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6B80DE2" w:rsidR="00E84C14" w:rsidRPr="00C1023C" w:rsidRDefault="00655453" w:rsidP="00F43965">
      <w:pPr>
        <w:pStyle w:val="a8"/>
        <w:contextualSpacing/>
        <w:rPr>
          <w:rtl/>
        </w:rPr>
      </w:pPr>
      <w:r>
        <w:rPr>
          <w:rFonts w:hint="cs"/>
          <w:rtl/>
        </w:rPr>
        <w:t>הרב אוריאל עיטם</w:t>
      </w:r>
    </w:p>
    <w:p w14:paraId="12CBF919" w14:textId="35ABDADB" w:rsidR="00413028" w:rsidRPr="00413028" w:rsidRDefault="00C50DD1" w:rsidP="00BC5418">
      <w:pPr>
        <w:pStyle w:val="1"/>
        <w:contextualSpacing/>
        <w:rPr>
          <w:rtl/>
        </w:rPr>
      </w:pPr>
      <w:bookmarkStart w:id="0" w:name="OLE_LINK1"/>
      <w:r>
        <w:rPr>
          <w:rFonts w:hint="cs"/>
          <w:rtl/>
        </w:rPr>
        <w:t>רמב"ן (</w:t>
      </w:r>
      <w:r w:rsidR="00484F49">
        <w:rPr>
          <w:rFonts w:hint="cs"/>
          <w:rtl/>
        </w:rPr>
        <w:t>ב</w:t>
      </w:r>
      <w:r>
        <w:rPr>
          <w:rFonts w:hint="cs"/>
          <w:rtl/>
        </w:rPr>
        <w:t xml:space="preserve">) </w:t>
      </w:r>
      <w:r>
        <w:rPr>
          <w:rtl/>
        </w:rPr>
        <w:t>–</w:t>
      </w:r>
      <w:r w:rsidR="009A06CD">
        <w:rPr>
          <w:rFonts w:hint="cs"/>
          <w:rtl/>
        </w:rPr>
        <w:t xml:space="preserve"> (</w:t>
      </w:r>
      <w:r>
        <w:rPr>
          <w:rFonts w:hint="cs"/>
          <w:rtl/>
        </w:rPr>
        <w:t>י</w:t>
      </w:r>
      <w:r w:rsidR="00484F49">
        <w:rPr>
          <w:rFonts w:hint="cs"/>
          <w:rtl/>
        </w:rPr>
        <w:t>א</w:t>
      </w:r>
      <w:r w:rsidR="009A06CD">
        <w:rPr>
          <w:rFonts w:hint="cs"/>
          <w:rtl/>
        </w:rPr>
        <w:t>)</w:t>
      </w:r>
    </w:p>
    <w:p w14:paraId="361FEEAD" w14:textId="77777777" w:rsidR="00537C4E" w:rsidRDefault="00537C4E" w:rsidP="00144C37">
      <w:pPr>
        <w:contextualSpacing/>
        <w:rPr>
          <w:rtl/>
        </w:rPr>
      </w:pPr>
    </w:p>
    <w:bookmarkEnd w:id="0"/>
    <w:p w14:paraId="31DEE83C" w14:textId="77777777" w:rsidR="00484F49" w:rsidRPr="00484F49" w:rsidRDefault="00484F49" w:rsidP="00484F49">
      <w:pPr>
        <w:spacing w:line="280" w:lineRule="exact"/>
        <w:rPr>
          <w:rFonts w:ascii="Narkisim" w:hAnsi="Narkisim"/>
          <w:rtl/>
        </w:rPr>
      </w:pPr>
      <w:r w:rsidRPr="00484F49">
        <w:rPr>
          <w:rFonts w:ascii="Narkisim" w:hAnsi="Narkisim"/>
          <w:rtl/>
        </w:rPr>
        <w:t xml:space="preserve">ראינו כי הרמב"ן חולק על הרמב"ם ואומר כי התפילה אינה מצוות עשה מדאורייתא אלא מדרבנן, ואת הנימות השונות העולות בדבריו האם תפילה בשעת צרה היא מדאורייתא. ניסינו להבין מדוע הרמב"ן אינו מונה את התפילה כמצווה מן התורה. העלינו את האפשרות שלדעת הרמב"ן התפילה צריכה להיות כנה וטבעית, ולכן היא אינה יכולה לבוא מתוך ציווי. אך קשה למצוא סימוכין לאפשרות זו בדברי הרמב"ן עצמו. </w:t>
      </w:r>
    </w:p>
    <w:p w14:paraId="4F801119" w14:textId="77777777" w:rsidR="00484F49" w:rsidRPr="00484F49" w:rsidRDefault="00484F49" w:rsidP="00484F49">
      <w:pPr>
        <w:spacing w:line="280" w:lineRule="exact"/>
        <w:rPr>
          <w:rFonts w:ascii="Narkisim" w:hAnsi="Narkisim"/>
          <w:rtl/>
        </w:rPr>
      </w:pPr>
      <w:r w:rsidRPr="00484F49">
        <w:rPr>
          <w:rFonts w:ascii="Narkisim" w:hAnsi="Narkisim"/>
          <w:rtl/>
        </w:rPr>
        <w:t>על כן הלכנו בכיוון אחר: המצוות לפי הרמב"ן הן עבודת ה', והתפילה היא לצורך האדם. מדוע, אם כן, התפילה בעת צרה נחשבת בכל זאת לעבודת ה'? הסברנו לאור לשון הרמב"ן כי רק כשהאדם נמצא בעת צרה ומתוכה פונה אל ה', פנייה זו משקפת את היותו עבד ה', ולכן היא יכולה להיכלל בין המצוות. בסוף דברי הרמב"ן ראינו שהוא מציב מגמה אחרת לתפילה בשעת צרה – בניין האמונה. מגמה זו מתקשרת ליסוד רחב אצל הרמב"ן.</w:t>
      </w:r>
    </w:p>
    <w:p w14:paraId="7F1CDAF9" w14:textId="77777777" w:rsidR="00484F49" w:rsidRPr="00484F49" w:rsidRDefault="00484F49" w:rsidP="00484F49">
      <w:pPr>
        <w:spacing w:line="280" w:lineRule="exact"/>
        <w:rPr>
          <w:rFonts w:ascii="Narkisim" w:hAnsi="Narkisim"/>
          <w:rtl/>
        </w:rPr>
      </w:pPr>
    </w:p>
    <w:p w14:paraId="11097C12" w14:textId="77777777" w:rsidR="00484F49" w:rsidRPr="00484F49" w:rsidRDefault="00484F49" w:rsidP="00484F49">
      <w:pPr>
        <w:spacing w:line="280" w:lineRule="exact"/>
        <w:jc w:val="center"/>
        <w:rPr>
          <w:rFonts w:asciiTheme="minorBidi" w:hAnsiTheme="minorBidi" w:cstheme="minorBidi"/>
          <w:b/>
          <w:bCs/>
          <w:rtl/>
        </w:rPr>
      </w:pPr>
      <w:r w:rsidRPr="00484F49">
        <w:rPr>
          <w:rFonts w:asciiTheme="minorBidi" w:hAnsiTheme="minorBidi" w:cstheme="minorBidi"/>
          <w:b/>
          <w:bCs/>
          <w:rtl/>
        </w:rPr>
        <w:t>מטרת המצוות – בניין האמונה</w:t>
      </w:r>
    </w:p>
    <w:p w14:paraId="33E96A86" w14:textId="77777777" w:rsidR="00484F49" w:rsidRPr="00484F49" w:rsidRDefault="00484F49" w:rsidP="00484F49">
      <w:pPr>
        <w:spacing w:line="280" w:lineRule="exact"/>
        <w:rPr>
          <w:rFonts w:ascii="Narkisim" w:hAnsi="Narkisim"/>
          <w:rtl/>
        </w:rPr>
      </w:pPr>
      <w:r w:rsidRPr="00484F49">
        <w:rPr>
          <w:rFonts w:ascii="Narkisim" w:hAnsi="Narkisim"/>
          <w:rtl/>
        </w:rPr>
        <w:t>בקטע יסודי ביותר (שבסוף פירושו לפרשת בא) עוסק הרמב"ן במצוות המיועדות לזכירת יציאת מצרים, ומקשר אותן לסיפור ההיסטורי הרחב ביותר – מאז בריאת העולם ועד תיקונו מחדש:</w:t>
      </w:r>
    </w:p>
    <w:p w14:paraId="1CA8620F" w14:textId="6542E7B7" w:rsidR="00484F49" w:rsidRPr="00484F49" w:rsidRDefault="00484F49" w:rsidP="00484F49">
      <w:pPr>
        <w:spacing w:line="280" w:lineRule="exact"/>
        <w:ind w:left="720"/>
        <w:rPr>
          <w:rFonts w:ascii="Narkisim" w:hAnsi="Narkisim"/>
        </w:rPr>
      </w:pPr>
      <w:r>
        <w:rPr>
          <w:rFonts w:ascii="Narkisim" w:hAnsi="Narkisim" w:hint="cs"/>
          <w:rtl/>
        </w:rPr>
        <w:t>"</w:t>
      </w:r>
      <w:r w:rsidRPr="00484F49">
        <w:rPr>
          <w:rFonts w:ascii="Narkisim" w:hAnsi="Narkisim"/>
          <w:rtl/>
        </w:rPr>
        <w:t xml:space="preserve">ועתה אומר לך כלל בטעם מצות רבות. הנה מעת היות עבודת גילולים בעולם מימי אנוש החלו הדעות להשתבש באמונה, מהם כופרים בעיקר ואומרים כי העולם קדמון, כחשו בה' ויאמרו לא הוא, ומהם מכחישים בידיעתו הפרטית </w:t>
      </w:r>
      <w:r w:rsidR="00D23483">
        <w:rPr>
          <w:rFonts w:ascii="Narkisim" w:hAnsi="Narkisim" w:hint="cs"/>
          <w:rtl/>
        </w:rPr>
        <w:t>"</w:t>
      </w:r>
      <w:r w:rsidR="00D23483" w:rsidRPr="00D23483">
        <w:rPr>
          <w:rFonts w:ascii="Narkisim" w:hAnsi="Narkisim"/>
          <w:rtl/>
        </w:rPr>
        <w:t>וְאָמְרוּ אֵיכָה יָדַע אֵ</w:t>
      </w:r>
      <w:r w:rsidR="00D23483">
        <w:rPr>
          <w:rFonts w:ascii="Narkisim" w:hAnsi="Narkisim" w:hint="cs"/>
          <w:rtl/>
        </w:rPr>
        <w:t>-</w:t>
      </w:r>
      <w:r w:rsidR="00D23483" w:rsidRPr="00D23483">
        <w:rPr>
          <w:rFonts w:ascii="Narkisim" w:hAnsi="Narkisim"/>
          <w:rtl/>
        </w:rPr>
        <w:t>ל וְיֵשׁ דֵּעָה בְעֶלְיוֹן</w:t>
      </w:r>
      <w:r w:rsidR="00D23483">
        <w:rPr>
          <w:rFonts w:ascii="Narkisim" w:hAnsi="Narkisim" w:hint="cs"/>
          <w:rtl/>
        </w:rPr>
        <w:t xml:space="preserve">" </w:t>
      </w:r>
      <w:r w:rsidRPr="00D23483">
        <w:rPr>
          <w:rFonts w:ascii="Narkisim" w:hAnsi="Narkisim"/>
          <w:sz w:val="20"/>
          <w:szCs w:val="20"/>
          <w:rtl/>
        </w:rPr>
        <w:t>(תהלים ע</w:t>
      </w:r>
      <w:r w:rsidR="00D23483">
        <w:rPr>
          <w:rFonts w:ascii="Narkisim" w:hAnsi="Narkisim" w:hint="cs"/>
          <w:sz w:val="20"/>
          <w:szCs w:val="20"/>
          <w:rtl/>
        </w:rPr>
        <w:t>"</w:t>
      </w:r>
      <w:r w:rsidRPr="00D23483">
        <w:rPr>
          <w:rFonts w:ascii="Narkisim" w:hAnsi="Narkisim"/>
          <w:sz w:val="20"/>
          <w:szCs w:val="20"/>
          <w:rtl/>
        </w:rPr>
        <w:t>ג</w:t>
      </w:r>
      <w:r w:rsidR="00D23483">
        <w:rPr>
          <w:rFonts w:ascii="Narkisim" w:hAnsi="Narkisim" w:hint="cs"/>
          <w:sz w:val="20"/>
          <w:szCs w:val="20"/>
          <w:rtl/>
        </w:rPr>
        <w:t>,</w:t>
      </w:r>
      <w:r w:rsidRPr="00D23483">
        <w:rPr>
          <w:rFonts w:ascii="Narkisim" w:hAnsi="Narkisim"/>
          <w:sz w:val="20"/>
          <w:szCs w:val="20"/>
          <w:rtl/>
        </w:rPr>
        <w:t xml:space="preserve"> י</w:t>
      </w:r>
      <w:r w:rsidR="00D23483">
        <w:rPr>
          <w:rFonts w:ascii="Narkisim" w:hAnsi="Narkisim" w:hint="cs"/>
          <w:sz w:val="20"/>
          <w:szCs w:val="20"/>
          <w:rtl/>
        </w:rPr>
        <w:t>"</w:t>
      </w:r>
      <w:r w:rsidRPr="00D23483">
        <w:rPr>
          <w:rFonts w:ascii="Narkisim" w:hAnsi="Narkisim"/>
          <w:sz w:val="20"/>
          <w:szCs w:val="20"/>
          <w:rtl/>
        </w:rPr>
        <w:t>א)</w:t>
      </w:r>
      <w:r w:rsidRPr="00484F49">
        <w:rPr>
          <w:rFonts w:ascii="Narkisim" w:hAnsi="Narkisim"/>
          <w:rtl/>
        </w:rPr>
        <w:t>, ומהם שיודו בידיעה ומכחישים בהשגחה ויעשו אדם כדגי הים שלא ישגיח הא</w:t>
      </w:r>
      <w:r w:rsidR="00D23483">
        <w:rPr>
          <w:rFonts w:ascii="Narkisim" w:hAnsi="Narkisim" w:hint="cs"/>
          <w:rtl/>
        </w:rPr>
        <w:t>-</w:t>
      </w:r>
      <w:r w:rsidRPr="00484F49">
        <w:rPr>
          <w:rFonts w:ascii="Narkisim" w:hAnsi="Narkisim"/>
          <w:rtl/>
        </w:rPr>
        <w:t>ל בהם ואין עמהם עונש או שכר, יאמרו עזב ה' את הארץ. וכאשר ירצה הא</w:t>
      </w:r>
      <w:r>
        <w:rPr>
          <w:rFonts w:ascii="Narkisim" w:hAnsi="Narkisim" w:hint="cs"/>
          <w:rtl/>
        </w:rPr>
        <w:t>-</w:t>
      </w:r>
      <w:r w:rsidRPr="00484F49">
        <w:rPr>
          <w:rFonts w:ascii="Narkisim" w:hAnsi="Narkisim"/>
          <w:rtl/>
        </w:rPr>
        <w:t xml:space="preserve">להים בעדה או ביחיד ויעשה עמהם מופת בשנוי מנהגו של עולם וטבעו, יתברר לכל בטול הדעות האלה כלם, כי המופת הנפלא מורה שיש לעולם אלוה מחדשו, ויודע ומשגיח ויכול. וכאשר יהיה המופת ההוא נגזר תחלה מפי נביא יתברר ממנו עוד </w:t>
      </w:r>
      <w:proofErr w:type="spellStart"/>
      <w:r w:rsidRPr="00484F49">
        <w:rPr>
          <w:rFonts w:ascii="Narkisim" w:hAnsi="Narkisim"/>
          <w:rtl/>
        </w:rPr>
        <w:t>אמתת</w:t>
      </w:r>
      <w:proofErr w:type="spellEnd"/>
      <w:r w:rsidRPr="00484F49">
        <w:rPr>
          <w:rFonts w:ascii="Narkisim" w:hAnsi="Narkisim"/>
          <w:rtl/>
        </w:rPr>
        <w:t xml:space="preserve"> הנבואה, כי ידבר </w:t>
      </w:r>
      <w:r w:rsidR="003F4CE3">
        <w:rPr>
          <w:rFonts w:ascii="Narkisim" w:hAnsi="Narkisim"/>
          <w:rtl/>
        </w:rPr>
        <w:br/>
      </w:r>
      <w:r w:rsidRPr="00484F49">
        <w:rPr>
          <w:rFonts w:ascii="Narkisim" w:hAnsi="Narkisim"/>
          <w:rtl/>
        </w:rPr>
        <w:t>הא</w:t>
      </w:r>
      <w:r w:rsidR="003F4CE3">
        <w:rPr>
          <w:rFonts w:ascii="Narkisim" w:hAnsi="Narkisim" w:hint="cs"/>
          <w:rtl/>
        </w:rPr>
        <w:t>-</w:t>
      </w:r>
      <w:r w:rsidRPr="00484F49">
        <w:rPr>
          <w:rFonts w:ascii="Narkisim" w:hAnsi="Narkisim"/>
          <w:rtl/>
        </w:rPr>
        <w:t>להים את האדם ויגלה סודו אל עבדיו הנביאים, ותתקיים עם זה התורה כלה:</w:t>
      </w:r>
    </w:p>
    <w:p w14:paraId="02C6A8F4" w14:textId="1C259A0E" w:rsidR="00484F49" w:rsidRPr="00484F49" w:rsidRDefault="00484F49" w:rsidP="00484F49">
      <w:pPr>
        <w:spacing w:line="280" w:lineRule="exact"/>
        <w:ind w:left="720"/>
        <w:rPr>
          <w:rFonts w:ascii="Narkisim" w:hAnsi="Narkisim"/>
        </w:rPr>
      </w:pPr>
      <w:r>
        <w:rPr>
          <w:rFonts w:ascii="Narkisim" w:hAnsi="Narkisim" w:hint="cs"/>
          <w:rtl/>
        </w:rPr>
        <w:t>"</w:t>
      </w:r>
      <w:r w:rsidRPr="00484F49">
        <w:rPr>
          <w:rFonts w:ascii="Narkisim" w:hAnsi="Narkisim"/>
          <w:rtl/>
        </w:rPr>
        <w:t xml:space="preserve">ולכן יאמר הכתוב במופתים </w:t>
      </w:r>
      <w:r w:rsidR="00EA497D">
        <w:rPr>
          <w:rFonts w:ascii="Narkisim" w:hAnsi="Narkisim" w:hint="cs"/>
          <w:rtl/>
        </w:rPr>
        <w:t>"</w:t>
      </w:r>
      <w:r w:rsidR="00EA497D" w:rsidRPr="00EA497D">
        <w:rPr>
          <w:rFonts w:ascii="Narkisim" w:hAnsi="Narkisim"/>
          <w:rtl/>
        </w:rPr>
        <w:t>לְמַעַן תֵּדַע כִּי אֲנִי ה' בְּקֶרֶב הָאָרֶץ</w:t>
      </w:r>
      <w:r w:rsidR="00EA497D">
        <w:rPr>
          <w:rFonts w:ascii="Narkisim" w:hAnsi="Narkisim" w:hint="cs"/>
          <w:rtl/>
        </w:rPr>
        <w:t>"</w:t>
      </w:r>
      <w:r w:rsidR="00EA497D" w:rsidRPr="00EA497D">
        <w:rPr>
          <w:rFonts w:ascii="Narkisim" w:hAnsi="Narkisim"/>
          <w:rtl/>
        </w:rPr>
        <w:t xml:space="preserve"> </w:t>
      </w:r>
      <w:r w:rsidRPr="00EA497D">
        <w:rPr>
          <w:rFonts w:ascii="Narkisim" w:hAnsi="Narkisim"/>
          <w:sz w:val="20"/>
          <w:szCs w:val="20"/>
          <w:rtl/>
        </w:rPr>
        <w:t>(</w:t>
      </w:r>
      <w:r w:rsidR="00EA497D" w:rsidRPr="00EA497D">
        <w:rPr>
          <w:rFonts w:ascii="Narkisim" w:hAnsi="Narkisim" w:hint="cs"/>
          <w:sz w:val="20"/>
          <w:szCs w:val="20"/>
          <w:rtl/>
        </w:rPr>
        <w:t>שמות</w:t>
      </w:r>
      <w:r w:rsidRPr="00EA497D">
        <w:rPr>
          <w:rFonts w:ascii="Narkisim" w:hAnsi="Narkisim"/>
          <w:sz w:val="20"/>
          <w:szCs w:val="20"/>
          <w:rtl/>
        </w:rPr>
        <w:t xml:space="preserve"> ח</w:t>
      </w:r>
      <w:r w:rsidR="00EA497D" w:rsidRPr="00EA497D">
        <w:rPr>
          <w:rFonts w:ascii="Narkisim" w:hAnsi="Narkisim" w:hint="cs"/>
          <w:sz w:val="20"/>
          <w:szCs w:val="20"/>
          <w:rtl/>
        </w:rPr>
        <w:t>',</w:t>
      </w:r>
      <w:r w:rsidRPr="00EA497D">
        <w:rPr>
          <w:rFonts w:ascii="Narkisim" w:hAnsi="Narkisim"/>
          <w:sz w:val="20"/>
          <w:szCs w:val="20"/>
          <w:rtl/>
        </w:rPr>
        <w:t xml:space="preserve"> י</w:t>
      </w:r>
      <w:r w:rsidR="00EA497D" w:rsidRPr="00EA497D">
        <w:rPr>
          <w:rFonts w:ascii="Narkisim" w:hAnsi="Narkisim" w:hint="cs"/>
          <w:sz w:val="20"/>
          <w:szCs w:val="20"/>
          <w:rtl/>
        </w:rPr>
        <w:t>"</w:t>
      </w:r>
      <w:r w:rsidRPr="00EA497D">
        <w:rPr>
          <w:rFonts w:ascii="Narkisim" w:hAnsi="Narkisim"/>
          <w:sz w:val="20"/>
          <w:szCs w:val="20"/>
          <w:rtl/>
        </w:rPr>
        <w:t>ח)</w:t>
      </w:r>
      <w:r w:rsidRPr="00484F49">
        <w:rPr>
          <w:rFonts w:ascii="Narkisim" w:hAnsi="Narkisim"/>
          <w:rtl/>
        </w:rPr>
        <w:t xml:space="preserve">, להורות על ההשגחה, כי לא עזב אותה למקרים כדעתם. ואמר </w:t>
      </w:r>
      <w:r w:rsidR="00EA497D">
        <w:rPr>
          <w:rFonts w:ascii="Narkisim" w:hAnsi="Narkisim" w:hint="cs"/>
          <w:rtl/>
        </w:rPr>
        <w:t>"</w:t>
      </w:r>
      <w:r w:rsidR="00EA497D" w:rsidRPr="00EA497D">
        <w:rPr>
          <w:rFonts w:ascii="Narkisim" w:hAnsi="Narkisim"/>
          <w:rtl/>
        </w:rPr>
        <w:t>לְמַעַן תֵּדַע כִּי לַה' הָאָרֶץ</w:t>
      </w:r>
      <w:r w:rsidR="00EA497D">
        <w:rPr>
          <w:rFonts w:ascii="Narkisim" w:hAnsi="Narkisim" w:hint="cs"/>
          <w:rtl/>
        </w:rPr>
        <w:t xml:space="preserve">" </w:t>
      </w:r>
      <w:r w:rsidR="00EA497D" w:rsidRPr="00EA497D">
        <w:rPr>
          <w:rFonts w:ascii="Narkisim" w:hAnsi="Narkisim"/>
          <w:sz w:val="20"/>
          <w:szCs w:val="20"/>
          <w:rtl/>
        </w:rPr>
        <w:t>(ש</w:t>
      </w:r>
      <w:r w:rsidR="00EA497D">
        <w:rPr>
          <w:rFonts w:ascii="Narkisim" w:hAnsi="Narkisim" w:hint="cs"/>
          <w:sz w:val="20"/>
          <w:szCs w:val="20"/>
          <w:rtl/>
        </w:rPr>
        <w:t>מות</w:t>
      </w:r>
      <w:r w:rsidR="00EA497D" w:rsidRPr="00EA497D">
        <w:rPr>
          <w:rFonts w:ascii="Narkisim" w:hAnsi="Narkisim"/>
          <w:sz w:val="20"/>
          <w:szCs w:val="20"/>
          <w:rtl/>
        </w:rPr>
        <w:t xml:space="preserve"> ט</w:t>
      </w:r>
      <w:r w:rsidR="00EA497D">
        <w:rPr>
          <w:rFonts w:ascii="Narkisim" w:hAnsi="Narkisim" w:hint="cs"/>
          <w:sz w:val="20"/>
          <w:szCs w:val="20"/>
          <w:rtl/>
        </w:rPr>
        <w:t>',</w:t>
      </w:r>
      <w:r w:rsidR="00EA497D" w:rsidRPr="00EA497D">
        <w:rPr>
          <w:rFonts w:ascii="Narkisim" w:hAnsi="Narkisim"/>
          <w:sz w:val="20"/>
          <w:szCs w:val="20"/>
          <w:rtl/>
        </w:rPr>
        <w:t xml:space="preserve"> כ</w:t>
      </w:r>
      <w:r w:rsidR="00EA497D">
        <w:rPr>
          <w:rFonts w:ascii="Narkisim" w:hAnsi="Narkisim" w:hint="cs"/>
          <w:sz w:val="20"/>
          <w:szCs w:val="20"/>
          <w:rtl/>
        </w:rPr>
        <w:t>"</w:t>
      </w:r>
      <w:r w:rsidR="00EA497D" w:rsidRPr="00EA497D">
        <w:rPr>
          <w:rFonts w:ascii="Narkisim" w:hAnsi="Narkisim"/>
          <w:sz w:val="20"/>
          <w:szCs w:val="20"/>
          <w:rtl/>
        </w:rPr>
        <w:t>ט)</w:t>
      </w:r>
      <w:r w:rsidRPr="00484F49">
        <w:rPr>
          <w:rFonts w:ascii="Narkisim" w:hAnsi="Narkisim"/>
          <w:rtl/>
        </w:rPr>
        <w:t xml:space="preserve">, להורות על החידוש, כי הם שלו שבראם מאין ואמר </w:t>
      </w:r>
      <w:r w:rsidR="00EA497D">
        <w:rPr>
          <w:rFonts w:ascii="Narkisim" w:hAnsi="Narkisim" w:hint="cs"/>
          <w:rtl/>
        </w:rPr>
        <w:t>"</w:t>
      </w:r>
      <w:r w:rsidR="00EA497D" w:rsidRPr="00EA497D">
        <w:rPr>
          <w:rFonts w:ascii="Narkisim" w:hAnsi="Narkisim"/>
          <w:rtl/>
        </w:rPr>
        <w:t>בַּעֲבוּר תֵּדַע כִּי אֵין כָּמֹנִי בְּכָל הָאָרֶץ</w:t>
      </w:r>
      <w:r w:rsidR="00EA497D">
        <w:rPr>
          <w:rFonts w:ascii="Narkisim" w:hAnsi="Narkisim" w:hint="cs"/>
          <w:rtl/>
        </w:rPr>
        <w:t xml:space="preserve">" </w:t>
      </w:r>
      <w:r w:rsidR="00EA497D" w:rsidRPr="00EA497D">
        <w:rPr>
          <w:rFonts w:ascii="Narkisim" w:hAnsi="Narkisim"/>
          <w:sz w:val="20"/>
          <w:szCs w:val="20"/>
          <w:rtl/>
        </w:rPr>
        <w:t>(ש</w:t>
      </w:r>
      <w:r w:rsidR="00EA497D" w:rsidRPr="00EA497D">
        <w:rPr>
          <w:rFonts w:ascii="Narkisim" w:hAnsi="Narkisim" w:hint="cs"/>
          <w:sz w:val="20"/>
          <w:szCs w:val="20"/>
          <w:rtl/>
        </w:rPr>
        <w:t>מות</w:t>
      </w:r>
      <w:r w:rsidR="00EA497D" w:rsidRPr="00EA497D">
        <w:rPr>
          <w:rFonts w:ascii="Narkisim" w:hAnsi="Narkisim"/>
          <w:sz w:val="20"/>
          <w:szCs w:val="20"/>
          <w:rtl/>
        </w:rPr>
        <w:t xml:space="preserve"> ט</w:t>
      </w:r>
      <w:r w:rsidR="00EA497D" w:rsidRPr="00EA497D">
        <w:rPr>
          <w:rFonts w:ascii="Narkisim" w:hAnsi="Narkisim" w:hint="cs"/>
          <w:sz w:val="20"/>
          <w:szCs w:val="20"/>
          <w:rtl/>
        </w:rPr>
        <w:t>',</w:t>
      </w:r>
      <w:r w:rsidR="00EA497D" w:rsidRPr="00EA497D">
        <w:rPr>
          <w:rFonts w:ascii="Narkisim" w:hAnsi="Narkisim"/>
          <w:sz w:val="20"/>
          <w:szCs w:val="20"/>
          <w:rtl/>
        </w:rPr>
        <w:t xml:space="preserve"> י</w:t>
      </w:r>
      <w:r w:rsidR="00EA497D" w:rsidRPr="00EA497D">
        <w:rPr>
          <w:rFonts w:ascii="Narkisim" w:hAnsi="Narkisim" w:hint="cs"/>
          <w:sz w:val="20"/>
          <w:szCs w:val="20"/>
          <w:rtl/>
        </w:rPr>
        <w:t>"</w:t>
      </w:r>
      <w:r w:rsidR="00EA497D" w:rsidRPr="00EA497D">
        <w:rPr>
          <w:rFonts w:ascii="Narkisim" w:hAnsi="Narkisim"/>
          <w:sz w:val="20"/>
          <w:szCs w:val="20"/>
          <w:rtl/>
        </w:rPr>
        <w:t>ד)</w:t>
      </w:r>
      <w:r w:rsidRPr="00484F49">
        <w:rPr>
          <w:rFonts w:ascii="Narkisim" w:hAnsi="Narkisim"/>
          <w:rtl/>
        </w:rPr>
        <w:t>. להורות על היכולת, שהוא שליט בכל, אין מעכב בידו, כי בכל זה היו המצריים מכחישים או מסתפקים. אם כן האותות והמופתים הגדולים עדים נאמנים באמונת הבורא ובתורה כלה:</w:t>
      </w:r>
    </w:p>
    <w:p w14:paraId="1A4C4167" w14:textId="4EE10701" w:rsidR="00484F49" w:rsidRPr="00484F49" w:rsidRDefault="00484F49" w:rsidP="00484F49">
      <w:pPr>
        <w:spacing w:line="280" w:lineRule="exact"/>
        <w:ind w:left="720"/>
        <w:rPr>
          <w:rFonts w:ascii="Narkisim" w:hAnsi="Narkisim"/>
        </w:rPr>
      </w:pPr>
      <w:r>
        <w:rPr>
          <w:rFonts w:ascii="Narkisim" w:hAnsi="Narkisim" w:hint="cs"/>
          <w:rtl/>
        </w:rPr>
        <w:t>"</w:t>
      </w:r>
      <w:r w:rsidRPr="00484F49">
        <w:rPr>
          <w:rFonts w:ascii="Narkisim" w:hAnsi="Narkisim"/>
          <w:rtl/>
        </w:rPr>
        <w:t xml:space="preserve">ובעבור כי הקדוש ברוך הוא לא יעשה אות ומופת בכל דור לעיני כל רשע או כופר, </w:t>
      </w:r>
      <w:proofErr w:type="spellStart"/>
      <w:r w:rsidRPr="00484F49">
        <w:rPr>
          <w:rFonts w:ascii="Narkisim" w:hAnsi="Narkisim"/>
          <w:rtl/>
        </w:rPr>
        <w:t>יצוה</w:t>
      </w:r>
      <w:proofErr w:type="spellEnd"/>
      <w:r w:rsidRPr="00484F49">
        <w:rPr>
          <w:rFonts w:ascii="Narkisim" w:hAnsi="Narkisim"/>
          <w:rtl/>
        </w:rPr>
        <w:t xml:space="preserve"> אותנו שנעשה תמיד זכרון ואות לאשר ראו עינינו, ונעתיק הדבר אל בנינו, ובניהם לבניהם, ובניהם לדור אחרון. והחמיר מאד </w:t>
      </w:r>
      <w:proofErr w:type="spellStart"/>
      <w:r w:rsidRPr="00484F49">
        <w:rPr>
          <w:rFonts w:ascii="Narkisim" w:hAnsi="Narkisim"/>
          <w:rtl/>
        </w:rPr>
        <w:t>בענין</w:t>
      </w:r>
      <w:proofErr w:type="spellEnd"/>
      <w:r w:rsidRPr="00484F49">
        <w:rPr>
          <w:rFonts w:ascii="Narkisim" w:hAnsi="Narkisim"/>
          <w:rtl/>
        </w:rPr>
        <w:t xml:space="preserve"> הזה כמו שחייב כרת באכילת חמץ </w:t>
      </w:r>
      <w:r w:rsidRPr="00EA497D">
        <w:rPr>
          <w:rFonts w:ascii="Narkisim" w:hAnsi="Narkisim"/>
          <w:sz w:val="20"/>
          <w:szCs w:val="20"/>
          <w:rtl/>
        </w:rPr>
        <w:t>(</w:t>
      </w:r>
      <w:r w:rsidR="00EA497D" w:rsidRPr="00EA497D">
        <w:rPr>
          <w:rFonts w:ascii="Narkisim" w:hAnsi="Narkisim" w:hint="cs"/>
          <w:sz w:val="20"/>
          <w:szCs w:val="20"/>
          <w:rtl/>
        </w:rPr>
        <w:t xml:space="preserve">שמות </w:t>
      </w:r>
      <w:r w:rsidRPr="00EA497D">
        <w:rPr>
          <w:rFonts w:ascii="Narkisim" w:hAnsi="Narkisim"/>
          <w:sz w:val="20"/>
          <w:szCs w:val="20"/>
          <w:rtl/>
        </w:rPr>
        <w:t>י</w:t>
      </w:r>
      <w:r w:rsidR="00EA497D" w:rsidRPr="00EA497D">
        <w:rPr>
          <w:rFonts w:ascii="Narkisim" w:hAnsi="Narkisim" w:hint="cs"/>
          <w:sz w:val="20"/>
          <w:szCs w:val="20"/>
          <w:rtl/>
        </w:rPr>
        <w:t>"</w:t>
      </w:r>
      <w:r w:rsidRPr="00EA497D">
        <w:rPr>
          <w:rFonts w:ascii="Narkisim" w:hAnsi="Narkisim"/>
          <w:sz w:val="20"/>
          <w:szCs w:val="20"/>
          <w:rtl/>
        </w:rPr>
        <w:t>ב</w:t>
      </w:r>
      <w:r w:rsidR="00EA497D" w:rsidRPr="00EA497D">
        <w:rPr>
          <w:rFonts w:ascii="Narkisim" w:hAnsi="Narkisim" w:hint="cs"/>
          <w:sz w:val="20"/>
          <w:szCs w:val="20"/>
          <w:rtl/>
        </w:rPr>
        <w:t>,</w:t>
      </w:r>
      <w:r w:rsidRPr="00EA497D">
        <w:rPr>
          <w:rFonts w:ascii="Narkisim" w:hAnsi="Narkisim"/>
          <w:sz w:val="20"/>
          <w:szCs w:val="20"/>
          <w:rtl/>
        </w:rPr>
        <w:t xml:space="preserve"> ט</w:t>
      </w:r>
      <w:r w:rsidR="00EA497D" w:rsidRPr="00EA497D">
        <w:rPr>
          <w:rFonts w:ascii="Narkisim" w:hAnsi="Narkisim" w:hint="cs"/>
          <w:sz w:val="20"/>
          <w:szCs w:val="20"/>
          <w:rtl/>
        </w:rPr>
        <w:t>"</w:t>
      </w:r>
      <w:r w:rsidRPr="00EA497D">
        <w:rPr>
          <w:rFonts w:ascii="Narkisim" w:hAnsi="Narkisim"/>
          <w:sz w:val="20"/>
          <w:szCs w:val="20"/>
          <w:rtl/>
        </w:rPr>
        <w:t>ו)</w:t>
      </w:r>
      <w:r w:rsidRPr="00484F49">
        <w:rPr>
          <w:rFonts w:ascii="Narkisim" w:hAnsi="Narkisim"/>
          <w:rtl/>
        </w:rPr>
        <w:t xml:space="preserve"> ובעזיבת הפסח </w:t>
      </w:r>
      <w:r w:rsidRPr="00EA497D">
        <w:rPr>
          <w:rFonts w:ascii="Narkisim" w:hAnsi="Narkisim"/>
          <w:sz w:val="20"/>
          <w:szCs w:val="20"/>
          <w:rtl/>
        </w:rPr>
        <w:t>(במדבר ט</w:t>
      </w:r>
      <w:r w:rsidR="00EA497D">
        <w:rPr>
          <w:rFonts w:ascii="Narkisim" w:hAnsi="Narkisim" w:hint="cs"/>
          <w:sz w:val="20"/>
          <w:szCs w:val="20"/>
          <w:rtl/>
        </w:rPr>
        <w:t>',</w:t>
      </w:r>
      <w:r w:rsidRPr="00EA497D">
        <w:rPr>
          <w:rFonts w:ascii="Narkisim" w:hAnsi="Narkisim"/>
          <w:sz w:val="20"/>
          <w:szCs w:val="20"/>
          <w:rtl/>
        </w:rPr>
        <w:t xml:space="preserve"> י</w:t>
      </w:r>
      <w:r w:rsidR="00EA497D">
        <w:rPr>
          <w:rFonts w:ascii="Narkisim" w:hAnsi="Narkisim" w:hint="cs"/>
          <w:sz w:val="20"/>
          <w:szCs w:val="20"/>
          <w:rtl/>
        </w:rPr>
        <w:t>"</w:t>
      </w:r>
      <w:r w:rsidRPr="00EA497D">
        <w:rPr>
          <w:rFonts w:ascii="Narkisim" w:hAnsi="Narkisim"/>
          <w:sz w:val="20"/>
          <w:szCs w:val="20"/>
          <w:rtl/>
        </w:rPr>
        <w:t>ג)</w:t>
      </w:r>
      <w:r w:rsidRPr="00484F49">
        <w:rPr>
          <w:rFonts w:ascii="Narkisim" w:hAnsi="Narkisim"/>
          <w:rtl/>
        </w:rPr>
        <w:t xml:space="preserve">, והצריך שנכתוב כל מה שנראה אלינו באותות ובמופתים על ידינו ועל בין עינינו, ולכתוב אותו עוד על פתחי הבתים במזוזות, ושנזכיר זה בפינו בבקר ובערב, כמו שאמרו </w:t>
      </w:r>
      <w:r w:rsidRPr="00EA497D">
        <w:rPr>
          <w:rFonts w:ascii="Narkisim" w:hAnsi="Narkisim"/>
          <w:sz w:val="20"/>
          <w:szCs w:val="20"/>
          <w:rtl/>
        </w:rPr>
        <w:t xml:space="preserve">(ברכות </w:t>
      </w:r>
      <w:proofErr w:type="spellStart"/>
      <w:r w:rsidRPr="00EA497D">
        <w:rPr>
          <w:rFonts w:ascii="Narkisim" w:hAnsi="Narkisim"/>
          <w:sz w:val="20"/>
          <w:szCs w:val="20"/>
          <w:rtl/>
        </w:rPr>
        <w:t>כא</w:t>
      </w:r>
      <w:proofErr w:type="spellEnd"/>
      <w:r w:rsidR="00EA497D" w:rsidRPr="00EA497D">
        <w:rPr>
          <w:rFonts w:ascii="Narkisim" w:hAnsi="Narkisim" w:hint="cs"/>
          <w:sz w:val="20"/>
          <w:szCs w:val="20"/>
          <w:rtl/>
        </w:rPr>
        <w:t>.</w:t>
      </w:r>
      <w:r w:rsidRPr="00EA497D">
        <w:rPr>
          <w:rFonts w:ascii="Narkisim" w:hAnsi="Narkisim"/>
          <w:sz w:val="20"/>
          <w:szCs w:val="20"/>
          <w:rtl/>
        </w:rPr>
        <w:t>)</w:t>
      </w:r>
      <w:r w:rsidRPr="00484F49">
        <w:rPr>
          <w:rFonts w:ascii="Narkisim" w:hAnsi="Narkisim"/>
          <w:rtl/>
        </w:rPr>
        <w:t xml:space="preserve"> אמת ויציב דאורייתא, ממה שכתוב </w:t>
      </w:r>
      <w:r w:rsidR="00EA497D">
        <w:rPr>
          <w:rFonts w:ascii="Narkisim" w:hAnsi="Narkisim" w:hint="cs"/>
          <w:rtl/>
        </w:rPr>
        <w:t>"</w:t>
      </w:r>
      <w:r w:rsidR="00EA497D" w:rsidRPr="00EA497D">
        <w:rPr>
          <w:rFonts w:ascii="Narkisim" w:hAnsi="Narkisim"/>
          <w:rtl/>
        </w:rPr>
        <w:t xml:space="preserve">לְמַעַן </w:t>
      </w:r>
      <w:proofErr w:type="spellStart"/>
      <w:r w:rsidR="00EA497D" w:rsidRPr="00EA497D">
        <w:rPr>
          <w:rFonts w:ascii="Narkisim" w:hAnsi="Narkisim"/>
          <w:rtl/>
        </w:rPr>
        <w:t>תִּזְכֹּר</w:t>
      </w:r>
      <w:proofErr w:type="spellEnd"/>
      <w:r w:rsidR="00EA497D" w:rsidRPr="00EA497D">
        <w:rPr>
          <w:rFonts w:ascii="Narkisim" w:hAnsi="Narkisim"/>
          <w:rtl/>
        </w:rPr>
        <w:t xml:space="preserve"> אֶת יוֹם צֵאתְךָ מֵאֶרֶץ מִצְרַיִם כֹּל יְמֵי חַיֶּיךָ</w:t>
      </w:r>
      <w:r w:rsidR="00EA497D">
        <w:rPr>
          <w:rFonts w:ascii="Narkisim" w:hAnsi="Narkisim" w:hint="cs"/>
          <w:rtl/>
        </w:rPr>
        <w:t xml:space="preserve">" </w:t>
      </w:r>
      <w:r w:rsidR="00EA497D" w:rsidRPr="00EA497D">
        <w:rPr>
          <w:rFonts w:ascii="Narkisim" w:hAnsi="Narkisim"/>
          <w:sz w:val="20"/>
          <w:szCs w:val="20"/>
          <w:rtl/>
        </w:rPr>
        <w:t>(דברים ט</w:t>
      </w:r>
      <w:r w:rsidR="00EA497D">
        <w:rPr>
          <w:rFonts w:ascii="Narkisim" w:hAnsi="Narkisim" w:hint="cs"/>
          <w:sz w:val="20"/>
          <w:szCs w:val="20"/>
          <w:rtl/>
        </w:rPr>
        <w:t>"</w:t>
      </w:r>
      <w:r w:rsidR="00EA497D" w:rsidRPr="00EA497D">
        <w:rPr>
          <w:rFonts w:ascii="Narkisim" w:hAnsi="Narkisim"/>
          <w:sz w:val="20"/>
          <w:szCs w:val="20"/>
          <w:rtl/>
        </w:rPr>
        <w:t>ז</w:t>
      </w:r>
      <w:r w:rsidR="00EA497D">
        <w:rPr>
          <w:rFonts w:ascii="Narkisim" w:hAnsi="Narkisim" w:hint="cs"/>
          <w:sz w:val="20"/>
          <w:szCs w:val="20"/>
          <w:rtl/>
        </w:rPr>
        <w:t>,</w:t>
      </w:r>
      <w:r w:rsidR="00EA497D" w:rsidRPr="00EA497D">
        <w:rPr>
          <w:rFonts w:ascii="Narkisim" w:hAnsi="Narkisim"/>
          <w:sz w:val="20"/>
          <w:szCs w:val="20"/>
          <w:rtl/>
        </w:rPr>
        <w:t xml:space="preserve"> ג</w:t>
      </w:r>
      <w:r w:rsidR="00EA497D">
        <w:rPr>
          <w:rFonts w:ascii="Narkisim" w:hAnsi="Narkisim" w:hint="cs"/>
          <w:sz w:val="20"/>
          <w:szCs w:val="20"/>
          <w:rtl/>
        </w:rPr>
        <w:t>'</w:t>
      </w:r>
      <w:r w:rsidR="00EA497D" w:rsidRPr="00EA497D">
        <w:rPr>
          <w:rFonts w:ascii="Narkisim" w:hAnsi="Narkisim"/>
          <w:sz w:val="20"/>
          <w:szCs w:val="20"/>
          <w:rtl/>
        </w:rPr>
        <w:t>)</w:t>
      </w:r>
      <w:r w:rsidRPr="00484F49">
        <w:rPr>
          <w:rFonts w:ascii="Narkisim" w:hAnsi="Narkisim"/>
          <w:rtl/>
        </w:rPr>
        <w:t>, ושנעשה סכה בכל שנה:</w:t>
      </w:r>
    </w:p>
    <w:p w14:paraId="7A75DF10" w14:textId="2FEB3FB4" w:rsidR="00484F49" w:rsidRPr="00484F49" w:rsidRDefault="00484F49" w:rsidP="00484F49">
      <w:pPr>
        <w:spacing w:line="280" w:lineRule="exact"/>
        <w:ind w:left="720"/>
        <w:rPr>
          <w:rFonts w:ascii="Narkisim" w:hAnsi="Narkisim"/>
        </w:rPr>
      </w:pPr>
      <w:r>
        <w:rPr>
          <w:rFonts w:ascii="Narkisim" w:hAnsi="Narkisim" w:hint="cs"/>
          <w:rtl/>
        </w:rPr>
        <w:t>"</w:t>
      </w:r>
      <w:r w:rsidRPr="00484F49">
        <w:rPr>
          <w:rFonts w:ascii="Narkisim" w:hAnsi="Narkisim"/>
          <w:rtl/>
        </w:rPr>
        <w:t>וכן כל כיוצא בהן מצות רבות זכר ליציאת מצרים. והכל להיות לנו בכל הדורות עדות במופתים שלא ישתכחו, ולא יהיה פתחון פה לכופר להכחיש אמונת הא</w:t>
      </w:r>
      <w:r>
        <w:rPr>
          <w:rFonts w:ascii="Narkisim" w:hAnsi="Narkisim" w:hint="cs"/>
          <w:rtl/>
        </w:rPr>
        <w:t>-</w:t>
      </w:r>
      <w:r w:rsidRPr="00484F49">
        <w:rPr>
          <w:rFonts w:ascii="Narkisim" w:hAnsi="Narkisim"/>
          <w:rtl/>
        </w:rPr>
        <w:t xml:space="preserve">להים. כי הקונה מזוזה בזוז אחד וקבעה בפתחו ונתכוון </w:t>
      </w:r>
      <w:proofErr w:type="spellStart"/>
      <w:r w:rsidRPr="00484F49">
        <w:rPr>
          <w:rFonts w:ascii="Narkisim" w:hAnsi="Narkisim"/>
          <w:rtl/>
        </w:rPr>
        <w:t>בענינה</w:t>
      </w:r>
      <w:proofErr w:type="spellEnd"/>
      <w:r w:rsidRPr="00484F49">
        <w:rPr>
          <w:rFonts w:ascii="Narkisim" w:hAnsi="Narkisim"/>
          <w:rtl/>
        </w:rPr>
        <w:t xml:space="preserve"> כבר הודה </w:t>
      </w:r>
      <w:proofErr w:type="spellStart"/>
      <w:r w:rsidRPr="00484F49">
        <w:rPr>
          <w:rFonts w:ascii="Narkisim" w:hAnsi="Narkisim"/>
          <w:rtl/>
        </w:rPr>
        <w:t>בחדוש</w:t>
      </w:r>
      <w:proofErr w:type="spellEnd"/>
      <w:r w:rsidRPr="00484F49">
        <w:rPr>
          <w:rFonts w:ascii="Narkisim" w:hAnsi="Narkisim"/>
          <w:rtl/>
        </w:rPr>
        <w:t xml:space="preserve"> העולם ובידיעת הבורא והשגחתו, וגם בנבואה, והאמין בכל </w:t>
      </w:r>
      <w:proofErr w:type="spellStart"/>
      <w:r w:rsidRPr="00484F49">
        <w:rPr>
          <w:rFonts w:ascii="Narkisim" w:hAnsi="Narkisim"/>
          <w:rtl/>
        </w:rPr>
        <w:t>פנות</w:t>
      </w:r>
      <w:proofErr w:type="spellEnd"/>
      <w:r w:rsidRPr="00484F49">
        <w:rPr>
          <w:rFonts w:ascii="Narkisim" w:hAnsi="Narkisim"/>
          <w:rtl/>
        </w:rPr>
        <w:t xml:space="preserve"> התורה, מלבד שהודה שחסד הבורא גדול מאד על עושי רצונו, שהוציאנו מאותו עבדות לחירות וכבוד גדול לזכות אבותיהם החפצים ביראת שמו:</w:t>
      </w:r>
    </w:p>
    <w:p w14:paraId="16FB6712" w14:textId="557DDC8C" w:rsidR="00484F49" w:rsidRPr="00484F49" w:rsidRDefault="00484F49" w:rsidP="00484F49">
      <w:pPr>
        <w:spacing w:line="280" w:lineRule="exact"/>
        <w:ind w:left="720"/>
        <w:rPr>
          <w:rFonts w:ascii="Narkisim" w:hAnsi="Narkisim"/>
          <w:sz w:val="20"/>
          <w:szCs w:val="20"/>
        </w:rPr>
      </w:pPr>
      <w:r>
        <w:rPr>
          <w:rFonts w:ascii="Narkisim" w:hAnsi="Narkisim" w:hint="cs"/>
          <w:rtl/>
        </w:rPr>
        <w:t>"</w:t>
      </w:r>
      <w:r w:rsidRPr="00484F49">
        <w:rPr>
          <w:rFonts w:ascii="Narkisim" w:hAnsi="Narkisim"/>
          <w:rtl/>
        </w:rPr>
        <w:t xml:space="preserve">ולפיכך אמרו </w:t>
      </w:r>
      <w:r w:rsidR="00EA497D">
        <w:rPr>
          <w:rFonts w:ascii="Narkisim" w:hAnsi="Narkisim" w:hint="cs"/>
          <w:rtl/>
        </w:rPr>
        <w:t>"</w:t>
      </w:r>
      <w:r w:rsidRPr="00484F49">
        <w:rPr>
          <w:rFonts w:ascii="Narkisim" w:hAnsi="Narkisim"/>
          <w:rtl/>
        </w:rPr>
        <w:t xml:space="preserve">הוי זהיר </w:t>
      </w:r>
      <w:proofErr w:type="spellStart"/>
      <w:r w:rsidRPr="00484F49">
        <w:rPr>
          <w:rFonts w:ascii="Narkisim" w:hAnsi="Narkisim"/>
          <w:rtl/>
        </w:rPr>
        <w:t>במצוה</w:t>
      </w:r>
      <w:proofErr w:type="spellEnd"/>
      <w:r w:rsidRPr="00484F49">
        <w:rPr>
          <w:rFonts w:ascii="Narkisim" w:hAnsi="Narkisim"/>
          <w:rtl/>
        </w:rPr>
        <w:t xml:space="preserve"> קלה כבחמורה</w:t>
      </w:r>
      <w:r w:rsidR="00EA497D">
        <w:rPr>
          <w:rFonts w:ascii="Narkisim" w:hAnsi="Narkisim" w:hint="cs"/>
          <w:rtl/>
        </w:rPr>
        <w:t xml:space="preserve">" </w:t>
      </w:r>
      <w:r w:rsidR="00EA497D" w:rsidRPr="00EA497D">
        <w:rPr>
          <w:rFonts w:ascii="Narkisim" w:hAnsi="Narkisim"/>
          <w:sz w:val="20"/>
          <w:szCs w:val="20"/>
          <w:rtl/>
        </w:rPr>
        <w:t>(אבות ב</w:t>
      </w:r>
      <w:r w:rsidR="00EA497D" w:rsidRPr="00EA497D">
        <w:rPr>
          <w:rFonts w:ascii="Narkisim" w:hAnsi="Narkisim" w:hint="cs"/>
          <w:sz w:val="20"/>
          <w:szCs w:val="20"/>
          <w:rtl/>
        </w:rPr>
        <w:t>,</w:t>
      </w:r>
      <w:r w:rsidR="00EA497D" w:rsidRPr="00EA497D">
        <w:rPr>
          <w:rFonts w:ascii="Narkisim" w:hAnsi="Narkisim"/>
          <w:sz w:val="20"/>
          <w:szCs w:val="20"/>
          <w:rtl/>
        </w:rPr>
        <w:t xml:space="preserve"> א)</w:t>
      </w:r>
      <w:r w:rsidRPr="00484F49">
        <w:rPr>
          <w:rFonts w:ascii="Narkisim" w:hAnsi="Narkisim"/>
          <w:rtl/>
        </w:rPr>
        <w:t xml:space="preserve"> שכולן חמודות וחביבות מאד, שבכל שעה אדם מודה בהן לא-</w:t>
      </w:r>
      <w:proofErr w:type="spellStart"/>
      <w:r w:rsidRPr="00484F49">
        <w:rPr>
          <w:rFonts w:ascii="Narkisim" w:hAnsi="Narkisim"/>
          <w:rtl/>
        </w:rPr>
        <w:t>להיו</w:t>
      </w:r>
      <w:proofErr w:type="spellEnd"/>
      <w:r w:rsidRPr="00484F49">
        <w:rPr>
          <w:rFonts w:ascii="Narkisim" w:hAnsi="Narkisim"/>
          <w:rtl/>
        </w:rPr>
        <w:t>, וכוונת כל המצות שנאמין בא-להינו ונודה אליו שהוא בראנו, והיא כוונת היצירה, שאין לנו טעם אחר ביצירה הראשונה, ואין א-ל עליון חפץ בתחתונים מלבד שידע האדם ויודה לא-</w:t>
      </w:r>
      <w:proofErr w:type="spellStart"/>
      <w:r w:rsidRPr="00484F49">
        <w:rPr>
          <w:rFonts w:ascii="Narkisim" w:hAnsi="Narkisim"/>
          <w:rtl/>
        </w:rPr>
        <w:t>להיו</w:t>
      </w:r>
      <w:proofErr w:type="spellEnd"/>
      <w:r w:rsidRPr="00484F49">
        <w:rPr>
          <w:rFonts w:ascii="Narkisim" w:hAnsi="Narkisim"/>
          <w:rtl/>
        </w:rPr>
        <w:t xml:space="preserve"> שבראו, וכוונת רוממות הקול בתפלות וכוונת בתי הכנסיות וזכות תפלת הרבים, זהו שיהיה לבני אדם מקום יתקבצו ויודו לא</w:t>
      </w:r>
      <w:r w:rsidR="00EA497D">
        <w:rPr>
          <w:rFonts w:ascii="Narkisim" w:hAnsi="Narkisim" w:hint="cs"/>
          <w:rtl/>
        </w:rPr>
        <w:t>-</w:t>
      </w:r>
      <w:r w:rsidRPr="00484F49">
        <w:rPr>
          <w:rFonts w:ascii="Narkisim" w:hAnsi="Narkisim"/>
          <w:rtl/>
        </w:rPr>
        <w:t>ל שבראם והמציאם ויפרסמו זה ויאמרו לפניו בריותיך אנחנו, וזו כוונתם במה שאמרו ז"ל (ירושלמי תענית פ"ב</w:t>
      </w:r>
      <w:r w:rsidR="00EA497D">
        <w:rPr>
          <w:rFonts w:ascii="Narkisim" w:hAnsi="Narkisim" w:hint="cs"/>
          <w:rtl/>
        </w:rPr>
        <w:t>,</w:t>
      </w:r>
      <w:r w:rsidRPr="00484F49">
        <w:rPr>
          <w:rFonts w:ascii="Narkisim" w:hAnsi="Narkisim"/>
          <w:rtl/>
        </w:rPr>
        <w:t xml:space="preserve"> ה"א) </w:t>
      </w:r>
      <w:r w:rsidR="00EA497D">
        <w:rPr>
          <w:rFonts w:ascii="Narkisim" w:hAnsi="Narkisim" w:hint="cs"/>
          <w:rtl/>
        </w:rPr>
        <w:t>"</w:t>
      </w:r>
      <w:r w:rsidR="00EA497D" w:rsidRPr="00EA497D">
        <w:rPr>
          <w:rFonts w:ascii="Narkisim" w:hAnsi="Narkisim"/>
          <w:rtl/>
        </w:rPr>
        <w:t>וְיִקְרְאוּ אֶל אֱ</w:t>
      </w:r>
      <w:r w:rsidR="00EA497D">
        <w:rPr>
          <w:rFonts w:ascii="Narkisim" w:hAnsi="Narkisim" w:hint="cs"/>
          <w:rtl/>
        </w:rPr>
        <w:t>-</w:t>
      </w:r>
      <w:r w:rsidR="00EA497D" w:rsidRPr="00EA497D">
        <w:rPr>
          <w:rFonts w:ascii="Narkisim" w:hAnsi="Narkisim"/>
          <w:rtl/>
        </w:rPr>
        <w:t>לֹהִים בְּחָזְקָה</w:t>
      </w:r>
      <w:r w:rsidR="00EA497D">
        <w:rPr>
          <w:rFonts w:ascii="Narkisim" w:hAnsi="Narkisim" w:hint="cs"/>
          <w:rtl/>
        </w:rPr>
        <w:t>"</w:t>
      </w:r>
      <w:r w:rsidRPr="00484F49">
        <w:rPr>
          <w:rFonts w:ascii="Narkisim" w:hAnsi="Narkisim"/>
          <w:rtl/>
        </w:rPr>
        <w:t xml:space="preserve"> </w:t>
      </w:r>
      <w:r w:rsidRPr="00EA497D">
        <w:rPr>
          <w:rFonts w:ascii="Narkisim" w:hAnsi="Narkisim"/>
          <w:sz w:val="20"/>
          <w:szCs w:val="20"/>
          <w:rtl/>
        </w:rPr>
        <w:lastRenderedPageBreak/>
        <w:t>(יונה ג</w:t>
      </w:r>
      <w:r w:rsidR="00EA497D">
        <w:rPr>
          <w:rFonts w:ascii="Narkisim" w:hAnsi="Narkisim" w:hint="cs"/>
          <w:sz w:val="20"/>
          <w:szCs w:val="20"/>
          <w:rtl/>
        </w:rPr>
        <w:t>',</w:t>
      </w:r>
      <w:r w:rsidRPr="00EA497D">
        <w:rPr>
          <w:rFonts w:ascii="Narkisim" w:hAnsi="Narkisim"/>
          <w:sz w:val="20"/>
          <w:szCs w:val="20"/>
          <w:rtl/>
        </w:rPr>
        <w:t xml:space="preserve"> ח</w:t>
      </w:r>
      <w:r w:rsidR="00EA497D">
        <w:rPr>
          <w:rFonts w:ascii="Narkisim" w:hAnsi="Narkisim" w:hint="cs"/>
          <w:sz w:val="20"/>
          <w:szCs w:val="20"/>
          <w:rtl/>
        </w:rPr>
        <w:t>'</w:t>
      </w:r>
      <w:r w:rsidRPr="00EA497D">
        <w:rPr>
          <w:rFonts w:ascii="Narkisim" w:hAnsi="Narkisim"/>
          <w:sz w:val="20"/>
          <w:szCs w:val="20"/>
          <w:rtl/>
        </w:rPr>
        <w:t>)</w:t>
      </w:r>
      <w:r w:rsidRPr="00484F49">
        <w:rPr>
          <w:rFonts w:ascii="Narkisim" w:hAnsi="Narkisim"/>
          <w:rtl/>
        </w:rPr>
        <w:t xml:space="preserve">, מכאן אתה למד שתפלה צריכה קול, </w:t>
      </w:r>
      <w:proofErr w:type="spellStart"/>
      <w:r w:rsidRPr="00484F49">
        <w:rPr>
          <w:rFonts w:ascii="Narkisim" w:hAnsi="Narkisim"/>
          <w:rtl/>
        </w:rPr>
        <w:t>חציפא</w:t>
      </w:r>
      <w:proofErr w:type="spellEnd"/>
      <w:r w:rsidRPr="00484F49">
        <w:rPr>
          <w:rFonts w:ascii="Narkisim" w:hAnsi="Narkisim"/>
          <w:rtl/>
        </w:rPr>
        <w:t xml:space="preserve"> נצח לבישה (עי' ערוך ערך </w:t>
      </w:r>
      <w:proofErr w:type="spellStart"/>
      <w:r w:rsidRPr="00484F49">
        <w:rPr>
          <w:rFonts w:ascii="Narkisim" w:hAnsi="Narkisim"/>
          <w:rtl/>
        </w:rPr>
        <w:t>חצף</w:t>
      </w:r>
      <w:proofErr w:type="spellEnd"/>
      <w:r w:rsidRPr="00484F49">
        <w:rPr>
          <w:rFonts w:ascii="Narkisim" w:hAnsi="Narkisim"/>
          <w:rtl/>
        </w:rPr>
        <w:t>)</w:t>
      </w:r>
    </w:p>
    <w:p w14:paraId="389A13BB" w14:textId="52C035D0" w:rsidR="00484F49" w:rsidRPr="00484F49" w:rsidRDefault="00606C58" w:rsidP="00484F49">
      <w:pPr>
        <w:spacing w:line="280" w:lineRule="exact"/>
        <w:ind w:left="720"/>
        <w:rPr>
          <w:rFonts w:ascii="Narkisim" w:hAnsi="Narkisim"/>
          <w:rtl/>
        </w:rPr>
      </w:pPr>
      <w:r>
        <w:rPr>
          <w:rFonts w:ascii="Narkisim" w:hAnsi="Narkisim" w:hint="cs"/>
          <w:rtl/>
        </w:rPr>
        <w:t>"</w:t>
      </w:r>
      <w:r w:rsidR="00484F49" w:rsidRPr="00484F49">
        <w:rPr>
          <w:rFonts w:ascii="Narkisim" w:hAnsi="Narkisim"/>
          <w:rtl/>
        </w:rPr>
        <w:t xml:space="preserve">ומן הנסים הגדולים המפורסמים אדם מודה בנסים הנסתרים שהם יסוד התורה כלה, שאין לאדם חלק בתורת משה רבינו עד שנאמין בכל דברינו ומקרינו שכלם נסים אין בהם טבע ומנהגו של עולם, בין ברבים בין ביחיד, אלא אם יעשה המצות </w:t>
      </w:r>
      <w:proofErr w:type="spellStart"/>
      <w:r w:rsidR="00484F49" w:rsidRPr="00484F49">
        <w:rPr>
          <w:rFonts w:ascii="Narkisim" w:hAnsi="Narkisim"/>
          <w:rtl/>
        </w:rPr>
        <w:t>יצליחנו</w:t>
      </w:r>
      <w:proofErr w:type="spellEnd"/>
      <w:r w:rsidR="00484F49" w:rsidRPr="00484F49">
        <w:rPr>
          <w:rFonts w:ascii="Narkisim" w:hAnsi="Narkisim"/>
          <w:rtl/>
        </w:rPr>
        <w:t xml:space="preserve"> שכרו, ואם יעבור עליהם </w:t>
      </w:r>
      <w:proofErr w:type="spellStart"/>
      <w:r w:rsidR="00484F49" w:rsidRPr="00484F49">
        <w:rPr>
          <w:rFonts w:ascii="Narkisim" w:hAnsi="Narkisim"/>
          <w:rtl/>
        </w:rPr>
        <w:t>יכריתנו</w:t>
      </w:r>
      <w:proofErr w:type="spellEnd"/>
      <w:r w:rsidR="00484F49" w:rsidRPr="00484F49">
        <w:rPr>
          <w:rFonts w:ascii="Narkisim" w:hAnsi="Narkisim"/>
          <w:rtl/>
        </w:rPr>
        <w:t xml:space="preserve"> ענשו, הכל בגזרת עליון כאשר הזכרתי כבר </w:t>
      </w:r>
      <w:r w:rsidR="00484F49" w:rsidRPr="00EA497D">
        <w:rPr>
          <w:rFonts w:ascii="Narkisim" w:hAnsi="Narkisim"/>
          <w:sz w:val="20"/>
          <w:szCs w:val="20"/>
          <w:rtl/>
        </w:rPr>
        <w:t>(בראשית י</w:t>
      </w:r>
      <w:r w:rsidR="00EA497D">
        <w:rPr>
          <w:rFonts w:ascii="Narkisim" w:hAnsi="Narkisim" w:hint="cs"/>
          <w:sz w:val="20"/>
          <w:szCs w:val="20"/>
          <w:rtl/>
        </w:rPr>
        <w:t>"</w:t>
      </w:r>
      <w:r w:rsidR="00484F49" w:rsidRPr="00EA497D">
        <w:rPr>
          <w:rFonts w:ascii="Narkisim" w:hAnsi="Narkisim"/>
          <w:sz w:val="20"/>
          <w:szCs w:val="20"/>
          <w:rtl/>
        </w:rPr>
        <w:t>ז</w:t>
      </w:r>
      <w:r w:rsidR="00EA497D">
        <w:rPr>
          <w:rFonts w:ascii="Narkisim" w:hAnsi="Narkisim" w:hint="cs"/>
          <w:sz w:val="20"/>
          <w:szCs w:val="20"/>
          <w:rtl/>
        </w:rPr>
        <w:t>,</w:t>
      </w:r>
      <w:r w:rsidR="00484F49" w:rsidRPr="00EA497D">
        <w:rPr>
          <w:rFonts w:ascii="Narkisim" w:hAnsi="Narkisim"/>
          <w:sz w:val="20"/>
          <w:szCs w:val="20"/>
          <w:rtl/>
        </w:rPr>
        <w:t xml:space="preserve"> א</w:t>
      </w:r>
      <w:r w:rsidR="00EA497D">
        <w:rPr>
          <w:rFonts w:ascii="Narkisim" w:hAnsi="Narkisim" w:hint="cs"/>
          <w:sz w:val="20"/>
          <w:szCs w:val="20"/>
          <w:rtl/>
        </w:rPr>
        <w:t>';</w:t>
      </w:r>
      <w:r w:rsidR="00484F49" w:rsidRPr="00EA497D">
        <w:rPr>
          <w:rFonts w:ascii="Narkisim" w:hAnsi="Narkisim"/>
          <w:sz w:val="20"/>
          <w:szCs w:val="20"/>
          <w:rtl/>
        </w:rPr>
        <w:t xml:space="preserve"> </w:t>
      </w:r>
      <w:r w:rsidR="00EA497D">
        <w:rPr>
          <w:rFonts w:ascii="Narkisim" w:hAnsi="Narkisim" w:hint="cs"/>
          <w:sz w:val="20"/>
          <w:szCs w:val="20"/>
          <w:rtl/>
        </w:rPr>
        <w:t xml:space="preserve">שמות </w:t>
      </w:r>
      <w:r w:rsidR="00484F49" w:rsidRPr="00EA497D">
        <w:rPr>
          <w:rFonts w:ascii="Narkisim" w:hAnsi="Narkisim"/>
          <w:sz w:val="20"/>
          <w:szCs w:val="20"/>
          <w:rtl/>
        </w:rPr>
        <w:t>ו</w:t>
      </w:r>
      <w:r w:rsidR="00EA497D">
        <w:rPr>
          <w:rFonts w:ascii="Narkisim" w:hAnsi="Narkisim" w:hint="cs"/>
          <w:sz w:val="20"/>
          <w:szCs w:val="20"/>
          <w:rtl/>
        </w:rPr>
        <w:t>',</w:t>
      </w:r>
      <w:r w:rsidR="00484F49" w:rsidRPr="00EA497D">
        <w:rPr>
          <w:rFonts w:ascii="Narkisim" w:hAnsi="Narkisim"/>
          <w:sz w:val="20"/>
          <w:szCs w:val="20"/>
          <w:rtl/>
        </w:rPr>
        <w:t xml:space="preserve"> ב</w:t>
      </w:r>
      <w:r w:rsidR="00EA497D">
        <w:rPr>
          <w:rFonts w:ascii="Narkisim" w:hAnsi="Narkisim" w:hint="cs"/>
          <w:sz w:val="20"/>
          <w:szCs w:val="20"/>
          <w:rtl/>
        </w:rPr>
        <w:t>'</w:t>
      </w:r>
      <w:r w:rsidR="00484F49" w:rsidRPr="00EA497D">
        <w:rPr>
          <w:rFonts w:ascii="Narkisim" w:hAnsi="Narkisim"/>
          <w:sz w:val="20"/>
          <w:szCs w:val="20"/>
          <w:rtl/>
        </w:rPr>
        <w:t>)</w:t>
      </w:r>
      <w:r w:rsidR="00484F49" w:rsidRPr="00484F49">
        <w:rPr>
          <w:rFonts w:ascii="Narkisim" w:hAnsi="Narkisim"/>
          <w:rtl/>
        </w:rPr>
        <w:t xml:space="preserve">. ויתפרסמו הנסים הנסתרים </w:t>
      </w:r>
      <w:proofErr w:type="spellStart"/>
      <w:r w:rsidR="00484F49" w:rsidRPr="00484F49">
        <w:rPr>
          <w:rFonts w:ascii="Narkisim" w:hAnsi="Narkisim"/>
          <w:rtl/>
        </w:rPr>
        <w:t>בענין</w:t>
      </w:r>
      <w:proofErr w:type="spellEnd"/>
      <w:r w:rsidR="00484F49" w:rsidRPr="00484F49">
        <w:rPr>
          <w:rFonts w:ascii="Narkisim" w:hAnsi="Narkisim"/>
          <w:rtl/>
        </w:rPr>
        <w:t xml:space="preserve"> הרבים כאשר יבא </w:t>
      </w:r>
      <w:proofErr w:type="spellStart"/>
      <w:r w:rsidR="00484F49" w:rsidRPr="00484F49">
        <w:rPr>
          <w:rFonts w:ascii="Narkisim" w:hAnsi="Narkisim"/>
          <w:rtl/>
        </w:rPr>
        <w:t>ביעודי</w:t>
      </w:r>
      <w:proofErr w:type="spellEnd"/>
      <w:r w:rsidR="00484F49" w:rsidRPr="00484F49">
        <w:rPr>
          <w:rFonts w:ascii="Narkisim" w:hAnsi="Narkisim"/>
          <w:rtl/>
        </w:rPr>
        <w:t xml:space="preserve"> התורה </w:t>
      </w:r>
      <w:proofErr w:type="spellStart"/>
      <w:r w:rsidR="00484F49" w:rsidRPr="00484F49">
        <w:rPr>
          <w:rFonts w:ascii="Narkisim" w:hAnsi="Narkisim"/>
          <w:rtl/>
        </w:rPr>
        <w:t>בענין</w:t>
      </w:r>
      <w:proofErr w:type="spellEnd"/>
      <w:r w:rsidR="00484F49" w:rsidRPr="00484F49">
        <w:rPr>
          <w:rFonts w:ascii="Narkisim" w:hAnsi="Narkisim"/>
          <w:rtl/>
        </w:rPr>
        <w:t xml:space="preserve"> הברכות והקללות, כמו שאמר הכתוב </w:t>
      </w:r>
      <w:r w:rsidR="00EA497D">
        <w:rPr>
          <w:rFonts w:ascii="Narkisim" w:hAnsi="Narkisim" w:hint="cs"/>
          <w:rtl/>
        </w:rPr>
        <w:t>"</w:t>
      </w:r>
      <w:r w:rsidR="00EA497D" w:rsidRPr="00EA497D">
        <w:rPr>
          <w:rFonts w:ascii="Narkisim" w:hAnsi="Narkisim"/>
          <w:rtl/>
        </w:rPr>
        <w:t xml:space="preserve">וְאָמְרוּ כָּל </w:t>
      </w:r>
      <w:proofErr w:type="spellStart"/>
      <w:r w:rsidR="00EA497D" w:rsidRPr="00EA497D">
        <w:rPr>
          <w:rFonts w:ascii="Narkisim" w:hAnsi="Narkisim"/>
          <w:rtl/>
        </w:rPr>
        <w:t>הַגּוֹיִם</w:t>
      </w:r>
      <w:proofErr w:type="spellEnd"/>
      <w:r w:rsidR="00EA497D" w:rsidRPr="00EA497D">
        <w:rPr>
          <w:rFonts w:ascii="Narkisim" w:hAnsi="Narkisim"/>
          <w:rtl/>
        </w:rPr>
        <w:t xml:space="preserve"> עַל מֶה עָשָׂה ה' כָּכָה לָאָרֶץ הַזֹּאת</w:t>
      </w:r>
      <w:r w:rsidR="00EA497D">
        <w:rPr>
          <w:rFonts w:ascii="Narkisim" w:hAnsi="Narkisim" w:hint="cs"/>
          <w:rtl/>
        </w:rPr>
        <w:t>...</w:t>
      </w:r>
      <w:r w:rsidR="00484F49" w:rsidRPr="00484F49">
        <w:rPr>
          <w:rFonts w:ascii="Narkisim" w:hAnsi="Narkisim"/>
          <w:rtl/>
        </w:rPr>
        <w:t xml:space="preserve"> </w:t>
      </w:r>
      <w:r w:rsidR="00EA497D" w:rsidRPr="00EA497D">
        <w:rPr>
          <w:rFonts w:ascii="Narkisim" w:hAnsi="Narkisim"/>
          <w:rtl/>
        </w:rPr>
        <w:t>וְאָמְרוּ עַל אֲשֶׁר עָזְבוּ אֶת בְּרִית ה' אֱ</w:t>
      </w:r>
      <w:r w:rsidR="00EA497D">
        <w:rPr>
          <w:rFonts w:ascii="Narkisim" w:hAnsi="Narkisim" w:hint="cs"/>
          <w:rtl/>
        </w:rPr>
        <w:t>-</w:t>
      </w:r>
      <w:r w:rsidR="00EA497D" w:rsidRPr="00EA497D">
        <w:rPr>
          <w:rFonts w:ascii="Narkisim" w:hAnsi="Narkisim"/>
          <w:rtl/>
        </w:rPr>
        <w:t xml:space="preserve">לֹהֵי </w:t>
      </w:r>
      <w:proofErr w:type="spellStart"/>
      <w:r w:rsidR="00EA497D" w:rsidRPr="00EA497D">
        <w:rPr>
          <w:rFonts w:ascii="Narkisim" w:hAnsi="Narkisim"/>
          <w:rtl/>
        </w:rPr>
        <w:t>אֲבֹתָם</w:t>
      </w:r>
      <w:proofErr w:type="spellEnd"/>
      <w:r w:rsidR="00EA497D">
        <w:rPr>
          <w:rFonts w:ascii="Narkisim" w:hAnsi="Narkisim" w:hint="cs"/>
          <w:rtl/>
        </w:rPr>
        <w:t>"</w:t>
      </w:r>
      <w:r w:rsidR="00EA497D" w:rsidRPr="00EA497D">
        <w:rPr>
          <w:rFonts w:ascii="Narkisim" w:hAnsi="Narkisim"/>
          <w:rtl/>
        </w:rPr>
        <w:t xml:space="preserve"> </w:t>
      </w:r>
      <w:r w:rsidR="00EA497D" w:rsidRPr="00EA497D">
        <w:rPr>
          <w:rFonts w:ascii="Narkisim" w:hAnsi="Narkisim"/>
          <w:sz w:val="20"/>
          <w:szCs w:val="20"/>
          <w:rtl/>
        </w:rPr>
        <w:t>(דברים כ</w:t>
      </w:r>
      <w:r w:rsidR="00EA497D">
        <w:rPr>
          <w:rFonts w:ascii="Narkisim" w:hAnsi="Narkisim" w:hint="cs"/>
          <w:sz w:val="20"/>
          <w:szCs w:val="20"/>
          <w:rtl/>
        </w:rPr>
        <w:t>"</w:t>
      </w:r>
      <w:r w:rsidR="00EA497D" w:rsidRPr="00EA497D">
        <w:rPr>
          <w:rFonts w:ascii="Narkisim" w:hAnsi="Narkisim"/>
          <w:sz w:val="20"/>
          <w:szCs w:val="20"/>
          <w:rtl/>
        </w:rPr>
        <w:t>ט</w:t>
      </w:r>
      <w:r w:rsidR="00EA497D">
        <w:rPr>
          <w:rFonts w:ascii="Narkisim" w:hAnsi="Narkisim" w:hint="cs"/>
          <w:sz w:val="20"/>
          <w:szCs w:val="20"/>
          <w:rtl/>
        </w:rPr>
        <w:t>,</w:t>
      </w:r>
      <w:r w:rsidR="00EA497D" w:rsidRPr="00EA497D">
        <w:rPr>
          <w:rFonts w:ascii="Narkisim" w:hAnsi="Narkisim"/>
          <w:sz w:val="20"/>
          <w:szCs w:val="20"/>
          <w:rtl/>
        </w:rPr>
        <w:t xml:space="preserve"> כ</w:t>
      </w:r>
      <w:r w:rsidR="00EA497D">
        <w:rPr>
          <w:rFonts w:ascii="Narkisim" w:hAnsi="Narkisim" w:hint="cs"/>
          <w:sz w:val="20"/>
          <w:szCs w:val="20"/>
          <w:rtl/>
        </w:rPr>
        <w:t>"</w:t>
      </w:r>
      <w:r w:rsidR="00EA497D" w:rsidRPr="00EA497D">
        <w:rPr>
          <w:rFonts w:ascii="Narkisim" w:hAnsi="Narkisim"/>
          <w:sz w:val="20"/>
          <w:szCs w:val="20"/>
          <w:rtl/>
        </w:rPr>
        <w:t>ג</w:t>
      </w:r>
      <w:r w:rsidR="00EA497D">
        <w:rPr>
          <w:rFonts w:ascii="Narkisim" w:hAnsi="Narkisim" w:hint="cs"/>
          <w:sz w:val="20"/>
          <w:szCs w:val="20"/>
          <w:rtl/>
        </w:rPr>
        <w:t>-</w:t>
      </w:r>
      <w:r w:rsidR="00EA497D" w:rsidRPr="00EA497D">
        <w:rPr>
          <w:rFonts w:ascii="Narkisim" w:hAnsi="Narkisim"/>
          <w:sz w:val="20"/>
          <w:szCs w:val="20"/>
          <w:rtl/>
        </w:rPr>
        <w:t>כ</w:t>
      </w:r>
      <w:r w:rsidR="00EA497D">
        <w:rPr>
          <w:rFonts w:ascii="Narkisim" w:hAnsi="Narkisim" w:hint="cs"/>
          <w:sz w:val="20"/>
          <w:szCs w:val="20"/>
          <w:rtl/>
        </w:rPr>
        <w:t>"</w:t>
      </w:r>
      <w:r w:rsidR="00EA497D" w:rsidRPr="00EA497D">
        <w:rPr>
          <w:rFonts w:ascii="Narkisim" w:hAnsi="Narkisim"/>
          <w:sz w:val="20"/>
          <w:szCs w:val="20"/>
          <w:rtl/>
        </w:rPr>
        <w:t>ד)</w:t>
      </w:r>
      <w:r w:rsidR="00484F49" w:rsidRPr="00484F49">
        <w:rPr>
          <w:rFonts w:ascii="Narkisim" w:hAnsi="Narkisim"/>
          <w:rtl/>
        </w:rPr>
        <w:t xml:space="preserve">, שיתפרסם הדבר לכל האומות שהוא מאת ה' בעונשם. ואמר בקיום וראו כל עמי הארץ כי שם ה' נקרא עליך ויראו ממך. ועוד אפרש זה בעזרת השם </w:t>
      </w:r>
      <w:r w:rsidR="00484F49" w:rsidRPr="00377519">
        <w:rPr>
          <w:rFonts w:ascii="Narkisim" w:hAnsi="Narkisim"/>
          <w:sz w:val="20"/>
          <w:szCs w:val="20"/>
          <w:rtl/>
        </w:rPr>
        <w:t>(ויקרא כ</w:t>
      </w:r>
      <w:r w:rsidR="00377519">
        <w:rPr>
          <w:rFonts w:ascii="Narkisim" w:hAnsi="Narkisim" w:hint="cs"/>
          <w:sz w:val="20"/>
          <w:szCs w:val="20"/>
          <w:rtl/>
        </w:rPr>
        <w:t>"</w:t>
      </w:r>
      <w:r w:rsidR="00484F49" w:rsidRPr="00377519">
        <w:rPr>
          <w:rFonts w:ascii="Narkisim" w:hAnsi="Narkisim"/>
          <w:sz w:val="20"/>
          <w:szCs w:val="20"/>
          <w:rtl/>
        </w:rPr>
        <w:t>ו</w:t>
      </w:r>
      <w:r w:rsidR="00377519">
        <w:rPr>
          <w:rFonts w:ascii="Narkisim" w:hAnsi="Narkisim" w:hint="cs"/>
          <w:sz w:val="20"/>
          <w:szCs w:val="20"/>
          <w:rtl/>
        </w:rPr>
        <w:t>,</w:t>
      </w:r>
      <w:r w:rsidR="00484F49" w:rsidRPr="00377519">
        <w:rPr>
          <w:rFonts w:ascii="Narkisim" w:hAnsi="Narkisim"/>
          <w:sz w:val="20"/>
          <w:szCs w:val="20"/>
          <w:rtl/>
        </w:rPr>
        <w:t xml:space="preserve"> י</w:t>
      </w:r>
      <w:r w:rsidR="00377519">
        <w:rPr>
          <w:rFonts w:ascii="Narkisim" w:hAnsi="Narkisim" w:hint="cs"/>
          <w:sz w:val="20"/>
          <w:szCs w:val="20"/>
          <w:rtl/>
        </w:rPr>
        <w:t>"</w:t>
      </w:r>
      <w:r w:rsidR="00484F49" w:rsidRPr="00377519">
        <w:rPr>
          <w:rFonts w:ascii="Narkisim" w:hAnsi="Narkisim"/>
          <w:sz w:val="20"/>
          <w:szCs w:val="20"/>
          <w:rtl/>
        </w:rPr>
        <w:t>א)</w:t>
      </w:r>
      <w:r w:rsidR="00377519">
        <w:rPr>
          <w:rFonts w:ascii="Narkisim" w:hAnsi="Narkisim" w:hint="cs"/>
          <w:rtl/>
        </w:rPr>
        <w:t>"</w:t>
      </w:r>
      <w:r w:rsidR="003F4CE3">
        <w:rPr>
          <w:rFonts w:ascii="Narkisim" w:hAnsi="Narkisim"/>
          <w:rtl/>
        </w:rPr>
        <w:tab/>
      </w:r>
      <w:r w:rsidR="00484F49">
        <w:rPr>
          <w:rFonts w:ascii="Narkisim" w:hAnsi="Narkisim"/>
          <w:rtl/>
        </w:rPr>
        <w:tab/>
      </w:r>
      <w:r w:rsidR="00484F49" w:rsidRPr="00484F49">
        <w:rPr>
          <w:rFonts w:ascii="Narkisim" w:hAnsi="Narkisim"/>
          <w:sz w:val="20"/>
          <w:szCs w:val="20"/>
          <w:rtl/>
        </w:rPr>
        <w:t>(שמות י</w:t>
      </w:r>
      <w:r w:rsidR="00EA497D">
        <w:rPr>
          <w:rFonts w:ascii="Narkisim" w:hAnsi="Narkisim" w:hint="cs"/>
          <w:sz w:val="20"/>
          <w:szCs w:val="20"/>
          <w:rtl/>
        </w:rPr>
        <w:t>"</w:t>
      </w:r>
      <w:r w:rsidR="00484F49" w:rsidRPr="00484F49">
        <w:rPr>
          <w:rFonts w:ascii="Narkisim" w:hAnsi="Narkisim"/>
          <w:sz w:val="20"/>
          <w:szCs w:val="20"/>
          <w:rtl/>
        </w:rPr>
        <w:t>ג</w:t>
      </w:r>
      <w:r w:rsidR="00EA497D">
        <w:rPr>
          <w:rFonts w:ascii="Narkisim" w:hAnsi="Narkisim" w:hint="cs"/>
          <w:sz w:val="20"/>
          <w:szCs w:val="20"/>
          <w:rtl/>
        </w:rPr>
        <w:t>,</w:t>
      </w:r>
      <w:r w:rsidR="00484F49" w:rsidRPr="00484F49">
        <w:rPr>
          <w:rFonts w:ascii="Narkisim" w:hAnsi="Narkisim"/>
          <w:sz w:val="20"/>
          <w:szCs w:val="20"/>
          <w:rtl/>
        </w:rPr>
        <w:t xml:space="preserve"> ט</w:t>
      </w:r>
      <w:r w:rsidR="00EA497D">
        <w:rPr>
          <w:rFonts w:ascii="Narkisim" w:hAnsi="Narkisim" w:hint="cs"/>
          <w:sz w:val="20"/>
          <w:szCs w:val="20"/>
          <w:rtl/>
        </w:rPr>
        <w:t>"</w:t>
      </w:r>
      <w:r w:rsidR="00484F49" w:rsidRPr="00484F49">
        <w:rPr>
          <w:rFonts w:ascii="Narkisim" w:hAnsi="Narkisim"/>
          <w:sz w:val="20"/>
          <w:szCs w:val="20"/>
          <w:rtl/>
        </w:rPr>
        <w:t>ז)</w:t>
      </w:r>
      <w:r w:rsidR="00484F49">
        <w:rPr>
          <w:rFonts w:ascii="Narkisim" w:hAnsi="Narkisim" w:hint="cs"/>
          <w:rtl/>
        </w:rPr>
        <w:t>.</w:t>
      </w:r>
    </w:p>
    <w:p w14:paraId="09F3AD4D" w14:textId="324FA3FD" w:rsidR="00484F49" w:rsidRPr="00484F49" w:rsidRDefault="00484F49" w:rsidP="00484F49">
      <w:pPr>
        <w:spacing w:line="280" w:lineRule="exact"/>
        <w:rPr>
          <w:rFonts w:ascii="Narkisim" w:hAnsi="Narkisim"/>
          <w:rtl/>
        </w:rPr>
      </w:pPr>
      <w:r w:rsidRPr="00484F49">
        <w:rPr>
          <w:rFonts w:ascii="Narkisim" w:hAnsi="Narkisim"/>
          <w:rtl/>
        </w:rPr>
        <w:t>מאז בריאת העולם הלכה האנושות והתרחקה מהקב</w:t>
      </w:r>
      <w:r w:rsidR="00377519">
        <w:rPr>
          <w:rFonts w:ascii="Narkisim" w:hAnsi="Narkisim" w:hint="cs"/>
          <w:rtl/>
        </w:rPr>
        <w:t>"</w:t>
      </w:r>
      <w:r w:rsidRPr="00484F49">
        <w:rPr>
          <w:rFonts w:ascii="Narkisim" w:hAnsi="Narkisim"/>
          <w:rtl/>
        </w:rPr>
        <w:t xml:space="preserve">ה, עד שבא אברהם אבינו והתחיל את המהלך ההפוך. חלק משמעותי במהלך הוא יציאת מצרים, שמעל פני השטח באה לפתור מצוקה של עם ישראל ולשחרר אותו מעבדות, אבל באמת ייעודה העיקרי הוא להוכיח את יסודות האמונה – מציאות ה', היותו בורא העולם, ידיעתו והשגחתו על המציאות. בדומה לרמב"ם, גם הרמב"ן רואה את כל המצוות כמובילות לבניית ההשקפה הנכונה, אלא שאצלו עומדת במוקד השגחת ה'. יש להכיר בהשגחתו התמידית במציאות ולא רק בקיומו, ולכן הניסים – שהם תופעה צדדית אצל הרמב"ם – תופסים מקום נכבד בבניין האמונה לפי הרמב"ן. </w:t>
      </w:r>
    </w:p>
    <w:p w14:paraId="644C1792" w14:textId="03DEEF16" w:rsidR="00484F49" w:rsidRPr="00484F49" w:rsidRDefault="00484F49" w:rsidP="00484F49">
      <w:pPr>
        <w:spacing w:line="280" w:lineRule="exact"/>
        <w:rPr>
          <w:rFonts w:ascii="Narkisim" w:hAnsi="Narkisim"/>
          <w:rtl/>
        </w:rPr>
      </w:pPr>
      <w:r w:rsidRPr="00484F49">
        <w:rPr>
          <w:rFonts w:ascii="Narkisim" w:hAnsi="Narkisim"/>
          <w:rtl/>
        </w:rPr>
        <w:t>אי אפשר להבין את דברי הרמב"ן על מצוות התפילה, בלי להכיר את תפיסתו הכללית בנוגע למצוות שעומדת ברקע. התפילה יכולה להיחשב למצווה רק אם היא משרתת את מגמתן של המצוות. כשהאדם פונה אל הקב</w:t>
      </w:r>
      <w:r w:rsidR="00377519">
        <w:rPr>
          <w:rFonts w:ascii="Narkisim" w:hAnsi="Narkisim" w:hint="cs"/>
          <w:rtl/>
        </w:rPr>
        <w:t>"</w:t>
      </w:r>
      <w:r w:rsidRPr="00484F49">
        <w:rPr>
          <w:rFonts w:ascii="Narkisim" w:hAnsi="Narkisim"/>
          <w:rtl/>
        </w:rPr>
        <w:t>ה בשעת צרה, ומבין שהוא המשגיח והפועל במציאות, תודעת ההשגחה נבנית בו באופן משמעותי. כל עוד האדם עוסק בצרכי עצמו ויכול לסמוך על עצמו, הפנייה לקב</w:t>
      </w:r>
      <w:r w:rsidR="00377519">
        <w:rPr>
          <w:rFonts w:ascii="Narkisim" w:hAnsi="Narkisim" w:hint="cs"/>
          <w:rtl/>
        </w:rPr>
        <w:t>"</w:t>
      </w:r>
      <w:r w:rsidRPr="00484F49">
        <w:rPr>
          <w:rFonts w:ascii="Narkisim" w:hAnsi="Narkisim"/>
          <w:rtl/>
        </w:rPr>
        <w:t>ה אינה בונה נדבך אמוני בעל משמעות. רק כשהאדם מכיר בחוסר יכולתו להתמודד לבד, ומתפלל מתוך הישענות על ההשגחה הא</w:t>
      </w:r>
      <w:r w:rsidR="00377519">
        <w:rPr>
          <w:rFonts w:ascii="Narkisim" w:hAnsi="Narkisim" w:hint="cs"/>
          <w:rtl/>
        </w:rPr>
        <w:t>-</w:t>
      </w:r>
      <w:proofErr w:type="spellStart"/>
      <w:r w:rsidRPr="00484F49">
        <w:rPr>
          <w:rFonts w:ascii="Narkisim" w:hAnsi="Narkisim"/>
          <w:rtl/>
        </w:rPr>
        <w:t>לו</w:t>
      </w:r>
      <w:r w:rsidR="00377519">
        <w:rPr>
          <w:rFonts w:ascii="Narkisim" w:hAnsi="Narkisim" w:hint="cs"/>
          <w:rtl/>
        </w:rPr>
        <w:t>ה</w:t>
      </w:r>
      <w:r w:rsidRPr="00484F49">
        <w:rPr>
          <w:rFonts w:ascii="Narkisim" w:hAnsi="Narkisim"/>
          <w:rtl/>
        </w:rPr>
        <w:t>ית</w:t>
      </w:r>
      <w:proofErr w:type="spellEnd"/>
      <w:r w:rsidRPr="00484F49">
        <w:rPr>
          <w:rFonts w:ascii="Narkisim" w:hAnsi="Narkisim"/>
          <w:rtl/>
        </w:rPr>
        <w:t xml:space="preserve"> במציאות בלבד – תפילה זו כבר תורמת לאמונה במידה שמאפשרת לראות בה מצווה. הרמב"ן מזכיר בדבריו את קריאת שמע ואת זכירת יציאת מצרים הכלולה בפרשה החותמת אותה, ונראה שקריאת שמע משרתת יותר את מטרת בניין האמונה יותר מהתפילה, והיא אכן מצוה מדאורייתא.</w:t>
      </w:r>
    </w:p>
    <w:p w14:paraId="56312982" w14:textId="77777777" w:rsidR="00484F49" w:rsidRPr="00484F49" w:rsidRDefault="00484F49" w:rsidP="00484F49">
      <w:pPr>
        <w:spacing w:line="280" w:lineRule="exact"/>
        <w:rPr>
          <w:rFonts w:ascii="Narkisim" w:hAnsi="Narkisim"/>
          <w:rtl/>
        </w:rPr>
      </w:pPr>
    </w:p>
    <w:p w14:paraId="537536E3" w14:textId="77777777" w:rsidR="00484F49" w:rsidRPr="00484F49" w:rsidRDefault="00484F49" w:rsidP="00484F49">
      <w:pPr>
        <w:spacing w:line="280" w:lineRule="exact"/>
        <w:jc w:val="center"/>
        <w:rPr>
          <w:rFonts w:asciiTheme="minorBidi" w:hAnsiTheme="minorBidi" w:cstheme="minorBidi"/>
          <w:b/>
          <w:bCs/>
          <w:rtl/>
        </w:rPr>
      </w:pPr>
      <w:r w:rsidRPr="00484F49">
        <w:rPr>
          <w:rFonts w:asciiTheme="minorBidi" w:hAnsiTheme="minorBidi" w:cstheme="minorBidi"/>
          <w:b/>
          <w:bCs/>
          <w:rtl/>
        </w:rPr>
        <w:t>תפילת הציבור ומשמעותה</w:t>
      </w:r>
    </w:p>
    <w:p w14:paraId="52C7861E" w14:textId="7FDD3470" w:rsidR="00484F49" w:rsidRPr="00484F49" w:rsidRDefault="00484F49" w:rsidP="00484F49">
      <w:pPr>
        <w:spacing w:line="280" w:lineRule="exact"/>
        <w:rPr>
          <w:rFonts w:ascii="Narkisim" w:hAnsi="Narkisim"/>
          <w:rtl/>
        </w:rPr>
      </w:pPr>
      <w:r w:rsidRPr="00484F49">
        <w:rPr>
          <w:rFonts w:ascii="Narkisim" w:hAnsi="Narkisim"/>
          <w:rtl/>
        </w:rPr>
        <w:t>כאמור, דברים אלה של הרמב"ן משמשים בסיס להבנת שיטתו במקומות רבים. כשמתבוננים בהם היטב, מגלים שלהכרה בהשגחת ה' יש תכלית כפולה: האדם צריך להכיר בהשגחת ה' ו</w:t>
      </w:r>
      <w:r w:rsidRPr="00484F49">
        <w:rPr>
          <w:rFonts w:ascii="Narkisim" w:hAnsi="Narkisim"/>
          <w:b/>
          <w:bCs/>
          <w:rtl/>
        </w:rPr>
        <w:t>להודות</w:t>
      </w:r>
      <w:r w:rsidRPr="00484F49">
        <w:rPr>
          <w:rFonts w:ascii="Narkisim" w:hAnsi="Narkisim"/>
          <w:rtl/>
        </w:rPr>
        <w:t xml:space="preserve"> לו על חסדיו (שידע ויודה), ובנוסף צריך להפיץ את הידיעה הזו הלאה – ועל כן מדבר הרמב"ן בפירוש הנ"ל כמה פעמים על המגמה </w:t>
      </w:r>
      <w:r w:rsidRPr="00484F49">
        <w:rPr>
          <w:rFonts w:ascii="Narkisim" w:hAnsi="Narkisim"/>
          <w:b/>
          <w:bCs/>
          <w:rtl/>
        </w:rPr>
        <w:t>לפרסם</w:t>
      </w:r>
      <w:r w:rsidRPr="00484F49">
        <w:rPr>
          <w:rFonts w:ascii="Narkisim" w:hAnsi="Narkisim"/>
          <w:rtl/>
        </w:rPr>
        <w:t xml:space="preserve"> את האמונה. אם נשתמש בביטויים מתוך פרשות יציאת מצרים עצמן, צריך שיתממש "</w:t>
      </w:r>
      <w:r w:rsidR="00377519" w:rsidRPr="00377519">
        <w:rPr>
          <w:rFonts w:ascii="Narkisim" w:hAnsi="Narkisim"/>
          <w:rtl/>
        </w:rPr>
        <w:t>וַיַּאֲמִינוּ בַּה' וּבְמֹשֶׁה עַבְדּוֹ</w:t>
      </w:r>
      <w:r w:rsidRPr="00484F49">
        <w:rPr>
          <w:rFonts w:ascii="Narkisim" w:hAnsi="Narkisim"/>
          <w:rtl/>
        </w:rPr>
        <w:t>"</w:t>
      </w:r>
      <w:r w:rsidR="00377519">
        <w:rPr>
          <w:rFonts w:ascii="Narkisim" w:hAnsi="Narkisim" w:hint="cs"/>
          <w:rtl/>
        </w:rPr>
        <w:t xml:space="preserve"> </w:t>
      </w:r>
      <w:r w:rsidR="00377519">
        <w:rPr>
          <w:rFonts w:ascii="Narkisim" w:hAnsi="Narkisim" w:hint="cs"/>
          <w:sz w:val="20"/>
          <w:szCs w:val="20"/>
          <w:rtl/>
        </w:rPr>
        <w:t>(שמות י"ד, ל"א)</w:t>
      </w:r>
      <w:r w:rsidRPr="00484F49">
        <w:rPr>
          <w:rFonts w:ascii="Narkisim" w:hAnsi="Narkisim"/>
          <w:rtl/>
        </w:rPr>
        <w:t>, ובנוסף שיתממש "</w:t>
      </w:r>
      <w:r w:rsidR="00377519" w:rsidRPr="00377519">
        <w:rPr>
          <w:rFonts w:ascii="Narkisim" w:hAnsi="Narkisim"/>
          <w:rtl/>
        </w:rPr>
        <w:t>וְיָדְעוּ מִצְרַיִם כִּי אֲנִי ה'</w:t>
      </w:r>
      <w:r w:rsidRPr="00484F49">
        <w:rPr>
          <w:rFonts w:ascii="Narkisim" w:hAnsi="Narkisim"/>
          <w:rtl/>
        </w:rPr>
        <w:t>"</w:t>
      </w:r>
      <w:r w:rsidR="00377519">
        <w:rPr>
          <w:rFonts w:ascii="Narkisim" w:hAnsi="Narkisim" w:hint="cs"/>
          <w:rtl/>
        </w:rPr>
        <w:t xml:space="preserve"> </w:t>
      </w:r>
      <w:r w:rsidR="00377519">
        <w:rPr>
          <w:rFonts w:ascii="Narkisim" w:hAnsi="Narkisim" w:hint="cs"/>
          <w:sz w:val="20"/>
          <w:szCs w:val="20"/>
          <w:rtl/>
        </w:rPr>
        <w:t>(שמות י"ד, ד')</w:t>
      </w:r>
      <w:r w:rsidRPr="00484F49">
        <w:rPr>
          <w:rFonts w:ascii="Narkisim" w:hAnsi="Narkisim"/>
          <w:rtl/>
        </w:rPr>
        <w:t>. התכלית היא שהאנושות כולה תכיר בקב</w:t>
      </w:r>
      <w:r w:rsidR="00377519">
        <w:rPr>
          <w:rFonts w:ascii="Narkisim" w:hAnsi="Narkisim" w:hint="cs"/>
          <w:rtl/>
        </w:rPr>
        <w:t>"</w:t>
      </w:r>
      <w:r w:rsidRPr="00484F49">
        <w:rPr>
          <w:rFonts w:ascii="Narkisim" w:hAnsi="Narkisim"/>
          <w:rtl/>
        </w:rPr>
        <w:t xml:space="preserve">ה. </w:t>
      </w:r>
    </w:p>
    <w:p w14:paraId="4B711D11" w14:textId="77777777" w:rsidR="00484F49" w:rsidRPr="00484F49" w:rsidRDefault="00484F49" w:rsidP="00484F49">
      <w:pPr>
        <w:spacing w:line="280" w:lineRule="exact"/>
        <w:rPr>
          <w:rFonts w:ascii="Narkisim" w:hAnsi="Narkisim"/>
          <w:rtl/>
        </w:rPr>
      </w:pPr>
      <w:r w:rsidRPr="00484F49">
        <w:rPr>
          <w:rFonts w:ascii="Narkisim" w:hAnsi="Narkisim"/>
          <w:rtl/>
        </w:rPr>
        <w:t xml:space="preserve">אחרי שהאנושות החלה להתנתק מהאמונה, בא אברהם אבינו ועסק בקריאה בשם ה'. הרמב"ן מסביר כי אברהם הפיץ בקול גדול את שם ה' לכל מי שהיה יכול לשמוע. אחר כך יצחק הלך למקומות אחרים וקרא בשם ה', לא מתוך חזרה מדויקת על מעשי אביו, אלא בתור המשך למגמה שלו – הוא הלך למקומות שבהם אברהם עדיין לא קרא בשם ה', והביא את המפעל של הקריאה בשם ה' גם לשם. </w:t>
      </w:r>
    </w:p>
    <w:p w14:paraId="4D74EBCB" w14:textId="77777777" w:rsidR="00484F49" w:rsidRPr="00484F49" w:rsidRDefault="00484F49" w:rsidP="00484F49">
      <w:pPr>
        <w:spacing w:line="280" w:lineRule="exact"/>
        <w:rPr>
          <w:rFonts w:ascii="Narkisim" w:hAnsi="Narkisim"/>
          <w:rtl/>
        </w:rPr>
      </w:pPr>
      <w:r w:rsidRPr="00484F49">
        <w:rPr>
          <w:rFonts w:ascii="Narkisim" w:hAnsi="Narkisim"/>
          <w:rtl/>
        </w:rPr>
        <w:t xml:space="preserve">לפי זה מובן מדוע הרמב"ן מייחס חשיבות לא רק לתפילה בעת צרה באופן כללי, אלא בפרט לתפילה של הציבור בעת צרה. תפילה כזו אינה רק מחזקת את האמונה של היחיד, אלא גם מממשת את המגמה של פרסום האמונה. </w:t>
      </w:r>
    </w:p>
    <w:p w14:paraId="1986A3B0" w14:textId="77777777" w:rsidR="00484F49" w:rsidRPr="00484F49" w:rsidRDefault="00484F49" w:rsidP="00484F49">
      <w:pPr>
        <w:spacing w:line="280" w:lineRule="exact"/>
        <w:rPr>
          <w:rFonts w:ascii="Narkisim" w:hAnsi="Narkisim"/>
          <w:rtl/>
        </w:rPr>
      </w:pPr>
      <w:r w:rsidRPr="00484F49">
        <w:rPr>
          <w:rFonts w:ascii="Narkisim" w:hAnsi="Narkisim"/>
          <w:rtl/>
        </w:rPr>
        <w:t>תפילת הציבור מופיעה גם בדבריו של הרמב"ן בפרשת בא, אולם שם הוא מדבר עליה ביתר הרחבה ותוקף, באופן שכבר מעלה קושיות על הקביעה שהתפילה היא רק מדרבנן:</w:t>
      </w:r>
    </w:p>
    <w:p w14:paraId="5D4261B7" w14:textId="1706784A" w:rsidR="00484F49" w:rsidRPr="00484F49" w:rsidRDefault="00377519" w:rsidP="00484F49">
      <w:pPr>
        <w:spacing w:line="280" w:lineRule="exact"/>
        <w:ind w:left="720"/>
        <w:rPr>
          <w:rFonts w:ascii="Narkisim" w:hAnsi="Narkisim"/>
          <w:rtl/>
        </w:rPr>
      </w:pPr>
      <w:r>
        <w:rPr>
          <w:rFonts w:ascii="Narkisim" w:hAnsi="Narkisim" w:hint="cs"/>
          <w:rtl/>
        </w:rPr>
        <w:t>"</w:t>
      </w:r>
      <w:r w:rsidRPr="00484F49">
        <w:rPr>
          <w:rFonts w:ascii="Narkisim" w:hAnsi="Narkisim"/>
          <w:rtl/>
        </w:rPr>
        <w:t xml:space="preserve">וכוונת כל המצות שנאמין בא-להינו ונודה אליו שהוא בראנו, והיא כוונת היצירה, שאין לנו טעם אחר ביצירה הראשונה, ואין א-ל עליון חפץ בתחתונים מלבד שידע האדם ויודה </w:t>
      </w:r>
      <w:r w:rsidR="003F4CE3">
        <w:rPr>
          <w:rFonts w:ascii="Narkisim" w:hAnsi="Narkisim"/>
          <w:rtl/>
        </w:rPr>
        <w:br/>
      </w:r>
      <w:r w:rsidRPr="00484F49">
        <w:rPr>
          <w:rFonts w:ascii="Narkisim" w:hAnsi="Narkisim"/>
          <w:rtl/>
        </w:rPr>
        <w:t>לא-</w:t>
      </w:r>
      <w:proofErr w:type="spellStart"/>
      <w:r w:rsidRPr="00484F49">
        <w:rPr>
          <w:rFonts w:ascii="Narkisim" w:hAnsi="Narkisim"/>
          <w:rtl/>
        </w:rPr>
        <w:t>להיו</w:t>
      </w:r>
      <w:proofErr w:type="spellEnd"/>
      <w:r w:rsidRPr="00484F49">
        <w:rPr>
          <w:rFonts w:ascii="Narkisim" w:hAnsi="Narkisim"/>
          <w:rtl/>
        </w:rPr>
        <w:t xml:space="preserve"> שבראו, וכוונת רוממות הקול בתפלות וכוונת בתי הכנסיות וזכות תפלת הרבים, זהו שיהיה לבני אדם מקום יתקבצו ויודו לא</w:t>
      </w:r>
      <w:r>
        <w:rPr>
          <w:rFonts w:ascii="Narkisim" w:hAnsi="Narkisim" w:hint="cs"/>
          <w:rtl/>
        </w:rPr>
        <w:t>-</w:t>
      </w:r>
      <w:r w:rsidRPr="00484F49">
        <w:rPr>
          <w:rFonts w:ascii="Narkisim" w:hAnsi="Narkisim"/>
          <w:rtl/>
        </w:rPr>
        <w:t>ל שבראם והמציאם ויפרסמו זה ויאמרו לפניו בריותיך אנחנו, וזו כוונתם במה שאמרו ז"ל (ירושלמי תענית פ"ב</w:t>
      </w:r>
      <w:r>
        <w:rPr>
          <w:rFonts w:ascii="Narkisim" w:hAnsi="Narkisim" w:hint="cs"/>
          <w:rtl/>
        </w:rPr>
        <w:t>,</w:t>
      </w:r>
      <w:r w:rsidRPr="00484F49">
        <w:rPr>
          <w:rFonts w:ascii="Narkisim" w:hAnsi="Narkisim"/>
          <w:rtl/>
        </w:rPr>
        <w:t xml:space="preserve"> ה"א) </w:t>
      </w:r>
      <w:r>
        <w:rPr>
          <w:rFonts w:ascii="Narkisim" w:hAnsi="Narkisim" w:hint="cs"/>
          <w:rtl/>
        </w:rPr>
        <w:t>"</w:t>
      </w:r>
      <w:r w:rsidRPr="00EA497D">
        <w:rPr>
          <w:rFonts w:ascii="Narkisim" w:hAnsi="Narkisim"/>
          <w:rtl/>
        </w:rPr>
        <w:t xml:space="preserve">וְיִקְרְאוּ אֶל </w:t>
      </w:r>
      <w:r w:rsidR="003F4CE3">
        <w:rPr>
          <w:rFonts w:ascii="Narkisim" w:hAnsi="Narkisim"/>
          <w:rtl/>
        </w:rPr>
        <w:br/>
      </w:r>
      <w:r w:rsidRPr="00EA497D">
        <w:rPr>
          <w:rFonts w:ascii="Narkisim" w:hAnsi="Narkisim"/>
          <w:rtl/>
        </w:rPr>
        <w:t>אֱ</w:t>
      </w:r>
      <w:r>
        <w:rPr>
          <w:rFonts w:ascii="Narkisim" w:hAnsi="Narkisim" w:hint="cs"/>
          <w:rtl/>
        </w:rPr>
        <w:t>-</w:t>
      </w:r>
      <w:r w:rsidRPr="00EA497D">
        <w:rPr>
          <w:rFonts w:ascii="Narkisim" w:hAnsi="Narkisim"/>
          <w:rtl/>
        </w:rPr>
        <w:t>לֹהִים בְּחָזְקָה</w:t>
      </w:r>
      <w:r>
        <w:rPr>
          <w:rFonts w:ascii="Narkisim" w:hAnsi="Narkisim" w:hint="cs"/>
          <w:rtl/>
        </w:rPr>
        <w:t>"</w:t>
      </w:r>
      <w:r w:rsidRPr="00484F49">
        <w:rPr>
          <w:rFonts w:ascii="Narkisim" w:hAnsi="Narkisim"/>
          <w:rtl/>
        </w:rPr>
        <w:t xml:space="preserve"> </w:t>
      </w:r>
      <w:r w:rsidRPr="00EA497D">
        <w:rPr>
          <w:rFonts w:ascii="Narkisim" w:hAnsi="Narkisim"/>
          <w:sz w:val="20"/>
          <w:szCs w:val="20"/>
          <w:rtl/>
        </w:rPr>
        <w:t>(יונה ג</w:t>
      </w:r>
      <w:r>
        <w:rPr>
          <w:rFonts w:ascii="Narkisim" w:hAnsi="Narkisim" w:hint="cs"/>
          <w:sz w:val="20"/>
          <w:szCs w:val="20"/>
          <w:rtl/>
        </w:rPr>
        <w:t>',</w:t>
      </w:r>
      <w:r w:rsidRPr="00EA497D">
        <w:rPr>
          <w:rFonts w:ascii="Narkisim" w:hAnsi="Narkisim"/>
          <w:sz w:val="20"/>
          <w:szCs w:val="20"/>
          <w:rtl/>
        </w:rPr>
        <w:t xml:space="preserve"> ח</w:t>
      </w:r>
      <w:r>
        <w:rPr>
          <w:rFonts w:ascii="Narkisim" w:hAnsi="Narkisim" w:hint="cs"/>
          <w:sz w:val="20"/>
          <w:szCs w:val="20"/>
          <w:rtl/>
        </w:rPr>
        <w:t>'</w:t>
      </w:r>
      <w:r w:rsidRPr="00EA497D">
        <w:rPr>
          <w:rFonts w:ascii="Narkisim" w:hAnsi="Narkisim"/>
          <w:sz w:val="20"/>
          <w:szCs w:val="20"/>
          <w:rtl/>
        </w:rPr>
        <w:t>)</w:t>
      </w:r>
      <w:r w:rsidRPr="00484F49">
        <w:rPr>
          <w:rFonts w:ascii="Narkisim" w:hAnsi="Narkisim"/>
          <w:rtl/>
        </w:rPr>
        <w:t xml:space="preserve">, מכאן אתה למד שתפלה צריכה קול, </w:t>
      </w:r>
      <w:proofErr w:type="spellStart"/>
      <w:r w:rsidRPr="00484F49">
        <w:rPr>
          <w:rFonts w:ascii="Narkisim" w:hAnsi="Narkisim"/>
          <w:rtl/>
        </w:rPr>
        <w:t>חציפא</w:t>
      </w:r>
      <w:proofErr w:type="spellEnd"/>
      <w:r w:rsidRPr="00484F49">
        <w:rPr>
          <w:rFonts w:ascii="Narkisim" w:hAnsi="Narkisim"/>
          <w:rtl/>
        </w:rPr>
        <w:t xml:space="preserve"> נצח לבישה</w:t>
      </w:r>
      <w:r>
        <w:rPr>
          <w:rFonts w:ascii="Narkisim" w:hAnsi="Narkisim" w:hint="cs"/>
          <w:rtl/>
        </w:rPr>
        <w:t>"</w:t>
      </w:r>
      <w:r>
        <w:rPr>
          <w:rFonts w:ascii="Narkisim" w:hAnsi="Narkisim"/>
          <w:rtl/>
        </w:rPr>
        <w:tab/>
      </w:r>
      <w:r>
        <w:rPr>
          <w:rFonts w:ascii="Narkisim" w:hAnsi="Narkisim" w:hint="cs"/>
          <w:sz w:val="20"/>
          <w:szCs w:val="20"/>
          <w:rtl/>
        </w:rPr>
        <w:t>(שם)</w:t>
      </w:r>
      <w:r>
        <w:rPr>
          <w:rFonts w:ascii="Narkisim" w:hAnsi="Narkisim" w:hint="cs"/>
          <w:rtl/>
        </w:rPr>
        <w:t>.</w:t>
      </w:r>
    </w:p>
    <w:p w14:paraId="56AB8DF5" w14:textId="77777777" w:rsidR="00484F49" w:rsidRPr="00484F49" w:rsidRDefault="00484F49" w:rsidP="00484F49">
      <w:pPr>
        <w:spacing w:line="280" w:lineRule="exact"/>
        <w:rPr>
          <w:rFonts w:ascii="Narkisim" w:hAnsi="Narkisim"/>
          <w:rtl/>
        </w:rPr>
      </w:pPr>
      <w:r w:rsidRPr="00484F49">
        <w:rPr>
          <w:rFonts w:ascii="Narkisim" w:hAnsi="Narkisim"/>
          <w:rtl/>
        </w:rPr>
        <w:t xml:space="preserve">כאן הרמב"ן מדבר בפירוש על התפילה, ואומר כי התפילה היא מימוש של טעם הבריאה לגלות את שמו של הקב"ה. לפי זה איך ייתכן שהיא אינה מצווה מן התורה? </w:t>
      </w:r>
    </w:p>
    <w:p w14:paraId="0E71E01A" w14:textId="50F58BFA" w:rsidR="00484F49" w:rsidRPr="00484F49" w:rsidRDefault="00484F49" w:rsidP="00484F49">
      <w:pPr>
        <w:spacing w:line="280" w:lineRule="exact"/>
        <w:rPr>
          <w:rFonts w:ascii="Narkisim" w:hAnsi="Narkisim"/>
          <w:rtl/>
        </w:rPr>
      </w:pPr>
      <w:r w:rsidRPr="00484F49">
        <w:rPr>
          <w:rFonts w:ascii="Narkisim" w:hAnsi="Narkisim"/>
          <w:rtl/>
        </w:rPr>
        <w:lastRenderedPageBreak/>
        <w:t>יש כמה הבדלים בין התפילה המתוארת כאן ובין התפילה המתוארת בהשגות לספר המצוות. ראשית, כאן מדובר בתפילת הציבור. הבדל נוסף הוא שבהשגות לספר המצוות המוקד הוא על ממד הבקשה בתפילה, וכאן ממד ההודאה הוא שעומד במוקד. ועדיין, אם הודאת הציבור מממשת את טעם הבריאה, מדוע אין זו מצווה מהתורה? אפשר להבין למה תפילת הבקשה היא דרבנן, ולמה תפילת היחיד היא דרבנן, אך מדוע גם התפילה המתוארת כאן – כל עוד אין היא בשעת צרה – אינה נמנית בין מצוות התורה?</w:t>
      </w:r>
    </w:p>
    <w:p w14:paraId="41AEEEBB" w14:textId="77777777" w:rsidR="00484F49" w:rsidRPr="00484F49" w:rsidRDefault="00484F49" w:rsidP="00484F49">
      <w:pPr>
        <w:spacing w:line="280" w:lineRule="exact"/>
        <w:rPr>
          <w:rFonts w:ascii="Narkisim" w:hAnsi="Narkisim"/>
          <w:rtl/>
        </w:rPr>
      </w:pPr>
      <w:r w:rsidRPr="00484F49">
        <w:rPr>
          <w:rFonts w:ascii="Narkisim" w:hAnsi="Narkisim"/>
          <w:rtl/>
        </w:rPr>
        <w:t>הבאנו את דברי הרמב"ן על אברהם ויצחק, ונראה כרגע את דבריו במלואם – כולל התייחסותו ליעקב שלכאורה לא עסק בקריאה בשם ה':</w:t>
      </w:r>
    </w:p>
    <w:p w14:paraId="54A7F90A" w14:textId="32DD60B4" w:rsidR="00484F49" w:rsidRPr="00484F49" w:rsidRDefault="00377519" w:rsidP="00484F49">
      <w:pPr>
        <w:spacing w:line="280" w:lineRule="exact"/>
        <w:ind w:left="720"/>
        <w:rPr>
          <w:rFonts w:ascii="Narkisim" w:hAnsi="Narkisim"/>
          <w:rtl/>
        </w:rPr>
      </w:pPr>
      <w:r>
        <w:rPr>
          <w:rFonts w:ascii="Narkisim" w:hAnsi="Narkisim" w:hint="cs"/>
          <w:rtl/>
        </w:rPr>
        <w:t>"</w:t>
      </w:r>
      <w:r w:rsidR="00484F49" w:rsidRPr="00484F49">
        <w:rPr>
          <w:rFonts w:ascii="Narkisim" w:hAnsi="Narkisim"/>
          <w:rtl/>
        </w:rPr>
        <w:t xml:space="preserve">והנכון שהיה קורא בקול גדול שם לפני המזבח את שם ה', מודיע אותו </w:t>
      </w:r>
      <w:proofErr w:type="spellStart"/>
      <w:r w:rsidR="00484F49" w:rsidRPr="00484F49">
        <w:rPr>
          <w:rFonts w:ascii="Narkisim" w:hAnsi="Narkisim"/>
          <w:rtl/>
        </w:rPr>
        <w:t>וא-להותו</w:t>
      </w:r>
      <w:proofErr w:type="spellEnd"/>
      <w:r w:rsidR="00484F49" w:rsidRPr="00484F49">
        <w:rPr>
          <w:rFonts w:ascii="Narkisim" w:hAnsi="Narkisim"/>
          <w:rtl/>
        </w:rPr>
        <w:t xml:space="preserve"> לבני אדם, כי באור כשדים היה מלמדם ולא אבו שמוע, ועתה כשבא בארץ הזאת שהובטח בה "</w:t>
      </w:r>
      <w:r w:rsidRPr="00377519">
        <w:rPr>
          <w:rFonts w:ascii="Narkisim" w:hAnsi="Narkisim"/>
          <w:rtl/>
        </w:rPr>
        <w:t>וַאֲבָרֲכָה מְבָרְכֶיךָ</w:t>
      </w:r>
      <w:r w:rsidR="00484F49" w:rsidRPr="00484F49">
        <w:rPr>
          <w:rFonts w:ascii="Narkisim" w:hAnsi="Narkisim"/>
          <w:rtl/>
        </w:rPr>
        <w:t>"</w:t>
      </w:r>
      <w:r>
        <w:rPr>
          <w:rFonts w:ascii="Narkisim" w:hAnsi="Narkisim" w:hint="cs"/>
          <w:rtl/>
        </w:rPr>
        <w:t xml:space="preserve"> </w:t>
      </w:r>
      <w:r>
        <w:rPr>
          <w:rFonts w:ascii="Narkisim" w:hAnsi="Narkisim" w:hint="cs"/>
          <w:sz w:val="20"/>
          <w:szCs w:val="20"/>
          <w:rtl/>
        </w:rPr>
        <w:t>(בראשית י"ב, ג')</w:t>
      </w:r>
      <w:r w:rsidR="00484F49" w:rsidRPr="00484F49">
        <w:rPr>
          <w:rFonts w:ascii="Narkisim" w:hAnsi="Narkisim"/>
          <w:rtl/>
        </w:rPr>
        <w:t xml:space="preserve">, היה למוד ללמד ולפרסם הא-להות. וכן אמר הכתוב ביצחק כאשר הלך אל נחל גרר והובטח </w:t>
      </w:r>
      <w:r>
        <w:rPr>
          <w:rFonts w:ascii="Narkisim" w:hAnsi="Narkisim" w:hint="cs"/>
          <w:rtl/>
        </w:rPr>
        <w:t>"</w:t>
      </w:r>
      <w:r w:rsidRPr="00377519">
        <w:rPr>
          <w:rFonts w:ascii="Narkisim" w:hAnsi="Narkisim"/>
          <w:rtl/>
        </w:rPr>
        <w:t>אַל תִּירָא כִּי אִתְּךָ אָנֹכִי</w:t>
      </w:r>
      <w:r>
        <w:rPr>
          <w:rFonts w:ascii="Narkisim" w:hAnsi="Narkisim" w:hint="cs"/>
          <w:rtl/>
        </w:rPr>
        <w:t xml:space="preserve">" </w:t>
      </w:r>
      <w:r>
        <w:rPr>
          <w:rFonts w:ascii="Narkisim" w:hAnsi="Narkisim" w:hint="cs"/>
          <w:sz w:val="20"/>
          <w:szCs w:val="20"/>
          <w:rtl/>
        </w:rPr>
        <w:t>(בראשית כ"ו, כ"ד)</w:t>
      </w:r>
      <w:r w:rsidR="00484F49" w:rsidRPr="00484F49">
        <w:rPr>
          <w:rFonts w:ascii="Narkisim" w:hAnsi="Narkisim"/>
          <w:rtl/>
        </w:rPr>
        <w:t>, שבנה מזבח "</w:t>
      </w:r>
      <w:r w:rsidRPr="00377519">
        <w:rPr>
          <w:rFonts w:ascii="Narkisim" w:hAnsi="Narkisim"/>
          <w:rtl/>
        </w:rPr>
        <w:t>וַיִּקְרָא בְּשֵׁם ה'</w:t>
      </w:r>
      <w:r w:rsidR="00484F49" w:rsidRPr="00484F49">
        <w:rPr>
          <w:rFonts w:ascii="Narkisim" w:hAnsi="Narkisim"/>
          <w:rtl/>
        </w:rPr>
        <w:t>"</w:t>
      </w:r>
      <w:r>
        <w:rPr>
          <w:rFonts w:ascii="Narkisim" w:hAnsi="Narkisim" w:hint="cs"/>
          <w:rtl/>
        </w:rPr>
        <w:t xml:space="preserve"> </w:t>
      </w:r>
      <w:r>
        <w:rPr>
          <w:rFonts w:ascii="Narkisim" w:hAnsi="Narkisim" w:hint="cs"/>
          <w:sz w:val="20"/>
          <w:szCs w:val="20"/>
          <w:rtl/>
        </w:rPr>
        <w:t>(בראשית כ"ו, כ"ה)</w:t>
      </w:r>
      <w:r w:rsidR="00484F49" w:rsidRPr="00484F49">
        <w:rPr>
          <w:rFonts w:ascii="Narkisim" w:hAnsi="Narkisim"/>
          <w:rtl/>
        </w:rPr>
        <w:t xml:space="preserve">. כי בא במקום חדש אשר לא שמעו את שמעו ולא ראו את כבודו והגיד כבודו בגוים ההם. ולא נאמר ביעקב כן מפני שהוליד בנים רבים כלם עובדי ה', </w:t>
      </w:r>
      <w:proofErr w:type="spellStart"/>
      <w:r w:rsidR="00484F49" w:rsidRPr="00484F49">
        <w:rPr>
          <w:rFonts w:ascii="Narkisim" w:hAnsi="Narkisim"/>
          <w:rtl/>
        </w:rPr>
        <w:t>והיתה</w:t>
      </w:r>
      <w:proofErr w:type="spellEnd"/>
      <w:r w:rsidR="00484F49" w:rsidRPr="00484F49">
        <w:rPr>
          <w:rFonts w:ascii="Narkisim" w:hAnsi="Narkisim"/>
          <w:rtl/>
        </w:rPr>
        <w:t xml:space="preserve"> לו קהלה גדולה נקראת עדת ישראל </w:t>
      </w:r>
      <w:proofErr w:type="spellStart"/>
      <w:r w:rsidR="00484F49" w:rsidRPr="00484F49">
        <w:rPr>
          <w:rFonts w:ascii="Narkisim" w:hAnsi="Narkisim"/>
          <w:rtl/>
        </w:rPr>
        <w:t>ונתפרסמה</w:t>
      </w:r>
      <w:proofErr w:type="spellEnd"/>
      <w:r w:rsidR="00484F49" w:rsidRPr="00484F49">
        <w:rPr>
          <w:rFonts w:ascii="Narkisim" w:hAnsi="Narkisim"/>
          <w:rtl/>
        </w:rPr>
        <w:t xml:space="preserve"> האמונה בהם, ונודעה לכל עם, וגם כי מימי אבותיו </w:t>
      </w:r>
      <w:proofErr w:type="spellStart"/>
      <w:r w:rsidR="00484F49" w:rsidRPr="00484F49">
        <w:rPr>
          <w:rFonts w:ascii="Narkisim" w:hAnsi="Narkisim"/>
          <w:rtl/>
        </w:rPr>
        <w:t>נתפרסמה</w:t>
      </w:r>
      <w:proofErr w:type="spellEnd"/>
      <w:r w:rsidR="00484F49" w:rsidRPr="00484F49">
        <w:rPr>
          <w:rFonts w:ascii="Narkisim" w:hAnsi="Narkisim"/>
          <w:rtl/>
        </w:rPr>
        <w:t xml:space="preserve"> בכל ארץ כנען</w:t>
      </w:r>
      <w:r>
        <w:rPr>
          <w:rFonts w:ascii="Narkisim" w:hAnsi="Narkisim" w:hint="cs"/>
          <w:rtl/>
        </w:rPr>
        <w:t>"</w:t>
      </w:r>
      <w:r w:rsidR="003F4CE3">
        <w:rPr>
          <w:rFonts w:ascii="Narkisim" w:hAnsi="Narkisim"/>
          <w:rtl/>
        </w:rPr>
        <w:tab/>
      </w:r>
      <w:r w:rsidR="00484F49">
        <w:rPr>
          <w:rFonts w:ascii="Narkisim" w:hAnsi="Narkisim"/>
          <w:rtl/>
        </w:rPr>
        <w:tab/>
      </w:r>
      <w:r w:rsidR="00484F49" w:rsidRPr="00484F49">
        <w:rPr>
          <w:rFonts w:ascii="Narkisim" w:hAnsi="Narkisim"/>
          <w:sz w:val="20"/>
          <w:szCs w:val="20"/>
          <w:rtl/>
        </w:rPr>
        <w:t>(בראשית י</w:t>
      </w:r>
      <w:r w:rsidR="00484F49">
        <w:rPr>
          <w:rFonts w:ascii="Narkisim" w:hAnsi="Narkisim" w:hint="cs"/>
          <w:sz w:val="20"/>
          <w:szCs w:val="20"/>
          <w:rtl/>
        </w:rPr>
        <w:t>"</w:t>
      </w:r>
      <w:r w:rsidR="00484F49" w:rsidRPr="00484F49">
        <w:rPr>
          <w:rFonts w:ascii="Narkisim" w:hAnsi="Narkisim"/>
          <w:sz w:val="20"/>
          <w:szCs w:val="20"/>
          <w:rtl/>
        </w:rPr>
        <w:t>ב</w:t>
      </w:r>
      <w:r w:rsidR="00484F49">
        <w:rPr>
          <w:rFonts w:ascii="Narkisim" w:hAnsi="Narkisim" w:hint="cs"/>
          <w:sz w:val="20"/>
          <w:szCs w:val="20"/>
          <w:rtl/>
        </w:rPr>
        <w:t>,</w:t>
      </w:r>
      <w:r w:rsidR="00484F49" w:rsidRPr="00484F49">
        <w:rPr>
          <w:rFonts w:ascii="Narkisim" w:hAnsi="Narkisim"/>
          <w:sz w:val="20"/>
          <w:szCs w:val="20"/>
          <w:rtl/>
        </w:rPr>
        <w:t xml:space="preserve"> ח</w:t>
      </w:r>
      <w:r w:rsidR="00484F49">
        <w:rPr>
          <w:rFonts w:ascii="Narkisim" w:hAnsi="Narkisim" w:hint="cs"/>
          <w:sz w:val="20"/>
          <w:szCs w:val="20"/>
          <w:rtl/>
        </w:rPr>
        <w:t>'</w:t>
      </w:r>
      <w:r w:rsidR="00484F49" w:rsidRPr="00484F49">
        <w:rPr>
          <w:rFonts w:ascii="Narkisim" w:hAnsi="Narkisim"/>
          <w:sz w:val="20"/>
          <w:szCs w:val="20"/>
          <w:rtl/>
        </w:rPr>
        <w:t>)</w:t>
      </w:r>
      <w:r w:rsidR="00484F49">
        <w:rPr>
          <w:rFonts w:ascii="Narkisim" w:hAnsi="Narkisim" w:hint="cs"/>
          <w:rtl/>
        </w:rPr>
        <w:t>.</w:t>
      </w:r>
    </w:p>
    <w:p w14:paraId="4B09DCB5" w14:textId="77777777" w:rsidR="00484F49" w:rsidRPr="00484F49" w:rsidRDefault="00484F49" w:rsidP="00484F49">
      <w:pPr>
        <w:spacing w:line="280" w:lineRule="exact"/>
        <w:rPr>
          <w:rFonts w:ascii="Narkisim" w:hAnsi="Narkisim"/>
          <w:rtl/>
        </w:rPr>
      </w:pPr>
      <w:r w:rsidRPr="00484F49">
        <w:rPr>
          <w:rFonts w:ascii="Narkisim" w:hAnsi="Narkisim"/>
          <w:rtl/>
        </w:rPr>
        <w:t xml:space="preserve">על יעקב אבינו איננו קוראים כי הוא קרא בשם ה', אך הרמב"ן מסביר שזה מפני שהוא עסק בבניית בית שכל ייעודו להביע את שם ה'. בשלב זה הקריאה בשם ה' עברה מפרסום השם לגילויו במציאות. כשעם חי על פי דרך התורה והמצוות, הוא מגלה ומייצג את שם ה' על ידי מציאות חייו. משעה שקם עם ישראל חל שינוי במוקד. אמנם יחידים עדיין </w:t>
      </w:r>
      <w:bookmarkStart w:id="1" w:name="_GoBack"/>
      <w:bookmarkEnd w:id="1"/>
      <w:r w:rsidRPr="00484F49">
        <w:rPr>
          <w:rFonts w:ascii="Narkisim" w:hAnsi="Narkisim"/>
          <w:rtl/>
        </w:rPr>
        <w:t xml:space="preserve">יכולים ללכת בדרכו של אברהם אבינו ולפרסם את שם ה', אך המתכונת העיקרית של קריאה בשם ה' היא דרך אורח חייו של הציבור. </w:t>
      </w:r>
    </w:p>
    <w:p w14:paraId="76A6C4EB" w14:textId="25183B05" w:rsidR="0003325C" w:rsidRPr="00484F49" w:rsidRDefault="00484F49" w:rsidP="00484F49">
      <w:pPr>
        <w:spacing w:line="280" w:lineRule="exact"/>
        <w:rPr>
          <w:rFonts w:ascii="Narkisim" w:hAnsi="Narkisim"/>
          <w:rtl/>
        </w:rPr>
      </w:pPr>
      <w:r w:rsidRPr="00484F49">
        <w:rPr>
          <w:rFonts w:ascii="Narkisim" w:hAnsi="Narkisim"/>
          <w:rtl/>
        </w:rPr>
        <w:t>אם התפילה בציבור מפרסמת את שם ה' בעולם, הרי שהיא מקדמת את המגמה הא</w:t>
      </w:r>
      <w:r w:rsidR="00377519">
        <w:rPr>
          <w:rFonts w:ascii="Narkisim" w:hAnsi="Narkisim" w:hint="cs"/>
          <w:rtl/>
        </w:rPr>
        <w:t>-</w:t>
      </w:r>
      <w:proofErr w:type="spellStart"/>
      <w:r w:rsidRPr="00484F49">
        <w:rPr>
          <w:rFonts w:ascii="Narkisim" w:hAnsi="Narkisim"/>
          <w:rtl/>
        </w:rPr>
        <w:t>לו</w:t>
      </w:r>
      <w:r w:rsidR="00377519">
        <w:rPr>
          <w:rFonts w:ascii="Narkisim" w:hAnsi="Narkisim" w:hint="cs"/>
          <w:rtl/>
        </w:rPr>
        <w:t>ה</w:t>
      </w:r>
      <w:r w:rsidRPr="00484F49">
        <w:rPr>
          <w:rFonts w:ascii="Narkisim" w:hAnsi="Narkisim"/>
          <w:rtl/>
        </w:rPr>
        <w:t>ית</w:t>
      </w:r>
      <w:proofErr w:type="spellEnd"/>
      <w:r w:rsidRPr="00484F49">
        <w:rPr>
          <w:rFonts w:ascii="Narkisim" w:hAnsi="Narkisim"/>
          <w:rtl/>
        </w:rPr>
        <w:t xml:space="preserve"> בבריאה – במתכונת הקודמת, של אברהם אבינו. עם ישראל אינו חייב לעסוק בפרסום שם ה', כי הוא מייצג אותו בעצם קיומו, אבל חכמים באו וקבעו את פרסום שם ה' בתור מחויבות. מתכונת הקריאה בשם ה' השתנתה עם הופעת עם ישראל, ולכן התורה אינה מצווה על קריאה בשם ה' החוצה כפי שעשה אברהם, אבל עדיין יש עניין בשמירה על המתכונת הזו. היא בבחינת "לפנים משורת הדין", וחכמים הוסיפו וקבעו אותה בתור מצווה. כך על </w:t>
      </w:r>
      <w:r w:rsidRPr="00484F49">
        <w:rPr>
          <w:rFonts w:ascii="Narkisim" w:hAnsi="Narkisim"/>
          <w:rtl/>
        </w:rPr>
        <w:t>ידי התפילה, לצד עבודת המצוות המגלה את שם ה' בעולם, עם ישראל עוסק גם בפרסום שמו: בהודאה על חסדיו, במקום אחד – כדוגמת מזבחותיו של אברהם, בקול רם וברוב עם.</w:t>
      </w:r>
    </w:p>
    <w:p w14:paraId="30E536D7" w14:textId="16CC7BE9" w:rsidR="00577861" w:rsidRPr="0003325C" w:rsidRDefault="00577861" w:rsidP="0003325C">
      <w:pPr>
        <w:spacing w:line="280" w:lineRule="exact"/>
        <w:rPr>
          <w:rFonts w:ascii="David" w:hAnsi="David" w:cs="David"/>
          <w:rtl/>
        </w:rPr>
      </w:pPr>
    </w:p>
    <w:tbl>
      <w:tblPr>
        <w:tblpPr w:leftFromText="180" w:rightFromText="180" w:vertAnchor="text" w:horzAnchor="margin" w:tblpY="107"/>
        <w:bidiVisual/>
        <w:tblW w:w="4678" w:type="dxa"/>
        <w:tblLayout w:type="fixed"/>
        <w:tblLook w:val="0000" w:firstRow="0" w:lastRow="0" w:firstColumn="0" w:lastColumn="0" w:noHBand="0" w:noVBand="0"/>
      </w:tblPr>
      <w:tblGrid>
        <w:gridCol w:w="283"/>
        <w:gridCol w:w="4111"/>
        <w:gridCol w:w="284"/>
      </w:tblGrid>
      <w:tr w:rsidR="0003325C" w14:paraId="7C010201" w14:textId="77777777" w:rsidTr="0003325C">
        <w:trPr>
          <w:cantSplit/>
        </w:trPr>
        <w:tc>
          <w:tcPr>
            <w:tcW w:w="283" w:type="dxa"/>
            <w:tcBorders>
              <w:top w:val="nil"/>
              <w:left w:val="nil"/>
              <w:bottom w:val="nil"/>
              <w:right w:val="nil"/>
            </w:tcBorders>
          </w:tcPr>
          <w:p w14:paraId="20D618BF" w14:textId="77777777" w:rsidR="0003325C" w:rsidRDefault="0003325C" w:rsidP="0003325C">
            <w:pPr>
              <w:pStyle w:val="ab"/>
              <w:contextualSpacing/>
            </w:pPr>
            <w:r>
              <w:rPr>
                <w:rtl/>
              </w:rPr>
              <w:t>*</w:t>
            </w:r>
          </w:p>
        </w:tc>
        <w:tc>
          <w:tcPr>
            <w:tcW w:w="4111" w:type="dxa"/>
            <w:tcBorders>
              <w:top w:val="nil"/>
              <w:left w:val="nil"/>
              <w:bottom w:val="nil"/>
              <w:right w:val="nil"/>
            </w:tcBorders>
          </w:tcPr>
          <w:p w14:paraId="508016C6" w14:textId="77777777" w:rsidR="0003325C" w:rsidRDefault="0003325C" w:rsidP="0003325C">
            <w:pPr>
              <w:pStyle w:val="ab"/>
              <w:contextualSpacing/>
            </w:pPr>
            <w:r>
              <w:rPr>
                <w:rtl/>
              </w:rPr>
              <w:t>**********************************************************</w:t>
            </w:r>
          </w:p>
        </w:tc>
        <w:tc>
          <w:tcPr>
            <w:tcW w:w="284" w:type="dxa"/>
            <w:tcBorders>
              <w:top w:val="nil"/>
              <w:left w:val="nil"/>
              <w:bottom w:val="nil"/>
              <w:right w:val="nil"/>
            </w:tcBorders>
          </w:tcPr>
          <w:p w14:paraId="5CF69D65" w14:textId="77777777" w:rsidR="0003325C" w:rsidRDefault="0003325C" w:rsidP="0003325C">
            <w:pPr>
              <w:pStyle w:val="ab"/>
              <w:contextualSpacing/>
            </w:pPr>
            <w:r>
              <w:rPr>
                <w:rtl/>
              </w:rPr>
              <w:t>*</w:t>
            </w:r>
          </w:p>
        </w:tc>
      </w:tr>
      <w:tr w:rsidR="0003325C" w14:paraId="6BFDD360" w14:textId="77777777" w:rsidTr="0003325C">
        <w:trPr>
          <w:cantSplit/>
        </w:trPr>
        <w:tc>
          <w:tcPr>
            <w:tcW w:w="283" w:type="dxa"/>
            <w:tcBorders>
              <w:top w:val="nil"/>
              <w:left w:val="nil"/>
              <w:bottom w:val="nil"/>
              <w:right w:val="nil"/>
            </w:tcBorders>
          </w:tcPr>
          <w:p w14:paraId="4DB6EA28" w14:textId="77777777" w:rsidR="0003325C" w:rsidRDefault="0003325C" w:rsidP="0003325C">
            <w:pPr>
              <w:pStyle w:val="ab"/>
              <w:contextualSpacing/>
            </w:pPr>
            <w:r>
              <w:rPr>
                <w:rtl/>
              </w:rPr>
              <w:t xml:space="preserve">* * * * * * * </w:t>
            </w:r>
          </w:p>
        </w:tc>
        <w:tc>
          <w:tcPr>
            <w:tcW w:w="4111" w:type="dxa"/>
            <w:tcBorders>
              <w:top w:val="nil"/>
              <w:left w:val="nil"/>
              <w:bottom w:val="nil"/>
              <w:right w:val="nil"/>
            </w:tcBorders>
          </w:tcPr>
          <w:p w14:paraId="7D41DBDE" w14:textId="77777777" w:rsidR="0003325C" w:rsidRDefault="0003325C" w:rsidP="0003325C">
            <w:pPr>
              <w:pStyle w:val="ab"/>
              <w:contextualSpacing/>
              <w:rPr>
                <w:rtl/>
              </w:rPr>
            </w:pPr>
            <w:r>
              <w:rPr>
                <w:rtl/>
              </w:rPr>
              <w:t>כל הזכויות שמורות לישיבת הר עציון</w:t>
            </w:r>
            <w:r>
              <w:rPr>
                <w:rFonts w:hint="cs"/>
                <w:rtl/>
              </w:rPr>
              <w:t xml:space="preserve"> ולרב אוריאל עיטם</w:t>
            </w:r>
          </w:p>
          <w:p w14:paraId="629CBD98" w14:textId="106D0EAB" w:rsidR="0003325C" w:rsidRDefault="0003325C" w:rsidP="0003325C">
            <w:pPr>
              <w:pStyle w:val="ab"/>
              <w:contextualSpacing/>
              <w:rPr>
                <w:rtl/>
              </w:rPr>
            </w:pPr>
            <w:r>
              <w:rPr>
                <w:rtl/>
              </w:rPr>
              <w:t xml:space="preserve">עורך: </w:t>
            </w:r>
            <w:r>
              <w:rPr>
                <w:rFonts w:hint="cs"/>
                <w:rtl/>
              </w:rPr>
              <w:t>חיים אקשטיין, תשע"</w:t>
            </w:r>
            <w:r w:rsidR="001259E0">
              <w:rPr>
                <w:rFonts w:hint="cs"/>
                <w:rtl/>
              </w:rPr>
              <w:t>ט</w:t>
            </w:r>
          </w:p>
          <w:p w14:paraId="32226A6E" w14:textId="77777777" w:rsidR="0003325C" w:rsidRDefault="0003325C" w:rsidP="0003325C">
            <w:pPr>
              <w:pStyle w:val="ab"/>
              <w:contextualSpacing/>
              <w:rPr>
                <w:rtl/>
              </w:rPr>
            </w:pPr>
            <w:r>
              <w:rPr>
                <w:rtl/>
              </w:rPr>
              <w:t>*******************************************************</w:t>
            </w:r>
          </w:p>
          <w:p w14:paraId="6D59BB40" w14:textId="77777777" w:rsidR="0003325C" w:rsidRDefault="0003325C" w:rsidP="0003325C">
            <w:pPr>
              <w:pStyle w:val="ab"/>
              <w:contextualSpacing/>
              <w:rPr>
                <w:rtl/>
              </w:rPr>
            </w:pPr>
            <w:r>
              <w:rPr>
                <w:rtl/>
              </w:rPr>
              <w:t xml:space="preserve">בית המדרש הוירטואלי </w:t>
            </w:r>
          </w:p>
          <w:p w14:paraId="2671766B" w14:textId="77777777" w:rsidR="0003325C" w:rsidRPr="005734F1" w:rsidRDefault="0003325C" w:rsidP="0003325C">
            <w:pPr>
              <w:pStyle w:val="ab"/>
              <w:contextualSpacing/>
              <w:rPr>
                <w:rtl/>
              </w:rPr>
            </w:pPr>
            <w:r w:rsidRPr="005734F1">
              <w:rPr>
                <w:rtl/>
              </w:rPr>
              <w:t xml:space="preserve">מיסודו של </w:t>
            </w:r>
          </w:p>
          <w:p w14:paraId="69D8BD90" w14:textId="77777777" w:rsidR="0003325C" w:rsidRPr="005734F1" w:rsidRDefault="0003325C" w:rsidP="0003325C">
            <w:pPr>
              <w:pStyle w:val="ab"/>
              <w:contextualSpacing/>
            </w:pPr>
            <w:r w:rsidRPr="005734F1">
              <w:t>The Israel Koschitzky Virtual Beit Midrash</w:t>
            </w:r>
          </w:p>
          <w:p w14:paraId="3AED1D39" w14:textId="7EFC580E" w:rsidR="0003325C" w:rsidRDefault="0003325C" w:rsidP="0003325C">
            <w:pPr>
              <w:pStyle w:val="ab"/>
              <w:contextualSpacing/>
              <w:rPr>
                <w:noProof w:val="0"/>
                <w:rtl/>
              </w:rPr>
            </w:pPr>
            <w:r>
              <w:rPr>
                <w:noProof w:val="0"/>
                <w:rtl/>
              </w:rPr>
              <w:t>האתר בעברית:</w:t>
            </w:r>
            <w:r>
              <w:rPr>
                <w:noProof w:val="0"/>
                <w:rtl/>
              </w:rPr>
              <w:tab/>
            </w:r>
            <w:hyperlink r:id="rId8" w:history="1">
              <w:r w:rsidR="00902B1C">
                <w:rPr>
                  <w:rStyle w:val="Hyperlink"/>
                </w:rPr>
                <w:t>http://etzion.org.il</w:t>
              </w:r>
            </w:hyperlink>
          </w:p>
          <w:p w14:paraId="3586DA5E" w14:textId="77777777" w:rsidR="0003325C" w:rsidRDefault="0003325C" w:rsidP="0003325C">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117406A4" w14:textId="77777777" w:rsidR="0003325C" w:rsidRDefault="0003325C" w:rsidP="0003325C">
            <w:pPr>
              <w:pStyle w:val="ab"/>
              <w:contextualSpacing/>
              <w:rPr>
                <w:rtl/>
              </w:rPr>
            </w:pPr>
          </w:p>
          <w:p w14:paraId="2B2F87CA" w14:textId="77777777" w:rsidR="0003325C" w:rsidRDefault="0003325C" w:rsidP="0003325C">
            <w:pPr>
              <w:pStyle w:val="ab"/>
              <w:contextualSpacing/>
              <w:rPr>
                <w:rtl/>
              </w:rPr>
            </w:pPr>
            <w:r>
              <w:rPr>
                <w:rtl/>
              </w:rPr>
              <w:t xml:space="preserve">משרדי בית המדרש הוירטואלי: 02-9937300 שלוחה 5 </w:t>
            </w:r>
          </w:p>
          <w:p w14:paraId="59790B6D" w14:textId="77777777" w:rsidR="0003325C" w:rsidRDefault="0003325C" w:rsidP="0003325C">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13B83389" w14:textId="77777777" w:rsidR="0003325C" w:rsidRDefault="0003325C" w:rsidP="0003325C">
            <w:pPr>
              <w:pStyle w:val="ab"/>
              <w:contextualSpacing/>
            </w:pPr>
          </w:p>
        </w:tc>
        <w:tc>
          <w:tcPr>
            <w:tcW w:w="284" w:type="dxa"/>
            <w:tcBorders>
              <w:top w:val="nil"/>
              <w:left w:val="nil"/>
              <w:bottom w:val="nil"/>
              <w:right w:val="nil"/>
            </w:tcBorders>
          </w:tcPr>
          <w:p w14:paraId="1C9DC791" w14:textId="77777777" w:rsidR="0003325C" w:rsidRDefault="0003325C" w:rsidP="0003325C">
            <w:pPr>
              <w:pStyle w:val="ab"/>
              <w:contextualSpacing/>
            </w:pPr>
            <w:r>
              <w:rPr>
                <w:rtl/>
              </w:rPr>
              <w:t xml:space="preserve">* * * * * * * </w:t>
            </w:r>
          </w:p>
        </w:tc>
      </w:tr>
    </w:tbl>
    <w:p w14:paraId="189912E7" w14:textId="77777777" w:rsidR="00144C37" w:rsidRDefault="00144C37" w:rsidP="00EF1B87">
      <w:pPr>
        <w:contextualSpacing/>
        <w:rPr>
          <w:rtl/>
        </w:rPr>
      </w:pPr>
      <w:bookmarkStart w:id="2" w:name="6"/>
      <w:bookmarkEnd w:id="2"/>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E2064" w14:textId="77777777" w:rsidR="00215598" w:rsidRDefault="00215598" w:rsidP="00405665">
      <w:r>
        <w:separator/>
      </w:r>
    </w:p>
  </w:endnote>
  <w:endnote w:type="continuationSeparator" w:id="0">
    <w:p w14:paraId="45F58B3D" w14:textId="77777777" w:rsidR="00215598" w:rsidRDefault="00215598"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0000400000000000000"/>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1B4BC" w14:textId="77777777" w:rsidR="00215598" w:rsidRDefault="00215598" w:rsidP="00405665">
      <w:r>
        <w:separator/>
      </w:r>
    </w:p>
  </w:footnote>
  <w:footnote w:type="continuationSeparator" w:id="0">
    <w:p w14:paraId="564D881D" w14:textId="77777777" w:rsidR="00215598" w:rsidRDefault="00215598"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0543332B" w:rsidR="00680CBB" w:rsidRDefault="00680CBB" w:rsidP="0003325C">
    <w:pPr>
      <w:pStyle w:val="a6"/>
      <w:jc w:val="center"/>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A05A94">
      <w:rPr>
        <w:noProof/>
        <w:rtl/>
      </w:rPr>
      <w:t>3</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9B33E9F" w:rsidR="007769B1" w:rsidRPr="006216C9" w:rsidRDefault="009310B2" w:rsidP="00655453">
          <w:pPr>
            <w:spacing w:after="0"/>
            <w:rPr>
              <w:sz w:val="22"/>
              <w:szCs w:val="22"/>
            </w:rPr>
          </w:pPr>
          <w:r>
            <w:rPr>
              <w:rFonts w:hint="cs"/>
              <w:sz w:val="22"/>
              <w:szCs w:val="22"/>
              <w:rtl/>
            </w:rPr>
            <w:t>מחשבה על</w:t>
          </w:r>
          <w:r w:rsidR="0003325C">
            <w:rPr>
              <w:rFonts w:hint="cs"/>
              <w:sz w:val="22"/>
              <w:szCs w:val="22"/>
              <w:rtl/>
            </w:rPr>
            <w:t xml:space="preserve"> התפילה</w:t>
          </w:r>
        </w:p>
      </w:tc>
      <w:tc>
        <w:tcPr>
          <w:tcW w:w="3348" w:type="dxa"/>
          <w:tcBorders>
            <w:bottom w:val="double" w:sz="4" w:space="0" w:color="auto"/>
          </w:tcBorders>
          <w:vAlign w:val="center"/>
        </w:tcPr>
        <w:p w14:paraId="7D40D3BB" w14:textId="56FF37F6" w:rsidR="007769B1" w:rsidRPr="006216C9" w:rsidRDefault="007769B1" w:rsidP="006216C9">
          <w:pPr>
            <w:bidi w:val="0"/>
            <w:spacing w:after="0"/>
            <w:rPr>
              <w:sz w:val="22"/>
              <w:szCs w:val="22"/>
            </w:rPr>
          </w:pPr>
          <w:r w:rsidRPr="006216C9">
            <w:rPr>
              <w:sz w:val="22"/>
              <w:szCs w:val="22"/>
            </w:rPr>
            <w:t>www.etzion.org.il</w:t>
          </w:r>
        </w:p>
      </w:tc>
    </w:tr>
  </w:tbl>
  <w:p w14:paraId="2CFAB289"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437"/>
    <w:rsid w:val="00015C4E"/>
    <w:rsid w:val="00017774"/>
    <w:rsid w:val="00026734"/>
    <w:rsid w:val="00032E49"/>
    <w:rsid w:val="0003325C"/>
    <w:rsid w:val="00040A12"/>
    <w:rsid w:val="00043F83"/>
    <w:rsid w:val="00056413"/>
    <w:rsid w:val="00057741"/>
    <w:rsid w:val="00062C83"/>
    <w:rsid w:val="0006305C"/>
    <w:rsid w:val="00072052"/>
    <w:rsid w:val="00074142"/>
    <w:rsid w:val="0007734B"/>
    <w:rsid w:val="000773F4"/>
    <w:rsid w:val="000845ED"/>
    <w:rsid w:val="00086970"/>
    <w:rsid w:val="000A1BE6"/>
    <w:rsid w:val="000A202F"/>
    <w:rsid w:val="000A56FC"/>
    <w:rsid w:val="000A5D16"/>
    <w:rsid w:val="000A7A3E"/>
    <w:rsid w:val="000C5EDE"/>
    <w:rsid w:val="000D25BF"/>
    <w:rsid w:val="000D4260"/>
    <w:rsid w:val="000E3B5A"/>
    <w:rsid w:val="000F641A"/>
    <w:rsid w:val="001051EE"/>
    <w:rsid w:val="00106143"/>
    <w:rsid w:val="001162A4"/>
    <w:rsid w:val="00120E03"/>
    <w:rsid w:val="00122E5A"/>
    <w:rsid w:val="001259E0"/>
    <w:rsid w:val="00125BFF"/>
    <w:rsid w:val="00130F07"/>
    <w:rsid w:val="00144C37"/>
    <w:rsid w:val="00146C1D"/>
    <w:rsid w:val="001571DB"/>
    <w:rsid w:val="00160BB3"/>
    <w:rsid w:val="001615CD"/>
    <w:rsid w:val="00163EE5"/>
    <w:rsid w:val="00171247"/>
    <w:rsid w:val="00172D55"/>
    <w:rsid w:val="00175D42"/>
    <w:rsid w:val="001771DB"/>
    <w:rsid w:val="001820F1"/>
    <w:rsid w:val="001852B1"/>
    <w:rsid w:val="0018776A"/>
    <w:rsid w:val="00190FEA"/>
    <w:rsid w:val="001A5C79"/>
    <w:rsid w:val="001A6573"/>
    <w:rsid w:val="001B0107"/>
    <w:rsid w:val="001B7F24"/>
    <w:rsid w:val="001C1CAA"/>
    <w:rsid w:val="001C4E63"/>
    <w:rsid w:val="001E1D48"/>
    <w:rsid w:val="001E3883"/>
    <w:rsid w:val="002115E2"/>
    <w:rsid w:val="00211DA7"/>
    <w:rsid w:val="00214428"/>
    <w:rsid w:val="00215598"/>
    <w:rsid w:val="00223CEC"/>
    <w:rsid w:val="00226657"/>
    <w:rsid w:val="002314D2"/>
    <w:rsid w:val="0025188F"/>
    <w:rsid w:val="00252934"/>
    <w:rsid w:val="00254CCB"/>
    <w:rsid w:val="00260AA2"/>
    <w:rsid w:val="002635D1"/>
    <w:rsid w:val="00267C22"/>
    <w:rsid w:val="002744D7"/>
    <w:rsid w:val="00281070"/>
    <w:rsid w:val="002826F7"/>
    <w:rsid w:val="00293BED"/>
    <w:rsid w:val="0029412F"/>
    <w:rsid w:val="002A26CA"/>
    <w:rsid w:val="002A7264"/>
    <w:rsid w:val="002B33FB"/>
    <w:rsid w:val="002B3B0F"/>
    <w:rsid w:val="002B4D51"/>
    <w:rsid w:val="002B6CA6"/>
    <w:rsid w:val="002C1893"/>
    <w:rsid w:val="002C33E6"/>
    <w:rsid w:val="002D22C4"/>
    <w:rsid w:val="002E0589"/>
    <w:rsid w:val="002E098C"/>
    <w:rsid w:val="002E0D3F"/>
    <w:rsid w:val="002E417E"/>
    <w:rsid w:val="002E65D7"/>
    <w:rsid w:val="002F5153"/>
    <w:rsid w:val="00304682"/>
    <w:rsid w:val="00307245"/>
    <w:rsid w:val="003128B3"/>
    <w:rsid w:val="00323FBD"/>
    <w:rsid w:val="00324177"/>
    <w:rsid w:val="00324BEF"/>
    <w:rsid w:val="003403F3"/>
    <w:rsid w:val="00346874"/>
    <w:rsid w:val="00351974"/>
    <w:rsid w:val="003531FA"/>
    <w:rsid w:val="00356341"/>
    <w:rsid w:val="00367299"/>
    <w:rsid w:val="0037751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2080"/>
    <w:rsid w:val="003D7E06"/>
    <w:rsid w:val="003E3654"/>
    <w:rsid w:val="003E6B7E"/>
    <w:rsid w:val="003E7DF7"/>
    <w:rsid w:val="003F0F92"/>
    <w:rsid w:val="003F4CE3"/>
    <w:rsid w:val="003F600B"/>
    <w:rsid w:val="00405665"/>
    <w:rsid w:val="00413028"/>
    <w:rsid w:val="004148C3"/>
    <w:rsid w:val="00421EAB"/>
    <w:rsid w:val="00431FA5"/>
    <w:rsid w:val="00432922"/>
    <w:rsid w:val="0043603A"/>
    <w:rsid w:val="00440618"/>
    <w:rsid w:val="00475741"/>
    <w:rsid w:val="00476985"/>
    <w:rsid w:val="00476D9D"/>
    <w:rsid w:val="00477C74"/>
    <w:rsid w:val="00484DA1"/>
    <w:rsid w:val="00484F49"/>
    <w:rsid w:val="0049613D"/>
    <w:rsid w:val="004A2571"/>
    <w:rsid w:val="004A4A66"/>
    <w:rsid w:val="004D0C20"/>
    <w:rsid w:val="004F2997"/>
    <w:rsid w:val="004F7707"/>
    <w:rsid w:val="005018AB"/>
    <w:rsid w:val="005221B7"/>
    <w:rsid w:val="00526F83"/>
    <w:rsid w:val="005342F8"/>
    <w:rsid w:val="00537C4E"/>
    <w:rsid w:val="005515D3"/>
    <w:rsid w:val="00557B56"/>
    <w:rsid w:val="00560304"/>
    <w:rsid w:val="005615C3"/>
    <w:rsid w:val="0057194E"/>
    <w:rsid w:val="00576198"/>
    <w:rsid w:val="00577861"/>
    <w:rsid w:val="005932A1"/>
    <w:rsid w:val="00594E10"/>
    <w:rsid w:val="005A4E5A"/>
    <w:rsid w:val="005C06E5"/>
    <w:rsid w:val="005C53F3"/>
    <w:rsid w:val="005C5B0A"/>
    <w:rsid w:val="005D4972"/>
    <w:rsid w:val="005D5DBD"/>
    <w:rsid w:val="005E50E0"/>
    <w:rsid w:val="005E65BE"/>
    <w:rsid w:val="005F7954"/>
    <w:rsid w:val="00603920"/>
    <w:rsid w:val="00606C58"/>
    <w:rsid w:val="00607423"/>
    <w:rsid w:val="006126F5"/>
    <w:rsid w:val="00612A40"/>
    <w:rsid w:val="006216C9"/>
    <w:rsid w:val="0062196F"/>
    <w:rsid w:val="00622528"/>
    <w:rsid w:val="0062477E"/>
    <w:rsid w:val="00625DC3"/>
    <w:rsid w:val="0063660F"/>
    <w:rsid w:val="00640ED2"/>
    <w:rsid w:val="0064335B"/>
    <w:rsid w:val="00643B0D"/>
    <w:rsid w:val="0065284D"/>
    <w:rsid w:val="00655453"/>
    <w:rsid w:val="00664FE2"/>
    <w:rsid w:val="00666CEB"/>
    <w:rsid w:val="00670F7F"/>
    <w:rsid w:val="0067285E"/>
    <w:rsid w:val="00680CBB"/>
    <w:rsid w:val="006860DF"/>
    <w:rsid w:val="00692B3F"/>
    <w:rsid w:val="006A086B"/>
    <w:rsid w:val="006A4F72"/>
    <w:rsid w:val="006B09D1"/>
    <w:rsid w:val="006B648A"/>
    <w:rsid w:val="006C1C74"/>
    <w:rsid w:val="006C2BC2"/>
    <w:rsid w:val="006D12A4"/>
    <w:rsid w:val="006D74BE"/>
    <w:rsid w:val="006E3F9D"/>
    <w:rsid w:val="006F016B"/>
    <w:rsid w:val="00701021"/>
    <w:rsid w:val="00711334"/>
    <w:rsid w:val="0072120C"/>
    <w:rsid w:val="0072125D"/>
    <w:rsid w:val="00721939"/>
    <w:rsid w:val="00731FFA"/>
    <w:rsid w:val="00732736"/>
    <w:rsid w:val="00737519"/>
    <w:rsid w:val="00743AC7"/>
    <w:rsid w:val="00760C49"/>
    <w:rsid w:val="007738DC"/>
    <w:rsid w:val="00773907"/>
    <w:rsid w:val="007763BC"/>
    <w:rsid w:val="007769B1"/>
    <w:rsid w:val="0077787E"/>
    <w:rsid w:val="00781669"/>
    <w:rsid w:val="0079116D"/>
    <w:rsid w:val="007915D4"/>
    <w:rsid w:val="00794A2B"/>
    <w:rsid w:val="007A3B6C"/>
    <w:rsid w:val="007A3EDF"/>
    <w:rsid w:val="007A5439"/>
    <w:rsid w:val="007B118B"/>
    <w:rsid w:val="007B2890"/>
    <w:rsid w:val="007B5D21"/>
    <w:rsid w:val="007C0DC9"/>
    <w:rsid w:val="007C2346"/>
    <w:rsid w:val="007C7C70"/>
    <w:rsid w:val="007D5680"/>
    <w:rsid w:val="007E7BBB"/>
    <w:rsid w:val="007F0B79"/>
    <w:rsid w:val="007F2116"/>
    <w:rsid w:val="00810D7F"/>
    <w:rsid w:val="00820E72"/>
    <w:rsid w:val="00827253"/>
    <w:rsid w:val="00827967"/>
    <w:rsid w:val="008309A4"/>
    <w:rsid w:val="0086497F"/>
    <w:rsid w:val="00880F6C"/>
    <w:rsid w:val="00890769"/>
    <w:rsid w:val="00896063"/>
    <w:rsid w:val="00896BDB"/>
    <w:rsid w:val="00897D94"/>
    <w:rsid w:val="008A0C18"/>
    <w:rsid w:val="008A5995"/>
    <w:rsid w:val="008C0A08"/>
    <w:rsid w:val="008C169E"/>
    <w:rsid w:val="008C1C3B"/>
    <w:rsid w:val="008D059F"/>
    <w:rsid w:val="008D1AC0"/>
    <w:rsid w:val="008E2357"/>
    <w:rsid w:val="008E644F"/>
    <w:rsid w:val="008F1D1E"/>
    <w:rsid w:val="008F503B"/>
    <w:rsid w:val="008F62ED"/>
    <w:rsid w:val="00901EEB"/>
    <w:rsid w:val="00902B1C"/>
    <w:rsid w:val="009179AD"/>
    <w:rsid w:val="0092030C"/>
    <w:rsid w:val="00922523"/>
    <w:rsid w:val="009310B2"/>
    <w:rsid w:val="00932665"/>
    <w:rsid w:val="00933CB5"/>
    <w:rsid w:val="0094617E"/>
    <w:rsid w:val="00950244"/>
    <w:rsid w:val="0095654A"/>
    <w:rsid w:val="009565EF"/>
    <w:rsid w:val="009611B3"/>
    <w:rsid w:val="009737F2"/>
    <w:rsid w:val="009757AF"/>
    <w:rsid w:val="009769CF"/>
    <w:rsid w:val="009929C4"/>
    <w:rsid w:val="009978F6"/>
    <w:rsid w:val="009A0332"/>
    <w:rsid w:val="009A06CD"/>
    <w:rsid w:val="009A0FB2"/>
    <w:rsid w:val="009B1EE6"/>
    <w:rsid w:val="009B2B8D"/>
    <w:rsid w:val="009C15BC"/>
    <w:rsid w:val="009C7DF2"/>
    <w:rsid w:val="009D18C3"/>
    <w:rsid w:val="009D49AE"/>
    <w:rsid w:val="009D5EF8"/>
    <w:rsid w:val="009F0579"/>
    <w:rsid w:val="009F4A07"/>
    <w:rsid w:val="009F61BF"/>
    <w:rsid w:val="00A04FE1"/>
    <w:rsid w:val="00A058B1"/>
    <w:rsid w:val="00A05A94"/>
    <w:rsid w:val="00A11992"/>
    <w:rsid w:val="00A125BF"/>
    <w:rsid w:val="00A16E40"/>
    <w:rsid w:val="00A17DAF"/>
    <w:rsid w:val="00A34ADA"/>
    <w:rsid w:val="00A3624F"/>
    <w:rsid w:val="00A4449A"/>
    <w:rsid w:val="00A47B1D"/>
    <w:rsid w:val="00A51A07"/>
    <w:rsid w:val="00A70ABB"/>
    <w:rsid w:val="00A74AB1"/>
    <w:rsid w:val="00A8639D"/>
    <w:rsid w:val="00AA4FCC"/>
    <w:rsid w:val="00AA6B58"/>
    <w:rsid w:val="00AB39B7"/>
    <w:rsid w:val="00AB415E"/>
    <w:rsid w:val="00AB6820"/>
    <w:rsid w:val="00AC2A83"/>
    <w:rsid w:val="00AC2DE1"/>
    <w:rsid w:val="00AD10A8"/>
    <w:rsid w:val="00AE1049"/>
    <w:rsid w:val="00AF1696"/>
    <w:rsid w:val="00AF38C2"/>
    <w:rsid w:val="00AF5356"/>
    <w:rsid w:val="00B01054"/>
    <w:rsid w:val="00B015B2"/>
    <w:rsid w:val="00B048C7"/>
    <w:rsid w:val="00B06009"/>
    <w:rsid w:val="00B163C7"/>
    <w:rsid w:val="00B16C72"/>
    <w:rsid w:val="00B16F98"/>
    <w:rsid w:val="00B23221"/>
    <w:rsid w:val="00B24B4D"/>
    <w:rsid w:val="00B265C9"/>
    <w:rsid w:val="00B307A7"/>
    <w:rsid w:val="00B35366"/>
    <w:rsid w:val="00B36EAE"/>
    <w:rsid w:val="00B46B08"/>
    <w:rsid w:val="00B52823"/>
    <w:rsid w:val="00B54C6C"/>
    <w:rsid w:val="00B63885"/>
    <w:rsid w:val="00B74501"/>
    <w:rsid w:val="00BA365F"/>
    <w:rsid w:val="00BA5C53"/>
    <w:rsid w:val="00BB1BB6"/>
    <w:rsid w:val="00BB34C2"/>
    <w:rsid w:val="00BB3B92"/>
    <w:rsid w:val="00BB52ED"/>
    <w:rsid w:val="00BC5418"/>
    <w:rsid w:val="00BD212F"/>
    <w:rsid w:val="00BD5546"/>
    <w:rsid w:val="00BE0E97"/>
    <w:rsid w:val="00BF08BD"/>
    <w:rsid w:val="00BF58B6"/>
    <w:rsid w:val="00C02D94"/>
    <w:rsid w:val="00C03545"/>
    <w:rsid w:val="00C1023C"/>
    <w:rsid w:val="00C20987"/>
    <w:rsid w:val="00C26085"/>
    <w:rsid w:val="00C354A3"/>
    <w:rsid w:val="00C50DD1"/>
    <w:rsid w:val="00C52156"/>
    <w:rsid w:val="00C5501D"/>
    <w:rsid w:val="00C55677"/>
    <w:rsid w:val="00C5614D"/>
    <w:rsid w:val="00C568B6"/>
    <w:rsid w:val="00C6058B"/>
    <w:rsid w:val="00C72129"/>
    <w:rsid w:val="00C83636"/>
    <w:rsid w:val="00C96E9D"/>
    <w:rsid w:val="00CA437A"/>
    <w:rsid w:val="00CB2FAC"/>
    <w:rsid w:val="00CB57A1"/>
    <w:rsid w:val="00CC5DA5"/>
    <w:rsid w:val="00CD5CB8"/>
    <w:rsid w:val="00CD7181"/>
    <w:rsid w:val="00CE2C48"/>
    <w:rsid w:val="00CE7E7C"/>
    <w:rsid w:val="00CF0678"/>
    <w:rsid w:val="00CF3213"/>
    <w:rsid w:val="00CF67A5"/>
    <w:rsid w:val="00D02643"/>
    <w:rsid w:val="00D037D3"/>
    <w:rsid w:val="00D0716C"/>
    <w:rsid w:val="00D139EF"/>
    <w:rsid w:val="00D23483"/>
    <w:rsid w:val="00D347EF"/>
    <w:rsid w:val="00D356BC"/>
    <w:rsid w:val="00D47C2F"/>
    <w:rsid w:val="00D52CE4"/>
    <w:rsid w:val="00D57205"/>
    <w:rsid w:val="00D61AEB"/>
    <w:rsid w:val="00D61D45"/>
    <w:rsid w:val="00D64984"/>
    <w:rsid w:val="00D67641"/>
    <w:rsid w:val="00D73A0A"/>
    <w:rsid w:val="00D774DD"/>
    <w:rsid w:val="00D81D06"/>
    <w:rsid w:val="00D846B6"/>
    <w:rsid w:val="00D84B04"/>
    <w:rsid w:val="00D8770D"/>
    <w:rsid w:val="00D94137"/>
    <w:rsid w:val="00DA0136"/>
    <w:rsid w:val="00DB0322"/>
    <w:rsid w:val="00DB6C23"/>
    <w:rsid w:val="00DC775F"/>
    <w:rsid w:val="00DD08BF"/>
    <w:rsid w:val="00DD4BCD"/>
    <w:rsid w:val="00DE1653"/>
    <w:rsid w:val="00DE73FF"/>
    <w:rsid w:val="00DF5A0E"/>
    <w:rsid w:val="00E00BC5"/>
    <w:rsid w:val="00E06D13"/>
    <w:rsid w:val="00E10E63"/>
    <w:rsid w:val="00E413D7"/>
    <w:rsid w:val="00E439D4"/>
    <w:rsid w:val="00E4747F"/>
    <w:rsid w:val="00E63C2D"/>
    <w:rsid w:val="00E722C5"/>
    <w:rsid w:val="00E72351"/>
    <w:rsid w:val="00E77019"/>
    <w:rsid w:val="00E821CF"/>
    <w:rsid w:val="00E84C14"/>
    <w:rsid w:val="00E86FBD"/>
    <w:rsid w:val="00E938A1"/>
    <w:rsid w:val="00E9649B"/>
    <w:rsid w:val="00EA497D"/>
    <w:rsid w:val="00EA4D37"/>
    <w:rsid w:val="00EB35D2"/>
    <w:rsid w:val="00EB5053"/>
    <w:rsid w:val="00EC4F4D"/>
    <w:rsid w:val="00ED6810"/>
    <w:rsid w:val="00ED7E69"/>
    <w:rsid w:val="00ED7E8E"/>
    <w:rsid w:val="00EE65AA"/>
    <w:rsid w:val="00EF1289"/>
    <w:rsid w:val="00EF1B87"/>
    <w:rsid w:val="00EF3ADE"/>
    <w:rsid w:val="00F06356"/>
    <w:rsid w:val="00F12266"/>
    <w:rsid w:val="00F20EA0"/>
    <w:rsid w:val="00F3187A"/>
    <w:rsid w:val="00F3664E"/>
    <w:rsid w:val="00F43965"/>
    <w:rsid w:val="00F57159"/>
    <w:rsid w:val="00F64205"/>
    <w:rsid w:val="00F66CA5"/>
    <w:rsid w:val="00F749E4"/>
    <w:rsid w:val="00F77CC4"/>
    <w:rsid w:val="00F82312"/>
    <w:rsid w:val="00F831F1"/>
    <w:rsid w:val="00F8507B"/>
    <w:rsid w:val="00F920C3"/>
    <w:rsid w:val="00FC05EF"/>
    <w:rsid w:val="00FC5F16"/>
    <w:rsid w:val="00FC7168"/>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Footnote Text Char Char Char Char,Footnote Text1 Char Char Char,Footnote Text1 Char Char Char Char,Footnote Text1 Char Char Char Char Char Char Char,Footnote Text1 Char Char Char Char Char Char,Footnote Text5,תו תו תו"/>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Footnote Text Char Char Char Char תו,Footnote Text1 Char Char Char תו,Footnote Text1 Char Char Char Char תו,Footnote Text1 Char Char Char Char Char Char Char תו,Footnote Text1 Char Char Char Char Char Char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afd">
    <w:name w:val="Body Text"/>
    <w:basedOn w:val="a"/>
    <w:link w:val="afe"/>
    <w:unhideWhenUsed/>
    <w:rsid w:val="00896BDB"/>
    <w:pPr>
      <w:tabs>
        <w:tab w:val="clear" w:pos="4620"/>
      </w:tabs>
      <w:spacing w:after="0" w:line="240" w:lineRule="auto"/>
      <w:jc w:val="left"/>
    </w:pPr>
    <w:rPr>
      <w:rFonts w:ascii="Book Antiqua" w:hAnsi="Book Antiqua" w:cs="Aharoni"/>
      <w:sz w:val="32"/>
      <w:szCs w:val="32"/>
    </w:rPr>
  </w:style>
  <w:style w:type="character" w:customStyle="1" w:styleId="afe">
    <w:name w:val="גוף טקסט תו"/>
    <w:basedOn w:val="a0"/>
    <w:link w:val="afd"/>
    <w:rsid w:val="00896BDB"/>
    <w:rPr>
      <w:rFonts w:ascii="Book Antiqua" w:hAnsi="Book Antiqua" w:cs="Aharon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7939360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6476">
      <w:bodyDiv w:val="1"/>
      <w:marLeft w:val="0"/>
      <w:marRight w:val="0"/>
      <w:marTop w:val="0"/>
      <w:marBottom w:val="0"/>
      <w:divBdr>
        <w:top w:val="none" w:sz="0" w:space="0" w:color="auto"/>
        <w:left w:val="none" w:sz="0" w:space="0" w:color="auto"/>
        <w:bottom w:val="none" w:sz="0" w:space="0" w:color="auto"/>
        <w:right w:val="none" w:sz="0" w:space="0" w:color="auto"/>
      </w:divBdr>
    </w:div>
    <w:div w:id="1588734991">
      <w:bodyDiv w:val="1"/>
      <w:marLeft w:val="0"/>
      <w:marRight w:val="0"/>
      <w:marTop w:val="0"/>
      <w:marBottom w:val="0"/>
      <w:divBdr>
        <w:top w:val="none" w:sz="0" w:space="0" w:color="auto"/>
        <w:left w:val="none" w:sz="0" w:space="0" w:color="auto"/>
        <w:bottom w:val="none" w:sz="0" w:space="0" w:color="auto"/>
        <w:right w:val="none" w:sz="0" w:space="0" w:color="auto"/>
      </w:divBdr>
    </w:div>
    <w:div w:id="161443392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818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9D95E-54C8-4539-90D7-E8B779ABD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1711</Words>
  <Characters>8555</Characters>
  <Application>Microsoft Office Word</Application>
  <DocSecurity>0</DocSecurity>
  <Lines>71</Lines>
  <Paragraphs>20</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10246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7</cp:revision>
  <cp:lastPrinted>2001-10-24T10:13:00Z</cp:lastPrinted>
  <dcterms:created xsi:type="dcterms:W3CDTF">2018-12-20T07:13:00Z</dcterms:created>
  <dcterms:modified xsi:type="dcterms:W3CDTF">2018-12-27T11:01:00Z</dcterms:modified>
</cp:coreProperties>
</file>