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707D" w:rsidRPr="00EA1824" w:rsidRDefault="00EB707D" w:rsidP="00EB707D">
      <w:pPr>
        <w:spacing w:after="0" w:line="240" w:lineRule="auto"/>
        <w:jc w:val="center"/>
        <w:rPr>
          <w:rFonts w:asciiTheme="minorBidi" w:hAnsiTheme="minorBidi"/>
          <w:sz w:val="24"/>
          <w:szCs w:val="24"/>
        </w:rPr>
      </w:pPr>
      <w:r w:rsidRPr="00EA1824">
        <w:rPr>
          <w:rFonts w:asciiTheme="minorBidi" w:hAnsiTheme="minorBidi"/>
          <w:sz w:val="24"/>
          <w:szCs w:val="24"/>
        </w:rPr>
        <w:t>YE</w:t>
      </w:r>
      <w:bookmarkStart w:id="0" w:name="_GoBack"/>
      <w:bookmarkEnd w:id="0"/>
      <w:r w:rsidRPr="00EA1824">
        <w:rPr>
          <w:rFonts w:asciiTheme="minorBidi" w:hAnsiTheme="minorBidi"/>
          <w:sz w:val="24"/>
          <w:szCs w:val="24"/>
        </w:rPr>
        <w:t>SHIVAT HAR ETZION</w:t>
      </w:r>
    </w:p>
    <w:p w:rsidR="00EB707D" w:rsidRPr="00EA1824" w:rsidRDefault="00EB707D" w:rsidP="00EB707D">
      <w:pPr>
        <w:spacing w:after="0" w:line="240" w:lineRule="auto"/>
        <w:jc w:val="center"/>
        <w:rPr>
          <w:rFonts w:asciiTheme="minorBidi" w:hAnsiTheme="minorBidi"/>
          <w:sz w:val="24"/>
          <w:szCs w:val="24"/>
        </w:rPr>
      </w:pPr>
      <w:r w:rsidRPr="00EA1824">
        <w:rPr>
          <w:rFonts w:asciiTheme="minorBidi" w:hAnsiTheme="minorBidi"/>
          <w:sz w:val="24"/>
          <w:szCs w:val="24"/>
        </w:rPr>
        <w:t>ISRAEL KOSCHITZKY VIRTUAL BEIT MIDRASH (VBM)</w:t>
      </w:r>
    </w:p>
    <w:p w:rsidR="00EB707D" w:rsidRPr="00EA1824" w:rsidRDefault="00EB707D" w:rsidP="00EB707D">
      <w:pPr>
        <w:pStyle w:val="CC"/>
        <w:keepLines w:val="0"/>
        <w:tabs>
          <w:tab w:val="left" w:pos="720"/>
        </w:tabs>
        <w:spacing w:after="0" w:line="240" w:lineRule="auto"/>
        <w:ind w:left="0" w:firstLine="0"/>
        <w:jc w:val="center"/>
        <w:rPr>
          <w:rFonts w:asciiTheme="minorBidi" w:hAnsiTheme="minorBidi" w:cstheme="minorBidi"/>
          <w:sz w:val="24"/>
          <w:szCs w:val="24"/>
          <w:lang w:val="en-GB"/>
        </w:rPr>
      </w:pPr>
      <w:r w:rsidRPr="00EA1824">
        <w:rPr>
          <w:rFonts w:asciiTheme="minorBidi" w:hAnsiTheme="minorBidi" w:cstheme="minorBidi"/>
          <w:sz w:val="24"/>
          <w:szCs w:val="24"/>
          <w:lang w:val="en-GB"/>
        </w:rPr>
        <w:t>*********************************************************</w:t>
      </w:r>
    </w:p>
    <w:p w:rsidR="00EB707D" w:rsidRPr="00EA1824" w:rsidRDefault="00EB707D" w:rsidP="00EB707D">
      <w:pPr>
        <w:tabs>
          <w:tab w:val="left" w:pos="3165"/>
        </w:tabs>
        <w:spacing w:after="0" w:line="240" w:lineRule="auto"/>
        <w:jc w:val="center"/>
        <w:rPr>
          <w:rFonts w:asciiTheme="minorBidi" w:hAnsiTheme="minorBidi"/>
          <w:sz w:val="24"/>
          <w:szCs w:val="24"/>
        </w:rPr>
      </w:pPr>
    </w:p>
    <w:p w:rsidR="00EB707D" w:rsidRPr="00EA1824" w:rsidRDefault="00EB707D" w:rsidP="00EB707D">
      <w:pPr>
        <w:spacing w:after="0" w:line="240" w:lineRule="auto"/>
        <w:jc w:val="center"/>
        <w:rPr>
          <w:rFonts w:asciiTheme="minorBidi" w:hAnsiTheme="minorBidi"/>
          <w:b/>
          <w:bCs/>
          <w:sz w:val="24"/>
          <w:szCs w:val="24"/>
        </w:rPr>
      </w:pPr>
      <w:r w:rsidRPr="00EA1824">
        <w:rPr>
          <w:rFonts w:asciiTheme="minorBidi" w:hAnsiTheme="minorBidi"/>
          <w:b/>
          <w:bCs/>
          <w:sz w:val="24"/>
          <w:szCs w:val="24"/>
        </w:rPr>
        <w:t>The Structure of and Meaning of the Daily Prayer</w:t>
      </w:r>
    </w:p>
    <w:p w:rsidR="00EB707D" w:rsidRPr="00EA1824" w:rsidRDefault="00EB707D" w:rsidP="00EB707D">
      <w:pPr>
        <w:spacing w:after="0" w:line="240" w:lineRule="auto"/>
        <w:jc w:val="center"/>
        <w:rPr>
          <w:rFonts w:asciiTheme="minorBidi" w:hAnsiTheme="minorBidi"/>
          <w:b/>
          <w:bCs/>
          <w:sz w:val="24"/>
          <w:szCs w:val="24"/>
        </w:rPr>
      </w:pPr>
      <w:r w:rsidRPr="00EA1824">
        <w:rPr>
          <w:rFonts w:asciiTheme="minorBidi" w:hAnsiTheme="minorBidi"/>
          <w:b/>
          <w:bCs/>
          <w:sz w:val="24"/>
          <w:szCs w:val="24"/>
        </w:rPr>
        <w:t>By Rav Ezra Bick</w:t>
      </w:r>
    </w:p>
    <w:p w:rsidR="00EB707D" w:rsidRPr="00EA1824" w:rsidRDefault="00EB707D" w:rsidP="00EB707D">
      <w:pPr>
        <w:spacing w:after="0" w:line="240" w:lineRule="auto"/>
        <w:jc w:val="center"/>
        <w:rPr>
          <w:rFonts w:asciiTheme="minorBidi" w:hAnsiTheme="minorBidi"/>
          <w:sz w:val="24"/>
          <w:szCs w:val="24"/>
        </w:rPr>
      </w:pPr>
    </w:p>
    <w:p w:rsidR="00EB707D" w:rsidRPr="00EA1824" w:rsidRDefault="00EB707D" w:rsidP="00EB707D">
      <w:pPr>
        <w:spacing w:after="0" w:line="240" w:lineRule="auto"/>
        <w:jc w:val="center"/>
        <w:rPr>
          <w:rFonts w:asciiTheme="minorBidi" w:hAnsiTheme="minorBidi"/>
          <w:sz w:val="24"/>
          <w:szCs w:val="24"/>
        </w:rPr>
      </w:pPr>
      <w:r w:rsidRPr="00EA1824">
        <w:rPr>
          <w:rFonts w:asciiTheme="minorBidi" w:hAnsiTheme="minorBidi"/>
          <w:sz w:val="24"/>
          <w:szCs w:val="24"/>
        </w:rPr>
        <w:t>This shiur is available in the archives at:</w:t>
      </w:r>
    </w:p>
    <w:p w:rsidR="00EB707D" w:rsidRPr="00EA1824" w:rsidRDefault="00FF6EF9" w:rsidP="00EB707D">
      <w:pPr>
        <w:spacing w:after="0" w:line="240" w:lineRule="auto"/>
        <w:jc w:val="center"/>
        <w:rPr>
          <w:rStyle w:val="Hyperlink"/>
          <w:rFonts w:asciiTheme="minorBidi" w:hAnsiTheme="minorBidi"/>
          <w:sz w:val="24"/>
          <w:szCs w:val="24"/>
        </w:rPr>
      </w:pPr>
      <w:hyperlink r:id="rId5" w:history="1">
        <w:r w:rsidR="00EB707D" w:rsidRPr="003E5FF3">
          <w:rPr>
            <w:rStyle w:val="Hyperlink"/>
            <w:rFonts w:asciiTheme="minorBidi" w:hAnsiTheme="minorBidi"/>
            <w:sz w:val="24"/>
            <w:szCs w:val="24"/>
          </w:rPr>
          <w:t>www.vbm-torah.org/archive/siddur/11siddur.htm</w:t>
        </w:r>
      </w:hyperlink>
    </w:p>
    <w:p w:rsidR="00EB707D" w:rsidRDefault="00EB707D" w:rsidP="00EB707D">
      <w:pPr>
        <w:spacing w:after="0" w:line="240" w:lineRule="auto"/>
        <w:jc w:val="center"/>
        <w:rPr>
          <w:rFonts w:asciiTheme="minorBidi" w:hAnsiTheme="minorBidi"/>
          <w:sz w:val="24"/>
          <w:szCs w:val="24"/>
        </w:rPr>
      </w:pPr>
    </w:p>
    <w:p w:rsidR="00EB707D" w:rsidRPr="00EA1824" w:rsidRDefault="00EB707D" w:rsidP="00EB707D">
      <w:pPr>
        <w:spacing w:after="0" w:line="240" w:lineRule="auto"/>
        <w:jc w:val="center"/>
        <w:rPr>
          <w:rFonts w:asciiTheme="minorBidi" w:hAnsiTheme="minorBidi"/>
          <w:sz w:val="24"/>
          <w:szCs w:val="24"/>
        </w:rPr>
      </w:pPr>
    </w:p>
    <w:p w:rsidR="00BA7D9D" w:rsidRPr="00EB707D" w:rsidRDefault="00EB707D" w:rsidP="00EB707D">
      <w:pPr>
        <w:spacing w:after="0" w:line="240" w:lineRule="auto"/>
        <w:jc w:val="center"/>
        <w:rPr>
          <w:rFonts w:asciiTheme="minorBidi" w:hAnsiTheme="minorBidi"/>
          <w:b/>
          <w:bCs/>
          <w:sz w:val="24"/>
          <w:szCs w:val="24"/>
        </w:rPr>
      </w:pPr>
      <w:r w:rsidRPr="00FF6EF9">
        <w:rPr>
          <w:rFonts w:asciiTheme="minorBidi" w:hAnsiTheme="minorBidi"/>
          <w:b/>
          <w:bCs/>
          <w:sz w:val="24"/>
          <w:szCs w:val="24"/>
        </w:rPr>
        <w:t>Shiur</w:t>
      </w:r>
      <w:r w:rsidRPr="00EB707D">
        <w:rPr>
          <w:rFonts w:asciiTheme="minorBidi" w:hAnsiTheme="minorBidi"/>
          <w:b/>
          <w:bCs/>
          <w:sz w:val="24"/>
          <w:szCs w:val="24"/>
        </w:rPr>
        <w:t xml:space="preserve"> #11: </w:t>
      </w:r>
      <w:r w:rsidR="00BA7D9D" w:rsidRPr="00A5679C">
        <w:rPr>
          <w:rFonts w:asciiTheme="minorBidi" w:hAnsiTheme="minorBidi"/>
          <w:b/>
          <w:bCs/>
          <w:i/>
          <w:iCs/>
          <w:sz w:val="24"/>
          <w:szCs w:val="24"/>
        </w:rPr>
        <w:t>Ahava Rabba</w:t>
      </w:r>
    </w:p>
    <w:p w:rsidR="00BA7D9D" w:rsidRDefault="00BA7D9D" w:rsidP="00EB707D">
      <w:pPr>
        <w:spacing w:after="0" w:line="240" w:lineRule="auto"/>
        <w:jc w:val="both"/>
        <w:rPr>
          <w:rFonts w:asciiTheme="minorBidi" w:hAnsiTheme="minorBidi"/>
          <w:sz w:val="24"/>
          <w:szCs w:val="24"/>
        </w:rPr>
      </w:pPr>
    </w:p>
    <w:p w:rsidR="00EB707D" w:rsidRPr="00EB707D" w:rsidRDefault="00EB707D" w:rsidP="00EB707D">
      <w:pPr>
        <w:spacing w:after="0" w:line="240" w:lineRule="auto"/>
        <w:jc w:val="both"/>
        <w:rPr>
          <w:rFonts w:asciiTheme="minorBidi" w:hAnsiTheme="minorBidi"/>
          <w:sz w:val="24"/>
          <w:szCs w:val="24"/>
        </w:rPr>
      </w:pPr>
    </w:p>
    <w:p w:rsidR="00BA7D9D" w:rsidRPr="00EB707D" w:rsidRDefault="00BA7D9D" w:rsidP="00EB707D">
      <w:pPr>
        <w:spacing w:after="0" w:line="240" w:lineRule="auto"/>
        <w:ind w:firstLine="720"/>
        <w:jc w:val="both"/>
        <w:rPr>
          <w:rFonts w:asciiTheme="minorBidi" w:hAnsiTheme="minorBidi"/>
          <w:sz w:val="24"/>
          <w:szCs w:val="24"/>
        </w:rPr>
      </w:pPr>
      <w:r w:rsidRPr="00EB707D">
        <w:rPr>
          <w:rFonts w:asciiTheme="minorBidi" w:hAnsiTheme="minorBidi"/>
          <w:sz w:val="24"/>
          <w:szCs w:val="24"/>
        </w:rPr>
        <w:t xml:space="preserve">The second </w:t>
      </w:r>
      <w:r w:rsidR="00EB707D">
        <w:rPr>
          <w:rFonts w:asciiTheme="minorBidi" w:hAnsiTheme="minorBidi"/>
          <w:i/>
          <w:iCs/>
          <w:sz w:val="24"/>
          <w:szCs w:val="24"/>
        </w:rPr>
        <w:t>berakha</w:t>
      </w:r>
      <w:r w:rsidRPr="00EB707D">
        <w:rPr>
          <w:rFonts w:asciiTheme="minorBidi" w:hAnsiTheme="minorBidi"/>
          <w:sz w:val="24"/>
          <w:szCs w:val="24"/>
        </w:rPr>
        <w:t xml:space="preserve"> of </w:t>
      </w:r>
      <w:r w:rsidR="00EB707D">
        <w:rPr>
          <w:rFonts w:asciiTheme="minorBidi" w:hAnsiTheme="minorBidi"/>
          <w:i/>
          <w:iCs/>
          <w:sz w:val="24"/>
          <w:szCs w:val="24"/>
        </w:rPr>
        <w:t>kriat</w:t>
      </w:r>
      <w:r w:rsidRPr="00EB707D">
        <w:rPr>
          <w:rFonts w:asciiTheme="minorBidi" w:hAnsiTheme="minorBidi"/>
          <w:i/>
          <w:iCs/>
          <w:sz w:val="24"/>
          <w:szCs w:val="24"/>
        </w:rPr>
        <w:t xml:space="preserve"> </w:t>
      </w:r>
      <w:r w:rsidR="00EB707D">
        <w:rPr>
          <w:rFonts w:asciiTheme="minorBidi" w:hAnsiTheme="minorBidi"/>
          <w:i/>
          <w:iCs/>
          <w:sz w:val="24"/>
          <w:szCs w:val="24"/>
        </w:rPr>
        <w:t>shema</w:t>
      </w:r>
      <w:r w:rsidRPr="00EB707D">
        <w:rPr>
          <w:rFonts w:asciiTheme="minorBidi" w:hAnsiTheme="minorBidi"/>
          <w:sz w:val="24"/>
          <w:szCs w:val="24"/>
        </w:rPr>
        <w:t xml:space="preserve"> is </w:t>
      </w:r>
      <w:r w:rsidRPr="00EB707D">
        <w:rPr>
          <w:rFonts w:asciiTheme="minorBidi" w:hAnsiTheme="minorBidi"/>
          <w:i/>
          <w:iCs/>
          <w:sz w:val="24"/>
          <w:szCs w:val="24"/>
        </w:rPr>
        <w:t>Ahava Rabba</w:t>
      </w:r>
      <w:r w:rsidRPr="00EB707D">
        <w:rPr>
          <w:rFonts w:asciiTheme="minorBidi" w:hAnsiTheme="minorBidi"/>
          <w:sz w:val="24"/>
          <w:szCs w:val="24"/>
        </w:rPr>
        <w:t>.</w:t>
      </w:r>
    </w:p>
    <w:p w:rsidR="00EB707D" w:rsidRDefault="00EB707D" w:rsidP="00EB707D">
      <w:pPr>
        <w:spacing w:after="0" w:line="240" w:lineRule="auto"/>
        <w:jc w:val="both"/>
        <w:rPr>
          <w:rFonts w:asciiTheme="minorBidi" w:hAnsiTheme="minorBidi"/>
          <w:sz w:val="24"/>
          <w:szCs w:val="24"/>
        </w:rPr>
      </w:pPr>
    </w:p>
    <w:p w:rsidR="00BA7D9D" w:rsidRPr="00EB707D" w:rsidRDefault="00BA7D9D" w:rsidP="00A5679C">
      <w:pPr>
        <w:spacing w:after="0" w:line="240" w:lineRule="auto"/>
        <w:ind w:firstLine="720"/>
        <w:jc w:val="both"/>
        <w:rPr>
          <w:rFonts w:asciiTheme="minorBidi" w:hAnsiTheme="minorBidi"/>
          <w:sz w:val="24"/>
          <w:szCs w:val="24"/>
        </w:rPr>
      </w:pPr>
      <w:r w:rsidRPr="00EB707D">
        <w:rPr>
          <w:rFonts w:asciiTheme="minorBidi" w:hAnsiTheme="minorBidi"/>
          <w:sz w:val="24"/>
          <w:szCs w:val="24"/>
        </w:rPr>
        <w:t xml:space="preserve">This blessing has an even closer connection to the </w:t>
      </w:r>
      <w:r w:rsidR="00EB707D">
        <w:rPr>
          <w:rFonts w:asciiTheme="minorBidi" w:hAnsiTheme="minorBidi"/>
          <w:i/>
          <w:iCs/>
          <w:sz w:val="24"/>
          <w:szCs w:val="24"/>
        </w:rPr>
        <w:t>shema</w:t>
      </w:r>
      <w:r w:rsidRPr="00EB707D">
        <w:rPr>
          <w:rFonts w:asciiTheme="minorBidi" w:hAnsiTheme="minorBidi"/>
          <w:sz w:val="24"/>
          <w:szCs w:val="24"/>
        </w:rPr>
        <w:t xml:space="preserve"> than </w:t>
      </w:r>
      <w:r w:rsidRPr="00EB707D">
        <w:rPr>
          <w:rFonts w:asciiTheme="minorBidi" w:hAnsiTheme="minorBidi"/>
          <w:i/>
          <w:iCs/>
          <w:sz w:val="24"/>
          <w:szCs w:val="24"/>
        </w:rPr>
        <w:t>Yotzer Or</w:t>
      </w:r>
      <w:r w:rsidRPr="00EB707D">
        <w:rPr>
          <w:rFonts w:asciiTheme="minorBidi" w:hAnsiTheme="minorBidi"/>
          <w:sz w:val="24"/>
          <w:szCs w:val="24"/>
        </w:rPr>
        <w:t xml:space="preserve">, and not only because it is actually </w:t>
      </w:r>
      <w:r w:rsidR="009612E7" w:rsidRPr="00EB707D">
        <w:rPr>
          <w:rFonts w:asciiTheme="minorBidi" w:hAnsiTheme="minorBidi"/>
          <w:sz w:val="24"/>
          <w:szCs w:val="24"/>
        </w:rPr>
        <w:t xml:space="preserve">physically </w:t>
      </w:r>
      <w:r w:rsidRPr="00EB707D">
        <w:rPr>
          <w:rFonts w:asciiTheme="minorBidi" w:hAnsiTheme="minorBidi"/>
          <w:sz w:val="24"/>
          <w:szCs w:val="24"/>
        </w:rPr>
        <w:t xml:space="preserve">closer. Some </w:t>
      </w:r>
      <w:r w:rsidRPr="00A5679C">
        <w:rPr>
          <w:rFonts w:asciiTheme="minorBidi" w:hAnsiTheme="minorBidi"/>
          <w:i/>
          <w:iCs/>
          <w:sz w:val="24"/>
          <w:szCs w:val="24"/>
        </w:rPr>
        <w:t>Rishonim</w:t>
      </w:r>
      <w:r w:rsidRPr="00EB707D">
        <w:rPr>
          <w:rFonts w:asciiTheme="minorBidi" w:hAnsiTheme="minorBidi"/>
          <w:sz w:val="24"/>
          <w:szCs w:val="24"/>
        </w:rPr>
        <w:t xml:space="preserve"> objected to any interruption between this blessing and the </w:t>
      </w:r>
      <w:r w:rsidR="00EB707D">
        <w:rPr>
          <w:rFonts w:asciiTheme="minorBidi" w:hAnsiTheme="minorBidi"/>
          <w:i/>
          <w:iCs/>
          <w:sz w:val="24"/>
          <w:szCs w:val="24"/>
        </w:rPr>
        <w:t>shema</w:t>
      </w:r>
      <w:r w:rsidR="00A5679C">
        <w:rPr>
          <w:rFonts w:asciiTheme="minorBidi" w:hAnsiTheme="minorBidi"/>
          <w:sz w:val="24"/>
          <w:szCs w:val="24"/>
        </w:rPr>
        <w:t xml:space="preserve"> –</w:t>
      </w:r>
      <w:r w:rsidRPr="00EB707D">
        <w:rPr>
          <w:rFonts w:asciiTheme="minorBidi" w:hAnsiTheme="minorBidi"/>
          <w:sz w:val="24"/>
          <w:szCs w:val="24"/>
        </w:rPr>
        <w:t xml:space="preserve"> neither the </w:t>
      </w:r>
      <w:r w:rsidR="00A5679C">
        <w:rPr>
          <w:rFonts w:asciiTheme="minorBidi" w:hAnsiTheme="minorBidi"/>
          <w:sz w:val="24"/>
          <w:szCs w:val="24"/>
        </w:rPr>
        <w:t>recitation</w:t>
      </w:r>
      <w:r w:rsidRPr="00EB707D">
        <w:rPr>
          <w:rFonts w:asciiTheme="minorBidi" w:hAnsiTheme="minorBidi"/>
          <w:sz w:val="24"/>
          <w:szCs w:val="24"/>
        </w:rPr>
        <w:t xml:space="preserve"> of </w:t>
      </w:r>
      <w:r w:rsidR="00A5679C">
        <w:rPr>
          <w:rFonts w:asciiTheme="minorBidi" w:hAnsiTheme="minorBidi"/>
          <w:sz w:val="24"/>
          <w:szCs w:val="24"/>
        </w:rPr>
        <w:t>“</w:t>
      </w:r>
      <w:r w:rsidRPr="00EB707D">
        <w:rPr>
          <w:rFonts w:asciiTheme="minorBidi" w:hAnsiTheme="minorBidi"/>
          <w:i/>
          <w:iCs/>
          <w:sz w:val="24"/>
          <w:szCs w:val="24"/>
        </w:rPr>
        <w:t>kel mele</w:t>
      </w:r>
      <w:r w:rsidR="00EB707D">
        <w:rPr>
          <w:rFonts w:asciiTheme="minorBidi" w:hAnsiTheme="minorBidi"/>
          <w:i/>
          <w:iCs/>
          <w:sz w:val="24"/>
          <w:szCs w:val="24"/>
        </w:rPr>
        <w:t>k</w:t>
      </w:r>
      <w:r w:rsidRPr="00EB707D">
        <w:rPr>
          <w:rFonts w:asciiTheme="minorBidi" w:hAnsiTheme="minorBidi"/>
          <w:i/>
          <w:iCs/>
          <w:sz w:val="24"/>
          <w:szCs w:val="24"/>
        </w:rPr>
        <w:t>h ne'eman</w:t>
      </w:r>
      <w:r w:rsidRPr="00EB707D">
        <w:rPr>
          <w:rFonts w:asciiTheme="minorBidi" w:hAnsiTheme="minorBidi"/>
          <w:sz w:val="24"/>
          <w:szCs w:val="24"/>
        </w:rPr>
        <w:t>,</w:t>
      </w:r>
      <w:r w:rsidR="00A5679C">
        <w:rPr>
          <w:rFonts w:asciiTheme="minorBidi" w:hAnsiTheme="minorBidi"/>
          <w:sz w:val="24"/>
          <w:szCs w:val="24"/>
        </w:rPr>
        <w:t>”</w:t>
      </w:r>
      <w:r w:rsidRPr="00EB707D">
        <w:rPr>
          <w:rFonts w:asciiTheme="minorBidi" w:hAnsiTheme="minorBidi"/>
          <w:sz w:val="24"/>
          <w:szCs w:val="24"/>
        </w:rPr>
        <w:t xml:space="preserve"> nor even answering </w:t>
      </w:r>
      <w:r w:rsidRPr="00EB707D">
        <w:rPr>
          <w:rFonts w:asciiTheme="minorBidi" w:hAnsiTheme="minorBidi"/>
          <w:i/>
          <w:iCs/>
          <w:sz w:val="24"/>
          <w:szCs w:val="24"/>
        </w:rPr>
        <w:t>amen</w:t>
      </w:r>
      <w:r w:rsidRPr="00EB707D">
        <w:rPr>
          <w:rFonts w:asciiTheme="minorBidi" w:hAnsiTheme="minorBidi"/>
          <w:sz w:val="24"/>
          <w:szCs w:val="24"/>
        </w:rPr>
        <w:t xml:space="preserve"> after the blessing recited by the </w:t>
      </w:r>
      <w:r w:rsidRPr="00EB707D">
        <w:rPr>
          <w:rFonts w:asciiTheme="minorBidi" w:hAnsiTheme="minorBidi"/>
          <w:i/>
          <w:iCs/>
          <w:sz w:val="24"/>
          <w:szCs w:val="24"/>
        </w:rPr>
        <w:t>chazzan</w:t>
      </w:r>
      <w:r w:rsidR="00A5679C">
        <w:rPr>
          <w:rFonts w:asciiTheme="minorBidi" w:hAnsiTheme="minorBidi"/>
          <w:sz w:val="24"/>
          <w:szCs w:val="24"/>
        </w:rPr>
        <w:t xml:space="preserve"> –</w:t>
      </w:r>
      <w:r w:rsidRPr="00EB707D">
        <w:rPr>
          <w:rFonts w:asciiTheme="minorBidi" w:hAnsiTheme="minorBidi"/>
          <w:sz w:val="24"/>
          <w:szCs w:val="24"/>
        </w:rPr>
        <w:t xml:space="preserve"> because they viewed this blessing as the </w:t>
      </w:r>
      <w:r w:rsidRPr="00EB707D">
        <w:rPr>
          <w:rFonts w:asciiTheme="minorBidi" w:hAnsiTheme="minorBidi"/>
          <w:i/>
          <w:iCs/>
          <w:sz w:val="24"/>
          <w:szCs w:val="24"/>
        </w:rPr>
        <w:t>birkat ha</w:t>
      </w:r>
      <w:r w:rsidR="00EB707D">
        <w:rPr>
          <w:rFonts w:asciiTheme="minorBidi" w:hAnsiTheme="minorBidi"/>
          <w:i/>
          <w:iCs/>
          <w:sz w:val="24"/>
          <w:szCs w:val="24"/>
        </w:rPr>
        <w:t>-</w:t>
      </w:r>
      <w:r w:rsidRPr="00EB707D">
        <w:rPr>
          <w:rFonts w:asciiTheme="minorBidi" w:hAnsiTheme="minorBidi"/>
          <w:i/>
          <w:iCs/>
          <w:sz w:val="24"/>
          <w:szCs w:val="24"/>
        </w:rPr>
        <w:t>mitzva</w:t>
      </w:r>
      <w:r w:rsidRPr="00EB707D">
        <w:rPr>
          <w:rFonts w:asciiTheme="minorBidi" w:hAnsiTheme="minorBidi"/>
          <w:sz w:val="24"/>
          <w:szCs w:val="24"/>
        </w:rPr>
        <w:t xml:space="preserve"> of the </w:t>
      </w:r>
      <w:r w:rsidRPr="00EB707D">
        <w:rPr>
          <w:rFonts w:asciiTheme="minorBidi" w:hAnsiTheme="minorBidi"/>
          <w:i/>
          <w:iCs/>
          <w:sz w:val="24"/>
          <w:szCs w:val="24"/>
        </w:rPr>
        <w:t>mitzva</w:t>
      </w:r>
      <w:r w:rsidRPr="00EB707D">
        <w:rPr>
          <w:rFonts w:asciiTheme="minorBidi" w:hAnsiTheme="minorBidi"/>
          <w:sz w:val="24"/>
          <w:szCs w:val="24"/>
        </w:rPr>
        <w:t xml:space="preserve"> of </w:t>
      </w:r>
      <w:r w:rsidR="00EB707D">
        <w:rPr>
          <w:rFonts w:asciiTheme="minorBidi" w:hAnsiTheme="minorBidi"/>
          <w:i/>
          <w:iCs/>
          <w:sz w:val="24"/>
          <w:szCs w:val="24"/>
        </w:rPr>
        <w:t>kriat</w:t>
      </w:r>
      <w:r w:rsidRPr="00EB707D">
        <w:rPr>
          <w:rFonts w:asciiTheme="minorBidi" w:hAnsiTheme="minorBidi"/>
          <w:i/>
          <w:iCs/>
          <w:sz w:val="24"/>
          <w:szCs w:val="24"/>
        </w:rPr>
        <w:t xml:space="preserve"> </w:t>
      </w:r>
      <w:r w:rsidR="00EB707D">
        <w:rPr>
          <w:rFonts w:asciiTheme="minorBidi" w:hAnsiTheme="minorBidi"/>
          <w:i/>
          <w:iCs/>
          <w:sz w:val="24"/>
          <w:szCs w:val="24"/>
        </w:rPr>
        <w:t>shema</w:t>
      </w:r>
      <w:r w:rsidRPr="00EB707D">
        <w:rPr>
          <w:rFonts w:asciiTheme="minorBidi" w:hAnsiTheme="minorBidi"/>
          <w:sz w:val="24"/>
          <w:szCs w:val="24"/>
        </w:rPr>
        <w:t xml:space="preserve">. This is supported by the possibility raised in the Talmud Yerushalmi that </w:t>
      </w:r>
      <w:r w:rsidRPr="00EB707D">
        <w:rPr>
          <w:rFonts w:asciiTheme="minorBidi" w:hAnsiTheme="minorBidi"/>
          <w:i/>
          <w:iCs/>
          <w:sz w:val="24"/>
          <w:szCs w:val="24"/>
        </w:rPr>
        <w:t>Ahava Rabba</w:t>
      </w:r>
      <w:r w:rsidRPr="00EB707D">
        <w:rPr>
          <w:rFonts w:asciiTheme="minorBidi" w:hAnsiTheme="minorBidi"/>
          <w:sz w:val="24"/>
          <w:szCs w:val="24"/>
        </w:rPr>
        <w:t xml:space="preserve"> can serve as a </w:t>
      </w:r>
      <w:r w:rsidRPr="00EB707D">
        <w:rPr>
          <w:rFonts w:asciiTheme="minorBidi" w:hAnsiTheme="minorBidi"/>
          <w:i/>
          <w:iCs/>
          <w:sz w:val="24"/>
          <w:szCs w:val="24"/>
        </w:rPr>
        <w:t>birkat ha</w:t>
      </w:r>
      <w:r w:rsidR="00A5679C">
        <w:rPr>
          <w:rFonts w:asciiTheme="minorBidi" w:hAnsiTheme="minorBidi"/>
          <w:i/>
          <w:iCs/>
          <w:sz w:val="24"/>
          <w:szCs w:val="24"/>
        </w:rPr>
        <w:t>-</w:t>
      </w:r>
      <w:r w:rsidRPr="00EB707D">
        <w:rPr>
          <w:rFonts w:asciiTheme="minorBidi" w:hAnsiTheme="minorBidi"/>
          <w:i/>
          <w:iCs/>
          <w:sz w:val="24"/>
          <w:szCs w:val="24"/>
        </w:rPr>
        <w:t>Torah</w:t>
      </w:r>
      <w:r w:rsidRPr="00EB707D">
        <w:rPr>
          <w:rFonts w:asciiTheme="minorBidi" w:hAnsiTheme="minorBidi"/>
          <w:sz w:val="24"/>
          <w:szCs w:val="24"/>
        </w:rPr>
        <w:t xml:space="preserve">, followed </w:t>
      </w:r>
      <w:r w:rsidR="009612E7" w:rsidRPr="00EB707D">
        <w:rPr>
          <w:rFonts w:asciiTheme="minorBidi" w:hAnsiTheme="minorBidi"/>
          <w:sz w:val="24"/>
          <w:szCs w:val="24"/>
        </w:rPr>
        <w:t xml:space="preserve">immediately </w:t>
      </w:r>
      <w:r w:rsidRPr="00EB707D">
        <w:rPr>
          <w:rFonts w:asciiTheme="minorBidi" w:hAnsiTheme="minorBidi"/>
          <w:sz w:val="24"/>
          <w:szCs w:val="24"/>
        </w:rPr>
        <w:t xml:space="preserve">by the </w:t>
      </w:r>
      <w:r w:rsidR="00EB707D">
        <w:rPr>
          <w:rFonts w:asciiTheme="minorBidi" w:hAnsiTheme="minorBidi"/>
          <w:i/>
          <w:iCs/>
          <w:sz w:val="24"/>
          <w:szCs w:val="24"/>
        </w:rPr>
        <w:t>shema</w:t>
      </w:r>
      <w:r w:rsidRPr="00EB707D">
        <w:rPr>
          <w:rFonts w:asciiTheme="minorBidi" w:hAnsiTheme="minorBidi"/>
          <w:sz w:val="24"/>
          <w:szCs w:val="24"/>
        </w:rPr>
        <w:t xml:space="preserve"> as the actual Torah</w:t>
      </w:r>
      <w:r w:rsidRPr="00EB707D">
        <w:rPr>
          <w:rFonts w:asciiTheme="minorBidi" w:hAnsiTheme="minorBidi"/>
          <w:i/>
          <w:iCs/>
          <w:sz w:val="24"/>
          <w:szCs w:val="24"/>
        </w:rPr>
        <w:t xml:space="preserve"> </w:t>
      </w:r>
      <w:r w:rsidR="00A5679C">
        <w:rPr>
          <w:rFonts w:asciiTheme="minorBidi" w:hAnsiTheme="minorBidi"/>
          <w:sz w:val="24"/>
          <w:szCs w:val="24"/>
        </w:rPr>
        <w:t xml:space="preserve">learning </w:t>
      </w:r>
      <w:r w:rsidRPr="00EB707D">
        <w:rPr>
          <w:rFonts w:asciiTheme="minorBidi" w:hAnsiTheme="minorBidi"/>
          <w:sz w:val="24"/>
          <w:szCs w:val="24"/>
        </w:rPr>
        <w:t>afterwards. As we shall soon see, this is strongly reflected in the content of the blessing as well.</w:t>
      </w:r>
    </w:p>
    <w:p w:rsidR="00EB707D" w:rsidRDefault="00EB707D" w:rsidP="00EB707D">
      <w:pPr>
        <w:spacing w:after="0" w:line="240" w:lineRule="auto"/>
        <w:jc w:val="both"/>
        <w:rPr>
          <w:rFonts w:asciiTheme="minorBidi" w:hAnsiTheme="minorBidi"/>
          <w:sz w:val="24"/>
          <w:szCs w:val="24"/>
        </w:rPr>
      </w:pPr>
    </w:p>
    <w:p w:rsidR="00F949B5" w:rsidRPr="00EB707D" w:rsidRDefault="009612E7" w:rsidP="00A5679C">
      <w:pPr>
        <w:spacing w:after="0" w:line="240" w:lineRule="auto"/>
        <w:ind w:firstLine="720"/>
        <w:jc w:val="both"/>
        <w:rPr>
          <w:rFonts w:asciiTheme="minorBidi" w:hAnsiTheme="minorBidi"/>
          <w:sz w:val="24"/>
          <w:szCs w:val="24"/>
        </w:rPr>
      </w:pPr>
      <w:r w:rsidRPr="00EB707D">
        <w:rPr>
          <w:rFonts w:asciiTheme="minorBidi" w:hAnsiTheme="minorBidi"/>
          <w:sz w:val="24"/>
          <w:szCs w:val="24"/>
        </w:rPr>
        <w:t xml:space="preserve">First, let us compare this blessing to the previous one, </w:t>
      </w:r>
      <w:r w:rsidRPr="00EB707D">
        <w:rPr>
          <w:rFonts w:asciiTheme="minorBidi" w:hAnsiTheme="minorBidi"/>
          <w:i/>
          <w:iCs/>
          <w:sz w:val="24"/>
          <w:szCs w:val="24"/>
        </w:rPr>
        <w:t>Yotzer Or</w:t>
      </w:r>
      <w:r w:rsidRPr="00EB707D">
        <w:rPr>
          <w:rFonts w:asciiTheme="minorBidi" w:hAnsiTheme="minorBidi"/>
          <w:sz w:val="24"/>
          <w:szCs w:val="24"/>
        </w:rPr>
        <w:t xml:space="preserve">. </w:t>
      </w:r>
      <w:r w:rsidR="00F949B5" w:rsidRPr="00EB707D">
        <w:rPr>
          <w:rFonts w:asciiTheme="minorBidi" w:hAnsiTheme="minorBidi"/>
          <w:sz w:val="24"/>
          <w:szCs w:val="24"/>
        </w:rPr>
        <w:t xml:space="preserve">In that blessing, we noticed the duality of the official theme, which </w:t>
      </w:r>
      <w:r w:rsidR="00A5679C">
        <w:rPr>
          <w:rFonts w:asciiTheme="minorBidi" w:hAnsiTheme="minorBidi"/>
          <w:sz w:val="24"/>
          <w:szCs w:val="24"/>
        </w:rPr>
        <w:t>i</w:t>
      </w:r>
      <w:r w:rsidR="00F949B5" w:rsidRPr="00EB707D">
        <w:rPr>
          <w:rFonts w:asciiTheme="minorBidi" w:hAnsiTheme="minorBidi"/>
          <w:sz w:val="24"/>
          <w:szCs w:val="24"/>
        </w:rPr>
        <w:t xml:space="preserve">s </w:t>
      </w:r>
      <w:r w:rsidR="00F949B5" w:rsidRPr="00EB707D">
        <w:rPr>
          <w:rFonts w:asciiTheme="minorBidi" w:hAnsiTheme="minorBidi"/>
          <w:b/>
          <w:bCs/>
          <w:sz w:val="24"/>
          <w:szCs w:val="24"/>
        </w:rPr>
        <w:t>creation</w:t>
      </w:r>
      <w:r w:rsidR="00F949B5" w:rsidRPr="00EB707D">
        <w:rPr>
          <w:rFonts w:asciiTheme="minorBidi" w:hAnsiTheme="minorBidi"/>
          <w:sz w:val="24"/>
          <w:szCs w:val="24"/>
        </w:rPr>
        <w:t xml:space="preserve">, with the theme of the text, which </w:t>
      </w:r>
      <w:r w:rsidR="00A5679C">
        <w:rPr>
          <w:rFonts w:asciiTheme="minorBidi" w:hAnsiTheme="minorBidi"/>
          <w:sz w:val="24"/>
          <w:szCs w:val="24"/>
        </w:rPr>
        <w:t>i</w:t>
      </w:r>
      <w:r w:rsidR="00F949B5" w:rsidRPr="00EB707D">
        <w:rPr>
          <w:rFonts w:asciiTheme="minorBidi" w:hAnsiTheme="minorBidi"/>
          <w:sz w:val="24"/>
          <w:szCs w:val="24"/>
        </w:rPr>
        <w:t xml:space="preserve">s </w:t>
      </w:r>
      <w:r w:rsidR="00F949B5" w:rsidRPr="00EB707D">
        <w:rPr>
          <w:rFonts w:asciiTheme="minorBidi" w:hAnsiTheme="minorBidi"/>
          <w:b/>
          <w:bCs/>
          <w:sz w:val="24"/>
          <w:szCs w:val="24"/>
        </w:rPr>
        <w:t>light</w:t>
      </w:r>
      <w:r w:rsidR="00F949B5" w:rsidRPr="00EB707D">
        <w:rPr>
          <w:rFonts w:asciiTheme="minorBidi" w:hAnsiTheme="minorBidi"/>
          <w:sz w:val="24"/>
          <w:szCs w:val="24"/>
        </w:rPr>
        <w:t>.</w:t>
      </w:r>
      <w:r w:rsidR="00F949B5" w:rsidRPr="00EB707D">
        <w:rPr>
          <w:rFonts w:asciiTheme="minorBidi" w:hAnsiTheme="minorBidi"/>
          <w:b/>
          <w:bCs/>
          <w:sz w:val="24"/>
          <w:szCs w:val="24"/>
        </w:rPr>
        <w:t xml:space="preserve"> </w:t>
      </w:r>
      <w:r w:rsidR="00F949B5" w:rsidRPr="00EB707D">
        <w:rPr>
          <w:rFonts w:asciiTheme="minorBidi" w:hAnsiTheme="minorBidi"/>
          <w:sz w:val="24"/>
          <w:szCs w:val="24"/>
        </w:rPr>
        <w:t>The explanation I proposed was that the light, the sun and moon, transfer</w:t>
      </w:r>
      <w:r w:rsidR="00A5679C">
        <w:rPr>
          <w:rFonts w:asciiTheme="minorBidi" w:hAnsiTheme="minorBidi"/>
          <w:sz w:val="24"/>
          <w:szCs w:val="24"/>
        </w:rPr>
        <w:t>s</w:t>
      </w:r>
      <w:r w:rsidR="00F949B5" w:rsidRPr="00EB707D">
        <w:rPr>
          <w:rFonts w:asciiTheme="minorBidi" w:hAnsiTheme="minorBidi"/>
          <w:sz w:val="24"/>
          <w:szCs w:val="24"/>
        </w:rPr>
        <w:t xml:space="preserve"> the theme of creation from a historical context – God created the world six thousand years ago – to a living dynamic context – God is present in our lives through His running of nature, raising and setting the sun, shining</w:t>
      </w:r>
      <w:r w:rsidR="00A5679C">
        <w:rPr>
          <w:rFonts w:asciiTheme="minorBidi" w:hAnsiTheme="minorBidi"/>
          <w:sz w:val="24"/>
          <w:szCs w:val="24"/>
        </w:rPr>
        <w:t xml:space="preserve"> it on us daily:</w:t>
      </w:r>
      <w:r w:rsidR="00F949B5" w:rsidRPr="00EB707D">
        <w:rPr>
          <w:rFonts w:asciiTheme="minorBidi" w:hAnsiTheme="minorBidi"/>
          <w:sz w:val="24"/>
          <w:szCs w:val="24"/>
        </w:rPr>
        <w:t xml:space="preserve"> "Who renews in His goodness every day always the act of creation."</w:t>
      </w:r>
    </w:p>
    <w:p w:rsidR="00EB707D" w:rsidRDefault="00EB707D" w:rsidP="00EB707D">
      <w:pPr>
        <w:spacing w:after="0" w:line="240" w:lineRule="auto"/>
        <w:jc w:val="both"/>
        <w:rPr>
          <w:rFonts w:asciiTheme="minorBidi" w:hAnsiTheme="minorBidi"/>
          <w:sz w:val="24"/>
          <w:szCs w:val="24"/>
        </w:rPr>
      </w:pPr>
    </w:p>
    <w:p w:rsidR="000C12FA" w:rsidRPr="00EB707D" w:rsidRDefault="00F949B5" w:rsidP="00EB707D">
      <w:pPr>
        <w:spacing w:after="0" w:line="240" w:lineRule="auto"/>
        <w:ind w:firstLine="720"/>
        <w:jc w:val="both"/>
        <w:rPr>
          <w:rFonts w:asciiTheme="minorBidi" w:hAnsiTheme="minorBidi"/>
          <w:sz w:val="24"/>
          <w:szCs w:val="24"/>
        </w:rPr>
      </w:pPr>
      <w:r w:rsidRPr="00EB707D">
        <w:rPr>
          <w:rFonts w:asciiTheme="minorBidi" w:hAnsiTheme="minorBidi"/>
          <w:sz w:val="24"/>
          <w:szCs w:val="24"/>
        </w:rPr>
        <w:t>A similar situation exists in the second blessing, with, I believe, a similar explanation. The duality here is between the official theme, expressed in the opening and the conclusion, which is love and selection</w:t>
      </w:r>
      <w:r w:rsidR="000C12FA" w:rsidRPr="00EB707D">
        <w:rPr>
          <w:rFonts w:asciiTheme="minorBidi" w:hAnsiTheme="minorBidi"/>
          <w:sz w:val="24"/>
          <w:szCs w:val="24"/>
        </w:rPr>
        <w:t>, and the literary theme of most of the text, which is Torah. On the one hand, the opening is, "</w:t>
      </w:r>
      <w:r w:rsidR="00C361FB">
        <w:rPr>
          <w:rFonts w:asciiTheme="minorBidi" w:hAnsiTheme="minorBidi"/>
          <w:sz w:val="24"/>
          <w:szCs w:val="24"/>
        </w:rPr>
        <w:t xml:space="preserve">A great love do You love us, </w:t>
      </w:r>
      <w:r w:rsidR="00C361FB" w:rsidRPr="00C361FB">
        <w:rPr>
          <w:rFonts w:asciiTheme="minorBidi" w:hAnsiTheme="minorBidi"/>
          <w:i/>
          <w:iCs/>
          <w:sz w:val="24"/>
          <w:szCs w:val="24"/>
        </w:rPr>
        <w:t>Has</w:t>
      </w:r>
      <w:r w:rsidR="000C12FA" w:rsidRPr="00C361FB">
        <w:rPr>
          <w:rFonts w:asciiTheme="minorBidi" w:hAnsiTheme="minorBidi"/>
          <w:i/>
          <w:iCs/>
          <w:sz w:val="24"/>
          <w:szCs w:val="24"/>
        </w:rPr>
        <w:t>hem</w:t>
      </w:r>
      <w:r w:rsidR="000C12FA" w:rsidRPr="00EB707D">
        <w:rPr>
          <w:rFonts w:asciiTheme="minorBidi" w:hAnsiTheme="minorBidi"/>
          <w:sz w:val="24"/>
          <w:szCs w:val="24"/>
        </w:rPr>
        <w:t xml:space="preserve"> our God," and the conclusion is "Who chooses His people Israel with love." Yet, most o</w:t>
      </w:r>
      <w:r w:rsidR="00C361FB">
        <w:rPr>
          <w:rFonts w:asciiTheme="minorBidi" w:hAnsiTheme="minorBidi"/>
          <w:sz w:val="24"/>
          <w:szCs w:val="24"/>
        </w:rPr>
        <w:t>f the blessing is about Torah:</w:t>
      </w:r>
    </w:p>
    <w:p w:rsidR="00EB707D" w:rsidRDefault="00EB707D" w:rsidP="00EB707D">
      <w:pPr>
        <w:spacing w:after="0" w:line="240" w:lineRule="auto"/>
        <w:ind w:left="720"/>
        <w:jc w:val="both"/>
        <w:rPr>
          <w:rFonts w:asciiTheme="minorBidi" w:hAnsiTheme="minorBidi"/>
          <w:sz w:val="24"/>
          <w:szCs w:val="24"/>
        </w:rPr>
      </w:pPr>
    </w:p>
    <w:p w:rsidR="009612E7" w:rsidRPr="00EB707D" w:rsidRDefault="000C12FA" w:rsidP="00EB707D">
      <w:pPr>
        <w:spacing w:after="0" w:line="240" w:lineRule="auto"/>
        <w:ind w:left="720"/>
        <w:jc w:val="both"/>
        <w:rPr>
          <w:rFonts w:asciiTheme="minorBidi" w:hAnsiTheme="minorBidi"/>
          <w:sz w:val="24"/>
          <w:szCs w:val="24"/>
        </w:rPr>
      </w:pPr>
      <w:r w:rsidRPr="00EB707D">
        <w:rPr>
          <w:rFonts w:asciiTheme="minorBidi" w:hAnsiTheme="minorBidi"/>
          <w:sz w:val="24"/>
          <w:szCs w:val="24"/>
        </w:rPr>
        <w:t xml:space="preserve">Our father, merciful father, the merciful, have mercy on us, and place in our hearts the ability to understand and know, to listen, to learn and to teach, to keep, to do, and to perform, all the words of the teaching of Your Torah with love. Enlighten our eyes in Your Torah, and cleave our hearts </w:t>
      </w:r>
      <w:r w:rsidRPr="00EB707D">
        <w:rPr>
          <w:rFonts w:asciiTheme="minorBidi" w:hAnsiTheme="minorBidi"/>
          <w:sz w:val="24"/>
          <w:szCs w:val="24"/>
        </w:rPr>
        <w:lastRenderedPageBreak/>
        <w:t>to Your commandments, and dedicate our hearts to love and fear Your name, and let us not be disappointed forever.</w:t>
      </w:r>
    </w:p>
    <w:p w:rsidR="00EB707D" w:rsidRDefault="00EB707D" w:rsidP="00EB707D">
      <w:pPr>
        <w:spacing w:after="0" w:line="240" w:lineRule="auto"/>
        <w:jc w:val="both"/>
        <w:rPr>
          <w:rFonts w:asciiTheme="minorBidi" w:hAnsiTheme="minorBidi"/>
          <w:sz w:val="24"/>
          <w:szCs w:val="24"/>
        </w:rPr>
      </w:pPr>
    </w:p>
    <w:p w:rsidR="000C12FA" w:rsidRPr="00EB707D" w:rsidRDefault="004E52E7" w:rsidP="00C361FB">
      <w:pPr>
        <w:spacing w:after="0" w:line="240" w:lineRule="auto"/>
        <w:jc w:val="both"/>
        <w:rPr>
          <w:rFonts w:asciiTheme="minorBidi" w:hAnsiTheme="minorBidi"/>
          <w:sz w:val="24"/>
          <w:szCs w:val="24"/>
        </w:rPr>
      </w:pPr>
      <w:r w:rsidRPr="00EB707D">
        <w:rPr>
          <w:rFonts w:asciiTheme="minorBidi" w:hAnsiTheme="minorBidi"/>
          <w:sz w:val="24"/>
          <w:szCs w:val="24"/>
        </w:rPr>
        <w:t>In the previous blessing, light was a particular example of creation. In this blessing, it is clear that Torah should be understood as a</w:t>
      </w:r>
      <w:r w:rsidR="00A32778" w:rsidRPr="00EB707D">
        <w:rPr>
          <w:rFonts w:asciiTheme="minorBidi" w:hAnsiTheme="minorBidi"/>
          <w:sz w:val="24"/>
          <w:szCs w:val="24"/>
        </w:rPr>
        <w:t>n</w:t>
      </w:r>
      <w:r w:rsidRPr="00EB707D">
        <w:rPr>
          <w:rFonts w:asciiTheme="minorBidi" w:hAnsiTheme="minorBidi"/>
          <w:sz w:val="24"/>
          <w:szCs w:val="24"/>
        </w:rPr>
        <w:t xml:space="preserve"> expression of God's love</w:t>
      </w:r>
      <w:r w:rsidR="00C361FB">
        <w:rPr>
          <w:rFonts w:asciiTheme="minorBidi" w:hAnsiTheme="minorBidi"/>
          <w:sz w:val="24"/>
          <w:szCs w:val="24"/>
        </w:rPr>
        <w:t>.</w:t>
      </w:r>
      <w:r w:rsidRPr="00EB707D">
        <w:rPr>
          <w:rFonts w:asciiTheme="minorBidi" w:hAnsiTheme="minorBidi"/>
          <w:sz w:val="24"/>
          <w:szCs w:val="24"/>
        </w:rPr>
        <w:t xml:space="preserve"> God has chosen the Jewish people an</w:t>
      </w:r>
      <w:r w:rsidR="00C361FB">
        <w:rPr>
          <w:rFonts w:asciiTheme="minorBidi" w:hAnsiTheme="minorBidi"/>
          <w:sz w:val="24"/>
          <w:szCs w:val="24"/>
        </w:rPr>
        <w:t>d therefore gave them the Torah</w:t>
      </w:r>
      <w:r w:rsidRPr="00EB707D">
        <w:rPr>
          <w:rFonts w:asciiTheme="minorBidi" w:hAnsiTheme="minorBidi"/>
          <w:sz w:val="24"/>
          <w:szCs w:val="24"/>
        </w:rPr>
        <w:t xml:space="preserve"> as an expression and fulfillment of His love. (Remember the text of </w:t>
      </w:r>
      <w:r w:rsidRPr="00EB707D">
        <w:rPr>
          <w:rFonts w:asciiTheme="minorBidi" w:hAnsiTheme="minorBidi"/>
          <w:i/>
          <w:iCs/>
          <w:sz w:val="24"/>
          <w:szCs w:val="24"/>
        </w:rPr>
        <w:t>birkat ha</w:t>
      </w:r>
      <w:r w:rsidR="00EB707D">
        <w:rPr>
          <w:rFonts w:asciiTheme="minorBidi" w:hAnsiTheme="minorBidi"/>
          <w:i/>
          <w:iCs/>
          <w:sz w:val="24"/>
          <w:szCs w:val="24"/>
        </w:rPr>
        <w:t>-</w:t>
      </w:r>
      <w:r w:rsidRPr="00EB707D">
        <w:rPr>
          <w:rFonts w:asciiTheme="minorBidi" w:hAnsiTheme="minorBidi"/>
          <w:i/>
          <w:iCs/>
          <w:sz w:val="24"/>
          <w:szCs w:val="24"/>
        </w:rPr>
        <w:t>Torah</w:t>
      </w:r>
      <w:r w:rsidRPr="00EB707D">
        <w:rPr>
          <w:rFonts w:asciiTheme="minorBidi" w:hAnsiTheme="minorBidi"/>
          <w:sz w:val="24"/>
          <w:szCs w:val="24"/>
        </w:rPr>
        <w:t xml:space="preserve"> – </w:t>
      </w:r>
      <w:r w:rsidR="00C361FB">
        <w:rPr>
          <w:rFonts w:asciiTheme="minorBidi" w:hAnsiTheme="minorBidi"/>
          <w:sz w:val="24"/>
          <w:szCs w:val="24"/>
        </w:rPr>
        <w:t>“</w:t>
      </w:r>
      <w:r w:rsidRPr="00EB707D">
        <w:rPr>
          <w:rFonts w:asciiTheme="minorBidi" w:hAnsiTheme="minorBidi"/>
          <w:i/>
          <w:iCs/>
          <w:sz w:val="24"/>
          <w:szCs w:val="24"/>
        </w:rPr>
        <w:t>asher bachar banu</w:t>
      </w:r>
      <w:r w:rsidRPr="00EB707D">
        <w:rPr>
          <w:rFonts w:asciiTheme="minorBidi" w:hAnsiTheme="minorBidi"/>
          <w:sz w:val="24"/>
          <w:szCs w:val="24"/>
        </w:rPr>
        <w:t>,</w:t>
      </w:r>
      <w:r w:rsidR="00C361FB">
        <w:rPr>
          <w:rFonts w:asciiTheme="minorBidi" w:hAnsiTheme="minorBidi"/>
          <w:sz w:val="24"/>
          <w:szCs w:val="24"/>
        </w:rPr>
        <w:t>”</w:t>
      </w:r>
      <w:r w:rsidRPr="00EB707D">
        <w:rPr>
          <w:rFonts w:asciiTheme="minorBidi" w:hAnsiTheme="minorBidi"/>
          <w:sz w:val="24"/>
          <w:szCs w:val="24"/>
        </w:rPr>
        <w:t xml:space="preserve"> </w:t>
      </w:r>
      <w:r w:rsidR="00C361FB">
        <w:rPr>
          <w:rFonts w:asciiTheme="minorBidi" w:hAnsiTheme="minorBidi"/>
          <w:sz w:val="24"/>
          <w:szCs w:val="24"/>
        </w:rPr>
        <w:t>“</w:t>
      </w:r>
      <w:r w:rsidRPr="00EB707D">
        <w:rPr>
          <w:rFonts w:asciiTheme="minorBidi" w:hAnsiTheme="minorBidi"/>
          <w:sz w:val="24"/>
          <w:szCs w:val="24"/>
        </w:rPr>
        <w:t>who has chosen us from all the nations and given us His Torah</w:t>
      </w:r>
      <w:r w:rsidR="00C361FB">
        <w:rPr>
          <w:rFonts w:asciiTheme="minorBidi" w:hAnsiTheme="minorBidi"/>
          <w:sz w:val="24"/>
          <w:szCs w:val="24"/>
        </w:rPr>
        <w:t>”</w:t>
      </w:r>
      <w:r w:rsidRPr="00EB707D">
        <w:rPr>
          <w:rFonts w:asciiTheme="minorBidi" w:hAnsiTheme="minorBidi"/>
          <w:sz w:val="24"/>
          <w:szCs w:val="24"/>
        </w:rPr>
        <w:t xml:space="preserve">). </w:t>
      </w:r>
      <w:r w:rsidR="00A32778" w:rsidRPr="00EB707D">
        <w:rPr>
          <w:rFonts w:asciiTheme="minorBidi" w:hAnsiTheme="minorBidi"/>
          <w:sz w:val="24"/>
          <w:szCs w:val="24"/>
        </w:rPr>
        <w:t xml:space="preserve">I think in this case, the relationship of the pair in the duality is the reverse of the previous example. The blessing is actually about Torah – God is king over nature, as expressed in natural law, and God is king over Israel, as expressed in Torah law. Once again, </w:t>
      </w:r>
      <w:r w:rsidR="00C361FB">
        <w:rPr>
          <w:rFonts w:asciiTheme="minorBidi" w:hAnsiTheme="minorBidi"/>
          <w:sz w:val="24"/>
          <w:szCs w:val="24"/>
        </w:rPr>
        <w:t>however</w:t>
      </w:r>
      <w:r w:rsidR="00A32778" w:rsidRPr="00EB707D">
        <w:rPr>
          <w:rFonts w:asciiTheme="minorBidi" w:hAnsiTheme="minorBidi"/>
          <w:sz w:val="24"/>
          <w:szCs w:val="24"/>
        </w:rPr>
        <w:t>, this is not referring to some historical fact – the giving of the Torah a</w:t>
      </w:r>
      <w:r w:rsidR="00C361FB">
        <w:rPr>
          <w:rFonts w:asciiTheme="minorBidi" w:hAnsiTheme="minorBidi"/>
          <w:sz w:val="24"/>
          <w:szCs w:val="24"/>
        </w:rPr>
        <w:t>t Sinai four thousand years ago –</w:t>
      </w:r>
      <w:r w:rsidR="00A32778" w:rsidRPr="00EB707D">
        <w:rPr>
          <w:rFonts w:asciiTheme="minorBidi" w:hAnsiTheme="minorBidi"/>
          <w:sz w:val="24"/>
          <w:szCs w:val="24"/>
        </w:rPr>
        <w:t xml:space="preserve"> nor to the </w:t>
      </w:r>
      <w:r w:rsidR="00A32778" w:rsidRPr="00EB707D">
        <w:rPr>
          <w:rFonts w:asciiTheme="minorBidi" w:hAnsiTheme="minorBidi"/>
          <w:i/>
          <w:iCs/>
          <w:sz w:val="24"/>
          <w:szCs w:val="24"/>
        </w:rPr>
        <w:t>mitzvah</w:t>
      </w:r>
      <w:r w:rsidR="00A32778" w:rsidRPr="00EB707D">
        <w:rPr>
          <w:rFonts w:asciiTheme="minorBidi" w:hAnsiTheme="minorBidi"/>
          <w:sz w:val="24"/>
          <w:szCs w:val="24"/>
        </w:rPr>
        <w:t xml:space="preserve"> to learn Torah, but to the ongoing dynamic experience of God's presence and relationship with us in the Torah. In other words, it refers to the relationship of chosenness and love with God, </w:t>
      </w:r>
      <w:r w:rsidR="00C361FB">
        <w:rPr>
          <w:rFonts w:asciiTheme="minorBidi" w:hAnsiTheme="minorBidi"/>
          <w:sz w:val="24"/>
          <w:szCs w:val="24"/>
        </w:rPr>
        <w:t xml:space="preserve">a relationship that </w:t>
      </w:r>
      <w:r w:rsidR="00A32778" w:rsidRPr="00EB707D">
        <w:rPr>
          <w:rFonts w:asciiTheme="minorBidi" w:hAnsiTheme="minorBidi"/>
          <w:sz w:val="24"/>
          <w:szCs w:val="24"/>
        </w:rPr>
        <w:t xml:space="preserve">we experience "every day always" through the experience of Torah. The relationship with Torah </w:t>
      </w:r>
      <w:r w:rsidR="00A32778" w:rsidRPr="00EB707D">
        <w:rPr>
          <w:rFonts w:asciiTheme="minorBidi" w:hAnsiTheme="minorBidi"/>
          <w:b/>
          <w:bCs/>
          <w:sz w:val="24"/>
          <w:szCs w:val="24"/>
        </w:rPr>
        <w:t>is</w:t>
      </w:r>
      <w:r w:rsidR="00A32778" w:rsidRPr="00EB707D">
        <w:rPr>
          <w:rFonts w:asciiTheme="minorBidi" w:hAnsiTheme="minorBidi"/>
          <w:sz w:val="24"/>
          <w:szCs w:val="24"/>
        </w:rPr>
        <w:t xml:space="preserve"> the love of God, experienced daily.</w:t>
      </w:r>
    </w:p>
    <w:p w:rsidR="00EB707D" w:rsidRDefault="00EB707D" w:rsidP="00EB707D">
      <w:pPr>
        <w:spacing w:after="0" w:line="240" w:lineRule="auto"/>
        <w:jc w:val="both"/>
        <w:rPr>
          <w:rFonts w:asciiTheme="minorBidi" w:hAnsiTheme="minorBidi"/>
          <w:sz w:val="24"/>
          <w:szCs w:val="24"/>
        </w:rPr>
      </w:pPr>
    </w:p>
    <w:p w:rsidR="00A32778" w:rsidRDefault="00A32778" w:rsidP="00C361FB">
      <w:pPr>
        <w:spacing w:after="0" w:line="240" w:lineRule="auto"/>
        <w:ind w:firstLine="720"/>
        <w:jc w:val="both"/>
        <w:rPr>
          <w:rFonts w:asciiTheme="minorBidi" w:hAnsiTheme="minorBidi"/>
          <w:sz w:val="24"/>
          <w:szCs w:val="24"/>
        </w:rPr>
      </w:pPr>
      <w:r w:rsidRPr="00EB707D">
        <w:rPr>
          <w:rFonts w:asciiTheme="minorBidi" w:hAnsiTheme="minorBidi"/>
          <w:sz w:val="24"/>
          <w:szCs w:val="24"/>
        </w:rPr>
        <w:t xml:space="preserve">This explains the fact that the blessing does not dwell on the giving of the Torah, but on our obligation and willingness to learn Torah. After a short statement that "You taught them – our forefathers – the rules of life," we turn to a prayer that our hearts will be engaged in Torah on every level. In </w:t>
      </w:r>
      <w:r w:rsidR="00C361FB">
        <w:rPr>
          <w:rFonts w:asciiTheme="minorBidi" w:hAnsiTheme="minorBidi"/>
          <w:i/>
          <w:iCs/>
          <w:sz w:val="24"/>
          <w:szCs w:val="24"/>
        </w:rPr>
        <w:t>A</w:t>
      </w:r>
      <w:r w:rsidRPr="00EB707D">
        <w:rPr>
          <w:rFonts w:asciiTheme="minorBidi" w:hAnsiTheme="minorBidi"/>
          <w:i/>
          <w:iCs/>
          <w:sz w:val="24"/>
          <w:szCs w:val="24"/>
        </w:rPr>
        <w:t>rvit</w:t>
      </w:r>
      <w:r w:rsidRPr="00EB707D">
        <w:rPr>
          <w:rFonts w:asciiTheme="minorBidi" w:hAnsiTheme="minorBidi"/>
          <w:sz w:val="24"/>
          <w:szCs w:val="24"/>
        </w:rPr>
        <w:t>, this is eve</w:t>
      </w:r>
      <w:r w:rsidR="00C361FB">
        <w:rPr>
          <w:rFonts w:asciiTheme="minorBidi" w:hAnsiTheme="minorBidi"/>
          <w:sz w:val="24"/>
          <w:szCs w:val="24"/>
        </w:rPr>
        <w:t>n more explicit (and concise):</w:t>
      </w:r>
      <w:r w:rsidR="00BD7E88" w:rsidRPr="00EB707D">
        <w:rPr>
          <w:rFonts w:asciiTheme="minorBidi" w:hAnsiTheme="minorBidi"/>
          <w:sz w:val="24"/>
          <w:szCs w:val="24"/>
        </w:rPr>
        <w:t xml:space="preserve"> </w:t>
      </w:r>
    </w:p>
    <w:p w:rsidR="00EB707D" w:rsidRPr="00EB707D" w:rsidRDefault="00EB707D" w:rsidP="00EB707D">
      <w:pPr>
        <w:spacing w:after="0" w:line="240" w:lineRule="auto"/>
        <w:ind w:firstLine="720"/>
        <w:jc w:val="both"/>
        <w:rPr>
          <w:rFonts w:asciiTheme="minorBidi" w:hAnsiTheme="minorBidi"/>
          <w:sz w:val="24"/>
          <w:szCs w:val="24"/>
        </w:rPr>
      </w:pPr>
    </w:p>
    <w:p w:rsidR="00BD7E88" w:rsidRPr="00EB707D" w:rsidRDefault="00BD7E88" w:rsidP="00EB707D">
      <w:pPr>
        <w:spacing w:after="0" w:line="240" w:lineRule="auto"/>
        <w:ind w:left="720"/>
        <w:jc w:val="both"/>
        <w:rPr>
          <w:rFonts w:asciiTheme="minorBidi" w:hAnsiTheme="minorBidi"/>
          <w:sz w:val="24"/>
          <w:szCs w:val="24"/>
        </w:rPr>
      </w:pPr>
      <w:r w:rsidRPr="00EB707D">
        <w:rPr>
          <w:rFonts w:asciiTheme="minorBidi" w:hAnsiTheme="minorBidi"/>
          <w:sz w:val="24"/>
          <w:szCs w:val="24"/>
        </w:rPr>
        <w:t>An eternal love You loved Your people the house of Israel</w:t>
      </w:r>
    </w:p>
    <w:p w:rsidR="00BD7E88" w:rsidRPr="00EB707D" w:rsidRDefault="00BD7E88" w:rsidP="00EB707D">
      <w:pPr>
        <w:spacing w:after="0" w:line="240" w:lineRule="auto"/>
        <w:ind w:left="720"/>
        <w:jc w:val="both"/>
        <w:rPr>
          <w:rFonts w:asciiTheme="minorBidi" w:hAnsiTheme="minorBidi"/>
          <w:sz w:val="24"/>
          <w:szCs w:val="24"/>
        </w:rPr>
      </w:pPr>
      <w:r w:rsidRPr="00EB707D">
        <w:rPr>
          <w:rFonts w:asciiTheme="minorBidi" w:hAnsiTheme="minorBidi"/>
          <w:sz w:val="24"/>
          <w:szCs w:val="24"/>
        </w:rPr>
        <w:t xml:space="preserve">Torah and </w:t>
      </w:r>
      <w:r w:rsidRPr="00EB707D">
        <w:rPr>
          <w:rFonts w:asciiTheme="minorBidi" w:hAnsiTheme="minorBidi"/>
          <w:i/>
          <w:iCs/>
          <w:sz w:val="24"/>
          <w:szCs w:val="24"/>
        </w:rPr>
        <w:t>mitzvot</w:t>
      </w:r>
      <w:r w:rsidRPr="00EB707D">
        <w:rPr>
          <w:rFonts w:asciiTheme="minorBidi" w:hAnsiTheme="minorBidi"/>
          <w:sz w:val="24"/>
          <w:szCs w:val="24"/>
        </w:rPr>
        <w:t>, laws and precepts, You taught us.</w:t>
      </w:r>
    </w:p>
    <w:p w:rsidR="00BD7E88" w:rsidRPr="00EB707D" w:rsidRDefault="00BD7E88" w:rsidP="00EB707D">
      <w:pPr>
        <w:spacing w:after="0" w:line="240" w:lineRule="auto"/>
        <w:ind w:left="720"/>
        <w:jc w:val="both"/>
        <w:rPr>
          <w:rFonts w:asciiTheme="minorBidi" w:hAnsiTheme="minorBidi"/>
          <w:sz w:val="24"/>
          <w:szCs w:val="24"/>
        </w:rPr>
      </w:pPr>
      <w:r w:rsidRPr="00EB707D">
        <w:rPr>
          <w:rFonts w:asciiTheme="minorBidi" w:hAnsiTheme="minorBidi"/>
          <w:b/>
          <w:bCs/>
          <w:sz w:val="24"/>
          <w:szCs w:val="24"/>
        </w:rPr>
        <w:t>Therefore</w:t>
      </w:r>
      <w:r w:rsidR="00C361FB">
        <w:rPr>
          <w:rFonts w:asciiTheme="minorBidi" w:hAnsiTheme="minorBidi"/>
          <w:sz w:val="24"/>
          <w:szCs w:val="24"/>
        </w:rPr>
        <w:t xml:space="preserve">, </w:t>
      </w:r>
      <w:r w:rsidR="00C361FB" w:rsidRPr="00C361FB">
        <w:rPr>
          <w:rFonts w:asciiTheme="minorBidi" w:hAnsiTheme="minorBidi"/>
          <w:i/>
          <w:iCs/>
          <w:sz w:val="24"/>
          <w:szCs w:val="24"/>
        </w:rPr>
        <w:t>Has</w:t>
      </w:r>
      <w:r w:rsidRPr="00C361FB">
        <w:rPr>
          <w:rFonts w:asciiTheme="minorBidi" w:hAnsiTheme="minorBidi"/>
          <w:i/>
          <w:iCs/>
          <w:sz w:val="24"/>
          <w:szCs w:val="24"/>
        </w:rPr>
        <w:t>hem</w:t>
      </w:r>
      <w:r w:rsidRPr="00EB707D">
        <w:rPr>
          <w:rFonts w:asciiTheme="minorBidi" w:hAnsiTheme="minorBidi"/>
          <w:sz w:val="24"/>
          <w:szCs w:val="24"/>
        </w:rPr>
        <w:t xml:space="preserve"> our God, we shall speak in Your laws </w:t>
      </w:r>
    </w:p>
    <w:p w:rsidR="00BD7E88" w:rsidRPr="00EB707D" w:rsidRDefault="00BD7E88" w:rsidP="00EB707D">
      <w:pPr>
        <w:spacing w:after="0" w:line="240" w:lineRule="auto"/>
        <w:ind w:left="720"/>
        <w:jc w:val="both"/>
        <w:rPr>
          <w:rFonts w:asciiTheme="minorBidi" w:hAnsiTheme="minorBidi"/>
          <w:sz w:val="24"/>
          <w:szCs w:val="24"/>
        </w:rPr>
      </w:pPr>
      <w:r w:rsidRPr="00EB707D">
        <w:rPr>
          <w:rFonts w:asciiTheme="minorBidi" w:hAnsiTheme="minorBidi"/>
          <w:sz w:val="24"/>
          <w:szCs w:val="24"/>
        </w:rPr>
        <w:t>And rejoice</w:t>
      </w:r>
      <w:r w:rsidRPr="00EB707D">
        <w:rPr>
          <w:rFonts w:asciiTheme="minorBidi" w:hAnsiTheme="minorBidi"/>
          <w:b/>
          <w:bCs/>
          <w:sz w:val="24"/>
          <w:szCs w:val="24"/>
        </w:rPr>
        <w:t xml:space="preserve"> </w:t>
      </w:r>
      <w:r w:rsidRPr="00EB707D">
        <w:rPr>
          <w:rFonts w:asciiTheme="minorBidi" w:hAnsiTheme="minorBidi"/>
          <w:sz w:val="24"/>
          <w:szCs w:val="24"/>
        </w:rPr>
        <w:t xml:space="preserve">in the words of Your </w:t>
      </w:r>
      <w:r w:rsidR="00C361FB">
        <w:rPr>
          <w:rFonts w:asciiTheme="minorBidi" w:hAnsiTheme="minorBidi"/>
          <w:sz w:val="24"/>
          <w:szCs w:val="24"/>
        </w:rPr>
        <w:t>Torah and Your commandments for</w:t>
      </w:r>
      <w:r w:rsidRPr="00EB707D">
        <w:rPr>
          <w:rFonts w:asciiTheme="minorBidi" w:hAnsiTheme="minorBidi"/>
          <w:sz w:val="24"/>
          <w:szCs w:val="24"/>
        </w:rPr>
        <w:t>ever.</w:t>
      </w:r>
    </w:p>
    <w:p w:rsidR="00BD7E88" w:rsidRPr="00EB707D" w:rsidRDefault="00BD7E88" w:rsidP="00EB707D">
      <w:pPr>
        <w:spacing w:after="0" w:line="240" w:lineRule="auto"/>
        <w:ind w:left="720"/>
        <w:jc w:val="both"/>
        <w:rPr>
          <w:rFonts w:asciiTheme="minorBidi" w:hAnsiTheme="minorBidi"/>
          <w:sz w:val="24"/>
          <w:szCs w:val="24"/>
        </w:rPr>
      </w:pPr>
      <w:r w:rsidRPr="00EB707D">
        <w:rPr>
          <w:rFonts w:asciiTheme="minorBidi" w:hAnsiTheme="minorBidi"/>
          <w:sz w:val="24"/>
          <w:szCs w:val="24"/>
        </w:rPr>
        <w:t>For they are our lives and the length of our days</w:t>
      </w:r>
    </w:p>
    <w:p w:rsidR="00BD7E88" w:rsidRPr="00EB707D" w:rsidRDefault="00BD7E88" w:rsidP="00EB707D">
      <w:pPr>
        <w:spacing w:after="0" w:line="240" w:lineRule="auto"/>
        <w:ind w:left="720"/>
        <w:jc w:val="both"/>
        <w:rPr>
          <w:rFonts w:asciiTheme="minorBidi" w:hAnsiTheme="minorBidi"/>
          <w:sz w:val="24"/>
          <w:szCs w:val="24"/>
        </w:rPr>
      </w:pPr>
      <w:r w:rsidRPr="00EB707D">
        <w:rPr>
          <w:rFonts w:asciiTheme="minorBidi" w:hAnsiTheme="minorBidi"/>
          <w:sz w:val="24"/>
          <w:szCs w:val="24"/>
        </w:rPr>
        <w:t>And we shall think about them day and night.</w:t>
      </w:r>
    </w:p>
    <w:p w:rsidR="00EB707D" w:rsidRDefault="00EB707D" w:rsidP="00EB707D">
      <w:pPr>
        <w:spacing w:after="0" w:line="240" w:lineRule="auto"/>
        <w:jc w:val="both"/>
        <w:rPr>
          <w:rFonts w:asciiTheme="minorBidi" w:hAnsiTheme="minorBidi"/>
          <w:sz w:val="24"/>
          <w:szCs w:val="24"/>
        </w:rPr>
      </w:pPr>
    </w:p>
    <w:p w:rsidR="00BD7E88" w:rsidRPr="00EB707D" w:rsidRDefault="00BD7E88" w:rsidP="00EB707D">
      <w:pPr>
        <w:spacing w:after="0" w:line="240" w:lineRule="auto"/>
        <w:jc w:val="both"/>
        <w:rPr>
          <w:rFonts w:asciiTheme="minorBidi" w:hAnsiTheme="minorBidi"/>
          <w:sz w:val="24"/>
          <w:szCs w:val="24"/>
        </w:rPr>
      </w:pPr>
      <w:r w:rsidRPr="00EB707D">
        <w:rPr>
          <w:rFonts w:asciiTheme="minorBidi" w:hAnsiTheme="minorBidi"/>
          <w:sz w:val="24"/>
          <w:szCs w:val="24"/>
        </w:rPr>
        <w:t>The Torah is the love of God, and so the blessing leads naturally to our commitment/desire to experience it, to dwell in it, to embrace it.</w:t>
      </w:r>
    </w:p>
    <w:p w:rsidR="00EB707D" w:rsidRDefault="00EB707D" w:rsidP="00EB707D">
      <w:pPr>
        <w:spacing w:after="0" w:line="240" w:lineRule="auto"/>
        <w:jc w:val="both"/>
        <w:rPr>
          <w:rFonts w:asciiTheme="minorBidi" w:hAnsiTheme="minorBidi"/>
          <w:sz w:val="24"/>
          <w:szCs w:val="24"/>
        </w:rPr>
      </w:pPr>
    </w:p>
    <w:p w:rsidR="00BD7E88" w:rsidRPr="00EB707D" w:rsidRDefault="00BD7E88" w:rsidP="00C361FB">
      <w:pPr>
        <w:spacing w:after="0" w:line="240" w:lineRule="auto"/>
        <w:ind w:firstLine="720"/>
        <w:jc w:val="both"/>
        <w:rPr>
          <w:rFonts w:asciiTheme="minorBidi" w:hAnsiTheme="minorBidi"/>
          <w:sz w:val="24"/>
          <w:szCs w:val="24"/>
        </w:rPr>
      </w:pPr>
      <w:r w:rsidRPr="00EB707D">
        <w:rPr>
          <w:rFonts w:asciiTheme="minorBidi" w:hAnsiTheme="minorBidi"/>
          <w:sz w:val="24"/>
          <w:szCs w:val="24"/>
        </w:rPr>
        <w:t xml:space="preserve">(There is an interesting difference between </w:t>
      </w:r>
      <w:r w:rsidR="00C361FB">
        <w:rPr>
          <w:rFonts w:asciiTheme="minorBidi" w:hAnsiTheme="minorBidi"/>
          <w:i/>
          <w:iCs/>
          <w:sz w:val="24"/>
          <w:szCs w:val="24"/>
        </w:rPr>
        <w:t>S</w:t>
      </w:r>
      <w:r w:rsidRPr="00EB707D">
        <w:rPr>
          <w:rFonts w:asciiTheme="minorBidi" w:hAnsiTheme="minorBidi"/>
          <w:i/>
          <w:iCs/>
          <w:sz w:val="24"/>
          <w:szCs w:val="24"/>
        </w:rPr>
        <w:t>hacharit</w:t>
      </w:r>
      <w:r w:rsidRPr="00EB707D">
        <w:rPr>
          <w:rFonts w:asciiTheme="minorBidi" w:hAnsiTheme="minorBidi"/>
          <w:sz w:val="24"/>
          <w:szCs w:val="24"/>
        </w:rPr>
        <w:t xml:space="preserve"> and</w:t>
      </w:r>
      <w:r w:rsidRPr="00EB707D">
        <w:rPr>
          <w:rFonts w:asciiTheme="minorBidi" w:hAnsiTheme="minorBidi"/>
          <w:i/>
          <w:iCs/>
          <w:sz w:val="24"/>
          <w:szCs w:val="24"/>
        </w:rPr>
        <w:t xml:space="preserve"> </w:t>
      </w:r>
      <w:r w:rsidR="00C361FB">
        <w:rPr>
          <w:rFonts w:asciiTheme="minorBidi" w:hAnsiTheme="minorBidi"/>
          <w:i/>
          <w:iCs/>
          <w:sz w:val="24"/>
          <w:szCs w:val="24"/>
        </w:rPr>
        <w:t>A</w:t>
      </w:r>
      <w:r w:rsidRPr="00EB707D">
        <w:rPr>
          <w:rFonts w:asciiTheme="minorBidi" w:hAnsiTheme="minorBidi"/>
          <w:i/>
          <w:iCs/>
          <w:sz w:val="24"/>
          <w:szCs w:val="24"/>
        </w:rPr>
        <w:t>rvit</w:t>
      </w:r>
      <w:r w:rsidRPr="00EB707D">
        <w:rPr>
          <w:rFonts w:asciiTheme="minorBidi" w:hAnsiTheme="minorBidi"/>
          <w:sz w:val="24"/>
          <w:szCs w:val="24"/>
        </w:rPr>
        <w:t xml:space="preserve"> concerning this point. In </w:t>
      </w:r>
      <w:r w:rsidR="00C361FB">
        <w:rPr>
          <w:rFonts w:asciiTheme="minorBidi" w:hAnsiTheme="minorBidi"/>
          <w:i/>
          <w:iCs/>
          <w:sz w:val="24"/>
          <w:szCs w:val="24"/>
        </w:rPr>
        <w:t>S</w:t>
      </w:r>
      <w:r w:rsidRPr="00EB707D">
        <w:rPr>
          <w:rFonts w:asciiTheme="minorBidi" w:hAnsiTheme="minorBidi"/>
          <w:i/>
          <w:iCs/>
          <w:sz w:val="24"/>
          <w:szCs w:val="24"/>
        </w:rPr>
        <w:t>hacharit</w:t>
      </w:r>
      <w:r w:rsidR="00C361FB">
        <w:rPr>
          <w:rFonts w:asciiTheme="minorBidi" w:hAnsiTheme="minorBidi"/>
          <w:sz w:val="24"/>
          <w:szCs w:val="24"/>
        </w:rPr>
        <w:t>,</w:t>
      </w:r>
      <w:r w:rsidRPr="00EB707D">
        <w:rPr>
          <w:rFonts w:asciiTheme="minorBidi" w:hAnsiTheme="minorBidi"/>
          <w:sz w:val="24"/>
          <w:szCs w:val="24"/>
        </w:rPr>
        <w:t xml:space="preserve"> we ask for God's aid to be engrossed in Torah; in </w:t>
      </w:r>
      <w:r w:rsidR="00C361FB">
        <w:rPr>
          <w:rFonts w:asciiTheme="minorBidi" w:hAnsiTheme="minorBidi"/>
          <w:i/>
          <w:iCs/>
          <w:sz w:val="24"/>
          <w:szCs w:val="24"/>
        </w:rPr>
        <w:t>A</w:t>
      </w:r>
      <w:r w:rsidRPr="00EB707D">
        <w:rPr>
          <w:rFonts w:asciiTheme="minorBidi" w:hAnsiTheme="minorBidi"/>
          <w:i/>
          <w:iCs/>
          <w:sz w:val="24"/>
          <w:szCs w:val="24"/>
        </w:rPr>
        <w:t>rvit</w:t>
      </w:r>
      <w:r w:rsidRPr="00EB707D">
        <w:rPr>
          <w:rFonts w:asciiTheme="minorBidi" w:hAnsiTheme="minorBidi"/>
          <w:sz w:val="24"/>
          <w:szCs w:val="24"/>
        </w:rPr>
        <w:t xml:space="preserve"> we promise to do so. I am not sure why this difference exists, but I suspect that in the morning we are facing a day of experience and effort, so we ask for help; in the evening, we have completed the day and do not need any immediate help, so we reaffirm our commitment to continue in the future.</w:t>
      </w:r>
      <w:r w:rsidR="00CB639F">
        <w:rPr>
          <w:rFonts w:asciiTheme="minorBidi" w:hAnsiTheme="minorBidi"/>
          <w:sz w:val="24"/>
          <w:szCs w:val="24"/>
        </w:rPr>
        <w:t xml:space="preserve"> Both though are first and foremost expressing our commitment.</w:t>
      </w:r>
      <w:r w:rsidRPr="00EB707D">
        <w:rPr>
          <w:rFonts w:asciiTheme="minorBidi" w:hAnsiTheme="minorBidi"/>
          <w:sz w:val="24"/>
          <w:szCs w:val="24"/>
        </w:rPr>
        <w:t>)</w:t>
      </w:r>
    </w:p>
    <w:p w:rsidR="00EB707D" w:rsidRDefault="00EB707D" w:rsidP="00EB707D">
      <w:pPr>
        <w:spacing w:after="0" w:line="240" w:lineRule="auto"/>
        <w:jc w:val="both"/>
        <w:rPr>
          <w:rFonts w:asciiTheme="minorBidi" w:hAnsiTheme="minorBidi"/>
          <w:sz w:val="24"/>
          <w:szCs w:val="24"/>
        </w:rPr>
      </w:pPr>
    </w:p>
    <w:p w:rsidR="00BD7E88" w:rsidRPr="00EB707D" w:rsidRDefault="00EC6BA2" w:rsidP="00C361FB">
      <w:pPr>
        <w:spacing w:after="0" w:line="240" w:lineRule="auto"/>
        <w:ind w:firstLine="720"/>
        <w:jc w:val="both"/>
        <w:rPr>
          <w:rFonts w:asciiTheme="minorBidi" w:hAnsiTheme="minorBidi"/>
          <w:sz w:val="24"/>
          <w:szCs w:val="24"/>
        </w:rPr>
      </w:pPr>
      <w:r w:rsidRPr="00EB707D">
        <w:rPr>
          <w:rFonts w:asciiTheme="minorBidi" w:hAnsiTheme="minorBidi"/>
          <w:sz w:val="24"/>
          <w:szCs w:val="24"/>
        </w:rPr>
        <w:t xml:space="preserve">This blessing, like the previous one, also reflects reciprocity. In the previous </w:t>
      </w:r>
      <w:r w:rsidR="00C361FB">
        <w:rPr>
          <w:rFonts w:asciiTheme="minorBidi" w:hAnsiTheme="minorBidi"/>
          <w:sz w:val="24"/>
          <w:szCs w:val="24"/>
        </w:rPr>
        <w:t>blessing</w:t>
      </w:r>
      <w:r w:rsidRPr="00EB707D">
        <w:rPr>
          <w:rFonts w:asciiTheme="minorBidi" w:hAnsiTheme="minorBidi"/>
          <w:sz w:val="24"/>
          <w:szCs w:val="24"/>
        </w:rPr>
        <w:t>, we saw that God's creativeness was reflected in our praise. Here, God's giving the Torah and His love is reflected in our learning Torah.</w:t>
      </w:r>
    </w:p>
    <w:p w:rsidR="00EB707D" w:rsidRDefault="00EB707D" w:rsidP="00EB707D">
      <w:pPr>
        <w:spacing w:after="0" w:line="240" w:lineRule="auto"/>
        <w:jc w:val="both"/>
        <w:rPr>
          <w:rFonts w:asciiTheme="minorBidi" w:hAnsiTheme="minorBidi"/>
          <w:sz w:val="24"/>
          <w:szCs w:val="24"/>
        </w:rPr>
      </w:pPr>
    </w:p>
    <w:p w:rsidR="00EC6BA2" w:rsidRPr="00EB707D" w:rsidRDefault="00EC6BA2" w:rsidP="00EB707D">
      <w:pPr>
        <w:spacing w:after="0" w:line="240" w:lineRule="auto"/>
        <w:ind w:firstLine="720"/>
        <w:jc w:val="both"/>
        <w:rPr>
          <w:rFonts w:asciiTheme="minorBidi" w:hAnsiTheme="minorBidi"/>
          <w:sz w:val="24"/>
          <w:szCs w:val="24"/>
        </w:rPr>
      </w:pPr>
      <w:r w:rsidRPr="00EB707D">
        <w:rPr>
          <w:rFonts w:asciiTheme="minorBidi" w:hAnsiTheme="minorBidi"/>
          <w:sz w:val="24"/>
          <w:szCs w:val="24"/>
        </w:rPr>
        <w:t>There is, however, one seemingly dissonant note in the blessing, one lin</w:t>
      </w:r>
      <w:r w:rsidR="00C361FB">
        <w:rPr>
          <w:rFonts w:asciiTheme="minorBidi" w:hAnsiTheme="minorBidi"/>
          <w:sz w:val="24"/>
          <w:szCs w:val="24"/>
        </w:rPr>
        <w:t>e that seems to be out of place:</w:t>
      </w:r>
      <w:r w:rsidRPr="00EB707D">
        <w:rPr>
          <w:rFonts w:asciiTheme="minorBidi" w:hAnsiTheme="minorBidi"/>
          <w:sz w:val="24"/>
          <w:szCs w:val="24"/>
        </w:rPr>
        <w:t xml:space="preserve"> "Bring us to peace from the four corners of the earth, and lead us upright to our land." What is a prayer for the ingathering of the exiles to the </w:t>
      </w:r>
      <w:r w:rsidR="007F47D9" w:rsidRPr="00EB707D">
        <w:rPr>
          <w:rFonts w:asciiTheme="minorBidi" w:hAnsiTheme="minorBidi"/>
          <w:sz w:val="24"/>
          <w:szCs w:val="24"/>
        </w:rPr>
        <w:t>L</w:t>
      </w:r>
      <w:r w:rsidRPr="00EB707D">
        <w:rPr>
          <w:rFonts w:asciiTheme="minorBidi" w:hAnsiTheme="minorBidi"/>
          <w:sz w:val="24"/>
          <w:szCs w:val="24"/>
        </w:rPr>
        <w:t>and of Israel doing in the blessing about Torah?</w:t>
      </w:r>
    </w:p>
    <w:p w:rsidR="00EB707D" w:rsidRDefault="00EB707D" w:rsidP="00EB707D">
      <w:pPr>
        <w:spacing w:after="0" w:line="240" w:lineRule="auto"/>
        <w:jc w:val="both"/>
        <w:rPr>
          <w:rFonts w:asciiTheme="minorBidi" w:hAnsiTheme="minorBidi"/>
          <w:sz w:val="24"/>
          <w:szCs w:val="24"/>
        </w:rPr>
      </w:pPr>
    </w:p>
    <w:p w:rsidR="007F47D9" w:rsidRPr="00EB707D" w:rsidRDefault="007F47D9" w:rsidP="00C361FB">
      <w:pPr>
        <w:spacing w:after="0" w:line="240" w:lineRule="auto"/>
        <w:ind w:firstLine="720"/>
        <w:jc w:val="both"/>
        <w:rPr>
          <w:rFonts w:asciiTheme="minorBidi" w:hAnsiTheme="minorBidi"/>
          <w:sz w:val="24"/>
          <w:szCs w:val="24"/>
        </w:rPr>
      </w:pPr>
      <w:r w:rsidRPr="00EB707D">
        <w:rPr>
          <w:rFonts w:asciiTheme="minorBidi" w:hAnsiTheme="minorBidi"/>
          <w:sz w:val="24"/>
          <w:szCs w:val="24"/>
        </w:rPr>
        <w:t xml:space="preserve">At first glance, this would appear to be a proof of the famous position of the Ramban that </w:t>
      </w:r>
      <w:r w:rsidR="00EB707D">
        <w:rPr>
          <w:rFonts w:asciiTheme="minorBidi" w:hAnsiTheme="minorBidi"/>
          <w:i/>
          <w:iCs/>
          <w:sz w:val="24"/>
          <w:szCs w:val="24"/>
        </w:rPr>
        <w:t>mitzvot</w:t>
      </w:r>
      <w:r w:rsidRPr="00EB707D">
        <w:rPr>
          <w:rFonts w:asciiTheme="minorBidi" w:hAnsiTheme="minorBidi"/>
          <w:sz w:val="24"/>
          <w:szCs w:val="24"/>
        </w:rPr>
        <w:t xml:space="preserve"> are</w:t>
      </w:r>
      <w:r w:rsidR="00C361FB">
        <w:rPr>
          <w:rFonts w:asciiTheme="minorBidi" w:hAnsiTheme="minorBidi"/>
          <w:sz w:val="24"/>
          <w:szCs w:val="24"/>
        </w:rPr>
        <w:t>,</w:t>
      </w:r>
      <w:r w:rsidRPr="00EB707D">
        <w:rPr>
          <w:rFonts w:asciiTheme="minorBidi" w:hAnsiTheme="minorBidi"/>
          <w:sz w:val="24"/>
          <w:szCs w:val="24"/>
        </w:rPr>
        <w:t xml:space="preserve"> properly speaking</w:t>
      </w:r>
      <w:r w:rsidR="00C361FB">
        <w:rPr>
          <w:rFonts w:asciiTheme="minorBidi" w:hAnsiTheme="minorBidi"/>
          <w:sz w:val="24"/>
          <w:szCs w:val="24"/>
        </w:rPr>
        <w:t>,</w:t>
      </w:r>
      <w:r w:rsidRPr="00EB707D">
        <w:rPr>
          <w:rFonts w:asciiTheme="minorBidi" w:hAnsiTheme="minorBidi"/>
          <w:sz w:val="24"/>
          <w:szCs w:val="24"/>
        </w:rPr>
        <w:t xml:space="preserve"> only meant for the Land of Israel. The commandments are obligatory outside the Land only to "keep us in practice," so to speak. Accordingly, since this blessing celebrates God's love for Israel and </w:t>
      </w:r>
      <w:r w:rsidR="00C361FB">
        <w:rPr>
          <w:rFonts w:asciiTheme="minorBidi" w:hAnsiTheme="minorBidi"/>
          <w:sz w:val="24"/>
          <w:szCs w:val="24"/>
        </w:rPr>
        <w:t>H</w:t>
      </w:r>
      <w:r w:rsidRPr="00EB707D">
        <w:rPr>
          <w:rFonts w:asciiTheme="minorBidi" w:hAnsiTheme="minorBidi"/>
          <w:sz w:val="24"/>
          <w:szCs w:val="24"/>
        </w:rPr>
        <w:t>is election of Israel through the giving of the Torah, it is appropriate that we immediately remember that it was actually given with the understanding that it would be practiced in the Land of Israel.</w:t>
      </w:r>
    </w:p>
    <w:p w:rsidR="00EB707D" w:rsidRDefault="00EB707D" w:rsidP="00EB707D">
      <w:pPr>
        <w:spacing w:after="0" w:line="240" w:lineRule="auto"/>
        <w:jc w:val="both"/>
        <w:rPr>
          <w:rFonts w:asciiTheme="minorBidi" w:hAnsiTheme="minorBidi"/>
          <w:sz w:val="24"/>
          <w:szCs w:val="24"/>
        </w:rPr>
      </w:pPr>
    </w:p>
    <w:p w:rsidR="007F47D9" w:rsidRPr="00EB707D" w:rsidRDefault="007F47D9" w:rsidP="00C361FB">
      <w:pPr>
        <w:spacing w:after="0" w:line="240" w:lineRule="auto"/>
        <w:ind w:firstLine="720"/>
        <w:jc w:val="both"/>
        <w:rPr>
          <w:rFonts w:asciiTheme="minorBidi" w:hAnsiTheme="minorBidi"/>
          <w:sz w:val="24"/>
          <w:szCs w:val="24"/>
        </w:rPr>
      </w:pPr>
      <w:r w:rsidRPr="00EB707D">
        <w:rPr>
          <w:rFonts w:asciiTheme="minorBidi" w:hAnsiTheme="minorBidi"/>
          <w:sz w:val="24"/>
          <w:szCs w:val="24"/>
        </w:rPr>
        <w:t xml:space="preserve">In context, however, I think this line in the blessing is appropriate even without agreeing with the admittedly radical position of the Ramban. </w:t>
      </w:r>
      <w:r w:rsidR="00C361FB">
        <w:rPr>
          <w:rFonts w:asciiTheme="minorBidi" w:hAnsiTheme="minorBidi"/>
          <w:sz w:val="24"/>
          <w:szCs w:val="24"/>
        </w:rPr>
        <w:t>In this context</w:t>
      </w:r>
      <w:r w:rsidRPr="00EB707D">
        <w:rPr>
          <w:rFonts w:asciiTheme="minorBidi" w:hAnsiTheme="minorBidi"/>
          <w:sz w:val="24"/>
          <w:szCs w:val="24"/>
        </w:rPr>
        <w:t xml:space="preserve">, we are not speaking of the </w:t>
      </w:r>
      <w:r w:rsidRPr="00EB707D">
        <w:rPr>
          <w:rFonts w:asciiTheme="minorBidi" w:hAnsiTheme="minorBidi"/>
          <w:b/>
          <w:bCs/>
          <w:sz w:val="24"/>
          <w:szCs w:val="24"/>
        </w:rPr>
        <w:t>obligation</w:t>
      </w:r>
      <w:r w:rsidRPr="00EB707D">
        <w:rPr>
          <w:rFonts w:asciiTheme="minorBidi" w:hAnsiTheme="minorBidi"/>
          <w:b/>
          <w:bCs/>
          <w:i/>
          <w:iCs/>
          <w:sz w:val="24"/>
          <w:szCs w:val="24"/>
        </w:rPr>
        <w:t xml:space="preserve"> </w:t>
      </w:r>
      <w:r w:rsidRPr="00EB707D">
        <w:rPr>
          <w:rFonts w:asciiTheme="minorBidi" w:hAnsiTheme="minorBidi"/>
          <w:sz w:val="24"/>
          <w:szCs w:val="24"/>
        </w:rPr>
        <w:t>to follow the Torah, but rather of the Torah as a fulfillment of God's love, and of our inclusion in that love and our reciprocating that love by ad</w:t>
      </w:r>
      <w:r w:rsidR="00C361FB">
        <w:rPr>
          <w:rFonts w:asciiTheme="minorBidi" w:hAnsiTheme="minorBidi"/>
          <w:sz w:val="24"/>
          <w:szCs w:val="24"/>
        </w:rPr>
        <w:t>hering to the Torah. The love of God –</w:t>
      </w:r>
      <w:r w:rsidRPr="00EB707D">
        <w:rPr>
          <w:rFonts w:asciiTheme="minorBidi" w:hAnsiTheme="minorBidi"/>
          <w:sz w:val="24"/>
          <w:szCs w:val="24"/>
        </w:rPr>
        <w:t xml:space="preserve"> the marriage</w:t>
      </w:r>
      <w:r w:rsidR="00C361FB">
        <w:rPr>
          <w:rFonts w:asciiTheme="minorBidi" w:hAnsiTheme="minorBidi"/>
          <w:sz w:val="24"/>
          <w:szCs w:val="24"/>
        </w:rPr>
        <w:t xml:space="preserve"> of God and Israel</w:t>
      </w:r>
      <w:r w:rsidRPr="00EB707D">
        <w:rPr>
          <w:rFonts w:asciiTheme="minorBidi" w:hAnsiTheme="minorBidi"/>
          <w:sz w:val="24"/>
          <w:szCs w:val="24"/>
        </w:rPr>
        <w:t>, to use the language of the S</w:t>
      </w:r>
      <w:r w:rsidR="00C361FB">
        <w:rPr>
          <w:rFonts w:asciiTheme="minorBidi" w:hAnsiTheme="minorBidi"/>
          <w:sz w:val="24"/>
          <w:szCs w:val="24"/>
        </w:rPr>
        <w:t>ong of Songs –</w:t>
      </w:r>
      <w:r w:rsidRPr="00EB707D">
        <w:rPr>
          <w:rFonts w:asciiTheme="minorBidi" w:hAnsiTheme="minorBidi"/>
          <w:sz w:val="24"/>
          <w:szCs w:val="24"/>
        </w:rPr>
        <w:t xml:space="preserve"> as well as the fulfillment of the kingdom of Go</w:t>
      </w:r>
      <w:r w:rsidR="00C361FB">
        <w:rPr>
          <w:rFonts w:asciiTheme="minorBidi" w:hAnsiTheme="minorBidi"/>
          <w:sz w:val="24"/>
          <w:szCs w:val="24"/>
        </w:rPr>
        <w:t>d over His people of Israel, is</w:t>
      </w:r>
      <w:r w:rsidRPr="00EB707D">
        <w:rPr>
          <w:rFonts w:asciiTheme="minorBidi" w:hAnsiTheme="minorBidi"/>
          <w:sz w:val="24"/>
          <w:szCs w:val="24"/>
        </w:rPr>
        <w:t xml:space="preserve"> only truly fulfilled in the Land of Israel, God's realm and kingdom</w:t>
      </w:r>
      <w:r w:rsidR="00C361FB">
        <w:rPr>
          <w:rFonts w:asciiTheme="minorBidi" w:hAnsiTheme="minorBidi"/>
          <w:sz w:val="24"/>
          <w:szCs w:val="24"/>
        </w:rPr>
        <w:t xml:space="preserve"> (according to all opinions, I believe)</w:t>
      </w:r>
      <w:r w:rsidRPr="00EB707D">
        <w:rPr>
          <w:rFonts w:asciiTheme="minorBidi" w:hAnsiTheme="minorBidi"/>
          <w:sz w:val="24"/>
          <w:szCs w:val="24"/>
        </w:rPr>
        <w:t xml:space="preserve">. The election of Israel was to be God's </w:t>
      </w:r>
      <w:r w:rsidRPr="00EB707D">
        <w:rPr>
          <w:rFonts w:asciiTheme="minorBidi" w:hAnsiTheme="minorBidi"/>
          <w:b/>
          <w:bCs/>
          <w:sz w:val="24"/>
          <w:szCs w:val="24"/>
        </w:rPr>
        <w:t>people</w:t>
      </w:r>
      <w:r w:rsidRPr="00EB707D">
        <w:rPr>
          <w:rFonts w:asciiTheme="minorBidi" w:hAnsiTheme="minorBidi"/>
          <w:sz w:val="24"/>
          <w:szCs w:val="24"/>
        </w:rPr>
        <w:t xml:space="preserve">, </w:t>
      </w:r>
      <w:r w:rsidR="00C361FB">
        <w:rPr>
          <w:rFonts w:asciiTheme="minorBidi" w:hAnsiTheme="minorBidi"/>
          <w:sz w:val="24"/>
          <w:szCs w:val="24"/>
        </w:rPr>
        <w:t xml:space="preserve">His </w:t>
      </w:r>
      <w:r w:rsidRPr="00EB707D">
        <w:rPr>
          <w:rFonts w:asciiTheme="minorBidi" w:hAnsiTheme="minorBidi"/>
          <w:sz w:val="24"/>
          <w:szCs w:val="24"/>
        </w:rPr>
        <w:t>nation – and that is only fully true when we are bot</w:t>
      </w:r>
      <w:r w:rsidR="00C361FB">
        <w:rPr>
          <w:rFonts w:asciiTheme="minorBidi" w:hAnsiTheme="minorBidi"/>
          <w:sz w:val="24"/>
          <w:szCs w:val="24"/>
        </w:rPr>
        <w:t>h gathered together as a nation</w:t>
      </w:r>
      <w:r w:rsidRPr="00EB707D">
        <w:rPr>
          <w:rFonts w:asciiTheme="minorBidi" w:hAnsiTheme="minorBidi"/>
          <w:sz w:val="24"/>
          <w:szCs w:val="24"/>
        </w:rPr>
        <w:t xml:space="preserve"> and together in the Land where God rests His presence. When we praise God for choosing Israel with love by giving them the Torah, and when we correspondingly express our desire and commitment to devote ourselves to Torah, to enter into that love, it is only natural that we would immediately be filled with a great longing to do so in the realm that God chose to be the seat of His kingdom</w:t>
      </w:r>
      <w:r w:rsidR="00B87713" w:rsidRPr="00EB707D">
        <w:rPr>
          <w:rFonts w:asciiTheme="minorBidi" w:hAnsiTheme="minorBidi"/>
          <w:sz w:val="24"/>
          <w:szCs w:val="24"/>
        </w:rPr>
        <w:t xml:space="preserve"> and in the estate</w:t>
      </w:r>
      <w:r w:rsidRPr="00EB707D">
        <w:rPr>
          <w:rFonts w:asciiTheme="minorBidi" w:hAnsiTheme="minorBidi"/>
          <w:sz w:val="24"/>
          <w:szCs w:val="24"/>
        </w:rPr>
        <w:t xml:space="preserve"> that He chose to be </w:t>
      </w:r>
      <w:r w:rsidR="00B87713" w:rsidRPr="00EB707D">
        <w:rPr>
          <w:rFonts w:asciiTheme="minorBidi" w:hAnsiTheme="minorBidi"/>
          <w:sz w:val="24"/>
          <w:szCs w:val="24"/>
        </w:rPr>
        <w:t xml:space="preserve">home of His loving union. One can surely learn Torah in exile, and one can surely fulfill the </w:t>
      </w:r>
      <w:r w:rsidR="00B87713" w:rsidRPr="00EB707D">
        <w:rPr>
          <w:rFonts w:asciiTheme="minorBidi" w:hAnsiTheme="minorBidi"/>
          <w:i/>
          <w:iCs/>
          <w:sz w:val="24"/>
          <w:szCs w:val="24"/>
        </w:rPr>
        <w:t xml:space="preserve">mitzvot </w:t>
      </w:r>
      <w:r w:rsidR="00B87713" w:rsidRPr="00EB707D">
        <w:rPr>
          <w:rFonts w:asciiTheme="minorBidi" w:hAnsiTheme="minorBidi"/>
          <w:sz w:val="24"/>
          <w:szCs w:val="24"/>
        </w:rPr>
        <w:t>in dispersion, but one cannot achieve the union of the beloved nor establish the kingdom of God outside the Land.</w:t>
      </w:r>
    </w:p>
    <w:p w:rsidR="00EB707D" w:rsidRDefault="00EB707D" w:rsidP="00EB707D">
      <w:pPr>
        <w:spacing w:after="0" w:line="240" w:lineRule="auto"/>
        <w:jc w:val="both"/>
        <w:rPr>
          <w:rFonts w:asciiTheme="minorBidi" w:hAnsiTheme="minorBidi"/>
          <w:sz w:val="24"/>
          <w:szCs w:val="24"/>
        </w:rPr>
      </w:pPr>
    </w:p>
    <w:p w:rsidR="00B87713" w:rsidRPr="00EB707D" w:rsidRDefault="00B87713" w:rsidP="00C361FB">
      <w:pPr>
        <w:spacing w:after="0" w:line="240" w:lineRule="auto"/>
        <w:ind w:firstLine="720"/>
        <w:jc w:val="both"/>
        <w:rPr>
          <w:rFonts w:asciiTheme="minorBidi" w:hAnsiTheme="minorBidi"/>
          <w:sz w:val="24"/>
          <w:szCs w:val="24"/>
        </w:rPr>
      </w:pPr>
      <w:r w:rsidRPr="00EB707D">
        <w:rPr>
          <w:rFonts w:asciiTheme="minorBidi" w:hAnsiTheme="minorBidi"/>
          <w:sz w:val="24"/>
          <w:szCs w:val="24"/>
        </w:rPr>
        <w:t xml:space="preserve">Understanding this, we should immediately be struck by how close this blessing is woven into the fabric of the </w:t>
      </w:r>
      <w:r w:rsidR="00EB707D">
        <w:rPr>
          <w:rFonts w:asciiTheme="minorBidi" w:hAnsiTheme="minorBidi"/>
          <w:i/>
          <w:iCs/>
          <w:sz w:val="24"/>
          <w:szCs w:val="24"/>
        </w:rPr>
        <w:t>shema</w:t>
      </w:r>
      <w:r w:rsidRPr="00EB707D">
        <w:rPr>
          <w:rFonts w:asciiTheme="minorBidi" w:hAnsiTheme="minorBidi"/>
          <w:sz w:val="24"/>
          <w:szCs w:val="24"/>
        </w:rPr>
        <w:t xml:space="preserve">. The </w:t>
      </w:r>
      <w:r w:rsidR="00EB707D">
        <w:rPr>
          <w:rFonts w:asciiTheme="minorBidi" w:hAnsiTheme="minorBidi"/>
          <w:i/>
          <w:iCs/>
          <w:sz w:val="24"/>
          <w:szCs w:val="24"/>
        </w:rPr>
        <w:t>shema</w:t>
      </w:r>
      <w:r w:rsidRPr="00EB707D">
        <w:rPr>
          <w:rFonts w:asciiTheme="minorBidi" w:hAnsiTheme="minorBidi"/>
          <w:sz w:val="24"/>
          <w:szCs w:val="24"/>
        </w:rPr>
        <w:t xml:space="preserve"> opens with the de</w:t>
      </w:r>
      <w:r w:rsidR="00C361FB">
        <w:rPr>
          <w:rFonts w:asciiTheme="minorBidi" w:hAnsiTheme="minorBidi"/>
          <w:sz w:val="24"/>
          <w:szCs w:val="24"/>
        </w:rPr>
        <w:t>claration of the kingdom of God</w:t>
      </w:r>
      <w:r w:rsidRPr="00EB707D">
        <w:rPr>
          <w:rFonts w:asciiTheme="minorBidi" w:hAnsiTheme="minorBidi"/>
          <w:sz w:val="24"/>
          <w:szCs w:val="24"/>
        </w:rPr>
        <w:t xml:space="preserve"> and follows directly with the command to "love God with all your heart, with all your soul, with all your might."  That is followed by the commands of learning Torah and placing the words of Torah as signs on our bodies and doors. The blessing is based exactly on these elements. God is king</w:t>
      </w:r>
      <w:r w:rsidR="00C361FB">
        <w:rPr>
          <w:rFonts w:asciiTheme="minorBidi" w:hAnsiTheme="minorBidi"/>
          <w:sz w:val="24"/>
          <w:szCs w:val="24"/>
        </w:rPr>
        <w:t>,</w:t>
      </w:r>
      <w:r w:rsidRPr="00EB707D">
        <w:rPr>
          <w:rFonts w:asciiTheme="minorBidi" w:hAnsiTheme="minorBidi"/>
          <w:sz w:val="24"/>
          <w:szCs w:val="24"/>
        </w:rPr>
        <w:t xml:space="preserve"> and we are chosen to be His people. We are commanded to love Him, a</w:t>
      </w:r>
      <w:r w:rsidR="00C361FB">
        <w:rPr>
          <w:rFonts w:asciiTheme="minorBidi" w:hAnsiTheme="minorBidi"/>
          <w:sz w:val="24"/>
          <w:szCs w:val="24"/>
        </w:rPr>
        <w:t>nd He expresses His love for us</w:t>
      </w:r>
      <w:r w:rsidRPr="00EB707D">
        <w:rPr>
          <w:rFonts w:asciiTheme="minorBidi" w:hAnsiTheme="minorBidi"/>
          <w:sz w:val="24"/>
          <w:szCs w:val="24"/>
        </w:rPr>
        <w:t xml:space="preserve"> eternally. The Torah is to be with us at all times</w:t>
      </w:r>
      <w:r w:rsidR="00C361FB">
        <w:rPr>
          <w:rFonts w:asciiTheme="minorBidi" w:hAnsiTheme="minorBidi"/>
          <w:sz w:val="24"/>
          <w:szCs w:val="24"/>
        </w:rPr>
        <w:t>,</w:t>
      </w:r>
      <w:r w:rsidRPr="00EB707D">
        <w:rPr>
          <w:rFonts w:asciiTheme="minorBidi" w:hAnsiTheme="minorBidi"/>
          <w:sz w:val="24"/>
          <w:szCs w:val="24"/>
        </w:rPr>
        <w:t xml:space="preserve"> and we are given the Torah by God and yearn to learn and fulfill it. The blessing is the Divine parallel to the human commands of the </w:t>
      </w:r>
      <w:r w:rsidR="00EB707D">
        <w:rPr>
          <w:rFonts w:asciiTheme="minorBidi" w:hAnsiTheme="minorBidi"/>
          <w:i/>
          <w:iCs/>
          <w:sz w:val="24"/>
          <w:szCs w:val="24"/>
        </w:rPr>
        <w:t>shema</w:t>
      </w:r>
      <w:r w:rsidRPr="00EB707D">
        <w:rPr>
          <w:rFonts w:asciiTheme="minorBidi" w:hAnsiTheme="minorBidi"/>
          <w:sz w:val="24"/>
          <w:szCs w:val="24"/>
        </w:rPr>
        <w:t xml:space="preserve">. </w:t>
      </w:r>
    </w:p>
    <w:p w:rsidR="00EB707D" w:rsidRDefault="00EB707D" w:rsidP="00EB707D">
      <w:pPr>
        <w:spacing w:after="0" w:line="240" w:lineRule="auto"/>
        <w:jc w:val="both"/>
        <w:rPr>
          <w:rFonts w:asciiTheme="minorBidi" w:hAnsiTheme="minorBidi"/>
          <w:sz w:val="24"/>
          <w:szCs w:val="24"/>
        </w:rPr>
      </w:pPr>
    </w:p>
    <w:p w:rsidR="00C361FB" w:rsidRDefault="00B87713" w:rsidP="00EB707D">
      <w:pPr>
        <w:spacing w:after="0" w:line="240" w:lineRule="auto"/>
        <w:ind w:firstLine="720"/>
        <w:jc w:val="both"/>
        <w:rPr>
          <w:rFonts w:asciiTheme="minorBidi" w:hAnsiTheme="minorBidi"/>
          <w:sz w:val="24"/>
          <w:szCs w:val="24"/>
        </w:rPr>
      </w:pPr>
      <w:r w:rsidRPr="00EB707D">
        <w:rPr>
          <w:rFonts w:asciiTheme="minorBidi" w:hAnsiTheme="minorBidi"/>
          <w:sz w:val="24"/>
          <w:szCs w:val="24"/>
        </w:rPr>
        <w:t xml:space="preserve">This correspondence of our actions and </w:t>
      </w:r>
      <w:r w:rsidR="00C361FB">
        <w:rPr>
          <w:rFonts w:asciiTheme="minorBidi" w:hAnsiTheme="minorBidi"/>
          <w:sz w:val="24"/>
          <w:szCs w:val="24"/>
        </w:rPr>
        <w:t>those of God</w:t>
      </w:r>
      <w:r w:rsidRPr="00EB707D">
        <w:rPr>
          <w:rFonts w:asciiTheme="minorBidi" w:hAnsiTheme="minorBidi"/>
          <w:sz w:val="24"/>
          <w:szCs w:val="24"/>
        </w:rPr>
        <w:t xml:space="preserve"> is most interesting. This is especially striking concerning love. Although the blessing is about God's </w:t>
      </w:r>
      <w:r w:rsidRPr="00EB707D">
        <w:rPr>
          <w:rFonts w:asciiTheme="minorBidi" w:hAnsiTheme="minorBidi"/>
          <w:sz w:val="24"/>
          <w:szCs w:val="24"/>
        </w:rPr>
        <w:lastRenderedPageBreak/>
        <w:t xml:space="preserve">love for Israel, it makes a point of referring to Israel's love of God. Nor is this merely an association. As we have mentioned previously, there is a halachic requirement to refer to the theme of the conclusion </w:t>
      </w:r>
      <w:r w:rsidR="00C361FB">
        <w:rPr>
          <w:rFonts w:asciiTheme="minorBidi" w:hAnsiTheme="minorBidi"/>
          <w:sz w:val="24"/>
          <w:szCs w:val="24"/>
        </w:rPr>
        <w:t xml:space="preserve">of a blessing </w:t>
      </w:r>
      <w:r w:rsidRPr="00EB707D">
        <w:rPr>
          <w:rFonts w:asciiTheme="minorBidi" w:hAnsiTheme="minorBidi"/>
          <w:sz w:val="24"/>
          <w:szCs w:val="24"/>
        </w:rPr>
        <w:t>right before the conclusion (</w:t>
      </w:r>
      <w:r w:rsidR="0085435E" w:rsidRPr="00EB707D">
        <w:rPr>
          <w:rFonts w:asciiTheme="minorBidi" w:hAnsiTheme="minorBidi"/>
          <w:i/>
          <w:iCs/>
          <w:sz w:val="24"/>
          <w:szCs w:val="24"/>
        </w:rPr>
        <w:t>mei'ein ha</w:t>
      </w:r>
      <w:r w:rsidR="00EB707D">
        <w:rPr>
          <w:rFonts w:asciiTheme="minorBidi" w:hAnsiTheme="minorBidi"/>
          <w:i/>
          <w:iCs/>
          <w:sz w:val="24"/>
          <w:szCs w:val="24"/>
        </w:rPr>
        <w:t>-</w:t>
      </w:r>
      <w:r w:rsidR="0085435E" w:rsidRPr="00EB707D">
        <w:rPr>
          <w:rFonts w:asciiTheme="minorBidi" w:hAnsiTheme="minorBidi"/>
          <w:i/>
          <w:iCs/>
          <w:sz w:val="24"/>
          <w:szCs w:val="24"/>
        </w:rPr>
        <w:t>chatima</w:t>
      </w:r>
      <w:r w:rsidR="0085435E" w:rsidRPr="00EB707D">
        <w:rPr>
          <w:rFonts w:asciiTheme="minorBidi" w:hAnsiTheme="minorBidi"/>
          <w:sz w:val="24"/>
          <w:szCs w:val="24"/>
        </w:rPr>
        <w:t xml:space="preserve"> </w:t>
      </w:r>
      <w:r w:rsidRPr="00EB707D">
        <w:rPr>
          <w:rFonts w:asciiTheme="minorBidi" w:hAnsiTheme="minorBidi"/>
          <w:i/>
          <w:iCs/>
          <w:sz w:val="24"/>
          <w:szCs w:val="24"/>
        </w:rPr>
        <w:t>samuch la</w:t>
      </w:r>
      <w:r w:rsidR="00EB707D">
        <w:rPr>
          <w:rFonts w:asciiTheme="minorBidi" w:hAnsiTheme="minorBidi"/>
          <w:i/>
          <w:iCs/>
          <w:sz w:val="24"/>
          <w:szCs w:val="24"/>
        </w:rPr>
        <w:t>-</w:t>
      </w:r>
      <w:r w:rsidRPr="00EB707D">
        <w:rPr>
          <w:rFonts w:asciiTheme="minorBidi" w:hAnsiTheme="minorBidi"/>
          <w:i/>
          <w:iCs/>
          <w:sz w:val="24"/>
          <w:szCs w:val="24"/>
        </w:rPr>
        <w:t>ch</w:t>
      </w:r>
      <w:r w:rsidR="0085435E" w:rsidRPr="00EB707D">
        <w:rPr>
          <w:rFonts w:asciiTheme="minorBidi" w:hAnsiTheme="minorBidi"/>
          <w:i/>
          <w:iCs/>
          <w:sz w:val="24"/>
          <w:szCs w:val="24"/>
        </w:rPr>
        <w:t>atima</w:t>
      </w:r>
      <w:r w:rsidRPr="00EB707D">
        <w:rPr>
          <w:rFonts w:asciiTheme="minorBidi" w:hAnsiTheme="minorBidi"/>
          <w:sz w:val="24"/>
          <w:szCs w:val="24"/>
        </w:rPr>
        <w:t>)</w:t>
      </w:r>
      <w:r w:rsidR="0085435E" w:rsidRPr="00EB707D">
        <w:rPr>
          <w:rFonts w:asciiTheme="minorBidi" w:hAnsiTheme="minorBidi"/>
          <w:sz w:val="24"/>
          <w:szCs w:val="24"/>
        </w:rPr>
        <w:t xml:space="preserve">. The conclusion of this blessing is "Who chooses His people Israel with love." The love referenced here is God's love for Israel. The </w:t>
      </w:r>
      <w:r w:rsidR="0085435E" w:rsidRPr="00EB707D">
        <w:rPr>
          <w:rFonts w:asciiTheme="minorBidi" w:hAnsiTheme="minorBidi"/>
          <w:i/>
          <w:iCs/>
          <w:sz w:val="24"/>
          <w:szCs w:val="24"/>
        </w:rPr>
        <w:t>samuch la</w:t>
      </w:r>
      <w:r w:rsidR="00EB707D">
        <w:rPr>
          <w:rFonts w:asciiTheme="minorBidi" w:hAnsiTheme="minorBidi"/>
          <w:i/>
          <w:iCs/>
          <w:sz w:val="24"/>
          <w:szCs w:val="24"/>
        </w:rPr>
        <w:t>-</w:t>
      </w:r>
      <w:r w:rsidR="0085435E" w:rsidRPr="00EB707D">
        <w:rPr>
          <w:rFonts w:asciiTheme="minorBidi" w:hAnsiTheme="minorBidi"/>
          <w:i/>
          <w:iCs/>
          <w:sz w:val="24"/>
          <w:szCs w:val="24"/>
        </w:rPr>
        <w:t xml:space="preserve">chatima </w:t>
      </w:r>
      <w:r w:rsidR="0085435E" w:rsidRPr="00EB707D">
        <w:rPr>
          <w:rFonts w:asciiTheme="minorBidi" w:hAnsiTheme="minorBidi"/>
          <w:sz w:val="24"/>
          <w:szCs w:val="24"/>
        </w:rPr>
        <w:t xml:space="preserve">is "to praise You and unify You with love." The love here is Israel's love for God. The necessary conclusion is that the two loves are one and the same. </w:t>
      </w:r>
    </w:p>
    <w:p w:rsidR="00C361FB" w:rsidRDefault="00C361FB" w:rsidP="00EB707D">
      <w:pPr>
        <w:spacing w:after="0" w:line="240" w:lineRule="auto"/>
        <w:ind w:firstLine="720"/>
        <w:jc w:val="both"/>
        <w:rPr>
          <w:rFonts w:asciiTheme="minorBidi" w:hAnsiTheme="minorBidi"/>
          <w:sz w:val="24"/>
          <w:szCs w:val="24"/>
        </w:rPr>
      </w:pPr>
    </w:p>
    <w:p w:rsidR="0085435E" w:rsidRPr="00EB707D" w:rsidRDefault="0085435E" w:rsidP="00C361FB">
      <w:pPr>
        <w:spacing w:after="0" w:line="240" w:lineRule="auto"/>
        <w:ind w:firstLine="720"/>
        <w:jc w:val="both"/>
        <w:rPr>
          <w:rFonts w:asciiTheme="minorBidi" w:hAnsiTheme="minorBidi"/>
          <w:sz w:val="24"/>
          <w:szCs w:val="24"/>
        </w:rPr>
      </w:pPr>
      <w:r w:rsidRPr="00EB707D">
        <w:rPr>
          <w:rFonts w:asciiTheme="minorBidi" w:hAnsiTheme="minorBidi"/>
          <w:sz w:val="24"/>
          <w:szCs w:val="24"/>
        </w:rPr>
        <w:t>Now we know that this is not true of all kinds of love. The love of parents for children and the love of children for parents are not the same, nor are they, tragically, always tied together. Some loves are by nature unrequited. The love we normally assume to be by</w:t>
      </w:r>
      <w:r w:rsidR="00C361FB">
        <w:rPr>
          <w:rFonts w:asciiTheme="minorBidi" w:hAnsiTheme="minorBidi"/>
          <w:sz w:val="24"/>
          <w:szCs w:val="24"/>
        </w:rPr>
        <w:t xml:space="preserve"> nature mutual is romantic love –</w:t>
      </w:r>
      <w:r w:rsidRPr="00EB707D">
        <w:rPr>
          <w:rFonts w:asciiTheme="minorBidi" w:hAnsiTheme="minorBidi"/>
          <w:sz w:val="24"/>
          <w:szCs w:val="24"/>
        </w:rPr>
        <w:t xml:space="preserve"> </w:t>
      </w:r>
      <w:r w:rsidR="00C361FB">
        <w:rPr>
          <w:rFonts w:asciiTheme="minorBidi" w:hAnsiTheme="minorBidi"/>
          <w:sz w:val="24"/>
          <w:szCs w:val="24"/>
        </w:rPr>
        <w:t>n</w:t>
      </w:r>
      <w:r w:rsidRPr="00EB707D">
        <w:rPr>
          <w:rFonts w:asciiTheme="minorBidi" w:hAnsiTheme="minorBidi"/>
          <w:sz w:val="24"/>
          <w:szCs w:val="24"/>
        </w:rPr>
        <w:t xml:space="preserve">ot merely mutual, but at its best, two sides of the same thing. It is not merely fortunate that I am loved by the woman I love, but, at its finest, we think of there being only one love, one unity. Love which is unity is by definition two-sided. This blessing assumes that this is true for the "great love" which God loves Israel. God's choosing to be king over Israel engenders the command of </w:t>
      </w:r>
      <w:r w:rsidRPr="00EB707D">
        <w:rPr>
          <w:rFonts w:asciiTheme="minorBidi" w:hAnsiTheme="minorBidi"/>
          <w:i/>
          <w:iCs/>
          <w:sz w:val="24"/>
          <w:szCs w:val="24"/>
        </w:rPr>
        <w:t>ve-ahavta</w:t>
      </w:r>
      <w:r w:rsidRPr="00EB707D">
        <w:rPr>
          <w:rFonts w:asciiTheme="minorBidi" w:hAnsiTheme="minorBidi"/>
          <w:sz w:val="24"/>
          <w:szCs w:val="24"/>
        </w:rPr>
        <w:t xml:space="preserve">, which may seem strange to modern subjects in a democracy. God chooses to be king over Israel not because of </w:t>
      </w:r>
      <w:r w:rsidR="00C361FB">
        <w:rPr>
          <w:rFonts w:asciiTheme="minorBidi" w:hAnsiTheme="minorBidi"/>
          <w:sz w:val="24"/>
          <w:szCs w:val="24"/>
        </w:rPr>
        <w:t>H</w:t>
      </w:r>
      <w:r w:rsidRPr="00EB707D">
        <w:rPr>
          <w:rFonts w:asciiTheme="minorBidi" w:hAnsiTheme="minorBidi"/>
          <w:sz w:val="24"/>
          <w:szCs w:val="24"/>
        </w:rPr>
        <w:t>is quest for power</w:t>
      </w:r>
      <w:r w:rsidR="00C361FB">
        <w:rPr>
          <w:rFonts w:asciiTheme="minorBidi" w:hAnsiTheme="minorBidi"/>
          <w:sz w:val="24"/>
          <w:szCs w:val="24"/>
        </w:rPr>
        <w:t>,</w:t>
      </w:r>
      <w:r w:rsidRPr="00EB707D">
        <w:rPr>
          <w:rFonts w:asciiTheme="minorBidi" w:hAnsiTheme="minorBidi"/>
          <w:sz w:val="24"/>
          <w:szCs w:val="24"/>
        </w:rPr>
        <w:t xml:space="preserve"> but because of His love for Israel – </w:t>
      </w:r>
      <w:r w:rsidR="00C361FB">
        <w:rPr>
          <w:rFonts w:asciiTheme="minorBidi" w:hAnsiTheme="minorBidi"/>
          <w:sz w:val="24"/>
          <w:szCs w:val="24"/>
        </w:rPr>
        <w:t>“</w:t>
      </w:r>
      <w:r w:rsidRPr="00EB707D">
        <w:rPr>
          <w:rFonts w:asciiTheme="minorBidi" w:hAnsiTheme="minorBidi"/>
          <w:sz w:val="24"/>
          <w:szCs w:val="24"/>
        </w:rPr>
        <w:t>Who chooses His people with love</w:t>
      </w:r>
      <w:r w:rsidR="00C361FB">
        <w:rPr>
          <w:rFonts w:asciiTheme="minorBidi" w:hAnsiTheme="minorBidi"/>
          <w:sz w:val="24"/>
          <w:szCs w:val="24"/>
        </w:rPr>
        <w:t>.”</w:t>
      </w:r>
      <w:r w:rsidRPr="00EB707D">
        <w:rPr>
          <w:rFonts w:asciiTheme="minorBidi" w:hAnsiTheme="minorBidi"/>
          <w:sz w:val="24"/>
          <w:szCs w:val="24"/>
        </w:rPr>
        <w:t xml:space="preserve"> </w:t>
      </w:r>
      <w:r w:rsidR="00C361FB">
        <w:rPr>
          <w:rFonts w:asciiTheme="minorBidi" w:hAnsiTheme="minorBidi"/>
          <w:sz w:val="24"/>
          <w:szCs w:val="24"/>
        </w:rPr>
        <w:t>T</w:t>
      </w:r>
      <w:r w:rsidRPr="00EB707D">
        <w:rPr>
          <w:rFonts w:asciiTheme="minorBidi" w:hAnsiTheme="minorBidi"/>
          <w:sz w:val="24"/>
          <w:szCs w:val="24"/>
        </w:rPr>
        <w:t>hat love is expressed by our reaction to it and in it</w:t>
      </w:r>
      <w:r w:rsidR="00C361FB">
        <w:rPr>
          <w:rFonts w:asciiTheme="minorBidi" w:hAnsiTheme="minorBidi"/>
          <w:sz w:val="24"/>
          <w:szCs w:val="24"/>
        </w:rPr>
        <w:t>;</w:t>
      </w:r>
      <w:r w:rsidRPr="00EB707D">
        <w:rPr>
          <w:rFonts w:asciiTheme="minorBidi" w:hAnsiTheme="minorBidi"/>
          <w:sz w:val="24"/>
          <w:szCs w:val="24"/>
        </w:rPr>
        <w:t xml:space="preserve"> we unify and dedicate His name with love. He gives us the Torah with love, and we learn and fulfill it with love.</w:t>
      </w:r>
    </w:p>
    <w:p w:rsidR="00EB707D" w:rsidRDefault="00EB707D" w:rsidP="00EB707D">
      <w:pPr>
        <w:spacing w:after="0" w:line="240" w:lineRule="auto"/>
        <w:jc w:val="both"/>
        <w:rPr>
          <w:rFonts w:asciiTheme="minorBidi" w:hAnsiTheme="minorBidi"/>
          <w:sz w:val="24"/>
          <w:szCs w:val="24"/>
        </w:rPr>
      </w:pPr>
    </w:p>
    <w:p w:rsidR="00C361FB" w:rsidRDefault="0085435E" w:rsidP="00C361FB">
      <w:pPr>
        <w:spacing w:after="0" w:line="240" w:lineRule="auto"/>
        <w:ind w:firstLine="720"/>
        <w:jc w:val="both"/>
        <w:rPr>
          <w:rFonts w:asciiTheme="minorBidi" w:hAnsiTheme="minorBidi"/>
          <w:sz w:val="24"/>
          <w:szCs w:val="24"/>
        </w:rPr>
      </w:pPr>
      <w:r w:rsidRPr="00EB707D">
        <w:rPr>
          <w:rFonts w:asciiTheme="minorBidi" w:hAnsiTheme="minorBidi"/>
          <w:sz w:val="24"/>
          <w:szCs w:val="24"/>
        </w:rPr>
        <w:t>One last point. At the beginning of the blessing</w:t>
      </w:r>
      <w:r w:rsidR="00C361FB">
        <w:rPr>
          <w:rFonts w:asciiTheme="minorBidi" w:hAnsiTheme="minorBidi"/>
          <w:sz w:val="24"/>
          <w:szCs w:val="24"/>
        </w:rPr>
        <w:t>,</w:t>
      </w:r>
      <w:r w:rsidRPr="00EB707D">
        <w:rPr>
          <w:rFonts w:asciiTheme="minorBidi" w:hAnsiTheme="minorBidi"/>
          <w:sz w:val="24"/>
          <w:szCs w:val="24"/>
        </w:rPr>
        <w:t xml:space="preserve"> we stated, "Our Father our King</w:t>
      </w:r>
      <w:r w:rsidR="000D74BA" w:rsidRPr="00EB707D">
        <w:rPr>
          <w:rFonts w:asciiTheme="minorBidi" w:hAnsiTheme="minorBidi"/>
          <w:sz w:val="24"/>
          <w:szCs w:val="24"/>
        </w:rPr>
        <w:t>, for the sake of our fathers who trusted You, and You taught them the laws of life</w:t>
      </w:r>
      <w:r w:rsidR="00C361FB">
        <w:rPr>
          <w:rFonts w:asciiTheme="minorBidi" w:hAnsiTheme="minorBidi"/>
          <w:sz w:val="24"/>
          <w:szCs w:val="24"/>
        </w:rPr>
        <w:t>.</w:t>
      </w:r>
      <w:r w:rsidR="000D74BA" w:rsidRPr="00EB707D">
        <w:rPr>
          <w:rFonts w:asciiTheme="minorBidi" w:hAnsiTheme="minorBidi"/>
          <w:sz w:val="24"/>
          <w:szCs w:val="24"/>
        </w:rPr>
        <w:t xml:space="preserve"> </w:t>
      </w:r>
      <w:r w:rsidR="00C361FB">
        <w:rPr>
          <w:rFonts w:asciiTheme="minorBidi" w:hAnsiTheme="minorBidi"/>
          <w:sz w:val="24"/>
          <w:szCs w:val="24"/>
        </w:rPr>
        <w:t>S</w:t>
      </w:r>
      <w:r w:rsidR="000D74BA" w:rsidRPr="00EB707D">
        <w:rPr>
          <w:rFonts w:asciiTheme="minorBidi" w:hAnsiTheme="minorBidi"/>
          <w:sz w:val="24"/>
          <w:szCs w:val="24"/>
        </w:rPr>
        <w:t>o too</w:t>
      </w:r>
      <w:r w:rsidR="00C361FB">
        <w:rPr>
          <w:rFonts w:asciiTheme="minorBidi" w:hAnsiTheme="minorBidi"/>
          <w:sz w:val="24"/>
          <w:szCs w:val="24"/>
        </w:rPr>
        <w:t>,</w:t>
      </w:r>
      <w:r w:rsidR="000D74BA" w:rsidRPr="00EB707D">
        <w:rPr>
          <w:rFonts w:asciiTheme="minorBidi" w:hAnsiTheme="minorBidi"/>
          <w:sz w:val="24"/>
          <w:szCs w:val="24"/>
        </w:rPr>
        <w:t xml:space="preserve"> show us grace and teach us." Why </w:t>
      </w:r>
      <w:r w:rsidR="00C361FB">
        <w:rPr>
          <w:rFonts w:asciiTheme="minorBidi" w:hAnsiTheme="minorBidi"/>
          <w:sz w:val="24"/>
          <w:szCs w:val="24"/>
        </w:rPr>
        <w:t xml:space="preserve">do we </w:t>
      </w:r>
      <w:r w:rsidR="000D74BA" w:rsidRPr="00EB707D">
        <w:rPr>
          <w:rFonts w:asciiTheme="minorBidi" w:hAnsiTheme="minorBidi"/>
          <w:sz w:val="24"/>
          <w:szCs w:val="24"/>
        </w:rPr>
        <w:t xml:space="preserve">mention the trust of the fathers? What exactly is the </w:t>
      </w:r>
      <w:r w:rsidR="00C361FB">
        <w:rPr>
          <w:rFonts w:asciiTheme="minorBidi" w:hAnsiTheme="minorBidi"/>
          <w:sz w:val="24"/>
          <w:szCs w:val="24"/>
        </w:rPr>
        <w:t xml:space="preserve">meaning of the </w:t>
      </w:r>
      <w:r w:rsidR="000D74BA" w:rsidRPr="00EB707D">
        <w:rPr>
          <w:rFonts w:asciiTheme="minorBidi" w:hAnsiTheme="minorBidi"/>
          <w:sz w:val="24"/>
          <w:szCs w:val="24"/>
        </w:rPr>
        <w:t xml:space="preserve">reference of "our fathers who trusted you"? </w:t>
      </w:r>
    </w:p>
    <w:p w:rsidR="00C361FB" w:rsidRDefault="00C361FB" w:rsidP="00C361FB">
      <w:pPr>
        <w:spacing w:after="0" w:line="240" w:lineRule="auto"/>
        <w:ind w:firstLine="720"/>
        <w:jc w:val="both"/>
        <w:rPr>
          <w:rFonts w:asciiTheme="minorBidi" w:hAnsiTheme="minorBidi"/>
          <w:sz w:val="24"/>
          <w:szCs w:val="24"/>
        </w:rPr>
      </w:pPr>
    </w:p>
    <w:p w:rsidR="000D74BA" w:rsidRPr="00EB707D" w:rsidRDefault="000D74BA" w:rsidP="00C361FB">
      <w:pPr>
        <w:spacing w:after="0" w:line="240" w:lineRule="auto"/>
        <w:ind w:firstLine="720"/>
        <w:jc w:val="both"/>
        <w:rPr>
          <w:rFonts w:asciiTheme="minorBidi" w:hAnsiTheme="minorBidi"/>
          <w:sz w:val="24"/>
          <w:szCs w:val="24"/>
        </w:rPr>
      </w:pPr>
      <w:r w:rsidRPr="00EB707D">
        <w:rPr>
          <w:rFonts w:asciiTheme="minorBidi" w:hAnsiTheme="minorBidi"/>
          <w:sz w:val="24"/>
          <w:szCs w:val="24"/>
        </w:rPr>
        <w:t>The Avudraham claims this refers to the people of Israel</w:t>
      </w:r>
      <w:r w:rsidR="00C361FB">
        <w:rPr>
          <w:rFonts w:asciiTheme="minorBidi" w:hAnsiTheme="minorBidi"/>
          <w:sz w:val="24"/>
          <w:szCs w:val="24"/>
        </w:rPr>
        <w:t>,</w:t>
      </w:r>
      <w:r w:rsidRPr="00EB707D">
        <w:rPr>
          <w:rFonts w:asciiTheme="minorBidi" w:hAnsiTheme="minorBidi"/>
          <w:sz w:val="24"/>
          <w:szCs w:val="24"/>
        </w:rPr>
        <w:t xml:space="preserve"> who followed God through the desert for forty years. In context</w:t>
      </w:r>
      <w:r w:rsidR="00C361FB">
        <w:rPr>
          <w:rFonts w:asciiTheme="minorBidi" w:hAnsiTheme="minorBidi"/>
          <w:sz w:val="24"/>
          <w:szCs w:val="24"/>
        </w:rPr>
        <w:t>,</w:t>
      </w:r>
      <w:r w:rsidRPr="00EB707D">
        <w:rPr>
          <w:rFonts w:asciiTheme="minorBidi" w:hAnsiTheme="minorBidi"/>
          <w:sz w:val="24"/>
          <w:szCs w:val="24"/>
        </w:rPr>
        <w:t xml:space="preserve"> </w:t>
      </w:r>
      <w:r w:rsidR="00C361FB">
        <w:rPr>
          <w:rFonts w:asciiTheme="minorBidi" w:hAnsiTheme="minorBidi"/>
          <w:sz w:val="24"/>
          <w:szCs w:val="24"/>
        </w:rPr>
        <w:t>however</w:t>
      </w:r>
      <w:r w:rsidRPr="00EB707D">
        <w:rPr>
          <w:rFonts w:asciiTheme="minorBidi" w:hAnsiTheme="minorBidi"/>
          <w:sz w:val="24"/>
          <w:szCs w:val="24"/>
        </w:rPr>
        <w:t>, I think it refers to the a</w:t>
      </w:r>
      <w:r w:rsidR="00C361FB">
        <w:rPr>
          <w:rFonts w:asciiTheme="minorBidi" w:hAnsiTheme="minorBidi"/>
          <w:sz w:val="24"/>
          <w:szCs w:val="24"/>
        </w:rPr>
        <w:t>cceptance of the Torah at Sinai:</w:t>
      </w:r>
      <w:r w:rsidRPr="00EB707D">
        <w:rPr>
          <w:rFonts w:asciiTheme="minorBidi" w:hAnsiTheme="minorBidi"/>
          <w:sz w:val="24"/>
          <w:szCs w:val="24"/>
        </w:rPr>
        <w:t xml:space="preserve"> "We shall do and we shall listen." The Torah was accepted with trust and faith, and not through examination of its utility. It was accepted on blind faith. What grea</w:t>
      </w:r>
      <w:r w:rsidR="00C361FB">
        <w:rPr>
          <w:rFonts w:asciiTheme="minorBidi" w:hAnsiTheme="minorBidi"/>
          <w:sz w:val="24"/>
          <w:szCs w:val="24"/>
        </w:rPr>
        <w:t>ter expression of love is there than</w:t>
      </w:r>
      <w:r w:rsidRPr="00EB707D">
        <w:rPr>
          <w:rFonts w:asciiTheme="minorBidi" w:hAnsiTheme="minorBidi"/>
          <w:sz w:val="24"/>
          <w:szCs w:val="24"/>
        </w:rPr>
        <w:t xml:space="preserve"> to commit to the future with </w:t>
      </w:r>
      <w:r w:rsidR="00C361FB">
        <w:rPr>
          <w:rFonts w:asciiTheme="minorBidi" w:hAnsiTheme="minorBidi"/>
          <w:sz w:val="24"/>
          <w:szCs w:val="24"/>
        </w:rPr>
        <w:t xml:space="preserve">no </w:t>
      </w:r>
      <w:r w:rsidRPr="00EB707D">
        <w:rPr>
          <w:rFonts w:asciiTheme="minorBidi" w:hAnsiTheme="minorBidi"/>
          <w:sz w:val="24"/>
          <w:szCs w:val="24"/>
        </w:rPr>
        <w:t>guarantees or examined assurances? Is that not exactly how one agrees to marriage, to share the future unknown? The</w:t>
      </w:r>
      <w:r w:rsidR="00C361FB">
        <w:rPr>
          <w:rFonts w:asciiTheme="minorBidi" w:hAnsiTheme="minorBidi"/>
          <w:sz w:val="24"/>
          <w:szCs w:val="24"/>
        </w:rPr>
        <w:t>y</w:t>
      </w:r>
      <w:r w:rsidRPr="00EB707D">
        <w:rPr>
          <w:rFonts w:asciiTheme="minorBidi" w:hAnsiTheme="minorBidi"/>
          <w:sz w:val="24"/>
          <w:szCs w:val="24"/>
        </w:rPr>
        <w:t xml:space="preserve"> accepted in trust, and God taught them the Torah </w:t>
      </w:r>
      <w:r w:rsidR="00C361FB">
        <w:rPr>
          <w:rFonts w:asciiTheme="minorBidi" w:hAnsiTheme="minorBidi"/>
          <w:sz w:val="24"/>
          <w:szCs w:val="24"/>
        </w:rPr>
        <w:t>that</w:t>
      </w:r>
      <w:r w:rsidRPr="00EB707D">
        <w:rPr>
          <w:rFonts w:asciiTheme="minorBidi" w:hAnsiTheme="minorBidi"/>
          <w:sz w:val="24"/>
          <w:szCs w:val="24"/>
        </w:rPr>
        <w:t xml:space="preserve"> they had accepted. So too – although we cannot be said to be in the same state of ignorance – </w:t>
      </w:r>
      <w:r w:rsidR="00C361FB">
        <w:rPr>
          <w:rFonts w:asciiTheme="minorBidi" w:hAnsiTheme="minorBidi"/>
          <w:sz w:val="24"/>
          <w:szCs w:val="24"/>
        </w:rPr>
        <w:t>we ask that God</w:t>
      </w:r>
      <w:r w:rsidRPr="00EB707D">
        <w:rPr>
          <w:rFonts w:asciiTheme="minorBidi" w:hAnsiTheme="minorBidi"/>
          <w:sz w:val="24"/>
          <w:szCs w:val="24"/>
        </w:rPr>
        <w:t xml:space="preserve"> grant us grace and teach us, in love and faith. </w:t>
      </w:r>
    </w:p>
    <w:p w:rsidR="00EB707D" w:rsidRDefault="00EB707D" w:rsidP="00EB707D">
      <w:pPr>
        <w:spacing w:after="0" w:line="240" w:lineRule="auto"/>
        <w:jc w:val="both"/>
        <w:rPr>
          <w:rFonts w:asciiTheme="minorBidi" w:hAnsiTheme="minorBidi"/>
          <w:sz w:val="24"/>
          <w:szCs w:val="24"/>
        </w:rPr>
      </w:pPr>
    </w:p>
    <w:p w:rsidR="000D74BA" w:rsidRPr="00EB707D" w:rsidRDefault="00C361FB" w:rsidP="00EB707D">
      <w:pPr>
        <w:spacing w:after="0" w:line="240" w:lineRule="auto"/>
        <w:ind w:firstLine="720"/>
        <w:jc w:val="both"/>
        <w:rPr>
          <w:rFonts w:asciiTheme="minorBidi" w:hAnsiTheme="minorBidi"/>
          <w:sz w:val="24"/>
          <w:szCs w:val="24"/>
        </w:rPr>
      </w:pPr>
      <w:r>
        <w:rPr>
          <w:rFonts w:asciiTheme="minorBidi" w:hAnsiTheme="minorBidi"/>
          <w:sz w:val="24"/>
          <w:szCs w:val="24"/>
        </w:rPr>
        <w:t>T</w:t>
      </w:r>
      <w:r w:rsidR="000D74BA" w:rsidRPr="00EB707D">
        <w:rPr>
          <w:rFonts w:asciiTheme="minorBidi" w:hAnsiTheme="minorBidi"/>
          <w:sz w:val="24"/>
          <w:szCs w:val="24"/>
        </w:rPr>
        <w:t xml:space="preserve">his blessing before the </w:t>
      </w:r>
      <w:r w:rsidR="00EB707D">
        <w:rPr>
          <w:rFonts w:asciiTheme="minorBidi" w:hAnsiTheme="minorBidi"/>
          <w:i/>
          <w:iCs/>
          <w:sz w:val="24"/>
          <w:szCs w:val="24"/>
        </w:rPr>
        <w:t>shema</w:t>
      </w:r>
      <w:r w:rsidR="000D74BA" w:rsidRPr="00EB707D">
        <w:rPr>
          <w:rFonts w:asciiTheme="minorBidi" w:hAnsiTheme="minorBidi"/>
          <w:sz w:val="24"/>
          <w:szCs w:val="24"/>
        </w:rPr>
        <w:t xml:space="preserve"> is precisely</w:t>
      </w:r>
      <w:r>
        <w:rPr>
          <w:rFonts w:asciiTheme="minorBidi" w:hAnsiTheme="minorBidi"/>
          <w:sz w:val="24"/>
          <w:szCs w:val="24"/>
        </w:rPr>
        <w:t xml:space="preserve"> about the acceptance of the yo</w:t>
      </w:r>
      <w:r w:rsidR="000D74BA" w:rsidRPr="00EB707D">
        <w:rPr>
          <w:rFonts w:asciiTheme="minorBidi" w:hAnsiTheme="minorBidi"/>
          <w:sz w:val="24"/>
          <w:szCs w:val="24"/>
        </w:rPr>
        <w:t>k</w:t>
      </w:r>
      <w:r>
        <w:rPr>
          <w:rFonts w:asciiTheme="minorBidi" w:hAnsiTheme="minorBidi"/>
          <w:sz w:val="24"/>
          <w:szCs w:val="24"/>
        </w:rPr>
        <w:t>e</w:t>
      </w:r>
      <w:r w:rsidR="000D74BA" w:rsidRPr="00EB707D">
        <w:rPr>
          <w:rFonts w:asciiTheme="minorBidi" w:hAnsiTheme="minorBidi"/>
          <w:sz w:val="24"/>
          <w:szCs w:val="24"/>
        </w:rPr>
        <w:t xml:space="preserve"> of heaven in love and trust, because it is offered us in love. The Torah is not a sign of that mutual love, but the very content of the love, its fulfillment and fullest expression.</w:t>
      </w:r>
    </w:p>
    <w:sectPr w:rsidR="000D74BA" w:rsidRPr="00EB707D" w:rsidSect="00EB707D">
      <w:pgSz w:w="12240" w:h="15840" w:code="1"/>
      <w:pgMar w:top="1440" w:right="1797" w:bottom="1440" w:left="179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Miriam">
    <w:panose1 w:val="020B05020501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7D9D"/>
    <w:rsid w:val="000C12FA"/>
    <w:rsid w:val="000D74BA"/>
    <w:rsid w:val="001755D3"/>
    <w:rsid w:val="004E52E7"/>
    <w:rsid w:val="007F47D9"/>
    <w:rsid w:val="0085435E"/>
    <w:rsid w:val="009612E7"/>
    <w:rsid w:val="00A32778"/>
    <w:rsid w:val="00A5679C"/>
    <w:rsid w:val="00B87713"/>
    <w:rsid w:val="00BA7D9D"/>
    <w:rsid w:val="00BD7E88"/>
    <w:rsid w:val="00C31917"/>
    <w:rsid w:val="00C361FB"/>
    <w:rsid w:val="00CB639F"/>
    <w:rsid w:val="00EB707D"/>
    <w:rsid w:val="00EC6BA2"/>
    <w:rsid w:val="00F949B5"/>
    <w:rsid w:val="00FA7E02"/>
    <w:rsid w:val="00FF6EF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B707D"/>
    <w:rPr>
      <w:color w:val="0000FF" w:themeColor="hyperlink"/>
      <w:u w:val="single"/>
    </w:rPr>
  </w:style>
  <w:style w:type="paragraph" w:customStyle="1" w:styleId="CC">
    <w:name w:val="CC"/>
    <w:basedOn w:val="BodyText"/>
    <w:uiPriority w:val="99"/>
    <w:rsid w:val="00EB707D"/>
    <w:pPr>
      <w:keepLines/>
      <w:widowControl w:val="0"/>
      <w:autoSpaceDE w:val="0"/>
      <w:autoSpaceDN w:val="0"/>
      <w:spacing w:after="160" w:line="360" w:lineRule="auto"/>
      <w:ind w:left="360" w:hanging="360"/>
      <w:jc w:val="both"/>
    </w:pPr>
    <w:rPr>
      <w:rFonts w:ascii="Courier New" w:eastAsia="Times New Roman" w:hAnsi="Courier New" w:cs="Miriam"/>
      <w:sz w:val="20"/>
      <w:szCs w:val="20"/>
      <w:lang w:bidi="he-IL"/>
    </w:rPr>
  </w:style>
  <w:style w:type="paragraph" w:styleId="BodyText">
    <w:name w:val="Body Text"/>
    <w:basedOn w:val="Normal"/>
    <w:link w:val="BodyTextChar"/>
    <w:uiPriority w:val="99"/>
    <w:semiHidden/>
    <w:unhideWhenUsed/>
    <w:rsid w:val="00EB707D"/>
    <w:pPr>
      <w:spacing w:after="120"/>
    </w:pPr>
  </w:style>
  <w:style w:type="character" w:customStyle="1" w:styleId="BodyTextChar">
    <w:name w:val="Body Text Char"/>
    <w:basedOn w:val="DefaultParagraphFont"/>
    <w:link w:val="BodyText"/>
    <w:uiPriority w:val="99"/>
    <w:semiHidden/>
    <w:rsid w:val="00EB707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B707D"/>
    <w:rPr>
      <w:color w:val="0000FF" w:themeColor="hyperlink"/>
      <w:u w:val="single"/>
    </w:rPr>
  </w:style>
  <w:style w:type="paragraph" w:customStyle="1" w:styleId="CC">
    <w:name w:val="CC"/>
    <w:basedOn w:val="BodyText"/>
    <w:uiPriority w:val="99"/>
    <w:rsid w:val="00EB707D"/>
    <w:pPr>
      <w:keepLines/>
      <w:widowControl w:val="0"/>
      <w:autoSpaceDE w:val="0"/>
      <w:autoSpaceDN w:val="0"/>
      <w:spacing w:after="160" w:line="360" w:lineRule="auto"/>
      <w:ind w:left="360" w:hanging="360"/>
      <w:jc w:val="both"/>
    </w:pPr>
    <w:rPr>
      <w:rFonts w:ascii="Courier New" w:eastAsia="Times New Roman" w:hAnsi="Courier New" w:cs="Miriam"/>
      <w:sz w:val="20"/>
      <w:szCs w:val="20"/>
      <w:lang w:bidi="he-IL"/>
    </w:rPr>
  </w:style>
  <w:style w:type="paragraph" w:styleId="BodyText">
    <w:name w:val="Body Text"/>
    <w:basedOn w:val="Normal"/>
    <w:link w:val="BodyTextChar"/>
    <w:uiPriority w:val="99"/>
    <w:semiHidden/>
    <w:unhideWhenUsed/>
    <w:rsid w:val="00EB707D"/>
    <w:pPr>
      <w:spacing w:after="120"/>
    </w:pPr>
  </w:style>
  <w:style w:type="character" w:customStyle="1" w:styleId="BodyTextChar">
    <w:name w:val="Body Text Char"/>
    <w:basedOn w:val="DefaultParagraphFont"/>
    <w:link w:val="BodyText"/>
    <w:uiPriority w:val="99"/>
    <w:semiHidden/>
    <w:rsid w:val="00EB70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vbm-torah.org/archive/siddur/11siddur.ht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1716</Words>
  <Characters>9783</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ebick</dc:creator>
  <cp:lastModifiedBy>tmpUser</cp:lastModifiedBy>
  <cp:revision>3</cp:revision>
  <dcterms:created xsi:type="dcterms:W3CDTF">2015-01-21T15:19:00Z</dcterms:created>
  <dcterms:modified xsi:type="dcterms:W3CDTF">2015-01-22T07:17:00Z</dcterms:modified>
</cp:coreProperties>
</file>