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AAE" w:rsidRDefault="00FA0ECA" w:rsidP="00F12AAE">
      <w:pPr>
        <w:pStyle w:val="1"/>
        <w:spacing w:after="0"/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מזמור י"א </w:t>
      </w:r>
      <w:r>
        <w:rPr>
          <w:rtl/>
        </w:rPr>
        <w:t>–</w:t>
      </w:r>
      <w:r>
        <w:rPr>
          <w:rFonts w:hint="cs"/>
          <w:rtl/>
        </w:rPr>
        <w:t xml:space="preserve"> "</w:t>
      </w:r>
      <w:r w:rsidR="00F81E1F" w:rsidRPr="00F81E1F">
        <w:rPr>
          <w:rFonts w:hint="cs"/>
          <w:rtl/>
        </w:rPr>
        <w:t>אֵיךְ תֹּאמְרוּ לְנַפְשִׁי</w:t>
      </w:r>
      <w:r w:rsidR="00F81E1F">
        <w:rPr>
          <w:rFonts w:hint="cs"/>
          <w:rtl/>
        </w:rPr>
        <w:t xml:space="preserve">: נוּדִי </w:t>
      </w:r>
      <w:r w:rsidR="00F81E1F" w:rsidRPr="00F81E1F">
        <w:rPr>
          <w:rFonts w:hint="cs"/>
          <w:rtl/>
        </w:rPr>
        <w:t>הַרְכֶם צִפּוֹר</w:t>
      </w:r>
      <w:r w:rsidR="00F81E1F">
        <w:rPr>
          <w:rFonts w:hint="cs"/>
          <w:rtl/>
        </w:rPr>
        <w:t xml:space="preserve">..." </w:t>
      </w:r>
    </w:p>
    <w:p w:rsidR="00666228" w:rsidRDefault="00F81E1F" w:rsidP="00F12AAE">
      <w:pPr>
        <w:pStyle w:val="1"/>
        <w:spacing w:before="0"/>
        <w:rPr>
          <w:rtl/>
        </w:rPr>
      </w:pPr>
      <w:r>
        <w:rPr>
          <w:rFonts w:hint="cs"/>
          <w:rtl/>
        </w:rPr>
        <w:t>פולמוס תיאולוגי ומעשי במזמור תהילים</w:t>
      </w:r>
    </w:p>
    <w:p w:rsidR="00064AED" w:rsidRDefault="006E6876" w:rsidP="00064AED">
      <w:pPr>
        <w:spacing w:after="0" w:line="300" w:lineRule="auto"/>
        <w:ind w:left="2880" w:firstLine="720"/>
        <w:rPr>
          <w:rtl/>
        </w:rPr>
      </w:pPr>
      <w:r>
        <w:rPr>
          <w:rFonts w:hint="cs"/>
          <w:rtl/>
        </w:rPr>
        <w:t>א</w:t>
      </w:r>
      <w:r w:rsidR="002F6DB0">
        <w:rPr>
          <w:rtl/>
        </w:rPr>
        <w:tab/>
      </w:r>
      <w:r w:rsidRPr="006E6876">
        <w:rPr>
          <w:rFonts w:hint="cs"/>
          <w:rtl/>
        </w:rPr>
        <w:t>לַמְנַצֵּחַ לְדָוִד</w:t>
      </w:r>
    </w:p>
    <w:p w:rsidR="00064AED" w:rsidRDefault="00064AED" w:rsidP="00B04A9D">
      <w:pPr>
        <w:spacing w:after="120" w:line="300" w:lineRule="auto"/>
        <w:ind w:left="2880" w:firstLine="720"/>
        <w:rPr>
          <w:rtl/>
        </w:rPr>
      </w:pPr>
    </w:p>
    <w:p w:rsidR="00064AED" w:rsidRDefault="005A259A" w:rsidP="00064AED">
      <w:pPr>
        <w:spacing w:after="120" w:line="300" w:lineRule="auto"/>
        <w:ind w:left="3600" w:firstLine="720"/>
        <w:rPr>
          <w:sz w:val="30"/>
          <w:szCs w:val="30"/>
          <w:rtl/>
        </w:rPr>
      </w:pPr>
      <w:r>
        <w:rPr>
          <w:rFonts w:hint="cs"/>
          <w:rtl/>
        </w:rPr>
        <w:t>בַּ</w:t>
      </w:r>
      <w:r w:rsidR="006E6876" w:rsidRPr="006E6876">
        <w:rPr>
          <w:rFonts w:hint="cs"/>
          <w:rtl/>
        </w:rPr>
        <w:t>ה</w:t>
      </w:r>
      <w:r>
        <w:rPr>
          <w:rFonts w:hint="cs"/>
          <w:rtl/>
        </w:rPr>
        <w:t>'</w:t>
      </w:r>
      <w:r w:rsidR="006E6876" w:rsidRPr="006E6876">
        <w:rPr>
          <w:rFonts w:hint="cs"/>
          <w:rtl/>
        </w:rPr>
        <w:t xml:space="preserve"> חָסִיתִי</w:t>
      </w:r>
      <w:r w:rsidR="002F6DB0">
        <w:rPr>
          <w:rFonts w:hint="cs"/>
          <w:rtl/>
        </w:rPr>
        <w:t>!</w:t>
      </w:r>
    </w:p>
    <w:p w:rsidR="00064AED" w:rsidRDefault="00064AED" w:rsidP="00064AED">
      <w:pPr>
        <w:spacing w:after="0" w:line="300" w:lineRule="auto"/>
        <w:ind w:left="3600" w:firstLine="720"/>
        <w:rPr>
          <w:sz w:val="30"/>
          <w:szCs w:val="30"/>
          <w:rtl/>
        </w:rPr>
      </w:pPr>
    </w:p>
    <w:p w:rsidR="00A25D5F" w:rsidRDefault="002F6DB0" w:rsidP="00064AED">
      <w:pPr>
        <w:spacing w:after="0" w:line="300" w:lineRule="auto"/>
        <w:ind w:left="2160" w:firstLine="720"/>
        <w:rPr>
          <w:rtl/>
        </w:rPr>
      </w:pPr>
      <w:r w:rsidRPr="002F6DB0">
        <w:rPr>
          <w:rFonts w:hint="cs"/>
          <w:sz w:val="30"/>
          <w:szCs w:val="30"/>
          <w:rtl/>
        </w:rPr>
        <w:t>א</w:t>
      </w:r>
      <w:r w:rsidR="00A25D5F">
        <w:rPr>
          <w:rtl/>
        </w:rPr>
        <w:tab/>
      </w:r>
      <w:r w:rsidR="00FA7693">
        <w:rPr>
          <w:rFonts w:hint="cs"/>
          <w:rtl/>
        </w:rPr>
        <w:tab/>
      </w:r>
      <w:r w:rsidR="006E6876" w:rsidRPr="00A25D5F">
        <w:rPr>
          <w:rFonts w:hint="cs"/>
          <w:rtl/>
        </w:rPr>
        <w:t>אֵיךְ</w:t>
      </w:r>
      <w:r w:rsidR="006E6876" w:rsidRPr="00A25D5F">
        <w:rPr>
          <w:rFonts w:hint="cs"/>
          <w:sz w:val="14"/>
          <w:szCs w:val="14"/>
          <w:rtl/>
        </w:rPr>
        <w:t xml:space="preserve"> </w:t>
      </w:r>
      <w:r w:rsidR="006E6876" w:rsidRPr="006E6876">
        <w:rPr>
          <w:rFonts w:hint="cs"/>
          <w:rtl/>
        </w:rPr>
        <w:t>תֹּאמְרוּ לְנַפְשִׁי</w:t>
      </w:r>
      <w:r w:rsidR="00A25D5F">
        <w:rPr>
          <w:rFonts w:hint="cs"/>
          <w:rtl/>
        </w:rPr>
        <w:t>:</w:t>
      </w:r>
      <w:r w:rsidR="006E6876">
        <w:rPr>
          <w:rFonts w:hint="cs"/>
          <w:rtl/>
        </w:rPr>
        <w:t xml:space="preserve"> </w:t>
      </w:r>
    </w:p>
    <w:p w:rsidR="00064AED" w:rsidRDefault="006E6876" w:rsidP="00064AED">
      <w:pPr>
        <w:spacing w:after="120" w:line="300" w:lineRule="auto"/>
        <w:ind w:left="3600" w:firstLine="720"/>
        <w:rPr>
          <w:rtl/>
        </w:rPr>
      </w:pPr>
      <w:r>
        <w:rPr>
          <w:rFonts w:hint="cs"/>
          <w:rtl/>
        </w:rPr>
        <w:t xml:space="preserve">נוּדִי </w:t>
      </w:r>
      <w:r w:rsidRPr="006E6876">
        <w:rPr>
          <w:rFonts w:hint="cs"/>
          <w:rtl/>
        </w:rPr>
        <w:t>הַרְכֶם צִפּוֹר</w:t>
      </w:r>
      <w:r w:rsidR="005A259A">
        <w:rPr>
          <w:rFonts w:hint="cs"/>
          <w:rtl/>
        </w:rPr>
        <w:t>.</w:t>
      </w:r>
    </w:p>
    <w:p w:rsidR="00064AED" w:rsidRDefault="00A25D5F" w:rsidP="00064AED">
      <w:pPr>
        <w:spacing w:after="0" w:line="300" w:lineRule="auto"/>
        <w:ind w:left="2160"/>
        <w:rPr>
          <w:rtl/>
        </w:rPr>
      </w:pPr>
      <w:r>
        <w:rPr>
          <w:rtl/>
        </w:rPr>
        <w:tab/>
      </w:r>
      <w:r>
        <w:rPr>
          <w:rFonts w:hint="cs"/>
          <w:sz w:val="30"/>
          <w:szCs w:val="30"/>
          <w:rtl/>
        </w:rPr>
        <w:t>ב</w:t>
      </w:r>
      <w:r>
        <w:rPr>
          <w:rFonts w:hint="cs"/>
          <w:rtl/>
        </w:rPr>
        <w:t xml:space="preserve"> </w:t>
      </w:r>
      <w:r w:rsidR="00FA7693">
        <w:rPr>
          <w:rFonts w:hint="cs"/>
          <w:rtl/>
        </w:rPr>
        <w:tab/>
      </w:r>
      <w:r>
        <w:rPr>
          <w:rFonts w:hint="cs"/>
          <w:rtl/>
        </w:rPr>
        <w:t>ב</w:t>
      </w:r>
      <w:r>
        <w:rPr>
          <w:rFonts w:hint="cs"/>
          <w:rtl/>
        </w:rPr>
        <w:tab/>
      </w:r>
      <w:r w:rsidRPr="00A25D5F">
        <w:rPr>
          <w:rFonts w:hint="cs"/>
          <w:rtl/>
        </w:rPr>
        <w:t>כִּי הִנֵּ</w:t>
      </w:r>
      <w:r w:rsidR="00064AED">
        <w:rPr>
          <w:rFonts w:hint="cs"/>
          <w:rtl/>
        </w:rPr>
        <w:t>ה הָרְשָׁעִים יִדְרְכוּן קֶשֶׁת</w:t>
      </w:r>
    </w:p>
    <w:p w:rsidR="00A25D5F" w:rsidRDefault="00A25D5F" w:rsidP="00064AED">
      <w:pPr>
        <w:spacing w:after="0" w:line="300" w:lineRule="auto"/>
        <w:ind w:left="4320" w:firstLine="0"/>
        <w:rPr>
          <w:rtl/>
        </w:rPr>
      </w:pPr>
      <w:r w:rsidRPr="00A25D5F">
        <w:rPr>
          <w:rFonts w:hint="cs"/>
          <w:rtl/>
        </w:rPr>
        <w:t xml:space="preserve">כּוֹנְנוּ חִצָּם עַל יֶתֶר </w:t>
      </w:r>
    </w:p>
    <w:p w:rsidR="00A25D5F" w:rsidRDefault="00A25D5F" w:rsidP="00064AED">
      <w:pPr>
        <w:spacing w:after="120" w:line="300" w:lineRule="auto"/>
        <w:ind w:left="3600" w:firstLine="720"/>
        <w:rPr>
          <w:rtl/>
        </w:rPr>
      </w:pPr>
      <w:r w:rsidRPr="00A25D5F">
        <w:rPr>
          <w:rFonts w:hint="cs"/>
          <w:rtl/>
        </w:rPr>
        <w:t>לִירוֹת בְּמוֹ אֹפֶל לְיִשְׁרֵי לֵב</w:t>
      </w:r>
      <w:r w:rsidR="005A259A">
        <w:rPr>
          <w:rFonts w:hint="cs"/>
          <w:rtl/>
        </w:rPr>
        <w:t>.</w:t>
      </w:r>
    </w:p>
    <w:p w:rsidR="0034039D" w:rsidRDefault="00A25D5F" w:rsidP="00064AED">
      <w:pPr>
        <w:spacing w:after="0" w:line="300" w:lineRule="auto"/>
        <w:ind w:left="2160"/>
        <w:rPr>
          <w:rtl/>
        </w:rPr>
      </w:pPr>
      <w:r>
        <w:rPr>
          <w:rtl/>
        </w:rPr>
        <w:tab/>
      </w:r>
      <w:r>
        <w:rPr>
          <w:rFonts w:hint="cs"/>
          <w:sz w:val="30"/>
          <w:szCs w:val="30"/>
          <w:rtl/>
        </w:rPr>
        <w:t>ג</w:t>
      </w:r>
      <w:r>
        <w:rPr>
          <w:rFonts w:hint="cs"/>
          <w:rtl/>
        </w:rPr>
        <w:t xml:space="preserve"> </w:t>
      </w:r>
      <w:r w:rsidR="00FA7693">
        <w:rPr>
          <w:rFonts w:hint="cs"/>
          <w:rtl/>
        </w:rPr>
        <w:tab/>
      </w:r>
      <w:r>
        <w:rPr>
          <w:rFonts w:hint="cs"/>
          <w:rtl/>
        </w:rPr>
        <w:t>ג</w:t>
      </w:r>
      <w:r>
        <w:rPr>
          <w:rFonts w:hint="cs"/>
          <w:rtl/>
        </w:rPr>
        <w:tab/>
      </w:r>
      <w:r w:rsidRPr="00A25D5F">
        <w:rPr>
          <w:rFonts w:hint="cs"/>
          <w:rtl/>
        </w:rPr>
        <w:t xml:space="preserve">כִּי הַשָּׁתוֹת יֵהָרֵסוּן </w:t>
      </w:r>
    </w:p>
    <w:p w:rsidR="00A25D5F" w:rsidRDefault="00A25D5F" w:rsidP="00064AED">
      <w:pPr>
        <w:spacing w:after="0" w:line="300" w:lineRule="auto"/>
        <w:ind w:left="3600" w:firstLine="720"/>
        <w:rPr>
          <w:rtl/>
        </w:rPr>
      </w:pPr>
      <w:r w:rsidRPr="00A25D5F">
        <w:rPr>
          <w:rFonts w:hint="cs"/>
          <w:rtl/>
        </w:rPr>
        <w:t>צַדִּיק מַה פָּעָל</w:t>
      </w:r>
      <w:r w:rsidR="002325E6">
        <w:rPr>
          <w:rFonts w:hint="cs"/>
          <w:rtl/>
        </w:rPr>
        <w:t>?</w:t>
      </w:r>
    </w:p>
    <w:p w:rsidR="00064AED" w:rsidRDefault="00064AED" w:rsidP="00064AED">
      <w:pPr>
        <w:spacing w:after="0" w:line="300" w:lineRule="auto"/>
        <w:ind w:left="3600" w:firstLine="720"/>
        <w:rPr>
          <w:rtl/>
        </w:rPr>
      </w:pPr>
    </w:p>
    <w:p w:rsidR="00064AED" w:rsidRDefault="00064AED" w:rsidP="00064AED">
      <w:pPr>
        <w:spacing w:after="0" w:line="300" w:lineRule="auto"/>
        <w:ind w:left="3600" w:firstLine="720"/>
        <w:rPr>
          <w:rtl/>
        </w:rPr>
      </w:pPr>
    </w:p>
    <w:p w:rsidR="002325E6" w:rsidRDefault="002325E6" w:rsidP="00064AED">
      <w:pPr>
        <w:spacing w:after="0" w:line="300" w:lineRule="auto"/>
        <w:ind w:left="2160"/>
        <w:rPr>
          <w:rtl/>
        </w:rPr>
      </w:pPr>
      <w:r>
        <w:rPr>
          <w:rtl/>
        </w:rPr>
        <w:tab/>
      </w:r>
      <w:r>
        <w:rPr>
          <w:rFonts w:hint="cs"/>
          <w:sz w:val="30"/>
          <w:szCs w:val="30"/>
          <w:rtl/>
        </w:rPr>
        <w:t>ד</w:t>
      </w:r>
      <w:r>
        <w:rPr>
          <w:rFonts w:hint="cs"/>
          <w:rtl/>
        </w:rPr>
        <w:t xml:space="preserve"> </w:t>
      </w:r>
      <w:r w:rsidR="00FA7693">
        <w:rPr>
          <w:rFonts w:hint="cs"/>
          <w:rtl/>
        </w:rPr>
        <w:tab/>
      </w:r>
      <w:r>
        <w:rPr>
          <w:rFonts w:hint="cs"/>
          <w:rtl/>
        </w:rPr>
        <w:t>ד</w:t>
      </w:r>
      <w:r>
        <w:rPr>
          <w:rtl/>
        </w:rPr>
        <w:tab/>
      </w:r>
      <w:r w:rsidR="005A259A">
        <w:rPr>
          <w:rFonts w:hint="cs"/>
          <w:rtl/>
        </w:rPr>
        <w:t>ה'</w:t>
      </w:r>
      <w:r w:rsidRPr="002325E6">
        <w:rPr>
          <w:rFonts w:hint="cs"/>
          <w:rtl/>
        </w:rPr>
        <w:t xml:space="preserve"> בְּהֵיכַל קָדְשׁוֹ </w:t>
      </w:r>
    </w:p>
    <w:p w:rsidR="00A97C54" w:rsidRDefault="005A259A" w:rsidP="00064AED">
      <w:pPr>
        <w:spacing w:after="0" w:line="300" w:lineRule="auto"/>
        <w:ind w:left="3600" w:firstLine="720"/>
        <w:rPr>
          <w:rtl/>
        </w:rPr>
      </w:pPr>
      <w:r>
        <w:rPr>
          <w:rFonts w:hint="cs"/>
          <w:rtl/>
        </w:rPr>
        <w:t>ה'</w:t>
      </w:r>
      <w:r w:rsidR="002325E6" w:rsidRPr="002325E6">
        <w:rPr>
          <w:rFonts w:hint="cs"/>
          <w:rtl/>
        </w:rPr>
        <w:t xml:space="preserve"> בַּשָּׁמַיִם כִּסְאוֹ </w:t>
      </w:r>
    </w:p>
    <w:p w:rsidR="00A97C54" w:rsidRDefault="002325E6" w:rsidP="00064AED">
      <w:pPr>
        <w:spacing w:after="0" w:line="300" w:lineRule="auto"/>
        <w:ind w:left="3600" w:firstLine="720"/>
        <w:rPr>
          <w:rtl/>
        </w:rPr>
      </w:pPr>
      <w:r w:rsidRPr="002325E6">
        <w:rPr>
          <w:rFonts w:hint="cs"/>
          <w:rtl/>
        </w:rPr>
        <w:t xml:space="preserve">עֵינָיו יֶחֱזוּ </w:t>
      </w:r>
    </w:p>
    <w:p w:rsidR="002325E6" w:rsidRDefault="002325E6" w:rsidP="00064AED">
      <w:pPr>
        <w:spacing w:after="0" w:line="300" w:lineRule="auto"/>
        <w:ind w:left="3600" w:firstLine="720"/>
        <w:rPr>
          <w:rtl/>
        </w:rPr>
      </w:pPr>
      <w:r w:rsidRPr="002325E6">
        <w:rPr>
          <w:rFonts w:hint="cs"/>
          <w:rtl/>
        </w:rPr>
        <w:t>עַפְעַפָּיו יִבְחֲנוּ בְּנֵי אָדָם</w:t>
      </w:r>
      <w:r w:rsidR="005A259A">
        <w:rPr>
          <w:rFonts w:hint="cs"/>
          <w:rtl/>
        </w:rPr>
        <w:t>.</w:t>
      </w:r>
    </w:p>
    <w:p w:rsidR="00064AED" w:rsidRDefault="00064AED" w:rsidP="00064AED">
      <w:pPr>
        <w:spacing w:after="0" w:line="300" w:lineRule="auto"/>
        <w:ind w:left="3600" w:firstLine="720"/>
        <w:rPr>
          <w:rtl/>
        </w:rPr>
      </w:pPr>
    </w:p>
    <w:p w:rsidR="00064AED" w:rsidRDefault="00064AED" w:rsidP="00064AED">
      <w:pPr>
        <w:spacing w:after="0" w:line="300" w:lineRule="auto"/>
        <w:ind w:left="3600" w:firstLine="720"/>
        <w:rPr>
          <w:rtl/>
        </w:rPr>
      </w:pPr>
    </w:p>
    <w:p w:rsidR="00A97C54" w:rsidRDefault="00A97C54" w:rsidP="00064AED">
      <w:pPr>
        <w:spacing w:after="0" w:line="300" w:lineRule="auto"/>
        <w:ind w:left="2160"/>
        <w:rPr>
          <w:rtl/>
        </w:rPr>
      </w:pPr>
      <w:r>
        <w:rPr>
          <w:rtl/>
        </w:rPr>
        <w:tab/>
      </w:r>
      <w:r>
        <w:rPr>
          <w:rFonts w:hint="cs"/>
          <w:sz w:val="30"/>
          <w:szCs w:val="30"/>
          <w:rtl/>
        </w:rPr>
        <w:t>ה</w:t>
      </w:r>
      <w:r>
        <w:rPr>
          <w:rFonts w:hint="cs"/>
          <w:rtl/>
        </w:rPr>
        <w:t xml:space="preserve"> </w:t>
      </w:r>
      <w:r w:rsidR="00FA7693">
        <w:rPr>
          <w:rFonts w:hint="cs"/>
          <w:rtl/>
        </w:rPr>
        <w:tab/>
      </w:r>
      <w:r>
        <w:rPr>
          <w:rFonts w:hint="cs"/>
          <w:rtl/>
        </w:rPr>
        <w:t>ה</w:t>
      </w:r>
      <w:r>
        <w:rPr>
          <w:rFonts w:hint="cs"/>
          <w:rtl/>
        </w:rPr>
        <w:tab/>
      </w:r>
      <w:r w:rsidR="005A259A">
        <w:rPr>
          <w:rFonts w:hint="cs"/>
          <w:rtl/>
        </w:rPr>
        <w:t>ה'</w:t>
      </w:r>
      <w:r w:rsidRPr="00A97C54">
        <w:rPr>
          <w:rFonts w:hint="cs"/>
          <w:rtl/>
        </w:rPr>
        <w:t xml:space="preserve"> צַדִּיק יִבְחָן </w:t>
      </w:r>
    </w:p>
    <w:p w:rsidR="00A97C54" w:rsidRDefault="00A97C54" w:rsidP="00064AED">
      <w:pPr>
        <w:spacing w:after="120" w:line="300" w:lineRule="auto"/>
        <w:ind w:left="3600" w:firstLine="720"/>
        <w:rPr>
          <w:rtl/>
        </w:rPr>
      </w:pPr>
      <w:r w:rsidRPr="00A97C54">
        <w:rPr>
          <w:rFonts w:hint="cs"/>
          <w:rtl/>
        </w:rPr>
        <w:t>וְרָשָׁע וְאֹהֵב חָמָס שָׂנְאָה נַפְשׁוֹ</w:t>
      </w:r>
      <w:r w:rsidR="005A259A">
        <w:rPr>
          <w:rFonts w:hint="cs"/>
          <w:rtl/>
        </w:rPr>
        <w:t>.</w:t>
      </w:r>
    </w:p>
    <w:p w:rsidR="00354C01" w:rsidRDefault="00354C01" w:rsidP="00064AED">
      <w:pPr>
        <w:spacing w:after="0" w:line="300" w:lineRule="auto"/>
        <w:ind w:left="2160"/>
        <w:rPr>
          <w:rtl/>
        </w:rPr>
      </w:pPr>
      <w:r>
        <w:rPr>
          <w:rtl/>
        </w:rPr>
        <w:tab/>
      </w:r>
      <w:r>
        <w:rPr>
          <w:rFonts w:hint="cs"/>
          <w:sz w:val="30"/>
          <w:szCs w:val="30"/>
          <w:rtl/>
        </w:rPr>
        <w:t>ו</w:t>
      </w:r>
      <w:r>
        <w:rPr>
          <w:rFonts w:hint="cs"/>
          <w:rtl/>
        </w:rPr>
        <w:t xml:space="preserve"> </w:t>
      </w:r>
      <w:r w:rsidR="00FA7693">
        <w:rPr>
          <w:rFonts w:hint="cs"/>
          <w:rtl/>
        </w:rPr>
        <w:tab/>
      </w:r>
      <w:r>
        <w:rPr>
          <w:rFonts w:hint="cs"/>
          <w:rtl/>
        </w:rPr>
        <w:t>ו</w:t>
      </w:r>
      <w:r>
        <w:rPr>
          <w:rFonts w:hint="cs"/>
          <w:rtl/>
        </w:rPr>
        <w:tab/>
      </w:r>
      <w:r w:rsidRPr="00354C01">
        <w:rPr>
          <w:rFonts w:hint="cs"/>
          <w:rtl/>
        </w:rPr>
        <w:t xml:space="preserve">יַמְטֵר עַל רְשָׁעִים פַּחִים אֵשׁ וְגָפְרִית </w:t>
      </w:r>
    </w:p>
    <w:p w:rsidR="00354C01" w:rsidRDefault="00354C01" w:rsidP="00064AED">
      <w:pPr>
        <w:spacing w:after="120" w:line="300" w:lineRule="auto"/>
        <w:ind w:left="3600" w:firstLine="720"/>
        <w:rPr>
          <w:rtl/>
        </w:rPr>
      </w:pPr>
      <w:r w:rsidRPr="00354C01">
        <w:rPr>
          <w:rFonts w:hint="cs"/>
          <w:rtl/>
        </w:rPr>
        <w:t>וְרוּחַ זִלְעָפוֹת מְנָת כּוֹסָם</w:t>
      </w:r>
      <w:r w:rsidR="005A259A">
        <w:rPr>
          <w:rFonts w:hint="cs"/>
          <w:rtl/>
        </w:rPr>
        <w:t>.</w:t>
      </w:r>
    </w:p>
    <w:p w:rsidR="00354C01" w:rsidRDefault="00354C01" w:rsidP="00064AED">
      <w:pPr>
        <w:spacing w:after="0" w:line="300" w:lineRule="auto"/>
        <w:ind w:left="2160"/>
        <w:rPr>
          <w:rtl/>
        </w:rPr>
      </w:pPr>
      <w:r>
        <w:rPr>
          <w:rtl/>
        </w:rPr>
        <w:tab/>
      </w:r>
      <w:r>
        <w:rPr>
          <w:rFonts w:hint="cs"/>
          <w:sz w:val="30"/>
          <w:szCs w:val="30"/>
          <w:rtl/>
        </w:rPr>
        <w:t>ז</w:t>
      </w:r>
      <w:r>
        <w:rPr>
          <w:rFonts w:hint="cs"/>
          <w:rtl/>
        </w:rPr>
        <w:t xml:space="preserve"> </w:t>
      </w:r>
      <w:r w:rsidR="00FA7693">
        <w:rPr>
          <w:rFonts w:hint="cs"/>
          <w:rtl/>
        </w:rPr>
        <w:tab/>
      </w:r>
      <w:r>
        <w:rPr>
          <w:rFonts w:hint="cs"/>
          <w:rtl/>
        </w:rPr>
        <w:t>ז</w:t>
      </w:r>
      <w:r>
        <w:rPr>
          <w:rtl/>
        </w:rPr>
        <w:tab/>
      </w:r>
      <w:r w:rsidRPr="00354C01">
        <w:rPr>
          <w:rFonts w:hint="cs"/>
          <w:rtl/>
        </w:rPr>
        <w:t xml:space="preserve">כִּי צַדִּיק </w:t>
      </w:r>
      <w:r w:rsidR="005A259A">
        <w:rPr>
          <w:rFonts w:hint="cs"/>
          <w:rtl/>
        </w:rPr>
        <w:t>ה'</w:t>
      </w:r>
      <w:r w:rsidRPr="00354C01">
        <w:rPr>
          <w:rFonts w:hint="cs"/>
          <w:rtl/>
        </w:rPr>
        <w:t xml:space="preserve"> </w:t>
      </w:r>
    </w:p>
    <w:p w:rsidR="00354C01" w:rsidRDefault="00354C01" w:rsidP="00064AED">
      <w:pPr>
        <w:spacing w:after="0" w:line="300" w:lineRule="auto"/>
        <w:ind w:left="3600" w:firstLine="720"/>
        <w:rPr>
          <w:rtl/>
        </w:rPr>
      </w:pPr>
      <w:r w:rsidRPr="00354C01">
        <w:rPr>
          <w:rFonts w:hint="cs"/>
          <w:rtl/>
        </w:rPr>
        <w:t xml:space="preserve">צְדָקוֹת אָהֵב </w:t>
      </w:r>
    </w:p>
    <w:p w:rsidR="00354C01" w:rsidRPr="00354C01" w:rsidRDefault="00354C01" w:rsidP="00064AED">
      <w:pPr>
        <w:ind w:left="3600" w:firstLine="720"/>
        <w:rPr>
          <w:rtl/>
        </w:rPr>
      </w:pPr>
      <w:r w:rsidRPr="00354C01">
        <w:rPr>
          <w:rFonts w:hint="cs"/>
          <w:rtl/>
        </w:rPr>
        <w:t>יָשָׁר יֶחֱזוּ פָנֵימוֹ</w:t>
      </w:r>
      <w:r w:rsidR="005A259A">
        <w:rPr>
          <w:rFonts w:hint="cs"/>
          <w:rtl/>
        </w:rPr>
        <w:t>.</w:t>
      </w:r>
    </w:p>
    <w:p w:rsidR="004F5FA3" w:rsidRDefault="004F5FA3" w:rsidP="004F5FA3">
      <w:pPr>
        <w:rPr>
          <w:rtl/>
        </w:rPr>
      </w:pPr>
    </w:p>
    <w:p w:rsidR="0034039D" w:rsidRDefault="004F5FA3" w:rsidP="007B3CC3">
      <w:pPr>
        <w:pStyle w:val="3"/>
        <w:numPr>
          <w:ilvl w:val="0"/>
          <w:numId w:val="48"/>
        </w:numPr>
        <w:rPr>
          <w:rtl/>
        </w:rPr>
      </w:pPr>
      <w:r>
        <w:rPr>
          <w:rFonts w:hint="cs"/>
          <w:rtl/>
        </w:rPr>
        <w:t>פתיחת המזמור</w:t>
      </w:r>
      <w:r w:rsidR="007B3CC3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E90765">
        <w:rPr>
          <w:rFonts w:hint="cs"/>
          <w:rtl/>
        </w:rPr>
        <w:t>הצהרת ביטחון אישית</w:t>
      </w:r>
      <w:r w:rsidR="007B3CC3">
        <w:rPr>
          <w:rFonts w:hint="cs"/>
          <w:rtl/>
        </w:rPr>
        <w:t xml:space="preserve"> </w:t>
      </w:r>
      <w:r w:rsidR="007B3CC3">
        <w:rPr>
          <w:rtl/>
        </w:rPr>
        <w:t>–</w:t>
      </w:r>
      <w:r w:rsidR="007B3CC3">
        <w:rPr>
          <w:rFonts w:hint="cs"/>
          <w:rtl/>
        </w:rPr>
        <w:t xml:space="preserve"> "</w:t>
      </w:r>
      <w:r w:rsidR="007B3CC3" w:rsidRPr="00A42C4A">
        <w:rPr>
          <w:rFonts w:hint="cs"/>
          <w:rtl/>
        </w:rPr>
        <w:t>בַּ</w:t>
      </w:r>
      <w:r w:rsidR="007B3CC3">
        <w:rPr>
          <w:rFonts w:hint="cs"/>
          <w:rtl/>
        </w:rPr>
        <w:t>ה'</w:t>
      </w:r>
      <w:r w:rsidR="007B3CC3" w:rsidRPr="00A42C4A">
        <w:rPr>
          <w:rFonts w:hint="cs"/>
          <w:rtl/>
        </w:rPr>
        <w:t xml:space="preserve"> חָסִיתִי</w:t>
      </w:r>
      <w:r w:rsidR="007B3CC3">
        <w:rPr>
          <w:rFonts w:hint="cs"/>
          <w:rtl/>
        </w:rPr>
        <w:t>!"</w:t>
      </w:r>
    </w:p>
    <w:p w:rsidR="004F5FA3" w:rsidRDefault="00FB5D92" w:rsidP="007B3CC3">
      <w:pPr>
        <w:rPr>
          <w:rtl/>
        </w:rPr>
      </w:pPr>
      <w:r>
        <w:rPr>
          <w:rFonts w:hint="cs"/>
          <w:rtl/>
        </w:rPr>
        <w:t>מזמורנו נפתח בהצהרת ביטחון בה'</w:t>
      </w:r>
      <w:r w:rsidR="00E90765">
        <w:rPr>
          <w:rFonts w:hint="cs"/>
          <w:rtl/>
        </w:rPr>
        <w:t xml:space="preserve"> </w:t>
      </w:r>
      <w:r w:rsidR="00E90765">
        <w:rPr>
          <w:rtl/>
        </w:rPr>
        <w:t>–</w:t>
      </w:r>
      <w:r w:rsidR="00E90765">
        <w:rPr>
          <w:rFonts w:hint="cs"/>
          <w:rtl/>
        </w:rPr>
        <w:t xml:space="preserve"> "</w:t>
      </w:r>
      <w:r w:rsidR="00E90765" w:rsidRPr="00A42C4A">
        <w:rPr>
          <w:rFonts w:hint="cs"/>
          <w:rtl/>
        </w:rPr>
        <w:t>בַּ</w:t>
      </w:r>
      <w:r w:rsidR="00E90765">
        <w:rPr>
          <w:rFonts w:hint="cs"/>
          <w:rtl/>
        </w:rPr>
        <w:t>ה'</w:t>
      </w:r>
      <w:r w:rsidR="00E90765" w:rsidRPr="00A42C4A">
        <w:rPr>
          <w:rFonts w:hint="cs"/>
          <w:rtl/>
        </w:rPr>
        <w:t xml:space="preserve"> חָסִיתִי</w:t>
      </w:r>
      <w:r w:rsidR="00E90765">
        <w:rPr>
          <w:rFonts w:hint="cs"/>
          <w:rtl/>
        </w:rPr>
        <w:t>!".</w:t>
      </w:r>
      <w:r>
        <w:rPr>
          <w:rFonts w:hint="cs"/>
          <w:rtl/>
        </w:rPr>
        <w:t xml:space="preserve"> </w:t>
      </w:r>
      <w:r w:rsidR="00A42C4A">
        <w:rPr>
          <w:rFonts w:hint="cs"/>
          <w:rtl/>
        </w:rPr>
        <w:t xml:space="preserve">שתי המילים </w:t>
      </w:r>
      <w:r>
        <w:rPr>
          <w:rFonts w:hint="cs"/>
          <w:rtl/>
        </w:rPr>
        <w:t>הללו</w:t>
      </w:r>
      <w:r w:rsidR="00E90765">
        <w:rPr>
          <w:rFonts w:hint="cs"/>
          <w:rtl/>
        </w:rPr>
        <w:t xml:space="preserve"> </w:t>
      </w:r>
      <w:r w:rsidR="00A42C4A">
        <w:rPr>
          <w:rFonts w:hint="cs"/>
          <w:rtl/>
        </w:rPr>
        <w:t xml:space="preserve">משמשות כהצהרת פתיחה </w:t>
      </w:r>
      <w:r w:rsidR="007B3CC3">
        <w:rPr>
          <w:rFonts w:hint="cs"/>
          <w:rtl/>
        </w:rPr>
        <w:t xml:space="preserve">אישית </w:t>
      </w:r>
      <w:r w:rsidR="00A42C4A">
        <w:rPr>
          <w:rFonts w:hint="cs"/>
          <w:rtl/>
        </w:rPr>
        <w:t xml:space="preserve">של הדובר במזמור, </w:t>
      </w:r>
      <w:r w:rsidR="007B3CC3">
        <w:rPr>
          <w:rFonts w:hint="cs"/>
          <w:rtl/>
        </w:rPr>
        <w:t xml:space="preserve">והן </w:t>
      </w:r>
      <w:r w:rsidR="00A42C4A">
        <w:rPr>
          <w:rFonts w:hint="cs"/>
          <w:rtl/>
        </w:rPr>
        <w:t>אינן שייכות לבית א, וגם אינן חלק ממבנה המזמור</w:t>
      </w:r>
      <w:r>
        <w:rPr>
          <w:rFonts w:hint="cs"/>
          <w:rtl/>
        </w:rPr>
        <w:t>.</w:t>
      </w:r>
      <w:r w:rsidR="00A42C4A">
        <w:rPr>
          <w:rStyle w:val="a9"/>
          <w:rtl/>
        </w:rPr>
        <w:footnoteReference w:id="2"/>
      </w:r>
    </w:p>
    <w:p w:rsidR="00A42C4A" w:rsidRDefault="00A42C4A" w:rsidP="00064AED">
      <w:pPr>
        <w:rPr>
          <w:rtl/>
        </w:rPr>
      </w:pPr>
      <w:r>
        <w:rPr>
          <w:rFonts w:hint="cs"/>
          <w:rtl/>
        </w:rPr>
        <w:t>הנימה האיש</w:t>
      </w:r>
      <w:r w:rsidR="00FB5D92">
        <w:rPr>
          <w:rFonts w:hint="cs"/>
          <w:rtl/>
        </w:rPr>
        <w:t xml:space="preserve">ית </w:t>
      </w:r>
      <w:r w:rsidR="00E90765">
        <w:rPr>
          <w:rFonts w:hint="cs"/>
          <w:rtl/>
        </w:rPr>
        <w:t xml:space="preserve">הנשמעת </w:t>
      </w:r>
      <w:r w:rsidR="00FB5D92">
        <w:rPr>
          <w:rFonts w:hint="cs"/>
          <w:rtl/>
        </w:rPr>
        <w:t xml:space="preserve">בפתיחה </w:t>
      </w:r>
      <w:r w:rsidR="00064AED">
        <w:rPr>
          <w:rFonts w:hint="cs"/>
          <w:rtl/>
        </w:rPr>
        <w:t>זו של המזמור אינה נמשכת לכל אורכו</w:t>
      </w:r>
      <w:r>
        <w:rPr>
          <w:rFonts w:hint="cs"/>
          <w:rtl/>
        </w:rPr>
        <w:t xml:space="preserve">: </w:t>
      </w:r>
      <w:r w:rsidR="00832475">
        <w:rPr>
          <w:rFonts w:hint="cs"/>
          <w:rtl/>
        </w:rPr>
        <w:t>בבית א אנו שומעים עדיין את משורר מזמורנו מ</w:t>
      </w:r>
      <w:r w:rsidR="00E90765">
        <w:rPr>
          <w:rFonts w:hint="cs"/>
          <w:rtl/>
        </w:rPr>
        <w:t>ד</w:t>
      </w:r>
      <w:r w:rsidR="00832475">
        <w:rPr>
          <w:rFonts w:hint="cs"/>
          <w:rtl/>
        </w:rPr>
        <w:t>בר בגוף ראשון "</w:t>
      </w:r>
      <w:r w:rsidR="00832475" w:rsidRPr="00832475">
        <w:rPr>
          <w:rFonts w:hint="cs"/>
          <w:rtl/>
        </w:rPr>
        <w:t xml:space="preserve">אֵיךְ תֹּאמְרוּ </w:t>
      </w:r>
      <w:r w:rsidR="00832475" w:rsidRPr="00832475">
        <w:rPr>
          <w:rFonts w:hint="cs"/>
          <w:b/>
          <w:bCs/>
          <w:rtl/>
        </w:rPr>
        <w:t>לְנַפְשִׁי</w:t>
      </w:r>
      <w:r w:rsidR="00832475">
        <w:rPr>
          <w:rFonts w:hint="cs"/>
          <w:rtl/>
        </w:rPr>
        <w:t>".</w:t>
      </w:r>
      <w:r w:rsidR="00832475">
        <w:rPr>
          <w:rStyle w:val="a9"/>
          <w:rtl/>
        </w:rPr>
        <w:footnoteReference w:id="3"/>
      </w:r>
      <w:r w:rsidR="00FB5D92">
        <w:rPr>
          <w:rFonts w:hint="cs"/>
          <w:rtl/>
        </w:rPr>
        <w:t xml:space="preserve"> אולם ה</w:t>
      </w:r>
      <w:r w:rsidR="00832475">
        <w:rPr>
          <w:rFonts w:hint="cs"/>
          <w:rtl/>
        </w:rPr>
        <w:t xml:space="preserve">בתים </w:t>
      </w:r>
      <w:r w:rsidR="007B3CC3">
        <w:rPr>
          <w:rFonts w:hint="cs"/>
          <w:rtl/>
        </w:rPr>
        <w:t>שלאחר מכן</w:t>
      </w:r>
      <w:r w:rsidR="00832475">
        <w:rPr>
          <w:rFonts w:hint="cs"/>
          <w:rtl/>
        </w:rPr>
        <w:t xml:space="preserve"> </w:t>
      </w:r>
      <w:r w:rsidR="007B3CC3">
        <w:rPr>
          <w:rFonts w:hint="cs"/>
          <w:rtl/>
        </w:rPr>
        <w:t>דנים דיון</w:t>
      </w:r>
      <w:r w:rsidR="00832475">
        <w:rPr>
          <w:rFonts w:hint="cs"/>
          <w:rtl/>
        </w:rPr>
        <w:t xml:space="preserve"> </w:t>
      </w:r>
      <w:r w:rsidR="00FB5D92">
        <w:rPr>
          <w:rFonts w:hint="cs"/>
          <w:rtl/>
        </w:rPr>
        <w:t xml:space="preserve">עקרוני </w:t>
      </w:r>
      <w:r w:rsidR="00832475">
        <w:rPr>
          <w:rFonts w:hint="cs"/>
          <w:rtl/>
        </w:rPr>
        <w:t>במעשי</w:t>
      </w:r>
      <w:r w:rsidR="00FB5D92">
        <w:rPr>
          <w:rFonts w:hint="cs"/>
          <w:rtl/>
        </w:rPr>
        <w:t>הם של</w:t>
      </w:r>
      <w:r w:rsidR="00832475">
        <w:rPr>
          <w:rFonts w:hint="cs"/>
          <w:rtl/>
        </w:rPr>
        <w:t xml:space="preserve"> הרשעים ו</w:t>
      </w:r>
      <w:r w:rsidR="00064AED">
        <w:rPr>
          <w:rFonts w:hint="cs"/>
          <w:rtl/>
        </w:rPr>
        <w:t xml:space="preserve">של </w:t>
      </w:r>
      <w:r w:rsidR="00832475">
        <w:rPr>
          <w:rFonts w:hint="cs"/>
          <w:rtl/>
        </w:rPr>
        <w:t xml:space="preserve">הצדיקים </w:t>
      </w:r>
      <w:r w:rsidR="00832475">
        <w:rPr>
          <w:rFonts w:hint="cs"/>
          <w:rtl/>
        </w:rPr>
        <w:lastRenderedPageBreak/>
        <w:t xml:space="preserve">וביחסו של ה' </w:t>
      </w:r>
      <w:r w:rsidR="00FB5D92">
        <w:rPr>
          <w:rFonts w:hint="cs"/>
          <w:rtl/>
        </w:rPr>
        <w:t>אליהם</w:t>
      </w:r>
      <w:r w:rsidR="00832475">
        <w:rPr>
          <w:rFonts w:hint="cs"/>
          <w:rtl/>
        </w:rPr>
        <w:t xml:space="preserve">, </w:t>
      </w:r>
      <w:r w:rsidR="00FB5D92">
        <w:rPr>
          <w:rFonts w:hint="cs"/>
          <w:rtl/>
        </w:rPr>
        <w:t>ו</w:t>
      </w:r>
      <w:r w:rsidR="00832475">
        <w:rPr>
          <w:rFonts w:hint="cs"/>
          <w:rtl/>
        </w:rPr>
        <w:t>הנגיעה האישית ל</w:t>
      </w:r>
      <w:r w:rsidR="008C4B2E">
        <w:rPr>
          <w:rFonts w:hint="cs"/>
          <w:rtl/>
        </w:rPr>
        <w:t>משורר</w:t>
      </w:r>
      <w:r w:rsidR="00832475">
        <w:rPr>
          <w:rFonts w:hint="cs"/>
          <w:rtl/>
        </w:rPr>
        <w:t xml:space="preserve"> אינה ניכרת</w:t>
      </w:r>
      <w:r w:rsidR="00FB5D92">
        <w:rPr>
          <w:rFonts w:hint="cs"/>
          <w:rtl/>
        </w:rPr>
        <w:t xml:space="preserve"> בהם</w:t>
      </w:r>
      <w:r w:rsidR="00832475">
        <w:rPr>
          <w:rFonts w:hint="cs"/>
          <w:rtl/>
        </w:rPr>
        <w:t xml:space="preserve">. </w:t>
      </w:r>
      <w:r w:rsidR="007F593B">
        <w:rPr>
          <w:rFonts w:hint="cs"/>
          <w:rtl/>
        </w:rPr>
        <w:t xml:space="preserve">רק מחמת פתיחתו של המזמור </w:t>
      </w:r>
      <w:r w:rsidR="007F593B">
        <w:rPr>
          <w:rtl/>
        </w:rPr>
        <w:t>–</w:t>
      </w:r>
      <w:r w:rsidR="007F593B">
        <w:rPr>
          <w:rFonts w:hint="cs"/>
          <w:rtl/>
        </w:rPr>
        <w:t xml:space="preserve"> "</w:t>
      </w:r>
      <w:r w:rsidR="007F593B" w:rsidRPr="00A42C4A">
        <w:rPr>
          <w:rFonts w:hint="cs"/>
          <w:rtl/>
        </w:rPr>
        <w:t>בַ</w:t>
      </w:r>
      <w:r w:rsidR="00FB5D92">
        <w:rPr>
          <w:rFonts w:hint="cs"/>
          <w:rtl/>
        </w:rPr>
        <w:t>ּה'</w:t>
      </w:r>
      <w:r w:rsidR="007F593B" w:rsidRPr="00A42C4A">
        <w:rPr>
          <w:rFonts w:hint="cs"/>
          <w:rtl/>
        </w:rPr>
        <w:t xml:space="preserve"> חָסִיתִי</w:t>
      </w:r>
      <w:r w:rsidR="007F593B">
        <w:rPr>
          <w:rFonts w:hint="cs"/>
          <w:rtl/>
        </w:rPr>
        <w:t>", ומפני טענתו כלפי 'האומרים לנפשו' "</w:t>
      </w:r>
      <w:r w:rsidR="007F593B" w:rsidRPr="007F593B">
        <w:rPr>
          <w:rFonts w:hint="cs"/>
          <w:rtl/>
        </w:rPr>
        <w:t>אֵיךְ תֹּאמְרוּ לְנַפְשִׁי</w:t>
      </w:r>
      <w:r w:rsidR="00224BBE">
        <w:rPr>
          <w:rFonts w:hint="cs"/>
          <w:rtl/>
        </w:rPr>
        <w:t>...</w:t>
      </w:r>
      <w:r w:rsidR="007F593B">
        <w:rPr>
          <w:rFonts w:hint="cs"/>
          <w:rtl/>
        </w:rPr>
        <w:t>"</w:t>
      </w:r>
      <w:r w:rsidR="00224BBE">
        <w:rPr>
          <w:rFonts w:hint="cs"/>
          <w:rtl/>
        </w:rPr>
        <w:t xml:space="preserve">, אנו נדרשים להבין, כי </w:t>
      </w:r>
      <w:r w:rsidR="00FB5D92">
        <w:rPr>
          <w:rFonts w:hint="cs"/>
          <w:rtl/>
        </w:rPr>
        <w:t>הדי</w:t>
      </w:r>
      <w:r w:rsidR="00224BBE">
        <w:rPr>
          <w:rFonts w:hint="cs"/>
          <w:rtl/>
        </w:rPr>
        <w:t xml:space="preserve">ון העקרוני במעשיהם ובגורלם של הרשעים ושל הצדיקים </w:t>
      </w:r>
      <w:r w:rsidR="00FB5D92">
        <w:rPr>
          <w:rFonts w:hint="cs"/>
          <w:rtl/>
        </w:rPr>
        <w:t>הוא בעל</w:t>
      </w:r>
      <w:r w:rsidR="00224BBE">
        <w:rPr>
          <w:rFonts w:hint="cs"/>
          <w:rtl/>
        </w:rPr>
        <w:t xml:space="preserve"> השלכות על</w:t>
      </w:r>
      <w:r w:rsidR="00FB5D92">
        <w:rPr>
          <w:rFonts w:hint="cs"/>
          <w:rtl/>
        </w:rPr>
        <w:t xml:space="preserve"> מצבו האישי של המשורר</w:t>
      </w:r>
      <w:r w:rsidR="00224BBE">
        <w:rPr>
          <w:rFonts w:hint="cs"/>
          <w:rtl/>
        </w:rPr>
        <w:t xml:space="preserve"> </w:t>
      </w:r>
      <w:r w:rsidR="00FB5D92">
        <w:rPr>
          <w:rtl/>
        </w:rPr>
        <w:t>–</w:t>
      </w:r>
      <w:r w:rsidR="00FB5D92">
        <w:rPr>
          <w:rFonts w:hint="cs"/>
          <w:rtl/>
        </w:rPr>
        <w:t xml:space="preserve"> על </w:t>
      </w:r>
      <w:r w:rsidR="00224BBE">
        <w:rPr>
          <w:rFonts w:hint="cs"/>
          <w:rtl/>
        </w:rPr>
        <w:t>ביטחונו בה' ועל תגובתו לדברי 'האומרים</w:t>
      </w:r>
      <w:r w:rsidR="00E90765">
        <w:rPr>
          <w:rFonts w:hint="cs"/>
          <w:rtl/>
        </w:rPr>
        <w:t xml:space="preserve"> לנפשו</w:t>
      </w:r>
      <w:r w:rsidR="00224BBE">
        <w:rPr>
          <w:rFonts w:hint="cs"/>
          <w:rtl/>
        </w:rPr>
        <w:t>'. לשון אחר: המשך המזמור נועד להעניק ביסוס דתי-עקרוני להצהרת הביטחון האישית של המשורר בפתח המזמור.</w:t>
      </w:r>
    </w:p>
    <w:p w:rsidR="00224BBE" w:rsidRDefault="0061586C" w:rsidP="00064AED">
      <w:pPr>
        <w:rPr>
          <w:rtl/>
        </w:rPr>
      </w:pPr>
      <w:r>
        <w:rPr>
          <w:rFonts w:hint="cs"/>
          <w:rtl/>
        </w:rPr>
        <w:t>נ</w:t>
      </w:r>
      <w:r w:rsidR="008C4B2E">
        <w:rPr>
          <w:rFonts w:hint="cs"/>
          <w:rtl/>
        </w:rPr>
        <w:t>מ</w:t>
      </w:r>
      <w:r>
        <w:rPr>
          <w:rFonts w:hint="cs"/>
          <w:rtl/>
        </w:rPr>
        <w:t>צא כי על אף פתיחתו, אין להגדיר את מזמורנו כ'מזמור ביטחון בה'</w:t>
      </w:r>
      <w:r w:rsidRPr="008C4B2E">
        <w:rPr>
          <w:rFonts w:hint="cs"/>
          <w:spacing w:val="20"/>
          <w:rtl/>
        </w:rPr>
        <w:t>'</w:t>
      </w:r>
      <w:r>
        <w:rPr>
          <w:rFonts w:hint="cs"/>
          <w:rtl/>
        </w:rPr>
        <w:t>, כהגדרתם של מזמורים אחרים בספר תהילים שזהו נושאם.</w:t>
      </w:r>
      <w:r>
        <w:rPr>
          <w:rStyle w:val="a9"/>
          <w:rtl/>
        </w:rPr>
        <w:footnoteReference w:id="4"/>
      </w:r>
      <w:r>
        <w:rPr>
          <w:rFonts w:hint="cs"/>
          <w:rtl/>
        </w:rPr>
        <w:t xml:space="preserve"> נושא מזמורנו הוא</w:t>
      </w:r>
      <w:r w:rsidR="008C4B2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'השגחת ה' על בני האדם ויחסו</w:t>
      </w:r>
      <w:r w:rsidR="00595AFD">
        <w:rPr>
          <w:rFonts w:hint="cs"/>
          <w:b/>
          <w:bCs/>
          <w:rtl/>
        </w:rPr>
        <w:t xml:space="preserve"> לרשעים ולצדיקים'</w:t>
      </w:r>
      <w:r w:rsidR="00595AFD">
        <w:rPr>
          <w:rFonts w:hint="cs"/>
          <w:rtl/>
        </w:rPr>
        <w:t>. אולם כפי שהדבר בדרך כלל במזמורי תהילים</w:t>
      </w:r>
      <w:r w:rsidR="008C4B2E">
        <w:rPr>
          <w:rFonts w:hint="cs"/>
          <w:rtl/>
        </w:rPr>
        <w:t xml:space="preserve"> העוסקים בנושאים תיאולוגיים</w:t>
      </w:r>
      <w:r w:rsidR="007B3CC3">
        <w:rPr>
          <w:rFonts w:hint="cs"/>
          <w:rtl/>
        </w:rPr>
        <w:t>,</w:t>
      </w:r>
      <w:r w:rsidR="00595AFD">
        <w:rPr>
          <w:rFonts w:hint="cs"/>
          <w:rtl/>
        </w:rPr>
        <w:t xml:space="preserve"> אין הדיון </w:t>
      </w:r>
      <w:r w:rsidR="00064AED">
        <w:rPr>
          <w:rFonts w:hint="cs"/>
          <w:rtl/>
        </w:rPr>
        <w:t>בנושא זה</w:t>
      </w:r>
      <w:r w:rsidR="00595AFD">
        <w:rPr>
          <w:rFonts w:hint="cs"/>
          <w:rtl/>
        </w:rPr>
        <w:t xml:space="preserve"> נותר ברובד העיוני בלבד, אלא הוא קשור בחיי המשורר: בחוו</w:t>
      </w:r>
      <w:r w:rsidR="003E73A4">
        <w:rPr>
          <w:rFonts w:hint="cs"/>
          <w:rtl/>
        </w:rPr>
        <w:t>י</w:t>
      </w:r>
      <w:r w:rsidR="00064AED">
        <w:rPr>
          <w:rFonts w:hint="cs"/>
          <w:rtl/>
        </w:rPr>
        <w:t xml:space="preserve">יתו </w:t>
      </w:r>
      <w:r w:rsidR="00595AFD">
        <w:rPr>
          <w:rFonts w:hint="cs"/>
          <w:rtl/>
        </w:rPr>
        <w:t>הדתית, ואף בשאלה מעשית הנוגעת לאורח חייו, כפי שנרמז בבית א, שאותו נבאר להלן.</w:t>
      </w:r>
      <w:r w:rsidR="00064AED">
        <w:rPr>
          <w:rStyle w:val="a9"/>
          <w:rtl/>
        </w:rPr>
        <w:footnoteReference w:id="5"/>
      </w:r>
    </w:p>
    <w:p w:rsidR="00595AFD" w:rsidRDefault="002907B3" w:rsidP="00B04A9D">
      <w:pPr>
        <w:rPr>
          <w:rtl/>
        </w:rPr>
      </w:pPr>
      <w:r>
        <w:rPr>
          <w:rFonts w:hint="cs"/>
          <w:rtl/>
        </w:rPr>
        <w:t xml:space="preserve">בהגדרה זאת של נושא המזמור יש כדי לבאר את העובדה שאין במזמורנו כל פנייה אל ה'. אין זה מזמור תפילה, אלא זהו מזמור </w:t>
      </w:r>
      <w:r w:rsidR="00E90765">
        <w:rPr>
          <w:rFonts w:hint="cs"/>
          <w:rtl/>
        </w:rPr>
        <w:t>הגות</w:t>
      </w:r>
      <w:r w:rsidR="007B3CC3">
        <w:rPr>
          <w:rFonts w:hint="cs"/>
          <w:rtl/>
        </w:rPr>
        <w:t xml:space="preserve">. </w:t>
      </w:r>
      <w:r>
        <w:rPr>
          <w:rFonts w:hint="cs"/>
          <w:rtl/>
        </w:rPr>
        <w:t xml:space="preserve">את </w:t>
      </w:r>
      <w:r w:rsidR="00B04A9D">
        <w:rPr>
          <w:rFonts w:hint="cs"/>
          <w:rtl/>
        </w:rPr>
        <w:t>הגותו</w:t>
      </w:r>
      <w:r>
        <w:rPr>
          <w:rFonts w:hint="cs"/>
          <w:rtl/>
        </w:rPr>
        <w:t xml:space="preserve"> בשאלת השגחת ה' על עולמו מעצב משורר מזמורנו, כראוי לשירה, בדרך דרמטית (כפי שנראה בהמשך עיוננו), </w:t>
      </w:r>
      <w:r w:rsidR="00B86E8A">
        <w:rPr>
          <w:rFonts w:hint="cs"/>
          <w:rtl/>
        </w:rPr>
        <w:t xml:space="preserve">ומתוך נקודת מוצא אמונית אישית </w:t>
      </w:r>
      <w:r w:rsidR="00B86E8A">
        <w:rPr>
          <w:rtl/>
        </w:rPr>
        <w:t>–</w:t>
      </w:r>
      <w:r w:rsidR="00B86E8A">
        <w:rPr>
          <w:rFonts w:hint="cs"/>
          <w:rtl/>
        </w:rPr>
        <w:t xml:space="preserve"> "</w:t>
      </w:r>
      <w:r w:rsidR="00B86E8A" w:rsidRPr="00B86E8A">
        <w:rPr>
          <w:rFonts w:hint="cs"/>
          <w:rtl/>
        </w:rPr>
        <w:t>בַּ</w:t>
      </w:r>
      <w:r w:rsidR="003E73A4">
        <w:rPr>
          <w:rFonts w:hint="cs"/>
          <w:rtl/>
        </w:rPr>
        <w:t>ה'</w:t>
      </w:r>
      <w:r w:rsidR="00B86E8A" w:rsidRPr="00B86E8A">
        <w:rPr>
          <w:rFonts w:hint="cs"/>
          <w:rtl/>
        </w:rPr>
        <w:t xml:space="preserve"> חָסִיתִי</w:t>
      </w:r>
      <w:r w:rsidR="00B86E8A">
        <w:rPr>
          <w:rFonts w:hint="cs"/>
          <w:rtl/>
        </w:rPr>
        <w:t>".</w:t>
      </w:r>
    </w:p>
    <w:p w:rsidR="00B86E8A" w:rsidRDefault="007B3CC3" w:rsidP="007B3CC3">
      <w:pPr>
        <w:pStyle w:val="3"/>
        <w:numPr>
          <w:ilvl w:val="0"/>
          <w:numId w:val="48"/>
        </w:numPr>
        <w:rPr>
          <w:rtl/>
        </w:rPr>
      </w:pPr>
      <w:r>
        <w:rPr>
          <w:rFonts w:hint="cs"/>
          <w:rtl/>
        </w:rPr>
        <w:t>בית א:</w:t>
      </w:r>
      <w:r w:rsidR="00B86E8A">
        <w:rPr>
          <w:rFonts w:hint="cs"/>
          <w:rtl/>
        </w:rPr>
        <w:t xml:space="preserve"> </w:t>
      </w:r>
      <w:r>
        <w:rPr>
          <w:rFonts w:hint="cs"/>
          <w:rtl/>
        </w:rPr>
        <w:t xml:space="preserve">העצה </w:t>
      </w:r>
      <w:r w:rsidR="00B04A9D">
        <w:rPr>
          <w:rFonts w:hint="cs"/>
          <w:rtl/>
        </w:rPr>
        <w:t xml:space="preserve">הניתנת </w:t>
      </w:r>
      <w:r>
        <w:rPr>
          <w:rFonts w:hint="cs"/>
          <w:rtl/>
        </w:rPr>
        <w:t xml:space="preserve">למשורר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B86E8A">
        <w:rPr>
          <w:rFonts w:hint="cs"/>
          <w:rtl/>
        </w:rPr>
        <w:t xml:space="preserve">"נוּדִי </w:t>
      </w:r>
      <w:r w:rsidR="00B86E8A" w:rsidRPr="00B86E8A">
        <w:rPr>
          <w:rFonts w:hint="cs"/>
          <w:rtl/>
        </w:rPr>
        <w:t>הַרְכֶם צִפּוֹר</w:t>
      </w:r>
      <w:r w:rsidR="00B86E8A">
        <w:rPr>
          <w:rFonts w:hint="cs"/>
          <w:rtl/>
        </w:rPr>
        <w:t>"</w:t>
      </w:r>
      <w:r>
        <w:rPr>
          <w:rFonts w:hint="cs"/>
          <w:rtl/>
        </w:rPr>
        <w:t xml:space="preserve"> </w:t>
      </w:r>
    </w:p>
    <w:p w:rsidR="00E90765" w:rsidRDefault="00E90765" w:rsidP="00E90765">
      <w:pPr>
        <w:pStyle w:val="ab"/>
        <w:rPr>
          <w:rtl/>
        </w:rPr>
      </w:pPr>
      <w:r>
        <w:rPr>
          <w:rFonts w:hint="cs"/>
          <w:rtl/>
        </w:rPr>
        <w:t>אֵיךְ</w:t>
      </w:r>
      <w:r>
        <w:rPr>
          <w:rtl/>
        </w:rPr>
        <w:t xml:space="preserve"> </w:t>
      </w:r>
      <w:r>
        <w:rPr>
          <w:rFonts w:hint="cs"/>
          <w:rtl/>
        </w:rPr>
        <w:t>תֹּאמְרוּ</w:t>
      </w:r>
      <w:r>
        <w:rPr>
          <w:rtl/>
        </w:rPr>
        <w:t xml:space="preserve"> </w:t>
      </w:r>
      <w:r>
        <w:rPr>
          <w:rFonts w:hint="cs"/>
          <w:rtl/>
        </w:rPr>
        <w:t>לְנַפְשִׁי</w:t>
      </w:r>
      <w:r>
        <w:rPr>
          <w:rtl/>
        </w:rPr>
        <w:t xml:space="preserve">: </w:t>
      </w:r>
    </w:p>
    <w:p w:rsidR="00E90765" w:rsidRPr="00E90765" w:rsidRDefault="00A30687" w:rsidP="00E90765">
      <w:pPr>
        <w:pStyle w:val="ab"/>
        <w:spacing w:after="60"/>
        <w:rPr>
          <w:rtl/>
        </w:rPr>
      </w:pPr>
      <w:r>
        <w:rPr>
          <w:rFonts w:hint="cs"/>
          <w:rtl/>
        </w:rPr>
        <w:t>"</w:t>
      </w:r>
      <w:r w:rsidR="00E90765">
        <w:rPr>
          <w:rFonts w:hint="cs"/>
          <w:rtl/>
        </w:rPr>
        <w:t>נוּדִי</w:t>
      </w:r>
      <w:r w:rsidR="00E90765">
        <w:rPr>
          <w:rtl/>
        </w:rPr>
        <w:t xml:space="preserve"> </w:t>
      </w:r>
      <w:r w:rsidR="00E90765">
        <w:rPr>
          <w:rFonts w:hint="cs"/>
          <w:rtl/>
        </w:rPr>
        <w:t>הַרְכ</w:t>
      </w:r>
      <w:r w:rsidR="00E90765" w:rsidRPr="00E90765">
        <w:rPr>
          <w:rStyle w:val="ac"/>
          <w:rFonts w:hint="cs"/>
          <w:rtl/>
        </w:rPr>
        <w:t>ֶ</w:t>
      </w:r>
      <w:r w:rsidR="00E90765">
        <w:rPr>
          <w:rFonts w:hint="cs"/>
          <w:rtl/>
        </w:rPr>
        <w:t>ם</w:t>
      </w:r>
      <w:r w:rsidR="00E90765">
        <w:rPr>
          <w:rtl/>
        </w:rPr>
        <w:t xml:space="preserve"> </w:t>
      </w:r>
      <w:r w:rsidR="00E90765">
        <w:rPr>
          <w:rFonts w:hint="cs"/>
          <w:rtl/>
        </w:rPr>
        <w:t>צִפּוֹר</w:t>
      </w:r>
      <w:r>
        <w:rPr>
          <w:rFonts w:hint="cs"/>
          <w:rtl/>
        </w:rPr>
        <w:t>"</w:t>
      </w:r>
      <w:r w:rsidR="00E90765">
        <w:rPr>
          <w:rtl/>
        </w:rPr>
        <w:t>.</w:t>
      </w:r>
    </w:p>
    <w:p w:rsidR="00E77CEE" w:rsidRDefault="002E1159" w:rsidP="00E90765">
      <w:pPr>
        <w:rPr>
          <w:rtl/>
        </w:rPr>
      </w:pPr>
      <w:r>
        <w:rPr>
          <w:rFonts w:hint="cs"/>
          <w:rtl/>
        </w:rPr>
        <w:t>בית א ממש</w:t>
      </w:r>
      <w:r w:rsidR="00FA7693">
        <w:rPr>
          <w:rFonts w:hint="cs"/>
          <w:rtl/>
        </w:rPr>
        <w:t>י</w:t>
      </w:r>
      <w:r>
        <w:rPr>
          <w:rFonts w:hint="cs"/>
          <w:rtl/>
        </w:rPr>
        <w:t xml:space="preserve">ך את </w:t>
      </w:r>
      <w:r w:rsidR="00E90765">
        <w:rPr>
          <w:rFonts w:hint="cs"/>
          <w:rtl/>
        </w:rPr>
        <w:t>ההצהרה ב</w:t>
      </w:r>
      <w:r>
        <w:rPr>
          <w:rFonts w:hint="cs"/>
          <w:rtl/>
        </w:rPr>
        <w:t>פתיחת המזמור הן מבחינת סגנונו והן מבחינת תוכנו</w:t>
      </w:r>
      <w:r w:rsidR="00E77CEE">
        <w:rPr>
          <w:rFonts w:hint="cs"/>
          <w:rtl/>
        </w:rPr>
        <w:t>.</w:t>
      </w:r>
    </w:p>
    <w:p w:rsidR="00E77CEE" w:rsidRDefault="002E1159" w:rsidP="00B04A9D">
      <w:pPr>
        <w:rPr>
          <w:rtl/>
        </w:rPr>
      </w:pPr>
      <w:r>
        <w:rPr>
          <w:rFonts w:hint="cs"/>
          <w:rtl/>
        </w:rPr>
        <w:t xml:space="preserve">מבחינת סגנונו, כפי שכבר ציינו, </w:t>
      </w:r>
      <w:r w:rsidR="00E90765">
        <w:rPr>
          <w:rFonts w:hint="cs"/>
          <w:rtl/>
        </w:rPr>
        <w:t>נ</w:t>
      </w:r>
      <w:r>
        <w:rPr>
          <w:rFonts w:hint="cs"/>
          <w:rtl/>
        </w:rPr>
        <w:t xml:space="preserve">משך </w:t>
      </w:r>
      <w:r w:rsidR="00E90765">
        <w:rPr>
          <w:rFonts w:hint="cs"/>
          <w:rtl/>
        </w:rPr>
        <w:t>בבית זה</w:t>
      </w:r>
      <w:r>
        <w:rPr>
          <w:rFonts w:hint="cs"/>
          <w:rtl/>
        </w:rPr>
        <w:t xml:space="preserve"> דיבורו של משורר מזמורנו בגוף ראשון, דיבור שהחל בפתיחה</w:t>
      </w:r>
      <w:r w:rsidR="00E90765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E90765">
        <w:rPr>
          <w:rFonts w:hint="cs"/>
          <w:rtl/>
        </w:rPr>
        <w:t xml:space="preserve">קולו של המשורר המדבר בגוף ראשון </w:t>
      </w:r>
      <w:r w:rsidR="00FA7693">
        <w:rPr>
          <w:rFonts w:hint="cs"/>
          <w:rtl/>
        </w:rPr>
        <w:t xml:space="preserve">אינו </w:t>
      </w:r>
      <w:r w:rsidR="00E90765">
        <w:rPr>
          <w:rFonts w:hint="cs"/>
          <w:rtl/>
        </w:rPr>
        <w:t>נשמע</w:t>
      </w:r>
      <w:r w:rsidR="00FA7693">
        <w:rPr>
          <w:rFonts w:hint="cs"/>
          <w:rtl/>
        </w:rPr>
        <w:t xml:space="preserve"> שוב </w:t>
      </w:r>
      <w:r>
        <w:rPr>
          <w:rFonts w:hint="cs"/>
          <w:rtl/>
        </w:rPr>
        <w:t>עד לסיום המזמור</w:t>
      </w:r>
      <w:r w:rsidR="00E77CEE">
        <w:rPr>
          <w:rFonts w:hint="cs"/>
          <w:rtl/>
        </w:rPr>
        <w:t>.</w:t>
      </w:r>
    </w:p>
    <w:p w:rsidR="00B86E8A" w:rsidRDefault="00535BC4" w:rsidP="007B3CC3">
      <w:pPr>
        <w:rPr>
          <w:rtl/>
        </w:rPr>
      </w:pPr>
      <w:r>
        <w:rPr>
          <w:rFonts w:hint="cs"/>
          <w:rtl/>
        </w:rPr>
        <w:t xml:space="preserve">מבחינת </w:t>
      </w:r>
      <w:r w:rsidR="00E90765">
        <w:rPr>
          <w:rFonts w:hint="cs"/>
          <w:rtl/>
        </w:rPr>
        <w:t>התוכן</w:t>
      </w:r>
      <w:r>
        <w:rPr>
          <w:rFonts w:hint="cs"/>
          <w:rtl/>
        </w:rPr>
        <w:t>, מהווה בית</w:t>
      </w:r>
      <w:r w:rsidR="00FA7693">
        <w:rPr>
          <w:rFonts w:hint="cs"/>
          <w:rtl/>
        </w:rPr>
        <w:t xml:space="preserve"> א</w:t>
      </w:r>
      <w:r>
        <w:rPr>
          <w:rFonts w:hint="cs"/>
          <w:rtl/>
        </w:rPr>
        <w:t xml:space="preserve"> </w:t>
      </w:r>
      <w:r w:rsidR="007B3CC3">
        <w:rPr>
          <w:rFonts w:hint="cs"/>
          <w:rtl/>
        </w:rPr>
        <w:t>המשך</w:t>
      </w:r>
      <w:r w:rsidR="00E90765">
        <w:rPr>
          <w:rFonts w:hint="cs"/>
          <w:rtl/>
        </w:rPr>
        <w:t xml:space="preserve"> של הצהרת הפתיחה</w:t>
      </w:r>
      <w:r w:rsidR="00FA7693">
        <w:rPr>
          <w:rFonts w:hint="cs"/>
          <w:rtl/>
        </w:rPr>
        <w:t xml:space="preserve"> </w:t>
      </w:r>
      <w:r w:rsidR="00E90765">
        <w:rPr>
          <w:rFonts w:hint="cs"/>
          <w:rtl/>
        </w:rPr>
        <w:t>של המשורר</w:t>
      </w:r>
      <w:r>
        <w:rPr>
          <w:rFonts w:hint="cs"/>
          <w:rtl/>
        </w:rPr>
        <w:t xml:space="preserve">: </w:t>
      </w:r>
      <w:r w:rsidR="007B3CC3">
        <w:rPr>
          <w:rFonts w:hint="cs"/>
          <w:rtl/>
        </w:rPr>
        <w:t>הרי "</w:t>
      </w:r>
      <w:r w:rsidR="007B3CC3" w:rsidRPr="00535BC4">
        <w:rPr>
          <w:rFonts w:hint="cs"/>
          <w:rtl/>
        </w:rPr>
        <w:t>בַּ</w:t>
      </w:r>
      <w:r w:rsidR="007B3CC3">
        <w:rPr>
          <w:rFonts w:hint="cs"/>
          <w:rtl/>
        </w:rPr>
        <w:t>ה'</w:t>
      </w:r>
      <w:r w:rsidR="007B3CC3" w:rsidRPr="00535BC4">
        <w:rPr>
          <w:rFonts w:hint="cs"/>
          <w:rtl/>
        </w:rPr>
        <w:t xml:space="preserve"> חָסִיתִי</w:t>
      </w:r>
      <w:r w:rsidR="007B3CC3">
        <w:rPr>
          <w:rFonts w:hint="cs"/>
          <w:rtl/>
        </w:rPr>
        <w:t xml:space="preserve">", ואם כך </w:t>
      </w:r>
      <w:r>
        <w:rPr>
          <w:rFonts w:hint="cs"/>
          <w:rtl/>
        </w:rPr>
        <w:t>"</w:t>
      </w:r>
      <w:r w:rsidRPr="00535BC4">
        <w:rPr>
          <w:rFonts w:hint="cs"/>
          <w:rtl/>
        </w:rPr>
        <w:t>אֵיךְ תֹּאמְרוּ לְנַפְשִׁי</w:t>
      </w:r>
      <w:r>
        <w:rPr>
          <w:rFonts w:hint="cs"/>
          <w:rtl/>
        </w:rPr>
        <w:t>"</w:t>
      </w:r>
      <w:r w:rsidR="00A7442C">
        <w:rPr>
          <w:rFonts w:hint="cs"/>
          <w:rtl/>
        </w:rPr>
        <w:t xml:space="preserve"> את דבריכם (המצוטטים בהמשך בית א)?!</w:t>
      </w:r>
      <w:r w:rsidR="00A7442C">
        <w:rPr>
          <w:rStyle w:val="a9"/>
          <w:rtl/>
        </w:rPr>
        <w:footnoteReference w:id="6"/>
      </w:r>
    </w:p>
    <w:p w:rsidR="00A7442C" w:rsidRDefault="00A7442C" w:rsidP="00A7442C">
      <w:pPr>
        <w:rPr>
          <w:rtl/>
        </w:rPr>
      </w:pPr>
      <w:r>
        <w:rPr>
          <w:rFonts w:hint="cs"/>
          <w:rtl/>
        </w:rPr>
        <w:t>פנייתו של המשורר בטרוניה לנוכחים כלשהם "</w:t>
      </w:r>
      <w:r w:rsidRPr="00A7442C">
        <w:rPr>
          <w:rFonts w:hint="cs"/>
          <w:rtl/>
        </w:rPr>
        <w:t>אֵיךְ תֹּאמְרוּ</w:t>
      </w:r>
      <w:r w:rsidR="00B96D3A">
        <w:rPr>
          <w:rFonts w:hint="cs"/>
          <w:rtl/>
        </w:rPr>
        <w:t>...</w:t>
      </w:r>
      <w:r>
        <w:rPr>
          <w:rFonts w:hint="cs"/>
          <w:rtl/>
        </w:rPr>
        <w:t>"</w:t>
      </w:r>
      <w:r w:rsidR="00B96D3A">
        <w:rPr>
          <w:rFonts w:hint="cs"/>
          <w:rtl/>
        </w:rPr>
        <w:t>, תוך שהוא מצטט את הדברים שאמרו לו ושמהם הוא מסתייג, מעוררת שאלות אחדות:</w:t>
      </w:r>
    </w:p>
    <w:p w:rsidR="00B96D3A" w:rsidRDefault="00B96D3A" w:rsidP="00B96D3A">
      <w:pPr>
        <w:pStyle w:val="aa"/>
        <w:numPr>
          <w:ilvl w:val="0"/>
          <w:numId w:val="49"/>
        </w:numPr>
      </w:pPr>
      <w:r>
        <w:rPr>
          <w:rFonts w:hint="cs"/>
          <w:rtl/>
        </w:rPr>
        <w:t>מי הם הנוכחים הללו, ומהו יחסם אל המשורר?</w:t>
      </w:r>
    </w:p>
    <w:p w:rsidR="00B96D3A" w:rsidRDefault="00B96D3A" w:rsidP="00B96D3A">
      <w:pPr>
        <w:pStyle w:val="aa"/>
        <w:numPr>
          <w:ilvl w:val="0"/>
          <w:numId w:val="49"/>
        </w:numPr>
      </w:pPr>
      <w:r>
        <w:rPr>
          <w:rFonts w:hint="cs"/>
          <w:rtl/>
        </w:rPr>
        <w:t>מהו פשר דבריהם המצוטטים בפי המשורר</w:t>
      </w:r>
      <w:r w:rsidR="00FA7693">
        <w:rPr>
          <w:rFonts w:hint="cs"/>
          <w:rtl/>
        </w:rPr>
        <w:t>:</w:t>
      </w:r>
      <w:r>
        <w:rPr>
          <w:rFonts w:hint="cs"/>
          <w:rtl/>
        </w:rPr>
        <w:t xml:space="preserve"> "</w:t>
      </w:r>
      <w:r w:rsidR="0038123A">
        <w:rPr>
          <w:rFonts w:hint="cs"/>
          <w:rtl/>
        </w:rPr>
        <w:t xml:space="preserve">נוּדִי </w:t>
      </w:r>
      <w:r w:rsidRPr="00B96D3A">
        <w:rPr>
          <w:rFonts w:hint="cs"/>
          <w:rtl/>
        </w:rPr>
        <w:t>הַרְכֶם צִפּוֹר</w:t>
      </w:r>
      <w:r w:rsidR="0038123A">
        <w:rPr>
          <w:rFonts w:hint="cs"/>
          <w:rtl/>
        </w:rPr>
        <w:t>"?</w:t>
      </w:r>
    </w:p>
    <w:p w:rsidR="0038123A" w:rsidRDefault="0038123A" w:rsidP="00B96D3A">
      <w:pPr>
        <w:pStyle w:val="aa"/>
        <w:numPr>
          <w:ilvl w:val="0"/>
          <w:numId w:val="49"/>
        </w:numPr>
      </w:pPr>
      <w:r>
        <w:rPr>
          <w:rFonts w:hint="cs"/>
          <w:rtl/>
        </w:rPr>
        <w:t>היכן מסתיים ציטוט דבריהם, האם בסיום בית א, או שמא דבריהם נמשכים גם בבית הבא, או בבתים הבאים?</w:t>
      </w:r>
    </w:p>
    <w:p w:rsidR="0038123A" w:rsidRDefault="0038123A" w:rsidP="00E90765">
      <w:pPr>
        <w:pStyle w:val="aa"/>
        <w:numPr>
          <w:ilvl w:val="0"/>
          <w:numId w:val="49"/>
        </w:numPr>
        <w:rPr>
          <w:rtl/>
        </w:rPr>
      </w:pPr>
      <w:r>
        <w:rPr>
          <w:rFonts w:hint="cs"/>
          <w:rtl/>
        </w:rPr>
        <w:t xml:space="preserve">מדוע מעוררים </w:t>
      </w:r>
      <w:r w:rsidR="00E90765">
        <w:rPr>
          <w:rFonts w:hint="cs"/>
          <w:rtl/>
        </w:rPr>
        <w:t xml:space="preserve">דבריהם </w:t>
      </w:r>
      <w:r>
        <w:rPr>
          <w:rFonts w:hint="cs"/>
          <w:rtl/>
        </w:rPr>
        <w:t>את הסתייגותו הנמרצת של המשורר</w:t>
      </w:r>
      <w:r w:rsidR="00E77CEE">
        <w:rPr>
          <w:rFonts w:hint="cs"/>
          <w:rtl/>
        </w:rPr>
        <w:t>: "אֵיךְ תֹּאמְרוּ..."</w:t>
      </w:r>
      <w:r>
        <w:rPr>
          <w:rFonts w:hint="cs"/>
          <w:rtl/>
        </w:rPr>
        <w:t>?</w:t>
      </w:r>
    </w:p>
    <w:p w:rsidR="0038123A" w:rsidRDefault="00641722" w:rsidP="00E90765">
      <w:pPr>
        <w:rPr>
          <w:rtl/>
        </w:rPr>
      </w:pPr>
      <w:r>
        <w:rPr>
          <w:rFonts w:hint="cs"/>
          <w:rtl/>
        </w:rPr>
        <w:t xml:space="preserve">התשובות לשאלות הללו קשורות כמובן זו לזו ותלויות זו בזו. בסעיף הנוכחי לא נענה על כל השאלות הללו, אלא רק על השנייה: ננסה לבאר את </w:t>
      </w:r>
      <w:r w:rsidR="00A33E08">
        <w:rPr>
          <w:rFonts w:hint="cs"/>
          <w:rtl/>
        </w:rPr>
        <w:t>הצירוף המוקשה של דברי האומרים לנפשו של המשורר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"נוּדִי </w:t>
      </w:r>
      <w:r w:rsidRPr="00641722">
        <w:rPr>
          <w:rFonts w:hint="cs"/>
          <w:rtl/>
        </w:rPr>
        <w:t>הַרְכֶם צִפּוֹר</w:t>
      </w:r>
      <w:r>
        <w:rPr>
          <w:rFonts w:hint="cs"/>
          <w:rtl/>
        </w:rPr>
        <w:t xml:space="preserve">". בסעיפים הבאים </w:t>
      </w:r>
      <w:r w:rsidR="00E90765">
        <w:rPr>
          <w:rFonts w:hint="cs"/>
          <w:rtl/>
        </w:rPr>
        <w:t>יתבררו התשובות ע</w:t>
      </w:r>
      <w:r>
        <w:rPr>
          <w:rFonts w:hint="cs"/>
          <w:rtl/>
        </w:rPr>
        <w:t>ל שאר ה</w:t>
      </w:r>
      <w:r w:rsidR="00644420">
        <w:rPr>
          <w:rFonts w:hint="cs"/>
          <w:rtl/>
        </w:rPr>
        <w:t>שאלות.</w:t>
      </w:r>
    </w:p>
    <w:p w:rsidR="00644420" w:rsidRDefault="00644420" w:rsidP="00E77CEE">
      <w:pPr>
        <w:rPr>
          <w:rtl/>
        </w:rPr>
      </w:pPr>
      <w:r>
        <w:rPr>
          <w:rFonts w:hint="cs"/>
          <w:rtl/>
        </w:rPr>
        <w:t xml:space="preserve">שלוש המילים </w:t>
      </w:r>
      <w:r w:rsidR="00E77CEE">
        <w:rPr>
          <w:rFonts w:hint="cs"/>
          <w:rtl/>
        </w:rPr>
        <w:t>ש</w:t>
      </w:r>
      <w:r>
        <w:rPr>
          <w:rFonts w:hint="cs"/>
          <w:rtl/>
        </w:rPr>
        <w:t>המשורר</w:t>
      </w:r>
      <w:r w:rsidR="00E77CEE">
        <w:rPr>
          <w:rFonts w:hint="cs"/>
          <w:rtl/>
        </w:rPr>
        <w:t xml:space="preserve"> מצטט</w:t>
      </w:r>
      <w:r>
        <w:rPr>
          <w:rFonts w:hint="cs"/>
          <w:rtl/>
        </w:rPr>
        <w:t xml:space="preserve"> מפי 'האומרים לנפשו' מובנות כל אחת לעצמה:</w:t>
      </w:r>
    </w:p>
    <w:p w:rsidR="00644420" w:rsidRDefault="00644420" w:rsidP="00B04A9D">
      <w:pPr>
        <w:pStyle w:val="aa"/>
        <w:numPr>
          <w:ilvl w:val="0"/>
          <w:numId w:val="49"/>
        </w:numPr>
      </w:pPr>
      <w:r>
        <w:rPr>
          <w:rFonts w:hint="cs"/>
          <w:rtl/>
        </w:rPr>
        <w:t>'נו</w:t>
      </w:r>
      <w:r w:rsidR="00FA7693">
        <w:rPr>
          <w:rFonts w:hint="cs"/>
          <w:rtl/>
        </w:rPr>
        <w:t>ּ</w:t>
      </w:r>
      <w:r>
        <w:rPr>
          <w:rFonts w:hint="cs"/>
          <w:rtl/>
        </w:rPr>
        <w:t>דו</w:t>
      </w:r>
      <w:r w:rsidR="00FA7693">
        <w:rPr>
          <w:rFonts w:hint="cs"/>
          <w:rtl/>
        </w:rPr>
        <w:t>ּ</w:t>
      </w:r>
      <w:r>
        <w:rPr>
          <w:rFonts w:hint="cs"/>
          <w:rtl/>
        </w:rPr>
        <w:t>' (על פי הכתיב) או 'נו</w:t>
      </w:r>
      <w:r w:rsidR="00FA7693">
        <w:rPr>
          <w:rFonts w:hint="cs"/>
          <w:rtl/>
        </w:rPr>
        <w:t>ּ</w:t>
      </w:r>
      <w:r>
        <w:rPr>
          <w:rFonts w:hint="cs"/>
          <w:rtl/>
        </w:rPr>
        <w:t>ד</w:t>
      </w:r>
      <w:r w:rsidR="00FA7693">
        <w:rPr>
          <w:rFonts w:hint="cs"/>
          <w:rtl/>
        </w:rPr>
        <w:t>ִ</w:t>
      </w:r>
      <w:r>
        <w:rPr>
          <w:rFonts w:hint="cs"/>
          <w:rtl/>
        </w:rPr>
        <w:t xml:space="preserve">י' (על פי הקרי) הוא ציווי </w:t>
      </w:r>
      <w:r w:rsidR="00FA7693">
        <w:rPr>
          <w:rFonts w:hint="cs"/>
          <w:rtl/>
        </w:rPr>
        <w:t>ל</w:t>
      </w:r>
      <w:r>
        <w:rPr>
          <w:rFonts w:hint="cs"/>
          <w:rtl/>
        </w:rPr>
        <w:t>נדוד.</w:t>
      </w:r>
      <w:r>
        <w:rPr>
          <w:rStyle w:val="a9"/>
          <w:rtl/>
        </w:rPr>
        <w:footnoteReference w:id="7"/>
      </w:r>
    </w:p>
    <w:p w:rsidR="00745E83" w:rsidRDefault="00745E83" w:rsidP="00644420">
      <w:pPr>
        <w:pStyle w:val="aa"/>
        <w:numPr>
          <w:ilvl w:val="0"/>
          <w:numId w:val="49"/>
        </w:numPr>
      </w:pPr>
      <w:r>
        <w:rPr>
          <w:rFonts w:hint="cs"/>
          <w:rtl/>
        </w:rPr>
        <w:t>'ה</w:t>
      </w:r>
      <w:r w:rsidR="00FA7693">
        <w:rPr>
          <w:rFonts w:hint="cs"/>
          <w:rtl/>
        </w:rPr>
        <w:t>ַ</w:t>
      </w:r>
      <w:r>
        <w:rPr>
          <w:rFonts w:hint="cs"/>
          <w:rtl/>
        </w:rPr>
        <w:t>ר</w:t>
      </w:r>
      <w:r w:rsidR="00FA7693">
        <w:rPr>
          <w:rFonts w:hint="cs"/>
          <w:rtl/>
        </w:rPr>
        <w:t>ְ</w:t>
      </w:r>
      <w:r>
        <w:rPr>
          <w:rFonts w:hint="cs"/>
          <w:rtl/>
        </w:rPr>
        <w:t>כ</w:t>
      </w:r>
      <w:r w:rsidR="00FA7693">
        <w:rPr>
          <w:rFonts w:hint="cs"/>
          <w:rtl/>
        </w:rPr>
        <w:t>ֶ</w:t>
      </w:r>
      <w:r>
        <w:rPr>
          <w:rFonts w:hint="cs"/>
          <w:rtl/>
        </w:rPr>
        <w:t>ם' פירושו 'הר שלכם'.</w:t>
      </w:r>
    </w:p>
    <w:p w:rsidR="00745E83" w:rsidRDefault="00745E83" w:rsidP="00B04A9D">
      <w:pPr>
        <w:pStyle w:val="aa"/>
        <w:numPr>
          <w:ilvl w:val="0"/>
          <w:numId w:val="49"/>
        </w:numPr>
      </w:pPr>
      <w:r>
        <w:rPr>
          <w:rFonts w:hint="cs"/>
          <w:rtl/>
        </w:rPr>
        <w:t>'צ</w:t>
      </w:r>
      <w:r w:rsidR="00FA7693">
        <w:rPr>
          <w:rFonts w:hint="cs"/>
          <w:rtl/>
        </w:rPr>
        <w:t>ִ</w:t>
      </w:r>
      <w:r>
        <w:rPr>
          <w:rFonts w:hint="cs"/>
          <w:rtl/>
        </w:rPr>
        <w:t>פ</w:t>
      </w:r>
      <w:r w:rsidR="00FA7693">
        <w:rPr>
          <w:rFonts w:hint="cs"/>
          <w:rtl/>
        </w:rPr>
        <w:t>ּ</w:t>
      </w:r>
      <w:r>
        <w:rPr>
          <w:rFonts w:hint="cs"/>
          <w:rtl/>
        </w:rPr>
        <w:t>ו</w:t>
      </w:r>
      <w:r w:rsidR="00FA7693">
        <w:rPr>
          <w:rFonts w:hint="cs"/>
          <w:rtl/>
        </w:rPr>
        <w:t>ֹ</w:t>
      </w:r>
      <w:r>
        <w:rPr>
          <w:rFonts w:hint="cs"/>
          <w:rtl/>
        </w:rPr>
        <w:t>ר' היא עוף המעופף בכנפיו.</w:t>
      </w:r>
    </w:p>
    <w:p w:rsidR="00433655" w:rsidRDefault="000037A9" w:rsidP="00433655">
      <w:pPr>
        <w:rPr>
          <w:rtl/>
        </w:rPr>
      </w:pPr>
      <w:r w:rsidRPr="000037A9">
        <w:rPr>
          <w:rFonts w:hint="cs"/>
          <w:rtl/>
        </w:rPr>
        <w:lastRenderedPageBreak/>
        <w:t xml:space="preserve">אולם </w:t>
      </w:r>
      <w:r w:rsidR="00433655">
        <w:rPr>
          <w:rFonts w:hint="cs"/>
          <w:rtl/>
        </w:rPr>
        <w:t xml:space="preserve">קשה לעמוד על </w:t>
      </w:r>
      <w:r w:rsidRPr="000037A9">
        <w:rPr>
          <w:rFonts w:hint="cs"/>
          <w:rtl/>
        </w:rPr>
        <w:t xml:space="preserve">פשר הצירוף </w:t>
      </w:r>
      <w:r w:rsidR="00433655">
        <w:rPr>
          <w:rFonts w:hint="cs"/>
          <w:rtl/>
        </w:rPr>
        <w:t>בשלמותו:</w:t>
      </w:r>
      <w:r w:rsidRPr="000037A9">
        <w:rPr>
          <w:rFonts w:hint="cs"/>
          <w:rtl/>
        </w:rPr>
        <w:t xml:space="preserve"> </w:t>
      </w:r>
    </w:p>
    <w:p w:rsidR="00433655" w:rsidRDefault="00433655" w:rsidP="00692D5D">
      <w:pPr>
        <w:rPr>
          <w:rtl/>
        </w:rPr>
      </w:pPr>
      <w:r>
        <w:rPr>
          <w:rFonts w:hint="cs"/>
          <w:rtl/>
        </w:rPr>
        <w:t xml:space="preserve">ראשית, </w:t>
      </w:r>
      <w:r w:rsidR="000037A9">
        <w:rPr>
          <w:rFonts w:hint="cs"/>
          <w:rtl/>
        </w:rPr>
        <w:t xml:space="preserve">לא ברור האם המשפט פונה </w:t>
      </w:r>
      <w:r w:rsidR="000037A9" w:rsidRPr="0002444C">
        <w:rPr>
          <w:rFonts w:hint="cs"/>
          <w:rtl/>
        </w:rPr>
        <w:t>ליחידה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"תֹּאמְרוּ </w:t>
      </w:r>
      <w:r w:rsidRPr="0002444C">
        <w:rPr>
          <w:rFonts w:hint="cs"/>
          <w:b/>
          <w:bCs/>
          <w:rtl/>
        </w:rPr>
        <w:t>לְנַפְשִׁי</w:t>
      </w:r>
      <w:r>
        <w:rPr>
          <w:rFonts w:hint="cs"/>
          <w:rtl/>
        </w:rPr>
        <w:t xml:space="preserve"> </w:t>
      </w:r>
      <w:r w:rsidRPr="0002444C">
        <w:rPr>
          <w:rFonts w:hint="cs"/>
          <w:b/>
          <w:bCs/>
          <w:rtl/>
        </w:rPr>
        <w:t>נוּדִי</w:t>
      </w:r>
      <w:r w:rsidRPr="0002444C">
        <w:rPr>
          <w:b/>
          <w:bCs/>
        </w:rPr>
        <w:t xml:space="preserve"> </w:t>
      </w:r>
      <w:r>
        <w:rPr>
          <w:rFonts w:hint="cs"/>
          <w:rtl/>
        </w:rPr>
        <w:t xml:space="preserve">(קרי)... </w:t>
      </w:r>
      <w:r w:rsidRPr="0002444C">
        <w:rPr>
          <w:rFonts w:hint="cs"/>
          <w:b/>
          <w:bCs/>
          <w:rtl/>
        </w:rPr>
        <w:t>צִפּוֹר</w:t>
      </w:r>
      <w:r>
        <w:rPr>
          <w:rFonts w:hint="cs"/>
          <w:rtl/>
        </w:rPr>
        <w:t>"</w:t>
      </w:r>
      <w:r w:rsidR="000037A9">
        <w:rPr>
          <w:rFonts w:hint="cs"/>
          <w:rtl/>
        </w:rPr>
        <w:t xml:space="preserve"> או </w:t>
      </w:r>
      <w:r w:rsidR="000037A9" w:rsidRPr="0002444C">
        <w:rPr>
          <w:rFonts w:hint="cs"/>
          <w:rtl/>
        </w:rPr>
        <w:t>לרבים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"</w:t>
      </w:r>
      <w:r w:rsidRPr="0002444C">
        <w:rPr>
          <w:rFonts w:hint="cs"/>
          <w:b/>
          <w:bCs/>
          <w:rtl/>
        </w:rPr>
        <w:t>נוּדוּ</w:t>
      </w:r>
      <w:r>
        <w:rPr>
          <w:rFonts w:hint="cs"/>
          <w:rtl/>
        </w:rPr>
        <w:t xml:space="preserve"> (כתיב) </w:t>
      </w:r>
      <w:r w:rsidRPr="0002444C">
        <w:rPr>
          <w:rFonts w:hint="cs"/>
          <w:b/>
          <w:bCs/>
          <w:rtl/>
        </w:rPr>
        <w:t>הַרְכֶם</w:t>
      </w:r>
      <w:r>
        <w:rPr>
          <w:rFonts w:hint="cs"/>
          <w:rtl/>
        </w:rPr>
        <w:t>". בין כך ובין כך</w:t>
      </w:r>
      <w:r w:rsidR="000037A9">
        <w:rPr>
          <w:rFonts w:hint="cs"/>
          <w:rtl/>
        </w:rPr>
        <w:t xml:space="preserve"> אין התאמה דקדוקית בין </w:t>
      </w:r>
      <w:r w:rsidR="00692D5D">
        <w:rPr>
          <w:rFonts w:hint="cs"/>
          <w:rtl/>
        </w:rPr>
        <w:t xml:space="preserve">כלל </w:t>
      </w:r>
      <w:r w:rsidR="000037A9">
        <w:rPr>
          <w:rFonts w:hint="cs"/>
          <w:rtl/>
        </w:rPr>
        <w:t>המילים</w:t>
      </w:r>
      <w:r w:rsidR="00692D5D">
        <w:rPr>
          <w:rFonts w:hint="cs"/>
          <w:rtl/>
        </w:rPr>
        <w:t xml:space="preserve"> בפסוק</w:t>
      </w:r>
      <w:r>
        <w:rPr>
          <w:rFonts w:hint="cs"/>
          <w:rtl/>
        </w:rPr>
        <w:t>, בין לפי הקרי בין לפי הכתיב.</w:t>
      </w:r>
      <w:r w:rsidR="000037A9">
        <w:rPr>
          <w:rStyle w:val="a9"/>
          <w:rtl/>
        </w:rPr>
        <w:footnoteReference w:id="8"/>
      </w:r>
      <w:r w:rsidR="000037A9">
        <w:rPr>
          <w:rFonts w:hint="cs"/>
          <w:rtl/>
        </w:rPr>
        <w:t xml:space="preserve"> </w:t>
      </w:r>
    </w:p>
    <w:p w:rsidR="00433655" w:rsidRDefault="000037A9" w:rsidP="00433655">
      <w:pPr>
        <w:rPr>
          <w:rtl/>
        </w:rPr>
      </w:pPr>
      <w:r>
        <w:rPr>
          <w:rFonts w:hint="cs"/>
          <w:rtl/>
        </w:rPr>
        <w:t>בנוסף,</w:t>
      </w:r>
      <w:r w:rsidR="00E90765">
        <w:rPr>
          <w:rFonts w:hint="cs"/>
          <w:rtl/>
        </w:rPr>
        <w:t xml:space="preserve"> חסרה מילת היחס לאחר הציווי 'נו</w:t>
      </w:r>
      <w:r w:rsidR="00933E4C">
        <w:rPr>
          <w:rFonts w:hint="cs"/>
          <w:rtl/>
        </w:rPr>
        <w:t>ּ</w:t>
      </w:r>
      <w:r w:rsidR="00E90765">
        <w:rPr>
          <w:rFonts w:hint="cs"/>
          <w:rtl/>
        </w:rPr>
        <w:t>ד</w:t>
      </w:r>
      <w:r w:rsidR="00933E4C">
        <w:rPr>
          <w:rFonts w:hint="cs"/>
          <w:rtl/>
        </w:rPr>
        <w:t>ִ</w:t>
      </w:r>
      <w:r w:rsidR="00E90765">
        <w:rPr>
          <w:rFonts w:hint="cs"/>
          <w:rtl/>
        </w:rPr>
        <w:t>י': האם 'מן הרכם</w:t>
      </w:r>
      <w:r w:rsidR="00933E4C">
        <w:rPr>
          <w:rFonts w:hint="cs"/>
          <w:rtl/>
        </w:rPr>
        <w:t>'</w:t>
      </w:r>
      <w:r w:rsidR="00E90765">
        <w:rPr>
          <w:rFonts w:hint="cs"/>
          <w:rtl/>
        </w:rPr>
        <w:t xml:space="preserve"> או 'אל</w:t>
      </w:r>
      <w:r>
        <w:rPr>
          <w:rFonts w:hint="cs"/>
          <w:rtl/>
        </w:rPr>
        <w:t xml:space="preserve"> הרכם</w:t>
      </w:r>
      <w:r w:rsidR="00933E4C">
        <w:rPr>
          <w:rFonts w:hint="cs"/>
          <w:rtl/>
        </w:rPr>
        <w:t>'</w:t>
      </w:r>
      <w:r>
        <w:rPr>
          <w:rFonts w:hint="cs"/>
          <w:rtl/>
        </w:rPr>
        <w:t xml:space="preserve">. </w:t>
      </w:r>
      <w:r w:rsidR="00433655">
        <w:rPr>
          <w:rFonts w:hint="cs"/>
          <w:rtl/>
        </w:rPr>
        <w:t>כל אחת משתי האפשרויות קשה: אם נפרש '</w:t>
      </w:r>
      <w:r w:rsidR="00433655" w:rsidRPr="00433655">
        <w:rPr>
          <w:rFonts w:hint="cs"/>
          <w:b/>
          <w:bCs/>
          <w:rtl/>
        </w:rPr>
        <w:t>מן</w:t>
      </w:r>
      <w:r w:rsidR="00433655">
        <w:rPr>
          <w:rFonts w:hint="cs"/>
          <w:rtl/>
        </w:rPr>
        <w:t xml:space="preserve"> הרכם', מדובר על ההר שהוא מקומם של המצטווים לנדוד, ובדין מופיע בו כינוי השייכות. אולם אז יש לשאול מדוע מדגישים הדוברים שמקום זה הוא דווקא הר? אם נפרש '</w:t>
      </w:r>
      <w:r w:rsidR="00433655" w:rsidRPr="00433655">
        <w:rPr>
          <w:rFonts w:hint="cs"/>
          <w:b/>
          <w:bCs/>
          <w:rtl/>
        </w:rPr>
        <w:t>אל</w:t>
      </w:r>
      <w:r w:rsidR="00433655">
        <w:rPr>
          <w:rFonts w:hint="cs"/>
          <w:rtl/>
        </w:rPr>
        <w:t xml:space="preserve"> הרכם', מובן מדוע</w:t>
      </w:r>
      <w:r w:rsidR="0002444C">
        <w:rPr>
          <w:rFonts w:hint="cs"/>
          <w:rtl/>
        </w:rPr>
        <w:t xml:space="preserve"> מדגישים זאת הדוברים, ההר משמש מקום מפלט (ראה להלן). אלא שאז אין הצדקה לכינוי השייכות 'הרכם'. הר זה אינו של הנודדים אלא </w:t>
      </w:r>
      <w:r w:rsidR="00692D5D">
        <w:rPr>
          <w:rFonts w:hint="cs"/>
          <w:rtl/>
        </w:rPr>
        <w:t xml:space="preserve">הוא </w:t>
      </w:r>
      <w:r w:rsidR="0002444C">
        <w:rPr>
          <w:rFonts w:hint="cs"/>
          <w:rtl/>
        </w:rPr>
        <w:t>יעד נדידתם.</w:t>
      </w:r>
    </w:p>
    <w:p w:rsidR="007B3CC3" w:rsidRDefault="00933E4C" w:rsidP="00433655">
      <w:pPr>
        <w:rPr>
          <w:rtl/>
        </w:rPr>
      </w:pPr>
      <w:r>
        <w:rPr>
          <w:rFonts w:hint="cs"/>
          <w:rtl/>
        </w:rPr>
        <w:t>ו</w:t>
      </w:r>
      <w:r w:rsidR="0002444C">
        <w:rPr>
          <w:rFonts w:hint="cs"/>
          <w:rtl/>
        </w:rPr>
        <w:t xml:space="preserve">לבסוף, </w:t>
      </w:r>
      <w:r>
        <w:rPr>
          <w:rFonts w:hint="cs"/>
          <w:rtl/>
        </w:rPr>
        <w:t xml:space="preserve">הציפור </w:t>
      </w:r>
      <w:r>
        <w:rPr>
          <w:rtl/>
        </w:rPr>
        <w:t>–</w:t>
      </w:r>
      <w:r>
        <w:rPr>
          <w:rFonts w:hint="cs"/>
          <w:rtl/>
        </w:rPr>
        <w:t xml:space="preserve"> כיצד היא נקשרת לשתי המילים שלפניה</w:t>
      </w:r>
      <w:r w:rsidR="00945FA1">
        <w:rPr>
          <w:rFonts w:hint="cs"/>
          <w:rtl/>
        </w:rPr>
        <w:t>?</w:t>
      </w:r>
      <w:r w:rsidR="00945FA1">
        <w:rPr>
          <w:rStyle w:val="a9"/>
          <w:rtl/>
        </w:rPr>
        <w:footnoteReference w:id="9"/>
      </w:r>
      <w:r>
        <w:rPr>
          <w:rFonts w:hint="cs"/>
          <w:rtl/>
        </w:rPr>
        <w:t xml:space="preserve"> </w:t>
      </w:r>
    </w:p>
    <w:p w:rsidR="00CC22F0" w:rsidRDefault="00933E4C" w:rsidP="00692D5D">
      <w:pPr>
        <w:rPr>
          <w:rtl/>
        </w:rPr>
      </w:pPr>
      <w:r>
        <w:rPr>
          <w:rFonts w:hint="cs"/>
          <w:rtl/>
        </w:rPr>
        <w:t xml:space="preserve">המפרשים </w:t>
      </w:r>
      <w:r w:rsidR="00692D5D">
        <w:rPr>
          <w:rFonts w:hint="cs"/>
          <w:rtl/>
        </w:rPr>
        <w:t>מתאמצים</w:t>
      </w:r>
      <w:r>
        <w:rPr>
          <w:rFonts w:hint="cs"/>
          <w:rtl/>
        </w:rPr>
        <w:t xml:space="preserve"> כל אחד בדרכו להלום את המילים הללו לכדי משפט נהיר.</w:t>
      </w:r>
      <w:r w:rsidR="007B3CC3">
        <w:rPr>
          <w:rFonts w:hint="cs"/>
          <w:rtl/>
        </w:rPr>
        <w:t xml:space="preserve"> אנו</w:t>
      </w:r>
      <w:r w:rsidR="00257C03">
        <w:rPr>
          <w:rFonts w:hint="cs"/>
          <w:rtl/>
        </w:rPr>
        <w:t xml:space="preserve"> נתבונן בתרגום הארמי </w:t>
      </w:r>
      <w:r w:rsidR="00692D5D">
        <w:rPr>
          <w:rFonts w:hint="cs"/>
          <w:rtl/>
        </w:rPr>
        <w:t>לתהילים, ונברר כיצד הוא מתרגם</w:t>
      </w:r>
      <w:r w:rsidR="00257C03">
        <w:rPr>
          <w:rFonts w:hint="cs"/>
          <w:rtl/>
        </w:rPr>
        <w:t xml:space="preserve"> משפט זה</w:t>
      </w:r>
      <w:r w:rsidR="00692D5D">
        <w:rPr>
          <w:rFonts w:hint="cs"/>
          <w:rtl/>
        </w:rPr>
        <w:t>:</w:t>
      </w:r>
      <w:r w:rsidR="00CC22F0">
        <w:rPr>
          <w:rFonts w:hint="cs"/>
          <w:rtl/>
        </w:rPr>
        <w:t xml:space="preserve"> </w:t>
      </w:r>
    </w:p>
    <w:p w:rsidR="00257C03" w:rsidRDefault="00257C03" w:rsidP="00CC22F0">
      <w:pPr>
        <w:ind w:firstLine="587"/>
        <w:rPr>
          <w:rtl/>
        </w:rPr>
      </w:pPr>
      <w:r>
        <w:rPr>
          <w:rFonts w:hint="cs"/>
          <w:rtl/>
        </w:rPr>
        <w:t>א</w:t>
      </w:r>
      <w:r w:rsidR="001721D7">
        <w:rPr>
          <w:rFonts w:hint="cs"/>
          <w:rtl/>
        </w:rPr>
        <w:t>ִטַּלְטַלִי לְטוּרָא</w:t>
      </w:r>
      <w:r w:rsidR="001721D7">
        <w:rPr>
          <w:rStyle w:val="a9"/>
          <w:rtl/>
        </w:rPr>
        <w:footnoteReference w:id="10"/>
      </w:r>
      <w:r w:rsidR="001721D7">
        <w:rPr>
          <w:rFonts w:hint="cs"/>
          <w:rtl/>
        </w:rPr>
        <w:t xml:space="preserve"> הֵיךְ צ</w:t>
      </w:r>
      <w:r w:rsidR="00A7454D">
        <w:rPr>
          <w:rFonts w:hint="cs"/>
          <w:rtl/>
        </w:rPr>
        <w:t>ִפְּרָא.</w:t>
      </w:r>
    </w:p>
    <w:p w:rsidR="00A7454D" w:rsidRDefault="00A7454D" w:rsidP="00692D5D">
      <w:pPr>
        <w:rPr>
          <w:rtl/>
        </w:rPr>
      </w:pPr>
      <w:r>
        <w:rPr>
          <w:rFonts w:hint="cs"/>
          <w:rtl/>
        </w:rPr>
        <w:t xml:space="preserve">שחזור המילים </w:t>
      </w:r>
      <w:r w:rsidR="00692D5D">
        <w:rPr>
          <w:rFonts w:hint="cs"/>
          <w:rtl/>
        </w:rPr>
        <w:t xml:space="preserve">שכפי הנראה </w:t>
      </w:r>
      <w:r>
        <w:rPr>
          <w:rFonts w:hint="cs"/>
          <w:rtl/>
        </w:rPr>
        <w:t>עמדו לפני המתרגם הוא:</w:t>
      </w:r>
    </w:p>
    <w:p w:rsidR="00A7454D" w:rsidRDefault="00A7454D" w:rsidP="00933E4C">
      <w:pPr>
        <w:pStyle w:val="aa"/>
        <w:ind w:left="587" w:firstLine="0"/>
        <w:rPr>
          <w:rtl/>
        </w:rPr>
      </w:pPr>
      <w:r w:rsidRPr="00E77CEE">
        <w:rPr>
          <w:rFonts w:hint="cs"/>
          <w:rtl/>
        </w:rPr>
        <w:t>נודי</w:t>
      </w:r>
      <w:r>
        <w:rPr>
          <w:rFonts w:hint="cs"/>
          <w:rtl/>
        </w:rPr>
        <w:t xml:space="preserve"> הר </w:t>
      </w:r>
      <w:r w:rsidRPr="00933E4C">
        <w:rPr>
          <w:rFonts w:hint="cs"/>
          <w:b/>
          <w:bCs/>
          <w:rtl/>
        </w:rPr>
        <w:t>כמו</w:t>
      </w:r>
      <w:r>
        <w:rPr>
          <w:rFonts w:hint="cs"/>
          <w:rtl/>
        </w:rPr>
        <w:t xml:space="preserve"> ציפור.</w:t>
      </w:r>
      <w:r w:rsidR="00692D5D">
        <w:rPr>
          <w:rStyle w:val="a9"/>
          <w:rtl/>
        </w:rPr>
        <w:footnoteReference w:id="11"/>
      </w:r>
    </w:p>
    <w:p w:rsidR="00771F05" w:rsidRDefault="00771F05" w:rsidP="00930D63">
      <w:pPr>
        <w:rPr>
          <w:rtl/>
        </w:rPr>
      </w:pPr>
      <w:r>
        <w:rPr>
          <w:rFonts w:hint="cs"/>
          <w:rtl/>
        </w:rPr>
        <w:t xml:space="preserve">אם אכן זהו הנוסח המקורי של פסוקנו, ניתן לשחזר את התהוות הנוסח בספרינו: הוי"ו </w:t>
      </w:r>
      <w:r w:rsidR="00CC22F0">
        <w:rPr>
          <w:rFonts w:hint="cs"/>
          <w:rtl/>
        </w:rPr>
        <w:t>נ</w:t>
      </w:r>
      <w:r w:rsidR="00692D5D">
        <w:rPr>
          <w:rFonts w:hint="cs"/>
          <w:rtl/>
        </w:rPr>
        <w:t>פ</w:t>
      </w:r>
      <w:r w:rsidR="00CC22F0">
        <w:rPr>
          <w:rFonts w:hint="cs"/>
          <w:rtl/>
        </w:rPr>
        <w:t xml:space="preserve">לה </w:t>
      </w:r>
      <w:r>
        <w:rPr>
          <w:rFonts w:hint="cs"/>
          <w:rtl/>
        </w:rPr>
        <w:t>מן המילה 'כמו'</w:t>
      </w:r>
      <w:r w:rsidR="00692D5D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CC22F0">
        <w:rPr>
          <w:rFonts w:hint="cs"/>
          <w:rtl/>
        </w:rPr>
        <w:t>ו</w:t>
      </w:r>
      <w:r>
        <w:rPr>
          <w:rFonts w:hint="cs"/>
          <w:rtl/>
        </w:rPr>
        <w:t xml:space="preserve">האותיות הנותרות כ"ף ומ"ם </w:t>
      </w:r>
      <w:r w:rsidR="00CC22F0">
        <w:rPr>
          <w:rFonts w:hint="cs"/>
          <w:rtl/>
        </w:rPr>
        <w:t xml:space="preserve">לא יכלו </w:t>
      </w:r>
      <w:r w:rsidR="00E77CEE">
        <w:rPr>
          <w:rFonts w:hint="cs"/>
          <w:rtl/>
        </w:rPr>
        <w:t>לעמוד</w:t>
      </w:r>
      <w:r w:rsidR="001F662E">
        <w:rPr>
          <w:rFonts w:hint="cs"/>
          <w:rtl/>
        </w:rPr>
        <w:t xml:space="preserve"> כמילה עצמאית, </w:t>
      </w:r>
      <w:r w:rsidR="00CC22F0">
        <w:rPr>
          <w:rFonts w:hint="cs"/>
          <w:rtl/>
        </w:rPr>
        <w:t>ונצטרפו</w:t>
      </w:r>
      <w:r w:rsidR="001F662E">
        <w:rPr>
          <w:rFonts w:hint="cs"/>
          <w:rtl/>
        </w:rPr>
        <w:t xml:space="preserve"> למילה </w:t>
      </w:r>
      <w:r w:rsidR="00CC22F0">
        <w:rPr>
          <w:rFonts w:hint="cs"/>
          <w:rtl/>
        </w:rPr>
        <w:t>'</w:t>
      </w:r>
      <w:r w:rsidR="001F662E">
        <w:rPr>
          <w:rFonts w:hint="cs"/>
          <w:rtl/>
        </w:rPr>
        <w:t>ה</w:t>
      </w:r>
      <w:r w:rsidR="00CC22F0">
        <w:rPr>
          <w:rFonts w:hint="cs"/>
          <w:rtl/>
        </w:rPr>
        <w:t>ר'</w:t>
      </w:r>
      <w:r w:rsidR="00692D5D">
        <w:rPr>
          <w:rFonts w:hint="cs"/>
          <w:rtl/>
        </w:rPr>
        <w:t>, שכן לא יכלו להצטרף למילה 'צִפור'.</w:t>
      </w:r>
      <w:r w:rsidR="001F662E">
        <w:rPr>
          <w:rFonts w:hint="cs"/>
          <w:rtl/>
        </w:rPr>
        <w:t xml:space="preserve"> כך נוצרה המילה</w:t>
      </w:r>
      <w:r w:rsidR="00692D5D">
        <w:rPr>
          <w:rFonts w:hint="cs"/>
          <w:rtl/>
        </w:rPr>
        <w:t xml:space="preserve"> המוקשית</w:t>
      </w:r>
      <w:r w:rsidR="001F662E">
        <w:rPr>
          <w:rFonts w:hint="cs"/>
          <w:rtl/>
        </w:rPr>
        <w:t xml:space="preserve"> 'ה</w:t>
      </w:r>
      <w:r w:rsidR="007B3CC3">
        <w:rPr>
          <w:rFonts w:hint="cs"/>
          <w:rtl/>
        </w:rPr>
        <w:t>ַ</w:t>
      </w:r>
      <w:r w:rsidR="001F662E">
        <w:rPr>
          <w:rFonts w:hint="cs"/>
          <w:rtl/>
        </w:rPr>
        <w:t>ר</w:t>
      </w:r>
      <w:r w:rsidR="007B3CC3">
        <w:rPr>
          <w:rFonts w:hint="cs"/>
          <w:rtl/>
        </w:rPr>
        <w:t>ְ</w:t>
      </w:r>
      <w:r w:rsidR="001F662E">
        <w:rPr>
          <w:rFonts w:hint="cs"/>
          <w:rtl/>
        </w:rPr>
        <w:t>כ</w:t>
      </w:r>
      <w:r w:rsidR="007B3CC3">
        <w:rPr>
          <w:rFonts w:hint="cs"/>
          <w:rtl/>
        </w:rPr>
        <w:t>ֶ</w:t>
      </w:r>
      <w:r w:rsidR="001F662E">
        <w:rPr>
          <w:rFonts w:hint="cs"/>
          <w:rtl/>
        </w:rPr>
        <w:t>ם'</w:t>
      </w:r>
      <w:r w:rsidR="00E77CEE">
        <w:rPr>
          <w:rFonts w:hint="cs"/>
          <w:rtl/>
        </w:rPr>
        <w:t>.</w:t>
      </w:r>
      <w:r w:rsidR="00E77CEE" w:rsidRPr="00E77CEE">
        <w:rPr>
          <w:rFonts w:hint="cs"/>
          <w:rtl/>
        </w:rPr>
        <w:t xml:space="preserve"> אפשר ש</w:t>
      </w:r>
      <w:r w:rsidR="007B3CC3">
        <w:rPr>
          <w:rFonts w:hint="cs"/>
          <w:rtl/>
        </w:rPr>
        <w:t>בעקבות זאת</w:t>
      </w:r>
      <w:r w:rsidR="00E77CEE" w:rsidRPr="00E77CEE">
        <w:rPr>
          <w:rFonts w:hint="cs"/>
          <w:rtl/>
        </w:rPr>
        <w:t xml:space="preserve"> נוצרה גירסת הכתיב 'נו</w:t>
      </w:r>
      <w:r w:rsidR="007B3CC3">
        <w:rPr>
          <w:rFonts w:hint="cs"/>
          <w:rtl/>
        </w:rPr>
        <w:t>ּ</w:t>
      </w:r>
      <w:r w:rsidR="00E77CEE" w:rsidRPr="00E77CEE">
        <w:rPr>
          <w:rFonts w:hint="cs"/>
          <w:rtl/>
        </w:rPr>
        <w:t>דו</w:t>
      </w:r>
      <w:r w:rsidR="007B3CC3">
        <w:rPr>
          <w:rFonts w:hint="cs"/>
          <w:rtl/>
        </w:rPr>
        <w:t>ּ</w:t>
      </w:r>
      <w:r w:rsidR="00E77CEE" w:rsidRPr="00E77CEE">
        <w:rPr>
          <w:rFonts w:hint="cs"/>
          <w:rtl/>
        </w:rPr>
        <w:t xml:space="preserve">', </w:t>
      </w:r>
      <w:r w:rsidR="00692D5D">
        <w:rPr>
          <w:rFonts w:hint="cs"/>
          <w:rtl/>
        </w:rPr>
        <w:t>כדי</w:t>
      </w:r>
      <w:r w:rsidR="007B3CC3">
        <w:rPr>
          <w:rFonts w:hint="cs"/>
          <w:rtl/>
        </w:rPr>
        <w:t xml:space="preserve"> ששתי</w:t>
      </w:r>
      <w:r w:rsidR="00E77CEE" w:rsidRPr="00E77CEE">
        <w:rPr>
          <w:rFonts w:hint="cs"/>
          <w:rtl/>
        </w:rPr>
        <w:t xml:space="preserve"> המילים הסמוכות</w:t>
      </w:r>
      <w:r w:rsidR="007B3CC3">
        <w:rPr>
          <w:rFonts w:hint="cs"/>
          <w:rtl/>
        </w:rPr>
        <w:t xml:space="preserve"> </w:t>
      </w:r>
      <w:r w:rsidR="00692D5D">
        <w:rPr>
          <w:rFonts w:hint="cs"/>
          <w:rtl/>
        </w:rPr>
        <w:t xml:space="preserve">יהיו </w:t>
      </w:r>
      <w:r w:rsidR="007B3CC3">
        <w:rPr>
          <w:rFonts w:hint="cs"/>
          <w:rtl/>
        </w:rPr>
        <w:t>בלשון רבים</w:t>
      </w:r>
      <w:r w:rsidR="00E77CEE" w:rsidRPr="00E77CEE">
        <w:rPr>
          <w:rFonts w:hint="cs"/>
          <w:rtl/>
        </w:rPr>
        <w:t>.</w:t>
      </w:r>
      <w:r w:rsidR="00692D5D">
        <w:rPr>
          <w:rStyle w:val="a9"/>
          <w:rtl/>
        </w:rPr>
        <w:footnoteReference w:id="12"/>
      </w:r>
      <w:r w:rsidR="00E77CEE" w:rsidRPr="00E77CEE">
        <w:rPr>
          <w:rFonts w:hint="cs"/>
          <w:rtl/>
        </w:rPr>
        <w:t xml:space="preserve"> </w:t>
      </w:r>
      <w:r w:rsidR="00930D63">
        <w:rPr>
          <w:rFonts w:hint="cs"/>
          <w:rtl/>
        </w:rPr>
        <w:t xml:space="preserve">כך נותרה </w:t>
      </w:r>
      <w:r w:rsidR="00692D5D">
        <w:rPr>
          <w:rFonts w:hint="cs"/>
          <w:rtl/>
        </w:rPr>
        <w:t>המילה 'צִ</w:t>
      </w:r>
      <w:r w:rsidR="001F662E">
        <w:rPr>
          <w:rFonts w:hint="cs"/>
          <w:rtl/>
        </w:rPr>
        <w:t>פור' מיותמת</w:t>
      </w:r>
      <w:r w:rsidR="00E77CEE">
        <w:rPr>
          <w:rFonts w:hint="cs"/>
          <w:rtl/>
        </w:rPr>
        <w:t xml:space="preserve"> ללא מילת זיקה או יחס</w:t>
      </w:r>
      <w:r w:rsidR="001F662E">
        <w:rPr>
          <w:rFonts w:hint="cs"/>
          <w:rtl/>
        </w:rPr>
        <w:t>.</w:t>
      </w:r>
    </w:p>
    <w:p w:rsidR="007B3CC3" w:rsidRDefault="007B3CC3" w:rsidP="007B3CC3">
      <w:pPr>
        <w:rPr>
          <w:rtl/>
        </w:rPr>
      </w:pPr>
    </w:p>
    <w:p w:rsidR="001E0DC0" w:rsidRDefault="00D7558D" w:rsidP="001E0DC0">
      <w:pPr>
        <w:rPr>
          <w:rtl/>
        </w:rPr>
      </w:pPr>
      <w:r>
        <w:rPr>
          <w:rFonts w:hint="cs"/>
          <w:rtl/>
        </w:rPr>
        <w:t>עתה מתבררת היטב כוונת</w:t>
      </w:r>
      <w:r w:rsidR="00930D63">
        <w:rPr>
          <w:rFonts w:hint="cs"/>
          <w:rtl/>
        </w:rPr>
        <w:t xml:space="preserve"> הדוברים אל המשורר: הם אומרים ל</w:t>
      </w:r>
      <w:r>
        <w:rPr>
          <w:rFonts w:hint="cs"/>
          <w:rtl/>
        </w:rPr>
        <w:t>נפשו 'נו</w:t>
      </w:r>
      <w:r w:rsidR="007B3CC3">
        <w:rPr>
          <w:rFonts w:hint="cs"/>
          <w:rtl/>
        </w:rPr>
        <w:t>ּ</w:t>
      </w:r>
      <w:r>
        <w:rPr>
          <w:rFonts w:hint="cs"/>
          <w:rtl/>
        </w:rPr>
        <w:t>ד</w:t>
      </w:r>
      <w:r w:rsidR="007B3CC3">
        <w:rPr>
          <w:rFonts w:hint="cs"/>
          <w:rtl/>
        </w:rPr>
        <w:t>ִ</w:t>
      </w:r>
      <w:r>
        <w:rPr>
          <w:rFonts w:hint="cs"/>
          <w:rtl/>
        </w:rPr>
        <w:t>י ה</w:t>
      </w:r>
      <w:r w:rsidR="007B3CC3">
        <w:rPr>
          <w:rFonts w:hint="cs"/>
          <w:rtl/>
        </w:rPr>
        <w:t>ַ</w:t>
      </w:r>
      <w:r>
        <w:rPr>
          <w:rFonts w:hint="cs"/>
          <w:rtl/>
        </w:rPr>
        <w:t xml:space="preserve">ר'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277C0C">
        <w:rPr>
          <w:rFonts w:hint="cs"/>
          <w:rtl/>
        </w:rPr>
        <w:t>'</w:t>
      </w:r>
      <w:r>
        <w:rPr>
          <w:rFonts w:hint="cs"/>
          <w:rtl/>
        </w:rPr>
        <w:t xml:space="preserve">נדדי להר', המשמש </w:t>
      </w:r>
      <w:r w:rsidR="00A30687">
        <w:rPr>
          <w:rFonts w:hint="cs"/>
          <w:rtl/>
        </w:rPr>
        <w:t xml:space="preserve">במקרא </w:t>
      </w:r>
      <w:r>
        <w:rPr>
          <w:rFonts w:hint="cs"/>
          <w:rtl/>
        </w:rPr>
        <w:t>מקום מפלט לאנשי העמק והמישור המחפשים מקום מוגן להצלתם</w:t>
      </w:r>
      <w:r w:rsidR="00277C0C">
        <w:rPr>
          <w:rFonts w:hint="cs"/>
          <w:rtl/>
        </w:rPr>
        <w:t>.</w:t>
      </w:r>
      <w:r w:rsidR="007B3CC3" w:rsidRPr="007B3CC3">
        <w:rPr>
          <w:rFonts w:hint="cs"/>
          <w:rtl/>
        </w:rPr>
        <w:t xml:space="preserve"> כך אומרים המלאכים ללוט</w:t>
      </w:r>
      <w:r w:rsidR="007B3CC3">
        <w:rPr>
          <w:rFonts w:hint="cs"/>
          <w:rtl/>
        </w:rPr>
        <w:t>:</w:t>
      </w:r>
      <w:r w:rsidR="007B3CC3" w:rsidRPr="007B3CC3">
        <w:rPr>
          <w:rFonts w:hint="cs"/>
          <w:rtl/>
        </w:rPr>
        <w:t xml:space="preserve"> "</w:t>
      </w:r>
      <w:r w:rsidR="007B3CC3" w:rsidRPr="00930D63">
        <w:rPr>
          <w:rFonts w:hint="cs"/>
          <w:b/>
          <w:bCs/>
          <w:rtl/>
        </w:rPr>
        <w:t>הָהָרָה</w:t>
      </w:r>
      <w:r w:rsidR="007B3CC3" w:rsidRPr="007B3CC3">
        <w:rPr>
          <w:rFonts w:hint="cs"/>
          <w:rtl/>
        </w:rPr>
        <w:t xml:space="preserve"> הִמָּלֵט פֶּן תִּסָּפֶה"</w:t>
      </w:r>
      <w:r w:rsidR="007B3CC3">
        <w:rPr>
          <w:rFonts w:hint="cs"/>
          <w:rtl/>
        </w:rPr>
        <w:t xml:space="preserve"> </w:t>
      </w:r>
      <w:r w:rsidR="007B3CC3" w:rsidRPr="007B3CC3">
        <w:rPr>
          <w:rFonts w:hint="cs"/>
          <w:rtl/>
        </w:rPr>
        <w:t>(בראשית י"ט, יז)</w:t>
      </w:r>
      <w:r w:rsidR="007B3CC3">
        <w:rPr>
          <w:rFonts w:hint="cs"/>
          <w:rtl/>
        </w:rPr>
        <w:t>.</w:t>
      </w:r>
      <w:r w:rsidR="00101A13">
        <w:rPr>
          <w:rStyle w:val="a9"/>
          <w:rtl/>
        </w:rPr>
        <w:footnoteReference w:id="13"/>
      </w:r>
      <w:r w:rsidR="007B3CC3" w:rsidRPr="007B3CC3">
        <w:rPr>
          <w:rFonts w:hint="cs"/>
          <w:rtl/>
        </w:rPr>
        <w:t xml:space="preserve"> </w:t>
      </w:r>
      <w:r w:rsidR="007B3CC3">
        <w:rPr>
          <w:rFonts w:hint="cs"/>
          <w:rtl/>
        </w:rPr>
        <w:t xml:space="preserve">אולם במקומנו אין </w:t>
      </w:r>
      <w:r w:rsidR="00930D63">
        <w:rPr>
          <w:rFonts w:hint="cs"/>
          <w:rtl/>
        </w:rPr>
        <w:t>זו אזהרה קריטית</w:t>
      </w:r>
      <w:r w:rsidR="001E0DC0">
        <w:rPr>
          <w:rFonts w:hint="cs"/>
          <w:rtl/>
        </w:rPr>
        <w:t xml:space="preserve"> לברוח בדחיפות, </w:t>
      </w:r>
      <w:r w:rsidR="00930D63">
        <w:rPr>
          <w:rFonts w:hint="cs"/>
          <w:rtl/>
        </w:rPr>
        <w:t>אלא עצה טובה</w:t>
      </w:r>
      <w:r w:rsidR="001E0DC0" w:rsidRPr="001E0DC0">
        <w:rPr>
          <w:rFonts w:hint="cs"/>
          <w:rtl/>
        </w:rPr>
        <w:t xml:space="preserve"> </w:t>
      </w:r>
      <w:r w:rsidR="001E0DC0">
        <w:rPr>
          <w:rFonts w:hint="cs"/>
          <w:rtl/>
        </w:rPr>
        <w:t>למשורר שיעזוב את מקומו הנוכחי וינוד לו למקום חדש.</w:t>
      </w:r>
      <w:r w:rsidR="00930D63">
        <w:rPr>
          <w:rFonts w:hint="cs"/>
          <w:rtl/>
        </w:rPr>
        <w:t xml:space="preserve"> לפיכך אינם אומרים</w:t>
      </w:r>
      <w:r w:rsidR="007B3CC3">
        <w:rPr>
          <w:rFonts w:hint="cs"/>
          <w:rtl/>
        </w:rPr>
        <w:t xml:space="preserve"> 'הימלטי', אלא 'נודי'. </w:t>
      </w:r>
    </w:p>
    <w:p w:rsidR="00101A13" w:rsidRDefault="00945FA1" w:rsidP="001E0DC0">
      <w:pPr>
        <w:rPr>
          <w:rtl/>
        </w:rPr>
      </w:pPr>
      <w:r>
        <w:rPr>
          <w:rFonts w:hint="cs"/>
          <w:rtl/>
        </w:rPr>
        <w:t xml:space="preserve">את פעולת הנדידה ממחישים הדוברים </w:t>
      </w:r>
      <w:r w:rsidR="00A30687">
        <w:rPr>
          <w:rFonts w:hint="cs"/>
          <w:rtl/>
        </w:rPr>
        <w:t>ב</w:t>
      </w:r>
      <w:r w:rsidR="007B3CC3">
        <w:rPr>
          <w:rFonts w:hint="cs"/>
          <w:rtl/>
        </w:rPr>
        <w:t xml:space="preserve">אמצעות </w:t>
      </w:r>
      <w:r w:rsidR="00A30687">
        <w:rPr>
          <w:rFonts w:hint="cs"/>
          <w:rtl/>
        </w:rPr>
        <w:t xml:space="preserve">דימוי </w:t>
      </w:r>
      <w:r w:rsidR="007B3CC3">
        <w:rPr>
          <w:rFonts w:hint="cs"/>
          <w:rtl/>
        </w:rPr>
        <w:t>ל</w:t>
      </w:r>
      <w:r>
        <w:rPr>
          <w:rFonts w:hint="cs"/>
          <w:rtl/>
        </w:rPr>
        <w:t xml:space="preserve">ציפור. </w:t>
      </w:r>
      <w:r w:rsidR="00F47473">
        <w:rPr>
          <w:rFonts w:hint="cs"/>
          <w:rtl/>
        </w:rPr>
        <w:t>פסוקים אחרים במקרא מרחיבים דימוי זה</w:t>
      </w:r>
      <w:r w:rsidR="00277C0C">
        <w:rPr>
          <w:rFonts w:hint="cs"/>
          <w:rtl/>
        </w:rPr>
        <w:t xml:space="preserve"> של הציפור הנודדת</w:t>
      </w:r>
      <w:r w:rsidR="007E7DEB">
        <w:rPr>
          <w:rFonts w:hint="cs"/>
          <w:rtl/>
        </w:rPr>
        <w:t xml:space="preserve"> ממקומה</w:t>
      </w:r>
      <w:r w:rsidR="00F47473">
        <w:rPr>
          <w:rFonts w:hint="cs"/>
          <w:rtl/>
        </w:rPr>
        <w:t>:</w:t>
      </w:r>
    </w:p>
    <w:p w:rsidR="00F47473" w:rsidRPr="00277C0C" w:rsidRDefault="00F47473" w:rsidP="00277C0C">
      <w:pPr>
        <w:pStyle w:val="aa"/>
        <w:ind w:left="587" w:firstLine="0"/>
        <w:rPr>
          <w:rtl/>
        </w:rPr>
      </w:pPr>
      <w:r>
        <w:rPr>
          <w:rtl/>
        </w:rPr>
        <w:tab/>
      </w:r>
      <w:r>
        <w:rPr>
          <w:rFonts w:hint="cs"/>
          <w:rtl/>
        </w:rPr>
        <w:t>משלי כ"ז, ח</w:t>
      </w:r>
      <w:r>
        <w:rPr>
          <w:rtl/>
        </w:rPr>
        <w:tab/>
      </w:r>
      <w:r w:rsidR="00277C0C">
        <w:rPr>
          <w:rFonts w:hint="cs"/>
          <w:b/>
          <w:bCs/>
          <w:rtl/>
        </w:rPr>
        <w:tab/>
      </w:r>
      <w:r w:rsidRPr="00F47473">
        <w:rPr>
          <w:rFonts w:hint="cs"/>
          <w:b/>
          <w:bCs/>
          <w:rtl/>
        </w:rPr>
        <w:t>כְּצִפּוֹר נוֹדֶדֶת</w:t>
      </w:r>
      <w:r w:rsidRPr="00F47473">
        <w:rPr>
          <w:rFonts w:hint="cs"/>
          <w:rtl/>
        </w:rPr>
        <w:t xml:space="preserve"> מִן קִנָּהּ </w:t>
      </w:r>
      <w:r>
        <w:rPr>
          <w:rFonts w:hint="cs"/>
          <w:rtl/>
        </w:rPr>
        <w:t xml:space="preserve">/ </w:t>
      </w:r>
      <w:r w:rsidRPr="00F47473">
        <w:rPr>
          <w:rFonts w:hint="cs"/>
          <w:rtl/>
        </w:rPr>
        <w:t xml:space="preserve">כֵּן אִישׁ </w:t>
      </w:r>
      <w:r w:rsidRPr="00F47473">
        <w:rPr>
          <w:rFonts w:hint="cs"/>
          <w:b/>
          <w:bCs/>
          <w:rtl/>
        </w:rPr>
        <w:t>נוֹדֵד</w:t>
      </w:r>
      <w:r w:rsidRPr="00F47473">
        <w:rPr>
          <w:rFonts w:hint="cs"/>
          <w:rtl/>
        </w:rPr>
        <w:t xml:space="preserve"> מִמְּקוֹמוֹ</w:t>
      </w:r>
      <w:r w:rsidR="00277C0C">
        <w:rPr>
          <w:rFonts w:hint="cs"/>
          <w:rtl/>
        </w:rPr>
        <w:t>.</w:t>
      </w:r>
    </w:p>
    <w:p w:rsidR="00CC31D8" w:rsidRDefault="00CC31D8" w:rsidP="001E0DC0">
      <w:pPr>
        <w:pStyle w:val="aa"/>
        <w:ind w:left="587" w:firstLine="0"/>
        <w:rPr>
          <w:rtl/>
        </w:rPr>
      </w:pPr>
      <w:r>
        <w:rPr>
          <w:rtl/>
        </w:rPr>
        <w:tab/>
      </w:r>
      <w:r>
        <w:rPr>
          <w:rFonts w:hint="cs"/>
          <w:rtl/>
        </w:rPr>
        <w:t>תהילים נ"ה, ז–ח</w:t>
      </w:r>
      <w:r>
        <w:rPr>
          <w:rFonts w:hint="cs"/>
          <w:rtl/>
        </w:rPr>
        <w:tab/>
      </w:r>
      <w:r w:rsidR="00277C0C">
        <w:rPr>
          <w:rFonts w:hint="cs"/>
          <w:rtl/>
        </w:rPr>
        <w:tab/>
      </w:r>
      <w:r w:rsidRPr="00CC31D8">
        <w:rPr>
          <w:rFonts w:hint="cs"/>
          <w:rtl/>
        </w:rPr>
        <w:t xml:space="preserve">מִי יִתֶּן לִּי אֵבֶר </w:t>
      </w:r>
      <w:r w:rsidRPr="00CC31D8">
        <w:rPr>
          <w:rFonts w:hint="cs"/>
          <w:b/>
          <w:bCs/>
          <w:rtl/>
        </w:rPr>
        <w:t>כַּיּוֹנָה</w:t>
      </w:r>
      <w:r w:rsidRPr="00CC31D8">
        <w:rPr>
          <w:rFonts w:hint="cs"/>
          <w:rtl/>
        </w:rPr>
        <w:t xml:space="preserve"> </w:t>
      </w:r>
      <w:r>
        <w:rPr>
          <w:rFonts w:hint="cs"/>
          <w:rtl/>
        </w:rPr>
        <w:t xml:space="preserve">/ </w:t>
      </w:r>
      <w:r w:rsidRPr="00CC31D8">
        <w:rPr>
          <w:rFonts w:hint="cs"/>
          <w:rtl/>
        </w:rPr>
        <w:t>אָעוּפָה וְאֶשְׁכֹּנָה</w:t>
      </w:r>
      <w:r w:rsidR="00277C0C">
        <w:rPr>
          <w:rFonts w:hint="cs"/>
          <w:rtl/>
        </w:rPr>
        <w:t xml:space="preserve"> / </w:t>
      </w:r>
      <w:r w:rsidRPr="00CC31D8">
        <w:rPr>
          <w:rFonts w:hint="cs"/>
          <w:rtl/>
        </w:rPr>
        <w:t xml:space="preserve">הִנֵּה אַרְחִיק </w:t>
      </w:r>
      <w:r w:rsidRPr="00277C0C">
        <w:rPr>
          <w:rFonts w:hint="cs"/>
          <w:b/>
          <w:bCs/>
          <w:rtl/>
        </w:rPr>
        <w:t>נְדֹד</w:t>
      </w:r>
      <w:r>
        <w:rPr>
          <w:rFonts w:hint="cs"/>
          <w:rtl/>
        </w:rPr>
        <w:t>...</w:t>
      </w:r>
      <w:r w:rsidR="001E0DC0">
        <w:rPr>
          <w:rStyle w:val="a9"/>
          <w:rtl/>
        </w:rPr>
        <w:footnoteReference w:id="14"/>
      </w:r>
    </w:p>
    <w:p w:rsidR="00CC31D8" w:rsidRDefault="007B3CC3" w:rsidP="007E7DEB">
      <w:pPr>
        <w:rPr>
          <w:rtl/>
        </w:rPr>
      </w:pPr>
      <w:r>
        <w:rPr>
          <w:rFonts w:hint="cs"/>
          <w:rtl/>
        </w:rPr>
        <w:lastRenderedPageBreak/>
        <w:t>לעצה זו</w:t>
      </w:r>
      <w:r w:rsidR="007E7DEB" w:rsidRPr="007E7DEB">
        <w:rPr>
          <w:rFonts w:hint="cs"/>
          <w:rtl/>
        </w:rPr>
        <w:t xml:space="preserve"> </w:t>
      </w:r>
      <w:r w:rsidR="007E7DEB">
        <w:rPr>
          <w:rFonts w:hint="cs"/>
          <w:rtl/>
        </w:rPr>
        <w:t>הניתנת למשורר חסר הרקע</w:t>
      </w:r>
      <w:r w:rsidR="003A1475">
        <w:rPr>
          <w:rFonts w:hint="cs"/>
          <w:rtl/>
        </w:rPr>
        <w:t xml:space="preserve">: על שום מה מייעצים לו </w:t>
      </w:r>
      <w:r>
        <w:rPr>
          <w:rFonts w:hint="cs"/>
          <w:rtl/>
        </w:rPr>
        <w:t xml:space="preserve">'האומרים לנפשו' </w:t>
      </w:r>
      <w:r w:rsidR="003A1475">
        <w:rPr>
          <w:rFonts w:hint="cs"/>
          <w:rtl/>
        </w:rPr>
        <w:t>ל</w:t>
      </w:r>
      <w:r w:rsidR="00277C0C">
        <w:rPr>
          <w:rFonts w:hint="cs"/>
          <w:rtl/>
        </w:rPr>
        <w:t>נדוד? הזכרת ההר כ</w:t>
      </w:r>
      <w:r w:rsidR="003A1475">
        <w:rPr>
          <w:rFonts w:hint="cs"/>
          <w:rtl/>
        </w:rPr>
        <w:t xml:space="preserve">יעד הנדודים </w:t>
      </w:r>
      <w:r>
        <w:rPr>
          <w:rFonts w:hint="cs"/>
          <w:rtl/>
        </w:rPr>
        <w:t>יש בה כדי לרמוז</w:t>
      </w:r>
      <w:r w:rsidR="003A1475">
        <w:rPr>
          <w:rFonts w:hint="cs"/>
          <w:rtl/>
        </w:rPr>
        <w:t xml:space="preserve"> לכך שבמקומו הנוכחי מצוי המשורר בסכנה</w:t>
      </w:r>
      <w:r>
        <w:rPr>
          <w:rFonts w:hint="cs"/>
          <w:rtl/>
        </w:rPr>
        <w:t xml:space="preserve"> כלשהי</w:t>
      </w:r>
      <w:r w:rsidR="003A1475">
        <w:rPr>
          <w:rFonts w:hint="cs"/>
          <w:rtl/>
        </w:rPr>
        <w:t xml:space="preserve">, וטוב לו שיעזוב את מקומו וינדוד למקום מוגן </w:t>
      </w:r>
      <w:r w:rsidR="003A1475">
        <w:rPr>
          <w:rtl/>
        </w:rPr>
        <w:t>–</w:t>
      </w:r>
      <w:r w:rsidR="003A1475">
        <w:rPr>
          <w:rFonts w:hint="cs"/>
          <w:rtl/>
        </w:rPr>
        <w:t xml:space="preserve"> </w:t>
      </w:r>
      <w:r w:rsidR="00277C0C">
        <w:rPr>
          <w:rFonts w:hint="cs"/>
          <w:rtl/>
        </w:rPr>
        <w:t>א</w:t>
      </w:r>
      <w:r w:rsidR="003A1475">
        <w:rPr>
          <w:rFonts w:hint="cs"/>
          <w:rtl/>
        </w:rPr>
        <w:t>ל</w:t>
      </w:r>
      <w:r w:rsidR="00277C0C">
        <w:rPr>
          <w:rFonts w:hint="cs"/>
          <w:rtl/>
        </w:rPr>
        <w:t xml:space="preserve"> ה</w:t>
      </w:r>
      <w:r w:rsidR="003A1475">
        <w:rPr>
          <w:rFonts w:hint="cs"/>
          <w:rtl/>
        </w:rPr>
        <w:t xml:space="preserve">הר. </w:t>
      </w:r>
      <w:r w:rsidR="007E7DEB">
        <w:rPr>
          <w:rFonts w:hint="cs"/>
          <w:rtl/>
        </w:rPr>
        <w:t>אולם מהי סכנה זו</w:t>
      </w:r>
      <w:r w:rsidR="007C411D">
        <w:rPr>
          <w:rFonts w:hint="cs"/>
          <w:rtl/>
        </w:rPr>
        <w:t xml:space="preserve"> לא נאמר בבית א</w:t>
      </w:r>
      <w:r>
        <w:rPr>
          <w:rFonts w:hint="cs"/>
          <w:rtl/>
        </w:rPr>
        <w:t xml:space="preserve">, ורק בבית ב </w:t>
      </w:r>
      <w:r w:rsidR="007E7DEB">
        <w:rPr>
          <w:rFonts w:hint="cs"/>
          <w:rtl/>
        </w:rPr>
        <w:t>י</w:t>
      </w:r>
      <w:r>
        <w:rPr>
          <w:rFonts w:hint="cs"/>
          <w:rtl/>
        </w:rPr>
        <w:t>תברר הדבר</w:t>
      </w:r>
      <w:r w:rsidR="007C411D">
        <w:rPr>
          <w:rFonts w:hint="cs"/>
          <w:rtl/>
        </w:rPr>
        <w:t>.</w:t>
      </w:r>
    </w:p>
    <w:p w:rsidR="007C411D" w:rsidRDefault="007C411D" w:rsidP="007B3CC3">
      <w:pPr>
        <w:pStyle w:val="3"/>
        <w:numPr>
          <w:ilvl w:val="0"/>
          <w:numId w:val="48"/>
        </w:numPr>
        <w:rPr>
          <w:rtl/>
        </w:rPr>
      </w:pPr>
      <w:r>
        <w:rPr>
          <w:rFonts w:hint="cs"/>
          <w:rtl/>
        </w:rPr>
        <w:t>בתים ב–ג</w:t>
      </w:r>
      <w:r w:rsidR="007B3CC3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7B3CC3">
        <w:rPr>
          <w:rFonts w:hint="cs"/>
          <w:rtl/>
        </w:rPr>
        <w:t xml:space="preserve">הרקע לעצה </w:t>
      </w:r>
      <w:r w:rsidR="007B3CC3">
        <w:rPr>
          <w:rtl/>
        </w:rPr>
        <w:t>–</w:t>
      </w:r>
      <w:r w:rsidR="007B3CC3">
        <w:rPr>
          <w:rFonts w:hint="cs"/>
          <w:rtl/>
        </w:rPr>
        <w:t xml:space="preserve"> </w:t>
      </w:r>
      <w:r>
        <w:rPr>
          <w:rFonts w:hint="cs"/>
          <w:rtl/>
        </w:rPr>
        <w:t>"</w:t>
      </w:r>
      <w:r w:rsidRPr="007C411D">
        <w:rPr>
          <w:rFonts w:hint="cs"/>
          <w:rtl/>
        </w:rPr>
        <w:t>כִּי הַשָּׁתוֹת יֵהָרֵסוּן</w:t>
      </w:r>
      <w:r>
        <w:rPr>
          <w:rFonts w:hint="cs"/>
          <w:rtl/>
        </w:rPr>
        <w:t>"</w:t>
      </w:r>
    </w:p>
    <w:p w:rsidR="00A30687" w:rsidRDefault="00A30687" w:rsidP="00A30687">
      <w:pPr>
        <w:spacing w:after="0"/>
        <w:ind w:firstLine="720"/>
        <w:rPr>
          <w:rtl/>
        </w:rPr>
      </w:pPr>
      <w:r>
        <w:rPr>
          <w:rFonts w:hint="cs"/>
          <w:rtl/>
        </w:rPr>
        <w:t>ב</w:t>
      </w:r>
      <w:r>
        <w:rPr>
          <w:rtl/>
        </w:rPr>
        <w:tab/>
      </w:r>
      <w:r>
        <w:rPr>
          <w:rFonts w:hint="cs"/>
          <w:rtl/>
        </w:rPr>
        <w:t>כִּי</w:t>
      </w:r>
      <w:r>
        <w:rPr>
          <w:rtl/>
        </w:rPr>
        <w:t xml:space="preserve"> </w:t>
      </w:r>
      <w:r>
        <w:rPr>
          <w:rFonts w:hint="cs"/>
          <w:rtl/>
        </w:rPr>
        <w:t>הִנֵּה</w:t>
      </w:r>
      <w:r>
        <w:rPr>
          <w:rtl/>
        </w:rPr>
        <w:t xml:space="preserve"> </w:t>
      </w:r>
      <w:r>
        <w:rPr>
          <w:rFonts w:hint="cs"/>
          <w:rtl/>
        </w:rPr>
        <w:t>הָרְשָׁעִים</w:t>
      </w:r>
      <w:r>
        <w:rPr>
          <w:rtl/>
        </w:rPr>
        <w:t xml:space="preserve"> </w:t>
      </w:r>
      <w:r>
        <w:rPr>
          <w:rFonts w:hint="cs"/>
          <w:rtl/>
        </w:rPr>
        <w:t>יִדְרְכוּן</w:t>
      </w:r>
      <w:r>
        <w:rPr>
          <w:rtl/>
        </w:rPr>
        <w:t xml:space="preserve"> </w:t>
      </w:r>
      <w:r>
        <w:rPr>
          <w:rFonts w:hint="cs"/>
          <w:rtl/>
        </w:rPr>
        <w:t>קֶשֶׁת</w:t>
      </w:r>
      <w:r>
        <w:rPr>
          <w:rtl/>
        </w:rPr>
        <w:t xml:space="preserve"> </w:t>
      </w:r>
    </w:p>
    <w:p w:rsidR="00A30687" w:rsidRDefault="00A30687" w:rsidP="00A30687">
      <w:pPr>
        <w:spacing w:after="0"/>
        <w:ind w:left="720" w:firstLine="720"/>
        <w:rPr>
          <w:rtl/>
        </w:rPr>
      </w:pPr>
      <w:r>
        <w:rPr>
          <w:rFonts w:hint="cs"/>
          <w:rtl/>
        </w:rPr>
        <w:t>כּוֹנְנוּ</w:t>
      </w:r>
      <w:r>
        <w:rPr>
          <w:rtl/>
        </w:rPr>
        <w:t xml:space="preserve"> </w:t>
      </w:r>
      <w:r>
        <w:rPr>
          <w:rFonts w:hint="cs"/>
          <w:rtl/>
        </w:rPr>
        <w:t>חִצָּם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יֶתֶר</w:t>
      </w:r>
      <w:r>
        <w:rPr>
          <w:rtl/>
        </w:rPr>
        <w:t xml:space="preserve"> </w:t>
      </w:r>
    </w:p>
    <w:p w:rsidR="00A30687" w:rsidRDefault="00A30687" w:rsidP="007E7DEB">
      <w:pPr>
        <w:spacing w:after="120"/>
        <w:ind w:left="720" w:firstLine="720"/>
        <w:rPr>
          <w:rtl/>
        </w:rPr>
      </w:pPr>
      <w:r>
        <w:rPr>
          <w:rFonts w:hint="cs"/>
          <w:rtl/>
        </w:rPr>
        <w:t>לִירוֹת</w:t>
      </w:r>
      <w:r>
        <w:rPr>
          <w:rtl/>
        </w:rPr>
        <w:t xml:space="preserve"> </w:t>
      </w:r>
      <w:r>
        <w:rPr>
          <w:rFonts w:hint="cs"/>
          <w:rtl/>
        </w:rPr>
        <w:t>בְּמוֹ</w:t>
      </w:r>
      <w:r>
        <w:rPr>
          <w:rtl/>
        </w:rPr>
        <w:t xml:space="preserve"> </w:t>
      </w:r>
      <w:r>
        <w:rPr>
          <w:rFonts w:hint="cs"/>
          <w:rtl/>
        </w:rPr>
        <w:t>אֹפֶל</w:t>
      </w:r>
      <w:r>
        <w:rPr>
          <w:rtl/>
        </w:rPr>
        <w:t xml:space="preserve"> </w:t>
      </w:r>
      <w:r>
        <w:rPr>
          <w:rFonts w:hint="cs"/>
          <w:rtl/>
        </w:rPr>
        <w:t>לְיִשְׁרֵי</w:t>
      </w:r>
      <w:r>
        <w:rPr>
          <w:rtl/>
        </w:rPr>
        <w:t xml:space="preserve"> </w:t>
      </w:r>
      <w:r>
        <w:rPr>
          <w:rFonts w:hint="cs"/>
          <w:rtl/>
        </w:rPr>
        <w:t>לֵב</w:t>
      </w:r>
      <w:r>
        <w:rPr>
          <w:rtl/>
        </w:rPr>
        <w:t>.</w:t>
      </w:r>
    </w:p>
    <w:p w:rsidR="00A30687" w:rsidRDefault="00A30687" w:rsidP="00A30687">
      <w:pPr>
        <w:spacing w:after="0"/>
        <w:rPr>
          <w:rtl/>
        </w:rPr>
      </w:pPr>
      <w:r>
        <w:rPr>
          <w:rtl/>
        </w:rPr>
        <w:tab/>
      </w:r>
      <w:r>
        <w:rPr>
          <w:rFonts w:hint="cs"/>
          <w:rtl/>
        </w:rPr>
        <w:t>ג</w:t>
      </w:r>
      <w:r>
        <w:rPr>
          <w:rFonts w:hint="cs"/>
          <w:rtl/>
        </w:rPr>
        <w:tab/>
        <w:t>כִּי</w:t>
      </w:r>
      <w:r>
        <w:rPr>
          <w:rtl/>
        </w:rPr>
        <w:t xml:space="preserve"> </w:t>
      </w:r>
      <w:r>
        <w:rPr>
          <w:rFonts w:hint="cs"/>
          <w:rtl/>
        </w:rPr>
        <w:t>הַשָּׁתוֹת</w:t>
      </w:r>
      <w:r>
        <w:rPr>
          <w:rtl/>
        </w:rPr>
        <w:t xml:space="preserve"> </w:t>
      </w:r>
      <w:r>
        <w:rPr>
          <w:rFonts w:hint="cs"/>
          <w:rtl/>
        </w:rPr>
        <w:t>יֵהָרֵסוּן</w:t>
      </w:r>
      <w:r>
        <w:rPr>
          <w:rtl/>
        </w:rPr>
        <w:t xml:space="preserve"> </w:t>
      </w:r>
    </w:p>
    <w:p w:rsidR="00A30687" w:rsidRPr="00A30687" w:rsidRDefault="00A30687" w:rsidP="00A30687">
      <w:pPr>
        <w:ind w:left="720" w:firstLine="720"/>
        <w:rPr>
          <w:rtl/>
        </w:rPr>
      </w:pPr>
      <w:r>
        <w:rPr>
          <w:rFonts w:hint="cs"/>
          <w:rtl/>
        </w:rPr>
        <w:t>צַדִּיק</w:t>
      </w:r>
      <w:r>
        <w:rPr>
          <w:rtl/>
        </w:rPr>
        <w:t xml:space="preserve"> </w:t>
      </w:r>
      <w:r>
        <w:rPr>
          <w:rFonts w:hint="cs"/>
          <w:rtl/>
        </w:rPr>
        <w:t>מַה</w:t>
      </w:r>
      <w:r>
        <w:rPr>
          <w:rtl/>
        </w:rPr>
        <w:t xml:space="preserve"> </w:t>
      </w:r>
      <w:r>
        <w:rPr>
          <w:rFonts w:hint="cs"/>
          <w:rtl/>
        </w:rPr>
        <w:t>פָּעָל</w:t>
      </w:r>
      <w:r>
        <w:rPr>
          <w:rtl/>
        </w:rPr>
        <w:t>?</w:t>
      </w:r>
    </w:p>
    <w:p w:rsidR="007C411D" w:rsidRDefault="007C411D" w:rsidP="007B3CC3">
      <w:pPr>
        <w:rPr>
          <w:rtl/>
        </w:rPr>
      </w:pPr>
      <w:r>
        <w:rPr>
          <w:rFonts w:hint="cs"/>
          <w:rtl/>
        </w:rPr>
        <w:t>בתחילת הסעיף הקודם שאלנו, היכן מסתיים ציטוט דבריהם של 'האומרים לנפשו' של המשורר לנדוד אל ההר כציפור</w:t>
      </w:r>
      <w:r w:rsidR="007B3CC3">
        <w:rPr>
          <w:rFonts w:hint="cs"/>
          <w:rtl/>
        </w:rPr>
        <w:t xml:space="preserve"> </w:t>
      </w:r>
      <w:r w:rsidR="007B3CC3">
        <w:rPr>
          <w:rtl/>
        </w:rPr>
        <w:t>–</w:t>
      </w:r>
      <w:r w:rsidR="007B3CC3">
        <w:rPr>
          <w:rFonts w:hint="cs"/>
          <w:rtl/>
        </w:rPr>
        <w:t xml:space="preserve"> </w:t>
      </w:r>
      <w:r>
        <w:rPr>
          <w:rFonts w:hint="cs"/>
          <w:rtl/>
        </w:rPr>
        <w:t xml:space="preserve">האם בסיומו של בית א או שמא לאחר מכן. בסיומו של הסעיף הקודם הערנו, כי העצה שנותנים 'האומרים' למשורר בבית א </w:t>
      </w:r>
      <w:r w:rsidR="007B3CC3">
        <w:rPr>
          <w:rFonts w:hint="cs"/>
          <w:rtl/>
        </w:rPr>
        <w:t xml:space="preserve">לנדוד </w:t>
      </w:r>
      <w:r>
        <w:rPr>
          <w:rFonts w:hint="cs"/>
          <w:rtl/>
        </w:rPr>
        <w:t>אינ</w:t>
      </w:r>
      <w:r w:rsidR="007B3CC3">
        <w:rPr>
          <w:rFonts w:hint="cs"/>
          <w:rtl/>
        </w:rPr>
        <w:t>ה</w:t>
      </w:r>
      <w:r>
        <w:rPr>
          <w:rFonts w:hint="cs"/>
          <w:rtl/>
        </w:rPr>
        <w:t xml:space="preserve"> מכיל</w:t>
      </w:r>
      <w:r w:rsidR="007B3CC3">
        <w:rPr>
          <w:rFonts w:hint="cs"/>
          <w:rtl/>
        </w:rPr>
        <w:t>ה כל</w:t>
      </w:r>
      <w:r>
        <w:rPr>
          <w:rFonts w:hint="cs"/>
          <w:rtl/>
        </w:rPr>
        <w:t xml:space="preserve"> הסבר או רקע. </w:t>
      </w:r>
    </w:p>
    <w:p w:rsidR="00420B73" w:rsidRDefault="007B3CC3" w:rsidP="007E7DEB">
      <w:pPr>
        <w:rPr>
          <w:rtl/>
        </w:rPr>
      </w:pPr>
      <w:r>
        <w:rPr>
          <w:rFonts w:hint="cs"/>
          <w:rtl/>
        </w:rPr>
        <w:t xml:space="preserve">נראה </w:t>
      </w:r>
      <w:r w:rsidR="007E7DEB">
        <w:rPr>
          <w:rFonts w:hint="cs"/>
          <w:rtl/>
        </w:rPr>
        <w:t xml:space="preserve">אפוא </w:t>
      </w:r>
      <w:r>
        <w:rPr>
          <w:rFonts w:hint="cs"/>
          <w:rtl/>
        </w:rPr>
        <w:t xml:space="preserve">כי </w:t>
      </w:r>
      <w:r w:rsidR="001A7FC9">
        <w:rPr>
          <w:rFonts w:hint="cs"/>
          <w:rtl/>
        </w:rPr>
        <w:t>בית ב אינו אלא המשך ציטוט דבריהם של 'האומרים</w:t>
      </w:r>
      <w:r w:rsidR="00A30687">
        <w:rPr>
          <w:rFonts w:hint="cs"/>
          <w:rtl/>
        </w:rPr>
        <w:t xml:space="preserve"> לנפשו</w:t>
      </w:r>
      <w:r w:rsidR="001A7FC9">
        <w:rPr>
          <w:rFonts w:hint="cs"/>
          <w:rtl/>
        </w:rPr>
        <w:t>'</w:t>
      </w:r>
      <w:r w:rsidR="00A30687">
        <w:rPr>
          <w:rFonts w:hint="cs"/>
          <w:rtl/>
        </w:rPr>
        <w:t xml:space="preserve"> של המשורר</w:t>
      </w:r>
      <w:r w:rsidR="001A7FC9">
        <w:rPr>
          <w:rFonts w:hint="cs"/>
          <w:rtl/>
        </w:rPr>
        <w:t>, ובו הם פורשים את הסכנה האורבת ל</w:t>
      </w:r>
      <w:r w:rsidR="007E7DEB">
        <w:rPr>
          <w:rFonts w:hint="cs"/>
          <w:rtl/>
        </w:rPr>
        <w:t>ו</w:t>
      </w:r>
      <w:r w:rsidR="001A7FC9">
        <w:rPr>
          <w:rFonts w:hint="cs"/>
          <w:rtl/>
        </w:rPr>
        <w:t xml:space="preserve"> במקומו הנוכחי</w:t>
      </w:r>
      <w:r w:rsidR="00F1527C">
        <w:rPr>
          <w:rFonts w:hint="cs"/>
          <w:rtl/>
        </w:rPr>
        <w:t>. המילים</w:t>
      </w:r>
      <w:r w:rsidR="00F1527C" w:rsidRPr="00F1527C">
        <w:rPr>
          <w:rFonts w:hint="cs"/>
          <w:rtl/>
        </w:rPr>
        <w:t xml:space="preserve"> "כִּי</w:t>
      </w:r>
      <w:r w:rsidR="00F1527C">
        <w:rPr>
          <w:rFonts w:hint="cs"/>
          <w:rtl/>
        </w:rPr>
        <w:t xml:space="preserve"> הִנֵּה</w:t>
      </w:r>
      <w:r w:rsidR="00F1527C" w:rsidRPr="00F1527C">
        <w:rPr>
          <w:rFonts w:hint="cs"/>
          <w:rtl/>
        </w:rPr>
        <w:t xml:space="preserve">" שבראש הפסוק </w:t>
      </w:r>
      <w:r w:rsidR="00F1527C">
        <w:rPr>
          <w:rFonts w:hint="cs"/>
          <w:rtl/>
        </w:rPr>
        <w:t>י</w:t>
      </w:r>
      <w:r w:rsidR="00F1527C" w:rsidRPr="00F1527C">
        <w:rPr>
          <w:rFonts w:hint="cs"/>
          <w:rtl/>
        </w:rPr>
        <w:t>תפרש</w:t>
      </w:r>
      <w:r w:rsidR="00F1527C">
        <w:rPr>
          <w:rFonts w:hint="cs"/>
          <w:rtl/>
        </w:rPr>
        <w:t>ו</w:t>
      </w:r>
      <w:r w:rsidR="00F1527C" w:rsidRPr="00F1527C">
        <w:rPr>
          <w:rFonts w:hint="cs"/>
          <w:rtl/>
        </w:rPr>
        <w:t xml:space="preserve"> אפוא כנימוק</w:t>
      </w:r>
      <w:r w:rsidR="007E7DEB">
        <w:rPr>
          <w:rFonts w:hint="cs"/>
          <w:rtl/>
        </w:rPr>
        <w:t>,</w:t>
      </w:r>
      <w:r w:rsidR="00F1527C" w:rsidRPr="00F1527C">
        <w:rPr>
          <w:rFonts w:hint="cs"/>
          <w:rtl/>
        </w:rPr>
        <w:t xml:space="preserve"> </w:t>
      </w:r>
      <w:r>
        <w:rPr>
          <w:rFonts w:hint="cs"/>
          <w:rtl/>
        </w:rPr>
        <w:t>'</w:t>
      </w:r>
      <w:r w:rsidR="00F1527C">
        <w:rPr>
          <w:rFonts w:hint="cs"/>
          <w:rtl/>
        </w:rPr>
        <w:t xml:space="preserve">נודי להר </w:t>
      </w:r>
      <w:r w:rsidR="00F1527C" w:rsidRPr="00F1527C">
        <w:rPr>
          <w:rFonts w:hint="cs"/>
          <w:rtl/>
        </w:rPr>
        <w:t>כיוון ש</w:t>
      </w:r>
      <w:r w:rsidR="007E7DEB">
        <w:rPr>
          <w:rFonts w:hint="cs"/>
          <w:rtl/>
        </w:rPr>
        <w:t>...</w:t>
      </w:r>
      <w:r>
        <w:rPr>
          <w:rFonts w:hint="cs"/>
          <w:rtl/>
        </w:rPr>
        <w:t>'</w:t>
      </w:r>
      <w:r w:rsidR="00420B73">
        <w:rPr>
          <w:rFonts w:hint="cs"/>
          <w:rtl/>
        </w:rPr>
        <w:t>:</w:t>
      </w:r>
    </w:p>
    <w:p w:rsidR="00420B73" w:rsidRDefault="001A7FC9" w:rsidP="00420B73">
      <w:pPr>
        <w:spacing w:after="0"/>
        <w:ind w:firstLine="720"/>
        <w:rPr>
          <w:rtl/>
        </w:rPr>
      </w:pPr>
      <w:r w:rsidRPr="001A7FC9">
        <w:rPr>
          <w:rFonts w:hint="cs"/>
          <w:rtl/>
        </w:rPr>
        <w:t>הָרְשָׁעִים יִדְרְכוּן קֶשֶׁת</w:t>
      </w:r>
    </w:p>
    <w:p w:rsidR="00420B73" w:rsidRDefault="001A7FC9" w:rsidP="00420B73">
      <w:pPr>
        <w:spacing w:after="0"/>
        <w:ind w:firstLine="720"/>
        <w:rPr>
          <w:rtl/>
        </w:rPr>
      </w:pPr>
      <w:r w:rsidRPr="001A7FC9">
        <w:rPr>
          <w:rFonts w:hint="cs"/>
          <w:rtl/>
        </w:rPr>
        <w:t xml:space="preserve">כּוֹנְנוּ חִצָּם עַל יֶתֶר </w:t>
      </w:r>
    </w:p>
    <w:p w:rsidR="001A7FC9" w:rsidRDefault="00F1527C" w:rsidP="00420B73">
      <w:pPr>
        <w:ind w:firstLine="720"/>
        <w:rPr>
          <w:rtl/>
        </w:rPr>
      </w:pPr>
      <w:r w:rsidRPr="001A7FC9">
        <w:rPr>
          <w:rFonts w:hint="cs"/>
          <w:rtl/>
        </w:rPr>
        <w:t>לִירוֹת בְּמוֹ אֹפֶל לְיִשְׁרֵי לֵב</w:t>
      </w:r>
      <w:r>
        <w:rPr>
          <w:rFonts w:hint="cs"/>
          <w:rtl/>
        </w:rPr>
        <w:t>.</w:t>
      </w:r>
      <w:r>
        <w:rPr>
          <w:rStyle w:val="a9"/>
          <w:rtl/>
        </w:rPr>
        <w:footnoteReference w:id="15"/>
      </w:r>
    </w:p>
    <w:p w:rsidR="00AF39CE" w:rsidRDefault="00AF39CE" w:rsidP="00DE7FFD">
      <w:pPr>
        <w:rPr>
          <w:rtl/>
        </w:rPr>
      </w:pPr>
      <w:r>
        <w:rPr>
          <w:rFonts w:hint="cs"/>
          <w:rtl/>
        </w:rPr>
        <w:t>ובכן, חייהם של 'י</w:t>
      </w:r>
      <w:r w:rsidR="00F1527C">
        <w:rPr>
          <w:rFonts w:hint="cs"/>
          <w:rtl/>
        </w:rPr>
        <w:t>ִ</w:t>
      </w:r>
      <w:r>
        <w:rPr>
          <w:rFonts w:hint="cs"/>
          <w:rtl/>
        </w:rPr>
        <w:t>ש</w:t>
      </w:r>
      <w:r w:rsidR="00F1527C">
        <w:rPr>
          <w:rFonts w:hint="cs"/>
          <w:rtl/>
        </w:rPr>
        <w:t>ְׁ</w:t>
      </w:r>
      <w:r>
        <w:rPr>
          <w:rFonts w:hint="cs"/>
          <w:rtl/>
        </w:rPr>
        <w:t>ר</w:t>
      </w:r>
      <w:r w:rsidR="00F1527C">
        <w:rPr>
          <w:rFonts w:hint="cs"/>
          <w:rtl/>
        </w:rPr>
        <w:t>ֵ</w:t>
      </w:r>
      <w:r>
        <w:rPr>
          <w:rFonts w:hint="cs"/>
          <w:rtl/>
        </w:rPr>
        <w:t>י ל</w:t>
      </w:r>
      <w:r w:rsidR="00F1527C">
        <w:rPr>
          <w:rFonts w:hint="cs"/>
          <w:rtl/>
        </w:rPr>
        <w:t>ֵ</w:t>
      </w:r>
      <w:r>
        <w:rPr>
          <w:rFonts w:hint="cs"/>
          <w:rtl/>
        </w:rPr>
        <w:t>ב', שע</w:t>
      </w:r>
      <w:r w:rsidR="00F1527C">
        <w:rPr>
          <w:rFonts w:hint="cs"/>
          <w:rtl/>
        </w:rPr>
        <w:t>ִ</w:t>
      </w:r>
      <w:r w:rsidR="00A30687">
        <w:rPr>
          <w:rFonts w:hint="cs"/>
          <w:rtl/>
        </w:rPr>
        <w:t>מ</w:t>
      </w:r>
      <w:r>
        <w:rPr>
          <w:rFonts w:hint="cs"/>
          <w:rtl/>
        </w:rPr>
        <w:t>ם נמנה ללא כל ספק גם המשורר, נתונים בסכנה מתמדת במקו</w:t>
      </w:r>
      <w:r w:rsidR="00F1527C">
        <w:rPr>
          <w:rFonts w:hint="cs"/>
          <w:rtl/>
        </w:rPr>
        <w:t>מ</w:t>
      </w:r>
      <w:r w:rsidR="007E7DEB">
        <w:rPr>
          <w:rFonts w:hint="cs"/>
          <w:rtl/>
        </w:rPr>
        <w:t>ם</w:t>
      </w:r>
      <w:r>
        <w:rPr>
          <w:rFonts w:hint="cs"/>
          <w:rtl/>
        </w:rPr>
        <w:t xml:space="preserve"> הנוכחי, </w:t>
      </w:r>
      <w:r w:rsidR="00F1527C">
        <w:rPr>
          <w:rFonts w:hint="cs"/>
          <w:rtl/>
        </w:rPr>
        <w:t xml:space="preserve">שבו הרשעים </w:t>
      </w:r>
      <w:r>
        <w:rPr>
          <w:rFonts w:hint="cs"/>
          <w:rtl/>
        </w:rPr>
        <w:t>אורבים ל</w:t>
      </w:r>
      <w:r w:rsidR="007E7DEB">
        <w:rPr>
          <w:rFonts w:hint="cs"/>
          <w:rtl/>
        </w:rPr>
        <w:t>הם</w:t>
      </w:r>
      <w:r>
        <w:rPr>
          <w:rFonts w:hint="cs"/>
          <w:rtl/>
        </w:rPr>
        <w:t>, וחפצים ליטול את חיי</w:t>
      </w:r>
      <w:r w:rsidR="007E7DEB">
        <w:rPr>
          <w:rFonts w:hint="cs"/>
          <w:rtl/>
        </w:rPr>
        <w:t>הם</w:t>
      </w:r>
      <w:r>
        <w:rPr>
          <w:rFonts w:hint="cs"/>
          <w:rtl/>
        </w:rPr>
        <w:t xml:space="preserve"> במעשי</w:t>
      </w:r>
      <w:r w:rsidR="00A43F2E">
        <w:rPr>
          <w:rFonts w:hint="cs"/>
          <w:rtl/>
        </w:rPr>
        <w:t>ם</w:t>
      </w:r>
      <w:r>
        <w:rPr>
          <w:rFonts w:hint="cs"/>
          <w:rtl/>
        </w:rPr>
        <w:t xml:space="preserve"> הנעשים במסתור.</w:t>
      </w:r>
      <w:r w:rsidR="00A43F2E" w:rsidRPr="00A43F2E">
        <w:rPr>
          <w:rFonts w:hint="cs"/>
          <w:rtl/>
        </w:rPr>
        <w:t xml:space="preserve"> קשה להכריע אם תיאור הירי של הרשעים על ישרי הלב בבית ב פשוטו כמשמעו: האם הם ממש </w:t>
      </w:r>
      <w:r w:rsidR="00A43F2E">
        <w:rPr>
          <w:rFonts w:hint="cs"/>
          <w:rtl/>
        </w:rPr>
        <w:t>זוממים להתנקש</w:t>
      </w:r>
      <w:r w:rsidR="00A43F2E" w:rsidRPr="00A43F2E">
        <w:rPr>
          <w:rFonts w:hint="cs"/>
          <w:rtl/>
        </w:rPr>
        <w:t xml:space="preserve"> בחיי הישרים, או שמא זוהי מטפורה לפגיעה זדונית אחרת של הרשעים בצדיקים.</w:t>
      </w:r>
      <w:r w:rsidR="00A43F2E">
        <w:rPr>
          <w:rFonts w:hint="cs"/>
          <w:rtl/>
        </w:rPr>
        <w:t xml:space="preserve"> על כל פנים, עצה זו למשורר לנדוד ממקומו המסוכן אל 'הר' שבו ימצא ביטחון, קשורה </w:t>
      </w:r>
      <w:r w:rsidR="007B3CC3">
        <w:rPr>
          <w:rFonts w:hint="cs"/>
          <w:rtl/>
        </w:rPr>
        <w:t>ל</w:t>
      </w:r>
      <w:r w:rsidR="00A43F2E">
        <w:rPr>
          <w:rFonts w:hint="cs"/>
          <w:rtl/>
        </w:rPr>
        <w:t>סכנה פוטנציאלית נסתרת ומתמדת המאיימת על חייו</w:t>
      </w:r>
      <w:r w:rsidR="007B3CC3">
        <w:rPr>
          <w:rFonts w:hint="cs"/>
          <w:rtl/>
        </w:rPr>
        <w:t xml:space="preserve"> מצד רשעים הפועלים נגדו במקומו</w:t>
      </w:r>
      <w:r w:rsidR="00A43F2E">
        <w:rPr>
          <w:rFonts w:hint="cs"/>
          <w:rtl/>
        </w:rPr>
        <w:t>.</w:t>
      </w:r>
      <w:r w:rsidR="00DE7FFD">
        <w:rPr>
          <w:rFonts w:hint="cs"/>
          <w:rtl/>
        </w:rPr>
        <w:t xml:space="preserve"> נראה כי איום זה אינו מכוון אישית נגד המשורר, אלא הוא חלק ממאבק חברתי כולל בין 'רשעים' ל'ישרי לב': הרשעים פועלים כדי להפוך לאדוני החברה.</w:t>
      </w:r>
      <w:r w:rsidR="00A43F2E">
        <w:rPr>
          <w:rStyle w:val="a9"/>
          <w:rtl/>
        </w:rPr>
        <w:footnoteReference w:id="16"/>
      </w:r>
    </w:p>
    <w:p w:rsidR="00E37A71" w:rsidRDefault="00A10FF2" w:rsidP="007B3CC3">
      <w:pPr>
        <w:rPr>
          <w:rtl/>
        </w:rPr>
      </w:pPr>
      <w:r>
        <w:rPr>
          <w:rFonts w:hint="cs"/>
          <w:rtl/>
        </w:rPr>
        <w:t>עצ</w:t>
      </w:r>
      <w:r w:rsidR="007B3CC3">
        <w:rPr>
          <w:rFonts w:hint="cs"/>
          <w:rtl/>
        </w:rPr>
        <w:t>ה זו</w:t>
      </w:r>
      <w:r>
        <w:rPr>
          <w:rFonts w:hint="cs"/>
          <w:rtl/>
        </w:rPr>
        <w:t xml:space="preserve"> </w:t>
      </w:r>
      <w:r w:rsidR="00A43F2E">
        <w:rPr>
          <w:rFonts w:hint="cs"/>
          <w:rtl/>
        </w:rPr>
        <w:t>של 'האומרים לנפשו' של המשורר</w:t>
      </w:r>
      <w:r w:rsidR="007B3CC3">
        <w:rPr>
          <w:rFonts w:hint="cs"/>
          <w:rtl/>
        </w:rPr>
        <w:t>, ל</w:t>
      </w:r>
      <w:r>
        <w:rPr>
          <w:rFonts w:hint="cs"/>
          <w:rtl/>
        </w:rPr>
        <w:t>נטוש את מקו</w:t>
      </w:r>
      <w:r w:rsidR="00A43F2E">
        <w:rPr>
          <w:rFonts w:hint="cs"/>
          <w:rtl/>
        </w:rPr>
        <w:t>מו</w:t>
      </w:r>
      <w:r>
        <w:rPr>
          <w:rFonts w:hint="cs"/>
          <w:rtl/>
        </w:rPr>
        <w:t xml:space="preserve"> הנוכחי</w:t>
      </w:r>
      <w:r w:rsidR="007B3CC3">
        <w:rPr>
          <w:rFonts w:hint="cs"/>
          <w:rtl/>
        </w:rPr>
        <w:t>,</w:t>
      </w:r>
      <w:r>
        <w:rPr>
          <w:rFonts w:hint="cs"/>
          <w:rtl/>
        </w:rPr>
        <w:t xml:space="preserve"> מעוררת התנגדות טבעית מובנת: הרי עזיבת המקום</w:t>
      </w:r>
      <w:r w:rsidR="007B3CC3">
        <w:rPr>
          <w:rFonts w:hint="cs"/>
          <w:rtl/>
        </w:rPr>
        <w:t xml:space="preserve"> היא כניעה לרשעים</w:t>
      </w:r>
      <w:r>
        <w:rPr>
          <w:rFonts w:hint="cs"/>
          <w:rtl/>
        </w:rPr>
        <w:t xml:space="preserve"> </w:t>
      </w:r>
      <w:r w:rsidR="007B3CC3">
        <w:rPr>
          <w:rFonts w:hint="cs"/>
          <w:rtl/>
        </w:rPr>
        <w:t>והפקר</w:t>
      </w:r>
      <w:r>
        <w:rPr>
          <w:rFonts w:hint="cs"/>
          <w:rtl/>
        </w:rPr>
        <w:t>תו לידי</w:t>
      </w:r>
      <w:r w:rsidR="007B3CC3">
        <w:rPr>
          <w:rFonts w:hint="cs"/>
          <w:rtl/>
        </w:rPr>
        <w:t>ה</w:t>
      </w:r>
      <w:r>
        <w:rPr>
          <w:rFonts w:hint="cs"/>
          <w:rtl/>
        </w:rPr>
        <w:t>ם בלא כל התנגדות! האם אין ראוי להישאר במקום הנוכחי ולהיאבק ברשעים?</w:t>
      </w:r>
    </w:p>
    <w:p w:rsidR="00420B73" w:rsidRDefault="00A10FF2" w:rsidP="00420B73">
      <w:pPr>
        <w:rPr>
          <w:rtl/>
        </w:rPr>
      </w:pPr>
      <w:r>
        <w:rPr>
          <w:rFonts w:hint="cs"/>
          <w:rtl/>
        </w:rPr>
        <w:t>כדי להדוף טענה אפשרית כזאת, ממשיכים 'האומרים' לפרוש את דבריהם לפני המשורר</w:t>
      </w:r>
      <w:r w:rsidR="007E7DEB">
        <w:rPr>
          <w:rFonts w:hint="cs"/>
          <w:rtl/>
        </w:rPr>
        <w:t xml:space="preserve"> ולשכנע אותו לנהוג כעצתם</w:t>
      </w:r>
      <w:r>
        <w:rPr>
          <w:rFonts w:hint="cs"/>
          <w:rtl/>
        </w:rPr>
        <w:t>, ואם כן אף בית ג הוא חלק מציטוט דבריהם:</w:t>
      </w:r>
      <w:r w:rsidR="00A43F2E">
        <w:rPr>
          <w:rFonts w:hint="cs"/>
          <w:rtl/>
        </w:rPr>
        <w:t xml:space="preserve"> </w:t>
      </w:r>
    </w:p>
    <w:p w:rsidR="00420B73" w:rsidRDefault="00A10FF2" w:rsidP="00420B73">
      <w:pPr>
        <w:spacing w:after="0"/>
        <w:ind w:firstLine="720"/>
        <w:rPr>
          <w:rtl/>
        </w:rPr>
      </w:pPr>
      <w:r w:rsidRPr="00A10FF2">
        <w:rPr>
          <w:rFonts w:hint="cs"/>
          <w:rtl/>
        </w:rPr>
        <w:t>כִּי הַשָּׁתוֹת יֵהָרֵסוּן</w:t>
      </w:r>
    </w:p>
    <w:p w:rsidR="00A10FF2" w:rsidRDefault="00A10FF2" w:rsidP="00420B73">
      <w:pPr>
        <w:ind w:firstLine="720"/>
        <w:rPr>
          <w:rtl/>
        </w:rPr>
      </w:pPr>
      <w:r w:rsidRPr="00A10FF2">
        <w:rPr>
          <w:rFonts w:hint="cs"/>
          <w:rtl/>
        </w:rPr>
        <w:t>צַדִּיק מַה פָּעָל</w:t>
      </w:r>
      <w:r w:rsidR="00133608">
        <w:rPr>
          <w:rFonts w:hint="cs"/>
          <w:rtl/>
        </w:rPr>
        <w:t>?</w:t>
      </w:r>
    </w:p>
    <w:p w:rsidR="005140F8" w:rsidRDefault="00133608" w:rsidP="00DE7FFD">
      <w:pPr>
        <w:rPr>
          <w:rtl/>
        </w:rPr>
      </w:pPr>
      <w:r>
        <w:rPr>
          <w:rFonts w:hint="cs"/>
          <w:rtl/>
        </w:rPr>
        <w:t>ראשית, יש לבאר את המילה הנדירה "</w:t>
      </w:r>
      <w:r w:rsidRPr="00A10FF2">
        <w:rPr>
          <w:rFonts w:hint="cs"/>
          <w:rtl/>
        </w:rPr>
        <w:t>שָּׁתוֹת</w:t>
      </w:r>
      <w:r>
        <w:rPr>
          <w:rFonts w:hint="cs"/>
          <w:rtl/>
        </w:rPr>
        <w:t>".</w:t>
      </w:r>
      <w:r w:rsidR="007B3CC3">
        <w:rPr>
          <w:rFonts w:hint="cs"/>
          <w:rtl/>
        </w:rPr>
        <w:t xml:space="preserve"> </w:t>
      </w:r>
      <w:r w:rsidR="009C297A">
        <w:rPr>
          <w:rFonts w:hint="cs"/>
          <w:rtl/>
        </w:rPr>
        <w:t xml:space="preserve">בן </w:t>
      </w:r>
      <w:r>
        <w:rPr>
          <w:rFonts w:hint="cs"/>
          <w:rtl/>
        </w:rPr>
        <w:t>יהודה</w:t>
      </w:r>
      <w:r w:rsidR="009C297A">
        <w:rPr>
          <w:rFonts w:hint="cs"/>
          <w:rtl/>
        </w:rPr>
        <w:t xml:space="preserve"> </w:t>
      </w:r>
      <w:r w:rsidR="00E6316F">
        <w:rPr>
          <w:rFonts w:hint="cs"/>
          <w:rtl/>
        </w:rPr>
        <w:t xml:space="preserve">רואה במילה זו צורת ריבוי של השם 'שֵׁת', והוא מבאר זאת כך: </w:t>
      </w:r>
      <w:r w:rsidR="008C01BC">
        <w:rPr>
          <w:rFonts w:hint="cs"/>
          <w:rtl/>
        </w:rPr>
        <w:t>"</w:t>
      </w:r>
      <w:r w:rsidR="00E6316F">
        <w:rPr>
          <w:rFonts w:hint="cs"/>
          <w:rtl/>
        </w:rPr>
        <w:t xml:space="preserve">שֵׁת </w:t>
      </w:r>
      <w:r w:rsidR="00E6316F">
        <w:rPr>
          <w:rtl/>
        </w:rPr>
        <w:t>–</w:t>
      </w:r>
      <w:r w:rsidR="00E6316F">
        <w:rPr>
          <w:rFonts w:hint="cs"/>
          <w:rtl/>
        </w:rPr>
        <w:t xml:space="preserve"> תחתיתו של דבר, </w:t>
      </w:r>
      <w:r w:rsidR="008C01BC">
        <w:rPr>
          <w:rFonts w:hint="cs"/>
          <w:rtl/>
        </w:rPr>
        <w:t xml:space="preserve">או במשמעות תחתיתו של גוף האדם </w:t>
      </w:r>
      <w:r w:rsidR="008C01BC">
        <w:rPr>
          <w:rtl/>
        </w:rPr>
        <w:t>–</w:t>
      </w:r>
      <w:r w:rsidR="008C01BC">
        <w:rPr>
          <w:rFonts w:hint="cs"/>
          <w:rtl/>
        </w:rPr>
        <w:t xml:space="preserve"> האחוריים והשוקיים</w:t>
      </w:r>
      <w:r w:rsidR="00420B73">
        <w:rPr>
          <w:rFonts w:hint="cs"/>
          <w:rtl/>
        </w:rPr>
        <w:t xml:space="preserve"> (ישעיהו כ', ד; שמ"ב י', ד)</w:t>
      </w:r>
      <w:r w:rsidR="008C01BC">
        <w:rPr>
          <w:rFonts w:hint="cs"/>
          <w:rtl/>
        </w:rPr>
        <w:t>...</w:t>
      </w:r>
      <w:r w:rsidR="00420B73">
        <w:rPr>
          <w:rFonts w:hint="cs"/>
          <w:rtl/>
        </w:rPr>
        <w:t xml:space="preserve"> </w:t>
      </w:r>
      <w:r w:rsidR="008C01BC" w:rsidRPr="00DE7FFD">
        <w:rPr>
          <w:rFonts w:hint="cs"/>
          <w:rtl/>
        </w:rPr>
        <w:t>ובמספר ר</w:t>
      </w:r>
      <w:r w:rsidR="00420B73" w:rsidRPr="00DE7FFD">
        <w:rPr>
          <w:rFonts w:hint="cs"/>
          <w:rtl/>
        </w:rPr>
        <w:t>בים במשמע</w:t>
      </w:r>
      <w:r w:rsidR="00420B73">
        <w:rPr>
          <w:rFonts w:hint="cs"/>
          <w:rtl/>
        </w:rPr>
        <w:t xml:space="preserve">ות יסודות של בניין..." </w:t>
      </w:r>
      <w:r w:rsidR="008C01BC">
        <w:rPr>
          <w:rFonts w:hint="cs"/>
          <w:rtl/>
        </w:rPr>
        <w:t>וכאן הוא מביא את פסוקנו.</w:t>
      </w:r>
      <w:r w:rsidR="009C297A">
        <w:rPr>
          <w:rStyle w:val="a9"/>
          <w:rtl/>
        </w:rPr>
        <w:footnoteReference w:id="17"/>
      </w:r>
      <w:r w:rsidR="00420B73" w:rsidRPr="00420B73">
        <w:rPr>
          <w:rStyle w:val="a9"/>
          <w:rtl/>
        </w:rPr>
        <w:t xml:space="preserve"> </w:t>
      </w:r>
    </w:p>
    <w:p w:rsidR="005140F8" w:rsidRDefault="005140F8" w:rsidP="007B3CC3">
      <w:pPr>
        <w:rPr>
          <w:rtl/>
        </w:rPr>
      </w:pPr>
      <w:r>
        <w:rPr>
          <w:rFonts w:hint="cs"/>
          <w:rtl/>
        </w:rPr>
        <w:t>על פי זאת, 'ה</w:t>
      </w:r>
      <w:r w:rsidR="00B72D89">
        <w:rPr>
          <w:rFonts w:hint="cs"/>
          <w:rtl/>
        </w:rPr>
        <w:t>ַ</w:t>
      </w:r>
      <w:r>
        <w:rPr>
          <w:rFonts w:hint="cs"/>
          <w:rtl/>
        </w:rPr>
        <w:t>ש</w:t>
      </w:r>
      <w:r w:rsidR="00B72D89">
        <w:rPr>
          <w:rFonts w:hint="cs"/>
          <w:rtl/>
        </w:rPr>
        <w:t>ָּׁ</w:t>
      </w:r>
      <w:r>
        <w:rPr>
          <w:rFonts w:hint="cs"/>
          <w:rtl/>
        </w:rPr>
        <w:t>תו</w:t>
      </w:r>
      <w:r w:rsidR="00B72D89">
        <w:rPr>
          <w:rFonts w:hint="cs"/>
          <w:rtl/>
        </w:rPr>
        <w:t>ֹ</w:t>
      </w:r>
      <w:r>
        <w:rPr>
          <w:rFonts w:hint="cs"/>
          <w:rtl/>
        </w:rPr>
        <w:t>ת' במקומנו פירושו 'היסודות' 'הבסיסים', ו</w:t>
      </w:r>
      <w:r w:rsidR="007B3CC3">
        <w:rPr>
          <w:rFonts w:hint="cs"/>
          <w:rtl/>
        </w:rPr>
        <w:t>על כך מסכימים</w:t>
      </w:r>
      <w:r>
        <w:rPr>
          <w:rFonts w:hint="cs"/>
          <w:rtl/>
        </w:rPr>
        <w:t xml:space="preserve"> כל המפרשים, ראשונים ואחרונים.</w:t>
      </w:r>
      <w:r>
        <w:rPr>
          <w:rStyle w:val="a9"/>
          <w:rtl/>
        </w:rPr>
        <w:footnoteReference w:id="18"/>
      </w:r>
      <w:r>
        <w:rPr>
          <w:rFonts w:hint="cs"/>
          <w:rtl/>
        </w:rPr>
        <w:t xml:space="preserve"> </w:t>
      </w:r>
      <w:r w:rsidR="006F1F6E">
        <w:rPr>
          <w:rFonts w:hint="cs"/>
          <w:rtl/>
        </w:rPr>
        <w:t xml:space="preserve">השאלה היא, </w:t>
      </w:r>
      <w:r w:rsidR="006F1F6E">
        <w:rPr>
          <w:rFonts w:hint="cs"/>
          <w:b/>
          <w:bCs/>
          <w:rtl/>
        </w:rPr>
        <w:t>מה הם</w:t>
      </w:r>
      <w:r w:rsidR="006F1F6E">
        <w:rPr>
          <w:rFonts w:hint="cs"/>
          <w:rtl/>
        </w:rPr>
        <w:t xml:space="preserve"> 'ה</w:t>
      </w:r>
      <w:r w:rsidR="00B72D89">
        <w:rPr>
          <w:rFonts w:hint="cs"/>
          <w:rtl/>
        </w:rPr>
        <w:t>ַ</w:t>
      </w:r>
      <w:r w:rsidR="006F1F6E">
        <w:rPr>
          <w:rFonts w:hint="cs"/>
          <w:rtl/>
        </w:rPr>
        <w:t>ש</w:t>
      </w:r>
      <w:r w:rsidR="00B72D89">
        <w:rPr>
          <w:rFonts w:hint="cs"/>
          <w:rtl/>
        </w:rPr>
        <w:t>ָּׁ</w:t>
      </w:r>
      <w:r w:rsidR="006F1F6E">
        <w:rPr>
          <w:rFonts w:hint="cs"/>
          <w:rtl/>
        </w:rPr>
        <w:t>תו</w:t>
      </w:r>
      <w:r w:rsidR="00B72D89">
        <w:rPr>
          <w:rFonts w:hint="cs"/>
          <w:rtl/>
        </w:rPr>
        <w:t>ֹ</w:t>
      </w:r>
      <w:r w:rsidR="006F1F6E">
        <w:rPr>
          <w:rFonts w:hint="cs"/>
          <w:rtl/>
        </w:rPr>
        <w:t xml:space="preserve">ת' </w:t>
      </w:r>
      <w:r w:rsidR="006F1F6E">
        <w:rPr>
          <w:rtl/>
        </w:rPr>
        <w:t>–</w:t>
      </w:r>
      <w:r w:rsidR="006F1F6E">
        <w:rPr>
          <w:rFonts w:hint="cs"/>
          <w:rtl/>
        </w:rPr>
        <w:t xml:space="preserve"> היסודות הללו, </w:t>
      </w:r>
      <w:r w:rsidR="006F1F6E" w:rsidRPr="00B72D89">
        <w:rPr>
          <w:rFonts w:hint="cs"/>
          <w:b/>
          <w:bCs/>
          <w:rtl/>
        </w:rPr>
        <w:t>ובידי מי</w:t>
      </w:r>
      <w:r w:rsidR="006F1F6E">
        <w:rPr>
          <w:rFonts w:hint="cs"/>
          <w:rtl/>
        </w:rPr>
        <w:t xml:space="preserve"> יהרסון?</w:t>
      </w:r>
    </w:p>
    <w:p w:rsidR="006F1F6E" w:rsidRDefault="006F1F6E" w:rsidP="005140F8">
      <w:pPr>
        <w:rPr>
          <w:rtl/>
        </w:rPr>
      </w:pPr>
      <w:r>
        <w:rPr>
          <w:rFonts w:hint="cs"/>
          <w:rtl/>
        </w:rPr>
        <w:t>עמוס חכם ז"ל מפרש את פסוקנו כך:</w:t>
      </w:r>
    </w:p>
    <w:p w:rsidR="006F1F6E" w:rsidRDefault="006F1F6E" w:rsidP="0065360E">
      <w:pPr>
        <w:pStyle w:val="ab"/>
        <w:rPr>
          <w:rtl/>
        </w:rPr>
      </w:pPr>
      <w:r>
        <w:rPr>
          <w:rFonts w:hint="cs"/>
          <w:rtl/>
        </w:rPr>
        <w:t xml:space="preserve">דימה את הרשעים לצבא </w:t>
      </w:r>
      <w:r w:rsidR="009C297A">
        <w:rPr>
          <w:rFonts w:hint="cs"/>
          <w:rtl/>
        </w:rPr>
        <w:t>אויבים ההורסים את הערים הנכבשות</w:t>
      </w:r>
      <w:r>
        <w:rPr>
          <w:rFonts w:hint="cs"/>
          <w:rtl/>
        </w:rPr>
        <w:t>...</w:t>
      </w:r>
      <w:r w:rsidR="009C297A">
        <w:rPr>
          <w:rFonts w:hint="cs"/>
          <w:rtl/>
        </w:rPr>
        <w:t xml:space="preserve"> </w:t>
      </w:r>
      <w:r>
        <w:rPr>
          <w:rFonts w:hint="cs"/>
          <w:rtl/>
        </w:rPr>
        <w:t xml:space="preserve">היסודות של </w:t>
      </w:r>
      <w:r w:rsidRPr="007B3CC3">
        <w:rPr>
          <w:rFonts w:hint="cs"/>
          <w:b/>
          <w:bCs/>
          <w:rtl/>
        </w:rPr>
        <w:t>בתי</w:t>
      </w:r>
      <w:r>
        <w:rPr>
          <w:rFonts w:hint="cs"/>
          <w:rtl/>
        </w:rPr>
        <w:t xml:space="preserve"> </w:t>
      </w:r>
      <w:r w:rsidRPr="007B3CC3">
        <w:rPr>
          <w:rFonts w:hint="cs"/>
          <w:b/>
          <w:bCs/>
          <w:rtl/>
        </w:rPr>
        <w:t>העיר</w:t>
      </w:r>
      <w:r>
        <w:rPr>
          <w:rFonts w:hint="cs"/>
          <w:rtl/>
        </w:rPr>
        <w:t xml:space="preserve"> (או של </w:t>
      </w:r>
      <w:r w:rsidRPr="007B3CC3">
        <w:rPr>
          <w:rFonts w:hint="cs"/>
          <w:b/>
          <w:bCs/>
          <w:rtl/>
        </w:rPr>
        <w:t>חומות העיר</w:t>
      </w:r>
      <w:r>
        <w:rPr>
          <w:rFonts w:hint="cs"/>
          <w:rtl/>
        </w:rPr>
        <w:t>) נהרסים בידי הרשעים.</w:t>
      </w:r>
    </w:p>
    <w:p w:rsidR="006F1F6E" w:rsidRDefault="006F1F6E" w:rsidP="0065360E">
      <w:pPr>
        <w:rPr>
          <w:rtl/>
        </w:rPr>
      </w:pPr>
      <w:r>
        <w:rPr>
          <w:rFonts w:hint="cs"/>
          <w:rtl/>
        </w:rPr>
        <w:t xml:space="preserve">ובכן, </w:t>
      </w:r>
      <w:r w:rsidR="009C297A">
        <w:rPr>
          <w:rFonts w:hint="cs"/>
          <w:rtl/>
        </w:rPr>
        <w:t>'</w:t>
      </w:r>
      <w:r>
        <w:rPr>
          <w:rFonts w:hint="cs"/>
          <w:rtl/>
        </w:rPr>
        <w:t>ה</w:t>
      </w:r>
      <w:r w:rsidR="009C297A">
        <w:rPr>
          <w:rFonts w:hint="cs"/>
          <w:rtl/>
        </w:rPr>
        <w:t>ַ</w:t>
      </w:r>
      <w:r>
        <w:rPr>
          <w:rFonts w:hint="cs"/>
          <w:rtl/>
        </w:rPr>
        <w:t>ש</w:t>
      </w:r>
      <w:r w:rsidR="009C297A">
        <w:rPr>
          <w:rFonts w:hint="cs"/>
          <w:rtl/>
        </w:rPr>
        <w:t>ָּׁ</w:t>
      </w:r>
      <w:r>
        <w:rPr>
          <w:rFonts w:hint="cs"/>
          <w:rtl/>
        </w:rPr>
        <w:t>תו</w:t>
      </w:r>
      <w:r w:rsidR="009C297A">
        <w:rPr>
          <w:rFonts w:hint="cs"/>
          <w:rtl/>
        </w:rPr>
        <w:t>ֹ</w:t>
      </w:r>
      <w:r>
        <w:rPr>
          <w:rFonts w:hint="cs"/>
          <w:rtl/>
        </w:rPr>
        <w:t>ת</w:t>
      </w:r>
      <w:r w:rsidR="009C297A">
        <w:rPr>
          <w:rFonts w:hint="cs"/>
          <w:rtl/>
        </w:rPr>
        <w:t>'</w:t>
      </w:r>
      <w:r w:rsidR="007B3CC3">
        <w:rPr>
          <w:rFonts w:hint="cs"/>
          <w:rtl/>
        </w:rPr>
        <w:t xml:space="preserve"> הם</w:t>
      </w:r>
      <w:r>
        <w:rPr>
          <w:rFonts w:hint="cs"/>
          <w:rtl/>
        </w:rPr>
        <w:t xml:space="preserve"> יסודותיה הפיזיים</w:t>
      </w:r>
      <w:r w:rsidR="007B3CC3" w:rsidRPr="007B3CC3">
        <w:rPr>
          <w:rFonts w:hint="cs"/>
          <w:rtl/>
        </w:rPr>
        <w:t xml:space="preserve"> </w:t>
      </w:r>
      <w:r w:rsidR="007B3CC3">
        <w:rPr>
          <w:rFonts w:hint="cs"/>
          <w:rtl/>
        </w:rPr>
        <w:t xml:space="preserve">של 'העיר' </w:t>
      </w:r>
      <w:r>
        <w:rPr>
          <w:rtl/>
        </w:rPr>
        <w:t>–</w:t>
      </w:r>
      <w:r>
        <w:rPr>
          <w:rFonts w:hint="cs"/>
          <w:rtl/>
        </w:rPr>
        <w:t xml:space="preserve"> יסודות בתיה או חומותיה, ומי שהורס אותם הם הרשעים. </w:t>
      </w:r>
      <w:r w:rsidR="000F1B6E">
        <w:rPr>
          <w:rFonts w:hint="cs"/>
          <w:rtl/>
        </w:rPr>
        <w:t>אלא שלדעתו זוהי מטפורה לחורבן שממיטים הרשעים על מקום היישוב שבו נתון המשורר, וזהו המשך ל</w:t>
      </w:r>
      <w:r w:rsidR="007B3CC3">
        <w:rPr>
          <w:rFonts w:hint="cs"/>
          <w:rtl/>
        </w:rPr>
        <w:t>בית</w:t>
      </w:r>
      <w:r w:rsidR="000F1B6E">
        <w:rPr>
          <w:rFonts w:hint="cs"/>
          <w:rtl/>
        </w:rPr>
        <w:t xml:space="preserve"> הקודם המתאר את מעשי הרשעים באותו </w:t>
      </w:r>
      <w:r w:rsidR="009C297A">
        <w:rPr>
          <w:rFonts w:hint="cs"/>
          <w:rtl/>
        </w:rPr>
        <w:t>יישוב</w:t>
      </w:r>
      <w:r w:rsidR="000F1B6E">
        <w:rPr>
          <w:rFonts w:hint="cs"/>
          <w:rtl/>
        </w:rPr>
        <w:t xml:space="preserve"> (שלדעת עמוס חכם, אף </w:t>
      </w:r>
      <w:r w:rsidR="007B3CC3">
        <w:rPr>
          <w:rFonts w:hint="cs"/>
          <w:rtl/>
        </w:rPr>
        <w:t>שם תיאור הירי הוא מטפורה</w:t>
      </w:r>
      <w:r w:rsidR="000F1B6E">
        <w:rPr>
          <w:rFonts w:hint="cs"/>
          <w:rtl/>
        </w:rPr>
        <w:t xml:space="preserve"> למעש</w:t>
      </w:r>
      <w:r w:rsidR="007B3CC3">
        <w:rPr>
          <w:rFonts w:hint="cs"/>
          <w:rtl/>
        </w:rPr>
        <w:t>י</w:t>
      </w:r>
      <w:r w:rsidR="000F1B6E">
        <w:rPr>
          <w:rFonts w:hint="cs"/>
          <w:rtl/>
        </w:rPr>
        <w:t xml:space="preserve"> הרשעים ולא תיאור ממשי).</w:t>
      </w:r>
    </w:p>
    <w:p w:rsidR="001A0F0E" w:rsidRDefault="0065360E" w:rsidP="009C297A">
      <w:pPr>
        <w:rPr>
          <w:rtl/>
        </w:rPr>
      </w:pPr>
      <w:r>
        <w:rPr>
          <w:rFonts w:hint="cs"/>
          <w:rtl/>
        </w:rPr>
        <w:t>והנה פירוש שונה</w:t>
      </w:r>
      <w:r w:rsidR="009C297A">
        <w:rPr>
          <w:rFonts w:hint="cs"/>
          <w:rtl/>
        </w:rPr>
        <w:t xml:space="preserve"> של </w:t>
      </w:r>
      <w:r w:rsidR="00461DC1">
        <w:rPr>
          <w:rFonts w:hint="cs"/>
          <w:rtl/>
        </w:rPr>
        <w:t>צ"</w:t>
      </w:r>
      <w:r w:rsidR="009C297A">
        <w:rPr>
          <w:rFonts w:hint="cs"/>
          <w:rtl/>
        </w:rPr>
        <w:t>פ</w:t>
      </w:r>
      <w:r w:rsidR="00461DC1">
        <w:rPr>
          <w:rFonts w:hint="cs"/>
          <w:rtl/>
        </w:rPr>
        <w:t xml:space="preserve"> חיות:</w:t>
      </w:r>
    </w:p>
    <w:p w:rsidR="00461DC1" w:rsidRDefault="009C297A" w:rsidP="0065360E">
      <w:pPr>
        <w:pStyle w:val="ab"/>
        <w:rPr>
          <w:rtl/>
        </w:rPr>
      </w:pPr>
      <w:r>
        <w:rPr>
          <w:rFonts w:hint="cs"/>
          <w:rtl/>
        </w:rPr>
        <w:t>יש לפרש כאן</w:t>
      </w:r>
      <w:r w:rsidR="00461DC1">
        <w:rPr>
          <w:rFonts w:hint="cs"/>
          <w:rtl/>
        </w:rPr>
        <w:t xml:space="preserve"> כי </w:t>
      </w:r>
      <w:r w:rsidR="00461DC1" w:rsidRPr="0065360E">
        <w:rPr>
          <w:rFonts w:hint="cs"/>
          <w:b/>
          <w:bCs/>
          <w:rtl/>
        </w:rPr>
        <w:t>עמודי</w:t>
      </w:r>
      <w:r w:rsidR="00461DC1">
        <w:rPr>
          <w:rFonts w:hint="cs"/>
          <w:rtl/>
        </w:rPr>
        <w:t xml:space="preserve"> </w:t>
      </w:r>
      <w:r w:rsidR="00461DC1">
        <w:rPr>
          <w:rFonts w:hint="cs"/>
          <w:b/>
          <w:bCs/>
          <w:rtl/>
        </w:rPr>
        <w:t>החברה</w:t>
      </w:r>
      <w:r w:rsidR="00461DC1">
        <w:rPr>
          <w:rFonts w:hint="cs"/>
          <w:rtl/>
        </w:rPr>
        <w:t xml:space="preserve"> נהרסו, ואין סדר ומשטר.</w:t>
      </w:r>
      <w:r>
        <w:rPr>
          <w:rFonts w:hint="cs"/>
          <w:rtl/>
        </w:rPr>
        <w:t xml:space="preserve"> ה</w:t>
      </w:r>
      <w:r w:rsidR="00461DC1">
        <w:rPr>
          <w:rFonts w:hint="cs"/>
          <w:rtl/>
        </w:rPr>
        <w:t>ירונימוס מבארו על המצוות והחוקים שהם יסוד החברה.</w:t>
      </w:r>
    </w:p>
    <w:p w:rsidR="00461DC1" w:rsidRDefault="009C297A" w:rsidP="0065360E">
      <w:pPr>
        <w:rPr>
          <w:rtl/>
        </w:rPr>
      </w:pPr>
      <w:r>
        <w:rPr>
          <w:rFonts w:hint="cs"/>
          <w:rtl/>
        </w:rPr>
        <w:t xml:space="preserve">שניהם מפרשים את כוונת הפסוק כהרס מטפורי של </w:t>
      </w:r>
      <w:r w:rsidR="00970EF6">
        <w:rPr>
          <w:rFonts w:hint="cs"/>
          <w:rtl/>
        </w:rPr>
        <w:t xml:space="preserve">סדרי החברה ביד </w:t>
      </w:r>
      <w:r>
        <w:rPr>
          <w:rFonts w:hint="cs"/>
          <w:rtl/>
        </w:rPr>
        <w:t xml:space="preserve">הרשעים. </w:t>
      </w:r>
      <w:r w:rsidR="006273BF">
        <w:rPr>
          <w:rFonts w:hint="cs"/>
          <w:rtl/>
        </w:rPr>
        <w:t xml:space="preserve">ההבדל הוא שחיות מפרש כבר את המילה 'שתות' </w:t>
      </w:r>
      <w:r>
        <w:rPr>
          <w:rFonts w:hint="cs"/>
          <w:rtl/>
        </w:rPr>
        <w:t xml:space="preserve">עצמה </w:t>
      </w:r>
      <w:r w:rsidR="006273BF">
        <w:rPr>
          <w:rFonts w:hint="cs"/>
          <w:rtl/>
        </w:rPr>
        <w:t>בהשאלה (</w:t>
      </w:r>
      <w:r w:rsidR="007B3CC3" w:rsidRPr="007B3CC3">
        <w:rPr>
          <w:rFonts w:hint="cs"/>
          <w:rtl/>
        </w:rPr>
        <w:t>–</w:t>
      </w:r>
      <w:r w:rsidR="006273BF">
        <w:rPr>
          <w:rFonts w:hint="cs"/>
          <w:rtl/>
        </w:rPr>
        <w:t xml:space="preserve"> כמטפורה), </w:t>
      </w:r>
      <w:r w:rsidR="00970EF6">
        <w:rPr>
          <w:rFonts w:hint="cs"/>
          <w:rtl/>
        </w:rPr>
        <w:t>כ</w:t>
      </w:r>
      <w:r w:rsidR="007B3CC3">
        <w:rPr>
          <w:rFonts w:hint="cs"/>
          <w:rtl/>
        </w:rPr>
        <w:t>מתייחסת ל</w:t>
      </w:r>
      <w:r w:rsidR="0065360E">
        <w:rPr>
          <w:rFonts w:hint="cs"/>
          <w:rtl/>
        </w:rPr>
        <w:t>סדרי</w:t>
      </w:r>
      <w:r>
        <w:rPr>
          <w:rFonts w:hint="cs"/>
          <w:rtl/>
        </w:rPr>
        <w:t xml:space="preserve"> החברה</w:t>
      </w:r>
      <w:r w:rsidR="006273BF">
        <w:rPr>
          <w:rFonts w:hint="cs"/>
          <w:rtl/>
        </w:rPr>
        <w:t xml:space="preserve">, ואילו עמוס חכם מפרשה כמשמעה, </w:t>
      </w:r>
      <w:r w:rsidR="00970EF6">
        <w:rPr>
          <w:rFonts w:hint="cs"/>
          <w:rtl/>
        </w:rPr>
        <w:t>כבסיס הפיזי של העיר.</w:t>
      </w:r>
      <w:r w:rsidR="007B3CC3">
        <w:rPr>
          <w:rFonts w:hint="cs"/>
          <w:rtl/>
        </w:rPr>
        <w:t xml:space="preserve"> </w:t>
      </w:r>
    </w:p>
    <w:p w:rsidR="006273BF" w:rsidRDefault="006273BF" w:rsidP="0065360E">
      <w:pPr>
        <w:rPr>
          <w:rtl/>
        </w:rPr>
      </w:pPr>
      <w:r>
        <w:rPr>
          <w:rFonts w:hint="cs"/>
          <w:rtl/>
        </w:rPr>
        <w:t>עתה עלינו לדון בשורה השנייה של בית ג "</w:t>
      </w:r>
      <w:r w:rsidRPr="006273BF">
        <w:rPr>
          <w:rFonts w:hint="cs"/>
          <w:rtl/>
        </w:rPr>
        <w:t>צַדִּיק מַה פָּעָל</w:t>
      </w:r>
      <w:r w:rsidR="00EF02A4">
        <w:rPr>
          <w:rFonts w:hint="cs"/>
          <w:rtl/>
        </w:rPr>
        <w:t xml:space="preserve">?". נראה כי הכוונה: מה הועילה פעולתו של הצדיק כדי למנוע את </w:t>
      </w:r>
      <w:r w:rsidR="007B3CC3">
        <w:rPr>
          <w:rFonts w:hint="cs"/>
          <w:rtl/>
        </w:rPr>
        <w:t>ההרס</w:t>
      </w:r>
      <w:r w:rsidR="00EF02A4">
        <w:rPr>
          <w:rFonts w:hint="cs"/>
          <w:rtl/>
        </w:rPr>
        <w:t xml:space="preserve"> החברתי והמוסרי שהמיטו הרשעים על החברה?</w:t>
      </w:r>
    </w:p>
    <w:p w:rsidR="00EF02A4" w:rsidRDefault="00EF02A4" w:rsidP="007B3CC3">
      <w:pPr>
        <w:rPr>
          <w:rtl/>
        </w:rPr>
      </w:pPr>
      <w:r>
        <w:rPr>
          <w:rFonts w:hint="cs"/>
          <w:rtl/>
        </w:rPr>
        <w:t>על פי זאת, יש לבאר את התיבה "</w:t>
      </w:r>
      <w:r w:rsidRPr="00EF02A4">
        <w:rPr>
          <w:rFonts w:hint="cs"/>
          <w:rtl/>
        </w:rPr>
        <w:t>כִּי</w:t>
      </w:r>
      <w:r>
        <w:rPr>
          <w:rFonts w:hint="cs"/>
          <w:rtl/>
        </w:rPr>
        <w:t>" שבראש בית ג, לא כפירושה בראש בית ב</w:t>
      </w:r>
      <w:r w:rsidR="007B3CC3">
        <w:rPr>
          <w:rFonts w:hint="cs"/>
          <w:rtl/>
        </w:rPr>
        <w:t xml:space="preserve"> (</w:t>
      </w:r>
      <w:r>
        <w:rPr>
          <w:rFonts w:hint="cs"/>
          <w:rtl/>
        </w:rPr>
        <w:t xml:space="preserve">שם הייתה כוונתה 'כיוון ש...'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970EF6">
        <w:rPr>
          <w:rFonts w:hint="cs"/>
          <w:rtl/>
        </w:rPr>
        <w:t xml:space="preserve">והיא הייתה </w:t>
      </w:r>
      <w:r>
        <w:rPr>
          <w:rFonts w:hint="cs"/>
          <w:rtl/>
        </w:rPr>
        <w:t xml:space="preserve">סיבה להוראה שקדמה "נוּדִי </w:t>
      </w:r>
      <w:r w:rsidRPr="00EF02A4">
        <w:rPr>
          <w:rFonts w:hint="cs"/>
          <w:rtl/>
        </w:rPr>
        <w:t>הַרְכֶם צִפּוֹר</w:t>
      </w:r>
      <w:r>
        <w:rPr>
          <w:rFonts w:hint="cs"/>
          <w:rtl/>
        </w:rPr>
        <w:t>"</w:t>
      </w:r>
      <w:r w:rsidR="007B3CC3">
        <w:rPr>
          <w:rFonts w:hint="cs"/>
          <w:rtl/>
        </w:rPr>
        <w:t>)</w:t>
      </w:r>
      <w:r w:rsidR="00206561">
        <w:rPr>
          <w:rFonts w:hint="cs"/>
          <w:rtl/>
        </w:rPr>
        <w:t xml:space="preserve">. </w:t>
      </w:r>
      <w:r w:rsidR="007B3CC3">
        <w:rPr>
          <w:rFonts w:hint="cs"/>
          <w:rtl/>
        </w:rPr>
        <w:t xml:space="preserve">התיבה "כִּי" </w:t>
      </w:r>
      <w:r w:rsidR="00206561">
        <w:rPr>
          <w:rFonts w:hint="cs"/>
          <w:rtl/>
        </w:rPr>
        <w:t xml:space="preserve">בראש בית ג משמעה 'כאשר': כאשר השתות יהרסון </w:t>
      </w:r>
      <w:r w:rsidR="00970EF6">
        <w:rPr>
          <w:rFonts w:hint="cs"/>
          <w:rtl/>
        </w:rPr>
        <w:t>והחברה הושחתה</w:t>
      </w:r>
      <w:r w:rsidR="00970EF6">
        <w:rPr>
          <w:rtl/>
        </w:rPr>
        <w:t xml:space="preserve"> </w:t>
      </w:r>
      <w:r w:rsidR="00206561">
        <w:rPr>
          <w:rtl/>
        </w:rPr>
        <w:t>–</w:t>
      </w:r>
      <w:r w:rsidR="00206561">
        <w:rPr>
          <w:rFonts w:hint="cs"/>
          <w:rtl/>
        </w:rPr>
        <w:t xml:space="preserve"> במה מועילה נוכחות הצדיק</w:t>
      </w:r>
      <w:r w:rsidR="00970EF6">
        <w:rPr>
          <w:rFonts w:hint="cs"/>
          <w:rtl/>
        </w:rPr>
        <w:t>?</w:t>
      </w:r>
      <w:r w:rsidR="00206561">
        <w:rPr>
          <w:rFonts w:hint="cs"/>
          <w:rtl/>
        </w:rPr>
        <w:t xml:space="preserve"> זוהי שאלה רטורית, שתשובתה השלילית ברורה: אין לצדיק כל תפקיד בחברה ששתותיה נהרסו בידי הרשעים, ועל כן </w:t>
      </w:r>
      <w:r w:rsidR="00970EF6">
        <w:rPr>
          <w:rFonts w:hint="cs"/>
          <w:rtl/>
        </w:rPr>
        <w:t>מתחזק תוקפה של</w:t>
      </w:r>
      <w:r w:rsidR="00206561">
        <w:rPr>
          <w:rFonts w:hint="cs"/>
          <w:rtl/>
        </w:rPr>
        <w:t xml:space="preserve"> העצה שבבית א: "נוּדִי </w:t>
      </w:r>
      <w:r w:rsidR="00206561" w:rsidRPr="00206561">
        <w:rPr>
          <w:rFonts w:hint="cs"/>
          <w:rtl/>
        </w:rPr>
        <w:t>הַרְכֶם צִפּוֹר</w:t>
      </w:r>
      <w:r w:rsidR="00206561">
        <w:rPr>
          <w:rFonts w:hint="cs"/>
          <w:rtl/>
        </w:rPr>
        <w:t xml:space="preserve">!", ונדחתה הטענה </w:t>
      </w:r>
      <w:r w:rsidR="00B330EB">
        <w:rPr>
          <w:rFonts w:hint="cs"/>
          <w:rtl/>
        </w:rPr>
        <w:t xml:space="preserve">כיצד יפקיר הצדיק את </w:t>
      </w:r>
      <w:r w:rsidR="007B3CC3">
        <w:rPr>
          <w:rFonts w:hint="cs"/>
          <w:rtl/>
        </w:rPr>
        <w:t>מקומו</w:t>
      </w:r>
      <w:r w:rsidR="00B330EB">
        <w:rPr>
          <w:rFonts w:hint="cs"/>
          <w:rtl/>
        </w:rPr>
        <w:t xml:space="preserve"> בידי הרשעים וינדוד </w:t>
      </w:r>
      <w:r w:rsidR="007B3CC3">
        <w:rPr>
          <w:rFonts w:hint="cs"/>
          <w:rtl/>
        </w:rPr>
        <w:t>למקום אחר</w:t>
      </w:r>
      <w:r w:rsidR="00B330EB">
        <w:rPr>
          <w:rFonts w:hint="cs"/>
          <w:rtl/>
        </w:rPr>
        <w:t>.</w:t>
      </w:r>
      <w:r w:rsidR="00970EF6">
        <w:rPr>
          <w:rFonts w:hint="cs"/>
          <w:rtl/>
        </w:rPr>
        <w:t xml:space="preserve"> הרי</w:t>
      </w:r>
      <w:r w:rsidR="00B330EB">
        <w:rPr>
          <w:rFonts w:hint="cs"/>
          <w:rtl/>
        </w:rPr>
        <w:t xml:space="preserve"> ממילא אין בידיו להושיע!</w:t>
      </w:r>
    </w:p>
    <w:p w:rsidR="00B330EB" w:rsidRDefault="003D0AB0" w:rsidP="007B3CC3">
      <w:pPr>
        <w:rPr>
          <w:rtl/>
        </w:rPr>
      </w:pPr>
      <w:r>
        <w:rPr>
          <w:rFonts w:hint="cs"/>
          <w:rtl/>
        </w:rPr>
        <w:t>ציטוט דברי 'האומרים</w:t>
      </w:r>
      <w:r w:rsidR="00970EF6">
        <w:rPr>
          <w:rFonts w:hint="cs"/>
          <w:rtl/>
        </w:rPr>
        <w:t xml:space="preserve"> לנפשו</w:t>
      </w:r>
      <w:r>
        <w:rPr>
          <w:rFonts w:hint="cs"/>
          <w:rtl/>
        </w:rPr>
        <w:t xml:space="preserve">' </w:t>
      </w:r>
      <w:r w:rsidR="00970EF6">
        <w:rPr>
          <w:rFonts w:hint="cs"/>
          <w:rtl/>
        </w:rPr>
        <w:t>של</w:t>
      </w:r>
      <w:r>
        <w:rPr>
          <w:rFonts w:hint="cs"/>
          <w:rtl/>
        </w:rPr>
        <w:t xml:space="preserve"> המשורר</w:t>
      </w:r>
      <w:r w:rsidR="007B3CC3">
        <w:rPr>
          <w:rFonts w:hint="cs"/>
          <w:rtl/>
        </w:rPr>
        <w:t xml:space="preserve"> משתרע אפוא על פני בתים א</w:t>
      </w:r>
      <w:r w:rsidR="007B3CC3">
        <w:rPr>
          <w:rtl/>
        </w:rPr>
        <w:t>–</w:t>
      </w:r>
      <w:r w:rsidR="007B3CC3">
        <w:rPr>
          <w:rFonts w:hint="cs"/>
          <w:rtl/>
        </w:rPr>
        <w:t>ב</w:t>
      </w:r>
      <w:r w:rsidR="007B3CC3">
        <w:rPr>
          <w:rtl/>
        </w:rPr>
        <w:t>–</w:t>
      </w:r>
      <w:r w:rsidR="007B3CC3">
        <w:rPr>
          <w:rFonts w:hint="cs"/>
          <w:rtl/>
        </w:rPr>
        <w:t xml:space="preserve">ג </w:t>
      </w:r>
      <w:r>
        <w:rPr>
          <w:rFonts w:hint="cs"/>
          <w:rtl/>
        </w:rPr>
        <w:t xml:space="preserve">. </w:t>
      </w:r>
      <w:r w:rsidR="007B3CC3">
        <w:rPr>
          <w:rFonts w:hint="cs"/>
          <w:rtl/>
        </w:rPr>
        <w:t>מ</w:t>
      </w:r>
      <w:r>
        <w:rPr>
          <w:rFonts w:hint="cs"/>
          <w:rtl/>
        </w:rPr>
        <w:t>בית ד</w:t>
      </w:r>
      <w:r w:rsidR="007B3CC3">
        <w:rPr>
          <w:rFonts w:hint="cs"/>
          <w:rtl/>
        </w:rPr>
        <w:t xml:space="preserve"> והלאה</w:t>
      </w:r>
      <w:r w:rsidR="00970EF6">
        <w:rPr>
          <w:rFonts w:hint="cs"/>
          <w:rtl/>
        </w:rPr>
        <w:t xml:space="preserve">, כפי שנראה בסעיף הבא, </w:t>
      </w:r>
      <w:r w:rsidR="007B3CC3">
        <w:rPr>
          <w:rFonts w:hint="cs"/>
          <w:rtl/>
        </w:rPr>
        <w:t xml:space="preserve">נשמעים דברי </w:t>
      </w:r>
      <w:r>
        <w:rPr>
          <w:rFonts w:hint="cs"/>
          <w:rtl/>
        </w:rPr>
        <w:t>המשורר עצמו</w:t>
      </w:r>
      <w:r w:rsidR="00970EF6">
        <w:rPr>
          <w:rFonts w:hint="cs"/>
          <w:rtl/>
        </w:rPr>
        <w:t xml:space="preserve"> בתגובה</w:t>
      </w:r>
      <w:r>
        <w:rPr>
          <w:rFonts w:hint="cs"/>
          <w:rtl/>
        </w:rPr>
        <w:t xml:space="preserve"> לדברי 'האומרים לנפשו'.</w:t>
      </w:r>
    </w:p>
    <w:p w:rsidR="00970EF6" w:rsidRDefault="00970EF6" w:rsidP="00970EF6">
      <w:pPr>
        <w:rPr>
          <w:rtl/>
        </w:rPr>
      </w:pPr>
    </w:p>
    <w:p w:rsidR="003D0AB0" w:rsidRDefault="00970EF6" w:rsidP="0065360E">
      <w:pPr>
        <w:rPr>
          <w:rtl/>
        </w:rPr>
      </w:pPr>
      <w:r>
        <w:rPr>
          <w:rFonts w:hint="cs"/>
          <w:rtl/>
        </w:rPr>
        <w:t xml:space="preserve">כעת נוכל לענות על השאלה </w:t>
      </w:r>
      <w:r w:rsidR="00C653BF">
        <w:rPr>
          <w:rFonts w:hint="cs"/>
          <w:rtl/>
        </w:rPr>
        <w:t>מי הם 'האומרים' הללו, שציטוט דבריהם בא בהרחבה כה רבה, על פני שלושה בתים במזמורנו</w:t>
      </w:r>
      <w:r w:rsidR="0065360E">
        <w:rPr>
          <w:rFonts w:hint="cs"/>
          <w:rtl/>
        </w:rPr>
        <w:t>,</w:t>
      </w:r>
      <w:r w:rsidR="00C653BF">
        <w:rPr>
          <w:rFonts w:hint="cs"/>
          <w:rtl/>
        </w:rPr>
        <w:t xml:space="preserve"> ומהו היחס בינם לבין המשורר</w:t>
      </w:r>
      <w:r w:rsidR="0065360E">
        <w:rPr>
          <w:rFonts w:hint="cs"/>
          <w:rtl/>
        </w:rPr>
        <w:t>.</w:t>
      </w:r>
      <w:r w:rsidR="00C653BF">
        <w:rPr>
          <w:rFonts w:hint="cs"/>
          <w:rtl/>
        </w:rPr>
        <w:t xml:space="preserve"> </w:t>
      </w:r>
      <w:r w:rsidR="007B3CC3">
        <w:rPr>
          <w:rFonts w:hint="cs"/>
          <w:rtl/>
        </w:rPr>
        <w:t>שאל</w:t>
      </w:r>
      <w:r w:rsidR="0065360E">
        <w:rPr>
          <w:rFonts w:hint="cs"/>
          <w:rtl/>
        </w:rPr>
        <w:t>ה</w:t>
      </w:r>
      <w:r w:rsidR="007B3CC3">
        <w:rPr>
          <w:rFonts w:hint="cs"/>
          <w:rtl/>
        </w:rPr>
        <w:t xml:space="preserve"> </w:t>
      </w:r>
      <w:r w:rsidR="0065360E">
        <w:rPr>
          <w:rFonts w:hint="cs"/>
          <w:rtl/>
        </w:rPr>
        <w:t>זו</w:t>
      </w:r>
      <w:r w:rsidR="007B3CC3">
        <w:rPr>
          <w:rFonts w:hint="cs"/>
          <w:rtl/>
        </w:rPr>
        <w:t xml:space="preserve"> </w:t>
      </w:r>
      <w:r w:rsidR="00C653BF">
        <w:rPr>
          <w:rFonts w:hint="cs"/>
          <w:rtl/>
        </w:rPr>
        <w:t xml:space="preserve">העלינו </w:t>
      </w:r>
      <w:r w:rsidR="0065360E">
        <w:rPr>
          <w:rFonts w:hint="cs"/>
          <w:rtl/>
        </w:rPr>
        <w:t xml:space="preserve">כשאלה ראשונה </w:t>
      </w:r>
      <w:r w:rsidR="00C653BF">
        <w:rPr>
          <w:rFonts w:hint="cs"/>
          <w:rtl/>
        </w:rPr>
        <w:t>בסעיף ב בדיוננו על בית א.</w:t>
      </w:r>
    </w:p>
    <w:p w:rsidR="00C653BF" w:rsidRDefault="00C653BF" w:rsidP="00206561">
      <w:pPr>
        <w:rPr>
          <w:rtl/>
        </w:rPr>
      </w:pPr>
      <w:r>
        <w:rPr>
          <w:rFonts w:hint="cs"/>
          <w:rtl/>
        </w:rPr>
        <w:t>מדבריהם בבית ב ובבית ג נראה בבירור שאינם רשעים: אדרבה, הם מבחינים היטב בין 'ה</w:t>
      </w:r>
      <w:r w:rsidR="008663C8">
        <w:rPr>
          <w:rFonts w:hint="cs"/>
          <w:rtl/>
        </w:rPr>
        <w:t>רשעים' ל</w:t>
      </w:r>
      <w:r>
        <w:rPr>
          <w:rFonts w:hint="cs"/>
          <w:rtl/>
        </w:rPr>
        <w:t>בין 'ישרי לב'</w:t>
      </w:r>
      <w:r w:rsidR="007B3CC3">
        <w:rPr>
          <w:rFonts w:hint="cs"/>
          <w:rtl/>
        </w:rPr>
        <w:t>, ומ</w:t>
      </w:r>
      <w:r w:rsidR="008663C8">
        <w:rPr>
          <w:rFonts w:hint="cs"/>
          <w:rtl/>
        </w:rPr>
        <w:t>צ</w:t>
      </w:r>
      <w:r w:rsidR="007B3CC3">
        <w:rPr>
          <w:rFonts w:hint="cs"/>
          <w:rtl/>
        </w:rPr>
        <w:t>ֵ</w:t>
      </w:r>
      <w:r w:rsidR="008663C8">
        <w:rPr>
          <w:rFonts w:hint="cs"/>
          <w:rtl/>
        </w:rPr>
        <w:t>רים על כך שהרשעים משתלטים על החברה ומחריבים את יסודותיה.</w:t>
      </w:r>
    </w:p>
    <w:p w:rsidR="008663C8" w:rsidRDefault="008663C8" w:rsidP="00970EF6">
      <w:pPr>
        <w:rPr>
          <w:rtl/>
        </w:rPr>
      </w:pPr>
      <w:r>
        <w:rPr>
          <w:rFonts w:hint="cs"/>
          <w:rtl/>
        </w:rPr>
        <w:t xml:space="preserve">אף יחסם אל המשורר הוא חיובי: </w:t>
      </w:r>
      <w:r w:rsidR="00970EF6">
        <w:rPr>
          <w:rFonts w:hint="cs"/>
          <w:rtl/>
        </w:rPr>
        <w:t>ב</w:t>
      </w:r>
      <w:r>
        <w:rPr>
          <w:rFonts w:hint="cs"/>
          <w:rtl/>
        </w:rPr>
        <w:t xml:space="preserve">טובתו הם חפצים, בהציעם לו לנוד ממקומו ולשכון בהר הבטוח. </w:t>
      </w:r>
      <w:r w:rsidR="006A57C1">
        <w:rPr>
          <w:rFonts w:hint="cs"/>
          <w:rtl/>
        </w:rPr>
        <w:t xml:space="preserve">הם סבורים שחייו </w:t>
      </w:r>
      <w:r w:rsidR="00970EF6">
        <w:rPr>
          <w:rFonts w:hint="cs"/>
          <w:rtl/>
        </w:rPr>
        <w:t xml:space="preserve">נתונים </w:t>
      </w:r>
      <w:r w:rsidR="006A57C1">
        <w:rPr>
          <w:rFonts w:hint="cs"/>
          <w:rtl/>
        </w:rPr>
        <w:t xml:space="preserve">בסכנה מתמדת מתגרת ידם של הרשעים, ושנוכחותו במקומו </w:t>
      </w:r>
      <w:r w:rsidR="00970EF6">
        <w:rPr>
          <w:rFonts w:hint="cs"/>
          <w:rtl/>
        </w:rPr>
        <w:t xml:space="preserve">אינה </w:t>
      </w:r>
      <w:r w:rsidR="006A57C1">
        <w:rPr>
          <w:rFonts w:hint="cs"/>
          <w:rtl/>
        </w:rPr>
        <w:t>מביאה כל תועלת בחברה שיסודותיה כבר הושחתו. היועצים הללו נתייאשו מן החברה</w:t>
      </w:r>
      <w:r w:rsidR="00970EF6">
        <w:rPr>
          <w:rFonts w:hint="cs"/>
          <w:rtl/>
        </w:rPr>
        <w:t xml:space="preserve"> שבה שולטים הרשעים</w:t>
      </w:r>
      <w:r w:rsidR="006A57C1">
        <w:rPr>
          <w:rFonts w:hint="cs"/>
          <w:rtl/>
        </w:rPr>
        <w:t>, ועצתם ל</w:t>
      </w:r>
      <w:r w:rsidR="00970EF6">
        <w:rPr>
          <w:rFonts w:hint="cs"/>
          <w:rtl/>
        </w:rPr>
        <w:t>משורר</w:t>
      </w:r>
      <w:r w:rsidR="006A57C1">
        <w:rPr>
          <w:rFonts w:hint="cs"/>
          <w:rtl/>
        </w:rPr>
        <w:t xml:space="preserve"> נובעת מ</w:t>
      </w:r>
      <w:r w:rsidR="004A30E3">
        <w:rPr>
          <w:rFonts w:hint="cs"/>
          <w:rtl/>
        </w:rPr>
        <w:t>י</w:t>
      </w:r>
      <w:r w:rsidR="006A57C1">
        <w:rPr>
          <w:rFonts w:hint="cs"/>
          <w:rtl/>
        </w:rPr>
        <w:t>יאוש זה.</w:t>
      </w:r>
    </w:p>
    <w:p w:rsidR="006A57C1" w:rsidRDefault="004A30E3" w:rsidP="0065360E">
      <w:pPr>
        <w:rPr>
          <w:rtl/>
        </w:rPr>
      </w:pPr>
      <w:r>
        <w:rPr>
          <w:rFonts w:hint="cs"/>
          <w:rtl/>
        </w:rPr>
        <w:t xml:space="preserve">מסקנה זו מעוררת ביתר שאת את השאלה הרביעית שהעלינו בסעיף ב לעיל: מדוע דבריהם של </w:t>
      </w:r>
      <w:r w:rsidR="00B24F41">
        <w:rPr>
          <w:rFonts w:hint="cs"/>
          <w:rtl/>
        </w:rPr>
        <w:t>ה</w:t>
      </w:r>
      <w:r>
        <w:rPr>
          <w:rFonts w:hint="cs"/>
          <w:rtl/>
        </w:rPr>
        <w:t>'אומרים' מעוררים</w:t>
      </w:r>
      <w:r w:rsidR="00970EF6">
        <w:rPr>
          <w:rFonts w:hint="cs"/>
          <w:rtl/>
        </w:rPr>
        <w:t xml:space="preserve"> הסתייגות כה נמרצת מצד המשורר, והרי הם </w:t>
      </w:r>
      <w:r w:rsidR="0065360E">
        <w:rPr>
          <w:rFonts w:hint="cs"/>
          <w:rtl/>
        </w:rPr>
        <w:t>חפצים</w:t>
      </w:r>
      <w:r w:rsidR="007B3CC3">
        <w:rPr>
          <w:rFonts w:hint="cs"/>
          <w:rtl/>
        </w:rPr>
        <w:t xml:space="preserve"> </w:t>
      </w:r>
      <w:r w:rsidR="00970EF6">
        <w:rPr>
          <w:rFonts w:hint="cs"/>
          <w:rtl/>
        </w:rPr>
        <w:t>בטובתו</w:t>
      </w:r>
      <w:r>
        <w:rPr>
          <w:rFonts w:hint="cs"/>
          <w:rtl/>
        </w:rPr>
        <w:t>? הסתייגותו</w:t>
      </w:r>
      <w:r w:rsidR="00970EF6">
        <w:rPr>
          <w:rFonts w:hint="cs"/>
          <w:rtl/>
        </w:rPr>
        <w:t xml:space="preserve"> של המשורר</w:t>
      </w:r>
      <w:r>
        <w:rPr>
          <w:rFonts w:hint="cs"/>
          <w:rtl/>
        </w:rPr>
        <w:t xml:space="preserve"> </w:t>
      </w:r>
      <w:r w:rsidR="0065360E">
        <w:rPr>
          <w:rFonts w:hint="cs"/>
          <w:rtl/>
        </w:rPr>
        <w:t xml:space="preserve">מדבריהם </w:t>
      </w:r>
      <w:r>
        <w:rPr>
          <w:rFonts w:hint="cs"/>
          <w:rtl/>
        </w:rPr>
        <w:t>מובעת מראש, עוד בטרם ציטט את דברי חבריו בהרחבה כה רבה, בקריאת הגערה שהוא מפנה כלפיהם: "</w:t>
      </w:r>
      <w:r w:rsidRPr="004A30E3">
        <w:rPr>
          <w:rFonts w:hint="cs"/>
          <w:b/>
          <w:bCs/>
          <w:rtl/>
        </w:rPr>
        <w:t>אֵיךְ</w:t>
      </w:r>
      <w:r w:rsidRPr="004A30E3">
        <w:rPr>
          <w:rFonts w:hint="cs"/>
          <w:rtl/>
        </w:rPr>
        <w:t xml:space="preserve"> תֹּאמְרוּ לְנַפְשִׁי</w:t>
      </w:r>
      <w:r>
        <w:rPr>
          <w:rFonts w:hint="cs"/>
          <w:rtl/>
        </w:rPr>
        <w:t>...". אולם את הנימוקים לה</w:t>
      </w:r>
      <w:r w:rsidR="009343C8">
        <w:rPr>
          <w:rFonts w:hint="cs"/>
          <w:rtl/>
        </w:rPr>
        <w:t>ס</w:t>
      </w:r>
      <w:r>
        <w:rPr>
          <w:rFonts w:hint="cs"/>
          <w:rtl/>
        </w:rPr>
        <w:t xml:space="preserve">תייגותו יפרוש המשורר רק </w:t>
      </w:r>
      <w:r w:rsidR="00707FD4">
        <w:rPr>
          <w:rFonts w:hint="cs"/>
          <w:rtl/>
        </w:rPr>
        <w:t xml:space="preserve">להלן, </w:t>
      </w:r>
      <w:r w:rsidR="007B3CC3">
        <w:rPr>
          <w:rFonts w:hint="cs"/>
          <w:rtl/>
        </w:rPr>
        <w:t xml:space="preserve">לאורך </w:t>
      </w:r>
      <w:r>
        <w:rPr>
          <w:rFonts w:hint="cs"/>
          <w:rtl/>
        </w:rPr>
        <w:t>חלק</w:t>
      </w:r>
      <w:r w:rsidR="007B3CC3">
        <w:rPr>
          <w:rFonts w:hint="cs"/>
          <w:rtl/>
        </w:rPr>
        <w:t>ו</w:t>
      </w:r>
      <w:r>
        <w:rPr>
          <w:rFonts w:hint="cs"/>
          <w:rtl/>
        </w:rPr>
        <w:t xml:space="preserve"> השני של המזמור, </w:t>
      </w:r>
      <w:r w:rsidR="00707FD4">
        <w:rPr>
          <w:rFonts w:hint="cs"/>
          <w:rtl/>
        </w:rPr>
        <w:t xml:space="preserve">החל בבית ד. </w:t>
      </w:r>
      <w:r w:rsidR="00644845">
        <w:rPr>
          <w:rFonts w:hint="cs"/>
          <w:rtl/>
        </w:rPr>
        <w:t xml:space="preserve">ולפיכך רק בסעיפים הבאים </w:t>
      </w:r>
      <w:r w:rsidR="007B3CC3">
        <w:rPr>
          <w:rFonts w:hint="cs"/>
          <w:rtl/>
        </w:rPr>
        <w:t>נוכל לענות</w:t>
      </w:r>
      <w:r w:rsidR="00644845">
        <w:rPr>
          <w:rFonts w:hint="cs"/>
          <w:rtl/>
        </w:rPr>
        <w:t xml:space="preserve"> על שאלתנו זו.</w:t>
      </w:r>
    </w:p>
    <w:p w:rsidR="0065360E" w:rsidRDefault="0065360E" w:rsidP="0065360E">
      <w:pPr>
        <w:jc w:val="right"/>
        <w:rPr>
          <w:rtl/>
        </w:rPr>
      </w:pPr>
      <w:r>
        <w:rPr>
          <w:rFonts w:hint="cs"/>
          <w:rtl/>
        </w:rPr>
        <w:t>(המשך העיון יישלח בשבועות הבאים.)</w:t>
      </w:r>
    </w:p>
    <w:p w:rsidR="007B3CC3" w:rsidRDefault="007B3CC3" w:rsidP="007B3CC3">
      <w:pPr>
        <w:rPr>
          <w:rtl/>
        </w:rPr>
      </w:pPr>
    </w:p>
    <w:tbl>
      <w:tblPr>
        <w:tblW w:w="0" w:type="auto"/>
        <w:tblInd w:w="2539" w:type="dxa"/>
        <w:tblLayout w:type="fixed"/>
        <w:tblLook w:val="0000" w:firstRow="0" w:lastRow="0" w:firstColumn="0" w:lastColumn="0" w:noHBand="0" w:noVBand="0"/>
      </w:tblPr>
      <w:tblGrid>
        <w:gridCol w:w="284"/>
        <w:gridCol w:w="4111"/>
        <w:gridCol w:w="283"/>
      </w:tblGrid>
      <w:tr w:rsidR="007B3CC3" w:rsidRPr="007B3CC3" w:rsidTr="004D01C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3CC3" w:rsidRPr="007B3CC3" w:rsidRDefault="007B3CC3" w:rsidP="007B3CC3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7B3CC3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B3CC3" w:rsidRPr="007B3CC3" w:rsidRDefault="007B3CC3" w:rsidP="007B3CC3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7B3CC3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*******************************************************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3CC3" w:rsidRPr="007B3CC3" w:rsidRDefault="007B3CC3" w:rsidP="007B3CC3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7B3CC3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*</w:t>
            </w:r>
          </w:p>
        </w:tc>
      </w:tr>
      <w:tr w:rsidR="007B3CC3" w:rsidRPr="007B3CC3" w:rsidTr="004D01C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3CC3" w:rsidRPr="007B3CC3" w:rsidRDefault="007B3CC3" w:rsidP="007B3CC3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7B3CC3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 xml:space="preserve">* * * * * * * *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B3CC3" w:rsidRPr="007B3CC3" w:rsidRDefault="007B3CC3" w:rsidP="007B3CC3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</w:pPr>
            <w:r w:rsidRPr="007B3CC3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כל הזכויות שמורות לישיבת הר עציון ולרב אלחנן סמט, תש</w:t>
            </w:r>
            <w:r w:rsidRPr="007B3CC3">
              <w:rPr>
                <w:rFonts w:ascii="Arial" w:eastAsia="Times New Roman" w:hAnsi="Arial" w:cs="Narkisim" w:hint="cs"/>
                <w:b/>
                <w:bCs/>
                <w:sz w:val="16"/>
                <w:szCs w:val="16"/>
                <w:rtl/>
              </w:rPr>
              <w:t>ע"ו</w:t>
            </w:r>
          </w:p>
          <w:p w:rsidR="007B3CC3" w:rsidRPr="007B3CC3" w:rsidRDefault="007B3CC3" w:rsidP="007B3CC3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</w:pPr>
            <w:r w:rsidRPr="007B3CC3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 xml:space="preserve">עורכת: </w:t>
            </w:r>
            <w:r w:rsidRPr="007B3CC3">
              <w:rPr>
                <w:rFonts w:ascii="Arial" w:eastAsia="Times New Roman" w:hAnsi="Arial" w:cs="Narkisim" w:hint="cs"/>
                <w:b/>
                <w:bCs/>
                <w:sz w:val="16"/>
                <w:szCs w:val="16"/>
                <w:rtl/>
              </w:rPr>
              <w:t xml:space="preserve">נחמה בן אדרת  </w:t>
            </w:r>
          </w:p>
          <w:p w:rsidR="007B3CC3" w:rsidRPr="007B3CC3" w:rsidRDefault="007B3CC3" w:rsidP="007B3CC3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</w:pPr>
            <w:r w:rsidRPr="007B3CC3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*******************************************************</w:t>
            </w:r>
          </w:p>
          <w:p w:rsidR="007B3CC3" w:rsidRPr="007B3CC3" w:rsidRDefault="007B3CC3" w:rsidP="007B3CC3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</w:pPr>
            <w:r w:rsidRPr="007B3CC3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בית המדרש הוירטואלי שליד ישיבת הר עציון</w:t>
            </w:r>
          </w:p>
          <w:p w:rsidR="007B3CC3" w:rsidRPr="007B3CC3" w:rsidRDefault="007B3CC3" w:rsidP="007B3CC3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</w:pPr>
            <w:r w:rsidRPr="007B3CC3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האתר בעברית:</w:t>
            </w:r>
            <w:r w:rsidRPr="007B3CC3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ab/>
            </w:r>
            <w:hyperlink r:id="rId8" w:history="1">
              <w:r w:rsidRPr="007B3CC3">
                <w:rPr>
                  <w:rFonts w:ascii="Arial" w:eastAsia="Times New Roman" w:hAnsi="Arial" w:cs="Narkisim"/>
                  <w:b/>
                  <w:bCs/>
                  <w:color w:val="0000FF"/>
                  <w:sz w:val="16"/>
                  <w:szCs w:val="16"/>
                  <w:u w:val="single"/>
                  <w:lang w:val="x-none" w:eastAsia="x-none"/>
                </w:rPr>
                <w:t>http://www.etzion.org.il/vbm</w:t>
              </w:r>
            </w:hyperlink>
          </w:p>
          <w:p w:rsidR="007B3CC3" w:rsidRPr="007B3CC3" w:rsidRDefault="007B3CC3" w:rsidP="007B3CC3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</w:pPr>
            <w:r w:rsidRPr="007B3CC3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האתר באנגלית:</w:t>
            </w:r>
            <w:r w:rsidRPr="007B3CC3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ab/>
            </w:r>
            <w:hyperlink r:id="rId9" w:history="1">
              <w:r w:rsidRPr="007B3CC3">
                <w:rPr>
                  <w:rFonts w:ascii="Arial" w:eastAsia="Times New Roman" w:hAnsi="Arial" w:cs="Narkisim"/>
                  <w:b/>
                  <w:bCs/>
                  <w:color w:val="0000FF"/>
                  <w:sz w:val="16"/>
                  <w:szCs w:val="16"/>
                  <w:u w:val="single"/>
                  <w:lang w:val="x-none" w:eastAsia="x-none"/>
                </w:rPr>
                <w:t>http://www.vbm-torah.org</w:t>
              </w:r>
            </w:hyperlink>
          </w:p>
          <w:p w:rsidR="007B3CC3" w:rsidRPr="007B3CC3" w:rsidRDefault="007B3CC3" w:rsidP="007B3CC3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</w:pPr>
            <w:r w:rsidRPr="007B3CC3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משרדי בית המדרש הוירטואלי: 02-</w:t>
            </w:r>
            <w:r w:rsidRPr="007B3CC3">
              <w:rPr>
                <w:rFonts w:ascii="Arial" w:eastAsia="Times New Roman" w:hAnsi="Arial" w:cs="Narkisim" w:hint="cs"/>
                <w:b/>
                <w:bCs/>
                <w:sz w:val="16"/>
                <w:szCs w:val="16"/>
                <w:rtl/>
              </w:rPr>
              <w:t>9937300</w:t>
            </w:r>
            <w:r w:rsidRPr="007B3CC3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 xml:space="preserve"> שלוחה 5 </w:t>
            </w:r>
          </w:p>
          <w:p w:rsidR="007B3CC3" w:rsidRPr="007B3CC3" w:rsidRDefault="007B3CC3" w:rsidP="007B3CC3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7B3CC3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דוא</w:t>
            </w:r>
            <w:r w:rsidRPr="007B3CC3">
              <w:rPr>
                <w:rFonts w:ascii="Arial" w:eastAsia="Times New Roman" w:hAnsi="Arial" w:cs="Narkisim" w:hint="cs"/>
                <w:b/>
                <w:bCs/>
                <w:sz w:val="16"/>
                <w:szCs w:val="16"/>
                <w:rtl/>
              </w:rPr>
              <w:t>"</w:t>
            </w:r>
            <w:r w:rsidRPr="007B3CC3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 xml:space="preserve">ל: </w:t>
            </w:r>
            <w:hyperlink r:id="rId10" w:history="1">
              <w:r w:rsidRPr="007B3CC3">
                <w:rPr>
                  <w:rFonts w:ascii="Arial" w:eastAsia="Times New Roman" w:hAnsi="Arial" w:cs="Narkisim"/>
                  <w:b/>
                  <w:bCs/>
                  <w:color w:val="0000FF"/>
                  <w:sz w:val="16"/>
                  <w:szCs w:val="16"/>
                  <w:u w:val="single"/>
                  <w:lang w:val="x-none" w:eastAsia="x-none"/>
                </w:rPr>
                <w:t>office@etzion.org.il</w:t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3CC3" w:rsidRPr="007B3CC3" w:rsidRDefault="007B3CC3" w:rsidP="007B3CC3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7B3CC3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 xml:space="preserve">* * * * * * * * </w:t>
            </w:r>
          </w:p>
        </w:tc>
      </w:tr>
      <w:tr w:rsidR="007B3CC3" w:rsidRPr="007B3CC3" w:rsidTr="004D01CD">
        <w:trPr>
          <w:trHeight w:val="17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3CC3" w:rsidRPr="007B3CC3" w:rsidRDefault="007B3CC3" w:rsidP="007B3CC3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7B3CC3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B3CC3" w:rsidRPr="007B3CC3" w:rsidRDefault="007B3CC3" w:rsidP="007B3CC3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7B3CC3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*******************************************************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3CC3" w:rsidRPr="007B3CC3" w:rsidRDefault="007B3CC3" w:rsidP="007B3CC3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7B3CC3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*</w:t>
            </w:r>
          </w:p>
        </w:tc>
      </w:tr>
    </w:tbl>
    <w:p w:rsidR="007B3CC3" w:rsidRPr="00644845" w:rsidRDefault="007B3CC3" w:rsidP="007B3CC3">
      <w:pPr>
        <w:rPr>
          <w:rtl/>
        </w:rPr>
      </w:pPr>
    </w:p>
    <w:sectPr w:rsidR="007B3CC3" w:rsidRPr="00644845" w:rsidSect="005521DE">
      <w:headerReference w:type="default" r:id="rId11"/>
      <w:headerReference w:type="first" r:id="rId12"/>
      <w:type w:val="continuous"/>
      <w:pgSz w:w="11906" w:h="16838"/>
      <w:pgMar w:top="1440" w:right="1080" w:bottom="1440" w:left="108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43D" w:rsidRDefault="00EC243D" w:rsidP="0072464C">
      <w:r>
        <w:separator/>
      </w:r>
    </w:p>
  </w:endnote>
  <w:endnote w:type="continuationSeparator" w:id="0">
    <w:p w:rsidR="00EC243D" w:rsidRDefault="00EC243D" w:rsidP="0072464C">
      <w:r>
        <w:continuationSeparator/>
      </w:r>
    </w:p>
  </w:endnote>
  <w:endnote w:type="continuationNotice" w:id="1">
    <w:p w:rsidR="00EC243D" w:rsidRDefault="00EC24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43D" w:rsidRDefault="00EC243D" w:rsidP="0072464C">
      <w:r>
        <w:separator/>
      </w:r>
    </w:p>
  </w:footnote>
  <w:footnote w:type="continuationSeparator" w:id="0">
    <w:p w:rsidR="00EC243D" w:rsidRDefault="00EC243D" w:rsidP="0072464C">
      <w:r>
        <w:continuationSeparator/>
      </w:r>
    </w:p>
  </w:footnote>
  <w:footnote w:type="continuationNotice" w:id="1">
    <w:p w:rsidR="00EC243D" w:rsidRDefault="00EC243D">
      <w:pPr>
        <w:spacing w:after="0" w:line="240" w:lineRule="auto"/>
      </w:pPr>
    </w:p>
  </w:footnote>
  <w:footnote w:id="2">
    <w:p w:rsidR="005E0622" w:rsidRDefault="001A0F0E" w:rsidP="005E0622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 w:rsidR="005E0622">
        <w:rPr>
          <w:rFonts w:hint="cs"/>
          <w:rtl/>
        </w:rPr>
        <w:t>על מזמורים כאלה בספר תהילים, שבראשם 'פתיחה' שאינה חלק ממבנה המזמור, ראה בעיון המבוא לסדרה זו, סעיף ד</w:t>
      </w:r>
      <w:r w:rsidR="005E0622" w:rsidRPr="00FB5D92">
        <w:rPr>
          <w:rFonts w:hint="cs"/>
          <w:vertAlign w:val="subscript"/>
          <w:rtl/>
        </w:rPr>
        <w:t>3</w:t>
      </w:r>
      <w:r w:rsidR="005E0622">
        <w:rPr>
          <w:rFonts w:hint="cs"/>
          <w:rtl/>
        </w:rPr>
        <w:t>.</w:t>
      </w:r>
    </w:p>
  </w:footnote>
  <w:footnote w:id="3">
    <w:p w:rsidR="001A0F0E" w:rsidRDefault="001A0F0E" w:rsidP="00696608">
      <w:pPr>
        <w:pStyle w:val="a7"/>
        <w:tabs>
          <w:tab w:val="left" w:pos="7478"/>
        </w:tabs>
      </w:pPr>
      <w:r>
        <w:rPr>
          <w:rStyle w:val="a9"/>
        </w:rPr>
        <w:footnoteRef/>
      </w:r>
      <w:r>
        <w:rPr>
          <w:rtl/>
        </w:rPr>
        <w:t xml:space="preserve"> </w:t>
      </w:r>
      <w:r w:rsidR="005E0622">
        <w:rPr>
          <w:rFonts w:hint="cs"/>
          <w:rtl/>
        </w:rPr>
        <w:t>אף בדברי 'האומרים לנפשו' בהמשך בית א ישנה פנייה אישית אל המשורר, על כל פנים על פי הקרי: "</w:t>
      </w:r>
      <w:r w:rsidR="005E0622" w:rsidRPr="00696608">
        <w:rPr>
          <w:rFonts w:hint="cs"/>
          <w:b/>
          <w:bCs/>
          <w:rtl/>
        </w:rPr>
        <w:t>נוּדִי</w:t>
      </w:r>
      <w:r w:rsidR="005E0622">
        <w:rPr>
          <w:rFonts w:hint="cs"/>
          <w:rtl/>
        </w:rPr>
        <w:t xml:space="preserve"> </w:t>
      </w:r>
      <w:r w:rsidR="005E0622" w:rsidRPr="005E0622">
        <w:rPr>
          <w:rFonts w:hint="cs"/>
          <w:rtl/>
        </w:rPr>
        <w:t>הַרְכֶם צִפּוֹר</w:t>
      </w:r>
      <w:r w:rsidR="005E0622">
        <w:rPr>
          <w:rFonts w:hint="cs"/>
          <w:rtl/>
        </w:rPr>
        <w:t>"</w:t>
      </w:r>
    </w:p>
  </w:footnote>
  <w:footnote w:id="4">
    <w:p w:rsidR="001A0F0E" w:rsidRDefault="001A0F0E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 w:rsidR="00696608">
        <w:rPr>
          <w:rFonts w:hint="cs"/>
          <w:rtl/>
        </w:rPr>
        <w:t xml:space="preserve">דוגמאות ל'מזמורי ביטחון' בספרנו: ג'; כ"ז; צ"א </w:t>
      </w:r>
      <w:r w:rsidR="00A26140">
        <w:rPr>
          <w:rFonts w:hint="cs"/>
          <w:rtl/>
        </w:rPr>
        <w:t xml:space="preserve">(על השניים האחרונים </w:t>
      </w:r>
      <w:r w:rsidR="00A26140">
        <w:rPr>
          <w:rtl/>
        </w:rPr>
        <w:t>–</w:t>
      </w:r>
      <w:r w:rsidR="00A26140">
        <w:rPr>
          <w:rFonts w:hint="cs"/>
          <w:rtl/>
        </w:rPr>
        <w:t xml:space="preserve"> ראה העיונים המתאימים בספרנו).</w:t>
      </w:r>
    </w:p>
  </w:footnote>
  <w:footnote w:id="5">
    <w:p w:rsidR="00064AED" w:rsidRDefault="00064AED" w:rsidP="00064AED">
      <w:pPr>
        <w:pStyle w:val="a7"/>
      </w:pPr>
      <w:r w:rsidRPr="00064AED">
        <w:rPr>
          <w:rStyle w:val="a9"/>
        </w:rPr>
        <w:footnoteRef/>
      </w:r>
      <w:r w:rsidRPr="00064AED">
        <w:rPr>
          <w:rtl/>
        </w:rPr>
        <w:t xml:space="preserve"> </w:t>
      </w:r>
      <w:r w:rsidRPr="00064AED">
        <w:rPr>
          <w:rFonts w:hint="cs"/>
          <w:rtl/>
        </w:rPr>
        <w:t xml:space="preserve">דוגמה למזמור הגות המבוסס על חוויה דתית היא מזמור ע"ג, העוסק בפתרון שאלת 'צדיק ורע לו </w:t>
      </w:r>
      <w:r w:rsidRPr="00064AED">
        <w:rPr>
          <w:rtl/>
        </w:rPr>
        <w:t>–</w:t>
      </w:r>
      <w:r w:rsidRPr="00064AED">
        <w:rPr>
          <w:rFonts w:hint="cs"/>
          <w:rtl/>
        </w:rPr>
        <w:t xml:space="preserve"> רשע וטוב לו' מתוך תיאור של חוויה</w:t>
      </w:r>
      <w:r>
        <w:rPr>
          <w:rFonts w:hint="cs"/>
          <w:rtl/>
        </w:rPr>
        <w:t xml:space="preserve"> אישית סוערת.</w:t>
      </w:r>
    </w:p>
  </w:footnote>
  <w:footnote w:id="6">
    <w:p w:rsidR="007B13E2" w:rsidRDefault="001A0F0E" w:rsidP="00B04A9D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 w:rsidR="00A26140">
        <w:rPr>
          <w:rFonts w:hint="cs"/>
          <w:rtl/>
        </w:rPr>
        <w:t xml:space="preserve">על אף ההמשכיות הזאת בין פתיחת המזמור לבין בית א שלו, אין לראות בפתיחה חלק מבית א. ושתי סיבות לקביעה זו: ראשית, הרצף בין הפתיחה לבית א זקוק לפרשנות, </w:t>
      </w:r>
      <w:r w:rsidR="007B13E2">
        <w:rPr>
          <w:rFonts w:hint="cs"/>
          <w:rtl/>
        </w:rPr>
        <w:t xml:space="preserve">כזאת המובאת למעלה, ואין הוא בולט לעין כבר בקריאה הראשונה; שנית, </w:t>
      </w:r>
      <w:r w:rsidR="00B04A9D">
        <w:rPr>
          <w:rFonts w:hint="cs"/>
          <w:rtl/>
        </w:rPr>
        <w:t>כל המזמור</w:t>
      </w:r>
      <w:r w:rsidR="007B13E2">
        <w:rPr>
          <w:rFonts w:hint="cs"/>
          <w:rtl/>
        </w:rPr>
        <w:t xml:space="preserve"> עד לסופו</w:t>
      </w:r>
      <w:r w:rsidR="00FA7693">
        <w:rPr>
          <w:rFonts w:hint="cs"/>
          <w:rtl/>
        </w:rPr>
        <w:t xml:space="preserve"> </w:t>
      </w:r>
      <w:r w:rsidR="00B04A9D">
        <w:rPr>
          <w:rFonts w:hint="cs"/>
          <w:rtl/>
        </w:rPr>
        <w:t>נועד לנמק את הצהרת הפתיחה, ואם כן היא שייכת למזמור כולו</w:t>
      </w:r>
      <w:r w:rsidR="007B13E2">
        <w:rPr>
          <w:rFonts w:hint="cs"/>
          <w:rtl/>
        </w:rPr>
        <w:t>.</w:t>
      </w:r>
    </w:p>
  </w:footnote>
  <w:footnote w:id="7">
    <w:p w:rsidR="001A0F0E" w:rsidRDefault="001A0F0E" w:rsidP="00433655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 w:rsidR="007B13E2">
        <w:rPr>
          <w:rFonts w:hint="cs"/>
          <w:rtl/>
        </w:rPr>
        <w:t>השורש</w:t>
      </w:r>
      <w:r w:rsidR="00B04A9D">
        <w:rPr>
          <w:rFonts w:hint="cs"/>
          <w:rtl/>
        </w:rPr>
        <w:t xml:space="preserve"> נו"ד והשור נד"ד עשויים להתחלף (</w:t>
      </w:r>
      <w:r w:rsidR="00CD046F">
        <w:rPr>
          <w:rFonts w:hint="cs"/>
          <w:rtl/>
        </w:rPr>
        <w:t xml:space="preserve">כדרך </w:t>
      </w:r>
      <w:r w:rsidR="00B04A9D">
        <w:rPr>
          <w:rFonts w:hint="cs"/>
          <w:rtl/>
        </w:rPr>
        <w:t xml:space="preserve">שמתחלפים </w:t>
      </w:r>
      <w:r w:rsidR="00433655">
        <w:rPr>
          <w:rFonts w:hint="cs"/>
          <w:rtl/>
        </w:rPr>
        <w:t xml:space="preserve">מדי פעם </w:t>
      </w:r>
      <w:r w:rsidR="00B04A9D">
        <w:rPr>
          <w:rFonts w:hint="cs"/>
          <w:rtl/>
        </w:rPr>
        <w:t>ה</w:t>
      </w:r>
      <w:r w:rsidR="00CD046F">
        <w:rPr>
          <w:rFonts w:hint="cs"/>
          <w:rtl/>
        </w:rPr>
        <w:t xml:space="preserve">שורשים </w:t>
      </w:r>
      <w:r w:rsidR="00B04A9D">
        <w:rPr>
          <w:rFonts w:hint="cs"/>
          <w:rtl/>
        </w:rPr>
        <w:t>הכפולים מגזרת ע"ע בשורשים הדומים להם מגזרת ע"ו</w:t>
      </w:r>
      <w:r w:rsidR="00433655">
        <w:rPr>
          <w:rFonts w:hint="cs"/>
          <w:rtl/>
        </w:rPr>
        <w:t>. לדוגמה: רנ"ן-</w:t>
      </w:r>
      <w:r w:rsidR="00CD046F">
        <w:rPr>
          <w:rFonts w:hint="cs"/>
          <w:rtl/>
        </w:rPr>
        <w:t>רו"ן; חל"ל</w:t>
      </w:r>
      <w:r w:rsidR="00433655">
        <w:rPr>
          <w:rFonts w:hint="cs"/>
          <w:rtl/>
        </w:rPr>
        <w:t>-</w:t>
      </w:r>
      <w:r w:rsidR="00CD046F">
        <w:rPr>
          <w:rFonts w:hint="cs"/>
          <w:rtl/>
        </w:rPr>
        <w:t>חו"ל; דמ"ם</w:t>
      </w:r>
      <w:r w:rsidR="00433655">
        <w:rPr>
          <w:rFonts w:hint="cs"/>
          <w:rtl/>
        </w:rPr>
        <w:t>-</w:t>
      </w:r>
      <w:r w:rsidR="00CD046F">
        <w:rPr>
          <w:rFonts w:hint="cs"/>
          <w:rtl/>
        </w:rPr>
        <w:t>דו"ם</w:t>
      </w:r>
      <w:r w:rsidR="00B04A9D">
        <w:rPr>
          <w:rFonts w:hint="cs"/>
          <w:rtl/>
        </w:rPr>
        <w:t>)</w:t>
      </w:r>
      <w:r w:rsidR="00CD046F">
        <w:rPr>
          <w:rFonts w:hint="cs"/>
          <w:rtl/>
        </w:rPr>
        <w:t>.</w:t>
      </w:r>
    </w:p>
  </w:footnote>
  <w:footnote w:id="8">
    <w:p w:rsidR="000037A9" w:rsidRDefault="000037A9" w:rsidP="00433655">
      <w:pPr>
        <w:pStyle w:val="a7"/>
        <w:rPr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 w:rsidRPr="000037A9">
        <w:rPr>
          <w:rFonts w:hint="cs"/>
          <w:rtl/>
        </w:rPr>
        <w:t>עצם קיומם של הכתיב והקרי מעיד כאן, כמו במקרים נוספים, על מבוכה בנוסח הקיים.</w:t>
      </w:r>
    </w:p>
  </w:footnote>
  <w:footnote w:id="9">
    <w:p w:rsidR="00945FA1" w:rsidRPr="00E77CEE" w:rsidRDefault="00945FA1" w:rsidP="0065360E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 w:rsidR="00E77CEE">
        <w:rPr>
          <w:rFonts w:hint="cs"/>
          <w:rtl/>
        </w:rPr>
        <w:t>רש"י</w:t>
      </w:r>
      <w:r w:rsidR="00E77CEE" w:rsidRPr="00E77CEE">
        <w:rPr>
          <w:rFonts w:hint="cs"/>
          <w:rtl/>
        </w:rPr>
        <w:t xml:space="preserve"> </w:t>
      </w:r>
      <w:r w:rsidR="0002444C">
        <w:rPr>
          <w:rFonts w:hint="cs"/>
          <w:rtl/>
        </w:rPr>
        <w:t>ראה במילה ציפור מטפורה הנקשרת למילה 'נפשי'</w:t>
      </w:r>
      <w:r w:rsidR="00E77CEE" w:rsidRPr="00E77CEE">
        <w:rPr>
          <w:rFonts w:hint="cs"/>
          <w:rtl/>
        </w:rPr>
        <w:t xml:space="preserve">: "איך תאמרו </w:t>
      </w:r>
      <w:r w:rsidR="00E77CEE" w:rsidRPr="0002444C">
        <w:rPr>
          <w:rFonts w:hint="cs"/>
          <w:b/>
          <w:bCs/>
          <w:rtl/>
        </w:rPr>
        <w:t>לנפשי</w:t>
      </w:r>
      <w:r w:rsidR="00E77CEE" w:rsidRPr="00E77CEE">
        <w:rPr>
          <w:rFonts w:hint="cs"/>
          <w:rtl/>
        </w:rPr>
        <w:t xml:space="preserve"> נודי הרכם...</w:t>
      </w:r>
      <w:r w:rsidR="00E77CEE">
        <w:rPr>
          <w:rFonts w:hint="cs"/>
          <w:rtl/>
        </w:rPr>
        <w:t xml:space="preserve"> </w:t>
      </w:r>
      <w:r w:rsidR="00E77CEE" w:rsidRPr="0002444C">
        <w:rPr>
          <w:rFonts w:hint="cs"/>
          <w:b/>
          <w:bCs/>
          <w:rtl/>
        </w:rPr>
        <w:t>אַתְּ ציפור הנודדת</w:t>
      </w:r>
      <w:r w:rsidR="00E77CEE" w:rsidRPr="00E77CEE">
        <w:rPr>
          <w:rFonts w:hint="cs"/>
          <w:rtl/>
        </w:rPr>
        <w:t>".</w:t>
      </w:r>
      <w:r w:rsidR="00E77CEE">
        <w:rPr>
          <w:rFonts w:hint="cs"/>
          <w:rtl/>
        </w:rPr>
        <w:t xml:space="preserve"> </w:t>
      </w:r>
      <w:r w:rsidR="00E77CEE" w:rsidRPr="00E77CEE">
        <w:rPr>
          <w:rFonts w:hint="cs"/>
          <w:rtl/>
        </w:rPr>
        <w:t>ראב"ע</w:t>
      </w:r>
      <w:r w:rsidR="00E77CEE">
        <w:rPr>
          <w:rFonts w:hint="cs"/>
          <w:rtl/>
        </w:rPr>
        <w:t xml:space="preserve"> מפרש שהציפור מופיעה בתור דימוי</w:t>
      </w:r>
      <w:r w:rsidR="0002444C">
        <w:rPr>
          <w:rFonts w:hint="cs"/>
          <w:rtl/>
        </w:rPr>
        <w:t xml:space="preserve"> בחסרון כ"ף הדמיון</w:t>
      </w:r>
      <w:r w:rsidR="00E77CEE" w:rsidRPr="00E77CEE">
        <w:rPr>
          <w:rFonts w:hint="cs"/>
          <w:rtl/>
        </w:rPr>
        <w:t>: "צ</w:t>
      </w:r>
      <w:r w:rsidR="0002444C">
        <w:rPr>
          <w:rFonts w:hint="cs"/>
          <w:rtl/>
        </w:rPr>
        <w:t>ִ</w:t>
      </w:r>
      <w:r w:rsidR="00E77CEE" w:rsidRPr="00E77CEE">
        <w:rPr>
          <w:rFonts w:hint="cs"/>
          <w:rtl/>
        </w:rPr>
        <w:t>פור</w:t>
      </w:r>
      <w:r w:rsidR="00E77CEE">
        <w:rPr>
          <w:rFonts w:hint="cs"/>
          <w:rtl/>
        </w:rPr>
        <w:t xml:space="preserve"> </w:t>
      </w:r>
      <w:r w:rsidR="00E77CEE" w:rsidRPr="00E77CEE">
        <w:rPr>
          <w:rFonts w:hint="cs"/>
          <w:rtl/>
        </w:rPr>
        <w:t>- חסר כ"ף, כמו 'ו</w:t>
      </w:r>
      <w:r w:rsidR="0002444C">
        <w:rPr>
          <w:rFonts w:hint="cs"/>
          <w:rtl/>
        </w:rPr>
        <w:t>ַ</w:t>
      </w:r>
      <w:r w:rsidR="00E77CEE" w:rsidRPr="00E77CEE">
        <w:rPr>
          <w:rFonts w:hint="cs"/>
          <w:rtl/>
        </w:rPr>
        <w:t>י</w:t>
      </w:r>
      <w:r w:rsidR="0002444C">
        <w:rPr>
          <w:rFonts w:hint="cs"/>
          <w:rtl/>
        </w:rPr>
        <w:t>ִּ</w:t>
      </w:r>
      <w:r w:rsidR="00E77CEE" w:rsidRPr="00E77CEE">
        <w:rPr>
          <w:rFonts w:hint="cs"/>
          <w:rtl/>
        </w:rPr>
        <w:t>ק</w:t>
      </w:r>
      <w:r w:rsidR="0002444C">
        <w:rPr>
          <w:rFonts w:hint="cs"/>
          <w:rtl/>
        </w:rPr>
        <w:t>ְ</w:t>
      </w:r>
      <w:r w:rsidR="00E77CEE" w:rsidRPr="00E77CEE">
        <w:rPr>
          <w:rFonts w:hint="cs"/>
          <w:rtl/>
        </w:rPr>
        <w:t>ר</w:t>
      </w:r>
      <w:r w:rsidR="0002444C">
        <w:rPr>
          <w:rFonts w:hint="cs"/>
          <w:rtl/>
        </w:rPr>
        <w:t>ָ</w:t>
      </w:r>
      <w:r w:rsidR="00E77CEE" w:rsidRPr="00E77CEE">
        <w:rPr>
          <w:rFonts w:hint="cs"/>
          <w:rtl/>
        </w:rPr>
        <w:t>א א</w:t>
      </w:r>
      <w:r w:rsidR="0002444C">
        <w:rPr>
          <w:rFonts w:hint="cs"/>
          <w:rtl/>
        </w:rPr>
        <w:t>ַ</w:t>
      </w:r>
      <w:r w:rsidR="00E77CEE" w:rsidRPr="00E77CEE">
        <w:rPr>
          <w:rFonts w:hint="cs"/>
          <w:rtl/>
        </w:rPr>
        <w:t>ר</w:t>
      </w:r>
      <w:r w:rsidR="0002444C">
        <w:rPr>
          <w:rFonts w:hint="cs"/>
          <w:rtl/>
        </w:rPr>
        <w:t>ְ</w:t>
      </w:r>
      <w:r w:rsidR="00E77CEE" w:rsidRPr="00E77CEE">
        <w:rPr>
          <w:rFonts w:hint="cs"/>
          <w:rtl/>
        </w:rPr>
        <w:t>י</w:t>
      </w:r>
      <w:r w:rsidR="0002444C">
        <w:rPr>
          <w:rFonts w:hint="cs"/>
          <w:rtl/>
        </w:rPr>
        <w:t>ֵ</w:t>
      </w:r>
      <w:r w:rsidR="00E77CEE" w:rsidRPr="00E77CEE">
        <w:rPr>
          <w:rFonts w:hint="cs"/>
          <w:rtl/>
        </w:rPr>
        <w:t>ה ע</w:t>
      </w:r>
      <w:r w:rsidR="0002444C">
        <w:rPr>
          <w:rFonts w:hint="cs"/>
          <w:rtl/>
        </w:rPr>
        <w:t>ַ</w:t>
      </w:r>
      <w:r w:rsidR="00E77CEE" w:rsidRPr="00E77CEE">
        <w:rPr>
          <w:rFonts w:hint="cs"/>
          <w:rtl/>
        </w:rPr>
        <w:t>ל מ</w:t>
      </w:r>
      <w:r w:rsidR="0002444C">
        <w:rPr>
          <w:rFonts w:hint="cs"/>
          <w:rtl/>
        </w:rPr>
        <w:t>ִ</w:t>
      </w:r>
      <w:r w:rsidR="00E77CEE" w:rsidRPr="00E77CEE">
        <w:rPr>
          <w:rFonts w:hint="cs"/>
          <w:rtl/>
        </w:rPr>
        <w:t>צ</w:t>
      </w:r>
      <w:r w:rsidR="0002444C">
        <w:rPr>
          <w:rFonts w:hint="cs"/>
          <w:rtl/>
        </w:rPr>
        <w:t>ְ</w:t>
      </w:r>
      <w:r w:rsidR="00E77CEE" w:rsidRPr="00E77CEE">
        <w:rPr>
          <w:rFonts w:hint="cs"/>
          <w:rtl/>
        </w:rPr>
        <w:t>פ</w:t>
      </w:r>
      <w:r w:rsidR="0002444C">
        <w:rPr>
          <w:rFonts w:hint="cs"/>
          <w:rtl/>
        </w:rPr>
        <w:t>ֶּ</w:t>
      </w:r>
      <w:r w:rsidR="00E77CEE" w:rsidRPr="00E77CEE">
        <w:rPr>
          <w:rFonts w:hint="cs"/>
          <w:rtl/>
        </w:rPr>
        <w:t>ה' (ישעיהו כ"א, ח) כי '</w:t>
      </w:r>
      <w:r w:rsidR="00E77CEE" w:rsidRPr="0002444C">
        <w:rPr>
          <w:rFonts w:hint="cs"/>
          <w:b/>
          <w:bCs/>
          <w:rtl/>
        </w:rPr>
        <w:t>כ</w:t>
      </w:r>
      <w:r w:rsidR="00E77CEE" w:rsidRPr="00E77CEE">
        <w:rPr>
          <w:rFonts w:hint="cs"/>
          <w:rtl/>
        </w:rPr>
        <w:t xml:space="preserve">אריה' הוא". ובדומה לו פירשו רד"ק, רי"ד ומאירי. </w:t>
      </w:r>
    </w:p>
  </w:footnote>
  <w:footnote w:id="10">
    <w:p w:rsidR="001A0F0E" w:rsidRDefault="001A0F0E" w:rsidP="00692D5D">
      <w:pPr>
        <w:pStyle w:val="a7"/>
        <w:rPr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 w:rsidR="00CC22F0">
        <w:rPr>
          <w:rFonts w:hint="cs"/>
          <w:rtl/>
        </w:rPr>
        <w:t>טורא בלשון יחיד מופיע</w:t>
      </w:r>
      <w:r w:rsidR="00FB4B96">
        <w:rPr>
          <w:rFonts w:hint="cs"/>
          <w:rtl/>
        </w:rPr>
        <w:t xml:space="preserve"> בנוסח התרגום בדפוסים הרגילים, אך </w:t>
      </w:r>
      <w:r w:rsidR="00CC22F0">
        <w:rPr>
          <w:rFonts w:hint="cs"/>
          <w:rtl/>
        </w:rPr>
        <w:t>בנוסח התרגום במקראות 'הכתר': "</w:t>
      </w:r>
      <w:r w:rsidR="00FB4B96">
        <w:rPr>
          <w:rFonts w:hint="cs"/>
          <w:rtl/>
        </w:rPr>
        <w:t xml:space="preserve">טורֵי" </w:t>
      </w:r>
      <w:r w:rsidR="00FB4B96">
        <w:rPr>
          <w:rtl/>
        </w:rPr>
        <w:t>–</w:t>
      </w:r>
      <w:r w:rsidR="00CC22F0">
        <w:rPr>
          <w:rFonts w:hint="cs"/>
          <w:rtl/>
        </w:rPr>
        <w:t xml:space="preserve"> </w:t>
      </w:r>
      <w:r w:rsidR="00FB4B96">
        <w:rPr>
          <w:rFonts w:hint="cs"/>
          <w:rtl/>
        </w:rPr>
        <w:t xml:space="preserve">הרים. </w:t>
      </w:r>
      <w:r w:rsidR="00CC22F0">
        <w:rPr>
          <w:rFonts w:hint="cs"/>
          <w:rtl/>
        </w:rPr>
        <w:t xml:space="preserve">ואפשר ש'הר' נתפס </w:t>
      </w:r>
      <w:r w:rsidR="00692D5D">
        <w:rPr>
          <w:rFonts w:hint="cs"/>
          <w:rtl/>
        </w:rPr>
        <w:t>כביטוי</w:t>
      </w:r>
      <w:r w:rsidR="00933E4C">
        <w:rPr>
          <w:rFonts w:hint="cs"/>
          <w:rtl/>
        </w:rPr>
        <w:t xml:space="preserve"> המתייחס ל</w:t>
      </w:r>
      <w:r w:rsidR="00CC22F0" w:rsidRPr="00692D5D">
        <w:rPr>
          <w:rFonts w:hint="cs"/>
          <w:b/>
          <w:bCs/>
          <w:rtl/>
        </w:rPr>
        <w:t>א</w:t>
      </w:r>
      <w:r w:rsidR="008F75DC" w:rsidRPr="00692D5D">
        <w:rPr>
          <w:rFonts w:hint="cs"/>
          <w:b/>
          <w:bCs/>
          <w:rtl/>
        </w:rPr>
        <w:t>זור</w:t>
      </w:r>
      <w:r w:rsidR="00692D5D">
        <w:rPr>
          <w:rFonts w:hint="cs"/>
          <w:rtl/>
        </w:rPr>
        <w:t xml:space="preserve"> ההר</w:t>
      </w:r>
      <w:r w:rsidR="008F75DC">
        <w:rPr>
          <w:rFonts w:hint="cs"/>
          <w:rtl/>
        </w:rPr>
        <w:t>.</w:t>
      </w:r>
    </w:p>
  </w:footnote>
  <w:footnote w:id="11">
    <w:p w:rsidR="00692D5D" w:rsidRDefault="00692D5D" w:rsidP="00692D5D">
      <w:pPr>
        <w:pStyle w:val="a7"/>
        <w:rPr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 w:rsidRPr="00933E4C">
        <w:rPr>
          <w:rFonts w:hint="cs"/>
          <w:rtl/>
        </w:rPr>
        <w:t xml:space="preserve">גם התרגומים העתיקים: השבעים, הפשיטתא והוולגטא (כמובא בביביליה היבראיקה) תרגמו את הפסוק </w:t>
      </w:r>
      <w:r>
        <w:rPr>
          <w:rFonts w:hint="cs"/>
          <w:rtl/>
        </w:rPr>
        <w:t xml:space="preserve">כמובא כאן, ונראה שעמד לפני כולם </w:t>
      </w:r>
      <w:r w:rsidRPr="00933E4C">
        <w:rPr>
          <w:rFonts w:hint="cs"/>
          <w:rtl/>
        </w:rPr>
        <w:t xml:space="preserve">נוסח עברי </w:t>
      </w:r>
      <w:r>
        <w:rPr>
          <w:rFonts w:hint="cs"/>
          <w:rtl/>
        </w:rPr>
        <w:t>אחד</w:t>
      </w:r>
      <w:r w:rsidRPr="00933E4C">
        <w:rPr>
          <w:rFonts w:hint="cs"/>
          <w:rtl/>
        </w:rPr>
        <w:t>.</w:t>
      </w:r>
    </w:p>
  </w:footnote>
  <w:footnote w:id="12">
    <w:p w:rsidR="00692D5D" w:rsidRDefault="00692D5D" w:rsidP="00930D63">
      <w:pPr>
        <w:pStyle w:val="a7"/>
        <w:rPr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ואכן בתנ"ך מהדורת גינצבורג מצוין כי בכמה כתבי יד עבריים מימי הביניים ודפוסים עבריים קדומים של התנ"ך </w:t>
      </w:r>
      <w:r w:rsidR="00930D63">
        <w:rPr>
          <w:rFonts w:hint="cs"/>
          <w:rtl/>
        </w:rPr>
        <w:t xml:space="preserve">אין הבחנה בין כתיב לקרי ורק המילה </w:t>
      </w:r>
      <w:r>
        <w:rPr>
          <w:rFonts w:hint="cs"/>
          <w:rtl/>
        </w:rPr>
        <w:t>'נודי'</w:t>
      </w:r>
      <w:r w:rsidR="00930D63">
        <w:rPr>
          <w:rFonts w:hint="cs"/>
          <w:rtl/>
        </w:rPr>
        <w:t xml:space="preserve"> מופיעה. אף בתרגום הארמי (ראה למעלה), בשבעים, בפשיטתא ובוולגטא מתורגמת המילה 'נודי' בלשון יחיד.</w:t>
      </w:r>
    </w:p>
  </w:footnote>
  <w:footnote w:id="13">
    <w:p w:rsidR="001A0F0E" w:rsidRDefault="001A0F0E" w:rsidP="007B3CC3">
      <w:pPr>
        <w:pStyle w:val="a7"/>
      </w:pPr>
      <w:r>
        <w:rPr>
          <w:rStyle w:val="a9"/>
        </w:rPr>
        <w:footnoteRef/>
      </w:r>
      <w:r w:rsidR="00945FA1">
        <w:rPr>
          <w:rFonts w:hint="cs"/>
          <w:rtl/>
        </w:rPr>
        <w:t xml:space="preserve"> </w:t>
      </w:r>
      <w:r w:rsidR="00277C0C">
        <w:rPr>
          <w:rFonts w:hint="cs"/>
          <w:rtl/>
        </w:rPr>
        <w:t>ובהמשך (שם ל) "</w:t>
      </w:r>
      <w:r w:rsidR="00277C0C" w:rsidRPr="00101A13">
        <w:rPr>
          <w:rFonts w:hint="cs"/>
          <w:rtl/>
        </w:rPr>
        <w:t xml:space="preserve">וַיַּעַל לוֹט מִצּוֹעַר וַיֵּשֶׁב </w:t>
      </w:r>
      <w:r w:rsidR="00277C0C" w:rsidRPr="00930D63">
        <w:rPr>
          <w:rFonts w:hint="cs"/>
          <w:b/>
          <w:bCs/>
          <w:rtl/>
        </w:rPr>
        <w:t>בָּהָר</w:t>
      </w:r>
      <w:r w:rsidR="00277C0C">
        <w:rPr>
          <w:rFonts w:hint="cs"/>
          <w:rtl/>
        </w:rPr>
        <w:t xml:space="preserve">... </w:t>
      </w:r>
      <w:r w:rsidR="00277C0C" w:rsidRPr="00101A13">
        <w:rPr>
          <w:rFonts w:hint="cs"/>
          <w:rtl/>
        </w:rPr>
        <w:t>כִּי יָרֵא לָשֶׁבֶת בְּצוֹעַר</w:t>
      </w:r>
      <w:r w:rsidR="00277C0C">
        <w:rPr>
          <w:rFonts w:hint="cs"/>
          <w:rtl/>
        </w:rPr>
        <w:t xml:space="preserve">". </w:t>
      </w:r>
      <w:r w:rsidR="00E5340F">
        <w:rPr>
          <w:rFonts w:hint="cs"/>
          <w:rtl/>
        </w:rPr>
        <w:t>וכן מצ</w:t>
      </w:r>
      <w:r w:rsidR="00277C0C">
        <w:rPr>
          <w:rFonts w:hint="cs"/>
          <w:rtl/>
        </w:rPr>
        <w:t>ו</w:t>
      </w:r>
      <w:r w:rsidR="00E5340F">
        <w:rPr>
          <w:rFonts w:hint="cs"/>
          <w:rtl/>
        </w:rPr>
        <w:t>וה רחב על המרגלים (יהושע ב', טז) "</w:t>
      </w:r>
      <w:r w:rsidR="00E5340F" w:rsidRPr="00930D63">
        <w:rPr>
          <w:rFonts w:hint="cs"/>
          <w:b/>
          <w:bCs/>
          <w:rtl/>
        </w:rPr>
        <w:t>הָהָרָה</w:t>
      </w:r>
      <w:r w:rsidR="00E5340F" w:rsidRPr="00E5340F">
        <w:rPr>
          <w:rFonts w:hint="cs"/>
          <w:rtl/>
        </w:rPr>
        <w:t xml:space="preserve"> לֵּכוּ פֶּן יִפְגְּעוּ בָכֶם הָרֹדְפִים</w:t>
      </w:r>
      <w:r w:rsidR="002215A7">
        <w:rPr>
          <w:rFonts w:hint="cs"/>
          <w:rtl/>
        </w:rPr>
        <w:t>,</w:t>
      </w:r>
      <w:r w:rsidR="00E5340F" w:rsidRPr="00E5340F">
        <w:rPr>
          <w:rFonts w:hint="cs"/>
          <w:rtl/>
        </w:rPr>
        <w:t xml:space="preserve"> וְנַחְבֵּתֶם שָׁמָּה</w:t>
      </w:r>
      <w:r w:rsidR="002215A7">
        <w:rPr>
          <w:rFonts w:hint="cs"/>
          <w:rtl/>
        </w:rPr>
        <w:t>". וראה עוד בראשית י"ד, י.</w:t>
      </w:r>
    </w:p>
  </w:footnote>
  <w:footnote w:id="14">
    <w:p w:rsidR="001E0DC0" w:rsidRDefault="001E0DC0" w:rsidP="001E0DC0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יש ציפורים הנודדות </w:t>
      </w:r>
      <w:r w:rsidRPr="007B3CC3">
        <w:rPr>
          <w:rFonts w:hint="cs"/>
          <w:rtl/>
        </w:rPr>
        <w:t>מטבען</w:t>
      </w:r>
      <w:r>
        <w:rPr>
          <w:rFonts w:hint="cs"/>
          <w:rtl/>
        </w:rPr>
        <w:t xml:space="preserve"> בקביעות ממקום אחד למקום אחר שהוא</w:t>
      </w:r>
      <w:r w:rsidRPr="007B3CC3">
        <w:rPr>
          <w:rFonts w:hint="cs"/>
          <w:rtl/>
        </w:rPr>
        <w:t xml:space="preserve"> טוב להן</w:t>
      </w:r>
      <w:r>
        <w:rPr>
          <w:rFonts w:hint="cs"/>
          <w:rtl/>
        </w:rPr>
        <w:t>,</w:t>
      </w:r>
      <w:r w:rsidRPr="007B3CC3">
        <w:rPr>
          <w:rFonts w:hint="cs"/>
          <w:rtl/>
        </w:rPr>
        <w:t xml:space="preserve"> </w:t>
      </w:r>
      <w:r>
        <w:rPr>
          <w:rFonts w:hint="cs"/>
          <w:rtl/>
        </w:rPr>
        <w:t>שה</w:t>
      </w:r>
      <w:r w:rsidRPr="007B3CC3">
        <w:rPr>
          <w:rFonts w:hint="cs"/>
          <w:rtl/>
        </w:rPr>
        <w:t xml:space="preserve">אקלים </w:t>
      </w:r>
      <w:r>
        <w:rPr>
          <w:rFonts w:hint="cs"/>
          <w:rtl/>
        </w:rPr>
        <w:t xml:space="preserve">בו </w:t>
      </w:r>
      <w:r w:rsidRPr="007B3CC3">
        <w:rPr>
          <w:rFonts w:hint="cs"/>
          <w:rtl/>
        </w:rPr>
        <w:t xml:space="preserve">נוח </w:t>
      </w:r>
      <w:r>
        <w:rPr>
          <w:rFonts w:hint="cs"/>
          <w:rtl/>
        </w:rPr>
        <w:t>או שיש בו</w:t>
      </w:r>
      <w:r w:rsidRPr="007B3CC3">
        <w:rPr>
          <w:rFonts w:hint="cs"/>
          <w:rtl/>
        </w:rPr>
        <w:t xml:space="preserve"> מזון מצוי.</w:t>
      </w:r>
      <w:r>
        <w:rPr>
          <w:rFonts w:hint="cs"/>
          <w:rtl/>
        </w:rPr>
        <w:t xml:space="preserve"> יש ציפורים יציבות, כדוגמת היונה, שבשעת סכנה נאלצות לעזוב את קִנן ולנדוד למקום בטוח, ובחלוף הסכנה הן שבות לקִנן "כַּיּוֹנִים אֶל אֲרֻבֹּתֵיהֶם" (ישעיהו ס', ח).</w:t>
      </w:r>
    </w:p>
  </w:footnote>
  <w:footnote w:id="15">
    <w:p w:rsidR="00F1527C" w:rsidRPr="00F1527C" w:rsidRDefault="00F1527C" w:rsidP="007E7DEB">
      <w:pPr>
        <w:pStyle w:val="a7"/>
        <w:rPr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שתי הצלעות הראשונות בפסוק מקבילות זו לזו: דריכת הקשת (</w:t>
      </w:r>
      <w:r w:rsidR="007B3CC3">
        <w:rPr>
          <w:rtl/>
        </w:rPr>
        <w:t>–</w:t>
      </w:r>
      <w:r w:rsidR="007B3CC3">
        <w:rPr>
          <w:rFonts w:hint="cs"/>
          <w:rtl/>
        </w:rPr>
        <w:t xml:space="preserve"> </w:t>
      </w:r>
      <w:r>
        <w:rPr>
          <w:rFonts w:hint="cs"/>
          <w:rtl/>
        </w:rPr>
        <w:t>מתיחת המיתר</w:t>
      </w:r>
      <w:r w:rsidR="007B3CC3">
        <w:rPr>
          <w:rFonts w:hint="cs"/>
          <w:rtl/>
        </w:rPr>
        <w:t>) וכינ</w:t>
      </w:r>
      <w:r>
        <w:rPr>
          <w:rFonts w:hint="cs"/>
          <w:rtl/>
        </w:rPr>
        <w:t>ון החץ על המיתר, הן שתי הפעולות המכינות את היֶרי עצמו.</w:t>
      </w:r>
      <w:r w:rsidRPr="00F1527C">
        <w:rPr>
          <w:rFonts w:hint="cs"/>
          <w:rtl/>
        </w:rPr>
        <w:t xml:space="preserve"> הצלע השלישית בפסוק זה מציינת את מטרת </w:t>
      </w:r>
      <w:r w:rsidR="007B3CC3">
        <w:rPr>
          <w:rFonts w:hint="cs"/>
          <w:rtl/>
        </w:rPr>
        <w:t xml:space="preserve">פעולות </w:t>
      </w:r>
      <w:r w:rsidRPr="00F1527C">
        <w:rPr>
          <w:rFonts w:hint="cs"/>
          <w:rtl/>
        </w:rPr>
        <w:t>ההכנ</w:t>
      </w:r>
      <w:r w:rsidR="007B3CC3">
        <w:rPr>
          <w:rFonts w:hint="cs"/>
          <w:rtl/>
        </w:rPr>
        <w:t>ה בצלעות הקודמות</w:t>
      </w:r>
      <w:r w:rsidRPr="00F1527C">
        <w:rPr>
          <w:rFonts w:hint="cs"/>
          <w:rtl/>
        </w:rPr>
        <w:t xml:space="preserve"> – "לִירוֹת", ואת </w:t>
      </w:r>
      <w:r>
        <w:rPr>
          <w:rFonts w:hint="cs"/>
          <w:rtl/>
        </w:rPr>
        <w:t>היעד של הירי</w:t>
      </w:r>
      <w:r w:rsidRPr="00F1527C">
        <w:rPr>
          <w:rFonts w:hint="cs"/>
          <w:rtl/>
        </w:rPr>
        <w:t xml:space="preserve"> – "</w:t>
      </w:r>
      <w:r w:rsidR="007B3CC3">
        <w:rPr>
          <w:rFonts w:hint="cs"/>
          <w:rtl/>
        </w:rPr>
        <w:t>לְ</w:t>
      </w:r>
      <w:r w:rsidRPr="00F1527C">
        <w:rPr>
          <w:rFonts w:hint="cs"/>
          <w:rtl/>
        </w:rPr>
        <w:t>יִשְׁרֵי לֵב". המילים "בְּמוֹ אֹפֶל" (</w:t>
      </w:r>
      <w:r w:rsidR="007B3CC3" w:rsidRPr="007B3CC3">
        <w:rPr>
          <w:rFonts w:hint="cs"/>
          <w:rtl/>
        </w:rPr>
        <w:t>–</w:t>
      </w:r>
      <w:r w:rsidRPr="00F1527C">
        <w:rPr>
          <w:rFonts w:hint="cs"/>
          <w:rtl/>
        </w:rPr>
        <w:t xml:space="preserve"> באופל) אינן מציינות </w:t>
      </w:r>
      <w:r w:rsidR="007B3CC3">
        <w:rPr>
          <w:rFonts w:hint="cs"/>
          <w:rtl/>
        </w:rPr>
        <w:t>את זמן הפעולה – בלילה, שהרי בחשכה אין ניתן לכוון חץ למטרתו</w:t>
      </w:r>
      <w:r w:rsidRPr="00F1527C">
        <w:rPr>
          <w:rFonts w:hint="cs"/>
          <w:rtl/>
        </w:rPr>
        <w:t xml:space="preserve"> </w:t>
      </w:r>
      <w:r w:rsidR="007B3CC3">
        <w:rPr>
          <w:rFonts w:hint="cs"/>
          <w:rtl/>
        </w:rPr>
        <w:t>(</w:t>
      </w:r>
      <w:r w:rsidR="007E7DEB">
        <w:rPr>
          <w:rFonts w:hint="cs"/>
          <w:rtl/>
        </w:rPr>
        <w:t>ו</w:t>
      </w:r>
      <w:r w:rsidRPr="00F1527C">
        <w:rPr>
          <w:rFonts w:hint="cs"/>
          <w:rtl/>
        </w:rPr>
        <w:t xml:space="preserve">כן נאמר במזמור צ"א, ה "לֹא תִירָא...מֵחֵץ יָעוּף </w:t>
      </w:r>
      <w:r w:rsidRPr="00F1527C">
        <w:rPr>
          <w:rFonts w:hint="cs"/>
          <w:b/>
          <w:bCs/>
          <w:rtl/>
        </w:rPr>
        <w:t>יוֹמָם</w:t>
      </w:r>
      <w:r w:rsidRPr="00F1527C">
        <w:rPr>
          <w:rFonts w:hint="cs"/>
          <w:rtl/>
        </w:rPr>
        <w:t>"</w:t>
      </w:r>
      <w:r w:rsidR="007B3CC3">
        <w:rPr>
          <w:rFonts w:hint="cs"/>
          <w:rtl/>
        </w:rPr>
        <w:t>), ו</w:t>
      </w:r>
      <w:r w:rsidRPr="00F1527C">
        <w:rPr>
          <w:rFonts w:hint="cs"/>
          <w:rtl/>
        </w:rPr>
        <w:t>כוונתן</w:t>
      </w:r>
      <w:r w:rsidR="007E7DEB">
        <w:rPr>
          <w:rFonts w:hint="cs"/>
          <w:rtl/>
        </w:rPr>
        <w:t>:</w:t>
      </w:r>
      <w:r w:rsidRPr="00F1527C">
        <w:rPr>
          <w:rFonts w:hint="cs"/>
          <w:rtl/>
        </w:rPr>
        <w:t xml:space="preserve"> במסתרים, ולא לעין השמש (רש"י, רד"ק, רי"ד). והמאירי פירש מילים אלו: "בחשאי ובבגידה".</w:t>
      </w:r>
      <w:r w:rsidR="007B3CC3">
        <w:rPr>
          <w:rFonts w:hint="cs"/>
          <w:rtl/>
        </w:rPr>
        <w:t xml:space="preserve"> </w:t>
      </w:r>
    </w:p>
  </w:footnote>
  <w:footnote w:id="16">
    <w:p w:rsidR="00A43F2E" w:rsidRPr="005A7786" w:rsidRDefault="00A43F2E" w:rsidP="007B3CC3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אופייה זה של הסכנה הוא הסיבה לכך שהדוברים אל המשורר אינם אומרים לו 'ההרה </w:t>
      </w:r>
      <w:r>
        <w:rPr>
          <w:rFonts w:hint="cs"/>
          <w:b/>
          <w:bCs/>
          <w:rtl/>
        </w:rPr>
        <w:t>לך</w:t>
      </w:r>
      <w:r>
        <w:rPr>
          <w:rFonts w:hint="cs"/>
          <w:rtl/>
        </w:rPr>
        <w:t>' להתחבא בו רק ימים אחדים, כשם שאמרה רחב למרגלים, אלא הם אומרים ל</w:t>
      </w:r>
      <w:r w:rsidR="007B3CC3">
        <w:rPr>
          <w:rFonts w:hint="cs"/>
          <w:rtl/>
        </w:rPr>
        <w:t>ו</w:t>
      </w:r>
      <w:r>
        <w:rPr>
          <w:rFonts w:hint="cs"/>
          <w:rtl/>
        </w:rPr>
        <w:t xml:space="preserve"> ל</w:t>
      </w:r>
      <w:r w:rsidR="007B3CC3">
        <w:rPr>
          <w:rFonts w:hint="cs"/>
          <w:rtl/>
        </w:rPr>
        <w:t xml:space="preserve">העתיק מגוריו </w:t>
      </w:r>
      <w:r>
        <w:rPr>
          <w:rFonts w:hint="cs"/>
          <w:rtl/>
        </w:rPr>
        <w:t>למקום אחר, "</w:t>
      </w:r>
      <w:r w:rsidRPr="005A7786">
        <w:rPr>
          <w:rFonts w:hint="cs"/>
          <w:b/>
          <w:bCs/>
          <w:rtl/>
        </w:rPr>
        <w:t>נוּדִי</w:t>
      </w:r>
      <w:r>
        <w:rPr>
          <w:rFonts w:hint="cs"/>
          <w:rtl/>
        </w:rPr>
        <w:t xml:space="preserve"> הַר" </w:t>
      </w:r>
      <w:r>
        <w:rPr>
          <w:rtl/>
        </w:rPr>
        <w:t>–</w:t>
      </w:r>
      <w:r>
        <w:rPr>
          <w:rFonts w:hint="cs"/>
          <w:rtl/>
        </w:rPr>
        <w:t xml:space="preserve"> "</w:t>
      </w:r>
      <w:r w:rsidRPr="00935EBC">
        <w:rPr>
          <w:rFonts w:hint="cs"/>
          <w:rtl/>
        </w:rPr>
        <w:t>כְּצִפּוֹר נוֹדֶדֶת מִן קִנָּהּ כֵּן אִישׁ נוֹדֵד מִמְּקוֹמוֹ</w:t>
      </w:r>
      <w:r>
        <w:rPr>
          <w:rFonts w:hint="cs"/>
          <w:rtl/>
        </w:rPr>
        <w:t>".</w:t>
      </w:r>
    </w:p>
  </w:footnote>
  <w:footnote w:id="17">
    <w:p w:rsidR="009C297A" w:rsidRDefault="009C297A" w:rsidP="007B3CC3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ראה </w:t>
      </w:r>
      <w:r w:rsidRPr="00420B73">
        <w:rPr>
          <w:rFonts w:hint="cs"/>
          <w:rtl/>
        </w:rPr>
        <w:t>מילו</w:t>
      </w:r>
      <w:r>
        <w:rPr>
          <w:rFonts w:hint="cs"/>
          <w:rtl/>
        </w:rPr>
        <w:t xml:space="preserve">ן בן יהודה </w:t>
      </w:r>
      <w:r w:rsidRPr="00420B73">
        <w:rPr>
          <w:rFonts w:hint="cs"/>
          <w:rtl/>
        </w:rPr>
        <w:t>כרך טו עמוד 7488</w:t>
      </w:r>
      <w:r>
        <w:rPr>
          <w:rFonts w:hint="cs"/>
          <w:rtl/>
        </w:rPr>
        <w:t xml:space="preserve"> ערך </w:t>
      </w:r>
      <w:r w:rsidR="00B72D89">
        <w:rPr>
          <w:rFonts w:hint="cs"/>
          <w:rtl/>
        </w:rPr>
        <w:t>'</w:t>
      </w:r>
      <w:r>
        <w:rPr>
          <w:rFonts w:hint="cs"/>
          <w:rtl/>
        </w:rPr>
        <w:t>שת</w:t>
      </w:r>
      <w:r w:rsidR="00B72D89">
        <w:rPr>
          <w:rFonts w:hint="cs"/>
          <w:rtl/>
        </w:rPr>
        <w:t xml:space="preserve">' </w:t>
      </w:r>
      <w:r>
        <w:rPr>
          <w:rFonts w:hint="cs"/>
          <w:rtl/>
        </w:rPr>
        <w:t>א. ה</w:t>
      </w:r>
      <w:r w:rsidRPr="009C297A">
        <w:rPr>
          <w:rFonts w:hint="cs"/>
          <w:rtl/>
        </w:rPr>
        <w:t>מילה 'שתות' מופיעה במקרא, מלבד במזמורנו, בנבואת פורענות על מצרים בישעיהו י"ט</w:t>
      </w:r>
      <w:r w:rsidR="00B72D89">
        <w:rPr>
          <w:rFonts w:hint="cs"/>
          <w:rtl/>
        </w:rPr>
        <w:t>, י</w:t>
      </w:r>
      <w:r>
        <w:rPr>
          <w:rFonts w:hint="cs"/>
          <w:rtl/>
        </w:rPr>
        <w:t>: "</w:t>
      </w:r>
      <w:r w:rsidRPr="009C297A">
        <w:rPr>
          <w:rFonts w:hint="cs"/>
          <w:rtl/>
        </w:rPr>
        <w:t xml:space="preserve">וְהָיוּ </w:t>
      </w:r>
      <w:r w:rsidRPr="009C297A">
        <w:rPr>
          <w:rFonts w:hint="cs"/>
          <w:b/>
          <w:bCs/>
          <w:rtl/>
        </w:rPr>
        <w:t>שָׁתֹתֶיהָ</w:t>
      </w:r>
      <w:r w:rsidRPr="009C297A">
        <w:rPr>
          <w:rFonts w:hint="cs"/>
          <w:rtl/>
        </w:rPr>
        <w:t xml:space="preserve"> מְדֻכָּאִים / כָּל עֹשֵׂי שֶׂכֶר אַגְמֵי נָפֶשׁ</w:t>
      </w:r>
      <w:r>
        <w:rPr>
          <w:rFonts w:hint="cs"/>
          <w:rtl/>
        </w:rPr>
        <w:t>"</w:t>
      </w:r>
      <w:r w:rsidRPr="009C297A">
        <w:rPr>
          <w:rFonts w:hint="cs"/>
          <w:rtl/>
        </w:rPr>
        <w:t>.</w:t>
      </w:r>
      <w:r w:rsidRPr="009C297A">
        <w:rPr>
          <w:rFonts w:hint="cs"/>
          <w:sz w:val="22"/>
          <w:szCs w:val="22"/>
          <w:rtl/>
        </w:rPr>
        <w:t xml:space="preserve"> </w:t>
      </w:r>
      <w:r w:rsidRPr="009C297A">
        <w:rPr>
          <w:rFonts w:hint="cs"/>
          <w:rtl/>
        </w:rPr>
        <w:t>אולם בן יהודה במילונו (שם עמוד 7489) ראה במילה שבישעיהו ערך מילוני בפני עצמו</w:t>
      </w:r>
      <w:r w:rsidR="007B3CC3">
        <w:rPr>
          <w:rFonts w:hint="cs"/>
          <w:rtl/>
        </w:rPr>
        <w:t xml:space="preserve"> (בעל מקצוע, בדומה ל'עושי ש</w:t>
      </w:r>
      <w:r w:rsidR="00B72D89">
        <w:rPr>
          <w:rFonts w:hint="cs"/>
          <w:rtl/>
        </w:rPr>
        <w:t>ֶׂ</w:t>
      </w:r>
      <w:r w:rsidR="007B3CC3">
        <w:rPr>
          <w:rFonts w:hint="cs"/>
          <w:rtl/>
        </w:rPr>
        <w:t>כ</w:t>
      </w:r>
      <w:r w:rsidR="00B72D89">
        <w:rPr>
          <w:rFonts w:hint="cs"/>
          <w:rtl/>
        </w:rPr>
        <w:t>ֶ</w:t>
      </w:r>
      <w:r w:rsidR="007B3CC3">
        <w:rPr>
          <w:rFonts w:hint="cs"/>
          <w:rtl/>
        </w:rPr>
        <w:t>ר'</w:t>
      </w:r>
      <w:r w:rsidR="00B72D89">
        <w:rPr>
          <w:rFonts w:hint="cs"/>
          <w:rtl/>
        </w:rPr>
        <w:t xml:space="preserve"> ולשאר בעלי המקצוע המוזכרים בפסוקים שלפני כן</w:t>
      </w:r>
      <w:r w:rsidR="007B3CC3">
        <w:rPr>
          <w:rFonts w:hint="cs"/>
          <w:rtl/>
        </w:rPr>
        <w:t>)</w:t>
      </w:r>
      <w:r w:rsidRPr="009C297A">
        <w:rPr>
          <w:rFonts w:hint="cs"/>
          <w:rtl/>
        </w:rPr>
        <w:t xml:space="preserve">, שאינו קשור ב'שתות' שבתהילים. </w:t>
      </w:r>
    </w:p>
  </w:footnote>
  <w:footnote w:id="18">
    <w:p w:rsidR="00FB11A3" w:rsidRPr="009C297A" w:rsidRDefault="001A0F0E" w:rsidP="00B72D89">
      <w:pPr>
        <w:pStyle w:val="a7"/>
        <w:rPr>
          <w:strike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 w:rsidR="00224E3C">
        <w:rPr>
          <w:rFonts w:hint="cs"/>
          <w:rtl/>
        </w:rPr>
        <w:t>בעברית מודרנית משתמשים במילה מקבילה הנגזרת מאותו שורש</w:t>
      </w:r>
      <w:r w:rsidR="00B72D89">
        <w:rPr>
          <w:rFonts w:hint="cs"/>
          <w:rtl/>
        </w:rPr>
        <w:t xml:space="preserve"> </w:t>
      </w:r>
      <w:r w:rsidR="00224E3C">
        <w:rPr>
          <w:rtl/>
        </w:rPr>
        <w:t>–</w:t>
      </w:r>
      <w:r w:rsidR="00224E3C">
        <w:rPr>
          <w:rFonts w:hint="cs"/>
          <w:rtl/>
        </w:rPr>
        <w:t xml:space="preserve"> 'תשתיות'. </w:t>
      </w:r>
      <w:r w:rsidR="00077791">
        <w:rPr>
          <w:rFonts w:hint="cs"/>
          <w:rtl/>
        </w:rPr>
        <w:t>בלשון חכמים נפוצ</w:t>
      </w:r>
      <w:r w:rsidR="009C297A">
        <w:rPr>
          <w:rFonts w:hint="cs"/>
          <w:rtl/>
        </w:rPr>
        <w:t>ים</w:t>
      </w:r>
      <w:r w:rsidR="00077791">
        <w:rPr>
          <w:rFonts w:hint="cs"/>
          <w:rtl/>
        </w:rPr>
        <w:t xml:space="preserve"> מילים, שמות ופעלים, מן השורש שת"ת או שת"ה במשמעות זו של בסיס ויסוד, וכך גם נתפרש פסוקנו במדרש תהילים למזמורנו (מהדורת בובר עמוד 98): "כ</w:t>
      </w:r>
      <w:r w:rsidR="007B3CC3">
        <w:rPr>
          <w:rFonts w:hint="cs"/>
          <w:rtl/>
        </w:rPr>
        <w:t>ִּ</w:t>
      </w:r>
      <w:r w:rsidR="00077791">
        <w:rPr>
          <w:rFonts w:hint="cs"/>
          <w:rtl/>
        </w:rPr>
        <w:t>י ה</w:t>
      </w:r>
      <w:r w:rsidR="007B3CC3">
        <w:rPr>
          <w:rFonts w:hint="cs"/>
          <w:rtl/>
        </w:rPr>
        <w:t>ַ</w:t>
      </w:r>
      <w:r w:rsidR="00077791">
        <w:rPr>
          <w:rFonts w:hint="cs"/>
          <w:rtl/>
        </w:rPr>
        <w:t>ש</w:t>
      </w:r>
      <w:r w:rsidR="007B3CC3">
        <w:rPr>
          <w:rFonts w:hint="cs"/>
          <w:rtl/>
        </w:rPr>
        <w:t>ָּׁ</w:t>
      </w:r>
      <w:r w:rsidR="00077791">
        <w:rPr>
          <w:rFonts w:hint="cs"/>
          <w:rtl/>
        </w:rPr>
        <w:t>תו</w:t>
      </w:r>
      <w:r w:rsidR="007B3CC3">
        <w:rPr>
          <w:rFonts w:hint="cs"/>
          <w:rtl/>
        </w:rPr>
        <w:t>ֹ</w:t>
      </w:r>
      <w:r w:rsidR="00077791">
        <w:rPr>
          <w:rFonts w:hint="cs"/>
          <w:rtl/>
        </w:rPr>
        <w:t>ת י</w:t>
      </w:r>
      <w:r w:rsidR="007B3CC3">
        <w:rPr>
          <w:rFonts w:hint="cs"/>
          <w:rtl/>
        </w:rPr>
        <w:t>ֵ</w:t>
      </w:r>
      <w:r w:rsidR="00077791">
        <w:rPr>
          <w:rFonts w:hint="cs"/>
          <w:rtl/>
        </w:rPr>
        <w:t>ה</w:t>
      </w:r>
      <w:r w:rsidR="007B3CC3">
        <w:rPr>
          <w:rFonts w:hint="cs"/>
          <w:rtl/>
        </w:rPr>
        <w:t>ָ</w:t>
      </w:r>
      <w:r w:rsidR="00077791">
        <w:rPr>
          <w:rFonts w:hint="cs"/>
          <w:rtl/>
        </w:rPr>
        <w:t>ר</w:t>
      </w:r>
      <w:r w:rsidR="007B3CC3">
        <w:rPr>
          <w:rFonts w:hint="cs"/>
          <w:rtl/>
        </w:rPr>
        <w:t>ֵ</w:t>
      </w:r>
      <w:r w:rsidR="00077791">
        <w:rPr>
          <w:rFonts w:hint="cs"/>
          <w:rtl/>
        </w:rPr>
        <w:t>סו</w:t>
      </w:r>
      <w:r w:rsidR="007B3CC3">
        <w:rPr>
          <w:rFonts w:hint="cs"/>
          <w:rtl/>
        </w:rPr>
        <w:t>ּ</w:t>
      </w:r>
      <w:r w:rsidR="00077791">
        <w:rPr>
          <w:rFonts w:hint="cs"/>
          <w:rtl/>
        </w:rPr>
        <w:t>ן צ</w:t>
      </w:r>
      <w:r w:rsidR="007B3CC3">
        <w:rPr>
          <w:rFonts w:hint="cs"/>
          <w:rtl/>
        </w:rPr>
        <w:t>ַ</w:t>
      </w:r>
      <w:r w:rsidR="00077791">
        <w:rPr>
          <w:rFonts w:hint="cs"/>
          <w:rtl/>
        </w:rPr>
        <w:t>ד</w:t>
      </w:r>
      <w:r w:rsidR="007B3CC3">
        <w:rPr>
          <w:rFonts w:hint="cs"/>
          <w:rtl/>
        </w:rPr>
        <w:t>ִּ</w:t>
      </w:r>
      <w:r w:rsidR="00077791">
        <w:rPr>
          <w:rFonts w:hint="cs"/>
          <w:rtl/>
        </w:rPr>
        <w:t>יק מ</w:t>
      </w:r>
      <w:r w:rsidR="007B3CC3">
        <w:rPr>
          <w:rFonts w:hint="cs"/>
          <w:rtl/>
        </w:rPr>
        <w:t>ַ</w:t>
      </w:r>
      <w:r w:rsidR="00077791">
        <w:rPr>
          <w:rFonts w:hint="cs"/>
          <w:rtl/>
        </w:rPr>
        <w:t>ה פ</w:t>
      </w:r>
      <w:r w:rsidR="007B3CC3">
        <w:rPr>
          <w:rFonts w:hint="cs"/>
          <w:rtl/>
        </w:rPr>
        <w:t>ָּ</w:t>
      </w:r>
      <w:r w:rsidR="00077791">
        <w:rPr>
          <w:rFonts w:hint="cs"/>
          <w:rtl/>
        </w:rPr>
        <w:t>ע</w:t>
      </w:r>
      <w:r w:rsidR="007B3CC3">
        <w:rPr>
          <w:rFonts w:hint="cs"/>
          <w:rtl/>
        </w:rPr>
        <w:t>ָ</w:t>
      </w:r>
      <w:r w:rsidR="00077791">
        <w:rPr>
          <w:rFonts w:hint="cs"/>
          <w:rtl/>
        </w:rPr>
        <w:t xml:space="preserve">ל </w:t>
      </w:r>
      <w:r w:rsidR="00077791">
        <w:rPr>
          <w:rtl/>
        </w:rPr>
        <w:t>–</w:t>
      </w:r>
      <w:r w:rsidR="00077791">
        <w:rPr>
          <w:rFonts w:hint="cs"/>
          <w:rtl/>
        </w:rPr>
        <w:t xml:space="preserve"> אם הצדיקים </w:t>
      </w:r>
      <w:r w:rsidR="00077791">
        <w:rPr>
          <w:rFonts w:hint="cs"/>
          <w:b/>
          <w:bCs/>
          <w:rtl/>
        </w:rPr>
        <w:t>שהשתיתו</w:t>
      </w:r>
      <w:r w:rsidR="00077791">
        <w:rPr>
          <w:rFonts w:hint="cs"/>
          <w:rtl/>
        </w:rPr>
        <w:t xml:space="preserve"> עולמך, </w:t>
      </w:r>
      <w:r w:rsidR="00011BB0">
        <w:rPr>
          <w:rFonts w:hint="cs"/>
          <w:rtl/>
        </w:rPr>
        <w:t>כדכתיב (משלי י', כה) 'ו</w:t>
      </w:r>
      <w:r w:rsidR="007B3CC3">
        <w:rPr>
          <w:rFonts w:hint="cs"/>
          <w:rtl/>
        </w:rPr>
        <w:t>ְ</w:t>
      </w:r>
      <w:r w:rsidR="00011BB0">
        <w:rPr>
          <w:rFonts w:hint="cs"/>
          <w:rtl/>
        </w:rPr>
        <w:t>צ</w:t>
      </w:r>
      <w:r w:rsidR="007B3CC3">
        <w:rPr>
          <w:rFonts w:hint="cs"/>
          <w:rtl/>
        </w:rPr>
        <w:t>ַ</w:t>
      </w:r>
      <w:r w:rsidR="00011BB0">
        <w:rPr>
          <w:rFonts w:hint="cs"/>
          <w:rtl/>
        </w:rPr>
        <w:t>ד</w:t>
      </w:r>
      <w:r w:rsidR="007B3CC3">
        <w:rPr>
          <w:rFonts w:hint="cs"/>
          <w:rtl/>
        </w:rPr>
        <w:t>ִּ</w:t>
      </w:r>
      <w:r w:rsidR="00011BB0">
        <w:rPr>
          <w:rFonts w:hint="cs"/>
          <w:rtl/>
        </w:rPr>
        <w:t xml:space="preserve">יק </w:t>
      </w:r>
      <w:r w:rsidR="00011BB0">
        <w:rPr>
          <w:rFonts w:hint="cs"/>
          <w:b/>
          <w:bCs/>
          <w:rtl/>
        </w:rPr>
        <w:t>י</w:t>
      </w:r>
      <w:r w:rsidR="007B3CC3">
        <w:rPr>
          <w:rFonts w:hint="cs"/>
          <w:b/>
          <w:bCs/>
          <w:rtl/>
        </w:rPr>
        <w:t>ְ</w:t>
      </w:r>
      <w:r w:rsidR="00011BB0">
        <w:rPr>
          <w:rFonts w:hint="cs"/>
          <w:b/>
          <w:bCs/>
          <w:rtl/>
        </w:rPr>
        <w:t>סו</w:t>
      </w:r>
      <w:r w:rsidR="007B3CC3">
        <w:rPr>
          <w:rFonts w:hint="cs"/>
          <w:b/>
          <w:bCs/>
          <w:rtl/>
        </w:rPr>
        <w:t>ֹ</w:t>
      </w:r>
      <w:r w:rsidR="00011BB0">
        <w:rPr>
          <w:rFonts w:hint="cs"/>
          <w:b/>
          <w:bCs/>
          <w:rtl/>
        </w:rPr>
        <w:t>ד</w:t>
      </w:r>
      <w:r w:rsidR="00011BB0">
        <w:rPr>
          <w:rFonts w:hint="cs"/>
          <w:rtl/>
        </w:rPr>
        <w:t xml:space="preserve"> עו</w:t>
      </w:r>
      <w:r w:rsidR="007B3CC3">
        <w:rPr>
          <w:rFonts w:hint="cs"/>
          <w:rtl/>
        </w:rPr>
        <w:t>ֹ</w:t>
      </w:r>
      <w:r w:rsidR="00011BB0">
        <w:rPr>
          <w:rFonts w:hint="cs"/>
          <w:rtl/>
        </w:rPr>
        <w:t>ל</w:t>
      </w:r>
      <w:r w:rsidR="007B3CC3">
        <w:rPr>
          <w:rFonts w:hint="cs"/>
          <w:rtl/>
        </w:rPr>
        <w:t>ָ</w:t>
      </w:r>
      <w:r w:rsidR="00011BB0">
        <w:rPr>
          <w:rFonts w:hint="cs"/>
          <w:rtl/>
        </w:rPr>
        <w:t xml:space="preserve">ם...'. </w:t>
      </w:r>
      <w:r w:rsidR="008B231A">
        <w:rPr>
          <w:rFonts w:hint="cs"/>
          <w:rtl/>
        </w:rPr>
        <w:t>וראה גם בסנהדרין כו ע"ב מה שדרשו על פסוקנו. אף הצורה המופיעה בפסוקנו 'ש</w:t>
      </w:r>
      <w:r w:rsidR="007B3CC3">
        <w:rPr>
          <w:rFonts w:hint="cs"/>
          <w:rtl/>
        </w:rPr>
        <w:t>ָׁ</w:t>
      </w:r>
      <w:r w:rsidR="008B231A">
        <w:rPr>
          <w:rFonts w:hint="cs"/>
          <w:rtl/>
        </w:rPr>
        <w:t>תו</w:t>
      </w:r>
      <w:r w:rsidR="007B3CC3">
        <w:rPr>
          <w:rFonts w:hint="cs"/>
          <w:rtl/>
        </w:rPr>
        <w:t>ֹ</w:t>
      </w:r>
      <w:r w:rsidR="008B231A">
        <w:rPr>
          <w:rFonts w:hint="cs"/>
          <w:rtl/>
        </w:rPr>
        <w:t xml:space="preserve">ת' מופיעה בספרות חז"ל: "אני אפיל </w:t>
      </w:r>
      <w:r w:rsidR="008B231A">
        <w:rPr>
          <w:rFonts w:hint="cs"/>
          <w:b/>
          <w:bCs/>
          <w:rtl/>
        </w:rPr>
        <w:t>שתותיה</w:t>
      </w:r>
      <w:r w:rsidR="008B231A">
        <w:rPr>
          <w:rFonts w:hint="cs"/>
          <w:rtl/>
        </w:rPr>
        <w:t xml:space="preserve"> של אדום ואביא גאולתכם" (במדבר רבה יד, א).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416210262"/>
      <w:docPartObj>
        <w:docPartGallery w:val="Page Numbers (Top of Page)"/>
        <w:docPartUnique/>
      </w:docPartObj>
    </w:sdtPr>
    <w:sdtEndPr>
      <w:rPr>
        <w:b/>
        <w:bCs/>
        <w:sz w:val="24"/>
        <w:szCs w:val="24"/>
        <w:cs/>
      </w:rPr>
    </w:sdtEndPr>
    <w:sdtContent>
      <w:p w:rsidR="001A0F0E" w:rsidRPr="00BC4313" w:rsidRDefault="001A0F0E">
        <w:pPr>
          <w:pStyle w:val="a3"/>
          <w:jc w:val="center"/>
          <w:rPr>
            <w:b/>
            <w:bCs/>
            <w:sz w:val="24"/>
            <w:szCs w:val="24"/>
            <w:rtl/>
            <w:cs/>
          </w:rPr>
        </w:pPr>
        <w:r w:rsidRPr="00BC4313">
          <w:rPr>
            <w:b/>
            <w:bCs/>
            <w:sz w:val="24"/>
            <w:szCs w:val="24"/>
          </w:rPr>
          <w:fldChar w:fldCharType="begin"/>
        </w:r>
        <w:r w:rsidRPr="00BC4313">
          <w:rPr>
            <w:b/>
            <w:bCs/>
            <w:sz w:val="24"/>
            <w:szCs w:val="24"/>
            <w:rtl/>
            <w:cs/>
          </w:rPr>
          <w:instrText>PAGE   \* MERGEFORMAT</w:instrText>
        </w:r>
        <w:r w:rsidRPr="00BC4313">
          <w:rPr>
            <w:b/>
            <w:bCs/>
            <w:sz w:val="24"/>
            <w:szCs w:val="24"/>
          </w:rPr>
          <w:fldChar w:fldCharType="separate"/>
        </w:r>
        <w:r w:rsidR="00FD2D4F" w:rsidRPr="00FD2D4F">
          <w:rPr>
            <w:b/>
            <w:bCs/>
            <w:noProof/>
            <w:sz w:val="24"/>
            <w:szCs w:val="24"/>
            <w:rtl/>
            <w:lang w:val="he-IL"/>
          </w:rPr>
          <w:t>3</w:t>
        </w:r>
        <w:r w:rsidRPr="00BC4313">
          <w:rPr>
            <w:b/>
            <w:bCs/>
            <w:sz w:val="24"/>
            <w:szCs w:val="24"/>
          </w:rPr>
          <w:fldChar w:fldCharType="end"/>
        </w:r>
      </w:p>
    </w:sdtContent>
  </w:sdt>
  <w:p w:rsidR="001A0F0E" w:rsidRDefault="001A0F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XSpec="center" w:tblpY="-456"/>
      <w:bidiVisual/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1A0F0E" w:rsidRPr="00BC4313" w:rsidTr="00153DD2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1A0F0E" w:rsidRPr="00BC4313" w:rsidRDefault="001A0F0E" w:rsidP="00BC4313">
          <w:pPr>
            <w:tabs>
              <w:tab w:val="center" w:pos="4818"/>
              <w:tab w:val="right" w:pos="8220"/>
            </w:tabs>
            <w:autoSpaceDE w:val="0"/>
            <w:autoSpaceDN w:val="0"/>
            <w:spacing w:after="0" w:line="240" w:lineRule="auto"/>
            <w:ind w:firstLine="0"/>
            <w:rPr>
              <w:rFonts w:ascii="Times New Roman" w:eastAsia="Times New Roman" w:hAnsi="Times New Roman"/>
              <w:rtl/>
            </w:rPr>
          </w:pPr>
          <w:r w:rsidRPr="00BC4313">
            <w:rPr>
              <w:rFonts w:ascii="Times New Roman" w:eastAsia="Times New Roman" w:hAnsi="Times New Roman"/>
              <w:rtl/>
            </w:rPr>
            <w:t>בית המדרש הוירטואלי (</w:t>
          </w:r>
          <w:r w:rsidRPr="00BC4313">
            <w:rPr>
              <w:rFonts w:ascii="Times New Roman" w:eastAsia="Times New Roman" w:hAnsi="Times New Roman"/>
              <w:sz w:val="20"/>
            </w:rPr>
            <w:t>V.B.M</w:t>
          </w:r>
          <w:r w:rsidRPr="00BC4313">
            <w:rPr>
              <w:rFonts w:ascii="Times New Roman" w:eastAsia="Times New Roman" w:hAnsi="Times New Roman"/>
              <w:rtl/>
            </w:rPr>
            <w:t>) שליד ישיבת הר עציון</w:t>
          </w:r>
        </w:p>
        <w:p w:rsidR="001A0F0E" w:rsidRPr="00BC4313" w:rsidRDefault="001A0F0E" w:rsidP="00F12AAE">
          <w:pPr>
            <w:tabs>
              <w:tab w:val="center" w:pos="4818"/>
              <w:tab w:val="right" w:pos="8220"/>
            </w:tabs>
            <w:autoSpaceDE w:val="0"/>
            <w:autoSpaceDN w:val="0"/>
            <w:spacing w:after="0" w:line="240" w:lineRule="auto"/>
            <w:ind w:firstLine="0"/>
            <w:rPr>
              <w:rFonts w:ascii="Times New Roman" w:eastAsia="Times New Roman" w:hAnsi="Times New Roman"/>
              <w:rtl/>
            </w:rPr>
          </w:pPr>
          <w:r w:rsidRPr="00BC4313">
            <w:rPr>
              <w:rFonts w:ascii="Times New Roman" w:eastAsia="Times New Roman" w:hAnsi="Times New Roman"/>
              <w:rtl/>
            </w:rPr>
            <w:t xml:space="preserve">שיעורים בתנ"ך – </w:t>
          </w:r>
          <w:r w:rsidR="00F12AAE">
            <w:rPr>
              <w:rFonts w:ascii="Times New Roman" w:eastAsia="Times New Roman" w:hAnsi="Times New Roman" w:hint="cs"/>
              <w:rtl/>
            </w:rPr>
            <w:t>עיונים במזמורי תהילים שיעור 13</w:t>
          </w:r>
        </w:p>
        <w:p w:rsidR="001A0F0E" w:rsidRPr="00BC4313" w:rsidRDefault="001A0F0E" w:rsidP="00BC4313">
          <w:pPr>
            <w:tabs>
              <w:tab w:val="center" w:pos="4818"/>
              <w:tab w:val="right" w:pos="8220"/>
            </w:tabs>
            <w:autoSpaceDE w:val="0"/>
            <w:autoSpaceDN w:val="0"/>
            <w:spacing w:after="0" w:line="240" w:lineRule="auto"/>
            <w:ind w:firstLine="0"/>
            <w:rPr>
              <w:rFonts w:ascii="Times New Roman" w:eastAsia="Times New Roman" w:hAnsi="Times New Roman"/>
            </w:rPr>
          </w:pPr>
          <w:r w:rsidRPr="00BC4313">
            <w:rPr>
              <w:rFonts w:ascii="Times New Roman" w:eastAsia="Times New Roman" w:hAnsi="Times New Roman"/>
              <w:rtl/>
            </w:rPr>
            <w:t>מאת הרב אלחנן סמט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1A0F0E" w:rsidRPr="00BC4313" w:rsidRDefault="001A0F0E" w:rsidP="00BC4313">
          <w:pPr>
            <w:tabs>
              <w:tab w:val="right" w:pos="8220"/>
            </w:tabs>
            <w:autoSpaceDE w:val="0"/>
            <w:autoSpaceDN w:val="0"/>
            <w:bidi w:val="0"/>
            <w:spacing w:after="0" w:line="240" w:lineRule="auto"/>
            <w:ind w:firstLine="0"/>
            <w:jc w:val="left"/>
            <w:rPr>
              <w:rFonts w:ascii="Times New Roman" w:eastAsia="Times New Roman" w:hAnsi="Times New Roman"/>
              <w:sz w:val="28"/>
              <w:szCs w:val="28"/>
            </w:rPr>
          </w:pPr>
          <w:r w:rsidRPr="00BC4313">
            <w:rPr>
              <w:rFonts w:ascii="Times New Roman" w:eastAsia="Times New Roman" w:hAnsi="Times New Roman"/>
              <w:b/>
              <w:bCs/>
              <w:sz w:val="28"/>
              <w:szCs w:val="28"/>
            </w:rPr>
            <w:t>http://www.etzion.org.il/vbm/</w:t>
          </w:r>
        </w:p>
      </w:tc>
    </w:tr>
  </w:tbl>
  <w:p w:rsidR="001A0F0E" w:rsidRPr="00BC4313" w:rsidRDefault="001A0F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3DDB"/>
    <w:multiLevelType w:val="hybridMultilevel"/>
    <w:tmpl w:val="75EA1774"/>
    <w:lvl w:ilvl="0" w:tplc="579C615C">
      <w:numFmt w:val="bullet"/>
      <w:lvlText w:val="-"/>
      <w:lvlJc w:val="left"/>
      <w:pPr>
        <w:ind w:left="1080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1166F0"/>
    <w:multiLevelType w:val="hybridMultilevel"/>
    <w:tmpl w:val="4FD89DB2"/>
    <w:lvl w:ilvl="0" w:tplc="1C12479A">
      <w:start w:val="1"/>
      <w:numFmt w:val="hebrew1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02A1125A"/>
    <w:multiLevelType w:val="hybridMultilevel"/>
    <w:tmpl w:val="6B4A8F52"/>
    <w:lvl w:ilvl="0" w:tplc="6286421A">
      <w:start w:val="1"/>
      <w:numFmt w:val="bullet"/>
      <w:lvlText w:val=""/>
      <w:lvlJc w:val="left"/>
      <w:pPr>
        <w:ind w:left="587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>
    <w:nsid w:val="03C71F0E"/>
    <w:multiLevelType w:val="hybridMultilevel"/>
    <w:tmpl w:val="AC9EBEF6"/>
    <w:lvl w:ilvl="0" w:tplc="54E43DAE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1C41D5"/>
    <w:multiLevelType w:val="hybridMultilevel"/>
    <w:tmpl w:val="3AB0CA3A"/>
    <w:lvl w:ilvl="0" w:tplc="5C0CABCC">
      <w:start w:val="1"/>
      <w:numFmt w:val="hebrew1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068D706D"/>
    <w:multiLevelType w:val="hybridMultilevel"/>
    <w:tmpl w:val="D7DCC7D2"/>
    <w:lvl w:ilvl="0" w:tplc="99E6808C">
      <w:start w:val="1"/>
      <w:numFmt w:val="hebrew1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089447E9"/>
    <w:multiLevelType w:val="hybridMultilevel"/>
    <w:tmpl w:val="8EA6DBB0"/>
    <w:lvl w:ilvl="0" w:tplc="68B07DB8">
      <w:start w:val="1"/>
      <w:numFmt w:val="hebrew1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>
    <w:nsid w:val="0A964961"/>
    <w:multiLevelType w:val="hybridMultilevel"/>
    <w:tmpl w:val="05921A8A"/>
    <w:lvl w:ilvl="0" w:tplc="972016D2">
      <w:start w:val="1"/>
      <w:numFmt w:val="hebrew1"/>
      <w:lvlText w:val="%1."/>
      <w:lvlJc w:val="left"/>
      <w:pPr>
        <w:ind w:left="58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>
    <w:nsid w:val="0CF950A6"/>
    <w:multiLevelType w:val="hybridMultilevel"/>
    <w:tmpl w:val="6C0A2E0C"/>
    <w:lvl w:ilvl="0" w:tplc="DAEA074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>
    <w:nsid w:val="103607A9"/>
    <w:multiLevelType w:val="hybridMultilevel"/>
    <w:tmpl w:val="2454F926"/>
    <w:lvl w:ilvl="0" w:tplc="3BD00C96">
      <w:start w:val="1"/>
      <w:numFmt w:val="hebrew1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">
    <w:nsid w:val="107161F4"/>
    <w:multiLevelType w:val="hybridMultilevel"/>
    <w:tmpl w:val="E2B83EEE"/>
    <w:lvl w:ilvl="0" w:tplc="B448BA44">
      <w:start w:val="1"/>
      <w:numFmt w:val="hebrew1"/>
      <w:lvlText w:val="%1."/>
      <w:lvlJc w:val="left"/>
      <w:pPr>
        <w:ind w:left="58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>
    <w:nsid w:val="1C831110"/>
    <w:multiLevelType w:val="hybridMultilevel"/>
    <w:tmpl w:val="B0FE93FA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>
    <w:nsid w:val="1E3474E7"/>
    <w:multiLevelType w:val="hybridMultilevel"/>
    <w:tmpl w:val="FF482612"/>
    <w:lvl w:ilvl="0" w:tplc="0818D522">
      <w:start w:val="9"/>
      <w:numFmt w:val="bullet"/>
      <w:lvlText w:val=""/>
      <w:lvlJc w:val="left"/>
      <w:pPr>
        <w:ind w:left="587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3">
    <w:nsid w:val="1EF1381A"/>
    <w:multiLevelType w:val="hybridMultilevel"/>
    <w:tmpl w:val="0652D18E"/>
    <w:lvl w:ilvl="0" w:tplc="2B7234C0">
      <w:start w:val="1"/>
      <w:numFmt w:val="hebrew1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>
    <w:nsid w:val="219C07BD"/>
    <w:multiLevelType w:val="hybridMultilevel"/>
    <w:tmpl w:val="079E71BE"/>
    <w:lvl w:ilvl="0" w:tplc="45F8C02C">
      <w:start w:val="1"/>
      <w:numFmt w:val="hebrew1"/>
      <w:lvlText w:val="%1."/>
      <w:lvlJc w:val="left"/>
      <w:pPr>
        <w:ind w:left="5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7" w:hanging="360"/>
      </w:pPr>
    </w:lvl>
    <w:lvl w:ilvl="2" w:tplc="0409001B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236D3357"/>
    <w:multiLevelType w:val="hybridMultilevel"/>
    <w:tmpl w:val="C2C2014C"/>
    <w:lvl w:ilvl="0" w:tplc="2DA80F7A">
      <w:start w:val="1"/>
      <w:numFmt w:val="hebrew1"/>
      <w:lvlText w:val="%1."/>
      <w:lvlJc w:val="left"/>
      <w:pPr>
        <w:ind w:left="587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>
    <w:nsid w:val="249776B5"/>
    <w:multiLevelType w:val="hybridMultilevel"/>
    <w:tmpl w:val="E7AC53BA"/>
    <w:lvl w:ilvl="0" w:tplc="C25A77D6">
      <w:start w:val="1"/>
      <w:numFmt w:val="hebrew1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7">
    <w:nsid w:val="268D28E7"/>
    <w:multiLevelType w:val="hybridMultilevel"/>
    <w:tmpl w:val="E092E906"/>
    <w:lvl w:ilvl="0" w:tplc="3006C0CC">
      <w:start w:val="2"/>
      <w:numFmt w:val="bullet"/>
      <w:lvlText w:val=""/>
      <w:lvlJc w:val="left"/>
      <w:pPr>
        <w:ind w:left="947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27592DF6"/>
    <w:multiLevelType w:val="hybridMultilevel"/>
    <w:tmpl w:val="5992A9B8"/>
    <w:lvl w:ilvl="0" w:tplc="AA8C2DA2">
      <w:start w:val="1"/>
      <w:numFmt w:val="decimal"/>
      <w:lvlText w:val="%1."/>
      <w:lvlJc w:val="left"/>
      <w:pPr>
        <w:ind w:left="58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>
    <w:nsid w:val="29F66F9C"/>
    <w:multiLevelType w:val="hybridMultilevel"/>
    <w:tmpl w:val="B9C672F0"/>
    <w:lvl w:ilvl="0" w:tplc="D8D4E0DA">
      <w:start w:val="1"/>
      <w:numFmt w:val="bullet"/>
      <w:lvlText w:val=""/>
      <w:lvlJc w:val="left"/>
      <w:pPr>
        <w:ind w:left="587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0">
    <w:nsid w:val="2AE12628"/>
    <w:multiLevelType w:val="hybridMultilevel"/>
    <w:tmpl w:val="2B303416"/>
    <w:lvl w:ilvl="0" w:tplc="7DA6BFC2">
      <w:start w:val="1"/>
      <w:numFmt w:val="hebrew1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1">
    <w:nsid w:val="2BFF1EF1"/>
    <w:multiLevelType w:val="hybridMultilevel"/>
    <w:tmpl w:val="2480BB9A"/>
    <w:lvl w:ilvl="0" w:tplc="E872FFE2">
      <w:start w:val="1"/>
      <w:numFmt w:val="hebrew1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2">
    <w:nsid w:val="31205B2D"/>
    <w:multiLevelType w:val="hybridMultilevel"/>
    <w:tmpl w:val="63B81792"/>
    <w:lvl w:ilvl="0" w:tplc="AC2A3D76">
      <w:start w:val="3"/>
      <w:numFmt w:val="bullet"/>
      <w:lvlText w:val=""/>
      <w:lvlJc w:val="left"/>
      <w:pPr>
        <w:ind w:left="587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3">
    <w:nsid w:val="326E6C61"/>
    <w:multiLevelType w:val="hybridMultilevel"/>
    <w:tmpl w:val="1324A612"/>
    <w:lvl w:ilvl="0" w:tplc="C88A0DAE">
      <w:start w:val="1"/>
      <w:numFmt w:val="hebrew1"/>
      <w:lvlText w:val="%1."/>
      <w:lvlJc w:val="left"/>
      <w:pPr>
        <w:ind w:left="5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4">
    <w:nsid w:val="3AA87A3D"/>
    <w:multiLevelType w:val="hybridMultilevel"/>
    <w:tmpl w:val="B3569F32"/>
    <w:lvl w:ilvl="0" w:tplc="6B4A82B4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2" w:hanging="360"/>
      </w:pPr>
    </w:lvl>
    <w:lvl w:ilvl="2" w:tplc="0409001B" w:tentative="1">
      <w:start w:val="1"/>
      <w:numFmt w:val="lowerRoman"/>
      <w:lvlText w:val="%3."/>
      <w:lvlJc w:val="right"/>
      <w:pPr>
        <w:ind w:left="2612" w:hanging="180"/>
      </w:pPr>
    </w:lvl>
    <w:lvl w:ilvl="3" w:tplc="0409000F" w:tentative="1">
      <w:start w:val="1"/>
      <w:numFmt w:val="decimal"/>
      <w:lvlText w:val="%4."/>
      <w:lvlJc w:val="left"/>
      <w:pPr>
        <w:ind w:left="3332" w:hanging="360"/>
      </w:pPr>
    </w:lvl>
    <w:lvl w:ilvl="4" w:tplc="04090019" w:tentative="1">
      <w:start w:val="1"/>
      <w:numFmt w:val="lowerLetter"/>
      <w:lvlText w:val="%5."/>
      <w:lvlJc w:val="left"/>
      <w:pPr>
        <w:ind w:left="4052" w:hanging="360"/>
      </w:pPr>
    </w:lvl>
    <w:lvl w:ilvl="5" w:tplc="0409001B" w:tentative="1">
      <w:start w:val="1"/>
      <w:numFmt w:val="lowerRoman"/>
      <w:lvlText w:val="%6."/>
      <w:lvlJc w:val="right"/>
      <w:pPr>
        <w:ind w:left="4772" w:hanging="180"/>
      </w:pPr>
    </w:lvl>
    <w:lvl w:ilvl="6" w:tplc="0409000F" w:tentative="1">
      <w:start w:val="1"/>
      <w:numFmt w:val="decimal"/>
      <w:lvlText w:val="%7."/>
      <w:lvlJc w:val="left"/>
      <w:pPr>
        <w:ind w:left="5492" w:hanging="360"/>
      </w:pPr>
    </w:lvl>
    <w:lvl w:ilvl="7" w:tplc="04090019" w:tentative="1">
      <w:start w:val="1"/>
      <w:numFmt w:val="lowerLetter"/>
      <w:lvlText w:val="%8."/>
      <w:lvlJc w:val="left"/>
      <w:pPr>
        <w:ind w:left="6212" w:hanging="360"/>
      </w:pPr>
    </w:lvl>
    <w:lvl w:ilvl="8" w:tplc="040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25">
    <w:nsid w:val="3DE00D97"/>
    <w:multiLevelType w:val="hybridMultilevel"/>
    <w:tmpl w:val="9DA44E10"/>
    <w:lvl w:ilvl="0" w:tplc="634EFE84">
      <w:start w:val="1"/>
      <w:numFmt w:val="hebrew1"/>
      <w:lvlText w:val="%1."/>
      <w:lvlJc w:val="left"/>
      <w:pPr>
        <w:ind w:left="5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>
    <w:nsid w:val="410C1D77"/>
    <w:multiLevelType w:val="hybridMultilevel"/>
    <w:tmpl w:val="FC804C14"/>
    <w:lvl w:ilvl="0" w:tplc="051C7738">
      <w:numFmt w:val="bullet"/>
      <w:lvlText w:val="-"/>
      <w:lvlJc w:val="left"/>
      <w:pPr>
        <w:ind w:left="1082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27">
    <w:nsid w:val="44890039"/>
    <w:multiLevelType w:val="hybridMultilevel"/>
    <w:tmpl w:val="50BE05E8"/>
    <w:lvl w:ilvl="0" w:tplc="889E998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B6238A"/>
    <w:multiLevelType w:val="hybridMultilevel"/>
    <w:tmpl w:val="342CD3EE"/>
    <w:lvl w:ilvl="0" w:tplc="F4FCFEA8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95D99"/>
    <w:multiLevelType w:val="hybridMultilevel"/>
    <w:tmpl w:val="81F06DA8"/>
    <w:lvl w:ilvl="0" w:tplc="5F246768">
      <w:start w:val="1"/>
      <w:numFmt w:val="hebrew1"/>
      <w:lvlText w:val="%1."/>
      <w:lvlJc w:val="left"/>
      <w:pPr>
        <w:ind w:left="5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7" w:hanging="360"/>
      </w:pPr>
    </w:lvl>
    <w:lvl w:ilvl="2" w:tplc="0409001B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0">
    <w:nsid w:val="53745C93"/>
    <w:multiLevelType w:val="hybridMultilevel"/>
    <w:tmpl w:val="1B86285E"/>
    <w:lvl w:ilvl="0" w:tplc="17CAE71E">
      <w:start w:val="1"/>
      <w:numFmt w:val="hebrew1"/>
      <w:lvlText w:val="%1."/>
      <w:lvlJc w:val="left"/>
      <w:pPr>
        <w:ind w:left="5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1">
    <w:nsid w:val="55015715"/>
    <w:multiLevelType w:val="hybridMultilevel"/>
    <w:tmpl w:val="FF62F8A6"/>
    <w:lvl w:ilvl="0" w:tplc="847E5EF2">
      <w:start w:val="1"/>
      <w:numFmt w:val="hebrew1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2">
    <w:nsid w:val="57BA3BE1"/>
    <w:multiLevelType w:val="hybridMultilevel"/>
    <w:tmpl w:val="057EFFD2"/>
    <w:lvl w:ilvl="0" w:tplc="7F66FD6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3">
    <w:nsid w:val="5BC604F1"/>
    <w:multiLevelType w:val="hybridMultilevel"/>
    <w:tmpl w:val="4FB8DB56"/>
    <w:lvl w:ilvl="0" w:tplc="DFEE2EA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4">
    <w:nsid w:val="5C9F1294"/>
    <w:multiLevelType w:val="hybridMultilevel"/>
    <w:tmpl w:val="96689EF4"/>
    <w:lvl w:ilvl="0" w:tplc="77848DE2">
      <w:start w:val="1"/>
      <w:numFmt w:val="hebrew1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5">
    <w:nsid w:val="5DF555FE"/>
    <w:multiLevelType w:val="hybridMultilevel"/>
    <w:tmpl w:val="69069C42"/>
    <w:lvl w:ilvl="0" w:tplc="FB5A342E">
      <w:start w:val="1"/>
      <w:numFmt w:val="hebrew1"/>
      <w:lvlText w:val="%1."/>
      <w:lvlJc w:val="left"/>
      <w:pPr>
        <w:ind w:left="1082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2" w:hanging="360"/>
      </w:p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</w:lvl>
    <w:lvl w:ilvl="3" w:tplc="0409000F" w:tentative="1">
      <w:start w:val="1"/>
      <w:numFmt w:val="decimal"/>
      <w:lvlText w:val="%4."/>
      <w:lvlJc w:val="left"/>
      <w:pPr>
        <w:ind w:left="3242" w:hanging="360"/>
      </w:p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</w:lvl>
    <w:lvl w:ilvl="6" w:tplc="0409000F" w:tentative="1">
      <w:start w:val="1"/>
      <w:numFmt w:val="decimal"/>
      <w:lvlText w:val="%7."/>
      <w:lvlJc w:val="left"/>
      <w:pPr>
        <w:ind w:left="5402" w:hanging="360"/>
      </w:p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36">
    <w:nsid w:val="60921A32"/>
    <w:multiLevelType w:val="hybridMultilevel"/>
    <w:tmpl w:val="776C07C8"/>
    <w:lvl w:ilvl="0" w:tplc="5A443EA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7">
    <w:nsid w:val="69FC2B46"/>
    <w:multiLevelType w:val="hybridMultilevel"/>
    <w:tmpl w:val="24762D9E"/>
    <w:lvl w:ilvl="0" w:tplc="ABAEA0C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8">
    <w:nsid w:val="6DC61C9E"/>
    <w:multiLevelType w:val="hybridMultilevel"/>
    <w:tmpl w:val="86E4654A"/>
    <w:lvl w:ilvl="0" w:tplc="A9083ED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9">
    <w:nsid w:val="6E2558BD"/>
    <w:multiLevelType w:val="hybridMultilevel"/>
    <w:tmpl w:val="81947870"/>
    <w:lvl w:ilvl="0" w:tplc="A372ED2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0">
    <w:nsid w:val="706478CA"/>
    <w:multiLevelType w:val="hybridMultilevel"/>
    <w:tmpl w:val="765C311C"/>
    <w:lvl w:ilvl="0" w:tplc="F47E365A">
      <w:start w:val="1"/>
      <w:numFmt w:val="hebrew1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1">
    <w:nsid w:val="710E04C8"/>
    <w:multiLevelType w:val="hybridMultilevel"/>
    <w:tmpl w:val="79123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85389"/>
    <w:multiLevelType w:val="hybridMultilevel"/>
    <w:tmpl w:val="8D22F12A"/>
    <w:lvl w:ilvl="0" w:tplc="127C7FD4">
      <w:start w:val="1"/>
      <w:numFmt w:val="hebrew1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3">
    <w:nsid w:val="749F40D2"/>
    <w:multiLevelType w:val="hybridMultilevel"/>
    <w:tmpl w:val="CC8A5024"/>
    <w:lvl w:ilvl="0" w:tplc="E41A7AF0">
      <w:numFmt w:val="bullet"/>
      <w:lvlText w:val="-"/>
      <w:lvlJc w:val="left"/>
      <w:pPr>
        <w:ind w:left="1442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44">
    <w:nsid w:val="7521439F"/>
    <w:multiLevelType w:val="hybridMultilevel"/>
    <w:tmpl w:val="504843AA"/>
    <w:lvl w:ilvl="0" w:tplc="B170BD5E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6F97377"/>
    <w:multiLevelType w:val="hybridMultilevel"/>
    <w:tmpl w:val="B658F042"/>
    <w:lvl w:ilvl="0" w:tplc="75A49EBA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12253"/>
    <w:multiLevelType w:val="hybridMultilevel"/>
    <w:tmpl w:val="91E6BCE2"/>
    <w:lvl w:ilvl="0" w:tplc="A002D95E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2" w:hanging="360"/>
      </w:pPr>
    </w:lvl>
    <w:lvl w:ilvl="2" w:tplc="0409001B" w:tentative="1">
      <w:start w:val="1"/>
      <w:numFmt w:val="lowerRoman"/>
      <w:lvlText w:val="%3."/>
      <w:lvlJc w:val="right"/>
      <w:pPr>
        <w:ind w:left="2612" w:hanging="180"/>
      </w:pPr>
    </w:lvl>
    <w:lvl w:ilvl="3" w:tplc="0409000F" w:tentative="1">
      <w:start w:val="1"/>
      <w:numFmt w:val="decimal"/>
      <w:lvlText w:val="%4."/>
      <w:lvlJc w:val="left"/>
      <w:pPr>
        <w:ind w:left="3332" w:hanging="360"/>
      </w:pPr>
    </w:lvl>
    <w:lvl w:ilvl="4" w:tplc="04090019" w:tentative="1">
      <w:start w:val="1"/>
      <w:numFmt w:val="lowerLetter"/>
      <w:lvlText w:val="%5."/>
      <w:lvlJc w:val="left"/>
      <w:pPr>
        <w:ind w:left="4052" w:hanging="360"/>
      </w:pPr>
    </w:lvl>
    <w:lvl w:ilvl="5" w:tplc="0409001B" w:tentative="1">
      <w:start w:val="1"/>
      <w:numFmt w:val="lowerRoman"/>
      <w:lvlText w:val="%6."/>
      <w:lvlJc w:val="right"/>
      <w:pPr>
        <w:ind w:left="4772" w:hanging="180"/>
      </w:pPr>
    </w:lvl>
    <w:lvl w:ilvl="6" w:tplc="0409000F" w:tentative="1">
      <w:start w:val="1"/>
      <w:numFmt w:val="decimal"/>
      <w:lvlText w:val="%7."/>
      <w:lvlJc w:val="left"/>
      <w:pPr>
        <w:ind w:left="5492" w:hanging="360"/>
      </w:pPr>
    </w:lvl>
    <w:lvl w:ilvl="7" w:tplc="04090019" w:tentative="1">
      <w:start w:val="1"/>
      <w:numFmt w:val="lowerLetter"/>
      <w:lvlText w:val="%8."/>
      <w:lvlJc w:val="left"/>
      <w:pPr>
        <w:ind w:left="6212" w:hanging="360"/>
      </w:pPr>
    </w:lvl>
    <w:lvl w:ilvl="8" w:tplc="040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47">
    <w:nsid w:val="7D0619B2"/>
    <w:multiLevelType w:val="hybridMultilevel"/>
    <w:tmpl w:val="800A61C0"/>
    <w:lvl w:ilvl="0" w:tplc="12800C7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DB53A2"/>
    <w:multiLevelType w:val="hybridMultilevel"/>
    <w:tmpl w:val="C33C54AE"/>
    <w:lvl w:ilvl="0" w:tplc="0C86C308">
      <w:start w:val="1"/>
      <w:numFmt w:val="hebrew1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1"/>
  </w:num>
  <w:num w:numId="2">
    <w:abstractNumId w:val="2"/>
  </w:num>
  <w:num w:numId="3">
    <w:abstractNumId w:val="44"/>
  </w:num>
  <w:num w:numId="4">
    <w:abstractNumId w:val="28"/>
  </w:num>
  <w:num w:numId="5">
    <w:abstractNumId w:val="1"/>
  </w:num>
  <w:num w:numId="6">
    <w:abstractNumId w:val="45"/>
  </w:num>
  <w:num w:numId="7">
    <w:abstractNumId w:val="21"/>
  </w:num>
  <w:num w:numId="8">
    <w:abstractNumId w:val="38"/>
  </w:num>
  <w:num w:numId="9">
    <w:abstractNumId w:val="20"/>
  </w:num>
  <w:num w:numId="10">
    <w:abstractNumId w:val="27"/>
  </w:num>
  <w:num w:numId="11">
    <w:abstractNumId w:val="40"/>
  </w:num>
  <w:num w:numId="12">
    <w:abstractNumId w:val="30"/>
  </w:num>
  <w:num w:numId="13">
    <w:abstractNumId w:val="24"/>
  </w:num>
  <w:num w:numId="14">
    <w:abstractNumId w:val="46"/>
  </w:num>
  <w:num w:numId="15">
    <w:abstractNumId w:val="3"/>
  </w:num>
  <w:num w:numId="16">
    <w:abstractNumId w:val="23"/>
  </w:num>
  <w:num w:numId="17">
    <w:abstractNumId w:val="8"/>
  </w:num>
  <w:num w:numId="18">
    <w:abstractNumId w:val="34"/>
  </w:num>
  <w:num w:numId="19">
    <w:abstractNumId w:val="25"/>
  </w:num>
  <w:num w:numId="20">
    <w:abstractNumId w:val="29"/>
  </w:num>
  <w:num w:numId="21">
    <w:abstractNumId w:val="47"/>
  </w:num>
  <w:num w:numId="22">
    <w:abstractNumId w:val="22"/>
  </w:num>
  <w:num w:numId="23">
    <w:abstractNumId w:val="14"/>
  </w:num>
  <w:num w:numId="24">
    <w:abstractNumId w:val="10"/>
  </w:num>
  <w:num w:numId="25">
    <w:abstractNumId w:val="7"/>
  </w:num>
  <w:num w:numId="26">
    <w:abstractNumId w:val="13"/>
  </w:num>
  <w:num w:numId="27">
    <w:abstractNumId w:val="42"/>
  </w:num>
  <w:num w:numId="28">
    <w:abstractNumId w:val="26"/>
  </w:num>
  <w:num w:numId="29">
    <w:abstractNumId w:val="43"/>
  </w:num>
  <w:num w:numId="30">
    <w:abstractNumId w:val="0"/>
  </w:num>
  <w:num w:numId="31">
    <w:abstractNumId w:val="6"/>
  </w:num>
  <w:num w:numId="32">
    <w:abstractNumId w:val="15"/>
  </w:num>
  <w:num w:numId="33">
    <w:abstractNumId w:val="18"/>
  </w:num>
  <w:num w:numId="34">
    <w:abstractNumId w:val="31"/>
  </w:num>
  <w:num w:numId="35">
    <w:abstractNumId w:val="9"/>
  </w:num>
  <w:num w:numId="36">
    <w:abstractNumId w:val="35"/>
  </w:num>
  <w:num w:numId="37">
    <w:abstractNumId w:val="4"/>
  </w:num>
  <w:num w:numId="38">
    <w:abstractNumId w:val="36"/>
  </w:num>
  <w:num w:numId="39">
    <w:abstractNumId w:val="32"/>
  </w:num>
  <w:num w:numId="40">
    <w:abstractNumId w:val="41"/>
  </w:num>
  <w:num w:numId="41">
    <w:abstractNumId w:val="33"/>
  </w:num>
  <w:num w:numId="42">
    <w:abstractNumId w:val="39"/>
  </w:num>
  <w:num w:numId="43">
    <w:abstractNumId w:val="12"/>
  </w:num>
  <w:num w:numId="44">
    <w:abstractNumId w:val="37"/>
  </w:num>
  <w:num w:numId="45">
    <w:abstractNumId w:val="19"/>
  </w:num>
  <w:num w:numId="46">
    <w:abstractNumId w:val="5"/>
  </w:num>
  <w:num w:numId="47">
    <w:abstractNumId w:val="48"/>
  </w:num>
  <w:num w:numId="48">
    <w:abstractNumId w:val="16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2A"/>
    <w:rsid w:val="00000D0C"/>
    <w:rsid w:val="00000D4C"/>
    <w:rsid w:val="00001310"/>
    <w:rsid w:val="000037A9"/>
    <w:rsid w:val="00005020"/>
    <w:rsid w:val="00005E22"/>
    <w:rsid w:val="0000623F"/>
    <w:rsid w:val="000105C8"/>
    <w:rsid w:val="00011688"/>
    <w:rsid w:val="00011827"/>
    <w:rsid w:val="00011BB0"/>
    <w:rsid w:val="00012EDF"/>
    <w:rsid w:val="00013AB6"/>
    <w:rsid w:val="00014CEC"/>
    <w:rsid w:val="00014ED2"/>
    <w:rsid w:val="00014F70"/>
    <w:rsid w:val="00016338"/>
    <w:rsid w:val="00016CB9"/>
    <w:rsid w:val="00017A1F"/>
    <w:rsid w:val="00017BEA"/>
    <w:rsid w:val="00017F39"/>
    <w:rsid w:val="000203E8"/>
    <w:rsid w:val="000212C9"/>
    <w:rsid w:val="00023435"/>
    <w:rsid w:val="00023970"/>
    <w:rsid w:val="00023E87"/>
    <w:rsid w:val="0002444C"/>
    <w:rsid w:val="00024D60"/>
    <w:rsid w:val="00025298"/>
    <w:rsid w:val="0002531A"/>
    <w:rsid w:val="000261EE"/>
    <w:rsid w:val="0002665D"/>
    <w:rsid w:val="00026C22"/>
    <w:rsid w:val="000277D1"/>
    <w:rsid w:val="00027821"/>
    <w:rsid w:val="0003076C"/>
    <w:rsid w:val="00033031"/>
    <w:rsid w:val="00033162"/>
    <w:rsid w:val="000336ED"/>
    <w:rsid w:val="0003403C"/>
    <w:rsid w:val="00035107"/>
    <w:rsid w:val="00035BDE"/>
    <w:rsid w:val="0003657B"/>
    <w:rsid w:val="0003779E"/>
    <w:rsid w:val="00037997"/>
    <w:rsid w:val="0004048A"/>
    <w:rsid w:val="00040DC3"/>
    <w:rsid w:val="00040FAF"/>
    <w:rsid w:val="0004167D"/>
    <w:rsid w:val="00043DB3"/>
    <w:rsid w:val="0004435F"/>
    <w:rsid w:val="00044F70"/>
    <w:rsid w:val="0004758C"/>
    <w:rsid w:val="00047F88"/>
    <w:rsid w:val="00050826"/>
    <w:rsid w:val="00050985"/>
    <w:rsid w:val="00051CE3"/>
    <w:rsid w:val="00052499"/>
    <w:rsid w:val="00052789"/>
    <w:rsid w:val="000534E7"/>
    <w:rsid w:val="00053EDB"/>
    <w:rsid w:val="00056506"/>
    <w:rsid w:val="000568C4"/>
    <w:rsid w:val="00061B26"/>
    <w:rsid w:val="0006279B"/>
    <w:rsid w:val="0006395E"/>
    <w:rsid w:val="0006420E"/>
    <w:rsid w:val="00064407"/>
    <w:rsid w:val="00064418"/>
    <w:rsid w:val="00064AED"/>
    <w:rsid w:val="00065227"/>
    <w:rsid w:val="00065933"/>
    <w:rsid w:val="00066892"/>
    <w:rsid w:val="00070FE3"/>
    <w:rsid w:val="00071AD2"/>
    <w:rsid w:val="00073B7A"/>
    <w:rsid w:val="00074297"/>
    <w:rsid w:val="000745FE"/>
    <w:rsid w:val="000751A8"/>
    <w:rsid w:val="000754B7"/>
    <w:rsid w:val="00075A8A"/>
    <w:rsid w:val="00076636"/>
    <w:rsid w:val="00077357"/>
    <w:rsid w:val="00077791"/>
    <w:rsid w:val="00077D0B"/>
    <w:rsid w:val="00077E46"/>
    <w:rsid w:val="0008112A"/>
    <w:rsid w:val="0008211F"/>
    <w:rsid w:val="00082BC3"/>
    <w:rsid w:val="00082CEB"/>
    <w:rsid w:val="00084944"/>
    <w:rsid w:val="00084F88"/>
    <w:rsid w:val="00087076"/>
    <w:rsid w:val="00087B75"/>
    <w:rsid w:val="00087B96"/>
    <w:rsid w:val="00090207"/>
    <w:rsid w:val="00090761"/>
    <w:rsid w:val="00090BDD"/>
    <w:rsid w:val="000919E9"/>
    <w:rsid w:val="00091AD5"/>
    <w:rsid w:val="00091D33"/>
    <w:rsid w:val="00092152"/>
    <w:rsid w:val="00092F73"/>
    <w:rsid w:val="00095D0A"/>
    <w:rsid w:val="0009612B"/>
    <w:rsid w:val="00096303"/>
    <w:rsid w:val="00096DFF"/>
    <w:rsid w:val="00097F8C"/>
    <w:rsid w:val="000A0A22"/>
    <w:rsid w:val="000A0C30"/>
    <w:rsid w:val="000A1B68"/>
    <w:rsid w:val="000A1D8A"/>
    <w:rsid w:val="000A3096"/>
    <w:rsid w:val="000A30D9"/>
    <w:rsid w:val="000A3199"/>
    <w:rsid w:val="000A3B38"/>
    <w:rsid w:val="000A44EB"/>
    <w:rsid w:val="000A5932"/>
    <w:rsid w:val="000A5EC9"/>
    <w:rsid w:val="000A5FD0"/>
    <w:rsid w:val="000A6EEF"/>
    <w:rsid w:val="000A74B7"/>
    <w:rsid w:val="000A757F"/>
    <w:rsid w:val="000A7E10"/>
    <w:rsid w:val="000B0670"/>
    <w:rsid w:val="000B075D"/>
    <w:rsid w:val="000B1BF3"/>
    <w:rsid w:val="000B1D79"/>
    <w:rsid w:val="000B29EC"/>
    <w:rsid w:val="000B415A"/>
    <w:rsid w:val="000B4782"/>
    <w:rsid w:val="000B5694"/>
    <w:rsid w:val="000B5743"/>
    <w:rsid w:val="000B5EFF"/>
    <w:rsid w:val="000B5FD6"/>
    <w:rsid w:val="000B6307"/>
    <w:rsid w:val="000B6AFA"/>
    <w:rsid w:val="000C016A"/>
    <w:rsid w:val="000C045B"/>
    <w:rsid w:val="000C18F0"/>
    <w:rsid w:val="000C22AD"/>
    <w:rsid w:val="000C43ED"/>
    <w:rsid w:val="000C4436"/>
    <w:rsid w:val="000D0325"/>
    <w:rsid w:val="000D0A3A"/>
    <w:rsid w:val="000D24FB"/>
    <w:rsid w:val="000D2EDF"/>
    <w:rsid w:val="000D4768"/>
    <w:rsid w:val="000D509D"/>
    <w:rsid w:val="000D5BE5"/>
    <w:rsid w:val="000D6641"/>
    <w:rsid w:val="000D70E3"/>
    <w:rsid w:val="000D72B7"/>
    <w:rsid w:val="000D77AC"/>
    <w:rsid w:val="000E1175"/>
    <w:rsid w:val="000E26FB"/>
    <w:rsid w:val="000E2B39"/>
    <w:rsid w:val="000E2FE8"/>
    <w:rsid w:val="000E4123"/>
    <w:rsid w:val="000E56DB"/>
    <w:rsid w:val="000E6546"/>
    <w:rsid w:val="000E6A13"/>
    <w:rsid w:val="000F0195"/>
    <w:rsid w:val="000F1767"/>
    <w:rsid w:val="000F1897"/>
    <w:rsid w:val="000F1B6E"/>
    <w:rsid w:val="000F2A32"/>
    <w:rsid w:val="000F2BE9"/>
    <w:rsid w:val="000F38A6"/>
    <w:rsid w:val="000F3E3C"/>
    <w:rsid w:val="000F55A8"/>
    <w:rsid w:val="000F671F"/>
    <w:rsid w:val="0010042D"/>
    <w:rsid w:val="00100A05"/>
    <w:rsid w:val="00101088"/>
    <w:rsid w:val="00101A13"/>
    <w:rsid w:val="00101E75"/>
    <w:rsid w:val="00102427"/>
    <w:rsid w:val="001028F4"/>
    <w:rsid w:val="00103C68"/>
    <w:rsid w:val="001065AD"/>
    <w:rsid w:val="0010790A"/>
    <w:rsid w:val="00107958"/>
    <w:rsid w:val="0011031A"/>
    <w:rsid w:val="0011042D"/>
    <w:rsid w:val="00112132"/>
    <w:rsid w:val="0011237D"/>
    <w:rsid w:val="00112F10"/>
    <w:rsid w:val="001130A1"/>
    <w:rsid w:val="00113744"/>
    <w:rsid w:val="001138D7"/>
    <w:rsid w:val="00115623"/>
    <w:rsid w:val="00115FB2"/>
    <w:rsid w:val="00116744"/>
    <w:rsid w:val="0011742C"/>
    <w:rsid w:val="00120126"/>
    <w:rsid w:val="001205A1"/>
    <w:rsid w:val="001232C6"/>
    <w:rsid w:val="001247D9"/>
    <w:rsid w:val="001253FA"/>
    <w:rsid w:val="00126003"/>
    <w:rsid w:val="00126B42"/>
    <w:rsid w:val="00127FA4"/>
    <w:rsid w:val="00131411"/>
    <w:rsid w:val="00133347"/>
    <w:rsid w:val="00133459"/>
    <w:rsid w:val="00133608"/>
    <w:rsid w:val="00133F61"/>
    <w:rsid w:val="00135055"/>
    <w:rsid w:val="00135818"/>
    <w:rsid w:val="00135D5B"/>
    <w:rsid w:val="00135EEE"/>
    <w:rsid w:val="001360A2"/>
    <w:rsid w:val="00136A9D"/>
    <w:rsid w:val="001413DF"/>
    <w:rsid w:val="00142241"/>
    <w:rsid w:val="00142383"/>
    <w:rsid w:val="001443E5"/>
    <w:rsid w:val="00145A89"/>
    <w:rsid w:val="00145F93"/>
    <w:rsid w:val="00146583"/>
    <w:rsid w:val="001469EF"/>
    <w:rsid w:val="00146C32"/>
    <w:rsid w:val="00151C27"/>
    <w:rsid w:val="00152423"/>
    <w:rsid w:val="00152550"/>
    <w:rsid w:val="00153DD2"/>
    <w:rsid w:val="00154559"/>
    <w:rsid w:val="00155743"/>
    <w:rsid w:val="001557FE"/>
    <w:rsid w:val="001560DF"/>
    <w:rsid w:val="0016093D"/>
    <w:rsid w:val="00160F81"/>
    <w:rsid w:val="00162561"/>
    <w:rsid w:val="001634CD"/>
    <w:rsid w:val="0016491B"/>
    <w:rsid w:val="00165A0F"/>
    <w:rsid w:val="00166A24"/>
    <w:rsid w:val="001704A7"/>
    <w:rsid w:val="001705EF"/>
    <w:rsid w:val="0017116D"/>
    <w:rsid w:val="00171396"/>
    <w:rsid w:val="0017206D"/>
    <w:rsid w:val="001721D7"/>
    <w:rsid w:val="0017322D"/>
    <w:rsid w:val="00173A91"/>
    <w:rsid w:val="00174C7B"/>
    <w:rsid w:val="001758B8"/>
    <w:rsid w:val="00175BF8"/>
    <w:rsid w:val="00177CF9"/>
    <w:rsid w:val="00181BCD"/>
    <w:rsid w:val="00184E09"/>
    <w:rsid w:val="00184E3A"/>
    <w:rsid w:val="001850B8"/>
    <w:rsid w:val="00185217"/>
    <w:rsid w:val="00185265"/>
    <w:rsid w:val="0019006B"/>
    <w:rsid w:val="00190DFE"/>
    <w:rsid w:val="00192427"/>
    <w:rsid w:val="0019407F"/>
    <w:rsid w:val="00194094"/>
    <w:rsid w:val="001940D1"/>
    <w:rsid w:val="00194503"/>
    <w:rsid w:val="00194F97"/>
    <w:rsid w:val="00195EB1"/>
    <w:rsid w:val="0019602C"/>
    <w:rsid w:val="001961F1"/>
    <w:rsid w:val="00196D3B"/>
    <w:rsid w:val="00197C15"/>
    <w:rsid w:val="001A01C2"/>
    <w:rsid w:val="001A0F0E"/>
    <w:rsid w:val="001A1541"/>
    <w:rsid w:val="001A4A11"/>
    <w:rsid w:val="001A6A3D"/>
    <w:rsid w:val="001A7B36"/>
    <w:rsid w:val="001A7FC9"/>
    <w:rsid w:val="001B018A"/>
    <w:rsid w:val="001B116A"/>
    <w:rsid w:val="001B1504"/>
    <w:rsid w:val="001B1598"/>
    <w:rsid w:val="001B1A39"/>
    <w:rsid w:val="001B1E86"/>
    <w:rsid w:val="001B1EF4"/>
    <w:rsid w:val="001B2753"/>
    <w:rsid w:val="001B29DC"/>
    <w:rsid w:val="001B2DFD"/>
    <w:rsid w:val="001B34A2"/>
    <w:rsid w:val="001B4280"/>
    <w:rsid w:val="001B563E"/>
    <w:rsid w:val="001B63D1"/>
    <w:rsid w:val="001B6E7D"/>
    <w:rsid w:val="001B7E02"/>
    <w:rsid w:val="001C0323"/>
    <w:rsid w:val="001C050E"/>
    <w:rsid w:val="001C05D3"/>
    <w:rsid w:val="001C2A87"/>
    <w:rsid w:val="001C607E"/>
    <w:rsid w:val="001C60F7"/>
    <w:rsid w:val="001C63F9"/>
    <w:rsid w:val="001C7F8B"/>
    <w:rsid w:val="001D302B"/>
    <w:rsid w:val="001D30FC"/>
    <w:rsid w:val="001D5559"/>
    <w:rsid w:val="001D59F9"/>
    <w:rsid w:val="001D6E56"/>
    <w:rsid w:val="001D776A"/>
    <w:rsid w:val="001D7D20"/>
    <w:rsid w:val="001D7DD7"/>
    <w:rsid w:val="001E04F2"/>
    <w:rsid w:val="001E0DC0"/>
    <w:rsid w:val="001E1208"/>
    <w:rsid w:val="001E1C9B"/>
    <w:rsid w:val="001E2632"/>
    <w:rsid w:val="001E3254"/>
    <w:rsid w:val="001E3B14"/>
    <w:rsid w:val="001E586A"/>
    <w:rsid w:val="001E6ADB"/>
    <w:rsid w:val="001E748F"/>
    <w:rsid w:val="001F1363"/>
    <w:rsid w:val="001F1C4B"/>
    <w:rsid w:val="001F2604"/>
    <w:rsid w:val="001F517D"/>
    <w:rsid w:val="001F662E"/>
    <w:rsid w:val="001F6911"/>
    <w:rsid w:val="00200757"/>
    <w:rsid w:val="00200CED"/>
    <w:rsid w:val="00200E11"/>
    <w:rsid w:val="0020248D"/>
    <w:rsid w:val="00202E26"/>
    <w:rsid w:val="00204451"/>
    <w:rsid w:val="00206561"/>
    <w:rsid w:val="00207C01"/>
    <w:rsid w:val="002115C4"/>
    <w:rsid w:val="00211E2B"/>
    <w:rsid w:val="00212D42"/>
    <w:rsid w:val="00212FBC"/>
    <w:rsid w:val="0021304D"/>
    <w:rsid w:val="0021371A"/>
    <w:rsid w:val="00215C68"/>
    <w:rsid w:val="0021780D"/>
    <w:rsid w:val="00221060"/>
    <w:rsid w:val="002210D2"/>
    <w:rsid w:val="002215A7"/>
    <w:rsid w:val="002230F9"/>
    <w:rsid w:val="002243C4"/>
    <w:rsid w:val="00224963"/>
    <w:rsid w:val="00224BBE"/>
    <w:rsid w:val="00224E3C"/>
    <w:rsid w:val="00224ED7"/>
    <w:rsid w:val="0022505A"/>
    <w:rsid w:val="002250CE"/>
    <w:rsid w:val="00225983"/>
    <w:rsid w:val="0022602A"/>
    <w:rsid w:val="002273BF"/>
    <w:rsid w:val="0022745E"/>
    <w:rsid w:val="00230143"/>
    <w:rsid w:val="002310DD"/>
    <w:rsid w:val="002324B4"/>
    <w:rsid w:val="002325E6"/>
    <w:rsid w:val="00232C72"/>
    <w:rsid w:val="00232D01"/>
    <w:rsid w:val="00232E65"/>
    <w:rsid w:val="0023313B"/>
    <w:rsid w:val="0023509D"/>
    <w:rsid w:val="00235A3D"/>
    <w:rsid w:val="002360CE"/>
    <w:rsid w:val="00236498"/>
    <w:rsid w:val="0023692A"/>
    <w:rsid w:val="0023695F"/>
    <w:rsid w:val="00236B29"/>
    <w:rsid w:val="00237098"/>
    <w:rsid w:val="00237396"/>
    <w:rsid w:val="0024012D"/>
    <w:rsid w:val="0024081D"/>
    <w:rsid w:val="0024272F"/>
    <w:rsid w:val="00244646"/>
    <w:rsid w:val="00246203"/>
    <w:rsid w:val="00247A39"/>
    <w:rsid w:val="00251496"/>
    <w:rsid w:val="002516A3"/>
    <w:rsid w:val="00251818"/>
    <w:rsid w:val="00252EB3"/>
    <w:rsid w:val="002534CF"/>
    <w:rsid w:val="0025397D"/>
    <w:rsid w:val="00253F9B"/>
    <w:rsid w:val="00254604"/>
    <w:rsid w:val="00257277"/>
    <w:rsid w:val="00257459"/>
    <w:rsid w:val="00257C03"/>
    <w:rsid w:val="00257DF6"/>
    <w:rsid w:val="00262B95"/>
    <w:rsid w:val="002641F6"/>
    <w:rsid w:val="0026470C"/>
    <w:rsid w:val="00264897"/>
    <w:rsid w:val="002652EE"/>
    <w:rsid w:val="00265C8D"/>
    <w:rsid w:val="002666CE"/>
    <w:rsid w:val="0026691F"/>
    <w:rsid w:val="00270CAA"/>
    <w:rsid w:val="00271784"/>
    <w:rsid w:val="00271E04"/>
    <w:rsid w:val="0027308C"/>
    <w:rsid w:val="00274BAF"/>
    <w:rsid w:val="0027567A"/>
    <w:rsid w:val="00275EE4"/>
    <w:rsid w:val="00276B7B"/>
    <w:rsid w:val="00276FAE"/>
    <w:rsid w:val="0027794A"/>
    <w:rsid w:val="00277AF4"/>
    <w:rsid w:val="00277C0C"/>
    <w:rsid w:val="0028195D"/>
    <w:rsid w:val="00282110"/>
    <w:rsid w:val="0028276D"/>
    <w:rsid w:val="00282E30"/>
    <w:rsid w:val="0028357B"/>
    <w:rsid w:val="00283B46"/>
    <w:rsid w:val="0028427C"/>
    <w:rsid w:val="0028432D"/>
    <w:rsid w:val="002858A4"/>
    <w:rsid w:val="00287B29"/>
    <w:rsid w:val="00290737"/>
    <w:rsid w:val="002907B3"/>
    <w:rsid w:val="00290DB7"/>
    <w:rsid w:val="00293823"/>
    <w:rsid w:val="002A03F9"/>
    <w:rsid w:val="002A151D"/>
    <w:rsid w:val="002A1FD5"/>
    <w:rsid w:val="002A4137"/>
    <w:rsid w:val="002A429E"/>
    <w:rsid w:val="002A43EF"/>
    <w:rsid w:val="002A78B2"/>
    <w:rsid w:val="002B11FE"/>
    <w:rsid w:val="002B16F8"/>
    <w:rsid w:val="002B1FC7"/>
    <w:rsid w:val="002B27AF"/>
    <w:rsid w:val="002B30ED"/>
    <w:rsid w:val="002B4114"/>
    <w:rsid w:val="002B4D78"/>
    <w:rsid w:val="002B5355"/>
    <w:rsid w:val="002B6325"/>
    <w:rsid w:val="002B63C1"/>
    <w:rsid w:val="002B6AC7"/>
    <w:rsid w:val="002B746E"/>
    <w:rsid w:val="002B7E82"/>
    <w:rsid w:val="002C00E9"/>
    <w:rsid w:val="002C08F9"/>
    <w:rsid w:val="002C14F4"/>
    <w:rsid w:val="002C2F18"/>
    <w:rsid w:val="002C40F2"/>
    <w:rsid w:val="002C4E4B"/>
    <w:rsid w:val="002C4FD0"/>
    <w:rsid w:val="002C57B3"/>
    <w:rsid w:val="002C6243"/>
    <w:rsid w:val="002C647C"/>
    <w:rsid w:val="002C669B"/>
    <w:rsid w:val="002C66B6"/>
    <w:rsid w:val="002C6CFB"/>
    <w:rsid w:val="002D00DB"/>
    <w:rsid w:val="002D0CB6"/>
    <w:rsid w:val="002D20F7"/>
    <w:rsid w:val="002D2B34"/>
    <w:rsid w:val="002D2F6F"/>
    <w:rsid w:val="002D3580"/>
    <w:rsid w:val="002D42B2"/>
    <w:rsid w:val="002D6499"/>
    <w:rsid w:val="002D6F6E"/>
    <w:rsid w:val="002D7E47"/>
    <w:rsid w:val="002E0612"/>
    <w:rsid w:val="002E09CD"/>
    <w:rsid w:val="002E0A17"/>
    <w:rsid w:val="002E0D93"/>
    <w:rsid w:val="002E1159"/>
    <w:rsid w:val="002E3C80"/>
    <w:rsid w:val="002E483F"/>
    <w:rsid w:val="002E52F9"/>
    <w:rsid w:val="002E5F5A"/>
    <w:rsid w:val="002E60AA"/>
    <w:rsid w:val="002E6B68"/>
    <w:rsid w:val="002E6BA2"/>
    <w:rsid w:val="002F1304"/>
    <w:rsid w:val="002F2C6B"/>
    <w:rsid w:val="002F3521"/>
    <w:rsid w:val="002F43C2"/>
    <w:rsid w:val="002F4D26"/>
    <w:rsid w:val="002F6518"/>
    <w:rsid w:val="002F6DB0"/>
    <w:rsid w:val="002F7889"/>
    <w:rsid w:val="002F7AF9"/>
    <w:rsid w:val="00301306"/>
    <w:rsid w:val="0030275F"/>
    <w:rsid w:val="00302EB6"/>
    <w:rsid w:val="0030521D"/>
    <w:rsid w:val="00307A92"/>
    <w:rsid w:val="00307FA6"/>
    <w:rsid w:val="00310BC0"/>
    <w:rsid w:val="00313E16"/>
    <w:rsid w:val="00313E87"/>
    <w:rsid w:val="00314124"/>
    <w:rsid w:val="0031543C"/>
    <w:rsid w:val="00316EDB"/>
    <w:rsid w:val="00317235"/>
    <w:rsid w:val="003174AB"/>
    <w:rsid w:val="00317BDA"/>
    <w:rsid w:val="003206B7"/>
    <w:rsid w:val="00320759"/>
    <w:rsid w:val="003213D3"/>
    <w:rsid w:val="003220F5"/>
    <w:rsid w:val="0032225A"/>
    <w:rsid w:val="003251DA"/>
    <w:rsid w:val="003251EC"/>
    <w:rsid w:val="003255FF"/>
    <w:rsid w:val="0032632C"/>
    <w:rsid w:val="00327366"/>
    <w:rsid w:val="00332723"/>
    <w:rsid w:val="003330EA"/>
    <w:rsid w:val="00333A4A"/>
    <w:rsid w:val="00333CD4"/>
    <w:rsid w:val="00334305"/>
    <w:rsid w:val="003361C3"/>
    <w:rsid w:val="00336509"/>
    <w:rsid w:val="00336B7E"/>
    <w:rsid w:val="00336BD8"/>
    <w:rsid w:val="0034039D"/>
    <w:rsid w:val="0034039F"/>
    <w:rsid w:val="00340BF5"/>
    <w:rsid w:val="003424AE"/>
    <w:rsid w:val="00342C38"/>
    <w:rsid w:val="003438CD"/>
    <w:rsid w:val="00343D9D"/>
    <w:rsid w:val="00344043"/>
    <w:rsid w:val="00344337"/>
    <w:rsid w:val="003448FA"/>
    <w:rsid w:val="00347916"/>
    <w:rsid w:val="00347C24"/>
    <w:rsid w:val="00350169"/>
    <w:rsid w:val="00350951"/>
    <w:rsid w:val="003509F1"/>
    <w:rsid w:val="0035388E"/>
    <w:rsid w:val="00354C01"/>
    <w:rsid w:val="003551C7"/>
    <w:rsid w:val="00355459"/>
    <w:rsid w:val="00355A91"/>
    <w:rsid w:val="00355EA1"/>
    <w:rsid w:val="003572D0"/>
    <w:rsid w:val="003574E6"/>
    <w:rsid w:val="00357C70"/>
    <w:rsid w:val="00357FA2"/>
    <w:rsid w:val="00360709"/>
    <w:rsid w:val="003611BD"/>
    <w:rsid w:val="00361637"/>
    <w:rsid w:val="0036298C"/>
    <w:rsid w:val="003630D3"/>
    <w:rsid w:val="00363E31"/>
    <w:rsid w:val="00364695"/>
    <w:rsid w:val="00365E9A"/>
    <w:rsid w:val="003671EF"/>
    <w:rsid w:val="0037050C"/>
    <w:rsid w:val="00371FD8"/>
    <w:rsid w:val="003721B1"/>
    <w:rsid w:val="00372B09"/>
    <w:rsid w:val="00372B32"/>
    <w:rsid w:val="00372DDB"/>
    <w:rsid w:val="00374474"/>
    <w:rsid w:val="003753E2"/>
    <w:rsid w:val="00376476"/>
    <w:rsid w:val="0037672F"/>
    <w:rsid w:val="00377401"/>
    <w:rsid w:val="0038123A"/>
    <w:rsid w:val="00381682"/>
    <w:rsid w:val="0038194A"/>
    <w:rsid w:val="00382CF9"/>
    <w:rsid w:val="00383CFA"/>
    <w:rsid w:val="00384873"/>
    <w:rsid w:val="003861CB"/>
    <w:rsid w:val="00387FCA"/>
    <w:rsid w:val="0039008D"/>
    <w:rsid w:val="003901C2"/>
    <w:rsid w:val="00391187"/>
    <w:rsid w:val="00393138"/>
    <w:rsid w:val="003931A9"/>
    <w:rsid w:val="00393DC6"/>
    <w:rsid w:val="00394753"/>
    <w:rsid w:val="0039786A"/>
    <w:rsid w:val="003979B1"/>
    <w:rsid w:val="003A0448"/>
    <w:rsid w:val="003A0EC1"/>
    <w:rsid w:val="003A1475"/>
    <w:rsid w:val="003A2AFD"/>
    <w:rsid w:val="003A342F"/>
    <w:rsid w:val="003A43AC"/>
    <w:rsid w:val="003A5EA1"/>
    <w:rsid w:val="003A644A"/>
    <w:rsid w:val="003A7891"/>
    <w:rsid w:val="003B1C54"/>
    <w:rsid w:val="003B25B2"/>
    <w:rsid w:val="003B2D2B"/>
    <w:rsid w:val="003B3151"/>
    <w:rsid w:val="003B4B86"/>
    <w:rsid w:val="003B70EF"/>
    <w:rsid w:val="003B7AD6"/>
    <w:rsid w:val="003C010F"/>
    <w:rsid w:val="003C0114"/>
    <w:rsid w:val="003C09A4"/>
    <w:rsid w:val="003C13B6"/>
    <w:rsid w:val="003C13C5"/>
    <w:rsid w:val="003C26F3"/>
    <w:rsid w:val="003C4051"/>
    <w:rsid w:val="003C6083"/>
    <w:rsid w:val="003C6537"/>
    <w:rsid w:val="003C6C3C"/>
    <w:rsid w:val="003C6FFA"/>
    <w:rsid w:val="003C7AC5"/>
    <w:rsid w:val="003D08FB"/>
    <w:rsid w:val="003D0AB0"/>
    <w:rsid w:val="003D1531"/>
    <w:rsid w:val="003D2DF8"/>
    <w:rsid w:val="003D5670"/>
    <w:rsid w:val="003D6FF9"/>
    <w:rsid w:val="003D7751"/>
    <w:rsid w:val="003D7AC2"/>
    <w:rsid w:val="003E1D57"/>
    <w:rsid w:val="003E24AF"/>
    <w:rsid w:val="003E3428"/>
    <w:rsid w:val="003E453F"/>
    <w:rsid w:val="003E53EC"/>
    <w:rsid w:val="003E55C4"/>
    <w:rsid w:val="003E57E6"/>
    <w:rsid w:val="003E73A4"/>
    <w:rsid w:val="003F11F7"/>
    <w:rsid w:val="003F7ADF"/>
    <w:rsid w:val="00401380"/>
    <w:rsid w:val="00401866"/>
    <w:rsid w:val="00401EEF"/>
    <w:rsid w:val="00401F5F"/>
    <w:rsid w:val="004032F7"/>
    <w:rsid w:val="00403E29"/>
    <w:rsid w:val="00404698"/>
    <w:rsid w:val="00406B55"/>
    <w:rsid w:val="004077C2"/>
    <w:rsid w:val="00407E67"/>
    <w:rsid w:val="00412181"/>
    <w:rsid w:val="004123F4"/>
    <w:rsid w:val="004127E5"/>
    <w:rsid w:val="00413880"/>
    <w:rsid w:val="0041537F"/>
    <w:rsid w:val="00417D5F"/>
    <w:rsid w:val="00420B73"/>
    <w:rsid w:val="0042148F"/>
    <w:rsid w:val="0042282D"/>
    <w:rsid w:val="004232BD"/>
    <w:rsid w:val="004247F3"/>
    <w:rsid w:val="00424A30"/>
    <w:rsid w:val="00424AF9"/>
    <w:rsid w:val="00427470"/>
    <w:rsid w:val="00430360"/>
    <w:rsid w:val="00430D18"/>
    <w:rsid w:val="00431F97"/>
    <w:rsid w:val="00433150"/>
    <w:rsid w:val="00433655"/>
    <w:rsid w:val="0043377D"/>
    <w:rsid w:val="00434395"/>
    <w:rsid w:val="004344D0"/>
    <w:rsid w:val="00434A00"/>
    <w:rsid w:val="00434CDF"/>
    <w:rsid w:val="00434D61"/>
    <w:rsid w:val="004357CF"/>
    <w:rsid w:val="00435B6C"/>
    <w:rsid w:val="00435C86"/>
    <w:rsid w:val="004412D9"/>
    <w:rsid w:val="004414B2"/>
    <w:rsid w:val="00442AB0"/>
    <w:rsid w:val="00447BDC"/>
    <w:rsid w:val="00447E9B"/>
    <w:rsid w:val="00454B11"/>
    <w:rsid w:val="00455B50"/>
    <w:rsid w:val="0045627F"/>
    <w:rsid w:val="00456A06"/>
    <w:rsid w:val="00457112"/>
    <w:rsid w:val="00460763"/>
    <w:rsid w:val="00461DC1"/>
    <w:rsid w:val="00462944"/>
    <w:rsid w:val="00464668"/>
    <w:rsid w:val="004661FA"/>
    <w:rsid w:val="004671D0"/>
    <w:rsid w:val="004673EB"/>
    <w:rsid w:val="00467933"/>
    <w:rsid w:val="0047153B"/>
    <w:rsid w:val="0047214C"/>
    <w:rsid w:val="004739F4"/>
    <w:rsid w:val="00473A85"/>
    <w:rsid w:val="00473B9D"/>
    <w:rsid w:val="00473D07"/>
    <w:rsid w:val="00474E5D"/>
    <w:rsid w:val="0047507A"/>
    <w:rsid w:val="0047530D"/>
    <w:rsid w:val="00475666"/>
    <w:rsid w:val="00476EBD"/>
    <w:rsid w:val="00480CD0"/>
    <w:rsid w:val="00482766"/>
    <w:rsid w:val="00483637"/>
    <w:rsid w:val="0048399F"/>
    <w:rsid w:val="004850D0"/>
    <w:rsid w:val="00485147"/>
    <w:rsid w:val="004859F6"/>
    <w:rsid w:val="004863E9"/>
    <w:rsid w:val="00486418"/>
    <w:rsid w:val="00490A8F"/>
    <w:rsid w:val="00490B44"/>
    <w:rsid w:val="0049167D"/>
    <w:rsid w:val="004922BC"/>
    <w:rsid w:val="00492342"/>
    <w:rsid w:val="00492454"/>
    <w:rsid w:val="004931FA"/>
    <w:rsid w:val="00494513"/>
    <w:rsid w:val="00494823"/>
    <w:rsid w:val="00494C7B"/>
    <w:rsid w:val="00495A0E"/>
    <w:rsid w:val="004961EE"/>
    <w:rsid w:val="004964BD"/>
    <w:rsid w:val="004A0CE3"/>
    <w:rsid w:val="004A2B3D"/>
    <w:rsid w:val="004A30E3"/>
    <w:rsid w:val="004A3109"/>
    <w:rsid w:val="004A5202"/>
    <w:rsid w:val="004A5405"/>
    <w:rsid w:val="004A5C42"/>
    <w:rsid w:val="004A7A4D"/>
    <w:rsid w:val="004A7BD5"/>
    <w:rsid w:val="004B1830"/>
    <w:rsid w:val="004B2174"/>
    <w:rsid w:val="004B25A1"/>
    <w:rsid w:val="004B2DDD"/>
    <w:rsid w:val="004B405F"/>
    <w:rsid w:val="004B43BB"/>
    <w:rsid w:val="004B5281"/>
    <w:rsid w:val="004B5D28"/>
    <w:rsid w:val="004B5DED"/>
    <w:rsid w:val="004B6C44"/>
    <w:rsid w:val="004B6CEF"/>
    <w:rsid w:val="004B7407"/>
    <w:rsid w:val="004C23BA"/>
    <w:rsid w:val="004C273C"/>
    <w:rsid w:val="004C35E5"/>
    <w:rsid w:val="004C3B79"/>
    <w:rsid w:val="004C5FB4"/>
    <w:rsid w:val="004C67EB"/>
    <w:rsid w:val="004C70C8"/>
    <w:rsid w:val="004C7974"/>
    <w:rsid w:val="004D02B2"/>
    <w:rsid w:val="004D0B88"/>
    <w:rsid w:val="004D0D40"/>
    <w:rsid w:val="004D11FD"/>
    <w:rsid w:val="004D12A5"/>
    <w:rsid w:val="004D2AC3"/>
    <w:rsid w:val="004D3C3F"/>
    <w:rsid w:val="004E15E2"/>
    <w:rsid w:val="004E1ED7"/>
    <w:rsid w:val="004E5DC6"/>
    <w:rsid w:val="004F0840"/>
    <w:rsid w:val="004F1987"/>
    <w:rsid w:val="004F3A97"/>
    <w:rsid w:val="004F5191"/>
    <w:rsid w:val="004F55D5"/>
    <w:rsid w:val="004F5FA3"/>
    <w:rsid w:val="004F674C"/>
    <w:rsid w:val="004F6B69"/>
    <w:rsid w:val="004F703F"/>
    <w:rsid w:val="004F7C09"/>
    <w:rsid w:val="004F7D6A"/>
    <w:rsid w:val="005005AA"/>
    <w:rsid w:val="005005EB"/>
    <w:rsid w:val="00500A10"/>
    <w:rsid w:val="00502CBA"/>
    <w:rsid w:val="005039BF"/>
    <w:rsid w:val="0050489E"/>
    <w:rsid w:val="00504C43"/>
    <w:rsid w:val="00504DC6"/>
    <w:rsid w:val="005054A1"/>
    <w:rsid w:val="005057D6"/>
    <w:rsid w:val="005120FC"/>
    <w:rsid w:val="0051228A"/>
    <w:rsid w:val="00512924"/>
    <w:rsid w:val="00512D1F"/>
    <w:rsid w:val="00512E10"/>
    <w:rsid w:val="00513F59"/>
    <w:rsid w:val="005140F8"/>
    <w:rsid w:val="005145EE"/>
    <w:rsid w:val="005170E1"/>
    <w:rsid w:val="005176BA"/>
    <w:rsid w:val="00517797"/>
    <w:rsid w:val="0052015C"/>
    <w:rsid w:val="00522B2D"/>
    <w:rsid w:val="00523652"/>
    <w:rsid w:val="00523BFF"/>
    <w:rsid w:val="005240BF"/>
    <w:rsid w:val="005245BA"/>
    <w:rsid w:val="00524FBC"/>
    <w:rsid w:val="00524FEE"/>
    <w:rsid w:val="00525A39"/>
    <w:rsid w:val="00525A5F"/>
    <w:rsid w:val="00525EBF"/>
    <w:rsid w:val="005266D4"/>
    <w:rsid w:val="0052696C"/>
    <w:rsid w:val="005275CF"/>
    <w:rsid w:val="00530A1F"/>
    <w:rsid w:val="00530DF1"/>
    <w:rsid w:val="00531028"/>
    <w:rsid w:val="00531137"/>
    <w:rsid w:val="00531CF0"/>
    <w:rsid w:val="0053427D"/>
    <w:rsid w:val="00535221"/>
    <w:rsid w:val="0053599C"/>
    <w:rsid w:val="00535BC4"/>
    <w:rsid w:val="00537230"/>
    <w:rsid w:val="005378C7"/>
    <w:rsid w:val="00540C19"/>
    <w:rsid w:val="00540CB1"/>
    <w:rsid w:val="00540D6F"/>
    <w:rsid w:val="0054160B"/>
    <w:rsid w:val="00541E26"/>
    <w:rsid w:val="00541F46"/>
    <w:rsid w:val="005420BF"/>
    <w:rsid w:val="00542238"/>
    <w:rsid w:val="00542E43"/>
    <w:rsid w:val="00543477"/>
    <w:rsid w:val="005447F6"/>
    <w:rsid w:val="005449E1"/>
    <w:rsid w:val="0054514D"/>
    <w:rsid w:val="00545D6E"/>
    <w:rsid w:val="005468CA"/>
    <w:rsid w:val="00546D4B"/>
    <w:rsid w:val="005521DE"/>
    <w:rsid w:val="0055453E"/>
    <w:rsid w:val="0055509B"/>
    <w:rsid w:val="00556D75"/>
    <w:rsid w:val="0055734E"/>
    <w:rsid w:val="005605AD"/>
    <w:rsid w:val="0056231C"/>
    <w:rsid w:val="00562563"/>
    <w:rsid w:val="00562680"/>
    <w:rsid w:val="005628E5"/>
    <w:rsid w:val="00562C99"/>
    <w:rsid w:val="005653EB"/>
    <w:rsid w:val="0056573C"/>
    <w:rsid w:val="00565CB9"/>
    <w:rsid w:val="005662CD"/>
    <w:rsid w:val="005679C5"/>
    <w:rsid w:val="00570186"/>
    <w:rsid w:val="00571638"/>
    <w:rsid w:val="00571D1B"/>
    <w:rsid w:val="00572924"/>
    <w:rsid w:val="00572AD6"/>
    <w:rsid w:val="005736FB"/>
    <w:rsid w:val="00574A03"/>
    <w:rsid w:val="0057597A"/>
    <w:rsid w:val="00577A26"/>
    <w:rsid w:val="00577BCB"/>
    <w:rsid w:val="005827F7"/>
    <w:rsid w:val="005829F4"/>
    <w:rsid w:val="0058413A"/>
    <w:rsid w:val="0058501C"/>
    <w:rsid w:val="00585329"/>
    <w:rsid w:val="00585FE7"/>
    <w:rsid w:val="00592689"/>
    <w:rsid w:val="00592E28"/>
    <w:rsid w:val="005938EC"/>
    <w:rsid w:val="00594341"/>
    <w:rsid w:val="005951CD"/>
    <w:rsid w:val="00595828"/>
    <w:rsid w:val="00595AFD"/>
    <w:rsid w:val="00596C88"/>
    <w:rsid w:val="00596C91"/>
    <w:rsid w:val="00597076"/>
    <w:rsid w:val="00597289"/>
    <w:rsid w:val="005A0C04"/>
    <w:rsid w:val="005A1C55"/>
    <w:rsid w:val="005A259A"/>
    <w:rsid w:val="005A3380"/>
    <w:rsid w:val="005A7786"/>
    <w:rsid w:val="005A793E"/>
    <w:rsid w:val="005B1074"/>
    <w:rsid w:val="005B1201"/>
    <w:rsid w:val="005B1999"/>
    <w:rsid w:val="005B21F0"/>
    <w:rsid w:val="005B4F5F"/>
    <w:rsid w:val="005B534D"/>
    <w:rsid w:val="005B6F0F"/>
    <w:rsid w:val="005B76C0"/>
    <w:rsid w:val="005C08B8"/>
    <w:rsid w:val="005C1982"/>
    <w:rsid w:val="005C1C6A"/>
    <w:rsid w:val="005C2946"/>
    <w:rsid w:val="005C351D"/>
    <w:rsid w:val="005C6316"/>
    <w:rsid w:val="005C6571"/>
    <w:rsid w:val="005C7CF2"/>
    <w:rsid w:val="005D0274"/>
    <w:rsid w:val="005D12B9"/>
    <w:rsid w:val="005D3244"/>
    <w:rsid w:val="005D3294"/>
    <w:rsid w:val="005D47F8"/>
    <w:rsid w:val="005D4D37"/>
    <w:rsid w:val="005D53DE"/>
    <w:rsid w:val="005D5E48"/>
    <w:rsid w:val="005D63A2"/>
    <w:rsid w:val="005D6678"/>
    <w:rsid w:val="005D6981"/>
    <w:rsid w:val="005D6A0F"/>
    <w:rsid w:val="005D765C"/>
    <w:rsid w:val="005D7CEA"/>
    <w:rsid w:val="005E0622"/>
    <w:rsid w:val="005E07BE"/>
    <w:rsid w:val="005E0D7E"/>
    <w:rsid w:val="005E1313"/>
    <w:rsid w:val="005E295C"/>
    <w:rsid w:val="005E3310"/>
    <w:rsid w:val="005E7172"/>
    <w:rsid w:val="005F1EE9"/>
    <w:rsid w:val="005F2BAF"/>
    <w:rsid w:val="005F32B1"/>
    <w:rsid w:val="005F497E"/>
    <w:rsid w:val="005F7192"/>
    <w:rsid w:val="005F7723"/>
    <w:rsid w:val="00602669"/>
    <w:rsid w:val="0060278B"/>
    <w:rsid w:val="00602902"/>
    <w:rsid w:val="006031BD"/>
    <w:rsid w:val="006042EC"/>
    <w:rsid w:val="00604A15"/>
    <w:rsid w:val="00604C12"/>
    <w:rsid w:val="00606B59"/>
    <w:rsid w:val="00606F90"/>
    <w:rsid w:val="00607278"/>
    <w:rsid w:val="00610440"/>
    <w:rsid w:val="00610ED9"/>
    <w:rsid w:val="0061255A"/>
    <w:rsid w:val="00612E0C"/>
    <w:rsid w:val="00613424"/>
    <w:rsid w:val="00613F31"/>
    <w:rsid w:val="0061448F"/>
    <w:rsid w:val="0061586C"/>
    <w:rsid w:val="00620ADD"/>
    <w:rsid w:val="0062185F"/>
    <w:rsid w:val="006230A2"/>
    <w:rsid w:val="006254A2"/>
    <w:rsid w:val="00625526"/>
    <w:rsid w:val="006260B6"/>
    <w:rsid w:val="006269A2"/>
    <w:rsid w:val="00626B3C"/>
    <w:rsid w:val="00626BA2"/>
    <w:rsid w:val="006273BF"/>
    <w:rsid w:val="00627E5A"/>
    <w:rsid w:val="006303BE"/>
    <w:rsid w:val="00631218"/>
    <w:rsid w:val="00633074"/>
    <w:rsid w:val="00633D58"/>
    <w:rsid w:val="0063428B"/>
    <w:rsid w:val="00635489"/>
    <w:rsid w:val="00640145"/>
    <w:rsid w:val="00640833"/>
    <w:rsid w:val="00641722"/>
    <w:rsid w:val="00641ABD"/>
    <w:rsid w:val="00642070"/>
    <w:rsid w:val="0064233D"/>
    <w:rsid w:val="00644420"/>
    <w:rsid w:val="00644845"/>
    <w:rsid w:val="00644D59"/>
    <w:rsid w:val="0064717F"/>
    <w:rsid w:val="00651159"/>
    <w:rsid w:val="00651B84"/>
    <w:rsid w:val="00651E1F"/>
    <w:rsid w:val="00652CA9"/>
    <w:rsid w:val="0065360E"/>
    <w:rsid w:val="006544ED"/>
    <w:rsid w:val="00655BF6"/>
    <w:rsid w:val="00656491"/>
    <w:rsid w:val="00656969"/>
    <w:rsid w:val="00656971"/>
    <w:rsid w:val="006569A4"/>
    <w:rsid w:val="006571ED"/>
    <w:rsid w:val="0066377B"/>
    <w:rsid w:val="00663A7F"/>
    <w:rsid w:val="00663C5A"/>
    <w:rsid w:val="0066596F"/>
    <w:rsid w:val="00665EB4"/>
    <w:rsid w:val="00666228"/>
    <w:rsid w:val="00666B87"/>
    <w:rsid w:val="00667386"/>
    <w:rsid w:val="006714A3"/>
    <w:rsid w:val="00672FBC"/>
    <w:rsid w:val="00674136"/>
    <w:rsid w:val="006743C5"/>
    <w:rsid w:val="0067586D"/>
    <w:rsid w:val="0067597B"/>
    <w:rsid w:val="0067602F"/>
    <w:rsid w:val="00676E6C"/>
    <w:rsid w:val="006804E9"/>
    <w:rsid w:val="00680BB2"/>
    <w:rsid w:val="00681CF0"/>
    <w:rsid w:val="006828CB"/>
    <w:rsid w:val="00682BD2"/>
    <w:rsid w:val="0068392D"/>
    <w:rsid w:val="0068396C"/>
    <w:rsid w:val="006845FC"/>
    <w:rsid w:val="006849E0"/>
    <w:rsid w:val="00685205"/>
    <w:rsid w:val="0068559F"/>
    <w:rsid w:val="00685774"/>
    <w:rsid w:val="00685D0A"/>
    <w:rsid w:val="00685D13"/>
    <w:rsid w:val="00687633"/>
    <w:rsid w:val="00687852"/>
    <w:rsid w:val="0068792E"/>
    <w:rsid w:val="00687A5D"/>
    <w:rsid w:val="00690C89"/>
    <w:rsid w:val="006924E7"/>
    <w:rsid w:val="00692B01"/>
    <w:rsid w:val="00692D5D"/>
    <w:rsid w:val="00692DB2"/>
    <w:rsid w:val="00693329"/>
    <w:rsid w:val="006951C9"/>
    <w:rsid w:val="00695E8D"/>
    <w:rsid w:val="00696608"/>
    <w:rsid w:val="006A0426"/>
    <w:rsid w:val="006A0C36"/>
    <w:rsid w:val="006A0D22"/>
    <w:rsid w:val="006A13CB"/>
    <w:rsid w:val="006A178C"/>
    <w:rsid w:val="006A3987"/>
    <w:rsid w:val="006A4050"/>
    <w:rsid w:val="006A57C1"/>
    <w:rsid w:val="006A5F4C"/>
    <w:rsid w:val="006A77B9"/>
    <w:rsid w:val="006B1421"/>
    <w:rsid w:val="006B21D4"/>
    <w:rsid w:val="006B2A29"/>
    <w:rsid w:val="006B33A0"/>
    <w:rsid w:val="006B359D"/>
    <w:rsid w:val="006B4628"/>
    <w:rsid w:val="006B54D3"/>
    <w:rsid w:val="006B747B"/>
    <w:rsid w:val="006B7B33"/>
    <w:rsid w:val="006C0507"/>
    <w:rsid w:val="006C0A42"/>
    <w:rsid w:val="006C0C62"/>
    <w:rsid w:val="006C2526"/>
    <w:rsid w:val="006C32B4"/>
    <w:rsid w:val="006C351F"/>
    <w:rsid w:val="006C4DD1"/>
    <w:rsid w:val="006C616D"/>
    <w:rsid w:val="006C61B9"/>
    <w:rsid w:val="006C6986"/>
    <w:rsid w:val="006C6CDB"/>
    <w:rsid w:val="006C7A5D"/>
    <w:rsid w:val="006C7F66"/>
    <w:rsid w:val="006D02A9"/>
    <w:rsid w:val="006D0ECB"/>
    <w:rsid w:val="006D15D1"/>
    <w:rsid w:val="006D269A"/>
    <w:rsid w:val="006D2732"/>
    <w:rsid w:val="006D30F1"/>
    <w:rsid w:val="006D3901"/>
    <w:rsid w:val="006D3AAF"/>
    <w:rsid w:val="006D3B2A"/>
    <w:rsid w:val="006D3B71"/>
    <w:rsid w:val="006D44F5"/>
    <w:rsid w:val="006D5058"/>
    <w:rsid w:val="006E233F"/>
    <w:rsid w:val="006E2A9F"/>
    <w:rsid w:val="006E3598"/>
    <w:rsid w:val="006E472E"/>
    <w:rsid w:val="006E49F6"/>
    <w:rsid w:val="006E685A"/>
    <w:rsid w:val="006E6876"/>
    <w:rsid w:val="006E7B95"/>
    <w:rsid w:val="006F0016"/>
    <w:rsid w:val="006F0F95"/>
    <w:rsid w:val="006F0F96"/>
    <w:rsid w:val="006F1164"/>
    <w:rsid w:val="006F170A"/>
    <w:rsid w:val="006F186F"/>
    <w:rsid w:val="006F1F6E"/>
    <w:rsid w:val="006F2079"/>
    <w:rsid w:val="006F348F"/>
    <w:rsid w:val="006F3815"/>
    <w:rsid w:val="006F46B1"/>
    <w:rsid w:val="006F5894"/>
    <w:rsid w:val="006F68C2"/>
    <w:rsid w:val="006F6F54"/>
    <w:rsid w:val="006F7334"/>
    <w:rsid w:val="007002ED"/>
    <w:rsid w:val="0070057A"/>
    <w:rsid w:val="0070172B"/>
    <w:rsid w:val="007017A3"/>
    <w:rsid w:val="0070329F"/>
    <w:rsid w:val="00703D6D"/>
    <w:rsid w:val="00704392"/>
    <w:rsid w:val="007048BB"/>
    <w:rsid w:val="007064EC"/>
    <w:rsid w:val="00706DE2"/>
    <w:rsid w:val="00707FD4"/>
    <w:rsid w:val="00710B07"/>
    <w:rsid w:val="00711A1A"/>
    <w:rsid w:val="007120D5"/>
    <w:rsid w:val="007127CB"/>
    <w:rsid w:val="00713508"/>
    <w:rsid w:val="00713BC8"/>
    <w:rsid w:val="00722D4F"/>
    <w:rsid w:val="0072348E"/>
    <w:rsid w:val="00723CDD"/>
    <w:rsid w:val="0072464C"/>
    <w:rsid w:val="007256F9"/>
    <w:rsid w:val="00725B21"/>
    <w:rsid w:val="00725DE2"/>
    <w:rsid w:val="007276DB"/>
    <w:rsid w:val="00727756"/>
    <w:rsid w:val="00732D7C"/>
    <w:rsid w:val="0073333F"/>
    <w:rsid w:val="0073436A"/>
    <w:rsid w:val="00734CFC"/>
    <w:rsid w:val="00734D24"/>
    <w:rsid w:val="00735A1F"/>
    <w:rsid w:val="00735F9B"/>
    <w:rsid w:val="007365AA"/>
    <w:rsid w:val="00736C5B"/>
    <w:rsid w:val="00740C17"/>
    <w:rsid w:val="00740F5E"/>
    <w:rsid w:val="007419A4"/>
    <w:rsid w:val="00741F81"/>
    <w:rsid w:val="00742303"/>
    <w:rsid w:val="007432C3"/>
    <w:rsid w:val="0074371D"/>
    <w:rsid w:val="007439AA"/>
    <w:rsid w:val="00743E65"/>
    <w:rsid w:val="00744839"/>
    <w:rsid w:val="00744A53"/>
    <w:rsid w:val="00745E83"/>
    <w:rsid w:val="00746E5D"/>
    <w:rsid w:val="00752672"/>
    <w:rsid w:val="007528B8"/>
    <w:rsid w:val="00753B58"/>
    <w:rsid w:val="00753ED0"/>
    <w:rsid w:val="0075567C"/>
    <w:rsid w:val="00756B5B"/>
    <w:rsid w:val="00760AA3"/>
    <w:rsid w:val="00760E9D"/>
    <w:rsid w:val="00760FE4"/>
    <w:rsid w:val="00762009"/>
    <w:rsid w:val="007653C6"/>
    <w:rsid w:val="00770F3D"/>
    <w:rsid w:val="00771F05"/>
    <w:rsid w:val="00773A69"/>
    <w:rsid w:val="00773F87"/>
    <w:rsid w:val="007741EC"/>
    <w:rsid w:val="00775BA3"/>
    <w:rsid w:val="00775F92"/>
    <w:rsid w:val="00776A3F"/>
    <w:rsid w:val="007772D9"/>
    <w:rsid w:val="00777745"/>
    <w:rsid w:val="007801B1"/>
    <w:rsid w:val="00780A9B"/>
    <w:rsid w:val="00780B71"/>
    <w:rsid w:val="00781167"/>
    <w:rsid w:val="0078216C"/>
    <w:rsid w:val="0078268F"/>
    <w:rsid w:val="00782834"/>
    <w:rsid w:val="0078372E"/>
    <w:rsid w:val="00783DD8"/>
    <w:rsid w:val="00784780"/>
    <w:rsid w:val="007900A4"/>
    <w:rsid w:val="00791E8B"/>
    <w:rsid w:val="0079322E"/>
    <w:rsid w:val="00793C94"/>
    <w:rsid w:val="00793D98"/>
    <w:rsid w:val="00794367"/>
    <w:rsid w:val="00794A0D"/>
    <w:rsid w:val="0079517C"/>
    <w:rsid w:val="00796002"/>
    <w:rsid w:val="007960A8"/>
    <w:rsid w:val="007968CB"/>
    <w:rsid w:val="00796BE8"/>
    <w:rsid w:val="00796E95"/>
    <w:rsid w:val="00797006"/>
    <w:rsid w:val="007978A7"/>
    <w:rsid w:val="007A0956"/>
    <w:rsid w:val="007A15A7"/>
    <w:rsid w:val="007A17CE"/>
    <w:rsid w:val="007A1D84"/>
    <w:rsid w:val="007A3D37"/>
    <w:rsid w:val="007A3F3E"/>
    <w:rsid w:val="007A5367"/>
    <w:rsid w:val="007A5A8D"/>
    <w:rsid w:val="007A5D6C"/>
    <w:rsid w:val="007A6D78"/>
    <w:rsid w:val="007B0D97"/>
    <w:rsid w:val="007B1252"/>
    <w:rsid w:val="007B12F4"/>
    <w:rsid w:val="007B13E2"/>
    <w:rsid w:val="007B3446"/>
    <w:rsid w:val="007B3CC3"/>
    <w:rsid w:val="007B4004"/>
    <w:rsid w:val="007B60C6"/>
    <w:rsid w:val="007B7993"/>
    <w:rsid w:val="007C09F3"/>
    <w:rsid w:val="007C2447"/>
    <w:rsid w:val="007C359B"/>
    <w:rsid w:val="007C411D"/>
    <w:rsid w:val="007C59D3"/>
    <w:rsid w:val="007C5DAF"/>
    <w:rsid w:val="007D1016"/>
    <w:rsid w:val="007D1414"/>
    <w:rsid w:val="007D2DA9"/>
    <w:rsid w:val="007D3522"/>
    <w:rsid w:val="007D3705"/>
    <w:rsid w:val="007D399D"/>
    <w:rsid w:val="007D3BC3"/>
    <w:rsid w:val="007D3C3D"/>
    <w:rsid w:val="007D44CE"/>
    <w:rsid w:val="007D4760"/>
    <w:rsid w:val="007D4F25"/>
    <w:rsid w:val="007D7D73"/>
    <w:rsid w:val="007D7E18"/>
    <w:rsid w:val="007E005E"/>
    <w:rsid w:val="007E09B6"/>
    <w:rsid w:val="007E09D7"/>
    <w:rsid w:val="007E1664"/>
    <w:rsid w:val="007E1E88"/>
    <w:rsid w:val="007E3983"/>
    <w:rsid w:val="007E4211"/>
    <w:rsid w:val="007E4295"/>
    <w:rsid w:val="007E42F3"/>
    <w:rsid w:val="007E4875"/>
    <w:rsid w:val="007E4F81"/>
    <w:rsid w:val="007E6645"/>
    <w:rsid w:val="007E6A22"/>
    <w:rsid w:val="007E7308"/>
    <w:rsid w:val="007E7DEB"/>
    <w:rsid w:val="007F035D"/>
    <w:rsid w:val="007F0674"/>
    <w:rsid w:val="007F131C"/>
    <w:rsid w:val="007F14AF"/>
    <w:rsid w:val="007F14C3"/>
    <w:rsid w:val="007F1E6A"/>
    <w:rsid w:val="007F24BA"/>
    <w:rsid w:val="007F2AB2"/>
    <w:rsid w:val="007F2FED"/>
    <w:rsid w:val="007F4CC6"/>
    <w:rsid w:val="007F52DE"/>
    <w:rsid w:val="007F593B"/>
    <w:rsid w:val="007F72B7"/>
    <w:rsid w:val="00800015"/>
    <w:rsid w:val="0080138E"/>
    <w:rsid w:val="00801DFA"/>
    <w:rsid w:val="00803626"/>
    <w:rsid w:val="00803F7F"/>
    <w:rsid w:val="00804854"/>
    <w:rsid w:val="008066F7"/>
    <w:rsid w:val="00806AF6"/>
    <w:rsid w:val="00810E3E"/>
    <w:rsid w:val="008118F5"/>
    <w:rsid w:val="00812650"/>
    <w:rsid w:val="00815604"/>
    <w:rsid w:val="00816B7F"/>
    <w:rsid w:val="0081753F"/>
    <w:rsid w:val="00817E28"/>
    <w:rsid w:val="00820100"/>
    <w:rsid w:val="00820308"/>
    <w:rsid w:val="008209C1"/>
    <w:rsid w:val="00821003"/>
    <w:rsid w:val="008225FF"/>
    <w:rsid w:val="00822B07"/>
    <w:rsid w:val="008235F3"/>
    <w:rsid w:val="00823730"/>
    <w:rsid w:val="00824F4F"/>
    <w:rsid w:val="00825265"/>
    <w:rsid w:val="008263D7"/>
    <w:rsid w:val="00826B1A"/>
    <w:rsid w:val="0082747F"/>
    <w:rsid w:val="0083188B"/>
    <w:rsid w:val="00832475"/>
    <w:rsid w:val="0083259D"/>
    <w:rsid w:val="008331CD"/>
    <w:rsid w:val="00833742"/>
    <w:rsid w:val="00834019"/>
    <w:rsid w:val="00834D1A"/>
    <w:rsid w:val="00835B29"/>
    <w:rsid w:val="00835D3F"/>
    <w:rsid w:val="00836777"/>
    <w:rsid w:val="00836D6C"/>
    <w:rsid w:val="00837AA7"/>
    <w:rsid w:val="0084085F"/>
    <w:rsid w:val="00840C85"/>
    <w:rsid w:val="00840F78"/>
    <w:rsid w:val="00842D7D"/>
    <w:rsid w:val="00842FD0"/>
    <w:rsid w:val="008439F8"/>
    <w:rsid w:val="00843D2F"/>
    <w:rsid w:val="008440AC"/>
    <w:rsid w:val="008452DE"/>
    <w:rsid w:val="008456DA"/>
    <w:rsid w:val="00847841"/>
    <w:rsid w:val="00847B15"/>
    <w:rsid w:val="00847D4A"/>
    <w:rsid w:val="00850729"/>
    <w:rsid w:val="00850EE7"/>
    <w:rsid w:val="008517F0"/>
    <w:rsid w:val="00852155"/>
    <w:rsid w:val="0085562C"/>
    <w:rsid w:val="008578E5"/>
    <w:rsid w:val="00857AC1"/>
    <w:rsid w:val="00857CB0"/>
    <w:rsid w:val="00857DED"/>
    <w:rsid w:val="00857FCF"/>
    <w:rsid w:val="00861C20"/>
    <w:rsid w:val="00863526"/>
    <w:rsid w:val="0086503C"/>
    <w:rsid w:val="00865BF6"/>
    <w:rsid w:val="008663C8"/>
    <w:rsid w:val="00866622"/>
    <w:rsid w:val="00866EE2"/>
    <w:rsid w:val="008678C3"/>
    <w:rsid w:val="00871391"/>
    <w:rsid w:val="0087166D"/>
    <w:rsid w:val="008730A4"/>
    <w:rsid w:val="008733EB"/>
    <w:rsid w:val="00873599"/>
    <w:rsid w:val="00873B71"/>
    <w:rsid w:val="00875DF5"/>
    <w:rsid w:val="00880811"/>
    <w:rsid w:val="00882E43"/>
    <w:rsid w:val="008835C3"/>
    <w:rsid w:val="00883B31"/>
    <w:rsid w:val="00884156"/>
    <w:rsid w:val="00886F0E"/>
    <w:rsid w:val="00887069"/>
    <w:rsid w:val="00887A9B"/>
    <w:rsid w:val="00890471"/>
    <w:rsid w:val="008921D8"/>
    <w:rsid w:val="00892473"/>
    <w:rsid w:val="008957A7"/>
    <w:rsid w:val="008969A3"/>
    <w:rsid w:val="00897B0D"/>
    <w:rsid w:val="008A032E"/>
    <w:rsid w:val="008A118F"/>
    <w:rsid w:val="008A11E8"/>
    <w:rsid w:val="008A14AB"/>
    <w:rsid w:val="008A3BB5"/>
    <w:rsid w:val="008A687E"/>
    <w:rsid w:val="008A71B6"/>
    <w:rsid w:val="008A743B"/>
    <w:rsid w:val="008A7C37"/>
    <w:rsid w:val="008B02FC"/>
    <w:rsid w:val="008B03F4"/>
    <w:rsid w:val="008B0A65"/>
    <w:rsid w:val="008B231A"/>
    <w:rsid w:val="008B2823"/>
    <w:rsid w:val="008B2BF5"/>
    <w:rsid w:val="008B32FE"/>
    <w:rsid w:val="008B35D4"/>
    <w:rsid w:val="008B3E81"/>
    <w:rsid w:val="008B6347"/>
    <w:rsid w:val="008B7A9E"/>
    <w:rsid w:val="008C01BC"/>
    <w:rsid w:val="008C1228"/>
    <w:rsid w:val="008C1A5D"/>
    <w:rsid w:val="008C1AE6"/>
    <w:rsid w:val="008C2296"/>
    <w:rsid w:val="008C2C81"/>
    <w:rsid w:val="008C4B2E"/>
    <w:rsid w:val="008C69F4"/>
    <w:rsid w:val="008C6DB1"/>
    <w:rsid w:val="008C78AB"/>
    <w:rsid w:val="008C7A97"/>
    <w:rsid w:val="008D077D"/>
    <w:rsid w:val="008D084B"/>
    <w:rsid w:val="008D15B3"/>
    <w:rsid w:val="008D1C65"/>
    <w:rsid w:val="008D2351"/>
    <w:rsid w:val="008D2520"/>
    <w:rsid w:val="008D25D4"/>
    <w:rsid w:val="008D2E6C"/>
    <w:rsid w:val="008D2F2C"/>
    <w:rsid w:val="008D74DF"/>
    <w:rsid w:val="008E0EBD"/>
    <w:rsid w:val="008E18DD"/>
    <w:rsid w:val="008E39C7"/>
    <w:rsid w:val="008E4122"/>
    <w:rsid w:val="008E6BFB"/>
    <w:rsid w:val="008F1C2D"/>
    <w:rsid w:val="008F1F7F"/>
    <w:rsid w:val="008F25F8"/>
    <w:rsid w:val="008F4BA2"/>
    <w:rsid w:val="008F4C6F"/>
    <w:rsid w:val="008F5B75"/>
    <w:rsid w:val="008F74CD"/>
    <w:rsid w:val="008F75DC"/>
    <w:rsid w:val="008F799D"/>
    <w:rsid w:val="008F7B7E"/>
    <w:rsid w:val="00900655"/>
    <w:rsid w:val="0090287B"/>
    <w:rsid w:val="00904305"/>
    <w:rsid w:val="00904382"/>
    <w:rsid w:val="00904B71"/>
    <w:rsid w:val="00904E3C"/>
    <w:rsid w:val="00905BD5"/>
    <w:rsid w:val="00905C86"/>
    <w:rsid w:val="00906D12"/>
    <w:rsid w:val="00906FC3"/>
    <w:rsid w:val="00907A30"/>
    <w:rsid w:val="00913202"/>
    <w:rsid w:val="00913FFB"/>
    <w:rsid w:val="0091491F"/>
    <w:rsid w:val="00914CC0"/>
    <w:rsid w:val="00915B51"/>
    <w:rsid w:val="00915C83"/>
    <w:rsid w:val="00915CCC"/>
    <w:rsid w:val="00916920"/>
    <w:rsid w:val="00916D29"/>
    <w:rsid w:val="0092058E"/>
    <w:rsid w:val="009210B3"/>
    <w:rsid w:val="009230B9"/>
    <w:rsid w:val="009230CB"/>
    <w:rsid w:val="0092708E"/>
    <w:rsid w:val="00930D63"/>
    <w:rsid w:val="009311C7"/>
    <w:rsid w:val="00932E12"/>
    <w:rsid w:val="00933E4C"/>
    <w:rsid w:val="009343C8"/>
    <w:rsid w:val="009344B4"/>
    <w:rsid w:val="0093579C"/>
    <w:rsid w:val="00935EBC"/>
    <w:rsid w:val="00936618"/>
    <w:rsid w:val="009377B8"/>
    <w:rsid w:val="00937BBE"/>
    <w:rsid w:val="009409F0"/>
    <w:rsid w:val="0094106A"/>
    <w:rsid w:val="0094238A"/>
    <w:rsid w:val="009440E4"/>
    <w:rsid w:val="00944888"/>
    <w:rsid w:val="00945FA1"/>
    <w:rsid w:val="00946089"/>
    <w:rsid w:val="009516D3"/>
    <w:rsid w:val="00951865"/>
    <w:rsid w:val="00951B86"/>
    <w:rsid w:val="00952335"/>
    <w:rsid w:val="00952894"/>
    <w:rsid w:val="00954183"/>
    <w:rsid w:val="0095472F"/>
    <w:rsid w:val="00954A09"/>
    <w:rsid w:val="009553A5"/>
    <w:rsid w:val="00961949"/>
    <w:rsid w:val="00961ED1"/>
    <w:rsid w:val="00961F79"/>
    <w:rsid w:val="00961FD1"/>
    <w:rsid w:val="00962358"/>
    <w:rsid w:val="00963CE2"/>
    <w:rsid w:val="00964150"/>
    <w:rsid w:val="00967404"/>
    <w:rsid w:val="009679C7"/>
    <w:rsid w:val="00967A7C"/>
    <w:rsid w:val="00970EF6"/>
    <w:rsid w:val="009722A7"/>
    <w:rsid w:val="0097280F"/>
    <w:rsid w:val="00972AB9"/>
    <w:rsid w:val="00972F69"/>
    <w:rsid w:val="00973544"/>
    <w:rsid w:val="00974348"/>
    <w:rsid w:val="00975832"/>
    <w:rsid w:val="00976328"/>
    <w:rsid w:val="00977C44"/>
    <w:rsid w:val="009815BC"/>
    <w:rsid w:val="00983251"/>
    <w:rsid w:val="00983475"/>
    <w:rsid w:val="00983C52"/>
    <w:rsid w:val="009850A8"/>
    <w:rsid w:val="00986B5B"/>
    <w:rsid w:val="0099020C"/>
    <w:rsid w:val="00990F7D"/>
    <w:rsid w:val="00991DA5"/>
    <w:rsid w:val="00993D66"/>
    <w:rsid w:val="00994C9C"/>
    <w:rsid w:val="009953A7"/>
    <w:rsid w:val="00996461"/>
    <w:rsid w:val="009977E0"/>
    <w:rsid w:val="009A0BBC"/>
    <w:rsid w:val="009A1ADC"/>
    <w:rsid w:val="009A26D5"/>
    <w:rsid w:val="009A28EF"/>
    <w:rsid w:val="009A2E52"/>
    <w:rsid w:val="009A369A"/>
    <w:rsid w:val="009A36FC"/>
    <w:rsid w:val="009A3DF5"/>
    <w:rsid w:val="009A4FDB"/>
    <w:rsid w:val="009A550D"/>
    <w:rsid w:val="009B102D"/>
    <w:rsid w:val="009B18E4"/>
    <w:rsid w:val="009B1E1A"/>
    <w:rsid w:val="009B1FAD"/>
    <w:rsid w:val="009B32AF"/>
    <w:rsid w:val="009B6DF3"/>
    <w:rsid w:val="009B7A76"/>
    <w:rsid w:val="009C0048"/>
    <w:rsid w:val="009C01DA"/>
    <w:rsid w:val="009C0C58"/>
    <w:rsid w:val="009C146C"/>
    <w:rsid w:val="009C1D82"/>
    <w:rsid w:val="009C297A"/>
    <w:rsid w:val="009C29EC"/>
    <w:rsid w:val="009C56F8"/>
    <w:rsid w:val="009D0E45"/>
    <w:rsid w:val="009D174C"/>
    <w:rsid w:val="009D251E"/>
    <w:rsid w:val="009D25FE"/>
    <w:rsid w:val="009D50A8"/>
    <w:rsid w:val="009D569B"/>
    <w:rsid w:val="009D5B48"/>
    <w:rsid w:val="009D7131"/>
    <w:rsid w:val="009E1B60"/>
    <w:rsid w:val="009E1D09"/>
    <w:rsid w:val="009E3373"/>
    <w:rsid w:val="009E37F9"/>
    <w:rsid w:val="009E3828"/>
    <w:rsid w:val="009E3A21"/>
    <w:rsid w:val="009E57AF"/>
    <w:rsid w:val="009E653E"/>
    <w:rsid w:val="009E75D5"/>
    <w:rsid w:val="009F02DA"/>
    <w:rsid w:val="009F06C0"/>
    <w:rsid w:val="009F2A59"/>
    <w:rsid w:val="009F2CC7"/>
    <w:rsid w:val="009F2D3A"/>
    <w:rsid w:val="009F35C0"/>
    <w:rsid w:val="009F3AF9"/>
    <w:rsid w:val="009F41F8"/>
    <w:rsid w:val="009F4B1B"/>
    <w:rsid w:val="009F4C4F"/>
    <w:rsid w:val="009F522A"/>
    <w:rsid w:val="009F54DB"/>
    <w:rsid w:val="009F5C8D"/>
    <w:rsid w:val="009F6A25"/>
    <w:rsid w:val="009F6FDE"/>
    <w:rsid w:val="009F73B9"/>
    <w:rsid w:val="009F78F5"/>
    <w:rsid w:val="00A00047"/>
    <w:rsid w:val="00A01AFA"/>
    <w:rsid w:val="00A0247D"/>
    <w:rsid w:val="00A03B02"/>
    <w:rsid w:val="00A05B43"/>
    <w:rsid w:val="00A05E0D"/>
    <w:rsid w:val="00A06A31"/>
    <w:rsid w:val="00A103F5"/>
    <w:rsid w:val="00A104A3"/>
    <w:rsid w:val="00A106BA"/>
    <w:rsid w:val="00A10769"/>
    <w:rsid w:val="00A10FF2"/>
    <w:rsid w:val="00A11453"/>
    <w:rsid w:val="00A115FF"/>
    <w:rsid w:val="00A1211E"/>
    <w:rsid w:val="00A12D0F"/>
    <w:rsid w:val="00A148CE"/>
    <w:rsid w:val="00A153A2"/>
    <w:rsid w:val="00A17073"/>
    <w:rsid w:val="00A1791B"/>
    <w:rsid w:val="00A20A15"/>
    <w:rsid w:val="00A225D9"/>
    <w:rsid w:val="00A23239"/>
    <w:rsid w:val="00A24333"/>
    <w:rsid w:val="00A25D5F"/>
    <w:rsid w:val="00A26140"/>
    <w:rsid w:val="00A26E0F"/>
    <w:rsid w:val="00A27102"/>
    <w:rsid w:val="00A27B37"/>
    <w:rsid w:val="00A30687"/>
    <w:rsid w:val="00A3141A"/>
    <w:rsid w:val="00A339BF"/>
    <w:rsid w:val="00A33E08"/>
    <w:rsid w:val="00A34644"/>
    <w:rsid w:val="00A34AA2"/>
    <w:rsid w:val="00A36F39"/>
    <w:rsid w:val="00A3716D"/>
    <w:rsid w:val="00A3743C"/>
    <w:rsid w:val="00A40126"/>
    <w:rsid w:val="00A4022E"/>
    <w:rsid w:val="00A41759"/>
    <w:rsid w:val="00A41B20"/>
    <w:rsid w:val="00A42489"/>
    <w:rsid w:val="00A42C4A"/>
    <w:rsid w:val="00A43A73"/>
    <w:rsid w:val="00A43E1A"/>
    <w:rsid w:val="00A43F2E"/>
    <w:rsid w:val="00A45CDC"/>
    <w:rsid w:val="00A45DD5"/>
    <w:rsid w:val="00A46BA6"/>
    <w:rsid w:val="00A523FD"/>
    <w:rsid w:val="00A52E01"/>
    <w:rsid w:val="00A532E3"/>
    <w:rsid w:val="00A55EE3"/>
    <w:rsid w:val="00A57119"/>
    <w:rsid w:val="00A57655"/>
    <w:rsid w:val="00A60492"/>
    <w:rsid w:val="00A604B8"/>
    <w:rsid w:val="00A60C9C"/>
    <w:rsid w:val="00A6222A"/>
    <w:rsid w:val="00A62665"/>
    <w:rsid w:val="00A630CE"/>
    <w:rsid w:val="00A640BE"/>
    <w:rsid w:val="00A64718"/>
    <w:rsid w:val="00A64E68"/>
    <w:rsid w:val="00A65B62"/>
    <w:rsid w:val="00A65D7D"/>
    <w:rsid w:val="00A66654"/>
    <w:rsid w:val="00A66702"/>
    <w:rsid w:val="00A66CEA"/>
    <w:rsid w:val="00A712A3"/>
    <w:rsid w:val="00A71E12"/>
    <w:rsid w:val="00A721D6"/>
    <w:rsid w:val="00A72FDD"/>
    <w:rsid w:val="00A7442C"/>
    <w:rsid w:val="00A7454D"/>
    <w:rsid w:val="00A74F8A"/>
    <w:rsid w:val="00A75D45"/>
    <w:rsid w:val="00A75D80"/>
    <w:rsid w:val="00A7626A"/>
    <w:rsid w:val="00A762CB"/>
    <w:rsid w:val="00A76D96"/>
    <w:rsid w:val="00A820E3"/>
    <w:rsid w:val="00A83568"/>
    <w:rsid w:val="00A843E7"/>
    <w:rsid w:val="00A8451C"/>
    <w:rsid w:val="00A845FE"/>
    <w:rsid w:val="00A847B3"/>
    <w:rsid w:val="00A85269"/>
    <w:rsid w:val="00A85373"/>
    <w:rsid w:val="00A85AA1"/>
    <w:rsid w:val="00A86DA7"/>
    <w:rsid w:val="00A8768B"/>
    <w:rsid w:val="00A90C0A"/>
    <w:rsid w:val="00A90DC8"/>
    <w:rsid w:val="00A914A2"/>
    <w:rsid w:val="00A91A84"/>
    <w:rsid w:val="00A938F1"/>
    <w:rsid w:val="00A93981"/>
    <w:rsid w:val="00A940FE"/>
    <w:rsid w:val="00A95874"/>
    <w:rsid w:val="00A95B3F"/>
    <w:rsid w:val="00A9679C"/>
    <w:rsid w:val="00A97C54"/>
    <w:rsid w:val="00AA0980"/>
    <w:rsid w:val="00AA0F2A"/>
    <w:rsid w:val="00AA1571"/>
    <w:rsid w:val="00AA235B"/>
    <w:rsid w:val="00AA2811"/>
    <w:rsid w:val="00AA2AB7"/>
    <w:rsid w:val="00AA3463"/>
    <w:rsid w:val="00AA5379"/>
    <w:rsid w:val="00AA5979"/>
    <w:rsid w:val="00AA6B69"/>
    <w:rsid w:val="00AA6C2F"/>
    <w:rsid w:val="00AA7F02"/>
    <w:rsid w:val="00AB19BA"/>
    <w:rsid w:val="00AB371B"/>
    <w:rsid w:val="00AB4176"/>
    <w:rsid w:val="00AB44D2"/>
    <w:rsid w:val="00AB5237"/>
    <w:rsid w:val="00AB5621"/>
    <w:rsid w:val="00AB6223"/>
    <w:rsid w:val="00AB6B52"/>
    <w:rsid w:val="00AB6B65"/>
    <w:rsid w:val="00AB7C16"/>
    <w:rsid w:val="00AC2A2A"/>
    <w:rsid w:val="00AC3CEF"/>
    <w:rsid w:val="00AC3F1E"/>
    <w:rsid w:val="00AC429E"/>
    <w:rsid w:val="00AC4746"/>
    <w:rsid w:val="00AC5F57"/>
    <w:rsid w:val="00AC6FE1"/>
    <w:rsid w:val="00AC7DF9"/>
    <w:rsid w:val="00AD029E"/>
    <w:rsid w:val="00AD04BC"/>
    <w:rsid w:val="00AD06A0"/>
    <w:rsid w:val="00AD1C7F"/>
    <w:rsid w:val="00AD3263"/>
    <w:rsid w:val="00AD4CCA"/>
    <w:rsid w:val="00AD6DE8"/>
    <w:rsid w:val="00AD7BD2"/>
    <w:rsid w:val="00AD7C50"/>
    <w:rsid w:val="00AD7F63"/>
    <w:rsid w:val="00AE05C1"/>
    <w:rsid w:val="00AE061C"/>
    <w:rsid w:val="00AE0678"/>
    <w:rsid w:val="00AE085D"/>
    <w:rsid w:val="00AE26B8"/>
    <w:rsid w:val="00AE27FF"/>
    <w:rsid w:val="00AE2F65"/>
    <w:rsid w:val="00AE34E2"/>
    <w:rsid w:val="00AE389D"/>
    <w:rsid w:val="00AE4B98"/>
    <w:rsid w:val="00AE6182"/>
    <w:rsid w:val="00AE6491"/>
    <w:rsid w:val="00AE6C09"/>
    <w:rsid w:val="00AE75F5"/>
    <w:rsid w:val="00AF0B16"/>
    <w:rsid w:val="00AF127B"/>
    <w:rsid w:val="00AF39CE"/>
    <w:rsid w:val="00AF4431"/>
    <w:rsid w:val="00AF5066"/>
    <w:rsid w:val="00AF5D73"/>
    <w:rsid w:val="00AF5DC5"/>
    <w:rsid w:val="00AF66EC"/>
    <w:rsid w:val="00AF78BD"/>
    <w:rsid w:val="00B01624"/>
    <w:rsid w:val="00B023CB"/>
    <w:rsid w:val="00B04085"/>
    <w:rsid w:val="00B04427"/>
    <w:rsid w:val="00B0456F"/>
    <w:rsid w:val="00B04A9D"/>
    <w:rsid w:val="00B05BD2"/>
    <w:rsid w:val="00B06C6C"/>
    <w:rsid w:val="00B06F21"/>
    <w:rsid w:val="00B076A4"/>
    <w:rsid w:val="00B10C82"/>
    <w:rsid w:val="00B114F7"/>
    <w:rsid w:val="00B11588"/>
    <w:rsid w:val="00B117A2"/>
    <w:rsid w:val="00B12505"/>
    <w:rsid w:val="00B12854"/>
    <w:rsid w:val="00B164C9"/>
    <w:rsid w:val="00B1659B"/>
    <w:rsid w:val="00B16827"/>
    <w:rsid w:val="00B17207"/>
    <w:rsid w:val="00B17E6B"/>
    <w:rsid w:val="00B17F26"/>
    <w:rsid w:val="00B20104"/>
    <w:rsid w:val="00B2035A"/>
    <w:rsid w:val="00B211DF"/>
    <w:rsid w:val="00B22C77"/>
    <w:rsid w:val="00B23121"/>
    <w:rsid w:val="00B231CD"/>
    <w:rsid w:val="00B249DD"/>
    <w:rsid w:val="00B24BA0"/>
    <w:rsid w:val="00B24F41"/>
    <w:rsid w:val="00B24FC6"/>
    <w:rsid w:val="00B269A2"/>
    <w:rsid w:val="00B26B2E"/>
    <w:rsid w:val="00B27B40"/>
    <w:rsid w:val="00B27D78"/>
    <w:rsid w:val="00B30271"/>
    <w:rsid w:val="00B30BC9"/>
    <w:rsid w:val="00B310DD"/>
    <w:rsid w:val="00B330EB"/>
    <w:rsid w:val="00B34455"/>
    <w:rsid w:val="00B3487E"/>
    <w:rsid w:val="00B356BE"/>
    <w:rsid w:val="00B36377"/>
    <w:rsid w:val="00B368EE"/>
    <w:rsid w:val="00B41A31"/>
    <w:rsid w:val="00B42F6D"/>
    <w:rsid w:val="00B44388"/>
    <w:rsid w:val="00B44874"/>
    <w:rsid w:val="00B45AC2"/>
    <w:rsid w:val="00B47167"/>
    <w:rsid w:val="00B47F16"/>
    <w:rsid w:val="00B506DD"/>
    <w:rsid w:val="00B5086B"/>
    <w:rsid w:val="00B50C9B"/>
    <w:rsid w:val="00B51146"/>
    <w:rsid w:val="00B51382"/>
    <w:rsid w:val="00B51FB8"/>
    <w:rsid w:val="00B52151"/>
    <w:rsid w:val="00B53F51"/>
    <w:rsid w:val="00B54399"/>
    <w:rsid w:val="00B54870"/>
    <w:rsid w:val="00B54E08"/>
    <w:rsid w:val="00B556C0"/>
    <w:rsid w:val="00B56152"/>
    <w:rsid w:val="00B56434"/>
    <w:rsid w:val="00B566AE"/>
    <w:rsid w:val="00B57BE2"/>
    <w:rsid w:val="00B60F79"/>
    <w:rsid w:val="00B61A22"/>
    <w:rsid w:val="00B61EAC"/>
    <w:rsid w:val="00B62DB1"/>
    <w:rsid w:val="00B639AA"/>
    <w:rsid w:val="00B63CEB"/>
    <w:rsid w:val="00B64C41"/>
    <w:rsid w:val="00B64EC2"/>
    <w:rsid w:val="00B65D57"/>
    <w:rsid w:val="00B665A7"/>
    <w:rsid w:val="00B70796"/>
    <w:rsid w:val="00B70A45"/>
    <w:rsid w:val="00B712E8"/>
    <w:rsid w:val="00B71BB2"/>
    <w:rsid w:val="00B7243D"/>
    <w:rsid w:val="00B72D89"/>
    <w:rsid w:val="00B73576"/>
    <w:rsid w:val="00B73815"/>
    <w:rsid w:val="00B75809"/>
    <w:rsid w:val="00B77548"/>
    <w:rsid w:val="00B77B2D"/>
    <w:rsid w:val="00B77BBD"/>
    <w:rsid w:val="00B77DFA"/>
    <w:rsid w:val="00B80203"/>
    <w:rsid w:val="00B80AAB"/>
    <w:rsid w:val="00B81467"/>
    <w:rsid w:val="00B817B7"/>
    <w:rsid w:val="00B83F37"/>
    <w:rsid w:val="00B8433F"/>
    <w:rsid w:val="00B86E8A"/>
    <w:rsid w:val="00B87DA5"/>
    <w:rsid w:val="00B87DC2"/>
    <w:rsid w:val="00B9143A"/>
    <w:rsid w:val="00B93721"/>
    <w:rsid w:val="00B93AB6"/>
    <w:rsid w:val="00B95BAB"/>
    <w:rsid w:val="00B95E72"/>
    <w:rsid w:val="00B96D3A"/>
    <w:rsid w:val="00B97505"/>
    <w:rsid w:val="00BA0373"/>
    <w:rsid w:val="00BA273B"/>
    <w:rsid w:val="00BA4B9E"/>
    <w:rsid w:val="00BA4E15"/>
    <w:rsid w:val="00BA5DFF"/>
    <w:rsid w:val="00BA66B2"/>
    <w:rsid w:val="00BA66E8"/>
    <w:rsid w:val="00BA7BBA"/>
    <w:rsid w:val="00BA7CA8"/>
    <w:rsid w:val="00BB186C"/>
    <w:rsid w:val="00BB273E"/>
    <w:rsid w:val="00BB29BC"/>
    <w:rsid w:val="00BB3221"/>
    <w:rsid w:val="00BB3C38"/>
    <w:rsid w:val="00BB421F"/>
    <w:rsid w:val="00BB4CD8"/>
    <w:rsid w:val="00BB593E"/>
    <w:rsid w:val="00BB6EB2"/>
    <w:rsid w:val="00BB745A"/>
    <w:rsid w:val="00BB76EE"/>
    <w:rsid w:val="00BB7A20"/>
    <w:rsid w:val="00BC0862"/>
    <w:rsid w:val="00BC14C0"/>
    <w:rsid w:val="00BC3769"/>
    <w:rsid w:val="00BC3ABC"/>
    <w:rsid w:val="00BC4313"/>
    <w:rsid w:val="00BC4757"/>
    <w:rsid w:val="00BC5891"/>
    <w:rsid w:val="00BC6D96"/>
    <w:rsid w:val="00BC7648"/>
    <w:rsid w:val="00BC7C1C"/>
    <w:rsid w:val="00BC7F15"/>
    <w:rsid w:val="00BD1368"/>
    <w:rsid w:val="00BD2412"/>
    <w:rsid w:val="00BD2AFB"/>
    <w:rsid w:val="00BD5B99"/>
    <w:rsid w:val="00BD5F70"/>
    <w:rsid w:val="00BD6CD1"/>
    <w:rsid w:val="00BE040B"/>
    <w:rsid w:val="00BE076B"/>
    <w:rsid w:val="00BE20D6"/>
    <w:rsid w:val="00BE6690"/>
    <w:rsid w:val="00BE7D26"/>
    <w:rsid w:val="00BF11ED"/>
    <w:rsid w:val="00BF1A08"/>
    <w:rsid w:val="00BF1EBF"/>
    <w:rsid w:val="00BF2B3B"/>
    <w:rsid w:val="00BF3AAC"/>
    <w:rsid w:val="00BF3F5E"/>
    <w:rsid w:val="00BF6752"/>
    <w:rsid w:val="00BF6D2F"/>
    <w:rsid w:val="00C0047F"/>
    <w:rsid w:val="00C034E5"/>
    <w:rsid w:val="00C03FEB"/>
    <w:rsid w:val="00C05C8B"/>
    <w:rsid w:val="00C05CEF"/>
    <w:rsid w:val="00C05E56"/>
    <w:rsid w:val="00C064A3"/>
    <w:rsid w:val="00C0727C"/>
    <w:rsid w:val="00C12748"/>
    <w:rsid w:val="00C144DC"/>
    <w:rsid w:val="00C1473E"/>
    <w:rsid w:val="00C1563D"/>
    <w:rsid w:val="00C168CF"/>
    <w:rsid w:val="00C16B8E"/>
    <w:rsid w:val="00C20397"/>
    <w:rsid w:val="00C21A5E"/>
    <w:rsid w:val="00C224AD"/>
    <w:rsid w:val="00C22DE0"/>
    <w:rsid w:val="00C2417B"/>
    <w:rsid w:val="00C24EA9"/>
    <w:rsid w:val="00C25830"/>
    <w:rsid w:val="00C25C08"/>
    <w:rsid w:val="00C26727"/>
    <w:rsid w:val="00C27061"/>
    <w:rsid w:val="00C27A0F"/>
    <w:rsid w:val="00C3030F"/>
    <w:rsid w:val="00C313EF"/>
    <w:rsid w:val="00C34735"/>
    <w:rsid w:val="00C34803"/>
    <w:rsid w:val="00C34F06"/>
    <w:rsid w:val="00C360DB"/>
    <w:rsid w:val="00C3700C"/>
    <w:rsid w:val="00C377A1"/>
    <w:rsid w:val="00C37AC0"/>
    <w:rsid w:val="00C40773"/>
    <w:rsid w:val="00C408E8"/>
    <w:rsid w:val="00C4139C"/>
    <w:rsid w:val="00C41A57"/>
    <w:rsid w:val="00C41BF6"/>
    <w:rsid w:val="00C43242"/>
    <w:rsid w:val="00C4358A"/>
    <w:rsid w:val="00C43F14"/>
    <w:rsid w:val="00C44B7E"/>
    <w:rsid w:val="00C44CB2"/>
    <w:rsid w:val="00C44CDE"/>
    <w:rsid w:val="00C45CBA"/>
    <w:rsid w:val="00C46C93"/>
    <w:rsid w:val="00C471F6"/>
    <w:rsid w:val="00C511F6"/>
    <w:rsid w:val="00C518D8"/>
    <w:rsid w:val="00C53081"/>
    <w:rsid w:val="00C5390A"/>
    <w:rsid w:val="00C53DCF"/>
    <w:rsid w:val="00C5470D"/>
    <w:rsid w:val="00C55AE7"/>
    <w:rsid w:val="00C56858"/>
    <w:rsid w:val="00C56FB1"/>
    <w:rsid w:val="00C57AE9"/>
    <w:rsid w:val="00C61881"/>
    <w:rsid w:val="00C6243F"/>
    <w:rsid w:val="00C62F21"/>
    <w:rsid w:val="00C62FE2"/>
    <w:rsid w:val="00C63E27"/>
    <w:rsid w:val="00C653BF"/>
    <w:rsid w:val="00C65F46"/>
    <w:rsid w:val="00C6677A"/>
    <w:rsid w:val="00C7019F"/>
    <w:rsid w:val="00C709D7"/>
    <w:rsid w:val="00C7173E"/>
    <w:rsid w:val="00C725D1"/>
    <w:rsid w:val="00C74078"/>
    <w:rsid w:val="00C7481B"/>
    <w:rsid w:val="00C74C4C"/>
    <w:rsid w:val="00C74E88"/>
    <w:rsid w:val="00C762C5"/>
    <w:rsid w:val="00C76E54"/>
    <w:rsid w:val="00C76F66"/>
    <w:rsid w:val="00C77176"/>
    <w:rsid w:val="00C771E2"/>
    <w:rsid w:val="00C802A5"/>
    <w:rsid w:val="00C813CF"/>
    <w:rsid w:val="00C81C55"/>
    <w:rsid w:val="00C82A14"/>
    <w:rsid w:val="00C848C5"/>
    <w:rsid w:val="00C84B93"/>
    <w:rsid w:val="00C853E4"/>
    <w:rsid w:val="00C85B6C"/>
    <w:rsid w:val="00C85C8B"/>
    <w:rsid w:val="00C86E64"/>
    <w:rsid w:val="00C8780C"/>
    <w:rsid w:val="00C91D14"/>
    <w:rsid w:val="00C91F7E"/>
    <w:rsid w:val="00C9281D"/>
    <w:rsid w:val="00C933AC"/>
    <w:rsid w:val="00C93834"/>
    <w:rsid w:val="00C93E80"/>
    <w:rsid w:val="00C9597D"/>
    <w:rsid w:val="00C96C2C"/>
    <w:rsid w:val="00C97621"/>
    <w:rsid w:val="00C97F86"/>
    <w:rsid w:val="00CA1016"/>
    <w:rsid w:val="00CA2DF3"/>
    <w:rsid w:val="00CA2F76"/>
    <w:rsid w:val="00CA3AE2"/>
    <w:rsid w:val="00CA4BBD"/>
    <w:rsid w:val="00CA6660"/>
    <w:rsid w:val="00CA6F4A"/>
    <w:rsid w:val="00CA72A9"/>
    <w:rsid w:val="00CB16CB"/>
    <w:rsid w:val="00CB20E3"/>
    <w:rsid w:val="00CB2C7E"/>
    <w:rsid w:val="00CB2D0D"/>
    <w:rsid w:val="00CB3401"/>
    <w:rsid w:val="00CB359A"/>
    <w:rsid w:val="00CB3F77"/>
    <w:rsid w:val="00CB42B5"/>
    <w:rsid w:val="00CB4A11"/>
    <w:rsid w:val="00CB73A7"/>
    <w:rsid w:val="00CC0382"/>
    <w:rsid w:val="00CC1092"/>
    <w:rsid w:val="00CC1F08"/>
    <w:rsid w:val="00CC20D0"/>
    <w:rsid w:val="00CC22F0"/>
    <w:rsid w:val="00CC2AF3"/>
    <w:rsid w:val="00CC31D8"/>
    <w:rsid w:val="00CC355A"/>
    <w:rsid w:val="00CC356D"/>
    <w:rsid w:val="00CC4009"/>
    <w:rsid w:val="00CD046F"/>
    <w:rsid w:val="00CD0678"/>
    <w:rsid w:val="00CD0A11"/>
    <w:rsid w:val="00CD0E9E"/>
    <w:rsid w:val="00CD1D6F"/>
    <w:rsid w:val="00CD3BEA"/>
    <w:rsid w:val="00CD6812"/>
    <w:rsid w:val="00CD6982"/>
    <w:rsid w:val="00CE18F2"/>
    <w:rsid w:val="00CE2010"/>
    <w:rsid w:val="00CE2028"/>
    <w:rsid w:val="00CE3C19"/>
    <w:rsid w:val="00CE405D"/>
    <w:rsid w:val="00CE457D"/>
    <w:rsid w:val="00CE5309"/>
    <w:rsid w:val="00CE541C"/>
    <w:rsid w:val="00CE63EF"/>
    <w:rsid w:val="00CE68E8"/>
    <w:rsid w:val="00CE7906"/>
    <w:rsid w:val="00CF038B"/>
    <w:rsid w:val="00CF1AF2"/>
    <w:rsid w:val="00CF1E08"/>
    <w:rsid w:val="00CF241F"/>
    <w:rsid w:val="00CF276F"/>
    <w:rsid w:val="00CF2E86"/>
    <w:rsid w:val="00CF33C2"/>
    <w:rsid w:val="00CF4D25"/>
    <w:rsid w:val="00CF4F76"/>
    <w:rsid w:val="00CF5A89"/>
    <w:rsid w:val="00CF5C75"/>
    <w:rsid w:val="00CF646A"/>
    <w:rsid w:val="00D001F7"/>
    <w:rsid w:val="00D00ADD"/>
    <w:rsid w:val="00D02200"/>
    <w:rsid w:val="00D03A1A"/>
    <w:rsid w:val="00D03EAF"/>
    <w:rsid w:val="00D0682C"/>
    <w:rsid w:val="00D10986"/>
    <w:rsid w:val="00D10C3F"/>
    <w:rsid w:val="00D125C0"/>
    <w:rsid w:val="00D127AD"/>
    <w:rsid w:val="00D12C9C"/>
    <w:rsid w:val="00D12D76"/>
    <w:rsid w:val="00D13394"/>
    <w:rsid w:val="00D141F4"/>
    <w:rsid w:val="00D15541"/>
    <w:rsid w:val="00D15AAE"/>
    <w:rsid w:val="00D15CEA"/>
    <w:rsid w:val="00D15D95"/>
    <w:rsid w:val="00D20D7A"/>
    <w:rsid w:val="00D21928"/>
    <w:rsid w:val="00D22017"/>
    <w:rsid w:val="00D245BD"/>
    <w:rsid w:val="00D27258"/>
    <w:rsid w:val="00D27603"/>
    <w:rsid w:val="00D27980"/>
    <w:rsid w:val="00D27EB0"/>
    <w:rsid w:val="00D3010B"/>
    <w:rsid w:val="00D3047E"/>
    <w:rsid w:val="00D31A34"/>
    <w:rsid w:val="00D31C70"/>
    <w:rsid w:val="00D34224"/>
    <w:rsid w:val="00D3445A"/>
    <w:rsid w:val="00D35E65"/>
    <w:rsid w:val="00D37AF8"/>
    <w:rsid w:val="00D40584"/>
    <w:rsid w:val="00D40698"/>
    <w:rsid w:val="00D4120A"/>
    <w:rsid w:val="00D413BA"/>
    <w:rsid w:val="00D42844"/>
    <w:rsid w:val="00D428AB"/>
    <w:rsid w:val="00D42C9A"/>
    <w:rsid w:val="00D42CED"/>
    <w:rsid w:val="00D42E03"/>
    <w:rsid w:val="00D44A37"/>
    <w:rsid w:val="00D44C51"/>
    <w:rsid w:val="00D4555C"/>
    <w:rsid w:val="00D45B1E"/>
    <w:rsid w:val="00D45D03"/>
    <w:rsid w:val="00D46E32"/>
    <w:rsid w:val="00D52D4D"/>
    <w:rsid w:val="00D5498F"/>
    <w:rsid w:val="00D571C0"/>
    <w:rsid w:val="00D576DC"/>
    <w:rsid w:val="00D60A6C"/>
    <w:rsid w:val="00D660EE"/>
    <w:rsid w:val="00D66FBB"/>
    <w:rsid w:val="00D67483"/>
    <w:rsid w:val="00D67BCB"/>
    <w:rsid w:val="00D67D13"/>
    <w:rsid w:val="00D70851"/>
    <w:rsid w:val="00D70D4E"/>
    <w:rsid w:val="00D7121A"/>
    <w:rsid w:val="00D715B4"/>
    <w:rsid w:val="00D724D9"/>
    <w:rsid w:val="00D72904"/>
    <w:rsid w:val="00D72B4F"/>
    <w:rsid w:val="00D737E8"/>
    <w:rsid w:val="00D73B71"/>
    <w:rsid w:val="00D749B6"/>
    <w:rsid w:val="00D7558D"/>
    <w:rsid w:val="00D757DB"/>
    <w:rsid w:val="00D76343"/>
    <w:rsid w:val="00D7679C"/>
    <w:rsid w:val="00D77B23"/>
    <w:rsid w:val="00D82676"/>
    <w:rsid w:val="00D83063"/>
    <w:rsid w:val="00D832CA"/>
    <w:rsid w:val="00D836A5"/>
    <w:rsid w:val="00D84802"/>
    <w:rsid w:val="00D848DC"/>
    <w:rsid w:val="00D855CB"/>
    <w:rsid w:val="00D85B1E"/>
    <w:rsid w:val="00D863AA"/>
    <w:rsid w:val="00D867C0"/>
    <w:rsid w:val="00D90BAA"/>
    <w:rsid w:val="00D91AC0"/>
    <w:rsid w:val="00D9209D"/>
    <w:rsid w:val="00D920A4"/>
    <w:rsid w:val="00D92B9C"/>
    <w:rsid w:val="00D92EF1"/>
    <w:rsid w:val="00D935BB"/>
    <w:rsid w:val="00D943C0"/>
    <w:rsid w:val="00D9572D"/>
    <w:rsid w:val="00D962B2"/>
    <w:rsid w:val="00D977F8"/>
    <w:rsid w:val="00D97D01"/>
    <w:rsid w:val="00DA0087"/>
    <w:rsid w:val="00DA0D5C"/>
    <w:rsid w:val="00DA27B9"/>
    <w:rsid w:val="00DA3FB2"/>
    <w:rsid w:val="00DA527E"/>
    <w:rsid w:val="00DA59E0"/>
    <w:rsid w:val="00DA7B46"/>
    <w:rsid w:val="00DB0419"/>
    <w:rsid w:val="00DB4165"/>
    <w:rsid w:val="00DB6FF8"/>
    <w:rsid w:val="00DB71DC"/>
    <w:rsid w:val="00DB7627"/>
    <w:rsid w:val="00DC035B"/>
    <w:rsid w:val="00DC0D80"/>
    <w:rsid w:val="00DC17FE"/>
    <w:rsid w:val="00DC190F"/>
    <w:rsid w:val="00DC21FC"/>
    <w:rsid w:val="00DC307D"/>
    <w:rsid w:val="00DC377C"/>
    <w:rsid w:val="00DC3873"/>
    <w:rsid w:val="00DC4714"/>
    <w:rsid w:val="00DC682C"/>
    <w:rsid w:val="00DC6A8B"/>
    <w:rsid w:val="00DC723F"/>
    <w:rsid w:val="00DD575F"/>
    <w:rsid w:val="00DD623E"/>
    <w:rsid w:val="00DD626C"/>
    <w:rsid w:val="00DD6A50"/>
    <w:rsid w:val="00DD6C64"/>
    <w:rsid w:val="00DD72FF"/>
    <w:rsid w:val="00DD760A"/>
    <w:rsid w:val="00DD7BEB"/>
    <w:rsid w:val="00DD7C1E"/>
    <w:rsid w:val="00DE2012"/>
    <w:rsid w:val="00DE44B0"/>
    <w:rsid w:val="00DE677A"/>
    <w:rsid w:val="00DE7FFD"/>
    <w:rsid w:val="00DF0A35"/>
    <w:rsid w:val="00DF1226"/>
    <w:rsid w:val="00DF225A"/>
    <w:rsid w:val="00DF2288"/>
    <w:rsid w:val="00DF27C6"/>
    <w:rsid w:val="00DF4FD1"/>
    <w:rsid w:val="00DF5797"/>
    <w:rsid w:val="00DF586F"/>
    <w:rsid w:val="00DF5AA3"/>
    <w:rsid w:val="00DF5C8C"/>
    <w:rsid w:val="00DF6631"/>
    <w:rsid w:val="00DF6B67"/>
    <w:rsid w:val="00DF6D30"/>
    <w:rsid w:val="00DF6FEA"/>
    <w:rsid w:val="00DF7943"/>
    <w:rsid w:val="00DF7FE3"/>
    <w:rsid w:val="00E01752"/>
    <w:rsid w:val="00E01BF6"/>
    <w:rsid w:val="00E01CE9"/>
    <w:rsid w:val="00E025B3"/>
    <w:rsid w:val="00E02C0F"/>
    <w:rsid w:val="00E02E72"/>
    <w:rsid w:val="00E0618C"/>
    <w:rsid w:val="00E0638A"/>
    <w:rsid w:val="00E0674A"/>
    <w:rsid w:val="00E06892"/>
    <w:rsid w:val="00E069BB"/>
    <w:rsid w:val="00E0772A"/>
    <w:rsid w:val="00E110DD"/>
    <w:rsid w:val="00E116ED"/>
    <w:rsid w:val="00E141BA"/>
    <w:rsid w:val="00E15212"/>
    <w:rsid w:val="00E15998"/>
    <w:rsid w:val="00E205BD"/>
    <w:rsid w:val="00E20E72"/>
    <w:rsid w:val="00E2245A"/>
    <w:rsid w:val="00E23ED6"/>
    <w:rsid w:val="00E251A3"/>
    <w:rsid w:val="00E2606D"/>
    <w:rsid w:val="00E2648C"/>
    <w:rsid w:val="00E2660E"/>
    <w:rsid w:val="00E26A0C"/>
    <w:rsid w:val="00E27057"/>
    <w:rsid w:val="00E27151"/>
    <w:rsid w:val="00E271B9"/>
    <w:rsid w:val="00E30851"/>
    <w:rsid w:val="00E30D3B"/>
    <w:rsid w:val="00E30DC0"/>
    <w:rsid w:val="00E314C3"/>
    <w:rsid w:val="00E31841"/>
    <w:rsid w:val="00E32E6D"/>
    <w:rsid w:val="00E33380"/>
    <w:rsid w:val="00E33FBE"/>
    <w:rsid w:val="00E34D2E"/>
    <w:rsid w:val="00E35611"/>
    <w:rsid w:val="00E3605C"/>
    <w:rsid w:val="00E3645D"/>
    <w:rsid w:val="00E37A71"/>
    <w:rsid w:val="00E37A73"/>
    <w:rsid w:val="00E4013F"/>
    <w:rsid w:val="00E401B6"/>
    <w:rsid w:val="00E41AF2"/>
    <w:rsid w:val="00E43F4E"/>
    <w:rsid w:val="00E44051"/>
    <w:rsid w:val="00E44529"/>
    <w:rsid w:val="00E452B6"/>
    <w:rsid w:val="00E50549"/>
    <w:rsid w:val="00E50DAD"/>
    <w:rsid w:val="00E527AA"/>
    <w:rsid w:val="00E5340F"/>
    <w:rsid w:val="00E537C2"/>
    <w:rsid w:val="00E53A8B"/>
    <w:rsid w:val="00E53DB2"/>
    <w:rsid w:val="00E54A6F"/>
    <w:rsid w:val="00E558B6"/>
    <w:rsid w:val="00E57429"/>
    <w:rsid w:val="00E57DED"/>
    <w:rsid w:val="00E6028E"/>
    <w:rsid w:val="00E6162B"/>
    <w:rsid w:val="00E62B5A"/>
    <w:rsid w:val="00E6316F"/>
    <w:rsid w:val="00E632E1"/>
    <w:rsid w:val="00E6534A"/>
    <w:rsid w:val="00E65922"/>
    <w:rsid w:val="00E70100"/>
    <w:rsid w:val="00E70441"/>
    <w:rsid w:val="00E71DEA"/>
    <w:rsid w:val="00E72177"/>
    <w:rsid w:val="00E72598"/>
    <w:rsid w:val="00E72680"/>
    <w:rsid w:val="00E7419A"/>
    <w:rsid w:val="00E75FF1"/>
    <w:rsid w:val="00E76B45"/>
    <w:rsid w:val="00E77BAE"/>
    <w:rsid w:val="00E77CEE"/>
    <w:rsid w:val="00E77DDA"/>
    <w:rsid w:val="00E83ADD"/>
    <w:rsid w:val="00E84A54"/>
    <w:rsid w:val="00E86308"/>
    <w:rsid w:val="00E86E9B"/>
    <w:rsid w:val="00E90765"/>
    <w:rsid w:val="00E9229F"/>
    <w:rsid w:val="00E92F97"/>
    <w:rsid w:val="00E93394"/>
    <w:rsid w:val="00E94D1A"/>
    <w:rsid w:val="00E94FFE"/>
    <w:rsid w:val="00E9512E"/>
    <w:rsid w:val="00E9515A"/>
    <w:rsid w:val="00EA0A25"/>
    <w:rsid w:val="00EA0E50"/>
    <w:rsid w:val="00EA240B"/>
    <w:rsid w:val="00EA46C9"/>
    <w:rsid w:val="00EA4994"/>
    <w:rsid w:val="00EA5216"/>
    <w:rsid w:val="00EA5465"/>
    <w:rsid w:val="00EA6199"/>
    <w:rsid w:val="00EA64E1"/>
    <w:rsid w:val="00EA76AB"/>
    <w:rsid w:val="00EB05E5"/>
    <w:rsid w:val="00EB0F8D"/>
    <w:rsid w:val="00EB1645"/>
    <w:rsid w:val="00EB1913"/>
    <w:rsid w:val="00EB24C8"/>
    <w:rsid w:val="00EB2700"/>
    <w:rsid w:val="00EB36DE"/>
    <w:rsid w:val="00EB3B07"/>
    <w:rsid w:val="00EB5B9A"/>
    <w:rsid w:val="00EB6657"/>
    <w:rsid w:val="00EB6D8F"/>
    <w:rsid w:val="00EC0445"/>
    <w:rsid w:val="00EC0C61"/>
    <w:rsid w:val="00EC1463"/>
    <w:rsid w:val="00EC175C"/>
    <w:rsid w:val="00EC243D"/>
    <w:rsid w:val="00EC32C5"/>
    <w:rsid w:val="00EC33B2"/>
    <w:rsid w:val="00EC38E1"/>
    <w:rsid w:val="00EC3C79"/>
    <w:rsid w:val="00EC3CF7"/>
    <w:rsid w:val="00EC3D4A"/>
    <w:rsid w:val="00EC40D2"/>
    <w:rsid w:val="00EC5F40"/>
    <w:rsid w:val="00EC6735"/>
    <w:rsid w:val="00EC760A"/>
    <w:rsid w:val="00ED0A1E"/>
    <w:rsid w:val="00ED0DBA"/>
    <w:rsid w:val="00ED110A"/>
    <w:rsid w:val="00ED1A86"/>
    <w:rsid w:val="00ED3B81"/>
    <w:rsid w:val="00ED3D29"/>
    <w:rsid w:val="00ED4640"/>
    <w:rsid w:val="00ED47E9"/>
    <w:rsid w:val="00ED53F8"/>
    <w:rsid w:val="00ED6221"/>
    <w:rsid w:val="00ED6637"/>
    <w:rsid w:val="00ED66B8"/>
    <w:rsid w:val="00ED6786"/>
    <w:rsid w:val="00EE004C"/>
    <w:rsid w:val="00EE08C2"/>
    <w:rsid w:val="00EE1941"/>
    <w:rsid w:val="00EE1D1D"/>
    <w:rsid w:val="00EE225B"/>
    <w:rsid w:val="00EE2260"/>
    <w:rsid w:val="00EE3862"/>
    <w:rsid w:val="00EE3D20"/>
    <w:rsid w:val="00EE4B89"/>
    <w:rsid w:val="00EE4FBB"/>
    <w:rsid w:val="00EE56C5"/>
    <w:rsid w:val="00EE67B6"/>
    <w:rsid w:val="00EE7075"/>
    <w:rsid w:val="00EE75C8"/>
    <w:rsid w:val="00EF02A4"/>
    <w:rsid w:val="00EF0847"/>
    <w:rsid w:val="00EF109A"/>
    <w:rsid w:val="00EF206A"/>
    <w:rsid w:val="00EF2278"/>
    <w:rsid w:val="00EF26C6"/>
    <w:rsid w:val="00EF3EB1"/>
    <w:rsid w:val="00EF401C"/>
    <w:rsid w:val="00EF52A7"/>
    <w:rsid w:val="00EF5EA2"/>
    <w:rsid w:val="00EF6773"/>
    <w:rsid w:val="00EF6F8F"/>
    <w:rsid w:val="00EF72CB"/>
    <w:rsid w:val="00F00AA5"/>
    <w:rsid w:val="00F00BFD"/>
    <w:rsid w:val="00F01808"/>
    <w:rsid w:val="00F0299A"/>
    <w:rsid w:val="00F02C44"/>
    <w:rsid w:val="00F033C7"/>
    <w:rsid w:val="00F03C8E"/>
    <w:rsid w:val="00F043C4"/>
    <w:rsid w:val="00F05D57"/>
    <w:rsid w:val="00F07DF5"/>
    <w:rsid w:val="00F11DEF"/>
    <w:rsid w:val="00F12AAE"/>
    <w:rsid w:val="00F12D47"/>
    <w:rsid w:val="00F14552"/>
    <w:rsid w:val="00F15004"/>
    <w:rsid w:val="00F1527C"/>
    <w:rsid w:val="00F15C26"/>
    <w:rsid w:val="00F17546"/>
    <w:rsid w:val="00F17714"/>
    <w:rsid w:val="00F17775"/>
    <w:rsid w:val="00F17891"/>
    <w:rsid w:val="00F17A8B"/>
    <w:rsid w:val="00F17BBD"/>
    <w:rsid w:val="00F17E02"/>
    <w:rsid w:val="00F22C1C"/>
    <w:rsid w:val="00F236B6"/>
    <w:rsid w:val="00F237B4"/>
    <w:rsid w:val="00F250DD"/>
    <w:rsid w:val="00F253C7"/>
    <w:rsid w:val="00F256F1"/>
    <w:rsid w:val="00F26832"/>
    <w:rsid w:val="00F26853"/>
    <w:rsid w:val="00F30001"/>
    <w:rsid w:val="00F31537"/>
    <w:rsid w:val="00F32F54"/>
    <w:rsid w:val="00F33EC5"/>
    <w:rsid w:val="00F351AD"/>
    <w:rsid w:val="00F35D55"/>
    <w:rsid w:val="00F370A4"/>
    <w:rsid w:val="00F3737E"/>
    <w:rsid w:val="00F42387"/>
    <w:rsid w:val="00F43A2E"/>
    <w:rsid w:val="00F468B9"/>
    <w:rsid w:val="00F46955"/>
    <w:rsid w:val="00F46E68"/>
    <w:rsid w:val="00F47473"/>
    <w:rsid w:val="00F50CA8"/>
    <w:rsid w:val="00F516CD"/>
    <w:rsid w:val="00F5217D"/>
    <w:rsid w:val="00F52197"/>
    <w:rsid w:val="00F534DE"/>
    <w:rsid w:val="00F53CF5"/>
    <w:rsid w:val="00F556E6"/>
    <w:rsid w:val="00F55E58"/>
    <w:rsid w:val="00F60693"/>
    <w:rsid w:val="00F620DB"/>
    <w:rsid w:val="00F62700"/>
    <w:rsid w:val="00F62C32"/>
    <w:rsid w:val="00F645C4"/>
    <w:rsid w:val="00F64888"/>
    <w:rsid w:val="00F65656"/>
    <w:rsid w:val="00F65677"/>
    <w:rsid w:val="00F66475"/>
    <w:rsid w:val="00F7001C"/>
    <w:rsid w:val="00F701C6"/>
    <w:rsid w:val="00F701F6"/>
    <w:rsid w:val="00F71122"/>
    <w:rsid w:val="00F7227F"/>
    <w:rsid w:val="00F728FA"/>
    <w:rsid w:val="00F75208"/>
    <w:rsid w:val="00F75264"/>
    <w:rsid w:val="00F75842"/>
    <w:rsid w:val="00F76792"/>
    <w:rsid w:val="00F76F56"/>
    <w:rsid w:val="00F77B62"/>
    <w:rsid w:val="00F80F4B"/>
    <w:rsid w:val="00F81B09"/>
    <w:rsid w:val="00F81E1F"/>
    <w:rsid w:val="00F829B8"/>
    <w:rsid w:val="00F83062"/>
    <w:rsid w:val="00F856EE"/>
    <w:rsid w:val="00F8765D"/>
    <w:rsid w:val="00F87BEE"/>
    <w:rsid w:val="00F909FA"/>
    <w:rsid w:val="00F944FC"/>
    <w:rsid w:val="00F953FD"/>
    <w:rsid w:val="00F95921"/>
    <w:rsid w:val="00F96309"/>
    <w:rsid w:val="00F96A47"/>
    <w:rsid w:val="00F9753F"/>
    <w:rsid w:val="00FA0030"/>
    <w:rsid w:val="00FA075E"/>
    <w:rsid w:val="00FA0D2F"/>
    <w:rsid w:val="00FA0ECA"/>
    <w:rsid w:val="00FA124E"/>
    <w:rsid w:val="00FA1BFD"/>
    <w:rsid w:val="00FA35F2"/>
    <w:rsid w:val="00FA4214"/>
    <w:rsid w:val="00FA47A8"/>
    <w:rsid w:val="00FA5C58"/>
    <w:rsid w:val="00FA68D8"/>
    <w:rsid w:val="00FA762B"/>
    <w:rsid w:val="00FA7693"/>
    <w:rsid w:val="00FB05FD"/>
    <w:rsid w:val="00FB088D"/>
    <w:rsid w:val="00FB11A3"/>
    <w:rsid w:val="00FB1431"/>
    <w:rsid w:val="00FB4B96"/>
    <w:rsid w:val="00FB5181"/>
    <w:rsid w:val="00FB51EF"/>
    <w:rsid w:val="00FB5D92"/>
    <w:rsid w:val="00FB71F6"/>
    <w:rsid w:val="00FC32AD"/>
    <w:rsid w:val="00FC3802"/>
    <w:rsid w:val="00FC522D"/>
    <w:rsid w:val="00FC609D"/>
    <w:rsid w:val="00FC6ABC"/>
    <w:rsid w:val="00FC6C02"/>
    <w:rsid w:val="00FC7491"/>
    <w:rsid w:val="00FD2D4F"/>
    <w:rsid w:val="00FD3682"/>
    <w:rsid w:val="00FD394A"/>
    <w:rsid w:val="00FD4896"/>
    <w:rsid w:val="00FD4C30"/>
    <w:rsid w:val="00FD5013"/>
    <w:rsid w:val="00FD65AB"/>
    <w:rsid w:val="00FD6B94"/>
    <w:rsid w:val="00FD7227"/>
    <w:rsid w:val="00FE06BE"/>
    <w:rsid w:val="00FE21A4"/>
    <w:rsid w:val="00FE2305"/>
    <w:rsid w:val="00FE43E1"/>
    <w:rsid w:val="00FE501A"/>
    <w:rsid w:val="00FE57B5"/>
    <w:rsid w:val="00FE6CF9"/>
    <w:rsid w:val="00FF1510"/>
    <w:rsid w:val="00FF2847"/>
    <w:rsid w:val="00FF5A71"/>
    <w:rsid w:val="00FF5BDA"/>
    <w:rsid w:val="00FF7048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926EB2-D8A7-4A72-94F3-645B2C36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4C"/>
    <w:pPr>
      <w:bidi/>
      <w:spacing w:after="60" w:line="324" w:lineRule="auto"/>
      <w:ind w:firstLine="227"/>
      <w:jc w:val="both"/>
    </w:pPr>
    <w:rPr>
      <w:rFonts w:ascii="Calibri" w:eastAsia="Calibri" w:hAnsi="Calibri" w:cs="David"/>
    </w:rPr>
  </w:style>
  <w:style w:type="paragraph" w:styleId="1">
    <w:name w:val="heading 1"/>
    <w:basedOn w:val="a"/>
    <w:next w:val="a"/>
    <w:link w:val="10"/>
    <w:uiPriority w:val="9"/>
    <w:qFormat/>
    <w:rsid w:val="0072464C"/>
    <w:pPr>
      <w:spacing w:before="240" w:after="120" w:line="360" w:lineRule="auto"/>
      <w:ind w:left="227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72464C"/>
    <w:pPr>
      <w:spacing w:before="120" w:after="120"/>
      <w:ind w:left="22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2464C"/>
    <w:pPr>
      <w:spacing w:before="120" w:after="120" w:line="360" w:lineRule="auto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2464C"/>
    <w:pPr>
      <w:spacing w:before="120" w:after="0" w:line="360" w:lineRule="auto"/>
      <w:ind w:firstLine="72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2464C"/>
  </w:style>
  <w:style w:type="paragraph" w:styleId="a5">
    <w:name w:val="footer"/>
    <w:basedOn w:val="a"/>
    <w:link w:val="a6"/>
    <w:uiPriority w:val="99"/>
    <w:unhideWhenUsed/>
    <w:rsid w:val="00724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2464C"/>
  </w:style>
  <w:style w:type="paragraph" w:styleId="a7">
    <w:name w:val="footnote text"/>
    <w:basedOn w:val="a"/>
    <w:link w:val="a8"/>
    <w:uiPriority w:val="99"/>
    <w:unhideWhenUsed/>
    <w:rsid w:val="0072464C"/>
    <w:pPr>
      <w:spacing w:after="40" w:line="300" w:lineRule="auto"/>
      <w:ind w:firstLine="0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rsid w:val="0072464C"/>
    <w:rPr>
      <w:rFonts w:ascii="Calibri" w:eastAsia="Calibri" w:hAnsi="Calibri" w:cs="David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2464C"/>
    <w:rPr>
      <w:vertAlign w:val="superscript"/>
    </w:rPr>
  </w:style>
  <w:style w:type="character" w:customStyle="1" w:styleId="10">
    <w:name w:val="כותרת 1 תו"/>
    <w:basedOn w:val="a0"/>
    <w:link w:val="1"/>
    <w:uiPriority w:val="9"/>
    <w:rsid w:val="0072464C"/>
    <w:rPr>
      <w:rFonts w:ascii="Calibri" w:eastAsia="Calibri" w:hAnsi="Calibri" w:cs="David"/>
      <w:b/>
      <w:bCs/>
      <w:sz w:val="36"/>
      <w:szCs w:val="36"/>
    </w:rPr>
  </w:style>
  <w:style w:type="character" w:customStyle="1" w:styleId="20">
    <w:name w:val="כותרת 2 תו"/>
    <w:basedOn w:val="a0"/>
    <w:link w:val="2"/>
    <w:uiPriority w:val="9"/>
    <w:rsid w:val="0072464C"/>
    <w:rPr>
      <w:rFonts w:ascii="Calibri" w:eastAsia="Calibri" w:hAnsi="Calibri" w:cs="David"/>
      <w:b/>
      <w:bCs/>
      <w:sz w:val="28"/>
      <w:szCs w:val="28"/>
    </w:rPr>
  </w:style>
  <w:style w:type="character" w:customStyle="1" w:styleId="30">
    <w:name w:val="כותרת 3 תו"/>
    <w:basedOn w:val="a0"/>
    <w:link w:val="3"/>
    <w:uiPriority w:val="9"/>
    <w:rsid w:val="0072464C"/>
    <w:rPr>
      <w:rFonts w:ascii="Calibri" w:eastAsia="Calibri" w:hAnsi="Calibri" w:cs="David"/>
      <w:b/>
      <w:bCs/>
    </w:rPr>
  </w:style>
  <w:style w:type="character" w:customStyle="1" w:styleId="40">
    <w:name w:val="כותרת 4 תו"/>
    <w:basedOn w:val="a0"/>
    <w:link w:val="4"/>
    <w:uiPriority w:val="9"/>
    <w:rsid w:val="0072464C"/>
    <w:rPr>
      <w:rFonts w:ascii="Calibri" w:eastAsia="Calibri" w:hAnsi="Calibri" w:cs="David"/>
      <w:b/>
      <w:bCs/>
    </w:rPr>
  </w:style>
  <w:style w:type="paragraph" w:styleId="aa">
    <w:name w:val="List Paragraph"/>
    <w:basedOn w:val="a"/>
    <w:uiPriority w:val="34"/>
    <w:qFormat/>
    <w:rsid w:val="0072464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72464C"/>
    <w:pPr>
      <w:spacing w:after="0"/>
      <w:ind w:left="720" w:firstLine="0"/>
    </w:pPr>
  </w:style>
  <w:style w:type="character" w:customStyle="1" w:styleId="ac">
    <w:name w:val="ציטוט תו"/>
    <w:basedOn w:val="a0"/>
    <w:link w:val="ab"/>
    <w:uiPriority w:val="29"/>
    <w:rsid w:val="0072464C"/>
    <w:rPr>
      <w:rFonts w:ascii="Calibri" w:eastAsia="Calibri" w:hAnsi="Calibri" w:cs="David"/>
    </w:rPr>
  </w:style>
  <w:style w:type="paragraph" w:styleId="ad">
    <w:name w:val="Intense Quote"/>
    <w:basedOn w:val="a"/>
    <w:next w:val="a"/>
    <w:link w:val="ae"/>
    <w:uiPriority w:val="30"/>
    <w:qFormat/>
    <w:rsid w:val="0072464C"/>
    <w:pPr>
      <w:ind w:firstLine="720"/>
    </w:pPr>
  </w:style>
  <w:style w:type="character" w:customStyle="1" w:styleId="ae">
    <w:name w:val="ציטוט חזק תו"/>
    <w:basedOn w:val="a0"/>
    <w:link w:val="ad"/>
    <w:uiPriority w:val="30"/>
    <w:rsid w:val="0072464C"/>
    <w:rPr>
      <w:rFonts w:ascii="Calibri" w:eastAsia="Calibri" w:hAnsi="Calibri" w:cs="David"/>
    </w:rPr>
  </w:style>
  <w:style w:type="table" w:styleId="af">
    <w:name w:val="Table Grid"/>
    <w:basedOn w:val="a1"/>
    <w:uiPriority w:val="59"/>
    <w:rsid w:val="00E3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E33380"/>
    <w:rPr>
      <w:rFonts w:ascii="Times New Roman" w:hAnsi="Times New Roman" w:cs="Times New Roman"/>
      <w:sz w:val="24"/>
      <w:szCs w:val="24"/>
    </w:rPr>
  </w:style>
  <w:style w:type="paragraph" w:styleId="af0">
    <w:name w:val="endnote text"/>
    <w:basedOn w:val="a"/>
    <w:link w:val="af1"/>
    <w:uiPriority w:val="99"/>
    <w:semiHidden/>
    <w:unhideWhenUsed/>
    <w:rsid w:val="006D3AAF"/>
    <w:pPr>
      <w:spacing w:after="0" w:line="240" w:lineRule="auto"/>
    </w:pPr>
    <w:rPr>
      <w:sz w:val="20"/>
      <w:szCs w:val="20"/>
    </w:rPr>
  </w:style>
  <w:style w:type="character" w:customStyle="1" w:styleId="af1">
    <w:name w:val="טקסט הערת סיום תו"/>
    <w:basedOn w:val="a0"/>
    <w:link w:val="af0"/>
    <w:uiPriority w:val="99"/>
    <w:semiHidden/>
    <w:rsid w:val="006D3AAF"/>
    <w:rPr>
      <w:rFonts w:ascii="Calibri" w:eastAsia="Calibri" w:hAnsi="Calibri" w:cs="David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6D3AA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E076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E076B"/>
    <w:pPr>
      <w:spacing w:line="240" w:lineRule="auto"/>
    </w:pPr>
    <w:rPr>
      <w:sz w:val="20"/>
      <w:szCs w:val="20"/>
    </w:rPr>
  </w:style>
  <w:style w:type="character" w:customStyle="1" w:styleId="af5">
    <w:name w:val="טקסט הערה תו"/>
    <w:basedOn w:val="a0"/>
    <w:link w:val="af4"/>
    <w:uiPriority w:val="99"/>
    <w:semiHidden/>
    <w:rsid w:val="00BE076B"/>
    <w:rPr>
      <w:rFonts w:ascii="Calibri" w:eastAsia="Calibri" w:hAnsi="Calibri" w:cs="David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E076B"/>
    <w:rPr>
      <w:b/>
      <w:bCs/>
    </w:rPr>
  </w:style>
  <w:style w:type="character" w:customStyle="1" w:styleId="af7">
    <w:name w:val="נושא הערה תו"/>
    <w:basedOn w:val="af5"/>
    <w:link w:val="af6"/>
    <w:uiPriority w:val="99"/>
    <w:semiHidden/>
    <w:rsid w:val="00BE076B"/>
    <w:rPr>
      <w:rFonts w:ascii="Calibri" w:eastAsia="Calibri" w:hAnsi="Calibri" w:cs="David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BE076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9">
    <w:name w:val="טקסט בלונים תו"/>
    <w:basedOn w:val="a0"/>
    <w:link w:val="af8"/>
    <w:uiPriority w:val="99"/>
    <w:semiHidden/>
    <w:rsid w:val="00BE076B"/>
    <w:rPr>
      <w:rFonts w:ascii="Tahoma" w:eastAsia="Calibri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F60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zion.org.il/vb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etzion.org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bm-torah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AppData\Roaming\Microsoft\Templates\&#1514;&#1489;&#1504;&#1497;&#1514;%20&#1500;&#1508;&#1512;&#1511;&#1497;%20&#1504;&#1489;&#1497;&#1488;&#1497;&#1501;%20&#1489;&#1505;&#1508;&#1512;%20&#1502;&#1500;&#1499;&#1497;&#150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90B9FC4-377A-420D-B072-6E6D54F9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לפרקי נביאים בספר מלכים</Template>
  <TotalTime>1</TotalTime>
  <Pages>6</Pages>
  <Words>1698</Words>
  <Characters>9685</Characters>
  <Application>Microsoft Office Word</Application>
  <DocSecurity>4</DocSecurity>
  <Lines>80</Lines>
  <Paragraphs>22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ברקוביץ דבורה</cp:lastModifiedBy>
  <cp:revision>2</cp:revision>
  <dcterms:created xsi:type="dcterms:W3CDTF">2016-01-20T10:33:00Z</dcterms:created>
  <dcterms:modified xsi:type="dcterms:W3CDTF">2016-01-20T10:33:00Z</dcterms:modified>
</cp:coreProperties>
</file>