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D0" w:rsidRPr="00EB4E61" w:rsidRDefault="001853D0" w:rsidP="001853D0">
      <w:pPr>
        <w:pStyle w:val="Header"/>
        <w:tabs>
          <w:tab w:val="clear" w:pos="4153"/>
          <w:tab w:val="clear" w:pos="8306"/>
          <w:tab w:val="center" w:pos="4818"/>
          <w:tab w:val="right" w:pos="8220"/>
        </w:tabs>
        <w:spacing w:line="240" w:lineRule="auto"/>
        <w:ind w:firstLine="0"/>
        <w:rPr>
          <w:b/>
          <w:bCs/>
          <w:sz w:val="24"/>
          <w:rtl/>
        </w:rPr>
      </w:pPr>
      <w:r w:rsidRPr="00EB4E61">
        <w:rPr>
          <w:b/>
          <w:bCs/>
          <w:sz w:val="24"/>
          <w:rtl/>
        </w:rPr>
        <w:t xml:space="preserve">בית המדרש </w:t>
      </w:r>
      <w:proofErr w:type="spellStart"/>
      <w:r w:rsidRPr="00EB4E61">
        <w:rPr>
          <w:b/>
          <w:bCs/>
          <w:sz w:val="24"/>
          <w:rtl/>
        </w:rPr>
        <w:t>הוירטואלי</w:t>
      </w:r>
      <w:proofErr w:type="spellEnd"/>
      <w:r w:rsidRPr="00EB4E61">
        <w:rPr>
          <w:b/>
          <w:bCs/>
          <w:sz w:val="24"/>
          <w:rtl/>
        </w:rPr>
        <w:t xml:space="preserve"> (</w:t>
      </w:r>
      <w:r w:rsidRPr="00EB4E61">
        <w:rPr>
          <w:b/>
          <w:bCs/>
          <w:sz w:val="24"/>
        </w:rPr>
        <w:t>V.B.M</w:t>
      </w:r>
      <w:r w:rsidRPr="00EB4E61">
        <w:rPr>
          <w:b/>
          <w:bCs/>
          <w:sz w:val="24"/>
          <w:rtl/>
        </w:rPr>
        <w:t>) שליד ישיבת הר עציון</w:t>
      </w:r>
    </w:p>
    <w:p w:rsidR="001853D0" w:rsidRPr="00EB4E61" w:rsidRDefault="001853D0" w:rsidP="001853D0">
      <w:pPr>
        <w:spacing w:line="240" w:lineRule="auto"/>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AB50B4" w:rsidRPr="001853D0" w:rsidRDefault="00AB50B4" w:rsidP="00AB50B4">
      <w:pPr>
        <w:ind w:firstLine="0"/>
        <w:rPr>
          <w:rtl/>
        </w:rPr>
      </w:pPr>
    </w:p>
    <w:p w:rsidR="00310615" w:rsidRDefault="00F10C33" w:rsidP="00310615">
      <w:pPr>
        <w:ind w:firstLine="0"/>
        <w:rPr>
          <w:rFonts w:ascii="Narkisim" w:hAnsi="Narkisim"/>
          <w:rtl/>
        </w:rPr>
      </w:pPr>
      <w:r>
        <w:rPr>
          <w:rFonts w:ascii="Narkisim" w:hAnsi="Narkisim" w:hint="cs"/>
          <w:rtl/>
        </w:rPr>
        <w:t>לשיעור הבא</w:t>
      </w:r>
      <w:r w:rsidR="00EC206B" w:rsidRPr="00EC206B">
        <w:rPr>
          <w:rFonts w:ascii="Narkisim" w:hAnsi="Narkisim"/>
          <w:rtl/>
        </w:rPr>
        <w:t>:</w:t>
      </w:r>
      <w:r w:rsidR="00A56B42">
        <w:rPr>
          <w:rFonts w:ascii="Narkisim" w:hAnsi="Narkisim" w:hint="cs"/>
          <w:rtl/>
        </w:rPr>
        <w:t xml:space="preserve"> </w:t>
      </w:r>
      <w:r w:rsidR="00310615">
        <w:rPr>
          <w:rFonts w:ascii="Narkisim" w:hAnsi="Narkisim" w:hint="cs"/>
          <w:rtl/>
        </w:rPr>
        <w:t>בשיעור הבא נעיין בשיטת ריש לקיש שהעמיד את המשנה בשבועה על חצי שיעור</w:t>
      </w:r>
      <w:r w:rsidR="00503644">
        <w:rPr>
          <w:rFonts w:ascii="Narkisim" w:hAnsi="Narkisim" w:hint="cs"/>
          <w:rtl/>
        </w:rPr>
        <w:t>.</w:t>
      </w:r>
      <w:r w:rsidR="00310615">
        <w:rPr>
          <w:rFonts w:ascii="Narkisim" w:hAnsi="Narkisim" w:hint="cs"/>
          <w:rtl/>
        </w:rPr>
        <w:t xml:space="preserve"> יש לבחון אם הסברו אפשרי גם לשיטת רבי יוחנן שחצי שיעור אסור מן התורה, ואם כן </w:t>
      </w:r>
      <w:r w:rsidR="00310615">
        <w:rPr>
          <w:rFonts w:ascii="Narkisim" w:hAnsi="Narkisim"/>
          <w:rtl/>
        </w:rPr>
        <w:t>–</w:t>
      </w:r>
      <w:r w:rsidR="00310615">
        <w:rPr>
          <w:rFonts w:ascii="Narkisim" w:hAnsi="Narkisim" w:hint="cs"/>
          <w:rtl/>
        </w:rPr>
        <w:t xml:space="preserve"> מדוע. מקורות:</w:t>
      </w:r>
    </w:p>
    <w:p w:rsidR="002C09A6" w:rsidRDefault="00310615" w:rsidP="00310615">
      <w:pPr>
        <w:pStyle w:val="ListParagraph"/>
        <w:numPr>
          <w:ilvl w:val="0"/>
          <w:numId w:val="13"/>
        </w:numPr>
        <w:rPr>
          <w:rFonts w:ascii="Narkisim" w:hAnsi="Narkisim"/>
        </w:rPr>
      </w:pPr>
      <w:r w:rsidRPr="00310615">
        <w:rPr>
          <w:rFonts w:ascii="Narkisim" w:hAnsi="Narkisim"/>
          <w:rtl/>
        </w:rPr>
        <w:t xml:space="preserve">חזרה על הבנת ריש לקיש במשנה: </w:t>
      </w:r>
      <w:proofErr w:type="spellStart"/>
      <w:r w:rsidRPr="00310615">
        <w:rPr>
          <w:rFonts w:ascii="Narkisim" w:hAnsi="Narkisim"/>
          <w:rtl/>
        </w:rPr>
        <w:t>כג</w:t>
      </w:r>
      <w:proofErr w:type="spellEnd"/>
      <w:r w:rsidRPr="00310615">
        <w:rPr>
          <w:rFonts w:ascii="Narkisim" w:hAnsi="Narkisim"/>
          <w:rtl/>
        </w:rPr>
        <w:t xml:space="preserve">: </w:t>
      </w:r>
      <w:proofErr w:type="spellStart"/>
      <w:r w:rsidRPr="00310615">
        <w:rPr>
          <w:rFonts w:ascii="Narkisim" w:hAnsi="Narkisim"/>
          <w:rtl/>
        </w:rPr>
        <w:t>בנקודתים</w:t>
      </w:r>
      <w:proofErr w:type="spellEnd"/>
      <w:r w:rsidRPr="00310615">
        <w:rPr>
          <w:rFonts w:ascii="Narkisim" w:hAnsi="Narkisim"/>
          <w:rtl/>
        </w:rPr>
        <w:t xml:space="preserve"> למטה עד כד. "אלא לקרבן"; יומא </w:t>
      </w:r>
      <w:proofErr w:type="spellStart"/>
      <w:r w:rsidRPr="00310615">
        <w:rPr>
          <w:rFonts w:ascii="Narkisim" w:hAnsi="Narkisim"/>
          <w:rtl/>
        </w:rPr>
        <w:t>עג</w:t>
      </w:r>
      <w:proofErr w:type="spellEnd"/>
      <w:r w:rsidRPr="00310615">
        <w:rPr>
          <w:rFonts w:ascii="Narkisim" w:hAnsi="Narkisim"/>
          <w:rtl/>
        </w:rPr>
        <w:t>: במשנה עד "</w:t>
      </w:r>
      <w:proofErr w:type="spellStart"/>
      <w:r w:rsidRPr="00310615">
        <w:rPr>
          <w:rFonts w:ascii="Narkisim" w:hAnsi="Narkisim"/>
          <w:rtl/>
        </w:rPr>
        <w:t>ובשתיה</w:t>
      </w:r>
      <w:proofErr w:type="spellEnd"/>
      <w:r w:rsidRPr="00310615">
        <w:rPr>
          <w:rFonts w:ascii="Narkisim" w:hAnsi="Narkisim"/>
          <w:rtl/>
        </w:rPr>
        <w:t xml:space="preserve">" ובגמרא עד </w:t>
      </w:r>
      <w:proofErr w:type="spellStart"/>
      <w:r w:rsidRPr="00310615">
        <w:rPr>
          <w:rFonts w:ascii="Narkisim" w:hAnsi="Narkisim"/>
          <w:rtl/>
        </w:rPr>
        <w:t>עד</w:t>
      </w:r>
      <w:proofErr w:type="spellEnd"/>
      <w:r w:rsidRPr="00310615">
        <w:rPr>
          <w:rFonts w:ascii="Narkisim" w:hAnsi="Narkisim"/>
          <w:rtl/>
        </w:rPr>
        <w:t>. "לאו בר הגדה הוא כלל" ורש"י עד. ד"ה ואליבא</w:t>
      </w:r>
      <w:r>
        <w:rPr>
          <w:rFonts w:ascii="Narkisim" w:hAnsi="Narkisim" w:hint="cs"/>
          <w:rtl/>
        </w:rPr>
        <w:t>.</w:t>
      </w:r>
    </w:p>
    <w:p w:rsidR="00310615" w:rsidRPr="00310615" w:rsidRDefault="00310615" w:rsidP="00310615">
      <w:pPr>
        <w:pStyle w:val="ListParagraph"/>
        <w:numPr>
          <w:ilvl w:val="0"/>
          <w:numId w:val="13"/>
        </w:numPr>
        <w:rPr>
          <w:rFonts w:ascii="Narkisim" w:hAnsi="Narkisim"/>
          <w:rtl/>
        </w:rPr>
      </w:pPr>
      <w:proofErr w:type="spellStart"/>
      <w:r w:rsidRPr="00310615">
        <w:rPr>
          <w:rFonts w:ascii="Narkisim" w:hAnsi="Narkisim"/>
          <w:rtl/>
        </w:rPr>
        <w:t>רשב"א</w:t>
      </w:r>
      <w:proofErr w:type="spellEnd"/>
      <w:r w:rsidRPr="00310615">
        <w:rPr>
          <w:rFonts w:ascii="Narkisim" w:hAnsi="Narkisim"/>
          <w:rtl/>
        </w:rPr>
        <w:t xml:space="preserve"> </w:t>
      </w:r>
      <w:proofErr w:type="spellStart"/>
      <w:r w:rsidRPr="00310615">
        <w:rPr>
          <w:rFonts w:ascii="Narkisim" w:hAnsi="Narkisim"/>
          <w:rtl/>
        </w:rPr>
        <w:t>כג</w:t>
      </w:r>
      <w:proofErr w:type="spellEnd"/>
      <w:r w:rsidRPr="00310615">
        <w:rPr>
          <w:rFonts w:ascii="Narkisim" w:hAnsi="Narkisim"/>
          <w:rtl/>
        </w:rPr>
        <w:t xml:space="preserve">: ד"ה הא </w:t>
      </w:r>
      <w:proofErr w:type="spellStart"/>
      <w:r w:rsidRPr="00310615">
        <w:rPr>
          <w:rFonts w:ascii="Narkisim" w:hAnsi="Narkisim"/>
          <w:rtl/>
        </w:rPr>
        <w:t>דאמרינן</w:t>
      </w:r>
      <w:proofErr w:type="spellEnd"/>
      <w:r w:rsidRPr="00310615">
        <w:rPr>
          <w:rFonts w:ascii="Narkisim" w:hAnsi="Narkisim"/>
          <w:rtl/>
        </w:rPr>
        <w:t xml:space="preserve">; רמב"ם הל' שבועות פ"ה הל' ז' ותחילת הל' ח' </w:t>
      </w:r>
      <w:proofErr w:type="spellStart"/>
      <w:r w:rsidRPr="00310615">
        <w:rPr>
          <w:rFonts w:ascii="Narkisim" w:hAnsi="Narkisim"/>
          <w:rtl/>
        </w:rPr>
        <w:t>ורדב"ז</w:t>
      </w:r>
      <w:proofErr w:type="spellEnd"/>
      <w:r w:rsidRPr="00310615">
        <w:rPr>
          <w:rFonts w:ascii="Narkisim" w:hAnsi="Narkisim"/>
          <w:rtl/>
        </w:rPr>
        <w:t xml:space="preserve"> על שתיהן; </w:t>
      </w:r>
      <w:proofErr w:type="spellStart"/>
      <w:r w:rsidRPr="00310615">
        <w:rPr>
          <w:rFonts w:ascii="Narkisim" w:hAnsi="Narkisim"/>
          <w:rtl/>
        </w:rPr>
        <w:t>תוס</w:t>
      </w:r>
      <w:proofErr w:type="spellEnd"/>
      <w:r w:rsidRPr="00310615">
        <w:rPr>
          <w:rFonts w:ascii="Narkisim" w:hAnsi="Narkisim"/>
          <w:rtl/>
        </w:rPr>
        <w:t xml:space="preserve">' </w:t>
      </w:r>
      <w:proofErr w:type="spellStart"/>
      <w:r w:rsidRPr="00310615">
        <w:rPr>
          <w:rFonts w:ascii="Narkisim" w:hAnsi="Narkisim"/>
          <w:rtl/>
        </w:rPr>
        <w:t>כב</w:t>
      </w:r>
      <w:proofErr w:type="spellEnd"/>
      <w:r w:rsidRPr="00310615">
        <w:rPr>
          <w:rFonts w:ascii="Narkisim" w:hAnsi="Narkisim"/>
          <w:rtl/>
        </w:rPr>
        <w:t xml:space="preserve">: ד"ה </w:t>
      </w:r>
      <w:proofErr w:type="spellStart"/>
      <w:r w:rsidRPr="00310615">
        <w:rPr>
          <w:rFonts w:ascii="Narkisim" w:hAnsi="Narkisim"/>
          <w:rtl/>
        </w:rPr>
        <w:t>אהתירא</w:t>
      </w:r>
      <w:proofErr w:type="spellEnd"/>
      <w:r w:rsidRPr="00310615">
        <w:rPr>
          <w:rFonts w:ascii="Narkisim" w:hAnsi="Narkisim"/>
          <w:rtl/>
        </w:rPr>
        <w:t xml:space="preserve">; </w:t>
      </w:r>
      <w:proofErr w:type="spellStart"/>
      <w:r w:rsidRPr="00310615">
        <w:rPr>
          <w:rFonts w:ascii="Narkisim" w:hAnsi="Narkisim"/>
          <w:rtl/>
        </w:rPr>
        <w:t>תוס</w:t>
      </w:r>
      <w:proofErr w:type="spellEnd"/>
      <w:r w:rsidRPr="00310615">
        <w:rPr>
          <w:rFonts w:ascii="Narkisim" w:hAnsi="Narkisim"/>
          <w:rtl/>
        </w:rPr>
        <w:t xml:space="preserve">' </w:t>
      </w:r>
      <w:proofErr w:type="spellStart"/>
      <w:r w:rsidRPr="00310615">
        <w:rPr>
          <w:rFonts w:ascii="Narkisim" w:hAnsi="Narkisim"/>
          <w:rtl/>
        </w:rPr>
        <w:t>כג</w:t>
      </w:r>
      <w:proofErr w:type="spellEnd"/>
      <w:r w:rsidRPr="00310615">
        <w:rPr>
          <w:rFonts w:ascii="Narkisim" w:hAnsi="Narkisim"/>
          <w:rtl/>
        </w:rPr>
        <w:t xml:space="preserve">: ד"ה </w:t>
      </w:r>
      <w:proofErr w:type="spellStart"/>
      <w:r w:rsidRPr="00310615">
        <w:rPr>
          <w:rFonts w:ascii="Narkisim" w:hAnsi="Narkisim"/>
          <w:rtl/>
        </w:rPr>
        <w:t>דמוקי</w:t>
      </w:r>
      <w:proofErr w:type="spellEnd"/>
      <w:r w:rsidRPr="00310615">
        <w:rPr>
          <w:rFonts w:ascii="Narkisim" w:hAnsi="Narkisim"/>
          <w:rtl/>
        </w:rPr>
        <w:t xml:space="preserve"> – ת</w:t>
      </w:r>
      <w:r>
        <w:rPr>
          <w:rFonts w:ascii="Narkisim" w:hAnsi="Narkisim" w:hint="cs"/>
          <w:rtl/>
        </w:rPr>
        <w:t xml:space="preserve">נו דעתכם </w:t>
      </w:r>
      <w:r w:rsidRPr="00310615">
        <w:rPr>
          <w:rFonts w:ascii="Narkisim" w:hAnsi="Narkisim"/>
          <w:rtl/>
        </w:rPr>
        <w:t xml:space="preserve">לדומה ולשונה בין </w:t>
      </w:r>
      <w:proofErr w:type="spellStart"/>
      <w:r w:rsidRPr="00310615">
        <w:rPr>
          <w:rFonts w:ascii="Narkisim" w:hAnsi="Narkisim"/>
          <w:rtl/>
        </w:rPr>
        <w:t>התוס</w:t>
      </w:r>
      <w:proofErr w:type="spellEnd"/>
      <w:r w:rsidRPr="00310615">
        <w:rPr>
          <w:rFonts w:ascii="Narkisim" w:hAnsi="Narkisim"/>
          <w:rtl/>
        </w:rPr>
        <w:t xml:space="preserve">' לרמב"ם; </w:t>
      </w:r>
      <w:proofErr w:type="spellStart"/>
      <w:r w:rsidRPr="00310615">
        <w:rPr>
          <w:rFonts w:ascii="Narkisim" w:hAnsi="Narkisim"/>
          <w:rtl/>
        </w:rPr>
        <w:t>ריטב"א</w:t>
      </w:r>
      <w:proofErr w:type="spellEnd"/>
      <w:r w:rsidRPr="00310615">
        <w:rPr>
          <w:rFonts w:ascii="Narkisim" w:hAnsi="Narkisim"/>
          <w:rtl/>
        </w:rPr>
        <w:t xml:space="preserve"> </w:t>
      </w:r>
      <w:proofErr w:type="spellStart"/>
      <w:r w:rsidRPr="00310615">
        <w:rPr>
          <w:rFonts w:ascii="Narkisim" w:hAnsi="Narkisim"/>
          <w:rtl/>
        </w:rPr>
        <w:t>כב</w:t>
      </w:r>
      <w:proofErr w:type="spellEnd"/>
      <w:r w:rsidRPr="00310615">
        <w:rPr>
          <w:rFonts w:ascii="Narkisim" w:hAnsi="Narkisim"/>
          <w:rtl/>
        </w:rPr>
        <w:t xml:space="preserve">: בד"ה או דילמא </w:t>
      </w:r>
      <w:proofErr w:type="spellStart"/>
      <w:r w:rsidRPr="00310615">
        <w:rPr>
          <w:rFonts w:ascii="Narkisim" w:hAnsi="Narkisim"/>
          <w:rtl/>
        </w:rPr>
        <w:t>דעתיה</w:t>
      </w:r>
      <w:proofErr w:type="spellEnd"/>
      <w:r w:rsidRPr="00310615">
        <w:rPr>
          <w:rFonts w:ascii="Narkisim" w:hAnsi="Narkisim"/>
          <w:rtl/>
        </w:rPr>
        <w:t xml:space="preserve"> "והא </w:t>
      </w:r>
      <w:proofErr w:type="spellStart"/>
      <w:r w:rsidRPr="00310615">
        <w:rPr>
          <w:rFonts w:ascii="Narkisim" w:hAnsi="Narkisim"/>
          <w:rtl/>
        </w:rPr>
        <w:t>דמשמע</w:t>
      </w:r>
      <w:proofErr w:type="spellEnd"/>
      <w:r w:rsidRPr="00310615">
        <w:rPr>
          <w:rFonts w:ascii="Narkisim" w:hAnsi="Narkisim"/>
          <w:rtl/>
        </w:rPr>
        <w:t xml:space="preserve"> דלא </w:t>
      </w:r>
      <w:proofErr w:type="spellStart"/>
      <w:r w:rsidRPr="00310615">
        <w:rPr>
          <w:rFonts w:ascii="Narkisim" w:hAnsi="Narkisim"/>
          <w:rtl/>
        </w:rPr>
        <w:t>מיתסר</w:t>
      </w:r>
      <w:proofErr w:type="spellEnd"/>
      <w:r w:rsidRPr="00310615">
        <w:rPr>
          <w:rFonts w:ascii="Narkisim" w:hAnsi="Narkisim"/>
          <w:rtl/>
        </w:rPr>
        <w:t xml:space="preserve">... וזה עיקר"; חידושי </w:t>
      </w:r>
      <w:proofErr w:type="spellStart"/>
      <w:r w:rsidRPr="00310615">
        <w:rPr>
          <w:rFonts w:ascii="Narkisim" w:hAnsi="Narkisim"/>
          <w:rtl/>
        </w:rPr>
        <w:t>הר"ן</w:t>
      </w:r>
      <w:proofErr w:type="spellEnd"/>
      <w:r w:rsidRPr="00310615">
        <w:rPr>
          <w:rFonts w:ascii="Narkisim" w:hAnsi="Narkisim"/>
          <w:rtl/>
        </w:rPr>
        <w:t xml:space="preserve"> </w:t>
      </w:r>
      <w:proofErr w:type="spellStart"/>
      <w:r w:rsidRPr="00310615">
        <w:rPr>
          <w:rFonts w:ascii="Narkisim" w:hAnsi="Narkisim"/>
          <w:rtl/>
        </w:rPr>
        <w:t>כג</w:t>
      </w:r>
      <w:proofErr w:type="spellEnd"/>
      <w:r w:rsidRPr="00310615">
        <w:rPr>
          <w:rFonts w:ascii="Narkisim" w:hAnsi="Narkisim"/>
          <w:rtl/>
        </w:rPr>
        <w:t xml:space="preserve">: ד"ה </w:t>
      </w:r>
      <w:proofErr w:type="spellStart"/>
      <w:r w:rsidRPr="00310615">
        <w:rPr>
          <w:rFonts w:ascii="Narkisim" w:hAnsi="Narkisim"/>
          <w:rtl/>
        </w:rPr>
        <w:t>דמוקים</w:t>
      </w:r>
      <w:proofErr w:type="spellEnd"/>
      <w:r>
        <w:rPr>
          <w:rFonts w:ascii="Narkisim" w:hAnsi="Narkisim" w:hint="cs"/>
          <w:rtl/>
        </w:rPr>
        <w:t>.</w:t>
      </w:r>
    </w:p>
    <w:p w:rsidR="00CF48D7" w:rsidRPr="00310615" w:rsidRDefault="00CF48D7" w:rsidP="00CF48D7">
      <w:pPr>
        <w:pBdr>
          <w:bottom w:val="single" w:sz="4" w:space="1" w:color="auto"/>
        </w:pBdr>
        <w:ind w:firstLine="0"/>
        <w:rPr>
          <w:rFonts w:ascii="Narkisim" w:hAnsi="Narkisim"/>
          <w:rtl/>
        </w:rPr>
      </w:pPr>
    </w:p>
    <w:p w:rsidR="00AB50B4" w:rsidRPr="007954F0" w:rsidRDefault="00AB50B4" w:rsidP="00E261FA">
      <w:pPr>
        <w:keepNext/>
        <w:spacing w:before="240" w:after="240"/>
        <w:jc w:val="center"/>
        <w:rPr>
          <w:b/>
          <w:bCs/>
          <w:sz w:val="32"/>
          <w:szCs w:val="32"/>
          <w:rtl/>
        </w:rPr>
      </w:pPr>
      <w:r>
        <w:rPr>
          <w:rFonts w:hint="cs"/>
          <w:b/>
          <w:bCs/>
          <w:sz w:val="32"/>
          <w:szCs w:val="32"/>
          <w:rtl/>
        </w:rPr>
        <w:t xml:space="preserve">שיעור </w:t>
      </w:r>
      <w:r w:rsidR="00CC144B">
        <w:rPr>
          <w:rFonts w:hint="cs"/>
          <w:b/>
          <w:bCs/>
          <w:sz w:val="32"/>
          <w:szCs w:val="32"/>
          <w:rtl/>
        </w:rPr>
        <w:t>1</w:t>
      </w:r>
      <w:r w:rsidR="00E261FA">
        <w:rPr>
          <w:rFonts w:hint="cs"/>
          <w:b/>
          <w:bCs/>
          <w:sz w:val="32"/>
          <w:szCs w:val="32"/>
          <w:rtl/>
        </w:rPr>
        <w:t>2</w:t>
      </w:r>
      <w:r>
        <w:rPr>
          <w:rFonts w:hint="cs"/>
          <w:b/>
          <w:bCs/>
          <w:sz w:val="32"/>
          <w:szCs w:val="32"/>
          <w:rtl/>
        </w:rPr>
        <w:t xml:space="preserve">: </w:t>
      </w:r>
      <w:r w:rsidR="003F2820">
        <w:rPr>
          <w:rFonts w:hint="cs"/>
          <w:b/>
          <w:bCs/>
          <w:sz w:val="32"/>
          <w:szCs w:val="32"/>
          <w:rtl/>
        </w:rPr>
        <w:t xml:space="preserve">שבועה </w:t>
      </w:r>
      <w:r w:rsidR="00E261FA">
        <w:rPr>
          <w:rFonts w:hint="cs"/>
          <w:b/>
          <w:bCs/>
          <w:sz w:val="32"/>
          <w:szCs w:val="32"/>
          <w:rtl/>
        </w:rPr>
        <w:t>על חצי שיעור של איסור</w:t>
      </w:r>
    </w:p>
    <w:p w:rsidR="0052243F" w:rsidRPr="0052243F" w:rsidRDefault="00296210" w:rsidP="0006550C">
      <w:pPr>
        <w:pStyle w:val="1"/>
        <w:rPr>
          <w:rFonts w:ascii="Narkisim" w:hAnsi="Narkisim" w:cs="Narkisim"/>
          <w:b/>
          <w:bCs/>
          <w:rtl/>
        </w:rPr>
      </w:pPr>
      <w:r>
        <w:rPr>
          <w:rFonts w:ascii="Narkisim" w:hAnsi="Narkisim" w:cs="Narkisim" w:hint="cs"/>
          <w:b/>
          <w:bCs/>
          <w:rtl/>
        </w:rPr>
        <w:t xml:space="preserve">א. </w:t>
      </w:r>
      <w:r w:rsidR="0006550C">
        <w:rPr>
          <w:rFonts w:ascii="Narkisim" w:hAnsi="Narkisim" w:cs="Narkisim" w:hint="cs"/>
          <w:b/>
          <w:bCs/>
          <w:rtl/>
        </w:rPr>
        <w:t xml:space="preserve">האם מושבעים ועומדים אנו שלא לאכול חצי שיעור נבילה? </w:t>
      </w:r>
      <w:r w:rsidR="0006550C">
        <w:rPr>
          <w:rFonts w:ascii="Narkisim" w:hAnsi="Narkisim" w:cs="Narkisim"/>
          <w:b/>
          <w:bCs/>
          <w:rtl/>
        </w:rPr>
        <w:t>–</w:t>
      </w:r>
      <w:r w:rsidR="0006550C">
        <w:rPr>
          <w:rFonts w:ascii="Narkisim" w:hAnsi="Narkisim" w:cs="Narkisim" w:hint="cs"/>
          <w:b/>
          <w:bCs/>
          <w:rtl/>
        </w:rPr>
        <w:t xml:space="preserve"> פשט הסוגיה בשבועות</w:t>
      </w:r>
    </w:p>
    <w:p w:rsidR="00414838" w:rsidRDefault="001B752D" w:rsidP="001B752D">
      <w:pPr>
        <w:pStyle w:val="1"/>
        <w:rPr>
          <w:rFonts w:ascii="Narkisim" w:hAnsi="Narkisim" w:cs="Narkisim"/>
          <w:rtl/>
        </w:rPr>
      </w:pPr>
      <w:r>
        <w:rPr>
          <w:rFonts w:ascii="Narkisim" w:hAnsi="Narkisim" w:cs="Narkisim" w:hint="cs"/>
          <w:rtl/>
        </w:rPr>
        <w:t xml:space="preserve">בשיעורים הקודמים עסקנו במשנה </w:t>
      </w:r>
      <w:proofErr w:type="spellStart"/>
      <w:r>
        <w:rPr>
          <w:rFonts w:ascii="Narkisim" w:hAnsi="Narkisim" w:cs="Narkisim" w:hint="cs"/>
          <w:rtl/>
        </w:rPr>
        <w:t>כב</w:t>
      </w:r>
      <w:proofErr w:type="spellEnd"/>
      <w:r>
        <w:rPr>
          <w:rFonts w:ascii="Narkisim" w:hAnsi="Narkisim" w:cs="Narkisim" w:hint="cs"/>
          <w:rtl/>
        </w:rPr>
        <w:t xml:space="preserve">:, שחייבה משום שבועה באכילת נבילות וטריפות, ובשאלה מדוע מגבלת "מושבע ועומד" אינה חלה כאן. התמקדנו בתשובתו של רבי יוחנן, שהעמיד את המשנה בשבועה בכולל, ובהתנגדותו של ריש לקיש </w:t>
      </w:r>
      <w:proofErr w:type="spellStart"/>
      <w:r>
        <w:rPr>
          <w:rFonts w:ascii="Narkisim" w:hAnsi="Narkisim" w:cs="Narkisim" w:hint="cs"/>
          <w:rtl/>
        </w:rPr>
        <w:t>לפיתרון</w:t>
      </w:r>
      <w:proofErr w:type="spellEnd"/>
      <w:r>
        <w:rPr>
          <w:rFonts w:ascii="Narkisim" w:hAnsi="Narkisim" w:cs="Narkisim" w:hint="cs"/>
          <w:rtl/>
        </w:rPr>
        <w:t xml:space="preserve"> זה. היום נעבור לעסוק במענה שהציע ריש לקיש עצמו לבעיה ובהתייחסותו של רבי יוחנן למענה זה</w:t>
      </w:r>
      <w:r w:rsidR="000060D5">
        <w:rPr>
          <w:rFonts w:ascii="Narkisim" w:hAnsi="Narkisim" w:cs="Narkisim" w:hint="cs"/>
          <w:rtl/>
        </w:rPr>
        <w:t>.</w:t>
      </w:r>
      <w:r>
        <w:rPr>
          <w:rFonts w:ascii="Narkisim" w:hAnsi="Narkisim" w:cs="Narkisim" w:hint="cs"/>
          <w:rtl/>
        </w:rPr>
        <w:t xml:space="preserve"> זה לשון הגמרא אצלנו (</w:t>
      </w:r>
      <w:proofErr w:type="spellStart"/>
      <w:r>
        <w:rPr>
          <w:rFonts w:ascii="Narkisim" w:hAnsi="Narkisim" w:cs="Narkisim" w:hint="cs"/>
          <w:rtl/>
        </w:rPr>
        <w:t>כג</w:t>
      </w:r>
      <w:proofErr w:type="spellEnd"/>
      <w:r>
        <w:rPr>
          <w:rFonts w:ascii="Narkisim" w:hAnsi="Narkisim" w:cs="Narkisim" w:hint="cs"/>
          <w:rtl/>
        </w:rPr>
        <w:t>:):</w:t>
      </w:r>
    </w:p>
    <w:p w:rsidR="001B752D" w:rsidRDefault="001B752D" w:rsidP="001B752D">
      <w:pPr>
        <w:pStyle w:val="1"/>
        <w:ind w:left="793"/>
        <w:rPr>
          <w:rFonts w:ascii="Narkisim" w:hAnsi="Narkisim" w:cs="Narkisim"/>
          <w:rtl/>
        </w:rPr>
      </w:pPr>
      <w:r>
        <w:rPr>
          <w:rFonts w:ascii="Narkisim" w:hAnsi="Narkisim" w:cs="Narkisim" w:hint="cs"/>
          <w:rtl/>
        </w:rPr>
        <w:t>"</w:t>
      </w:r>
      <w:proofErr w:type="spellStart"/>
      <w:r w:rsidRPr="001B752D">
        <w:rPr>
          <w:rFonts w:ascii="Narkisim" w:hAnsi="Narkisim" w:cs="Narkisim"/>
          <w:rtl/>
        </w:rPr>
        <w:t>אמאי</w:t>
      </w:r>
      <w:proofErr w:type="spellEnd"/>
      <w:r w:rsidRPr="001B752D">
        <w:rPr>
          <w:rFonts w:ascii="Narkisim" w:hAnsi="Narkisim" w:cs="Narkisim"/>
          <w:rtl/>
        </w:rPr>
        <w:t xml:space="preserve">? מושבע מהר סיני הוא! </w:t>
      </w:r>
      <w:r>
        <w:rPr>
          <w:rFonts w:ascii="Narkisim" w:hAnsi="Narkisim" w:cs="Narkisim" w:hint="cs"/>
          <w:rtl/>
        </w:rPr>
        <w:t>...()</w:t>
      </w:r>
      <w:r w:rsidRPr="001B752D">
        <w:rPr>
          <w:rFonts w:ascii="Narkisim" w:hAnsi="Narkisim" w:cs="Narkisim"/>
          <w:rtl/>
        </w:rPr>
        <w:t xml:space="preserve">ריש לקיש אמר: אי אתה מוצא אלא אי במפרש חצי שיעור ואליבא דרבנן, אי בסתם אליבא דרבי עקיבא, </w:t>
      </w:r>
      <w:proofErr w:type="spellStart"/>
      <w:r w:rsidRPr="001B752D">
        <w:rPr>
          <w:rFonts w:ascii="Narkisim" w:hAnsi="Narkisim" w:cs="Narkisim"/>
          <w:rtl/>
        </w:rPr>
        <w:t>דאמר</w:t>
      </w:r>
      <w:proofErr w:type="spellEnd"/>
      <w:r w:rsidRPr="001B752D">
        <w:rPr>
          <w:rFonts w:ascii="Narkisim" w:hAnsi="Narkisim" w:cs="Narkisim"/>
          <w:rtl/>
        </w:rPr>
        <w:t>: אדם אוסר עצמו בכל שהוא.</w:t>
      </w:r>
      <w:r>
        <w:rPr>
          <w:rFonts w:ascii="Narkisim" w:hAnsi="Narkisim" w:cs="Narkisim" w:hint="cs"/>
          <w:rtl/>
        </w:rPr>
        <w:t>..</w:t>
      </w:r>
      <w:r w:rsidRPr="001B752D">
        <w:rPr>
          <w:rFonts w:ascii="Narkisim" w:hAnsi="Narkisim" w:cs="Narkisim"/>
          <w:rtl/>
        </w:rPr>
        <w:t xml:space="preserve"> רבי יוחנן לא אמר כריש לקיש, </w:t>
      </w:r>
      <w:proofErr w:type="spellStart"/>
      <w:r w:rsidRPr="001B752D">
        <w:rPr>
          <w:rFonts w:ascii="Narkisim" w:hAnsi="Narkisim" w:cs="Narkisim"/>
          <w:rtl/>
        </w:rPr>
        <w:t>דמוקים</w:t>
      </w:r>
      <w:proofErr w:type="spellEnd"/>
      <w:r w:rsidRPr="001B752D">
        <w:rPr>
          <w:rFonts w:ascii="Narkisim" w:hAnsi="Narkisim" w:cs="Narkisim"/>
          <w:rtl/>
        </w:rPr>
        <w:t xml:space="preserve"> לה </w:t>
      </w:r>
      <w:proofErr w:type="spellStart"/>
      <w:r w:rsidRPr="001B752D">
        <w:rPr>
          <w:rFonts w:ascii="Narkisim" w:hAnsi="Narkisim" w:cs="Narkisim"/>
          <w:rtl/>
        </w:rPr>
        <w:t>למתניתין</w:t>
      </w:r>
      <w:proofErr w:type="spellEnd"/>
      <w:r w:rsidRPr="001B752D">
        <w:rPr>
          <w:rFonts w:ascii="Narkisim" w:hAnsi="Narkisim" w:cs="Narkisim"/>
          <w:rtl/>
        </w:rPr>
        <w:t xml:space="preserve"> כדברי </w:t>
      </w:r>
      <w:proofErr w:type="spellStart"/>
      <w:r w:rsidRPr="001B752D">
        <w:rPr>
          <w:rFonts w:ascii="Narkisim" w:hAnsi="Narkisim" w:cs="Narkisim"/>
          <w:rtl/>
        </w:rPr>
        <w:t>הכל</w:t>
      </w:r>
      <w:proofErr w:type="spellEnd"/>
      <w:r>
        <w:rPr>
          <w:rFonts w:ascii="Narkisim" w:hAnsi="Narkisim" w:cs="Narkisim" w:hint="cs"/>
          <w:rtl/>
        </w:rPr>
        <w:t>...</w:t>
      </w:r>
      <w:r w:rsidRPr="001B752D">
        <w:rPr>
          <w:rFonts w:ascii="Narkisim" w:hAnsi="Narkisim" w:cs="Narkisim"/>
          <w:rtl/>
        </w:rPr>
        <w:t xml:space="preserve"> לריש לקיש, משום הכי </w:t>
      </w:r>
      <w:proofErr w:type="spellStart"/>
      <w:r w:rsidRPr="001B752D">
        <w:rPr>
          <w:rFonts w:ascii="Narkisim" w:hAnsi="Narkisim" w:cs="Narkisim"/>
          <w:rtl/>
        </w:rPr>
        <w:t>קא</w:t>
      </w:r>
      <w:proofErr w:type="spellEnd"/>
      <w:r w:rsidRPr="001B752D">
        <w:rPr>
          <w:rFonts w:ascii="Narkisim" w:hAnsi="Narkisim" w:cs="Narkisim"/>
          <w:rtl/>
        </w:rPr>
        <w:t xml:space="preserve"> פטר רבי שמעון, </w:t>
      </w:r>
      <w:proofErr w:type="spellStart"/>
      <w:r w:rsidRPr="001B752D">
        <w:rPr>
          <w:rFonts w:ascii="Narkisim" w:hAnsi="Narkisim" w:cs="Narkisim"/>
          <w:rtl/>
        </w:rPr>
        <w:t>דתניא</w:t>
      </w:r>
      <w:proofErr w:type="spellEnd"/>
      <w:r w:rsidRPr="001B752D">
        <w:rPr>
          <w:rFonts w:ascii="Narkisim" w:hAnsi="Narkisim" w:cs="Narkisim"/>
          <w:rtl/>
        </w:rPr>
        <w:t>, רבי שמעון אומר: כל שהוא</w:t>
      </w:r>
      <w:r>
        <w:rPr>
          <w:rFonts w:ascii="Narkisim" w:hAnsi="Narkisim" w:cs="Narkisim"/>
          <w:rtl/>
        </w:rPr>
        <w:t xml:space="preserve"> למכות, ולא אמרו כזית אלא לקרבן</w:t>
      </w:r>
      <w:r>
        <w:rPr>
          <w:rFonts w:ascii="Narkisim" w:hAnsi="Narkisim" w:cs="Narkisim" w:hint="cs"/>
          <w:rtl/>
        </w:rPr>
        <w:t>".</w:t>
      </w:r>
    </w:p>
    <w:p w:rsidR="001B752D" w:rsidRDefault="001B752D" w:rsidP="0006550C">
      <w:pPr>
        <w:pStyle w:val="1"/>
        <w:rPr>
          <w:rFonts w:ascii="Narkisim" w:hAnsi="Narkisim" w:cs="Narkisim"/>
          <w:rtl/>
        </w:rPr>
      </w:pPr>
      <w:r>
        <w:rPr>
          <w:rFonts w:ascii="Narkisim" w:hAnsi="Narkisim" w:cs="Narkisim" w:hint="cs"/>
          <w:rtl/>
        </w:rPr>
        <w:t xml:space="preserve">העולה מפשטות סוגייתנו, שלדעת ריש לקיש אין בעיית מושבע ועומד בחצי שיעור של נבילה. לכן, כאשר אדם נשבע שלא יאכל חצי זית נבילה שבועתו חלה, ולפי רבי עקיבא גם בשבועה סתמית "שלא אוכל נבילות" שבועתו חלה על חצי שיעור. </w:t>
      </w:r>
      <w:r w:rsidR="0006550C">
        <w:rPr>
          <w:rFonts w:ascii="Narkisim" w:hAnsi="Narkisim" w:cs="Narkisim" w:hint="cs"/>
          <w:rtl/>
        </w:rPr>
        <w:t xml:space="preserve">כפי שזכור לנו משיעור מס' 4, לשיטת ריש לקיש חצי שיעור אסור מדרבנן ולשיטת רבי יוחנן הוא אסור מהתורה. אך מפשטות סוגייתנו עולה שאיסור זה של חצי שיעור אין בו בכדי להגדיר את המצב כ"מושבע ועומד מהר סיני", וזאת אף לשיטת רבי יוחנן, שאינו מסתייג מתוכן תשובתו של ריש לקיש אלא רק מהבחירה להעמיד כך את המשנה. רק לשיטת רבי שמעון, שסובר שיש חיוב מלקות על פחות </w:t>
      </w:r>
      <w:proofErr w:type="spellStart"/>
      <w:r w:rsidR="0006550C">
        <w:rPr>
          <w:rFonts w:ascii="Narkisim" w:hAnsi="Narkisim" w:cs="Narkisim" w:hint="cs"/>
          <w:rtl/>
        </w:rPr>
        <w:t>מכזית</w:t>
      </w:r>
      <w:proofErr w:type="spellEnd"/>
      <w:r w:rsidR="0006550C">
        <w:rPr>
          <w:rFonts w:ascii="Narkisim" w:hAnsi="Narkisim" w:cs="Narkisim" w:hint="cs"/>
          <w:rtl/>
        </w:rPr>
        <w:t>, מדובר באיסור שעולה כדי "מושבע ועומד".</w:t>
      </w:r>
    </w:p>
    <w:p w:rsidR="0006550C" w:rsidRPr="0006550C" w:rsidRDefault="0006550C" w:rsidP="0006550C">
      <w:pPr>
        <w:pStyle w:val="1"/>
        <w:rPr>
          <w:rFonts w:ascii="Narkisim" w:hAnsi="Narkisim" w:cs="Narkisim"/>
          <w:b/>
          <w:bCs/>
          <w:rtl/>
        </w:rPr>
      </w:pPr>
      <w:r>
        <w:rPr>
          <w:rFonts w:ascii="Narkisim" w:hAnsi="Narkisim" w:cs="Narkisim" w:hint="cs"/>
          <w:b/>
          <w:bCs/>
          <w:rtl/>
        </w:rPr>
        <w:t xml:space="preserve">ב. הסוגיה </w:t>
      </w:r>
      <w:proofErr w:type="spellStart"/>
      <w:r>
        <w:rPr>
          <w:rFonts w:ascii="Narkisim" w:hAnsi="Narkisim" w:cs="Narkisim" w:hint="cs"/>
          <w:b/>
          <w:bCs/>
          <w:rtl/>
        </w:rPr>
        <w:t>ביומא</w:t>
      </w:r>
      <w:proofErr w:type="spellEnd"/>
    </w:p>
    <w:p w:rsidR="000C7821" w:rsidRDefault="0006550C" w:rsidP="000C7821">
      <w:pPr>
        <w:pStyle w:val="1"/>
        <w:rPr>
          <w:rFonts w:ascii="Narkisim" w:hAnsi="Narkisim" w:cs="Narkisim"/>
          <w:rtl/>
        </w:rPr>
      </w:pPr>
      <w:r>
        <w:rPr>
          <w:rFonts w:ascii="Narkisim" w:hAnsi="Narkisim" w:cs="Narkisim" w:hint="cs"/>
          <w:rtl/>
        </w:rPr>
        <w:t xml:space="preserve">כעת נעיין בסוגיה </w:t>
      </w:r>
      <w:proofErr w:type="spellStart"/>
      <w:r>
        <w:rPr>
          <w:rFonts w:ascii="Narkisim" w:hAnsi="Narkisim" w:cs="Narkisim" w:hint="cs"/>
          <w:rtl/>
        </w:rPr>
        <w:t>ביומא</w:t>
      </w:r>
      <w:proofErr w:type="spellEnd"/>
      <w:r>
        <w:rPr>
          <w:rFonts w:ascii="Narkisim" w:hAnsi="Narkisim" w:cs="Narkisim" w:hint="cs"/>
          <w:rtl/>
        </w:rPr>
        <w:t>, ממנה עולה גישה שונה לנושא.</w:t>
      </w:r>
      <w:r w:rsidR="000C7821">
        <w:rPr>
          <w:rFonts w:ascii="Narkisim" w:hAnsi="Narkisim" w:cs="Narkisim" w:hint="cs"/>
          <w:rtl/>
        </w:rPr>
        <w:t xml:space="preserve"> הגמרא שם </w:t>
      </w:r>
      <w:proofErr w:type="spellStart"/>
      <w:r w:rsidR="000C7821">
        <w:rPr>
          <w:rFonts w:ascii="Narkisim" w:hAnsi="Narkisim" w:cs="Narkisim" w:hint="cs"/>
          <w:rtl/>
        </w:rPr>
        <w:t>עג</w:t>
      </w:r>
      <w:proofErr w:type="spellEnd"/>
      <w:r w:rsidR="000C7821">
        <w:rPr>
          <w:rFonts w:ascii="Narkisim" w:hAnsi="Narkisim" w:cs="Narkisim" w:hint="cs"/>
          <w:rtl/>
        </w:rPr>
        <w:t xml:space="preserve">: סברה מתחילה שלריש לקיש חצי שיעור מותר, וחידשה שאף לשיטתו הוא אסור מדרבנן. כאן התקשתה הגמרא, שאם חצי שיעור מדרבנן, היה לנו לומר שגם לריש לקיש הוא יהיה בגדר מושבע ועומד. כלומר, נקודת </w:t>
      </w:r>
      <w:r w:rsidR="000C7821">
        <w:rPr>
          <w:rFonts w:ascii="Narkisim" w:hAnsi="Narkisim" w:cs="Narkisim" w:hint="cs"/>
          <w:rtl/>
        </w:rPr>
        <w:lastRenderedPageBreak/>
        <w:t xml:space="preserve">המוצא של הגמרא היא הפוכה מזו של סוגייתנו: לא זו בלבד שאיסור תורה של חצי שיעור הוא בגדר מושבע ועומד, אלא גם איסור דרבנן. ומבאר רש"י שם: </w:t>
      </w:r>
    </w:p>
    <w:p w:rsidR="0006550C" w:rsidRDefault="000C7821" w:rsidP="000C7821">
      <w:pPr>
        <w:pStyle w:val="1"/>
        <w:ind w:left="793"/>
        <w:rPr>
          <w:rFonts w:ascii="Narkisim" w:hAnsi="Narkisim" w:cs="Narkisim"/>
          <w:rtl/>
        </w:rPr>
      </w:pPr>
      <w:r>
        <w:rPr>
          <w:rFonts w:ascii="Narkisim" w:hAnsi="Narkisim" w:cs="Narkisim" w:hint="cs"/>
          <w:rtl/>
        </w:rPr>
        <w:t>"</w:t>
      </w:r>
      <w:r w:rsidRPr="000C7821">
        <w:rPr>
          <w:rFonts w:ascii="Narkisim" w:hAnsi="Narkisim" w:cs="Narkisim"/>
          <w:rtl/>
        </w:rPr>
        <w:t xml:space="preserve">ואי </w:t>
      </w:r>
      <w:proofErr w:type="spellStart"/>
      <w:r w:rsidRPr="000C7821">
        <w:rPr>
          <w:rFonts w:ascii="Narkisim" w:hAnsi="Narkisim" w:cs="Narkisim"/>
          <w:rtl/>
        </w:rPr>
        <w:t>סבירא</w:t>
      </w:r>
      <w:proofErr w:type="spellEnd"/>
      <w:r w:rsidRPr="000C7821">
        <w:rPr>
          <w:rFonts w:ascii="Narkisim" w:hAnsi="Narkisim" w:cs="Narkisim"/>
          <w:rtl/>
        </w:rPr>
        <w:t xml:space="preserve"> ליה לריש לקיש </w:t>
      </w:r>
      <w:proofErr w:type="spellStart"/>
      <w:r w:rsidRPr="000C7821">
        <w:rPr>
          <w:rFonts w:ascii="Narkisim" w:hAnsi="Narkisim" w:cs="Narkisim"/>
          <w:rtl/>
        </w:rPr>
        <w:t>דחצי</w:t>
      </w:r>
      <w:proofErr w:type="spellEnd"/>
      <w:r w:rsidRPr="000C7821">
        <w:rPr>
          <w:rFonts w:ascii="Narkisim" w:hAnsi="Narkisim" w:cs="Narkisim"/>
          <w:rtl/>
        </w:rPr>
        <w:t xml:space="preserve"> שיעור אסור מדרבנן</w:t>
      </w:r>
      <w:r>
        <w:rPr>
          <w:rFonts w:ascii="Narkisim" w:hAnsi="Narkisim" w:cs="Narkisim" w:hint="cs"/>
          <w:rtl/>
        </w:rPr>
        <w:t>,</w:t>
      </w:r>
      <w:r w:rsidRPr="000C7821">
        <w:rPr>
          <w:rFonts w:ascii="Narkisim" w:hAnsi="Narkisim" w:cs="Narkisim"/>
          <w:rtl/>
        </w:rPr>
        <w:t xml:space="preserve"> </w:t>
      </w:r>
      <w:proofErr w:type="spellStart"/>
      <w:r w:rsidRPr="000C7821">
        <w:rPr>
          <w:rFonts w:ascii="Narkisim" w:hAnsi="Narkisim" w:cs="Narkisim"/>
          <w:rtl/>
        </w:rPr>
        <w:t>היכי</w:t>
      </w:r>
      <w:proofErr w:type="spellEnd"/>
      <w:r w:rsidRPr="000C7821">
        <w:rPr>
          <w:rFonts w:ascii="Narkisim" w:hAnsi="Narkisim" w:cs="Narkisim"/>
          <w:rtl/>
        </w:rPr>
        <w:t xml:space="preserve"> מוקי לה להא </w:t>
      </w:r>
      <w:proofErr w:type="spellStart"/>
      <w:r w:rsidRPr="000C7821">
        <w:rPr>
          <w:rFonts w:ascii="Narkisim" w:hAnsi="Narkisim" w:cs="Narkisim"/>
          <w:rtl/>
        </w:rPr>
        <w:t>דתני</w:t>
      </w:r>
      <w:proofErr w:type="spellEnd"/>
      <w:r w:rsidRPr="000C7821">
        <w:rPr>
          <w:rFonts w:ascii="Narkisim" w:hAnsi="Narkisim" w:cs="Narkisim"/>
          <w:rtl/>
        </w:rPr>
        <w:t xml:space="preserve"> חייב באוכל חצי שיעור, והרי אף עליו מושבע משום לאו </w:t>
      </w:r>
      <w:proofErr w:type="spellStart"/>
      <w:r w:rsidRPr="000C7821">
        <w:rPr>
          <w:rFonts w:ascii="Narkisim" w:hAnsi="Narkisim" w:cs="Narkisim"/>
          <w:rtl/>
        </w:rPr>
        <w:t>ד</w:t>
      </w:r>
      <w:r>
        <w:rPr>
          <w:rFonts w:ascii="Narkisim" w:hAnsi="Narkisim" w:cs="Narkisim" w:hint="cs"/>
          <w:rtl/>
        </w:rPr>
        <w:t>'</w:t>
      </w:r>
      <w:r w:rsidRPr="000C7821">
        <w:rPr>
          <w:rFonts w:ascii="Narkisim" w:hAnsi="Narkisim" w:cs="Narkisim"/>
          <w:rtl/>
        </w:rPr>
        <w:t>לא</w:t>
      </w:r>
      <w:proofErr w:type="spellEnd"/>
      <w:r w:rsidRPr="000C7821">
        <w:rPr>
          <w:rFonts w:ascii="Narkisim" w:hAnsi="Narkisim" w:cs="Narkisim"/>
          <w:rtl/>
        </w:rPr>
        <w:t xml:space="preserve"> תסור</w:t>
      </w:r>
      <w:r>
        <w:rPr>
          <w:rFonts w:ascii="Narkisim" w:hAnsi="Narkisim" w:cs="Narkisim" w:hint="cs"/>
          <w:rtl/>
        </w:rPr>
        <w:t>'" (עד. ד"ה ואליבא).</w:t>
      </w:r>
    </w:p>
    <w:p w:rsidR="000C7821" w:rsidRDefault="000C7821" w:rsidP="0006550C">
      <w:pPr>
        <w:pStyle w:val="1"/>
        <w:rPr>
          <w:rFonts w:ascii="Narkisim" w:hAnsi="Narkisim" w:cs="Narkisim"/>
          <w:rtl/>
        </w:rPr>
      </w:pPr>
      <w:r>
        <w:rPr>
          <w:rFonts w:ascii="Narkisim" w:hAnsi="Narkisim" w:cs="Narkisim" w:hint="cs"/>
          <w:rtl/>
        </w:rPr>
        <w:t>הגמרא דוחה את הקביעה ביחס לאיסורים דרבנן, ומבהירה שאין הם בגדר מושבע ועומד, אך מבלי להבהיר מדוע, וכיצד נדחית טענתו של רש"י בדבר איסור תורה של "לא תסור" שמגבה איסורים דרבנן.</w:t>
      </w:r>
      <w:r w:rsidR="00F63D7B">
        <w:rPr>
          <w:rFonts w:ascii="Narkisim" w:hAnsi="Narkisim" w:cs="Narkisim" w:hint="cs"/>
          <w:rtl/>
        </w:rPr>
        <w:t xml:space="preserve"> גדרם של איסורים דרבנן אינו מעיקר ענייננו היום, ובכל זאת נתייחס למספר נקודות בהקשר זה.</w:t>
      </w:r>
    </w:p>
    <w:p w:rsidR="00F63D7B" w:rsidRDefault="00F63D7B" w:rsidP="00F63D7B">
      <w:pPr>
        <w:pStyle w:val="1"/>
        <w:rPr>
          <w:rFonts w:ascii="Narkisim" w:hAnsi="Narkisim" w:cs="Narkisim"/>
          <w:rtl/>
        </w:rPr>
      </w:pPr>
      <w:r>
        <w:rPr>
          <w:rFonts w:ascii="Narkisim" w:hAnsi="Narkisim" w:cs="Narkisim" w:hint="cs"/>
          <w:rtl/>
        </w:rPr>
        <w:t xml:space="preserve">הרמב"ן (בהשגותיו לשורשי ספר המצוות, שורש א') נקט שאין תוקף דאורייתא לאיסורים דרבנן מכוח לא תסור. שיטתו אינה נקייה מספיקות, וכבר האריכו האחרונים בניסיון לברר מדוע חובה עלינו לשיטתו לשמוע בקול דברי חכמים אם הקב"ה לא ציווה עלינו בתורתו לעשות כן, אך לענייננו ברור שלשיטתו אין קושי מדוע אין זה בגדר מושבע ועומד. דברי הרמב"ן נאמרו כנגד שיטת הרמב"ם, </w:t>
      </w:r>
      <w:proofErr w:type="spellStart"/>
      <w:r>
        <w:rPr>
          <w:rFonts w:ascii="Narkisim" w:hAnsi="Narkisim" w:cs="Narkisim" w:hint="cs"/>
          <w:rtl/>
        </w:rPr>
        <w:t>והתשב"ץ</w:t>
      </w:r>
      <w:proofErr w:type="spellEnd"/>
      <w:r>
        <w:rPr>
          <w:rFonts w:ascii="Narkisim" w:hAnsi="Narkisim" w:cs="Narkisim" w:hint="cs"/>
          <w:rtl/>
        </w:rPr>
        <w:t xml:space="preserve"> בחיבורו זוהר הרקיע אכן הקשה על הרמב"ם כיצד הוא יפרש סוגיה זו ומדוע אין דין מושבע ועומד באיסור דרבנן.</w:t>
      </w:r>
    </w:p>
    <w:p w:rsidR="00037D56" w:rsidRDefault="00F63D7B" w:rsidP="004E4A6A">
      <w:pPr>
        <w:pStyle w:val="1"/>
        <w:rPr>
          <w:rFonts w:ascii="Narkisim" w:hAnsi="Narkisim" w:cs="Narkisim"/>
          <w:rtl/>
        </w:rPr>
      </w:pPr>
      <w:r>
        <w:rPr>
          <w:rFonts w:ascii="Narkisim" w:hAnsi="Narkisim" w:cs="Narkisim" w:hint="cs"/>
          <w:rtl/>
        </w:rPr>
        <w:t xml:space="preserve">אמנם, בעל ה"מגילת אסתר" בחיבורו על ספר המצוות דחה את דברי </w:t>
      </w:r>
      <w:proofErr w:type="spellStart"/>
      <w:r>
        <w:rPr>
          <w:rFonts w:ascii="Narkisim" w:hAnsi="Narkisim" w:cs="Narkisim" w:hint="cs"/>
          <w:rtl/>
        </w:rPr>
        <w:t>התשב"ץ</w:t>
      </w:r>
      <w:proofErr w:type="spellEnd"/>
      <w:r>
        <w:rPr>
          <w:rFonts w:ascii="Narkisim" w:hAnsi="Narkisim" w:cs="Narkisim" w:hint="cs"/>
          <w:rtl/>
        </w:rPr>
        <w:t xml:space="preserve">, ודווקא הקשה על הרמב"ן מסוגיה זו. הלוא לשיטת הרמב"ן עולה לכאורה שזו הנקודה שהתחדשה בסוגיה </w:t>
      </w:r>
      <w:proofErr w:type="spellStart"/>
      <w:r>
        <w:rPr>
          <w:rFonts w:ascii="Narkisim" w:hAnsi="Narkisim" w:cs="Narkisim" w:hint="cs"/>
          <w:rtl/>
        </w:rPr>
        <w:t>ביומא</w:t>
      </w:r>
      <w:proofErr w:type="spellEnd"/>
      <w:r>
        <w:rPr>
          <w:rFonts w:ascii="Narkisim" w:hAnsi="Narkisim" w:cs="Narkisim" w:hint="cs"/>
          <w:rtl/>
        </w:rPr>
        <w:t xml:space="preserve"> בדחיית ההווה </w:t>
      </w:r>
      <w:proofErr w:type="spellStart"/>
      <w:r>
        <w:rPr>
          <w:rFonts w:ascii="Narkisim" w:hAnsi="Narkisim" w:cs="Narkisim" w:hint="cs"/>
          <w:rtl/>
        </w:rPr>
        <w:t>אמינא</w:t>
      </w:r>
      <w:proofErr w:type="spellEnd"/>
      <w:r>
        <w:rPr>
          <w:rFonts w:ascii="Narkisim" w:hAnsi="Narkisim" w:cs="Narkisim" w:hint="cs"/>
          <w:rtl/>
        </w:rPr>
        <w:t xml:space="preserve">, דהיינו שכאן בחר </w:t>
      </w:r>
      <w:proofErr w:type="spellStart"/>
      <w:r>
        <w:rPr>
          <w:rFonts w:ascii="Narkisim" w:hAnsi="Narkisim" w:cs="Narkisim" w:hint="cs"/>
          <w:rtl/>
        </w:rPr>
        <w:t>הש"ס</w:t>
      </w:r>
      <w:proofErr w:type="spellEnd"/>
      <w:r>
        <w:rPr>
          <w:rFonts w:ascii="Narkisim" w:hAnsi="Narkisim" w:cs="Narkisim" w:hint="cs"/>
          <w:rtl/>
        </w:rPr>
        <w:t xml:space="preserve"> להשמיענו כבדרך אגב שאין תוקף דאורייתא לדינים דרבנן. </w:t>
      </w:r>
      <w:r w:rsidR="004E4A6A">
        <w:rPr>
          <w:rFonts w:ascii="Narkisim" w:hAnsi="Narkisim" w:cs="Narkisim" w:hint="cs"/>
          <w:rtl/>
        </w:rPr>
        <w:t>הבנה זו מוקשית כשלעצמה, ואף אינה משתמעת מלשון הגמרא. הגמרא אמרה בקושייתה: "</w:t>
      </w:r>
      <w:r w:rsidR="004E4A6A" w:rsidRPr="004E4A6A">
        <w:rPr>
          <w:rFonts w:ascii="Narkisim" w:hAnsi="Narkisim" w:cs="Narkisim"/>
          <w:rtl/>
        </w:rPr>
        <w:t xml:space="preserve">מודה ריש לקיש שאסור מדרבנן. אי הכי לא </w:t>
      </w:r>
      <w:proofErr w:type="spellStart"/>
      <w:r w:rsidR="004E4A6A" w:rsidRPr="004E4A6A">
        <w:rPr>
          <w:rFonts w:ascii="Narkisim" w:hAnsi="Narkisim" w:cs="Narkisim"/>
          <w:rtl/>
        </w:rPr>
        <w:t>ניחייב</w:t>
      </w:r>
      <w:proofErr w:type="spellEnd"/>
      <w:r w:rsidR="004E4A6A" w:rsidRPr="004E4A6A">
        <w:rPr>
          <w:rFonts w:ascii="Narkisim" w:hAnsi="Narkisim" w:cs="Narkisim"/>
          <w:rtl/>
        </w:rPr>
        <w:t xml:space="preserve"> עליה קרבן שבועה</w:t>
      </w:r>
      <w:r w:rsidR="004E4A6A">
        <w:rPr>
          <w:rFonts w:ascii="Narkisim" w:hAnsi="Narkisim" w:cs="Narkisim" w:hint="cs"/>
          <w:rtl/>
        </w:rPr>
        <w:t>!"</w:t>
      </w:r>
      <w:r>
        <w:rPr>
          <w:rFonts w:ascii="Narkisim" w:hAnsi="Narkisim" w:cs="Narkisim" w:hint="cs"/>
          <w:rtl/>
        </w:rPr>
        <w:t>, ו</w:t>
      </w:r>
      <w:r w:rsidR="004E4A6A">
        <w:rPr>
          <w:rFonts w:ascii="Narkisim" w:hAnsi="Narkisim" w:cs="Narkisim" w:hint="cs"/>
          <w:rtl/>
        </w:rPr>
        <w:t>בתשובתה לא אמרה שמצוות דרבנן אינן בכלל "לא תסור", אלא "</w:t>
      </w:r>
      <w:r w:rsidR="004E4A6A" w:rsidRPr="004E4A6A">
        <w:rPr>
          <w:rFonts w:ascii="Narkisim" w:hAnsi="Narkisim" w:cs="Narkisim"/>
          <w:rtl/>
        </w:rPr>
        <w:t xml:space="preserve">כיון דאית ליה היתר מן התורה </w:t>
      </w:r>
      <w:r w:rsidR="004E4A6A">
        <w:rPr>
          <w:rFonts w:ascii="Narkisim" w:hAnsi="Narkisim" w:cs="Narkisim"/>
          <w:rtl/>
        </w:rPr>
        <w:t>–</w:t>
      </w:r>
      <w:r w:rsidR="004E4A6A" w:rsidRPr="004E4A6A">
        <w:rPr>
          <w:rFonts w:ascii="Narkisim" w:hAnsi="Narkisim" w:cs="Narkisim"/>
          <w:rtl/>
        </w:rPr>
        <w:t xml:space="preserve"> </w:t>
      </w:r>
      <w:proofErr w:type="spellStart"/>
      <w:r w:rsidR="004E4A6A" w:rsidRPr="004E4A6A">
        <w:rPr>
          <w:rFonts w:ascii="Narkisim" w:hAnsi="Narkisim" w:cs="Narkisim"/>
          <w:rtl/>
        </w:rPr>
        <w:t>קא</w:t>
      </w:r>
      <w:proofErr w:type="spellEnd"/>
      <w:r w:rsidR="004E4A6A" w:rsidRPr="004E4A6A">
        <w:rPr>
          <w:rFonts w:ascii="Narkisim" w:hAnsi="Narkisim" w:cs="Narkisim"/>
          <w:rtl/>
        </w:rPr>
        <w:t xml:space="preserve"> חייל קרבן שבועה</w:t>
      </w:r>
      <w:r w:rsidR="004E4A6A">
        <w:rPr>
          <w:rFonts w:ascii="Narkisim" w:hAnsi="Narkisim" w:cs="Narkisim" w:hint="cs"/>
          <w:rtl/>
        </w:rPr>
        <w:t>". ומכאן, הסיק ה"מגילת אסתר", "</w:t>
      </w:r>
      <w:r w:rsidR="004E4A6A" w:rsidRPr="004E4A6A">
        <w:rPr>
          <w:rFonts w:ascii="Narkisim" w:hAnsi="Narkisim" w:cs="Narkisim"/>
          <w:rtl/>
        </w:rPr>
        <w:t>ש</w:t>
      </w:r>
      <w:r w:rsidR="004E4A6A">
        <w:rPr>
          <w:rFonts w:ascii="Narkisim" w:hAnsi="Narkisim" w:cs="Narkisim" w:hint="cs"/>
          <w:rtl/>
        </w:rPr>
        <w:t>מע מינה</w:t>
      </w:r>
      <w:r w:rsidR="004E4A6A" w:rsidRPr="004E4A6A">
        <w:rPr>
          <w:rFonts w:ascii="Narkisim" w:hAnsi="Narkisim" w:cs="Narkisim"/>
          <w:rtl/>
        </w:rPr>
        <w:t xml:space="preserve"> שלא היה לו ספק שהם בזה הלאו</w:t>
      </w:r>
      <w:r w:rsidR="004E4A6A">
        <w:rPr>
          <w:rFonts w:ascii="Narkisim" w:hAnsi="Narkisim" w:cs="Narkisim" w:hint="cs"/>
          <w:rtl/>
        </w:rPr>
        <w:t>,</w:t>
      </w:r>
      <w:r w:rsidR="004E4A6A" w:rsidRPr="004E4A6A">
        <w:rPr>
          <w:rFonts w:ascii="Narkisim" w:hAnsi="Narkisim" w:cs="Narkisim"/>
          <w:rtl/>
        </w:rPr>
        <w:t xml:space="preserve"> אבל הספק היה אם יאמר עליהם מושבע מהר סיני או לא</w:t>
      </w:r>
      <w:r w:rsidR="004E4A6A">
        <w:rPr>
          <w:rFonts w:ascii="Narkisim" w:hAnsi="Narkisim" w:cs="Narkisim" w:hint="cs"/>
          <w:rtl/>
        </w:rPr>
        <w:t xml:space="preserve">". ומדוע באמת אין דין מושבע ועומד אם יש תוקף דאורייתא לאיסור? </w:t>
      </w:r>
    </w:p>
    <w:p w:rsidR="00F63D7B" w:rsidRDefault="00037D56" w:rsidP="00037D56">
      <w:pPr>
        <w:pStyle w:val="1"/>
        <w:rPr>
          <w:rFonts w:ascii="Narkisim" w:hAnsi="Narkisim" w:cs="Narkisim"/>
          <w:rtl/>
        </w:rPr>
      </w:pPr>
      <w:proofErr w:type="spellStart"/>
      <w:r w:rsidRPr="00037D56">
        <w:rPr>
          <w:rFonts w:ascii="Narkisim" w:hAnsi="Narkisim" w:cs="Narkisim"/>
          <w:rtl/>
        </w:rPr>
        <w:t>הגר"ש</w:t>
      </w:r>
      <w:proofErr w:type="spellEnd"/>
      <w:r w:rsidRPr="00037D56">
        <w:rPr>
          <w:rFonts w:ascii="Narkisim" w:hAnsi="Narkisim" w:cs="Narkisim"/>
          <w:rtl/>
        </w:rPr>
        <w:t xml:space="preserve"> </w:t>
      </w:r>
      <w:proofErr w:type="spellStart"/>
      <w:r w:rsidRPr="00037D56">
        <w:rPr>
          <w:rFonts w:ascii="Narkisim" w:hAnsi="Narkisim" w:cs="Narkisim"/>
          <w:rtl/>
        </w:rPr>
        <w:t>שקאפ</w:t>
      </w:r>
      <w:proofErr w:type="spellEnd"/>
      <w:r w:rsidRPr="00037D56">
        <w:rPr>
          <w:rFonts w:ascii="Narkisim" w:hAnsi="Narkisim" w:cs="Narkisim"/>
          <w:rtl/>
        </w:rPr>
        <w:t xml:space="preserve"> (שערי יושר, שער א פרק ז) ביאר שאיסור מכוח "לא תסור" אינו איסור אכילה, אלא איסור ציות בלבד, ועל כן אין חפיפה בינו לבין שבועת "שלא אוכל". אולם, לעניות דעתי יש ביסוד זה בכדי להסביר מדוע אין כאן מגבלה של "אין איסור חל על איסור", שכן האיסורים אינם חופפים, אך אין בכו בכדי להסביר מדוע אין כאן דין מושבע ועומד; שהרי הפעולה המדוברת כבר אסורה עליו בפועל מן התורה.</w:t>
      </w:r>
      <w:r>
        <w:rPr>
          <w:rFonts w:ascii="Narkisim" w:hAnsi="Narkisim" w:cs="Narkisim" w:hint="cs"/>
          <w:rtl/>
        </w:rPr>
        <w:t xml:space="preserve"> </w:t>
      </w:r>
      <w:proofErr w:type="spellStart"/>
      <w:r>
        <w:rPr>
          <w:rFonts w:ascii="Narkisim" w:hAnsi="Narkisim" w:cs="Narkisim" w:hint="cs"/>
          <w:rtl/>
        </w:rPr>
        <w:t>ויעוין</w:t>
      </w:r>
      <w:proofErr w:type="spellEnd"/>
      <w:r>
        <w:rPr>
          <w:rFonts w:ascii="Narkisim" w:hAnsi="Narkisim" w:cs="Narkisim" w:hint="cs"/>
          <w:rtl/>
        </w:rPr>
        <w:t xml:space="preserve"> בדברי </w:t>
      </w:r>
      <w:proofErr w:type="spellStart"/>
      <w:r>
        <w:rPr>
          <w:rFonts w:ascii="Narkisim" w:hAnsi="Narkisim" w:cs="Narkisim" w:hint="cs"/>
          <w:rtl/>
        </w:rPr>
        <w:t>המגילת</w:t>
      </w:r>
      <w:proofErr w:type="spellEnd"/>
      <w:r>
        <w:rPr>
          <w:rFonts w:ascii="Narkisim" w:hAnsi="Narkisim" w:cs="Narkisim" w:hint="cs"/>
          <w:rtl/>
        </w:rPr>
        <w:t xml:space="preserve"> אסתר </w:t>
      </w:r>
      <w:proofErr w:type="spellStart"/>
      <w:r>
        <w:rPr>
          <w:rFonts w:ascii="Narkisim" w:hAnsi="Narkisim" w:cs="Narkisim" w:hint="cs"/>
          <w:rtl/>
        </w:rPr>
        <w:t>שביא</w:t>
      </w:r>
      <w:proofErr w:type="spellEnd"/>
      <w:r>
        <w:rPr>
          <w:rFonts w:ascii="Narkisim" w:hAnsi="Narkisim" w:cs="Narkisim" w:hint="cs"/>
          <w:rtl/>
        </w:rPr>
        <w:t xml:space="preserve"> זאת באופן שונה</w:t>
      </w:r>
      <w:r w:rsidR="004E4A6A">
        <w:rPr>
          <w:rFonts w:ascii="Narkisim" w:hAnsi="Narkisim" w:cs="Narkisim" w:hint="cs"/>
          <w:rtl/>
        </w:rPr>
        <w:t>:</w:t>
      </w:r>
    </w:p>
    <w:p w:rsidR="004E4A6A" w:rsidRDefault="004E4A6A" w:rsidP="004E4A6A">
      <w:pPr>
        <w:pStyle w:val="1"/>
        <w:ind w:left="935"/>
        <w:rPr>
          <w:rFonts w:ascii="Narkisim" w:hAnsi="Narkisim" w:cs="Narkisim"/>
          <w:rtl/>
        </w:rPr>
      </w:pPr>
      <w:r>
        <w:rPr>
          <w:rFonts w:ascii="Narkisim" w:hAnsi="Narkisim" w:cs="Narkisim" w:hint="cs"/>
          <w:rtl/>
        </w:rPr>
        <w:t>"</w:t>
      </w:r>
      <w:r w:rsidRPr="004E4A6A">
        <w:rPr>
          <w:rFonts w:ascii="Narkisim" w:hAnsi="Narkisim" w:cs="Narkisim"/>
          <w:rtl/>
        </w:rPr>
        <w:t xml:space="preserve">מאחר שלא נאמרו בבירור בסיני לא יאמר עליהם </w:t>
      </w:r>
      <w:r>
        <w:rPr>
          <w:rFonts w:ascii="Narkisim" w:hAnsi="Narkisim" w:cs="Narkisim" w:hint="cs"/>
          <w:rtl/>
        </w:rPr>
        <w:t>'</w:t>
      </w:r>
      <w:r w:rsidRPr="004E4A6A">
        <w:rPr>
          <w:rFonts w:ascii="Narkisim" w:hAnsi="Narkisim" w:cs="Narkisim"/>
          <w:rtl/>
        </w:rPr>
        <w:t>מושבע ועומד מהר סיני</w:t>
      </w:r>
      <w:r>
        <w:rPr>
          <w:rFonts w:ascii="Narkisim" w:hAnsi="Narkisim" w:cs="Narkisim" w:hint="cs"/>
          <w:rtl/>
        </w:rPr>
        <w:t xml:space="preserve">'... </w:t>
      </w:r>
      <w:r w:rsidRPr="004E4A6A">
        <w:rPr>
          <w:rFonts w:ascii="Narkisim" w:hAnsi="Narkisim" w:cs="Narkisim"/>
          <w:rtl/>
        </w:rPr>
        <w:t xml:space="preserve">אף כי הם בכלל לאו </w:t>
      </w:r>
      <w:proofErr w:type="spellStart"/>
      <w:r w:rsidRPr="004E4A6A">
        <w:rPr>
          <w:rFonts w:ascii="Narkisim" w:hAnsi="Narkisim" w:cs="Narkisim"/>
          <w:rtl/>
        </w:rPr>
        <w:t>ד</w:t>
      </w:r>
      <w:r>
        <w:rPr>
          <w:rFonts w:ascii="Narkisim" w:hAnsi="Narkisim" w:cs="Narkisim" w:hint="cs"/>
          <w:rtl/>
        </w:rPr>
        <w:t>'</w:t>
      </w:r>
      <w:r w:rsidRPr="004E4A6A">
        <w:rPr>
          <w:rFonts w:ascii="Narkisim" w:hAnsi="Narkisim" w:cs="Narkisim"/>
          <w:rtl/>
        </w:rPr>
        <w:t>לא</w:t>
      </w:r>
      <w:proofErr w:type="spellEnd"/>
      <w:r w:rsidRPr="004E4A6A">
        <w:rPr>
          <w:rFonts w:ascii="Narkisim" w:hAnsi="Narkisim" w:cs="Narkisim"/>
          <w:rtl/>
        </w:rPr>
        <w:t xml:space="preserve"> תסור</w:t>
      </w:r>
      <w:r>
        <w:rPr>
          <w:rFonts w:ascii="Narkisim" w:hAnsi="Narkisim" w:cs="Narkisim" w:hint="cs"/>
          <w:rtl/>
        </w:rPr>
        <w:t>',</w:t>
      </w:r>
      <w:r w:rsidRPr="004E4A6A">
        <w:rPr>
          <w:rFonts w:ascii="Narkisim" w:hAnsi="Narkisim" w:cs="Narkisim"/>
          <w:rtl/>
        </w:rPr>
        <w:t xml:space="preserve"> לפי שלא יצדק עליהם לשון נאמרו למשה בסיני לפי שלא נאמרו בבירור...</w:t>
      </w:r>
      <w:r>
        <w:rPr>
          <w:rFonts w:ascii="Narkisim" w:hAnsi="Narkisim" w:cs="Narkisim" w:hint="cs"/>
          <w:rtl/>
        </w:rPr>
        <w:t>".</w:t>
      </w:r>
    </w:p>
    <w:p w:rsidR="004E4A6A" w:rsidRDefault="004E4A6A" w:rsidP="00037D56">
      <w:pPr>
        <w:pStyle w:val="1"/>
        <w:rPr>
          <w:rFonts w:ascii="Narkisim" w:hAnsi="Narkisim" w:cs="Narkisim"/>
          <w:rtl/>
        </w:rPr>
      </w:pPr>
      <w:r>
        <w:rPr>
          <w:rFonts w:ascii="Narkisim" w:hAnsi="Narkisim" w:cs="Narkisim" w:hint="cs"/>
          <w:rtl/>
        </w:rPr>
        <w:t>לשיטתו, "מושבע ועומד" נאמר רק ביחס למצוות שתוכנן נקבע על ידי התורה. סמכות חכמים לצוות אכן נשענת על הסמכה מהתורה אבל מכיוון שאין בעצם האיסור מצווה מהתורה הרי שמנקודת מבטה של התורה מדובר בעסקי רשות שהשבועה יכולה לחול עליהם.</w:t>
      </w:r>
    </w:p>
    <w:p w:rsidR="00037D56" w:rsidRDefault="00037D56" w:rsidP="004E4A6A">
      <w:pPr>
        <w:pStyle w:val="1"/>
        <w:rPr>
          <w:rFonts w:ascii="Narkisim" w:hAnsi="Narkisim" w:cs="Narkisim"/>
          <w:rtl/>
        </w:rPr>
      </w:pPr>
      <w:r>
        <w:rPr>
          <w:rFonts w:ascii="Narkisim" w:hAnsi="Narkisim" w:cs="Narkisim" w:hint="cs"/>
          <w:rtl/>
        </w:rPr>
        <w:t xml:space="preserve">ועוד נציין, שלשיטת </w:t>
      </w:r>
      <w:proofErr w:type="spellStart"/>
      <w:r>
        <w:rPr>
          <w:rFonts w:ascii="Narkisim" w:hAnsi="Narkisim" w:cs="Narkisim" w:hint="cs"/>
          <w:rtl/>
        </w:rPr>
        <w:t>הר"ן</w:t>
      </w:r>
      <w:proofErr w:type="spellEnd"/>
      <w:r>
        <w:rPr>
          <w:rFonts w:ascii="Narkisim" w:hAnsi="Narkisim" w:cs="Narkisim" w:hint="cs"/>
          <w:rtl/>
        </w:rPr>
        <w:t xml:space="preserve"> שכבר הזכרנו ושנראה בהמשך, שדין "מושבע ועומד" לא נאמר אלא על דברים המפורשים בתורה, יש מקום לומר שגם איסורים דרבנן אינם נכללים בקטגוריה זו. וכך כתב </w:t>
      </w:r>
      <w:proofErr w:type="spellStart"/>
      <w:r>
        <w:rPr>
          <w:rFonts w:ascii="Narkisim" w:hAnsi="Narkisim" w:cs="Narkisim" w:hint="cs"/>
          <w:rtl/>
        </w:rPr>
        <w:t>הרדב"ז</w:t>
      </w:r>
      <w:proofErr w:type="spellEnd"/>
      <w:r>
        <w:rPr>
          <w:rFonts w:ascii="Narkisim" w:hAnsi="Narkisim" w:cs="Narkisim" w:hint="cs"/>
          <w:rtl/>
        </w:rPr>
        <w:t xml:space="preserve">: </w:t>
      </w:r>
      <w:r w:rsidR="00D90692">
        <w:rPr>
          <w:rFonts w:ascii="Narkisim" w:hAnsi="Narkisim" w:cs="Narkisim" w:hint="cs"/>
          <w:rtl/>
        </w:rPr>
        <w:t>"</w:t>
      </w:r>
      <w:r w:rsidR="00D90692" w:rsidRPr="00D90692">
        <w:rPr>
          <w:rFonts w:ascii="Narkisim" w:hAnsi="Narkisim" w:cs="Narkisim"/>
          <w:rtl/>
        </w:rPr>
        <w:t xml:space="preserve">והשבועה לא </w:t>
      </w:r>
      <w:proofErr w:type="spellStart"/>
      <w:r w:rsidR="00D90692" w:rsidRPr="00D90692">
        <w:rPr>
          <w:rFonts w:ascii="Narkisim" w:hAnsi="Narkisim" w:cs="Narkisim"/>
          <w:rtl/>
        </w:rPr>
        <w:t>היתה</w:t>
      </w:r>
      <w:proofErr w:type="spellEnd"/>
      <w:r w:rsidR="00D90692" w:rsidRPr="00D90692">
        <w:rPr>
          <w:rFonts w:ascii="Narkisim" w:hAnsi="Narkisim" w:cs="Narkisim"/>
          <w:rtl/>
        </w:rPr>
        <w:t xml:space="preserve"> אלא על הדברים המפורשים בתורה</w:t>
      </w:r>
      <w:r w:rsidR="00D90692">
        <w:rPr>
          <w:rFonts w:ascii="Narkisim" w:hAnsi="Narkisim" w:cs="Narkisim" w:hint="cs"/>
          <w:rtl/>
        </w:rPr>
        <w:t>.</w:t>
      </w:r>
      <w:r w:rsidR="00D90692" w:rsidRPr="00D90692">
        <w:rPr>
          <w:rFonts w:ascii="Narkisim" w:hAnsi="Narkisim" w:cs="Narkisim"/>
          <w:rtl/>
        </w:rPr>
        <w:t xml:space="preserve"> תדע</w:t>
      </w:r>
      <w:r w:rsidR="00D90692">
        <w:rPr>
          <w:rFonts w:ascii="Narkisim" w:hAnsi="Narkisim" w:cs="Narkisim" w:hint="cs"/>
          <w:rtl/>
        </w:rPr>
        <w:t>,</w:t>
      </w:r>
      <w:r w:rsidR="00D90692" w:rsidRPr="00D90692">
        <w:rPr>
          <w:rFonts w:ascii="Narkisim" w:hAnsi="Narkisim" w:cs="Narkisim"/>
          <w:rtl/>
        </w:rPr>
        <w:t xml:space="preserve"> שהרי כתיב בתורה לא תסור מן הדבר אשר יגידו לך </w:t>
      </w:r>
      <w:proofErr w:type="spellStart"/>
      <w:r w:rsidR="00D90692" w:rsidRPr="00D90692">
        <w:rPr>
          <w:rFonts w:ascii="Narkisim" w:hAnsi="Narkisim" w:cs="Narkisim"/>
          <w:rtl/>
        </w:rPr>
        <w:t>ואפ"ה</w:t>
      </w:r>
      <w:proofErr w:type="spellEnd"/>
      <w:r w:rsidR="00D90692" w:rsidRPr="00D90692">
        <w:rPr>
          <w:rFonts w:ascii="Narkisim" w:hAnsi="Narkisim" w:cs="Narkisim"/>
          <w:rtl/>
        </w:rPr>
        <w:t xml:space="preserve"> </w:t>
      </w:r>
      <w:proofErr w:type="spellStart"/>
      <w:r w:rsidR="00D90692" w:rsidRPr="00D90692">
        <w:rPr>
          <w:rFonts w:ascii="Narkisim" w:hAnsi="Narkisim" w:cs="Narkisim"/>
          <w:rtl/>
        </w:rPr>
        <w:t>חיילא</w:t>
      </w:r>
      <w:proofErr w:type="spellEnd"/>
      <w:r w:rsidR="00D90692" w:rsidRPr="00D90692">
        <w:rPr>
          <w:rFonts w:ascii="Narkisim" w:hAnsi="Narkisim" w:cs="Narkisim"/>
          <w:rtl/>
        </w:rPr>
        <w:t xml:space="preserve"> שבועה </w:t>
      </w:r>
      <w:proofErr w:type="spellStart"/>
      <w:r w:rsidR="00D90692" w:rsidRPr="00D90692">
        <w:rPr>
          <w:rFonts w:ascii="Narkisim" w:hAnsi="Narkisim" w:cs="Narkisim"/>
          <w:rtl/>
        </w:rPr>
        <w:t>אאיסורין</w:t>
      </w:r>
      <w:proofErr w:type="spellEnd"/>
      <w:r w:rsidR="00D90692" w:rsidRPr="00D90692">
        <w:rPr>
          <w:rFonts w:ascii="Narkisim" w:hAnsi="Narkisim" w:cs="Narkisim"/>
          <w:rtl/>
        </w:rPr>
        <w:t xml:space="preserve"> דרבנן</w:t>
      </w:r>
      <w:r w:rsidR="00D90692">
        <w:rPr>
          <w:rFonts w:ascii="Narkisim" w:hAnsi="Narkisim" w:cs="Narkisim" w:hint="cs"/>
          <w:rtl/>
        </w:rPr>
        <w:t xml:space="preserve">" (הל' שבועות פ"ה </w:t>
      </w:r>
      <w:proofErr w:type="spellStart"/>
      <w:r w:rsidR="00D90692">
        <w:rPr>
          <w:rFonts w:ascii="Narkisim" w:hAnsi="Narkisim" w:cs="Narkisim" w:hint="cs"/>
          <w:rtl/>
        </w:rPr>
        <w:t>ה"ז</w:t>
      </w:r>
      <w:proofErr w:type="spellEnd"/>
      <w:r w:rsidR="00D90692">
        <w:rPr>
          <w:rFonts w:ascii="Narkisim" w:hAnsi="Narkisim" w:cs="Narkisim" w:hint="cs"/>
          <w:rtl/>
        </w:rPr>
        <w:t xml:space="preserve">). אמנם, ניתן לכאורה להסתייג מכך, שכן יש מקום לומר שזהו איסור מפורש, שהרי התורה ציוותה </w:t>
      </w:r>
      <w:r w:rsidR="00D90692">
        <w:rPr>
          <w:rFonts w:ascii="Narkisim" w:hAnsi="Narkisim" w:cs="Narkisim" w:hint="cs"/>
          <w:rtl/>
        </w:rPr>
        <w:lastRenderedPageBreak/>
        <w:t xml:space="preserve">במפורש שלא לסור מדברי חכמים וחכמים ציוו במפורש שלא לאכול חצי שיעור; ונראה </w:t>
      </w:r>
      <w:proofErr w:type="spellStart"/>
      <w:r w:rsidR="00D90692">
        <w:rPr>
          <w:rFonts w:ascii="Narkisim" w:hAnsi="Narkisim" w:cs="Narkisim" w:hint="cs"/>
          <w:rtl/>
        </w:rPr>
        <w:t>שהרדב"ז</w:t>
      </w:r>
      <w:proofErr w:type="spellEnd"/>
      <w:r w:rsidR="00D90692">
        <w:rPr>
          <w:rFonts w:ascii="Narkisim" w:hAnsi="Narkisim" w:cs="Narkisim" w:hint="cs"/>
          <w:rtl/>
        </w:rPr>
        <w:t xml:space="preserve"> מניח שיש צורך בהתייחסות מפורשת של התורה לתוכן הספציפי של האיסור, וכעין דברי </w:t>
      </w:r>
      <w:proofErr w:type="spellStart"/>
      <w:r w:rsidR="00D90692">
        <w:rPr>
          <w:rFonts w:ascii="Narkisim" w:hAnsi="Narkisim" w:cs="Narkisim" w:hint="cs"/>
          <w:rtl/>
        </w:rPr>
        <w:t>המגילת</w:t>
      </w:r>
      <w:proofErr w:type="spellEnd"/>
      <w:r w:rsidR="00D90692">
        <w:rPr>
          <w:rFonts w:ascii="Narkisim" w:hAnsi="Narkisim" w:cs="Narkisim" w:hint="cs"/>
          <w:rtl/>
        </w:rPr>
        <w:t xml:space="preserve"> אסתר.</w:t>
      </w:r>
    </w:p>
    <w:p w:rsidR="00D90692" w:rsidRDefault="00D90692" w:rsidP="00EA0139">
      <w:pPr>
        <w:pStyle w:val="1"/>
        <w:rPr>
          <w:rFonts w:ascii="Narkisim" w:hAnsi="Narkisim" w:cs="Narkisim"/>
          <w:rtl/>
        </w:rPr>
      </w:pPr>
      <w:r>
        <w:rPr>
          <w:rFonts w:ascii="Narkisim" w:hAnsi="Narkisim" w:cs="Narkisim" w:hint="cs"/>
          <w:rtl/>
        </w:rPr>
        <w:t xml:space="preserve">מכל מקום, באשר לאיסור חצי שיעור מהתורה שקיים לשיטת רבי יוחנן, נראה לכאורה ברור מהסוגיה </w:t>
      </w:r>
      <w:proofErr w:type="spellStart"/>
      <w:r>
        <w:rPr>
          <w:rFonts w:ascii="Narkisim" w:hAnsi="Narkisim" w:cs="Narkisim" w:hint="cs"/>
          <w:rtl/>
        </w:rPr>
        <w:t>ביומא</w:t>
      </w:r>
      <w:proofErr w:type="spellEnd"/>
      <w:r>
        <w:rPr>
          <w:rFonts w:ascii="Narkisim" w:hAnsi="Narkisim" w:cs="Narkisim" w:hint="cs"/>
          <w:rtl/>
        </w:rPr>
        <w:t xml:space="preserve"> שדי בו כדי להגדיר את המצב כ"מושבע ועומד"; וזאת כאמור בניגוד לעולה מפשט סוגייתנו בשבועות.</w:t>
      </w:r>
      <w:r w:rsidR="00EA0139">
        <w:rPr>
          <w:rFonts w:ascii="Narkisim" w:hAnsi="Narkisim" w:cs="Narkisim" w:hint="cs"/>
          <w:rtl/>
        </w:rPr>
        <w:t xml:space="preserve"> ואכן, הרמב"ן בסוגייתנו הביא שיש שמחקו מסוגייתנו את המשפט "</w:t>
      </w:r>
      <w:r w:rsidR="00EA0139" w:rsidRPr="001B752D">
        <w:rPr>
          <w:rFonts w:ascii="Narkisim" w:hAnsi="Narkisim" w:cs="Narkisim"/>
          <w:rtl/>
        </w:rPr>
        <w:t xml:space="preserve">רבי יוחנן לא אמר כריש לקיש, </w:t>
      </w:r>
      <w:proofErr w:type="spellStart"/>
      <w:r w:rsidR="00EA0139" w:rsidRPr="001B752D">
        <w:rPr>
          <w:rFonts w:ascii="Narkisim" w:hAnsi="Narkisim" w:cs="Narkisim"/>
          <w:rtl/>
        </w:rPr>
        <w:t>דמוקים</w:t>
      </w:r>
      <w:proofErr w:type="spellEnd"/>
      <w:r w:rsidR="00EA0139" w:rsidRPr="001B752D">
        <w:rPr>
          <w:rFonts w:ascii="Narkisim" w:hAnsi="Narkisim" w:cs="Narkisim"/>
          <w:rtl/>
        </w:rPr>
        <w:t xml:space="preserve"> לה </w:t>
      </w:r>
      <w:proofErr w:type="spellStart"/>
      <w:r w:rsidR="00EA0139" w:rsidRPr="001B752D">
        <w:rPr>
          <w:rFonts w:ascii="Narkisim" w:hAnsi="Narkisim" w:cs="Narkisim"/>
          <w:rtl/>
        </w:rPr>
        <w:t>למתניתין</w:t>
      </w:r>
      <w:proofErr w:type="spellEnd"/>
      <w:r w:rsidR="00EA0139" w:rsidRPr="001B752D">
        <w:rPr>
          <w:rFonts w:ascii="Narkisim" w:hAnsi="Narkisim" w:cs="Narkisim"/>
          <w:rtl/>
        </w:rPr>
        <w:t xml:space="preserve"> כדברי </w:t>
      </w:r>
      <w:proofErr w:type="spellStart"/>
      <w:r w:rsidR="00EA0139" w:rsidRPr="001B752D">
        <w:rPr>
          <w:rFonts w:ascii="Narkisim" w:hAnsi="Narkisim" w:cs="Narkisim"/>
          <w:rtl/>
        </w:rPr>
        <w:t>הכל</w:t>
      </w:r>
      <w:proofErr w:type="spellEnd"/>
      <w:r w:rsidR="00EA0139">
        <w:rPr>
          <w:rFonts w:ascii="Narkisim" w:hAnsi="Narkisim" w:cs="Narkisim" w:hint="cs"/>
          <w:rtl/>
        </w:rPr>
        <w:t xml:space="preserve">"; וזאת משום שבלאו הכי לרבי יוחנן אין מענה </w:t>
      </w:r>
      <w:proofErr w:type="spellStart"/>
      <w:r w:rsidR="00EA0139">
        <w:rPr>
          <w:rFonts w:ascii="Narkisim" w:hAnsi="Narkisim" w:cs="Narkisim" w:hint="cs"/>
          <w:rtl/>
        </w:rPr>
        <w:t>בתשבתו</w:t>
      </w:r>
      <w:proofErr w:type="spellEnd"/>
      <w:r w:rsidR="00EA0139">
        <w:rPr>
          <w:rFonts w:ascii="Narkisim" w:hAnsi="Narkisim" w:cs="Narkisim" w:hint="cs"/>
          <w:rtl/>
        </w:rPr>
        <w:t xml:space="preserve"> של ריש לקיש משום שחצי שיעור הוא בגדר מושבע ועומד. הרמב"ן עצמו אינו מוחק את הגרסה; אבל מסביר שהגמרא ציינה טעם אחד לכך שרבי יוחנן מעדיף שלא לתרץ כריש לקיש, לצד טעמים אחרים שנכונים לשיטתו, ומה עוד שבסוגייתנו רבי יוחנן אינו ניצב לבדו אלא שותף לרב ושמואל, שעמדתם בעניין חצי שיעור אינה ידועה. הרמב"ן נוקט אפוא בבירור כקו שעולה מהסוגיה </w:t>
      </w:r>
      <w:proofErr w:type="spellStart"/>
      <w:r w:rsidR="00EA0139">
        <w:rPr>
          <w:rFonts w:ascii="Narkisim" w:hAnsi="Narkisim" w:cs="Narkisim" w:hint="cs"/>
          <w:rtl/>
        </w:rPr>
        <w:t>ביומא</w:t>
      </w:r>
      <w:proofErr w:type="spellEnd"/>
      <w:r w:rsidR="00EA0139">
        <w:rPr>
          <w:rFonts w:ascii="Narkisim" w:hAnsi="Narkisim" w:cs="Narkisim" w:hint="cs"/>
          <w:rtl/>
        </w:rPr>
        <w:t xml:space="preserve">, </w:t>
      </w:r>
      <w:proofErr w:type="spellStart"/>
      <w:r w:rsidR="00EA0139">
        <w:rPr>
          <w:rFonts w:ascii="Narkisim" w:hAnsi="Narkisim" w:cs="Narkisim" w:hint="cs"/>
          <w:rtl/>
        </w:rPr>
        <w:t>שודאי</w:t>
      </w:r>
      <w:proofErr w:type="spellEnd"/>
      <w:r w:rsidR="00EA0139">
        <w:rPr>
          <w:rFonts w:ascii="Narkisim" w:hAnsi="Narkisim" w:cs="Narkisim" w:hint="cs"/>
          <w:rtl/>
        </w:rPr>
        <w:t xml:space="preserve"> שחצי שיעור לרבי יוחנן הוא בגדר מושבע ועומד מהר סיני.</w:t>
      </w:r>
    </w:p>
    <w:p w:rsidR="00EA0139" w:rsidRDefault="00EA0139" w:rsidP="00EA0139">
      <w:pPr>
        <w:pStyle w:val="1"/>
        <w:rPr>
          <w:rFonts w:ascii="Narkisim" w:hAnsi="Narkisim" w:cs="Narkisim"/>
          <w:rtl/>
        </w:rPr>
      </w:pPr>
      <w:r>
        <w:rPr>
          <w:rFonts w:ascii="Narkisim" w:hAnsi="Narkisim" w:cs="Narkisim" w:hint="cs"/>
          <w:rtl/>
        </w:rPr>
        <w:t>מנגד, ראשונים אחרים נקטו בעולה מפשט סוגייתנו, שעל אף שחצי שיעור אסור מהתורה לרבי יוחנן</w:t>
      </w:r>
      <w:r>
        <w:rPr>
          <w:rStyle w:val="FootnoteReference"/>
          <w:rFonts w:ascii="Narkisim" w:hAnsi="Narkisim"/>
          <w:rtl/>
        </w:rPr>
        <w:footnoteReference w:id="1"/>
      </w:r>
      <w:r>
        <w:rPr>
          <w:rFonts w:ascii="Narkisim" w:hAnsi="Narkisim" w:cs="Narkisim" w:hint="cs"/>
          <w:rtl/>
        </w:rPr>
        <w:t xml:space="preserve">, עם זאת אין זה בגדר מושבע ועומד, ויש לעמוד על דבריהם. </w:t>
      </w:r>
    </w:p>
    <w:p w:rsidR="007E7629" w:rsidRPr="007E7629" w:rsidRDefault="007E7629" w:rsidP="00EA0139">
      <w:pPr>
        <w:pStyle w:val="1"/>
        <w:rPr>
          <w:rFonts w:ascii="Narkisim" w:hAnsi="Narkisim" w:cs="Narkisim"/>
          <w:b/>
          <w:bCs/>
          <w:rtl/>
        </w:rPr>
      </w:pPr>
      <w:r>
        <w:rPr>
          <w:rFonts w:ascii="Narkisim" w:hAnsi="Narkisim" w:cs="Narkisim" w:hint="cs"/>
          <w:b/>
          <w:bCs/>
          <w:rtl/>
        </w:rPr>
        <w:t xml:space="preserve">ג. שיטת </w:t>
      </w:r>
      <w:proofErr w:type="spellStart"/>
      <w:r>
        <w:rPr>
          <w:rFonts w:ascii="Narkisim" w:hAnsi="Narkisim" w:cs="Narkisim" w:hint="cs"/>
          <w:b/>
          <w:bCs/>
          <w:rtl/>
        </w:rPr>
        <w:t>הר"ן</w:t>
      </w:r>
      <w:proofErr w:type="spellEnd"/>
    </w:p>
    <w:p w:rsidR="007E7629" w:rsidRDefault="00A36638" w:rsidP="00A605CD">
      <w:pPr>
        <w:pStyle w:val="1"/>
        <w:rPr>
          <w:rFonts w:ascii="Narkisim" w:hAnsi="Narkisim" w:cs="Narkisim"/>
          <w:rtl/>
        </w:rPr>
      </w:pPr>
      <w:r>
        <w:rPr>
          <w:rFonts w:ascii="Narkisim" w:hAnsi="Narkisim" w:cs="Narkisim" w:hint="cs"/>
          <w:rtl/>
        </w:rPr>
        <w:t xml:space="preserve">כפי שכבר הזכרנו, </w:t>
      </w:r>
      <w:proofErr w:type="spellStart"/>
      <w:r>
        <w:rPr>
          <w:rFonts w:ascii="Narkisim" w:hAnsi="Narkisim" w:cs="Narkisim" w:hint="cs"/>
          <w:rtl/>
        </w:rPr>
        <w:t>הר"ן</w:t>
      </w:r>
      <w:proofErr w:type="spellEnd"/>
      <w:r>
        <w:rPr>
          <w:rFonts w:ascii="Narkisim" w:hAnsi="Narkisim" w:cs="Narkisim" w:hint="cs"/>
          <w:rtl/>
        </w:rPr>
        <w:t xml:space="preserve"> סבר שדין "מושבע ועומד" אינו תקף אלא בציוויים במפורשים בתורה שבכתב, שרק לגביהם ניתן לומר שאנו מושבעים ועומדים מהר סיני. </w:t>
      </w:r>
      <w:proofErr w:type="spellStart"/>
      <w:r>
        <w:rPr>
          <w:rFonts w:ascii="Narkisim" w:hAnsi="Narkisim" w:cs="Narkisim" w:hint="cs"/>
          <w:rtl/>
        </w:rPr>
        <w:t>הר"ן</w:t>
      </w:r>
      <w:proofErr w:type="spellEnd"/>
      <w:r>
        <w:rPr>
          <w:rFonts w:ascii="Narkisim" w:hAnsi="Narkisim" w:cs="Narkisim" w:hint="cs"/>
          <w:rtl/>
        </w:rPr>
        <w:t xml:space="preserve"> חוזר על כך במספר מקומות</w:t>
      </w:r>
      <w:r w:rsidR="00A605CD">
        <w:rPr>
          <w:rStyle w:val="FootnoteReference"/>
          <w:rFonts w:ascii="Narkisim" w:hAnsi="Narkisim"/>
          <w:rtl/>
        </w:rPr>
        <w:footnoteReference w:id="2"/>
      </w:r>
      <w:r>
        <w:rPr>
          <w:rFonts w:ascii="Narkisim" w:hAnsi="Narkisim" w:cs="Narkisim" w:hint="cs"/>
          <w:rtl/>
        </w:rPr>
        <w:t xml:space="preserve">, </w:t>
      </w:r>
      <w:r w:rsidR="003D1689">
        <w:rPr>
          <w:rFonts w:ascii="Narkisim" w:hAnsi="Narkisim" w:cs="Narkisim" w:hint="cs"/>
          <w:rtl/>
        </w:rPr>
        <w:t>ואחד מהם הוא בחידושיו על סוגייתנו:</w:t>
      </w:r>
    </w:p>
    <w:p w:rsidR="003D1689" w:rsidRDefault="003D1689" w:rsidP="003D1689">
      <w:pPr>
        <w:pStyle w:val="1"/>
        <w:ind w:left="793"/>
        <w:rPr>
          <w:rFonts w:ascii="Narkisim" w:hAnsi="Narkisim" w:cs="Narkisim"/>
          <w:rtl/>
        </w:rPr>
      </w:pPr>
      <w:r>
        <w:rPr>
          <w:rFonts w:ascii="Narkisim" w:hAnsi="Narkisim" w:cs="Narkisim" w:hint="cs"/>
          <w:rtl/>
        </w:rPr>
        <w:t>"</w:t>
      </w:r>
      <w:proofErr w:type="spellStart"/>
      <w:r w:rsidR="00A36638" w:rsidRPr="00A36638">
        <w:rPr>
          <w:rFonts w:ascii="Narkisim" w:hAnsi="Narkisim" w:cs="Narkisim"/>
          <w:rtl/>
        </w:rPr>
        <w:t>דאפילו</w:t>
      </w:r>
      <w:proofErr w:type="spellEnd"/>
      <w:r w:rsidR="00A36638" w:rsidRPr="00A36638">
        <w:rPr>
          <w:rFonts w:ascii="Narkisim" w:hAnsi="Narkisim" w:cs="Narkisim"/>
          <w:rtl/>
        </w:rPr>
        <w:t xml:space="preserve"> לרבי יוחנן</w:t>
      </w:r>
      <w:r>
        <w:rPr>
          <w:rFonts w:ascii="Narkisim" w:hAnsi="Narkisim" w:cs="Narkisim" w:hint="cs"/>
          <w:rtl/>
        </w:rPr>
        <w:t>,</w:t>
      </w:r>
      <w:r w:rsidR="00A36638" w:rsidRPr="00A36638">
        <w:rPr>
          <w:rFonts w:ascii="Narkisim" w:hAnsi="Narkisim" w:cs="Narkisim"/>
          <w:rtl/>
        </w:rPr>
        <w:t xml:space="preserve"> </w:t>
      </w:r>
      <w:proofErr w:type="spellStart"/>
      <w:r w:rsidR="00A36638" w:rsidRPr="00A36638">
        <w:rPr>
          <w:rFonts w:ascii="Narkisim" w:hAnsi="Narkisim" w:cs="Narkisim"/>
          <w:rtl/>
        </w:rPr>
        <w:t>דאמר</w:t>
      </w:r>
      <w:proofErr w:type="spellEnd"/>
      <w:r w:rsidR="00A36638" w:rsidRPr="00A36638">
        <w:rPr>
          <w:rFonts w:ascii="Narkisim" w:hAnsi="Narkisim" w:cs="Narkisim"/>
          <w:rtl/>
        </w:rPr>
        <w:t xml:space="preserve"> חצי שיעו</w:t>
      </w:r>
      <w:r>
        <w:rPr>
          <w:rFonts w:ascii="Narkisim" w:hAnsi="Narkisim" w:cs="Narkisim" w:hint="cs"/>
          <w:rtl/>
        </w:rPr>
        <w:t>ר</w:t>
      </w:r>
      <w:r w:rsidR="00A36638" w:rsidRPr="00A36638">
        <w:rPr>
          <w:rFonts w:ascii="Narkisim" w:hAnsi="Narkisim" w:cs="Narkisim"/>
          <w:rtl/>
        </w:rPr>
        <w:t xml:space="preserve"> אסור מן התורה</w:t>
      </w:r>
      <w:r>
        <w:rPr>
          <w:rFonts w:ascii="Narkisim" w:hAnsi="Narkisim" w:cs="Narkisim" w:hint="cs"/>
          <w:rtl/>
        </w:rPr>
        <w:t>,</w:t>
      </w:r>
      <w:r w:rsidR="00A36638" w:rsidRPr="00A36638">
        <w:rPr>
          <w:rFonts w:ascii="Narkisim" w:hAnsi="Narkisim" w:cs="Narkisim"/>
          <w:rtl/>
        </w:rPr>
        <w:t xml:space="preserve"> שבועה חלה עליו</w:t>
      </w:r>
      <w:r>
        <w:rPr>
          <w:rFonts w:ascii="Narkisim" w:hAnsi="Narkisim" w:cs="Narkisim" w:hint="cs"/>
          <w:rtl/>
        </w:rPr>
        <w:t>,</w:t>
      </w:r>
      <w:r w:rsidR="00A36638" w:rsidRPr="00A36638">
        <w:rPr>
          <w:rFonts w:ascii="Narkisim" w:hAnsi="Narkisim" w:cs="Narkisim"/>
          <w:rtl/>
        </w:rPr>
        <w:t xml:space="preserve"> </w:t>
      </w:r>
      <w:proofErr w:type="spellStart"/>
      <w:r w:rsidR="00A36638" w:rsidRPr="00A36638">
        <w:rPr>
          <w:rFonts w:ascii="Narkisim" w:hAnsi="Narkisim" w:cs="Narkisim"/>
          <w:rtl/>
        </w:rPr>
        <w:t>דכל</w:t>
      </w:r>
      <w:proofErr w:type="spellEnd"/>
      <w:r w:rsidR="00A36638" w:rsidRPr="00A36638">
        <w:rPr>
          <w:rFonts w:ascii="Narkisim" w:hAnsi="Narkisim" w:cs="Narkisim"/>
          <w:rtl/>
        </w:rPr>
        <w:t xml:space="preserve"> דליתיה מפורש מן התורה בעשה או בלא תעשה</w:t>
      </w:r>
      <w:r>
        <w:rPr>
          <w:rFonts w:ascii="Narkisim" w:hAnsi="Narkisim" w:cs="Narkisim" w:hint="cs"/>
          <w:rtl/>
        </w:rPr>
        <w:t>,</w:t>
      </w:r>
      <w:r w:rsidR="00A36638" w:rsidRPr="00A36638">
        <w:rPr>
          <w:rFonts w:ascii="Narkisim" w:hAnsi="Narkisim" w:cs="Narkisim"/>
          <w:rtl/>
        </w:rPr>
        <w:t xml:space="preserve"> לא מקרי מושבע ועומד </w:t>
      </w:r>
      <w:proofErr w:type="spellStart"/>
      <w:r w:rsidR="00A36638" w:rsidRPr="00A36638">
        <w:rPr>
          <w:rFonts w:ascii="Narkisim" w:hAnsi="Narkisim" w:cs="Narkisim"/>
          <w:rtl/>
        </w:rPr>
        <w:t>לענין</w:t>
      </w:r>
      <w:proofErr w:type="spellEnd"/>
      <w:r w:rsidR="00A36638" w:rsidRPr="00A36638">
        <w:rPr>
          <w:rFonts w:ascii="Narkisim" w:hAnsi="Narkisim" w:cs="Narkisim"/>
          <w:rtl/>
        </w:rPr>
        <w:t xml:space="preserve"> שלא תחול שבוע</w:t>
      </w:r>
      <w:r>
        <w:rPr>
          <w:rFonts w:ascii="Narkisim" w:hAnsi="Narkisim" w:cs="Narkisim" w:hint="cs"/>
          <w:rtl/>
        </w:rPr>
        <w:t>ה</w:t>
      </w:r>
      <w:r w:rsidR="00A36638" w:rsidRPr="00A36638">
        <w:rPr>
          <w:rFonts w:ascii="Narkisim" w:hAnsi="Narkisim" w:cs="Narkisim"/>
          <w:rtl/>
        </w:rPr>
        <w:t xml:space="preserve"> עליו</w:t>
      </w:r>
      <w:r>
        <w:rPr>
          <w:rFonts w:ascii="Narkisim" w:hAnsi="Narkisim" w:cs="Narkisim" w:hint="cs"/>
          <w:rtl/>
        </w:rPr>
        <w:t>"</w:t>
      </w:r>
      <w:r w:rsidR="00A36638" w:rsidRPr="00A36638">
        <w:rPr>
          <w:rFonts w:ascii="Narkisim" w:hAnsi="Narkisim" w:cs="Narkisim"/>
          <w:rtl/>
        </w:rPr>
        <w:t>.</w:t>
      </w:r>
    </w:p>
    <w:p w:rsidR="00B16E00" w:rsidRDefault="003D1689" w:rsidP="00B16E00">
      <w:pPr>
        <w:pStyle w:val="1"/>
        <w:rPr>
          <w:rFonts w:ascii="Narkisim" w:hAnsi="Narkisim" w:cs="Narkisim"/>
          <w:rtl/>
        </w:rPr>
      </w:pPr>
      <w:r>
        <w:rPr>
          <w:rFonts w:ascii="Narkisim" w:hAnsi="Narkisim" w:cs="Narkisim" w:hint="cs"/>
          <w:rtl/>
        </w:rPr>
        <w:t>לשיטתו אפשר שחצי שיעור הוא איסור בעל תוקף דאורייתא מלא ורגיל, אלא שכיוון שאין הוא מפורש בתורה</w:t>
      </w:r>
      <w:r w:rsidR="00B16E00">
        <w:rPr>
          <w:rFonts w:ascii="Narkisim" w:hAnsi="Narkisim" w:cs="Narkisim" w:hint="cs"/>
          <w:rtl/>
        </w:rPr>
        <w:t xml:space="preserve">, אין הוא בגדר מושבע ועומד. זאת כפשטות סוגייתנו, וכאמור לעיל כנגד פשט הסוגיה </w:t>
      </w:r>
      <w:proofErr w:type="spellStart"/>
      <w:r w:rsidR="00B16E00">
        <w:rPr>
          <w:rFonts w:ascii="Narkisim" w:hAnsi="Narkisim" w:cs="Narkisim" w:hint="cs"/>
          <w:rtl/>
        </w:rPr>
        <w:t>ביומא</w:t>
      </w:r>
      <w:proofErr w:type="spellEnd"/>
      <w:r w:rsidR="00B16E00">
        <w:rPr>
          <w:rStyle w:val="FootnoteReference"/>
          <w:rFonts w:ascii="Narkisim" w:hAnsi="Narkisim"/>
          <w:rtl/>
        </w:rPr>
        <w:footnoteReference w:id="3"/>
      </w:r>
      <w:r w:rsidR="00B16E00">
        <w:rPr>
          <w:rFonts w:ascii="Narkisim" w:hAnsi="Narkisim" w:cs="Narkisim" w:hint="cs"/>
          <w:rtl/>
        </w:rPr>
        <w:t>.</w:t>
      </w:r>
    </w:p>
    <w:p w:rsidR="003D1689" w:rsidRDefault="00B16E00" w:rsidP="00B16E00">
      <w:pPr>
        <w:pStyle w:val="1"/>
        <w:rPr>
          <w:rFonts w:ascii="Narkisim" w:hAnsi="Narkisim" w:cs="Narkisim"/>
          <w:rtl/>
        </w:rPr>
      </w:pPr>
      <w:proofErr w:type="spellStart"/>
      <w:r>
        <w:rPr>
          <w:rFonts w:ascii="Narkisim" w:hAnsi="Narkisim" w:cs="Narkisim" w:hint="cs"/>
          <w:rtl/>
        </w:rPr>
        <w:lastRenderedPageBreak/>
        <w:t>הר"ן</w:t>
      </w:r>
      <w:proofErr w:type="spellEnd"/>
      <w:r>
        <w:rPr>
          <w:rFonts w:ascii="Narkisim" w:hAnsi="Narkisim" w:cs="Narkisim" w:hint="cs"/>
          <w:rtl/>
        </w:rPr>
        <w:t xml:space="preserve"> מוסיף ומבהיר, שעיקרון זה תקף הן ביחס לשבועה לקיים איסורי תורה והן ביחס לשבועה לעבור על דברי תורה, ששבועה כזו חלה על איסורים שאינם מפורשים בתורה, שאין הם בגדר מושבע ועומד. כך ביחס לאיסור חצי שיעור וכך ביחס לאיסור של אדם החובל בעצמו, </w:t>
      </w:r>
      <w:proofErr w:type="spellStart"/>
      <w:r>
        <w:rPr>
          <w:rFonts w:ascii="Narkisim" w:hAnsi="Narkisim" w:cs="Narkisim" w:hint="cs"/>
          <w:rtl/>
        </w:rPr>
        <w:t>שהר"ן</w:t>
      </w:r>
      <w:proofErr w:type="spellEnd"/>
      <w:r>
        <w:rPr>
          <w:rFonts w:ascii="Narkisim" w:hAnsi="Narkisim" w:cs="Narkisim" w:hint="cs"/>
          <w:rtl/>
        </w:rPr>
        <w:t xml:space="preserve"> מבין שהוא דוגמה לאיסור תורה שאינו מפורש בתורה. אמנם, אומר </w:t>
      </w:r>
      <w:proofErr w:type="spellStart"/>
      <w:r>
        <w:rPr>
          <w:rFonts w:ascii="Narkisim" w:hAnsi="Narkisim" w:cs="Narkisim" w:hint="cs"/>
          <w:rtl/>
        </w:rPr>
        <w:t>הר"ן</w:t>
      </w:r>
      <w:proofErr w:type="spellEnd"/>
      <w:r>
        <w:rPr>
          <w:rFonts w:ascii="Narkisim" w:hAnsi="Narkisim" w:cs="Narkisim" w:hint="cs"/>
          <w:rtl/>
        </w:rPr>
        <w:t>, לאחר שהשבועה חלה היא ניצבת מול איסור תורה תקף, והתוצאה היא שאין היתר לקיים את השבועה ולעבור על איסור התורה:</w:t>
      </w:r>
    </w:p>
    <w:p w:rsidR="007B57E5" w:rsidRDefault="007B57E5" w:rsidP="007B57E5">
      <w:pPr>
        <w:pStyle w:val="1"/>
        <w:ind w:left="793"/>
        <w:rPr>
          <w:rFonts w:ascii="Narkisim" w:hAnsi="Narkisim" w:cs="Narkisim"/>
          <w:rtl/>
        </w:rPr>
      </w:pPr>
      <w:r>
        <w:rPr>
          <w:rFonts w:ascii="Narkisim" w:hAnsi="Narkisim" w:cs="Narkisim" w:hint="cs"/>
          <w:rtl/>
        </w:rPr>
        <w:t>"</w:t>
      </w:r>
      <w:r w:rsidR="00A36638" w:rsidRPr="00A36638">
        <w:rPr>
          <w:rFonts w:ascii="Narkisim" w:hAnsi="Narkisim" w:cs="Narkisim"/>
          <w:rtl/>
        </w:rPr>
        <w:t xml:space="preserve">כיון </w:t>
      </w:r>
      <w:proofErr w:type="spellStart"/>
      <w:r w:rsidR="00A36638" w:rsidRPr="00A36638">
        <w:rPr>
          <w:rFonts w:ascii="Narkisim" w:hAnsi="Narkisim" w:cs="Narkisim"/>
          <w:rtl/>
        </w:rPr>
        <w:t>ד</w:t>
      </w:r>
      <w:r w:rsidR="00B16E00">
        <w:rPr>
          <w:rFonts w:ascii="Narkisim" w:hAnsi="Narkisim" w:cs="Narkisim"/>
          <w:rtl/>
        </w:rPr>
        <w:t>לאו</w:t>
      </w:r>
      <w:proofErr w:type="spellEnd"/>
      <w:r w:rsidR="00B16E00">
        <w:rPr>
          <w:rFonts w:ascii="Narkisim" w:hAnsi="Narkisim" w:cs="Narkisim"/>
          <w:rtl/>
        </w:rPr>
        <w:t xml:space="preserve"> עשה ולא תעשה </w:t>
      </w:r>
      <w:proofErr w:type="spellStart"/>
      <w:r w:rsidR="00B16E00">
        <w:rPr>
          <w:rFonts w:ascii="Narkisim" w:hAnsi="Narkisim" w:cs="Narkisim"/>
          <w:rtl/>
        </w:rPr>
        <w:t>בהדיא</w:t>
      </w:r>
      <w:proofErr w:type="spellEnd"/>
      <w:r w:rsidR="00B16E00">
        <w:rPr>
          <w:rFonts w:ascii="Narkisim" w:hAnsi="Narkisim" w:cs="Narkisim"/>
          <w:rtl/>
        </w:rPr>
        <w:t xml:space="preserve"> אלא </w:t>
      </w:r>
      <w:proofErr w:type="spellStart"/>
      <w:r w:rsidR="00B16E00">
        <w:rPr>
          <w:rFonts w:ascii="Narkisim" w:hAnsi="Narkisim" w:cs="Narkisim"/>
          <w:rtl/>
        </w:rPr>
        <w:t>מדרש</w:t>
      </w:r>
      <w:r w:rsidR="00B16E00">
        <w:rPr>
          <w:rFonts w:ascii="Narkisim" w:hAnsi="Narkisim" w:cs="Narkisim" w:hint="cs"/>
          <w:rtl/>
        </w:rPr>
        <w:t>א</w:t>
      </w:r>
      <w:proofErr w:type="spellEnd"/>
      <w:r w:rsidR="00A36638" w:rsidRPr="00A36638">
        <w:rPr>
          <w:rFonts w:ascii="Narkisim" w:hAnsi="Narkisim" w:cs="Narkisim"/>
          <w:rtl/>
        </w:rPr>
        <w:t xml:space="preserve"> אתי</w:t>
      </w:r>
      <w:r w:rsidR="00B16E00">
        <w:rPr>
          <w:rFonts w:ascii="Narkisim" w:hAnsi="Narkisim" w:cs="Narkisim" w:hint="cs"/>
          <w:rtl/>
        </w:rPr>
        <w:t>,</w:t>
      </w:r>
      <w:r w:rsidR="00A36638" w:rsidRPr="00A36638">
        <w:rPr>
          <w:rFonts w:ascii="Narkisim" w:hAnsi="Narkisim" w:cs="Narkisim"/>
          <w:rtl/>
        </w:rPr>
        <w:t xml:space="preserve"> </w:t>
      </w:r>
      <w:proofErr w:type="spellStart"/>
      <w:r w:rsidR="00A36638" w:rsidRPr="00A36638">
        <w:rPr>
          <w:rFonts w:ascii="Narkisim" w:hAnsi="Narkisim" w:cs="Narkisim"/>
          <w:rtl/>
        </w:rPr>
        <w:t>חילא</w:t>
      </w:r>
      <w:proofErr w:type="spellEnd"/>
      <w:r w:rsidR="00A36638" w:rsidRPr="00A36638">
        <w:rPr>
          <w:rFonts w:ascii="Narkisim" w:hAnsi="Narkisim" w:cs="Narkisim"/>
          <w:rtl/>
        </w:rPr>
        <w:t xml:space="preserve"> שבועה עליה</w:t>
      </w:r>
      <w:r w:rsidR="003D1689">
        <w:rPr>
          <w:rFonts w:ascii="Narkisim" w:hAnsi="Narkisim" w:cs="Narkisim" w:hint="cs"/>
          <w:rtl/>
        </w:rPr>
        <w:t>.</w:t>
      </w:r>
      <w:r w:rsidR="00A36638" w:rsidRPr="00A36638">
        <w:rPr>
          <w:rFonts w:ascii="Narkisim" w:hAnsi="Narkisim" w:cs="Narkisim"/>
          <w:rtl/>
        </w:rPr>
        <w:t xml:space="preserve"> </w:t>
      </w:r>
      <w:r w:rsidR="00A36638" w:rsidRPr="00B16E00">
        <w:rPr>
          <w:rFonts w:ascii="Narkisim" w:hAnsi="Narkisim" w:cs="Narkisim"/>
          <w:b/>
          <w:bCs/>
          <w:rtl/>
        </w:rPr>
        <w:t>ולא שיהא רשאי</w:t>
      </w:r>
      <w:r w:rsidR="003D1689">
        <w:rPr>
          <w:rFonts w:ascii="Narkisim" w:hAnsi="Narkisim" w:cs="Narkisim" w:hint="cs"/>
          <w:rtl/>
        </w:rPr>
        <w:t>...</w:t>
      </w:r>
      <w:r w:rsidR="00A36638" w:rsidRPr="00A36638">
        <w:rPr>
          <w:rFonts w:ascii="Narkisim" w:hAnsi="Narkisim" w:cs="Narkisim"/>
          <w:rtl/>
        </w:rPr>
        <w:t xml:space="preserve"> אף על פי שנשבע</w:t>
      </w:r>
      <w:r w:rsidR="003D1689">
        <w:rPr>
          <w:rFonts w:ascii="Narkisim" w:hAnsi="Narkisim" w:cs="Narkisim" w:hint="cs"/>
          <w:rtl/>
        </w:rPr>
        <w:t>,</w:t>
      </w:r>
      <w:r w:rsidR="00A36638" w:rsidRPr="00A36638">
        <w:rPr>
          <w:rFonts w:ascii="Narkisim" w:hAnsi="Narkisim" w:cs="Narkisim"/>
          <w:rtl/>
        </w:rPr>
        <w:t xml:space="preserve"> </w:t>
      </w:r>
      <w:proofErr w:type="spellStart"/>
      <w:r w:rsidR="00A36638" w:rsidRPr="00A36638">
        <w:rPr>
          <w:rFonts w:ascii="Narkisim" w:hAnsi="Narkisim" w:cs="Narkisim"/>
          <w:rtl/>
        </w:rPr>
        <w:t>דהא</w:t>
      </w:r>
      <w:proofErr w:type="spellEnd"/>
      <w:r w:rsidR="00A36638" w:rsidRPr="00A36638">
        <w:rPr>
          <w:rFonts w:ascii="Narkisim" w:hAnsi="Narkisim" w:cs="Narkisim"/>
          <w:rtl/>
        </w:rPr>
        <w:t xml:space="preserve"> אפילו דרבנן דוחה של תורה בשב ואל תעשה</w:t>
      </w:r>
      <w:r w:rsidR="00B16E00">
        <w:rPr>
          <w:rFonts w:ascii="Narkisim" w:hAnsi="Narkisim" w:cs="Narkisim" w:hint="cs"/>
          <w:rtl/>
        </w:rPr>
        <w:t>,</w:t>
      </w:r>
      <w:r w:rsidR="00A36638" w:rsidRPr="00A36638">
        <w:rPr>
          <w:rFonts w:ascii="Narkisim" w:hAnsi="Narkisim" w:cs="Narkisim"/>
          <w:rtl/>
        </w:rPr>
        <w:t xml:space="preserve"> כל שכן איסור של תורה</w:t>
      </w:r>
      <w:r w:rsidR="003D1689">
        <w:rPr>
          <w:rFonts w:ascii="Narkisim" w:hAnsi="Narkisim" w:cs="Narkisim" w:hint="cs"/>
          <w:rtl/>
        </w:rPr>
        <w:t>,</w:t>
      </w:r>
      <w:r w:rsidR="00A36638" w:rsidRPr="00A36638">
        <w:rPr>
          <w:rFonts w:ascii="Narkisim" w:hAnsi="Narkisim" w:cs="Narkisim"/>
          <w:rtl/>
        </w:rPr>
        <w:t xml:space="preserve"> שאין אומר לאדם עמוד וחטא </w:t>
      </w:r>
      <w:proofErr w:type="spellStart"/>
      <w:r w:rsidR="00A36638" w:rsidRPr="00A36638">
        <w:rPr>
          <w:rFonts w:ascii="Narkisim" w:hAnsi="Narkisim" w:cs="Narkisim"/>
          <w:rtl/>
        </w:rPr>
        <w:t>בידים</w:t>
      </w:r>
      <w:proofErr w:type="spellEnd"/>
      <w:r w:rsidR="00A36638" w:rsidRPr="00A36638">
        <w:rPr>
          <w:rFonts w:ascii="Narkisim" w:hAnsi="Narkisim" w:cs="Narkisim"/>
          <w:rtl/>
        </w:rPr>
        <w:t xml:space="preserve"> לקיים שבועתך</w:t>
      </w:r>
      <w:r w:rsidR="003D1689">
        <w:rPr>
          <w:rFonts w:ascii="Narkisim" w:hAnsi="Narkisim" w:cs="Narkisim" w:hint="cs"/>
          <w:rtl/>
        </w:rPr>
        <w:t>...</w:t>
      </w:r>
      <w:r w:rsidR="00A36638" w:rsidRPr="00A36638">
        <w:rPr>
          <w:rFonts w:ascii="Narkisim" w:hAnsi="Narkisim" w:cs="Narkisim"/>
          <w:rtl/>
        </w:rPr>
        <w:t xml:space="preserve"> הכא </w:t>
      </w:r>
      <w:proofErr w:type="spellStart"/>
      <w:r w:rsidR="00A36638" w:rsidRPr="00A36638">
        <w:rPr>
          <w:rFonts w:ascii="Narkisim" w:hAnsi="Narkisim" w:cs="Narkisim"/>
          <w:rtl/>
        </w:rPr>
        <w:t>נמי</w:t>
      </w:r>
      <w:proofErr w:type="spellEnd"/>
      <w:r w:rsidR="00A36638" w:rsidRPr="00A36638">
        <w:rPr>
          <w:rFonts w:ascii="Narkisim" w:hAnsi="Narkisim" w:cs="Narkisim"/>
          <w:rtl/>
        </w:rPr>
        <w:t xml:space="preserve"> בחצי שיעור</w:t>
      </w:r>
      <w:r w:rsidR="00B16E00">
        <w:rPr>
          <w:rFonts w:ascii="Narkisim" w:hAnsi="Narkisim" w:cs="Narkisim" w:hint="cs"/>
          <w:rtl/>
        </w:rPr>
        <w:t>,</w:t>
      </w:r>
      <w:r w:rsidR="00A36638" w:rsidRPr="00A36638">
        <w:rPr>
          <w:rFonts w:ascii="Narkisim" w:hAnsi="Narkisim" w:cs="Narkisim"/>
          <w:rtl/>
        </w:rPr>
        <w:t xml:space="preserve"> אף על גב </w:t>
      </w:r>
      <w:proofErr w:type="spellStart"/>
      <w:r w:rsidR="00A36638" w:rsidRPr="00A36638">
        <w:rPr>
          <w:rFonts w:ascii="Narkisim" w:hAnsi="Narkisim" w:cs="Narkisim"/>
          <w:rtl/>
        </w:rPr>
        <w:t>דלרבי</w:t>
      </w:r>
      <w:proofErr w:type="spellEnd"/>
      <w:r w:rsidR="00A36638" w:rsidRPr="00A36638">
        <w:rPr>
          <w:rFonts w:ascii="Narkisim" w:hAnsi="Narkisim" w:cs="Narkisim"/>
          <w:rtl/>
        </w:rPr>
        <w:t xml:space="preserve"> יוחנן אסור מן התורה</w:t>
      </w:r>
      <w:r w:rsidR="00B16E00">
        <w:rPr>
          <w:rFonts w:ascii="Narkisim" w:hAnsi="Narkisim" w:cs="Narkisim" w:hint="cs"/>
          <w:rtl/>
        </w:rPr>
        <w:t>,</w:t>
      </w:r>
      <w:r w:rsidR="00A36638" w:rsidRPr="00A36638">
        <w:rPr>
          <w:rFonts w:ascii="Narkisim" w:hAnsi="Narkisim" w:cs="Narkisim"/>
          <w:rtl/>
        </w:rPr>
        <w:t xml:space="preserve"> מ</w:t>
      </w:r>
      <w:r w:rsidR="00B16E00">
        <w:rPr>
          <w:rFonts w:ascii="Narkisim" w:hAnsi="Narkisim" w:cs="Narkisim" w:hint="cs"/>
          <w:rtl/>
        </w:rPr>
        <w:t>כל מקום</w:t>
      </w:r>
      <w:r w:rsidR="00A36638" w:rsidRPr="00A36638">
        <w:rPr>
          <w:rFonts w:ascii="Narkisim" w:hAnsi="Narkisim" w:cs="Narkisim"/>
          <w:rtl/>
        </w:rPr>
        <w:t xml:space="preserve"> כיון שאין בו לאו מפורש אלא </w:t>
      </w:r>
      <w:proofErr w:type="spellStart"/>
      <w:r w:rsidR="00A36638" w:rsidRPr="00A36638">
        <w:rPr>
          <w:rFonts w:ascii="Narkisim" w:hAnsi="Narkisim" w:cs="Narkisim"/>
          <w:rtl/>
        </w:rPr>
        <w:t>מדרשא</w:t>
      </w:r>
      <w:proofErr w:type="spellEnd"/>
      <w:r w:rsidR="00A36638" w:rsidRPr="00A36638">
        <w:rPr>
          <w:rFonts w:ascii="Narkisim" w:hAnsi="Narkisim" w:cs="Narkisim"/>
          <w:rtl/>
        </w:rPr>
        <w:t xml:space="preserve"> </w:t>
      </w:r>
      <w:proofErr w:type="spellStart"/>
      <w:r w:rsidR="00A36638" w:rsidRPr="00A36638">
        <w:rPr>
          <w:rFonts w:ascii="Narkisim" w:hAnsi="Narkisim" w:cs="Narkisim"/>
          <w:rtl/>
        </w:rPr>
        <w:t>קאתי</w:t>
      </w:r>
      <w:proofErr w:type="spellEnd"/>
      <w:r w:rsidR="00B16E00">
        <w:rPr>
          <w:rFonts w:ascii="Narkisim" w:hAnsi="Narkisim" w:cs="Narkisim" w:hint="cs"/>
          <w:rtl/>
        </w:rPr>
        <w:t>,</w:t>
      </w:r>
      <w:r w:rsidR="00A36638" w:rsidRPr="00A36638">
        <w:rPr>
          <w:rFonts w:ascii="Narkisim" w:hAnsi="Narkisim" w:cs="Narkisim"/>
          <w:rtl/>
        </w:rPr>
        <w:t xml:space="preserve"> </w:t>
      </w:r>
      <w:proofErr w:type="spellStart"/>
      <w:r w:rsidR="00A36638" w:rsidRPr="00A36638">
        <w:rPr>
          <w:rFonts w:ascii="Narkisim" w:hAnsi="Narkisim" w:cs="Narkisim"/>
          <w:rtl/>
        </w:rPr>
        <w:t>כדאיתא</w:t>
      </w:r>
      <w:proofErr w:type="spellEnd"/>
      <w:r w:rsidR="00A36638" w:rsidRPr="00A36638">
        <w:rPr>
          <w:rFonts w:ascii="Narkisim" w:hAnsi="Narkisim" w:cs="Narkisim"/>
          <w:rtl/>
        </w:rPr>
        <w:t xml:space="preserve"> </w:t>
      </w:r>
      <w:proofErr w:type="spellStart"/>
      <w:r w:rsidR="00A36638" w:rsidRPr="00A36638">
        <w:rPr>
          <w:rFonts w:ascii="Narkisim" w:hAnsi="Narkisim" w:cs="Narkisim"/>
          <w:rtl/>
        </w:rPr>
        <w:t>בפ</w:t>
      </w:r>
      <w:proofErr w:type="spellEnd"/>
      <w:r w:rsidR="00A36638" w:rsidRPr="00A36638">
        <w:rPr>
          <w:rFonts w:ascii="Narkisim" w:hAnsi="Narkisim" w:cs="Narkisim"/>
          <w:rtl/>
        </w:rPr>
        <w:t xml:space="preserve">' </w:t>
      </w:r>
      <w:proofErr w:type="spellStart"/>
      <w:r w:rsidR="00A36638" w:rsidRPr="00A36638">
        <w:rPr>
          <w:rFonts w:ascii="Narkisim" w:hAnsi="Narkisim" w:cs="Narkisim"/>
          <w:rtl/>
        </w:rPr>
        <w:t>בתרא</w:t>
      </w:r>
      <w:proofErr w:type="spellEnd"/>
      <w:r w:rsidR="00A36638" w:rsidRPr="00A36638">
        <w:rPr>
          <w:rFonts w:ascii="Narkisim" w:hAnsi="Narkisim" w:cs="Narkisim"/>
          <w:rtl/>
        </w:rPr>
        <w:t xml:space="preserve"> דיומא</w:t>
      </w:r>
      <w:r w:rsidR="003D1689">
        <w:rPr>
          <w:rFonts w:ascii="Narkisim" w:hAnsi="Narkisim" w:cs="Narkisim" w:hint="cs"/>
          <w:rtl/>
        </w:rPr>
        <w:t>,</w:t>
      </w:r>
      <w:r w:rsidR="00A36638" w:rsidRPr="00A36638">
        <w:rPr>
          <w:rFonts w:ascii="Narkisim" w:hAnsi="Narkisim" w:cs="Narkisim"/>
          <w:rtl/>
        </w:rPr>
        <w:t xml:space="preserve"> אם נשבע לאוכלו ולא אכלו חייב קרבן שבועה</w:t>
      </w:r>
      <w:r w:rsidR="00B16E00">
        <w:rPr>
          <w:rFonts w:ascii="Narkisim" w:hAnsi="Narkisim" w:cs="Narkisim" w:hint="cs"/>
          <w:rtl/>
        </w:rPr>
        <w:t>,</w:t>
      </w:r>
      <w:r w:rsidR="00A36638" w:rsidRPr="00A36638">
        <w:rPr>
          <w:rFonts w:ascii="Narkisim" w:hAnsi="Narkisim" w:cs="Narkisim"/>
          <w:rtl/>
        </w:rPr>
        <w:t xml:space="preserve"> אף על פי </w:t>
      </w:r>
      <w:r w:rsidR="00A36638" w:rsidRPr="00B16E00">
        <w:rPr>
          <w:rFonts w:ascii="Narkisim" w:hAnsi="Narkisim" w:cs="Narkisim"/>
          <w:b/>
          <w:bCs/>
          <w:rtl/>
        </w:rPr>
        <w:t>שאין רשאי לאכלו</w:t>
      </w:r>
      <w:r w:rsidR="00A36638" w:rsidRPr="00A36638">
        <w:rPr>
          <w:rFonts w:ascii="Narkisim" w:hAnsi="Narkisim" w:cs="Narkisim"/>
          <w:rtl/>
        </w:rPr>
        <w:t xml:space="preserve"> וכמו שכתבנו.</w:t>
      </w:r>
      <w:r w:rsidR="00B16E00">
        <w:rPr>
          <w:rFonts w:ascii="Narkisim" w:hAnsi="Narkisim" w:cs="Narkisim" w:hint="cs"/>
          <w:rtl/>
        </w:rPr>
        <w:t>.</w:t>
      </w:r>
      <w:r w:rsidR="003D1689">
        <w:rPr>
          <w:rFonts w:ascii="Narkisim" w:hAnsi="Narkisim" w:cs="Narkisim" w:hint="cs"/>
          <w:rtl/>
        </w:rPr>
        <w:t>.</w:t>
      </w:r>
      <w:r w:rsidR="00A36638" w:rsidRPr="00A36638">
        <w:rPr>
          <w:rFonts w:ascii="Narkisim" w:hAnsi="Narkisim" w:cs="Narkisim"/>
          <w:rtl/>
        </w:rPr>
        <w:t xml:space="preserve"> וכן מצאתי </w:t>
      </w:r>
      <w:proofErr w:type="spellStart"/>
      <w:r w:rsidR="00A36638" w:rsidRPr="00A36638">
        <w:rPr>
          <w:rFonts w:ascii="Narkisim" w:hAnsi="Narkisim" w:cs="Narkisim"/>
          <w:rtl/>
        </w:rPr>
        <w:t>לר"ם</w:t>
      </w:r>
      <w:proofErr w:type="spellEnd"/>
      <w:r w:rsidR="00A36638" w:rsidRPr="00A36638">
        <w:rPr>
          <w:rFonts w:ascii="Narkisim" w:hAnsi="Narkisim" w:cs="Narkisim"/>
          <w:rtl/>
        </w:rPr>
        <w:t xml:space="preserve"> </w:t>
      </w:r>
      <w:proofErr w:type="spellStart"/>
      <w:r w:rsidR="00A36638" w:rsidRPr="00A36638">
        <w:rPr>
          <w:rFonts w:ascii="Narkisim" w:hAnsi="Narkisim" w:cs="Narkisim"/>
          <w:rtl/>
        </w:rPr>
        <w:t>במז"ל</w:t>
      </w:r>
      <w:proofErr w:type="spellEnd"/>
      <w:r w:rsidR="00A36638" w:rsidRPr="00A36638">
        <w:rPr>
          <w:rFonts w:ascii="Narkisim" w:hAnsi="Narkisim" w:cs="Narkisim"/>
          <w:rtl/>
        </w:rPr>
        <w:t xml:space="preserve"> </w:t>
      </w:r>
      <w:proofErr w:type="spellStart"/>
      <w:r w:rsidR="00A36638" w:rsidRPr="00A36638">
        <w:rPr>
          <w:rFonts w:ascii="Narkisim" w:hAnsi="Narkisim" w:cs="Narkisim"/>
          <w:rtl/>
        </w:rPr>
        <w:t>בפ"ה</w:t>
      </w:r>
      <w:proofErr w:type="spellEnd"/>
      <w:r w:rsidR="00A36638" w:rsidRPr="00A36638">
        <w:rPr>
          <w:rFonts w:ascii="Narkisim" w:hAnsi="Narkisim" w:cs="Narkisim"/>
          <w:rtl/>
        </w:rPr>
        <w:t xml:space="preserve"> מהלכות שבועות כדברי שכתב שאוכל פחות </w:t>
      </w:r>
      <w:proofErr w:type="spellStart"/>
      <w:r w:rsidR="00A36638" w:rsidRPr="00A36638">
        <w:rPr>
          <w:rFonts w:ascii="Narkisim" w:hAnsi="Narkisim" w:cs="Narkisim"/>
          <w:rtl/>
        </w:rPr>
        <w:t>מכזית</w:t>
      </w:r>
      <w:proofErr w:type="spellEnd"/>
      <w:r w:rsidR="00A36638" w:rsidRPr="00A36638">
        <w:rPr>
          <w:rFonts w:ascii="Narkisim" w:hAnsi="Narkisim" w:cs="Narkisim"/>
          <w:rtl/>
        </w:rPr>
        <w:t xml:space="preserve"> נבלה וטרפה חייב בשבועה</w:t>
      </w:r>
      <w:r>
        <w:rPr>
          <w:rFonts w:ascii="Narkisim" w:hAnsi="Narkisim" w:cs="Narkisim" w:hint="cs"/>
          <w:rtl/>
        </w:rPr>
        <w:t>".</w:t>
      </w:r>
    </w:p>
    <w:p w:rsidR="003D1689" w:rsidRDefault="00A36638" w:rsidP="0056152B">
      <w:pPr>
        <w:pStyle w:val="1"/>
        <w:rPr>
          <w:rFonts w:ascii="Narkisim" w:hAnsi="Narkisim" w:cs="Narkisim"/>
        </w:rPr>
      </w:pPr>
      <w:r w:rsidRPr="00A36638">
        <w:rPr>
          <w:rFonts w:ascii="Narkisim" w:hAnsi="Narkisim" w:cs="Narkisim"/>
          <w:rtl/>
        </w:rPr>
        <w:t xml:space="preserve"> </w:t>
      </w:r>
      <w:proofErr w:type="spellStart"/>
      <w:r w:rsidR="00A605CD">
        <w:rPr>
          <w:rFonts w:ascii="Narkisim" w:hAnsi="Narkisim" w:cs="Narkisim" w:hint="cs"/>
          <w:rtl/>
        </w:rPr>
        <w:t>הר"ן</w:t>
      </w:r>
      <w:proofErr w:type="spellEnd"/>
      <w:r w:rsidR="00A605CD">
        <w:rPr>
          <w:rFonts w:ascii="Narkisim" w:hAnsi="Narkisim" w:cs="Narkisim" w:hint="cs"/>
          <w:rtl/>
        </w:rPr>
        <w:t xml:space="preserve"> מסתמך על דברי הרמב"ם, שאכן נקט שאין דין מושבע ועומד בחצי שיעור, הן לקיים דברי תורה והן לבטלם. אמנם, הרמב"ם לא כתב את נימוקו של </w:t>
      </w:r>
      <w:proofErr w:type="spellStart"/>
      <w:r w:rsidR="00A605CD">
        <w:rPr>
          <w:rFonts w:ascii="Narkisim" w:hAnsi="Narkisim" w:cs="Narkisim" w:hint="cs"/>
          <w:rtl/>
        </w:rPr>
        <w:t>הר"ן</w:t>
      </w:r>
      <w:proofErr w:type="spellEnd"/>
      <w:r w:rsidR="00A605CD">
        <w:rPr>
          <w:rFonts w:ascii="Narkisim" w:hAnsi="Narkisim" w:cs="Narkisim" w:hint="cs"/>
          <w:rtl/>
        </w:rPr>
        <w:t xml:space="preserve">, שרחוק מלהיות מילתא </w:t>
      </w:r>
      <w:proofErr w:type="spellStart"/>
      <w:r w:rsidR="00A605CD">
        <w:rPr>
          <w:rFonts w:ascii="Narkisim" w:hAnsi="Narkisim" w:cs="Narkisim" w:hint="cs"/>
          <w:rtl/>
        </w:rPr>
        <w:t>דפשיטא</w:t>
      </w:r>
      <w:proofErr w:type="spellEnd"/>
      <w:r w:rsidR="00A605CD">
        <w:rPr>
          <w:rFonts w:ascii="Narkisim" w:hAnsi="Narkisim" w:cs="Narkisim" w:hint="cs"/>
          <w:rtl/>
        </w:rPr>
        <w:t xml:space="preserve">, וכמו כן הרמב"ם לא כתב את חידושו של </w:t>
      </w:r>
      <w:proofErr w:type="spellStart"/>
      <w:r w:rsidR="00A605CD">
        <w:rPr>
          <w:rFonts w:ascii="Narkisim" w:hAnsi="Narkisim" w:cs="Narkisim" w:hint="cs"/>
          <w:rtl/>
        </w:rPr>
        <w:t>הר"ן</w:t>
      </w:r>
      <w:proofErr w:type="spellEnd"/>
      <w:r w:rsidR="00A605CD">
        <w:rPr>
          <w:rFonts w:ascii="Narkisim" w:hAnsi="Narkisim" w:cs="Narkisim" w:hint="cs"/>
          <w:rtl/>
        </w:rPr>
        <w:t xml:space="preserve"> שהדין בפועל יהיה שאל לו לנשבע לקיים את שבועתו</w:t>
      </w:r>
      <w:r w:rsidR="001A70D8">
        <w:rPr>
          <w:rStyle w:val="FootnoteReference"/>
          <w:rFonts w:ascii="Narkisim" w:hAnsi="Narkisim"/>
          <w:rtl/>
        </w:rPr>
        <w:footnoteReference w:id="4"/>
      </w:r>
      <w:r w:rsidR="00A605CD">
        <w:rPr>
          <w:rFonts w:ascii="Narkisim" w:hAnsi="Narkisim" w:cs="Narkisim" w:hint="cs"/>
          <w:rtl/>
        </w:rPr>
        <w:t xml:space="preserve">. חידוש זה של </w:t>
      </w:r>
      <w:proofErr w:type="spellStart"/>
      <w:r w:rsidR="00A605CD">
        <w:rPr>
          <w:rFonts w:ascii="Narkisim" w:hAnsi="Narkisim" w:cs="Narkisim" w:hint="cs"/>
          <w:rtl/>
        </w:rPr>
        <w:t>הר"ן</w:t>
      </w:r>
      <w:proofErr w:type="spellEnd"/>
      <w:r w:rsidR="0056152B">
        <w:rPr>
          <w:rFonts w:ascii="Narkisim" w:hAnsi="Narkisim" w:cs="Narkisim" w:hint="cs"/>
          <w:rtl/>
        </w:rPr>
        <w:t xml:space="preserve"> מבוסס על הנימוק: "</w:t>
      </w:r>
      <w:proofErr w:type="spellStart"/>
      <w:r w:rsidR="0056152B" w:rsidRPr="00A36638">
        <w:rPr>
          <w:rFonts w:ascii="Narkisim" w:hAnsi="Narkisim" w:cs="Narkisim"/>
          <w:rtl/>
        </w:rPr>
        <w:t>דהא</w:t>
      </w:r>
      <w:proofErr w:type="spellEnd"/>
      <w:r w:rsidR="0056152B" w:rsidRPr="00A36638">
        <w:rPr>
          <w:rFonts w:ascii="Narkisim" w:hAnsi="Narkisim" w:cs="Narkisim"/>
          <w:rtl/>
        </w:rPr>
        <w:t xml:space="preserve"> אפילו דרבנן דוחה של תורה בשב ואל תעשה</w:t>
      </w:r>
      <w:r w:rsidR="0056152B">
        <w:rPr>
          <w:rFonts w:ascii="Narkisim" w:hAnsi="Narkisim" w:cs="Narkisim" w:hint="cs"/>
          <w:rtl/>
        </w:rPr>
        <w:t>,</w:t>
      </w:r>
      <w:r w:rsidR="0056152B" w:rsidRPr="00A36638">
        <w:rPr>
          <w:rFonts w:ascii="Narkisim" w:hAnsi="Narkisim" w:cs="Narkisim"/>
          <w:rtl/>
        </w:rPr>
        <w:t xml:space="preserve"> כל שכן איסור של תורה</w:t>
      </w:r>
      <w:r w:rsidR="0056152B">
        <w:rPr>
          <w:rFonts w:ascii="Narkisim" w:hAnsi="Narkisim" w:cs="Narkisim" w:hint="cs"/>
          <w:rtl/>
        </w:rPr>
        <w:t>,</w:t>
      </w:r>
      <w:r w:rsidR="0056152B" w:rsidRPr="00A36638">
        <w:rPr>
          <w:rFonts w:ascii="Narkisim" w:hAnsi="Narkisim" w:cs="Narkisim"/>
          <w:rtl/>
        </w:rPr>
        <w:t xml:space="preserve"> שאין אומר לאדם עמוד וחטא </w:t>
      </w:r>
      <w:proofErr w:type="spellStart"/>
      <w:r w:rsidR="0056152B" w:rsidRPr="00A36638">
        <w:rPr>
          <w:rFonts w:ascii="Narkisim" w:hAnsi="Narkisim" w:cs="Narkisim"/>
          <w:rtl/>
        </w:rPr>
        <w:t>בידים</w:t>
      </w:r>
      <w:proofErr w:type="spellEnd"/>
      <w:r w:rsidR="0056152B" w:rsidRPr="00A36638">
        <w:rPr>
          <w:rFonts w:ascii="Narkisim" w:hAnsi="Narkisim" w:cs="Narkisim"/>
          <w:rtl/>
        </w:rPr>
        <w:t xml:space="preserve"> לקיים שבועתך</w:t>
      </w:r>
      <w:r w:rsidR="0056152B">
        <w:rPr>
          <w:rFonts w:ascii="Narkisim" w:hAnsi="Narkisim" w:cs="Narkisim" w:hint="cs"/>
          <w:rtl/>
        </w:rPr>
        <w:t xml:space="preserve">"; ולכאורה משמע שגם הנשבע לעבור על איסור דרבנן, ששבועתו ודאי חלה למסקנת הסוגיה </w:t>
      </w:r>
      <w:proofErr w:type="spellStart"/>
      <w:r w:rsidR="0056152B">
        <w:rPr>
          <w:rFonts w:ascii="Narkisim" w:hAnsi="Narkisim" w:cs="Narkisim" w:hint="cs"/>
          <w:rtl/>
        </w:rPr>
        <w:t>ביומא</w:t>
      </w:r>
      <w:proofErr w:type="spellEnd"/>
      <w:r w:rsidR="0056152B">
        <w:rPr>
          <w:rFonts w:ascii="Narkisim" w:hAnsi="Narkisim" w:cs="Narkisim" w:hint="cs"/>
          <w:rtl/>
        </w:rPr>
        <w:t xml:space="preserve">, יהיה אסור בקיום שבועתו בפועל, וצריך עיון בכך. לגבי איסור דאורייתא, מכל מקום, ובכלל זה איסור חצי שיעור לרבי יוחנן, עמדת </w:t>
      </w:r>
      <w:proofErr w:type="spellStart"/>
      <w:r w:rsidR="0056152B">
        <w:rPr>
          <w:rFonts w:ascii="Narkisim" w:hAnsi="Narkisim" w:cs="Narkisim" w:hint="cs"/>
          <w:rtl/>
        </w:rPr>
        <w:t>הר"ן</w:t>
      </w:r>
      <w:proofErr w:type="spellEnd"/>
      <w:r w:rsidR="0056152B">
        <w:rPr>
          <w:rFonts w:ascii="Narkisim" w:hAnsi="Narkisim" w:cs="Narkisim" w:hint="cs"/>
          <w:rtl/>
        </w:rPr>
        <w:t xml:space="preserve"> ברורה. ומכאן נראה </w:t>
      </w:r>
      <w:proofErr w:type="spellStart"/>
      <w:r w:rsidR="0056152B">
        <w:rPr>
          <w:rFonts w:ascii="Narkisim" w:hAnsi="Narkisim" w:cs="Narkisim" w:hint="cs"/>
          <w:rtl/>
        </w:rPr>
        <w:t>שהר"ן</w:t>
      </w:r>
      <w:proofErr w:type="spellEnd"/>
      <w:r w:rsidR="0056152B">
        <w:rPr>
          <w:rFonts w:ascii="Narkisim" w:hAnsi="Narkisim" w:cs="Narkisim" w:hint="cs"/>
          <w:rtl/>
        </w:rPr>
        <w:t xml:space="preserve"> אינו מקבל את עמדת הרמב"ן שראינו בשיעור הקודם. הרמב"ן כתב ששבועה בכולל חלה לבטל מצוות עשה, ובאופן תיאורטי היא אמורה לחול גם לבטל מצוות לא תעשה, אלא שמכיוון שהדין בפועל יהיה שב ואל תעשה עדיף וההלכה תורה לנשבע שלא לקיים שבועתו, הרי שהשבועה נחשבת לשבועת שווא ואינה חלה ("</w:t>
      </w:r>
      <w:r w:rsidR="0056152B" w:rsidRPr="0056152B">
        <w:rPr>
          <w:rFonts w:ascii="Narkisim" w:hAnsi="Narkisim" w:cs="Narkisim"/>
          <w:rtl/>
        </w:rPr>
        <w:t xml:space="preserve">משעת שבועה יצאת </w:t>
      </w:r>
      <w:proofErr w:type="spellStart"/>
      <w:r w:rsidR="0056152B" w:rsidRPr="0056152B">
        <w:rPr>
          <w:rFonts w:ascii="Narkisim" w:hAnsi="Narkisim" w:cs="Narkisim"/>
          <w:rtl/>
        </w:rPr>
        <w:t>לשוא</w:t>
      </w:r>
      <w:proofErr w:type="spellEnd"/>
      <w:r w:rsidR="0056152B">
        <w:rPr>
          <w:rFonts w:ascii="Narkisim" w:hAnsi="Narkisim" w:cs="Narkisim" w:hint="cs"/>
          <w:rtl/>
        </w:rPr>
        <w:t>")</w:t>
      </w:r>
      <w:r w:rsidR="0056152B">
        <w:rPr>
          <w:rStyle w:val="FootnoteReference"/>
          <w:rFonts w:ascii="Narkisim" w:hAnsi="Narkisim"/>
          <w:rtl/>
        </w:rPr>
        <w:footnoteReference w:id="5"/>
      </w:r>
      <w:r w:rsidR="0056152B">
        <w:rPr>
          <w:rFonts w:ascii="Narkisim" w:hAnsi="Narkisim" w:cs="Narkisim" w:hint="cs"/>
          <w:rtl/>
        </w:rPr>
        <w:t xml:space="preserve">. </w:t>
      </w:r>
      <w:proofErr w:type="spellStart"/>
      <w:r w:rsidR="0056152B">
        <w:rPr>
          <w:rFonts w:ascii="Narkisim" w:hAnsi="Narkisim" w:cs="Narkisim" w:hint="cs"/>
          <w:rtl/>
        </w:rPr>
        <w:t>הר"ן</w:t>
      </w:r>
      <w:proofErr w:type="spellEnd"/>
      <w:r w:rsidR="0056152B">
        <w:rPr>
          <w:rFonts w:ascii="Narkisim" w:hAnsi="Narkisim" w:cs="Narkisim" w:hint="cs"/>
          <w:rtl/>
        </w:rPr>
        <w:t xml:space="preserve"> סבור שכאשר חלות שתי נורמות מחייבות וסותרות, העובדה שבפועל </w:t>
      </w:r>
      <w:proofErr w:type="spellStart"/>
      <w:r w:rsidR="0056152B">
        <w:rPr>
          <w:rFonts w:ascii="Narkisim" w:hAnsi="Narkisim" w:cs="Narkisim" w:hint="cs"/>
          <w:rtl/>
        </w:rPr>
        <w:t>ההנחייה</w:t>
      </w:r>
      <w:proofErr w:type="spellEnd"/>
      <w:r w:rsidR="0056152B">
        <w:rPr>
          <w:rFonts w:ascii="Narkisim" w:hAnsi="Narkisim" w:cs="Narkisim" w:hint="cs"/>
          <w:rtl/>
        </w:rPr>
        <w:t xml:space="preserve"> ההלכתית היא לבכר אחת מהן</w:t>
      </w:r>
      <w:r w:rsidR="00424AD1">
        <w:rPr>
          <w:rFonts w:ascii="Narkisim" w:hAnsi="Narkisim" w:cs="Narkisim" w:hint="cs"/>
          <w:rtl/>
        </w:rPr>
        <w:t xml:space="preserve"> מחמת העדפה "טכנית" כגון "שב ואל תעשה עדיף"</w:t>
      </w:r>
      <w:r w:rsidR="0056152B">
        <w:rPr>
          <w:rFonts w:ascii="Narkisim" w:hAnsi="Narkisim" w:cs="Narkisim" w:hint="cs"/>
          <w:rtl/>
        </w:rPr>
        <w:t xml:space="preserve"> אינה הופכת את השנייה לחובה בלתי אפשרית שבהקשר של שבועה מוגדרת כשבועת שווא.</w:t>
      </w:r>
    </w:p>
    <w:p w:rsidR="00F63D7B" w:rsidRDefault="00424AD1" w:rsidP="00424AD1">
      <w:pPr>
        <w:pStyle w:val="1"/>
        <w:rPr>
          <w:rFonts w:ascii="Narkisim" w:hAnsi="Narkisim" w:cs="Narkisim"/>
          <w:rtl/>
        </w:rPr>
      </w:pPr>
      <w:r>
        <w:rPr>
          <w:rFonts w:ascii="Narkisim" w:hAnsi="Narkisim" w:cs="Narkisim" w:hint="cs"/>
          <w:rtl/>
        </w:rPr>
        <w:t xml:space="preserve">אפשר שעוד נשוב לנקודת מחלוקת זו בין הרמב"ן </w:t>
      </w:r>
      <w:proofErr w:type="spellStart"/>
      <w:r>
        <w:rPr>
          <w:rFonts w:ascii="Narkisim" w:hAnsi="Narkisim" w:cs="Narkisim" w:hint="cs"/>
          <w:rtl/>
        </w:rPr>
        <w:t>לר"ן</w:t>
      </w:r>
      <w:proofErr w:type="spellEnd"/>
      <w:r>
        <w:rPr>
          <w:rFonts w:ascii="Narkisim" w:hAnsi="Narkisim" w:cs="Narkisim" w:hint="cs"/>
          <w:rtl/>
        </w:rPr>
        <w:t xml:space="preserve"> בהמשך לימודנו.</w:t>
      </w:r>
    </w:p>
    <w:p w:rsidR="004F55E0" w:rsidRDefault="004F55E0" w:rsidP="00424AD1">
      <w:pPr>
        <w:pStyle w:val="1"/>
        <w:rPr>
          <w:rFonts w:ascii="Narkisim" w:hAnsi="Narkisim" w:cs="Narkisim"/>
          <w:b/>
          <w:bCs/>
          <w:rtl/>
        </w:rPr>
      </w:pPr>
      <w:r>
        <w:rPr>
          <w:rFonts w:ascii="Narkisim" w:hAnsi="Narkisim" w:cs="Narkisim" w:hint="cs"/>
          <w:b/>
          <w:bCs/>
          <w:rtl/>
        </w:rPr>
        <w:lastRenderedPageBreak/>
        <w:t>ד. איסור נטול עונש ואיסור חמור</w:t>
      </w:r>
    </w:p>
    <w:p w:rsidR="004F55E0" w:rsidRDefault="004F55E0" w:rsidP="00424AD1">
      <w:pPr>
        <w:pStyle w:val="1"/>
        <w:rPr>
          <w:rFonts w:ascii="Narkisim" w:hAnsi="Narkisim" w:cs="Narkisim"/>
          <w:rtl/>
        </w:rPr>
      </w:pPr>
      <w:proofErr w:type="spellStart"/>
      <w:r>
        <w:rPr>
          <w:rFonts w:ascii="Narkisim" w:hAnsi="Narkisim" w:cs="Narkisim" w:hint="cs"/>
          <w:rtl/>
        </w:rPr>
        <w:t>הריטב"א</w:t>
      </w:r>
      <w:proofErr w:type="spellEnd"/>
      <w:r>
        <w:rPr>
          <w:rFonts w:ascii="Narkisim" w:hAnsi="Narkisim" w:cs="Narkisim" w:hint="cs"/>
          <w:rtl/>
        </w:rPr>
        <w:t xml:space="preserve"> נקט אף הוא (כדעת </w:t>
      </w:r>
      <w:proofErr w:type="spellStart"/>
      <w:r>
        <w:rPr>
          <w:rFonts w:ascii="Narkisim" w:hAnsi="Narkisim" w:cs="Narkisim" w:hint="cs"/>
          <w:rtl/>
        </w:rPr>
        <w:t>הר"ן</w:t>
      </w:r>
      <w:proofErr w:type="spellEnd"/>
      <w:r>
        <w:rPr>
          <w:rFonts w:ascii="Narkisim" w:hAnsi="Narkisim" w:cs="Narkisim" w:hint="cs"/>
          <w:rtl/>
        </w:rPr>
        <w:t xml:space="preserve"> </w:t>
      </w:r>
      <w:proofErr w:type="spellStart"/>
      <w:r>
        <w:rPr>
          <w:rFonts w:ascii="Narkisim" w:hAnsi="Narkisim" w:cs="Narkisim" w:hint="cs"/>
          <w:rtl/>
        </w:rPr>
        <w:t>ודלא</w:t>
      </w:r>
      <w:proofErr w:type="spellEnd"/>
      <w:r>
        <w:rPr>
          <w:rFonts w:ascii="Narkisim" w:hAnsi="Narkisim" w:cs="Narkisim" w:hint="cs"/>
          <w:rtl/>
        </w:rPr>
        <w:t xml:space="preserve"> כרמב"ן </w:t>
      </w:r>
      <w:proofErr w:type="spellStart"/>
      <w:r>
        <w:rPr>
          <w:rFonts w:ascii="Narkisim" w:hAnsi="Narkisim" w:cs="Narkisim" w:hint="cs"/>
          <w:rtl/>
        </w:rPr>
        <w:t>והרשב"א</w:t>
      </w:r>
      <w:proofErr w:type="spellEnd"/>
      <w:r>
        <w:rPr>
          <w:rFonts w:ascii="Narkisim" w:hAnsi="Narkisim" w:cs="Narkisim" w:hint="cs"/>
          <w:rtl/>
        </w:rPr>
        <w:t xml:space="preserve">) שלשיטת רבי יוחנן שבועה שלא לאכול חצי שיעור נבילה חלה. עמדה זו צריכה להתמודד עם בעיית מושבע ועומד ועם דין </w:t>
      </w:r>
      <w:proofErr w:type="spellStart"/>
      <w:r>
        <w:rPr>
          <w:rFonts w:ascii="Narkisim" w:hAnsi="Narkisim" w:cs="Narkisim" w:hint="cs"/>
          <w:rtl/>
        </w:rPr>
        <w:t>אאחע"א</w:t>
      </w:r>
      <w:proofErr w:type="spellEnd"/>
      <w:r>
        <w:rPr>
          <w:rFonts w:ascii="Narkisim" w:hAnsi="Narkisim" w:cs="Narkisim" w:hint="cs"/>
          <w:rtl/>
        </w:rPr>
        <w:t xml:space="preserve"> (אין איסור חל על איסור). וכך כותב </w:t>
      </w:r>
      <w:proofErr w:type="spellStart"/>
      <w:r>
        <w:rPr>
          <w:rFonts w:ascii="Narkisim" w:hAnsi="Narkisim" w:cs="Narkisim" w:hint="cs"/>
          <w:rtl/>
        </w:rPr>
        <w:t>הריטב"א</w:t>
      </w:r>
      <w:proofErr w:type="spellEnd"/>
      <w:r>
        <w:rPr>
          <w:rFonts w:ascii="Narkisim" w:hAnsi="Narkisim" w:cs="Narkisim" w:hint="cs"/>
          <w:rtl/>
        </w:rPr>
        <w:t>:</w:t>
      </w:r>
    </w:p>
    <w:p w:rsidR="004F55E0" w:rsidRDefault="004F55E0" w:rsidP="004F55E0">
      <w:pPr>
        <w:pStyle w:val="1"/>
        <w:ind w:left="793"/>
        <w:rPr>
          <w:rFonts w:ascii="Narkisim" w:hAnsi="Narkisim" w:cs="Narkisim"/>
          <w:rtl/>
        </w:rPr>
      </w:pPr>
      <w:r>
        <w:rPr>
          <w:rFonts w:ascii="Narkisim" w:hAnsi="Narkisim" w:cs="Narkisim" w:hint="cs"/>
          <w:rtl/>
        </w:rPr>
        <w:t>"</w:t>
      </w:r>
      <w:proofErr w:type="spellStart"/>
      <w:r w:rsidRPr="004F55E0">
        <w:rPr>
          <w:rFonts w:ascii="Narkisim" w:hAnsi="Narkisim" w:cs="Narkisim"/>
          <w:rtl/>
        </w:rPr>
        <w:t>דכיון</w:t>
      </w:r>
      <w:proofErr w:type="spellEnd"/>
      <w:r w:rsidRPr="004F55E0">
        <w:rPr>
          <w:rFonts w:ascii="Narkisim" w:hAnsi="Narkisim" w:cs="Narkisim"/>
          <w:rtl/>
        </w:rPr>
        <w:t xml:space="preserve"> דלית בחצי שיעור מלקות ולא קרבן ולא כרת</w:t>
      </w:r>
      <w:r>
        <w:rPr>
          <w:rFonts w:ascii="Narkisim" w:hAnsi="Narkisim" w:cs="Narkisim" w:hint="cs"/>
          <w:rtl/>
        </w:rPr>
        <w:t>,</w:t>
      </w:r>
      <w:r w:rsidRPr="004F55E0">
        <w:rPr>
          <w:rFonts w:ascii="Narkisim" w:hAnsi="Narkisim" w:cs="Narkisim"/>
          <w:rtl/>
        </w:rPr>
        <w:t xml:space="preserve"> לא </w:t>
      </w:r>
      <w:proofErr w:type="spellStart"/>
      <w:r w:rsidRPr="004F55E0">
        <w:rPr>
          <w:rFonts w:ascii="Narkisim" w:hAnsi="Narkisim" w:cs="Narkisim"/>
          <w:rtl/>
        </w:rPr>
        <w:t>חשיב</w:t>
      </w:r>
      <w:proofErr w:type="spellEnd"/>
      <w:r w:rsidRPr="004F55E0">
        <w:rPr>
          <w:rFonts w:ascii="Narkisim" w:hAnsi="Narkisim" w:cs="Narkisim"/>
          <w:rtl/>
        </w:rPr>
        <w:t xml:space="preserve"> ליה מושבע ועומד מהר סיני </w:t>
      </w:r>
      <w:proofErr w:type="spellStart"/>
      <w:r w:rsidRPr="004F55E0">
        <w:rPr>
          <w:rFonts w:ascii="Narkisim" w:hAnsi="Narkisim" w:cs="Narkisim"/>
          <w:rtl/>
        </w:rPr>
        <w:t>לענין</w:t>
      </w:r>
      <w:proofErr w:type="spellEnd"/>
      <w:r w:rsidRPr="004F55E0">
        <w:rPr>
          <w:rFonts w:ascii="Narkisim" w:hAnsi="Narkisim" w:cs="Narkisim"/>
          <w:rtl/>
        </w:rPr>
        <w:t xml:space="preserve"> זה, וחייל עליה איסור שבועה כאיסור חמור שהוא חל על איסור קל, ואפילו מאן דלא מודה בעלמא מודה הכא</w:t>
      </w:r>
      <w:r>
        <w:rPr>
          <w:rFonts w:ascii="Narkisim" w:hAnsi="Narkisim" w:cs="Narkisim" w:hint="cs"/>
          <w:rtl/>
        </w:rPr>
        <w:t xml:space="preserve">... </w:t>
      </w:r>
      <w:proofErr w:type="spellStart"/>
      <w:r w:rsidRPr="004F55E0">
        <w:rPr>
          <w:rFonts w:ascii="Narkisim" w:hAnsi="Narkisim" w:cs="Narkisim"/>
          <w:rtl/>
        </w:rPr>
        <w:t>דאפילו</w:t>
      </w:r>
      <w:proofErr w:type="spellEnd"/>
      <w:r w:rsidRPr="004F55E0">
        <w:rPr>
          <w:rFonts w:ascii="Narkisim" w:hAnsi="Narkisim" w:cs="Narkisim"/>
          <w:rtl/>
        </w:rPr>
        <w:t xml:space="preserve"> הכי </w:t>
      </w:r>
      <w:proofErr w:type="spellStart"/>
      <w:r w:rsidRPr="004F55E0">
        <w:rPr>
          <w:rFonts w:ascii="Narkisim" w:hAnsi="Narkisim" w:cs="Narkisim"/>
          <w:rtl/>
        </w:rPr>
        <w:t>חיילא</w:t>
      </w:r>
      <w:proofErr w:type="spellEnd"/>
      <w:r w:rsidRPr="004F55E0">
        <w:rPr>
          <w:rFonts w:ascii="Narkisim" w:hAnsi="Narkisim" w:cs="Narkisim"/>
          <w:rtl/>
        </w:rPr>
        <w:t xml:space="preserve"> שבועה אכל שהוא משום איסור חמור חל על איסור קל, </w:t>
      </w:r>
      <w:proofErr w:type="spellStart"/>
      <w:r w:rsidRPr="004F55E0">
        <w:rPr>
          <w:rFonts w:ascii="Narkisim" w:hAnsi="Narkisim" w:cs="Narkisim"/>
          <w:rtl/>
        </w:rPr>
        <w:t>דחצי</w:t>
      </w:r>
      <w:proofErr w:type="spellEnd"/>
      <w:r w:rsidRPr="004F55E0">
        <w:rPr>
          <w:rFonts w:ascii="Narkisim" w:hAnsi="Narkisim" w:cs="Narkisim"/>
          <w:rtl/>
        </w:rPr>
        <w:t xml:space="preserve"> שיעור מדאורייתא </w:t>
      </w:r>
      <w:proofErr w:type="spellStart"/>
      <w:r w:rsidRPr="004F55E0">
        <w:rPr>
          <w:rFonts w:ascii="Narkisim" w:hAnsi="Narkisim" w:cs="Narkisim"/>
          <w:rtl/>
        </w:rPr>
        <w:t>ליכא</w:t>
      </w:r>
      <w:proofErr w:type="spellEnd"/>
      <w:r w:rsidRPr="004F55E0">
        <w:rPr>
          <w:rFonts w:ascii="Narkisim" w:hAnsi="Narkisim" w:cs="Narkisim"/>
          <w:rtl/>
        </w:rPr>
        <w:t xml:space="preserve"> אלא </w:t>
      </w:r>
      <w:proofErr w:type="spellStart"/>
      <w:r w:rsidRPr="004F55E0">
        <w:rPr>
          <w:rFonts w:ascii="Narkisim" w:hAnsi="Narkisim" w:cs="Narkisim"/>
          <w:rtl/>
        </w:rPr>
        <w:t>איסורא</w:t>
      </w:r>
      <w:proofErr w:type="spellEnd"/>
      <w:r w:rsidRPr="004F55E0">
        <w:rPr>
          <w:rFonts w:ascii="Narkisim" w:hAnsi="Narkisim" w:cs="Narkisim"/>
          <w:rtl/>
        </w:rPr>
        <w:t xml:space="preserve"> בעלמא ובשבועה איכא לאו</w:t>
      </w:r>
      <w:r>
        <w:rPr>
          <w:rFonts w:ascii="Narkisim" w:hAnsi="Narkisim" w:cs="Narkisim" w:hint="cs"/>
          <w:rtl/>
        </w:rPr>
        <w:t>" (</w:t>
      </w:r>
      <w:proofErr w:type="spellStart"/>
      <w:r>
        <w:rPr>
          <w:rFonts w:ascii="Narkisim" w:hAnsi="Narkisim" w:cs="Narkisim" w:hint="cs"/>
          <w:rtl/>
        </w:rPr>
        <w:t>כב</w:t>
      </w:r>
      <w:proofErr w:type="spellEnd"/>
      <w:r>
        <w:rPr>
          <w:rFonts w:ascii="Narkisim" w:hAnsi="Narkisim" w:cs="Narkisim" w:hint="cs"/>
          <w:rtl/>
        </w:rPr>
        <w:t xml:space="preserve">:, </w:t>
      </w:r>
      <w:proofErr w:type="spellStart"/>
      <w:r>
        <w:rPr>
          <w:rFonts w:ascii="Narkisim" w:hAnsi="Narkisim" w:cs="Narkisim" w:hint="cs"/>
          <w:rtl/>
        </w:rPr>
        <w:t>כג</w:t>
      </w:r>
      <w:proofErr w:type="spellEnd"/>
      <w:r>
        <w:rPr>
          <w:rFonts w:ascii="Narkisim" w:hAnsi="Narkisim" w:cs="Narkisim" w:hint="cs"/>
          <w:rtl/>
        </w:rPr>
        <w:t>:).</w:t>
      </w:r>
    </w:p>
    <w:p w:rsidR="004F55E0" w:rsidRDefault="004F55E0" w:rsidP="004F55E0">
      <w:pPr>
        <w:pStyle w:val="1"/>
        <w:rPr>
          <w:rFonts w:ascii="Narkisim" w:hAnsi="Narkisim" w:cs="Narkisim"/>
          <w:rtl/>
        </w:rPr>
      </w:pPr>
      <w:proofErr w:type="spellStart"/>
      <w:r>
        <w:rPr>
          <w:rFonts w:ascii="Narkisim" w:hAnsi="Narkisim" w:cs="Narkisim" w:hint="cs"/>
          <w:rtl/>
        </w:rPr>
        <w:t>הריטב"א</w:t>
      </w:r>
      <w:proofErr w:type="spellEnd"/>
      <w:r>
        <w:rPr>
          <w:rFonts w:ascii="Narkisim" w:hAnsi="Narkisim" w:cs="Narkisim" w:hint="cs"/>
          <w:rtl/>
        </w:rPr>
        <w:t xml:space="preserve"> אינו מבהיר את היחס שהוא רואה בין </w:t>
      </w:r>
      <w:proofErr w:type="spellStart"/>
      <w:r>
        <w:rPr>
          <w:rFonts w:ascii="Narkisim" w:hAnsi="Narkisim" w:cs="Narkisim" w:hint="cs"/>
          <w:rtl/>
        </w:rPr>
        <w:t>אאחע"א</w:t>
      </w:r>
      <w:proofErr w:type="spellEnd"/>
      <w:r>
        <w:rPr>
          <w:rFonts w:ascii="Narkisim" w:hAnsi="Narkisim" w:cs="Narkisim" w:hint="cs"/>
          <w:rtl/>
        </w:rPr>
        <w:t xml:space="preserve"> למושבע ועומד. ניתן להבין בדבריו שעצם העובדה שאין בחצי שיעור כל עונש הופכת אותו לאיסור שאינו בגדר מושבע ועומד, מתוך הנחה שאינה ברורה שגדר מושבע ועומד מתייחס רק לאיסורים בני ענישה. ובאשר לדין </w:t>
      </w:r>
      <w:proofErr w:type="spellStart"/>
      <w:r>
        <w:rPr>
          <w:rFonts w:ascii="Narkisim" w:hAnsi="Narkisim" w:cs="Narkisim" w:hint="cs"/>
          <w:rtl/>
        </w:rPr>
        <w:t>אאחע"א</w:t>
      </w:r>
      <w:proofErr w:type="spellEnd"/>
      <w:r>
        <w:rPr>
          <w:rFonts w:ascii="Narkisim" w:hAnsi="Narkisim" w:cs="Narkisim" w:hint="cs"/>
          <w:rtl/>
        </w:rPr>
        <w:t xml:space="preserve">, איסור שבועה חל על איסור שאין בו עונש מדין חמור על קל. ואמנם, אנו פוסקים להלכה שאין איסור חמור חל על איסור קל, אבל בעוצמה כזו של "פערי כוחות" בין האיסור החמור והקל כולם יודו שהאיסור החדש מחדש דיו והוא חל על הישן. מעניין, </w:t>
      </w:r>
      <w:proofErr w:type="spellStart"/>
      <w:r>
        <w:rPr>
          <w:rFonts w:ascii="Narkisim" w:hAnsi="Narkisim" w:cs="Narkisim" w:hint="cs"/>
          <w:rtl/>
        </w:rPr>
        <w:t>שהר"ן</w:t>
      </w:r>
      <w:proofErr w:type="spellEnd"/>
      <w:r>
        <w:rPr>
          <w:rFonts w:ascii="Narkisim" w:hAnsi="Narkisim" w:cs="Narkisim" w:hint="cs"/>
          <w:rtl/>
        </w:rPr>
        <w:t xml:space="preserve"> בתחילת דבריו שציטטנו לעיל הביא שיטה כעין זו, אך מבלי לטעון לחילוקו של </w:t>
      </w:r>
      <w:proofErr w:type="spellStart"/>
      <w:r>
        <w:rPr>
          <w:rFonts w:ascii="Narkisim" w:hAnsi="Narkisim" w:cs="Narkisim" w:hint="cs"/>
          <w:rtl/>
        </w:rPr>
        <w:t>הריטב"א</w:t>
      </w:r>
      <w:proofErr w:type="spellEnd"/>
      <w:r>
        <w:rPr>
          <w:rFonts w:ascii="Narkisim" w:hAnsi="Narkisim" w:cs="Narkisim" w:hint="cs"/>
          <w:rtl/>
        </w:rPr>
        <w:t xml:space="preserve"> העמיד זאת כדעה השנויה במחלוקת</w:t>
      </w:r>
      <w:r w:rsidR="00555255">
        <w:rPr>
          <w:rStyle w:val="FootnoteReference"/>
          <w:rFonts w:ascii="Narkisim" w:hAnsi="Narkisim"/>
          <w:rtl/>
        </w:rPr>
        <w:footnoteReference w:id="6"/>
      </w:r>
      <w:r w:rsidR="00555255">
        <w:rPr>
          <w:rFonts w:ascii="Narkisim" w:hAnsi="Narkisim" w:cs="Narkisim" w:hint="cs"/>
          <w:rtl/>
        </w:rPr>
        <w:t>.</w:t>
      </w:r>
      <w:r>
        <w:rPr>
          <w:rFonts w:ascii="Narkisim" w:hAnsi="Narkisim" w:cs="Narkisim" w:hint="cs"/>
          <w:rtl/>
        </w:rPr>
        <w:t xml:space="preserve"> </w:t>
      </w:r>
    </w:p>
    <w:p w:rsidR="00555255" w:rsidRDefault="00555255" w:rsidP="004F55E0">
      <w:pPr>
        <w:pStyle w:val="1"/>
        <w:rPr>
          <w:rFonts w:ascii="Narkisim" w:hAnsi="Narkisim" w:cs="Narkisim"/>
          <w:rtl/>
        </w:rPr>
      </w:pPr>
      <w:r>
        <w:rPr>
          <w:rFonts w:ascii="Narkisim" w:hAnsi="Narkisim" w:cs="Narkisim" w:hint="cs"/>
          <w:rtl/>
        </w:rPr>
        <w:t>מכל מקום, לשיטה זו אין ייחוד לאיסור חצי שיעור אלא בכך שאין בו עונש. נקודה זו נכונה, למשל, גם לאיסור עשה; והתוספות דחו אותה מטעם זה, שכן הם הבינו שאיסור לאו אינו חל על איסור עשה.</w:t>
      </w:r>
      <w:r w:rsidR="00863D0F">
        <w:rPr>
          <w:rFonts w:ascii="Narkisim" w:hAnsi="Narkisim" w:cs="Narkisim" w:hint="cs"/>
          <w:rtl/>
        </w:rPr>
        <w:t xml:space="preserve"> </w:t>
      </w:r>
    </w:p>
    <w:p w:rsidR="00555255" w:rsidRDefault="00555255" w:rsidP="00555255">
      <w:pPr>
        <w:pStyle w:val="1"/>
        <w:rPr>
          <w:rFonts w:ascii="Narkisim" w:hAnsi="Narkisim" w:cs="Narkisim"/>
          <w:b/>
          <w:bCs/>
          <w:rtl/>
        </w:rPr>
      </w:pPr>
      <w:r>
        <w:rPr>
          <w:rFonts w:ascii="Narkisim" w:hAnsi="Narkisim" w:cs="Narkisim" w:hint="cs"/>
          <w:b/>
          <w:bCs/>
          <w:rtl/>
        </w:rPr>
        <w:t xml:space="preserve">ה. השפעת מהות איסור חצי שיעור על דיני מושבע ועומד </w:t>
      </w:r>
      <w:proofErr w:type="spellStart"/>
      <w:r>
        <w:rPr>
          <w:rFonts w:ascii="Narkisim" w:hAnsi="Narkisim" w:cs="Narkisim" w:hint="cs"/>
          <w:b/>
          <w:bCs/>
          <w:rtl/>
        </w:rPr>
        <w:t>ואאחע"א</w:t>
      </w:r>
      <w:proofErr w:type="spellEnd"/>
    </w:p>
    <w:p w:rsidR="00C0696E" w:rsidRDefault="00863D0F" w:rsidP="002640A6">
      <w:pPr>
        <w:pStyle w:val="1"/>
        <w:rPr>
          <w:rFonts w:ascii="Narkisim" w:hAnsi="Narkisim" w:cs="Narkisim"/>
          <w:rtl/>
        </w:rPr>
      </w:pPr>
      <w:r>
        <w:rPr>
          <w:rFonts w:ascii="Narkisim" w:hAnsi="Narkisim" w:cs="Narkisim" w:hint="cs"/>
          <w:rtl/>
        </w:rPr>
        <w:t xml:space="preserve">בשיעור מס' 4 עסקנו בגדר איסור חצי שיעור. נטינו לכך שביסוס האיסור על סברת "חזי </w:t>
      </w:r>
      <w:proofErr w:type="spellStart"/>
      <w:r>
        <w:rPr>
          <w:rFonts w:ascii="Narkisim" w:hAnsi="Narkisim" w:cs="Narkisim" w:hint="cs"/>
          <w:rtl/>
        </w:rPr>
        <w:t>לאצטרופי</w:t>
      </w:r>
      <w:proofErr w:type="spellEnd"/>
      <w:r>
        <w:rPr>
          <w:rFonts w:ascii="Narkisim" w:hAnsi="Narkisim" w:cs="Narkisim" w:hint="cs"/>
          <w:rtl/>
        </w:rPr>
        <w:t xml:space="preserve">" אינו סיבה לאיסור אלא סימן לכך שיש כאן איסור; ועמדנו על הבנה מסוימת שלפיה אין זה סימן לכך שיש אכילה בפחות </w:t>
      </w:r>
      <w:proofErr w:type="spellStart"/>
      <w:r>
        <w:rPr>
          <w:rFonts w:ascii="Narkisim" w:hAnsi="Narkisim" w:cs="Narkisim" w:hint="cs"/>
          <w:rtl/>
        </w:rPr>
        <w:t>מכזית</w:t>
      </w:r>
      <w:proofErr w:type="spellEnd"/>
      <w:r>
        <w:rPr>
          <w:rFonts w:ascii="Narkisim" w:hAnsi="Narkisim" w:cs="Narkisim" w:hint="cs"/>
          <w:rtl/>
        </w:rPr>
        <w:t xml:space="preserve">, אלא לכך שגם אם אין כאן מעשה אכילה, העובדה שאם נמשיך בפעילות האכילה יהיה כאן מעשה אכילה מחייב מלמדת אותנו שמדובר </w:t>
      </w:r>
      <w:proofErr w:type="spellStart"/>
      <w:r>
        <w:rPr>
          <w:rFonts w:ascii="Narkisim" w:hAnsi="Narkisim" w:cs="Narkisim" w:hint="cs"/>
          <w:rtl/>
        </w:rPr>
        <w:t>בחפצא</w:t>
      </w:r>
      <w:proofErr w:type="spellEnd"/>
      <w:r>
        <w:rPr>
          <w:rFonts w:ascii="Narkisim" w:hAnsi="Narkisim" w:cs="Narkisim" w:hint="cs"/>
          <w:rtl/>
        </w:rPr>
        <w:t xml:space="preserve"> שלילי שעצם הצריכה ממנו אסורה על אף שציווי </w:t>
      </w:r>
      <w:proofErr w:type="spellStart"/>
      <w:r>
        <w:rPr>
          <w:rFonts w:ascii="Narkisim" w:hAnsi="Narkisim" w:cs="Narkisim" w:hint="cs"/>
          <w:rtl/>
        </w:rPr>
        <w:t>הגברא</w:t>
      </w:r>
      <w:proofErr w:type="spellEnd"/>
      <w:r>
        <w:rPr>
          <w:rFonts w:ascii="Narkisim" w:hAnsi="Narkisim" w:cs="Narkisim" w:hint="cs"/>
          <w:rtl/>
        </w:rPr>
        <w:t xml:space="preserve"> של התורה התייחס למעשה אכילה </w:t>
      </w:r>
      <w:proofErr w:type="spellStart"/>
      <w:r>
        <w:rPr>
          <w:rFonts w:ascii="Narkisim" w:hAnsi="Narkisim" w:cs="Narkisim" w:hint="cs"/>
          <w:rtl/>
        </w:rPr>
        <w:t>בדווקא</w:t>
      </w:r>
      <w:proofErr w:type="spellEnd"/>
      <w:r w:rsidR="00C708E9">
        <w:rPr>
          <w:rStyle w:val="FootnoteReference"/>
          <w:rFonts w:ascii="Narkisim" w:hAnsi="Narkisim"/>
          <w:rtl/>
        </w:rPr>
        <w:footnoteReference w:id="7"/>
      </w:r>
      <w:r>
        <w:rPr>
          <w:rFonts w:ascii="Narkisim" w:hAnsi="Narkisim" w:cs="Narkisim" w:hint="cs"/>
          <w:rtl/>
        </w:rPr>
        <w:t>.</w:t>
      </w:r>
      <w:r w:rsidR="002640A6">
        <w:rPr>
          <w:rFonts w:ascii="Narkisim" w:hAnsi="Narkisim" w:cs="Narkisim" w:hint="cs"/>
          <w:rtl/>
        </w:rPr>
        <w:t xml:space="preserve"> מסברה, ניתן לומר שיש בכך הסבר חדש לכך שאין דין מושבע ועומד בחצי שיעור. התוספות התייחסו לדין חצי שיעור כ"איסור בעלמא" שמהווה גורם פחות משמעותי מאיסור עשה למשל, על אף שגם באיסור עשה אין עונש. וניתן לבאר, שבאיסור עשה יש ציווי גברא ברור של התורה, ואילו באיסור חצי שיעור אין ציווי גברא אלא רק איסור על </w:t>
      </w:r>
      <w:proofErr w:type="spellStart"/>
      <w:r w:rsidR="002640A6">
        <w:rPr>
          <w:rFonts w:ascii="Narkisim" w:hAnsi="Narkisim" w:cs="Narkisim" w:hint="cs"/>
          <w:rtl/>
        </w:rPr>
        <w:t>החפצא</w:t>
      </w:r>
      <w:proofErr w:type="spellEnd"/>
      <w:r w:rsidR="002640A6">
        <w:rPr>
          <w:rFonts w:ascii="Narkisim" w:hAnsi="Narkisim" w:cs="Narkisim" w:hint="cs"/>
          <w:rtl/>
        </w:rPr>
        <w:t xml:space="preserve"> שנלמד ממילא, וזה אינו ציווי אופרטיבי של התורה שניתן לראות בו מושג של מושבע ועומד. כך ניתן לפרש את דברי </w:t>
      </w:r>
      <w:proofErr w:type="spellStart"/>
      <w:r w:rsidR="002640A6">
        <w:rPr>
          <w:rFonts w:ascii="Narkisim" w:hAnsi="Narkisim" w:cs="Narkisim" w:hint="cs"/>
          <w:rtl/>
        </w:rPr>
        <w:t>התוס</w:t>
      </w:r>
      <w:proofErr w:type="spellEnd"/>
      <w:r w:rsidR="002640A6">
        <w:rPr>
          <w:rFonts w:ascii="Narkisim" w:hAnsi="Narkisim" w:cs="Narkisim" w:hint="cs"/>
          <w:rtl/>
        </w:rPr>
        <w:t xml:space="preserve">' בדף </w:t>
      </w:r>
      <w:proofErr w:type="spellStart"/>
      <w:r w:rsidR="002640A6">
        <w:rPr>
          <w:rFonts w:ascii="Narkisim" w:hAnsi="Narkisim" w:cs="Narkisim" w:hint="cs"/>
          <w:rtl/>
        </w:rPr>
        <w:t>כב</w:t>
      </w:r>
      <w:proofErr w:type="spellEnd"/>
      <w:r w:rsidR="002640A6">
        <w:rPr>
          <w:rFonts w:ascii="Narkisim" w:hAnsi="Narkisim" w:cs="Narkisim" w:hint="cs"/>
          <w:rtl/>
        </w:rPr>
        <w:t xml:space="preserve">: ד"ה </w:t>
      </w:r>
      <w:proofErr w:type="spellStart"/>
      <w:r w:rsidR="002640A6">
        <w:rPr>
          <w:rFonts w:ascii="Narkisim" w:hAnsi="Narkisim" w:cs="Narkisim" w:hint="cs"/>
          <w:rtl/>
        </w:rPr>
        <w:t>אהתירא</w:t>
      </w:r>
      <w:proofErr w:type="spellEnd"/>
      <w:r w:rsidR="002640A6">
        <w:rPr>
          <w:rFonts w:ascii="Narkisim" w:hAnsi="Narkisim" w:cs="Narkisim" w:hint="cs"/>
          <w:rtl/>
        </w:rPr>
        <w:t>: "</w:t>
      </w:r>
      <w:proofErr w:type="spellStart"/>
      <w:r w:rsidR="002640A6" w:rsidRPr="002640A6">
        <w:rPr>
          <w:rFonts w:ascii="Narkisim" w:hAnsi="Narkisim" w:cs="Narkisim"/>
          <w:rtl/>
        </w:rPr>
        <w:t>דכיון</w:t>
      </w:r>
      <w:proofErr w:type="spellEnd"/>
      <w:r w:rsidR="002640A6" w:rsidRPr="002640A6">
        <w:rPr>
          <w:rFonts w:ascii="Narkisim" w:hAnsi="Narkisim" w:cs="Narkisim"/>
          <w:rtl/>
        </w:rPr>
        <w:t xml:space="preserve"> </w:t>
      </w:r>
      <w:proofErr w:type="spellStart"/>
      <w:r w:rsidR="002640A6" w:rsidRPr="002640A6">
        <w:rPr>
          <w:rFonts w:ascii="Narkisim" w:hAnsi="Narkisim" w:cs="Narkisim"/>
          <w:rtl/>
        </w:rPr>
        <w:t>דליכא</w:t>
      </w:r>
      <w:proofErr w:type="spellEnd"/>
      <w:r w:rsidR="002640A6" w:rsidRPr="002640A6">
        <w:rPr>
          <w:rFonts w:ascii="Narkisim" w:hAnsi="Narkisim" w:cs="Narkisim"/>
          <w:rtl/>
        </w:rPr>
        <w:t xml:space="preserve"> אלא </w:t>
      </w:r>
      <w:proofErr w:type="spellStart"/>
      <w:r w:rsidR="002640A6" w:rsidRPr="002640A6">
        <w:rPr>
          <w:rFonts w:ascii="Narkisim" w:hAnsi="Narkisim" w:cs="Narkisim"/>
          <w:rtl/>
        </w:rPr>
        <w:t>איסורא</w:t>
      </w:r>
      <w:proofErr w:type="spellEnd"/>
      <w:r w:rsidR="002640A6" w:rsidRPr="002640A6">
        <w:rPr>
          <w:rFonts w:ascii="Narkisim" w:hAnsi="Narkisim" w:cs="Narkisim"/>
          <w:rtl/>
        </w:rPr>
        <w:t xml:space="preserve"> בעלמא לא </w:t>
      </w:r>
      <w:proofErr w:type="spellStart"/>
      <w:r w:rsidR="002640A6" w:rsidRPr="002640A6">
        <w:rPr>
          <w:rFonts w:ascii="Narkisim" w:hAnsi="Narkisim" w:cs="Narkisim"/>
          <w:rtl/>
        </w:rPr>
        <w:t>חשיב</w:t>
      </w:r>
      <w:proofErr w:type="spellEnd"/>
      <w:r w:rsidR="002640A6" w:rsidRPr="002640A6">
        <w:rPr>
          <w:rFonts w:ascii="Narkisim" w:hAnsi="Narkisim" w:cs="Narkisim"/>
          <w:rtl/>
        </w:rPr>
        <w:t xml:space="preserve"> ליה מושבע ועומד</w:t>
      </w:r>
      <w:r w:rsidR="002640A6">
        <w:rPr>
          <w:rFonts w:ascii="Narkisim" w:hAnsi="Narkisim" w:cs="Narkisim" w:hint="cs"/>
          <w:rtl/>
        </w:rPr>
        <w:t>"; וכך ניתן לטעון בשיטת הרמב"ם</w:t>
      </w:r>
      <w:r w:rsidR="00C177C4">
        <w:rPr>
          <w:rFonts w:ascii="Narkisim" w:hAnsi="Narkisim" w:cs="Narkisim" w:hint="cs"/>
          <w:rtl/>
        </w:rPr>
        <w:t xml:space="preserve"> (פ"ה הל' ז-ח)</w:t>
      </w:r>
      <w:r w:rsidR="002640A6">
        <w:rPr>
          <w:rFonts w:ascii="Narkisim" w:hAnsi="Narkisim" w:cs="Narkisim" w:hint="cs"/>
          <w:rtl/>
        </w:rPr>
        <w:t xml:space="preserve">, שלפיו כאמור אין חצי שיעור בגדר מושבע ועומד לא לעניין שבועה לקיים ולא לעניין שבועה לבטל (כהסבר חלופי לזה שהעלה </w:t>
      </w:r>
      <w:proofErr w:type="spellStart"/>
      <w:r w:rsidR="002640A6">
        <w:rPr>
          <w:rFonts w:ascii="Narkisim" w:hAnsi="Narkisim" w:cs="Narkisim" w:hint="cs"/>
          <w:rtl/>
        </w:rPr>
        <w:t>הר"ן</w:t>
      </w:r>
      <w:proofErr w:type="spellEnd"/>
      <w:r w:rsidR="002640A6">
        <w:rPr>
          <w:rFonts w:ascii="Narkisim" w:hAnsi="Narkisim" w:cs="Narkisim" w:hint="cs"/>
          <w:rtl/>
        </w:rPr>
        <w:t xml:space="preserve"> בשיטתו</w:t>
      </w:r>
      <w:r w:rsidR="00C177C4">
        <w:rPr>
          <w:rStyle w:val="FootnoteReference"/>
          <w:rFonts w:ascii="Narkisim" w:hAnsi="Narkisim"/>
          <w:rtl/>
        </w:rPr>
        <w:footnoteReference w:id="8"/>
      </w:r>
      <w:r w:rsidR="002640A6">
        <w:rPr>
          <w:rFonts w:ascii="Narkisim" w:hAnsi="Narkisim" w:cs="Narkisim" w:hint="cs"/>
          <w:rtl/>
        </w:rPr>
        <w:t>)</w:t>
      </w:r>
      <w:r w:rsidR="00C177C4">
        <w:rPr>
          <w:rFonts w:ascii="Narkisim" w:hAnsi="Narkisim" w:cs="Narkisim" w:hint="cs"/>
          <w:rtl/>
        </w:rPr>
        <w:t>.</w:t>
      </w:r>
    </w:p>
    <w:p w:rsidR="00C708E9" w:rsidRDefault="009A457E" w:rsidP="00C708E9">
      <w:pPr>
        <w:pStyle w:val="1"/>
        <w:rPr>
          <w:rFonts w:ascii="Narkisim" w:hAnsi="Narkisim" w:cs="Narkisim"/>
          <w:rtl/>
        </w:rPr>
      </w:pPr>
      <w:r>
        <w:rPr>
          <w:rFonts w:ascii="Narkisim" w:hAnsi="Narkisim" w:cs="Narkisim" w:hint="cs"/>
          <w:rtl/>
        </w:rPr>
        <w:lastRenderedPageBreak/>
        <w:t xml:space="preserve">אמנם, עיון בדברי התוספות </w:t>
      </w:r>
      <w:proofErr w:type="spellStart"/>
      <w:r>
        <w:rPr>
          <w:rFonts w:ascii="Narkisim" w:hAnsi="Narkisim" w:cs="Narkisim" w:hint="cs"/>
          <w:rtl/>
        </w:rPr>
        <w:t>כג</w:t>
      </w:r>
      <w:proofErr w:type="spellEnd"/>
      <w:r>
        <w:rPr>
          <w:rFonts w:ascii="Narkisim" w:hAnsi="Narkisim" w:cs="Narkisim" w:hint="cs"/>
          <w:rtl/>
        </w:rPr>
        <w:t xml:space="preserve">: ד"ה </w:t>
      </w:r>
      <w:proofErr w:type="spellStart"/>
      <w:r>
        <w:rPr>
          <w:rFonts w:ascii="Narkisim" w:hAnsi="Narkisim" w:cs="Narkisim" w:hint="cs"/>
          <w:rtl/>
        </w:rPr>
        <w:t>דמוקי</w:t>
      </w:r>
      <w:proofErr w:type="spellEnd"/>
      <w:r>
        <w:rPr>
          <w:rFonts w:ascii="Narkisim" w:hAnsi="Narkisim" w:cs="Narkisim" w:hint="cs"/>
          <w:rtl/>
        </w:rPr>
        <w:t xml:space="preserve"> מעלה תמונה מורכבת יותר. קשה לי לעמוד על דרכם במדויק, משום שלאורך הדרך הם אינם מבחינים בין מושגי "מושבע ועומד" </w:t>
      </w:r>
      <w:proofErr w:type="spellStart"/>
      <w:r>
        <w:rPr>
          <w:rFonts w:ascii="Narkisim" w:hAnsi="Narkisim" w:cs="Narkisim" w:hint="cs"/>
          <w:rtl/>
        </w:rPr>
        <w:t>ואאחע"א</w:t>
      </w:r>
      <w:proofErr w:type="spellEnd"/>
      <w:r w:rsidR="00B6413A">
        <w:rPr>
          <w:rFonts w:ascii="Narkisim" w:hAnsi="Narkisim" w:cs="Narkisim" w:hint="cs"/>
          <w:rtl/>
        </w:rPr>
        <w:t xml:space="preserve">. אך ניתן בכל זאת להסיק ממכלול דבריהם שהמושג "איסור בעלמא" ביחס לחצי שיעור נותן מענה למגבלת </w:t>
      </w:r>
      <w:proofErr w:type="spellStart"/>
      <w:r w:rsidR="00B6413A">
        <w:rPr>
          <w:rFonts w:ascii="Narkisim" w:hAnsi="Narkisim" w:cs="Narkisim" w:hint="cs"/>
          <w:rtl/>
        </w:rPr>
        <w:t>אאחע"א</w:t>
      </w:r>
      <w:proofErr w:type="spellEnd"/>
      <w:r w:rsidR="00B6413A">
        <w:rPr>
          <w:rFonts w:ascii="Narkisim" w:hAnsi="Narkisim" w:cs="Narkisim" w:hint="cs"/>
          <w:rtl/>
        </w:rPr>
        <w:t xml:space="preserve">, ומסביר מדוע בניגוד לאיסור עשה, שאין שבועה או איסור לאו אחר חל עליו, על איסור חצי שיעור ניתן להחיל איסור לאו. הסברה לכך יכולה להיות ליקוי מהותי בעצם הגדרת הדבר כאסור, למרות שכאמור דווקא איסור </w:t>
      </w:r>
      <w:proofErr w:type="spellStart"/>
      <w:r w:rsidR="00B6413A">
        <w:rPr>
          <w:rFonts w:ascii="Narkisim" w:hAnsi="Narkisim" w:cs="Narkisim" w:hint="cs"/>
          <w:rtl/>
        </w:rPr>
        <w:t>בחפצא</w:t>
      </w:r>
      <w:proofErr w:type="spellEnd"/>
      <w:r w:rsidR="00B6413A">
        <w:rPr>
          <w:rFonts w:ascii="Narkisim" w:hAnsi="Narkisim" w:cs="Narkisim" w:hint="cs"/>
          <w:rtl/>
        </w:rPr>
        <w:t xml:space="preserve"> ישנו, ואפשר שהדבר מבוסס על כך שאין זה איסור אכילה. אולם, באשר למושבע ועומד הדברים מורכבים יותר. התוספות מניחים כמילתא </w:t>
      </w:r>
      <w:proofErr w:type="spellStart"/>
      <w:r w:rsidR="00B6413A">
        <w:rPr>
          <w:rFonts w:ascii="Narkisim" w:hAnsi="Narkisim" w:cs="Narkisim" w:hint="cs"/>
          <w:rtl/>
        </w:rPr>
        <w:t>דפשיטא</w:t>
      </w:r>
      <w:proofErr w:type="spellEnd"/>
      <w:r w:rsidR="00B6413A">
        <w:rPr>
          <w:rFonts w:ascii="Narkisim" w:hAnsi="Narkisim" w:cs="Narkisim" w:hint="cs"/>
          <w:rtl/>
        </w:rPr>
        <w:t xml:space="preserve"> בניגוד לרמב"ם, שלא ניתן להישבע </w:t>
      </w:r>
      <w:r w:rsidR="00B6413A" w:rsidRPr="00B6413A">
        <w:rPr>
          <w:rFonts w:ascii="Narkisim" w:hAnsi="Narkisim" w:cs="Narkisim" w:hint="cs"/>
          <w:b/>
          <w:bCs/>
          <w:rtl/>
        </w:rPr>
        <w:t>לאכול</w:t>
      </w:r>
      <w:r w:rsidR="00B6413A">
        <w:rPr>
          <w:rFonts w:ascii="Narkisim" w:hAnsi="Narkisim" w:cs="Narkisim" w:hint="cs"/>
          <w:rtl/>
        </w:rPr>
        <w:t xml:space="preserve"> חצי שיעור, משום שהוא מושבע ועומד. כיוון שכך, טוענים התוספות בתירוצם האחרון, לא ניתן גם להישבע </w:t>
      </w:r>
      <w:r w:rsidR="00B6413A">
        <w:rPr>
          <w:rFonts w:ascii="Narkisim" w:hAnsi="Narkisim" w:cs="Narkisim" w:hint="cs"/>
          <w:b/>
          <w:bCs/>
          <w:rtl/>
        </w:rPr>
        <w:t>שלא</w:t>
      </w:r>
      <w:r w:rsidR="00B6413A" w:rsidRPr="00B6413A">
        <w:rPr>
          <w:rFonts w:ascii="Narkisim" w:hAnsi="Narkisim" w:cs="Narkisim" w:hint="cs"/>
          <w:b/>
          <w:bCs/>
          <w:rtl/>
        </w:rPr>
        <w:t xml:space="preserve"> לאכול</w:t>
      </w:r>
      <w:r w:rsidR="00B6413A">
        <w:rPr>
          <w:rFonts w:ascii="Narkisim" w:hAnsi="Narkisim" w:cs="Narkisim" w:hint="cs"/>
          <w:rtl/>
        </w:rPr>
        <w:t xml:space="preserve"> חצי שיעור, לא משום מושבע ועומד אלא משום ששבועה זו </w:t>
      </w:r>
      <w:proofErr w:type="spellStart"/>
      <w:r w:rsidR="00B6413A">
        <w:rPr>
          <w:rFonts w:ascii="Narkisim" w:hAnsi="Narkisim" w:cs="Narkisim" w:hint="cs"/>
          <w:rtl/>
        </w:rPr>
        <w:t>ליתא</w:t>
      </w:r>
      <w:proofErr w:type="spellEnd"/>
      <w:r w:rsidR="00B6413A">
        <w:rPr>
          <w:rFonts w:ascii="Narkisim" w:hAnsi="Narkisim" w:cs="Narkisim" w:hint="cs"/>
          <w:rtl/>
        </w:rPr>
        <w:t xml:space="preserve"> בהן (וזאת כפשט המשנה </w:t>
      </w:r>
      <w:proofErr w:type="spellStart"/>
      <w:r w:rsidR="00B6413A">
        <w:rPr>
          <w:rFonts w:ascii="Narkisim" w:hAnsi="Narkisim" w:cs="Narkisim" w:hint="cs"/>
          <w:rtl/>
        </w:rPr>
        <w:t>כז</w:t>
      </w:r>
      <w:proofErr w:type="spellEnd"/>
      <w:r w:rsidR="00B6413A">
        <w:rPr>
          <w:rFonts w:ascii="Narkisim" w:hAnsi="Narkisim" w:cs="Narkisim" w:hint="cs"/>
          <w:rtl/>
        </w:rPr>
        <w:t>. שלמדנו, שיש מניעה עצמאית שלא להישבע לבטל דברי תורה, ומכך נגזרת בעיה להישבע לקיים דברי תורה משום ששבועה זו היא "</w:t>
      </w:r>
      <w:proofErr w:type="spellStart"/>
      <w:r w:rsidR="00B6413A">
        <w:rPr>
          <w:rFonts w:ascii="Narkisim" w:hAnsi="Narkisim" w:cs="Narkisim" w:hint="cs"/>
          <w:rtl/>
        </w:rPr>
        <w:t>ליתא</w:t>
      </w:r>
      <w:proofErr w:type="spellEnd"/>
      <w:r w:rsidR="00B6413A">
        <w:rPr>
          <w:rFonts w:ascii="Narkisim" w:hAnsi="Narkisim" w:cs="Narkisim" w:hint="cs"/>
          <w:rtl/>
        </w:rPr>
        <w:t xml:space="preserve"> בהן"). ואם כן, מהתוספות </w:t>
      </w:r>
      <w:proofErr w:type="spellStart"/>
      <w:r w:rsidR="00B6413A">
        <w:rPr>
          <w:rFonts w:ascii="Narkisim" w:hAnsi="Narkisim" w:cs="Narkisim" w:hint="cs"/>
          <w:rtl/>
        </w:rPr>
        <w:t>כג</w:t>
      </w:r>
      <w:proofErr w:type="spellEnd"/>
      <w:r w:rsidR="00B6413A">
        <w:rPr>
          <w:rFonts w:ascii="Narkisim" w:hAnsi="Narkisim" w:cs="Narkisim" w:hint="cs"/>
          <w:rtl/>
        </w:rPr>
        <w:t xml:space="preserve">: נראה שהניסוח שלפיו אין בחצי שיעור גדר של מושבע ועומד (כלשונם בדף </w:t>
      </w:r>
      <w:proofErr w:type="spellStart"/>
      <w:r w:rsidR="00B6413A">
        <w:rPr>
          <w:rFonts w:ascii="Narkisim" w:hAnsi="Narkisim" w:cs="Narkisim" w:hint="cs"/>
          <w:rtl/>
        </w:rPr>
        <w:t>כב</w:t>
      </w:r>
      <w:proofErr w:type="spellEnd"/>
      <w:r w:rsidR="00B6413A">
        <w:rPr>
          <w:rFonts w:ascii="Narkisim" w:hAnsi="Narkisim" w:cs="Narkisim" w:hint="cs"/>
          <w:rtl/>
        </w:rPr>
        <w:t xml:space="preserve">: שחוזרת גם בדף </w:t>
      </w:r>
      <w:proofErr w:type="spellStart"/>
      <w:r w:rsidR="00B6413A">
        <w:rPr>
          <w:rFonts w:ascii="Narkisim" w:hAnsi="Narkisim" w:cs="Narkisim" w:hint="cs"/>
          <w:rtl/>
        </w:rPr>
        <w:t>כג</w:t>
      </w:r>
      <w:proofErr w:type="spellEnd"/>
      <w:r w:rsidR="00B6413A">
        <w:rPr>
          <w:rFonts w:ascii="Narkisim" w:hAnsi="Narkisim" w:cs="Narkisim" w:hint="cs"/>
          <w:rtl/>
        </w:rPr>
        <w:t xml:space="preserve">:) אינו מדויק, והדברים נכונים רק ביחס </w:t>
      </w:r>
      <w:proofErr w:type="spellStart"/>
      <w:r w:rsidR="00B6413A">
        <w:rPr>
          <w:rFonts w:ascii="Narkisim" w:hAnsi="Narkisim" w:cs="Narkisim" w:hint="cs"/>
          <w:rtl/>
        </w:rPr>
        <w:t>לאאחע"א</w:t>
      </w:r>
      <w:proofErr w:type="spellEnd"/>
      <w:r w:rsidR="00B6413A">
        <w:rPr>
          <w:rFonts w:ascii="Narkisim" w:hAnsi="Narkisim" w:cs="Narkisim" w:hint="cs"/>
          <w:rtl/>
        </w:rPr>
        <w:t>. וצריך עוד עיון בדבריהם</w:t>
      </w:r>
      <w:r w:rsidR="00C708E9">
        <w:rPr>
          <w:rFonts w:ascii="Narkisim" w:hAnsi="Narkisim" w:cs="Narkisim" w:hint="cs"/>
          <w:rtl/>
        </w:rPr>
        <w:t xml:space="preserve"> (ויצוין </w:t>
      </w:r>
      <w:proofErr w:type="spellStart"/>
      <w:r w:rsidR="00C708E9">
        <w:rPr>
          <w:rFonts w:ascii="Narkisim" w:hAnsi="Narkisim" w:cs="Narkisim" w:hint="cs"/>
          <w:rtl/>
        </w:rPr>
        <w:t>שתוס</w:t>
      </w:r>
      <w:proofErr w:type="spellEnd"/>
      <w:r w:rsidR="00C708E9">
        <w:rPr>
          <w:rFonts w:ascii="Narkisim" w:hAnsi="Narkisim" w:cs="Narkisim" w:hint="cs"/>
          <w:rtl/>
        </w:rPr>
        <w:t xml:space="preserve">' </w:t>
      </w:r>
      <w:proofErr w:type="spellStart"/>
      <w:r w:rsidR="00C708E9">
        <w:rPr>
          <w:rFonts w:ascii="Narkisim" w:hAnsi="Narkisim" w:cs="Narkisim" w:hint="cs"/>
          <w:rtl/>
        </w:rPr>
        <w:t>הרא"ש</w:t>
      </w:r>
      <w:proofErr w:type="spellEnd"/>
      <w:r w:rsidR="00C708E9">
        <w:rPr>
          <w:rFonts w:ascii="Narkisim" w:hAnsi="Narkisim" w:cs="Narkisim" w:hint="cs"/>
          <w:rtl/>
        </w:rPr>
        <w:t xml:space="preserve"> כאן מסתפק בקביעה הדומה לזו של התוספות </w:t>
      </w:r>
      <w:proofErr w:type="spellStart"/>
      <w:r w:rsidR="00C708E9">
        <w:rPr>
          <w:rFonts w:ascii="Narkisim" w:hAnsi="Narkisim" w:cs="Narkisim" w:hint="cs"/>
          <w:rtl/>
        </w:rPr>
        <w:t>כב</w:t>
      </w:r>
      <w:proofErr w:type="spellEnd"/>
      <w:r w:rsidR="00C708E9">
        <w:rPr>
          <w:rFonts w:ascii="Narkisim" w:hAnsi="Narkisim" w:cs="Narkisim" w:hint="cs"/>
          <w:rtl/>
        </w:rPr>
        <w:t xml:space="preserve">: </w:t>
      </w:r>
      <w:r w:rsidR="00C708E9">
        <w:rPr>
          <w:rFonts w:ascii="Narkisim" w:hAnsi="Narkisim" w:cs="Narkisim"/>
          <w:rtl/>
        </w:rPr>
        <w:t>–</w:t>
      </w:r>
      <w:r w:rsidR="00C708E9">
        <w:rPr>
          <w:rFonts w:ascii="Narkisim" w:hAnsi="Narkisim" w:cs="Narkisim" w:hint="cs"/>
          <w:rtl/>
        </w:rPr>
        <w:t xml:space="preserve"> "</w:t>
      </w:r>
      <w:r w:rsidR="00C708E9" w:rsidRPr="00C708E9">
        <w:rPr>
          <w:rFonts w:ascii="Narkisim" w:hAnsi="Narkisim" w:cs="Narkisim"/>
          <w:rtl/>
        </w:rPr>
        <w:t xml:space="preserve">כיון </w:t>
      </w:r>
      <w:proofErr w:type="spellStart"/>
      <w:r w:rsidR="00C708E9" w:rsidRPr="00C708E9">
        <w:rPr>
          <w:rFonts w:ascii="Narkisim" w:hAnsi="Narkisim" w:cs="Narkisim"/>
          <w:rtl/>
        </w:rPr>
        <w:t>דליכא</w:t>
      </w:r>
      <w:proofErr w:type="spellEnd"/>
      <w:r w:rsidR="00C708E9" w:rsidRPr="00C708E9">
        <w:rPr>
          <w:rFonts w:ascii="Narkisim" w:hAnsi="Narkisim" w:cs="Narkisim"/>
          <w:rtl/>
        </w:rPr>
        <w:t xml:space="preserve"> אלא </w:t>
      </w:r>
      <w:proofErr w:type="spellStart"/>
      <w:r w:rsidR="00C708E9" w:rsidRPr="00C708E9">
        <w:rPr>
          <w:rFonts w:ascii="Narkisim" w:hAnsi="Narkisim" w:cs="Narkisim"/>
          <w:rtl/>
        </w:rPr>
        <w:t>איסורא</w:t>
      </w:r>
      <w:proofErr w:type="spellEnd"/>
      <w:r w:rsidR="00C708E9" w:rsidRPr="00C708E9">
        <w:rPr>
          <w:rFonts w:ascii="Narkisim" w:hAnsi="Narkisim" w:cs="Narkisim"/>
          <w:rtl/>
        </w:rPr>
        <w:t xml:space="preserve"> בעלמא לאו מושבע ועומד קרי ליה</w:t>
      </w:r>
      <w:r w:rsidR="00C708E9">
        <w:rPr>
          <w:rFonts w:ascii="Narkisim" w:hAnsi="Narkisim" w:cs="Narkisim" w:hint="cs"/>
          <w:rtl/>
        </w:rPr>
        <w:t>")</w:t>
      </w:r>
      <w:r w:rsidR="00B6413A">
        <w:rPr>
          <w:rFonts w:ascii="Narkisim" w:hAnsi="Narkisim" w:cs="Narkisim" w:hint="cs"/>
          <w:rtl/>
        </w:rPr>
        <w:t>.</w:t>
      </w:r>
    </w:p>
    <w:p w:rsidR="00C708E9" w:rsidRDefault="00C708E9" w:rsidP="00C708E9">
      <w:pPr>
        <w:pStyle w:val="1"/>
        <w:rPr>
          <w:rFonts w:ascii="Narkisim" w:hAnsi="Narkisim" w:cs="Narkisim"/>
          <w:rtl/>
        </w:rPr>
      </w:pPr>
      <w:proofErr w:type="spellStart"/>
      <w:r>
        <w:rPr>
          <w:rFonts w:ascii="Narkisim" w:hAnsi="Narkisim" w:cs="Narkisim" w:hint="cs"/>
          <w:rtl/>
        </w:rPr>
        <w:t>הפתחי</w:t>
      </w:r>
      <w:proofErr w:type="spellEnd"/>
      <w:r>
        <w:rPr>
          <w:rFonts w:ascii="Narkisim" w:hAnsi="Narkisim" w:cs="Narkisim" w:hint="cs"/>
          <w:rtl/>
        </w:rPr>
        <w:t xml:space="preserve"> תשובה (יו"ד סי' רל"ח </w:t>
      </w:r>
      <w:proofErr w:type="spellStart"/>
      <w:r>
        <w:rPr>
          <w:rFonts w:ascii="Narkisim" w:hAnsi="Narkisim" w:cs="Narkisim" w:hint="cs"/>
          <w:rtl/>
        </w:rPr>
        <w:t>סק"א</w:t>
      </w:r>
      <w:proofErr w:type="spellEnd"/>
      <w:r>
        <w:rPr>
          <w:rFonts w:ascii="Narkisim" w:hAnsi="Narkisim" w:cs="Narkisim" w:hint="cs"/>
          <w:rtl/>
        </w:rPr>
        <w:t>) הביא ספק מעניין שנוגע לענייננו:</w:t>
      </w:r>
    </w:p>
    <w:p w:rsidR="00C708E9" w:rsidRDefault="00C708E9" w:rsidP="00C708E9">
      <w:pPr>
        <w:pStyle w:val="1"/>
        <w:ind w:left="935"/>
        <w:rPr>
          <w:rFonts w:ascii="Narkisim" w:hAnsi="Narkisim" w:cs="Narkisim"/>
          <w:rtl/>
        </w:rPr>
      </w:pPr>
      <w:r>
        <w:rPr>
          <w:rFonts w:ascii="Narkisim" w:hAnsi="Narkisim" w:cs="Narkisim" w:hint="cs"/>
          <w:rtl/>
        </w:rPr>
        <w:t>"</w:t>
      </w:r>
      <w:r w:rsidRPr="00C708E9">
        <w:rPr>
          <w:rFonts w:ascii="Narkisim" w:hAnsi="Narkisim" w:cs="Narkisim"/>
          <w:rtl/>
        </w:rPr>
        <w:t>עיין בספר רב פנינים פ' נח שכתב דיש להסתפק אם שבועה חלה על ח</w:t>
      </w:r>
      <w:r>
        <w:rPr>
          <w:rFonts w:ascii="Narkisim" w:hAnsi="Narkisim" w:cs="Narkisim" w:hint="cs"/>
          <w:rtl/>
        </w:rPr>
        <w:t>צי שיעור</w:t>
      </w:r>
      <w:r w:rsidRPr="00C708E9">
        <w:rPr>
          <w:rFonts w:ascii="Narkisim" w:hAnsi="Narkisim" w:cs="Narkisim"/>
          <w:rtl/>
        </w:rPr>
        <w:t xml:space="preserve"> בבשר בחלב וכלאי הכרם</w:t>
      </w:r>
      <w:r>
        <w:rPr>
          <w:rFonts w:ascii="Narkisim" w:hAnsi="Narkisim" w:cs="Narkisim" w:hint="cs"/>
          <w:rtl/>
        </w:rPr>
        <w:t>,</w:t>
      </w:r>
      <w:r w:rsidRPr="00C708E9">
        <w:rPr>
          <w:rFonts w:ascii="Narkisim" w:hAnsi="Narkisim" w:cs="Narkisim"/>
          <w:rtl/>
        </w:rPr>
        <w:t xml:space="preserve"> דלא כתב בהו </w:t>
      </w:r>
      <w:r>
        <w:rPr>
          <w:rFonts w:ascii="Narkisim" w:hAnsi="Narkisim" w:cs="Narkisim" w:hint="cs"/>
          <w:rtl/>
        </w:rPr>
        <w:t>'</w:t>
      </w:r>
      <w:r w:rsidRPr="00C708E9">
        <w:rPr>
          <w:rFonts w:ascii="Narkisim" w:hAnsi="Narkisim" w:cs="Narkisim"/>
          <w:rtl/>
        </w:rPr>
        <w:t>אכילה</w:t>
      </w:r>
      <w:r>
        <w:rPr>
          <w:rFonts w:ascii="Narkisim" w:hAnsi="Narkisim" w:cs="Narkisim" w:hint="cs"/>
          <w:rtl/>
        </w:rPr>
        <w:t>',</w:t>
      </w:r>
      <w:r w:rsidRPr="00C708E9">
        <w:rPr>
          <w:rFonts w:ascii="Narkisim" w:hAnsi="Narkisim" w:cs="Narkisim"/>
          <w:rtl/>
        </w:rPr>
        <w:t xml:space="preserve"> </w:t>
      </w:r>
      <w:proofErr w:type="spellStart"/>
      <w:r w:rsidRPr="00C708E9">
        <w:rPr>
          <w:rFonts w:ascii="Narkisim" w:hAnsi="Narkisim" w:cs="Narkisim"/>
          <w:rtl/>
        </w:rPr>
        <w:t>דבב</w:t>
      </w:r>
      <w:r>
        <w:rPr>
          <w:rFonts w:ascii="Narkisim" w:hAnsi="Narkisim" w:cs="Narkisim" w:hint="cs"/>
          <w:rtl/>
        </w:rPr>
        <w:t>שר</w:t>
      </w:r>
      <w:proofErr w:type="spellEnd"/>
      <w:r>
        <w:rPr>
          <w:rFonts w:ascii="Narkisim" w:hAnsi="Narkisim" w:cs="Narkisim" w:hint="cs"/>
          <w:rtl/>
        </w:rPr>
        <w:t xml:space="preserve"> ו</w:t>
      </w:r>
      <w:r w:rsidRPr="00C708E9">
        <w:rPr>
          <w:rFonts w:ascii="Narkisim" w:hAnsi="Narkisim" w:cs="Narkisim"/>
          <w:rtl/>
        </w:rPr>
        <w:t>ח</w:t>
      </w:r>
      <w:r>
        <w:rPr>
          <w:rFonts w:ascii="Narkisim" w:hAnsi="Narkisim" w:cs="Narkisim" w:hint="cs"/>
          <w:rtl/>
        </w:rPr>
        <w:t>לב</w:t>
      </w:r>
      <w:r w:rsidRPr="00C708E9">
        <w:rPr>
          <w:rFonts w:ascii="Narkisim" w:hAnsi="Narkisim" w:cs="Narkisim"/>
          <w:rtl/>
        </w:rPr>
        <w:t xml:space="preserve"> כתיב </w:t>
      </w:r>
      <w:r>
        <w:rPr>
          <w:rFonts w:ascii="Narkisim" w:hAnsi="Narkisim" w:cs="Narkisim" w:hint="cs"/>
          <w:rtl/>
        </w:rPr>
        <w:t>'</w:t>
      </w:r>
      <w:r w:rsidRPr="00C708E9">
        <w:rPr>
          <w:rFonts w:ascii="Narkisim" w:hAnsi="Narkisim" w:cs="Narkisim"/>
          <w:rtl/>
        </w:rPr>
        <w:t>לא תבשל</w:t>
      </w:r>
      <w:r>
        <w:rPr>
          <w:rFonts w:ascii="Narkisim" w:hAnsi="Narkisim" w:cs="Narkisim" w:hint="cs"/>
          <w:rtl/>
        </w:rPr>
        <w:t>'</w:t>
      </w:r>
      <w:r w:rsidRPr="00C708E9">
        <w:rPr>
          <w:rFonts w:ascii="Narkisim" w:hAnsi="Narkisim" w:cs="Narkisim"/>
          <w:rtl/>
        </w:rPr>
        <w:t xml:space="preserve"> ובכ</w:t>
      </w:r>
      <w:r>
        <w:rPr>
          <w:rFonts w:ascii="Narkisim" w:hAnsi="Narkisim" w:cs="Narkisim" w:hint="cs"/>
          <w:rtl/>
        </w:rPr>
        <w:t xml:space="preserve">לאי הכרם </w:t>
      </w:r>
      <w:r w:rsidRPr="00C708E9">
        <w:rPr>
          <w:rFonts w:ascii="Narkisim" w:hAnsi="Narkisim" w:cs="Narkisim"/>
          <w:rtl/>
        </w:rPr>
        <w:t xml:space="preserve">כתיב </w:t>
      </w:r>
      <w:r>
        <w:rPr>
          <w:rFonts w:ascii="Narkisim" w:hAnsi="Narkisim" w:cs="Narkisim" w:hint="cs"/>
          <w:rtl/>
        </w:rPr>
        <w:t>'</w:t>
      </w:r>
      <w:r w:rsidRPr="00C708E9">
        <w:rPr>
          <w:rFonts w:ascii="Narkisim" w:hAnsi="Narkisim" w:cs="Narkisim"/>
          <w:rtl/>
        </w:rPr>
        <w:t>פן תקדש</w:t>
      </w:r>
      <w:r>
        <w:rPr>
          <w:rFonts w:ascii="Narkisim" w:hAnsi="Narkisim" w:cs="Narkisim" w:hint="cs"/>
          <w:rtl/>
        </w:rPr>
        <w:t>',</w:t>
      </w:r>
      <w:r>
        <w:rPr>
          <w:rFonts w:ascii="Narkisim" w:hAnsi="Narkisim" w:cs="Narkisim"/>
          <w:rtl/>
        </w:rPr>
        <w:t xml:space="preserve"> א</w:t>
      </w:r>
      <w:r>
        <w:rPr>
          <w:rFonts w:ascii="Narkisim" w:hAnsi="Narkisim" w:cs="Narkisim" w:hint="cs"/>
          <w:rtl/>
        </w:rPr>
        <w:t xml:space="preserve">ם כן יש לומר </w:t>
      </w:r>
      <w:proofErr w:type="spellStart"/>
      <w:r w:rsidRPr="00C708E9">
        <w:rPr>
          <w:rFonts w:ascii="Narkisim" w:hAnsi="Narkisim" w:cs="Narkisim"/>
          <w:rtl/>
        </w:rPr>
        <w:t>דבכ</w:t>
      </w:r>
      <w:r>
        <w:rPr>
          <w:rFonts w:ascii="Narkisim" w:hAnsi="Narkisim" w:cs="Narkisim" w:hint="cs"/>
          <w:rtl/>
        </w:rPr>
        <w:t>ל</w:t>
      </w:r>
      <w:proofErr w:type="spellEnd"/>
      <w:r>
        <w:rPr>
          <w:rFonts w:ascii="Narkisim" w:hAnsi="Narkisim" w:cs="Narkisim" w:hint="cs"/>
          <w:rtl/>
        </w:rPr>
        <w:t xml:space="preserve"> שהוא</w:t>
      </w:r>
      <w:r w:rsidRPr="00C708E9">
        <w:rPr>
          <w:rFonts w:ascii="Narkisim" w:hAnsi="Narkisim" w:cs="Narkisim"/>
          <w:rtl/>
        </w:rPr>
        <w:t xml:space="preserve"> יש לאו </w:t>
      </w:r>
      <w:proofErr w:type="spellStart"/>
      <w:r w:rsidRPr="00C708E9">
        <w:rPr>
          <w:rFonts w:ascii="Narkisim" w:hAnsi="Narkisim" w:cs="Narkisim"/>
          <w:rtl/>
        </w:rPr>
        <w:t>מה"ת</w:t>
      </w:r>
      <w:proofErr w:type="spellEnd"/>
      <w:r>
        <w:rPr>
          <w:rFonts w:ascii="Narkisim" w:hAnsi="Narkisim" w:cs="Narkisim" w:hint="cs"/>
          <w:rtl/>
        </w:rPr>
        <w:t>,</w:t>
      </w:r>
      <w:r w:rsidRPr="00C708E9">
        <w:rPr>
          <w:rFonts w:ascii="Narkisim" w:hAnsi="Narkisim" w:cs="Narkisim"/>
          <w:rtl/>
        </w:rPr>
        <w:t xml:space="preserve"> אלא דלא לקי </w:t>
      </w:r>
      <w:proofErr w:type="spellStart"/>
      <w:r w:rsidRPr="00C708E9">
        <w:rPr>
          <w:rFonts w:ascii="Narkisim" w:hAnsi="Narkisim" w:cs="Narkisim"/>
          <w:rtl/>
        </w:rPr>
        <w:t>דשיעורין</w:t>
      </w:r>
      <w:proofErr w:type="spellEnd"/>
      <w:r w:rsidRPr="00C708E9">
        <w:rPr>
          <w:rFonts w:ascii="Narkisim" w:hAnsi="Narkisim" w:cs="Narkisim"/>
          <w:rtl/>
        </w:rPr>
        <w:t xml:space="preserve"> הל</w:t>
      </w:r>
      <w:r>
        <w:rPr>
          <w:rFonts w:ascii="Narkisim" w:hAnsi="Narkisim" w:cs="Narkisim" w:hint="cs"/>
          <w:rtl/>
        </w:rPr>
        <w:t xml:space="preserve">כה למשה מסיני </w:t>
      </w:r>
      <w:proofErr w:type="spellStart"/>
      <w:r w:rsidRPr="00C708E9">
        <w:rPr>
          <w:rFonts w:ascii="Narkisim" w:hAnsi="Narkisim" w:cs="Narkisim"/>
          <w:rtl/>
        </w:rPr>
        <w:t>דפחות</w:t>
      </w:r>
      <w:proofErr w:type="spellEnd"/>
      <w:r w:rsidRPr="00C708E9">
        <w:rPr>
          <w:rFonts w:ascii="Narkisim" w:hAnsi="Narkisim" w:cs="Narkisim"/>
          <w:rtl/>
        </w:rPr>
        <w:t xml:space="preserve"> </w:t>
      </w:r>
      <w:proofErr w:type="spellStart"/>
      <w:r w:rsidRPr="00C708E9">
        <w:rPr>
          <w:rFonts w:ascii="Narkisim" w:hAnsi="Narkisim" w:cs="Narkisim"/>
          <w:rtl/>
        </w:rPr>
        <w:t>מכזית</w:t>
      </w:r>
      <w:proofErr w:type="spellEnd"/>
      <w:r w:rsidRPr="00C708E9">
        <w:rPr>
          <w:rFonts w:ascii="Narkisim" w:hAnsi="Narkisim" w:cs="Narkisim"/>
          <w:rtl/>
        </w:rPr>
        <w:t xml:space="preserve"> לא לקי</w:t>
      </w:r>
      <w:r>
        <w:rPr>
          <w:rFonts w:ascii="Narkisim" w:hAnsi="Narkisim" w:cs="Narkisim" w:hint="cs"/>
          <w:rtl/>
        </w:rPr>
        <w:t>,</w:t>
      </w:r>
      <w:r w:rsidRPr="00C708E9">
        <w:rPr>
          <w:rFonts w:ascii="Narkisim" w:hAnsi="Narkisim" w:cs="Narkisim"/>
          <w:rtl/>
        </w:rPr>
        <w:t xml:space="preserve"> א"כ אין שבועה חלה עליו</w:t>
      </w:r>
      <w:r>
        <w:rPr>
          <w:rFonts w:ascii="Narkisim" w:hAnsi="Narkisim" w:cs="Narkisim" w:hint="cs"/>
          <w:rtl/>
        </w:rPr>
        <w:t>;</w:t>
      </w:r>
      <w:r w:rsidRPr="00C708E9">
        <w:rPr>
          <w:rFonts w:ascii="Narkisim" w:hAnsi="Narkisim" w:cs="Narkisim"/>
          <w:rtl/>
        </w:rPr>
        <w:t xml:space="preserve"> או דילמא </w:t>
      </w:r>
      <w:proofErr w:type="spellStart"/>
      <w:r w:rsidRPr="00C708E9">
        <w:rPr>
          <w:rFonts w:ascii="Narkisim" w:hAnsi="Narkisim" w:cs="Narkisim"/>
          <w:rtl/>
        </w:rPr>
        <w:t>הלל"מ</w:t>
      </w:r>
      <w:proofErr w:type="spellEnd"/>
      <w:r w:rsidRPr="00C708E9">
        <w:rPr>
          <w:rFonts w:ascii="Narkisim" w:hAnsi="Narkisim" w:cs="Narkisim"/>
          <w:rtl/>
        </w:rPr>
        <w:t xml:space="preserve"> עקריה לקרא </w:t>
      </w:r>
      <w:proofErr w:type="spellStart"/>
      <w:r w:rsidRPr="00C708E9">
        <w:rPr>
          <w:rFonts w:ascii="Narkisim" w:hAnsi="Narkisim" w:cs="Narkisim"/>
          <w:rtl/>
        </w:rPr>
        <w:t>ממשמעותא</w:t>
      </w:r>
      <w:proofErr w:type="spellEnd"/>
      <w:r>
        <w:rPr>
          <w:rFonts w:ascii="Narkisim" w:hAnsi="Narkisim" w:cs="Narkisim" w:hint="cs"/>
          <w:rtl/>
        </w:rPr>
        <w:t>,</w:t>
      </w:r>
      <w:r w:rsidRPr="00C708E9">
        <w:rPr>
          <w:rFonts w:ascii="Narkisim" w:hAnsi="Narkisim" w:cs="Narkisim"/>
          <w:rtl/>
        </w:rPr>
        <w:t xml:space="preserve"> </w:t>
      </w:r>
      <w:proofErr w:type="spellStart"/>
      <w:r w:rsidRPr="00C708E9">
        <w:rPr>
          <w:rFonts w:ascii="Narkisim" w:hAnsi="Narkisim" w:cs="Narkisim"/>
          <w:rtl/>
        </w:rPr>
        <w:t>וליכא</w:t>
      </w:r>
      <w:proofErr w:type="spellEnd"/>
      <w:r w:rsidRPr="00C708E9">
        <w:rPr>
          <w:rFonts w:ascii="Narkisim" w:hAnsi="Narkisim" w:cs="Narkisim"/>
          <w:rtl/>
        </w:rPr>
        <w:t xml:space="preserve"> כ"א איסור לחוד</w:t>
      </w:r>
      <w:r>
        <w:rPr>
          <w:rFonts w:ascii="Narkisim" w:hAnsi="Narkisim" w:cs="Narkisim" w:hint="cs"/>
          <w:rtl/>
        </w:rPr>
        <w:t>...".</w:t>
      </w:r>
    </w:p>
    <w:p w:rsidR="00C708E9" w:rsidRDefault="00C708E9" w:rsidP="00C708E9">
      <w:pPr>
        <w:pStyle w:val="1"/>
        <w:rPr>
          <w:rFonts w:ascii="Narkisim" w:hAnsi="Narkisim" w:cs="Narkisim"/>
          <w:rtl/>
        </w:rPr>
      </w:pPr>
      <w:r>
        <w:rPr>
          <w:rFonts w:ascii="Narkisim" w:hAnsi="Narkisim" w:cs="Narkisim" w:hint="cs"/>
          <w:rtl/>
        </w:rPr>
        <w:t xml:space="preserve">הצד הראשון בספק זה סובר שבאיסורי תורה שנקראו "אכילה" אכן אין לאו בחצי שיעור, ומטעם זה אין זה בגדר מושבע ועומד, מה שאין כן באיסורים שלא נקראו "אכילה". ניסוחו ביחס לאיסורים אלו הוא מרחיק לכת </w:t>
      </w:r>
      <w:r>
        <w:rPr>
          <w:rFonts w:ascii="Narkisim" w:hAnsi="Narkisim" w:cs="Narkisim"/>
          <w:rtl/>
        </w:rPr>
        <w:t>–</w:t>
      </w:r>
      <w:r>
        <w:rPr>
          <w:rFonts w:ascii="Narkisim" w:hAnsi="Narkisim" w:cs="Narkisim" w:hint="cs"/>
          <w:rtl/>
        </w:rPr>
        <w:t xml:space="preserve"> עוברים על הלאו באופן מלא אלא שיש הלכה למשה מסיני שאין עונש. אך ניתן לומר שגם אם הלאו הוא חלקי, די בו בכדי להחשיב זאת כמושבע ועומד, להבדיל מאיסורים שהוגדרו כאיסורי אכילה שלגביהם מדובר באיסור ללא ציווי </w:t>
      </w:r>
      <w:proofErr w:type="spellStart"/>
      <w:r>
        <w:rPr>
          <w:rFonts w:ascii="Narkisim" w:hAnsi="Narkisim" w:cs="Narkisim" w:hint="cs"/>
          <w:rtl/>
        </w:rPr>
        <w:t>הגברא</w:t>
      </w:r>
      <w:proofErr w:type="spellEnd"/>
      <w:r>
        <w:rPr>
          <w:rFonts w:ascii="Narkisim" w:hAnsi="Narkisim" w:cs="Narkisim" w:hint="cs"/>
          <w:rtl/>
        </w:rPr>
        <w:t xml:space="preserve"> הרגיל. אמנם, הגישה המקובלת היא שאף שני איסורים אלו בכלל איסורי אכילה הם, </w:t>
      </w:r>
      <w:proofErr w:type="spellStart"/>
      <w:r>
        <w:rPr>
          <w:rFonts w:ascii="Narkisim" w:hAnsi="Narkisim" w:cs="Narkisim" w:hint="cs"/>
          <w:rtl/>
        </w:rPr>
        <w:t>ואכ"מ</w:t>
      </w:r>
      <w:proofErr w:type="spellEnd"/>
      <w:r>
        <w:rPr>
          <w:rFonts w:ascii="Narkisim" w:hAnsi="Narkisim" w:cs="Narkisim" w:hint="cs"/>
          <w:rtl/>
        </w:rPr>
        <w:t>.</w:t>
      </w:r>
    </w:p>
    <w:p w:rsidR="00C708E9" w:rsidRDefault="000B642B" w:rsidP="00C708E9">
      <w:pPr>
        <w:pStyle w:val="1"/>
        <w:rPr>
          <w:rFonts w:ascii="Narkisim" w:hAnsi="Narkisim" w:cs="Narkisim"/>
          <w:rtl/>
        </w:rPr>
      </w:pPr>
      <w:r>
        <w:rPr>
          <w:rFonts w:ascii="Narkisim" w:hAnsi="Narkisim" w:cs="Narkisim" w:hint="cs"/>
          <w:rtl/>
        </w:rPr>
        <w:t>לסיום שיעור זה, אצטט כאן דברים של המאירי (כה.) שהציג גישה משלו בביאור תוקפה של שבועה על חצי שיעור לשיטת רבי יוחנן. אני מתקשה בהבנת דבריו, ואותיר מלאכה זו ללומדים:</w:t>
      </w:r>
    </w:p>
    <w:p w:rsidR="00C0696E" w:rsidRDefault="000B642B" w:rsidP="000B642B">
      <w:pPr>
        <w:pStyle w:val="1"/>
        <w:ind w:left="1218"/>
        <w:rPr>
          <w:rFonts w:ascii="Narkisim" w:hAnsi="Narkisim" w:cs="Narkisim"/>
          <w:rtl/>
        </w:rPr>
      </w:pPr>
      <w:r w:rsidRPr="000B642B">
        <w:rPr>
          <w:rFonts w:ascii="Narkisim" w:hAnsi="Narkisim" w:cs="Narkisim"/>
          <w:rtl/>
        </w:rPr>
        <w:t xml:space="preserve">"שאף ר' יוחנן לא אמרה אלא משום </w:t>
      </w:r>
      <w:proofErr w:type="spellStart"/>
      <w:r w:rsidRPr="000B642B">
        <w:rPr>
          <w:rFonts w:ascii="Narkisim" w:hAnsi="Narkisim" w:cs="Narkisim"/>
          <w:rtl/>
        </w:rPr>
        <w:t>דחזי</w:t>
      </w:r>
      <w:proofErr w:type="spellEnd"/>
      <w:r w:rsidRPr="000B642B">
        <w:rPr>
          <w:rFonts w:ascii="Narkisim" w:hAnsi="Narkisim" w:cs="Narkisim"/>
          <w:rtl/>
        </w:rPr>
        <w:t xml:space="preserve"> </w:t>
      </w:r>
      <w:proofErr w:type="spellStart"/>
      <w:r w:rsidRPr="000B642B">
        <w:rPr>
          <w:rFonts w:ascii="Narkisim" w:hAnsi="Narkisim" w:cs="Narkisim"/>
          <w:rtl/>
        </w:rPr>
        <w:t>לאצטרופי</w:t>
      </w:r>
      <w:proofErr w:type="spellEnd"/>
      <w:r w:rsidRPr="000B642B">
        <w:rPr>
          <w:rFonts w:ascii="Narkisim" w:hAnsi="Narkisim" w:cs="Narkisim"/>
          <w:rtl/>
        </w:rPr>
        <w:t xml:space="preserve"> כמו שהתבאר שם</w:t>
      </w:r>
      <w:r>
        <w:rPr>
          <w:rFonts w:ascii="Narkisim" w:hAnsi="Narkisim" w:cs="Narkisim" w:hint="cs"/>
          <w:rtl/>
        </w:rPr>
        <w:t>,</w:t>
      </w:r>
      <w:r w:rsidRPr="000B642B">
        <w:rPr>
          <w:rFonts w:ascii="Narkisim" w:hAnsi="Narkisim" w:cs="Narkisim"/>
          <w:rtl/>
        </w:rPr>
        <w:t xml:space="preserve"> וזה שנשבע על חצי שיעור כבר גלה בדעתו שאין </w:t>
      </w:r>
      <w:proofErr w:type="spellStart"/>
      <w:r w:rsidRPr="000B642B">
        <w:rPr>
          <w:rFonts w:ascii="Narkisim" w:hAnsi="Narkisim" w:cs="Narkisim"/>
          <w:rtl/>
        </w:rPr>
        <w:t>כונתו</w:t>
      </w:r>
      <w:proofErr w:type="spellEnd"/>
      <w:r w:rsidRPr="000B642B">
        <w:rPr>
          <w:rFonts w:ascii="Narkisim" w:hAnsi="Narkisim" w:cs="Narkisim"/>
          <w:rtl/>
        </w:rPr>
        <w:t xml:space="preserve"> על שיעור שלם</w:t>
      </w:r>
      <w:r>
        <w:rPr>
          <w:rFonts w:ascii="Narkisim" w:hAnsi="Narkisim" w:cs="Narkisim" w:hint="cs"/>
          <w:rtl/>
        </w:rPr>
        <w:t>,</w:t>
      </w:r>
      <w:r w:rsidRPr="000B642B">
        <w:rPr>
          <w:rFonts w:ascii="Narkisim" w:hAnsi="Narkisim" w:cs="Narkisim"/>
          <w:rtl/>
        </w:rPr>
        <w:t xml:space="preserve"> והרי הוא מפקיעו מאיסור תורה</w:t>
      </w:r>
      <w:r>
        <w:rPr>
          <w:rFonts w:ascii="Narkisim" w:hAnsi="Narkisim" w:cs="Narkisim" w:hint="cs"/>
          <w:rtl/>
        </w:rPr>
        <w:t>,</w:t>
      </w:r>
      <w:r w:rsidRPr="000B642B">
        <w:rPr>
          <w:rFonts w:ascii="Narkisim" w:hAnsi="Narkisim" w:cs="Narkisim"/>
          <w:rtl/>
        </w:rPr>
        <w:t xml:space="preserve"> שלא </w:t>
      </w:r>
      <w:proofErr w:type="spellStart"/>
      <w:r w:rsidRPr="000B642B">
        <w:rPr>
          <w:rFonts w:ascii="Narkisim" w:hAnsi="Narkisim" w:cs="Narkisim"/>
          <w:rtl/>
        </w:rPr>
        <w:t>אסרתו</w:t>
      </w:r>
      <w:proofErr w:type="spellEnd"/>
      <w:r w:rsidRPr="000B642B">
        <w:rPr>
          <w:rFonts w:ascii="Narkisim" w:hAnsi="Narkisim" w:cs="Narkisim"/>
          <w:rtl/>
        </w:rPr>
        <w:t xml:space="preserve"> אלא משום </w:t>
      </w:r>
      <w:proofErr w:type="spellStart"/>
      <w:r w:rsidRPr="000B642B">
        <w:rPr>
          <w:rFonts w:ascii="Narkisim" w:hAnsi="Narkisim" w:cs="Narkisim"/>
          <w:rtl/>
        </w:rPr>
        <w:t>דחזי</w:t>
      </w:r>
      <w:proofErr w:type="spellEnd"/>
      <w:r w:rsidRPr="000B642B">
        <w:rPr>
          <w:rFonts w:ascii="Narkisim" w:hAnsi="Narkisim" w:cs="Narkisim"/>
          <w:rtl/>
        </w:rPr>
        <w:t xml:space="preserve"> </w:t>
      </w:r>
      <w:proofErr w:type="spellStart"/>
      <w:r w:rsidRPr="000B642B">
        <w:rPr>
          <w:rFonts w:ascii="Narkisim" w:hAnsi="Narkisim" w:cs="Narkisim"/>
          <w:rtl/>
        </w:rPr>
        <w:t>לאצטרופי</w:t>
      </w:r>
      <w:proofErr w:type="spellEnd"/>
      <w:r w:rsidRPr="000B642B">
        <w:rPr>
          <w:rFonts w:ascii="Narkisim" w:hAnsi="Narkisim" w:cs="Narkisim"/>
          <w:rtl/>
        </w:rPr>
        <w:t xml:space="preserve"> והוא בהתחלת אכילה</w:t>
      </w:r>
      <w:r>
        <w:rPr>
          <w:rFonts w:ascii="Narkisim" w:hAnsi="Narkisim" w:cs="Narkisim" w:hint="cs"/>
          <w:rtl/>
        </w:rPr>
        <w:t>,</w:t>
      </w:r>
      <w:r w:rsidRPr="000B642B">
        <w:rPr>
          <w:rFonts w:ascii="Narkisim" w:hAnsi="Narkisim" w:cs="Narkisim"/>
          <w:rtl/>
        </w:rPr>
        <w:t xml:space="preserve"> הא </w:t>
      </w:r>
      <w:r w:rsidRPr="000B642B">
        <w:rPr>
          <w:rFonts w:ascii="Narkisim" w:hAnsi="Narkisim" w:cs="Narkisim"/>
          <w:rtl/>
        </w:rPr>
        <w:lastRenderedPageBreak/>
        <w:t xml:space="preserve">כל שאינו </w:t>
      </w:r>
      <w:proofErr w:type="spellStart"/>
      <w:r w:rsidRPr="000B642B">
        <w:rPr>
          <w:rFonts w:ascii="Narkisim" w:hAnsi="Narkisim" w:cs="Narkisim"/>
          <w:rtl/>
        </w:rPr>
        <w:t>מכוין</w:t>
      </w:r>
      <w:proofErr w:type="spellEnd"/>
      <w:r w:rsidRPr="000B642B">
        <w:rPr>
          <w:rFonts w:ascii="Narkisim" w:hAnsi="Narkisim" w:cs="Narkisim"/>
          <w:rtl/>
        </w:rPr>
        <w:t xml:space="preserve"> להתחלת אכילה אלא שמחשב להיות כל אכילת האיסור בחצי שיעור זה אינו מן התורה</w:t>
      </w:r>
      <w:r>
        <w:rPr>
          <w:rFonts w:ascii="Narkisim" w:hAnsi="Narkisim" w:cs="Narkisim" w:hint="cs"/>
          <w:rtl/>
        </w:rPr>
        <w:t>,</w:t>
      </w:r>
      <w:r w:rsidRPr="000B642B">
        <w:rPr>
          <w:rFonts w:ascii="Narkisim" w:hAnsi="Narkisim" w:cs="Narkisim"/>
          <w:rtl/>
        </w:rPr>
        <w:t xml:space="preserve"> שאין שם אכילה עליו</w:t>
      </w:r>
      <w:r>
        <w:rPr>
          <w:rFonts w:ascii="Narkisim" w:hAnsi="Narkisim" w:cs="Narkisim" w:hint="cs"/>
          <w:rtl/>
        </w:rPr>
        <w:t>,</w:t>
      </w:r>
      <w:r w:rsidRPr="000B642B">
        <w:rPr>
          <w:rFonts w:ascii="Narkisim" w:hAnsi="Narkisim" w:cs="Narkisim"/>
          <w:rtl/>
        </w:rPr>
        <w:t xml:space="preserve"> כך נראה לי</w:t>
      </w:r>
      <w:r>
        <w:rPr>
          <w:rFonts w:ascii="Narkisim" w:hAnsi="Narkisim" w:cs="Narkisim" w:hint="cs"/>
          <w:rtl/>
        </w:rPr>
        <w:t>...</w:t>
      </w:r>
      <w:r w:rsidRPr="000B642B">
        <w:rPr>
          <w:rFonts w:ascii="Narkisim" w:hAnsi="Narkisim" w:cs="Narkisim"/>
          <w:rtl/>
        </w:rPr>
        <w:t>".</w:t>
      </w:r>
    </w:p>
    <w:p w:rsidR="00CD72E8" w:rsidRDefault="00CD72E8" w:rsidP="001F3AF0">
      <w:pPr>
        <w:keepNext/>
        <w:spacing w:before="240" w:after="240"/>
        <w:ind w:firstLine="0"/>
        <w:rPr>
          <w:rFonts w:ascii="Narkisim" w:hAnsi="Narkisim"/>
          <w:sz w:val="24"/>
        </w:rPr>
      </w:pPr>
    </w:p>
    <w:p w:rsidR="001F3AF0" w:rsidRPr="00CD72E8" w:rsidRDefault="001F3AF0" w:rsidP="001F3AF0">
      <w:pPr>
        <w:keepNext/>
        <w:spacing w:before="240" w:after="240"/>
        <w:ind w:firstLine="0"/>
        <w:rPr>
          <w:b/>
          <w:bCs/>
          <w:sz w:val="24"/>
          <w:rtl/>
        </w:rPr>
      </w:pPr>
      <w:r w:rsidRPr="00CD72E8">
        <w:rPr>
          <w:rFonts w:ascii="Narkisim" w:hAnsi="Narkisim" w:hint="cs"/>
          <w:b/>
          <w:bCs/>
          <w:sz w:val="24"/>
          <w:rtl/>
        </w:rPr>
        <w:t>לשיעור הבא</w:t>
      </w:r>
      <w:r w:rsidRPr="00CD72E8">
        <w:rPr>
          <w:rFonts w:ascii="Narkisim" w:hAnsi="Narkisim"/>
          <w:b/>
          <w:bCs/>
          <w:sz w:val="24"/>
          <w:rtl/>
        </w:rPr>
        <w:t>:</w:t>
      </w:r>
      <w:r w:rsidRPr="00CD72E8">
        <w:rPr>
          <w:rFonts w:ascii="Narkisim" w:hAnsi="Narkisim" w:hint="cs"/>
          <w:b/>
          <w:bCs/>
          <w:sz w:val="24"/>
          <w:rtl/>
        </w:rPr>
        <w:t xml:space="preserve"> </w:t>
      </w:r>
      <w:r w:rsidRPr="00CD72E8">
        <w:rPr>
          <w:rFonts w:hint="cs"/>
          <w:b/>
          <w:bCs/>
          <w:sz w:val="24"/>
          <w:rtl/>
        </w:rPr>
        <w:t>שיעור 13: נשבע על חצי שיעור איסור ואכל שיעור</w:t>
      </w:r>
    </w:p>
    <w:p w:rsidR="001F3AF0" w:rsidRDefault="001F3AF0" w:rsidP="001F3AF0">
      <w:pPr>
        <w:ind w:firstLine="0"/>
        <w:rPr>
          <w:rFonts w:ascii="Narkisim" w:hAnsi="Narkisim"/>
          <w:rtl/>
        </w:rPr>
      </w:pPr>
      <w:r>
        <w:rPr>
          <w:rFonts w:ascii="Narkisim" w:hAnsi="Narkisim" w:hint="cs"/>
          <w:rtl/>
        </w:rPr>
        <w:t xml:space="preserve">בשיעור היום עסקנו במחלוקת האם חצי שיעור של איסור הוא בגדר מושבע ועומד. בשיעור הבא נדון בשיטות הסוברות שאין כאן מושבע ועומד, וננסה לבחון מה הדין אם אדם נשבע על חצי שיעור ואז אכל את השיעור המלא </w:t>
      </w:r>
      <w:r>
        <w:rPr>
          <w:rFonts w:ascii="Narkisim" w:hAnsi="Narkisim"/>
          <w:rtl/>
        </w:rPr>
        <w:t>–</w:t>
      </w:r>
      <w:r>
        <w:rPr>
          <w:rFonts w:ascii="Narkisim" w:hAnsi="Narkisim" w:hint="cs"/>
          <w:rtl/>
        </w:rPr>
        <w:t xml:space="preserve"> האם הוא כעת חייב </w:t>
      </w:r>
      <w:proofErr w:type="spellStart"/>
      <w:r>
        <w:rPr>
          <w:rFonts w:ascii="Narkisim" w:hAnsi="Narkisim" w:hint="cs"/>
          <w:rtl/>
        </w:rPr>
        <w:t>בשתים</w:t>
      </w:r>
      <w:proofErr w:type="spellEnd"/>
      <w:r>
        <w:rPr>
          <w:rFonts w:ascii="Narkisim" w:hAnsi="Narkisim" w:hint="cs"/>
          <w:rtl/>
        </w:rPr>
        <w:t xml:space="preserve">? עיינו בהקשר זה </w:t>
      </w:r>
      <w:proofErr w:type="spellStart"/>
      <w:r>
        <w:rPr>
          <w:rFonts w:ascii="Narkisim" w:hAnsi="Narkisim" w:hint="cs"/>
          <w:rtl/>
        </w:rPr>
        <w:t>בתוס</w:t>
      </w:r>
      <w:proofErr w:type="spellEnd"/>
      <w:r>
        <w:rPr>
          <w:rFonts w:ascii="Narkisim" w:hAnsi="Narkisim" w:hint="cs"/>
          <w:rtl/>
        </w:rPr>
        <w:t xml:space="preserve">' </w:t>
      </w:r>
      <w:proofErr w:type="spellStart"/>
      <w:r>
        <w:rPr>
          <w:rFonts w:ascii="Narkisim" w:hAnsi="Narkisim" w:hint="cs"/>
          <w:rtl/>
        </w:rPr>
        <w:t>הרא"ש</w:t>
      </w:r>
      <w:proofErr w:type="spellEnd"/>
      <w:r>
        <w:rPr>
          <w:rFonts w:ascii="Narkisim" w:hAnsi="Narkisim" w:hint="cs"/>
          <w:rtl/>
        </w:rPr>
        <w:t xml:space="preserve"> כד: בקטע המצורף (מתייחס לדברי הגמרא שם: "</w:t>
      </w:r>
      <w:r w:rsidRPr="00534237">
        <w:rPr>
          <w:rFonts w:ascii="Narkisim" w:hAnsi="Narkisim"/>
          <w:rtl/>
        </w:rPr>
        <w:t xml:space="preserve">כגון שאמר שבועה שלא אוכל תמרים </w:t>
      </w:r>
      <w:r w:rsidRPr="00EB3199">
        <w:rPr>
          <w:rFonts w:ascii="Narkisim" w:hAnsi="Narkisim"/>
          <w:rtl/>
        </w:rPr>
        <w:t xml:space="preserve">וחֵלֶב, </w:t>
      </w:r>
      <w:proofErr w:type="spellStart"/>
      <w:r w:rsidRPr="00EB3199">
        <w:rPr>
          <w:rFonts w:ascii="Narkisim" w:hAnsi="Narkisim"/>
          <w:rtl/>
        </w:rPr>
        <w:t>מיגו</w:t>
      </w:r>
      <w:proofErr w:type="spellEnd"/>
      <w:r w:rsidRPr="00EB3199">
        <w:rPr>
          <w:rFonts w:ascii="Narkisim" w:hAnsi="Narkisim"/>
          <w:rtl/>
        </w:rPr>
        <w:t xml:space="preserve"> </w:t>
      </w:r>
      <w:proofErr w:type="spellStart"/>
      <w:r w:rsidRPr="00EB3199">
        <w:rPr>
          <w:rFonts w:ascii="Narkisim" w:hAnsi="Narkisim"/>
          <w:rtl/>
        </w:rPr>
        <w:t>דחייל</w:t>
      </w:r>
      <w:proofErr w:type="spellEnd"/>
      <w:r w:rsidRPr="00EB3199">
        <w:rPr>
          <w:rFonts w:ascii="Narkisim" w:hAnsi="Narkisim"/>
          <w:rtl/>
        </w:rPr>
        <w:t xml:space="preserve"> </w:t>
      </w:r>
      <w:proofErr w:type="spellStart"/>
      <w:r w:rsidRPr="00EB3199">
        <w:rPr>
          <w:rFonts w:ascii="Narkisim" w:hAnsi="Narkisim"/>
          <w:rtl/>
        </w:rPr>
        <w:t>אתמרים</w:t>
      </w:r>
      <w:proofErr w:type="spellEnd"/>
      <w:r w:rsidRPr="00EB3199">
        <w:rPr>
          <w:rFonts w:ascii="Narkisim" w:hAnsi="Narkisim"/>
          <w:rtl/>
        </w:rPr>
        <w:t xml:space="preserve"> </w:t>
      </w:r>
      <w:proofErr w:type="spellStart"/>
      <w:r w:rsidRPr="00EB3199">
        <w:rPr>
          <w:rFonts w:ascii="Narkisim" w:hAnsi="Narkisim"/>
          <w:rtl/>
        </w:rPr>
        <w:t>חיילא</w:t>
      </w:r>
      <w:proofErr w:type="spellEnd"/>
      <w:r w:rsidRPr="00EB3199">
        <w:rPr>
          <w:rFonts w:ascii="Narkisim" w:hAnsi="Narkisim"/>
          <w:rtl/>
        </w:rPr>
        <w:t xml:space="preserve"> </w:t>
      </w:r>
      <w:proofErr w:type="spellStart"/>
      <w:r w:rsidRPr="00EB3199">
        <w:rPr>
          <w:rFonts w:ascii="Narkisim" w:hAnsi="Narkisim"/>
          <w:rtl/>
        </w:rPr>
        <w:t>נמי</w:t>
      </w:r>
      <w:proofErr w:type="spellEnd"/>
      <w:r w:rsidRPr="00EB3199">
        <w:rPr>
          <w:rFonts w:ascii="Narkisim" w:hAnsi="Narkisim"/>
          <w:rtl/>
        </w:rPr>
        <w:t xml:space="preserve"> </w:t>
      </w:r>
      <w:proofErr w:type="spellStart"/>
      <w:r w:rsidRPr="00EB3199">
        <w:rPr>
          <w:rFonts w:ascii="Narkisim" w:hAnsi="Narkisim"/>
          <w:rtl/>
        </w:rPr>
        <w:t>א</w:t>
      </w:r>
      <w:r>
        <w:rPr>
          <w:rFonts w:ascii="Narkisim" w:hAnsi="Narkisim"/>
          <w:rtl/>
        </w:rPr>
        <w:t>חֵלֶב</w:t>
      </w:r>
      <w:proofErr w:type="spellEnd"/>
      <w:r>
        <w:rPr>
          <w:rFonts w:ascii="Narkisim" w:hAnsi="Narkisim" w:hint="cs"/>
          <w:rtl/>
        </w:rPr>
        <w:t xml:space="preserve">"); והשוו לרש"י יומא </w:t>
      </w:r>
      <w:proofErr w:type="spellStart"/>
      <w:r>
        <w:rPr>
          <w:rFonts w:ascii="Narkisim" w:hAnsi="Narkisim" w:hint="cs"/>
          <w:rtl/>
        </w:rPr>
        <w:t>עג</w:t>
      </w:r>
      <w:proofErr w:type="spellEnd"/>
      <w:r>
        <w:rPr>
          <w:rFonts w:ascii="Narkisim" w:hAnsi="Narkisim" w:hint="cs"/>
          <w:rtl/>
        </w:rPr>
        <w:t xml:space="preserve">: בשני הקטעים האחרונים. עיינו גם ברמב"ם הל' שבועות פ"ה </w:t>
      </w:r>
      <w:proofErr w:type="spellStart"/>
      <w:r>
        <w:rPr>
          <w:rFonts w:ascii="Narkisim" w:hAnsi="Narkisim" w:hint="cs"/>
          <w:rtl/>
        </w:rPr>
        <w:t>ה"ז</w:t>
      </w:r>
      <w:proofErr w:type="spellEnd"/>
      <w:r>
        <w:rPr>
          <w:rFonts w:ascii="Narkisim" w:hAnsi="Narkisim" w:hint="cs"/>
          <w:rtl/>
        </w:rPr>
        <w:t xml:space="preserve"> ונסו לעמוד על דרכו.</w:t>
      </w:r>
    </w:p>
    <w:p w:rsidR="001F3AF0" w:rsidRDefault="001F3AF0" w:rsidP="001F3AF0">
      <w:pPr>
        <w:ind w:firstLine="0"/>
        <w:rPr>
          <w:rFonts w:ascii="Narkisim" w:hAnsi="Narkisim"/>
          <w:rtl/>
        </w:rPr>
      </w:pPr>
      <w:r>
        <w:rPr>
          <w:rFonts w:ascii="Narkisim" w:hAnsi="Narkisim" w:hint="cs"/>
          <w:rtl/>
        </w:rPr>
        <w:t xml:space="preserve">כעת עיינו במשנה </w:t>
      </w:r>
      <w:proofErr w:type="spellStart"/>
      <w:r>
        <w:rPr>
          <w:rFonts w:ascii="Narkisim" w:hAnsi="Narkisim" w:hint="cs"/>
          <w:rtl/>
        </w:rPr>
        <w:t>כז</w:t>
      </w:r>
      <w:proofErr w:type="spellEnd"/>
      <w:r>
        <w:rPr>
          <w:rFonts w:ascii="Narkisim" w:hAnsi="Narkisim" w:hint="cs"/>
          <w:rtl/>
        </w:rPr>
        <w:t>: ובגמרא עד "</w:t>
      </w:r>
      <w:r>
        <w:rPr>
          <w:rFonts w:ascii="Narkisim" w:hAnsi="Narkisim"/>
          <w:rtl/>
        </w:rPr>
        <w:t>אינו חייב עד שיאכל את כולה</w:t>
      </w:r>
      <w:r>
        <w:rPr>
          <w:rFonts w:ascii="Narkisim" w:hAnsi="Narkisim" w:hint="cs"/>
          <w:rtl/>
        </w:rPr>
        <w:t>" וברש"י שם. מה הקושיה העולה ביחס לשיטת רש"י? האם ניתן לחשוב על דרכים לחלק בין הנושאים הנידונים?</w:t>
      </w:r>
    </w:p>
    <w:p w:rsidR="001F3AF0" w:rsidRDefault="001F3AF0" w:rsidP="001F3AF0">
      <w:pPr>
        <w:ind w:firstLine="0"/>
        <w:rPr>
          <w:rFonts w:ascii="Narkisim" w:hAnsi="Narkisim"/>
          <w:rtl/>
        </w:rPr>
      </w:pPr>
    </w:p>
    <w:p w:rsidR="001F3AF0" w:rsidRDefault="001F3AF0" w:rsidP="001F3AF0">
      <w:pPr>
        <w:ind w:firstLine="0"/>
        <w:rPr>
          <w:rFonts w:ascii="Narkisim" w:hAnsi="Narkisim"/>
          <w:b/>
          <w:bCs/>
          <w:rtl/>
        </w:rPr>
      </w:pPr>
      <w:proofErr w:type="spellStart"/>
      <w:r>
        <w:rPr>
          <w:rFonts w:ascii="Narkisim" w:hAnsi="Narkisim" w:hint="cs"/>
          <w:b/>
          <w:bCs/>
          <w:rtl/>
        </w:rPr>
        <w:t>תוס</w:t>
      </w:r>
      <w:proofErr w:type="spellEnd"/>
      <w:r>
        <w:rPr>
          <w:rFonts w:ascii="Narkisim" w:hAnsi="Narkisim" w:hint="cs"/>
          <w:b/>
          <w:bCs/>
          <w:rtl/>
        </w:rPr>
        <w:t xml:space="preserve">' </w:t>
      </w:r>
      <w:proofErr w:type="spellStart"/>
      <w:r>
        <w:rPr>
          <w:rFonts w:ascii="Narkisim" w:hAnsi="Narkisim" w:hint="cs"/>
          <w:b/>
          <w:bCs/>
          <w:rtl/>
        </w:rPr>
        <w:t>הרא"ש</w:t>
      </w:r>
      <w:proofErr w:type="spellEnd"/>
      <w:r>
        <w:rPr>
          <w:rFonts w:ascii="Narkisim" w:hAnsi="Narkisim" w:hint="cs"/>
          <w:b/>
          <w:bCs/>
          <w:rtl/>
        </w:rPr>
        <w:t xml:space="preserve"> שבועות כד:</w:t>
      </w:r>
    </w:p>
    <w:p w:rsidR="001F3AF0" w:rsidRPr="00534237" w:rsidRDefault="001F3AF0" w:rsidP="001F3AF0">
      <w:pPr>
        <w:ind w:firstLine="0"/>
        <w:rPr>
          <w:rFonts w:ascii="Narkisim" w:hAnsi="Narkisim"/>
          <w:rtl/>
        </w:rPr>
      </w:pPr>
      <w:proofErr w:type="spellStart"/>
      <w:r w:rsidRPr="00534237">
        <w:rPr>
          <w:rFonts w:ascii="Narkisim" w:hAnsi="Narkisim"/>
          <w:rtl/>
        </w:rPr>
        <w:t>ותימה</w:t>
      </w:r>
      <w:proofErr w:type="spellEnd"/>
      <w:r w:rsidRPr="00534237">
        <w:rPr>
          <w:rFonts w:ascii="Narkisim" w:hAnsi="Narkisim"/>
          <w:rtl/>
        </w:rPr>
        <w:t xml:space="preserve"> </w:t>
      </w:r>
      <w:proofErr w:type="spellStart"/>
      <w:r w:rsidRPr="00534237">
        <w:rPr>
          <w:rFonts w:ascii="Narkisim" w:hAnsi="Narkisim"/>
          <w:rtl/>
        </w:rPr>
        <w:t>דאפי</w:t>
      </w:r>
      <w:proofErr w:type="spellEnd"/>
      <w:r w:rsidRPr="00534237">
        <w:rPr>
          <w:rFonts w:ascii="Narkisim" w:hAnsi="Narkisim"/>
          <w:rtl/>
        </w:rPr>
        <w:t xml:space="preserve">' בלא כולל </w:t>
      </w:r>
      <w:proofErr w:type="spellStart"/>
      <w:r w:rsidRPr="00534237">
        <w:rPr>
          <w:rFonts w:ascii="Narkisim" w:hAnsi="Narkisim"/>
          <w:rtl/>
        </w:rPr>
        <w:t>נמי</w:t>
      </w:r>
      <w:proofErr w:type="spellEnd"/>
      <w:r w:rsidRPr="00534237">
        <w:rPr>
          <w:rFonts w:ascii="Narkisim" w:hAnsi="Narkisim"/>
          <w:rtl/>
        </w:rPr>
        <w:t xml:space="preserve"> משכחת לה כגון שאמר שבועה שלא אוכל חצי זית חלב דאינו מושבע עליו וכשאכל זית עבר על שבועתו דיש בכלל זית חצי זית, </w:t>
      </w:r>
      <w:proofErr w:type="spellStart"/>
      <w:r w:rsidRPr="00534237">
        <w:rPr>
          <w:rFonts w:ascii="Narkisim" w:hAnsi="Narkisim"/>
          <w:rtl/>
        </w:rPr>
        <w:t>והוה</w:t>
      </w:r>
      <w:proofErr w:type="spellEnd"/>
      <w:r w:rsidRPr="00534237">
        <w:rPr>
          <w:rFonts w:ascii="Narkisim" w:hAnsi="Narkisim"/>
          <w:rtl/>
        </w:rPr>
        <w:t xml:space="preserve"> מצי </w:t>
      </w:r>
      <w:proofErr w:type="spellStart"/>
      <w:r w:rsidRPr="00534237">
        <w:rPr>
          <w:rFonts w:ascii="Narkisim" w:hAnsi="Narkisim"/>
          <w:rtl/>
        </w:rPr>
        <w:t>למימר</w:t>
      </w:r>
      <w:proofErr w:type="spellEnd"/>
      <w:r w:rsidRPr="00534237">
        <w:rPr>
          <w:rFonts w:ascii="Narkisim" w:hAnsi="Narkisim"/>
          <w:rtl/>
        </w:rPr>
        <w:t xml:space="preserve"> </w:t>
      </w:r>
      <w:proofErr w:type="spellStart"/>
      <w:r w:rsidRPr="00534237">
        <w:rPr>
          <w:rFonts w:ascii="Narkisim" w:hAnsi="Narkisim"/>
          <w:rtl/>
        </w:rPr>
        <w:t>וליטעמך</w:t>
      </w:r>
      <w:proofErr w:type="spellEnd"/>
      <w:r w:rsidRPr="00534237">
        <w:rPr>
          <w:rFonts w:ascii="Narkisim" w:hAnsi="Narkisim" w:hint="cs"/>
          <w:rtl/>
        </w:rPr>
        <w:t>.</w:t>
      </w:r>
    </w:p>
    <w:p w:rsidR="001F3AF0" w:rsidRPr="00310615" w:rsidRDefault="001F3AF0" w:rsidP="001F3AF0">
      <w:pPr>
        <w:ind w:firstLine="0"/>
        <w:rPr>
          <w:rFonts w:ascii="Narkisim" w:hAnsi="Narkisim"/>
          <w:rtl/>
        </w:rPr>
      </w:pPr>
      <w:bookmarkStart w:id="0" w:name="_GoBack"/>
      <w:bookmarkEnd w:id="0"/>
    </w:p>
    <w:sectPr w:rsidR="001F3AF0" w:rsidRPr="00310615"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CF" w:rsidRDefault="00A35FCF" w:rsidP="00C129BF">
      <w:pPr>
        <w:spacing w:line="240" w:lineRule="auto"/>
      </w:pPr>
      <w:r>
        <w:separator/>
      </w:r>
    </w:p>
  </w:endnote>
  <w:endnote w:type="continuationSeparator" w:id="0">
    <w:p w:rsidR="00A35FCF" w:rsidRDefault="00A35FCF"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9" w:rsidRDefault="00C708E9">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2</w:t>
    </w:r>
    <w:r>
      <w:rPr>
        <w:rStyle w:val="PageNumber"/>
        <w:rtl/>
      </w:rPr>
      <w:fldChar w:fldCharType="end"/>
    </w:r>
  </w:p>
  <w:p w:rsidR="00C708E9" w:rsidRDefault="00C708E9">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9" w:rsidRDefault="00C708E9">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971D87">
      <w:rPr>
        <w:rStyle w:val="PageNumber"/>
        <w:noProof/>
        <w:rtl/>
      </w:rPr>
      <w:t>7</w:t>
    </w:r>
    <w:r>
      <w:rPr>
        <w:rStyle w:val="PageNumber"/>
        <w:rtl/>
      </w:rPr>
      <w:fldChar w:fldCharType="end"/>
    </w:r>
  </w:p>
  <w:p w:rsidR="00C708E9" w:rsidRDefault="00C708E9">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CF" w:rsidRDefault="00A35FCF" w:rsidP="00C129BF">
      <w:pPr>
        <w:spacing w:line="240" w:lineRule="auto"/>
      </w:pPr>
      <w:r>
        <w:separator/>
      </w:r>
    </w:p>
  </w:footnote>
  <w:footnote w:type="continuationSeparator" w:id="0">
    <w:p w:rsidR="00A35FCF" w:rsidRDefault="00A35FCF" w:rsidP="00C129BF">
      <w:pPr>
        <w:spacing w:line="240" w:lineRule="auto"/>
      </w:pPr>
      <w:r>
        <w:continuationSeparator/>
      </w:r>
    </w:p>
  </w:footnote>
  <w:footnote w:id="1">
    <w:p w:rsidR="00C708E9" w:rsidRDefault="00C708E9" w:rsidP="00EA0139">
      <w:pPr>
        <w:pStyle w:val="FootnoteText"/>
        <w:rPr>
          <w:rtl/>
        </w:rPr>
      </w:pPr>
      <w:r>
        <w:rPr>
          <w:rStyle w:val="FootnoteReference"/>
        </w:rPr>
        <w:footnoteRef/>
      </w:r>
      <w:r>
        <w:rPr>
          <w:rtl/>
        </w:rPr>
        <w:t xml:space="preserve"> </w:t>
      </w:r>
      <w:r w:rsidRPr="00EA0139">
        <w:rPr>
          <w:rtl/>
        </w:rPr>
        <w:t>נקודה זו כשלעצמ</w:t>
      </w:r>
      <w:r>
        <w:rPr>
          <w:rFonts w:hint="cs"/>
          <w:rtl/>
        </w:rPr>
        <w:t xml:space="preserve">ה נאמרה רק בסוגיה </w:t>
      </w:r>
      <w:proofErr w:type="spellStart"/>
      <w:r>
        <w:rPr>
          <w:rFonts w:hint="cs"/>
          <w:rtl/>
        </w:rPr>
        <w:t>ביומא</w:t>
      </w:r>
      <w:proofErr w:type="spellEnd"/>
      <w:r>
        <w:rPr>
          <w:rFonts w:hint="cs"/>
          <w:rtl/>
        </w:rPr>
        <w:t>, אבל הנחת הראשונים היא שהיא ודאי מוסכמת גם על סוגייתנו.</w:t>
      </w:r>
    </w:p>
  </w:footnote>
  <w:footnote w:id="2">
    <w:p w:rsidR="00C708E9" w:rsidRDefault="00C708E9">
      <w:pPr>
        <w:pStyle w:val="FootnoteText"/>
      </w:pPr>
      <w:r>
        <w:rPr>
          <w:rStyle w:val="FootnoteReference"/>
        </w:rPr>
        <w:footnoteRef/>
      </w:r>
      <w:r>
        <w:rPr>
          <w:rtl/>
        </w:rPr>
        <w:t xml:space="preserve"> </w:t>
      </w:r>
      <w:r>
        <w:rPr>
          <w:rFonts w:hint="cs"/>
          <w:rtl/>
        </w:rPr>
        <w:t xml:space="preserve">פירושו על </w:t>
      </w:r>
      <w:proofErr w:type="spellStart"/>
      <w:r>
        <w:rPr>
          <w:rFonts w:hint="cs"/>
          <w:rtl/>
        </w:rPr>
        <w:t>הרי"ף</w:t>
      </w:r>
      <w:proofErr w:type="spellEnd"/>
      <w:r>
        <w:rPr>
          <w:rFonts w:hint="cs"/>
          <w:rtl/>
        </w:rPr>
        <w:t xml:space="preserve"> בפרקנו, יא. באלפס ד"ה אביא; </w:t>
      </w:r>
      <w:r>
        <w:rPr>
          <w:rFonts w:ascii="Narkisim" w:hAnsi="Narkisim" w:hint="cs"/>
          <w:rtl/>
        </w:rPr>
        <w:t xml:space="preserve">פירושו לנדרים ח. ד"ה הא </w:t>
      </w:r>
      <w:proofErr w:type="spellStart"/>
      <w:r>
        <w:rPr>
          <w:rFonts w:ascii="Narkisim" w:hAnsi="Narkisim" w:hint="cs"/>
          <w:rtl/>
        </w:rPr>
        <w:t>קמ"ל</w:t>
      </w:r>
      <w:proofErr w:type="spellEnd"/>
      <w:r>
        <w:rPr>
          <w:rFonts w:ascii="Narkisim" w:hAnsi="Narkisim" w:hint="cs"/>
          <w:rtl/>
        </w:rPr>
        <w:t>; תשובותיו סי' ל"ב</w:t>
      </w:r>
      <w:r>
        <w:rPr>
          <w:rFonts w:hint="cs"/>
          <w:rtl/>
        </w:rPr>
        <w:t>.</w:t>
      </w:r>
    </w:p>
  </w:footnote>
  <w:footnote w:id="3">
    <w:p w:rsidR="00C708E9" w:rsidRDefault="00C708E9" w:rsidP="00505768">
      <w:pPr>
        <w:pStyle w:val="FootnoteText"/>
        <w:rPr>
          <w:rtl/>
        </w:rPr>
      </w:pPr>
      <w:r>
        <w:rPr>
          <w:rStyle w:val="FootnoteReference"/>
        </w:rPr>
        <w:footnoteRef/>
      </w:r>
      <w:r>
        <w:rPr>
          <w:rtl/>
        </w:rPr>
        <w:t xml:space="preserve"> </w:t>
      </w:r>
      <w:proofErr w:type="spellStart"/>
      <w:r>
        <w:rPr>
          <w:rFonts w:hint="cs"/>
          <w:rtl/>
        </w:rPr>
        <w:t>הר"ן</w:t>
      </w:r>
      <w:proofErr w:type="spellEnd"/>
      <w:r>
        <w:rPr>
          <w:rFonts w:hint="cs"/>
          <w:rtl/>
        </w:rPr>
        <w:t xml:space="preserve"> התמודד עם הסוגיה </w:t>
      </w:r>
      <w:proofErr w:type="spellStart"/>
      <w:r>
        <w:rPr>
          <w:rFonts w:hint="cs"/>
          <w:rtl/>
        </w:rPr>
        <w:t>ביומא</w:t>
      </w:r>
      <w:proofErr w:type="spellEnd"/>
      <w:r>
        <w:rPr>
          <w:rFonts w:hint="cs"/>
          <w:rtl/>
        </w:rPr>
        <w:t>, וכתב: "</w:t>
      </w:r>
      <w:r w:rsidRPr="00B16E00">
        <w:rPr>
          <w:rtl/>
        </w:rPr>
        <w:t xml:space="preserve">...וההיא </w:t>
      </w:r>
      <w:proofErr w:type="spellStart"/>
      <w:r w:rsidRPr="00B16E00">
        <w:rPr>
          <w:rtl/>
        </w:rPr>
        <w:t>דאמר</w:t>
      </w:r>
      <w:proofErr w:type="spellEnd"/>
      <w:r w:rsidRPr="00B16E00">
        <w:rPr>
          <w:rtl/>
        </w:rPr>
        <w:t xml:space="preserve"> </w:t>
      </w:r>
      <w:proofErr w:type="spellStart"/>
      <w:r w:rsidRPr="00B16E00">
        <w:rPr>
          <w:rtl/>
        </w:rPr>
        <w:t>ביומא</w:t>
      </w:r>
      <w:proofErr w:type="spellEnd"/>
      <w:r w:rsidRPr="00B16E00">
        <w:rPr>
          <w:rtl/>
        </w:rPr>
        <w:t xml:space="preserve"> </w:t>
      </w:r>
      <w:proofErr w:type="spellStart"/>
      <w:r w:rsidRPr="00B16E00">
        <w:rPr>
          <w:rtl/>
        </w:rPr>
        <w:t>לר"ל</w:t>
      </w:r>
      <w:proofErr w:type="spellEnd"/>
      <w:r w:rsidRPr="00B16E00">
        <w:rPr>
          <w:rtl/>
        </w:rPr>
        <w:t xml:space="preserve"> </w:t>
      </w:r>
      <w:proofErr w:type="spellStart"/>
      <w:r w:rsidRPr="00B16E00">
        <w:rPr>
          <w:rtl/>
        </w:rPr>
        <w:t>דכיון</w:t>
      </w:r>
      <w:proofErr w:type="spellEnd"/>
      <w:r w:rsidRPr="00B16E00">
        <w:rPr>
          <w:rtl/>
        </w:rPr>
        <w:t xml:space="preserve"> דאית ליה התר מן התורה מחייב עליה קרבן שבועה, </w:t>
      </w:r>
      <w:proofErr w:type="spellStart"/>
      <w:r w:rsidRPr="00B16E00">
        <w:rPr>
          <w:rtl/>
        </w:rPr>
        <w:t>דמשמע</w:t>
      </w:r>
      <w:proofErr w:type="spellEnd"/>
      <w:r w:rsidRPr="00B16E00">
        <w:rPr>
          <w:rtl/>
        </w:rPr>
        <w:t xml:space="preserve"> דאי לית ליה התר מן התורה לא </w:t>
      </w:r>
      <w:proofErr w:type="spellStart"/>
      <w:r w:rsidRPr="00B16E00">
        <w:rPr>
          <w:rtl/>
        </w:rPr>
        <w:t>מיחייב</w:t>
      </w:r>
      <w:proofErr w:type="spellEnd"/>
      <w:r w:rsidRPr="00B16E00">
        <w:rPr>
          <w:rtl/>
        </w:rPr>
        <w:t xml:space="preserve">, </w:t>
      </w:r>
      <w:proofErr w:type="spellStart"/>
      <w:r w:rsidRPr="00B16E00">
        <w:rPr>
          <w:rtl/>
        </w:rPr>
        <w:t>לרוחא</w:t>
      </w:r>
      <w:proofErr w:type="spellEnd"/>
      <w:r w:rsidRPr="00B16E00">
        <w:rPr>
          <w:rtl/>
        </w:rPr>
        <w:t xml:space="preserve"> </w:t>
      </w:r>
      <w:proofErr w:type="spellStart"/>
      <w:r w:rsidRPr="00B16E00">
        <w:rPr>
          <w:rtl/>
        </w:rPr>
        <w:t>דמלתא</w:t>
      </w:r>
      <w:proofErr w:type="spellEnd"/>
      <w:r w:rsidRPr="00B16E00">
        <w:rPr>
          <w:rtl/>
        </w:rPr>
        <w:t xml:space="preserve"> נקט לה, משום </w:t>
      </w:r>
      <w:proofErr w:type="spellStart"/>
      <w:r w:rsidRPr="00B16E00">
        <w:rPr>
          <w:rtl/>
        </w:rPr>
        <w:t>דלר"ל</w:t>
      </w:r>
      <w:proofErr w:type="spellEnd"/>
      <w:r w:rsidRPr="00B16E00">
        <w:rPr>
          <w:rtl/>
        </w:rPr>
        <w:t xml:space="preserve"> </w:t>
      </w:r>
      <w:proofErr w:type="spellStart"/>
      <w:r w:rsidRPr="00B16E00">
        <w:rPr>
          <w:rtl/>
        </w:rPr>
        <w:t>אית</w:t>
      </w:r>
      <w:proofErr w:type="spellEnd"/>
      <w:r w:rsidRPr="00B16E00">
        <w:rPr>
          <w:rtl/>
        </w:rPr>
        <w:t xml:space="preserve"> ליה התר מן התורה, אבל </w:t>
      </w:r>
      <w:proofErr w:type="spellStart"/>
      <w:r w:rsidRPr="00B16E00">
        <w:rPr>
          <w:rtl/>
        </w:rPr>
        <w:t>אה"נ</w:t>
      </w:r>
      <w:proofErr w:type="spellEnd"/>
      <w:r w:rsidRPr="00B16E00">
        <w:rPr>
          <w:rtl/>
        </w:rPr>
        <w:t xml:space="preserve"> </w:t>
      </w:r>
      <w:proofErr w:type="spellStart"/>
      <w:r w:rsidRPr="00B16E00">
        <w:rPr>
          <w:rtl/>
        </w:rPr>
        <w:t>דכל</w:t>
      </w:r>
      <w:proofErr w:type="spellEnd"/>
      <w:r w:rsidRPr="00B16E00">
        <w:rPr>
          <w:rtl/>
        </w:rPr>
        <w:t xml:space="preserve"> דלית ביה עשה או לא תעש' מפורש אף על פי שהוא אסור מן התורה בחצי שיעור לרבי יוחנן </w:t>
      </w:r>
      <w:proofErr w:type="spellStart"/>
      <w:r w:rsidRPr="00B16E00">
        <w:rPr>
          <w:rtl/>
        </w:rPr>
        <w:t>מיחייב</w:t>
      </w:r>
      <w:proofErr w:type="spellEnd"/>
      <w:r w:rsidRPr="00B16E00">
        <w:rPr>
          <w:rtl/>
        </w:rPr>
        <w:t xml:space="preserve"> עליה קרבן שבועה</w:t>
      </w:r>
      <w:r>
        <w:rPr>
          <w:rFonts w:hint="cs"/>
          <w:rtl/>
        </w:rPr>
        <w:t xml:space="preserve">". למעוניינים להרחיב, האבני מילואים (בתשובותיו, סי' י"ד) הציע דרך נוספת, חריפה ומפולפלת, ליישוב הסוגיה </w:t>
      </w:r>
      <w:proofErr w:type="spellStart"/>
      <w:r>
        <w:rPr>
          <w:rFonts w:hint="cs"/>
          <w:rtl/>
        </w:rPr>
        <w:t>ביומא</w:t>
      </w:r>
      <w:proofErr w:type="spellEnd"/>
      <w:r>
        <w:rPr>
          <w:rFonts w:hint="cs"/>
          <w:rtl/>
        </w:rPr>
        <w:t xml:space="preserve"> אליבא </w:t>
      </w:r>
      <w:proofErr w:type="spellStart"/>
      <w:r>
        <w:rPr>
          <w:rFonts w:hint="cs"/>
          <w:rtl/>
        </w:rPr>
        <w:t>דהר"ן</w:t>
      </w:r>
      <w:proofErr w:type="spellEnd"/>
      <w:r>
        <w:rPr>
          <w:rFonts w:hint="cs"/>
          <w:rtl/>
        </w:rPr>
        <w:t xml:space="preserve">, ואלו דבריו: </w:t>
      </w:r>
    </w:p>
    <w:p w:rsidR="00C708E9" w:rsidRDefault="00C708E9" w:rsidP="00505768">
      <w:pPr>
        <w:pStyle w:val="FootnoteText"/>
        <w:ind w:left="793" w:firstLine="0"/>
      </w:pPr>
      <w:r>
        <w:rPr>
          <w:rFonts w:hint="cs"/>
          <w:rtl/>
        </w:rPr>
        <w:t>"</w:t>
      </w:r>
      <w:r w:rsidRPr="00505768">
        <w:rPr>
          <w:rtl/>
        </w:rPr>
        <w:t xml:space="preserve">ולענ"ד לק"מ (=הוכחת </w:t>
      </w:r>
      <w:proofErr w:type="spellStart"/>
      <w:r w:rsidRPr="00505768">
        <w:rPr>
          <w:rtl/>
        </w:rPr>
        <w:t>הרשב"א</w:t>
      </w:r>
      <w:proofErr w:type="spellEnd"/>
      <w:r w:rsidRPr="00505768">
        <w:rPr>
          <w:rtl/>
        </w:rPr>
        <w:t xml:space="preserve"> מהסוגיה </w:t>
      </w:r>
      <w:proofErr w:type="spellStart"/>
      <w:r w:rsidRPr="00505768">
        <w:rPr>
          <w:rtl/>
        </w:rPr>
        <w:t>ביומא</w:t>
      </w:r>
      <w:proofErr w:type="spellEnd"/>
      <w:r w:rsidRPr="00505768">
        <w:rPr>
          <w:rtl/>
        </w:rPr>
        <w:t xml:space="preserve"> </w:t>
      </w:r>
      <w:proofErr w:type="spellStart"/>
      <w:r w:rsidRPr="00505768">
        <w:rPr>
          <w:rtl/>
        </w:rPr>
        <w:t>שלריו"ח</w:t>
      </w:r>
      <w:proofErr w:type="spellEnd"/>
      <w:r w:rsidRPr="00505768">
        <w:rPr>
          <w:rtl/>
        </w:rPr>
        <w:t xml:space="preserve"> ודאי שחצי שיעור זה מושבע ועומד)</w:t>
      </w:r>
      <w:r>
        <w:rPr>
          <w:rFonts w:hint="cs"/>
          <w:rtl/>
        </w:rPr>
        <w:t>,</w:t>
      </w:r>
      <w:r w:rsidRPr="00505768">
        <w:rPr>
          <w:rtl/>
        </w:rPr>
        <w:t xml:space="preserve"> </w:t>
      </w:r>
      <w:proofErr w:type="spellStart"/>
      <w:r w:rsidRPr="00505768">
        <w:rPr>
          <w:rtl/>
        </w:rPr>
        <w:t>דהא</w:t>
      </w:r>
      <w:proofErr w:type="spellEnd"/>
      <w:r w:rsidRPr="00505768">
        <w:rPr>
          <w:rtl/>
        </w:rPr>
        <w:t xml:space="preserve"> טעמא </w:t>
      </w:r>
      <w:proofErr w:type="spellStart"/>
      <w:r w:rsidRPr="00505768">
        <w:rPr>
          <w:rtl/>
        </w:rPr>
        <w:t>דתוספות</w:t>
      </w:r>
      <w:proofErr w:type="spellEnd"/>
      <w:r w:rsidRPr="00505768">
        <w:rPr>
          <w:rtl/>
        </w:rPr>
        <w:t xml:space="preserve"> </w:t>
      </w:r>
      <w:proofErr w:type="spellStart"/>
      <w:r w:rsidRPr="00505768">
        <w:rPr>
          <w:rtl/>
        </w:rPr>
        <w:t>דשבועה</w:t>
      </w:r>
      <w:proofErr w:type="spellEnd"/>
      <w:r w:rsidRPr="00505768">
        <w:rPr>
          <w:rtl/>
        </w:rPr>
        <w:t xml:space="preserve"> </w:t>
      </w:r>
      <w:proofErr w:type="spellStart"/>
      <w:r w:rsidRPr="00505768">
        <w:rPr>
          <w:rtl/>
        </w:rPr>
        <w:t>חיילא</w:t>
      </w:r>
      <w:proofErr w:type="spellEnd"/>
      <w:r w:rsidRPr="00505768">
        <w:rPr>
          <w:rtl/>
        </w:rPr>
        <w:t xml:space="preserve"> על </w:t>
      </w:r>
      <w:proofErr w:type="spellStart"/>
      <w:r w:rsidRPr="00505768">
        <w:rPr>
          <w:rtl/>
        </w:rPr>
        <w:t>ח"ש</w:t>
      </w:r>
      <w:proofErr w:type="spellEnd"/>
      <w:r w:rsidRPr="00505768">
        <w:rPr>
          <w:rtl/>
        </w:rPr>
        <w:t xml:space="preserve"> </w:t>
      </w:r>
      <w:proofErr w:type="spellStart"/>
      <w:r w:rsidRPr="00505768">
        <w:rPr>
          <w:rtl/>
        </w:rPr>
        <w:t>לר"י</w:t>
      </w:r>
      <w:proofErr w:type="spellEnd"/>
      <w:r w:rsidRPr="00505768">
        <w:rPr>
          <w:rtl/>
        </w:rPr>
        <w:t xml:space="preserve"> היינו משום שאינו מפורש בתורה, וכמ"ש </w:t>
      </w:r>
      <w:proofErr w:type="spellStart"/>
      <w:r w:rsidRPr="00505768">
        <w:rPr>
          <w:rtl/>
        </w:rPr>
        <w:t>הר"ן</w:t>
      </w:r>
      <w:proofErr w:type="spellEnd"/>
      <w:r w:rsidRPr="00505768">
        <w:rPr>
          <w:rtl/>
        </w:rPr>
        <w:t xml:space="preserve"> [בחי'] פ"ג </w:t>
      </w:r>
      <w:proofErr w:type="spellStart"/>
      <w:r w:rsidRPr="00505768">
        <w:rPr>
          <w:rtl/>
        </w:rPr>
        <w:t>דשבועות</w:t>
      </w:r>
      <w:proofErr w:type="spellEnd"/>
      <w:r w:rsidRPr="00505768">
        <w:rPr>
          <w:rtl/>
        </w:rPr>
        <w:t xml:space="preserve"> [</w:t>
      </w:r>
      <w:proofErr w:type="spellStart"/>
      <w:r w:rsidRPr="00505768">
        <w:rPr>
          <w:rtl/>
        </w:rPr>
        <w:t>כג</w:t>
      </w:r>
      <w:proofErr w:type="spellEnd"/>
      <w:r w:rsidRPr="00505768">
        <w:rPr>
          <w:rtl/>
        </w:rPr>
        <w:t xml:space="preserve">, ב] גבי נשבע להרע לעצמו ע"ש, והתם ר"פ יוה"כ בהא </w:t>
      </w:r>
      <w:proofErr w:type="spellStart"/>
      <w:r w:rsidRPr="00505768">
        <w:rPr>
          <w:rtl/>
        </w:rPr>
        <w:t>דפריך</w:t>
      </w:r>
      <w:proofErr w:type="spellEnd"/>
      <w:r w:rsidRPr="00505768">
        <w:rPr>
          <w:rtl/>
        </w:rPr>
        <w:t xml:space="preserve"> </w:t>
      </w:r>
      <w:proofErr w:type="spellStart"/>
      <w:r w:rsidRPr="00505768">
        <w:rPr>
          <w:rtl/>
        </w:rPr>
        <w:t>אדר"ל</w:t>
      </w:r>
      <w:proofErr w:type="spellEnd"/>
      <w:r w:rsidRPr="00505768">
        <w:rPr>
          <w:rtl/>
        </w:rPr>
        <w:t xml:space="preserve"> </w:t>
      </w:r>
      <w:proofErr w:type="spellStart"/>
      <w:r w:rsidRPr="00505768">
        <w:rPr>
          <w:rtl/>
        </w:rPr>
        <w:t>דמודה</w:t>
      </w:r>
      <w:proofErr w:type="spellEnd"/>
      <w:r w:rsidRPr="00505768">
        <w:rPr>
          <w:rtl/>
        </w:rPr>
        <w:t xml:space="preserve"> </w:t>
      </w:r>
      <w:proofErr w:type="spellStart"/>
      <w:r w:rsidRPr="00505768">
        <w:rPr>
          <w:rtl/>
        </w:rPr>
        <w:t>דח"ש</w:t>
      </w:r>
      <w:proofErr w:type="spellEnd"/>
      <w:r w:rsidRPr="00505768">
        <w:rPr>
          <w:rtl/>
        </w:rPr>
        <w:t xml:space="preserve"> אסור מדרבנן א"ה לא </w:t>
      </w:r>
      <w:proofErr w:type="spellStart"/>
      <w:r w:rsidRPr="00505768">
        <w:rPr>
          <w:rtl/>
        </w:rPr>
        <w:t>ליחייב</w:t>
      </w:r>
      <w:proofErr w:type="spellEnd"/>
      <w:r w:rsidRPr="00505768">
        <w:rPr>
          <w:rtl/>
        </w:rPr>
        <w:t xml:space="preserve"> עלי' קרבן </w:t>
      </w:r>
      <w:proofErr w:type="spellStart"/>
      <w:r w:rsidRPr="00505768">
        <w:rPr>
          <w:rtl/>
        </w:rPr>
        <w:t>פירש"י</w:t>
      </w:r>
      <w:proofErr w:type="spellEnd"/>
      <w:r w:rsidRPr="00505768">
        <w:rPr>
          <w:rtl/>
        </w:rPr>
        <w:t xml:space="preserve"> כיון </w:t>
      </w:r>
      <w:proofErr w:type="spellStart"/>
      <w:r w:rsidRPr="00505768">
        <w:rPr>
          <w:rtl/>
        </w:rPr>
        <w:t>דאסור</w:t>
      </w:r>
      <w:proofErr w:type="spellEnd"/>
      <w:r w:rsidRPr="00505768">
        <w:rPr>
          <w:rtl/>
        </w:rPr>
        <w:t xml:space="preserve"> מדרבנן א"כ </w:t>
      </w:r>
      <w:proofErr w:type="spellStart"/>
      <w:r w:rsidRPr="00505768">
        <w:rPr>
          <w:rtl/>
        </w:rPr>
        <w:t>ה"ל</w:t>
      </w:r>
      <w:proofErr w:type="spellEnd"/>
      <w:r w:rsidRPr="00505768">
        <w:rPr>
          <w:rtl/>
        </w:rPr>
        <w:t xml:space="preserve"> בכלל לא תסור ע"ש, וא"כ </w:t>
      </w:r>
      <w:proofErr w:type="spellStart"/>
      <w:r w:rsidRPr="00505768">
        <w:rPr>
          <w:rtl/>
        </w:rPr>
        <w:t>לר"ל</w:t>
      </w:r>
      <w:proofErr w:type="spellEnd"/>
      <w:r w:rsidRPr="00505768">
        <w:rPr>
          <w:rtl/>
        </w:rPr>
        <w:t xml:space="preserve"> דהוי מדרבנן הוי בכלל לא תסור והרי הוא מפורש בתורה </w:t>
      </w:r>
      <w:proofErr w:type="spellStart"/>
      <w:r w:rsidRPr="00505768">
        <w:rPr>
          <w:rtl/>
        </w:rPr>
        <w:t>משא"כ</w:t>
      </w:r>
      <w:proofErr w:type="spellEnd"/>
      <w:r w:rsidRPr="00505768">
        <w:rPr>
          <w:rtl/>
        </w:rPr>
        <w:t xml:space="preserve"> </w:t>
      </w:r>
      <w:proofErr w:type="spellStart"/>
      <w:r w:rsidRPr="00505768">
        <w:rPr>
          <w:rtl/>
        </w:rPr>
        <w:t>לר"י</w:t>
      </w:r>
      <w:proofErr w:type="spellEnd"/>
      <w:r w:rsidRPr="00505768">
        <w:rPr>
          <w:rtl/>
        </w:rPr>
        <w:t xml:space="preserve"> דלא הוי בכלל לא תסור </w:t>
      </w:r>
      <w:proofErr w:type="spellStart"/>
      <w:r w:rsidRPr="00505768">
        <w:rPr>
          <w:rtl/>
        </w:rPr>
        <w:t>דהא</w:t>
      </w:r>
      <w:proofErr w:type="spellEnd"/>
      <w:r w:rsidRPr="00505768">
        <w:rPr>
          <w:rtl/>
        </w:rPr>
        <w:t xml:space="preserve"> אינו מדבריהם, </w:t>
      </w:r>
      <w:proofErr w:type="spellStart"/>
      <w:r w:rsidRPr="00505768">
        <w:rPr>
          <w:rtl/>
        </w:rPr>
        <w:t>ומדאורייתא</w:t>
      </w:r>
      <w:proofErr w:type="spellEnd"/>
      <w:r w:rsidRPr="00505768">
        <w:rPr>
          <w:rtl/>
        </w:rPr>
        <w:t xml:space="preserve"> אף על גב </w:t>
      </w:r>
      <w:proofErr w:type="spellStart"/>
      <w:r w:rsidRPr="00505768">
        <w:rPr>
          <w:rtl/>
        </w:rPr>
        <w:t>דאיכא</w:t>
      </w:r>
      <w:proofErr w:type="spellEnd"/>
      <w:r w:rsidRPr="00505768">
        <w:rPr>
          <w:rtl/>
        </w:rPr>
        <w:t xml:space="preserve"> </w:t>
      </w:r>
      <w:proofErr w:type="spellStart"/>
      <w:r w:rsidRPr="00505768">
        <w:rPr>
          <w:rtl/>
        </w:rPr>
        <w:t>איסורא</w:t>
      </w:r>
      <w:proofErr w:type="spellEnd"/>
      <w:r w:rsidRPr="00505768">
        <w:rPr>
          <w:rtl/>
        </w:rPr>
        <w:t xml:space="preserve"> כיון דאינו מפורש שפיר </w:t>
      </w:r>
      <w:proofErr w:type="spellStart"/>
      <w:r w:rsidRPr="00505768">
        <w:rPr>
          <w:rtl/>
        </w:rPr>
        <w:t>חיילא</w:t>
      </w:r>
      <w:proofErr w:type="spellEnd"/>
      <w:r w:rsidRPr="00505768">
        <w:rPr>
          <w:rtl/>
        </w:rPr>
        <w:t xml:space="preserve"> עלי' שבועה, ומסיק </w:t>
      </w:r>
      <w:proofErr w:type="spellStart"/>
      <w:r w:rsidRPr="00505768">
        <w:rPr>
          <w:rtl/>
        </w:rPr>
        <w:t>הש"ס</w:t>
      </w:r>
      <w:proofErr w:type="spellEnd"/>
      <w:r w:rsidRPr="00505768">
        <w:rPr>
          <w:rtl/>
        </w:rPr>
        <w:t xml:space="preserve"> </w:t>
      </w:r>
      <w:proofErr w:type="spellStart"/>
      <w:r w:rsidRPr="00505768">
        <w:rPr>
          <w:rtl/>
        </w:rPr>
        <w:t>דאפי</w:t>
      </w:r>
      <w:proofErr w:type="spellEnd"/>
      <w:r w:rsidRPr="00505768">
        <w:rPr>
          <w:rtl/>
        </w:rPr>
        <w:t xml:space="preserve">' </w:t>
      </w:r>
      <w:proofErr w:type="spellStart"/>
      <w:r w:rsidRPr="00505768">
        <w:rPr>
          <w:rtl/>
        </w:rPr>
        <w:t>לר"ל</w:t>
      </w:r>
      <w:proofErr w:type="spellEnd"/>
      <w:r w:rsidRPr="00505768">
        <w:rPr>
          <w:rtl/>
        </w:rPr>
        <w:t xml:space="preserve"> אף על גב דהוי בכלל לא תסור שפיר </w:t>
      </w:r>
      <w:proofErr w:type="spellStart"/>
      <w:r w:rsidRPr="00505768">
        <w:rPr>
          <w:rtl/>
        </w:rPr>
        <w:t>חיילא</w:t>
      </w:r>
      <w:proofErr w:type="spellEnd"/>
      <w:r w:rsidRPr="00505768">
        <w:rPr>
          <w:rtl/>
        </w:rPr>
        <w:t xml:space="preserve"> עלי' שבועה וכמו שיתבאר לפנינו וזה נראה בהא </w:t>
      </w:r>
      <w:proofErr w:type="spellStart"/>
      <w:r w:rsidRPr="00505768">
        <w:rPr>
          <w:rtl/>
        </w:rPr>
        <w:t>דאמר</w:t>
      </w:r>
      <w:proofErr w:type="spellEnd"/>
      <w:r w:rsidRPr="00505768">
        <w:rPr>
          <w:rtl/>
        </w:rPr>
        <w:t xml:space="preserve"> בש"ס ר"י לא אמר </w:t>
      </w:r>
      <w:proofErr w:type="spellStart"/>
      <w:r w:rsidRPr="00505768">
        <w:rPr>
          <w:rtl/>
        </w:rPr>
        <w:t>כר"ל</w:t>
      </w:r>
      <w:proofErr w:type="spellEnd"/>
      <w:r w:rsidRPr="00505768">
        <w:rPr>
          <w:rtl/>
        </w:rPr>
        <w:t xml:space="preserve"> </w:t>
      </w:r>
      <w:proofErr w:type="spellStart"/>
      <w:r w:rsidRPr="00505768">
        <w:rPr>
          <w:rtl/>
        </w:rPr>
        <w:t>דמוקי</w:t>
      </w:r>
      <w:proofErr w:type="spellEnd"/>
      <w:r w:rsidRPr="00505768">
        <w:rPr>
          <w:rtl/>
        </w:rPr>
        <w:t xml:space="preserve"> לה כד"ה ולמה לא אמרו רב ושמואל </w:t>
      </w:r>
      <w:proofErr w:type="spellStart"/>
      <w:r w:rsidRPr="00505768">
        <w:rPr>
          <w:rtl/>
        </w:rPr>
        <w:t>ור"י</w:t>
      </w:r>
      <w:proofErr w:type="spellEnd"/>
      <w:r w:rsidRPr="00505768">
        <w:rPr>
          <w:rtl/>
        </w:rPr>
        <w:t xml:space="preserve"> לא אמרו </w:t>
      </w:r>
      <w:proofErr w:type="spellStart"/>
      <w:r w:rsidRPr="00505768">
        <w:rPr>
          <w:rtl/>
        </w:rPr>
        <w:t>כר"ל</w:t>
      </w:r>
      <w:proofErr w:type="spellEnd"/>
      <w:r w:rsidRPr="00505768">
        <w:rPr>
          <w:rtl/>
        </w:rPr>
        <w:t xml:space="preserve">, משום </w:t>
      </w:r>
      <w:proofErr w:type="spellStart"/>
      <w:r w:rsidRPr="00505768">
        <w:rPr>
          <w:rtl/>
        </w:rPr>
        <w:t>דרו"ש</w:t>
      </w:r>
      <w:proofErr w:type="spellEnd"/>
      <w:r w:rsidRPr="00505768">
        <w:rPr>
          <w:rtl/>
        </w:rPr>
        <w:t xml:space="preserve"> אפשר </w:t>
      </w:r>
      <w:proofErr w:type="spellStart"/>
      <w:r w:rsidRPr="00505768">
        <w:rPr>
          <w:rtl/>
        </w:rPr>
        <w:t>דס"ל</w:t>
      </w:r>
      <w:proofErr w:type="spellEnd"/>
      <w:r w:rsidRPr="00505768">
        <w:rPr>
          <w:rtl/>
        </w:rPr>
        <w:t xml:space="preserve"> חצי שיעור אסור מדרבנן </w:t>
      </w:r>
      <w:proofErr w:type="spellStart"/>
      <w:r w:rsidRPr="00505768">
        <w:rPr>
          <w:rtl/>
        </w:rPr>
        <w:t>דהא</w:t>
      </w:r>
      <w:proofErr w:type="spellEnd"/>
      <w:r w:rsidRPr="00505768">
        <w:rPr>
          <w:rtl/>
        </w:rPr>
        <w:t xml:space="preserve"> לא שמעינן </w:t>
      </w:r>
      <w:proofErr w:type="spellStart"/>
      <w:r w:rsidRPr="00505768">
        <w:rPr>
          <w:rtl/>
        </w:rPr>
        <w:t>מינייהו</w:t>
      </w:r>
      <w:proofErr w:type="spellEnd"/>
      <w:r w:rsidRPr="00505768">
        <w:rPr>
          <w:rtl/>
        </w:rPr>
        <w:t xml:space="preserve"> </w:t>
      </w:r>
      <w:proofErr w:type="spellStart"/>
      <w:r w:rsidRPr="00505768">
        <w:rPr>
          <w:rtl/>
        </w:rPr>
        <w:t>היכי</w:t>
      </w:r>
      <w:proofErr w:type="spellEnd"/>
      <w:r w:rsidRPr="00505768">
        <w:rPr>
          <w:rtl/>
        </w:rPr>
        <w:t xml:space="preserve"> </w:t>
      </w:r>
      <w:proofErr w:type="spellStart"/>
      <w:r w:rsidRPr="00505768">
        <w:rPr>
          <w:rtl/>
        </w:rPr>
        <w:t>ס"ל</w:t>
      </w:r>
      <w:proofErr w:type="spellEnd"/>
      <w:r w:rsidRPr="00505768">
        <w:rPr>
          <w:rtl/>
        </w:rPr>
        <w:t xml:space="preserve"> </w:t>
      </w:r>
      <w:proofErr w:type="spellStart"/>
      <w:r w:rsidRPr="00505768">
        <w:rPr>
          <w:rtl/>
        </w:rPr>
        <w:t>בח"ש</w:t>
      </w:r>
      <w:proofErr w:type="spellEnd"/>
      <w:r w:rsidRPr="00505768">
        <w:rPr>
          <w:rtl/>
        </w:rPr>
        <w:t xml:space="preserve"> כמ"ש </w:t>
      </w:r>
      <w:proofErr w:type="spellStart"/>
      <w:r w:rsidRPr="00505768">
        <w:rPr>
          <w:rtl/>
        </w:rPr>
        <w:t>הרשב"א</w:t>
      </w:r>
      <w:proofErr w:type="spellEnd"/>
      <w:r w:rsidRPr="00505768">
        <w:rPr>
          <w:rtl/>
        </w:rPr>
        <w:t xml:space="preserve">, </w:t>
      </w:r>
      <w:proofErr w:type="spellStart"/>
      <w:r w:rsidRPr="00505768">
        <w:rPr>
          <w:rtl/>
        </w:rPr>
        <w:t>ומש"ה</w:t>
      </w:r>
      <w:proofErr w:type="spellEnd"/>
      <w:r w:rsidRPr="00505768">
        <w:rPr>
          <w:rtl/>
        </w:rPr>
        <w:t xml:space="preserve"> לא אמרי </w:t>
      </w:r>
      <w:proofErr w:type="spellStart"/>
      <w:r w:rsidRPr="00505768">
        <w:rPr>
          <w:rtl/>
        </w:rPr>
        <w:t>כר"ל</w:t>
      </w:r>
      <w:proofErr w:type="spellEnd"/>
      <w:r w:rsidRPr="00505768">
        <w:rPr>
          <w:rtl/>
        </w:rPr>
        <w:t xml:space="preserve"> משום </w:t>
      </w:r>
      <w:proofErr w:type="spellStart"/>
      <w:r w:rsidRPr="00505768">
        <w:rPr>
          <w:rtl/>
        </w:rPr>
        <w:t>דס"ל</w:t>
      </w:r>
      <w:proofErr w:type="spellEnd"/>
      <w:r w:rsidRPr="00505768">
        <w:rPr>
          <w:rtl/>
        </w:rPr>
        <w:t xml:space="preserve"> </w:t>
      </w:r>
      <w:proofErr w:type="spellStart"/>
      <w:r w:rsidRPr="00505768">
        <w:rPr>
          <w:rtl/>
        </w:rPr>
        <w:t>כקושית</w:t>
      </w:r>
      <w:proofErr w:type="spellEnd"/>
      <w:r w:rsidRPr="00505768">
        <w:rPr>
          <w:rtl/>
        </w:rPr>
        <w:t xml:space="preserve"> </w:t>
      </w:r>
      <w:proofErr w:type="spellStart"/>
      <w:r w:rsidRPr="00505768">
        <w:rPr>
          <w:rtl/>
        </w:rPr>
        <w:t>הש"ס</w:t>
      </w:r>
      <w:proofErr w:type="spellEnd"/>
      <w:r w:rsidRPr="00505768">
        <w:rPr>
          <w:rtl/>
        </w:rPr>
        <w:t xml:space="preserve"> ר"פ יוה"כ כיון </w:t>
      </w:r>
      <w:proofErr w:type="spellStart"/>
      <w:r w:rsidRPr="00505768">
        <w:rPr>
          <w:rtl/>
        </w:rPr>
        <w:t>דאסור</w:t>
      </w:r>
      <w:proofErr w:type="spellEnd"/>
      <w:r w:rsidRPr="00505768">
        <w:rPr>
          <w:rtl/>
        </w:rPr>
        <w:t xml:space="preserve"> מדרבנן הוי בכלל לא תסור </w:t>
      </w:r>
      <w:proofErr w:type="spellStart"/>
      <w:r w:rsidRPr="00505768">
        <w:rPr>
          <w:rtl/>
        </w:rPr>
        <w:t>והוי</w:t>
      </w:r>
      <w:proofErr w:type="spellEnd"/>
      <w:r w:rsidRPr="00505768">
        <w:rPr>
          <w:rtl/>
        </w:rPr>
        <w:t xml:space="preserve"> מפורש בתורה </w:t>
      </w:r>
      <w:proofErr w:type="spellStart"/>
      <w:r w:rsidRPr="00505768">
        <w:rPr>
          <w:rtl/>
        </w:rPr>
        <w:t>כפירש"י</w:t>
      </w:r>
      <w:proofErr w:type="spellEnd"/>
      <w:r w:rsidRPr="00505768">
        <w:rPr>
          <w:rtl/>
        </w:rPr>
        <w:t xml:space="preserve"> התם ולא </w:t>
      </w:r>
      <w:proofErr w:type="spellStart"/>
      <w:r w:rsidRPr="00505768">
        <w:rPr>
          <w:rtl/>
        </w:rPr>
        <w:t>חיילא</w:t>
      </w:r>
      <w:proofErr w:type="spellEnd"/>
      <w:r w:rsidRPr="00505768">
        <w:rPr>
          <w:rtl/>
        </w:rPr>
        <w:t xml:space="preserve"> עלי' שבועה, אבל ר"י </w:t>
      </w:r>
      <w:proofErr w:type="spellStart"/>
      <w:r w:rsidRPr="00505768">
        <w:rPr>
          <w:rtl/>
        </w:rPr>
        <w:t>ס"ל</w:t>
      </w:r>
      <w:proofErr w:type="spellEnd"/>
      <w:r w:rsidRPr="00505768">
        <w:rPr>
          <w:rtl/>
        </w:rPr>
        <w:t xml:space="preserve"> </w:t>
      </w:r>
      <w:proofErr w:type="spellStart"/>
      <w:r w:rsidRPr="00505768">
        <w:rPr>
          <w:rtl/>
        </w:rPr>
        <w:t>ח"ש</w:t>
      </w:r>
      <w:proofErr w:type="spellEnd"/>
      <w:r w:rsidRPr="00505768">
        <w:rPr>
          <w:rtl/>
        </w:rPr>
        <w:t xml:space="preserve"> אסור מן התורה וא"כ אינו בכלל לא תסור ואינו מפורש בתורה </w:t>
      </w:r>
      <w:proofErr w:type="spellStart"/>
      <w:r w:rsidRPr="00505768">
        <w:rPr>
          <w:rtl/>
        </w:rPr>
        <w:t>וחיילא</w:t>
      </w:r>
      <w:proofErr w:type="spellEnd"/>
      <w:r w:rsidRPr="00505768">
        <w:rPr>
          <w:rtl/>
        </w:rPr>
        <w:t xml:space="preserve"> עלי' שבועה א"כ מ"ט לא אמר </w:t>
      </w:r>
      <w:proofErr w:type="spellStart"/>
      <w:r w:rsidRPr="00505768">
        <w:rPr>
          <w:rtl/>
        </w:rPr>
        <w:t>כר"ל</w:t>
      </w:r>
      <w:proofErr w:type="spellEnd"/>
      <w:r w:rsidRPr="00505768">
        <w:rPr>
          <w:rtl/>
        </w:rPr>
        <w:t xml:space="preserve"> לזה אמרו משום </w:t>
      </w:r>
      <w:proofErr w:type="spellStart"/>
      <w:r w:rsidRPr="00505768">
        <w:rPr>
          <w:rtl/>
        </w:rPr>
        <w:t>דמוקי</w:t>
      </w:r>
      <w:proofErr w:type="spellEnd"/>
      <w:r w:rsidRPr="00505768">
        <w:rPr>
          <w:rtl/>
        </w:rPr>
        <w:t xml:space="preserve"> לה כד"ה</w:t>
      </w:r>
      <w:r>
        <w:rPr>
          <w:rFonts w:hint="cs"/>
          <w:rtl/>
        </w:rPr>
        <w:t>".</w:t>
      </w:r>
    </w:p>
  </w:footnote>
  <w:footnote w:id="4">
    <w:p w:rsidR="00C708E9" w:rsidRDefault="00C708E9">
      <w:pPr>
        <w:pStyle w:val="FootnoteText"/>
      </w:pPr>
      <w:r>
        <w:rPr>
          <w:rStyle w:val="FootnoteReference"/>
        </w:rPr>
        <w:footnoteRef/>
      </w:r>
      <w:r>
        <w:rPr>
          <w:rtl/>
        </w:rPr>
        <w:t xml:space="preserve"> </w:t>
      </w:r>
      <w:proofErr w:type="spellStart"/>
      <w:r>
        <w:rPr>
          <w:rFonts w:hint="cs"/>
          <w:rtl/>
        </w:rPr>
        <w:t>הרדב"ז</w:t>
      </w:r>
      <w:proofErr w:type="spellEnd"/>
      <w:r>
        <w:rPr>
          <w:rFonts w:hint="cs"/>
          <w:rtl/>
        </w:rPr>
        <w:t xml:space="preserve"> על הלכה ח' אף הכריע </w:t>
      </w:r>
      <w:proofErr w:type="spellStart"/>
      <w:r>
        <w:rPr>
          <w:rFonts w:hint="cs"/>
          <w:rtl/>
        </w:rPr>
        <w:t>להדיא</w:t>
      </w:r>
      <w:proofErr w:type="spellEnd"/>
      <w:r>
        <w:rPr>
          <w:rFonts w:hint="cs"/>
          <w:rtl/>
        </w:rPr>
        <w:t xml:space="preserve"> שלא </w:t>
      </w:r>
      <w:proofErr w:type="spellStart"/>
      <w:r>
        <w:rPr>
          <w:rFonts w:hint="cs"/>
          <w:rtl/>
        </w:rPr>
        <w:t>כר"ן</w:t>
      </w:r>
      <w:proofErr w:type="spellEnd"/>
      <w:r>
        <w:rPr>
          <w:rFonts w:hint="cs"/>
          <w:rtl/>
        </w:rPr>
        <w:t xml:space="preserve"> (מבלי להזכירו): "</w:t>
      </w:r>
      <w:r w:rsidRPr="001A70D8">
        <w:rPr>
          <w:rtl/>
        </w:rPr>
        <w:t xml:space="preserve">מוטב שיאכל אותו ולא יעבור על שבועתו, ומיהו אם אפשר ע"י פתח וחרטה </w:t>
      </w:r>
      <w:proofErr w:type="spellStart"/>
      <w:r w:rsidRPr="001A70D8">
        <w:rPr>
          <w:rtl/>
        </w:rPr>
        <w:t>מתירין</w:t>
      </w:r>
      <w:proofErr w:type="spellEnd"/>
      <w:r w:rsidRPr="001A70D8">
        <w:rPr>
          <w:rtl/>
        </w:rPr>
        <w:t xml:space="preserve"> לו </w:t>
      </w:r>
      <w:proofErr w:type="spellStart"/>
      <w:r w:rsidRPr="001A70D8">
        <w:rPr>
          <w:rtl/>
        </w:rPr>
        <w:t>ופותחין</w:t>
      </w:r>
      <w:proofErr w:type="spellEnd"/>
      <w:r w:rsidRPr="001A70D8">
        <w:rPr>
          <w:rtl/>
        </w:rPr>
        <w:t xml:space="preserve"> לו פתח</w:t>
      </w:r>
      <w:r>
        <w:rPr>
          <w:rFonts w:hint="cs"/>
          <w:rtl/>
        </w:rPr>
        <w:t>".</w:t>
      </w:r>
    </w:p>
  </w:footnote>
  <w:footnote w:id="5">
    <w:p w:rsidR="00C708E9" w:rsidRDefault="00C708E9">
      <w:pPr>
        <w:pStyle w:val="FootnoteText"/>
        <w:rPr>
          <w:rtl/>
        </w:rPr>
      </w:pPr>
      <w:r>
        <w:rPr>
          <w:rStyle w:val="FootnoteReference"/>
        </w:rPr>
        <w:footnoteRef/>
      </w:r>
      <w:r>
        <w:rPr>
          <w:rtl/>
        </w:rPr>
        <w:t xml:space="preserve"> </w:t>
      </w:r>
      <w:proofErr w:type="spellStart"/>
      <w:r>
        <w:rPr>
          <w:rFonts w:hint="cs"/>
          <w:rtl/>
        </w:rPr>
        <w:t>הר"ן</w:t>
      </w:r>
      <w:proofErr w:type="spellEnd"/>
      <w:r>
        <w:rPr>
          <w:rFonts w:hint="cs"/>
          <w:rtl/>
        </w:rPr>
        <w:t xml:space="preserve"> בחידושיו (כד.) ובפירושו </w:t>
      </w:r>
      <w:proofErr w:type="spellStart"/>
      <w:r>
        <w:rPr>
          <w:rFonts w:hint="cs"/>
          <w:rtl/>
        </w:rPr>
        <w:t>לרי"ף</w:t>
      </w:r>
      <w:proofErr w:type="spellEnd"/>
      <w:r>
        <w:rPr>
          <w:rFonts w:hint="cs"/>
          <w:rtl/>
        </w:rPr>
        <w:t xml:space="preserve"> (ט:) מקבל את חילוקו של הרמב"ן בין הבבלי, שעוסק בביטול לא תעשה, לירושלמי, שעוסק בביטול עשה, אבל אינו כותב את חידושו של הרמב"ן בדבר אי-חלות השבועה והנימוק לכך. ויש להוסיף ולעיין בשיטתו.</w:t>
      </w:r>
    </w:p>
  </w:footnote>
  <w:footnote w:id="6">
    <w:p w:rsidR="00C708E9" w:rsidRDefault="00C708E9" w:rsidP="00555255">
      <w:pPr>
        <w:pStyle w:val="FootnoteText"/>
        <w:rPr>
          <w:rtl/>
        </w:rPr>
      </w:pPr>
      <w:r>
        <w:rPr>
          <w:rStyle w:val="FootnoteReference"/>
        </w:rPr>
        <w:footnoteRef/>
      </w:r>
      <w:r>
        <w:rPr>
          <w:rtl/>
        </w:rPr>
        <w:t xml:space="preserve"> </w:t>
      </w:r>
      <w:r>
        <w:rPr>
          <w:rFonts w:hint="cs"/>
          <w:rtl/>
        </w:rPr>
        <w:t>"</w:t>
      </w:r>
      <w:r w:rsidRPr="00555255">
        <w:rPr>
          <w:rtl/>
        </w:rPr>
        <w:t xml:space="preserve">כיון דלא </w:t>
      </w:r>
      <w:proofErr w:type="spellStart"/>
      <w:r w:rsidRPr="00555255">
        <w:rPr>
          <w:rtl/>
        </w:rPr>
        <w:t>מיחיב</w:t>
      </w:r>
      <w:proofErr w:type="spellEnd"/>
      <w:r w:rsidRPr="00555255">
        <w:rPr>
          <w:rtl/>
        </w:rPr>
        <w:t xml:space="preserve"> עליה קרבן ומלקות </w:t>
      </w:r>
      <w:proofErr w:type="spellStart"/>
      <w:r w:rsidRPr="00555255">
        <w:rPr>
          <w:rtl/>
        </w:rPr>
        <w:t>הוה</w:t>
      </w:r>
      <w:proofErr w:type="spellEnd"/>
      <w:r w:rsidRPr="00555255">
        <w:rPr>
          <w:rtl/>
        </w:rPr>
        <w:t xml:space="preserve"> ליה איסור קל</w:t>
      </w:r>
      <w:r>
        <w:rPr>
          <w:rFonts w:hint="cs"/>
          <w:rtl/>
        </w:rPr>
        <w:t>,</w:t>
      </w:r>
      <w:r w:rsidRPr="00555255">
        <w:rPr>
          <w:rtl/>
        </w:rPr>
        <w:t xml:space="preserve"> </w:t>
      </w:r>
      <w:proofErr w:type="spellStart"/>
      <w:r w:rsidRPr="00555255">
        <w:rPr>
          <w:rtl/>
        </w:rPr>
        <w:t>ודלמ</w:t>
      </w:r>
      <w:r>
        <w:rPr>
          <w:rFonts w:hint="cs"/>
          <w:rtl/>
        </w:rPr>
        <w:t>א</w:t>
      </w:r>
      <w:proofErr w:type="spellEnd"/>
      <w:r w:rsidRPr="00555255">
        <w:rPr>
          <w:rtl/>
        </w:rPr>
        <w:t xml:space="preserve"> תנ</w:t>
      </w:r>
      <w:r>
        <w:rPr>
          <w:rFonts w:hint="cs"/>
          <w:rtl/>
        </w:rPr>
        <w:t>א</w:t>
      </w:r>
      <w:r w:rsidRPr="00555255">
        <w:rPr>
          <w:rtl/>
        </w:rPr>
        <w:t xml:space="preserve"> </w:t>
      </w:r>
      <w:proofErr w:type="spellStart"/>
      <w:r w:rsidRPr="00555255">
        <w:rPr>
          <w:rtl/>
        </w:rPr>
        <w:t>דמתני</w:t>
      </w:r>
      <w:r>
        <w:rPr>
          <w:rFonts w:hint="cs"/>
          <w:rtl/>
        </w:rPr>
        <w:t>תין</w:t>
      </w:r>
      <w:proofErr w:type="spellEnd"/>
      <w:r w:rsidRPr="00555255">
        <w:rPr>
          <w:rtl/>
        </w:rPr>
        <w:t xml:space="preserve"> </w:t>
      </w:r>
      <w:proofErr w:type="spellStart"/>
      <w:r w:rsidRPr="00555255">
        <w:rPr>
          <w:rtl/>
        </w:rPr>
        <w:t>סביר</w:t>
      </w:r>
      <w:r>
        <w:rPr>
          <w:rFonts w:hint="cs"/>
          <w:rtl/>
        </w:rPr>
        <w:t>א</w:t>
      </w:r>
      <w:proofErr w:type="spellEnd"/>
      <w:r w:rsidRPr="00555255">
        <w:rPr>
          <w:rtl/>
        </w:rPr>
        <w:t xml:space="preserve"> ליה איסור חמור חל על איסור קל</w:t>
      </w:r>
      <w:r>
        <w:rPr>
          <w:rFonts w:hint="cs"/>
          <w:rtl/>
        </w:rPr>
        <w:t>,</w:t>
      </w:r>
      <w:r w:rsidRPr="00555255">
        <w:rPr>
          <w:rtl/>
        </w:rPr>
        <w:t xml:space="preserve"> </w:t>
      </w:r>
      <w:proofErr w:type="spellStart"/>
      <w:r w:rsidRPr="00555255">
        <w:rPr>
          <w:rtl/>
        </w:rPr>
        <w:t>וכדאית</w:t>
      </w:r>
      <w:r>
        <w:rPr>
          <w:rFonts w:hint="cs"/>
          <w:rtl/>
        </w:rPr>
        <w:t>א</w:t>
      </w:r>
      <w:proofErr w:type="spellEnd"/>
      <w:r w:rsidRPr="00555255">
        <w:rPr>
          <w:rtl/>
        </w:rPr>
        <w:t xml:space="preserve"> בפ</w:t>
      </w:r>
      <w:r>
        <w:rPr>
          <w:rFonts w:hint="cs"/>
          <w:rtl/>
        </w:rPr>
        <w:t>רק</w:t>
      </w:r>
      <w:r w:rsidRPr="00555255">
        <w:rPr>
          <w:rtl/>
        </w:rPr>
        <w:t xml:space="preserve"> עשר</w:t>
      </w:r>
      <w:r>
        <w:rPr>
          <w:rFonts w:hint="cs"/>
          <w:rtl/>
        </w:rPr>
        <w:t>ה</w:t>
      </w:r>
      <w:r w:rsidRPr="00555255">
        <w:rPr>
          <w:rtl/>
        </w:rPr>
        <w:t xml:space="preserve"> יוחסין</w:t>
      </w:r>
      <w:r>
        <w:rPr>
          <w:rFonts w:hint="cs"/>
          <w:rtl/>
        </w:rPr>
        <w:t>".</w:t>
      </w:r>
    </w:p>
  </w:footnote>
  <w:footnote w:id="7">
    <w:p w:rsidR="00C708E9" w:rsidRDefault="00C708E9">
      <w:pPr>
        <w:pStyle w:val="FootnoteText"/>
        <w:rPr>
          <w:rtl/>
        </w:rPr>
      </w:pPr>
      <w:r>
        <w:rPr>
          <w:rStyle w:val="FootnoteReference"/>
        </w:rPr>
        <w:footnoteRef/>
      </w:r>
      <w:r>
        <w:rPr>
          <w:rtl/>
        </w:rPr>
        <w:t xml:space="preserve"> </w:t>
      </w:r>
      <w:r>
        <w:rPr>
          <w:rFonts w:hint="cs"/>
          <w:rtl/>
        </w:rPr>
        <w:t xml:space="preserve">למעוניינים להרחיב, ניתן לעיין בדברי </w:t>
      </w:r>
      <w:proofErr w:type="spellStart"/>
      <w:r>
        <w:rPr>
          <w:rFonts w:hint="cs"/>
          <w:rtl/>
        </w:rPr>
        <w:t>המהרש"ל</w:t>
      </w:r>
      <w:proofErr w:type="spellEnd"/>
      <w:r>
        <w:rPr>
          <w:rFonts w:hint="cs"/>
          <w:rtl/>
        </w:rPr>
        <w:t xml:space="preserve"> </w:t>
      </w:r>
      <w:proofErr w:type="spellStart"/>
      <w:r>
        <w:rPr>
          <w:rFonts w:hint="cs"/>
          <w:rtl/>
        </w:rPr>
        <w:t>והמהרש"א</w:t>
      </w:r>
      <w:proofErr w:type="spellEnd"/>
      <w:r>
        <w:rPr>
          <w:rFonts w:hint="cs"/>
          <w:rtl/>
        </w:rPr>
        <w:t xml:space="preserve"> על </w:t>
      </w:r>
      <w:proofErr w:type="spellStart"/>
      <w:r>
        <w:rPr>
          <w:rFonts w:hint="cs"/>
          <w:rtl/>
        </w:rPr>
        <w:t>תוס</w:t>
      </w:r>
      <w:proofErr w:type="spellEnd"/>
      <w:r>
        <w:rPr>
          <w:rFonts w:hint="cs"/>
          <w:rtl/>
        </w:rPr>
        <w:t xml:space="preserve">' ד"ה </w:t>
      </w:r>
      <w:proofErr w:type="spellStart"/>
      <w:r>
        <w:rPr>
          <w:rFonts w:hint="cs"/>
          <w:rtl/>
        </w:rPr>
        <w:t>דמוקי</w:t>
      </w:r>
      <w:proofErr w:type="spellEnd"/>
      <w:r>
        <w:rPr>
          <w:rFonts w:hint="cs"/>
          <w:rtl/>
        </w:rPr>
        <w:t xml:space="preserve"> (שבו נדון בסמוך). תנו דעתכם אם יש בדברינו בכדי לסייע בהבנת דברי </w:t>
      </w:r>
      <w:proofErr w:type="spellStart"/>
      <w:r>
        <w:rPr>
          <w:rFonts w:hint="cs"/>
          <w:rtl/>
        </w:rPr>
        <w:t>מהרש"ל</w:t>
      </w:r>
      <w:proofErr w:type="spellEnd"/>
      <w:r>
        <w:rPr>
          <w:rFonts w:hint="cs"/>
          <w:rtl/>
        </w:rPr>
        <w:t>.</w:t>
      </w:r>
    </w:p>
  </w:footnote>
  <w:footnote w:id="8">
    <w:p w:rsidR="00C708E9" w:rsidRDefault="00C708E9" w:rsidP="00C177C4">
      <w:pPr>
        <w:pStyle w:val="FootnoteText"/>
        <w:rPr>
          <w:rtl/>
        </w:rPr>
      </w:pPr>
      <w:r>
        <w:rPr>
          <w:rStyle w:val="FootnoteReference"/>
        </w:rPr>
        <w:footnoteRef/>
      </w:r>
      <w:r>
        <w:rPr>
          <w:rtl/>
        </w:rPr>
        <w:t xml:space="preserve"> </w:t>
      </w:r>
      <w:proofErr w:type="spellStart"/>
      <w:r>
        <w:rPr>
          <w:rFonts w:hint="cs"/>
          <w:rtl/>
        </w:rPr>
        <w:t>הרדב"ז</w:t>
      </w:r>
      <w:proofErr w:type="spellEnd"/>
      <w:r>
        <w:rPr>
          <w:rFonts w:hint="cs"/>
          <w:rtl/>
        </w:rPr>
        <w:t xml:space="preserve"> בפירושו על הל' ז' ביאר את שיטת הרמב"ם כעין דברי </w:t>
      </w:r>
      <w:proofErr w:type="spellStart"/>
      <w:r>
        <w:rPr>
          <w:rFonts w:hint="cs"/>
          <w:rtl/>
        </w:rPr>
        <w:t>הר"ן</w:t>
      </w:r>
      <w:proofErr w:type="spellEnd"/>
      <w:r>
        <w:rPr>
          <w:rFonts w:hint="cs"/>
          <w:rtl/>
        </w:rPr>
        <w:t xml:space="preserve"> (מבלי להזכיר את </w:t>
      </w:r>
      <w:proofErr w:type="spellStart"/>
      <w:r>
        <w:rPr>
          <w:rFonts w:hint="cs"/>
          <w:rtl/>
        </w:rPr>
        <w:t>הר"ן</w:t>
      </w:r>
      <w:proofErr w:type="spellEnd"/>
      <w:r>
        <w:rPr>
          <w:rFonts w:hint="cs"/>
          <w:rtl/>
        </w:rPr>
        <w:t>). מעניין שבשלב הקושיה הוא הציג את השאלה באופן זה: "</w:t>
      </w:r>
      <w:proofErr w:type="spellStart"/>
      <w:r w:rsidRPr="00C177C4">
        <w:rPr>
          <w:rtl/>
        </w:rPr>
        <w:t>וק</w:t>
      </w:r>
      <w:r>
        <w:rPr>
          <w:rFonts w:hint="cs"/>
          <w:rtl/>
        </w:rPr>
        <w:t>שיא</w:t>
      </w:r>
      <w:proofErr w:type="spellEnd"/>
      <w:r>
        <w:rPr>
          <w:rFonts w:hint="cs"/>
          <w:rtl/>
        </w:rPr>
        <w:t xml:space="preserve"> לי,</w:t>
      </w:r>
      <w:r w:rsidRPr="00C177C4">
        <w:rPr>
          <w:rtl/>
        </w:rPr>
        <w:t xml:space="preserve"> כיון שהוא אסור מן התורה הרי הוא מושבע עליו</w:t>
      </w:r>
      <w:r>
        <w:rPr>
          <w:rFonts w:hint="cs"/>
          <w:rtl/>
        </w:rPr>
        <w:t>,</w:t>
      </w:r>
      <w:r w:rsidRPr="00C177C4">
        <w:rPr>
          <w:rtl/>
        </w:rPr>
        <w:t xml:space="preserve"> </w:t>
      </w:r>
      <w:proofErr w:type="spellStart"/>
      <w:r w:rsidRPr="00C177C4">
        <w:rPr>
          <w:rtl/>
        </w:rPr>
        <w:t>דכתיב</w:t>
      </w:r>
      <w:proofErr w:type="spellEnd"/>
      <w:r w:rsidRPr="00C177C4">
        <w:rPr>
          <w:rtl/>
        </w:rPr>
        <w:t xml:space="preserve"> </w:t>
      </w:r>
      <w:r>
        <w:rPr>
          <w:rFonts w:hint="cs"/>
          <w:rtl/>
        </w:rPr>
        <w:t>'</w:t>
      </w:r>
      <w:r w:rsidRPr="00C177C4">
        <w:rPr>
          <w:rtl/>
        </w:rPr>
        <w:t>ארור אשר לא יקים את דברי התורה הזאת</w:t>
      </w:r>
      <w:r>
        <w:rPr>
          <w:rFonts w:hint="cs"/>
          <w:rtl/>
        </w:rPr>
        <w:t xml:space="preserve">'!". ניתן להבין שהפסוק המצוטט הוא המקור לדין מושבע ועומד לשיטתו (ועיין דברינו בשיעור מס' 9); אבל ניתן גם להבין שכאשר מדובר על לאו דאורייתא רגיל כגון אכילת כזית נבילה אזי המקור לדין מושבע ועומד הוא הפסוק האוסר נבילה, ורק ביחס לאיסור חצי שיעור, שכאמור אינו מבוסס על ציווי גברא מפורש, </w:t>
      </w:r>
      <w:proofErr w:type="spellStart"/>
      <w:r>
        <w:rPr>
          <w:rFonts w:hint="cs"/>
          <w:rtl/>
        </w:rPr>
        <w:t>הרדב"ז</w:t>
      </w:r>
      <w:proofErr w:type="spellEnd"/>
      <w:r>
        <w:rPr>
          <w:rFonts w:hint="cs"/>
          <w:rtl/>
        </w:rPr>
        <w:t xml:space="preserve"> נזקק לפסוק "ארור אשר לא יקים", שלהבנתו מהווה מקור למושג כללי של "מושבע ועומד" על כל מה שהתורה בפועל מצווה עליו, ובכלל זה "איסור בעלמא" כגון חצי שיעור באופן שביארנו אותו. לפי זה, </w:t>
      </w:r>
      <w:proofErr w:type="spellStart"/>
      <w:r>
        <w:rPr>
          <w:rFonts w:hint="cs"/>
          <w:rtl/>
        </w:rPr>
        <w:t>הרדב"ז</w:t>
      </w:r>
      <w:proofErr w:type="spellEnd"/>
      <w:r>
        <w:rPr>
          <w:rFonts w:hint="cs"/>
          <w:rtl/>
        </w:rPr>
        <w:t xml:space="preserve"> יוצא כנגד הסברנו ואומר שעדיין יש צורך ביסודו של </w:t>
      </w:r>
      <w:proofErr w:type="spellStart"/>
      <w:r>
        <w:rPr>
          <w:rFonts w:hint="cs"/>
          <w:rtl/>
        </w:rPr>
        <w:t>הר"ן</w:t>
      </w:r>
      <w:proofErr w:type="spellEnd"/>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9" w:rsidRDefault="00C708E9">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BF2"/>
    <w:multiLevelType w:val="hybridMultilevel"/>
    <w:tmpl w:val="FFDC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F0E9F"/>
    <w:multiLevelType w:val="hybridMultilevel"/>
    <w:tmpl w:val="F3440866"/>
    <w:lvl w:ilvl="0" w:tplc="4EE8A6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A0C3B"/>
    <w:multiLevelType w:val="hybridMultilevel"/>
    <w:tmpl w:val="EA160092"/>
    <w:lvl w:ilvl="0" w:tplc="FFCA8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93076"/>
    <w:multiLevelType w:val="hybridMultilevel"/>
    <w:tmpl w:val="63566EC0"/>
    <w:lvl w:ilvl="0" w:tplc="E174A6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225A0"/>
    <w:multiLevelType w:val="hybridMultilevel"/>
    <w:tmpl w:val="CC7AE644"/>
    <w:lvl w:ilvl="0" w:tplc="5D867B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D2088"/>
    <w:multiLevelType w:val="hybridMultilevel"/>
    <w:tmpl w:val="E28A7B9E"/>
    <w:lvl w:ilvl="0" w:tplc="88441B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40BE8"/>
    <w:multiLevelType w:val="hybridMultilevel"/>
    <w:tmpl w:val="930E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E1958D9"/>
    <w:multiLevelType w:val="hybridMultilevel"/>
    <w:tmpl w:val="C9508EB8"/>
    <w:lvl w:ilvl="0" w:tplc="186C2C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5"/>
  </w:num>
  <w:num w:numId="5">
    <w:abstractNumId w:val="3"/>
  </w:num>
  <w:num w:numId="6">
    <w:abstractNumId w:val="6"/>
  </w:num>
  <w:num w:numId="7">
    <w:abstractNumId w:val="2"/>
  </w:num>
  <w:num w:numId="8">
    <w:abstractNumId w:val="4"/>
  </w:num>
  <w:num w:numId="9">
    <w:abstractNumId w:val="1"/>
  </w:num>
  <w:num w:numId="10">
    <w:abstractNumId w:val="7"/>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4597"/>
    <w:rsid w:val="00004D7B"/>
    <w:rsid w:val="0000551F"/>
    <w:rsid w:val="000060D5"/>
    <w:rsid w:val="000065A6"/>
    <w:rsid w:val="0001020F"/>
    <w:rsid w:val="00010AC8"/>
    <w:rsid w:val="000110CE"/>
    <w:rsid w:val="00011399"/>
    <w:rsid w:val="000116B8"/>
    <w:rsid w:val="00011D7D"/>
    <w:rsid w:val="000143BA"/>
    <w:rsid w:val="000148C5"/>
    <w:rsid w:val="00014BBC"/>
    <w:rsid w:val="00015174"/>
    <w:rsid w:val="00015629"/>
    <w:rsid w:val="00015EE0"/>
    <w:rsid w:val="00016B63"/>
    <w:rsid w:val="0002062D"/>
    <w:rsid w:val="0002194A"/>
    <w:rsid w:val="000220CF"/>
    <w:rsid w:val="00022EC3"/>
    <w:rsid w:val="00023C80"/>
    <w:rsid w:val="000260AC"/>
    <w:rsid w:val="000261E1"/>
    <w:rsid w:val="000262C8"/>
    <w:rsid w:val="00026F43"/>
    <w:rsid w:val="00027EFD"/>
    <w:rsid w:val="000302F3"/>
    <w:rsid w:val="0003123B"/>
    <w:rsid w:val="00031284"/>
    <w:rsid w:val="00031F02"/>
    <w:rsid w:val="000339B9"/>
    <w:rsid w:val="00034399"/>
    <w:rsid w:val="00034B09"/>
    <w:rsid w:val="00035987"/>
    <w:rsid w:val="00036367"/>
    <w:rsid w:val="00037D56"/>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6BA"/>
    <w:rsid w:val="000625B9"/>
    <w:rsid w:val="0006278E"/>
    <w:rsid w:val="00062A9E"/>
    <w:rsid w:val="00063074"/>
    <w:rsid w:val="00063B26"/>
    <w:rsid w:val="000646DC"/>
    <w:rsid w:val="000649AE"/>
    <w:rsid w:val="0006550C"/>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0532"/>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6CF"/>
    <w:rsid w:val="000A3E12"/>
    <w:rsid w:val="000A6B41"/>
    <w:rsid w:val="000A71B7"/>
    <w:rsid w:val="000A721A"/>
    <w:rsid w:val="000A7394"/>
    <w:rsid w:val="000A7531"/>
    <w:rsid w:val="000B064F"/>
    <w:rsid w:val="000B0BBC"/>
    <w:rsid w:val="000B0D2A"/>
    <w:rsid w:val="000B190D"/>
    <w:rsid w:val="000B1E72"/>
    <w:rsid w:val="000B20A8"/>
    <w:rsid w:val="000B23D8"/>
    <w:rsid w:val="000B24A6"/>
    <w:rsid w:val="000B2AAD"/>
    <w:rsid w:val="000B3A50"/>
    <w:rsid w:val="000B40C4"/>
    <w:rsid w:val="000B4B87"/>
    <w:rsid w:val="000B4CF5"/>
    <w:rsid w:val="000B5C1A"/>
    <w:rsid w:val="000B642B"/>
    <w:rsid w:val="000B64F9"/>
    <w:rsid w:val="000C02F0"/>
    <w:rsid w:val="000C2811"/>
    <w:rsid w:val="000C3879"/>
    <w:rsid w:val="000C3B02"/>
    <w:rsid w:val="000C636D"/>
    <w:rsid w:val="000C69B5"/>
    <w:rsid w:val="000C711B"/>
    <w:rsid w:val="000C7125"/>
    <w:rsid w:val="000C7821"/>
    <w:rsid w:val="000D0B51"/>
    <w:rsid w:val="000D1939"/>
    <w:rsid w:val="000D1FA1"/>
    <w:rsid w:val="000D6E75"/>
    <w:rsid w:val="000D7550"/>
    <w:rsid w:val="000E0A0C"/>
    <w:rsid w:val="000E0A83"/>
    <w:rsid w:val="000E43B7"/>
    <w:rsid w:val="000E4630"/>
    <w:rsid w:val="000E530D"/>
    <w:rsid w:val="000E53F0"/>
    <w:rsid w:val="000E73C2"/>
    <w:rsid w:val="000F05E8"/>
    <w:rsid w:val="000F0A6A"/>
    <w:rsid w:val="000F165D"/>
    <w:rsid w:val="000F1F4C"/>
    <w:rsid w:val="000F1FBD"/>
    <w:rsid w:val="000F239C"/>
    <w:rsid w:val="000F2CC2"/>
    <w:rsid w:val="000F3314"/>
    <w:rsid w:val="000F36A2"/>
    <w:rsid w:val="000F3957"/>
    <w:rsid w:val="000F3DBD"/>
    <w:rsid w:val="000F410E"/>
    <w:rsid w:val="000F4315"/>
    <w:rsid w:val="000F601C"/>
    <w:rsid w:val="000F6967"/>
    <w:rsid w:val="000F6A32"/>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6771"/>
    <w:rsid w:val="00117049"/>
    <w:rsid w:val="001172CE"/>
    <w:rsid w:val="001178D3"/>
    <w:rsid w:val="00121111"/>
    <w:rsid w:val="001215C7"/>
    <w:rsid w:val="00121754"/>
    <w:rsid w:val="00121CDE"/>
    <w:rsid w:val="00122958"/>
    <w:rsid w:val="00123119"/>
    <w:rsid w:val="00123822"/>
    <w:rsid w:val="00123A97"/>
    <w:rsid w:val="00124CA2"/>
    <w:rsid w:val="00125AA9"/>
    <w:rsid w:val="001269CE"/>
    <w:rsid w:val="00126C94"/>
    <w:rsid w:val="00127181"/>
    <w:rsid w:val="001312B7"/>
    <w:rsid w:val="00131478"/>
    <w:rsid w:val="00132B73"/>
    <w:rsid w:val="00132D44"/>
    <w:rsid w:val="001331D2"/>
    <w:rsid w:val="001337CE"/>
    <w:rsid w:val="001339D5"/>
    <w:rsid w:val="00133B08"/>
    <w:rsid w:val="00133F05"/>
    <w:rsid w:val="00134016"/>
    <w:rsid w:val="00134EFB"/>
    <w:rsid w:val="0013507A"/>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64E64"/>
    <w:rsid w:val="00166E8D"/>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5139"/>
    <w:rsid w:val="001853D0"/>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760"/>
    <w:rsid w:val="001A6C40"/>
    <w:rsid w:val="001A70D8"/>
    <w:rsid w:val="001A73CD"/>
    <w:rsid w:val="001B2BAA"/>
    <w:rsid w:val="001B38BA"/>
    <w:rsid w:val="001B3A21"/>
    <w:rsid w:val="001B459C"/>
    <w:rsid w:val="001B48AF"/>
    <w:rsid w:val="001B4FCA"/>
    <w:rsid w:val="001B54C2"/>
    <w:rsid w:val="001B630B"/>
    <w:rsid w:val="001B66A9"/>
    <w:rsid w:val="001B752D"/>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70D"/>
    <w:rsid w:val="001D593D"/>
    <w:rsid w:val="001D78CC"/>
    <w:rsid w:val="001E08E8"/>
    <w:rsid w:val="001E1581"/>
    <w:rsid w:val="001E16DC"/>
    <w:rsid w:val="001E22F1"/>
    <w:rsid w:val="001E258F"/>
    <w:rsid w:val="001E284F"/>
    <w:rsid w:val="001E3211"/>
    <w:rsid w:val="001E3222"/>
    <w:rsid w:val="001E3C5F"/>
    <w:rsid w:val="001E44E4"/>
    <w:rsid w:val="001E6D99"/>
    <w:rsid w:val="001E70C7"/>
    <w:rsid w:val="001E7478"/>
    <w:rsid w:val="001F22D5"/>
    <w:rsid w:val="001F2313"/>
    <w:rsid w:val="001F2381"/>
    <w:rsid w:val="001F2A6A"/>
    <w:rsid w:val="001F3227"/>
    <w:rsid w:val="001F3393"/>
    <w:rsid w:val="001F3AF0"/>
    <w:rsid w:val="001F4647"/>
    <w:rsid w:val="001F601F"/>
    <w:rsid w:val="00200D16"/>
    <w:rsid w:val="00202B9D"/>
    <w:rsid w:val="00203616"/>
    <w:rsid w:val="002036AD"/>
    <w:rsid w:val="002038AA"/>
    <w:rsid w:val="00203E00"/>
    <w:rsid w:val="002043A2"/>
    <w:rsid w:val="00204491"/>
    <w:rsid w:val="00204F06"/>
    <w:rsid w:val="00207320"/>
    <w:rsid w:val="002106D0"/>
    <w:rsid w:val="00211E8E"/>
    <w:rsid w:val="00211EAD"/>
    <w:rsid w:val="002120FC"/>
    <w:rsid w:val="00212F19"/>
    <w:rsid w:val="0021338D"/>
    <w:rsid w:val="00213712"/>
    <w:rsid w:val="00213E09"/>
    <w:rsid w:val="002148BF"/>
    <w:rsid w:val="00215158"/>
    <w:rsid w:val="00215479"/>
    <w:rsid w:val="00215A8E"/>
    <w:rsid w:val="002162EC"/>
    <w:rsid w:val="0022046D"/>
    <w:rsid w:val="00220809"/>
    <w:rsid w:val="002213FB"/>
    <w:rsid w:val="00221516"/>
    <w:rsid w:val="002220E2"/>
    <w:rsid w:val="00222C09"/>
    <w:rsid w:val="00223446"/>
    <w:rsid w:val="0022448F"/>
    <w:rsid w:val="0022492A"/>
    <w:rsid w:val="0022714D"/>
    <w:rsid w:val="002276B9"/>
    <w:rsid w:val="002278E8"/>
    <w:rsid w:val="00227C57"/>
    <w:rsid w:val="0023004D"/>
    <w:rsid w:val="00230CB5"/>
    <w:rsid w:val="00232048"/>
    <w:rsid w:val="002333E7"/>
    <w:rsid w:val="00234B9F"/>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596"/>
    <w:rsid w:val="00261992"/>
    <w:rsid w:val="00261BEF"/>
    <w:rsid w:val="00262A6D"/>
    <w:rsid w:val="002639CB"/>
    <w:rsid w:val="00263B66"/>
    <w:rsid w:val="002640A6"/>
    <w:rsid w:val="00266FA6"/>
    <w:rsid w:val="00267E2A"/>
    <w:rsid w:val="002700C6"/>
    <w:rsid w:val="002704B1"/>
    <w:rsid w:val="00270D3C"/>
    <w:rsid w:val="00270EB3"/>
    <w:rsid w:val="002717D9"/>
    <w:rsid w:val="00271C08"/>
    <w:rsid w:val="0027267C"/>
    <w:rsid w:val="00272B69"/>
    <w:rsid w:val="00272B72"/>
    <w:rsid w:val="00272D37"/>
    <w:rsid w:val="00273076"/>
    <w:rsid w:val="002739BF"/>
    <w:rsid w:val="002739D7"/>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A70"/>
    <w:rsid w:val="00294D3F"/>
    <w:rsid w:val="00295A4D"/>
    <w:rsid w:val="00296210"/>
    <w:rsid w:val="00297552"/>
    <w:rsid w:val="002976AA"/>
    <w:rsid w:val="0029793B"/>
    <w:rsid w:val="00297C53"/>
    <w:rsid w:val="002A02E9"/>
    <w:rsid w:val="002A0670"/>
    <w:rsid w:val="002A078F"/>
    <w:rsid w:val="002A1403"/>
    <w:rsid w:val="002A14CB"/>
    <w:rsid w:val="002A18D3"/>
    <w:rsid w:val="002A1FC7"/>
    <w:rsid w:val="002A2139"/>
    <w:rsid w:val="002A58DF"/>
    <w:rsid w:val="002A6D6D"/>
    <w:rsid w:val="002A7293"/>
    <w:rsid w:val="002A7CBB"/>
    <w:rsid w:val="002B059C"/>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7E0"/>
    <w:rsid w:val="002B79C1"/>
    <w:rsid w:val="002C01FA"/>
    <w:rsid w:val="002C08A3"/>
    <w:rsid w:val="002C09A6"/>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4A6C"/>
    <w:rsid w:val="002F567F"/>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0615"/>
    <w:rsid w:val="00310C3D"/>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416"/>
    <w:rsid w:val="00334C18"/>
    <w:rsid w:val="003359F3"/>
    <w:rsid w:val="00337EAD"/>
    <w:rsid w:val="003413CE"/>
    <w:rsid w:val="00342235"/>
    <w:rsid w:val="00342547"/>
    <w:rsid w:val="003429C1"/>
    <w:rsid w:val="00342DB5"/>
    <w:rsid w:val="0034332C"/>
    <w:rsid w:val="00343CD4"/>
    <w:rsid w:val="00344198"/>
    <w:rsid w:val="00345067"/>
    <w:rsid w:val="0034519B"/>
    <w:rsid w:val="00346E1E"/>
    <w:rsid w:val="003470AC"/>
    <w:rsid w:val="00347F43"/>
    <w:rsid w:val="00350A8A"/>
    <w:rsid w:val="00350C60"/>
    <w:rsid w:val="00350C7D"/>
    <w:rsid w:val="00351DB1"/>
    <w:rsid w:val="00352905"/>
    <w:rsid w:val="00352A30"/>
    <w:rsid w:val="00352B53"/>
    <w:rsid w:val="00352C62"/>
    <w:rsid w:val="00353217"/>
    <w:rsid w:val="003540D8"/>
    <w:rsid w:val="00354317"/>
    <w:rsid w:val="003547A9"/>
    <w:rsid w:val="00354944"/>
    <w:rsid w:val="00354E23"/>
    <w:rsid w:val="0035571D"/>
    <w:rsid w:val="00355B83"/>
    <w:rsid w:val="00356209"/>
    <w:rsid w:val="00356384"/>
    <w:rsid w:val="00356EE6"/>
    <w:rsid w:val="00356EFE"/>
    <w:rsid w:val="003570BA"/>
    <w:rsid w:val="003573D2"/>
    <w:rsid w:val="00360298"/>
    <w:rsid w:val="00360A28"/>
    <w:rsid w:val="00361928"/>
    <w:rsid w:val="0036358C"/>
    <w:rsid w:val="00363597"/>
    <w:rsid w:val="00363D78"/>
    <w:rsid w:val="003642F9"/>
    <w:rsid w:val="00364421"/>
    <w:rsid w:val="003659BC"/>
    <w:rsid w:val="00365C83"/>
    <w:rsid w:val="00365DB0"/>
    <w:rsid w:val="003675C0"/>
    <w:rsid w:val="00367D4D"/>
    <w:rsid w:val="003705C1"/>
    <w:rsid w:val="00370CF0"/>
    <w:rsid w:val="00371226"/>
    <w:rsid w:val="0037169A"/>
    <w:rsid w:val="00371A3C"/>
    <w:rsid w:val="0037207A"/>
    <w:rsid w:val="00373001"/>
    <w:rsid w:val="0037318A"/>
    <w:rsid w:val="00373479"/>
    <w:rsid w:val="0037396D"/>
    <w:rsid w:val="00373996"/>
    <w:rsid w:val="00374B46"/>
    <w:rsid w:val="00375976"/>
    <w:rsid w:val="00375DB8"/>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88"/>
    <w:rsid w:val="003A13B6"/>
    <w:rsid w:val="003A149A"/>
    <w:rsid w:val="003A3FA7"/>
    <w:rsid w:val="003A4CA7"/>
    <w:rsid w:val="003A4EF7"/>
    <w:rsid w:val="003A5371"/>
    <w:rsid w:val="003A5579"/>
    <w:rsid w:val="003A563E"/>
    <w:rsid w:val="003A675C"/>
    <w:rsid w:val="003A7501"/>
    <w:rsid w:val="003A7667"/>
    <w:rsid w:val="003A7690"/>
    <w:rsid w:val="003A7796"/>
    <w:rsid w:val="003A7F3E"/>
    <w:rsid w:val="003B059A"/>
    <w:rsid w:val="003B09F7"/>
    <w:rsid w:val="003B1677"/>
    <w:rsid w:val="003B1A11"/>
    <w:rsid w:val="003B1DCC"/>
    <w:rsid w:val="003B211D"/>
    <w:rsid w:val="003B25BF"/>
    <w:rsid w:val="003B3F89"/>
    <w:rsid w:val="003B5276"/>
    <w:rsid w:val="003B6117"/>
    <w:rsid w:val="003B6BAD"/>
    <w:rsid w:val="003B6C27"/>
    <w:rsid w:val="003B6F31"/>
    <w:rsid w:val="003B7A62"/>
    <w:rsid w:val="003C0490"/>
    <w:rsid w:val="003C141C"/>
    <w:rsid w:val="003C17EA"/>
    <w:rsid w:val="003C1BF4"/>
    <w:rsid w:val="003C1C4F"/>
    <w:rsid w:val="003C1D4E"/>
    <w:rsid w:val="003C25C5"/>
    <w:rsid w:val="003C290D"/>
    <w:rsid w:val="003C2F16"/>
    <w:rsid w:val="003C2FF9"/>
    <w:rsid w:val="003C3948"/>
    <w:rsid w:val="003C39A1"/>
    <w:rsid w:val="003C3C77"/>
    <w:rsid w:val="003C4421"/>
    <w:rsid w:val="003C4D82"/>
    <w:rsid w:val="003C6832"/>
    <w:rsid w:val="003C72E6"/>
    <w:rsid w:val="003C76E7"/>
    <w:rsid w:val="003D026F"/>
    <w:rsid w:val="003D0418"/>
    <w:rsid w:val="003D0648"/>
    <w:rsid w:val="003D0BE8"/>
    <w:rsid w:val="003D0F83"/>
    <w:rsid w:val="003D10E3"/>
    <w:rsid w:val="003D1689"/>
    <w:rsid w:val="003D2830"/>
    <w:rsid w:val="003D2D85"/>
    <w:rsid w:val="003D3E1C"/>
    <w:rsid w:val="003D4AD9"/>
    <w:rsid w:val="003D6D79"/>
    <w:rsid w:val="003D6F62"/>
    <w:rsid w:val="003E087C"/>
    <w:rsid w:val="003E09F2"/>
    <w:rsid w:val="003E0BDF"/>
    <w:rsid w:val="003E47BF"/>
    <w:rsid w:val="003E4BDF"/>
    <w:rsid w:val="003E6323"/>
    <w:rsid w:val="003E6760"/>
    <w:rsid w:val="003F0530"/>
    <w:rsid w:val="003F0728"/>
    <w:rsid w:val="003F2820"/>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838"/>
    <w:rsid w:val="00414E3D"/>
    <w:rsid w:val="0041743B"/>
    <w:rsid w:val="00417787"/>
    <w:rsid w:val="004212D6"/>
    <w:rsid w:val="00422D5C"/>
    <w:rsid w:val="00423241"/>
    <w:rsid w:val="004236F2"/>
    <w:rsid w:val="00423928"/>
    <w:rsid w:val="00424056"/>
    <w:rsid w:val="004241DB"/>
    <w:rsid w:val="00424AD1"/>
    <w:rsid w:val="00424C53"/>
    <w:rsid w:val="004253BA"/>
    <w:rsid w:val="00425A45"/>
    <w:rsid w:val="00425D45"/>
    <w:rsid w:val="0042720D"/>
    <w:rsid w:val="00427724"/>
    <w:rsid w:val="00427B13"/>
    <w:rsid w:val="00430307"/>
    <w:rsid w:val="0043054C"/>
    <w:rsid w:val="004326B3"/>
    <w:rsid w:val="00432F01"/>
    <w:rsid w:val="00435FB1"/>
    <w:rsid w:val="00436101"/>
    <w:rsid w:val="00436221"/>
    <w:rsid w:val="00436228"/>
    <w:rsid w:val="00437152"/>
    <w:rsid w:val="0043777C"/>
    <w:rsid w:val="00437FA9"/>
    <w:rsid w:val="00440576"/>
    <w:rsid w:val="00440CF2"/>
    <w:rsid w:val="00440CFC"/>
    <w:rsid w:val="00440E71"/>
    <w:rsid w:val="00441C21"/>
    <w:rsid w:val="004423C1"/>
    <w:rsid w:val="00442A8F"/>
    <w:rsid w:val="004444E8"/>
    <w:rsid w:val="004445BE"/>
    <w:rsid w:val="0044491B"/>
    <w:rsid w:val="00444F3D"/>
    <w:rsid w:val="00445A30"/>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290"/>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87158"/>
    <w:rsid w:val="0049118D"/>
    <w:rsid w:val="0049287A"/>
    <w:rsid w:val="00493A0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636"/>
    <w:rsid w:val="004D1A3C"/>
    <w:rsid w:val="004D2A47"/>
    <w:rsid w:val="004D368C"/>
    <w:rsid w:val="004D453B"/>
    <w:rsid w:val="004D47B4"/>
    <w:rsid w:val="004D4C83"/>
    <w:rsid w:val="004D5625"/>
    <w:rsid w:val="004D5F6F"/>
    <w:rsid w:val="004D6009"/>
    <w:rsid w:val="004D63D3"/>
    <w:rsid w:val="004D6656"/>
    <w:rsid w:val="004D7E2B"/>
    <w:rsid w:val="004E006C"/>
    <w:rsid w:val="004E33D8"/>
    <w:rsid w:val="004E34B9"/>
    <w:rsid w:val="004E3F23"/>
    <w:rsid w:val="004E48E8"/>
    <w:rsid w:val="004E4A6A"/>
    <w:rsid w:val="004E5C36"/>
    <w:rsid w:val="004E6697"/>
    <w:rsid w:val="004E7901"/>
    <w:rsid w:val="004F02FC"/>
    <w:rsid w:val="004F0384"/>
    <w:rsid w:val="004F05D3"/>
    <w:rsid w:val="004F06D4"/>
    <w:rsid w:val="004F0A51"/>
    <w:rsid w:val="004F21C5"/>
    <w:rsid w:val="004F248B"/>
    <w:rsid w:val="004F2E76"/>
    <w:rsid w:val="004F4019"/>
    <w:rsid w:val="004F41D3"/>
    <w:rsid w:val="004F4E3F"/>
    <w:rsid w:val="004F52F2"/>
    <w:rsid w:val="004F53E3"/>
    <w:rsid w:val="004F55E0"/>
    <w:rsid w:val="004F6F68"/>
    <w:rsid w:val="00500206"/>
    <w:rsid w:val="005006D7"/>
    <w:rsid w:val="00500EF9"/>
    <w:rsid w:val="00502DE6"/>
    <w:rsid w:val="00503644"/>
    <w:rsid w:val="005043C4"/>
    <w:rsid w:val="00505768"/>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0806"/>
    <w:rsid w:val="005211BE"/>
    <w:rsid w:val="00521C00"/>
    <w:rsid w:val="00521E17"/>
    <w:rsid w:val="00521E62"/>
    <w:rsid w:val="00521E96"/>
    <w:rsid w:val="0052243F"/>
    <w:rsid w:val="00523A55"/>
    <w:rsid w:val="00523E79"/>
    <w:rsid w:val="00524DA2"/>
    <w:rsid w:val="005252F2"/>
    <w:rsid w:val="00525756"/>
    <w:rsid w:val="00525BC9"/>
    <w:rsid w:val="00525CE2"/>
    <w:rsid w:val="00526029"/>
    <w:rsid w:val="005264DD"/>
    <w:rsid w:val="005268F4"/>
    <w:rsid w:val="00526C83"/>
    <w:rsid w:val="00530219"/>
    <w:rsid w:val="00531000"/>
    <w:rsid w:val="0053184F"/>
    <w:rsid w:val="00532EC2"/>
    <w:rsid w:val="005335DE"/>
    <w:rsid w:val="005343F6"/>
    <w:rsid w:val="00534E87"/>
    <w:rsid w:val="005373A0"/>
    <w:rsid w:val="005373B8"/>
    <w:rsid w:val="00537742"/>
    <w:rsid w:val="0054061E"/>
    <w:rsid w:val="00543044"/>
    <w:rsid w:val="005434B3"/>
    <w:rsid w:val="00543A74"/>
    <w:rsid w:val="00545C69"/>
    <w:rsid w:val="00547B11"/>
    <w:rsid w:val="00547E77"/>
    <w:rsid w:val="005500D5"/>
    <w:rsid w:val="0055117F"/>
    <w:rsid w:val="00551C25"/>
    <w:rsid w:val="00552BFD"/>
    <w:rsid w:val="005538DC"/>
    <w:rsid w:val="00554315"/>
    <w:rsid w:val="00554413"/>
    <w:rsid w:val="00555255"/>
    <w:rsid w:val="00556168"/>
    <w:rsid w:val="00556E4D"/>
    <w:rsid w:val="005600FE"/>
    <w:rsid w:val="005610C5"/>
    <w:rsid w:val="0056152B"/>
    <w:rsid w:val="00562872"/>
    <w:rsid w:val="00563994"/>
    <w:rsid w:val="00563D8B"/>
    <w:rsid w:val="00564998"/>
    <w:rsid w:val="005649C1"/>
    <w:rsid w:val="00564F42"/>
    <w:rsid w:val="00566106"/>
    <w:rsid w:val="0056623F"/>
    <w:rsid w:val="00571AC2"/>
    <w:rsid w:val="00572308"/>
    <w:rsid w:val="005723D8"/>
    <w:rsid w:val="00572D32"/>
    <w:rsid w:val="005730CE"/>
    <w:rsid w:val="00573BB3"/>
    <w:rsid w:val="00573ED6"/>
    <w:rsid w:val="00574785"/>
    <w:rsid w:val="00574BD2"/>
    <w:rsid w:val="005750DF"/>
    <w:rsid w:val="00575527"/>
    <w:rsid w:val="0057767F"/>
    <w:rsid w:val="00577C1C"/>
    <w:rsid w:val="005808A7"/>
    <w:rsid w:val="00582236"/>
    <w:rsid w:val="005833CF"/>
    <w:rsid w:val="0058383F"/>
    <w:rsid w:val="005838E9"/>
    <w:rsid w:val="00583D1A"/>
    <w:rsid w:val="00584D03"/>
    <w:rsid w:val="005851DC"/>
    <w:rsid w:val="005855BB"/>
    <w:rsid w:val="0058724D"/>
    <w:rsid w:val="0058774B"/>
    <w:rsid w:val="00587823"/>
    <w:rsid w:val="00587AFE"/>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C11"/>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911"/>
    <w:rsid w:val="005C7B58"/>
    <w:rsid w:val="005D0D02"/>
    <w:rsid w:val="005D1662"/>
    <w:rsid w:val="005D2B66"/>
    <w:rsid w:val="005D2E71"/>
    <w:rsid w:val="005D3256"/>
    <w:rsid w:val="005D370C"/>
    <w:rsid w:val="005D38E1"/>
    <w:rsid w:val="005D42E5"/>
    <w:rsid w:val="005D49BB"/>
    <w:rsid w:val="005D4E32"/>
    <w:rsid w:val="005D5167"/>
    <w:rsid w:val="005D69EA"/>
    <w:rsid w:val="005D6B3F"/>
    <w:rsid w:val="005D708D"/>
    <w:rsid w:val="005D7135"/>
    <w:rsid w:val="005D775D"/>
    <w:rsid w:val="005E09F1"/>
    <w:rsid w:val="005E15E8"/>
    <w:rsid w:val="005E665E"/>
    <w:rsid w:val="005E6BE4"/>
    <w:rsid w:val="005E7592"/>
    <w:rsid w:val="005E762B"/>
    <w:rsid w:val="005E7690"/>
    <w:rsid w:val="005E7A84"/>
    <w:rsid w:val="005F09C5"/>
    <w:rsid w:val="005F139B"/>
    <w:rsid w:val="005F1F9B"/>
    <w:rsid w:val="005F258C"/>
    <w:rsid w:val="005F3495"/>
    <w:rsid w:val="005F3CE1"/>
    <w:rsid w:val="005F4E9E"/>
    <w:rsid w:val="005F5138"/>
    <w:rsid w:val="005F591F"/>
    <w:rsid w:val="005F5B85"/>
    <w:rsid w:val="005F6222"/>
    <w:rsid w:val="005F64D7"/>
    <w:rsid w:val="005F668F"/>
    <w:rsid w:val="005F7A1D"/>
    <w:rsid w:val="00600764"/>
    <w:rsid w:val="0060137C"/>
    <w:rsid w:val="00601516"/>
    <w:rsid w:val="00601871"/>
    <w:rsid w:val="00601934"/>
    <w:rsid w:val="00601B05"/>
    <w:rsid w:val="00602766"/>
    <w:rsid w:val="00603080"/>
    <w:rsid w:val="006037D9"/>
    <w:rsid w:val="00603ABB"/>
    <w:rsid w:val="0060614C"/>
    <w:rsid w:val="00606BAB"/>
    <w:rsid w:val="00607FB8"/>
    <w:rsid w:val="00610027"/>
    <w:rsid w:val="006106AD"/>
    <w:rsid w:val="00610995"/>
    <w:rsid w:val="006119CA"/>
    <w:rsid w:val="00612072"/>
    <w:rsid w:val="006133F9"/>
    <w:rsid w:val="0061367A"/>
    <w:rsid w:val="00613DC2"/>
    <w:rsid w:val="00614058"/>
    <w:rsid w:val="0061439B"/>
    <w:rsid w:val="00614563"/>
    <w:rsid w:val="006164D4"/>
    <w:rsid w:val="00617A36"/>
    <w:rsid w:val="00620477"/>
    <w:rsid w:val="006205AC"/>
    <w:rsid w:val="00620F07"/>
    <w:rsid w:val="006223D2"/>
    <w:rsid w:val="00622805"/>
    <w:rsid w:val="00622B3D"/>
    <w:rsid w:val="00622F43"/>
    <w:rsid w:val="00623139"/>
    <w:rsid w:val="006231E4"/>
    <w:rsid w:val="006239CE"/>
    <w:rsid w:val="00623FE1"/>
    <w:rsid w:val="006264F5"/>
    <w:rsid w:val="00630171"/>
    <w:rsid w:val="00631241"/>
    <w:rsid w:val="00632272"/>
    <w:rsid w:val="006330A7"/>
    <w:rsid w:val="006336F0"/>
    <w:rsid w:val="00633751"/>
    <w:rsid w:val="006343F4"/>
    <w:rsid w:val="00634420"/>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3AA4"/>
    <w:rsid w:val="00654144"/>
    <w:rsid w:val="00654B5A"/>
    <w:rsid w:val="00656051"/>
    <w:rsid w:val="00656922"/>
    <w:rsid w:val="006574A0"/>
    <w:rsid w:val="006602A7"/>
    <w:rsid w:val="006631BB"/>
    <w:rsid w:val="00663637"/>
    <w:rsid w:val="00663F1F"/>
    <w:rsid w:val="0066430E"/>
    <w:rsid w:val="00664B42"/>
    <w:rsid w:val="00667372"/>
    <w:rsid w:val="0066753B"/>
    <w:rsid w:val="00667913"/>
    <w:rsid w:val="006701D9"/>
    <w:rsid w:val="00670EE0"/>
    <w:rsid w:val="0067268A"/>
    <w:rsid w:val="00673098"/>
    <w:rsid w:val="00673FB4"/>
    <w:rsid w:val="0067401C"/>
    <w:rsid w:val="00675120"/>
    <w:rsid w:val="0067727E"/>
    <w:rsid w:val="00677D5F"/>
    <w:rsid w:val="00680CB1"/>
    <w:rsid w:val="00681813"/>
    <w:rsid w:val="0068218B"/>
    <w:rsid w:val="00683351"/>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3AA2"/>
    <w:rsid w:val="006A4122"/>
    <w:rsid w:val="006A565B"/>
    <w:rsid w:val="006A5736"/>
    <w:rsid w:val="006A5D1C"/>
    <w:rsid w:val="006A67B7"/>
    <w:rsid w:val="006A7863"/>
    <w:rsid w:val="006A78DA"/>
    <w:rsid w:val="006B0607"/>
    <w:rsid w:val="006B1E73"/>
    <w:rsid w:val="006B358A"/>
    <w:rsid w:val="006B42FE"/>
    <w:rsid w:val="006B4E1B"/>
    <w:rsid w:val="006B6604"/>
    <w:rsid w:val="006C11C5"/>
    <w:rsid w:val="006C1A09"/>
    <w:rsid w:val="006C25D8"/>
    <w:rsid w:val="006C2DA7"/>
    <w:rsid w:val="006C48AB"/>
    <w:rsid w:val="006C4F62"/>
    <w:rsid w:val="006C53E3"/>
    <w:rsid w:val="006C563F"/>
    <w:rsid w:val="006C5FAB"/>
    <w:rsid w:val="006C6A5C"/>
    <w:rsid w:val="006C6D7E"/>
    <w:rsid w:val="006C6EE6"/>
    <w:rsid w:val="006C78EA"/>
    <w:rsid w:val="006C7D9D"/>
    <w:rsid w:val="006D0BAB"/>
    <w:rsid w:val="006D0F03"/>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471D"/>
    <w:rsid w:val="006E5875"/>
    <w:rsid w:val="006E6845"/>
    <w:rsid w:val="006E69A5"/>
    <w:rsid w:val="006E6E2D"/>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6F22"/>
    <w:rsid w:val="006F73B6"/>
    <w:rsid w:val="006F75E9"/>
    <w:rsid w:val="007007F4"/>
    <w:rsid w:val="007013A9"/>
    <w:rsid w:val="0070173F"/>
    <w:rsid w:val="00701868"/>
    <w:rsid w:val="00701DC2"/>
    <w:rsid w:val="00703F53"/>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47B"/>
    <w:rsid w:val="00734814"/>
    <w:rsid w:val="007357ED"/>
    <w:rsid w:val="0073754A"/>
    <w:rsid w:val="00737875"/>
    <w:rsid w:val="0073787A"/>
    <w:rsid w:val="00737A7E"/>
    <w:rsid w:val="00737D84"/>
    <w:rsid w:val="00740A55"/>
    <w:rsid w:val="00740F03"/>
    <w:rsid w:val="0074186B"/>
    <w:rsid w:val="007438E3"/>
    <w:rsid w:val="00743901"/>
    <w:rsid w:val="007449DF"/>
    <w:rsid w:val="00744A36"/>
    <w:rsid w:val="00744B97"/>
    <w:rsid w:val="0074506A"/>
    <w:rsid w:val="0074516B"/>
    <w:rsid w:val="00745ABF"/>
    <w:rsid w:val="007463A0"/>
    <w:rsid w:val="00746741"/>
    <w:rsid w:val="00747731"/>
    <w:rsid w:val="007506CE"/>
    <w:rsid w:val="00751510"/>
    <w:rsid w:val="007516CC"/>
    <w:rsid w:val="00753C98"/>
    <w:rsid w:val="00753D91"/>
    <w:rsid w:val="00754120"/>
    <w:rsid w:val="00754C22"/>
    <w:rsid w:val="007576CA"/>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77DA6"/>
    <w:rsid w:val="0078064F"/>
    <w:rsid w:val="00780A87"/>
    <w:rsid w:val="0078245B"/>
    <w:rsid w:val="00783198"/>
    <w:rsid w:val="007835AE"/>
    <w:rsid w:val="00783D51"/>
    <w:rsid w:val="00784526"/>
    <w:rsid w:val="007849CD"/>
    <w:rsid w:val="00785931"/>
    <w:rsid w:val="00785D2F"/>
    <w:rsid w:val="00787F7B"/>
    <w:rsid w:val="0079036A"/>
    <w:rsid w:val="00791289"/>
    <w:rsid w:val="007912C1"/>
    <w:rsid w:val="0079183C"/>
    <w:rsid w:val="0079221B"/>
    <w:rsid w:val="00793491"/>
    <w:rsid w:val="007937A8"/>
    <w:rsid w:val="007944BC"/>
    <w:rsid w:val="00794E9E"/>
    <w:rsid w:val="00795C7B"/>
    <w:rsid w:val="007A0482"/>
    <w:rsid w:val="007A1E45"/>
    <w:rsid w:val="007A4471"/>
    <w:rsid w:val="007A4C8C"/>
    <w:rsid w:val="007A54FF"/>
    <w:rsid w:val="007A579D"/>
    <w:rsid w:val="007A5E2C"/>
    <w:rsid w:val="007A7423"/>
    <w:rsid w:val="007B0951"/>
    <w:rsid w:val="007B09E0"/>
    <w:rsid w:val="007B131B"/>
    <w:rsid w:val="007B1428"/>
    <w:rsid w:val="007B1725"/>
    <w:rsid w:val="007B1788"/>
    <w:rsid w:val="007B342B"/>
    <w:rsid w:val="007B3886"/>
    <w:rsid w:val="007B57E5"/>
    <w:rsid w:val="007B5954"/>
    <w:rsid w:val="007B5BCA"/>
    <w:rsid w:val="007B6861"/>
    <w:rsid w:val="007B6A32"/>
    <w:rsid w:val="007B6FC9"/>
    <w:rsid w:val="007B70E7"/>
    <w:rsid w:val="007C08E0"/>
    <w:rsid w:val="007C0A14"/>
    <w:rsid w:val="007C0A80"/>
    <w:rsid w:val="007C1D7F"/>
    <w:rsid w:val="007C2061"/>
    <w:rsid w:val="007C228E"/>
    <w:rsid w:val="007C2385"/>
    <w:rsid w:val="007C258D"/>
    <w:rsid w:val="007C28BC"/>
    <w:rsid w:val="007C2E5A"/>
    <w:rsid w:val="007C393E"/>
    <w:rsid w:val="007C3F73"/>
    <w:rsid w:val="007C460E"/>
    <w:rsid w:val="007C4A70"/>
    <w:rsid w:val="007C5803"/>
    <w:rsid w:val="007C5CCC"/>
    <w:rsid w:val="007D00A5"/>
    <w:rsid w:val="007D0EC8"/>
    <w:rsid w:val="007D131A"/>
    <w:rsid w:val="007D2703"/>
    <w:rsid w:val="007D2BEC"/>
    <w:rsid w:val="007D302F"/>
    <w:rsid w:val="007D3E5C"/>
    <w:rsid w:val="007D456C"/>
    <w:rsid w:val="007D4DE4"/>
    <w:rsid w:val="007D514D"/>
    <w:rsid w:val="007D5E24"/>
    <w:rsid w:val="007D6565"/>
    <w:rsid w:val="007D75BB"/>
    <w:rsid w:val="007D7840"/>
    <w:rsid w:val="007E00B8"/>
    <w:rsid w:val="007E172E"/>
    <w:rsid w:val="007E192B"/>
    <w:rsid w:val="007E274C"/>
    <w:rsid w:val="007E55A2"/>
    <w:rsid w:val="007E581F"/>
    <w:rsid w:val="007E5FC4"/>
    <w:rsid w:val="007E6AC7"/>
    <w:rsid w:val="007E6B0E"/>
    <w:rsid w:val="007E7629"/>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6C2"/>
    <w:rsid w:val="00804E60"/>
    <w:rsid w:val="00805C9B"/>
    <w:rsid w:val="00806550"/>
    <w:rsid w:val="00807FCB"/>
    <w:rsid w:val="00811391"/>
    <w:rsid w:val="00813664"/>
    <w:rsid w:val="008145B1"/>
    <w:rsid w:val="00815320"/>
    <w:rsid w:val="0081626B"/>
    <w:rsid w:val="008166F8"/>
    <w:rsid w:val="008176A1"/>
    <w:rsid w:val="00817BD8"/>
    <w:rsid w:val="00817D8F"/>
    <w:rsid w:val="00817E92"/>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25"/>
    <w:rsid w:val="00851B9C"/>
    <w:rsid w:val="00851C55"/>
    <w:rsid w:val="00853393"/>
    <w:rsid w:val="008543A3"/>
    <w:rsid w:val="008548FC"/>
    <w:rsid w:val="008557F3"/>
    <w:rsid w:val="008558D4"/>
    <w:rsid w:val="00855928"/>
    <w:rsid w:val="008563A0"/>
    <w:rsid w:val="00857F88"/>
    <w:rsid w:val="008603A1"/>
    <w:rsid w:val="008615BE"/>
    <w:rsid w:val="00861B29"/>
    <w:rsid w:val="00861F08"/>
    <w:rsid w:val="00862FAF"/>
    <w:rsid w:val="00863892"/>
    <w:rsid w:val="00863D0F"/>
    <w:rsid w:val="00864244"/>
    <w:rsid w:val="0086576C"/>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DF6"/>
    <w:rsid w:val="00890E94"/>
    <w:rsid w:val="00892ED0"/>
    <w:rsid w:val="008931FB"/>
    <w:rsid w:val="008933B0"/>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04D8"/>
    <w:rsid w:val="008C2139"/>
    <w:rsid w:val="008C24A3"/>
    <w:rsid w:val="008C35DB"/>
    <w:rsid w:val="008C444C"/>
    <w:rsid w:val="008C5B53"/>
    <w:rsid w:val="008C6167"/>
    <w:rsid w:val="008C7D95"/>
    <w:rsid w:val="008C7F7A"/>
    <w:rsid w:val="008C7FCD"/>
    <w:rsid w:val="008D1806"/>
    <w:rsid w:val="008D1B2B"/>
    <w:rsid w:val="008D23FF"/>
    <w:rsid w:val="008D2E8D"/>
    <w:rsid w:val="008D3120"/>
    <w:rsid w:val="008D3215"/>
    <w:rsid w:val="008D35D0"/>
    <w:rsid w:val="008D6F93"/>
    <w:rsid w:val="008E0E70"/>
    <w:rsid w:val="008E15E1"/>
    <w:rsid w:val="008E1F0F"/>
    <w:rsid w:val="008E2B8C"/>
    <w:rsid w:val="008E3001"/>
    <w:rsid w:val="008E3AF5"/>
    <w:rsid w:val="008E3F08"/>
    <w:rsid w:val="008E4B19"/>
    <w:rsid w:val="008E4D4D"/>
    <w:rsid w:val="008E4E34"/>
    <w:rsid w:val="008E4F18"/>
    <w:rsid w:val="008E4F9D"/>
    <w:rsid w:val="008E636F"/>
    <w:rsid w:val="008E6D52"/>
    <w:rsid w:val="008F040F"/>
    <w:rsid w:val="008F0BFE"/>
    <w:rsid w:val="008F15AA"/>
    <w:rsid w:val="008F1F13"/>
    <w:rsid w:val="008F1FC8"/>
    <w:rsid w:val="008F212B"/>
    <w:rsid w:val="008F2878"/>
    <w:rsid w:val="008F2D68"/>
    <w:rsid w:val="008F6090"/>
    <w:rsid w:val="008F65DF"/>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54EC"/>
    <w:rsid w:val="00925CF4"/>
    <w:rsid w:val="00926575"/>
    <w:rsid w:val="009269E6"/>
    <w:rsid w:val="00926CB5"/>
    <w:rsid w:val="00927327"/>
    <w:rsid w:val="00930154"/>
    <w:rsid w:val="00930C88"/>
    <w:rsid w:val="0093580C"/>
    <w:rsid w:val="00935E7A"/>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6140"/>
    <w:rsid w:val="0095772D"/>
    <w:rsid w:val="00960B53"/>
    <w:rsid w:val="00960F5A"/>
    <w:rsid w:val="009612ED"/>
    <w:rsid w:val="009626F6"/>
    <w:rsid w:val="00962CA3"/>
    <w:rsid w:val="00962E1A"/>
    <w:rsid w:val="0096361A"/>
    <w:rsid w:val="00964AF3"/>
    <w:rsid w:val="00965018"/>
    <w:rsid w:val="009669A0"/>
    <w:rsid w:val="0096708E"/>
    <w:rsid w:val="00967E2E"/>
    <w:rsid w:val="00967EDA"/>
    <w:rsid w:val="00970343"/>
    <w:rsid w:val="009717D8"/>
    <w:rsid w:val="00971D87"/>
    <w:rsid w:val="00972561"/>
    <w:rsid w:val="009726C5"/>
    <w:rsid w:val="0097337B"/>
    <w:rsid w:val="00973F0E"/>
    <w:rsid w:val="009748D8"/>
    <w:rsid w:val="00976ED8"/>
    <w:rsid w:val="009773FB"/>
    <w:rsid w:val="00977EF6"/>
    <w:rsid w:val="009806D9"/>
    <w:rsid w:val="009811C9"/>
    <w:rsid w:val="00982107"/>
    <w:rsid w:val="00982179"/>
    <w:rsid w:val="009828C2"/>
    <w:rsid w:val="009828FB"/>
    <w:rsid w:val="00982918"/>
    <w:rsid w:val="009830D0"/>
    <w:rsid w:val="00983531"/>
    <w:rsid w:val="00983C1B"/>
    <w:rsid w:val="00984219"/>
    <w:rsid w:val="00984D0C"/>
    <w:rsid w:val="00984EA0"/>
    <w:rsid w:val="00984F45"/>
    <w:rsid w:val="009854A2"/>
    <w:rsid w:val="00985D04"/>
    <w:rsid w:val="009877AA"/>
    <w:rsid w:val="00990A1A"/>
    <w:rsid w:val="00990B7A"/>
    <w:rsid w:val="00990BDA"/>
    <w:rsid w:val="0099114F"/>
    <w:rsid w:val="00991187"/>
    <w:rsid w:val="009916E2"/>
    <w:rsid w:val="00991A52"/>
    <w:rsid w:val="0099351E"/>
    <w:rsid w:val="00993C56"/>
    <w:rsid w:val="00994159"/>
    <w:rsid w:val="00994446"/>
    <w:rsid w:val="0099468F"/>
    <w:rsid w:val="00995AFC"/>
    <w:rsid w:val="00996446"/>
    <w:rsid w:val="009969EC"/>
    <w:rsid w:val="009A279C"/>
    <w:rsid w:val="009A3043"/>
    <w:rsid w:val="009A457E"/>
    <w:rsid w:val="009A4CB3"/>
    <w:rsid w:val="009A5DB5"/>
    <w:rsid w:val="009A60BE"/>
    <w:rsid w:val="009A6983"/>
    <w:rsid w:val="009B0CAC"/>
    <w:rsid w:val="009B1685"/>
    <w:rsid w:val="009B1D04"/>
    <w:rsid w:val="009B2D12"/>
    <w:rsid w:val="009B304D"/>
    <w:rsid w:val="009B3E91"/>
    <w:rsid w:val="009B4700"/>
    <w:rsid w:val="009B50E5"/>
    <w:rsid w:val="009B5CB2"/>
    <w:rsid w:val="009B5E10"/>
    <w:rsid w:val="009B680A"/>
    <w:rsid w:val="009C153A"/>
    <w:rsid w:val="009C1B4D"/>
    <w:rsid w:val="009C2D8E"/>
    <w:rsid w:val="009C39BA"/>
    <w:rsid w:val="009C421E"/>
    <w:rsid w:val="009C47A3"/>
    <w:rsid w:val="009C4DE2"/>
    <w:rsid w:val="009C77D6"/>
    <w:rsid w:val="009C78E1"/>
    <w:rsid w:val="009D03C6"/>
    <w:rsid w:val="009D05C2"/>
    <w:rsid w:val="009D1466"/>
    <w:rsid w:val="009D15C6"/>
    <w:rsid w:val="009D1836"/>
    <w:rsid w:val="009D190E"/>
    <w:rsid w:val="009D1A3A"/>
    <w:rsid w:val="009D1EB2"/>
    <w:rsid w:val="009D28B6"/>
    <w:rsid w:val="009D2DB2"/>
    <w:rsid w:val="009D30D3"/>
    <w:rsid w:val="009D3977"/>
    <w:rsid w:val="009D4E25"/>
    <w:rsid w:val="009D55E9"/>
    <w:rsid w:val="009D5F5F"/>
    <w:rsid w:val="009D6F33"/>
    <w:rsid w:val="009D74D2"/>
    <w:rsid w:val="009D7752"/>
    <w:rsid w:val="009D79AF"/>
    <w:rsid w:val="009D7A2C"/>
    <w:rsid w:val="009E0F02"/>
    <w:rsid w:val="009E1E46"/>
    <w:rsid w:val="009E1F9A"/>
    <w:rsid w:val="009E27DD"/>
    <w:rsid w:val="009E29A0"/>
    <w:rsid w:val="009E36D9"/>
    <w:rsid w:val="009E59DE"/>
    <w:rsid w:val="009E6996"/>
    <w:rsid w:val="009E6E14"/>
    <w:rsid w:val="009F081A"/>
    <w:rsid w:val="009F11A9"/>
    <w:rsid w:val="009F1262"/>
    <w:rsid w:val="009F1A49"/>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3FC"/>
    <w:rsid w:val="00A21D6E"/>
    <w:rsid w:val="00A22B96"/>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5FCF"/>
    <w:rsid w:val="00A3639A"/>
    <w:rsid w:val="00A36638"/>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3F11"/>
    <w:rsid w:val="00A55F4D"/>
    <w:rsid w:val="00A5683A"/>
    <w:rsid w:val="00A56AD4"/>
    <w:rsid w:val="00A56B42"/>
    <w:rsid w:val="00A60290"/>
    <w:rsid w:val="00A60559"/>
    <w:rsid w:val="00A605CD"/>
    <w:rsid w:val="00A60A75"/>
    <w:rsid w:val="00A61C96"/>
    <w:rsid w:val="00A62A2B"/>
    <w:rsid w:val="00A633B4"/>
    <w:rsid w:val="00A63718"/>
    <w:rsid w:val="00A63767"/>
    <w:rsid w:val="00A64867"/>
    <w:rsid w:val="00A64E5E"/>
    <w:rsid w:val="00A655B8"/>
    <w:rsid w:val="00A67C5F"/>
    <w:rsid w:val="00A67D13"/>
    <w:rsid w:val="00A75234"/>
    <w:rsid w:val="00A75A47"/>
    <w:rsid w:val="00A7692A"/>
    <w:rsid w:val="00A76E4B"/>
    <w:rsid w:val="00A7746F"/>
    <w:rsid w:val="00A77C8A"/>
    <w:rsid w:val="00A77CBB"/>
    <w:rsid w:val="00A77CC7"/>
    <w:rsid w:val="00A807E0"/>
    <w:rsid w:val="00A80E9B"/>
    <w:rsid w:val="00A81175"/>
    <w:rsid w:val="00A81C28"/>
    <w:rsid w:val="00A81F9C"/>
    <w:rsid w:val="00A82CCA"/>
    <w:rsid w:val="00A82FE5"/>
    <w:rsid w:val="00A8397E"/>
    <w:rsid w:val="00A83AEF"/>
    <w:rsid w:val="00A83F01"/>
    <w:rsid w:val="00A83F1D"/>
    <w:rsid w:val="00A84BEE"/>
    <w:rsid w:val="00A84E52"/>
    <w:rsid w:val="00A854C2"/>
    <w:rsid w:val="00A85F97"/>
    <w:rsid w:val="00A86A56"/>
    <w:rsid w:val="00A86C16"/>
    <w:rsid w:val="00A86F4B"/>
    <w:rsid w:val="00A8716D"/>
    <w:rsid w:val="00A876B8"/>
    <w:rsid w:val="00A906BB"/>
    <w:rsid w:val="00A906D0"/>
    <w:rsid w:val="00A90B78"/>
    <w:rsid w:val="00A92269"/>
    <w:rsid w:val="00A92627"/>
    <w:rsid w:val="00A92D30"/>
    <w:rsid w:val="00A931AF"/>
    <w:rsid w:val="00A9329B"/>
    <w:rsid w:val="00A93E3B"/>
    <w:rsid w:val="00A94162"/>
    <w:rsid w:val="00A958F0"/>
    <w:rsid w:val="00A95A6A"/>
    <w:rsid w:val="00A96991"/>
    <w:rsid w:val="00AA05DE"/>
    <w:rsid w:val="00AA0EB0"/>
    <w:rsid w:val="00AA1678"/>
    <w:rsid w:val="00AA1CEA"/>
    <w:rsid w:val="00AA217E"/>
    <w:rsid w:val="00AA2196"/>
    <w:rsid w:val="00AA2374"/>
    <w:rsid w:val="00AA255D"/>
    <w:rsid w:val="00AA2B97"/>
    <w:rsid w:val="00AA2E18"/>
    <w:rsid w:val="00AA34DD"/>
    <w:rsid w:val="00AA3AA8"/>
    <w:rsid w:val="00AA47D1"/>
    <w:rsid w:val="00AA52B9"/>
    <w:rsid w:val="00AA5AFD"/>
    <w:rsid w:val="00AA6DEB"/>
    <w:rsid w:val="00AA6FE9"/>
    <w:rsid w:val="00AA72F4"/>
    <w:rsid w:val="00AA7350"/>
    <w:rsid w:val="00AA75E2"/>
    <w:rsid w:val="00AA7F7E"/>
    <w:rsid w:val="00AB0136"/>
    <w:rsid w:val="00AB0EE7"/>
    <w:rsid w:val="00AB1684"/>
    <w:rsid w:val="00AB1A98"/>
    <w:rsid w:val="00AB1EB3"/>
    <w:rsid w:val="00AB3191"/>
    <w:rsid w:val="00AB31EE"/>
    <w:rsid w:val="00AB3FCC"/>
    <w:rsid w:val="00AB4191"/>
    <w:rsid w:val="00AB48F1"/>
    <w:rsid w:val="00AB4BC8"/>
    <w:rsid w:val="00AB50B4"/>
    <w:rsid w:val="00AB5211"/>
    <w:rsid w:val="00AB5AB2"/>
    <w:rsid w:val="00AB5D19"/>
    <w:rsid w:val="00AB5F9D"/>
    <w:rsid w:val="00AB6367"/>
    <w:rsid w:val="00AB7351"/>
    <w:rsid w:val="00AB739F"/>
    <w:rsid w:val="00AB7744"/>
    <w:rsid w:val="00AB7AF3"/>
    <w:rsid w:val="00AC179C"/>
    <w:rsid w:val="00AC1DC5"/>
    <w:rsid w:val="00AC218A"/>
    <w:rsid w:val="00AC34A6"/>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19F5"/>
    <w:rsid w:val="00B02422"/>
    <w:rsid w:val="00B02528"/>
    <w:rsid w:val="00B030F4"/>
    <w:rsid w:val="00B03903"/>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6E00"/>
    <w:rsid w:val="00B173F6"/>
    <w:rsid w:val="00B17A02"/>
    <w:rsid w:val="00B200CD"/>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BF0"/>
    <w:rsid w:val="00B35FBB"/>
    <w:rsid w:val="00B36CC6"/>
    <w:rsid w:val="00B400BE"/>
    <w:rsid w:val="00B4076C"/>
    <w:rsid w:val="00B40ABD"/>
    <w:rsid w:val="00B412CB"/>
    <w:rsid w:val="00B41512"/>
    <w:rsid w:val="00B4183B"/>
    <w:rsid w:val="00B41874"/>
    <w:rsid w:val="00B4238B"/>
    <w:rsid w:val="00B43AB0"/>
    <w:rsid w:val="00B444D4"/>
    <w:rsid w:val="00B45AF2"/>
    <w:rsid w:val="00B45B16"/>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1BD9"/>
    <w:rsid w:val="00B620A6"/>
    <w:rsid w:val="00B62254"/>
    <w:rsid w:val="00B62749"/>
    <w:rsid w:val="00B63DA1"/>
    <w:rsid w:val="00B63F80"/>
    <w:rsid w:val="00B6413A"/>
    <w:rsid w:val="00B6421E"/>
    <w:rsid w:val="00B64C44"/>
    <w:rsid w:val="00B64E23"/>
    <w:rsid w:val="00B65059"/>
    <w:rsid w:val="00B664AC"/>
    <w:rsid w:val="00B66B78"/>
    <w:rsid w:val="00B66BF5"/>
    <w:rsid w:val="00B673A7"/>
    <w:rsid w:val="00B6798D"/>
    <w:rsid w:val="00B70AFE"/>
    <w:rsid w:val="00B715ED"/>
    <w:rsid w:val="00B72726"/>
    <w:rsid w:val="00B740AA"/>
    <w:rsid w:val="00B7555C"/>
    <w:rsid w:val="00B75744"/>
    <w:rsid w:val="00B768D6"/>
    <w:rsid w:val="00B76CD8"/>
    <w:rsid w:val="00B76CFE"/>
    <w:rsid w:val="00B77C92"/>
    <w:rsid w:val="00B803E4"/>
    <w:rsid w:val="00B80E55"/>
    <w:rsid w:val="00B8149D"/>
    <w:rsid w:val="00B8162A"/>
    <w:rsid w:val="00B822B4"/>
    <w:rsid w:val="00B82C4E"/>
    <w:rsid w:val="00B83607"/>
    <w:rsid w:val="00B8477B"/>
    <w:rsid w:val="00B84A17"/>
    <w:rsid w:val="00B84B91"/>
    <w:rsid w:val="00B84D54"/>
    <w:rsid w:val="00B85400"/>
    <w:rsid w:val="00B86307"/>
    <w:rsid w:val="00B86D6F"/>
    <w:rsid w:val="00B86F04"/>
    <w:rsid w:val="00B870CB"/>
    <w:rsid w:val="00B87876"/>
    <w:rsid w:val="00B902BE"/>
    <w:rsid w:val="00B906C3"/>
    <w:rsid w:val="00B906D0"/>
    <w:rsid w:val="00B90C9F"/>
    <w:rsid w:val="00B91D2E"/>
    <w:rsid w:val="00B91F17"/>
    <w:rsid w:val="00B93AC9"/>
    <w:rsid w:val="00B93EAB"/>
    <w:rsid w:val="00B94740"/>
    <w:rsid w:val="00B94CE7"/>
    <w:rsid w:val="00B950A5"/>
    <w:rsid w:val="00B95289"/>
    <w:rsid w:val="00B956BA"/>
    <w:rsid w:val="00B95BE6"/>
    <w:rsid w:val="00B96343"/>
    <w:rsid w:val="00B96F04"/>
    <w:rsid w:val="00B9791B"/>
    <w:rsid w:val="00BA0E75"/>
    <w:rsid w:val="00BA1540"/>
    <w:rsid w:val="00BA2242"/>
    <w:rsid w:val="00BA248F"/>
    <w:rsid w:val="00BA356B"/>
    <w:rsid w:val="00BA436A"/>
    <w:rsid w:val="00BA4A08"/>
    <w:rsid w:val="00BA4A3F"/>
    <w:rsid w:val="00BA5065"/>
    <w:rsid w:val="00BA57F9"/>
    <w:rsid w:val="00BA59B1"/>
    <w:rsid w:val="00BA5B1E"/>
    <w:rsid w:val="00BA73C6"/>
    <w:rsid w:val="00BA7F42"/>
    <w:rsid w:val="00BB00D1"/>
    <w:rsid w:val="00BB14E5"/>
    <w:rsid w:val="00BB1E3B"/>
    <w:rsid w:val="00BB20FC"/>
    <w:rsid w:val="00BB3346"/>
    <w:rsid w:val="00BB364C"/>
    <w:rsid w:val="00BB4D0A"/>
    <w:rsid w:val="00BB5E21"/>
    <w:rsid w:val="00BB6735"/>
    <w:rsid w:val="00BB7211"/>
    <w:rsid w:val="00BB7B2A"/>
    <w:rsid w:val="00BB7F41"/>
    <w:rsid w:val="00BC0097"/>
    <w:rsid w:val="00BC2CDF"/>
    <w:rsid w:val="00BC3C05"/>
    <w:rsid w:val="00BC426C"/>
    <w:rsid w:val="00BC4624"/>
    <w:rsid w:val="00BC501D"/>
    <w:rsid w:val="00BC7939"/>
    <w:rsid w:val="00BD2E31"/>
    <w:rsid w:val="00BD3121"/>
    <w:rsid w:val="00BD383D"/>
    <w:rsid w:val="00BD415F"/>
    <w:rsid w:val="00BD43A4"/>
    <w:rsid w:val="00BD52CE"/>
    <w:rsid w:val="00BD5A60"/>
    <w:rsid w:val="00BD649B"/>
    <w:rsid w:val="00BD702E"/>
    <w:rsid w:val="00BE0125"/>
    <w:rsid w:val="00BE0A81"/>
    <w:rsid w:val="00BE1876"/>
    <w:rsid w:val="00BE192D"/>
    <w:rsid w:val="00BE208A"/>
    <w:rsid w:val="00BE2E09"/>
    <w:rsid w:val="00BE4407"/>
    <w:rsid w:val="00BE4AB0"/>
    <w:rsid w:val="00BE52B6"/>
    <w:rsid w:val="00BE5A36"/>
    <w:rsid w:val="00BE634D"/>
    <w:rsid w:val="00BE739D"/>
    <w:rsid w:val="00BF069D"/>
    <w:rsid w:val="00BF0ED4"/>
    <w:rsid w:val="00BF25E6"/>
    <w:rsid w:val="00BF26EA"/>
    <w:rsid w:val="00BF32B8"/>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3FBE"/>
    <w:rsid w:val="00C0439C"/>
    <w:rsid w:val="00C04452"/>
    <w:rsid w:val="00C0474B"/>
    <w:rsid w:val="00C04AF1"/>
    <w:rsid w:val="00C04DAD"/>
    <w:rsid w:val="00C04ED7"/>
    <w:rsid w:val="00C0598C"/>
    <w:rsid w:val="00C0682A"/>
    <w:rsid w:val="00C0696E"/>
    <w:rsid w:val="00C06EA4"/>
    <w:rsid w:val="00C073FD"/>
    <w:rsid w:val="00C117E4"/>
    <w:rsid w:val="00C12942"/>
    <w:rsid w:val="00C129BF"/>
    <w:rsid w:val="00C12BDF"/>
    <w:rsid w:val="00C14696"/>
    <w:rsid w:val="00C153FD"/>
    <w:rsid w:val="00C15888"/>
    <w:rsid w:val="00C15C7D"/>
    <w:rsid w:val="00C165B0"/>
    <w:rsid w:val="00C168F8"/>
    <w:rsid w:val="00C16A1A"/>
    <w:rsid w:val="00C171CB"/>
    <w:rsid w:val="00C177C4"/>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04DA"/>
    <w:rsid w:val="00C31448"/>
    <w:rsid w:val="00C31AE6"/>
    <w:rsid w:val="00C31AF0"/>
    <w:rsid w:val="00C33FAA"/>
    <w:rsid w:val="00C36B22"/>
    <w:rsid w:val="00C36DEE"/>
    <w:rsid w:val="00C36FE8"/>
    <w:rsid w:val="00C379B2"/>
    <w:rsid w:val="00C400BE"/>
    <w:rsid w:val="00C402A5"/>
    <w:rsid w:val="00C40313"/>
    <w:rsid w:val="00C41F99"/>
    <w:rsid w:val="00C42FEC"/>
    <w:rsid w:val="00C432D1"/>
    <w:rsid w:val="00C4446D"/>
    <w:rsid w:val="00C449AA"/>
    <w:rsid w:val="00C45527"/>
    <w:rsid w:val="00C459EB"/>
    <w:rsid w:val="00C45FC5"/>
    <w:rsid w:val="00C47F2B"/>
    <w:rsid w:val="00C50B99"/>
    <w:rsid w:val="00C5125A"/>
    <w:rsid w:val="00C51B0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66A82"/>
    <w:rsid w:val="00C70445"/>
    <w:rsid w:val="00C704AF"/>
    <w:rsid w:val="00C708E9"/>
    <w:rsid w:val="00C70C1E"/>
    <w:rsid w:val="00C71F86"/>
    <w:rsid w:val="00C71FC4"/>
    <w:rsid w:val="00C720D5"/>
    <w:rsid w:val="00C72AE3"/>
    <w:rsid w:val="00C72DD9"/>
    <w:rsid w:val="00C73D8B"/>
    <w:rsid w:val="00C74863"/>
    <w:rsid w:val="00C7526D"/>
    <w:rsid w:val="00C7559B"/>
    <w:rsid w:val="00C7688C"/>
    <w:rsid w:val="00C76A30"/>
    <w:rsid w:val="00C80229"/>
    <w:rsid w:val="00C81C59"/>
    <w:rsid w:val="00C829E4"/>
    <w:rsid w:val="00C83F49"/>
    <w:rsid w:val="00C852A1"/>
    <w:rsid w:val="00C858DF"/>
    <w:rsid w:val="00C8638C"/>
    <w:rsid w:val="00C919CA"/>
    <w:rsid w:val="00C91FCB"/>
    <w:rsid w:val="00C9311E"/>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5BA"/>
    <w:rsid w:val="00CB0748"/>
    <w:rsid w:val="00CB308F"/>
    <w:rsid w:val="00CB3215"/>
    <w:rsid w:val="00CB4232"/>
    <w:rsid w:val="00CB45A0"/>
    <w:rsid w:val="00CB57F5"/>
    <w:rsid w:val="00CB585A"/>
    <w:rsid w:val="00CC0CFC"/>
    <w:rsid w:val="00CC144B"/>
    <w:rsid w:val="00CC2B80"/>
    <w:rsid w:val="00CC3C04"/>
    <w:rsid w:val="00CC551C"/>
    <w:rsid w:val="00CC5AB3"/>
    <w:rsid w:val="00CC66D8"/>
    <w:rsid w:val="00CC6D2F"/>
    <w:rsid w:val="00CC72F3"/>
    <w:rsid w:val="00CC7694"/>
    <w:rsid w:val="00CC7AE7"/>
    <w:rsid w:val="00CD060C"/>
    <w:rsid w:val="00CD0E91"/>
    <w:rsid w:val="00CD163D"/>
    <w:rsid w:val="00CD215A"/>
    <w:rsid w:val="00CD2205"/>
    <w:rsid w:val="00CD2464"/>
    <w:rsid w:val="00CD2A17"/>
    <w:rsid w:val="00CD2F1E"/>
    <w:rsid w:val="00CD50E1"/>
    <w:rsid w:val="00CD6BF3"/>
    <w:rsid w:val="00CD72E8"/>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6D23"/>
    <w:rsid w:val="00CE7D40"/>
    <w:rsid w:val="00CF05BE"/>
    <w:rsid w:val="00CF0980"/>
    <w:rsid w:val="00CF1800"/>
    <w:rsid w:val="00CF1A58"/>
    <w:rsid w:val="00CF21A6"/>
    <w:rsid w:val="00CF2824"/>
    <w:rsid w:val="00CF48D7"/>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1D8"/>
    <w:rsid w:val="00D2635F"/>
    <w:rsid w:val="00D2677B"/>
    <w:rsid w:val="00D30FB9"/>
    <w:rsid w:val="00D310C5"/>
    <w:rsid w:val="00D32364"/>
    <w:rsid w:val="00D32898"/>
    <w:rsid w:val="00D329EC"/>
    <w:rsid w:val="00D35340"/>
    <w:rsid w:val="00D359DA"/>
    <w:rsid w:val="00D35A3E"/>
    <w:rsid w:val="00D37402"/>
    <w:rsid w:val="00D37D0E"/>
    <w:rsid w:val="00D4017F"/>
    <w:rsid w:val="00D40600"/>
    <w:rsid w:val="00D43872"/>
    <w:rsid w:val="00D44049"/>
    <w:rsid w:val="00D441DE"/>
    <w:rsid w:val="00D469F1"/>
    <w:rsid w:val="00D5000F"/>
    <w:rsid w:val="00D50560"/>
    <w:rsid w:val="00D54DB4"/>
    <w:rsid w:val="00D55E41"/>
    <w:rsid w:val="00D55F50"/>
    <w:rsid w:val="00D569FA"/>
    <w:rsid w:val="00D56B55"/>
    <w:rsid w:val="00D57323"/>
    <w:rsid w:val="00D610B4"/>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7998"/>
    <w:rsid w:val="00D87C11"/>
    <w:rsid w:val="00D87DF0"/>
    <w:rsid w:val="00D904F6"/>
    <w:rsid w:val="00D90692"/>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34"/>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B84"/>
    <w:rsid w:val="00DD5CAE"/>
    <w:rsid w:val="00DD619E"/>
    <w:rsid w:val="00DD715A"/>
    <w:rsid w:val="00DE047B"/>
    <w:rsid w:val="00DE0861"/>
    <w:rsid w:val="00DE099B"/>
    <w:rsid w:val="00DE0DC3"/>
    <w:rsid w:val="00DE195C"/>
    <w:rsid w:val="00DE1E53"/>
    <w:rsid w:val="00DE2C28"/>
    <w:rsid w:val="00DE48F3"/>
    <w:rsid w:val="00DE5A31"/>
    <w:rsid w:val="00DE651B"/>
    <w:rsid w:val="00DE6DF1"/>
    <w:rsid w:val="00DE74F1"/>
    <w:rsid w:val="00DE78A9"/>
    <w:rsid w:val="00DF0951"/>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106"/>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5E2"/>
    <w:rsid w:val="00E22775"/>
    <w:rsid w:val="00E228D3"/>
    <w:rsid w:val="00E229F9"/>
    <w:rsid w:val="00E23A81"/>
    <w:rsid w:val="00E2435C"/>
    <w:rsid w:val="00E252B3"/>
    <w:rsid w:val="00E261FA"/>
    <w:rsid w:val="00E264FF"/>
    <w:rsid w:val="00E269F4"/>
    <w:rsid w:val="00E26EB8"/>
    <w:rsid w:val="00E27D29"/>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235F"/>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0352"/>
    <w:rsid w:val="00E81A48"/>
    <w:rsid w:val="00E82C9B"/>
    <w:rsid w:val="00E84855"/>
    <w:rsid w:val="00E84C01"/>
    <w:rsid w:val="00E850F9"/>
    <w:rsid w:val="00E85AD7"/>
    <w:rsid w:val="00E85BFE"/>
    <w:rsid w:val="00E86FEB"/>
    <w:rsid w:val="00E87874"/>
    <w:rsid w:val="00E90020"/>
    <w:rsid w:val="00E9063C"/>
    <w:rsid w:val="00E91AF0"/>
    <w:rsid w:val="00E92393"/>
    <w:rsid w:val="00E92552"/>
    <w:rsid w:val="00E9277E"/>
    <w:rsid w:val="00E92D16"/>
    <w:rsid w:val="00E9318A"/>
    <w:rsid w:val="00E93D66"/>
    <w:rsid w:val="00E94F1D"/>
    <w:rsid w:val="00E962CB"/>
    <w:rsid w:val="00E9688E"/>
    <w:rsid w:val="00E96910"/>
    <w:rsid w:val="00E971EC"/>
    <w:rsid w:val="00E97921"/>
    <w:rsid w:val="00EA0139"/>
    <w:rsid w:val="00EA1208"/>
    <w:rsid w:val="00EA1B16"/>
    <w:rsid w:val="00EA1CDD"/>
    <w:rsid w:val="00EA2642"/>
    <w:rsid w:val="00EA2E8E"/>
    <w:rsid w:val="00EA2F3C"/>
    <w:rsid w:val="00EA35C5"/>
    <w:rsid w:val="00EA42EB"/>
    <w:rsid w:val="00EA4EC5"/>
    <w:rsid w:val="00EA4F17"/>
    <w:rsid w:val="00EA72C2"/>
    <w:rsid w:val="00EB1D4C"/>
    <w:rsid w:val="00EB21FD"/>
    <w:rsid w:val="00EB2F0F"/>
    <w:rsid w:val="00EB3FFD"/>
    <w:rsid w:val="00EB4C06"/>
    <w:rsid w:val="00EB5A89"/>
    <w:rsid w:val="00EB5CE6"/>
    <w:rsid w:val="00EB6FF9"/>
    <w:rsid w:val="00EB7EE3"/>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6D44"/>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33"/>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323B"/>
    <w:rsid w:val="00F2458B"/>
    <w:rsid w:val="00F25618"/>
    <w:rsid w:val="00F26A74"/>
    <w:rsid w:val="00F26D7B"/>
    <w:rsid w:val="00F30794"/>
    <w:rsid w:val="00F31176"/>
    <w:rsid w:val="00F314E5"/>
    <w:rsid w:val="00F316FF"/>
    <w:rsid w:val="00F31B1B"/>
    <w:rsid w:val="00F31C98"/>
    <w:rsid w:val="00F3209C"/>
    <w:rsid w:val="00F33D84"/>
    <w:rsid w:val="00F34B59"/>
    <w:rsid w:val="00F35224"/>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AFD"/>
    <w:rsid w:val="00F54FEC"/>
    <w:rsid w:val="00F56753"/>
    <w:rsid w:val="00F60E33"/>
    <w:rsid w:val="00F616DD"/>
    <w:rsid w:val="00F61774"/>
    <w:rsid w:val="00F61EFD"/>
    <w:rsid w:val="00F633BF"/>
    <w:rsid w:val="00F63D7B"/>
    <w:rsid w:val="00F64908"/>
    <w:rsid w:val="00F65194"/>
    <w:rsid w:val="00F65A22"/>
    <w:rsid w:val="00F66A20"/>
    <w:rsid w:val="00F66B11"/>
    <w:rsid w:val="00F66BD8"/>
    <w:rsid w:val="00F66F5D"/>
    <w:rsid w:val="00F67004"/>
    <w:rsid w:val="00F6761E"/>
    <w:rsid w:val="00F703B5"/>
    <w:rsid w:val="00F7105F"/>
    <w:rsid w:val="00F71489"/>
    <w:rsid w:val="00F71825"/>
    <w:rsid w:val="00F71A55"/>
    <w:rsid w:val="00F727B2"/>
    <w:rsid w:val="00F72C72"/>
    <w:rsid w:val="00F72D4A"/>
    <w:rsid w:val="00F73348"/>
    <w:rsid w:val="00F73DCC"/>
    <w:rsid w:val="00F7538A"/>
    <w:rsid w:val="00F753AE"/>
    <w:rsid w:val="00F754B7"/>
    <w:rsid w:val="00F75986"/>
    <w:rsid w:val="00F75A53"/>
    <w:rsid w:val="00F76A77"/>
    <w:rsid w:val="00F770E9"/>
    <w:rsid w:val="00F77FAC"/>
    <w:rsid w:val="00F80830"/>
    <w:rsid w:val="00F81968"/>
    <w:rsid w:val="00F81BEE"/>
    <w:rsid w:val="00F8212A"/>
    <w:rsid w:val="00F83B5C"/>
    <w:rsid w:val="00F840D4"/>
    <w:rsid w:val="00F8580B"/>
    <w:rsid w:val="00F85F5A"/>
    <w:rsid w:val="00F8633C"/>
    <w:rsid w:val="00F86395"/>
    <w:rsid w:val="00F86640"/>
    <w:rsid w:val="00F86E6B"/>
    <w:rsid w:val="00F878C4"/>
    <w:rsid w:val="00F87CAA"/>
    <w:rsid w:val="00F87E5C"/>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A03"/>
    <w:rsid w:val="00FB7834"/>
    <w:rsid w:val="00FB7C4D"/>
    <w:rsid w:val="00FC028E"/>
    <w:rsid w:val="00FC0BE7"/>
    <w:rsid w:val="00FC0D95"/>
    <w:rsid w:val="00FC1F06"/>
    <w:rsid w:val="00FC364A"/>
    <w:rsid w:val="00FC3F40"/>
    <w:rsid w:val="00FC4187"/>
    <w:rsid w:val="00FC6106"/>
    <w:rsid w:val="00FC68F9"/>
    <w:rsid w:val="00FC6CC8"/>
    <w:rsid w:val="00FC739A"/>
    <w:rsid w:val="00FD1004"/>
    <w:rsid w:val="00FD1059"/>
    <w:rsid w:val="00FD1C7C"/>
    <w:rsid w:val="00FD1F5D"/>
    <w:rsid w:val="00FD3642"/>
    <w:rsid w:val="00FD4166"/>
    <w:rsid w:val="00FD459A"/>
    <w:rsid w:val="00FD4FD8"/>
    <w:rsid w:val="00FD6B99"/>
    <w:rsid w:val="00FD7242"/>
    <w:rsid w:val="00FD7407"/>
    <w:rsid w:val="00FD77A8"/>
    <w:rsid w:val="00FD7802"/>
    <w:rsid w:val="00FD7982"/>
    <w:rsid w:val="00FD7D8A"/>
    <w:rsid w:val="00FE0665"/>
    <w:rsid w:val="00FE0719"/>
    <w:rsid w:val="00FE1AF3"/>
    <w:rsid w:val="00FE2960"/>
    <w:rsid w:val="00FE3633"/>
    <w:rsid w:val="00FE4666"/>
    <w:rsid w:val="00FE4921"/>
    <w:rsid w:val="00FE624F"/>
    <w:rsid w:val="00FE7860"/>
    <w:rsid w:val="00FE794D"/>
    <w:rsid w:val="00FF0A9F"/>
    <w:rsid w:val="00FF0D32"/>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paragraph" w:customStyle="1" w:styleId="3">
    <w:name w:val="כותרת3"/>
    <w:basedOn w:val="Normal"/>
    <w:next w:val="Normal"/>
    <w:rsid w:val="00B86F04"/>
    <w:pPr>
      <w:spacing w:before="60"/>
      <w:ind w:firstLine="0"/>
    </w:pPr>
    <w:rPr>
      <w:b/>
      <w:bCs/>
    </w:rPr>
  </w:style>
  <w:style w:type="paragraph" w:customStyle="1" w:styleId="a">
    <w:name w:val="ציטוט"/>
    <w:basedOn w:val="Normal"/>
    <w:next w:val="Normal"/>
    <w:link w:val="a0"/>
    <w:qFormat/>
    <w:rsid w:val="00B86F04"/>
    <w:pPr>
      <w:tabs>
        <w:tab w:val="right" w:pos="7740"/>
      </w:tabs>
      <w:spacing w:after="120"/>
      <w:ind w:left="576" w:right="576" w:firstLine="0"/>
    </w:pPr>
    <w:rPr>
      <w:rFonts w:cs="FrankRuehl"/>
      <w:sz w:val="20"/>
      <w:szCs w:val="22"/>
    </w:rPr>
  </w:style>
  <w:style w:type="paragraph" w:customStyle="1" w:styleId="1">
    <w:name w:val="ש1"/>
    <w:basedOn w:val="Normal"/>
    <w:rsid w:val="00B86F04"/>
    <w:pPr>
      <w:ind w:firstLine="0"/>
    </w:pPr>
    <w:rPr>
      <w:rFonts w:cs="David"/>
    </w:rPr>
  </w:style>
  <w:style w:type="paragraph" w:customStyle="1" w:styleId="a1">
    <w:name w:val="נ"/>
    <w:basedOn w:val="a"/>
    <w:rsid w:val="00B86F04"/>
    <w:pPr>
      <w:tabs>
        <w:tab w:val="clear" w:pos="7740"/>
        <w:tab w:val="right" w:pos="8306"/>
      </w:tabs>
      <w:ind w:left="26" w:right="0"/>
    </w:pPr>
  </w:style>
  <w:style w:type="paragraph" w:customStyle="1" w:styleId="a2">
    <w:name w:val="מראה מקום"/>
    <w:basedOn w:val="Normal"/>
    <w:qFormat/>
    <w:rsid w:val="00B86F04"/>
    <w:pPr>
      <w:overflowPunct w:val="0"/>
      <w:autoSpaceDE w:val="0"/>
      <w:autoSpaceDN w:val="0"/>
      <w:adjustRightInd w:val="0"/>
      <w:spacing w:before="120"/>
      <w:ind w:firstLine="0"/>
      <w:textAlignment w:val="baseline"/>
    </w:pPr>
    <w:rPr>
      <w:sz w:val="20"/>
      <w:lang w:eastAsia="en-US"/>
    </w:rPr>
  </w:style>
  <w:style w:type="paragraph" w:styleId="ListParagraph">
    <w:name w:val="List Paragraph"/>
    <w:basedOn w:val="Normal"/>
    <w:uiPriority w:val="34"/>
    <w:qFormat/>
    <w:rsid w:val="00BB1E3B"/>
    <w:pPr>
      <w:ind w:left="720"/>
      <w:contextualSpacing/>
    </w:pPr>
  </w:style>
  <w:style w:type="character" w:customStyle="1" w:styleId="a0">
    <w:name w:val="ציטוט תו"/>
    <w:basedOn w:val="DefaultParagraphFont"/>
    <w:link w:val="a"/>
    <w:rsid w:val="00C51B0A"/>
    <w:rPr>
      <w:rFonts w:ascii="Times New Roman" w:eastAsia="Times New Roman" w:hAnsi="Times New Roman" w:cs="FrankRuehl"/>
      <w:sz w:val="20"/>
      <w:lang w:eastAsia="he-IL"/>
    </w:rPr>
  </w:style>
  <w:style w:type="paragraph" w:customStyle="1" w:styleId="a3">
    <w:name w:val=".סיעוף"/>
    <w:basedOn w:val="Normal"/>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0">
    <w:name w:val="כותרת1"/>
    <w:basedOn w:val="Normal"/>
    <w:next w:val="Normal"/>
    <w:rsid w:val="00C51B0A"/>
    <w:pPr>
      <w:spacing w:before="240" w:after="240"/>
      <w:ind w:firstLine="0"/>
      <w:jc w:val="center"/>
    </w:pPr>
    <w:rPr>
      <w:b/>
      <w:bCs/>
      <w:sz w:val="26"/>
      <w:szCs w:val="32"/>
    </w:rPr>
  </w:style>
  <w:style w:type="paragraph" w:styleId="BalloonText">
    <w:name w:val="Balloon Text"/>
    <w:basedOn w:val="Normal"/>
    <w:link w:val="BalloonTextChar"/>
    <w:uiPriority w:val="99"/>
    <w:semiHidden/>
    <w:unhideWhenUsed/>
    <w:rsid w:val="006E6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E2D"/>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64DFD-DD20-4A6B-88E4-CDFEDCD2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7</Pages>
  <Words>2736</Words>
  <Characters>12082</Characters>
  <Application>Microsoft Office Word</Application>
  <DocSecurity>0</DocSecurity>
  <Lines>100</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tmpUser</cp:lastModifiedBy>
  <cp:revision>18</cp:revision>
  <dcterms:created xsi:type="dcterms:W3CDTF">2017-12-24T14:52:00Z</dcterms:created>
  <dcterms:modified xsi:type="dcterms:W3CDTF">2018-07-01T08:13:00Z</dcterms:modified>
</cp:coreProperties>
</file>