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EB86B" w14:textId="77777777" w:rsidR="006D734B" w:rsidRPr="003A7A8D" w:rsidRDefault="006D734B" w:rsidP="004C5F48">
      <w:pPr>
        <w:pStyle w:val="a6"/>
        <w:bidi w:val="0"/>
        <w:jc w:val="center"/>
        <w:rPr>
          <w:rFonts w:asciiTheme="minorBidi" w:hAnsiTheme="minorBidi" w:cstheme="minorBidi"/>
          <w:b/>
          <w:bCs/>
          <w:lang w:val="de-DE"/>
        </w:rPr>
      </w:pPr>
      <w:r w:rsidRPr="003A7A8D">
        <w:rPr>
          <w:rFonts w:asciiTheme="minorBidi" w:hAnsiTheme="minorBidi" w:cstheme="minorBidi"/>
          <w:b/>
          <w:bCs/>
          <w:lang w:val="de-DE"/>
        </w:rPr>
        <w:t>YESHIVAT HAR ETZION</w:t>
      </w:r>
    </w:p>
    <w:p w14:paraId="2835BE29" w14:textId="77777777" w:rsidR="006D734B" w:rsidRPr="003A7A8D" w:rsidRDefault="006D734B" w:rsidP="004C5F48">
      <w:pPr>
        <w:pStyle w:val="CC"/>
        <w:keepLines w:val="0"/>
        <w:spacing w:after="0"/>
        <w:ind w:left="0" w:firstLine="0"/>
        <w:jc w:val="center"/>
        <w:rPr>
          <w:rFonts w:asciiTheme="minorBidi" w:hAnsiTheme="minorBidi" w:cstheme="minorBidi"/>
          <w:b/>
          <w:bCs/>
          <w:sz w:val="24"/>
          <w:szCs w:val="24"/>
          <w:lang w:val="de-DE"/>
        </w:rPr>
      </w:pPr>
      <w:r w:rsidRPr="003A7A8D">
        <w:rPr>
          <w:rFonts w:asciiTheme="minorBidi" w:hAnsiTheme="minorBidi" w:cstheme="minorBidi"/>
          <w:b/>
          <w:bCs/>
          <w:sz w:val="24"/>
          <w:szCs w:val="24"/>
          <w:lang w:val="de-DE"/>
        </w:rPr>
        <w:t>ISRAEL KOSCHITZKY VIRTUAL BEIT MIDRASH (VBM)</w:t>
      </w:r>
    </w:p>
    <w:p w14:paraId="30CCE3D7" w14:textId="77777777" w:rsidR="006D734B" w:rsidRPr="003A7A8D" w:rsidRDefault="006D734B" w:rsidP="004C5F48">
      <w:pPr>
        <w:pStyle w:val="CC"/>
        <w:keepLines w:val="0"/>
        <w:spacing w:after="0"/>
        <w:ind w:left="0" w:firstLine="0"/>
        <w:jc w:val="center"/>
        <w:rPr>
          <w:rFonts w:asciiTheme="minorBidi" w:hAnsiTheme="minorBidi" w:cstheme="minorBidi"/>
          <w:b/>
          <w:bCs/>
          <w:sz w:val="24"/>
          <w:szCs w:val="24"/>
          <w:lang w:val="en-GB"/>
        </w:rPr>
      </w:pPr>
      <w:r w:rsidRPr="003A7A8D">
        <w:rPr>
          <w:rFonts w:asciiTheme="minorBidi" w:hAnsiTheme="minorBidi" w:cstheme="minorBidi"/>
          <w:b/>
          <w:bCs/>
          <w:sz w:val="24"/>
          <w:szCs w:val="24"/>
          <w:lang w:val="en-GB"/>
        </w:rPr>
        <w:t>*********************************************************</w:t>
      </w:r>
    </w:p>
    <w:p w14:paraId="3F4D8ABE" w14:textId="77777777" w:rsidR="006D734B" w:rsidRPr="003A7A8D" w:rsidRDefault="006D734B" w:rsidP="004C5F48">
      <w:pPr>
        <w:pStyle w:val="CC"/>
        <w:keepLines w:val="0"/>
        <w:widowControl/>
        <w:spacing w:after="0"/>
        <w:ind w:left="0" w:firstLine="0"/>
        <w:jc w:val="center"/>
        <w:rPr>
          <w:rFonts w:asciiTheme="minorBidi" w:hAnsiTheme="minorBidi" w:cstheme="minorBidi"/>
          <w:sz w:val="24"/>
          <w:szCs w:val="24"/>
          <w:lang w:val="en-GB"/>
        </w:rPr>
      </w:pPr>
    </w:p>
    <w:p w14:paraId="1CD07A7C" w14:textId="77777777" w:rsidR="006D734B" w:rsidRPr="003A7A8D" w:rsidRDefault="006D734B" w:rsidP="004C5F48">
      <w:pPr>
        <w:bidi w:val="0"/>
        <w:spacing w:line="240" w:lineRule="auto"/>
        <w:jc w:val="center"/>
        <w:rPr>
          <w:rFonts w:asciiTheme="minorBidi" w:hAnsiTheme="minorBidi" w:cstheme="minorBidi"/>
          <w:b/>
          <w:bCs/>
        </w:rPr>
      </w:pPr>
      <w:r w:rsidRPr="003A7A8D">
        <w:rPr>
          <w:rFonts w:asciiTheme="minorBidi" w:hAnsiTheme="minorBidi" w:cstheme="minorBidi"/>
          <w:b/>
          <w:bCs/>
        </w:rPr>
        <w:t>THE STRAINED BONDS OF DIVINE LOVE</w:t>
      </w:r>
    </w:p>
    <w:p w14:paraId="04F7AA43" w14:textId="77777777" w:rsidR="006D734B" w:rsidRPr="003A7A8D" w:rsidRDefault="006D734B" w:rsidP="004C5F48">
      <w:pPr>
        <w:bidi w:val="0"/>
        <w:spacing w:line="240" w:lineRule="auto"/>
        <w:jc w:val="center"/>
        <w:rPr>
          <w:rFonts w:asciiTheme="minorBidi" w:hAnsiTheme="minorBidi" w:cstheme="minorBidi"/>
          <w:b/>
          <w:bCs/>
        </w:rPr>
      </w:pPr>
      <w:r w:rsidRPr="003A7A8D">
        <w:rPr>
          <w:rFonts w:asciiTheme="minorBidi" w:hAnsiTheme="minorBidi" w:cstheme="minorBidi"/>
          <w:b/>
          <w:bCs/>
        </w:rPr>
        <w:t>THE PROPHECIES OF HOSHEA AND AMOS</w:t>
      </w:r>
    </w:p>
    <w:p w14:paraId="2C4B7D32" w14:textId="77777777" w:rsidR="006D734B" w:rsidRPr="003A7A8D" w:rsidRDefault="006D734B" w:rsidP="004C5F48">
      <w:pPr>
        <w:bidi w:val="0"/>
        <w:spacing w:line="240" w:lineRule="auto"/>
        <w:jc w:val="center"/>
        <w:rPr>
          <w:rFonts w:asciiTheme="minorBidi" w:hAnsiTheme="minorBidi" w:cstheme="minorBidi"/>
          <w:b/>
          <w:bCs/>
        </w:rPr>
      </w:pPr>
    </w:p>
    <w:p w14:paraId="670EAB1F" w14:textId="77777777" w:rsidR="006D734B" w:rsidRPr="003A7A8D" w:rsidRDefault="006D734B" w:rsidP="004C5F48">
      <w:pPr>
        <w:bidi w:val="0"/>
        <w:spacing w:line="240" w:lineRule="auto"/>
        <w:jc w:val="center"/>
        <w:rPr>
          <w:rFonts w:asciiTheme="minorBidi" w:hAnsiTheme="minorBidi" w:cstheme="minorBidi"/>
          <w:b/>
          <w:bCs/>
        </w:rPr>
      </w:pPr>
      <w:r w:rsidRPr="003A7A8D">
        <w:rPr>
          <w:rFonts w:asciiTheme="minorBidi" w:hAnsiTheme="minorBidi" w:cstheme="minorBidi"/>
          <w:b/>
          <w:bCs/>
        </w:rPr>
        <w:t>By Rav Yitzchak Etshalom</w:t>
      </w:r>
    </w:p>
    <w:p w14:paraId="38C7BACD" w14:textId="77777777" w:rsidR="006D734B" w:rsidRDefault="006D734B" w:rsidP="004C5F48">
      <w:pPr>
        <w:bidi w:val="0"/>
        <w:spacing w:line="240" w:lineRule="auto"/>
        <w:jc w:val="center"/>
        <w:rPr>
          <w:rFonts w:asciiTheme="minorBidi" w:eastAsia="Times New Roman" w:hAnsiTheme="minorBidi" w:cstheme="minorBidi"/>
          <w:b/>
          <w:bCs/>
          <w:iCs/>
          <w:color w:val="000000"/>
        </w:rPr>
      </w:pPr>
    </w:p>
    <w:p w14:paraId="61560B95" w14:textId="77777777" w:rsidR="006D734B" w:rsidRPr="003A7A8D" w:rsidRDefault="006D734B" w:rsidP="004C5F48">
      <w:pPr>
        <w:bidi w:val="0"/>
        <w:spacing w:line="240" w:lineRule="auto"/>
        <w:jc w:val="center"/>
        <w:rPr>
          <w:rFonts w:asciiTheme="minorBidi" w:eastAsia="Times New Roman" w:hAnsiTheme="minorBidi" w:cstheme="minorBidi"/>
          <w:b/>
          <w:bCs/>
          <w:iCs/>
          <w:color w:val="000000"/>
        </w:rPr>
      </w:pPr>
    </w:p>
    <w:p w14:paraId="3D074D6A" w14:textId="103772FC" w:rsidR="006D734B" w:rsidRPr="003A7A8D" w:rsidRDefault="006D734B" w:rsidP="004C5F48">
      <w:pPr>
        <w:bidi w:val="0"/>
        <w:spacing w:line="240" w:lineRule="auto"/>
        <w:jc w:val="center"/>
        <w:rPr>
          <w:rFonts w:asciiTheme="minorBidi" w:eastAsia="Times New Roman" w:hAnsiTheme="minorBidi" w:cstheme="minorBidi"/>
          <w:b/>
          <w:bCs/>
          <w:color w:val="000000"/>
        </w:rPr>
      </w:pPr>
      <w:r w:rsidRPr="003A7A8D">
        <w:rPr>
          <w:rFonts w:asciiTheme="minorBidi" w:eastAsia="Times New Roman" w:hAnsiTheme="minorBidi" w:cstheme="minorBidi"/>
          <w:b/>
          <w:bCs/>
          <w:iCs/>
          <w:color w:val="000000"/>
        </w:rPr>
        <w:t>Shiur</w:t>
      </w:r>
      <w:r w:rsidRPr="003A7A8D">
        <w:rPr>
          <w:rFonts w:asciiTheme="minorBidi" w:eastAsia="Times New Roman" w:hAnsiTheme="minorBidi" w:cstheme="minorBidi"/>
          <w:b/>
          <w:bCs/>
          <w:color w:val="000000"/>
        </w:rPr>
        <w:t xml:space="preserve"> #</w:t>
      </w:r>
      <w:r>
        <w:rPr>
          <w:rFonts w:asciiTheme="minorBidi" w:eastAsia="Times New Roman" w:hAnsiTheme="minorBidi" w:cstheme="minorBidi"/>
          <w:b/>
          <w:bCs/>
          <w:color w:val="000000"/>
        </w:rPr>
        <w:t>1</w:t>
      </w:r>
      <w:r w:rsidR="001672AB">
        <w:rPr>
          <w:rFonts w:asciiTheme="minorBidi" w:eastAsia="Times New Roman" w:hAnsiTheme="minorBidi" w:cstheme="minorBidi"/>
          <w:b/>
          <w:bCs/>
          <w:color w:val="000000"/>
        </w:rPr>
        <w:t>3</w:t>
      </w:r>
      <w:r w:rsidRPr="003A7A8D">
        <w:rPr>
          <w:rFonts w:asciiTheme="minorBidi" w:eastAsia="Times New Roman" w:hAnsiTheme="minorBidi" w:cstheme="minorBidi"/>
          <w:b/>
          <w:bCs/>
          <w:color w:val="000000"/>
        </w:rPr>
        <w:t>:</w:t>
      </w:r>
    </w:p>
    <w:p w14:paraId="5C319FC4" w14:textId="77777777" w:rsidR="006D734B" w:rsidRDefault="006D734B" w:rsidP="004C5F48">
      <w:pPr>
        <w:bidi w:val="0"/>
        <w:spacing w:line="240" w:lineRule="auto"/>
        <w:jc w:val="center"/>
        <w:rPr>
          <w:rFonts w:asciiTheme="minorBidi" w:eastAsia="Times New Roman" w:hAnsiTheme="minorBidi" w:cstheme="minorBidi"/>
          <w:b/>
          <w:bCs/>
          <w:color w:val="000000"/>
        </w:rPr>
      </w:pPr>
      <w:r w:rsidRPr="003A7A8D">
        <w:rPr>
          <w:rFonts w:asciiTheme="minorBidi" w:eastAsia="Times New Roman" w:hAnsiTheme="minorBidi" w:cstheme="minorBidi"/>
          <w:b/>
          <w:bCs/>
          <w:color w:val="000000"/>
        </w:rPr>
        <w:t>The Prophecies of Hoshea:</w:t>
      </w:r>
    </w:p>
    <w:p w14:paraId="76CB0E3F" w14:textId="45BC049D" w:rsidR="006D734B" w:rsidRPr="003A7A8D" w:rsidRDefault="006D734B" w:rsidP="004C5F48">
      <w:pPr>
        <w:bidi w:val="0"/>
        <w:spacing w:line="240" w:lineRule="auto"/>
        <w:jc w:val="center"/>
        <w:rPr>
          <w:rFonts w:asciiTheme="minorBidi" w:eastAsia="Times New Roman" w:hAnsiTheme="minorBidi" w:cstheme="minorBidi"/>
          <w:b/>
          <w:bCs/>
          <w:color w:val="000000"/>
        </w:rPr>
      </w:pPr>
      <w:r>
        <w:rPr>
          <w:rFonts w:asciiTheme="minorBidi" w:eastAsia="Times New Roman" w:hAnsiTheme="minorBidi" w:cstheme="minorBidi"/>
          <w:b/>
          <w:bCs/>
          <w:color w:val="000000"/>
        </w:rPr>
        <w:t>Chapter</w:t>
      </w:r>
      <w:r w:rsidR="005F0BFD">
        <w:rPr>
          <w:rFonts w:asciiTheme="minorBidi" w:eastAsia="Times New Roman" w:hAnsiTheme="minorBidi" w:cstheme="minorBidi"/>
          <w:b/>
          <w:bCs/>
          <w:color w:val="000000"/>
        </w:rPr>
        <w:t>s</w:t>
      </w:r>
      <w:r>
        <w:rPr>
          <w:rFonts w:asciiTheme="minorBidi" w:eastAsia="Times New Roman" w:hAnsiTheme="minorBidi" w:cstheme="minorBidi"/>
          <w:b/>
          <w:bCs/>
          <w:color w:val="000000"/>
        </w:rPr>
        <w:t xml:space="preserve"> </w:t>
      </w:r>
      <w:r w:rsidR="005F0BFD">
        <w:rPr>
          <w:rFonts w:asciiTheme="minorBidi" w:eastAsia="Times New Roman" w:hAnsiTheme="minorBidi" w:cstheme="minorBidi"/>
          <w:b/>
          <w:bCs/>
          <w:color w:val="000000"/>
        </w:rPr>
        <w:t>5-6</w:t>
      </w:r>
      <w:r>
        <w:rPr>
          <w:rFonts w:asciiTheme="minorBidi" w:eastAsia="Times New Roman" w:hAnsiTheme="minorBidi" w:cstheme="minorBidi"/>
          <w:b/>
          <w:bCs/>
          <w:color w:val="000000"/>
        </w:rPr>
        <w:t xml:space="preserve">: </w:t>
      </w:r>
      <w:r w:rsidR="005F0BFD">
        <w:rPr>
          <w:rFonts w:asciiTheme="minorBidi" w:eastAsia="Times New Roman" w:hAnsiTheme="minorBidi" w:cstheme="minorBidi"/>
          <w:b/>
          <w:bCs/>
          <w:color w:val="000000"/>
        </w:rPr>
        <w:t>The Wayward People (</w:t>
      </w:r>
      <w:r w:rsidR="005304C1">
        <w:rPr>
          <w:rFonts w:asciiTheme="minorBidi" w:eastAsia="Times New Roman" w:hAnsiTheme="minorBidi" w:cstheme="minorBidi"/>
          <w:b/>
          <w:bCs/>
          <w:color w:val="000000"/>
        </w:rPr>
        <w:t xml:space="preserve">Part </w:t>
      </w:r>
      <w:r w:rsidR="001672AB">
        <w:rPr>
          <w:rFonts w:asciiTheme="minorBidi" w:eastAsia="Times New Roman" w:hAnsiTheme="minorBidi" w:cstheme="minorBidi"/>
          <w:b/>
          <w:bCs/>
          <w:color w:val="000000"/>
        </w:rPr>
        <w:t>2</w:t>
      </w:r>
      <w:r w:rsidR="005F0BFD">
        <w:rPr>
          <w:rFonts w:asciiTheme="minorBidi" w:eastAsia="Times New Roman" w:hAnsiTheme="minorBidi" w:cstheme="minorBidi"/>
          <w:b/>
          <w:bCs/>
          <w:color w:val="000000"/>
        </w:rPr>
        <w:t>)</w:t>
      </w:r>
      <w:r>
        <w:rPr>
          <w:rFonts w:asciiTheme="minorBidi" w:eastAsia="Times New Roman" w:hAnsiTheme="minorBidi" w:cstheme="minorBidi"/>
          <w:b/>
          <w:bCs/>
          <w:color w:val="000000"/>
        </w:rPr>
        <w:t xml:space="preserve"> </w:t>
      </w:r>
    </w:p>
    <w:p w14:paraId="66EE843D" w14:textId="77777777" w:rsidR="006D734B" w:rsidRPr="006F62E2" w:rsidRDefault="006D734B" w:rsidP="004C5F48">
      <w:pPr>
        <w:bidi w:val="0"/>
        <w:spacing w:line="240" w:lineRule="auto"/>
        <w:ind w:left="720"/>
        <w:rPr>
          <w:rFonts w:asciiTheme="minorBidi" w:eastAsia="Times New Roman" w:hAnsiTheme="minorBidi" w:cstheme="minorBidi"/>
          <w:color w:val="000000"/>
        </w:rPr>
      </w:pPr>
    </w:p>
    <w:p w14:paraId="67541404" w14:textId="77777777" w:rsidR="006D734B" w:rsidRPr="006F62E2" w:rsidRDefault="006D734B" w:rsidP="004C5F48">
      <w:pPr>
        <w:bidi w:val="0"/>
        <w:spacing w:line="240" w:lineRule="auto"/>
        <w:ind w:left="720"/>
        <w:rPr>
          <w:rFonts w:asciiTheme="minorBidi" w:eastAsia="Times New Roman" w:hAnsiTheme="minorBidi" w:cstheme="minorBidi"/>
          <w:color w:val="000000"/>
        </w:rPr>
      </w:pPr>
    </w:p>
    <w:p w14:paraId="26494613" w14:textId="0EED173E" w:rsidR="00FD30A1" w:rsidRDefault="006D734B" w:rsidP="004C5F48">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last week’s </w:t>
      </w:r>
      <w:r w:rsidRPr="00B8361A">
        <w:rPr>
          <w:rFonts w:asciiTheme="minorBidi" w:eastAsia="Times New Roman" w:hAnsiTheme="minorBidi" w:cstheme="minorBidi"/>
          <w:i/>
          <w:iCs/>
          <w:color w:val="000000"/>
        </w:rPr>
        <w:t>shiur</w:t>
      </w:r>
      <w:r>
        <w:rPr>
          <w:rFonts w:asciiTheme="minorBidi" w:eastAsia="Times New Roman" w:hAnsiTheme="minorBidi" w:cstheme="minorBidi"/>
          <w:color w:val="000000"/>
        </w:rPr>
        <w:t xml:space="preserve">, </w:t>
      </w:r>
      <w:r w:rsidR="00F63439">
        <w:rPr>
          <w:rFonts w:asciiTheme="minorBidi" w:eastAsia="Times New Roman" w:hAnsiTheme="minorBidi" w:cstheme="minorBidi"/>
          <w:color w:val="000000"/>
        </w:rPr>
        <w:t xml:space="preserve">we studied the introductory verses to the prophecy </w:t>
      </w:r>
      <w:r w:rsidR="00622B74">
        <w:rPr>
          <w:rFonts w:asciiTheme="minorBidi" w:eastAsia="Times New Roman" w:hAnsiTheme="minorBidi" w:cstheme="minorBidi"/>
          <w:color w:val="000000"/>
        </w:rPr>
        <w:t>that</w:t>
      </w:r>
      <w:r w:rsidR="00F63439">
        <w:rPr>
          <w:rFonts w:asciiTheme="minorBidi" w:eastAsia="Times New Roman" w:hAnsiTheme="minorBidi" w:cstheme="minorBidi"/>
          <w:color w:val="000000"/>
        </w:rPr>
        <w:t xml:space="preserve"> recounts the specific societal sins of Ephr</w:t>
      </w:r>
      <w:r w:rsidR="00B8361A">
        <w:rPr>
          <w:rFonts w:asciiTheme="minorBidi" w:eastAsia="Times New Roman" w:hAnsiTheme="minorBidi" w:cstheme="minorBidi"/>
          <w:color w:val="000000"/>
        </w:rPr>
        <w:t>aim and</w:t>
      </w:r>
      <w:r w:rsidR="00CD6179">
        <w:rPr>
          <w:rFonts w:asciiTheme="minorBidi" w:eastAsia="Times New Roman" w:hAnsiTheme="minorBidi" w:cstheme="minorBidi"/>
          <w:color w:val="000000"/>
        </w:rPr>
        <w:t>–</w:t>
      </w:r>
      <w:r w:rsidR="00B8361A">
        <w:rPr>
          <w:rFonts w:asciiTheme="minorBidi" w:eastAsia="Times New Roman" w:hAnsiTheme="minorBidi" w:cstheme="minorBidi"/>
          <w:color w:val="000000"/>
        </w:rPr>
        <w:t>surprisingly</w:t>
      </w:r>
      <w:r w:rsidR="00CD6179">
        <w:rPr>
          <w:rFonts w:asciiTheme="minorBidi" w:eastAsia="Times New Roman" w:hAnsiTheme="minorBidi" w:cstheme="minorBidi"/>
          <w:color w:val="000000"/>
        </w:rPr>
        <w:t>–</w:t>
      </w:r>
      <w:r w:rsidR="00B8361A">
        <w:rPr>
          <w:rFonts w:asciiTheme="minorBidi" w:eastAsia="Times New Roman" w:hAnsiTheme="minorBidi" w:cstheme="minorBidi"/>
          <w:color w:val="000000"/>
        </w:rPr>
        <w:t>Yehuda</w:t>
      </w:r>
      <w:r w:rsidR="00F63439">
        <w:rPr>
          <w:rFonts w:asciiTheme="minorBidi" w:eastAsia="Times New Roman" w:hAnsiTheme="minorBidi" w:cstheme="minorBidi"/>
          <w:color w:val="000000"/>
        </w:rPr>
        <w:t>. In that section, the pairing Ephraim-Yisrael appeared three times</w:t>
      </w:r>
      <w:r w:rsidR="00BE0E48">
        <w:rPr>
          <w:rFonts w:asciiTheme="minorBidi" w:eastAsia="Times New Roman" w:hAnsiTheme="minorBidi" w:cstheme="minorBidi"/>
          <w:color w:val="000000"/>
        </w:rPr>
        <w:t xml:space="preserve"> (for a total of six mentions)</w:t>
      </w:r>
      <w:r w:rsidR="00F63439">
        <w:rPr>
          <w:rFonts w:asciiTheme="minorBidi" w:eastAsia="Times New Roman" w:hAnsiTheme="minorBidi" w:cstheme="minorBidi"/>
          <w:color w:val="000000"/>
        </w:rPr>
        <w:t>, with an added mention of (</w:t>
      </w:r>
      <w:r w:rsidR="00BE0E48">
        <w:rPr>
          <w:rFonts w:asciiTheme="minorBidi" w:eastAsia="Times New Roman" w:hAnsiTheme="minorBidi" w:cstheme="minorBidi"/>
          <w:color w:val="000000"/>
        </w:rPr>
        <w:t>Ge’on</w:t>
      </w:r>
      <w:r w:rsidR="00F63439">
        <w:rPr>
          <w:rFonts w:asciiTheme="minorBidi" w:eastAsia="Times New Roman" w:hAnsiTheme="minorBidi" w:cstheme="minorBidi"/>
          <w:color w:val="000000"/>
        </w:rPr>
        <w:t>) Yisrael</w:t>
      </w:r>
      <w:r w:rsidR="00622B74">
        <w:rPr>
          <w:rFonts w:asciiTheme="minorBidi" w:eastAsia="Times New Roman" w:hAnsiTheme="minorBidi" w:cstheme="minorBidi"/>
          <w:color w:val="000000"/>
        </w:rPr>
        <w:t>,</w:t>
      </w:r>
      <w:r w:rsidR="00F63439">
        <w:rPr>
          <w:rFonts w:asciiTheme="minorBidi" w:eastAsia="Times New Roman" w:hAnsiTheme="minorBidi" w:cstheme="minorBidi"/>
          <w:color w:val="000000"/>
        </w:rPr>
        <w:t xml:space="preserve"> to perfectly create the </w:t>
      </w:r>
      <w:r w:rsidR="00632600">
        <w:rPr>
          <w:rFonts w:asciiTheme="minorBidi" w:eastAsia="Times New Roman" w:hAnsiTheme="minorBidi" w:cstheme="minorBidi"/>
          <w:color w:val="000000"/>
        </w:rPr>
        <w:t xml:space="preserve">sevenfold </w:t>
      </w:r>
      <w:r w:rsidR="00F63439">
        <w:rPr>
          <w:rFonts w:asciiTheme="minorBidi" w:eastAsia="Times New Roman" w:hAnsiTheme="minorBidi" w:cstheme="minorBidi"/>
          <w:i/>
          <w:iCs/>
          <w:color w:val="000000"/>
        </w:rPr>
        <w:t>leitworten</w:t>
      </w:r>
      <w:r w:rsidR="00B8361A">
        <w:rPr>
          <w:rFonts w:asciiTheme="minorBidi" w:eastAsia="Times New Roman" w:hAnsiTheme="minorBidi" w:cstheme="minorBidi"/>
          <w:color w:val="000000"/>
        </w:rPr>
        <w:t>. However, note that Yehuda</w:t>
      </w:r>
      <w:r w:rsidR="00F63439">
        <w:rPr>
          <w:rFonts w:asciiTheme="minorBidi" w:eastAsia="Times New Roman" w:hAnsiTheme="minorBidi" w:cstheme="minorBidi"/>
          <w:color w:val="000000"/>
        </w:rPr>
        <w:t xml:space="preserve"> was also included in the rebuke (at the end of verse 5). </w:t>
      </w:r>
    </w:p>
    <w:p w14:paraId="283003FE" w14:textId="77777777" w:rsidR="00B8361A" w:rsidRDefault="00B8361A" w:rsidP="004C5F48">
      <w:pPr>
        <w:bidi w:val="0"/>
        <w:spacing w:line="240" w:lineRule="auto"/>
        <w:jc w:val="both"/>
        <w:rPr>
          <w:rFonts w:asciiTheme="minorBidi" w:eastAsia="Times New Roman" w:hAnsiTheme="minorBidi" w:cstheme="minorBidi"/>
          <w:color w:val="000000"/>
        </w:rPr>
      </w:pPr>
    </w:p>
    <w:p w14:paraId="6FA45FBC" w14:textId="3E344B82" w:rsidR="00F63439" w:rsidRPr="00F63439" w:rsidRDefault="00F63439" w:rsidP="004C5F48">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w:t>
      </w:r>
      <w:r w:rsidR="00BE0E48">
        <w:rPr>
          <w:rFonts w:asciiTheme="minorBidi" w:eastAsia="Times New Roman" w:hAnsiTheme="minorBidi" w:cstheme="minorBidi"/>
          <w:color w:val="000000"/>
        </w:rPr>
        <w:t xml:space="preserve">this next </w:t>
      </w:r>
      <w:r>
        <w:rPr>
          <w:rFonts w:asciiTheme="minorBidi" w:eastAsia="Times New Roman" w:hAnsiTheme="minorBidi" w:cstheme="minorBidi"/>
          <w:color w:val="000000"/>
        </w:rPr>
        <w:t xml:space="preserve">section, which completes Chapter 5 and ends in a most awkward fashion, </w:t>
      </w:r>
      <w:r w:rsidR="00BE0E48">
        <w:rPr>
          <w:rFonts w:asciiTheme="minorBidi" w:eastAsia="Times New Roman" w:hAnsiTheme="minorBidi" w:cstheme="minorBidi"/>
          <w:color w:val="000000"/>
        </w:rPr>
        <w:t xml:space="preserve">(as we will see at the end of the shiur) </w:t>
      </w:r>
      <w:r>
        <w:rPr>
          <w:rFonts w:asciiTheme="minorBidi" w:eastAsia="Times New Roman" w:hAnsiTheme="minorBidi" w:cstheme="minorBidi"/>
          <w:color w:val="000000"/>
        </w:rPr>
        <w:t xml:space="preserve">those sins will be alluded to </w:t>
      </w:r>
      <w:r w:rsidR="00632600">
        <w:rPr>
          <w:rFonts w:asciiTheme="minorBidi" w:eastAsia="Times New Roman" w:hAnsiTheme="minorBidi" w:cstheme="minorBidi"/>
          <w:color w:val="000000"/>
        </w:rPr>
        <w:t>in</w:t>
      </w:r>
      <w:r>
        <w:rPr>
          <w:rFonts w:asciiTheme="minorBidi" w:eastAsia="Times New Roman" w:hAnsiTheme="minorBidi" w:cstheme="minorBidi"/>
          <w:color w:val="000000"/>
        </w:rPr>
        <w:t xml:space="preserve"> context. We will be surprised to see the nature of those sins. Since the introductory section seemed to focus on the self-indulgent back-sliding of the people towards Ba’al-worship, we would expect the rebuke to be aimed at the heresy of syncretism and the disloyalty to God inherent in such devotions. Although this section does not delineate the sins in details, rather focusing on the general malaise affecting the people and their inability to rouse themselves from it, the focal point seems </w:t>
      </w:r>
      <w:r>
        <w:rPr>
          <w:rFonts w:asciiTheme="minorBidi" w:eastAsia="Times New Roman" w:hAnsiTheme="minorBidi" w:cstheme="minorBidi"/>
          <w:i/>
          <w:iCs/>
          <w:color w:val="000000"/>
        </w:rPr>
        <w:t>not</w:t>
      </w:r>
      <w:r>
        <w:rPr>
          <w:rFonts w:asciiTheme="minorBidi" w:eastAsia="Times New Roman" w:hAnsiTheme="minorBidi" w:cstheme="minorBidi"/>
          <w:color w:val="000000"/>
        </w:rPr>
        <w:t xml:space="preserve"> to be one of errant theistic beliefs or even worship</w:t>
      </w:r>
      <w:r w:rsidR="00632600">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632600">
        <w:rPr>
          <w:rFonts w:asciiTheme="minorBidi" w:eastAsia="Times New Roman" w:hAnsiTheme="minorBidi" w:cstheme="minorBidi"/>
          <w:color w:val="000000"/>
        </w:rPr>
        <w:t>Rather</w:t>
      </w:r>
      <w:r>
        <w:rPr>
          <w:rFonts w:asciiTheme="minorBidi" w:eastAsia="Times New Roman" w:hAnsiTheme="minorBidi" w:cstheme="minorBidi"/>
          <w:color w:val="000000"/>
        </w:rPr>
        <w:t>, the sins seem to lie in the lack of justice in the judiciary. This is, of course, a theme with which we are all too familiar from our study of Amos</w:t>
      </w:r>
      <w:r w:rsidR="00930192">
        <w:rPr>
          <w:rFonts w:asciiTheme="minorBidi" w:eastAsia="Times New Roman" w:hAnsiTheme="minorBidi" w:cstheme="minorBidi"/>
          <w:color w:val="000000"/>
        </w:rPr>
        <w:t>–</w:t>
      </w:r>
      <w:r>
        <w:rPr>
          <w:rFonts w:asciiTheme="minorBidi" w:eastAsia="Times New Roman" w:hAnsiTheme="minorBidi" w:cstheme="minorBidi"/>
          <w:color w:val="000000"/>
        </w:rPr>
        <w:t xml:space="preserve">but one which we </w:t>
      </w:r>
      <w:r w:rsidR="00B724F6">
        <w:rPr>
          <w:rFonts w:asciiTheme="minorBidi" w:eastAsia="Times New Roman" w:hAnsiTheme="minorBidi" w:cstheme="minorBidi"/>
          <w:color w:val="000000"/>
        </w:rPr>
        <w:t xml:space="preserve">aren’t </w:t>
      </w:r>
      <w:r>
        <w:rPr>
          <w:rFonts w:asciiTheme="minorBidi" w:eastAsia="Times New Roman" w:hAnsiTheme="minorBidi" w:cstheme="minorBidi"/>
          <w:color w:val="000000"/>
        </w:rPr>
        <w:t xml:space="preserve">prepared for in Hoshea. </w:t>
      </w:r>
      <w:r w:rsidR="000B72B5">
        <w:rPr>
          <w:rFonts w:asciiTheme="minorBidi" w:eastAsia="Times New Roman" w:hAnsiTheme="minorBidi" w:cstheme="minorBidi"/>
          <w:color w:val="000000"/>
        </w:rPr>
        <w:t xml:space="preserve">In fact, </w:t>
      </w:r>
      <w:r>
        <w:rPr>
          <w:rFonts w:asciiTheme="minorBidi" w:eastAsia="Times New Roman" w:hAnsiTheme="minorBidi" w:cstheme="minorBidi"/>
          <w:color w:val="000000"/>
        </w:rPr>
        <w:t>the opposite is the case</w:t>
      </w:r>
      <w:r w:rsidR="00ED2827">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ED2827">
        <w:rPr>
          <w:rFonts w:asciiTheme="minorBidi" w:eastAsia="Times New Roman" w:hAnsiTheme="minorBidi" w:cstheme="minorBidi"/>
          <w:color w:val="000000"/>
        </w:rPr>
        <w:t>Th</w:t>
      </w:r>
      <w:r>
        <w:rPr>
          <w:rFonts w:asciiTheme="minorBidi" w:eastAsia="Times New Roman" w:hAnsiTheme="minorBidi" w:cstheme="minorBidi"/>
          <w:color w:val="000000"/>
        </w:rPr>
        <w:t>e “necessary prologue” of the first three chapters</w:t>
      </w:r>
      <w:r w:rsidR="00ED2827">
        <w:rPr>
          <w:rFonts w:asciiTheme="minorBidi" w:eastAsia="Times New Roman" w:hAnsiTheme="minorBidi" w:cstheme="minorBidi"/>
          <w:color w:val="000000"/>
        </w:rPr>
        <w:t xml:space="preserve"> repeatedly underscores </w:t>
      </w:r>
      <w:r>
        <w:rPr>
          <w:rFonts w:asciiTheme="minorBidi" w:eastAsia="Times New Roman" w:hAnsiTheme="minorBidi" w:cstheme="minorBidi"/>
          <w:color w:val="000000"/>
        </w:rPr>
        <w:t>the theme</w:t>
      </w:r>
      <w:r w:rsidR="00ED2827">
        <w:rPr>
          <w:rFonts w:asciiTheme="minorBidi" w:eastAsia="Times New Roman" w:hAnsiTheme="minorBidi" w:cstheme="minorBidi"/>
          <w:color w:val="000000"/>
        </w:rPr>
        <w:t>s</w:t>
      </w:r>
      <w:r>
        <w:rPr>
          <w:rFonts w:asciiTheme="minorBidi" w:eastAsia="Times New Roman" w:hAnsiTheme="minorBidi" w:cstheme="minorBidi"/>
          <w:color w:val="000000"/>
        </w:rPr>
        <w:t xml:space="preserve"> of disloyalty, betrayal</w:t>
      </w:r>
      <w:r w:rsidR="000B72B5">
        <w:rPr>
          <w:rFonts w:asciiTheme="minorBidi" w:eastAsia="Times New Roman" w:hAnsiTheme="minorBidi" w:cstheme="minorBidi"/>
          <w:color w:val="000000"/>
        </w:rPr>
        <w:t>,</w:t>
      </w:r>
      <w:r>
        <w:rPr>
          <w:rFonts w:asciiTheme="minorBidi" w:eastAsia="Times New Roman" w:hAnsiTheme="minorBidi" w:cstheme="minorBidi"/>
          <w:color w:val="000000"/>
        </w:rPr>
        <w:t xml:space="preserve"> and “straying” (</w:t>
      </w:r>
      <w:r>
        <w:rPr>
          <w:rFonts w:asciiTheme="minorBidi" w:eastAsia="Times New Roman" w:hAnsiTheme="minorBidi" w:cstheme="minorBidi"/>
          <w:i/>
          <w:iCs/>
          <w:color w:val="000000"/>
        </w:rPr>
        <w:t>zenut</w:t>
      </w:r>
      <w:r>
        <w:rPr>
          <w:rFonts w:asciiTheme="minorBidi" w:eastAsia="Times New Roman" w:hAnsiTheme="minorBidi" w:cstheme="minorBidi"/>
          <w:color w:val="000000"/>
        </w:rPr>
        <w:t xml:space="preserve">) prevalent both in the </w:t>
      </w:r>
      <w:r w:rsidR="00ED2827">
        <w:rPr>
          <w:rFonts w:asciiTheme="minorBidi" w:eastAsia="Times New Roman" w:hAnsiTheme="minorBidi" w:cstheme="minorBidi"/>
          <w:color w:val="000000"/>
        </w:rPr>
        <w:t xml:space="preserve">symbolic marriages and names of the children as well as the prophecy which </w:t>
      </w:r>
      <w:r w:rsidR="00BE0E48">
        <w:rPr>
          <w:rFonts w:asciiTheme="minorBidi" w:eastAsia="Times New Roman" w:hAnsiTheme="minorBidi" w:cstheme="minorBidi"/>
          <w:color w:val="000000"/>
        </w:rPr>
        <w:t xml:space="preserve">bridges </w:t>
      </w:r>
      <w:r w:rsidR="00ED2827">
        <w:rPr>
          <w:rFonts w:asciiTheme="minorBidi" w:eastAsia="Times New Roman" w:hAnsiTheme="minorBidi" w:cstheme="minorBidi"/>
          <w:color w:val="000000"/>
        </w:rPr>
        <w:t>the</w:t>
      </w:r>
      <w:r w:rsidR="00BE0E48">
        <w:rPr>
          <w:rFonts w:asciiTheme="minorBidi" w:eastAsia="Times New Roman" w:hAnsiTheme="minorBidi" w:cstheme="minorBidi"/>
          <w:color w:val="000000"/>
        </w:rPr>
        <w:t xml:space="preserve"> two</w:t>
      </w:r>
      <w:r w:rsidR="00ED2827">
        <w:rPr>
          <w:rFonts w:asciiTheme="minorBidi" w:eastAsia="Times New Roman" w:hAnsiTheme="minorBidi" w:cstheme="minorBidi"/>
          <w:color w:val="000000"/>
        </w:rPr>
        <w:t xml:space="preserve"> marriage</w:t>
      </w:r>
      <w:r w:rsidR="00BE0E48">
        <w:rPr>
          <w:rFonts w:asciiTheme="minorBidi" w:eastAsia="Times New Roman" w:hAnsiTheme="minorBidi" w:cstheme="minorBidi"/>
          <w:color w:val="000000"/>
        </w:rPr>
        <w:t>-narratives</w:t>
      </w:r>
      <w:r w:rsidR="00ED2827">
        <w:rPr>
          <w:rFonts w:asciiTheme="minorBidi" w:eastAsia="Times New Roman" w:hAnsiTheme="minorBidi" w:cstheme="minorBidi"/>
          <w:color w:val="000000"/>
        </w:rPr>
        <w:t xml:space="preserve"> (Chapter 2). This </w:t>
      </w:r>
      <w:r w:rsidR="00622B74">
        <w:rPr>
          <w:rFonts w:asciiTheme="minorBidi" w:eastAsia="Times New Roman" w:hAnsiTheme="minorBidi" w:cstheme="minorBidi"/>
          <w:color w:val="000000"/>
        </w:rPr>
        <w:t>subject</w:t>
      </w:r>
      <w:r w:rsidR="00ED2827">
        <w:rPr>
          <w:rFonts w:asciiTheme="minorBidi" w:eastAsia="Times New Roman" w:hAnsiTheme="minorBidi" w:cstheme="minorBidi"/>
          <w:color w:val="000000"/>
        </w:rPr>
        <w:t xml:space="preserve"> is also the</w:t>
      </w:r>
      <w:r w:rsidR="00B8361A">
        <w:rPr>
          <w:rFonts w:asciiTheme="minorBidi" w:eastAsia="Times New Roman" w:hAnsiTheme="minorBidi" w:cstheme="minorBidi"/>
          <w:color w:val="000000"/>
        </w:rPr>
        <w:t xml:space="preserve"> subtext of the first prophecy</w:t>
      </w:r>
      <w:r w:rsidR="00622B74">
        <w:rPr>
          <w:rFonts w:asciiTheme="minorBidi" w:eastAsia="Times New Roman" w:hAnsiTheme="minorBidi" w:cstheme="minorBidi"/>
          <w:color w:val="000000"/>
        </w:rPr>
        <w:t>–</w:t>
      </w:r>
      <w:r w:rsidR="00ED2827">
        <w:rPr>
          <w:rFonts w:asciiTheme="minorBidi" w:eastAsia="Times New Roman" w:hAnsiTheme="minorBidi" w:cstheme="minorBidi"/>
          <w:color w:val="000000"/>
        </w:rPr>
        <w:t>Chapter 4</w:t>
      </w:r>
      <w:r w:rsidR="00622B74">
        <w:rPr>
          <w:rFonts w:asciiTheme="minorBidi" w:eastAsia="Times New Roman" w:hAnsiTheme="minorBidi" w:cstheme="minorBidi"/>
          <w:color w:val="000000"/>
        </w:rPr>
        <w:t>–</w:t>
      </w:r>
      <w:r w:rsidR="00B724F6">
        <w:rPr>
          <w:rFonts w:asciiTheme="minorBidi" w:eastAsia="Times New Roman" w:hAnsiTheme="minorBidi" w:cstheme="minorBidi"/>
          <w:color w:val="000000"/>
        </w:rPr>
        <w:t xml:space="preserve">so </w:t>
      </w:r>
      <w:r w:rsidR="00ED2827">
        <w:rPr>
          <w:rFonts w:asciiTheme="minorBidi" w:eastAsia="Times New Roman" w:hAnsiTheme="minorBidi" w:cstheme="minorBidi"/>
          <w:color w:val="000000"/>
        </w:rPr>
        <w:t xml:space="preserve">we </w:t>
      </w:r>
      <w:r w:rsidR="00B724F6">
        <w:rPr>
          <w:rFonts w:asciiTheme="minorBidi" w:eastAsia="Times New Roman" w:hAnsiTheme="minorBidi" w:cstheme="minorBidi"/>
          <w:color w:val="000000"/>
        </w:rPr>
        <w:t xml:space="preserve">are </w:t>
      </w:r>
      <w:r w:rsidR="00ED2827">
        <w:rPr>
          <w:rFonts w:asciiTheme="minorBidi" w:eastAsia="Times New Roman" w:hAnsiTheme="minorBidi" w:cstheme="minorBidi"/>
          <w:color w:val="000000"/>
        </w:rPr>
        <w:t>set to experience Hoshea’s prophetic career as one single-mindedly devoted to</w:t>
      </w:r>
      <w:r w:rsidR="00B724F6">
        <w:rPr>
          <w:rFonts w:asciiTheme="minorBidi" w:eastAsia="Times New Roman" w:hAnsiTheme="minorBidi" w:cstheme="minorBidi"/>
          <w:color w:val="000000"/>
        </w:rPr>
        <w:t xml:space="preserve"> </w:t>
      </w:r>
      <w:r w:rsidR="00ED2827">
        <w:rPr>
          <w:rFonts w:asciiTheme="minorBidi" w:eastAsia="Times New Roman" w:hAnsiTheme="minorBidi" w:cstheme="minorBidi"/>
          <w:color w:val="000000"/>
        </w:rPr>
        <w:t>…</w:t>
      </w:r>
      <w:r w:rsidR="00B724F6">
        <w:rPr>
          <w:rFonts w:asciiTheme="minorBidi" w:eastAsia="Times New Roman" w:hAnsiTheme="minorBidi" w:cstheme="minorBidi"/>
          <w:color w:val="000000"/>
        </w:rPr>
        <w:t xml:space="preserve"> </w:t>
      </w:r>
      <w:r w:rsidR="00ED2827">
        <w:rPr>
          <w:rFonts w:asciiTheme="minorBidi" w:eastAsia="Times New Roman" w:hAnsiTheme="minorBidi" w:cstheme="minorBidi"/>
          <w:color w:val="000000"/>
        </w:rPr>
        <w:t xml:space="preserve">devotion. Yet, here we are. </w:t>
      </w:r>
      <w:r w:rsidR="00B724F6">
        <w:rPr>
          <w:rFonts w:asciiTheme="minorBidi" w:eastAsia="Times New Roman" w:hAnsiTheme="minorBidi" w:cstheme="minorBidi"/>
          <w:color w:val="000000"/>
        </w:rPr>
        <w:t>S</w:t>
      </w:r>
      <w:r w:rsidR="00ED2827">
        <w:rPr>
          <w:rFonts w:asciiTheme="minorBidi" w:eastAsia="Times New Roman" w:hAnsiTheme="minorBidi" w:cstheme="minorBidi"/>
          <w:color w:val="000000"/>
        </w:rPr>
        <w:t xml:space="preserve">urprised. </w:t>
      </w:r>
    </w:p>
    <w:p w14:paraId="77F327AD" w14:textId="464611E8" w:rsidR="001672AB" w:rsidRDefault="001672AB" w:rsidP="004C5F48">
      <w:pPr>
        <w:bidi w:val="0"/>
        <w:spacing w:line="240" w:lineRule="auto"/>
        <w:jc w:val="both"/>
        <w:rPr>
          <w:rFonts w:asciiTheme="minorBidi" w:eastAsia="Times New Roman" w:hAnsiTheme="minorBidi" w:cstheme="minorBidi"/>
          <w:color w:val="000000"/>
        </w:rPr>
      </w:pPr>
    </w:p>
    <w:p w14:paraId="0929C714" w14:textId="53BF1E9F" w:rsidR="001672AB" w:rsidRDefault="001672AB" w:rsidP="004C5F48">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THE TEXT</w:t>
      </w:r>
      <w:r w:rsidR="00BE0E48">
        <w:rPr>
          <w:rFonts w:asciiTheme="minorBidi" w:eastAsia="Times New Roman" w:hAnsiTheme="minorBidi" w:cstheme="minorBidi"/>
          <w:color w:val="000000"/>
        </w:rPr>
        <w:t xml:space="preserve"> (verses 8-15)</w:t>
      </w:r>
    </w:p>
    <w:p w14:paraId="49294138" w14:textId="4EB7E4B3" w:rsidR="001672AB" w:rsidRDefault="001672AB" w:rsidP="004C5F48">
      <w:pPr>
        <w:bidi w:val="0"/>
        <w:spacing w:line="240" w:lineRule="auto"/>
        <w:jc w:val="both"/>
        <w:rPr>
          <w:rFonts w:asciiTheme="minorBidi" w:eastAsia="Times New Roman" w:hAnsiTheme="minorBidi" w:cstheme="minorBidi"/>
          <w:color w:val="000000"/>
        </w:rPr>
      </w:pPr>
    </w:p>
    <w:p w14:paraId="7FCD7B51" w14:textId="72C68A7E" w:rsidR="001672AB" w:rsidRDefault="001672AB" w:rsidP="004C5F48">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T</w:t>
      </w:r>
      <w:r w:rsidR="00B8361A">
        <w:rPr>
          <w:rFonts w:asciiTheme="minorBidi" w:eastAsia="Times New Roman" w:hAnsiTheme="minorBidi" w:cstheme="minorBidi"/>
          <w:i/>
          <w:iCs/>
          <w:color w:val="000000"/>
        </w:rPr>
        <w:t>ik’u shofar be-Givah, hatzotz’ra ba-Rama</w:t>
      </w:r>
      <w:r w:rsidR="00BE0E48">
        <w:rPr>
          <w:rFonts w:asciiTheme="minorBidi" w:eastAsia="Times New Roman" w:hAnsiTheme="minorBidi" w:cstheme="minorBidi"/>
          <w:i/>
          <w:iCs/>
          <w:color w:val="000000"/>
        </w:rPr>
        <w:t>h</w:t>
      </w:r>
    </w:p>
    <w:p w14:paraId="50833A7C" w14:textId="7E4C898C" w:rsidR="001672AB" w:rsidRDefault="001672AB" w:rsidP="004C5F48">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Hari’u Beit Aven a</w:t>
      </w:r>
      <w:r w:rsidR="00B724F6">
        <w:rPr>
          <w:rFonts w:asciiTheme="minorBidi" w:eastAsia="Times New Roman" w:hAnsiTheme="minorBidi" w:cstheme="minorBidi"/>
          <w:i/>
          <w:iCs/>
          <w:color w:val="000000"/>
        </w:rPr>
        <w:t>c</w:t>
      </w:r>
      <w:r>
        <w:rPr>
          <w:rFonts w:asciiTheme="minorBidi" w:eastAsia="Times New Roman" w:hAnsiTheme="minorBidi" w:cstheme="minorBidi"/>
          <w:i/>
          <w:iCs/>
          <w:color w:val="000000"/>
        </w:rPr>
        <w:t>harekha Binyamin</w:t>
      </w:r>
    </w:p>
    <w:p w14:paraId="557DCA3E" w14:textId="77777777" w:rsidR="00FD2C28" w:rsidRDefault="00FD2C28" w:rsidP="004C5F48">
      <w:pPr>
        <w:bidi w:val="0"/>
        <w:spacing w:line="240" w:lineRule="auto"/>
        <w:ind w:left="720"/>
        <w:jc w:val="both"/>
        <w:rPr>
          <w:rFonts w:asciiTheme="minorBidi" w:eastAsia="Times New Roman" w:hAnsiTheme="minorBidi" w:cstheme="minorBidi"/>
          <w:color w:val="000000"/>
        </w:rPr>
      </w:pPr>
    </w:p>
    <w:p w14:paraId="28C489F5" w14:textId="5DB32365" w:rsidR="00313879" w:rsidRDefault="00313879" w:rsidP="004C5F48">
      <w:pPr>
        <w:bidi w:val="0"/>
        <w:spacing w:line="240" w:lineRule="auto"/>
        <w:ind w:left="720"/>
        <w:jc w:val="both"/>
        <w:rPr>
          <w:rFonts w:asciiTheme="minorBidi" w:eastAsia="Times New Roman" w:hAnsiTheme="minorBidi" w:cstheme="minorBidi"/>
          <w:color w:val="000000"/>
        </w:rPr>
      </w:pPr>
      <w:r w:rsidRPr="00313879">
        <w:rPr>
          <w:rFonts w:asciiTheme="minorBidi" w:eastAsia="Times New Roman" w:hAnsiTheme="minorBidi" w:cstheme="minorBidi"/>
          <w:color w:val="000000"/>
        </w:rPr>
        <w:t>Blow the horn i</w:t>
      </w:r>
      <w:r w:rsidR="00B8361A">
        <w:rPr>
          <w:rFonts w:asciiTheme="minorBidi" w:eastAsia="Times New Roman" w:hAnsiTheme="minorBidi" w:cstheme="minorBidi"/>
          <w:color w:val="000000"/>
        </w:rPr>
        <w:t xml:space="preserve">n Gib'e-ah, the trumpet in </w:t>
      </w:r>
      <w:r w:rsidR="00BE0E48">
        <w:rPr>
          <w:rFonts w:asciiTheme="minorBidi" w:eastAsia="Times New Roman" w:hAnsiTheme="minorBidi" w:cstheme="minorBidi"/>
          <w:color w:val="000000"/>
        </w:rPr>
        <w:t>Ramah</w:t>
      </w:r>
      <w:r w:rsidRPr="00313879">
        <w:rPr>
          <w:rFonts w:asciiTheme="minorBidi" w:eastAsia="Times New Roman" w:hAnsiTheme="minorBidi" w:cstheme="minorBidi"/>
          <w:color w:val="000000"/>
        </w:rPr>
        <w:t xml:space="preserve">. </w:t>
      </w:r>
    </w:p>
    <w:p w14:paraId="7BDE9F3D" w14:textId="3C61B75A" w:rsidR="001672AB" w:rsidRDefault="00313879" w:rsidP="004C5F48">
      <w:pPr>
        <w:bidi w:val="0"/>
        <w:spacing w:line="240" w:lineRule="auto"/>
        <w:ind w:left="720"/>
        <w:jc w:val="both"/>
        <w:rPr>
          <w:rFonts w:asciiTheme="minorBidi" w:eastAsia="Times New Roman" w:hAnsiTheme="minorBidi" w:cstheme="minorBidi"/>
          <w:color w:val="000000"/>
        </w:rPr>
      </w:pPr>
      <w:r w:rsidRPr="00313879">
        <w:rPr>
          <w:rFonts w:asciiTheme="minorBidi" w:eastAsia="Times New Roman" w:hAnsiTheme="minorBidi" w:cstheme="minorBidi"/>
          <w:color w:val="000000"/>
        </w:rPr>
        <w:t xml:space="preserve">Sound the alarm at Beth-a'ven; </w:t>
      </w:r>
      <w:r w:rsidR="00BE0E48">
        <w:rPr>
          <w:rFonts w:asciiTheme="minorBidi" w:eastAsia="Times New Roman" w:hAnsiTheme="minorBidi" w:cstheme="minorBidi"/>
          <w:color w:val="000000"/>
        </w:rPr>
        <w:t>they stand behind you</w:t>
      </w:r>
      <w:r w:rsidRPr="00313879">
        <w:rPr>
          <w:rFonts w:asciiTheme="minorBidi" w:eastAsia="Times New Roman" w:hAnsiTheme="minorBidi" w:cstheme="minorBidi"/>
          <w:color w:val="000000"/>
        </w:rPr>
        <w:t>, O Benjamin!</w:t>
      </w:r>
    </w:p>
    <w:p w14:paraId="5E2A0660" w14:textId="77777777" w:rsidR="00142490" w:rsidRDefault="00142490" w:rsidP="004C5F48">
      <w:pPr>
        <w:bidi w:val="0"/>
        <w:spacing w:line="240" w:lineRule="auto"/>
        <w:jc w:val="both"/>
        <w:rPr>
          <w:rFonts w:asciiTheme="minorBidi" w:eastAsia="Times New Roman" w:hAnsiTheme="minorBidi" w:cstheme="minorBidi"/>
          <w:color w:val="000000"/>
        </w:rPr>
      </w:pPr>
    </w:p>
    <w:p w14:paraId="61BC715A" w14:textId="744CCF4A" w:rsidR="00142490" w:rsidRDefault="00142490" w:rsidP="004C5F48">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call to “blast the </w:t>
      </w:r>
      <w:r w:rsidRPr="00B8361A">
        <w:rPr>
          <w:rFonts w:asciiTheme="minorBidi" w:eastAsia="Times New Roman" w:hAnsiTheme="minorBidi" w:cstheme="minorBidi"/>
          <w:i/>
          <w:iCs/>
          <w:color w:val="000000"/>
        </w:rPr>
        <w:t>shofar</w:t>
      </w:r>
      <w:r>
        <w:rPr>
          <w:rFonts w:asciiTheme="minorBidi" w:eastAsia="Times New Roman" w:hAnsiTheme="minorBidi" w:cstheme="minorBidi"/>
          <w:color w:val="000000"/>
        </w:rPr>
        <w:t>” appears a total of six times in prophetic rhetoric. Considering the tone of most prophetic oratory, this paucity is jarring</w:t>
      </w:r>
      <w:r w:rsidR="00930192">
        <w:rPr>
          <w:rFonts w:asciiTheme="minorBidi" w:eastAsia="Times New Roman" w:hAnsiTheme="minorBidi" w:cstheme="minorBidi"/>
          <w:color w:val="000000"/>
        </w:rPr>
        <w:t>–</w:t>
      </w:r>
      <w:r>
        <w:rPr>
          <w:rFonts w:asciiTheme="minorBidi" w:eastAsia="Times New Roman" w:hAnsiTheme="minorBidi" w:cstheme="minorBidi"/>
          <w:color w:val="000000"/>
        </w:rPr>
        <w:t xml:space="preserve">we would think that the prophets would call for public assemblies, invoked with the alarm-siren of the </w:t>
      </w:r>
      <w:r w:rsidRPr="00B8361A">
        <w:rPr>
          <w:rFonts w:asciiTheme="minorBidi" w:eastAsia="Times New Roman" w:hAnsiTheme="minorBidi" w:cstheme="minorBidi"/>
          <w:i/>
          <w:iCs/>
          <w:color w:val="000000"/>
        </w:rPr>
        <w:t>shofar</w:t>
      </w:r>
      <w:r>
        <w:rPr>
          <w:rFonts w:asciiTheme="minorBidi" w:eastAsia="Times New Roman" w:hAnsiTheme="minorBidi" w:cstheme="minorBidi"/>
          <w:color w:val="000000"/>
        </w:rPr>
        <w:t>, more frequently. Indeed, besides for this mention in Hoshea</w:t>
      </w:r>
      <w:r w:rsidR="00B724F6">
        <w:rPr>
          <w:rFonts w:asciiTheme="minorBidi" w:eastAsia="Times New Roman" w:hAnsiTheme="minorBidi" w:cstheme="minorBidi"/>
          <w:color w:val="000000"/>
        </w:rPr>
        <w:t>, this type of call is entirely absent from our period</w:t>
      </w:r>
      <w:r>
        <w:rPr>
          <w:rFonts w:asciiTheme="minorBidi" w:eastAsia="Times New Roman" w:hAnsiTheme="minorBidi" w:cstheme="minorBidi"/>
          <w:color w:val="000000"/>
        </w:rPr>
        <w:t xml:space="preserve">. Perhaps we can sense the unique circumstance that calls for the shofar blast from the two mentions in the second chapter of </w:t>
      </w:r>
      <w:r w:rsidRPr="00B8361A">
        <w:rPr>
          <w:rFonts w:asciiTheme="minorBidi" w:eastAsia="Times New Roman" w:hAnsiTheme="minorBidi" w:cstheme="minorBidi"/>
          <w:i/>
          <w:iCs/>
          <w:color w:val="000000"/>
        </w:rPr>
        <w:t>Yoel</w:t>
      </w:r>
      <w:r>
        <w:rPr>
          <w:rFonts w:asciiTheme="minorBidi" w:eastAsia="Times New Roman" w:hAnsiTheme="minorBidi" w:cstheme="minorBidi"/>
          <w:color w:val="000000"/>
        </w:rPr>
        <w:t xml:space="preserve">: </w:t>
      </w:r>
    </w:p>
    <w:p w14:paraId="7AF910EB" w14:textId="400B118A" w:rsidR="00142490" w:rsidRDefault="00142490" w:rsidP="004C5F48">
      <w:pPr>
        <w:bidi w:val="0"/>
        <w:spacing w:line="240" w:lineRule="auto"/>
        <w:jc w:val="both"/>
        <w:rPr>
          <w:rFonts w:asciiTheme="minorBidi" w:eastAsia="Times New Roman" w:hAnsiTheme="minorBidi" w:cstheme="minorBidi"/>
          <w:color w:val="000000"/>
        </w:rPr>
      </w:pPr>
    </w:p>
    <w:p w14:paraId="03ACB2E1" w14:textId="7F9895E3" w:rsidR="00142490" w:rsidRDefault="00142490" w:rsidP="004C5F48">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TIk’u shofar be</w:t>
      </w:r>
      <w:r w:rsidR="00B8361A">
        <w:rPr>
          <w:rFonts w:asciiTheme="minorBidi" w:eastAsia="Times New Roman" w:hAnsiTheme="minorBidi" w:cstheme="minorBidi"/>
          <w:i/>
          <w:iCs/>
          <w:color w:val="000000"/>
        </w:rPr>
        <w:t>-</w:t>
      </w:r>
      <w:r>
        <w:rPr>
          <w:rFonts w:asciiTheme="minorBidi" w:eastAsia="Times New Roman" w:hAnsiTheme="minorBidi" w:cstheme="minorBidi"/>
          <w:i/>
          <w:iCs/>
          <w:color w:val="000000"/>
        </w:rPr>
        <w:t>Tziyon vehari’u b</w:t>
      </w:r>
      <w:r w:rsidR="00B8361A">
        <w:rPr>
          <w:rFonts w:asciiTheme="minorBidi" w:eastAsia="Times New Roman" w:hAnsiTheme="minorBidi" w:cstheme="minorBidi"/>
          <w:i/>
          <w:iCs/>
          <w:color w:val="000000"/>
        </w:rPr>
        <w:t>e-har kod</w:t>
      </w:r>
      <w:r>
        <w:rPr>
          <w:rFonts w:asciiTheme="minorBidi" w:eastAsia="Times New Roman" w:hAnsiTheme="minorBidi" w:cstheme="minorBidi"/>
          <w:i/>
          <w:iCs/>
          <w:color w:val="000000"/>
        </w:rPr>
        <w:t xml:space="preserve">shi, yirg’zu kol yoshvei ha-aretz; ki-va yom-Hashem, ki karov </w:t>
      </w:r>
    </w:p>
    <w:p w14:paraId="1BBB19FB" w14:textId="77777777" w:rsidR="00B8361A" w:rsidRDefault="00B8361A" w:rsidP="004C5F48">
      <w:pPr>
        <w:bidi w:val="0"/>
        <w:spacing w:line="240" w:lineRule="auto"/>
        <w:ind w:left="720"/>
        <w:jc w:val="both"/>
        <w:rPr>
          <w:rFonts w:asciiTheme="minorBidi" w:eastAsia="Times New Roman" w:hAnsiTheme="minorBidi" w:cstheme="minorBidi"/>
          <w:i/>
          <w:iCs/>
          <w:color w:val="000000"/>
        </w:rPr>
      </w:pPr>
    </w:p>
    <w:p w14:paraId="4404C8F5" w14:textId="4FD3ACB3" w:rsidR="00142490" w:rsidRDefault="00142490" w:rsidP="004C5F48">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Blast the shofar in Zion and sound an alarm on My holy mountain, let all inhabitants of the earth tremble, for the day of Hashem is coming, indeed it is nigh. </w:t>
      </w:r>
      <w:r w:rsidR="00B724F6">
        <w:rPr>
          <w:rFonts w:asciiTheme="minorBidi" w:eastAsia="Times New Roman" w:hAnsiTheme="minorBidi" w:cstheme="minorBidi"/>
          <w:color w:val="000000"/>
        </w:rPr>
        <w:t>(Joel 2:1)</w:t>
      </w:r>
    </w:p>
    <w:p w14:paraId="73E0770A" w14:textId="77777777" w:rsidR="00B8361A" w:rsidRDefault="00B8361A" w:rsidP="004C5F48">
      <w:pPr>
        <w:bidi w:val="0"/>
        <w:spacing w:line="240" w:lineRule="auto"/>
        <w:ind w:left="1440"/>
        <w:jc w:val="both"/>
        <w:rPr>
          <w:rFonts w:asciiTheme="minorBidi" w:eastAsia="Times New Roman" w:hAnsiTheme="minorBidi" w:cstheme="minorBidi"/>
          <w:color w:val="000000"/>
        </w:rPr>
      </w:pPr>
    </w:p>
    <w:p w14:paraId="318A654C" w14:textId="7D05F49B" w:rsidR="00142490" w:rsidRDefault="00142490" w:rsidP="004C5F48">
      <w:pPr>
        <w:bidi w:val="0"/>
        <w:spacing w:line="240" w:lineRule="auto"/>
        <w:ind w:left="360"/>
        <w:jc w:val="both"/>
        <w:rPr>
          <w:rFonts w:asciiTheme="minorBidi" w:eastAsia="Times New Roman" w:hAnsiTheme="minorBidi" w:cstheme="minorBidi"/>
          <w:iCs/>
          <w:color w:val="000000"/>
        </w:rPr>
      </w:pPr>
      <w:r>
        <w:rPr>
          <w:rFonts w:asciiTheme="minorBidi" w:eastAsia="Times New Roman" w:hAnsiTheme="minorBidi" w:cstheme="minorBidi"/>
          <w:color w:val="000000"/>
        </w:rPr>
        <w:t xml:space="preserve">And then, in the next </w:t>
      </w:r>
      <w:r w:rsidR="00B8361A">
        <w:rPr>
          <w:rFonts w:asciiTheme="minorBidi" w:eastAsia="Times New Roman" w:hAnsiTheme="minorBidi" w:cstheme="minorBidi"/>
          <w:i/>
          <w:color w:val="000000"/>
        </w:rPr>
        <w:t>parasha</w:t>
      </w:r>
      <w:r w:rsidR="00BE0E48">
        <w:rPr>
          <w:rFonts w:asciiTheme="minorBidi" w:eastAsia="Times New Roman" w:hAnsiTheme="minorBidi" w:cstheme="minorBidi"/>
          <w:i/>
          <w:color w:val="000000"/>
        </w:rPr>
        <w:t xml:space="preserve"> in Yoel</w:t>
      </w:r>
      <w:r>
        <w:rPr>
          <w:rFonts w:asciiTheme="minorBidi" w:eastAsia="Times New Roman" w:hAnsiTheme="minorBidi" w:cstheme="minorBidi"/>
          <w:iCs/>
          <w:color w:val="000000"/>
        </w:rPr>
        <w:t>:</w:t>
      </w:r>
    </w:p>
    <w:p w14:paraId="59237A82" w14:textId="77777777" w:rsidR="00AF09A6" w:rsidRPr="00142490" w:rsidRDefault="00AF09A6" w:rsidP="004C5F48">
      <w:pPr>
        <w:bidi w:val="0"/>
        <w:spacing w:line="240" w:lineRule="auto"/>
        <w:ind w:left="360"/>
        <w:jc w:val="both"/>
        <w:rPr>
          <w:rFonts w:asciiTheme="minorBidi" w:eastAsia="Times New Roman" w:hAnsiTheme="minorBidi" w:cstheme="minorBidi"/>
          <w:iCs/>
          <w:color w:val="000000"/>
        </w:rPr>
      </w:pPr>
    </w:p>
    <w:p w14:paraId="3792AAE2" w14:textId="7D0C0D1C" w:rsidR="00142490" w:rsidRDefault="00142490" w:rsidP="004C5F48">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Tik’u shofar be</w:t>
      </w:r>
      <w:r w:rsidR="00B8361A">
        <w:rPr>
          <w:rFonts w:asciiTheme="minorBidi" w:eastAsia="Times New Roman" w:hAnsiTheme="minorBidi" w:cstheme="minorBidi"/>
          <w:i/>
          <w:iCs/>
          <w:color w:val="000000"/>
        </w:rPr>
        <w:t>-</w:t>
      </w:r>
      <w:r>
        <w:rPr>
          <w:rFonts w:asciiTheme="minorBidi" w:eastAsia="Times New Roman" w:hAnsiTheme="minorBidi" w:cstheme="minorBidi"/>
          <w:i/>
          <w:iCs/>
          <w:color w:val="000000"/>
        </w:rPr>
        <w:t>Tzi</w:t>
      </w:r>
      <w:r w:rsidR="00B8361A">
        <w:rPr>
          <w:rFonts w:asciiTheme="minorBidi" w:eastAsia="Times New Roman" w:hAnsiTheme="minorBidi" w:cstheme="minorBidi"/>
          <w:i/>
          <w:iCs/>
          <w:color w:val="000000"/>
        </w:rPr>
        <w:t>yon, kadshu-tzom kir’u ‘atzara</w:t>
      </w:r>
    </w:p>
    <w:p w14:paraId="310D52C7" w14:textId="77777777" w:rsidR="004C5F48" w:rsidRDefault="004C5F48" w:rsidP="004C5F48">
      <w:pPr>
        <w:bidi w:val="0"/>
        <w:spacing w:line="240" w:lineRule="auto"/>
        <w:ind w:left="720"/>
        <w:jc w:val="both"/>
        <w:rPr>
          <w:rFonts w:asciiTheme="minorBidi" w:eastAsia="Times New Roman" w:hAnsiTheme="minorBidi" w:cstheme="minorBidi"/>
          <w:i/>
          <w:iCs/>
          <w:color w:val="000000"/>
        </w:rPr>
      </w:pPr>
    </w:p>
    <w:p w14:paraId="71166C71" w14:textId="774184DA" w:rsidR="00142490" w:rsidRDefault="00142490" w:rsidP="004C5F48">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Blast the shofar in Zion, sanctify a fast, call for an assembly</w:t>
      </w:r>
      <w:r w:rsidR="00622B74">
        <w:rPr>
          <w:rFonts w:asciiTheme="minorBidi" w:eastAsia="Times New Roman" w:hAnsiTheme="minorBidi" w:cstheme="minorBidi"/>
          <w:color w:val="000000"/>
        </w:rPr>
        <w:t>.</w:t>
      </w:r>
      <w:r w:rsidR="00B724F6">
        <w:rPr>
          <w:rFonts w:asciiTheme="minorBidi" w:eastAsia="Times New Roman" w:hAnsiTheme="minorBidi" w:cstheme="minorBidi"/>
          <w:color w:val="000000"/>
        </w:rPr>
        <w:t xml:space="preserve"> (</w:t>
      </w:r>
      <w:r w:rsidR="00BE0E48">
        <w:rPr>
          <w:rFonts w:asciiTheme="minorBidi" w:eastAsia="Times New Roman" w:hAnsiTheme="minorBidi" w:cstheme="minorBidi"/>
          <w:color w:val="000000"/>
        </w:rPr>
        <w:t>Y</w:t>
      </w:r>
      <w:r w:rsidR="00B724F6">
        <w:rPr>
          <w:rFonts w:asciiTheme="minorBidi" w:eastAsia="Times New Roman" w:hAnsiTheme="minorBidi" w:cstheme="minorBidi"/>
          <w:color w:val="000000"/>
        </w:rPr>
        <w:t>oel 2:15)</w:t>
      </w:r>
    </w:p>
    <w:p w14:paraId="64331852" w14:textId="77777777" w:rsidR="00B8361A" w:rsidRDefault="00B8361A" w:rsidP="004C5F48">
      <w:pPr>
        <w:bidi w:val="0"/>
        <w:spacing w:line="240" w:lineRule="auto"/>
        <w:ind w:left="1440"/>
        <w:jc w:val="both"/>
        <w:rPr>
          <w:rFonts w:asciiTheme="minorBidi" w:eastAsia="Times New Roman" w:hAnsiTheme="minorBidi" w:cstheme="minorBidi"/>
          <w:color w:val="000000"/>
        </w:rPr>
      </w:pPr>
    </w:p>
    <w:p w14:paraId="66F4BCBC" w14:textId="2DFB931C" w:rsidR="00142490" w:rsidRDefault="00142490" w:rsidP="004C5F48">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These two calls are </w:t>
      </w:r>
      <w:r w:rsidR="00BE0E48">
        <w:rPr>
          <w:rFonts w:asciiTheme="minorBidi" w:eastAsia="Times New Roman" w:hAnsiTheme="minorBidi" w:cstheme="minorBidi"/>
          <w:color w:val="000000"/>
        </w:rPr>
        <w:t>symbiotic</w:t>
      </w:r>
      <w:r w:rsidR="002912AA">
        <w:rPr>
          <w:rFonts w:asciiTheme="minorBidi" w:eastAsia="Times New Roman" w:hAnsiTheme="minorBidi" w:cstheme="minorBidi"/>
          <w:color w:val="000000"/>
        </w:rPr>
        <w:t xml:space="preserve">. The </w:t>
      </w:r>
      <w:r>
        <w:rPr>
          <w:rFonts w:asciiTheme="minorBidi" w:eastAsia="Times New Roman" w:hAnsiTheme="minorBidi" w:cstheme="minorBidi"/>
          <w:color w:val="000000"/>
        </w:rPr>
        <w:t xml:space="preserve">first prefaces a broad vision of the </w:t>
      </w:r>
      <w:r w:rsidR="002912AA">
        <w:rPr>
          <w:rFonts w:asciiTheme="minorBidi" w:eastAsia="Times New Roman" w:hAnsiTheme="minorBidi" w:cstheme="minorBidi"/>
          <w:color w:val="000000"/>
        </w:rPr>
        <w:t xml:space="preserve">terrible </w:t>
      </w:r>
      <w:r>
        <w:rPr>
          <w:rFonts w:asciiTheme="minorBidi" w:eastAsia="Times New Roman" w:hAnsiTheme="minorBidi" w:cstheme="minorBidi"/>
          <w:color w:val="000000"/>
        </w:rPr>
        <w:t xml:space="preserve">“Yom Hashem” and then adjures the people to engage in reflection and repentance. The second is the more practical call, delineating the specifics of the fast and prayer to follow. </w:t>
      </w:r>
    </w:p>
    <w:p w14:paraId="72083938" w14:textId="40880218" w:rsidR="00653279" w:rsidRDefault="00653279" w:rsidP="004C5F48">
      <w:pPr>
        <w:bidi w:val="0"/>
        <w:spacing w:line="240" w:lineRule="auto"/>
        <w:jc w:val="both"/>
        <w:rPr>
          <w:rFonts w:asciiTheme="minorBidi" w:eastAsia="Times New Roman" w:hAnsiTheme="minorBidi" w:cstheme="minorBidi"/>
          <w:color w:val="000000"/>
        </w:rPr>
      </w:pPr>
    </w:p>
    <w:p w14:paraId="3CC52A29" w14:textId="4C2BD588" w:rsidR="00653279" w:rsidRDefault="00653279" w:rsidP="004C5F48">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other three instances of </w:t>
      </w:r>
      <w:r>
        <w:rPr>
          <w:rFonts w:asciiTheme="minorBidi" w:eastAsia="Times New Roman" w:hAnsiTheme="minorBidi" w:cstheme="minorBidi"/>
          <w:i/>
          <w:iCs/>
          <w:color w:val="000000"/>
        </w:rPr>
        <w:t>tik’u</w:t>
      </w:r>
      <w:r>
        <w:rPr>
          <w:rFonts w:asciiTheme="minorBidi" w:eastAsia="Times New Roman" w:hAnsiTheme="minorBidi" w:cstheme="minorBidi"/>
          <w:color w:val="000000"/>
        </w:rPr>
        <w:t xml:space="preserve">, all in </w:t>
      </w:r>
      <w:r w:rsidRPr="00B8361A">
        <w:rPr>
          <w:rFonts w:asciiTheme="minorBidi" w:eastAsia="Times New Roman" w:hAnsiTheme="minorBidi" w:cstheme="minorBidi"/>
          <w:i/>
          <w:iCs/>
          <w:color w:val="000000"/>
        </w:rPr>
        <w:t>Yirmiyahu</w:t>
      </w:r>
      <w:r>
        <w:rPr>
          <w:rFonts w:asciiTheme="minorBidi" w:eastAsia="Times New Roman" w:hAnsiTheme="minorBidi" w:cstheme="minorBidi"/>
          <w:color w:val="000000"/>
        </w:rPr>
        <w:t xml:space="preserve">, appear to be more poetic than the two in </w:t>
      </w:r>
      <w:r w:rsidRPr="00B8361A">
        <w:rPr>
          <w:rFonts w:asciiTheme="minorBidi" w:eastAsia="Times New Roman" w:hAnsiTheme="minorBidi" w:cstheme="minorBidi"/>
          <w:i/>
          <w:iCs/>
          <w:color w:val="000000"/>
        </w:rPr>
        <w:t>Yoel</w:t>
      </w:r>
      <w:r>
        <w:rPr>
          <w:rFonts w:asciiTheme="minorBidi" w:eastAsia="Times New Roman" w:hAnsiTheme="minorBidi" w:cstheme="minorBidi"/>
          <w:color w:val="000000"/>
        </w:rPr>
        <w:t>. The first instance (</w:t>
      </w:r>
      <w:r w:rsidRPr="00B8361A">
        <w:rPr>
          <w:rFonts w:asciiTheme="minorBidi" w:eastAsia="Times New Roman" w:hAnsiTheme="minorBidi" w:cstheme="minorBidi"/>
          <w:i/>
          <w:iCs/>
          <w:color w:val="000000"/>
        </w:rPr>
        <w:t>Yirmiyahu</w:t>
      </w:r>
      <w:r>
        <w:rPr>
          <w:rFonts w:asciiTheme="minorBidi" w:eastAsia="Times New Roman" w:hAnsiTheme="minorBidi" w:cstheme="minorBidi"/>
          <w:color w:val="000000"/>
        </w:rPr>
        <w:t xml:space="preserve"> 4:5) appears to be part of an idealized religious renaissance</w:t>
      </w:r>
      <w:r w:rsidR="002912AA">
        <w:rPr>
          <w:rFonts w:asciiTheme="minorBidi" w:eastAsia="Times New Roman" w:hAnsiTheme="minorBidi" w:cstheme="minorBidi"/>
          <w:color w:val="000000"/>
        </w:rPr>
        <w:t xml:space="preserve">, </w:t>
      </w:r>
      <w:r>
        <w:rPr>
          <w:rFonts w:asciiTheme="minorBidi" w:eastAsia="Times New Roman" w:hAnsiTheme="minorBidi" w:cstheme="minorBidi"/>
          <w:color w:val="000000"/>
        </w:rPr>
        <w:t>the second</w:t>
      </w:r>
      <w:r w:rsidR="002912AA">
        <w:rPr>
          <w:rFonts w:asciiTheme="minorBidi" w:eastAsia="Times New Roman" w:hAnsiTheme="minorBidi" w:cstheme="minorBidi"/>
          <w:color w:val="000000"/>
        </w:rPr>
        <w:t>,</w:t>
      </w:r>
      <w:r>
        <w:rPr>
          <w:rFonts w:asciiTheme="minorBidi" w:eastAsia="Times New Roman" w:hAnsiTheme="minorBidi" w:cstheme="minorBidi"/>
          <w:color w:val="000000"/>
        </w:rPr>
        <w:t xml:space="preserve"> (ibid. 7:1) of a theoretical gathering in anticipation of an enemy attack. The final one (51:27) is part of an eschatological vision. The two instances in </w:t>
      </w:r>
      <w:r w:rsidRPr="00B8361A">
        <w:rPr>
          <w:rFonts w:asciiTheme="minorBidi" w:eastAsia="Times New Roman" w:hAnsiTheme="minorBidi" w:cstheme="minorBidi"/>
          <w:i/>
          <w:iCs/>
          <w:color w:val="000000"/>
        </w:rPr>
        <w:t>Yoel</w:t>
      </w:r>
      <w:r>
        <w:rPr>
          <w:rFonts w:asciiTheme="minorBidi" w:eastAsia="Times New Roman" w:hAnsiTheme="minorBidi" w:cstheme="minorBidi"/>
          <w:color w:val="000000"/>
        </w:rPr>
        <w:t xml:space="preserve">, however, seem to be quite real; the impending (or already actualized) locust plague, whether literal or </w:t>
      </w:r>
      <w:r w:rsidR="00863148">
        <w:rPr>
          <w:rFonts w:asciiTheme="minorBidi" w:eastAsia="Times New Roman" w:hAnsiTheme="minorBidi" w:cstheme="minorBidi"/>
          <w:color w:val="000000"/>
        </w:rPr>
        <w:t xml:space="preserve">a </w:t>
      </w:r>
      <w:r>
        <w:rPr>
          <w:rFonts w:asciiTheme="minorBidi" w:eastAsia="Times New Roman" w:hAnsiTheme="minorBidi" w:cstheme="minorBidi"/>
          <w:color w:val="000000"/>
        </w:rPr>
        <w:t>metaphor</w:t>
      </w:r>
      <w:r w:rsidR="00863148">
        <w:rPr>
          <w:rFonts w:asciiTheme="minorBidi" w:eastAsia="Times New Roman" w:hAnsiTheme="minorBidi" w:cstheme="minorBidi"/>
          <w:color w:val="000000"/>
        </w:rPr>
        <w:t xml:space="preserve"> for a massive military incursion</w:t>
      </w:r>
      <w:r>
        <w:rPr>
          <w:rStyle w:val="ad"/>
          <w:rFonts w:asciiTheme="minorBidi" w:eastAsia="Times New Roman" w:hAnsiTheme="minorBidi" w:cstheme="minorBidi"/>
          <w:color w:val="000000"/>
        </w:rPr>
        <w:footnoteReference w:id="1"/>
      </w:r>
      <w:r>
        <w:rPr>
          <w:rFonts w:asciiTheme="minorBidi" w:eastAsia="Times New Roman" w:hAnsiTheme="minorBidi" w:cstheme="minorBidi"/>
          <w:color w:val="000000"/>
        </w:rPr>
        <w:t>, threatens the entire land and there is a call for prayer, fasting</w:t>
      </w:r>
      <w:r w:rsidR="00F9673C">
        <w:rPr>
          <w:rFonts w:asciiTheme="minorBidi" w:eastAsia="Times New Roman" w:hAnsiTheme="minorBidi" w:cstheme="minorBidi"/>
          <w:color w:val="000000"/>
        </w:rPr>
        <w:t>,</w:t>
      </w:r>
      <w:r>
        <w:rPr>
          <w:rFonts w:asciiTheme="minorBidi" w:eastAsia="Times New Roman" w:hAnsiTheme="minorBidi" w:cstheme="minorBidi"/>
          <w:color w:val="000000"/>
        </w:rPr>
        <w:t xml:space="preserve"> and repentance centered in the </w:t>
      </w:r>
      <w:r w:rsidRPr="00B8361A">
        <w:rPr>
          <w:rFonts w:asciiTheme="minorBidi" w:eastAsia="Times New Roman" w:hAnsiTheme="minorBidi" w:cstheme="minorBidi"/>
          <w:i/>
          <w:iCs/>
          <w:color w:val="000000"/>
        </w:rPr>
        <w:t>Mikdash</w:t>
      </w:r>
      <w:r>
        <w:rPr>
          <w:rFonts w:asciiTheme="minorBidi" w:eastAsia="Times New Roman" w:hAnsiTheme="minorBidi" w:cstheme="minorBidi"/>
          <w:color w:val="000000"/>
        </w:rPr>
        <w:t xml:space="preserve"> around the </w:t>
      </w:r>
      <w:r w:rsidRPr="00B8361A">
        <w:rPr>
          <w:rFonts w:asciiTheme="minorBidi" w:eastAsia="Times New Roman" w:hAnsiTheme="minorBidi" w:cstheme="minorBidi"/>
          <w:i/>
          <w:iCs/>
          <w:color w:val="000000"/>
        </w:rPr>
        <w:t>Kohanim</w:t>
      </w:r>
      <w:r>
        <w:rPr>
          <w:rFonts w:asciiTheme="minorBidi" w:eastAsia="Times New Roman" w:hAnsiTheme="minorBidi" w:cstheme="minorBidi"/>
          <w:color w:val="000000"/>
        </w:rPr>
        <w:t xml:space="preserve">. </w:t>
      </w:r>
    </w:p>
    <w:p w14:paraId="525FF856" w14:textId="77777777" w:rsidR="00B8361A" w:rsidRDefault="00B8361A" w:rsidP="004C5F48">
      <w:pPr>
        <w:bidi w:val="0"/>
        <w:spacing w:line="240" w:lineRule="auto"/>
        <w:jc w:val="both"/>
        <w:rPr>
          <w:rFonts w:asciiTheme="minorBidi" w:eastAsia="Times New Roman" w:hAnsiTheme="minorBidi" w:cstheme="minorBidi"/>
          <w:color w:val="000000"/>
        </w:rPr>
      </w:pPr>
    </w:p>
    <w:p w14:paraId="3746DAF7" w14:textId="77781FB9" w:rsidR="006438A0" w:rsidRDefault="006438A0" w:rsidP="004C5F48">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question then, circling back to </w:t>
      </w:r>
      <w:r w:rsidR="00F9673C">
        <w:rPr>
          <w:rFonts w:asciiTheme="minorBidi" w:eastAsia="Times New Roman" w:hAnsiTheme="minorBidi" w:cstheme="minorBidi"/>
          <w:color w:val="000000"/>
        </w:rPr>
        <w:t xml:space="preserve">the </w:t>
      </w:r>
      <w:r>
        <w:rPr>
          <w:rFonts w:asciiTheme="minorBidi" w:eastAsia="Times New Roman" w:hAnsiTheme="minorBidi" w:cstheme="minorBidi"/>
          <w:color w:val="000000"/>
        </w:rPr>
        <w:t xml:space="preserve">lone </w:t>
      </w:r>
      <w:r>
        <w:rPr>
          <w:rFonts w:asciiTheme="minorBidi" w:eastAsia="Times New Roman" w:hAnsiTheme="minorBidi" w:cstheme="minorBidi"/>
          <w:i/>
          <w:iCs/>
          <w:color w:val="000000"/>
        </w:rPr>
        <w:t xml:space="preserve">tik’u </w:t>
      </w:r>
      <w:r w:rsidR="00F9673C">
        <w:rPr>
          <w:rFonts w:asciiTheme="minorBidi" w:eastAsia="Times New Roman" w:hAnsiTheme="minorBidi" w:cstheme="minorBidi"/>
          <w:color w:val="000000"/>
        </w:rPr>
        <w:t xml:space="preserve">of our </w:t>
      </w:r>
      <w:r>
        <w:rPr>
          <w:rFonts w:asciiTheme="minorBidi" w:eastAsia="Times New Roman" w:hAnsiTheme="minorBidi" w:cstheme="minorBidi"/>
          <w:color w:val="000000"/>
        </w:rPr>
        <w:t>entire prophetic period, is what does Hoshea mean here? Is he calling for a real gathering, trumpeting both anxiety and fear of an impending attack</w:t>
      </w:r>
      <w:r w:rsidR="00F9673C">
        <w:rPr>
          <w:rFonts w:asciiTheme="minorBidi" w:eastAsia="Times New Roman" w:hAnsiTheme="minorBidi" w:cstheme="minorBidi"/>
          <w:color w:val="000000"/>
        </w:rPr>
        <w:t>,</w:t>
      </w:r>
      <w:r>
        <w:rPr>
          <w:rFonts w:asciiTheme="minorBidi" w:eastAsia="Times New Roman" w:hAnsiTheme="minorBidi" w:cstheme="minorBidi"/>
          <w:color w:val="000000"/>
        </w:rPr>
        <w:t xml:space="preserve"> along </w:t>
      </w:r>
      <w:r w:rsidR="00B8361A">
        <w:rPr>
          <w:rFonts w:asciiTheme="minorBidi" w:eastAsia="Times New Roman" w:hAnsiTheme="minorBidi" w:cstheme="minorBidi"/>
          <w:color w:val="000000"/>
        </w:rPr>
        <w:t xml:space="preserve">with motivation towards </w:t>
      </w:r>
      <w:r w:rsidR="00B8361A" w:rsidRPr="00B8361A">
        <w:rPr>
          <w:rFonts w:asciiTheme="minorBidi" w:eastAsia="Times New Roman" w:hAnsiTheme="minorBidi" w:cstheme="minorBidi"/>
          <w:i/>
          <w:iCs/>
          <w:color w:val="000000"/>
        </w:rPr>
        <w:t>Teshuva</w:t>
      </w:r>
      <w:r>
        <w:rPr>
          <w:rFonts w:asciiTheme="minorBidi" w:eastAsia="Times New Roman" w:hAnsiTheme="minorBidi" w:cstheme="minorBidi"/>
          <w:color w:val="000000"/>
        </w:rPr>
        <w:t xml:space="preserve">? Or </w:t>
      </w:r>
      <w:r w:rsidR="00F9673C">
        <w:rPr>
          <w:rFonts w:asciiTheme="minorBidi" w:eastAsia="Times New Roman" w:hAnsiTheme="minorBidi" w:cstheme="minorBidi"/>
          <w:color w:val="000000"/>
        </w:rPr>
        <w:t>is he describing</w:t>
      </w:r>
      <w:r>
        <w:rPr>
          <w:rFonts w:asciiTheme="minorBidi" w:eastAsia="Times New Roman" w:hAnsiTheme="minorBidi" w:cstheme="minorBidi"/>
          <w:color w:val="000000"/>
        </w:rPr>
        <w:t xml:space="preserve"> an imagined blast, </w:t>
      </w:r>
      <w:r w:rsidR="00F9673C">
        <w:rPr>
          <w:rFonts w:asciiTheme="minorBidi" w:eastAsia="Times New Roman" w:hAnsiTheme="minorBidi" w:cstheme="minorBidi"/>
          <w:color w:val="000000"/>
        </w:rPr>
        <w:t>as</w:t>
      </w:r>
      <w:r>
        <w:rPr>
          <w:rFonts w:asciiTheme="minorBidi" w:eastAsia="Times New Roman" w:hAnsiTheme="minorBidi" w:cstheme="minorBidi"/>
          <w:color w:val="000000"/>
        </w:rPr>
        <w:t xml:space="preserve"> Yirmiyahu </w:t>
      </w:r>
      <w:r w:rsidR="00F9673C">
        <w:rPr>
          <w:rFonts w:asciiTheme="minorBidi" w:eastAsia="Times New Roman" w:hAnsiTheme="minorBidi" w:cstheme="minorBidi"/>
          <w:color w:val="000000"/>
        </w:rPr>
        <w:t xml:space="preserve">did </w:t>
      </w:r>
      <w:r>
        <w:rPr>
          <w:rFonts w:asciiTheme="minorBidi" w:eastAsia="Times New Roman" w:hAnsiTheme="minorBidi" w:cstheme="minorBidi"/>
          <w:color w:val="000000"/>
        </w:rPr>
        <w:t xml:space="preserve">to express to the people the sort of desperation they </w:t>
      </w:r>
      <w:r>
        <w:rPr>
          <w:rFonts w:asciiTheme="minorBidi" w:eastAsia="Times New Roman" w:hAnsiTheme="minorBidi" w:cstheme="minorBidi"/>
          <w:i/>
          <w:iCs/>
          <w:color w:val="000000"/>
        </w:rPr>
        <w:t>ought</w:t>
      </w:r>
      <w:r>
        <w:rPr>
          <w:rFonts w:asciiTheme="minorBidi" w:eastAsia="Times New Roman" w:hAnsiTheme="minorBidi" w:cstheme="minorBidi"/>
          <w:color w:val="000000"/>
        </w:rPr>
        <w:t xml:space="preserve"> to be feeling? </w:t>
      </w:r>
    </w:p>
    <w:p w14:paraId="411FA3EB" w14:textId="77777777" w:rsidR="00AF09A6" w:rsidRDefault="00AF09A6" w:rsidP="004C5F48">
      <w:pPr>
        <w:bidi w:val="0"/>
        <w:spacing w:line="240" w:lineRule="auto"/>
        <w:jc w:val="both"/>
        <w:rPr>
          <w:rFonts w:asciiTheme="minorBidi" w:eastAsia="Times New Roman" w:hAnsiTheme="minorBidi" w:cstheme="minorBidi"/>
          <w:color w:val="000000"/>
        </w:rPr>
      </w:pPr>
    </w:p>
    <w:p w14:paraId="044008D6" w14:textId="5665E568" w:rsidR="006438A0" w:rsidRDefault="006438A0" w:rsidP="004C5F48">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One methodological note is appropriate here. When we have a phenomenon like this</w:t>
      </w:r>
      <w:r w:rsidR="001F4F29">
        <w:rPr>
          <w:rFonts w:asciiTheme="minorBidi" w:eastAsia="Times New Roman" w:hAnsiTheme="minorBidi" w:cstheme="minorBidi"/>
          <w:color w:val="000000"/>
        </w:rPr>
        <w:t>–</w:t>
      </w:r>
      <w:r>
        <w:rPr>
          <w:rFonts w:asciiTheme="minorBidi" w:eastAsia="Times New Roman" w:hAnsiTheme="minorBidi" w:cstheme="minorBidi"/>
          <w:color w:val="000000"/>
        </w:rPr>
        <w:t>a phrase that is sometimes meant literally and other times symbolically</w:t>
      </w:r>
      <w:r w:rsidR="001F4F29">
        <w:rPr>
          <w:rFonts w:asciiTheme="minorBidi" w:eastAsia="Times New Roman" w:hAnsiTheme="minorBidi" w:cstheme="minorBidi"/>
          <w:color w:val="000000"/>
        </w:rPr>
        <w:t>–</w:t>
      </w:r>
      <w:r>
        <w:rPr>
          <w:rFonts w:asciiTheme="minorBidi" w:eastAsia="Times New Roman" w:hAnsiTheme="minorBidi" w:cstheme="minorBidi"/>
          <w:color w:val="000000"/>
        </w:rPr>
        <w:t xml:space="preserve">it helps to line up the instances and find the common thread among those whose meaning is fairly assured. Then, by comparing and contrasting, we may be able to set a reasonable semantic or lexical marker that will help determine </w:t>
      </w:r>
      <w:r w:rsidR="00693443">
        <w:rPr>
          <w:rFonts w:asciiTheme="minorBidi" w:eastAsia="Times New Roman" w:hAnsiTheme="minorBidi" w:cstheme="minorBidi"/>
          <w:color w:val="000000"/>
        </w:rPr>
        <w:t>meaning</w:t>
      </w:r>
      <w:r>
        <w:rPr>
          <w:rFonts w:asciiTheme="minorBidi" w:eastAsia="Times New Roman" w:hAnsiTheme="minorBidi" w:cstheme="minorBidi"/>
          <w:color w:val="000000"/>
        </w:rPr>
        <w:t xml:space="preserve">. </w:t>
      </w:r>
    </w:p>
    <w:p w14:paraId="2FE33B5D" w14:textId="77777777" w:rsidR="00B8361A" w:rsidRDefault="00B8361A" w:rsidP="004C5F48">
      <w:pPr>
        <w:bidi w:val="0"/>
        <w:spacing w:line="240" w:lineRule="auto"/>
        <w:jc w:val="both"/>
        <w:rPr>
          <w:rFonts w:asciiTheme="minorBidi" w:eastAsia="Times New Roman" w:hAnsiTheme="minorBidi" w:cstheme="minorBidi"/>
          <w:color w:val="000000"/>
        </w:rPr>
      </w:pPr>
    </w:p>
    <w:p w14:paraId="43396CFC" w14:textId="27929C1A" w:rsidR="006438A0" w:rsidRDefault="0069074A" w:rsidP="004C5F48">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the case of the six instances of </w:t>
      </w:r>
      <w:r>
        <w:rPr>
          <w:rFonts w:asciiTheme="minorBidi" w:eastAsia="Times New Roman" w:hAnsiTheme="minorBidi" w:cstheme="minorBidi"/>
          <w:i/>
          <w:iCs/>
          <w:color w:val="000000"/>
        </w:rPr>
        <w:t>tik’u</w:t>
      </w:r>
      <w:r>
        <w:rPr>
          <w:rFonts w:asciiTheme="minorBidi" w:eastAsia="Times New Roman" w:hAnsiTheme="minorBidi" w:cstheme="minorBidi"/>
          <w:color w:val="000000"/>
        </w:rPr>
        <w:t>, we can be helped by</w:t>
      </w:r>
      <w:r w:rsidR="006438A0">
        <w:rPr>
          <w:rFonts w:asciiTheme="minorBidi" w:eastAsia="Times New Roman" w:hAnsiTheme="minorBidi" w:cstheme="minorBidi"/>
          <w:color w:val="000000"/>
        </w:rPr>
        <w:t xml:space="preserve"> geographic</w:t>
      </w:r>
      <w:r>
        <w:rPr>
          <w:rFonts w:asciiTheme="minorBidi" w:eastAsia="Times New Roman" w:hAnsiTheme="minorBidi" w:cstheme="minorBidi"/>
          <w:color w:val="000000"/>
        </w:rPr>
        <w:t xml:space="preserve"> markers</w:t>
      </w:r>
      <w:r w:rsidR="006438A0">
        <w:rPr>
          <w:rFonts w:asciiTheme="minorBidi" w:eastAsia="Times New Roman" w:hAnsiTheme="minorBidi" w:cstheme="minorBidi"/>
          <w:color w:val="000000"/>
        </w:rPr>
        <w:t xml:space="preserve">. Whereas Yoel’s two calls both assumed </w:t>
      </w:r>
      <w:r w:rsidR="006438A0">
        <w:rPr>
          <w:rFonts w:asciiTheme="minorBidi" w:eastAsia="Times New Roman" w:hAnsiTheme="minorBidi" w:cstheme="minorBidi"/>
          <w:i/>
          <w:iCs/>
          <w:color w:val="000000"/>
        </w:rPr>
        <w:t>Tziyon</w:t>
      </w:r>
      <w:r w:rsidR="006438A0">
        <w:rPr>
          <w:rFonts w:asciiTheme="minorBidi" w:eastAsia="Times New Roman" w:hAnsiTheme="minorBidi" w:cstheme="minorBidi"/>
          <w:color w:val="000000"/>
        </w:rPr>
        <w:t xml:space="preserve"> as the place where the blasts would be heard and where the people would be summoned, Hoshea’s</w:t>
      </w:r>
      <w:r w:rsidR="00622B74">
        <w:rPr>
          <w:rFonts w:asciiTheme="minorBidi" w:eastAsia="Times New Roman" w:hAnsiTheme="minorBidi" w:cstheme="minorBidi"/>
          <w:color w:val="000000"/>
        </w:rPr>
        <w:t xml:space="preserve"> call</w:t>
      </w:r>
      <w:r w:rsidR="006438A0">
        <w:rPr>
          <w:rFonts w:asciiTheme="minorBidi" w:eastAsia="Times New Roman" w:hAnsiTheme="minorBidi" w:cstheme="minorBidi"/>
          <w:color w:val="000000"/>
        </w:rPr>
        <w:t xml:space="preserve">, like Yirmiyahu’s, imagines the blasts at places which are the </w:t>
      </w:r>
      <w:r w:rsidR="006B21FE">
        <w:rPr>
          <w:rFonts w:asciiTheme="minorBidi" w:eastAsia="Times New Roman" w:hAnsiTheme="minorBidi" w:cstheme="minorBidi"/>
          <w:i/>
          <w:iCs/>
          <w:color w:val="000000"/>
        </w:rPr>
        <w:t xml:space="preserve">settings for </w:t>
      </w:r>
      <w:r w:rsidR="006438A0">
        <w:rPr>
          <w:rFonts w:asciiTheme="minorBidi" w:eastAsia="Times New Roman" w:hAnsiTheme="minorBidi" w:cstheme="minorBidi"/>
          <w:i/>
          <w:iCs/>
          <w:color w:val="000000"/>
        </w:rPr>
        <w:t>the troubles</w:t>
      </w:r>
      <w:r w:rsidR="006438A0">
        <w:rPr>
          <w:rFonts w:asciiTheme="minorBidi" w:eastAsia="Times New Roman" w:hAnsiTheme="minorBidi" w:cstheme="minorBidi"/>
          <w:color w:val="000000"/>
        </w:rPr>
        <w:t xml:space="preserve"> that </w:t>
      </w:r>
      <w:r w:rsidR="00C521EF">
        <w:rPr>
          <w:rFonts w:asciiTheme="minorBidi" w:eastAsia="Times New Roman" w:hAnsiTheme="minorBidi" w:cstheme="minorBidi"/>
          <w:color w:val="000000"/>
        </w:rPr>
        <w:t>dictate those blasts</w:t>
      </w:r>
      <w:r w:rsidR="006438A0">
        <w:rPr>
          <w:rFonts w:asciiTheme="minorBidi" w:eastAsia="Times New Roman" w:hAnsiTheme="minorBidi" w:cstheme="minorBidi"/>
          <w:color w:val="000000"/>
        </w:rPr>
        <w:t>. In the second instance, Yirmiyahu uses clever toponymic word play to mark the blast (</w:t>
      </w:r>
      <w:r w:rsidR="006438A0">
        <w:rPr>
          <w:rFonts w:asciiTheme="minorBidi" w:eastAsia="Times New Roman" w:hAnsiTheme="minorBidi" w:cstheme="minorBidi"/>
          <w:i/>
          <w:iCs/>
          <w:color w:val="000000"/>
        </w:rPr>
        <w:t>uviTekoah tik’u</w:t>
      </w:r>
      <w:r w:rsidR="006438A0">
        <w:rPr>
          <w:rFonts w:asciiTheme="minorBidi" w:eastAsia="Times New Roman" w:hAnsiTheme="minorBidi" w:cstheme="minorBidi"/>
          <w:color w:val="000000"/>
        </w:rPr>
        <w:t xml:space="preserve">). The other two mentions use the generic </w:t>
      </w:r>
      <w:r w:rsidR="006438A0">
        <w:rPr>
          <w:rFonts w:asciiTheme="minorBidi" w:eastAsia="Times New Roman" w:hAnsiTheme="minorBidi" w:cstheme="minorBidi"/>
          <w:i/>
          <w:iCs/>
          <w:color w:val="000000"/>
        </w:rPr>
        <w:t>aretz</w:t>
      </w:r>
      <w:r w:rsidR="006438A0">
        <w:rPr>
          <w:rFonts w:asciiTheme="minorBidi" w:eastAsia="Times New Roman" w:hAnsiTheme="minorBidi" w:cstheme="minorBidi"/>
          <w:color w:val="000000"/>
        </w:rPr>
        <w:t xml:space="preserve"> and </w:t>
      </w:r>
      <w:r w:rsidR="006438A0">
        <w:rPr>
          <w:rFonts w:asciiTheme="minorBidi" w:eastAsia="Times New Roman" w:hAnsiTheme="minorBidi" w:cstheme="minorBidi"/>
          <w:i/>
          <w:iCs/>
          <w:color w:val="000000"/>
        </w:rPr>
        <w:t>ba</w:t>
      </w:r>
      <w:r w:rsidR="00B8361A">
        <w:rPr>
          <w:rFonts w:asciiTheme="minorBidi" w:eastAsia="Times New Roman" w:hAnsiTheme="minorBidi" w:cstheme="minorBidi"/>
          <w:i/>
          <w:iCs/>
          <w:color w:val="000000"/>
        </w:rPr>
        <w:t>-</w:t>
      </w:r>
      <w:r w:rsidR="006438A0">
        <w:rPr>
          <w:rFonts w:asciiTheme="minorBidi" w:eastAsia="Times New Roman" w:hAnsiTheme="minorBidi" w:cstheme="minorBidi"/>
          <w:i/>
          <w:iCs/>
          <w:color w:val="000000"/>
        </w:rPr>
        <w:t>goyim</w:t>
      </w:r>
      <w:r w:rsidR="006438A0">
        <w:rPr>
          <w:rFonts w:asciiTheme="minorBidi" w:eastAsia="Times New Roman" w:hAnsiTheme="minorBidi" w:cstheme="minorBidi"/>
          <w:color w:val="000000"/>
        </w:rPr>
        <w:t>. Placing these three</w:t>
      </w:r>
      <w:r w:rsidR="001F4F29">
        <w:rPr>
          <w:rFonts w:asciiTheme="minorBidi" w:eastAsia="Times New Roman" w:hAnsiTheme="minorBidi" w:cstheme="minorBidi"/>
          <w:color w:val="000000"/>
        </w:rPr>
        <w:t>–</w:t>
      </w:r>
      <w:r w:rsidR="006438A0">
        <w:rPr>
          <w:rFonts w:asciiTheme="minorBidi" w:eastAsia="Times New Roman" w:hAnsiTheme="minorBidi" w:cstheme="minorBidi"/>
          <w:color w:val="000000"/>
        </w:rPr>
        <w:t>and ours</w:t>
      </w:r>
      <w:r w:rsidR="001F4F29">
        <w:rPr>
          <w:rFonts w:asciiTheme="minorBidi" w:eastAsia="Times New Roman" w:hAnsiTheme="minorBidi" w:cstheme="minorBidi"/>
          <w:color w:val="000000"/>
        </w:rPr>
        <w:t>–</w:t>
      </w:r>
      <w:r w:rsidR="006438A0">
        <w:rPr>
          <w:rFonts w:asciiTheme="minorBidi" w:eastAsia="Times New Roman" w:hAnsiTheme="minorBidi" w:cstheme="minorBidi"/>
          <w:color w:val="000000"/>
        </w:rPr>
        <w:t xml:space="preserve">against the two mentions in </w:t>
      </w:r>
      <w:r w:rsidR="006438A0" w:rsidRPr="00B8361A">
        <w:rPr>
          <w:rFonts w:asciiTheme="minorBidi" w:eastAsia="Times New Roman" w:hAnsiTheme="minorBidi" w:cstheme="minorBidi"/>
          <w:i/>
          <w:iCs/>
          <w:color w:val="000000"/>
        </w:rPr>
        <w:t>Yoel</w:t>
      </w:r>
      <w:r w:rsidR="006438A0">
        <w:rPr>
          <w:rFonts w:asciiTheme="minorBidi" w:eastAsia="Times New Roman" w:hAnsiTheme="minorBidi" w:cstheme="minorBidi"/>
          <w:color w:val="000000"/>
        </w:rPr>
        <w:t xml:space="preserve"> makes it clear that Yoel’s calls </w:t>
      </w:r>
      <w:r w:rsidR="001F4F29">
        <w:rPr>
          <w:rFonts w:asciiTheme="minorBidi" w:eastAsia="Times New Roman" w:hAnsiTheme="minorBidi" w:cstheme="minorBidi"/>
          <w:color w:val="000000"/>
        </w:rPr>
        <w:t xml:space="preserve">are concrete </w:t>
      </w:r>
      <w:r w:rsidR="006438A0">
        <w:rPr>
          <w:rFonts w:asciiTheme="minorBidi" w:eastAsia="Times New Roman" w:hAnsiTheme="minorBidi" w:cstheme="minorBidi"/>
          <w:color w:val="000000"/>
        </w:rPr>
        <w:t xml:space="preserve">and actual and Hoshea’s (as well as Yirmiyahu’s) are symbolical and </w:t>
      </w:r>
      <w:r w:rsidR="00BE0E48">
        <w:rPr>
          <w:rFonts w:asciiTheme="minorBidi" w:eastAsia="Times New Roman" w:hAnsiTheme="minorBidi" w:cstheme="minorBidi"/>
          <w:color w:val="000000"/>
        </w:rPr>
        <w:t xml:space="preserve">purely </w:t>
      </w:r>
      <w:r w:rsidR="006438A0">
        <w:rPr>
          <w:rFonts w:asciiTheme="minorBidi" w:eastAsia="Times New Roman" w:hAnsiTheme="minorBidi" w:cstheme="minorBidi"/>
          <w:color w:val="000000"/>
        </w:rPr>
        <w:t xml:space="preserve">exhortative. </w:t>
      </w:r>
    </w:p>
    <w:p w14:paraId="4AD57216" w14:textId="77777777" w:rsidR="00B8361A" w:rsidRDefault="00B8361A" w:rsidP="004C5F48">
      <w:pPr>
        <w:bidi w:val="0"/>
        <w:spacing w:line="240" w:lineRule="auto"/>
        <w:jc w:val="both"/>
        <w:rPr>
          <w:rFonts w:asciiTheme="minorBidi" w:eastAsia="Times New Roman" w:hAnsiTheme="minorBidi" w:cstheme="minorBidi"/>
          <w:color w:val="000000"/>
        </w:rPr>
      </w:pPr>
    </w:p>
    <w:p w14:paraId="14BB8D7D" w14:textId="2D1CDA63" w:rsidR="00F92B15" w:rsidRDefault="00F92B15" w:rsidP="004C5F48">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Hoshea calls for an (imagined) gathering, facetiously initiated by the </w:t>
      </w:r>
      <w:r w:rsidRPr="00B8361A">
        <w:rPr>
          <w:rFonts w:asciiTheme="minorBidi" w:eastAsia="Times New Roman" w:hAnsiTheme="minorBidi" w:cstheme="minorBidi"/>
          <w:i/>
          <w:iCs/>
          <w:color w:val="000000"/>
        </w:rPr>
        <w:t>shofar</w:t>
      </w:r>
      <w:r>
        <w:rPr>
          <w:rFonts w:asciiTheme="minorBidi" w:eastAsia="Times New Roman" w:hAnsiTheme="minorBidi" w:cstheme="minorBidi"/>
          <w:color w:val="000000"/>
        </w:rPr>
        <w:t xml:space="preserve"> and by the cornet (both of which are used in the Sanctuary in Yerushalayim by the </w:t>
      </w:r>
      <w:r w:rsidRPr="00B8361A">
        <w:rPr>
          <w:rFonts w:asciiTheme="minorBidi" w:eastAsia="Times New Roman" w:hAnsiTheme="minorBidi" w:cstheme="minorBidi"/>
          <w:i/>
          <w:iCs/>
          <w:color w:val="000000"/>
        </w:rPr>
        <w:t>Kohanim</w:t>
      </w:r>
      <w:r>
        <w:rPr>
          <w:rFonts w:asciiTheme="minorBidi" w:eastAsia="Times New Roman" w:hAnsiTheme="minorBidi" w:cstheme="minorBidi"/>
          <w:color w:val="000000"/>
        </w:rPr>
        <w:t xml:space="preserve"> as celebratory as well as alarm blasts). He imagines these gatherings a</w:t>
      </w:r>
      <w:r w:rsidR="00F52A85">
        <w:rPr>
          <w:rFonts w:asciiTheme="minorBidi" w:eastAsia="Times New Roman" w:hAnsiTheme="minorBidi" w:cstheme="minorBidi"/>
          <w:color w:val="000000"/>
        </w:rPr>
        <w:t>s taking place a</w:t>
      </w:r>
      <w:r>
        <w:rPr>
          <w:rFonts w:asciiTheme="minorBidi" w:eastAsia="Times New Roman" w:hAnsiTheme="minorBidi" w:cstheme="minorBidi"/>
          <w:color w:val="000000"/>
        </w:rPr>
        <w:t xml:space="preserve">t </w:t>
      </w:r>
      <w:r w:rsidR="00B8361A">
        <w:rPr>
          <w:rFonts w:asciiTheme="minorBidi" w:eastAsia="Times New Roman" w:hAnsiTheme="minorBidi" w:cstheme="minorBidi"/>
          <w:color w:val="000000"/>
        </w:rPr>
        <w:t>Giv’a and Rama</w:t>
      </w:r>
      <w:r w:rsidR="000A72F9">
        <w:rPr>
          <w:rFonts w:asciiTheme="minorBidi" w:eastAsia="Times New Roman" w:hAnsiTheme="minorBidi" w:cstheme="minorBidi"/>
          <w:color w:val="000000"/>
        </w:rPr>
        <w:t xml:space="preserve">, as well as Beit-Aven, with the armies of Binyamin at the rear, ready to attack. </w:t>
      </w:r>
    </w:p>
    <w:p w14:paraId="7CAA009E" w14:textId="77777777" w:rsidR="00B8361A" w:rsidRDefault="00B8361A" w:rsidP="004C5F48">
      <w:pPr>
        <w:bidi w:val="0"/>
        <w:spacing w:line="240" w:lineRule="auto"/>
        <w:jc w:val="both"/>
        <w:rPr>
          <w:rFonts w:asciiTheme="minorBidi" w:eastAsia="Times New Roman" w:hAnsiTheme="minorBidi" w:cstheme="minorBidi"/>
          <w:color w:val="000000"/>
        </w:rPr>
      </w:pPr>
    </w:p>
    <w:p w14:paraId="0F8B1815" w14:textId="4AF475CE" w:rsidR="00B8361A" w:rsidRDefault="000A72F9" w:rsidP="004C5F48">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Is this a call to defend the </w:t>
      </w:r>
      <w:r w:rsidRPr="00B8361A">
        <w:rPr>
          <w:rFonts w:asciiTheme="minorBidi" w:eastAsia="Times New Roman" w:hAnsiTheme="minorBidi" w:cstheme="minorBidi"/>
          <w:i/>
          <w:iCs/>
          <w:color w:val="000000"/>
        </w:rPr>
        <w:t>Mikdash</w:t>
      </w:r>
      <w:r>
        <w:rPr>
          <w:rFonts w:asciiTheme="minorBidi" w:eastAsia="Times New Roman" w:hAnsiTheme="minorBidi" w:cstheme="minorBidi"/>
          <w:color w:val="000000"/>
        </w:rPr>
        <w:t xml:space="preserve">, which sits at the </w:t>
      </w:r>
      <w:r w:rsidR="00883512">
        <w:rPr>
          <w:rFonts w:asciiTheme="minorBidi" w:eastAsia="Times New Roman" w:hAnsiTheme="minorBidi" w:cstheme="minorBidi"/>
          <w:color w:val="000000"/>
        </w:rPr>
        <w:t xml:space="preserve">southern </w:t>
      </w:r>
      <w:r>
        <w:rPr>
          <w:rFonts w:asciiTheme="minorBidi" w:eastAsia="Times New Roman" w:hAnsiTheme="minorBidi" w:cstheme="minorBidi"/>
          <w:color w:val="000000"/>
        </w:rPr>
        <w:t>border of Binyamin’s territor</w:t>
      </w:r>
      <w:r w:rsidR="00B8361A">
        <w:rPr>
          <w:rFonts w:asciiTheme="minorBidi" w:eastAsia="Times New Roman" w:hAnsiTheme="minorBidi" w:cstheme="minorBidi"/>
          <w:color w:val="000000"/>
        </w:rPr>
        <w:t>y? If so, why not invite Yehuda</w:t>
      </w:r>
      <w:r>
        <w:rPr>
          <w:rFonts w:asciiTheme="minorBidi" w:eastAsia="Times New Roman" w:hAnsiTheme="minorBidi" w:cstheme="minorBidi"/>
          <w:color w:val="000000"/>
        </w:rPr>
        <w:t xml:space="preserve"> into</w:t>
      </w:r>
      <w:r w:rsidR="00B8361A">
        <w:rPr>
          <w:rFonts w:asciiTheme="minorBidi" w:eastAsia="Times New Roman" w:hAnsiTheme="minorBidi" w:cstheme="minorBidi"/>
          <w:color w:val="000000"/>
        </w:rPr>
        <w:t xml:space="preserve"> the fray? The mention of Giv’a</w:t>
      </w:r>
      <w:r w:rsidR="00883512">
        <w:rPr>
          <w:rFonts w:asciiTheme="minorBidi" w:eastAsia="Times New Roman" w:hAnsiTheme="minorBidi" w:cstheme="minorBidi"/>
          <w:color w:val="000000"/>
        </w:rPr>
        <w:t>,</w:t>
      </w:r>
      <w:r>
        <w:rPr>
          <w:rFonts w:asciiTheme="minorBidi" w:eastAsia="Times New Roman" w:hAnsiTheme="minorBidi" w:cstheme="minorBidi"/>
          <w:color w:val="000000"/>
        </w:rPr>
        <w:t xml:space="preserve"> however, may lead us in a different direction</w:t>
      </w:r>
      <w:r w:rsidR="007A19AE">
        <w:rPr>
          <w:rFonts w:asciiTheme="minorBidi" w:eastAsia="Times New Roman" w:hAnsiTheme="minorBidi" w:cstheme="minorBidi"/>
          <w:color w:val="000000"/>
        </w:rPr>
        <w:t xml:space="preserve"> entirely</w:t>
      </w:r>
      <w:r>
        <w:rPr>
          <w:rFonts w:asciiTheme="minorBidi" w:eastAsia="Times New Roman" w:hAnsiTheme="minorBidi" w:cstheme="minorBidi"/>
          <w:color w:val="000000"/>
        </w:rPr>
        <w:t>.</w:t>
      </w:r>
      <w:r w:rsidR="00883512">
        <w:rPr>
          <w:rFonts w:asciiTheme="minorBidi" w:eastAsia="Times New Roman" w:hAnsiTheme="minorBidi" w:cstheme="minorBidi"/>
          <w:color w:val="000000"/>
        </w:rPr>
        <w:t xml:space="preserve"> The most painful story in the early settlement period was, without a</w:t>
      </w:r>
      <w:r w:rsidR="00B8361A">
        <w:rPr>
          <w:rFonts w:asciiTheme="minorBidi" w:eastAsia="Times New Roman" w:hAnsiTheme="minorBidi" w:cstheme="minorBidi"/>
          <w:color w:val="000000"/>
        </w:rPr>
        <w:t xml:space="preserve"> doubt, “the concubine at Giv’a,</w:t>
      </w:r>
      <w:r w:rsidR="00883512">
        <w:rPr>
          <w:rFonts w:asciiTheme="minorBidi" w:eastAsia="Times New Roman" w:hAnsiTheme="minorBidi" w:cstheme="minorBidi"/>
          <w:color w:val="000000"/>
        </w:rPr>
        <w:t>”</w:t>
      </w:r>
      <w:r w:rsidR="004A445B">
        <w:rPr>
          <w:rFonts w:asciiTheme="minorBidi" w:eastAsia="Times New Roman" w:hAnsiTheme="minorBidi" w:cstheme="minorBidi"/>
          <w:color w:val="000000"/>
        </w:rPr>
        <w:t xml:space="preserve"> the horrific incident which led to a civil war which, in turn, led to the near-total demolishing of the tribe of Binyamin</w:t>
      </w:r>
      <w:r>
        <w:rPr>
          <w:rFonts w:asciiTheme="minorBidi" w:eastAsia="Times New Roman" w:hAnsiTheme="minorBidi" w:cstheme="minorBidi"/>
          <w:color w:val="000000"/>
        </w:rPr>
        <w:t xml:space="preserve"> (see </w:t>
      </w:r>
      <w:r w:rsidRPr="00B8361A">
        <w:rPr>
          <w:rFonts w:asciiTheme="minorBidi" w:eastAsia="Times New Roman" w:hAnsiTheme="minorBidi" w:cstheme="minorBidi"/>
          <w:i/>
          <w:iCs/>
          <w:color w:val="000000"/>
        </w:rPr>
        <w:t>Shoftim</w:t>
      </w:r>
      <w:r>
        <w:rPr>
          <w:rFonts w:asciiTheme="minorBidi" w:eastAsia="Times New Roman" w:hAnsiTheme="minorBidi" w:cstheme="minorBidi"/>
          <w:color w:val="000000"/>
        </w:rPr>
        <w:t xml:space="preserve"> Chapter </w:t>
      </w:r>
      <w:r w:rsidR="007A19AE">
        <w:rPr>
          <w:rFonts w:asciiTheme="minorBidi" w:eastAsia="Times New Roman" w:hAnsiTheme="minorBidi" w:cstheme="minorBidi"/>
          <w:color w:val="000000"/>
        </w:rPr>
        <w:t>20,</w:t>
      </w:r>
      <w:r>
        <w:rPr>
          <w:rFonts w:asciiTheme="minorBidi" w:eastAsia="Times New Roman" w:hAnsiTheme="minorBidi" w:cstheme="minorBidi"/>
          <w:color w:val="000000"/>
        </w:rPr>
        <w:t xml:space="preserve"> especially the wording in 21:3). </w:t>
      </w:r>
      <w:r w:rsidR="004A445B">
        <w:rPr>
          <w:rFonts w:asciiTheme="minorBidi" w:eastAsia="Times New Roman" w:hAnsiTheme="minorBidi" w:cstheme="minorBidi"/>
          <w:color w:val="000000"/>
        </w:rPr>
        <w:t xml:space="preserve">Although this </w:t>
      </w:r>
      <w:r w:rsidR="007A19AE">
        <w:rPr>
          <w:rFonts w:asciiTheme="minorBidi" w:eastAsia="Times New Roman" w:hAnsiTheme="minorBidi" w:cstheme="minorBidi"/>
          <w:color w:val="000000"/>
        </w:rPr>
        <w:t xml:space="preserve">incident </w:t>
      </w:r>
      <w:r w:rsidR="004A445B">
        <w:rPr>
          <w:rFonts w:asciiTheme="minorBidi" w:eastAsia="Times New Roman" w:hAnsiTheme="minorBidi" w:cstheme="minorBidi"/>
          <w:color w:val="000000"/>
        </w:rPr>
        <w:t xml:space="preserve">is not picked up in the prophecy, Hoshea may be evoking this well-known and, likely, oft-told tragedy, in order to create a vivid association for his audience. </w:t>
      </w:r>
    </w:p>
    <w:p w14:paraId="1A6902C8" w14:textId="77777777" w:rsidR="00B8361A" w:rsidRDefault="00B8361A" w:rsidP="004C5F48">
      <w:pPr>
        <w:bidi w:val="0"/>
        <w:spacing w:line="240" w:lineRule="auto"/>
        <w:jc w:val="both"/>
        <w:rPr>
          <w:rFonts w:asciiTheme="minorBidi" w:eastAsia="Times New Roman" w:hAnsiTheme="minorBidi" w:cstheme="minorBidi"/>
          <w:color w:val="000000"/>
        </w:rPr>
      </w:pPr>
    </w:p>
    <w:p w14:paraId="2CC591F3" w14:textId="710C501E" w:rsidR="00764273" w:rsidRDefault="00764273" w:rsidP="004C5F48">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All of the locations listed here are </w:t>
      </w:r>
      <w:r w:rsidR="007A19AE">
        <w:rPr>
          <w:rFonts w:asciiTheme="minorBidi" w:eastAsia="Times New Roman" w:hAnsiTheme="minorBidi" w:cstheme="minorBidi"/>
          <w:color w:val="000000"/>
        </w:rPr>
        <w:t>elevated</w:t>
      </w:r>
      <w:r>
        <w:rPr>
          <w:rFonts w:asciiTheme="minorBidi" w:eastAsia="Times New Roman" w:hAnsiTheme="minorBidi" w:cstheme="minorBidi"/>
          <w:color w:val="000000"/>
        </w:rPr>
        <w:t xml:space="preserve">, </w:t>
      </w:r>
      <w:r w:rsidR="007A19AE">
        <w:rPr>
          <w:rFonts w:asciiTheme="minorBidi" w:eastAsia="Times New Roman" w:hAnsiTheme="minorBidi" w:cstheme="minorBidi"/>
          <w:color w:val="000000"/>
        </w:rPr>
        <w:t>mountaintop</w:t>
      </w:r>
      <w:r>
        <w:rPr>
          <w:rFonts w:asciiTheme="minorBidi" w:eastAsia="Times New Roman" w:hAnsiTheme="minorBidi" w:cstheme="minorBidi"/>
          <w:color w:val="000000"/>
        </w:rPr>
        <w:t xml:space="preserve"> towns in the territory of Binyamin. “Ramah” here is likely “Ramat-Binyamin” identified with the Arab village A-Ram a few kilometers north of modern-day Jerusalem</w:t>
      </w:r>
      <w:r w:rsidR="00622B74">
        <w:rPr>
          <w:rFonts w:asciiTheme="minorBidi" w:eastAsia="Times New Roman" w:hAnsiTheme="minorBidi" w:cstheme="minorBidi"/>
          <w:color w:val="000000"/>
        </w:rPr>
        <w:t>.</w:t>
      </w:r>
      <w:r>
        <w:rPr>
          <w:rStyle w:val="ad"/>
          <w:rFonts w:asciiTheme="minorBidi" w:eastAsia="Times New Roman" w:hAnsiTheme="minorBidi" w:cstheme="minorBidi"/>
          <w:color w:val="000000"/>
        </w:rPr>
        <w:footnoteReference w:id="2"/>
      </w:r>
      <w:r>
        <w:rPr>
          <w:rFonts w:asciiTheme="minorBidi" w:eastAsia="Times New Roman" w:hAnsiTheme="minorBidi" w:cstheme="minorBidi"/>
          <w:color w:val="000000"/>
        </w:rPr>
        <w:t xml:space="preserve"> “Beit-Aven</w:t>
      </w:r>
      <w:r w:rsidR="00B8361A">
        <w:rPr>
          <w:rFonts w:asciiTheme="minorBidi" w:eastAsia="Times New Roman" w:hAnsiTheme="minorBidi" w:cstheme="minorBidi"/>
          <w:color w:val="000000"/>
        </w:rPr>
        <w:t>,”</w:t>
      </w:r>
      <w:r>
        <w:rPr>
          <w:rFonts w:asciiTheme="minorBidi" w:eastAsia="Times New Roman" w:hAnsiTheme="minorBidi" w:cstheme="minorBidi"/>
          <w:color w:val="000000"/>
        </w:rPr>
        <w:t xml:space="preserve"> while used sometimes as a degrading nickname for “Beit-</w:t>
      </w:r>
      <w:r w:rsidR="00B8361A">
        <w:rPr>
          <w:rFonts w:asciiTheme="minorBidi" w:eastAsia="Times New Roman" w:hAnsiTheme="minorBidi" w:cstheme="minorBidi"/>
          <w:color w:val="000000"/>
        </w:rPr>
        <w:t>E</w:t>
      </w:r>
      <w:r>
        <w:rPr>
          <w:rFonts w:asciiTheme="minorBidi" w:eastAsia="Times New Roman" w:hAnsiTheme="minorBidi" w:cstheme="minorBidi"/>
          <w:color w:val="000000"/>
        </w:rPr>
        <w:t>l</w:t>
      </w:r>
      <w:r w:rsidR="00B8361A">
        <w:rPr>
          <w:rFonts w:asciiTheme="minorBidi" w:eastAsia="Times New Roman" w:hAnsiTheme="minorBidi" w:cstheme="minorBidi"/>
          <w:color w:val="000000"/>
        </w:rPr>
        <w:t>,”</w:t>
      </w:r>
      <w:r>
        <w:rPr>
          <w:rFonts w:asciiTheme="minorBidi" w:eastAsia="Times New Roman" w:hAnsiTheme="minorBidi" w:cstheme="minorBidi"/>
          <w:color w:val="000000"/>
        </w:rPr>
        <w:t xml:space="preserve"> is actually a village </w:t>
      </w:r>
      <w:r w:rsidR="007A19AE">
        <w:rPr>
          <w:rFonts w:asciiTheme="minorBidi" w:eastAsia="Times New Roman" w:hAnsiTheme="minorBidi" w:cstheme="minorBidi"/>
          <w:color w:val="000000"/>
        </w:rPr>
        <w:t xml:space="preserve">neighboring </w:t>
      </w:r>
      <w:r>
        <w:rPr>
          <w:rFonts w:asciiTheme="minorBidi" w:eastAsia="Times New Roman" w:hAnsiTheme="minorBidi" w:cstheme="minorBidi"/>
          <w:color w:val="000000"/>
        </w:rPr>
        <w:t xml:space="preserve">Beit-El (see </w:t>
      </w:r>
      <w:r w:rsidRPr="00B8361A">
        <w:rPr>
          <w:rFonts w:asciiTheme="minorBidi" w:eastAsia="Times New Roman" w:hAnsiTheme="minorBidi" w:cstheme="minorBidi"/>
          <w:i/>
          <w:iCs/>
          <w:color w:val="000000"/>
        </w:rPr>
        <w:t>Yehoshua</w:t>
      </w:r>
      <w:r>
        <w:rPr>
          <w:rFonts w:asciiTheme="minorBidi" w:eastAsia="Times New Roman" w:hAnsiTheme="minorBidi" w:cstheme="minorBidi"/>
          <w:color w:val="000000"/>
        </w:rPr>
        <w:t xml:space="preserve"> 7:2). The sense is that the people are being called (or </w:t>
      </w:r>
      <w:r w:rsidR="00BE0E48">
        <w:rPr>
          <w:rFonts w:asciiTheme="minorBidi" w:eastAsia="Times New Roman" w:hAnsiTheme="minorBidi" w:cstheme="minorBidi"/>
          <w:color w:val="000000"/>
        </w:rPr>
        <w:t xml:space="preserve">figuratively </w:t>
      </w:r>
      <w:r>
        <w:rPr>
          <w:rFonts w:asciiTheme="minorBidi" w:eastAsia="Times New Roman" w:hAnsiTheme="minorBidi" w:cstheme="minorBidi"/>
          <w:color w:val="000000"/>
        </w:rPr>
        <w:t xml:space="preserve">being called) </w:t>
      </w:r>
      <w:r w:rsidR="00142C6D">
        <w:rPr>
          <w:rFonts w:asciiTheme="minorBidi" w:eastAsia="Times New Roman" w:hAnsiTheme="minorBidi" w:cstheme="minorBidi"/>
          <w:color w:val="000000"/>
        </w:rPr>
        <w:t xml:space="preserve">from </w:t>
      </w:r>
      <w:r>
        <w:rPr>
          <w:rFonts w:asciiTheme="minorBidi" w:eastAsia="Times New Roman" w:hAnsiTheme="minorBidi" w:cstheme="minorBidi"/>
          <w:color w:val="000000"/>
        </w:rPr>
        <w:t xml:space="preserve">throughout that area which bridges the Judean province, with the </w:t>
      </w:r>
      <w:r w:rsidRPr="00B8361A">
        <w:rPr>
          <w:rFonts w:asciiTheme="minorBidi" w:eastAsia="Times New Roman" w:hAnsiTheme="minorBidi" w:cstheme="minorBidi"/>
          <w:i/>
          <w:iCs/>
          <w:color w:val="000000"/>
        </w:rPr>
        <w:t>Mikdash</w:t>
      </w:r>
      <w:r>
        <w:rPr>
          <w:rFonts w:asciiTheme="minorBidi" w:eastAsia="Times New Roman" w:hAnsiTheme="minorBidi" w:cstheme="minorBidi"/>
          <w:color w:val="000000"/>
        </w:rPr>
        <w:t xml:space="preserve"> at its center, </w:t>
      </w:r>
      <w:r w:rsidR="00142C6D">
        <w:rPr>
          <w:rFonts w:asciiTheme="minorBidi" w:eastAsia="Times New Roman" w:hAnsiTheme="minorBidi" w:cstheme="minorBidi"/>
          <w:color w:val="000000"/>
        </w:rPr>
        <w:t>to assemble</w:t>
      </w:r>
      <w:r>
        <w:rPr>
          <w:rFonts w:asciiTheme="minorBidi" w:eastAsia="Times New Roman" w:hAnsiTheme="minorBidi" w:cstheme="minorBidi"/>
          <w:color w:val="000000"/>
        </w:rPr>
        <w:t xml:space="preserve"> </w:t>
      </w:r>
      <w:r w:rsidR="00142C6D">
        <w:rPr>
          <w:rFonts w:asciiTheme="minorBidi" w:eastAsia="Times New Roman" w:hAnsiTheme="minorBidi" w:cstheme="minorBidi"/>
          <w:color w:val="000000"/>
        </w:rPr>
        <w:t xml:space="preserve">in </w:t>
      </w:r>
      <w:r>
        <w:rPr>
          <w:rFonts w:asciiTheme="minorBidi" w:eastAsia="Times New Roman" w:hAnsiTheme="minorBidi" w:cstheme="minorBidi"/>
          <w:color w:val="000000"/>
        </w:rPr>
        <w:t>the area of Samarian influence and control. Throughout the pre-prophetic period of the divided kingdoms, this border area was pulled to and fro between southern and northern domination</w:t>
      </w:r>
      <w:r w:rsidR="00142C6D">
        <w:rPr>
          <w:rFonts w:asciiTheme="minorBidi" w:eastAsia="Times New Roman" w:hAnsiTheme="minorBidi" w:cstheme="minorBidi"/>
          <w:color w:val="000000"/>
        </w:rPr>
        <w:t>,</w:t>
      </w:r>
      <w:r>
        <w:rPr>
          <w:rFonts w:asciiTheme="minorBidi" w:eastAsia="Times New Roman" w:hAnsiTheme="minorBidi" w:cstheme="minorBidi"/>
          <w:color w:val="000000"/>
        </w:rPr>
        <w:t xml:space="preserve"> specifically </w:t>
      </w:r>
      <w:r w:rsidR="00DE7B83">
        <w:rPr>
          <w:rFonts w:asciiTheme="minorBidi" w:eastAsia="Times New Roman" w:hAnsiTheme="minorBidi" w:cstheme="minorBidi"/>
          <w:color w:val="000000"/>
        </w:rPr>
        <w:t>dur</w:t>
      </w:r>
      <w:r>
        <w:rPr>
          <w:rFonts w:asciiTheme="minorBidi" w:eastAsia="Times New Roman" w:hAnsiTheme="minorBidi" w:cstheme="minorBidi"/>
          <w:color w:val="000000"/>
        </w:rPr>
        <w:t>in</w:t>
      </w:r>
      <w:r w:rsidR="00DE7B83">
        <w:rPr>
          <w:rFonts w:asciiTheme="minorBidi" w:eastAsia="Times New Roman" w:hAnsiTheme="minorBidi" w:cstheme="minorBidi"/>
          <w:color w:val="000000"/>
        </w:rPr>
        <w:t>g</w:t>
      </w:r>
      <w:r>
        <w:rPr>
          <w:rFonts w:asciiTheme="minorBidi" w:eastAsia="Times New Roman" w:hAnsiTheme="minorBidi" w:cstheme="minorBidi"/>
          <w:color w:val="000000"/>
        </w:rPr>
        <w:t xml:space="preserve"> the era of Ba’asha and Asa (see </w:t>
      </w:r>
      <w:r w:rsidRPr="00B8361A">
        <w:rPr>
          <w:rFonts w:asciiTheme="minorBidi" w:eastAsia="Times New Roman" w:hAnsiTheme="minorBidi" w:cstheme="minorBidi"/>
          <w:i/>
          <w:iCs/>
          <w:color w:val="000000"/>
        </w:rPr>
        <w:t>Melakhim</w:t>
      </w:r>
      <w:r>
        <w:rPr>
          <w:rFonts w:asciiTheme="minorBidi" w:eastAsia="Times New Roman" w:hAnsiTheme="minorBidi" w:cstheme="minorBidi"/>
          <w:color w:val="000000"/>
        </w:rPr>
        <w:t xml:space="preserve"> 1 15:16-22)</w:t>
      </w:r>
      <w:r w:rsidR="00DE7B83">
        <w:rPr>
          <w:rFonts w:asciiTheme="minorBidi" w:eastAsia="Times New Roman" w:hAnsiTheme="minorBidi" w:cstheme="minorBidi"/>
          <w:color w:val="000000"/>
        </w:rPr>
        <w:t xml:space="preserve">. </w:t>
      </w:r>
    </w:p>
    <w:p w14:paraId="1A2C88FF" w14:textId="77777777" w:rsidR="00B8361A" w:rsidRDefault="00B8361A" w:rsidP="004C5F48">
      <w:pPr>
        <w:bidi w:val="0"/>
        <w:spacing w:line="240" w:lineRule="auto"/>
        <w:jc w:val="both"/>
        <w:rPr>
          <w:rFonts w:asciiTheme="minorBidi" w:eastAsia="Times New Roman" w:hAnsiTheme="minorBidi" w:cstheme="minorBidi"/>
          <w:color w:val="000000"/>
        </w:rPr>
      </w:pPr>
    </w:p>
    <w:p w14:paraId="0512AD20" w14:textId="6CF3AD93" w:rsidR="00142C6D" w:rsidRDefault="00844A2A" w:rsidP="004C5F48">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I’d like to suggest that Hoshea is deliberately invoking places that sit at the heart of Israel, places that a</w:t>
      </w:r>
      <w:r w:rsidR="00B8361A">
        <w:rPr>
          <w:rFonts w:asciiTheme="minorBidi" w:eastAsia="Times New Roman" w:hAnsiTheme="minorBidi" w:cstheme="minorBidi"/>
          <w:color w:val="000000"/>
        </w:rPr>
        <w:t>re not only torn between Yehuda</w:t>
      </w:r>
      <w:r>
        <w:rPr>
          <w:rFonts w:asciiTheme="minorBidi" w:eastAsia="Times New Roman" w:hAnsiTheme="minorBidi" w:cstheme="minorBidi"/>
          <w:color w:val="000000"/>
        </w:rPr>
        <w:t xml:space="preserve"> and Yisrael </w:t>
      </w:r>
      <w:r w:rsidR="00142C6D">
        <w:rPr>
          <w:rFonts w:asciiTheme="minorBidi" w:eastAsia="Times New Roman" w:hAnsiTheme="minorBidi" w:cstheme="minorBidi"/>
          <w:color w:val="000000"/>
        </w:rPr>
        <w:t xml:space="preserve">geographically, </w:t>
      </w:r>
      <w:r>
        <w:rPr>
          <w:rFonts w:asciiTheme="minorBidi" w:eastAsia="Times New Roman" w:hAnsiTheme="minorBidi" w:cstheme="minorBidi"/>
          <w:color w:val="000000"/>
        </w:rPr>
        <w:t xml:space="preserve">but which </w:t>
      </w:r>
      <w:r w:rsidR="00142C6D">
        <w:rPr>
          <w:rFonts w:asciiTheme="minorBidi" w:eastAsia="Times New Roman" w:hAnsiTheme="minorBidi" w:cstheme="minorBidi"/>
          <w:color w:val="000000"/>
        </w:rPr>
        <w:t>represent the essence of</w:t>
      </w:r>
      <w:r>
        <w:rPr>
          <w:rFonts w:asciiTheme="minorBidi" w:eastAsia="Times New Roman" w:hAnsiTheme="minorBidi" w:cstheme="minorBidi"/>
          <w:color w:val="000000"/>
        </w:rPr>
        <w:t xml:space="preserve"> that tear. What better</w:t>
      </w:r>
      <w:r w:rsidR="00B8361A">
        <w:rPr>
          <w:rFonts w:asciiTheme="minorBidi" w:eastAsia="Times New Roman" w:hAnsiTheme="minorBidi" w:cstheme="minorBidi"/>
          <w:color w:val="000000"/>
        </w:rPr>
        <w:t xml:space="preserve"> place to start than </w:t>
      </w:r>
      <w:r w:rsidR="00142C6D">
        <w:rPr>
          <w:rFonts w:asciiTheme="minorBidi" w:eastAsia="Times New Roman" w:hAnsiTheme="minorBidi" w:cstheme="minorBidi"/>
          <w:color w:val="000000"/>
        </w:rPr>
        <w:t xml:space="preserve">with </w:t>
      </w:r>
      <w:r w:rsidR="00B8361A">
        <w:rPr>
          <w:rFonts w:asciiTheme="minorBidi" w:eastAsia="Times New Roman" w:hAnsiTheme="minorBidi" w:cstheme="minorBidi"/>
          <w:color w:val="000000"/>
        </w:rPr>
        <w:t>Giv’a</w:t>
      </w:r>
      <w:r>
        <w:rPr>
          <w:rFonts w:asciiTheme="minorBidi" w:eastAsia="Times New Roman" w:hAnsiTheme="minorBidi" w:cstheme="minorBidi"/>
          <w:color w:val="000000"/>
        </w:rPr>
        <w:t xml:space="preserve">, </w:t>
      </w:r>
      <w:r w:rsidR="00142C6D">
        <w:rPr>
          <w:rFonts w:asciiTheme="minorBidi" w:eastAsia="Times New Roman" w:hAnsiTheme="minorBidi" w:cstheme="minorBidi"/>
          <w:color w:val="000000"/>
        </w:rPr>
        <w:t xml:space="preserve">site of </w:t>
      </w:r>
      <w:r>
        <w:rPr>
          <w:rFonts w:asciiTheme="minorBidi" w:eastAsia="Times New Roman" w:hAnsiTheme="minorBidi" w:cstheme="minorBidi"/>
          <w:color w:val="000000"/>
        </w:rPr>
        <w:t xml:space="preserve">the horrific civil war that, in a sense, was the primordial version of the monarchic </w:t>
      </w:r>
      <w:r w:rsidR="00B8361A">
        <w:rPr>
          <w:rFonts w:asciiTheme="minorBidi" w:eastAsia="Times New Roman" w:hAnsiTheme="minorBidi" w:cstheme="minorBidi"/>
          <w:color w:val="000000"/>
        </w:rPr>
        <w:t>split. Hoshea then invokes Rama</w:t>
      </w:r>
      <w:r w:rsidR="003A10E2">
        <w:rPr>
          <w:rFonts w:asciiTheme="minorBidi" w:eastAsia="Times New Roman" w:hAnsiTheme="minorBidi" w:cstheme="minorBidi"/>
          <w:color w:val="000000"/>
        </w:rPr>
        <w:t>–</w:t>
      </w:r>
      <w:r>
        <w:rPr>
          <w:rFonts w:asciiTheme="minorBidi" w:eastAsia="Times New Roman" w:hAnsiTheme="minorBidi" w:cstheme="minorBidi"/>
          <w:color w:val="000000"/>
        </w:rPr>
        <w:t>the core site of the conflict between Ba’asha and Asa (see above). He then mentions Beit-Aven</w:t>
      </w:r>
      <w:r w:rsidR="00142C6D">
        <w:rPr>
          <w:rFonts w:asciiTheme="minorBidi" w:eastAsia="Times New Roman" w:hAnsiTheme="minorBidi" w:cstheme="minorBidi"/>
          <w:color w:val="000000"/>
        </w:rPr>
        <w:t>,</w:t>
      </w:r>
      <w:r>
        <w:rPr>
          <w:rFonts w:asciiTheme="minorBidi" w:eastAsia="Times New Roman" w:hAnsiTheme="minorBidi" w:cstheme="minorBidi"/>
          <w:color w:val="000000"/>
        </w:rPr>
        <w:t xml:space="preserve"> and not for the first time</w:t>
      </w:r>
      <w:r w:rsidR="00142C6D">
        <w:rPr>
          <w:rFonts w:asciiTheme="minorBidi" w:eastAsia="Times New Roman" w:hAnsiTheme="minorBidi" w:cstheme="minorBidi"/>
          <w:color w:val="000000"/>
        </w:rPr>
        <w:t>.</w:t>
      </w:r>
    </w:p>
    <w:p w14:paraId="61162135" w14:textId="77777777" w:rsidR="00142C6D" w:rsidRDefault="00142C6D" w:rsidP="004C5F48">
      <w:pPr>
        <w:bidi w:val="0"/>
        <w:spacing w:line="240" w:lineRule="auto"/>
        <w:jc w:val="both"/>
        <w:rPr>
          <w:rFonts w:asciiTheme="minorBidi" w:eastAsia="Times New Roman" w:hAnsiTheme="minorBidi" w:cstheme="minorBidi"/>
          <w:color w:val="000000"/>
        </w:rPr>
      </w:pPr>
    </w:p>
    <w:p w14:paraId="4EC53ACC" w14:textId="59AED599" w:rsidR="00844A2A" w:rsidRDefault="00844A2A" w:rsidP="004C5F48">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lastRenderedPageBreak/>
        <w:t>In the previous chapter, he echoed Amos’s call to the people to reject the foreign worship sites, including Beit-Aven. “Beit-Aven</w:t>
      </w:r>
      <w:r w:rsidR="00B8361A">
        <w:rPr>
          <w:rFonts w:asciiTheme="minorBidi" w:eastAsia="Times New Roman" w:hAnsiTheme="minorBidi" w:cstheme="minorBidi"/>
          <w:color w:val="000000"/>
        </w:rPr>
        <w:t>,”</w:t>
      </w:r>
      <w:r>
        <w:rPr>
          <w:rFonts w:asciiTheme="minorBidi" w:eastAsia="Times New Roman" w:hAnsiTheme="minorBidi" w:cstheme="minorBidi"/>
          <w:color w:val="000000"/>
        </w:rPr>
        <w:t xml:space="preserve"> however, </w:t>
      </w:r>
      <w:r w:rsidR="0097095F">
        <w:rPr>
          <w:rFonts w:asciiTheme="minorBidi" w:eastAsia="Times New Roman" w:hAnsiTheme="minorBidi" w:cstheme="minorBidi"/>
          <w:color w:val="000000"/>
        </w:rPr>
        <w:t xml:space="preserve">serves another purpose in this context. </w:t>
      </w:r>
      <w:r w:rsidR="00142C6D">
        <w:rPr>
          <w:rFonts w:asciiTheme="minorBidi" w:eastAsia="Times New Roman" w:hAnsiTheme="minorBidi" w:cstheme="minorBidi"/>
          <w:color w:val="000000"/>
        </w:rPr>
        <w:t xml:space="preserve">Its </w:t>
      </w:r>
      <w:r w:rsidR="0097095F">
        <w:rPr>
          <w:rFonts w:asciiTheme="minorBidi" w:eastAsia="Times New Roman" w:hAnsiTheme="minorBidi" w:cstheme="minorBidi"/>
          <w:color w:val="000000"/>
        </w:rPr>
        <w:t xml:space="preserve">earliest mention in Tanakh is as a geographic marker for Ha’Ai, the location of Yehoshua’s one </w:t>
      </w:r>
      <w:r w:rsidR="00142C6D">
        <w:rPr>
          <w:rFonts w:asciiTheme="minorBidi" w:eastAsia="Times New Roman" w:hAnsiTheme="minorBidi" w:cstheme="minorBidi"/>
          <w:color w:val="000000"/>
        </w:rPr>
        <w:t xml:space="preserve">failed </w:t>
      </w:r>
      <w:r w:rsidR="0097095F">
        <w:rPr>
          <w:rFonts w:asciiTheme="minorBidi" w:eastAsia="Times New Roman" w:hAnsiTheme="minorBidi" w:cstheme="minorBidi"/>
          <w:color w:val="000000"/>
        </w:rPr>
        <w:t>battle (</w:t>
      </w:r>
      <w:r w:rsidR="0097095F" w:rsidRPr="00B8361A">
        <w:rPr>
          <w:rFonts w:asciiTheme="minorBidi" w:eastAsia="Times New Roman" w:hAnsiTheme="minorBidi" w:cstheme="minorBidi"/>
          <w:i/>
          <w:iCs/>
          <w:color w:val="000000"/>
        </w:rPr>
        <w:t>Yehoshua</w:t>
      </w:r>
      <w:r w:rsidR="0097095F">
        <w:rPr>
          <w:rFonts w:asciiTheme="minorBidi" w:eastAsia="Times New Roman" w:hAnsiTheme="minorBidi" w:cstheme="minorBidi"/>
          <w:color w:val="000000"/>
        </w:rPr>
        <w:t xml:space="preserve"> 7:4-5). This battle was lost for two seemingly unrelated reasons</w:t>
      </w:r>
      <w:r w:rsidR="00D76AB8">
        <w:rPr>
          <w:rFonts w:asciiTheme="minorBidi" w:eastAsia="Times New Roman" w:hAnsiTheme="minorBidi" w:cstheme="minorBidi"/>
          <w:color w:val="000000"/>
        </w:rPr>
        <w:t>:</w:t>
      </w:r>
      <w:r w:rsidR="0097095F">
        <w:rPr>
          <w:rFonts w:asciiTheme="minorBidi" w:eastAsia="Times New Roman" w:hAnsiTheme="minorBidi" w:cstheme="minorBidi"/>
          <w:color w:val="000000"/>
        </w:rPr>
        <w:t xml:space="preserve"> a failure of proper reconnaissance (</w:t>
      </w:r>
      <w:r w:rsidR="0097095F" w:rsidRPr="00B8361A">
        <w:rPr>
          <w:rFonts w:asciiTheme="minorBidi" w:eastAsia="Times New Roman" w:hAnsiTheme="minorBidi" w:cstheme="minorBidi"/>
          <w:i/>
          <w:iCs/>
          <w:color w:val="000000"/>
        </w:rPr>
        <w:t>Yehoshua</w:t>
      </w:r>
      <w:r w:rsidR="0097095F">
        <w:rPr>
          <w:rFonts w:asciiTheme="minorBidi" w:eastAsia="Times New Roman" w:hAnsiTheme="minorBidi" w:cstheme="minorBidi"/>
          <w:color w:val="000000"/>
        </w:rPr>
        <w:t xml:space="preserve"> 7:2-3) along with the sin of Akhan (see ibid. 7:1). These powerful and painful memories should effectively jar the people into realizing that their military power rests in loyalty to God (“Beit-Aven” here as the perversion of “Beit-El” as it is used several times in Tanakh) and national unity (the lesson</w:t>
      </w:r>
      <w:r w:rsidR="00B8361A">
        <w:rPr>
          <w:rFonts w:asciiTheme="minorBidi" w:eastAsia="Times New Roman" w:hAnsiTheme="minorBidi" w:cstheme="minorBidi"/>
          <w:color w:val="000000"/>
        </w:rPr>
        <w:t xml:space="preserve"> of Ramah). The lesson of Giv’a</w:t>
      </w:r>
      <w:r w:rsidR="0097095F">
        <w:rPr>
          <w:rFonts w:asciiTheme="minorBidi" w:eastAsia="Times New Roman" w:hAnsiTheme="minorBidi" w:cstheme="minorBidi"/>
          <w:color w:val="000000"/>
        </w:rPr>
        <w:t xml:space="preserve"> is complex and could be read in nearly opposite ways</w:t>
      </w:r>
      <w:r w:rsidR="00435E0A">
        <w:rPr>
          <w:rFonts w:asciiTheme="minorBidi" w:eastAsia="Times New Roman" w:hAnsiTheme="minorBidi" w:cstheme="minorBidi"/>
          <w:color w:val="000000"/>
        </w:rPr>
        <w:t>–</w:t>
      </w:r>
      <w:r w:rsidR="0097095F">
        <w:rPr>
          <w:rFonts w:asciiTheme="minorBidi" w:eastAsia="Times New Roman" w:hAnsiTheme="minorBidi" w:cstheme="minorBidi"/>
          <w:color w:val="000000"/>
        </w:rPr>
        <w:t xml:space="preserve">either as a further instantiation of the dangers of a “house divided against itself” or of the need for each tribe to police </w:t>
      </w:r>
      <w:r w:rsidR="00142C6D">
        <w:rPr>
          <w:rFonts w:asciiTheme="minorBidi" w:eastAsia="Times New Roman" w:hAnsiTheme="minorBidi" w:cstheme="minorBidi"/>
          <w:color w:val="000000"/>
        </w:rPr>
        <w:t>itself</w:t>
      </w:r>
      <w:r w:rsidR="0097095F">
        <w:rPr>
          <w:rFonts w:asciiTheme="minorBidi" w:eastAsia="Times New Roman" w:hAnsiTheme="minorBidi" w:cstheme="minorBidi"/>
          <w:color w:val="000000"/>
        </w:rPr>
        <w:t xml:space="preserve"> (the civil war began when the Binyaminites refused to judge and pu</w:t>
      </w:r>
      <w:r w:rsidR="00B8361A">
        <w:rPr>
          <w:rFonts w:asciiTheme="minorBidi" w:eastAsia="Times New Roman" w:hAnsiTheme="minorBidi" w:cstheme="minorBidi"/>
          <w:color w:val="000000"/>
        </w:rPr>
        <w:t>nish the wicked people of Giv’a</w:t>
      </w:r>
      <w:r w:rsidR="0097095F">
        <w:rPr>
          <w:rFonts w:asciiTheme="minorBidi" w:eastAsia="Times New Roman" w:hAnsiTheme="minorBidi" w:cstheme="minorBidi"/>
          <w:color w:val="000000"/>
        </w:rPr>
        <w:t xml:space="preserve">). </w:t>
      </w:r>
      <w:r w:rsidR="00602E98">
        <w:rPr>
          <w:rFonts w:asciiTheme="minorBidi" w:eastAsia="Times New Roman" w:hAnsiTheme="minorBidi" w:cstheme="minorBidi"/>
          <w:color w:val="000000"/>
        </w:rPr>
        <w:t>Different readers will react differently</w:t>
      </w:r>
      <w:r w:rsidR="00142C6D">
        <w:rPr>
          <w:rFonts w:asciiTheme="minorBidi" w:eastAsia="Times New Roman" w:hAnsiTheme="minorBidi" w:cstheme="minorBidi"/>
          <w:color w:val="000000"/>
        </w:rPr>
        <w:t>,</w:t>
      </w:r>
      <w:r w:rsidR="00602E98">
        <w:rPr>
          <w:rFonts w:asciiTheme="minorBidi" w:eastAsia="Times New Roman" w:hAnsiTheme="minorBidi" w:cstheme="minorBidi"/>
          <w:color w:val="000000"/>
        </w:rPr>
        <w:t xml:space="preserve"> and we can only guess which direction Hoshea’s audience would have taken. </w:t>
      </w:r>
    </w:p>
    <w:p w14:paraId="6B652CEA" w14:textId="77777777" w:rsidR="00B8361A" w:rsidRDefault="00B8361A" w:rsidP="004C5F48">
      <w:pPr>
        <w:bidi w:val="0"/>
        <w:spacing w:line="240" w:lineRule="auto"/>
        <w:jc w:val="both"/>
        <w:rPr>
          <w:rFonts w:asciiTheme="minorBidi" w:eastAsia="Times New Roman" w:hAnsiTheme="minorBidi" w:cstheme="minorBidi"/>
          <w:color w:val="000000"/>
        </w:rPr>
      </w:pPr>
    </w:p>
    <w:p w14:paraId="4B1EC63E" w14:textId="5A8373A2" w:rsidR="00602E98" w:rsidRDefault="00602E98" w:rsidP="004C5F48">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The summoning of Binyamin’s army here seems to be a nearly-nostalgic call to the earliest days of the monarchy</w:t>
      </w:r>
      <w:r w:rsidR="00142C6D">
        <w:rPr>
          <w:rFonts w:asciiTheme="minorBidi" w:eastAsia="Times New Roman" w:hAnsiTheme="minorBidi" w:cstheme="minorBidi"/>
          <w:color w:val="000000"/>
        </w:rPr>
        <w:t>,</w:t>
      </w:r>
      <w:r>
        <w:rPr>
          <w:rFonts w:asciiTheme="minorBidi" w:eastAsia="Times New Roman" w:hAnsiTheme="minorBidi" w:cstheme="minorBidi"/>
          <w:color w:val="000000"/>
        </w:rPr>
        <w:t xml:space="preserve"> when the power</w:t>
      </w:r>
      <w:r w:rsidR="00142C6D">
        <w:rPr>
          <w:rFonts w:asciiTheme="minorBidi" w:eastAsia="Times New Roman" w:hAnsiTheme="minorBidi" w:cstheme="minorBidi"/>
          <w:color w:val="000000"/>
        </w:rPr>
        <w:t>–in the person of Shaul (from Giv’a, no less), whose army was comprised chiefly of his own clansmen–</w:t>
      </w:r>
      <w:r>
        <w:rPr>
          <w:rFonts w:asciiTheme="minorBidi" w:eastAsia="Times New Roman" w:hAnsiTheme="minorBidi" w:cstheme="minorBidi"/>
          <w:color w:val="000000"/>
        </w:rPr>
        <w:t>rested with Binyamin</w:t>
      </w:r>
      <w:r w:rsidR="00142C6D">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p>
    <w:p w14:paraId="6F0DDB2A" w14:textId="77777777" w:rsidR="00B8361A" w:rsidRDefault="00B8361A" w:rsidP="004C5F48">
      <w:pPr>
        <w:bidi w:val="0"/>
        <w:spacing w:line="240" w:lineRule="auto"/>
        <w:jc w:val="both"/>
        <w:rPr>
          <w:rFonts w:asciiTheme="minorBidi" w:eastAsia="Times New Roman" w:hAnsiTheme="minorBidi" w:cstheme="minorBidi"/>
          <w:color w:val="000000"/>
        </w:rPr>
      </w:pPr>
    </w:p>
    <w:p w14:paraId="5DCC472A" w14:textId="6185F2A6" w:rsidR="00602E98" w:rsidRPr="00844A2A" w:rsidRDefault="00602E98" w:rsidP="004C5F48">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All of these allusions and wistful images support the notion that Hoshea’s call is illusory</w:t>
      </w:r>
      <w:r w:rsidR="005D0105">
        <w:rPr>
          <w:rFonts w:asciiTheme="minorBidi" w:eastAsia="Times New Roman" w:hAnsiTheme="minorBidi" w:cstheme="minorBidi"/>
          <w:color w:val="000000"/>
        </w:rPr>
        <w:t>,</w:t>
      </w:r>
      <w:r>
        <w:rPr>
          <w:rFonts w:asciiTheme="minorBidi" w:eastAsia="Times New Roman" w:hAnsiTheme="minorBidi" w:cstheme="minorBidi"/>
          <w:color w:val="000000"/>
        </w:rPr>
        <w:t xml:space="preserve"> meant to communicate a broader message, </w:t>
      </w:r>
      <w:r w:rsidR="00142C6D">
        <w:rPr>
          <w:rFonts w:asciiTheme="minorBidi" w:eastAsia="Times New Roman" w:hAnsiTheme="minorBidi" w:cstheme="minorBidi"/>
          <w:color w:val="000000"/>
        </w:rPr>
        <w:t xml:space="preserve">and </w:t>
      </w:r>
      <w:r>
        <w:rPr>
          <w:rFonts w:asciiTheme="minorBidi" w:eastAsia="Times New Roman" w:hAnsiTheme="minorBidi" w:cstheme="minorBidi"/>
          <w:color w:val="000000"/>
        </w:rPr>
        <w:t xml:space="preserve">not actually summon the people with the shofar and cornets. </w:t>
      </w:r>
      <w:r w:rsidR="0028551A">
        <w:rPr>
          <w:rFonts w:asciiTheme="minorBidi" w:eastAsia="Times New Roman" w:hAnsiTheme="minorBidi" w:cstheme="minorBidi"/>
          <w:color w:val="000000"/>
        </w:rPr>
        <w:t>This will be borne out by the next verses</w:t>
      </w:r>
      <w:r w:rsidR="005D0105">
        <w:rPr>
          <w:rFonts w:asciiTheme="minorBidi" w:eastAsia="Times New Roman" w:hAnsiTheme="minorBidi" w:cstheme="minorBidi"/>
          <w:color w:val="000000"/>
        </w:rPr>
        <w:t xml:space="preserve">: </w:t>
      </w:r>
    </w:p>
    <w:p w14:paraId="61804D73" w14:textId="77777777" w:rsidR="00313879" w:rsidRPr="00313879" w:rsidRDefault="00313879" w:rsidP="004C5F48">
      <w:pPr>
        <w:bidi w:val="0"/>
        <w:spacing w:line="240" w:lineRule="auto"/>
        <w:ind w:left="1440"/>
        <w:jc w:val="both"/>
        <w:rPr>
          <w:rFonts w:asciiTheme="minorBidi" w:eastAsia="Times New Roman" w:hAnsiTheme="minorBidi" w:cstheme="minorBidi"/>
          <w:color w:val="000000"/>
        </w:rPr>
      </w:pPr>
    </w:p>
    <w:p w14:paraId="780ADF5B" w14:textId="2EBA93E6" w:rsidR="001672AB" w:rsidRDefault="00B8361A" w:rsidP="004C5F48">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Ephraim leshama tihyhe</w:t>
      </w:r>
      <w:r w:rsidR="001672AB">
        <w:rPr>
          <w:rFonts w:asciiTheme="minorBidi" w:eastAsia="Times New Roman" w:hAnsiTheme="minorBidi" w:cstheme="minorBidi"/>
          <w:i/>
          <w:iCs/>
          <w:color w:val="000000"/>
        </w:rPr>
        <w:t xml:space="preserve"> be</w:t>
      </w:r>
      <w:r>
        <w:rPr>
          <w:rFonts w:asciiTheme="minorBidi" w:eastAsia="Times New Roman" w:hAnsiTheme="minorBidi" w:cstheme="minorBidi"/>
          <w:i/>
          <w:iCs/>
          <w:color w:val="000000"/>
        </w:rPr>
        <w:t>-yom tochekha</w:t>
      </w:r>
    </w:p>
    <w:p w14:paraId="64EE95FA" w14:textId="77777777" w:rsidR="00313879" w:rsidRDefault="001672AB" w:rsidP="004C5F48">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Beshivtei Yisrael, hoda’ti neemana</w:t>
      </w:r>
    </w:p>
    <w:p w14:paraId="55E51B96" w14:textId="77777777" w:rsidR="005D0105" w:rsidRDefault="005D0105" w:rsidP="004C5F48">
      <w:pPr>
        <w:bidi w:val="0"/>
        <w:spacing w:line="240" w:lineRule="auto"/>
        <w:ind w:left="720"/>
        <w:jc w:val="both"/>
        <w:rPr>
          <w:rFonts w:asciiTheme="minorBidi" w:eastAsia="Times New Roman" w:hAnsiTheme="minorBidi" w:cstheme="minorBidi"/>
          <w:i/>
          <w:iCs/>
          <w:color w:val="000000"/>
        </w:rPr>
      </w:pPr>
    </w:p>
    <w:p w14:paraId="74B8F75C" w14:textId="77777777" w:rsidR="00313879" w:rsidRDefault="00313879" w:rsidP="004C5F48">
      <w:pPr>
        <w:bidi w:val="0"/>
        <w:spacing w:line="240" w:lineRule="auto"/>
        <w:ind w:left="720"/>
        <w:jc w:val="both"/>
        <w:rPr>
          <w:rFonts w:asciiTheme="minorBidi" w:eastAsia="Times New Roman" w:hAnsiTheme="minorBidi" w:cstheme="minorBidi"/>
          <w:color w:val="000000"/>
        </w:rPr>
      </w:pPr>
      <w:r w:rsidRPr="00313879">
        <w:rPr>
          <w:rFonts w:asciiTheme="minorBidi" w:eastAsia="Times New Roman" w:hAnsiTheme="minorBidi" w:cstheme="minorBidi"/>
          <w:color w:val="000000"/>
        </w:rPr>
        <w:t xml:space="preserve">Ephraim shall become a desolation in the day of punishment; </w:t>
      </w:r>
    </w:p>
    <w:p w14:paraId="2CAE38FC" w14:textId="1D3F8B94" w:rsidR="00313879" w:rsidRDefault="00313879" w:rsidP="004C5F48">
      <w:pPr>
        <w:bidi w:val="0"/>
        <w:spacing w:line="240" w:lineRule="auto"/>
        <w:ind w:left="720"/>
        <w:jc w:val="both"/>
        <w:rPr>
          <w:rFonts w:asciiTheme="minorBidi" w:eastAsia="Times New Roman" w:hAnsiTheme="minorBidi" w:cstheme="minorBidi"/>
          <w:color w:val="000000"/>
        </w:rPr>
      </w:pPr>
      <w:r w:rsidRPr="00313879">
        <w:rPr>
          <w:rFonts w:asciiTheme="minorBidi" w:eastAsia="Times New Roman" w:hAnsiTheme="minorBidi" w:cstheme="minorBidi"/>
          <w:color w:val="000000"/>
        </w:rPr>
        <w:t>among the tribes of Israel I declare what is sure.</w:t>
      </w:r>
    </w:p>
    <w:p w14:paraId="019DD811" w14:textId="77777777" w:rsidR="00B8361A" w:rsidRDefault="00B8361A" w:rsidP="004C5F48">
      <w:pPr>
        <w:bidi w:val="0"/>
        <w:spacing w:line="240" w:lineRule="auto"/>
        <w:ind w:left="1440"/>
        <w:jc w:val="both"/>
        <w:rPr>
          <w:rFonts w:asciiTheme="minorBidi" w:eastAsia="Times New Roman" w:hAnsiTheme="minorBidi" w:cstheme="minorBidi"/>
          <w:color w:val="000000"/>
        </w:rPr>
      </w:pPr>
    </w:p>
    <w:p w14:paraId="04986738" w14:textId="5BFA30B6" w:rsidR="003B6B32" w:rsidRDefault="003B6B32" w:rsidP="004C5F48">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Unlike Yoel’s summoning to Zion, which is followed by a description of what </w:t>
      </w:r>
      <w:r>
        <w:rPr>
          <w:rFonts w:asciiTheme="minorBidi" w:eastAsia="Times New Roman" w:hAnsiTheme="minorBidi" w:cstheme="minorBidi"/>
          <w:i/>
          <w:iCs/>
          <w:color w:val="000000"/>
        </w:rPr>
        <w:t>may happen</w:t>
      </w:r>
      <w:r>
        <w:rPr>
          <w:rFonts w:asciiTheme="minorBidi" w:eastAsia="Times New Roman" w:hAnsiTheme="minorBidi" w:cstheme="minorBidi"/>
          <w:color w:val="000000"/>
        </w:rPr>
        <w:t xml:space="preserve"> and what </w:t>
      </w:r>
      <w:r>
        <w:rPr>
          <w:rFonts w:asciiTheme="minorBidi" w:eastAsia="Times New Roman" w:hAnsiTheme="minorBidi" w:cstheme="minorBidi"/>
          <w:i/>
          <w:iCs/>
          <w:color w:val="000000"/>
        </w:rPr>
        <w:t>may be saved</w:t>
      </w:r>
      <w:r>
        <w:rPr>
          <w:rFonts w:asciiTheme="minorBidi" w:eastAsia="Times New Roman" w:hAnsiTheme="minorBidi" w:cstheme="minorBidi"/>
          <w:color w:val="000000"/>
        </w:rPr>
        <w:t xml:space="preserve"> if the people heed the call, here the description is already in the works. Ephraim</w:t>
      </w:r>
      <w:r w:rsidR="00525C16">
        <w:rPr>
          <w:rFonts w:asciiTheme="minorBidi" w:eastAsia="Times New Roman" w:hAnsiTheme="minorBidi" w:cstheme="minorBidi"/>
          <w:color w:val="000000"/>
        </w:rPr>
        <w:t>–</w:t>
      </w:r>
      <w:r w:rsidR="005D0105">
        <w:rPr>
          <w:rFonts w:asciiTheme="minorBidi" w:eastAsia="Times New Roman" w:hAnsiTheme="minorBidi" w:cstheme="minorBidi"/>
          <w:color w:val="000000"/>
        </w:rPr>
        <w:t xml:space="preserve">the </w:t>
      </w:r>
      <w:r>
        <w:rPr>
          <w:rFonts w:asciiTheme="minorBidi" w:eastAsia="Times New Roman" w:hAnsiTheme="minorBidi" w:cstheme="minorBidi"/>
          <w:color w:val="000000"/>
        </w:rPr>
        <w:t>name that Hoshea</w:t>
      </w:r>
      <w:r w:rsidR="00B8361A">
        <w:rPr>
          <w:rFonts w:asciiTheme="minorBidi" w:eastAsia="Times New Roman" w:hAnsiTheme="minorBidi" w:cstheme="minorBidi"/>
          <w:color w:val="000000"/>
        </w:rPr>
        <w:t xml:space="preserve"> frequently uses for “Yisrael”</w:t>
      </w:r>
      <w:r w:rsidR="00525C16">
        <w:rPr>
          <w:rFonts w:asciiTheme="minorBidi" w:eastAsia="Times New Roman" w:hAnsiTheme="minorBidi" w:cstheme="minorBidi"/>
          <w:color w:val="000000"/>
        </w:rPr>
        <w:t>–</w:t>
      </w:r>
      <w:r>
        <w:rPr>
          <w:rFonts w:asciiTheme="minorBidi" w:eastAsia="Times New Roman" w:hAnsiTheme="minorBidi" w:cstheme="minorBidi"/>
          <w:color w:val="000000"/>
        </w:rPr>
        <w:t>will be desolate. The “day of rebuke” is not presented here as a day that can be averted with Teshuva and prayer</w:t>
      </w:r>
      <w:r w:rsidR="005D0105">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5D0105">
        <w:rPr>
          <w:rFonts w:asciiTheme="minorBidi" w:eastAsia="Times New Roman" w:hAnsiTheme="minorBidi" w:cstheme="minorBidi"/>
          <w:color w:val="000000"/>
        </w:rPr>
        <w:t>I</w:t>
      </w:r>
      <w:r>
        <w:rPr>
          <w:rFonts w:asciiTheme="minorBidi" w:eastAsia="Times New Roman" w:hAnsiTheme="minorBidi" w:cstheme="minorBidi"/>
          <w:color w:val="000000"/>
        </w:rPr>
        <w:t xml:space="preserve">t is a day that is inevitable and </w:t>
      </w:r>
      <w:r w:rsidR="00525C16">
        <w:rPr>
          <w:rFonts w:asciiTheme="minorBidi" w:eastAsia="Times New Roman" w:hAnsiTheme="minorBidi" w:cstheme="minorBidi"/>
          <w:color w:val="000000"/>
        </w:rPr>
        <w:t>impending</w:t>
      </w:r>
      <w:r>
        <w:rPr>
          <w:rFonts w:asciiTheme="minorBidi" w:eastAsia="Times New Roman" w:hAnsiTheme="minorBidi" w:cstheme="minorBidi"/>
          <w:color w:val="000000"/>
        </w:rPr>
        <w:t xml:space="preserve">. </w:t>
      </w:r>
    </w:p>
    <w:p w14:paraId="47F3A1C2" w14:textId="77777777" w:rsidR="00B8361A" w:rsidRDefault="00B8361A" w:rsidP="004C5F48">
      <w:pPr>
        <w:bidi w:val="0"/>
        <w:spacing w:line="240" w:lineRule="auto"/>
        <w:jc w:val="both"/>
        <w:rPr>
          <w:rFonts w:asciiTheme="minorBidi" w:eastAsia="Times New Roman" w:hAnsiTheme="minorBidi" w:cstheme="minorBidi"/>
          <w:color w:val="000000"/>
        </w:rPr>
      </w:pPr>
    </w:p>
    <w:p w14:paraId="29DA78F8" w14:textId="282B8AA3" w:rsidR="0028551A" w:rsidRDefault="003B6B32" w:rsidP="004C5F48">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final phrase is a bit opaque. Assuming that God’s voice </w:t>
      </w:r>
      <w:r w:rsidR="005D0105">
        <w:rPr>
          <w:rFonts w:asciiTheme="minorBidi" w:eastAsia="Times New Roman" w:hAnsiTheme="minorBidi" w:cstheme="minorBidi"/>
          <w:color w:val="000000"/>
        </w:rPr>
        <w:t xml:space="preserve">is </w:t>
      </w:r>
      <w:r>
        <w:rPr>
          <w:rFonts w:asciiTheme="minorBidi" w:eastAsia="Times New Roman" w:hAnsiTheme="minorBidi" w:cstheme="minorBidi"/>
          <w:color w:val="000000"/>
        </w:rPr>
        <w:t xml:space="preserve">being represented here, what did He make known in a trustworthy fashion? And how did He do so “among the tribes of Israel”? </w:t>
      </w:r>
    </w:p>
    <w:p w14:paraId="68916125" w14:textId="77777777" w:rsidR="00B8361A" w:rsidRDefault="00B8361A" w:rsidP="004C5F48">
      <w:pPr>
        <w:bidi w:val="0"/>
        <w:spacing w:line="240" w:lineRule="auto"/>
        <w:jc w:val="both"/>
        <w:rPr>
          <w:rFonts w:asciiTheme="minorBidi" w:eastAsia="Times New Roman" w:hAnsiTheme="minorBidi" w:cstheme="minorBidi"/>
          <w:color w:val="000000"/>
        </w:rPr>
      </w:pPr>
    </w:p>
    <w:p w14:paraId="33E0DFE7" w14:textId="24941701" w:rsidR="003D4E05" w:rsidRDefault="003D4E05" w:rsidP="004C5F48">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R. Yosef Kara and Radak understand that the reference in this phrase is to the Torah itself, </w:t>
      </w:r>
      <w:r w:rsidR="005D0105">
        <w:rPr>
          <w:rFonts w:asciiTheme="minorBidi" w:eastAsia="Times New Roman" w:hAnsiTheme="minorBidi" w:cstheme="minorBidi"/>
          <w:color w:val="000000"/>
        </w:rPr>
        <w:t xml:space="preserve">the trustworthy document, </w:t>
      </w:r>
      <w:r>
        <w:rPr>
          <w:rFonts w:asciiTheme="minorBidi" w:eastAsia="Times New Roman" w:hAnsiTheme="minorBidi" w:cstheme="minorBidi"/>
          <w:color w:val="000000"/>
        </w:rPr>
        <w:t xml:space="preserve">which was given </w:t>
      </w:r>
      <w:r w:rsidR="005D0105">
        <w:rPr>
          <w:rFonts w:asciiTheme="minorBidi" w:eastAsia="Times New Roman" w:hAnsiTheme="minorBidi" w:cstheme="minorBidi"/>
          <w:color w:val="000000"/>
        </w:rPr>
        <w:t xml:space="preserve">to </w:t>
      </w:r>
      <w:r>
        <w:rPr>
          <w:rFonts w:asciiTheme="minorBidi" w:eastAsia="Times New Roman" w:hAnsiTheme="minorBidi" w:cstheme="minorBidi"/>
          <w:color w:val="000000"/>
        </w:rPr>
        <w:t>all the tribes</w:t>
      </w:r>
      <w:r w:rsidR="005D0105">
        <w:rPr>
          <w:rFonts w:asciiTheme="minorBidi" w:eastAsia="Times New Roman" w:hAnsiTheme="minorBidi" w:cstheme="minorBidi"/>
          <w:color w:val="000000"/>
        </w:rPr>
        <w:t>.</w:t>
      </w:r>
      <w:r>
        <w:rPr>
          <w:rFonts w:asciiTheme="minorBidi" w:eastAsia="Times New Roman" w:hAnsiTheme="minorBidi" w:cstheme="minorBidi"/>
          <w:color w:val="000000"/>
        </w:rPr>
        <w:t xml:space="preserve"> In the Torah, God declares unreservedly that if the people sin, they will be punished, exiled, lose their king and sovereignty and so forth. </w:t>
      </w:r>
    </w:p>
    <w:p w14:paraId="2C48C832" w14:textId="77777777" w:rsidR="00B8361A" w:rsidRDefault="00B8361A" w:rsidP="004C5F48">
      <w:pPr>
        <w:bidi w:val="0"/>
        <w:spacing w:line="240" w:lineRule="auto"/>
        <w:jc w:val="both"/>
        <w:rPr>
          <w:rFonts w:asciiTheme="minorBidi" w:eastAsia="Times New Roman" w:hAnsiTheme="minorBidi" w:cstheme="minorBidi"/>
          <w:color w:val="000000"/>
        </w:rPr>
      </w:pPr>
    </w:p>
    <w:p w14:paraId="140FBB6D" w14:textId="2EED4BC1" w:rsidR="003D4E05" w:rsidRDefault="0003519C" w:rsidP="004C5F48">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Rashi and </w:t>
      </w:r>
      <w:r w:rsidR="003D4E05">
        <w:rPr>
          <w:rFonts w:asciiTheme="minorBidi" w:eastAsia="Times New Roman" w:hAnsiTheme="minorBidi" w:cstheme="minorBidi"/>
          <w:color w:val="000000"/>
        </w:rPr>
        <w:t xml:space="preserve">Radak cite a </w:t>
      </w:r>
      <w:r w:rsidR="00C52FD3">
        <w:rPr>
          <w:rFonts w:asciiTheme="minorBidi" w:eastAsia="Times New Roman" w:hAnsiTheme="minorBidi" w:cstheme="minorBidi"/>
          <w:color w:val="000000"/>
        </w:rPr>
        <w:t xml:space="preserve">poignant </w:t>
      </w:r>
      <w:r w:rsidR="003D4E05">
        <w:rPr>
          <w:rFonts w:asciiTheme="minorBidi" w:eastAsia="Times New Roman" w:hAnsiTheme="minorBidi" w:cstheme="minorBidi"/>
          <w:color w:val="000000"/>
        </w:rPr>
        <w:t>Midrash worth sharing here</w:t>
      </w:r>
      <w:r w:rsidR="00D76AB8">
        <w:rPr>
          <w:rFonts w:asciiTheme="minorBidi" w:eastAsia="Times New Roman" w:hAnsiTheme="minorBidi" w:cstheme="minorBidi"/>
          <w:color w:val="000000"/>
        </w:rPr>
        <w:t>:</w:t>
      </w:r>
      <w:r w:rsidR="003D4E05">
        <w:rPr>
          <w:rFonts w:asciiTheme="minorBidi" w:eastAsia="Times New Roman" w:hAnsiTheme="minorBidi" w:cstheme="minorBidi"/>
          <w:color w:val="000000"/>
        </w:rPr>
        <w:t xml:space="preserve"> </w:t>
      </w:r>
    </w:p>
    <w:p w14:paraId="7F34F463" w14:textId="77777777" w:rsidR="00B8361A" w:rsidRDefault="00B8361A" w:rsidP="004C5F48">
      <w:pPr>
        <w:bidi w:val="0"/>
        <w:spacing w:line="240" w:lineRule="auto"/>
        <w:jc w:val="both"/>
        <w:rPr>
          <w:rFonts w:asciiTheme="minorBidi" w:eastAsia="Times New Roman" w:hAnsiTheme="minorBidi" w:cstheme="minorBidi"/>
          <w:color w:val="000000"/>
        </w:rPr>
      </w:pPr>
    </w:p>
    <w:p w14:paraId="5E4E8644" w14:textId="26BB2D09" w:rsidR="00F12552" w:rsidRDefault="00F12552" w:rsidP="004C5F48">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lastRenderedPageBreak/>
        <w:t>R. Abbahu, in the name of R. Yossi b. Hanina, expounded: “Ephraim will be desolate</w:t>
      </w:r>
      <w:r w:rsidR="00D76AB8">
        <w:rPr>
          <w:rFonts w:asciiTheme="minorBidi" w:eastAsia="Times New Roman" w:hAnsiTheme="minorBidi" w:cstheme="minorBidi"/>
          <w:color w:val="000000"/>
        </w:rPr>
        <w:t xml:space="preserve">. </w:t>
      </w:r>
      <w:r>
        <w:rPr>
          <w:rFonts w:asciiTheme="minorBidi" w:eastAsia="Times New Roman" w:hAnsiTheme="minorBidi" w:cstheme="minorBidi"/>
          <w:color w:val="000000"/>
        </w:rPr>
        <w:t xml:space="preserve">When? </w:t>
      </w:r>
      <w:r w:rsidR="00C52FD3">
        <w:rPr>
          <w:rFonts w:asciiTheme="minorBidi" w:eastAsia="Times New Roman" w:hAnsiTheme="minorBidi" w:cstheme="minorBidi"/>
          <w:color w:val="000000"/>
        </w:rPr>
        <w:t xml:space="preserve">On </w:t>
      </w:r>
      <w:r>
        <w:rPr>
          <w:rFonts w:asciiTheme="minorBidi" w:eastAsia="Times New Roman" w:hAnsiTheme="minorBidi" w:cstheme="minorBidi"/>
          <w:color w:val="000000"/>
        </w:rPr>
        <w:t>the day of rebuke</w:t>
      </w:r>
      <w:r w:rsidR="00B8361A">
        <w:rPr>
          <w:rFonts w:asciiTheme="minorBidi" w:eastAsia="Times New Roman" w:hAnsiTheme="minorBidi" w:cstheme="minorBidi"/>
          <w:color w:val="000000"/>
        </w:rPr>
        <w:t>,</w:t>
      </w:r>
      <w:r>
        <w:rPr>
          <w:rFonts w:asciiTheme="minorBidi" w:eastAsia="Times New Roman" w:hAnsiTheme="minorBidi" w:cstheme="minorBidi"/>
          <w:color w:val="000000"/>
        </w:rPr>
        <w:t xml:space="preserve"> the</w:t>
      </w:r>
      <w:r w:rsidR="00C52FD3">
        <w:rPr>
          <w:rFonts w:asciiTheme="minorBidi" w:eastAsia="Times New Roman" w:hAnsiTheme="minorBidi" w:cstheme="minorBidi"/>
          <w:color w:val="000000"/>
        </w:rPr>
        <w:t>y</w:t>
      </w:r>
      <w:r>
        <w:rPr>
          <w:rFonts w:asciiTheme="minorBidi" w:eastAsia="Times New Roman" w:hAnsiTheme="minorBidi" w:cstheme="minorBidi"/>
          <w:color w:val="000000"/>
        </w:rPr>
        <w:t xml:space="preserve"> say when the Holy One, Who is blessed, is destined to rebuke you in judgment. We find that at the time that the ten tribes were exiled, the tribes of Judah and Benjamin were not exiled. The ten tribes were saying: </w:t>
      </w:r>
      <w:r w:rsidR="00D76AB8">
        <w:rPr>
          <w:rFonts w:asciiTheme="minorBidi" w:eastAsia="Times New Roman" w:hAnsiTheme="minorBidi" w:cstheme="minorBidi"/>
          <w:color w:val="000000"/>
        </w:rPr>
        <w:t>‘</w:t>
      </w:r>
      <w:r>
        <w:rPr>
          <w:rFonts w:asciiTheme="minorBidi" w:eastAsia="Times New Roman" w:hAnsiTheme="minorBidi" w:cstheme="minorBidi"/>
          <w:color w:val="000000"/>
        </w:rPr>
        <w:t>Why did He exile us and they weren’t exiled?</w:t>
      </w:r>
      <w:r w:rsidR="00D76AB8">
        <w:rPr>
          <w:rFonts w:asciiTheme="minorBidi" w:eastAsia="Times New Roman" w:hAnsiTheme="minorBidi" w:cstheme="minorBidi"/>
          <w:color w:val="000000"/>
        </w:rPr>
        <w:t>’</w:t>
      </w:r>
      <w:r>
        <w:rPr>
          <w:rFonts w:asciiTheme="minorBidi" w:eastAsia="Times New Roman" w:hAnsiTheme="minorBidi" w:cstheme="minorBidi"/>
          <w:color w:val="000000"/>
        </w:rPr>
        <w:t xml:space="preserve"> Because they are the members of His royal family. Is there, then, favoritism here? God forbid. There is no favoritism, rather, they had not yet sinned. Once they sinned, He exiled them. The ten tribes then said: </w:t>
      </w:r>
      <w:r w:rsidR="00D76AB8">
        <w:rPr>
          <w:rFonts w:asciiTheme="minorBidi" w:eastAsia="Times New Roman" w:hAnsiTheme="minorBidi" w:cstheme="minorBidi"/>
          <w:color w:val="000000"/>
        </w:rPr>
        <w:t>‘</w:t>
      </w:r>
      <w:r>
        <w:rPr>
          <w:rFonts w:asciiTheme="minorBidi" w:eastAsia="Times New Roman" w:hAnsiTheme="minorBidi" w:cstheme="minorBidi"/>
          <w:color w:val="000000"/>
        </w:rPr>
        <w:t xml:space="preserve">Indeed, He is our God, He is strong, He is true [righteous], He doesn’t even show favoritism to the members of His own household – once they sinned, they were exiled, and once they were exiled, Yirmiyahu began lamenting for them </w:t>
      </w:r>
      <w:r w:rsidR="00D76AB8">
        <w:rPr>
          <w:rFonts w:asciiTheme="minorBidi" w:eastAsia="Times New Roman" w:hAnsiTheme="minorBidi" w:cstheme="minorBidi"/>
          <w:color w:val="000000"/>
        </w:rPr>
        <w:t>‘</w:t>
      </w:r>
      <w:r>
        <w:rPr>
          <w:rFonts w:asciiTheme="minorBidi" w:eastAsia="Times New Roman" w:hAnsiTheme="minorBidi" w:cstheme="minorBidi"/>
          <w:color w:val="000000"/>
        </w:rPr>
        <w:t>Eik</w:t>
      </w:r>
      <w:r w:rsidR="00B8361A">
        <w:rPr>
          <w:rFonts w:asciiTheme="minorBidi" w:eastAsia="Times New Roman" w:hAnsiTheme="minorBidi" w:cstheme="minorBidi"/>
          <w:color w:val="000000"/>
        </w:rPr>
        <w:t>ha</w:t>
      </w:r>
      <w:r w:rsidR="00C52FD3">
        <w:rPr>
          <w:rFonts w:asciiTheme="minorBidi" w:eastAsia="Times New Roman" w:hAnsiTheme="minorBidi" w:cstheme="minorBidi"/>
          <w:color w:val="000000"/>
        </w:rPr>
        <w:t xml:space="preserve">.’” </w:t>
      </w:r>
      <w:r w:rsidR="00B8361A">
        <w:rPr>
          <w:rFonts w:asciiTheme="minorBidi" w:eastAsia="Times New Roman" w:hAnsiTheme="minorBidi" w:cstheme="minorBidi"/>
          <w:color w:val="000000"/>
        </w:rPr>
        <w:t xml:space="preserve">(Petichta of </w:t>
      </w:r>
      <w:r w:rsidR="00B8361A" w:rsidRPr="00B8361A">
        <w:rPr>
          <w:rFonts w:asciiTheme="minorBidi" w:eastAsia="Times New Roman" w:hAnsiTheme="minorBidi" w:cstheme="minorBidi"/>
          <w:i/>
          <w:iCs/>
          <w:color w:val="000000"/>
        </w:rPr>
        <w:t>Eikha Rabba</w:t>
      </w:r>
      <w:r>
        <w:rPr>
          <w:rFonts w:asciiTheme="minorBidi" w:eastAsia="Times New Roman" w:hAnsiTheme="minorBidi" w:cstheme="minorBidi"/>
          <w:color w:val="000000"/>
        </w:rPr>
        <w:t xml:space="preserve"> par. 6). </w:t>
      </w:r>
    </w:p>
    <w:p w14:paraId="2D906C15" w14:textId="77777777" w:rsidR="00B8361A" w:rsidRDefault="00B8361A" w:rsidP="004C5F48">
      <w:pPr>
        <w:bidi w:val="0"/>
        <w:spacing w:line="240" w:lineRule="auto"/>
        <w:ind w:left="1440"/>
        <w:jc w:val="both"/>
        <w:rPr>
          <w:rFonts w:asciiTheme="minorBidi" w:eastAsia="Times New Roman" w:hAnsiTheme="minorBidi" w:cstheme="minorBidi"/>
          <w:color w:val="000000"/>
        </w:rPr>
      </w:pPr>
    </w:p>
    <w:p w14:paraId="5B475CAA" w14:textId="7D16A1F6" w:rsidR="00D80647" w:rsidRDefault="00B8361A" w:rsidP="004C5F48">
      <w:pPr>
        <w:bidi w:val="0"/>
        <w:spacing w:line="240" w:lineRule="auto"/>
        <w:jc w:val="both"/>
        <w:rPr>
          <w:rFonts w:asciiTheme="minorBidi" w:eastAsia="Times New Roman" w:hAnsiTheme="minorBidi" w:cstheme="minorBidi"/>
          <w:b/>
          <w:bCs/>
          <w:color w:val="000000"/>
        </w:rPr>
      </w:pPr>
      <w:r>
        <w:rPr>
          <w:rFonts w:asciiTheme="minorBidi" w:eastAsia="Times New Roman" w:hAnsiTheme="minorBidi" w:cstheme="minorBidi"/>
          <w:color w:val="000000"/>
        </w:rPr>
        <w:t xml:space="preserve">The majesty of </w:t>
      </w:r>
      <w:r w:rsidRPr="00B8361A">
        <w:rPr>
          <w:rFonts w:asciiTheme="minorBidi" w:eastAsia="Times New Roman" w:hAnsiTheme="minorBidi" w:cstheme="minorBidi"/>
          <w:i/>
          <w:iCs/>
          <w:color w:val="000000"/>
        </w:rPr>
        <w:t>Eikha Rabba</w:t>
      </w:r>
      <w:r w:rsidR="00D80647">
        <w:rPr>
          <w:rFonts w:asciiTheme="minorBidi" w:eastAsia="Times New Roman" w:hAnsiTheme="minorBidi" w:cstheme="minorBidi"/>
          <w:color w:val="000000"/>
        </w:rPr>
        <w:t>, at its most poignant in the proems (</w:t>
      </w:r>
      <w:r w:rsidR="00D80647" w:rsidRPr="00B8361A">
        <w:rPr>
          <w:rFonts w:asciiTheme="minorBidi" w:eastAsia="Times New Roman" w:hAnsiTheme="minorBidi" w:cstheme="minorBidi"/>
          <w:i/>
          <w:iCs/>
          <w:color w:val="000000"/>
        </w:rPr>
        <w:t>Peticha’ot</w:t>
      </w:r>
      <w:r w:rsidR="00D80647">
        <w:rPr>
          <w:rFonts w:asciiTheme="minorBidi" w:eastAsia="Times New Roman" w:hAnsiTheme="minorBidi" w:cstheme="minorBidi"/>
          <w:color w:val="000000"/>
        </w:rPr>
        <w:t>), cuts to the depth of the existential crisis of exile here. Exile is seen here not as an antiseptic retributive or rehabilitative model, rather as the acute pain experienced, as it were, by HaKadosh Barukh Hu for the sake of His truth. Hence</w:t>
      </w:r>
      <w:r w:rsidR="001232A0">
        <w:rPr>
          <w:rFonts w:asciiTheme="minorBidi" w:eastAsia="Times New Roman" w:hAnsiTheme="minorBidi" w:cstheme="minorBidi"/>
          <w:color w:val="000000"/>
        </w:rPr>
        <w:t>,</w:t>
      </w:r>
      <w:r w:rsidR="00D80647">
        <w:rPr>
          <w:rFonts w:asciiTheme="minorBidi" w:eastAsia="Times New Roman" w:hAnsiTheme="minorBidi" w:cstheme="minorBidi"/>
          <w:color w:val="000000"/>
        </w:rPr>
        <w:t xml:space="preserve"> </w:t>
      </w:r>
      <w:r w:rsidR="00D80647">
        <w:rPr>
          <w:rFonts w:asciiTheme="minorBidi" w:eastAsia="Times New Roman" w:hAnsiTheme="minorBidi" w:cstheme="minorBidi"/>
          <w:i/>
          <w:iCs/>
          <w:color w:val="000000"/>
        </w:rPr>
        <w:t xml:space="preserve">hoda’ati </w:t>
      </w:r>
      <w:r w:rsidR="00D80647">
        <w:rPr>
          <w:rFonts w:asciiTheme="minorBidi" w:eastAsia="Times New Roman" w:hAnsiTheme="minorBidi" w:cstheme="minorBidi"/>
          <w:b/>
          <w:bCs/>
          <w:i/>
          <w:iCs/>
          <w:color w:val="000000"/>
        </w:rPr>
        <w:t>n</w:t>
      </w:r>
      <w:r>
        <w:rPr>
          <w:rFonts w:asciiTheme="minorBidi" w:eastAsia="Times New Roman" w:hAnsiTheme="minorBidi" w:cstheme="minorBidi"/>
          <w:b/>
          <w:bCs/>
          <w:i/>
          <w:iCs/>
          <w:color w:val="000000"/>
        </w:rPr>
        <w:t>e’emana</w:t>
      </w:r>
      <w:r w:rsidR="00AD27EB">
        <w:rPr>
          <w:rFonts w:asciiTheme="minorBidi" w:eastAsia="Times New Roman" w:hAnsiTheme="minorBidi" w:cstheme="minorBidi"/>
          <w:b/>
          <w:bCs/>
          <w:color w:val="000000"/>
        </w:rPr>
        <w:t xml:space="preserve">. </w:t>
      </w:r>
    </w:p>
    <w:p w14:paraId="20BEE980" w14:textId="77777777" w:rsidR="001232A0" w:rsidRDefault="001232A0" w:rsidP="004C5F48">
      <w:pPr>
        <w:bidi w:val="0"/>
        <w:spacing w:line="240" w:lineRule="auto"/>
        <w:jc w:val="both"/>
        <w:rPr>
          <w:rFonts w:asciiTheme="minorBidi" w:eastAsia="Times New Roman" w:hAnsiTheme="minorBidi" w:cstheme="minorBidi"/>
          <w:color w:val="000000"/>
        </w:rPr>
      </w:pPr>
    </w:p>
    <w:p w14:paraId="4E6295E9" w14:textId="7ECD3032" w:rsidR="001232A0" w:rsidRPr="001232A0" w:rsidRDefault="001232A0" w:rsidP="004C5F48">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The text continues:</w:t>
      </w:r>
    </w:p>
    <w:p w14:paraId="13903B9B" w14:textId="77777777" w:rsidR="00313879" w:rsidRPr="00313879" w:rsidRDefault="00313879" w:rsidP="004C5F48">
      <w:pPr>
        <w:bidi w:val="0"/>
        <w:spacing w:line="240" w:lineRule="auto"/>
        <w:ind w:left="1440"/>
        <w:jc w:val="both"/>
        <w:rPr>
          <w:rFonts w:asciiTheme="minorBidi" w:eastAsia="Times New Roman" w:hAnsiTheme="minorBidi" w:cstheme="minorBidi"/>
          <w:color w:val="000000"/>
        </w:rPr>
      </w:pPr>
    </w:p>
    <w:p w14:paraId="64562740" w14:textId="6330328E" w:rsidR="001672AB" w:rsidRDefault="001672AB" w:rsidP="004C5F48">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Hayu sarei Yehuda k’masigei gevul</w:t>
      </w:r>
    </w:p>
    <w:p w14:paraId="78E2D7DD" w14:textId="581A05C6" w:rsidR="001672AB" w:rsidRDefault="001672AB" w:rsidP="004C5F48">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Aleihem eshpokh kamayim evrati</w:t>
      </w:r>
    </w:p>
    <w:p w14:paraId="3646CEF1" w14:textId="77777777" w:rsidR="00FD2C28" w:rsidRDefault="00FD2C28" w:rsidP="004C5F48">
      <w:pPr>
        <w:bidi w:val="0"/>
        <w:spacing w:line="240" w:lineRule="auto"/>
        <w:ind w:left="720"/>
        <w:jc w:val="both"/>
        <w:rPr>
          <w:rFonts w:asciiTheme="minorBidi" w:eastAsia="Times New Roman" w:hAnsiTheme="minorBidi" w:cstheme="minorBidi"/>
          <w:color w:val="000000"/>
        </w:rPr>
      </w:pPr>
    </w:p>
    <w:p w14:paraId="55A647B6" w14:textId="161D95F6" w:rsidR="00313879" w:rsidRDefault="00313879" w:rsidP="004C5F48">
      <w:pPr>
        <w:bidi w:val="0"/>
        <w:spacing w:line="240" w:lineRule="auto"/>
        <w:ind w:left="720"/>
        <w:jc w:val="both"/>
        <w:rPr>
          <w:rFonts w:asciiTheme="minorBidi" w:eastAsia="Times New Roman" w:hAnsiTheme="minorBidi" w:cstheme="minorBidi"/>
          <w:color w:val="000000"/>
        </w:rPr>
      </w:pPr>
      <w:r w:rsidRPr="00313879">
        <w:rPr>
          <w:rFonts w:asciiTheme="minorBidi" w:eastAsia="Times New Roman" w:hAnsiTheme="minorBidi" w:cstheme="minorBidi"/>
          <w:color w:val="000000"/>
        </w:rPr>
        <w:t>The princes of Judah have become like those who remove the landmark; upon them I will pour out my wrath like water.</w:t>
      </w:r>
    </w:p>
    <w:p w14:paraId="131D3969" w14:textId="77777777" w:rsidR="00B8361A" w:rsidRDefault="00B8361A" w:rsidP="004C5F48">
      <w:pPr>
        <w:bidi w:val="0"/>
        <w:spacing w:line="240" w:lineRule="auto"/>
        <w:ind w:left="1440"/>
        <w:jc w:val="both"/>
        <w:rPr>
          <w:rFonts w:asciiTheme="minorBidi" w:eastAsia="Times New Roman" w:hAnsiTheme="minorBidi" w:cstheme="minorBidi"/>
          <w:color w:val="000000"/>
        </w:rPr>
      </w:pPr>
    </w:p>
    <w:p w14:paraId="080EB24C" w14:textId="0C10CA95" w:rsidR="00563481" w:rsidRDefault="00563481" w:rsidP="004C5F48">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There is a broad dispute among the </w:t>
      </w:r>
      <w:r w:rsidRPr="00B8361A">
        <w:rPr>
          <w:rFonts w:asciiTheme="minorBidi" w:eastAsia="Times New Roman" w:hAnsiTheme="minorBidi" w:cstheme="minorBidi"/>
          <w:i/>
          <w:iCs/>
          <w:color w:val="000000"/>
        </w:rPr>
        <w:t>Rishonim</w:t>
      </w:r>
      <w:r>
        <w:rPr>
          <w:rFonts w:asciiTheme="minorBidi" w:eastAsia="Times New Roman" w:hAnsiTheme="minorBidi" w:cstheme="minorBidi"/>
          <w:color w:val="000000"/>
        </w:rPr>
        <w:t xml:space="preserve"> as to whether the </w:t>
      </w:r>
      <w:r>
        <w:rPr>
          <w:rFonts w:asciiTheme="minorBidi" w:eastAsia="Times New Roman" w:hAnsiTheme="minorBidi" w:cstheme="minorBidi"/>
          <w:i/>
          <w:iCs/>
          <w:color w:val="000000"/>
        </w:rPr>
        <w:t>hasagat gevul</w:t>
      </w:r>
      <w:r>
        <w:rPr>
          <w:rFonts w:asciiTheme="minorBidi" w:eastAsia="Times New Roman" w:hAnsiTheme="minorBidi" w:cstheme="minorBidi"/>
          <w:color w:val="000000"/>
        </w:rPr>
        <w:t xml:space="preserve"> (encroaching on property lines</w:t>
      </w:r>
      <w:r w:rsidR="00D76AB8">
        <w:rPr>
          <w:rFonts w:asciiTheme="minorBidi" w:eastAsia="Times New Roman" w:hAnsiTheme="minorBidi" w:cstheme="minorBidi"/>
          <w:color w:val="000000"/>
        </w:rPr>
        <w:t>–</w:t>
      </w:r>
      <w:r>
        <w:rPr>
          <w:rFonts w:asciiTheme="minorBidi" w:eastAsia="Times New Roman" w:hAnsiTheme="minorBidi" w:cstheme="minorBidi"/>
          <w:color w:val="000000"/>
        </w:rPr>
        <w:t xml:space="preserve">see </w:t>
      </w:r>
      <w:r w:rsidRPr="00B8361A">
        <w:rPr>
          <w:rFonts w:asciiTheme="minorBidi" w:eastAsia="Times New Roman" w:hAnsiTheme="minorBidi" w:cstheme="minorBidi"/>
          <w:i/>
          <w:iCs/>
          <w:color w:val="000000"/>
        </w:rPr>
        <w:t>Devarim</w:t>
      </w:r>
      <w:r>
        <w:rPr>
          <w:rFonts w:asciiTheme="minorBidi" w:eastAsia="Times New Roman" w:hAnsiTheme="minorBidi" w:cstheme="minorBidi"/>
          <w:color w:val="000000"/>
        </w:rPr>
        <w:t xml:space="preserve"> 19:14) is literal or metaphoric. Most of the </w:t>
      </w:r>
      <w:r w:rsidRPr="00B8361A">
        <w:rPr>
          <w:rFonts w:asciiTheme="minorBidi" w:eastAsia="Times New Roman" w:hAnsiTheme="minorBidi" w:cstheme="minorBidi"/>
          <w:i/>
          <w:iCs/>
          <w:color w:val="000000"/>
        </w:rPr>
        <w:t>Rishonim</w:t>
      </w:r>
      <w:r>
        <w:rPr>
          <w:rFonts w:asciiTheme="minorBidi" w:eastAsia="Times New Roman" w:hAnsiTheme="minorBidi" w:cstheme="minorBidi"/>
          <w:color w:val="000000"/>
        </w:rPr>
        <w:t xml:space="preserve"> assume the latter</w:t>
      </w:r>
      <w:r w:rsidR="001232A0">
        <w:rPr>
          <w:rFonts w:asciiTheme="minorBidi" w:eastAsia="Times New Roman" w:hAnsiTheme="minorBidi" w:cstheme="minorBidi"/>
          <w:color w:val="000000"/>
        </w:rPr>
        <w:t>–</w:t>
      </w:r>
      <w:r w:rsidR="00B8361A">
        <w:rPr>
          <w:rFonts w:asciiTheme="minorBidi" w:eastAsia="Times New Roman" w:hAnsiTheme="minorBidi" w:cstheme="minorBidi"/>
          <w:color w:val="000000"/>
        </w:rPr>
        <w:t>perhaps influenced by Saadia</w:t>
      </w:r>
      <w:r>
        <w:rPr>
          <w:rFonts w:asciiTheme="minorBidi" w:eastAsia="Times New Roman" w:hAnsiTheme="minorBidi" w:cstheme="minorBidi"/>
          <w:color w:val="000000"/>
        </w:rPr>
        <w:t xml:space="preserve"> (see below</w:t>
      </w:r>
      <w:r w:rsidR="001232A0">
        <w:rPr>
          <w:rFonts w:asciiTheme="minorBidi" w:eastAsia="Times New Roman" w:hAnsiTheme="minorBidi" w:cstheme="minorBidi"/>
          <w:color w:val="000000"/>
        </w:rPr>
        <w:t>)–</w:t>
      </w:r>
      <w:r>
        <w:rPr>
          <w:rFonts w:asciiTheme="minorBidi" w:eastAsia="Times New Roman" w:hAnsiTheme="minorBidi" w:cstheme="minorBidi"/>
          <w:color w:val="000000"/>
        </w:rPr>
        <w:t>and unders</w:t>
      </w:r>
      <w:r w:rsidR="00B8361A">
        <w:rPr>
          <w:rFonts w:asciiTheme="minorBidi" w:eastAsia="Times New Roman" w:hAnsiTheme="minorBidi" w:cstheme="minorBidi"/>
          <w:color w:val="000000"/>
        </w:rPr>
        <w:t>tand that the leaders of Yehuda</w:t>
      </w:r>
      <w:r>
        <w:rPr>
          <w:rFonts w:asciiTheme="minorBidi" w:eastAsia="Times New Roman" w:hAnsiTheme="minorBidi" w:cstheme="minorBidi"/>
          <w:color w:val="000000"/>
        </w:rPr>
        <w:t xml:space="preserve"> “encroached” on the spiritual territory, so to speak, of their northern brothers by adopting their Ba</w:t>
      </w:r>
      <w:r w:rsidR="001232A0">
        <w:rPr>
          <w:rFonts w:asciiTheme="minorBidi" w:eastAsia="Times New Roman" w:hAnsiTheme="minorBidi" w:cstheme="minorBidi"/>
          <w:color w:val="000000"/>
        </w:rPr>
        <w:t>’</w:t>
      </w:r>
      <w:r>
        <w:rPr>
          <w:rFonts w:asciiTheme="minorBidi" w:eastAsia="Times New Roman" w:hAnsiTheme="minorBidi" w:cstheme="minorBidi"/>
          <w:color w:val="000000"/>
        </w:rPr>
        <w:t xml:space="preserve">alist devotions. Radak takes another tack, while giving a nod to this approach: </w:t>
      </w:r>
    </w:p>
    <w:p w14:paraId="69313CE0" w14:textId="77777777" w:rsidR="00B8361A" w:rsidRDefault="00B8361A" w:rsidP="004C5F48">
      <w:pPr>
        <w:bidi w:val="0"/>
        <w:spacing w:line="240" w:lineRule="auto"/>
        <w:jc w:val="both"/>
        <w:rPr>
          <w:rFonts w:asciiTheme="minorBidi" w:eastAsia="Times New Roman" w:hAnsiTheme="minorBidi" w:cstheme="minorBidi"/>
          <w:color w:val="000000"/>
        </w:rPr>
      </w:pPr>
    </w:p>
    <w:p w14:paraId="2C90A954" w14:textId="05F15D50" w:rsidR="00563481" w:rsidRDefault="00563481" w:rsidP="004C5F48">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…and he </w:t>
      </w:r>
      <w:r w:rsidR="00B8361A">
        <w:rPr>
          <w:rFonts w:asciiTheme="minorBidi" w:eastAsia="Times New Roman" w:hAnsiTheme="minorBidi" w:cstheme="minorBidi"/>
          <w:color w:val="000000"/>
        </w:rPr>
        <w:t>said that the princes of Yehuda</w:t>
      </w:r>
      <w:r>
        <w:rPr>
          <w:rFonts w:asciiTheme="minorBidi" w:eastAsia="Times New Roman" w:hAnsiTheme="minorBidi" w:cstheme="minorBidi"/>
          <w:color w:val="000000"/>
        </w:rPr>
        <w:t xml:space="preserve"> encroached on the borders of their weak neighbors, who had territory abutting their territory and they would “move the boundary” and take some of their land, as it says in the prophecy of Ye</w:t>
      </w:r>
      <w:r w:rsidR="00B8361A">
        <w:rPr>
          <w:rFonts w:asciiTheme="minorBidi" w:eastAsia="Times New Roman" w:hAnsiTheme="minorBidi" w:cstheme="minorBidi"/>
          <w:color w:val="000000"/>
        </w:rPr>
        <w:t>c</w:t>
      </w:r>
      <w:r>
        <w:rPr>
          <w:rFonts w:asciiTheme="minorBidi" w:eastAsia="Times New Roman" w:hAnsiTheme="minorBidi" w:cstheme="minorBidi"/>
          <w:color w:val="000000"/>
        </w:rPr>
        <w:t>hez</w:t>
      </w:r>
      <w:r w:rsidR="00B8361A">
        <w:rPr>
          <w:rFonts w:asciiTheme="minorBidi" w:eastAsia="Times New Roman" w:hAnsiTheme="minorBidi" w:cstheme="minorBidi"/>
          <w:color w:val="000000"/>
        </w:rPr>
        <w:t>k</w:t>
      </w:r>
      <w:r>
        <w:rPr>
          <w:rFonts w:asciiTheme="minorBidi" w:eastAsia="Times New Roman" w:hAnsiTheme="minorBidi" w:cstheme="minorBidi"/>
          <w:color w:val="000000"/>
        </w:rPr>
        <w:t>el: “</w:t>
      </w:r>
      <w:r w:rsidRPr="00563481">
        <w:rPr>
          <w:rFonts w:asciiTheme="minorBidi" w:eastAsia="Times New Roman" w:hAnsiTheme="minorBidi" w:cstheme="minorBidi"/>
          <w:color w:val="000000"/>
        </w:rPr>
        <w:t>Moreover the prince shall not take of the people's inheritance, to thrust them wrongfully out of their possession</w:t>
      </w:r>
      <w:r>
        <w:rPr>
          <w:rFonts w:asciiTheme="minorBidi" w:eastAsia="Times New Roman" w:hAnsiTheme="minorBidi" w:cstheme="minorBidi"/>
          <w:color w:val="000000"/>
        </w:rPr>
        <w:t>” (Ye</w:t>
      </w:r>
      <w:r w:rsidR="00B8361A">
        <w:rPr>
          <w:rFonts w:asciiTheme="minorBidi" w:eastAsia="Times New Roman" w:hAnsiTheme="minorBidi" w:cstheme="minorBidi"/>
          <w:color w:val="000000"/>
        </w:rPr>
        <w:t>c</w:t>
      </w:r>
      <w:r>
        <w:rPr>
          <w:rFonts w:asciiTheme="minorBidi" w:eastAsia="Times New Roman" w:hAnsiTheme="minorBidi" w:cstheme="minorBidi"/>
          <w:color w:val="000000"/>
        </w:rPr>
        <w:t>hez</w:t>
      </w:r>
      <w:r w:rsidR="00B8361A">
        <w:rPr>
          <w:rFonts w:asciiTheme="minorBidi" w:eastAsia="Times New Roman" w:hAnsiTheme="minorBidi" w:cstheme="minorBidi"/>
          <w:color w:val="000000"/>
        </w:rPr>
        <w:t>k</w:t>
      </w:r>
      <w:r>
        <w:rPr>
          <w:rFonts w:asciiTheme="minorBidi" w:eastAsia="Times New Roman" w:hAnsiTheme="minorBidi" w:cstheme="minorBidi"/>
          <w:color w:val="000000"/>
        </w:rPr>
        <w:t>el 46:18)</w:t>
      </w:r>
      <w:r w:rsidR="009F7702">
        <w:rPr>
          <w:rFonts w:asciiTheme="minorBidi" w:eastAsia="Times New Roman" w:hAnsiTheme="minorBidi" w:cstheme="minorBidi"/>
          <w:color w:val="000000"/>
        </w:rPr>
        <w:t>. Rashi explained i</w:t>
      </w:r>
      <w:r w:rsidR="000D7781">
        <w:rPr>
          <w:rFonts w:asciiTheme="minorBidi" w:eastAsia="Times New Roman" w:hAnsiTheme="minorBidi" w:cstheme="minorBidi"/>
          <w:color w:val="000000"/>
        </w:rPr>
        <w:t>t to be like a man who attaches himself to his fellow’s border, similarly they quickly grabbed on to the behavior of their fellows, therefore “I will pour out…</w:t>
      </w:r>
      <w:r w:rsidR="00B8361A">
        <w:rPr>
          <w:rFonts w:asciiTheme="minorBidi" w:eastAsia="Times New Roman" w:hAnsiTheme="minorBidi" w:cstheme="minorBidi"/>
          <w:color w:val="000000"/>
        </w:rPr>
        <w:t>.”</w:t>
      </w:r>
      <w:r w:rsidR="000D7781">
        <w:rPr>
          <w:rFonts w:asciiTheme="minorBidi" w:eastAsia="Times New Roman" w:hAnsiTheme="minorBidi" w:cstheme="minorBidi"/>
          <w:color w:val="000000"/>
        </w:rPr>
        <w:t xml:space="preserve"> Our master Saadiah z”l explained it as those who encroach on the border – of Mitzvot, that the princes of Yehuda were like the princes of Ephraim who encroached on the borders of Mitzvot and violated the imprecations of the covenant, they also did thus. My father z”l explained that the princes were </w:t>
      </w:r>
      <w:r w:rsidR="000D7781">
        <w:rPr>
          <w:rFonts w:asciiTheme="minorBidi" w:eastAsia="Times New Roman" w:hAnsiTheme="minorBidi" w:cstheme="minorBidi"/>
          <w:i/>
          <w:iCs/>
          <w:color w:val="000000"/>
        </w:rPr>
        <w:t>like</w:t>
      </w:r>
      <w:r w:rsidR="000D7781">
        <w:rPr>
          <w:rFonts w:asciiTheme="minorBidi" w:eastAsia="Times New Roman" w:hAnsiTheme="minorBidi" w:cstheme="minorBidi"/>
          <w:color w:val="000000"/>
        </w:rPr>
        <w:t xml:space="preserve"> border-encroachers because people who owned property would come and lodge complaints before them that their neighbors were moving the borders of their fields and vineyards or of their houses and they wouldn’t listen to their cries; therefore, the princes were like those “border-robbers” </w:t>
      </w:r>
      <w:r w:rsidR="000D7781">
        <w:rPr>
          <w:rFonts w:asciiTheme="minorBidi" w:eastAsia="Times New Roman" w:hAnsiTheme="minorBidi" w:cstheme="minorBidi"/>
          <w:color w:val="000000"/>
        </w:rPr>
        <w:lastRenderedPageBreak/>
        <w:t xml:space="preserve">as they were enabling their encroaching on the boundary. The sage, R. Abraham ibn Ezra explained </w:t>
      </w:r>
      <w:r w:rsidR="004A7FC2">
        <w:rPr>
          <w:rFonts w:asciiTheme="minorBidi" w:eastAsia="Times New Roman" w:hAnsiTheme="minorBidi" w:cstheme="minorBidi"/>
          <w:color w:val="000000"/>
        </w:rPr>
        <w:t xml:space="preserve">that they were doing evil to those who were in their domain, as if they were moving boundaries discreetly. </w:t>
      </w:r>
    </w:p>
    <w:p w14:paraId="40ABB8D5" w14:textId="77777777" w:rsidR="00B8361A" w:rsidRPr="000D7781" w:rsidRDefault="00B8361A" w:rsidP="004C5F48">
      <w:pPr>
        <w:bidi w:val="0"/>
        <w:spacing w:line="240" w:lineRule="auto"/>
        <w:ind w:left="1440"/>
        <w:jc w:val="both"/>
        <w:rPr>
          <w:rFonts w:asciiTheme="minorBidi" w:eastAsia="Times New Roman" w:hAnsiTheme="minorBidi" w:cstheme="minorBidi"/>
          <w:color w:val="000000"/>
        </w:rPr>
      </w:pPr>
    </w:p>
    <w:p w14:paraId="1A2637F9" w14:textId="402C5A7A" w:rsidR="00313879" w:rsidRDefault="00B215F3" w:rsidP="004C5F48">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general divide here is whether we take </w:t>
      </w:r>
      <w:r>
        <w:rPr>
          <w:rFonts w:asciiTheme="minorBidi" w:eastAsia="Times New Roman" w:hAnsiTheme="minorBidi" w:cstheme="minorBidi"/>
          <w:i/>
          <w:iCs/>
          <w:color w:val="000000"/>
        </w:rPr>
        <w:t>hasagat-gevul</w:t>
      </w:r>
      <w:r>
        <w:rPr>
          <w:rFonts w:asciiTheme="minorBidi" w:eastAsia="Times New Roman" w:hAnsiTheme="minorBidi" w:cstheme="minorBidi"/>
          <w:color w:val="000000"/>
        </w:rPr>
        <w:t xml:space="preserve"> in some literal or contextual sense, such that it refers to property theft or something related</w:t>
      </w:r>
      <w:r w:rsidR="001232A0">
        <w:rPr>
          <w:rFonts w:asciiTheme="minorBidi" w:eastAsia="Times New Roman" w:hAnsiTheme="minorBidi" w:cstheme="minorBidi"/>
          <w:color w:val="000000"/>
        </w:rPr>
        <w:t>,</w:t>
      </w:r>
      <w:r>
        <w:rPr>
          <w:rFonts w:asciiTheme="minorBidi" w:eastAsia="Times New Roman" w:hAnsiTheme="minorBidi" w:cstheme="minorBidi"/>
          <w:color w:val="000000"/>
        </w:rPr>
        <w:t xml:space="preserve"> or as a metaphor for “buddying up” to the bad behavior of Ephraim. Since this </w:t>
      </w:r>
      <w:r w:rsidR="001232A0">
        <w:rPr>
          <w:rFonts w:asciiTheme="minorBidi" w:eastAsia="Times New Roman" w:hAnsiTheme="minorBidi" w:cstheme="minorBidi"/>
          <w:color w:val="000000"/>
        </w:rPr>
        <w:t xml:space="preserve">term </w:t>
      </w:r>
      <w:r>
        <w:rPr>
          <w:rFonts w:asciiTheme="minorBidi" w:eastAsia="Times New Roman" w:hAnsiTheme="minorBidi" w:cstheme="minorBidi"/>
          <w:color w:val="000000"/>
        </w:rPr>
        <w:t xml:space="preserve">is not otherwise </w:t>
      </w:r>
      <w:r w:rsidR="001232A0">
        <w:rPr>
          <w:rFonts w:asciiTheme="minorBidi" w:eastAsia="Times New Roman" w:hAnsiTheme="minorBidi" w:cstheme="minorBidi"/>
          <w:color w:val="000000"/>
        </w:rPr>
        <w:t xml:space="preserve">used </w:t>
      </w:r>
      <w:r>
        <w:rPr>
          <w:rFonts w:asciiTheme="minorBidi" w:eastAsia="Times New Roman" w:hAnsiTheme="minorBidi" w:cstheme="minorBidi"/>
          <w:color w:val="000000"/>
        </w:rPr>
        <w:t>as a metaphor</w:t>
      </w:r>
      <w:r w:rsidR="00024F22">
        <w:rPr>
          <w:rFonts w:asciiTheme="minorBidi" w:eastAsia="Times New Roman" w:hAnsiTheme="minorBidi" w:cstheme="minorBidi"/>
          <w:color w:val="000000"/>
        </w:rPr>
        <w:t>–</w:t>
      </w:r>
      <w:r>
        <w:rPr>
          <w:rFonts w:asciiTheme="minorBidi" w:eastAsia="Times New Roman" w:hAnsiTheme="minorBidi" w:cstheme="minorBidi"/>
          <w:color w:val="000000"/>
        </w:rPr>
        <w:t>and there are plenty of opportunities in the prophetic oeuvre</w:t>
      </w:r>
      <w:r w:rsidR="00024F22">
        <w:rPr>
          <w:rFonts w:asciiTheme="minorBidi" w:eastAsia="Times New Roman" w:hAnsiTheme="minorBidi" w:cstheme="minorBidi"/>
          <w:color w:val="000000"/>
        </w:rPr>
        <w:t>–</w:t>
      </w:r>
      <w:r>
        <w:rPr>
          <w:rFonts w:asciiTheme="minorBidi" w:eastAsia="Times New Roman" w:hAnsiTheme="minorBidi" w:cstheme="minorBidi"/>
          <w:color w:val="000000"/>
        </w:rPr>
        <w:t xml:space="preserve">we are inclined to read it as being about actual </w:t>
      </w:r>
      <w:r>
        <w:rPr>
          <w:rFonts w:asciiTheme="minorBidi" w:eastAsia="Times New Roman" w:hAnsiTheme="minorBidi" w:cstheme="minorBidi"/>
          <w:i/>
          <w:iCs/>
          <w:color w:val="000000"/>
        </w:rPr>
        <w:t>hasagat-gevul</w:t>
      </w:r>
      <w:r>
        <w:rPr>
          <w:rFonts w:asciiTheme="minorBidi" w:eastAsia="Times New Roman" w:hAnsiTheme="minorBidi" w:cstheme="minorBidi"/>
          <w:color w:val="000000"/>
        </w:rPr>
        <w:t>. The remaining issue is whether the princes are, in A</w:t>
      </w:r>
      <w:r w:rsidR="00B8361A">
        <w:rPr>
          <w:rFonts w:asciiTheme="minorBidi" w:eastAsia="Times New Roman" w:hAnsiTheme="minorBidi" w:cstheme="minorBidi"/>
          <w:color w:val="000000"/>
        </w:rPr>
        <w:t>c</w:t>
      </w:r>
      <w:r>
        <w:rPr>
          <w:rFonts w:asciiTheme="minorBidi" w:eastAsia="Times New Roman" w:hAnsiTheme="minorBidi" w:cstheme="minorBidi"/>
          <w:color w:val="000000"/>
        </w:rPr>
        <w:t xml:space="preserve">hav-fashion, actually robbing other people’s land or are they </w:t>
      </w:r>
      <w:r w:rsidRPr="001034A5">
        <w:rPr>
          <w:rFonts w:asciiTheme="minorBidi" w:eastAsia="Times New Roman" w:hAnsiTheme="minorBidi" w:cstheme="minorBidi"/>
          <w:b/>
          <w:bCs/>
          <w:i/>
          <w:iCs/>
          <w:color w:val="000000"/>
        </w:rPr>
        <w:t>ke</w:t>
      </w:r>
      <w:r>
        <w:rPr>
          <w:rFonts w:asciiTheme="minorBidi" w:eastAsia="Times New Roman" w:hAnsiTheme="minorBidi" w:cstheme="minorBidi"/>
          <w:i/>
          <w:iCs/>
          <w:color w:val="000000"/>
        </w:rPr>
        <w:t>masigei gevu</w:t>
      </w:r>
      <w:r w:rsidR="001034A5">
        <w:rPr>
          <w:rFonts w:asciiTheme="minorBidi" w:eastAsia="Times New Roman" w:hAnsiTheme="minorBidi" w:cstheme="minorBidi"/>
          <w:i/>
          <w:iCs/>
          <w:color w:val="000000"/>
        </w:rPr>
        <w:t>l</w:t>
      </w:r>
      <w:r w:rsidR="00024F22">
        <w:rPr>
          <w:rFonts w:asciiTheme="minorBidi" w:eastAsia="Times New Roman" w:hAnsiTheme="minorBidi" w:cstheme="minorBidi"/>
          <w:color w:val="000000"/>
        </w:rPr>
        <w:t>,</w:t>
      </w:r>
      <w:r w:rsidR="001034A5">
        <w:rPr>
          <w:rStyle w:val="ad"/>
          <w:rFonts w:asciiTheme="minorBidi" w:eastAsia="Times New Roman" w:hAnsiTheme="minorBidi" w:cstheme="minorBidi"/>
          <w:i/>
          <w:iCs/>
          <w:color w:val="000000"/>
        </w:rPr>
        <w:footnoteReference w:id="3"/>
      </w:r>
      <w:r>
        <w:rPr>
          <w:rFonts w:asciiTheme="minorBidi" w:eastAsia="Times New Roman" w:hAnsiTheme="minorBidi" w:cstheme="minorBidi"/>
          <w:color w:val="000000"/>
        </w:rPr>
        <w:t xml:space="preserve"> </w:t>
      </w:r>
      <w:r w:rsidR="00024F22">
        <w:rPr>
          <w:rFonts w:asciiTheme="minorBidi" w:eastAsia="Times New Roman" w:hAnsiTheme="minorBidi" w:cstheme="minorBidi"/>
          <w:color w:val="000000"/>
        </w:rPr>
        <w:t xml:space="preserve">like them, </w:t>
      </w:r>
      <w:r>
        <w:rPr>
          <w:rFonts w:asciiTheme="minorBidi" w:eastAsia="Times New Roman" w:hAnsiTheme="minorBidi" w:cstheme="minorBidi"/>
          <w:color w:val="000000"/>
        </w:rPr>
        <w:t xml:space="preserve">in enabling that sort of behavior or engaging in something of equivalent </w:t>
      </w:r>
      <w:r w:rsidR="001034A5">
        <w:rPr>
          <w:rFonts w:asciiTheme="minorBidi" w:eastAsia="Times New Roman" w:hAnsiTheme="minorBidi" w:cstheme="minorBidi"/>
          <w:color w:val="000000"/>
        </w:rPr>
        <w:t xml:space="preserve">opprobrium. </w:t>
      </w:r>
    </w:p>
    <w:p w14:paraId="16DE8E76" w14:textId="77777777" w:rsidR="00B8361A" w:rsidRDefault="00B8361A" w:rsidP="004C5F48">
      <w:pPr>
        <w:bidi w:val="0"/>
        <w:spacing w:line="240" w:lineRule="auto"/>
        <w:jc w:val="both"/>
        <w:rPr>
          <w:rFonts w:asciiTheme="minorBidi" w:eastAsia="Times New Roman" w:hAnsiTheme="minorBidi" w:cstheme="minorBidi"/>
          <w:color w:val="000000"/>
        </w:rPr>
      </w:pPr>
    </w:p>
    <w:p w14:paraId="7FF5149E" w14:textId="0097DF8D" w:rsidR="00DC3691" w:rsidRDefault="00DC3691" w:rsidP="004C5F48">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The punishment is that “</w:t>
      </w:r>
      <w:r w:rsidR="00B12D43">
        <w:rPr>
          <w:rFonts w:asciiTheme="minorBidi" w:eastAsia="Times New Roman" w:hAnsiTheme="minorBidi" w:cstheme="minorBidi"/>
          <w:color w:val="000000"/>
        </w:rPr>
        <w:t xml:space="preserve">I will </w:t>
      </w:r>
      <w:r>
        <w:rPr>
          <w:rFonts w:asciiTheme="minorBidi" w:eastAsia="Times New Roman" w:hAnsiTheme="minorBidi" w:cstheme="minorBidi"/>
          <w:color w:val="000000"/>
        </w:rPr>
        <w:t xml:space="preserve">pour out My wrath </w:t>
      </w:r>
      <w:r>
        <w:rPr>
          <w:rFonts w:asciiTheme="minorBidi" w:eastAsia="Times New Roman" w:hAnsiTheme="minorBidi" w:cstheme="minorBidi"/>
          <w:b/>
          <w:bCs/>
          <w:color w:val="000000"/>
        </w:rPr>
        <w:t>like water</w:t>
      </w:r>
      <w:r w:rsidR="00525C16">
        <w:rPr>
          <w:rFonts w:asciiTheme="minorBidi" w:eastAsia="Times New Roman" w:hAnsiTheme="minorBidi" w:cstheme="minorBidi"/>
          <w:b/>
          <w:bCs/>
          <w:color w:val="000000"/>
        </w:rPr>
        <w:t>.</w:t>
      </w:r>
      <w:r>
        <w:rPr>
          <w:rFonts w:asciiTheme="minorBidi" w:eastAsia="Times New Roman" w:hAnsiTheme="minorBidi" w:cstheme="minorBidi"/>
          <w:color w:val="000000"/>
        </w:rPr>
        <w:t xml:space="preserve">” </w:t>
      </w:r>
      <w:r w:rsidR="00525C16">
        <w:rPr>
          <w:rFonts w:asciiTheme="minorBidi" w:eastAsia="Times New Roman" w:hAnsiTheme="minorBidi" w:cstheme="minorBidi"/>
          <w:color w:val="000000"/>
        </w:rPr>
        <w:t>I</w:t>
      </w:r>
      <w:r>
        <w:rPr>
          <w:rFonts w:asciiTheme="minorBidi" w:eastAsia="Times New Roman" w:hAnsiTheme="minorBidi" w:cstheme="minorBidi"/>
          <w:color w:val="000000"/>
        </w:rPr>
        <w:t>s there an allusion to Amos’</w:t>
      </w:r>
      <w:r w:rsidR="00D76AB8">
        <w:rPr>
          <w:rFonts w:asciiTheme="minorBidi" w:eastAsia="Times New Roman" w:hAnsiTheme="minorBidi" w:cstheme="minorBidi"/>
          <w:color w:val="000000"/>
        </w:rPr>
        <w:t>s</w:t>
      </w:r>
      <w:r>
        <w:rPr>
          <w:rFonts w:asciiTheme="minorBidi" w:eastAsia="Times New Roman" w:hAnsiTheme="minorBidi" w:cstheme="minorBidi"/>
          <w:color w:val="000000"/>
        </w:rPr>
        <w:t xml:space="preserve"> justice that ought to “roll down like waters”? </w:t>
      </w:r>
      <w:r w:rsidR="00CC542C">
        <w:rPr>
          <w:rFonts w:asciiTheme="minorBidi" w:eastAsia="Times New Roman" w:hAnsiTheme="minorBidi" w:cstheme="minorBidi"/>
          <w:color w:val="000000"/>
        </w:rPr>
        <w:t>(5:24)</w:t>
      </w:r>
    </w:p>
    <w:p w14:paraId="3E706AED" w14:textId="77777777" w:rsidR="000127AF" w:rsidRDefault="000127AF" w:rsidP="004C5F48">
      <w:pPr>
        <w:bidi w:val="0"/>
        <w:spacing w:line="240" w:lineRule="auto"/>
        <w:jc w:val="both"/>
        <w:rPr>
          <w:rFonts w:asciiTheme="minorBidi" w:eastAsia="Times New Roman" w:hAnsiTheme="minorBidi" w:cstheme="minorBidi"/>
          <w:color w:val="000000"/>
        </w:rPr>
      </w:pPr>
    </w:p>
    <w:p w14:paraId="3552DB35" w14:textId="255DE66D" w:rsidR="00DF25A7" w:rsidRDefault="00DF25A7" w:rsidP="004C5F48">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Hoshea continues: </w:t>
      </w:r>
    </w:p>
    <w:p w14:paraId="672D78C1" w14:textId="77777777" w:rsidR="004C5F48" w:rsidRPr="00DF25A7" w:rsidRDefault="004C5F48" w:rsidP="004C5F48">
      <w:pPr>
        <w:bidi w:val="0"/>
        <w:spacing w:line="240" w:lineRule="auto"/>
        <w:jc w:val="both"/>
        <w:rPr>
          <w:rFonts w:asciiTheme="minorBidi" w:eastAsia="Times New Roman" w:hAnsiTheme="minorBidi" w:cstheme="minorBidi"/>
          <w:color w:val="000000"/>
        </w:rPr>
      </w:pPr>
    </w:p>
    <w:p w14:paraId="2FE10765" w14:textId="0A5B3D7D" w:rsidR="001672AB" w:rsidRDefault="001672AB" w:rsidP="004C5F48">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Ashuk Ephraim r’tzutz mishpat</w:t>
      </w:r>
    </w:p>
    <w:p w14:paraId="69528DD8" w14:textId="473E1171" w:rsidR="001672AB" w:rsidRDefault="001672AB" w:rsidP="004C5F48">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Ki ho’il halakh aharei-tzav</w:t>
      </w:r>
    </w:p>
    <w:p w14:paraId="24E3126E" w14:textId="77777777" w:rsidR="00FD2C28" w:rsidRDefault="00FD2C28" w:rsidP="004C5F48">
      <w:pPr>
        <w:bidi w:val="0"/>
        <w:spacing w:line="240" w:lineRule="auto"/>
        <w:ind w:left="720"/>
        <w:jc w:val="both"/>
        <w:rPr>
          <w:rFonts w:asciiTheme="minorBidi" w:eastAsia="Times New Roman" w:hAnsiTheme="minorBidi" w:cstheme="minorBidi"/>
          <w:color w:val="000000"/>
        </w:rPr>
      </w:pPr>
    </w:p>
    <w:p w14:paraId="6AE169DE" w14:textId="77777777" w:rsidR="00313879" w:rsidRPr="00313879" w:rsidRDefault="00313879" w:rsidP="004C5F48">
      <w:pPr>
        <w:bidi w:val="0"/>
        <w:spacing w:line="240" w:lineRule="auto"/>
        <w:ind w:left="720"/>
        <w:jc w:val="both"/>
        <w:rPr>
          <w:rFonts w:asciiTheme="minorBidi" w:eastAsia="Times New Roman" w:hAnsiTheme="minorBidi" w:cstheme="minorBidi"/>
          <w:color w:val="000000"/>
        </w:rPr>
      </w:pPr>
      <w:r w:rsidRPr="00313879">
        <w:rPr>
          <w:rFonts w:asciiTheme="minorBidi" w:eastAsia="Times New Roman" w:hAnsiTheme="minorBidi" w:cstheme="minorBidi"/>
          <w:color w:val="000000"/>
        </w:rPr>
        <w:t xml:space="preserve">Ephraim is oppressed, crushed in judgment, </w:t>
      </w:r>
    </w:p>
    <w:p w14:paraId="0C5C5A8F" w14:textId="71BB325A" w:rsidR="00313879" w:rsidRDefault="00313879" w:rsidP="004C5F48">
      <w:pPr>
        <w:bidi w:val="0"/>
        <w:spacing w:line="240" w:lineRule="auto"/>
        <w:ind w:left="720"/>
        <w:jc w:val="both"/>
        <w:rPr>
          <w:rFonts w:asciiTheme="minorBidi" w:eastAsia="Times New Roman" w:hAnsiTheme="minorBidi" w:cstheme="minorBidi"/>
          <w:color w:val="000000"/>
        </w:rPr>
      </w:pPr>
      <w:r w:rsidRPr="00313879">
        <w:rPr>
          <w:rFonts w:asciiTheme="minorBidi" w:eastAsia="Times New Roman" w:hAnsiTheme="minorBidi" w:cstheme="minorBidi"/>
          <w:color w:val="000000"/>
        </w:rPr>
        <w:t xml:space="preserve">because he was determined to go after </w:t>
      </w:r>
      <w:r w:rsidR="00DF25A7">
        <w:rPr>
          <w:rFonts w:asciiTheme="minorBidi" w:eastAsia="Times New Roman" w:hAnsiTheme="minorBidi" w:cstheme="minorBidi"/>
          <w:color w:val="000000"/>
        </w:rPr>
        <w:t>the command</w:t>
      </w:r>
      <w:r w:rsidRPr="00313879">
        <w:rPr>
          <w:rFonts w:asciiTheme="minorBidi" w:eastAsia="Times New Roman" w:hAnsiTheme="minorBidi" w:cstheme="minorBidi"/>
          <w:color w:val="000000"/>
        </w:rPr>
        <w:t>.</w:t>
      </w:r>
    </w:p>
    <w:p w14:paraId="2D48D962" w14:textId="77777777" w:rsidR="00B8361A" w:rsidRPr="00313879" w:rsidRDefault="00B8361A" w:rsidP="004C5F48">
      <w:pPr>
        <w:bidi w:val="0"/>
        <w:spacing w:line="240" w:lineRule="auto"/>
        <w:ind w:left="1440"/>
        <w:jc w:val="both"/>
        <w:rPr>
          <w:rFonts w:asciiTheme="minorBidi" w:eastAsia="Times New Roman" w:hAnsiTheme="minorBidi" w:cstheme="minorBidi"/>
          <w:color w:val="000000"/>
        </w:rPr>
      </w:pPr>
    </w:p>
    <w:p w14:paraId="332FE88E" w14:textId="1436E060" w:rsidR="00313879" w:rsidRDefault="00490972" w:rsidP="004C5F48">
      <w:pPr>
        <w:bidi w:val="0"/>
        <w:spacing w:line="240" w:lineRule="auto"/>
        <w:jc w:val="both"/>
        <w:rPr>
          <w:rFonts w:asciiTheme="minorBidi" w:eastAsia="Times New Roman" w:hAnsiTheme="minorBidi" w:cstheme="minorBidi"/>
          <w:color w:val="000000"/>
        </w:rPr>
      </w:pPr>
      <w:r w:rsidRPr="00DF25A7">
        <w:rPr>
          <w:rFonts w:asciiTheme="minorBidi" w:eastAsia="Times New Roman" w:hAnsiTheme="minorBidi" w:cstheme="minorBidi"/>
          <w:color w:val="000000"/>
        </w:rPr>
        <w:t xml:space="preserve">The juxtaposition of this verse to the previous one is likely the cue </w:t>
      </w:r>
      <w:r w:rsidR="00DF25A7" w:rsidRPr="00DF25A7">
        <w:rPr>
          <w:rFonts w:asciiTheme="minorBidi" w:eastAsia="Times New Roman" w:hAnsiTheme="minorBidi" w:cstheme="minorBidi"/>
          <w:color w:val="000000"/>
        </w:rPr>
        <w:t xml:space="preserve">for </w:t>
      </w:r>
      <w:r w:rsidRPr="00DF25A7">
        <w:rPr>
          <w:rFonts w:asciiTheme="minorBidi" w:eastAsia="Times New Roman" w:hAnsiTheme="minorBidi" w:cstheme="minorBidi"/>
          <w:color w:val="000000"/>
        </w:rPr>
        <w:t xml:space="preserve">those commentators who saw the </w:t>
      </w:r>
      <w:r w:rsidRPr="00DF25A7">
        <w:rPr>
          <w:rFonts w:asciiTheme="minorBidi" w:eastAsia="Times New Roman" w:hAnsiTheme="minorBidi" w:cstheme="minorBidi"/>
          <w:i/>
          <w:iCs/>
          <w:color w:val="000000"/>
        </w:rPr>
        <w:t>hasagat gevul</w:t>
      </w:r>
      <w:r w:rsidRPr="00DF25A7">
        <w:rPr>
          <w:rFonts w:asciiTheme="minorBidi" w:eastAsia="Times New Roman" w:hAnsiTheme="minorBidi" w:cstheme="minorBidi"/>
          <w:color w:val="000000"/>
        </w:rPr>
        <w:t xml:space="preserve"> in the previous verse as being an appropriation of the bad behavior of Ephraim</w:t>
      </w:r>
      <w:r w:rsidR="004C5F48">
        <w:rPr>
          <w:rFonts w:asciiTheme="minorBidi" w:eastAsia="Times New Roman" w:hAnsiTheme="minorBidi" w:cstheme="minorBidi"/>
          <w:color w:val="000000"/>
        </w:rPr>
        <w:t>, wherein the princes of Yehuda</w:t>
      </w:r>
      <w:r w:rsidR="00DF25A7" w:rsidRPr="00DF25A7">
        <w:rPr>
          <w:rFonts w:asciiTheme="minorBidi" w:eastAsia="Times New Roman" w:hAnsiTheme="minorBidi" w:cstheme="minorBidi"/>
          <w:color w:val="000000"/>
        </w:rPr>
        <w:t xml:space="preserve"> were aping the sinful ways of their northern brothers.</w:t>
      </w:r>
    </w:p>
    <w:p w14:paraId="5EC855BF" w14:textId="77777777" w:rsidR="00B8361A" w:rsidRDefault="00B8361A" w:rsidP="004C5F48">
      <w:pPr>
        <w:bidi w:val="0"/>
        <w:spacing w:line="240" w:lineRule="auto"/>
        <w:jc w:val="both"/>
        <w:rPr>
          <w:rFonts w:asciiTheme="minorBidi" w:eastAsia="Times New Roman" w:hAnsiTheme="minorBidi" w:cstheme="minorBidi"/>
          <w:color w:val="000000"/>
        </w:rPr>
      </w:pPr>
    </w:p>
    <w:p w14:paraId="027CC2BE" w14:textId="638E92D0" w:rsidR="00490972" w:rsidRPr="007F14D1" w:rsidRDefault="00490972" w:rsidP="004C5F48">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The description of the society of the north as being oppressed in judgment is consistent with what we hear in Amos</w:t>
      </w:r>
      <w:r w:rsidR="003067B9">
        <w:rPr>
          <w:rFonts w:asciiTheme="minorBidi" w:eastAsia="Times New Roman" w:hAnsiTheme="minorBidi" w:cstheme="minorBidi"/>
          <w:color w:val="000000"/>
        </w:rPr>
        <w:t>,</w:t>
      </w:r>
      <w:r>
        <w:rPr>
          <w:rFonts w:asciiTheme="minorBidi" w:eastAsia="Times New Roman" w:hAnsiTheme="minorBidi" w:cstheme="minorBidi"/>
          <w:color w:val="000000"/>
        </w:rPr>
        <w:t xml:space="preserve"> but the reason given is strange. What “command” did they follow that led to such an atrocious reality? Some of the </w:t>
      </w:r>
      <w:r w:rsidRPr="00B8361A">
        <w:rPr>
          <w:rFonts w:asciiTheme="minorBidi" w:eastAsia="Times New Roman" w:hAnsiTheme="minorBidi" w:cstheme="minorBidi"/>
          <w:i/>
          <w:iCs/>
          <w:color w:val="000000"/>
        </w:rPr>
        <w:t>Rishonim</w:t>
      </w:r>
      <w:r>
        <w:rPr>
          <w:rFonts w:asciiTheme="minorBidi" w:eastAsia="Times New Roman" w:hAnsiTheme="minorBidi" w:cstheme="minorBidi"/>
          <w:color w:val="000000"/>
        </w:rPr>
        <w:t xml:space="preserve"> assume it refer</w:t>
      </w:r>
      <w:r w:rsidR="003067B9">
        <w:rPr>
          <w:rFonts w:asciiTheme="minorBidi" w:eastAsia="Times New Roman" w:hAnsiTheme="minorBidi" w:cstheme="minorBidi"/>
          <w:color w:val="000000"/>
        </w:rPr>
        <w:t>s</w:t>
      </w:r>
      <w:r>
        <w:rPr>
          <w:rFonts w:asciiTheme="minorBidi" w:eastAsia="Times New Roman" w:hAnsiTheme="minorBidi" w:cstheme="minorBidi"/>
          <w:color w:val="000000"/>
        </w:rPr>
        <w:t xml:space="preserve"> to the “commands” given by (the assumed</w:t>
      </w:r>
      <w:r>
        <w:rPr>
          <w:rStyle w:val="ad"/>
          <w:rFonts w:asciiTheme="minorBidi" w:eastAsia="Times New Roman" w:hAnsiTheme="minorBidi" w:cstheme="minorBidi"/>
          <w:color w:val="000000"/>
        </w:rPr>
        <w:footnoteReference w:id="4"/>
      </w:r>
      <w:r>
        <w:rPr>
          <w:rFonts w:asciiTheme="minorBidi" w:eastAsia="Times New Roman" w:hAnsiTheme="minorBidi" w:cstheme="minorBidi"/>
          <w:color w:val="000000"/>
        </w:rPr>
        <w:t>) Yerovam b. Nevat and those kings who followed him.</w:t>
      </w:r>
      <w:r w:rsidR="00A7657C">
        <w:rPr>
          <w:rFonts w:asciiTheme="minorBidi" w:eastAsia="Times New Roman" w:hAnsiTheme="minorBidi" w:cstheme="minorBidi"/>
          <w:color w:val="000000"/>
        </w:rPr>
        <w:t xml:space="preserve"> Others </w:t>
      </w:r>
      <w:r w:rsidR="003067B9">
        <w:rPr>
          <w:rFonts w:asciiTheme="minorBidi" w:eastAsia="Times New Roman" w:hAnsiTheme="minorBidi" w:cstheme="minorBidi"/>
          <w:color w:val="000000"/>
        </w:rPr>
        <w:t xml:space="preserve">(ibn Ezra) </w:t>
      </w:r>
      <w:r w:rsidR="00A7657C">
        <w:rPr>
          <w:rFonts w:asciiTheme="minorBidi" w:eastAsia="Times New Roman" w:hAnsiTheme="minorBidi" w:cstheme="minorBidi"/>
          <w:color w:val="000000"/>
        </w:rPr>
        <w:t>see the “commands” as those given either by false prophets</w:t>
      </w:r>
      <w:r w:rsidR="003067B9">
        <w:rPr>
          <w:rFonts w:asciiTheme="minorBidi" w:eastAsia="Times New Roman" w:hAnsiTheme="minorBidi" w:cstheme="minorBidi"/>
          <w:color w:val="000000"/>
        </w:rPr>
        <w:t>,</w:t>
      </w:r>
      <w:r w:rsidR="00A7657C">
        <w:rPr>
          <w:rFonts w:asciiTheme="minorBidi" w:eastAsia="Times New Roman" w:hAnsiTheme="minorBidi" w:cstheme="minorBidi"/>
          <w:color w:val="000000"/>
        </w:rPr>
        <w:t xml:space="preserve"> or </w:t>
      </w:r>
      <w:r w:rsidR="003067B9">
        <w:rPr>
          <w:rFonts w:asciiTheme="minorBidi" w:eastAsia="Times New Roman" w:hAnsiTheme="minorBidi" w:cstheme="minorBidi"/>
          <w:color w:val="000000"/>
        </w:rPr>
        <w:t xml:space="preserve">(R. Yosef Kara) </w:t>
      </w:r>
      <w:r w:rsidR="00A7657C">
        <w:rPr>
          <w:rFonts w:asciiTheme="minorBidi" w:eastAsia="Times New Roman" w:hAnsiTheme="minorBidi" w:cstheme="minorBidi"/>
          <w:color w:val="000000"/>
        </w:rPr>
        <w:t>the priests of Ba</w:t>
      </w:r>
      <w:r w:rsidR="00FD2C28">
        <w:rPr>
          <w:rFonts w:asciiTheme="minorBidi" w:eastAsia="Times New Roman" w:hAnsiTheme="minorBidi" w:cstheme="minorBidi"/>
          <w:color w:val="000000"/>
        </w:rPr>
        <w:t>’</w:t>
      </w:r>
      <w:r w:rsidR="00A7657C">
        <w:rPr>
          <w:rFonts w:asciiTheme="minorBidi" w:eastAsia="Times New Roman" w:hAnsiTheme="minorBidi" w:cstheme="minorBidi"/>
          <w:color w:val="000000"/>
        </w:rPr>
        <w:t>al. R. Yosef Kara actually turns the causal relationship in the verse inside out</w:t>
      </w:r>
      <w:r w:rsidR="003067B9">
        <w:rPr>
          <w:rFonts w:asciiTheme="minorBidi" w:eastAsia="Times New Roman" w:hAnsiTheme="minorBidi" w:cstheme="minorBidi"/>
          <w:color w:val="000000"/>
        </w:rPr>
        <w:t xml:space="preserve">, explaining </w:t>
      </w:r>
      <w:r w:rsidR="007F14D1">
        <w:rPr>
          <w:rFonts w:asciiTheme="minorBidi" w:eastAsia="Times New Roman" w:hAnsiTheme="minorBidi" w:cstheme="minorBidi"/>
          <w:color w:val="000000"/>
        </w:rPr>
        <w:t xml:space="preserve">that their being oppressed </w:t>
      </w:r>
      <w:r w:rsidR="007F14D1">
        <w:rPr>
          <w:rFonts w:asciiTheme="minorBidi" w:eastAsia="Times New Roman" w:hAnsiTheme="minorBidi" w:cstheme="minorBidi"/>
          <w:i/>
          <w:iCs/>
          <w:color w:val="000000"/>
        </w:rPr>
        <w:t>led</w:t>
      </w:r>
      <w:r w:rsidR="007F14D1">
        <w:rPr>
          <w:rFonts w:asciiTheme="minorBidi" w:eastAsia="Times New Roman" w:hAnsiTheme="minorBidi" w:cstheme="minorBidi"/>
          <w:color w:val="000000"/>
        </w:rPr>
        <w:t xml:space="preserve"> them to seek help from the Ba</w:t>
      </w:r>
      <w:r w:rsidR="003067B9">
        <w:rPr>
          <w:rFonts w:asciiTheme="minorBidi" w:eastAsia="Times New Roman" w:hAnsiTheme="minorBidi" w:cstheme="minorBidi"/>
          <w:color w:val="000000"/>
        </w:rPr>
        <w:t>’</w:t>
      </w:r>
      <w:r w:rsidR="007F14D1">
        <w:rPr>
          <w:rFonts w:asciiTheme="minorBidi" w:eastAsia="Times New Roman" w:hAnsiTheme="minorBidi" w:cstheme="minorBidi"/>
          <w:color w:val="000000"/>
        </w:rPr>
        <w:t>al priests</w:t>
      </w:r>
      <w:r w:rsidR="00FD2C28">
        <w:rPr>
          <w:rFonts w:asciiTheme="minorBidi" w:eastAsia="Times New Roman" w:hAnsiTheme="minorBidi" w:cstheme="minorBidi"/>
          <w:color w:val="000000"/>
        </w:rPr>
        <w:t>–a</w:t>
      </w:r>
      <w:r w:rsidR="007F14D1">
        <w:rPr>
          <w:rFonts w:asciiTheme="minorBidi" w:eastAsia="Times New Roman" w:hAnsiTheme="minorBidi" w:cstheme="minorBidi"/>
          <w:color w:val="000000"/>
        </w:rPr>
        <w:t xml:space="preserve">n interesting take on the relationship between justice and fealty to God. </w:t>
      </w:r>
    </w:p>
    <w:p w14:paraId="5F0017E0" w14:textId="21A0D880" w:rsidR="001672AB" w:rsidRDefault="001672AB" w:rsidP="004C5F48">
      <w:pPr>
        <w:bidi w:val="0"/>
        <w:spacing w:line="240" w:lineRule="auto"/>
        <w:ind w:left="1440"/>
        <w:jc w:val="both"/>
        <w:rPr>
          <w:rFonts w:asciiTheme="minorBidi" w:eastAsia="Times New Roman" w:hAnsiTheme="minorBidi" w:cstheme="minorBidi"/>
          <w:i/>
          <w:iCs/>
          <w:color w:val="000000"/>
        </w:rPr>
      </w:pPr>
    </w:p>
    <w:p w14:paraId="27E68C5D" w14:textId="03744C6D" w:rsidR="007F14D1" w:rsidRDefault="007F14D1" w:rsidP="004C5F48">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By this point, the fates of Ephraim and Yehuda are aligned and God’s punishment will slowly eat away at their foundations</w:t>
      </w:r>
      <w:r w:rsidR="0035387F">
        <w:rPr>
          <w:rFonts w:asciiTheme="minorBidi" w:eastAsia="Times New Roman" w:hAnsiTheme="minorBidi" w:cstheme="minorBidi"/>
          <w:color w:val="000000"/>
        </w:rPr>
        <w:t xml:space="preserve">: </w:t>
      </w:r>
    </w:p>
    <w:p w14:paraId="567E637F" w14:textId="77777777" w:rsidR="004C5F48" w:rsidRPr="00313879" w:rsidRDefault="004C5F48" w:rsidP="004C5F48">
      <w:pPr>
        <w:bidi w:val="0"/>
        <w:spacing w:line="240" w:lineRule="auto"/>
        <w:jc w:val="both"/>
        <w:rPr>
          <w:rFonts w:asciiTheme="minorBidi" w:eastAsia="Times New Roman" w:hAnsiTheme="minorBidi" w:cstheme="minorBidi"/>
          <w:color w:val="000000"/>
        </w:rPr>
      </w:pPr>
    </w:p>
    <w:p w14:paraId="0FCC0DC7" w14:textId="7ABF76F8" w:rsidR="0035387F" w:rsidRDefault="004C5F48" w:rsidP="004C5F48">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Va’ani kha’ash le-</w:t>
      </w:r>
      <w:r w:rsidR="0035387F">
        <w:rPr>
          <w:rFonts w:asciiTheme="minorBidi" w:eastAsia="Times New Roman" w:hAnsiTheme="minorBidi" w:cstheme="minorBidi"/>
          <w:i/>
          <w:iCs/>
          <w:color w:val="000000"/>
        </w:rPr>
        <w:t>Ephraim</w:t>
      </w:r>
    </w:p>
    <w:p w14:paraId="22393794" w14:textId="77777777" w:rsidR="0035387F" w:rsidRDefault="0035387F" w:rsidP="004C5F48">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Ukh’rakav le-veit Yehuda</w:t>
      </w:r>
    </w:p>
    <w:p w14:paraId="5234A13C" w14:textId="398725CA" w:rsidR="004F24A7" w:rsidRDefault="00B8361A" w:rsidP="004C5F48">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lastRenderedPageBreak/>
        <w:t>Vayar’ Ep</w:t>
      </w:r>
      <w:r w:rsidR="001672AB">
        <w:rPr>
          <w:rFonts w:asciiTheme="minorBidi" w:eastAsia="Times New Roman" w:hAnsiTheme="minorBidi" w:cstheme="minorBidi"/>
          <w:i/>
          <w:iCs/>
          <w:color w:val="000000"/>
        </w:rPr>
        <w:t>h</w:t>
      </w:r>
      <w:r>
        <w:rPr>
          <w:rFonts w:asciiTheme="minorBidi" w:eastAsia="Times New Roman" w:hAnsiTheme="minorBidi" w:cstheme="minorBidi"/>
          <w:i/>
          <w:iCs/>
          <w:color w:val="000000"/>
        </w:rPr>
        <w:t>r</w:t>
      </w:r>
      <w:r w:rsidR="001672AB">
        <w:rPr>
          <w:rFonts w:asciiTheme="minorBidi" w:eastAsia="Times New Roman" w:hAnsiTheme="minorBidi" w:cstheme="minorBidi"/>
          <w:i/>
          <w:iCs/>
          <w:color w:val="000000"/>
        </w:rPr>
        <w:t>aim et-cholyo vi</w:t>
      </w:r>
      <w:r>
        <w:rPr>
          <w:rFonts w:asciiTheme="minorBidi" w:eastAsia="Times New Roman" w:hAnsiTheme="minorBidi" w:cstheme="minorBidi"/>
          <w:i/>
          <w:iCs/>
          <w:color w:val="000000"/>
        </w:rPr>
        <w:t>-</w:t>
      </w:r>
      <w:r w:rsidR="001672AB">
        <w:rPr>
          <w:rFonts w:asciiTheme="minorBidi" w:eastAsia="Times New Roman" w:hAnsiTheme="minorBidi" w:cstheme="minorBidi"/>
          <w:i/>
          <w:iCs/>
          <w:color w:val="000000"/>
        </w:rPr>
        <w:t>Y</w:t>
      </w:r>
      <w:r>
        <w:rPr>
          <w:rFonts w:asciiTheme="minorBidi" w:eastAsia="Times New Roman" w:hAnsiTheme="minorBidi" w:cstheme="minorBidi"/>
          <w:i/>
          <w:iCs/>
          <w:color w:val="000000"/>
        </w:rPr>
        <w:t>ehuda</w:t>
      </w:r>
      <w:r w:rsidR="001672AB">
        <w:rPr>
          <w:rFonts w:asciiTheme="minorBidi" w:eastAsia="Times New Roman" w:hAnsiTheme="minorBidi" w:cstheme="minorBidi"/>
          <w:i/>
          <w:iCs/>
          <w:color w:val="000000"/>
        </w:rPr>
        <w:t xml:space="preserve"> et-me</w:t>
      </w:r>
      <w:r>
        <w:rPr>
          <w:rFonts w:asciiTheme="minorBidi" w:eastAsia="Times New Roman" w:hAnsiTheme="minorBidi" w:cstheme="minorBidi"/>
          <w:i/>
          <w:iCs/>
          <w:color w:val="000000"/>
        </w:rPr>
        <w:t>t</w:t>
      </w:r>
      <w:r w:rsidR="001672AB">
        <w:rPr>
          <w:rFonts w:asciiTheme="minorBidi" w:eastAsia="Times New Roman" w:hAnsiTheme="minorBidi" w:cstheme="minorBidi"/>
          <w:i/>
          <w:iCs/>
          <w:color w:val="000000"/>
        </w:rPr>
        <w:t xml:space="preserve">zoro </w:t>
      </w:r>
    </w:p>
    <w:p w14:paraId="2B5898BF" w14:textId="483C73D6" w:rsidR="001672AB" w:rsidRDefault="001672AB" w:rsidP="004C5F48">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vayelekh Ephraim el-Ashur vayishlach el-melekh yareitz</w:t>
      </w:r>
    </w:p>
    <w:p w14:paraId="2313CE51" w14:textId="7B73F843" w:rsidR="001672AB" w:rsidRDefault="001672AB" w:rsidP="004C5F48">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Vehu lo yukhal lirpo lakhem velo-yigheh mikem mazor</w:t>
      </w:r>
    </w:p>
    <w:p w14:paraId="666500DF" w14:textId="77777777" w:rsidR="0035387F" w:rsidRDefault="0035387F" w:rsidP="004C5F48">
      <w:pPr>
        <w:bidi w:val="0"/>
        <w:spacing w:line="240" w:lineRule="auto"/>
        <w:ind w:left="720"/>
        <w:jc w:val="both"/>
        <w:rPr>
          <w:rFonts w:asciiTheme="minorBidi" w:eastAsia="Times New Roman" w:hAnsiTheme="minorBidi" w:cstheme="minorBidi"/>
          <w:i/>
          <w:iCs/>
          <w:color w:val="000000"/>
        </w:rPr>
      </w:pPr>
    </w:p>
    <w:p w14:paraId="4585F26A" w14:textId="77777777" w:rsidR="0035387F" w:rsidRPr="00313879" w:rsidRDefault="0035387F" w:rsidP="004C5F48">
      <w:pPr>
        <w:bidi w:val="0"/>
        <w:spacing w:line="240" w:lineRule="auto"/>
        <w:ind w:left="720"/>
        <w:jc w:val="both"/>
        <w:rPr>
          <w:rFonts w:asciiTheme="minorBidi" w:eastAsia="Times New Roman" w:hAnsiTheme="minorBidi" w:cstheme="minorBidi"/>
          <w:color w:val="000000"/>
        </w:rPr>
      </w:pPr>
      <w:r w:rsidRPr="00313879">
        <w:rPr>
          <w:rFonts w:asciiTheme="minorBidi" w:eastAsia="Times New Roman" w:hAnsiTheme="minorBidi" w:cstheme="minorBidi"/>
          <w:color w:val="000000"/>
        </w:rPr>
        <w:t xml:space="preserve">Therefore I am like a moth to Ephraim, </w:t>
      </w:r>
    </w:p>
    <w:p w14:paraId="3EB1A8AC" w14:textId="77777777" w:rsidR="0035387F" w:rsidRDefault="0035387F" w:rsidP="004C5F48">
      <w:pPr>
        <w:bidi w:val="0"/>
        <w:spacing w:line="240" w:lineRule="auto"/>
        <w:ind w:left="720"/>
        <w:jc w:val="both"/>
        <w:rPr>
          <w:rFonts w:asciiTheme="minorBidi" w:eastAsia="Times New Roman" w:hAnsiTheme="minorBidi" w:cstheme="minorBidi"/>
          <w:color w:val="000000"/>
        </w:rPr>
      </w:pPr>
      <w:r w:rsidRPr="00313879">
        <w:rPr>
          <w:rFonts w:asciiTheme="minorBidi" w:eastAsia="Times New Roman" w:hAnsiTheme="minorBidi" w:cstheme="minorBidi"/>
          <w:color w:val="000000"/>
        </w:rPr>
        <w:t>and like dry rot to the house of Judah.</w:t>
      </w:r>
    </w:p>
    <w:p w14:paraId="47F31CCA" w14:textId="77777777" w:rsidR="00313879" w:rsidRDefault="00313879" w:rsidP="004C5F48">
      <w:pPr>
        <w:bidi w:val="0"/>
        <w:spacing w:line="240" w:lineRule="auto"/>
        <w:ind w:left="720"/>
        <w:jc w:val="both"/>
        <w:rPr>
          <w:rFonts w:asciiTheme="minorBidi" w:eastAsia="Times New Roman" w:hAnsiTheme="minorBidi" w:cstheme="minorBidi"/>
          <w:color w:val="000000"/>
        </w:rPr>
      </w:pPr>
      <w:r w:rsidRPr="00313879">
        <w:rPr>
          <w:rFonts w:asciiTheme="minorBidi" w:eastAsia="Times New Roman" w:hAnsiTheme="minorBidi" w:cstheme="minorBidi"/>
          <w:color w:val="000000"/>
        </w:rPr>
        <w:t xml:space="preserve">When Ephraim saw his sickness, and Judah his wound, </w:t>
      </w:r>
    </w:p>
    <w:p w14:paraId="3ED81084" w14:textId="1DF073F1" w:rsidR="00313879" w:rsidRDefault="00313879" w:rsidP="004C5F48">
      <w:pPr>
        <w:bidi w:val="0"/>
        <w:spacing w:line="240" w:lineRule="auto"/>
        <w:ind w:left="720"/>
        <w:jc w:val="both"/>
        <w:rPr>
          <w:rFonts w:asciiTheme="minorBidi" w:eastAsia="Times New Roman" w:hAnsiTheme="minorBidi" w:cstheme="minorBidi"/>
          <w:color w:val="000000"/>
        </w:rPr>
      </w:pPr>
      <w:r w:rsidRPr="00313879">
        <w:rPr>
          <w:rFonts w:asciiTheme="minorBidi" w:eastAsia="Times New Roman" w:hAnsiTheme="minorBidi" w:cstheme="minorBidi"/>
          <w:color w:val="000000"/>
        </w:rPr>
        <w:t xml:space="preserve">then Ephraim went to Assyria and sent to the great king. </w:t>
      </w:r>
    </w:p>
    <w:p w14:paraId="5D149B3E" w14:textId="481A5DB4" w:rsidR="00313879" w:rsidRDefault="00313879" w:rsidP="004C5F48">
      <w:pPr>
        <w:bidi w:val="0"/>
        <w:spacing w:line="240" w:lineRule="auto"/>
        <w:ind w:left="720"/>
        <w:jc w:val="both"/>
        <w:rPr>
          <w:rFonts w:asciiTheme="minorBidi" w:eastAsia="Times New Roman" w:hAnsiTheme="minorBidi" w:cstheme="minorBidi"/>
          <w:color w:val="000000"/>
        </w:rPr>
      </w:pPr>
      <w:r w:rsidRPr="00313879">
        <w:rPr>
          <w:rFonts w:asciiTheme="minorBidi" w:eastAsia="Times New Roman" w:hAnsiTheme="minorBidi" w:cstheme="minorBidi"/>
          <w:color w:val="000000"/>
        </w:rPr>
        <w:t>But he is not able to cure you or heal your wound.</w:t>
      </w:r>
    </w:p>
    <w:p w14:paraId="13EE60F2" w14:textId="77777777" w:rsidR="00B8361A" w:rsidRDefault="00B8361A" w:rsidP="004C5F48">
      <w:pPr>
        <w:bidi w:val="0"/>
        <w:spacing w:line="240" w:lineRule="auto"/>
        <w:ind w:left="1440"/>
        <w:jc w:val="both"/>
        <w:rPr>
          <w:rFonts w:asciiTheme="minorBidi" w:eastAsia="Times New Roman" w:hAnsiTheme="minorBidi" w:cstheme="minorBidi"/>
          <w:color w:val="000000"/>
        </w:rPr>
      </w:pPr>
    </w:p>
    <w:p w14:paraId="3689933D" w14:textId="3698DC7E" w:rsidR="004F24A7" w:rsidRDefault="004F24A7" w:rsidP="004C5F48">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It seems clear that whatever ails Ephraim is already </w:t>
      </w:r>
      <w:r w:rsidR="0035387F">
        <w:rPr>
          <w:rFonts w:asciiTheme="minorBidi" w:eastAsia="Times New Roman" w:hAnsiTheme="minorBidi" w:cstheme="minorBidi"/>
          <w:color w:val="000000"/>
        </w:rPr>
        <w:t>obvious.</w:t>
      </w:r>
      <w:r>
        <w:rPr>
          <w:rFonts w:asciiTheme="minorBidi" w:eastAsia="Times New Roman" w:hAnsiTheme="minorBidi" w:cstheme="minorBidi"/>
          <w:color w:val="000000"/>
        </w:rPr>
        <w:t xml:space="preserve"> </w:t>
      </w:r>
      <w:r w:rsidR="0035387F">
        <w:rPr>
          <w:rFonts w:asciiTheme="minorBidi" w:eastAsia="Times New Roman" w:hAnsiTheme="minorBidi" w:cstheme="minorBidi"/>
          <w:color w:val="000000"/>
        </w:rPr>
        <w:t>T</w:t>
      </w:r>
      <w:r>
        <w:rPr>
          <w:rFonts w:asciiTheme="minorBidi" w:eastAsia="Times New Roman" w:hAnsiTheme="minorBidi" w:cstheme="minorBidi"/>
          <w:color w:val="000000"/>
        </w:rPr>
        <w:t xml:space="preserve">hey have </w:t>
      </w:r>
      <w:r w:rsidR="0035387F">
        <w:rPr>
          <w:rFonts w:asciiTheme="minorBidi" w:eastAsia="Times New Roman" w:hAnsiTheme="minorBidi" w:cstheme="minorBidi"/>
          <w:color w:val="000000"/>
        </w:rPr>
        <w:t>sought help from</w:t>
      </w:r>
      <w:r>
        <w:rPr>
          <w:rFonts w:asciiTheme="minorBidi" w:eastAsia="Times New Roman" w:hAnsiTheme="minorBidi" w:cstheme="minorBidi"/>
          <w:color w:val="000000"/>
        </w:rPr>
        <w:t xml:space="preserve"> foreign powers and, as we, the Bible-reading audience </w:t>
      </w:r>
      <w:r w:rsidR="0035387F">
        <w:rPr>
          <w:rFonts w:asciiTheme="minorBidi" w:eastAsia="Times New Roman" w:hAnsiTheme="minorBidi" w:cstheme="minorBidi"/>
          <w:color w:val="000000"/>
        </w:rPr>
        <w:t xml:space="preserve">well </w:t>
      </w:r>
      <w:r>
        <w:rPr>
          <w:rFonts w:asciiTheme="minorBidi" w:eastAsia="Times New Roman" w:hAnsiTheme="minorBidi" w:cstheme="minorBidi"/>
          <w:color w:val="000000"/>
        </w:rPr>
        <w:t xml:space="preserve">know, </w:t>
      </w:r>
      <w:r w:rsidR="0035387F">
        <w:rPr>
          <w:rFonts w:asciiTheme="minorBidi" w:eastAsia="Times New Roman" w:hAnsiTheme="minorBidi" w:cstheme="minorBidi"/>
          <w:color w:val="000000"/>
        </w:rPr>
        <w:t>it</w:t>
      </w:r>
      <w:r>
        <w:rPr>
          <w:rFonts w:asciiTheme="minorBidi" w:eastAsia="Times New Roman" w:hAnsiTheme="minorBidi" w:cstheme="minorBidi"/>
          <w:color w:val="000000"/>
        </w:rPr>
        <w:t xml:space="preserve"> will </w:t>
      </w:r>
      <w:r w:rsidR="0035387F">
        <w:rPr>
          <w:rFonts w:asciiTheme="minorBidi" w:eastAsia="Times New Roman" w:hAnsiTheme="minorBidi" w:cstheme="minorBidi"/>
          <w:color w:val="000000"/>
        </w:rPr>
        <w:t xml:space="preserve">not </w:t>
      </w:r>
      <w:r>
        <w:rPr>
          <w:rFonts w:asciiTheme="minorBidi" w:eastAsia="Times New Roman" w:hAnsiTheme="minorBidi" w:cstheme="minorBidi"/>
          <w:color w:val="000000"/>
        </w:rPr>
        <w:t>help. The rot</w:t>
      </w:r>
      <w:r w:rsidR="009E34CA">
        <w:rPr>
          <w:rFonts w:asciiTheme="minorBidi" w:eastAsia="Times New Roman" w:hAnsiTheme="minorBidi" w:cstheme="minorBidi"/>
          <w:color w:val="000000"/>
        </w:rPr>
        <w:t xml:space="preserve"> which infects Yisrael as well as</w:t>
      </w:r>
      <w:r w:rsidR="00DF25A7">
        <w:rPr>
          <w:rFonts w:asciiTheme="minorBidi" w:eastAsia="Times New Roman" w:hAnsiTheme="minorBidi" w:cstheme="minorBidi"/>
          <w:color w:val="000000"/>
        </w:rPr>
        <w:t xml:space="preserve"> their southern neighbors</w:t>
      </w:r>
      <w:r w:rsidR="004751DC">
        <w:rPr>
          <w:rFonts w:asciiTheme="minorBidi" w:eastAsia="Times New Roman" w:hAnsiTheme="minorBidi" w:cstheme="minorBidi"/>
          <w:color w:val="000000"/>
        </w:rPr>
        <w:t xml:space="preserve"> </w:t>
      </w:r>
      <w:r w:rsidR="0035387F">
        <w:rPr>
          <w:rFonts w:asciiTheme="minorBidi" w:eastAsia="Times New Roman" w:hAnsiTheme="minorBidi" w:cstheme="minorBidi"/>
          <w:color w:val="000000"/>
        </w:rPr>
        <w:t>is the perception of</w:t>
      </w:r>
      <w:r>
        <w:rPr>
          <w:rFonts w:asciiTheme="minorBidi" w:eastAsia="Times New Roman" w:hAnsiTheme="minorBidi" w:cstheme="minorBidi"/>
          <w:color w:val="000000"/>
        </w:rPr>
        <w:t xml:space="preserve"> weakness in their national security</w:t>
      </w:r>
      <w:r w:rsidR="004751DC">
        <w:rPr>
          <w:rFonts w:asciiTheme="minorBidi" w:eastAsia="Times New Roman" w:hAnsiTheme="minorBidi" w:cstheme="minorBidi"/>
          <w:color w:val="000000"/>
        </w:rPr>
        <w:t>. W</w:t>
      </w:r>
      <w:r w:rsidR="0035387F">
        <w:rPr>
          <w:rFonts w:asciiTheme="minorBidi" w:eastAsia="Times New Roman" w:hAnsiTheme="minorBidi" w:cstheme="minorBidi"/>
          <w:color w:val="000000"/>
        </w:rPr>
        <w:t xml:space="preserve">hy </w:t>
      </w:r>
      <w:r>
        <w:rPr>
          <w:rFonts w:asciiTheme="minorBidi" w:eastAsia="Times New Roman" w:hAnsiTheme="minorBidi" w:cstheme="minorBidi"/>
          <w:color w:val="000000"/>
        </w:rPr>
        <w:t>else turn to a foreign power</w:t>
      </w:r>
      <w:r w:rsidR="00544BFE">
        <w:rPr>
          <w:rFonts w:asciiTheme="minorBidi" w:eastAsia="Times New Roman" w:hAnsiTheme="minorBidi" w:cstheme="minorBidi"/>
          <w:color w:val="000000"/>
        </w:rPr>
        <w:t>?</w:t>
      </w:r>
      <w:r>
        <w:rPr>
          <w:rFonts w:asciiTheme="minorBidi" w:eastAsia="Times New Roman" w:hAnsiTheme="minorBidi" w:cstheme="minorBidi"/>
          <w:color w:val="000000"/>
        </w:rPr>
        <w:t xml:space="preserve"> The text, however, quietly informs us that the rot is deeper and more entrenched, and whatever malaise the leaders may have sensed was only superficial. To wit</w:t>
      </w:r>
      <w:r w:rsidR="00544BFE">
        <w:rPr>
          <w:rFonts w:asciiTheme="minorBidi" w:eastAsia="Times New Roman" w:hAnsiTheme="minorBidi" w:cstheme="minorBidi"/>
          <w:color w:val="000000"/>
        </w:rPr>
        <w:t>,</w:t>
      </w:r>
      <w:r>
        <w:rPr>
          <w:rFonts w:asciiTheme="minorBidi" w:eastAsia="Times New Roman" w:hAnsiTheme="minorBidi" w:cstheme="minorBidi"/>
          <w:color w:val="000000"/>
        </w:rPr>
        <w:t xml:space="preserve"> they tried to cure the symptom without addressing the disease. </w:t>
      </w:r>
    </w:p>
    <w:p w14:paraId="10C17C4B" w14:textId="77777777" w:rsidR="00B8361A" w:rsidRPr="00313879" w:rsidRDefault="00B8361A" w:rsidP="004C5F48">
      <w:pPr>
        <w:bidi w:val="0"/>
        <w:spacing w:line="240" w:lineRule="auto"/>
        <w:jc w:val="both"/>
        <w:rPr>
          <w:rFonts w:asciiTheme="minorBidi" w:eastAsia="Times New Roman" w:hAnsiTheme="minorBidi" w:cstheme="minorBidi"/>
          <w:color w:val="000000"/>
        </w:rPr>
      </w:pPr>
    </w:p>
    <w:p w14:paraId="13E1B331" w14:textId="48E36512" w:rsidR="00544BFE" w:rsidRDefault="00544BFE" w:rsidP="004C5F48">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The image, which follows, of a punishing God as lion is frightening enough; when used in the obviously ironic context of punishing Yehuda, the lion of Yaakov’s blessing (</w:t>
      </w:r>
      <w:r w:rsidRPr="00B8361A">
        <w:rPr>
          <w:rFonts w:asciiTheme="minorBidi" w:eastAsia="Times New Roman" w:hAnsiTheme="minorBidi" w:cstheme="minorBidi"/>
          <w:i/>
          <w:iCs/>
          <w:color w:val="000000"/>
        </w:rPr>
        <w:t>Bereishit</w:t>
      </w:r>
      <w:r>
        <w:rPr>
          <w:rFonts w:asciiTheme="minorBidi" w:eastAsia="Times New Roman" w:hAnsiTheme="minorBidi" w:cstheme="minorBidi"/>
          <w:color w:val="000000"/>
        </w:rPr>
        <w:t xml:space="preserve"> 49:9)</w:t>
      </w:r>
      <w:r w:rsidR="00525C16">
        <w:rPr>
          <w:rFonts w:asciiTheme="minorBidi" w:eastAsia="Times New Roman" w:hAnsiTheme="minorBidi" w:cstheme="minorBidi"/>
          <w:color w:val="000000"/>
        </w:rPr>
        <w:t>,</w:t>
      </w:r>
      <w:r>
        <w:rPr>
          <w:rFonts w:asciiTheme="minorBidi" w:eastAsia="Times New Roman" w:hAnsiTheme="minorBidi" w:cstheme="minorBidi"/>
          <w:color w:val="000000"/>
        </w:rPr>
        <w:t xml:space="preserve"> it is all the more painful: </w:t>
      </w:r>
    </w:p>
    <w:p w14:paraId="338D9D9E" w14:textId="77777777" w:rsidR="00544BFE" w:rsidRDefault="00544BFE" w:rsidP="004C5F48">
      <w:pPr>
        <w:bidi w:val="0"/>
        <w:spacing w:line="240" w:lineRule="auto"/>
        <w:jc w:val="both"/>
        <w:rPr>
          <w:rFonts w:asciiTheme="minorBidi" w:eastAsia="Times New Roman" w:hAnsiTheme="minorBidi" w:cstheme="minorBidi"/>
          <w:color w:val="000000"/>
        </w:rPr>
      </w:pPr>
    </w:p>
    <w:p w14:paraId="485AB46C" w14:textId="77777777" w:rsidR="00544BFE" w:rsidRDefault="00544BFE" w:rsidP="004C5F48">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Ki anokhi khashachal le-Ephraim vekhak’fir l’veit Yehuda</w:t>
      </w:r>
    </w:p>
    <w:p w14:paraId="5AC87FF4" w14:textId="77777777" w:rsidR="00544BFE" w:rsidRDefault="00544BFE" w:rsidP="004C5F48">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Ani ani etrof v’elekh, esa v’ein matzil</w:t>
      </w:r>
    </w:p>
    <w:p w14:paraId="58E1A2FC" w14:textId="77777777" w:rsidR="00544BFE" w:rsidRDefault="00544BFE" w:rsidP="004C5F48">
      <w:pPr>
        <w:bidi w:val="0"/>
        <w:spacing w:line="240" w:lineRule="auto"/>
        <w:ind w:left="720"/>
        <w:jc w:val="both"/>
        <w:rPr>
          <w:rFonts w:asciiTheme="minorBidi" w:eastAsia="Times New Roman" w:hAnsiTheme="minorBidi" w:cstheme="minorBidi"/>
          <w:color w:val="000000"/>
        </w:rPr>
      </w:pPr>
    </w:p>
    <w:p w14:paraId="4FF38903" w14:textId="3CEBBF48" w:rsidR="006F422E" w:rsidRDefault="006F422E" w:rsidP="004C5F48">
      <w:pPr>
        <w:bidi w:val="0"/>
        <w:spacing w:line="240" w:lineRule="auto"/>
        <w:ind w:left="720"/>
        <w:jc w:val="both"/>
        <w:rPr>
          <w:rFonts w:asciiTheme="minorBidi" w:eastAsia="Times New Roman" w:hAnsiTheme="minorBidi" w:cstheme="minorBidi"/>
          <w:color w:val="000000"/>
        </w:rPr>
      </w:pPr>
      <w:r w:rsidRPr="006F422E">
        <w:rPr>
          <w:rFonts w:asciiTheme="minorBidi" w:eastAsia="Times New Roman" w:hAnsiTheme="minorBidi" w:cstheme="minorBidi"/>
          <w:color w:val="000000"/>
        </w:rPr>
        <w:t>For I will be like a lion to Ephraim, and like a young lion to the house of Judah. I, even I, will rend and go away, I will carry off, and none shall rescue.</w:t>
      </w:r>
    </w:p>
    <w:p w14:paraId="69CA0EC7" w14:textId="77777777" w:rsidR="00B8361A" w:rsidRDefault="00B8361A" w:rsidP="004C5F48">
      <w:pPr>
        <w:bidi w:val="0"/>
        <w:spacing w:line="240" w:lineRule="auto"/>
        <w:ind w:left="1440"/>
        <w:jc w:val="both"/>
        <w:rPr>
          <w:rFonts w:asciiTheme="minorBidi" w:eastAsia="Times New Roman" w:hAnsiTheme="minorBidi" w:cstheme="minorBidi"/>
          <w:color w:val="000000"/>
        </w:rPr>
      </w:pPr>
    </w:p>
    <w:p w14:paraId="611663FE" w14:textId="77777777" w:rsidR="00B8361A" w:rsidRDefault="00B8361A" w:rsidP="004C5F48">
      <w:pPr>
        <w:bidi w:val="0"/>
        <w:spacing w:line="240" w:lineRule="auto"/>
        <w:jc w:val="both"/>
        <w:rPr>
          <w:rFonts w:asciiTheme="minorBidi" w:eastAsia="Times New Roman" w:hAnsiTheme="minorBidi" w:cstheme="minorBidi"/>
          <w:color w:val="000000"/>
        </w:rPr>
      </w:pPr>
    </w:p>
    <w:p w14:paraId="11A85B6C" w14:textId="31D42ACF" w:rsidR="00280C9C" w:rsidRDefault="00280C9C" w:rsidP="004C5F48">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The second clause is evocative of these lin</w:t>
      </w:r>
      <w:r w:rsidR="004C5F48">
        <w:rPr>
          <w:rFonts w:asciiTheme="minorBidi" w:eastAsia="Times New Roman" w:hAnsiTheme="minorBidi" w:cstheme="minorBidi"/>
          <w:color w:val="000000"/>
        </w:rPr>
        <w:t>es near the end of Shirat Moshe</w:t>
      </w:r>
      <w:r>
        <w:rPr>
          <w:rFonts w:asciiTheme="minorBidi" w:eastAsia="Times New Roman" w:hAnsiTheme="minorBidi" w:cstheme="minorBidi"/>
          <w:color w:val="000000"/>
        </w:rPr>
        <w:t xml:space="preserve">: </w:t>
      </w:r>
    </w:p>
    <w:p w14:paraId="3306FFAF" w14:textId="77777777" w:rsidR="00B8361A" w:rsidRDefault="00B8361A" w:rsidP="004C5F48">
      <w:pPr>
        <w:bidi w:val="0"/>
        <w:spacing w:line="240" w:lineRule="auto"/>
        <w:jc w:val="both"/>
        <w:rPr>
          <w:rFonts w:asciiTheme="minorBidi" w:eastAsia="Times New Roman" w:hAnsiTheme="minorBidi" w:cstheme="minorBidi"/>
          <w:color w:val="000000"/>
        </w:rPr>
      </w:pPr>
    </w:p>
    <w:p w14:paraId="589A8491" w14:textId="6596490A" w:rsidR="00280C9C" w:rsidRDefault="00280C9C" w:rsidP="004C5F48">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 xml:space="preserve">Re’u ki ‘ata </w:t>
      </w:r>
      <w:r w:rsidRPr="00280C9C">
        <w:rPr>
          <w:rFonts w:asciiTheme="minorBidi" w:eastAsia="Times New Roman" w:hAnsiTheme="minorBidi" w:cstheme="minorBidi"/>
          <w:b/>
          <w:bCs/>
          <w:i/>
          <w:iCs/>
          <w:color w:val="000000"/>
        </w:rPr>
        <w:t>ani ani</w:t>
      </w:r>
      <w:r>
        <w:rPr>
          <w:rFonts w:asciiTheme="minorBidi" w:eastAsia="Times New Roman" w:hAnsiTheme="minorBidi" w:cstheme="minorBidi"/>
          <w:i/>
          <w:iCs/>
          <w:color w:val="000000"/>
        </w:rPr>
        <w:t xml:space="preserve"> hu, v’ein elohim imadi,</w:t>
      </w:r>
    </w:p>
    <w:p w14:paraId="52EBA33F" w14:textId="3FF967E9" w:rsidR="00280C9C" w:rsidRDefault="00AF09A6" w:rsidP="004C5F48">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Ani amit va’achaye</w:t>
      </w:r>
      <w:r w:rsidR="00280C9C">
        <w:rPr>
          <w:rFonts w:asciiTheme="minorBidi" w:eastAsia="Times New Roman" w:hAnsiTheme="minorBidi" w:cstheme="minorBidi"/>
          <w:i/>
          <w:iCs/>
          <w:color w:val="000000"/>
        </w:rPr>
        <w:t xml:space="preserve">, machatzi va’ani erpa, </w:t>
      </w:r>
      <w:r w:rsidR="00280C9C" w:rsidRPr="00280C9C">
        <w:rPr>
          <w:rFonts w:asciiTheme="minorBidi" w:eastAsia="Times New Roman" w:hAnsiTheme="minorBidi" w:cstheme="minorBidi"/>
          <w:b/>
          <w:bCs/>
          <w:i/>
          <w:iCs/>
          <w:color w:val="000000"/>
        </w:rPr>
        <w:t>v’ein</w:t>
      </w:r>
      <w:r w:rsidR="00280C9C">
        <w:rPr>
          <w:rFonts w:asciiTheme="minorBidi" w:eastAsia="Times New Roman" w:hAnsiTheme="minorBidi" w:cstheme="minorBidi"/>
          <w:i/>
          <w:iCs/>
          <w:color w:val="000000"/>
        </w:rPr>
        <w:t xml:space="preserve"> miyadi </w:t>
      </w:r>
      <w:r w:rsidR="00280C9C" w:rsidRPr="00280C9C">
        <w:rPr>
          <w:rFonts w:asciiTheme="minorBidi" w:eastAsia="Times New Roman" w:hAnsiTheme="minorBidi" w:cstheme="minorBidi"/>
          <w:b/>
          <w:bCs/>
          <w:i/>
          <w:iCs/>
          <w:color w:val="000000"/>
        </w:rPr>
        <w:t>matzil</w:t>
      </w:r>
    </w:p>
    <w:p w14:paraId="6695B224" w14:textId="1CE2A594" w:rsidR="00280C9C" w:rsidRDefault="00280C9C" w:rsidP="004C5F48">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 xml:space="preserve">Ki </w:t>
      </w:r>
      <w:r>
        <w:rPr>
          <w:rFonts w:asciiTheme="minorBidi" w:eastAsia="Times New Roman" w:hAnsiTheme="minorBidi" w:cstheme="minorBidi"/>
          <w:b/>
          <w:bCs/>
          <w:i/>
          <w:iCs/>
          <w:color w:val="000000"/>
        </w:rPr>
        <w:t>esa</w:t>
      </w:r>
      <w:r>
        <w:rPr>
          <w:rFonts w:asciiTheme="minorBidi" w:eastAsia="Times New Roman" w:hAnsiTheme="minorBidi" w:cstheme="minorBidi"/>
          <w:i/>
          <w:iCs/>
          <w:color w:val="000000"/>
        </w:rPr>
        <w:t xml:space="preserve"> el shamayim yadi, v’amarti “Chai anokhi l’olam”</w:t>
      </w:r>
    </w:p>
    <w:p w14:paraId="2E8BB272" w14:textId="77777777" w:rsidR="00B8361A" w:rsidRDefault="00B8361A" w:rsidP="004C5F48">
      <w:pPr>
        <w:bidi w:val="0"/>
        <w:spacing w:line="240" w:lineRule="auto"/>
        <w:ind w:left="720"/>
        <w:jc w:val="both"/>
        <w:rPr>
          <w:rFonts w:asciiTheme="minorBidi" w:eastAsia="Times New Roman" w:hAnsiTheme="minorBidi" w:cstheme="minorBidi"/>
          <w:i/>
          <w:iCs/>
          <w:color w:val="000000"/>
        </w:rPr>
      </w:pPr>
    </w:p>
    <w:p w14:paraId="14E0D3FC" w14:textId="7BBA9859" w:rsidR="00280C9C" w:rsidRDefault="00280C9C" w:rsidP="004C5F48">
      <w:pPr>
        <w:bidi w:val="0"/>
        <w:spacing w:line="240" w:lineRule="auto"/>
        <w:ind w:left="720"/>
        <w:jc w:val="both"/>
        <w:rPr>
          <w:rFonts w:asciiTheme="minorBidi" w:eastAsia="Times New Roman" w:hAnsiTheme="minorBidi" w:cstheme="minorBidi"/>
          <w:color w:val="000000"/>
        </w:rPr>
      </w:pPr>
      <w:r w:rsidRPr="00280C9C">
        <w:rPr>
          <w:rFonts w:asciiTheme="minorBidi" w:eastAsia="Times New Roman" w:hAnsiTheme="minorBidi" w:cstheme="minorBidi"/>
          <w:color w:val="000000"/>
        </w:rPr>
        <w:t>"'See now that I, even I, am he, and there is no god beside me; I kill and I make alive; I wound and I heal; and there is none that can deliver out of my hand.</w:t>
      </w:r>
      <w:r>
        <w:rPr>
          <w:rFonts w:asciiTheme="minorBidi" w:eastAsia="Times New Roman" w:hAnsiTheme="minorBidi" w:cstheme="minorBidi"/>
          <w:color w:val="000000"/>
        </w:rPr>
        <w:t xml:space="preserve"> </w:t>
      </w:r>
      <w:r w:rsidRPr="00280C9C">
        <w:rPr>
          <w:rFonts w:asciiTheme="minorBidi" w:eastAsia="Times New Roman" w:hAnsiTheme="minorBidi" w:cstheme="minorBidi"/>
          <w:color w:val="000000"/>
        </w:rPr>
        <w:t>For I lift up my hand to heaven, and swear, As I live forever</w:t>
      </w:r>
      <w:r w:rsidR="00544BFE">
        <w:rPr>
          <w:rFonts w:asciiTheme="minorBidi" w:eastAsia="Times New Roman" w:hAnsiTheme="minorBidi" w:cstheme="minorBidi"/>
          <w:color w:val="000000"/>
        </w:rPr>
        <w:t xml:space="preserve">. </w:t>
      </w:r>
      <w:r>
        <w:rPr>
          <w:rFonts w:asciiTheme="minorBidi" w:eastAsia="Times New Roman" w:hAnsiTheme="minorBidi" w:cstheme="minorBidi"/>
          <w:color w:val="000000"/>
        </w:rPr>
        <w:t>(</w:t>
      </w:r>
      <w:r w:rsidRPr="00B8361A">
        <w:rPr>
          <w:rFonts w:asciiTheme="minorBidi" w:eastAsia="Times New Roman" w:hAnsiTheme="minorBidi" w:cstheme="minorBidi"/>
          <w:i/>
          <w:iCs/>
          <w:color w:val="000000"/>
        </w:rPr>
        <w:t>Devarim</w:t>
      </w:r>
      <w:r>
        <w:rPr>
          <w:rFonts w:asciiTheme="minorBidi" w:eastAsia="Times New Roman" w:hAnsiTheme="minorBidi" w:cstheme="minorBidi"/>
          <w:color w:val="000000"/>
        </w:rPr>
        <w:t xml:space="preserve"> 32:39-40)</w:t>
      </w:r>
    </w:p>
    <w:p w14:paraId="4FA07132" w14:textId="77777777" w:rsidR="00AF09A6" w:rsidRDefault="00AF09A6" w:rsidP="004C5F48">
      <w:pPr>
        <w:bidi w:val="0"/>
        <w:spacing w:line="240" w:lineRule="auto"/>
        <w:ind w:left="1440"/>
        <w:jc w:val="both"/>
        <w:rPr>
          <w:rFonts w:asciiTheme="minorBidi" w:eastAsia="Times New Roman" w:hAnsiTheme="minorBidi" w:cstheme="minorBidi"/>
          <w:color w:val="000000"/>
        </w:rPr>
      </w:pPr>
    </w:p>
    <w:p w14:paraId="6DF65DB1" w14:textId="41C5C2D4" w:rsidR="00280C9C" w:rsidRDefault="00280C9C" w:rsidP="004C5F48">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When all is said and done, </w:t>
      </w:r>
      <w:r w:rsidR="00544BFE" w:rsidRPr="00697CE6">
        <w:rPr>
          <w:rFonts w:asciiTheme="minorBidi" w:eastAsia="Times New Roman" w:hAnsiTheme="minorBidi" w:cstheme="minorBidi"/>
          <w:i/>
          <w:iCs/>
          <w:color w:val="000000"/>
        </w:rPr>
        <w:t>no one will be able to save</w:t>
      </w:r>
      <w:r w:rsidR="00544BFE">
        <w:rPr>
          <w:rFonts w:asciiTheme="minorBidi" w:eastAsia="Times New Roman" w:hAnsiTheme="minorBidi" w:cstheme="minorBidi"/>
          <w:color w:val="000000"/>
        </w:rPr>
        <w:t xml:space="preserve"> </w:t>
      </w:r>
      <w:r w:rsidR="00525C16">
        <w:rPr>
          <w:rFonts w:asciiTheme="minorBidi" w:eastAsia="Times New Roman" w:hAnsiTheme="minorBidi" w:cstheme="minorBidi"/>
          <w:color w:val="000000"/>
        </w:rPr>
        <w:t>himself</w:t>
      </w:r>
      <w:r w:rsidR="00544BFE">
        <w:rPr>
          <w:rFonts w:asciiTheme="minorBidi" w:eastAsia="Times New Roman" w:hAnsiTheme="minorBidi" w:cstheme="minorBidi"/>
          <w:color w:val="000000"/>
        </w:rPr>
        <w:t xml:space="preserve"> from God’s avenging hand, but He</w:t>
      </w:r>
      <w:r>
        <w:rPr>
          <w:rFonts w:asciiTheme="minorBidi" w:eastAsia="Times New Roman" w:hAnsiTheme="minorBidi" w:cstheme="minorBidi"/>
          <w:color w:val="000000"/>
        </w:rPr>
        <w:t xml:space="preserve"> will deliver His people,</w:t>
      </w:r>
      <w:r w:rsidR="00697CE6">
        <w:rPr>
          <w:rFonts w:asciiTheme="minorBidi" w:eastAsia="Times New Roman" w:hAnsiTheme="minorBidi" w:cstheme="minorBidi"/>
          <w:color w:val="000000"/>
        </w:rPr>
        <w:t xml:space="preserve"> and he will</w:t>
      </w:r>
      <w:r>
        <w:rPr>
          <w:rFonts w:asciiTheme="minorBidi" w:eastAsia="Times New Roman" w:hAnsiTheme="minorBidi" w:cstheme="minorBidi"/>
          <w:color w:val="000000"/>
        </w:rPr>
        <w:t xml:space="preserve"> </w:t>
      </w:r>
      <w:r w:rsidR="00697CE6">
        <w:rPr>
          <w:rFonts w:asciiTheme="minorBidi" w:eastAsia="Times New Roman" w:hAnsiTheme="minorBidi" w:cstheme="minorBidi"/>
          <w:i/>
          <w:iCs/>
          <w:color w:val="000000"/>
        </w:rPr>
        <w:t>raise</w:t>
      </w:r>
      <w:r>
        <w:rPr>
          <w:rFonts w:asciiTheme="minorBidi" w:eastAsia="Times New Roman" w:hAnsiTheme="minorBidi" w:cstheme="minorBidi"/>
          <w:i/>
          <w:iCs/>
          <w:color w:val="000000"/>
        </w:rPr>
        <w:t xml:space="preserve"> His hand</w:t>
      </w:r>
      <w:r>
        <w:rPr>
          <w:rFonts w:asciiTheme="minorBidi" w:eastAsia="Times New Roman" w:hAnsiTheme="minorBidi" w:cstheme="minorBidi"/>
          <w:color w:val="000000"/>
        </w:rPr>
        <w:t xml:space="preserve"> to take an oath to the effect that He lives forever</w:t>
      </w:r>
      <w:r w:rsidR="00544BFE">
        <w:rPr>
          <w:rFonts w:asciiTheme="minorBidi" w:eastAsia="Times New Roman" w:hAnsiTheme="minorBidi" w:cstheme="minorBidi"/>
          <w:color w:val="000000"/>
        </w:rPr>
        <w:t>.</w:t>
      </w:r>
    </w:p>
    <w:p w14:paraId="0CDAD902" w14:textId="42C3EB75" w:rsidR="003644D4" w:rsidRDefault="003644D4" w:rsidP="004C5F48">
      <w:pPr>
        <w:bidi w:val="0"/>
        <w:spacing w:line="240" w:lineRule="auto"/>
        <w:jc w:val="both"/>
        <w:rPr>
          <w:rFonts w:asciiTheme="minorBidi" w:eastAsia="Times New Roman" w:hAnsiTheme="minorBidi" w:cstheme="minorBidi"/>
          <w:color w:val="000000"/>
        </w:rPr>
      </w:pPr>
    </w:p>
    <w:p w14:paraId="712CB726" w14:textId="7ADAEC4C" w:rsidR="003644D4" w:rsidRDefault="003644D4" w:rsidP="004C5F48">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How painful to see the same terms used </w:t>
      </w:r>
      <w:r>
        <w:rPr>
          <w:rFonts w:asciiTheme="minorBidi" w:eastAsia="Times New Roman" w:hAnsiTheme="minorBidi" w:cstheme="minorBidi"/>
          <w:i/>
          <w:iCs/>
          <w:color w:val="000000"/>
        </w:rPr>
        <w:t>against His people</w:t>
      </w:r>
      <w:r w:rsidR="00544BFE">
        <w:rPr>
          <w:rFonts w:asciiTheme="minorBidi" w:eastAsia="Times New Roman" w:hAnsiTheme="minorBidi" w:cstheme="minorBidi"/>
          <w:i/>
          <w:iCs/>
          <w:color w:val="000000"/>
        </w:rPr>
        <w:t>.</w:t>
      </w:r>
      <w:r>
        <w:rPr>
          <w:rFonts w:asciiTheme="minorBidi" w:eastAsia="Times New Roman" w:hAnsiTheme="minorBidi" w:cstheme="minorBidi"/>
          <w:color w:val="000000"/>
        </w:rPr>
        <w:t xml:space="preserve"> </w:t>
      </w:r>
      <w:r w:rsidR="00544BFE">
        <w:rPr>
          <w:rFonts w:asciiTheme="minorBidi" w:eastAsia="Times New Roman" w:hAnsiTheme="minorBidi" w:cstheme="minorBidi"/>
          <w:color w:val="000000"/>
        </w:rPr>
        <w:t>“</w:t>
      </w:r>
      <w:r w:rsidR="00544BFE">
        <w:rPr>
          <w:rFonts w:asciiTheme="minorBidi" w:eastAsia="Times New Roman" w:hAnsiTheme="minorBidi" w:cstheme="minorBidi"/>
          <w:i/>
          <w:iCs/>
          <w:color w:val="000000"/>
        </w:rPr>
        <w:t>A</w:t>
      </w:r>
      <w:r>
        <w:rPr>
          <w:rFonts w:asciiTheme="minorBidi" w:eastAsia="Times New Roman" w:hAnsiTheme="minorBidi" w:cstheme="minorBidi"/>
          <w:i/>
          <w:iCs/>
          <w:color w:val="000000"/>
        </w:rPr>
        <w:t>ni, ani</w:t>
      </w:r>
      <w:r>
        <w:rPr>
          <w:rFonts w:asciiTheme="minorBidi" w:eastAsia="Times New Roman" w:hAnsiTheme="minorBidi" w:cstheme="minorBidi"/>
          <w:color w:val="000000"/>
        </w:rPr>
        <w:t>, it is I,</w:t>
      </w:r>
      <w:r w:rsidR="00544BFE">
        <w:rPr>
          <w:rFonts w:asciiTheme="minorBidi" w:eastAsia="Times New Roman" w:hAnsiTheme="minorBidi" w:cstheme="minorBidi"/>
          <w:color w:val="000000"/>
        </w:rPr>
        <w:t>”</w:t>
      </w:r>
      <w:r>
        <w:rPr>
          <w:rFonts w:asciiTheme="minorBidi" w:eastAsia="Times New Roman" w:hAnsiTheme="minorBidi" w:cstheme="minorBidi"/>
          <w:color w:val="000000"/>
        </w:rPr>
        <w:t xml:space="preserve"> says God, </w:t>
      </w:r>
      <w:r w:rsidR="00544BFE">
        <w:rPr>
          <w:rFonts w:asciiTheme="minorBidi" w:eastAsia="Times New Roman" w:hAnsiTheme="minorBidi" w:cstheme="minorBidi"/>
          <w:color w:val="000000"/>
        </w:rPr>
        <w:t>“</w:t>
      </w:r>
      <w:r>
        <w:rPr>
          <w:rFonts w:asciiTheme="minorBidi" w:eastAsia="Times New Roman" w:hAnsiTheme="minorBidi" w:cstheme="minorBidi"/>
          <w:color w:val="000000"/>
        </w:rPr>
        <w:t>Who will punish like a lion and no one (not Egypt nor Assyria) will be able to rescue.</w:t>
      </w:r>
      <w:r w:rsidR="00544BFE">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p>
    <w:p w14:paraId="255416D4" w14:textId="77777777" w:rsidR="00544BFE" w:rsidRDefault="00544BFE" w:rsidP="004C5F48">
      <w:pPr>
        <w:bidi w:val="0"/>
        <w:spacing w:line="240" w:lineRule="auto"/>
        <w:jc w:val="both"/>
        <w:rPr>
          <w:rFonts w:asciiTheme="minorBidi" w:eastAsia="Times New Roman" w:hAnsiTheme="minorBidi" w:cstheme="minorBidi"/>
          <w:color w:val="000000"/>
        </w:rPr>
      </w:pPr>
    </w:p>
    <w:p w14:paraId="25FC9C1B" w14:textId="073325C7" w:rsidR="00544BFE" w:rsidRPr="00280C9C" w:rsidRDefault="00544BFE" w:rsidP="004C5F48">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lastRenderedPageBreak/>
        <w:t>Now the prophet elegantly takes the wistful call of Chapter 2–that the straying wife say, (wouldst that she would) “I will return to my first husband, for it was better for me then than now”–and turns it painfully inward.</w:t>
      </w:r>
    </w:p>
    <w:p w14:paraId="3DF6E80C" w14:textId="77777777" w:rsidR="00280C9C" w:rsidRPr="00280C9C" w:rsidRDefault="00280C9C" w:rsidP="004C5F48">
      <w:pPr>
        <w:bidi w:val="0"/>
        <w:spacing w:line="240" w:lineRule="auto"/>
        <w:ind w:left="1440"/>
        <w:jc w:val="both"/>
        <w:rPr>
          <w:rFonts w:asciiTheme="minorBidi" w:eastAsia="Times New Roman" w:hAnsiTheme="minorBidi" w:cstheme="minorBidi"/>
          <w:color w:val="000000"/>
        </w:rPr>
      </w:pPr>
    </w:p>
    <w:p w14:paraId="2C8359D6" w14:textId="547BE009" w:rsidR="001672AB" w:rsidRDefault="00AF09A6" w:rsidP="004C5F48">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Elekh ashuva</w:t>
      </w:r>
      <w:r w:rsidR="001672AB">
        <w:rPr>
          <w:rFonts w:asciiTheme="minorBidi" w:eastAsia="Times New Roman" w:hAnsiTheme="minorBidi" w:cstheme="minorBidi"/>
          <w:i/>
          <w:iCs/>
          <w:color w:val="000000"/>
        </w:rPr>
        <w:t xml:space="preserve"> el-mekomi ad asher-ye’shmu uvikshu fanai</w:t>
      </w:r>
    </w:p>
    <w:p w14:paraId="1C016730" w14:textId="3976C9E6" w:rsidR="001672AB" w:rsidRDefault="001672AB" w:rsidP="004C5F48">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Batzar lahem yeshacharuneni</w:t>
      </w:r>
    </w:p>
    <w:p w14:paraId="0EA9CA84" w14:textId="77777777" w:rsidR="004C5F48" w:rsidRDefault="004C5F48" w:rsidP="004C5F48">
      <w:pPr>
        <w:bidi w:val="0"/>
        <w:spacing w:line="240" w:lineRule="auto"/>
        <w:ind w:left="720"/>
        <w:jc w:val="both"/>
        <w:rPr>
          <w:rFonts w:asciiTheme="minorBidi" w:eastAsia="Times New Roman" w:hAnsiTheme="minorBidi" w:cstheme="minorBidi"/>
          <w:i/>
          <w:iCs/>
          <w:color w:val="000000"/>
        </w:rPr>
      </w:pPr>
    </w:p>
    <w:p w14:paraId="5678A88A" w14:textId="3B069A4A" w:rsidR="006F422E" w:rsidRDefault="006F422E" w:rsidP="004C5F48">
      <w:pPr>
        <w:bidi w:val="0"/>
        <w:spacing w:line="240" w:lineRule="auto"/>
        <w:ind w:left="720"/>
        <w:jc w:val="both"/>
        <w:rPr>
          <w:rFonts w:asciiTheme="minorBidi" w:eastAsia="Times New Roman" w:hAnsiTheme="minorBidi" w:cstheme="minorBidi"/>
          <w:color w:val="000000"/>
        </w:rPr>
      </w:pPr>
      <w:r w:rsidRPr="006F422E">
        <w:rPr>
          <w:rFonts w:asciiTheme="minorBidi" w:eastAsia="Times New Roman" w:hAnsiTheme="minorBidi" w:cstheme="minorBidi"/>
          <w:color w:val="000000"/>
        </w:rPr>
        <w:t xml:space="preserve">I will return again to </w:t>
      </w:r>
      <w:r w:rsidR="003644D4">
        <w:rPr>
          <w:rFonts w:asciiTheme="minorBidi" w:eastAsia="Times New Roman" w:hAnsiTheme="minorBidi" w:cstheme="minorBidi"/>
          <w:color w:val="000000"/>
        </w:rPr>
        <w:t>M</w:t>
      </w:r>
      <w:r w:rsidRPr="006F422E">
        <w:rPr>
          <w:rFonts w:asciiTheme="minorBidi" w:eastAsia="Times New Roman" w:hAnsiTheme="minorBidi" w:cstheme="minorBidi"/>
          <w:color w:val="000000"/>
        </w:rPr>
        <w:t xml:space="preserve">y place, until they acknowledge their guilt and seek </w:t>
      </w:r>
      <w:r w:rsidR="003644D4">
        <w:rPr>
          <w:rFonts w:asciiTheme="minorBidi" w:eastAsia="Times New Roman" w:hAnsiTheme="minorBidi" w:cstheme="minorBidi"/>
          <w:color w:val="000000"/>
        </w:rPr>
        <w:t>M</w:t>
      </w:r>
      <w:r w:rsidRPr="006F422E">
        <w:rPr>
          <w:rFonts w:asciiTheme="minorBidi" w:eastAsia="Times New Roman" w:hAnsiTheme="minorBidi" w:cstheme="minorBidi"/>
          <w:color w:val="000000"/>
        </w:rPr>
        <w:t>y face, and in their distress</w:t>
      </w:r>
      <w:r w:rsidR="00C32AAA">
        <w:rPr>
          <w:rFonts w:asciiTheme="minorBidi" w:eastAsia="Times New Roman" w:hAnsiTheme="minorBidi" w:cstheme="minorBidi"/>
          <w:color w:val="000000"/>
        </w:rPr>
        <w:t>,</w:t>
      </w:r>
      <w:r w:rsidRPr="006F422E">
        <w:rPr>
          <w:rFonts w:asciiTheme="minorBidi" w:eastAsia="Times New Roman" w:hAnsiTheme="minorBidi" w:cstheme="minorBidi"/>
          <w:color w:val="000000"/>
        </w:rPr>
        <w:t xml:space="preserve"> they seek </w:t>
      </w:r>
      <w:r w:rsidR="003644D4">
        <w:rPr>
          <w:rFonts w:asciiTheme="minorBidi" w:eastAsia="Times New Roman" w:hAnsiTheme="minorBidi" w:cstheme="minorBidi"/>
          <w:color w:val="000000"/>
        </w:rPr>
        <w:t>M</w:t>
      </w:r>
      <w:r w:rsidRPr="006F422E">
        <w:rPr>
          <w:rFonts w:asciiTheme="minorBidi" w:eastAsia="Times New Roman" w:hAnsiTheme="minorBidi" w:cstheme="minorBidi"/>
          <w:color w:val="000000"/>
        </w:rPr>
        <w:t>e, saying</w:t>
      </w:r>
      <w:r w:rsidR="00544BFE">
        <w:rPr>
          <w:rFonts w:asciiTheme="minorBidi" w:eastAsia="Times New Roman" w:hAnsiTheme="minorBidi" w:cstheme="minorBidi"/>
          <w:color w:val="000000"/>
        </w:rPr>
        <w:t xml:space="preserve"> </w:t>
      </w:r>
      <w:r w:rsidR="00C32AAA">
        <w:rPr>
          <w:rFonts w:asciiTheme="minorBidi" w:eastAsia="Times New Roman" w:hAnsiTheme="minorBidi" w:cstheme="minorBidi"/>
          <w:color w:val="000000"/>
        </w:rPr>
        <w:t>…</w:t>
      </w:r>
    </w:p>
    <w:p w14:paraId="5E1439E6" w14:textId="77777777" w:rsidR="00AF09A6" w:rsidRDefault="00AF09A6" w:rsidP="004C5F48">
      <w:pPr>
        <w:bidi w:val="0"/>
        <w:spacing w:line="240" w:lineRule="auto"/>
        <w:ind w:left="1440"/>
        <w:jc w:val="both"/>
        <w:rPr>
          <w:rFonts w:asciiTheme="minorBidi" w:eastAsia="Times New Roman" w:hAnsiTheme="minorBidi" w:cstheme="minorBidi"/>
          <w:color w:val="000000"/>
        </w:rPr>
      </w:pPr>
    </w:p>
    <w:p w14:paraId="10EC86B1" w14:textId="18B7A173" w:rsidR="003644D4" w:rsidRDefault="003644D4" w:rsidP="004C5F48">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Instead of a joyful reunion, raising the loving memories of youthful romance, God retreats, as it were, to His solitude, waiting for her to come back when she finally realizes the great distance. </w:t>
      </w:r>
    </w:p>
    <w:p w14:paraId="7CF0EF0E" w14:textId="420FDCDA" w:rsidR="003644D4" w:rsidRDefault="003644D4" w:rsidP="004C5F48">
      <w:pPr>
        <w:bidi w:val="0"/>
        <w:spacing w:line="240" w:lineRule="auto"/>
        <w:jc w:val="both"/>
        <w:rPr>
          <w:rFonts w:asciiTheme="minorBidi" w:eastAsia="Times New Roman" w:hAnsiTheme="minorBidi" w:cstheme="minorBidi"/>
          <w:color w:val="000000"/>
        </w:rPr>
      </w:pPr>
    </w:p>
    <w:p w14:paraId="27C51AC3" w14:textId="3A747BE4" w:rsidR="00AF09A6" w:rsidRDefault="003644D4" w:rsidP="004C5F48">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Although the chapter ends in the middle of a </w:t>
      </w:r>
      <w:r w:rsidRPr="004C5F48">
        <w:rPr>
          <w:rFonts w:asciiTheme="minorBidi" w:eastAsia="Times New Roman" w:hAnsiTheme="minorBidi" w:cstheme="minorBidi"/>
          <w:i/>
          <w:iCs/>
          <w:color w:val="000000"/>
        </w:rPr>
        <w:t>parasha</w:t>
      </w:r>
      <w:r>
        <w:rPr>
          <w:rFonts w:asciiTheme="minorBidi" w:eastAsia="Times New Roman" w:hAnsiTheme="minorBidi" w:cstheme="minorBidi"/>
          <w:color w:val="000000"/>
        </w:rPr>
        <w:t xml:space="preserve"> </w:t>
      </w:r>
      <w:bookmarkStart w:id="0" w:name="_GoBack"/>
      <w:bookmarkEnd w:id="0"/>
      <w:r>
        <w:rPr>
          <w:rFonts w:asciiTheme="minorBidi" w:eastAsia="Times New Roman" w:hAnsiTheme="minorBidi" w:cstheme="minorBidi"/>
          <w:color w:val="000000"/>
        </w:rPr>
        <w:t>and, indeed, in the middle of a thought, we will pause her</w:t>
      </w:r>
      <w:r w:rsidR="00EE46CF">
        <w:rPr>
          <w:rFonts w:asciiTheme="minorBidi" w:eastAsia="Times New Roman" w:hAnsiTheme="minorBidi" w:cstheme="minorBidi"/>
          <w:color w:val="000000"/>
        </w:rPr>
        <w:t>e</w:t>
      </w:r>
      <w:r>
        <w:rPr>
          <w:rFonts w:asciiTheme="minorBidi" w:eastAsia="Times New Roman" w:hAnsiTheme="minorBidi" w:cstheme="minorBidi"/>
          <w:color w:val="000000"/>
        </w:rPr>
        <w:t xml:space="preserve"> to give ourselves a week to ponder what </w:t>
      </w:r>
      <w:r w:rsidR="00EE46CF">
        <w:rPr>
          <w:rFonts w:asciiTheme="minorBidi" w:eastAsia="Times New Roman" w:hAnsiTheme="minorBidi" w:cstheme="minorBidi"/>
          <w:color w:val="000000"/>
        </w:rPr>
        <w:t>the wife might possibly</w:t>
      </w:r>
      <w:r>
        <w:rPr>
          <w:rFonts w:asciiTheme="minorBidi" w:eastAsia="Times New Roman" w:hAnsiTheme="minorBidi" w:cstheme="minorBidi"/>
          <w:color w:val="000000"/>
        </w:rPr>
        <w:t xml:space="preserve"> say at this point</w:t>
      </w:r>
      <w:r w:rsidR="00EE46CF">
        <w:rPr>
          <w:rFonts w:asciiTheme="minorBidi" w:eastAsia="Times New Roman" w:hAnsiTheme="minorBidi" w:cstheme="minorBidi"/>
          <w:color w:val="000000"/>
        </w:rPr>
        <w:t>.</w:t>
      </w:r>
    </w:p>
    <w:p w14:paraId="3611BEFF" w14:textId="77777777" w:rsidR="002C019E" w:rsidRDefault="002C019E" w:rsidP="004C5F48">
      <w:pPr>
        <w:bidi w:val="0"/>
        <w:spacing w:line="240" w:lineRule="auto"/>
        <w:jc w:val="both"/>
        <w:rPr>
          <w:rFonts w:asciiTheme="minorBidi" w:eastAsia="Times New Roman" w:hAnsiTheme="minorBidi" w:cstheme="minorBidi"/>
          <w:b/>
          <w:bCs/>
          <w:color w:val="000000"/>
        </w:rPr>
      </w:pPr>
    </w:p>
    <w:p w14:paraId="49BBE1BE" w14:textId="77777777" w:rsidR="004C5F48" w:rsidRDefault="004C5F48" w:rsidP="004C5F48">
      <w:pPr>
        <w:bidi w:val="0"/>
        <w:spacing w:line="240" w:lineRule="auto"/>
        <w:jc w:val="both"/>
        <w:rPr>
          <w:rFonts w:asciiTheme="minorBidi" w:eastAsia="Times New Roman" w:hAnsiTheme="minorBidi" w:cstheme="minorBidi"/>
          <w:b/>
          <w:bCs/>
          <w:color w:val="000000"/>
        </w:rPr>
      </w:pPr>
    </w:p>
    <w:p w14:paraId="13E37C15" w14:textId="61D912E1" w:rsidR="00CE6B10" w:rsidRPr="00AF09A6" w:rsidRDefault="00CE6B10" w:rsidP="004C5F48">
      <w:pPr>
        <w:bidi w:val="0"/>
        <w:spacing w:line="240" w:lineRule="auto"/>
        <w:jc w:val="both"/>
        <w:rPr>
          <w:rFonts w:asciiTheme="minorBidi" w:eastAsia="Times New Roman" w:hAnsiTheme="minorBidi" w:cstheme="minorBidi"/>
          <w:b/>
          <w:bCs/>
          <w:color w:val="000000"/>
        </w:rPr>
      </w:pPr>
      <w:r w:rsidRPr="00AF09A6">
        <w:rPr>
          <w:rFonts w:asciiTheme="minorBidi" w:eastAsia="Times New Roman" w:hAnsiTheme="minorBidi" w:cstheme="minorBidi"/>
          <w:b/>
          <w:bCs/>
          <w:color w:val="000000"/>
        </w:rPr>
        <w:t xml:space="preserve">For Further Study: </w:t>
      </w:r>
    </w:p>
    <w:p w14:paraId="73CCE4EC" w14:textId="21C1B551" w:rsidR="00CE6B10" w:rsidRPr="006F422E" w:rsidRDefault="00CE6B10" w:rsidP="004C5F48">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w:t>
      </w:r>
      <w:r w:rsidR="001528D9">
        <w:rPr>
          <w:rFonts w:asciiTheme="minorBidi" w:eastAsia="Times New Roman" w:hAnsiTheme="minorBidi" w:cstheme="minorBidi"/>
          <w:i/>
          <w:iCs/>
          <w:color w:val="000000"/>
        </w:rPr>
        <w:t xml:space="preserve">Khaf </w:t>
      </w:r>
      <w:r>
        <w:rPr>
          <w:rFonts w:asciiTheme="minorBidi" w:eastAsia="Times New Roman" w:hAnsiTheme="minorBidi" w:cstheme="minorBidi"/>
          <w:i/>
          <w:iCs/>
          <w:color w:val="000000"/>
        </w:rPr>
        <w:t>ha’imut</w:t>
      </w:r>
      <w:r>
        <w:rPr>
          <w:rFonts w:asciiTheme="minorBidi" w:eastAsia="Times New Roman" w:hAnsiTheme="minorBidi" w:cstheme="minorBidi"/>
          <w:color w:val="000000"/>
        </w:rPr>
        <w:t xml:space="preserve">) </w:t>
      </w:r>
      <w:r w:rsidRPr="00CE6B10">
        <w:rPr>
          <w:rFonts w:asciiTheme="minorBidi" w:eastAsia="Times New Roman" w:hAnsiTheme="minorBidi" w:cstheme="minorBidi"/>
          <w:color w:val="000000"/>
        </w:rPr>
        <w:t>Avigdor Una. “The Biblical Verifying</w:t>
      </w:r>
      <w:r>
        <w:rPr>
          <w:rFonts w:asciiTheme="minorBidi" w:eastAsia="Times New Roman" w:hAnsiTheme="minorBidi" w:cstheme="minorBidi"/>
          <w:color w:val="000000"/>
        </w:rPr>
        <w:t xml:space="preserve"> Khaf</w:t>
      </w:r>
      <w:r w:rsidR="001528D9">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Pr="00544BFE">
        <w:rPr>
          <w:rFonts w:asciiTheme="minorBidi" w:eastAsia="Times New Roman" w:hAnsiTheme="minorBidi" w:cstheme="minorBidi"/>
          <w:i/>
          <w:iCs/>
          <w:color w:val="000000"/>
        </w:rPr>
        <w:t>Beit Mikra: Journal for the Study of the Bible and Its World</w:t>
      </w:r>
      <w:r>
        <w:rPr>
          <w:rFonts w:asciiTheme="minorBidi" w:eastAsia="Times New Roman" w:hAnsiTheme="minorBidi" w:cstheme="minorBidi"/>
          <w:color w:val="000000"/>
        </w:rPr>
        <w:t xml:space="preserve">, Vol. 22, no. 4 (1977) </w:t>
      </w:r>
      <w:r w:rsidRPr="00CE6B10">
        <w:rPr>
          <w:rFonts w:asciiTheme="minorBidi" w:eastAsia="Times New Roman" w:hAnsiTheme="minorBidi" w:cstheme="minorBidi"/>
          <w:color w:val="000000"/>
        </w:rPr>
        <w:t>pp. 504–507</w:t>
      </w:r>
      <w:r w:rsidR="001528D9">
        <w:rPr>
          <w:rFonts w:asciiTheme="minorBidi" w:eastAsia="Times New Roman" w:hAnsiTheme="minorBidi" w:cstheme="minorBidi"/>
          <w:color w:val="000000"/>
        </w:rPr>
        <w:t>.</w:t>
      </w:r>
    </w:p>
    <w:sectPr w:rsidR="00CE6B10" w:rsidRPr="006F422E" w:rsidSect="00FD30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63FD5" w14:textId="77777777" w:rsidR="007003D8" w:rsidRDefault="007003D8">
      <w:pPr>
        <w:spacing w:line="240" w:lineRule="auto"/>
      </w:pPr>
      <w:r>
        <w:separator/>
      </w:r>
    </w:p>
  </w:endnote>
  <w:endnote w:type="continuationSeparator" w:id="0">
    <w:p w14:paraId="590E1C14" w14:textId="77777777" w:rsidR="007003D8" w:rsidRDefault="007003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Miriam">
    <w:panose1 w:val="020B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6AE1F" w14:textId="77777777" w:rsidR="00F36A5D" w:rsidRDefault="00F36A5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08288092"/>
      <w:docPartObj>
        <w:docPartGallery w:val="Page Numbers (Bottom of Page)"/>
        <w:docPartUnique/>
      </w:docPartObj>
    </w:sdtPr>
    <w:sdtEndPr>
      <w:rPr>
        <w:noProof/>
      </w:rPr>
    </w:sdtEndPr>
    <w:sdtContent>
      <w:p w14:paraId="22CA8CA1" w14:textId="420291F5" w:rsidR="00544BFE" w:rsidRDefault="00544BFE">
        <w:pPr>
          <w:pStyle w:val="a3"/>
          <w:jc w:val="center"/>
        </w:pPr>
        <w:r>
          <w:fldChar w:fldCharType="begin"/>
        </w:r>
        <w:r>
          <w:instrText xml:space="preserve"> PAGE   \* MERGEFORMAT </w:instrText>
        </w:r>
        <w:r>
          <w:fldChar w:fldCharType="separate"/>
        </w:r>
        <w:r w:rsidR="004C5F48">
          <w:rPr>
            <w:noProof/>
            <w:rtl/>
          </w:rPr>
          <w:t>8</w:t>
        </w:r>
        <w:r>
          <w:rPr>
            <w:noProof/>
          </w:rPr>
          <w:fldChar w:fldCharType="end"/>
        </w:r>
      </w:p>
    </w:sdtContent>
  </w:sdt>
  <w:p w14:paraId="365B2F90" w14:textId="77777777" w:rsidR="00544BFE" w:rsidRDefault="00544BFE">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6E3E0" w14:textId="77777777" w:rsidR="00F36A5D" w:rsidRDefault="00F36A5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16BE1" w14:textId="77777777" w:rsidR="007003D8" w:rsidRDefault="007003D8" w:rsidP="00C97464">
      <w:pPr>
        <w:bidi w:val="0"/>
        <w:spacing w:line="240" w:lineRule="auto"/>
      </w:pPr>
      <w:r>
        <w:separator/>
      </w:r>
    </w:p>
  </w:footnote>
  <w:footnote w:type="continuationSeparator" w:id="0">
    <w:p w14:paraId="75A77765" w14:textId="77777777" w:rsidR="007003D8" w:rsidRDefault="007003D8">
      <w:pPr>
        <w:spacing w:line="240" w:lineRule="auto"/>
      </w:pPr>
      <w:r>
        <w:continuationSeparator/>
      </w:r>
    </w:p>
  </w:footnote>
  <w:footnote w:id="1">
    <w:p w14:paraId="46CFF991" w14:textId="217D744E" w:rsidR="00544BFE" w:rsidRPr="00B8361A" w:rsidRDefault="00544BFE" w:rsidP="004C5F48">
      <w:pPr>
        <w:pStyle w:val="ab"/>
        <w:bidi w:val="0"/>
        <w:jc w:val="both"/>
        <w:rPr>
          <w:rFonts w:asciiTheme="minorBidi" w:hAnsiTheme="minorBidi" w:cstheme="minorBidi"/>
        </w:rPr>
      </w:pPr>
      <w:r w:rsidRPr="00B8361A">
        <w:rPr>
          <w:rStyle w:val="ad"/>
          <w:rFonts w:asciiTheme="minorBidi" w:hAnsiTheme="minorBidi" w:cstheme="minorBidi"/>
        </w:rPr>
        <w:footnoteRef/>
      </w:r>
      <w:r w:rsidRPr="00B8361A">
        <w:rPr>
          <w:rFonts w:asciiTheme="minorBidi" w:hAnsiTheme="minorBidi" w:cstheme="minorBidi"/>
          <w:rtl/>
        </w:rPr>
        <w:t xml:space="preserve"> </w:t>
      </w:r>
      <w:r w:rsidRPr="00B8361A">
        <w:rPr>
          <w:rFonts w:asciiTheme="minorBidi" w:hAnsiTheme="minorBidi" w:cstheme="minorBidi"/>
        </w:rPr>
        <w:t xml:space="preserve">See the </w:t>
      </w:r>
      <w:r w:rsidRPr="00B8361A">
        <w:rPr>
          <w:rFonts w:asciiTheme="minorBidi" w:hAnsiTheme="minorBidi" w:cstheme="minorBidi"/>
          <w:i/>
          <w:iCs/>
        </w:rPr>
        <w:t>Rishonim</w:t>
      </w:r>
      <w:r w:rsidRPr="00B8361A">
        <w:rPr>
          <w:rFonts w:asciiTheme="minorBidi" w:hAnsiTheme="minorBidi" w:cstheme="minorBidi"/>
        </w:rPr>
        <w:t xml:space="preserve"> at </w:t>
      </w:r>
      <w:r w:rsidRPr="00B8361A">
        <w:rPr>
          <w:rFonts w:asciiTheme="minorBidi" w:hAnsiTheme="minorBidi" w:cstheme="minorBidi"/>
          <w:i/>
          <w:iCs/>
        </w:rPr>
        <w:t>Yoel</w:t>
      </w:r>
      <w:r w:rsidRPr="00B8361A">
        <w:rPr>
          <w:rFonts w:asciiTheme="minorBidi" w:hAnsiTheme="minorBidi" w:cstheme="minorBidi"/>
        </w:rPr>
        <w:t xml:space="preserve"> Chapter 1</w:t>
      </w:r>
      <w:r>
        <w:rPr>
          <w:rFonts w:asciiTheme="minorBidi" w:hAnsiTheme="minorBidi" w:cstheme="minorBidi"/>
        </w:rPr>
        <w:t>.</w:t>
      </w:r>
    </w:p>
  </w:footnote>
  <w:footnote w:id="2">
    <w:p w14:paraId="19DDA921" w14:textId="050E6432" w:rsidR="00544BFE" w:rsidRPr="00B8361A" w:rsidRDefault="00544BFE" w:rsidP="004C5F48">
      <w:pPr>
        <w:pStyle w:val="ab"/>
        <w:bidi w:val="0"/>
        <w:jc w:val="both"/>
        <w:rPr>
          <w:rFonts w:asciiTheme="minorBidi" w:hAnsiTheme="minorBidi" w:cstheme="minorBidi"/>
        </w:rPr>
      </w:pPr>
      <w:r w:rsidRPr="00B8361A">
        <w:rPr>
          <w:rStyle w:val="ad"/>
          <w:rFonts w:asciiTheme="minorBidi" w:hAnsiTheme="minorBidi" w:cstheme="minorBidi"/>
        </w:rPr>
        <w:footnoteRef/>
      </w:r>
      <w:r w:rsidRPr="00B8361A">
        <w:rPr>
          <w:rFonts w:asciiTheme="minorBidi" w:hAnsiTheme="minorBidi" w:cstheme="minorBidi"/>
          <w:rtl/>
        </w:rPr>
        <w:t xml:space="preserve"> </w:t>
      </w:r>
      <w:r w:rsidRPr="00B8361A">
        <w:rPr>
          <w:rFonts w:asciiTheme="minorBidi" w:hAnsiTheme="minorBidi" w:cstheme="minorBidi"/>
        </w:rPr>
        <w:t>Not to be confused with Ramat-Ephraim</w:t>
      </w:r>
      <w:r>
        <w:rPr>
          <w:rFonts w:asciiTheme="minorBidi" w:hAnsiTheme="minorBidi" w:cstheme="minorBidi"/>
        </w:rPr>
        <w:t>,</w:t>
      </w:r>
      <w:r w:rsidRPr="00B8361A">
        <w:rPr>
          <w:rFonts w:asciiTheme="minorBidi" w:hAnsiTheme="minorBidi" w:cstheme="minorBidi"/>
        </w:rPr>
        <w:t xml:space="preserve"> the home town and burial place of Shmuel (</w:t>
      </w:r>
      <w:r w:rsidRPr="00B8361A">
        <w:rPr>
          <w:rFonts w:asciiTheme="minorBidi" w:hAnsiTheme="minorBidi" w:cstheme="minorBidi"/>
          <w:i/>
          <w:iCs/>
        </w:rPr>
        <w:t>Shmuel</w:t>
      </w:r>
      <w:r w:rsidRPr="00B8361A">
        <w:rPr>
          <w:rFonts w:asciiTheme="minorBidi" w:hAnsiTheme="minorBidi" w:cstheme="minorBidi"/>
        </w:rPr>
        <w:t xml:space="preserve"> 1 7:17, ibid. 25:1)</w:t>
      </w:r>
    </w:p>
  </w:footnote>
  <w:footnote w:id="3">
    <w:p w14:paraId="54D1A9A9" w14:textId="6CDF7867" w:rsidR="00544BFE" w:rsidRPr="00B8361A" w:rsidRDefault="00544BFE" w:rsidP="004C5F48">
      <w:pPr>
        <w:pStyle w:val="ab"/>
        <w:bidi w:val="0"/>
        <w:jc w:val="both"/>
        <w:rPr>
          <w:rFonts w:asciiTheme="minorBidi" w:hAnsiTheme="minorBidi" w:cstheme="minorBidi"/>
          <w:rtl/>
        </w:rPr>
      </w:pPr>
      <w:r w:rsidRPr="00B8361A">
        <w:rPr>
          <w:rStyle w:val="ad"/>
          <w:rFonts w:asciiTheme="minorBidi" w:hAnsiTheme="minorBidi" w:cstheme="minorBidi"/>
        </w:rPr>
        <w:footnoteRef/>
      </w:r>
      <w:r w:rsidRPr="00B8361A">
        <w:rPr>
          <w:rFonts w:asciiTheme="minorBidi" w:hAnsiTheme="minorBidi" w:cstheme="minorBidi"/>
          <w:rtl/>
        </w:rPr>
        <w:t xml:space="preserve"> </w:t>
      </w:r>
      <w:r w:rsidRPr="00B8361A">
        <w:rPr>
          <w:rFonts w:asciiTheme="minorBidi" w:hAnsiTheme="minorBidi" w:cstheme="minorBidi"/>
        </w:rPr>
        <w:t xml:space="preserve">See Radak in the section just before the part we presented, where he reads the </w:t>
      </w:r>
      <w:r w:rsidRPr="00B8361A">
        <w:rPr>
          <w:rFonts w:asciiTheme="minorBidi" w:hAnsiTheme="minorBidi" w:cstheme="minorBidi"/>
          <w:i/>
          <w:iCs/>
        </w:rPr>
        <w:t>kaf</w:t>
      </w:r>
      <w:r w:rsidRPr="00B8361A">
        <w:rPr>
          <w:rFonts w:asciiTheme="minorBidi" w:hAnsiTheme="minorBidi" w:cstheme="minorBidi"/>
        </w:rPr>
        <w:t xml:space="preserve"> as </w:t>
      </w:r>
      <w:r w:rsidRPr="00B8361A">
        <w:rPr>
          <w:rFonts w:asciiTheme="minorBidi" w:hAnsiTheme="minorBidi" w:cstheme="minorBidi"/>
          <w:i/>
          <w:iCs/>
        </w:rPr>
        <w:t>kaf ha-imut</w:t>
      </w:r>
      <w:r w:rsidRPr="00B8361A">
        <w:rPr>
          <w:rFonts w:asciiTheme="minorBidi" w:hAnsiTheme="minorBidi" w:cstheme="minorBidi"/>
        </w:rPr>
        <w:t xml:space="preserve">, which strengthens the truth of the statement; he directs the reader to </w:t>
      </w:r>
      <w:r w:rsidRPr="00B8361A">
        <w:rPr>
          <w:rFonts w:asciiTheme="minorBidi" w:hAnsiTheme="minorBidi" w:cstheme="minorBidi"/>
          <w:i/>
          <w:iCs/>
        </w:rPr>
        <w:t>Bereishit</w:t>
      </w:r>
      <w:r w:rsidRPr="00B8361A">
        <w:rPr>
          <w:rFonts w:asciiTheme="minorBidi" w:hAnsiTheme="minorBidi" w:cstheme="minorBidi"/>
        </w:rPr>
        <w:t xml:space="preserve"> 25:33. See also </w:t>
      </w:r>
      <w:r>
        <w:rPr>
          <w:rFonts w:asciiTheme="minorBidi" w:hAnsiTheme="minorBidi" w:cstheme="minorBidi"/>
        </w:rPr>
        <w:t>“</w:t>
      </w:r>
      <w:r w:rsidRPr="00B8361A">
        <w:rPr>
          <w:rFonts w:asciiTheme="minorBidi" w:hAnsiTheme="minorBidi" w:cstheme="minorBidi"/>
        </w:rPr>
        <w:t>For Further Study</w:t>
      </w:r>
      <w:r>
        <w:rPr>
          <w:rFonts w:asciiTheme="minorBidi" w:hAnsiTheme="minorBidi" w:cstheme="minorBidi"/>
        </w:rPr>
        <w:t>.”</w:t>
      </w:r>
    </w:p>
  </w:footnote>
  <w:footnote w:id="4">
    <w:p w14:paraId="7FFE4BEE" w14:textId="561DEEB1" w:rsidR="00544BFE" w:rsidRPr="00B8361A" w:rsidRDefault="00544BFE" w:rsidP="004C5F48">
      <w:pPr>
        <w:pStyle w:val="ab"/>
        <w:bidi w:val="0"/>
        <w:jc w:val="both"/>
        <w:rPr>
          <w:rFonts w:asciiTheme="minorBidi" w:hAnsiTheme="minorBidi" w:cstheme="minorBidi"/>
        </w:rPr>
      </w:pPr>
      <w:r w:rsidRPr="00B8361A">
        <w:rPr>
          <w:rStyle w:val="ad"/>
          <w:rFonts w:asciiTheme="minorBidi" w:hAnsiTheme="minorBidi" w:cstheme="minorBidi"/>
        </w:rPr>
        <w:footnoteRef/>
      </w:r>
      <w:r w:rsidRPr="00B8361A">
        <w:rPr>
          <w:rFonts w:asciiTheme="minorBidi" w:hAnsiTheme="minorBidi" w:cstheme="minorBidi"/>
          <w:rtl/>
        </w:rPr>
        <w:t xml:space="preserve"> </w:t>
      </w:r>
      <w:r w:rsidRPr="00B8361A">
        <w:rPr>
          <w:rFonts w:asciiTheme="minorBidi" w:hAnsiTheme="minorBidi" w:cstheme="minorBidi"/>
        </w:rPr>
        <w:t>See Radak for an insightful observation about “assumed subjects” in Tanakh</w:t>
      </w:r>
      <w:r>
        <w:rPr>
          <w:rFonts w:asciiTheme="minorBidi" w:hAnsiTheme="minorBidi" w:cstheme="minorBid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91F30" w14:textId="77777777" w:rsidR="00F36A5D" w:rsidRDefault="00F36A5D">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BFF4E" w14:textId="77777777" w:rsidR="00F36A5D" w:rsidRDefault="00F36A5D">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B8BD5" w14:textId="77777777" w:rsidR="00F36A5D" w:rsidRDefault="00F36A5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D0CB7"/>
    <w:multiLevelType w:val="multilevel"/>
    <w:tmpl w:val="D16C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674C9"/>
    <w:multiLevelType w:val="hybridMultilevel"/>
    <w:tmpl w:val="0802B3AE"/>
    <w:lvl w:ilvl="0" w:tplc="979264E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AD4101"/>
    <w:multiLevelType w:val="multilevel"/>
    <w:tmpl w:val="1DB0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A1"/>
    <w:rsid w:val="0000481E"/>
    <w:rsid w:val="000048C1"/>
    <w:rsid w:val="00010E68"/>
    <w:rsid w:val="000127AF"/>
    <w:rsid w:val="000207F3"/>
    <w:rsid w:val="00024F22"/>
    <w:rsid w:val="0003519C"/>
    <w:rsid w:val="000367A8"/>
    <w:rsid w:val="000A72F9"/>
    <w:rsid w:val="000B72B5"/>
    <w:rsid w:val="000D7781"/>
    <w:rsid w:val="001034A5"/>
    <w:rsid w:val="00122BAC"/>
    <w:rsid w:val="001232A0"/>
    <w:rsid w:val="00142490"/>
    <w:rsid w:val="00142C6D"/>
    <w:rsid w:val="0014366F"/>
    <w:rsid w:val="001528D9"/>
    <w:rsid w:val="0015724C"/>
    <w:rsid w:val="001611DD"/>
    <w:rsid w:val="00166F06"/>
    <w:rsid w:val="001672AB"/>
    <w:rsid w:val="00171A74"/>
    <w:rsid w:val="001A27DA"/>
    <w:rsid w:val="001C7755"/>
    <w:rsid w:val="001F3244"/>
    <w:rsid w:val="001F4F29"/>
    <w:rsid w:val="0020036A"/>
    <w:rsid w:val="0020585C"/>
    <w:rsid w:val="00232337"/>
    <w:rsid w:val="0023797E"/>
    <w:rsid w:val="00240715"/>
    <w:rsid w:val="00280C9C"/>
    <w:rsid w:val="0028551A"/>
    <w:rsid w:val="002912AA"/>
    <w:rsid w:val="002913A8"/>
    <w:rsid w:val="002C019E"/>
    <w:rsid w:val="002C1E0A"/>
    <w:rsid w:val="002E7AA0"/>
    <w:rsid w:val="002F78E9"/>
    <w:rsid w:val="003067B9"/>
    <w:rsid w:val="00313879"/>
    <w:rsid w:val="0032068F"/>
    <w:rsid w:val="0035387F"/>
    <w:rsid w:val="003630CE"/>
    <w:rsid w:val="003644D4"/>
    <w:rsid w:val="00374825"/>
    <w:rsid w:val="0038596B"/>
    <w:rsid w:val="003A10E2"/>
    <w:rsid w:val="003B6B32"/>
    <w:rsid w:val="003C6987"/>
    <w:rsid w:val="003D4E05"/>
    <w:rsid w:val="004127C0"/>
    <w:rsid w:val="00417FDC"/>
    <w:rsid w:val="00435E0A"/>
    <w:rsid w:val="00441611"/>
    <w:rsid w:val="00455A21"/>
    <w:rsid w:val="00471805"/>
    <w:rsid w:val="004751DC"/>
    <w:rsid w:val="00490972"/>
    <w:rsid w:val="004A445B"/>
    <w:rsid w:val="004A7FC2"/>
    <w:rsid w:val="004B31F7"/>
    <w:rsid w:val="004C5F48"/>
    <w:rsid w:val="004D13C7"/>
    <w:rsid w:val="004D4376"/>
    <w:rsid w:val="004F24A7"/>
    <w:rsid w:val="005020E9"/>
    <w:rsid w:val="005076CF"/>
    <w:rsid w:val="00525C16"/>
    <w:rsid w:val="005302D8"/>
    <w:rsid w:val="005304C1"/>
    <w:rsid w:val="005334BB"/>
    <w:rsid w:val="00544BFE"/>
    <w:rsid w:val="00563481"/>
    <w:rsid w:val="00567DB8"/>
    <w:rsid w:val="00575650"/>
    <w:rsid w:val="00591BF6"/>
    <w:rsid w:val="005D0105"/>
    <w:rsid w:val="005D190D"/>
    <w:rsid w:val="005F0BFD"/>
    <w:rsid w:val="005F1762"/>
    <w:rsid w:val="00602E98"/>
    <w:rsid w:val="00604A84"/>
    <w:rsid w:val="00622B74"/>
    <w:rsid w:val="006235CB"/>
    <w:rsid w:val="00631376"/>
    <w:rsid w:val="00632600"/>
    <w:rsid w:val="006438A0"/>
    <w:rsid w:val="0065065D"/>
    <w:rsid w:val="00653279"/>
    <w:rsid w:val="0066490E"/>
    <w:rsid w:val="00666961"/>
    <w:rsid w:val="00681C00"/>
    <w:rsid w:val="006829A4"/>
    <w:rsid w:val="006861DF"/>
    <w:rsid w:val="0069074A"/>
    <w:rsid w:val="00693443"/>
    <w:rsid w:val="00697CE6"/>
    <w:rsid w:val="006B21FE"/>
    <w:rsid w:val="006D2DC6"/>
    <w:rsid w:val="006D3E47"/>
    <w:rsid w:val="006D734B"/>
    <w:rsid w:val="006E08B6"/>
    <w:rsid w:val="006E5B3F"/>
    <w:rsid w:val="006F422E"/>
    <w:rsid w:val="007003D8"/>
    <w:rsid w:val="0074773C"/>
    <w:rsid w:val="00764273"/>
    <w:rsid w:val="00766CB5"/>
    <w:rsid w:val="007927C2"/>
    <w:rsid w:val="00793E39"/>
    <w:rsid w:val="007A19AE"/>
    <w:rsid w:val="007B19D0"/>
    <w:rsid w:val="007C7ECD"/>
    <w:rsid w:val="007D2E76"/>
    <w:rsid w:val="007E4D18"/>
    <w:rsid w:val="007F14D1"/>
    <w:rsid w:val="0081038F"/>
    <w:rsid w:val="00831134"/>
    <w:rsid w:val="00837DB5"/>
    <w:rsid w:val="00844A2A"/>
    <w:rsid w:val="0085660E"/>
    <w:rsid w:val="008568AF"/>
    <w:rsid w:val="008573C6"/>
    <w:rsid w:val="00857C86"/>
    <w:rsid w:val="00863148"/>
    <w:rsid w:val="00883512"/>
    <w:rsid w:val="008861C2"/>
    <w:rsid w:val="008A320A"/>
    <w:rsid w:val="008B5772"/>
    <w:rsid w:val="00900943"/>
    <w:rsid w:val="0090660C"/>
    <w:rsid w:val="009168D4"/>
    <w:rsid w:val="00921983"/>
    <w:rsid w:val="00930192"/>
    <w:rsid w:val="0097095F"/>
    <w:rsid w:val="00976B6E"/>
    <w:rsid w:val="00981023"/>
    <w:rsid w:val="00992F71"/>
    <w:rsid w:val="009A0E1A"/>
    <w:rsid w:val="009A3027"/>
    <w:rsid w:val="009C37DA"/>
    <w:rsid w:val="009E34CA"/>
    <w:rsid w:val="009E5342"/>
    <w:rsid w:val="009F7590"/>
    <w:rsid w:val="009F7702"/>
    <w:rsid w:val="00A00EF9"/>
    <w:rsid w:val="00A03784"/>
    <w:rsid w:val="00A25779"/>
    <w:rsid w:val="00A327E0"/>
    <w:rsid w:val="00A504F0"/>
    <w:rsid w:val="00A52761"/>
    <w:rsid w:val="00A52C10"/>
    <w:rsid w:val="00A7657C"/>
    <w:rsid w:val="00AA1435"/>
    <w:rsid w:val="00AC609A"/>
    <w:rsid w:val="00AD27EB"/>
    <w:rsid w:val="00AD2B38"/>
    <w:rsid w:val="00AD52BB"/>
    <w:rsid w:val="00AF09A6"/>
    <w:rsid w:val="00AF5ADB"/>
    <w:rsid w:val="00AF63AE"/>
    <w:rsid w:val="00B12D43"/>
    <w:rsid w:val="00B15952"/>
    <w:rsid w:val="00B215F3"/>
    <w:rsid w:val="00B40A47"/>
    <w:rsid w:val="00B42CA7"/>
    <w:rsid w:val="00B47726"/>
    <w:rsid w:val="00B70035"/>
    <w:rsid w:val="00B724F6"/>
    <w:rsid w:val="00B777B4"/>
    <w:rsid w:val="00B8361A"/>
    <w:rsid w:val="00B911AA"/>
    <w:rsid w:val="00B92914"/>
    <w:rsid w:val="00BA73B2"/>
    <w:rsid w:val="00BB4F80"/>
    <w:rsid w:val="00BD16DB"/>
    <w:rsid w:val="00BE0E48"/>
    <w:rsid w:val="00C223A2"/>
    <w:rsid w:val="00C32AAA"/>
    <w:rsid w:val="00C521EF"/>
    <w:rsid w:val="00C52FD3"/>
    <w:rsid w:val="00C548DA"/>
    <w:rsid w:val="00C81254"/>
    <w:rsid w:val="00C9105E"/>
    <w:rsid w:val="00C91D45"/>
    <w:rsid w:val="00C97464"/>
    <w:rsid w:val="00CC44E2"/>
    <w:rsid w:val="00CC542C"/>
    <w:rsid w:val="00CD6179"/>
    <w:rsid w:val="00CE2402"/>
    <w:rsid w:val="00CE6B10"/>
    <w:rsid w:val="00D0118E"/>
    <w:rsid w:val="00D4163D"/>
    <w:rsid w:val="00D603B3"/>
    <w:rsid w:val="00D76AB8"/>
    <w:rsid w:val="00D80647"/>
    <w:rsid w:val="00D8647A"/>
    <w:rsid w:val="00DB01B8"/>
    <w:rsid w:val="00DC3691"/>
    <w:rsid w:val="00DE7B83"/>
    <w:rsid w:val="00DF25A7"/>
    <w:rsid w:val="00E15125"/>
    <w:rsid w:val="00E20CF3"/>
    <w:rsid w:val="00E232E3"/>
    <w:rsid w:val="00E26DF3"/>
    <w:rsid w:val="00E34798"/>
    <w:rsid w:val="00E34A20"/>
    <w:rsid w:val="00E74B7D"/>
    <w:rsid w:val="00ED2827"/>
    <w:rsid w:val="00ED6706"/>
    <w:rsid w:val="00EE1A69"/>
    <w:rsid w:val="00EE46CF"/>
    <w:rsid w:val="00EE5586"/>
    <w:rsid w:val="00F12552"/>
    <w:rsid w:val="00F1785A"/>
    <w:rsid w:val="00F36819"/>
    <w:rsid w:val="00F36A5D"/>
    <w:rsid w:val="00F40F70"/>
    <w:rsid w:val="00F52A85"/>
    <w:rsid w:val="00F63439"/>
    <w:rsid w:val="00F92B15"/>
    <w:rsid w:val="00F9673C"/>
    <w:rsid w:val="00FA5A38"/>
    <w:rsid w:val="00FC02B3"/>
    <w:rsid w:val="00FD2C28"/>
    <w:rsid w:val="00FD30A1"/>
    <w:rsid w:val="00FE003E"/>
    <w:rsid w:val="00FF5D0B"/>
    <w:rsid w:val="00FF66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EC1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Narkisim"/>
        <w:sz w:val="24"/>
        <w:szCs w:val="24"/>
        <w:lang w:val="en-US" w:eastAsia="en-US" w:bidi="he-IL"/>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0A1"/>
    <w:pPr>
      <w:bidi/>
    </w:pPr>
  </w:style>
  <w:style w:type="paragraph" w:styleId="1">
    <w:name w:val="heading 1"/>
    <w:basedOn w:val="a"/>
    <w:link w:val="10"/>
    <w:uiPriority w:val="9"/>
    <w:qFormat/>
    <w:rsid w:val="0083113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D30A1"/>
    <w:pPr>
      <w:tabs>
        <w:tab w:val="center" w:pos="4153"/>
        <w:tab w:val="right" w:pos="8306"/>
      </w:tabs>
      <w:spacing w:line="240" w:lineRule="auto"/>
    </w:pPr>
  </w:style>
  <w:style w:type="character" w:customStyle="1" w:styleId="a4">
    <w:name w:val="כותרת תחתונה תו"/>
    <w:basedOn w:val="a0"/>
    <w:link w:val="a3"/>
    <w:uiPriority w:val="99"/>
    <w:rsid w:val="00FD30A1"/>
  </w:style>
  <w:style w:type="paragraph" w:customStyle="1" w:styleId="CC">
    <w:name w:val="CC"/>
    <w:basedOn w:val="a5"/>
    <w:rsid w:val="006D734B"/>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a6">
    <w:name w:val="No Spacing"/>
    <w:uiPriority w:val="1"/>
    <w:qFormat/>
    <w:rsid w:val="006D734B"/>
    <w:pPr>
      <w:bidi/>
      <w:spacing w:line="240" w:lineRule="auto"/>
    </w:pPr>
  </w:style>
  <w:style w:type="paragraph" w:styleId="a5">
    <w:name w:val="Body Text"/>
    <w:basedOn w:val="a"/>
    <w:link w:val="a7"/>
    <w:uiPriority w:val="99"/>
    <w:semiHidden/>
    <w:unhideWhenUsed/>
    <w:rsid w:val="006D734B"/>
    <w:pPr>
      <w:spacing w:after="120"/>
    </w:pPr>
  </w:style>
  <w:style w:type="character" w:customStyle="1" w:styleId="a7">
    <w:name w:val="גוף טקסט תו"/>
    <w:basedOn w:val="a0"/>
    <w:link w:val="a5"/>
    <w:uiPriority w:val="99"/>
    <w:semiHidden/>
    <w:rsid w:val="006D734B"/>
  </w:style>
  <w:style w:type="paragraph" w:styleId="a8">
    <w:name w:val="Balloon Text"/>
    <w:basedOn w:val="a"/>
    <w:link w:val="a9"/>
    <w:uiPriority w:val="99"/>
    <w:semiHidden/>
    <w:unhideWhenUsed/>
    <w:rsid w:val="0085660E"/>
    <w:pPr>
      <w:spacing w:line="240" w:lineRule="auto"/>
    </w:pPr>
    <w:rPr>
      <w:rFonts w:ascii="Segoe UI" w:hAnsi="Segoe UI" w:cs="Segoe UI"/>
      <w:sz w:val="18"/>
      <w:szCs w:val="18"/>
    </w:rPr>
  </w:style>
  <w:style w:type="character" w:customStyle="1" w:styleId="a9">
    <w:name w:val="טקסט בלונים תו"/>
    <w:basedOn w:val="a0"/>
    <w:link w:val="a8"/>
    <w:uiPriority w:val="99"/>
    <w:semiHidden/>
    <w:rsid w:val="0085660E"/>
    <w:rPr>
      <w:rFonts w:ascii="Segoe UI" w:hAnsi="Segoe UI" w:cs="Segoe UI"/>
      <w:sz w:val="18"/>
      <w:szCs w:val="18"/>
    </w:rPr>
  </w:style>
  <w:style w:type="paragraph" w:styleId="aa">
    <w:name w:val="List Paragraph"/>
    <w:basedOn w:val="a"/>
    <w:uiPriority w:val="34"/>
    <w:qFormat/>
    <w:rsid w:val="00471805"/>
    <w:pPr>
      <w:ind w:left="720"/>
      <w:contextualSpacing/>
    </w:pPr>
  </w:style>
  <w:style w:type="paragraph" w:styleId="ab">
    <w:name w:val="footnote text"/>
    <w:basedOn w:val="a"/>
    <w:link w:val="ac"/>
    <w:uiPriority w:val="99"/>
    <w:semiHidden/>
    <w:unhideWhenUsed/>
    <w:rsid w:val="00ED6706"/>
    <w:pPr>
      <w:spacing w:line="240" w:lineRule="auto"/>
    </w:pPr>
    <w:rPr>
      <w:sz w:val="20"/>
      <w:szCs w:val="20"/>
    </w:rPr>
  </w:style>
  <w:style w:type="character" w:customStyle="1" w:styleId="ac">
    <w:name w:val="טקסט הערת שוליים תו"/>
    <w:basedOn w:val="a0"/>
    <w:link w:val="ab"/>
    <w:uiPriority w:val="99"/>
    <w:semiHidden/>
    <w:rsid w:val="00ED6706"/>
    <w:rPr>
      <w:sz w:val="20"/>
      <w:szCs w:val="20"/>
    </w:rPr>
  </w:style>
  <w:style w:type="character" w:styleId="ad">
    <w:name w:val="footnote reference"/>
    <w:basedOn w:val="a0"/>
    <w:uiPriority w:val="99"/>
    <w:semiHidden/>
    <w:unhideWhenUsed/>
    <w:rsid w:val="00ED6706"/>
    <w:rPr>
      <w:vertAlign w:val="superscript"/>
    </w:rPr>
  </w:style>
  <w:style w:type="character" w:customStyle="1" w:styleId="10">
    <w:name w:val="כותרת 1 תו"/>
    <w:basedOn w:val="a0"/>
    <w:link w:val="1"/>
    <w:uiPriority w:val="9"/>
    <w:rsid w:val="00831134"/>
    <w:rPr>
      <w:rFonts w:ascii="Times New Roman" w:eastAsia="Times New Roman" w:hAnsi="Times New Roman" w:cs="Times New Roman"/>
      <w:b/>
      <w:bCs/>
      <w:kern w:val="36"/>
      <w:sz w:val="48"/>
      <w:szCs w:val="48"/>
    </w:rPr>
  </w:style>
  <w:style w:type="character" w:customStyle="1" w:styleId="a-size-extra-large">
    <w:name w:val="a-size-extra-large"/>
    <w:basedOn w:val="a0"/>
    <w:rsid w:val="00831134"/>
  </w:style>
  <w:style w:type="character" w:customStyle="1" w:styleId="pasuk">
    <w:name w:val="pasuk"/>
    <w:basedOn w:val="a0"/>
    <w:rsid w:val="00900943"/>
  </w:style>
  <w:style w:type="character" w:customStyle="1" w:styleId="pasuk-num">
    <w:name w:val="pasuk-num"/>
    <w:basedOn w:val="a0"/>
    <w:rsid w:val="00900943"/>
  </w:style>
  <w:style w:type="paragraph" w:styleId="ae">
    <w:name w:val="header"/>
    <w:basedOn w:val="a"/>
    <w:link w:val="af"/>
    <w:uiPriority w:val="99"/>
    <w:unhideWhenUsed/>
    <w:rsid w:val="00313879"/>
    <w:pPr>
      <w:tabs>
        <w:tab w:val="center" w:pos="4680"/>
        <w:tab w:val="right" w:pos="9360"/>
      </w:tabs>
      <w:spacing w:line="240" w:lineRule="auto"/>
    </w:pPr>
  </w:style>
  <w:style w:type="character" w:customStyle="1" w:styleId="af">
    <w:name w:val="כותרת עליונה תו"/>
    <w:basedOn w:val="a0"/>
    <w:link w:val="ae"/>
    <w:uiPriority w:val="99"/>
    <w:rsid w:val="00313879"/>
  </w:style>
  <w:style w:type="paragraph" w:customStyle="1" w:styleId="verses-li">
    <w:name w:val="verses-li"/>
    <w:basedOn w:val="a"/>
    <w:rsid w:val="00142490"/>
    <w:pPr>
      <w:bidi w:val="0"/>
      <w:spacing w:before="100" w:beforeAutospacing="1" w:after="100" w:afterAutospacing="1" w:line="240" w:lineRule="auto"/>
    </w:pPr>
    <w:rPr>
      <w:rFonts w:ascii="Times New Roman" w:eastAsia="Times New Roman" w:hAnsi="Times New Roman" w:cs="Times New Roman"/>
    </w:rPr>
  </w:style>
  <w:style w:type="character" w:customStyle="1" w:styleId="mb-1">
    <w:name w:val="mb-1"/>
    <w:basedOn w:val="a0"/>
    <w:rsid w:val="00142490"/>
  </w:style>
  <w:style w:type="paragraph" w:customStyle="1" w:styleId="d-inline">
    <w:name w:val="d-inline"/>
    <w:basedOn w:val="a"/>
    <w:rsid w:val="00142490"/>
    <w:pPr>
      <w:bidi w:val="0"/>
      <w:spacing w:before="100" w:beforeAutospacing="1" w:after="100" w:afterAutospacing="1" w:line="240" w:lineRule="auto"/>
    </w:pPr>
    <w:rPr>
      <w:rFonts w:ascii="Times New Roman" w:eastAsia="Times New Roman" w:hAnsi="Times New Roman" w:cs="Times New Roman"/>
    </w:rPr>
  </w:style>
  <w:style w:type="paragraph" w:customStyle="1" w:styleId="pasuk-letter">
    <w:name w:val="pasuk-letter"/>
    <w:basedOn w:val="a"/>
    <w:rsid w:val="00142490"/>
    <w:pPr>
      <w:bidi w:val="0"/>
      <w:spacing w:before="100" w:beforeAutospacing="1" w:after="100" w:afterAutospacing="1" w:line="240" w:lineRule="auto"/>
    </w:pPr>
    <w:rPr>
      <w:rFonts w:ascii="Times New Roman" w:eastAsia="Times New Roman" w:hAnsi="Times New Roman" w:cs="Times New Roman"/>
    </w:rPr>
  </w:style>
  <w:style w:type="character" w:styleId="af0">
    <w:name w:val="annotation reference"/>
    <w:basedOn w:val="a0"/>
    <w:uiPriority w:val="99"/>
    <w:semiHidden/>
    <w:unhideWhenUsed/>
    <w:rsid w:val="00632600"/>
    <w:rPr>
      <w:sz w:val="16"/>
      <w:szCs w:val="16"/>
    </w:rPr>
  </w:style>
  <w:style w:type="paragraph" w:styleId="af1">
    <w:name w:val="annotation text"/>
    <w:basedOn w:val="a"/>
    <w:link w:val="af2"/>
    <w:uiPriority w:val="99"/>
    <w:semiHidden/>
    <w:unhideWhenUsed/>
    <w:rsid w:val="00632600"/>
    <w:pPr>
      <w:spacing w:line="240" w:lineRule="auto"/>
    </w:pPr>
    <w:rPr>
      <w:sz w:val="20"/>
      <w:szCs w:val="20"/>
    </w:rPr>
  </w:style>
  <w:style w:type="character" w:customStyle="1" w:styleId="af2">
    <w:name w:val="טקסט הערה תו"/>
    <w:basedOn w:val="a0"/>
    <w:link w:val="af1"/>
    <w:uiPriority w:val="99"/>
    <w:semiHidden/>
    <w:rsid w:val="00632600"/>
    <w:rPr>
      <w:sz w:val="20"/>
      <w:szCs w:val="20"/>
    </w:rPr>
  </w:style>
  <w:style w:type="paragraph" w:styleId="af3">
    <w:name w:val="annotation subject"/>
    <w:basedOn w:val="af1"/>
    <w:next w:val="af1"/>
    <w:link w:val="af4"/>
    <w:uiPriority w:val="99"/>
    <w:semiHidden/>
    <w:unhideWhenUsed/>
    <w:rsid w:val="00632600"/>
    <w:rPr>
      <w:b/>
      <w:bCs/>
    </w:rPr>
  </w:style>
  <w:style w:type="character" w:customStyle="1" w:styleId="af4">
    <w:name w:val="נושא הערה תו"/>
    <w:basedOn w:val="af2"/>
    <w:link w:val="af3"/>
    <w:uiPriority w:val="99"/>
    <w:semiHidden/>
    <w:rsid w:val="006326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88027">
      <w:bodyDiv w:val="1"/>
      <w:marLeft w:val="0"/>
      <w:marRight w:val="0"/>
      <w:marTop w:val="0"/>
      <w:marBottom w:val="0"/>
      <w:divBdr>
        <w:top w:val="none" w:sz="0" w:space="0" w:color="auto"/>
        <w:left w:val="none" w:sz="0" w:space="0" w:color="auto"/>
        <w:bottom w:val="none" w:sz="0" w:space="0" w:color="auto"/>
        <w:right w:val="none" w:sz="0" w:space="0" w:color="auto"/>
      </w:divBdr>
      <w:divsChild>
        <w:div w:id="1513836562">
          <w:marLeft w:val="0"/>
          <w:marRight w:val="0"/>
          <w:marTop w:val="0"/>
          <w:marBottom w:val="0"/>
          <w:divBdr>
            <w:top w:val="single" w:sz="2" w:space="5" w:color="000000"/>
            <w:left w:val="single" w:sz="2" w:space="0" w:color="000000"/>
            <w:bottom w:val="single" w:sz="2" w:space="5" w:color="000000"/>
            <w:right w:val="single" w:sz="2" w:space="0" w:color="000000"/>
          </w:divBdr>
          <w:divsChild>
            <w:div w:id="1619601209">
              <w:marLeft w:val="0"/>
              <w:marRight w:val="0"/>
              <w:marTop w:val="0"/>
              <w:marBottom w:val="0"/>
              <w:divBdr>
                <w:top w:val="single" w:sz="2" w:space="0" w:color="000000"/>
                <w:left w:val="single" w:sz="2" w:space="0" w:color="000000"/>
                <w:bottom w:val="single" w:sz="2" w:space="0" w:color="000000"/>
                <w:right w:val="single" w:sz="2" w:space="0" w:color="000000"/>
              </w:divBdr>
              <w:divsChild>
                <w:div w:id="1216770365">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sChild>
    </w:div>
    <w:div w:id="724333131">
      <w:bodyDiv w:val="1"/>
      <w:marLeft w:val="0"/>
      <w:marRight w:val="0"/>
      <w:marTop w:val="0"/>
      <w:marBottom w:val="0"/>
      <w:divBdr>
        <w:top w:val="none" w:sz="0" w:space="0" w:color="auto"/>
        <w:left w:val="none" w:sz="0" w:space="0" w:color="auto"/>
        <w:bottom w:val="none" w:sz="0" w:space="0" w:color="auto"/>
        <w:right w:val="none" w:sz="0" w:space="0" w:color="auto"/>
      </w:divBdr>
      <w:divsChild>
        <w:div w:id="426115513">
          <w:marLeft w:val="0"/>
          <w:marRight w:val="0"/>
          <w:marTop w:val="0"/>
          <w:marBottom w:val="0"/>
          <w:divBdr>
            <w:top w:val="none" w:sz="0" w:space="0" w:color="auto"/>
            <w:left w:val="none" w:sz="0" w:space="0" w:color="auto"/>
            <w:bottom w:val="none" w:sz="0" w:space="0" w:color="auto"/>
            <w:right w:val="none" w:sz="0" w:space="0" w:color="auto"/>
          </w:divBdr>
        </w:div>
      </w:divsChild>
    </w:div>
    <w:div w:id="908225047">
      <w:bodyDiv w:val="1"/>
      <w:marLeft w:val="0"/>
      <w:marRight w:val="0"/>
      <w:marTop w:val="0"/>
      <w:marBottom w:val="0"/>
      <w:divBdr>
        <w:top w:val="none" w:sz="0" w:space="0" w:color="auto"/>
        <w:left w:val="none" w:sz="0" w:space="0" w:color="auto"/>
        <w:bottom w:val="none" w:sz="0" w:space="0" w:color="auto"/>
        <w:right w:val="none" w:sz="0" w:space="0" w:color="auto"/>
      </w:divBdr>
      <w:divsChild>
        <w:div w:id="2007590128">
          <w:marLeft w:val="0"/>
          <w:marRight w:val="0"/>
          <w:marTop w:val="0"/>
          <w:marBottom w:val="0"/>
          <w:divBdr>
            <w:top w:val="single" w:sz="2" w:space="5" w:color="000000"/>
            <w:left w:val="single" w:sz="2" w:space="0" w:color="000000"/>
            <w:bottom w:val="single" w:sz="2" w:space="5" w:color="000000"/>
            <w:right w:val="single" w:sz="2" w:space="0" w:color="000000"/>
          </w:divBdr>
          <w:divsChild>
            <w:div w:id="484929383">
              <w:marLeft w:val="0"/>
              <w:marRight w:val="0"/>
              <w:marTop w:val="0"/>
              <w:marBottom w:val="0"/>
              <w:divBdr>
                <w:top w:val="single" w:sz="2" w:space="0" w:color="000000"/>
                <w:left w:val="single" w:sz="2" w:space="0" w:color="000000"/>
                <w:bottom w:val="single" w:sz="2" w:space="0" w:color="000000"/>
                <w:right w:val="single" w:sz="2" w:space="0" w:color="000000"/>
              </w:divBdr>
              <w:divsChild>
                <w:div w:id="1234386936">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sChild>
    </w:div>
    <w:div w:id="922683762">
      <w:bodyDiv w:val="1"/>
      <w:marLeft w:val="0"/>
      <w:marRight w:val="0"/>
      <w:marTop w:val="0"/>
      <w:marBottom w:val="0"/>
      <w:divBdr>
        <w:top w:val="none" w:sz="0" w:space="0" w:color="auto"/>
        <w:left w:val="none" w:sz="0" w:space="0" w:color="auto"/>
        <w:bottom w:val="none" w:sz="0" w:space="0" w:color="auto"/>
        <w:right w:val="none" w:sz="0" w:space="0" w:color="auto"/>
      </w:divBdr>
    </w:div>
    <w:div w:id="1026636517">
      <w:bodyDiv w:val="1"/>
      <w:marLeft w:val="0"/>
      <w:marRight w:val="0"/>
      <w:marTop w:val="0"/>
      <w:marBottom w:val="0"/>
      <w:divBdr>
        <w:top w:val="none" w:sz="0" w:space="0" w:color="auto"/>
        <w:left w:val="none" w:sz="0" w:space="0" w:color="auto"/>
        <w:bottom w:val="none" w:sz="0" w:space="0" w:color="auto"/>
        <w:right w:val="none" w:sz="0" w:space="0" w:color="auto"/>
      </w:divBdr>
      <w:divsChild>
        <w:div w:id="1665627401">
          <w:marLeft w:val="0"/>
          <w:marRight w:val="0"/>
          <w:marTop w:val="0"/>
          <w:marBottom w:val="0"/>
          <w:divBdr>
            <w:top w:val="single" w:sz="2" w:space="5" w:color="000000"/>
            <w:left w:val="single" w:sz="2" w:space="0" w:color="000000"/>
            <w:bottom w:val="single" w:sz="2" w:space="5" w:color="000000"/>
            <w:right w:val="single" w:sz="2" w:space="0" w:color="000000"/>
          </w:divBdr>
          <w:divsChild>
            <w:div w:id="641274383">
              <w:marLeft w:val="0"/>
              <w:marRight w:val="0"/>
              <w:marTop w:val="0"/>
              <w:marBottom w:val="0"/>
              <w:divBdr>
                <w:top w:val="single" w:sz="2" w:space="0" w:color="000000"/>
                <w:left w:val="single" w:sz="2" w:space="0" w:color="000000"/>
                <w:bottom w:val="single" w:sz="2" w:space="0" w:color="000000"/>
                <w:right w:val="single" w:sz="2" w:space="0" w:color="000000"/>
              </w:divBdr>
              <w:divsChild>
                <w:div w:id="47120735">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sChild>
    </w:div>
    <w:div w:id="1496384946">
      <w:bodyDiv w:val="1"/>
      <w:marLeft w:val="0"/>
      <w:marRight w:val="0"/>
      <w:marTop w:val="0"/>
      <w:marBottom w:val="0"/>
      <w:divBdr>
        <w:top w:val="none" w:sz="0" w:space="0" w:color="auto"/>
        <w:left w:val="none" w:sz="0" w:space="0" w:color="auto"/>
        <w:bottom w:val="none" w:sz="0" w:space="0" w:color="auto"/>
        <w:right w:val="none" w:sz="0" w:space="0" w:color="auto"/>
      </w:divBdr>
      <w:divsChild>
        <w:div w:id="1037699592">
          <w:marLeft w:val="0"/>
          <w:marRight w:val="0"/>
          <w:marTop w:val="0"/>
          <w:marBottom w:val="0"/>
          <w:divBdr>
            <w:top w:val="none" w:sz="0" w:space="0" w:color="auto"/>
            <w:left w:val="none" w:sz="0" w:space="0" w:color="auto"/>
            <w:bottom w:val="none" w:sz="0" w:space="0" w:color="auto"/>
            <w:right w:val="none" w:sz="0" w:space="0" w:color="auto"/>
          </w:divBdr>
        </w:div>
      </w:divsChild>
    </w:div>
    <w:div w:id="1610892888">
      <w:bodyDiv w:val="1"/>
      <w:marLeft w:val="0"/>
      <w:marRight w:val="0"/>
      <w:marTop w:val="0"/>
      <w:marBottom w:val="0"/>
      <w:divBdr>
        <w:top w:val="none" w:sz="0" w:space="0" w:color="auto"/>
        <w:left w:val="none" w:sz="0" w:space="0" w:color="auto"/>
        <w:bottom w:val="none" w:sz="0" w:space="0" w:color="auto"/>
        <w:right w:val="none" w:sz="0" w:space="0" w:color="auto"/>
      </w:divBdr>
      <w:divsChild>
        <w:div w:id="674843464">
          <w:marLeft w:val="0"/>
          <w:marRight w:val="0"/>
          <w:marTop w:val="0"/>
          <w:marBottom w:val="0"/>
          <w:divBdr>
            <w:top w:val="single" w:sz="2" w:space="5" w:color="000000"/>
            <w:left w:val="single" w:sz="2" w:space="0" w:color="000000"/>
            <w:bottom w:val="single" w:sz="2" w:space="5" w:color="000000"/>
            <w:right w:val="single" w:sz="2" w:space="0" w:color="000000"/>
          </w:divBdr>
          <w:divsChild>
            <w:div w:id="1652102046">
              <w:marLeft w:val="0"/>
              <w:marRight w:val="0"/>
              <w:marTop w:val="0"/>
              <w:marBottom w:val="0"/>
              <w:divBdr>
                <w:top w:val="single" w:sz="2" w:space="0" w:color="000000"/>
                <w:left w:val="single" w:sz="2" w:space="0" w:color="000000"/>
                <w:bottom w:val="single" w:sz="2" w:space="0" w:color="000000"/>
                <w:right w:val="single" w:sz="2" w:space="0" w:color="000000"/>
              </w:divBdr>
              <w:divsChild>
                <w:div w:id="1555507102">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sChild>
    </w:div>
    <w:div w:id="1702437349">
      <w:bodyDiv w:val="1"/>
      <w:marLeft w:val="0"/>
      <w:marRight w:val="0"/>
      <w:marTop w:val="0"/>
      <w:marBottom w:val="0"/>
      <w:divBdr>
        <w:top w:val="none" w:sz="0" w:space="0" w:color="auto"/>
        <w:left w:val="none" w:sz="0" w:space="0" w:color="auto"/>
        <w:bottom w:val="none" w:sz="0" w:space="0" w:color="auto"/>
        <w:right w:val="none" w:sz="0" w:space="0" w:color="auto"/>
      </w:divBdr>
      <w:divsChild>
        <w:div w:id="700133328">
          <w:marLeft w:val="0"/>
          <w:marRight w:val="0"/>
          <w:marTop w:val="0"/>
          <w:marBottom w:val="0"/>
          <w:divBdr>
            <w:top w:val="single" w:sz="6" w:space="8" w:color="F9FAFB"/>
            <w:left w:val="single" w:sz="2" w:space="8" w:color="000000"/>
            <w:bottom w:val="single" w:sz="2" w:space="8" w:color="000000"/>
            <w:right w:val="single" w:sz="2" w:space="8" w:color="000000"/>
          </w:divBdr>
        </w:div>
        <w:div w:id="1607925876">
          <w:marLeft w:val="0"/>
          <w:marRight w:val="0"/>
          <w:marTop w:val="0"/>
          <w:marBottom w:val="0"/>
          <w:divBdr>
            <w:top w:val="single" w:sz="6" w:space="8" w:color="F9FAFB"/>
            <w:left w:val="single" w:sz="2" w:space="8" w:color="000000"/>
            <w:bottom w:val="single" w:sz="2" w:space="8" w:color="000000"/>
            <w:right w:val="single" w:sz="2" w:space="8" w:color="000000"/>
          </w:divBdr>
          <w:divsChild>
            <w:div w:id="13896479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810050515">
      <w:bodyDiv w:val="1"/>
      <w:marLeft w:val="0"/>
      <w:marRight w:val="0"/>
      <w:marTop w:val="0"/>
      <w:marBottom w:val="0"/>
      <w:divBdr>
        <w:top w:val="none" w:sz="0" w:space="0" w:color="auto"/>
        <w:left w:val="none" w:sz="0" w:space="0" w:color="auto"/>
        <w:bottom w:val="none" w:sz="0" w:space="0" w:color="auto"/>
        <w:right w:val="none" w:sz="0" w:space="0" w:color="auto"/>
      </w:divBdr>
      <w:divsChild>
        <w:div w:id="483551301">
          <w:marLeft w:val="0"/>
          <w:marRight w:val="0"/>
          <w:marTop w:val="0"/>
          <w:marBottom w:val="0"/>
          <w:divBdr>
            <w:top w:val="single" w:sz="2" w:space="5" w:color="000000"/>
            <w:left w:val="single" w:sz="2" w:space="0" w:color="000000"/>
            <w:bottom w:val="single" w:sz="2" w:space="5" w:color="000000"/>
            <w:right w:val="single" w:sz="2" w:space="0" w:color="000000"/>
          </w:divBdr>
          <w:divsChild>
            <w:div w:id="1961573878">
              <w:marLeft w:val="0"/>
              <w:marRight w:val="0"/>
              <w:marTop w:val="0"/>
              <w:marBottom w:val="0"/>
              <w:divBdr>
                <w:top w:val="single" w:sz="2" w:space="0" w:color="000000"/>
                <w:left w:val="single" w:sz="2" w:space="0" w:color="000000"/>
                <w:bottom w:val="single" w:sz="2" w:space="0" w:color="000000"/>
                <w:right w:val="single" w:sz="2" w:space="0" w:color="000000"/>
              </w:divBdr>
              <w:divsChild>
                <w:div w:id="29487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7692">
      <w:bodyDiv w:val="1"/>
      <w:marLeft w:val="0"/>
      <w:marRight w:val="0"/>
      <w:marTop w:val="0"/>
      <w:marBottom w:val="0"/>
      <w:divBdr>
        <w:top w:val="none" w:sz="0" w:space="0" w:color="auto"/>
        <w:left w:val="none" w:sz="0" w:space="0" w:color="auto"/>
        <w:bottom w:val="none" w:sz="0" w:space="0" w:color="auto"/>
        <w:right w:val="none" w:sz="0" w:space="0" w:color="auto"/>
      </w:divBdr>
      <w:divsChild>
        <w:div w:id="1148864164">
          <w:marLeft w:val="0"/>
          <w:marRight w:val="0"/>
          <w:marTop w:val="0"/>
          <w:marBottom w:val="0"/>
          <w:divBdr>
            <w:top w:val="single" w:sz="2" w:space="5" w:color="000000"/>
            <w:left w:val="single" w:sz="2" w:space="0" w:color="000000"/>
            <w:bottom w:val="single" w:sz="2" w:space="5" w:color="000000"/>
            <w:right w:val="single" w:sz="2" w:space="0" w:color="000000"/>
          </w:divBdr>
          <w:divsChild>
            <w:div w:id="2044818128">
              <w:marLeft w:val="0"/>
              <w:marRight w:val="0"/>
              <w:marTop w:val="0"/>
              <w:marBottom w:val="0"/>
              <w:divBdr>
                <w:top w:val="single" w:sz="2" w:space="0" w:color="000000"/>
                <w:left w:val="single" w:sz="2" w:space="0" w:color="000000"/>
                <w:bottom w:val="single" w:sz="2" w:space="0" w:color="000000"/>
                <w:right w:val="single" w:sz="2" w:space="0" w:color="000000"/>
              </w:divBdr>
              <w:divsChild>
                <w:div w:id="183941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94573">
      <w:bodyDiv w:val="1"/>
      <w:marLeft w:val="0"/>
      <w:marRight w:val="0"/>
      <w:marTop w:val="0"/>
      <w:marBottom w:val="0"/>
      <w:divBdr>
        <w:top w:val="none" w:sz="0" w:space="0" w:color="auto"/>
        <w:left w:val="none" w:sz="0" w:space="0" w:color="auto"/>
        <w:bottom w:val="none" w:sz="0" w:space="0" w:color="auto"/>
        <w:right w:val="none" w:sz="0" w:space="0" w:color="auto"/>
      </w:divBdr>
      <w:divsChild>
        <w:div w:id="517619289">
          <w:marLeft w:val="0"/>
          <w:marRight w:val="0"/>
          <w:marTop w:val="0"/>
          <w:marBottom w:val="0"/>
          <w:divBdr>
            <w:top w:val="single" w:sz="2" w:space="5" w:color="000000"/>
            <w:left w:val="single" w:sz="2" w:space="0" w:color="000000"/>
            <w:bottom w:val="single" w:sz="2" w:space="5" w:color="000000"/>
            <w:right w:val="single" w:sz="2" w:space="0" w:color="000000"/>
          </w:divBdr>
          <w:divsChild>
            <w:div w:id="657686097">
              <w:marLeft w:val="0"/>
              <w:marRight w:val="0"/>
              <w:marTop w:val="0"/>
              <w:marBottom w:val="0"/>
              <w:divBdr>
                <w:top w:val="single" w:sz="2" w:space="0" w:color="000000"/>
                <w:left w:val="single" w:sz="2" w:space="0" w:color="000000"/>
                <w:bottom w:val="single" w:sz="2" w:space="0" w:color="000000"/>
                <w:right w:val="single" w:sz="2" w:space="0" w:color="000000"/>
              </w:divBdr>
              <w:divsChild>
                <w:div w:id="157824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84543">
      <w:bodyDiv w:val="1"/>
      <w:marLeft w:val="0"/>
      <w:marRight w:val="0"/>
      <w:marTop w:val="0"/>
      <w:marBottom w:val="0"/>
      <w:divBdr>
        <w:top w:val="none" w:sz="0" w:space="0" w:color="auto"/>
        <w:left w:val="none" w:sz="0" w:space="0" w:color="auto"/>
        <w:bottom w:val="none" w:sz="0" w:space="0" w:color="auto"/>
        <w:right w:val="none" w:sz="0" w:space="0" w:color="auto"/>
      </w:divBdr>
      <w:divsChild>
        <w:div w:id="1173882243">
          <w:marLeft w:val="0"/>
          <w:marRight w:val="0"/>
          <w:marTop w:val="0"/>
          <w:marBottom w:val="225"/>
          <w:divBdr>
            <w:top w:val="single" w:sz="2" w:space="0" w:color="000000"/>
            <w:left w:val="single" w:sz="2" w:space="0" w:color="000000"/>
            <w:bottom w:val="single" w:sz="2" w:space="0" w:color="000000"/>
            <w:right w:val="single" w:sz="2" w:space="0" w:color="000000"/>
          </w:divBdr>
          <w:divsChild>
            <w:div w:id="1848596037">
              <w:marLeft w:val="0"/>
              <w:marRight w:val="0"/>
              <w:marTop w:val="0"/>
              <w:marBottom w:val="0"/>
              <w:divBdr>
                <w:top w:val="single" w:sz="2" w:space="5" w:color="000000"/>
                <w:left w:val="single" w:sz="2" w:space="0" w:color="000000"/>
                <w:bottom w:val="single" w:sz="2" w:space="5" w:color="000000"/>
                <w:right w:val="single" w:sz="2" w:space="0" w:color="000000"/>
              </w:divBdr>
              <w:divsChild>
                <w:div w:id="1109197186">
                  <w:marLeft w:val="0"/>
                  <w:marRight w:val="0"/>
                  <w:marTop w:val="0"/>
                  <w:marBottom w:val="0"/>
                  <w:divBdr>
                    <w:top w:val="single" w:sz="2" w:space="0" w:color="000000"/>
                    <w:left w:val="single" w:sz="2" w:space="0" w:color="000000"/>
                    <w:bottom w:val="single" w:sz="2" w:space="0" w:color="000000"/>
                    <w:right w:val="single" w:sz="2" w:space="0" w:color="000000"/>
                  </w:divBdr>
                  <w:divsChild>
                    <w:div w:id="720641078">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sChild>
        </w:div>
      </w:divsChild>
    </w:div>
    <w:div w:id="2117018459">
      <w:bodyDiv w:val="1"/>
      <w:marLeft w:val="0"/>
      <w:marRight w:val="0"/>
      <w:marTop w:val="0"/>
      <w:marBottom w:val="0"/>
      <w:divBdr>
        <w:top w:val="none" w:sz="0" w:space="0" w:color="auto"/>
        <w:left w:val="none" w:sz="0" w:space="0" w:color="auto"/>
        <w:bottom w:val="none" w:sz="0" w:space="0" w:color="auto"/>
        <w:right w:val="none" w:sz="0" w:space="0" w:color="auto"/>
      </w:divBdr>
      <w:divsChild>
        <w:div w:id="1123233388">
          <w:marLeft w:val="0"/>
          <w:marRight w:val="0"/>
          <w:marTop w:val="0"/>
          <w:marBottom w:val="0"/>
          <w:divBdr>
            <w:top w:val="single" w:sz="2" w:space="5" w:color="000000"/>
            <w:left w:val="single" w:sz="2" w:space="0" w:color="000000"/>
            <w:bottom w:val="single" w:sz="2" w:space="5" w:color="000000"/>
            <w:right w:val="single" w:sz="2" w:space="0" w:color="000000"/>
          </w:divBdr>
          <w:divsChild>
            <w:div w:id="1917864496">
              <w:marLeft w:val="0"/>
              <w:marRight w:val="0"/>
              <w:marTop w:val="0"/>
              <w:marBottom w:val="0"/>
              <w:divBdr>
                <w:top w:val="single" w:sz="2" w:space="0" w:color="000000"/>
                <w:left w:val="single" w:sz="2" w:space="0" w:color="000000"/>
                <w:bottom w:val="single" w:sz="2" w:space="0" w:color="000000"/>
                <w:right w:val="single" w:sz="2" w:space="0" w:color="000000"/>
              </w:divBdr>
              <w:divsChild>
                <w:div w:id="228734769">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4D209-4A86-4232-B548-E28375C66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2911</Words>
  <Characters>16593</Characters>
  <Application>Microsoft Office Word</Application>
  <DocSecurity>0</DocSecurity>
  <Lines>138</Lines>
  <Paragraphs>38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2021-01-18T06:48:00Z</dcterms:created>
  <dcterms:modified xsi:type="dcterms:W3CDTF">2021-01-18T06:53:00Z</dcterms:modified>
</cp:coreProperties>
</file>