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ED" w:rsidRDefault="00DA7AED" w:rsidP="007C2EE9">
      <w:pPr>
        <w:spacing w:after="0" w:line="240" w:lineRule="auto"/>
        <w:jc w:val="center"/>
        <w:rPr>
          <w:rFonts w:asciiTheme="minorBidi" w:hAnsiTheme="minorBidi"/>
          <w:b/>
          <w:bCs/>
          <w:sz w:val="24"/>
          <w:szCs w:val="24"/>
          <w:lang w:val="en-GB"/>
        </w:rPr>
      </w:pPr>
      <w:r w:rsidRPr="002F41D8">
        <w:rPr>
          <w:rFonts w:asciiTheme="minorBidi" w:hAnsiTheme="minorBidi"/>
          <w:b/>
          <w:bCs/>
          <w:sz w:val="24"/>
          <w:szCs w:val="24"/>
          <w:lang w:val="en-GB"/>
        </w:rPr>
        <w:t>YESHIVAT HAR ETZION</w:t>
      </w:r>
    </w:p>
    <w:p w:rsidR="00DA7AED" w:rsidRPr="002F41D8" w:rsidRDefault="00DA7AED" w:rsidP="007C2EE9">
      <w:pPr>
        <w:spacing w:after="0" w:line="240" w:lineRule="auto"/>
        <w:jc w:val="center"/>
        <w:rPr>
          <w:rFonts w:asciiTheme="minorBidi" w:hAnsiTheme="minorBidi"/>
          <w:b/>
          <w:bCs/>
          <w:sz w:val="24"/>
          <w:szCs w:val="24"/>
          <w:lang w:val="en-GB"/>
        </w:rPr>
      </w:pPr>
      <w:r w:rsidRPr="002F41D8">
        <w:rPr>
          <w:rFonts w:asciiTheme="minorBidi" w:hAnsiTheme="minorBidi"/>
          <w:b/>
          <w:bCs/>
          <w:sz w:val="24"/>
          <w:szCs w:val="24"/>
          <w:lang w:val="en-GB"/>
        </w:rPr>
        <w:t>ISRAEL KOSCHITZKY VIRTUAL BEIT MIDRASH PROJECT (VBM)</w:t>
      </w:r>
    </w:p>
    <w:p w:rsidR="00DA7AED" w:rsidRPr="002F41D8" w:rsidRDefault="00DA7AED" w:rsidP="007C2EE9">
      <w:pPr>
        <w:spacing w:after="0" w:line="240" w:lineRule="auto"/>
        <w:jc w:val="center"/>
        <w:rPr>
          <w:rFonts w:asciiTheme="minorBidi" w:hAnsiTheme="minorBidi"/>
          <w:b/>
          <w:bCs/>
          <w:sz w:val="24"/>
          <w:szCs w:val="24"/>
          <w:lang w:val="en-GB"/>
        </w:rPr>
      </w:pPr>
      <w:r w:rsidRPr="002F41D8">
        <w:rPr>
          <w:rFonts w:asciiTheme="minorBidi" w:hAnsiTheme="minorBidi"/>
          <w:b/>
          <w:bCs/>
          <w:sz w:val="24"/>
          <w:szCs w:val="24"/>
          <w:lang w:val="en-GB"/>
        </w:rPr>
        <w:t>**************************************************************</w:t>
      </w:r>
    </w:p>
    <w:p w:rsidR="00DA7AED" w:rsidRPr="002F41D8" w:rsidRDefault="00DA7AED" w:rsidP="007C2EE9">
      <w:pPr>
        <w:spacing w:after="0" w:line="240" w:lineRule="auto"/>
        <w:jc w:val="center"/>
        <w:rPr>
          <w:rFonts w:asciiTheme="minorBidi" w:hAnsiTheme="minorBidi"/>
          <w:b/>
          <w:bCs/>
          <w:sz w:val="24"/>
          <w:szCs w:val="24"/>
        </w:rPr>
      </w:pPr>
    </w:p>
    <w:p w:rsidR="00DA7AED" w:rsidRDefault="00DA7AED" w:rsidP="007C2EE9">
      <w:pPr>
        <w:spacing w:after="0" w:line="240" w:lineRule="auto"/>
        <w:jc w:val="center"/>
        <w:rPr>
          <w:rFonts w:asciiTheme="minorBidi" w:hAnsiTheme="minorBidi"/>
          <w:b/>
          <w:bCs/>
          <w:sz w:val="24"/>
          <w:szCs w:val="24"/>
        </w:rPr>
      </w:pPr>
      <w:r w:rsidRPr="002F41D8">
        <w:rPr>
          <w:rFonts w:asciiTheme="minorBidi" w:hAnsiTheme="minorBidi"/>
          <w:b/>
          <w:bCs/>
          <w:sz w:val="24"/>
          <w:szCs w:val="24"/>
        </w:rPr>
        <w:t>Laws of Conversion and Circumcision</w:t>
      </w:r>
    </w:p>
    <w:p w:rsidR="000C14F2" w:rsidRPr="002F41D8" w:rsidRDefault="000C14F2" w:rsidP="007C2EE9">
      <w:pPr>
        <w:spacing w:after="0" w:line="240" w:lineRule="auto"/>
        <w:jc w:val="center"/>
        <w:rPr>
          <w:rFonts w:asciiTheme="minorBidi" w:hAnsiTheme="minorBidi"/>
          <w:b/>
          <w:bCs/>
          <w:sz w:val="24"/>
          <w:szCs w:val="24"/>
        </w:rPr>
      </w:pPr>
      <w:r w:rsidRPr="002F41D8">
        <w:rPr>
          <w:rFonts w:asciiTheme="minorBidi" w:hAnsiTheme="minorBidi"/>
          <w:b/>
          <w:bCs/>
          <w:sz w:val="24"/>
          <w:szCs w:val="24"/>
        </w:rPr>
        <w:t>Rav David Brofsky</w:t>
      </w:r>
    </w:p>
    <w:p w:rsidR="000C14F2" w:rsidRDefault="000C14F2" w:rsidP="007C2EE9">
      <w:pPr>
        <w:spacing w:after="0" w:line="240" w:lineRule="auto"/>
        <w:jc w:val="center"/>
        <w:rPr>
          <w:rFonts w:asciiTheme="minorBidi" w:hAnsiTheme="minorBidi"/>
          <w:b/>
          <w:bCs/>
          <w:sz w:val="24"/>
          <w:szCs w:val="24"/>
        </w:rPr>
      </w:pPr>
    </w:p>
    <w:p w:rsidR="000C14F2" w:rsidRPr="002F41D8" w:rsidRDefault="000C14F2" w:rsidP="007C2EE9">
      <w:pPr>
        <w:spacing w:after="0" w:line="240" w:lineRule="auto"/>
        <w:jc w:val="center"/>
        <w:rPr>
          <w:rFonts w:asciiTheme="minorBidi" w:hAnsiTheme="minorBidi"/>
          <w:b/>
          <w:bCs/>
          <w:sz w:val="24"/>
          <w:szCs w:val="24"/>
        </w:rPr>
      </w:pPr>
    </w:p>
    <w:p w:rsidR="00DA7AED" w:rsidRPr="002F41D8" w:rsidRDefault="000C14F2" w:rsidP="007C2EE9">
      <w:pPr>
        <w:spacing w:after="0" w:line="240" w:lineRule="auto"/>
        <w:jc w:val="center"/>
        <w:rPr>
          <w:rFonts w:asciiTheme="minorBidi" w:hAnsiTheme="minorBidi"/>
          <w:b/>
          <w:bCs/>
          <w:sz w:val="24"/>
          <w:szCs w:val="24"/>
        </w:rPr>
      </w:pPr>
      <w:r w:rsidRPr="007C2EE9">
        <w:rPr>
          <w:rFonts w:asciiTheme="minorBidi" w:hAnsiTheme="minorBidi"/>
          <w:b/>
          <w:bCs/>
          <w:sz w:val="24"/>
          <w:szCs w:val="24"/>
        </w:rPr>
        <w:t>Shiur</w:t>
      </w:r>
      <w:r>
        <w:rPr>
          <w:rFonts w:asciiTheme="minorBidi" w:hAnsiTheme="minorBidi"/>
          <w:b/>
          <w:bCs/>
          <w:sz w:val="24"/>
          <w:szCs w:val="24"/>
        </w:rPr>
        <w:t xml:space="preserve"> #11: </w:t>
      </w:r>
      <w:r w:rsidR="00DA7AED" w:rsidRPr="002F41D8">
        <w:rPr>
          <w:rFonts w:asciiTheme="minorBidi" w:hAnsiTheme="minorBidi"/>
          <w:b/>
          <w:bCs/>
          <w:sz w:val="24"/>
          <w:szCs w:val="24"/>
        </w:rPr>
        <w:t>The Use of Anesthesia During Circumcision</w:t>
      </w:r>
      <w:r w:rsidR="00F2550B" w:rsidRPr="007C2EE9">
        <w:rPr>
          <w:rStyle w:val="FootnoteReference"/>
          <w:rFonts w:asciiTheme="minorBidi" w:hAnsiTheme="minorBidi"/>
          <w:sz w:val="24"/>
          <w:szCs w:val="24"/>
        </w:rPr>
        <w:footnoteReference w:id="1"/>
      </w:r>
    </w:p>
    <w:p w:rsidR="00DA7AED" w:rsidRDefault="00DA7AED" w:rsidP="007C2EE9">
      <w:pPr>
        <w:spacing w:after="0" w:line="240" w:lineRule="auto"/>
        <w:rPr>
          <w:rFonts w:asciiTheme="minorBidi" w:hAnsiTheme="minorBidi"/>
          <w:b/>
          <w:bCs/>
          <w:sz w:val="24"/>
          <w:szCs w:val="24"/>
        </w:rPr>
      </w:pPr>
    </w:p>
    <w:p w:rsidR="000C14F2" w:rsidRPr="002F41D8" w:rsidRDefault="000C14F2" w:rsidP="007C2EE9">
      <w:pPr>
        <w:spacing w:after="0" w:line="240" w:lineRule="auto"/>
        <w:rPr>
          <w:rFonts w:asciiTheme="minorBidi" w:hAnsiTheme="minorBidi"/>
          <w:b/>
          <w:bCs/>
          <w:sz w:val="24"/>
          <w:szCs w:val="24"/>
        </w:rPr>
      </w:pPr>
    </w:p>
    <w:p w:rsidR="006F5F97" w:rsidRPr="002F41D8" w:rsidRDefault="006F5F97" w:rsidP="007C2EE9">
      <w:pPr>
        <w:spacing w:after="0" w:line="240" w:lineRule="auto"/>
        <w:rPr>
          <w:rFonts w:asciiTheme="minorBidi" w:hAnsiTheme="minorBidi"/>
          <w:b/>
          <w:bCs/>
          <w:sz w:val="24"/>
          <w:szCs w:val="24"/>
        </w:rPr>
      </w:pPr>
      <w:r w:rsidRPr="002F41D8">
        <w:rPr>
          <w:rFonts w:asciiTheme="minorBidi" w:hAnsiTheme="minorBidi"/>
          <w:b/>
          <w:bCs/>
          <w:sz w:val="24"/>
          <w:szCs w:val="24"/>
        </w:rPr>
        <w:t>Introduction</w:t>
      </w:r>
    </w:p>
    <w:p w:rsidR="002F41D8" w:rsidRDefault="002F41D8" w:rsidP="007C2EE9">
      <w:pPr>
        <w:spacing w:after="0" w:line="240" w:lineRule="auto"/>
        <w:jc w:val="both"/>
        <w:rPr>
          <w:rFonts w:asciiTheme="minorBidi" w:hAnsiTheme="minorBidi"/>
          <w:sz w:val="24"/>
          <w:szCs w:val="24"/>
        </w:rPr>
      </w:pPr>
    </w:p>
    <w:p w:rsidR="005759B3" w:rsidRDefault="006F5F97" w:rsidP="007C2EE9">
      <w:pPr>
        <w:spacing w:after="0" w:line="240" w:lineRule="auto"/>
        <w:jc w:val="both"/>
        <w:rPr>
          <w:rFonts w:asciiTheme="minorBidi" w:hAnsiTheme="minorBidi"/>
          <w:sz w:val="24"/>
          <w:szCs w:val="24"/>
        </w:rPr>
      </w:pPr>
      <w:r w:rsidRPr="002F41D8">
        <w:rPr>
          <w:rFonts w:asciiTheme="minorBidi" w:hAnsiTheme="minorBidi"/>
          <w:sz w:val="24"/>
          <w:szCs w:val="24"/>
        </w:rPr>
        <w:t>Although the basic circumcision procedure has not changed much since the days of the Talmud, a number of contemporary innovations, intended to help t</w:t>
      </w:r>
      <w:r w:rsidR="002E493E">
        <w:rPr>
          <w:rFonts w:asciiTheme="minorBidi" w:hAnsiTheme="minorBidi"/>
          <w:sz w:val="24"/>
          <w:szCs w:val="24"/>
        </w:rPr>
        <w:t>he</w:t>
      </w:r>
      <w:r w:rsidRPr="002F41D8">
        <w:rPr>
          <w:rFonts w:asciiTheme="minorBidi" w:hAnsiTheme="minorBidi"/>
          <w:sz w:val="24"/>
          <w:szCs w:val="24"/>
        </w:rPr>
        <w:t xml:space="preserve"> </w:t>
      </w:r>
      <w:r w:rsidRPr="002F41D8">
        <w:rPr>
          <w:rFonts w:asciiTheme="minorBidi" w:hAnsiTheme="minorBidi"/>
          <w:i/>
          <w:iCs/>
          <w:sz w:val="24"/>
          <w:szCs w:val="24"/>
        </w:rPr>
        <w:t>mohel</w:t>
      </w:r>
      <w:r w:rsidRPr="002F41D8">
        <w:rPr>
          <w:rFonts w:asciiTheme="minorBidi" w:hAnsiTheme="minorBidi"/>
          <w:sz w:val="24"/>
          <w:szCs w:val="24"/>
        </w:rPr>
        <w:t xml:space="preserve"> and </w:t>
      </w:r>
      <w:r w:rsidR="00242D73" w:rsidRPr="002F41D8">
        <w:rPr>
          <w:rFonts w:asciiTheme="minorBidi" w:hAnsiTheme="minorBidi"/>
          <w:sz w:val="24"/>
          <w:szCs w:val="24"/>
        </w:rPr>
        <w:t xml:space="preserve">protect the child, have been introduced over the centuries. In previous </w:t>
      </w:r>
      <w:r w:rsidR="00242D73" w:rsidRPr="002F41D8">
        <w:rPr>
          <w:rFonts w:asciiTheme="minorBidi" w:hAnsiTheme="minorBidi"/>
          <w:i/>
          <w:iCs/>
          <w:sz w:val="24"/>
          <w:szCs w:val="24"/>
        </w:rPr>
        <w:t>shiurim</w:t>
      </w:r>
      <w:r w:rsidR="007E3B32">
        <w:rPr>
          <w:rFonts w:asciiTheme="minorBidi" w:hAnsiTheme="minorBidi"/>
          <w:i/>
          <w:iCs/>
          <w:sz w:val="24"/>
          <w:szCs w:val="24"/>
        </w:rPr>
        <w:t>,</w:t>
      </w:r>
      <w:r w:rsidR="00242D73" w:rsidRPr="002F41D8">
        <w:rPr>
          <w:rFonts w:asciiTheme="minorBidi" w:hAnsiTheme="minorBidi"/>
          <w:sz w:val="24"/>
          <w:szCs w:val="24"/>
        </w:rPr>
        <w:t xml:space="preserve"> we discusse</w:t>
      </w:r>
      <w:r w:rsidR="008F0800" w:rsidRPr="002F41D8">
        <w:rPr>
          <w:rFonts w:asciiTheme="minorBidi" w:hAnsiTheme="minorBidi"/>
          <w:sz w:val="24"/>
          <w:szCs w:val="24"/>
        </w:rPr>
        <w:t>d</w:t>
      </w:r>
      <w:r w:rsidR="00242D73" w:rsidRPr="002F41D8">
        <w:rPr>
          <w:rFonts w:asciiTheme="minorBidi" w:hAnsiTheme="minorBidi"/>
          <w:sz w:val="24"/>
          <w:szCs w:val="24"/>
        </w:rPr>
        <w:t xml:space="preserve"> the use of the Mogen and the newer clamps, as well as the dangers associated with </w:t>
      </w:r>
      <w:r w:rsidR="00242D73" w:rsidRPr="002F41D8">
        <w:rPr>
          <w:rFonts w:asciiTheme="minorBidi" w:hAnsiTheme="minorBidi"/>
          <w:i/>
          <w:iCs/>
          <w:sz w:val="24"/>
          <w:szCs w:val="24"/>
        </w:rPr>
        <w:t>metzitza b</w:t>
      </w:r>
      <w:r w:rsidR="007E3B32">
        <w:rPr>
          <w:rFonts w:asciiTheme="minorBidi" w:hAnsiTheme="minorBidi"/>
          <w:i/>
          <w:iCs/>
          <w:sz w:val="24"/>
          <w:szCs w:val="24"/>
        </w:rPr>
        <w:t>a</w:t>
      </w:r>
      <w:r w:rsidR="00242D73" w:rsidRPr="002F41D8">
        <w:rPr>
          <w:rFonts w:asciiTheme="minorBidi" w:hAnsiTheme="minorBidi"/>
          <w:i/>
          <w:iCs/>
          <w:sz w:val="24"/>
          <w:szCs w:val="24"/>
        </w:rPr>
        <w:t>-peh</w:t>
      </w:r>
      <w:r w:rsidR="00242D73" w:rsidRPr="002F41D8">
        <w:rPr>
          <w:rFonts w:asciiTheme="minorBidi" w:hAnsiTheme="minorBidi"/>
          <w:sz w:val="24"/>
          <w:szCs w:val="24"/>
        </w:rPr>
        <w:t xml:space="preserve"> and the use of tubes in</w:t>
      </w:r>
      <w:r w:rsidR="00BD4CBB">
        <w:rPr>
          <w:rFonts w:asciiTheme="minorBidi" w:hAnsiTheme="minorBidi"/>
          <w:sz w:val="24"/>
          <w:szCs w:val="24"/>
        </w:rPr>
        <w:t>stead</w:t>
      </w:r>
      <w:r w:rsidR="00242D73" w:rsidRPr="002F41D8">
        <w:rPr>
          <w:rFonts w:asciiTheme="minorBidi" w:hAnsiTheme="minorBidi"/>
          <w:sz w:val="24"/>
          <w:szCs w:val="24"/>
        </w:rPr>
        <w:t xml:space="preserve">. This week we will </w:t>
      </w:r>
      <w:r w:rsidR="00431FD0" w:rsidRPr="002F41D8">
        <w:rPr>
          <w:rFonts w:asciiTheme="minorBidi" w:hAnsiTheme="minorBidi"/>
          <w:sz w:val="24"/>
          <w:szCs w:val="24"/>
        </w:rPr>
        <w:t>address</w:t>
      </w:r>
      <w:r w:rsidR="00242D73" w:rsidRPr="002F41D8">
        <w:rPr>
          <w:rFonts w:asciiTheme="minorBidi" w:hAnsiTheme="minorBidi"/>
          <w:sz w:val="24"/>
          <w:szCs w:val="24"/>
        </w:rPr>
        <w:t xml:space="preserve"> the use of anesthetics, general and local, when performing a ritual circumcision. </w:t>
      </w:r>
    </w:p>
    <w:p w:rsidR="002F41D8" w:rsidRPr="002F41D8" w:rsidRDefault="002F41D8" w:rsidP="007C2EE9">
      <w:pPr>
        <w:spacing w:after="0" w:line="240" w:lineRule="auto"/>
        <w:jc w:val="both"/>
        <w:rPr>
          <w:rFonts w:asciiTheme="minorBidi" w:hAnsiTheme="minorBidi"/>
          <w:sz w:val="24"/>
          <w:szCs w:val="24"/>
        </w:rPr>
      </w:pPr>
    </w:p>
    <w:p w:rsidR="005759B3" w:rsidRDefault="005759B3"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Halakha is always concerned with the infliction of pain, and </w:t>
      </w:r>
      <w:r w:rsidR="00BD4CBB">
        <w:rPr>
          <w:rFonts w:asciiTheme="minorBidi" w:hAnsiTheme="minorBidi"/>
          <w:sz w:val="24"/>
          <w:szCs w:val="24"/>
        </w:rPr>
        <w:t xml:space="preserve">it </w:t>
      </w:r>
      <w:r w:rsidRPr="002F41D8">
        <w:rPr>
          <w:rFonts w:asciiTheme="minorBidi" w:hAnsiTheme="minorBidi"/>
          <w:sz w:val="24"/>
          <w:szCs w:val="24"/>
        </w:rPr>
        <w:t xml:space="preserve">is especially sensitive </w:t>
      </w:r>
      <w:r w:rsidR="00BD4CBB">
        <w:rPr>
          <w:rFonts w:asciiTheme="minorBidi" w:hAnsiTheme="minorBidi"/>
          <w:sz w:val="24"/>
          <w:szCs w:val="24"/>
        </w:rPr>
        <w:t>to</w:t>
      </w:r>
      <w:r w:rsidRPr="002F41D8">
        <w:rPr>
          <w:rFonts w:asciiTheme="minorBidi" w:hAnsiTheme="minorBidi"/>
          <w:sz w:val="24"/>
          <w:szCs w:val="24"/>
        </w:rPr>
        <w:t xml:space="preserve"> the pain felt by an infant. In fact, the Talmud (</w:t>
      </w:r>
      <w:r w:rsidRPr="002F41D8">
        <w:rPr>
          <w:rFonts w:asciiTheme="minorBidi" w:hAnsiTheme="minorBidi"/>
          <w:i/>
          <w:iCs/>
          <w:sz w:val="24"/>
          <w:szCs w:val="24"/>
        </w:rPr>
        <w:t>Ketubot</w:t>
      </w:r>
      <w:r w:rsidRPr="002F41D8">
        <w:rPr>
          <w:rFonts w:asciiTheme="minorBidi" w:hAnsiTheme="minorBidi"/>
          <w:sz w:val="24"/>
          <w:szCs w:val="24"/>
        </w:rPr>
        <w:t xml:space="preserve"> 8a) rules that </w:t>
      </w:r>
      <w:r w:rsidR="00841F8A">
        <w:rPr>
          <w:rFonts w:asciiTheme="minorBidi" w:hAnsiTheme="minorBidi"/>
          <w:sz w:val="24"/>
          <w:szCs w:val="24"/>
        </w:rPr>
        <w:t xml:space="preserve">we do not make </w:t>
      </w:r>
      <w:r w:rsidRPr="002F41D8">
        <w:rPr>
          <w:rFonts w:asciiTheme="minorBidi" w:hAnsiTheme="minorBidi"/>
          <w:sz w:val="24"/>
          <w:szCs w:val="24"/>
        </w:rPr>
        <w:t xml:space="preserve">the </w:t>
      </w:r>
      <w:r w:rsidR="00841F8A">
        <w:rPr>
          <w:rFonts w:asciiTheme="minorBidi" w:hAnsiTheme="minorBidi"/>
          <w:sz w:val="24"/>
          <w:szCs w:val="24"/>
        </w:rPr>
        <w:t>b</w:t>
      </w:r>
      <w:r w:rsidRPr="002F41D8">
        <w:rPr>
          <w:rFonts w:asciiTheme="minorBidi" w:hAnsiTheme="minorBidi"/>
          <w:sz w:val="24"/>
          <w:szCs w:val="24"/>
        </w:rPr>
        <w:t xml:space="preserve">lessing </w:t>
      </w:r>
      <w:r w:rsidR="00841F8A">
        <w:rPr>
          <w:rFonts w:asciiTheme="minorBidi" w:hAnsiTheme="minorBidi"/>
          <w:sz w:val="24"/>
          <w:szCs w:val="24"/>
        </w:rPr>
        <w:t xml:space="preserve">“In Whose abode is joy” </w:t>
      </w:r>
      <w:r w:rsidRPr="002F41D8">
        <w:rPr>
          <w:rFonts w:asciiTheme="minorBidi" w:hAnsiTheme="minorBidi"/>
          <w:sz w:val="24"/>
          <w:szCs w:val="24"/>
        </w:rPr>
        <w:t xml:space="preserve">at a </w:t>
      </w:r>
      <w:r w:rsidRPr="002F41D8">
        <w:rPr>
          <w:rFonts w:asciiTheme="minorBidi" w:hAnsiTheme="minorBidi"/>
          <w:i/>
          <w:iCs/>
          <w:sz w:val="24"/>
          <w:szCs w:val="24"/>
        </w:rPr>
        <w:t>brit mila</w:t>
      </w:r>
      <w:r w:rsidRPr="002F41D8">
        <w:rPr>
          <w:rFonts w:asciiTheme="minorBidi" w:hAnsiTheme="minorBidi"/>
          <w:sz w:val="24"/>
          <w:szCs w:val="24"/>
        </w:rPr>
        <w:t xml:space="preserve"> due to the pain felt by the infant. Similarly, some </w:t>
      </w:r>
      <w:r w:rsidRPr="00613EC1">
        <w:rPr>
          <w:rFonts w:asciiTheme="minorBidi" w:hAnsiTheme="minorBidi"/>
          <w:sz w:val="24"/>
          <w:szCs w:val="24"/>
        </w:rPr>
        <w:t>Rishonim</w:t>
      </w:r>
      <w:r w:rsidRPr="002F41D8">
        <w:rPr>
          <w:rFonts w:asciiTheme="minorBidi" w:hAnsiTheme="minorBidi"/>
          <w:sz w:val="24"/>
          <w:szCs w:val="24"/>
        </w:rPr>
        <w:t xml:space="preserve"> rule that the </w:t>
      </w:r>
      <w:r w:rsidR="00841F8A">
        <w:rPr>
          <w:rFonts w:asciiTheme="minorBidi" w:hAnsiTheme="minorBidi"/>
          <w:i/>
          <w:iCs/>
          <w:sz w:val="24"/>
          <w:szCs w:val="24"/>
        </w:rPr>
        <w:t>She-he</w:t>
      </w:r>
      <w:r w:rsidR="00841F8A" w:rsidRPr="002F41D8">
        <w:rPr>
          <w:rFonts w:asciiTheme="minorBidi" w:hAnsiTheme="minorBidi"/>
          <w:i/>
          <w:iCs/>
          <w:sz w:val="24"/>
          <w:szCs w:val="24"/>
        </w:rPr>
        <w:t>cheyanu</w:t>
      </w:r>
      <w:r w:rsidRPr="002F41D8">
        <w:rPr>
          <w:rFonts w:asciiTheme="minorBidi" w:hAnsiTheme="minorBidi"/>
          <w:sz w:val="24"/>
          <w:szCs w:val="24"/>
        </w:rPr>
        <w:t xml:space="preserve"> blessing is also omitted at </w:t>
      </w:r>
      <w:r w:rsidR="007E3B32">
        <w:rPr>
          <w:rFonts w:asciiTheme="minorBidi" w:hAnsiTheme="minorBidi"/>
          <w:sz w:val="24"/>
          <w:szCs w:val="24"/>
        </w:rPr>
        <w:t>a</w:t>
      </w:r>
      <w:r w:rsidRPr="002F41D8">
        <w:rPr>
          <w:rFonts w:asciiTheme="minorBidi" w:hAnsiTheme="minorBidi"/>
          <w:sz w:val="24"/>
          <w:szCs w:val="24"/>
        </w:rPr>
        <w:t xml:space="preserve"> </w:t>
      </w:r>
      <w:r w:rsidRPr="002F41D8">
        <w:rPr>
          <w:rFonts w:asciiTheme="minorBidi" w:hAnsiTheme="minorBidi"/>
          <w:i/>
          <w:iCs/>
          <w:sz w:val="24"/>
          <w:szCs w:val="24"/>
        </w:rPr>
        <w:t>brit mila</w:t>
      </w:r>
      <w:r w:rsidRPr="002F41D8">
        <w:rPr>
          <w:rFonts w:asciiTheme="minorBidi" w:hAnsiTheme="minorBidi"/>
          <w:sz w:val="24"/>
          <w:szCs w:val="24"/>
        </w:rPr>
        <w:t xml:space="preserve">, as is the custom in Ashkenazic communities outside of Israel, due to this reason. Therefore, it is a halakhic imperative, when possible, to reduce the pain inflicted upon </w:t>
      </w:r>
      <w:r w:rsidR="002F41D8">
        <w:rPr>
          <w:rFonts w:asciiTheme="minorBidi" w:hAnsiTheme="minorBidi"/>
          <w:sz w:val="24"/>
          <w:szCs w:val="24"/>
        </w:rPr>
        <w:t>o</w:t>
      </w:r>
      <w:r w:rsidRPr="002F41D8">
        <w:rPr>
          <w:rFonts w:asciiTheme="minorBidi" w:hAnsiTheme="minorBidi"/>
          <w:sz w:val="24"/>
          <w:szCs w:val="24"/>
        </w:rPr>
        <w:t>thers, especially infant</w:t>
      </w:r>
      <w:r w:rsidR="007E3B32">
        <w:rPr>
          <w:rFonts w:asciiTheme="minorBidi" w:hAnsiTheme="minorBidi"/>
          <w:sz w:val="24"/>
          <w:szCs w:val="24"/>
        </w:rPr>
        <w:t>s</w:t>
      </w:r>
      <w:r w:rsidRPr="002F41D8">
        <w:rPr>
          <w:rFonts w:asciiTheme="minorBidi" w:hAnsiTheme="minorBidi"/>
          <w:sz w:val="24"/>
          <w:szCs w:val="24"/>
        </w:rPr>
        <w:t>.</w:t>
      </w:r>
    </w:p>
    <w:p w:rsidR="002F41D8" w:rsidRPr="002F41D8" w:rsidRDefault="002F41D8" w:rsidP="007C2EE9">
      <w:pPr>
        <w:spacing w:after="0" w:line="240" w:lineRule="auto"/>
        <w:jc w:val="both"/>
        <w:rPr>
          <w:rFonts w:asciiTheme="minorBidi" w:hAnsiTheme="minorBidi"/>
          <w:sz w:val="24"/>
          <w:szCs w:val="24"/>
        </w:rPr>
      </w:pPr>
    </w:p>
    <w:p w:rsidR="00242D73" w:rsidRDefault="00431FD0"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In general, the use of anesthesia during </w:t>
      </w:r>
      <w:r w:rsidRPr="002F41D8">
        <w:rPr>
          <w:rFonts w:asciiTheme="minorBidi" w:hAnsiTheme="minorBidi"/>
          <w:i/>
          <w:iCs/>
          <w:sz w:val="24"/>
          <w:szCs w:val="24"/>
        </w:rPr>
        <w:t>brit mila</w:t>
      </w:r>
      <w:r w:rsidRPr="002F41D8">
        <w:rPr>
          <w:rFonts w:asciiTheme="minorBidi" w:hAnsiTheme="minorBidi"/>
          <w:sz w:val="24"/>
          <w:szCs w:val="24"/>
        </w:rPr>
        <w:t xml:space="preserve"> has been discussed in two contexts: the circumcision of an adolescent or adult male (</w:t>
      </w:r>
      <w:r w:rsidR="0030705B">
        <w:rPr>
          <w:rFonts w:asciiTheme="minorBidi" w:hAnsiTheme="minorBidi"/>
          <w:sz w:val="24"/>
          <w:szCs w:val="24"/>
        </w:rPr>
        <w:t xml:space="preserve">either one born </w:t>
      </w:r>
      <w:r w:rsidRPr="002F41D8">
        <w:rPr>
          <w:rFonts w:asciiTheme="minorBidi" w:hAnsiTheme="minorBidi"/>
          <w:sz w:val="24"/>
          <w:szCs w:val="24"/>
        </w:rPr>
        <w:t xml:space="preserve">Jewish or </w:t>
      </w:r>
      <w:r w:rsidR="0030705B">
        <w:rPr>
          <w:rFonts w:asciiTheme="minorBidi" w:hAnsiTheme="minorBidi"/>
          <w:sz w:val="24"/>
          <w:szCs w:val="24"/>
        </w:rPr>
        <w:t>one undergo</w:t>
      </w:r>
      <w:r w:rsidRPr="002F41D8">
        <w:rPr>
          <w:rFonts w:asciiTheme="minorBidi" w:hAnsiTheme="minorBidi"/>
          <w:sz w:val="24"/>
          <w:szCs w:val="24"/>
        </w:rPr>
        <w:t>ing the process of conversion)</w:t>
      </w:r>
      <w:r w:rsidR="0030705B">
        <w:rPr>
          <w:rFonts w:asciiTheme="minorBidi" w:hAnsiTheme="minorBidi"/>
          <w:sz w:val="24"/>
          <w:szCs w:val="24"/>
        </w:rPr>
        <w:t xml:space="preserve">, on the one hand, </w:t>
      </w:r>
      <w:r w:rsidRPr="002F41D8">
        <w:rPr>
          <w:rFonts w:asciiTheme="minorBidi" w:hAnsiTheme="minorBidi"/>
          <w:sz w:val="24"/>
          <w:szCs w:val="24"/>
        </w:rPr>
        <w:t xml:space="preserve">and </w:t>
      </w:r>
      <w:r w:rsidR="0030705B">
        <w:rPr>
          <w:rFonts w:asciiTheme="minorBidi" w:hAnsiTheme="minorBidi"/>
          <w:sz w:val="24"/>
          <w:szCs w:val="24"/>
        </w:rPr>
        <w:t>the circumcision of</w:t>
      </w:r>
      <w:r w:rsidRPr="002F41D8">
        <w:rPr>
          <w:rFonts w:asciiTheme="minorBidi" w:hAnsiTheme="minorBidi"/>
          <w:sz w:val="24"/>
          <w:szCs w:val="24"/>
        </w:rPr>
        <w:t xml:space="preserve"> infants</w:t>
      </w:r>
      <w:r w:rsidR="0030705B">
        <w:rPr>
          <w:rFonts w:asciiTheme="minorBidi" w:hAnsiTheme="minorBidi"/>
          <w:sz w:val="24"/>
          <w:szCs w:val="24"/>
        </w:rPr>
        <w:t>, on the other hand</w:t>
      </w:r>
      <w:r w:rsidRPr="002F41D8">
        <w:rPr>
          <w:rFonts w:asciiTheme="minorBidi" w:hAnsiTheme="minorBidi"/>
          <w:sz w:val="24"/>
          <w:szCs w:val="24"/>
        </w:rPr>
        <w:t xml:space="preserve">. </w:t>
      </w:r>
      <w:r w:rsidR="00D37328" w:rsidRPr="002F41D8">
        <w:rPr>
          <w:rFonts w:asciiTheme="minorBidi" w:hAnsiTheme="minorBidi"/>
          <w:sz w:val="24"/>
          <w:szCs w:val="24"/>
        </w:rPr>
        <w:t>T</w:t>
      </w:r>
      <w:r w:rsidRPr="002F41D8">
        <w:rPr>
          <w:rFonts w:asciiTheme="minorBidi" w:hAnsiTheme="minorBidi"/>
          <w:sz w:val="24"/>
          <w:szCs w:val="24"/>
        </w:rPr>
        <w:t xml:space="preserve">he use of general anesthesia for adults undergoing circumcision was first </w:t>
      </w:r>
      <w:r w:rsidR="00D37328" w:rsidRPr="002F41D8">
        <w:rPr>
          <w:rFonts w:asciiTheme="minorBidi" w:hAnsiTheme="minorBidi"/>
          <w:sz w:val="24"/>
          <w:szCs w:val="24"/>
        </w:rPr>
        <w:t>raised in the 19</w:t>
      </w:r>
      <w:r w:rsidR="00D37328" w:rsidRPr="002F41D8">
        <w:rPr>
          <w:rFonts w:asciiTheme="minorBidi" w:hAnsiTheme="minorBidi"/>
          <w:sz w:val="24"/>
          <w:szCs w:val="24"/>
          <w:vertAlign w:val="superscript"/>
        </w:rPr>
        <w:t>th</w:t>
      </w:r>
      <w:r w:rsidR="00D37328" w:rsidRPr="002F41D8">
        <w:rPr>
          <w:rFonts w:asciiTheme="minorBidi" w:hAnsiTheme="minorBidi"/>
          <w:sz w:val="24"/>
          <w:szCs w:val="24"/>
        </w:rPr>
        <w:t xml:space="preserve"> century. We will begin by looking at that initial discussion, and then summarize the views of the </w:t>
      </w:r>
      <w:r w:rsidR="00A52A18" w:rsidRPr="00A52A18">
        <w:rPr>
          <w:rFonts w:asciiTheme="minorBidi" w:hAnsiTheme="minorBidi"/>
          <w:sz w:val="24"/>
          <w:szCs w:val="24"/>
        </w:rPr>
        <w:t>Poskim</w:t>
      </w:r>
      <w:r w:rsidR="00D37328" w:rsidRPr="002F41D8">
        <w:rPr>
          <w:rFonts w:asciiTheme="minorBidi" w:hAnsiTheme="minorBidi"/>
          <w:sz w:val="24"/>
          <w:szCs w:val="24"/>
        </w:rPr>
        <w:t xml:space="preserve"> who discuss this issue in the 20</w:t>
      </w:r>
      <w:r w:rsidR="00D37328" w:rsidRPr="002F41D8">
        <w:rPr>
          <w:rFonts w:asciiTheme="minorBidi" w:hAnsiTheme="minorBidi"/>
          <w:sz w:val="24"/>
          <w:szCs w:val="24"/>
          <w:vertAlign w:val="superscript"/>
        </w:rPr>
        <w:t>th</w:t>
      </w:r>
      <w:r w:rsidR="00D37328" w:rsidRPr="002F41D8">
        <w:rPr>
          <w:rFonts w:asciiTheme="minorBidi" w:hAnsiTheme="minorBidi"/>
          <w:sz w:val="24"/>
          <w:szCs w:val="24"/>
        </w:rPr>
        <w:t>–21</w:t>
      </w:r>
      <w:r w:rsidR="00D37328" w:rsidRPr="002F41D8">
        <w:rPr>
          <w:rFonts w:asciiTheme="minorBidi" w:hAnsiTheme="minorBidi"/>
          <w:sz w:val="24"/>
          <w:szCs w:val="24"/>
          <w:vertAlign w:val="superscript"/>
        </w:rPr>
        <w:t>st</w:t>
      </w:r>
      <w:r w:rsidR="00D37328" w:rsidRPr="002F41D8">
        <w:rPr>
          <w:rFonts w:asciiTheme="minorBidi" w:hAnsiTheme="minorBidi"/>
          <w:sz w:val="24"/>
          <w:szCs w:val="24"/>
        </w:rPr>
        <w:t xml:space="preserve"> century. </w:t>
      </w:r>
    </w:p>
    <w:p w:rsidR="007E3B32" w:rsidRPr="002F41D8" w:rsidRDefault="007E3B32" w:rsidP="007C2EE9">
      <w:pPr>
        <w:spacing w:after="0" w:line="240" w:lineRule="auto"/>
        <w:jc w:val="both"/>
        <w:rPr>
          <w:rFonts w:asciiTheme="minorBidi" w:hAnsiTheme="minorBidi"/>
          <w:sz w:val="24"/>
          <w:szCs w:val="24"/>
        </w:rPr>
      </w:pPr>
    </w:p>
    <w:p w:rsidR="00242D73" w:rsidRDefault="00242D73" w:rsidP="007C2EE9">
      <w:pPr>
        <w:spacing w:after="0" w:line="240" w:lineRule="auto"/>
        <w:jc w:val="both"/>
        <w:rPr>
          <w:rFonts w:asciiTheme="minorBidi" w:hAnsiTheme="minorBidi"/>
          <w:b/>
          <w:bCs/>
          <w:sz w:val="24"/>
          <w:szCs w:val="24"/>
        </w:rPr>
      </w:pPr>
      <w:r w:rsidRPr="002F41D8">
        <w:rPr>
          <w:rFonts w:asciiTheme="minorBidi" w:hAnsiTheme="minorBidi"/>
          <w:b/>
          <w:bCs/>
          <w:i/>
          <w:iCs/>
          <w:sz w:val="24"/>
          <w:szCs w:val="24"/>
        </w:rPr>
        <w:t>Brit Mila</w:t>
      </w:r>
      <w:r w:rsidRPr="002F41D8">
        <w:rPr>
          <w:rFonts w:asciiTheme="minorBidi" w:hAnsiTheme="minorBidi"/>
          <w:b/>
          <w:bCs/>
          <w:sz w:val="24"/>
          <w:szCs w:val="24"/>
        </w:rPr>
        <w:t xml:space="preserve"> under </w:t>
      </w:r>
      <w:r w:rsidR="00AD5AD6" w:rsidRPr="002F41D8">
        <w:rPr>
          <w:rFonts w:asciiTheme="minorBidi" w:hAnsiTheme="minorBidi"/>
          <w:b/>
          <w:bCs/>
          <w:sz w:val="24"/>
          <w:szCs w:val="24"/>
        </w:rPr>
        <w:t>G</w:t>
      </w:r>
      <w:r w:rsidRPr="002F41D8">
        <w:rPr>
          <w:rFonts w:asciiTheme="minorBidi" w:hAnsiTheme="minorBidi"/>
          <w:b/>
          <w:bCs/>
          <w:sz w:val="24"/>
          <w:szCs w:val="24"/>
        </w:rPr>
        <w:t>eneral Anesthesia</w:t>
      </w:r>
      <w:r w:rsidR="007E3B32">
        <w:rPr>
          <w:rFonts w:asciiTheme="minorBidi" w:hAnsiTheme="minorBidi"/>
          <w:b/>
          <w:bCs/>
          <w:sz w:val="24"/>
          <w:szCs w:val="24"/>
        </w:rPr>
        <w:t xml:space="preserve">: </w:t>
      </w:r>
      <w:r w:rsidR="00AF05B0" w:rsidRPr="002F41D8">
        <w:rPr>
          <w:rFonts w:asciiTheme="minorBidi" w:hAnsiTheme="minorBidi"/>
          <w:b/>
          <w:bCs/>
          <w:sz w:val="24"/>
          <w:szCs w:val="24"/>
        </w:rPr>
        <w:t>19</w:t>
      </w:r>
      <w:r w:rsidR="00AF05B0" w:rsidRPr="002F41D8">
        <w:rPr>
          <w:rFonts w:asciiTheme="minorBidi" w:hAnsiTheme="minorBidi"/>
          <w:b/>
          <w:bCs/>
          <w:sz w:val="24"/>
          <w:szCs w:val="24"/>
          <w:vertAlign w:val="superscript"/>
        </w:rPr>
        <w:t>th</w:t>
      </w:r>
      <w:r w:rsidR="00AF05B0" w:rsidRPr="002F41D8">
        <w:rPr>
          <w:rFonts w:asciiTheme="minorBidi" w:hAnsiTheme="minorBidi"/>
          <w:b/>
          <w:bCs/>
          <w:sz w:val="24"/>
          <w:szCs w:val="24"/>
        </w:rPr>
        <w:t xml:space="preserve"> Century</w:t>
      </w:r>
    </w:p>
    <w:p w:rsidR="002F41D8" w:rsidRPr="002F41D8" w:rsidRDefault="002F41D8" w:rsidP="007C2EE9">
      <w:pPr>
        <w:spacing w:after="0" w:line="240" w:lineRule="auto"/>
        <w:jc w:val="both"/>
        <w:rPr>
          <w:rFonts w:asciiTheme="minorBidi" w:hAnsiTheme="minorBidi"/>
          <w:b/>
          <w:bCs/>
          <w:sz w:val="24"/>
          <w:szCs w:val="24"/>
        </w:rPr>
      </w:pPr>
    </w:p>
    <w:p w:rsidR="00242D73" w:rsidRDefault="00431FD0" w:rsidP="007C2EE9">
      <w:pPr>
        <w:spacing w:after="0" w:line="240" w:lineRule="auto"/>
        <w:jc w:val="both"/>
        <w:rPr>
          <w:rFonts w:asciiTheme="minorBidi" w:hAnsiTheme="minorBidi"/>
          <w:sz w:val="24"/>
          <w:szCs w:val="24"/>
        </w:rPr>
      </w:pPr>
      <w:r w:rsidRPr="002F41D8">
        <w:rPr>
          <w:rFonts w:asciiTheme="minorBidi" w:hAnsiTheme="minorBidi"/>
          <w:sz w:val="24"/>
          <w:szCs w:val="24"/>
        </w:rPr>
        <w:lastRenderedPageBreak/>
        <w:t>The first discussion of this question appears in a</w:t>
      </w:r>
      <w:r w:rsidR="002573BE" w:rsidRPr="002F41D8">
        <w:rPr>
          <w:rFonts w:asciiTheme="minorBidi" w:hAnsiTheme="minorBidi"/>
          <w:sz w:val="24"/>
          <w:szCs w:val="24"/>
        </w:rPr>
        <w:t xml:space="preserve"> Hungarian rabbinic journal, </w:t>
      </w:r>
      <w:hyperlink r:id="rId9" w:history="1">
        <w:r w:rsidR="002573BE" w:rsidRPr="00613EC1">
          <w:rPr>
            <w:rStyle w:val="Hyperlink"/>
            <w:rFonts w:asciiTheme="minorBidi" w:hAnsiTheme="minorBidi"/>
            <w:i/>
            <w:iCs/>
            <w:sz w:val="24"/>
            <w:szCs w:val="24"/>
          </w:rPr>
          <w:t>Tel Talpiyot</w:t>
        </w:r>
      </w:hyperlink>
      <w:r w:rsidR="002573BE" w:rsidRPr="00613EC1">
        <w:rPr>
          <w:rFonts w:asciiTheme="minorBidi" w:hAnsiTheme="minorBidi"/>
          <w:i/>
          <w:iCs/>
          <w:sz w:val="24"/>
          <w:szCs w:val="24"/>
        </w:rPr>
        <w:t xml:space="preserve"> </w:t>
      </w:r>
      <w:r w:rsidR="002573BE" w:rsidRPr="002F41D8">
        <w:rPr>
          <w:rFonts w:asciiTheme="minorBidi" w:hAnsiTheme="minorBidi"/>
          <w:sz w:val="24"/>
          <w:szCs w:val="24"/>
        </w:rPr>
        <w:t>(4, 5656). R. Tzvi Trammer question</w:t>
      </w:r>
      <w:r w:rsidR="0030705B">
        <w:rPr>
          <w:rFonts w:asciiTheme="minorBidi" w:hAnsiTheme="minorBidi"/>
          <w:sz w:val="24"/>
          <w:szCs w:val="24"/>
        </w:rPr>
        <w:t>s</w:t>
      </w:r>
      <w:r w:rsidR="002573BE" w:rsidRPr="002F41D8">
        <w:rPr>
          <w:rFonts w:asciiTheme="minorBidi" w:hAnsiTheme="minorBidi"/>
          <w:sz w:val="24"/>
          <w:szCs w:val="24"/>
        </w:rPr>
        <w:t xml:space="preserve"> whether chloroform, a general anesthetic, could be used during the circumcision of a convert or </w:t>
      </w:r>
      <w:r w:rsidR="007E3B32">
        <w:rPr>
          <w:rFonts w:asciiTheme="minorBidi" w:hAnsiTheme="minorBidi"/>
          <w:sz w:val="24"/>
          <w:szCs w:val="24"/>
        </w:rPr>
        <w:t xml:space="preserve">of </w:t>
      </w:r>
      <w:r w:rsidR="002573BE" w:rsidRPr="002F41D8">
        <w:rPr>
          <w:rFonts w:asciiTheme="minorBidi" w:hAnsiTheme="minorBidi"/>
          <w:sz w:val="24"/>
          <w:szCs w:val="24"/>
        </w:rPr>
        <w:t>an adult Jewish male. A number of rabbis participate in the discussion which ensue</w:t>
      </w:r>
      <w:r w:rsidR="0030705B">
        <w:rPr>
          <w:rFonts w:asciiTheme="minorBidi" w:hAnsiTheme="minorBidi"/>
          <w:sz w:val="24"/>
          <w:szCs w:val="24"/>
        </w:rPr>
        <w:t>s</w:t>
      </w:r>
      <w:r w:rsidR="002573BE" w:rsidRPr="002F41D8">
        <w:rPr>
          <w:rFonts w:asciiTheme="minorBidi" w:hAnsiTheme="minorBidi"/>
          <w:sz w:val="24"/>
          <w:szCs w:val="24"/>
        </w:rPr>
        <w:t>, and</w:t>
      </w:r>
      <w:r w:rsidR="0030705B">
        <w:rPr>
          <w:rFonts w:asciiTheme="minorBidi" w:hAnsiTheme="minorBidi"/>
          <w:sz w:val="24"/>
          <w:szCs w:val="24"/>
        </w:rPr>
        <w:t xml:space="preserve"> several </w:t>
      </w:r>
      <w:r w:rsidR="002573BE" w:rsidRPr="002F41D8">
        <w:rPr>
          <w:rFonts w:asciiTheme="minorBidi" w:hAnsiTheme="minorBidi"/>
          <w:sz w:val="24"/>
          <w:szCs w:val="24"/>
        </w:rPr>
        <w:t xml:space="preserve">issues </w:t>
      </w:r>
      <w:r w:rsidR="0030705B">
        <w:rPr>
          <w:rFonts w:asciiTheme="minorBidi" w:hAnsiTheme="minorBidi"/>
          <w:sz w:val="24"/>
          <w:szCs w:val="24"/>
        </w:rPr>
        <w:t>a</w:t>
      </w:r>
      <w:r w:rsidR="002573BE" w:rsidRPr="002F41D8">
        <w:rPr>
          <w:rFonts w:asciiTheme="minorBidi" w:hAnsiTheme="minorBidi"/>
          <w:sz w:val="24"/>
          <w:szCs w:val="24"/>
        </w:rPr>
        <w:t>re raised.</w:t>
      </w:r>
    </w:p>
    <w:p w:rsidR="002F41D8" w:rsidRPr="002F41D8" w:rsidRDefault="002F41D8" w:rsidP="007C2EE9">
      <w:pPr>
        <w:spacing w:after="0" w:line="240" w:lineRule="auto"/>
        <w:jc w:val="both"/>
        <w:rPr>
          <w:rFonts w:asciiTheme="minorBidi" w:hAnsiTheme="minorBidi"/>
          <w:sz w:val="24"/>
          <w:szCs w:val="24"/>
        </w:rPr>
      </w:pPr>
    </w:p>
    <w:p w:rsidR="00F2550B" w:rsidRDefault="002573BE" w:rsidP="007C2EE9">
      <w:pPr>
        <w:spacing w:after="0" w:line="240" w:lineRule="auto"/>
        <w:jc w:val="both"/>
        <w:rPr>
          <w:rFonts w:asciiTheme="minorBidi" w:hAnsiTheme="minorBidi"/>
          <w:sz w:val="24"/>
          <w:szCs w:val="24"/>
        </w:rPr>
      </w:pPr>
      <w:r w:rsidRPr="002F41D8">
        <w:rPr>
          <w:rFonts w:asciiTheme="minorBidi" w:hAnsiTheme="minorBidi"/>
          <w:sz w:val="24"/>
          <w:szCs w:val="24"/>
        </w:rPr>
        <w:t>R. Trammer first question</w:t>
      </w:r>
      <w:r w:rsidR="007E3B32">
        <w:rPr>
          <w:rFonts w:asciiTheme="minorBidi" w:hAnsiTheme="minorBidi"/>
          <w:sz w:val="24"/>
          <w:szCs w:val="24"/>
        </w:rPr>
        <w:t>s</w:t>
      </w:r>
      <w:r w:rsidRPr="002F41D8">
        <w:rPr>
          <w:rFonts w:asciiTheme="minorBidi" w:hAnsiTheme="minorBidi"/>
          <w:sz w:val="24"/>
          <w:szCs w:val="24"/>
        </w:rPr>
        <w:t xml:space="preserve"> whether one who is under general anesthesia is considered to be a </w:t>
      </w:r>
      <w:r w:rsidRPr="002F41D8">
        <w:rPr>
          <w:rFonts w:asciiTheme="minorBidi" w:hAnsiTheme="minorBidi"/>
          <w:i/>
          <w:iCs/>
          <w:sz w:val="24"/>
          <w:szCs w:val="24"/>
        </w:rPr>
        <w:t>shoteh</w:t>
      </w:r>
      <w:r w:rsidRPr="002F41D8">
        <w:rPr>
          <w:rFonts w:asciiTheme="minorBidi" w:hAnsiTheme="minorBidi"/>
          <w:sz w:val="24"/>
          <w:szCs w:val="24"/>
        </w:rPr>
        <w:t xml:space="preserve">, i.e., one who is legally incompetent and therefore not obligated in </w:t>
      </w:r>
      <w:r w:rsidRPr="00613EC1">
        <w:rPr>
          <w:rFonts w:asciiTheme="minorBidi" w:hAnsiTheme="minorBidi"/>
          <w:i/>
          <w:iCs/>
          <w:sz w:val="24"/>
          <w:szCs w:val="24"/>
        </w:rPr>
        <w:t>mitzvot</w:t>
      </w:r>
      <w:r w:rsidRPr="002F41D8">
        <w:rPr>
          <w:rFonts w:asciiTheme="minorBidi" w:hAnsiTheme="minorBidi"/>
          <w:sz w:val="24"/>
          <w:szCs w:val="24"/>
        </w:rPr>
        <w:t xml:space="preserve">. He argues, however, that the mitzva of circumcision is incumbent upon the </w:t>
      </w:r>
      <w:r w:rsidRPr="002F41D8">
        <w:rPr>
          <w:rFonts w:asciiTheme="minorBidi" w:hAnsiTheme="minorBidi"/>
          <w:i/>
          <w:iCs/>
          <w:sz w:val="24"/>
          <w:szCs w:val="24"/>
        </w:rPr>
        <w:t>beit din</w:t>
      </w:r>
      <w:r w:rsidRPr="002F41D8">
        <w:rPr>
          <w:rFonts w:asciiTheme="minorBidi" w:hAnsiTheme="minorBidi"/>
          <w:sz w:val="24"/>
          <w:szCs w:val="24"/>
        </w:rPr>
        <w:t xml:space="preserve">, and not the convert or the adult male, and therefore this concern is irrelevant. Of course, while the convert </w:t>
      </w:r>
      <w:r w:rsidR="000D3C5E" w:rsidRPr="002F41D8">
        <w:rPr>
          <w:rFonts w:asciiTheme="minorBidi" w:hAnsiTheme="minorBidi"/>
          <w:sz w:val="24"/>
          <w:szCs w:val="24"/>
        </w:rPr>
        <w:t>is</w:t>
      </w:r>
      <w:r w:rsidRPr="002F41D8">
        <w:rPr>
          <w:rFonts w:asciiTheme="minorBidi" w:hAnsiTheme="minorBidi"/>
          <w:sz w:val="24"/>
          <w:szCs w:val="24"/>
        </w:rPr>
        <w:t xml:space="preserve"> not obligated to convert, it is questionable whether the adult </w:t>
      </w:r>
      <w:r w:rsidR="000D3C5E" w:rsidRPr="002F41D8">
        <w:rPr>
          <w:rFonts w:asciiTheme="minorBidi" w:hAnsiTheme="minorBidi"/>
          <w:sz w:val="24"/>
          <w:szCs w:val="24"/>
        </w:rPr>
        <w:t xml:space="preserve">Jewish </w:t>
      </w:r>
      <w:r w:rsidRPr="002F41D8">
        <w:rPr>
          <w:rFonts w:asciiTheme="minorBidi" w:hAnsiTheme="minorBidi"/>
          <w:sz w:val="24"/>
          <w:szCs w:val="24"/>
        </w:rPr>
        <w:t>male is obligated</w:t>
      </w:r>
      <w:r w:rsidR="000D3C5E" w:rsidRPr="002F41D8">
        <w:rPr>
          <w:rFonts w:asciiTheme="minorBidi" w:hAnsiTheme="minorBidi"/>
          <w:sz w:val="24"/>
          <w:szCs w:val="24"/>
        </w:rPr>
        <w:t xml:space="preserve"> to circumcise himself</w:t>
      </w:r>
      <w:r w:rsidRPr="002F41D8">
        <w:rPr>
          <w:rFonts w:asciiTheme="minorBidi" w:hAnsiTheme="minorBidi"/>
          <w:sz w:val="24"/>
          <w:szCs w:val="24"/>
        </w:rPr>
        <w:t xml:space="preserve">, as the </w:t>
      </w:r>
      <w:r w:rsidR="007E3B32">
        <w:rPr>
          <w:rFonts w:asciiTheme="minorBidi" w:hAnsiTheme="minorBidi"/>
          <w:sz w:val="24"/>
          <w:szCs w:val="24"/>
        </w:rPr>
        <w:t>G</w:t>
      </w:r>
      <w:r w:rsidRPr="002F41D8">
        <w:rPr>
          <w:rFonts w:asciiTheme="minorBidi" w:hAnsiTheme="minorBidi"/>
          <w:sz w:val="24"/>
          <w:szCs w:val="24"/>
        </w:rPr>
        <w:t>emara implies (</w:t>
      </w:r>
      <w:r w:rsidRPr="002F41D8">
        <w:rPr>
          <w:rFonts w:asciiTheme="minorBidi" w:hAnsiTheme="minorBidi"/>
          <w:i/>
          <w:iCs/>
          <w:sz w:val="24"/>
          <w:szCs w:val="24"/>
        </w:rPr>
        <w:t>Kiddushin</w:t>
      </w:r>
      <w:r w:rsidRPr="002F41D8">
        <w:rPr>
          <w:rFonts w:asciiTheme="minorBidi" w:hAnsiTheme="minorBidi"/>
          <w:sz w:val="24"/>
          <w:szCs w:val="24"/>
        </w:rPr>
        <w:t xml:space="preserve"> </w:t>
      </w:r>
      <w:r w:rsidR="000D3C5E" w:rsidRPr="002F41D8">
        <w:rPr>
          <w:rFonts w:asciiTheme="minorBidi" w:hAnsiTheme="minorBidi"/>
          <w:sz w:val="24"/>
          <w:szCs w:val="24"/>
        </w:rPr>
        <w:t>30a</w:t>
      </w:r>
      <w:r w:rsidRPr="002F41D8">
        <w:rPr>
          <w:rFonts w:asciiTheme="minorBidi" w:hAnsiTheme="minorBidi"/>
          <w:sz w:val="24"/>
          <w:szCs w:val="24"/>
        </w:rPr>
        <w:t xml:space="preserve">), or </w:t>
      </w:r>
      <w:r w:rsidR="000D3C5E" w:rsidRPr="002F41D8">
        <w:rPr>
          <w:rFonts w:asciiTheme="minorBidi" w:hAnsiTheme="minorBidi"/>
          <w:sz w:val="24"/>
          <w:szCs w:val="24"/>
        </w:rPr>
        <w:t xml:space="preserve">whether </w:t>
      </w:r>
      <w:r w:rsidRPr="002F41D8">
        <w:rPr>
          <w:rFonts w:asciiTheme="minorBidi" w:hAnsiTheme="minorBidi"/>
          <w:sz w:val="24"/>
          <w:szCs w:val="24"/>
        </w:rPr>
        <w:t xml:space="preserve">the </w:t>
      </w:r>
      <w:r w:rsidRPr="002F41D8">
        <w:rPr>
          <w:rFonts w:asciiTheme="minorBidi" w:hAnsiTheme="minorBidi"/>
          <w:i/>
          <w:iCs/>
          <w:sz w:val="24"/>
          <w:szCs w:val="24"/>
        </w:rPr>
        <w:t>beit din</w:t>
      </w:r>
      <w:r w:rsidR="000D3C5E" w:rsidRPr="002F41D8">
        <w:rPr>
          <w:rFonts w:asciiTheme="minorBidi" w:hAnsiTheme="minorBidi"/>
          <w:sz w:val="24"/>
          <w:szCs w:val="24"/>
        </w:rPr>
        <w:t xml:space="preserve"> bears the responsibility</w:t>
      </w:r>
      <w:r w:rsidRPr="002F41D8">
        <w:rPr>
          <w:rFonts w:asciiTheme="minorBidi" w:hAnsiTheme="minorBidi"/>
          <w:sz w:val="24"/>
          <w:szCs w:val="24"/>
        </w:rPr>
        <w:t>. R. Amram Fisher disagree</w:t>
      </w:r>
      <w:r w:rsidR="007E3B32">
        <w:rPr>
          <w:rFonts w:asciiTheme="minorBidi" w:hAnsiTheme="minorBidi"/>
          <w:sz w:val="24"/>
          <w:szCs w:val="24"/>
        </w:rPr>
        <w:t>s</w:t>
      </w:r>
      <w:r w:rsidRPr="002F41D8">
        <w:rPr>
          <w:rFonts w:asciiTheme="minorBidi" w:hAnsiTheme="minorBidi"/>
          <w:sz w:val="24"/>
          <w:szCs w:val="24"/>
        </w:rPr>
        <w:t xml:space="preserve"> with R. Trammer’s analysis, insist</w:t>
      </w:r>
      <w:r w:rsidR="007E3B32">
        <w:rPr>
          <w:rFonts w:asciiTheme="minorBidi" w:hAnsiTheme="minorBidi"/>
          <w:sz w:val="24"/>
          <w:szCs w:val="24"/>
        </w:rPr>
        <w:t>ing</w:t>
      </w:r>
      <w:r w:rsidRPr="002F41D8">
        <w:rPr>
          <w:rFonts w:asciiTheme="minorBidi" w:hAnsiTheme="minorBidi"/>
          <w:sz w:val="24"/>
          <w:szCs w:val="24"/>
        </w:rPr>
        <w:t xml:space="preserve"> that </w:t>
      </w:r>
      <w:r w:rsidR="000D3C5E" w:rsidRPr="002F41D8">
        <w:rPr>
          <w:rFonts w:asciiTheme="minorBidi" w:hAnsiTheme="minorBidi"/>
          <w:sz w:val="24"/>
          <w:szCs w:val="24"/>
        </w:rPr>
        <w:t xml:space="preserve">both </w:t>
      </w:r>
      <w:r w:rsidRPr="002F41D8">
        <w:rPr>
          <w:rFonts w:asciiTheme="minorBidi" w:hAnsiTheme="minorBidi"/>
          <w:sz w:val="24"/>
          <w:szCs w:val="24"/>
        </w:rPr>
        <w:t>the convert and the adult male are obligated in the mitzva of circumcision. However, since they appoint a</w:t>
      </w:r>
      <w:r w:rsidR="00F2550B" w:rsidRPr="002F41D8">
        <w:rPr>
          <w:rFonts w:asciiTheme="minorBidi" w:hAnsiTheme="minorBidi"/>
          <w:sz w:val="24"/>
          <w:szCs w:val="24"/>
        </w:rPr>
        <w:t>n agent to perform the circumcision before</w:t>
      </w:r>
      <w:r w:rsidR="0030705B">
        <w:rPr>
          <w:rFonts w:asciiTheme="minorBidi" w:hAnsiTheme="minorBidi"/>
          <w:sz w:val="24"/>
          <w:szCs w:val="24"/>
        </w:rPr>
        <w:t>hand</w:t>
      </w:r>
      <w:r w:rsidR="00F2550B" w:rsidRPr="002F41D8">
        <w:rPr>
          <w:rFonts w:asciiTheme="minorBidi" w:hAnsiTheme="minorBidi"/>
          <w:sz w:val="24"/>
          <w:szCs w:val="24"/>
        </w:rPr>
        <w:t xml:space="preserve">, they are not considered to be </w:t>
      </w:r>
      <w:r w:rsidR="00F2550B" w:rsidRPr="002F41D8">
        <w:rPr>
          <w:rFonts w:asciiTheme="minorBidi" w:hAnsiTheme="minorBidi"/>
          <w:i/>
          <w:iCs/>
          <w:sz w:val="24"/>
          <w:szCs w:val="24"/>
        </w:rPr>
        <w:t>shotim</w:t>
      </w:r>
      <w:r w:rsidR="007E3B32">
        <w:rPr>
          <w:rFonts w:asciiTheme="minorBidi" w:hAnsiTheme="minorBidi"/>
          <w:i/>
          <w:iCs/>
          <w:sz w:val="24"/>
          <w:szCs w:val="24"/>
        </w:rPr>
        <w:t>,</w:t>
      </w:r>
      <w:r w:rsidR="00F2550B" w:rsidRPr="002F41D8">
        <w:rPr>
          <w:rFonts w:asciiTheme="minorBidi" w:hAnsiTheme="minorBidi"/>
          <w:sz w:val="24"/>
          <w:szCs w:val="24"/>
        </w:rPr>
        <w:t xml:space="preserve"> and the </w:t>
      </w:r>
      <w:r w:rsidR="00F2550B" w:rsidRPr="002F41D8">
        <w:rPr>
          <w:rFonts w:asciiTheme="minorBidi" w:hAnsiTheme="minorBidi"/>
          <w:i/>
          <w:iCs/>
          <w:sz w:val="24"/>
          <w:szCs w:val="24"/>
        </w:rPr>
        <w:t>brit mila</w:t>
      </w:r>
      <w:r w:rsidR="00F2550B" w:rsidRPr="002F41D8">
        <w:rPr>
          <w:rFonts w:asciiTheme="minorBidi" w:hAnsiTheme="minorBidi"/>
          <w:sz w:val="24"/>
          <w:szCs w:val="24"/>
        </w:rPr>
        <w:t xml:space="preserve"> is valid. </w:t>
      </w:r>
    </w:p>
    <w:p w:rsidR="002F41D8" w:rsidRPr="002F41D8" w:rsidRDefault="002F41D8" w:rsidP="007C2EE9">
      <w:pPr>
        <w:spacing w:after="0" w:line="240" w:lineRule="auto"/>
        <w:jc w:val="both"/>
        <w:rPr>
          <w:rFonts w:asciiTheme="minorBidi" w:hAnsiTheme="minorBidi"/>
          <w:sz w:val="24"/>
          <w:szCs w:val="24"/>
        </w:rPr>
      </w:pPr>
    </w:p>
    <w:p w:rsidR="00F2550B" w:rsidRDefault="00F2550B"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In addition, some participants question whether the use of chloroform </w:t>
      </w:r>
      <w:r w:rsidR="00B62BCB" w:rsidRPr="002F41D8">
        <w:rPr>
          <w:rFonts w:asciiTheme="minorBidi" w:hAnsiTheme="minorBidi"/>
          <w:sz w:val="24"/>
          <w:szCs w:val="24"/>
        </w:rPr>
        <w:t>contr</w:t>
      </w:r>
      <w:r w:rsidR="00B62BCB">
        <w:rPr>
          <w:rFonts w:asciiTheme="minorBidi" w:hAnsiTheme="minorBidi"/>
          <w:sz w:val="24"/>
          <w:szCs w:val="24"/>
        </w:rPr>
        <w:t>adicts</w:t>
      </w:r>
      <w:r w:rsidR="0030705B">
        <w:rPr>
          <w:rFonts w:asciiTheme="minorBidi" w:hAnsiTheme="minorBidi"/>
          <w:sz w:val="24"/>
          <w:szCs w:val="24"/>
        </w:rPr>
        <w:t xml:space="preserve"> </w:t>
      </w:r>
      <w:r w:rsidRPr="002F41D8">
        <w:rPr>
          <w:rFonts w:asciiTheme="minorBidi" w:hAnsiTheme="minorBidi"/>
          <w:sz w:val="24"/>
          <w:szCs w:val="24"/>
        </w:rPr>
        <w:t>the spirit of the law.</w:t>
      </w:r>
    </w:p>
    <w:p w:rsidR="002F41D8" w:rsidRPr="002F41D8" w:rsidRDefault="002F41D8" w:rsidP="007C2EE9">
      <w:pPr>
        <w:spacing w:after="0" w:line="240" w:lineRule="auto"/>
        <w:jc w:val="both"/>
        <w:rPr>
          <w:rFonts w:asciiTheme="minorBidi" w:hAnsiTheme="minorBidi"/>
          <w:sz w:val="24"/>
          <w:szCs w:val="24"/>
        </w:rPr>
      </w:pPr>
    </w:p>
    <w:p w:rsidR="000D3C5E" w:rsidRDefault="00F2550B" w:rsidP="007C2EE9">
      <w:pPr>
        <w:spacing w:after="0" w:line="240" w:lineRule="auto"/>
        <w:jc w:val="both"/>
        <w:rPr>
          <w:rFonts w:asciiTheme="minorBidi" w:hAnsiTheme="minorBidi"/>
          <w:sz w:val="24"/>
          <w:szCs w:val="24"/>
        </w:rPr>
      </w:pPr>
      <w:r w:rsidRPr="002F41D8">
        <w:rPr>
          <w:rFonts w:asciiTheme="minorBidi" w:hAnsiTheme="minorBidi"/>
          <w:sz w:val="24"/>
          <w:szCs w:val="24"/>
        </w:rPr>
        <w:t>Finally, some participants suggest that pain may be an important, and even inherent part of the circumcision</w:t>
      </w:r>
      <w:r w:rsidR="00972719" w:rsidRPr="002F41D8">
        <w:rPr>
          <w:rFonts w:asciiTheme="minorBidi" w:hAnsiTheme="minorBidi"/>
          <w:sz w:val="24"/>
          <w:szCs w:val="24"/>
        </w:rPr>
        <w:t xml:space="preserve"> for converts</w:t>
      </w:r>
      <w:r w:rsidRPr="002F41D8">
        <w:rPr>
          <w:rFonts w:asciiTheme="minorBidi" w:hAnsiTheme="minorBidi"/>
          <w:sz w:val="24"/>
          <w:szCs w:val="24"/>
        </w:rPr>
        <w:t xml:space="preserve">. For example, R. Pinchas Levi Horowitz suggests that the pain of a </w:t>
      </w:r>
      <w:r w:rsidRPr="002F41D8">
        <w:rPr>
          <w:rFonts w:asciiTheme="minorBidi" w:hAnsiTheme="minorBidi"/>
          <w:i/>
          <w:iCs/>
          <w:sz w:val="24"/>
          <w:szCs w:val="24"/>
        </w:rPr>
        <w:t>brit mila</w:t>
      </w:r>
      <w:r w:rsidRPr="002F41D8">
        <w:rPr>
          <w:rFonts w:asciiTheme="minorBidi" w:hAnsiTheme="minorBidi"/>
          <w:sz w:val="24"/>
          <w:szCs w:val="24"/>
        </w:rPr>
        <w:t xml:space="preserve"> is meant to discourage potentially insincere converts.</w:t>
      </w:r>
      <w:r w:rsidR="002573BE" w:rsidRPr="002F41D8">
        <w:rPr>
          <w:rFonts w:asciiTheme="minorBidi" w:hAnsiTheme="minorBidi"/>
          <w:sz w:val="24"/>
          <w:szCs w:val="24"/>
        </w:rPr>
        <w:t xml:space="preserve"> </w:t>
      </w:r>
      <w:r w:rsidRPr="002F41D8">
        <w:rPr>
          <w:rFonts w:asciiTheme="minorBidi" w:hAnsiTheme="minorBidi"/>
          <w:sz w:val="24"/>
          <w:szCs w:val="24"/>
        </w:rPr>
        <w:t xml:space="preserve">R. Mordechai Leib Winkler bases this assertion on </w:t>
      </w:r>
      <w:r w:rsidR="0030705B">
        <w:rPr>
          <w:rFonts w:asciiTheme="minorBidi" w:hAnsiTheme="minorBidi"/>
          <w:sz w:val="24"/>
          <w:szCs w:val="24"/>
        </w:rPr>
        <w:t>the</w:t>
      </w:r>
      <w:r w:rsidRPr="002F41D8">
        <w:rPr>
          <w:rFonts w:asciiTheme="minorBidi" w:hAnsiTheme="minorBidi"/>
          <w:sz w:val="24"/>
          <w:szCs w:val="24"/>
        </w:rPr>
        <w:t xml:space="preserve"> Midrash, according to which Avraham acknowledges that the pain of circumcision may deter potential converts. </w:t>
      </w:r>
      <w:r w:rsidR="000D3C5E" w:rsidRPr="002F41D8">
        <w:rPr>
          <w:rFonts w:asciiTheme="minorBidi" w:hAnsiTheme="minorBidi"/>
          <w:sz w:val="24"/>
          <w:szCs w:val="24"/>
        </w:rPr>
        <w:t>Although they only relate to the pain of a convert’s circumcision, i</w:t>
      </w:r>
      <w:r w:rsidRPr="002F41D8">
        <w:rPr>
          <w:rFonts w:asciiTheme="minorBidi" w:hAnsiTheme="minorBidi"/>
          <w:sz w:val="24"/>
          <w:szCs w:val="24"/>
        </w:rPr>
        <w:t xml:space="preserve">n future discussions of anesthesia, some suggest that even a Jewish infant is meant to experience pain. </w:t>
      </w:r>
    </w:p>
    <w:p w:rsidR="002F41D8" w:rsidRPr="002F41D8" w:rsidRDefault="002F41D8" w:rsidP="007C2EE9">
      <w:pPr>
        <w:spacing w:after="0" w:line="240" w:lineRule="auto"/>
        <w:jc w:val="both"/>
        <w:rPr>
          <w:rFonts w:asciiTheme="minorBidi" w:hAnsiTheme="minorBidi"/>
          <w:sz w:val="24"/>
          <w:szCs w:val="24"/>
        </w:rPr>
      </w:pPr>
    </w:p>
    <w:p w:rsidR="002573BE" w:rsidRDefault="000D3C5E" w:rsidP="007C2EE9">
      <w:pPr>
        <w:spacing w:after="0" w:line="240" w:lineRule="auto"/>
        <w:jc w:val="both"/>
        <w:rPr>
          <w:rFonts w:asciiTheme="minorBidi" w:hAnsiTheme="minorBidi"/>
          <w:sz w:val="24"/>
          <w:szCs w:val="24"/>
        </w:rPr>
      </w:pPr>
      <w:r w:rsidRPr="002F41D8">
        <w:rPr>
          <w:rFonts w:asciiTheme="minorBidi" w:hAnsiTheme="minorBidi"/>
          <w:sz w:val="24"/>
          <w:szCs w:val="24"/>
        </w:rPr>
        <w:t>Interestingly, as Dr. Reichman and Dr. Rosner note (Reichman and Rosner, f</w:t>
      </w:r>
      <w:r w:rsidR="00841F8A">
        <w:rPr>
          <w:rFonts w:asciiTheme="minorBidi" w:hAnsiTheme="minorBidi"/>
          <w:sz w:val="24"/>
          <w:szCs w:val="24"/>
        </w:rPr>
        <w:t>n</w:t>
      </w:r>
      <w:r w:rsidRPr="002F41D8">
        <w:rPr>
          <w:rFonts w:asciiTheme="minorBidi" w:hAnsiTheme="minorBidi"/>
          <w:sz w:val="24"/>
          <w:szCs w:val="24"/>
        </w:rPr>
        <w:t xml:space="preserve">. 36), this </w:t>
      </w:r>
      <w:r w:rsidR="00A1722D" w:rsidRPr="002F41D8">
        <w:rPr>
          <w:rFonts w:asciiTheme="minorBidi" w:hAnsiTheme="minorBidi"/>
          <w:sz w:val="24"/>
          <w:szCs w:val="24"/>
        </w:rPr>
        <w:t xml:space="preserve">initial halakhic discussion </w:t>
      </w:r>
      <w:r w:rsidRPr="002F41D8">
        <w:rPr>
          <w:rFonts w:asciiTheme="minorBidi" w:hAnsiTheme="minorBidi"/>
          <w:sz w:val="24"/>
          <w:szCs w:val="24"/>
        </w:rPr>
        <w:t>is not widely cited in later rabbinic literature.</w:t>
      </w:r>
    </w:p>
    <w:p w:rsidR="007E3B32" w:rsidRPr="002F41D8" w:rsidRDefault="007E3B32" w:rsidP="007C2EE9">
      <w:pPr>
        <w:spacing w:after="0" w:line="240" w:lineRule="auto"/>
        <w:jc w:val="both"/>
        <w:rPr>
          <w:rFonts w:asciiTheme="minorBidi" w:hAnsiTheme="minorBidi"/>
          <w:sz w:val="24"/>
          <w:szCs w:val="24"/>
        </w:rPr>
      </w:pPr>
    </w:p>
    <w:p w:rsidR="00AF05B0" w:rsidRDefault="00AF05B0" w:rsidP="007C2EE9">
      <w:pPr>
        <w:spacing w:after="0" w:line="240" w:lineRule="auto"/>
        <w:jc w:val="both"/>
        <w:rPr>
          <w:rFonts w:asciiTheme="minorBidi" w:hAnsiTheme="minorBidi"/>
          <w:b/>
          <w:bCs/>
          <w:sz w:val="24"/>
          <w:szCs w:val="24"/>
          <w:rtl/>
        </w:rPr>
      </w:pPr>
      <w:r w:rsidRPr="002F41D8">
        <w:rPr>
          <w:rFonts w:asciiTheme="minorBidi" w:hAnsiTheme="minorBidi"/>
          <w:b/>
          <w:bCs/>
          <w:i/>
          <w:iCs/>
          <w:sz w:val="24"/>
          <w:szCs w:val="24"/>
        </w:rPr>
        <w:t>Brit Mila</w:t>
      </w:r>
      <w:r w:rsidRPr="002F41D8">
        <w:rPr>
          <w:rFonts w:asciiTheme="minorBidi" w:hAnsiTheme="minorBidi"/>
          <w:b/>
          <w:bCs/>
          <w:sz w:val="24"/>
          <w:szCs w:val="24"/>
        </w:rPr>
        <w:t xml:space="preserve"> under Anesthesia</w:t>
      </w:r>
      <w:r w:rsidR="007E3B32">
        <w:rPr>
          <w:rFonts w:asciiTheme="minorBidi" w:hAnsiTheme="minorBidi"/>
          <w:b/>
          <w:bCs/>
          <w:sz w:val="24"/>
          <w:szCs w:val="24"/>
        </w:rPr>
        <w:t>:</w:t>
      </w:r>
      <w:r w:rsidRPr="002F41D8">
        <w:rPr>
          <w:rFonts w:asciiTheme="minorBidi" w:hAnsiTheme="minorBidi"/>
          <w:b/>
          <w:bCs/>
          <w:sz w:val="24"/>
          <w:szCs w:val="24"/>
        </w:rPr>
        <w:t xml:space="preserve"> 20</w:t>
      </w:r>
      <w:r w:rsidRPr="002F41D8">
        <w:rPr>
          <w:rFonts w:asciiTheme="minorBidi" w:hAnsiTheme="minorBidi"/>
          <w:b/>
          <w:bCs/>
          <w:sz w:val="24"/>
          <w:szCs w:val="24"/>
          <w:vertAlign w:val="superscript"/>
        </w:rPr>
        <w:t>th</w:t>
      </w:r>
      <w:r w:rsidR="009611C5" w:rsidRPr="002F41D8">
        <w:rPr>
          <w:rFonts w:asciiTheme="minorBidi" w:hAnsiTheme="minorBidi"/>
          <w:b/>
          <w:bCs/>
          <w:sz w:val="24"/>
          <w:szCs w:val="24"/>
        </w:rPr>
        <w:t>–21</w:t>
      </w:r>
      <w:r w:rsidR="007E3B32" w:rsidRPr="00613EC1">
        <w:rPr>
          <w:rFonts w:asciiTheme="minorBidi" w:hAnsiTheme="minorBidi"/>
          <w:b/>
          <w:bCs/>
          <w:sz w:val="24"/>
          <w:szCs w:val="24"/>
          <w:vertAlign w:val="superscript"/>
        </w:rPr>
        <w:t>st</w:t>
      </w:r>
      <w:r w:rsidR="009611C5" w:rsidRPr="002F41D8">
        <w:rPr>
          <w:rFonts w:asciiTheme="minorBidi" w:hAnsiTheme="minorBidi"/>
          <w:b/>
          <w:bCs/>
          <w:sz w:val="24"/>
          <w:szCs w:val="24"/>
        </w:rPr>
        <w:t xml:space="preserve"> </w:t>
      </w:r>
      <w:r w:rsidRPr="002F41D8">
        <w:rPr>
          <w:rFonts w:asciiTheme="minorBidi" w:hAnsiTheme="minorBidi"/>
          <w:b/>
          <w:bCs/>
          <w:sz w:val="24"/>
          <w:szCs w:val="24"/>
        </w:rPr>
        <w:t>Century</w:t>
      </w:r>
    </w:p>
    <w:p w:rsidR="002F41D8" w:rsidRPr="002F41D8" w:rsidRDefault="002F41D8" w:rsidP="007C2EE9">
      <w:pPr>
        <w:spacing w:after="0" w:line="240" w:lineRule="auto"/>
        <w:jc w:val="both"/>
        <w:rPr>
          <w:rFonts w:asciiTheme="minorBidi" w:hAnsiTheme="minorBidi"/>
          <w:b/>
          <w:bCs/>
          <w:sz w:val="24"/>
          <w:szCs w:val="24"/>
          <w:rtl/>
        </w:rPr>
      </w:pPr>
    </w:p>
    <w:p w:rsidR="00AF05B0" w:rsidRDefault="00CC67DB" w:rsidP="007C2EE9">
      <w:pPr>
        <w:spacing w:after="0" w:line="240" w:lineRule="auto"/>
        <w:jc w:val="both"/>
        <w:rPr>
          <w:rFonts w:asciiTheme="minorBidi" w:hAnsiTheme="minorBidi"/>
          <w:sz w:val="24"/>
          <w:szCs w:val="24"/>
        </w:rPr>
      </w:pPr>
      <w:r w:rsidRPr="002F41D8">
        <w:rPr>
          <w:rFonts w:asciiTheme="minorBidi" w:hAnsiTheme="minorBidi"/>
          <w:sz w:val="24"/>
          <w:szCs w:val="24"/>
        </w:rPr>
        <w:t>We can identify three approaches towards the use of anesthesia during the performance of the circumcision</w:t>
      </w:r>
      <w:r w:rsidR="000D3C5E" w:rsidRPr="002F41D8">
        <w:rPr>
          <w:rFonts w:asciiTheme="minorBidi" w:hAnsiTheme="minorBidi"/>
          <w:sz w:val="24"/>
          <w:szCs w:val="24"/>
        </w:rPr>
        <w:t xml:space="preserve"> </w:t>
      </w:r>
      <w:r w:rsidR="0030705B">
        <w:rPr>
          <w:rFonts w:asciiTheme="minorBidi" w:hAnsiTheme="minorBidi"/>
          <w:sz w:val="24"/>
          <w:szCs w:val="24"/>
        </w:rPr>
        <w:t>among</w:t>
      </w:r>
      <w:r w:rsidR="000D3C5E" w:rsidRPr="002F41D8">
        <w:rPr>
          <w:rFonts w:asciiTheme="minorBidi" w:hAnsiTheme="minorBidi"/>
          <w:sz w:val="24"/>
          <w:szCs w:val="24"/>
        </w:rPr>
        <w:t xml:space="preserve"> 20</w:t>
      </w:r>
      <w:r w:rsidR="000D3C5E" w:rsidRPr="002F41D8">
        <w:rPr>
          <w:rFonts w:asciiTheme="minorBidi" w:hAnsiTheme="minorBidi"/>
          <w:sz w:val="24"/>
          <w:szCs w:val="24"/>
          <w:vertAlign w:val="superscript"/>
        </w:rPr>
        <w:t>th</w:t>
      </w:r>
      <w:r w:rsidR="0030705B">
        <w:rPr>
          <w:rFonts w:asciiTheme="minorBidi" w:hAnsiTheme="minorBidi"/>
          <w:sz w:val="24"/>
          <w:szCs w:val="24"/>
        </w:rPr>
        <w:t>-</w:t>
      </w:r>
      <w:r w:rsidR="000D3C5E" w:rsidRPr="002F41D8">
        <w:rPr>
          <w:rFonts w:asciiTheme="minorBidi" w:hAnsiTheme="minorBidi"/>
          <w:sz w:val="24"/>
          <w:szCs w:val="24"/>
        </w:rPr>
        <w:t xml:space="preserve">century </w:t>
      </w:r>
      <w:r w:rsidR="00A52A18" w:rsidRPr="00A52A18">
        <w:rPr>
          <w:rFonts w:asciiTheme="minorBidi" w:hAnsiTheme="minorBidi"/>
          <w:iCs/>
          <w:sz w:val="24"/>
          <w:szCs w:val="24"/>
        </w:rPr>
        <w:t>Poskim</w:t>
      </w:r>
      <w:r w:rsidRPr="002F41D8">
        <w:rPr>
          <w:rFonts w:asciiTheme="minorBidi" w:hAnsiTheme="minorBidi"/>
          <w:sz w:val="24"/>
          <w:szCs w:val="24"/>
        </w:rPr>
        <w:t xml:space="preserve">. </w:t>
      </w:r>
      <w:r w:rsidR="00AF05B0" w:rsidRPr="002F41D8">
        <w:rPr>
          <w:rFonts w:asciiTheme="minorBidi" w:hAnsiTheme="minorBidi"/>
          <w:sz w:val="24"/>
          <w:szCs w:val="24"/>
        </w:rPr>
        <w:t xml:space="preserve">We will focus on the circumcision of Jewish adults and children, and </w:t>
      </w:r>
      <w:r w:rsidRPr="002F41D8">
        <w:rPr>
          <w:rFonts w:asciiTheme="minorBidi" w:hAnsiTheme="minorBidi"/>
          <w:sz w:val="24"/>
          <w:szCs w:val="24"/>
        </w:rPr>
        <w:t>later we will address the unique considerations regarding the circumcision of converts.</w:t>
      </w:r>
    </w:p>
    <w:p w:rsidR="00C03861" w:rsidRPr="002F41D8" w:rsidRDefault="00C03861" w:rsidP="007C2EE9">
      <w:pPr>
        <w:spacing w:after="0" w:line="240" w:lineRule="auto"/>
        <w:jc w:val="both"/>
        <w:rPr>
          <w:rFonts w:asciiTheme="minorBidi" w:hAnsiTheme="minorBidi"/>
          <w:sz w:val="24"/>
          <w:szCs w:val="24"/>
        </w:rPr>
      </w:pPr>
    </w:p>
    <w:p w:rsidR="00AF05B0" w:rsidRPr="00613EC1" w:rsidRDefault="00CC67DB" w:rsidP="007C2EE9">
      <w:pPr>
        <w:pStyle w:val="ListParagraph"/>
        <w:numPr>
          <w:ilvl w:val="0"/>
          <w:numId w:val="3"/>
        </w:numPr>
        <w:spacing w:after="0" w:line="240" w:lineRule="auto"/>
        <w:jc w:val="both"/>
        <w:rPr>
          <w:rFonts w:asciiTheme="minorBidi" w:hAnsiTheme="minorBidi"/>
          <w:sz w:val="24"/>
          <w:szCs w:val="24"/>
        </w:rPr>
      </w:pPr>
      <w:r w:rsidRPr="00613EC1">
        <w:rPr>
          <w:rFonts w:asciiTheme="minorBidi" w:hAnsiTheme="minorBidi"/>
          <w:sz w:val="24"/>
          <w:szCs w:val="24"/>
        </w:rPr>
        <w:t>R. Meir Arik</w:t>
      </w:r>
      <w:r w:rsidR="002F41D8" w:rsidRPr="00613EC1">
        <w:rPr>
          <w:rFonts w:asciiTheme="minorBidi" w:hAnsiTheme="minorBidi"/>
          <w:sz w:val="24"/>
          <w:szCs w:val="24"/>
        </w:rPr>
        <w:t xml:space="preserve"> </w:t>
      </w:r>
      <w:r w:rsidRPr="00613EC1">
        <w:rPr>
          <w:rFonts w:asciiTheme="minorBidi" w:hAnsiTheme="minorBidi"/>
          <w:sz w:val="24"/>
          <w:szCs w:val="24"/>
        </w:rPr>
        <w:t xml:space="preserve">(1855–1926), one of the leading </w:t>
      </w:r>
      <w:r w:rsidR="00A52A18" w:rsidRPr="00A52A18">
        <w:rPr>
          <w:rFonts w:asciiTheme="minorBidi" w:hAnsiTheme="minorBidi"/>
          <w:iCs/>
          <w:sz w:val="24"/>
          <w:szCs w:val="24"/>
        </w:rPr>
        <w:t>Poskim</w:t>
      </w:r>
      <w:r w:rsidRPr="00613EC1">
        <w:rPr>
          <w:rFonts w:asciiTheme="minorBidi" w:hAnsiTheme="minorBidi"/>
          <w:sz w:val="24"/>
          <w:szCs w:val="24"/>
        </w:rPr>
        <w:t xml:space="preserve"> of Galicia, and Chief Rabbi of Tarnów, was asked regarding applying topical </w:t>
      </w:r>
      <w:r w:rsidR="00C03861">
        <w:rPr>
          <w:rFonts w:asciiTheme="minorBidi" w:hAnsiTheme="minorBidi"/>
          <w:sz w:val="24"/>
          <w:szCs w:val="24"/>
        </w:rPr>
        <w:t xml:space="preserve">anesthetic </w:t>
      </w:r>
      <w:r w:rsidRPr="00613EC1">
        <w:rPr>
          <w:rFonts w:asciiTheme="minorBidi" w:hAnsiTheme="minorBidi"/>
          <w:sz w:val="24"/>
          <w:szCs w:val="24"/>
        </w:rPr>
        <w:t xml:space="preserve">to a young man converting to Judaism. In his </w:t>
      </w:r>
      <w:r w:rsidRPr="00613EC1">
        <w:rPr>
          <w:rFonts w:asciiTheme="minorBidi" w:hAnsiTheme="minorBidi"/>
          <w:i/>
          <w:iCs/>
          <w:sz w:val="24"/>
          <w:szCs w:val="24"/>
        </w:rPr>
        <w:t>Imrei Yosher</w:t>
      </w:r>
      <w:r w:rsidRPr="00613EC1">
        <w:rPr>
          <w:rFonts w:asciiTheme="minorBidi" w:hAnsiTheme="minorBidi"/>
          <w:sz w:val="24"/>
          <w:szCs w:val="24"/>
        </w:rPr>
        <w:t xml:space="preserve"> (2:140), R. Arik raises two concerns regarding the use of anesthetics during circumcision. First, he notes that </w:t>
      </w:r>
      <w:r w:rsidR="00201CE0" w:rsidRPr="00613EC1">
        <w:rPr>
          <w:rFonts w:asciiTheme="minorBidi" w:hAnsiTheme="minorBidi"/>
          <w:sz w:val="24"/>
          <w:szCs w:val="24"/>
        </w:rPr>
        <w:t xml:space="preserve">despite being aware of the </w:t>
      </w:r>
      <w:r w:rsidR="002D0151" w:rsidRPr="00613EC1">
        <w:rPr>
          <w:rFonts w:asciiTheme="minorBidi" w:hAnsiTheme="minorBidi"/>
          <w:sz w:val="24"/>
          <w:szCs w:val="24"/>
        </w:rPr>
        <w:t xml:space="preserve">use </w:t>
      </w:r>
      <w:r w:rsidR="000D3C5E" w:rsidRPr="00613EC1">
        <w:rPr>
          <w:rFonts w:asciiTheme="minorBidi" w:hAnsiTheme="minorBidi"/>
          <w:sz w:val="24"/>
          <w:szCs w:val="24"/>
        </w:rPr>
        <w:t xml:space="preserve">and availability </w:t>
      </w:r>
      <w:r w:rsidR="002D0151" w:rsidRPr="00613EC1">
        <w:rPr>
          <w:rFonts w:asciiTheme="minorBidi" w:hAnsiTheme="minorBidi"/>
          <w:sz w:val="24"/>
          <w:szCs w:val="24"/>
        </w:rPr>
        <w:t>of anesthetics (</w:t>
      </w:r>
      <w:r w:rsidR="002D0151" w:rsidRPr="00613EC1">
        <w:rPr>
          <w:rFonts w:asciiTheme="minorBidi" w:hAnsiTheme="minorBidi"/>
          <w:i/>
          <w:iCs/>
          <w:sz w:val="24"/>
          <w:szCs w:val="24"/>
        </w:rPr>
        <w:t>Ba</w:t>
      </w:r>
      <w:r w:rsidR="00C03861" w:rsidRPr="00613EC1">
        <w:rPr>
          <w:rFonts w:asciiTheme="minorBidi" w:hAnsiTheme="minorBidi"/>
          <w:i/>
          <w:iCs/>
          <w:sz w:val="24"/>
          <w:szCs w:val="24"/>
        </w:rPr>
        <w:t>v</w:t>
      </w:r>
      <w:r w:rsidR="002D0151" w:rsidRPr="00613EC1">
        <w:rPr>
          <w:rFonts w:asciiTheme="minorBidi" w:hAnsiTheme="minorBidi"/>
          <w:i/>
          <w:iCs/>
          <w:sz w:val="24"/>
          <w:szCs w:val="24"/>
        </w:rPr>
        <w:t>a Kama</w:t>
      </w:r>
      <w:r w:rsidR="002D0151" w:rsidRPr="00613EC1">
        <w:rPr>
          <w:rFonts w:asciiTheme="minorBidi" w:hAnsiTheme="minorBidi"/>
          <w:sz w:val="24"/>
          <w:szCs w:val="24"/>
        </w:rPr>
        <w:t xml:space="preserve"> </w:t>
      </w:r>
      <w:r w:rsidR="00F44A51" w:rsidRPr="00613EC1">
        <w:rPr>
          <w:rFonts w:asciiTheme="minorBidi" w:hAnsiTheme="minorBidi"/>
          <w:sz w:val="24"/>
          <w:szCs w:val="24"/>
        </w:rPr>
        <w:t xml:space="preserve">85b; see also </w:t>
      </w:r>
      <w:r w:rsidR="002F41D8" w:rsidRPr="00613EC1">
        <w:rPr>
          <w:rFonts w:asciiTheme="minorBidi" w:hAnsiTheme="minorBidi"/>
          <w:i/>
          <w:iCs/>
          <w:sz w:val="24"/>
          <w:szCs w:val="24"/>
        </w:rPr>
        <w:t>Bava Metzi</w:t>
      </w:r>
      <w:r w:rsidR="00F44A51" w:rsidRPr="00613EC1">
        <w:rPr>
          <w:rFonts w:asciiTheme="minorBidi" w:hAnsiTheme="minorBidi"/>
          <w:i/>
          <w:iCs/>
          <w:sz w:val="24"/>
          <w:szCs w:val="24"/>
        </w:rPr>
        <w:t>a</w:t>
      </w:r>
      <w:r w:rsidR="00F44A51" w:rsidRPr="00613EC1">
        <w:rPr>
          <w:rFonts w:asciiTheme="minorBidi" w:hAnsiTheme="minorBidi"/>
          <w:sz w:val="24"/>
          <w:szCs w:val="24"/>
        </w:rPr>
        <w:t xml:space="preserve"> </w:t>
      </w:r>
      <w:r w:rsidR="00201CE0" w:rsidRPr="00613EC1">
        <w:rPr>
          <w:rFonts w:asciiTheme="minorBidi" w:hAnsiTheme="minorBidi"/>
          <w:sz w:val="24"/>
          <w:szCs w:val="24"/>
        </w:rPr>
        <w:t xml:space="preserve">83b), </w:t>
      </w:r>
      <w:r w:rsidR="00201CE0" w:rsidRPr="00613EC1">
        <w:rPr>
          <w:rFonts w:asciiTheme="minorBidi" w:hAnsiTheme="minorBidi"/>
          <w:i/>
          <w:iCs/>
          <w:sz w:val="24"/>
          <w:szCs w:val="24"/>
        </w:rPr>
        <w:t>Chazal</w:t>
      </w:r>
      <w:r w:rsidR="00201CE0" w:rsidRPr="00613EC1">
        <w:rPr>
          <w:rFonts w:asciiTheme="minorBidi" w:hAnsiTheme="minorBidi"/>
          <w:sz w:val="24"/>
          <w:szCs w:val="24"/>
        </w:rPr>
        <w:t xml:space="preserve"> clearly </w:t>
      </w:r>
      <w:r w:rsidR="00201CE0" w:rsidRPr="00613EC1">
        <w:rPr>
          <w:rFonts w:asciiTheme="minorBidi" w:hAnsiTheme="minorBidi"/>
          <w:sz w:val="24"/>
          <w:szCs w:val="24"/>
        </w:rPr>
        <w:lastRenderedPageBreak/>
        <w:t xml:space="preserve">chose not to use anesthetic during a </w:t>
      </w:r>
      <w:r w:rsidR="00201CE0" w:rsidRPr="00613EC1">
        <w:rPr>
          <w:rFonts w:asciiTheme="minorBidi" w:hAnsiTheme="minorBidi"/>
          <w:i/>
          <w:iCs/>
          <w:sz w:val="24"/>
          <w:szCs w:val="24"/>
        </w:rPr>
        <w:t>brit mila</w:t>
      </w:r>
      <w:r w:rsidR="00201CE0" w:rsidRPr="00613EC1">
        <w:rPr>
          <w:rFonts w:asciiTheme="minorBidi" w:hAnsiTheme="minorBidi"/>
          <w:sz w:val="24"/>
          <w:szCs w:val="24"/>
        </w:rPr>
        <w:t xml:space="preserve">. Second, he suggests that pain may be an integral part of </w:t>
      </w:r>
      <w:r w:rsidR="00201CE0" w:rsidRPr="00613EC1">
        <w:rPr>
          <w:rFonts w:asciiTheme="minorBidi" w:hAnsiTheme="minorBidi"/>
          <w:i/>
          <w:iCs/>
          <w:sz w:val="24"/>
          <w:szCs w:val="24"/>
        </w:rPr>
        <w:t>brit mila</w:t>
      </w:r>
      <w:r w:rsidR="00201CE0" w:rsidRPr="00613EC1">
        <w:rPr>
          <w:rFonts w:asciiTheme="minorBidi" w:hAnsiTheme="minorBidi"/>
          <w:sz w:val="24"/>
          <w:szCs w:val="24"/>
        </w:rPr>
        <w:t>, as reflect</w:t>
      </w:r>
      <w:r w:rsidR="000D3C5E" w:rsidRPr="00613EC1">
        <w:rPr>
          <w:rFonts w:asciiTheme="minorBidi" w:hAnsiTheme="minorBidi"/>
          <w:sz w:val="24"/>
          <w:szCs w:val="24"/>
        </w:rPr>
        <w:t>ed</w:t>
      </w:r>
      <w:r w:rsidR="00201CE0" w:rsidRPr="00613EC1">
        <w:rPr>
          <w:rFonts w:asciiTheme="minorBidi" w:hAnsiTheme="minorBidi"/>
          <w:sz w:val="24"/>
          <w:szCs w:val="24"/>
        </w:rPr>
        <w:t xml:space="preserve"> by the following </w:t>
      </w:r>
      <w:r w:rsidR="00C03861" w:rsidRPr="00613EC1">
        <w:rPr>
          <w:rFonts w:asciiTheme="minorBidi" w:hAnsiTheme="minorBidi"/>
          <w:i/>
          <w:iCs/>
          <w:sz w:val="24"/>
          <w:szCs w:val="24"/>
        </w:rPr>
        <w:t>m</w:t>
      </w:r>
      <w:r w:rsidR="000D3C5E" w:rsidRPr="00613EC1">
        <w:rPr>
          <w:rFonts w:asciiTheme="minorBidi" w:hAnsiTheme="minorBidi"/>
          <w:i/>
          <w:iCs/>
          <w:sz w:val="24"/>
          <w:szCs w:val="24"/>
        </w:rPr>
        <w:t>idrash</w:t>
      </w:r>
      <w:r w:rsidR="00C03861">
        <w:rPr>
          <w:rFonts w:asciiTheme="minorBidi" w:hAnsiTheme="minorBidi"/>
          <w:sz w:val="24"/>
          <w:szCs w:val="24"/>
        </w:rPr>
        <w:t xml:space="preserve"> </w:t>
      </w:r>
      <w:r w:rsidR="00AF05B0" w:rsidRPr="00613EC1">
        <w:rPr>
          <w:rFonts w:asciiTheme="minorBidi" w:hAnsiTheme="minorBidi"/>
          <w:sz w:val="24"/>
          <w:szCs w:val="24"/>
        </w:rPr>
        <w:t>(</w:t>
      </w:r>
      <w:r w:rsidR="00AF05B0" w:rsidRPr="00613EC1">
        <w:rPr>
          <w:rFonts w:asciiTheme="minorBidi" w:hAnsiTheme="minorBidi"/>
          <w:i/>
          <w:iCs/>
          <w:sz w:val="24"/>
          <w:szCs w:val="24"/>
        </w:rPr>
        <w:t>B</w:t>
      </w:r>
      <w:r w:rsidR="002F41D8" w:rsidRPr="00613EC1">
        <w:rPr>
          <w:rFonts w:asciiTheme="minorBidi" w:hAnsiTheme="minorBidi"/>
          <w:i/>
          <w:iCs/>
          <w:sz w:val="24"/>
          <w:szCs w:val="24"/>
        </w:rPr>
        <w:t>e</w:t>
      </w:r>
      <w:r w:rsidR="00AF05B0" w:rsidRPr="00613EC1">
        <w:rPr>
          <w:rFonts w:asciiTheme="minorBidi" w:hAnsiTheme="minorBidi"/>
          <w:i/>
          <w:iCs/>
          <w:sz w:val="24"/>
          <w:szCs w:val="24"/>
        </w:rPr>
        <w:t>reishit Rabbah</w:t>
      </w:r>
      <w:r w:rsidR="00AF05B0" w:rsidRPr="00613EC1">
        <w:rPr>
          <w:rFonts w:asciiTheme="minorBidi" w:hAnsiTheme="minorBidi"/>
          <w:sz w:val="24"/>
          <w:szCs w:val="24"/>
        </w:rPr>
        <w:t xml:space="preserve"> 47:9)</w:t>
      </w:r>
      <w:r w:rsidR="00C03861">
        <w:rPr>
          <w:rFonts w:asciiTheme="minorBidi" w:hAnsiTheme="minorBidi"/>
          <w:sz w:val="24"/>
          <w:szCs w:val="24"/>
        </w:rPr>
        <w:t>:</w:t>
      </w:r>
      <w:r w:rsidR="00AF05B0" w:rsidRPr="00613EC1">
        <w:rPr>
          <w:rFonts w:asciiTheme="minorBidi" w:hAnsiTheme="minorBidi"/>
          <w:sz w:val="24"/>
          <w:szCs w:val="24"/>
        </w:rPr>
        <w:t xml:space="preserve"> </w:t>
      </w:r>
      <w:r w:rsidR="00C03861">
        <w:rPr>
          <w:rFonts w:asciiTheme="minorBidi" w:hAnsiTheme="minorBidi"/>
          <w:sz w:val="24"/>
          <w:szCs w:val="24"/>
        </w:rPr>
        <w:t>“‘Avraham was circumcised</w:t>
      </w:r>
      <w:r w:rsidR="00BE7CF8">
        <w:rPr>
          <w:rFonts w:asciiTheme="minorBidi" w:hAnsiTheme="minorBidi"/>
          <w:sz w:val="24"/>
          <w:szCs w:val="24"/>
        </w:rPr>
        <w:t xml:space="preserve"> (</w:t>
      </w:r>
      <w:r w:rsidR="00BE7CF8">
        <w:rPr>
          <w:rFonts w:asciiTheme="minorBidi" w:hAnsiTheme="minorBidi"/>
          <w:i/>
          <w:iCs/>
          <w:sz w:val="24"/>
          <w:szCs w:val="24"/>
        </w:rPr>
        <w:t>nimol</w:t>
      </w:r>
      <w:r w:rsidR="00BE7CF8">
        <w:rPr>
          <w:rFonts w:asciiTheme="minorBidi" w:hAnsiTheme="minorBidi"/>
          <w:sz w:val="24"/>
          <w:szCs w:val="24"/>
        </w:rPr>
        <w:t>)</w:t>
      </w:r>
      <w:r w:rsidR="00C03861">
        <w:rPr>
          <w:rFonts w:asciiTheme="minorBidi" w:hAnsiTheme="minorBidi"/>
          <w:sz w:val="24"/>
          <w:szCs w:val="24"/>
        </w:rPr>
        <w:t xml:space="preserve">’ — Rabbi Abba bar Kahana says: He </w:t>
      </w:r>
      <w:r w:rsidR="00AF05B0" w:rsidRPr="00613EC1">
        <w:rPr>
          <w:rFonts w:asciiTheme="minorBidi" w:hAnsiTheme="minorBidi"/>
          <w:sz w:val="24"/>
          <w:szCs w:val="24"/>
        </w:rPr>
        <w:t xml:space="preserve">suffered pain so that </w:t>
      </w:r>
      <w:r w:rsidR="00201CE0" w:rsidRPr="00613EC1">
        <w:rPr>
          <w:rFonts w:asciiTheme="minorBidi" w:hAnsiTheme="minorBidi"/>
          <w:sz w:val="24"/>
          <w:szCs w:val="24"/>
        </w:rPr>
        <w:t>God</w:t>
      </w:r>
      <w:r w:rsidR="00AF05B0" w:rsidRPr="00613EC1">
        <w:rPr>
          <w:rFonts w:asciiTheme="minorBidi" w:hAnsiTheme="minorBidi"/>
          <w:sz w:val="24"/>
          <w:szCs w:val="24"/>
        </w:rPr>
        <w:t xml:space="preserve"> w</w:t>
      </w:r>
      <w:r w:rsidR="00C03861">
        <w:rPr>
          <w:rFonts w:asciiTheme="minorBidi" w:hAnsiTheme="minorBidi"/>
          <w:sz w:val="24"/>
          <w:szCs w:val="24"/>
        </w:rPr>
        <w:t>ould</w:t>
      </w:r>
      <w:r w:rsidR="00AF05B0" w:rsidRPr="00613EC1">
        <w:rPr>
          <w:rFonts w:asciiTheme="minorBidi" w:hAnsiTheme="minorBidi"/>
          <w:sz w:val="24"/>
          <w:szCs w:val="24"/>
        </w:rPr>
        <w:t xml:space="preserve"> double his reward." </w:t>
      </w:r>
      <w:r w:rsidR="00201CE0" w:rsidRPr="00613EC1">
        <w:rPr>
          <w:rFonts w:asciiTheme="minorBidi" w:hAnsiTheme="minorBidi"/>
          <w:sz w:val="24"/>
          <w:szCs w:val="24"/>
        </w:rPr>
        <w:t xml:space="preserve">Therefore, he prohibits the use of topical and general anesthetics during a </w:t>
      </w:r>
      <w:r w:rsidR="00201CE0" w:rsidRPr="00613EC1">
        <w:rPr>
          <w:rFonts w:asciiTheme="minorBidi" w:hAnsiTheme="minorBidi"/>
          <w:i/>
          <w:iCs/>
          <w:sz w:val="24"/>
          <w:szCs w:val="24"/>
        </w:rPr>
        <w:t>brit mila</w:t>
      </w:r>
      <w:r w:rsidR="00201CE0" w:rsidRPr="00613EC1">
        <w:rPr>
          <w:rFonts w:asciiTheme="minorBidi" w:hAnsiTheme="minorBidi"/>
          <w:sz w:val="24"/>
          <w:szCs w:val="24"/>
        </w:rPr>
        <w:t>.</w:t>
      </w:r>
    </w:p>
    <w:p w:rsidR="002F41D8" w:rsidRPr="002F41D8" w:rsidRDefault="002F41D8" w:rsidP="007C2EE9">
      <w:pPr>
        <w:spacing w:after="0" w:line="240" w:lineRule="auto"/>
        <w:jc w:val="both"/>
        <w:rPr>
          <w:rFonts w:asciiTheme="minorBidi" w:hAnsiTheme="minorBidi"/>
          <w:sz w:val="24"/>
          <w:szCs w:val="24"/>
        </w:rPr>
      </w:pPr>
    </w:p>
    <w:p w:rsidR="00201CE0" w:rsidRPr="002F41D8" w:rsidRDefault="00761C50" w:rsidP="007C2EE9">
      <w:pPr>
        <w:spacing w:after="0" w:line="240" w:lineRule="auto"/>
        <w:jc w:val="both"/>
        <w:rPr>
          <w:rFonts w:asciiTheme="minorBidi" w:hAnsiTheme="minorBidi"/>
          <w:sz w:val="24"/>
          <w:szCs w:val="24"/>
        </w:rPr>
      </w:pPr>
      <w:r w:rsidRPr="002F41D8">
        <w:rPr>
          <w:rFonts w:asciiTheme="minorBidi" w:hAnsiTheme="minorBidi"/>
          <w:sz w:val="24"/>
          <w:szCs w:val="24"/>
        </w:rPr>
        <w:t>Regarding his first objection, some question whether R. Arik’s assumption, i.e., that the use of medicinal an</w:t>
      </w:r>
      <w:r w:rsidR="00C11031" w:rsidRPr="002F41D8">
        <w:rPr>
          <w:rFonts w:asciiTheme="minorBidi" w:hAnsiTheme="minorBidi"/>
          <w:sz w:val="24"/>
          <w:szCs w:val="24"/>
        </w:rPr>
        <w:t>esthe</w:t>
      </w:r>
      <w:r w:rsidR="0030705B">
        <w:rPr>
          <w:rFonts w:asciiTheme="minorBidi" w:hAnsiTheme="minorBidi"/>
          <w:sz w:val="24"/>
          <w:szCs w:val="24"/>
        </w:rPr>
        <w:t>tics</w:t>
      </w:r>
      <w:r w:rsidR="00C11031" w:rsidRPr="002F41D8">
        <w:rPr>
          <w:rFonts w:asciiTheme="minorBidi" w:hAnsiTheme="minorBidi"/>
          <w:sz w:val="24"/>
          <w:szCs w:val="24"/>
        </w:rPr>
        <w:t xml:space="preserve"> was known and used, is</w:t>
      </w:r>
      <w:r w:rsidRPr="002F41D8">
        <w:rPr>
          <w:rFonts w:asciiTheme="minorBidi" w:hAnsiTheme="minorBidi"/>
          <w:sz w:val="24"/>
          <w:szCs w:val="24"/>
        </w:rPr>
        <w:t xml:space="preserve"> a proof that it should not be used during a </w:t>
      </w:r>
      <w:r w:rsidRPr="002F41D8">
        <w:rPr>
          <w:rFonts w:asciiTheme="minorBidi" w:hAnsiTheme="minorBidi"/>
          <w:i/>
          <w:iCs/>
          <w:sz w:val="24"/>
          <w:szCs w:val="24"/>
        </w:rPr>
        <w:t>brit mila</w:t>
      </w:r>
      <w:r w:rsidRPr="002F41D8">
        <w:rPr>
          <w:rFonts w:asciiTheme="minorBidi" w:hAnsiTheme="minorBidi"/>
          <w:sz w:val="24"/>
          <w:szCs w:val="24"/>
        </w:rPr>
        <w:t xml:space="preserve"> (</w:t>
      </w:r>
      <w:r w:rsidRPr="002F41D8">
        <w:rPr>
          <w:rFonts w:asciiTheme="minorBidi" w:hAnsiTheme="minorBidi"/>
          <w:i/>
          <w:iCs/>
          <w:sz w:val="24"/>
          <w:szCs w:val="24"/>
        </w:rPr>
        <w:t>Avnei Zikaron</w:t>
      </w:r>
      <w:r w:rsidRPr="002F41D8">
        <w:rPr>
          <w:rFonts w:asciiTheme="minorBidi" w:hAnsiTheme="minorBidi"/>
          <w:sz w:val="24"/>
          <w:szCs w:val="24"/>
        </w:rPr>
        <w:t xml:space="preserve"> 3:3). Others suggest that even if pain relief </w:t>
      </w:r>
      <w:r w:rsidR="0030705B">
        <w:rPr>
          <w:rFonts w:asciiTheme="minorBidi" w:hAnsiTheme="minorBidi"/>
          <w:sz w:val="24"/>
          <w:szCs w:val="24"/>
        </w:rPr>
        <w:t>i</w:t>
      </w:r>
      <w:r w:rsidRPr="002F41D8">
        <w:rPr>
          <w:rFonts w:asciiTheme="minorBidi" w:hAnsiTheme="minorBidi"/>
          <w:sz w:val="24"/>
          <w:szCs w:val="24"/>
        </w:rPr>
        <w:t xml:space="preserve">s withheld from a child during the performance of his first mitzva, there would be no reason to refrain from using anesthesia during an adult’s circumcision, as he has already performed </w:t>
      </w:r>
      <w:r w:rsidR="00FE6A7C">
        <w:rPr>
          <w:rFonts w:asciiTheme="minorBidi" w:hAnsiTheme="minorBidi"/>
          <w:sz w:val="24"/>
          <w:szCs w:val="24"/>
        </w:rPr>
        <w:t xml:space="preserve">many </w:t>
      </w:r>
      <w:r w:rsidRPr="00613EC1">
        <w:rPr>
          <w:rFonts w:asciiTheme="minorBidi" w:hAnsiTheme="minorBidi"/>
          <w:i/>
          <w:iCs/>
          <w:sz w:val="24"/>
          <w:szCs w:val="24"/>
        </w:rPr>
        <w:t>mitzvot</w:t>
      </w:r>
      <w:r w:rsidRPr="002F41D8">
        <w:rPr>
          <w:rFonts w:asciiTheme="minorBidi" w:hAnsiTheme="minorBidi"/>
          <w:sz w:val="24"/>
          <w:szCs w:val="24"/>
        </w:rPr>
        <w:t>, and</w:t>
      </w:r>
      <w:r w:rsidR="004F64F8" w:rsidRPr="002F41D8">
        <w:rPr>
          <w:rFonts w:asciiTheme="minorBidi" w:hAnsiTheme="minorBidi"/>
          <w:sz w:val="24"/>
          <w:szCs w:val="24"/>
        </w:rPr>
        <w:t xml:space="preserve"> at times</w:t>
      </w:r>
      <w:r w:rsidRPr="002F41D8">
        <w:rPr>
          <w:rFonts w:asciiTheme="minorBidi" w:hAnsiTheme="minorBidi"/>
          <w:sz w:val="24"/>
          <w:szCs w:val="24"/>
        </w:rPr>
        <w:t xml:space="preserve"> withholding anesthesia may discourage the person from submitting to a circumcision at all (see </w:t>
      </w:r>
      <w:r w:rsidRPr="002F41D8">
        <w:rPr>
          <w:rFonts w:asciiTheme="minorBidi" w:hAnsiTheme="minorBidi"/>
          <w:i/>
          <w:iCs/>
          <w:sz w:val="24"/>
          <w:szCs w:val="24"/>
        </w:rPr>
        <w:t>Eretz Ha</w:t>
      </w:r>
      <w:r w:rsidR="00841F8A">
        <w:rPr>
          <w:rFonts w:asciiTheme="minorBidi" w:hAnsiTheme="minorBidi"/>
          <w:i/>
          <w:iCs/>
          <w:sz w:val="24"/>
          <w:szCs w:val="24"/>
        </w:rPr>
        <w:t>-tze</w:t>
      </w:r>
      <w:r w:rsidRPr="002F41D8">
        <w:rPr>
          <w:rFonts w:asciiTheme="minorBidi" w:hAnsiTheme="minorBidi"/>
          <w:i/>
          <w:iCs/>
          <w:sz w:val="24"/>
          <w:szCs w:val="24"/>
        </w:rPr>
        <w:t>vi</w:t>
      </w:r>
      <w:r w:rsidRPr="002F41D8">
        <w:rPr>
          <w:rFonts w:asciiTheme="minorBidi" w:hAnsiTheme="minorBidi"/>
          <w:sz w:val="24"/>
          <w:szCs w:val="24"/>
        </w:rPr>
        <w:t xml:space="preserve"> 56). </w:t>
      </w:r>
    </w:p>
    <w:p w:rsidR="002F41D8" w:rsidRDefault="002F41D8" w:rsidP="007C2EE9">
      <w:pPr>
        <w:spacing w:after="0" w:line="240" w:lineRule="auto"/>
        <w:jc w:val="both"/>
        <w:rPr>
          <w:rFonts w:asciiTheme="minorBidi" w:hAnsiTheme="minorBidi"/>
          <w:sz w:val="24"/>
          <w:szCs w:val="24"/>
        </w:rPr>
      </w:pPr>
    </w:p>
    <w:p w:rsidR="00C11031" w:rsidRPr="002F41D8" w:rsidRDefault="00761C50"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Regarding the second objection, i.e., his assertion that the sensation of pain is an integral part of the </w:t>
      </w:r>
      <w:r w:rsidRPr="002F41D8">
        <w:rPr>
          <w:rFonts w:asciiTheme="minorBidi" w:hAnsiTheme="minorBidi"/>
          <w:i/>
          <w:iCs/>
          <w:sz w:val="24"/>
          <w:szCs w:val="24"/>
        </w:rPr>
        <w:t>brit mila</w:t>
      </w:r>
      <w:r w:rsidRPr="002F41D8">
        <w:rPr>
          <w:rFonts w:asciiTheme="minorBidi" w:hAnsiTheme="minorBidi"/>
          <w:sz w:val="24"/>
          <w:szCs w:val="24"/>
        </w:rPr>
        <w:t xml:space="preserve">, </w:t>
      </w:r>
      <w:r w:rsidR="00C11031" w:rsidRPr="002F41D8">
        <w:rPr>
          <w:rFonts w:asciiTheme="minorBidi" w:hAnsiTheme="minorBidi"/>
          <w:sz w:val="24"/>
          <w:szCs w:val="24"/>
        </w:rPr>
        <w:t xml:space="preserve">the </w:t>
      </w:r>
      <w:r w:rsidR="00C11031" w:rsidRPr="002F41D8">
        <w:rPr>
          <w:rFonts w:asciiTheme="minorBidi" w:hAnsiTheme="minorBidi"/>
          <w:i/>
          <w:iCs/>
          <w:sz w:val="24"/>
          <w:szCs w:val="24"/>
        </w:rPr>
        <w:t>Olelot Efra</w:t>
      </w:r>
      <w:r w:rsidR="00841F8A">
        <w:rPr>
          <w:rFonts w:asciiTheme="minorBidi" w:hAnsiTheme="minorBidi"/>
          <w:i/>
          <w:iCs/>
          <w:sz w:val="24"/>
          <w:szCs w:val="24"/>
        </w:rPr>
        <w:t>y</w:t>
      </w:r>
      <w:r w:rsidR="00C11031" w:rsidRPr="002F41D8">
        <w:rPr>
          <w:rFonts w:asciiTheme="minorBidi" w:hAnsiTheme="minorBidi"/>
          <w:i/>
          <w:iCs/>
          <w:sz w:val="24"/>
          <w:szCs w:val="24"/>
        </w:rPr>
        <w:t>im</w:t>
      </w:r>
      <w:r w:rsidR="00C11031" w:rsidRPr="002F41D8">
        <w:rPr>
          <w:rFonts w:asciiTheme="minorBidi" w:hAnsiTheme="minorBidi"/>
          <w:sz w:val="24"/>
          <w:szCs w:val="24"/>
        </w:rPr>
        <w:t xml:space="preserve"> (cited in R. Eliezer Guttmacher’s comments to </w:t>
      </w:r>
      <w:r w:rsidR="00C11031" w:rsidRPr="00613EC1">
        <w:rPr>
          <w:rFonts w:asciiTheme="minorBidi" w:hAnsiTheme="minorBidi"/>
          <w:i/>
          <w:iCs/>
          <w:sz w:val="24"/>
          <w:szCs w:val="24"/>
        </w:rPr>
        <w:t>Shabbat</w:t>
      </w:r>
      <w:r w:rsidR="00C11031" w:rsidRPr="002F41D8">
        <w:rPr>
          <w:rFonts w:asciiTheme="minorBidi" w:hAnsiTheme="minorBidi"/>
          <w:sz w:val="24"/>
          <w:szCs w:val="24"/>
        </w:rPr>
        <w:t xml:space="preserve"> 130) adds that a person should have his own troubles in mind while hearing a child crying during his circumcision, as “the child’s voice ascends without any impediment and his prayers are included [with the child’s cry].” R. Eliezer Weinberg (</w:t>
      </w:r>
      <w:r w:rsidR="00C11031" w:rsidRPr="002F41D8">
        <w:rPr>
          <w:rFonts w:asciiTheme="minorBidi" w:hAnsiTheme="minorBidi"/>
          <w:i/>
          <w:iCs/>
          <w:sz w:val="24"/>
          <w:szCs w:val="24"/>
        </w:rPr>
        <w:t>Tzitz Eliezer</w:t>
      </w:r>
      <w:r w:rsidR="00C11031" w:rsidRPr="002F41D8">
        <w:rPr>
          <w:rFonts w:asciiTheme="minorBidi" w:hAnsiTheme="minorBidi"/>
          <w:sz w:val="24"/>
          <w:szCs w:val="24"/>
        </w:rPr>
        <w:t xml:space="preserve"> ibid.) explains that “this is a proof regarding the great significance of the child’s cry from the pain of circumcision, that it rises to the heavens, unimpeded, and its strength is able to help others who are standing near him, that their prayers should be accepted, and they should be redeemed from their troubles.” He attributes this idea to “</w:t>
      </w:r>
      <w:r w:rsidR="00841F8A" w:rsidRPr="002F41D8">
        <w:rPr>
          <w:rFonts w:asciiTheme="minorBidi" w:hAnsiTheme="minorBidi"/>
          <w:sz w:val="24"/>
          <w:szCs w:val="24"/>
        </w:rPr>
        <w:t>Kabbalistic</w:t>
      </w:r>
      <w:r w:rsidR="00C11031" w:rsidRPr="002F41D8">
        <w:rPr>
          <w:rFonts w:asciiTheme="minorBidi" w:hAnsiTheme="minorBidi"/>
          <w:sz w:val="24"/>
          <w:szCs w:val="24"/>
        </w:rPr>
        <w:t xml:space="preserve"> sources.”</w:t>
      </w:r>
    </w:p>
    <w:p w:rsidR="002F41D8" w:rsidRDefault="002F41D8" w:rsidP="007C2EE9">
      <w:pPr>
        <w:spacing w:after="0" w:line="240" w:lineRule="auto"/>
        <w:jc w:val="both"/>
        <w:rPr>
          <w:rFonts w:asciiTheme="minorBidi" w:hAnsiTheme="minorBidi"/>
          <w:sz w:val="24"/>
          <w:szCs w:val="24"/>
        </w:rPr>
      </w:pPr>
    </w:p>
    <w:p w:rsidR="00AD154B" w:rsidRPr="002F41D8" w:rsidRDefault="00C11031"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Based upon these sources, </w:t>
      </w:r>
      <w:r w:rsidR="00AD154B" w:rsidRPr="002F41D8">
        <w:rPr>
          <w:rFonts w:asciiTheme="minorBidi" w:hAnsiTheme="minorBidi"/>
          <w:sz w:val="24"/>
          <w:szCs w:val="24"/>
        </w:rPr>
        <w:t xml:space="preserve">some </w:t>
      </w:r>
      <w:r w:rsidR="00AD154B" w:rsidRPr="00613EC1">
        <w:rPr>
          <w:rFonts w:asciiTheme="minorBidi" w:hAnsiTheme="minorBidi"/>
          <w:sz w:val="24"/>
          <w:szCs w:val="24"/>
        </w:rPr>
        <w:t>Acharonim</w:t>
      </w:r>
      <w:r w:rsidR="00AD154B" w:rsidRPr="002F41D8">
        <w:rPr>
          <w:rFonts w:asciiTheme="minorBidi" w:hAnsiTheme="minorBidi"/>
          <w:sz w:val="24"/>
          <w:szCs w:val="24"/>
        </w:rPr>
        <w:t xml:space="preserve"> (</w:t>
      </w:r>
      <w:r w:rsidR="00AD154B" w:rsidRPr="002F41D8">
        <w:rPr>
          <w:rFonts w:asciiTheme="minorBidi" w:hAnsiTheme="minorBidi"/>
          <w:i/>
          <w:iCs/>
          <w:sz w:val="24"/>
          <w:szCs w:val="24"/>
        </w:rPr>
        <w:t>Tzitz Eliezer</w:t>
      </w:r>
      <w:r w:rsidR="00AD154B" w:rsidRPr="002F41D8">
        <w:rPr>
          <w:rFonts w:asciiTheme="minorBidi" w:hAnsiTheme="minorBidi"/>
          <w:sz w:val="24"/>
          <w:szCs w:val="24"/>
        </w:rPr>
        <w:t xml:space="preserve"> 20:73, </w:t>
      </w:r>
      <w:r w:rsidR="00AD154B" w:rsidRPr="002F41D8">
        <w:rPr>
          <w:rFonts w:asciiTheme="minorBidi" w:hAnsiTheme="minorBidi"/>
          <w:i/>
          <w:iCs/>
          <w:sz w:val="24"/>
          <w:szCs w:val="24"/>
        </w:rPr>
        <w:t>Shevet Ha-Levi</w:t>
      </w:r>
      <w:r w:rsidR="00AD154B" w:rsidRPr="002F41D8">
        <w:rPr>
          <w:rFonts w:asciiTheme="minorBidi" w:hAnsiTheme="minorBidi"/>
          <w:sz w:val="24"/>
          <w:szCs w:val="24"/>
        </w:rPr>
        <w:t xml:space="preserve"> 5:146) </w:t>
      </w:r>
      <w:r w:rsidRPr="002F41D8">
        <w:rPr>
          <w:rFonts w:asciiTheme="minorBidi" w:hAnsiTheme="minorBidi"/>
          <w:sz w:val="24"/>
          <w:szCs w:val="24"/>
        </w:rPr>
        <w:t xml:space="preserve">agree with R. Arik and </w:t>
      </w:r>
      <w:r w:rsidR="00AD154B" w:rsidRPr="002F41D8">
        <w:rPr>
          <w:rFonts w:asciiTheme="minorBidi" w:hAnsiTheme="minorBidi"/>
          <w:sz w:val="24"/>
          <w:szCs w:val="24"/>
        </w:rPr>
        <w:t>insist that unless there is a fear of significant pain, e.g., th</w:t>
      </w:r>
      <w:bookmarkStart w:id="0" w:name="_GoBack"/>
      <w:r w:rsidR="00AD154B" w:rsidRPr="002F41D8">
        <w:rPr>
          <w:rFonts w:asciiTheme="minorBidi" w:hAnsiTheme="minorBidi"/>
          <w:sz w:val="24"/>
          <w:szCs w:val="24"/>
        </w:rPr>
        <w:t xml:space="preserve">e circumcision of an adult, anesthetics of any kind should not be used. </w:t>
      </w:r>
      <w:bookmarkEnd w:id="0"/>
    </w:p>
    <w:p w:rsidR="002F41D8" w:rsidRDefault="002F41D8" w:rsidP="007C2EE9">
      <w:pPr>
        <w:spacing w:after="0" w:line="240" w:lineRule="auto"/>
        <w:jc w:val="both"/>
        <w:rPr>
          <w:rFonts w:asciiTheme="minorBidi" w:hAnsiTheme="minorBidi"/>
          <w:sz w:val="24"/>
          <w:szCs w:val="24"/>
        </w:rPr>
      </w:pPr>
    </w:p>
    <w:p w:rsidR="00AD154B" w:rsidRPr="002F41D8" w:rsidRDefault="00307CE3" w:rsidP="007C2EE9">
      <w:pPr>
        <w:spacing w:after="0" w:line="240" w:lineRule="auto"/>
        <w:jc w:val="both"/>
        <w:rPr>
          <w:rFonts w:asciiTheme="minorBidi" w:hAnsiTheme="minorBidi"/>
          <w:sz w:val="24"/>
          <w:szCs w:val="24"/>
        </w:rPr>
      </w:pPr>
      <w:r w:rsidRPr="002F41D8">
        <w:rPr>
          <w:rFonts w:asciiTheme="minorBidi" w:hAnsiTheme="minorBidi"/>
          <w:sz w:val="24"/>
          <w:szCs w:val="24"/>
        </w:rPr>
        <w:t>R. Yaakov Yechiel Weinberg (</w:t>
      </w:r>
      <w:r w:rsidRPr="002F41D8">
        <w:rPr>
          <w:rFonts w:asciiTheme="minorBidi" w:hAnsiTheme="minorBidi"/>
          <w:i/>
          <w:iCs/>
          <w:sz w:val="24"/>
          <w:szCs w:val="24"/>
        </w:rPr>
        <w:t>Seridei Esh</w:t>
      </w:r>
      <w:r w:rsidRPr="002F41D8">
        <w:rPr>
          <w:rFonts w:asciiTheme="minorBidi" w:hAnsiTheme="minorBidi"/>
          <w:sz w:val="24"/>
          <w:szCs w:val="24"/>
        </w:rPr>
        <w:t xml:space="preserve"> 3:96), and others reject this idea</w:t>
      </w:r>
      <w:r w:rsidR="00C11031" w:rsidRPr="002F41D8">
        <w:rPr>
          <w:rFonts w:asciiTheme="minorBidi" w:hAnsiTheme="minorBidi"/>
          <w:sz w:val="24"/>
          <w:szCs w:val="24"/>
        </w:rPr>
        <w:t xml:space="preserve">. </w:t>
      </w:r>
      <w:r w:rsidRPr="002F41D8">
        <w:rPr>
          <w:rFonts w:asciiTheme="minorBidi" w:hAnsiTheme="minorBidi"/>
          <w:sz w:val="24"/>
          <w:szCs w:val="24"/>
        </w:rPr>
        <w:t xml:space="preserve">Furthermore, Dr. Abraham S. Abraham, in his </w:t>
      </w:r>
      <w:r w:rsidRPr="002F41D8">
        <w:rPr>
          <w:rFonts w:asciiTheme="minorBidi" w:hAnsiTheme="minorBidi"/>
          <w:i/>
          <w:iCs/>
          <w:sz w:val="24"/>
          <w:szCs w:val="24"/>
        </w:rPr>
        <w:t>Nishmat Avraham</w:t>
      </w:r>
      <w:r w:rsidRPr="002F41D8">
        <w:rPr>
          <w:rFonts w:asciiTheme="minorBidi" w:hAnsiTheme="minorBidi"/>
          <w:sz w:val="24"/>
          <w:szCs w:val="24"/>
        </w:rPr>
        <w:t xml:space="preserve"> (</w:t>
      </w:r>
      <w:r w:rsidR="00C03861">
        <w:rPr>
          <w:rFonts w:asciiTheme="minorBidi" w:hAnsiTheme="minorBidi"/>
          <w:sz w:val="24"/>
          <w:szCs w:val="24"/>
        </w:rPr>
        <w:t>Vol</w:t>
      </w:r>
      <w:r w:rsidRPr="002F41D8">
        <w:rPr>
          <w:rFonts w:asciiTheme="minorBidi" w:hAnsiTheme="minorBidi"/>
          <w:sz w:val="24"/>
          <w:szCs w:val="24"/>
        </w:rPr>
        <w:t>. 2</w:t>
      </w:r>
      <w:r w:rsidR="00C03861">
        <w:rPr>
          <w:rFonts w:asciiTheme="minorBidi" w:hAnsiTheme="minorBidi"/>
          <w:sz w:val="24"/>
          <w:szCs w:val="24"/>
        </w:rPr>
        <w:t>,</w:t>
      </w:r>
      <w:r w:rsidRPr="002F41D8">
        <w:rPr>
          <w:rFonts w:asciiTheme="minorBidi" w:hAnsiTheme="minorBidi"/>
          <w:sz w:val="24"/>
          <w:szCs w:val="24"/>
        </w:rPr>
        <w:t xml:space="preserve"> pp. 309-310) writes that R. Y</w:t>
      </w:r>
      <w:r w:rsidR="00050EE7">
        <w:rPr>
          <w:rFonts w:asciiTheme="minorBidi" w:hAnsiTheme="minorBidi"/>
          <w:sz w:val="24"/>
          <w:szCs w:val="24"/>
        </w:rPr>
        <w:t>a</w:t>
      </w:r>
      <w:r w:rsidR="00C03861">
        <w:rPr>
          <w:rFonts w:asciiTheme="minorBidi" w:hAnsiTheme="minorBidi"/>
          <w:sz w:val="24"/>
          <w:szCs w:val="24"/>
        </w:rPr>
        <w:t>a</w:t>
      </w:r>
      <w:r w:rsidRPr="002F41D8">
        <w:rPr>
          <w:rFonts w:asciiTheme="minorBidi" w:hAnsiTheme="minorBidi"/>
          <w:sz w:val="24"/>
          <w:szCs w:val="24"/>
        </w:rPr>
        <w:t xml:space="preserve">kov Hillel, a well-known expert of Kabbala and head of the </w:t>
      </w:r>
      <w:r w:rsidRPr="00613EC1">
        <w:rPr>
          <w:rFonts w:asciiTheme="minorBidi" w:hAnsiTheme="minorBidi"/>
          <w:sz w:val="24"/>
          <w:szCs w:val="24"/>
        </w:rPr>
        <w:t>Yeshivat Ha</w:t>
      </w:r>
      <w:r w:rsidR="00841F8A" w:rsidRPr="00613EC1">
        <w:rPr>
          <w:rFonts w:asciiTheme="minorBidi" w:hAnsiTheme="minorBidi"/>
          <w:sz w:val="24"/>
          <w:szCs w:val="24"/>
        </w:rPr>
        <w:t>-mekubalim</w:t>
      </w:r>
      <w:r w:rsidRPr="00B62BCB">
        <w:rPr>
          <w:rFonts w:asciiTheme="minorBidi" w:hAnsiTheme="minorBidi"/>
          <w:sz w:val="24"/>
          <w:szCs w:val="24"/>
        </w:rPr>
        <w:t xml:space="preserve"> (</w:t>
      </w:r>
      <w:r w:rsidRPr="00613EC1">
        <w:rPr>
          <w:rFonts w:asciiTheme="minorBidi" w:hAnsiTheme="minorBidi"/>
          <w:sz w:val="24"/>
          <w:szCs w:val="24"/>
        </w:rPr>
        <w:t>Ahavat Shalom</w:t>
      </w:r>
      <w:r w:rsidRPr="00B62BCB">
        <w:rPr>
          <w:rFonts w:asciiTheme="minorBidi" w:hAnsiTheme="minorBidi"/>
          <w:sz w:val="24"/>
          <w:szCs w:val="24"/>
        </w:rPr>
        <w:t>),</w:t>
      </w:r>
      <w:r w:rsidRPr="002F41D8">
        <w:rPr>
          <w:rFonts w:asciiTheme="minorBidi" w:hAnsiTheme="minorBidi"/>
          <w:sz w:val="24"/>
          <w:szCs w:val="24"/>
        </w:rPr>
        <w:t xml:space="preserve"> insist</w:t>
      </w:r>
      <w:r w:rsidR="00FE6A7C">
        <w:rPr>
          <w:rFonts w:asciiTheme="minorBidi" w:hAnsiTheme="minorBidi"/>
          <w:sz w:val="24"/>
          <w:szCs w:val="24"/>
        </w:rPr>
        <w:t>s</w:t>
      </w:r>
      <w:r w:rsidRPr="002F41D8">
        <w:rPr>
          <w:rFonts w:asciiTheme="minorBidi" w:hAnsiTheme="minorBidi"/>
          <w:sz w:val="24"/>
          <w:szCs w:val="24"/>
        </w:rPr>
        <w:t xml:space="preserve"> that there is no written </w:t>
      </w:r>
      <w:r w:rsidR="00841F8A" w:rsidRPr="002F41D8">
        <w:rPr>
          <w:rFonts w:asciiTheme="minorBidi" w:hAnsiTheme="minorBidi"/>
          <w:sz w:val="24"/>
          <w:szCs w:val="24"/>
        </w:rPr>
        <w:t>Kabbalistic</w:t>
      </w:r>
      <w:r w:rsidR="00C11031" w:rsidRPr="002F41D8">
        <w:rPr>
          <w:rFonts w:asciiTheme="minorBidi" w:hAnsiTheme="minorBidi"/>
          <w:sz w:val="24"/>
          <w:szCs w:val="24"/>
        </w:rPr>
        <w:t xml:space="preserve"> source for this notion</w:t>
      </w:r>
      <w:r w:rsidRPr="002F41D8">
        <w:rPr>
          <w:rFonts w:asciiTheme="minorBidi" w:hAnsiTheme="minorBidi"/>
          <w:sz w:val="24"/>
          <w:szCs w:val="24"/>
        </w:rPr>
        <w:t xml:space="preserve">. </w:t>
      </w:r>
      <w:r w:rsidR="00C11031" w:rsidRPr="002F41D8">
        <w:rPr>
          <w:rFonts w:asciiTheme="minorBidi" w:hAnsiTheme="minorBidi"/>
          <w:sz w:val="24"/>
          <w:szCs w:val="24"/>
        </w:rPr>
        <w:t>Furthermore</w:t>
      </w:r>
      <w:r w:rsidRPr="002F41D8">
        <w:rPr>
          <w:rFonts w:asciiTheme="minorBidi" w:hAnsiTheme="minorBidi"/>
          <w:sz w:val="24"/>
          <w:szCs w:val="24"/>
        </w:rPr>
        <w:t xml:space="preserve">, he notes that while the Zohar </w:t>
      </w:r>
      <w:r w:rsidR="00C11031" w:rsidRPr="002F41D8">
        <w:rPr>
          <w:rFonts w:asciiTheme="minorBidi" w:hAnsiTheme="minorBidi"/>
          <w:sz w:val="24"/>
          <w:szCs w:val="24"/>
        </w:rPr>
        <w:t>s</w:t>
      </w:r>
      <w:r w:rsidR="00C03861">
        <w:rPr>
          <w:rFonts w:asciiTheme="minorBidi" w:hAnsiTheme="minorBidi"/>
          <w:sz w:val="24"/>
          <w:szCs w:val="24"/>
        </w:rPr>
        <w:t xml:space="preserve">ays </w:t>
      </w:r>
      <w:r w:rsidRPr="002F41D8">
        <w:rPr>
          <w:rFonts w:asciiTheme="minorBidi" w:hAnsiTheme="minorBidi"/>
          <w:sz w:val="24"/>
          <w:szCs w:val="24"/>
        </w:rPr>
        <w:t xml:space="preserve">the pain of a woman in childbirth “atones” for the sin of Chava, it is common practice to minimize the pain of childbirth as much as possible. </w:t>
      </w:r>
    </w:p>
    <w:p w:rsidR="002F41D8" w:rsidRDefault="002F41D8" w:rsidP="007C2EE9">
      <w:pPr>
        <w:spacing w:after="0" w:line="240" w:lineRule="auto"/>
        <w:jc w:val="both"/>
        <w:rPr>
          <w:rFonts w:asciiTheme="minorBidi" w:hAnsiTheme="minorBidi"/>
          <w:sz w:val="24"/>
          <w:szCs w:val="24"/>
        </w:rPr>
      </w:pPr>
    </w:p>
    <w:p w:rsidR="007E3B32" w:rsidRDefault="007E3B32" w:rsidP="007C2EE9">
      <w:pPr>
        <w:spacing w:after="0" w:line="240" w:lineRule="auto"/>
        <w:jc w:val="both"/>
        <w:rPr>
          <w:rFonts w:asciiTheme="minorBidi" w:hAnsiTheme="minorBidi"/>
          <w:sz w:val="24"/>
          <w:szCs w:val="24"/>
        </w:rPr>
      </w:pPr>
    </w:p>
    <w:p w:rsidR="00F84586" w:rsidRPr="00613EC1" w:rsidRDefault="00307CE3" w:rsidP="007C2EE9">
      <w:pPr>
        <w:pStyle w:val="ListParagraph"/>
        <w:numPr>
          <w:ilvl w:val="0"/>
          <w:numId w:val="3"/>
        </w:numPr>
        <w:spacing w:after="0" w:line="240" w:lineRule="auto"/>
        <w:jc w:val="both"/>
        <w:rPr>
          <w:rFonts w:asciiTheme="minorBidi" w:hAnsiTheme="minorBidi"/>
          <w:sz w:val="24"/>
          <w:szCs w:val="24"/>
        </w:rPr>
      </w:pPr>
      <w:r w:rsidRPr="00613EC1">
        <w:rPr>
          <w:rFonts w:asciiTheme="minorBidi" w:hAnsiTheme="minorBidi"/>
          <w:sz w:val="24"/>
          <w:szCs w:val="24"/>
        </w:rPr>
        <w:t>R. Y</w:t>
      </w:r>
      <w:r w:rsidR="00050EE7">
        <w:rPr>
          <w:rFonts w:asciiTheme="minorBidi" w:hAnsiTheme="minorBidi"/>
          <w:sz w:val="24"/>
          <w:szCs w:val="24"/>
        </w:rPr>
        <w:t>a</w:t>
      </w:r>
      <w:r w:rsidR="00C03861">
        <w:rPr>
          <w:rFonts w:asciiTheme="minorBidi" w:hAnsiTheme="minorBidi"/>
          <w:sz w:val="24"/>
          <w:szCs w:val="24"/>
        </w:rPr>
        <w:t>a</w:t>
      </w:r>
      <w:r w:rsidRPr="00613EC1">
        <w:rPr>
          <w:rFonts w:asciiTheme="minorBidi" w:hAnsiTheme="minorBidi"/>
          <w:sz w:val="24"/>
          <w:szCs w:val="24"/>
        </w:rPr>
        <w:t xml:space="preserve">kov Yechiel Weinberg, in his </w:t>
      </w:r>
      <w:r w:rsidRPr="00613EC1">
        <w:rPr>
          <w:rFonts w:asciiTheme="minorBidi" w:hAnsiTheme="minorBidi"/>
          <w:i/>
          <w:iCs/>
          <w:sz w:val="24"/>
          <w:szCs w:val="24"/>
        </w:rPr>
        <w:t>Seridei Esh</w:t>
      </w:r>
      <w:r w:rsidRPr="00613EC1">
        <w:rPr>
          <w:rFonts w:asciiTheme="minorBidi" w:hAnsiTheme="minorBidi"/>
          <w:sz w:val="24"/>
          <w:szCs w:val="24"/>
        </w:rPr>
        <w:t xml:space="preserve"> (ibid.) </w:t>
      </w:r>
      <w:r w:rsidR="00F84586" w:rsidRPr="00613EC1">
        <w:rPr>
          <w:rFonts w:asciiTheme="minorBidi" w:hAnsiTheme="minorBidi"/>
          <w:sz w:val="24"/>
          <w:szCs w:val="24"/>
        </w:rPr>
        <w:t xml:space="preserve">rejects the reasoning of the </w:t>
      </w:r>
      <w:r w:rsidR="00F84586" w:rsidRPr="00613EC1">
        <w:rPr>
          <w:rFonts w:asciiTheme="minorBidi" w:hAnsiTheme="minorBidi"/>
          <w:i/>
          <w:iCs/>
          <w:sz w:val="24"/>
          <w:szCs w:val="24"/>
        </w:rPr>
        <w:t>Imrei Yosher</w:t>
      </w:r>
      <w:r w:rsidR="00F84586" w:rsidRPr="00613EC1">
        <w:rPr>
          <w:rFonts w:asciiTheme="minorBidi" w:hAnsiTheme="minorBidi"/>
          <w:sz w:val="24"/>
          <w:szCs w:val="24"/>
        </w:rPr>
        <w:t xml:space="preserve">, </w:t>
      </w:r>
      <w:r w:rsidR="00FE6A7C">
        <w:rPr>
          <w:rFonts w:asciiTheme="minorBidi" w:hAnsiTheme="minorBidi"/>
          <w:sz w:val="24"/>
          <w:szCs w:val="24"/>
        </w:rPr>
        <w:t>ruling</w:t>
      </w:r>
      <w:r w:rsidR="00F84586" w:rsidRPr="00613EC1">
        <w:rPr>
          <w:rFonts w:asciiTheme="minorBidi" w:hAnsiTheme="minorBidi"/>
          <w:sz w:val="24"/>
          <w:szCs w:val="24"/>
        </w:rPr>
        <w:t xml:space="preserve"> that there is no fundamental objection to minimizing pain during a circumcision. R. Weinberg allows general anesthesia for a child, although he views it as a departure from </w:t>
      </w:r>
      <w:r w:rsidR="00F84586" w:rsidRPr="00613EC1">
        <w:rPr>
          <w:rFonts w:asciiTheme="minorBidi" w:hAnsiTheme="minorBidi"/>
          <w:sz w:val="24"/>
          <w:szCs w:val="24"/>
        </w:rPr>
        <w:lastRenderedPageBreak/>
        <w:t xml:space="preserve">normative practice, and writes that circumcising a child under general anesthesia looks more like </w:t>
      </w:r>
      <w:r w:rsidR="00F84586" w:rsidRPr="00613EC1">
        <w:rPr>
          <w:rFonts w:asciiTheme="minorBidi" w:hAnsiTheme="minorBidi"/>
          <w:i/>
          <w:iCs/>
          <w:sz w:val="24"/>
          <w:szCs w:val="24"/>
        </w:rPr>
        <w:t>cha</w:t>
      </w:r>
      <w:r w:rsidR="00841F8A" w:rsidRPr="00613EC1">
        <w:rPr>
          <w:rFonts w:asciiTheme="minorBidi" w:hAnsiTheme="minorBidi"/>
          <w:i/>
          <w:iCs/>
          <w:sz w:val="24"/>
          <w:szCs w:val="24"/>
        </w:rPr>
        <w:t>b</w:t>
      </w:r>
      <w:r w:rsidR="00F84586" w:rsidRPr="00613EC1">
        <w:rPr>
          <w:rFonts w:asciiTheme="minorBidi" w:hAnsiTheme="minorBidi"/>
          <w:i/>
          <w:iCs/>
          <w:sz w:val="24"/>
          <w:szCs w:val="24"/>
        </w:rPr>
        <w:t>bala</w:t>
      </w:r>
      <w:r w:rsidR="00F84586" w:rsidRPr="00613EC1">
        <w:rPr>
          <w:rFonts w:asciiTheme="minorBidi" w:hAnsiTheme="minorBidi"/>
          <w:sz w:val="24"/>
          <w:szCs w:val="24"/>
        </w:rPr>
        <w:t xml:space="preserve"> (assault) than welcoming the child into the covenant of Avraham. He does, however, permit the use of local anesthetics for children and adults. </w:t>
      </w:r>
    </w:p>
    <w:p w:rsidR="002F41D8" w:rsidRDefault="002F41D8" w:rsidP="007C2EE9">
      <w:pPr>
        <w:spacing w:after="0" w:line="240" w:lineRule="auto"/>
        <w:jc w:val="both"/>
        <w:rPr>
          <w:rFonts w:asciiTheme="minorBidi" w:hAnsiTheme="minorBidi"/>
          <w:sz w:val="24"/>
          <w:szCs w:val="24"/>
        </w:rPr>
      </w:pPr>
    </w:p>
    <w:p w:rsidR="006F5F97" w:rsidRPr="002F41D8" w:rsidRDefault="00F84586" w:rsidP="007C2EE9">
      <w:pPr>
        <w:spacing w:after="0" w:line="240" w:lineRule="auto"/>
        <w:jc w:val="both"/>
        <w:rPr>
          <w:rFonts w:asciiTheme="minorBidi" w:hAnsiTheme="minorBidi"/>
          <w:sz w:val="24"/>
          <w:szCs w:val="24"/>
        </w:rPr>
      </w:pPr>
      <w:r w:rsidRPr="002F41D8">
        <w:rPr>
          <w:rFonts w:asciiTheme="minorBidi" w:hAnsiTheme="minorBidi"/>
          <w:sz w:val="24"/>
          <w:szCs w:val="24"/>
        </w:rPr>
        <w:t xml:space="preserve">R. Weinberg, however, </w:t>
      </w:r>
      <w:r w:rsidR="00C11031" w:rsidRPr="002F41D8">
        <w:rPr>
          <w:rFonts w:asciiTheme="minorBidi" w:hAnsiTheme="minorBidi"/>
          <w:sz w:val="24"/>
          <w:szCs w:val="24"/>
        </w:rPr>
        <w:t>offers</w:t>
      </w:r>
      <w:r w:rsidR="00307CE3" w:rsidRPr="002F41D8">
        <w:rPr>
          <w:rFonts w:asciiTheme="minorBidi" w:hAnsiTheme="minorBidi"/>
          <w:sz w:val="24"/>
          <w:szCs w:val="24"/>
        </w:rPr>
        <w:t xml:space="preserve"> another reason to prohibit </w:t>
      </w:r>
      <w:r w:rsidRPr="002F41D8">
        <w:rPr>
          <w:rFonts w:asciiTheme="minorBidi" w:hAnsiTheme="minorBidi"/>
          <w:sz w:val="24"/>
          <w:szCs w:val="24"/>
        </w:rPr>
        <w:t>circumcising an adult Jewish male while under general anesthesia</w:t>
      </w:r>
      <w:r w:rsidR="00307CE3" w:rsidRPr="002F41D8">
        <w:rPr>
          <w:rFonts w:asciiTheme="minorBidi" w:hAnsiTheme="minorBidi"/>
          <w:sz w:val="24"/>
          <w:szCs w:val="24"/>
        </w:rPr>
        <w:t xml:space="preserve">. </w:t>
      </w:r>
      <w:r w:rsidRPr="002F41D8">
        <w:rPr>
          <w:rFonts w:asciiTheme="minorBidi" w:hAnsiTheme="minorBidi"/>
          <w:sz w:val="24"/>
          <w:szCs w:val="24"/>
        </w:rPr>
        <w:t>H</w:t>
      </w:r>
      <w:r w:rsidR="00307CE3" w:rsidRPr="002F41D8">
        <w:rPr>
          <w:rFonts w:asciiTheme="minorBidi" w:hAnsiTheme="minorBidi"/>
          <w:sz w:val="24"/>
          <w:szCs w:val="24"/>
        </w:rPr>
        <w:t>e argues that since a person must preferably have intention in order to fulfill a mitzva (</w:t>
      </w:r>
      <w:r w:rsidR="00307CE3" w:rsidRPr="002F41D8">
        <w:rPr>
          <w:rFonts w:asciiTheme="minorBidi" w:hAnsiTheme="minorBidi"/>
          <w:i/>
          <w:iCs/>
          <w:sz w:val="24"/>
          <w:szCs w:val="24"/>
        </w:rPr>
        <w:t xml:space="preserve">mitzvot tzerikhot </w:t>
      </w:r>
      <w:r w:rsidR="00841F8A" w:rsidRPr="002F41D8">
        <w:rPr>
          <w:rFonts w:asciiTheme="minorBidi" w:hAnsiTheme="minorBidi"/>
          <w:i/>
          <w:iCs/>
          <w:sz w:val="24"/>
          <w:szCs w:val="24"/>
        </w:rPr>
        <w:t>kavana</w:t>
      </w:r>
      <w:r w:rsidR="00307CE3" w:rsidRPr="002F41D8">
        <w:rPr>
          <w:rFonts w:asciiTheme="minorBidi" w:hAnsiTheme="minorBidi"/>
          <w:sz w:val="24"/>
          <w:szCs w:val="24"/>
        </w:rPr>
        <w:t xml:space="preserve">), especially when fulfilling a biblical mitzva (see </w:t>
      </w:r>
      <w:r w:rsidR="00307CE3" w:rsidRPr="002F41D8">
        <w:rPr>
          <w:rFonts w:asciiTheme="minorBidi" w:hAnsiTheme="minorBidi"/>
          <w:i/>
          <w:iCs/>
          <w:sz w:val="24"/>
          <w:szCs w:val="24"/>
        </w:rPr>
        <w:t>Magen Avraham</w:t>
      </w:r>
      <w:r w:rsidR="00307CE3" w:rsidRPr="002F41D8">
        <w:rPr>
          <w:rFonts w:asciiTheme="minorBidi" w:hAnsiTheme="minorBidi"/>
          <w:sz w:val="24"/>
          <w:szCs w:val="24"/>
        </w:rPr>
        <w:t xml:space="preserve"> 60:3), a person under general anesthesia </w:t>
      </w:r>
      <w:r w:rsidR="009611C5" w:rsidRPr="002F41D8">
        <w:rPr>
          <w:rFonts w:asciiTheme="minorBidi" w:hAnsiTheme="minorBidi"/>
          <w:sz w:val="24"/>
          <w:szCs w:val="24"/>
        </w:rPr>
        <w:t xml:space="preserve">does not have “intention,” and therefore general anesthesia should not be used. </w:t>
      </w:r>
    </w:p>
    <w:p w:rsidR="002F41D8" w:rsidRDefault="002F41D8" w:rsidP="007C2EE9">
      <w:pPr>
        <w:spacing w:after="0" w:line="240" w:lineRule="auto"/>
        <w:jc w:val="both"/>
        <w:rPr>
          <w:rFonts w:asciiTheme="minorBidi" w:hAnsiTheme="minorBidi"/>
          <w:sz w:val="24"/>
          <w:szCs w:val="24"/>
        </w:rPr>
      </w:pPr>
    </w:p>
    <w:p w:rsidR="004F64F8" w:rsidRPr="002F41D8" w:rsidRDefault="009611C5" w:rsidP="007C2EE9">
      <w:pPr>
        <w:spacing w:after="0" w:line="240" w:lineRule="auto"/>
        <w:jc w:val="both"/>
        <w:rPr>
          <w:rFonts w:ascii="Arial" w:hAnsi="Arial" w:cs="Arial"/>
          <w:color w:val="222222"/>
          <w:sz w:val="24"/>
          <w:szCs w:val="24"/>
          <w:shd w:val="clear" w:color="auto" w:fill="FFFFFF"/>
        </w:rPr>
      </w:pPr>
      <w:r w:rsidRPr="002F41D8">
        <w:rPr>
          <w:rFonts w:asciiTheme="minorBidi" w:hAnsiTheme="minorBidi"/>
          <w:sz w:val="24"/>
          <w:szCs w:val="24"/>
        </w:rPr>
        <w:t xml:space="preserve">Whether or not the mitzva of </w:t>
      </w:r>
      <w:r w:rsidRPr="002F41D8">
        <w:rPr>
          <w:rFonts w:asciiTheme="minorBidi" w:hAnsiTheme="minorBidi"/>
          <w:i/>
          <w:iCs/>
          <w:sz w:val="24"/>
          <w:szCs w:val="24"/>
        </w:rPr>
        <w:t>brit mila</w:t>
      </w:r>
      <w:r w:rsidRPr="002F41D8">
        <w:rPr>
          <w:rFonts w:asciiTheme="minorBidi" w:hAnsiTheme="minorBidi"/>
          <w:sz w:val="24"/>
          <w:szCs w:val="24"/>
        </w:rPr>
        <w:t xml:space="preserve"> requires intention is discussed</w:t>
      </w:r>
      <w:r w:rsidR="00C11031" w:rsidRPr="002F41D8">
        <w:rPr>
          <w:rFonts w:asciiTheme="minorBidi" w:hAnsiTheme="minorBidi"/>
          <w:sz w:val="24"/>
          <w:szCs w:val="24"/>
        </w:rPr>
        <w:t xml:space="preserve"> in depth</w:t>
      </w:r>
      <w:r w:rsidRPr="002F41D8">
        <w:rPr>
          <w:rFonts w:asciiTheme="minorBidi" w:hAnsiTheme="minorBidi"/>
          <w:sz w:val="24"/>
          <w:szCs w:val="24"/>
        </w:rPr>
        <w:t xml:space="preserve"> by later authorities. Some suggest that this may depend on whether the mitzva of </w:t>
      </w:r>
      <w:r w:rsidRPr="002F41D8">
        <w:rPr>
          <w:rFonts w:asciiTheme="minorBidi" w:hAnsiTheme="minorBidi"/>
          <w:i/>
          <w:iCs/>
          <w:sz w:val="24"/>
          <w:szCs w:val="24"/>
        </w:rPr>
        <w:t>mila</w:t>
      </w:r>
      <w:r w:rsidRPr="002F41D8">
        <w:rPr>
          <w:rFonts w:asciiTheme="minorBidi" w:hAnsiTheme="minorBidi"/>
          <w:sz w:val="24"/>
          <w:szCs w:val="24"/>
        </w:rPr>
        <w:t xml:space="preserve">, as we have </w:t>
      </w:r>
      <w:r w:rsidR="00C11031" w:rsidRPr="002F41D8">
        <w:rPr>
          <w:rFonts w:asciiTheme="minorBidi" w:hAnsiTheme="minorBidi"/>
          <w:sz w:val="24"/>
          <w:szCs w:val="24"/>
        </w:rPr>
        <w:t xml:space="preserve">previously </w:t>
      </w:r>
      <w:r w:rsidRPr="002F41D8">
        <w:rPr>
          <w:rFonts w:asciiTheme="minorBidi" w:hAnsiTheme="minorBidi"/>
          <w:sz w:val="24"/>
          <w:szCs w:val="24"/>
        </w:rPr>
        <w:t xml:space="preserve">discussed, is the </w:t>
      </w:r>
      <w:r w:rsidRPr="002F41D8">
        <w:rPr>
          <w:rFonts w:asciiTheme="minorBidi" w:hAnsiTheme="minorBidi"/>
          <w:i/>
          <w:iCs/>
          <w:sz w:val="24"/>
          <w:szCs w:val="24"/>
        </w:rPr>
        <w:t>m</w:t>
      </w:r>
      <w:r w:rsidR="00C03861">
        <w:rPr>
          <w:rFonts w:asciiTheme="minorBidi" w:hAnsiTheme="minorBidi"/>
          <w:i/>
          <w:iCs/>
          <w:sz w:val="24"/>
          <w:szCs w:val="24"/>
        </w:rPr>
        <w:t>a’a</w:t>
      </w:r>
      <w:r w:rsidRPr="002F41D8">
        <w:rPr>
          <w:rFonts w:asciiTheme="minorBidi" w:hAnsiTheme="minorBidi"/>
          <w:i/>
          <w:iCs/>
          <w:sz w:val="24"/>
          <w:szCs w:val="24"/>
        </w:rPr>
        <w:t>seh</w:t>
      </w:r>
      <w:r w:rsidRPr="002F41D8">
        <w:rPr>
          <w:rFonts w:asciiTheme="minorBidi" w:hAnsiTheme="minorBidi"/>
          <w:sz w:val="24"/>
          <w:szCs w:val="24"/>
        </w:rPr>
        <w:t xml:space="preserve"> (act) or </w:t>
      </w:r>
      <w:r w:rsidRPr="002F41D8">
        <w:rPr>
          <w:rFonts w:asciiTheme="minorBidi" w:hAnsiTheme="minorBidi"/>
          <w:i/>
          <w:iCs/>
          <w:sz w:val="24"/>
          <w:szCs w:val="24"/>
        </w:rPr>
        <w:t>totza’a</w:t>
      </w:r>
      <w:r w:rsidRPr="002F41D8">
        <w:rPr>
          <w:rFonts w:asciiTheme="minorBidi" w:hAnsiTheme="minorBidi"/>
          <w:sz w:val="24"/>
          <w:szCs w:val="24"/>
        </w:rPr>
        <w:t xml:space="preserve"> (result). If the focus of </w:t>
      </w:r>
      <w:r w:rsidRPr="00613EC1">
        <w:rPr>
          <w:rFonts w:asciiTheme="minorBidi" w:hAnsiTheme="minorBidi"/>
          <w:i/>
          <w:iCs/>
          <w:sz w:val="24"/>
          <w:szCs w:val="24"/>
        </w:rPr>
        <w:t>brit mila</w:t>
      </w:r>
      <w:r w:rsidRPr="002F41D8">
        <w:rPr>
          <w:rFonts w:asciiTheme="minorBidi" w:hAnsiTheme="minorBidi"/>
          <w:sz w:val="24"/>
          <w:szCs w:val="24"/>
        </w:rPr>
        <w:t xml:space="preserve"> is the result, i.e., that the child should be </w:t>
      </w:r>
      <w:r w:rsidRPr="002F41D8">
        <w:rPr>
          <w:rFonts w:asciiTheme="minorBidi" w:hAnsiTheme="minorBidi"/>
          <w:i/>
          <w:iCs/>
          <w:sz w:val="24"/>
          <w:szCs w:val="24"/>
        </w:rPr>
        <w:t>nimol</w:t>
      </w:r>
      <w:r w:rsidRPr="002F41D8">
        <w:rPr>
          <w:rFonts w:asciiTheme="minorBidi" w:hAnsiTheme="minorBidi"/>
          <w:sz w:val="24"/>
          <w:szCs w:val="24"/>
        </w:rPr>
        <w:t xml:space="preserve"> (circumcised), then there appears to be no requirement of intention (</w:t>
      </w:r>
      <w:r w:rsidRPr="002F41D8">
        <w:rPr>
          <w:rFonts w:asciiTheme="minorBidi" w:hAnsiTheme="minorBidi"/>
          <w:i/>
          <w:iCs/>
          <w:sz w:val="24"/>
          <w:szCs w:val="24"/>
        </w:rPr>
        <w:t>Zekher Yitzchak</w:t>
      </w:r>
      <w:r w:rsidRPr="002F41D8">
        <w:rPr>
          <w:rFonts w:asciiTheme="minorBidi" w:hAnsiTheme="minorBidi"/>
          <w:sz w:val="24"/>
          <w:szCs w:val="24"/>
        </w:rPr>
        <w:t xml:space="preserve"> 5; see also </w:t>
      </w:r>
      <w:r w:rsidRPr="002F41D8">
        <w:rPr>
          <w:rFonts w:asciiTheme="minorBidi" w:hAnsiTheme="minorBidi"/>
          <w:i/>
          <w:iCs/>
          <w:sz w:val="24"/>
          <w:szCs w:val="24"/>
        </w:rPr>
        <w:t>Minchat Asher</w:t>
      </w:r>
      <w:r w:rsidRPr="002F41D8">
        <w:rPr>
          <w:rFonts w:asciiTheme="minorBidi" w:hAnsiTheme="minorBidi"/>
          <w:sz w:val="24"/>
          <w:szCs w:val="24"/>
        </w:rPr>
        <w:t xml:space="preserve">, </w:t>
      </w:r>
      <w:r w:rsidRPr="002F41D8">
        <w:rPr>
          <w:rFonts w:asciiTheme="minorBidi" w:hAnsiTheme="minorBidi"/>
          <w:i/>
          <w:iCs/>
          <w:sz w:val="24"/>
          <w:szCs w:val="24"/>
        </w:rPr>
        <w:t>Sefer Devarim</w:t>
      </w:r>
      <w:r w:rsidR="00C03861">
        <w:rPr>
          <w:rFonts w:asciiTheme="minorBidi" w:hAnsiTheme="minorBidi"/>
          <w:i/>
          <w:iCs/>
          <w:sz w:val="24"/>
          <w:szCs w:val="24"/>
        </w:rPr>
        <w:t>,</w:t>
      </w:r>
      <w:r w:rsidRPr="002F41D8">
        <w:rPr>
          <w:rFonts w:asciiTheme="minorBidi" w:hAnsiTheme="minorBidi"/>
          <w:sz w:val="24"/>
          <w:szCs w:val="24"/>
        </w:rPr>
        <w:t xml:space="preserve"> pg. 325).</w:t>
      </w:r>
      <w:r w:rsidR="00F07D00" w:rsidRPr="002F41D8">
        <w:rPr>
          <w:rFonts w:asciiTheme="minorBidi" w:hAnsiTheme="minorBidi"/>
          <w:sz w:val="24"/>
          <w:szCs w:val="24"/>
        </w:rPr>
        <w:t xml:space="preserve"> </w:t>
      </w:r>
      <w:r w:rsidR="004F64F8" w:rsidRPr="002F41D8">
        <w:rPr>
          <w:rFonts w:asciiTheme="minorBidi" w:hAnsiTheme="minorBidi"/>
          <w:sz w:val="24"/>
          <w:szCs w:val="24"/>
        </w:rPr>
        <w:t xml:space="preserve">In a previous </w:t>
      </w:r>
      <w:r w:rsidR="004F64F8" w:rsidRPr="00613EC1">
        <w:rPr>
          <w:rFonts w:asciiTheme="minorBidi" w:hAnsiTheme="minorBidi"/>
          <w:i/>
          <w:iCs/>
          <w:sz w:val="24"/>
          <w:szCs w:val="24"/>
        </w:rPr>
        <w:t>shiur</w:t>
      </w:r>
      <w:r w:rsidR="004F64F8" w:rsidRPr="002F41D8">
        <w:rPr>
          <w:rFonts w:asciiTheme="minorBidi" w:hAnsiTheme="minorBidi"/>
          <w:sz w:val="24"/>
          <w:szCs w:val="24"/>
        </w:rPr>
        <w:t xml:space="preserve">, we noted that </w:t>
      </w:r>
      <w:r w:rsidR="004F64F8" w:rsidRPr="002F41D8">
        <w:rPr>
          <w:rFonts w:ascii="Arial" w:hAnsi="Arial" w:cs="Arial"/>
          <w:color w:val="222222"/>
          <w:sz w:val="24"/>
          <w:szCs w:val="24"/>
          <w:shd w:val="clear" w:color="auto" w:fill="FFFFFF"/>
        </w:rPr>
        <w:t xml:space="preserve">R. Chaim Eliezer, known as the Maharach Or Zarua (11), writes that the mitzva of </w:t>
      </w:r>
      <w:r w:rsidR="004F64F8" w:rsidRPr="002F41D8">
        <w:rPr>
          <w:rFonts w:ascii="Arial" w:hAnsi="Arial" w:cs="Arial"/>
          <w:i/>
          <w:iCs/>
          <w:color w:val="222222"/>
          <w:sz w:val="24"/>
          <w:szCs w:val="24"/>
          <w:shd w:val="clear" w:color="auto" w:fill="FFFFFF"/>
        </w:rPr>
        <w:t>brit mila</w:t>
      </w:r>
      <w:r w:rsidR="004F64F8" w:rsidRPr="002F41D8">
        <w:rPr>
          <w:rFonts w:ascii="Arial" w:hAnsi="Arial" w:cs="Arial"/>
          <w:color w:val="222222"/>
          <w:sz w:val="24"/>
          <w:szCs w:val="24"/>
          <w:shd w:val="clear" w:color="auto" w:fill="FFFFFF"/>
        </w:rPr>
        <w:t xml:space="preserve"> is to ensure that that the child is no longer an </w:t>
      </w:r>
      <w:r w:rsidR="004F64F8" w:rsidRPr="002F41D8">
        <w:rPr>
          <w:rFonts w:ascii="Arial" w:hAnsi="Arial" w:cs="Arial"/>
          <w:i/>
          <w:iCs/>
          <w:color w:val="222222"/>
          <w:sz w:val="24"/>
          <w:szCs w:val="24"/>
          <w:shd w:val="clear" w:color="auto" w:fill="FFFFFF"/>
        </w:rPr>
        <w:t>arel</w:t>
      </w:r>
      <w:r w:rsidR="004F64F8" w:rsidRPr="002F41D8">
        <w:rPr>
          <w:rFonts w:ascii="Arial" w:hAnsi="Arial" w:cs="Arial"/>
          <w:color w:val="222222"/>
          <w:sz w:val="24"/>
          <w:szCs w:val="24"/>
          <w:shd w:val="clear" w:color="auto" w:fill="FFFFFF"/>
        </w:rPr>
        <w:t>, i.e., that merely being circumcised is itself a mitzva. He cites a passage from the Talmud (</w:t>
      </w:r>
      <w:r w:rsidR="004F64F8" w:rsidRPr="002F41D8">
        <w:rPr>
          <w:rFonts w:ascii="Arial" w:hAnsi="Arial" w:cs="Arial"/>
          <w:i/>
          <w:iCs/>
          <w:color w:val="222222"/>
          <w:sz w:val="24"/>
          <w:szCs w:val="24"/>
          <w:shd w:val="clear" w:color="auto" w:fill="FFFFFF"/>
        </w:rPr>
        <w:t>Menachot</w:t>
      </w:r>
      <w:r w:rsidR="004F64F8" w:rsidRPr="002F41D8">
        <w:rPr>
          <w:rFonts w:ascii="Arial" w:hAnsi="Arial" w:cs="Arial"/>
          <w:color w:val="222222"/>
          <w:sz w:val="24"/>
          <w:szCs w:val="24"/>
          <w:shd w:val="clear" w:color="auto" w:fill="FFFFFF"/>
        </w:rPr>
        <w:t xml:space="preserve"> 43b) as a proof. The </w:t>
      </w:r>
      <w:r w:rsidR="00C03861">
        <w:rPr>
          <w:rFonts w:ascii="Arial" w:hAnsi="Arial" w:cs="Arial"/>
          <w:color w:val="222222"/>
          <w:sz w:val="24"/>
          <w:szCs w:val="24"/>
          <w:shd w:val="clear" w:color="auto" w:fill="FFFFFF"/>
        </w:rPr>
        <w:t>G</w:t>
      </w:r>
      <w:r w:rsidR="004F64F8" w:rsidRPr="002F41D8">
        <w:rPr>
          <w:rFonts w:ascii="Arial" w:hAnsi="Arial" w:cs="Arial"/>
          <w:color w:val="222222"/>
          <w:sz w:val="24"/>
          <w:szCs w:val="24"/>
          <w:shd w:val="clear" w:color="auto" w:fill="FFFFFF"/>
        </w:rPr>
        <w:t>emara relates:</w:t>
      </w:r>
    </w:p>
    <w:p w:rsidR="002F41D8" w:rsidRDefault="002F41D8" w:rsidP="007C2EE9">
      <w:pPr>
        <w:autoSpaceDE w:val="0"/>
        <w:autoSpaceDN w:val="0"/>
        <w:adjustRightInd w:val="0"/>
        <w:spacing w:after="0" w:line="240" w:lineRule="auto"/>
        <w:ind w:left="720"/>
        <w:jc w:val="both"/>
        <w:rPr>
          <w:rFonts w:ascii="Arial" w:hAnsi="Arial" w:cs="Arial"/>
          <w:color w:val="222222"/>
          <w:sz w:val="24"/>
          <w:szCs w:val="24"/>
          <w:shd w:val="clear" w:color="auto" w:fill="FFFFFF"/>
        </w:rPr>
      </w:pPr>
    </w:p>
    <w:p w:rsidR="004F64F8" w:rsidRPr="002F41D8" w:rsidRDefault="0053275D" w:rsidP="007C2EE9">
      <w:pPr>
        <w:autoSpaceDE w:val="0"/>
        <w:autoSpaceDN w:val="0"/>
        <w:adjustRightInd w:val="0"/>
        <w:spacing w:after="0" w:line="240" w:lineRule="auto"/>
        <w:ind w:left="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When </w:t>
      </w:r>
      <w:r w:rsidR="004F64F8" w:rsidRPr="002F41D8">
        <w:rPr>
          <w:rFonts w:ascii="Arial" w:hAnsi="Arial" w:cs="Arial"/>
          <w:color w:val="222222"/>
          <w:sz w:val="24"/>
          <w:szCs w:val="24"/>
          <w:shd w:val="clear" w:color="auto" w:fill="FFFFFF"/>
        </w:rPr>
        <w:t xml:space="preserve">King David entered the bathhouse and saw himself naked, he exclaimed: </w:t>
      </w:r>
      <w:r w:rsidR="00C03861">
        <w:rPr>
          <w:rFonts w:ascii="Arial" w:hAnsi="Arial" w:cs="Arial"/>
          <w:color w:val="222222"/>
          <w:sz w:val="24"/>
          <w:szCs w:val="24"/>
          <w:shd w:val="clear" w:color="auto" w:fill="FFFFFF"/>
        </w:rPr>
        <w:t>“</w:t>
      </w:r>
      <w:r w:rsidR="004F64F8" w:rsidRPr="002F41D8">
        <w:rPr>
          <w:rFonts w:ascii="Arial" w:hAnsi="Arial" w:cs="Arial"/>
          <w:color w:val="222222"/>
          <w:sz w:val="24"/>
          <w:szCs w:val="24"/>
          <w:shd w:val="clear" w:color="auto" w:fill="FFFFFF"/>
        </w:rPr>
        <w:t>Woe is me! I am no longer clothed with Your </w:t>
      </w:r>
      <w:r w:rsidR="004F64F8" w:rsidRPr="002F41D8">
        <w:rPr>
          <w:rFonts w:ascii="Arial" w:hAnsi="Arial" w:cs="Arial"/>
          <w:i/>
          <w:iCs/>
          <w:color w:val="222222"/>
          <w:sz w:val="24"/>
          <w:szCs w:val="24"/>
          <w:shd w:val="clear" w:color="auto" w:fill="FFFFFF"/>
        </w:rPr>
        <w:t>mitzvot</w:t>
      </w:r>
      <w:r w:rsidR="004F64F8" w:rsidRPr="002F41D8">
        <w:rPr>
          <w:rFonts w:ascii="Arial" w:hAnsi="Arial" w:cs="Arial"/>
          <w:color w:val="222222"/>
          <w:sz w:val="24"/>
          <w:szCs w:val="24"/>
          <w:shd w:val="clear" w:color="auto" w:fill="FFFFFF"/>
        </w:rPr>
        <w:t>.</w:t>
      </w:r>
      <w:r w:rsidR="00C03861">
        <w:rPr>
          <w:rFonts w:ascii="Arial" w:hAnsi="Arial" w:cs="Arial"/>
          <w:color w:val="222222"/>
          <w:sz w:val="24"/>
          <w:szCs w:val="24"/>
          <w:shd w:val="clear" w:color="auto" w:fill="FFFFFF"/>
        </w:rPr>
        <w:t>”</w:t>
      </w:r>
      <w:r w:rsidR="004F64F8" w:rsidRPr="002F41D8">
        <w:rPr>
          <w:rFonts w:ascii="Arial" w:hAnsi="Arial" w:cs="Arial"/>
          <w:color w:val="222222"/>
          <w:sz w:val="24"/>
          <w:szCs w:val="24"/>
          <w:shd w:val="clear" w:color="auto" w:fill="FFFFFF"/>
        </w:rPr>
        <w:t xml:space="preserve"> When, however, he remembered that he was circumcised, he regained his calm.</w:t>
      </w:r>
    </w:p>
    <w:p w:rsidR="004F64F8" w:rsidRPr="002F41D8" w:rsidRDefault="004F64F8" w:rsidP="007C2EE9">
      <w:pPr>
        <w:autoSpaceDE w:val="0"/>
        <w:autoSpaceDN w:val="0"/>
        <w:adjustRightInd w:val="0"/>
        <w:spacing w:after="0" w:line="240" w:lineRule="auto"/>
        <w:ind w:left="720"/>
        <w:jc w:val="both"/>
        <w:rPr>
          <w:rFonts w:ascii="Arial" w:hAnsi="Arial" w:cs="Arial"/>
          <w:color w:val="222222"/>
          <w:sz w:val="24"/>
          <w:szCs w:val="24"/>
          <w:shd w:val="clear" w:color="auto" w:fill="FFFFFF"/>
        </w:rPr>
      </w:pPr>
    </w:p>
    <w:p w:rsidR="00B85CC7" w:rsidRPr="002F41D8" w:rsidRDefault="004F64F8" w:rsidP="007C2EE9">
      <w:pPr>
        <w:autoSpaceDE w:val="0"/>
        <w:autoSpaceDN w:val="0"/>
        <w:adjustRightInd w:val="0"/>
        <w:spacing w:after="0" w:line="240" w:lineRule="auto"/>
        <w:jc w:val="both"/>
        <w:rPr>
          <w:rFonts w:asciiTheme="minorBidi" w:hAnsiTheme="minorBidi"/>
          <w:sz w:val="24"/>
          <w:szCs w:val="24"/>
        </w:rPr>
      </w:pPr>
      <w:r w:rsidRPr="002F41D8">
        <w:rPr>
          <w:rFonts w:ascii="Arial" w:hAnsi="Arial" w:cs="Arial"/>
          <w:color w:val="222222"/>
          <w:sz w:val="24"/>
          <w:szCs w:val="24"/>
          <w:shd w:val="clear" w:color="auto" w:fill="FFFFFF"/>
        </w:rPr>
        <w:t xml:space="preserve">The Maharach Or Zarua proves from this passage that one fulfills the mitzva of </w:t>
      </w:r>
      <w:r w:rsidRPr="002F41D8">
        <w:rPr>
          <w:rFonts w:ascii="Arial" w:hAnsi="Arial" w:cs="Arial"/>
          <w:i/>
          <w:iCs/>
          <w:color w:val="222222"/>
          <w:sz w:val="24"/>
          <w:szCs w:val="24"/>
          <w:shd w:val="clear" w:color="auto" w:fill="FFFFFF"/>
        </w:rPr>
        <w:t>brit mila</w:t>
      </w:r>
      <w:r w:rsidRPr="002F41D8">
        <w:rPr>
          <w:rFonts w:ascii="Arial" w:hAnsi="Arial" w:cs="Arial"/>
          <w:color w:val="222222"/>
          <w:sz w:val="24"/>
          <w:szCs w:val="24"/>
          <w:shd w:val="clear" w:color="auto" w:fill="FFFFFF"/>
        </w:rPr>
        <w:t xml:space="preserve"> </w:t>
      </w:r>
      <w:r w:rsidR="005759B3" w:rsidRPr="002F41D8">
        <w:rPr>
          <w:rFonts w:ascii="Arial" w:hAnsi="Arial" w:cs="Arial"/>
          <w:color w:val="222222"/>
          <w:sz w:val="24"/>
          <w:szCs w:val="24"/>
          <w:shd w:val="clear" w:color="auto" w:fill="FFFFFF"/>
        </w:rPr>
        <w:t xml:space="preserve">merely </w:t>
      </w:r>
      <w:r w:rsidR="0053275D">
        <w:rPr>
          <w:rFonts w:ascii="Arial" w:hAnsi="Arial" w:cs="Arial"/>
          <w:color w:val="222222"/>
          <w:sz w:val="24"/>
          <w:szCs w:val="24"/>
          <w:shd w:val="clear" w:color="auto" w:fill="FFFFFF"/>
        </w:rPr>
        <w:t xml:space="preserve">by </w:t>
      </w:r>
      <w:r w:rsidRPr="002F41D8">
        <w:rPr>
          <w:rFonts w:ascii="Arial" w:hAnsi="Arial" w:cs="Arial"/>
          <w:color w:val="222222"/>
          <w:sz w:val="24"/>
          <w:szCs w:val="24"/>
          <w:shd w:val="clear" w:color="auto" w:fill="FFFFFF"/>
        </w:rPr>
        <w:t xml:space="preserve">being circumcised, and </w:t>
      </w:r>
      <w:r w:rsidR="005759B3" w:rsidRPr="002F41D8">
        <w:rPr>
          <w:rFonts w:ascii="Arial" w:hAnsi="Arial" w:cs="Arial"/>
          <w:color w:val="222222"/>
          <w:sz w:val="24"/>
          <w:szCs w:val="24"/>
          <w:shd w:val="clear" w:color="auto" w:fill="FFFFFF"/>
        </w:rPr>
        <w:t xml:space="preserve">not </w:t>
      </w:r>
      <w:r w:rsidRPr="002F41D8">
        <w:rPr>
          <w:rFonts w:ascii="Arial" w:hAnsi="Arial" w:cs="Arial"/>
          <w:color w:val="222222"/>
          <w:sz w:val="24"/>
          <w:szCs w:val="24"/>
          <w:shd w:val="clear" w:color="auto" w:fill="FFFFFF"/>
        </w:rPr>
        <w:t xml:space="preserve">through the act of circumcising. </w:t>
      </w:r>
      <w:r w:rsidR="005759B3" w:rsidRPr="002F41D8">
        <w:rPr>
          <w:rFonts w:ascii="Arial" w:hAnsi="Arial" w:cs="Arial"/>
          <w:color w:val="222222"/>
          <w:sz w:val="24"/>
          <w:szCs w:val="24"/>
          <w:shd w:val="clear" w:color="auto" w:fill="FFFFFF"/>
        </w:rPr>
        <w:t xml:space="preserve">We have discussed this in previous </w:t>
      </w:r>
      <w:r w:rsidR="005759B3" w:rsidRPr="002F41D8">
        <w:rPr>
          <w:rFonts w:ascii="Arial" w:hAnsi="Arial" w:cs="Arial"/>
          <w:i/>
          <w:iCs/>
          <w:color w:val="222222"/>
          <w:sz w:val="24"/>
          <w:szCs w:val="24"/>
          <w:shd w:val="clear" w:color="auto" w:fill="FFFFFF"/>
        </w:rPr>
        <w:t>shiurim</w:t>
      </w:r>
      <w:r w:rsidR="005759B3" w:rsidRPr="002F41D8">
        <w:rPr>
          <w:rFonts w:ascii="Arial" w:hAnsi="Arial" w:cs="Arial"/>
          <w:color w:val="222222"/>
          <w:sz w:val="24"/>
          <w:szCs w:val="24"/>
          <w:shd w:val="clear" w:color="auto" w:fill="FFFFFF"/>
        </w:rPr>
        <w:t xml:space="preserve">. It is interesting to note that the </w:t>
      </w:r>
      <w:r w:rsidR="005759B3" w:rsidRPr="002F41D8">
        <w:rPr>
          <w:rFonts w:ascii="Arial" w:hAnsi="Arial" w:cs="Arial"/>
          <w:i/>
          <w:iCs/>
          <w:color w:val="222222"/>
          <w:sz w:val="24"/>
          <w:szCs w:val="24"/>
          <w:shd w:val="clear" w:color="auto" w:fill="FFFFFF"/>
        </w:rPr>
        <w:t>Seridei Esh</w:t>
      </w:r>
      <w:r w:rsidR="005759B3" w:rsidRPr="002F41D8">
        <w:rPr>
          <w:rFonts w:ascii="Arial" w:hAnsi="Arial" w:cs="Arial"/>
          <w:color w:val="222222"/>
          <w:sz w:val="24"/>
          <w:szCs w:val="24"/>
          <w:shd w:val="clear" w:color="auto" w:fill="FFFFFF"/>
        </w:rPr>
        <w:t xml:space="preserve"> </w:t>
      </w:r>
      <w:r w:rsidR="005759B3" w:rsidRPr="002F41D8">
        <w:rPr>
          <w:rFonts w:asciiTheme="minorBidi" w:hAnsiTheme="minorBidi"/>
          <w:sz w:val="24"/>
          <w:szCs w:val="24"/>
        </w:rPr>
        <w:t xml:space="preserve">himself cites the </w:t>
      </w:r>
      <w:r w:rsidR="005759B3" w:rsidRPr="002F41D8">
        <w:rPr>
          <w:rFonts w:asciiTheme="minorBidi" w:hAnsiTheme="minorBidi"/>
          <w:i/>
          <w:iCs/>
          <w:sz w:val="24"/>
          <w:szCs w:val="24"/>
        </w:rPr>
        <w:t>Beit Ha-Levi</w:t>
      </w:r>
      <w:r w:rsidR="00BE7CF8">
        <w:rPr>
          <w:rFonts w:asciiTheme="minorBidi" w:hAnsiTheme="minorBidi"/>
          <w:i/>
          <w:iCs/>
          <w:sz w:val="24"/>
          <w:szCs w:val="24"/>
        </w:rPr>
        <w:t>,</w:t>
      </w:r>
      <w:r w:rsidR="005759B3" w:rsidRPr="002F41D8">
        <w:rPr>
          <w:rFonts w:asciiTheme="minorBidi" w:hAnsiTheme="minorBidi"/>
          <w:sz w:val="24"/>
          <w:szCs w:val="24"/>
        </w:rPr>
        <w:t xml:space="preserve"> who suggests that there are two aspects of the mitzva</w:t>
      </w:r>
      <w:r w:rsidR="00BE7CF8">
        <w:rPr>
          <w:rFonts w:asciiTheme="minorBidi" w:hAnsiTheme="minorBidi"/>
          <w:sz w:val="24"/>
          <w:szCs w:val="24"/>
        </w:rPr>
        <w:t>,</w:t>
      </w:r>
      <w:r w:rsidR="005759B3" w:rsidRPr="002F41D8">
        <w:rPr>
          <w:rFonts w:asciiTheme="minorBidi" w:hAnsiTheme="minorBidi"/>
          <w:sz w:val="24"/>
          <w:szCs w:val="24"/>
        </w:rPr>
        <w:t xml:space="preserve"> the act and the result. </w:t>
      </w:r>
      <w:r w:rsidR="00F07D00" w:rsidRPr="002F41D8">
        <w:rPr>
          <w:rFonts w:asciiTheme="minorBidi" w:hAnsiTheme="minorBidi"/>
          <w:sz w:val="24"/>
          <w:szCs w:val="24"/>
        </w:rPr>
        <w:t>R. Ovad</w:t>
      </w:r>
      <w:r w:rsidR="0053275D">
        <w:rPr>
          <w:rFonts w:asciiTheme="minorBidi" w:hAnsiTheme="minorBidi"/>
          <w:sz w:val="24"/>
          <w:szCs w:val="24"/>
        </w:rPr>
        <w:t>y</w:t>
      </w:r>
      <w:r w:rsidR="00F07D00" w:rsidRPr="002F41D8">
        <w:rPr>
          <w:rFonts w:asciiTheme="minorBidi" w:hAnsiTheme="minorBidi"/>
          <w:sz w:val="24"/>
          <w:szCs w:val="24"/>
        </w:rPr>
        <w:t>a Yosef (</w:t>
      </w:r>
      <w:r w:rsidR="00841F8A" w:rsidRPr="002F41D8">
        <w:rPr>
          <w:rFonts w:asciiTheme="minorBidi" w:hAnsiTheme="minorBidi"/>
          <w:i/>
          <w:iCs/>
          <w:sz w:val="24"/>
          <w:szCs w:val="24"/>
        </w:rPr>
        <w:t>Yabia</w:t>
      </w:r>
      <w:r w:rsidR="00F07D00" w:rsidRPr="002F41D8">
        <w:rPr>
          <w:rFonts w:asciiTheme="minorBidi" w:hAnsiTheme="minorBidi"/>
          <w:i/>
          <w:iCs/>
          <w:sz w:val="24"/>
          <w:szCs w:val="24"/>
        </w:rPr>
        <w:t xml:space="preserve"> Omer</w:t>
      </w:r>
      <w:r w:rsidR="00F07D00" w:rsidRPr="002F41D8">
        <w:rPr>
          <w:rFonts w:asciiTheme="minorBidi" w:hAnsiTheme="minorBidi"/>
          <w:sz w:val="24"/>
          <w:szCs w:val="24"/>
        </w:rPr>
        <w:t xml:space="preserve"> YD 5:22) adds that the intention (</w:t>
      </w:r>
      <w:r w:rsidR="00841F8A" w:rsidRPr="002F41D8">
        <w:rPr>
          <w:rFonts w:asciiTheme="minorBidi" w:hAnsiTheme="minorBidi"/>
          <w:i/>
          <w:iCs/>
          <w:sz w:val="24"/>
          <w:szCs w:val="24"/>
        </w:rPr>
        <w:t>kavana</w:t>
      </w:r>
      <w:r w:rsidR="00F07D00" w:rsidRPr="002F41D8">
        <w:rPr>
          <w:rFonts w:asciiTheme="minorBidi" w:hAnsiTheme="minorBidi"/>
          <w:sz w:val="24"/>
          <w:szCs w:val="24"/>
        </w:rPr>
        <w:t xml:space="preserve">) when appointing an agent to perform </w:t>
      </w:r>
      <w:r w:rsidR="00BE7CF8">
        <w:rPr>
          <w:rFonts w:asciiTheme="minorBidi" w:hAnsiTheme="minorBidi"/>
          <w:sz w:val="24"/>
          <w:szCs w:val="24"/>
        </w:rPr>
        <w:t>a</w:t>
      </w:r>
      <w:r w:rsidR="00F07D00" w:rsidRPr="002F41D8">
        <w:rPr>
          <w:rFonts w:asciiTheme="minorBidi" w:hAnsiTheme="minorBidi"/>
          <w:sz w:val="24"/>
          <w:szCs w:val="24"/>
        </w:rPr>
        <w:t xml:space="preserve"> </w:t>
      </w:r>
      <w:r w:rsidR="00F07D00" w:rsidRPr="002F41D8">
        <w:rPr>
          <w:rFonts w:asciiTheme="minorBidi" w:hAnsiTheme="minorBidi"/>
          <w:i/>
          <w:iCs/>
          <w:sz w:val="24"/>
          <w:szCs w:val="24"/>
        </w:rPr>
        <w:t>brit mila</w:t>
      </w:r>
      <w:r w:rsidR="00F07D00" w:rsidRPr="002F41D8">
        <w:rPr>
          <w:rFonts w:asciiTheme="minorBidi" w:hAnsiTheme="minorBidi"/>
          <w:sz w:val="24"/>
          <w:szCs w:val="24"/>
        </w:rPr>
        <w:t xml:space="preserve"> is sufficient. </w:t>
      </w:r>
    </w:p>
    <w:p w:rsidR="00004B4E" w:rsidRPr="002F41D8" w:rsidRDefault="00004B4E" w:rsidP="007C2EE9">
      <w:pPr>
        <w:autoSpaceDE w:val="0"/>
        <w:autoSpaceDN w:val="0"/>
        <w:adjustRightInd w:val="0"/>
        <w:spacing w:after="0" w:line="240" w:lineRule="auto"/>
        <w:jc w:val="both"/>
        <w:rPr>
          <w:rFonts w:asciiTheme="minorBidi" w:hAnsiTheme="minorBidi"/>
          <w:sz w:val="24"/>
          <w:szCs w:val="24"/>
        </w:rPr>
      </w:pPr>
    </w:p>
    <w:p w:rsidR="00004B4E" w:rsidRPr="002F41D8" w:rsidRDefault="00004B4E" w:rsidP="007C2EE9">
      <w:pPr>
        <w:spacing w:after="0" w:line="240" w:lineRule="auto"/>
        <w:jc w:val="both"/>
        <w:rPr>
          <w:rFonts w:asciiTheme="minorBidi" w:hAnsiTheme="minorBidi"/>
          <w:sz w:val="24"/>
          <w:szCs w:val="24"/>
        </w:rPr>
      </w:pPr>
      <w:r w:rsidRPr="002F41D8">
        <w:rPr>
          <w:rFonts w:asciiTheme="minorBidi" w:hAnsiTheme="minorBidi"/>
          <w:sz w:val="24"/>
          <w:szCs w:val="24"/>
        </w:rPr>
        <w:t>In addition, some relate this issue to a larger question regarding whether one who circumcises an adult Jewish male functions as his “agent.” The Maharsham (6:85) argues that just as agency (</w:t>
      </w:r>
      <w:r w:rsidRPr="002F41D8">
        <w:rPr>
          <w:rFonts w:asciiTheme="minorBidi" w:hAnsiTheme="minorBidi"/>
          <w:i/>
          <w:iCs/>
          <w:sz w:val="24"/>
          <w:szCs w:val="24"/>
        </w:rPr>
        <w:t>shelichut</w:t>
      </w:r>
      <w:r w:rsidRPr="002F41D8">
        <w:rPr>
          <w:rFonts w:asciiTheme="minorBidi" w:hAnsiTheme="minorBidi"/>
          <w:sz w:val="24"/>
          <w:szCs w:val="24"/>
        </w:rPr>
        <w:t xml:space="preserve">) doesn’t expire when one sleeps (see </w:t>
      </w:r>
      <w:r w:rsidRPr="00613EC1">
        <w:rPr>
          <w:rFonts w:asciiTheme="minorBidi" w:hAnsiTheme="minorBidi"/>
          <w:i/>
          <w:iCs/>
          <w:sz w:val="24"/>
          <w:szCs w:val="24"/>
        </w:rPr>
        <w:t>Gittin</w:t>
      </w:r>
      <w:r w:rsidRPr="002F41D8">
        <w:rPr>
          <w:rFonts w:asciiTheme="minorBidi" w:hAnsiTheme="minorBidi"/>
          <w:sz w:val="24"/>
          <w:szCs w:val="24"/>
        </w:rPr>
        <w:t xml:space="preserve"> 70b), so to</w:t>
      </w:r>
      <w:r w:rsidR="00BE7CF8">
        <w:rPr>
          <w:rFonts w:asciiTheme="minorBidi" w:hAnsiTheme="minorBidi"/>
          <w:sz w:val="24"/>
          <w:szCs w:val="24"/>
        </w:rPr>
        <w:t>o</w:t>
      </w:r>
      <w:r w:rsidRPr="002F41D8">
        <w:rPr>
          <w:rFonts w:asciiTheme="minorBidi" w:hAnsiTheme="minorBidi"/>
          <w:sz w:val="24"/>
          <w:szCs w:val="24"/>
        </w:rPr>
        <w:t xml:space="preserve"> a person’s intention before being anesthetized i</w:t>
      </w:r>
      <w:r w:rsidR="0053275D">
        <w:rPr>
          <w:rFonts w:asciiTheme="minorBidi" w:hAnsiTheme="minorBidi"/>
          <w:sz w:val="24"/>
          <w:szCs w:val="24"/>
        </w:rPr>
        <w:t>s</w:t>
      </w:r>
      <w:r w:rsidRPr="002F41D8">
        <w:rPr>
          <w:rFonts w:asciiTheme="minorBidi" w:hAnsiTheme="minorBidi"/>
          <w:sz w:val="24"/>
          <w:szCs w:val="24"/>
        </w:rPr>
        <w:t xml:space="preserve"> sufficient. </w:t>
      </w:r>
    </w:p>
    <w:p w:rsidR="002F41D8" w:rsidRDefault="002F41D8" w:rsidP="007C2EE9">
      <w:pPr>
        <w:spacing w:after="0" w:line="240" w:lineRule="auto"/>
        <w:jc w:val="both"/>
        <w:rPr>
          <w:rFonts w:asciiTheme="minorBidi" w:hAnsiTheme="minorBidi"/>
          <w:sz w:val="24"/>
          <w:szCs w:val="24"/>
        </w:rPr>
      </w:pPr>
    </w:p>
    <w:p w:rsidR="007E3B32" w:rsidRDefault="007E3B32" w:rsidP="007C2EE9">
      <w:pPr>
        <w:spacing w:after="0" w:line="240" w:lineRule="auto"/>
        <w:jc w:val="both"/>
        <w:rPr>
          <w:rFonts w:asciiTheme="minorBidi" w:hAnsiTheme="minorBidi"/>
          <w:sz w:val="24"/>
          <w:szCs w:val="24"/>
        </w:rPr>
      </w:pPr>
    </w:p>
    <w:p w:rsidR="00DA3A7A" w:rsidRPr="00613EC1" w:rsidRDefault="00F07D00" w:rsidP="007C2EE9">
      <w:pPr>
        <w:pStyle w:val="ListParagraph"/>
        <w:numPr>
          <w:ilvl w:val="0"/>
          <w:numId w:val="3"/>
        </w:numPr>
        <w:spacing w:after="0" w:line="240" w:lineRule="auto"/>
        <w:jc w:val="both"/>
        <w:rPr>
          <w:rFonts w:asciiTheme="minorBidi" w:hAnsiTheme="minorBidi"/>
          <w:sz w:val="24"/>
          <w:szCs w:val="24"/>
        </w:rPr>
      </w:pPr>
      <w:r w:rsidRPr="00613EC1">
        <w:rPr>
          <w:rFonts w:asciiTheme="minorBidi" w:hAnsiTheme="minorBidi"/>
          <w:sz w:val="24"/>
          <w:szCs w:val="24"/>
        </w:rPr>
        <w:t xml:space="preserve">The </w:t>
      </w:r>
      <w:r w:rsidRPr="00613EC1">
        <w:rPr>
          <w:rFonts w:asciiTheme="minorBidi" w:hAnsiTheme="minorBidi"/>
          <w:i/>
          <w:iCs/>
          <w:sz w:val="24"/>
          <w:szCs w:val="24"/>
        </w:rPr>
        <w:t>Maharsham</w:t>
      </w:r>
      <w:r w:rsidRPr="00613EC1">
        <w:rPr>
          <w:rFonts w:asciiTheme="minorBidi" w:hAnsiTheme="minorBidi"/>
          <w:sz w:val="24"/>
          <w:szCs w:val="24"/>
        </w:rPr>
        <w:t xml:space="preserve"> (ibid.), R. Ovad</w:t>
      </w:r>
      <w:r w:rsidR="0053275D">
        <w:rPr>
          <w:rFonts w:asciiTheme="minorBidi" w:hAnsiTheme="minorBidi"/>
          <w:sz w:val="24"/>
          <w:szCs w:val="24"/>
        </w:rPr>
        <w:t>ya</w:t>
      </w:r>
      <w:r w:rsidR="00F45870">
        <w:rPr>
          <w:rFonts w:asciiTheme="minorBidi" w:hAnsiTheme="minorBidi"/>
          <w:sz w:val="24"/>
          <w:szCs w:val="24"/>
        </w:rPr>
        <w:t xml:space="preserve"> </w:t>
      </w:r>
      <w:r w:rsidRPr="00613EC1">
        <w:rPr>
          <w:rFonts w:asciiTheme="minorBidi" w:hAnsiTheme="minorBidi"/>
          <w:sz w:val="24"/>
          <w:szCs w:val="24"/>
        </w:rPr>
        <w:t xml:space="preserve">Yosef (ibid.), </w:t>
      </w:r>
      <w:r w:rsidR="00DA3A7A" w:rsidRPr="00613EC1">
        <w:rPr>
          <w:rFonts w:asciiTheme="minorBidi" w:hAnsiTheme="minorBidi"/>
          <w:sz w:val="24"/>
          <w:szCs w:val="24"/>
        </w:rPr>
        <w:t>and</w:t>
      </w:r>
      <w:r w:rsidRPr="00613EC1">
        <w:rPr>
          <w:rFonts w:asciiTheme="minorBidi" w:hAnsiTheme="minorBidi"/>
          <w:sz w:val="24"/>
          <w:szCs w:val="24"/>
        </w:rPr>
        <w:t xml:space="preserve"> </w:t>
      </w:r>
      <w:r w:rsidR="009C3888" w:rsidRPr="00613EC1">
        <w:rPr>
          <w:rFonts w:asciiTheme="minorBidi" w:hAnsiTheme="minorBidi"/>
          <w:sz w:val="24"/>
          <w:szCs w:val="24"/>
        </w:rPr>
        <w:t xml:space="preserve">other </w:t>
      </w:r>
      <w:r w:rsidRPr="00613EC1">
        <w:rPr>
          <w:rFonts w:asciiTheme="minorBidi" w:hAnsiTheme="minorBidi"/>
          <w:sz w:val="24"/>
          <w:szCs w:val="24"/>
        </w:rPr>
        <w:t>Poskim permit full general</w:t>
      </w:r>
      <w:r w:rsidR="00DA3A7A" w:rsidRPr="00613EC1">
        <w:rPr>
          <w:rFonts w:asciiTheme="minorBidi" w:hAnsiTheme="minorBidi"/>
          <w:sz w:val="24"/>
          <w:szCs w:val="24"/>
        </w:rPr>
        <w:t xml:space="preserve"> anesthesia during circumcision. As demonstrated above, they reject the notion that ritual circumcision must include pain, and they are not concerned about </w:t>
      </w:r>
      <w:r w:rsidR="009C3888" w:rsidRPr="00613EC1">
        <w:rPr>
          <w:rFonts w:asciiTheme="minorBidi" w:hAnsiTheme="minorBidi"/>
          <w:sz w:val="24"/>
          <w:szCs w:val="24"/>
        </w:rPr>
        <w:t>intention</w:t>
      </w:r>
      <w:r w:rsidR="00DA3A7A" w:rsidRPr="00613EC1">
        <w:rPr>
          <w:rFonts w:asciiTheme="minorBidi" w:hAnsiTheme="minorBidi"/>
          <w:sz w:val="24"/>
          <w:szCs w:val="24"/>
        </w:rPr>
        <w:t>, as others suggest.</w:t>
      </w:r>
    </w:p>
    <w:p w:rsidR="002F41D8" w:rsidRDefault="002F41D8" w:rsidP="007C2EE9">
      <w:pPr>
        <w:spacing w:after="0" w:line="240" w:lineRule="auto"/>
        <w:jc w:val="both"/>
        <w:rPr>
          <w:rFonts w:asciiTheme="minorBidi" w:hAnsiTheme="minorBidi"/>
          <w:sz w:val="24"/>
          <w:szCs w:val="24"/>
        </w:rPr>
      </w:pPr>
    </w:p>
    <w:p w:rsidR="000936E2" w:rsidRPr="002F41D8" w:rsidRDefault="00DA3A7A" w:rsidP="007C2EE9">
      <w:pPr>
        <w:spacing w:after="0" w:line="240" w:lineRule="auto"/>
        <w:jc w:val="both"/>
        <w:rPr>
          <w:rFonts w:asciiTheme="minorBidi" w:hAnsiTheme="minorBidi"/>
          <w:sz w:val="24"/>
          <w:szCs w:val="24"/>
        </w:rPr>
      </w:pPr>
      <w:r w:rsidRPr="002F41D8">
        <w:rPr>
          <w:rFonts w:asciiTheme="minorBidi" w:hAnsiTheme="minorBidi"/>
          <w:sz w:val="24"/>
          <w:szCs w:val="24"/>
        </w:rPr>
        <w:lastRenderedPageBreak/>
        <w:t xml:space="preserve">Some </w:t>
      </w:r>
      <w:r w:rsidRPr="00613EC1">
        <w:rPr>
          <w:rFonts w:asciiTheme="minorBidi" w:hAnsiTheme="minorBidi"/>
          <w:sz w:val="24"/>
          <w:szCs w:val="24"/>
        </w:rPr>
        <w:t>Acharonim</w:t>
      </w:r>
      <w:r w:rsidRPr="002F41D8">
        <w:rPr>
          <w:rFonts w:asciiTheme="minorBidi" w:hAnsiTheme="minorBidi"/>
          <w:sz w:val="24"/>
          <w:szCs w:val="24"/>
        </w:rPr>
        <w:t xml:space="preserve"> (see </w:t>
      </w:r>
      <w:r w:rsidRPr="002F41D8">
        <w:rPr>
          <w:rFonts w:asciiTheme="minorBidi" w:hAnsiTheme="minorBidi"/>
          <w:i/>
          <w:iCs/>
          <w:sz w:val="24"/>
          <w:szCs w:val="24"/>
        </w:rPr>
        <w:t>Shevet Ha-Levi</w:t>
      </w:r>
      <w:r w:rsidRPr="002F41D8">
        <w:rPr>
          <w:rFonts w:asciiTheme="minorBidi" w:hAnsiTheme="minorBidi"/>
          <w:sz w:val="24"/>
          <w:szCs w:val="24"/>
        </w:rPr>
        <w:t xml:space="preserve"> 5:147) note that general anesthesia entails risk, although minimal, and therefore it should be avoided unless the procedure is complicated, or the person being circumcised is </w:t>
      </w:r>
      <w:r w:rsidR="00BE7CF8">
        <w:rPr>
          <w:rFonts w:asciiTheme="minorBidi" w:hAnsiTheme="minorBidi"/>
          <w:sz w:val="24"/>
          <w:szCs w:val="24"/>
        </w:rPr>
        <w:t>elderly</w:t>
      </w:r>
      <w:r w:rsidRPr="002F41D8">
        <w:rPr>
          <w:rFonts w:asciiTheme="minorBidi" w:hAnsiTheme="minorBidi"/>
          <w:sz w:val="24"/>
          <w:szCs w:val="24"/>
        </w:rPr>
        <w:t xml:space="preserve"> or weak.</w:t>
      </w:r>
      <w:r w:rsidR="00F07D00" w:rsidRPr="002F41D8">
        <w:rPr>
          <w:rFonts w:asciiTheme="minorBidi" w:hAnsiTheme="minorBidi"/>
          <w:sz w:val="24"/>
          <w:szCs w:val="24"/>
        </w:rPr>
        <w:t xml:space="preserve"> </w:t>
      </w:r>
    </w:p>
    <w:p w:rsidR="007E3B32" w:rsidRDefault="007E3B32" w:rsidP="007C2EE9">
      <w:pPr>
        <w:shd w:val="clear" w:color="auto" w:fill="FFFFFF"/>
        <w:spacing w:after="0" w:line="240" w:lineRule="auto"/>
        <w:jc w:val="both"/>
        <w:rPr>
          <w:rFonts w:asciiTheme="minorBidi" w:hAnsiTheme="minorBidi"/>
          <w:b/>
          <w:bCs/>
          <w:sz w:val="24"/>
          <w:szCs w:val="24"/>
        </w:rPr>
      </w:pPr>
    </w:p>
    <w:p w:rsidR="00FB5D05" w:rsidRPr="002F41D8" w:rsidRDefault="00FB5D05" w:rsidP="007C2EE9">
      <w:pPr>
        <w:shd w:val="clear" w:color="auto" w:fill="FFFFFF"/>
        <w:spacing w:after="0" w:line="240" w:lineRule="auto"/>
        <w:jc w:val="both"/>
        <w:rPr>
          <w:rFonts w:asciiTheme="minorBidi" w:hAnsiTheme="minorBidi"/>
          <w:b/>
          <w:bCs/>
          <w:sz w:val="24"/>
          <w:szCs w:val="24"/>
        </w:rPr>
      </w:pPr>
      <w:r w:rsidRPr="002F41D8">
        <w:rPr>
          <w:rFonts w:asciiTheme="minorBidi" w:hAnsiTheme="minorBidi"/>
          <w:b/>
          <w:bCs/>
          <w:sz w:val="24"/>
          <w:szCs w:val="24"/>
        </w:rPr>
        <w:t>The Use of General Anesthesia for a Convert</w:t>
      </w:r>
    </w:p>
    <w:p w:rsidR="002F41D8" w:rsidRDefault="002F41D8" w:rsidP="007C2EE9">
      <w:pPr>
        <w:shd w:val="clear" w:color="auto" w:fill="FFFFFF"/>
        <w:spacing w:after="0" w:line="240" w:lineRule="auto"/>
        <w:jc w:val="both"/>
        <w:rPr>
          <w:rFonts w:asciiTheme="minorBidi" w:hAnsiTheme="minorBidi"/>
          <w:sz w:val="24"/>
          <w:szCs w:val="24"/>
        </w:rPr>
      </w:pPr>
    </w:p>
    <w:p w:rsidR="00FB5D05" w:rsidRPr="002F41D8" w:rsidRDefault="00FB5D05"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Much of the halakhic literature regarding circumcision under general anesthesia relates to adult converts. Some </w:t>
      </w:r>
      <w:r w:rsidR="00A52A18" w:rsidRPr="00A52A18">
        <w:rPr>
          <w:rFonts w:asciiTheme="minorBidi" w:hAnsiTheme="minorBidi"/>
          <w:iCs/>
          <w:sz w:val="24"/>
          <w:szCs w:val="24"/>
        </w:rPr>
        <w:t>Poskim</w:t>
      </w:r>
      <w:r w:rsidRPr="002F41D8">
        <w:rPr>
          <w:rFonts w:asciiTheme="minorBidi" w:hAnsiTheme="minorBidi"/>
          <w:sz w:val="24"/>
          <w:szCs w:val="24"/>
        </w:rPr>
        <w:t xml:space="preserve"> note that the halakhic considerations concerning an adult convert may differ from </w:t>
      </w:r>
      <w:r w:rsidR="00A52A18">
        <w:rPr>
          <w:rFonts w:asciiTheme="minorBidi" w:hAnsiTheme="minorBidi"/>
          <w:sz w:val="24"/>
          <w:szCs w:val="24"/>
        </w:rPr>
        <w:t xml:space="preserve">those for </w:t>
      </w:r>
      <w:r w:rsidRPr="002F41D8">
        <w:rPr>
          <w:rFonts w:asciiTheme="minorBidi" w:hAnsiTheme="minorBidi"/>
          <w:sz w:val="24"/>
          <w:szCs w:val="24"/>
        </w:rPr>
        <w:t xml:space="preserve">an adult Jewish male. </w:t>
      </w:r>
    </w:p>
    <w:p w:rsidR="002F41D8" w:rsidRDefault="002F41D8" w:rsidP="007C2EE9">
      <w:pPr>
        <w:shd w:val="clear" w:color="auto" w:fill="FFFFFF"/>
        <w:spacing w:after="0" w:line="240" w:lineRule="auto"/>
        <w:jc w:val="both"/>
        <w:rPr>
          <w:rFonts w:asciiTheme="minorBidi" w:hAnsiTheme="minorBidi"/>
          <w:sz w:val="24"/>
          <w:szCs w:val="24"/>
        </w:rPr>
      </w:pPr>
    </w:p>
    <w:p w:rsidR="00FB5D05" w:rsidRPr="002F41D8" w:rsidRDefault="00FB5D05"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For example, R. Y</w:t>
      </w:r>
      <w:r w:rsidR="00050EE7">
        <w:rPr>
          <w:rFonts w:asciiTheme="minorBidi" w:hAnsiTheme="minorBidi"/>
          <w:sz w:val="24"/>
          <w:szCs w:val="24"/>
        </w:rPr>
        <w:t>a</w:t>
      </w:r>
      <w:r w:rsidR="00C03861">
        <w:rPr>
          <w:rFonts w:asciiTheme="minorBidi" w:hAnsiTheme="minorBidi"/>
          <w:sz w:val="24"/>
          <w:szCs w:val="24"/>
        </w:rPr>
        <w:t>a</w:t>
      </w:r>
      <w:r w:rsidRPr="002F41D8">
        <w:rPr>
          <w:rFonts w:asciiTheme="minorBidi" w:hAnsiTheme="minorBidi"/>
          <w:sz w:val="24"/>
          <w:szCs w:val="24"/>
        </w:rPr>
        <w:t xml:space="preserve">kov Yechiel Weinberg, in his </w:t>
      </w:r>
      <w:r w:rsidRPr="002F41D8">
        <w:rPr>
          <w:rFonts w:asciiTheme="minorBidi" w:hAnsiTheme="minorBidi"/>
          <w:i/>
          <w:iCs/>
          <w:sz w:val="24"/>
          <w:szCs w:val="24"/>
        </w:rPr>
        <w:t>Seridei Esh</w:t>
      </w:r>
      <w:r w:rsidRPr="002F41D8">
        <w:rPr>
          <w:rFonts w:asciiTheme="minorBidi" w:hAnsiTheme="minorBidi"/>
          <w:sz w:val="24"/>
          <w:szCs w:val="24"/>
        </w:rPr>
        <w:t xml:space="preserve"> (ibid.)</w:t>
      </w:r>
      <w:r w:rsidR="00B62BCB">
        <w:rPr>
          <w:rFonts w:asciiTheme="minorBidi" w:hAnsiTheme="minorBidi"/>
          <w:sz w:val="24"/>
          <w:szCs w:val="24"/>
        </w:rPr>
        <w:t>,</w:t>
      </w:r>
      <w:r w:rsidRPr="002F41D8">
        <w:rPr>
          <w:rFonts w:asciiTheme="minorBidi" w:hAnsiTheme="minorBidi"/>
          <w:sz w:val="24"/>
          <w:szCs w:val="24"/>
        </w:rPr>
        <w:t xml:space="preserve"> emphatically prohibits circumcising an anesthetized adult male in the process of converting. He argues that since the person is meant to enter into the </w:t>
      </w:r>
      <w:r w:rsidR="00DA3A7A" w:rsidRPr="002F41D8">
        <w:rPr>
          <w:rFonts w:asciiTheme="minorBidi" w:hAnsiTheme="minorBidi"/>
          <w:sz w:val="24"/>
          <w:szCs w:val="24"/>
        </w:rPr>
        <w:t>covenant</w:t>
      </w:r>
      <w:r w:rsidRPr="002F41D8">
        <w:rPr>
          <w:rFonts w:asciiTheme="minorBidi" w:hAnsiTheme="minorBidi"/>
          <w:sz w:val="24"/>
          <w:szCs w:val="24"/>
        </w:rPr>
        <w:t xml:space="preserve"> and the sanctity of Israel (</w:t>
      </w:r>
      <w:r w:rsidRPr="002F41D8">
        <w:rPr>
          <w:rFonts w:asciiTheme="minorBidi" w:hAnsiTheme="minorBidi"/>
          <w:i/>
          <w:iCs/>
          <w:sz w:val="24"/>
          <w:szCs w:val="24"/>
        </w:rPr>
        <w:t>kedushat Yisrael</w:t>
      </w:r>
      <w:r w:rsidRPr="002F41D8">
        <w:rPr>
          <w:rFonts w:asciiTheme="minorBidi" w:hAnsiTheme="minorBidi"/>
          <w:sz w:val="24"/>
          <w:szCs w:val="24"/>
        </w:rPr>
        <w:t xml:space="preserve">) </w:t>
      </w:r>
      <w:r w:rsidR="001114D7" w:rsidRPr="002F41D8">
        <w:rPr>
          <w:rFonts w:asciiTheme="minorBidi" w:hAnsiTheme="minorBidi"/>
          <w:sz w:val="24"/>
          <w:szCs w:val="24"/>
        </w:rPr>
        <w:t>through</w:t>
      </w:r>
      <w:r w:rsidRPr="002F41D8">
        <w:rPr>
          <w:rFonts w:asciiTheme="minorBidi" w:hAnsiTheme="minorBidi"/>
          <w:sz w:val="24"/>
          <w:szCs w:val="24"/>
        </w:rPr>
        <w:t xml:space="preserve"> the act of </w:t>
      </w:r>
      <w:r w:rsidRPr="002F41D8">
        <w:rPr>
          <w:rFonts w:asciiTheme="minorBidi" w:hAnsiTheme="minorBidi"/>
          <w:i/>
          <w:iCs/>
          <w:sz w:val="24"/>
          <w:szCs w:val="24"/>
        </w:rPr>
        <w:t>mila</w:t>
      </w:r>
      <w:r w:rsidRPr="002F41D8">
        <w:rPr>
          <w:rFonts w:asciiTheme="minorBidi" w:hAnsiTheme="minorBidi"/>
          <w:sz w:val="24"/>
          <w:szCs w:val="24"/>
        </w:rPr>
        <w:t xml:space="preserve">, it is inconceivable he can do so while unconscious. </w:t>
      </w:r>
      <w:r w:rsidR="001114D7" w:rsidRPr="002F41D8">
        <w:rPr>
          <w:rFonts w:asciiTheme="minorBidi" w:hAnsiTheme="minorBidi"/>
          <w:sz w:val="24"/>
          <w:szCs w:val="24"/>
        </w:rPr>
        <w:t xml:space="preserve">He cites the </w:t>
      </w:r>
      <w:r w:rsidR="001114D7" w:rsidRPr="002F41D8">
        <w:rPr>
          <w:rFonts w:asciiTheme="minorBidi" w:hAnsiTheme="minorBidi"/>
          <w:i/>
          <w:iCs/>
          <w:sz w:val="24"/>
          <w:szCs w:val="24"/>
        </w:rPr>
        <w:t>Chatam Sofer</w:t>
      </w:r>
      <w:r w:rsidR="001114D7" w:rsidRPr="002F41D8">
        <w:rPr>
          <w:rFonts w:asciiTheme="minorBidi" w:hAnsiTheme="minorBidi"/>
          <w:sz w:val="24"/>
          <w:szCs w:val="24"/>
        </w:rPr>
        <w:t xml:space="preserve"> (</w:t>
      </w:r>
      <w:r w:rsidR="001114D7" w:rsidRPr="002F41D8">
        <w:rPr>
          <w:rFonts w:asciiTheme="minorBidi" w:hAnsiTheme="minorBidi"/>
          <w:i/>
          <w:iCs/>
          <w:sz w:val="24"/>
          <w:szCs w:val="24"/>
        </w:rPr>
        <w:t>Y</w:t>
      </w:r>
      <w:r w:rsidR="00A52A18" w:rsidRPr="00613EC1">
        <w:rPr>
          <w:rFonts w:asciiTheme="minorBidi" w:hAnsiTheme="minorBidi"/>
          <w:i/>
          <w:iCs/>
          <w:sz w:val="24"/>
          <w:szCs w:val="24"/>
        </w:rPr>
        <w:t>D</w:t>
      </w:r>
      <w:r w:rsidR="00A52A18">
        <w:rPr>
          <w:rFonts w:asciiTheme="minorBidi" w:hAnsiTheme="minorBidi"/>
          <w:sz w:val="24"/>
          <w:szCs w:val="24"/>
        </w:rPr>
        <w:t xml:space="preserve"> </w:t>
      </w:r>
      <w:r w:rsidR="001114D7" w:rsidRPr="002F41D8">
        <w:rPr>
          <w:rFonts w:asciiTheme="minorBidi" w:hAnsiTheme="minorBidi"/>
          <w:sz w:val="24"/>
          <w:szCs w:val="24"/>
        </w:rPr>
        <w:t>300</w:t>
      </w:r>
      <w:r w:rsidR="00F42238" w:rsidRPr="002F41D8">
        <w:rPr>
          <w:rFonts w:asciiTheme="minorBidi" w:hAnsiTheme="minorBidi"/>
          <w:sz w:val="24"/>
          <w:szCs w:val="24"/>
        </w:rPr>
        <w:t xml:space="preserve">) who proves that the </w:t>
      </w:r>
      <w:r w:rsidR="00F42238" w:rsidRPr="002F41D8">
        <w:rPr>
          <w:rFonts w:asciiTheme="minorBidi" w:hAnsiTheme="minorBidi"/>
          <w:i/>
          <w:iCs/>
          <w:sz w:val="24"/>
          <w:szCs w:val="24"/>
        </w:rPr>
        <w:t>mila</w:t>
      </w:r>
      <w:r w:rsidR="00F42238" w:rsidRPr="002F41D8">
        <w:rPr>
          <w:rFonts w:asciiTheme="minorBidi" w:hAnsiTheme="minorBidi"/>
          <w:sz w:val="24"/>
          <w:szCs w:val="24"/>
        </w:rPr>
        <w:t xml:space="preserve"> of a convert, unlike the </w:t>
      </w:r>
      <w:r w:rsidR="00F42238" w:rsidRPr="002F41D8">
        <w:rPr>
          <w:rFonts w:asciiTheme="minorBidi" w:hAnsiTheme="minorBidi"/>
          <w:i/>
          <w:iCs/>
          <w:sz w:val="24"/>
          <w:szCs w:val="24"/>
        </w:rPr>
        <w:t>mila</w:t>
      </w:r>
      <w:r w:rsidR="00F42238" w:rsidRPr="002F41D8">
        <w:rPr>
          <w:rFonts w:asciiTheme="minorBidi" w:hAnsiTheme="minorBidi"/>
          <w:sz w:val="24"/>
          <w:szCs w:val="24"/>
        </w:rPr>
        <w:t xml:space="preserve"> of a person </w:t>
      </w:r>
      <w:r w:rsidR="00DA3A7A" w:rsidRPr="002F41D8">
        <w:rPr>
          <w:rFonts w:asciiTheme="minorBidi" w:hAnsiTheme="minorBidi"/>
          <w:sz w:val="24"/>
          <w:szCs w:val="24"/>
        </w:rPr>
        <w:t>born</w:t>
      </w:r>
      <w:r w:rsidR="00F42238" w:rsidRPr="002F41D8">
        <w:rPr>
          <w:rFonts w:asciiTheme="minorBidi" w:hAnsiTheme="minorBidi"/>
          <w:sz w:val="24"/>
          <w:szCs w:val="24"/>
        </w:rPr>
        <w:t xml:space="preserve"> Jewish, requires </w:t>
      </w:r>
      <w:r w:rsidR="00AD0126">
        <w:rPr>
          <w:rFonts w:asciiTheme="minorBidi" w:hAnsiTheme="minorBidi"/>
          <w:sz w:val="24"/>
          <w:szCs w:val="24"/>
        </w:rPr>
        <w:t xml:space="preserve">that it be done with specific </w:t>
      </w:r>
      <w:r w:rsidR="00F42238" w:rsidRPr="002F41D8">
        <w:rPr>
          <w:rFonts w:asciiTheme="minorBidi" w:hAnsiTheme="minorBidi"/>
          <w:sz w:val="24"/>
          <w:szCs w:val="24"/>
        </w:rPr>
        <w:t>intention (</w:t>
      </w:r>
      <w:r w:rsidR="00050EE7">
        <w:rPr>
          <w:rFonts w:asciiTheme="minorBidi" w:hAnsiTheme="minorBidi"/>
          <w:i/>
          <w:iCs/>
          <w:sz w:val="24"/>
          <w:szCs w:val="24"/>
        </w:rPr>
        <w:t>lishma</w:t>
      </w:r>
      <w:r w:rsidR="00F42238" w:rsidRPr="002F41D8">
        <w:rPr>
          <w:rFonts w:asciiTheme="minorBidi" w:hAnsiTheme="minorBidi"/>
          <w:sz w:val="24"/>
          <w:szCs w:val="24"/>
        </w:rPr>
        <w:t xml:space="preserve">). </w:t>
      </w:r>
    </w:p>
    <w:p w:rsidR="002F41D8" w:rsidRDefault="002F41D8" w:rsidP="007C2EE9">
      <w:pPr>
        <w:shd w:val="clear" w:color="auto" w:fill="FFFFFF"/>
        <w:spacing w:after="0" w:line="240" w:lineRule="auto"/>
        <w:jc w:val="both"/>
        <w:rPr>
          <w:rFonts w:asciiTheme="minorBidi" w:hAnsiTheme="minorBidi"/>
          <w:sz w:val="24"/>
          <w:szCs w:val="24"/>
        </w:rPr>
      </w:pPr>
    </w:p>
    <w:p w:rsidR="00DA3A7A" w:rsidRPr="002F41D8" w:rsidRDefault="00F42238"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This question</w:t>
      </w:r>
      <w:r w:rsidR="00B62BCB">
        <w:rPr>
          <w:rFonts w:asciiTheme="minorBidi" w:hAnsiTheme="minorBidi"/>
          <w:sz w:val="24"/>
          <w:szCs w:val="24"/>
        </w:rPr>
        <w:t xml:space="preserve"> of</w:t>
      </w:r>
      <w:r w:rsidR="006B4803" w:rsidRPr="002F41D8">
        <w:rPr>
          <w:rFonts w:asciiTheme="minorBidi" w:hAnsiTheme="minorBidi"/>
          <w:sz w:val="24"/>
          <w:szCs w:val="24"/>
        </w:rPr>
        <w:t xml:space="preserve"> whether a convert must be consci</w:t>
      </w:r>
      <w:r w:rsidR="00A52A18">
        <w:rPr>
          <w:rFonts w:asciiTheme="minorBidi" w:hAnsiTheme="minorBidi"/>
          <w:sz w:val="24"/>
          <w:szCs w:val="24"/>
        </w:rPr>
        <w:t>ous</w:t>
      </w:r>
      <w:r w:rsidR="006B4803" w:rsidRPr="002F41D8">
        <w:rPr>
          <w:rFonts w:asciiTheme="minorBidi" w:hAnsiTheme="minorBidi"/>
          <w:sz w:val="24"/>
          <w:szCs w:val="24"/>
        </w:rPr>
        <w:t xml:space="preserve"> during the </w:t>
      </w:r>
      <w:r w:rsidR="006B4803" w:rsidRPr="002F41D8">
        <w:rPr>
          <w:rFonts w:asciiTheme="minorBidi" w:hAnsiTheme="minorBidi"/>
          <w:i/>
          <w:iCs/>
          <w:sz w:val="24"/>
          <w:szCs w:val="24"/>
        </w:rPr>
        <w:t>brit mila</w:t>
      </w:r>
      <w:r w:rsidR="006B4803" w:rsidRPr="002F41D8">
        <w:rPr>
          <w:rFonts w:asciiTheme="minorBidi" w:hAnsiTheme="minorBidi"/>
          <w:sz w:val="24"/>
          <w:szCs w:val="24"/>
        </w:rPr>
        <w:t>,</w:t>
      </w:r>
      <w:r w:rsidRPr="002F41D8">
        <w:rPr>
          <w:rFonts w:asciiTheme="minorBidi" w:hAnsiTheme="minorBidi"/>
          <w:sz w:val="24"/>
          <w:szCs w:val="24"/>
        </w:rPr>
        <w:t xml:space="preserve"> may depend upon whether </w:t>
      </w:r>
      <w:r w:rsidR="00A52A18">
        <w:rPr>
          <w:rFonts w:asciiTheme="minorBidi" w:hAnsiTheme="minorBidi"/>
          <w:i/>
          <w:iCs/>
          <w:sz w:val="24"/>
          <w:szCs w:val="24"/>
        </w:rPr>
        <w:t>brit m</w:t>
      </w:r>
      <w:r w:rsidRPr="002F41D8">
        <w:rPr>
          <w:rFonts w:asciiTheme="minorBidi" w:hAnsiTheme="minorBidi"/>
          <w:i/>
          <w:iCs/>
          <w:sz w:val="24"/>
          <w:szCs w:val="24"/>
        </w:rPr>
        <w:t>ila</w:t>
      </w:r>
      <w:r w:rsidRPr="002F41D8">
        <w:rPr>
          <w:rFonts w:asciiTheme="minorBidi" w:hAnsiTheme="minorBidi"/>
          <w:sz w:val="24"/>
          <w:szCs w:val="24"/>
        </w:rPr>
        <w:t xml:space="preserve"> is an integral part of the conversion process, </w:t>
      </w:r>
      <w:r w:rsidR="00EF7487" w:rsidRPr="002F41D8">
        <w:rPr>
          <w:rFonts w:asciiTheme="minorBidi" w:hAnsiTheme="minorBidi"/>
          <w:sz w:val="24"/>
          <w:szCs w:val="24"/>
        </w:rPr>
        <w:t xml:space="preserve">in which case the convert might need to be awake, </w:t>
      </w:r>
      <w:r w:rsidRPr="002F41D8">
        <w:rPr>
          <w:rFonts w:asciiTheme="minorBidi" w:hAnsiTheme="minorBidi"/>
          <w:sz w:val="24"/>
          <w:szCs w:val="24"/>
        </w:rPr>
        <w:t>or only a preparatory phase (</w:t>
      </w:r>
      <w:r w:rsidRPr="002F41D8">
        <w:rPr>
          <w:rFonts w:asciiTheme="minorBidi" w:hAnsiTheme="minorBidi"/>
          <w:i/>
          <w:iCs/>
          <w:sz w:val="24"/>
          <w:szCs w:val="24"/>
        </w:rPr>
        <w:t>hekhsher</w:t>
      </w:r>
      <w:r w:rsidR="00EF7487" w:rsidRPr="002F41D8">
        <w:rPr>
          <w:rFonts w:asciiTheme="minorBidi" w:hAnsiTheme="minorBidi"/>
          <w:sz w:val="24"/>
          <w:szCs w:val="24"/>
        </w:rPr>
        <w:t xml:space="preserve">), in which case he may be fully anesthetized. </w:t>
      </w:r>
    </w:p>
    <w:p w:rsidR="002F41D8" w:rsidRDefault="002F41D8" w:rsidP="007C2EE9">
      <w:pPr>
        <w:shd w:val="clear" w:color="auto" w:fill="FFFFFF"/>
        <w:spacing w:after="0" w:line="240" w:lineRule="auto"/>
        <w:jc w:val="both"/>
        <w:rPr>
          <w:rFonts w:asciiTheme="minorBidi" w:hAnsiTheme="minorBidi"/>
          <w:sz w:val="24"/>
          <w:szCs w:val="24"/>
        </w:rPr>
      </w:pPr>
    </w:p>
    <w:p w:rsidR="006B4803" w:rsidRPr="002F41D8" w:rsidRDefault="006B4803"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R. Moshe </w:t>
      </w:r>
      <w:r w:rsidR="00841F8A" w:rsidRPr="002F41D8">
        <w:rPr>
          <w:rFonts w:asciiTheme="minorBidi" w:hAnsiTheme="minorBidi"/>
          <w:sz w:val="24"/>
          <w:szCs w:val="24"/>
        </w:rPr>
        <w:t>Sternbuch</w:t>
      </w:r>
      <w:r w:rsidRPr="002F41D8">
        <w:rPr>
          <w:rFonts w:asciiTheme="minorBidi" w:hAnsiTheme="minorBidi"/>
          <w:sz w:val="24"/>
          <w:szCs w:val="24"/>
        </w:rPr>
        <w:t xml:space="preserve"> (</w:t>
      </w:r>
      <w:r w:rsidRPr="002F41D8">
        <w:rPr>
          <w:rFonts w:asciiTheme="minorBidi" w:hAnsiTheme="minorBidi"/>
          <w:i/>
          <w:iCs/>
          <w:sz w:val="24"/>
          <w:szCs w:val="24"/>
        </w:rPr>
        <w:t>Teshuvot Ve-</w:t>
      </w:r>
      <w:r w:rsidR="00AD0126">
        <w:rPr>
          <w:rFonts w:asciiTheme="minorBidi" w:hAnsiTheme="minorBidi"/>
          <w:i/>
          <w:iCs/>
          <w:sz w:val="24"/>
          <w:szCs w:val="24"/>
        </w:rPr>
        <w:t>h</w:t>
      </w:r>
      <w:r w:rsidRPr="002F41D8">
        <w:rPr>
          <w:rFonts w:asciiTheme="minorBidi" w:hAnsiTheme="minorBidi"/>
          <w:i/>
          <w:iCs/>
          <w:sz w:val="24"/>
          <w:szCs w:val="24"/>
        </w:rPr>
        <w:t>anhagot</w:t>
      </w:r>
      <w:r w:rsidRPr="002F41D8">
        <w:rPr>
          <w:rFonts w:asciiTheme="minorBidi" w:hAnsiTheme="minorBidi"/>
          <w:sz w:val="24"/>
          <w:szCs w:val="24"/>
        </w:rPr>
        <w:t xml:space="preserve"> 3:308) suggests that this debate may be dependent upon another disagreement regarding whether </w:t>
      </w:r>
      <w:r w:rsidR="00A52A18">
        <w:rPr>
          <w:rFonts w:asciiTheme="minorBidi" w:hAnsiTheme="minorBidi"/>
          <w:i/>
          <w:iCs/>
          <w:sz w:val="24"/>
          <w:szCs w:val="24"/>
        </w:rPr>
        <w:t>brit m</w:t>
      </w:r>
      <w:r w:rsidRPr="002F41D8">
        <w:rPr>
          <w:rFonts w:asciiTheme="minorBidi" w:hAnsiTheme="minorBidi"/>
          <w:i/>
          <w:iCs/>
          <w:sz w:val="24"/>
          <w:szCs w:val="24"/>
        </w:rPr>
        <w:t>ila</w:t>
      </w:r>
      <w:r w:rsidRPr="002F41D8">
        <w:rPr>
          <w:rFonts w:asciiTheme="minorBidi" w:hAnsiTheme="minorBidi"/>
          <w:sz w:val="24"/>
          <w:szCs w:val="24"/>
        </w:rPr>
        <w:t xml:space="preserve"> must be performed in the presence of a </w:t>
      </w:r>
      <w:r w:rsidRPr="002F41D8">
        <w:rPr>
          <w:rFonts w:asciiTheme="minorBidi" w:hAnsiTheme="minorBidi"/>
          <w:i/>
          <w:iCs/>
          <w:sz w:val="24"/>
          <w:szCs w:val="24"/>
        </w:rPr>
        <w:t>beit din</w:t>
      </w:r>
      <w:r w:rsidRPr="002F41D8">
        <w:rPr>
          <w:rFonts w:asciiTheme="minorBidi" w:hAnsiTheme="minorBidi"/>
          <w:sz w:val="24"/>
          <w:szCs w:val="24"/>
        </w:rPr>
        <w:t xml:space="preserve">. If the </w:t>
      </w:r>
      <w:r w:rsidR="00A52A18">
        <w:rPr>
          <w:rFonts w:asciiTheme="minorBidi" w:hAnsiTheme="minorBidi"/>
          <w:i/>
          <w:iCs/>
          <w:sz w:val="24"/>
          <w:szCs w:val="24"/>
        </w:rPr>
        <w:t>brit mila</w:t>
      </w:r>
      <w:r w:rsidR="00A52A18">
        <w:rPr>
          <w:rFonts w:asciiTheme="minorBidi" w:hAnsiTheme="minorBidi"/>
          <w:sz w:val="24"/>
          <w:szCs w:val="24"/>
        </w:rPr>
        <w:t xml:space="preserve"> </w:t>
      </w:r>
      <w:r w:rsidRPr="002F41D8">
        <w:rPr>
          <w:rFonts w:asciiTheme="minorBidi" w:hAnsiTheme="minorBidi"/>
          <w:sz w:val="24"/>
          <w:szCs w:val="24"/>
        </w:rPr>
        <w:t>must be performed in fro</w:t>
      </w:r>
      <w:r w:rsidR="00A52A18">
        <w:rPr>
          <w:rFonts w:asciiTheme="minorBidi" w:hAnsiTheme="minorBidi"/>
          <w:sz w:val="24"/>
          <w:szCs w:val="24"/>
        </w:rPr>
        <w:t>nt</w:t>
      </w:r>
      <w:r w:rsidRPr="002F41D8">
        <w:rPr>
          <w:rFonts w:asciiTheme="minorBidi" w:hAnsiTheme="minorBidi"/>
          <w:sz w:val="24"/>
          <w:szCs w:val="24"/>
        </w:rPr>
        <w:t xml:space="preserve"> of a </w:t>
      </w:r>
      <w:r w:rsidRPr="00613EC1">
        <w:rPr>
          <w:rFonts w:asciiTheme="minorBidi" w:hAnsiTheme="minorBidi"/>
          <w:i/>
          <w:iCs/>
          <w:sz w:val="24"/>
          <w:szCs w:val="24"/>
        </w:rPr>
        <w:t>beit din,</w:t>
      </w:r>
      <w:r w:rsidRPr="002F41D8">
        <w:rPr>
          <w:rFonts w:asciiTheme="minorBidi" w:hAnsiTheme="minorBidi"/>
          <w:sz w:val="24"/>
          <w:szCs w:val="24"/>
        </w:rPr>
        <w:t xml:space="preserve"> this may indicate that the </w:t>
      </w:r>
      <w:r w:rsidR="00AD0126">
        <w:rPr>
          <w:rFonts w:asciiTheme="minorBidi" w:hAnsiTheme="minorBidi"/>
          <w:i/>
          <w:iCs/>
          <w:sz w:val="24"/>
          <w:szCs w:val="24"/>
        </w:rPr>
        <w:t>brit m</w:t>
      </w:r>
      <w:r w:rsidRPr="002F41D8">
        <w:rPr>
          <w:rFonts w:asciiTheme="minorBidi" w:hAnsiTheme="minorBidi"/>
          <w:i/>
          <w:iCs/>
          <w:sz w:val="24"/>
          <w:szCs w:val="24"/>
        </w:rPr>
        <w:t>ila</w:t>
      </w:r>
      <w:r w:rsidRPr="002F41D8">
        <w:rPr>
          <w:rFonts w:asciiTheme="minorBidi" w:hAnsiTheme="minorBidi"/>
          <w:sz w:val="24"/>
          <w:szCs w:val="24"/>
        </w:rPr>
        <w:t xml:space="preserve"> is part of </w:t>
      </w:r>
      <w:r w:rsidRPr="002F41D8">
        <w:rPr>
          <w:rFonts w:asciiTheme="minorBidi" w:hAnsiTheme="minorBidi"/>
          <w:i/>
          <w:iCs/>
          <w:sz w:val="24"/>
          <w:szCs w:val="24"/>
        </w:rPr>
        <w:t>ikkar ge</w:t>
      </w:r>
      <w:r w:rsidR="00841F8A">
        <w:rPr>
          <w:rFonts w:asciiTheme="minorBidi" w:hAnsiTheme="minorBidi"/>
          <w:i/>
          <w:iCs/>
          <w:sz w:val="24"/>
          <w:szCs w:val="24"/>
        </w:rPr>
        <w:t>i</w:t>
      </w:r>
      <w:r w:rsidRPr="002F41D8">
        <w:rPr>
          <w:rFonts w:asciiTheme="minorBidi" w:hAnsiTheme="minorBidi"/>
          <w:i/>
          <w:iCs/>
          <w:sz w:val="24"/>
          <w:szCs w:val="24"/>
        </w:rPr>
        <w:t>rut</w:t>
      </w:r>
      <w:r w:rsidR="00B62BCB">
        <w:rPr>
          <w:rFonts w:asciiTheme="minorBidi" w:hAnsiTheme="minorBidi"/>
          <w:i/>
          <w:iCs/>
          <w:sz w:val="24"/>
          <w:szCs w:val="24"/>
        </w:rPr>
        <w:t>,</w:t>
      </w:r>
      <w:r w:rsidRPr="002F41D8">
        <w:rPr>
          <w:rFonts w:asciiTheme="minorBidi" w:hAnsiTheme="minorBidi"/>
          <w:sz w:val="24"/>
          <w:szCs w:val="24"/>
        </w:rPr>
        <w:t xml:space="preserve"> </w:t>
      </w:r>
      <w:r w:rsidR="00B62BCB">
        <w:rPr>
          <w:rFonts w:asciiTheme="minorBidi" w:hAnsiTheme="minorBidi"/>
          <w:sz w:val="24"/>
          <w:szCs w:val="24"/>
        </w:rPr>
        <w:t xml:space="preserve">the essence of conversion, </w:t>
      </w:r>
      <w:r w:rsidRPr="002F41D8">
        <w:rPr>
          <w:rFonts w:asciiTheme="minorBidi" w:hAnsiTheme="minorBidi"/>
          <w:sz w:val="24"/>
          <w:szCs w:val="24"/>
        </w:rPr>
        <w:t xml:space="preserve">and subsequently we may also conclude that the convert must have the proper intention during the circumcision. Alternatively, if the </w:t>
      </w:r>
      <w:r w:rsidRPr="002F41D8">
        <w:rPr>
          <w:rFonts w:asciiTheme="minorBidi" w:hAnsiTheme="minorBidi"/>
          <w:i/>
          <w:iCs/>
          <w:sz w:val="24"/>
          <w:szCs w:val="24"/>
        </w:rPr>
        <w:t>mila</w:t>
      </w:r>
      <w:r w:rsidRPr="002F41D8">
        <w:rPr>
          <w:rFonts w:asciiTheme="minorBidi" w:hAnsiTheme="minorBidi"/>
          <w:sz w:val="24"/>
          <w:szCs w:val="24"/>
        </w:rPr>
        <w:t xml:space="preserve"> is merely a </w:t>
      </w:r>
      <w:r w:rsidRPr="002F41D8">
        <w:rPr>
          <w:rFonts w:asciiTheme="minorBidi" w:hAnsiTheme="minorBidi"/>
          <w:i/>
          <w:iCs/>
          <w:sz w:val="24"/>
          <w:szCs w:val="24"/>
        </w:rPr>
        <w:t>hekhsher</w:t>
      </w:r>
      <w:r w:rsidRPr="002F41D8">
        <w:rPr>
          <w:rFonts w:asciiTheme="minorBidi" w:hAnsiTheme="minorBidi"/>
          <w:sz w:val="24"/>
          <w:szCs w:val="24"/>
        </w:rPr>
        <w:t>, and not an inherent part of the conversion process, we would not require any specific intention.</w:t>
      </w:r>
    </w:p>
    <w:p w:rsidR="002F41D8" w:rsidRDefault="002F41D8" w:rsidP="007C2EE9">
      <w:pPr>
        <w:shd w:val="clear" w:color="auto" w:fill="FFFFFF"/>
        <w:spacing w:after="0" w:line="240" w:lineRule="auto"/>
        <w:jc w:val="both"/>
        <w:rPr>
          <w:rFonts w:asciiTheme="minorBidi" w:hAnsiTheme="minorBidi"/>
          <w:sz w:val="24"/>
          <w:szCs w:val="24"/>
        </w:rPr>
      </w:pPr>
    </w:p>
    <w:p w:rsidR="0099135E" w:rsidRPr="002F41D8" w:rsidRDefault="0099135E"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R. Soloveitchik (</w:t>
      </w:r>
      <w:r w:rsidRPr="002F41D8">
        <w:rPr>
          <w:rFonts w:asciiTheme="minorBidi" w:hAnsiTheme="minorBidi"/>
          <w:i/>
          <w:iCs/>
          <w:sz w:val="24"/>
          <w:szCs w:val="24"/>
        </w:rPr>
        <w:t>Kol Dodi Dofek</w:t>
      </w:r>
      <w:r w:rsidR="00AD0126">
        <w:rPr>
          <w:rFonts w:asciiTheme="minorBidi" w:hAnsiTheme="minorBidi"/>
          <w:i/>
          <w:iCs/>
          <w:sz w:val="24"/>
          <w:szCs w:val="24"/>
        </w:rPr>
        <w:t>,</w:t>
      </w:r>
      <w:r w:rsidRPr="002F41D8">
        <w:rPr>
          <w:rFonts w:asciiTheme="minorBidi" w:hAnsiTheme="minorBidi"/>
          <w:sz w:val="24"/>
          <w:szCs w:val="24"/>
        </w:rPr>
        <w:t xml:space="preserve"> pg. 98</w:t>
      </w:r>
      <w:r w:rsidR="00AD0126">
        <w:rPr>
          <w:rFonts w:asciiTheme="minorBidi" w:hAnsiTheme="minorBidi"/>
          <w:sz w:val="24"/>
          <w:szCs w:val="24"/>
        </w:rPr>
        <w:t>,</w:t>
      </w:r>
      <w:r w:rsidRPr="002F41D8">
        <w:rPr>
          <w:rFonts w:asciiTheme="minorBidi" w:hAnsiTheme="minorBidi"/>
          <w:sz w:val="24"/>
          <w:szCs w:val="24"/>
        </w:rPr>
        <w:t xml:space="preserve"> f</w:t>
      </w:r>
      <w:r w:rsidR="00841F8A">
        <w:rPr>
          <w:rFonts w:asciiTheme="minorBidi" w:hAnsiTheme="minorBidi"/>
          <w:sz w:val="24"/>
          <w:szCs w:val="24"/>
        </w:rPr>
        <w:t>n</w:t>
      </w:r>
      <w:r w:rsidRPr="002F41D8">
        <w:rPr>
          <w:rFonts w:asciiTheme="minorBidi" w:hAnsiTheme="minorBidi"/>
          <w:sz w:val="24"/>
          <w:szCs w:val="24"/>
        </w:rPr>
        <w:t xml:space="preserve">. 21) </w:t>
      </w:r>
      <w:r w:rsidR="006B4803" w:rsidRPr="002F41D8">
        <w:rPr>
          <w:rFonts w:asciiTheme="minorBidi" w:hAnsiTheme="minorBidi"/>
          <w:sz w:val="24"/>
          <w:szCs w:val="24"/>
        </w:rPr>
        <w:t xml:space="preserve">further </w:t>
      </w:r>
      <w:r w:rsidRPr="002F41D8">
        <w:rPr>
          <w:rFonts w:asciiTheme="minorBidi" w:hAnsiTheme="minorBidi"/>
          <w:sz w:val="24"/>
          <w:szCs w:val="24"/>
        </w:rPr>
        <w:t>explains this i</w:t>
      </w:r>
      <w:r w:rsidR="00AD0126">
        <w:rPr>
          <w:rFonts w:asciiTheme="minorBidi" w:hAnsiTheme="minorBidi"/>
          <w:sz w:val="24"/>
          <w:szCs w:val="24"/>
        </w:rPr>
        <w:t>n</w:t>
      </w:r>
      <w:r w:rsidRPr="002F41D8">
        <w:rPr>
          <w:rFonts w:asciiTheme="minorBidi" w:hAnsiTheme="minorBidi"/>
          <w:sz w:val="24"/>
          <w:szCs w:val="24"/>
        </w:rPr>
        <w:t xml:space="preserve"> a slightly different manner. He suggests that that the </w:t>
      </w:r>
      <w:r w:rsidRPr="00613EC1">
        <w:rPr>
          <w:rFonts w:asciiTheme="minorBidi" w:hAnsiTheme="minorBidi"/>
          <w:sz w:val="24"/>
          <w:szCs w:val="24"/>
        </w:rPr>
        <w:t>Rishonim</w:t>
      </w:r>
      <w:r w:rsidRPr="002F41D8">
        <w:rPr>
          <w:rFonts w:asciiTheme="minorBidi" w:hAnsiTheme="minorBidi"/>
          <w:sz w:val="24"/>
          <w:szCs w:val="24"/>
        </w:rPr>
        <w:t xml:space="preserve"> disagree as to whether the foreskin, and all that it symbolizes, prevents the </w:t>
      </w:r>
      <w:r w:rsidRPr="002F41D8">
        <w:rPr>
          <w:rFonts w:asciiTheme="minorBidi" w:hAnsiTheme="minorBidi"/>
          <w:i/>
          <w:iCs/>
          <w:sz w:val="24"/>
          <w:szCs w:val="24"/>
        </w:rPr>
        <w:t>chalot</w:t>
      </w:r>
      <w:r w:rsidRPr="002F41D8">
        <w:rPr>
          <w:rFonts w:asciiTheme="minorBidi" w:hAnsiTheme="minorBidi"/>
          <w:sz w:val="24"/>
          <w:szCs w:val="24"/>
        </w:rPr>
        <w:t xml:space="preserve"> of the </w:t>
      </w:r>
      <w:r w:rsidRPr="002F41D8">
        <w:rPr>
          <w:rFonts w:asciiTheme="minorBidi" w:hAnsiTheme="minorBidi"/>
          <w:i/>
          <w:iCs/>
          <w:sz w:val="24"/>
          <w:szCs w:val="24"/>
        </w:rPr>
        <w:t>giyur</w:t>
      </w:r>
      <w:r w:rsidRPr="002F41D8">
        <w:rPr>
          <w:rFonts w:asciiTheme="minorBidi" w:hAnsiTheme="minorBidi"/>
          <w:sz w:val="24"/>
          <w:szCs w:val="24"/>
        </w:rPr>
        <w:t xml:space="preserve">, or whether the circumcision is itself viewed as one of the two essential steps of conversion. </w:t>
      </w:r>
      <w:r w:rsidR="00820ABD" w:rsidRPr="002F41D8">
        <w:rPr>
          <w:rFonts w:asciiTheme="minorBidi" w:hAnsiTheme="minorBidi"/>
          <w:sz w:val="24"/>
          <w:szCs w:val="24"/>
        </w:rPr>
        <w:t>He suggests that this</w:t>
      </w:r>
      <w:r w:rsidRPr="002F41D8">
        <w:rPr>
          <w:rFonts w:asciiTheme="minorBidi" w:hAnsiTheme="minorBidi"/>
          <w:sz w:val="24"/>
          <w:szCs w:val="24"/>
        </w:rPr>
        <w:t xml:space="preserve"> may depend upon </w:t>
      </w:r>
      <w:r w:rsidR="006B4803" w:rsidRPr="002F41D8">
        <w:rPr>
          <w:rFonts w:asciiTheme="minorBidi" w:hAnsiTheme="minorBidi"/>
          <w:sz w:val="24"/>
          <w:szCs w:val="24"/>
        </w:rPr>
        <w:t>on</w:t>
      </w:r>
      <w:r w:rsidRPr="002F41D8">
        <w:rPr>
          <w:rFonts w:asciiTheme="minorBidi" w:hAnsiTheme="minorBidi"/>
          <w:sz w:val="24"/>
          <w:szCs w:val="24"/>
        </w:rPr>
        <w:t xml:space="preserve"> </w:t>
      </w:r>
      <w:r w:rsidR="006B4803" w:rsidRPr="002F41D8">
        <w:rPr>
          <w:rFonts w:asciiTheme="minorBidi" w:hAnsiTheme="minorBidi"/>
          <w:sz w:val="24"/>
          <w:szCs w:val="24"/>
        </w:rPr>
        <w:t>another</w:t>
      </w:r>
      <w:r w:rsidRPr="002F41D8">
        <w:rPr>
          <w:rFonts w:asciiTheme="minorBidi" w:hAnsiTheme="minorBidi"/>
          <w:sz w:val="24"/>
          <w:szCs w:val="24"/>
        </w:rPr>
        <w:t xml:space="preserve"> debate regarding a case in which a person</w:t>
      </w:r>
      <w:r w:rsidR="00794242">
        <w:rPr>
          <w:rFonts w:asciiTheme="minorBidi" w:hAnsiTheme="minorBidi"/>
          <w:sz w:val="24"/>
          <w:szCs w:val="24"/>
        </w:rPr>
        <w:t xml:space="preserve"> is</w:t>
      </w:r>
      <w:r w:rsidRPr="002F41D8">
        <w:rPr>
          <w:rFonts w:asciiTheme="minorBidi" w:hAnsiTheme="minorBidi"/>
          <w:sz w:val="24"/>
          <w:szCs w:val="24"/>
        </w:rPr>
        <w:t xml:space="preserve"> immersed in the </w:t>
      </w:r>
      <w:r w:rsidR="00050EE7">
        <w:rPr>
          <w:rFonts w:asciiTheme="minorBidi" w:hAnsiTheme="minorBidi"/>
          <w:sz w:val="24"/>
          <w:szCs w:val="24"/>
        </w:rPr>
        <w:t>mikve</w:t>
      </w:r>
      <w:r w:rsidRPr="002F41D8">
        <w:rPr>
          <w:rFonts w:asciiTheme="minorBidi" w:hAnsiTheme="minorBidi"/>
          <w:sz w:val="24"/>
          <w:szCs w:val="24"/>
        </w:rPr>
        <w:t xml:space="preserve"> (</w:t>
      </w:r>
      <w:r w:rsidRPr="002F41D8">
        <w:rPr>
          <w:rFonts w:asciiTheme="minorBidi" w:hAnsiTheme="minorBidi"/>
          <w:i/>
          <w:iCs/>
          <w:sz w:val="24"/>
          <w:szCs w:val="24"/>
        </w:rPr>
        <w:t>tevila</w:t>
      </w:r>
      <w:r w:rsidRPr="002F41D8">
        <w:rPr>
          <w:rFonts w:asciiTheme="minorBidi" w:hAnsiTheme="minorBidi"/>
          <w:sz w:val="24"/>
          <w:szCs w:val="24"/>
        </w:rPr>
        <w:t xml:space="preserve">) before being circumcised. While the </w:t>
      </w:r>
      <w:r w:rsidRPr="00613EC1">
        <w:rPr>
          <w:rFonts w:asciiTheme="minorBidi" w:hAnsiTheme="minorBidi"/>
          <w:sz w:val="24"/>
          <w:szCs w:val="24"/>
        </w:rPr>
        <w:t>Ramban</w:t>
      </w:r>
      <w:r w:rsidRPr="002F41D8">
        <w:rPr>
          <w:rFonts w:asciiTheme="minorBidi" w:hAnsiTheme="minorBidi"/>
          <w:sz w:val="24"/>
          <w:szCs w:val="24"/>
        </w:rPr>
        <w:t xml:space="preserve"> (</w:t>
      </w:r>
      <w:r w:rsidRPr="002F41D8">
        <w:rPr>
          <w:rFonts w:asciiTheme="minorBidi" w:hAnsiTheme="minorBidi"/>
          <w:i/>
          <w:iCs/>
          <w:sz w:val="24"/>
          <w:szCs w:val="24"/>
        </w:rPr>
        <w:t>Yevamot</w:t>
      </w:r>
      <w:r w:rsidRPr="002F41D8">
        <w:rPr>
          <w:rFonts w:asciiTheme="minorBidi" w:hAnsiTheme="minorBidi"/>
          <w:sz w:val="24"/>
          <w:szCs w:val="24"/>
        </w:rPr>
        <w:t xml:space="preserve"> 47b</w:t>
      </w:r>
      <w:r w:rsidR="00AD0126">
        <w:rPr>
          <w:rFonts w:asciiTheme="minorBidi" w:hAnsiTheme="minorBidi"/>
          <w:sz w:val="24"/>
          <w:szCs w:val="24"/>
        </w:rPr>
        <w:t>,</w:t>
      </w:r>
      <w:r w:rsidRPr="002F41D8">
        <w:rPr>
          <w:rFonts w:asciiTheme="minorBidi" w:hAnsiTheme="minorBidi"/>
          <w:sz w:val="24"/>
          <w:szCs w:val="24"/>
        </w:rPr>
        <w:t xml:space="preserve"> s.v. </w:t>
      </w:r>
      <w:r w:rsidR="00841F8A">
        <w:rPr>
          <w:rFonts w:asciiTheme="minorBidi" w:hAnsiTheme="minorBidi"/>
          <w:i/>
          <w:iCs/>
          <w:sz w:val="24"/>
          <w:szCs w:val="24"/>
        </w:rPr>
        <w:t>N</w:t>
      </w:r>
      <w:r w:rsidRPr="002F41D8">
        <w:rPr>
          <w:rFonts w:asciiTheme="minorBidi" w:hAnsiTheme="minorBidi"/>
          <w:i/>
          <w:iCs/>
          <w:sz w:val="24"/>
          <w:szCs w:val="24"/>
        </w:rPr>
        <w:t>itrap</w:t>
      </w:r>
      <w:r w:rsidR="00841F8A">
        <w:rPr>
          <w:rFonts w:asciiTheme="minorBidi" w:hAnsiTheme="minorBidi"/>
          <w:i/>
          <w:iCs/>
          <w:sz w:val="24"/>
          <w:szCs w:val="24"/>
        </w:rPr>
        <w:t>a</w:t>
      </w:r>
      <w:r w:rsidRPr="002F41D8">
        <w:rPr>
          <w:rFonts w:asciiTheme="minorBidi" w:hAnsiTheme="minorBidi"/>
          <w:sz w:val="24"/>
          <w:szCs w:val="24"/>
        </w:rPr>
        <w:t xml:space="preserve">) rules that the conversion is valid, the </w:t>
      </w:r>
      <w:r w:rsidRPr="00613EC1">
        <w:rPr>
          <w:rFonts w:asciiTheme="minorBidi" w:hAnsiTheme="minorBidi"/>
          <w:sz w:val="24"/>
          <w:szCs w:val="24"/>
        </w:rPr>
        <w:t>R</w:t>
      </w:r>
      <w:r w:rsidR="00AD0126">
        <w:rPr>
          <w:rFonts w:asciiTheme="minorBidi" w:hAnsiTheme="minorBidi"/>
          <w:sz w:val="24"/>
          <w:szCs w:val="24"/>
        </w:rPr>
        <w:t>e</w:t>
      </w:r>
      <w:r w:rsidRPr="00613EC1">
        <w:rPr>
          <w:rFonts w:asciiTheme="minorBidi" w:hAnsiTheme="minorBidi"/>
          <w:sz w:val="24"/>
          <w:szCs w:val="24"/>
        </w:rPr>
        <w:t>’a</w:t>
      </w:r>
      <w:r w:rsidRPr="002F41D8">
        <w:rPr>
          <w:rFonts w:asciiTheme="minorBidi" w:hAnsiTheme="minorBidi"/>
          <w:sz w:val="24"/>
          <w:szCs w:val="24"/>
        </w:rPr>
        <w:t xml:space="preserve"> (cited by the </w:t>
      </w:r>
      <w:r w:rsidR="00841F8A" w:rsidRPr="002F41D8">
        <w:rPr>
          <w:rFonts w:asciiTheme="minorBidi" w:hAnsiTheme="minorBidi"/>
          <w:i/>
          <w:iCs/>
          <w:sz w:val="24"/>
          <w:szCs w:val="24"/>
        </w:rPr>
        <w:t>Nimukei</w:t>
      </w:r>
      <w:r w:rsidRPr="002F41D8">
        <w:rPr>
          <w:rFonts w:asciiTheme="minorBidi" w:hAnsiTheme="minorBidi"/>
          <w:i/>
          <w:iCs/>
          <w:sz w:val="24"/>
          <w:szCs w:val="24"/>
        </w:rPr>
        <w:t xml:space="preserve"> Yosef</w:t>
      </w:r>
      <w:r w:rsidRPr="002F41D8">
        <w:rPr>
          <w:rFonts w:asciiTheme="minorBidi" w:hAnsiTheme="minorBidi"/>
          <w:sz w:val="24"/>
          <w:szCs w:val="24"/>
        </w:rPr>
        <w:t xml:space="preserve">, </w:t>
      </w:r>
      <w:r w:rsidRPr="002F41D8">
        <w:rPr>
          <w:rFonts w:asciiTheme="minorBidi" w:hAnsiTheme="minorBidi"/>
          <w:i/>
          <w:iCs/>
          <w:sz w:val="24"/>
          <w:szCs w:val="24"/>
        </w:rPr>
        <w:t>Yevamot</w:t>
      </w:r>
      <w:r w:rsidRPr="002F41D8">
        <w:rPr>
          <w:rFonts w:asciiTheme="minorBidi" w:hAnsiTheme="minorBidi"/>
          <w:sz w:val="24"/>
          <w:szCs w:val="24"/>
        </w:rPr>
        <w:t xml:space="preserve"> 16a) disqualifies the conversion. The </w:t>
      </w:r>
      <w:r w:rsidR="00841F8A" w:rsidRPr="002F41D8">
        <w:rPr>
          <w:rFonts w:asciiTheme="minorBidi" w:hAnsiTheme="minorBidi"/>
          <w:i/>
          <w:iCs/>
          <w:sz w:val="24"/>
          <w:szCs w:val="24"/>
        </w:rPr>
        <w:t>Nimukei</w:t>
      </w:r>
      <w:r w:rsidRPr="002F41D8">
        <w:rPr>
          <w:rFonts w:asciiTheme="minorBidi" w:hAnsiTheme="minorBidi"/>
          <w:i/>
          <w:iCs/>
          <w:sz w:val="24"/>
          <w:szCs w:val="24"/>
        </w:rPr>
        <w:t xml:space="preserve"> Yosef</w:t>
      </w:r>
      <w:r w:rsidRPr="002F41D8">
        <w:rPr>
          <w:rFonts w:asciiTheme="minorBidi" w:hAnsiTheme="minorBidi"/>
          <w:sz w:val="24"/>
          <w:szCs w:val="24"/>
        </w:rPr>
        <w:t xml:space="preserve"> (ibid.) explains that according to the R</w:t>
      </w:r>
      <w:r w:rsidR="00AD0126">
        <w:rPr>
          <w:rFonts w:asciiTheme="minorBidi" w:hAnsiTheme="minorBidi"/>
          <w:sz w:val="24"/>
          <w:szCs w:val="24"/>
        </w:rPr>
        <w:t>e</w:t>
      </w:r>
      <w:r w:rsidRPr="002F41D8">
        <w:rPr>
          <w:rFonts w:asciiTheme="minorBidi" w:hAnsiTheme="minorBidi"/>
          <w:sz w:val="24"/>
          <w:szCs w:val="24"/>
        </w:rPr>
        <w:t xml:space="preserve">’a, one who immerses before being circumcised is similar to one who is </w:t>
      </w:r>
      <w:r w:rsidRPr="002F41D8">
        <w:rPr>
          <w:rFonts w:asciiTheme="minorBidi" w:hAnsiTheme="minorBidi"/>
          <w:i/>
          <w:iCs/>
          <w:sz w:val="24"/>
          <w:szCs w:val="24"/>
        </w:rPr>
        <w:t>tovel ve-sheretz be-yado</w:t>
      </w:r>
      <w:r w:rsidRPr="002F41D8">
        <w:rPr>
          <w:rFonts w:asciiTheme="minorBidi" w:hAnsiTheme="minorBidi"/>
          <w:sz w:val="24"/>
          <w:szCs w:val="24"/>
        </w:rPr>
        <w:t xml:space="preserve"> (immerses while holding a rodent in his hand). The </w:t>
      </w:r>
      <w:r w:rsidRPr="00613EC1">
        <w:rPr>
          <w:rFonts w:asciiTheme="minorBidi" w:hAnsiTheme="minorBidi"/>
          <w:sz w:val="24"/>
          <w:szCs w:val="24"/>
        </w:rPr>
        <w:t>Ra</w:t>
      </w:r>
      <w:r w:rsidR="00820ABD" w:rsidRPr="00613EC1">
        <w:rPr>
          <w:rFonts w:asciiTheme="minorBidi" w:hAnsiTheme="minorBidi"/>
          <w:sz w:val="24"/>
          <w:szCs w:val="24"/>
        </w:rPr>
        <w:t>mban</w:t>
      </w:r>
      <w:r w:rsidR="00820ABD" w:rsidRPr="002F41D8">
        <w:rPr>
          <w:rFonts w:asciiTheme="minorBidi" w:hAnsiTheme="minorBidi"/>
          <w:sz w:val="24"/>
          <w:szCs w:val="24"/>
        </w:rPr>
        <w:t>, however, understand</w:t>
      </w:r>
      <w:r w:rsidR="00B62BCB">
        <w:rPr>
          <w:rFonts w:asciiTheme="minorBidi" w:hAnsiTheme="minorBidi"/>
          <w:sz w:val="24"/>
          <w:szCs w:val="24"/>
        </w:rPr>
        <w:t>s</w:t>
      </w:r>
      <w:r w:rsidR="00820ABD" w:rsidRPr="002F41D8">
        <w:rPr>
          <w:rFonts w:asciiTheme="minorBidi" w:hAnsiTheme="minorBidi"/>
          <w:sz w:val="24"/>
          <w:szCs w:val="24"/>
        </w:rPr>
        <w:t xml:space="preserve"> the </w:t>
      </w:r>
      <w:r w:rsidR="00820ABD" w:rsidRPr="002F41D8">
        <w:rPr>
          <w:rFonts w:asciiTheme="minorBidi" w:hAnsiTheme="minorBidi"/>
          <w:i/>
          <w:iCs/>
          <w:sz w:val="24"/>
          <w:szCs w:val="24"/>
        </w:rPr>
        <w:t>mila</w:t>
      </w:r>
      <w:r w:rsidR="00820ABD" w:rsidRPr="002F41D8">
        <w:rPr>
          <w:rFonts w:asciiTheme="minorBidi" w:hAnsiTheme="minorBidi"/>
          <w:sz w:val="24"/>
          <w:szCs w:val="24"/>
        </w:rPr>
        <w:t xml:space="preserve"> and </w:t>
      </w:r>
      <w:r w:rsidR="00820ABD" w:rsidRPr="002F41D8">
        <w:rPr>
          <w:rFonts w:asciiTheme="minorBidi" w:hAnsiTheme="minorBidi"/>
          <w:i/>
          <w:iCs/>
          <w:sz w:val="24"/>
          <w:szCs w:val="24"/>
        </w:rPr>
        <w:t>tevila</w:t>
      </w:r>
      <w:r w:rsidR="00820ABD" w:rsidRPr="002F41D8">
        <w:rPr>
          <w:rFonts w:asciiTheme="minorBidi" w:hAnsiTheme="minorBidi"/>
          <w:sz w:val="24"/>
          <w:szCs w:val="24"/>
        </w:rPr>
        <w:t xml:space="preserve"> as two separate stages of the conversion process, and their order, after the act, is irrelevant. </w:t>
      </w:r>
    </w:p>
    <w:p w:rsidR="002F41D8" w:rsidRDefault="002F41D8" w:rsidP="007C2EE9">
      <w:pPr>
        <w:shd w:val="clear" w:color="auto" w:fill="FFFFFF"/>
        <w:spacing w:after="0" w:line="240" w:lineRule="auto"/>
        <w:jc w:val="both"/>
        <w:rPr>
          <w:rFonts w:asciiTheme="minorBidi" w:hAnsiTheme="minorBidi"/>
          <w:sz w:val="24"/>
          <w:szCs w:val="24"/>
        </w:rPr>
      </w:pPr>
    </w:p>
    <w:p w:rsidR="00820ABD" w:rsidRPr="002F41D8" w:rsidRDefault="00820ABD" w:rsidP="007C2EE9">
      <w:pPr>
        <w:shd w:val="clear" w:color="auto" w:fill="FFFFFF"/>
        <w:spacing w:after="0" w:line="240" w:lineRule="auto"/>
        <w:jc w:val="both"/>
        <w:rPr>
          <w:rFonts w:asciiTheme="minorBidi" w:hAnsiTheme="minorBidi"/>
          <w:sz w:val="24"/>
          <w:szCs w:val="24"/>
        </w:rPr>
      </w:pPr>
      <w:r w:rsidRPr="00B62BCB">
        <w:rPr>
          <w:rFonts w:asciiTheme="minorBidi" w:hAnsiTheme="minorBidi"/>
          <w:sz w:val="24"/>
          <w:szCs w:val="24"/>
        </w:rPr>
        <w:lastRenderedPageBreak/>
        <w:t xml:space="preserve">Most </w:t>
      </w:r>
      <w:r w:rsidRPr="00613EC1">
        <w:rPr>
          <w:rFonts w:asciiTheme="minorBidi" w:hAnsiTheme="minorBidi"/>
          <w:sz w:val="24"/>
          <w:szCs w:val="24"/>
        </w:rPr>
        <w:t>Rishonim</w:t>
      </w:r>
      <w:r w:rsidRPr="00B62BCB">
        <w:rPr>
          <w:rFonts w:asciiTheme="minorBidi" w:hAnsiTheme="minorBidi"/>
          <w:sz w:val="24"/>
          <w:szCs w:val="24"/>
        </w:rPr>
        <w:t xml:space="preserve"> rule in accordance with the </w:t>
      </w:r>
      <w:r w:rsidRPr="00613EC1">
        <w:rPr>
          <w:rFonts w:asciiTheme="minorBidi" w:hAnsiTheme="minorBidi"/>
          <w:sz w:val="24"/>
          <w:szCs w:val="24"/>
        </w:rPr>
        <w:t>R</w:t>
      </w:r>
      <w:r w:rsidR="00794242" w:rsidRPr="00613EC1">
        <w:rPr>
          <w:rFonts w:asciiTheme="minorBidi" w:hAnsiTheme="minorBidi"/>
          <w:sz w:val="24"/>
          <w:szCs w:val="24"/>
        </w:rPr>
        <w:t>e</w:t>
      </w:r>
      <w:r w:rsidRPr="00613EC1">
        <w:rPr>
          <w:rFonts w:asciiTheme="minorBidi" w:hAnsiTheme="minorBidi"/>
          <w:sz w:val="24"/>
          <w:szCs w:val="24"/>
        </w:rPr>
        <w:t>’a</w:t>
      </w:r>
      <w:r w:rsidRPr="00B62BCB">
        <w:rPr>
          <w:rFonts w:asciiTheme="minorBidi" w:hAnsiTheme="minorBidi"/>
          <w:sz w:val="24"/>
          <w:szCs w:val="24"/>
        </w:rPr>
        <w:t xml:space="preserve">, </w:t>
      </w:r>
      <w:r w:rsidRPr="002F41D8">
        <w:rPr>
          <w:rFonts w:asciiTheme="minorBidi" w:hAnsiTheme="minorBidi"/>
          <w:sz w:val="24"/>
          <w:szCs w:val="24"/>
        </w:rPr>
        <w:t xml:space="preserve">who does not view the </w:t>
      </w:r>
      <w:r w:rsidRPr="002F41D8">
        <w:rPr>
          <w:rFonts w:asciiTheme="minorBidi" w:hAnsiTheme="minorBidi"/>
          <w:i/>
          <w:iCs/>
          <w:sz w:val="24"/>
          <w:szCs w:val="24"/>
        </w:rPr>
        <w:t>mila</w:t>
      </w:r>
      <w:r w:rsidRPr="002F41D8">
        <w:rPr>
          <w:rFonts w:asciiTheme="minorBidi" w:hAnsiTheme="minorBidi"/>
          <w:sz w:val="24"/>
          <w:szCs w:val="24"/>
        </w:rPr>
        <w:t xml:space="preserve"> as an inherent part of the conversion, but rather </w:t>
      </w:r>
      <w:r w:rsidR="00794242">
        <w:rPr>
          <w:rFonts w:asciiTheme="minorBidi" w:hAnsiTheme="minorBidi"/>
          <w:sz w:val="24"/>
          <w:szCs w:val="24"/>
        </w:rPr>
        <w:t>as</w:t>
      </w:r>
      <w:r w:rsidRPr="002F41D8">
        <w:rPr>
          <w:rFonts w:asciiTheme="minorBidi" w:hAnsiTheme="minorBidi"/>
          <w:sz w:val="24"/>
          <w:szCs w:val="24"/>
        </w:rPr>
        <w:t xml:space="preserve"> allow</w:t>
      </w:r>
      <w:r w:rsidR="00794242">
        <w:rPr>
          <w:rFonts w:asciiTheme="minorBidi" w:hAnsiTheme="minorBidi"/>
          <w:sz w:val="24"/>
          <w:szCs w:val="24"/>
        </w:rPr>
        <w:t>ing</w:t>
      </w:r>
      <w:r w:rsidRPr="002F41D8">
        <w:rPr>
          <w:rFonts w:asciiTheme="minorBidi" w:hAnsiTheme="minorBidi"/>
          <w:sz w:val="24"/>
          <w:szCs w:val="24"/>
        </w:rPr>
        <w:t xml:space="preserve"> the </w:t>
      </w:r>
      <w:r w:rsidRPr="002F41D8">
        <w:rPr>
          <w:rFonts w:asciiTheme="minorBidi" w:hAnsiTheme="minorBidi"/>
          <w:i/>
          <w:iCs/>
          <w:sz w:val="24"/>
          <w:szCs w:val="24"/>
        </w:rPr>
        <w:t>tevila</w:t>
      </w:r>
      <w:r w:rsidRPr="002F41D8">
        <w:rPr>
          <w:rFonts w:asciiTheme="minorBidi" w:hAnsiTheme="minorBidi"/>
          <w:sz w:val="24"/>
          <w:szCs w:val="24"/>
        </w:rPr>
        <w:t xml:space="preserve"> to complete the </w:t>
      </w:r>
      <w:r w:rsidRPr="002F41D8">
        <w:rPr>
          <w:rFonts w:asciiTheme="minorBidi" w:hAnsiTheme="minorBidi"/>
          <w:i/>
          <w:iCs/>
          <w:sz w:val="24"/>
          <w:szCs w:val="24"/>
        </w:rPr>
        <w:t>giyur</w:t>
      </w:r>
      <w:r w:rsidRPr="002F41D8">
        <w:rPr>
          <w:rFonts w:asciiTheme="minorBidi" w:hAnsiTheme="minorBidi"/>
          <w:sz w:val="24"/>
          <w:szCs w:val="24"/>
        </w:rPr>
        <w:t xml:space="preserve"> (Rema </w:t>
      </w:r>
      <w:r w:rsidR="009753D3" w:rsidRPr="00613EC1">
        <w:rPr>
          <w:rFonts w:asciiTheme="minorBidi" w:hAnsiTheme="minorBidi"/>
          <w:i/>
          <w:iCs/>
          <w:sz w:val="24"/>
          <w:szCs w:val="24"/>
        </w:rPr>
        <w:t>YD</w:t>
      </w:r>
      <w:r w:rsidR="009753D3">
        <w:rPr>
          <w:rFonts w:asciiTheme="minorBidi" w:hAnsiTheme="minorBidi"/>
          <w:sz w:val="24"/>
          <w:szCs w:val="24"/>
        </w:rPr>
        <w:t xml:space="preserve"> 2</w:t>
      </w:r>
      <w:r w:rsidR="009753D3" w:rsidRPr="002F41D8">
        <w:rPr>
          <w:rFonts w:asciiTheme="minorBidi" w:hAnsiTheme="minorBidi"/>
          <w:sz w:val="24"/>
          <w:szCs w:val="24"/>
        </w:rPr>
        <w:t>68</w:t>
      </w:r>
      <w:r w:rsidRPr="002F41D8">
        <w:rPr>
          <w:rFonts w:asciiTheme="minorBidi" w:hAnsiTheme="minorBidi"/>
          <w:sz w:val="24"/>
          <w:szCs w:val="24"/>
        </w:rPr>
        <w:t xml:space="preserve">:1 cites both views). Furthermore, </w:t>
      </w:r>
      <w:r w:rsidR="00EF7487" w:rsidRPr="002F41D8">
        <w:rPr>
          <w:rFonts w:asciiTheme="minorBidi" w:hAnsiTheme="minorBidi"/>
          <w:sz w:val="24"/>
          <w:szCs w:val="24"/>
        </w:rPr>
        <w:t xml:space="preserve">regarding whether the </w:t>
      </w:r>
      <w:r w:rsidR="00EF7487" w:rsidRPr="002F41D8">
        <w:rPr>
          <w:rFonts w:asciiTheme="minorBidi" w:hAnsiTheme="minorBidi"/>
          <w:i/>
          <w:iCs/>
          <w:sz w:val="24"/>
          <w:szCs w:val="24"/>
        </w:rPr>
        <w:t>mila</w:t>
      </w:r>
      <w:r w:rsidR="00EF7487" w:rsidRPr="002F41D8">
        <w:rPr>
          <w:rFonts w:asciiTheme="minorBidi" w:hAnsiTheme="minorBidi"/>
          <w:sz w:val="24"/>
          <w:szCs w:val="24"/>
        </w:rPr>
        <w:t xml:space="preserve"> must be performed in the presence of a </w:t>
      </w:r>
      <w:r w:rsidR="00EF7487" w:rsidRPr="002F41D8">
        <w:rPr>
          <w:rFonts w:asciiTheme="minorBidi" w:hAnsiTheme="minorBidi"/>
          <w:i/>
          <w:iCs/>
          <w:sz w:val="24"/>
          <w:szCs w:val="24"/>
        </w:rPr>
        <w:t>beit din</w:t>
      </w:r>
      <w:r w:rsidR="00EF7487" w:rsidRPr="002F41D8">
        <w:rPr>
          <w:rFonts w:asciiTheme="minorBidi" w:hAnsiTheme="minorBidi"/>
          <w:sz w:val="24"/>
          <w:szCs w:val="24"/>
        </w:rPr>
        <w:t xml:space="preserve">, </w:t>
      </w:r>
      <w:r w:rsidR="006B4803" w:rsidRPr="002F41D8">
        <w:rPr>
          <w:rFonts w:asciiTheme="minorBidi" w:hAnsiTheme="minorBidi"/>
          <w:sz w:val="24"/>
          <w:szCs w:val="24"/>
        </w:rPr>
        <w:t xml:space="preserve">the </w:t>
      </w:r>
      <w:r w:rsidR="006B4803" w:rsidRPr="002F41D8">
        <w:rPr>
          <w:rFonts w:asciiTheme="minorBidi" w:hAnsiTheme="minorBidi"/>
          <w:i/>
          <w:iCs/>
          <w:sz w:val="24"/>
          <w:szCs w:val="24"/>
        </w:rPr>
        <w:t>Shulchan Arukh</w:t>
      </w:r>
      <w:r w:rsidR="006B4803" w:rsidRPr="002F41D8">
        <w:rPr>
          <w:rFonts w:asciiTheme="minorBidi" w:hAnsiTheme="minorBidi"/>
          <w:sz w:val="24"/>
          <w:szCs w:val="24"/>
        </w:rPr>
        <w:t xml:space="preserve"> (ibid. 3) cites two opinions. </w:t>
      </w:r>
    </w:p>
    <w:p w:rsidR="002F41D8" w:rsidRDefault="002F41D8" w:rsidP="007C2EE9">
      <w:pPr>
        <w:shd w:val="clear" w:color="auto" w:fill="FFFFFF"/>
        <w:spacing w:after="0" w:line="240" w:lineRule="auto"/>
        <w:jc w:val="both"/>
        <w:rPr>
          <w:rFonts w:asciiTheme="minorBidi" w:hAnsiTheme="minorBidi"/>
          <w:sz w:val="24"/>
          <w:szCs w:val="24"/>
        </w:rPr>
      </w:pPr>
    </w:p>
    <w:p w:rsidR="00F42238" w:rsidRPr="002F41D8" w:rsidRDefault="0008121A"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R. </w:t>
      </w:r>
      <w:r w:rsidR="00165140" w:rsidRPr="002F41D8">
        <w:rPr>
          <w:rFonts w:asciiTheme="minorBidi" w:hAnsiTheme="minorBidi"/>
          <w:sz w:val="24"/>
          <w:szCs w:val="24"/>
        </w:rPr>
        <w:t>Sternbuch</w:t>
      </w:r>
      <w:r w:rsidRPr="002F41D8">
        <w:rPr>
          <w:rFonts w:asciiTheme="minorBidi" w:hAnsiTheme="minorBidi"/>
          <w:sz w:val="24"/>
          <w:szCs w:val="24"/>
        </w:rPr>
        <w:t xml:space="preserve"> concludes that since the </w:t>
      </w:r>
      <w:r w:rsidR="00F42238" w:rsidRPr="002F41D8">
        <w:rPr>
          <w:rFonts w:asciiTheme="minorBidi" w:hAnsiTheme="minorBidi"/>
          <w:i/>
          <w:iCs/>
          <w:sz w:val="24"/>
          <w:szCs w:val="24"/>
        </w:rPr>
        <w:t>mila</w:t>
      </w:r>
      <w:r w:rsidR="00F42238" w:rsidRPr="002F41D8">
        <w:rPr>
          <w:rFonts w:asciiTheme="minorBidi" w:hAnsiTheme="minorBidi"/>
          <w:sz w:val="24"/>
          <w:szCs w:val="24"/>
        </w:rPr>
        <w:t xml:space="preserve"> should preferably (</w:t>
      </w:r>
      <w:r w:rsidR="00F42238" w:rsidRPr="002F41D8">
        <w:rPr>
          <w:rFonts w:asciiTheme="minorBidi" w:hAnsiTheme="minorBidi"/>
          <w:i/>
          <w:iCs/>
          <w:sz w:val="24"/>
          <w:szCs w:val="24"/>
        </w:rPr>
        <w:t>le</w:t>
      </w:r>
      <w:r w:rsidR="00165140">
        <w:rPr>
          <w:rFonts w:asciiTheme="minorBidi" w:hAnsiTheme="minorBidi"/>
          <w:i/>
          <w:iCs/>
          <w:sz w:val="24"/>
          <w:szCs w:val="24"/>
        </w:rPr>
        <w:t>-</w:t>
      </w:r>
      <w:r w:rsidR="00F42238" w:rsidRPr="002F41D8">
        <w:rPr>
          <w:rFonts w:asciiTheme="minorBidi" w:hAnsiTheme="minorBidi"/>
          <w:i/>
          <w:iCs/>
          <w:sz w:val="24"/>
          <w:szCs w:val="24"/>
        </w:rPr>
        <w:t>khat</w:t>
      </w:r>
      <w:r w:rsidR="00165140">
        <w:rPr>
          <w:rFonts w:asciiTheme="minorBidi" w:hAnsiTheme="minorBidi"/>
          <w:i/>
          <w:iCs/>
          <w:sz w:val="24"/>
          <w:szCs w:val="24"/>
        </w:rPr>
        <w:t>e</w:t>
      </w:r>
      <w:r w:rsidR="00F42238" w:rsidRPr="002F41D8">
        <w:rPr>
          <w:rFonts w:asciiTheme="minorBidi" w:hAnsiTheme="minorBidi"/>
          <w:i/>
          <w:iCs/>
          <w:sz w:val="24"/>
          <w:szCs w:val="24"/>
        </w:rPr>
        <w:t>chi</w:t>
      </w:r>
      <w:r w:rsidR="00165140">
        <w:rPr>
          <w:rFonts w:asciiTheme="minorBidi" w:hAnsiTheme="minorBidi"/>
          <w:i/>
          <w:iCs/>
          <w:sz w:val="24"/>
          <w:szCs w:val="24"/>
        </w:rPr>
        <w:t>l</w:t>
      </w:r>
      <w:r w:rsidR="00F42238" w:rsidRPr="002F41D8">
        <w:rPr>
          <w:rFonts w:asciiTheme="minorBidi" w:hAnsiTheme="minorBidi"/>
          <w:i/>
          <w:iCs/>
          <w:sz w:val="24"/>
          <w:szCs w:val="24"/>
        </w:rPr>
        <w:t>la</w:t>
      </w:r>
      <w:r w:rsidR="00F42238" w:rsidRPr="002F41D8">
        <w:rPr>
          <w:rFonts w:asciiTheme="minorBidi" w:hAnsiTheme="minorBidi"/>
          <w:sz w:val="24"/>
          <w:szCs w:val="24"/>
        </w:rPr>
        <w:t xml:space="preserve">) be performed in the presence of a </w:t>
      </w:r>
      <w:r w:rsidR="00F42238" w:rsidRPr="002F41D8">
        <w:rPr>
          <w:rFonts w:asciiTheme="minorBidi" w:hAnsiTheme="minorBidi"/>
          <w:i/>
          <w:iCs/>
          <w:sz w:val="24"/>
          <w:szCs w:val="24"/>
        </w:rPr>
        <w:t>beit din</w:t>
      </w:r>
      <w:r w:rsidR="00F42238" w:rsidRPr="002F41D8">
        <w:rPr>
          <w:rFonts w:asciiTheme="minorBidi" w:hAnsiTheme="minorBidi"/>
          <w:sz w:val="24"/>
          <w:szCs w:val="24"/>
        </w:rPr>
        <w:t xml:space="preserve">, </w:t>
      </w:r>
      <w:r w:rsidRPr="002F41D8">
        <w:rPr>
          <w:rFonts w:asciiTheme="minorBidi" w:hAnsiTheme="minorBidi"/>
          <w:sz w:val="24"/>
          <w:szCs w:val="24"/>
        </w:rPr>
        <w:t xml:space="preserve">it therefore follows that the </w:t>
      </w:r>
      <w:r w:rsidR="00F42238" w:rsidRPr="002F41D8">
        <w:rPr>
          <w:rFonts w:asciiTheme="minorBidi" w:hAnsiTheme="minorBidi"/>
          <w:i/>
          <w:iCs/>
          <w:sz w:val="24"/>
          <w:szCs w:val="24"/>
        </w:rPr>
        <w:t>mila</w:t>
      </w:r>
      <w:r w:rsidR="00F42238" w:rsidRPr="002F41D8">
        <w:rPr>
          <w:rFonts w:asciiTheme="minorBidi" w:hAnsiTheme="minorBidi"/>
          <w:sz w:val="24"/>
          <w:szCs w:val="24"/>
        </w:rPr>
        <w:t xml:space="preserve"> should be performed </w:t>
      </w:r>
      <w:r w:rsidR="00F42238" w:rsidRPr="00613EC1">
        <w:rPr>
          <w:rFonts w:asciiTheme="minorBidi" w:hAnsiTheme="minorBidi"/>
          <w:b/>
          <w:bCs/>
          <w:sz w:val="24"/>
          <w:szCs w:val="24"/>
        </w:rPr>
        <w:t>without</w:t>
      </w:r>
      <w:r w:rsidRPr="002F41D8">
        <w:rPr>
          <w:rFonts w:asciiTheme="minorBidi" w:hAnsiTheme="minorBidi"/>
          <w:sz w:val="24"/>
          <w:szCs w:val="24"/>
        </w:rPr>
        <w:t xml:space="preserve"> general anesthesia</w:t>
      </w:r>
      <w:r w:rsidR="00DA3A7A" w:rsidRPr="002F41D8">
        <w:rPr>
          <w:rFonts w:asciiTheme="minorBidi" w:hAnsiTheme="minorBidi"/>
          <w:sz w:val="24"/>
          <w:szCs w:val="24"/>
        </w:rPr>
        <w:t>.</w:t>
      </w:r>
      <w:r w:rsidRPr="002F41D8">
        <w:rPr>
          <w:rFonts w:asciiTheme="minorBidi" w:hAnsiTheme="minorBidi"/>
          <w:sz w:val="24"/>
          <w:szCs w:val="24"/>
        </w:rPr>
        <w:t xml:space="preserve"> However, since, in his view, </w:t>
      </w:r>
      <w:r w:rsidRPr="002F41D8">
        <w:rPr>
          <w:rFonts w:asciiTheme="minorBidi" w:hAnsiTheme="minorBidi"/>
          <w:i/>
          <w:iCs/>
          <w:sz w:val="24"/>
          <w:szCs w:val="24"/>
        </w:rPr>
        <w:t>be-</w:t>
      </w:r>
      <w:r w:rsidR="00165140" w:rsidRPr="002F41D8">
        <w:rPr>
          <w:rFonts w:asciiTheme="minorBidi" w:hAnsiTheme="minorBidi"/>
          <w:i/>
          <w:iCs/>
          <w:sz w:val="24"/>
          <w:szCs w:val="24"/>
        </w:rPr>
        <w:t>diavad</w:t>
      </w:r>
      <w:r w:rsidRPr="002F41D8">
        <w:rPr>
          <w:rFonts w:asciiTheme="minorBidi" w:hAnsiTheme="minorBidi"/>
          <w:sz w:val="24"/>
          <w:szCs w:val="24"/>
        </w:rPr>
        <w:t xml:space="preserve"> (after the fact), if the </w:t>
      </w:r>
      <w:r w:rsidR="009753D3" w:rsidRPr="00613EC1">
        <w:rPr>
          <w:rFonts w:asciiTheme="minorBidi" w:hAnsiTheme="minorBidi"/>
          <w:i/>
          <w:iCs/>
          <w:sz w:val="24"/>
          <w:szCs w:val="24"/>
        </w:rPr>
        <w:t xml:space="preserve">brit </w:t>
      </w:r>
      <w:r w:rsidRPr="00613EC1">
        <w:rPr>
          <w:rFonts w:asciiTheme="minorBidi" w:hAnsiTheme="minorBidi"/>
          <w:i/>
          <w:iCs/>
          <w:sz w:val="24"/>
          <w:szCs w:val="24"/>
        </w:rPr>
        <w:t>mila</w:t>
      </w:r>
      <w:r w:rsidRPr="002F41D8">
        <w:rPr>
          <w:rFonts w:asciiTheme="minorBidi" w:hAnsiTheme="minorBidi"/>
          <w:sz w:val="24"/>
          <w:szCs w:val="24"/>
        </w:rPr>
        <w:t xml:space="preserve"> was not performed in fro</w:t>
      </w:r>
      <w:r w:rsidR="009753D3">
        <w:rPr>
          <w:rFonts w:asciiTheme="minorBidi" w:hAnsiTheme="minorBidi"/>
          <w:sz w:val="24"/>
          <w:szCs w:val="24"/>
        </w:rPr>
        <w:t>nt of the</w:t>
      </w:r>
      <w:r w:rsidRPr="002F41D8">
        <w:rPr>
          <w:rFonts w:asciiTheme="minorBidi" w:hAnsiTheme="minorBidi"/>
          <w:sz w:val="24"/>
          <w:szCs w:val="24"/>
        </w:rPr>
        <w:t xml:space="preserve"> </w:t>
      </w:r>
      <w:r w:rsidRPr="002F41D8">
        <w:rPr>
          <w:rFonts w:asciiTheme="minorBidi" w:hAnsiTheme="minorBidi"/>
          <w:i/>
          <w:iCs/>
          <w:sz w:val="24"/>
          <w:szCs w:val="24"/>
        </w:rPr>
        <w:t>beit din</w:t>
      </w:r>
      <w:r w:rsidRPr="002F41D8">
        <w:rPr>
          <w:rFonts w:asciiTheme="minorBidi" w:hAnsiTheme="minorBidi"/>
          <w:sz w:val="24"/>
          <w:szCs w:val="24"/>
        </w:rPr>
        <w:t>, the conversion is valid, then</w:t>
      </w:r>
      <w:r w:rsidR="009753D3">
        <w:rPr>
          <w:rFonts w:asciiTheme="minorBidi" w:hAnsiTheme="minorBidi"/>
          <w:i/>
          <w:iCs/>
          <w:sz w:val="24"/>
          <w:szCs w:val="24"/>
        </w:rPr>
        <w:t xml:space="preserve"> </w:t>
      </w:r>
      <w:r w:rsidRPr="00613EC1">
        <w:rPr>
          <w:rFonts w:asciiTheme="minorBidi" w:hAnsiTheme="minorBidi"/>
          <w:i/>
          <w:iCs/>
          <w:sz w:val="24"/>
          <w:szCs w:val="24"/>
        </w:rPr>
        <w:t>be-</w:t>
      </w:r>
      <w:r w:rsidR="00165140" w:rsidRPr="00613EC1">
        <w:rPr>
          <w:rFonts w:asciiTheme="minorBidi" w:hAnsiTheme="minorBidi"/>
          <w:i/>
          <w:iCs/>
          <w:sz w:val="24"/>
          <w:szCs w:val="24"/>
        </w:rPr>
        <w:t>diavad</w:t>
      </w:r>
      <w:r w:rsidR="009753D3">
        <w:rPr>
          <w:rFonts w:asciiTheme="minorBidi" w:hAnsiTheme="minorBidi"/>
          <w:sz w:val="24"/>
          <w:szCs w:val="24"/>
        </w:rPr>
        <w:t xml:space="preserve"> </w:t>
      </w:r>
      <w:r w:rsidRPr="002F41D8">
        <w:rPr>
          <w:rFonts w:asciiTheme="minorBidi" w:hAnsiTheme="minorBidi"/>
          <w:sz w:val="24"/>
          <w:szCs w:val="24"/>
        </w:rPr>
        <w:t xml:space="preserve">an adult male may undergo a circumcision while anesthetized, as the </w:t>
      </w:r>
      <w:r w:rsidR="009753D3" w:rsidRPr="00613EC1">
        <w:rPr>
          <w:rFonts w:asciiTheme="minorBidi" w:hAnsiTheme="minorBidi"/>
          <w:i/>
          <w:iCs/>
          <w:sz w:val="24"/>
          <w:szCs w:val="24"/>
        </w:rPr>
        <w:t xml:space="preserve">brit </w:t>
      </w:r>
      <w:r w:rsidRPr="00613EC1">
        <w:rPr>
          <w:rFonts w:asciiTheme="minorBidi" w:hAnsiTheme="minorBidi"/>
          <w:i/>
          <w:iCs/>
          <w:sz w:val="24"/>
          <w:szCs w:val="24"/>
        </w:rPr>
        <w:t>mila</w:t>
      </w:r>
      <w:r w:rsidRPr="002F41D8">
        <w:rPr>
          <w:rFonts w:asciiTheme="minorBidi" w:hAnsiTheme="minorBidi"/>
          <w:sz w:val="24"/>
          <w:szCs w:val="24"/>
        </w:rPr>
        <w:t xml:space="preserve"> is not perceived as an in</w:t>
      </w:r>
      <w:r w:rsidR="00B62BCB">
        <w:rPr>
          <w:rFonts w:asciiTheme="minorBidi" w:hAnsiTheme="minorBidi"/>
          <w:sz w:val="24"/>
          <w:szCs w:val="24"/>
        </w:rPr>
        <w:t xml:space="preserve">tegral </w:t>
      </w:r>
      <w:r w:rsidRPr="002F41D8">
        <w:rPr>
          <w:rFonts w:asciiTheme="minorBidi" w:hAnsiTheme="minorBidi"/>
          <w:sz w:val="24"/>
          <w:szCs w:val="24"/>
        </w:rPr>
        <w:t>part of the conversion process requir</w:t>
      </w:r>
      <w:r w:rsidR="009753D3">
        <w:rPr>
          <w:rFonts w:asciiTheme="minorBidi" w:hAnsiTheme="minorBidi"/>
          <w:sz w:val="24"/>
          <w:szCs w:val="24"/>
        </w:rPr>
        <w:t>ing</w:t>
      </w:r>
      <w:r w:rsidRPr="002F41D8">
        <w:rPr>
          <w:rFonts w:asciiTheme="minorBidi" w:hAnsiTheme="minorBidi"/>
          <w:sz w:val="24"/>
          <w:szCs w:val="24"/>
        </w:rPr>
        <w:t xml:space="preserve"> intention</w:t>
      </w:r>
      <w:r w:rsidR="009753D3">
        <w:rPr>
          <w:rFonts w:asciiTheme="minorBidi" w:hAnsiTheme="minorBidi"/>
          <w:sz w:val="24"/>
          <w:szCs w:val="24"/>
        </w:rPr>
        <w:t xml:space="preserve"> </w:t>
      </w:r>
      <w:proofErr w:type="spellStart"/>
      <w:r w:rsidR="00050EE7">
        <w:rPr>
          <w:rFonts w:asciiTheme="minorBidi" w:hAnsiTheme="minorBidi"/>
          <w:i/>
          <w:iCs/>
          <w:sz w:val="24"/>
          <w:szCs w:val="24"/>
        </w:rPr>
        <w:t>lishma</w:t>
      </w:r>
      <w:proofErr w:type="spellEnd"/>
      <w:r w:rsidRPr="002F41D8">
        <w:rPr>
          <w:rFonts w:asciiTheme="minorBidi" w:hAnsiTheme="minorBidi"/>
          <w:sz w:val="24"/>
          <w:szCs w:val="24"/>
        </w:rPr>
        <w:t xml:space="preserve">. R. </w:t>
      </w:r>
      <w:r w:rsidR="00165140" w:rsidRPr="002F41D8">
        <w:rPr>
          <w:rFonts w:asciiTheme="minorBidi" w:hAnsiTheme="minorBidi"/>
          <w:sz w:val="24"/>
          <w:szCs w:val="24"/>
        </w:rPr>
        <w:t>Sternbuch</w:t>
      </w:r>
      <w:r w:rsidRPr="002F41D8">
        <w:rPr>
          <w:rFonts w:asciiTheme="minorBidi" w:hAnsiTheme="minorBidi"/>
          <w:sz w:val="24"/>
          <w:szCs w:val="24"/>
        </w:rPr>
        <w:t xml:space="preserve"> concludes, however, that a child may be fully anesthetized, as he does not have any </w:t>
      </w:r>
      <w:r w:rsidRPr="002F41D8">
        <w:rPr>
          <w:rFonts w:asciiTheme="minorBidi" w:hAnsiTheme="minorBidi"/>
          <w:i/>
          <w:iCs/>
          <w:sz w:val="24"/>
          <w:szCs w:val="24"/>
        </w:rPr>
        <w:t>da’at</w:t>
      </w:r>
      <w:r w:rsidRPr="002F41D8">
        <w:rPr>
          <w:rFonts w:asciiTheme="minorBidi" w:hAnsiTheme="minorBidi"/>
          <w:sz w:val="24"/>
          <w:szCs w:val="24"/>
        </w:rPr>
        <w:t xml:space="preserve"> </w:t>
      </w:r>
      <w:r w:rsidR="009753D3">
        <w:rPr>
          <w:rFonts w:asciiTheme="minorBidi" w:hAnsiTheme="minorBidi"/>
          <w:sz w:val="24"/>
          <w:szCs w:val="24"/>
        </w:rPr>
        <w:t xml:space="preserve">(halakhic competence) </w:t>
      </w:r>
      <w:r w:rsidRPr="002F41D8">
        <w:rPr>
          <w:rFonts w:asciiTheme="minorBidi" w:hAnsiTheme="minorBidi"/>
          <w:sz w:val="24"/>
          <w:szCs w:val="24"/>
        </w:rPr>
        <w:t>in any case.</w:t>
      </w:r>
    </w:p>
    <w:p w:rsidR="007E3B32" w:rsidRDefault="007E3B32" w:rsidP="007C2EE9">
      <w:pPr>
        <w:shd w:val="clear" w:color="auto" w:fill="FFFFFF"/>
        <w:spacing w:after="0" w:line="240" w:lineRule="auto"/>
        <w:jc w:val="both"/>
        <w:rPr>
          <w:rFonts w:asciiTheme="minorBidi" w:hAnsiTheme="minorBidi"/>
          <w:b/>
          <w:bCs/>
          <w:sz w:val="24"/>
          <w:szCs w:val="24"/>
        </w:rPr>
      </w:pPr>
    </w:p>
    <w:p w:rsidR="0008121A" w:rsidRPr="002F41D8" w:rsidRDefault="0008121A" w:rsidP="007C2EE9">
      <w:pPr>
        <w:shd w:val="clear" w:color="auto" w:fill="FFFFFF"/>
        <w:spacing w:after="0" w:line="240" w:lineRule="auto"/>
        <w:jc w:val="both"/>
        <w:rPr>
          <w:rFonts w:asciiTheme="minorBidi" w:hAnsiTheme="minorBidi"/>
          <w:b/>
          <w:bCs/>
          <w:sz w:val="24"/>
          <w:szCs w:val="24"/>
        </w:rPr>
      </w:pPr>
      <w:r w:rsidRPr="002F41D8">
        <w:rPr>
          <w:rFonts w:asciiTheme="minorBidi" w:hAnsiTheme="minorBidi"/>
          <w:b/>
          <w:bCs/>
          <w:sz w:val="24"/>
          <w:szCs w:val="24"/>
        </w:rPr>
        <w:t>Topical Anesthetics</w:t>
      </w:r>
    </w:p>
    <w:p w:rsidR="002F41D8" w:rsidRDefault="002F41D8" w:rsidP="007C2EE9">
      <w:pPr>
        <w:shd w:val="clear" w:color="auto" w:fill="FFFFFF"/>
        <w:spacing w:after="0" w:line="240" w:lineRule="auto"/>
        <w:jc w:val="both"/>
        <w:rPr>
          <w:rFonts w:asciiTheme="minorBidi" w:hAnsiTheme="minorBidi"/>
          <w:sz w:val="24"/>
          <w:szCs w:val="24"/>
        </w:rPr>
      </w:pPr>
    </w:p>
    <w:p w:rsidR="00192FF1" w:rsidRPr="002F41D8" w:rsidRDefault="009C27B9"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Newborns clearly experience pain during the circumcision. This is evident from their crying, a</w:t>
      </w:r>
      <w:r w:rsidR="009753D3">
        <w:rPr>
          <w:rFonts w:asciiTheme="minorBidi" w:hAnsiTheme="minorBidi"/>
          <w:sz w:val="24"/>
          <w:szCs w:val="24"/>
        </w:rPr>
        <w:t>s well as their</w:t>
      </w:r>
      <w:r w:rsidRPr="002F41D8">
        <w:rPr>
          <w:rFonts w:asciiTheme="minorBidi" w:hAnsiTheme="minorBidi"/>
          <w:sz w:val="24"/>
          <w:szCs w:val="24"/>
        </w:rPr>
        <w:t xml:space="preserve"> elevated blood pressure and heart rate. There are currently three methods of local anesthetic drugs used during neonatal </w:t>
      </w:r>
      <w:r w:rsidR="005759B3" w:rsidRPr="002F41D8">
        <w:rPr>
          <w:rFonts w:asciiTheme="minorBidi" w:hAnsiTheme="minorBidi"/>
          <w:sz w:val="24"/>
          <w:szCs w:val="24"/>
        </w:rPr>
        <w:t xml:space="preserve">(infant) </w:t>
      </w:r>
      <w:r w:rsidRPr="002F41D8">
        <w:rPr>
          <w:rFonts w:asciiTheme="minorBidi" w:hAnsiTheme="minorBidi"/>
          <w:sz w:val="24"/>
          <w:szCs w:val="24"/>
        </w:rPr>
        <w:t xml:space="preserve">circumcision: </w:t>
      </w:r>
      <w:r w:rsidR="00E01D1E" w:rsidRPr="002F41D8">
        <w:rPr>
          <w:rFonts w:asciiTheme="minorBidi" w:hAnsiTheme="minorBidi"/>
          <w:sz w:val="24"/>
          <w:szCs w:val="24"/>
        </w:rPr>
        <w:t xml:space="preserve">a dorsal penile nerve block, a subcutaneous ring block, and </w:t>
      </w:r>
      <w:r w:rsidRPr="002F41D8">
        <w:rPr>
          <w:rFonts w:asciiTheme="minorBidi" w:hAnsiTheme="minorBidi"/>
          <w:sz w:val="24"/>
          <w:szCs w:val="24"/>
        </w:rPr>
        <w:t>the topical application of EMLA (eutectic mixture of local anesthetics) cream</w:t>
      </w:r>
      <w:r w:rsidR="00E01D1E" w:rsidRPr="002F41D8">
        <w:rPr>
          <w:rFonts w:asciiTheme="minorBidi" w:hAnsiTheme="minorBidi"/>
          <w:sz w:val="24"/>
          <w:szCs w:val="24"/>
        </w:rPr>
        <w:t>.</w:t>
      </w:r>
      <w:r w:rsidRPr="002F41D8">
        <w:rPr>
          <w:rFonts w:asciiTheme="minorBidi" w:hAnsiTheme="minorBidi"/>
          <w:sz w:val="24"/>
          <w:szCs w:val="24"/>
        </w:rPr>
        <w:t xml:space="preserve"> </w:t>
      </w:r>
    </w:p>
    <w:p w:rsidR="002F41D8" w:rsidRDefault="002F41D8" w:rsidP="007C2EE9">
      <w:pPr>
        <w:shd w:val="clear" w:color="auto" w:fill="FFFFFF"/>
        <w:spacing w:after="0" w:line="240" w:lineRule="auto"/>
        <w:jc w:val="both"/>
        <w:rPr>
          <w:rFonts w:asciiTheme="minorBidi" w:hAnsiTheme="minorBidi"/>
          <w:sz w:val="24"/>
          <w:szCs w:val="24"/>
        </w:rPr>
      </w:pPr>
    </w:p>
    <w:p w:rsidR="00192FF1" w:rsidRPr="002F41D8" w:rsidRDefault="00192FF1"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Regarding the </w:t>
      </w:r>
      <w:r w:rsidR="00B12E8C" w:rsidRPr="002F41D8">
        <w:rPr>
          <w:rFonts w:asciiTheme="minorBidi" w:hAnsiTheme="minorBidi"/>
          <w:sz w:val="24"/>
          <w:szCs w:val="24"/>
        </w:rPr>
        <w:t>local injected anesthetics</w:t>
      </w:r>
      <w:r w:rsidRPr="002F41D8">
        <w:rPr>
          <w:rFonts w:asciiTheme="minorBidi" w:hAnsiTheme="minorBidi"/>
          <w:sz w:val="24"/>
          <w:szCs w:val="24"/>
        </w:rPr>
        <w:t xml:space="preserve">, administered to the base </w:t>
      </w:r>
      <w:r w:rsidR="005759B3" w:rsidRPr="002F41D8">
        <w:rPr>
          <w:rFonts w:asciiTheme="minorBidi" w:hAnsiTheme="minorBidi"/>
          <w:sz w:val="24"/>
          <w:szCs w:val="24"/>
        </w:rPr>
        <w:t xml:space="preserve">(penile nerve block) </w:t>
      </w:r>
      <w:r w:rsidRPr="002F41D8">
        <w:rPr>
          <w:rFonts w:asciiTheme="minorBidi" w:hAnsiTheme="minorBidi"/>
          <w:sz w:val="24"/>
          <w:szCs w:val="24"/>
        </w:rPr>
        <w:t xml:space="preserve">or shaft </w:t>
      </w:r>
      <w:r w:rsidR="005759B3" w:rsidRPr="002F41D8">
        <w:rPr>
          <w:rFonts w:asciiTheme="minorBidi" w:hAnsiTheme="minorBidi"/>
          <w:sz w:val="24"/>
          <w:szCs w:val="24"/>
        </w:rPr>
        <w:t xml:space="preserve">(ring bloc) </w:t>
      </w:r>
      <w:r w:rsidRPr="002F41D8">
        <w:rPr>
          <w:rFonts w:asciiTheme="minorBidi" w:hAnsiTheme="minorBidi"/>
          <w:sz w:val="24"/>
          <w:szCs w:val="24"/>
        </w:rPr>
        <w:t>of the penis, s</w:t>
      </w:r>
      <w:r w:rsidR="00E01D1E" w:rsidRPr="002F41D8">
        <w:rPr>
          <w:rFonts w:asciiTheme="minorBidi" w:hAnsiTheme="minorBidi"/>
          <w:sz w:val="24"/>
          <w:szCs w:val="24"/>
        </w:rPr>
        <w:t xml:space="preserve">ome </w:t>
      </w:r>
      <w:hyperlink r:id="rId10" w:history="1">
        <w:r w:rsidR="00E01D1E" w:rsidRPr="002F41D8">
          <w:rPr>
            <w:rStyle w:val="Hyperlink"/>
            <w:rFonts w:asciiTheme="minorBidi" w:hAnsiTheme="minorBidi"/>
            <w:sz w:val="24"/>
            <w:szCs w:val="24"/>
          </w:rPr>
          <w:t>studies</w:t>
        </w:r>
      </w:hyperlink>
      <w:r w:rsidR="00E01D1E" w:rsidRPr="002F41D8">
        <w:rPr>
          <w:rFonts w:asciiTheme="minorBidi" w:hAnsiTheme="minorBidi"/>
          <w:sz w:val="24"/>
          <w:szCs w:val="24"/>
        </w:rPr>
        <w:t xml:space="preserve"> indicate that the ring block may be the most effective anesthetic</w:t>
      </w:r>
      <w:r w:rsidR="00B12E8C" w:rsidRPr="002F41D8">
        <w:rPr>
          <w:rFonts w:asciiTheme="minorBidi" w:hAnsiTheme="minorBidi"/>
          <w:sz w:val="24"/>
          <w:szCs w:val="24"/>
        </w:rPr>
        <w:t xml:space="preserve"> and carries </w:t>
      </w:r>
      <w:r w:rsidR="007F153F">
        <w:rPr>
          <w:rFonts w:asciiTheme="minorBidi" w:hAnsiTheme="minorBidi"/>
          <w:sz w:val="24"/>
          <w:szCs w:val="24"/>
        </w:rPr>
        <w:t>the least</w:t>
      </w:r>
      <w:r w:rsidR="00B12E8C" w:rsidRPr="002F41D8">
        <w:rPr>
          <w:rFonts w:asciiTheme="minorBidi" w:hAnsiTheme="minorBidi"/>
          <w:sz w:val="24"/>
          <w:szCs w:val="24"/>
        </w:rPr>
        <w:t xml:space="preserve"> risk. </w:t>
      </w:r>
      <w:r w:rsidRPr="002F41D8">
        <w:rPr>
          <w:rFonts w:asciiTheme="minorBidi" w:hAnsiTheme="minorBidi"/>
          <w:sz w:val="24"/>
          <w:szCs w:val="24"/>
        </w:rPr>
        <w:t>However, the injection itself causes significant pain, and</w:t>
      </w:r>
      <w:r w:rsidR="007F153F">
        <w:rPr>
          <w:rFonts w:asciiTheme="minorBidi" w:hAnsiTheme="minorBidi"/>
          <w:sz w:val="24"/>
          <w:szCs w:val="24"/>
        </w:rPr>
        <w:t xml:space="preserve"> it</w:t>
      </w:r>
      <w:r w:rsidRPr="002F41D8">
        <w:rPr>
          <w:rFonts w:asciiTheme="minorBidi" w:hAnsiTheme="minorBidi"/>
          <w:sz w:val="24"/>
          <w:szCs w:val="24"/>
        </w:rPr>
        <w:t xml:space="preserve"> i</w:t>
      </w:r>
      <w:r w:rsidR="005759B3" w:rsidRPr="002F41D8">
        <w:rPr>
          <w:rFonts w:asciiTheme="minorBidi" w:hAnsiTheme="minorBidi"/>
          <w:sz w:val="24"/>
          <w:szCs w:val="24"/>
        </w:rPr>
        <w:t>s</w:t>
      </w:r>
      <w:r w:rsidRPr="002F41D8">
        <w:rPr>
          <w:rFonts w:asciiTheme="minorBidi" w:hAnsiTheme="minorBidi"/>
          <w:sz w:val="24"/>
          <w:szCs w:val="24"/>
        </w:rPr>
        <w:t xml:space="preserve"> accompanied by a slight risk of blood </w:t>
      </w:r>
      <w:r w:rsidR="00B12E8C" w:rsidRPr="002F41D8">
        <w:rPr>
          <w:rFonts w:asciiTheme="minorBidi" w:hAnsiTheme="minorBidi"/>
          <w:sz w:val="24"/>
          <w:szCs w:val="24"/>
        </w:rPr>
        <w:t>clots</w:t>
      </w:r>
      <w:r w:rsidRPr="002F41D8">
        <w:rPr>
          <w:rFonts w:asciiTheme="minorBidi" w:hAnsiTheme="minorBidi"/>
          <w:sz w:val="24"/>
          <w:szCs w:val="24"/>
        </w:rPr>
        <w:t xml:space="preserve"> or </w:t>
      </w:r>
      <w:r w:rsidR="00B12E8C" w:rsidRPr="002F41D8">
        <w:rPr>
          <w:rFonts w:asciiTheme="minorBidi" w:hAnsiTheme="minorBidi"/>
          <w:sz w:val="24"/>
          <w:szCs w:val="24"/>
        </w:rPr>
        <w:t>absorption</w:t>
      </w:r>
      <w:r w:rsidRPr="002F41D8">
        <w:rPr>
          <w:rFonts w:asciiTheme="minorBidi" w:hAnsiTheme="minorBidi"/>
          <w:sz w:val="24"/>
          <w:szCs w:val="24"/>
        </w:rPr>
        <w:t xml:space="preserve"> of the anesthetic to the bloodstream. </w:t>
      </w:r>
      <w:r w:rsidR="00B12E8C" w:rsidRPr="002F41D8">
        <w:rPr>
          <w:rFonts w:asciiTheme="minorBidi" w:hAnsiTheme="minorBidi"/>
          <w:sz w:val="24"/>
          <w:szCs w:val="24"/>
        </w:rPr>
        <w:t xml:space="preserve">Many eyewitnesses </w:t>
      </w:r>
      <w:r w:rsidR="005759B3" w:rsidRPr="002F41D8">
        <w:rPr>
          <w:rFonts w:asciiTheme="minorBidi" w:hAnsiTheme="minorBidi"/>
          <w:sz w:val="24"/>
          <w:szCs w:val="24"/>
        </w:rPr>
        <w:t>testify</w:t>
      </w:r>
      <w:r w:rsidR="00B12E8C" w:rsidRPr="002F41D8">
        <w:rPr>
          <w:rFonts w:asciiTheme="minorBidi" w:hAnsiTheme="minorBidi"/>
          <w:sz w:val="24"/>
          <w:szCs w:val="24"/>
        </w:rPr>
        <w:t xml:space="preserve"> to the intense pain felt during the injection, greater than the </w:t>
      </w:r>
      <w:r w:rsidR="005759B3" w:rsidRPr="002F41D8">
        <w:rPr>
          <w:rFonts w:asciiTheme="minorBidi" w:hAnsiTheme="minorBidi"/>
          <w:sz w:val="24"/>
          <w:szCs w:val="24"/>
        </w:rPr>
        <w:t xml:space="preserve">pain caused by the circumcision itself. </w:t>
      </w:r>
      <w:r w:rsidRPr="002F41D8">
        <w:rPr>
          <w:rFonts w:asciiTheme="minorBidi" w:hAnsiTheme="minorBidi"/>
          <w:sz w:val="24"/>
          <w:szCs w:val="24"/>
        </w:rPr>
        <w:t xml:space="preserve">In addition, only a doctor can give a penile injection. </w:t>
      </w:r>
    </w:p>
    <w:p w:rsidR="002F41D8" w:rsidRDefault="002F41D8" w:rsidP="007C2EE9">
      <w:pPr>
        <w:shd w:val="clear" w:color="auto" w:fill="FFFFFF"/>
        <w:spacing w:after="0" w:line="240" w:lineRule="auto"/>
        <w:jc w:val="both"/>
        <w:rPr>
          <w:rFonts w:asciiTheme="minorBidi" w:hAnsiTheme="minorBidi"/>
          <w:sz w:val="24"/>
          <w:szCs w:val="24"/>
        </w:rPr>
      </w:pPr>
    </w:p>
    <w:p w:rsidR="00192FF1" w:rsidRPr="002F41D8" w:rsidRDefault="00192FF1"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Application of an EMLA </w:t>
      </w:r>
      <w:r w:rsidR="00AB060C" w:rsidRPr="002F41D8">
        <w:rPr>
          <w:rFonts w:asciiTheme="minorBidi" w:hAnsiTheme="minorBidi"/>
          <w:sz w:val="24"/>
          <w:szCs w:val="24"/>
        </w:rPr>
        <w:t>cream</w:t>
      </w:r>
      <w:r w:rsidRPr="002F41D8">
        <w:rPr>
          <w:rFonts w:asciiTheme="minorBidi" w:hAnsiTheme="minorBidi"/>
          <w:sz w:val="24"/>
          <w:szCs w:val="24"/>
        </w:rPr>
        <w:t xml:space="preserve"> is largely effective, and </w:t>
      </w:r>
      <w:r w:rsidR="009753D3">
        <w:rPr>
          <w:rFonts w:asciiTheme="minorBidi" w:hAnsiTheme="minorBidi"/>
          <w:sz w:val="24"/>
          <w:szCs w:val="24"/>
        </w:rPr>
        <w:t>it lasts fo</w:t>
      </w:r>
      <w:r w:rsidR="00DD31F0" w:rsidRPr="002F41D8">
        <w:rPr>
          <w:rFonts w:asciiTheme="minorBidi" w:hAnsiTheme="minorBidi"/>
          <w:sz w:val="24"/>
          <w:szCs w:val="24"/>
        </w:rPr>
        <w:t xml:space="preserve">r a number of hours. It is also not absorbed into the blood. </w:t>
      </w:r>
      <w:r w:rsidR="00AB060C" w:rsidRPr="002F41D8">
        <w:rPr>
          <w:rFonts w:asciiTheme="minorBidi" w:hAnsiTheme="minorBidi"/>
          <w:sz w:val="24"/>
          <w:szCs w:val="24"/>
        </w:rPr>
        <w:t xml:space="preserve">In order to be fully effective, the cream </w:t>
      </w:r>
      <w:r w:rsidR="00DD31F0" w:rsidRPr="002F41D8">
        <w:rPr>
          <w:rFonts w:asciiTheme="minorBidi" w:hAnsiTheme="minorBidi"/>
          <w:sz w:val="24"/>
          <w:szCs w:val="24"/>
        </w:rPr>
        <w:t xml:space="preserve">must be applied </w:t>
      </w:r>
      <w:r w:rsidR="00AB060C" w:rsidRPr="002F41D8">
        <w:rPr>
          <w:rFonts w:asciiTheme="minorBidi" w:hAnsiTheme="minorBidi"/>
          <w:sz w:val="24"/>
          <w:szCs w:val="24"/>
        </w:rPr>
        <w:t>an hour</w:t>
      </w:r>
      <w:r w:rsidR="00DD31F0" w:rsidRPr="002F41D8">
        <w:rPr>
          <w:rFonts w:asciiTheme="minorBidi" w:hAnsiTheme="minorBidi"/>
          <w:sz w:val="24"/>
          <w:szCs w:val="24"/>
        </w:rPr>
        <w:t xml:space="preserve"> before the procedure. In addition, the area must be wiped clean before the circumcision. Some </w:t>
      </w:r>
      <w:r w:rsidR="00DD31F0" w:rsidRPr="002F41D8">
        <w:rPr>
          <w:rFonts w:asciiTheme="minorBidi" w:hAnsiTheme="minorBidi"/>
          <w:i/>
          <w:iCs/>
          <w:sz w:val="24"/>
          <w:szCs w:val="24"/>
        </w:rPr>
        <w:t>mohalim</w:t>
      </w:r>
      <w:r w:rsidR="00DD31F0" w:rsidRPr="002F41D8">
        <w:rPr>
          <w:rFonts w:asciiTheme="minorBidi" w:hAnsiTheme="minorBidi"/>
          <w:sz w:val="24"/>
          <w:szCs w:val="24"/>
        </w:rPr>
        <w:t xml:space="preserve"> report that</w:t>
      </w:r>
      <w:r w:rsidR="00797D22" w:rsidRPr="002F41D8">
        <w:rPr>
          <w:rFonts w:asciiTheme="minorBidi" w:hAnsiTheme="minorBidi"/>
          <w:sz w:val="24"/>
          <w:szCs w:val="24"/>
        </w:rPr>
        <w:t xml:space="preserve"> </w:t>
      </w:r>
      <w:r w:rsidR="00902D3D" w:rsidRPr="002F41D8">
        <w:rPr>
          <w:rFonts w:asciiTheme="minorBidi" w:hAnsiTheme="minorBidi"/>
          <w:sz w:val="24"/>
          <w:szCs w:val="24"/>
        </w:rPr>
        <w:t>as the</w:t>
      </w:r>
      <w:r w:rsidR="00797D22" w:rsidRPr="002F41D8">
        <w:rPr>
          <w:rFonts w:asciiTheme="minorBidi" w:hAnsiTheme="minorBidi"/>
          <w:sz w:val="24"/>
          <w:szCs w:val="24"/>
        </w:rPr>
        <w:t xml:space="preserve"> application </w:t>
      </w:r>
      <w:r w:rsidR="00902D3D" w:rsidRPr="002F41D8">
        <w:rPr>
          <w:rFonts w:asciiTheme="minorBidi" w:hAnsiTheme="minorBidi"/>
          <w:sz w:val="24"/>
          <w:szCs w:val="24"/>
        </w:rPr>
        <w:t xml:space="preserve">of topical </w:t>
      </w:r>
      <w:r w:rsidR="00AB060C" w:rsidRPr="002F41D8">
        <w:rPr>
          <w:rFonts w:asciiTheme="minorBidi" w:hAnsiTheme="minorBidi"/>
          <w:sz w:val="24"/>
          <w:szCs w:val="24"/>
        </w:rPr>
        <w:t>anesthetics</w:t>
      </w:r>
      <w:r w:rsidR="00DD31F0" w:rsidRPr="002F41D8">
        <w:rPr>
          <w:rFonts w:asciiTheme="minorBidi" w:hAnsiTheme="minorBidi"/>
          <w:sz w:val="24"/>
          <w:szCs w:val="24"/>
        </w:rPr>
        <w:t xml:space="preserve"> cause</w:t>
      </w:r>
      <w:r w:rsidR="00902D3D" w:rsidRPr="002F41D8">
        <w:rPr>
          <w:rFonts w:asciiTheme="minorBidi" w:hAnsiTheme="minorBidi"/>
          <w:sz w:val="24"/>
          <w:szCs w:val="24"/>
        </w:rPr>
        <w:t>s</w:t>
      </w:r>
      <w:r w:rsidR="00DD31F0" w:rsidRPr="002F41D8">
        <w:rPr>
          <w:rFonts w:asciiTheme="minorBidi" w:hAnsiTheme="minorBidi"/>
          <w:sz w:val="24"/>
          <w:szCs w:val="24"/>
        </w:rPr>
        <w:t xml:space="preserve"> vasodilation</w:t>
      </w:r>
      <w:r w:rsidR="00797D22" w:rsidRPr="002F41D8">
        <w:rPr>
          <w:rFonts w:asciiTheme="minorBidi" w:hAnsiTheme="minorBidi"/>
          <w:sz w:val="24"/>
          <w:szCs w:val="24"/>
        </w:rPr>
        <w:t xml:space="preserve">, </w:t>
      </w:r>
      <w:r w:rsidR="00902D3D" w:rsidRPr="002F41D8">
        <w:rPr>
          <w:rFonts w:asciiTheme="minorBidi" w:hAnsiTheme="minorBidi"/>
          <w:sz w:val="24"/>
          <w:szCs w:val="24"/>
        </w:rPr>
        <w:t xml:space="preserve">at times this causes </w:t>
      </w:r>
      <w:r w:rsidR="00DD31F0" w:rsidRPr="002F41D8">
        <w:rPr>
          <w:rFonts w:asciiTheme="minorBidi" w:hAnsiTheme="minorBidi"/>
          <w:sz w:val="24"/>
          <w:szCs w:val="24"/>
        </w:rPr>
        <w:t>additional bleeding.</w:t>
      </w:r>
      <w:r w:rsidR="00C03861">
        <w:rPr>
          <w:rFonts w:asciiTheme="minorBidi" w:hAnsiTheme="minorBidi"/>
          <w:sz w:val="24"/>
          <w:szCs w:val="24"/>
        </w:rPr>
        <w:t xml:space="preserve">  </w:t>
      </w:r>
    </w:p>
    <w:p w:rsidR="002F41D8" w:rsidRDefault="002F41D8" w:rsidP="007C2EE9">
      <w:pPr>
        <w:shd w:val="clear" w:color="auto" w:fill="FFFFFF"/>
        <w:spacing w:after="0" w:line="240" w:lineRule="auto"/>
        <w:jc w:val="both"/>
        <w:rPr>
          <w:rFonts w:asciiTheme="minorBidi" w:hAnsiTheme="minorBidi"/>
          <w:sz w:val="24"/>
          <w:szCs w:val="24"/>
        </w:rPr>
      </w:pPr>
    </w:p>
    <w:p w:rsidR="00797D22" w:rsidRPr="002F41D8" w:rsidRDefault="00797D22"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In addition to the anesthetic methods mentioned above, some </w:t>
      </w:r>
      <w:r w:rsidRPr="00613EC1">
        <w:rPr>
          <w:rFonts w:asciiTheme="minorBidi" w:hAnsiTheme="minorBidi"/>
          <w:i/>
          <w:iCs/>
          <w:sz w:val="24"/>
          <w:szCs w:val="24"/>
        </w:rPr>
        <w:t>mohalim</w:t>
      </w:r>
      <w:r w:rsidRPr="002F41D8">
        <w:rPr>
          <w:rFonts w:asciiTheme="minorBidi" w:hAnsiTheme="minorBidi"/>
          <w:sz w:val="24"/>
          <w:szCs w:val="24"/>
        </w:rPr>
        <w:t xml:space="preserve"> advise the parents to administer Tylenol </w:t>
      </w:r>
      <w:r w:rsidR="00AB060C" w:rsidRPr="002F41D8">
        <w:rPr>
          <w:rFonts w:asciiTheme="minorBidi" w:hAnsiTheme="minorBidi"/>
          <w:sz w:val="24"/>
          <w:szCs w:val="24"/>
        </w:rPr>
        <w:t>an hour</w:t>
      </w:r>
      <w:r w:rsidRPr="002F41D8">
        <w:rPr>
          <w:rFonts w:asciiTheme="minorBidi" w:hAnsiTheme="minorBidi"/>
          <w:sz w:val="24"/>
          <w:szCs w:val="24"/>
        </w:rPr>
        <w:t xml:space="preserve"> before the circumcision, reducing the </w:t>
      </w:r>
      <w:r w:rsidR="00AB060C" w:rsidRPr="002F41D8">
        <w:rPr>
          <w:rFonts w:asciiTheme="minorBidi" w:hAnsiTheme="minorBidi"/>
          <w:sz w:val="24"/>
          <w:szCs w:val="24"/>
        </w:rPr>
        <w:t>infant’s</w:t>
      </w:r>
      <w:r w:rsidRPr="002F41D8">
        <w:rPr>
          <w:rFonts w:asciiTheme="minorBidi" w:hAnsiTheme="minorBidi"/>
          <w:sz w:val="24"/>
          <w:szCs w:val="24"/>
        </w:rPr>
        <w:t xml:space="preserve"> discomfort. It is also common to give the child </w:t>
      </w:r>
      <w:r w:rsidR="00AB060C" w:rsidRPr="002F41D8">
        <w:rPr>
          <w:rFonts w:asciiTheme="minorBidi" w:hAnsiTheme="minorBidi"/>
          <w:sz w:val="24"/>
          <w:szCs w:val="24"/>
        </w:rPr>
        <w:t>concentrated sugar water during</w:t>
      </w:r>
      <w:r w:rsidRPr="002F41D8">
        <w:rPr>
          <w:rFonts w:asciiTheme="minorBidi" w:hAnsiTheme="minorBidi"/>
          <w:sz w:val="24"/>
          <w:szCs w:val="24"/>
        </w:rPr>
        <w:t xml:space="preserve"> the circumcision</w:t>
      </w:r>
      <w:r w:rsidR="00AB060C" w:rsidRPr="002F41D8">
        <w:rPr>
          <w:rFonts w:asciiTheme="minorBidi" w:hAnsiTheme="minorBidi"/>
          <w:sz w:val="24"/>
          <w:szCs w:val="24"/>
        </w:rPr>
        <w:t>, a known neonat</w:t>
      </w:r>
      <w:r w:rsidR="007F153F">
        <w:rPr>
          <w:rFonts w:asciiTheme="minorBidi" w:hAnsiTheme="minorBidi"/>
          <w:sz w:val="24"/>
          <w:szCs w:val="24"/>
        </w:rPr>
        <w:t>al</w:t>
      </w:r>
      <w:r w:rsidR="00AB060C" w:rsidRPr="002F41D8">
        <w:rPr>
          <w:rFonts w:asciiTheme="minorBidi" w:hAnsiTheme="minorBidi"/>
          <w:sz w:val="24"/>
          <w:szCs w:val="24"/>
        </w:rPr>
        <w:t xml:space="preserve"> </w:t>
      </w:r>
      <w:r w:rsidR="00902D3D" w:rsidRPr="002F41D8">
        <w:rPr>
          <w:rFonts w:asciiTheme="minorBidi" w:hAnsiTheme="minorBidi"/>
          <w:sz w:val="24"/>
          <w:szCs w:val="24"/>
        </w:rPr>
        <w:t>analgesic</w:t>
      </w:r>
      <w:r w:rsidR="00AB060C" w:rsidRPr="002F41D8">
        <w:rPr>
          <w:rFonts w:asciiTheme="minorBidi" w:hAnsiTheme="minorBidi"/>
          <w:sz w:val="24"/>
          <w:szCs w:val="24"/>
        </w:rPr>
        <w:t xml:space="preserve">, which is commonly given in </w:t>
      </w:r>
      <w:r w:rsidR="009753D3">
        <w:rPr>
          <w:rFonts w:asciiTheme="minorBidi" w:hAnsiTheme="minorBidi"/>
          <w:sz w:val="24"/>
          <w:szCs w:val="24"/>
        </w:rPr>
        <w:t>e</w:t>
      </w:r>
      <w:r w:rsidR="00AB060C" w:rsidRPr="002F41D8">
        <w:rPr>
          <w:rFonts w:asciiTheme="minorBidi" w:hAnsiTheme="minorBidi"/>
          <w:sz w:val="24"/>
          <w:szCs w:val="24"/>
        </w:rPr>
        <w:t>mergency rooms across America to ameliorate pain in infants</w:t>
      </w:r>
      <w:r w:rsidRPr="002F41D8">
        <w:rPr>
          <w:rFonts w:asciiTheme="minorBidi" w:hAnsiTheme="minorBidi"/>
          <w:sz w:val="24"/>
          <w:szCs w:val="24"/>
        </w:rPr>
        <w:t xml:space="preserve">. </w:t>
      </w:r>
    </w:p>
    <w:p w:rsidR="002F41D8" w:rsidRDefault="002F41D8" w:rsidP="007C2EE9">
      <w:pPr>
        <w:shd w:val="clear" w:color="auto" w:fill="FFFFFF"/>
        <w:spacing w:after="0" w:line="240" w:lineRule="auto"/>
        <w:jc w:val="both"/>
        <w:rPr>
          <w:rFonts w:asciiTheme="minorBidi" w:hAnsiTheme="minorBidi"/>
          <w:sz w:val="24"/>
          <w:szCs w:val="24"/>
        </w:rPr>
      </w:pPr>
    </w:p>
    <w:p w:rsidR="009C27B9" w:rsidRPr="002F41D8" w:rsidRDefault="00D12199"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lastRenderedPageBreak/>
        <w:t xml:space="preserve">In recent years, hospital circumcisions </w:t>
      </w:r>
      <w:r w:rsidR="00740185">
        <w:rPr>
          <w:rFonts w:asciiTheme="minorBidi" w:hAnsiTheme="minorBidi"/>
          <w:sz w:val="24"/>
          <w:szCs w:val="24"/>
        </w:rPr>
        <w:t>have</w:t>
      </w:r>
      <w:r w:rsidRPr="002F41D8">
        <w:rPr>
          <w:rFonts w:asciiTheme="minorBidi" w:hAnsiTheme="minorBidi"/>
          <w:sz w:val="24"/>
          <w:szCs w:val="24"/>
        </w:rPr>
        <w:t xml:space="preserve"> often </w:t>
      </w:r>
      <w:r w:rsidR="00740185">
        <w:rPr>
          <w:rFonts w:asciiTheme="minorBidi" w:hAnsiTheme="minorBidi"/>
          <w:sz w:val="24"/>
          <w:szCs w:val="24"/>
        </w:rPr>
        <w:t xml:space="preserve">been </w:t>
      </w:r>
      <w:r w:rsidRPr="002F41D8">
        <w:rPr>
          <w:rFonts w:asciiTheme="minorBidi" w:hAnsiTheme="minorBidi"/>
          <w:sz w:val="24"/>
          <w:szCs w:val="24"/>
        </w:rPr>
        <w:t xml:space="preserve">performed with a </w:t>
      </w:r>
      <w:r w:rsidR="00165140" w:rsidRPr="002F41D8">
        <w:rPr>
          <w:rFonts w:asciiTheme="minorBidi" w:hAnsiTheme="minorBidi"/>
          <w:sz w:val="24"/>
          <w:szCs w:val="24"/>
        </w:rPr>
        <w:t>nerve block injection</w:t>
      </w:r>
      <w:r w:rsidRPr="002F41D8">
        <w:rPr>
          <w:rFonts w:asciiTheme="minorBidi" w:hAnsiTheme="minorBidi"/>
          <w:sz w:val="24"/>
          <w:szCs w:val="24"/>
        </w:rPr>
        <w:t xml:space="preserve"> and a clamp</w:t>
      </w:r>
      <w:r w:rsidR="00902D3D" w:rsidRPr="002F41D8">
        <w:rPr>
          <w:rFonts w:asciiTheme="minorBidi" w:hAnsiTheme="minorBidi"/>
          <w:sz w:val="24"/>
          <w:szCs w:val="24"/>
        </w:rPr>
        <w:t xml:space="preserve"> or </w:t>
      </w:r>
      <w:r w:rsidR="00165140" w:rsidRPr="002F41D8">
        <w:rPr>
          <w:rFonts w:asciiTheme="minorBidi" w:hAnsiTheme="minorBidi"/>
          <w:sz w:val="24"/>
          <w:szCs w:val="24"/>
        </w:rPr>
        <w:t>plastibell</w:t>
      </w:r>
      <w:r w:rsidRPr="002F41D8">
        <w:rPr>
          <w:rFonts w:asciiTheme="minorBidi" w:hAnsiTheme="minorBidi"/>
          <w:sz w:val="24"/>
          <w:szCs w:val="24"/>
        </w:rPr>
        <w:t>. Although the child is pacified during the circumcisi</w:t>
      </w:r>
      <w:r w:rsidR="005506CB" w:rsidRPr="002F41D8">
        <w:rPr>
          <w:rFonts w:asciiTheme="minorBidi" w:hAnsiTheme="minorBidi"/>
          <w:sz w:val="24"/>
          <w:szCs w:val="24"/>
        </w:rPr>
        <w:t xml:space="preserve">on itself, the shot itself is accompanied by </w:t>
      </w:r>
      <w:r w:rsidR="00AB060C" w:rsidRPr="002F41D8">
        <w:rPr>
          <w:rFonts w:asciiTheme="minorBidi" w:hAnsiTheme="minorBidi"/>
          <w:sz w:val="24"/>
          <w:szCs w:val="24"/>
        </w:rPr>
        <w:t xml:space="preserve">severe </w:t>
      </w:r>
      <w:r w:rsidR="005506CB" w:rsidRPr="002F41D8">
        <w:rPr>
          <w:rFonts w:asciiTheme="minorBidi" w:hAnsiTheme="minorBidi"/>
          <w:sz w:val="24"/>
          <w:szCs w:val="24"/>
        </w:rPr>
        <w:t xml:space="preserve">pain. </w:t>
      </w:r>
      <w:r w:rsidR="00902D3D" w:rsidRPr="002F41D8">
        <w:rPr>
          <w:rFonts w:asciiTheme="minorBidi" w:hAnsiTheme="minorBidi"/>
          <w:sz w:val="24"/>
          <w:szCs w:val="24"/>
        </w:rPr>
        <w:t>I</w:t>
      </w:r>
      <w:r w:rsidR="00E01D1E" w:rsidRPr="002F41D8">
        <w:rPr>
          <w:rFonts w:asciiTheme="minorBidi" w:hAnsiTheme="minorBidi"/>
          <w:sz w:val="24"/>
          <w:szCs w:val="24"/>
        </w:rPr>
        <w:t xml:space="preserve">t should be noted </w:t>
      </w:r>
      <w:r w:rsidR="009C27B9" w:rsidRPr="002F41D8">
        <w:rPr>
          <w:rFonts w:asciiTheme="minorBidi" w:hAnsiTheme="minorBidi"/>
          <w:sz w:val="24"/>
          <w:szCs w:val="24"/>
        </w:rPr>
        <w:t xml:space="preserve">that a ritual circumcision is </w:t>
      </w:r>
      <w:r w:rsidR="00E01D1E" w:rsidRPr="002F41D8">
        <w:rPr>
          <w:rFonts w:asciiTheme="minorBidi" w:hAnsiTheme="minorBidi"/>
          <w:sz w:val="24"/>
          <w:szCs w:val="24"/>
        </w:rPr>
        <w:t>much</w:t>
      </w:r>
      <w:r w:rsidR="009C27B9" w:rsidRPr="002F41D8">
        <w:rPr>
          <w:rFonts w:asciiTheme="minorBidi" w:hAnsiTheme="minorBidi"/>
          <w:sz w:val="24"/>
          <w:szCs w:val="24"/>
        </w:rPr>
        <w:t xml:space="preserve"> quicker</w:t>
      </w:r>
      <w:r w:rsidR="009753D3">
        <w:rPr>
          <w:rFonts w:asciiTheme="minorBidi" w:hAnsiTheme="minorBidi"/>
          <w:sz w:val="24"/>
          <w:szCs w:val="24"/>
        </w:rPr>
        <w:t>; it</w:t>
      </w:r>
      <w:r w:rsidR="009C27B9" w:rsidRPr="002F41D8">
        <w:rPr>
          <w:rFonts w:asciiTheme="minorBidi" w:hAnsiTheme="minorBidi"/>
          <w:sz w:val="24"/>
          <w:szCs w:val="24"/>
        </w:rPr>
        <w:t xml:space="preserve"> </w:t>
      </w:r>
      <w:r w:rsidR="00AB060C" w:rsidRPr="002F41D8">
        <w:rPr>
          <w:rFonts w:asciiTheme="minorBidi" w:hAnsiTheme="minorBidi"/>
          <w:sz w:val="24"/>
          <w:szCs w:val="24"/>
        </w:rPr>
        <w:t xml:space="preserve">takes 15-20 seconds, </w:t>
      </w:r>
      <w:r w:rsidR="009C27B9" w:rsidRPr="002F41D8">
        <w:rPr>
          <w:rFonts w:asciiTheme="minorBidi" w:hAnsiTheme="minorBidi"/>
          <w:sz w:val="24"/>
          <w:szCs w:val="24"/>
        </w:rPr>
        <w:t xml:space="preserve">and </w:t>
      </w:r>
      <w:r w:rsidR="009753D3">
        <w:rPr>
          <w:rFonts w:asciiTheme="minorBidi" w:hAnsiTheme="minorBidi"/>
          <w:sz w:val="24"/>
          <w:szCs w:val="24"/>
        </w:rPr>
        <w:t xml:space="preserve">it is </w:t>
      </w:r>
      <w:r w:rsidR="009C27B9" w:rsidRPr="002F41D8">
        <w:rPr>
          <w:rFonts w:asciiTheme="minorBidi" w:hAnsiTheme="minorBidi"/>
          <w:sz w:val="24"/>
          <w:szCs w:val="24"/>
        </w:rPr>
        <w:t>therefore less painf</w:t>
      </w:r>
      <w:r w:rsidR="00981C32" w:rsidRPr="002F41D8">
        <w:rPr>
          <w:rFonts w:asciiTheme="minorBidi" w:hAnsiTheme="minorBidi"/>
          <w:sz w:val="24"/>
          <w:szCs w:val="24"/>
        </w:rPr>
        <w:t xml:space="preserve">ul than surgical circumcision. </w:t>
      </w:r>
    </w:p>
    <w:p w:rsidR="002F41D8" w:rsidRDefault="002F41D8" w:rsidP="007C2EE9">
      <w:pPr>
        <w:shd w:val="clear" w:color="auto" w:fill="FFFFFF"/>
        <w:spacing w:after="0" w:line="240" w:lineRule="auto"/>
        <w:jc w:val="both"/>
        <w:rPr>
          <w:rFonts w:asciiTheme="minorBidi" w:hAnsiTheme="minorBidi"/>
          <w:sz w:val="24"/>
          <w:szCs w:val="24"/>
        </w:rPr>
      </w:pPr>
    </w:p>
    <w:p w:rsidR="0011026B" w:rsidRPr="002F41D8" w:rsidRDefault="00981C32"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From a halakhic perspective, as we saw above, two object</w:t>
      </w:r>
      <w:r w:rsidR="009753D3">
        <w:rPr>
          <w:rFonts w:asciiTheme="minorBidi" w:hAnsiTheme="minorBidi"/>
          <w:sz w:val="24"/>
          <w:szCs w:val="24"/>
        </w:rPr>
        <w:t>ions</w:t>
      </w:r>
      <w:r w:rsidRPr="002F41D8">
        <w:rPr>
          <w:rFonts w:asciiTheme="minorBidi" w:hAnsiTheme="minorBidi"/>
          <w:sz w:val="24"/>
          <w:szCs w:val="24"/>
        </w:rPr>
        <w:t xml:space="preserve"> </w:t>
      </w:r>
      <w:r w:rsidR="009753D3">
        <w:rPr>
          <w:rFonts w:asciiTheme="minorBidi" w:hAnsiTheme="minorBidi"/>
          <w:sz w:val="24"/>
          <w:szCs w:val="24"/>
        </w:rPr>
        <w:t>a</w:t>
      </w:r>
      <w:r w:rsidRPr="002F41D8">
        <w:rPr>
          <w:rFonts w:asciiTheme="minorBidi" w:hAnsiTheme="minorBidi"/>
          <w:sz w:val="24"/>
          <w:szCs w:val="24"/>
        </w:rPr>
        <w:t xml:space="preserve">re raised to </w:t>
      </w:r>
      <w:r w:rsidR="00902D3D" w:rsidRPr="002F41D8">
        <w:rPr>
          <w:rFonts w:asciiTheme="minorBidi" w:hAnsiTheme="minorBidi"/>
          <w:sz w:val="24"/>
          <w:szCs w:val="24"/>
        </w:rPr>
        <w:t xml:space="preserve">local and </w:t>
      </w:r>
      <w:r w:rsidRPr="002F41D8">
        <w:rPr>
          <w:rFonts w:asciiTheme="minorBidi" w:hAnsiTheme="minorBidi"/>
          <w:sz w:val="24"/>
          <w:szCs w:val="24"/>
        </w:rPr>
        <w:t xml:space="preserve">topical anesthetics: the requirement for pain, and the concern for the safety of the child. </w:t>
      </w:r>
      <w:r w:rsidR="0011026B" w:rsidRPr="002F41D8">
        <w:rPr>
          <w:rFonts w:asciiTheme="minorBidi" w:hAnsiTheme="minorBidi"/>
          <w:sz w:val="24"/>
          <w:szCs w:val="24"/>
        </w:rPr>
        <w:t>R. Eliezer Waldenberg (</w:t>
      </w:r>
      <w:r w:rsidR="0011026B" w:rsidRPr="00613EC1">
        <w:rPr>
          <w:rFonts w:asciiTheme="minorBidi" w:hAnsiTheme="minorBidi"/>
          <w:i/>
          <w:iCs/>
          <w:sz w:val="24"/>
          <w:szCs w:val="24"/>
        </w:rPr>
        <w:t>Tzitz Eliezer</w:t>
      </w:r>
      <w:r w:rsidR="0011026B" w:rsidRPr="002F41D8">
        <w:rPr>
          <w:rFonts w:asciiTheme="minorBidi" w:hAnsiTheme="minorBidi"/>
          <w:sz w:val="24"/>
          <w:szCs w:val="24"/>
        </w:rPr>
        <w:t xml:space="preserve"> 20:73), and R. Wosner (</w:t>
      </w:r>
      <w:r w:rsidR="0011026B" w:rsidRPr="00613EC1">
        <w:rPr>
          <w:rFonts w:asciiTheme="minorBidi" w:hAnsiTheme="minorBidi"/>
          <w:i/>
          <w:iCs/>
          <w:sz w:val="24"/>
          <w:szCs w:val="24"/>
        </w:rPr>
        <w:t>Shevet Ha-Levi</w:t>
      </w:r>
      <w:r w:rsidR="0011026B" w:rsidRPr="002F41D8">
        <w:rPr>
          <w:rFonts w:asciiTheme="minorBidi" w:hAnsiTheme="minorBidi"/>
          <w:sz w:val="24"/>
          <w:szCs w:val="24"/>
        </w:rPr>
        <w:t xml:space="preserve"> 5:147) generally discourage the use of local anesthetics due to the reasoning of the </w:t>
      </w:r>
      <w:r w:rsidR="0011026B" w:rsidRPr="00613EC1">
        <w:rPr>
          <w:rFonts w:asciiTheme="minorBidi" w:hAnsiTheme="minorBidi"/>
          <w:i/>
          <w:iCs/>
          <w:sz w:val="24"/>
          <w:szCs w:val="24"/>
        </w:rPr>
        <w:t>Imrei Yosher</w:t>
      </w:r>
      <w:r w:rsidR="0011026B" w:rsidRPr="002F41D8">
        <w:rPr>
          <w:rFonts w:asciiTheme="minorBidi" w:hAnsiTheme="minorBidi"/>
          <w:sz w:val="24"/>
          <w:szCs w:val="24"/>
        </w:rPr>
        <w:t xml:space="preserve">. Dr. Abraham S. Abraham, in his </w:t>
      </w:r>
      <w:r w:rsidR="0011026B" w:rsidRPr="00613EC1">
        <w:rPr>
          <w:rFonts w:asciiTheme="minorBidi" w:hAnsiTheme="minorBidi"/>
          <w:i/>
          <w:iCs/>
          <w:sz w:val="24"/>
          <w:szCs w:val="24"/>
        </w:rPr>
        <w:t>Nishmat Avraham</w:t>
      </w:r>
      <w:r w:rsidR="0011026B" w:rsidRPr="002F41D8">
        <w:rPr>
          <w:rFonts w:asciiTheme="minorBidi" w:hAnsiTheme="minorBidi"/>
          <w:sz w:val="24"/>
          <w:szCs w:val="24"/>
        </w:rPr>
        <w:t xml:space="preserve"> (5:83-84)</w:t>
      </w:r>
      <w:r w:rsidR="009753D3">
        <w:rPr>
          <w:rFonts w:asciiTheme="minorBidi" w:hAnsiTheme="minorBidi"/>
          <w:sz w:val="24"/>
          <w:szCs w:val="24"/>
        </w:rPr>
        <w:t>,</w:t>
      </w:r>
      <w:r w:rsidR="0011026B" w:rsidRPr="002F41D8">
        <w:rPr>
          <w:rFonts w:asciiTheme="minorBidi" w:hAnsiTheme="minorBidi"/>
          <w:sz w:val="24"/>
          <w:szCs w:val="24"/>
        </w:rPr>
        <w:t xml:space="preserve"> not only disproves the basis for the requirement to feel pain during the circumcision (see above), he also cites R</w:t>
      </w:r>
      <w:r w:rsidR="00797D22" w:rsidRPr="002F41D8">
        <w:rPr>
          <w:rFonts w:asciiTheme="minorBidi" w:hAnsiTheme="minorBidi"/>
          <w:sz w:val="24"/>
          <w:szCs w:val="24"/>
        </w:rPr>
        <w:t>.</w:t>
      </w:r>
      <w:r w:rsidR="0011026B" w:rsidRPr="002F41D8">
        <w:rPr>
          <w:rFonts w:asciiTheme="minorBidi" w:hAnsiTheme="minorBidi"/>
          <w:sz w:val="24"/>
          <w:szCs w:val="24"/>
        </w:rPr>
        <w:t xml:space="preserve"> </w:t>
      </w:r>
      <w:r w:rsidR="009753D3" w:rsidRPr="002F41D8">
        <w:rPr>
          <w:rFonts w:asciiTheme="minorBidi" w:hAnsiTheme="minorBidi"/>
          <w:sz w:val="24"/>
          <w:szCs w:val="24"/>
        </w:rPr>
        <w:t>Sh</w:t>
      </w:r>
      <w:r w:rsidR="009753D3">
        <w:rPr>
          <w:rFonts w:asciiTheme="minorBidi" w:hAnsiTheme="minorBidi"/>
          <w:sz w:val="24"/>
          <w:szCs w:val="24"/>
        </w:rPr>
        <w:t>lomo</w:t>
      </w:r>
      <w:r w:rsidR="009753D3" w:rsidRPr="002F41D8">
        <w:rPr>
          <w:rFonts w:asciiTheme="minorBidi" w:hAnsiTheme="minorBidi"/>
          <w:sz w:val="24"/>
          <w:szCs w:val="24"/>
        </w:rPr>
        <w:t xml:space="preserve"> </w:t>
      </w:r>
      <w:r w:rsidR="0011026B" w:rsidRPr="002F41D8">
        <w:rPr>
          <w:rFonts w:asciiTheme="minorBidi" w:hAnsiTheme="minorBidi"/>
          <w:sz w:val="24"/>
          <w:szCs w:val="24"/>
        </w:rPr>
        <w:t xml:space="preserve">Zalman Auerbach and R. Yosef Shalom Elyashiv, who told him that if topical anesthetics </w:t>
      </w:r>
      <w:r w:rsidR="009753D3">
        <w:rPr>
          <w:rFonts w:asciiTheme="minorBidi" w:hAnsiTheme="minorBidi"/>
          <w:sz w:val="24"/>
          <w:szCs w:val="24"/>
        </w:rPr>
        <w:t>we</w:t>
      </w:r>
      <w:r w:rsidR="0011026B" w:rsidRPr="002F41D8">
        <w:rPr>
          <w:rFonts w:asciiTheme="minorBidi" w:hAnsiTheme="minorBidi"/>
          <w:sz w:val="24"/>
          <w:szCs w:val="24"/>
        </w:rPr>
        <w:t xml:space="preserve">re proven to be safe, </w:t>
      </w:r>
      <w:r w:rsidR="009753D3">
        <w:rPr>
          <w:rFonts w:asciiTheme="minorBidi" w:hAnsiTheme="minorBidi"/>
          <w:sz w:val="24"/>
          <w:szCs w:val="24"/>
        </w:rPr>
        <w:t xml:space="preserve">it </w:t>
      </w:r>
      <w:r w:rsidR="0011026B" w:rsidRPr="002F41D8">
        <w:rPr>
          <w:rFonts w:asciiTheme="minorBidi" w:hAnsiTheme="minorBidi"/>
          <w:sz w:val="24"/>
          <w:szCs w:val="24"/>
        </w:rPr>
        <w:t>would be permitted, even obligatory</w:t>
      </w:r>
      <w:r w:rsidR="009753D3">
        <w:rPr>
          <w:rFonts w:asciiTheme="minorBidi" w:hAnsiTheme="minorBidi"/>
          <w:sz w:val="24"/>
          <w:szCs w:val="24"/>
        </w:rPr>
        <w:t>,</w:t>
      </w:r>
      <w:r w:rsidR="0011026B" w:rsidRPr="002F41D8">
        <w:rPr>
          <w:rFonts w:asciiTheme="minorBidi" w:hAnsiTheme="minorBidi"/>
          <w:sz w:val="24"/>
          <w:szCs w:val="24"/>
        </w:rPr>
        <w:t xml:space="preserve"> to use them in order to reduce the child’s pain. </w:t>
      </w:r>
    </w:p>
    <w:p w:rsidR="002F41D8" w:rsidRDefault="002F41D8" w:rsidP="007C2EE9">
      <w:pPr>
        <w:shd w:val="clear" w:color="auto" w:fill="FFFFFF"/>
        <w:spacing w:after="0" w:line="240" w:lineRule="auto"/>
        <w:jc w:val="both"/>
        <w:rPr>
          <w:rFonts w:asciiTheme="minorBidi" w:hAnsiTheme="minorBidi"/>
          <w:sz w:val="24"/>
          <w:szCs w:val="24"/>
        </w:rPr>
      </w:pPr>
    </w:p>
    <w:p w:rsidR="00981C32" w:rsidRPr="002F41D8" w:rsidRDefault="00136117"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Some suggest that since application of </w:t>
      </w:r>
      <w:r w:rsidR="00E7575D" w:rsidRPr="002F41D8">
        <w:rPr>
          <w:rFonts w:asciiTheme="minorBidi" w:hAnsiTheme="minorBidi"/>
          <w:sz w:val="24"/>
          <w:szCs w:val="24"/>
        </w:rPr>
        <w:t xml:space="preserve">the </w:t>
      </w:r>
      <w:r w:rsidRPr="002F41D8">
        <w:rPr>
          <w:rFonts w:asciiTheme="minorBidi" w:hAnsiTheme="minorBidi"/>
          <w:sz w:val="24"/>
          <w:szCs w:val="24"/>
        </w:rPr>
        <w:t>EMLA cream before the circumcision does not completely eliminate pain, and its risk is negligible, “it is permitted and perhaps even desirable, to use it” (see Reichman and Rosner, pg. 18). R. Bleich</w:t>
      </w:r>
      <w:r w:rsidR="0011026B" w:rsidRPr="002F41D8">
        <w:rPr>
          <w:rFonts w:asciiTheme="minorBidi" w:hAnsiTheme="minorBidi"/>
          <w:sz w:val="24"/>
          <w:szCs w:val="24"/>
        </w:rPr>
        <w:t xml:space="preserve"> (pg. 60)</w:t>
      </w:r>
      <w:r w:rsidRPr="002F41D8">
        <w:rPr>
          <w:rFonts w:asciiTheme="minorBidi" w:hAnsiTheme="minorBidi"/>
          <w:sz w:val="24"/>
          <w:szCs w:val="24"/>
        </w:rPr>
        <w:t>, on the other hand, appears to side with the tradition</w:t>
      </w:r>
      <w:r w:rsidR="009753D3">
        <w:rPr>
          <w:rFonts w:asciiTheme="minorBidi" w:hAnsiTheme="minorBidi"/>
          <w:sz w:val="24"/>
          <w:szCs w:val="24"/>
        </w:rPr>
        <w:t>al</w:t>
      </w:r>
      <w:r w:rsidRPr="002F41D8">
        <w:rPr>
          <w:rFonts w:asciiTheme="minorBidi" w:hAnsiTheme="minorBidi"/>
          <w:sz w:val="24"/>
          <w:szCs w:val="24"/>
        </w:rPr>
        <w:t xml:space="preserve"> performance of a </w:t>
      </w:r>
      <w:r w:rsidRPr="002F41D8">
        <w:rPr>
          <w:rFonts w:asciiTheme="minorBidi" w:hAnsiTheme="minorBidi"/>
          <w:i/>
          <w:iCs/>
          <w:sz w:val="24"/>
          <w:szCs w:val="24"/>
        </w:rPr>
        <w:t>brit mila</w:t>
      </w:r>
      <w:r w:rsidRPr="002F41D8">
        <w:rPr>
          <w:rFonts w:asciiTheme="minorBidi" w:hAnsiTheme="minorBidi"/>
          <w:sz w:val="24"/>
          <w:szCs w:val="24"/>
        </w:rPr>
        <w:t xml:space="preserve">, without anesthesia, even though the halakhic arguments </w:t>
      </w:r>
      <w:r w:rsidR="00A16CBB" w:rsidRPr="002F41D8">
        <w:rPr>
          <w:rFonts w:asciiTheme="minorBidi" w:hAnsiTheme="minorBidi"/>
          <w:sz w:val="24"/>
          <w:szCs w:val="24"/>
        </w:rPr>
        <w:t>against</w:t>
      </w:r>
      <w:r w:rsidRPr="002F41D8">
        <w:rPr>
          <w:rFonts w:asciiTheme="minorBidi" w:hAnsiTheme="minorBidi"/>
          <w:sz w:val="24"/>
          <w:szCs w:val="24"/>
        </w:rPr>
        <w:t xml:space="preserve"> their use “cannot be described as compelling.” </w:t>
      </w:r>
    </w:p>
    <w:p w:rsidR="00C03861" w:rsidRDefault="00C03861" w:rsidP="007C2EE9">
      <w:pPr>
        <w:shd w:val="clear" w:color="auto" w:fill="FFFFFF"/>
        <w:spacing w:after="0" w:line="240" w:lineRule="auto"/>
        <w:jc w:val="both"/>
        <w:rPr>
          <w:rFonts w:asciiTheme="minorBidi" w:hAnsiTheme="minorBidi"/>
          <w:sz w:val="24"/>
          <w:szCs w:val="24"/>
        </w:rPr>
      </w:pPr>
    </w:p>
    <w:p w:rsidR="00797D22" w:rsidRPr="002F41D8" w:rsidRDefault="00797D22"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It is important to note that for those parents especially concerned about the pain caused to the child, the use of an EMLA cream is extremely effective not only in reducing the pain of the circumcision, but in assuaging the parents’ fears. </w:t>
      </w:r>
    </w:p>
    <w:p w:rsidR="002F41D8" w:rsidRDefault="002F41D8" w:rsidP="007C2EE9">
      <w:pPr>
        <w:shd w:val="clear" w:color="auto" w:fill="FFFFFF"/>
        <w:spacing w:after="0" w:line="240" w:lineRule="auto"/>
        <w:jc w:val="both"/>
        <w:rPr>
          <w:rFonts w:asciiTheme="minorBidi" w:hAnsiTheme="minorBidi"/>
          <w:b/>
          <w:bCs/>
          <w:sz w:val="24"/>
          <w:szCs w:val="24"/>
        </w:rPr>
      </w:pPr>
    </w:p>
    <w:p w:rsidR="00981C32" w:rsidRPr="002F41D8" w:rsidRDefault="00136117" w:rsidP="007C2EE9">
      <w:pPr>
        <w:shd w:val="clear" w:color="auto" w:fill="FFFFFF"/>
        <w:spacing w:after="0" w:line="240" w:lineRule="auto"/>
        <w:jc w:val="both"/>
        <w:rPr>
          <w:rFonts w:asciiTheme="minorBidi" w:hAnsiTheme="minorBidi"/>
          <w:b/>
          <w:bCs/>
          <w:sz w:val="24"/>
          <w:szCs w:val="24"/>
        </w:rPr>
      </w:pPr>
      <w:r w:rsidRPr="002F41D8">
        <w:rPr>
          <w:rFonts w:asciiTheme="minorBidi" w:hAnsiTheme="minorBidi"/>
          <w:b/>
          <w:bCs/>
          <w:sz w:val="24"/>
          <w:szCs w:val="24"/>
        </w:rPr>
        <w:t>Summary</w:t>
      </w:r>
    </w:p>
    <w:p w:rsidR="002F41D8" w:rsidRDefault="002F41D8" w:rsidP="007C2EE9">
      <w:pPr>
        <w:shd w:val="clear" w:color="auto" w:fill="FFFFFF"/>
        <w:spacing w:after="0" w:line="240" w:lineRule="auto"/>
        <w:jc w:val="both"/>
        <w:rPr>
          <w:rFonts w:asciiTheme="minorBidi" w:hAnsiTheme="minorBidi"/>
          <w:sz w:val="24"/>
          <w:szCs w:val="24"/>
        </w:rPr>
      </w:pPr>
    </w:p>
    <w:p w:rsidR="00136117" w:rsidRPr="002F41D8" w:rsidRDefault="00136117"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In practice, there are different customs regarding </w:t>
      </w:r>
      <w:r w:rsidR="000201B8" w:rsidRPr="002F41D8">
        <w:rPr>
          <w:rFonts w:asciiTheme="minorBidi" w:hAnsiTheme="minorBidi"/>
          <w:sz w:val="24"/>
          <w:szCs w:val="24"/>
        </w:rPr>
        <w:t xml:space="preserve">infant </w:t>
      </w:r>
      <w:r w:rsidRPr="002F41D8">
        <w:rPr>
          <w:rFonts w:asciiTheme="minorBidi" w:hAnsiTheme="minorBidi"/>
          <w:sz w:val="24"/>
          <w:szCs w:val="24"/>
        </w:rPr>
        <w:t>circumcis</w:t>
      </w:r>
      <w:r w:rsidR="0011026B" w:rsidRPr="002F41D8">
        <w:rPr>
          <w:rFonts w:asciiTheme="minorBidi" w:hAnsiTheme="minorBidi"/>
          <w:sz w:val="24"/>
          <w:szCs w:val="24"/>
        </w:rPr>
        <w:t>ion</w:t>
      </w:r>
      <w:r w:rsidRPr="002F41D8">
        <w:rPr>
          <w:rFonts w:asciiTheme="minorBidi" w:hAnsiTheme="minorBidi"/>
          <w:sz w:val="24"/>
          <w:szCs w:val="24"/>
        </w:rPr>
        <w:t xml:space="preserve">. </w:t>
      </w:r>
      <w:r w:rsidR="00902D3D" w:rsidRPr="002F41D8">
        <w:rPr>
          <w:rFonts w:asciiTheme="minorBidi" w:hAnsiTheme="minorBidi"/>
          <w:sz w:val="24"/>
          <w:szCs w:val="24"/>
        </w:rPr>
        <w:t xml:space="preserve">There are three methods of pain alleviation available to the </w:t>
      </w:r>
      <w:r w:rsidR="00902D3D" w:rsidRPr="002F41D8">
        <w:rPr>
          <w:rFonts w:asciiTheme="minorBidi" w:hAnsiTheme="minorBidi"/>
          <w:i/>
          <w:iCs/>
          <w:sz w:val="24"/>
          <w:szCs w:val="24"/>
        </w:rPr>
        <w:t>mohel</w:t>
      </w:r>
      <w:r w:rsidR="00902D3D" w:rsidRPr="002F41D8">
        <w:rPr>
          <w:rFonts w:asciiTheme="minorBidi" w:hAnsiTheme="minorBidi"/>
          <w:sz w:val="24"/>
          <w:szCs w:val="24"/>
        </w:rPr>
        <w:t xml:space="preserve">: EMLA cream, Tylenol and concentrated sugar water. Most </w:t>
      </w:r>
      <w:r w:rsidR="00902D3D" w:rsidRPr="002F41D8">
        <w:rPr>
          <w:rFonts w:asciiTheme="minorBidi" w:hAnsiTheme="minorBidi"/>
          <w:i/>
          <w:iCs/>
          <w:sz w:val="24"/>
          <w:szCs w:val="24"/>
        </w:rPr>
        <w:t>mohalim</w:t>
      </w:r>
      <w:r w:rsidR="00902D3D" w:rsidRPr="002F41D8">
        <w:rPr>
          <w:rFonts w:asciiTheme="minorBidi" w:hAnsiTheme="minorBidi"/>
          <w:sz w:val="24"/>
          <w:szCs w:val="24"/>
        </w:rPr>
        <w:t xml:space="preserve"> use </w:t>
      </w:r>
      <w:r w:rsidR="008E12C5">
        <w:rPr>
          <w:rFonts w:asciiTheme="minorBidi" w:hAnsiTheme="minorBidi"/>
          <w:sz w:val="24"/>
          <w:szCs w:val="24"/>
        </w:rPr>
        <w:t xml:space="preserve">one, </w:t>
      </w:r>
      <w:r w:rsidR="009753D3">
        <w:rPr>
          <w:rFonts w:asciiTheme="minorBidi" w:hAnsiTheme="minorBidi"/>
          <w:sz w:val="24"/>
          <w:szCs w:val="24"/>
        </w:rPr>
        <w:t xml:space="preserve">two or all three of these </w:t>
      </w:r>
      <w:r w:rsidR="00902D3D" w:rsidRPr="002F41D8">
        <w:rPr>
          <w:rFonts w:asciiTheme="minorBidi" w:hAnsiTheme="minorBidi"/>
          <w:sz w:val="24"/>
          <w:szCs w:val="24"/>
        </w:rPr>
        <w:t xml:space="preserve">methods. </w:t>
      </w:r>
    </w:p>
    <w:p w:rsidR="002F41D8" w:rsidRDefault="002F41D8" w:rsidP="007C2EE9">
      <w:pPr>
        <w:shd w:val="clear" w:color="auto" w:fill="FFFFFF"/>
        <w:spacing w:after="0" w:line="240" w:lineRule="auto"/>
        <w:jc w:val="both"/>
        <w:rPr>
          <w:rFonts w:asciiTheme="minorBidi" w:hAnsiTheme="minorBidi"/>
          <w:sz w:val="24"/>
          <w:szCs w:val="24"/>
        </w:rPr>
      </w:pPr>
    </w:p>
    <w:p w:rsidR="006F5F97" w:rsidRPr="002F41D8" w:rsidRDefault="0011026B" w:rsidP="007C2EE9">
      <w:pPr>
        <w:shd w:val="clear" w:color="auto" w:fill="FFFFFF"/>
        <w:spacing w:after="0" w:line="240" w:lineRule="auto"/>
        <w:jc w:val="both"/>
        <w:rPr>
          <w:rFonts w:asciiTheme="minorBidi" w:hAnsiTheme="minorBidi"/>
          <w:sz w:val="24"/>
          <w:szCs w:val="24"/>
        </w:rPr>
      </w:pPr>
      <w:r w:rsidRPr="002F41D8">
        <w:rPr>
          <w:rFonts w:asciiTheme="minorBidi" w:hAnsiTheme="minorBidi"/>
          <w:sz w:val="24"/>
          <w:szCs w:val="24"/>
        </w:rPr>
        <w:t xml:space="preserve">Adult circumcisions are usually performed with </w:t>
      </w:r>
      <w:r w:rsidR="000201B8" w:rsidRPr="002F41D8">
        <w:rPr>
          <w:rFonts w:asciiTheme="minorBidi" w:hAnsiTheme="minorBidi"/>
          <w:sz w:val="24"/>
          <w:szCs w:val="24"/>
        </w:rPr>
        <w:t xml:space="preserve">an injected </w:t>
      </w:r>
      <w:r w:rsidRPr="002F41D8">
        <w:rPr>
          <w:rFonts w:asciiTheme="minorBidi" w:hAnsiTheme="minorBidi"/>
          <w:sz w:val="24"/>
          <w:szCs w:val="24"/>
        </w:rPr>
        <w:t>local anesthe</w:t>
      </w:r>
      <w:r w:rsidR="009753D3">
        <w:rPr>
          <w:rFonts w:asciiTheme="minorBidi" w:hAnsiTheme="minorBidi"/>
          <w:sz w:val="24"/>
          <w:szCs w:val="24"/>
        </w:rPr>
        <w:t>tic</w:t>
      </w:r>
      <w:r w:rsidR="00E7575D" w:rsidRPr="002F41D8">
        <w:rPr>
          <w:rFonts w:asciiTheme="minorBidi" w:hAnsiTheme="minorBidi"/>
          <w:sz w:val="24"/>
          <w:szCs w:val="24"/>
        </w:rPr>
        <w:t>. I</w:t>
      </w:r>
      <w:r w:rsidRPr="002F41D8">
        <w:rPr>
          <w:rFonts w:asciiTheme="minorBidi" w:hAnsiTheme="minorBidi"/>
          <w:sz w:val="24"/>
          <w:szCs w:val="24"/>
        </w:rPr>
        <w:t xml:space="preserve">n certain </w:t>
      </w:r>
      <w:r w:rsidR="00E7575D" w:rsidRPr="002F41D8">
        <w:rPr>
          <w:rFonts w:asciiTheme="minorBidi" w:hAnsiTheme="minorBidi"/>
          <w:sz w:val="24"/>
          <w:szCs w:val="24"/>
        </w:rPr>
        <w:t>circumstances,</w:t>
      </w:r>
      <w:r w:rsidRPr="002F41D8">
        <w:rPr>
          <w:rFonts w:asciiTheme="minorBidi" w:hAnsiTheme="minorBidi"/>
          <w:sz w:val="24"/>
          <w:szCs w:val="24"/>
        </w:rPr>
        <w:t xml:space="preserve"> the circumcision is performed under general anesthesia. The </w:t>
      </w:r>
      <w:r w:rsidR="00E7575D" w:rsidRPr="002F41D8">
        <w:rPr>
          <w:rFonts w:asciiTheme="minorBidi" w:hAnsiTheme="minorBidi"/>
          <w:sz w:val="24"/>
          <w:szCs w:val="24"/>
        </w:rPr>
        <w:t xml:space="preserve">circumcisions of </w:t>
      </w:r>
      <w:r w:rsidR="000201B8" w:rsidRPr="002F41D8">
        <w:rPr>
          <w:rFonts w:asciiTheme="minorBidi" w:hAnsiTheme="minorBidi"/>
          <w:sz w:val="24"/>
          <w:szCs w:val="24"/>
        </w:rPr>
        <w:t>children</w:t>
      </w:r>
      <w:r w:rsidR="009753D3">
        <w:rPr>
          <w:rFonts w:asciiTheme="minorBidi" w:hAnsiTheme="minorBidi"/>
          <w:sz w:val="24"/>
          <w:szCs w:val="24"/>
        </w:rPr>
        <w:t xml:space="preserve"> who are no longer infants</w:t>
      </w:r>
      <w:r w:rsidR="000201B8" w:rsidRPr="002F41D8">
        <w:rPr>
          <w:rFonts w:asciiTheme="minorBidi" w:hAnsiTheme="minorBidi"/>
          <w:sz w:val="24"/>
          <w:szCs w:val="24"/>
        </w:rPr>
        <w:t xml:space="preserve">, out of concern </w:t>
      </w:r>
      <w:r w:rsidR="00902D3D" w:rsidRPr="002F41D8">
        <w:rPr>
          <w:rFonts w:asciiTheme="minorBidi" w:hAnsiTheme="minorBidi"/>
          <w:sz w:val="24"/>
          <w:szCs w:val="24"/>
        </w:rPr>
        <w:t xml:space="preserve">that they </w:t>
      </w:r>
      <w:r w:rsidR="00D90B24">
        <w:rPr>
          <w:rFonts w:asciiTheme="minorBidi" w:hAnsiTheme="minorBidi"/>
          <w:sz w:val="24"/>
          <w:szCs w:val="24"/>
        </w:rPr>
        <w:t xml:space="preserve">will be </w:t>
      </w:r>
      <w:r w:rsidR="00902D3D" w:rsidRPr="002F41D8">
        <w:rPr>
          <w:rFonts w:asciiTheme="minorBidi" w:hAnsiTheme="minorBidi"/>
          <w:sz w:val="24"/>
          <w:szCs w:val="24"/>
        </w:rPr>
        <w:t>scared and will not remain still during the procedure, are</w:t>
      </w:r>
      <w:r w:rsidRPr="002F41D8">
        <w:rPr>
          <w:rFonts w:asciiTheme="minorBidi" w:hAnsiTheme="minorBidi"/>
          <w:sz w:val="24"/>
          <w:szCs w:val="24"/>
        </w:rPr>
        <w:t xml:space="preserve"> often done under general anesthesia</w:t>
      </w:r>
      <w:r w:rsidR="00902D3D" w:rsidRPr="002F41D8">
        <w:rPr>
          <w:rFonts w:asciiTheme="minorBidi" w:hAnsiTheme="minorBidi"/>
          <w:sz w:val="24"/>
          <w:szCs w:val="24"/>
        </w:rPr>
        <w:t>.</w:t>
      </w:r>
      <w:r w:rsidRPr="002F41D8">
        <w:rPr>
          <w:rFonts w:asciiTheme="minorBidi" w:hAnsiTheme="minorBidi"/>
          <w:sz w:val="24"/>
          <w:szCs w:val="24"/>
        </w:rPr>
        <w:t xml:space="preserve"> </w:t>
      </w:r>
    </w:p>
    <w:sectPr w:rsidR="006F5F97" w:rsidRPr="002F41D8" w:rsidSect="007C2EE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A2" w:rsidRDefault="00C92AA2" w:rsidP="00F2550B">
      <w:pPr>
        <w:spacing w:after="0" w:line="240" w:lineRule="auto"/>
      </w:pPr>
      <w:r>
        <w:separator/>
      </w:r>
    </w:p>
  </w:endnote>
  <w:endnote w:type="continuationSeparator" w:id="0">
    <w:p w:rsidR="00C92AA2" w:rsidRDefault="00C92AA2" w:rsidP="00F2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A2" w:rsidRDefault="00C92AA2" w:rsidP="00F2550B">
      <w:pPr>
        <w:spacing w:after="0" w:line="240" w:lineRule="auto"/>
      </w:pPr>
      <w:r>
        <w:separator/>
      </w:r>
    </w:p>
  </w:footnote>
  <w:footnote w:type="continuationSeparator" w:id="0">
    <w:p w:rsidR="00C92AA2" w:rsidRDefault="00C92AA2" w:rsidP="00F2550B">
      <w:pPr>
        <w:spacing w:after="0" w:line="240" w:lineRule="auto"/>
      </w:pPr>
      <w:r>
        <w:continuationSeparator/>
      </w:r>
    </w:p>
  </w:footnote>
  <w:footnote w:id="1">
    <w:p w:rsidR="00F2550B" w:rsidRPr="002F41D8" w:rsidRDefault="00F2550B" w:rsidP="007C2EE9">
      <w:pPr>
        <w:pStyle w:val="FootnoteText"/>
        <w:jc w:val="both"/>
        <w:rPr>
          <w:rFonts w:asciiTheme="minorBidi" w:hAnsiTheme="minorBidi"/>
        </w:rPr>
      </w:pPr>
      <w:r w:rsidRPr="002F41D8">
        <w:rPr>
          <w:rStyle w:val="FootnoteReference"/>
          <w:rFonts w:asciiTheme="minorBidi" w:hAnsiTheme="minorBidi"/>
        </w:rPr>
        <w:footnoteRef/>
      </w:r>
      <w:r w:rsidRPr="002F41D8">
        <w:rPr>
          <w:rFonts w:asciiTheme="minorBidi" w:hAnsiTheme="minorBidi"/>
        </w:rPr>
        <w:t xml:space="preserve"> This </w:t>
      </w:r>
      <w:r w:rsidR="00972719" w:rsidRPr="00613EC1">
        <w:rPr>
          <w:rFonts w:asciiTheme="minorBidi" w:hAnsiTheme="minorBidi"/>
          <w:i/>
          <w:iCs/>
        </w:rPr>
        <w:t>shiur</w:t>
      </w:r>
      <w:r w:rsidRPr="002F41D8">
        <w:rPr>
          <w:rFonts w:asciiTheme="minorBidi" w:hAnsiTheme="minorBidi"/>
        </w:rPr>
        <w:t xml:space="preserve"> relies heavily upon </w:t>
      </w:r>
      <w:r w:rsidR="00972719" w:rsidRPr="002F41D8">
        <w:rPr>
          <w:rFonts w:asciiTheme="minorBidi" w:hAnsiTheme="minorBidi"/>
        </w:rPr>
        <w:t xml:space="preserve">the following articles: </w:t>
      </w:r>
      <w:r w:rsidR="007E3B32">
        <w:rPr>
          <w:rFonts w:asciiTheme="minorBidi" w:hAnsiTheme="minorBidi"/>
        </w:rPr>
        <w:t xml:space="preserve">Edward </w:t>
      </w:r>
      <w:r w:rsidR="00A1722D" w:rsidRPr="002F41D8">
        <w:rPr>
          <w:rFonts w:asciiTheme="minorBidi" w:hAnsiTheme="minorBidi"/>
        </w:rPr>
        <w:t xml:space="preserve">Reichman and </w:t>
      </w:r>
      <w:r w:rsidR="007E3B32">
        <w:rPr>
          <w:rFonts w:asciiTheme="minorBidi" w:hAnsiTheme="minorBidi"/>
        </w:rPr>
        <w:t xml:space="preserve">Fred </w:t>
      </w:r>
      <w:r w:rsidR="00A1722D" w:rsidRPr="007E3B32">
        <w:rPr>
          <w:rFonts w:asciiTheme="minorBidi" w:hAnsiTheme="minorBidi"/>
        </w:rPr>
        <w:t>Rosner, “</w:t>
      </w:r>
      <w:r w:rsidR="00A1722D" w:rsidRPr="00613EC1">
        <w:rPr>
          <w:rFonts w:asciiTheme="minorBidi" w:hAnsiTheme="minorBidi"/>
        </w:rPr>
        <w:t>The Use of Anesthesia in Circumcision:</w:t>
      </w:r>
      <w:r w:rsidR="00C03861">
        <w:rPr>
          <w:rFonts w:asciiTheme="minorBidi" w:hAnsiTheme="minorBidi"/>
        </w:rPr>
        <w:t xml:space="preserve"> </w:t>
      </w:r>
      <w:r w:rsidR="00A1722D" w:rsidRPr="00613EC1">
        <w:rPr>
          <w:rFonts w:asciiTheme="minorBidi" w:hAnsiTheme="minorBidi"/>
        </w:rPr>
        <w:t>A Re-Evaluation of the Halakhic Sources</w:t>
      </w:r>
      <w:r w:rsidR="00A1722D" w:rsidRPr="007E3B32">
        <w:rPr>
          <w:rFonts w:asciiTheme="minorBidi" w:hAnsiTheme="minorBidi"/>
        </w:rPr>
        <w:t>,” </w:t>
      </w:r>
      <w:r w:rsidR="00A1722D" w:rsidRPr="00613EC1">
        <w:rPr>
          <w:rFonts w:asciiTheme="minorBidi" w:hAnsiTheme="minorBidi"/>
          <w:i/>
          <w:iCs/>
        </w:rPr>
        <w:t>Tradition</w:t>
      </w:r>
      <w:r w:rsidR="00A1722D" w:rsidRPr="007E3B32">
        <w:rPr>
          <w:rFonts w:asciiTheme="minorBidi" w:hAnsiTheme="minorBidi"/>
        </w:rPr>
        <w:t> 34:3 (2000)</w:t>
      </w:r>
      <w:r w:rsidR="00136117" w:rsidRPr="007E3B32">
        <w:rPr>
          <w:rFonts w:asciiTheme="minorBidi" w:hAnsiTheme="minorBidi"/>
        </w:rPr>
        <w:t>:</w:t>
      </w:r>
      <w:r w:rsidR="00A1722D" w:rsidRPr="007E3B32">
        <w:rPr>
          <w:rFonts w:asciiTheme="minorBidi" w:hAnsiTheme="minorBidi"/>
        </w:rPr>
        <w:t xml:space="preserve"> 6-26</w:t>
      </w:r>
      <w:r w:rsidR="00BD4CBB">
        <w:rPr>
          <w:rFonts w:asciiTheme="minorBidi" w:hAnsiTheme="minorBidi"/>
        </w:rPr>
        <w:t>;</w:t>
      </w:r>
      <w:r w:rsidR="00A1722D" w:rsidRPr="007E3B32">
        <w:rPr>
          <w:rFonts w:asciiTheme="minorBidi" w:hAnsiTheme="minorBidi"/>
        </w:rPr>
        <w:t xml:space="preserve"> and </w:t>
      </w:r>
      <w:r w:rsidR="007E3B32" w:rsidRPr="007E3B32">
        <w:rPr>
          <w:rFonts w:asciiTheme="minorBidi" w:hAnsiTheme="minorBidi"/>
        </w:rPr>
        <w:t xml:space="preserve">J. David </w:t>
      </w:r>
      <w:r w:rsidR="00136117" w:rsidRPr="007E3B32">
        <w:rPr>
          <w:rFonts w:asciiTheme="minorBidi" w:hAnsiTheme="minorBidi"/>
        </w:rPr>
        <w:t>Bleich, “</w:t>
      </w:r>
      <w:r w:rsidR="00136117" w:rsidRPr="00613EC1">
        <w:rPr>
          <w:rFonts w:asciiTheme="minorBidi" w:hAnsiTheme="minorBidi"/>
        </w:rPr>
        <w:t>Circumcision: The Current Controversy</w:t>
      </w:r>
      <w:r w:rsidR="00136117" w:rsidRPr="007E3B32">
        <w:rPr>
          <w:rFonts w:asciiTheme="minorBidi" w:hAnsiTheme="minorBidi"/>
        </w:rPr>
        <w:t>,” </w:t>
      </w:r>
      <w:r w:rsidR="00136117" w:rsidRPr="00613EC1">
        <w:rPr>
          <w:rFonts w:asciiTheme="minorBidi" w:hAnsiTheme="minorBidi"/>
          <w:i/>
          <w:iCs/>
        </w:rPr>
        <w:t>Tradition</w:t>
      </w:r>
      <w:r w:rsidR="00136117" w:rsidRPr="007E3B32">
        <w:rPr>
          <w:rFonts w:asciiTheme="minorBidi" w:hAnsiTheme="minorBidi"/>
        </w:rPr>
        <w:t> 33.4 (2000): 45-69. See also Uri Betzalel</w:t>
      </w:r>
      <w:r w:rsidR="007E3B32">
        <w:rPr>
          <w:rFonts w:asciiTheme="minorBidi" w:hAnsiTheme="minorBidi"/>
        </w:rPr>
        <w:t xml:space="preserve"> Fisher</w:t>
      </w:r>
      <w:r w:rsidR="00136117" w:rsidRPr="007E3B32">
        <w:rPr>
          <w:rFonts w:asciiTheme="minorBidi" w:hAnsiTheme="minorBidi"/>
        </w:rPr>
        <w:t>, “</w:t>
      </w:r>
      <w:r w:rsidR="00136117" w:rsidRPr="00B62BCB">
        <w:rPr>
          <w:rFonts w:asciiTheme="minorBidi" w:hAnsiTheme="minorBidi"/>
          <w:i/>
          <w:iCs/>
        </w:rPr>
        <w:t>Brit Mila im Sam Hardama</w:t>
      </w:r>
      <w:r w:rsidR="00136117" w:rsidRPr="007E3B32">
        <w:rPr>
          <w:rFonts w:asciiTheme="minorBidi" w:hAnsiTheme="minorBidi"/>
        </w:rPr>
        <w:t xml:space="preserve">,” </w:t>
      </w:r>
      <w:r w:rsidR="00136117" w:rsidRPr="002F41D8">
        <w:rPr>
          <w:rFonts w:asciiTheme="minorBidi" w:hAnsiTheme="minorBidi"/>
          <w:i/>
          <w:iCs/>
        </w:rPr>
        <w:t>Emunat Itekha</w:t>
      </w:r>
      <w:r w:rsidR="00136117" w:rsidRPr="002F41D8">
        <w:rPr>
          <w:rFonts w:asciiTheme="minorBidi" w:hAnsiTheme="minorBidi"/>
        </w:rPr>
        <w:t xml:space="preserve"> 115.</w:t>
      </w:r>
      <w:r w:rsidR="00377818" w:rsidRPr="002F41D8">
        <w:rPr>
          <w:rFonts w:asciiTheme="minorBidi" w:hAnsiTheme="minorBidi"/>
        </w:rPr>
        <w:t xml:space="preserve"> I am also thankful to Dr. Daniel Kaso</w:t>
      </w:r>
      <w:r w:rsidR="0074374E" w:rsidRPr="002F41D8">
        <w:rPr>
          <w:rFonts w:asciiTheme="minorBidi" w:hAnsiTheme="minorBidi"/>
        </w:rPr>
        <w:t>v</w:t>
      </w:r>
      <w:r w:rsidR="00377818" w:rsidRPr="002F41D8">
        <w:rPr>
          <w:rFonts w:asciiTheme="minorBidi" w:hAnsiTheme="minorBidi"/>
        </w:rPr>
        <w:t xml:space="preserve">itz, a </w:t>
      </w:r>
      <w:r w:rsidR="0074374E" w:rsidRPr="002F41D8">
        <w:rPr>
          <w:rFonts w:asciiTheme="minorBidi" w:hAnsiTheme="minorBidi"/>
        </w:rPr>
        <w:t>(</w:t>
      </w:r>
      <w:r w:rsidR="00377818" w:rsidRPr="002F41D8">
        <w:rPr>
          <w:rFonts w:asciiTheme="minorBidi" w:hAnsiTheme="minorBidi"/>
        </w:rPr>
        <w:t>dentist and</w:t>
      </w:r>
      <w:r w:rsidR="0074374E" w:rsidRPr="002F41D8">
        <w:rPr>
          <w:rFonts w:asciiTheme="minorBidi" w:hAnsiTheme="minorBidi"/>
        </w:rPr>
        <w:t>)</w:t>
      </w:r>
      <w:r w:rsidR="00377818" w:rsidRPr="002F41D8">
        <w:rPr>
          <w:rFonts w:asciiTheme="minorBidi" w:hAnsiTheme="minorBidi"/>
        </w:rPr>
        <w:t xml:space="preserve"> </w:t>
      </w:r>
      <w:r w:rsidR="00377818" w:rsidRPr="002F41D8">
        <w:rPr>
          <w:rFonts w:asciiTheme="minorBidi" w:hAnsiTheme="minorBidi"/>
          <w:i/>
          <w:iCs/>
        </w:rPr>
        <w:t>mohel</w:t>
      </w:r>
      <w:r w:rsidR="00377818" w:rsidRPr="002F41D8">
        <w:rPr>
          <w:rFonts w:asciiTheme="minorBidi" w:hAnsiTheme="minorBidi"/>
        </w:rPr>
        <w:t xml:space="preserve">, </w:t>
      </w:r>
      <w:r w:rsidR="0074374E" w:rsidRPr="002F41D8">
        <w:rPr>
          <w:rFonts w:asciiTheme="minorBidi" w:hAnsiTheme="minorBidi"/>
        </w:rPr>
        <w:t xml:space="preserve">whose medical knowledge and circumcision experience has been an invaluable source </w:t>
      </w:r>
      <w:r w:rsidR="00BD4CBB">
        <w:rPr>
          <w:rFonts w:asciiTheme="minorBidi" w:hAnsiTheme="minorBidi"/>
        </w:rPr>
        <w:t>for</w:t>
      </w:r>
      <w:r w:rsidR="0074374E" w:rsidRPr="002F41D8">
        <w:rPr>
          <w:rFonts w:asciiTheme="minorBidi" w:hAnsiTheme="minorBidi"/>
        </w:rPr>
        <w:t xml:space="preserve"> preparing this and other </w:t>
      </w:r>
      <w:r w:rsidR="0074374E" w:rsidRPr="002F41D8">
        <w:rPr>
          <w:rFonts w:asciiTheme="minorBidi" w:hAnsiTheme="minorBidi"/>
          <w:i/>
          <w:iCs/>
        </w:rPr>
        <w:t>shiurim</w:t>
      </w:r>
      <w:r w:rsidR="0074374E" w:rsidRPr="002F41D8">
        <w:rPr>
          <w:rFonts w:asciiTheme="minorBidi" w:hAnsiTheme="minorBidi"/>
        </w:rPr>
        <w:t>.</w:t>
      </w:r>
      <w:r w:rsidR="00C03861">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F18"/>
    <w:multiLevelType w:val="hybridMultilevel"/>
    <w:tmpl w:val="C2221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78B613C"/>
    <w:multiLevelType w:val="multilevel"/>
    <w:tmpl w:val="252E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541DAF"/>
    <w:multiLevelType w:val="multilevel"/>
    <w:tmpl w:val="FCBE8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1sTA3MTUxNzA3MDZU0lEKTi0uzszPAykwrwUAEGp4iSwAAAA="/>
  </w:docVars>
  <w:rsids>
    <w:rsidRoot w:val="006F5F97"/>
    <w:rsid w:val="00004B4E"/>
    <w:rsid w:val="000201B8"/>
    <w:rsid w:val="00050EE7"/>
    <w:rsid w:val="0008121A"/>
    <w:rsid w:val="000936E2"/>
    <w:rsid w:val="000C14F2"/>
    <w:rsid w:val="000D3C5E"/>
    <w:rsid w:val="0011026B"/>
    <w:rsid w:val="001114D7"/>
    <w:rsid w:val="00136117"/>
    <w:rsid w:val="00165140"/>
    <w:rsid w:val="00192FF1"/>
    <w:rsid w:val="001F65A4"/>
    <w:rsid w:val="00201CE0"/>
    <w:rsid w:val="00242D73"/>
    <w:rsid w:val="002573BE"/>
    <w:rsid w:val="002B0775"/>
    <w:rsid w:val="002D0151"/>
    <w:rsid w:val="002E493E"/>
    <w:rsid w:val="002F41D8"/>
    <w:rsid w:val="0030705B"/>
    <w:rsid w:val="00307CE3"/>
    <w:rsid w:val="0032305F"/>
    <w:rsid w:val="00377818"/>
    <w:rsid w:val="00394D0F"/>
    <w:rsid w:val="003D21B6"/>
    <w:rsid w:val="003E5B83"/>
    <w:rsid w:val="00422406"/>
    <w:rsid w:val="004259E3"/>
    <w:rsid w:val="00431FD0"/>
    <w:rsid w:val="00467AE6"/>
    <w:rsid w:val="00475CDD"/>
    <w:rsid w:val="004A4E6A"/>
    <w:rsid w:val="004F64F8"/>
    <w:rsid w:val="00525745"/>
    <w:rsid w:val="0053275D"/>
    <w:rsid w:val="005506CB"/>
    <w:rsid w:val="005759B3"/>
    <w:rsid w:val="005B1160"/>
    <w:rsid w:val="00613EC1"/>
    <w:rsid w:val="006B4803"/>
    <w:rsid w:val="006F5F97"/>
    <w:rsid w:val="00740185"/>
    <w:rsid w:val="0074374E"/>
    <w:rsid w:val="007450E2"/>
    <w:rsid w:val="00761C50"/>
    <w:rsid w:val="00794242"/>
    <w:rsid w:val="00797D22"/>
    <w:rsid w:val="007A0C64"/>
    <w:rsid w:val="007B78F6"/>
    <w:rsid w:val="007C2EE9"/>
    <w:rsid w:val="007D4A61"/>
    <w:rsid w:val="007E0E18"/>
    <w:rsid w:val="007E3B32"/>
    <w:rsid w:val="007F153F"/>
    <w:rsid w:val="00820ABD"/>
    <w:rsid w:val="00841F8A"/>
    <w:rsid w:val="008E12C5"/>
    <w:rsid w:val="008F0800"/>
    <w:rsid w:val="00901319"/>
    <w:rsid w:val="00902D3D"/>
    <w:rsid w:val="0090390B"/>
    <w:rsid w:val="009611C5"/>
    <w:rsid w:val="00972719"/>
    <w:rsid w:val="009753D3"/>
    <w:rsid w:val="00981C32"/>
    <w:rsid w:val="0099135E"/>
    <w:rsid w:val="0099492C"/>
    <w:rsid w:val="009C27B9"/>
    <w:rsid w:val="009C3888"/>
    <w:rsid w:val="00A16CBB"/>
    <w:rsid w:val="00A1722D"/>
    <w:rsid w:val="00A52A18"/>
    <w:rsid w:val="00AB060C"/>
    <w:rsid w:val="00AD0126"/>
    <w:rsid w:val="00AD154B"/>
    <w:rsid w:val="00AD3386"/>
    <w:rsid w:val="00AD5AD6"/>
    <w:rsid w:val="00AF05B0"/>
    <w:rsid w:val="00B12E8C"/>
    <w:rsid w:val="00B62BCB"/>
    <w:rsid w:val="00B85CC7"/>
    <w:rsid w:val="00B872FA"/>
    <w:rsid w:val="00BD4CBB"/>
    <w:rsid w:val="00BE7CF8"/>
    <w:rsid w:val="00C03861"/>
    <w:rsid w:val="00C11031"/>
    <w:rsid w:val="00C63CC2"/>
    <w:rsid w:val="00C9011B"/>
    <w:rsid w:val="00C92AA2"/>
    <w:rsid w:val="00CC67DB"/>
    <w:rsid w:val="00D12199"/>
    <w:rsid w:val="00D30DB2"/>
    <w:rsid w:val="00D37328"/>
    <w:rsid w:val="00D53240"/>
    <w:rsid w:val="00D90B24"/>
    <w:rsid w:val="00DA3A7A"/>
    <w:rsid w:val="00DA7AED"/>
    <w:rsid w:val="00DD2B0D"/>
    <w:rsid w:val="00DD31F0"/>
    <w:rsid w:val="00E01D1E"/>
    <w:rsid w:val="00E7575D"/>
    <w:rsid w:val="00E979C1"/>
    <w:rsid w:val="00EF7487"/>
    <w:rsid w:val="00F07D00"/>
    <w:rsid w:val="00F200AF"/>
    <w:rsid w:val="00F2550B"/>
    <w:rsid w:val="00F42238"/>
    <w:rsid w:val="00F44A51"/>
    <w:rsid w:val="00F45870"/>
    <w:rsid w:val="00F8342F"/>
    <w:rsid w:val="00F84586"/>
    <w:rsid w:val="00FB5D05"/>
    <w:rsid w:val="00FE6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5F97"/>
    <w:rPr>
      <w:color w:val="0000FF"/>
      <w:u w:val="single"/>
    </w:rPr>
  </w:style>
  <w:style w:type="paragraph" w:styleId="FootnoteText">
    <w:name w:val="footnote text"/>
    <w:basedOn w:val="Normal"/>
    <w:link w:val="FootnoteTextChar"/>
    <w:uiPriority w:val="99"/>
    <w:semiHidden/>
    <w:unhideWhenUsed/>
    <w:rsid w:val="00F255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0B"/>
    <w:rPr>
      <w:sz w:val="20"/>
      <w:szCs w:val="20"/>
    </w:rPr>
  </w:style>
  <w:style w:type="character" w:styleId="FootnoteReference">
    <w:name w:val="footnote reference"/>
    <w:basedOn w:val="DefaultParagraphFont"/>
    <w:uiPriority w:val="99"/>
    <w:semiHidden/>
    <w:unhideWhenUsed/>
    <w:rsid w:val="00F2550B"/>
    <w:rPr>
      <w:vertAlign w:val="superscript"/>
    </w:rPr>
  </w:style>
  <w:style w:type="character" w:customStyle="1" w:styleId="UnresolvedMention1">
    <w:name w:val="Unresolved Mention1"/>
    <w:basedOn w:val="DefaultParagraphFont"/>
    <w:uiPriority w:val="99"/>
    <w:semiHidden/>
    <w:unhideWhenUsed/>
    <w:rsid w:val="00CC67DB"/>
    <w:rPr>
      <w:color w:val="605E5C"/>
      <w:shd w:val="clear" w:color="auto" w:fill="E1DFDD"/>
    </w:rPr>
  </w:style>
  <w:style w:type="character" w:styleId="Emphasis">
    <w:name w:val="Emphasis"/>
    <w:basedOn w:val="DefaultParagraphFont"/>
    <w:uiPriority w:val="20"/>
    <w:qFormat/>
    <w:rsid w:val="00136117"/>
    <w:rPr>
      <w:i/>
      <w:iCs/>
    </w:rPr>
  </w:style>
  <w:style w:type="paragraph" w:styleId="ListParagraph">
    <w:name w:val="List Paragraph"/>
    <w:basedOn w:val="Normal"/>
    <w:uiPriority w:val="34"/>
    <w:qFormat/>
    <w:rsid w:val="002F41D8"/>
    <w:pPr>
      <w:ind w:left="720"/>
      <w:contextualSpacing/>
    </w:pPr>
  </w:style>
  <w:style w:type="paragraph" w:styleId="BalloonText">
    <w:name w:val="Balloon Text"/>
    <w:basedOn w:val="Normal"/>
    <w:link w:val="BalloonTextChar"/>
    <w:uiPriority w:val="99"/>
    <w:semiHidden/>
    <w:unhideWhenUsed/>
    <w:rsid w:val="00B62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BCB"/>
    <w:rPr>
      <w:rFonts w:ascii="Segoe UI" w:hAnsi="Segoe UI" w:cs="Segoe UI"/>
      <w:sz w:val="18"/>
      <w:szCs w:val="18"/>
    </w:rPr>
  </w:style>
  <w:style w:type="paragraph" w:styleId="Header">
    <w:name w:val="header"/>
    <w:basedOn w:val="Normal"/>
    <w:link w:val="HeaderChar"/>
    <w:uiPriority w:val="99"/>
    <w:unhideWhenUsed/>
    <w:rsid w:val="00613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EC1"/>
  </w:style>
  <w:style w:type="paragraph" w:styleId="Footer">
    <w:name w:val="footer"/>
    <w:basedOn w:val="Normal"/>
    <w:link w:val="FooterChar"/>
    <w:uiPriority w:val="99"/>
    <w:unhideWhenUsed/>
    <w:rsid w:val="00613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5F97"/>
    <w:rPr>
      <w:color w:val="0000FF"/>
      <w:u w:val="single"/>
    </w:rPr>
  </w:style>
  <w:style w:type="paragraph" w:styleId="FootnoteText">
    <w:name w:val="footnote text"/>
    <w:basedOn w:val="Normal"/>
    <w:link w:val="FootnoteTextChar"/>
    <w:uiPriority w:val="99"/>
    <w:semiHidden/>
    <w:unhideWhenUsed/>
    <w:rsid w:val="00F255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50B"/>
    <w:rPr>
      <w:sz w:val="20"/>
      <w:szCs w:val="20"/>
    </w:rPr>
  </w:style>
  <w:style w:type="character" w:styleId="FootnoteReference">
    <w:name w:val="footnote reference"/>
    <w:basedOn w:val="DefaultParagraphFont"/>
    <w:uiPriority w:val="99"/>
    <w:semiHidden/>
    <w:unhideWhenUsed/>
    <w:rsid w:val="00F2550B"/>
    <w:rPr>
      <w:vertAlign w:val="superscript"/>
    </w:rPr>
  </w:style>
  <w:style w:type="character" w:customStyle="1" w:styleId="UnresolvedMention1">
    <w:name w:val="Unresolved Mention1"/>
    <w:basedOn w:val="DefaultParagraphFont"/>
    <w:uiPriority w:val="99"/>
    <w:semiHidden/>
    <w:unhideWhenUsed/>
    <w:rsid w:val="00CC67DB"/>
    <w:rPr>
      <w:color w:val="605E5C"/>
      <w:shd w:val="clear" w:color="auto" w:fill="E1DFDD"/>
    </w:rPr>
  </w:style>
  <w:style w:type="character" w:styleId="Emphasis">
    <w:name w:val="Emphasis"/>
    <w:basedOn w:val="DefaultParagraphFont"/>
    <w:uiPriority w:val="20"/>
    <w:qFormat/>
    <w:rsid w:val="00136117"/>
    <w:rPr>
      <w:i/>
      <w:iCs/>
    </w:rPr>
  </w:style>
  <w:style w:type="paragraph" w:styleId="ListParagraph">
    <w:name w:val="List Paragraph"/>
    <w:basedOn w:val="Normal"/>
    <w:uiPriority w:val="34"/>
    <w:qFormat/>
    <w:rsid w:val="002F41D8"/>
    <w:pPr>
      <w:ind w:left="720"/>
      <w:contextualSpacing/>
    </w:pPr>
  </w:style>
  <w:style w:type="paragraph" w:styleId="BalloonText">
    <w:name w:val="Balloon Text"/>
    <w:basedOn w:val="Normal"/>
    <w:link w:val="BalloonTextChar"/>
    <w:uiPriority w:val="99"/>
    <w:semiHidden/>
    <w:unhideWhenUsed/>
    <w:rsid w:val="00B62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BCB"/>
    <w:rPr>
      <w:rFonts w:ascii="Segoe UI" w:hAnsi="Segoe UI" w:cs="Segoe UI"/>
      <w:sz w:val="18"/>
      <w:szCs w:val="18"/>
    </w:rPr>
  </w:style>
  <w:style w:type="paragraph" w:styleId="Header">
    <w:name w:val="header"/>
    <w:basedOn w:val="Normal"/>
    <w:link w:val="HeaderChar"/>
    <w:uiPriority w:val="99"/>
    <w:unhideWhenUsed/>
    <w:rsid w:val="00613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EC1"/>
  </w:style>
  <w:style w:type="paragraph" w:styleId="Footer">
    <w:name w:val="footer"/>
    <w:basedOn w:val="Normal"/>
    <w:link w:val="FooterChar"/>
    <w:uiPriority w:val="99"/>
    <w:unhideWhenUsed/>
    <w:rsid w:val="00613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931">
      <w:bodyDiv w:val="1"/>
      <w:marLeft w:val="0"/>
      <w:marRight w:val="0"/>
      <w:marTop w:val="0"/>
      <w:marBottom w:val="0"/>
      <w:divBdr>
        <w:top w:val="none" w:sz="0" w:space="0" w:color="auto"/>
        <w:left w:val="none" w:sz="0" w:space="0" w:color="auto"/>
        <w:bottom w:val="none" w:sz="0" w:space="0" w:color="auto"/>
        <w:right w:val="none" w:sz="0" w:space="0" w:color="auto"/>
      </w:divBdr>
    </w:div>
    <w:div w:id="229317624">
      <w:bodyDiv w:val="1"/>
      <w:marLeft w:val="0"/>
      <w:marRight w:val="0"/>
      <w:marTop w:val="0"/>
      <w:marBottom w:val="0"/>
      <w:divBdr>
        <w:top w:val="none" w:sz="0" w:space="0" w:color="auto"/>
        <w:left w:val="none" w:sz="0" w:space="0" w:color="auto"/>
        <w:bottom w:val="none" w:sz="0" w:space="0" w:color="auto"/>
        <w:right w:val="none" w:sz="0" w:space="0" w:color="auto"/>
      </w:divBdr>
    </w:div>
    <w:div w:id="422920076">
      <w:bodyDiv w:val="1"/>
      <w:marLeft w:val="0"/>
      <w:marRight w:val="0"/>
      <w:marTop w:val="0"/>
      <w:marBottom w:val="0"/>
      <w:divBdr>
        <w:top w:val="none" w:sz="0" w:space="0" w:color="auto"/>
        <w:left w:val="none" w:sz="0" w:space="0" w:color="auto"/>
        <w:bottom w:val="none" w:sz="0" w:space="0" w:color="auto"/>
        <w:right w:val="none" w:sz="0" w:space="0" w:color="auto"/>
      </w:divBdr>
    </w:div>
    <w:div w:id="1106779128">
      <w:bodyDiv w:val="1"/>
      <w:marLeft w:val="0"/>
      <w:marRight w:val="0"/>
      <w:marTop w:val="0"/>
      <w:marBottom w:val="0"/>
      <w:divBdr>
        <w:top w:val="none" w:sz="0" w:space="0" w:color="auto"/>
        <w:left w:val="none" w:sz="0" w:space="0" w:color="auto"/>
        <w:bottom w:val="none" w:sz="0" w:space="0" w:color="auto"/>
        <w:right w:val="none" w:sz="0" w:space="0" w:color="auto"/>
      </w:divBdr>
      <w:divsChild>
        <w:div w:id="1116289444">
          <w:marLeft w:val="0"/>
          <w:marRight w:val="0"/>
          <w:marTop w:val="0"/>
          <w:marBottom w:val="0"/>
          <w:divBdr>
            <w:top w:val="none" w:sz="0" w:space="0" w:color="auto"/>
            <w:left w:val="none" w:sz="0" w:space="0" w:color="auto"/>
            <w:bottom w:val="none" w:sz="0" w:space="0" w:color="auto"/>
            <w:right w:val="none" w:sz="0" w:space="0" w:color="auto"/>
          </w:divBdr>
          <w:divsChild>
            <w:div w:id="989358846">
              <w:marLeft w:val="0"/>
              <w:marRight w:val="0"/>
              <w:marTop w:val="0"/>
              <w:marBottom w:val="0"/>
              <w:divBdr>
                <w:top w:val="none" w:sz="0" w:space="0" w:color="auto"/>
                <w:left w:val="none" w:sz="0" w:space="0" w:color="auto"/>
                <w:bottom w:val="none" w:sz="0" w:space="0" w:color="auto"/>
                <w:right w:val="none" w:sz="0" w:space="0" w:color="auto"/>
              </w:divBdr>
              <w:divsChild>
                <w:div w:id="1765761613">
                  <w:marLeft w:val="-255"/>
                  <w:marRight w:val="-255"/>
                  <w:marTop w:val="0"/>
                  <w:marBottom w:val="0"/>
                  <w:divBdr>
                    <w:top w:val="none" w:sz="0" w:space="0" w:color="auto"/>
                    <w:left w:val="none" w:sz="0" w:space="0" w:color="auto"/>
                    <w:bottom w:val="none" w:sz="0" w:space="0" w:color="auto"/>
                    <w:right w:val="none" w:sz="0" w:space="0" w:color="auto"/>
                  </w:divBdr>
                  <w:divsChild>
                    <w:div w:id="1916015513">
                      <w:marLeft w:val="0"/>
                      <w:marRight w:val="0"/>
                      <w:marTop w:val="0"/>
                      <w:marBottom w:val="0"/>
                      <w:divBdr>
                        <w:top w:val="none" w:sz="0" w:space="0" w:color="auto"/>
                        <w:left w:val="none" w:sz="0" w:space="0" w:color="auto"/>
                        <w:bottom w:val="none" w:sz="0" w:space="0" w:color="auto"/>
                        <w:right w:val="none" w:sz="0" w:space="0" w:color="auto"/>
                      </w:divBdr>
                      <w:divsChild>
                        <w:div w:id="2039046354">
                          <w:marLeft w:val="0"/>
                          <w:marRight w:val="0"/>
                          <w:marTop w:val="0"/>
                          <w:marBottom w:val="0"/>
                          <w:divBdr>
                            <w:top w:val="none" w:sz="0" w:space="0" w:color="auto"/>
                            <w:left w:val="none" w:sz="0" w:space="0" w:color="auto"/>
                            <w:bottom w:val="none" w:sz="0" w:space="0" w:color="auto"/>
                            <w:right w:val="none" w:sz="0" w:space="0" w:color="auto"/>
                          </w:divBdr>
                          <w:divsChild>
                            <w:div w:id="9084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14247">
          <w:marLeft w:val="0"/>
          <w:marRight w:val="0"/>
          <w:marTop w:val="0"/>
          <w:marBottom w:val="1050"/>
          <w:divBdr>
            <w:top w:val="none" w:sz="0" w:space="0" w:color="auto"/>
            <w:left w:val="none" w:sz="0" w:space="0" w:color="auto"/>
            <w:bottom w:val="none" w:sz="0" w:space="0" w:color="auto"/>
            <w:right w:val="none" w:sz="0" w:space="0" w:color="auto"/>
          </w:divBdr>
          <w:divsChild>
            <w:div w:id="17756346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9614248">
      <w:bodyDiv w:val="1"/>
      <w:marLeft w:val="0"/>
      <w:marRight w:val="0"/>
      <w:marTop w:val="0"/>
      <w:marBottom w:val="0"/>
      <w:divBdr>
        <w:top w:val="none" w:sz="0" w:space="0" w:color="auto"/>
        <w:left w:val="none" w:sz="0" w:space="0" w:color="auto"/>
        <w:bottom w:val="none" w:sz="0" w:space="0" w:color="auto"/>
        <w:right w:val="none" w:sz="0" w:space="0" w:color="auto"/>
      </w:divBdr>
    </w:div>
    <w:div w:id="1164276966">
      <w:bodyDiv w:val="1"/>
      <w:marLeft w:val="0"/>
      <w:marRight w:val="0"/>
      <w:marTop w:val="0"/>
      <w:marBottom w:val="0"/>
      <w:divBdr>
        <w:top w:val="none" w:sz="0" w:space="0" w:color="auto"/>
        <w:left w:val="none" w:sz="0" w:space="0" w:color="auto"/>
        <w:bottom w:val="none" w:sz="0" w:space="0" w:color="auto"/>
        <w:right w:val="none" w:sz="0" w:space="0" w:color="auto"/>
      </w:divBdr>
    </w:div>
    <w:div w:id="1490365949">
      <w:bodyDiv w:val="1"/>
      <w:marLeft w:val="0"/>
      <w:marRight w:val="0"/>
      <w:marTop w:val="0"/>
      <w:marBottom w:val="0"/>
      <w:divBdr>
        <w:top w:val="none" w:sz="0" w:space="0" w:color="auto"/>
        <w:left w:val="none" w:sz="0" w:space="0" w:color="auto"/>
        <w:bottom w:val="none" w:sz="0" w:space="0" w:color="auto"/>
        <w:right w:val="none" w:sz="0" w:space="0" w:color="auto"/>
      </w:divBdr>
    </w:div>
    <w:div w:id="1610239026">
      <w:bodyDiv w:val="1"/>
      <w:marLeft w:val="0"/>
      <w:marRight w:val="0"/>
      <w:marTop w:val="0"/>
      <w:marBottom w:val="0"/>
      <w:divBdr>
        <w:top w:val="none" w:sz="0" w:space="0" w:color="auto"/>
        <w:left w:val="none" w:sz="0" w:space="0" w:color="auto"/>
        <w:bottom w:val="none" w:sz="0" w:space="0" w:color="auto"/>
        <w:right w:val="none" w:sz="0" w:space="0" w:color="auto"/>
      </w:divBdr>
    </w:div>
    <w:div w:id="17921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rp.org/library/pain/lander/" TargetMode="External"/><Relationship Id="rId4" Type="http://schemas.microsoft.com/office/2007/relationships/stylesWithEffects" Target="stylesWithEffects.xml"/><Relationship Id="rId9" Type="http://schemas.openxmlformats.org/officeDocument/2006/relationships/hyperlink" Target="file:///C:\Users\user\Downloads\Hebrewbooks_org_129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AC0F-CFB2-437E-AD82-966C7E52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2779</Words>
  <Characters>15843</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2018-12-20T08:19:00Z</dcterms:created>
  <dcterms:modified xsi:type="dcterms:W3CDTF">2018-12-20T08:23:00Z</dcterms:modified>
</cp:coreProperties>
</file>