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83" w:rsidRPr="00256E5B" w:rsidRDefault="00FF0B83" w:rsidP="0068257E">
      <w:pPr>
        <w:pStyle w:val="BlockText"/>
        <w:widowControl w:val="0"/>
        <w:bidi w:val="0"/>
        <w:ind w:left="0" w:right="0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</w:pPr>
    </w:p>
    <w:p w:rsidR="00FF0B83" w:rsidRPr="00256E5B" w:rsidRDefault="00FF0B83" w:rsidP="0068257E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256E5B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FF0B83" w:rsidRPr="00256E5B" w:rsidRDefault="00FF0B83" w:rsidP="0068257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256E5B">
        <w:rPr>
          <w:rFonts w:asciiTheme="minorBidi" w:hAnsiTheme="minorBidi" w:cstheme="minorBidi"/>
          <w:caps/>
          <w:sz w:val="24"/>
          <w:szCs w:val="24"/>
          <w:lang w:eastAsia="en-GB"/>
        </w:rPr>
        <w:t>ISRAEL KOSCHITZKY VIRTUAL BEIT MIDRASH (VBM)</w:t>
      </w:r>
    </w:p>
    <w:p w:rsidR="00FF0B83" w:rsidRPr="00256E5B" w:rsidRDefault="00FF0B83" w:rsidP="0068257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256E5B">
        <w:rPr>
          <w:rFonts w:asciiTheme="minorBidi" w:hAnsiTheme="minorBidi" w:cstheme="minorBidi"/>
          <w:caps/>
          <w:sz w:val="24"/>
          <w:szCs w:val="24"/>
          <w:lang w:eastAsia="en-GB"/>
        </w:rPr>
        <w:t>*********************************************************</w:t>
      </w:r>
    </w:p>
    <w:p w:rsidR="00FF0B83" w:rsidRPr="00256E5B" w:rsidRDefault="00FF0B83" w:rsidP="0068257E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FF0B83" w:rsidRPr="00256E5B" w:rsidRDefault="00FF0B83" w:rsidP="0068257E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256E5B">
        <w:rPr>
          <w:rFonts w:asciiTheme="minorBidi" w:eastAsia="Times New Roman" w:hAnsiTheme="minorBidi" w:cstheme="minorBidi"/>
          <w:b/>
          <w:bCs/>
          <w:sz w:val="24"/>
          <w:szCs w:val="24"/>
        </w:rPr>
        <w:t>TALMUDIC METHODOLOGY</w:t>
      </w:r>
    </w:p>
    <w:p w:rsidR="00FF0B83" w:rsidRPr="00256E5B" w:rsidRDefault="00FF0B83" w:rsidP="0068257E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256E5B">
        <w:rPr>
          <w:rFonts w:asciiTheme="minorBidi" w:eastAsia="Times New Roman" w:hAnsiTheme="minorBidi" w:cstheme="minorBidi"/>
          <w:b/>
          <w:bCs/>
          <w:sz w:val="24"/>
          <w:szCs w:val="24"/>
        </w:rPr>
        <w:t>By Rav Moshe Taragin</w:t>
      </w:r>
    </w:p>
    <w:p w:rsidR="00FF0B83" w:rsidRPr="00256E5B" w:rsidRDefault="00FF0B83" w:rsidP="0068257E">
      <w:pPr>
        <w:bidi w:val="0"/>
        <w:spacing w:after="0" w:line="24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:rsidR="00FF0B83" w:rsidRPr="00256E5B" w:rsidRDefault="00FF0B83" w:rsidP="0068257E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 w:cstheme="minorBidi"/>
          <w:color w:val="222222"/>
          <w:sz w:val="24"/>
          <w:szCs w:val="24"/>
        </w:rPr>
      </w:pPr>
    </w:p>
    <w:p w:rsidR="00FF0B83" w:rsidRPr="00FF0B83" w:rsidRDefault="00FF0B83" w:rsidP="0068257E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68257E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Shiur</w:t>
      </w:r>
      <w:r w:rsidRPr="00FF0B83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#13: </w:t>
      </w:r>
      <w:bookmarkStart w:id="0" w:name="_GoBack"/>
      <w:r w:rsidRPr="00FF0B8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The </w:t>
      </w:r>
      <w:r w:rsidRPr="00FF0B8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Melakha</w:t>
      </w:r>
      <w:r w:rsidRPr="00FF0B8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of </w:t>
      </w:r>
      <w:r w:rsidRPr="00FF0B8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Boneh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(</w:t>
      </w:r>
      <w:r w:rsidR="00F23ECF">
        <w:rPr>
          <w:rFonts w:ascii="Arial" w:eastAsia="Times New Roman" w:hAnsi="Arial" w:cs="Arial"/>
          <w:b/>
          <w:bCs/>
          <w:color w:val="222222"/>
          <w:sz w:val="24"/>
          <w:szCs w:val="24"/>
        </w:rPr>
        <w:t>Construction</w:t>
      </w:r>
      <w:r w:rsidRPr="00FF0B83">
        <w:rPr>
          <w:rFonts w:ascii="Arial" w:eastAsia="Times New Roman" w:hAnsi="Arial" w:cs="Arial"/>
          <w:b/>
          <w:bCs/>
          <w:color w:val="222222"/>
          <w:sz w:val="24"/>
          <w:szCs w:val="24"/>
        </w:rPr>
        <w:t>)</w:t>
      </w:r>
      <w:bookmarkEnd w:id="0"/>
    </w:p>
    <w:p w:rsidR="00196563" w:rsidRPr="00CE7C1D" w:rsidRDefault="00196563" w:rsidP="0068257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196563" w:rsidRPr="00CE7C1D" w:rsidRDefault="00196563" w:rsidP="0068257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321D6A" w:rsidRDefault="00FF0B83" w:rsidP="0068257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0B7E99" w:rsidRPr="00CE7C1D">
        <w:rPr>
          <w:rFonts w:asciiTheme="minorBidi" w:hAnsiTheme="minorBidi" w:cstheme="minorBidi"/>
          <w:sz w:val="24"/>
          <w:szCs w:val="24"/>
        </w:rPr>
        <w:t xml:space="preserve"> (</w:t>
      </w:r>
      <w:r w:rsidR="00F23ECF">
        <w:rPr>
          <w:rFonts w:asciiTheme="minorBidi" w:hAnsiTheme="minorBidi" w:cstheme="minorBidi"/>
          <w:i/>
          <w:iCs/>
          <w:sz w:val="24"/>
          <w:szCs w:val="24"/>
        </w:rPr>
        <w:t xml:space="preserve">Shabbat </w:t>
      </w:r>
      <w:r w:rsidR="000B7E99" w:rsidRPr="00CE7C1D">
        <w:rPr>
          <w:rFonts w:asciiTheme="minorBidi" w:hAnsiTheme="minorBidi" w:cstheme="minorBidi"/>
          <w:sz w:val="24"/>
          <w:szCs w:val="24"/>
        </w:rPr>
        <w:t xml:space="preserve">102b) describes the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="000B7E99"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="00F23ECF">
        <w:rPr>
          <w:rFonts w:asciiTheme="minorBidi" w:hAnsiTheme="minorBidi" w:cstheme="minorBidi"/>
          <w:sz w:val="24"/>
          <w:szCs w:val="24"/>
        </w:rPr>
        <w:t>of</w:t>
      </w:r>
      <w:r w:rsidR="000B7E99"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="000B7E99"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0B7E99"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="00F23ECF">
        <w:rPr>
          <w:rFonts w:asciiTheme="minorBidi" w:hAnsiTheme="minorBidi" w:cstheme="minorBidi"/>
          <w:sz w:val="24"/>
          <w:szCs w:val="24"/>
        </w:rPr>
        <w:t>(</w:t>
      </w:r>
      <w:r w:rsidR="000B7E99" w:rsidRPr="00CE7C1D">
        <w:rPr>
          <w:rFonts w:asciiTheme="minorBidi" w:hAnsiTheme="minorBidi" w:cstheme="minorBidi"/>
          <w:sz w:val="24"/>
          <w:szCs w:val="24"/>
        </w:rPr>
        <w:t>construction</w:t>
      </w:r>
      <w:r w:rsidR="00F23ECF">
        <w:rPr>
          <w:rFonts w:asciiTheme="minorBidi" w:hAnsiTheme="minorBidi" w:cstheme="minorBidi"/>
          <w:sz w:val="24"/>
          <w:szCs w:val="24"/>
        </w:rPr>
        <w:t>)</w:t>
      </w:r>
      <w:r w:rsidR="000B7E99" w:rsidRPr="00CE7C1D">
        <w:rPr>
          <w:rFonts w:asciiTheme="minorBidi" w:hAnsiTheme="minorBidi" w:cstheme="minorBidi"/>
          <w:sz w:val="24"/>
          <w:szCs w:val="24"/>
        </w:rPr>
        <w:t xml:space="preserve">. </w:t>
      </w:r>
      <w:r w:rsidR="00F23ECF">
        <w:rPr>
          <w:rFonts w:asciiTheme="minorBidi" w:hAnsiTheme="minorBidi" w:cstheme="minorBidi"/>
          <w:sz w:val="24"/>
          <w:szCs w:val="24"/>
        </w:rPr>
        <w:t>T</w:t>
      </w:r>
      <w:r w:rsidR="000B7E99" w:rsidRPr="00CE7C1D">
        <w:rPr>
          <w:rFonts w:asciiTheme="minorBidi" w:hAnsiTheme="minorBidi" w:cstheme="minorBidi"/>
          <w:sz w:val="24"/>
          <w:szCs w:val="24"/>
        </w:rPr>
        <w:t>ypically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0B7E99" w:rsidRPr="00CE7C1D">
        <w:rPr>
          <w:rFonts w:asciiTheme="minorBidi" w:hAnsiTheme="minorBidi" w:cstheme="minorBidi"/>
          <w:sz w:val="24"/>
          <w:szCs w:val="24"/>
        </w:rPr>
        <w:t xml:space="preserve"> this activity is associated with </w:t>
      </w:r>
      <w:r w:rsidR="00F23ECF">
        <w:rPr>
          <w:rFonts w:asciiTheme="minorBidi" w:hAnsiTheme="minorBidi" w:cstheme="minorBidi"/>
          <w:sz w:val="24"/>
          <w:szCs w:val="24"/>
        </w:rPr>
        <w:t xml:space="preserve">the </w:t>
      </w:r>
      <w:r w:rsidR="000B7E99" w:rsidRPr="00CE7C1D">
        <w:rPr>
          <w:rFonts w:asciiTheme="minorBidi" w:hAnsiTheme="minorBidi" w:cstheme="minorBidi"/>
          <w:sz w:val="24"/>
          <w:szCs w:val="24"/>
        </w:rPr>
        <w:t xml:space="preserve">actual construction of </w:t>
      </w:r>
      <w:r w:rsidR="00F23ECF">
        <w:rPr>
          <w:rFonts w:asciiTheme="minorBidi" w:hAnsiTheme="minorBidi" w:cstheme="minorBidi"/>
          <w:sz w:val="24"/>
          <w:szCs w:val="24"/>
        </w:rPr>
        <w:t>buildings. However,</w:t>
      </w:r>
      <w:r w:rsidR="000B7E99" w:rsidRPr="00CE7C1D">
        <w:rPr>
          <w:rFonts w:asciiTheme="minorBidi" w:hAnsiTheme="minorBidi" w:cstheme="minorBidi"/>
          <w:sz w:val="24"/>
          <w:szCs w:val="24"/>
        </w:rPr>
        <w:t xml:space="preserve"> the </w:t>
      </w:r>
      <w:r w:rsidR="000B7E99" w:rsidRPr="00F23ECF">
        <w:rPr>
          <w:rFonts w:asciiTheme="minorBidi" w:hAnsiTheme="minorBidi" w:cstheme="minorBidi"/>
          <w:i/>
          <w:iCs/>
          <w:sz w:val="24"/>
          <w:szCs w:val="24"/>
        </w:rPr>
        <w:t>gemaro</w:t>
      </w:r>
      <w:r w:rsidRPr="00F23ECF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0B7E99" w:rsidRPr="00CE7C1D">
        <w:rPr>
          <w:rFonts w:asciiTheme="minorBidi" w:hAnsiTheme="minorBidi" w:cstheme="minorBidi"/>
          <w:sz w:val="24"/>
          <w:szCs w:val="24"/>
        </w:rPr>
        <w:t xml:space="preserve"> cite several instances in which actual constructions are</w:t>
      </w:r>
      <w:r w:rsidR="00F23ECF">
        <w:rPr>
          <w:rFonts w:asciiTheme="minorBidi" w:hAnsiTheme="minorBidi" w:cstheme="minorBidi"/>
          <w:sz w:val="24"/>
          <w:szCs w:val="24"/>
        </w:rPr>
        <w:t xml:space="preserve"> no</w:t>
      </w:r>
      <w:r w:rsidR="000B7E99" w:rsidRPr="00CE7C1D">
        <w:rPr>
          <w:rFonts w:asciiTheme="minorBidi" w:hAnsiTheme="minorBidi" w:cstheme="minorBidi"/>
          <w:sz w:val="24"/>
          <w:szCs w:val="24"/>
        </w:rPr>
        <w:t xml:space="preserve">t produced. </w:t>
      </w:r>
      <w:r w:rsidR="00F23ECF">
        <w:rPr>
          <w:rFonts w:asciiTheme="minorBidi" w:hAnsiTheme="minorBidi" w:cstheme="minorBidi"/>
          <w:sz w:val="24"/>
          <w:szCs w:val="24"/>
        </w:rPr>
        <w:t>In t</w:t>
      </w:r>
      <w:r w:rsidR="000B7E99" w:rsidRPr="00CE7C1D">
        <w:rPr>
          <w:rFonts w:asciiTheme="minorBidi" w:hAnsiTheme="minorBidi" w:cstheme="minorBidi"/>
          <w:sz w:val="24"/>
          <w:szCs w:val="24"/>
        </w:rPr>
        <w:t xml:space="preserve">his </w:t>
      </w:r>
      <w:r w:rsidR="000B7E99" w:rsidRPr="00FF0B83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F23ECF">
        <w:rPr>
          <w:rFonts w:asciiTheme="minorBidi" w:hAnsiTheme="minorBidi" w:cstheme="minorBidi"/>
          <w:sz w:val="24"/>
          <w:szCs w:val="24"/>
        </w:rPr>
        <w:t>, we</w:t>
      </w:r>
      <w:r w:rsidR="000B7E99" w:rsidRPr="00CE7C1D">
        <w:rPr>
          <w:rFonts w:asciiTheme="minorBidi" w:hAnsiTheme="minorBidi" w:cstheme="minorBidi"/>
          <w:sz w:val="24"/>
          <w:szCs w:val="24"/>
        </w:rPr>
        <w:t xml:space="preserve"> will explore the nature of this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="000B7E99" w:rsidRPr="00CE7C1D">
        <w:rPr>
          <w:rFonts w:asciiTheme="minorBidi" w:hAnsiTheme="minorBidi" w:cstheme="minorBidi"/>
          <w:sz w:val="24"/>
          <w:szCs w:val="24"/>
        </w:rPr>
        <w:t>.</w:t>
      </w:r>
    </w:p>
    <w:p w:rsidR="00FF0B83" w:rsidRPr="00CE7C1D" w:rsidRDefault="00FF0B83" w:rsidP="0068257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0B7E99" w:rsidRPr="00CE7C1D" w:rsidRDefault="000B7E99" w:rsidP="0068257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CE7C1D">
        <w:rPr>
          <w:rFonts w:asciiTheme="minorBidi" w:hAnsiTheme="minorBidi" w:cstheme="minorBidi"/>
          <w:sz w:val="24"/>
          <w:szCs w:val="24"/>
        </w:rPr>
        <w:t>Surprisingly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the </w:t>
      </w:r>
      <w:r w:rsidRPr="00F23ECF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CE7C1D">
        <w:rPr>
          <w:rFonts w:asciiTheme="minorBidi" w:hAnsiTheme="minorBidi" w:cstheme="minorBidi"/>
          <w:sz w:val="24"/>
          <w:szCs w:val="24"/>
        </w:rPr>
        <w:t xml:space="preserve"> (</w:t>
      </w:r>
      <w:r w:rsidR="00FF0B83">
        <w:rPr>
          <w:rFonts w:asciiTheme="minorBidi" w:hAnsiTheme="minorBidi" w:cstheme="minorBidi"/>
          <w:sz w:val="24"/>
          <w:szCs w:val="24"/>
        </w:rPr>
        <w:t xml:space="preserve">95a) prohibits cheese curdling </w:t>
      </w:r>
      <w:r w:rsidRPr="00CE7C1D">
        <w:rPr>
          <w:rFonts w:asciiTheme="minorBidi" w:hAnsiTheme="minorBidi" w:cstheme="minorBidi"/>
          <w:sz w:val="24"/>
          <w:szCs w:val="24"/>
        </w:rPr>
        <w:t xml:space="preserve">as a form of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even though no land-based edifice is </w:t>
      </w:r>
      <w:r w:rsidR="00F23ECF">
        <w:rPr>
          <w:rFonts w:asciiTheme="minorBidi" w:hAnsiTheme="minorBidi" w:cstheme="minorBidi"/>
          <w:sz w:val="24"/>
          <w:szCs w:val="24"/>
        </w:rPr>
        <w:t>produced. As the Rambam asserts,</w:t>
      </w:r>
      <w:r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Pr="0068257E">
        <w:rPr>
          <w:rFonts w:asciiTheme="minorBidi" w:hAnsiTheme="minorBidi" w:cstheme="minorBidi"/>
          <w:b/>
          <w:bCs/>
          <w:sz w:val="24"/>
          <w:szCs w:val="24"/>
        </w:rPr>
        <w:t>any</w:t>
      </w:r>
      <w:r w:rsidRPr="00CE7C1D">
        <w:rPr>
          <w:rFonts w:asciiTheme="minorBidi" w:hAnsiTheme="minorBidi" w:cstheme="minorBidi"/>
          <w:sz w:val="24"/>
          <w:szCs w:val="24"/>
        </w:rPr>
        <w:t xml:space="preserve"> attempt to combine or fuse separate particles violates the </w:t>
      </w:r>
      <w:r w:rsidR="00FF0B83" w:rsidRPr="00FF0B83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Pr="00CE7C1D">
        <w:rPr>
          <w:rFonts w:asciiTheme="minorBidi" w:hAnsiTheme="minorBidi" w:cstheme="minorBidi"/>
          <w:sz w:val="24"/>
          <w:szCs w:val="24"/>
        </w:rPr>
        <w:t xml:space="preserve"> of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>. Standard construction includes</w:t>
      </w:r>
      <w:r w:rsidR="00FF0B83">
        <w:rPr>
          <w:rFonts w:asciiTheme="minorBidi" w:hAnsiTheme="minorBidi" w:cstheme="minorBidi"/>
          <w:sz w:val="24"/>
          <w:szCs w:val="24"/>
        </w:rPr>
        <w:t xml:space="preserve"> melding and merging</w:t>
      </w:r>
      <w:r w:rsidR="00F23ECF">
        <w:rPr>
          <w:rFonts w:asciiTheme="minorBidi" w:hAnsiTheme="minorBidi" w:cstheme="minorBidi"/>
          <w:sz w:val="24"/>
          <w:szCs w:val="24"/>
        </w:rPr>
        <w:t>;</w:t>
      </w:r>
      <w:r w:rsidR="00FF0B83">
        <w:rPr>
          <w:rFonts w:asciiTheme="minorBidi" w:hAnsiTheme="minorBidi" w:cstheme="minorBidi"/>
          <w:sz w:val="24"/>
          <w:szCs w:val="24"/>
        </w:rPr>
        <w:t xml:space="preserve"> </w:t>
      </w:r>
      <w:r w:rsidR="0068257E">
        <w:rPr>
          <w:rFonts w:asciiTheme="minorBidi" w:hAnsiTheme="minorBidi" w:cstheme="minorBidi"/>
          <w:sz w:val="24"/>
          <w:szCs w:val="24"/>
        </w:rPr>
        <w:t xml:space="preserve">by extension </w:t>
      </w:r>
      <w:r w:rsidR="00FF0B83">
        <w:rPr>
          <w:rFonts w:asciiTheme="minorBidi" w:hAnsiTheme="minorBidi" w:cstheme="minorBidi"/>
          <w:sz w:val="24"/>
          <w:szCs w:val="24"/>
        </w:rPr>
        <w:t>any act of</w:t>
      </w:r>
      <w:r w:rsidRPr="00CE7C1D">
        <w:rPr>
          <w:rFonts w:asciiTheme="minorBidi" w:hAnsiTheme="minorBidi" w:cstheme="minorBidi"/>
          <w:sz w:val="24"/>
          <w:szCs w:val="24"/>
        </w:rPr>
        <w:t xml:space="preserve"> joining or amalgamating separate elements </w:t>
      </w:r>
      <w:r w:rsidR="00F23ECF">
        <w:rPr>
          <w:rFonts w:asciiTheme="minorBidi" w:hAnsiTheme="minorBidi" w:cstheme="minorBidi"/>
          <w:sz w:val="24"/>
          <w:szCs w:val="24"/>
        </w:rPr>
        <w:t>similarly</w:t>
      </w:r>
      <w:r w:rsidRPr="00CE7C1D">
        <w:rPr>
          <w:rFonts w:asciiTheme="minorBidi" w:hAnsiTheme="minorBidi" w:cstheme="minorBidi"/>
          <w:sz w:val="24"/>
          <w:szCs w:val="24"/>
        </w:rPr>
        <w:t xml:space="preserve"> violate</w:t>
      </w:r>
      <w:r w:rsidR="0068257E">
        <w:rPr>
          <w:rFonts w:asciiTheme="minorBidi" w:hAnsiTheme="minorBidi" w:cstheme="minorBidi"/>
          <w:sz w:val="24"/>
          <w:szCs w:val="24"/>
        </w:rPr>
        <w:t>s</w:t>
      </w:r>
      <w:r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>. Interestingly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several </w:t>
      </w:r>
      <w:r w:rsidRPr="00F23ECF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="00F23ECF">
        <w:rPr>
          <w:rFonts w:asciiTheme="minorBidi" w:hAnsiTheme="minorBidi" w:cstheme="minorBidi"/>
          <w:sz w:val="24"/>
          <w:szCs w:val="24"/>
        </w:rPr>
        <w:t>maintain</w:t>
      </w:r>
      <w:r w:rsidRPr="00CE7C1D">
        <w:rPr>
          <w:rFonts w:asciiTheme="minorBidi" w:hAnsiTheme="minorBidi" w:cstheme="minorBidi"/>
          <w:sz w:val="24"/>
          <w:szCs w:val="24"/>
        </w:rPr>
        <w:t xml:space="preserve"> that the application of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 xml:space="preserve"> to cheese making is disputed between R</w:t>
      </w:r>
      <w:r w:rsidR="00F23ECF">
        <w:rPr>
          <w:rFonts w:asciiTheme="minorBidi" w:hAnsiTheme="minorBidi" w:cstheme="minorBidi"/>
          <w:sz w:val="24"/>
          <w:szCs w:val="24"/>
        </w:rPr>
        <w:t>.</w:t>
      </w:r>
      <w:r w:rsidRPr="00CE7C1D">
        <w:rPr>
          <w:rFonts w:asciiTheme="minorBidi" w:hAnsiTheme="minorBidi" w:cstheme="minorBidi"/>
          <w:sz w:val="24"/>
          <w:szCs w:val="24"/>
        </w:rPr>
        <w:t xml:space="preserve"> Eliezer and the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FF0B83" w:rsidRPr="00FF0B83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68257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8257E" w:rsidRPr="0068257E">
        <w:rPr>
          <w:rFonts w:asciiTheme="minorBidi" w:hAnsiTheme="minorBidi" w:cstheme="minorBidi"/>
          <w:sz w:val="24"/>
          <w:szCs w:val="24"/>
        </w:rPr>
        <w:t>(95a)</w:t>
      </w:r>
      <w:r w:rsidR="00F23ECF" w:rsidRPr="0068257E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who do not envision this as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>. Apparently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according to these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the </w:t>
      </w:r>
      <w:r w:rsidR="00FF0B83" w:rsidRPr="00FF0B83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Pr="00CE7C1D">
        <w:rPr>
          <w:rFonts w:asciiTheme="minorBidi" w:hAnsiTheme="minorBidi" w:cstheme="minorBidi"/>
          <w:sz w:val="24"/>
          <w:szCs w:val="24"/>
        </w:rPr>
        <w:t xml:space="preserve"> of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 xml:space="preserve"> only prohibits actual structure development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and cheese making would not qualify as such.</w:t>
      </w:r>
    </w:p>
    <w:p w:rsidR="000B7E99" w:rsidRPr="00CE7C1D" w:rsidRDefault="000B7E99" w:rsidP="0068257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F23ECF" w:rsidRDefault="000B7E99" w:rsidP="0068257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CE7C1D">
        <w:rPr>
          <w:rFonts w:asciiTheme="minorBidi" w:hAnsiTheme="minorBidi" w:cstheme="minorBidi"/>
          <w:sz w:val="24"/>
          <w:szCs w:val="24"/>
        </w:rPr>
        <w:t xml:space="preserve">Several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gemarot</w:t>
      </w:r>
      <w:r w:rsidRPr="00CE7C1D">
        <w:rPr>
          <w:rFonts w:asciiTheme="minorBidi" w:hAnsiTheme="minorBidi" w:cstheme="minorBidi"/>
          <w:sz w:val="24"/>
          <w:szCs w:val="24"/>
        </w:rPr>
        <w:t xml:space="preserve"> discuss aspects of construction </w:t>
      </w:r>
      <w:r w:rsidR="00F23ECF">
        <w:rPr>
          <w:rFonts w:asciiTheme="minorBidi" w:hAnsiTheme="minorBidi" w:cstheme="minorBidi"/>
          <w:sz w:val="24"/>
          <w:szCs w:val="24"/>
        </w:rPr>
        <w:t>that</w:t>
      </w:r>
      <w:r w:rsidRPr="00CE7C1D">
        <w:rPr>
          <w:rFonts w:asciiTheme="minorBidi" w:hAnsiTheme="minorBidi" w:cstheme="minorBidi"/>
          <w:sz w:val="24"/>
          <w:szCs w:val="24"/>
        </w:rPr>
        <w:t xml:space="preserve"> may not include fusion or union of separate materials. If these situations are deemed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it could indicate that the </w:t>
      </w:r>
      <w:r w:rsidR="00FF0B83" w:rsidRPr="00FF0B83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="00F23ECF">
        <w:rPr>
          <w:rFonts w:asciiTheme="minorBidi" w:hAnsiTheme="minorBidi" w:cstheme="minorBidi"/>
          <w:sz w:val="24"/>
          <w:szCs w:val="24"/>
        </w:rPr>
        <w:t xml:space="preserve"> is defined as creating structures,</w:t>
      </w:r>
      <w:r w:rsidRPr="00CE7C1D">
        <w:rPr>
          <w:rFonts w:asciiTheme="minorBidi" w:hAnsiTheme="minorBidi" w:cstheme="minorBidi"/>
          <w:sz w:val="24"/>
          <w:szCs w:val="24"/>
        </w:rPr>
        <w:t xml:space="preserve"> and not as fusing materials. </w:t>
      </w:r>
    </w:p>
    <w:p w:rsidR="000B7E99" w:rsidRPr="00CE7C1D" w:rsidRDefault="007634DB" w:rsidP="0068257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CE7C1D">
        <w:rPr>
          <w:rFonts w:asciiTheme="minorBidi" w:hAnsiTheme="minorBidi" w:cstheme="minorBidi"/>
          <w:sz w:val="24"/>
          <w:szCs w:val="24"/>
        </w:rPr>
        <w:t xml:space="preserve">The </w:t>
      </w:r>
      <w:r w:rsidR="00F23ECF" w:rsidRPr="00F23ECF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FF0B83" w:rsidRPr="00F23ECF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="0068257E">
        <w:rPr>
          <w:rFonts w:asciiTheme="minorBidi" w:hAnsiTheme="minorBidi" w:cstheme="minorBidi"/>
          <w:sz w:val="24"/>
          <w:szCs w:val="24"/>
        </w:rPr>
        <w:t xml:space="preserve">(102b) </w:t>
      </w:r>
      <w:r w:rsidRPr="00CE7C1D">
        <w:rPr>
          <w:rFonts w:asciiTheme="minorBidi" w:hAnsiTheme="minorBidi" w:cstheme="minorBidi"/>
          <w:sz w:val="24"/>
          <w:szCs w:val="24"/>
        </w:rPr>
        <w:t>describe</w:t>
      </w:r>
      <w:r w:rsidR="00F23ECF">
        <w:rPr>
          <w:rFonts w:asciiTheme="minorBidi" w:hAnsiTheme="minorBidi" w:cstheme="minorBidi"/>
          <w:sz w:val="24"/>
          <w:szCs w:val="24"/>
        </w:rPr>
        <w:t>s</w:t>
      </w:r>
      <w:r w:rsidRPr="00CE7C1D">
        <w:rPr>
          <w:rFonts w:asciiTheme="minorBidi" w:hAnsiTheme="minorBidi" w:cstheme="minorBidi"/>
          <w:sz w:val="24"/>
          <w:szCs w:val="24"/>
        </w:rPr>
        <w:t xml:space="preserve"> an act known as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metzaded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and the </w:t>
      </w:r>
      <w:r w:rsidRPr="00F23ECF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CE7C1D">
        <w:rPr>
          <w:rFonts w:asciiTheme="minorBidi" w:hAnsiTheme="minorBidi" w:cstheme="minorBidi"/>
          <w:sz w:val="24"/>
          <w:szCs w:val="24"/>
        </w:rPr>
        <w:t xml:space="preserve"> identifies this as laying the bottom stones of a wall. Rashi traces this violation to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whereas the Rambam and Ra</w:t>
      </w:r>
      <w:r w:rsidR="00FF0B83">
        <w:rPr>
          <w:rFonts w:asciiTheme="minorBidi" w:hAnsiTheme="minorBidi" w:cstheme="minorBidi"/>
          <w:sz w:val="24"/>
          <w:szCs w:val="24"/>
        </w:rPr>
        <w:t>b</w:t>
      </w:r>
      <w:r w:rsidRPr="00CE7C1D">
        <w:rPr>
          <w:rFonts w:asciiTheme="minorBidi" w:hAnsiTheme="minorBidi" w:cstheme="minorBidi"/>
          <w:sz w:val="24"/>
          <w:szCs w:val="24"/>
        </w:rPr>
        <w:t xml:space="preserve">benu Chananel deny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 xml:space="preserve"> applicability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="00F23ECF">
        <w:rPr>
          <w:rFonts w:asciiTheme="minorBidi" w:hAnsiTheme="minorBidi" w:cstheme="minorBidi"/>
          <w:sz w:val="24"/>
          <w:szCs w:val="24"/>
        </w:rPr>
        <w:t xml:space="preserve">attributing the </w:t>
      </w:r>
      <w:r w:rsidR="00F23ECF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F23ECF">
        <w:rPr>
          <w:rFonts w:asciiTheme="minorBidi" w:hAnsiTheme="minorBidi" w:cstheme="minorBidi"/>
          <w:sz w:val="24"/>
          <w:szCs w:val="24"/>
        </w:rPr>
        <w:t xml:space="preserve"> to</w:t>
      </w:r>
      <w:r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makeh b</w:t>
      </w:r>
      <w:r w:rsidR="00FF0B83">
        <w:rPr>
          <w:rFonts w:asciiTheme="minorBidi" w:hAnsiTheme="minorBidi" w:cstheme="minorBidi"/>
          <w:i/>
          <w:iCs/>
          <w:sz w:val="24"/>
          <w:szCs w:val="24"/>
        </w:rPr>
        <w:t>e-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patish</w:t>
      </w:r>
      <w:r w:rsidRPr="00CE7C1D">
        <w:rPr>
          <w:rFonts w:asciiTheme="minorBidi" w:hAnsiTheme="minorBidi" w:cstheme="minorBidi"/>
          <w:sz w:val="24"/>
          <w:szCs w:val="24"/>
        </w:rPr>
        <w:t xml:space="preserve">. </w:t>
      </w:r>
      <w:r w:rsidR="00F23ECF">
        <w:rPr>
          <w:rFonts w:asciiTheme="minorBidi" w:hAnsiTheme="minorBidi" w:cstheme="minorBidi"/>
          <w:sz w:val="24"/>
          <w:szCs w:val="24"/>
        </w:rPr>
        <w:t>It is possible that they were debating this issue.</w:t>
      </w:r>
      <w:r w:rsidRPr="00CE7C1D">
        <w:rPr>
          <w:rFonts w:asciiTheme="minorBidi" w:hAnsiTheme="minorBidi" w:cstheme="minorBidi"/>
          <w:sz w:val="24"/>
          <w:szCs w:val="24"/>
        </w:rPr>
        <w:t xml:space="preserve"> Typically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the bottom stone is laid without cement or mortar integrating it with other stones or bricks. It is vital to the construction of the building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but </w:t>
      </w:r>
      <w:r w:rsidR="00F23ECF">
        <w:rPr>
          <w:rFonts w:asciiTheme="minorBidi" w:hAnsiTheme="minorBidi" w:cstheme="minorBidi"/>
          <w:sz w:val="24"/>
          <w:szCs w:val="24"/>
        </w:rPr>
        <w:t xml:space="preserve">it </w:t>
      </w:r>
      <w:r w:rsidRPr="00CE7C1D">
        <w:rPr>
          <w:rFonts w:asciiTheme="minorBidi" w:hAnsiTheme="minorBidi" w:cstheme="minorBidi"/>
          <w:sz w:val="24"/>
          <w:szCs w:val="24"/>
        </w:rPr>
        <w:t>does</w:t>
      </w:r>
      <w:r w:rsidR="00F23ECF">
        <w:rPr>
          <w:rFonts w:asciiTheme="minorBidi" w:hAnsiTheme="minorBidi" w:cstheme="minorBidi"/>
          <w:sz w:val="24"/>
          <w:szCs w:val="24"/>
        </w:rPr>
        <w:t xml:space="preserve"> no</w:t>
      </w:r>
      <w:r w:rsidRPr="00CE7C1D">
        <w:rPr>
          <w:rFonts w:asciiTheme="minorBidi" w:hAnsiTheme="minorBidi" w:cstheme="minorBidi"/>
          <w:sz w:val="24"/>
          <w:szCs w:val="24"/>
        </w:rPr>
        <w:t xml:space="preserve">t entail any fusion of materials. If </w:t>
      </w:r>
      <w:r w:rsidR="00604468">
        <w:rPr>
          <w:rFonts w:asciiTheme="minorBidi" w:hAnsiTheme="minorBidi" w:cstheme="minorBidi"/>
          <w:sz w:val="24"/>
          <w:szCs w:val="24"/>
        </w:rPr>
        <w:t xml:space="preserve">the </w:t>
      </w:r>
      <w:r w:rsidR="00604468" w:rsidRPr="00604468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="00604468">
        <w:rPr>
          <w:rFonts w:asciiTheme="minorBidi" w:hAnsiTheme="minorBidi" w:cstheme="minorBidi"/>
          <w:sz w:val="24"/>
          <w:szCs w:val="24"/>
        </w:rPr>
        <w:t xml:space="preserve"> of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 xml:space="preserve"> requires fusion</w:t>
      </w:r>
      <w:r w:rsidR="0068257E">
        <w:rPr>
          <w:rFonts w:asciiTheme="minorBidi" w:hAnsiTheme="minorBidi" w:cstheme="minorBidi"/>
          <w:sz w:val="24"/>
          <w:szCs w:val="24"/>
        </w:rPr>
        <w:t xml:space="preserve"> of materials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this may not constitute a </w:t>
      </w:r>
      <w:r w:rsidRPr="00F23ECF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 xml:space="preserve"> violation.</w:t>
      </w:r>
      <w:r w:rsidR="009B5F95" w:rsidRPr="00CE7C1D">
        <w:rPr>
          <w:rFonts w:asciiTheme="minorBidi" w:hAnsiTheme="minorBidi" w:cstheme="minorBidi"/>
          <w:sz w:val="24"/>
          <w:szCs w:val="24"/>
        </w:rPr>
        <w:t xml:space="preserve"> Of not</w:t>
      </w:r>
      <w:r w:rsidR="00F23ECF">
        <w:rPr>
          <w:rFonts w:asciiTheme="minorBidi" w:hAnsiTheme="minorBidi" w:cstheme="minorBidi"/>
          <w:sz w:val="24"/>
          <w:szCs w:val="24"/>
        </w:rPr>
        <w:t>e is</w:t>
      </w:r>
      <w:r w:rsidR="00FF0B83">
        <w:rPr>
          <w:rFonts w:asciiTheme="minorBidi" w:hAnsiTheme="minorBidi" w:cstheme="minorBidi"/>
          <w:sz w:val="24"/>
          <w:szCs w:val="24"/>
        </w:rPr>
        <w:t xml:space="preserve"> the </w:t>
      </w:r>
      <w:r w:rsidR="00FF0B83">
        <w:rPr>
          <w:rFonts w:asciiTheme="minorBidi" w:hAnsiTheme="minorBidi" w:cstheme="minorBidi"/>
          <w:i/>
          <w:iCs/>
          <w:sz w:val="24"/>
          <w:szCs w:val="24"/>
        </w:rPr>
        <w:t>shita</w:t>
      </w:r>
      <w:r w:rsidR="00FF0B83">
        <w:rPr>
          <w:rFonts w:asciiTheme="minorBidi" w:hAnsiTheme="minorBidi" w:cstheme="minorBidi"/>
          <w:sz w:val="24"/>
          <w:szCs w:val="24"/>
        </w:rPr>
        <w:t xml:space="preserve"> of the Remach (</w:t>
      </w:r>
      <w:r w:rsidR="009B5F95" w:rsidRPr="00CE7C1D">
        <w:rPr>
          <w:rFonts w:asciiTheme="minorBidi" w:hAnsiTheme="minorBidi" w:cstheme="minorBidi"/>
          <w:sz w:val="24"/>
          <w:szCs w:val="24"/>
        </w:rPr>
        <w:t xml:space="preserve">cited by the Kessef </w:t>
      </w:r>
      <w:r w:rsidR="00FF0B83">
        <w:rPr>
          <w:rFonts w:asciiTheme="minorBidi" w:hAnsiTheme="minorBidi" w:cstheme="minorBidi"/>
          <w:sz w:val="24"/>
          <w:szCs w:val="24"/>
        </w:rPr>
        <w:t>Mishna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9B5F95"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="00F23ECF">
        <w:rPr>
          <w:rFonts w:asciiTheme="minorBidi" w:hAnsiTheme="minorBidi" w:cstheme="minorBidi"/>
          <w:i/>
          <w:iCs/>
          <w:sz w:val="24"/>
          <w:szCs w:val="24"/>
        </w:rPr>
        <w:t xml:space="preserve">Hilkhot </w:t>
      </w:r>
      <w:r w:rsidR="009B5F95" w:rsidRPr="00FF0B83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F23ECF">
        <w:rPr>
          <w:rFonts w:asciiTheme="minorBidi" w:hAnsiTheme="minorBidi" w:cstheme="minorBidi"/>
          <w:sz w:val="24"/>
          <w:szCs w:val="24"/>
        </w:rPr>
        <w:t xml:space="preserve"> 10:</w:t>
      </w:r>
      <w:r w:rsidR="009B5F95" w:rsidRPr="00CE7C1D">
        <w:rPr>
          <w:rFonts w:asciiTheme="minorBidi" w:hAnsiTheme="minorBidi" w:cstheme="minorBidi"/>
          <w:sz w:val="24"/>
          <w:szCs w:val="24"/>
        </w:rPr>
        <w:t>18)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9B5F95" w:rsidRPr="00CE7C1D">
        <w:rPr>
          <w:rFonts w:asciiTheme="minorBidi" w:hAnsiTheme="minorBidi" w:cstheme="minorBidi"/>
          <w:sz w:val="24"/>
          <w:szCs w:val="24"/>
        </w:rPr>
        <w:t xml:space="preserve"> who prohibits laying the bottom row as </w:t>
      </w:r>
      <w:r w:rsidR="009B5F95"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FF0B83">
        <w:rPr>
          <w:rFonts w:asciiTheme="minorBidi" w:hAnsiTheme="minorBidi" w:cstheme="minorBidi"/>
          <w:sz w:val="24"/>
          <w:szCs w:val="24"/>
        </w:rPr>
        <w:t xml:space="preserve"> </w:t>
      </w:r>
      <w:r w:rsidR="009B5F95" w:rsidRPr="00CE7C1D">
        <w:rPr>
          <w:rFonts w:asciiTheme="minorBidi" w:hAnsiTheme="minorBidi" w:cstheme="minorBidi"/>
          <w:sz w:val="24"/>
          <w:szCs w:val="24"/>
        </w:rPr>
        <w:t>but onl</w:t>
      </w:r>
      <w:r w:rsidR="00F23ECF">
        <w:rPr>
          <w:rFonts w:asciiTheme="minorBidi" w:hAnsiTheme="minorBidi" w:cstheme="minorBidi"/>
          <w:sz w:val="24"/>
          <w:szCs w:val="24"/>
        </w:rPr>
        <w:t>y if extra stones and dirt were</w:t>
      </w:r>
      <w:r w:rsidR="009B5F95" w:rsidRPr="00CE7C1D">
        <w:rPr>
          <w:rFonts w:asciiTheme="minorBidi" w:hAnsiTheme="minorBidi" w:cstheme="minorBidi"/>
          <w:sz w:val="24"/>
          <w:szCs w:val="24"/>
        </w:rPr>
        <w:t xml:space="preserve"> gathered to brace this bottom row. Perhaps he viewed </w:t>
      </w:r>
      <w:r w:rsidR="009B5F95"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9B5F95" w:rsidRPr="00CE7C1D">
        <w:rPr>
          <w:rFonts w:asciiTheme="minorBidi" w:hAnsiTheme="minorBidi" w:cstheme="minorBidi"/>
          <w:sz w:val="24"/>
          <w:szCs w:val="24"/>
        </w:rPr>
        <w:t xml:space="preserve"> as fusion</w:t>
      </w:r>
      <w:r w:rsidR="00F23ECF">
        <w:rPr>
          <w:rFonts w:asciiTheme="minorBidi" w:hAnsiTheme="minorBidi" w:cstheme="minorBidi"/>
          <w:sz w:val="24"/>
          <w:szCs w:val="24"/>
        </w:rPr>
        <w:t>, such that</w:t>
      </w:r>
      <w:r w:rsidR="009B5F95" w:rsidRPr="00CE7C1D">
        <w:rPr>
          <w:rFonts w:asciiTheme="minorBidi" w:hAnsiTheme="minorBidi" w:cstheme="minorBidi"/>
          <w:sz w:val="24"/>
          <w:szCs w:val="24"/>
        </w:rPr>
        <w:t xml:space="preserve"> the </w:t>
      </w:r>
      <w:r w:rsidR="00FF0B83" w:rsidRPr="00FF0B83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="009B5F95" w:rsidRPr="00CE7C1D">
        <w:rPr>
          <w:rFonts w:asciiTheme="minorBidi" w:hAnsiTheme="minorBidi" w:cstheme="minorBidi"/>
          <w:sz w:val="24"/>
          <w:szCs w:val="24"/>
        </w:rPr>
        <w:t xml:space="preserve"> is executed only if pebbles and dirt are employed to fasten the bottom row. </w:t>
      </w:r>
    </w:p>
    <w:p w:rsidR="009B5F95" w:rsidRPr="00CE7C1D" w:rsidRDefault="009B5F95" w:rsidP="0068257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9B5F95" w:rsidRPr="00CE7C1D" w:rsidRDefault="009B5F95" w:rsidP="0068257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CE7C1D">
        <w:rPr>
          <w:rFonts w:asciiTheme="minorBidi" w:hAnsiTheme="minorBidi" w:cstheme="minorBidi"/>
          <w:sz w:val="24"/>
          <w:szCs w:val="24"/>
        </w:rPr>
        <w:t>A similar question may be posed about stones on the top row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which according to the </w:t>
      </w:r>
      <w:r w:rsidRPr="00F23ECF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CE7C1D">
        <w:rPr>
          <w:rFonts w:asciiTheme="minorBidi" w:hAnsiTheme="minorBidi" w:cstheme="minorBidi"/>
          <w:sz w:val="24"/>
          <w:szCs w:val="24"/>
        </w:rPr>
        <w:t xml:space="preserve"> were often positioned without mortar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relying on gravity t</w:t>
      </w:r>
      <w:r w:rsidR="00F23ECF">
        <w:rPr>
          <w:rFonts w:asciiTheme="minorBidi" w:hAnsiTheme="minorBidi" w:cstheme="minorBidi"/>
          <w:sz w:val="24"/>
          <w:szCs w:val="24"/>
        </w:rPr>
        <w:t>o keep the stones in place.</w:t>
      </w:r>
      <w:r w:rsidRPr="00CE7C1D">
        <w:rPr>
          <w:rFonts w:asciiTheme="minorBidi" w:hAnsiTheme="minorBidi" w:cstheme="minorBidi"/>
          <w:sz w:val="24"/>
          <w:szCs w:val="24"/>
        </w:rPr>
        <w:t xml:space="preserve"> The </w:t>
      </w:r>
      <w:r w:rsidR="00F23ECF">
        <w:rPr>
          <w:rFonts w:asciiTheme="minorBidi" w:hAnsiTheme="minorBidi" w:cstheme="minorBidi"/>
          <w:i/>
          <w:iCs/>
          <w:sz w:val="24"/>
          <w:szCs w:val="24"/>
        </w:rPr>
        <w:t>berai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ta</w:t>
      </w:r>
      <w:r w:rsidRPr="00CE7C1D">
        <w:rPr>
          <w:rFonts w:asciiTheme="minorBidi" w:hAnsiTheme="minorBidi" w:cstheme="minorBidi"/>
          <w:sz w:val="24"/>
          <w:szCs w:val="24"/>
        </w:rPr>
        <w:t xml:space="preserve"> presents R</w:t>
      </w:r>
      <w:r w:rsidR="00F23ECF">
        <w:rPr>
          <w:rFonts w:asciiTheme="minorBidi" w:hAnsiTheme="minorBidi" w:cstheme="minorBidi"/>
          <w:sz w:val="24"/>
          <w:szCs w:val="24"/>
        </w:rPr>
        <w:t>.</w:t>
      </w:r>
      <w:r w:rsidRPr="00CE7C1D">
        <w:rPr>
          <w:rFonts w:asciiTheme="minorBidi" w:hAnsiTheme="minorBidi" w:cstheme="minorBidi"/>
          <w:sz w:val="24"/>
          <w:szCs w:val="24"/>
        </w:rPr>
        <w:t xml:space="preserve"> Yossi as </w:t>
      </w:r>
      <w:r w:rsidRPr="00CE7C1D">
        <w:rPr>
          <w:rFonts w:asciiTheme="minorBidi" w:hAnsiTheme="minorBidi" w:cstheme="minorBidi"/>
          <w:sz w:val="24"/>
          <w:szCs w:val="24"/>
        </w:rPr>
        <w:lastRenderedPageBreak/>
        <w:t xml:space="preserve">prohibiting this isolated act as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even though the top row stones are</w:t>
      </w:r>
      <w:r w:rsidR="00F23ECF">
        <w:rPr>
          <w:rFonts w:asciiTheme="minorBidi" w:hAnsiTheme="minorBidi" w:cstheme="minorBidi"/>
          <w:sz w:val="24"/>
          <w:szCs w:val="24"/>
        </w:rPr>
        <w:t xml:space="preserve"> no</w:t>
      </w:r>
      <w:r w:rsidRPr="00CE7C1D">
        <w:rPr>
          <w:rFonts w:asciiTheme="minorBidi" w:hAnsiTheme="minorBidi" w:cstheme="minorBidi"/>
          <w:sz w:val="24"/>
          <w:szCs w:val="24"/>
        </w:rPr>
        <w:t>t being secured to the other rows. From the Bavli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it is unclear as to whether the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FF0B83" w:rsidRPr="00FF0B83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Pr="00CE7C1D">
        <w:rPr>
          <w:rFonts w:asciiTheme="minorBidi" w:hAnsiTheme="minorBidi" w:cstheme="minorBidi"/>
          <w:sz w:val="24"/>
          <w:szCs w:val="24"/>
        </w:rPr>
        <w:t xml:space="preserve"> accept this classifica</w:t>
      </w:r>
      <w:r w:rsidR="00F23ECF">
        <w:rPr>
          <w:rFonts w:asciiTheme="minorBidi" w:hAnsiTheme="minorBidi" w:cstheme="minorBidi"/>
          <w:sz w:val="24"/>
          <w:szCs w:val="24"/>
        </w:rPr>
        <w:t>tion, but</w:t>
      </w:r>
      <w:r w:rsidRPr="00CE7C1D">
        <w:rPr>
          <w:rFonts w:asciiTheme="minorBidi" w:hAnsiTheme="minorBidi" w:cstheme="minorBidi"/>
          <w:sz w:val="24"/>
          <w:szCs w:val="24"/>
        </w:rPr>
        <w:t xml:space="preserve"> the Yerushalmi makes it patently clear that the 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FF0B83" w:rsidRPr="00FF0B83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FF0B83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Pr="00CE7C1D">
        <w:rPr>
          <w:rFonts w:asciiTheme="minorBidi" w:hAnsiTheme="minorBidi" w:cstheme="minorBidi"/>
          <w:sz w:val="24"/>
          <w:szCs w:val="24"/>
        </w:rPr>
        <w:t xml:space="preserve"> disagree and </w:t>
      </w:r>
      <w:r w:rsidR="005B7770" w:rsidRPr="00CE7C1D">
        <w:rPr>
          <w:rFonts w:asciiTheme="minorBidi" w:hAnsiTheme="minorBidi" w:cstheme="minorBidi"/>
          <w:sz w:val="24"/>
          <w:szCs w:val="24"/>
        </w:rPr>
        <w:t xml:space="preserve">base their disagreement upon the absence of any fusion of material. Evidently the </w:t>
      </w:r>
      <w:r w:rsidR="005B7770" w:rsidRPr="00FF0B83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FF0B83" w:rsidRPr="00FF0B83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5B7770" w:rsidRPr="00FF0B83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5B7770" w:rsidRPr="00CE7C1D">
        <w:rPr>
          <w:rFonts w:asciiTheme="minorBidi" w:hAnsiTheme="minorBidi" w:cstheme="minorBidi"/>
          <w:sz w:val="24"/>
          <w:szCs w:val="24"/>
        </w:rPr>
        <w:t xml:space="preserve"> and R</w:t>
      </w:r>
      <w:r w:rsidR="00F23ECF">
        <w:rPr>
          <w:rFonts w:asciiTheme="minorBidi" w:hAnsiTheme="minorBidi" w:cstheme="minorBidi"/>
          <w:sz w:val="24"/>
          <w:szCs w:val="24"/>
        </w:rPr>
        <w:t>.</w:t>
      </w:r>
      <w:r w:rsidR="005B7770" w:rsidRPr="00CE7C1D">
        <w:rPr>
          <w:rFonts w:asciiTheme="minorBidi" w:hAnsiTheme="minorBidi" w:cstheme="minorBidi"/>
          <w:sz w:val="24"/>
          <w:szCs w:val="24"/>
        </w:rPr>
        <w:t xml:space="preserve"> Yossi debated this very issue – whether </w:t>
      </w:r>
      <w:r w:rsidR="005B7770"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5B7770" w:rsidRPr="00CE7C1D">
        <w:rPr>
          <w:rFonts w:asciiTheme="minorBidi" w:hAnsiTheme="minorBidi" w:cstheme="minorBidi"/>
          <w:sz w:val="24"/>
          <w:szCs w:val="24"/>
        </w:rPr>
        <w:t xml:space="preserve"> entails construction or union of materials. If mere construction is sufficient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5B7770" w:rsidRPr="00CE7C1D">
        <w:rPr>
          <w:rFonts w:asciiTheme="minorBidi" w:hAnsiTheme="minorBidi" w:cstheme="minorBidi"/>
          <w:sz w:val="24"/>
          <w:szCs w:val="24"/>
        </w:rPr>
        <w:t xml:space="preserve"> laying </w:t>
      </w:r>
      <w:r w:rsidR="00F23ECF">
        <w:rPr>
          <w:rFonts w:asciiTheme="minorBidi" w:hAnsiTheme="minorBidi" w:cstheme="minorBidi"/>
          <w:sz w:val="24"/>
          <w:szCs w:val="24"/>
        </w:rPr>
        <w:t xml:space="preserve">the </w:t>
      </w:r>
      <w:r w:rsidR="005B7770" w:rsidRPr="00CE7C1D">
        <w:rPr>
          <w:rFonts w:asciiTheme="minorBidi" w:hAnsiTheme="minorBidi" w:cstheme="minorBidi"/>
          <w:sz w:val="24"/>
          <w:szCs w:val="24"/>
        </w:rPr>
        <w:t>top row stones (held in place by gravity) would constitute</w:t>
      </w:r>
      <w:r w:rsidR="00F23ECF">
        <w:rPr>
          <w:rFonts w:asciiTheme="minorBidi" w:hAnsiTheme="minorBidi" w:cstheme="minorBidi"/>
          <w:sz w:val="24"/>
          <w:szCs w:val="24"/>
        </w:rPr>
        <w:t xml:space="preserve"> </w:t>
      </w:r>
      <w:r w:rsidR="00F23ECF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F23ECF">
        <w:rPr>
          <w:rFonts w:asciiTheme="minorBidi" w:hAnsiTheme="minorBidi" w:cstheme="minorBidi"/>
          <w:sz w:val="24"/>
          <w:szCs w:val="24"/>
        </w:rPr>
        <w:t>; if fusion of materials is necessary,</w:t>
      </w:r>
      <w:r w:rsidR="005B7770"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="00962677" w:rsidRPr="00CE7C1D">
        <w:rPr>
          <w:rFonts w:asciiTheme="minorBidi" w:hAnsiTheme="minorBidi" w:cstheme="minorBidi"/>
          <w:sz w:val="24"/>
          <w:szCs w:val="24"/>
        </w:rPr>
        <w:t>rows of bricks positioned without mortar would be permissible.</w:t>
      </w:r>
    </w:p>
    <w:p w:rsidR="00FF0B83" w:rsidRDefault="00FF0B83" w:rsidP="0068257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164AF2" w:rsidRPr="00CE7C1D" w:rsidRDefault="00FF0B83" w:rsidP="0068257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 second scenario of </w:t>
      </w:r>
      <w:r w:rsidR="005D41F1" w:rsidRPr="00CE7C1D">
        <w:rPr>
          <w:rFonts w:asciiTheme="minorBidi" w:hAnsiTheme="minorBidi" w:cstheme="minorBidi"/>
          <w:sz w:val="24"/>
          <w:szCs w:val="24"/>
        </w:rPr>
        <w:t xml:space="preserve">construction without fusion may emerge from the case of </w:t>
      </w:r>
      <w:r w:rsidR="00F23ECF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5D41F1" w:rsidRPr="00FF0B83">
        <w:rPr>
          <w:rFonts w:asciiTheme="minorBidi" w:hAnsiTheme="minorBidi" w:cstheme="minorBidi"/>
          <w:i/>
          <w:iCs/>
          <w:sz w:val="24"/>
          <w:szCs w:val="24"/>
        </w:rPr>
        <w:t>esatet</w:t>
      </w:r>
      <w:r w:rsidR="0068257E">
        <w:rPr>
          <w:rFonts w:asciiTheme="minorBidi" w:hAnsiTheme="minorBidi" w:cstheme="minorBidi"/>
          <w:sz w:val="24"/>
          <w:szCs w:val="24"/>
        </w:rPr>
        <w:t xml:space="preserve"> (102b),</w:t>
      </w:r>
      <w:r w:rsidR="005D41F1" w:rsidRPr="00CE7C1D">
        <w:rPr>
          <w:rFonts w:asciiTheme="minorBidi" w:hAnsiTheme="minorBidi" w:cstheme="minorBidi"/>
          <w:sz w:val="24"/>
          <w:szCs w:val="24"/>
        </w:rPr>
        <w:t xml:space="preserve"> stone manufacture and outfitting. Rav prohibits this as </w:t>
      </w:r>
      <w:r w:rsidR="005D41F1"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5D41F1" w:rsidRPr="00CE7C1D">
        <w:rPr>
          <w:rFonts w:asciiTheme="minorBidi" w:hAnsiTheme="minorBidi" w:cstheme="minorBidi"/>
          <w:sz w:val="24"/>
          <w:szCs w:val="24"/>
        </w:rPr>
        <w:t xml:space="preserve"> whereas Shmuel denies </w:t>
      </w:r>
      <w:r w:rsidR="005D41F1"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5D41F1" w:rsidRPr="00CE7C1D">
        <w:rPr>
          <w:rFonts w:asciiTheme="minorBidi" w:hAnsiTheme="minorBidi" w:cstheme="minorBidi"/>
          <w:sz w:val="24"/>
          <w:szCs w:val="24"/>
        </w:rPr>
        <w:t xml:space="preserve"> applicability. Since the stone outfitting is performed without any fusing and before the stage during which fusion occurs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5D41F1"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="005D41F1"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F23ECF">
        <w:rPr>
          <w:rFonts w:asciiTheme="minorBidi" w:hAnsiTheme="minorBidi" w:cstheme="minorBidi"/>
          <w:sz w:val="24"/>
          <w:szCs w:val="24"/>
        </w:rPr>
        <w:t xml:space="preserve"> cannot apply. (See the Ri</w:t>
      </w:r>
      <w:r w:rsidR="005D41F1" w:rsidRPr="00CE7C1D">
        <w:rPr>
          <w:rFonts w:asciiTheme="minorBidi" w:hAnsiTheme="minorBidi" w:cstheme="minorBidi"/>
          <w:sz w:val="24"/>
          <w:szCs w:val="24"/>
        </w:rPr>
        <w:t>d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5D41F1" w:rsidRPr="00CE7C1D">
        <w:rPr>
          <w:rFonts w:asciiTheme="minorBidi" w:hAnsiTheme="minorBidi" w:cstheme="minorBidi"/>
          <w:sz w:val="24"/>
          <w:szCs w:val="24"/>
        </w:rPr>
        <w:t xml:space="preserve"> who claims that Shmuel denies </w:t>
      </w:r>
      <w:r w:rsidR="005D41F1"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5D41F1" w:rsidRPr="00CE7C1D">
        <w:rPr>
          <w:rFonts w:asciiTheme="minorBidi" w:hAnsiTheme="minorBidi" w:cstheme="minorBidi"/>
          <w:sz w:val="24"/>
          <w:szCs w:val="24"/>
        </w:rPr>
        <w:t xml:space="preserve"> for activities performed with items that are </w:t>
      </w:r>
      <w:r w:rsidR="00F23ECF">
        <w:rPr>
          <w:rFonts w:asciiTheme="minorBidi" w:hAnsiTheme="minorBidi" w:cstheme="minorBidi"/>
          <w:i/>
          <w:iCs/>
          <w:sz w:val="24"/>
          <w:szCs w:val="24"/>
        </w:rPr>
        <w:t>talush.</w:t>
      </w:r>
      <w:r w:rsidR="00F23ECF">
        <w:rPr>
          <w:rFonts w:asciiTheme="minorBidi" w:hAnsiTheme="minorBidi" w:cstheme="minorBidi"/>
          <w:sz w:val="24"/>
          <w:szCs w:val="24"/>
        </w:rPr>
        <w:t>)</w:t>
      </w:r>
      <w:r w:rsidR="005D41F1" w:rsidRPr="00CE7C1D">
        <w:rPr>
          <w:rFonts w:asciiTheme="minorBidi" w:hAnsiTheme="minorBidi" w:cstheme="minorBidi"/>
          <w:sz w:val="24"/>
          <w:szCs w:val="24"/>
        </w:rPr>
        <w:t xml:space="preserve">  By defining stone shaping as </w:t>
      </w:r>
      <w:r w:rsidR="005D41F1" w:rsidRPr="00FF0B8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F23ECF">
        <w:rPr>
          <w:rFonts w:asciiTheme="minorBidi" w:hAnsiTheme="minorBidi" w:cstheme="minorBidi"/>
          <w:sz w:val="24"/>
          <w:szCs w:val="24"/>
        </w:rPr>
        <w:t>, Rav may be accenting construction</w:t>
      </w:r>
      <w:r w:rsidR="005D41F1" w:rsidRPr="00CE7C1D">
        <w:rPr>
          <w:rFonts w:asciiTheme="minorBidi" w:hAnsiTheme="minorBidi" w:cstheme="minorBidi"/>
          <w:sz w:val="24"/>
          <w:szCs w:val="24"/>
        </w:rPr>
        <w:t xml:space="preserve"> as the core of the </w:t>
      </w:r>
      <w:r w:rsidR="005D41F1"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5D41F1" w:rsidRPr="00CE7C1D">
        <w:rPr>
          <w:rFonts w:asciiTheme="minorBidi" w:hAnsiTheme="minorBidi" w:cstheme="minorBidi"/>
          <w:sz w:val="24"/>
          <w:szCs w:val="24"/>
        </w:rPr>
        <w:t xml:space="preserve"> prohibition. Any activity typically associated with construction is prohibited as </w:t>
      </w:r>
      <w:r w:rsidR="005D41F1"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5D41F1" w:rsidRPr="00CE7C1D">
        <w:rPr>
          <w:rFonts w:asciiTheme="minorBidi" w:hAnsiTheme="minorBidi" w:cstheme="minorBidi"/>
          <w:sz w:val="24"/>
          <w:szCs w:val="24"/>
        </w:rPr>
        <w:t xml:space="preserve"> even if performed without any fusion</w:t>
      </w:r>
      <w:r w:rsidR="0068257E">
        <w:rPr>
          <w:rFonts w:asciiTheme="minorBidi" w:hAnsiTheme="minorBidi" w:cstheme="minorBidi"/>
          <w:sz w:val="24"/>
          <w:szCs w:val="24"/>
        </w:rPr>
        <w:t xml:space="preserve"> of materials</w:t>
      </w:r>
      <w:r w:rsidR="005D41F1" w:rsidRPr="00CE7C1D">
        <w:rPr>
          <w:rFonts w:asciiTheme="minorBidi" w:hAnsiTheme="minorBidi" w:cstheme="minorBidi"/>
          <w:sz w:val="24"/>
          <w:szCs w:val="24"/>
        </w:rPr>
        <w:t>.</w:t>
      </w:r>
      <w:r w:rsidR="00164AF2" w:rsidRPr="00CE7C1D">
        <w:rPr>
          <w:rFonts w:asciiTheme="minorBidi" w:hAnsiTheme="minorBidi" w:cstheme="minorBidi"/>
          <w:sz w:val="24"/>
          <w:szCs w:val="24"/>
        </w:rPr>
        <w:t xml:space="preserve"> </w:t>
      </w:r>
    </w:p>
    <w:p w:rsidR="00F23ECF" w:rsidRDefault="00F23ECF" w:rsidP="0068257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2C4F93" w:rsidRDefault="00164AF2" w:rsidP="0068257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CE7C1D">
        <w:rPr>
          <w:rFonts w:asciiTheme="minorBidi" w:hAnsiTheme="minorBidi" w:cstheme="minorBidi"/>
          <w:sz w:val="24"/>
          <w:szCs w:val="24"/>
        </w:rPr>
        <w:t xml:space="preserve">Similar logic may drive a second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Pr="00CE7C1D">
        <w:rPr>
          <w:rFonts w:asciiTheme="minorBidi" w:hAnsiTheme="minorBidi" w:cstheme="minorBidi"/>
          <w:sz w:val="24"/>
          <w:szCs w:val="24"/>
        </w:rPr>
        <w:t xml:space="preserve"> between Rav and Shmuel about locking in a module of a hoe or a pick. Rav bans this is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whereas Shmuel does not. </w:t>
      </w:r>
      <w:r w:rsidR="00F23ECF">
        <w:rPr>
          <w:rFonts w:asciiTheme="minorBidi" w:hAnsiTheme="minorBidi" w:cstheme="minorBidi"/>
          <w:sz w:val="24"/>
          <w:szCs w:val="24"/>
        </w:rPr>
        <w:t>Leaving</w:t>
      </w:r>
      <w:r w:rsidRPr="00CE7C1D">
        <w:rPr>
          <w:rFonts w:asciiTheme="minorBidi" w:hAnsiTheme="minorBidi" w:cstheme="minorBidi"/>
          <w:sz w:val="24"/>
          <w:szCs w:val="24"/>
        </w:rPr>
        <w:t xml:space="preserve"> aside for a moment the question of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 xml:space="preserve"> applicability for portable items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why shouldn’t </w:t>
      </w:r>
      <w:r w:rsidRPr="00F23ECF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 xml:space="preserve"> apply? Again</w:t>
      </w:r>
      <w:r w:rsidR="00F23ECF">
        <w:rPr>
          <w:rFonts w:asciiTheme="minorBidi" w:hAnsiTheme="minorBidi" w:cstheme="minorBidi"/>
          <w:sz w:val="24"/>
          <w:szCs w:val="24"/>
        </w:rPr>
        <w:t>, the Ri</w:t>
      </w:r>
      <w:r w:rsidRPr="00CE7C1D">
        <w:rPr>
          <w:rFonts w:asciiTheme="minorBidi" w:hAnsiTheme="minorBidi" w:cstheme="minorBidi"/>
          <w:sz w:val="24"/>
          <w:szCs w:val="24"/>
        </w:rPr>
        <w:t xml:space="preserve">d justifies Shmuel's denial of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 xml:space="preserve"> based on the fact that no fusion of material has occurred. By simply sliding a locking mechanism into place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no previously separate materials have been bonded. In the absence of this bonding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 xml:space="preserve"> is</w:t>
      </w:r>
      <w:r w:rsidR="00F23ECF">
        <w:rPr>
          <w:rFonts w:asciiTheme="minorBidi" w:hAnsiTheme="minorBidi" w:cstheme="minorBidi"/>
          <w:sz w:val="24"/>
          <w:szCs w:val="24"/>
        </w:rPr>
        <w:t xml:space="preserve"> not violated.</w:t>
      </w:r>
      <w:r w:rsidRPr="00CE7C1D">
        <w:rPr>
          <w:rFonts w:asciiTheme="minorBidi" w:hAnsiTheme="minorBidi" w:cstheme="minorBidi"/>
          <w:sz w:val="24"/>
          <w:szCs w:val="24"/>
        </w:rPr>
        <w:t xml:space="preserve"> Shmuel consistently view</w:t>
      </w:r>
      <w:r w:rsidR="00F23ECF">
        <w:rPr>
          <w:rFonts w:asciiTheme="minorBidi" w:hAnsiTheme="minorBidi" w:cstheme="minorBidi"/>
          <w:sz w:val="24"/>
          <w:szCs w:val="24"/>
        </w:rPr>
        <w:t>s</w:t>
      </w:r>
      <w:r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 xml:space="preserve"> as in</w:t>
      </w:r>
      <w:r w:rsidR="00F23ECF">
        <w:rPr>
          <w:rFonts w:asciiTheme="minorBidi" w:hAnsiTheme="minorBidi" w:cstheme="minorBidi"/>
          <w:sz w:val="24"/>
          <w:szCs w:val="24"/>
        </w:rPr>
        <w:t>tegration of material and denies</w:t>
      </w:r>
      <w:r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68257E">
        <w:rPr>
          <w:rFonts w:asciiTheme="minorBidi" w:hAnsiTheme="minorBidi" w:cstheme="minorBidi"/>
          <w:sz w:val="24"/>
          <w:szCs w:val="24"/>
        </w:rPr>
        <w:t xml:space="preserve"> in</w:t>
      </w:r>
      <w:r w:rsidRPr="00CE7C1D">
        <w:rPr>
          <w:rFonts w:asciiTheme="minorBidi" w:hAnsiTheme="minorBidi" w:cstheme="minorBidi"/>
          <w:sz w:val="24"/>
          <w:szCs w:val="24"/>
        </w:rPr>
        <w:t xml:space="preserve"> two separate instances of construction without this fusion: carving stones and fastening components of utensils.</w:t>
      </w:r>
    </w:p>
    <w:p w:rsidR="006076A3" w:rsidRPr="00CE7C1D" w:rsidRDefault="006076A3" w:rsidP="0068257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CC746E" w:rsidRPr="00CE7C1D" w:rsidRDefault="00CC746E" w:rsidP="0068257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CE7C1D">
        <w:rPr>
          <w:rFonts w:asciiTheme="minorBidi" w:hAnsiTheme="minorBidi" w:cstheme="minorBidi"/>
          <w:sz w:val="24"/>
          <w:szCs w:val="24"/>
        </w:rPr>
        <w:t xml:space="preserve">Perhaps the definition of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 xml:space="preserve"> also impacts </w:t>
      </w:r>
      <w:r w:rsidR="002A33F8" w:rsidRPr="00CE7C1D">
        <w:rPr>
          <w:rFonts w:asciiTheme="minorBidi" w:hAnsiTheme="minorBidi" w:cstheme="minorBidi"/>
          <w:sz w:val="24"/>
          <w:szCs w:val="24"/>
        </w:rPr>
        <w:t>a different dispute between Rav and Shmuel about hollowing out a hole in a sealed container m</w:t>
      </w:r>
      <w:r w:rsidR="006076A3">
        <w:rPr>
          <w:rFonts w:asciiTheme="minorBidi" w:hAnsiTheme="minorBidi" w:cstheme="minorBidi"/>
          <w:sz w:val="24"/>
          <w:szCs w:val="24"/>
        </w:rPr>
        <w:t>eant to house animals. The hole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will allow aeration of the container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rendering it usable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and Ra</w:t>
      </w:r>
      <w:r w:rsidR="006076A3">
        <w:rPr>
          <w:rFonts w:asciiTheme="minorBidi" w:hAnsiTheme="minorBidi" w:cstheme="minorBidi"/>
          <w:sz w:val="24"/>
          <w:szCs w:val="24"/>
        </w:rPr>
        <w:t>v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therefore considers this a violation of </w:t>
      </w:r>
      <w:r w:rsidR="002A33F8" w:rsidRPr="006076A3">
        <w:rPr>
          <w:rFonts w:asciiTheme="minorBidi" w:hAnsiTheme="minorBidi" w:cstheme="minorBidi"/>
          <w:i/>
          <w:iCs/>
          <w:sz w:val="24"/>
          <w:szCs w:val="24"/>
        </w:rPr>
        <w:t>bon</w:t>
      </w:r>
      <w:r w:rsidR="006076A3" w:rsidRPr="006076A3">
        <w:rPr>
          <w:rFonts w:asciiTheme="minorBidi" w:hAnsiTheme="minorBidi" w:cstheme="minorBidi"/>
          <w:i/>
          <w:iCs/>
          <w:sz w:val="24"/>
          <w:szCs w:val="24"/>
        </w:rPr>
        <w:t>eh</w:t>
      </w:r>
      <w:r w:rsidR="002A33F8" w:rsidRPr="00CE7C1D">
        <w:rPr>
          <w:rFonts w:asciiTheme="minorBidi" w:hAnsiTheme="minorBidi" w:cstheme="minorBidi"/>
          <w:sz w:val="24"/>
          <w:szCs w:val="24"/>
        </w:rPr>
        <w:t>. Without providi</w:t>
      </w:r>
      <w:r w:rsidR="006076A3">
        <w:rPr>
          <w:rFonts w:asciiTheme="minorBidi" w:hAnsiTheme="minorBidi" w:cstheme="minorBidi"/>
          <w:sz w:val="24"/>
          <w:szCs w:val="24"/>
        </w:rPr>
        <w:t>ng any rationale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6076A3">
        <w:rPr>
          <w:rFonts w:asciiTheme="minorBidi" w:hAnsiTheme="minorBidi" w:cstheme="minorBidi"/>
          <w:sz w:val="24"/>
          <w:szCs w:val="24"/>
        </w:rPr>
        <w:t xml:space="preserve"> Shmuel argues 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and denies any </w:t>
      </w:r>
      <w:r w:rsidR="002A33F8"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violation (choosing instead to prohibit this based on </w:t>
      </w:r>
      <w:r w:rsidR="00F23ECF">
        <w:rPr>
          <w:rFonts w:asciiTheme="minorBidi" w:hAnsiTheme="minorBidi" w:cstheme="minorBidi"/>
          <w:i/>
          <w:iCs/>
          <w:sz w:val="24"/>
          <w:szCs w:val="24"/>
        </w:rPr>
        <w:t>makeh be-</w:t>
      </w:r>
      <w:r w:rsidR="002A33F8" w:rsidRPr="006076A3">
        <w:rPr>
          <w:rFonts w:asciiTheme="minorBidi" w:hAnsiTheme="minorBidi" w:cstheme="minorBidi"/>
          <w:i/>
          <w:iCs/>
          <w:sz w:val="24"/>
          <w:szCs w:val="24"/>
        </w:rPr>
        <w:t>patish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). Tosafot claims that </w:t>
      </w:r>
      <w:r w:rsidR="002A33F8"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would not apply </w:t>
      </w:r>
      <w:r w:rsidR="00F23ECF">
        <w:rPr>
          <w:rFonts w:asciiTheme="minorBidi" w:hAnsiTheme="minorBidi" w:cstheme="minorBidi"/>
          <w:sz w:val="24"/>
          <w:szCs w:val="24"/>
        </w:rPr>
        <w:t>because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this hole allows foul air to exit the container but is</w:t>
      </w:r>
      <w:r w:rsidR="00F23ECF">
        <w:rPr>
          <w:rFonts w:asciiTheme="minorBidi" w:hAnsiTheme="minorBidi" w:cstheme="minorBidi"/>
          <w:sz w:val="24"/>
          <w:szCs w:val="24"/>
        </w:rPr>
        <w:t xml:space="preserve"> not outfitted for entry.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="00F23ECF">
        <w:rPr>
          <w:rFonts w:asciiTheme="minorBidi" w:hAnsiTheme="minorBidi" w:cstheme="minorBidi"/>
          <w:sz w:val="24"/>
          <w:szCs w:val="24"/>
        </w:rPr>
        <w:t>A</w:t>
      </w:r>
      <w:r w:rsidR="002A33F8" w:rsidRPr="00CE7C1D">
        <w:rPr>
          <w:rFonts w:asciiTheme="minorBidi" w:hAnsiTheme="minorBidi" w:cstheme="minorBidi"/>
          <w:sz w:val="24"/>
          <w:szCs w:val="24"/>
        </w:rPr>
        <w:t>s such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it does</w:t>
      </w:r>
      <w:r w:rsidR="00F23ECF">
        <w:rPr>
          <w:rFonts w:asciiTheme="minorBidi" w:hAnsiTheme="minorBidi" w:cstheme="minorBidi"/>
          <w:sz w:val="24"/>
          <w:szCs w:val="24"/>
        </w:rPr>
        <w:t xml:space="preserve"> no</w:t>
      </w:r>
      <w:r w:rsidR="002A33F8" w:rsidRPr="00CE7C1D">
        <w:rPr>
          <w:rFonts w:asciiTheme="minorBidi" w:hAnsiTheme="minorBidi" w:cstheme="minorBidi"/>
          <w:sz w:val="24"/>
          <w:szCs w:val="24"/>
        </w:rPr>
        <w:t>t resemble a doorway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which typically facilitates</w:t>
      </w:r>
      <w:r w:rsidR="006076A3">
        <w:rPr>
          <w:rFonts w:asciiTheme="minorBidi" w:hAnsiTheme="minorBidi" w:cstheme="minorBidi"/>
          <w:sz w:val="24"/>
          <w:szCs w:val="24"/>
        </w:rPr>
        <w:t xml:space="preserve"> </w:t>
      </w:r>
      <w:r w:rsidR="006076A3" w:rsidRPr="006076A3">
        <w:rPr>
          <w:rFonts w:asciiTheme="minorBidi" w:hAnsiTheme="minorBidi" w:cstheme="minorBidi"/>
          <w:b/>
          <w:bCs/>
          <w:sz w:val="24"/>
          <w:szCs w:val="24"/>
        </w:rPr>
        <w:t>exit and entry</w:t>
      </w:r>
      <w:r w:rsidR="002A33F8" w:rsidRPr="00CE7C1D">
        <w:rPr>
          <w:rFonts w:asciiTheme="minorBidi" w:hAnsiTheme="minorBidi" w:cstheme="minorBidi"/>
          <w:sz w:val="24"/>
          <w:szCs w:val="24"/>
        </w:rPr>
        <w:t>. Essentially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="002A33F8" w:rsidRPr="006076A3">
        <w:rPr>
          <w:rFonts w:asciiTheme="minorBidi" w:hAnsiTheme="minorBidi" w:cstheme="minorBidi"/>
          <w:i/>
          <w:iCs/>
          <w:sz w:val="24"/>
          <w:szCs w:val="24"/>
        </w:rPr>
        <w:t>bon</w:t>
      </w:r>
      <w:r w:rsidR="006076A3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2A33F8" w:rsidRPr="006076A3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="00F23ECF">
        <w:rPr>
          <w:rFonts w:asciiTheme="minorBidi" w:hAnsiTheme="minorBidi" w:cstheme="minorBidi"/>
          <w:sz w:val="24"/>
          <w:szCs w:val="24"/>
        </w:rPr>
        <w:t>only applies to activities that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produce </w:t>
      </w:r>
      <w:r w:rsidR="002A33F8" w:rsidRPr="0068257E">
        <w:rPr>
          <w:rFonts w:asciiTheme="minorBidi" w:hAnsiTheme="minorBidi" w:cstheme="minorBidi"/>
          <w:b/>
          <w:bCs/>
          <w:sz w:val="24"/>
          <w:szCs w:val="24"/>
        </w:rPr>
        <w:t>conventional architectural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results. Presumably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Shmuel believes that </w:t>
      </w:r>
      <w:r w:rsidR="002A33F8"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is not merely assembly</w:t>
      </w:r>
      <w:r w:rsidR="00F23ECF">
        <w:rPr>
          <w:rFonts w:asciiTheme="minorBidi" w:hAnsiTheme="minorBidi" w:cstheme="minorBidi"/>
          <w:sz w:val="24"/>
          <w:szCs w:val="24"/>
        </w:rPr>
        <w:t>-</w:t>
      </w:r>
      <w:r w:rsidR="002A33F8" w:rsidRPr="00CE7C1D">
        <w:rPr>
          <w:rFonts w:asciiTheme="minorBidi" w:hAnsiTheme="minorBidi" w:cstheme="minorBidi"/>
          <w:sz w:val="24"/>
          <w:szCs w:val="24"/>
        </w:rPr>
        <w:t>related activit</w:t>
      </w:r>
      <w:r w:rsidR="00F23ECF">
        <w:rPr>
          <w:rFonts w:asciiTheme="minorBidi" w:hAnsiTheme="minorBidi" w:cstheme="minorBidi"/>
          <w:sz w:val="24"/>
          <w:szCs w:val="24"/>
        </w:rPr>
        <w:t>y,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but classic construction</w:t>
      </w:r>
      <w:r w:rsidR="00F23ECF">
        <w:rPr>
          <w:rFonts w:asciiTheme="minorBidi" w:hAnsiTheme="minorBidi" w:cstheme="minorBidi"/>
          <w:sz w:val="24"/>
          <w:szCs w:val="24"/>
        </w:rPr>
        <w:t>;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="00F23ECF">
        <w:rPr>
          <w:rFonts w:asciiTheme="minorBidi" w:hAnsiTheme="minorBidi" w:cstheme="minorBidi"/>
          <w:sz w:val="24"/>
          <w:szCs w:val="24"/>
        </w:rPr>
        <w:t>he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denies </w:t>
      </w:r>
      <w:r w:rsidR="002A33F8"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for activities </w:t>
      </w:r>
      <w:r w:rsidR="00F23ECF">
        <w:rPr>
          <w:rFonts w:asciiTheme="minorBidi" w:hAnsiTheme="minorBidi" w:cstheme="minorBidi"/>
          <w:sz w:val="24"/>
          <w:szCs w:val="24"/>
        </w:rPr>
        <w:t>that</w:t>
      </w:r>
      <w:r w:rsidR="002A33F8" w:rsidRPr="00CE7C1D">
        <w:rPr>
          <w:rFonts w:asciiTheme="minorBidi" w:hAnsiTheme="minorBidi" w:cstheme="minorBidi"/>
          <w:sz w:val="24"/>
          <w:szCs w:val="24"/>
        </w:rPr>
        <w:t xml:space="preserve"> produce </w:t>
      </w:r>
      <w:r w:rsidR="006B67D2" w:rsidRPr="00CE7C1D">
        <w:rPr>
          <w:rFonts w:asciiTheme="minorBidi" w:hAnsiTheme="minorBidi" w:cstheme="minorBidi"/>
          <w:sz w:val="24"/>
          <w:szCs w:val="24"/>
        </w:rPr>
        <w:t xml:space="preserve">elements unassociated with construction. Tosafot's reading of Shmuel would then be discrepant with </w:t>
      </w:r>
      <w:r w:rsidR="00F23ECF">
        <w:rPr>
          <w:rFonts w:asciiTheme="minorBidi" w:hAnsiTheme="minorBidi" w:cstheme="minorBidi"/>
          <w:sz w:val="24"/>
          <w:szCs w:val="24"/>
        </w:rPr>
        <w:t>that of the Ri,</w:t>
      </w:r>
      <w:r w:rsidR="006B67D2" w:rsidRPr="00CE7C1D">
        <w:rPr>
          <w:rFonts w:asciiTheme="minorBidi" w:hAnsiTheme="minorBidi" w:cstheme="minorBidi"/>
          <w:sz w:val="24"/>
          <w:szCs w:val="24"/>
        </w:rPr>
        <w:t xml:space="preserve"> who claim</w:t>
      </w:r>
      <w:r w:rsidR="00F23ECF">
        <w:rPr>
          <w:rFonts w:asciiTheme="minorBidi" w:hAnsiTheme="minorBidi" w:cstheme="minorBidi"/>
          <w:sz w:val="24"/>
          <w:szCs w:val="24"/>
        </w:rPr>
        <w:t>s</w:t>
      </w:r>
      <w:r w:rsidR="006B67D2" w:rsidRPr="00CE7C1D">
        <w:rPr>
          <w:rFonts w:asciiTheme="minorBidi" w:hAnsiTheme="minorBidi" w:cstheme="minorBidi"/>
          <w:sz w:val="24"/>
          <w:szCs w:val="24"/>
        </w:rPr>
        <w:t xml:space="preserve"> that Shmuel cast </w:t>
      </w:r>
      <w:r w:rsidR="006B67D2"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6B67D2" w:rsidRPr="00CE7C1D">
        <w:rPr>
          <w:rFonts w:asciiTheme="minorBidi" w:hAnsiTheme="minorBidi" w:cstheme="minorBidi"/>
          <w:sz w:val="24"/>
          <w:szCs w:val="24"/>
        </w:rPr>
        <w:t xml:space="preserve"> as assembling different items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6B67D2" w:rsidRPr="00CE7C1D">
        <w:rPr>
          <w:rFonts w:asciiTheme="minorBidi" w:hAnsiTheme="minorBidi" w:cstheme="minorBidi"/>
          <w:sz w:val="24"/>
          <w:szCs w:val="24"/>
        </w:rPr>
        <w:t xml:space="preserve"> and therefore denied </w:t>
      </w:r>
      <w:r w:rsidR="006B67D2" w:rsidRPr="00F23ECF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6B67D2" w:rsidRPr="00CE7C1D">
        <w:rPr>
          <w:rFonts w:asciiTheme="minorBidi" w:hAnsiTheme="minorBidi" w:cstheme="minorBidi"/>
          <w:sz w:val="24"/>
          <w:szCs w:val="24"/>
        </w:rPr>
        <w:t xml:space="preserve"> in the case of fastening a lock on a shovel.</w:t>
      </w:r>
    </w:p>
    <w:p w:rsidR="00A11EBA" w:rsidRPr="00CE7C1D" w:rsidRDefault="00A11EBA" w:rsidP="0068257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A11EBA" w:rsidRPr="00CE7C1D" w:rsidRDefault="00A11EBA" w:rsidP="0068257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CE7C1D">
        <w:rPr>
          <w:rFonts w:asciiTheme="minorBidi" w:hAnsiTheme="minorBidi" w:cstheme="minorBidi"/>
          <w:sz w:val="24"/>
          <w:szCs w:val="24"/>
        </w:rPr>
        <w:t xml:space="preserve">If indeed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 xml:space="preserve"> entail</w:t>
      </w:r>
      <w:r w:rsidR="006076A3">
        <w:rPr>
          <w:rFonts w:asciiTheme="minorBidi" w:hAnsiTheme="minorBidi" w:cstheme="minorBidi"/>
          <w:sz w:val="24"/>
          <w:szCs w:val="24"/>
        </w:rPr>
        <w:t>s integration of separate items</w:t>
      </w:r>
      <w:r w:rsidRPr="00CE7C1D">
        <w:rPr>
          <w:rFonts w:asciiTheme="minorBidi" w:hAnsiTheme="minorBidi" w:cstheme="minorBidi"/>
          <w:sz w:val="24"/>
          <w:szCs w:val="24"/>
        </w:rPr>
        <w:t xml:space="preserve">, it may not apply to situations in which items were attached but not fully merged or integrated. </w:t>
      </w:r>
      <w:r w:rsidRPr="00CE7C1D">
        <w:rPr>
          <w:rFonts w:asciiTheme="minorBidi" w:hAnsiTheme="minorBidi" w:cstheme="minorBidi"/>
          <w:sz w:val="24"/>
          <w:szCs w:val="24"/>
        </w:rPr>
        <w:lastRenderedPageBreak/>
        <w:t xml:space="preserve">The </w:t>
      </w:r>
      <w:r w:rsidRPr="00F23ECF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CE7C1D">
        <w:rPr>
          <w:rFonts w:asciiTheme="minorBidi" w:hAnsiTheme="minorBidi" w:cstheme="minorBidi"/>
          <w:sz w:val="24"/>
          <w:szCs w:val="24"/>
        </w:rPr>
        <w:t xml:space="preserve"> cites a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Pr="00CE7C1D">
        <w:rPr>
          <w:rFonts w:asciiTheme="minorBidi" w:hAnsiTheme="minorBidi" w:cstheme="minorBidi"/>
          <w:sz w:val="24"/>
          <w:szCs w:val="24"/>
        </w:rPr>
        <w:t xml:space="preserve"> between R</w:t>
      </w:r>
      <w:r w:rsidR="00F23ECF">
        <w:rPr>
          <w:rFonts w:asciiTheme="minorBidi" w:hAnsiTheme="minorBidi" w:cstheme="minorBidi"/>
          <w:sz w:val="24"/>
          <w:szCs w:val="24"/>
        </w:rPr>
        <w:t>.</w:t>
      </w:r>
      <w:r w:rsidRPr="00CE7C1D">
        <w:rPr>
          <w:rFonts w:asciiTheme="minorBidi" w:hAnsiTheme="minorBidi" w:cstheme="minorBidi"/>
          <w:sz w:val="24"/>
          <w:szCs w:val="24"/>
        </w:rPr>
        <w:t xml:space="preserve"> Eliezer and the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6076A3" w:rsidRPr="006076A3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Pr="00CE7C1D">
        <w:rPr>
          <w:rFonts w:asciiTheme="minorBidi" w:hAnsiTheme="minorBidi" w:cstheme="minorBidi"/>
          <w:sz w:val="24"/>
          <w:szCs w:val="24"/>
        </w:rPr>
        <w:t xml:space="preserve"> abo</w:t>
      </w:r>
      <w:r w:rsidR="006076A3">
        <w:rPr>
          <w:rFonts w:asciiTheme="minorBidi" w:hAnsiTheme="minorBidi" w:cstheme="minorBidi"/>
          <w:sz w:val="24"/>
          <w:szCs w:val="24"/>
        </w:rPr>
        <w:t>ut braiding hair. R</w:t>
      </w:r>
      <w:r w:rsidR="00F23ECF">
        <w:rPr>
          <w:rFonts w:asciiTheme="minorBidi" w:hAnsiTheme="minorBidi" w:cstheme="minorBidi"/>
          <w:sz w:val="24"/>
          <w:szCs w:val="24"/>
        </w:rPr>
        <w:t>.</w:t>
      </w:r>
      <w:r w:rsidR="006076A3">
        <w:rPr>
          <w:rFonts w:asciiTheme="minorBidi" w:hAnsiTheme="minorBidi" w:cstheme="minorBidi"/>
          <w:sz w:val="24"/>
          <w:szCs w:val="24"/>
        </w:rPr>
        <w:t xml:space="preserve"> Avahu (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Pr="00CE7C1D">
        <w:rPr>
          <w:rFonts w:asciiTheme="minorBidi" w:hAnsiTheme="minorBidi" w:cstheme="minorBidi"/>
          <w:sz w:val="24"/>
          <w:szCs w:val="24"/>
        </w:rPr>
        <w:t xml:space="preserve"> 94b) understood that they were debating the applicability of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 xml:space="preserve"> to braiding hair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with R</w:t>
      </w:r>
      <w:r w:rsidR="00F23ECF">
        <w:rPr>
          <w:rFonts w:asciiTheme="minorBidi" w:hAnsiTheme="minorBidi" w:cstheme="minorBidi"/>
          <w:sz w:val="24"/>
          <w:szCs w:val="24"/>
        </w:rPr>
        <w:t>.</w:t>
      </w:r>
      <w:r w:rsidRPr="00CE7C1D">
        <w:rPr>
          <w:rFonts w:asciiTheme="minorBidi" w:hAnsiTheme="minorBidi" w:cstheme="minorBidi"/>
          <w:sz w:val="24"/>
          <w:szCs w:val="24"/>
        </w:rPr>
        <w:t xml:space="preserve"> Eliezer prohibiting this activity and the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6076A3" w:rsidRPr="006076A3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Pr="00CE7C1D">
        <w:rPr>
          <w:rFonts w:asciiTheme="minorBidi" w:hAnsiTheme="minorBidi" w:cstheme="minorBidi"/>
          <w:sz w:val="24"/>
          <w:szCs w:val="24"/>
        </w:rPr>
        <w:t xml:space="preserve"> permitting. Perhaps the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6076A3" w:rsidRPr="006076A3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Pr="00CE7C1D">
        <w:rPr>
          <w:rFonts w:asciiTheme="minorBidi" w:hAnsiTheme="minorBidi" w:cstheme="minorBidi"/>
          <w:sz w:val="24"/>
          <w:szCs w:val="24"/>
        </w:rPr>
        <w:t xml:space="preserve"> could not consider this process as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F23ECF">
        <w:rPr>
          <w:rFonts w:asciiTheme="minorBidi" w:hAnsiTheme="minorBidi" w:cstheme="minorBidi"/>
          <w:sz w:val="24"/>
          <w:szCs w:val="24"/>
        </w:rPr>
        <w:t xml:space="preserve"> because the hairs are </w:t>
      </w:r>
      <w:r w:rsidRPr="00CE7C1D">
        <w:rPr>
          <w:rFonts w:asciiTheme="minorBidi" w:hAnsiTheme="minorBidi" w:cstheme="minorBidi"/>
          <w:sz w:val="24"/>
          <w:szCs w:val="24"/>
        </w:rPr>
        <w:t>twisted together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but not </w:t>
      </w:r>
      <w:r w:rsidR="0068257E" w:rsidRPr="0068257E">
        <w:rPr>
          <w:rFonts w:asciiTheme="minorBidi" w:hAnsiTheme="minorBidi" w:cstheme="minorBidi"/>
          <w:sz w:val="24"/>
          <w:szCs w:val="24"/>
        </w:rPr>
        <w:t>physically</w:t>
      </w:r>
      <w:r w:rsidRPr="00CE7C1D">
        <w:rPr>
          <w:rFonts w:asciiTheme="minorBidi" w:hAnsiTheme="minorBidi" w:cstheme="minorBidi"/>
          <w:sz w:val="24"/>
          <w:szCs w:val="24"/>
        </w:rPr>
        <w:t xml:space="preserve"> or chemically integrated (as the materials are through</w:t>
      </w:r>
      <w:r w:rsidR="00F23ECF">
        <w:rPr>
          <w:rFonts w:asciiTheme="minorBidi" w:hAnsiTheme="minorBidi" w:cstheme="minorBidi"/>
          <w:sz w:val="24"/>
          <w:szCs w:val="24"/>
        </w:rPr>
        <w:t xml:space="preserve"> the process of curdling cheese</w:t>
      </w:r>
      <w:r w:rsidRPr="00CE7C1D">
        <w:rPr>
          <w:rFonts w:asciiTheme="minorBidi" w:hAnsiTheme="minorBidi" w:cstheme="minorBidi"/>
          <w:sz w:val="24"/>
          <w:szCs w:val="24"/>
        </w:rPr>
        <w:t>)</w:t>
      </w:r>
      <w:r w:rsidR="00F23ECF">
        <w:rPr>
          <w:rFonts w:asciiTheme="minorBidi" w:hAnsiTheme="minorBidi" w:cstheme="minorBidi"/>
          <w:sz w:val="24"/>
          <w:szCs w:val="24"/>
        </w:rPr>
        <w:t>.</w:t>
      </w:r>
      <w:r w:rsidRPr="00CE7C1D">
        <w:rPr>
          <w:rFonts w:asciiTheme="minorBidi" w:hAnsiTheme="minorBidi" w:cstheme="minorBidi"/>
          <w:sz w:val="24"/>
          <w:szCs w:val="24"/>
        </w:rPr>
        <w:t xml:space="preserve"> </w:t>
      </w:r>
    </w:p>
    <w:p w:rsidR="00A11EBA" w:rsidRPr="00CE7C1D" w:rsidRDefault="00A11EBA" w:rsidP="0068257E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A11EBA" w:rsidRPr="00CE7C1D" w:rsidRDefault="00A11EBA" w:rsidP="0068257E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CE7C1D">
        <w:rPr>
          <w:rFonts w:asciiTheme="minorBidi" w:hAnsiTheme="minorBidi" w:cstheme="minorBidi"/>
          <w:sz w:val="24"/>
          <w:szCs w:val="24"/>
        </w:rPr>
        <w:t xml:space="preserve">Finally this question – whether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 xml:space="preserve"> entails construction related </w:t>
      </w:r>
      <w:r w:rsidR="006076A3" w:rsidRPr="00CE7C1D">
        <w:rPr>
          <w:rFonts w:asciiTheme="minorBidi" w:hAnsiTheme="minorBidi" w:cstheme="minorBidi"/>
          <w:sz w:val="24"/>
          <w:szCs w:val="24"/>
        </w:rPr>
        <w:t>activities</w:t>
      </w:r>
      <w:r w:rsidR="00F23ECF">
        <w:rPr>
          <w:rFonts w:asciiTheme="minorBidi" w:hAnsiTheme="minorBidi" w:cstheme="minorBidi"/>
          <w:sz w:val="24"/>
          <w:szCs w:val="24"/>
        </w:rPr>
        <w:t xml:space="preserve"> or only assembling items –</w:t>
      </w:r>
      <w:r w:rsidRPr="00CE7C1D">
        <w:rPr>
          <w:rFonts w:asciiTheme="minorBidi" w:hAnsiTheme="minorBidi" w:cstheme="minorBidi"/>
          <w:sz w:val="24"/>
          <w:szCs w:val="24"/>
        </w:rPr>
        <w:t xml:space="preserve"> may explain an interesting debate about</w:t>
      </w:r>
      <w:r w:rsidR="006076A3">
        <w:rPr>
          <w:rFonts w:asciiTheme="minorBidi" w:hAnsiTheme="minorBidi" w:cstheme="minorBidi"/>
          <w:sz w:val="24"/>
          <w:szCs w:val="24"/>
        </w:rPr>
        <w:t xml:space="preserve"> sweeping a floor. The Ramban (</w:t>
      </w:r>
      <w:r w:rsidRPr="00F23ECF">
        <w:rPr>
          <w:rFonts w:asciiTheme="minorBidi" w:hAnsiTheme="minorBidi" w:cstheme="minorBidi"/>
          <w:i/>
          <w:iCs/>
          <w:sz w:val="24"/>
          <w:szCs w:val="24"/>
        </w:rPr>
        <w:t>Milchamot Hashem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Pr="00CE7C1D">
        <w:rPr>
          <w:rFonts w:asciiTheme="minorBidi" w:hAnsiTheme="minorBidi" w:cstheme="minorBidi"/>
          <w:sz w:val="24"/>
          <w:szCs w:val="24"/>
        </w:rPr>
        <w:t xml:space="preserve"> 94b)</w:t>
      </w:r>
      <w:r w:rsidR="00F23ECF">
        <w:rPr>
          <w:rFonts w:asciiTheme="minorBidi" w:hAnsiTheme="minorBidi" w:cstheme="minorBidi"/>
          <w:sz w:val="24"/>
          <w:szCs w:val="24"/>
        </w:rPr>
        <w:t xml:space="preserve"> writes</w:t>
      </w:r>
      <w:r w:rsidRPr="00CE7C1D">
        <w:rPr>
          <w:rFonts w:asciiTheme="minorBidi" w:hAnsiTheme="minorBidi" w:cstheme="minorBidi"/>
          <w:sz w:val="24"/>
          <w:szCs w:val="24"/>
        </w:rPr>
        <w:t xml:space="preserve"> that sweeping a floor would be considered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even independent of filling holes in the ground. The very act of sweeping a floor an</w:t>
      </w:r>
      <w:r w:rsidR="006076A3">
        <w:rPr>
          <w:rFonts w:asciiTheme="minorBidi" w:hAnsiTheme="minorBidi" w:cstheme="minorBidi"/>
          <w:sz w:val="24"/>
          <w:szCs w:val="24"/>
        </w:rPr>
        <w:t>d improving the leveling of the</w:t>
      </w:r>
      <w:r w:rsidRPr="00CE7C1D">
        <w:rPr>
          <w:rFonts w:asciiTheme="minorBidi" w:hAnsiTheme="minorBidi" w:cstheme="minorBidi"/>
          <w:sz w:val="24"/>
          <w:szCs w:val="24"/>
        </w:rPr>
        <w:t xml:space="preserve"> ground (or moistening</w:t>
      </w:r>
      <w:r w:rsidR="006076A3">
        <w:rPr>
          <w:rFonts w:asciiTheme="minorBidi" w:hAnsiTheme="minorBidi" w:cstheme="minorBidi"/>
          <w:sz w:val="24"/>
          <w:szCs w:val="24"/>
        </w:rPr>
        <w:t xml:space="preserve"> it to prevent swirling dust) </w:t>
      </w:r>
      <w:r w:rsidRPr="00CE7C1D">
        <w:rPr>
          <w:rFonts w:asciiTheme="minorBidi" w:hAnsiTheme="minorBidi" w:cstheme="minorBidi"/>
          <w:sz w:val="24"/>
          <w:szCs w:val="24"/>
        </w:rPr>
        <w:t xml:space="preserve">constitutes a violation of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>. Clearly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no assembly of separate elements has occurred. The only way to prohibit this activity as </w:t>
      </w:r>
      <w:r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Pr="00CE7C1D">
        <w:rPr>
          <w:rFonts w:asciiTheme="minorBidi" w:hAnsiTheme="minorBidi" w:cstheme="minorBidi"/>
          <w:sz w:val="24"/>
          <w:szCs w:val="24"/>
        </w:rPr>
        <w:t xml:space="preserve"> would be to cast the </w:t>
      </w:r>
      <w:r w:rsidR="0068257E" w:rsidRPr="0068257E">
        <w:rPr>
          <w:rFonts w:asciiTheme="minorBidi" w:hAnsiTheme="minorBidi" w:cstheme="minorBidi"/>
          <w:i/>
          <w:iCs/>
          <w:sz w:val="24"/>
          <w:szCs w:val="24"/>
        </w:rPr>
        <w:t xml:space="preserve">boneh </w:t>
      </w:r>
      <w:r w:rsidRPr="00CE7C1D">
        <w:rPr>
          <w:rFonts w:asciiTheme="minorBidi" w:hAnsiTheme="minorBidi" w:cstheme="minorBidi"/>
          <w:sz w:val="24"/>
          <w:szCs w:val="24"/>
        </w:rPr>
        <w:t>prohibition as construction related. Of course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Pr="00CE7C1D">
        <w:rPr>
          <w:rFonts w:asciiTheme="minorBidi" w:hAnsiTheme="minorBidi" w:cstheme="minorBidi"/>
          <w:sz w:val="24"/>
          <w:szCs w:val="24"/>
        </w:rPr>
        <w:t xml:space="preserve"> the Ramban's position is still </w:t>
      </w:r>
      <w:r w:rsidR="00B839FD" w:rsidRPr="00CE7C1D">
        <w:rPr>
          <w:rFonts w:asciiTheme="minorBidi" w:hAnsiTheme="minorBidi" w:cstheme="minorBidi"/>
          <w:sz w:val="24"/>
          <w:szCs w:val="24"/>
        </w:rPr>
        <w:t>surprising</w:t>
      </w:r>
      <w:r w:rsidR="00F23ECF">
        <w:rPr>
          <w:rFonts w:asciiTheme="minorBidi" w:hAnsiTheme="minorBidi" w:cstheme="minorBidi"/>
          <w:sz w:val="24"/>
          <w:szCs w:val="24"/>
        </w:rPr>
        <w:t>,</w:t>
      </w:r>
      <w:r w:rsidR="00B839FD" w:rsidRPr="00CE7C1D">
        <w:rPr>
          <w:rFonts w:asciiTheme="minorBidi" w:hAnsiTheme="minorBidi" w:cstheme="minorBidi"/>
          <w:sz w:val="24"/>
          <w:szCs w:val="24"/>
        </w:rPr>
        <w:t xml:space="preserve"> as sweeping a floor is</w:t>
      </w:r>
      <w:r w:rsidR="00F23ECF">
        <w:rPr>
          <w:rFonts w:asciiTheme="minorBidi" w:hAnsiTheme="minorBidi" w:cstheme="minorBidi"/>
          <w:sz w:val="24"/>
          <w:szCs w:val="24"/>
        </w:rPr>
        <w:t xml:space="preserve"> no</w:t>
      </w:r>
      <w:r w:rsidR="00B839FD" w:rsidRPr="00CE7C1D">
        <w:rPr>
          <w:rFonts w:asciiTheme="minorBidi" w:hAnsiTheme="minorBidi" w:cstheme="minorBidi"/>
          <w:sz w:val="24"/>
          <w:szCs w:val="24"/>
        </w:rPr>
        <w:t xml:space="preserve">t inherent to construction! </w:t>
      </w:r>
      <w:r w:rsidR="0068257E">
        <w:rPr>
          <w:rFonts w:asciiTheme="minorBidi" w:hAnsiTheme="minorBidi" w:cstheme="minorBidi"/>
          <w:sz w:val="24"/>
          <w:szCs w:val="24"/>
        </w:rPr>
        <w:t>However,</w:t>
      </w:r>
      <w:r w:rsidR="00B839FD" w:rsidRPr="00CE7C1D">
        <w:rPr>
          <w:rFonts w:asciiTheme="minorBidi" w:hAnsiTheme="minorBidi" w:cstheme="minorBidi"/>
          <w:sz w:val="24"/>
          <w:szCs w:val="24"/>
        </w:rPr>
        <w:t xml:space="preserve"> the only manner of understanding the Ramban is to cast </w:t>
      </w:r>
      <w:r w:rsidR="00B839FD" w:rsidRPr="006076A3">
        <w:rPr>
          <w:rFonts w:asciiTheme="minorBidi" w:hAnsiTheme="minorBidi" w:cstheme="minorBidi"/>
          <w:i/>
          <w:iCs/>
          <w:sz w:val="24"/>
          <w:szCs w:val="24"/>
        </w:rPr>
        <w:t>boneh</w:t>
      </w:r>
      <w:r w:rsidR="00B839FD" w:rsidRPr="00CE7C1D">
        <w:rPr>
          <w:rFonts w:asciiTheme="minorBidi" w:hAnsiTheme="minorBidi" w:cstheme="minorBidi"/>
          <w:sz w:val="24"/>
          <w:szCs w:val="24"/>
        </w:rPr>
        <w:t xml:space="preserve"> as related to construction and upkeep of edifices even in the abse</w:t>
      </w:r>
      <w:r w:rsidR="00F23ECF">
        <w:rPr>
          <w:rFonts w:asciiTheme="minorBidi" w:hAnsiTheme="minorBidi" w:cstheme="minorBidi"/>
          <w:sz w:val="24"/>
          <w:szCs w:val="24"/>
        </w:rPr>
        <w:t>nce of integration of separate building</w:t>
      </w:r>
      <w:r w:rsidR="00B839FD" w:rsidRPr="00CE7C1D">
        <w:rPr>
          <w:rFonts w:asciiTheme="minorBidi" w:hAnsiTheme="minorBidi" w:cstheme="minorBidi"/>
          <w:sz w:val="24"/>
          <w:szCs w:val="24"/>
        </w:rPr>
        <w:t xml:space="preserve"> materials.</w:t>
      </w:r>
    </w:p>
    <w:sectPr w:rsidR="00A11EBA" w:rsidRPr="00CE7C1D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99"/>
    <w:rsid w:val="000377FF"/>
    <w:rsid w:val="000B7E99"/>
    <w:rsid w:val="00164AF2"/>
    <w:rsid w:val="00196563"/>
    <w:rsid w:val="002A33F8"/>
    <w:rsid w:val="002C4F93"/>
    <w:rsid w:val="00321D6A"/>
    <w:rsid w:val="00386E09"/>
    <w:rsid w:val="00403C58"/>
    <w:rsid w:val="004B5336"/>
    <w:rsid w:val="005076E1"/>
    <w:rsid w:val="00547CB4"/>
    <w:rsid w:val="005B7770"/>
    <w:rsid w:val="005D41F1"/>
    <w:rsid w:val="00604468"/>
    <w:rsid w:val="006076A3"/>
    <w:rsid w:val="0068257E"/>
    <w:rsid w:val="006B67D2"/>
    <w:rsid w:val="007634DB"/>
    <w:rsid w:val="00962677"/>
    <w:rsid w:val="009B5F95"/>
    <w:rsid w:val="00A11EBA"/>
    <w:rsid w:val="00B839FD"/>
    <w:rsid w:val="00BE74B6"/>
    <w:rsid w:val="00C920B8"/>
    <w:rsid w:val="00CC746E"/>
    <w:rsid w:val="00CE7C1D"/>
    <w:rsid w:val="00F23ECF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FF0B83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FF0B83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FF0B83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FF0B83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2017-05-14T07:33:00Z</dcterms:created>
  <dcterms:modified xsi:type="dcterms:W3CDTF">2017-05-14T07:33:00Z</dcterms:modified>
</cp:coreProperties>
</file>