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72154" w14:textId="51CB8B75" w:rsidR="00F53FF9" w:rsidRPr="00B47BFC" w:rsidRDefault="00F53FF9" w:rsidP="00401B40">
      <w:pPr>
        <w:spacing w:after="0" w:line="240" w:lineRule="auto"/>
        <w:jc w:val="center"/>
        <w:rPr>
          <w:rFonts w:asciiTheme="minorBidi" w:hAnsiTheme="minorBidi"/>
          <w:b/>
          <w:bCs/>
          <w:sz w:val="24"/>
          <w:szCs w:val="24"/>
          <w:lang w:val="en-GB"/>
        </w:rPr>
      </w:pPr>
      <w:r w:rsidRPr="00B47BFC">
        <w:rPr>
          <w:rFonts w:asciiTheme="minorBidi" w:hAnsiTheme="minorBidi"/>
          <w:b/>
          <w:bCs/>
          <w:sz w:val="24"/>
          <w:szCs w:val="24"/>
          <w:lang w:val="en-GB"/>
        </w:rPr>
        <w:t>YESHIVAT HAR ETZION</w:t>
      </w:r>
    </w:p>
    <w:p w14:paraId="07E676F3" w14:textId="77777777" w:rsidR="00F53FF9" w:rsidRPr="00B47BFC" w:rsidRDefault="00F53FF9" w:rsidP="00401B40">
      <w:pPr>
        <w:spacing w:after="0" w:line="240" w:lineRule="auto"/>
        <w:jc w:val="center"/>
        <w:rPr>
          <w:rFonts w:asciiTheme="minorBidi" w:hAnsiTheme="minorBidi"/>
          <w:b/>
          <w:bCs/>
          <w:sz w:val="24"/>
          <w:szCs w:val="24"/>
          <w:lang w:val="en-GB"/>
        </w:rPr>
      </w:pPr>
      <w:r w:rsidRPr="00B47BFC">
        <w:rPr>
          <w:rFonts w:asciiTheme="minorBidi" w:hAnsiTheme="minorBidi"/>
          <w:b/>
          <w:bCs/>
          <w:sz w:val="24"/>
          <w:szCs w:val="24"/>
          <w:lang w:val="en-GB"/>
        </w:rPr>
        <w:t>ISRAEL KOSCHITZKY VIRTUAL BEIT MIDRASH (VBM)</w:t>
      </w:r>
    </w:p>
    <w:p w14:paraId="2F6DFD41" w14:textId="77777777" w:rsidR="00F53FF9" w:rsidRPr="00B47BFC" w:rsidRDefault="00F53FF9" w:rsidP="00401B40">
      <w:pPr>
        <w:spacing w:after="0" w:line="240" w:lineRule="auto"/>
        <w:jc w:val="center"/>
        <w:rPr>
          <w:rFonts w:asciiTheme="minorBidi" w:hAnsiTheme="minorBidi"/>
          <w:b/>
          <w:bCs/>
          <w:sz w:val="24"/>
          <w:szCs w:val="24"/>
          <w:lang w:val="en-GB"/>
        </w:rPr>
      </w:pPr>
      <w:r w:rsidRPr="00B47BFC">
        <w:rPr>
          <w:rFonts w:asciiTheme="minorBidi" w:hAnsiTheme="minorBidi"/>
          <w:b/>
          <w:bCs/>
          <w:sz w:val="24"/>
          <w:szCs w:val="24"/>
          <w:lang w:val="en-GB"/>
        </w:rPr>
        <w:t>*********************************************************</w:t>
      </w:r>
    </w:p>
    <w:p w14:paraId="7F09A2B2" w14:textId="77777777" w:rsidR="00725674" w:rsidRPr="00B47BFC" w:rsidRDefault="00725674" w:rsidP="00401B40">
      <w:pPr>
        <w:spacing w:after="0" w:line="240" w:lineRule="auto"/>
        <w:jc w:val="center"/>
        <w:rPr>
          <w:rFonts w:asciiTheme="minorBidi" w:hAnsiTheme="minorBidi"/>
          <w:b/>
          <w:bCs/>
          <w:sz w:val="24"/>
          <w:szCs w:val="24"/>
          <w:lang w:val="en-GB"/>
        </w:rPr>
      </w:pPr>
      <w:bookmarkStart w:id="0" w:name="_GoBack"/>
      <w:bookmarkEnd w:id="0"/>
    </w:p>
    <w:p w14:paraId="7E0B326C" w14:textId="77777777" w:rsidR="00F53FF9" w:rsidRPr="00B47BFC" w:rsidRDefault="00F53FF9" w:rsidP="00401B40">
      <w:pPr>
        <w:spacing w:after="0" w:line="240" w:lineRule="auto"/>
        <w:jc w:val="center"/>
        <w:rPr>
          <w:rFonts w:asciiTheme="minorBidi" w:hAnsiTheme="minorBidi"/>
          <w:b/>
          <w:bCs/>
          <w:sz w:val="24"/>
          <w:szCs w:val="24"/>
        </w:rPr>
      </w:pPr>
      <w:r w:rsidRPr="00B47BFC">
        <w:rPr>
          <w:rFonts w:asciiTheme="minorBidi" w:hAnsiTheme="minorBidi"/>
          <w:b/>
          <w:bCs/>
          <w:sz w:val="24"/>
          <w:szCs w:val="24"/>
        </w:rPr>
        <w:t>Halakha and Jewish History</w:t>
      </w:r>
    </w:p>
    <w:p w14:paraId="0E9A51A6" w14:textId="77777777" w:rsidR="00F53FF9" w:rsidRPr="00B47BFC" w:rsidRDefault="00F53FF9" w:rsidP="00401B40">
      <w:pPr>
        <w:spacing w:after="0" w:line="240" w:lineRule="auto"/>
        <w:jc w:val="center"/>
        <w:rPr>
          <w:rFonts w:asciiTheme="minorBidi" w:hAnsiTheme="minorBidi"/>
          <w:b/>
          <w:bCs/>
          <w:sz w:val="24"/>
          <w:szCs w:val="24"/>
        </w:rPr>
      </w:pPr>
      <w:r w:rsidRPr="00B47BFC">
        <w:rPr>
          <w:rFonts w:asciiTheme="minorBidi" w:hAnsiTheme="minorBidi"/>
          <w:b/>
          <w:bCs/>
          <w:sz w:val="24"/>
          <w:szCs w:val="24"/>
        </w:rPr>
        <w:t>Rav Aviad Tabory</w:t>
      </w:r>
    </w:p>
    <w:p w14:paraId="513AFCE2" w14:textId="77777777" w:rsidR="00F53FF9" w:rsidRDefault="00F53FF9" w:rsidP="00401B40">
      <w:pPr>
        <w:spacing w:after="0" w:line="240" w:lineRule="auto"/>
        <w:jc w:val="center"/>
        <w:rPr>
          <w:rFonts w:asciiTheme="minorBidi" w:hAnsiTheme="minorBidi"/>
          <w:b/>
          <w:bCs/>
          <w:sz w:val="24"/>
          <w:szCs w:val="24"/>
        </w:rPr>
      </w:pPr>
    </w:p>
    <w:p w14:paraId="7F96A52E" w14:textId="77777777" w:rsidR="005F3678" w:rsidRPr="00B47BFC" w:rsidRDefault="005F3678" w:rsidP="00401B40">
      <w:pPr>
        <w:spacing w:after="0" w:line="240" w:lineRule="auto"/>
        <w:jc w:val="center"/>
        <w:rPr>
          <w:rFonts w:asciiTheme="minorBidi" w:hAnsiTheme="minorBidi"/>
          <w:b/>
          <w:bCs/>
          <w:sz w:val="24"/>
          <w:szCs w:val="24"/>
        </w:rPr>
      </w:pPr>
    </w:p>
    <w:p w14:paraId="45F1F201" w14:textId="77777777" w:rsidR="005F3678" w:rsidRPr="00AB177E" w:rsidRDefault="005F3678" w:rsidP="005F3678">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Pr>
        <w:t>*********************************************************</w:t>
      </w:r>
    </w:p>
    <w:p w14:paraId="6DDDFA02" w14:textId="77777777" w:rsidR="005F3678" w:rsidRPr="00AB177E" w:rsidRDefault="005F3678" w:rsidP="005F3678">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Pr>
        <w:t>In memory of Esther Leah Cymbalista z"l</w:t>
      </w:r>
      <w:r w:rsidRPr="00AB177E">
        <w:rPr>
          <w:rFonts w:ascii="Arial" w:hAnsi="Arial" w:cs="Arial"/>
          <w:color w:val="000000"/>
          <w:sz w:val="21"/>
          <w:szCs w:val="21"/>
        </w:rPr>
        <w:br/>
        <w:t>Niftera 7 B'Av 5766 </w:t>
      </w:r>
      <w:r w:rsidRPr="00AB177E">
        <w:rPr>
          <w:rFonts w:ascii="Arial" w:hAnsi="Arial" w:cs="Arial"/>
          <w:color w:val="000000"/>
          <w:sz w:val="21"/>
          <w:szCs w:val="21"/>
        </w:rPr>
        <w:br/>
        <w:t>Dedicated by their family.</w:t>
      </w:r>
    </w:p>
    <w:p w14:paraId="77CD2346" w14:textId="77777777" w:rsidR="005F3678" w:rsidRPr="00AB177E" w:rsidRDefault="005F3678" w:rsidP="005F3678">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Pr>
        <w:t>*********************************************************</w:t>
      </w:r>
    </w:p>
    <w:p w14:paraId="13CF1AB6" w14:textId="77777777" w:rsidR="005F3678" w:rsidRPr="00AB177E" w:rsidRDefault="005F3678" w:rsidP="005F3678">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Pr>
        <w:t>IN LOVING MEMORY OF</w:t>
      </w:r>
    </w:p>
    <w:p w14:paraId="0B406959" w14:textId="77777777" w:rsidR="005F3678" w:rsidRPr="00AB177E" w:rsidRDefault="005F3678" w:rsidP="005F3678">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Pr>
        <w:t>Jeffrey Paul Friedman z"l</w:t>
      </w:r>
    </w:p>
    <w:p w14:paraId="41163BC5" w14:textId="77777777" w:rsidR="005F3678" w:rsidRPr="00AB177E" w:rsidRDefault="005F3678" w:rsidP="005F3678">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Pr>
        <w:t>August 15, 1968 – July 29, 2012</w:t>
      </w:r>
    </w:p>
    <w:p w14:paraId="0CFFD680" w14:textId="77777777" w:rsidR="005F3678" w:rsidRPr="00AB177E" w:rsidRDefault="005F3678" w:rsidP="005F3678">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tl/>
        </w:rPr>
        <w:t>לע"נ</w:t>
      </w:r>
    </w:p>
    <w:p w14:paraId="4DD4AF7C" w14:textId="77777777" w:rsidR="005F3678" w:rsidRPr="00AB177E" w:rsidRDefault="005F3678" w:rsidP="005F3678">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tl/>
        </w:rPr>
        <w:t> ז"ל יהודה פנחס בן הרב שרגא פייוועל </w:t>
      </w:r>
    </w:p>
    <w:p w14:paraId="735D10B8" w14:textId="77777777" w:rsidR="005F3678" w:rsidRPr="00AB177E" w:rsidRDefault="005F3678" w:rsidP="005F3678">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tl/>
        </w:rPr>
        <w:t>כ"ב אב תשכ"ח – י' אב תשע"ב</w:t>
      </w:r>
    </w:p>
    <w:p w14:paraId="54575987" w14:textId="77777777" w:rsidR="005F3678" w:rsidRPr="00AB177E" w:rsidRDefault="005F3678" w:rsidP="005F3678">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tl/>
        </w:rPr>
        <w:t>ת.נ.צ.ב.ה</w:t>
      </w:r>
    </w:p>
    <w:p w14:paraId="36128575" w14:textId="77777777" w:rsidR="005F3678" w:rsidRPr="00AB177E" w:rsidRDefault="005F3678" w:rsidP="005F3678">
      <w:pPr>
        <w:shd w:val="clear" w:color="auto" w:fill="FCFDFE"/>
        <w:spacing w:after="0" w:line="240" w:lineRule="auto"/>
        <w:jc w:val="center"/>
        <w:rPr>
          <w:rFonts w:ascii="Arial" w:hAnsi="Arial" w:cs="Arial"/>
          <w:color w:val="000000"/>
          <w:sz w:val="21"/>
          <w:szCs w:val="21"/>
        </w:rPr>
      </w:pPr>
      <w:r w:rsidRPr="00AB177E">
        <w:rPr>
          <w:rFonts w:ascii="Arial" w:hAnsi="Arial" w:cs="Arial"/>
          <w:color w:val="000000"/>
          <w:sz w:val="21"/>
          <w:szCs w:val="21"/>
        </w:rPr>
        <w:t>*********************************************************</w:t>
      </w:r>
    </w:p>
    <w:p w14:paraId="5F04510D" w14:textId="77777777" w:rsidR="00F53FF9" w:rsidRPr="00B47BFC" w:rsidRDefault="00F53FF9" w:rsidP="00401B40">
      <w:pPr>
        <w:spacing w:after="0" w:line="240" w:lineRule="auto"/>
        <w:jc w:val="center"/>
        <w:rPr>
          <w:rFonts w:asciiTheme="minorBidi" w:hAnsiTheme="minorBidi"/>
          <w:b/>
          <w:bCs/>
          <w:sz w:val="24"/>
          <w:szCs w:val="24"/>
        </w:rPr>
      </w:pPr>
    </w:p>
    <w:p w14:paraId="43A64F97" w14:textId="5778602E" w:rsidR="00F53FF9" w:rsidRPr="00B47BFC" w:rsidRDefault="00F53FF9" w:rsidP="00401B40">
      <w:pPr>
        <w:spacing w:after="0" w:line="240" w:lineRule="auto"/>
        <w:jc w:val="center"/>
        <w:rPr>
          <w:rFonts w:asciiTheme="minorBidi" w:hAnsiTheme="minorBidi"/>
          <w:b/>
          <w:bCs/>
          <w:sz w:val="24"/>
          <w:szCs w:val="24"/>
        </w:rPr>
      </w:pPr>
      <w:r w:rsidRPr="009B3C43">
        <w:rPr>
          <w:rFonts w:asciiTheme="minorBidi" w:hAnsiTheme="minorBidi"/>
          <w:b/>
          <w:bCs/>
          <w:sz w:val="24"/>
          <w:szCs w:val="24"/>
          <w:lang w:val="en-GB"/>
        </w:rPr>
        <w:t>Shiur</w:t>
      </w:r>
      <w:r w:rsidRPr="00B47BFC">
        <w:rPr>
          <w:rFonts w:asciiTheme="minorBidi" w:hAnsiTheme="minorBidi"/>
          <w:b/>
          <w:bCs/>
          <w:sz w:val="24"/>
          <w:szCs w:val="24"/>
          <w:lang w:val="en-GB"/>
        </w:rPr>
        <w:t xml:space="preserve"> #14</w:t>
      </w:r>
      <w:r w:rsidRPr="00B47BFC">
        <w:rPr>
          <w:rFonts w:asciiTheme="minorBidi" w:hAnsiTheme="minorBidi"/>
          <w:b/>
          <w:bCs/>
          <w:sz w:val="24"/>
          <w:szCs w:val="24"/>
        </w:rPr>
        <w:t>:</w:t>
      </w:r>
    </w:p>
    <w:p w14:paraId="5E4834F6" w14:textId="51D56A9F" w:rsidR="00F53FF9" w:rsidRDefault="00F53FF9" w:rsidP="00401B40">
      <w:pPr>
        <w:spacing w:after="0" w:line="240" w:lineRule="auto"/>
        <w:jc w:val="center"/>
        <w:rPr>
          <w:rFonts w:asciiTheme="minorBidi" w:hAnsiTheme="minorBidi"/>
          <w:b/>
          <w:bCs/>
          <w:sz w:val="24"/>
          <w:szCs w:val="24"/>
        </w:rPr>
      </w:pPr>
      <w:r w:rsidRPr="00B47BFC">
        <w:rPr>
          <w:rFonts w:asciiTheme="minorBidi" w:hAnsiTheme="minorBidi"/>
          <w:b/>
          <w:bCs/>
          <w:sz w:val="24"/>
          <w:szCs w:val="24"/>
        </w:rPr>
        <w:t xml:space="preserve">The Expulsion </w:t>
      </w:r>
      <w:r w:rsidR="00725674">
        <w:rPr>
          <w:rFonts w:asciiTheme="minorBidi" w:hAnsiTheme="minorBidi"/>
          <w:b/>
          <w:bCs/>
          <w:sz w:val="24"/>
          <w:szCs w:val="24"/>
        </w:rPr>
        <w:t>from</w:t>
      </w:r>
      <w:r w:rsidRPr="00B47BFC">
        <w:rPr>
          <w:rFonts w:asciiTheme="minorBidi" w:hAnsiTheme="minorBidi"/>
          <w:b/>
          <w:bCs/>
          <w:sz w:val="24"/>
          <w:szCs w:val="24"/>
        </w:rPr>
        <w:t xml:space="preserve"> Spain</w:t>
      </w:r>
    </w:p>
    <w:p w14:paraId="27D1A33D" w14:textId="1AD83566" w:rsidR="00725674" w:rsidRPr="00B47BFC" w:rsidRDefault="00725674" w:rsidP="00401B40">
      <w:pPr>
        <w:spacing w:after="0" w:line="240" w:lineRule="auto"/>
        <w:jc w:val="center"/>
        <w:rPr>
          <w:rFonts w:asciiTheme="minorBidi" w:hAnsiTheme="minorBidi"/>
          <w:b/>
          <w:bCs/>
          <w:sz w:val="24"/>
          <w:szCs w:val="24"/>
          <w:rtl/>
        </w:rPr>
      </w:pPr>
      <w:r>
        <w:rPr>
          <w:rFonts w:asciiTheme="minorBidi" w:hAnsiTheme="minorBidi"/>
          <w:b/>
          <w:bCs/>
          <w:sz w:val="24"/>
          <w:szCs w:val="24"/>
        </w:rPr>
        <w:t>Part II</w:t>
      </w:r>
    </w:p>
    <w:p w14:paraId="1324AACB" w14:textId="036838BB" w:rsidR="00F53FF9" w:rsidRPr="00B47BFC" w:rsidRDefault="00F53FF9" w:rsidP="00401B40">
      <w:pPr>
        <w:spacing w:after="0" w:line="240" w:lineRule="auto"/>
        <w:jc w:val="center"/>
        <w:rPr>
          <w:rFonts w:asciiTheme="minorBidi" w:hAnsiTheme="minorBidi"/>
          <w:b/>
          <w:bCs/>
          <w:sz w:val="24"/>
          <w:szCs w:val="24"/>
        </w:rPr>
      </w:pPr>
      <w:r w:rsidRPr="00B47BFC">
        <w:rPr>
          <w:rFonts w:asciiTheme="minorBidi" w:hAnsiTheme="minorBidi"/>
          <w:b/>
          <w:bCs/>
          <w:sz w:val="24"/>
          <w:szCs w:val="24"/>
        </w:rPr>
        <w:t>(1492)</w:t>
      </w:r>
    </w:p>
    <w:p w14:paraId="405E93D5" w14:textId="77777777" w:rsidR="00BD39C8" w:rsidRPr="00B47BFC" w:rsidRDefault="00BD39C8" w:rsidP="00401B40">
      <w:pPr>
        <w:spacing w:after="0" w:line="240" w:lineRule="auto"/>
        <w:jc w:val="center"/>
        <w:rPr>
          <w:rFonts w:asciiTheme="minorBidi" w:hAnsiTheme="minorBidi"/>
          <w:b/>
          <w:bCs/>
          <w:sz w:val="24"/>
          <w:szCs w:val="24"/>
        </w:rPr>
      </w:pPr>
    </w:p>
    <w:p w14:paraId="53D1BC0F" w14:textId="77918B67" w:rsidR="00F53FF9" w:rsidRPr="00B47BFC" w:rsidRDefault="00F53FF9" w:rsidP="00401B40">
      <w:pPr>
        <w:spacing w:after="0" w:line="240" w:lineRule="auto"/>
        <w:jc w:val="both"/>
        <w:rPr>
          <w:rFonts w:asciiTheme="minorBidi" w:hAnsiTheme="minorBidi"/>
          <w:b/>
          <w:bCs/>
          <w:sz w:val="24"/>
          <w:szCs w:val="24"/>
        </w:rPr>
      </w:pPr>
    </w:p>
    <w:p w14:paraId="259DEBED" w14:textId="6C8F2389" w:rsidR="001E37D6" w:rsidRPr="00B47BFC" w:rsidRDefault="003F2F53" w:rsidP="00401B40">
      <w:pPr>
        <w:spacing w:after="0" w:line="240" w:lineRule="auto"/>
        <w:jc w:val="both"/>
        <w:rPr>
          <w:rFonts w:asciiTheme="minorBidi" w:hAnsiTheme="minorBidi"/>
          <w:sz w:val="24"/>
          <w:szCs w:val="24"/>
        </w:rPr>
      </w:pPr>
      <w:r>
        <w:rPr>
          <w:rFonts w:asciiTheme="minorBidi" w:hAnsiTheme="minorBidi"/>
          <w:sz w:val="24"/>
          <w:szCs w:val="24"/>
        </w:rPr>
        <w:t>In our l</w:t>
      </w:r>
      <w:r w:rsidR="001E37D6" w:rsidRPr="00B47BFC">
        <w:rPr>
          <w:rFonts w:asciiTheme="minorBidi" w:hAnsiTheme="minorBidi"/>
          <w:sz w:val="24"/>
          <w:szCs w:val="24"/>
        </w:rPr>
        <w:t xml:space="preserve">ast </w:t>
      </w:r>
      <w:r w:rsidR="001E37D6" w:rsidRPr="00401B40">
        <w:rPr>
          <w:rFonts w:asciiTheme="minorBidi" w:hAnsiTheme="minorBidi"/>
          <w:i/>
          <w:iCs/>
          <w:sz w:val="24"/>
          <w:szCs w:val="24"/>
        </w:rPr>
        <w:t>shiur</w:t>
      </w:r>
      <w:r w:rsidR="00725674">
        <w:rPr>
          <w:rFonts w:asciiTheme="minorBidi" w:hAnsiTheme="minorBidi"/>
          <w:sz w:val="24"/>
          <w:szCs w:val="24"/>
        </w:rPr>
        <w:t>,</w:t>
      </w:r>
      <w:r w:rsidR="001E37D6" w:rsidRPr="00B47BFC">
        <w:rPr>
          <w:rFonts w:asciiTheme="minorBidi" w:hAnsiTheme="minorBidi"/>
          <w:sz w:val="24"/>
          <w:szCs w:val="24"/>
        </w:rPr>
        <w:t xml:space="preserve"> we discussed how the forced exodus of the Jews of Spain </w:t>
      </w:r>
      <w:r w:rsidR="00725674">
        <w:rPr>
          <w:rFonts w:asciiTheme="minorBidi" w:hAnsiTheme="minorBidi"/>
          <w:sz w:val="24"/>
          <w:szCs w:val="24"/>
        </w:rPr>
        <w:t xml:space="preserve">and Portugal </w:t>
      </w:r>
      <w:r w:rsidR="001E37D6" w:rsidRPr="00B47BFC">
        <w:rPr>
          <w:rFonts w:asciiTheme="minorBidi" w:hAnsiTheme="minorBidi"/>
          <w:sz w:val="24"/>
          <w:szCs w:val="24"/>
        </w:rPr>
        <w:t xml:space="preserve">and their relocation in Jewish communities </w:t>
      </w:r>
      <w:r w:rsidR="00725674">
        <w:rPr>
          <w:rFonts w:asciiTheme="minorBidi" w:hAnsiTheme="minorBidi"/>
          <w:sz w:val="24"/>
          <w:szCs w:val="24"/>
        </w:rPr>
        <w:t>a</w:t>
      </w:r>
      <w:r w:rsidR="001E37D6" w:rsidRPr="00B47BFC">
        <w:rPr>
          <w:rFonts w:asciiTheme="minorBidi" w:hAnsiTheme="minorBidi"/>
          <w:sz w:val="24"/>
          <w:szCs w:val="24"/>
        </w:rPr>
        <w:t xml:space="preserve">round the world created challenges regarding the creation of new </w:t>
      </w:r>
      <w:r w:rsidR="001E37D6" w:rsidRPr="00401B40">
        <w:rPr>
          <w:rFonts w:asciiTheme="minorBidi" w:hAnsiTheme="minorBidi"/>
          <w:i/>
          <w:iCs/>
          <w:sz w:val="24"/>
          <w:szCs w:val="24"/>
        </w:rPr>
        <w:t>minyanim</w:t>
      </w:r>
      <w:r w:rsidR="001E37D6" w:rsidRPr="00B47BFC">
        <w:rPr>
          <w:rFonts w:asciiTheme="minorBidi" w:hAnsiTheme="minorBidi"/>
          <w:sz w:val="24"/>
          <w:szCs w:val="24"/>
        </w:rPr>
        <w:t xml:space="preserve"> </w:t>
      </w:r>
      <w:r w:rsidR="00725674">
        <w:rPr>
          <w:rFonts w:asciiTheme="minorBidi" w:hAnsiTheme="minorBidi"/>
          <w:sz w:val="24"/>
          <w:szCs w:val="24"/>
        </w:rPr>
        <w:t xml:space="preserve">(quorums for prayer) </w:t>
      </w:r>
      <w:r w:rsidR="001E37D6" w:rsidRPr="00B47BFC">
        <w:rPr>
          <w:rFonts w:asciiTheme="minorBidi" w:hAnsiTheme="minorBidi"/>
          <w:sz w:val="24"/>
          <w:szCs w:val="24"/>
        </w:rPr>
        <w:t xml:space="preserve">and different </w:t>
      </w:r>
      <w:r w:rsidR="001E37D6" w:rsidRPr="00B47BFC">
        <w:rPr>
          <w:rFonts w:asciiTheme="minorBidi" w:hAnsiTheme="minorBidi"/>
          <w:i/>
          <w:iCs/>
          <w:sz w:val="24"/>
          <w:szCs w:val="24"/>
        </w:rPr>
        <w:t>nusach</w:t>
      </w:r>
      <w:r w:rsidR="00B47BFC">
        <w:rPr>
          <w:rFonts w:asciiTheme="minorBidi" w:hAnsiTheme="minorBidi"/>
          <w:i/>
          <w:iCs/>
          <w:sz w:val="24"/>
          <w:szCs w:val="24"/>
        </w:rPr>
        <w:t>im</w:t>
      </w:r>
      <w:r w:rsidR="001E37D6" w:rsidRPr="00B47BFC">
        <w:rPr>
          <w:rFonts w:asciiTheme="minorBidi" w:hAnsiTheme="minorBidi"/>
          <w:sz w:val="24"/>
          <w:szCs w:val="24"/>
        </w:rPr>
        <w:t xml:space="preserve"> </w:t>
      </w:r>
      <w:r w:rsidR="00725674">
        <w:rPr>
          <w:rFonts w:asciiTheme="minorBidi" w:hAnsiTheme="minorBidi"/>
          <w:sz w:val="24"/>
          <w:szCs w:val="24"/>
        </w:rPr>
        <w:t xml:space="preserve">(textual versions </w:t>
      </w:r>
      <w:r w:rsidR="001E37D6" w:rsidRPr="00B47BFC">
        <w:rPr>
          <w:rFonts w:asciiTheme="minorBidi" w:hAnsiTheme="minorBidi"/>
          <w:sz w:val="24"/>
          <w:szCs w:val="24"/>
        </w:rPr>
        <w:t>of prayer</w:t>
      </w:r>
      <w:r w:rsidR="00725674">
        <w:rPr>
          <w:rFonts w:asciiTheme="minorBidi" w:hAnsiTheme="minorBidi"/>
          <w:sz w:val="24"/>
          <w:szCs w:val="24"/>
        </w:rPr>
        <w:t>)</w:t>
      </w:r>
      <w:r w:rsidR="001E37D6" w:rsidRPr="00B47BFC">
        <w:rPr>
          <w:rFonts w:asciiTheme="minorBidi" w:hAnsiTheme="minorBidi"/>
          <w:sz w:val="24"/>
          <w:szCs w:val="24"/>
        </w:rPr>
        <w:t xml:space="preserve">. </w:t>
      </w:r>
    </w:p>
    <w:p w14:paraId="5C02F45F" w14:textId="77777777" w:rsidR="00BD39C8" w:rsidRPr="00B47BFC" w:rsidRDefault="00BD39C8" w:rsidP="00401B40">
      <w:pPr>
        <w:spacing w:after="0" w:line="240" w:lineRule="auto"/>
        <w:jc w:val="both"/>
        <w:rPr>
          <w:rFonts w:asciiTheme="minorBidi" w:hAnsiTheme="minorBidi"/>
          <w:sz w:val="24"/>
          <w:szCs w:val="24"/>
        </w:rPr>
      </w:pPr>
    </w:p>
    <w:p w14:paraId="07D7617B" w14:textId="74A3FF39" w:rsidR="001E37D6" w:rsidRPr="00B47BFC" w:rsidRDefault="001E37D6" w:rsidP="00401B40">
      <w:pPr>
        <w:spacing w:after="0" w:line="240" w:lineRule="auto"/>
        <w:jc w:val="both"/>
        <w:rPr>
          <w:rFonts w:asciiTheme="minorBidi" w:hAnsiTheme="minorBidi"/>
          <w:sz w:val="24"/>
          <w:szCs w:val="24"/>
        </w:rPr>
      </w:pPr>
      <w:r w:rsidRPr="00B47BFC">
        <w:rPr>
          <w:rFonts w:asciiTheme="minorBidi" w:hAnsiTheme="minorBidi"/>
          <w:sz w:val="24"/>
          <w:szCs w:val="24"/>
        </w:rPr>
        <w:t>Should the Torah value of unity be a halakhic reason for congregation</w:t>
      </w:r>
      <w:r w:rsidR="0080549B" w:rsidRPr="00B47BFC">
        <w:rPr>
          <w:rFonts w:asciiTheme="minorBidi" w:hAnsiTheme="minorBidi"/>
          <w:sz w:val="24"/>
          <w:szCs w:val="24"/>
        </w:rPr>
        <w:t>s</w:t>
      </w:r>
      <w:r w:rsidRPr="00B47BFC">
        <w:rPr>
          <w:rFonts w:asciiTheme="minorBidi" w:hAnsiTheme="minorBidi"/>
          <w:sz w:val="24"/>
          <w:szCs w:val="24"/>
        </w:rPr>
        <w:t xml:space="preserve"> to merge?</w:t>
      </w:r>
    </w:p>
    <w:p w14:paraId="7865C776" w14:textId="2FB38046" w:rsidR="00BD39C8" w:rsidRDefault="00BD39C8" w:rsidP="00401B40">
      <w:pPr>
        <w:spacing w:after="0" w:line="240" w:lineRule="auto"/>
        <w:jc w:val="both"/>
        <w:rPr>
          <w:rFonts w:asciiTheme="minorBidi" w:hAnsiTheme="minorBidi"/>
          <w:sz w:val="24"/>
          <w:szCs w:val="24"/>
        </w:rPr>
      </w:pPr>
    </w:p>
    <w:p w14:paraId="144CCFC7" w14:textId="77777777" w:rsidR="00725674" w:rsidRPr="00B47BFC" w:rsidRDefault="00725674" w:rsidP="00401B40">
      <w:pPr>
        <w:spacing w:after="0" w:line="240" w:lineRule="auto"/>
        <w:jc w:val="both"/>
        <w:rPr>
          <w:rFonts w:asciiTheme="minorBidi" w:hAnsiTheme="minorBidi"/>
          <w:sz w:val="24"/>
          <w:szCs w:val="24"/>
        </w:rPr>
      </w:pPr>
    </w:p>
    <w:p w14:paraId="4007877A" w14:textId="528312B6" w:rsidR="00F53FF9" w:rsidRPr="00401B40" w:rsidRDefault="00F53FF9" w:rsidP="00401B40">
      <w:pPr>
        <w:spacing w:after="0" w:line="240" w:lineRule="auto"/>
        <w:jc w:val="both"/>
        <w:rPr>
          <w:rFonts w:asciiTheme="minorBidi" w:hAnsiTheme="minorBidi"/>
          <w:b/>
          <w:bCs/>
          <w:i/>
          <w:iCs/>
          <w:sz w:val="24"/>
          <w:szCs w:val="24"/>
        </w:rPr>
      </w:pPr>
      <w:r w:rsidRPr="00401B40">
        <w:rPr>
          <w:rFonts w:asciiTheme="minorBidi" w:hAnsiTheme="minorBidi"/>
          <w:b/>
          <w:bCs/>
          <w:i/>
          <w:iCs/>
          <w:sz w:val="24"/>
          <w:szCs w:val="24"/>
        </w:rPr>
        <w:t xml:space="preserve">Lo </w:t>
      </w:r>
      <w:r w:rsidR="0035400D">
        <w:rPr>
          <w:rFonts w:asciiTheme="minorBidi" w:hAnsiTheme="minorBidi"/>
          <w:b/>
          <w:bCs/>
          <w:i/>
          <w:iCs/>
          <w:sz w:val="24"/>
          <w:szCs w:val="24"/>
        </w:rPr>
        <w:t>t</w:t>
      </w:r>
      <w:r w:rsidR="00B47BFC" w:rsidRPr="00401B40">
        <w:rPr>
          <w:rFonts w:asciiTheme="minorBidi" w:hAnsiTheme="minorBidi"/>
          <w:b/>
          <w:bCs/>
          <w:i/>
          <w:iCs/>
          <w:sz w:val="24"/>
          <w:szCs w:val="24"/>
        </w:rPr>
        <w:t>itgodedu</w:t>
      </w:r>
    </w:p>
    <w:p w14:paraId="73A1E9BB" w14:textId="77777777" w:rsidR="00BD39C8" w:rsidRPr="00B47BFC" w:rsidRDefault="00BD39C8" w:rsidP="00401B40">
      <w:pPr>
        <w:spacing w:after="0" w:line="240" w:lineRule="auto"/>
        <w:jc w:val="both"/>
        <w:rPr>
          <w:rFonts w:asciiTheme="minorBidi" w:hAnsiTheme="minorBidi"/>
          <w:b/>
          <w:bCs/>
          <w:sz w:val="24"/>
          <w:szCs w:val="24"/>
        </w:rPr>
      </w:pPr>
    </w:p>
    <w:p w14:paraId="7BE52C8E" w14:textId="0DE19260" w:rsidR="00F53FF9" w:rsidRPr="00B47BFC" w:rsidRDefault="00F53FF9" w:rsidP="00401B40">
      <w:pPr>
        <w:spacing w:after="0" w:line="240" w:lineRule="auto"/>
        <w:rPr>
          <w:rFonts w:asciiTheme="minorBidi" w:hAnsiTheme="minorBidi"/>
          <w:sz w:val="24"/>
          <w:szCs w:val="24"/>
        </w:rPr>
      </w:pPr>
      <w:r w:rsidRPr="00B47BFC">
        <w:rPr>
          <w:rFonts w:asciiTheme="minorBidi" w:hAnsiTheme="minorBidi"/>
          <w:sz w:val="24"/>
          <w:szCs w:val="24"/>
        </w:rPr>
        <w:t>In biblical days</w:t>
      </w:r>
      <w:r w:rsidR="003F2F53">
        <w:rPr>
          <w:rFonts w:asciiTheme="minorBidi" w:hAnsiTheme="minorBidi"/>
          <w:sz w:val="24"/>
          <w:szCs w:val="24"/>
        </w:rPr>
        <w:t>,</w:t>
      </w:r>
      <w:r w:rsidRPr="00B47BFC">
        <w:rPr>
          <w:rFonts w:asciiTheme="minorBidi" w:hAnsiTheme="minorBidi"/>
          <w:sz w:val="24"/>
          <w:szCs w:val="24"/>
        </w:rPr>
        <w:t xml:space="preserve"> the custom was for mourners to </w:t>
      </w:r>
      <w:r w:rsidR="003F2F53">
        <w:rPr>
          <w:rFonts w:asciiTheme="minorBidi" w:hAnsiTheme="minorBidi"/>
          <w:sz w:val="24"/>
          <w:szCs w:val="24"/>
        </w:rPr>
        <w:t>in</w:t>
      </w:r>
      <w:r w:rsidRPr="00B47BFC">
        <w:rPr>
          <w:rFonts w:asciiTheme="minorBidi" w:hAnsiTheme="minorBidi"/>
          <w:sz w:val="24"/>
          <w:szCs w:val="24"/>
        </w:rPr>
        <w:t>flict harm on themselves.</w:t>
      </w:r>
      <w:r w:rsidR="00725674">
        <w:rPr>
          <w:rFonts w:asciiTheme="minorBidi" w:hAnsiTheme="minorBidi"/>
          <w:sz w:val="24"/>
          <w:szCs w:val="24"/>
        </w:rPr>
        <w:t xml:space="preserve"> </w:t>
      </w:r>
      <w:r w:rsidRPr="00B47BFC">
        <w:rPr>
          <w:rFonts w:asciiTheme="minorBidi" w:hAnsiTheme="minorBidi"/>
          <w:sz w:val="24"/>
          <w:szCs w:val="24"/>
        </w:rPr>
        <w:t>The Torah</w:t>
      </w:r>
      <w:r w:rsidR="00725674">
        <w:rPr>
          <w:rFonts w:asciiTheme="minorBidi" w:hAnsiTheme="minorBidi"/>
          <w:sz w:val="24"/>
          <w:szCs w:val="24"/>
        </w:rPr>
        <w:t>,</w:t>
      </w:r>
      <w:r w:rsidRPr="00B47BFC">
        <w:rPr>
          <w:rFonts w:asciiTheme="minorBidi" w:hAnsiTheme="minorBidi"/>
          <w:sz w:val="24"/>
          <w:szCs w:val="24"/>
        </w:rPr>
        <w:t xml:space="preserve"> stating: </w:t>
      </w:r>
      <w:r w:rsidR="00725674">
        <w:rPr>
          <w:rFonts w:asciiTheme="minorBidi" w:hAnsiTheme="minorBidi"/>
          <w:sz w:val="24"/>
          <w:szCs w:val="24"/>
        </w:rPr>
        <w:t>“</w:t>
      </w:r>
      <w:r w:rsidR="00725674">
        <w:rPr>
          <w:rFonts w:asciiTheme="minorBidi" w:hAnsiTheme="minorBidi"/>
          <w:i/>
          <w:iCs/>
          <w:sz w:val="24"/>
          <w:szCs w:val="24"/>
        </w:rPr>
        <w:t>L</w:t>
      </w:r>
      <w:r w:rsidRPr="00B47BFC">
        <w:rPr>
          <w:rFonts w:asciiTheme="minorBidi" w:hAnsiTheme="minorBidi"/>
          <w:i/>
          <w:iCs/>
          <w:sz w:val="24"/>
          <w:szCs w:val="24"/>
        </w:rPr>
        <w:t xml:space="preserve">o </w:t>
      </w:r>
      <w:r w:rsidR="007F258B" w:rsidRPr="00B47BFC">
        <w:rPr>
          <w:rFonts w:asciiTheme="minorBidi" w:hAnsiTheme="minorBidi"/>
          <w:i/>
          <w:iCs/>
          <w:sz w:val="24"/>
          <w:szCs w:val="24"/>
        </w:rPr>
        <w:t>titgodedu</w:t>
      </w:r>
      <w:r w:rsidR="00725674">
        <w:rPr>
          <w:rFonts w:asciiTheme="minorBidi" w:hAnsiTheme="minorBidi"/>
          <w:i/>
          <w:iCs/>
          <w:sz w:val="24"/>
          <w:szCs w:val="24"/>
        </w:rPr>
        <w:t>,”</w:t>
      </w:r>
      <w:r w:rsidRPr="00B47BFC">
        <w:rPr>
          <w:rFonts w:asciiTheme="minorBidi" w:hAnsiTheme="minorBidi"/>
          <w:i/>
          <w:iCs/>
          <w:sz w:val="24"/>
          <w:szCs w:val="24"/>
          <w:vertAlign w:val="superscript"/>
        </w:rPr>
        <w:footnoteReference w:id="1"/>
      </w:r>
      <w:r w:rsidR="00725674">
        <w:rPr>
          <w:rFonts w:asciiTheme="minorBidi" w:hAnsiTheme="minorBidi"/>
          <w:sz w:val="24"/>
          <w:szCs w:val="24"/>
        </w:rPr>
        <w:t xml:space="preserve"> “D</w:t>
      </w:r>
      <w:r w:rsidRPr="00B47BFC">
        <w:rPr>
          <w:rFonts w:asciiTheme="minorBidi" w:hAnsiTheme="minorBidi"/>
          <w:sz w:val="24"/>
          <w:szCs w:val="24"/>
        </w:rPr>
        <w:t>o not cut yourselves,</w:t>
      </w:r>
      <w:r w:rsidR="00725674">
        <w:rPr>
          <w:rFonts w:asciiTheme="minorBidi" w:hAnsiTheme="minorBidi"/>
          <w:sz w:val="24"/>
          <w:szCs w:val="24"/>
        </w:rPr>
        <w:t>”</w:t>
      </w:r>
      <w:r w:rsidRPr="00B47BFC">
        <w:rPr>
          <w:rFonts w:asciiTheme="minorBidi" w:hAnsiTheme="minorBidi"/>
          <w:sz w:val="24"/>
          <w:szCs w:val="24"/>
        </w:rPr>
        <w:t xml:space="preserve"> prohibits this </w:t>
      </w:r>
      <w:r w:rsidR="003F2F53">
        <w:rPr>
          <w:rFonts w:asciiTheme="minorBidi" w:hAnsiTheme="minorBidi"/>
          <w:sz w:val="24"/>
          <w:szCs w:val="24"/>
        </w:rPr>
        <w:t>practice</w:t>
      </w:r>
      <w:r w:rsidRPr="00B47BFC">
        <w:rPr>
          <w:rFonts w:asciiTheme="minorBidi" w:hAnsiTheme="minorBidi"/>
          <w:sz w:val="24"/>
          <w:szCs w:val="24"/>
        </w:rPr>
        <w:t xml:space="preserve">. </w:t>
      </w:r>
    </w:p>
    <w:p w14:paraId="2590B27B" w14:textId="77777777" w:rsidR="00BD39C8" w:rsidRPr="00B47BFC" w:rsidRDefault="00BD39C8" w:rsidP="00401B40">
      <w:pPr>
        <w:spacing w:after="0" w:line="240" w:lineRule="auto"/>
        <w:rPr>
          <w:rFonts w:asciiTheme="minorBidi" w:hAnsiTheme="minorBidi"/>
          <w:sz w:val="24"/>
          <w:szCs w:val="24"/>
        </w:rPr>
      </w:pPr>
    </w:p>
    <w:p w14:paraId="21EB509A" w14:textId="6B8348A5"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However, the Rabbis </w:t>
      </w:r>
      <w:r w:rsidR="00725674">
        <w:rPr>
          <w:rFonts w:asciiTheme="minorBidi" w:hAnsiTheme="minorBidi"/>
          <w:sz w:val="24"/>
          <w:szCs w:val="24"/>
        </w:rPr>
        <w:t>derive</w:t>
      </w:r>
      <w:r w:rsidRPr="00B47BFC">
        <w:rPr>
          <w:rFonts w:asciiTheme="minorBidi" w:hAnsiTheme="minorBidi"/>
          <w:sz w:val="24"/>
          <w:szCs w:val="24"/>
        </w:rPr>
        <w:t xml:space="preserve"> from these words an additional prohibition, that it is forbidden for Jews to divide</w:t>
      </w:r>
      <w:r w:rsidR="00725674">
        <w:rPr>
          <w:rFonts w:asciiTheme="minorBidi" w:hAnsiTheme="minorBidi"/>
          <w:sz w:val="24"/>
          <w:szCs w:val="24"/>
        </w:rPr>
        <w:t xml:space="preserve"> </w:t>
      </w:r>
      <w:r w:rsidR="0035400D">
        <w:rPr>
          <w:rFonts w:asciiTheme="minorBidi" w:hAnsiTheme="minorBidi"/>
          <w:sz w:val="24"/>
          <w:szCs w:val="24"/>
        </w:rPr>
        <w:t>themselves</w:t>
      </w:r>
      <w:r w:rsidRPr="00B47BFC">
        <w:rPr>
          <w:rFonts w:asciiTheme="minorBidi" w:hAnsiTheme="minorBidi"/>
          <w:sz w:val="24"/>
          <w:szCs w:val="24"/>
        </w:rPr>
        <w:t xml:space="preserve"> into separate groups. The word </w:t>
      </w:r>
      <w:r w:rsidR="00725674">
        <w:rPr>
          <w:rFonts w:asciiTheme="minorBidi" w:hAnsiTheme="minorBidi"/>
          <w:sz w:val="24"/>
          <w:szCs w:val="24"/>
        </w:rPr>
        <w:t>“</w:t>
      </w:r>
      <w:r w:rsidR="007F258B" w:rsidRPr="00B47BFC">
        <w:rPr>
          <w:rFonts w:asciiTheme="minorBidi" w:hAnsiTheme="minorBidi"/>
          <w:i/>
          <w:iCs/>
          <w:sz w:val="24"/>
          <w:szCs w:val="24"/>
        </w:rPr>
        <w:t>titgodedu</w:t>
      </w:r>
      <w:r w:rsidR="00725674">
        <w:rPr>
          <w:rFonts w:asciiTheme="minorBidi" w:hAnsiTheme="minorBidi"/>
          <w:i/>
          <w:iCs/>
          <w:sz w:val="24"/>
          <w:szCs w:val="24"/>
        </w:rPr>
        <w:t>”</w:t>
      </w:r>
      <w:r w:rsidRPr="00B47BFC">
        <w:rPr>
          <w:rFonts w:asciiTheme="minorBidi" w:hAnsiTheme="minorBidi"/>
          <w:sz w:val="24"/>
          <w:szCs w:val="24"/>
        </w:rPr>
        <w:t xml:space="preserve"> is similar to the word </w:t>
      </w:r>
      <w:r w:rsidR="00725674">
        <w:rPr>
          <w:rFonts w:asciiTheme="minorBidi" w:hAnsiTheme="minorBidi"/>
          <w:sz w:val="24"/>
          <w:szCs w:val="24"/>
        </w:rPr>
        <w:t>“</w:t>
      </w:r>
      <w:r w:rsidRPr="00B47BFC">
        <w:rPr>
          <w:rFonts w:asciiTheme="minorBidi" w:hAnsiTheme="minorBidi"/>
          <w:i/>
          <w:iCs/>
          <w:sz w:val="24"/>
          <w:szCs w:val="24"/>
        </w:rPr>
        <w:t>aguda</w:t>
      </w:r>
      <w:r w:rsidR="00725674">
        <w:rPr>
          <w:rFonts w:asciiTheme="minorBidi" w:hAnsiTheme="minorBidi"/>
          <w:i/>
          <w:iCs/>
          <w:sz w:val="24"/>
          <w:szCs w:val="24"/>
        </w:rPr>
        <w:t>”</w:t>
      </w:r>
      <w:r w:rsidRPr="00B47BFC">
        <w:rPr>
          <w:rFonts w:asciiTheme="minorBidi" w:hAnsiTheme="minorBidi"/>
          <w:sz w:val="24"/>
          <w:szCs w:val="24"/>
        </w:rPr>
        <w:t xml:space="preserve"> which means group</w:t>
      </w:r>
      <w:r w:rsidR="00725674">
        <w:rPr>
          <w:rFonts w:asciiTheme="minorBidi" w:hAnsiTheme="minorBidi"/>
          <w:sz w:val="24"/>
          <w:szCs w:val="24"/>
        </w:rPr>
        <w:t>, band or bundle</w:t>
      </w:r>
      <w:r w:rsidRPr="00B47BFC">
        <w:rPr>
          <w:rFonts w:asciiTheme="minorBidi" w:hAnsiTheme="minorBidi"/>
          <w:sz w:val="24"/>
          <w:szCs w:val="24"/>
        </w:rPr>
        <w:t>.</w:t>
      </w:r>
      <w:r w:rsidR="00725674">
        <w:rPr>
          <w:rFonts w:asciiTheme="minorBidi" w:hAnsiTheme="minorBidi"/>
          <w:sz w:val="24"/>
          <w:szCs w:val="24"/>
        </w:rPr>
        <w:t xml:space="preserve"> Thus, the </w:t>
      </w:r>
      <w:r w:rsidR="00725674">
        <w:rPr>
          <w:rFonts w:asciiTheme="minorBidi" w:hAnsiTheme="minorBidi" w:hint="cs"/>
          <w:sz w:val="24"/>
          <w:szCs w:val="24"/>
        </w:rPr>
        <w:t>G</w:t>
      </w:r>
      <w:r w:rsidR="00725674">
        <w:rPr>
          <w:rFonts w:asciiTheme="minorBidi" w:hAnsiTheme="minorBidi"/>
          <w:sz w:val="24"/>
          <w:szCs w:val="24"/>
        </w:rPr>
        <w:t xml:space="preserve">emara forbids creating multiple </w:t>
      </w:r>
      <w:r w:rsidR="00725674" w:rsidRPr="00401B40">
        <w:rPr>
          <w:rFonts w:asciiTheme="minorBidi" w:hAnsiTheme="minorBidi"/>
          <w:i/>
          <w:iCs/>
          <w:sz w:val="24"/>
          <w:szCs w:val="24"/>
        </w:rPr>
        <w:t>agudot</w:t>
      </w:r>
      <w:r w:rsidR="00725674">
        <w:rPr>
          <w:rFonts w:asciiTheme="minorBidi" w:hAnsiTheme="minorBidi"/>
          <w:i/>
          <w:iCs/>
          <w:sz w:val="24"/>
          <w:szCs w:val="24"/>
        </w:rPr>
        <w:t>.</w:t>
      </w:r>
      <w:r w:rsidR="00961A1A" w:rsidRPr="00B47BFC">
        <w:rPr>
          <w:rStyle w:val="a5"/>
          <w:rFonts w:asciiTheme="minorBidi" w:hAnsiTheme="minorBidi"/>
          <w:sz w:val="24"/>
          <w:szCs w:val="24"/>
        </w:rPr>
        <w:footnoteReference w:id="2"/>
      </w:r>
      <w:r w:rsidRPr="00B47BFC">
        <w:rPr>
          <w:rFonts w:asciiTheme="minorBidi" w:hAnsiTheme="minorBidi"/>
          <w:sz w:val="24"/>
          <w:szCs w:val="24"/>
        </w:rPr>
        <w:t xml:space="preserve"> </w:t>
      </w:r>
    </w:p>
    <w:p w14:paraId="3B1BE2CA" w14:textId="77777777" w:rsidR="00BD39C8" w:rsidRPr="00B47BFC" w:rsidRDefault="00BD39C8" w:rsidP="00401B40">
      <w:pPr>
        <w:spacing w:after="0" w:line="240" w:lineRule="auto"/>
        <w:jc w:val="both"/>
        <w:rPr>
          <w:rFonts w:asciiTheme="minorBidi" w:hAnsiTheme="minorBidi"/>
          <w:sz w:val="24"/>
          <w:szCs w:val="24"/>
        </w:rPr>
      </w:pPr>
    </w:p>
    <w:p w14:paraId="5B7FF817" w14:textId="77777777" w:rsidR="00F53FF9" w:rsidRPr="00B47BFC" w:rsidRDefault="00F53FF9" w:rsidP="00401B40">
      <w:pPr>
        <w:spacing w:after="0" w:line="240" w:lineRule="auto"/>
        <w:rPr>
          <w:rFonts w:asciiTheme="minorBidi" w:hAnsiTheme="minorBidi"/>
          <w:sz w:val="24"/>
          <w:szCs w:val="24"/>
        </w:rPr>
      </w:pPr>
      <w:r w:rsidRPr="00B47BFC">
        <w:rPr>
          <w:rFonts w:asciiTheme="minorBidi" w:hAnsiTheme="minorBidi"/>
          <w:sz w:val="24"/>
          <w:szCs w:val="24"/>
        </w:rPr>
        <w:t>The Gemara argues about the conditions in which this rule applies:</w:t>
      </w:r>
    </w:p>
    <w:p w14:paraId="37D82B83" w14:textId="77777777" w:rsidR="00BD39C8" w:rsidRPr="00B47BFC" w:rsidRDefault="00BD39C8" w:rsidP="00401B40">
      <w:pPr>
        <w:spacing w:after="0" w:line="240" w:lineRule="auto"/>
        <w:rPr>
          <w:rFonts w:asciiTheme="minorBidi" w:hAnsiTheme="minorBidi"/>
          <w:sz w:val="24"/>
          <w:szCs w:val="24"/>
        </w:rPr>
      </w:pPr>
    </w:p>
    <w:p w14:paraId="575D6385" w14:textId="26E534DD" w:rsidR="00F53FF9" w:rsidRPr="00B47BFC" w:rsidRDefault="00F53FF9" w:rsidP="00401B40">
      <w:pPr>
        <w:spacing w:after="0" w:line="240" w:lineRule="auto"/>
        <w:ind w:left="720"/>
        <w:jc w:val="both"/>
        <w:rPr>
          <w:rFonts w:asciiTheme="minorBidi" w:hAnsiTheme="minorBidi"/>
          <w:sz w:val="24"/>
          <w:szCs w:val="24"/>
        </w:rPr>
      </w:pPr>
      <w:r w:rsidRPr="00B47BFC">
        <w:rPr>
          <w:rFonts w:asciiTheme="minorBidi" w:hAnsiTheme="minorBidi"/>
          <w:sz w:val="24"/>
          <w:szCs w:val="24"/>
        </w:rPr>
        <w:t>Abbaye</w:t>
      </w:r>
      <w:r w:rsidR="00725674">
        <w:rPr>
          <w:rFonts w:asciiTheme="minorBidi" w:hAnsiTheme="minorBidi"/>
          <w:sz w:val="24"/>
          <w:szCs w:val="24"/>
        </w:rPr>
        <w:t>i</w:t>
      </w:r>
      <w:r w:rsidRPr="00B47BFC">
        <w:rPr>
          <w:rFonts w:asciiTheme="minorBidi" w:hAnsiTheme="minorBidi"/>
          <w:sz w:val="24"/>
          <w:szCs w:val="24"/>
        </w:rPr>
        <w:t xml:space="preserve"> said: We</w:t>
      </w:r>
      <w:r w:rsidR="00725674">
        <w:rPr>
          <w:rFonts w:asciiTheme="minorBidi" w:hAnsiTheme="minorBidi"/>
          <w:sz w:val="24"/>
          <w:szCs w:val="24"/>
        </w:rPr>
        <w:t xml:space="preserve"> apply</w:t>
      </w:r>
      <w:r w:rsidRPr="00B47BFC">
        <w:rPr>
          <w:rFonts w:asciiTheme="minorBidi" w:hAnsiTheme="minorBidi"/>
          <w:sz w:val="24"/>
          <w:szCs w:val="24"/>
        </w:rPr>
        <w:t xml:space="preserve"> </w:t>
      </w:r>
      <w:r w:rsidR="00725674">
        <w:rPr>
          <w:rFonts w:asciiTheme="minorBidi" w:hAnsiTheme="minorBidi"/>
          <w:i/>
          <w:iCs/>
          <w:sz w:val="24"/>
          <w:szCs w:val="24"/>
        </w:rPr>
        <w:t>“L</w:t>
      </w:r>
      <w:r w:rsidRPr="00B47BFC">
        <w:rPr>
          <w:rFonts w:asciiTheme="minorBidi" w:hAnsiTheme="minorBidi"/>
          <w:i/>
          <w:iCs/>
          <w:sz w:val="24"/>
          <w:szCs w:val="24"/>
        </w:rPr>
        <w:t xml:space="preserve">o </w:t>
      </w:r>
      <w:r w:rsidR="007F258B" w:rsidRPr="00B47BFC">
        <w:rPr>
          <w:rFonts w:asciiTheme="minorBidi" w:hAnsiTheme="minorBidi"/>
          <w:i/>
          <w:iCs/>
          <w:sz w:val="24"/>
          <w:szCs w:val="24"/>
        </w:rPr>
        <w:t>titgodedu</w:t>
      </w:r>
      <w:r w:rsidR="00725674">
        <w:rPr>
          <w:rFonts w:asciiTheme="minorBidi" w:hAnsiTheme="minorBidi"/>
          <w:i/>
          <w:iCs/>
          <w:sz w:val="24"/>
          <w:szCs w:val="24"/>
        </w:rPr>
        <w:t>”</w:t>
      </w:r>
      <w:r w:rsidRPr="00B47BFC">
        <w:rPr>
          <w:rFonts w:asciiTheme="minorBidi" w:hAnsiTheme="minorBidi"/>
          <w:sz w:val="24"/>
          <w:szCs w:val="24"/>
        </w:rPr>
        <w:t xml:space="preserve"> in a situation</w:t>
      </w:r>
      <w:r w:rsidR="003F2F53">
        <w:rPr>
          <w:rFonts w:asciiTheme="minorBidi" w:hAnsiTheme="minorBidi"/>
          <w:sz w:val="24"/>
          <w:szCs w:val="24"/>
        </w:rPr>
        <w:t xml:space="preserve"> in which</w:t>
      </w:r>
      <w:r w:rsidRPr="00B47BFC">
        <w:rPr>
          <w:rFonts w:asciiTheme="minorBidi" w:hAnsiTheme="minorBidi"/>
          <w:sz w:val="24"/>
          <w:szCs w:val="24"/>
        </w:rPr>
        <w:t xml:space="preserve"> there are two </w:t>
      </w:r>
      <w:r w:rsidR="007F258B">
        <w:rPr>
          <w:rFonts w:asciiTheme="minorBidi" w:hAnsiTheme="minorBidi"/>
          <w:sz w:val="24"/>
          <w:szCs w:val="24"/>
        </w:rPr>
        <w:t>courts</w:t>
      </w:r>
      <w:r w:rsidRPr="00B47BFC">
        <w:rPr>
          <w:rFonts w:asciiTheme="minorBidi" w:hAnsiTheme="minorBidi"/>
          <w:sz w:val="24"/>
          <w:szCs w:val="24"/>
        </w:rPr>
        <w:t xml:space="preserve"> in one city, one </w:t>
      </w:r>
      <w:r w:rsidR="0035400D">
        <w:rPr>
          <w:rFonts w:asciiTheme="minorBidi" w:hAnsiTheme="minorBidi"/>
          <w:sz w:val="24"/>
          <w:szCs w:val="24"/>
        </w:rPr>
        <w:t>following</w:t>
      </w:r>
      <w:r w:rsidR="00725674">
        <w:rPr>
          <w:rFonts w:asciiTheme="minorBidi" w:hAnsiTheme="minorBidi"/>
          <w:sz w:val="24"/>
          <w:szCs w:val="24"/>
        </w:rPr>
        <w:t xml:space="preserve"> </w:t>
      </w:r>
      <w:r w:rsidRPr="00B47BFC">
        <w:rPr>
          <w:rFonts w:asciiTheme="minorBidi" w:hAnsiTheme="minorBidi"/>
          <w:sz w:val="24"/>
          <w:szCs w:val="24"/>
        </w:rPr>
        <w:t xml:space="preserve">Beit Shammai </w:t>
      </w:r>
      <w:r w:rsidR="00725674">
        <w:rPr>
          <w:rFonts w:asciiTheme="minorBidi" w:hAnsiTheme="minorBidi"/>
          <w:sz w:val="24"/>
          <w:szCs w:val="24"/>
        </w:rPr>
        <w:t xml:space="preserve">in its rulings </w:t>
      </w:r>
      <w:r w:rsidRPr="00B47BFC">
        <w:rPr>
          <w:rFonts w:asciiTheme="minorBidi" w:hAnsiTheme="minorBidi"/>
          <w:sz w:val="24"/>
          <w:szCs w:val="24"/>
        </w:rPr>
        <w:t xml:space="preserve">and the other </w:t>
      </w:r>
      <w:r w:rsidR="00725674">
        <w:rPr>
          <w:rFonts w:asciiTheme="minorBidi" w:hAnsiTheme="minorBidi"/>
          <w:sz w:val="24"/>
          <w:szCs w:val="24"/>
        </w:rPr>
        <w:t>following</w:t>
      </w:r>
      <w:r w:rsidRPr="00B47BFC">
        <w:rPr>
          <w:rFonts w:asciiTheme="minorBidi" w:hAnsiTheme="minorBidi"/>
          <w:sz w:val="24"/>
          <w:szCs w:val="24"/>
        </w:rPr>
        <w:t xml:space="preserve"> Beit Hillel.</w:t>
      </w:r>
    </w:p>
    <w:p w14:paraId="7B0A090B" w14:textId="77777777" w:rsidR="00BD39C8" w:rsidRPr="00B47BFC" w:rsidRDefault="00BD39C8" w:rsidP="00401B40">
      <w:pPr>
        <w:spacing w:after="0" w:line="240" w:lineRule="auto"/>
        <w:ind w:left="720"/>
        <w:jc w:val="both"/>
        <w:rPr>
          <w:rFonts w:asciiTheme="minorBidi" w:hAnsiTheme="minorBidi"/>
          <w:sz w:val="24"/>
          <w:szCs w:val="24"/>
        </w:rPr>
      </w:pPr>
    </w:p>
    <w:p w14:paraId="34BFC500" w14:textId="05EAB23E"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Rava disagrees and holds that two courts in one city may follow different opinions</w:t>
      </w:r>
      <w:r w:rsidR="00725674">
        <w:rPr>
          <w:rFonts w:asciiTheme="minorBidi" w:hAnsiTheme="minorBidi"/>
          <w:sz w:val="24"/>
          <w:szCs w:val="24"/>
        </w:rPr>
        <w:t>.</w:t>
      </w:r>
      <w:r w:rsidRPr="00B47BFC">
        <w:rPr>
          <w:rFonts w:asciiTheme="minorBidi" w:hAnsiTheme="minorBidi"/>
          <w:sz w:val="24"/>
          <w:szCs w:val="24"/>
        </w:rPr>
        <w:t xml:space="preserve"> </w:t>
      </w:r>
      <w:r w:rsidR="00725674">
        <w:rPr>
          <w:rFonts w:asciiTheme="minorBidi" w:hAnsiTheme="minorBidi"/>
          <w:sz w:val="24"/>
          <w:szCs w:val="24"/>
        </w:rPr>
        <w:t>T</w:t>
      </w:r>
      <w:r w:rsidRPr="00B47BFC">
        <w:rPr>
          <w:rFonts w:asciiTheme="minorBidi" w:hAnsiTheme="minorBidi"/>
          <w:sz w:val="24"/>
          <w:szCs w:val="24"/>
        </w:rPr>
        <w:t xml:space="preserve">he prohibition only </w:t>
      </w:r>
      <w:r w:rsidR="00725674">
        <w:rPr>
          <w:rFonts w:asciiTheme="minorBidi" w:hAnsiTheme="minorBidi"/>
          <w:sz w:val="24"/>
          <w:szCs w:val="24"/>
        </w:rPr>
        <w:t xml:space="preserve">applies </w:t>
      </w:r>
      <w:r w:rsidRPr="00B47BFC">
        <w:rPr>
          <w:rFonts w:asciiTheme="minorBidi" w:hAnsiTheme="minorBidi"/>
          <w:sz w:val="24"/>
          <w:szCs w:val="24"/>
        </w:rPr>
        <w:t>when there i</w:t>
      </w:r>
      <w:r w:rsidR="00C61C46">
        <w:rPr>
          <w:rFonts w:asciiTheme="minorBidi" w:hAnsiTheme="minorBidi"/>
          <w:sz w:val="24"/>
          <w:szCs w:val="24"/>
        </w:rPr>
        <w:t>s</w:t>
      </w:r>
      <w:r w:rsidRPr="00B47BFC">
        <w:rPr>
          <w:rFonts w:asciiTheme="minorBidi" w:hAnsiTheme="minorBidi"/>
          <w:sz w:val="24"/>
          <w:szCs w:val="24"/>
        </w:rPr>
        <w:t xml:space="preserve"> one court in one city</w:t>
      </w:r>
      <w:r w:rsidR="00C61C46">
        <w:rPr>
          <w:rFonts w:asciiTheme="minorBidi" w:hAnsiTheme="minorBidi"/>
          <w:sz w:val="24"/>
          <w:szCs w:val="24"/>
        </w:rPr>
        <w:t xml:space="preserve">, and some of its members follow the rulings of Beit Shammai while others </w:t>
      </w:r>
      <w:r w:rsidR="0035400D">
        <w:rPr>
          <w:rFonts w:asciiTheme="minorBidi" w:hAnsiTheme="minorBidi"/>
          <w:sz w:val="24"/>
          <w:szCs w:val="24"/>
        </w:rPr>
        <w:t>follow</w:t>
      </w:r>
      <w:r w:rsidR="00C61C46">
        <w:rPr>
          <w:rFonts w:asciiTheme="minorBidi" w:hAnsiTheme="minorBidi"/>
          <w:sz w:val="24"/>
          <w:szCs w:val="24"/>
        </w:rPr>
        <w:t xml:space="preserve"> the rulings of Beit Hillel</w:t>
      </w:r>
      <w:r w:rsidRPr="00B47BFC">
        <w:rPr>
          <w:rFonts w:asciiTheme="minorBidi" w:hAnsiTheme="minorBidi"/>
          <w:sz w:val="24"/>
          <w:szCs w:val="24"/>
        </w:rPr>
        <w:t>.</w:t>
      </w:r>
      <w:r w:rsidRPr="00B47BFC">
        <w:rPr>
          <w:rStyle w:val="a5"/>
          <w:rFonts w:asciiTheme="minorBidi" w:hAnsiTheme="minorBidi"/>
          <w:sz w:val="24"/>
          <w:szCs w:val="24"/>
        </w:rPr>
        <w:footnoteReference w:id="3"/>
      </w:r>
    </w:p>
    <w:p w14:paraId="4B09DDA3" w14:textId="77777777" w:rsidR="00BD39C8" w:rsidRPr="00B47BFC" w:rsidRDefault="00BD39C8" w:rsidP="00401B40">
      <w:pPr>
        <w:spacing w:after="0" w:line="240" w:lineRule="auto"/>
        <w:jc w:val="both"/>
        <w:rPr>
          <w:rFonts w:asciiTheme="minorBidi" w:hAnsiTheme="minorBidi"/>
          <w:sz w:val="24"/>
          <w:szCs w:val="24"/>
        </w:rPr>
      </w:pPr>
    </w:p>
    <w:p w14:paraId="3BF5691E" w14:textId="70B27F8C"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Although the Talmudic </w:t>
      </w:r>
      <w:r w:rsidR="00725674">
        <w:rPr>
          <w:rFonts w:asciiTheme="minorBidi" w:hAnsiTheme="minorBidi"/>
          <w:sz w:val="24"/>
          <w:szCs w:val="24"/>
        </w:rPr>
        <w:t xml:space="preserve">convention </w:t>
      </w:r>
      <w:r w:rsidRPr="00B47BFC">
        <w:rPr>
          <w:rFonts w:asciiTheme="minorBidi" w:hAnsiTheme="minorBidi"/>
          <w:sz w:val="24"/>
          <w:szCs w:val="24"/>
        </w:rPr>
        <w:t>is</w:t>
      </w:r>
      <w:r w:rsidR="00725674">
        <w:rPr>
          <w:rFonts w:asciiTheme="minorBidi" w:hAnsiTheme="minorBidi"/>
          <w:sz w:val="24"/>
          <w:szCs w:val="24"/>
        </w:rPr>
        <w:t xml:space="preserve"> for the law</w:t>
      </w:r>
      <w:r w:rsidRPr="00B47BFC">
        <w:rPr>
          <w:rFonts w:asciiTheme="minorBidi" w:hAnsiTheme="minorBidi"/>
          <w:sz w:val="24"/>
          <w:szCs w:val="24"/>
        </w:rPr>
        <w:t xml:space="preserve"> to follow Rava, the Rambam agrees with Abbaye</w:t>
      </w:r>
      <w:r w:rsidR="00725674">
        <w:rPr>
          <w:rFonts w:asciiTheme="minorBidi" w:hAnsiTheme="minorBidi"/>
          <w:sz w:val="24"/>
          <w:szCs w:val="24"/>
        </w:rPr>
        <w:t>i</w:t>
      </w:r>
      <w:r w:rsidRPr="00B47BFC">
        <w:rPr>
          <w:rFonts w:asciiTheme="minorBidi" w:hAnsiTheme="minorBidi"/>
          <w:sz w:val="24"/>
          <w:szCs w:val="24"/>
        </w:rPr>
        <w:t>:</w:t>
      </w:r>
      <w:r w:rsidRPr="00B47BFC">
        <w:rPr>
          <w:rStyle w:val="a5"/>
          <w:rFonts w:asciiTheme="minorBidi" w:hAnsiTheme="minorBidi"/>
          <w:sz w:val="24"/>
          <w:szCs w:val="24"/>
        </w:rPr>
        <w:footnoteReference w:id="4"/>
      </w:r>
    </w:p>
    <w:p w14:paraId="54888CC2" w14:textId="77777777" w:rsidR="00BD39C8" w:rsidRPr="00B47BFC" w:rsidRDefault="00BD39C8" w:rsidP="00401B40">
      <w:pPr>
        <w:spacing w:after="0" w:line="240" w:lineRule="auto"/>
        <w:jc w:val="both"/>
        <w:rPr>
          <w:rFonts w:asciiTheme="minorBidi" w:hAnsiTheme="minorBidi"/>
          <w:sz w:val="24"/>
          <w:szCs w:val="24"/>
        </w:rPr>
      </w:pPr>
    </w:p>
    <w:p w14:paraId="50CE6EC0" w14:textId="00E5A32F" w:rsidR="00F53FF9" w:rsidRPr="00B47BFC" w:rsidRDefault="00F53FF9" w:rsidP="00401B40">
      <w:pPr>
        <w:spacing w:after="0" w:line="240" w:lineRule="auto"/>
        <w:ind w:left="720"/>
        <w:jc w:val="both"/>
        <w:rPr>
          <w:rFonts w:asciiTheme="minorBidi" w:hAnsiTheme="minorBidi"/>
          <w:sz w:val="24"/>
          <w:szCs w:val="24"/>
        </w:rPr>
      </w:pPr>
      <w:r w:rsidRPr="00B47BFC">
        <w:rPr>
          <w:rFonts w:asciiTheme="minorBidi" w:hAnsiTheme="minorBidi"/>
          <w:sz w:val="24"/>
          <w:szCs w:val="24"/>
        </w:rPr>
        <w:t xml:space="preserve">This commandment also includes </w:t>
      </w:r>
      <w:r w:rsidR="00725674">
        <w:rPr>
          <w:rFonts w:asciiTheme="minorBidi" w:hAnsiTheme="minorBidi"/>
          <w:sz w:val="24"/>
          <w:szCs w:val="24"/>
        </w:rPr>
        <w:t>[</w:t>
      </w:r>
      <w:r w:rsidRPr="00B47BFC">
        <w:rPr>
          <w:rFonts w:asciiTheme="minorBidi" w:hAnsiTheme="minorBidi"/>
          <w:sz w:val="24"/>
          <w:szCs w:val="24"/>
        </w:rPr>
        <w:t>a prohibition</w:t>
      </w:r>
      <w:r w:rsidR="00725674">
        <w:rPr>
          <w:rFonts w:asciiTheme="minorBidi" w:hAnsiTheme="minorBidi"/>
          <w:sz w:val="24"/>
          <w:szCs w:val="24"/>
        </w:rPr>
        <w:t>]</w:t>
      </w:r>
      <w:r w:rsidRPr="00B47BFC">
        <w:rPr>
          <w:rFonts w:asciiTheme="minorBidi" w:hAnsiTheme="minorBidi"/>
          <w:sz w:val="24"/>
          <w:szCs w:val="24"/>
        </w:rPr>
        <w:t xml:space="preserve"> against there being two courts which follow different customs in a single city, since this </w:t>
      </w:r>
      <w:r w:rsidR="00725674">
        <w:rPr>
          <w:rFonts w:asciiTheme="minorBidi" w:hAnsiTheme="minorBidi"/>
          <w:sz w:val="24"/>
          <w:szCs w:val="24"/>
        </w:rPr>
        <w:t>may</w:t>
      </w:r>
      <w:r w:rsidRPr="00B47BFC">
        <w:rPr>
          <w:rFonts w:asciiTheme="minorBidi" w:hAnsiTheme="minorBidi"/>
          <w:sz w:val="24"/>
          <w:szCs w:val="24"/>
        </w:rPr>
        <w:t xml:space="preserve"> cause</w:t>
      </w:r>
      <w:r w:rsidR="00C61C46">
        <w:rPr>
          <w:rFonts w:asciiTheme="minorBidi" w:hAnsiTheme="minorBidi"/>
          <w:sz w:val="24"/>
          <w:szCs w:val="24"/>
        </w:rPr>
        <w:t xml:space="preserve"> many </w:t>
      </w:r>
      <w:r w:rsidR="0035400D">
        <w:rPr>
          <w:rFonts w:asciiTheme="minorBidi" w:hAnsiTheme="minorBidi"/>
          <w:sz w:val="24"/>
          <w:szCs w:val="24"/>
        </w:rPr>
        <w:t>arguments</w:t>
      </w:r>
      <w:r w:rsidRPr="00B47BFC">
        <w:rPr>
          <w:rFonts w:asciiTheme="minorBidi" w:hAnsiTheme="minorBidi"/>
          <w:sz w:val="24"/>
          <w:szCs w:val="24"/>
        </w:rPr>
        <w:t xml:space="preserve"> (</w:t>
      </w:r>
      <w:r w:rsidR="00C61C46" w:rsidRPr="00401B40">
        <w:rPr>
          <w:rFonts w:asciiTheme="minorBidi" w:hAnsiTheme="minorBidi"/>
          <w:i/>
          <w:iCs/>
          <w:sz w:val="24"/>
          <w:szCs w:val="24"/>
        </w:rPr>
        <w:t>mach</w:t>
      </w:r>
      <w:r w:rsidR="00C61C46">
        <w:rPr>
          <w:rFonts w:asciiTheme="minorBidi" w:hAnsiTheme="minorBidi"/>
          <w:i/>
          <w:iCs/>
          <w:sz w:val="24"/>
          <w:szCs w:val="24"/>
        </w:rPr>
        <w:t>a</w:t>
      </w:r>
      <w:r w:rsidR="00C61C46" w:rsidRPr="00401B40">
        <w:rPr>
          <w:rFonts w:asciiTheme="minorBidi" w:hAnsiTheme="minorBidi"/>
          <w:i/>
          <w:iCs/>
          <w:sz w:val="24"/>
          <w:szCs w:val="24"/>
        </w:rPr>
        <w:t>l</w:t>
      </w:r>
      <w:r w:rsidR="00C61C46">
        <w:rPr>
          <w:rFonts w:asciiTheme="minorBidi" w:hAnsiTheme="minorBidi"/>
          <w:i/>
          <w:iCs/>
          <w:sz w:val="24"/>
          <w:szCs w:val="24"/>
        </w:rPr>
        <w:t>o</w:t>
      </w:r>
      <w:r w:rsidR="00C61C46" w:rsidRPr="00401B40">
        <w:rPr>
          <w:rFonts w:asciiTheme="minorBidi" w:hAnsiTheme="minorBidi"/>
          <w:i/>
          <w:iCs/>
          <w:sz w:val="24"/>
          <w:szCs w:val="24"/>
        </w:rPr>
        <w:t>kot</w:t>
      </w:r>
      <w:r w:rsidR="00C61C46">
        <w:rPr>
          <w:rFonts w:asciiTheme="minorBidi" w:hAnsiTheme="minorBidi"/>
          <w:sz w:val="24"/>
          <w:szCs w:val="24"/>
        </w:rPr>
        <w:t>)</w:t>
      </w:r>
      <w:r w:rsidR="00725674">
        <w:rPr>
          <w:rFonts w:asciiTheme="minorBidi" w:hAnsiTheme="minorBidi"/>
          <w:sz w:val="24"/>
          <w:szCs w:val="24"/>
        </w:rPr>
        <w:t>.</w:t>
      </w:r>
      <w:r w:rsidRPr="00B47BFC">
        <w:rPr>
          <w:rFonts w:asciiTheme="minorBidi" w:hAnsiTheme="minorBidi"/>
          <w:sz w:val="24"/>
          <w:szCs w:val="24"/>
        </w:rPr>
        <w:t xml:space="preserve"> </w:t>
      </w:r>
      <w:r w:rsidR="00725674">
        <w:rPr>
          <w:rFonts w:asciiTheme="minorBidi" w:hAnsiTheme="minorBidi"/>
          <w:sz w:val="24"/>
          <w:szCs w:val="24"/>
        </w:rPr>
        <w:t>A</w:t>
      </w:r>
      <w:r w:rsidRPr="00B47BFC">
        <w:rPr>
          <w:rFonts w:asciiTheme="minorBidi" w:hAnsiTheme="minorBidi"/>
          <w:sz w:val="24"/>
          <w:szCs w:val="24"/>
        </w:rPr>
        <w:t xml:space="preserve">s </w:t>
      </w:r>
      <w:r w:rsidR="00C61C46">
        <w:rPr>
          <w:rFonts w:asciiTheme="minorBidi" w:hAnsiTheme="minorBidi"/>
          <w:sz w:val="24"/>
          <w:szCs w:val="24"/>
        </w:rPr>
        <w:t>[</w:t>
      </w:r>
      <w:r w:rsidRPr="00B47BFC">
        <w:rPr>
          <w:rFonts w:asciiTheme="minorBidi" w:hAnsiTheme="minorBidi"/>
          <w:sz w:val="24"/>
          <w:szCs w:val="24"/>
        </w:rPr>
        <w:t>the Torah</w:t>
      </w:r>
      <w:r w:rsidR="00C61C46">
        <w:rPr>
          <w:rFonts w:asciiTheme="minorBidi" w:hAnsiTheme="minorBidi"/>
          <w:sz w:val="24"/>
          <w:szCs w:val="24"/>
        </w:rPr>
        <w:t>]</w:t>
      </w:r>
      <w:r w:rsidRPr="00B47BFC">
        <w:rPr>
          <w:rFonts w:asciiTheme="minorBidi" w:hAnsiTheme="minorBidi"/>
          <w:sz w:val="24"/>
          <w:szCs w:val="24"/>
        </w:rPr>
        <w:t xml:space="preserve"> states: "</w:t>
      </w:r>
      <w:r w:rsidR="00C61C46">
        <w:rPr>
          <w:rFonts w:asciiTheme="minorBidi" w:hAnsiTheme="minorBidi"/>
          <w:i/>
          <w:iCs/>
          <w:sz w:val="24"/>
          <w:szCs w:val="24"/>
        </w:rPr>
        <w:t xml:space="preserve">Lo titgodedu” — </w:t>
      </w:r>
      <w:r w:rsidR="00C61C46">
        <w:rPr>
          <w:rFonts w:asciiTheme="minorBidi" w:hAnsiTheme="minorBidi"/>
          <w:sz w:val="24"/>
          <w:szCs w:val="24"/>
        </w:rPr>
        <w:t>d</w:t>
      </w:r>
      <w:r w:rsidRPr="00B47BFC">
        <w:rPr>
          <w:rFonts w:asciiTheme="minorBidi" w:hAnsiTheme="minorBidi"/>
          <w:sz w:val="24"/>
          <w:szCs w:val="24"/>
        </w:rPr>
        <w:t>o not separate into different groups.</w:t>
      </w:r>
      <w:r w:rsidRPr="00B47BFC">
        <w:rPr>
          <w:rStyle w:val="a5"/>
          <w:rFonts w:asciiTheme="minorBidi" w:hAnsiTheme="minorBidi"/>
          <w:sz w:val="24"/>
          <w:szCs w:val="24"/>
        </w:rPr>
        <w:footnoteReference w:id="5"/>
      </w:r>
    </w:p>
    <w:p w14:paraId="158CC073" w14:textId="77777777" w:rsidR="00BD39C8" w:rsidRPr="00B47BFC" w:rsidRDefault="00BD39C8" w:rsidP="00401B40">
      <w:pPr>
        <w:spacing w:after="0" w:line="240" w:lineRule="auto"/>
        <w:jc w:val="both"/>
        <w:rPr>
          <w:rFonts w:asciiTheme="minorBidi" w:hAnsiTheme="minorBidi"/>
          <w:sz w:val="24"/>
          <w:szCs w:val="24"/>
        </w:rPr>
      </w:pPr>
    </w:p>
    <w:p w14:paraId="1A7BA733" w14:textId="7D15A18C"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The Rambam’s explanation for this prohibition is not to create </w:t>
      </w:r>
      <w:r w:rsidR="0035400D">
        <w:rPr>
          <w:rFonts w:asciiTheme="minorBidi" w:hAnsiTheme="minorBidi"/>
          <w:sz w:val="24"/>
          <w:szCs w:val="24"/>
        </w:rPr>
        <w:t>division</w:t>
      </w:r>
      <w:r w:rsidRPr="00B47BFC">
        <w:rPr>
          <w:rFonts w:asciiTheme="minorBidi" w:hAnsiTheme="minorBidi"/>
          <w:sz w:val="24"/>
          <w:szCs w:val="24"/>
        </w:rPr>
        <w:t>. Rashi</w:t>
      </w:r>
      <w:r w:rsidR="00C61C46">
        <w:rPr>
          <w:rFonts w:asciiTheme="minorBidi" w:hAnsiTheme="minorBidi"/>
          <w:sz w:val="24"/>
          <w:szCs w:val="24"/>
        </w:rPr>
        <w:t>,</w:t>
      </w:r>
      <w:r w:rsidRPr="00B47BFC">
        <w:rPr>
          <w:rFonts w:asciiTheme="minorBidi" w:hAnsiTheme="minorBidi"/>
          <w:sz w:val="24"/>
          <w:szCs w:val="24"/>
        </w:rPr>
        <w:t xml:space="preserve"> however explains that the reason is to ensure that it doesn’t seem that there are two </w:t>
      </w:r>
      <w:r w:rsidR="00C61C46">
        <w:rPr>
          <w:rFonts w:asciiTheme="minorBidi" w:hAnsiTheme="minorBidi"/>
          <w:sz w:val="24"/>
          <w:szCs w:val="24"/>
        </w:rPr>
        <w:t>versions of the</w:t>
      </w:r>
      <w:r w:rsidRPr="00B47BFC">
        <w:rPr>
          <w:rFonts w:asciiTheme="minorBidi" w:hAnsiTheme="minorBidi"/>
          <w:sz w:val="24"/>
          <w:szCs w:val="24"/>
        </w:rPr>
        <w:t xml:space="preserve"> Torah.</w:t>
      </w:r>
      <w:r w:rsidRPr="00B47BFC">
        <w:rPr>
          <w:rStyle w:val="a5"/>
          <w:rFonts w:asciiTheme="minorBidi" w:hAnsiTheme="minorBidi"/>
          <w:sz w:val="24"/>
          <w:szCs w:val="24"/>
        </w:rPr>
        <w:footnoteReference w:id="6"/>
      </w:r>
      <w:r w:rsidRPr="00B47BFC">
        <w:rPr>
          <w:rFonts w:asciiTheme="minorBidi" w:hAnsiTheme="minorBidi"/>
          <w:sz w:val="24"/>
          <w:szCs w:val="24"/>
        </w:rPr>
        <w:t xml:space="preserve"> Perhaps</w:t>
      </w:r>
      <w:r w:rsidR="00C61C46">
        <w:rPr>
          <w:rFonts w:asciiTheme="minorBidi" w:hAnsiTheme="minorBidi"/>
          <w:sz w:val="24"/>
          <w:szCs w:val="24"/>
        </w:rPr>
        <w:t xml:space="preserve">, </w:t>
      </w:r>
      <w:r w:rsidRPr="00B47BFC">
        <w:rPr>
          <w:rFonts w:asciiTheme="minorBidi" w:hAnsiTheme="minorBidi"/>
          <w:sz w:val="24"/>
          <w:szCs w:val="24"/>
        </w:rPr>
        <w:t>according to the Rambam</w:t>
      </w:r>
      <w:r w:rsidR="00C61C46">
        <w:rPr>
          <w:rFonts w:asciiTheme="minorBidi" w:hAnsiTheme="minorBidi"/>
          <w:sz w:val="24"/>
          <w:szCs w:val="24"/>
        </w:rPr>
        <w:t>,</w:t>
      </w:r>
      <w:r w:rsidRPr="00B47BFC">
        <w:rPr>
          <w:rFonts w:asciiTheme="minorBidi" w:hAnsiTheme="minorBidi"/>
          <w:sz w:val="24"/>
          <w:szCs w:val="24"/>
        </w:rPr>
        <w:t xml:space="preserve"> in the situation </w:t>
      </w:r>
      <w:r w:rsidR="00C61C46">
        <w:rPr>
          <w:rFonts w:asciiTheme="minorBidi" w:hAnsiTheme="minorBidi"/>
          <w:sz w:val="24"/>
          <w:szCs w:val="24"/>
        </w:rPr>
        <w:t>in which</w:t>
      </w:r>
      <w:r w:rsidRPr="00B47BFC">
        <w:rPr>
          <w:rFonts w:asciiTheme="minorBidi" w:hAnsiTheme="minorBidi"/>
          <w:sz w:val="24"/>
          <w:szCs w:val="24"/>
        </w:rPr>
        <w:t xml:space="preserve"> one find</w:t>
      </w:r>
      <w:r w:rsidR="00C61C46">
        <w:rPr>
          <w:rFonts w:asciiTheme="minorBidi" w:hAnsiTheme="minorBidi"/>
          <w:sz w:val="24"/>
          <w:szCs w:val="24"/>
        </w:rPr>
        <w:t>s</w:t>
      </w:r>
      <w:r w:rsidRPr="00B47BFC">
        <w:rPr>
          <w:rFonts w:asciiTheme="minorBidi" w:hAnsiTheme="minorBidi"/>
          <w:sz w:val="24"/>
          <w:szCs w:val="24"/>
        </w:rPr>
        <w:t xml:space="preserve"> himself in a host community that requires him to follow the local custom</w:t>
      </w:r>
      <w:r w:rsidR="003F2F53">
        <w:rPr>
          <w:rFonts w:asciiTheme="minorBidi" w:hAnsiTheme="minorBidi"/>
          <w:sz w:val="24"/>
          <w:szCs w:val="24"/>
        </w:rPr>
        <w:t>,</w:t>
      </w:r>
      <w:r w:rsidRPr="00B47BFC">
        <w:rPr>
          <w:rFonts w:asciiTheme="minorBidi" w:hAnsiTheme="minorBidi"/>
          <w:sz w:val="24"/>
          <w:szCs w:val="24"/>
        </w:rPr>
        <w:t xml:space="preserve"> one would be permitted to practice his own customs in private.</w:t>
      </w:r>
    </w:p>
    <w:p w14:paraId="3CA0C976" w14:textId="77777777" w:rsidR="00BD39C8" w:rsidRPr="00B47BFC" w:rsidRDefault="00BD39C8" w:rsidP="00401B40">
      <w:pPr>
        <w:spacing w:after="0" w:line="240" w:lineRule="auto"/>
        <w:jc w:val="both"/>
        <w:rPr>
          <w:rFonts w:asciiTheme="minorBidi" w:hAnsiTheme="minorBidi"/>
          <w:sz w:val="24"/>
          <w:szCs w:val="24"/>
        </w:rPr>
      </w:pPr>
    </w:p>
    <w:p w14:paraId="745B06C9" w14:textId="41E38540" w:rsidR="00C61C46"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The common understanding is that this rule applies to customs as well as to the rul</w:t>
      </w:r>
      <w:r w:rsidR="00C61C46">
        <w:rPr>
          <w:rFonts w:asciiTheme="minorBidi" w:hAnsiTheme="minorBidi"/>
          <w:sz w:val="24"/>
          <w:szCs w:val="24"/>
        </w:rPr>
        <w:t>ings</w:t>
      </w:r>
      <w:r w:rsidRPr="00B47BFC">
        <w:rPr>
          <w:rFonts w:asciiTheme="minorBidi" w:hAnsiTheme="minorBidi"/>
          <w:sz w:val="24"/>
          <w:szCs w:val="24"/>
        </w:rPr>
        <w:t xml:space="preserve"> of the courts. </w:t>
      </w:r>
    </w:p>
    <w:p w14:paraId="64E6E76D" w14:textId="77777777" w:rsidR="00C61C46" w:rsidRDefault="00C61C46" w:rsidP="00401B40">
      <w:pPr>
        <w:spacing w:after="0" w:line="240" w:lineRule="auto"/>
        <w:jc w:val="both"/>
        <w:rPr>
          <w:rFonts w:asciiTheme="minorBidi" w:hAnsiTheme="minorBidi"/>
          <w:sz w:val="24"/>
          <w:szCs w:val="24"/>
        </w:rPr>
      </w:pPr>
    </w:p>
    <w:p w14:paraId="2799AFBD" w14:textId="0CD620D9"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A good example is the</w:t>
      </w:r>
      <w:r w:rsidR="007F258B">
        <w:rPr>
          <w:rFonts w:asciiTheme="minorBidi" w:hAnsiTheme="minorBidi"/>
          <w:sz w:val="24"/>
          <w:szCs w:val="24"/>
        </w:rPr>
        <w:t xml:space="preserve"> mourning </w:t>
      </w:r>
      <w:r w:rsidR="00367643">
        <w:rPr>
          <w:rFonts w:asciiTheme="minorBidi" w:hAnsiTheme="minorBidi"/>
          <w:sz w:val="24"/>
          <w:szCs w:val="24"/>
        </w:rPr>
        <w:t>customs</w:t>
      </w:r>
      <w:r w:rsidRPr="00B47BFC">
        <w:rPr>
          <w:rFonts w:asciiTheme="minorBidi" w:hAnsiTheme="minorBidi"/>
          <w:sz w:val="24"/>
          <w:szCs w:val="24"/>
        </w:rPr>
        <w:t xml:space="preserve"> to commemorate the death of Rabbi Akiva’s students. During the weeks between Pesach and Shavuot</w:t>
      </w:r>
      <w:r w:rsidR="00C61C46">
        <w:rPr>
          <w:rFonts w:asciiTheme="minorBidi" w:hAnsiTheme="minorBidi"/>
          <w:sz w:val="24"/>
          <w:szCs w:val="24"/>
        </w:rPr>
        <w:t>,</w:t>
      </w:r>
      <w:r w:rsidRPr="00B47BFC">
        <w:rPr>
          <w:rFonts w:asciiTheme="minorBidi" w:hAnsiTheme="minorBidi"/>
          <w:sz w:val="24"/>
          <w:szCs w:val="24"/>
        </w:rPr>
        <w:t xml:space="preserve"> the </w:t>
      </w:r>
      <w:r w:rsidRPr="00B47BFC">
        <w:rPr>
          <w:rFonts w:asciiTheme="minorBidi" w:hAnsiTheme="minorBidi"/>
          <w:i/>
          <w:iCs/>
          <w:sz w:val="24"/>
          <w:szCs w:val="24"/>
        </w:rPr>
        <w:t>Shulchan Aru</w:t>
      </w:r>
      <w:r w:rsidR="00BD39C8" w:rsidRPr="00B47BFC">
        <w:rPr>
          <w:rFonts w:asciiTheme="minorBidi" w:hAnsiTheme="minorBidi"/>
          <w:i/>
          <w:iCs/>
          <w:sz w:val="24"/>
          <w:szCs w:val="24"/>
        </w:rPr>
        <w:t>k</w:t>
      </w:r>
      <w:r w:rsidRPr="00B47BFC">
        <w:rPr>
          <w:rFonts w:asciiTheme="minorBidi" w:hAnsiTheme="minorBidi"/>
          <w:i/>
          <w:iCs/>
          <w:sz w:val="24"/>
          <w:szCs w:val="24"/>
        </w:rPr>
        <w:t>h</w:t>
      </w:r>
      <w:r w:rsidRPr="00B47BFC">
        <w:rPr>
          <w:rFonts w:asciiTheme="minorBidi" w:hAnsiTheme="minorBidi"/>
          <w:sz w:val="24"/>
          <w:szCs w:val="24"/>
        </w:rPr>
        <w:t xml:space="preserve"> rules that certain laws of mourning apply.</w:t>
      </w:r>
      <w:r w:rsidRPr="00B47BFC">
        <w:rPr>
          <w:rStyle w:val="a5"/>
          <w:rFonts w:asciiTheme="minorBidi" w:hAnsiTheme="minorBidi"/>
          <w:sz w:val="24"/>
          <w:szCs w:val="24"/>
        </w:rPr>
        <w:footnoteReference w:id="7"/>
      </w:r>
      <w:r w:rsidRPr="00B47BFC">
        <w:rPr>
          <w:rFonts w:asciiTheme="minorBidi" w:hAnsiTheme="minorBidi"/>
          <w:sz w:val="24"/>
          <w:szCs w:val="24"/>
        </w:rPr>
        <w:t xml:space="preserve"> The Rema explains that two customs developed through the centuries. Some practice the mourning customs between Pesach and Lag </w:t>
      </w:r>
      <w:r w:rsidR="00C61C46">
        <w:rPr>
          <w:rFonts w:asciiTheme="minorBidi" w:hAnsiTheme="minorBidi"/>
          <w:sz w:val="24"/>
          <w:szCs w:val="24"/>
        </w:rPr>
        <w:t>B</w:t>
      </w:r>
      <w:r w:rsidRPr="00B47BFC">
        <w:rPr>
          <w:rFonts w:asciiTheme="minorBidi" w:hAnsiTheme="minorBidi"/>
          <w:sz w:val="24"/>
          <w:szCs w:val="24"/>
        </w:rPr>
        <w:t>a</w:t>
      </w:r>
      <w:r w:rsidR="007F258B">
        <w:rPr>
          <w:rFonts w:asciiTheme="minorBidi" w:hAnsiTheme="minorBidi"/>
          <w:sz w:val="24"/>
          <w:szCs w:val="24"/>
        </w:rPr>
        <w:t>-O</w:t>
      </w:r>
      <w:r w:rsidRPr="00B47BFC">
        <w:rPr>
          <w:rFonts w:asciiTheme="minorBidi" w:hAnsiTheme="minorBidi"/>
          <w:sz w:val="24"/>
          <w:szCs w:val="24"/>
        </w:rPr>
        <w:t xml:space="preserve">mer and some from Rosh Chodesh Iyar </w:t>
      </w:r>
      <w:r w:rsidR="00C61C46">
        <w:rPr>
          <w:rFonts w:asciiTheme="minorBidi" w:hAnsiTheme="minorBidi"/>
          <w:sz w:val="24"/>
          <w:szCs w:val="24"/>
        </w:rPr>
        <w:t>un</w:t>
      </w:r>
      <w:r w:rsidRPr="00B47BFC">
        <w:rPr>
          <w:rFonts w:asciiTheme="minorBidi" w:hAnsiTheme="minorBidi"/>
          <w:sz w:val="24"/>
          <w:szCs w:val="24"/>
        </w:rPr>
        <w:t>t</w:t>
      </w:r>
      <w:r w:rsidR="00C61C46">
        <w:rPr>
          <w:rFonts w:asciiTheme="minorBidi" w:hAnsiTheme="minorBidi"/>
          <w:sz w:val="24"/>
          <w:szCs w:val="24"/>
        </w:rPr>
        <w:t>i</w:t>
      </w:r>
      <w:r w:rsidRPr="00B47BFC">
        <w:rPr>
          <w:rFonts w:asciiTheme="minorBidi" w:hAnsiTheme="minorBidi"/>
          <w:sz w:val="24"/>
          <w:szCs w:val="24"/>
        </w:rPr>
        <w:t xml:space="preserve">l </w:t>
      </w:r>
      <w:r w:rsidR="007F258B" w:rsidRPr="00B47BFC">
        <w:rPr>
          <w:rFonts w:asciiTheme="minorBidi" w:hAnsiTheme="minorBidi"/>
          <w:sz w:val="24"/>
          <w:szCs w:val="24"/>
        </w:rPr>
        <w:t>Shavuot</w:t>
      </w:r>
      <w:r w:rsidRPr="00B47BFC">
        <w:rPr>
          <w:rFonts w:asciiTheme="minorBidi" w:hAnsiTheme="minorBidi"/>
          <w:sz w:val="24"/>
          <w:szCs w:val="24"/>
        </w:rPr>
        <w:t>.</w:t>
      </w:r>
      <w:r w:rsidRPr="00B47BFC">
        <w:rPr>
          <w:rStyle w:val="a5"/>
          <w:rFonts w:asciiTheme="minorBidi" w:hAnsiTheme="minorBidi"/>
          <w:sz w:val="24"/>
          <w:szCs w:val="24"/>
        </w:rPr>
        <w:footnoteReference w:id="8"/>
      </w:r>
      <w:r w:rsidRPr="00B47BFC">
        <w:rPr>
          <w:rFonts w:asciiTheme="minorBidi" w:hAnsiTheme="minorBidi"/>
          <w:sz w:val="24"/>
          <w:szCs w:val="24"/>
        </w:rPr>
        <w:t xml:space="preserve"> Quoting the prohibition of</w:t>
      </w:r>
      <w:r w:rsidR="00C61C46">
        <w:rPr>
          <w:rFonts w:asciiTheme="minorBidi" w:hAnsiTheme="minorBidi"/>
          <w:sz w:val="24"/>
          <w:szCs w:val="24"/>
        </w:rPr>
        <w:t xml:space="preserve"> “</w:t>
      </w:r>
      <w:r w:rsidRPr="00B47BFC">
        <w:rPr>
          <w:rFonts w:asciiTheme="minorBidi" w:hAnsiTheme="minorBidi"/>
          <w:i/>
          <w:iCs/>
          <w:sz w:val="24"/>
          <w:szCs w:val="24"/>
        </w:rPr>
        <w:t xml:space="preserve">Lo </w:t>
      </w:r>
      <w:r w:rsidR="00C61C46">
        <w:rPr>
          <w:rFonts w:asciiTheme="minorBidi" w:hAnsiTheme="minorBidi"/>
          <w:i/>
          <w:iCs/>
          <w:sz w:val="24"/>
          <w:szCs w:val="24"/>
        </w:rPr>
        <w:t>t</w:t>
      </w:r>
      <w:r w:rsidR="007F258B" w:rsidRPr="00B47BFC">
        <w:rPr>
          <w:rFonts w:asciiTheme="minorBidi" w:hAnsiTheme="minorBidi"/>
          <w:i/>
          <w:iCs/>
          <w:sz w:val="24"/>
          <w:szCs w:val="24"/>
        </w:rPr>
        <w:t>itgodedu</w:t>
      </w:r>
      <w:r w:rsidR="00C61C46">
        <w:rPr>
          <w:rFonts w:asciiTheme="minorBidi" w:hAnsiTheme="minorBidi"/>
          <w:i/>
          <w:iCs/>
          <w:sz w:val="24"/>
          <w:szCs w:val="24"/>
        </w:rPr>
        <w:t>,”</w:t>
      </w:r>
      <w:r w:rsidRPr="00B47BFC">
        <w:rPr>
          <w:rFonts w:asciiTheme="minorBidi" w:hAnsiTheme="minorBidi"/>
          <w:i/>
          <w:iCs/>
          <w:sz w:val="24"/>
          <w:szCs w:val="24"/>
        </w:rPr>
        <w:t xml:space="preserve"> </w:t>
      </w:r>
      <w:r w:rsidRPr="00B47BFC">
        <w:rPr>
          <w:rFonts w:asciiTheme="minorBidi" w:hAnsiTheme="minorBidi"/>
          <w:sz w:val="24"/>
          <w:szCs w:val="24"/>
        </w:rPr>
        <w:t>the Rema remarks that the residents of one city may not keep different periods of mourning!</w:t>
      </w:r>
    </w:p>
    <w:p w14:paraId="40494A80" w14:textId="77777777" w:rsidR="00BD39C8" w:rsidRPr="00B47BFC" w:rsidRDefault="00BD39C8" w:rsidP="00401B40">
      <w:pPr>
        <w:spacing w:after="0" w:line="240" w:lineRule="auto"/>
        <w:jc w:val="both"/>
        <w:rPr>
          <w:rFonts w:asciiTheme="minorBidi" w:hAnsiTheme="minorBidi"/>
          <w:sz w:val="24"/>
          <w:szCs w:val="24"/>
        </w:rPr>
      </w:pPr>
    </w:p>
    <w:p w14:paraId="4DF7BF33" w14:textId="6ADC567B"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Does the creation of new synagogues praying differently violate </w:t>
      </w:r>
      <w:r w:rsidR="00C61C46">
        <w:rPr>
          <w:rFonts w:asciiTheme="minorBidi" w:hAnsiTheme="minorBidi"/>
          <w:i/>
          <w:iCs/>
          <w:sz w:val="24"/>
          <w:szCs w:val="24"/>
        </w:rPr>
        <w:t>“L</w:t>
      </w:r>
      <w:r w:rsidRPr="00B47BFC">
        <w:rPr>
          <w:rFonts w:asciiTheme="minorBidi" w:hAnsiTheme="minorBidi"/>
          <w:i/>
          <w:iCs/>
          <w:sz w:val="24"/>
          <w:szCs w:val="24"/>
        </w:rPr>
        <w:t xml:space="preserve">o </w:t>
      </w:r>
      <w:r w:rsidR="007F258B" w:rsidRPr="00B47BFC">
        <w:rPr>
          <w:rFonts w:asciiTheme="minorBidi" w:hAnsiTheme="minorBidi"/>
          <w:i/>
          <w:iCs/>
          <w:sz w:val="24"/>
          <w:szCs w:val="24"/>
        </w:rPr>
        <w:t>titgodedu</w:t>
      </w:r>
      <w:r w:rsidR="00C61C46">
        <w:rPr>
          <w:rFonts w:asciiTheme="minorBidi" w:hAnsiTheme="minorBidi"/>
          <w:i/>
          <w:iCs/>
          <w:sz w:val="24"/>
          <w:szCs w:val="24"/>
        </w:rPr>
        <w:t>”</w:t>
      </w:r>
      <w:r w:rsidRPr="00B47BFC">
        <w:rPr>
          <w:rFonts w:asciiTheme="minorBidi" w:hAnsiTheme="minorBidi"/>
          <w:sz w:val="24"/>
          <w:szCs w:val="24"/>
        </w:rPr>
        <w:t>?</w:t>
      </w:r>
    </w:p>
    <w:p w14:paraId="56BBDC40" w14:textId="77777777" w:rsidR="00BD39C8" w:rsidRPr="00B47BFC" w:rsidRDefault="00BD39C8" w:rsidP="00401B40">
      <w:pPr>
        <w:spacing w:after="0" w:line="240" w:lineRule="auto"/>
        <w:jc w:val="both"/>
        <w:rPr>
          <w:rFonts w:asciiTheme="minorBidi" w:hAnsiTheme="minorBidi"/>
          <w:sz w:val="24"/>
          <w:szCs w:val="24"/>
        </w:rPr>
      </w:pPr>
    </w:p>
    <w:p w14:paraId="346EE3B1" w14:textId="2B8EF1D2"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lastRenderedPageBreak/>
        <w:t xml:space="preserve">In the </w:t>
      </w:r>
      <w:r w:rsidR="00C61C46">
        <w:rPr>
          <w:rFonts w:asciiTheme="minorBidi" w:hAnsiTheme="minorBidi"/>
          <w:sz w:val="24"/>
          <w:szCs w:val="24"/>
        </w:rPr>
        <w:t>r</w:t>
      </w:r>
      <w:r w:rsidRPr="00B47BFC">
        <w:rPr>
          <w:rFonts w:asciiTheme="minorBidi" w:hAnsiTheme="minorBidi"/>
          <w:sz w:val="24"/>
          <w:szCs w:val="24"/>
        </w:rPr>
        <w:t>espons</w:t>
      </w:r>
      <w:r w:rsidR="00C61C46">
        <w:rPr>
          <w:rFonts w:asciiTheme="minorBidi" w:hAnsiTheme="minorBidi"/>
          <w:sz w:val="24"/>
          <w:szCs w:val="24"/>
        </w:rPr>
        <w:t>um</w:t>
      </w:r>
      <w:r w:rsidRPr="00B47BFC">
        <w:rPr>
          <w:rFonts w:asciiTheme="minorBidi" w:hAnsiTheme="minorBidi"/>
          <w:sz w:val="24"/>
          <w:szCs w:val="24"/>
        </w:rPr>
        <w:t xml:space="preserve"> of the </w:t>
      </w:r>
      <w:r w:rsidR="007F258B" w:rsidRPr="00B47BFC">
        <w:rPr>
          <w:rFonts w:asciiTheme="minorBidi" w:hAnsiTheme="minorBidi"/>
          <w:sz w:val="24"/>
          <w:szCs w:val="24"/>
        </w:rPr>
        <w:t>Maharashdam</w:t>
      </w:r>
      <w:r w:rsidRPr="00B47BFC">
        <w:rPr>
          <w:rFonts w:asciiTheme="minorBidi" w:hAnsiTheme="minorBidi"/>
          <w:sz w:val="24"/>
          <w:szCs w:val="24"/>
        </w:rPr>
        <w:t xml:space="preserve"> mentioned </w:t>
      </w:r>
      <w:r w:rsidR="00C61C46">
        <w:rPr>
          <w:rFonts w:asciiTheme="minorBidi" w:hAnsiTheme="minorBidi"/>
          <w:sz w:val="24"/>
          <w:szCs w:val="24"/>
        </w:rPr>
        <w:t xml:space="preserve">in the previous </w:t>
      </w:r>
      <w:r w:rsidR="00C61C46" w:rsidRPr="00401B40">
        <w:rPr>
          <w:rFonts w:asciiTheme="minorBidi" w:hAnsiTheme="minorBidi"/>
          <w:i/>
          <w:iCs/>
          <w:sz w:val="24"/>
          <w:szCs w:val="24"/>
        </w:rPr>
        <w:t>shiur</w:t>
      </w:r>
      <w:r w:rsidRPr="00B47BFC">
        <w:rPr>
          <w:rFonts w:asciiTheme="minorBidi" w:hAnsiTheme="minorBidi"/>
          <w:sz w:val="24"/>
          <w:szCs w:val="24"/>
        </w:rPr>
        <w:t xml:space="preserve">, he argues explicitly that the prohibition of </w:t>
      </w:r>
      <w:r w:rsidR="00C61C46">
        <w:rPr>
          <w:rFonts w:asciiTheme="minorBidi" w:hAnsiTheme="minorBidi"/>
          <w:i/>
          <w:iCs/>
          <w:sz w:val="24"/>
          <w:szCs w:val="24"/>
        </w:rPr>
        <w:t>“L</w:t>
      </w:r>
      <w:r w:rsidRPr="00B47BFC">
        <w:rPr>
          <w:rFonts w:asciiTheme="minorBidi" w:hAnsiTheme="minorBidi"/>
          <w:i/>
          <w:iCs/>
          <w:sz w:val="24"/>
          <w:szCs w:val="24"/>
        </w:rPr>
        <w:t xml:space="preserve">o </w:t>
      </w:r>
      <w:r w:rsidR="007F258B" w:rsidRPr="00B47BFC">
        <w:rPr>
          <w:rFonts w:asciiTheme="minorBidi" w:hAnsiTheme="minorBidi"/>
          <w:i/>
          <w:iCs/>
          <w:sz w:val="24"/>
          <w:szCs w:val="24"/>
        </w:rPr>
        <w:t>titgodedu</w:t>
      </w:r>
      <w:r w:rsidR="00C61C46">
        <w:rPr>
          <w:rFonts w:asciiTheme="minorBidi" w:hAnsiTheme="minorBidi"/>
          <w:i/>
          <w:iCs/>
          <w:sz w:val="24"/>
          <w:szCs w:val="24"/>
        </w:rPr>
        <w:t>”</w:t>
      </w:r>
      <w:r w:rsidRPr="00B47BFC">
        <w:rPr>
          <w:rFonts w:asciiTheme="minorBidi" w:hAnsiTheme="minorBidi"/>
          <w:sz w:val="24"/>
          <w:szCs w:val="24"/>
        </w:rPr>
        <w:t xml:space="preserve"> does not apply when entire communities settle in a new city.</w:t>
      </w:r>
    </w:p>
    <w:p w14:paraId="7FFD7596" w14:textId="77777777" w:rsidR="00BD39C8" w:rsidRPr="00B47BFC" w:rsidRDefault="00BD39C8" w:rsidP="00401B40">
      <w:pPr>
        <w:spacing w:after="0" w:line="240" w:lineRule="auto"/>
        <w:jc w:val="both"/>
        <w:rPr>
          <w:rFonts w:asciiTheme="minorBidi" w:hAnsiTheme="minorBidi"/>
          <w:sz w:val="24"/>
          <w:szCs w:val="24"/>
        </w:rPr>
      </w:pPr>
    </w:p>
    <w:p w14:paraId="1D21C0D0" w14:textId="77777777"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Furthermore, the accepted custom of Jewish communities has been to follow Rava’s opinion and to permit separate congregations in one city.</w:t>
      </w:r>
      <w:r w:rsidRPr="00B47BFC">
        <w:rPr>
          <w:rStyle w:val="a5"/>
          <w:rFonts w:asciiTheme="minorBidi" w:hAnsiTheme="minorBidi"/>
          <w:sz w:val="24"/>
          <w:szCs w:val="24"/>
        </w:rPr>
        <w:footnoteReference w:id="9"/>
      </w:r>
    </w:p>
    <w:p w14:paraId="05D5CDE9" w14:textId="6BFD6288" w:rsidR="00BD39C8" w:rsidRDefault="00BD39C8" w:rsidP="00401B40">
      <w:pPr>
        <w:spacing w:after="0" w:line="240" w:lineRule="auto"/>
        <w:jc w:val="both"/>
        <w:rPr>
          <w:rFonts w:asciiTheme="minorBidi" w:hAnsiTheme="minorBidi"/>
          <w:sz w:val="24"/>
          <w:szCs w:val="24"/>
        </w:rPr>
      </w:pPr>
    </w:p>
    <w:p w14:paraId="72B9DFF5" w14:textId="5FD1B137" w:rsidR="0035400D" w:rsidRDefault="0035400D" w:rsidP="00401B40">
      <w:pPr>
        <w:spacing w:after="0" w:line="240" w:lineRule="auto"/>
        <w:jc w:val="both"/>
        <w:rPr>
          <w:rFonts w:asciiTheme="minorBidi" w:hAnsiTheme="minorBidi"/>
          <w:sz w:val="24"/>
          <w:szCs w:val="24"/>
        </w:rPr>
      </w:pPr>
    </w:p>
    <w:p w14:paraId="0A886486" w14:textId="36950CEA" w:rsidR="0035400D" w:rsidRPr="00401B40" w:rsidRDefault="0035400D" w:rsidP="00401B40">
      <w:pPr>
        <w:spacing w:after="0" w:line="240" w:lineRule="auto"/>
        <w:jc w:val="both"/>
        <w:rPr>
          <w:rFonts w:asciiTheme="minorBidi" w:hAnsiTheme="minorBidi"/>
          <w:b/>
          <w:bCs/>
          <w:sz w:val="24"/>
          <w:szCs w:val="24"/>
        </w:rPr>
      </w:pPr>
      <w:r>
        <w:rPr>
          <w:rFonts w:asciiTheme="minorBidi" w:hAnsiTheme="minorBidi"/>
          <w:b/>
          <w:bCs/>
          <w:sz w:val="24"/>
          <w:szCs w:val="24"/>
        </w:rPr>
        <w:t>Newcomers and visitors</w:t>
      </w:r>
    </w:p>
    <w:p w14:paraId="66EF1831" w14:textId="77777777" w:rsidR="0035400D" w:rsidRPr="00B47BFC" w:rsidRDefault="0035400D" w:rsidP="00401B40">
      <w:pPr>
        <w:spacing w:after="0" w:line="240" w:lineRule="auto"/>
        <w:jc w:val="both"/>
        <w:rPr>
          <w:rFonts w:asciiTheme="minorBidi" w:hAnsiTheme="minorBidi"/>
          <w:sz w:val="24"/>
          <w:szCs w:val="24"/>
        </w:rPr>
      </w:pPr>
    </w:p>
    <w:p w14:paraId="32EEB84A" w14:textId="77777777" w:rsidR="00F53FF9" w:rsidRPr="00B47BFC" w:rsidRDefault="00F53FF9" w:rsidP="00401B40">
      <w:pPr>
        <w:spacing w:after="0" w:line="240" w:lineRule="auto"/>
        <w:jc w:val="both"/>
        <w:rPr>
          <w:rFonts w:asciiTheme="minorBidi" w:hAnsiTheme="minorBidi"/>
          <w:i/>
          <w:iCs/>
          <w:sz w:val="24"/>
          <w:szCs w:val="24"/>
        </w:rPr>
      </w:pPr>
      <w:r w:rsidRPr="00B47BFC">
        <w:rPr>
          <w:rFonts w:asciiTheme="minorBidi" w:hAnsiTheme="minorBidi"/>
          <w:sz w:val="24"/>
          <w:szCs w:val="24"/>
        </w:rPr>
        <w:t xml:space="preserve">We now see that Jewish communities who settle in a new location are permitted to establish new congregations to practice their family customs and pray in their own </w:t>
      </w:r>
      <w:r w:rsidRPr="00B47BFC">
        <w:rPr>
          <w:rFonts w:asciiTheme="minorBidi" w:hAnsiTheme="minorBidi"/>
          <w:i/>
          <w:iCs/>
          <w:sz w:val="24"/>
          <w:szCs w:val="24"/>
        </w:rPr>
        <w:t>nusach.</w:t>
      </w:r>
    </w:p>
    <w:p w14:paraId="7649195D" w14:textId="77777777" w:rsidR="00BD39C8" w:rsidRPr="00B47BFC" w:rsidRDefault="00BD39C8" w:rsidP="00401B40">
      <w:pPr>
        <w:spacing w:after="0" w:line="240" w:lineRule="auto"/>
        <w:jc w:val="both"/>
        <w:rPr>
          <w:rFonts w:asciiTheme="minorBidi" w:hAnsiTheme="minorBidi"/>
          <w:i/>
          <w:iCs/>
          <w:sz w:val="24"/>
          <w:szCs w:val="24"/>
        </w:rPr>
      </w:pPr>
    </w:p>
    <w:p w14:paraId="0B20C8BA" w14:textId="075E5BC5"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What about visitors? Should an Ashkenazi</w:t>
      </w:r>
      <w:r w:rsidR="003F2F53">
        <w:rPr>
          <w:rFonts w:asciiTheme="minorBidi" w:hAnsiTheme="minorBidi"/>
          <w:sz w:val="24"/>
          <w:szCs w:val="24"/>
        </w:rPr>
        <w:t>c</w:t>
      </w:r>
      <w:r w:rsidRPr="00B47BFC">
        <w:rPr>
          <w:rFonts w:asciiTheme="minorBidi" w:hAnsiTheme="minorBidi"/>
          <w:sz w:val="24"/>
          <w:szCs w:val="24"/>
        </w:rPr>
        <w:t xml:space="preserve"> </w:t>
      </w:r>
      <w:r w:rsidR="003F2F53">
        <w:rPr>
          <w:rFonts w:asciiTheme="minorBidi" w:hAnsiTheme="minorBidi"/>
          <w:sz w:val="24"/>
          <w:szCs w:val="24"/>
        </w:rPr>
        <w:t xml:space="preserve">Jew </w:t>
      </w:r>
      <w:r w:rsidRPr="00B47BFC">
        <w:rPr>
          <w:rFonts w:asciiTheme="minorBidi" w:hAnsiTheme="minorBidi"/>
          <w:sz w:val="24"/>
          <w:szCs w:val="24"/>
        </w:rPr>
        <w:t>visiting a Sephardi</w:t>
      </w:r>
      <w:r w:rsidR="003F2F53">
        <w:rPr>
          <w:rFonts w:asciiTheme="minorBidi" w:hAnsiTheme="minorBidi"/>
          <w:sz w:val="24"/>
          <w:szCs w:val="24"/>
        </w:rPr>
        <w:t>c</w:t>
      </w:r>
      <w:r w:rsidRPr="00B47BFC">
        <w:rPr>
          <w:rFonts w:asciiTheme="minorBidi" w:hAnsiTheme="minorBidi"/>
          <w:sz w:val="24"/>
          <w:szCs w:val="24"/>
        </w:rPr>
        <w:t xml:space="preserve"> synagogue or vice versa </w:t>
      </w:r>
      <w:r w:rsidR="00C61C46">
        <w:rPr>
          <w:rFonts w:asciiTheme="minorBidi" w:hAnsiTheme="minorBidi"/>
          <w:sz w:val="24"/>
          <w:szCs w:val="24"/>
        </w:rPr>
        <w:t>follow</w:t>
      </w:r>
      <w:r w:rsidRPr="00B47BFC">
        <w:rPr>
          <w:rFonts w:asciiTheme="minorBidi" w:hAnsiTheme="minorBidi"/>
          <w:sz w:val="24"/>
          <w:szCs w:val="24"/>
        </w:rPr>
        <w:t xml:space="preserve"> the local </w:t>
      </w:r>
      <w:r w:rsidRPr="00B47BFC">
        <w:rPr>
          <w:rFonts w:asciiTheme="minorBidi" w:hAnsiTheme="minorBidi"/>
          <w:i/>
          <w:iCs/>
          <w:sz w:val="24"/>
          <w:szCs w:val="24"/>
        </w:rPr>
        <w:t>nusach</w:t>
      </w:r>
      <w:r w:rsidRPr="00B47BFC">
        <w:rPr>
          <w:rFonts w:asciiTheme="minorBidi" w:hAnsiTheme="minorBidi"/>
          <w:sz w:val="24"/>
          <w:szCs w:val="24"/>
        </w:rPr>
        <w:t xml:space="preserve">? I can personally </w:t>
      </w:r>
      <w:r w:rsidR="00497E5F">
        <w:rPr>
          <w:rFonts w:asciiTheme="minorBidi" w:hAnsiTheme="minorBidi"/>
          <w:sz w:val="24"/>
          <w:szCs w:val="24"/>
        </w:rPr>
        <w:t>attest to the fact</w:t>
      </w:r>
      <w:r w:rsidRPr="00B47BFC">
        <w:rPr>
          <w:rFonts w:asciiTheme="minorBidi" w:hAnsiTheme="minorBidi"/>
          <w:sz w:val="24"/>
          <w:szCs w:val="24"/>
        </w:rPr>
        <w:t xml:space="preserve"> that some synagogues (and some individuals) get </w:t>
      </w:r>
      <w:r w:rsidR="00C61C46" w:rsidRPr="00401B40">
        <w:rPr>
          <w:rFonts w:asciiTheme="minorBidi" w:hAnsiTheme="minorBidi"/>
          <w:b/>
          <w:bCs/>
          <w:sz w:val="24"/>
          <w:szCs w:val="24"/>
        </w:rPr>
        <w:t>very</w:t>
      </w:r>
      <w:r w:rsidRPr="00B47BFC">
        <w:rPr>
          <w:rFonts w:asciiTheme="minorBidi" w:hAnsiTheme="minorBidi"/>
          <w:sz w:val="24"/>
          <w:szCs w:val="24"/>
        </w:rPr>
        <w:t xml:space="preserve"> upset if mourners add additional words to the </w:t>
      </w:r>
      <w:r w:rsidR="00C61C46">
        <w:rPr>
          <w:rFonts w:asciiTheme="minorBidi" w:hAnsiTheme="minorBidi"/>
          <w:i/>
          <w:iCs/>
          <w:sz w:val="24"/>
          <w:szCs w:val="24"/>
        </w:rPr>
        <w:t>K</w:t>
      </w:r>
      <w:r w:rsidRPr="00B47BFC">
        <w:rPr>
          <w:rFonts w:asciiTheme="minorBidi" w:hAnsiTheme="minorBidi"/>
          <w:i/>
          <w:iCs/>
          <w:sz w:val="24"/>
          <w:szCs w:val="24"/>
        </w:rPr>
        <w:t>addish</w:t>
      </w:r>
      <w:r w:rsidR="00BD39C8" w:rsidRPr="00B47BFC">
        <w:rPr>
          <w:rFonts w:asciiTheme="minorBidi" w:hAnsiTheme="minorBidi"/>
          <w:sz w:val="24"/>
          <w:szCs w:val="24"/>
        </w:rPr>
        <w:t xml:space="preserve">… </w:t>
      </w:r>
    </w:p>
    <w:p w14:paraId="6D5F0E0D" w14:textId="77777777" w:rsidR="00BD39C8" w:rsidRPr="00B47BFC" w:rsidRDefault="00BD39C8" w:rsidP="00401B40">
      <w:pPr>
        <w:spacing w:after="0" w:line="240" w:lineRule="auto"/>
        <w:jc w:val="both"/>
        <w:rPr>
          <w:rFonts w:asciiTheme="minorBidi" w:hAnsiTheme="minorBidi"/>
          <w:sz w:val="24"/>
          <w:szCs w:val="24"/>
        </w:rPr>
      </w:pPr>
    </w:p>
    <w:p w14:paraId="03C132E2" w14:textId="77777777" w:rsidR="00F53FF9" w:rsidRPr="00185070"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I have found at least </w:t>
      </w:r>
      <w:r w:rsidRPr="00185070">
        <w:rPr>
          <w:rFonts w:asciiTheme="minorBidi" w:hAnsiTheme="minorBidi"/>
          <w:sz w:val="24"/>
          <w:szCs w:val="24"/>
        </w:rPr>
        <w:t>three very different approaches to this question.</w:t>
      </w:r>
    </w:p>
    <w:p w14:paraId="72AAFFEE" w14:textId="77777777" w:rsidR="00BD39C8" w:rsidRPr="0035400D" w:rsidRDefault="00BD39C8" w:rsidP="00401B40">
      <w:pPr>
        <w:spacing w:after="0" w:line="240" w:lineRule="auto"/>
        <w:jc w:val="both"/>
        <w:rPr>
          <w:rFonts w:asciiTheme="minorBidi" w:hAnsiTheme="minorBidi"/>
          <w:sz w:val="24"/>
          <w:szCs w:val="24"/>
        </w:rPr>
      </w:pPr>
    </w:p>
    <w:p w14:paraId="25C9BB21" w14:textId="1806654E" w:rsidR="00F53FF9" w:rsidRPr="00401B40" w:rsidRDefault="00F53FF9" w:rsidP="00581578">
      <w:pPr>
        <w:pStyle w:val="aa"/>
        <w:numPr>
          <w:ilvl w:val="0"/>
          <w:numId w:val="1"/>
        </w:numPr>
        <w:spacing w:after="0" w:line="240" w:lineRule="auto"/>
        <w:jc w:val="both"/>
        <w:rPr>
          <w:rFonts w:asciiTheme="minorBidi" w:hAnsiTheme="minorBidi"/>
          <w:sz w:val="24"/>
          <w:szCs w:val="24"/>
        </w:rPr>
      </w:pPr>
      <w:r w:rsidRPr="00401B40">
        <w:rPr>
          <w:rFonts w:asciiTheme="minorBidi" w:hAnsiTheme="minorBidi"/>
          <w:sz w:val="24"/>
          <w:szCs w:val="24"/>
        </w:rPr>
        <w:t>Sephardi</w:t>
      </w:r>
      <w:r w:rsidR="0035400D" w:rsidRPr="00185070">
        <w:rPr>
          <w:rFonts w:asciiTheme="minorBidi" w:hAnsiTheme="minorBidi"/>
          <w:sz w:val="24"/>
          <w:szCs w:val="24"/>
        </w:rPr>
        <w:t>c</w:t>
      </w:r>
      <w:r w:rsidRPr="00401B40">
        <w:rPr>
          <w:rFonts w:asciiTheme="minorBidi" w:hAnsiTheme="minorBidi"/>
          <w:sz w:val="24"/>
          <w:szCs w:val="24"/>
        </w:rPr>
        <w:t xml:space="preserve"> Chief Rabbi </w:t>
      </w:r>
      <w:r w:rsidR="0035400D">
        <w:rPr>
          <w:rFonts w:asciiTheme="minorBidi" w:hAnsiTheme="minorBidi"/>
          <w:sz w:val="24"/>
          <w:szCs w:val="24"/>
        </w:rPr>
        <w:t xml:space="preserve">Benzion </w:t>
      </w:r>
      <w:r w:rsidR="007F258B" w:rsidRPr="00401B40">
        <w:rPr>
          <w:rFonts w:asciiTheme="minorBidi" w:hAnsiTheme="minorBidi"/>
          <w:sz w:val="24"/>
          <w:szCs w:val="24"/>
        </w:rPr>
        <w:t>Uzziel</w:t>
      </w:r>
      <w:r w:rsidRPr="00401B40">
        <w:rPr>
          <w:rFonts w:asciiTheme="minorBidi" w:hAnsiTheme="minorBidi"/>
          <w:sz w:val="24"/>
          <w:szCs w:val="24"/>
        </w:rPr>
        <w:t xml:space="preserve"> </w:t>
      </w:r>
      <w:r w:rsidR="00BD39C8" w:rsidRPr="00401B40">
        <w:rPr>
          <w:rFonts w:asciiTheme="minorBidi" w:hAnsiTheme="minorBidi"/>
          <w:sz w:val="24"/>
          <w:szCs w:val="24"/>
        </w:rPr>
        <w:t>argue</w:t>
      </w:r>
      <w:r w:rsidR="0035400D" w:rsidRPr="00401B40">
        <w:rPr>
          <w:rFonts w:asciiTheme="minorBidi" w:hAnsiTheme="minorBidi"/>
          <w:sz w:val="24"/>
          <w:szCs w:val="24"/>
        </w:rPr>
        <w:t>s</w:t>
      </w:r>
      <w:r w:rsidR="00BD39C8" w:rsidRPr="00401B40">
        <w:rPr>
          <w:rFonts w:asciiTheme="minorBidi" w:hAnsiTheme="minorBidi"/>
          <w:sz w:val="24"/>
          <w:szCs w:val="24"/>
        </w:rPr>
        <w:t xml:space="preserve"> that a visitor </w:t>
      </w:r>
      <w:r w:rsidR="003F2F53">
        <w:rPr>
          <w:rFonts w:asciiTheme="minorBidi" w:hAnsiTheme="minorBidi"/>
          <w:sz w:val="24"/>
          <w:szCs w:val="24"/>
        </w:rPr>
        <w:t>in</w:t>
      </w:r>
      <w:r w:rsidR="00BD39C8" w:rsidRPr="00401B40">
        <w:rPr>
          <w:rFonts w:asciiTheme="minorBidi" w:hAnsiTheme="minorBidi"/>
          <w:sz w:val="24"/>
          <w:szCs w:val="24"/>
        </w:rPr>
        <w:t xml:space="preserve"> a synagogue should adopt </w:t>
      </w:r>
      <w:r w:rsidRPr="00401B40">
        <w:rPr>
          <w:rFonts w:asciiTheme="minorBidi" w:hAnsiTheme="minorBidi"/>
          <w:sz w:val="24"/>
          <w:szCs w:val="24"/>
        </w:rPr>
        <w:t>all of the local synagogue’s customs</w:t>
      </w:r>
      <w:r w:rsidR="003F2F53">
        <w:rPr>
          <w:rFonts w:asciiTheme="minorBidi" w:hAnsiTheme="minorBidi"/>
          <w:sz w:val="24"/>
          <w:szCs w:val="24"/>
        </w:rPr>
        <w:t>,</w:t>
      </w:r>
      <w:r w:rsidRPr="00401B40">
        <w:rPr>
          <w:rFonts w:asciiTheme="minorBidi" w:hAnsiTheme="minorBidi"/>
          <w:sz w:val="24"/>
          <w:szCs w:val="24"/>
        </w:rPr>
        <w:t xml:space="preserve"> including the </w:t>
      </w:r>
      <w:r w:rsidR="0035400D" w:rsidRPr="00401B40">
        <w:rPr>
          <w:rFonts w:asciiTheme="minorBidi" w:hAnsiTheme="minorBidi"/>
          <w:i/>
          <w:iCs/>
          <w:sz w:val="24"/>
          <w:szCs w:val="24"/>
        </w:rPr>
        <w:t>A</w:t>
      </w:r>
      <w:r w:rsidRPr="00401B40">
        <w:rPr>
          <w:rFonts w:asciiTheme="minorBidi" w:hAnsiTheme="minorBidi"/>
          <w:i/>
          <w:iCs/>
          <w:sz w:val="24"/>
          <w:szCs w:val="24"/>
        </w:rPr>
        <w:t>mida</w:t>
      </w:r>
      <w:r w:rsidR="003F2F53">
        <w:rPr>
          <w:rFonts w:asciiTheme="minorBidi" w:hAnsiTheme="minorBidi"/>
          <w:i/>
          <w:iCs/>
          <w:sz w:val="24"/>
          <w:szCs w:val="24"/>
        </w:rPr>
        <w:t>,</w:t>
      </w:r>
      <w:r w:rsidRPr="00401B40">
        <w:rPr>
          <w:rFonts w:asciiTheme="minorBidi" w:hAnsiTheme="minorBidi"/>
          <w:sz w:val="24"/>
          <w:szCs w:val="24"/>
        </w:rPr>
        <w:t xml:space="preserve"> which is recited silently.</w:t>
      </w:r>
      <w:r w:rsidRPr="00185070">
        <w:rPr>
          <w:rStyle w:val="a5"/>
          <w:rFonts w:asciiTheme="minorBidi" w:hAnsiTheme="minorBidi"/>
          <w:sz w:val="24"/>
          <w:szCs w:val="24"/>
        </w:rPr>
        <w:footnoteReference w:id="10"/>
      </w:r>
    </w:p>
    <w:p w14:paraId="72357F21" w14:textId="77777777" w:rsidR="00BD39C8" w:rsidRPr="00185070" w:rsidRDefault="00BD39C8" w:rsidP="00581578">
      <w:pPr>
        <w:spacing w:after="0" w:line="240" w:lineRule="auto"/>
        <w:jc w:val="both"/>
        <w:rPr>
          <w:rFonts w:asciiTheme="minorBidi" w:hAnsiTheme="minorBidi"/>
          <w:sz w:val="24"/>
          <w:szCs w:val="24"/>
        </w:rPr>
      </w:pPr>
    </w:p>
    <w:p w14:paraId="327A9CBC" w14:textId="1B167DC7" w:rsidR="00F53FF9" w:rsidRPr="00185070" w:rsidRDefault="00F53FF9" w:rsidP="00581578">
      <w:pPr>
        <w:pStyle w:val="aa"/>
        <w:numPr>
          <w:ilvl w:val="0"/>
          <w:numId w:val="1"/>
        </w:numPr>
        <w:spacing w:after="0" w:line="240" w:lineRule="auto"/>
        <w:jc w:val="both"/>
        <w:rPr>
          <w:rFonts w:asciiTheme="minorBidi" w:hAnsiTheme="minorBidi"/>
          <w:sz w:val="24"/>
          <w:szCs w:val="24"/>
          <w:vertAlign w:val="superscript"/>
        </w:rPr>
      </w:pPr>
      <w:r w:rsidRPr="00401B40">
        <w:rPr>
          <w:rFonts w:asciiTheme="minorBidi" w:hAnsiTheme="minorBidi"/>
          <w:sz w:val="24"/>
          <w:szCs w:val="24"/>
        </w:rPr>
        <w:t xml:space="preserve">Rav </w:t>
      </w:r>
      <w:r w:rsidR="0035400D" w:rsidRPr="00401B40">
        <w:rPr>
          <w:rFonts w:asciiTheme="minorBidi" w:hAnsiTheme="minorBidi"/>
          <w:sz w:val="24"/>
          <w:szCs w:val="24"/>
        </w:rPr>
        <w:t>M</w:t>
      </w:r>
      <w:r w:rsidRPr="00401B40">
        <w:rPr>
          <w:rFonts w:asciiTheme="minorBidi" w:hAnsiTheme="minorBidi"/>
          <w:sz w:val="24"/>
          <w:szCs w:val="24"/>
        </w:rPr>
        <w:t xml:space="preserve">oshe Feinstein differentiates between the parts of prayer recited loudly </w:t>
      </w:r>
      <w:r w:rsidR="0035400D" w:rsidRPr="00401B40">
        <w:rPr>
          <w:rFonts w:asciiTheme="minorBidi" w:hAnsiTheme="minorBidi"/>
          <w:sz w:val="24"/>
          <w:szCs w:val="24"/>
        </w:rPr>
        <w:t>and</w:t>
      </w:r>
      <w:r w:rsidRPr="00401B40">
        <w:rPr>
          <w:rFonts w:asciiTheme="minorBidi" w:hAnsiTheme="minorBidi"/>
          <w:sz w:val="24"/>
          <w:szCs w:val="24"/>
        </w:rPr>
        <w:t xml:space="preserve"> those said quietly.</w:t>
      </w:r>
      <w:r w:rsidR="0035400D" w:rsidRPr="00185070">
        <w:rPr>
          <w:rFonts w:asciiTheme="minorBidi" w:hAnsiTheme="minorBidi"/>
          <w:sz w:val="24"/>
          <w:szCs w:val="24"/>
        </w:rPr>
        <w:t xml:space="preserve"> </w:t>
      </w:r>
      <w:r w:rsidRPr="00401B40">
        <w:rPr>
          <w:rFonts w:asciiTheme="minorBidi" w:hAnsiTheme="minorBidi"/>
          <w:sz w:val="24"/>
          <w:szCs w:val="24"/>
        </w:rPr>
        <w:t>He permits visitors to</w:t>
      </w:r>
      <w:r w:rsidR="003F2F53">
        <w:rPr>
          <w:rFonts w:asciiTheme="minorBidi" w:hAnsiTheme="minorBidi"/>
          <w:sz w:val="24"/>
          <w:szCs w:val="24"/>
        </w:rPr>
        <w:t xml:space="preserve"> recite</w:t>
      </w:r>
      <w:r w:rsidRPr="00401B40">
        <w:rPr>
          <w:rFonts w:asciiTheme="minorBidi" w:hAnsiTheme="minorBidi"/>
          <w:sz w:val="24"/>
          <w:szCs w:val="24"/>
        </w:rPr>
        <w:t xml:space="preserve"> the silent </w:t>
      </w:r>
      <w:r w:rsidR="003F2F53">
        <w:rPr>
          <w:rFonts w:asciiTheme="minorBidi" w:hAnsiTheme="minorBidi"/>
          <w:i/>
          <w:iCs/>
          <w:sz w:val="24"/>
          <w:szCs w:val="24"/>
        </w:rPr>
        <w:t>A</w:t>
      </w:r>
      <w:r w:rsidRPr="00401B40">
        <w:rPr>
          <w:rFonts w:asciiTheme="minorBidi" w:hAnsiTheme="minorBidi"/>
          <w:i/>
          <w:iCs/>
          <w:sz w:val="24"/>
          <w:szCs w:val="24"/>
        </w:rPr>
        <w:t>mida</w:t>
      </w:r>
      <w:r w:rsidRPr="00401B40">
        <w:rPr>
          <w:rFonts w:asciiTheme="minorBidi" w:hAnsiTheme="minorBidi"/>
          <w:sz w:val="24"/>
          <w:szCs w:val="24"/>
        </w:rPr>
        <w:t xml:space="preserve"> according to one’s own </w:t>
      </w:r>
      <w:r w:rsidRPr="00401B40">
        <w:rPr>
          <w:rFonts w:asciiTheme="minorBidi" w:hAnsiTheme="minorBidi"/>
          <w:i/>
          <w:iCs/>
          <w:sz w:val="24"/>
          <w:szCs w:val="24"/>
        </w:rPr>
        <w:t>nusach</w:t>
      </w:r>
      <w:r w:rsidR="003F2F53">
        <w:rPr>
          <w:rFonts w:asciiTheme="minorBidi" w:hAnsiTheme="minorBidi"/>
          <w:sz w:val="24"/>
          <w:szCs w:val="24"/>
        </w:rPr>
        <w:t>;</w:t>
      </w:r>
      <w:r w:rsidRPr="00401B40">
        <w:rPr>
          <w:rFonts w:asciiTheme="minorBidi" w:hAnsiTheme="minorBidi"/>
          <w:sz w:val="24"/>
          <w:szCs w:val="24"/>
        </w:rPr>
        <w:t xml:space="preserve"> however, when responding out loud</w:t>
      </w:r>
      <w:r w:rsidR="003F2F53">
        <w:rPr>
          <w:rFonts w:asciiTheme="minorBidi" w:hAnsiTheme="minorBidi"/>
          <w:sz w:val="24"/>
          <w:szCs w:val="24"/>
        </w:rPr>
        <w:t>,</w:t>
      </w:r>
      <w:r w:rsidRPr="00401B40">
        <w:rPr>
          <w:rFonts w:asciiTheme="minorBidi" w:hAnsiTheme="minorBidi"/>
          <w:sz w:val="24"/>
          <w:szCs w:val="24"/>
        </w:rPr>
        <w:t xml:space="preserve"> as in the case of </w:t>
      </w:r>
      <w:r w:rsidRPr="00401B40">
        <w:rPr>
          <w:rFonts w:asciiTheme="minorBidi" w:hAnsiTheme="minorBidi"/>
          <w:i/>
          <w:iCs/>
          <w:sz w:val="24"/>
          <w:szCs w:val="24"/>
        </w:rPr>
        <w:t>Kedusha</w:t>
      </w:r>
      <w:r w:rsidRPr="00401B40">
        <w:rPr>
          <w:rFonts w:asciiTheme="minorBidi" w:hAnsiTheme="minorBidi"/>
          <w:sz w:val="24"/>
          <w:szCs w:val="24"/>
        </w:rPr>
        <w:t xml:space="preserve">, one must adopt the local </w:t>
      </w:r>
      <w:r w:rsidRPr="00401B40">
        <w:rPr>
          <w:rFonts w:asciiTheme="minorBidi" w:hAnsiTheme="minorBidi"/>
          <w:i/>
          <w:iCs/>
          <w:sz w:val="24"/>
          <w:szCs w:val="24"/>
        </w:rPr>
        <w:t>nusach</w:t>
      </w:r>
      <w:r w:rsidRPr="00401B40">
        <w:rPr>
          <w:rFonts w:asciiTheme="minorBidi" w:hAnsiTheme="minorBidi"/>
          <w:sz w:val="24"/>
          <w:szCs w:val="24"/>
        </w:rPr>
        <w:t xml:space="preserve">. Referring to other parts of </w:t>
      </w:r>
      <w:r w:rsidR="003F2F53" w:rsidRPr="00401B40">
        <w:rPr>
          <w:rFonts w:asciiTheme="minorBidi" w:hAnsiTheme="minorBidi"/>
          <w:i/>
          <w:iCs/>
          <w:sz w:val="24"/>
          <w:szCs w:val="24"/>
        </w:rPr>
        <w:t>tefilla</w:t>
      </w:r>
      <w:r w:rsidR="003F2F53">
        <w:rPr>
          <w:rFonts w:asciiTheme="minorBidi" w:hAnsiTheme="minorBidi"/>
          <w:sz w:val="24"/>
          <w:szCs w:val="24"/>
        </w:rPr>
        <w:t>, such as</w:t>
      </w:r>
      <w:r w:rsidRPr="00401B40">
        <w:rPr>
          <w:rFonts w:asciiTheme="minorBidi" w:hAnsiTheme="minorBidi"/>
          <w:sz w:val="24"/>
          <w:szCs w:val="24"/>
        </w:rPr>
        <w:t xml:space="preserve"> the </w:t>
      </w:r>
      <w:r w:rsidRPr="00401B40">
        <w:rPr>
          <w:rFonts w:asciiTheme="minorBidi" w:hAnsiTheme="minorBidi"/>
          <w:i/>
          <w:iCs/>
          <w:sz w:val="24"/>
          <w:szCs w:val="24"/>
        </w:rPr>
        <w:t>b</w:t>
      </w:r>
      <w:r w:rsidR="00BD39C8" w:rsidRPr="00401B40">
        <w:rPr>
          <w:rFonts w:asciiTheme="minorBidi" w:hAnsiTheme="minorBidi"/>
          <w:i/>
          <w:iCs/>
          <w:sz w:val="24"/>
          <w:szCs w:val="24"/>
        </w:rPr>
        <w:t>e</w:t>
      </w:r>
      <w:r w:rsidRPr="00401B40">
        <w:rPr>
          <w:rFonts w:asciiTheme="minorBidi" w:hAnsiTheme="minorBidi"/>
          <w:i/>
          <w:iCs/>
          <w:sz w:val="24"/>
          <w:szCs w:val="24"/>
        </w:rPr>
        <w:t>ra</w:t>
      </w:r>
      <w:r w:rsidR="00BD39C8" w:rsidRPr="00401B40">
        <w:rPr>
          <w:rFonts w:asciiTheme="minorBidi" w:hAnsiTheme="minorBidi"/>
          <w:i/>
          <w:iCs/>
          <w:sz w:val="24"/>
          <w:szCs w:val="24"/>
        </w:rPr>
        <w:t>k</w:t>
      </w:r>
      <w:r w:rsidRPr="00401B40">
        <w:rPr>
          <w:rFonts w:asciiTheme="minorBidi" w:hAnsiTheme="minorBidi"/>
          <w:i/>
          <w:iCs/>
          <w:sz w:val="24"/>
          <w:szCs w:val="24"/>
        </w:rPr>
        <w:t>hot</w:t>
      </w:r>
      <w:r w:rsidRPr="00401B40">
        <w:rPr>
          <w:rFonts w:asciiTheme="minorBidi" w:hAnsiTheme="minorBidi"/>
          <w:sz w:val="24"/>
          <w:szCs w:val="24"/>
        </w:rPr>
        <w:t xml:space="preserve"> of </w:t>
      </w:r>
      <w:r w:rsidRPr="00401B40">
        <w:rPr>
          <w:rFonts w:asciiTheme="minorBidi" w:hAnsiTheme="minorBidi"/>
          <w:i/>
          <w:iCs/>
          <w:sz w:val="24"/>
          <w:szCs w:val="24"/>
        </w:rPr>
        <w:t>Shema</w:t>
      </w:r>
      <w:r w:rsidRPr="00401B40">
        <w:rPr>
          <w:rFonts w:asciiTheme="minorBidi" w:hAnsiTheme="minorBidi"/>
          <w:sz w:val="24"/>
          <w:szCs w:val="24"/>
        </w:rPr>
        <w:t xml:space="preserve"> which may be recited </w:t>
      </w:r>
      <w:r w:rsidR="00497E5F">
        <w:rPr>
          <w:rFonts w:asciiTheme="minorBidi" w:hAnsiTheme="minorBidi"/>
          <w:sz w:val="24"/>
          <w:szCs w:val="24"/>
        </w:rPr>
        <w:t>out loud</w:t>
      </w:r>
      <w:r w:rsidRPr="00401B40">
        <w:rPr>
          <w:rFonts w:asciiTheme="minorBidi" w:hAnsiTheme="minorBidi"/>
          <w:sz w:val="24"/>
          <w:szCs w:val="24"/>
        </w:rPr>
        <w:t xml:space="preserve">, Rav Moshe permits </w:t>
      </w:r>
      <w:r w:rsidR="006D0693">
        <w:rPr>
          <w:rFonts w:asciiTheme="minorBidi" w:hAnsiTheme="minorBidi"/>
          <w:sz w:val="24"/>
          <w:szCs w:val="24"/>
        </w:rPr>
        <w:t>reciting</w:t>
      </w:r>
      <w:r w:rsidRPr="00401B40">
        <w:rPr>
          <w:rFonts w:asciiTheme="minorBidi" w:hAnsiTheme="minorBidi"/>
          <w:sz w:val="24"/>
          <w:szCs w:val="24"/>
        </w:rPr>
        <w:t xml:space="preserve"> them silently according to one’s own </w:t>
      </w:r>
      <w:r w:rsidRPr="00401B40">
        <w:rPr>
          <w:rFonts w:asciiTheme="minorBidi" w:hAnsiTheme="minorBidi"/>
          <w:i/>
          <w:iCs/>
          <w:sz w:val="24"/>
          <w:szCs w:val="24"/>
        </w:rPr>
        <w:t>nusach</w:t>
      </w:r>
      <w:r w:rsidRPr="00401B40">
        <w:rPr>
          <w:rFonts w:asciiTheme="minorBidi" w:hAnsiTheme="minorBidi"/>
          <w:sz w:val="24"/>
          <w:szCs w:val="24"/>
        </w:rPr>
        <w:t>.</w:t>
      </w:r>
      <w:r w:rsidRPr="00401B40">
        <w:rPr>
          <w:rFonts w:asciiTheme="minorBidi" w:hAnsiTheme="minorBidi"/>
          <w:sz w:val="24"/>
          <w:szCs w:val="24"/>
          <w:vertAlign w:val="superscript"/>
        </w:rPr>
        <w:t xml:space="preserve"> </w:t>
      </w:r>
      <w:r w:rsidRPr="00401B40">
        <w:rPr>
          <w:rFonts w:asciiTheme="minorBidi" w:hAnsiTheme="minorBidi"/>
          <w:sz w:val="24"/>
          <w:szCs w:val="24"/>
          <w:vertAlign w:val="superscript"/>
        </w:rPr>
        <w:footnoteReference w:id="11"/>
      </w:r>
    </w:p>
    <w:p w14:paraId="69615280" w14:textId="77777777" w:rsidR="0035400D" w:rsidRPr="00185070" w:rsidRDefault="0035400D" w:rsidP="00581578">
      <w:pPr>
        <w:pStyle w:val="aa"/>
        <w:spacing w:after="0" w:line="240" w:lineRule="auto"/>
        <w:jc w:val="both"/>
        <w:rPr>
          <w:rFonts w:asciiTheme="minorBidi" w:hAnsiTheme="minorBidi"/>
          <w:sz w:val="24"/>
          <w:szCs w:val="24"/>
          <w:vertAlign w:val="superscript"/>
        </w:rPr>
      </w:pPr>
    </w:p>
    <w:p w14:paraId="24DBA447" w14:textId="15D00068" w:rsidR="00F53FF9" w:rsidRPr="00401B40" w:rsidRDefault="00F53FF9" w:rsidP="00581578">
      <w:pPr>
        <w:pStyle w:val="aa"/>
        <w:numPr>
          <w:ilvl w:val="0"/>
          <w:numId w:val="1"/>
        </w:numPr>
        <w:spacing w:after="0" w:line="240" w:lineRule="auto"/>
        <w:jc w:val="both"/>
        <w:rPr>
          <w:rFonts w:asciiTheme="minorBidi" w:hAnsiTheme="minorBidi"/>
          <w:sz w:val="24"/>
          <w:szCs w:val="24"/>
        </w:rPr>
      </w:pPr>
      <w:r w:rsidRPr="00185070">
        <w:rPr>
          <w:rFonts w:asciiTheme="minorBidi" w:hAnsiTheme="minorBidi"/>
          <w:sz w:val="24"/>
          <w:szCs w:val="24"/>
        </w:rPr>
        <w:t>Rav Ovadya Yosef</w:t>
      </w:r>
      <w:r w:rsidRPr="00401B40">
        <w:rPr>
          <w:rFonts w:asciiTheme="minorBidi" w:hAnsiTheme="minorBidi"/>
          <w:sz w:val="24"/>
          <w:szCs w:val="24"/>
        </w:rPr>
        <w:t xml:space="preserve"> disagrees and holds that a Sephardi</w:t>
      </w:r>
      <w:r w:rsidR="0035400D">
        <w:rPr>
          <w:rFonts w:asciiTheme="minorBidi" w:hAnsiTheme="minorBidi"/>
          <w:sz w:val="24"/>
          <w:szCs w:val="24"/>
        </w:rPr>
        <w:t>c Jew</w:t>
      </w:r>
      <w:r w:rsidRPr="00401B40">
        <w:rPr>
          <w:rFonts w:asciiTheme="minorBidi" w:hAnsiTheme="minorBidi"/>
          <w:sz w:val="24"/>
          <w:szCs w:val="24"/>
        </w:rPr>
        <w:t xml:space="preserve"> may recite his own </w:t>
      </w:r>
      <w:r w:rsidRPr="00401B40">
        <w:rPr>
          <w:rFonts w:asciiTheme="minorBidi" w:hAnsiTheme="minorBidi"/>
          <w:i/>
          <w:iCs/>
          <w:sz w:val="24"/>
          <w:szCs w:val="24"/>
        </w:rPr>
        <w:t>nusach</w:t>
      </w:r>
      <w:r w:rsidRPr="00401B40">
        <w:rPr>
          <w:rFonts w:asciiTheme="minorBidi" w:hAnsiTheme="minorBidi"/>
          <w:sz w:val="24"/>
          <w:szCs w:val="24"/>
        </w:rPr>
        <w:t xml:space="preserve"> of </w:t>
      </w:r>
      <w:r w:rsidRPr="00401B40">
        <w:rPr>
          <w:rFonts w:asciiTheme="minorBidi" w:hAnsiTheme="minorBidi"/>
          <w:i/>
          <w:iCs/>
          <w:sz w:val="24"/>
          <w:szCs w:val="24"/>
        </w:rPr>
        <w:t>Kedusha</w:t>
      </w:r>
      <w:r w:rsidRPr="00401B40">
        <w:rPr>
          <w:rFonts w:asciiTheme="minorBidi" w:hAnsiTheme="minorBidi"/>
          <w:sz w:val="24"/>
          <w:szCs w:val="24"/>
        </w:rPr>
        <w:t xml:space="preserve"> in an </w:t>
      </w:r>
      <w:r w:rsidR="007F258B" w:rsidRPr="00401B40">
        <w:rPr>
          <w:rFonts w:asciiTheme="minorBidi" w:hAnsiTheme="minorBidi"/>
          <w:sz w:val="24"/>
          <w:szCs w:val="24"/>
        </w:rPr>
        <w:t>Ashkenazi</w:t>
      </w:r>
      <w:r w:rsidR="0035400D">
        <w:rPr>
          <w:rFonts w:asciiTheme="minorBidi" w:hAnsiTheme="minorBidi"/>
          <w:sz w:val="24"/>
          <w:szCs w:val="24"/>
        </w:rPr>
        <w:t>c</w:t>
      </w:r>
      <w:r w:rsidRPr="00401B40">
        <w:rPr>
          <w:rFonts w:asciiTheme="minorBidi" w:hAnsiTheme="minorBidi"/>
          <w:sz w:val="24"/>
          <w:szCs w:val="24"/>
        </w:rPr>
        <w:t xml:space="preserve"> synagogue. His argument is that the main part of the </w:t>
      </w:r>
      <w:r w:rsidRPr="00401B40">
        <w:rPr>
          <w:rFonts w:asciiTheme="minorBidi" w:hAnsiTheme="minorBidi"/>
          <w:i/>
          <w:iCs/>
          <w:sz w:val="24"/>
          <w:szCs w:val="24"/>
        </w:rPr>
        <w:t xml:space="preserve">Kedusha </w:t>
      </w:r>
      <w:r w:rsidRPr="00401B40">
        <w:rPr>
          <w:rFonts w:asciiTheme="minorBidi" w:hAnsiTheme="minorBidi"/>
          <w:sz w:val="24"/>
          <w:szCs w:val="24"/>
        </w:rPr>
        <w:t xml:space="preserve">prayer is the same according to all customs. The beginning and end parts of the </w:t>
      </w:r>
      <w:r w:rsidRPr="00401B40">
        <w:rPr>
          <w:rFonts w:asciiTheme="minorBidi" w:hAnsiTheme="minorBidi"/>
          <w:i/>
          <w:iCs/>
          <w:sz w:val="24"/>
          <w:szCs w:val="24"/>
        </w:rPr>
        <w:t>Kedusha</w:t>
      </w:r>
      <w:r w:rsidRPr="00401B40">
        <w:rPr>
          <w:rFonts w:asciiTheme="minorBidi" w:hAnsiTheme="minorBidi"/>
          <w:sz w:val="24"/>
          <w:szCs w:val="24"/>
        </w:rPr>
        <w:t xml:space="preserve"> prayer are added </w:t>
      </w:r>
      <w:r w:rsidR="0035400D">
        <w:rPr>
          <w:rFonts w:asciiTheme="minorBidi" w:hAnsiTheme="minorBidi"/>
          <w:sz w:val="24"/>
          <w:szCs w:val="24"/>
        </w:rPr>
        <w:t>lines</w:t>
      </w:r>
      <w:r w:rsidRPr="00401B40">
        <w:rPr>
          <w:rFonts w:asciiTheme="minorBidi" w:hAnsiTheme="minorBidi"/>
          <w:sz w:val="24"/>
          <w:szCs w:val="24"/>
        </w:rPr>
        <w:t xml:space="preserve"> that are not part of the original </w:t>
      </w:r>
      <w:r w:rsidRPr="00401B40">
        <w:rPr>
          <w:rFonts w:asciiTheme="minorBidi" w:hAnsiTheme="minorBidi"/>
          <w:i/>
          <w:iCs/>
          <w:sz w:val="24"/>
          <w:szCs w:val="24"/>
        </w:rPr>
        <w:t>tefilla</w:t>
      </w:r>
      <w:r w:rsidRPr="00401B40">
        <w:rPr>
          <w:rFonts w:asciiTheme="minorBidi" w:hAnsiTheme="minorBidi"/>
          <w:sz w:val="24"/>
          <w:szCs w:val="24"/>
        </w:rPr>
        <w:t xml:space="preserve">. Therefore, </w:t>
      </w:r>
      <w:r w:rsidR="003F2F53">
        <w:rPr>
          <w:rFonts w:asciiTheme="minorBidi" w:hAnsiTheme="minorBidi"/>
          <w:sz w:val="24"/>
          <w:szCs w:val="24"/>
        </w:rPr>
        <w:t xml:space="preserve">if one </w:t>
      </w:r>
      <w:r w:rsidR="006D0693">
        <w:rPr>
          <w:rFonts w:asciiTheme="minorBidi" w:hAnsiTheme="minorBidi"/>
          <w:sz w:val="24"/>
          <w:szCs w:val="24"/>
        </w:rPr>
        <w:t>chooses</w:t>
      </w:r>
      <w:r w:rsidR="003F2F53">
        <w:rPr>
          <w:rFonts w:asciiTheme="minorBidi" w:hAnsiTheme="minorBidi"/>
          <w:sz w:val="24"/>
          <w:szCs w:val="24"/>
        </w:rPr>
        <w:t xml:space="preserve"> to </w:t>
      </w:r>
      <w:r w:rsidRPr="00401B40">
        <w:rPr>
          <w:rFonts w:asciiTheme="minorBidi" w:hAnsiTheme="minorBidi"/>
          <w:sz w:val="24"/>
          <w:szCs w:val="24"/>
        </w:rPr>
        <w:t>recit</w:t>
      </w:r>
      <w:r w:rsidR="003F2F53">
        <w:rPr>
          <w:rFonts w:asciiTheme="minorBidi" w:hAnsiTheme="minorBidi"/>
          <w:sz w:val="24"/>
          <w:szCs w:val="24"/>
        </w:rPr>
        <w:t>e</w:t>
      </w:r>
      <w:r w:rsidRPr="00401B40">
        <w:rPr>
          <w:rFonts w:asciiTheme="minorBidi" w:hAnsiTheme="minorBidi"/>
          <w:sz w:val="24"/>
          <w:szCs w:val="24"/>
        </w:rPr>
        <w:t xml:space="preserve"> the beginning part of the </w:t>
      </w:r>
      <w:r w:rsidRPr="00401B40">
        <w:rPr>
          <w:rFonts w:asciiTheme="minorBidi" w:hAnsiTheme="minorBidi"/>
          <w:i/>
          <w:iCs/>
          <w:sz w:val="24"/>
          <w:szCs w:val="24"/>
        </w:rPr>
        <w:t>Kedusha</w:t>
      </w:r>
      <w:r w:rsidRPr="00401B40">
        <w:rPr>
          <w:rFonts w:asciiTheme="minorBidi" w:hAnsiTheme="minorBidi"/>
          <w:sz w:val="24"/>
          <w:szCs w:val="24"/>
        </w:rPr>
        <w:t xml:space="preserve"> differently </w:t>
      </w:r>
      <w:r w:rsidR="00497E5F">
        <w:rPr>
          <w:rFonts w:asciiTheme="minorBidi" w:hAnsiTheme="minorBidi"/>
          <w:sz w:val="24"/>
          <w:szCs w:val="24"/>
        </w:rPr>
        <w:t>from</w:t>
      </w:r>
      <w:r w:rsidRPr="00401B40">
        <w:rPr>
          <w:rFonts w:asciiTheme="minorBidi" w:hAnsiTheme="minorBidi"/>
          <w:sz w:val="24"/>
          <w:szCs w:val="24"/>
        </w:rPr>
        <w:t xml:space="preserve"> the </w:t>
      </w:r>
      <w:r w:rsidRPr="00401B40">
        <w:rPr>
          <w:rFonts w:asciiTheme="minorBidi" w:hAnsiTheme="minorBidi"/>
          <w:i/>
          <w:iCs/>
          <w:sz w:val="24"/>
          <w:szCs w:val="24"/>
        </w:rPr>
        <w:t>nusach</w:t>
      </w:r>
      <w:r w:rsidRPr="00401B40">
        <w:rPr>
          <w:rFonts w:asciiTheme="minorBidi" w:hAnsiTheme="minorBidi"/>
          <w:sz w:val="24"/>
          <w:szCs w:val="24"/>
        </w:rPr>
        <w:t xml:space="preserve"> of the minyan</w:t>
      </w:r>
      <w:r w:rsidR="003F2F53">
        <w:rPr>
          <w:rFonts w:asciiTheme="minorBidi" w:hAnsiTheme="minorBidi"/>
          <w:sz w:val="24"/>
          <w:szCs w:val="24"/>
        </w:rPr>
        <w:t>,</w:t>
      </w:r>
      <w:r w:rsidRPr="00401B40">
        <w:rPr>
          <w:rFonts w:asciiTheme="minorBidi" w:hAnsiTheme="minorBidi"/>
          <w:sz w:val="24"/>
          <w:szCs w:val="24"/>
        </w:rPr>
        <w:t xml:space="preserve"> one is not </w:t>
      </w:r>
      <w:r w:rsidR="006D0693">
        <w:rPr>
          <w:rFonts w:asciiTheme="minorBidi" w:hAnsiTheme="minorBidi"/>
          <w:sz w:val="24"/>
          <w:szCs w:val="24"/>
        </w:rPr>
        <w:t>reciting</w:t>
      </w:r>
      <w:r w:rsidRPr="00401B40">
        <w:rPr>
          <w:rFonts w:asciiTheme="minorBidi" w:hAnsiTheme="minorBidi"/>
          <w:sz w:val="24"/>
          <w:szCs w:val="24"/>
        </w:rPr>
        <w:t xml:space="preserve"> </w:t>
      </w:r>
      <w:r w:rsidRPr="00401B40">
        <w:rPr>
          <w:rFonts w:asciiTheme="minorBidi" w:hAnsiTheme="minorBidi"/>
          <w:i/>
          <w:iCs/>
          <w:sz w:val="24"/>
          <w:szCs w:val="24"/>
        </w:rPr>
        <w:t xml:space="preserve">Kedusha </w:t>
      </w:r>
      <w:r w:rsidRPr="00401B40">
        <w:rPr>
          <w:rFonts w:asciiTheme="minorBidi" w:hAnsiTheme="minorBidi"/>
          <w:sz w:val="24"/>
          <w:szCs w:val="24"/>
        </w:rPr>
        <w:t xml:space="preserve">without a </w:t>
      </w:r>
      <w:r w:rsidRPr="00401B40">
        <w:rPr>
          <w:rFonts w:asciiTheme="minorBidi" w:hAnsiTheme="minorBidi"/>
          <w:i/>
          <w:iCs/>
          <w:sz w:val="24"/>
          <w:szCs w:val="24"/>
        </w:rPr>
        <w:t>minyan</w:t>
      </w:r>
      <w:r w:rsidRPr="00401B40">
        <w:rPr>
          <w:rFonts w:asciiTheme="minorBidi" w:hAnsiTheme="minorBidi"/>
          <w:sz w:val="24"/>
          <w:szCs w:val="24"/>
        </w:rPr>
        <w:t>.</w:t>
      </w:r>
      <w:r w:rsidRPr="00185070">
        <w:rPr>
          <w:rStyle w:val="a5"/>
          <w:rFonts w:asciiTheme="minorBidi" w:hAnsiTheme="minorBidi"/>
          <w:sz w:val="24"/>
          <w:szCs w:val="24"/>
        </w:rPr>
        <w:footnoteReference w:id="12"/>
      </w:r>
      <w:r w:rsidR="00725674" w:rsidRPr="00401B40">
        <w:rPr>
          <w:rFonts w:asciiTheme="minorBidi" w:hAnsiTheme="minorBidi"/>
          <w:sz w:val="24"/>
          <w:szCs w:val="24"/>
        </w:rPr>
        <w:t xml:space="preserve"> </w:t>
      </w:r>
    </w:p>
    <w:p w14:paraId="7C103EFF" w14:textId="61CBD0AB" w:rsidR="00BD39C8" w:rsidRPr="00185070" w:rsidRDefault="00BD39C8" w:rsidP="00401B40">
      <w:pPr>
        <w:spacing w:after="0" w:line="240" w:lineRule="auto"/>
        <w:jc w:val="both"/>
        <w:rPr>
          <w:rFonts w:asciiTheme="minorBidi" w:hAnsiTheme="minorBidi"/>
          <w:sz w:val="24"/>
          <w:szCs w:val="24"/>
        </w:rPr>
      </w:pPr>
    </w:p>
    <w:p w14:paraId="631125FB" w14:textId="77777777" w:rsidR="00725674" w:rsidRPr="0035400D" w:rsidRDefault="00725674" w:rsidP="00401B40">
      <w:pPr>
        <w:spacing w:after="0" w:line="240" w:lineRule="auto"/>
        <w:jc w:val="both"/>
        <w:rPr>
          <w:rFonts w:asciiTheme="minorBidi" w:hAnsiTheme="minorBidi"/>
          <w:sz w:val="24"/>
          <w:szCs w:val="24"/>
        </w:rPr>
      </w:pPr>
    </w:p>
    <w:p w14:paraId="1939F251" w14:textId="287B27D2" w:rsidR="00F53FF9" w:rsidRPr="00B47BFC" w:rsidRDefault="00F53FF9" w:rsidP="00401B40">
      <w:pPr>
        <w:spacing w:after="0" w:line="240" w:lineRule="auto"/>
        <w:jc w:val="both"/>
        <w:rPr>
          <w:rFonts w:asciiTheme="minorBidi" w:hAnsiTheme="minorBidi"/>
          <w:b/>
          <w:bCs/>
          <w:sz w:val="24"/>
          <w:szCs w:val="24"/>
        </w:rPr>
      </w:pPr>
      <w:r w:rsidRPr="00B47BFC">
        <w:rPr>
          <w:rFonts w:asciiTheme="minorBidi" w:hAnsiTheme="minorBidi"/>
          <w:b/>
          <w:bCs/>
          <w:sz w:val="24"/>
          <w:szCs w:val="24"/>
        </w:rPr>
        <w:t xml:space="preserve">Changing one’s </w:t>
      </w:r>
      <w:r w:rsidR="0035400D">
        <w:rPr>
          <w:rFonts w:asciiTheme="minorBidi" w:hAnsiTheme="minorBidi"/>
          <w:b/>
          <w:bCs/>
          <w:i/>
          <w:iCs/>
          <w:sz w:val="24"/>
          <w:szCs w:val="24"/>
        </w:rPr>
        <w:t>n</w:t>
      </w:r>
      <w:r w:rsidRPr="00B47BFC">
        <w:rPr>
          <w:rFonts w:asciiTheme="minorBidi" w:hAnsiTheme="minorBidi"/>
          <w:b/>
          <w:bCs/>
          <w:i/>
          <w:iCs/>
          <w:sz w:val="24"/>
          <w:szCs w:val="24"/>
        </w:rPr>
        <w:t>usach</w:t>
      </w:r>
    </w:p>
    <w:p w14:paraId="164DA65D" w14:textId="77777777" w:rsidR="00BD39C8" w:rsidRPr="00B47BFC" w:rsidRDefault="00BD39C8" w:rsidP="00401B40">
      <w:pPr>
        <w:spacing w:after="0" w:line="240" w:lineRule="auto"/>
        <w:jc w:val="both"/>
        <w:rPr>
          <w:rFonts w:asciiTheme="minorBidi" w:hAnsiTheme="minorBidi"/>
          <w:b/>
          <w:bCs/>
          <w:sz w:val="24"/>
          <w:szCs w:val="24"/>
        </w:rPr>
      </w:pPr>
    </w:p>
    <w:p w14:paraId="5F11BB94" w14:textId="0009AAAB"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We mentioned </w:t>
      </w:r>
      <w:r w:rsidR="003F2F53">
        <w:rPr>
          <w:rFonts w:asciiTheme="minorBidi" w:hAnsiTheme="minorBidi"/>
          <w:sz w:val="24"/>
          <w:szCs w:val="24"/>
        </w:rPr>
        <w:t>previously</w:t>
      </w:r>
      <w:r w:rsidRPr="00B47BFC">
        <w:rPr>
          <w:rFonts w:asciiTheme="minorBidi" w:hAnsiTheme="minorBidi"/>
          <w:sz w:val="24"/>
          <w:szCs w:val="24"/>
        </w:rPr>
        <w:t xml:space="preserve"> that</w:t>
      </w:r>
      <w:r w:rsidR="003F2F53">
        <w:rPr>
          <w:rFonts w:asciiTheme="minorBidi" w:hAnsiTheme="minorBidi"/>
          <w:sz w:val="24"/>
          <w:szCs w:val="24"/>
        </w:rPr>
        <w:t>, over</w:t>
      </w:r>
      <w:r w:rsidRPr="00B47BFC">
        <w:rPr>
          <w:rFonts w:asciiTheme="minorBidi" w:hAnsiTheme="minorBidi"/>
          <w:sz w:val="24"/>
          <w:szCs w:val="24"/>
        </w:rPr>
        <w:t xml:space="preserve"> the centuries</w:t>
      </w:r>
      <w:r w:rsidR="003F2F53">
        <w:rPr>
          <w:rFonts w:asciiTheme="minorBidi" w:hAnsiTheme="minorBidi"/>
          <w:sz w:val="24"/>
          <w:szCs w:val="24"/>
        </w:rPr>
        <w:t>,</w:t>
      </w:r>
      <w:r w:rsidRPr="00B47BFC">
        <w:rPr>
          <w:rFonts w:asciiTheme="minorBidi" w:hAnsiTheme="minorBidi"/>
          <w:sz w:val="24"/>
          <w:szCs w:val="24"/>
        </w:rPr>
        <w:t xml:space="preserve"> many Jews changed their </w:t>
      </w:r>
      <w:r w:rsidRPr="00B47BFC">
        <w:rPr>
          <w:rFonts w:asciiTheme="minorBidi" w:hAnsiTheme="minorBidi"/>
          <w:i/>
          <w:iCs/>
          <w:sz w:val="24"/>
          <w:szCs w:val="24"/>
        </w:rPr>
        <w:t>nusach</w:t>
      </w:r>
      <w:r w:rsidRPr="00B47BFC">
        <w:rPr>
          <w:rFonts w:asciiTheme="minorBidi" w:hAnsiTheme="minorBidi"/>
          <w:sz w:val="24"/>
          <w:szCs w:val="24"/>
        </w:rPr>
        <w:t xml:space="preserve"> (the more common</w:t>
      </w:r>
      <w:r w:rsidR="003F2F53">
        <w:rPr>
          <w:rFonts w:asciiTheme="minorBidi" w:hAnsiTheme="minorBidi"/>
          <w:sz w:val="24"/>
          <w:szCs w:val="24"/>
        </w:rPr>
        <w:t xml:space="preserve"> </w:t>
      </w:r>
      <w:r w:rsidR="006D0693">
        <w:rPr>
          <w:rFonts w:asciiTheme="minorBidi" w:hAnsiTheme="minorBidi"/>
          <w:sz w:val="24"/>
          <w:szCs w:val="24"/>
        </w:rPr>
        <w:t>phenomenon</w:t>
      </w:r>
      <w:r w:rsidRPr="00B47BFC">
        <w:rPr>
          <w:rFonts w:asciiTheme="minorBidi" w:hAnsiTheme="minorBidi"/>
          <w:sz w:val="24"/>
          <w:szCs w:val="24"/>
        </w:rPr>
        <w:t xml:space="preserve"> was </w:t>
      </w:r>
      <w:r w:rsidR="006D0693">
        <w:rPr>
          <w:rFonts w:asciiTheme="minorBidi" w:hAnsiTheme="minorBidi"/>
          <w:sz w:val="24"/>
          <w:szCs w:val="24"/>
        </w:rPr>
        <w:t>switching</w:t>
      </w:r>
      <w:r w:rsidR="003F2F53">
        <w:rPr>
          <w:rFonts w:asciiTheme="minorBidi" w:hAnsiTheme="minorBidi"/>
          <w:sz w:val="24"/>
          <w:szCs w:val="24"/>
        </w:rPr>
        <w:t xml:space="preserve"> </w:t>
      </w:r>
      <w:r w:rsidRPr="00B47BFC">
        <w:rPr>
          <w:rFonts w:asciiTheme="minorBidi" w:hAnsiTheme="minorBidi"/>
          <w:sz w:val="24"/>
          <w:szCs w:val="24"/>
        </w:rPr>
        <w:t>from Ashkenaz</w:t>
      </w:r>
      <w:r w:rsidR="007F258B">
        <w:rPr>
          <w:rFonts w:asciiTheme="minorBidi" w:hAnsiTheme="minorBidi"/>
          <w:sz w:val="24"/>
          <w:szCs w:val="24"/>
        </w:rPr>
        <w:t>ic</w:t>
      </w:r>
      <w:r w:rsidRPr="00B47BFC">
        <w:rPr>
          <w:rFonts w:asciiTheme="minorBidi" w:hAnsiTheme="minorBidi"/>
          <w:sz w:val="24"/>
          <w:szCs w:val="24"/>
        </w:rPr>
        <w:t xml:space="preserve"> to Se</w:t>
      </w:r>
      <w:r w:rsidR="00CF5ED0" w:rsidRPr="00B47BFC">
        <w:rPr>
          <w:rFonts w:asciiTheme="minorBidi" w:hAnsiTheme="minorBidi"/>
          <w:sz w:val="24"/>
          <w:szCs w:val="24"/>
        </w:rPr>
        <w:t>ph</w:t>
      </w:r>
      <w:r w:rsidR="00BD39C8" w:rsidRPr="00B47BFC">
        <w:rPr>
          <w:rFonts w:asciiTheme="minorBidi" w:hAnsiTheme="minorBidi"/>
          <w:sz w:val="24"/>
          <w:szCs w:val="24"/>
        </w:rPr>
        <w:t>ar</w:t>
      </w:r>
      <w:r w:rsidRPr="00B47BFC">
        <w:rPr>
          <w:rFonts w:asciiTheme="minorBidi" w:hAnsiTheme="minorBidi"/>
          <w:sz w:val="24"/>
          <w:szCs w:val="24"/>
        </w:rPr>
        <w:t>d</w:t>
      </w:r>
      <w:r w:rsidR="007F258B">
        <w:rPr>
          <w:rFonts w:asciiTheme="minorBidi" w:hAnsiTheme="minorBidi"/>
          <w:sz w:val="24"/>
          <w:szCs w:val="24"/>
        </w:rPr>
        <w:t>ic</w:t>
      </w:r>
      <w:r w:rsidR="003F2F53">
        <w:rPr>
          <w:rFonts w:asciiTheme="minorBidi" w:hAnsiTheme="minorBidi"/>
          <w:sz w:val="24"/>
          <w:szCs w:val="24"/>
        </w:rPr>
        <w:t xml:space="preserve"> </w:t>
      </w:r>
      <w:r w:rsidR="003F2F53" w:rsidRPr="00401B40">
        <w:rPr>
          <w:rFonts w:asciiTheme="minorBidi" w:hAnsiTheme="minorBidi"/>
          <w:i/>
          <w:iCs/>
          <w:sz w:val="24"/>
          <w:szCs w:val="24"/>
        </w:rPr>
        <w:t>nusach</w:t>
      </w:r>
      <w:r w:rsidRPr="00B47BFC">
        <w:rPr>
          <w:rFonts w:asciiTheme="minorBidi" w:hAnsiTheme="minorBidi"/>
          <w:sz w:val="24"/>
          <w:szCs w:val="24"/>
        </w:rPr>
        <w:t>). The Chatam Sofer testifies that both of his distinguished teachers, Rav Natan Adler (1741–1800) and Rav Pinchas Ha</w:t>
      </w:r>
      <w:r w:rsidR="007F258B">
        <w:rPr>
          <w:rFonts w:asciiTheme="minorBidi" w:hAnsiTheme="minorBidi"/>
          <w:sz w:val="24"/>
          <w:szCs w:val="24"/>
        </w:rPr>
        <w:t>-</w:t>
      </w:r>
      <w:r w:rsidRPr="00B47BFC">
        <w:rPr>
          <w:rFonts w:asciiTheme="minorBidi" w:hAnsiTheme="minorBidi"/>
          <w:sz w:val="24"/>
          <w:szCs w:val="24"/>
        </w:rPr>
        <w:t>Levi Horowitz (1731</w:t>
      </w:r>
      <w:r w:rsidR="007F258B">
        <w:rPr>
          <w:rFonts w:asciiTheme="minorBidi" w:hAnsiTheme="minorBidi"/>
          <w:sz w:val="24"/>
          <w:szCs w:val="24"/>
        </w:rPr>
        <w:t>-</w:t>
      </w:r>
      <w:r w:rsidRPr="00B47BFC">
        <w:rPr>
          <w:rFonts w:asciiTheme="minorBidi" w:hAnsiTheme="minorBidi"/>
          <w:sz w:val="24"/>
          <w:szCs w:val="24"/>
        </w:rPr>
        <w:t xml:space="preserve">1805) changed </w:t>
      </w:r>
      <w:r w:rsidR="003F2F53">
        <w:rPr>
          <w:rFonts w:asciiTheme="minorBidi" w:hAnsiTheme="minorBidi"/>
          <w:sz w:val="24"/>
          <w:szCs w:val="24"/>
        </w:rPr>
        <w:t xml:space="preserve">their prayer </w:t>
      </w:r>
      <w:r w:rsidRPr="00B47BFC">
        <w:rPr>
          <w:rFonts w:asciiTheme="minorBidi" w:hAnsiTheme="minorBidi"/>
          <w:sz w:val="24"/>
          <w:szCs w:val="24"/>
        </w:rPr>
        <w:t>to the Se</w:t>
      </w:r>
      <w:r w:rsidR="007F258B">
        <w:rPr>
          <w:rFonts w:asciiTheme="minorBidi" w:hAnsiTheme="minorBidi"/>
          <w:sz w:val="24"/>
          <w:szCs w:val="24"/>
        </w:rPr>
        <w:t>ph</w:t>
      </w:r>
      <w:r w:rsidRPr="00B47BFC">
        <w:rPr>
          <w:rFonts w:asciiTheme="minorBidi" w:hAnsiTheme="minorBidi"/>
          <w:sz w:val="24"/>
          <w:szCs w:val="24"/>
        </w:rPr>
        <w:t>ardi</w:t>
      </w:r>
      <w:r w:rsidR="007F258B">
        <w:rPr>
          <w:rFonts w:asciiTheme="minorBidi" w:hAnsiTheme="minorBidi"/>
          <w:sz w:val="24"/>
          <w:szCs w:val="24"/>
        </w:rPr>
        <w:t>c</w:t>
      </w:r>
      <w:r w:rsidRPr="00B47BFC">
        <w:rPr>
          <w:rFonts w:asciiTheme="minorBidi" w:hAnsiTheme="minorBidi"/>
          <w:sz w:val="24"/>
          <w:szCs w:val="24"/>
        </w:rPr>
        <w:t xml:space="preserve"> </w:t>
      </w:r>
      <w:r w:rsidRPr="00B47BFC">
        <w:rPr>
          <w:rFonts w:asciiTheme="minorBidi" w:hAnsiTheme="minorBidi"/>
          <w:i/>
          <w:iCs/>
          <w:sz w:val="24"/>
          <w:szCs w:val="24"/>
        </w:rPr>
        <w:t>nusach</w:t>
      </w:r>
      <w:r w:rsidRPr="00B47BFC">
        <w:rPr>
          <w:rFonts w:asciiTheme="minorBidi" w:hAnsiTheme="minorBidi"/>
          <w:sz w:val="24"/>
          <w:szCs w:val="24"/>
        </w:rPr>
        <w:t>.</w:t>
      </w:r>
    </w:p>
    <w:p w14:paraId="3BF3FCA7" w14:textId="77777777" w:rsidR="00BD39C8" w:rsidRPr="00B47BFC" w:rsidRDefault="00BD39C8" w:rsidP="00401B40">
      <w:pPr>
        <w:spacing w:after="0" w:line="240" w:lineRule="auto"/>
        <w:jc w:val="both"/>
        <w:rPr>
          <w:rFonts w:asciiTheme="minorBidi" w:hAnsiTheme="minorBidi"/>
          <w:sz w:val="24"/>
          <w:szCs w:val="24"/>
        </w:rPr>
      </w:pPr>
    </w:p>
    <w:p w14:paraId="465618C6" w14:textId="347F1E89"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In fact, the founding </w:t>
      </w:r>
      <w:r w:rsidR="007F258B">
        <w:rPr>
          <w:rFonts w:asciiTheme="minorBidi" w:hAnsiTheme="minorBidi"/>
          <w:sz w:val="24"/>
          <w:szCs w:val="24"/>
        </w:rPr>
        <w:t>r</w:t>
      </w:r>
      <w:r w:rsidRPr="00B47BFC">
        <w:rPr>
          <w:rFonts w:asciiTheme="minorBidi" w:hAnsiTheme="minorBidi"/>
          <w:sz w:val="24"/>
          <w:szCs w:val="24"/>
        </w:rPr>
        <w:t xml:space="preserve">ebbes of the Chassidic movement instructed their followers to switch from </w:t>
      </w:r>
      <w:r w:rsidR="0035400D">
        <w:rPr>
          <w:rFonts w:asciiTheme="minorBidi" w:hAnsiTheme="minorBidi"/>
          <w:sz w:val="24"/>
          <w:szCs w:val="24"/>
        </w:rPr>
        <w:t xml:space="preserve">the </w:t>
      </w:r>
      <w:r w:rsidRPr="00B47BFC">
        <w:rPr>
          <w:rFonts w:asciiTheme="minorBidi" w:hAnsiTheme="minorBidi"/>
          <w:sz w:val="24"/>
          <w:szCs w:val="24"/>
        </w:rPr>
        <w:t>Ashkenaz</w:t>
      </w:r>
      <w:r w:rsidR="0035400D">
        <w:rPr>
          <w:rFonts w:asciiTheme="minorBidi" w:hAnsiTheme="minorBidi"/>
          <w:sz w:val="24"/>
          <w:szCs w:val="24"/>
        </w:rPr>
        <w:t xml:space="preserve">ic </w:t>
      </w:r>
      <w:r w:rsidRPr="00B47BFC">
        <w:rPr>
          <w:rFonts w:asciiTheme="minorBidi" w:hAnsiTheme="minorBidi"/>
          <w:i/>
          <w:iCs/>
          <w:sz w:val="24"/>
          <w:szCs w:val="24"/>
        </w:rPr>
        <w:t>nusach</w:t>
      </w:r>
      <w:r w:rsidR="0035400D">
        <w:rPr>
          <w:rFonts w:asciiTheme="minorBidi" w:hAnsiTheme="minorBidi"/>
          <w:i/>
          <w:iCs/>
          <w:sz w:val="24"/>
          <w:szCs w:val="24"/>
        </w:rPr>
        <w:t xml:space="preserve"> </w:t>
      </w:r>
      <w:r w:rsidR="0035400D">
        <w:rPr>
          <w:rFonts w:asciiTheme="minorBidi" w:hAnsiTheme="minorBidi"/>
          <w:sz w:val="24"/>
          <w:szCs w:val="24"/>
        </w:rPr>
        <w:t xml:space="preserve">to the </w:t>
      </w:r>
      <w:r w:rsidR="005B2D72">
        <w:rPr>
          <w:rFonts w:asciiTheme="minorBidi" w:hAnsiTheme="minorBidi"/>
          <w:sz w:val="24"/>
          <w:szCs w:val="24"/>
        </w:rPr>
        <w:t>Sephardic</w:t>
      </w:r>
      <w:r w:rsidR="0035400D">
        <w:rPr>
          <w:rFonts w:asciiTheme="minorBidi" w:hAnsiTheme="minorBidi"/>
          <w:sz w:val="24"/>
          <w:szCs w:val="24"/>
        </w:rPr>
        <w:t xml:space="preserve"> one</w:t>
      </w:r>
      <w:r w:rsidRPr="00B47BFC">
        <w:rPr>
          <w:rFonts w:asciiTheme="minorBidi" w:hAnsiTheme="minorBidi"/>
          <w:sz w:val="24"/>
          <w:szCs w:val="24"/>
        </w:rPr>
        <w:t>. At the time, leading rabbis disagreed with them, wondering how halakhically they could do so.</w:t>
      </w:r>
    </w:p>
    <w:p w14:paraId="6ECB5B25" w14:textId="77777777" w:rsidR="00BD39C8" w:rsidRPr="00B47BFC" w:rsidRDefault="00BD39C8" w:rsidP="00401B40">
      <w:pPr>
        <w:spacing w:after="0" w:line="240" w:lineRule="auto"/>
        <w:jc w:val="both"/>
        <w:rPr>
          <w:rFonts w:asciiTheme="minorBidi" w:hAnsiTheme="minorBidi"/>
          <w:sz w:val="24"/>
          <w:szCs w:val="24"/>
        </w:rPr>
      </w:pPr>
    </w:p>
    <w:p w14:paraId="130A9E57" w14:textId="500304E3" w:rsidR="006D0693"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It is fascinating that many </w:t>
      </w:r>
      <w:r w:rsidR="007F258B" w:rsidRPr="00401B40">
        <w:rPr>
          <w:rFonts w:asciiTheme="minorBidi" w:hAnsiTheme="minorBidi"/>
          <w:sz w:val="24"/>
          <w:szCs w:val="24"/>
        </w:rPr>
        <w:t>Posekim</w:t>
      </w:r>
      <w:r w:rsidRPr="00B47BFC">
        <w:rPr>
          <w:rFonts w:asciiTheme="minorBidi" w:hAnsiTheme="minorBidi"/>
          <w:sz w:val="24"/>
          <w:szCs w:val="24"/>
        </w:rPr>
        <w:t xml:space="preserve">, Sephardim as well as Ashkenazim, cite the mystical idea of </w:t>
      </w:r>
      <w:r w:rsidR="003F2F53">
        <w:rPr>
          <w:rFonts w:asciiTheme="minorBidi" w:hAnsiTheme="minorBidi"/>
          <w:sz w:val="24"/>
          <w:szCs w:val="24"/>
        </w:rPr>
        <w:t>Ha-</w:t>
      </w:r>
      <w:r w:rsidRPr="00B47BFC">
        <w:rPr>
          <w:rFonts w:asciiTheme="minorBidi" w:hAnsiTheme="minorBidi"/>
          <w:sz w:val="24"/>
          <w:szCs w:val="24"/>
        </w:rPr>
        <w:t>Ari Ha-</w:t>
      </w:r>
      <w:r w:rsidR="003F2F53">
        <w:rPr>
          <w:rFonts w:asciiTheme="minorBidi" w:hAnsiTheme="minorBidi"/>
          <w:sz w:val="24"/>
          <w:szCs w:val="24"/>
        </w:rPr>
        <w:t>k</w:t>
      </w:r>
      <w:r w:rsidRPr="00B47BFC">
        <w:rPr>
          <w:rFonts w:asciiTheme="minorBidi" w:hAnsiTheme="minorBidi"/>
          <w:sz w:val="24"/>
          <w:szCs w:val="24"/>
        </w:rPr>
        <w:t>adosh</w:t>
      </w:r>
      <w:r w:rsidR="003F2F53">
        <w:rPr>
          <w:rFonts w:asciiTheme="minorBidi" w:hAnsiTheme="minorBidi"/>
          <w:sz w:val="24"/>
          <w:szCs w:val="24"/>
        </w:rPr>
        <w:t>,</w:t>
      </w:r>
      <w:r w:rsidRPr="00B47BFC">
        <w:rPr>
          <w:rFonts w:asciiTheme="minorBidi" w:hAnsiTheme="minorBidi"/>
          <w:sz w:val="24"/>
          <w:szCs w:val="24"/>
        </w:rPr>
        <w:t xml:space="preserve"> who explains that there are twelve gates in the heavens corresponding to the twelve tribes of Israel</w:t>
      </w:r>
      <w:r w:rsidR="003F2F53">
        <w:rPr>
          <w:rFonts w:asciiTheme="minorBidi" w:hAnsiTheme="minorBidi"/>
          <w:sz w:val="24"/>
          <w:szCs w:val="24"/>
        </w:rPr>
        <w:t>,</w:t>
      </w:r>
      <w:r w:rsidRPr="00B47BFC">
        <w:rPr>
          <w:rFonts w:asciiTheme="minorBidi" w:hAnsiTheme="minorBidi"/>
          <w:sz w:val="24"/>
          <w:szCs w:val="24"/>
        </w:rPr>
        <w:t xml:space="preserve"> and the prayer of each tribe ascends through its particular gate.</w:t>
      </w:r>
      <w:r w:rsidRPr="00B47BFC">
        <w:rPr>
          <w:rStyle w:val="a5"/>
          <w:rFonts w:asciiTheme="minorBidi" w:hAnsiTheme="minorBidi"/>
          <w:sz w:val="24"/>
          <w:szCs w:val="24"/>
        </w:rPr>
        <w:footnoteReference w:id="13"/>
      </w:r>
      <w:r w:rsidR="006D0693">
        <w:rPr>
          <w:rFonts w:asciiTheme="minorBidi" w:hAnsiTheme="minorBidi"/>
          <w:sz w:val="24"/>
          <w:szCs w:val="24"/>
        </w:rPr>
        <w:t xml:space="preserve"> </w:t>
      </w:r>
      <w:r w:rsidRPr="00B47BFC">
        <w:rPr>
          <w:rFonts w:asciiTheme="minorBidi" w:hAnsiTheme="minorBidi"/>
          <w:sz w:val="24"/>
          <w:szCs w:val="24"/>
        </w:rPr>
        <w:t xml:space="preserve">As one never can be sure what tribe he is from, one must continue to pray </w:t>
      </w:r>
      <w:r w:rsidR="006D0693">
        <w:rPr>
          <w:rFonts w:asciiTheme="minorBidi" w:hAnsiTheme="minorBidi"/>
          <w:sz w:val="24"/>
          <w:szCs w:val="24"/>
        </w:rPr>
        <w:t>according to</w:t>
      </w:r>
      <w:r w:rsidRPr="00B47BFC">
        <w:rPr>
          <w:rFonts w:asciiTheme="minorBidi" w:hAnsiTheme="minorBidi"/>
          <w:sz w:val="24"/>
          <w:szCs w:val="24"/>
        </w:rPr>
        <w:t xml:space="preserve"> </w:t>
      </w:r>
      <w:r w:rsidR="006D0693">
        <w:rPr>
          <w:rFonts w:asciiTheme="minorBidi" w:hAnsiTheme="minorBidi"/>
          <w:sz w:val="24"/>
          <w:szCs w:val="24"/>
        </w:rPr>
        <w:t>the</w:t>
      </w:r>
      <w:r w:rsidRPr="00B47BFC">
        <w:rPr>
          <w:rFonts w:asciiTheme="minorBidi" w:hAnsiTheme="minorBidi"/>
          <w:sz w:val="24"/>
          <w:szCs w:val="24"/>
        </w:rPr>
        <w:t xml:space="preserve"> </w:t>
      </w:r>
      <w:r w:rsidRPr="00B47BFC">
        <w:rPr>
          <w:rFonts w:asciiTheme="minorBidi" w:hAnsiTheme="minorBidi"/>
          <w:i/>
          <w:iCs/>
          <w:sz w:val="24"/>
          <w:szCs w:val="24"/>
        </w:rPr>
        <w:t xml:space="preserve">nusach </w:t>
      </w:r>
      <w:r w:rsidR="006D0693">
        <w:rPr>
          <w:rFonts w:asciiTheme="minorBidi" w:hAnsiTheme="minorBidi"/>
          <w:sz w:val="24"/>
          <w:szCs w:val="24"/>
        </w:rPr>
        <w:t xml:space="preserve">of one’s family. </w:t>
      </w:r>
    </w:p>
    <w:p w14:paraId="7439AE5B" w14:textId="77777777" w:rsidR="006D0693" w:rsidRDefault="006D0693" w:rsidP="00401B40">
      <w:pPr>
        <w:spacing w:after="0" w:line="240" w:lineRule="auto"/>
        <w:jc w:val="both"/>
        <w:rPr>
          <w:rFonts w:asciiTheme="minorBidi" w:hAnsiTheme="minorBidi"/>
          <w:sz w:val="24"/>
          <w:szCs w:val="24"/>
        </w:rPr>
      </w:pPr>
    </w:p>
    <w:p w14:paraId="787539B6" w14:textId="576EA6C1" w:rsidR="00F53FF9" w:rsidRPr="00B47BFC" w:rsidRDefault="006D0693" w:rsidP="00401B40">
      <w:pPr>
        <w:spacing w:after="0" w:line="240" w:lineRule="auto"/>
        <w:jc w:val="both"/>
        <w:rPr>
          <w:rFonts w:asciiTheme="minorBidi" w:hAnsiTheme="minorBidi"/>
          <w:sz w:val="24"/>
          <w:szCs w:val="24"/>
        </w:rPr>
      </w:pPr>
      <w:r>
        <w:rPr>
          <w:rFonts w:asciiTheme="minorBidi" w:hAnsiTheme="minorBidi"/>
          <w:sz w:val="24"/>
          <w:szCs w:val="24"/>
        </w:rPr>
        <w:t>T</w:t>
      </w:r>
      <w:r w:rsidR="00F53FF9" w:rsidRPr="00B47BFC">
        <w:rPr>
          <w:rFonts w:asciiTheme="minorBidi" w:hAnsiTheme="minorBidi"/>
          <w:sz w:val="24"/>
          <w:szCs w:val="24"/>
        </w:rPr>
        <w:t xml:space="preserve">his source not only serves </w:t>
      </w:r>
      <w:r>
        <w:rPr>
          <w:rFonts w:asciiTheme="minorBidi" w:hAnsiTheme="minorBidi"/>
          <w:sz w:val="24"/>
          <w:szCs w:val="24"/>
        </w:rPr>
        <w:t xml:space="preserve">as </w:t>
      </w:r>
      <w:r w:rsidR="00F53FF9" w:rsidRPr="00B47BFC">
        <w:rPr>
          <w:rFonts w:asciiTheme="minorBidi" w:hAnsiTheme="minorBidi"/>
          <w:sz w:val="24"/>
          <w:szCs w:val="24"/>
        </w:rPr>
        <w:t>proof that all versions of prayer are equal</w:t>
      </w:r>
      <w:r>
        <w:rPr>
          <w:rFonts w:asciiTheme="minorBidi" w:hAnsiTheme="minorBidi"/>
          <w:sz w:val="24"/>
          <w:szCs w:val="24"/>
        </w:rPr>
        <w:t>,</w:t>
      </w:r>
      <w:r w:rsidR="00F53FF9" w:rsidRPr="00B47BFC">
        <w:rPr>
          <w:rFonts w:asciiTheme="minorBidi" w:hAnsiTheme="minorBidi"/>
          <w:sz w:val="24"/>
          <w:szCs w:val="24"/>
        </w:rPr>
        <w:t xml:space="preserve"> but </w:t>
      </w:r>
      <w:r>
        <w:rPr>
          <w:rFonts w:asciiTheme="minorBidi" w:hAnsiTheme="minorBidi"/>
          <w:sz w:val="24"/>
          <w:szCs w:val="24"/>
        </w:rPr>
        <w:t xml:space="preserve">it </w:t>
      </w:r>
      <w:r w:rsidR="00F53FF9" w:rsidRPr="00B47BFC">
        <w:rPr>
          <w:rFonts w:asciiTheme="minorBidi" w:hAnsiTheme="minorBidi"/>
          <w:sz w:val="24"/>
          <w:szCs w:val="24"/>
        </w:rPr>
        <w:t xml:space="preserve">also </w:t>
      </w:r>
      <w:r>
        <w:rPr>
          <w:rFonts w:asciiTheme="minorBidi" w:hAnsiTheme="minorBidi"/>
          <w:sz w:val="24"/>
          <w:szCs w:val="24"/>
        </w:rPr>
        <w:t>supports the idea</w:t>
      </w:r>
      <w:r w:rsidR="00F53FF9" w:rsidRPr="00B47BFC">
        <w:rPr>
          <w:rFonts w:asciiTheme="minorBidi" w:hAnsiTheme="minorBidi"/>
          <w:sz w:val="24"/>
          <w:szCs w:val="24"/>
        </w:rPr>
        <w:t xml:space="preserve"> that people should not change their family tradition!</w:t>
      </w:r>
    </w:p>
    <w:p w14:paraId="710218DD" w14:textId="77777777" w:rsidR="00BD39C8" w:rsidRPr="00B47BFC" w:rsidRDefault="00BD39C8" w:rsidP="00401B40">
      <w:pPr>
        <w:spacing w:after="0" w:line="240" w:lineRule="auto"/>
        <w:jc w:val="both"/>
        <w:rPr>
          <w:rFonts w:asciiTheme="minorBidi" w:hAnsiTheme="minorBidi"/>
          <w:sz w:val="24"/>
          <w:szCs w:val="24"/>
        </w:rPr>
      </w:pPr>
    </w:p>
    <w:p w14:paraId="4434012A" w14:textId="67B8E2EC"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However, those who justify changing to the Sephard</w:t>
      </w:r>
      <w:r w:rsidR="007F258B">
        <w:rPr>
          <w:rFonts w:asciiTheme="minorBidi" w:hAnsiTheme="minorBidi"/>
          <w:sz w:val="24"/>
          <w:szCs w:val="24"/>
        </w:rPr>
        <w:t>ic</w:t>
      </w:r>
      <w:r w:rsidRPr="00B47BFC">
        <w:rPr>
          <w:rFonts w:asciiTheme="minorBidi" w:hAnsiTheme="minorBidi"/>
          <w:sz w:val="24"/>
          <w:szCs w:val="24"/>
        </w:rPr>
        <w:t xml:space="preserve"> </w:t>
      </w:r>
      <w:r w:rsidRPr="00B47BFC">
        <w:rPr>
          <w:rFonts w:asciiTheme="minorBidi" w:hAnsiTheme="minorBidi"/>
          <w:i/>
          <w:iCs/>
          <w:sz w:val="24"/>
          <w:szCs w:val="24"/>
        </w:rPr>
        <w:t>nusach</w:t>
      </w:r>
      <w:r w:rsidRPr="00B47BFC">
        <w:rPr>
          <w:rFonts w:asciiTheme="minorBidi" w:hAnsiTheme="minorBidi"/>
          <w:sz w:val="24"/>
          <w:szCs w:val="24"/>
        </w:rPr>
        <w:t xml:space="preserve"> hold that the exception to the above idea is </w:t>
      </w:r>
      <w:r w:rsidRPr="00B47BFC">
        <w:rPr>
          <w:rFonts w:asciiTheme="minorBidi" w:hAnsiTheme="minorBidi"/>
          <w:i/>
          <w:iCs/>
          <w:sz w:val="24"/>
          <w:szCs w:val="24"/>
        </w:rPr>
        <w:t>nusac</w:t>
      </w:r>
      <w:r w:rsidR="007F258B">
        <w:rPr>
          <w:rFonts w:asciiTheme="minorBidi" w:hAnsiTheme="minorBidi"/>
          <w:i/>
          <w:iCs/>
          <w:sz w:val="24"/>
          <w:szCs w:val="24"/>
        </w:rPr>
        <w:t>h Sefarad</w:t>
      </w:r>
      <w:r w:rsidR="00185070">
        <w:rPr>
          <w:rFonts w:asciiTheme="minorBidi" w:hAnsiTheme="minorBidi"/>
          <w:i/>
          <w:iCs/>
          <w:sz w:val="24"/>
          <w:szCs w:val="24"/>
        </w:rPr>
        <w:t>,</w:t>
      </w:r>
      <w:r w:rsidRPr="00B47BFC">
        <w:rPr>
          <w:rFonts w:asciiTheme="minorBidi" w:hAnsiTheme="minorBidi"/>
          <w:sz w:val="24"/>
          <w:szCs w:val="24"/>
        </w:rPr>
        <w:t xml:space="preserve"> which is </w:t>
      </w:r>
      <w:r w:rsidRPr="00B47BFC">
        <w:rPr>
          <w:rFonts w:asciiTheme="minorBidi" w:hAnsiTheme="minorBidi"/>
          <w:i/>
          <w:iCs/>
          <w:sz w:val="24"/>
          <w:szCs w:val="24"/>
        </w:rPr>
        <w:t>sha’ar ha-kollel</w:t>
      </w:r>
      <w:r w:rsidR="007F258B">
        <w:rPr>
          <w:rFonts w:asciiTheme="minorBidi" w:hAnsiTheme="minorBidi"/>
          <w:i/>
          <w:iCs/>
          <w:sz w:val="24"/>
          <w:szCs w:val="24"/>
        </w:rPr>
        <w:t xml:space="preserve"> — </w:t>
      </w:r>
      <w:r w:rsidRPr="00B47BFC">
        <w:rPr>
          <w:rFonts w:asciiTheme="minorBidi" w:hAnsiTheme="minorBidi"/>
          <w:sz w:val="24"/>
          <w:szCs w:val="24"/>
        </w:rPr>
        <w:t>the gate which encompasses all prayers</w:t>
      </w:r>
      <w:r w:rsidR="006D0693">
        <w:rPr>
          <w:rFonts w:asciiTheme="minorBidi" w:hAnsiTheme="minorBidi"/>
          <w:sz w:val="24"/>
          <w:szCs w:val="24"/>
        </w:rPr>
        <w:t xml:space="preserve">, through which prayer may </w:t>
      </w:r>
      <w:r w:rsidRPr="00B47BFC">
        <w:rPr>
          <w:rFonts w:asciiTheme="minorBidi" w:hAnsiTheme="minorBidi"/>
          <w:sz w:val="24"/>
          <w:szCs w:val="24"/>
        </w:rPr>
        <w:t xml:space="preserve">ascend </w:t>
      </w:r>
      <w:r w:rsidR="006D0693">
        <w:rPr>
          <w:rFonts w:asciiTheme="minorBidi" w:hAnsiTheme="minorBidi"/>
          <w:sz w:val="24"/>
          <w:szCs w:val="24"/>
        </w:rPr>
        <w:t>via</w:t>
      </w:r>
      <w:r w:rsidRPr="00B47BFC">
        <w:rPr>
          <w:rFonts w:asciiTheme="minorBidi" w:hAnsiTheme="minorBidi"/>
          <w:sz w:val="24"/>
          <w:szCs w:val="24"/>
        </w:rPr>
        <w:t xml:space="preserve"> all </w:t>
      </w:r>
      <w:r w:rsidR="00185070">
        <w:rPr>
          <w:rFonts w:asciiTheme="minorBidi" w:hAnsiTheme="minorBidi"/>
          <w:sz w:val="24"/>
          <w:szCs w:val="24"/>
        </w:rPr>
        <w:t>twelve</w:t>
      </w:r>
      <w:r w:rsidRPr="00B47BFC">
        <w:rPr>
          <w:rFonts w:asciiTheme="minorBidi" w:hAnsiTheme="minorBidi"/>
          <w:sz w:val="24"/>
          <w:szCs w:val="24"/>
        </w:rPr>
        <w:t xml:space="preserve"> gates.</w:t>
      </w:r>
      <w:r w:rsidRPr="00B47BFC">
        <w:rPr>
          <w:rStyle w:val="a5"/>
          <w:rFonts w:asciiTheme="minorBidi" w:hAnsiTheme="minorBidi"/>
          <w:sz w:val="24"/>
          <w:szCs w:val="24"/>
        </w:rPr>
        <w:footnoteReference w:id="14"/>
      </w:r>
      <w:r w:rsidRPr="00B47BFC">
        <w:rPr>
          <w:rFonts w:asciiTheme="minorBidi" w:hAnsiTheme="minorBidi"/>
          <w:sz w:val="24"/>
          <w:szCs w:val="24"/>
        </w:rPr>
        <w:t xml:space="preserve"> </w:t>
      </w:r>
    </w:p>
    <w:p w14:paraId="7880BD29" w14:textId="77777777" w:rsidR="00BD39C8" w:rsidRPr="00B47BFC" w:rsidRDefault="00BD39C8" w:rsidP="00401B40">
      <w:pPr>
        <w:spacing w:after="0" w:line="240" w:lineRule="auto"/>
        <w:jc w:val="both"/>
        <w:rPr>
          <w:rFonts w:asciiTheme="minorBidi" w:hAnsiTheme="minorBidi"/>
          <w:sz w:val="24"/>
          <w:szCs w:val="24"/>
        </w:rPr>
      </w:pPr>
    </w:p>
    <w:p w14:paraId="1A1D8073" w14:textId="3360C8B8"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As mentioned above</w:t>
      </w:r>
      <w:r w:rsidR="00185070">
        <w:rPr>
          <w:rFonts w:asciiTheme="minorBidi" w:hAnsiTheme="minorBidi"/>
          <w:sz w:val="24"/>
          <w:szCs w:val="24"/>
        </w:rPr>
        <w:t>,</w:t>
      </w:r>
      <w:r w:rsidRPr="00B47BFC">
        <w:rPr>
          <w:rFonts w:asciiTheme="minorBidi" w:hAnsiTheme="minorBidi"/>
          <w:sz w:val="24"/>
          <w:szCs w:val="24"/>
        </w:rPr>
        <w:t xml:space="preserve"> the Chatam Sofer’s rabbis adopt</w:t>
      </w:r>
      <w:r w:rsidR="00185070">
        <w:rPr>
          <w:rFonts w:asciiTheme="minorBidi" w:hAnsiTheme="minorBidi"/>
          <w:sz w:val="24"/>
          <w:szCs w:val="24"/>
        </w:rPr>
        <w:t>ed</w:t>
      </w:r>
      <w:r w:rsidRPr="00B47BFC">
        <w:rPr>
          <w:rFonts w:asciiTheme="minorBidi" w:hAnsiTheme="minorBidi"/>
          <w:sz w:val="24"/>
          <w:szCs w:val="24"/>
        </w:rPr>
        <w:t xml:space="preserve"> the Ari’s </w:t>
      </w:r>
      <w:r w:rsidRPr="00B47BFC">
        <w:rPr>
          <w:rFonts w:asciiTheme="minorBidi" w:hAnsiTheme="minorBidi"/>
          <w:i/>
          <w:iCs/>
          <w:sz w:val="24"/>
          <w:szCs w:val="24"/>
        </w:rPr>
        <w:t>nusach</w:t>
      </w:r>
      <w:r w:rsidRPr="00B47BFC">
        <w:rPr>
          <w:rFonts w:asciiTheme="minorBidi" w:hAnsiTheme="minorBidi"/>
          <w:sz w:val="24"/>
          <w:szCs w:val="24"/>
        </w:rPr>
        <w:t xml:space="preserve"> and </w:t>
      </w:r>
      <w:r w:rsidR="00185070">
        <w:rPr>
          <w:rFonts w:asciiTheme="minorBidi" w:hAnsiTheme="minorBidi"/>
          <w:sz w:val="24"/>
          <w:szCs w:val="24"/>
        </w:rPr>
        <w:t>use</w:t>
      </w:r>
      <w:r w:rsidRPr="00B47BFC">
        <w:rPr>
          <w:rFonts w:asciiTheme="minorBidi" w:hAnsiTheme="minorBidi"/>
          <w:sz w:val="24"/>
          <w:szCs w:val="24"/>
        </w:rPr>
        <w:t xml:space="preserve">d this </w:t>
      </w:r>
      <w:r w:rsidRPr="00B47BFC">
        <w:rPr>
          <w:rFonts w:asciiTheme="minorBidi" w:hAnsiTheme="minorBidi"/>
          <w:i/>
          <w:iCs/>
          <w:sz w:val="24"/>
          <w:szCs w:val="24"/>
        </w:rPr>
        <w:t xml:space="preserve">nusach </w:t>
      </w:r>
      <w:r w:rsidRPr="00B47BFC">
        <w:rPr>
          <w:rFonts w:asciiTheme="minorBidi" w:hAnsiTheme="minorBidi"/>
          <w:sz w:val="24"/>
          <w:szCs w:val="24"/>
        </w:rPr>
        <w:t xml:space="preserve">in a </w:t>
      </w:r>
      <w:r w:rsidRPr="00401B40">
        <w:rPr>
          <w:rFonts w:asciiTheme="minorBidi" w:hAnsiTheme="minorBidi"/>
          <w:i/>
          <w:iCs/>
          <w:sz w:val="24"/>
          <w:szCs w:val="24"/>
        </w:rPr>
        <w:t>minyan</w:t>
      </w:r>
      <w:r w:rsidRPr="00B47BFC">
        <w:rPr>
          <w:rFonts w:asciiTheme="minorBidi" w:hAnsiTheme="minorBidi"/>
          <w:sz w:val="24"/>
          <w:szCs w:val="24"/>
        </w:rPr>
        <w:t xml:space="preserve"> that was praying in the Ashkenaz</w:t>
      </w:r>
      <w:r w:rsidR="00185070">
        <w:rPr>
          <w:rFonts w:asciiTheme="minorBidi" w:hAnsiTheme="minorBidi"/>
          <w:sz w:val="24"/>
          <w:szCs w:val="24"/>
        </w:rPr>
        <w:t>ic</w:t>
      </w:r>
      <w:r w:rsidRPr="00B47BFC">
        <w:rPr>
          <w:rFonts w:asciiTheme="minorBidi" w:hAnsiTheme="minorBidi"/>
          <w:sz w:val="24"/>
          <w:szCs w:val="24"/>
        </w:rPr>
        <w:t xml:space="preserve"> </w:t>
      </w:r>
      <w:r w:rsidRPr="00B47BFC">
        <w:rPr>
          <w:rFonts w:asciiTheme="minorBidi" w:hAnsiTheme="minorBidi"/>
          <w:i/>
          <w:iCs/>
          <w:sz w:val="24"/>
          <w:szCs w:val="24"/>
        </w:rPr>
        <w:t>nusach</w:t>
      </w:r>
      <w:r w:rsidRPr="00B47BFC">
        <w:rPr>
          <w:rFonts w:asciiTheme="minorBidi" w:hAnsiTheme="minorBidi"/>
          <w:sz w:val="24"/>
          <w:szCs w:val="24"/>
        </w:rPr>
        <w:t>!</w:t>
      </w:r>
    </w:p>
    <w:p w14:paraId="7DE5B6DE" w14:textId="77777777" w:rsidR="00BD39C8" w:rsidRPr="00B47BFC" w:rsidRDefault="00BD39C8" w:rsidP="00401B40">
      <w:pPr>
        <w:spacing w:after="0" w:line="240" w:lineRule="auto"/>
        <w:jc w:val="both"/>
        <w:rPr>
          <w:rFonts w:asciiTheme="minorBidi" w:hAnsiTheme="minorBidi"/>
          <w:sz w:val="24"/>
          <w:szCs w:val="24"/>
        </w:rPr>
      </w:pPr>
    </w:p>
    <w:p w14:paraId="78D58D99" w14:textId="17CB8C07"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Although the Chatam Sofer is adamant that all forms of </w:t>
      </w:r>
      <w:r w:rsidR="007F258B" w:rsidRPr="00401B40">
        <w:rPr>
          <w:rFonts w:asciiTheme="minorBidi" w:hAnsiTheme="minorBidi"/>
          <w:i/>
          <w:iCs/>
          <w:sz w:val="24"/>
          <w:szCs w:val="24"/>
        </w:rPr>
        <w:t>t</w:t>
      </w:r>
      <w:r w:rsidRPr="00401B40">
        <w:rPr>
          <w:rFonts w:asciiTheme="minorBidi" w:hAnsiTheme="minorBidi"/>
          <w:i/>
          <w:iCs/>
          <w:sz w:val="24"/>
          <w:szCs w:val="24"/>
        </w:rPr>
        <w:t>efil</w:t>
      </w:r>
      <w:r w:rsidR="007F258B" w:rsidRPr="00401B40">
        <w:rPr>
          <w:rFonts w:asciiTheme="minorBidi" w:hAnsiTheme="minorBidi"/>
          <w:i/>
          <w:iCs/>
          <w:sz w:val="24"/>
          <w:szCs w:val="24"/>
        </w:rPr>
        <w:t>l</w:t>
      </w:r>
      <w:r w:rsidRPr="00401B40">
        <w:rPr>
          <w:rFonts w:asciiTheme="minorBidi" w:hAnsiTheme="minorBidi"/>
          <w:i/>
          <w:iCs/>
          <w:sz w:val="24"/>
          <w:szCs w:val="24"/>
        </w:rPr>
        <w:t>a</w:t>
      </w:r>
      <w:r w:rsidR="00185070">
        <w:rPr>
          <w:rFonts w:asciiTheme="minorBidi" w:hAnsiTheme="minorBidi"/>
          <w:i/>
          <w:iCs/>
          <w:sz w:val="24"/>
          <w:szCs w:val="24"/>
        </w:rPr>
        <w:t xml:space="preserve"> </w:t>
      </w:r>
      <w:r w:rsidRPr="00B47BFC">
        <w:rPr>
          <w:rFonts w:asciiTheme="minorBidi" w:hAnsiTheme="minorBidi"/>
          <w:sz w:val="24"/>
          <w:szCs w:val="24"/>
        </w:rPr>
        <w:t>are equal</w:t>
      </w:r>
      <w:r w:rsidR="00185070">
        <w:rPr>
          <w:rFonts w:asciiTheme="minorBidi" w:hAnsiTheme="minorBidi"/>
          <w:sz w:val="24"/>
          <w:szCs w:val="24"/>
        </w:rPr>
        <w:t>,</w:t>
      </w:r>
      <w:r w:rsidRPr="00B47BFC">
        <w:rPr>
          <w:rFonts w:asciiTheme="minorBidi" w:hAnsiTheme="minorBidi"/>
          <w:sz w:val="24"/>
          <w:szCs w:val="24"/>
        </w:rPr>
        <w:t xml:space="preserve"> he justifies his </w:t>
      </w:r>
      <w:r w:rsidR="00185070">
        <w:rPr>
          <w:rFonts w:asciiTheme="minorBidi" w:hAnsiTheme="minorBidi"/>
          <w:sz w:val="24"/>
          <w:szCs w:val="24"/>
        </w:rPr>
        <w:t>r</w:t>
      </w:r>
      <w:r w:rsidRPr="00B47BFC">
        <w:rPr>
          <w:rFonts w:asciiTheme="minorBidi" w:hAnsiTheme="minorBidi"/>
          <w:sz w:val="24"/>
          <w:szCs w:val="24"/>
        </w:rPr>
        <w:t>abbis</w:t>
      </w:r>
      <w:r w:rsidR="00185070">
        <w:rPr>
          <w:rFonts w:asciiTheme="minorBidi" w:hAnsiTheme="minorBidi"/>
          <w:sz w:val="24"/>
          <w:szCs w:val="24"/>
        </w:rPr>
        <w:t>’</w:t>
      </w:r>
      <w:r w:rsidRPr="00B47BFC">
        <w:rPr>
          <w:rFonts w:asciiTheme="minorBidi" w:hAnsiTheme="minorBidi"/>
          <w:sz w:val="24"/>
          <w:szCs w:val="24"/>
        </w:rPr>
        <w:t xml:space="preserve"> custom. His explanation is that his </w:t>
      </w:r>
      <w:r w:rsidR="00185070">
        <w:rPr>
          <w:rFonts w:asciiTheme="minorBidi" w:hAnsiTheme="minorBidi"/>
          <w:sz w:val="24"/>
          <w:szCs w:val="24"/>
        </w:rPr>
        <w:t>r</w:t>
      </w:r>
      <w:r w:rsidRPr="00B47BFC">
        <w:rPr>
          <w:rFonts w:asciiTheme="minorBidi" w:hAnsiTheme="minorBidi"/>
          <w:sz w:val="24"/>
          <w:szCs w:val="24"/>
        </w:rPr>
        <w:t xml:space="preserve">abbis understood the deep meaning of the Ari’s </w:t>
      </w:r>
      <w:r w:rsidRPr="00B47BFC">
        <w:rPr>
          <w:rFonts w:asciiTheme="minorBidi" w:hAnsiTheme="minorBidi"/>
          <w:i/>
          <w:iCs/>
          <w:sz w:val="24"/>
          <w:szCs w:val="24"/>
        </w:rPr>
        <w:t xml:space="preserve">kavanot </w:t>
      </w:r>
      <w:r w:rsidRPr="00B47BFC">
        <w:rPr>
          <w:rFonts w:asciiTheme="minorBidi" w:hAnsiTheme="minorBidi"/>
          <w:sz w:val="24"/>
          <w:szCs w:val="24"/>
        </w:rPr>
        <w:t xml:space="preserve">(mystical </w:t>
      </w:r>
      <w:r w:rsidR="00185070">
        <w:rPr>
          <w:rFonts w:asciiTheme="minorBidi" w:hAnsiTheme="minorBidi"/>
          <w:sz w:val="24"/>
          <w:szCs w:val="24"/>
        </w:rPr>
        <w:t>intentions</w:t>
      </w:r>
      <w:r w:rsidRPr="00B47BFC">
        <w:rPr>
          <w:rFonts w:asciiTheme="minorBidi" w:hAnsiTheme="minorBidi"/>
          <w:sz w:val="24"/>
          <w:szCs w:val="24"/>
        </w:rPr>
        <w:t>). Th</w:t>
      </w:r>
      <w:r w:rsidR="00185070">
        <w:rPr>
          <w:rFonts w:asciiTheme="minorBidi" w:hAnsiTheme="minorBidi"/>
          <w:sz w:val="24"/>
          <w:szCs w:val="24"/>
        </w:rPr>
        <w:t>is is</w:t>
      </w:r>
      <w:r w:rsidRPr="00B47BFC">
        <w:rPr>
          <w:rFonts w:asciiTheme="minorBidi" w:hAnsiTheme="minorBidi"/>
          <w:sz w:val="24"/>
          <w:szCs w:val="24"/>
        </w:rPr>
        <w:t xml:space="preserve"> their reason for adopting a different </w:t>
      </w:r>
      <w:r w:rsidRPr="00B47BFC">
        <w:rPr>
          <w:rFonts w:asciiTheme="minorBidi" w:hAnsiTheme="minorBidi"/>
          <w:i/>
          <w:iCs/>
          <w:sz w:val="24"/>
          <w:szCs w:val="24"/>
        </w:rPr>
        <w:t>nusach</w:t>
      </w:r>
      <w:r w:rsidRPr="00B47BFC">
        <w:rPr>
          <w:rFonts w:asciiTheme="minorBidi" w:hAnsiTheme="minorBidi"/>
          <w:sz w:val="24"/>
          <w:szCs w:val="24"/>
        </w:rPr>
        <w:t xml:space="preserve">. </w:t>
      </w:r>
    </w:p>
    <w:p w14:paraId="219A423D" w14:textId="77777777" w:rsidR="00CF5ED0" w:rsidRPr="00B47BFC" w:rsidRDefault="00CF5ED0" w:rsidP="00401B40">
      <w:pPr>
        <w:spacing w:after="0" w:line="240" w:lineRule="auto"/>
        <w:jc w:val="both"/>
        <w:rPr>
          <w:rFonts w:asciiTheme="minorBidi" w:hAnsiTheme="minorBidi"/>
          <w:sz w:val="24"/>
          <w:szCs w:val="24"/>
        </w:rPr>
      </w:pPr>
    </w:p>
    <w:p w14:paraId="33A60DE9" w14:textId="161496F3" w:rsidR="00F53FF9" w:rsidRPr="00B47BFC" w:rsidRDefault="00F53FF9" w:rsidP="00401B40">
      <w:pPr>
        <w:spacing w:after="0" w:line="240" w:lineRule="auto"/>
        <w:ind w:left="737"/>
        <w:jc w:val="both"/>
        <w:rPr>
          <w:rFonts w:asciiTheme="minorBidi" w:hAnsiTheme="minorBidi"/>
          <w:sz w:val="24"/>
          <w:szCs w:val="24"/>
        </w:rPr>
      </w:pPr>
      <w:r w:rsidRPr="00B47BFC">
        <w:rPr>
          <w:rFonts w:asciiTheme="minorBidi" w:hAnsiTheme="minorBidi"/>
          <w:sz w:val="24"/>
          <w:szCs w:val="24"/>
        </w:rPr>
        <w:t xml:space="preserve">The reason the Ari wrote his </w:t>
      </w:r>
      <w:r w:rsidRPr="00B47BFC">
        <w:rPr>
          <w:rFonts w:asciiTheme="minorBidi" w:hAnsiTheme="minorBidi"/>
          <w:i/>
          <w:iCs/>
          <w:sz w:val="24"/>
          <w:szCs w:val="24"/>
        </w:rPr>
        <w:t xml:space="preserve">kavanot </w:t>
      </w:r>
      <w:r w:rsidRPr="00B47BFC">
        <w:rPr>
          <w:rFonts w:asciiTheme="minorBidi" w:hAnsiTheme="minorBidi"/>
          <w:sz w:val="24"/>
          <w:szCs w:val="24"/>
        </w:rPr>
        <w:t xml:space="preserve">for </w:t>
      </w:r>
      <w:r w:rsidRPr="00B47BFC">
        <w:rPr>
          <w:rFonts w:asciiTheme="minorBidi" w:hAnsiTheme="minorBidi"/>
          <w:i/>
          <w:iCs/>
          <w:sz w:val="24"/>
          <w:szCs w:val="24"/>
        </w:rPr>
        <w:t>nusac</w:t>
      </w:r>
      <w:r w:rsidR="007F258B">
        <w:rPr>
          <w:rFonts w:asciiTheme="minorBidi" w:hAnsiTheme="minorBidi"/>
          <w:i/>
          <w:iCs/>
          <w:sz w:val="24"/>
          <w:szCs w:val="24"/>
        </w:rPr>
        <w:t>h Sefarad</w:t>
      </w:r>
      <w:r w:rsidRPr="00B47BFC">
        <w:rPr>
          <w:rFonts w:asciiTheme="minorBidi" w:hAnsiTheme="minorBidi"/>
          <w:sz w:val="24"/>
          <w:szCs w:val="24"/>
        </w:rPr>
        <w:t xml:space="preserve"> is because he was accustomed to praying in this </w:t>
      </w:r>
      <w:r w:rsidRPr="00B47BFC">
        <w:rPr>
          <w:rFonts w:asciiTheme="minorBidi" w:hAnsiTheme="minorBidi"/>
          <w:i/>
          <w:iCs/>
          <w:sz w:val="24"/>
          <w:szCs w:val="24"/>
        </w:rPr>
        <w:t>nusach</w:t>
      </w:r>
      <w:r w:rsidRPr="00B47BFC">
        <w:rPr>
          <w:rFonts w:asciiTheme="minorBidi" w:hAnsiTheme="minorBidi"/>
          <w:sz w:val="24"/>
          <w:szCs w:val="24"/>
        </w:rPr>
        <w:t>. If the Ari w</w:t>
      </w:r>
      <w:r w:rsidR="00185070">
        <w:rPr>
          <w:rFonts w:asciiTheme="minorBidi" w:hAnsiTheme="minorBidi"/>
          <w:sz w:val="24"/>
          <w:szCs w:val="24"/>
        </w:rPr>
        <w:t xml:space="preserve">ould </w:t>
      </w:r>
      <w:r w:rsidRPr="00B47BFC">
        <w:rPr>
          <w:rFonts w:asciiTheme="minorBidi" w:hAnsiTheme="minorBidi"/>
          <w:sz w:val="24"/>
          <w:szCs w:val="24"/>
        </w:rPr>
        <w:t xml:space="preserve">have lived in Ashkenaz, he would have composed his </w:t>
      </w:r>
      <w:r w:rsidRPr="00B47BFC">
        <w:rPr>
          <w:rFonts w:asciiTheme="minorBidi" w:hAnsiTheme="minorBidi"/>
          <w:i/>
          <w:iCs/>
          <w:sz w:val="24"/>
          <w:szCs w:val="24"/>
        </w:rPr>
        <w:t>kavanot</w:t>
      </w:r>
      <w:r w:rsidRPr="00B47BFC">
        <w:rPr>
          <w:rFonts w:asciiTheme="minorBidi" w:hAnsiTheme="minorBidi"/>
          <w:sz w:val="24"/>
          <w:szCs w:val="24"/>
        </w:rPr>
        <w:t xml:space="preserve"> based on </w:t>
      </w:r>
      <w:r w:rsidRPr="00B47BFC">
        <w:rPr>
          <w:rFonts w:asciiTheme="minorBidi" w:hAnsiTheme="minorBidi"/>
          <w:i/>
          <w:iCs/>
          <w:sz w:val="24"/>
          <w:szCs w:val="24"/>
        </w:rPr>
        <w:t>nusach</w:t>
      </w:r>
      <w:r w:rsidR="00185070">
        <w:rPr>
          <w:rFonts w:asciiTheme="minorBidi" w:hAnsiTheme="minorBidi"/>
          <w:i/>
          <w:iCs/>
          <w:sz w:val="24"/>
          <w:szCs w:val="24"/>
        </w:rPr>
        <w:t xml:space="preserve"> Ashkenaz</w:t>
      </w:r>
      <w:r w:rsidRPr="00B47BFC">
        <w:rPr>
          <w:rFonts w:asciiTheme="minorBidi" w:hAnsiTheme="minorBidi"/>
          <w:sz w:val="24"/>
          <w:szCs w:val="24"/>
        </w:rPr>
        <w:t>.</w:t>
      </w:r>
      <w:r w:rsidRPr="00B47BFC">
        <w:rPr>
          <w:rStyle w:val="a5"/>
          <w:rFonts w:asciiTheme="minorBidi" w:hAnsiTheme="minorBidi"/>
          <w:sz w:val="24"/>
          <w:szCs w:val="24"/>
        </w:rPr>
        <w:footnoteReference w:id="15"/>
      </w:r>
      <w:r w:rsidRPr="00B47BFC">
        <w:rPr>
          <w:rFonts w:asciiTheme="minorBidi" w:hAnsiTheme="minorBidi"/>
          <w:sz w:val="24"/>
          <w:szCs w:val="24"/>
        </w:rPr>
        <w:t xml:space="preserve"> </w:t>
      </w:r>
    </w:p>
    <w:p w14:paraId="35EBEA37" w14:textId="77777777" w:rsidR="00CF5ED0" w:rsidRPr="00B47BFC" w:rsidRDefault="00CF5ED0" w:rsidP="00401B40">
      <w:pPr>
        <w:spacing w:after="0" w:line="240" w:lineRule="auto"/>
        <w:jc w:val="both"/>
        <w:rPr>
          <w:rFonts w:asciiTheme="minorBidi" w:hAnsiTheme="minorBidi"/>
          <w:sz w:val="24"/>
          <w:szCs w:val="24"/>
        </w:rPr>
      </w:pPr>
    </w:p>
    <w:p w14:paraId="047069B5" w14:textId="49277A42"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Thus, the</w:t>
      </w:r>
      <w:r w:rsidR="00185070">
        <w:rPr>
          <w:rFonts w:asciiTheme="minorBidi" w:hAnsiTheme="minorBidi"/>
          <w:sz w:val="24"/>
          <w:szCs w:val="24"/>
        </w:rPr>
        <w:t xml:space="preserve"> </w:t>
      </w:r>
      <w:r w:rsidR="00497E5F">
        <w:rPr>
          <w:rFonts w:asciiTheme="minorBidi" w:hAnsiTheme="minorBidi"/>
          <w:sz w:val="24"/>
          <w:szCs w:val="24"/>
        </w:rPr>
        <w:t>permission</w:t>
      </w:r>
      <w:r w:rsidRPr="00B47BFC">
        <w:rPr>
          <w:rFonts w:asciiTheme="minorBidi" w:hAnsiTheme="minorBidi"/>
          <w:sz w:val="24"/>
          <w:szCs w:val="24"/>
        </w:rPr>
        <w:t xml:space="preserve"> to change </w:t>
      </w:r>
      <w:r w:rsidRPr="00B47BFC">
        <w:rPr>
          <w:rFonts w:asciiTheme="minorBidi" w:hAnsiTheme="minorBidi"/>
          <w:i/>
          <w:iCs/>
          <w:sz w:val="24"/>
          <w:szCs w:val="24"/>
        </w:rPr>
        <w:t>nusach</w:t>
      </w:r>
      <w:r w:rsidRPr="00B47BFC">
        <w:rPr>
          <w:rFonts w:asciiTheme="minorBidi" w:hAnsiTheme="minorBidi"/>
          <w:sz w:val="24"/>
          <w:szCs w:val="24"/>
        </w:rPr>
        <w:t xml:space="preserve"> seems to be limited to those who understand the meaning of the Ari’s </w:t>
      </w:r>
      <w:r w:rsidRPr="00B47BFC">
        <w:rPr>
          <w:rFonts w:asciiTheme="minorBidi" w:hAnsiTheme="minorBidi"/>
          <w:i/>
          <w:iCs/>
          <w:sz w:val="24"/>
          <w:szCs w:val="24"/>
        </w:rPr>
        <w:t>kavanot</w:t>
      </w:r>
      <w:r w:rsidRPr="00B47BFC">
        <w:rPr>
          <w:rFonts w:asciiTheme="minorBidi" w:hAnsiTheme="minorBidi"/>
          <w:sz w:val="24"/>
          <w:szCs w:val="24"/>
        </w:rPr>
        <w:t>. However, the Maharam S</w:t>
      </w:r>
      <w:r w:rsidR="007F258B">
        <w:rPr>
          <w:rFonts w:asciiTheme="minorBidi" w:hAnsiTheme="minorBidi"/>
          <w:sz w:val="24"/>
          <w:szCs w:val="24"/>
        </w:rPr>
        <w:t>c</w:t>
      </w:r>
      <w:r w:rsidRPr="00B47BFC">
        <w:rPr>
          <w:rFonts w:asciiTheme="minorBidi" w:hAnsiTheme="minorBidi"/>
          <w:sz w:val="24"/>
          <w:szCs w:val="24"/>
        </w:rPr>
        <w:t>hi</w:t>
      </w:r>
      <w:r w:rsidR="007F258B">
        <w:rPr>
          <w:rFonts w:asciiTheme="minorBidi" w:hAnsiTheme="minorBidi"/>
          <w:sz w:val="24"/>
          <w:szCs w:val="24"/>
        </w:rPr>
        <w:t>c</w:t>
      </w:r>
      <w:r w:rsidRPr="00B47BFC">
        <w:rPr>
          <w:rFonts w:asciiTheme="minorBidi" w:hAnsiTheme="minorBidi"/>
          <w:sz w:val="24"/>
          <w:szCs w:val="24"/>
        </w:rPr>
        <w:t>k, student of the Chatam Sofer</w:t>
      </w:r>
      <w:r w:rsidR="00185070">
        <w:rPr>
          <w:rFonts w:asciiTheme="minorBidi" w:hAnsiTheme="minorBidi"/>
          <w:sz w:val="24"/>
          <w:szCs w:val="24"/>
        </w:rPr>
        <w:t>,</w:t>
      </w:r>
      <w:r w:rsidRPr="00B47BFC">
        <w:rPr>
          <w:rFonts w:asciiTheme="minorBidi" w:hAnsiTheme="minorBidi"/>
          <w:sz w:val="24"/>
          <w:szCs w:val="24"/>
        </w:rPr>
        <w:t xml:space="preserve"> acknowledges that adopting the Ari’s </w:t>
      </w:r>
      <w:r w:rsidRPr="00B47BFC">
        <w:rPr>
          <w:rFonts w:asciiTheme="minorBidi" w:hAnsiTheme="minorBidi"/>
          <w:i/>
          <w:iCs/>
          <w:sz w:val="24"/>
          <w:szCs w:val="24"/>
        </w:rPr>
        <w:t>nusach</w:t>
      </w:r>
      <w:r w:rsidRPr="00B47BFC">
        <w:rPr>
          <w:rFonts w:asciiTheme="minorBidi" w:hAnsiTheme="minorBidi"/>
          <w:sz w:val="24"/>
          <w:szCs w:val="24"/>
        </w:rPr>
        <w:t xml:space="preserve"> has become </w:t>
      </w:r>
      <w:r w:rsidR="006D0693">
        <w:rPr>
          <w:rFonts w:asciiTheme="minorBidi" w:hAnsiTheme="minorBidi"/>
          <w:sz w:val="24"/>
          <w:szCs w:val="24"/>
        </w:rPr>
        <w:t xml:space="preserve">the </w:t>
      </w:r>
      <w:r w:rsidRPr="00B47BFC">
        <w:rPr>
          <w:rFonts w:asciiTheme="minorBidi" w:hAnsiTheme="minorBidi"/>
          <w:sz w:val="24"/>
          <w:szCs w:val="24"/>
        </w:rPr>
        <w:t>common practice</w:t>
      </w:r>
      <w:r w:rsidR="00185070">
        <w:rPr>
          <w:rFonts w:asciiTheme="minorBidi" w:hAnsiTheme="minorBidi"/>
          <w:sz w:val="24"/>
          <w:szCs w:val="24"/>
        </w:rPr>
        <w:t>;</w:t>
      </w:r>
      <w:r w:rsidRPr="00B47BFC">
        <w:rPr>
          <w:rFonts w:asciiTheme="minorBidi" w:hAnsiTheme="minorBidi"/>
          <w:sz w:val="24"/>
          <w:szCs w:val="24"/>
        </w:rPr>
        <w:t xml:space="preserve"> he justifies it by explaining that </w:t>
      </w:r>
      <w:r w:rsidR="00185070">
        <w:rPr>
          <w:rFonts w:asciiTheme="minorBidi" w:hAnsiTheme="minorBidi"/>
          <w:sz w:val="24"/>
          <w:szCs w:val="24"/>
        </w:rPr>
        <w:t>for any mitzva which involves</w:t>
      </w:r>
      <w:r w:rsidRPr="00B47BFC">
        <w:rPr>
          <w:rFonts w:asciiTheme="minorBidi" w:hAnsiTheme="minorBidi"/>
          <w:sz w:val="24"/>
          <w:szCs w:val="24"/>
        </w:rPr>
        <w:t xml:space="preserve"> spiritual intentions</w:t>
      </w:r>
      <w:r w:rsidR="00185070">
        <w:rPr>
          <w:rFonts w:asciiTheme="minorBidi" w:hAnsiTheme="minorBidi"/>
          <w:sz w:val="24"/>
          <w:szCs w:val="24"/>
        </w:rPr>
        <w:t>, such as</w:t>
      </w:r>
      <w:r w:rsidRPr="00B47BFC">
        <w:rPr>
          <w:rFonts w:asciiTheme="minorBidi" w:hAnsiTheme="minorBidi"/>
          <w:sz w:val="24"/>
          <w:szCs w:val="24"/>
        </w:rPr>
        <w:t xml:space="preserve"> </w:t>
      </w:r>
      <w:r w:rsidRPr="00B47BFC">
        <w:rPr>
          <w:rFonts w:asciiTheme="minorBidi" w:hAnsiTheme="minorBidi"/>
          <w:i/>
          <w:iCs/>
          <w:sz w:val="24"/>
          <w:szCs w:val="24"/>
        </w:rPr>
        <w:t>tefilla</w:t>
      </w:r>
      <w:r w:rsidRPr="00B47BFC">
        <w:rPr>
          <w:rFonts w:asciiTheme="minorBidi" w:hAnsiTheme="minorBidi"/>
          <w:sz w:val="24"/>
          <w:szCs w:val="24"/>
        </w:rPr>
        <w:t xml:space="preserve">, </w:t>
      </w:r>
      <w:r w:rsidR="005B2D72">
        <w:rPr>
          <w:rFonts w:asciiTheme="minorBidi" w:hAnsiTheme="minorBidi"/>
          <w:sz w:val="24"/>
          <w:szCs w:val="24"/>
        </w:rPr>
        <w:t>such</w:t>
      </w:r>
      <w:r w:rsidR="00185070">
        <w:rPr>
          <w:rFonts w:asciiTheme="minorBidi" w:hAnsiTheme="minorBidi"/>
          <w:sz w:val="24"/>
          <w:szCs w:val="24"/>
        </w:rPr>
        <w:t xml:space="preserve"> changes are permitted.</w:t>
      </w:r>
    </w:p>
    <w:p w14:paraId="36850178" w14:textId="77777777" w:rsidR="00CF5ED0" w:rsidRPr="00B47BFC" w:rsidRDefault="00CF5ED0" w:rsidP="00401B40">
      <w:pPr>
        <w:spacing w:after="0" w:line="240" w:lineRule="auto"/>
        <w:jc w:val="both"/>
        <w:rPr>
          <w:rFonts w:asciiTheme="minorBidi" w:hAnsiTheme="minorBidi"/>
          <w:sz w:val="24"/>
          <w:szCs w:val="24"/>
        </w:rPr>
      </w:pPr>
    </w:p>
    <w:p w14:paraId="6793F1DC" w14:textId="36E73C6F"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lastRenderedPageBreak/>
        <w:t xml:space="preserve">The custom for </w:t>
      </w:r>
      <w:r w:rsidR="007F258B" w:rsidRPr="00B47BFC">
        <w:rPr>
          <w:rFonts w:asciiTheme="minorBidi" w:hAnsiTheme="minorBidi"/>
          <w:sz w:val="24"/>
          <w:szCs w:val="24"/>
        </w:rPr>
        <w:t>Ashkenazim</w:t>
      </w:r>
      <w:r w:rsidRPr="00B47BFC">
        <w:rPr>
          <w:rFonts w:asciiTheme="minorBidi" w:hAnsiTheme="minorBidi"/>
          <w:sz w:val="24"/>
          <w:szCs w:val="24"/>
        </w:rPr>
        <w:t xml:space="preserve"> to pray </w:t>
      </w:r>
      <w:r w:rsidR="00185070">
        <w:rPr>
          <w:rFonts w:asciiTheme="minorBidi" w:hAnsiTheme="minorBidi"/>
          <w:sz w:val="24"/>
          <w:szCs w:val="24"/>
        </w:rPr>
        <w:t xml:space="preserve">using </w:t>
      </w:r>
      <w:r w:rsidRPr="00B47BFC">
        <w:rPr>
          <w:rFonts w:asciiTheme="minorBidi" w:hAnsiTheme="minorBidi"/>
          <w:i/>
          <w:iCs/>
          <w:sz w:val="24"/>
          <w:szCs w:val="24"/>
        </w:rPr>
        <w:t>nusac</w:t>
      </w:r>
      <w:r w:rsidR="007F258B">
        <w:rPr>
          <w:rFonts w:asciiTheme="minorBidi" w:hAnsiTheme="minorBidi"/>
          <w:i/>
          <w:iCs/>
          <w:sz w:val="24"/>
          <w:szCs w:val="24"/>
        </w:rPr>
        <w:t>h Sefarad</w:t>
      </w:r>
      <w:r w:rsidRPr="00B47BFC">
        <w:rPr>
          <w:rFonts w:asciiTheme="minorBidi" w:hAnsiTheme="minorBidi"/>
          <w:sz w:val="24"/>
          <w:szCs w:val="24"/>
        </w:rPr>
        <w:t xml:space="preserve"> </w:t>
      </w:r>
      <w:r w:rsidR="006D0693">
        <w:rPr>
          <w:rFonts w:asciiTheme="minorBidi" w:hAnsiTheme="minorBidi"/>
          <w:sz w:val="24"/>
          <w:szCs w:val="24"/>
        </w:rPr>
        <w:t>became</w:t>
      </w:r>
      <w:r w:rsidRPr="00B47BFC">
        <w:rPr>
          <w:rFonts w:asciiTheme="minorBidi" w:hAnsiTheme="minorBidi"/>
          <w:sz w:val="24"/>
          <w:szCs w:val="24"/>
        </w:rPr>
        <w:t xml:space="preserve"> so widespread that Ashkenaz</w:t>
      </w:r>
      <w:r w:rsidR="00185070">
        <w:rPr>
          <w:rFonts w:asciiTheme="minorBidi" w:hAnsiTheme="minorBidi"/>
          <w:sz w:val="24"/>
          <w:szCs w:val="24"/>
        </w:rPr>
        <w:t>ic</w:t>
      </w:r>
      <w:r w:rsidRPr="00B47BFC">
        <w:rPr>
          <w:rFonts w:asciiTheme="minorBidi" w:hAnsiTheme="minorBidi"/>
          <w:sz w:val="24"/>
          <w:szCs w:val="24"/>
        </w:rPr>
        <w:t xml:space="preserve"> </w:t>
      </w:r>
      <w:r w:rsidR="007F258B" w:rsidRPr="00B47BFC">
        <w:rPr>
          <w:rFonts w:asciiTheme="minorBidi" w:hAnsiTheme="minorBidi"/>
          <w:sz w:val="24"/>
          <w:szCs w:val="24"/>
        </w:rPr>
        <w:t>Posekim</w:t>
      </w:r>
      <w:r w:rsidRPr="00B47BFC">
        <w:rPr>
          <w:rFonts w:asciiTheme="minorBidi" w:hAnsiTheme="minorBidi"/>
          <w:sz w:val="24"/>
          <w:szCs w:val="24"/>
        </w:rPr>
        <w:t xml:space="preserve"> like Rav </w:t>
      </w:r>
      <w:r w:rsidR="006D0693">
        <w:rPr>
          <w:rFonts w:asciiTheme="minorBidi" w:hAnsiTheme="minorBidi"/>
          <w:sz w:val="24"/>
          <w:szCs w:val="24"/>
        </w:rPr>
        <w:t xml:space="preserve">Moshe </w:t>
      </w:r>
      <w:r w:rsidRPr="00B47BFC">
        <w:rPr>
          <w:rFonts w:asciiTheme="minorBidi" w:hAnsiTheme="minorBidi"/>
          <w:sz w:val="24"/>
          <w:szCs w:val="24"/>
        </w:rPr>
        <w:t xml:space="preserve">Feinstein </w:t>
      </w:r>
      <w:r w:rsidR="00497E5F" w:rsidRPr="00B47BFC">
        <w:rPr>
          <w:rFonts w:asciiTheme="minorBidi" w:hAnsiTheme="minorBidi"/>
          <w:sz w:val="24"/>
          <w:szCs w:val="24"/>
        </w:rPr>
        <w:t>accep</w:t>
      </w:r>
      <w:r w:rsidR="00497E5F">
        <w:rPr>
          <w:rFonts w:asciiTheme="minorBidi" w:hAnsiTheme="minorBidi"/>
          <w:sz w:val="24"/>
          <w:szCs w:val="24"/>
        </w:rPr>
        <w:t>ted it</w:t>
      </w:r>
      <w:r w:rsidR="00185070">
        <w:rPr>
          <w:rFonts w:asciiTheme="minorBidi" w:hAnsiTheme="minorBidi"/>
          <w:sz w:val="24"/>
          <w:szCs w:val="24"/>
        </w:rPr>
        <w:t xml:space="preserve"> </w:t>
      </w:r>
      <w:r w:rsidRPr="00B47BFC">
        <w:rPr>
          <w:rFonts w:asciiTheme="minorBidi" w:hAnsiTheme="minorBidi"/>
          <w:sz w:val="24"/>
          <w:szCs w:val="24"/>
        </w:rPr>
        <w:t>and explain</w:t>
      </w:r>
      <w:r w:rsidR="00497E5F">
        <w:rPr>
          <w:rFonts w:asciiTheme="minorBidi" w:hAnsiTheme="minorBidi"/>
          <w:sz w:val="24"/>
          <w:szCs w:val="24"/>
        </w:rPr>
        <w:t>ed</w:t>
      </w:r>
      <w:r w:rsidRPr="00B47BFC">
        <w:rPr>
          <w:rFonts w:asciiTheme="minorBidi" w:hAnsiTheme="minorBidi"/>
          <w:sz w:val="24"/>
          <w:szCs w:val="24"/>
        </w:rPr>
        <w:t xml:space="preserve"> that nowadays there is no reason to oppose it.</w:t>
      </w:r>
      <w:r w:rsidR="00725674">
        <w:rPr>
          <w:rFonts w:asciiTheme="minorBidi" w:hAnsiTheme="minorBidi"/>
          <w:sz w:val="24"/>
          <w:szCs w:val="24"/>
        </w:rPr>
        <w:t xml:space="preserve"> </w:t>
      </w:r>
      <w:r w:rsidRPr="00B47BFC">
        <w:rPr>
          <w:rStyle w:val="a5"/>
          <w:rFonts w:asciiTheme="minorBidi" w:hAnsiTheme="minorBidi"/>
          <w:sz w:val="24"/>
          <w:szCs w:val="24"/>
        </w:rPr>
        <w:footnoteReference w:id="16"/>
      </w:r>
      <w:r w:rsidRPr="00B47BFC">
        <w:rPr>
          <w:rFonts w:asciiTheme="minorBidi" w:hAnsiTheme="minorBidi"/>
          <w:sz w:val="24"/>
          <w:szCs w:val="24"/>
        </w:rPr>
        <w:t xml:space="preserve"> </w:t>
      </w:r>
    </w:p>
    <w:p w14:paraId="279628FE" w14:textId="77777777" w:rsidR="00CF5ED0" w:rsidRPr="00B47BFC" w:rsidRDefault="00CF5ED0" w:rsidP="00401B40">
      <w:pPr>
        <w:spacing w:after="0" w:line="240" w:lineRule="auto"/>
        <w:jc w:val="both"/>
        <w:rPr>
          <w:rFonts w:asciiTheme="minorBidi" w:hAnsiTheme="minorBidi"/>
          <w:sz w:val="24"/>
          <w:szCs w:val="24"/>
          <w:rtl/>
        </w:rPr>
      </w:pPr>
    </w:p>
    <w:p w14:paraId="31B26C19" w14:textId="6F84AD3C"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Furthermore, Rav Ovadya quotes </w:t>
      </w:r>
      <w:r w:rsidR="007F258B" w:rsidRPr="00B47BFC">
        <w:rPr>
          <w:rFonts w:asciiTheme="minorBidi" w:hAnsiTheme="minorBidi"/>
          <w:sz w:val="24"/>
          <w:szCs w:val="24"/>
        </w:rPr>
        <w:t>Posekim</w:t>
      </w:r>
      <w:r w:rsidRPr="00B47BFC">
        <w:rPr>
          <w:rFonts w:asciiTheme="minorBidi" w:hAnsiTheme="minorBidi"/>
          <w:sz w:val="24"/>
          <w:szCs w:val="24"/>
        </w:rPr>
        <w:t xml:space="preserve"> who permit Ashkenazim to switch to the Sephardic </w:t>
      </w:r>
      <w:r w:rsidRPr="00B47BFC">
        <w:rPr>
          <w:rFonts w:asciiTheme="minorBidi" w:hAnsiTheme="minorBidi"/>
          <w:i/>
          <w:iCs/>
          <w:sz w:val="24"/>
          <w:szCs w:val="24"/>
        </w:rPr>
        <w:t>nusach</w:t>
      </w:r>
      <w:r w:rsidR="00185070">
        <w:rPr>
          <w:rFonts w:asciiTheme="minorBidi" w:hAnsiTheme="minorBidi"/>
          <w:i/>
          <w:iCs/>
          <w:sz w:val="24"/>
          <w:szCs w:val="24"/>
        </w:rPr>
        <w:t>,</w:t>
      </w:r>
      <w:r w:rsidRPr="00B47BFC">
        <w:rPr>
          <w:rFonts w:asciiTheme="minorBidi" w:hAnsiTheme="minorBidi"/>
          <w:sz w:val="24"/>
          <w:szCs w:val="24"/>
        </w:rPr>
        <w:t xml:space="preserve"> arguing that its origin is “more” correct then any another </w:t>
      </w:r>
      <w:r w:rsidRPr="00B47BFC">
        <w:rPr>
          <w:rFonts w:asciiTheme="minorBidi" w:hAnsiTheme="minorBidi"/>
          <w:i/>
          <w:iCs/>
          <w:sz w:val="24"/>
          <w:szCs w:val="24"/>
        </w:rPr>
        <w:t>nusach</w:t>
      </w:r>
      <w:r w:rsidRPr="00B47BFC">
        <w:rPr>
          <w:rFonts w:asciiTheme="minorBidi" w:hAnsiTheme="minorBidi"/>
          <w:sz w:val="24"/>
          <w:szCs w:val="24"/>
        </w:rPr>
        <w:t>.</w:t>
      </w:r>
      <w:r w:rsidRPr="00B47BFC">
        <w:rPr>
          <w:rFonts w:asciiTheme="minorBidi" w:hAnsiTheme="minorBidi"/>
          <w:sz w:val="24"/>
          <w:szCs w:val="24"/>
          <w:vertAlign w:val="superscript"/>
        </w:rPr>
        <w:footnoteReference w:id="17"/>
      </w:r>
    </w:p>
    <w:p w14:paraId="46AF6E4B" w14:textId="77777777" w:rsidR="00CF5ED0" w:rsidRPr="00B47BFC" w:rsidRDefault="00CF5ED0" w:rsidP="00401B40">
      <w:pPr>
        <w:spacing w:after="0" w:line="240" w:lineRule="auto"/>
        <w:jc w:val="both"/>
        <w:rPr>
          <w:rFonts w:asciiTheme="minorBidi" w:hAnsiTheme="minorBidi"/>
          <w:sz w:val="24"/>
          <w:szCs w:val="24"/>
        </w:rPr>
      </w:pPr>
    </w:p>
    <w:p w14:paraId="24E9D97E" w14:textId="46234A8C" w:rsidR="00F53FF9" w:rsidRPr="00B47BFC" w:rsidRDefault="00497E5F" w:rsidP="00401B40">
      <w:pPr>
        <w:spacing w:after="0" w:line="240" w:lineRule="auto"/>
        <w:jc w:val="both"/>
        <w:rPr>
          <w:rFonts w:asciiTheme="minorBidi" w:hAnsiTheme="minorBidi"/>
          <w:sz w:val="24"/>
          <w:szCs w:val="24"/>
        </w:rPr>
      </w:pPr>
      <w:r>
        <w:rPr>
          <w:rFonts w:asciiTheme="minorBidi" w:hAnsiTheme="minorBidi"/>
          <w:sz w:val="24"/>
          <w:szCs w:val="24"/>
        </w:rPr>
        <w:t xml:space="preserve">In </w:t>
      </w:r>
      <w:r w:rsidR="00B21038">
        <w:rPr>
          <w:rFonts w:asciiTheme="minorBidi" w:hAnsiTheme="minorBidi"/>
          <w:sz w:val="24"/>
          <w:szCs w:val="24"/>
        </w:rPr>
        <w:t>addition,</w:t>
      </w:r>
      <w:r>
        <w:rPr>
          <w:rFonts w:asciiTheme="minorBidi" w:hAnsiTheme="minorBidi"/>
          <w:sz w:val="24"/>
          <w:szCs w:val="24"/>
        </w:rPr>
        <w:t xml:space="preserve"> 20th </w:t>
      </w:r>
      <w:r w:rsidR="00185070">
        <w:rPr>
          <w:rFonts w:asciiTheme="minorBidi" w:hAnsiTheme="minorBidi"/>
          <w:sz w:val="24"/>
          <w:szCs w:val="24"/>
        </w:rPr>
        <w:t xml:space="preserve">century </w:t>
      </w:r>
      <w:r w:rsidR="00F53FF9" w:rsidRPr="00B47BFC">
        <w:rPr>
          <w:rFonts w:asciiTheme="minorBidi" w:hAnsiTheme="minorBidi"/>
          <w:sz w:val="24"/>
          <w:szCs w:val="24"/>
        </w:rPr>
        <w:t xml:space="preserve">rabbis </w:t>
      </w:r>
      <w:r>
        <w:rPr>
          <w:rFonts w:asciiTheme="minorBidi" w:hAnsiTheme="minorBidi"/>
          <w:sz w:val="24"/>
          <w:szCs w:val="24"/>
        </w:rPr>
        <w:t xml:space="preserve">disagreed about the varying </w:t>
      </w:r>
      <w:r w:rsidR="00F53FF9" w:rsidRPr="00B47BFC">
        <w:rPr>
          <w:rFonts w:asciiTheme="minorBidi" w:hAnsiTheme="minorBidi"/>
          <w:sz w:val="24"/>
          <w:szCs w:val="24"/>
        </w:rPr>
        <w:t xml:space="preserve">pronunciation of words </w:t>
      </w:r>
      <w:r>
        <w:rPr>
          <w:rFonts w:asciiTheme="minorBidi" w:hAnsiTheme="minorBidi"/>
          <w:sz w:val="24"/>
          <w:szCs w:val="24"/>
        </w:rPr>
        <w:t xml:space="preserve">in the </w:t>
      </w:r>
      <w:r w:rsidR="00BA6399">
        <w:rPr>
          <w:rFonts w:asciiTheme="minorBidi" w:hAnsiTheme="minorBidi"/>
          <w:sz w:val="24"/>
          <w:szCs w:val="24"/>
        </w:rPr>
        <w:t>tefilla</w:t>
      </w:r>
      <w:r>
        <w:rPr>
          <w:rFonts w:asciiTheme="minorBidi" w:hAnsiTheme="minorBidi"/>
          <w:sz w:val="24"/>
          <w:szCs w:val="24"/>
        </w:rPr>
        <w:t>.</w:t>
      </w:r>
      <w:r w:rsidR="0009576A">
        <w:rPr>
          <w:rStyle w:val="a5"/>
          <w:rFonts w:asciiTheme="minorBidi" w:hAnsiTheme="minorBidi"/>
          <w:sz w:val="24"/>
          <w:szCs w:val="24"/>
        </w:rPr>
        <w:footnoteReference w:id="18"/>
      </w:r>
    </w:p>
    <w:p w14:paraId="5326FACD" w14:textId="35B39B09" w:rsidR="00CF5ED0" w:rsidRDefault="00CF5ED0" w:rsidP="00401B40">
      <w:pPr>
        <w:spacing w:after="0" w:line="240" w:lineRule="auto"/>
        <w:jc w:val="both"/>
        <w:rPr>
          <w:rFonts w:asciiTheme="minorBidi" w:hAnsiTheme="minorBidi"/>
          <w:sz w:val="24"/>
          <w:szCs w:val="24"/>
        </w:rPr>
      </w:pPr>
    </w:p>
    <w:p w14:paraId="464F89D3" w14:textId="77777777" w:rsidR="00725674" w:rsidRPr="00B47BFC" w:rsidRDefault="00725674" w:rsidP="00401B40">
      <w:pPr>
        <w:spacing w:after="0" w:line="240" w:lineRule="auto"/>
        <w:jc w:val="both"/>
        <w:rPr>
          <w:rFonts w:asciiTheme="minorBidi" w:hAnsiTheme="minorBidi"/>
          <w:sz w:val="24"/>
          <w:szCs w:val="24"/>
        </w:rPr>
      </w:pPr>
    </w:p>
    <w:p w14:paraId="3A498B85" w14:textId="49BD22AD" w:rsidR="00F53FF9" w:rsidRPr="00B47BFC" w:rsidRDefault="00F53FF9" w:rsidP="00401B40">
      <w:pPr>
        <w:spacing w:after="0" w:line="240" w:lineRule="auto"/>
        <w:jc w:val="both"/>
        <w:rPr>
          <w:rFonts w:asciiTheme="minorBidi" w:hAnsiTheme="minorBidi"/>
          <w:b/>
          <w:bCs/>
          <w:i/>
          <w:iCs/>
          <w:sz w:val="24"/>
          <w:szCs w:val="24"/>
        </w:rPr>
      </w:pPr>
      <w:r w:rsidRPr="00B47BFC">
        <w:rPr>
          <w:rFonts w:asciiTheme="minorBidi" w:hAnsiTheme="minorBidi"/>
          <w:b/>
          <w:bCs/>
          <w:i/>
          <w:iCs/>
          <w:sz w:val="24"/>
          <w:szCs w:val="24"/>
        </w:rPr>
        <w:t xml:space="preserve">Nusach </w:t>
      </w:r>
      <w:r w:rsidR="00185070">
        <w:rPr>
          <w:rFonts w:asciiTheme="minorBidi" w:hAnsiTheme="minorBidi"/>
          <w:b/>
          <w:bCs/>
          <w:i/>
          <w:iCs/>
          <w:sz w:val="24"/>
          <w:szCs w:val="24"/>
        </w:rPr>
        <w:t>a</w:t>
      </w:r>
      <w:r w:rsidRPr="00B47BFC">
        <w:rPr>
          <w:rFonts w:asciiTheme="minorBidi" w:hAnsiTheme="minorBidi"/>
          <w:b/>
          <w:bCs/>
          <w:i/>
          <w:iCs/>
          <w:sz w:val="24"/>
          <w:szCs w:val="24"/>
        </w:rPr>
        <w:t>chid</w:t>
      </w:r>
    </w:p>
    <w:p w14:paraId="180C94C2" w14:textId="77777777" w:rsidR="00725674" w:rsidRDefault="00725674" w:rsidP="00401B40">
      <w:pPr>
        <w:spacing w:after="0" w:line="240" w:lineRule="auto"/>
        <w:jc w:val="both"/>
        <w:rPr>
          <w:rFonts w:asciiTheme="minorBidi" w:hAnsiTheme="minorBidi"/>
          <w:sz w:val="24"/>
          <w:szCs w:val="24"/>
        </w:rPr>
      </w:pPr>
    </w:p>
    <w:p w14:paraId="327A3181" w14:textId="0E287E16"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In the modern State of Israel</w:t>
      </w:r>
      <w:r w:rsidR="00185070">
        <w:rPr>
          <w:rFonts w:asciiTheme="minorBidi" w:hAnsiTheme="minorBidi"/>
          <w:sz w:val="24"/>
          <w:szCs w:val="24"/>
        </w:rPr>
        <w:t>,</w:t>
      </w:r>
      <w:r w:rsidRPr="00B47BFC">
        <w:rPr>
          <w:rFonts w:asciiTheme="minorBidi" w:hAnsiTheme="minorBidi"/>
          <w:sz w:val="24"/>
          <w:szCs w:val="24"/>
        </w:rPr>
        <w:t xml:space="preserve"> questions have been raised whether communities should</w:t>
      </w:r>
      <w:r w:rsidR="00725674">
        <w:rPr>
          <w:rFonts w:asciiTheme="minorBidi" w:hAnsiTheme="minorBidi"/>
          <w:sz w:val="24"/>
          <w:szCs w:val="24"/>
        </w:rPr>
        <w:t xml:space="preserve"> </w:t>
      </w:r>
      <w:r w:rsidRPr="00B47BFC">
        <w:rPr>
          <w:rFonts w:asciiTheme="minorBidi" w:hAnsiTheme="minorBidi"/>
          <w:sz w:val="24"/>
          <w:szCs w:val="24"/>
        </w:rPr>
        <w:t>keep the</w:t>
      </w:r>
      <w:r w:rsidR="00655D81">
        <w:rPr>
          <w:rFonts w:asciiTheme="minorBidi" w:hAnsiTheme="minorBidi"/>
          <w:sz w:val="24"/>
          <w:szCs w:val="24"/>
        </w:rPr>
        <w:t>ir</w:t>
      </w:r>
      <w:r w:rsidRPr="00B47BFC">
        <w:rPr>
          <w:rFonts w:asciiTheme="minorBidi" w:hAnsiTheme="minorBidi"/>
          <w:sz w:val="24"/>
          <w:szCs w:val="24"/>
        </w:rPr>
        <w:t xml:space="preserve"> ancient customs and continue praying in separate congregations</w:t>
      </w:r>
      <w:r w:rsidR="00185070">
        <w:rPr>
          <w:rFonts w:asciiTheme="minorBidi" w:hAnsiTheme="minorBidi"/>
          <w:sz w:val="24"/>
          <w:szCs w:val="24"/>
        </w:rPr>
        <w:t>;</w:t>
      </w:r>
      <w:r w:rsidRPr="00B47BFC">
        <w:rPr>
          <w:rFonts w:asciiTheme="minorBidi" w:hAnsiTheme="minorBidi"/>
          <w:sz w:val="24"/>
          <w:szCs w:val="24"/>
        </w:rPr>
        <w:t xml:space="preserve"> or </w:t>
      </w:r>
      <w:r w:rsidR="00185070">
        <w:rPr>
          <w:rFonts w:asciiTheme="minorBidi" w:hAnsiTheme="minorBidi"/>
          <w:sz w:val="24"/>
          <w:szCs w:val="24"/>
        </w:rPr>
        <w:t xml:space="preserve">whether they should </w:t>
      </w:r>
      <w:r w:rsidRPr="00B47BFC">
        <w:rPr>
          <w:rFonts w:asciiTheme="minorBidi" w:hAnsiTheme="minorBidi"/>
          <w:sz w:val="24"/>
          <w:szCs w:val="24"/>
        </w:rPr>
        <w:t xml:space="preserve">strive to unite </w:t>
      </w:r>
      <w:r w:rsidR="00185070">
        <w:rPr>
          <w:rFonts w:asciiTheme="minorBidi" w:hAnsiTheme="minorBidi"/>
          <w:sz w:val="24"/>
          <w:szCs w:val="24"/>
        </w:rPr>
        <w:t xml:space="preserve">all Jews </w:t>
      </w:r>
      <w:r w:rsidR="00655D81">
        <w:rPr>
          <w:rFonts w:asciiTheme="minorBidi" w:hAnsiTheme="minorBidi"/>
          <w:sz w:val="24"/>
          <w:szCs w:val="24"/>
        </w:rPr>
        <w:t>by</w:t>
      </w:r>
      <w:r w:rsidR="00185070">
        <w:rPr>
          <w:rFonts w:asciiTheme="minorBidi" w:hAnsiTheme="minorBidi"/>
          <w:sz w:val="24"/>
          <w:szCs w:val="24"/>
        </w:rPr>
        <w:t xml:space="preserve"> following a singular </w:t>
      </w:r>
      <w:r w:rsidR="00185070" w:rsidRPr="00401B40">
        <w:rPr>
          <w:rFonts w:asciiTheme="minorBidi" w:hAnsiTheme="minorBidi"/>
          <w:i/>
          <w:iCs/>
          <w:sz w:val="24"/>
          <w:szCs w:val="24"/>
        </w:rPr>
        <w:t>nusach</w:t>
      </w:r>
      <w:r w:rsidRPr="00B47BFC">
        <w:rPr>
          <w:rFonts w:asciiTheme="minorBidi" w:hAnsiTheme="minorBidi"/>
          <w:sz w:val="24"/>
          <w:szCs w:val="24"/>
        </w:rPr>
        <w:t>.</w:t>
      </w:r>
    </w:p>
    <w:p w14:paraId="19707639" w14:textId="77777777" w:rsidR="00CF5ED0" w:rsidRPr="00B47BFC" w:rsidRDefault="00CF5ED0" w:rsidP="00401B40">
      <w:pPr>
        <w:spacing w:after="0" w:line="240" w:lineRule="auto"/>
        <w:jc w:val="both"/>
        <w:rPr>
          <w:rFonts w:asciiTheme="minorBidi" w:hAnsiTheme="minorBidi"/>
          <w:sz w:val="24"/>
          <w:szCs w:val="24"/>
        </w:rPr>
      </w:pPr>
    </w:p>
    <w:p w14:paraId="14C9E095" w14:textId="25D93B22"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Rav Yair D</w:t>
      </w:r>
      <w:r w:rsidR="00185070">
        <w:rPr>
          <w:rFonts w:asciiTheme="minorBidi" w:hAnsiTheme="minorBidi"/>
          <w:sz w:val="24"/>
          <w:szCs w:val="24"/>
        </w:rPr>
        <w:t>reyfus</w:t>
      </w:r>
      <w:r w:rsidRPr="00B47BFC">
        <w:rPr>
          <w:rFonts w:asciiTheme="minorBidi" w:hAnsiTheme="minorBidi"/>
          <w:sz w:val="24"/>
          <w:szCs w:val="24"/>
        </w:rPr>
        <w:t xml:space="preserve">, </w:t>
      </w:r>
      <w:r w:rsidR="00497E5F">
        <w:rPr>
          <w:rFonts w:asciiTheme="minorBidi" w:hAnsiTheme="minorBidi"/>
          <w:i/>
          <w:iCs/>
          <w:sz w:val="24"/>
          <w:szCs w:val="24"/>
        </w:rPr>
        <w:t>R</w:t>
      </w:r>
      <w:r w:rsidRPr="00401B40">
        <w:rPr>
          <w:rFonts w:asciiTheme="minorBidi" w:hAnsiTheme="minorBidi"/>
          <w:i/>
          <w:iCs/>
          <w:sz w:val="24"/>
          <w:szCs w:val="24"/>
        </w:rPr>
        <w:t xml:space="preserve">osh </w:t>
      </w:r>
      <w:r w:rsidR="00497E5F">
        <w:rPr>
          <w:rFonts w:asciiTheme="minorBidi" w:hAnsiTheme="minorBidi"/>
          <w:i/>
          <w:iCs/>
          <w:sz w:val="24"/>
          <w:szCs w:val="24"/>
        </w:rPr>
        <w:t>Y</w:t>
      </w:r>
      <w:r w:rsidRPr="00401B40">
        <w:rPr>
          <w:rFonts w:asciiTheme="minorBidi" w:hAnsiTheme="minorBidi"/>
          <w:i/>
          <w:iCs/>
          <w:sz w:val="24"/>
          <w:szCs w:val="24"/>
        </w:rPr>
        <w:t>eshiva</w:t>
      </w:r>
      <w:r w:rsidRPr="00B47BFC">
        <w:rPr>
          <w:rFonts w:asciiTheme="minorBidi" w:hAnsiTheme="minorBidi"/>
          <w:sz w:val="24"/>
          <w:szCs w:val="24"/>
        </w:rPr>
        <w:t xml:space="preserve"> of Yeshivat Siach Yitzchak</w:t>
      </w:r>
      <w:r w:rsidR="00185070">
        <w:rPr>
          <w:rFonts w:asciiTheme="minorBidi" w:hAnsiTheme="minorBidi"/>
          <w:sz w:val="24"/>
          <w:szCs w:val="24"/>
        </w:rPr>
        <w:t>,</w:t>
      </w:r>
      <w:r w:rsidRPr="00B47BFC">
        <w:rPr>
          <w:rFonts w:asciiTheme="minorBidi" w:hAnsiTheme="minorBidi"/>
          <w:sz w:val="24"/>
          <w:szCs w:val="24"/>
        </w:rPr>
        <w:t xml:space="preserve"> argues that ethnic groups in Israel should continue to pray in separate </w:t>
      </w:r>
      <w:r w:rsidRPr="00401B40">
        <w:rPr>
          <w:rFonts w:asciiTheme="minorBidi" w:hAnsiTheme="minorBidi"/>
          <w:i/>
          <w:iCs/>
          <w:sz w:val="24"/>
          <w:szCs w:val="24"/>
        </w:rPr>
        <w:t>minyanim</w:t>
      </w:r>
      <w:r w:rsidRPr="00B47BFC">
        <w:rPr>
          <w:rFonts w:asciiTheme="minorBidi" w:hAnsiTheme="minorBidi"/>
          <w:sz w:val="24"/>
          <w:szCs w:val="24"/>
        </w:rPr>
        <w:t>. Nowadays</w:t>
      </w:r>
      <w:r w:rsidR="00020016">
        <w:rPr>
          <w:rFonts w:asciiTheme="minorBidi" w:hAnsiTheme="minorBidi"/>
          <w:sz w:val="24"/>
          <w:szCs w:val="24"/>
        </w:rPr>
        <w:t>,</w:t>
      </w:r>
      <w:r w:rsidRPr="00B47BFC">
        <w:rPr>
          <w:rFonts w:asciiTheme="minorBidi" w:hAnsiTheme="minorBidi"/>
          <w:sz w:val="24"/>
          <w:szCs w:val="24"/>
        </w:rPr>
        <w:t xml:space="preserve"> when communities face the dilemma whether they should unite </w:t>
      </w:r>
      <w:r w:rsidR="00185070">
        <w:rPr>
          <w:rFonts w:asciiTheme="minorBidi" w:hAnsiTheme="minorBidi"/>
          <w:sz w:val="24"/>
          <w:szCs w:val="24"/>
        </w:rPr>
        <w:t xml:space="preserve">in </w:t>
      </w:r>
      <w:r w:rsidRPr="00B47BFC">
        <w:rPr>
          <w:rFonts w:asciiTheme="minorBidi" w:hAnsiTheme="minorBidi"/>
          <w:sz w:val="24"/>
          <w:szCs w:val="24"/>
        </w:rPr>
        <w:t xml:space="preserve">one </w:t>
      </w:r>
      <w:r w:rsidRPr="00401B40">
        <w:rPr>
          <w:rFonts w:asciiTheme="minorBidi" w:hAnsiTheme="minorBidi"/>
          <w:i/>
          <w:iCs/>
          <w:sz w:val="24"/>
          <w:szCs w:val="24"/>
        </w:rPr>
        <w:t>minyan</w:t>
      </w:r>
      <w:r w:rsidRPr="00B47BFC">
        <w:rPr>
          <w:rFonts w:asciiTheme="minorBidi" w:hAnsiTheme="minorBidi"/>
          <w:sz w:val="24"/>
          <w:szCs w:val="24"/>
        </w:rPr>
        <w:t xml:space="preserve"> which would force some to change their family </w:t>
      </w:r>
      <w:r w:rsidRPr="00B47BFC">
        <w:rPr>
          <w:rFonts w:asciiTheme="minorBidi" w:hAnsiTheme="minorBidi"/>
          <w:i/>
          <w:iCs/>
          <w:sz w:val="24"/>
          <w:szCs w:val="24"/>
        </w:rPr>
        <w:t>nusach</w:t>
      </w:r>
      <w:r w:rsidRPr="00B47BFC">
        <w:rPr>
          <w:rFonts w:asciiTheme="minorBidi" w:hAnsiTheme="minorBidi"/>
          <w:sz w:val="24"/>
          <w:szCs w:val="24"/>
        </w:rPr>
        <w:t xml:space="preserve"> or to pray separately, he suggests t</w:t>
      </w:r>
      <w:r w:rsidR="00020016">
        <w:rPr>
          <w:rFonts w:asciiTheme="minorBidi" w:hAnsiTheme="minorBidi"/>
          <w:sz w:val="24"/>
          <w:szCs w:val="24"/>
        </w:rPr>
        <w:t>hat it is best to maintain separate services</w:t>
      </w:r>
      <w:r w:rsidRPr="00B47BFC">
        <w:rPr>
          <w:rFonts w:asciiTheme="minorBidi" w:hAnsiTheme="minorBidi"/>
          <w:sz w:val="24"/>
          <w:szCs w:val="24"/>
        </w:rPr>
        <w:t>.</w:t>
      </w:r>
      <w:r w:rsidR="00725674">
        <w:rPr>
          <w:rFonts w:asciiTheme="minorBidi" w:hAnsiTheme="minorBidi"/>
          <w:sz w:val="24"/>
          <w:szCs w:val="24"/>
        </w:rPr>
        <w:t xml:space="preserve"> </w:t>
      </w:r>
      <w:r w:rsidRPr="00B47BFC">
        <w:rPr>
          <w:rFonts w:asciiTheme="minorBidi" w:hAnsiTheme="minorBidi"/>
          <w:sz w:val="24"/>
          <w:szCs w:val="24"/>
        </w:rPr>
        <w:t>Rav D</w:t>
      </w:r>
      <w:r w:rsidR="00185070">
        <w:rPr>
          <w:rFonts w:asciiTheme="minorBidi" w:hAnsiTheme="minorBidi"/>
          <w:sz w:val="24"/>
          <w:szCs w:val="24"/>
        </w:rPr>
        <w:t>reyfus</w:t>
      </w:r>
      <w:r w:rsidRPr="00B47BFC">
        <w:rPr>
          <w:rFonts w:asciiTheme="minorBidi" w:hAnsiTheme="minorBidi"/>
          <w:sz w:val="24"/>
          <w:szCs w:val="24"/>
        </w:rPr>
        <w:t xml:space="preserve"> mentions many of the above arguments, specifically that the creation of separate synagogues in one city does not violate </w:t>
      </w:r>
      <w:r w:rsidR="006D0693">
        <w:rPr>
          <w:rFonts w:asciiTheme="minorBidi" w:hAnsiTheme="minorBidi"/>
          <w:i/>
          <w:iCs/>
          <w:sz w:val="24"/>
          <w:szCs w:val="24"/>
        </w:rPr>
        <w:t>“L</w:t>
      </w:r>
      <w:r w:rsidRPr="00B47BFC">
        <w:rPr>
          <w:rFonts w:asciiTheme="minorBidi" w:hAnsiTheme="minorBidi"/>
          <w:i/>
          <w:iCs/>
          <w:sz w:val="24"/>
          <w:szCs w:val="24"/>
        </w:rPr>
        <w:t xml:space="preserve">o </w:t>
      </w:r>
      <w:r w:rsidR="007F258B" w:rsidRPr="00B47BFC">
        <w:rPr>
          <w:rFonts w:asciiTheme="minorBidi" w:hAnsiTheme="minorBidi"/>
          <w:i/>
          <w:iCs/>
          <w:sz w:val="24"/>
          <w:szCs w:val="24"/>
        </w:rPr>
        <w:t>titgodedu</w:t>
      </w:r>
      <w:r w:rsidRPr="00B47BFC">
        <w:rPr>
          <w:rFonts w:asciiTheme="minorBidi" w:hAnsiTheme="minorBidi"/>
          <w:sz w:val="24"/>
          <w:szCs w:val="24"/>
        </w:rPr>
        <w:t>.</w:t>
      </w:r>
      <w:r w:rsidR="006D0693">
        <w:rPr>
          <w:rFonts w:asciiTheme="minorBidi" w:hAnsiTheme="minorBidi"/>
          <w:sz w:val="24"/>
          <w:szCs w:val="24"/>
        </w:rPr>
        <w:t>”</w:t>
      </w:r>
      <w:r w:rsidRPr="00B47BFC">
        <w:rPr>
          <w:rStyle w:val="a5"/>
          <w:rFonts w:asciiTheme="minorBidi" w:hAnsiTheme="minorBidi"/>
          <w:sz w:val="24"/>
          <w:szCs w:val="24"/>
        </w:rPr>
        <w:footnoteReference w:id="19"/>
      </w:r>
    </w:p>
    <w:p w14:paraId="0A7423D4" w14:textId="77777777" w:rsidR="00CF5ED0" w:rsidRPr="00B47BFC" w:rsidRDefault="00CF5ED0" w:rsidP="00401B40">
      <w:pPr>
        <w:spacing w:after="0" w:line="240" w:lineRule="auto"/>
        <w:jc w:val="both"/>
        <w:rPr>
          <w:rFonts w:asciiTheme="minorBidi" w:hAnsiTheme="minorBidi"/>
          <w:sz w:val="24"/>
          <w:szCs w:val="24"/>
        </w:rPr>
      </w:pPr>
    </w:p>
    <w:p w14:paraId="1FB968E1" w14:textId="4FD6FB1D"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In response, Ramat Gan</w:t>
      </w:r>
      <w:r w:rsidR="006D0693">
        <w:rPr>
          <w:rFonts w:asciiTheme="minorBidi" w:hAnsiTheme="minorBidi"/>
          <w:sz w:val="24"/>
          <w:szCs w:val="24"/>
        </w:rPr>
        <w:t xml:space="preserve"> Chief Rabbi</w:t>
      </w:r>
      <w:r w:rsidRPr="00B47BFC">
        <w:rPr>
          <w:rFonts w:asciiTheme="minorBidi" w:hAnsiTheme="minorBidi"/>
          <w:sz w:val="24"/>
          <w:szCs w:val="24"/>
        </w:rPr>
        <w:t xml:space="preserve"> </w:t>
      </w:r>
      <w:r w:rsidR="007F258B" w:rsidRPr="00B47BFC">
        <w:rPr>
          <w:rFonts w:asciiTheme="minorBidi" w:hAnsiTheme="minorBidi"/>
          <w:sz w:val="24"/>
          <w:szCs w:val="24"/>
        </w:rPr>
        <w:t>Ya</w:t>
      </w:r>
      <w:r w:rsidR="007F258B">
        <w:rPr>
          <w:rFonts w:asciiTheme="minorBidi" w:hAnsiTheme="minorBidi"/>
          <w:sz w:val="24"/>
          <w:szCs w:val="24"/>
        </w:rPr>
        <w:t>’</w:t>
      </w:r>
      <w:r w:rsidR="007F258B" w:rsidRPr="00B47BFC">
        <w:rPr>
          <w:rFonts w:asciiTheme="minorBidi" w:hAnsiTheme="minorBidi"/>
          <w:sz w:val="24"/>
          <w:szCs w:val="24"/>
        </w:rPr>
        <w:t>akov</w:t>
      </w:r>
      <w:r w:rsidRPr="00B47BFC">
        <w:rPr>
          <w:rFonts w:asciiTheme="minorBidi" w:hAnsiTheme="minorBidi"/>
          <w:sz w:val="24"/>
          <w:szCs w:val="24"/>
        </w:rPr>
        <w:t xml:space="preserve"> Ariel wrote an article opposing this position. It is his opinion that unity in communities is more important than </w:t>
      </w:r>
      <w:r w:rsidR="005B2D72">
        <w:rPr>
          <w:rFonts w:asciiTheme="minorBidi" w:hAnsiTheme="minorBidi"/>
          <w:sz w:val="24"/>
          <w:szCs w:val="24"/>
        </w:rPr>
        <w:t>maintaining</w:t>
      </w:r>
      <w:r w:rsidR="00020016">
        <w:rPr>
          <w:rFonts w:asciiTheme="minorBidi" w:hAnsiTheme="minorBidi"/>
          <w:sz w:val="24"/>
          <w:szCs w:val="24"/>
        </w:rPr>
        <w:t xml:space="preserve"> one’s</w:t>
      </w:r>
      <w:r w:rsidRPr="00B47BFC">
        <w:rPr>
          <w:rFonts w:asciiTheme="minorBidi" w:hAnsiTheme="minorBidi"/>
          <w:sz w:val="24"/>
          <w:szCs w:val="24"/>
        </w:rPr>
        <w:t xml:space="preserve"> </w:t>
      </w:r>
      <w:r w:rsidRPr="00B47BFC">
        <w:rPr>
          <w:rFonts w:asciiTheme="minorBidi" w:hAnsiTheme="minorBidi"/>
          <w:i/>
          <w:iCs/>
          <w:sz w:val="24"/>
          <w:szCs w:val="24"/>
        </w:rPr>
        <w:t>nusach</w:t>
      </w:r>
      <w:r w:rsidRPr="00B47BFC">
        <w:rPr>
          <w:rFonts w:asciiTheme="minorBidi" w:hAnsiTheme="minorBidi"/>
          <w:sz w:val="24"/>
          <w:szCs w:val="24"/>
        </w:rPr>
        <w:t>.</w:t>
      </w:r>
    </w:p>
    <w:p w14:paraId="248F3B8F" w14:textId="77777777" w:rsidR="00CF5ED0" w:rsidRPr="00B47BFC" w:rsidRDefault="00CF5ED0" w:rsidP="00401B40">
      <w:pPr>
        <w:spacing w:after="0" w:line="240" w:lineRule="auto"/>
        <w:jc w:val="both"/>
        <w:rPr>
          <w:rFonts w:asciiTheme="minorBidi" w:hAnsiTheme="minorBidi"/>
          <w:sz w:val="24"/>
          <w:szCs w:val="24"/>
        </w:rPr>
      </w:pPr>
    </w:p>
    <w:p w14:paraId="26F954C9" w14:textId="0AC464BD"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Amongst other claims, he suggests that the source of the prohibition of </w:t>
      </w:r>
      <w:r w:rsidR="00020016">
        <w:rPr>
          <w:rFonts w:asciiTheme="minorBidi" w:hAnsiTheme="minorBidi"/>
          <w:i/>
          <w:iCs/>
          <w:sz w:val="24"/>
          <w:szCs w:val="24"/>
        </w:rPr>
        <w:t>“L</w:t>
      </w:r>
      <w:r w:rsidRPr="00B47BFC">
        <w:rPr>
          <w:rFonts w:asciiTheme="minorBidi" w:hAnsiTheme="minorBidi"/>
          <w:i/>
          <w:iCs/>
          <w:sz w:val="24"/>
          <w:szCs w:val="24"/>
        </w:rPr>
        <w:t xml:space="preserve">o </w:t>
      </w:r>
      <w:r w:rsidR="007F258B" w:rsidRPr="00B47BFC">
        <w:rPr>
          <w:rFonts w:asciiTheme="minorBidi" w:hAnsiTheme="minorBidi"/>
          <w:i/>
          <w:iCs/>
          <w:sz w:val="24"/>
          <w:szCs w:val="24"/>
        </w:rPr>
        <w:t>titgodedu</w:t>
      </w:r>
      <w:r w:rsidR="00020016">
        <w:rPr>
          <w:rFonts w:asciiTheme="minorBidi" w:hAnsiTheme="minorBidi"/>
          <w:i/>
          <w:iCs/>
          <w:sz w:val="24"/>
          <w:szCs w:val="24"/>
        </w:rPr>
        <w:t>”</w:t>
      </w:r>
      <w:r w:rsidRPr="00B47BFC">
        <w:rPr>
          <w:rFonts w:asciiTheme="minorBidi" w:hAnsiTheme="minorBidi"/>
          <w:sz w:val="24"/>
          <w:szCs w:val="24"/>
        </w:rPr>
        <w:t xml:space="preserve"> is biblical</w:t>
      </w:r>
      <w:r w:rsidR="006D0693">
        <w:rPr>
          <w:rFonts w:asciiTheme="minorBidi" w:hAnsiTheme="minorBidi"/>
          <w:sz w:val="24"/>
          <w:szCs w:val="24"/>
        </w:rPr>
        <w:t>,</w:t>
      </w:r>
      <w:r w:rsidRPr="00B47BFC">
        <w:rPr>
          <w:rFonts w:asciiTheme="minorBidi" w:hAnsiTheme="minorBidi"/>
          <w:sz w:val="24"/>
          <w:szCs w:val="24"/>
        </w:rPr>
        <w:t xml:space="preserve"> while following one’s custom is </w:t>
      </w:r>
      <w:r w:rsidR="006D0693">
        <w:rPr>
          <w:rFonts w:asciiTheme="minorBidi" w:hAnsiTheme="minorBidi"/>
          <w:sz w:val="24"/>
          <w:szCs w:val="24"/>
        </w:rPr>
        <w:t>derived from</w:t>
      </w:r>
      <w:r w:rsidRPr="00B47BFC">
        <w:rPr>
          <w:rFonts w:asciiTheme="minorBidi" w:hAnsiTheme="minorBidi"/>
          <w:sz w:val="24"/>
          <w:szCs w:val="24"/>
        </w:rPr>
        <w:t xml:space="preserve"> a lesser source.</w:t>
      </w:r>
      <w:r w:rsidRPr="00B47BFC">
        <w:rPr>
          <w:rStyle w:val="a5"/>
          <w:rFonts w:asciiTheme="minorBidi" w:hAnsiTheme="minorBidi"/>
          <w:sz w:val="24"/>
          <w:szCs w:val="24"/>
        </w:rPr>
        <w:footnoteReference w:id="20"/>
      </w:r>
    </w:p>
    <w:p w14:paraId="25EC91A0" w14:textId="77777777" w:rsidR="00CF5ED0" w:rsidRPr="00B47BFC" w:rsidRDefault="00CF5ED0" w:rsidP="00401B40">
      <w:pPr>
        <w:spacing w:after="0" w:line="240" w:lineRule="auto"/>
        <w:jc w:val="both"/>
        <w:rPr>
          <w:rFonts w:asciiTheme="minorBidi" w:hAnsiTheme="minorBidi"/>
          <w:sz w:val="24"/>
          <w:szCs w:val="24"/>
          <w:rtl/>
        </w:rPr>
      </w:pPr>
    </w:p>
    <w:p w14:paraId="46365CB7" w14:textId="7415A726"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While serving as </w:t>
      </w:r>
      <w:r w:rsidR="00020016">
        <w:rPr>
          <w:rFonts w:asciiTheme="minorBidi" w:hAnsiTheme="minorBidi"/>
          <w:sz w:val="24"/>
          <w:szCs w:val="24"/>
        </w:rPr>
        <w:t>IDF</w:t>
      </w:r>
      <w:r w:rsidRPr="00B47BFC">
        <w:rPr>
          <w:rFonts w:asciiTheme="minorBidi" w:hAnsiTheme="minorBidi"/>
          <w:sz w:val="24"/>
          <w:szCs w:val="24"/>
        </w:rPr>
        <w:t xml:space="preserve"> Chief Rabbi, Rav Sh</w:t>
      </w:r>
      <w:r w:rsidR="00020016">
        <w:rPr>
          <w:rFonts w:asciiTheme="minorBidi" w:hAnsiTheme="minorBidi"/>
          <w:sz w:val="24"/>
          <w:szCs w:val="24"/>
        </w:rPr>
        <w:t>e</w:t>
      </w:r>
      <w:r w:rsidRPr="00B47BFC">
        <w:rPr>
          <w:rFonts w:asciiTheme="minorBidi" w:hAnsiTheme="minorBidi"/>
          <w:sz w:val="24"/>
          <w:szCs w:val="24"/>
        </w:rPr>
        <w:t xml:space="preserve">lomo Goren attempted to create a new </w:t>
      </w:r>
      <w:r w:rsidRPr="00B47BFC">
        <w:rPr>
          <w:rFonts w:asciiTheme="minorBidi" w:hAnsiTheme="minorBidi"/>
          <w:i/>
          <w:iCs/>
          <w:sz w:val="24"/>
          <w:szCs w:val="24"/>
        </w:rPr>
        <w:t>nusach</w:t>
      </w:r>
      <w:r w:rsidRPr="00B47BFC">
        <w:rPr>
          <w:rFonts w:asciiTheme="minorBidi" w:hAnsiTheme="minorBidi"/>
          <w:sz w:val="24"/>
          <w:szCs w:val="24"/>
        </w:rPr>
        <w:t>, combining Ashkenaz</w:t>
      </w:r>
      <w:r w:rsidR="007F258B">
        <w:rPr>
          <w:rFonts w:asciiTheme="minorBidi" w:hAnsiTheme="minorBidi"/>
          <w:sz w:val="24"/>
          <w:szCs w:val="24"/>
        </w:rPr>
        <w:t xml:space="preserve">ic </w:t>
      </w:r>
      <w:r w:rsidRPr="00B47BFC">
        <w:rPr>
          <w:rFonts w:asciiTheme="minorBidi" w:hAnsiTheme="minorBidi"/>
          <w:sz w:val="24"/>
          <w:szCs w:val="24"/>
        </w:rPr>
        <w:t>and Sephard</w:t>
      </w:r>
      <w:r w:rsidR="007F258B">
        <w:rPr>
          <w:rFonts w:asciiTheme="minorBidi" w:hAnsiTheme="minorBidi"/>
          <w:sz w:val="24"/>
          <w:szCs w:val="24"/>
        </w:rPr>
        <w:t>ic</w:t>
      </w:r>
      <w:r w:rsidRPr="00B47BFC">
        <w:rPr>
          <w:rFonts w:asciiTheme="minorBidi" w:hAnsiTheme="minorBidi"/>
          <w:sz w:val="24"/>
          <w:szCs w:val="24"/>
        </w:rPr>
        <w:t xml:space="preserve"> </w:t>
      </w:r>
      <w:r w:rsidRPr="00B47BFC">
        <w:rPr>
          <w:rFonts w:asciiTheme="minorBidi" w:hAnsiTheme="minorBidi"/>
          <w:i/>
          <w:iCs/>
          <w:sz w:val="24"/>
          <w:szCs w:val="24"/>
        </w:rPr>
        <w:t>nusachim</w:t>
      </w:r>
      <w:r w:rsidRPr="00B47BFC">
        <w:rPr>
          <w:rFonts w:asciiTheme="minorBidi" w:hAnsiTheme="minorBidi"/>
          <w:sz w:val="24"/>
          <w:szCs w:val="24"/>
        </w:rPr>
        <w:t xml:space="preserve">. He even published </w:t>
      </w:r>
      <w:r w:rsidR="00020016">
        <w:rPr>
          <w:rFonts w:asciiTheme="minorBidi" w:hAnsiTheme="minorBidi"/>
          <w:sz w:val="24"/>
          <w:szCs w:val="24"/>
        </w:rPr>
        <w:t xml:space="preserve">it in 1963 in </w:t>
      </w:r>
      <w:r w:rsidRPr="00B47BFC">
        <w:rPr>
          <w:rFonts w:asciiTheme="minorBidi" w:hAnsiTheme="minorBidi"/>
          <w:sz w:val="24"/>
          <w:szCs w:val="24"/>
        </w:rPr>
        <w:t xml:space="preserve">the </w:t>
      </w:r>
      <w:r w:rsidR="00020016">
        <w:rPr>
          <w:rFonts w:asciiTheme="minorBidi" w:hAnsiTheme="minorBidi"/>
          <w:sz w:val="24"/>
          <w:szCs w:val="24"/>
        </w:rPr>
        <w:t xml:space="preserve">official IDF </w:t>
      </w:r>
      <w:r w:rsidR="00020016" w:rsidRPr="00401B40">
        <w:rPr>
          <w:rFonts w:asciiTheme="minorBidi" w:hAnsiTheme="minorBidi"/>
          <w:i/>
          <w:iCs/>
          <w:sz w:val="24"/>
          <w:szCs w:val="24"/>
        </w:rPr>
        <w:t>Siddur</w:t>
      </w:r>
      <w:r w:rsidRPr="00B47BFC">
        <w:rPr>
          <w:rFonts w:asciiTheme="minorBidi" w:hAnsiTheme="minorBidi"/>
          <w:sz w:val="24"/>
          <w:szCs w:val="24"/>
        </w:rPr>
        <w:t xml:space="preserve">, naming it </w:t>
      </w:r>
      <w:r w:rsidRPr="00B47BFC">
        <w:rPr>
          <w:rFonts w:asciiTheme="minorBidi" w:hAnsiTheme="minorBidi"/>
          <w:i/>
          <w:iCs/>
          <w:sz w:val="24"/>
          <w:szCs w:val="24"/>
        </w:rPr>
        <w:t>nusach achid</w:t>
      </w:r>
      <w:r w:rsidR="00020016">
        <w:rPr>
          <w:rFonts w:asciiTheme="minorBidi" w:hAnsiTheme="minorBidi"/>
          <w:sz w:val="24"/>
          <w:szCs w:val="24"/>
        </w:rPr>
        <w:t xml:space="preserve">, the </w:t>
      </w:r>
      <w:r w:rsidRPr="00B47BFC">
        <w:rPr>
          <w:rFonts w:asciiTheme="minorBidi" w:hAnsiTheme="minorBidi"/>
          <w:sz w:val="24"/>
          <w:szCs w:val="24"/>
        </w:rPr>
        <w:t>united</w:t>
      </w:r>
      <w:r w:rsidR="00020016">
        <w:rPr>
          <w:rFonts w:asciiTheme="minorBidi" w:hAnsiTheme="minorBidi"/>
          <w:sz w:val="24"/>
          <w:szCs w:val="24"/>
        </w:rPr>
        <w:t xml:space="preserve"> </w:t>
      </w:r>
      <w:r w:rsidR="006D0693">
        <w:rPr>
          <w:rFonts w:asciiTheme="minorBidi" w:hAnsiTheme="minorBidi"/>
          <w:sz w:val="24"/>
          <w:szCs w:val="24"/>
        </w:rPr>
        <w:t xml:space="preserve">or uniform </w:t>
      </w:r>
      <w:r w:rsidR="00020016">
        <w:rPr>
          <w:rFonts w:asciiTheme="minorBidi" w:hAnsiTheme="minorBidi"/>
          <w:sz w:val="24"/>
          <w:szCs w:val="24"/>
        </w:rPr>
        <w:t>version of prayer</w:t>
      </w:r>
      <w:r w:rsidRPr="00B47BFC">
        <w:rPr>
          <w:rFonts w:asciiTheme="minorBidi" w:hAnsiTheme="minorBidi"/>
          <w:sz w:val="24"/>
          <w:szCs w:val="24"/>
        </w:rPr>
        <w:t xml:space="preserve">. </w:t>
      </w:r>
    </w:p>
    <w:p w14:paraId="7F9B7532" w14:textId="77777777" w:rsidR="00CF5ED0" w:rsidRPr="00B47BFC" w:rsidRDefault="00CF5ED0" w:rsidP="00401B40">
      <w:pPr>
        <w:spacing w:after="0" w:line="240" w:lineRule="auto"/>
        <w:jc w:val="both"/>
        <w:rPr>
          <w:rFonts w:asciiTheme="minorBidi" w:hAnsiTheme="minorBidi"/>
          <w:sz w:val="24"/>
          <w:szCs w:val="24"/>
        </w:rPr>
      </w:pPr>
    </w:p>
    <w:p w14:paraId="2E8FAD13" w14:textId="59F3F478"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In a </w:t>
      </w:r>
      <w:r w:rsidR="005B2D72">
        <w:rPr>
          <w:rFonts w:asciiTheme="minorBidi" w:hAnsiTheme="minorBidi"/>
          <w:sz w:val="24"/>
          <w:szCs w:val="24"/>
        </w:rPr>
        <w:t>responsum</w:t>
      </w:r>
      <w:r w:rsidRPr="00B47BFC">
        <w:rPr>
          <w:rFonts w:asciiTheme="minorBidi" w:hAnsiTheme="minorBidi"/>
          <w:sz w:val="24"/>
          <w:szCs w:val="24"/>
        </w:rPr>
        <w:t xml:space="preserve"> explaining his position</w:t>
      </w:r>
      <w:r w:rsidR="006D0693">
        <w:rPr>
          <w:rFonts w:asciiTheme="minorBidi" w:hAnsiTheme="minorBidi"/>
          <w:sz w:val="24"/>
          <w:szCs w:val="24"/>
        </w:rPr>
        <w:t>,</w:t>
      </w:r>
      <w:r w:rsidRPr="00B47BFC">
        <w:rPr>
          <w:rFonts w:asciiTheme="minorBidi" w:hAnsiTheme="minorBidi"/>
          <w:sz w:val="24"/>
          <w:szCs w:val="24"/>
        </w:rPr>
        <w:t xml:space="preserve"> he mentions that the miraculous events of </w:t>
      </w:r>
      <w:r w:rsidR="007F258B">
        <w:rPr>
          <w:rFonts w:asciiTheme="minorBidi" w:hAnsiTheme="minorBidi"/>
          <w:i/>
          <w:iCs/>
          <w:sz w:val="24"/>
          <w:szCs w:val="24"/>
        </w:rPr>
        <w:t>k</w:t>
      </w:r>
      <w:r w:rsidRPr="00B47BFC">
        <w:rPr>
          <w:rFonts w:asciiTheme="minorBidi" w:hAnsiTheme="minorBidi"/>
          <w:i/>
          <w:iCs/>
          <w:sz w:val="24"/>
          <w:szCs w:val="24"/>
        </w:rPr>
        <w:t xml:space="preserve">ibbutz </w:t>
      </w:r>
      <w:r w:rsidR="007F258B">
        <w:rPr>
          <w:rFonts w:asciiTheme="minorBidi" w:hAnsiTheme="minorBidi"/>
          <w:i/>
          <w:iCs/>
          <w:sz w:val="24"/>
          <w:szCs w:val="24"/>
        </w:rPr>
        <w:t>g</w:t>
      </w:r>
      <w:r w:rsidRPr="00B47BFC">
        <w:rPr>
          <w:rFonts w:asciiTheme="minorBidi" w:hAnsiTheme="minorBidi"/>
          <w:i/>
          <w:iCs/>
          <w:sz w:val="24"/>
          <w:szCs w:val="24"/>
        </w:rPr>
        <w:t>aluyot</w:t>
      </w:r>
      <w:r w:rsidRPr="00B47BFC">
        <w:rPr>
          <w:rFonts w:asciiTheme="minorBidi" w:hAnsiTheme="minorBidi"/>
          <w:sz w:val="24"/>
          <w:szCs w:val="24"/>
        </w:rPr>
        <w:t xml:space="preserve"> (</w:t>
      </w:r>
      <w:r w:rsidR="00020016">
        <w:rPr>
          <w:rFonts w:asciiTheme="minorBidi" w:hAnsiTheme="minorBidi"/>
          <w:sz w:val="24"/>
          <w:szCs w:val="24"/>
        </w:rPr>
        <w:t>the in</w:t>
      </w:r>
      <w:r w:rsidRPr="00B47BFC">
        <w:rPr>
          <w:rFonts w:asciiTheme="minorBidi" w:hAnsiTheme="minorBidi"/>
          <w:sz w:val="24"/>
          <w:szCs w:val="24"/>
        </w:rPr>
        <w:t xml:space="preserve">gathering of the exiles) which occurred during the </w:t>
      </w:r>
      <w:r w:rsidR="006D0693">
        <w:rPr>
          <w:rFonts w:asciiTheme="minorBidi" w:hAnsiTheme="minorBidi"/>
          <w:sz w:val="24"/>
          <w:szCs w:val="24"/>
        </w:rPr>
        <w:t>mid-</w:t>
      </w:r>
      <w:r w:rsidRPr="00B47BFC">
        <w:rPr>
          <w:rFonts w:asciiTheme="minorBidi" w:hAnsiTheme="minorBidi"/>
          <w:sz w:val="24"/>
          <w:szCs w:val="24"/>
        </w:rPr>
        <w:t>20</w:t>
      </w:r>
      <w:r w:rsidRPr="00B47BFC">
        <w:rPr>
          <w:rFonts w:asciiTheme="minorBidi" w:hAnsiTheme="minorBidi"/>
          <w:sz w:val="24"/>
          <w:szCs w:val="24"/>
          <w:vertAlign w:val="superscript"/>
        </w:rPr>
        <w:t>th</w:t>
      </w:r>
      <w:r w:rsidRPr="00B47BFC">
        <w:rPr>
          <w:rFonts w:asciiTheme="minorBidi" w:hAnsiTheme="minorBidi"/>
          <w:sz w:val="24"/>
          <w:szCs w:val="24"/>
        </w:rPr>
        <w:t xml:space="preserve"> century</w:t>
      </w:r>
      <w:r w:rsidR="006D0693">
        <w:rPr>
          <w:rFonts w:asciiTheme="minorBidi" w:hAnsiTheme="minorBidi"/>
          <w:sz w:val="24"/>
          <w:szCs w:val="24"/>
        </w:rPr>
        <w:t>,</w:t>
      </w:r>
      <w:r w:rsidRPr="00B47BFC">
        <w:rPr>
          <w:rFonts w:asciiTheme="minorBidi" w:hAnsiTheme="minorBidi"/>
          <w:sz w:val="24"/>
          <w:szCs w:val="24"/>
        </w:rPr>
        <w:t xml:space="preserve"> led him to establish this new </w:t>
      </w:r>
      <w:r w:rsidRPr="00B47BFC">
        <w:rPr>
          <w:rFonts w:asciiTheme="minorBidi" w:hAnsiTheme="minorBidi"/>
          <w:i/>
          <w:iCs/>
          <w:sz w:val="24"/>
          <w:szCs w:val="24"/>
        </w:rPr>
        <w:t>nusach</w:t>
      </w:r>
      <w:r w:rsidRPr="00B47BFC">
        <w:rPr>
          <w:rFonts w:asciiTheme="minorBidi" w:hAnsiTheme="minorBidi"/>
          <w:sz w:val="24"/>
          <w:szCs w:val="24"/>
        </w:rPr>
        <w:t>.</w:t>
      </w:r>
    </w:p>
    <w:p w14:paraId="09EC09B6" w14:textId="77777777" w:rsidR="00CF5ED0" w:rsidRPr="00B47BFC" w:rsidRDefault="00CF5ED0" w:rsidP="00401B40">
      <w:pPr>
        <w:spacing w:after="0" w:line="240" w:lineRule="auto"/>
        <w:jc w:val="both"/>
        <w:rPr>
          <w:rFonts w:asciiTheme="minorBidi" w:hAnsiTheme="minorBidi"/>
          <w:sz w:val="24"/>
          <w:szCs w:val="24"/>
        </w:rPr>
      </w:pPr>
    </w:p>
    <w:p w14:paraId="58EF8E83" w14:textId="43E9234C"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Rav Goren suggests to base much of the united </w:t>
      </w:r>
      <w:r w:rsidRPr="00B47BFC">
        <w:rPr>
          <w:rFonts w:asciiTheme="minorBidi" w:hAnsiTheme="minorBidi"/>
          <w:i/>
          <w:iCs/>
          <w:sz w:val="24"/>
          <w:szCs w:val="24"/>
        </w:rPr>
        <w:t>nusach</w:t>
      </w:r>
      <w:r w:rsidRPr="00B47BFC">
        <w:rPr>
          <w:rFonts w:asciiTheme="minorBidi" w:hAnsiTheme="minorBidi"/>
          <w:sz w:val="24"/>
          <w:szCs w:val="24"/>
        </w:rPr>
        <w:t xml:space="preserve"> on the </w:t>
      </w:r>
      <w:r w:rsidR="007F258B" w:rsidRPr="00B47BFC">
        <w:rPr>
          <w:rFonts w:asciiTheme="minorBidi" w:hAnsiTheme="minorBidi"/>
          <w:i/>
          <w:iCs/>
          <w:sz w:val="24"/>
          <w:szCs w:val="24"/>
        </w:rPr>
        <w:t>pesak</w:t>
      </w:r>
      <w:r w:rsidRPr="00B47BFC">
        <w:rPr>
          <w:rFonts w:asciiTheme="minorBidi" w:hAnsiTheme="minorBidi"/>
          <w:sz w:val="24"/>
          <w:szCs w:val="24"/>
        </w:rPr>
        <w:t xml:space="preserve"> of the Gra</w:t>
      </w:r>
      <w:r w:rsidR="006D0693">
        <w:rPr>
          <w:rFonts w:asciiTheme="minorBidi" w:hAnsiTheme="minorBidi"/>
          <w:sz w:val="24"/>
          <w:szCs w:val="24"/>
        </w:rPr>
        <w:t>,</w:t>
      </w:r>
      <w:r w:rsidRPr="00B47BFC">
        <w:rPr>
          <w:rFonts w:asciiTheme="minorBidi" w:hAnsiTheme="minorBidi"/>
          <w:sz w:val="24"/>
          <w:szCs w:val="24"/>
        </w:rPr>
        <w:t xml:space="preserve"> who seem</w:t>
      </w:r>
      <w:r w:rsidR="00020016">
        <w:rPr>
          <w:rFonts w:asciiTheme="minorBidi" w:hAnsiTheme="minorBidi"/>
          <w:sz w:val="24"/>
          <w:szCs w:val="24"/>
        </w:rPr>
        <w:t>s</w:t>
      </w:r>
      <w:r w:rsidRPr="00B47BFC">
        <w:rPr>
          <w:rFonts w:asciiTheme="minorBidi" w:hAnsiTheme="minorBidi"/>
          <w:sz w:val="24"/>
          <w:szCs w:val="24"/>
        </w:rPr>
        <w:t xml:space="preserve"> to synt</w:t>
      </w:r>
      <w:r w:rsidR="00CF5ED0" w:rsidRPr="00B47BFC">
        <w:rPr>
          <w:rFonts w:asciiTheme="minorBidi" w:hAnsiTheme="minorBidi"/>
          <w:sz w:val="24"/>
          <w:szCs w:val="24"/>
        </w:rPr>
        <w:t>hesi</w:t>
      </w:r>
      <w:r w:rsidR="00020016">
        <w:rPr>
          <w:rFonts w:asciiTheme="minorBidi" w:hAnsiTheme="minorBidi"/>
          <w:sz w:val="24"/>
          <w:szCs w:val="24"/>
        </w:rPr>
        <w:t>ze</w:t>
      </w:r>
      <w:r w:rsidR="00CF5ED0" w:rsidRPr="00B47BFC">
        <w:rPr>
          <w:rFonts w:asciiTheme="minorBidi" w:hAnsiTheme="minorBidi"/>
          <w:sz w:val="24"/>
          <w:szCs w:val="24"/>
        </w:rPr>
        <w:t xml:space="preserve"> the Sephard</w:t>
      </w:r>
      <w:r w:rsidR="007F258B">
        <w:rPr>
          <w:rFonts w:asciiTheme="minorBidi" w:hAnsiTheme="minorBidi"/>
          <w:sz w:val="24"/>
          <w:szCs w:val="24"/>
        </w:rPr>
        <w:t>ic</w:t>
      </w:r>
      <w:r w:rsidR="00CF5ED0" w:rsidRPr="00B47BFC">
        <w:rPr>
          <w:rFonts w:asciiTheme="minorBidi" w:hAnsiTheme="minorBidi"/>
          <w:sz w:val="24"/>
          <w:szCs w:val="24"/>
        </w:rPr>
        <w:t xml:space="preserve"> and Ash</w:t>
      </w:r>
      <w:r w:rsidR="00367643">
        <w:rPr>
          <w:rFonts w:asciiTheme="minorBidi" w:hAnsiTheme="minorBidi"/>
          <w:sz w:val="24"/>
          <w:szCs w:val="24"/>
        </w:rPr>
        <w:t>kenazic</w:t>
      </w:r>
      <w:r w:rsidR="00CF5ED0" w:rsidRPr="00B47BFC">
        <w:rPr>
          <w:rFonts w:asciiTheme="minorBidi" w:hAnsiTheme="minorBidi"/>
          <w:sz w:val="24"/>
          <w:szCs w:val="24"/>
        </w:rPr>
        <w:t xml:space="preserve"> </w:t>
      </w:r>
      <w:r w:rsidRPr="00B47BFC">
        <w:rPr>
          <w:rFonts w:asciiTheme="minorBidi" w:hAnsiTheme="minorBidi"/>
          <w:i/>
          <w:iCs/>
          <w:sz w:val="24"/>
          <w:szCs w:val="24"/>
        </w:rPr>
        <w:t>nusach</w:t>
      </w:r>
      <w:r w:rsidR="007F258B">
        <w:rPr>
          <w:rFonts w:asciiTheme="minorBidi" w:hAnsiTheme="minorBidi"/>
          <w:i/>
          <w:iCs/>
          <w:sz w:val="24"/>
          <w:szCs w:val="24"/>
        </w:rPr>
        <w:t>im</w:t>
      </w:r>
      <w:r w:rsidRPr="00B47BFC">
        <w:rPr>
          <w:rFonts w:asciiTheme="minorBidi" w:hAnsiTheme="minorBidi"/>
          <w:sz w:val="24"/>
          <w:szCs w:val="24"/>
        </w:rPr>
        <w:t>.</w:t>
      </w:r>
    </w:p>
    <w:p w14:paraId="7F2E4E4E" w14:textId="77777777" w:rsidR="00CF5ED0" w:rsidRPr="00B47BFC" w:rsidRDefault="00CF5ED0" w:rsidP="00401B40">
      <w:pPr>
        <w:spacing w:after="0" w:line="240" w:lineRule="auto"/>
        <w:jc w:val="both"/>
        <w:rPr>
          <w:rFonts w:asciiTheme="minorBidi" w:hAnsiTheme="minorBidi"/>
          <w:sz w:val="24"/>
          <w:szCs w:val="24"/>
        </w:rPr>
      </w:pPr>
    </w:p>
    <w:p w14:paraId="793B24E8" w14:textId="484FAEEA"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He also suggests </w:t>
      </w:r>
      <w:r w:rsidR="00020016">
        <w:rPr>
          <w:rFonts w:asciiTheme="minorBidi" w:hAnsiTheme="minorBidi"/>
          <w:sz w:val="24"/>
          <w:szCs w:val="24"/>
        </w:rPr>
        <w:t>that</w:t>
      </w:r>
      <w:r w:rsidRPr="00B47BFC">
        <w:rPr>
          <w:rFonts w:asciiTheme="minorBidi" w:hAnsiTheme="minorBidi"/>
          <w:sz w:val="24"/>
          <w:szCs w:val="24"/>
        </w:rPr>
        <w:t xml:space="preserve"> the tunes and songs of the Sephard</w:t>
      </w:r>
      <w:r w:rsidR="007F258B">
        <w:rPr>
          <w:rFonts w:asciiTheme="minorBidi" w:hAnsiTheme="minorBidi"/>
          <w:sz w:val="24"/>
          <w:szCs w:val="24"/>
        </w:rPr>
        <w:t>ic</w:t>
      </w:r>
      <w:r w:rsidRPr="00B47BFC">
        <w:rPr>
          <w:rFonts w:asciiTheme="minorBidi" w:hAnsiTheme="minorBidi"/>
          <w:sz w:val="24"/>
          <w:szCs w:val="24"/>
        </w:rPr>
        <w:t xml:space="preserve"> community a</w:t>
      </w:r>
      <w:r w:rsidR="00020016">
        <w:rPr>
          <w:rFonts w:asciiTheme="minorBidi" w:hAnsiTheme="minorBidi"/>
          <w:sz w:val="24"/>
          <w:szCs w:val="24"/>
        </w:rPr>
        <w:t xml:space="preserve">re preferable to those of </w:t>
      </w:r>
      <w:r w:rsidRPr="00B47BFC">
        <w:rPr>
          <w:rFonts w:asciiTheme="minorBidi" w:hAnsiTheme="minorBidi"/>
          <w:sz w:val="24"/>
          <w:szCs w:val="24"/>
        </w:rPr>
        <w:t>the Ashkenazim</w:t>
      </w:r>
      <w:r w:rsidR="00020016">
        <w:rPr>
          <w:rFonts w:asciiTheme="minorBidi" w:hAnsiTheme="minorBidi"/>
          <w:sz w:val="24"/>
          <w:szCs w:val="24"/>
        </w:rPr>
        <w:t>,</w:t>
      </w:r>
      <w:r w:rsidRPr="00B47BFC">
        <w:rPr>
          <w:rFonts w:asciiTheme="minorBidi" w:hAnsiTheme="minorBidi"/>
          <w:sz w:val="24"/>
          <w:szCs w:val="24"/>
        </w:rPr>
        <w:t xml:space="preserve"> whose </w:t>
      </w:r>
      <w:r w:rsidR="00020016">
        <w:rPr>
          <w:rFonts w:asciiTheme="minorBidi" w:hAnsiTheme="minorBidi"/>
          <w:sz w:val="24"/>
          <w:szCs w:val="24"/>
        </w:rPr>
        <w:t xml:space="preserve">tunes and songs </w:t>
      </w:r>
      <w:r w:rsidRPr="00B47BFC">
        <w:rPr>
          <w:rFonts w:asciiTheme="minorBidi" w:hAnsiTheme="minorBidi"/>
          <w:sz w:val="24"/>
          <w:szCs w:val="24"/>
        </w:rPr>
        <w:t xml:space="preserve">involve only the </w:t>
      </w:r>
      <w:r w:rsidRPr="00B47BFC">
        <w:rPr>
          <w:rFonts w:asciiTheme="minorBidi" w:hAnsiTheme="minorBidi"/>
          <w:i/>
          <w:iCs/>
          <w:sz w:val="24"/>
          <w:szCs w:val="24"/>
        </w:rPr>
        <w:t>chazan</w:t>
      </w:r>
      <w:r w:rsidRPr="00B47BFC">
        <w:rPr>
          <w:rFonts w:asciiTheme="minorBidi" w:hAnsiTheme="minorBidi"/>
          <w:sz w:val="24"/>
          <w:szCs w:val="24"/>
        </w:rPr>
        <w:t xml:space="preserve"> </w:t>
      </w:r>
      <w:r w:rsidR="00020016">
        <w:rPr>
          <w:rFonts w:asciiTheme="minorBidi" w:hAnsiTheme="minorBidi"/>
          <w:sz w:val="24"/>
          <w:szCs w:val="24"/>
        </w:rPr>
        <w:t xml:space="preserve">(prayer leader) </w:t>
      </w:r>
      <w:r w:rsidRPr="00B47BFC">
        <w:rPr>
          <w:rFonts w:asciiTheme="minorBidi" w:hAnsiTheme="minorBidi"/>
          <w:sz w:val="24"/>
          <w:szCs w:val="24"/>
        </w:rPr>
        <w:t>and not the entire congregation.</w:t>
      </w:r>
    </w:p>
    <w:p w14:paraId="2E7F0591" w14:textId="77777777" w:rsidR="00CF5ED0" w:rsidRPr="00B47BFC" w:rsidRDefault="00CF5ED0" w:rsidP="00401B40">
      <w:pPr>
        <w:spacing w:after="0" w:line="240" w:lineRule="auto"/>
        <w:jc w:val="both"/>
        <w:rPr>
          <w:rFonts w:asciiTheme="minorBidi" w:hAnsiTheme="minorBidi"/>
          <w:sz w:val="24"/>
          <w:szCs w:val="24"/>
        </w:rPr>
      </w:pPr>
    </w:p>
    <w:p w14:paraId="6D03D901" w14:textId="06484022"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He concludes that there is nowhere more appropriate th</w:t>
      </w:r>
      <w:r w:rsidR="00020016">
        <w:rPr>
          <w:rFonts w:asciiTheme="minorBidi" w:hAnsiTheme="minorBidi"/>
          <w:sz w:val="24"/>
          <w:szCs w:val="24"/>
        </w:rPr>
        <w:t>a</w:t>
      </w:r>
      <w:r w:rsidRPr="00B47BFC">
        <w:rPr>
          <w:rFonts w:asciiTheme="minorBidi" w:hAnsiTheme="minorBidi"/>
          <w:sz w:val="24"/>
          <w:szCs w:val="24"/>
        </w:rPr>
        <w:t>n the Israeli arm</w:t>
      </w:r>
      <w:r w:rsidR="00020016">
        <w:rPr>
          <w:rFonts w:asciiTheme="minorBidi" w:hAnsiTheme="minorBidi"/>
          <w:sz w:val="24"/>
          <w:szCs w:val="24"/>
        </w:rPr>
        <w:t xml:space="preserve">ed forces </w:t>
      </w:r>
      <w:r w:rsidRPr="00B47BFC">
        <w:rPr>
          <w:rFonts w:asciiTheme="minorBidi" w:hAnsiTheme="minorBidi"/>
          <w:sz w:val="24"/>
          <w:szCs w:val="24"/>
        </w:rPr>
        <w:t>to begin this new experiment.</w:t>
      </w:r>
      <w:r w:rsidRPr="00B47BFC">
        <w:rPr>
          <w:rStyle w:val="a5"/>
          <w:rFonts w:asciiTheme="minorBidi" w:hAnsiTheme="minorBidi"/>
          <w:sz w:val="24"/>
          <w:szCs w:val="24"/>
        </w:rPr>
        <w:footnoteReference w:id="21"/>
      </w:r>
    </w:p>
    <w:p w14:paraId="5A054FA2" w14:textId="77777777" w:rsidR="00CF5ED0" w:rsidRPr="00B47BFC" w:rsidRDefault="00CF5ED0" w:rsidP="00401B40">
      <w:pPr>
        <w:spacing w:after="0" w:line="240" w:lineRule="auto"/>
        <w:jc w:val="both"/>
        <w:rPr>
          <w:rFonts w:asciiTheme="minorBidi" w:hAnsiTheme="minorBidi"/>
          <w:sz w:val="24"/>
          <w:szCs w:val="24"/>
        </w:rPr>
      </w:pPr>
    </w:p>
    <w:p w14:paraId="47A8FDF7" w14:textId="4CB5B528"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Rav Ovadya Yosef opposed this idea. In a </w:t>
      </w:r>
      <w:r w:rsidR="00020016">
        <w:rPr>
          <w:rFonts w:asciiTheme="minorBidi" w:hAnsiTheme="minorBidi"/>
          <w:sz w:val="24"/>
          <w:szCs w:val="24"/>
        </w:rPr>
        <w:t>responsum,</w:t>
      </w:r>
      <w:r w:rsidRPr="00B47BFC">
        <w:rPr>
          <w:rFonts w:asciiTheme="minorBidi" w:hAnsiTheme="minorBidi"/>
          <w:sz w:val="24"/>
          <w:szCs w:val="24"/>
        </w:rPr>
        <w:t xml:space="preserve"> Rav Ovadya respond</w:t>
      </w:r>
      <w:r w:rsidR="00020016">
        <w:rPr>
          <w:rFonts w:asciiTheme="minorBidi" w:hAnsiTheme="minorBidi"/>
          <w:sz w:val="24"/>
          <w:szCs w:val="24"/>
        </w:rPr>
        <w:t>s</w:t>
      </w:r>
      <w:r w:rsidRPr="00B47BFC">
        <w:rPr>
          <w:rFonts w:asciiTheme="minorBidi" w:hAnsiTheme="minorBidi"/>
          <w:sz w:val="24"/>
          <w:szCs w:val="24"/>
        </w:rPr>
        <w:t xml:space="preserve"> to a congregation of Sephardi</w:t>
      </w:r>
      <w:r w:rsidR="007F258B">
        <w:rPr>
          <w:rFonts w:asciiTheme="minorBidi" w:hAnsiTheme="minorBidi"/>
          <w:sz w:val="24"/>
          <w:szCs w:val="24"/>
        </w:rPr>
        <w:t xml:space="preserve">c </w:t>
      </w:r>
      <w:r w:rsidRPr="00B47BFC">
        <w:rPr>
          <w:rFonts w:asciiTheme="minorBidi" w:hAnsiTheme="minorBidi"/>
          <w:sz w:val="24"/>
          <w:szCs w:val="24"/>
        </w:rPr>
        <w:t>Jews in T</w:t>
      </w:r>
      <w:r w:rsidR="007F258B">
        <w:rPr>
          <w:rFonts w:asciiTheme="minorBidi" w:hAnsiTheme="minorBidi"/>
          <w:sz w:val="24"/>
          <w:szCs w:val="24"/>
        </w:rPr>
        <w:t>iberias</w:t>
      </w:r>
      <w:r w:rsidRPr="00B47BFC">
        <w:rPr>
          <w:rFonts w:asciiTheme="minorBidi" w:hAnsiTheme="minorBidi"/>
          <w:sz w:val="24"/>
          <w:szCs w:val="24"/>
        </w:rPr>
        <w:t xml:space="preserve"> </w:t>
      </w:r>
      <w:r w:rsidR="00020016">
        <w:rPr>
          <w:rFonts w:asciiTheme="minorBidi" w:hAnsiTheme="minorBidi"/>
          <w:sz w:val="24"/>
          <w:szCs w:val="24"/>
        </w:rPr>
        <w:t>whose</w:t>
      </w:r>
      <w:r w:rsidRPr="00B47BFC">
        <w:rPr>
          <w:rFonts w:asciiTheme="minorBidi" w:hAnsiTheme="minorBidi"/>
          <w:sz w:val="24"/>
          <w:szCs w:val="24"/>
        </w:rPr>
        <w:t xml:space="preserve"> young</w:t>
      </w:r>
      <w:r w:rsidR="00020016">
        <w:rPr>
          <w:rFonts w:asciiTheme="minorBidi" w:hAnsiTheme="minorBidi"/>
          <w:sz w:val="24"/>
          <w:szCs w:val="24"/>
        </w:rPr>
        <w:t>er</w:t>
      </w:r>
      <w:r w:rsidRPr="00B47BFC">
        <w:rPr>
          <w:rFonts w:asciiTheme="minorBidi" w:hAnsiTheme="minorBidi"/>
          <w:sz w:val="24"/>
          <w:szCs w:val="24"/>
        </w:rPr>
        <w:t xml:space="preserve"> members</w:t>
      </w:r>
      <w:r w:rsidR="00020016">
        <w:rPr>
          <w:rFonts w:asciiTheme="minorBidi" w:hAnsiTheme="minorBidi"/>
          <w:sz w:val="24"/>
          <w:szCs w:val="24"/>
        </w:rPr>
        <w:t xml:space="preserve"> sought </w:t>
      </w:r>
      <w:r w:rsidRPr="00B47BFC">
        <w:rPr>
          <w:rFonts w:asciiTheme="minorBidi" w:hAnsiTheme="minorBidi"/>
          <w:sz w:val="24"/>
          <w:szCs w:val="24"/>
        </w:rPr>
        <w:t xml:space="preserve">to </w:t>
      </w:r>
      <w:r w:rsidR="00020016">
        <w:rPr>
          <w:rFonts w:asciiTheme="minorBidi" w:hAnsiTheme="minorBidi"/>
          <w:sz w:val="24"/>
          <w:szCs w:val="24"/>
        </w:rPr>
        <w:t>adopt</w:t>
      </w:r>
      <w:r w:rsidRPr="00B47BFC">
        <w:rPr>
          <w:rFonts w:asciiTheme="minorBidi" w:hAnsiTheme="minorBidi"/>
          <w:sz w:val="24"/>
          <w:szCs w:val="24"/>
        </w:rPr>
        <w:t xml:space="preserve"> </w:t>
      </w:r>
      <w:r w:rsidRPr="00B47BFC">
        <w:rPr>
          <w:rFonts w:asciiTheme="minorBidi" w:hAnsiTheme="minorBidi"/>
          <w:i/>
          <w:iCs/>
          <w:sz w:val="24"/>
          <w:szCs w:val="24"/>
        </w:rPr>
        <w:t xml:space="preserve">nusach achid. </w:t>
      </w:r>
      <w:r w:rsidRPr="00B47BFC">
        <w:rPr>
          <w:rFonts w:asciiTheme="minorBidi" w:hAnsiTheme="minorBidi"/>
          <w:sz w:val="24"/>
          <w:szCs w:val="24"/>
        </w:rPr>
        <w:t>In his answer</w:t>
      </w:r>
      <w:r w:rsidR="006D0693">
        <w:rPr>
          <w:rFonts w:asciiTheme="minorBidi" w:hAnsiTheme="minorBidi"/>
          <w:sz w:val="24"/>
          <w:szCs w:val="24"/>
        </w:rPr>
        <w:t>,</w:t>
      </w:r>
      <w:r w:rsidRPr="00B47BFC">
        <w:rPr>
          <w:rFonts w:asciiTheme="minorBidi" w:hAnsiTheme="minorBidi"/>
          <w:sz w:val="24"/>
          <w:szCs w:val="24"/>
        </w:rPr>
        <w:t xml:space="preserve"> he makes it very clear that he is against this new </w:t>
      </w:r>
      <w:r w:rsidRPr="00B47BFC">
        <w:rPr>
          <w:rFonts w:asciiTheme="minorBidi" w:hAnsiTheme="minorBidi"/>
          <w:i/>
          <w:iCs/>
          <w:sz w:val="24"/>
          <w:szCs w:val="24"/>
        </w:rPr>
        <w:t>nusach</w:t>
      </w:r>
      <w:r w:rsidRPr="00B47BFC">
        <w:rPr>
          <w:rFonts w:asciiTheme="minorBidi" w:hAnsiTheme="minorBidi"/>
          <w:sz w:val="24"/>
          <w:szCs w:val="24"/>
        </w:rPr>
        <w:t>.</w:t>
      </w:r>
      <w:r w:rsidRPr="00B47BFC">
        <w:rPr>
          <w:rStyle w:val="a5"/>
          <w:rFonts w:asciiTheme="minorBidi" w:hAnsiTheme="minorBidi"/>
          <w:sz w:val="24"/>
          <w:szCs w:val="24"/>
        </w:rPr>
        <w:footnoteReference w:id="22"/>
      </w:r>
    </w:p>
    <w:p w14:paraId="18CCF064" w14:textId="77777777" w:rsidR="00CF5ED0" w:rsidRPr="00B47BFC" w:rsidRDefault="00CF5ED0" w:rsidP="00401B40">
      <w:pPr>
        <w:spacing w:after="0" w:line="240" w:lineRule="auto"/>
        <w:jc w:val="both"/>
        <w:rPr>
          <w:rFonts w:asciiTheme="minorBidi" w:hAnsiTheme="minorBidi"/>
          <w:sz w:val="24"/>
          <w:szCs w:val="24"/>
        </w:rPr>
      </w:pPr>
    </w:p>
    <w:p w14:paraId="3923B749" w14:textId="416CD0F0" w:rsidR="00F53FF9" w:rsidRPr="00B47BFC" w:rsidRDefault="00CF5ED0" w:rsidP="00401B40">
      <w:pPr>
        <w:spacing w:after="0" w:line="240" w:lineRule="auto"/>
        <w:jc w:val="both"/>
        <w:rPr>
          <w:rFonts w:asciiTheme="minorBidi" w:hAnsiTheme="minorBidi"/>
          <w:sz w:val="24"/>
          <w:szCs w:val="24"/>
        </w:rPr>
      </w:pPr>
      <w:r w:rsidRPr="00B47BFC">
        <w:rPr>
          <w:rFonts w:asciiTheme="minorBidi" w:hAnsiTheme="minorBidi"/>
          <w:sz w:val="24"/>
          <w:szCs w:val="24"/>
        </w:rPr>
        <w:t>Rav Yehuda</w:t>
      </w:r>
      <w:r w:rsidR="00F53FF9" w:rsidRPr="00B47BFC">
        <w:rPr>
          <w:rFonts w:asciiTheme="minorBidi" w:hAnsiTheme="minorBidi"/>
          <w:sz w:val="24"/>
          <w:szCs w:val="24"/>
        </w:rPr>
        <w:t xml:space="preserve"> Segal (1924-2</w:t>
      </w:r>
      <w:r w:rsidRPr="00B47BFC">
        <w:rPr>
          <w:rFonts w:asciiTheme="minorBidi" w:hAnsiTheme="minorBidi"/>
          <w:sz w:val="24"/>
          <w:szCs w:val="24"/>
        </w:rPr>
        <w:t xml:space="preserve">001), who served as </w:t>
      </w:r>
      <w:r w:rsidR="00020016">
        <w:rPr>
          <w:rFonts w:asciiTheme="minorBidi" w:hAnsiTheme="minorBidi"/>
          <w:sz w:val="24"/>
          <w:szCs w:val="24"/>
        </w:rPr>
        <w:t xml:space="preserve">the rabbi of </w:t>
      </w:r>
      <w:r w:rsidRPr="00B47BFC">
        <w:rPr>
          <w:rFonts w:asciiTheme="minorBidi" w:hAnsiTheme="minorBidi"/>
          <w:sz w:val="24"/>
          <w:szCs w:val="24"/>
        </w:rPr>
        <w:t>Tel</w:t>
      </w:r>
      <w:r w:rsidR="00020016">
        <w:rPr>
          <w:rFonts w:asciiTheme="minorBidi" w:hAnsiTheme="minorBidi"/>
          <w:sz w:val="24"/>
          <w:szCs w:val="24"/>
        </w:rPr>
        <w:t xml:space="preserve"> </w:t>
      </w:r>
      <w:r w:rsidRPr="00B47BFC">
        <w:rPr>
          <w:rFonts w:asciiTheme="minorBidi" w:hAnsiTheme="minorBidi"/>
          <w:sz w:val="24"/>
          <w:szCs w:val="24"/>
        </w:rPr>
        <w:t>Aviv</w:t>
      </w:r>
      <w:r w:rsidR="00F53FF9" w:rsidRPr="00B47BFC">
        <w:rPr>
          <w:rFonts w:asciiTheme="minorBidi" w:hAnsiTheme="minorBidi"/>
          <w:sz w:val="24"/>
          <w:szCs w:val="24"/>
        </w:rPr>
        <w:t xml:space="preserve">‘s </w:t>
      </w:r>
      <w:r w:rsidR="00020016">
        <w:rPr>
          <w:rFonts w:asciiTheme="minorBidi" w:hAnsiTheme="minorBidi"/>
          <w:sz w:val="24"/>
          <w:szCs w:val="24"/>
        </w:rPr>
        <w:t xml:space="preserve">Kiryat Shalom </w:t>
      </w:r>
      <w:r w:rsidR="00F53FF9" w:rsidRPr="00B47BFC">
        <w:rPr>
          <w:rFonts w:asciiTheme="minorBidi" w:hAnsiTheme="minorBidi"/>
          <w:sz w:val="24"/>
          <w:szCs w:val="24"/>
        </w:rPr>
        <w:t xml:space="preserve">neighborhood </w:t>
      </w:r>
      <w:r w:rsidR="00020016">
        <w:rPr>
          <w:rFonts w:asciiTheme="minorBidi" w:hAnsiTheme="minorBidi"/>
          <w:sz w:val="24"/>
          <w:szCs w:val="24"/>
        </w:rPr>
        <w:t>for half a century,</w:t>
      </w:r>
      <w:r w:rsidR="00F53FF9" w:rsidRPr="00B47BFC">
        <w:rPr>
          <w:rFonts w:asciiTheme="minorBidi" w:hAnsiTheme="minorBidi"/>
          <w:sz w:val="24"/>
          <w:szCs w:val="24"/>
        </w:rPr>
        <w:t xml:space="preserve"> was asked to </w:t>
      </w:r>
      <w:r w:rsidR="00ED16F9">
        <w:rPr>
          <w:rFonts w:asciiTheme="minorBidi" w:hAnsiTheme="minorBidi"/>
          <w:sz w:val="24"/>
          <w:szCs w:val="24"/>
        </w:rPr>
        <w:t>research</w:t>
      </w:r>
      <w:r w:rsidR="00F53FF9" w:rsidRPr="00B47BFC">
        <w:rPr>
          <w:rFonts w:asciiTheme="minorBidi" w:hAnsiTheme="minorBidi"/>
          <w:sz w:val="24"/>
          <w:szCs w:val="24"/>
        </w:rPr>
        <w:t xml:space="preserve"> the different opinions surrounding these dilemmas and offer his conclusions.</w:t>
      </w:r>
    </w:p>
    <w:p w14:paraId="62BE0508" w14:textId="77777777" w:rsidR="00CF5ED0" w:rsidRPr="00B47BFC" w:rsidRDefault="00CF5ED0" w:rsidP="00401B40">
      <w:pPr>
        <w:spacing w:after="0" w:line="240" w:lineRule="auto"/>
        <w:jc w:val="both"/>
        <w:rPr>
          <w:rFonts w:asciiTheme="minorBidi" w:hAnsiTheme="minorBidi"/>
          <w:sz w:val="24"/>
          <w:szCs w:val="24"/>
        </w:rPr>
      </w:pPr>
    </w:p>
    <w:p w14:paraId="2A3B3B18" w14:textId="676A5442"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His lengthy and meticulous article concludes with</w:t>
      </w:r>
      <w:r w:rsidR="00020016">
        <w:rPr>
          <w:rFonts w:asciiTheme="minorBidi" w:hAnsiTheme="minorBidi"/>
          <w:sz w:val="24"/>
          <w:szCs w:val="24"/>
        </w:rPr>
        <w:t xml:space="preserve"> </w:t>
      </w:r>
      <w:r w:rsidRPr="00B47BFC">
        <w:rPr>
          <w:rFonts w:asciiTheme="minorBidi" w:hAnsiTheme="minorBidi"/>
          <w:sz w:val="24"/>
          <w:szCs w:val="24"/>
        </w:rPr>
        <w:t xml:space="preserve">clear opposition to any attempt </w:t>
      </w:r>
      <w:r w:rsidR="00020016">
        <w:rPr>
          <w:rFonts w:asciiTheme="minorBidi" w:hAnsiTheme="minorBidi"/>
          <w:sz w:val="24"/>
          <w:szCs w:val="24"/>
        </w:rPr>
        <w:t>to</w:t>
      </w:r>
      <w:r w:rsidRPr="00B47BFC">
        <w:rPr>
          <w:rFonts w:asciiTheme="minorBidi" w:hAnsiTheme="minorBidi"/>
          <w:sz w:val="24"/>
          <w:szCs w:val="24"/>
        </w:rPr>
        <w:t xml:space="preserve"> unit</w:t>
      </w:r>
      <w:r w:rsidR="00020016">
        <w:rPr>
          <w:rFonts w:asciiTheme="minorBidi" w:hAnsiTheme="minorBidi"/>
          <w:sz w:val="24"/>
          <w:szCs w:val="24"/>
        </w:rPr>
        <w:t>e</w:t>
      </w:r>
      <w:r w:rsidRPr="00B47BFC">
        <w:rPr>
          <w:rFonts w:asciiTheme="minorBidi" w:hAnsiTheme="minorBidi"/>
          <w:sz w:val="24"/>
          <w:szCs w:val="24"/>
        </w:rPr>
        <w:t xml:space="preserve"> different </w:t>
      </w:r>
      <w:r w:rsidRPr="00B47BFC">
        <w:rPr>
          <w:rFonts w:asciiTheme="minorBidi" w:hAnsiTheme="minorBidi"/>
          <w:i/>
          <w:iCs/>
          <w:sz w:val="24"/>
          <w:szCs w:val="24"/>
        </w:rPr>
        <w:t>nusachim</w:t>
      </w:r>
      <w:r w:rsidRPr="00B47BFC">
        <w:rPr>
          <w:rFonts w:asciiTheme="minorBidi" w:hAnsiTheme="minorBidi"/>
          <w:sz w:val="24"/>
          <w:szCs w:val="24"/>
        </w:rPr>
        <w:t>.</w:t>
      </w:r>
      <w:r w:rsidRPr="00B47BFC">
        <w:rPr>
          <w:rStyle w:val="a5"/>
          <w:rFonts w:asciiTheme="minorBidi" w:hAnsiTheme="minorBidi"/>
          <w:sz w:val="24"/>
          <w:szCs w:val="24"/>
        </w:rPr>
        <w:footnoteReference w:id="23"/>
      </w:r>
      <w:r w:rsidR="00725674">
        <w:rPr>
          <w:rFonts w:asciiTheme="minorBidi" w:hAnsiTheme="minorBidi"/>
          <w:sz w:val="24"/>
          <w:szCs w:val="24"/>
        </w:rPr>
        <w:t xml:space="preserve"> </w:t>
      </w:r>
    </w:p>
    <w:p w14:paraId="53FE0B4F" w14:textId="77777777" w:rsidR="00CF5ED0" w:rsidRPr="00B47BFC" w:rsidRDefault="00CF5ED0" w:rsidP="00401B40">
      <w:pPr>
        <w:spacing w:after="0" w:line="240" w:lineRule="auto"/>
        <w:jc w:val="both"/>
        <w:rPr>
          <w:rFonts w:asciiTheme="minorBidi" w:hAnsiTheme="minorBidi"/>
          <w:sz w:val="24"/>
          <w:szCs w:val="24"/>
        </w:rPr>
      </w:pPr>
    </w:p>
    <w:p w14:paraId="3D56DDD0" w14:textId="6CDFF6C1"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The attempt to create a third </w:t>
      </w:r>
      <w:r w:rsidRPr="00B47BFC">
        <w:rPr>
          <w:rFonts w:asciiTheme="minorBidi" w:hAnsiTheme="minorBidi"/>
          <w:i/>
          <w:iCs/>
          <w:sz w:val="24"/>
          <w:szCs w:val="24"/>
        </w:rPr>
        <w:t>nusach</w:t>
      </w:r>
      <w:r w:rsidRPr="00B47BFC">
        <w:rPr>
          <w:rFonts w:asciiTheme="minorBidi" w:hAnsiTheme="minorBidi"/>
          <w:sz w:val="24"/>
          <w:szCs w:val="24"/>
        </w:rPr>
        <w:t xml:space="preserve"> de facto did not work. Truth be told</w:t>
      </w:r>
      <w:r w:rsidR="00020016">
        <w:rPr>
          <w:rFonts w:asciiTheme="minorBidi" w:hAnsiTheme="minorBidi"/>
          <w:sz w:val="24"/>
          <w:szCs w:val="24"/>
        </w:rPr>
        <w:t>,</w:t>
      </w:r>
      <w:r w:rsidRPr="00B47BFC">
        <w:rPr>
          <w:rFonts w:asciiTheme="minorBidi" w:hAnsiTheme="minorBidi"/>
          <w:sz w:val="24"/>
          <w:szCs w:val="24"/>
        </w:rPr>
        <w:t xml:space="preserve"> the model of “the melting pot” method upset many who wish</w:t>
      </w:r>
      <w:r w:rsidR="00020016">
        <w:rPr>
          <w:rFonts w:asciiTheme="minorBidi" w:hAnsiTheme="minorBidi"/>
          <w:sz w:val="24"/>
          <w:szCs w:val="24"/>
        </w:rPr>
        <w:t>ed</w:t>
      </w:r>
      <w:r w:rsidRPr="00B47BFC">
        <w:rPr>
          <w:rFonts w:asciiTheme="minorBidi" w:hAnsiTheme="minorBidi"/>
          <w:sz w:val="24"/>
          <w:szCs w:val="24"/>
        </w:rPr>
        <w:t xml:space="preserve"> to remain faithful to their traditions and family custom</w:t>
      </w:r>
      <w:r w:rsidR="00020016">
        <w:rPr>
          <w:rFonts w:asciiTheme="minorBidi" w:hAnsiTheme="minorBidi"/>
          <w:sz w:val="24"/>
          <w:szCs w:val="24"/>
        </w:rPr>
        <w:t>s.</w:t>
      </w:r>
    </w:p>
    <w:p w14:paraId="5404B42F" w14:textId="77777777" w:rsidR="00CF5ED0" w:rsidRPr="00B47BFC" w:rsidRDefault="00CF5ED0" w:rsidP="00401B40">
      <w:pPr>
        <w:spacing w:after="0" w:line="240" w:lineRule="auto"/>
        <w:jc w:val="both"/>
        <w:rPr>
          <w:rFonts w:asciiTheme="minorBidi" w:hAnsiTheme="minorBidi"/>
          <w:sz w:val="24"/>
          <w:szCs w:val="24"/>
        </w:rPr>
      </w:pPr>
    </w:p>
    <w:p w14:paraId="48884316" w14:textId="41C289F0"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 xml:space="preserve">In some congregations, </w:t>
      </w:r>
      <w:r w:rsidRPr="00401B40">
        <w:rPr>
          <w:rFonts w:asciiTheme="minorBidi" w:hAnsiTheme="minorBidi"/>
          <w:i/>
          <w:iCs/>
          <w:sz w:val="24"/>
          <w:szCs w:val="24"/>
        </w:rPr>
        <w:t>kibbutzim</w:t>
      </w:r>
      <w:r w:rsidRPr="00B47BFC">
        <w:rPr>
          <w:rFonts w:asciiTheme="minorBidi" w:hAnsiTheme="minorBidi"/>
          <w:sz w:val="24"/>
          <w:szCs w:val="24"/>
        </w:rPr>
        <w:t xml:space="preserve"> and </w:t>
      </w:r>
      <w:r w:rsidR="00020016" w:rsidRPr="00401B40">
        <w:rPr>
          <w:rFonts w:asciiTheme="minorBidi" w:hAnsiTheme="minorBidi"/>
          <w:i/>
          <w:iCs/>
          <w:sz w:val="24"/>
          <w:szCs w:val="24"/>
        </w:rPr>
        <w:t>y</w:t>
      </w:r>
      <w:r w:rsidRPr="00401B40">
        <w:rPr>
          <w:rFonts w:asciiTheme="minorBidi" w:hAnsiTheme="minorBidi"/>
          <w:i/>
          <w:iCs/>
          <w:sz w:val="24"/>
          <w:szCs w:val="24"/>
        </w:rPr>
        <w:t>eshivot</w:t>
      </w:r>
      <w:r w:rsidR="00020016">
        <w:rPr>
          <w:rFonts w:asciiTheme="minorBidi" w:hAnsiTheme="minorBidi"/>
          <w:i/>
          <w:iCs/>
          <w:sz w:val="24"/>
          <w:szCs w:val="24"/>
        </w:rPr>
        <w:t>,</w:t>
      </w:r>
      <w:r w:rsidRPr="00B47BFC">
        <w:rPr>
          <w:rFonts w:asciiTheme="minorBidi" w:hAnsiTheme="minorBidi"/>
          <w:sz w:val="24"/>
          <w:szCs w:val="24"/>
        </w:rPr>
        <w:t xml:space="preserve"> the custom of the </w:t>
      </w:r>
      <w:r w:rsidRPr="00401B40">
        <w:rPr>
          <w:rFonts w:asciiTheme="minorBidi" w:hAnsiTheme="minorBidi"/>
          <w:i/>
          <w:iCs/>
          <w:sz w:val="24"/>
          <w:szCs w:val="24"/>
        </w:rPr>
        <w:t>minyan</w:t>
      </w:r>
      <w:r w:rsidRPr="00B47BFC">
        <w:rPr>
          <w:rFonts w:asciiTheme="minorBidi" w:hAnsiTheme="minorBidi"/>
          <w:sz w:val="24"/>
          <w:szCs w:val="24"/>
        </w:rPr>
        <w:t xml:space="preserve"> is to combine the different </w:t>
      </w:r>
      <w:r w:rsidRPr="00B47BFC">
        <w:rPr>
          <w:rFonts w:asciiTheme="minorBidi" w:hAnsiTheme="minorBidi"/>
          <w:i/>
          <w:iCs/>
          <w:sz w:val="24"/>
          <w:szCs w:val="24"/>
        </w:rPr>
        <w:t>nusach</w:t>
      </w:r>
      <w:r w:rsidR="007F258B">
        <w:rPr>
          <w:rFonts w:asciiTheme="minorBidi" w:hAnsiTheme="minorBidi"/>
          <w:i/>
          <w:iCs/>
          <w:sz w:val="24"/>
          <w:szCs w:val="24"/>
        </w:rPr>
        <w:t>im</w:t>
      </w:r>
      <w:r w:rsidRPr="00B47BFC">
        <w:rPr>
          <w:rFonts w:asciiTheme="minorBidi" w:hAnsiTheme="minorBidi"/>
          <w:sz w:val="24"/>
          <w:szCs w:val="24"/>
        </w:rPr>
        <w:t xml:space="preserve"> by allowing the </w:t>
      </w:r>
      <w:r w:rsidRPr="00401B40">
        <w:rPr>
          <w:rFonts w:asciiTheme="minorBidi" w:hAnsiTheme="minorBidi"/>
          <w:i/>
          <w:iCs/>
          <w:sz w:val="24"/>
          <w:szCs w:val="24"/>
        </w:rPr>
        <w:t>chazan</w:t>
      </w:r>
      <w:r w:rsidRPr="00B47BFC">
        <w:rPr>
          <w:rFonts w:asciiTheme="minorBidi" w:hAnsiTheme="minorBidi"/>
          <w:sz w:val="24"/>
          <w:szCs w:val="24"/>
        </w:rPr>
        <w:t xml:space="preserve"> to decide his preferred </w:t>
      </w:r>
      <w:r w:rsidRPr="00B47BFC">
        <w:rPr>
          <w:rFonts w:asciiTheme="minorBidi" w:hAnsiTheme="minorBidi"/>
          <w:i/>
          <w:iCs/>
          <w:sz w:val="24"/>
          <w:szCs w:val="24"/>
        </w:rPr>
        <w:t>nusach.</w:t>
      </w:r>
      <w:r w:rsidRPr="00B47BFC">
        <w:rPr>
          <w:rFonts w:asciiTheme="minorBidi" w:hAnsiTheme="minorBidi"/>
          <w:sz w:val="24"/>
          <w:szCs w:val="24"/>
        </w:rPr>
        <w:t xml:space="preserve"> </w:t>
      </w:r>
      <w:r w:rsidR="005B2D72">
        <w:rPr>
          <w:rFonts w:asciiTheme="minorBidi" w:hAnsiTheme="minorBidi"/>
          <w:sz w:val="24"/>
          <w:szCs w:val="24"/>
        </w:rPr>
        <w:t xml:space="preserve">For the special penitential prayers known as </w:t>
      </w:r>
      <w:r w:rsidR="007F258B">
        <w:rPr>
          <w:rFonts w:asciiTheme="minorBidi" w:hAnsiTheme="minorBidi"/>
          <w:i/>
          <w:iCs/>
          <w:sz w:val="24"/>
          <w:szCs w:val="24"/>
        </w:rPr>
        <w:t>S</w:t>
      </w:r>
      <w:r w:rsidRPr="00B47BFC">
        <w:rPr>
          <w:rFonts w:asciiTheme="minorBidi" w:hAnsiTheme="minorBidi"/>
          <w:i/>
          <w:iCs/>
          <w:sz w:val="24"/>
          <w:szCs w:val="24"/>
        </w:rPr>
        <w:t>elichot</w:t>
      </w:r>
      <w:r w:rsidR="005B2D72">
        <w:rPr>
          <w:rFonts w:asciiTheme="minorBidi" w:hAnsiTheme="minorBidi"/>
          <w:i/>
          <w:iCs/>
          <w:sz w:val="24"/>
          <w:szCs w:val="24"/>
        </w:rPr>
        <w:t>,</w:t>
      </w:r>
      <w:r w:rsidRPr="00B47BFC">
        <w:rPr>
          <w:rFonts w:asciiTheme="minorBidi" w:hAnsiTheme="minorBidi"/>
          <w:sz w:val="24"/>
          <w:szCs w:val="24"/>
        </w:rPr>
        <w:t xml:space="preserve"> </w:t>
      </w:r>
      <w:r w:rsidR="005B2D72">
        <w:rPr>
          <w:rFonts w:asciiTheme="minorBidi" w:hAnsiTheme="minorBidi"/>
          <w:sz w:val="24"/>
          <w:szCs w:val="24"/>
        </w:rPr>
        <w:t>some have the custom to unite the various communities in</w:t>
      </w:r>
      <w:r w:rsidRPr="00B47BFC">
        <w:rPr>
          <w:rFonts w:asciiTheme="minorBidi" w:hAnsiTheme="minorBidi"/>
          <w:sz w:val="24"/>
          <w:szCs w:val="24"/>
        </w:rPr>
        <w:t xml:space="preserve"> one </w:t>
      </w:r>
      <w:r w:rsidRPr="00401B40">
        <w:rPr>
          <w:rFonts w:asciiTheme="minorBidi" w:hAnsiTheme="minorBidi"/>
          <w:i/>
          <w:iCs/>
          <w:sz w:val="24"/>
          <w:szCs w:val="24"/>
        </w:rPr>
        <w:t>minyan</w:t>
      </w:r>
      <w:r w:rsidRPr="00B47BFC">
        <w:rPr>
          <w:rFonts w:asciiTheme="minorBidi" w:hAnsiTheme="minorBidi"/>
          <w:sz w:val="24"/>
          <w:szCs w:val="24"/>
        </w:rPr>
        <w:t>.</w:t>
      </w:r>
    </w:p>
    <w:p w14:paraId="53814AC9" w14:textId="77777777" w:rsidR="00CF5ED0" w:rsidRPr="00B47BFC" w:rsidRDefault="00CF5ED0" w:rsidP="00401B40">
      <w:pPr>
        <w:spacing w:after="0" w:line="240" w:lineRule="auto"/>
        <w:jc w:val="both"/>
        <w:rPr>
          <w:rFonts w:asciiTheme="minorBidi" w:hAnsiTheme="minorBidi"/>
          <w:sz w:val="24"/>
          <w:szCs w:val="24"/>
        </w:rPr>
      </w:pPr>
    </w:p>
    <w:p w14:paraId="2E828A9F" w14:textId="105D0D8C"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Rav Nachum Rabin</w:t>
      </w:r>
      <w:r w:rsidR="005B2D72">
        <w:rPr>
          <w:rFonts w:asciiTheme="minorBidi" w:hAnsiTheme="minorBidi"/>
          <w:sz w:val="24"/>
          <w:szCs w:val="24"/>
        </w:rPr>
        <w:t>ovitch</w:t>
      </w:r>
      <w:r w:rsidRPr="00B47BFC">
        <w:rPr>
          <w:rFonts w:asciiTheme="minorBidi" w:hAnsiTheme="minorBidi"/>
          <w:sz w:val="24"/>
          <w:szCs w:val="24"/>
          <w:rtl/>
        </w:rPr>
        <w:t>,</w:t>
      </w:r>
      <w:r w:rsidRPr="00B47BFC">
        <w:rPr>
          <w:rFonts w:asciiTheme="minorBidi" w:hAnsiTheme="minorBidi"/>
          <w:sz w:val="24"/>
          <w:szCs w:val="24"/>
        </w:rPr>
        <w:t xml:space="preserve"> </w:t>
      </w:r>
      <w:r w:rsidR="00ED16F9">
        <w:rPr>
          <w:rFonts w:asciiTheme="minorBidi" w:hAnsiTheme="minorBidi"/>
          <w:i/>
          <w:iCs/>
          <w:sz w:val="24"/>
          <w:szCs w:val="24"/>
        </w:rPr>
        <w:t>R</w:t>
      </w:r>
      <w:r w:rsidRPr="00401B40">
        <w:rPr>
          <w:rFonts w:asciiTheme="minorBidi" w:hAnsiTheme="minorBidi"/>
          <w:i/>
          <w:iCs/>
          <w:sz w:val="24"/>
          <w:szCs w:val="24"/>
        </w:rPr>
        <w:t xml:space="preserve">osh </w:t>
      </w:r>
      <w:r w:rsidR="00ED16F9">
        <w:rPr>
          <w:rFonts w:asciiTheme="minorBidi" w:hAnsiTheme="minorBidi"/>
          <w:i/>
          <w:iCs/>
          <w:sz w:val="24"/>
          <w:szCs w:val="24"/>
        </w:rPr>
        <w:t>Y</w:t>
      </w:r>
      <w:r w:rsidRPr="00401B40">
        <w:rPr>
          <w:rFonts w:asciiTheme="minorBidi" w:hAnsiTheme="minorBidi"/>
          <w:i/>
          <w:iCs/>
          <w:sz w:val="24"/>
          <w:szCs w:val="24"/>
        </w:rPr>
        <w:t>eshiva</w:t>
      </w:r>
      <w:r w:rsidRPr="00B47BFC">
        <w:rPr>
          <w:rFonts w:asciiTheme="minorBidi" w:hAnsiTheme="minorBidi"/>
          <w:sz w:val="24"/>
          <w:szCs w:val="24"/>
        </w:rPr>
        <w:t xml:space="preserve"> of </w:t>
      </w:r>
      <w:r w:rsidR="005B2D72">
        <w:rPr>
          <w:rFonts w:asciiTheme="minorBidi" w:hAnsiTheme="minorBidi"/>
          <w:sz w:val="24"/>
          <w:szCs w:val="24"/>
        </w:rPr>
        <w:t xml:space="preserve">Yeshivat Birkat Moshe in </w:t>
      </w:r>
      <w:r w:rsidRPr="00B47BFC">
        <w:rPr>
          <w:rFonts w:asciiTheme="minorBidi" w:hAnsiTheme="minorBidi"/>
          <w:sz w:val="24"/>
          <w:szCs w:val="24"/>
        </w:rPr>
        <w:t>Ma</w:t>
      </w:r>
      <w:r w:rsidR="007F258B">
        <w:rPr>
          <w:rFonts w:asciiTheme="minorBidi" w:hAnsiTheme="minorBidi"/>
          <w:sz w:val="24"/>
          <w:szCs w:val="24"/>
        </w:rPr>
        <w:t>’</w:t>
      </w:r>
      <w:r w:rsidRPr="00B47BFC">
        <w:rPr>
          <w:rFonts w:asciiTheme="minorBidi" w:hAnsiTheme="minorBidi"/>
          <w:sz w:val="24"/>
          <w:szCs w:val="24"/>
        </w:rPr>
        <w:t>aleh Ad</w:t>
      </w:r>
      <w:r w:rsidR="00CF5ED0" w:rsidRPr="00B47BFC">
        <w:rPr>
          <w:rFonts w:asciiTheme="minorBidi" w:hAnsiTheme="minorBidi"/>
          <w:sz w:val="24"/>
          <w:szCs w:val="24"/>
        </w:rPr>
        <w:t>u</w:t>
      </w:r>
      <w:r w:rsidRPr="00B47BFC">
        <w:rPr>
          <w:rFonts w:asciiTheme="minorBidi" w:hAnsiTheme="minorBidi"/>
          <w:sz w:val="24"/>
          <w:szCs w:val="24"/>
        </w:rPr>
        <w:t>mim, also wr</w:t>
      </w:r>
      <w:r w:rsidR="005B2D72">
        <w:rPr>
          <w:rFonts w:asciiTheme="minorBidi" w:hAnsiTheme="minorBidi"/>
          <w:sz w:val="24"/>
          <w:szCs w:val="24"/>
        </w:rPr>
        <w:t>ote</w:t>
      </w:r>
      <w:r w:rsidRPr="00B47BFC">
        <w:rPr>
          <w:rFonts w:asciiTheme="minorBidi" w:hAnsiTheme="minorBidi"/>
          <w:sz w:val="24"/>
          <w:szCs w:val="24"/>
        </w:rPr>
        <w:t xml:space="preserve"> about his hopes that one day Jews of different backgrounds w</w:t>
      </w:r>
      <w:r w:rsidR="006D0693">
        <w:rPr>
          <w:rFonts w:asciiTheme="minorBidi" w:hAnsiTheme="minorBidi"/>
          <w:sz w:val="24"/>
          <w:szCs w:val="24"/>
        </w:rPr>
        <w:t>ould</w:t>
      </w:r>
      <w:r w:rsidRPr="00B47BFC">
        <w:rPr>
          <w:rFonts w:asciiTheme="minorBidi" w:hAnsiTheme="minorBidi"/>
          <w:sz w:val="24"/>
          <w:szCs w:val="24"/>
        </w:rPr>
        <w:t xml:space="preserve"> gather and pray together. In his </w:t>
      </w:r>
      <w:r w:rsidR="005B2D72" w:rsidRPr="00401B40">
        <w:rPr>
          <w:rFonts w:asciiTheme="minorBidi" w:hAnsiTheme="minorBidi"/>
          <w:i/>
          <w:iCs/>
          <w:sz w:val="24"/>
          <w:szCs w:val="24"/>
        </w:rPr>
        <w:t>y</w:t>
      </w:r>
      <w:r w:rsidRPr="00401B40">
        <w:rPr>
          <w:rFonts w:asciiTheme="minorBidi" w:hAnsiTheme="minorBidi"/>
          <w:i/>
          <w:iCs/>
          <w:sz w:val="24"/>
          <w:szCs w:val="24"/>
        </w:rPr>
        <w:t>eshiva</w:t>
      </w:r>
      <w:r w:rsidR="005B2D72">
        <w:rPr>
          <w:rFonts w:asciiTheme="minorBidi" w:hAnsiTheme="minorBidi"/>
          <w:sz w:val="24"/>
          <w:szCs w:val="24"/>
        </w:rPr>
        <w:t>,</w:t>
      </w:r>
      <w:r w:rsidRPr="00B47BFC">
        <w:rPr>
          <w:rFonts w:asciiTheme="minorBidi" w:hAnsiTheme="minorBidi"/>
          <w:sz w:val="24"/>
          <w:szCs w:val="24"/>
        </w:rPr>
        <w:t xml:space="preserve"> attempts have been made to bring the different customs together.</w:t>
      </w:r>
    </w:p>
    <w:p w14:paraId="221EE773" w14:textId="77777777" w:rsidR="00CF5ED0" w:rsidRPr="00B47BFC" w:rsidRDefault="00CF5ED0" w:rsidP="00401B40">
      <w:pPr>
        <w:spacing w:after="0" w:line="240" w:lineRule="auto"/>
        <w:jc w:val="both"/>
        <w:rPr>
          <w:rFonts w:asciiTheme="minorBidi" w:hAnsiTheme="minorBidi"/>
          <w:sz w:val="24"/>
          <w:szCs w:val="24"/>
        </w:rPr>
      </w:pPr>
    </w:p>
    <w:p w14:paraId="610CB141" w14:textId="352FED31" w:rsidR="00F53FF9" w:rsidRPr="00B47BFC"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To back up his attempts to create more unity, Rav Rabino</w:t>
      </w:r>
      <w:r w:rsidR="005B2D72">
        <w:rPr>
          <w:rFonts w:asciiTheme="minorBidi" w:hAnsiTheme="minorBidi"/>
          <w:sz w:val="24"/>
          <w:szCs w:val="24"/>
        </w:rPr>
        <w:t>vitch</w:t>
      </w:r>
      <w:r w:rsidRPr="00B47BFC">
        <w:rPr>
          <w:rFonts w:asciiTheme="minorBidi" w:hAnsiTheme="minorBidi"/>
          <w:sz w:val="24"/>
          <w:szCs w:val="24"/>
        </w:rPr>
        <w:t xml:space="preserve"> quotes the Gemara</w:t>
      </w:r>
      <w:r w:rsidR="005B2D72">
        <w:rPr>
          <w:rFonts w:asciiTheme="minorBidi" w:hAnsiTheme="minorBidi"/>
          <w:sz w:val="24"/>
          <w:szCs w:val="24"/>
        </w:rPr>
        <w:t>,</w:t>
      </w:r>
      <w:r w:rsidRPr="00B47BFC">
        <w:rPr>
          <w:rFonts w:asciiTheme="minorBidi" w:hAnsiTheme="minorBidi"/>
          <w:sz w:val="24"/>
          <w:szCs w:val="24"/>
        </w:rPr>
        <w:t xml:space="preserve"> which tells the following story about how the Rabbis, following a dispute regarding the correct </w:t>
      </w:r>
      <w:r w:rsidRPr="00B47BFC">
        <w:rPr>
          <w:rFonts w:asciiTheme="minorBidi" w:hAnsiTheme="minorBidi"/>
          <w:i/>
          <w:iCs/>
          <w:sz w:val="24"/>
          <w:szCs w:val="24"/>
        </w:rPr>
        <w:t>nusach</w:t>
      </w:r>
      <w:r w:rsidRPr="00B47BFC">
        <w:rPr>
          <w:rFonts w:asciiTheme="minorBidi" w:hAnsiTheme="minorBidi"/>
          <w:sz w:val="24"/>
          <w:szCs w:val="24"/>
        </w:rPr>
        <w:t xml:space="preserve"> of prayer</w:t>
      </w:r>
      <w:r w:rsidR="005B2D72">
        <w:rPr>
          <w:rFonts w:asciiTheme="minorBidi" w:hAnsiTheme="minorBidi"/>
          <w:sz w:val="24"/>
          <w:szCs w:val="24"/>
        </w:rPr>
        <w:t>,</w:t>
      </w:r>
      <w:r w:rsidR="005E4E7D">
        <w:rPr>
          <w:rFonts w:asciiTheme="minorBidi" w:hAnsiTheme="minorBidi"/>
          <w:sz w:val="24"/>
          <w:szCs w:val="24"/>
        </w:rPr>
        <w:t xml:space="preserve"> </w:t>
      </w:r>
      <w:r w:rsidRPr="00B47BFC">
        <w:rPr>
          <w:rFonts w:asciiTheme="minorBidi" w:hAnsiTheme="minorBidi"/>
          <w:sz w:val="24"/>
          <w:szCs w:val="24"/>
        </w:rPr>
        <w:t>actually pray</w:t>
      </w:r>
      <w:r w:rsidR="005E4E7D">
        <w:rPr>
          <w:rFonts w:asciiTheme="minorBidi" w:hAnsiTheme="minorBidi"/>
          <w:sz w:val="24"/>
          <w:szCs w:val="24"/>
        </w:rPr>
        <w:t>ed on Rosh Hashana</w:t>
      </w:r>
      <w:r w:rsidRPr="00B47BFC">
        <w:rPr>
          <w:rFonts w:asciiTheme="minorBidi" w:hAnsiTheme="minorBidi"/>
          <w:sz w:val="24"/>
          <w:szCs w:val="24"/>
        </w:rPr>
        <w:t>:</w:t>
      </w:r>
    </w:p>
    <w:p w14:paraId="792C03F5" w14:textId="77777777" w:rsidR="00CF5ED0" w:rsidRPr="00B47BFC" w:rsidRDefault="00CF5ED0" w:rsidP="00401B40">
      <w:pPr>
        <w:spacing w:after="0" w:line="240" w:lineRule="auto"/>
        <w:jc w:val="both"/>
        <w:rPr>
          <w:rFonts w:asciiTheme="minorBidi" w:hAnsiTheme="minorBidi"/>
          <w:sz w:val="24"/>
          <w:szCs w:val="24"/>
        </w:rPr>
      </w:pPr>
    </w:p>
    <w:p w14:paraId="2DDC39D8" w14:textId="66467F0C" w:rsidR="005B2D72" w:rsidRDefault="00F53FF9" w:rsidP="00401B40">
      <w:pPr>
        <w:spacing w:after="0" w:line="240" w:lineRule="auto"/>
        <w:ind w:left="720"/>
        <w:jc w:val="both"/>
        <w:rPr>
          <w:rFonts w:asciiTheme="minorBidi" w:hAnsiTheme="minorBidi"/>
          <w:sz w:val="24"/>
          <w:szCs w:val="24"/>
        </w:rPr>
      </w:pPr>
      <w:r w:rsidRPr="00B47BFC">
        <w:rPr>
          <w:rFonts w:asciiTheme="minorBidi" w:hAnsiTheme="minorBidi"/>
          <w:sz w:val="24"/>
          <w:szCs w:val="24"/>
        </w:rPr>
        <w:t>Ra</w:t>
      </w:r>
      <w:r w:rsidR="00367643">
        <w:rPr>
          <w:rFonts w:asciiTheme="minorBidi" w:hAnsiTheme="minorBidi"/>
          <w:sz w:val="24"/>
          <w:szCs w:val="24"/>
        </w:rPr>
        <w:t>bbi</w:t>
      </w:r>
      <w:r w:rsidRPr="00B47BFC">
        <w:rPr>
          <w:rFonts w:asciiTheme="minorBidi" w:hAnsiTheme="minorBidi"/>
          <w:sz w:val="24"/>
          <w:szCs w:val="24"/>
        </w:rPr>
        <w:t xml:space="preserve"> </w:t>
      </w:r>
      <w:r w:rsidR="00367643" w:rsidRPr="00B47BFC">
        <w:rPr>
          <w:rFonts w:asciiTheme="minorBidi" w:hAnsiTheme="minorBidi"/>
          <w:sz w:val="24"/>
          <w:szCs w:val="24"/>
        </w:rPr>
        <w:t>Yo</w:t>
      </w:r>
      <w:r w:rsidR="00367643">
        <w:rPr>
          <w:rFonts w:asciiTheme="minorBidi" w:hAnsiTheme="minorBidi"/>
          <w:sz w:val="24"/>
          <w:szCs w:val="24"/>
        </w:rPr>
        <w:t>c</w:t>
      </w:r>
      <w:r w:rsidR="00367643" w:rsidRPr="00B47BFC">
        <w:rPr>
          <w:rFonts w:asciiTheme="minorBidi" w:hAnsiTheme="minorBidi"/>
          <w:sz w:val="24"/>
          <w:szCs w:val="24"/>
        </w:rPr>
        <w:t>hanan</w:t>
      </w:r>
      <w:r w:rsidRPr="00B47BFC">
        <w:rPr>
          <w:rFonts w:asciiTheme="minorBidi" w:hAnsiTheme="minorBidi"/>
          <w:sz w:val="24"/>
          <w:szCs w:val="24"/>
        </w:rPr>
        <w:t xml:space="preserve"> ben Beroka descended as the prayer leader in the presence of Rabban Shimon ben Gamliel, and he acted in accordance with the opinion of Rabb</w:t>
      </w:r>
      <w:r w:rsidR="00367643">
        <w:rPr>
          <w:rFonts w:asciiTheme="minorBidi" w:hAnsiTheme="minorBidi"/>
          <w:sz w:val="24"/>
          <w:szCs w:val="24"/>
        </w:rPr>
        <w:t>i</w:t>
      </w:r>
      <w:r w:rsidRPr="00B47BFC">
        <w:rPr>
          <w:rFonts w:asciiTheme="minorBidi" w:hAnsiTheme="minorBidi"/>
          <w:sz w:val="24"/>
          <w:szCs w:val="24"/>
        </w:rPr>
        <w:t xml:space="preserve"> </w:t>
      </w:r>
      <w:r w:rsidR="00367643" w:rsidRPr="00B47BFC">
        <w:rPr>
          <w:rFonts w:asciiTheme="minorBidi" w:hAnsiTheme="minorBidi"/>
          <w:sz w:val="24"/>
          <w:szCs w:val="24"/>
        </w:rPr>
        <w:t>Yo</w:t>
      </w:r>
      <w:r w:rsidR="00367643">
        <w:rPr>
          <w:rFonts w:asciiTheme="minorBidi" w:hAnsiTheme="minorBidi"/>
          <w:sz w:val="24"/>
          <w:szCs w:val="24"/>
        </w:rPr>
        <w:t>c</w:t>
      </w:r>
      <w:r w:rsidR="00367643" w:rsidRPr="00B47BFC">
        <w:rPr>
          <w:rFonts w:asciiTheme="minorBidi" w:hAnsiTheme="minorBidi"/>
          <w:sz w:val="24"/>
          <w:szCs w:val="24"/>
        </w:rPr>
        <w:t>hanan</w:t>
      </w:r>
      <w:r w:rsidRPr="00B47BFC">
        <w:rPr>
          <w:rFonts w:asciiTheme="minorBidi" w:hAnsiTheme="minorBidi"/>
          <w:sz w:val="24"/>
          <w:szCs w:val="24"/>
        </w:rPr>
        <w:t xml:space="preserve"> ben Nuri by including the blessing of Kingship in the blessing of the Sanctification of God’s Name. </w:t>
      </w:r>
    </w:p>
    <w:p w14:paraId="3EF8ECFF" w14:textId="76F84782" w:rsidR="00F53FF9" w:rsidRPr="00B47BFC" w:rsidRDefault="00F53FF9" w:rsidP="00401B40">
      <w:pPr>
        <w:spacing w:after="0" w:line="240" w:lineRule="auto"/>
        <w:ind w:left="720"/>
        <w:jc w:val="both"/>
        <w:rPr>
          <w:rFonts w:asciiTheme="minorBidi" w:hAnsiTheme="minorBidi"/>
          <w:sz w:val="24"/>
          <w:szCs w:val="24"/>
        </w:rPr>
      </w:pPr>
      <w:r w:rsidRPr="00B47BFC">
        <w:rPr>
          <w:rFonts w:asciiTheme="minorBidi" w:hAnsiTheme="minorBidi"/>
          <w:sz w:val="24"/>
          <w:szCs w:val="24"/>
        </w:rPr>
        <w:t>Rabban Shimon said to him: They were not accustomed to act in this manner in Yavne</w:t>
      </w:r>
      <w:r w:rsidR="005B2D72">
        <w:rPr>
          <w:rFonts w:asciiTheme="minorBidi" w:hAnsiTheme="minorBidi"/>
          <w:sz w:val="24"/>
          <w:szCs w:val="24"/>
        </w:rPr>
        <w:t>h</w:t>
      </w:r>
      <w:r w:rsidRPr="00B47BFC">
        <w:rPr>
          <w:rFonts w:asciiTheme="minorBidi" w:hAnsiTheme="minorBidi"/>
          <w:sz w:val="24"/>
          <w:szCs w:val="24"/>
        </w:rPr>
        <w:t xml:space="preserve">. </w:t>
      </w:r>
    </w:p>
    <w:p w14:paraId="5C96218C" w14:textId="77777777" w:rsidR="00CF5ED0" w:rsidRPr="00B47BFC" w:rsidRDefault="00CF5ED0" w:rsidP="00401B40">
      <w:pPr>
        <w:spacing w:after="0" w:line="240" w:lineRule="auto"/>
        <w:ind w:left="720"/>
        <w:jc w:val="both"/>
        <w:rPr>
          <w:rFonts w:asciiTheme="minorBidi" w:hAnsiTheme="minorBidi"/>
          <w:sz w:val="24"/>
          <w:szCs w:val="24"/>
        </w:rPr>
      </w:pPr>
    </w:p>
    <w:p w14:paraId="7D2B08A9" w14:textId="37BFA8D6" w:rsidR="005B2D72" w:rsidRDefault="00F53FF9" w:rsidP="00401B40">
      <w:pPr>
        <w:spacing w:after="0" w:line="240" w:lineRule="auto"/>
        <w:ind w:left="720"/>
        <w:jc w:val="both"/>
        <w:rPr>
          <w:rFonts w:asciiTheme="minorBidi" w:hAnsiTheme="minorBidi"/>
          <w:sz w:val="24"/>
          <w:szCs w:val="24"/>
        </w:rPr>
      </w:pPr>
      <w:r w:rsidRPr="00B47BFC">
        <w:rPr>
          <w:rFonts w:asciiTheme="minorBidi" w:hAnsiTheme="minorBidi"/>
          <w:sz w:val="24"/>
          <w:szCs w:val="24"/>
        </w:rPr>
        <w:t xml:space="preserve">On the second day, Rabbi </w:t>
      </w:r>
      <w:r w:rsidR="00367643">
        <w:rPr>
          <w:rFonts w:asciiTheme="minorBidi" w:hAnsiTheme="minorBidi"/>
          <w:sz w:val="24"/>
          <w:szCs w:val="24"/>
        </w:rPr>
        <w:t>Ch</w:t>
      </w:r>
      <w:r w:rsidRPr="00B47BFC">
        <w:rPr>
          <w:rFonts w:asciiTheme="minorBidi" w:hAnsiTheme="minorBidi"/>
          <w:sz w:val="24"/>
          <w:szCs w:val="24"/>
        </w:rPr>
        <w:t xml:space="preserve">anina, son of Rabbi Yosei </w:t>
      </w:r>
      <w:r w:rsidR="00367643">
        <w:rPr>
          <w:rFonts w:asciiTheme="minorBidi" w:hAnsiTheme="minorBidi"/>
          <w:sz w:val="24"/>
          <w:szCs w:val="24"/>
        </w:rPr>
        <w:t xml:space="preserve">the </w:t>
      </w:r>
      <w:r w:rsidR="00367643" w:rsidRPr="00B47BFC">
        <w:rPr>
          <w:rFonts w:asciiTheme="minorBidi" w:hAnsiTheme="minorBidi"/>
          <w:sz w:val="24"/>
          <w:szCs w:val="24"/>
        </w:rPr>
        <w:t>G</w:t>
      </w:r>
      <w:r w:rsidR="00367643">
        <w:rPr>
          <w:rFonts w:asciiTheme="minorBidi" w:hAnsiTheme="minorBidi"/>
          <w:sz w:val="24"/>
          <w:szCs w:val="24"/>
        </w:rPr>
        <w:t>a</w:t>
      </w:r>
      <w:r w:rsidR="00367643" w:rsidRPr="00B47BFC">
        <w:rPr>
          <w:rFonts w:asciiTheme="minorBidi" w:hAnsiTheme="minorBidi"/>
          <w:sz w:val="24"/>
          <w:szCs w:val="24"/>
        </w:rPr>
        <w:t>lile</w:t>
      </w:r>
      <w:r w:rsidR="00367643">
        <w:rPr>
          <w:rFonts w:asciiTheme="minorBidi" w:hAnsiTheme="minorBidi"/>
          <w:sz w:val="24"/>
          <w:szCs w:val="24"/>
        </w:rPr>
        <w:t>an</w:t>
      </w:r>
      <w:r w:rsidRPr="00B47BFC">
        <w:rPr>
          <w:rFonts w:asciiTheme="minorBidi" w:hAnsiTheme="minorBidi"/>
          <w:sz w:val="24"/>
          <w:szCs w:val="24"/>
        </w:rPr>
        <w:t xml:space="preserve">, descended as the prayer leader, and he acted in accordance with the opinion of Rabbi Akiva by including the blessing of Kingship in the blessing of the Sanctification of the Day. </w:t>
      </w:r>
    </w:p>
    <w:p w14:paraId="6EA8B911" w14:textId="55AA311D" w:rsidR="00F53FF9" w:rsidRPr="00B47BFC" w:rsidRDefault="00F53FF9" w:rsidP="00401B40">
      <w:pPr>
        <w:spacing w:after="0" w:line="240" w:lineRule="auto"/>
        <w:ind w:left="720"/>
        <w:jc w:val="both"/>
        <w:rPr>
          <w:rFonts w:asciiTheme="minorBidi" w:hAnsiTheme="minorBidi"/>
          <w:sz w:val="24"/>
          <w:szCs w:val="24"/>
        </w:rPr>
      </w:pPr>
      <w:r w:rsidRPr="00B47BFC">
        <w:rPr>
          <w:rFonts w:asciiTheme="minorBidi" w:hAnsiTheme="minorBidi"/>
          <w:sz w:val="24"/>
          <w:szCs w:val="24"/>
        </w:rPr>
        <w:t>Rabban Shimon ben Gamliel said: This is how they were accustomed to act in Yavne</w:t>
      </w:r>
      <w:r w:rsidR="005B2D72">
        <w:rPr>
          <w:rFonts w:asciiTheme="minorBidi" w:hAnsiTheme="minorBidi"/>
          <w:sz w:val="24"/>
          <w:szCs w:val="24"/>
        </w:rPr>
        <w:t>h</w:t>
      </w:r>
      <w:r w:rsidRPr="00B47BFC">
        <w:rPr>
          <w:rFonts w:asciiTheme="minorBidi" w:hAnsiTheme="minorBidi"/>
          <w:sz w:val="24"/>
          <w:szCs w:val="24"/>
        </w:rPr>
        <w:t>.</w:t>
      </w:r>
      <w:r w:rsidRPr="00B47BFC">
        <w:rPr>
          <w:rStyle w:val="a5"/>
          <w:rFonts w:asciiTheme="minorBidi" w:hAnsiTheme="minorBidi"/>
          <w:sz w:val="24"/>
          <w:szCs w:val="24"/>
        </w:rPr>
        <w:footnoteReference w:id="24"/>
      </w:r>
    </w:p>
    <w:p w14:paraId="0691EA6E" w14:textId="77777777" w:rsidR="00CF5ED0" w:rsidRPr="00B47BFC" w:rsidRDefault="00CF5ED0" w:rsidP="00401B40">
      <w:pPr>
        <w:spacing w:after="0" w:line="240" w:lineRule="auto"/>
        <w:ind w:left="720"/>
        <w:jc w:val="both"/>
        <w:rPr>
          <w:rFonts w:asciiTheme="minorBidi" w:hAnsiTheme="minorBidi"/>
          <w:sz w:val="24"/>
          <w:szCs w:val="24"/>
        </w:rPr>
      </w:pPr>
    </w:p>
    <w:p w14:paraId="1F3A221B" w14:textId="7D6EC9EE" w:rsidR="005B2D72" w:rsidRDefault="00F53FF9" w:rsidP="00401B40">
      <w:pPr>
        <w:spacing w:after="0" w:line="240" w:lineRule="auto"/>
        <w:jc w:val="both"/>
        <w:rPr>
          <w:rFonts w:asciiTheme="minorBidi" w:hAnsiTheme="minorBidi"/>
          <w:sz w:val="24"/>
          <w:szCs w:val="24"/>
        </w:rPr>
      </w:pPr>
      <w:r w:rsidRPr="00B47BFC">
        <w:rPr>
          <w:rFonts w:asciiTheme="minorBidi" w:hAnsiTheme="minorBidi"/>
          <w:sz w:val="24"/>
          <w:szCs w:val="24"/>
        </w:rPr>
        <w:t>We see that the rabbis were able to accept the different opinion</w:t>
      </w:r>
      <w:r w:rsidR="005E4E7D">
        <w:rPr>
          <w:rFonts w:asciiTheme="minorBidi" w:hAnsiTheme="minorBidi"/>
          <w:sz w:val="24"/>
          <w:szCs w:val="24"/>
        </w:rPr>
        <w:t>s</w:t>
      </w:r>
      <w:r w:rsidRPr="00B47BFC">
        <w:rPr>
          <w:rFonts w:asciiTheme="minorBidi" w:hAnsiTheme="minorBidi"/>
          <w:sz w:val="24"/>
          <w:szCs w:val="24"/>
        </w:rPr>
        <w:t xml:space="preserve"> and </w:t>
      </w:r>
      <w:r w:rsidR="005B2D72" w:rsidRPr="00B47BFC">
        <w:rPr>
          <w:rFonts w:asciiTheme="minorBidi" w:hAnsiTheme="minorBidi"/>
          <w:sz w:val="24"/>
          <w:szCs w:val="24"/>
        </w:rPr>
        <w:t>permit</w:t>
      </w:r>
      <w:r w:rsidRPr="00B47BFC">
        <w:rPr>
          <w:rFonts w:asciiTheme="minorBidi" w:hAnsiTheme="minorBidi"/>
          <w:sz w:val="24"/>
          <w:szCs w:val="24"/>
        </w:rPr>
        <w:t xml:space="preserve"> the </w:t>
      </w:r>
      <w:r w:rsidRPr="00401B40">
        <w:rPr>
          <w:rFonts w:asciiTheme="minorBidi" w:hAnsiTheme="minorBidi"/>
          <w:i/>
          <w:iCs/>
          <w:sz w:val="24"/>
          <w:szCs w:val="24"/>
        </w:rPr>
        <w:t>chazan</w:t>
      </w:r>
      <w:r w:rsidRPr="00B47BFC">
        <w:rPr>
          <w:rFonts w:asciiTheme="minorBidi" w:hAnsiTheme="minorBidi"/>
          <w:sz w:val="24"/>
          <w:szCs w:val="24"/>
        </w:rPr>
        <w:t xml:space="preserve"> to decide the </w:t>
      </w:r>
      <w:r w:rsidRPr="00B47BFC">
        <w:rPr>
          <w:rFonts w:asciiTheme="minorBidi" w:hAnsiTheme="minorBidi"/>
          <w:i/>
          <w:iCs/>
          <w:sz w:val="24"/>
          <w:szCs w:val="24"/>
        </w:rPr>
        <w:t>nusach</w:t>
      </w:r>
      <w:r w:rsidRPr="00B47BFC">
        <w:rPr>
          <w:rFonts w:asciiTheme="minorBidi" w:hAnsiTheme="minorBidi"/>
          <w:sz w:val="24"/>
          <w:szCs w:val="24"/>
        </w:rPr>
        <w:t xml:space="preserve"> of the day. </w:t>
      </w:r>
    </w:p>
    <w:p w14:paraId="3D0337A3" w14:textId="77777777" w:rsidR="005B2D72" w:rsidRDefault="005B2D72" w:rsidP="00401B40">
      <w:pPr>
        <w:spacing w:after="0" w:line="240" w:lineRule="auto"/>
        <w:jc w:val="both"/>
        <w:rPr>
          <w:rFonts w:asciiTheme="minorBidi" w:hAnsiTheme="minorBidi"/>
          <w:sz w:val="24"/>
          <w:szCs w:val="24"/>
        </w:rPr>
      </w:pPr>
    </w:p>
    <w:p w14:paraId="4074D956" w14:textId="3FF82FC7" w:rsidR="00CF5ED0" w:rsidRDefault="00F53FF9" w:rsidP="00ED16F9">
      <w:pPr>
        <w:spacing w:after="0" w:line="240" w:lineRule="auto"/>
        <w:jc w:val="both"/>
        <w:rPr>
          <w:rFonts w:asciiTheme="minorBidi" w:hAnsiTheme="minorBidi"/>
          <w:i/>
          <w:iCs/>
          <w:sz w:val="24"/>
          <w:szCs w:val="24"/>
        </w:rPr>
      </w:pPr>
      <w:r w:rsidRPr="00B47BFC">
        <w:rPr>
          <w:rFonts w:asciiTheme="minorBidi" w:hAnsiTheme="minorBidi"/>
          <w:sz w:val="24"/>
          <w:szCs w:val="24"/>
        </w:rPr>
        <w:t>Rav Rabinov</w:t>
      </w:r>
      <w:r w:rsidR="005B2D72">
        <w:rPr>
          <w:rFonts w:asciiTheme="minorBidi" w:hAnsiTheme="minorBidi"/>
          <w:sz w:val="24"/>
          <w:szCs w:val="24"/>
        </w:rPr>
        <w:t>itch</w:t>
      </w:r>
      <w:r w:rsidRPr="00B47BFC">
        <w:rPr>
          <w:rFonts w:asciiTheme="minorBidi" w:hAnsiTheme="minorBidi"/>
          <w:sz w:val="24"/>
          <w:szCs w:val="24"/>
        </w:rPr>
        <w:t xml:space="preserve"> suggests that similarly, Ashkenazim and Sephardim should </w:t>
      </w:r>
      <w:r w:rsidR="005B2D72">
        <w:rPr>
          <w:rFonts w:asciiTheme="minorBidi" w:hAnsiTheme="minorBidi"/>
          <w:sz w:val="24"/>
          <w:szCs w:val="24"/>
        </w:rPr>
        <w:t>pray</w:t>
      </w:r>
      <w:r w:rsidRPr="00B47BFC">
        <w:rPr>
          <w:rFonts w:asciiTheme="minorBidi" w:hAnsiTheme="minorBidi"/>
          <w:sz w:val="24"/>
          <w:szCs w:val="24"/>
        </w:rPr>
        <w:t xml:space="preserve"> together in one synagogue </w:t>
      </w:r>
      <w:r w:rsidR="00ED16F9">
        <w:rPr>
          <w:rFonts w:asciiTheme="minorBidi" w:hAnsiTheme="minorBidi"/>
          <w:sz w:val="24"/>
          <w:szCs w:val="24"/>
        </w:rPr>
        <w:t xml:space="preserve">while the </w:t>
      </w:r>
      <w:r w:rsidR="00ED16F9" w:rsidRPr="00ED16F9">
        <w:rPr>
          <w:rFonts w:asciiTheme="minorBidi" w:hAnsiTheme="minorBidi"/>
          <w:i/>
          <w:iCs/>
          <w:sz w:val="24"/>
          <w:szCs w:val="24"/>
        </w:rPr>
        <w:t xml:space="preserve">nusach </w:t>
      </w:r>
      <w:r w:rsidR="00ED16F9">
        <w:rPr>
          <w:rFonts w:asciiTheme="minorBidi" w:hAnsiTheme="minorBidi"/>
          <w:sz w:val="24"/>
          <w:szCs w:val="24"/>
        </w:rPr>
        <w:t xml:space="preserve">is determined by the </w:t>
      </w:r>
      <w:r w:rsidR="00ED16F9" w:rsidRPr="00ED16F9">
        <w:rPr>
          <w:rFonts w:asciiTheme="minorBidi" w:hAnsiTheme="minorBidi"/>
          <w:i/>
          <w:iCs/>
          <w:sz w:val="24"/>
          <w:szCs w:val="24"/>
        </w:rPr>
        <w:t>chazan</w:t>
      </w:r>
      <w:r w:rsidR="00ED16F9">
        <w:rPr>
          <w:rFonts w:asciiTheme="minorBidi" w:hAnsiTheme="minorBidi"/>
          <w:i/>
          <w:iCs/>
          <w:sz w:val="24"/>
          <w:szCs w:val="24"/>
        </w:rPr>
        <w:t>.</w:t>
      </w:r>
      <w:r w:rsidRPr="00B47BFC">
        <w:rPr>
          <w:rStyle w:val="a5"/>
          <w:rFonts w:asciiTheme="minorBidi" w:hAnsiTheme="minorBidi"/>
          <w:sz w:val="24"/>
          <w:szCs w:val="24"/>
        </w:rPr>
        <w:footnoteReference w:id="25"/>
      </w:r>
    </w:p>
    <w:p w14:paraId="2F4DC727" w14:textId="55DDF630" w:rsidR="00ED16F9" w:rsidRDefault="00ED16F9" w:rsidP="00ED16F9">
      <w:pPr>
        <w:spacing w:after="0" w:line="240" w:lineRule="auto"/>
        <w:jc w:val="both"/>
        <w:rPr>
          <w:rFonts w:asciiTheme="minorBidi" w:hAnsiTheme="minorBidi"/>
          <w:sz w:val="24"/>
          <w:szCs w:val="24"/>
        </w:rPr>
      </w:pPr>
    </w:p>
    <w:p w14:paraId="44E66F6D" w14:textId="262BC91D" w:rsidR="00BA7AF1" w:rsidRDefault="00ED16F9" w:rsidP="00ED16F9">
      <w:pPr>
        <w:spacing w:after="0" w:line="240" w:lineRule="auto"/>
        <w:jc w:val="both"/>
        <w:rPr>
          <w:rFonts w:asciiTheme="minorBidi" w:hAnsiTheme="minorBidi"/>
          <w:sz w:val="24"/>
          <w:szCs w:val="24"/>
        </w:rPr>
      </w:pPr>
      <w:r>
        <w:rPr>
          <w:rFonts w:asciiTheme="minorBidi" w:hAnsiTheme="minorBidi"/>
          <w:sz w:val="24"/>
          <w:szCs w:val="24"/>
        </w:rPr>
        <w:t xml:space="preserve">This custom is practiced in </w:t>
      </w:r>
      <w:r w:rsidR="00BA7AF1">
        <w:rPr>
          <w:rFonts w:asciiTheme="minorBidi" w:hAnsiTheme="minorBidi"/>
          <w:sz w:val="24"/>
          <w:szCs w:val="24"/>
        </w:rPr>
        <w:t xml:space="preserve">Har Etzion as well as in the </w:t>
      </w:r>
      <w:r>
        <w:rPr>
          <w:rFonts w:asciiTheme="minorBidi" w:hAnsiTheme="minorBidi"/>
          <w:sz w:val="24"/>
          <w:szCs w:val="24"/>
        </w:rPr>
        <w:t>Alon Shevut community</w:t>
      </w:r>
      <w:r w:rsidR="00BA7AF1">
        <w:rPr>
          <w:rFonts w:asciiTheme="minorBidi" w:hAnsiTheme="minorBidi"/>
          <w:sz w:val="24"/>
          <w:szCs w:val="24"/>
        </w:rPr>
        <w:t xml:space="preserve">. </w:t>
      </w:r>
      <w:r>
        <w:rPr>
          <w:rFonts w:asciiTheme="minorBidi" w:hAnsiTheme="minorBidi"/>
          <w:sz w:val="24"/>
          <w:szCs w:val="24"/>
        </w:rPr>
        <w:t xml:space="preserve">I am told that it started with the founding of </w:t>
      </w:r>
      <w:r w:rsidR="00BA7AF1">
        <w:rPr>
          <w:rFonts w:asciiTheme="minorBidi" w:hAnsiTheme="minorBidi"/>
          <w:sz w:val="24"/>
          <w:szCs w:val="24"/>
        </w:rPr>
        <w:t>Y</w:t>
      </w:r>
      <w:r>
        <w:rPr>
          <w:rFonts w:asciiTheme="minorBidi" w:hAnsiTheme="minorBidi"/>
          <w:sz w:val="24"/>
          <w:szCs w:val="24"/>
        </w:rPr>
        <w:t xml:space="preserve">eshivat Har Etzion. </w:t>
      </w:r>
    </w:p>
    <w:p w14:paraId="02DB364C" w14:textId="77777777" w:rsidR="00BA7AF1" w:rsidRDefault="00BA7AF1" w:rsidP="00ED16F9">
      <w:pPr>
        <w:spacing w:after="0" w:line="240" w:lineRule="auto"/>
        <w:jc w:val="both"/>
        <w:rPr>
          <w:rFonts w:asciiTheme="minorBidi" w:hAnsiTheme="minorBidi"/>
          <w:sz w:val="24"/>
          <w:szCs w:val="24"/>
        </w:rPr>
      </w:pPr>
    </w:p>
    <w:p w14:paraId="3F3A732B" w14:textId="0B92797E" w:rsidR="00ED16F9" w:rsidRPr="00ED16F9" w:rsidRDefault="00BA7AF1" w:rsidP="00ED16F9">
      <w:pPr>
        <w:spacing w:after="0" w:line="240" w:lineRule="auto"/>
        <w:jc w:val="both"/>
        <w:rPr>
          <w:rFonts w:asciiTheme="minorBidi" w:hAnsiTheme="minorBidi"/>
          <w:sz w:val="24"/>
          <w:szCs w:val="24"/>
        </w:rPr>
      </w:pPr>
      <w:r>
        <w:rPr>
          <w:rFonts w:asciiTheme="minorBidi" w:hAnsiTheme="minorBidi"/>
          <w:sz w:val="24"/>
          <w:szCs w:val="24"/>
        </w:rPr>
        <w:t xml:space="preserve">When the yeshiva was about to daven its first mincha the students phoned Rav Amital asking him which </w:t>
      </w:r>
      <w:r w:rsidRPr="00BA7AF1">
        <w:rPr>
          <w:rFonts w:asciiTheme="minorBidi" w:hAnsiTheme="minorBidi"/>
          <w:i/>
          <w:iCs/>
          <w:sz w:val="24"/>
          <w:szCs w:val="24"/>
        </w:rPr>
        <w:t>nusach</w:t>
      </w:r>
      <w:r>
        <w:rPr>
          <w:rFonts w:asciiTheme="minorBidi" w:hAnsiTheme="minorBidi"/>
          <w:sz w:val="24"/>
          <w:szCs w:val="24"/>
        </w:rPr>
        <w:t xml:space="preserve"> to use. His response was to take a vote. The result was a tie. At which point Rav Amital ruled that the </w:t>
      </w:r>
      <w:r w:rsidRPr="00BA7AF1">
        <w:rPr>
          <w:rFonts w:asciiTheme="minorBidi" w:hAnsiTheme="minorBidi"/>
          <w:i/>
          <w:iCs/>
          <w:sz w:val="24"/>
          <w:szCs w:val="24"/>
        </w:rPr>
        <w:t>chazan</w:t>
      </w:r>
      <w:r>
        <w:rPr>
          <w:rFonts w:asciiTheme="minorBidi" w:hAnsiTheme="minorBidi"/>
          <w:sz w:val="24"/>
          <w:szCs w:val="24"/>
        </w:rPr>
        <w:t xml:space="preserve"> determines the </w:t>
      </w:r>
      <w:r w:rsidRPr="00BA7AF1">
        <w:rPr>
          <w:rFonts w:asciiTheme="minorBidi" w:hAnsiTheme="minorBidi"/>
          <w:i/>
          <w:iCs/>
          <w:sz w:val="24"/>
          <w:szCs w:val="24"/>
        </w:rPr>
        <w:t>nusach</w:t>
      </w:r>
      <w:r>
        <w:rPr>
          <w:rFonts w:asciiTheme="minorBidi" w:hAnsiTheme="minorBidi"/>
          <w:sz w:val="24"/>
          <w:szCs w:val="24"/>
        </w:rPr>
        <w:t xml:space="preserve">. </w:t>
      </w:r>
    </w:p>
    <w:sectPr w:rsidR="00ED16F9" w:rsidRPr="00ED16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521F4" w14:textId="77777777" w:rsidR="00300848" w:rsidRDefault="00300848" w:rsidP="00F53FF9">
      <w:pPr>
        <w:spacing w:after="0" w:line="240" w:lineRule="auto"/>
      </w:pPr>
      <w:r>
        <w:separator/>
      </w:r>
    </w:p>
  </w:endnote>
  <w:endnote w:type="continuationSeparator" w:id="0">
    <w:p w14:paraId="63B33E70" w14:textId="77777777" w:rsidR="00300848" w:rsidRDefault="00300848" w:rsidP="00F53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467620"/>
      <w:docPartObj>
        <w:docPartGallery w:val="Page Numbers (Bottom of Page)"/>
        <w:docPartUnique/>
      </w:docPartObj>
    </w:sdtPr>
    <w:sdtEndPr>
      <w:rPr>
        <w:noProof/>
      </w:rPr>
    </w:sdtEndPr>
    <w:sdtContent>
      <w:p w14:paraId="5F6C4451" w14:textId="3E981341" w:rsidR="00020016" w:rsidRDefault="00020016">
        <w:pPr>
          <w:pStyle w:val="a8"/>
          <w:jc w:val="center"/>
        </w:pPr>
        <w:r>
          <w:fldChar w:fldCharType="begin"/>
        </w:r>
        <w:r>
          <w:instrText xml:space="preserve"> PAGE   \* MERGEFORMAT </w:instrText>
        </w:r>
        <w:r>
          <w:fldChar w:fldCharType="separate"/>
        </w:r>
        <w:r w:rsidR="005F3678">
          <w:rPr>
            <w:noProof/>
          </w:rPr>
          <w:t>2</w:t>
        </w:r>
        <w:r>
          <w:rPr>
            <w:noProof/>
          </w:rPr>
          <w:fldChar w:fldCharType="end"/>
        </w:r>
      </w:p>
    </w:sdtContent>
  </w:sdt>
  <w:p w14:paraId="747DAFD9" w14:textId="77777777" w:rsidR="00020016" w:rsidRDefault="000200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8A423" w14:textId="77777777" w:rsidR="00300848" w:rsidRDefault="00300848" w:rsidP="00F53FF9">
      <w:pPr>
        <w:spacing w:after="0" w:line="240" w:lineRule="auto"/>
      </w:pPr>
      <w:r>
        <w:separator/>
      </w:r>
    </w:p>
  </w:footnote>
  <w:footnote w:type="continuationSeparator" w:id="0">
    <w:p w14:paraId="0408479C" w14:textId="77777777" w:rsidR="00300848" w:rsidRDefault="00300848" w:rsidP="00F53FF9">
      <w:pPr>
        <w:spacing w:after="0" w:line="240" w:lineRule="auto"/>
      </w:pPr>
      <w:r>
        <w:continuationSeparator/>
      </w:r>
    </w:p>
  </w:footnote>
  <w:footnote w:id="1">
    <w:p w14:paraId="371C090F" w14:textId="3DAE02CA"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w:t>
      </w:r>
      <w:r w:rsidRPr="00B47BFC">
        <w:rPr>
          <w:rFonts w:asciiTheme="minorBidi" w:hAnsiTheme="minorBidi"/>
          <w:i/>
          <w:iCs/>
        </w:rPr>
        <w:t>Devarim</w:t>
      </w:r>
      <w:r w:rsidRPr="00B47BFC">
        <w:rPr>
          <w:rFonts w:asciiTheme="minorBidi" w:hAnsiTheme="minorBidi"/>
        </w:rPr>
        <w:t xml:space="preserve"> 14:1</w:t>
      </w:r>
      <w:r>
        <w:rPr>
          <w:rFonts w:asciiTheme="minorBidi" w:hAnsiTheme="minorBidi"/>
        </w:rPr>
        <w:t>.</w:t>
      </w:r>
    </w:p>
  </w:footnote>
  <w:footnote w:id="2">
    <w:p w14:paraId="46E327DA" w14:textId="2CAE4882"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w:t>
      </w:r>
      <w:r>
        <w:rPr>
          <w:rFonts w:asciiTheme="minorBidi" w:hAnsiTheme="minorBidi"/>
        </w:rPr>
        <w:t xml:space="preserve">BT </w:t>
      </w:r>
      <w:r w:rsidRPr="00401B40">
        <w:rPr>
          <w:rFonts w:asciiTheme="minorBidi" w:hAnsiTheme="minorBidi"/>
          <w:i/>
          <w:iCs/>
        </w:rPr>
        <w:t>Yevamot</w:t>
      </w:r>
      <w:r>
        <w:rPr>
          <w:rFonts w:asciiTheme="minorBidi" w:hAnsiTheme="minorBidi"/>
        </w:rPr>
        <w:t xml:space="preserve"> 13b. </w:t>
      </w:r>
      <w:r w:rsidRPr="00B47BFC">
        <w:rPr>
          <w:rFonts w:asciiTheme="minorBidi" w:hAnsiTheme="minorBidi"/>
        </w:rPr>
        <w:t>For a lengthy</w:t>
      </w:r>
      <w:r>
        <w:rPr>
          <w:rFonts w:asciiTheme="minorBidi" w:hAnsiTheme="minorBidi"/>
        </w:rPr>
        <w:t xml:space="preserve">, </w:t>
      </w:r>
      <w:r w:rsidRPr="00B47BFC">
        <w:rPr>
          <w:rFonts w:asciiTheme="minorBidi" w:hAnsiTheme="minorBidi"/>
        </w:rPr>
        <w:t>extensive summary o</w:t>
      </w:r>
      <w:r>
        <w:rPr>
          <w:rFonts w:asciiTheme="minorBidi" w:hAnsiTheme="minorBidi"/>
        </w:rPr>
        <w:t>f</w:t>
      </w:r>
      <w:r w:rsidRPr="00B47BFC">
        <w:rPr>
          <w:rFonts w:asciiTheme="minorBidi" w:hAnsiTheme="minorBidi"/>
        </w:rPr>
        <w:t xml:space="preserve"> this prohibition, see Rav </w:t>
      </w:r>
      <w:r>
        <w:rPr>
          <w:rFonts w:asciiTheme="minorBidi" w:hAnsiTheme="minorBidi"/>
        </w:rPr>
        <w:t xml:space="preserve">Yehuda </w:t>
      </w:r>
      <w:r w:rsidRPr="00B47BFC">
        <w:rPr>
          <w:rFonts w:asciiTheme="minorBidi" w:hAnsiTheme="minorBidi"/>
        </w:rPr>
        <w:t xml:space="preserve">Shaviv, </w:t>
      </w:r>
      <w:r>
        <w:rPr>
          <w:rFonts w:asciiTheme="minorBidi" w:hAnsiTheme="minorBidi"/>
        </w:rPr>
        <w:t>“</w:t>
      </w:r>
      <w:r>
        <w:rPr>
          <w:rFonts w:asciiTheme="minorBidi" w:hAnsiTheme="minorBidi"/>
          <w:i/>
          <w:iCs/>
        </w:rPr>
        <w:t>L</w:t>
      </w:r>
      <w:r w:rsidRPr="00B47BFC">
        <w:rPr>
          <w:rFonts w:asciiTheme="minorBidi" w:hAnsiTheme="minorBidi"/>
          <w:i/>
          <w:iCs/>
        </w:rPr>
        <w:t xml:space="preserve">o </w:t>
      </w:r>
      <w:r>
        <w:rPr>
          <w:rFonts w:asciiTheme="minorBidi" w:hAnsiTheme="minorBidi"/>
          <w:i/>
          <w:iCs/>
        </w:rPr>
        <w:t>T</w:t>
      </w:r>
      <w:r w:rsidRPr="00B47BFC">
        <w:rPr>
          <w:rFonts w:asciiTheme="minorBidi" w:hAnsiTheme="minorBidi"/>
          <w:i/>
          <w:iCs/>
        </w:rPr>
        <w:t>a’as</w:t>
      </w:r>
      <w:r>
        <w:rPr>
          <w:rFonts w:asciiTheme="minorBidi" w:hAnsiTheme="minorBidi"/>
          <w:i/>
          <w:iCs/>
        </w:rPr>
        <w:t>u</w:t>
      </w:r>
      <w:r w:rsidRPr="00B47BFC">
        <w:rPr>
          <w:rFonts w:asciiTheme="minorBidi" w:hAnsiTheme="minorBidi"/>
          <w:i/>
          <w:iCs/>
        </w:rPr>
        <w:t xml:space="preserve"> </w:t>
      </w:r>
      <w:r>
        <w:rPr>
          <w:rFonts w:asciiTheme="minorBidi" w:hAnsiTheme="minorBidi"/>
          <w:i/>
          <w:iCs/>
        </w:rPr>
        <w:t>A</w:t>
      </w:r>
      <w:r w:rsidRPr="00B47BFC">
        <w:rPr>
          <w:rFonts w:asciiTheme="minorBidi" w:hAnsiTheme="minorBidi"/>
          <w:i/>
          <w:iCs/>
        </w:rPr>
        <w:t>gudot</w:t>
      </w:r>
      <w:r>
        <w:rPr>
          <w:rFonts w:asciiTheme="minorBidi" w:hAnsiTheme="minorBidi"/>
          <w:i/>
          <w:iCs/>
        </w:rPr>
        <w:t>,</w:t>
      </w:r>
      <w:r w:rsidRPr="00B47BFC">
        <w:rPr>
          <w:rFonts w:asciiTheme="minorBidi" w:hAnsiTheme="minorBidi"/>
          <w:i/>
          <w:iCs/>
        </w:rPr>
        <w:t xml:space="preserve"> </w:t>
      </w:r>
      <w:r>
        <w:rPr>
          <w:rFonts w:asciiTheme="minorBidi" w:hAnsiTheme="minorBidi"/>
          <w:i/>
          <w:iCs/>
        </w:rPr>
        <w:t>A</w:t>
      </w:r>
      <w:r w:rsidRPr="00B47BFC">
        <w:rPr>
          <w:rFonts w:asciiTheme="minorBidi" w:hAnsiTheme="minorBidi"/>
          <w:i/>
          <w:iCs/>
        </w:rPr>
        <w:t>gudot</w:t>
      </w:r>
      <w:r w:rsidRPr="00B47BFC">
        <w:rPr>
          <w:rFonts w:asciiTheme="minorBidi" w:hAnsiTheme="minorBidi"/>
        </w:rPr>
        <w:t>,</w:t>
      </w:r>
      <w:r>
        <w:rPr>
          <w:rFonts w:asciiTheme="minorBidi" w:hAnsiTheme="minorBidi"/>
        </w:rPr>
        <w:t>”</w:t>
      </w:r>
      <w:r w:rsidRPr="00B47BFC">
        <w:rPr>
          <w:rFonts w:asciiTheme="minorBidi" w:hAnsiTheme="minorBidi"/>
        </w:rPr>
        <w:t xml:space="preserve"> </w:t>
      </w:r>
      <w:r>
        <w:rPr>
          <w:rFonts w:asciiTheme="minorBidi" w:hAnsiTheme="minorBidi"/>
          <w:i/>
          <w:iCs/>
        </w:rPr>
        <w:t>T</w:t>
      </w:r>
      <w:r w:rsidRPr="00B47BFC">
        <w:rPr>
          <w:rFonts w:asciiTheme="minorBidi" w:hAnsiTheme="minorBidi"/>
          <w:i/>
          <w:iCs/>
        </w:rPr>
        <w:t>echumin</w:t>
      </w:r>
      <w:r w:rsidR="003F2F53">
        <w:rPr>
          <w:rFonts w:asciiTheme="minorBidi" w:hAnsiTheme="minorBidi"/>
          <w:i/>
          <w:iCs/>
        </w:rPr>
        <w:t>,</w:t>
      </w:r>
      <w:r w:rsidRPr="00B47BFC">
        <w:rPr>
          <w:rFonts w:asciiTheme="minorBidi" w:hAnsiTheme="minorBidi"/>
        </w:rPr>
        <w:t xml:space="preserve"> </w:t>
      </w:r>
      <w:r>
        <w:rPr>
          <w:rFonts w:asciiTheme="minorBidi" w:hAnsiTheme="minorBidi"/>
        </w:rPr>
        <w:t xml:space="preserve">Vol. </w:t>
      </w:r>
      <w:r w:rsidRPr="00B47BFC">
        <w:rPr>
          <w:rFonts w:asciiTheme="minorBidi" w:hAnsiTheme="minorBidi"/>
        </w:rPr>
        <w:t>13</w:t>
      </w:r>
      <w:r>
        <w:rPr>
          <w:rFonts w:asciiTheme="minorBidi" w:hAnsiTheme="minorBidi"/>
        </w:rPr>
        <w:t>,</w:t>
      </w:r>
      <w:r w:rsidRPr="00B47BFC">
        <w:rPr>
          <w:rFonts w:asciiTheme="minorBidi" w:hAnsiTheme="minorBidi"/>
        </w:rPr>
        <w:t xml:space="preserve"> pp.</w:t>
      </w:r>
      <w:r>
        <w:rPr>
          <w:rFonts w:asciiTheme="minorBidi" w:hAnsiTheme="minorBidi"/>
        </w:rPr>
        <w:t xml:space="preserve"> </w:t>
      </w:r>
      <w:r w:rsidRPr="00B47BFC">
        <w:rPr>
          <w:rFonts w:asciiTheme="minorBidi" w:hAnsiTheme="minorBidi"/>
        </w:rPr>
        <w:t>240-256</w:t>
      </w:r>
      <w:r>
        <w:rPr>
          <w:rFonts w:asciiTheme="minorBidi" w:hAnsiTheme="minorBidi"/>
        </w:rPr>
        <w:t>.</w:t>
      </w:r>
    </w:p>
  </w:footnote>
  <w:footnote w:id="3">
    <w:p w14:paraId="49944556" w14:textId="35205C79"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w:t>
      </w:r>
      <w:r>
        <w:rPr>
          <w:rFonts w:asciiTheme="minorBidi" w:hAnsiTheme="minorBidi"/>
        </w:rPr>
        <w:t>BT</w:t>
      </w:r>
      <w:r w:rsidRPr="00B47BFC">
        <w:rPr>
          <w:rFonts w:asciiTheme="minorBidi" w:hAnsiTheme="minorBidi"/>
        </w:rPr>
        <w:t xml:space="preserve"> </w:t>
      </w:r>
      <w:r w:rsidRPr="00401B40">
        <w:rPr>
          <w:rFonts w:asciiTheme="minorBidi" w:hAnsiTheme="minorBidi"/>
          <w:i/>
          <w:iCs/>
        </w:rPr>
        <w:t>Yevamot</w:t>
      </w:r>
      <w:r w:rsidRPr="00B47BFC">
        <w:rPr>
          <w:rFonts w:asciiTheme="minorBidi" w:hAnsiTheme="minorBidi"/>
        </w:rPr>
        <w:t xml:space="preserve"> 14a</w:t>
      </w:r>
      <w:r>
        <w:rPr>
          <w:rFonts w:asciiTheme="minorBidi" w:hAnsiTheme="minorBidi"/>
        </w:rPr>
        <w:t>.</w:t>
      </w:r>
    </w:p>
  </w:footnote>
  <w:footnote w:id="4">
    <w:p w14:paraId="5834D99E" w14:textId="07DBACBC"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See Radbaz, Vol. V,</w:t>
      </w:r>
      <w:r>
        <w:rPr>
          <w:rFonts w:asciiTheme="minorBidi" w:hAnsiTheme="minorBidi"/>
        </w:rPr>
        <w:t xml:space="preserve"> </w:t>
      </w:r>
      <w:r w:rsidRPr="00B47BFC">
        <w:rPr>
          <w:rFonts w:asciiTheme="minorBidi" w:hAnsiTheme="minorBidi"/>
        </w:rPr>
        <w:t>1384</w:t>
      </w:r>
      <w:r>
        <w:rPr>
          <w:rFonts w:asciiTheme="minorBidi" w:hAnsiTheme="minorBidi"/>
        </w:rPr>
        <w:t>,</w:t>
      </w:r>
      <w:r w:rsidRPr="00B47BFC">
        <w:rPr>
          <w:rFonts w:asciiTheme="minorBidi" w:hAnsiTheme="minorBidi"/>
        </w:rPr>
        <w:t xml:space="preserve"> who explains that the Rambam rule</w:t>
      </w:r>
      <w:r>
        <w:rPr>
          <w:rFonts w:asciiTheme="minorBidi" w:hAnsiTheme="minorBidi"/>
        </w:rPr>
        <w:t>s</w:t>
      </w:r>
      <w:r w:rsidRPr="00B47BFC">
        <w:rPr>
          <w:rFonts w:asciiTheme="minorBidi" w:hAnsiTheme="minorBidi"/>
        </w:rPr>
        <w:t xml:space="preserve"> accordingly because of hi</w:t>
      </w:r>
      <w:r w:rsidR="003F2F53">
        <w:rPr>
          <w:rFonts w:asciiTheme="minorBidi" w:hAnsiTheme="minorBidi"/>
        </w:rPr>
        <w:t>s</w:t>
      </w:r>
      <w:r w:rsidRPr="00B47BFC">
        <w:rPr>
          <w:rFonts w:asciiTheme="minorBidi" w:hAnsiTheme="minorBidi"/>
        </w:rPr>
        <w:t xml:space="preserve"> preferring the opinion that favors </w:t>
      </w:r>
      <w:r w:rsidRPr="00B47BFC">
        <w:rPr>
          <w:rFonts w:asciiTheme="minorBidi" w:hAnsiTheme="minorBidi"/>
          <w:i/>
          <w:iCs/>
        </w:rPr>
        <w:t xml:space="preserve">achdut </w:t>
      </w:r>
      <w:r w:rsidRPr="00B47BFC">
        <w:rPr>
          <w:rFonts w:asciiTheme="minorBidi" w:hAnsiTheme="minorBidi"/>
        </w:rPr>
        <w:t>(unity)</w:t>
      </w:r>
      <w:r>
        <w:rPr>
          <w:rFonts w:asciiTheme="minorBidi" w:hAnsiTheme="minorBidi"/>
        </w:rPr>
        <w:t xml:space="preserve">. </w:t>
      </w:r>
    </w:p>
  </w:footnote>
  <w:footnote w:id="5">
    <w:p w14:paraId="7E8D7962" w14:textId="7AAAC585"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w:t>
      </w:r>
      <w:r w:rsidRPr="00B47BFC">
        <w:rPr>
          <w:rFonts w:asciiTheme="minorBidi" w:hAnsiTheme="minorBidi"/>
          <w:i/>
          <w:iCs/>
        </w:rPr>
        <w:t>Hilkhot Avoda Zara</w:t>
      </w:r>
      <w:r w:rsidRPr="00B47BFC">
        <w:rPr>
          <w:rFonts w:asciiTheme="minorBidi" w:hAnsiTheme="minorBidi"/>
        </w:rPr>
        <w:t xml:space="preserve"> 12:14</w:t>
      </w:r>
      <w:r>
        <w:rPr>
          <w:rFonts w:asciiTheme="minorBidi" w:hAnsiTheme="minorBidi"/>
        </w:rPr>
        <w:t>.</w:t>
      </w:r>
      <w:r w:rsidRPr="00B47BFC">
        <w:rPr>
          <w:rFonts w:asciiTheme="minorBidi" w:hAnsiTheme="minorBidi"/>
        </w:rPr>
        <w:t xml:space="preserve"> </w:t>
      </w:r>
    </w:p>
  </w:footnote>
  <w:footnote w:id="6">
    <w:p w14:paraId="14768F87" w14:textId="35128971"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w:t>
      </w:r>
      <w:r w:rsidRPr="00B47BFC">
        <w:rPr>
          <w:rFonts w:asciiTheme="minorBidi" w:hAnsiTheme="minorBidi"/>
          <w:i/>
          <w:iCs/>
        </w:rPr>
        <w:t>Sukka</w:t>
      </w:r>
      <w:r w:rsidRPr="00B47BFC">
        <w:rPr>
          <w:rFonts w:asciiTheme="minorBidi" w:hAnsiTheme="minorBidi"/>
        </w:rPr>
        <w:t xml:space="preserve"> 44a</w:t>
      </w:r>
      <w:r>
        <w:rPr>
          <w:rFonts w:asciiTheme="minorBidi" w:hAnsiTheme="minorBidi"/>
        </w:rPr>
        <w:t>,</w:t>
      </w:r>
      <w:r w:rsidRPr="00B47BFC">
        <w:rPr>
          <w:rFonts w:asciiTheme="minorBidi" w:hAnsiTheme="minorBidi"/>
        </w:rPr>
        <w:t xml:space="preserve"> s.v. </w:t>
      </w:r>
      <w:r>
        <w:rPr>
          <w:rFonts w:asciiTheme="minorBidi" w:hAnsiTheme="minorBidi" w:hint="cs"/>
          <w:i/>
          <w:iCs/>
        </w:rPr>
        <w:t>L</w:t>
      </w:r>
      <w:r>
        <w:rPr>
          <w:rFonts w:asciiTheme="minorBidi" w:hAnsiTheme="minorBidi"/>
          <w:i/>
          <w:iCs/>
        </w:rPr>
        <w:t>edid</w:t>
      </w:r>
      <w:r w:rsidR="003F2F53">
        <w:rPr>
          <w:rFonts w:asciiTheme="minorBidi" w:hAnsiTheme="minorBidi"/>
          <w:i/>
          <w:iCs/>
        </w:rPr>
        <w:t>e</w:t>
      </w:r>
      <w:r>
        <w:rPr>
          <w:rFonts w:asciiTheme="minorBidi" w:hAnsiTheme="minorBidi"/>
          <w:i/>
          <w:iCs/>
        </w:rPr>
        <w:t>hu.</w:t>
      </w:r>
    </w:p>
  </w:footnote>
  <w:footnote w:id="7">
    <w:p w14:paraId="236CE950" w14:textId="38BFD9C1"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w:t>
      </w:r>
      <w:r w:rsidRPr="00401B40">
        <w:rPr>
          <w:rFonts w:asciiTheme="minorBidi" w:hAnsiTheme="minorBidi"/>
          <w:i/>
          <w:iCs/>
        </w:rPr>
        <w:t>OC</w:t>
      </w:r>
      <w:r w:rsidRPr="00B47BFC">
        <w:rPr>
          <w:rFonts w:asciiTheme="minorBidi" w:hAnsiTheme="minorBidi"/>
        </w:rPr>
        <w:t xml:space="preserve"> 493:1</w:t>
      </w:r>
      <w:r>
        <w:rPr>
          <w:rFonts w:asciiTheme="minorBidi" w:hAnsiTheme="minorBidi"/>
        </w:rPr>
        <w:t>.</w:t>
      </w:r>
    </w:p>
  </w:footnote>
  <w:footnote w:id="8">
    <w:p w14:paraId="243F6F8A" w14:textId="3B332DF8"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Ibid</w:t>
      </w:r>
      <w:r w:rsidR="003F2F53">
        <w:rPr>
          <w:rFonts w:asciiTheme="minorBidi" w:hAnsiTheme="minorBidi"/>
        </w:rPr>
        <w:t>.</w:t>
      </w:r>
      <w:r w:rsidRPr="00B47BFC">
        <w:rPr>
          <w:rFonts w:asciiTheme="minorBidi" w:hAnsiTheme="minorBidi"/>
        </w:rPr>
        <w:t xml:space="preserve"> 3</w:t>
      </w:r>
      <w:r w:rsidR="003F2F53">
        <w:rPr>
          <w:rFonts w:asciiTheme="minorBidi" w:hAnsiTheme="minorBidi"/>
        </w:rPr>
        <w:t>.</w:t>
      </w:r>
    </w:p>
  </w:footnote>
  <w:footnote w:id="9">
    <w:p w14:paraId="30A6D3EE" w14:textId="650E4A0F"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See Rav Yair Dreyfus’s article in </w:t>
      </w:r>
      <w:r>
        <w:rPr>
          <w:rFonts w:asciiTheme="minorBidi" w:hAnsiTheme="minorBidi"/>
          <w:i/>
          <w:iCs/>
        </w:rPr>
        <w:t>T</w:t>
      </w:r>
      <w:r w:rsidRPr="00B47BFC">
        <w:rPr>
          <w:rFonts w:asciiTheme="minorBidi" w:hAnsiTheme="minorBidi"/>
          <w:i/>
          <w:iCs/>
        </w:rPr>
        <w:t>echumin</w:t>
      </w:r>
      <w:r w:rsidR="003F2F53">
        <w:rPr>
          <w:rFonts w:asciiTheme="minorBidi" w:hAnsiTheme="minorBidi"/>
          <w:i/>
          <w:iCs/>
        </w:rPr>
        <w:t>,</w:t>
      </w:r>
      <w:r w:rsidRPr="00B47BFC">
        <w:rPr>
          <w:rFonts w:asciiTheme="minorBidi" w:hAnsiTheme="minorBidi"/>
        </w:rPr>
        <w:t xml:space="preserve"> </w:t>
      </w:r>
      <w:r>
        <w:rPr>
          <w:rFonts w:asciiTheme="minorBidi" w:hAnsiTheme="minorBidi"/>
        </w:rPr>
        <w:t xml:space="preserve">Vol. </w:t>
      </w:r>
      <w:r w:rsidRPr="00B47BFC">
        <w:rPr>
          <w:rFonts w:asciiTheme="minorBidi" w:hAnsiTheme="minorBidi"/>
        </w:rPr>
        <w:t>8, p. 393</w:t>
      </w:r>
      <w:r>
        <w:rPr>
          <w:rFonts w:asciiTheme="minorBidi" w:hAnsiTheme="minorBidi"/>
        </w:rPr>
        <w:t>,</w:t>
      </w:r>
      <w:r w:rsidRPr="00B47BFC">
        <w:rPr>
          <w:rFonts w:asciiTheme="minorBidi" w:hAnsiTheme="minorBidi"/>
        </w:rPr>
        <w:t xml:space="preserve"> wh</w:t>
      </w:r>
      <w:r>
        <w:rPr>
          <w:rFonts w:asciiTheme="minorBidi" w:hAnsiTheme="minorBidi"/>
        </w:rPr>
        <w:t>ere he</w:t>
      </w:r>
      <w:r w:rsidRPr="00B47BFC">
        <w:rPr>
          <w:rFonts w:asciiTheme="minorBidi" w:hAnsiTheme="minorBidi"/>
        </w:rPr>
        <w:t xml:space="preserve"> quotes the </w:t>
      </w:r>
      <w:r w:rsidRPr="00401B40">
        <w:rPr>
          <w:rFonts w:asciiTheme="minorBidi" w:hAnsiTheme="minorBidi"/>
          <w:i/>
          <w:iCs/>
        </w:rPr>
        <w:t>Ginat Veradim</w:t>
      </w:r>
      <w:r w:rsidRPr="00B47BFC">
        <w:rPr>
          <w:rFonts w:asciiTheme="minorBidi" w:hAnsiTheme="minorBidi"/>
        </w:rPr>
        <w:t xml:space="preserve"> (1650-1712)</w:t>
      </w:r>
      <w:r w:rsidR="003F2F53">
        <w:rPr>
          <w:rFonts w:asciiTheme="minorBidi" w:hAnsiTheme="minorBidi"/>
        </w:rPr>
        <w:t>,</w:t>
      </w:r>
      <w:r w:rsidRPr="00B47BFC">
        <w:rPr>
          <w:rFonts w:asciiTheme="minorBidi" w:hAnsiTheme="minorBidi"/>
        </w:rPr>
        <w:t xml:space="preserve"> who justifie</w:t>
      </w:r>
      <w:r>
        <w:rPr>
          <w:rFonts w:asciiTheme="minorBidi" w:hAnsiTheme="minorBidi"/>
        </w:rPr>
        <w:t>s</w:t>
      </w:r>
      <w:r w:rsidRPr="00B47BFC">
        <w:rPr>
          <w:rFonts w:asciiTheme="minorBidi" w:hAnsiTheme="minorBidi"/>
        </w:rPr>
        <w:t xml:space="preserve"> the existence of a separate Ashkenaz</w:t>
      </w:r>
      <w:r>
        <w:rPr>
          <w:rFonts w:asciiTheme="minorBidi" w:hAnsiTheme="minorBidi"/>
        </w:rPr>
        <w:t>ic</w:t>
      </w:r>
      <w:r w:rsidRPr="00B47BFC">
        <w:rPr>
          <w:rFonts w:asciiTheme="minorBidi" w:hAnsiTheme="minorBidi"/>
        </w:rPr>
        <w:t xml:space="preserve"> congregation in Yerushalayim.</w:t>
      </w:r>
    </w:p>
  </w:footnote>
  <w:footnote w:id="10">
    <w:p w14:paraId="0B1D204A" w14:textId="3B666A45"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w:t>
      </w:r>
      <w:r w:rsidRPr="00401B40">
        <w:rPr>
          <w:rFonts w:asciiTheme="minorBidi" w:hAnsiTheme="minorBidi"/>
          <w:i/>
          <w:iCs/>
        </w:rPr>
        <w:t>Piskei Uzziel Bi-shelot Ha-zeman</w:t>
      </w:r>
      <w:r w:rsidRPr="00B47BFC">
        <w:rPr>
          <w:rFonts w:asciiTheme="minorBidi" w:hAnsiTheme="minorBidi"/>
        </w:rPr>
        <w:t>, p.36, Mossad Ha-Rav Kook</w:t>
      </w:r>
      <w:r>
        <w:rPr>
          <w:rFonts w:asciiTheme="minorBidi" w:hAnsiTheme="minorBidi"/>
        </w:rPr>
        <w:t>.</w:t>
      </w:r>
    </w:p>
  </w:footnote>
  <w:footnote w:id="11">
    <w:p w14:paraId="776C6DA7" w14:textId="6307B8D3"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w:t>
      </w:r>
      <w:r w:rsidRPr="00401B40">
        <w:rPr>
          <w:rFonts w:asciiTheme="minorBidi" w:hAnsiTheme="minorBidi"/>
          <w:i/>
          <w:iCs/>
        </w:rPr>
        <w:t>Iggerot Moshe</w:t>
      </w:r>
      <w:r>
        <w:rPr>
          <w:rFonts w:asciiTheme="minorBidi" w:hAnsiTheme="minorBidi"/>
          <w:i/>
          <w:iCs/>
        </w:rPr>
        <w:t>,</w:t>
      </w:r>
      <w:r w:rsidRPr="00401B40">
        <w:rPr>
          <w:rFonts w:asciiTheme="minorBidi" w:hAnsiTheme="minorBidi"/>
          <w:i/>
          <w:iCs/>
        </w:rPr>
        <w:t xml:space="preserve"> OC</w:t>
      </w:r>
      <w:r>
        <w:rPr>
          <w:rFonts w:asciiTheme="minorBidi" w:hAnsiTheme="minorBidi"/>
          <w:i/>
          <w:iCs/>
        </w:rPr>
        <w:t>,</w:t>
      </w:r>
      <w:r w:rsidRPr="00B47BFC">
        <w:rPr>
          <w:rFonts w:asciiTheme="minorBidi" w:hAnsiTheme="minorBidi"/>
        </w:rPr>
        <w:t xml:space="preserve"> Vol.</w:t>
      </w:r>
      <w:r>
        <w:rPr>
          <w:rFonts w:asciiTheme="minorBidi" w:hAnsiTheme="minorBidi"/>
        </w:rPr>
        <w:t xml:space="preserve"> </w:t>
      </w:r>
      <w:r w:rsidRPr="00B47BFC">
        <w:rPr>
          <w:rFonts w:asciiTheme="minorBidi" w:hAnsiTheme="minorBidi"/>
        </w:rPr>
        <w:t>2, 23</w:t>
      </w:r>
      <w:r>
        <w:rPr>
          <w:rFonts w:asciiTheme="minorBidi" w:hAnsiTheme="minorBidi"/>
        </w:rPr>
        <w:t>.</w:t>
      </w:r>
    </w:p>
  </w:footnote>
  <w:footnote w:id="12">
    <w:p w14:paraId="15B79768" w14:textId="3A4A55BD"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w:t>
      </w:r>
      <w:r w:rsidRPr="00401B40">
        <w:rPr>
          <w:rFonts w:asciiTheme="minorBidi" w:hAnsiTheme="minorBidi"/>
          <w:i/>
          <w:iCs/>
        </w:rPr>
        <w:t>Terumat Ha-goren</w:t>
      </w:r>
      <w:r w:rsidRPr="00B47BFC">
        <w:rPr>
          <w:rFonts w:asciiTheme="minorBidi" w:hAnsiTheme="minorBidi"/>
        </w:rPr>
        <w:t xml:space="preserve"> 20</w:t>
      </w:r>
      <w:r>
        <w:rPr>
          <w:rFonts w:asciiTheme="minorBidi" w:hAnsiTheme="minorBidi"/>
        </w:rPr>
        <w:t>.</w:t>
      </w:r>
    </w:p>
  </w:footnote>
  <w:footnote w:id="13">
    <w:p w14:paraId="3F382E73" w14:textId="1F9DCF5D"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See the Shela</w:t>
      </w:r>
      <w:r w:rsidR="006D0693">
        <w:rPr>
          <w:rFonts w:asciiTheme="minorBidi" w:hAnsiTheme="minorBidi"/>
        </w:rPr>
        <w:t>,</w:t>
      </w:r>
      <w:r w:rsidRPr="00B47BFC">
        <w:rPr>
          <w:rFonts w:asciiTheme="minorBidi" w:hAnsiTheme="minorBidi"/>
        </w:rPr>
        <w:t xml:space="preserve"> </w:t>
      </w:r>
      <w:r w:rsidRPr="00401B40">
        <w:rPr>
          <w:rFonts w:asciiTheme="minorBidi" w:hAnsiTheme="minorBidi"/>
          <w:i/>
          <w:iCs/>
        </w:rPr>
        <w:t xml:space="preserve">Parashat Vayechi, Torah Or </w:t>
      </w:r>
      <w:r w:rsidRPr="00185070">
        <w:rPr>
          <w:rFonts w:asciiTheme="minorBidi" w:hAnsiTheme="minorBidi"/>
        </w:rPr>
        <w:t>and</w:t>
      </w:r>
      <w:r w:rsidRPr="00401B40">
        <w:rPr>
          <w:rFonts w:asciiTheme="minorBidi" w:hAnsiTheme="minorBidi"/>
          <w:i/>
          <w:iCs/>
        </w:rPr>
        <w:t xml:space="preserve"> Magen Avraham</w:t>
      </w:r>
      <w:r>
        <w:rPr>
          <w:rFonts w:asciiTheme="minorBidi" w:hAnsiTheme="minorBidi"/>
          <w:i/>
          <w:iCs/>
        </w:rPr>
        <w:t>,</w:t>
      </w:r>
      <w:r w:rsidRPr="00401B40">
        <w:rPr>
          <w:rFonts w:asciiTheme="minorBidi" w:hAnsiTheme="minorBidi"/>
          <w:i/>
          <w:iCs/>
        </w:rPr>
        <w:t xml:space="preserve"> OC</w:t>
      </w:r>
      <w:r w:rsidRPr="00B47BFC">
        <w:rPr>
          <w:rFonts w:asciiTheme="minorBidi" w:hAnsiTheme="minorBidi"/>
        </w:rPr>
        <w:t xml:space="preserve"> 68:1</w:t>
      </w:r>
      <w:r>
        <w:rPr>
          <w:rFonts w:asciiTheme="minorBidi" w:hAnsiTheme="minorBidi"/>
        </w:rPr>
        <w:t>.</w:t>
      </w:r>
    </w:p>
  </w:footnote>
  <w:footnote w:id="14">
    <w:p w14:paraId="695AB80F" w14:textId="64603EF2"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Rav Ovadya Yosef in </w:t>
      </w:r>
      <w:r w:rsidRPr="00401B40">
        <w:rPr>
          <w:rFonts w:asciiTheme="minorBidi" w:hAnsiTheme="minorBidi"/>
          <w:i/>
          <w:iCs/>
        </w:rPr>
        <w:t xml:space="preserve">Yechaveh Da’at </w:t>
      </w:r>
      <w:r w:rsidRPr="00185070">
        <w:rPr>
          <w:rFonts w:asciiTheme="minorBidi" w:hAnsiTheme="minorBidi"/>
        </w:rPr>
        <w:t>3:6</w:t>
      </w:r>
      <w:r w:rsidR="006D0693">
        <w:rPr>
          <w:rFonts w:asciiTheme="minorBidi" w:hAnsiTheme="minorBidi"/>
        </w:rPr>
        <w:t>,</w:t>
      </w:r>
      <w:r w:rsidRPr="00185070">
        <w:rPr>
          <w:rFonts w:asciiTheme="minorBidi" w:hAnsiTheme="minorBidi"/>
        </w:rPr>
        <w:t xml:space="preserve"> quoting the Chida in</w:t>
      </w:r>
      <w:r w:rsidRPr="00401B40">
        <w:rPr>
          <w:rFonts w:asciiTheme="minorBidi" w:hAnsiTheme="minorBidi"/>
          <w:i/>
          <w:iCs/>
        </w:rPr>
        <w:t xml:space="preserve"> Avodat Ha-kodesh, Kesher Godel</w:t>
      </w:r>
      <w:r w:rsidRPr="00B47BFC">
        <w:rPr>
          <w:rFonts w:asciiTheme="minorBidi" w:hAnsiTheme="minorBidi"/>
        </w:rPr>
        <w:t>, 12:9.</w:t>
      </w:r>
    </w:p>
  </w:footnote>
  <w:footnote w:id="15">
    <w:p w14:paraId="5853FFD3" w14:textId="65A3EECF" w:rsidR="00020016" w:rsidRPr="00B47BFC" w:rsidRDefault="00020016" w:rsidP="00401B40">
      <w:pPr>
        <w:pStyle w:val="a3"/>
        <w:jc w:val="both"/>
        <w:rPr>
          <w:rFonts w:asciiTheme="minorBidi" w:hAnsiTheme="minorBidi"/>
          <w:rtl/>
        </w:rPr>
      </w:pPr>
      <w:r w:rsidRPr="00B47BFC">
        <w:rPr>
          <w:rStyle w:val="a5"/>
          <w:rFonts w:asciiTheme="minorBidi" w:hAnsiTheme="minorBidi"/>
        </w:rPr>
        <w:footnoteRef/>
      </w:r>
      <w:r w:rsidRPr="00B47BFC">
        <w:rPr>
          <w:rFonts w:asciiTheme="minorBidi" w:hAnsiTheme="minorBidi"/>
        </w:rPr>
        <w:t xml:space="preserve"> </w:t>
      </w:r>
      <w:r w:rsidRPr="00401B40">
        <w:rPr>
          <w:rFonts w:asciiTheme="minorBidi" w:hAnsiTheme="minorBidi"/>
          <w:i/>
          <w:iCs/>
        </w:rPr>
        <w:t>Responsa Chatam Sofer</w:t>
      </w:r>
      <w:r w:rsidRPr="00B47BFC">
        <w:rPr>
          <w:rFonts w:asciiTheme="minorBidi" w:hAnsiTheme="minorBidi"/>
        </w:rPr>
        <w:t xml:space="preserve"> 1:15. See also </w:t>
      </w:r>
      <w:r w:rsidRPr="00401B40">
        <w:rPr>
          <w:rFonts w:asciiTheme="minorBidi" w:hAnsiTheme="minorBidi"/>
          <w:i/>
          <w:iCs/>
        </w:rPr>
        <w:t>Responsa Maharam Schick</w:t>
      </w:r>
      <w:r w:rsidRPr="00B47BFC">
        <w:rPr>
          <w:rFonts w:asciiTheme="minorBidi" w:hAnsiTheme="minorBidi"/>
        </w:rPr>
        <w:t xml:space="preserve">, </w:t>
      </w:r>
      <w:r w:rsidRPr="00401B40">
        <w:rPr>
          <w:rFonts w:asciiTheme="minorBidi" w:hAnsiTheme="minorBidi"/>
          <w:i/>
          <w:iCs/>
        </w:rPr>
        <w:t>OC</w:t>
      </w:r>
      <w:r w:rsidRPr="00B47BFC">
        <w:rPr>
          <w:rFonts w:asciiTheme="minorBidi" w:hAnsiTheme="minorBidi"/>
        </w:rPr>
        <w:t xml:space="preserve"> 43.</w:t>
      </w:r>
    </w:p>
  </w:footnote>
  <w:footnote w:id="16">
    <w:p w14:paraId="298A1C78" w14:textId="5B5BABD8"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w:t>
      </w:r>
      <w:r w:rsidRPr="00401B40">
        <w:rPr>
          <w:rFonts w:asciiTheme="minorBidi" w:hAnsiTheme="minorBidi"/>
          <w:i/>
          <w:iCs/>
        </w:rPr>
        <w:t>Iggerot Moshe</w:t>
      </w:r>
      <w:r>
        <w:rPr>
          <w:rFonts w:asciiTheme="minorBidi" w:hAnsiTheme="minorBidi"/>
          <w:i/>
          <w:iCs/>
        </w:rPr>
        <w:t>,</w:t>
      </w:r>
      <w:r w:rsidRPr="00401B40">
        <w:rPr>
          <w:rFonts w:asciiTheme="minorBidi" w:hAnsiTheme="minorBidi"/>
          <w:i/>
          <w:iCs/>
        </w:rPr>
        <w:t xml:space="preserve"> OC</w:t>
      </w:r>
      <w:r w:rsidRPr="00B47BFC">
        <w:rPr>
          <w:rFonts w:asciiTheme="minorBidi" w:hAnsiTheme="minorBidi"/>
        </w:rPr>
        <w:t xml:space="preserve"> Vol.2, 24</w:t>
      </w:r>
    </w:p>
  </w:footnote>
  <w:footnote w:id="17">
    <w:p w14:paraId="3272E0C4" w14:textId="77777777"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See </w:t>
      </w:r>
      <w:r w:rsidRPr="00401B40">
        <w:rPr>
          <w:rFonts w:asciiTheme="minorBidi" w:hAnsiTheme="minorBidi"/>
          <w:i/>
          <w:iCs/>
        </w:rPr>
        <w:t>Yabia Omer</w:t>
      </w:r>
      <w:r w:rsidRPr="00020016">
        <w:rPr>
          <w:rFonts w:asciiTheme="minorBidi" w:hAnsiTheme="minorBidi"/>
        </w:rPr>
        <w:t xml:space="preserve"> 6:10; </w:t>
      </w:r>
      <w:r w:rsidRPr="00401B40">
        <w:rPr>
          <w:rFonts w:asciiTheme="minorBidi" w:hAnsiTheme="minorBidi"/>
          <w:i/>
          <w:iCs/>
        </w:rPr>
        <w:t>Yechaveh Da’at</w:t>
      </w:r>
      <w:r w:rsidRPr="00B47BFC">
        <w:rPr>
          <w:rFonts w:asciiTheme="minorBidi" w:hAnsiTheme="minorBidi"/>
        </w:rPr>
        <w:t xml:space="preserve"> 3:6.</w:t>
      </w:r>
    </w:p>
  </w:footnote>
  <w:footnote w:id="18">
    <w:p w14:paraId="52EFAEAE" w14:textId="12C6F1D5" w:rsidR="0009576A" w:rsidRDefault="0009576A" w:rsidP="005100A1">
      <w:pPr>
        <w:pStyle w:val="a3"/>
      </w:pPr>
      <w:r>
        <w:rPr>
          <w:rStyle w:val="a5"/>
        </w:rPr>
        <w:footnoteRef/>
      </w:r>
      <w:r>
        <w:t xml:space="preserve"> </w:t>
      </w:r>
      <w:r w:rsidRPr="005100A1">
        <w:rPr>
          <w:rFonts w:asciiTheme="minorBidi" w:hAnsiTheme="minorBidi"/>
        </w:rPr>
        <w:t>See Rav Goren, Torat Ha-Medina, pp.146-155</w:t>
      </w:r>
      <w:r w:rsidR="006A69FC" w:rsidRPr="005100A1">
        <w:rPr>
          <w:rFonts w:asciiTheme="minorBidi" w:hAnsiTheme="minorBidi"/>
        </w:rPr>
        <w:t xml:space="preserve">. Rav Yehudah Segal quotes </w:t>
      </w:r>
      <w:r w:rsidR="005100A1">
        <w:rPr>
          <w:rFonts w:asciiTheme="minorBidi" w:hAnsiTheme="minorBidi"/>
        </w:rPr>
        <w:t xml:space="preserve">a </w:t>
      </w:r>
      <w:r w:rsidR="006A69FC" w:rsidRPr="005100A1">
        <w:rPr>
          <w:rFonts w:asciiTheme="minorBidi" w:hAnsiTheme="minorBidi"/>
        </w:rPr>
        <w:t>dispute between Rav Kook who believed Ashkenazim should keep their original “European” pronunciation and Rav Uziel</w:t>
      </w:r>
      <w:r w:rsidR="005100A1">
        <w:rPr>
          <w:rFonts w:asciiTheme="minorBidi" w:hAnsiTheme="minorBidi"/>
        </w:rPr>
        <w:t xml:space="preserve"> who disagreed. See his article in </w:t>
      </w:r>
      <w:r w:rsidR="005100A1" w:rsidRPr="005100A1">
        <w:rPr>
          <w:rFonts w:asciiTheme="minorBidi" w:hAnsiTheme="minorBidi"/>
          <w:i/>
          <w:iCs/>
        </w:rPr>
        <w:t>Be-tzomet Ha-Torah Ve-hamdina,</w:t>
      </w:r>
      <w:r w:rsidR="005100A1" w:rsidRPr="005100A1">
        <w:rPr>
          <w:rFonts w:asciiTheme="minorBidi" w:hAnsiTheme="minorBidi"/>
        </w:rPr>
        <w:t xml:space="preserve"> Vol. 2, p</w:t>
      </w:r>
      <w:r w:rsidR="005100A1">
        <w:rPr>
          <w:rFonts w:asciiTheme="minorBidi" w:hAnsiTheme="minorBidi"/>
        </w:rPr>
        <w:t>p. 273-275</w:t>
      </w:r>
    </w:p>
  </w:footnote>
  <w:footnote w:id="19">
    <w:p w14:paraId="7C258961" w14:textId="67136697"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w:t>
      </w:r>
      <w:r w:rsidRPr="00401B40">
        <w:rPr>
          <w:rFonts w:asciiTheme="minorBidi" w:hAnsiTheme="minorBidi"/>
          <w:i/>
          <w:iCs/>
        </w:rPr>
        <w:t>Techumin</w:t>
      </w:r>
      <w:r>
        <w:rPr>
          <w:rFonts w:asciiTheme="minorBidi" w:hAnsiTheme="minorBidi"/>
        </w:rPr>
        <w:t>, Vol.</w:t>
      </w:r>
      <w:r w:rsidRPr="00B47BFC">
        <w:rPr>
          <w:rFonts w:asciiTheme="minorBidi" w:hAnsiTheme="minorBidi"/>
        </w:rPr>
        <w:t xml:space="preserve"> 8, pp.</w:t>
      </w:r>
      <w:r>
        <w:rPr>
          <w:rFonts w:asciiTheme="minorBidi" w:hAnsiTheme="minorBidi"/>
        </w:rPr>
        <w:t xml:space="preserve"> </w:t>
      </w:r>
      <w:r w:rsidRPr="00B47BFC">
        <w:rPr>
          <w:rFonts w:asciiTheme="minorBidi" w:hAnsiTheme="minorBidi"/>
        </w:rPr>
        <w:t>388-402</w:t>
      </w:r>
      <w:r>
        <w:rPr>
          <w:rFonts w:asciiTheme="minorBidi" w:hAnsiTheme="minorBidi"/>
        </w:rPr>
        <w:t>.</w:t>
      </w:r>
    </w:p>
  </w:footnote>
  <w:footnote w:id="20">
    <w:p w14:paraId="471447B2" w14:textId="66DC66D1"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w:t>
      </w:r>
      <w:r w:rsidRPr="00401B40">
        <w:rPr>
          <w:rFonts w:asciiTheme="minorBidi" w:hAnsiTheme="minorBidi"/>
          <w:i/>
          <w:iCs/>
        </w:rPr>
        <w:t>Techumin</w:t>
      </w:r>
      <w:r>
        <w:rPr>
          <w:rFonts w:asciiTheme="minorBidi" w:hAnsiTheme="minorBidi"/>
        </w:rPr>
        <w:t xml:space="preserve">, Vol. </w:t>
      </w:r>
      <w:r w:rsidRPr="00B47BFC">
        <w:rPr>
          <w:rFonts w:asciiTheme="minorBidi" w:hAnsiTheme="minorBidi"/>
        </w:rPr>
        <w:t>9</w:t>
      </w:r>
      <w:r>
        <w:rPr>
          <w:rFonts w:asciiTheme="minorBidi" w:hAnsiTheme="minorBidi"/>
        </w:rPr>
        <w:t>,</w:t>
      </w:r>
      <w:r w:rsidRPr="00B47BFC">
        <w:rPr>
          <w:rFonts w:asciiTheme="minorBidi" w:hAnsiTheme="minorBidi"/>
        </w:rPr>
        <w:t xml:space="preserve"> pp.</w:t>
      </w:r>
      <w:r>
        <w:rPr>
          <w:rFonts w:asciiTheme="minorBidi" w:hAnsiTheme="minorBidi"/>
        </w:rPr>
        <w:t xml:space="preserve"> </w:t>
      </w:r>
      <w:r w:rsidRPr="00B47BFC">
        <w:rPr>
          <w:rFonts w:asciiTheme="minorBidi" w:hAnsiTheme="minorBidi"/>
        </w:rPr>
        <w:t>196-202</w:t>
      </w:r>
      <w:r>
        <w:rPr>
          <w:rFonts w:asciiTheme="minorBidi" w:hAnsiTheme="minorBidi"/>
        </w:rPr>
        <w:t>.</w:t>
      </w:r>
    </w:p>
  </w:footnote>
  <w:footnote w:id="21">
    <w:p w14:paraId="700F626F" w14:textId="3061489A"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Footnote in </w:t>
      </w:r>
      <w:r w:rsidRPr="00401B40">
        <w:rPr>
          <w:rFonts w:asciiTheme="minorBidi" w:hAnsiTheme="minorBidi"/>
          <w:i/>
          <w:iCs/>
        </w:rPr>
        <w:t>Yechaveh Da’at</w:t>
      </w:r>
      <w:r w:rsidRPr="00B47BFC">
        <w:rPr>
          <w:rFonts w:asciiTheme="minorBidi" w:hAnsiTheme="minorBidi"/>
        </w:rPr>
        <w:t xml:space="preserve"> 3:6</w:t>
      </w:r>
      <w:r>
        <w:rPr>
          <w:rFonts w:asciiTheme="minorBidi" w:hAnsiTheme="minorBidi"/>
        </w:rPr>
        <w:t>.</w:t>
      </w:r>
    </w:p>
  </w:footnote>
  <w:footnote w:id="22">
    <w:p w14:paraId="1940364F" w14:textId="77777777"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w:t>
      </w:r>
      <w:r w:rsidRPr="00401B40">
        <w:rPr>
          <w:rFonts w:asciiTheme="minorBidi" w:hAnsiTheme="minorBidi"/>
          <w:i/>
          <w:iCs/>
        </w:rPr>
        <w:t>Yechaveh Da’at</w:t>
      </w:r>
      <w:r w:rsidRPr="00B47BFC">
        <w:rPr>
          <w:rFonts w:asciiTheme="minorBidi" w:hAnsiTheme="minorBidi"/>
        </w:rPr>
        <w:t xml:space="preserve"> 3:6.</w:t>
      </w:r>
    </w:p>
  </w:footnote>
  <w:footnote w:id="23">
    <w:p w14:paraId="4F704373" w14:textId="58D8E6C6"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w:t>
      </w:r>
      <w:r w:rsidRPr="00401B40">
        <w:rPr>
          <w:rFonts w:asciiTheme="minorBidi" w:hAnsiTheme="minorBidi"/>
          <w:i/>
          <w:iCs/>
        </w:rPr>
        <w:t>Be-tzomet Ha-Torah Ve-hamdina</w:t>
      </w:r>
      <w:r w:rsidR="005B2D72">
        <w:rPr>
          <w:rFonts w:asciiTheme="minorBidi" w:hAnsiTheme="minorBidi"/>
          <w:i/>
          <w:iCs/>
        </w:rPr>
        <w:t>,</w:t>
      </w:r>
      <w:r w:rsidRPr="00B47BFC">
        <w:rPr>
          <w:rFonts w:asciiTheme="minorBidi" w:hAnsiTheme="minorBidi"/>
        </w:rPr>
        <w:t xml:space="preserve"> Vol</w:t>
      </w:r>
      <w:r w:rsidR="005B2D72">
        <w:rPr>
          <w:rFonts w:asciiTheme="minorBidi" w:hAnsiTheme="minorBidi"/>
        </w:rPr>
        <w:t>.</w:t>
      </w:r>
      <w:r w:rsidRPr="00B47BFC">
        <w:rPr>
          <w:rFonts w:asciiTheme="minorBidi" w:hAnsiTheme="minorBidi"/>
        </w:rPr>
        <w:t xml:space="preserve"> 2, pp.</w:t>
      </w:r>
      <w:r w:rsidR="005B2D72">
        <w:rPr>
          <w:rFonts w:asciiTheme="minorBidi" w:hAnsiTheme="minorBidi"/>
        </w:rPr>
        <w:t xml:space="preserve"> </w:t>
      </w:r>
      <w:r w:rsidRPr="00B47BFC">
        <w:rPr>
          <w:rFonts w:asciiTheme="minorBidi" w:hAnsiTheme="minorBidi"/>
        </w:rPr>
        <w:t>207-284</w:t>
      </w:r>
      <w:r w:rsidR="005B2D72">
        <w:rPr>
          <w:rFonts w:asciiTheme="minorBidi" w:hAnsiTheme="minorBidi"/>
        </w:rPr>
        <w:t>.</w:t>
      </w:r>
    </w:p>
  </w:footnote>
  <w:footnote w:id="24">
    <w:p w14:paraId="20D868F2" w14:textId="141A1EF0"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B</w:t>
      </w:r>
      <w:r w:rsidR="005B2D72">
        <w:rPr>
          <w:rFonts w:asciiTheme="minorBidi" w:hAnsiTheme="minorBidi"/>
        </w:rPr>
        <w:t>T</w:t>
      </w:r>
      <w:r w:rsidRPr="00B47BFC">
        <w:rPr>
          <w:rFonts w:asciiTheme="minorBidi" w:hAnsiTheme="minorBidi"/>
        </w:rPr>
        <w:t xml:space="preserve"> </w:t>
      </w:r>
      <w:r w:rsidRPr="00401B40">
        <w:rPr>
          <w:rFonts w:asciiTheme="minorBidi" w:hAnsiTheme="minorBidi"/>
          <w:i/>
          <w:iCs/>
        </w:rPr>
        <w:t>Rosh Hashana</w:t>
      </w:r>
      <w:r w:rsidRPr="00B47BFC">
        <w:rPr>
          <w:rFonts w:asciiTheme="minorBidi" w:hAnsiTheme="minorBidi"/>
        </w:rPr>
        <w:t xml:space="preserve"> 32a</w:t>
      </w:r>
      <w:r w:rsidR="005B2D72">
        <w:rPr>
          <w:rFonts w:asciiTheme="minorBidi" w:hAnsiTheme="minorBidi"/>
        </w:rPr>
        <w:t>.</w:t>
      </w:r>
    </w:p>
  </w:footnote>
  <w:footnote w:id="25">
    <w:p w14:paraId="293EE169" w14:textId="2CA434EF" w:rsidR="00020016" w:rsidRPr="00B47BFC" w:rsidRDefault="00020016" w:rsidP="00401B40">
      <w:pPr>
        <w:pStyle w:val="a3"/>
        <w:jc w:val="both"/>
        <w:rPr>
          <w:rFonts w:asciiTheme="minorBidi" w:hAnsiTheme="minorBidi"/>
        </w:rPr>
      </w:pPr>
      <w:r w:rsidRPr="00B47BFC">
        <w:rPr>
          <w:rStyle w:val="a5"/>
          <w:rFonts w:asciiTheme="minorBidi" w:hAnsiTheme="minorBidi"/>
        </w:rPr>
        <w:footnoteRef/>
      </w:r>
      <w:r w:rsidRPr="00B47BFC">
        <w:rPr>
          <w:rFonts w:asciiTheme="minorBidi" w:hAnsiTheme="minorBidi"/>
        </w:rPr>
        <w:t xml:space="preserve"> </w:t>
      </w:r>
      <w:r w:rsidR="005E4E7D">
        <w:rPr>
          <w:rFonts w:asciiTheme="minorBidi" w:hAnsiTheme="minorBidi"/>
        </w:rPr>
        <w:t xml:space="preserve">Available at: </w:t>
      </w:r>
      <w:hyperlink r:id="rId1" w:history="1">
        <w:r w:rsidRPr="00B47BFC">
          <w:rPr>
            <w:rStyle w:val="Hyperlink"/>
            <w:rFonts w:asciiTheme="minorBidi" w:hAnsiTheme="minorBidi"/>
          </w:rPr>
          <w:t>http://www.ybm.org.il/Admin/uploaddata/LessonsFiles/Pdf/9654.pdf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536C71"/>
    <w:multiLevelType w:val="hybridMultilevel"/>
    <w:tmpl w:val="4E92B33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F9"/>
    <w:rsid w:val="00020016"/>
    <w:rsid w:val="000247BC"/>
    <w:rsid w:val="0009576A"/>
    <w:rsid w:val="00185070"/>
    <w:rsid w:val="001E37D6"/>
    <w:rsid w:val="00267F12"/>
    <w:rsid w:val="00300848"/>
    <w:rsid w:val="0035400D"/>
    <w:rsid w:val="00367643"/>
    <w:rsid w:val="003E2430"/>
    <w:rsid w:val="003F2F53"/>
    <w:rsid w:val="003F63AC"/>
    <w:rsid w:val="00401B40"/>
    <w:rsid w:val="00497E5F"/>
    <w:rsid w:val="005100A1"/>
    <w:rsid w:val="00561D8D"/>
    <w:rsid w:val="00581578"/>
    <w:rsid w:val="005B2D72"/>
    <w:rsid w:val="005E3D3A"/>
    <w:rsid w:val="005E4E7D"/>
    <w:rsid w:val="005F3678"/>
    <w:rsid w:val="00655D81"/>
    <w:rsid w:val="006817F7"/>
    <w:rsid w:val="006A69FC"/>
    <w:rsid w:val="006D0693"/>
    <w:rsid w:val="00704AAD"/>
    <w:rsid w:val="00725674"/>
    <w:rsid w:val="0075286A"/>
    <w:rsid w:val="007E708E"/>
    <w:rsid w:val="007F258B"/>
    <w:rsid w:val="007F59F5"/>
    <w:rsid w:val="0080549B"/>
    <w:rsid w:val="00822765"/>
    <w:rsid w:val="00841FD2"/>
    <w:rsid w:val="00961A1A"/>
    <w:rsid w:val="009B3C43"/>
    <w:rsid w:val="00A41F0A"/>
    <w:rsid w:val="00A77873"/>
    <w:rsid w:val="00A93BEC"/>
    <w:rsid w:val="00B21038"/>
    <w:rsid w:val="00B47BFC"/>
    <w:rsid w:val="00BA6399"/>
    <w:rsid w:val="00BA762C"/>
    <w:rsid w:val="00BA7AF1"/>
    <w:rsid w:val="00BB5840"/>
    <w:rsid w:val="00BD39C8"/>
    <w:rsid w:val="00C10FBB"/>
    <w:rsid w:val="00C30EC1"/>
    <w:rsid w:val="00C61C46"/>
    <w:rsid w:val="00CF5ED0"/>
    <w:rsid w:val="00ED16F9"/>
    <w:rsid w:val="00F53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9CD4"/>
  <w15:chartTrackingRefBased/>
  <w15:docId w15:val="{43980DD4-C596-4774-BDF7-FA2E0A43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F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53FF9"/>
    <w:pPr>
      <w:spacing w:after="0" w:line="240" w:lineRule="auto"/>
    </w:pPr>
    <w:rPr>
      <w:sz w:val="20"/>
      <w:szCs w:val="20"/>
    </w:rPr>
  </w:style>
  <w:style w:type="character" w:customStyle="1" w:styleId="a4">
    <w:name w:val="טקסט הערת שוליים תו"/>
    <w:basedOn w:val="a0"/>
    <w:link w:val="a3"/>
    <w:uiPriority w:val="99"/>
    <w:semiHidden/>
    <w:rsid w:val="00F53FF9"/>
    <w:rPr>
      <w:sz w:val="20"/>
      <w:szCs w:val="20"/>
    </w:rPr>
  </w:style>
  <w:style w:type="character" w:styleId="a5">
    <w:name w:val="footnote reference"/>
    <w:basedOn w:val="a0"/>
    <w:uiPriority w:val="99"/>
    <w:semiHidden/>
    <w:unhideWhenUsed/>
    <w:rsid w:val="00F53FF9"/>
    <w:rPr>
      <w:vertAlign w:val="superscript"/>
    </w:rPr>
  </w:style>
  <w:style w:type="character" w:styleId="Hyperlink">
    <w:name w:val="Hyperlink"/>
    <w:basedOn w:val="a0"/>
    <w:uiPriority w:val="99"/>
    <w:unhideWhenUsed/>
    <w:rsid w:val="00F53FF9"/>
    <w:rPr>
      <w:color w:val="0563C1" w:themeColor="hyperlink"/>
      <w:u w:val="single"/>
    </w:rPr>
  </w:style>
  <w:style w:type="paragraph" w:styleId="a6">
    <w:name w:val="header"/>
    <w:basedOn w:val="a"/>
    <w:link w:val="a7"/>
    <w:uiPriority w:val="99"/>
    <w:unhideWhenUsed/>
    <w:rsid w:val="00BD39C8"/>
    <w:pPr>
      <w:tabs>
        <w:tab w:val="center" w:pos="4680"/>
        <w:tab w:val="right" w:pos="9360"/>
      </w:tabs>
      <w:spacing w:after="0" w:line="240" w:lineRule="auto"/>
    </w:pPr>
  </w:style>
  <w:style w:type="character" w:customStyle="1" w:styleId="a7">
    <w:name w:val="כותרת עליונה תו"/>
    <w:basedOn w:val="a0"/>
    <w:link w:val="a6"/>
    <w:uiPriority w:val="99"/>
    <w:rsid w:val="00BD39C8"/>
  </w:style>
  <w:style w:type="paragraph" w:styleId="a8">
    <w:name w:val="footer"/>
    <w:basedOn w:val="a"/>
    <w:link w:val="a9"/>
    <w:uiPriority w:val="99"/>
    <w:unhideWhenUsed/>
    <w:rsid w:val="00BD39C8"/>
    <w:pPr>
      <w:tabs>
        <w:tab w:val="center" w:pos="4680"/>
        <w:tab w:val="right" w:pos="9360"/>
      </w:tabs>
      <w:spacing w:after="0" w:line="240" w:lineRule="auto"/>
    </w:pPr>
  </w:style>
  <w:style w:type="character" w:customStyle="1" w:styleId="a9">
    <w:name w:val="כותרת תחתונה תו"/>
    <w:basedOn w:val="a0"/>
    <w:link w:val="a8"/>
    <w:uiPriority w:val="99"/>
    <w:rsid w:val="00BD39C8"/>
  </w:style>
  <w:style w:type="paragraph" w:styleId="aa">
    <w:name w:val="List Paragraph"/>
    <w:basedOn w:val="a"/>
    <w:uiPriority w:val="34"/>
    <w:qFormat/>
    <w:rsid w:val="0035400D"/>
    <w:pPr>
      <w:ind w:left="720"/>
      <w:contextualSpacing/>
    </w:pPr>
  </w:style>
  <w:style w:type="paragraph" w:styleId="ab">
    <w:name w:val="Balloon Text"/>
    <w:basedOn w:val="a"/>
    <w:link w:val="ac"/>
    <w:uiPriority w:val="99"/>
    <w:semiHidden/>
    <w:unhideWhenUsed/>
    <w:rsid w:val="00185070"/>
    <w:pPr>
      <w:spacing w:after="0" w:line="240" w:lineRule="auto"/>
    </w:pPr>
    <w:rPr>
      <w:rFonts w:ascii="Segoe UI" w:hAnsi="Segoe UI" w:cs="Segoe UI"/>
      <w:sz w:val="18"/>
      <w:szCs w:val="18"/>
    </w:rPr>
  </w:style>
  <w:style w:type="character" w:customStyle="1" w:styleId="ac">
    <w:name w:val="טקסט בלונים תו"/>
    <w:basedOn w:val="a0"/>
    <w:link w:val="ab"/>
    <w:uiPriority w:val="99"/>
    <w:semiHidden/>
    <w:rsid w:val="00185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ybm.org.il/Admin/uploaddata/LessonsFiles/Pdf/96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717AB-590E-4656-9F6A-49F193A7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11288</Characters>
  <Application>Microsoft Office Word</Application>
  <DocSecurity>0</DocSecurity>
  <Lines>94</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aviadtabory@gmail.com</dc:creator>
  <cp:keywords/>
  <dc:description/>
  <cp:lastModifiedBy>user</cp:lastModifiedBy>
  <cp:revision>2</cp:revision>
  <dcterms:created xsi:type="dcterms:W3CDTF">2020-07-23T08:37:00Z</dcterms:created>
  <dcterms:modified xsi:type="dcterms:W3CDTF">2020-07-23T08:37:00Z</dcterms:modified>
</cp:coreProperties>
</file>