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7C805" w14:textId="77777777" w:rsidR="00AF39DB" w:rsidRPr="003D1D63" w:rsidRDefault="00AF39DB" w:rsidP="006D1110">
      <w:pPr>
        <w:shd w:val="clear" w:color="auto" w:fill="FFFFFF"/>
        <w:spacing w:after="0" w:line="240" w:lineRule="auto"/>
        <w:jc w:val="center"/>
        <w:rPr>
          <w:rFonts w:asciiTheme="minorBidi" w:hAnsiTheme="minorBidi" w:cstheme="minorBidi"/>
          <w:sz w:val="24"/>
          <w:szCs w:val="24"/>
          <w:lang w:val="de-DE"/>
        </w:rPr>
      </w:pPr>
      <w:bookmarkStart w:id="0" w:name="_GoBack"/>
      <w:r w:rsidRPr="003D1D63">
        <w:rPr>
          <w:rFonts w:asciiTheme="minorBidi" w:hAnsiTheme="minorBidi" w:cstheme="minorBidi"/>
          <w:b/>
          <w:bCs/>
          <w:sz w:val="24"/>
          <w:szCs w:val="24"/>
          <w:lang w:val="de-DE"/>
        </w:rPr>
        <w:t>YESHIVAT HAR ETZION</w:t>
      </w:r>
    </w:p>
    <w:p w14:paraId="52215E6D" w14:textId="77777777" w:rsidR="00AF39DB" w:rsidRPr="003D1D63" w:rsidRDefault="00AF39DB" w:rsidP="006D1110">
      <w:pPr>
        <w:shd w:val="clear" w:color="auto" w:fill="FFFFFF"/>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x-none"/>
        </w:rPr>
        <w:t>ISRAEL KOSCHITZKY VIRTUAL BEIT MIDRASH (VBM)</w:t>
      </w:r>
    </w:p>
    <w:p w14:paraId="65306A0A" w14:textId="77777777" w:rsidR="00AF39DB" w:rsidRPr="003D1D63" w:rsidRDefault="00AF39DB" w:rsidP="006D1110">
      <w:pPr>
        <w:shd w:val="clear" w:color="auto" w:fill="FFFFFF"/>
        <w:spacing w:after="0" w:line="240" w:lineRule="auto"/>
        <w:jc w:val="center"/>
        <w:rPr>
          <w:rFonts w:asciiTheme="minorBidi" w:hAnsiTheme="minorBidi" w:cstheme="minorBidi"/>
          <w:sz w:val="24"/>
          <w:szCs w:val="24"/>
        </w:rPr>
      </w:pPr>
      <w:r w:rsidRPr="003D1D63">
        <w:rPr>
          <w:rFonts w:asciiTheme="minorBidi" w:hAnsiTheme="minorBidi" w:cstheme="minorBidi"/>
          <w:b/>
          <w:bCs/>
          <w:sz w:val="24"/>
          <w:szCs w:val="24"/>
          <w:lang w:val="x-none"/>
        </w:rPr>
        <w:t>*********************************************************</w:t>
      </w:r>
    </w:p>
    <w:p w14:paraId="0D60F7CC" w14:textId="77777777" w:rsidR="00AF39DB" w:rsidRPr="003D1D63" w:rsidRDefault="00AF39DB" w:rsidP="006D1110">
      <w:pPr>
        <w:spacing w:after="0" w:line="240" w:lineRule="auto"/>
        <w:jc w:val="center"/>
        <w:rPr>
          <w:rFonts w:asciiTheme="minorBidi" w:hAnsiTheme="minorBidi" w:cstheme="minorBidi"/>
          <w:b/>
          <w:bCs/>
          <w:sz w:val="24"/>
          <w:szCs w:val="24"/>
        </w:rPr>
      </w:pPr>
    </w:p>
    <w:p w14:paraId="5C0F11BE" w14:textId="77777777" w:rsidR="00AF39DB" w:rsidRPr="003D1D63" w:rsidRDefault="00AF39DB" w:rsidP="006D1110">
      <w:pPr>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Deracheha: Women and</w:t>
      </w:r>
      <w:r>
        <w:rPr>
          <w:rFonts w:asciiTheme="minorBidi" w:hAnsiTheme="minorBidi" w:cstheme="minorBidi"/>
          <w:b/>
          <w:bCs/>
          <w:sz w:val="24"/>
          <w:szCs w:val="24"/>
        </w:rPr>
        <w:t xml:space="preserve"> M</w:t>
      </w:r>
      <w:r w:rsidRPr="00844508">
        <w:rPr>
          <w:rFonts w:asciiTheme="minorBidi" w:hAnsiTheme="minorBidi" w:cstheme="minorBidi"/>
          <w:b/>
          <w:bCs/>
          <w:sz w:val="24"/>
          <w:szCs w:val="24"/>
        </w:rPr>
        <w:t>itzvot</w:t>
      </w:r>
    </w:p>
    <w:p w14:paraId="49288E8C" w14:textId="77777777" w:rsidR="00AF39DB" w:rsidRDefault="00AF39DB" w:rsidP="006D1110">
      <w:pPr>
        <w:spacing w:after="0" w:line="240" w:lineRule="auto"/>
        <w:jc w:val="center"/>
        <w:rPr>
          <w:rFonts w:asciiTheme="minorBidi" w:hAnsiTheme="minorBidi" w:cstheme="minorBidi"/>
          <w:b/>
          <w:bCs/>
          <w:sz w:val="24"/>
          <w:szCs w:val="24"/>
        </w:rPr>
      </w:pPr>
    </w:p>
    <w:p w14:paraId="092DB317" w14:textId="77777777" w:rsidR="006032BC" w:rsidRPr="003D1D63" w:rsidRDefault="006032BC" w:rsidP="006D1110">
      <w:pPr>
        <w:spacing w:after="0" w:line="240" w:lineRule="auto"/>
        <w:jc w:val="center"/>
        <w:rPr>
          <w:rFonts w:asciiTheme="minorBidi" w:hAnsiTheme="minorBidi" w:cstheme="minorBidi"/>
          <w:b/>
          <w:bCs/>
          <w:sz w:val="24"/>
          <w:szCs w:val="24"/>
        </w:rPr>
      </w:pPr>
    </w:p>
    <w:p w14:paraId="64DE3086" w14:textId="07F6B280" w:rsidR="00AF39DB" w:rsidRDefault="00AF39DB" w:rsidP="006D1110">
      <w:pPr>
        <w:spacing w:after="0" w:line="240" w:lineRule="auto"/>
        <w:jc w:val="center"/>
        <w:rPr>
          <w:rFonts w:asciiTheme="minorBidi" w:hAnsiTheme="minorBidi" w:cstheme="minorBidi"/>
          <w:b/>
          <w:bCs/>
          <w:sz w:val="28"/>
          <w:szCs w:val="28"/>
        </w:rPr>
      </w:pPr>
      <w:r w:rsidRPr="00F62A5F">
        <w:rPr>
          <w:rFonts w:asciiTheme="minorBidi" w:hAnsiTheme="minorBidi" w:cstheme="minorBidi"/>
          <w:b/>
          <w:bCs/>
          <w:sz w:val="28"/>
          <w:szCs w:val="28"/>
        </w:rPr>
        <w:t>Prayer I</w:t>
      </w:r>
      <w:r>
        <w:rPr>
          <w:rFonts w:asciiTheme="minorBidi" w:hAnsiTheme="minorBidi" w:cstheme="minorBidi"/>
          <w:b/>
          <w:bCs/>
          <w:sz w:val="28"/>
          <w:szCs w:val="28"/>
        </w:rPr>
        <w:t>I</w:t>
      </w:r>
      <w:r w:rsidRPr="00F62A5F">
        <w:rPr>
          <w:rFonts w:asciiTheme="minorBidi" w:hAnsiTheme="minorBidi" w:cstheme="minorBidi"/>
          <w:b/>
          <w:bCs/>
          <w:sz w:val="28"/>
          <w:szCs w:val="28"/>
        </w:rPr>
        <w:t xml:space="preserve">: </w:t>
      </w:r>
      <w:r>
        <w:rPr>
          <w:rFonts w:asciiTheme="minorBidi" w:hAnsiTheme="minorBidi" w:cstheme="minorBidi"/>
          <w:b/>
          <w:bCs/>
          <w:sz w:val="28"/>
          <w:szCs w:val="28"/>
        </w:rPr>
        <w:t>Shemoneh Esrei</w:t>
      </w:r>
    </w:p>
    <w:p w14:paraId="393C33A7" w14:textId="77777777" w:rsidR="006032BC" w:rsidRPr="00F62A5F" w:rsidRDefault="006032BC" w:rsidP="006D1110">
      <w:pPr>
        <w:spacing w:after="0" w:line="240" w:lineRule="auto"/>
        <w:jc w:val="center"/>
        <w:rPr>
          <w:rFonts w:asciiTheme="minorBidi" w:hAnsiTheme="minorBidi" w:cstheme="minorBidi"/>
          <w:b/>
          <w:bCs/>
          <w:sz w:val="28"/>
          <w:szCs w:val="28"/>
        </w:rPr>
      </w:pPr>
    </w:p>
    <w:p w14:paraId="3AF87513" w14:textId="16A9EBAB" w:rsidR="00AF39DB" w:rsidRDefault="00AF39DB" w:rsidP="006D1110">
      <w:pPr>
        <w:spacing w:after="0" w:line="240" w:lineRule="auto"/>
        <w:jc w:val="center"/>
        <w:rPr>
          <w:rFonts w:ascii="Arial" w:hAnsi="Arial" w:cs="Arial"/>
          <w:caps/>
          <w:sz w:val="24"/>
          <w:szCs w:val="24"/>
        </w:rPr>
      </w:pPr>
      <w:r w:rsidRPr="005E0520">
        <w:rPr>
          <w:rFonts w:ascii="Arial" w:hAnsi="Arial" w:cs="Arial"/>
          <w:caps/>
          <w:sz w:val="24"/>
          <w:szCs w:val="24"/>
        </w:rPr>
        <w:t>Are women o</w:t>
      </w:r>
      <w:r>
        <w:rPr>
          <w:rFonts w:ascii="Arial" w:hAnsi="Arial" w:cs="Arial"/>
          <w:caps/>
          <w:sz w:val="24"/>
          <w:szCs w:val="24"/>
        </w:rPr>
        <w:t>B</w:t>
      </w:r>
      <w:r w:rsidRPr="005E0520">
        <w:rPr>
          <w:rFonts w:ascii="Arial" w:hAnsi="Arial" w:cs="Arial"/>
          <w:caps/>
          <w:sz w:val="24"/>
          <w:szCs w:val="24"/>
        </w:rPr>
        <w:t>ligated</w:t>
      </w:r>
      <w:r>
        <w:rPr>
          <w:rFonts w:ascii="Arial" w:hAnsi="Arial" w:cs="Arial"/>
          <w:caps/>
          <w:sz w:val="24"/>
          <w:szCs w:val="24"/>
        </w:rPr>
        <w:t xml:space="preserve"> To Recite Shemoneh Esrei</w:t>
      </w:r>
      <w:r w:rsidRPr="005E0520">
        <w:rPr>
          <w:rFonts w:ascii="Arial" w:hAnsi="Arial" w:cs="Arial"/>
          <w:caps/>
          <w:sz w:val="24"/>
          <w:szCs w:val="24"/>
        </w:rPr>
        <w:t>?</w:t>
      </w:r>
      <w:r>
        <w:rPr>
          <w:rFonts w:ascii="Arial" w:hAnsi="Arial" w:cs="Arial"/>
          <w:caps/>
          <w:sz w:val="24"/>
          <w:szCs w:val="24"/>
        </w:rPr>
        <w:t xml:space="preserve"> How Often?</w:t>
      </w:r>
    </w:p>
    <w:p w14:paraId="55964D48" w14:textId="77777777" w:rsidR="006032BC" w:rsidRPr="0051439B" w:rsidRDefault="006032BC" w:rsidP="006D1110">
      <w:pPr>
        <w:spacing w:after="0" w:line="240" w:lineRule="auto"/>
        <w:jc w:val="center"/>
        <w:rPr>
          <w:rFonts w:asciiTheme="minorBidi" w:eastAsia="Times New Roman" w:hAnsiTheme="minorBidi" w:cstheme="minorBidi"/>
          <w:caps/>
          <w:color w:val="222222"/>
          <w:sz w:val="24"/>
          <w:szCs w:val="24"/>
        </w:rPr>
      </w:pPr>
    </w:p>
    <w:p w14:paraId="68B01F0F" w14:textId="77777777" w:rsidR="00AF39DB" w:rsidRPr="003D1D63" w:rsidRDefault="00AF39DB" w:rsidP="006D1110">
      <w:pPr>
        <w:spacing w:after="0" w:line="240" w:lineRule="auto"/>
        <w:jc w:val="center"/>
        <w:rPr>
          <w:rFonts w:asciiTheme="minorBidi" w:hAnsiTheme="minorBidi" w:cstheme="minorBidi"/>
          <w:b/>
          <w:bCs/>
          <w:sz w:val="24"/>
          <w:szCs w:val="24"/>
        </w:rPr>
      </w:pPr>
      <w:r w:rsidRPr="003D1D63">
        <w:rPr>
          <w:rFonts w:asciiTheme="minorBidi" w:eastAsia="Times New Roman" w:hAnsiTheme="minorBidi" w:cstheme="minorBidi"/>
          <w:b/>
          <w:bCs/>
          <w:sz w:val="24"/>
          <w:szCs w:val="24"/>
        </w:rPr>
        <w:t>By Deracheha Staff; Laurie Novick, Director</w:t>
      </w:r>
    </w:p>
    <w:p w14:paraId="47A47564" w14:textId="77777777" w:rsidR="00AF39DB" w:rsidRPr="003D1D63" w:rsidRDefault="00AF39DB" w:rsidP="006D1110">
      <w:pPr>
        <w:spacing w:after="0" w:line="240" w:lineRule="auto"/>
        <w:jc w:val="center"/>
        <w:rPr>
          <w:rFonts w:asciiTheme="minorBidi" w:hAnsiTheme="minorBidi" w:cstheme="minorBidi"/>
          <w:b/>
          <w:bCs/>
          <w:sz w:val="24"/>
          <w:szCs w:val="24"/>
        </w:rPr>
      </w:pPr>
    </w:p>
    <w:p w14:paraId="0B38493C" w14:textId="3E55CACB" w:rsidR="00AF39DB" w:rsidRPr="003D1D63" w:rsidRDefault="006032BC" w:rsidP="006D1110">
      <w:pPr>
        <w:spacing w:after="0" w:line="240" w:lineRule="auto"/>
        <w:jc w:val="center"/>
        <w:rPr>
          <w:rFonts w:asciiTheme="minorBidi" w:eastAsia="Times New Roman" w:hAnsiTheme="minorBidi" w:cstheme="minorBidi"/>
          <w:sz w:val="24"/>
          <w:szCs w:val="24"/>
        </w:rPr>
      </w:pPr>
      <w:hyperlink r:id="rId9" w:history="1">
        <w:r w:rsidR="00AF39DB" w:rsidRPr="003D1D63">
          <w:rPr>
            <w:rStyle w:val="Hyperlink"/>
            <w:rFonts w:asciiTheme="minorBidi" w:eastAsia="Times New Roman" w:hAnsiTheme="minorBidi" w:cstheme="minorBidi"/>
            <w:sz w:val="24"/>
            <w:szCs w:val="24"/>
          </w:rPr>
          <w:t>Click here</w:t>
        </w:r>
      </w:hyperlink>
      <w:r w:rsidR="00AF39DB" w:rsidRPr="003D1D63">
        <w:rPr>
          <w:rFonts w:asciiTheme="minorBidi" w:eastAsia="Times New Roman" w:hAnsiTheme="minorBidi" w:cstheme="minorBidi"/>
          <w:sz w:val="24"/>
          <w:szCs w:val="24"/>
        </w:rPr>
        <w:t xml:space="preserve"> to view this shiur with additional features </w:t>
      </w:r>
      <w:r w:rsidR="00AF39DB" w:rsidRPr="003D1D63">
        <w:rPr>
          <w:rFonts w:asciiTheme="minorBidi" w:eastAsia="Times New Roman" w:hAnsiTheme="minorBidi" w:cstheme="minorBidi"/>
          <w:sz w:val="24"/>
          <w:szCs w:val="24"/>
        </w:rPr>
        <w:br/>
        <w:t>on the Deracheha website.</w:t>
      </w:r>
    </w:p>
    <w:p w14:paraId="095E365A" w14:textId="77777777" w:rsidR="00AF39DB" w:rsidRPr="003D1D63" w:rsidRDefault="00AF39DB" w:rsidP="006D1110">
      <w:pPr>
        <w:spacing w:after="0" w:line="240" w:lineRule="auto"/>
        <w:jc w:val="center"/>
        <w:rPr>
          <w:rFonts w:asciiTheme="minorBidi" w:eastAsia="Times New Roman" w:hAnsiTheme="minorBidi" w:cstheme="minorBidi"/>
          <w:sz w:val="24"/>
          <w:szCs w:val="24"/>
        </w:rPr>
      </w:pPr>
    </w:p>
    <w:p w14:paraId="7E57CCF8" w14:textId="77777777" w:rsidR="00AF39DB" w:rsidRPr="003D1D63" w:rsidRDefault="00AF39DB" w:rsidP="006D1110">
      <w:pPr>
        <w:spacing w:after="0" w:line="240" w:lineRule="auto"/>
        <w:jc w:val="center"/>
        <w:rPr>
          <w:rFonts w:asciiTheme="minorBidi" w:eastAsia="Times New Roman" w:hAnsiTheme="minorBidi" w:cstheme="minorBidi"/>
          <w:sz w:val="24"/>
          <w:szCs w:val="24"/>
        </w:rPr>
      </w:pPr>
      <w:r w:rsidRPr="003D1D63">
        <w:rPr>
          <w:rFonts w:asciiTheme="minorBidi" w:eastAsia="Times New Roman" w:hAnsiTheme="minorBidi" w:cstheme="minorBidi"/>
          <w:sz w:val="24"/>
          <w:szCs w:val="24"/>
        </w:rPr>
        <w:t xml:space="preserve">Please share feedback with us </w:t>
      </w:r>
      <w:hyperlink r:id="rId10" w:history="1">
        <w:r w:rsidRPr="00F0783F">
          <w:rPr>
            <w:rStyle w:val="Hyperlink"/>
            <w:rFonts w:asciiTheme="minorBidi" w:eastAsia="Times New Roman" w:hAnsiTheme="minorBidi" w:cstheme="minorBidi"/>
            <w:sz w:val="24"/>
            <w:szCs w:val="24"/>
          </w:rPr>
          <w:t>here</w:t>
        </w:r>
      </w:hyperlink>
      <w:r>
        <w:rPr>
          <w:rFonts w:asciiTheme="minorBidi" w:eastAsia="Times New Roman" w:hAnsiTheme="minorBidi" w:cstheme="minorBidi"/>
          <w:sz w:val="24"/>
          <w:szCs w:val="24"/>
        </w:rPr>
        <w:t>!</w:t>
      </w:r>
    </w:p>
    <w:p w14:paraId="79A72A7F" w14:textId="77777777" w:rsidR="00AF39DB" w:rsidRPr="006D1110" w:rsidRDefault="00AF39DB" w:rsidP="006D1110">
      <w:pPr>
        <w:spacing w:after="0" w:line="240" w:lineRule="auto"/>
        <w:jc w:val="both"/>
        <w:rPr>
          <w:rFonts w:asciiTheme="minorBidi" w:hAnsiTheme="minorBidi" w:cstheme="minorBidi"/>
          <w:sz w:val="24"/>
          <w:szCs w:val="24"/>
        </w:rPr>
      </w:pPr>
    </w:p>
    <w:p w14:paraId="314D8C62" w14:textId="77777777" w:rsidR="006032BC" w:rsidRPr="006D1110" w:rsidRDefault="006032BC" w:rsidP="006D1110">
      <w:pPr>
        <w:spacing w:after="0" w:line="240" w:lineRule="auto"/>
        <w:jc w:val="both"/>
        <w:rPr>
          <w:rFonts w:asciiTheme="minorBidi" w:hAnsiTheme="minorBidi" w:cstheme="minorBidi"/>
          <w:sz w:val="24"/>
          <w:szCs w:val="24"/>
        </w:rPr>
      </w:pPr>
    </w:p>
    <w:p w14:paraId="174D3397" w14:textId="1C725687" w:rsidR="00D634A3" w:rsidRPr="0004038A" w:rsidRDefault="0018040E" w:rsidP="006D1110">
      <w:pPr>
        <w:pStyle w:val="Heading1"/>
        <w:spacing w:after="0" w:line="240" w:lineRule="auto"/>
        <w:jc w:val="both"/>
        <w:rPr>
          <w:rFonts w:asciiTheme="minorBidi" w:hAnsiTheme="minorBidi" w:cstheme="minorBidi"/>
          <w:b/>
          <w:bCs/>
          <w:sz w:val="28"/>
          <w:szCs w:val="28"/>
        </w:rPr>
      </w:pPr>
      <w:r w:rsidRPr="0004038A">
        <w:rPr>
          <w:rFonts w:asciiTheme="minorBidi" w:hAnsiTheme="minorBidi" w:cstheme="minorBidi"/>
          <w:b/>
          <w:bCs/>
          <w:sz w:val="28"/>
          <w:szCs w:val="28"/>
        </w:rPr>
        <w:t xml:space="preserve">Daily </w:t>
      </w:r>
      <w:r w:rsidR="00D634A3" w:rsidRPr="005B4AC8">
        <w:rPr>
          <w:rFonts w:asciiTheme="minorBidi" w:hAnsiTheme="minorBidi" w:cstheme="minorBidi"/>
          <w:b/>
          <w:bCs/>
          <w:i/>
          <w:iCs/>
          <w:sz w:val="28"/>
          <w:szCs w:val="28"/>
        </w:rPr>
        <w:t>Shemoneh Esr</w:t>
      </w:r>
      <w:r w:rsidRPr="005B4AC8">
        <w:rPr>
          <w:rFonts w:asciiTheme="minorBidi" w:hAnsiTheme="minorBidi" w:cstheme="minorBidi"/>
          <w:b/>
          <w:bCs/>
          <w:i/>
          <w:iCs/>
          <w:sz w:val="28"/>
          <w:szCs w:val="28"/>
        </w:rPr>
        <w:t>e</w:t>
      </w:r>
      <w:r w:rsidR="00D634A3" w:rsidRPr="005B4AC8">
        <w:rPr>
          <w:rFonts w:asciiTheme="minorBidi" w:hAnsiTheme="minorBidi" w:cstheme="minorBidi"/>
          <w:b/>
          <w:bCs/>
          <w:i/>
          <w:iCs/>
          <w:sz w:val="28"/>
          <w:szCs w:val="28"/>
        </w:rPr>
        <w:t>i</w:t>
      </w:r>
    </w:p>
    <w:p w14:paraId="34CBF314" w14:textId="725DBEF6" w:rsidR="00197321" w:rsidRDefault="00FF4CED"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As we have seen </w:t>
      </w:r>
      <w:hyperlink r:id="rId11" w:history="1">
        <w:r w:rsidRPr="005B4AC8">
          <w:rPr>
            <w:rStyle w:val="Hyperlink"/>
            <w:rFonts w:asciiTheme="minorBidi" w:hAnsiTheme="minorBidi" w:cstheme="minorBidi"/>
            <w:sz w:val="24"/>
            <w:szCs w:val="24"/>
          </w:rPr>
          <w:t>here</w:t>
        </w:r>
      </w:hyperlink>
      <w:r>
        <w:rPr>
          <w:rFonts w:asciiTheme="minorBidi" w:hAnsiTheme="minorBidi" w:cstheme="minorBidi"/>
          <w:sz w:val="24"/>
          <w:szCs w:val="24"/>
        </w:rPr>
        <w:t xml:space="preserve">, the Mishna states clearly that women are obligated in prayer. The Talmud </w:t>
      </w:r>
      <w:r w:rsidR="00D57558">
        <w:rPr>
          <w:rFonts w:asciiTheme="minorBidi" w:hAnsiTheme="minorBidi" w:cstheme="minorBidi"/>
          <w:sz w:val="24"/>
          <w:szCs w:val="24"/>
        </w:rPr>
        <w:t>explains</w:t>
      </w:r>
      <w:r>
        <w:rPr>
          <w:rFonts w:asciiTheme="minorBidi" w:hAnsiTheme="minorBidi" w:cstheme="minorBidi"/>
          <w:sz w:val="24"/>
          <w:szCs w:val="24"/>
        </w:rPr>
        <w:t xml:space="preserve"> that when we pray</w:t>
      </w:r>
      <w:r w:rsidR="00DD2EE0">
        <w:rPr>
          <w:rFonts w:asciiTheme="minorBidi" w:hAnsiTheme="minorBidi" w:cstheme="minorBidi"/>
          <w:sz w:val="24"/>
          <w:szCs w:val="24"/>
        </w:rPr>
        <w:t>,</w:t>
      </w:r>
      <w:r>
        <w:rPr>
          <w:rFonts w:asciiTheme="minorBidi" w:hAnsiTheme="minorBidi" w:cstheme="minorBidi"/>
          <w:sz w:val="24"/>
          <w:szCs w:val="24"/>
        </w:rPr>
        <w:t xml:space="preserve"> we seek God’s mercy – </w:t>
      </w:r>
      <w:r w:rsidR="00337FBA" w:rsidRPr="007C7CD1">
        <w:rPr>
          <w:rFonts w:asciiTheme="minorBidi" w:hAnsiTheme="minorBidi" w:cstheme="minorBidi"/>
          <w:sz w:val="24"/>
          <w:szCs w:val="24"/>
        </w:rPr>
        <w:t xml:space="preserve">which </w:t>
      </w:r>
      <w:r w:rsidR="002A5A29" w:rsidRPr="007C7CD1">
        <w:rPr>
          <w:rFonts w:asciiTheme="minorBidi" w:hAnsiTheme="minorBidi" w:cstheme="minorBidi"/>
          <w:sz w:val="24"/>
          <w:szCs w:val="24"/>
        </w:rPr>
        <w:t xml:space="preserve">all people need. </w:t>
      </w:r>
      <w:r w:rsidR="00D90DEE" w:rsidRPr="007C7CD1">
        <w:rPr>
          <w:rFonts w:asciiTheme="minorBidi" w:hAnsiTheme="minorBidi" w:cstheme="minorBidi"/>
          <w:sz w:val="24"/>
          <w:szCs w:val="24"/>
        </w:rPr>
        <w:t xml:space="preserve">Therefore, </w:t>
      </w:r>
      <w:r w:rsidR="0004038A" w:rsidRPr="007C7CD1">
        <w:rPr>
          <w:rFonts w:asciiTheme="minorBidi" w:hAnsiTheme="minorBidi" w:cstheme="minorBidi"/>
          <w:sz w:val="24"/>
          <w:szCs w:val="24"/>
        </w:rPr>
        <w:t>even if</w:t>
      </w:r>
      <w:r w:rsidR="00732A25" w:rsidRPr="007C7CD1">
        <w:rPr>
          <w:rFonts w:asciiTheme="minorBidi" w:hAnsiTheme="minorBidi" w:cstheme="minorBidi"/>
          <w:sz w:val="24"/>
          <w:szCs w:val="24"/>
        </w:rPr>
        <w:t xml:space="preserve"> p</w:t>
      </w:r>
      <w:r w:rsidR="00337FBA" w:rsidRPr="007C7CD1">
        <w:rPr>
          <w:rFonts w:asciiTheme="minorBidi" w:hAnsiTheme="minorBidi" w:cstheme="minorBidi"/>
          <w:sz w:val="24"/>
          <w:szCs w:val="24"/>
        </w:rPr>
        <w:t xml:space="preserve">rayer is </w:t>
      </w:r>
      <w:r w:rsidR="0004038A" w:rsidRPr="007C7CD1">
        <w:rPr>
          <w:rFonts w:asciiTheme="minorBidi" w:hAnsiTheme="minorBidi" w:cstheme="minorBidi"/>
          <w:sz w:val="24"/>
          <w:szCs w:val="24"/>
        </w:rPr>
        <w:t xml:space="preserve">considered </w:t>
      </w:r>
      <w:r w:rsidR="00197321" w:rsidRPr="007C7CD1">
        <w:rPr>
          <w:rFonts w:asciiTheme="minorBidi" w:hAnsiTheme="minorBidi" w:cstheme="minorBidi"/>
          <w:sz w:val="24"/>
          <w:szCs w:val="24"/>
        </w:rPr>
        <w:t>a positive time-bound mitzva</w:t>
      </w:r>
      <w:r w:rsidR="00D90DEE" w:rsidRPr="007C7CD1">
        <w:rPr>
          <w:rFonts w:asciiTheme="minorBidi" w:hAnsiTheme="minorBidi" w:cstheme="minorBidi"/>
          <w:sz w:val="24"/>
          <w:szCs w:val="24"/>
        </w:rPr>
        <w:t>,</w:t>
      </w:r>
      <w:r w:rsidR="00197321" w:rsidRPr="007C7CD1">
        <w:rPr>
          <w:rFonts w:asciiTheme="minorBidi" w:hAnsiTheme="minorBidi" w:cstheme="minorBidi"/>
          <w:sz w:val="24"/>
          <w:szCs w:val="24"/>
        </w:rPr>
        <w:t xml:space="preserve"> </w:t>
      </w:r>
      <w:r w:rsidR="00732A25" w:rsidRPr="007C7CD1">
        <w:rPr>
          <w:rFonts w:asciiTheme="minorBidi" w:hAnsiTheme="minorBidi" w:cstheme="minorBidi"/>
          <w:sz w:val="24"/>
          <w:szCs w:val="24"/>
        </w:rPr>
        <w:t>it is no</w:t>
      </w:r>
      <w:r w:rsidR="00D90DEE" w:rsidRPr="007C7CD1">
        <w:rPr>
          <w:rFonts w:asciiTheme="minorBidi" w:hAnsiTheme="minorBidi" w:cstheme="minorBidi"/>
          <w:sz w:val="24"/>
          <w:szCs w:val="24"/>
        </w:rPr>
        <w:t>t</w:t>
      </w:r>
      <w:r w:rsidR="00732A25" w:rsidRPr="007C7CD1">
        <w:rPr>
          <w:rFonts w:asciiTheme="minorBidi" w:hAnsiTheme="minorBidi" w:cstheme="minorBidi"/>
          <w:sz w:val="24"/>
          <w:szCs w:val="24"/>
        </w:rPr>
        <w:t xml:space="preserve"> one </w:t>
      </w:r>
      <w:r w:rsidR="00197321" w:rsidRPr="007C7CD1">
        <w:rPr>
          <w:rFonts w:asciiTheme="minorBidi" w:hAnsiTheme="minorBidi" w:cstheme="minorBidi"/>
          <w:sz w:val="24"/>
          <w:szCs w:val="24"/>
        </w:rPr>
        <w:t xml:space="preserve">from which women are exempt. </w:t>
      </w:r>
    </w:p>
    <w:p w14:paraId="070F65F8" w14:textId="77777777" w:rsidR="006032BC" w:rsidRPr="007C7CD1" w:rsidRDefault="006032BC" w:rsidP="006D1110">
      <w:pPr>
        <w:spacing w:after="0" w:line="240" w:lineRule="auto"/>
        <w:jc w:val="both"/>
        <w:rPr>
          <w:rFonts w:asciiTheme="minorBidi" w:hAnsiTheme="minorBidi" w:cstheme="minorBidi"/>
          <w:sz w:val="24"/>
          <w:szCs w:val="24"/>
        </w:rPr>
      </w:pPr>
    </w:p>
    <w:p w14:paraId="6CC4D700" w14:textId="67ABD20A" w:rsidR="001A0ED5" w:rsidRDefault="0018040E"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SHEMONEH ESREI </w:t>
      </w:r>
      <w:r w:rsidR="00337FBA" w:rsidRPr="007C7CD1">
        <w:rPr>
          <w:rFonts w:asciiTheme="minorBidi" w:hAnsiTheme="minorBidi" w:cstheme="minorBidi"/>
          <w:sz w:val="24"/>
          <w:szCs w:val="24"/>
        </w:rPr>
        <w:t xml:space="preserve">In rabbinic literature, the term </w:t>
      </w:r>
      <w:r w:rsidR="00337FBA" w:rsidRPr="007C7CD1">
        <w:rPr>
          <w:rFonts w:asciiTheme="minorBidi" w:hAnsiTheme="minorBidi" w:cstheme="minorBidi"/>
          <w:i/>
          <w:iCs/>
          <w:sz w:val="24"/>
          <w:szCs w:val="24"/>
        </w:rPr>
        <w:t xml:space="preserve">'tefilla' </w:t>
      </w:r>
      <w:r w:rsidR="00337FBA" w:rsidRPr="007C7CD1">
        <w:rPr>
          <w:rFonts w:asciiTheme="minorBidi" w:hAnsiTheme="minorBidi" w:cstheme="minorBidi"/>
          <w:sz w:val="24"/>
          <w:szCs w:val="24"/>
        </w:rPr>
        <w:t xml:space="preserve">typically </w:t>
      </w:r>
      <w:r w:rsidR="00FF1E1A" w:rsidRPr="007C7CD1">
        <w:rPr>
          <w:rFonts w:asciiTheme="minorBidi" w:hAnsiTheme="minorBidi" w:cstheme="minorBidi"/>
          <w:sz w:val="24"/>
          <w:szCs w:val="24"/>
        </w:rPr>
        <w:t>means</w:t>
      </w:r>
      <w:r w:rsidR="00337FBA" w:rsidRPr="007C7CD1">
        <w:rPr>
          <w:rFonts w:asciiTheme="minorBidi" w:hAnsiTheme="minorBidi" w:cstheme="minorBidi"/>
          <w:sz w:val="24"/>
          <w:szCs w:val="24"/>
        </w:rPr>
        <w:t xml:space="preserve"> </w:t>
      </w:r>
      <w:r w:rsidR="00337FBA" w:rsidRPr="007C7CD1">
        <w:rPr>
          <w:rFonts w:asciiTheme="minorBidi" w:hAnsiTheme="minorBidi" w:cstheme="minorBidi"/>
          <w:i/>
          <w:iCs/>
          <w:sz w:val="24"/>
          <w:szCs w:val="24"/>
        </w:rPr>
        <w:t>Shemoneh Esrei</w:t>
      </w:r>
      <w:r w:rsidR="00337FBA" w:rsidRPr="007C7CD1">
        <w:rPr>
          <w:rFonts w:asciiTheme="minorBidi" w:hAnsiTheme="minorBidi" w:cstheme="minorBidi"/>
          <w:sz w:val="24"/>
          <w:szCs w:val="24"/>
        </w:rPr>
        <w:t xml:space="preserve">. </w:t>
      </w:r>
      <w:r w:rsidR="008C7389" w:rsidRPr="007C7CD1">
        <w:rPr>
          <w:rFonts w:asciiTheme="minorBidi" w:hAnsiTheme="minorBidi" w:cstheme="minorBidi"/>
          <w:sz w:val="24"/>
          <w:szCs w:val="24"/>
        </w:rPr>
        <w:t xml:space="preserve">It follows that </w:t>
      </w:r>
      <w:r w:rsidR="00337FBA" w:rsidRPr="007C7CD1">
        <w:rPr>
          <w:rFonts w:asciiTheme="minorBidi" w:hAnsiTheme="minorBidi" w:cstheme="minorBidi"/>
          <w:sz w:val="24"/>
          <w:szCs w:val="24"/>
        </w:rPr>
        <w:t xml:space="preserve">when the </w:t>
      </w:r>
      <w:r w:rsidR="00732A25" w:rsidRPr="007C7CD1">
        <w:rPr>
          <w:rFonts w:asciiTheme="minorBidi" w:hAnsiTheme="minorBidi" w:cstheme="minorBidi"/>
          <w:sz w:val="24"/>
          <w:szCs w:val="24"/>
        </w:rPr>
        <w:t>M</w:t>
      </w:r>
      <w:r w:rsidR="00337FBA" w:rsidRPr="007C7CD1">
        <w:rPr>
          <w:rFonts w:asciiTheme="minorBidi" w:hAnsiTheme="minorBidi" w:cstheme="minorBidi"/>
          <w:sz w:val="24"/>
          <w:szCs w:val="24"/>
        </w:rPr>
        <w:t xml:space="preserve">ishna and Talmud </w:t>
      </w:r>
      <w:r w:rsidR="00A92330" w:rsidRPr="007C7CD1">
        <w:rPr>
          <w:rFonts w:asciiTheme="minorBidi" w:hAnsiTheme="minorBidi" w:cstheme="minorBidi"/>
          <w:sz w:val="24"/>
          <w:szCs w:val="24"/>
        </w:rPr>
        <w:t xml:space="preserve">stipulate </w:t>
      </w:r>
      <w:r w:rsidR="0004038A" w:rsidRPr="0004038A">
        <w:rPr>
          <w:rFonts w:asciiTheme="minorBidi" w:hAnsiTheme="minorBidi" w:cstheme="minorBidi"/>
          <w:sz w:val="24"/>
          <w:szCs w:val="24"/>
        </w:rPr>
        <w:t xml:space="preserve">that </w:t>
      </w:r>
      <w:r w:rsidR="00A92330" w:rsidRPr="007C7CD1">
        <w:rPr>
          <w:rFonts w:asciiTheme="minorBidi" w:hAnsiTheme="minorBidi" w:cstheme="minorBidi"/>
          <w:sz w:val="24"/>
          <w:szCs w:val="24"/>
        </w:rPr>
        <w:t>women</w:t>
      </w:r>
      <w:r w:rsidR="0004038A" w:rsidRPr="0004038A">
        <w:rPr>
          <w:rFonts w:asciiTheme="minorBidi" w:hAnsiTheme="minorBidi" w:cstheme="minorBidi"/>
          <w:sz w:val="24"/>
          <w:szCs w:val="24"/>
        </w:rPr>
        <w:t xml:space="preserve"> are</w:t>
      </w:r>
      <w:r w:rsidR="00A92330" w:rsidRPr="007C7CD1">
        <w:rPr>
          <w:rFonts w:asciiTheme="minorBidi" w:hAnsiTheme="minorBidi" w:cstheme="minorBidi"/>
          <w:sz w:val="24"/>
          <w:szCs w:val="24"/>
        </w:rPr>
        <w:t xml:space="preserve"> obligat</w:t>
      </w:r>
      <w:r w:rsidR="0004038A" w:rsidRPr="0004038A">
        <w:rPr>
          <w:rFonts w:asciiTheme="minorBidi" w:hAnsiTheme="minorBidi" w:cstheme="minorBidi"/>
          <w:sz w:val="24"/>
          <w:szCs w:val="24"/>
        </w:rPr>
        <w:t>ed</w:t>
      </w:r>
      <w:r w:rsidR="00A92330" w:rsidRPr="007C7CD1">
        <w:rPr>
          <w:rFonts w:asciiTheme="minorBidi" w:hAnsiTheme="minorBidi" w:cstheme="minorBidi"/>
          <w:sz w:val="24"/>
          <w:szCs w:val="24"/>
        </w:rPr>
        <w:t xml:space="preserve"> in prayer</w:t>
      </w:r>
      <w:r w:rsidR="00337FBA" w:rsidRPr="007C7CD1">
        <w:rPr>
          <w:rFonts w:asciiTheme="minorBidi" w:hAnsiTheme="minorBidi" w:cstheme="minorBidi"/>
          <w:sz w:val="24"/>
          <w:szCs w:val="24"/>
        </w:rPr>
        <w:t xml:space="preserve">, they are </w:t>
      </w:r>
      <w:r w:rsidR="0004038A" w:rsidRPr="0004038A">
        <w:rPr>
          <w:rFonts w:asciiTheme="minorBidi" w:hAnsiTheme="minorBidi" w:cstheme="minorBidi"/>
          <w:sz w:val="24"/>
          <w:szCs w:val="24"/>
        </w:rPr>
        <w:t xml:space="preserve">most likely </w:t>
      </w:r>
      <w:r w:rsidR="00337FBA" w:rsidRPr="007C7CD1">
        <w:rPr>
          <w:rFonts w:asciiTheme="minorBidi" w:hAnsiTheme="minorBidi" w:cstheme="minorBidi"/>
          <w:sz w:val="24"/>
          <w:szCs w:val="24"/>
        </w:rPr>
        <w:t xml:space="preserve">referring to </w:t>
      </w:r>
      <w:r w:rsidR="00D90DEE" w:rsidRPr="007C7CD1">
        <w:rPr>
          <w:rFonts w:asciiTheme="minorBidi" w:hAnsiTheme="minorBidi" w:cstheme="minorBidi"/>
          <w:sz w:val="24"/>
          <w:szCs w:val="24"/>
        </w:rPr>
        <w:t xml:space="preserve">the </w:t>
      </w:r>
      <w:r w:rsidR="00337FBA" w:rsidRPr="007C7CD1">
        <w:rPr>
          <w:rFonts w:asciiTheme="minorBidi" w:hAnsiTheme="minorBidi" w:cstheme="minorBidi"/>
          <w:sz w:val="24"/>
          <w:szCs w:val="24"/>
        </w:rPr>
        <w:t xml:space="preserve">obligation to recite </w:t>
      </w:r>
      <w:r w:rsidR="00337FBA" w:rsidRPr="007C7CD1">
        <w:rPr>
          <w:rFonts w:asciiTheme="minorBidi" w:hAnsiTheme="minorBidi" w:cstheme="minorBidi"/>
          <w:i/>
          <w:iCs/>
          <w:sz w:val="24"/>
          <w:szCs w:val="24"/>
        </w:rPr>
        <w:t>Shemoneh Esrei</w:t>
      </w:r>
      <w:r w:rsidR="00337FBA" w:rsidRPr="007C7CD1">
        <w:rPr>
          <w:rFonts w:asciiTheme="minorBidi" w:hAnsiTheme="minorBidi" w:cstheme="minorBidi"/>
          <w:sz w:val="24"/>
          <w:szCs w:val="24"/>
        </w:rPr>
        <w:t xml:space="preserve">, </w:t>
      </w:r>
      <w:r w:rsidRPr="007C7CD1">
        <w:rPr>
          <w:rFonts w:asciiTheme="minorBidi" w:hAnsiTheme="minorBidi" w:cstheme="minorBidi"/>
          <w:sz w:val="24"/>
          <w:szCs w:val="24"/>
        </w:rPr>
        <w:t xml:space="preserve">a fixed </w:t>
      </w:r>
      <w:r w:rsidR="00D90DEE" w:rsidRPr="007C7CD1">
        <w:rPr>
          <w:rFonts w:asciiTheme="minorBidi" w:hAnsiTheme="minorBidi" w:cstheme="minorBidi"/>
          <w:sz w:val="24"/>
          <w:szCs w:val="24"/>
        </w:rPr>
        <w:t xml:space="preserve">and formulated </w:t>
      </w:r>
      <w:r w:rsidRPr="007C7CD1">
        <w:rPr>
          <w:rFonts w:asciiTheme="minorBidi" w:hAnsiTheme="minorBidi" w:cstheme="minorBidi"/>
          <w:sz w:val="24"/>
          <w:szCs w:val="24"/>
        </w:rPr>
        <w:t>prayer</w:t>
      </w:r>
      <w:r w:rsidR="00337FBA" w:rsidRPr="007C7CD1">
        <w:rPr>
          <w:rFonts w:asciiTheme="minorBidi" w:hAnsiTheme="minorBidi" w:cstheme="minorBidi"/>
          <w:sz w:val="24"/>
          <w:szCs w:val="24"/>
        </w:rPr>
        <w:t>.</w:t>
      </w:r>
      <w:r w:rsidR="008C7389" w:rsidRPr="007C7CD1">
        <w:rPr>
          <w:rFonts w:asciiTheme="minorBidi" w:hAnsiTheme="minorBidi" w:cstheme="minorBidi"/>
          <w:sz w:val="24"/>
          <w:szCs w:val="24"/>
        </w:rPr>
        <w:t xml:space="preserve"> </w:t>
      </w:r>
    </w:p>
    <w:p w14:paraId="74C790D0" w14:textId="77777777" w:rsidR="006032BC" w:rsidRPr="007C7CD1" w:rsidRDefault="006032BC" w:rsidP="006D1110">
      <w:pPr>
        <w:spacing w:after="0" w:line="240" w:lineRule="auto"/>
        <w:jc w:val="both"/>
        <w:rPr>
          <w:rFonts w:asciiTheme="minorBidi" w:hAnsiTheme="minorBidi" w:cstheme="minorBidi"/>
          <w:sz w:val="24"/>
          <w:szCs w:val="24"/>
        </w:rPr>
      </w:pPr>
    </w:p>
    <w:p w14:paraId="63F99AA8" w14:textId="4CE6C436" w:rsidR="001A0ED5" w:rsidRDefault="008C7389" w:rsidP="006D1110">
      <w:pPr>
        <w:spacing w:after="0" w:line="240" w:lineRule="auto"/>
        <w:jc w:val="both"/>
        <w:rPr>
          <w:rFonts w:asciiTheme="minorBidi" w:hAnsiTheme="minorBidi" w:cstheme="minorBidi"/>
          <w:b/>
          <w:bCs/>
          <w:sz w:val="24"/>
          <w:szCs w:val="24"/>
        </w:rPr>
      </w:pPr>
      <w:r w:rsidRPr="007C7CD1">
        <w:rPr>
          <w:rFonts w:asciiTheme="minorBidi" w:hAnsiTheme="minorBidi" w:cstheme="minorBidi"/>
          <w:sz w:val="24"/>
          <w:szCs w:val="24"/>
        </w:rPr>
        <w:t xml:space="preserve">Indeed, this is how </w:t>
      </w:r>
      <w:r w:rsidRPr="007C7CD1">
        <w:rPr>
          <w:rFonts w:asciiTheme="minorBidi" w:hAnsiTheme="minorBidi" w:cstheme="minorBidi"/>
          <w:i/>
          <w:iCs/>
          <w:sz w:val="24"/>
          <w:szCs w:val="24"/>
        </w:rPr>
        <w:t>Mishna Berura</w:t>
      </w:r>
      <w:r w:rsidRPr="007C7CD1">
        <w:rPr>
          <w:rFonts w:asciiTheme="minorBidi" w:hAnsiTheme="minorBidi" w:cstheme="minorBidi"/>
          <w:sz w:val="24"/>
          <w:szCs w:val="24"/>
        </w:rPr>
        <w:t xml:space="preserve"> explains the position of </w:t>
      </w:r>
      <w:r w:rsidR="00A92330" w:rsidRPr="007C7CD1">
        <w:rPr>
          <w:rFonts w:asciiTheme="minorBidi" w:hAnsiTheme="minorBidi" w:cstheme="minorBidi"/>
          <w:sz w:val="24"/>
          <w:szCs w:val="24"/>
        </w:rPr>
        <w:t xml:space="preserve">Ramban and </w:t>
      </w:r>
      <w:r w:rsidR="00021A7C">
        <w:rPr>
          <w:rFonts w:asciiTheme="minorBidi" w:hAnsiTheme="minorBidi" w:cstheme="minorBidi"/>
          <w:sz w:val="24"/>
          <w:szCs w:val="24"/>
        </w:rPr>
        <w:t>"</w:t>
      </w:r>
      <w:r w:rsidRPr="007C7CD1">
        <w:rPr>
          <w:rFonts w:asciiTheme="minorBidi" w:hAnsiTheme="minorBidi" w:cstheme="minorBidi"/>
          <w:sz w:val="24"/>
          <w:szCs w:val="24"/>
        </w:rPr>
        <w:t xml:space="preserve">most halachic </w:t>
      </w:r>
      <w:r w:rsidR="000B3CC3" w:rsidRPr="007C7CD1">
        <w:rPr>
          <w:rFonts w:asciiTheme="minorBidi" w:hAnsiTheme="minorBidi" w:cstheme="minorBidi"/>
          <w:sz w:val="24"/>
          <w:szCs w:val="24"/>
        </w:rPr>
        <w:t>authorities</w:t>
      </w:r>
      <w:r w:rsidRPr="007C7CD1">
        <w:rPr>
          <w:rFonts w:asciiTheme="minorBidi" w:hAnsiTheme="minorBidi" w:cstheme="minorBidi"/>
          <w:sz w:val="24"/>
          <w:szCs w:val="24"/>
        </w:rPr>
        <w:t>.</w:t>
      </w:r>
      <w:r w:rsidR="00021A7C">
        <w:rPr>
          <w:rFonts w:asciiTheme="minorBidi" w:hAnsiTheme="minorBidi" w:cstheme="minorBidi"/>
          <w:sz w:val="24"/>
          <w:szCs w:val="24"/>
        </w:rPr>
        <w:t>"</w:t>
      </w:r>
      <w:r w:rsidR="00962CD5">
        <w:rPr>
          <w:rFonts w:asciiTheme="minorBidi" w:hAnsiTheme="minorBidi" w:cstheme="minorBidi"/>
          <w:b/>
          <w:bCs/>
          <w:sz w:val="24"/>
          <w:szCs w:val="24"/>
          <w:rtl/>
        </w:rPr>
        <w:t xml:space="preserve"> </w:t>
      </w:r>
    </w:p>
    <w:p w14:paraId="270B84D5" w14:textId="77777777" w:rsidR="006032BC" w:rsidRPr="007C7CD1" w:rsidRDefault="006032BC" w:rsidP="006D1110">
      <w:pPr>
        <w:spacing w:after="0" w:line="240" w:lineRule="auto"/>
        <w:jc w:val="both"/>
        <w:rPr>
          <w:rFonts w:asciiTheme="minorBidi" w:hAnsiTheme="minorBidi" w:cstheme="minorBidi"/>
          <w:b/>
          <w:bCs/>
          <w:sz w:val="24"/>
          <w:szCs w:val="24"/>
        </w:rPr>
      </w:pPr>
    </w:p>
    <w:p w14:paraId="79AEFB44" w14:textId="77777777" w:rsidR="001A0ED5" w:rsidRPr="008B2B2B" w:rsidRDefault="008C7389"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Mishna Berura</w:t>
      </w:r>
      <w:r w:rsidRPr="008B2B2B">
        <w:rPr>
          <w:rFonts w:asciiTheme="minorBidi" w:hAnsiTheme="minorBidi" w:cstheme="minorBidi"/>
          <w:sz w:val="24"/>
          <w:szCs w:val="24"/>
          <w:u w:val="single"/>
        </w:rPr>
        <w:t xml:space="preserve"> 106:4</w:t>
      </w:r>
    </w:p>
    <w:p w14:paraId="48EA508C" w14:textId="44BB58C1" w:rsidR="001A0ED5" w:rsidRPr="00C931F2" w:rsidRDefault="008C7389"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t xml:space="preserve">The </w:t>
      </w:r>
      <w:r w:rsidR="00196B76" w:rsidRPr="008B2B2B">
        <w:rPr>
          <w:rFonts w:asciiTheme="minorBidi" w:hAnsiTheme="minorBidi" w:cstheme="minorBidi"/>
          <w:sz w:val="24"/>
          <w:szCs w:val="24"/>
        </w:rPr>
        <w:t xml:space="preserve">opinion </w:t>
      </w:r>
      <w:r w:rsidRPr="008B2B2B">
        <w:rPr>
          <w:rFonts w:asciiTheme="minorBidi" w:hAnsiTheme="minorBidi" w:cstheme="minorBidi"/>
          <w:sz w:val="24"/>
          <w:szCs w:val="24"/>
        </w:rPr>
        <w:t xml:space="preserve">of Ramban is that the </w:t>
      </w:r>
      <w:r w:rsidR="00196B76" w:rsidRPr="008B2B2B">
        <w:rPr>
          <w:rFonts w:asciiTheme="minorBidi" w:hAnsiTheme="minorBidi" w:cstheme="minorBidi"/>
          <w:sz w:val="24"/>
          <w:szCs w:val="24"/>
        </w:rPr>
        <w:t>primary mitzva</w:t>
      </w:r>
      <w:r w:rsidRPr="008B2B2B">
        <w:rPr>
          <w:rFonts w:asciiTheme="minorBidi" w:hAnsiTheme="minorBidi" w:cstheme="minorBidi"/>
          <w:sz w:val="24"/>
          <w:szCs w:val="24"/>
        </w:rPr>
        <w:t xml:space="preserve"> of prayer is from the rabbis, the Men of the Great Assem</w:t>
      </w:r>
      <w:r w:rsidR="00196B76" w:rsidRPr="008B2B2B">
        <w:rPr>
          <w:rFonts w:asciiTheme="minorBidi" w:hAnsiTheme="minorBidi" w:cstheme="minorBidi"/>
          <w:sz w:val="24"/>
          <w:szCs w:val="24"/>
        </w:rPr>
        <w:t>b</w:t>
      </w:r>
      <w:r w:rsidRPr="008B2B2B">
        <w:rPr>
          <w:rFonts w:asciiTheme="minorBidi" w:hAnsiTheme="minorBidi" w:cstheme="minorBidi"/>
          <w:sz w:val="24"/>
          <w:szCs w:val="24"/>
        </w:rPr>
        <w:t>ly</w:t>
      </w:r>
      <w:r w:rsidR="001C6B13">
        <w:rPr>
          <w:rFonts w:asciiTheme="minorBidi" w:hAnsiTheme="minorBidi" w:cstheme="minorBidi"/>
          <w:sz w:val="24"/>
          <w:szCs w:val="24"/>
        </w:rPr>
        <w:t>,</w:t>
      </w:r>
      <w:r w:rsidRPr="008B2B2B">
        <w:rPr>
          <w:rFonts w:asciiTheme="minorBidi" w:hAnsiTheme="minorBidi" w:cstheme="minorBidi"/>
          <w:sz w:val="24"/>
          <w:szCs w:val="24"/>
        </w:rPr>
        <w:t xml:space="preserve"> </w:t>
      </w:r>
      <w:r w:rsidR="00196B76" w:rsidRPr="008B2B2B">
        <w:rPr>
          <w:rFonts w:asciiTheme="minorBidi" w:hAnsiTheme="minorBidi" w:cstheme="minorBidi"/>
          <w:sz w:val="24"/>
          <w:szCs w:val="24"/>
        </w:rPr>
        <w:t xml:space="preserve">who </w:t>
      </w:r>
      <w:r w:rsidRPr="008B2B2B">
        <w:rPr>
          <w:rFonts w:asciiTheme="minorBidi" w:hAnsiTheme="minorBidi" w:cstheme="minorBidi"/>
          <w:sz w:val="24"/>
          <w:szCs w:val="24"/>
        </w:rPr>
        <w:t>enacted</w:t>
      </w:r>
      <w:r w:rsidR="00FF1E1A" w:rsidRPr="008B2B2B">
        <w:rPr>
          <w:rFonts w:asciiTheme="minorBidi" w:hAnsiTheme="minorBidi" w:cstheme="minorBidi"/>
          <w:sz w:val="24"/>
          <w:szCs w:val="24"/>
        </w:rPr>
        <w:t xml:space="preserve"> </w:t>
      </w:r>
      <w:r w:rsidR="004056D9" w:rsidRPr="008B2B2B">
        <w:rPr>
          <w:rFonts w:asciiTheme="minorBidi" w:hAnsiTheme="minorBidi" w:cstheme="minorBidi"/>
          <w:sz w:val="24"/>
          <w:szCs w:val="24"/>
        </w:rPr>
        <w:t>a sequence</w:t>
      </w:r>
      <w:r w:rsidR="00FF1E1A" w:rsidRPr="008B2B2B">
        <w:rPr>
          <w:rFonts w:asciiTheme="minorBidi" w:hAnsiTheme="minorBidi" w:cstheme="minorBidi"/>
          <w:sz w:val="24"/>
          <w:szCs w:val="24"/>
        </w:rPr>
        <w:t xml:space="preserve"> of</w:t>
      </w:r>
      <w:r w:rsidRPr="008B2B2B">
        <w:rPr>
          <w:rFonts w:asciiTheme="minorBidi" w:hAnsiTheme="minorBidi" w:cstheme="minorBidi"/>
          <w:sz w:val="24"/>
          <w:szCs w:val="24"/>
        </w:rPr>
        <w:t xml:space="preserve"> </w:t>
      </w:r>
      <w:r w:rsidR="00FF1E1A" w:rsidRPr="008B2B2B">
        <w:rPr>
          <w:rFonts w:asciiTheme="minorBidi" w:hAnsiTheme="minorBidi" w:cstheme="minorBidi"/>
          <w:i/>
          <w:iCs/>
          <w:sz w:val="24"/>
          <w:szCs w:val="24"/>
        </w:rPr>
        <w:t>shemoneh esrei</w:t>
      </w:r>
      <w:r w:rsidR="00FF1E1A" w:rsidRPr="008B2B2B">
        <w:rPr>
          <w:rFonts w:asciiTheme="minorBidi" w:hAnsiTheme="minorBidi" w:cstheme="minorBidi"/>
          <w:sz w:val="24"/>
          <w:szCs w:val="24"/>
        </w:rPr>
        <w:t xml:space="preserve"> </w:t>
      </w:r>
      <w:r w:rsidR="00FF1E1A" w:rsidRPr="008B2B2B">
        <w:rPr>
          <w:rFonts w:asciiTheme="minorBidi" w:hAnsiTheme="minorBidi" w:cstheme="minorBidi"/>
          <w:i/>
          <w:iCs/>
          <w:sz w:val="24"/>
          <w:szCs w:val="24"/>
        </w:rPr>
        <w:t>berachot</w:t>
      </w:r>
      <w:r w:rsidR="00DD2EE0">
        <w:rPr>
          <w:rFonts w:asciiTheme="minorBidi" w:hAnsiTheme="minorBidi" w:cstheme="minorBidi"/>
          <w:i/>
          <w:iCs/>
          <w:sz w:val="24"/>
          <w:szCs w:val="24"/>
        </w:rPr>
        <w:t xml:space="preserve"> </w:t>
      </w:r>
      <w:r w:rsidR="00DD2EE0">
        <w:rPr>
          <w:rFonts w:asciiTheme="minorBidi" w:hAnsiTheme="minorBidi" w:cstheme="minorBidi"/>
          <w:sz w:val="24"/>
          <w:szCs w:val="24"/>
        </w:rPr>
        <w:t>(eighteen blessing</w:t>
      </w:r>
      <w:r w:rsidR="001C6B13">
        <w:rPr>
          <w:rFonts w:asciiTheme="minorBidi" w:hAnsiTheme="minorBidi" w:cstheme="minorBidi"/>
          <w:sz w:val="24"/>
          <w:szCs w:val="24"/>
        </w:rPr>
        <w:t>s</w:t>
      </w:r>
      <w:r w:rsidR="00DD2EE0">
        <w:rPr>
          <w:rFonts w:asciiTheme="minorBidi" w:hAnsiTheme="minorBidi" w:cstheme="minorBidi"/>
          <w:sz w:val="24"/>
          <w:szCs w:val="24"/>
        </w:rPr>
        <w:t>)</w:t>
      </w:r>
      <w:r w:rsidRPr="008B2B2B">
        <w:rPr>
          <w:rFonts w:asciiTheme="minorBidi" w:hAnsiTheme="minorBidi" w:cstheme="minorBidi"/>
          <w:sz w:val="24"/>
          <w:szCs w:val="24"/>
        </w:rPr>
        <w:t xml:space="preserve">, to </w:t>
      </w:r>
      <w:r w:rsidR="00DD2EE0">
        <w:rPr>
          <w:rFonts w:asciiTheme="minorBidi" w:hAnsiTheme="minorBidi" w:cstheme="minorBidi"/>
          <w:sz w:val="24"/>
          <w:szCs w:val="24"/>
        </w:rPr>
        <w:t>recite</w:t>
      </w:r>
      <w:r w:rsidR="00DD2EE0" w:rsidRPr="008B2B2B">
        <w:rPr>
          <w:rFonts w:asciiTheme="minorBidi" w:hAnsiTheme="minorBidi" w:cstheme="minorBidi"/>
          <w:sz w:val="24"/>
          <w:szCs w:val="24"/>
        </w:rPr>
        <w:t xml:space="preserve"> </w:t>
      </w:r>
      <w:r w:rsidRPr="008B2B2B">
        <w:rPr>
          <w:rFonts w:asciiTheme="minorBidi" w:hAnsiTheme="minorBidi" w:cstheme="minorBidi"/>
          <w:sz w:val="24"/>
          <w:szCs w:val="24"/>
        </w:rPr>
        <w:t>morning and afternoon [as a matter of] obligation</w:t>
      </w:r>
      <w:r w:rsidR="00DD2EE0">
        <w:rPr>
          <w:rFonts w:asciiTheme="minorBidi" w:hAnsiTheme="minorBidi" w:cstheme="minorBidi"/>
          <w:sz w:val="24"/>
          <w:szCs w:val="24"/>
        </w:rPr>
        <w:t>,</w:t>
      </w:r>
      <w:r w:rsidRPr="008B2B2B">
        <w:rPr>
          <w:rFonts w:asciiTheme="minorBidi" w:hAnsiTheme="minorBidi" w:cstheme="minorBidi"/>
          <w:sz w:val="24"/>
          <w:szCs w:val="24"/>
        </w:rPr>
        <w:t xml:space="preserve"> and </w:t>
      </w:r>
      <w:r w:rsidR="00DD2EE0">
        <w:rPr>
          <w:rFonts w:asciiTheme="minorBidi" w:hAnsiTheme="minorBidi" w:cstheme="minorBidi"/>
          <w:sz w:val="24"/>
          <w:szCs w:val="24"/>
        </w:rPr>
        <w:t xml:space="preserve">[in the] </w:t>
      </w:r>
      <w:r w:rsidRPr="008B2B2B">
        <w:rPr>
          <w:rFonts w:asciiTheme="minorBidi" w:hAnsiTheme="minorBidi" w:cstheme="minorBidi"/>
          <w:sz w:val="24"/>
          <w:szCs w:val="24"/>
        </w:rPr>
        <w:t xml:space="preserve">evening </w:t>
      </w:r>
      <w:r w:rsidR="005E179B" w:rsidRPr="008B2B2B">
        <w:rPr>
          <w:rFonts w:asciiTheme="minorBidi" w:hAnsiTheme="minorBidi" w:cstheme="minorBidi"/>
          <w:sz w:val="24"/>
          <w:szCs w:val="24"/>
        </w:rPr>
        <w:t>as</w:t>
      </w:r>
      <w:r w:rsidRPr="008B2B2B">
        <w:rPr>
          <w:rFonts w:asciiTheme="minorBidi" w:hAnsiTheme="minorBidi" w:cstheme="minorBidi"/>
          <w:sz w:val="24"/>
          <w:szCs w:val="24"/>
        </w:rPr>
        <w:t xml:space="preserve"> non-obligatory. </w:t>
      </w:r>
      <w:r w:rsidR="001C6B13">
        <w:rPr>
          <w:rFonts w:asciiTheme="minorBidi" w:hAnsiTheme="minorBidi" w:cstheme="minorBidi"/>
          <w:sz w:val="24"/>
          <w:szCs w:val="24"/>
        </w:rPr>
        <w:t>E</w:t>
      </w:r>
      <w:r w:rsidRPr="008B2B2B">
        <w:rPr>
          <w:rFonts w:asciiTheme="minorBidi" w:hAnsiTheme="minorBidi" w:cstheme="minorBidi"/>
          <w:sz w:val="24"/>
          <w:szCs w:val="24"/>
        </w:rPr>
        <w:t>ven though it is a positive time-bound rabbinic commandment and women are exempt from all positive time-bound commandment</w:t>
      </w:r>
      <w:r w:rsidR="00196B76" w:rsidRPr="008B2B2B">
        <w:rPr>
          <w:rFonts w:asciiTheme="minorBidi" w:hAnsiTheme="minorBidi" w:cstheme="minorBidi"/>
          <w:sz w:val="24"/>
          <w:szCs w:val="24"/>
        </w:rPr>
        <w:t>s</w:t>
      </w:r>
      <w:r w:rsidRPr="008B2B2B">
        <w:rPr>
          <w:rFonts w:asciiTheme="minorBidi" w:hAnsiTheme="minorBidi" w:cstheme="minorBidi"/>
          <w:sz w:val="24"/>
          <w:szCs w:val="24"/>
        </w:rPr>
        <w:t xml:space="preserve">…even so they obligated them in </w:t>
      </w:r>
      <w:r w:rsidRPr="008B2B2B">
        <w:rPr>
          <w:rFonts w:asciiTheme="minorBidi" w:hAnsiTheme="minorBidi" w:cstheme="minorBidi"/>
          <w:i/>
          <w:iCs/>
          <w:sz w:val="24"/>
          <w:szCs w:val="24"/>
        </w:rPr>
        <w:t>shacharit</w:t>
      </w:r>
      <w:r w:rsidRPr="008B2B2B">
        <w:rPr>
          <w:rFonts w:asciiTheme="minorBidi" w:hAnsiTheme="minorBidi" w:cstheme="minorBidi"/>
          <w:sz w:val="24"/>
          <w:szCs w:val="24"/>
        </w:rPr>
        <w:t xml:space="preserve"> and </w:t>
      </w:r>
      <w:r w:rsidRPr="008B2B2B">
        <w:rPr>
          <w:rFonts w:asciiTheme="minorBidi" w:hAnsiTheme="minorBidi" w:cstheme="minorBidi"/>
          <w:i/>
          <w:iCs/>
          <w:sz w:val="24"/>
          <w:szCs w:val="24"/>
        </w:rPr>
        <w:t>mincha</w:t>
      </w:r>
      <w:r w:rsidRPr="008B2B2B">
        <w:rPr>
          <w:rFonts w:asciiTheme="minorBidi" w:hAnsiTheme="minorBidi" w:cstheme="minorBidi"/>
          <w:sz w:val="24"/>
          <w:szCs w:val="24"/>
        </w:rPr>
        <w:t xml:space="preserve"> like men</w:t>
      </w:r>
      <w:r w:rsidR="00196B76" w:rsidRPr="008B2B2B">
        <w:rPr>
          <w:rFonts w:asciiTheme="minorBidi" w:hAnsiTheme="minorBidi" w:cstheme="minorBidi"/>
          <w:sz w:val="24"/>
          <w:szCs w:val="24"/>
        </w:rPr>
        <w:t>,</w:t>
      </w:r>
      <w:r w:rsidRPr="008B2B2B">
        <w:rPr>
          <w:rFonts w:asciiTheme="minorBidi" w:hAnsiTheme="minorBidi" w:cstheme="minorBidi"/>
          <w:sz w:val="24"/>
          <w:szCs w:val="24"/>
        </w:rPr>
        <w:t xml:space="preserve"> since prayer is seeking mercy. </w:t>
      </w:r>
      <w:r w:rsidR="004E1CD7">
        <w:rPr>
          <w:rFonts w:asciiTheme="minorBidi" w:hAnsiTheme="minorBidi" w:cstheme="minorBidi"/>
          <w:sz w:val="24"/>
          <w:szCs w:val="24"/>
        </w:rPr>
        <w:t>T</w:t>
      </w:r>
      <w:r w:rsidRPr="008B2B2B">
        <w:rPr>
          <w:rFonts w:asciiTheme="minorBidi" w:hAnsiTheme="minorBidi" w:cstheme="minorBidi"/>
          <w:sz w:val="24"/>
          <w:szCs w:val="24"/>
        </w:rPr>
        <w:t xml:space="preserve">his is the </w:t>
      </w:r>
      <w:r w:rsidR="0082628A" w:rsidRPr="008B2B2B">
        <w:rPr>
          <w:rFonts w:asciiTheme="minorBidi" w:hAnsiTheme="minorBidi" w:cstheme="minorBidi"/>
          <w:sz w:val="24"/>
          <w:szCs w:val="24"/>
        </w:rPr>
        <w:t xml:space="preserve">primary </w:t>
      </w:r>
      <w:r w:rsidRPr="008B2B2B">
        <w:rPr>
          <w:rFonts w:asciiTheme="minorBidi" w:hAnsiTheme="minorBidi" w:cstheme="minorBidi"/>
          <w:sz w:val="24"/>
          <w:szCs w:val="24"/>
        </w:rPr>
        <w:t>[halacha]</w:t>
      </w:r>
      <w:r w:rsidR="0082628A" w:rsidRPr="008B2B2B">
        <w:rPr>
          <w:rFonts w:asciiTheme="minorBidi" w:hAnsiTheme="minorBidi" w:cstheme="minorBidi"/>
          <w:sz w:val="24"/>
          <w:szCs w:val="24"/>
        </w:rPr>
        <w:t>,</w:t>
      </w:r>
      <w:r w:rsidRPr="008B2B2B">
        <w:rPr>
          <w:rFonts w:asciiTheme="minorBidi" w:hAnsiTheme="minorBidi" w:cstheme="minorBidi"/>
          <w:sz w:val="24"/>
          <w:szCs w:val="24"/>
        </w:rPr>
        <w:t xml:space="preserve"> since this is the view of most of the halachic </w:t>
      </w:r>
      <w:r w:rsidR="004056D9" w:rsidRPr="008B2B2B">
        <w:rPr>
          <w:rFonts w:asciiTheme="minorBidi" w:hAnsiTheme="minorBidi" w:cstheme="minorBidi"/>
          <w:sz w:val="24"/>
          <w:szCs w:val="24"/>
        </w:rPr>
        <w:t>authorities</w:t>
      </w:r>
      <w:r w:rsidRPr="008B2B2B">
        <w:rPr>
          <w:rFonts w:asciiTheme="minorBidi" w:hAnsiTheme="minorBidi" w:cstheme="minorBidi"/>
          <w:sz w:val="24"/>
          <w:szCs w:val="24"/>
        </w:rPr>
        <w:t>.</w:t>
      </w:r>
    </w:p>
    <w:p w14:paraId="7FF3B039" w14:textId="77777777" w:rsidR="006032BC" w:rsidRDefault="006032BC" w:rsidP="006D1110">
      <w:pPr>
        <w:spacing w:after="0" w:line="240" w:lineRule="auto"/>
        <w:jc w:val="both"/>
        <w:rPr>
          <w:rFonts w:asciiTheme="minorBidi" w:hAnsiTheme="minorBidi" w:cstheme="minorBidi"/>
          <w:sz w:val="24"/>
          <w:szCs w:val="24"/>
        </w:rPr>
      </w:pPr>
    </w:p>
    <w:p w14:paraId="6020D39D" w14:textId="32CAF17A" w:rsidR="001A0ED5" w:rsidRPr="007C7CD1" w:rsidRDefault="00BD1E68"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According to </w:t>
      </w:r>
      <w:r w:rsidR="008C7389" w:rsidRPr="007C7CD1">
        <w:rPr>
          <w:rFonts w:asciiTheme="minorBidi" w:hAnsiTheme="minorBidi" w:cstheme="minorBidi"/>
          <w:sz w:val="24"/>
          <w:szCs w:val="24"/>
        </w:rPr>
        <w:t>th</w:t>
      </w:r>
      <w:r w:rsidR="00021A7C">
        <w:rPr>
          <w:rFonts w:asciiTheme="minorBidi" w:hAnsiTheme="minorBidi" w:cstheme="minorBidi"/>
          <w:sz w:val="24"/>
          <w:szCs w:val="24"/>
        </w:rPr>
        <w:t>is</w:t>
      </w:r>
      <w:r w:rsidR="0018040E" w:rsidRPr="007C7CD1">
        <w:rPr>
          <w:rFonts w:asciiTheme="minorBidi" w:hAnsiTheme="minorBidi" w:cstheme="minorBidi"/>
          <w:sz w:val="24"/>
          <w:szCs w:val="24"/>
        </w:rPr>
        <w:t xml:space="preserve"> </w:t>
      </w:r>
      <w:r w:rsidR="008C7389" w:rsidRPr="007C7CD1">
        <w:rPr>
          <w:rFonts w:asciiTheme="minorBidi" w:hAnsiTheme="minorBidi" w:cstheme="minorBidi"/>
          <w:sz w:val="24"/>
          <w:szCs w:val="24"/>
        </w:rPr>
        <w:t xml:space="preserve">view, women are fully obligated to recite </w:t>
      </w:r>
      <w:r w:rsidR="00AB03F8" w:rsidRPr="007C7CD1">
        <w:rPr>
          <w:rFonts w:asciiTheme="minorBidi" w:hAnsiTheme="minorBidi" w:cstheme="minorBidi"/>
          <w:i/>
          <w:iCs/>
          <w:sz w:val="24"/>
          <w:szCs w:val="24"/>
        </w:rPr>
        <w:t>shemoneh</w:t>
      </w:r>
      <w:r w:rsidR="008C7389" w:rsidRPr="007C7CD1">
        <w:rPr>
          <w:rFonts w:asciiTheme="minorBidi" w:hAnsiTheme="minorBidi" w:cstheme="minorBidi"/>
          <w:i/>
          <w:iCs/>
          <w:sz w:val="24"/>
          <w:szCs w:val="24"/>
        </w:rPr>
        <w:t xml:space="preserve"> </w:t>
      </w:r>
      <w:r w:rsidR="00AB03F8" w:rsidRPr="007C7CD1">
        <w:rPr>
          <w:rFonts w:asciiTheme="minorBidi" w:hAnsiTheme="minorBidi" w:cstheme="minorBidi"/>
          <w:i/>
          <w:iCs/>
          <w:sz w:val="24"/>
          <w:szCs w:val="24"/>
        </w:rPr>
        <w:t>esrei</w:t>
      </w:r>
      <w:r w:rsidR="008C7389" w:rsidRPr="007C7CD1">
        <w:rPr>
          <w:rFonts w:asciiTheme="minorBidi" w:hAnsiTheme="minorBidi" w:cstheme="minorBidi"/>
          <w:sz w:val="24"/>
          <w:szCs w:val="24"/>
        </w:rPr>
        <w:t xml:space="preserve"> at least twice every day, </w:t>
      </w:r>
      <w:r w:rsidR="00FF1E1A" w:rsidRPr="007C7CD1">
        <w:rPr>
          <w:rFonts w:asciiTheme="minorBidi" w:hAnsiTheme="minorBidi" w:cstheme="minorBidi"/>
          <w:sz w:val="24"/>
          <w:szCs w:val="24"/>
        </w:rPr>
        <w:t>"morning and afternoon,"</w:t>
      </w:r>
      <w:r w:rsidR="008C7389" w:rsidRPr="007C7CD1">
        <w:rPr>
          <w:rFonts w:asciiTheme="minorBidi" w:hAnsiTheme="minorBidi" w:cstheme="minorBidi"/>
          <w:sz w:val="24"/>
          <w:szCs w:val="24"/>
        </w:rPr>
        <w:t xml:space="preserve"> </w:t>
      </w:r>
      <w:r w:rsidR="00056751" w:rsidRPr="007C7CD1">
        <w:rPr>
          <w:rFonts w:asciiTheme="minorBidi" w:hAnsiTheme="minorBidi" w:cstheme="minorBidi"/>
          <w:i/>
          <w:iCs/>
          <w:sz w:val="24"/>
          <w:szCs w:val="24"/>
        </w:rPr>
        <w:t>shacharit</w:t>
      </w:r>
      <w:r w:rsidR="00056751" w:rsidRPr="007C7CD1">
        <w:rPr>
          <w:rFonts w:asciiTheme="minorBidi" w:hAnsiTheme="minorBidi" w:cstheme="minorBidi"/>
          <w:sz w:val="24"/>
          <w:szCs w:val="24"/>
        </w:rPr>
        <w:t xml:space="preserve"> </w:t>
      </w:r>
      <w:r w:rsidR="008C7389" w:rsidRPr="007C7CD1">
        <w:rPr>
          <w:rFonts w:asciiTheme="minorBidi" w:hAnsiTheme="minorBidi" w:cstheme="minorBidi"/>
          <w:sz w:val="24"/>
          <w:szCs w:val="24"/>
        </w:rPr>
        <w:t xml:space="preserve">and </w:t>
      </w:r>
      <w:r w:rsidR="00056751" w:rsidRPr="007C7CD1">
        <w:rPr>
          <w:rFonts w:asciiTheme="minorBidi" w:hAnsiTheme="minorBidi" w:cstheme="minorBidi"/>
          <w:i/>
          <w:iCs/>
          <w:sz w:val="24"/>
          <w:szCs w:val="24"/>
        </w:rPr>
        <w:t>mincha</w:t>
      </w:r>
      <w:r w:rsidR="008C7389" w:rsidRPr="007C7CD1">
        <w:rPr>
          <w:rFonts w:asciiTheme="minorBidi" w:hAnsiTheme="minorBidi" w:cstheme="minorBidi"/>
          <w:sz w:val="24"/>
          <w:szCs w:val="24"/>
        </w:rPr>
        <w:t xml:space="preserve">. </w:t>
      </w:r>
      <w:r w:rsidR="0004038A" w:rsidRPr="0004038A">
        <w:rPr>
          <w:rFonts w:asciiTheme="minorBidi" w:hAnsiTheme="minorBidi" w:cstheme="minorBidi"/>
          <w:sz w:val="24"/>
          <w:szCs w:val="24"/>
        </w:rPr>
        <w:t>Once there is an obligation in prayer, the full set of laws apply.</w:t>
      </w:r>
      <w:r w:rsidR="005B4AC8">
        <w:rPr>
          <w:rFonts w:asciiTheme="minorBidi" w:hAnsiTheme="minorBidi" w:cstheme="minorBidi"/>
          <w:sz w:val="24"/>
          <w:szCs w:val="24"/>
        </w:rPr>
        <w:t xml:space="preserve"> </w:t>
      </w:r>
    </w:p>
    <w:p w14:paraId="42BC7A89" w14:textId="77777777" w:rsidR="006032BC" w:rsidRDefault="006032BC" w:rsidP="006D1110">
      <w:pPr>
        <w:spacing w:after="0" w:line="240" w:lineRule="auto"/>
        <w:jc w:val="both"/>
        <w:rPr>
          <w:rFonts w:asciiTheme="minorBidi" w:hAnsiTheme="minorBidi" w:cstheme="minorBidi"/>
          <w:sz w:val="24"/>
          <w:szCs w:val="24"/>
        </w:rPr>
      </w:pPr>
    </w:p>
    <w:p w14:paraId="6663162F" w14:textId="278167A7" w:rsidR="008B2B2B" w:rsidRPr="007C7CD1" w:rsidRDefault="00D90DEE"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lastRenderedPageBreak/>
        <w:t xml:space="preserve">Based on </w:t>
      </w:r>
      <w:r w:rsidR="00FF1E1A" w:rsidRPr="007C7CD1">
        <w:rPr>
          <w:rFonts w:asciiTheme="minorBidi" w:hAnsiTheme="minorBidi" w:cstheme="minorBidi"/>
          <w:sz w:val="24"/>
          <w:szCs w:val="24"/>
        </w:rPr>
        <w:t xml:space="preserve">this </w:t>
      </w:r>
      <w:r w:rsidR="008C7389" w:rsidRPr="007C7CD1">
        <w:rPr>
          <w:rFonts w:asciiTheme="minorBidi" w:hAnsiTheme="minorBidi" w:cstheme="minorBidi"/>
          <w:sz w:val="24"/>
          <w:szCs w:val="24"/>
        </w:rPr>
        <w:t xml:space="preserve">school of thought, the time limits </w:t>
      </w:r>
      <w:r w:rsidR="001F1A66" w:rsidRPr="007C7CD1">
        <w:rPr>
          <w:rFonts w:asciiTheme="minorBidi" w:hAnsiTheme="minorBidi" w:cstheme="minorBidi"/>
          <w:sz w:val="24"/>
          <w:szCs w:val="24"/>
        </w:rPr>
        <w:t xml:space="preserve">set </w:t>
      </w:r>
      <w:r w:rsidR="008C7389" w:rsidRPr="007C7CD1">
        <w:rPr>
          <w:rFonts w:asciiTheme="minorBidi" w:hAnsiTheme="minorBidi" w:cstheme="minorBidi"/>
          <w:sz w:val="24"/>
          <w:szCs w:val="24"/>
        </w:rPr>
        <w:t xml:space="preserve">for </w:t>
      </w:r>
      <w:r w:rsidR="001F1A66" w:rsidRPr="007C7CD1">
        <w:rPr>
          <w:rFonts w:asciiTheme="minorBidi" w:hAnsiTheme="minorBidi" w:cstheme="minorBidi"/>
          <w:sz w:val="24"/>
          <w:szCs w:val="24"/>
        </w:rPr>
        <w:t xml:space="preserve">each of the </w:t>
      </w:r>
      <w:r w:rsidR="008C7389" w:rsidRPr="007C7CD1">
        <w:rPr>
          <w:rFonts w:asciiTheme="minorBidi" w:hAnsiTheme="minorBidi" w:cstheme="minorBidi"/>
          <w:sz w:val="24"/>
          <w:szCs w:val="24"/>
        </w:rPr>
        <w:t xml:space="preserve">prayers also apply to women. </w:t>
      </w:r>
      <w:r w:rsidR="004056D9">
        <w:rPr>
          <w:rFonts w:asciiTheme="minorBidi" w:hAnsiTheme="minorBidi" w:cstheme="minorBidi"/>
          <w:sz w:val="24"/>
          <w:szCs w:val="24"/>
        </w:rPr>
        <w:t>Women and men</w:t>
      </w:r>
      <w:r w:rsidR="00FF1E1A" w:rsidRPr="007C7CD1">
        <w:rPr>
          <w:rFonts w:asciiTheme="minorBidi" w:hAnsiTheme="minorBidi" w:cstheme="minorBidi"/>
          <w:sz w:val="24"/>
          <w:szCs w:val="24"/>
        </w:rPr>
        <w:t xml:space="preserve"> should endeavor to recite </w:t>
      </w:r>
      <w:r w:rsidR="004056D9">
        <w:rPr>
          <w:rFonts w:asciiTheme="minorBidi" w:hAnsiTheme="minorBidi" w:cstheme="minorBidi"/>
          <w:sz w:val="24"/>
          <w:szCs w:val="24"/>
        </w:rPr>
        <w:t>the</w:t>
      </w:r>
      <w:r w:rsidR="004056D9" w:rsidRPr="007C7CD1">
        <w:rPr>
          <w:rFonts w:asciiTheme="minorBidi" w:hAnsiTheme="minorBidi" w:cstheme="minorBidi"/>
          <w:sz w:val="24"/>
          <w:szCs w:val="24"/>
        </w:rPr>
        <w:t xml:space="preserve"> </w:t>
      </w:r>
      <w:r w:rsidR="00FF1E1A" w:rsidRPr="007C7CD1">
        <w:rPr>
          <w:rFonts w:asciiTheme="minorBidi" w:hAnsiTheme="minorBidi" w:cstheme="minorBidi"/>
          <w:sz w:val="24"/>
          <w:szCs w:val="24"/>
        </w:rPr>
        <w:t xml:space="preserve">morning </w:t>
      </w:r>
      <w:r w:rsidR="00FF1E1A" w:rsidRPr="007C7CD1">
        <w:rPr>
          <w:rFonts w:asciiTheme="minorBidi" w:hAnsiTheme="minorBidi" w:cstheme="minorBidi"/>
          <w:i/>
          <w:iCs/>
          <w:sz w:val="24"/>
          <w:szCs w:val="24"/>
        </w:rPr>
        <w:t>Shemoneh Esrei</w:t>
      </w:r>
      <w:r w:rsidR="00FF1E1A" w:rsidRPr="007C7CD1">
        <w:rPr>
          <w:rFonts w:asciiTheme="minorBidi" w:hAnsiTheme="minorBidi" w:cstheme="minorBidi"/>
          <w:sz w:val="24"/>
          <w:szCs w:val="24"/>
        </w:rPr>
        <w:t xml:space="preserve"> by the end of the fourth halachic hour</w:t>
      </w:r>
      <w:r w:rsidR="00970F5E">
        <w:rPr>
          <w:rFonts w:asciiTheme="minorBidi" w:hAnsiTheme="minorBidi" w:cstheme="minorBidi"/>
          <w:sz w:val="24"/>
          <w:szCs w:val="24"/>
        </w:rPr>
        <w:t xml:space="preserve"> (</w:t>
      </w:r>
      <w:r w:rsidR="00970F5E" w:rsidRPr="005B4AC8">
        <w:rPr>
          <w:rFonts w:asciiTheme="minorBidi" w:hAnsiTheme="minorBidi" w:cstheme="minorBidi"/>
          <w:i/>
          <w:iCs/>
          <w:sz w:val="24"/>
          <w:szCs w:val="24"/>
        </w:rPr>
        <w:t>zeman tefilla</w:t>
      </w:r>
      <w:r w:rsidR="00970F5E">
        <w:rPr>
          <w:rFonts w:asciiTheme="minorBidi" w:hAnsiTheme="minorBidi" w:cstheme="minorBidi"/>
          <w:sz w:val="24"/>
          <w:szCs w:val="24"/>
        </w:rPr>
        <w:t>)</w:t>
      </w:r>
      <w:r w:rsidR="00FF1E1A" w:rsidRPr="007C7CD1">
        <w:rPr>
          <w:rFonts w:asciiTheme="minorBidi" w:hAnsiTheme="minorBidi" w:cstheme="minorBidi"/>
          <w:sz w:val="24"/>
          <w:szCs w:val="24"/>
        </w:rPr>
        <w:t xml:space="preserve">, or, failing that, by </w:t>
      </w:r>
      <w:r w:rsidR="00FF1E1A" w:rsidRPr="007C7CD1">
        <w:rPr>
          <w:rFonts w:asciiTheme="minorBidi" w:hAnsiTheme="minorBidi" w:cstheme="minorBidi"/>
          <w:i/>
          <w:iCs/>
          <w:sz w:val="24"/>
          <w:szCs w:val="24"/>
        </w:rPr>
        <w:t xml:space="preserve">chatzot, </w:t>
      </w:r>
      <w:r w:rsidR="00FF1E1A" w:rsidRPr="007C7CD1">
        <w:rPr>
          <w:rFonts w:asciiTheme="minorBidi" w:hAnsiTheme="minorBidi" w:cstheme="minorBidi"/>
          <w:sz w:val="24"/>
          <w:szCs w:val="24"/>
        </w:rPr>
        <w:t>halachic midday</w:t>
      </w:r>
      <w:r w:rsidR="00A92330" w:rsidRPr="007C7CD1">
        <w:rPr>
          <w:rFonts w:asciiTheme="minorBidi" w:hAnsiTheme="minorBidi" w:cstheme="minorBidi"/>
          <w:sz w:val="24"/>
          <w:szCs w:val="24"/>
        </w:rPr>
        <w:t>,</w:t>
      </w:r>
      <w:r w:rsidR="008B2B2B" w:rsidRPr="007C7CD1">
        <w:rPr>
          <w:rStyle w:val="FootnoteReference"/>
          <w:rFonts w:asciiTheme="minorBidi" w:hAnsiTheme="minorBidi" w:cstheme="minorBidi"/>
          <w:sz w:val="24"/>
          <w:szCs w:val="24"/>
        </w:rPr>
        <w:footnoteReference w:id="1"/>
      </w:r>
      <w:r w:rsidR="008B2B2B" w:rsidRPr="007C7CD1">
        <w:rPr>
          <w:rFonts w:asciiTheme="minorBidi" w:hAnsiTheme="minorBidi" w:cstheme="minorBidi"/>
          <w:sz w:val="24"/>
          <w:szCs w:val="24"/>
        </w:rPr>
        <w:t xml:space="preserve"> and should complete </w:t>
      </w:r>
      <w:r w:rsidR="008B2B2B">
        <w:rPr>
          <w:rFonts w:asciiTheme="minorBidi" w:hAnsiTheme="minorBidi" w:cstheme="minorBidi"/>
          <w:sz w:val="24"/>
          <w:szCs w:val="24"/>
        </w:rPr>
        <w:t>the</w:t>
      </w:r>
      <w:r w:rsidR="008B2B2B" w:rsidRPr="007C7CD1">
        <w:rPr>
          <w:rFonts w:asciiTheme="minorBidi" w:hAnsiTheme="minorBidi" w:cstheme="minorBidi"/>
          <w:sz w:val="24"/>
          <w:szCs w:val="24"/>
        </w:rPr>
        <w:t xml:space="preserve"> afternoon </w:t>
      </w:r>
      <w:r w:rsidR="008B2B2B" w:rsidRPr="007C7CD1">
        <w:rPr>
          <w:rFonts w:asciiTheme="minorBidi" w:hAnsiTheme="minorBidi" w:cstheme="minorBidi"/>
          <w:i/>
          <w:iCs/>
          <w:sz w:val="24"/>
          <w:szCs w:val="24"/>
        </w:rPr>
        <w:t xml:space="preserve">Shemoneh Esrei </w:t>
      </w:r>
      <w:r w:rsidR="008B2B2B" w:rsidRPr="007C7CD1">
        <w:rPr>
          <w:rFonts w:asciiTheme="minorBidi" w:hAnsiTheme="minorBidi" w:cstheme="minorBidi"/>
          <w:sz w:val="24"/>
          <w:szCs w:val="24"/>
        </w:rPr>
        <w:t xml:space="preserve">by </w:t>
      </w:r>
      <w:r w:rsidR="008B2B2B" w:rsidRPr="007C7CD1">
        <w:rPr>
          <w:rFonts w:asciiTheme="minorBidi" w:hAnsiTheme="minorBidi" w:cstheme="minorBidi"/>
          <w:i/>
          <w:iCs/>
          <w:sz w:val="24"/>
          <w:szCs w:val="24"/>
        </w:rPr>
        <w:t>sheki'a</w:t>
      </w:r>
      <w:r w:rsidR="008B2B2B" w:rsidRPr="007C7CD1">
        <w:rPr>
          <w:rFonts w:asciiTheme="minorBidi" w:hAnsiTheme="minorBidi" w:cstheme="minorBidi"/>
          <w:sz w:val="24"/>
          <w:szCs w:val="24"/>
        </w:rPr>
        <w:t>, halachic sunset.</w:t>
      </w:r>
      <w:r w:rsidR="008B2B2B" w:rsidRPr="007C7CD1">
        <w:rPr>
          <w:rFonts w:asciiTheme="minorBidi" w:hAnsiTheme="minorBidi" w:cstheme="minorBidi"/>
          <w:i/>
          <w:iCs/>
          <w:sz w:val="24"/>
          <w:szCs w:val="24"/>
        </w:rPr>
        <w:t xml:space="preserve">  </w:t>
      </w:r>
    </w:p>
    <w:p w14:paraId="53B5AF1D" w14:textId="77777777" w:rsidR="006032BC" w:rsidRDefault="006032BC" w:rsidP="006D1110">
      <w:pPr>
        <w:spacing w:after="0" w:line="240" w:lineRule="auto"/>
        <w:jc w:val="both"/>
        <w:rPr>
          <w:rFonts w:asciiTheme="minorBidi" w:hAnsiTheme="minorBidi" w:cstheme="minorBidi"/>
          <w:sz w:val="24"/>
          <w:szCs w:val="24"/>
        </w:rPr>
      </w:pPr>
    </w:p>
    <w:p w14:paraId="01D83B9B" w14:textId="0F985C47" w:rsidR="008B2B2B" w:rsidRPr="007C7CD1" w:rsidRDefault="008B2B2B" w:rsidP="006D1110">
      <w:pPr>
        <w:spacing w:after="0" w:line="240" w:lineRule="auto"/>
        <w:jc w:val="both"/>
        <w:rPr>
          <w:rFonts w:asciiTheme="minorBidi" w:hAnsiTheme="minorBidi" w:cstheme="minorBidi"/>
          <w:b/>
          <w:bCs/>
          <w:sz w:val="24"/>
          <w:szCs w:val="24"/>
          <w:rtl/>
        </w:rPr>
      </w:pPr>
      <w:r w:rsidRPr="007C7CD1">
        <w:rPr>
          <w:rFonts w:asciiTheme="minorBidi" w:hAnsiTheme="minorBidi" w:cstheme="minorBidi"/>
          <w:sz w:val="24"/>
          <w:szCs w:val="24"/>
        </w:rPr>
        <w:t xml:space="preserve">MA'ARIV </w:t>
      </w:r>
      <w:r>
        <w:rPr>
          <w:rFonts w:asciiTheme="minorBidi" w:hAnsiTheme="minorBidi" w:cstheme="minorBidi"/>
          <w:sz w:val="24"/>
          <w:szCs w:val="24"/>
        </w:rPr>
        <w:t xml:space="preserve">Must women recite </w:t>
      </w:r>
      <w:r>
        <w:rPr>
          <w:rFonts w:asciiTheme="minorBidi" w:hAnsiTheme="minorBidi" w:cstheme="minorBidi"/>
          <w:i/>
          <w:iCs/>
          <w:sz w:val="24"/>
          <w:szCs w:val="24"/>
        </w:rPr>
        <w:t xml:space="preserve">ma'ariv? </w:t>
      </w:r>
      <w:r>
        <w:rPr>
          <w:rFonts w:asciiTheme="minorBidi" w:hAnsiTheme="minorBidi" w:cstheme="minorBidi"/>
          <w:sz w:val="24"/>
          <w:szCs w:val="24"/>
        </w:rPr>
        <w:t xml:space="preserve">When Mishna Berura describes a woman's obligation in </w:t>
      </w:r>
      <w:r w:rsidRPr="002C507B">
        <w:rPr>
          <w:rFonts w:asciiTheme="minorBidi" w:hAnsiTheme="minorBidi" w:cstheme="minorBidi"/>
          <w:i/>
          <w:iCs/>
          <w:sz w:val="24"/>
          <w:szCs w:val="24"/>
        </w:rPr>
        <w:t>Shemoneh Esrei</w:t>
      </w:r>
      <w:r>
        <w:rPr>
          <w:rFonts w:asciiTheme="minorBidi" w:hAnsiTheme="minorBidi" w:cstheme="minorBidi"/>
          <w:sz w:val="24"/>
          <w:szCs w:val="24"/>
        </w:rPr>
        <w:t xml:space="preserve">, he mentions only </w:t>
      </w:r>
      <w:r>
        <w:rPr>
          <w:rFonts w:asciiTheme="minorBidi" w:hAnsiTheme="minorBidi" w:cstheme="minorBidi"/>
          <w:i/>
          <w:iCs/>
          <w:sz w:val="24"/>
          <w:szCs w:val="24"/>
        </w:rPr>
        <w:t>s</w:t>
      </w:r>
      <w:r w:rsidRPr="002C507B">
        <w:rPr>
          <w:rFonts w:asciiTheme="minorBidi" w:hAnsiTheme="minorBidi" w:cstheme="minorBidi"/>
          <w:i/>
          <w:iCs/>
          <w:sz w:val="24"/>
          <w:szCs w:val="24"/>
        </w:rPr>
        <w:t>hacharit</w:t>
      </w:r>
      <w:r>
        <w:rPr>
          <w:rFonts w:asciiTheme="minorBidi" w:hAnsiTheme="minorBidi" w:cstheme="minorBidi"/>
          <w:sz w:val="24"/>
          <w:szCs w:val="24"/>
        </w:rPr>
        <w:t xml:space="preserve"> and </w:t>
      </w:r>
      <w:r>
        <w:rPr>
          <w:rFonts w:asciiTheme="minorBidi" w:hAnsiTheme="minorBidi" w:cstheme="minorBidi"/>
          <w:i/>
          <w:iCs/>
          <w:sz w:val="24"/>
          <w:szCs w:val="24"/>
        </w:rPr>
        <w:t>m</w:t>
      </w:r>
      <w:r w:rsidRPr="002C507B">
        <w:rPr>
          <w:rFonts w:asciiTheme="minorBidi" w:hAnsiTheme="minorBidi" w:cstheme="minorBidi"/>
          <w:i/>
          <w:iCs/>
          <w:sz w:val="24"/>
          <w:szCs w:val="24"/>
        </w:rPr>
        <w:t>incha</w:t>
      </w:r>
      <w:r>
        <w:rPr>
          <w:rFonts w:asciiTheme="minorBidi" w:hAnsiTheme="minorBidi" w:cstheme="minorBidi"/>
          <w:sz w:val="24"/>
          <w:szCs w:val="24"/>
        </w:rPr>
        <w:t>. He goes on to explain why:</w:t>
      </w:r>
    </w:p>
    <w:p w14:paraId="7C0BC11A" w14:textId="77777777" w:rsidR="006032BC" w:rsidRDefault="006032BC" w:rsidP="006D1110">
      <w:pPr>
        <w:spacing w:after="0" w:line="240" w:lineRule="auto"/>
        <w:ind w:left="284"/>
        <w:jc w:val="both"/>
        <w:rPr>
          <w:rFonts w:asciiTheme="minorBidi" w:hAnsiTheme="minorBidi" w:cstheme="minorBidi"/>
          <w:i/>
          <w:iCs/>
          <w:sz w:val="24"/>
          <w:szCs w:val="24"/>
          <w:u w:val="single"/>
        </w:rPr>
      </w:pPr>
    </w:p>
    <w:p w14:paraId="5F736D44" w14:textId="77777777"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Mishna Berura</w:t>
      </w:r>
      <w:r w:rsidRPr="008B2B2B">
        <w:rPr>
          <w:rFonts w:asciiTheme="minorBidi" w:hAnsiTheme="minorBidi" w:cstheme="minorBidi"/>
          <w:sz w:val="24"/>
          <w:szCs w:val="24"/>
          <w:u w:val="single"/>
        </w:rPr>
        <w:t xml:space="preserve"> 106:4</w:t>
      </w:r>
    </w:p>
    <w:p w14:paraId="6A33C03D" w14:textId="67BC4D67" w:rsidR="008B2B2B" w:rsidRPr="00C931F2" w:rsidRDefault="004E1CD7" w:rsidP="006D1110">
      <w:pPr>
        <w:spacing w:after="0" w:line="240" w:lineRule="auto"/>
        <w:ind w:left="284"/>
        <w:jc w:val="both"/>
        <w:rPr>
          <w:rFonts w:asciiTheme="minorBidi" w:hAnsiTheme="minorBidi" w:cstheme="minorBidi"/>
          <w:sz w:val="24"/>
          <w:szCs w:val="24"/>
        </w:rPr>
      </w:pPr>
      <w:r>
        <w:rPr>
          <w:rFonts w:asciiTheme="minorBidi" w:hAnsiTheme="minorBidi" w:cstheme="minorBidi"/>
          <w:sz w:val="24"/>
          <w:szCs w:val="24"/>
        </w:rPr>
        <w:t>A</w:t>
      </w:r>
      <w:r w:rsidR="008B2B2B" w:rsidRPr="008B2B2B">
        <w:rPr>
          <w:rFonts w:asciiTheme="minorBidi" w:hAnsiTheme="minorBidi" w:cstheme="minorBidi"/>
          <w:sz w:val="24"/>
          <w:szCs w:val="24"/>
        </w:rPr>
        <w:t xml:space="preserve">ll this is </w:t>
      </w:r>
      <w:r w:rsidR="00DD2EE0">
        <w:rPr>
          <w:rFonts w:asciiTheme="minorBidi" w:hAnsiTheme="minorBidi" w:cstheme="minorBidi"/>
          <w:sz w:val="24"/>
          <w:szCs w:val="24"/>
        </w:rPr>
        <w:t>with regard to</w:t>
      </w:r>
      <w:r w:rsidR="008B2B2B" w:rsidRPr="008B2B2B">
        <w:rPr>
          <w:rFonts w:asciiTheme="minorBidi" w:hAnsiTheme="minorBidi" w:cstheme="minorBidi"/>
          <w:sz w:val="24"/>
          <w:szCs w:val="24"/>
        </w:rPr>
        <w:t xml:space="preserve"> </w:t>
      </w:r>
      <w:r w:rsidR="008B2B2B" w:rsidRPr="008B2B2B">
        <w:rPr>
          <w:rFonts w:asciiTheme="minorBidi" w:hAnsiTheme="minorBidi" w:cstheme="minorBidi"/>
          <w:i/>
          <w:iCs/>
          <w:sz w:val="24"/>
          <w:szCs w:val="24"/>
        </w:rPr>
        <w:t>shacharit</w:t>
      </w:r>
      <w:r w:rsidR="008B2B2B" w:rsidRPr="008B2B2B">
        <w:rPr>
          <w:rFonts w:asciiTheme="minorBidi" w:hAnsiTheme="minorBidi" w:cstheme="minorBidi"/>
          <w:sz w:val="24"/>
          <w:szCs w:val="24"/>
        </w:rPr>
        <w:t xml:space="preserve"> and </w:t>
      </w:r>
      <w:r w:rsidR="008B2B2B" w:rsidRPr="008B2B2B">
        <w:rPr>
          <w:rFonts w:asciiTheme="minorBidi" w:hAnsiTheme="minorBidi" w:cstheme="minorBidi"/>
          <w:i/>
          <w:iCs/>
          <w:sz w:val="24"/>
          <w:szCs w:val="24"/>
        </w:rPr>
        <w:t>mincha</w:t>
      </w:r>
      <w:r w:rsidR="00DD2EE0">
        <w:rPr>
          <w:rFonts w:asciiTheme="minorBidi" w:hAnsiTheme="minorBidi" w:cstheme="minorBidi"/>
          <w:sz w:val="24"/>
          <w:szCs w:val="24"/>
        </w:rPr>
        <w:t>.</w:t>
      </w:r>
      <w:r w:rsidR="00DD2EE0" w:rsidRPr="008B2B2B">
        <w:rPr>
          <w:rFonts w:asciiTheme="minorBidi" w:hAnsiTheme="minorBidi" w:cstheme="minorBidi"/>
          <w:sz w:val="24"/>
          <w:szCs w:val="24"/>
        </w:rPr>
        <w:t xml:space="preserve"> </w:t>
      </w:r>
      <w:r w:rsidR="00DD2EE0">
        <w:rPr>
          <w:rFonts w:asciiTheme="minorBidi" w:hAnsiTheme="minorBidi" w:cstheme="minorBidi"/>
          <w:i/>
          <w:iCs/>
          <w:sz w:val="24"/>
          <w:szCs w:val="24"/>
        </w:rPr>
        <w:t>M</w:t>
      </w:r>
      <w:r w:rsidR="008B2B2B" w:rsidRPr="008B2B2B">
        <w:rPr>
          <w:rFonts w:asciiTheme="minorBidi" w:hAnsiTheme="minorBidi" w:cstheme="minorBidi"/>
          <w:i/>
          <w:iCs/>
          <w:sz w:val="24"/>
          <w:szCs w:val="24"/>
        </w:rPr>
        <w:t>a’ariv</w:t>
      </w:r>
      <w:r w:rsidR="008B2B2B" w:rsidRPr="008B2B2B">
        <w:rPr>
          <w:rFonts w:asciiTheme="minorBidi" w:hAnsiTheme="minorBidi" w:cstheme="minorBidi"/>
          <w:sz w:val="24"/>
          <w:szCs w:val="24"/>
        </w:rPr>
        <w:t xml:space="preserve">, </w:t>
      </w:r>
      <w:r w:rsidR="00DD2EE0">
        <w:rPr>
          <w:rFonts w:asciiTheme="minorBidi" w:hAnsiTheme="minorBidi" w:cstheme="minorBidi"/>
          <w:sz w:val="24"/>
          <w:szCs w:val="24"/>
        </w:rPr>
        <w:t xml:space="preserve">however, </w:t>
      </w:r>
      <w:r w:rsidR="008B2B2B" w:rsidRPr="008B2B2B">
        <w:rPr>
          <w:rFonts w:asciiTheme="minorBidi" w:hAnsiTheme="minorBidi" w:cstheme="minorBidi"/>
          <w:sz w:val="24"/>
          <w:szCs w:val="24"/>
        </w:rPr>
        <w:t>is non-obligatory</w:t>
      </w:r>
      <w:r w:rsidR="00DD2EE0">
        <w:rPr>
          <w:rFonts w:asciiTheme="minorBidi" w:hAnsiTheme="minorBidi" w:cstheme="minorBidi"/>
          <w:sz w:val="24"/>
          <w:szCs w:val="24"/>
        </w:rPr>
        <w:t>; and</w:t>
      </w:r>
      <w:r w:rsidR="008B2B2B" w:rsidRPr="008B2B2B">
        <w:rPr>
          <w:rFonts w:asciiTheme="minorBidi" w:hAnsiTheme="minorBidi" w:cstheme="minorBidi"/>
          <w:sz w:val="24"/>
          <w:szCs w:val="24"/>
        </w:rPr>
        <w:t xml:space="preserve"> even though now all of Israel have accepted it upon themselves as an obligation, in any case women did not accept it upon themselves and most of them do not pray </w:t>
      </w:r>
      <w:r w:rsidR="008B2B2B" w:rsidRPr="008B2B2B">
        <w:rPr>
          <w:rFonts w:asciiTheme="minorBidi" w:hAnsiTheme="minorBidi" w:cstheme="minorBidi"/>
          <w:i/>
          <w:iCs/>
          <w:sz w:val="24"/>
          <w:szCs w:val="24"/>
        </w:rPr>
        <w:t>ma'ariv</w:t>
      </w:r>
      <w:r w:rsidR="008B2B2B" w:rsidRPr="008B2B2B">
        <w:rPr>
          <w:rFonts w:asciiTheme="minorBidi" w:hAnsiTheme="minorBidi" w:cstheme="minorBidi"/>
          <w:sz w:val="24"/>
          <w:szCs w:val="24"/>
        </w:rPr>
        <w:t>.</w:t>
      </w:r>
    </w:p>
    <w:p w14:paraId="69FBECEB" w14:textId="77777777" w:rsidR="006032BC" w:rsidRDefault="006032BC" w:rsidP="006D1110">
      <w:pPr>
        <w:spacing w:after="0" w:line="240" w:lineRule="auto"/>
        <w:jc w:val="both"/>
        <w:rPr>
          <w:rFonts w:asciiTheme="minorBidi" w:hAnsiTheme="minorBidi" w:cstheme="minorBidi"/>
          <w:i/>
          <w:iCs/>
          <w:sz w:val="24"/>
          <w:szCs w:val="24"/>
        </w:rPr>
      </w:pPr>
    </w:p>
    <w:p w14:paraId="5E62E2A3" w14:textId="4DED9BC3"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i/>
          <w:iCs/>
          <w:sz w:val="24"/>
          <w:szCs w:val="24"/>
        </w:rPr>
        <w:t>Ma'ariv</w:t>
      </w:r>
      <w:r w:rsidRPr="007C7CD1">
        <w:rPr>
          <w:rFonts w:asciiTheme="minorBidi" w:hAnsiTheme="minorBidi" w:cstheme="minorBidi"/>
          <w:sz w:val="24"/>
          <w:szCs w:val="24"/>
        </w:rPr>
        <w:t xml:space="preserve"> was originally non-obligatory even for men</w:t>
      </w:r>
      <w:r>
        <w:rPr>
          <w:rFonts w:asciiTheme="minorBidi" w:hAnsiTheme="minorBidi" w:cstheme="minorBidi"/>
          <w:sz w:val="24"/>
          <w:szCs w:val="24"/>
        </w:rPr>
        <w:t>,</w:t>
      </w:r>
      <w:r w:rsidRPr="007C7CD1">
        <w:rPr>
          <w:rFonts w:asciiTheme="minorBidi" w:hAnsiTheme="minorBidi" w:cstheme="minorBidi"/>
          <w:sz w:val="24"/>
          <w:szCs w:val="24"/>
        </w:rPr>
        <w:t xml:space="preserve"> and only later took on the status of a binding custom. </w:t>
      </w:r>
      <w:r w:rsidRPr="002C507B">
        <w:rPr>
          <w:rFonts w:asciiTheme="minorBidi" w:hAnsiTheme="minorBidi" w:cstheme="minorBidi"/>
          <w:sz w:val="24"/>
          <w:szCs w:val="24"/>
        </w:rPr>
        <w:t xml:space="preserve">(See more </w:t>
      </w:r>
      <w:hyperlink r:id="rId12" w:history="1">
        <w:r w:rsidRPr="002C507B">
          <w:rPr>
            <w:rStyle w:val="Hyperlink"/>
            <w:rFonts w:asciiTheme="minorBidi" w:hAnsiTheme="minorBidi" w:cstheme="minorBidi"/>
            <w:sz w:val="24"/>
            <w:szCs w:val="24"/>
          </w:rPr>
          <w:t>here</w:t>
        </w:r>
      </w:hyperlink>
      <w:r w:rsidRPr="002C507B">
        <w:rPr>
          <w:rFonts w:asciiTheme="minorBidi" w:hAnsiTheme="minorBidi" w:cstheme="minorBidi"/>
          <w:sz w:val="24"/>
          <w:szCs w:val="24"/>
        </w:rPr>
        <w:t>.)</w:t>
      </w:r>
      <w:r>
        <w:rPr>
          <w:rFonts w:asciiTheme="minorBidi" w:hAnsiTheme="minorBidi" w:cstheme="minorBidi"/>
          <w:b/>
          <w:bCs/>
          <w:sz w:val="24"/>
          <w:szCs w:val="24"/>
        </w:rPr>
        <w:t xml:space="preserve"> </w:t>
      </w:r>
      <w:r w:rsidRPr="007C7CD1">
        <w:rPr>
          <w:rFonts w:asciiTheme="minorBidi" w:hAnsiTheme="minorBidi" w:cstheme="minorBidi"/>
          <w:i/>
          <w:iCs/>
          <w:sz w:val="24"/>
          <w:szCs w:val="24"/>
        </w:rPr>
        <w:t>Mishna Berura</w:t>
      </w:r>
      <w:r w:rsidRPr="007C7CD1">
        <w:rPr>
          <w:rFonts w:asciiTheme="minorBidi" w:hAnsiTheme="minorBidi" w:cstheme="minorBidi"/>
          <w:sz w:val="24"/>
          <w:szCs w:val="24"/>
        </w:rPr>
        <w:t xml:space="preserve"> reasons that </w:t>
      </w:r>
      <w:r>
        <w:rPr>
          <w:rFonts w:asciiTheme="minorBidi" w:hAnsiTheme="minorBidi" w:cstheme="minorBidi"/>
          <w:sz w:val="24"/>
          <w:szCs w:val="24"/>
        </w:rPr>
        <w:t xml:space="preserve">while men accepted upon themselves the </w:t>
      </w:r>
      <w:r w:rsidRPr="007C7CD1">
        <w:rPr>
          <w:rFonts w:asciiTheme="minorBidi" w:hAnsiTheme="minorBidi" w:cstheme="minorBidi"/>
          <w:sz w:val="24"/>
          <w:szCs w:val="24"/>
        </w:rPr>
        <w:t>binding</w:t>
      </w:r>
      <w:r>
        <w:rPr>
          <w:rFonts w:asciiTheme="minorBidi" w:hAnsiTheme="minorBidi" w:cstheme="minorBidi"/>
          <w:sz w:val="24"/>
          <w:szCs w:val="24"/>
        </w:rPr>
        <w:t xml:space="preserve"> </w:t>
      </w:r>
      <w:r w:rsidRPr="007C7CD1">
        <w:rPr>
          <w:rFonts w:asciiTheme="minorBidi" w:hAnsiTheme="minorBidi" w:cstheme="minorBidi"/>
          <w:sz w:val="24"/>
          <w:szCs w:val="24"/>
        </w:rPr>
        <w:t xml:space="preserve">custom to recite </w:t>
      </w:r>
      <w:r w:rsidRPr="007C7CD1">
        <w:rPr>
          <w:rFonts w:asciiTheme="minorBidi" w:hAnsiTheme="minorBidi" w:cstheme="minorBidi"/>
          <w:i/>
          <w:iCs/>
          <w:sz w:val="24"/>
          <w:szCs w:val="24"/>
        </w:rPr>
        <w:t>ma'ariv</w:t>
      </w:r>
      <w:r>
        <w:rPr>
          <w:rFonts w:asciiTheme="minorBidi" w:hAnsiTheme="minorBidi" w:cstheme="minorBidi"/>
          <w:sz w:val="24"/>
          <w:szCs w:val="24"/>
        </w:rPr>
        <w:t>,</w:t>
      </w:r>
      <w:r w:rsidRPr="007C7CD1">
        <w:rPr>
          <w:rFonts w:asciiTheme="minorBidi" w:hAnsiTheme="minorBidi" w:cstheme="minorBidi"/>
          <w:sz w:val="24"/>
          <w:szCs w:val="24"/>
        </w:rPr>
        <w:t xml:space="preserve"> women </w:t>
      </w:r>
      <w:r>
        <w:rPr>
          <w:rFonts w:asciiTheme="minorBidi" w:hAnsiTheme="minorBidi" w:cstheme="minorBidi"/>
          <w:sz w:val="24"/>
          <w:szCs w:val="24"/>
        </w:rPr>
        <w:t xml:space="preserve">as a whole </w:t>
      </w:r>
      <w:r w:rsidRPr="007C7CD1">
        <w:rPr>
          <w:rFonts w:asciiTheme="minorBidi" w:hAnsiTheme="minorBidi" w:cstheme="minorBidi"/>
          <w:sz w:val="24"/>
          <w:szCs w:val="24"/>
        </w:rPr>
        <w:t xml:space="preserve">never </w:t>
      </w:r>
      <w:r>
        <w:rPr>
          <w:rFonts w:asciiTheme="minorBidi" w:hAnsiTheme="minorBidi" w:cstheme="minorBidi"/>
          <w:sz w:val="24"/>
          <w:szCs w:val="24"/>
        </w:rPr>
        <w:t>did</w:t>
      </w:r>
      <w:r>
        <w:rPr>
          <w:rFonts w:asciiTheme="minorBidi" w:hAnsiTheme="minorBidi" w:cstheme="minorBidi"/>
          <w:i/>
          <w:iCs/>
          <w:sz w:val="24"/>
          <w:szCs w:val="24"/>
        </w:rPr>
        <w:t>,</w:t>
      </w:r>
      <w:r w:rsidRPr="007C7CD1">
        <w:rPr>
          <w:rFonts w:asciiTheme="minorBidi" w:hAnsiTheme="minorBidi" w:cstheme="minorBidi"/>
          <w:i/>
          <w:iCs/>
          <w:sz w:val="24"/>
          <w:szCs w:val="24"/>
        </w:rPr>
        <w:t xml:space="preserve"> </w:t>
      </w:r>
      <w:r w:rsidRPr="007C7CD1">
        <w:rPr>
          <w:rFonts w:asciiTheme="minorBidi" w:hAnsiTheme="minorBidi" w:cstheme="minorBidi"/>
          <w:sz w:val="24"/>
          <w:szCs w:val="24"/>
        </w:rPr>
        <w:t>and therefore are exempt</w:t>
      </w:r>
      <w:r>
        <w:rPr>
          <w:rFonts w:asciiTheme="minorBidi" w:hAnsiTheme="minorBidi" w:cstheme="minorBidi"/>
          <w:sz w:val="24"/>
          <w:szCs w:val="24"/>
        </w:rPr>
        <w:t xml:space="preserve"> from reciting it</w:t>
      </w:r>
      <w:r w:rsidRPr="007C7CD1">
        <w:rPr>
          <w:rFonts w:asciiTheme="minorBidi" w:hAnsiTheme="minorBidi" w:cstheme="minorBidi"/>
          <w:sz w:val="24"/>
          <w:szCs w:val="24"/>
        </w:rPr>
        <w:t>.</w:t>
      </w:r>
      <w:r>
        <w:rPr>
          <w:rStyle w:val="FootnoteReference"/>
          <w:rFonts w:asciiTheme="minorBidi" w:hAnsiTheme="minorBidi" w:cstheme="minorBidi"/>
          <w:sz w:val="24"/>
          <w:szCs w:val="24"/>
        </w:rPr>
        <w:footnoteReference w:id="2"/>
      </w:r>
      <w:r w:rsidRPr="007C7CD1">
        <w:rPr>
          <w:rFonts w:asciiTheme="minorBidi" w:hAnsiTheme="minorBidi" w:cstheme="minorBidi"/>
          <w:sz w:val="24"/>
          <w:szCs w:val="24"/>
        </w:rPr>
        <w:t xml:space="preserve"> </w:t>
      </w:r>
    </w:p>
    <w:p w14:paraId="04F1297A" w14:textId="77777777" w:rsidR="006032BC" w:rsidRPr="002C507B" w:rsidRDefault="006032BC" w:rsidP="006D1110">
      <w:pPr>
        <w:spacing w:after="0" w:line="240" w:lineRule="auto"/>
        <w:jc w:val="both"/>
        <w:rPr>
          <w:rFonts w:asciiTheme="minorBidi" w:hAnsiTheme="minorBidi" w:cstheme="minorBidi"/>
          <w:b/>
          <w:bCs/>
          <w:sz w:val="24"/>
          <w:szCs w:val="24"/>
        </w:rPr>
      </w:pPr>
    </w:p>
    <w:p w14:paraId="41DE54E3" w14:textId="6A8FD5AF" w:rsidR="008B2B2B" w:rsidRDefault="008B2B2B" w:rsidP="006D1110">
      <w:pPr>
        <w:spacing w:after="0" w:line="240" w:lineRule="auto"/>
        <w:jc w:val="both"/>
        <w:rPr>
          <w:rFonts w:asciiTheme="minorBidi" w:hAnsiTheme="minorBidi" w:cstheme="minorBidi"/>
          <w:b/>
          <w:bCs/>
          <w:sz w:val="24"/>
          <w:szCs w:val="24"/>
        </w:rPr>
      </w:pPr>
      <w:r>
        <w:rPr>
          <w:rFonts w:asciiTheme="minorBidi" w:hAnsiTheme="minorBidi" w:cstheme="minorBidi"/>
          <w:sz w:val="24"/>
          <w:szCs w:val="24"/>
        </w:rPr>
        <w:t xml:space="preserve">His contemporary, Aruch Ha-shulchan, disagrees. He </w:t>
      </w:r>
      <w:r w:rsidRPr="007C7CD1">
        <w:rPr>
          <w:rFonts w:asciiTheme="minorBidi" w:hAnsiTheme="minorBidi" w:cstheme="minorBidi"/>
          <w:sz w:val="24"/>
          <w:szCs w:val="24"/>
        </w:rPr>
        <w:t>finds it difficult</w:t>
      </w:r>
      <w:r>
        <w:rPr>
          <w:rFonts w:asciiTheme="minorBidi" w:hAnsiTheme="minorBidi" w:cstheme="minorBidi"/>
          <w:sz w:val="24"/>
          <w:szCs w:val="24"/>
        </w:rPr>
        <w:t xml:space="preserve"> </w:t>
      </w:r>
      <w:r w:rsidRPr="007C7CD1">
        <w:rPr>
          <w:rFonts w:asciiTheme="minorBidi" w:hAnsiTheme="minorBidi" w:cstheme="minorBidi"/>
          <w:sz w:val="24"/>
          <w:szCs w:val="24"/>
        </w:rPr>
        <w:t xml:space="preserve">to justify </w:t>
      </w:r>
      <w:r>
        <w:rPr>
          <w:rFonts w:asciiTheme="minorBidi" w:hAnsiTheme="minorBidi" w:cstheme="minorBidi"/>
          <w:sz w:val="24"/>
          <w:szCs w:val="24"/>
        </w:rPr>
        <w:t>a woman's</w:t>
      </w:r>
      <w:r w:rsidRPr="007C7CD1">
        <w:rPr>
          <w:rFonts w:asciiTheme="minorBidi" w:hAnsiTheme="minorBidi" w:cstheme="minorBidi"/>
          <w:sz w:val="24"/>
          <w:szCs w:val="24"/>
        </w:rPr>
        <w:t xml:space="preserve"> not reciting three </w:t>
      </w:r>
      <w:r w:rsidRPr="005B4AC8">
        <w:rPr>
          <w:rFonts w:asciiTheme="minorBidi" w:hAnsiTheme="minorBidi" w:cstheme="minorBidi"/>
          <w:i/>
          <w:iCs/>
          <w:sz w:val="24"/>
          <w:szCs w:val="24"/>
        </w:rPr>
        <w:t>tefillot</w:t>
      </w:r>
      <w:r w:rsidRPr="007C7CD1">
        <w:rPr>
          <w:rFonts w:asciiTheme="minorBidi" w:hAnsiTheme="minorBidi" w:cstheme="minorBidi"/>
          <w:sz w:val="24"/>
          <w:szCs w:val="24"/>
        </w:rPr>
        <w:t xml:space="preserve"> </w:t>
      </w:r>
      <w:r>
        <w:rPr>
          <w:rFonts w:asciiTheme="minorBidi" w:hAnsiTheme="minorBidi" w:cstheme="minorBidi"/>
          <w:sz w:val="24"/>
          <w:szCs w:val="24"/>
        </w:rPr>
        <w:t>every day if women are obligated in the rabbinic mitzva of daily prayer</w:t>
      </w:r>
      <w:r w:rsidRPr="007C7CD1">
        <w:rPr>
          <w:rFonts w:asciiTheme="minorBidi" w:hAnsiTheme="minorBidi" w:cstheme="minorBidi"/>
          <w:sz w:val="24"/>
          <w:szCs w:val="24"/>
        </w:rPr>
        <w:t>.</w:t>
      </w:r>
      <w:r>
        <w:rPr>
          <w:rFonts w:asciiTheme="minorBidi" w:hAnsiTheme="minorBidi" w:cstheme="minorBidi"/>
          <w:b/>
          <w:bCs/>
          <w:sz w:val="24"/>
          <w:szCs w:val="24"/>
          <w:rtl/>
        </w:rPr>
        <w:t xml:space="preserve"> </w:t>
      </w:r>
    </w:p>
    <w:p w14:paraId="32D0E9B7" w14:textId="77777777" w:rsidR="006032BC" w:rsidRPr="007C7CD1" w:rsidRDefault="006032BC" w:rsidP="006D1110">
      <w:pPr>
        <w:spacing w:after="0" w:line="240" w:lineRule="auto"/>
        <w:jc w:val="both"/>
        <w:rPr>
          <w:rFonts w:asciiTheme="minorBidi" w:hAnsiTheme="minorBidi" w:cstheme="minorBidi"/>
          <w:b/>
          <w:bCs/>
          <w:sz w:val="24"/>
          <w:szCs w:val="24"/>
        </w:rPr>
      </w:pPr>
    </w:p>
    <w:p w14:paraId="096B5306" w14:textId="77777777"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Aruch Ha-shulchan</w:t>
      </w:r>
      <w:r w:rsidRPr="008B2B2B">
        <w:rPr>
          <w:rFonts w:asciiTheme="minorBidi" w:hAnsiTheme="minorBidi" w:cstheme="minorBidi"/>
          <w:sz w:val="24"/>
          <w:szCs w:val="24"/>
          <w:u w:val="single"/>
        </w:rPr>
        <w:t xml:space="preserve"> OC 106:7</w:t>
      </w:r>
    </w:p>
    <w:p w14:paraId="755CB663" w14:textId="78441FCD" w:rsidR="008B2B2B" w:rsidRPr="00C931F2" w:rsidRDefault="008B2B2B"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t xml:space="preserve">With difficulty one can explain why our women are not careful in all three prayers according to the view of Rashi and Tosafot [that the obligation of daily </w:t>
      </w:r>
      <w:r w:rsidRPr="008B2B2B">
        <w:rPr>
          <w:rFonts w:asciiTheme="minorBidi" w:hAnsiTheme="minorBidi" w:cstheme="minorBidi"/>
          <w:i/>
          <w:iCs/>
          <w:sz w:val="24"/>
          <w:szCs w:val="24"/>
        </w:rPr>
        <w:t>tefilla</w:t>
      </w:r>
      <w:r w:rsidRPr="008B2B2B">
        <w:rPr>
          <w:rFonts w:asciiTheme="minorBidi" w:hAnsiTheme="minorBidi" w:cstheme="minorBidi"/>
          <w:sz w:val="24"/>
          <w:szCs w:val="24"/>
        </w:rPr>
        <w:t>, in which women are obligated, is rabbinic].</w:t>
      </w:r>
    </w:p>
    <w:p w14:paraId="13A2D465" w14:textId="77777777" w:rsidR="006032BC" w:rsidRDefault="006032BC" w:rsidP="006D1110">
      <w:pPr>
        <w:spacing w:after="0" w:line="240" w:lineRule="auto"/>
        <w:jc w:val="both"/>
        <w:rPr>
          <w:rFonts w:asciiTheme="minorBidi" w:hAnsiTheme="minorBidi" w:cstheme="minorBidi"/>
          <w:sz w:val="24"/>
          <w:szCs w:val="24"/>
        </w:rPr>
      </w:pPr>
    </w:p>
    <w:p w14:paraId="00CDF06D" w14:textId="7496EDE4" w:rsidR="008B2B2B" w:rsidRPr="001E464D"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Once women are obligated to recite </w:t>
      </w:r>
      <w:r w:rsidRPr="007C7CD1">
        <w:rPr>
          <w:rFonts w:asciiTheme="minorBidi" w:hAnsiTheme="minorBidi" w:cstheme="minorBidi"/>
          <w:i/>
          <w:iCs/>
          <w:sz w:val="24"/>
          <w:szCs w:val="24"/>
        </w:rPr>
        <w:t>Shemoneh Esrei</w:t>
      </w:r>
      <w:r w:rsidRPr="007C7CD1">
        <w:rPr>
          <w:rFonts w:asciiTheme="minorBidi" w:hAnsiTheme="minorBidi" w:cstheme="minorBidi"/>
          <w:sz w:val="24"/>
          <w:szCs w:val="24"/>
        </w:rPr>
        <w:t xml:space="preserve">, </w:t>
      </w:r>
      <w:r>
        <w:rPr>
          <w:rFonts w:asciiTheme="minorBidi" w:hAnsiTheme="minorBidi" w:cstheme="minorBidi"/>
          <w:sz w:val="24"/>
          <w:szCs w:val="24"/>
        </w:rPr>
        <w:t>that obligation should extend to</w:t>
      </w:r>
      <w:r w:rsidRPr="007C7CD1">
        <w:rPr>
          <w:rFonts w:asciiTheme="minorBidi" w:hAnsiTheme="minorBidi" w:cstheme="minorBidi"/>
          <w:sz w:val="24"/>
          <w:szCs w:val="24"/>
        </w:rPr>
        <w:t xml:space="preserve"> all of its daily recitations.</w:t>
      </w:r>
      <w:r>
        <w:rPr>
          <w:rFonts w:asciiTheme="minorBidi" w:hAnsiTheme="minorBidi" w:cstheme="minorBidi"/>
          <w:sz w:val="24"/>
          <w:szCs w:val="24"/>
        </w:rPr>
        <w:t xml:space="preserve"> Aruch Ha-shulchan gives no indication that </w:t>
      </w:r>
      <w:r>
        <w:rPr>
          <w:rFonts w:asciiTheme="minorBidi" w:hAnsiTheme="minorBidi" w:cstheme="minorBidi"/>
          <w:i/>
          <w:iCs/>
          <w:sz w:val="24"/>
          <w:szCs w:val="24"/>
        </w:rPr>
        <w:t xml:space="preserve">ma'ariv </w:t>
      </w:r>
      <w:r>
        <w:rPr>
          <w:rFonts w:asciiTheme="minorBidi" w:hAnsiTheme="minorBidi" w:cstheme="minorBidi"/>
          <w:sz w:val="24"/>
          <w:szCs w:val="24"/>
        </w:rPr>
        <w:t>should be treated any differently from other prayers.</w:t>
      </w:r>
    </w:p>
    <w:p w14:paraId="68BAE208" w14:textId="77777777" w:rsidR="006032BC" w:rsidRDefault="006032BC" w:rsidP="006D1110">
      <w:pPr>
        <w:spacing w:after="0" w:line="240" w:lineRule="auto"/>
        <w:jc w:val="both"/>
        <w:rPr>
          <w:rFonts w:asciiTheme="minorBidi" w:hAnsiTheme="minorBidi" w:cstheme="minorBidi"/>
          <w:sz w:val="24"/>
          <w:szCs w:val="24"/>
        </w:rPr>
      </w:pPr>
    </w:p>
    <w:p w14:paraId="27D339B5" w14:textId="6487990B" w:rsidR="008B2B2B" w:rsidRPr="007C7CD1" w:rsidRDefault="008B2B2B" w:rsidP="006D1110">
      <w:pPr>
        <w:spacing w:after="0" w:line="240" w:lineRule="auto"/>
        <w:jc w:val="both"/>
        <w:rPr>
          <w:rFonts w:asciiTheme="minorBidi" w:hAnsiTheme="minorBidi" w:cstheme="minorBidi"/>
          <w:b/>
          <w:bCs/>
          <w:sz w:val="24"/>
          <w:szCs w:val="24"/>
        </w:rPr>
      </w:pPr>
      <w:r>
        <w:rPr>
          <w:rFonts w:asciiTheme="minorBidi" w:hAnsiTheme="minorBidi" w:cstheme="minorBidi"/>
          <w:sz w:val="24"/>
          <w:szCs w:val="24"/>
        </w:rPr>
        <w:t xml:space="preserve">There is long precedent for ruling that women must recite </w:t>
      </w:r>
      <w:r w:rsidRPr="002C507B">
        <w:rPr>
          <w:rFonts w:asciiTheme="minorBidi" w:hAnsiTheme="minorBidi" w:cstheme="minorBidi"/>
          <w:i/>
          <w:iCs/>
          <w:sz w:val="24"/>
          <w:szCs w:val="24"/>
        </w:rPr>
        <w:t>ma'ariv</w:t>
      </w:r>
      <w:r>
        <w:rPr>
          <w:rFonts w:asciiTheme="minorBidi" w:hAnsiTheme="minorBidi" w:cstheme="minorBidi"/>
          <w:sz w:val="24"/>
          <w:szCs w:val="24"/>
        </w:rPr>
        <w:t xml:space="preserve">. </w:t>
      </w:r>
      <w:r w:rsidRPr="007C7CD1">
        <w:rPr>
          <w:rFonts w:asciiTheme="minorBidi" w:hAnsiTheme="minorBidi" w:cstheme="minorBidi"/>
          <w:sz w:val="24"/>
          <w:szCs w:val="24"/>
        </w:rPr>
        <w:t>Ramban's contemporary</w:t>
      </w:r>
      <w:r>
        <w:rPr>
          <w:rFonts w:asciiTheme="minorBidi" w:hAnsiTheme="minorBidi" w:cstheme="minorBidi"/>
          <w:sz w:val="24"/>
          <w:szCs w:val="24"/>
        </w:rPr>
        <w:t xml:space="preserve"> in Catalonia</w:t>
      </w:r>
      <w:r w:rsidRPr="007C7CD1">
        <w:rPr>
          <w:rFonts w:asciiTheme="minorBidi" w:hAnsiTheme="minorBidi" w:cstheme="minorBidi"/>
          <w:sz w:val="24"/>
          <w:szCs w:val="24"/>
        </w:rPr>
        <w:t>, Rabbeinu Yona</w:t>
      </w:r>
      <w:r>
        <w:rPr>
          <w:rFonts w:asciiTheme="minorBidi" w:hAnsiTheme="minorBidi" w:cstheme="minorBidi"/>
          <w:sz w:val="24"/>
          <w:szCs w:val="24"/>
        </w:rPr>
        <w:t>,</w:t>
      </w:r>
      <w:r w:rsidRPr="007C7CD1">
        <w:rPr>
          <w:rFonts w:asciiTheme="minorBidi" w:hAnsiTheme="minorBidi" w:cstheme="minorBidi"/>
          <w:sz w:val="24"/>
          <w:szCs w:val="24"/>
        </w:rPr>
        <w:t xml:space="preserve"> </w:t>
      </w:r>
      <w:r>
        <w:rPr>
          <w:rFonts w:asciiTheme="minorBidi" w:hAnsiTheme="minorBidi" w:cstheme="minorBidi"/>
          <w:sz w:val="24"/>
          <w:szCs w:val="24"/>
        </w:rPr>
        <w:t>instruc</w:t>
      </w:r>
      <w:r w:rsidRPr="007C7CD1">
        <w:rPr>
          <w:rFonts w:asciiTheme="minorBidi" w:hAnsiTheme="minorBidi" w:cstheme="minorBidi"/>
          <w:sz w:val="24"/>
          <w:szCs w:val="24"/>
        </w:rPr>
        <w:t>ts women to pray three times a day.</w:t>
      </w:r>
      <w:r w:rsidRPr="007C7CD1">
        <w:rPr>
          <w:rStyle w:val="FootnoteReference"/>
          <w:rFonts w:asciiTheme="minorBidi" w:hAnsiTheme="minorBidi" w:cstheme="minorBidi"/>
          <w:sz w:val="24"/>
          <w:szCs w:val="24"/>
        </w:rPr>
        <w:footnoteReference w:id="3"/>
      </w:r>
      <w:r>
        <w:rPr>
          <w:rFonts w:asciiTheme="minorBidi" w:hAnsiTheme="minorBidi" w:cstheme="minorBidi"/>
          <w:sz w:val="24"/>
          <w:szCs w:val="24"/>
          <w:rtl/>
        </w:rPr>
        <w:t xml:space="preserve"> </w:t>
      </w:r>
    </w:p>
    <w:p w14:paraId="647E47B6" w14:textId="77777777" w:rsidR="006032BC" w:rsidRDefault="006032BC" w:rsidP="006D1110">
      <w:pPr>
        <w:spacing w:after="0" w:line="240" w:lineRule="auto"/>
        <w:ind w:left="284"/>
        <w:jc w:val="both"/>
        <w:rPr>
          <w:rFonts w:asciiTheme="minorBidi" w:hAnsiTheme="minorBidi" w:cstheme="minorBidi"/>
          <w:i/>
          <w:iCs/>
          <w:sz w:val="24"/>
          <w:szCs w:val="24"/>
          <w:u w:val="single"/>
        </w:rPr>
      </w:pPr>
    </w:p>
    <w:p w14:paraId="6D59A30D" w14:textId="0199A57A"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Derashat Ha-nashim</w:t>
      </w:r>
      <w:r w:rsidRPr="008B2B2B">
        <w:rPr>
          <w:rFonts w:asciiTheme="minorBidi" w:hAnsiTheme="minorBidi" w:cstheme="minorBidi"/>
          <w:sz w:val="24"/>
          <w:szCs w:val="24"/>
          <w:u w:val="single"/>
        </w:rPr>
        <w:t xml:space="preserve"> of Rabbeinu Yona</w:t>
      </w:r>
    </w:p>
    <w:p w14:paraId="22D122CF" w14:textId="710487F6" w:rsidR="008B2B2B" w:rsidRPr="00C931F2" w:rsidRDefault="008B2B2B"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lastRenderedPageBreak/>
        <w:t>A woman should be careful to pray evening, morning and afternoon.</w:t>
      </w:r>
    </w:p>
    <w:p w14:paraId="5B920627" w14:textId="77777777" w:rsidR="006032BC" w:rsidRDefault="006032BC" w:rsidP="006D1110">
      <w:pPr>
        <w:spacing w:after="0" w:line="240" w:lineRule="auto"/>
        <w:jc w:val="both"/>
        <w:rPr>
          <w:rFonts w:asciiTheme="minorBidi" w:hAnsiTheme="minorBidi" w:cstheme="minorBidi"/>
          <w:sz w:val="24"/>
          <w:szCs w:val="24"/>
        </w:rPr>
      </w:pPr>
    </w:p>
    <w:p w14:paraId="1C3AC7CB" w14:textId="0D60ACE5" w:rsidR="008B2B2B" w:rsidRPr="005B4AC8" w:rsidRDefault="008B2B2B" w:rsidP="006D1110">
      <w:pPr>
        <w:spacing w:after="0" w:line="240" w:lineRule="auto"/>
        <w:jc w:val="both"/>
        <w:rPr>
          <w:rFonts w:asciiTheme="minorBidi" w:hAnsiTheme="minorBidi" w:cstheme="minorBidi"/>
          <w:b/>
          <w:bCs/>
          <w:sz w:val="24"/>
          <w:szCs w:val="24"/>
        </w:rPr>
      </w:pPr>
      <w:r>
        <w:rPr>
          <w:rFonts w:asciiTheme="minorBidi" w:hAnsiTheme="minorBidi" w:cstheme="minorBidi"/>
          <w:sz w:val="24"/>
          <w:szCs w:val="24"/>
        </w:rPr>
        <w:t xml:space="preserve">In seventeenth-century Ashkenaz, the </w:t>
      </w:r>
      <w:r w:rsidR="001C6B13">
        <w:rPr>
          <w:rFonts w:asciiTheme="minorBidi" w:hAnsiTheme="minorBidi" w:cstheme="minorBidi"/>
          <w:sz w:val="24"/>
          <w:szCs w:val="24"/>
        </w:rPr>
        <w:t xml:space="preserve">Council of the Four Lands, the </w:t>
      </w:r>
      <w:r>
        <w:rPr>
          <w:rFonts w:asciiTheme="minorBidi" w:hAnsiTheme="minorBidi" w:cstheme="minorBidi"/>
          <w:sz w:val="24"/>
          <w:szCs w:val="24"/>
        </w:rPr>
        <w:t>governing body of the Jews of Poland</w:t>
      </w:r>
      <w:r w:rsidR="001C6B13">
        <w:rPr>
          <w:rFonts w:asciiTheme="minorBidi" w:hAnsiTheme="minorBidi" w:cstheme="minorBidi"/>
          <w:sz w:val="24"/>
          <w:szCs w:val="24"/>
        </w:rPr>
        <w:t>,</w:t>
      </w:r>
      <w:r>
        <w:rPr>
          <w:rFonts w:asciiTheme="minorBidi" w:hAnsiTheme="minorBidi" w:cstheme="minorBidi"/>
          <w:sz w:val="24"/>
          <w:szCs w:val="24"/>
        </w:rPr>
        <w:t xml:space="preserve"> issued a</w:t>
      </w:r>
      <w:r w:rsidR="00AF39DB">
        <w:rPr>
          <w:rFonts w:asciiTheme="minorBidi" w:hAnsiTheme="minorBidi" w:cstheme="minorBidi"/>
          <w:sz w:val="24"/>
          <w:szCs w:val="24"/>
        </w:rPr>
        <w:t xml:space="preserve"> proclamation </w:t>
      </w:r>
      <w:r w:rsidR="001C6B13">
        <w:rPr>
          <w:rFonts w:asciiTheme="minorBidi" w:hAnsiTheme="minorBidi" w:cstheme="minorBidi"/>
          <w:sz w:val="24"/>
          <w:szCs w:val="24"/>
        </w:rPr>
        <w:t xml:space="preserve">about a new </w:t>
      </w:r>
      <w:r w:rsidR="001C6B13" w:rsidRPr="006B5DE4">
        <w:rPr>
          <w:rFonts w:asciiTheme="minorBidi" w:hAnsiTheme="minorBidi" w:cstheme="minorBidi"/>
          <w:i/>
          <w:iCs/>
          <w:sz w:val="24"/>
          <w:szCs w:val="24"/>
        </w:rPr>
        <w:t>siddur</w:t>
      </w:r>
      <w:r w:rsidR="001C6B13">
        <w:rPr>
          <w:rFonts w:asciiTheme="minorBidi" w:hAnsiTheme="minorBidi" w:cstheme="minorBidi"/>
          <w:sz w:val="24"/>
          <w:szCs w:val="24"/>
        </w:rPr>
        <w:t xml:space="preserve">. They began with a statement </w:t>
      </w:r>
      <w:r>
        <w:rPr>
          <w:rFonts w:asciiTheme="minorBidi" w:hAnsiTheme="minorBidi" w:cstheme="minorBidi"/>
          <w:sz w:val="24"/>
          <w:szCs w:val="24"/>
        </w:rPr>
        <w:t>that all Jews, women included, should pray three times a day:</w:t>
      </w:r>
      <w:r>
        <w:rPr>
          <w:rStyle w:val="FootnoteReference"/>
          <w:rFonts w:asciiTheme="minorBidi" w:hAnsiTheme="minorBidi" w:cstheme="minorBidi"/>
          <w:sz w:val="24"/>
          <w:szCs w:val="24"/>
        </w:rPr>
        <w:footnoteReference w:id="4"/>
      </w:r>
    </w:p>
    <w:p w14:paraId="0C02FBBC" w14:textId="77777777" w:rsidR="006032BC" w:rsidRDefault="006032BC" w:rsidP="006D1110">
      <w:pPr>
        <w:spacing w:after="0" w:line="240" w:lineRule="auto"/>
        <w:ind w:left="284"/>
        <w:jc w:val="both"/>
        <w:rPr>
          <w:rFonts w:asciiTheme="minorBidi" w:hAnsiTheme="minorBidi" w:cstheme="minorBidi"/>
          <w:sz w:val="24"/>
          <w:szCs w:val="24"/>
          <w:u w:val="single"/>
        </w:rPr>
      </w:pPr>
    </w:p>
    <w:p w14:paraId="70B57891" w14:textId="5891AB7A" w:rsidR="008B2B2B" w:rsidRPr="008B2B2B" w:rsidRDefault="00AF39DB" w:rsidP="006D1110">
      <w:pPr>
        <w:spacing w:after="0" w:line="240" w:lineRule="auto"/>
        <w:ind w:left="284"/>
        <w:jc w:val="both"/>
        <w:rPr>
          <w:rFonts w:asciiTheme="minorBidi" w:hAnsiTheme="minorBidi" w:cstheme="minorBidi"/>
          <w:sz w:val="24"/>
          <w:szCs w:val="24"/>
          <w:u w:val="single"/>
        </w:rPr>
      </w:pPr>
      <w:r>
        <w:rPr>
          <w:rFonts w:asciiTheme="minorBidi" w:hAnsiTheme="minorBidi" w:cstheme="minorBidi"/>
          <w:sz w:val="24"/>
          <w:szCs w:val="24"/>
          <w:u w:val="single"/>
        </w:rPr>
        <w:t>Proclamation</w:t>
      </w:r>
      <w:r w:rsidR="008B2B2B" w:rsidRPr="008B2B2B">
        <w:rPr>
          <w:rFonts w:asciiTheme="minorBidi" w:hAnsiTheme="minorBidi" w:cstheme="minorBidi"/>
          <w:sz w:val="24"/>
          <w:szCs w:val="24"/>
          <w:u w:val="single"/>
        </w:rPr>
        <w:t xml:space="preserve"> of the Council of the Four Lands, 1617</w:t>
      </w:r>
    </w:p>
    <w:p w14:paraId="6CF0B449" w14:textId="09A56C11" w:rsidR="008B2B2B" w:rsidRPr="008B2B2B" w:rsidRDefault="008B2B2B" w:rsidP="006D1110">
      <w:pPr>
        <w:spacing w:after="0" w:line="240" w:lineRule="auto"/>
        <w:ind w:left="284"/>
        <w:jc w:val="both"/>
        <w:rPr>
          <w:rFonts w:asciiTheme="minorBidi" w:hAnsiTheme="minorBidi" w:cstheme="minorBidi"/>
          <w:i/>
          <w:iCs/>
          <w:sz w:val="24"/>
          <w:szCs w:val="24"/>
        </w:rPr>
      </w:pPr>
      <w:r w:rsidRPr="008B2B2B">
        <w:rPr>
          <w:rFonts w:asciiTheme="minorBidi" w:hAnsiTheme="minorBidi" w:cstheme="minorBidi"/>
          <w:sz w:val="24"/>
          <w:szCs w:val="24"/>
        </w:rPr>
        <w:t xml:space="preserve">It is known and made public in Torah, </w:t>
      </w:r>
      <w:r w:rsidRPr="008B2B2B">
        <w:rPr>
          <w:rFonts w:asciiTheme="minorBidi" w:hAnsiTheme="minorBidi" w:cstheme="minorBidi"/>
          <w:i/>
          <w:iCs/>
          <w:sz w:val="24"/>
          <w:szCs w:val="24"/>
        </w:rPr>
        <w:t>Nevi'im</w:t>
      </w:r>
      <w:r w:rsidRPr="008B2B2B">
        <w:rPr>
          <w:rFonts w:asciiTheme="minorBidi" w:hAnsiTheme="minorBidi" w:cstheme="minorBidi"/>
          <w:sz w:val="24"/>
          <w:szCs w:val="24"/>
        </w:rPr>
        <w:t xml:space="preserve"> and </w:t>
      </w:r>
      <w:r w:rsidRPr="008B2B2B">
        <w:rPr>
          <w:rFonts w:asciiTheme="minorBidi" w:hAnsiTheme="minorBidi" w:cstheme="minorBidi"/>
          <w:i/>
          <w:iCs/>
          <w:sz w:val="24"/>
          <w:szCs w:val="24"/>
        </w:rPr>
        <w:t>Ketuvim</w:t>
      </w:r>
      <w:r w:rsidRPr="008B2B2B">
        <w:rPr>
          <w:rFonts w:asciiTheme="minorBidi" w:hAnsiTheme="minorBidi" w:cstheme="minorBidi"/>
          <w:sz w:val="24"/>
          <w:szCs w:val="24"/>
        </w:rPr>
        <w:t xml:space="preserve"> and more explicit in the words of our sages the great value of prayer, which is called the service of the heart. It is an obligation on every Jewish person, man and woman, young and old, to pray three times a day, evening, morning, and afternoon, which are the prayers </w:t>
      </w:r>
      <w:r w:rsidRPr="008B2B2B">
        <w:rPr>
          <w:rFonts w:asciiTheme="minorBidi" w:hAnsiTheme="minorBidi" w:cstheme="minorBidi"/>
          <w:i/>
          <w:iCs/>
          <w:sz w:val="24"/>
          <w:szCs w:val="24"/>
        </w:rPr>
        <w:t xml:space="preserve">shacharit, mincha, </w:t>
      </w:r>
      <w:r w:rsidRPr="008B2B2B">
        <w:rPr>
          <w:rFonts w:asciiTheme="minorBidi" w:hAnsiTheme="minorBidi" w:cstheme="minorBidi"/>
          <w:sz w:val="24"/>
          <w:szCs w:val="24"/>
        </w:rPr>
        <w:t xml:space="preserve">and </w:t>
      </w:r>
      <w:r w:rsidRPr="008B2B2B">
        <w:rPr>
          <w:rFonts w:asciiTheme="minorBidi" w:hAnsiTheme="minorBidi" w:cstheme="minorBidi"/>
          <w:i/>
          <w:iCs/>
          <w:sz w:val="24"/>
          <w:szCs w:val="24"/>
        </w:rPr>
        <w:t>ma'ariv.</w:t>
      </w:r>
    </w:p>
    <w:p w14:paraId="05F339AE" w14:textId="0D8E42E7" w:rsidR="008B2B2B" w:rsidRDefault="008B2B2B"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There is no indication </w:t>
      </w:r>
      <w:r w:rsidR="006B5DE4">
        <w:rPr>
          <w:rFonts w:asciiTheme="minorBidi" w:hAnsiTheme="minorBidi" w:cstheme="minorBidi"/>
          <w:sz w:val="24"/>
          <w:szCs w:val="24"/>
        </w:rPr>
        <w:t>here</w:t>
      </w:r>
      <w:r>
        <w:rPr>
          <w:rFonts w:asciiTheme="minorBidi" w:hAnsiTheme="minorBidi" w:cstheme="minorBidi"/>
          <w:sz w:val="24"/>
          <w:szCs w:val="24"/>
        </w:rPr>
        <w:t xml:space="preserve"> that women should, or did, pray any less than men.</w:t>
      </w:r>
    </w:p>
    <w:p w14:paraId="22A768E1" w14:textId="77777777" w:rsidR="006032BC" w:rsidRDefault="006032BC" w:rsidP="006D1110">
      <w:pPr>
        <w:spacing w:after="0" w:line="240" w:lineRule="auto"/>
        <w:jc w:val="both"/>
        <w:rPr>
          <w:rFonts w:asciiTheme="minorBidi" w:hAnsiTheme="minorBidi" w:cstheme="minorBidi"/>
          <w:sz w:val="24"/>
          <w:szCs w:val="24"/>
        </w:rPr>
      </w:pPr>
    </w:p>
    <w:p w14:paraId="12F85C4B" w14:textId="4810AB83" w:rsidR="008B2B2B" w:rsidRDefault="008B2B2B" w:rsidP="006D1110">
      <w:pPr>
        <w:spacing w:after="0" w:line="240" w:lineRule="auto"/>
        <w:jc w:val="both"/>
        <w:rPr>
          <w:rFonts w:asciiTheme="minorBidi" w:hAnsiTheme="minorBidi" w:cstheme="minorBidi"/>
          <w:b/>
          <w:bCs/>
          <w:sz w:val="24"/>
          <w:szCs w:val="24"/>
        </w:rPr>
      </w:pPr>
      <w:r>
        <w:rPr>
          <w:rFonts w:asciiTheme="minorBidi" w:hAnsiTheme="minorBidi" w:cstheme="minorBidi"/>
          <w:sz w:val="24"/>
          <w:szCs w:val="24"/>
        </w:rPr>
        <w:t xml:space="preserve">IN PRACTICE Many halachic authorities follow the view of Mishna Berura and </w:t>
      </w:r>
      <w:r w:rsidRPr="007C7CD1">
        <w:rPr>
          <w:rFonts w:asciiTheme="minorBidi" w:hAnsiTheme="minorBidi" w:cstheme="minorBidi"/>
          <w:sz w:val="24"/>
          <w:szCs w:val="24"/>
        </w:rPr>
        <w:t xml:space="preserve">do not require women to recite </w:t>
      </w:r>
      <w:r>
        <w:rPr>
          <w:rFonts w:asciiTheme="minorBidi" w:hAnsiTheme="minorBidi" w:cstheme="minorBidi"/>
          <w:i/>
          <w:iCs/>
          <w:sz w:val="24"/>
          <w:szCs w:val="24"/>
        </w:rPr>
        <w:t>ma'ariv</w:t>
      </w:r>
      <w:r w:rsidRPr="007C7CD1">
        <w:rPr>
          <w:rFonts w:asciiTheme="minorBidi" w:hAnsiTheme="minorBidi" w:cstheme="minorBidi"/>
          <w:sz w:val="24"/>
          <w:szCs w:val="24"/>
        </w:rPr>
        <w:t>.</w:t>
      </w:r>
      <w:r w:rsidRPr="007C7CD1">
        <w:rPr>
          <w:rStyle w:val="FootnoteReference"/>
          <w:rFonts w:asciiTheme="minorBidi" w:hAnsiTheme="minorBidi" w:cstheme="minorBidi"/>
          <w:sz w:val="24"/>
          <w:szCs w:val="24"/>
        </w:rPr>
        <w:footnoteReference w:id="5"/>
      </w:r>
      <w:r w:rsidRPr="007C7CD1">
        <w:rPr>
          <w:rFonts w:asciiTheme="minorBidi" w:hAnsiTheme="minorBidi" w:cstheme="minorBidi"/>
          <w:sz w:val="24"/>
          <w:szCs w:val="24"/>
        </w:rPr>
        <w:t xml:space="preserve"> </w:t>
      </w:r>
      <w:r>
        <w:rPr>
          <w:rFonts w:asciiTheme="minorBidi" w:hAnsiTheme="minorBidi" w:cstheme="minorBidi"/>
          <w:sz w:val="24"/>
          <w:szCs w:val="24"/>
        </w:rPr>
        <w:t>It is, however, praiseworthy to do so</w:t>
      </w:r>
      <w:r w:rsidR="004C6490">
        <w:rPr>
          <w:rFonts w:asciiTheme="minorBidi" w:hAnsiTheme="minorBidi" w:cstheme="minorBidi"/>
          <w:sz w:val="24"/>
          <w:szCs w:val="24"/>
        </w:rPr>
        <w:t xml:space="preserve">, and if a woman misses her regular </w:t>
      </w:r>
      <w:r w:rsidR="004C6490" w:rsidRPr="005715C5">
        <w:rPr>
          <w:rFonts w:asciiTheme="minorBidi" w:hAnsiTheme="minorBidi" w:cstheme="minorBidi"/>
          <w:i/>
          <w:iCs/>
          <w:sz w:val="24"/>
          <w:szCs w:val="24"/>
        </w:rPr>
        <w:t>mincha</w:t>
      </w:r>
      <w:r w:rsidR="004C6490">
        <w:rPr>
          <w:rFonts w:asciiTheme="minorBidi" w:hAnsiTheme="minorBidi" w:cstheme="minorBidi"/>
          <w:sz w:val="24"/>
          <w:szCs w:val="24"/>
        </w:rPr>
        <w:t xml:space="preserve">, she should recite it. </w:t>
      </w:r>
      <w:r>
        <w:rPr>
          <w:rFonts w:asciiTheme="minorBidi" w:hAnsiTheme="minorBidi" w:cstheme="minorBidi"/>
          <w:sz w:val="24"/>
          <w:szCs w:val="24"/>
        </w:rPr>
        <w:t>S</w:t>
      </w:r>
      <w:r w:rsidRPr="007C7CD1">
        <w:rPr>
          <w:rFonts w:asciiTheme="minorBidi" w:hAnsiTheme="minorBidi" w:cstheme="minorBidi"/>
          <w:sz w:val="24"/>
          <w:szCs w:val="24"/>
        </w:rPr>
        <w:t>ome authorities, such as Rav Ben Tzi</w:t>
      </w:r>
      <w:r w:rsidR="004E1CD7">
        <w:rPr>
          <w:rFonts w:asciiTheme="minorBidi" w:hAnsiTheme="minorBidi" w:cstheme="minorBidi"/>
          <w:sz w:val="24"/>
          <w:szCs w:val="24"/>
        </w:rPr>
        <w:t>y</w:t>
      </w:r>
      <w:r w:rsidRPr="007C7CD1">
        <w:rPr>
          <w:rFonts w:asciiTheme="minorBidi" w:hAnsiTheme="minorBidi" w:cstheme="minorBidi"/>
          <w:sz w:val="24"/>
          <w:szCs w:val="24"/>
        </w:rPr>
        <w:t xml:space="preserve">on Abba Sha'ul (twentieth-century Yerushalayim), recommend that an individual woman who chooses to recite </w:t>
      </w:r>
      <w:r w:rsidRPr="007C7CD1">
        <w:rPr>
          <w:rFonts w:asciiTheme="minorBidi" w:hAnsiTheme="minorBidi" w:cstheme="minorBidi"/>
          <w:i/>
          <w:iCs/>
          <w:sz w:val="24"/>
          <w:szCs w:val="24"/>
        </w:rPr>
        <w:t>ma'ariv</w:t>
      </w:r>
      <w:r w:rsidRPr="007C7CD1">
        <w:rPr>
          <w:rFonts w:asciiTheme="minorBidi" w:hAnsiTheme="minorBidi" w:cstheme="minorBidi"/>
          <w:sz w:val="24"/>
          <w:szCs w:val="24"/>
        </w:rPr>
        <w:t xml:space="preserve"> should stipulate that she does not intend to obligate herself in it, lest it become a binding custom for her.</w:t>
      </w:r>
      <w:r>
        <w:rPr>
          <w:rStyle w:val="FootnoteReference"/>
          <w:rFonts w:asciiTheme="minorBidi" w:hAnsiTheme="minorBidi" w:cstheme="minorBidi"/>
          <w:b/>
          <w:bCs/>
          <w:sz w:val="24"/>
          <w:szCs w:val="24"/>
          <w:rtl/>
        </w:rPr>
        <w:t xml:space="preserve"> </w:t>
      </w:r>
    </w:p>
    <w:p w14:paraId="0B6F425A" w14:textId="77777777" w:rsidR="006032BC" w:rsidRPr="007C7CD1" w:rsidRDefault="006032BC" w:rsidP="006D1110">
      <w:pPr>
        <w:spacing w:after="0" w:line="240" w:lineRule="auto"/>
        <w:jc w:val="both"/>
        <w:rPr>
          <w:rFonts w:asciiTheme="minorBidi" w:hAnsiTheme="minorBidi" w:cstheme="minorBidi"/>
          <w:b/>
          <w:bCs/>
          <w:sz w:val="24"/>
          <w:szCs w:val="24"/>
        </w:rPr>
      </w:pPr>
    </w:p>
    <w:p w14:paraId="5CF9743F" w14:textId="42909DA7"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Or LeTzi</w:t>
      </w:r>
      <w:r w:rsidR="004E1CD7">
        <w:rPr>
          <w:rFonts w:asciiTheme="minorBidi" w:hAnsiTheme="minorBidi" w:cstheme="minorBidi"/>
          <w:i/>
          <w:iCs/>
          <w:sz w:val="24"/>
          <w:szCs w:val="24"/>
          <w:u w:val="single"/>
        </w:rPr>
        <w:t>y</w:t>
      </w:r>
      <w:r w:rsidRPr="008B2B2B">
        <w:rPr>
          <w:rFonts w:asciiTheme="minorBidi" w:hAnsiTheme="minorBidi" w:cstheme="minorBidi"/>
          <w:i/>
          <w:iCs/>
          <w:sz w:val="24"/>
          <w:szCs w:val="24"/>
          <w:u w:val="single"/>
        </w:rPr>
        <w:t>on</w:t>
      </w:r>
      <w:r w:rsidRPr="008B2B2B">
        <w:rPr>
          <w:rFonts w:asciiTheme="minorBidi" w:hAnsiTheme="minorBidi" w:cstheme="minorBidi"/>
          <w:sz w:val="24"/>
          <w:szCs w:val="24"/>
          <w:u w:val="single"/>
        </w:rPr>
        <w:t xml:space="preserve"> 2:7 Laws of Prayer s.v. </w:t>
      </w:r>
      <w:r w:rsidRPr="008B2B2B">
        <w:rPr>
          <w:rFonts w:asciiTheme="minorBidi" w:hAnsiTheme="minorBidi" w:cstheme="minorBidi"/>
          <w:i/>
          <w:iCs/>
          <w:sz w:val="24"/>
          <w:szCs w:val="24"/>
          <w:u w:val="single"/>
        </w:rPr>
        <w:t>U-mikol</w:t>
      </w:r>
    </w:p>
    <w:p w14:paraId="68ED8E45" w14:textId="3DF24F25" w:rsidR="008B2B2B" w:rsidRPr="00C931F2" w:rsidRDefault="004E1CD7" w:rsidP="006D1110">
      <w:pPr>
        <w:spacing w:after="0" w:line="240" w:lineRule="auto"/>
        <w:ind w:left="284"/>
        <w:jc w:val="both"/>
        <w:rPr>
          <w:rFonts w:asciiTheme="minorBidi" w:hAnsiTheme="minorBidi" w:cstheme="minorBidi"/>
          <w:sz w:val="24"/>
          <w:szCs w:val="24"/>
        </w:rPr>
      </w:pPr>
      <w:r>
        <w:rPr>
          <w:rFonts w:asciiTheme="minorBidi" w:hAnsiTheme="minorBidi" w:cstheme="minorBidi"/>
          <w:sz w:val="24"/>
          <w:szCs w:val="24"/>
        </w:rPr>
        <w:t>I</w:t>
      </w:r>
      <w:r w:rsidR="008B2B2B" w:rsidRPr="008B2B2B">
        <w:rPr>
          <w:rFonts w:asciiTheme="minorBidi" w:hAnsiTheme="minorBidi" w:cstheme="minorBidi"/>
          <w:sz w:val="24"/>
          <w:szCs w:val="24"/>
        </w:rPr>
        <w:t xml:space="preserve">n any case, women are not obligated in </w:t>
      </w:r>
      <w:r w:rsidR="008B2B2B" w:rsidRPr="008B2B2B">
        <w:rPr>
          <w:rFonts w:asciiTheme="minorBidi" w:hAnsiTheme="minorBidi" w:cstheme="minorBidi"/>
          <w:i/>
          <w:iCs/>
          <w:sz w:val="24"/>
          <w:szCs w:val="24"/>
        </w:rPr>
        <w:t>ma’ariv</w:t>
      </w:r>
      <w:r w:rsidR="008B2B2B" w:rsidRPr="008B2B2B">
        <w:rPr>
          <w:rFonts w:asciiTheme="minorBidi" w:hAnsiTheme="minorBidi" w:cstheme="minorBidi"/>
          <w:sz w:val="24"/>
          <w:szCs w:val="24"/>
        </w:rPr>
        <w:t>, since the basic halacha is that the evening prayer is non-obligatory…and in any case it is good for a woman to pray three [daily] prayers like men, and it is good for her to say that she does not accept the evening prayer upon herself as an obligation</w:t>
      </w:r>
      <w:r w:rsidR="008B2B2B">
        <w:rPr>
          <w:rFonts w:asciiTheme="minorBidi" w:hAnsiTheme="minorBidi" w:cstheme="minorBidi"/>
          <w:sz w:val="24"/>
          <w:szCs w:val="24"/>
        </w:rPr>
        <w:t>.</w:t>
      </w:r>
    </w:p>
    <w:p w14:paraId="46513C87" w14:textId="77777777" w:rsidR="006032BC" w:rsidRDefault="006032BC" w:rsidP="006D1110">
      <w:pPr>
        <w:spacing w:after="0" w:line="240" w:lineRule="auto"/>
        <w:jc w:val="both"/>
        <w:rPr>
          <w:rFonts w:asciiTheme="minorBidi" w:hAnsiTheme="minorBidi" w:cstheme="minorBidi"/>
          <w:sz w:val="24"/>
          <w:szCs w:val="24"/>
        </w:rPr>
      </w:pPr>
    </w:p>
    <w:p w14:paraId="1C7D3479" w14:textId="7DB0F933" w:rsidR="008B2B2B" w:rsidRPr="007C7CD1" w:rsidRDefault="008B2B2B"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CONSENSUS? F</w:t>
      </w:r>
      <w:r w:rsidRPr="007C7CD1">
        <w:rPr>
          <w:rFonts w:asciiTheme="minorBidi" w:hAnsiTheme="minorBidi" w:cstheme="minorBidi"/>
          <w:sz w:val="24"/>
          <w:szCs w:val="24"/>
        </w:rPr>
        <w:t>rom the texts we have seen</w:t>
      </w:r>
      <w:r>
        <w:rPr>
          <w:rFonts w:asciiTheme="minorBidi" w:hAnsiTheme="minorBidi" w:cstheme="minorBidi"/>
          <w:sz w:val="24"/>
          <w:szCs w:val="24"/>
        </w:rPr>
        <w:t>, it seems</w:t>
      </w:r>
      <w:r w:rsidRPr="007C7CD1">
        <w:rPr>
          <w:rFonts w:asciiTheme="minorBidi" w:hAnsiTheme="minorBidi" w:cstheme="minorBidi"/>
          <w:sz w:val="24"/>
          <w:szCs w:val="24"/>
        </w:rPr>
        <w:t xml:space="preserve"> that women should recite </w:t>
      </w:r>
      <w:r>
        <w:rPr>
          <w:rFonts w:asciiTheme="minorBidi" w:hAnsiTheme="minorBidi" w:cstheme="minorBidi"/>
          <w:i/>
          <w:iCs/>
          <w:sz w:val="24"/>
          <w:szCs w:val="24"/>
        </w:rPr>
        <w:t>S</w:t>
      </w:r>
      <w:r w:rsidRPr="007C7CD1">
        <w:rPr>
          <w:rFonts w:asciiTheme="minorBidi" w:hAnsiTheme="minorBidi" w:cstheme="minorBidi"/>
          <w:i/>
          <w:iCs/>
          <w:sz w:val="24"/>
          <w:szCs w:val="24"/>
        </w:rPr>
        <w:t xml:space="preserve">hemoneh </w:t>
      </w:r>
      <w:r>
        <w:rPr>
          <w:rFonts w:asciiTheme="minorBidi" w:hAnsiTheme="minorBidi" w:cstheme="minorBidi"/>
          <w:i/>
          <w:iCs/>
          <w:sz w:val="24"/>
          <w:szCs w:val="24"/>
        </w:rPr>
        <w:t>E</w:t>
      </w:r>
      <w:r w:rsidRPr="007C7CD1">
        <w:rPr>
          <w:rFonts w:asciiTheme="minorBidi" w:hAnsiTheme="minorBidi" w:cstheme="minorBidi"/>
          <w:i/>
          <w:iCs/>
          <w:sz w:val="24"/>
          <w:szCs w:val="24"/>
        </w:rPr>
        <w:t>srei</w:t>
      </w:r>
      <w:r w:rsidRPr="007C7CD1">
        <w:rPr>
          <w:rFonts w:asciiTheme="minorBidi" w:hAnsiTheme="minorBidi" w:cstheme="minorBidi"/>
          <w:sz w:val="24"/>
          <w:szCs w:val="24"/>
        </w:rPr>
        <w:t xml:space="preserve"> of at least </w:t>
      </w:r>
      <w:r w:rsidRPr="007C7CD1">
        <w:rPr>
          <w:rFonts w:asciiTheme="minorBidi" w:hAnsiTheme="minorBidi" w:cstheme="minorBidi"/>
          <w:i/>
          <w:iCs/>
          <w:sz w:val="24"/>
          <w:szCs w:val="24"/>
        </w:rPr>
        <w:t>shacharit</w:t>
      </w:r>
      <w:r w:rsidRPr="007C7CD1">
        <w:rPr>
          <w:rFonts w:asciiTheme="minorBidi" w:hAnsiTheme="minorBidi" w:cstheme="minorBidi"/>
          <w:sz w:val="24"/>
          <w:szCs w:val="24"/>
        </w:rPr>
        <w:t xml:space="preserve"> and </w:t>
      </w:r>
      <w:r w:rsidRPr="007C7CD1">
        <w:rPr>
          <w:rFonts w:asciiTheme="minorBidi" w:hAnsiTheme="minorBidi" w:cstheme="minorBidi"/>
          <w:i/>
          <w:iCs/>
          <w:sz w:val="24"/>
          <w:szCs w:val="24"/>
        </w:rPr>
        <w:t>mincha</w:t>
      </w:r>
      <w:r w:rsidRPr="007C7CD1">
        <w:rPr>
          <w:rFonts w:asciiTheme="minorBidi" w:hAnsiTheme="minorBidi" w:cstheme="minorBidi"/>
          <w:sz w:val="24"/>
          <w:szCs w:val="24"/>
        </w:rPr>
        <w:t xml:space="preserve"> daily</w:t>
      </w:r>
      <w:r>
        <w:rPr>
          <w:rFonts w:asciiTheme="minorBidi" w:hAnsiTheme="minorBidi" w:cstheme="minorBidi"/>
          <w:sz w:val="24"/>
          <w:szCs w:val="24"/>
        </w:rPr>
        <w:t xml:space="preserve">, and preferably also of </w:t>
      </w:r>
      <w:r w:rsidRPr="00962CD5">
        <w:rPr>
          <w:rFonts w:asciiTheme="minorBidi" w:hAnsiTheme="minorBidi" w:cstheme="minorBidi"/>
          <w:i/>
          <w:iCs/>
          <w:sz w:val="24"/>
          <w:szCs w:val="24"/>
        </w:rPr>
        <w:t>ma'ariv</w:t>
      </w:r>
      <w:r>
        <w:rPr>
          <w:rFonts w:asciiTheme="minorBidi" w:hAnsiTheme="minorBidi" w:cstheme="minorBidi"/>
          <w:sz w:val="24"/>
          <w:szCs w:val="24"/>
        </w:rPr>
        <w:t>.</w:t>
      </w:r>
    </w:p>
    <w:p w14:paraId="358BEBF9" w14:textId="77777777" w:rsidR="006032BC" w:rsidRDefault="006032BC" w:rsidP="006D1110">
      <w:pPr>
        <w:spacing w:after="0" w:line="240" w:lineRule="auto"/>
        <w:jc w:val="both"/>
        <w:rPr>
          <w:rFonts w:asciiTheme="minorBidi" w:hAnsiTheme="minorBidi" w:cstheme="minorBidi"/>
          <w:sz w:val="24"/>
          <w:szCs w:val="24"/>
        </w:rPr>
      </w:pPr>
    </w:p>
    <w:p w14:paraId="7C77D0CB" w14:textId="16B866C7" w:rsidR="008B2B2B" w:rsidRPr="007C7CD1" w:rsidRDefault="008B2B2B" w:rsidP="006D1110">
      <w:pPr>
        <w:spacing w:after="0" w:line="240" w:lineRule="auto"/>
        <w:jc w:val="both"/>
        <w:rPr>
          <w:rFonts w:asciiTheme="minorBidi" w:hAnsiTheme="minorBidi" w:cstheme="minorBidi"/>
          <w:b/>
          <w:bCs/>
          <w:sz w:val="24"/>
          <w:szCs w:val="24"/>
        </w:rPr>
      </w:pPr>
      <w:r>
        <w:rPr>
          <w:rFonts w:asciiTheme="minorBidi" w:hAnsiTheme="minorBidi" w:cstheme="minorBidi"/>
          <w:sz w:val="24"/>
          <w:szCs w:val="24"/>
        </w:rPr>
        <w:t>However</w:t>
      </w:r>
      <w:r w:rsidRPr="007C7CD1">
        <w:rPr>
          <w:rFonts w:asciiTheme="minorBidi" w:hAnsiTheme="minorBidi" w:cstheme="minorBidi"/>
          <w:sz w:val="24"/>
          <w:szCs w:val="24"/>
        </w:rPr>
        <w:t xml:space="preserve">, there is a widespread practice for women to pray less often, and </w:t>
      </w:r>
      <w:r>
        <w:rPr>
          <w:rFonts w:asciiTheme="minorBidi" w:hAnsiTheme="minorBidi" w:cstheme="minorBidi"/>
          <w:sz w:val="24"/>
          <w:szCs w:val="24"/>
        </w:rPr>
        <w:t>sometimes without a set text</w:t>
      </w:r>
      <w:r w:rsidRPr="007C7CD1">
        <w:rPr>
          <w:rFonts w:asciiTheme="minorBidi" w:hAnsiTheme="minorBidi" w:cstheme="minorBidi"/>
          <w:sz w:val="24"/>
          <w:szCs w:val="24"/>
        </w:rPr>
        <w:t xml:space="preserve">. Let's explore different possible </w:t>
      </w:r>
      <w:r>
        <w:rPr>
          <w:rFonts w:asciiTheme="minorBidi" w:hAnsiTheme="minorBidi" w:cstheme="minorBidi"/>
          <w:sz w:val="24"/>
          <w:szCs w:val="24"/>
        </w:rPr>
        <w:t xml:space="preserve">halachic </w:t>
      </w:r>
      <w:r w:rsidRPr="007C7CD1">
        <w:rPr>
          <w:rFonts w:asciiTheme="minorBidi" w:hAnsiTheme="minorBidi" w:cstheme="minorBidi"/>
          <w:sz w:val="24"/>
          <w:szCs w:val="24"/>
        </w:rPr>
        <w:t>justifications for this practice.</w:t>
      </w:r>
    </w:p>
    <w:p w14:paraId="53E87CA2" w14:textId="77777777" w:rsidR="006032BC" w:rsidRDefault="006032BC" w:rsidP="006D1110">
      <w:pPr>
        <w:pStyle w:val="Heading1"/>
        <w:spacing w:after="0" w:line="240" w:lineRule="auto"/>
        <w:jc w:val="both"/>
        <w:rPr>
          <w:rFonts w:asciiTheme="minorBidi" w:hAnsiTheme="minorBidi" w:cstheme="minorBidi"/>
          <w:b/>
          <w:bCs/>
          <w:sz w:val="28"/>
          <w:szCs w:val="28"/>
        </w:rPr>
      </w:pPr>
    </w:p>
    <w:p w14:paraId="491F9ABF" w14:textId="0552A1AB" w:rsidR="008B2B2B" w:rsidRPr="007C7CD1" w:rsidRDefault="008B2B2B" w:rsidP="006D1110">
      <w:pPr>
        <w:pStyle w:val="Heading1"/>
        <w:spacing w:after="0" w:line="240" w:lineRule="auto"/>
        <w:jc w:val="both"/>
        <w:rPr>
          <w:rFonts w:asciiTheme="minorBidi" w:hAnsiTheme="minorBidi" w:cstheme="minorBidi"/>
          <w:b/>
          <w:bCs/>
          <w:sz w:val="28"/>
          <w:szCs w:val="28"/>
        </w:rPr>
      </w:pPr>
      <w:r w:rsidRPr="007C7CD1">
        <w:rPr>
          <w:rFonts w:asciiTheme="minorBidi" w:hAnsiTheme="minorBidi" w:cstheme="minorBidi"/>
          <w:b/>
          <w:bCs/>
          <w:sz w:val="28"/>
          <w:szCs w:val="28"/>
        </w:rPr>
        <w:t>Rambam's View</w:t>
      </w:r>
    </w:p>
    <w:p w14:paraId="19023024" w14:textId="77777777" w:rsidR="006032BC" w:rsidRDefault="006032BC" w:rsidP="006D1110">
      <w:pPr>
        <w:spacing w:after="0" w:line="240" w:lineRule="auto"/>
        <w:jc w:val="both"/>
        <w:rPr>
          <w:rFonts w:asciiTheme="minorBidi" w:hAnsiTheme="minorBidi" w:cstheme="minorBidi"/>
          <w:sz w:val="24"/>
          <w:szCs w:val="24"/>
        </w:rPr>
      </w:pPr>
    </w:p>
    <w:p w14:paraId="5C8078A3" w14:textId="37D751DA" w:rsidR="008B2B2B" w:rsidRPr="007C7CD1"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Rambam's position regarding women's obligation to pray is ambiguous in a way that can provide grounds for a more lenient </w:t>
      </w:r>
      <w:r>
        <w:rPr>
          <w:rFonts w:asciiTheme="minorBidi" w:hAnsiTheme="minorBidi" w:cstheme="minorBidi"/>
          <w:sz w:val="24"/>
          <w:szCs w:val="24"/>
        </w:rPr>
        <w:t>approach to women's prayer.</w:t>
      </w:r>
      <w:r w:rsidRPr="007C7CD1">
        <w:rPr>
          <w:rFonts w:asciiTheme="minorBidi" w:hAnsiTheme="minorBidi" w:cstheme="minorBidi"/>
          <w:sz w:val="24"/>
          <w:szCs w:val="24"/>
        </w:rPr>
        <w:t xml:space="preserve"> </w:t>
      </w:r>
    </w:p>
    <w:p w14:paraId="03FD8E07" w14:textId="77777777" w:rsidR="006032BC" w:rsidRDefault="006032BC" w:rsidP="006D1110">
      <w:pPr>
        <w:spacing w:after="0" w:line="240" w:lineRule="auto"/>
        <w:jc w:val="both"/>
        <w:rPr>
          <w:rFonts w:asciiTheme="minorBidi" w:hAnsiTheme="minorBidi" w:cstheme="minorBidi"/>
          <w:sz w:val="24"/>
          <w:szCs w:val="24"/>
        </w:rPr>
      </w:pPr>
    </w:p>
    <w:p w14:paraId="5F9EB807" w14:textId="0580BCAC" w:rsidR="008B2B2B" w:rsidRDefault="008B2B2B" w:rsidP="006D1110">
      <w:pPr>
        <w:spacing w:after="0" w:line="240" w:lineRule="auto"/>
        <w:jc w:val="both"/>
        <w:rPr>
          <w:rFonts w:asciiTheme="minorBidi" w:hAnsiTheme="minorBidi" w:cstheme="minorBidi"/>
          <w:b/>
          <w:bCs/>
          <w:sz w:val="24"/>
          <w:szCs w:val="24"/>
        </w:rPr>
      </w:pPr>
      <w:r w:rsidRPr="00EF3DB2">
        <w:rPr>
          <w:rFonts w:asciiTheme="minorBidi" w:hAnsiTheme="minorBidi" w:cstheme="minorBidi"/>
          <w:sz w:val="24"/>
          <w:szCs w:val="24"/>
        </w:rPr>
        <w:t>Rambam differentiates between the Torah-level and rabbinic-</w:t>
      </w:r>
      <w:r w:rsidRPr="00FD667E">
        <w:rPr>
          <w:rFonts w:asciiTheme="minorBidi" w:hAnsiTheme="minorBidi" w:cstheme="minorBidi"/>
          <w:sz w:val="24"/>
          <w:szCs w:val="24"/>
        </w:rPr>
        <w:t>level obligation to pray.</w:t>
      </w:r>
      <w:r w:rsidRPr="005B4AC8">
        <w:rPr>
          <w:rFonts w:asciiTheme="minorBidi" w:eastAsia="Times New Roman" w:hAnsiTheme="minorBidi" w:cstheme="minorBidi"/>
          <w:color w:val="000000"/>
          <w:sz w:val="24"/>
          <w:szCs w:val="24"/>
        </w:rPr>
        <w:t xml:space="preserve"> He defines the Torah-level obligation as a daily personal expression </w:t>
      </w:r>
      <w:r w:rsidRPr="005B4AC8">
        <w:rPr>
          <w:rFonts w:asciiTheme="minorBidi" w:eastAsia="Times New Roman" w:hAnsiTheme="minorBidi" w:cstheme="minorBidi"/>
          <w:color w:val="000000"/>
          <w:sz w:val="24"/>
          <w:szCs w:val="24"/>
        </w:rPr>
        <w:lastRenderedPageBreak/>
        <w:t>of praise, supplication, and thanks, and i</w:t>
      </w:r>
      <w:r w:rsidRPr="00EF3DB2">
        <w:rPr>
          <w:rFonts w:asciiTheme="minorBidi" w:hAnsiTheme="minorBidi" w:cstheme="minorBidi"/>
          <w:sz w:val="24"/>
          <w:szCs w:val="24"/>
        </w:rPr>
        <w:t>n the context</w:t>
      </w:r>
      <w:r w:rsidRPr="007C7CD1">
        <w:rPr>
          <w:rFonts w:asciiTheme="minorBidi" w:hAnsiTheme="minorBidi" w:cstheme="minorBidi"/>
          <w:sz w:val="24"/>
          <w:szCs w:val="24"/>
        </w:rPr>
        <w:t xml:space="preserve"> of </w:t>
      </w:r>
      <w:r>
        <w:rPr>
          <w:rFonts w:asciiTheme="minorBidi" w:hAnsiTheme="minorBidi" w:cstheme="minorBidi"/>
          <w:sz w:val="24"/>
          <w:szCs w:val="24"/>
        </w:rPr>
        <w:t>discussing it</w:t>
      </w:r>
      <w:r w:rsidRPr="007C7CD1">
        <w:rPr>
          <w:rFonts w:asciiTheme="minorBidi" w:hAnsiTheme="minorBidi" w:cstheme="minorBidi"/>
          <w:sz w:val="24"/>
          <w:szCs w:val="24"/>
        </w:rPr>
        <w:t xml:space="preserve">, he writes that women "are obligated in prayer since it is a positive commandment that is </w:t>
      </w:r>
      <w:r w:rsidRPr="007C7CD1">
        <w:rPr>
          <w:rFonts w:asciiTheme="minorBidi" w:hAnsiTheme="minorBidi" w:cstheme="minorBidi"/>
          <w:i/>
          <w:iCs/>
          <w:sz w:val="24"/>
          <w:szCs w:val="24"/>
        </w:rPr>
        <w:t>not</w:t>
      </w:r>
      <w:r w:rsidRPr="007C7CD1">
        <w:rPr>
          <w:rFonts w:asciiTheme="minorBidi" w:hAnsiTheme="minorBidi" w:cstheme="minorBidi"/>
          <w:sz w:val="24"/>
          <w:szCs w:val="24"/>
        </w:rPr>
        <w:t xml:space="preserve"> time bound.” </w:t>
      </w:r>
      <w:r>
        <w:rPr>
          <w:rFonts w:asciiTheme="minorBidi" w:hAnsiTheme="minorBidi" w:cstheme="minorBidi"/>
          <w:b/>
          <w:bCs/>
          <w:sz w:val="24"/>
          <w:szCs w:val="24"/>
          <w:rtl/>
        </w:rPr>
        <w:t xml:space="preserve"> </w:t>
      </w:r>
    </w:p>
    <w:p w14:paraId="313E57D1" w14:textId="77777777" w:rsidR="006032BC" w:rsidRPr="007C7CD1" w:rsidRDefault="006032BC" w:rsidP="006D1110">
      <w:pPr>
        <w:spacing w:after="0" w:line="240" w:lineRule="auto"/>
        <w:jc w:val="both"/>
        <w:rPr>
          <w:rFonts w:asciiTheme="minorBidi" w:hAnsiTheme="minorBidi" w:cstheme="minorBidi"/>
          <w:b/>
          <w:bCs/>
          <w:sz w:val="24"/>
          <w:szCs w:val="24"/>
        </w:rPr>
      </w:pPr>
    </w:p>
    <w:p w14:paraId="6706C61A" w14:textId="68EC14CE"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sz w:val="24"/>
          <w:szCs w:val="24"/>
          <w:u w:val="single"/>
        </w:rPr>
        <w:t>Rambam, Laws of Prayer 1:2</w:t>
      </w:r>
    </w:p>
    <w:p w14:paraId="09EAB0F6" w14:textId="13D31968" w:rsidR="008B2B2B" w:rsidRPr="00C931F2" w:rsidRDefault="004E1CD7" w:rsidP="006D1110">
      <w:pPr>
        <w:spacing w:after="0" w:line="240" w:lineRule="auto"/>
        <w:ind w:left="284"/>
        <w:jc w:val="both"/>
        <w:rPr>
          <w:rFonts w:asciiTheme="minorBidi" w:hAnsiTheme="minorBidi" w:cstheme="minorBidi"/>
          <w:sz w:val="24"/>
          <w:szCs w:val="24"/>
        </w:rPr>
      </w:pPr>
      <w:r>
        <w:rPr>
          <w:rFonts w:asciiTheme="minorBidi" w:hAnsiTheme="minorBidi" w:cstheme="minorBidi"/>
          <w:sz w:val="24"/>
          <w:szCs w:val="24"/>
        </w:rPr>
        <w:t>T</w:t>
      </w:r>
      <w:r w:rsidR="008B2B2B" w:rsidRPr="008B2B2B">
        <w:rPr>
          <w:rFonts w:asciiTheme="minorBidi" w:hAnsiTheme="minorBidi" w:cstheme="minorBidi"/>
          <w:sz w:val="24"/>
          <w:szCs w:val="24"/>
        </w:rPr>
        <w:t xml:space="preserve">herefore women and slaves [who are also exempted from positive time-bound </w:t>
      </w:r>
      <w:r w:rsidR="008B2B2B" w:rsidRPr="008B2B2B">
        <w:rPr>
          <w:rFonts w:asciiTheme="minorBidi" w:hAnsiTheme="minorBidi" w:cstheme="minorBidi"/>
          <w:i/>
          <w:iCs/>
          <w:sz w:val="24"/>
          <w:szCs w:val="24"/>
        </w:rPr>
        <w:t>mitzvot</w:t>
      </w:r>
      <w:r w:rsidR="008B2B2B" w:rsidRPr="008B2B2B">
        <w:rPr>
          <w:rFonts w:asciiTheme="minorBidi" w:hAnsiTheme="minorBidi" w:cstheme="minorBidi"/>
          <w:sz w:val="24"/>
          <w:szCs w:val="24"/>
        </w:rPr>
        <w:t>] are obligated in prayer because it is a positive commandment that is not time-bound. Rather the obligation of this mitzva is thus: that a person beseech and pray every day and relate the praise of the Holy One, Blessed be He, and after that request his needs that he requires through request and pleading and after that he gives praise and thanks to God for the good that he has bestowed on him, each person according to his capability.</w:t>
      </w:r>
    </w:p>
    <w:p w14:paraId="3FBBCC63" w14:textId="77777777" w:rsidR="006032BC" w:rsidRDefault="006032BC" w:rsidP="006D1110">
      <w:pPr>
        <w:spacing w:after="0" w:line="240" w:lineRule="auto"/>
        <w:jc w:val="both"/>
        <w:rPr>
          <w:rFonts w:asciiTheme="minorBidi" w:hAnsiTheme="minorBidi" w:cstheme="minorBidi"/>
          <w:sz w:val="24"/>
          <w:szCs w:val="24"/>
        </w:rPr>
      </w:pPr>
    </w:p>
    <w:p w14:paraId="1AB25E77" w14:textId="1E04DEED"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Rambam does not explicitly write here that women are obligated in the rabbinic framework of prayers, </w:t>
      </w:r>
      <w:r>
        <w:rPr>
          <w:rFonts w:asciiTheme="minorBidi" w:hAnsiTheme="minorBidi" w:cstheme="minorBidi"/>
          <w:sz w:val="24"/>
          <w:szCs w:val="24"/>
        </w:rPr>
        <w:t>which uses</w:t>
      </w:r>
      <w:r w:rsidRPr="007C7CD1">
        <w:rPr>
          <w:rFonts w:asciiTheme="minorBidi" w:hAnsiTheme="minorBidi" w:cstheme="minorBidi"/>
          <w:sz w:val="24"/>
          <w:szCs w:val="24"/>
        </w:rPr>
        <w:t xml:space="preserve"> the set language of </w:t>
      </w:r>
      <w:r>
        <w:rPr>
          <w:rFonts w:asciiTheme="minorBidi" w:hAnsiTheme="minorBidi" w:cstheme="minorBidi"/>
          <w:i/>
          <w:iCs/>
          <w:sz w:val="24"/>
          <w:szCs w:val="24"/>
        </w:rPr>
        <w:t>S</w:t>
      </w:r>
      <w:r w:rsidRPr="007C7CD1">
        <w:rPr>
          <w:rFonts w:asciiTheme="minorBidi" w:hAnsiTheme="minorBidi" w:cstheme="minorBidi"/>
          <w:i/>
          <w:iCs/>
          <w:sz w:val="24"/>
          <w:szCs w:val="24"/>
        </w:rPr>
        <w:t xml:space="preserve">hemoneh </w:t>
      </w:r>
      <w:r>
        <w:rPr>
          <w:rFonts w:asciiTheme="minorBidi" w:hAnsiTheme="minorBidi" w:cstheme="minorBidi"/>
          <w:i/>
          <w:iCs/>
          <w:sz w:val="24"/>
          <w:szCs w:val="24"/>
        </w:rPr>
        <w:t>E</w:t>
      </w:r>
      <w:r w:rsidRPr="007C7CD1">
        <w:rPr>
          <w:rFonts w:asciiTheme="minorBidi" w:hAnsiTheme="minorBidi" w:cstheme="minorBidi"/>
          <w:i/>
          <w:iCs/>
          <w:sz w:val="24"/>
          <w:szCs w:val="24"/>
        </w:rPr>
        <w:t>srei</w:t>
      </w:r>
      <w:r w:rsidRPr="007C7CD1">
        <w:rPr>
          <w:rFonts w:asciiTheme="minorBidi" w:hAnsiTheme="minorBidi" w:cstheme="minorBidi"/>
          <w:sz w:val="24"/>
          <w:szCs w:val="24"/>
        </w:rPr>
        <w:t xml:space="preserve"> and </w:t>
      </w:r>
      <w:r>
        <w:rPr>
          <w:rFonts w:asciiTheme="minorBidi" w:hAnsiTheme="minorBidi" w:cstheme="minorBidi"/>
          <w:sz w:val="24"/>
          <w:szCs w:val="24"/>
        </w:rPr>
        <w:t>requires recitation at</w:t>
      </w:r>
      <w:r w:rsidRPr="007C7CD1">
        <w:rPr>
          <w:rFonts w:asciiTheme="minorBidi" w:hAnsiTheme="minorBidi" w:cstheme="minorBidi"/>
          <w:sz w:val="24"/>
          <w:szCs w:val="24"/>
        </w:rPr>
        <w:t xml:space="preserve"> set times. </w:t>
      </w:r>
    </w:p>
    <w:p w14:paraId="229CB52D" w14:textId="77777777" w:rsidR="006032BC" w:rsidRDefault="006032BC" w:rsidP="006D1110">
      <w:pPr>
        <w:spacing w:after="0" w:line="240" w:lineRule="auto"/>
        <w:jc w:val="both"/>
        <w:rPr>
          <w:rFonts w:asciiTheme="minorBidi" w:hAnsiTheme="minorBidi" w:cstheme="minorBidi"/>
          <w:sz w:val="24"/>
          <w:szCs w:val="24"/>
        </w:rPr>
      </w:pPr>
    </w:p>
    <w:p w14:paraId="2C4712CB" w14:textId="09A08202"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Later on, however, after discussing rabbinic laws of prayer, Rambam writes again that women are obligated:</w:t>
      </w:r>
    </w:p>
    <w:p w14:paraId="70DF5690" w14:textId="77777777" w:rsidR="006032BC" w:rsidRPr="007C7CD1" w:rsidRDefault="006032BC" w:rsidP="006D1110">
      <w:pPr>
        <w:spacing w:after="0" w:line="240" w:lineRule="auto"/>
        <w:jc w:val="both"/>
        <w:rPr>
          <w:rFonts w:asciiTheme="minorBidi" w:hAnsiTheme="minorBidi" w:cstheme="minorBidi"/>
          <w:sz w:val="24"/>
          <w:szCs w:val="24"/>
          <w:rtl/>
        </w:rPr>
      </w:pPr>
    </w:p>
    <w:p w14:paraId="2FC5759B" w14:textId="4FCE401D"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sz w:val="24"/>
          <w:szCs w:val="24"/>
          <w:u w:val="single"/>
        </w:rPr>
        <w:t>Rambam, Laws of Prayer 6:10</w:t>
      </w:r>
    </w:p>
    <w:p w14:paraId="76D1203A" w14:textId="3EEFCBC1" w:rsidR="008B2B2B" w:rsidRPr="008B2B2B" w:rsidRDefault="008B2B2B"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t>Women…are obligated in prayer.</w:t>
      </w:r>
    </w:p>
    <w:p w14:paraId="4308BCA3" w14:textId="77777777" w:rsidR="006032BC" w:rsidRDefault="006032BC" w:rsidP="006D1110">
      <w:pPr>
        <w:spacing w:after="0" w:line="240" w:lineRule="auto"/>
        <w:jc w:val="both"/>
        <w:rPr>
          <w:rFonts w:asciiTheme="minorBidi" w:hAnsiTheme="minorBidi" w:cstheme="minorBidi"/>
          <w:sz w:val="24"/>
          <w:szCs w:val="24"/>
        </w:rPr>
      </w:pPr>
    </w:p>
    <w:p w14:paraId="04794C9C" w14:textId="1FFEE04D" w:rsidR="008B2B2B" w:rsidRDefault="008B2B2B" w:rsidP="006D1110">
      <w:pPr>
        <w:spacing w:after="0" w:line="240" w:lineRule="auto"/>
        <w:jc w:val="both"/>
        <w:rPr>
          <w:rFonts w:asciiTheme="minorBidi" w:hAnsiTheme="minorBidi" w:cstheme="minorBidi"/>
          <w:b/>
          <w:bCs/>
          <w:sz w:val="24"/>
          <w:szCs w:val="24"/>
        </w:rPr>
      </w:pPr>
      <w:r w:rsidRPr="007C7CD1">
        <w:rPr>
          <w:rFonts w:asciiTheme="minorBidi" w:hAnsiTheme="minorBidi" w:cstheme="minorBidi"/>
          <w:sz w:val="24"/>
          <w:szCs w:val="24"/>
        </w:rPr>
        <w:t>Rav Moshe ben Chaviv (seventeenth-century</w:t>
      </w:r>
      <w:r>
        <w:rPr>
          <w:rFonts w:asciiTheme="minorBidi" w:hAnsiTheme="minorBidi" w:cstheme="minorBidi"/>
          <w:sz w:val="24"/>
          <w:szCs w:val="24"/>
        </w:rPr>
        <w:t xml:space="preserve"> </w:t>
      </w:r>
      <w:r w:rsidRPr="005B4AC8">
        <w:rPr>
          <w:rFonts w:asciiTheme="minorBidi" w:hAnsiTheme="minorBidi" w:cstheme="minorBidi"/>
          <w:i/>
          <w:iCs/>
          <w:sz w:val="24"/>
          <w:szCs w:val="24"/>
        </w:rPr>
        <w:t>Eretz Yisrael</w:t>
      </w:r>
      <w:r w:rsidRPr="007C7CD1">
        <w:rPr>
          <w:rFonts w:asciiTheme="minorBidi" w:hAnsiTheme="minorBidi" w:cstheme="minorBidi"/>
          <w:sz w:val="24"/>
          <w:szCs w:val="24"/>
        </w:rPr>
        <w:t xml:space="preserve">, </w:t>
      </w:r>
      <w:r>
        <w:rPr>
          <w:rFonts w:asciiTheme="minorBidi" w:hAnsiTheme="minorBidi" w:cstheme="minorBidi"/>
          <w:sz w:val="24"/>
          <w:szCs w:val="24"/>
        </w:rPr>
        <w:t>Sefardi Chief Rabbi</w:t>
      </w:r>
      <w:r w:rsidRPr="007C7CD1">
        <w:rPr>
          <w:rFonts w:asciiTheme="minorBidi" w:hAnsiTheme="minorBidi" w:cstheme="minorBidi"/>
          <w:sz w:val="24"/>
          <w:szCs w:val="24"/>
        </w:rPr>
        <w:t>) points out</w:t>
      </w:r>
      <w:r>
        <w:rPr>
          <w:rFonts w:asciiTheme="minorBidi" w:hAnsiTheme="minorBidi" w:cstheme="minorBidi"/>
          <w:sz w:val="24"/>
          <w:szCs w:val="24"/>
        </w:rPr>
        <w:t xml:space="preserve"> the gap in Rambam and how this statement may address it</w:t>
      </w:r>
      <w:r w:rsidRPr="007C7CD1">
        <w:rPr>
          <w:rFonts w:asciiTheme="minorBidi" w:hAnsiTheme="minorBidi" w:cstheme="minorBidi"/>
          <w:sz w:val="24"/>
          <w:szCs w:val="24"/>
        </w:rPr>
        <w:t xml:space="preserve">: </w:t>
      </w:r>
      <w:r>
        <w:rPr>
          <w:rFonts w:asciiTheme="minorBidi" w:hAnsiTheme="minorBidi" w:cstheme="minorBidi"/>
          <w:b/>
          <w:bCs/>
          <w:sz w:val="24"/>
          <w:szCs w:val="24"/>
        </w:rPr>
        <w:t xml:space="preserve"> </w:t>
      </w:r>
    </w:p>
    <w:p w14:paraId="41398977" w14:textId="77777777" w:rsidR="006032BC" w:rsidRPr="007C7CD1" w:rsidRDefault="006032BC" w:rsidP="006D1110">
      <w:pPr>
        <w:spacing w:after="0" w:line="240" w:lineRule="auto"/>
        <w:jc w:val="both"/>
        <w:rPr>
          <w:rFonts w:asciiTheme="minorBidi" w:hAnsiTheme="minorBidi" w:cstheme="minorBidi"/>
          <w:b/>
          <w:bCs/>
          <w:sz w:val="24"/>
          <w:szCs w:val="24"/>
          <w:rtl/>
        </w:rPr>
      </w:pPr>
    </w:p>
    <w:p w14:paraId="3C7CBF82" w14:textId="77777777"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Kapot Temarim Sukkah</w:t>
      </w:r>
      <w:r w:rsidRPr="008B2B2B">
        <w:rPr>
          <w:rFonts w:asciiTheme="minorBidi" w:hAnsiTheme="minorBidi" w:cstheme="minorBidi"/>
          <w:sz w:val="24"/>
          <w:szCs w:val="24"/>
          <w:u w:val="single"/>
        </w:rPr>
        <w:t xml:space="preserve"> 38b</w:t>
      </w:r>
    </w:p>
    <w:p w14:paraId="4920BDE3" w14:textId="25BD8E8E" w:rsidR="008B2B2B" w:rsidRPr="00C931F2" w:rsidRDefault="008B2B2B"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t>Nevertheless, I have an uncertainty about Rambam. Why did he [Rambam] not write that women are obligated in three [daily] prayers? Perhaps he relied on what that he wrote at the end of Chapter Six of the Laws of Prayer, “women and slaves are obligated in prayer...” The simple reading of his words there appears to be that the obligation under discussion is [that of] the three [daily] prayers and that is because they are seeking mercy, and note it well.</w:t>
      </w:r>
    </w:p>
    <w:p w14:paraId="575B624F" w14:textId="77777777" w:rsidR="006032BC" w:rsidRDefault="006032BC" w:rsidP="006D1110">
      <w:pPr>
        <w:spacing w:after="0" w:line="240" w:lineRule="auto"/>
        <w:jc w:val="both"/>
        <w:rPr>
          <w:rFonts w:asciiTheme="minorBidi" w:hAnsiTheme="minorBidi" w:cstheme="minorBidi"/>
          <w:sz w:val="24"/>
          <w:szCs w:val="24"/>
        </w:rPr>
      </w:pPr>
    </w:p>
    <w:p w14:paraId="5A83B44B" w14:textId="6D5C512A" w:rsidR="008B2B2B" w:rsidRPr="007C7CD1"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Given that Rambam discusses women's </w:t>
      </w:r>
      <w:r w:rsidRPr="007C7CD1">
        <w:rPr>
          <w:rFonts w:asciiTheme="minorBidi" w:hAnsiTheme="minorBidi" w:cstheme="minorBidi"/>
          <w:i/>
          <w:iCs/>
          <w:sz w:val="24"/>
          <w:szCs w:val="24"/>
        </w:rPr>
        <w:t>tefil</w:t>
      </w:r>
      <w:r>
        <w:rPr>
          <w:rFonts w:asciiTheme="minorBidi" w:hAnsiTheme="minorBidi" w:cstheme="minorBidi"/>
          <w:i/>
          <w:iCs/>
          <w:sz w:val="24"/>
          <w:szCs w:val="24"/>
        </w:rPr>
        <w:t>l</w:t>
      </w:r>
      <w:r w:rsidRPr="007C7CD1">
        <w:rPr>
          <w:rFonts w:asciiTheme="minorBidi" w:hAnsiTheme="minorBidi" w:cstheme="minorBidi"/>
          <w:i/>
          <w:iCs/>
          <w:sz w:val="24"/>
          <w:szCs w:val="24"/>
        </w:rPr>
        <w:t>a</w:t>
      </w:r>
      <w:r w:rsidRPr="007C7CD1">
        <w:rPr>
          <w:rFonts w:asciiTheme="minorBidi" w:hAnsiTheme="minorBidi" w:cstheme="minorBidi"/>
          <w:sz w:val="24"/>
          <w:szCs w:val="24"/>
        </w:rPr>
        <w:t xml:space="preserve"> also in the context of the rabbinic obligation in prayer, it is fully plausible that </w:t>
      </w:r>
      <w:r>
        <w:rPr>
          <w:rFonts w:asciiTheme="minorBidi" w:hAnsiTheme="minorBidi" w:cstheme="minorBidi"/>
          <w:sz w:val="24"/>
          <w:szCs w:val="24"/>
        </w:rPr>
        <w:t>he</w:t>
      </w:r>
      <w:r w:rsidRPr="007C7CD1">
        <w:rPr>
          <w:rFonts w:asciiTheme="minorBidi" w:hAnsiTheme="minorBidi" w:cstheme="minorBidi"/>
          <w:sz w:val="24"/>
          <w:szCs w:val="24"/>
        </w:rPr>
        <w:t xml:space="preserve"> obligates women in the rabbinic </w:t>
      </w:r>
      <w:r>
        <w:rPr>
          <w:rFonts w:asciiTheme="minorBidi" w:hAnsiTheme="minorBidi" w:cstheme="minorBidi"/>
          <w:sz w:val="24"/>
          <w:szCs w:val="24"/>
        </w:rPr>
        <w:t xml:space="preserve">obligation of three daily </w:t>
      </w:r>
      <w:r w:rsidRPr="005B4AC8">
        <w:rPr>
          <w:rFonts w:asciiTheme="minorBidi" w:hAnsiTheme="minorBidi" w:cstheme="minorBidi"/>
          <w:i/>
          <w:iCs/>
          <w:sz w:val="24"/>
          <w:szCs w:val="24"/>
        </w:rPr>
        <w:t>tefillot</w:t>
      </w:r>
      <w:r w:rsidRPr="007C7CD1">
        <w:rPr>
          <w:rFonts w:asciiTheme="minorBidi" w:hAnsiTheme="minorBidi" w:cstheme="minorBidi"/>
          <w:sz w:val="24"/>
          <w:szCs w:val="24"/>
        </w:rPr>
        <w:t>.</w:t>
      </w:r>
      <w:r w:rsidRPr="007C7CD1">
        <w:rPr>
          <w:rStyle w:val="FootnoteReference"/>
          <w:rFonts w:asciiTheme="minorBidi" w:hAnsiTheme="minorBidi" w:cstheme="minorBidi"/>
          <w:sz w:val="24"/>
          <w:szCs w:val="24"/>
        </w:rPr>
        <w:footnoteReference w:id="6"/>
      </w:r>
      <w:r>
        <w:rPr>
          <w:rFonts w:asciiTheme="minorBidi" w:hAnsiTheme="minorBidi" w:cstheme="minorBidi"/>
          <w:sz w:val="24"/>
          <w:szCs w:val="24"/>
        </w:rPr>
        <w:t xml:space="preserve"> Once the Torah-level obligation applies to women, why shouldn't the rabbinic obligation also apply?</w:t>
      </w:r>
    </w:p>
    <w:p w14:paraId="0F0D5F61" w14:textId="797E6789" w:rsidR="008B2B2B" w:rsidRDefault="008B2B2B" w:rsidP="006D1110">
      <w:pPr>
        <w:spacing w:after="0" w:line="240" w:lineRule="auto"/>
        <w:jc w:val="both"/>
        <w:rPr>
          <w:rFonts w:asciiTheme="minorBidi" w:hAnsiTheme="minorBidi" w:cstheme="minorBidi"/>
          <w:b/>
          <w:bCs/>
          <w:sz w:val="24"/>
          <w:szCs w:val="24"/>
        </w:rPr>
      </w:pPr>
      <w:r>
        <w:rPr>
          <w:rFonts w:asciiTheme="minorBidi" w:hAnsiTheme="minorBidi" w:cstheme="minorBidi"/>
          <w:sz w:val="24"/>
          <w:szCs w:val="24"/>
        </w:rPr>
        <w:t xml:space="preserve">In his commentary to Shulchan Aruch, </w:t>
      </w:r>
      <w:r w:rsidRPr="005B4AC8">
        <w:rPr>
          <w:rFonts w:asciiTheme="minorBidi" w:hAnsiTheme="minorBidi" w:cstheme="minorBidi"/>
          <w:sz w:val="24"/>
          <w:szCs w:val="24"/>
        </w:rPr>
        <w:t>Magen Avraham</w:t>
      </w:r>
      <w:r w:rsidRPr="007C7CD1">
        <w:rPr>
          <w:rFonts w:asciiTheme="minorBidi" w:hAnsiTheme="minorBidi" w:cstheme="minorBidi"/>
          <w:sz w:val="24"/>
          <w:szCs w:val="24"/>
        </w:rPr>
        <w:t xml:space="preserve"> </w:t>
      </w:r>
      <w:r>
        <w:rPr>
          <w:rFonts w:asciiTheme="minorBidi" w:hAnsiTheme="minorBidi" w:cstheme="minorBidi"/>
          <w:sz w:val="24"/>
          <w:szCs w:val="24"/>
        </w:rPr>
        <w:t>suggests another possible reading of Rambam.</w:t>
      </w:r>
      <w:r w:rsidRPr="007C7CD1">
        <w:rPr>
          <w:rFonts w:asciiTheme="minorBidi" w:hAnsiTheme="minorBidi" w:cstheme="minorBidi"/>
          <w:sz w:val="24"/>
          <w:szCs w:val="24"/>
        </w:rPr>
        <w:t xml:space="preserve"> He claims that Rambam </w:t>
      </w:r>
      <w:r>
        <w:rPr>
          <w:rFonts w:asciiTheme="minorBidi" w:hAnsiTheme="minorBidi" w:cstheme="minorBidi"/>
          <w:sz w:val="24"/>
          <w:szCs w:val="24"/>
        </w:rPr>
        <w:t>might</w:t>
      </w:r>
      <w:r w:rsidRPr="007C7CD1">
        <w:rPr>
          <w:rFonts w:asciiTheme="minorBidi" w:hAnsiTheme="minorBidi" w:cstheme="minorBidi"/>
          <w:sz w:val="24"/>
          <w:szCs w:val="24"/>
        </w:rPr>
        <w:t xml:space="preserve"> </w:t>
      </w:r>
      <w:r>
        <w:rPr>
          <w:rFonts w:asciiTheme="minorBidi" w:hAnsiTheme="minorBidi" w:cstheme="minorBidi"/>
          <w:sz w:val="24"/>
          <w:szCs w:val="24"/>
        </w:rPr>
        <w:t xml:space="preserve">think women </w:t>
      </w:r>
      <w:r w:rsidR="00904F28">
        <w:rPr>
          <w:rFonts w:asciiTheme="minorBidi" w:hAnsiTheme="minorBidi" w:cstheme="minorBidi"/>
          <w:sz w:val="24"/>
          <w:szCs w:val="24"/>
        </w:rPr>
        <w:t>are not obligated by</w:t>
      </w:r>
      <w:r w:rsidRPr="007C7CD1">
        <w:rPr>
          <w:rFonts w:asciiTheme="minorBidi" w:hAnsiTheme="minorBidi" w:cstheme="minorBidi"/>
          <w:sz w:val="24"/>
          <w:szCs w:val="24"/>
        </w:rPr>
        <w:t xml:space="preserve"> the rabbinic requirements of prayer, and </w:t>
      </w:r>
      <w:r>
        <w:rPr>
          <w:rFonts w:asciiTheme="minorBidi" w:hAnsiTheme="minorBidi" w:cstheme="minorBidi"/>
          <w:sz w:val="24"/>
          <w:szCs w:val="24"/>
        </w:rPr>
        <w:t xml:space="preserve">that </w:t>
      </w:r>
      <w:r w:rsidRPr="007C7CD1">
        <w:rPr>
          <w:rFonts w:asciiTheme="minorBidi" w:hAnsiTheme="minorBidi" w:cstheme="minorBidi"/>
          <w:sz w:val="24"/>
          <w:szCs w:val="24"/>
        </w:rPr>
        <w:t>this is the basis for the practice of many women not to utter formal prayers, but to recite a daily, informal prayer to God:</w:t>
      </w:r>
      <w:r>
        <w:rPr>
          <w:rFonts w:asciiTheme="minorBidi" w:hAnsiTheme="minorBidi" w:cstheme="minorBidi"/>
          <w:b/>
          <w:bCs/>
          <w:sz w:val="24"/>
          <w:szCs w:val="24"/>
          <w:rtl/>
        </w:rPr>
        <w:t xml:space="preserve"> </w:t>
      </w:r>
    </w:p>
    <w:p w14:paraId="27CDB3A2" w14:textId="77777777" w:rsidR="006032BC" w:rsidRPr="007C7CD1" w:rsidRDefault="006032BC" w:rsidP="006D1110">
      <w:pPr>
        <w:spacing w:after="0" w:line="240" w:lineRule="auto"/>
        <w:jc w:val="both"/>
        <w:rPr>
          <w:rFonts w:asciiTheme="minorBidi" w:hAnsiTheme="minorBidi" w:cstheme="minorBidi"/>
          <w:b/>
          <w:bCs/>
          <w:sz w:val="24"/>
          <w:szCs w:val="24"/>
        </w:rPr>
      </w:pPr>
    </w:p>
    <w:p w14:paraId="0F10CC01" w14:textId="248DAD05"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Magen Avraham</w:t>
      </w:r>
      <w:r w:rsidRPr="008B2B2B">
        <w:rPr>
          <w:rFonts w:asciiTheme="minorBidi" w:hAnsiTheme="minorBidi" w:cstheme="minorBidi"/>
          <w:sz w:val="24"/>
          <w:szCs w:val="24"/>
          <w:u w:val="single"/>
        </w:rPr>
        <w:t xml:space="preserve"> OC 106:2</w:t>
      </w:r>
    </w:p>
    <w:p w14:paraId="126F0BF2" w14:textId="1D445C9C" w:rsidR="008B2B2B" w:rsidRPr="00C931F2" w:rsidRDefault="008B2B2B"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t>So writes Rambam, who maintains that prayer is a positive Torah-level mitzva, as it is written</w:t>
      </w:r>
      <w:r w:rsidR="00904F28">
        <w:rPr>
          <w:rFonts w:asciiTheme="minorBidi" w:hAnsiTheme="minorBidi" w:cstheme="minorBidi"/>
          <w:sz w:val="24"/>
          <w:szCs w:val="24"/>
        </w:rPr>
        <w:t>,</w:t>
      </w:r>
      <w:r w:rsidRPr="008B2B2B">
        <w:rPr>
          <w:rFonts w:asciiTheme="minorBidi" w:hAnsiTheme="minorBidi" w:cstheme="minorBidi"/>
          <w:sz w:val="24"/>
          <w:szCs w:val="24"/>
        </w:rPr>
        <w:t xml:space="preserve"> "to serve Him with your heart." But from the Torah it is sufficient once a day and in any language that he desires and therefore the practice of most women is not to pray regularly, because they immediately say in the morning right after hand-washing some supplication, and from the Torah this is enough. And it is possible that even the sages did not obligate them in more.  But the Ramban maintains that prayer is rabbinic and thus is the view of most of the halachic decisors.</w:t>
      </w:r>
    </w:p>
    <w:p w14:paraId="1971206D" w14:textId="77777777" w:rsidR="006032BC" w:rsidRDefault="006032BC" w:rsidP="006D1110">
      <w:pPr>
        <w:spacing w:after="0" w:line="240" w:lineRule="auto"/>
        <w:jc w:val="both"/>
        <w:rPr>
          <w:rFonts w:asciiTheme="minorBidi" w:hAnsiTheme="minorBidi" w:cstheme="minorBidi"/>
          <w:sz w:val="24"/>
          <w:szCs w:val="24"/>
        </w:rPr>
      </w:pPr>
    </w:p>
    <w:p w14:paraId="64AFA199" w14:textId="677A21E9"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According to Magen Avraham, Rambam could read the Mishna and Talmud as obligating women only in the Torah-level obligation to pray. A daily</w:t>
      </w:r>
      <w:r>
        <w:rPr>
          <w:rFonts w:asciiTheme="minorBidi" w:hAnsiTheme="minorBidi" w:cstheme="minorBidi"/>
          <w:sz w:val="24"/>
          <w:szCs w:val="24"/>
        </w:rPr>
        <w:t xml:space="preserve"> unscripted</w:t>
      </w:r>
      <w:r w:rsidRPr="007C7CD1">
        <w:rPr>
          <w:rFonts w:asciiTheme="minorBidi" w:hAnsiTheme="minorBidi" w:cstheme="minorBidi"/>
          <w:sz w:val="24"/>
          <w:szCs w:val="24"/>
        </w:rPr>
        <w:t xml:space="preserve"> </w:t>
      </w:r>
      <w:r>
        <w:rPr>
          <w:rFonts w:asciiTheme="minorBidi" w:hAnsiTheme="minorBidi" w:cstheme="minorBidi"/>
          <w:sz w:val="24"/>
          <w:szCs w:val="24"/>
        </w:rPr>
        <w:t xml:space="preserve">"supplication" </w:t>
      </w:r>
      <w:r w:rsidRPr="007C7CD1">
        <w:rPr>
          <w:rFonts w:asciiTheme="minorBidi" w:hAnsiTheme="minorBidi" w:cstheme="minorBidi"/>
          <w:sz w:val="24"/>
          <w:szCs w:val="24"/>
        </w:rPr>
        <w:t xml:space="preserve">would suffice for that. </w:t>
      </w:r>
    </w:p>
    <w:p w14:paraId="23F5AF85" w14:textId="77777777" w:rsidR="006032BC" w:rsidRDefault="006032BC" w:rsidP="006D1110">
      <w:pPr>
        <w:spacing w:after="0" w:line="240" w:lineRule="auto"/>
        <w:jc w:val="both"/>
        <w:rPr>
          <w:rFonts w:asciiTheme="minorBidi" w:hAnsiTheme="minorBidi" w:cstheme="minorBidi"/>
          <w:sz w:val="24"/>
          <w:szCs w:val="24"/>
        </w:rPr>
      </w:pPr>
    </w:p>
    <w:p w14:paraId="215107E7" w14:textId="505C5269" w:rsidR="008B2B2B" w:rsidRDefault="008B2B2B"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Magen Avraham uses uncertain phrasing: "It is possible that </w:t>
      </w:r>
      <w:r w:rsidRPr="007C7CD1">
        <w:rPr>
          <w:rFonts w:asciiTheme="minorBidi" w:hAnsiTheme="minorBidi" w:cstheme="minorBidi"/>
          <w:sz w:val="24"/>
          <w:szCs w:val="24"/>
        </w:rPr>
        <w:t>even the sages did not obligate them [women] in more</w:t>
      </w:r>
      <w:r>
        <w:rPr>
          <w:rFonts w:asciiTheme="minorBidi" w:hAnsiTheme="minorBidi" w:cstheme="minorBidi"/>
          <w:sz w:val="24"/>
          <w:szCs w:val="24"/>
        </w:rPr>
        <w:t>.</w:t>
      </w:r>
      <w:r w:rsidRPr="007C7CD1">
        <w:rPr>
          <w:rFonts w:asciiTheme="minorBidi" w:hAnsiTheme="minorBidi" w:cstheme="minorBidi"/>
          <w:sz w:val="24"/>
          <w:szCs w:val="24"/>
        </w:rPr>
        <w:t>"</w:t>
      </w:r>
      <w:r>
        <w:rPr>
          <w:rFonts w:asciiTheme="minorBidi" w:hAnsiTheme="minorBidi" w:cstheme="minorBidi"/>
          <w:sz w:val="24"/>
          <w:szCs w:val="24"/>
        </w:rPr>
        <w:t xml:space="preserve"> He does not explain how a "supplication" alone could satisfy the requirement to utter daily praise, request, and thanks, nor does he explain Rambam's </w:t>
      </w:r>
      <w:r w:rsidR="006032BC">
        <w:rPr>
          <w:rFonts w:asciiTheme="minorBidi" w:hAnsiTheme="minorBidi" w:cstheme="minorBidi"/>
          <w:sz w:val="24"/>
          <w:szCs w:val="24"/>
        </w:rPr>
        <w:t>statement of obligation in Hilc</w:t>
      </w:r>
      <w:r>
        <w:rPr>
          <w:rFonts w:asciiTheme="minorBidi" w:hAnsiTheme="minorBidi" w:cstheme="minorBidi"/>
          <w:sz w:val="24"/>
          <w:szCs w:val="24"/>
        </w:rPr>
        <w:t>hot Tefilla 6:10.</w:t>
      </w:r>
    </w:p>
    <w:p w14:paraId="235B4474" w14:textId="77777777" w:rsidR="006032BC" w:rsidRDefault="006032BC" w:rsidP="006D1110">
      <w:pPr>
        <w:spacing w:after="0" w:line="240" w:lineRule="auto"/>
        <w:jc w:val="both"/>
        <w:rPr>
          <w:rFonts w:asciiTheme="minorBidi" w:hAnsiTheme="minorBidi" w:cstheme="minorBidi"/>
          <w:sz w:val="24"/>
          <w:szCs w:val="24"/>
        </w:rPr>
      </w:pPr>
    </w:p>
    <w:p w14:paraId="2C0C4F22" w14:textId="7C54B7E7" w:rsidR="008B2B2B" w:rsidRDefault="008B2B2B"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For these reasons, especially coupled with his pointing out that "the practice of most women is not to pray regularly," it appears that he is writing a </w:t>
      </w:r>
      <w:r>
        <w:rPr>
          <w:rFonts w:asciiTheme="minorBidi" w:hAnsiTheme="minorBidi" w:cstheme="minorBidi"/>
          <w:i/>
          <w:iCs/>
          <w:sz w:val="24"/>
          <w:szCs w:val="24"/>
        </w:rPr>
        <w:t xml:space="preserve">limmud zechut, </w:t>
      </w:r>
      <w:r>
        <w:rPr>
          <w:rFonts w:asciiTheme="minorBidi" w:hAnsiTheme="minorBidi" w:cstheme="minorBidi"/>
          <w:sz w:val="24"/>
          <w:szCs w:val="24"/>
        </w:rPr>
        <w:t>less a clear halachic argument than a defense of common practice.</w:t>
      </w:r>
      <w:r>
        <w:rPr>
          <w:rStyle w:val="FootnoteReference"/>
          <w:rFonts w:asciiTheme="minorBidi" w:hAnsiTheme="minorBidi" w:cstheme="minorBidi"/>
          <w:sz w:val="24"/>
          <w:szCs w:val="24"/>
        </w:rPr>
        <w:footnoteReference w:id="7"/>
      </w:r>
      <w:r>
        <w:rPr>
          <w:rFonts w:asciiTheme="minorBidi" w:hAnsiTheme="minorBidi" w:cstheme="minorBidi"/>
          <w:sz w:val="24"/>
          <w:szCs w:val="24"/>
        </w:rPr>
        <w:t xml:space="preserve"> </w:t>
      </w:r>
    </w:p>
    <w:p w14:paraId="00D25619" w14:textId="77777777" w:rsidR="006032BC" w:rsidRDefault="006032BC" w:rsidP="006D1110">
      <w:pPr>
        <w:spacing w:after="0" w:line="240" w:lineRule="auto"/>
        <w:jc w:val="both"/>
        <w:rPr>
          <w:rFonts w:asciiTheme="minorBidi" w:hAnsiTheme="minorBidi" w:cstheme="minorBidi"/>
          <w:sz w:val="24"/>
          <w:szCs w:val="24"/>
        </w:rPr>
      </w:pPr>
    </w:p>
    <w:p w14:paraId="0720837A" w14:textId="77777777"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Still, luminaries such as Rav Ovadya Yosef do rule that a woman, Sefardi or Ashkenazi, may rely </w:t>
      </w:r>
      <w:r w:rsidRPr="005B4AC8">
        <w:rPr>
          <w:rFonts w:asciiTheme="minorBidi" w:hAnsiTheme="minorBidi" w:cstheme="minorBidi"/>
          <w:sz w:val="24"/>
          <w:szCs w:val="24"/>
        </w:rPr>
        <w:t>on</w:t>
      </w:r>
      <w:r w:rsidRPr="008C3BC1">
        <w:rPr>
          <w:rFonts w:asciiTheme="minorBidi" w:hAnsiTheme="minorBidi" w:cstheme="minorBidi"/>
          <w:sz w:val="24"/>
          <w:szCs w:val="24"/>
        </w:rPr>
        <w:t xml:space="preserve"> </w:t>
      </w:r>
      <w:r w:rsidRPr="005B4AC8">
        <w:rPr>
          <w:rFonts w:asciiTheme="minorBidi" w:hAnsiTheme="minorBidi" w:cstheme="minorBidi"/>
          <w:sz w:val="24"/>
          <w:szCs w:val="24"/>
        </w:rPr>
        <w:t>Magen Avraham</w:t>
      </w:r>
      <w:r w:rsidRPr="008C3BC1">
        <w:rPr>
          <w:rFonts w:asciiTheme="minorBidi" w:hAnsiTheme="minorBidi" w:cstheme="minorBidi"/>
          <w:sz w:val="24"/>
          <w:szCs w:val="24"/>
        </w:rPr>
        <w:t>'s</w:t>
      </w:r>
      <w:r w:rsidRPr="007C7CD1">
        <w:rPr>
          <w:rFonts w:asciiTheme="minorBidi" w:hAnsiTheme="minorBidi" w:cstheme="minorBidi"/>
          <w:sz w:val="24"/>
          <w:szCs w:val="24"/>
        </w:rPr>
        <w:t xml:space="preserve"> lenient interpretation of Rambam. </w:t>
      </w:r>
    </w:p>
    <w:p w14:paraId="203DA94B" w14:textId="77777777" w:rsidR="006032BC" w:rsidRDefault="006032BC" w:rsidP="006D1110">
      <w:pPr>
        <w:spacing w:after="0" w:line="240" w:lineRule="auto"/>
        <w:jc w:val="both"/>
        <w:rPr>
          <w:rFonts w:asciiTheme="minorBidi" w:hAnsiTheme="minorBidi" w:cstheme="minorBidi"/>
          <w:sz w:val="24"/>
          <w:szCs w:val="24"/>
        </w:rPr>
      </w:pPr>
    </w:p>
    <w:p w14:paraId="0F6C65DC" w14:textId="2A3359C3" w:rsidR="008B2B2B" w:rsidRDefault="008B2B2B"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However, a</w:t>
      </w:r>
      <w:r w:rsidRPr="007C7CD1">
        <w:rPr>
          <w:rFonts w:asciiTheme="minorBidi" w:hAnsiTheme="minorBidi" w:cstheme="minorBidi"/>
          <w:sz w:val="24"/>
          <w:szCs w:val="24"/>
        </w:rPr>
        <w:t xml:space="preserve">s we have </w:t>
      </w:r>
      <w:hyperlink r:id="rId13" w:history="1">
        <w:r w:rsidRPr="007C7CD1">
          <w:rPr>
            <w:rStyle w:val="Hyperlink"/>
            <w:rFonts w:asciiTheme="minorBidi" w:hAnsiTheme="minorBidi" w:cstheme="minorBidi"/>
            <w:sz w:val="24"/>
            <w:szCs w:val="24"/>
          </w:rPr>
          <w:t>seen</w:t>
        </w:r>
      </w:hyperlink>
      <w:r w:rsidRPr="007C7CD1">
        <w:rPr>
          <w:rFonts w:asciiTheme="minorBidi" w:hAnsiTheme="minorBidi" w:cstheme="minorBidi"/>
          <w:sz w:val="24"/>
          <w:szCs w:val="24"/>
        </w:rPr>
        <w:t xml:space="preserve">, Rambam </w:t>
      </w:r>
      <w:r>
        <w:rPr>
          <w:rFonts w:asciiTheme="minorBidi" w:hAnsiTheme="minorBidi" w:cstheme="minorBidi"/>
          <w:sz w:val="24"/>
          <w:szCs w:val="24"/>
        </w:rPr>
        <w:t>maintains that</w:t>
      </w:r>
      <w:r w:rsidRPr="007C7CD1">
        <w:rPr>
          <w:rFonts w:asciiTheme="minorBidi" w:hAnsiTheme="minorBidi" w:cstheme="minorBidi"/>
          <w:sz w:val="24"/>
          <w:szCs w:val="24"/>
        </w:rPr>
        <w:t xml:space="preserve"> the set language of </w:t>
      </w:r>
      <w:r w:rsidRPr="007C7CD1">
        <w:rPr>
          <w:rFonts w:asciiTheme="minorBidi" w:hAnsiTheme="minorBidi" w:cstheme="minorBidi"/>
          <w:i/>
          <w:iCs/>
          <w:sz w:val="24"/>
          <w:szCs w:val="24"/>
        </w:rPr>
        <w:t>Shemoneh Esrei</w:t>
      </w:r>
      <w:r w:rsidRPr="007C7CD1">
        <w:rPr>
          <w:rFonts w:asciiTheme="minorBidi" w:hAnsiTheme="minorBidi" w:cstheme="minorBidi"/>
          <w:sz w:val="24"/>
          <w:szCs w:val="24"/>
        </w:rPr>
        <w:t xml:space="preserve"> </w:t>
      </w:r>
      <w:r>
        <w:rPr>
          <w:rFonts w:asciiTheme="minorBidi" w:hAnsiTheme="minorBidi" w:cstheme="minorBidi"/>
          <w:sz w:val="24"/>
          <w:szCs w:val="24"/>
        </w:rPr>
        <w:t>was instituted to ensure</w:t>
      </w:r>
      <w:r w:rsidRPr="007C7CD1">
        <w:rPr>
          <w:rFonts w:asciiTheme="minorBidi" w:hAnsiTheme="minorBidi" w:cstheme="minorBidi"/>
          <w:sz w:val="24"/>
          <w:szCs w:val="24"/>
        </w:rPr>
        <w:t xml:space="preserve"> that individual prayer will adequately articulate of all a person's needs. It follows that, even according to those who obligate women in only one </w:t>
      </w:r>
      <w:r w:rsidRPr="007C7CD1">
        <w:rPr>
          <w:rFonts w:asciiTheme="minorBidi" w:hAnsiTheme="minorBidi" w:cstheme="minorBidi"/>
          <w:i/>
          <w:iCs/>
          <w:sz w:val="24"/>
          <w:szCs w:val="24"/>
        </w:rPr>
        <w:t>tefil</w:t>
      </w:r>
      <w:r>
        <w:rPr>
          <w:rFonts w:asciiTheme="minorBidi" w:hAnsiTheme="minorBidi" w:cstheme="minorBidi"/>
          <w:i/>
          <w:iCs/>
          <w:sz w:val="24"/>
          <w:szCs w:val="24"/>
        </w:rPr>
        <w:t>l</w:t>
      </w:r>
      <w:r w:rsidRPr="007C7CD1">
        <w:rPr>
          <w:rFonts w:asciiTheme="minorBidi" w:hAnsiTheme="minorBidi" w:cstheme="minorBidi"/>
          <w:i/>
          <w:iCs/>
          <w:sz w:val="24"/>
          <w:szCs w:val="24"/>
        </w:rPr>
        <w:t xml:space="preserve">a </w:t>
      </w:r>
      <w:r w:rsidRPr="007C7CD1">
        <w:rPr>
          <w:rFonts w:asciiTheme="minorBidi" w:hAnsiTheme="minorBidi" w:cstheme="minorBidi"/>
          <w:sz w:val="24"/>
          <w:szCs w:val="24"/>
        </w:rPr>
        <w:t xml:space="preserve">a day, the best way to fulfill this obligation is through recitation of </w:t>
      </w:r>
      <w:r>
        <w:rPr>
          <w:rFonts w:asciiTheme="minorBidi" w:hAnsiTheme="minorBidi" w:cstheme="minorBidi"/>
          <w:i/>
          <w:iCs/>
          <w:sz w:val="24"/>
          <w:szCs w:val="24"/>
        </w:rPr>
        <w:t>S</w:t>
      </w:r>
      <w:r w:rsidRPr="007C7CD1">
        <w:rPr>
          <w:rFonts w:asciiTheme="minorBidi" w:hAnsiTheme="minorBidi" w:cstheme="minorBidi"/>
          <w:i/>
          <w:iCs/>
          <w:sz w:val="24"/>
          <w:szCs w:val="24"/>
        </w:rPr>
        <w:t xml:space="preserve">hemoneh </w:t>
      </w:r>
      <w:r>
        <w:rPr>
          <w:rFonts w:asciiTheme="minorBidi" w:hAnsiTheme="minorBidi" w:cstheme="minorBidi"/>
          <w:i/>
          <w:iCs/>
          <w:sz w:val="24"/>
          <w:szCs w:val="24"/>
        </w:rPr>
        <w:t>E</w:t>
      </w:r>
      <w:r w:rsidRPr="007C7CD1">
        <w:rPr>
          <w:rFonts w:asciiTheme="minorBidi" w:hAnsiTheme="minorBidi" w:cstheme="minorBidi"/>
          <w:i/>
          <w:iCs/>
          <w:sz w:val="24"/>
          <w:szCs w:val="24"/>
        </w:rPr>
        <w:t>srei</w:t>
      </w:r>
      <w:r w:rsidRPr="007C7CD1">
        <w:rPr>
          <w:rFonts w:asciiTheme="minorBidi" w:hAnsiTheme="minorBidi" w:cstheme="minorBidi"/>
          <w:sz w:val="24"/>
          <w:szCs w:val="24"/>
        </w:rPr>
        <w:t xml:space="preserve">. </w:t>
      </w:r>
      <w:r>
        <w:rPr>
          <w:rFonts w:asciiTheme="minorBidi" w:hAnsiTheme="minorBidi" w:cstheme="minorBidi"/>
          <w:sz w:val="24"/>
          <w:szCs w:val="24"/>
          <w:rtl/>
        </w:rPr>
        <w:t xml:space="preserve"> </w:t>
      </w:r>
    </w:p>
    <w:p w14:paraId="78945C2A" w14:textId="77777777" w:rsidR="006032BC" w:rsidRPr="007C7CD1" w:rsidRDefault="006032BC" w:rsidP="006D1110">
      <w:pPr>
        <w:spacing w:after="0" w:line="240" w:lineRule="auto"/>
        <w:jc w:val="both"/>
        <w:rPr>
          <w:rFonts w:asciiTheme="minorBidi" w:hAnsiTheme="minorBidi" w:cstheme="minorBidi"/>
          <w:b/>
          <w:bCs/>
          <w:sz w:val="24"/>
          <w:szCs w:val="24"/>
        </w:rPr>
      </w:pPr>
    </w:p>
    <w:p w14:paraId="4C8C6BFB" w14:textId="4A368769"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Yechaveh Da'at</w:t>
      </w:r>
      <w:r w:rsidRPr="008B2B2B">
        <w:rPr>
          <w:rFonts w:asciiTheme="minorBidi" w:hAnsiTheme="minorBidi" w:cstheme="minorBidi"/>
          <w:sz w:val="24"/>
          <w:szCs w:val="24"/>
          <w:u w:val="single"/>
        </w:rPr>
        <w:t xml:space="preserve"> 3:7</w:t>
      </w:r>
    </w:p>
    <w:p w14:paraId="42176BD4" w14:textId="248271E4" w:rsidR="008B2B2B" w:rsidRPr="00C931F2" w:rsidRDefault="008B2B2B"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t xml:space="preserve">Women are obligated in one prayer a day…they should pray </w:t>
      </w:r>
      <w:r w:rsidRPr="008B2B2B">
        <w:rPr>
          <w:rFonts w:asciiTheme="minorBidi" w:hAnsiTheme="minorBidi" w:cstheme="minorBidi"/>
          <w:i/>
          <w:iCs/>
          <w:sz w:val="24"/>
          <w:szCs w:val="24"/>
        </w:rPr>
        <w:t>Shemoneh Esrei</w:t>
      </w:r>
      <w:r w:rsidRPr="008B2B2B">
        <w:rPr>
          <w:rFonts w:asciiTheme="minorBidi" w:hAnsiTheme="minorBidi" w:cstheme="minorBidi"/>
          <w:sz w:val="24"/>
          <w:szCs w:val="24"/>
        </w:rPr>
        <w:t xml:space="preserve">. If they were busy and preoccupied until the time of </w:t>
      </w:r>
      <w:r w:rsidRPr="008B2B2B">
        <w:rPr>
          <w:rFonts w:asciiTheme="minorBidi" w:hAnsiTheme="minorBidi" w:cstheme="minorBidi"/>
          <w:i/>
          <w:iCs/>
          <w:sz w:val="24"/>
          <w:szCs w:val="24"/>
        </w:rPr>
        <w:t>shacharit</w:t>
      </w:r>
      <w:r w:rsidRPr="008B2B2B">
        <w:rPr>
          <w:rFonts w:asciiTheme="minorBidi" w:hAnsiTheme="minorBidi" w:cstheme="minorBidi"/>
          <w:sz w:val="24"/>
          <w:szCs w:val="24"/>
        </w:rPr>
        <w:t xml:space="preserve"> passed, they should pray </w:t>
      </w:r>
      <w:r w:rsidRPr="008B2B2B">
        <w:rPr>
          <w:rFonts w:asciiTheme="minorBidi" w:hAnsiTheme="minorBidi" w:cstheme="minorBidi"/>
          <w:i/>
          <w:iCs/>
          <w:sz w:val="24"/>
          <w:szCs w:val="24"/>
        </w:rPr>
        <w:t>Shemoneh Esrei</w:t>
      </w:r>
      <w:r w:rsidRPr="008B2B2B">
        <w:rPr>
          <w:rFonts w:asciiTheme="minorBidi" w:hAnsiTheme="minorBidi" w:cstheme="minorBidi"/>
          <w:sz w:val="24"/>
          <w:szCs w:val="24"/>
        </w:rPr>
        <w:t xml:space="preserve"> at </w:t>
      </w:r>
      <w:r w:rsidRPr="008B2B2B">
        <w:rPr>
          <w:rFonts w:asciiTheme="minorBidi" w:hAnsiTheme="minorBidi" w:cstheme="minorBidi"/>
          <w:i/>
          <w:iCs/>
          <w:sz w:val="24"/>
          <w:szCs w:val="24"/>
        </w:rPr>
        <w:t>mincha</w:t>
      </w:r>
      <w:r w:rsidRPr="008B2B2B">
        <w:rPr>
          <w:rFonts w:asciiTheme="minorBidi" w:hAnsiTheme="minorBidi" w:cstheme="minorBidi"/>
          <w:sz w:val="24"/>
          <w:szCs w:val="24"/>
        </w:rPr>
        <w:t xml:space="preserve">. </w:t>
      </w:r>
      <w:r w:rsidR="004E1CD7">
        <w:rPr>
          <w:rFonts w:asciiTheme="minorBidi" w:hAnsiTheme="minorBidi" w:cstheme="minorBidi"/>
          <w:sz w:val="24"/>
          <w:szCs w:val="24"/>
        </w:rPr>
        <w:t>I</w:t>
      </w:r>
      <w:r w:rsidRPr="008B2B2B">
        <w:rPr>
          <w:rFonts w:asciiTheme="minorBidi" w:hAnsiTheme="minorBidi" w:cstheme="minorBidi"/>
          <w:sz w:val="24"/>
          <w:szCs w:val="24"/>
        </w:rPr>
        <w:t>f women want to pray three prayers each day, a blessing should come upon them [for doing so]. Thus it is fitting for them to conduct themselves [reciting Shemoneh Esrei thrice daily] whenever they have availability to do so…</w:t>
      </w:r>
    </w:p>
    <w:p w14:paraId="6EA0AC41" w14:textId="77777777" w:rsidR="006032BC" w:rsidRDefault="006032BC" w:rsidP="006D1110">
      <w:pPr>
        <w:spacing w:after="0" w:line="240" w:lineRule="auto"/>
        <w:jc w:val="both"/>
        <w:rPr>
          <w:rFonts w:asciiTheme="minorBidi" w:hAnsiTheme="minorBidi" w:cstheme="minorBidi"/>
          <w:sz w:val="24"/>
          <w:szCs w:val="24"/>
        </w:rPr>
      </w:pPr>
    </w:p>
    <w:p w14:paraId="2495C633" w14:textId="68F2FEC9"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Rav Yosef maintains that women praying once a day "should pray </w:t>
      </w:r>
      <w:r w:rsidRPr="007C7CD1">
        <w:rPr>
          <w:rFonts w:asciiTheme="minorBidi" w:hAnsiTheme="minorBidi" w:cstheme="minorBidi"/>
          <w:i/>
          <w:iCs/>
          <w:sz w:val="24"/>
          <w:szCs w:val="24"/>
        </w:rPr>
        <w:t>Shemoneh Esrei</w:t>
      </w:r>
      <w:r w:rsidRPr="007C7CD1">
        <w:rPr>
          <w:rFonts w:asciiTheme="minorBidi" w:hAnsiTheme="minorBidi" w:cstheme="minorBidi"/>
          <w:sz w:val="24"/>
          <w:szCs w:val="24"/>
        </w:rPr>
        <w:t xml:space="preserve">." </w:t>
      </w:r>
    </w:p>
    <w:p w14:paraId="24FD3EEA" w14:textId="77777777" w:rsidR="006032BC" w:rsidRPr="00962CD5" w:rsidRDefault="006032BC" w:rsidP="006D1110">
      <w:pPr>
        <w:spacing w:after="0" w:line="240" w:lineRule="auto"/>
        <w:jc w:val="both"/>
        <w:rPr>
          <w:rFonts w:asciiTheme="minorBidi" w:hAnsiTheme="minorBidi" w:cstheme="minorBidi"/>
          <w:i/>
          <w:iCs/>
          <w:sz w:val="24"/>
          <w:szCs w:val="24"/>
        </w:rPr>
      </w:pPr>
    </w:p>
    <w:p w14:paraId="03A68925" w14:textId="265A27A5" w:rsidR="008B2B2B" w:rsidRPr="007C7CD1" w:rsidRDefault="008B2B2B" w:rsidP="006D1110">
      <w:pPr>
        <w:pStyle w:val="Heading2"/>
        <w:spacing w:before="0" w:line="240" w:lineRule="auto"/>
        <w:ind w:left="0" w:firstLine="0"/>
        <w:jc w:val="both"/>
        <w:rPr>
          <w:rFonts w:asciiTheme="minorBidi" w:hAnsiTheme="minorBidi" w:cstheme="minorBidi"/>
          <w:i/>
          <w:iCs/>
          <w:sz w:val="24"/>
          <w:szCs w:val="24"/>
        </w:rPr>
      </w:pPr>
      <w:r>
        <w:rPr>
          <w:rFonts w:asciiTheme="minorBidi" w:hAnsiTheme="minorBidi" w:cstheme="minorBidi"/>
          <w:sz w:val="24"/>
          <w:szCs w:val="24"/>
        </w:rPr>
        <w:lastRenderedPageBreak/>
        <w:t xml:space="preserve">● </w:t>
      </w:r>
      <w:r w:rsidRPr="007C7CD1">
        <w:rPr>
          <w:rFonts w:asciiTheme="minorBidi" w:hAnsiTheme="minorBidi" w:cstheme="minorBidi"/>
          <w:sz w:val="24"/>
          <w:szCs w:val="24"/>
        </w:rPr>
        <w:t xml:space="preserve">How can there be so much divergence between the halachic </w:t>
      </w:r>
      <w:r>
        <w:rPr>
          <w:rFonts w:asciiTheme="minorBidi" w:hAnsiTheme="minorBidi" w:cstheme="minorBidi"/>
          <w:sz w:val="24"/>
          <w:szCs w:val="24"/>
        </w:rPr>
        <w:t>text</w:t>
      </w:r>
      <w:r w:rsidRPr="007C7CD1">
        <w:rPr>
          <w:rFonts w:asciiTheme="minorBidi" w:hAnsiTheme="minorBidi" w:cstheme="minorBidi"/>
          <w:sz w:val="24"/>
          <w:szCs w:val="24"/>
        </w:rPr>
        <w:t>s and</w:t>
      </w:r>
      <w:r>
        <w:rPr>
          <w:rFonts w:asciiTheme="minorBidi" w:hAnsiTheme="minorBidi" w:cstheme="minorBidi"/>
          <w:sz w:val="24"/>
          <w:szCs w:val="24"/>
        </w:rPr>
        <w:t xml:space="preserve"> </w:t>
      </w:r>
      <w:r w:rsidRPr="007C7CD1">
        <w:rPr>
          <w:rFonts w:asciiTheme="minorBidi" w:hAnsiTheme="minorBidi" w:cstheme="minorBidi"/>
          <w:sz w:val="24"/>
          <w:szCs w:val="24"/>
        </w:rPr>
        <w:t>common custom?</w:t>
      </w:r>
      <w:r>
        <w:rPr>
          <w:rFonts w:asciiTheme="minorBidi" w:hAnsiTheme="minorBidi" w:cstheme="minorBidi"/>
          <w:i/>
          <w:iCs/>
          <w:sz w:val="24"/>
          <w:szCs w:val="24"/>
        </w:rPr>
        <w:t xml:space="preserve"> (See Appendix One.)</w:t>
      </w:r>
    </w:p>
    <w:p w14:paraId="22634FE1" w14:textId="77777777" w:rsidR="006032BC" w:rsidRPr="006032BC" w:rsidRDefault="006032BC" w:rsidP="006D1110">
      <w:pPr>
        <w:pStyle w:val="Heading1"/>
        <w:spacing w:after="0" w:line="240" w:lineRule="auto"/>
        <w:jc w:val="both"/>
        <w:rPr>
          <w:rFonts w:asciiTheme="minorBidi" w:hAnsiTheme="minorBidi" w:cstheme="minorBidi"/>
          <w:sz w:val="24"/>
          <w:szCs w:val="24"/>
        </w:rPr>
      </w:pPr>
    </w:p>
    <w:p w14:paraId="5592C3F9" w14:textId="4755D076" w:rsidR="008B2B2B" w:rsidRDefault="004C6490" w:rsidP="006D1110">
      <w:pPr>
        <w:pStyle w:val="Heading1"/>
        <w:spacing w:after="0" w:line="240" w:lineRule="auto"/>
        <w:jc w:val="both"/>
        <w:rPr>
          <w:rFonts w:asciiTheme="minorBidi" w:hAnsiTheme="minorBidi" w:cstheme="minorBidi"/>
          <w:b/>
          <w:bCs/>
          <w:sz w:val="28"/>
          <w:szCs w:val="28"/>
        </w:rPr>
      </w:pPr>
      <w:r>
        <w:rPr>
          <w:rFonts w:asciiTheme="minorBidi" w:hAnsiTheme="minorBidi" w:cstheme="minorBidi"/>
          <w:b/>
          <w:bCs/>
          <w:sz w:val="28"/>
          <w:szCs w:val="28"/>
        </w:rPr>
        <w:t>Further Leniency</w:t>
      </w:r>
    </w:p>
    <w:p w14:paraId="56FC3F68" w14:textId="77777777" w:rsidR="006032BC" w:rsidRPr="006032BC" w:rsidRDefault="006032BC" w:rsidP="006D1110">
      <w:pPr>
        <w:pStyle w:val="BodyText"/>
        <w:spacing w:after="0" w:line="240" w:lineRule="auto"/>
        <w:rPr>
          <w:rFonts w:asciiTheme="minorBidi" w:hAnsiTheme="minorBidi" w:cstheme="minorBidi"/>
          <w:sz w:val="24"/>
          <w:szCs w:val="24"/>
        </w:rPr>
      </w:pPr>
    </w:p>
    <w:p w14:paraId="12F47BE9" w14:textId="20D3473C"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Is there any other basis for women to pray less than two daily </w:t>
      </w:r>
      <w:r w:rsidRPr="007C7CD1">
        <w:rPr>
          <w:rFonts w:asciiTheme="minorBidi" w:hAnsiTheme="minorBidi" w:cstheme="minorBidi"/>
          <w:i/>
          <w:iCs/>
          <w:sz w:val="24"/>
          <w:szCs w:val="24"/>
        </w:rPr>
        <w:t>Shemoneh Esr</w:t>
      </w:r>
      <w:r>
        <w:rPr>
          <w:rFonts w:asciiTheme="minorBidi" w:hAnsiTheme="minorBidi" w:cstheme="minorBidi"/>
          <w:i/>
          <w:iCs/>
          <w:sz w:val="24"/>
          <w:szCs w:val="24"/>
        </w:rPr>
        <w:t>e</w:t>
      </w:r>
      <w:r w:rsidRPr="007C7CD1">
        <w:rPr>
          <w:rFonts w:asciiTheme="minorBidi" w:hAnsiTheme="minorBidi" w:cstheme="minorBidi"/>
          <w:i/>
          <w:iCs/>
          <w:sz w:val="24"/>
          <w:szCs w:val="24"/>
        </w:rPr>
        <w:t>i</w:t>
      </w:r>
      <w:r>
        <w:rPr>
          <w:rFonts w:asciiTheme="minorBidi" w:hAnsiTheme="minorBidi" w:cstheme="minorBidi"/>
          <w:i/>
          <w:iCs/>
          <w:sz w:val="24"/>
          <w:szCs w:val="24"/>
        </w:rPr>
        <w:t xml:space="preserve"> </w:t>
      </w:r>
      <w:r>
        <w:rPr>
          <w:rFonts w:asciiTheme="minorBidi" w:hAnsiTheme="minorBidi" w:cstheme="minorBidi"/>
          <w:sz w:val="24"/>
          <w:szCs w:val="24"/>
        </w:rPr>
        <w:t>prayers</w:t>
      </w:r>
      <w:r w:rsidRPr="007C7CD1">
        <w:rPr>
          <w:rFonts w:asciiTheme="minorBidi" w:hAnsiTheme="minorBidi" w:cstheme="minorBidi"/>
          <w:sz w:val="24"/>
          <w:szCs w:val="24"/>
        </w:rPr>
        <w:t xml:space="preserve">, at </w:t>
      </w:r>
      <w:r>
        <w:rPr>
          <w:rFonts w:asciiTheme="minorBidi" w:hAnsiTheme="minorBidi" w:cstheme="minorBidi"/>
          <w:i/>
          <w:iCs/>
          <w:sz w:val="24"/>
          <w:szCs w:val="24"/>
        </w:rPr>
        <w:t>s</w:t>
      </w:r>
      <w:r w:rsidRPr="007C7CD1">
        <w:rPr>
          <w:rFonts w:asciiTheme="minorBidi" w:hAnsiTheme="minorBidi" w:cstheme="minorBidi"/>
          <w:i/>
          <w:iCs/>
          <w:sz w:val="24"/>
          <w:szCs w:val="24"/>
        </w:rPr>
        <w:t>hacharit</w:t>
      </w:r>
      <w:r w:rsidRPr="007C7CD1">
        <w:rPr>
          <w:rFonts w:asciiTheme="minorBidi" w:hAnsiTheme="minorBidi" w:cstheme="minorBidi"/>
          <w:sz w:val="24"/>
          <w:szCs w:val="24"/>
        </w:rPr>
        <w:t xml:space="preserve"> and </w:t>
      </w:r>
      <w:r>
        <w:rPr>
          <w:rFonts w:asciiTheme="minorBidi" w:hAnsiTheme="minorBidi" w:cstheme="minorBidi"/>
          <w:i/>
          <w:iCs/>
          <w:sz w:val="24"/>
          <w:szCs w:val="24"/>
        </w:rPr>
        <w:t>m</w:t>
      </w:r>
      <w:r w:rsidRPr="007C7CD1">
        <w:rPr>
          <w:rFonts w:asciiTheme="minorBidi" w:hAnsiTheme="minorBidi" w:cstheme="minorBidi"/>
          <w:i/>
          <w:iCs/>
          <w:sz w:val="24"/>
          <w:szCs w:val="24"/>
        </w:rPr>
        <w:t>incha</w:t>
      </w:r>
      <w:r w:rsidRPr="007C7CD1">
        <w:rPr>
          <w:rFonts w:asciiTheme="minorBidi" w:hAnsiTheme="minorBidi" w:cstheme="minorBidi"/>
          <w:sz w:val="24"/>
          <w:szCs w:val="24"/>
        </w:rPr>
        <w:t xml:space="preserve">? </w:t>
      </w:r>
    </w:p>
    <w:p w14:paraId="26195C5D" w14:textId="77777777" w:rsidR="006032BC" w:rsidRPr="007C7CD1" w:rsidRDefault="006032BC" w:rsidP="006D1110">
      <w:pPr>
        <w:spacing w:after="0" w:line="240" w:lineRule="auto"/>
        <w:jc w:val="both"/>
        <w:rPr>
          <w:rFonts w:asciiTheme="minorBidi" w:hAnsiTheme="minorBidi" w:cstheme="minorBidi"/>
          <w:sz w:val="24"/>
          <w:szCs w:val="24"/>
        </w:rPr>
      </w:pPr>
    </w:p>
    <w:p w14:paraId="4537A685" w14:textId="2655D3F3"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Occupation with child-rearing or another mitzva may</w:t>
      </w:r>
      <w:r>
        <w:rPr>
          <w:rFonts w:asciiTheme="minorBidi" w:hAnsiTheme="minorBidi" w:cstheme="minorBidi"/>
          <w:sz w:val="24"/>
          <w:szCs w:val="24"/>
        </w:rPr>
        <w:t xml:space="preserve"> </w:t>
      </w:r>
      <w:r w:rsidRPr="007C7CD1">
        <w:rPr>
          <w:rFonts w:asciiTheme="minorBidi" w:hAnsiTheme="minorBidi" w:cstheme="minorBidi"/>
          <w:sz w:val="24"/>
          <w:szCs w:val="24"/>
        </w:rPr>
        <w:t xml:space="preserve">provide additional </w:t>
      </w:r>
      <w:r w:rsidR="004C6490" w:rsidRPr="005715C5">
        <w:rPr>
          <w:rFonts w:asciiTheme="minorBidi" w:hAnsiTheme="minorBidi" w:cstheme="minorBidi"/>
          <w:sz w:val="24"/>
          <w:szCs w:val="24"/>
        </w:rPr>
        <w:t>justification</w:t>
      </w:r>
      <w:r>
        <w:rPr>
          <w:rFonts w:asciiTheme="minorBidi" w:hAnsiTheme="minorBidi" w:cstheme="minorBidi"/>
          <w:sz w:val="24"/>
          <w:szCs w:val="24"/>
        </w:rPr>
        <w:t xml:space="preserve"> for women who</w:t>
      </w:r>
      <w:r w:rsidRPr="007C7CD1">
        <w:rPr>
          <w:rFonts w:asciiTheme="minorBidi" w:hAnsiTheme="minorBidi" w:cstheme="minorBidi"/>
          <w:sz w:val="24"/>
          <w:szCs w:val="24"/>
        </w:rPr>
        <w:t xml:space="preserve"> omit prayers. While </w:t>
      </w:r>
      <w:r w:rsidRPr="007C7CD1">
        <w:rPr>
          <w:rFonts w:asciiTheme="minorBidi" w:hAnsiTheme="minorBidi" w:cstheme="minorBidi"/>
          <w:i/>
          <w:iCs/>
          <w:sz w:val="24"/>
          <w:szCs w:val="24"/>
        </w:rPr>
        <w:t>Mishna Berura</w:t>
      </w:r>
      <w:r w:rsidRPr="007C7CD1">
        <w:rPr>
          <w:rFonts w:asciiTheme="minorBidi" w:hAnsiTheme="minorBidi" w:cstheme="minorBidi"/>
          <w:sz w:val="24"/>
          <w:szCs w:val="24"/>
        </w:rPr>
        <w:t xml:space="preserve"> rules that women are obligated in </w:t>
      </w:r>
      <w:r>
        <w:rPr>
          <w:rFonts w:asciiTheme="minorBidi" w:hAnsiTheme="minorBidi" w:cstheme="minorBidi"/>
          <w:i/>
          <w:iCs/>
          <w:sz w:val="24"/>
          <w:szCs w:val="24"/>
        </w:rPr>
        <w:t>S</w:t>
      </w:r>
      <w:r w:rsidRPr="007C7CD1">
        <w:rPr>
          <w:rFonts w:asciiTheme="minorBidi" w:hAnsiTheme="minorBidi" w:cstheme="minorBidi"/>
          <w:i/>
          <w:iCs/>
          <w:sz w:val="24"/>
          <w:szCs w:val="24"/>
        </w:rPr>
        <w:t xml:space="preserve">hemoneh </w:t>
      </w:r>
      <w:r>
        <w:rPr>
          <w:rFonts w:asciiTheme="minorBidi" w:hAnsiTheme="minorBidi" w:cstheme="minorBidi"/>
          <w:i/>
          <w:iCs/>
          <w:sz w:val="24"/>
          <w:szCs w:val="24"/>
        </w:rPr>
        <w:t>E</w:t>
      </w:r>
      <w:r w:rsidRPr="007C7CD1">
        <w:rPr>
          <w:rFonts w:asciiTheme="minorBidi" w:hAnsiTheme="minorBidi" w:cstheme="minorBidi"/>
          <w:i/>
          <w:iCs/>
          <w:sz w:val="24"/>
          <w:szCs w:val="24"/>
        </w:rPr>
        <w:t xml:space="preserve">srei </w:t>
      </w:r>
      <w:r w:rsidRPr="007C7CD1">
        <w:rPr>
          <w:rFonts w:asciiTheme="minorBidi" w:hAnsiTheme="minorBidi" w:cstheme="minorBidi"/>
          <w:sz w:val="24"/>
          <w:szCs w:val="24"/>
        </w:rPr>
        <w:t>of</w:t>
      </w:r>
      <w:r w:rsidRPr="007C7CD1">
        <w:rPr>
          <w:rFonts w:asciiTheme="minorBidi" w:hAnsiTheme="minorBidi" w:cstheme="minorBidi"/>
          <w:i/>
          <w:iCs/>
          <w:sz w:val="24"/>
          <w:szCs w:val="24"/>
        </w:rPr>
        <w:t xml:space="preserve"> shacharit </w:t>
      </w:r>
      <w:r w:rsidRPr="007C7CD1">
        <w:rPr>
          <w:rFonts w:asciiTheme="minorBidi" w:hAnsiTheme="minorBidi" w:cstheme="minorBidi"/>
          <w:sz w:val="24"/>
          <w:szCs w:val="24"/>
        </w:rPr>
        <w:t>and</w:t>
      </w:r>
      <w:r w:rsidRPr="007C7CD1">
        <w:rPr>
          <w:rFonts w:asciiTheme="minorBidi" w:hAnsiTheme="minorBidi" w:cstheme="minorBidi"/>
          <w:i/>
          <w:iCs/>
          <w:sz w:val="24"/>
          <w:szCs w:val="24"/>
        </w:rPr>
        <w:t xml:space="preserve"> mincha</w:t>
      </w:r>
      <w:r w:rsidRPr="007C7CD1">
        <w:rPr>
          <w:rFonts w:asciiTheme="minorBidi" w:hAnsiTheme="minorBidi" w:cstheme="minorBidi"/>
          <w:sz w:val="24"/>
          <w:szCs w:val="24"/>
        </w:rPr>
        <w:t xml:space="preserve">, his son </w:t>
      </w:r>
      <w:r>
        <w:rPr>
          <w:rFonts w:asciiTheme="minorBidi" w:hAnsiTheme="minorBidi" w:cstheme="minorBidi"/>
          <w:sz w:val="24"/>
          <w:szCs w:val="24"/>
        </w:rPr>
        <w:t xml:space="preserve">reports </w:t>
      </w:r>
      <w:r w:rsidRPr="007C7CD1">
        <w:rPr>
          <w:rFonts w:asciiTheme="minorBidi" w:hAnsiTheme="minorBidi" w:cstheme="minorBidi"/>
          <w:sz w:val="24"/>
          <w:szCs w:val="24"/>
        </w:rPr>
        <w:t>that he told his wife that caring for children released her from her prayer obligations.</w:t>
      </w:r>
      <w:r w:rsidRPr="00D540C9">
        <w:rPr>
          <w:rStyle w:val="FootnoteReference"/>
          <w:rFonts w:asciiTheme="minorBidi" w:hAnsiTheme="minorBidi" w:cstheme="minorBidi"/>
          <w:b/>
          <w:bCs/>
          <w:sz w:val="24"/>
          <w:szCs w:val="24"/>
        </w:rPr>
        <w:t xml:space="preserve"> </w:t>
      </w:r>
      <w:r>
        <w:rPr>
          <w:rFonts w:asciiTheme="minorBidi" w:hAnsiTheme="minorBidi" w:cstheme="minorBidi"/>
          <w:sz w:val="24"/>
          <w:szCs w:val="24"/>
          <w:rtl/>
        </w:rPr>
        <w:t xml:space="preserve"> </w:t>
      </w:r>
    </w:p>
    <w:p w14:paraId="2F21FEE0" w14:textId="77777777" w:rsidR="006032BC" w:rsidRPr="007C7CD1" w:rsidRDefault="006032BC" w:rsidP="006D1110">
      <w:pPr>
        <w:spacing w:after="0" w:line="240" w:lineRule="auto"/>
        <w:jc w:val="both"/>
        <w:rPr>
          <w:rFonts w:asciiTheme="minorBidi" w:hAnsiTheme="minorBidi" w:cstheme="minorBidi"/>
          <w:b/>
          <w:bCs/>
          <w:sz w:val="24"/>
          <w:szCs w:val="24"/>
        </w:rPr>
      </w:pPr>
    </w:p>
    <w:p w14:paraId="02FC2572" w14:textId="0A33831A"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Sichot Chafetz Chayyim</w:t>
      </w:r>
      <w:r w:rsidRPr="008B2B2B">
        <w:rPr>
          <w:rFonts w:asciiTheme="minorBidi" w:hAnsiTheme="minorBidi" w:cstheme="minorBidi"/>
          <w:sz w:val="24"/>
          <w:szCs w:val="24"/>
          <w:u w:val="single"/>
        </w:rPr>
        <w:t xml:space="preserve"> 1:27</w:t>
      </w:r>
    </w:p>
    <w:p w14:paraId="6BD9C579" w14:textId="5BA17D12" w:rsidR="008B2B2B" w:rsidRPr="008B2B2B" w:rsidRDefault="008B2B2B"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t>My mother of blessed memory almost did not pray the entire time that we remained under her supervision. For she said to me that my father exempted her from this because she was busy with raising her children.</w:t>
      </w:r>
    </w:p>
    <w:p w14:paraId="463BAF31" w14:textId="77777777" w:rsidR="006032BC" w:rsidRDefault="006032BC" w:rsidP="006D1110">
      <w:pPr>
        <w:spacing w:after="0" w:line="240" w:lineRule="auto"/>
        <w:jc w:val="both"/>
        <w:rPr>
          <w:rFonts w:asciiTheme="minorBidi" w:hAnsiTheme="minorBidi" w:cstheme="minorBidi"/>
          <w:sz w:val="24"/>
          <w:szCs w:val="24"/>
        </w:rPr>
      </w:pPr>
    </w:p>
    <w:p w14:paraId="7A11DBF9" w14:textId="56C54D10" w:rsidR="008B2B2B" w:rsidRPr="007C7CD1"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Why should being "busy with raising her children" affect the practical obligation to pray? We find two main </w:t>
      </w:r>
      <w:r>
        <w:rPr>
          <w:rFonts w:asciiTheme="minorBidi" w:hAnsiTheme="minorBidi" w:cstheme="minorBidi"/>
          <w:sz w:val="24"/>
          <w:szCs w:val="24"/>
        </w:rPr>
        <w:t xml:space="preserve">approaches to </w:t>
      </w:r>
      <w:r w:rsidR="004C6490" w:rsidRPr="005715C5">
        <w:rPr>
          <w:rFonts w:asciiTheme="minorBidi" w:hAnsiTheme="minorBidi" w:cstheme="minorBidi"/>
          <w:sz w:val="24"/>
          <w:szCs w:val="24"/>
        </w:rPr>
        <w:t xml:space="preserve">explaining why </w:t>
      </w:r>
      <w:r>
        <w:rPr>
          <w:rFonts w:asciiTheme="minorBidi" w:hAnsiTheme="minorBidi" w:cstheme="minorBidi"/>
          <w:sz w:val="24"/>
          <w:szCs w:val="24"/>
        </w:rPr>
        <w:t xml:space="preserve">women </w:t>
      </w:r>
      <w:r w:rsidR="005715C5">
        <w:rPr>
          <w:rFonts w:asciiTheme="minorBidi" w:hAnsiTheme="minorBidi" w:cstheme="minorBidi"/>
          <w:sz w:val="24"/>
          <w:szCs w:val="24"/>
        </w:rPr>
        <w:t xml:space="preserve">may </w:t>
      </w:r>
      <w:r w:rsidR="001C6B13">
        <w:rPr>
          <w:rFonts w:asciiTheme="minorBidi" w:hAnsiTheme="minorBidi" w:cstheme="minorBidi"/>
          <w:sz w:val="24"/>
          <w:szCs w:val="24"/>
        </w:rPr>
        <w:t>sometimes have permission not to recite</w:t>
      </w:r>
      <w:r>
        <w:rPr>
          <w:rFonts w:asciiTheme="minorBidi" w:hAnsiTheme="minorBidi" w:cstheme="minorBidi"/>
          <w:sz w:val="24"/>
          <w:szCs w:val="24"/>
        </w:rPr>
        <w:t xml:space="preserve"> </w:t>
      </w:r>
      <w:r>
        <w:rPr>
          <w:rFonts w:asciiTheme="minorBidi" w:hAnsiTheme="minorBidi" w:cstheme="minorBidi"/>
          <w:i/>
          <w:iCs/>
          <w:sz w:val="24"/>
          <w:szCs w:val="24"/>
        </w:rPr>
        <w:t>Shemoneh Esrei</w:t>
      </w:r>
      <w:r w:rsidRPr="007C7CD1">
        <w:rPr>
          <w:rFonts w:asciiTheme="minorBidi" w:hAnsiTheme="minorBidi" w:cstheme="minorBidi"/>
          <w:sz w:val="24"/>
          <w:szCs w:val="24"/>
        </w:rPr>
        <w:t xml:space="preserve">. </w:t>
      </w:r>
    </w:p>
    <w:p w14:paraId="68230540" w14:textId="3B57F9C4" w:rsidR="008B2B2B" w:rsidRDefault="008B2B2B" w:rsidP="006D1110">
      <w:pPr>
        <w:spacing w:after="0" w:line="240" w:lineRule="auto"/>
        <w:jc w:val="both"/>
        <w:rPr>
          <w:rFonts w:asciiTheme="minorBidi" w:hAnsiTheme="minorBidi" w:cstheme="minorBidi"/>
          <w:b/>
          <w:bCs/>
          <w:sz w:val="24"/>
          <w:szCs w:val="24"/>
        </w:rPr>
      </w:pPr>
      <w:r w:rsidRPr="007C7CD1">
        <w:rPr>
          <w:rFonts w:asciiTheme="minorBidi" w:hAnsiTheme="minorBidi" w:cstheme="minorBidi"/>
          <w:sz w:val="24"/>
          <w:szCs w:val="24"/>
        </w:rPr>
        <w:t>I. INTENTIONALITY As we learn from Chana, prayer demands intentionality (</w:t>
      </w:r>
      <w:r w:rsidRPr="007C7CD1">
        <w:rPr>
          <w:rFonts w:asciiTheme="minorBidi" w:hAnsiTheme="minorBidi" w:cstheme="minorBidi"/>
          <w:i/>
          <w:iCs/>
          <w:sz w:val="24"/>
          <w:szCs w:val="24"/>
        </w:rPr>
        <w:t>kavana</w:t>
      </w:r>
      <w:r w:rsidRPr="007C7CD1">
        <w:rPr>
          <w:rFonts w:asciiTheme="minorBidi" w:hAnsiTheme="minorBidi" w:cstheme="minorBidi"/>
          <w:sz w:val="24"/>
          <w:szCs w:val="24"/>
        </w:rPr>
        <w:t>). A Talmudic passage suggests that one should not pray at all if unable to concentrat</w:t>
      </w:r>
      <w:r w:rsidR="004E1CD7">
        <w:rPr>
          <w:rFonts w:asciiTheme="minorBidi" w:hAnsiTheme="minorBidi" w:cstheme="minorBidi"/>
          <w:sz w:val="24"/>
          <w:szCs w:val="24"/>
        </w:rPr>
        <w:t>e</w:t>
      </w:r>
      <w:r>
        <w:rPr>
          <w:rFonts w:asciiTheme="minorBidi" w:hAnsiTheme="minorBidi" w:cstheme="minorBidi"/>
          <w:b/>
          <w:bCs/>
          <w:sz w:val="24"/>
          <w:szCs w:val="24"/>
          <w:rtl/>
        </w:rPr>
        <w:t xml:space="preserve"> </w:t>
      </w:r>
    </w:p>
    <w:p w14:paraId="7ABCC024" w14:textId="77777777" w:rsidR="006032BC" w:rsidRPr="007C7CD1" w:rsidRDefault="006032BC" w:rsidP="006D1110">
      <w:pPr>
        <w:spacing w:after="0" w:line="240" w:lineRule="auto"/>
        <w:jc w:val="both"/>
        <w:rPr>
          <w:rFonts w:asciiTheme="minorBidi" w:hAnsiTheme="minorBidi" w:cstheme="minorBidi"/>
          <w:b/>
          <w:bCs/>
          <w:sz w:val="24"/>
          <w:szCs w:val="24"/>
        </w:rPr>
      </w:pPr>
    </w:p>
    <w:p w14:paraId="228D69CE" w14:textId="77777777"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Eiruvin</w:t>
      </w:r>
      <w:r w:rsidRPr="008B2B2B">
        <w:rPr>
          <w:rFonts w:asciiTheme="minorBidi" w:hAnsiTheme="minorBidi" w:cstheme="minorBidi"/>
          <w:sz w:val="24"/>
          <w:szCs w:val="24"/>
          <w:u w:val="single"/>
        </w:rPr>
        <w:t xml:space="preserve"> 65a</w:t>
      </w:r>
    </w:p>
    <w:p w14:paraId="2620B97D" w14:textId="4CFD64B6" w:rsidR="008B2B2B" w:rsidRPr="00C931F2" w:rsidRDefault="008B2B2B"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t>Rav Chiyya bar Ashi said in the name of Rav: One whose mind is not settled should not pray.</w:t>
      </w:r>
    </w:p>
    <w:p w14:paraId="3689533A" w14:textId="77777777" w:rsidR="006032BC" w:rsidRDefault="006032BC" w:rsidP="006D1110">
      <w:pPr>
        <w:spacing w:after="0" w:line="240" w:lineRule="auto"/>
        <w:jc w:val="both"/>
        <w:rPr>
          <w:rFonts w:asciiTheme="minorBidi" w:hAnsiTheme="minorBidi" w:cstheme="minorBidi"/>
          <w:sz w:val="24"/>
          <w:szCs w:val="24"/>
        </w:rPr>
      </w:pPr>
    </w:p>
    <w:p w14:paraId="4C36BC6E" w14:textId="77777777" w:rsidR="006D1110" w:rsidRDefault="004C6490"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Can t</w:t>
      </w:r>
      <w:r w:rsidR="008B2B2B" w:rsidRPr="007C7CD1">
        <w:rPr>
          <w:rFonts w:asciiTheme="minorBidi" w:hAnsiTheme="minorBidi" w:cstheme="minorBidi"/>
          <w:sz w:val="24"/>
          <w:szCs w:val="24"/>
        </w:rPr>
        <w:t xml:space="preserve">his idea release </w:t>
      </w:r>
      <w:r>
        <w:rPr>
          <w:rFonts w:asciiTheme="minorBidi" w:hAnsiTheme="minorBidi" w:cstheme="minorBidi"/>
          <w:sz w:val="24"/>
          <w:szCs w:val="24"/>
        </w:rPr>
        <w:t>mother</w:t>
      </w:r>
      <w:r w:rsidRPr="007C7CD1">
        <w:rPr>
          <w:rFonts w:asciiTheme="minorBidi" w:hAnsiTheme="minorBidi" w:cstheme="minorBidi"/>
          <w:sz w:val="24"/>
          <w:szCs w:val="24"/>
        </w:rPr>
        <w:t xml:space="preserve">s </w:t>
      </w:r>
      <w:r w:rsidR="008B2B2B" w:rsidRPr="007C7CD1">
        <w:rPr>
          <w:rFonts w:asciiTheme="minorBidi" w:hAnsiTheme="minorBidi" w:cstheme="minorBidi"/>
          <w:sz w:val="24"/>
          <w:szCs w:val="24"/>
        </w:rPr>
        <w:t>with young children in their care from praying when childcare makes concentration impossible</w:t>
      </w:r>
      <w:r>
        <w:rPr>
          <w:rFonts w:asciiTheme="minorBidi" w:hAnsiTheme="minorBidi" w:cstheme="minorBidi"/>
          <w:sz w:val="24"/>
          <w:szCs w:val="24"/>
        </w:rPr>
        <w:t>?</w:t>
      </w:r>
      <w:r w:rsidR="005715C5">
        <w:rPr>
          <w:rFonts w:asciiTheme="minorBidi" w:hAnsiTheme="minorBidi" w:cstheme="minorBidi"/>
          <w:sz w:val="24"/>
          <w:szCs w:val="24"/>
        </w:rPr>
        <w:t xml:space="preserve"> </w:t>
      </w:r>
      <w:r w:rsidR="008B2B2B" w:rsidRPr="007C7CD1">
        <w:rPr>
          <w:rFonts w:asciiTheme="minorBidi" w:hAnsiTheme="minorBidi" w:cstheme="minorBidi"/>
          <w:sz w:val="24"/>
          <w:szCs w:val="24"/>
        </w:rPr>
        <w:t xml:space="preserve">Chazon Ish reportedly </w:t>
      </w:r>
      <w:r>
        <w:rPr>
          <w:rFonts w:asciiTheme="minorBidi" w:hAnsiTheme="minorBidi" w:cstheme="minorBidi"/>
          <w:sz w:val="24"/>
          <w:szCs w:val="24"/>
        </w:rPr>
        <w:t>said that it could:</w:t>
      </w:r>
      <w:r w:rsidR="008B2B2B" w:rsidRPr="007C7CD1">
        <w:rPr>
          <w:rFonts w:asciiTheme="minorBidi" w:hAnsiTheme="minorBidi" w:cstheme="minorBidi"/>
          <w:sz w:val="24"/>
          <w:szCs w:val="24"/>
        </w:rPr>
        <w:t xml:space="preserve"> </w:t>
      </w:r>
    </w:p>
    <w:p w14:paraId="06607FD5" w14:textId="6AE796EF" w:rsidR="008B2B2B" w:rsidRPr="007C7CD1" w:rsidRDefault="008B2B2B" w:rsidP="006D1110">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tl/>
        </w:rPr>
        <w:t xml:space="preserve"> </w:t>
      </w:r>
    </w:p>
    <w:p w14:paraId="3F14B844" w14:textId="30341406"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sz w:val="24"/>
          <w:szCs w:val="24"/>
          <w:u w:val="single"/>
        </w:rPr>
        <w:t xml:space="preserve">Responsa </w:t>
      </w:r>
      <w:r w:rsidRPr="008B2B2B">
        <w:rPr>
          <w:rFonts w:asciiTheme="minorBidi" w:hAnsiTheme="minorBidi" w:cstheme="minorBidi"/>
          <w:i/>
          <w:iCs/>
          <w:sz w:val="24"/>
          <w:szCs w:val="24"/>
          <w:u w:val="single"/>
        </w:rPr>
        <w:t>Machazeh Eliyahu</w:t>
      </w:r>
      <w:r w:rsidRPr="008B2B2B">
        <w:rPr>
          <w:rFonts w:asciiTheme="minorBidi" w:hAnsiTheme="minorBidi" w:cstheme="minorBidi"/>
          <w:sz w:val="24"/>
          <w:szCs w:val="24"/>
          <w:u w:val="single"/>
        </w:rPr>
        <w:t xml:space="preserve"> 19</w:t>
      </w:r>
    </w:p>
    <w:p w14:paraId="18EDD0C9" w14:textId="714AAAA6" w:rsidR="008B2B2B" w:rsidRPr="00C931F2" w:rsidRDefault="008B2B2B" w:rsidP="006D1110">
      <w:pPr>
        <w:spacing w:after="0" w:line="240" w:lineRule="auto"/>
        <w:ind w:left="284"/>
        <w:jc w:val="both"/>
        <w:rPr>
          <w:rFonts w:asciiTheme="minorBidi" w:hAnsiTheme="minorBidi" w:cstheme="minorBidi"/>
          <w:sz w:val="24"/>
          <w:szCs w:val="24"/>
        </w:rPr>
      </w:pPr>
      <w:r w:rsidRPr="008B2B2B">
        <w:rPr>
          <w:rFonts w:asciiTheme="minorBidi" w:hAnsiTheme="minorBidi" w:cstheme="minorBidi"/>
          <w:sz w:val="24"/>
          <w:szCs w:val="24"/>
        </w:rPr>
        <w:t xml:space="preserve">I heard in the name of the Chazon Ish that when he was asked regarding the obligation of women in prayer, he responded that women who care for children are included among those about whom it is explained in </w:t>
      </w:r>
      <w:r w:rsidRPr="008B2B2B">
        <w:rPr>
          <w:rFonts w:asciiTheme="minorBidi" w:hAnsiTheme="minorBidi" w:cstheme="minorBidi"/>
          <w:i/>
          <w:iCs/>
          <w:sz w:val="24"/>
          <w:szCs w:val="24"/>
        </w:rPr>
        <w:t>Eruvin</w:t>
      </w:r>
      <w:r w:rsidRPr="008B2B2B">
        <w:rPr>
          <w:rFonts w:asciiTheme="minorBidi" w:hAnsiTheme="minorBidi" w:cstheme="minorBidi"/>
          <w:sz w:val="24"/>
          <w:szCs w:val="24"/>
        </w:rPr>
        <w:t xml:space="preserve"> that "one whose mind is not settled should not pray." So too, [for] women whose minds are unsettled, there is great room to be lenient and allow them to discharge [their prayer obligation] with a short prayer…for even without this, there is the opinion of Magen Avraham that one can </w:t>
      </w:r>
      <w:r w:rsidRPr="008B2B2B">
        <w:rPr>
          <w:rFonts w:asciiTheme="minorBidi" w:hAnsiTheme="minorBidi" w:cstheme="minorBidi"/>
          <w:i/>
          <w:iCs/>
          <w:sz w:val="24"/>
          <w:szCs w:val="24"/>
        </w:rPr>
        <w:t xml:space="preserve">le-lamed zechut </w:t>
      </w:r>
      <w:r w:rsidRPr="008B2B2B">
        <w:rPr>
          <w:rFonts w:asciiTheme="minorBidi" w:hAnsiTheme="minorBidi" w:cstheme="minorBidi"/>
          <w:sz w:val="24"/>
          <w:szCs w:val="24"/>
        </w:rPr>
        <w:t xml:space="preserve">[view women who do not recite </w:t>
      </w:r>
      <w:r w:rsidRPr="008B2B2B">
        <w:rPr>
          <w:rFonts w:asciiTheme="minorBidi" w:hAnsiTheme="minorBidi" w:cstheme="minorBidi"/>
          <w:i/>
          <w:iCs/>
          <w:sz w:val="24"/>
          <w:szCs w:val="24"/>
        </w:rPr>
        <w:t>Shemoneh Esrei</w:t>
      </w:r>
      <w:r w:rsidRPr="008B2B2B">
        <w:rPr>
          <w:rFonts w:asciiTheme="minorBidi" w:hAnsiTheme="minorBidi" w:cstheme="minorBidi"/>
          <w:sz w:val="24"/>
          <w:szCs w:val="24"/>
        </w:rPr>
        <w:t xml:space="preserve"> meritoriously]…</w:t>
      </w:r>
    </w:p>
    <w:p w14:paraId="4D4AA28C" w14:textId="77777777" w:rsidR="006032BC" w:rsidRDefault="006032BC" w:rsidP="006D1110">
      <w:pPr>
        <w:spacing w:after="0" w:line="240" w:lineRule="auto"/>
        <w:jc w:val="both"/>
        <w:rPr>
          <w:rFonts w:asciiTheme="minorBidi" w:hAnsiTheme="minorBidi" w:cstheme="minorBidi"/>
          <w:sz w:val="24"/>
          <w:szCs w:val="24"/>
        </w:rPr>
      </w:pPr>
    </w:p>
    <w:p w14:paraId="766F7ED1" w14:textId="29CF5A50" w:rsidR="008B2B2B" w:rsidRPr="005F6001"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Chazon Ish </w:t>
      </w:r>
      <w:r>
        <w:rPr>
          <w:rFonts w:asciiTheme="minorBidi" w:hAnsiTheme="minorBidi" w:cstheme="minorBidi"/>
          <w:sz w:val="24"/>
          <w:szCs w:val="24"/>
        </w:rPr>
        <w:t>applies the principle</w:t>
      </w:r>
      <w:r w:rsidRPr="007C7CD1">
        <w:rPr>
          <w:rFonts w:asciiTheme="minorBidi" w:hAnsiTheme="minorBidi" w:cstheme="minorBidi"/>
          <w:sz w:val="24"/>
          <w:szCs w:val="24"/>
        </w:rPr>
        <w:t xml:space="preserve"> of "one whose mind is not settled should not pray" to women caring for children. Especially in conjunction with the </w:t>
      </w:r>
      <w:r>
        <w:rPr>
          <w:rFonts w:asciiTheme="minorBidi" w:hAnsiTheme="minorBidi" w:cstheme="minorBidi"/>
          <w:sz w:val="24"/>
          <w:szCs w:val="24"/>
        </w:rPr>
        <w:t xml:space="preserve">Magen Avraham’s </w:t>
      </w:r>
      <w:r w:rsidRPr="007C7CD1">
        <w:rPr>
          <w:rFonts w:asciiTheme="minorBidi" w:hAnsiTheme="minorBidi" w:cstheme="minorBidi"/>
          <w:sz w:val="24"/>
          <w:szCs w:val="24"/>
        </w:rPr>
        <w:t xml:space="preserve">lenient reading of Rambam, </w:t>
      </w:r>
      <w:r>
        <w:rPr>
          <w:rFonts w:asciiTheme="minorBidi" w:hAnsiTheme="minorBidi" w:cstheme="minorBidi"/>
          <w:sz w:val="24"/>
          <w:szCs w:val="24"/>
        </w:rPr>
        <w:t xml:space="preserve">this can serve as </w:t>
      </w:r>
      <w:r w:rsidR="005715C5">
        <w:rPr>
          <w:rFonts w:asciiTheme="minorBidi" w:hAnsiTheme="minorBidi" w:cstheme="minorBidi"/>
          <w:sz w:val="24"/>
          <w:szCs w:val="24"/>
        </w:rPr>
        <w:t>justification</w:t>
      </w:r>
      <w:r>
        <w:rPr>
          <w:rFonts w:asciiTheme="minorBidi" w:hAnsiTheme="minorBidi" w:cstheme="minorBidi"/>
          <w:i/>
          <w:iCs/>
          <w:sz w:val="24"/>
          <w:szCs w:val="24"/>
        </w:rPr>
        <w:t xml:space="preserve"> </w:t>
      </w:r>
      <w:r>
        <w:rPr>
          <w:rFonts w:asciiTheme="minorBidi" w:hAnsiTheme="minorBidi" w:cstheme="minorBidi"/>
          <w:sz w:val="24"/>
          <w:szCs w:val="24"/>
        </w:rPr>
        <w:t>for women who do not pray.</w:t>
      </w:r>
    </w:p>
    <w:p w14:paraId="434AC3D4" w14:textId="77777777" w:rsidR="006032BC" w:rsidRDefault="006032BC" w:rsidP="006D1110">
      <w:pPr>
        <w:spacing w:after="0" w:line="240" w:lineRule="auto"/>
        <w:jc w:val="both"/>
        <w:rPr>
          <w:rFonts w:asciiTheme="minorBidi" w:hAnsiTheme="minorBidi" w:cstheme="minorBidi"/>
          <w:sz w:val="24"/>
          <w:szCs w:val="24"/>
        </w:rPr>
      </w:pPr>
    </w:p>
    <w:p w14:paraId="29FB1520" w14:textId="263BDB29" w:rsidR="008B2B2B" w:rsidRDefault="008B2B2B" w:rsidP="006D1110">
      <w:pPr>
        <w:spacing w:after="0" w:line="240" w:lineRule="auto"/>
        <w:jc w:val="both"/>
        <w:rPr>
          <w:rFonts w:asciiTheme="minorBidi" w:hAnsiTheme="minorBidi" w:cstheme="minorBidi"/>
          <w:b/>
          <w:bCs/>
          <w:sz w:val="24"/>
          <w:szCs w:val="24"/>
        </w:rPr>
      </w:pPr>
      <w:r>
        <w:rPr>
          <w:rFonts w:asciiTheme="minorBidi" w:hAnsiTheme="minorBidi" w:cstheme="minorBidi"/>
          <w:sz w:val="24"/>
          <w:szCs w:val="24"/>
        </w:rPr>
        <w:lastRenderedPageBreak/>
        <w:t>U</w:t>
      </w:r>
      <w:r w:rsidRPr="007C7CD1">
        <w:rPr>
          <w:rFonts w:asciiTheme="minorBidi" w:hAnsiTheme="minorBidi" w:cstheme="minorBidi"/>
          <w:sz w:val="24"/>
          <w:szCs w:val="24"/>
        </w:rPr>
        <w:t xml:space="preserve">nfortunately, </w:t>
      </w:r>
      <w:r>
        <w:rPr>
          <w:rFonts w:asciiTheme="minorBidi" w:hAnsiTheme="minorBidi" w:cstheme="minorBidi"/>
          <w:sz w:val="24"/>
          <w:szCs w:val="24"/>
        </w:rPr>
        <w:t xml:space="preserve">however, </w:t>
      </w:r>
      <w:r w:rsidRPr="007C7CD1">
        <w:rPr>
          <w:rFonts w:asciiTheme="minorBidi" w:hAnsiTheme="minorBidi" w:cstheme="minorBidi"/>
          <w:sz w:val="24"/>
          <w:szCs w:val="24"/>
        </w:rPr>
        <w:t>most of us rarely manage to focus properly on prayer</w:t>
      </w:r>
      <w:r>
        <w:rPr>
          <w:rFonts w:asciiTheme="minorBidi" w:hAnsiTheme="minorBidi" w:cstheme="minorBidi"/>
          <w:sz w:val="24"/>
          <w:szCs w:val="24"/>
        </w:rPr>
        <w:t xml:space="preserve"> even under optimal conditions</w:t>
      </w:r>
      <w:r w:rsidRPr="007C7CD1">
        <w:rPr>
          <w:rFonts w:asciiTheme="minorBidi" w:hAnsiTheme="minorBidi" w:cstheme="minorBidi"/>
          <w:sz w:val="24"/>
          <w:szCs w:val="24"/>
        </w:rPr>
        <w:t xml:space="preserve">. </w:t>
      </w:r>
      <w:r w:rsidRPr="005B4AC8">
        <w:rPr>
          <w:rFonts w:asciiTheme="minorBidi" w:hAnsiTheme="minorBidi" w:cstheme="minorBidi"/>
          <w:i/>
          <w:iCs/>
          <w:sz w:val="24"/>
          <w:szCs w:val="24"/>
        </w:rPr>
        <w:t>Shulchan Aruch</w:t>
      </w:r>
      <w:r w:rsidRPr="007C7CD1">
        <w:rPr>
          <w:rFonts w:asciiTheme="minorBidi" w:hAnsiTheme="minorBidi" w:cstheme="minorBidi"/>
          <w:sz w:val="24"/>
          <w:szCs w:val="24"/>
        </w:rPr>
        <w:t xml:space="preserve"> writes that this affects the requirement to concentrate:</w:t>
      </w:r>
      <w:r>
        <w:rPr>
          <w:rFonts w:asciiTheme="minorBidi" w:hAnsiTheme="minorBidi" w:cstheme="minorBidi"/>
          <w:b/>
          <w:bCs/>
          <w:sz w:val="24"/>
          <w:szCs w:val="24"/>
          <w:rtl/>
        </w:rPr>
        <w:t xml:space="preserve"> </w:t>
      </w:r>
    </w:p>
    <w:p w14:paraId="519639E5" w14:textId="77777777" w:rsidR="006D1110" w:rsidRPr="007C7CD1" w:rsidRDefault="006D1110" w:rsidP="006D1110">
      <w:pPr>
        <w:spacing w:after="0" w:line="240" w:lineRule="auto"/>
        <w:jc w:val="both"/>
        <w:rPr>
          <w:rFonts w:asciiTheme="minorBidi" w:hAnsiTheme="minorBidi" w:cstheme="minorBidi"/>
          <w:b/>
          <w:bCs/>
          <w:sz w:val="24"/>
          <w:szCs w:val="24"/>
        </w:rPr>
      </w:pPr>
    </w:p>
    <w:p w14:paraId="20663A41" w14:textId="1E8F8396"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Shulchan Aru</w:t>
      </w:r>
      <w:r w:rsidR="006032BC">
        <w:rPr>
          <w:rFonts w:asciiTheme="minorBidi" w:hAnsiTheme="minorBidi" w:cstheme="minorBidi"/>
          <w:i/>
          <w:iCs/>
          <w:sz w:val="24"/>
          <w:szCs w:val="24"/>
          <w:u w:val="single"/>
        </w:rPr>
        <w:t>k</w:t>
      </w:r>
      <w:r w:rsidRPr="008B2B2B">
        <w:rPr>
          <w:rFonts w:asciiTheme="minorBidi" w:hAnsiTheme="minorBidi" w:cstheme="minorBidi"/>
          <w:i/>
          <w:iCs/>
          <w:sz w:val="24"/>
          <w:szCs w:val="24"/>
          <w:u w:val="single"/>
        </w:rPr>
        <w:t>h</w:t>
      </w:r>
      <w:r w:rsidRPr="008B2B2B">
        <w:rPr>
          <w:rFonts w:asciiTheme="minorBidi" w:hAnsiTheme="minorBidi" w:cstheme="minorBidi"/>
          <w:sz w:val="24"/>
          <w:szCs w:val="24"/>
          <w:u w:val="single"/>
        </w:rPr>
        <w:t xml:space="preserve"> OC Laws of Prayer 98:2</w:t>
      </w:r>
    </w:p>
    <w:p w14:paraId="0CD589FC" w14:textId="3915A80C" w:rsidR="008B2B2B" w:rsidRPr="00C931F2" w:rsidRDefault="004E1CD7" w:rsidP="006D1110">
      <w:pPr>
        <w:spacing w:after="0" w:line="240" w:lineRule="auto"/>
        <w:ind w:left="284"/>
        <w:jc w:val="both"/>
        <w:rPr>
          <w:rFonts w:asciiTheme="minorBidi" w:hAnsiTheme="minorBidi" w:cstheme="minorBidi"/>
          <w:sz w:val="24"/>
          <w:szCs w:val="24"/>
        </w:rPr>
      </w:pPr>
      <w:r>
        <w:rPr>
          <w:rFonts w:asciiTheme="minorBidi" w:hAnsiTheme="minorBidi" w:cstheme="minorBidi"/>
          <w:sz w:val="24"/>
          <w:szCs w:val="24"/>
        </w:rPr>
        <w:t>N</w:t>
      </w:r>
      <w:r w:rsidR="008B2B2B" w:rsidRPr="008B2B2B">
        <w:rPr>
          <w:rFonts w:asciiTheme="minorBidi" w:hAnsiTheme="minorBidi" w:cstheme="minorBidi"/>
          <w:sz w:val="24"/>
          <w:szCs w:val="24"/>
        </w:rPr>
        <w:t>ow we are not careful about all this, because we do not focus so much [successfully] in prayer.</w:t>
      </w:r>
    </w:p>
    <w:p w14:paraId="0B37F5C3" w14:textId="77777777" w:rsidR="006D1110" w:rsidRDefault="006D1110" w:rsidP="006D1110">
      <w:pPr>
        <w:spacing w:after="0" w:line="240" w:lineRule="auto"/>
        <w:jc w:val="both"/>
        <w:rPr>
          <w:rFonts w:asciiTheme="minorBidi" w:hAnsiTheme="minorBidi" w:cstheme="minorBidi"/>
          <w:sz w:val="24"/>
          <w:szCs w:val="24"/>
        </w:rPr>
      </w:pPr>
    </w:p>
    <w:p w14:paraId="48AA59CA" w14:textId="14A7E614" w:rsidR="008B2B2B" w:rsidRDefault="008B2B2B"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Although there may be leniency when a person cannot think about the words at all, h</w:t>
      </w:r>
      <w:r w:rsidRPr="007C7CD1">
        <w:rPr>
          <w:rFonts w:asciiTheme="minorBidi" w:hAnsiTheme="minorBidi" w:cstheme="minorBidi"/>
          <w:sz w:val="24"/>
          <w:szCs w:val="24"/>
        </w:rPr>
        <w:t xml:space="preserve">alacha </w:t>
      </w:r>
      <w:r>
        <w:rPr>
          <w:rFonts w:asciiTheme="minorBidi" w:hAnsiTheme="minorBidi" w:cstheme="minorBidi"/>
          <w:sz w:val="24"/>
          <w:szCs w:val="24"/>
        </w:rPr>
        <w:t xml:space="preserve">generally </w:t>
      </w:r>
      <w:r w:rsidRPr="007C7CD1">
        <w:rPr>
          <w:rFonts w:asciiTheme="minorBidi" w:hAnsiTheme="minorBidi" w:cstheme="minorBidi"/>
          <w:sz w:val="24"/>
          <w:szCs w:val="24"/>
        </w:rPr>
        <w:t xml:space="preserve">dictates that we have to pray </w:t>
      </w:r>
      <w:r>
        <w:rPr>
          <w:rFonts w:asciiTheme="minorBidi" w:hAnsiTheme="minorBidi" w:cstheme="minorBidi"/>
          <w:sz w:val="24"/>
          <w:szCs w:val="24"/>
        </w:rPr>
        <w:t>even if we are distracted or preoccupied</w:t>
      </w:r>
      <w:r w:rsidRPr="007C7CD1">
        <w:rPr>
          <w:rFonts w:asciiTheme="minorBidi" w:hAnsiTheme="minorBidi" w:cstheme="minorBidi"/>
          <w:sz w:val="24"/>
          <w:szCs w:val="24"/>
        </w:rPr>
        <w:t>.</w:t>
      </w:r>
      <w:r>
        <w:rPr>
          <w:rFonts w:asciiTheme="minorBidi" w:hAnsiTheme="minorBidi" w:cstheme="minorBidi"/>
          <w:sz w:val="24"/>
          <w:szCs w:val="24"/>
        </w:rPr>
        <w:t xml:space="preserve"> </w:t>
      </w:r>
    </w:p>
    <w:p w14:paraId="67EA4A49" w14:textId="77777777" w:rsidR="006032BC" w:rsidRPr="00962CD5" w:rsidRDefault="006032BC" w:rsidP="006D1110">
      <w:pPr>
        <w:spacing w:after="0" w:line="240" w:lineRule="auto"/>
        <w:jc w:val="both"/>
        <w:rPr>
          <w:rFonts w:asciiTheme="minorBidi" w:hAnsiTheme="minorBidi" w:cstheme="minorBidi"/>
          <w:i/>
          <w:iCs/>
          <w:sz w:val="24"/>
          <w:szCs w:val="24"/>
        </w:rPr>
      </w:pPr>
    </w:p>
    <w:p w14:paraId="2E6102ED" w14:textId="7C0597DB" w:rsidR="008B2B2B" w:rsidRPr="007C7CD1" w:rsidRDefault="008B2B2B" w:rsidP="006D1110">
      <w:pPr>
        <w:pStyle w:val="Heading2"/>
        <w:spacing w:before="0" w:line="240" w:lineRule="auto"/>
        <w:jc w:val="both"/>
        <w:rPr>
          <w:rFonts w:asciiTheme="minorBidi" w:hAnsiTheme="minorBidi" w:cstheme="minorBidi"/>
          <w:i/>
          <w:iCs/>
          <w:sz w:val="24"/>
          <w:szCs w:val="24"/>
        </w:rPr>
      </w:pPr>
      <w:r>
        <w:rPr>
          <w:rFonts w:asciiTheme="minorBidi" w:hAnsiTheme="minorBidi" w:cstheme="minorBidi"/>
          <w:sz w:val="24"/>
          <w:szCs w:val="24"/>
        </w:rPr>
        <w:t xml:space="preserve">● </w:t>
      </w:r>
      <w:r w:rsidRPr="008B2B2B">
        <w:rPr>
          <w:rFonts w:asciiTheme="minorBidi" w:hAnsiTheme="minorBidi" w:cstheme="minorBidi"/>
          <w:i/>
          <w:iCs/>
          <w:sz w:val="24"/>
          <w:szCs w:val="24"/>
        </w:rPr>
        <w:t>Is it worth</w:t>
      </w:r>
      <w:r w:rsidR="00904F28">
        <w:rPr>
          <w:rFonts w:asciiTheme="minorBidi" w:hAnsiTheme="minorBidi" w:cstheme="minorBidi"/>
          <w:i/>
          <w:iCs/>
          <w:sz w:val="24"/>
          <w:szCs w:val="24"/>
        </w:rPr>
        <w:t>while</w:t>
      </w:r>
      <w:r w:rsidRPr="008B2B2B">
        <w:rPr>
          <w:rFonts w:asciiTheme="minorBidi" w:hAnsiTheme="minorBidi" w:cstheme="minorBidi"/>
          <w:i/>
          <w:iCs/>
          <w:sz w:val="24"/>
          <w:szCs w:val="24"/>
        </w:rPr>
        <w:t xml:space="preserve"> to pray</w:t>
      </w:r>
      <w:r w:rsidR="00904F28">
        <w:rPr>
          <w:rFonts w:asciiTheme="minorBidi" w:hAnsiTheme="minorBidi" w:cstheme="minorBidi"/>
          <w:i/>
          <w:iCs/>
          <w:sz w:val="24"/>
          <w:szCs w:val="24"/>
        </w:rPr>
        <w:t xml:space="preserve"> even</w:t>
      </w:r>
      <w:r w:rsidRPr="008B2B2B">
        <w:rPr>
          <w:rFonts w:asciiTheme="minorBidi" w:hAnsiTheme="minorBidi" w:cstheme="minorBidi"/>
          <w:i/>
          <w:iCs/>
          <w:sz w:val="24"/>
          <w:szCs w:val="24"/>
        </w:rPr>
        <w:t xml:space="preserve"> without much intentionality?</w:t>
      </w:r>
      <w:r>
        <w:rPr>
          <w:rFonts w:asciiTheme="minorBidi" w:hAnsiTheme="minorBidi" w:cstheme="minorBidi"/>
          <w:i/>
          <w:iCs/>
          <w:sz w:val="24"/>
          <w:szCs w:val="24"/>
        </w:rPr>
        <w:t xml:space="preserve"> (See Appendix Two.)</w:t>
      </w:r>
    </w:p>
    <w:p w14:paraId="3B6B8D89" w14:textId="77777777" w:rsidR="008B2B2B" w:rsidRDefault="008B2B2B" w:rsidP="006D1110">
      <w:pPr>
        <w:spacing w:after="0" w:line="240" w:lineRule="auto"/>
        <w:jc w:val="both"/>
        <w:rPr>
          <w:rFonts w:asciiTheme="minorBidi" w:hAnsiTheme="minorBidi" w:cstheme="minorBidi"/>
          <w:i/>
          <w:iCs/>
          <w:sz w:val="24"/>
          <w:szCs w:val="24"/>
        </w:rPr>
      </w:pPr>
    </w:p>
    <w:p w14:paraId="1AD0EE35" w14:textId="12C86982"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BEING OCCUPIED WITH A MITZVA An alternative </w:t>
      </w:r>
      <w:r w:rsidR="005715C5" w:rsidRPr="005715C5">
        <w:rPr>
          <w:rFonts w:asciiTheme="minorBidi" w:hAnsiTheme="minorBidi" w:cstheme="minorBidi"/>
          <w:sz w:val="24"/>
          <w:szCs w:val="24"/>
        </w:rPr>
        <w:t>justification</w:t>
      </w:r>
      <w:r w:rsidRPr="007C7CD1">
        <w:rPr>
          <w:rFonts w:asciiTheme="minorBidi" w:hAnsiTheme="minorBidi" w:cstheme="minorBidi"/>
          <w:sz w:val="24"/>
          <w:szCs w:val="24"/>
        </w:rPr>
        <w:t xml:space="preserve"> is based on a Talmudic principle that involvement in one mitzva releases a person from another.</w:t>
      </w:r>
    </w:p>
    <w:p w14:paraId="2230B3DB" w14:textId="77777777" w:rsidR="006032BC" w:rsidRPr="007C7CD1" w:rsidRDefault="006032BC" w:rsidP="006D1110">
      <w:pPr>
        <w:spacing w:after="0" w:line="240" w:lineRule="auto"/>
        <w:jc w:val="both"/>
        <w:rPr>
          <w:rFonts w:asciiTheme="minorBidi" w:hAnsiTheme="minorBidi" w:cstheme="minorBidi"/>
          <w:b/>
          <w:bCs/>
          <w:sz w:val="24"/>
          <w:szCs w:val="24"/>
          <w:rtl/>
        </w:rPr>
      </w:pPr>
    </w:p>
    <w:p w14:paraId="5C4F22AC" w14:textId="77777777"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Sukkah</w:t>
      </w:r>
      <w:r w:rsidRPr="008B2B2B">
        <w:rPr>
          <w:rFonts w:asciiTheme="minorBidi" w:hAnsiTheme="minorBidi" w:cstheme="minorBidi"/>
          <w:sz w:val="24"/>
          <w:szCs w:val="24"/>
          <w:u w:val="single"/>
        </w:rPr>
        <w:t xml:space="preserve"> 25a</w:t>
      </w:r>
    </w:p>
    <w:p w14:paraId="62F1FBE5" w14:textId="0EDCB804" w:rsidR="008B2B2B" w:rsidRPr="00C931F2" w:rsidRDefault="004E1CD7" w:rsidP="006D1110">
      <w:pPr>
        <w:spacing w:after="0" w:line="240" w:lineRule="auto"/>
        <w:ind w:left="284"/>
        <w:jc w:val="both"/>
        <w:rPr>
          <w:rFonts w:asciiTheme="minorBidi" w:hAnsiTheme="minorBidi" w:cstheme="minorBidi"/>
          <w:sz w:val="24"/>
          <w:szCs w:val="24"/>
        </w:rPr>
      </w:pPr>
      <w:r>
        <w:rPr>
          <w:rFonts w:asciiTheme="minorBidi" w:hAnsiTheme="minorBidi" w:cstheme="minorBidi"/>
          <w:sz w:val="24"/>
          <w:szCs w:val="24"/>
        </w:rPr>
        <w:t>O</w:t>
      </w:r>
      <w:r w:rsidR="008B2B2B" w:rsidRPr="008B2B2B">
        <w:rPr>
          <w:rFonts w:asciiTheme="minorBidi" w:hAnsiTheme="minorBidi" w:cstheme="minorBidi"/>
          <w:sz w:val="24"/>
          <w:szCs w:val="24"/>
        </w:rPr>
        <w:t>ne who is occupied with a mitzva is exempt from [another] mitzva</w:t>
      </w:r>
      <w:r w:rsidR="008B2B2B">
        <w:rPr>
          <w:rFonts w:asciiTheme="minorBidi" w:hAnsiTheme="minorBidi" w:cstheme="minorBidi"/>
          <w:sz w:val="24"/>
          <w:szCs w:val="24"/>
        </w:rPr>
        <w:t>.</w:t>
      </w:r>
    </w:p>
    <w:p w14:paraId="41708A29" w14:textId="77777777" w:rsidR="006032BC" w:rsidRDefault="006032BC" w:rsidP="006D1110">
      <w:pPr>
        <w:spacing w:after="0" w:line="240" w:lineRule="auto"/>
        <w:jc w:val="both"/>
        <w:rPr>
          <w:rFonts w:asciiTheme="minorBidi" w:hAnsiTheme="minorBidi" w:cstheme="minorBidi"/>
          <w:sz w:val="24"/>
          <w:szCs w:val="24"/>
        </w:rPr>
      </w:pPr>
    </w:p>
    <w:p w14:paraId="242037DA" w14:textId="7D9FA424" w:rsidR="008B2B2B" w:rsidRPr="007C7CD1"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A person actively engaged</w:t>
      </w:r>
      <w:r w:rsidRPr="007C7CD1">
        <w:rPr>
          <w:rStyle w:val="FootnoteReference"/>
          <w:rFonts w:asciiTheme="minorBidi" w:hAnsiTheme="minorBidi" w:cstheme="minorBidi"/>
          <w:sz w:val="24"/>
          <w:szCs w:val="24"/>
        </w:rPr>
        <w:footnoteReference w:id="8"/>
      </w:r>
      <w:r w:rsidRPr="007C7CD1">
        <w:rPr>
          <w:rFonts w:asciiTheme="minorBidi" w:hAnsiTheme="minorBidi" w:cstheme="minorBidi"/>
          <w:sz w:val="24"/>
          <w:szCs w:val="24"/>
        </w:rPr>
        <w:t xml:space="preserve"> in performing one mitzva should not </w:t>
      </w:r>
      <w:r>
        <w:rPr>
          <w:rFonts w:asciiTheme="minorBidi" w:hAnsiTheme="minorBidi" w:cstheme="minorBidi"/>
          <w:sz w:val="24"/>
          <w:szCs w:val="24"/>
        </w:rPr>
        <w:t xml:space="preserve">simply </w:t>
      </w:r>
      <w:r w:rsidRPr="007C7CD1">
        <w:rPr>
          <w:rFonts w:asciiTheme="minorBidi" w:hAnsiTheme="minorBidi" w:cstheme="minorBidi"/>
          <w:sz w:val="24"/>
          <w:szCs w:val="24"/>
        </w:rPr>
        <w:t>drop that mitzva when another one comes his or her way. If it is possible to perform both without difficulty, both should be performed.</w:t>
      </w:r>
      <w:r w:rsidRPr="007C7CD1">
        <w:rPr>
          <w:rStyle w:val="FootnoteReference"/>
          <w:rFonts w:asciiTheme="minorBidi" w:hAnsiTheme="minorBidi" w:cstheme="minorBidi"/>
          <w:sz w:val="24"/>
          <w:szCs w:val="24"/>
        </w:rPr>
        <w:footnoteReference w:id="9"/>
      </w:r>
      <w:r w:rsidRPr="007C7CD1">
        <w:rPr>
          <w:rFonts w:asciiTheme="minorBidi" w:hAnsiTheme="minorBidi" w:cstheme="minorBidi"/>
          <w:sz w:val="24"/>
          <w:szCs w:val="24"/>
        </w:rPr>
        <w:t xml:space="preserve"> </w:t>
      </w:r>
    </w:p>
    <w:p w14:paraId="15712A2D" w14:textId="77777777" w:rsidR="006032BC" w:rsidRDefault="006032BC" w:rsidP="006D1110">
      <w:pPr>
        <w:spacing w:after="0" w:line="240" w:lineRule="auto"/>
        <w:jc w:val="both"/>
        <w:rPr>
          <w:rFonts w:asciiTheme="minorBidi" w:hAnsiTheme="minorBidi" w:cstheme="minorBidi"/>
          <w:sz w:val="24"/>
          <w:szCs w:val="24"/>
        </w:rPr>
      </w:pPr>
    </w:p>
    <w:p w14:paraId="7859711B" w14:textId="2FE4866E" w:rsidR="008B2B2B" w:rsidRPr="007C7CD1" w:rsidRDefault="008B2B2B"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Does this apply to parents who are busy raising children? </w:t>
      </w:r>
    </w:p>
    <w:p w14:paraId="316BCDAD" w14:textId="77777777" w:rsidR="006032BC" w:rsidRDefault="006032BC" w:rsidP="006D1110">
      <w:pPr>
        <w:spacing w:after="0" w:line="240" w:lineRule="auto"/>
        <w:jc w:val="both"/>
        <w:rPr>
          <w:rFonts w:asciiTheme="minorBidi" w:hAnsiTheme="minorBidi" w:cstheme="minorBidi"/>
          <w:sz w:val="24"/>
          <w:szCs w:val="24"/>
        </w:rPr>
      </w:pPr>
    </w:p>
    <w:p w14:paraId="0AB07BF4" w14:textId="654995F4" w:rsidR="008B2B2B" w:rsidRDefault="008B2B2B" w:rsidP="006D1110">
      <w:pPr>
        <w:spacing w:after="0" w:line="240" w:lineRule="auto"/>
        <w:jc w:val="both"/>
        <w:rPr>
          <w:rFonts w:asciiTheme="minorBidi" w:hAnsiTheme="minorBidi" w:cstheme="minorBidi"/>
          <w:b/>
          <w:bCs/>
          <w:sz w:val="24"/>
          <w:szCs w:val="24"/>
        </w:rPr>
      </w:pPr>
      <w:r w:rsidRPr="007C7CD1">
        <w:rPr>
          <w:rFonts w:asciiTheme="minorBidi" w:hAnsiTheme="minorBidi" w:cstheme="minorBidi"/>
          <w:sz w:val="24"/>
          <w:szCs w:val="24"/>
        </w:rPr>
        <w:t xml:space="preserve">A number of modern halachic authorities </w:t>
      </w:r>
      <w:r>
        <w:rPr>
          <w:rFonts w:asciiTheme="minorBidi" w:hAnsiTheme="minorBidi" w:cstheme="minorBidi"/>
          <w:sz w:val="24"/>
          <w:szCs w:val="24"/>
        </w:rPr>
        <w:t>cite this principle as a basis for women’s exemption from prayer</w:t>
      </w:r>
      <w:r w:rsidRPr="007C7CD1">
        <w:rPr>
          <w:rFonts w:asciiTheme="minorBidi" w:hAnsiTheme="minorBidi" w:cstheme="minorBidi"/>
          <w:sz w:val="24"/>
          <w:szCs w:val="24"/>
        </w:rPr>
        <w:t>,</w:t>
      </w:r>
      <w:r w:rsidRPr="007C7CD1">
        <w:rPr>
          <w:rStyle w:val="FootnoteReference"/>
          <w:rFonts w:asciiTheme="minorBidi" w:hAnsiTheme="minorBidi" w:cstheme="minorBidi"/>
          <w:sz w:val="24"/>
          <w:szCs w:val="24"/>
        </w:rPr>
        <w:footnoteReference w:id="10"/>
      </w:r>
      <w:r w:rsidRPr="007C7CD1">
        <w:rPr>
          <w:rFonts w:asciiTheme="minorBidi" w:hAnsiTheme="minorBidi" w:cstheme="minorBidi"/>
          <w:sz w:val="24"/>
          <w:szCs w:val="24"/>
        </w:rPr>
        <w:t xml:space="preserve"> including Rav Abba Shaul.</w:t>
      </w:r>
      <w:r>
        <w:rPr>
          <w:rFonts w:asciiTheme="minorBidi" w:hAnsiTheme="minorBidi" w:cstheme="minorBidi"/>
          <w:b/>
          <w:bCs/>
          <w:sz w:val="24"/>
          <w:szCs w:val="24"/>
          <w:rtl/>
        </w:rPr>
        <w:t xml:space="preserve"> </w:t>
      </w:r>
    </w:p>
    <w:p w14:paraId="0FBE2AB6" w14:textId="77777777" w:rsidR="006032BC" w:rsidRPr="007C7CD1" w:rsidRDefault="006032BC" w:rsidP="006D1110">
      <w:pPr>
        <w:spacing w:after="0" w:line="240" w:lineRule="auto"/>
        <w:jc w:val="both"/>
        <w:rPr>
          <w:rFonts w:asciiTheme="minorBidi" w:hAnsiTheme="minorBidi" w:cstheme="minorBidi"/>
          <w:b/>
          <w:bCs/>
          <w:sz w:val="24"/>
          <w:szCs w:val="24"/>
        </w:rPr>
      </w:pPr>
    </w:p>
    <w:p w14:paraId="2F8FF8AA" w14:textId="40FCDA12"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i/>
          <w:iCs/>
          <w:sz w:val="24"/>
          <w:szCs w:val="24"/>
          <w:u w:val="single"/>
        </w:rPr>
        <w:t>Or Le-Tzi</w:t>
      </w:r>
      <w:r w:rsidR="004E1CD7">
        <w:rPr>
          <w:rFonts w:asciiTheme="minorBidi" w:hAnsiTheme="minorBidi" w:cstheme="minorBidi"/>
          <w:i/>
          <w:iCs/>
          <w:sz w:val="24"/>
          <w:szCs w:val="24"/>
          <w:u w:val="single"/>
        </w:rPr>
        <w:t>y</w:t>
      </w:r>
      <w:r w:rsidRPr="008B2B2B">
        <w:rPr>
          <w:rFonts w:asciiTheme="minorBidi" w:hAnsiTheme="minorBidi" w:cstheme="minorBidi"/>
          <w:i/>
          <w:iCs/>
          <w:sz w:val="24"/>
          <w:szCs w:val="24"/>
          <w:u w:val="single"/>
        </w:rPr>
        <w:t>on</w:t>
      </w:r>
      <w:r w:rsidRPr="008B2B2B">
        <w:rPr>
          <w:rFonts w:asciiTheme="minorBidi" w:hAnsiTheme="minorBidi" w:cstheme="minorBidi"/>
          <w:sz w:val="24"/>
          <w:szCs w:val="24"/>
          <w:u w:val="single"/>
        </w:rPr>
        <w:t xml:space="preserve"> 2:7:24</w:t>
      </w:r>
    </w:p>
    <w:p w14:paraId="41434E00" w14:textId="448C3B42" w:rsidR="008B2B2B" w:rsidRDefault="004E1CD7" w:rsidP="006D1110">
      <w:pPr>
        <w:spacing w:after="0" w:line="240" w:lineRule="auto"/>
        <w:ind w:left="284"/>
        <w:jc w:val="both"/>
        <w:rPr>
          <w:rFonts w:asciiTheme="minorBidi" w:hAnsiTheme="minorBidi" w:cstheme="minorBidi"/>
          <w:sz w:val="24"/>
          <w:szCs w:val="24"/>
        </w:rPr>
      </w:pPr>
      <w:r>
        <w:rPr>
          <w:rFonts w:asciiTheme="minorBidi" w:hAnsiTheme="minorBidi" w:cstheme="minorBidi"/>
          <w:sz w:val="24"/>
          <w:szCs w:val="24"/>
        </w:rPr>
        <w:lastRenderedPageBreak/>
        <w:t>I</w:t>
      </w:r>
      <w:r w:rsidR="008B2B2B" w:rsidRPr="008B2B2B">
        <w:rPr>
          <w:rFonts w:asciiTheme="minorBidi" w:hAnsiTheme="minorBidi" w:cstheme="minorBidi"/>
          <w:sz w:val="24"/>
          <w:szCs w:val="24"/>
        </w:rPr>
        <w:t>n any case a woman who is caring for children and is busy with that all day and does not have free time in the course of the day to pray, is fully exempt from prayer, for behold she is like one occupied with a mitzva who is exempt from [another] mitzva…and this is [also] the law for a man, that if the wife is not at home, e.g., she has gone to give birth, and the husband needs to care for the children and does not find time to pray, that he is exempt from prayer because he is occupied with a mitzva…</w:t>
      </w:r>
    </w:p>
    <w:p w14:paraId="00E41530" w14:textId="77777777" w:rsidR="006032BC" w:rsidRPr="00C931F2" w:rsidRDefault="006032BC" w:rsidP="006D1110">
      <w:pPr>
        <w:spacing w:after="0" w:line="240" w:lineRule="auto"/>
        <w:ind w:left="284"/>
        <w:jc w:val="both"/>
        <w:rPr>
          <w:rFonts w:asciiTheme="minorBidi" w:hAnsiTheme="minorBidi" w:cstheme="minorBidi"/>
          <w:sz w:val="24"/>
          <w:szCs w:val="24"/>
        </w:rPr>
      </w:pPr>
    </w:p>
    <w:p w14:paraId="4E143156" w14:textId="059A97A2" w:rsidR="008B2B2B"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sz w:val="24"/>
          <w:szCs w:val="24"/>
        </w:rPr>
        <w:t xml:space="preserve">While other authorities bring this consideration only alongside the </w:t>
      </w:r>
      <w:r>
        <w:rPr>
          <w:rFonts w:asciiTheme="minorBidi" w:hAnsiTheme="minorBidi" w:cstheme="minorBidi"/>
          <w:sz w:val="24"/>
          <w:szCs w:val="24"/>
        </w:rPr>
        <w:t xml:space="preserve">Magen Avraham’s </w:t>
      </w:r>
      <w:r w:rsidRPr="007C7CD1">
        <w:rPr>
          <w:rFonts w:asciiTheme="minorBidi" w:hAnsiTheme="minorBidi" w:cstheme="minorBidi"/>
          <w:sz w:val="24"/>
          <w:szCs w:val="24"/>
        </w:rPr>
        <w:t>lenient reading of Rambam, which applies exclusively to women, Rav Abba Shaul extends the argument to men caring for their children. However, it is clear from the example he brings</w:t>
      </w:r>
      <w:r>
        <w:rPr>
          <w:rFonts w:asciiTheme="minorBidi" w:hAnsiTheme="minorBidi" w:cstheme="minorBidi"/>
          <w:sz w:val="24"/>
          <w:szCs w:val="24"/>
        </w:rPr>
        <w:t>—w</w:t>
      </w:r>
      <w:r w:rsidRPr="007C7CD1">
        <w:rPr>
          <w:rFonts w:asciiTheme="minorBidi" w:hAnsiTheme="minorBidi" w:cstheme="minorBidi"/>
          <w:sz w:val="24"/>
          <w:szCs w:val="24"/>
        </w:rPr>
        <w:t>hen the mother is giving birth</w:t>
      </w:r>
      <w:r w:rsidR="00904F28">
        <w:rPr>
          <w:rFonts w:asciiTheme="minorBidi" w:hAnsiTheme="minorBidi" w:cstheme="minorBidi"/>
          <w:sz w:val="24"/>
          <w:szCs w:val="24"/>
        </w:rPr>
        <w:t>—</w:t>
      </w:r>
      <w:r w:rsidRPr="007C7CD1">
        <w:rPr>
          <w:rFonts w:asciiTheme="minorBidi" w:hAnsiTheme="minorBidi" w:cstheme="minorBidi"/>
          <w:sz w:val="24"/>
          <w:szCs w:val="24"/>
        </w:rPr>
        <w:t>that he does not imagine men would apply this halacha as widely as women do</w:t>
      </w:r>
      <w:r>
        <w:rPr>
          <w:rFonts w:asciiTheme="minorBidi" w:hAnsiTheme="minorBidi" w:cstheme="minorBidi"/>
          <w:sz w:val="24"/>
          <w:szCs w:val="24"/>
        </w:rPr>
        <w:t>. Presumably</w:t>
      </w:r>
      <w:r w:rsidRPr="007C7CD1">
        <w:rPr>
          <w:rFonts w:asciiTheme="minorBidi" w:hAnsiTheme="minorBidi" w:cstheme="minorBidi"/>
          <w:sz w:val="24"/>
          <w:szCs w:val="24"/>
        </w:rPr>
        <w:t>,</w:t>
      </w:r>
      <w:r>
        <w:rPr>
          <w:rFonts w:asciiTheme="minorBidi" w:hAnsiTheme="minorBidi" w:cstheme="minorBidi"/>
          <w:sz w:val="24"/>
          <w:szCs w:val="24"/>
        </w:rPr>
        <w:t xml:space="preserve"> this reflects not only a sociological assumption that mothers are the primary caregivers, but also a halachic consideration that men cannot rely on the </w:t>
      </w:r>
      <w:r w:rsidRPr="007C7CD1">
        <w:rPr>
          <w:rFonts w:asciiTheme="minorBidi" w:hAnsiTheme="minorBidi" w:cstheme="minorBidi"/>
          <w:sz w:val="24"/>
          <w:szCs w:val="24"/>
        </w:rPr>
        <w:t>lenient reading of Rambam.</w:t>
      </w:r>
    </w:p>
    <w:p w14:paraId="490D9473" w14:textId="77777777" w:rsidR="006032BC" w:rsidRDefault="006032BC" w:rsidP="006D1110">
      <w:pPr>
        <w:spacing w:after="0" w:line="240" w:lineRule="auto"/>
        <w:jc w:val="both"/>
        <w:rPr>
          <w:rFonts w:asciiTheme="minorBidi" w:hAnsiTheme="minorBidi" w:cstheme="minorBidi"/>
          <w:sz w:val="24"/>
          <w:szCs w:val="24"/>
        </w:rPr>
      </w:pPr>
    </w:p>
    <w:p w14:paraId="7D8FEF19" w14:textId="382FBE03" w:rsidR="008B2B2B" w:rsidRDefault="008B2B2B" w:rsidP="006D1110">
      <w:pPr>
        <w:spacing w:after="0" w:line="240" w:lineRule="auto"/>
        <w:jc w:val="both"/>
        <w:rPr>
          <w:rFonts w:asciiTheme="minorBidi" w:hAnsiTheme="minorBidi" w:cstheme="minorBidi"/>
          <w:sz w:val="24"/>
          <w:szCs w:val="24"/>
        </w:rPr>
      </w:pPr>
      <w:r>
        <w:rPr>
          <w:rFonts w:asciiTheme="minorBidi" w:hAnsiTheme="minorBidi" w:cstheme="minorBidi"/>
          <w:sz w:val="24"/>
          <w:szCs w:val="24"/>
        </w:rPr>
        <w:t>Perhaps because the halachic exemption of being occupied with a mitzva applies specifically when one is actively engaged in performing it, Rav Abba Shaul specifies that this applies when a woman "is busy with that [child-care] all day and does not have free time in the course of the day to pray."</w:t>
      </w:r>
    </w:p>
    <w:p w14:paraId="2904DA98" w14:textId="77777777" w:rsidR="006032BC" w:rsidRPr="007C7CD1" w:rsidRDefault="006032BC" w:rsidP="006D1110">
      <w:pPr>
        <w:spacing w:after="0" w:line="240" w:lineRule="auto"/>
        <w:jc w:val="both"/>
        <w:rPr>
          <w:rFonts w:asciiTheme="minorBidi" w:hAnsiTheme="minorBidi" w:cstheme="minorBidi"/>
          <w:sz w:val="24"/>
          <w:szCs w:val="24"/>
        </w:rPr>
      </w:pPr>
    </w:p>
    <w:p w14:paraId="1102917B" w14:textId="1F42CE80" w:rsidR="008B2B2B" w:rsidRDefault="008B2B2B" w:rsidP="006D1110">
      <w:pPr>
        <w:spacing w:after="0" w:line="240" w:lineRule="auto"/>
        <w:jc w:val="both"/>
        <w:rPr>
          <w:rFonts w:asciiTheme="minorBidi" w:hAnsiTheme="minorBidi" w:cstheme="minorBidi"/>
          <w:b/>
          <w:bCs/>
          <w:sz w:val="24"/>
          <w:szCs w:val="24"/>
        </w:rPr>
      </w:pPr>
      <w:r w:rsidRPr="007C7CD1">
        <w:rPr>
          <w:rFonts w:asciiTheme="minorBidi" w:hAnsiTheme="minorBidi" w:cstheme="minorBidi"/>
          <w:sz w:val="24"/>
          <w:szCs w:val="24"/>
        </w:rPr>
        <w:t>CAVEAT Someone relying on</w:t>
      </w:r>
      <w:r w:rsidR="004C6490">
        <w:rPr>
          <w:rFonts w:asciiTheme="minorBidi" w:hAnsiTheme="minorBidi" w:cstheme="minorBidi"/>
          <w:sz w:val="24"/>
          <w:szCs w:val="24"/>
        </w:rPr>
        <w:t xml:space="preserve"> leniency or</w:t>
      </w:r>
      <w:r w:rsidRPr="007C7CD1">
        <w:rPr>
          <w:rFonts w:asciiTheme="minorBidi" w:hAnsiTheme="minorBidi" w:cstheme="minorBidi"/>
          <w:sz w:val="24"/>
          <w:szCs w:val="24"/>
        </w:rPr>
        <w:t xml:space="preserve"> </w:t>
      </w:r>
      <w:r>
        <w:rPr>
          <w:rFonts w:asciiTheme="minorBidi" w:hAnsiTheme="minorBidi" w:cstheme="minorBidi"/>
          <w:i/>
          <w:iCs/>
          <w:sz w:val="24"/>
          <w:szCs w:val="24"/>
        </w:rPr>
        <w:t>limmud zechut</w:t>
      </w:r>
      <w:r w:rsidRPr="007C7CD1">
        <w:rPr>
          <w:rFonts w:asciiTheme="minorBidi" w:hAnsiTheme="minorBidi" w:cstheme="minorBidi"/>
          <w:sz w:val="24"/>
          <w:szCs w:val="24"/>
        </w:rPr>
        <w:t xml:space="preserve"> associated with child</w:t>
      </w:r>
      <w:r>
        <w:rPr>
          <w:rFonts w:asciiTheme="minorBidi" w:hAnsiTheme="minorBidi" w:cstheme="minorBidi"/>
          <w:sz w:val="24"/>
          <w:szCs w:val="24"/>
        </w:rPr>
        <w:t xml:space="preserve"> </w:t>
      </w:r>
      <w:r w:rsidRPr="007C7CD1">
        <w:rPr>
          <w:rFonts w:asciiTheme="minorBidi" w:hAnsiTheme="minorBidi" w:cstheme="minorBidi"/>
          <w:sz w:val="24"/>
          <w:szCs w:val="24"/>
        </w:rPr>
        <w:t xml:space="preserve">care or another </w:t>
      </w:r>
      <w:r w:rsidRPr="007C7CD1">
        <w:rPr>
          <w:rFonts w:asciiTheme="minorBidi" w:hAnsiTheme="minorBidi" w:cstheme="minorBidi"/>
          <w:i/>
          <w:iCs/>
          <w:sz w:val="24"/>
          <w:szCs w:val="24"/>
        </w:rPr>
        <w:t xml:space="preserve">mitzva </w:t>
      </w:r>
      <w:r w:rsidRPr="007C7CD1">
        <w:rPr>
          <w:rFonts w:asciiTheme="minorBidi" w:hAnsiTheme="minorBidi" w:cstheme="minorBidi"/>
          <w:sz w:val="24"/>
          <w:szCs w:val="24"/>
        </w:rPr>
        <w:t>should attempt to pray more fully when that is not on her shoulders. On the whole, Rav Moshe Sternbuch cautions against over-reliance on these leniencies.</w:t>
      </w:r>
      <w:r>
        <w:rPr>
          <w:rFonts w:asciiTheme="minorBidi" w:hAnsiTheme="minorBidi" w:cstheme="minorBidi"/>
          <w:b/>
          <w:bCs/>
          <w:sz w:val="24"/>
          <w:szCs w:val="24"/>
          <w:rtl/>
        </w:rPr>
        <w:t xml:space="preserve"> </w:t>
      </w:r>
    </w:p>
    <w:p w14:paraId="3A42BDDB" w14:textId="77777777" w:rsidR="006032BC" w:rsidRPr="007C7CD1" w:rsidRDefault="006032BC" w:rsidP="006D1110">
      <w:pPr>
        <w:spacing w:after="0" w:line="240" w:lineRule="auto"/>
        <w:jc w:val="both"/>
        <w:rPr>
          <w:rFonts w:asciiTheme="minorBidi" w:hAnsiTheme="minorBidi" w:cstheme="minorBidi"/>
          <w:b/>
          <w:bCs/>
          <w:sz w:val="24"/>
          <w:szCs w:val="24"/>
        </w:rPr>
      </w:pPr>
    </w:p>
    <w:p w14:paraId="2A93C712" w14:textId="74FA67EE" w:rsidR="008B2B2B" w:rsidRPr="008B2B2B" w:rsidRDefault="008B2B2B" w:rsidP="006D1110">
      <w:pPr>
        <w:spacing w:after="0" w:line="240" w:lineRule="auto"/>
        <w:ind w:left="284"/>
        <w:jc w:val="both"/>
        <w:rPr>
          <w:rFonts w:asciiTheme="minorBidi" w:hAnsiTheme="minorBidi" w:cstheme="minorBidi"/>
          <w:sz w:val="24"/>
          <w:szCs w:val="24"/>
          <w:u w:val="single"/>
        </w:rPr>
      </w:pPr>
      <w:r w:rsidRPr="008B2B2B">
        <w:rPr>
          <w:rFonts w:asciiTheme="minorBidi" w:hAnsiTheme="minorBidi" w:cstheme="minorBidi"/>
          <w:sz w:val="24"/>
          <w:szCs w:val="24"/>
          <w:u w:val="single"/>
        </w:rPr>
        <w:t xml:space="preserve">Responsa </w:t>
      </w:r>
      <w:r w:rsidRPr="008B2B2B">
        <w:rPr>
          <w:rFonts w:asciiTheme="minorBidi" w:hAnsiTheme="minorBidi" w:cstheme="minorBidi"/>
          <w:i/>
          <w:iCs/>
          <w:sz w:val="24"/>
          <w:szCs w:val="24"/>
          <w:u w:val="single"/>
        </w:rPr>
        <w:t>Teshuvot Ve-hanhagot</w:t>
      </w:r>
      <w:r w:rsidRPr="008B2B2B">
        <w:rPr>
          <w:rFonts w:asciiTheme="minorBidi" w:hAnsiTheme="minorBidi" w:cstheme="minorBidi"/>
          <w:sz w:val="24"/>
          <w:szCs w:val="24"/>
          <w:u w:val="single"/>
        </w:rPr>
        <w:t xml:space="preserve"> I:74</w:t>
      </w:r>
    </w:p>
    <w:p w14:paraId="0248B78A" w14:textId="52CA2998" w:rsidR="008B2B2B" w:rsidRPr="00C931F2" w:rsidRDefault="004E1CD7" w:rsidP="006D1110">
      <w:pPr>
        <w:spacing w:after="0" w:line="240" w:lineRule="auto"/>
        <w:ind w:left="284"/>
        <w:jc w:val="both"/>
        <w:rPr>
          <w:rFonts w:asciiTheme="minorBidi" w:hAnsiTheme="minorBidi" w:cstheme="minorBidi"/>
          <w:sz w:val="24"/>
          <w:szCs w:val="24"/>
        </w:rPr>
      </w:pPr>
      <w:r>
        <w:rPr>
          <w:rFonts w:asciiTheme="minorBidi" w:hAnsiTheme="minorBidi" w:cstheme="minorBidi"/>
          <w:sz w:val="24"/>
          <w:szCs w:val="24"/>
        </w:rPr>
        <w:t>I</w:t>
      </w:r>
      <w:r w:rsidR="008B2B2B" w:rsidRPr="008B2B2B">
        <w:rPr>
          <w:rFonts w:asciiTheme="minorBidi" w:hAnsiTheme="minorBidi" w:cstheme="minorBidi"/>
          <w:sz w:val="24"/>
          <w:szCs w:val="24"/>
        </w:rPr>
        <w:t xml:space="preserve">ndeed it appears that the obligation is in accordance with her ability…but if possible, she should pray </w:t>
      </w:r>
      <w:r w:rsidR="008B2B2B" w:rsidRPr="008B2B2B">
        <w:rPr>
          <w:rFonts w:asciiTheme="minorBidi" w:hAnsiTheme="minorBidi" w:cstheme="minorBidi"/>
          <w:i/>
          <w:iCs/>
          <w:sz w:val="24"/>
          <w:szCs w:val="24"/>
        </w:rPr>
        <w:t>shacharit</w:t>
      </w:r>
      <w:r w:rsidR="008B2B2B" w:rsidRPr="008B2B2B">
        <w:rPr>
          <w:rFonts w:asciiTheme="minorBidi" w:hAnsiTheme="minorBidi" w:cstheme="minorBidi"/>
          <w:sz w:val="24"/>
          <w:szCs w:val="24"/>
        </w:rPr>
        <w:t xml:space="preserve">, </w:t>
      </w:r>
      <w:r w:rsidR="008B2B2B" w:rsidRPr="008B2B2B">
        <w:rPr>
          <w:rFonts w:asciiTheme="minorBidi" w:hAnsiTheme="minorBidi" w:cstheme="minorBidi"/>
          <w:i/>
          <w:iCs/>
          <w:sz w:val="24"/>
          <w:szCs w:val="24"/>
        </w:rPr>
        <w:t>mincha</w:t>
      </w:r>
      <w:r w:rsidR="008B2B2B" w:rsidRPr="008B2B2B">
        <w:rPr>
          <w:rFonts w:asciiTheme="minorBidi" w:hAnsiTheme="minorBidi" w:cstheme="minorBidi"/>
          <w:sz w:val="24"/>
          <w:szCs w:val="24"/>
        </w:rPr>
        <w:t xml:space="preserve"> and </w:t>
      </w:r>
      <w:r w:rsidR="008B2B2B" w:rsidRPr="008B2B2B">
        <w:rPr>
          <w:rFonts w:asciiTheme="minorBidi" w:hAnsiTheme="minorBidi" w:cstheme="minorBidi"/>
          <w:i/>
          <w:iCs/>
          <w:sz w:val="24"/>
          <w:szCs w:val="24"/>
        </w:rPr>
        <w:t>ma'ariv</w:t>
      </w:r>
      <w:r w:rsidR="008B2B2B" w:rsidRPr="008B2B2B">
        <w:rPr>
          <w:rFonts w:asciiTheme="minorBidi" w:hAnsiTheme="minorBidi" w:cstheme="minorBidi"/>
          <w:sz w:val="24"/>
          <w:szCs w:val="24"/>
        </w:rPr>
        <w:t xml:space="preserve"> daily</w:t>
      </w:r>
      <w:r w:rsidR="00904F28">
        <w:rPr>
          <w:rFonts w:asciiTheme="minorBidi" w:hAnsiTheme="minorBidi" w:cstheme="minorBidi"/>
          <w:sz w:val="24"/>
          <w:szCs w:val="24"/>
        </w:rPr>
        <w:t>, in accordance with</w:t>
      </w:r>
      <w:r w:rsidR="008B2B2B" w:rsidRPr="008B2B2B">
        <w:rPr>
          <w:rFonts w:asciiTheme="minorBidi" w:hAnsiTheme="minorBidi" w:cstheme="minorBidi"/>
          <w:sz w:val="24"/>
          <w:szCs w:val="24"/>
        </w:rPr>
        <w:t xml:space="preserve"> the view that women are obligated in all the prayers like men. So too, prayer </w:t>
      </w:r>
      <w:r w:rsidR="005857A0">
        <w:rPr>
          <w:rFonts w:asciiTheme="minorBidi" w:hAnsiTheme="minorBidi" w:cstheme="minorBidi"/>
          <w:sz w:val="24"/>
          <w:szCs w:val="24"/>
        </w:rPr>
        <w:t xml:space="preserve">connects </w:t>
      </w:r>
      <w:r w:rsidR="008B2B2B" w:rsidRPr="008B2B2B">
        <w:rPr>
          <w:rFonts w:asciiTheme="minorBidi" w:hAnsiTheme="minorBidi" w:cstheme="minorBidi"/>
          <w:sz w:val="24"/>
          <w:szCs w:val="24"/>
        </w:rPr>
        <w:t xml:space="preserve">a person </w:t>
      </w:r>
      <w:r w:rsidR="005857A0">
        <w:rPr>
          <w:rFonts w:asciiTheme="minorBidi" w:hAnsiTheme="minorBidi" w:cstheme="minorBidi"/>
          <w:sz w:val="24"/>
          <w:szCs w:val="24"/>
        </w:rPr>
        <w:t xml:space="preserve">to </w:t>
      </w:r>
      <w:r w:rsidR="001C6B13">
        <w:rPr>
          <w:rFonts w:asciiTheme="minorBidi" w:hAnsiTheme="minorBidi" w:cstheme="minorBidi"/>
          <w:sz w:val="24"/>
          <w:szCs w:val="24"/>
        </w:rPr>
        <w:t>his</w:t>
      </w:r>
      <w:r w:rsidR="008B2B2B" w:rsidRPr="008B2B2B">
        <w:rPr>
          <w:rFonts w:asciiTheme="minorBidi" w:hAnsiTheme="minorBidi" w:cstheme="minorBidi"/>
          <w:sz w:val="24"/>
          <w:szCs w:val="24"/>
        </w:rPr>
        <w:t xml:space="preserve"> Creator, and therefore she should make an effort to pray according to her capability, as I wrote.</w:t>
      </w:r>
    </w:p>
    <w:p w14:paraId="2D7A3CB9" w14:textId="77777777" w:rsidR="006032BC" w:rsidRDefault="006032BC" w:rsidP="006D1110">
      <w:pPr>
        <w:spacing w:after="0" w:line="240" w:lineRule="auto"/>
        <w:jc w:val="both"/>
        <w:rPr>
          <w:rFonts w:asciiTheme="minorBidi" w:hAnsiTheme="minorBidi" w:cstheme="minorBidi"/>
          <w:sz w:val="24"/>
          <w:szCs w:val="24"/>
        </w:rPr>
      </w:pPr>
    </w:p>
    <w:p w14:paraId="057E3CD0" w14:textId="5CDB7F52" w:rsidR="000C26A6" w:rsidRPr="009239AC"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sz w:val="24"/>
          <w:szCs w:val="24"/>
        </w:rPr>
        <w:t xml:space="preserve">Rav Sternbuch </w:t>
      </w:r>
      <w:r w:rsidR="005715C5">
        <w:rPr>
          <w:rFonts w:asciiTheme="minorBidi" w:hAnsiTheme="minorBidi" w:cstheme="minorBidi"/>
          <w:sz w:val="24"/>
          <w:szCs w:val="24"/>
        </w:rPr>
        <w:t xml:space="preserve">does not question the legitimacy of a woman praying less often, but he </w:t>
      </w:r>
      <w:r w:rsidRPr="007C7CD1">
        <w:rPr>
          <w:rFonts w:asciiTheme="minorBidi" w:hAnsiTheme="minorBidi" w:cstheme="minorBidi"/>
          <w:sz w:val="24"/>
          <w:szCs w:val="24"/>
        </w:rPr>
        <w:t>fears that when a woman</w:t>
      </w:r>
      <w:r>
        <w:rPr>
          <w:rFonts w:asciiTheme="minorBidi" w:hAnsiTheme="minorBidi" w:cstheme="minorBidi"/>
          <w:sz w:val="24"/>
          <w:szCs w:val="24"/>
        </w:rPr>
        <w:t xml:space="preserve"> </w:t>
      </w:r>
      <w:r w:rsidR="005715C5">
        <w:rPr>
          <w:rFonts w:asciiTheme="minorBidi" w:hAnsiTheme="minorBidi" w:cstheme="minorBidi"/>
          <w:sz w:val="24"/>
          <w:szCs w:val="24"/>
        </w:rPr>
        <w:t>does this</w:t>
      </w:r>
      <w:r w:rsidRPr="007C7CD1">
        <w:rPr>
          <w:rFonts w:asciiTheme="minorBidi" w:hAnsiTheme="minorBidi" w:cstheme="minorBidi"/>
          <w:sz w:val="24"/>
          <w:szCs w:val="24"/>
        </w:rPr>
        <w:t>, she may risk losing the special communion with</w:t>
      </w:r>
      <w:r>
        <w:rPr>
          <w:rFonts w:asciiTheme="minorBidi" w:hAnsiTheme="minorBidi" w:cstheme="minorBidi"/>
          <w:sz w:val="24"/>
          <w:szCs w:val="24"/>
        </w:rPr>
        <w:t xml:space="preserve"> the Creator</w:t>
      </w:r>
      <w:r w:rsidRPr="007C7CD1">
        <w:rPr>
          <w:rFonts w:asciiTheme="minorBidi" w:hAnsiTheme="minorBidi" w:cstheme="minorBidi"/>
          <w:sz w:val="24"/>
          <w:szCs w:val="24"/>
        </w:rPr>
        <w:t xml:space="preserve"> that prayer provides. "</w:t>
      </w:r>
      <w:r w:rsidR="005857A0">
        <w:rPr>
          <w:rFonts w:asciiTheme="minorBidi" w:hAnsiTheme="minorBidi" w:cstheme="minorBidi"/>
          <w:sz w:val="24"/>
          <w:szCs w:val="24"/>
        </w:rPr>
        <w:t>P</w:t>
      </w:r>
      <w:r w:rsidRPr="007C7CD1">
        <w:rPr>
          <w:rFonts w:asciiTheme="minorBidi" w:hAnsiTheme="minorBidi" w:cstheme="minorBidi"/>
          <w:sz w:val="24"/>
          <w:szCs w:val="24"/>
        </w:rPr>
        <w:t>rayer connect</w:t>
      </w:r>
      <w:r w:rsidR="005857A0">
        <w:rPr>
          <w:rFonts w:asciiTheme="minorBidi" w:hAnsiTheme="minorBidi" w:cstheme="minorBidi"/>
          <w:sz w:val="24"/>
          <w:szCs w:val="24"/>
        </w:rPr>
        <w:t xml:space="preserve">s </w:t>
      </w:r>
      <w:r w:rsidR="005857A0" w:rsidRPr="007C7CD1">
        <w:rPr>
          <w:rFonts w:asciiTheme="minorBidi" w:hAnsiTheme="minorBidi" w:cstheme="minorBidi"/>
          <w:sz w:val="24"/>
          <w:szCs w:val="24"/>
        </w:rPr>
        <w:t>a person</w:t>
      </w:r>
      <w:r>
        <w:rPr>
          <w:rFonts w:asciiTheme="minorBidi" w:hAnsiTheme="minorBidi" w:cstheme="minorBidi"/>
          <w:sz w:val="24"/>
          <w:szCs w:val="24"/>
        </w:rPr>
        <w:t>" with God</w:t>
      </w:r>
      <w:r w:rsidRPr="007C7CD1">
        <w:rPr>
          <w:rFonts w:asciiTheme="minorBidi" w:hAnsiTheme="minorBidi" w:cstheme="minorBidi"/>
          <w:sz w:val="24"/>
          <w:szCs w:val="24"/>
        </w:rPr>
        <w:t>.</w:t>
      </w:r>
      <w:r>
        <w:rPr>
          <w:rFonts w:asciiTheme="minorBidi" w:hAnsiTheme="minorBidi" w:cstheme="minorBidi"/>
          <w:sz w:val="24"/>
          <w:szCs w:val="24"/>
        </w:rPr>
        <w:t xml:space="preserve"> </w:t>
      </w:r>
      <w:r w:rsidR="005715C5">
        <w:rPr>
          <w:rFonts w:asciiTheme="minorBidi" w:hAnsiTheme="minorBidi" w:cstheme="minorBidi"/>
          <w:sz w:val="24"/>
          <w:szCs w:val="24"/>
        </w:rPr>
        <w:t>To protect that connection, e</w:t>
      </w:r>
      <w:r>
        <w:rPr>
          <w:rFonts w:asciiTheme="minorBidi" w:hAnsiTheme="minorBidi" w:cstheme="minorBidi"/>
          <w:sz w:val="24"/>
          <w:szCs w:val="24"/>
        </w:rPr>
        <w:t>ach woman "should make an effort to pray according to her capability."</w:t>
      </w:r>
      <w:r w:rsidR="000C26A6">
        <w:rPr>
          <w:rFonts w:asciiTheme="minorBidi" w:hAnsiTheme="minorBidi" w:cstheme="minorBidi"/>
          <w:sz w:val="24"/>
          <w:szCs w:val="24"/>
        </w:rPr>
        <w:t xml:space="preserve"> It is up to every woman to determine for herself what her capability is at each stage of her life. </w:t>
      </w:r>
    </w:p>
    <w:p w14:paraId="768B07B1" w14:textId="7BE118B8" w:rsidR="008B2B2B" w:rsidRPr="007C7CD1" w:rsidRDefault="008B2B2B" w:rsidP="006D1110">
      <w:pPr>
        <w:spacing w:after="0" w:line="240" w:lineRule="auto"/>
        <w:jc w:val="both"/>
        <w:rPr>
          <w:rFonts w:asciiTheme="minorBidi" w:hAnsiTheme="minorBidi" w:cstheme="minorBidi"/>
          <w:sz w:val="24"/>
          <w:szCs w:val="24"/>
        </w:rPr>
      </w:pPr>
    </w:p>
    <w:p w14:paraId="37AB0974" w14:textId="4B90519D" w:rsidR="008B2B2B" w:rsidRPr="007C7CD1" w:rsidRDefault="008B2B2B" w:rsidP="006D1110">
      <w:pPr>
        <w:pStyle w:val="Heading2"/>
        <w:spacing w:before="0" w:line="240" w:lineRule="auto"/>
        <w:ind w:left="0" w:firstLine="0"/>
        <w:jc w:val="both"/>
        <w:rPr>
          <w:rFonts w:asciiTheme="minorBidi" w:hAnsiTheme="minorBidi" w:cstheme="minorBidi"/>
          <w:i/>
          <w:iCs/>
          <w:sz w:val="24"/>
          <w:szCs w:val="24"/>
        </w:rPr>
      </w:pPr>
      <w:r>
        <w:rPr>
          <w:rFonts w:asciiTheme="minorBidi" w:hAnsiTheme="minorBidi" w:cstheme="minorBidi"/>
          <w:i/>
          <w:iCs/>
          <w:sz w:val="24"/>
          <w:szCs w:val="24"/>
        </w:rPr>
        <w:t xml:space="preserve">● </w:t>
      </w:r>
      <w:r w:rsidRPr="007C7CD1">
        <w:rPr>
          <w:rFonts w:asciiTheme="minorBidi" w:hAnsiTheme="minorBidi" w:cstheme="minorBidi"/>
          <w:i/>
          <w:iCs/>
          <w:sz w:val="24"/>
          <w:szCs w:val="24"/>
        </w:rPr>
        <w:t xml:space="preserve">Once there </w:t>
      </w:r>
      <w:r>
        <w:rPr>
          <w:rFonts w:asciiTheme="minorBidi" w:hAnsiTheme="minorBidi" w:cstheme="minorBidi"/>
          <w:i/>
          <w:iCs/>
          <w:sz w:val="24"/>
          <w:szCs w:val="24"/>
        </w:rPr>
        <w:t xml:space="preserve">is </w:t>
      </w:r>
      <w:r>
        <w:rPr>
          <w:rFonts w:asciiTheme="minorBidi" w:hAnsiTheme="minorBidi" w:cstheme="minorBidi"/>
          <w:sz w:val="24"/>
          <w:szCs w:val="24"/>
        </w:rPr>
        <w:t>limmud zechut</w:t>
      </w:r>
      <w:r w:rsidRPr="007C7CD1">
        <w:rPr>
          <w:rFonts w:asciiTheme="minorBidi" w:hAnsiTheme="minorBidi" w:cstheme="minorBidi"/>
          <w:i/>
          <w:iCs/>
          <w:sz w:val="24"/>
          <w:szCs w:val="24"/>
        </w:rPr>
        <w:t xml:space="preserve">, should a woman </w:t>
      </w:r>
      <w:r>
        <w:rPr>
          <w:rFonts w:asciiTheme="minorBidi" w:hAnsiTheme="minorBidi" w:cstheme="minorBidi"/>
          <w:i/>
          <w:iCs/>
          <w:sz w:val="24"/>
          <w:szCs w:val="24"/>
        </w:rPr>
        <w:t>rely on it</w:t>
      </w:r>
      <w:r w:rsidRPr="007C7CD1">
        <w:rPr>
          <w:rFonts w:asciiTheme="minorBidi" w:hAnsiTheme="minorBidi" w:cstheme="minorBidi"/>
          <w:i/>
          <w:iCs/>
          <w:sz w:val="24"/>
          <w:szCs w:val="24"/>
        </w:rPr>
        <w:t>?</w:t>
      </w:r>
      <w:r>
        <w:rPr>
          <w:rFonts w:asciiTheme="minorBidi" w:hAnsiTheme="minorBidi" w:cstheme="minorBidi"/>
          <w:i/>
          <w:iCs/>
          <w:sz w:val="24"/>
          <w:szCs w:val="24"/>
        </w:rPr>
        <w:t xml:space="preserve"> (See Appendix Three.)</w:t>
      </w:r>
    </w:p>
    <w:p w14:paraId="3AB5CCE0" w14:textId="69C74400" w:rsidR="001A0ED5" w:rsidRPr="007C7CD1" w:rsidRDefault="001A0ED5" w:rsidP="006D1110">
      <w:pPr>
        <w:spacing w:after="0" w:line="240" w:lineRule="auto"/>
        <w:jc w:val="both"/>
        <w:rPr>
          <w:rFonts w:asciiTheme="minorBidi" w:hAnsiTheme="minorBidi" w:cstheme="minorBidi"/>
          <w:i/>
          <w:iCs/>
          <w:sz w:val="24"/>
          <w:szCs w:val="24"/>
        </w:rPr>
      </w:pPr>
    </w:p>
    <w:p w14:paraId="27E7F2F3" w14:textId="1371F70B" w:rsidR="008B2B2B" w:rsidRPr="008B2B2B" w:rsidRDefault="008B2B2B" w:rsidP="006D1110">
      <w:pPr>
        <w:pStyle w:val="Heading2"/>
        <w:spacing w:before="0" w:line="240" w:lineRule="auto"/>
        <w:ind w:left="0" w:firstLine="0"/>
        <w:jc w:val="both"/>
        <w:rPr>
          <w:rFonts w:asciiTheme="minorBidi" w:hAnsiTheme="minorBidi" w:cstheme="minorBidi"/>
          <w:i/>
          <w:iCs/>
          <w:sz w:val="24"/>
          <w:szCs w:val="24"/>
        </w:rPr>
      </w:pPr>
      <w:r w:rsidRPr="008B2B2B">
        <w:rPr>
          <w:rFonts w:asciiTheme="minorBidi" w:hAnsiTheme="minorBidi" w:cstheme="minorBidi"/>
          <w:i/>
          <w:iCs/>
          <w:sz w:val="24"/>
          <w:szCs w:val="24"/>
        </w:rPr>
        <w:t xml:space="preserve">Appendix One: How can there be so much divergence between the halachic texts and common custom? </w:t>
      </w:r>
    </w:p>
    <w:p w14:paraId="37D138CB" w14:textId="77777777" w:rsidR="008B2B2B"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 xml:space="preserve">Halachic </w:t>
      </w:r>
      <w:r>
        <w:rPr>
          <w:rFonts w:asciiTheme="minorBidi" w:hAnsiTheme="minorBidi" w:cstheme="minorBidi"/>
          <w:i/>
          <w:iCs/>
          <w:sz w:val="24"/>
          <w:szCs w:val="24"/>
        </w:rPr>
        <w:t>texts teach</w:t>
      </w:r>
      <w:r w:rsidRPr="007C7CD1">
        <w:rPr>
          <w:rFonts w:asciiTheme="minorBidi" w:hAnsiTheme="minorBidi" w:cstheme="minorBidi"/>
          <w:i/>
          <w:iCs/>
          <w:sz w:val="24"/>
          <w:szCs w:val="24"/>
        </w:rPr>
        <w:t xml:space="preserve"> that women should pray </w:t>
      </w:r>
      <w:r>
        <w:rPr>
          <w:rFonts w:asciiTheme="minorBidi" w:hAnsiTheme="minorBidi" w:cstheme="minorBidi"/>
          <w:sz w:val="24"/>
          <w:szCs w:val="24"/>
        </w:rPr>
        <w:t>S</w:t>
      </w:r>
      <w:r w:rsidRPr="007C7CD1">
        <w:rPr>
          <w:rFonts w:asciiTheme="minorBidi" w:hAnsiTheme="minorBidi" w:cstheme="minorBidi"/>
          <w:sz w:val="24"/>
          <w:szCs w:val="24"/>
        </w:rPr>
        <w:t xml:space="preserve">hemoneh </w:t>
      </w:r>
      <w:r>
        <w:rPr>
          <w:rFonts w:asciiTheme="minorBidi" w:hAnsiTheme="minorBidi" w:cstheme="minorBidi"/>
          <w:sz w:val="24"/>
          <w:szCs w:val="24"/>
        </w:rPr>
        <w:t>E</w:t>
      </w:r>
      <w:r w:rsidRPr="007C7CD1">
        <w:rPr>
          <w:rFonts w:asciiTheme="minorBidi" w:hAnsiTheme="minorBidi" w:cstheme="minorBidi"/>
          <w:sz w:val="24"/>
          <w:szCs w:val="24"/>
        </w:rPr>
        <w:t>srei</w:t>
      </w:r>
      <w:r w:rsidRPr="007C7CD1">
        <w:rPr>
          <w:rFonts w:asciiTheme="minorBidi" w:hAnsiTheme="minorBidi" w:cstheme="minorBidi"/>
          <w:i/>
          <w:iCs/>
          <w:sz w:val="24"/>
          <w:szCs w:val="24"/>
        </w:rPr>
        <w:t xml:space="preserve"> at least twice a day, especially when child-rearing or other </w:t>
      </w:r>
      <w:r w:rsidRPr="007C7CD1">
        <w:rPr>
          <w:rFonts w:asciiTheme="minorBidi" w:hAnsiTheme="minorBidi" w:cstheme="minorBidi"/>
          <w:sz w:val="24"/>
          <w:szCs w:val="24"/>
        </w:rPr>
        <w:t xml:space="preserve">mitzvot </w:t>
      </w:r>
      <w:r w:rsidRPr="007C7CD1">
        <w:rPr>
          <w:rFonts w:asciiTheme="minorBidi" w:hAnsiTheme="minorBidi" w:cstheme="minorBidi"/>
          <w:i/>
          <w:iCs/>
          <w:sz w:val="24"/>
          <w:szCs w:val="24"/>
        </w:rPr>
        <w:t>do not interfer</w:t>
      </w:r>
      <w:r>
        <w:rPr>
          <w:rFonts w:asciiTheme="minorBidi" w:hAnsiTheme="minorBidi" w:cstheme="minorBidi"/>
          <w:i/>
          <w:iCs/>
          <w:sz w:val="24"/>
          <w:szCs w:val="24"/>
        </w:rPr>
        <w:t>e</w:t>
      </w:r>
      <w:r w:rsidRPr="007C7CD1">
        <w:rPr>
          <w:rFonts w:asciiTheme="minorBidi" w:hAnsiTheme="minorBidi" w:cstheme="minorBidi"/>
          <w:i/>
          <w:iCs/>
          <w:sz w:val="24"/>
          <w:szCs w:val="24"/>
        </w:rPr>
        <w:t>. And yet there is also a consensus that the custom of m</w:t>
      </w:r>
      <w:r>
        <w:rPr>
          <w:rFonts w:asciiTheme="minorBidi" w:hAnsiTheme="minorBidi" w:cstheme="minorBidi"/>
          <w:i/>
          <w:iCs/>
          <w:sz w:val="24"/>
          <w:szCs w:val="24"/>
        </w:rPr>
        <w:t>any</w:t>
      </w:r>
      <w:r w:rsidRPr="007C7CD1">
        <w:rPr>
          <w:rFonts w:asciiTheme="minorBidi" w:hAnsiTheme="minorBidi" w:cstheme="minorBidi"/>
          <w:i/>
          <w:iCs/>
          <w:sz w:val="24"/>
          <w:szCs w:val="24"/>
        </w:rPr>
        <w:t xml:space="preserve"> women is to rely on </w:t>
      </w:r>
      <w:r w:rsidRPr="00962CD5">
        <w:rPr>
          <w:rFonts w:asciiTheme="minorBidi" w:hAnsiTheme="minorBidi" w:cstheme="minorBidi"/>
          <w:sz w:val="24"/>
          <w:szCs w:val="24"/>
        </w:rPr>
        <w:lastRenderedPageBreak/>
        <w:t>limmud zechut</w:t>
      </w:r>
      <w:r w:rsidRPr="007C7CD1">
        <w:rPr>
          <w:rFonts w:asciiTheme="minorBidi" w:hAnsiTheme="minorBidi" w:cstheme="minorBidi"/>
          <w:i/>
          <w:iCs/>
          <w:sz w:val="24"/>
          <w:szCs w:val="24"/>
        </w:rPr>
        <w:t xml:space="preserve"> to pray less—either only one </w:t>
      </w:r>
      <w:r>
        <w:rPr>
          <w:rFonts w:asciiTheme="minorBidi" w:hAnsiTheme="minorBidi" w:cstheme="minorBidi"/>
          <w:sz w:val="24"/>
          <w:szCs w:val="24"/>
        </w:rPr>
        <w:t>S</w:t>
      </w:r>
      <w:r w:rsidRPr="007C7CD1">
        <w:rPr>
          <w:rFonts w:asciiTheme="minorBidi" w:hAnsiTheme="minorBidi" w:cstheme="minorBidi"/>
          <w:sz w:val="24"/>
          <w:szCs w:val="24"/>
        </w:rPr>
        <w:t xml:space="preserve">hemoneh </w:t>
      </w:r>
      <w:r>
        <w:rPr>
          <w:rFonts w:asciiTheme="minorBidi" w:hAnsiTheme="minorBidi" w:cstheme="minorBidi"/>
          <w:sz w:val="24"/>
          <w:szCs w:val="24"/>
        </w:rPr>
        <w:t>E</w:t>
      </w:r>
      <w:r w:rsidRPr="007C7CD1">
        <w:rPr>
          <w:rFonts w:asciiTheme="minorBidi" w:hAnsiTheme="minorBidi" w:cstheme="minorBidi"/>
          <w:sz w:val="24"/>
          <w:szCs w:val="24"/>
        </w:rPr>
        <w:t>srei</w:t>
      </w:r>
      <w:r w:rsidRPr="007C7CD1">
        <w:rPr>
          <w:rFonts w:asciiTheme="minorBidi" w:hAnsiTheme="minorBidi" w:cstheme="minorBidi"/>
          <w:i/>
          <w:iCs/>
          <w:sz w:val="24"/>
          <w:szCs w:val="24"/>
        </w:rPr>
        <w:t xml:space="preserve"> a day or even a shorter personal prayer. How can that be?</w:t>
      </w:r>
    </w:p>
    <w:p w14:paraId="45784798" w14:textId="77777777" w:rsidR="006032BC" w:rsidRPr="007C7CD1" w:rsidRDefault="006032BC" w:rsidP="006D1110">
      <w:pPr>
        <w:spacing w:after="0" w:line="240" w:lineRule="auto"/>
        <w:jc w:val="both"/>
        <w:rPr>
          <w:rFonts w:asciiTheme="minorBidi" w:hAnsiTheme="minorBidi" w:cstheme="minorBidi"/>
          <w:i/>
          <w:iCs/>
          <w:sz w:val="24"/>
          <w:szCs w:val="24"/>
        </w:rPr>
      </w:pPr>
    </w:p>
    <w:p w14:paraId="707C9351" w14:textId="77777777" w:rsidR="008B2B2B"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 xml:space="preserve">Halacha is an interplay between textual tradition and custom. Some of us grew up with mothers who were careful to recite </w:t>
      </w:r>
      <w:r w:rsidRPr="007C7CD1">
        <w:rPr>
          <w:rFonts w:asciiTheme="minorBidi" w:hAnsiTheme="minorBidi" w:cstheme="minorBidi"/>
          <w:sz w:val="24"/>
          <w:szCs w:val="24"/>
        </w:rPr>
        <w:t>Shemoneh Esrei</w:t>
      </w:r>
      <w:r w:rsidRPr="007C7CD1">
        <w:rPr>
          <w:rFonts w:asciiTheme="minorBidi" w:hAnsiTheme="minorBidi" w:cstheme="minorBidi"/>
          <w:i/>
          <w:iCs/>
          <w:sz w:val="24"/>
          <w:szCs w:val="24"/>
        </w:rPr>
        <w:t xml:space="preserve"> on a regular basis. Others grew up with mothers who were scrupulous in their religious observance, but did not open the prayerbook much. Some of these women might have lacked the literacy needed to open the books, or may have learned to pray from mothers who did not read Hebrew.</w:t>
      </w:r>
    </w:p>
    <w:p w14:paraId="325F6983" w14:textId="77777777" w:rsidR="006032BC" w:rsidRPr="007C7CD1" w:rsidRDefault="006032BC" w:rsidP="006D1110">
      <w:pPr>
        <w:spacing w:after="0" w:line="240" w:lineRule="auto"/>
        <w:jc w:val="both"/>
        <w:rPr>
          <w:rFonts w:asciiTheme="minorBidi" w:hAnsiTheme="minorBidi" w:cstheme="minorBidi"/>
          <w:i/>
          <w:iCs/>
          <w:sz w:val="24"/>
          <w:szCs w:val="24"/>
        </w:rPr>
      </w:pPr>
    </w:p>
    <w:p w14:paraId="60F77B5D" w14:textId="762C86E1" w:rsidR="001A0ED5"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 xml:space="preserve">Women who have the ability to satisfy the simple meaning of the Mishna and Talmud and recite </w:t>
      </w:r>
      <w:r w:rsidRPr="007C7CD1">
        <w:rPr>
          <w:rFonts w:asciiTheme="minorBidi" w:hAnsiTheme="minorBidi" w:cstheme="minorBidi"/>
          <w:sz w:val="24"/>
          <w:szCs w:val="24"/>
        </w:rPr>
        <w:t>Shemoneh Esrei</w:t>
      </w:r>
      <w:r w:rsidRPr="007C7CD1">
        <w:rPr>
          <w:rFonts w:asciiTheme="minorBidi" w:hAnsiTheme="minorBidi" w:cstheme="minorBidi"/>
          <w:i/>
          <w:iCs/>
          <w:sz w:val="24"/>
          <w:szCs w:val="24"/>
        </w:rPr>
        <w:t xml:space="preserve"> should </w:t>
      </w:r>
      <w:r>
        <w:rPr>
          <w:rFonts w:asciiTheme="minorBidi" w:hAnsiTheme="minorBidi" w:cstheme="minorBidi"/>
          <w:i/>
          <w:iCs/>
          <w:sz w:val="24"/>
          <w:szCs w:val="24"/>
        </w:rPr>
        <w:t xml:space="preserve">absolutely </w:t>
      </w:r>
      <w:r w:rsidRPr="007C7CD1">
        <w:rPr>
          <w:rFonts w:asciiTheme="minorBidi" w:hAnsiTheme="minorBidi" w:cstheme="minorBidi"/>
          <w:i/>
          <w:iCs/>
          <w:sz w:val="24"/>
          <w:szCs w:val="24"/>
        </w:rPr>
        <w:t>do so. But many women who are committed to Torah observance also find other paths to prayer, especially if they are raising young children</w:t>
      </w:r>
      <w:r>
        <w:rPr>
          <w:rFonts w:asciiTheme="minorBidi" w:hAnsiTheme="minorBidi" w:cstheme="minorBidi"/>
          <w:i/>
          <w:iCs/>
          <w:sz w:val="24"/>
          <w:szCs w:val="24"/>
        </w:rPr>
        <w:t xml:space="preserve">, and halachic authorities recognize this and seek to defend it. </w:t>
      </w:r>
      <w:r w:rsidRPr="007C7CD1">
        <w:rPr>
          <w:rFonts w:asciiTheme="minorBidi" w:hAnsiTheme="minorBidi" w:cstheme="minorBidi"/>
          <w:i/>
          <w:iCs/>
          <w:sz w:val="24"/>
          <w:szCs w:val="24"/>
        </w:rPr>
        <w:t xml:space="preserve">At heart, prayer is an audience with God. Jewish women have always engaged in prayer, whether through a running conversation with God or though recitation of </w:t>
      </w:r>
      <w:r w:rsidRPr="007C7CD1">
        <w:rPr>
          <w:rFonts w:asciiTheme="minorBidi" w:hAnsiTheme="minorBidi" w:cstheme="minorBidi"/>
          <w:sz w:val="24"/>
          <w:szCs w:val="24"/>
        </w:rPr>
        <w:t>Tehillim</w:t>
      </w:r>
      <w:r w:rsidRPr="007C7CD1">
        <w:rPr>
          <w:rFonts w:asciiTheme="minorBidi" w:hAnsiTheme="minorBidi" w:cstheme="minorBidi"/>
          <w:i/>
          <w:iCs/>
          <w:sz w:val="24"/>
          <w:szCs w:val="24"/>
        </w:rPr>
        <w:t xml:space="preserve"> or </w:t>
      </w:r>
      <w:r w:rsidRPr="007C7CD1">
        <w:rPr>
          <w:rFonts w:asciiTheme="minorBidi" w:hAnsiTheme="minorBidi" w:cstheme="minorBidi"/>
          <w:sz w:val="24"/>
          <w:szCs w:val="24"/>
        </w:rPr>
        <w:t>techinot</w:t>
      </w:r>
      <w:r w:rsidRPr="007C7CD1">
        <w:rPr>
          <w:rFonts w:asciiTheme="minorBidi" w:hAnsiTheme="minorBidi" w:cstheme="minorBidi"/>
          <w:i/>
          <w:iCs/>
          <w:sz w:val="24"/>
          <w:szCs w:val="24"/>
        </w:rPr>
        <w:t>, personal prayers.  Sometimes prayer can be an experience that is less formal and more naturally intertwined with daily life</w:t>
      </w:r>
      <w:r>
        <w:rPr>
          <w:rFonts w:asciiTheme="minorBidi" w:hAnsiTheme="minorBidi" w:cstheme="minorBidi"/>
          <w:i/>
          <w:iCs/>
          <w:sz w:val="24"/>
          <w:szCs w:val="24"/>
        </w:rPr>
        <w:t>, and this lived</w:t>
      </w:r>
      <w:r w:rsidRPr="007C7CD1">
        <w:rPr>
          <w:rFonts w:asciiTheme="minorBidi" w:hAnsiTheme="minorBidi" w:cstheme="minorBidi"/>
          <w:i/>
          <w:iCs/>
          <w:sz w:val="24"/>
          <w:szCs w:val="24"/>
        </w:rPr>
        <w:t xml:space="preserve"> form of prayer is also deeply meaningful and valuable</w:t>
      </w:r>
      <w:r>
        <w:rPr>
          <w:rFonts w:asciiTheme="minorBidi" w:hAnsiTheme="minorBidi" w:cstheme="minorBidi"/>
          <w:i/>
          <w:iCs/>
          <w:sz w:val="24"/>
          <w:szCs w:val="24"/>
        </w:rPr>
        <w:t>,</w:t>
      </w:r>
      <w:r w:rsidRPr="007C7CD1">
        <w:rPr>
          <w:rFonts w:asciiTheme="minorBidi" w:hAnsiTheme="minorBidi" w:cstheme="minorBidi"/>
          <w:i/>
          <w:iCs/>
          <w:sz w:val="24"/>
          <w:szCs w:val="24"/>
        </w:rPr>
        <w:t xml:space="preserve"> even though it has not been formalized.</w:t>
      </w:r>
    </w:p>
    <w:p w14:paraId="115F9185" w14:textId="77777777" w:rsidR="006032BC" w:rsidRDefault="006032BC" w:rsidP="006D1110">
      <w:pPr>
        <w:spacing w:after="0" w:line="240" w:lineRule="auto"/>
        <w:jc w:val="both"/>
        <w:rPr>
          <w:rFonts w:asciiTheme="minorBidi" w:hAnsiTheme="minorBidi" w:cstheme="minorBidi"/>
          <w:sz w:val="24"/>
          <w:szCs w:val="24"/>
        </w:rPr>
      </w:pPr>
    </w:p>
    <w:p w14:paraId="40848DA3" w14:textId="6BB053BD" w:rsidR="008B2B2B" w:rsidRDefault="008B2B2B" w:rsidP="006D1110">
      <w:pPr>
        <w:pStyle w:val="Heading2"/>
        <w:spacing w:before="0" w:line="240" w:lineRule="auto"/>
        <w:jc w:val="both"/>
        <w:rPr>
          <w:rFonts w:asciiTheme="minorBidi" w:hAnsiTheme="minorBidi" w:cstheme="minorBidi"/>
          <w:i/>
          <w:iCs/>
          <w:sz w:val="24"/>
          <w:szCs w:val="24"/>
        </w:rPr>
      </w:pPr>
      <w:r w:rsidRPr="008B2B2B">
        <w:rPr>
          <w:rFonts w:asciiTheme="minorBidi" w:hAnsiTheme="minorBidi" w:cstheme="minorBidi"/>
          <w:i/>
          <w:iCs/>
          <w:sz w:val="24"/>
          <w:szCs w:val="24"/>
        </w:rPr>
        <w:t xml:space="preserve">Appendix Two: </w:t>
      </w:r>
      <w:r w:rsidR="00951AE3" w:rsidRPr="008B2B2B">
        <w:rPr>
          <w:rFonts w:asciiTheme="minorBidi" w:hAnsiTheme="minorBidi" w:cstheme="minorBidi"/>
          <w:i/>
          <w:iCs/>
          <w:sz w:val="24"/>
          <w:szCs w:val="24"/>
        </w:rPr>
        <w:t>Is it worth</w:t>
      </w:r>
      <w:r w:rsidR="00951AE3">
        <w:rPr>
          <w:rFonts w:asciiTheme="minorBidi" w:hAnsiTheme="minorBidi" w:cstheme="minorBidi"/>
          <w:i/>
          <w:iCs/>
          <w:sz w:val="24"/>
          <w:szCs w:val="24"/>
        </w:rPr>
        <w:t>while</w:t>
      </w:r>
      <w:r w:rsidR="00951AE3" w:rsidRPr="008B2B2B">
        <w:rPr>
          <w:rFonts w:asciiTheme="minorBidi" w:hAnsiTheme="minorBidi" w:cstheme="minorBidi"/>
          <w:i/>
          <w:iCs/>
          <w:sz w:val="24"/>
          <w:szCs w:val="24"/>
        </w:rPr>
        <w:t xml:space="preserve"> to pray</w:t>
      </w:r>
      <w:r w:rsidR="00951AE3">
        <w:rPr>
          <w:rFonts w:asciiTheme="minorBidi" w:hAnsiTheme="minorBidi" w:cstheme="minorBidi"/>
          <w:i/>
          <w:iCs/>
          <w:sz w:val="24"/>
          <w:szCs w:val="24"/>
        </w:rPr>
        <w:t xml:space="preserve"> even</w:t>
      </w:r>
      <w:r w:rsidR="00951AE3" w:rsidRPr="008B2B2B">
        <w:rPr>
          <w:rFonts w:asciiTheme="minorBidi" w:hAnsiTheme="minorBidi" w:cstheme="minorBidi"/>
          <w:i/>
          <w:iCs/>
          <w:sz w:val="24"/>
          <w:szCs w:val="24"/>
        </w:rPr>
        <w:t xml:space="preserve"> without much intentionality?</w:t>
      </w:r>
      <w:r w:rsidRPr="008B2B2B">
        <w:rPr>
          <w:rFonts w:asciiTheme="minorBidi" w:hAnsiTheme="minorBidi" w:cstheme="minorBidi"/>
          <w:i/>
          <w:iCs/>
          <w:sz w:val="24"/>
          <w:szCs w:val="24"/>
        </w:rPr>
        <w:t xml:space="preserve"> </w:t>
      </w:r>
    </w:p>
    <w:p w14:paraId="1A5E675F" w14:textId="77777777" w:rsidR="006032BC" w:rsidRPr="006032BC" w:rsidRDefault="006032BC" w:rsidP="006D1110">
      <w:pPr>
        <w:pStyle w:val="BodyText"/>
        <w:spacing w:after="0" w:line="240" w:lineRule="auto"/>
      </w:pPr>
    </w:p>
    <w:p w14:paraId="5693DE85" w14:textId="66896987" w:rsidR="008B2B2B" w:rsidRDefault="008B2B2B" w:rsidP="006D1110">
      <w:pPr>
        <w:spacing w:after="0" w:line="240" w:lineRule="auto"/>
        <w:jc w:val="both"/>
        <w:rPr>
          <w:rFonts w:asciiTheme="minorBidi" w:hAnsiTheme="minorBidi" w:cstheme="minorBidi"/>
          <w:i/>
          <w:iCs/>
          <w:sz w:val="24"/>
          <w:szCs w:val="24"/>
        </w:rPr>
      </w:pPr>
      <w:r w:rsidRPr="008B2B2B">
        <w:rPr>
          <w:rFonts w:asciiTheme="minorBidi" w:hAnsiTheme="minorBidi" w:cstheme="minorBidi"/>
          <w:i/>
          <w:iCs/>
          <w:sz w:val="24"/>
          <w:szCs w:val="24"/>
        </w:rPr>
        <w:t>Formal prayer, even if it lacks optimal intentionality, is still service of God and still praiseworthy. Ideally, we focus on the meaning of each word as we say it. Practically, so long as a person concentrates on the words of the first blessing of Shemoneh Esrei and otherwise has in mind in general that prayer is standing before God, that is enough.</w:t>
      </w:r>
    </w:p>
    <w:p w14:paraId="32B06900" w14:textId="77777777" w:rsidR="006032BC" w:rsidRPr="008B2B2B" w:rsidRDefault="006032BC" w:rsidP="006D1110">
      <w:pPr>
        <w:spacing w:after="0" w:line="240" w:lineRule="auto"/>
        <w:jc w:val="both"/>
        <w:rPr>
          <w:rFonts w:asciiTheme="minorBidi" w:hAnsiTheme="minorBidi" w:cstheme="minorBidi"/>
          <w:i/>
          <w:iCs/>
          <w:sz w:val="24"/>
          <w:szCs w:val="24"/>
        </w:rPr>
      </w:pPr>
    </w:p>
    <w:p w14:paraId="01CC8670" w14:textId="6ADD7F60" w:rsidR="008B2B2B" w:rsidRDefault="008B2B2B" w:rsidP="006D1110">
      <w:pPr>
        <w:spacing w:after="0" w:line="240" w:lineRule="auto"/>
        <w:jc w:val="both"/>
        <w:rPr>
          <w:rFonts w:asciiTheme="minorBidi" w:hAnsiTheme="minorBidi" w:cstheme="minorBidi"/>
          <w:b/>
          <w:bCs/>
          <w:i/>
          <w:iCs/>
          <w:sz w:val="24"/>
          <w:szCs w:val="24"/>
        </w:rPr>
      </w:pPr>
      <w:r w:rsidRPr="007C7CD1">
        <w:rPr>
          <w:rFonts w:asciiTheme="minorBidi" w:hAnsiTheme="minorBidi" w:cstheme="minorBidi"/>
          <w:i/>
          <w:iCs/>
          <w:sz w:val="24"/>
          <w:szCs w:val="24"/>
        </w:rPr>
        <w:t xml:space="preserve">Rabbi Nachman </w:t>
      </w:r>
      <w:r w:rsidR="00951AE3">
        <w:rPr>
          <w:rFonts w:asciiTheme="minorBidi" w:hAnsiTheme="minorBidi" w:cstheme="minorBidi"/>
          <w:i/>
          <w:iCs/>
          <w:sz w:val="24"/>
          <w:szCs w:val="24"/>
        </w:rPr>
        <w:t xml:space="preserve">of Breslov </w:t>
      </w:r>
      <w:r>
        <w:rPr>
          <w:rFonts w:asciiTheme="minorBidi" w:hAnsiTheme="minorBidi" w:cstheme="minorBidi"/>
          <w:i/>
          <w:iCs/>
          <w:sz w:val="24"/>
          <w:szCs w:val="24"/>
        </w:rPr>
        <w:t>offers</w:t>
      </w:r>
      <w:r w:rsidRPr="007C7CD1">
        <w:rPr>
          <w:rFonts w:asciiTheme="minorBidi" w:hAnsiTheme="minorBidi" w:cstheme="minorBidi"/>
          <w:i/>
          <w:iCs/>
          <w:sz w:val="24"/>
          <w:szCs w:val="24"/>
        </w:rPr>
        <w:t xml:space="preserve"> a teaching that can be helpful to those of us who struggle on a regular basis to concentrate.</w:t>
      </w:r>
      <w:r>
        <w:rPr>
          <w:rFonts w:asciiTheme="minorBidi" w:hAnsiTheme="minorBidi" w:cstheme="minorBidi"/>
          <w:b/>
          <w:bCs/>
          <w:i/>
          <w:iCs/>
          <w:sz w:val="24"/>
          <w:szCs w:val="24"/>
          <w:rtl/>
        </w:rPr>
        <w:t xml:space="preserve"> </w:t>
      </w:r>
    </w:p>
    <w:p w14:paraId="34B8F566" w14:textId="77777777" w:rsidR="006032BC" w:rsidRPr="007C7CD1" w:rsidRDefault="006032BC" w:rsidP="006D1110">
      <w:pPr>
        <w:spacing w:after="0" w:line="240" w:lineRule="auto"/>
        <w:jc w:val="both"/>
        <w:rPr>
          <w:rFonts w:asciiTheme="minorBidi" w:hAnsiTheme="minorBidi" w:cstheme="minorBidi"/>
          <w:b/>
          <w:bCs/>
          <w:i/>
          <w:iCs/>
          <w:sz w:val="24"/>
          <w:szCs w:val="24"/>
        </w:rPr>
      </w:pPr>
    </w:p>
    <w:p w14:paraId="1E4E1C4E" w14:textId="77777777" w:rsidR="008B2B2B" w:rsidRPr="000F145B" w:rsidRDefault="008B2B2B" w:rsidP="006D1110">
      <w:pPr>
        <w:spacing w:after="0" w:line="240" w:lineRule="auto"/>
        <w:ind w:left="284"/>
        <w:jc w:val="both"/>
        <w:rPr>
          <w:rFonts w:asciiTheme="minorBidi" w:hAnsiTheme="minorBidi" w:cstheme="minorBidi"/>
          <w:sz w:val="24"/>
          <w:szCs w:val="24"/>
          <w:u w:val="single"/>
        </w:rPr>
      </w:pPr>
      <w:r w:rsidRPr="000F145B">
        <w:rPr>
          <w:rFonts w:asciiTheme="minorBidi" w:hAnsiTheme="minorBidi" w:cstheme="minorBidi"/>
          <w:sz w:val="24"/>
          <w:szCs w:val="24"/>
          <w:u w:val="single"/>
        </w:rPr>
        <w:t>Likkutei Moharan 65</w:t>
      </w:r>
    </w:p>
    <w:p w14:paraId="35A096DC" w14:textId="77777777" w:rsidR="008B2B2B" w:rsidRPr="000F145B" w:rsidRDefault="008B2B2B" w:rsidP="006D1110">
      <w:pPr>
        <w:spacing w:after="0" w:line="240" w:lineRule="auto"/>
        <w:ind w:left="284"/>
        <w:jc w:val="both"/>
        <w:rPr>
          <w:rFonts w:asciiTheme="minorBidi" w:hAnsiTheme="minorBidi" w:cstheme="minorBidi"/>
          <w:sz w:val="24"/>
          <w:szCs w:val="24"/>
        </w:rPr>
      </w:pPr>
      <w:r w:rsidRPr="000F145B">
        <w:rPr>
          <w:rFonts w:asciiTheme="minorBidi" w:hAnsiTheme="minorBidi" w:cstheme="minorBidi"/>
          <w:sz w:val="24"/>
          <w:szCs w:val="24"/>
        </w:rPr>
        <w:t xml:space="preserve">For each and every utterance is a full world, and when a person stands to pray and says words of </w:t>
      </w:r>
      <w:r w:rsidRPr="000F145B">
        <w:rPr>
          <w:rFonts w:asciiTheme="minorBidi" w:hAnsiTheme="minorBidi" w:cstheme="minorBidi"/>
          <w:i/>
          <w:iCs/>
          <w:sz w:val="24"/>
          <w:szCs w:val="24"/>
        </w:rPr>
        <w:t>tefilla</w:t>
      </w:r>
      <w:r w:rsidRPr="000F145B">
        <w:rPr>
          <w:rFonts w:asciiTheme="minorBidi" w:hAnsiTheme="minorBidi" w:cstheme="minorBidi"/>
          <w:sz w:val="24"/>
          <w:szCs w:val="24"/>
        </w:rPr>
        <w:t>, then he gathers blossoms and flowers and pretty lilies. Like a person who walks in a field, and gathers lilies and beautiful flowers one at a time, until he makes one bouquet.</w:t>
      </w:r>
    </w:p>
    <w:p w14:paraId="36AB2013" w14:textId="77777777" w:rsidR="006032BC" w:rsidRDefault="006032BC" w:rsidP="006D1110">
      <w:pPr>
        <w:spacing w:after="0" w:line="240" w:lineRule="auto"/>
        <w:jc w:val="both"/>
        <w:rPr>
          <w:rFonts w:asciiTheme="minorBidi" w:hAnsiTheme="minorBidi" w:cstheme="minorBidi"/>
          <w:i/>
          <w:iCs/>
          <w:sz w:val="24"/>
          <w:szCs w:val="24"/>
        </w:rPr>
      </w:pPr>
    </w:p>
    <w:p w14:paraId="6CC83B14" w14:textId="40A2413A" w:rsidR="008B2B2B" w:rsidRPr="007C7CD1"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 xml:space="preserve">One can think of prayer like moving through the garden, </w:t>
      </w:r>
      <w:r>
        <w:rPr>
          <w:rFonts w:asciiTheme="minorBidi" w:hAnsiTheme="minorBidi" w:cstheme="minorBidi"/>
          <w:i/>
          <w:iCs/>
          <w:sz w:val="24"/>
          <w:szCs w:val="24"/>
        </w:rPr>
        <w:t xml:space="preserve">gathering </w:t>
      </w:r>
      <w:r w:rsidRPr="007C7CD1">
        <w:rPr>
          <w:rFonts w:asciiTheme="minorBidi" w:hAnsiTheme="minorBidi" w:cstheme="minorBidi"/>
          <w:i/>
          <w:iCs/>
          <w:sz w:val="24"/>
          <w:szCs w:val="24"/>
        </w:rPr>
        <w:t xml:space="preserve">each letter </w:t>
      </w:r>
      <w:r>
        <w:rPr>
          <w:rFonts w:asciiTheme="minorBidi" w:hAnsiTheme="minorBidi" w:cstheme="minorBidi"/>
          <w:i/>
          <w:iCs/>
          <w:sz w:val="24"/>
          <w:szCs w:val="24"/>
        </w:rPr>
        <w:t xml:space="preserve">like </w:t>
      </w:r>
      <w:r w:rsidRPr="007C7CD1">
        <w:rPr>
          <w:rFonts w:asciiTheme="minorBidi" w:hAnsiTheme="minorBidi" w:cstheme="minorBidi"/>
          <w:i/>
          <w:iCs/>
          <w:sz w:val="24"/>
          <w:szCs w:val="24"/>
        </w:rPr>
        <w:t xml:space="preserve">a beautiful flower, </w:t>
      </w:r>
      <w:r>
        <w:rPr>
          <w:rFonts w:asciiTheme="minorBidi" w:hAnsiTheme="minorBidi" w:cstheme="minorBidi"/>
          <w:i/>
          <w:iCs/>
          <w:sz w:val="24"/>
          <w:szCs w:val="24"/>
        </w:rPr>
        <w:t>gradually accumulating</w:t>
      </w:r>
      <w:r w:rsidRPr="007C7CD1">
        <w:rPr>
          <w:rFonts w:asciiTheme="minorBidi" w:hAnsiTheme="minorBidi" w:cstheme="minorBidi"/>
          <w:i/>
          <w:iCs/>
          <w:sz w:val="24"/>
          <w:szCs w:val="24"/>
        </w:rPr>
        <w:t xml:space="preserve"> word</w:t>
      </w:r>
      <w:r>
        <w:rPr>
          <w:rFonts w:asciiTheme="minorBidi" w:hAnsiTheme="minorBidi" w:cstheme="minorBidi"/>
          <w:i/>
          <w:iCs/>
          <w:sz w:val="24"/>
          <w:szCs w:val="24"/>
        </w:rPr>
        <w:t>s</w:t>
      </w:r>
      <w:r w:rsidRPr="007C7CD1">
        <w:rPr>
          <w:rFonts w:asciiTheme="minorBidi" w:hAnsiTheme="minorBidi" w:cstheme="minorBidi"/>
          <w:i/>
          <w:iCs/>
          <w:sz w:val="24"/>
          <w:szCs w:val="24"/>
        </w:rPr>
        <w:t xml:space="preserve"> and sentence</w:t>
      </w:r>
      <w:r>
        <w:rPr>
          <w:rFonts w:asciiTheme="minorBidi" w:hAnsiTheme="minorBidi" w:cstheme="minorBidi"/>
          <w:i/>
          <w:iCs/>
          <w:sz w:val="24"/>
          <w:szCs w:val="24"/>
        </w:rPr>
        <w:t>s</w:t>
      </w:r>
      <w:r w:rsidRPr="007C7CD1">
        <w:rPr>
          <w:rFonts w:asciiTheme="minorBidi" w:hAnsiTheme="minorBidi" w:cstheme="minorBidi"/>
          <w:i/>
          <w:iCs/>
          <w:sz w:val="24"/>
          <w:szCs w:val="24"/>
        </w:rPr>
        <w:t xml:space="preserve">. We may not succeed in focusing on each and every moment, but we </w:t>
      </w:r>
      <w:r>
        <w:rPr>
          <w:rFonts w:asciiTheme="minorBidi" w:hAnsiTheme="minorBidi" w:cstheme="minorBidi"/>
          <w:i/>
          <w:iCs/>
          <w:sz w:val="24"/>
          <w:szCs w:val="24"/>
        </w:rPr>
        <w:t>hold</w:t>
      </w:r>
      <w:r w:rsidRPr="007C7CD1">
        <w:rPr>
          <w:rFonts w:asciiTheme="minorBidi" w:hAnsiTheme="minorBidi" w:cstheme="minorBidi"/>
          <w:i/>
          <w:iCs/>
          <w:sz w:val="24"/>
          <w:szCs w:val="24"/>
        </w:rPr>
        <w:t xml:space="preserve"> onto </w:t>
      </w:r>
      <w:r>
        <w:rPr>
          <w:rFonts w:asciiTheme="minorBidi" w:hAnsiTheme="minorBidi" w:cstheme="minorBidi"/>
          <w:i/>
          <w:iCs/>
          <w:sz w:val="24"/>
          <w:szCs w:val="24"/>
        </w:rPr>
        <w:t>those we can</w:t>
      </w:r>
      <w:r w:rsidRPr="007C7CD1">
        <w:rPr>
          <w:rFonts w:asciiTheme="minorBidi" w:hAnsiTheme="minorBidi" w:cstheme="minorBidi"/>
          <w:i/>
          <w:iCs/>
          <w:sz w:val="24"/>
          <w:szCs w:val="24"/>
        </w:rPr>
        <w:t xml:space="preserve"> and as we progress through the garden, </w:t>
      </w:r>
      <w:r>
        <w:rPr>
          <w:rFonts w:asciiTheme="minorBidi" w:hAnsiTheme="minorBidi" w:cstheme="minorBidi"/>
          <w:i/>
          <w:iCs/>
          <w:sz w:val="24"/>
          <w:szCs w:val="24"/>
        </w:rPr>
        <w:t>we attain</w:t>
      </w:r>
      <w:r w:rsidRPr="007C7CD1">
        <w:rPr>
          <w:rFonts w:asciiTheme="minorBidi" w:hAnsiTheme="minorBidi" w:cstheme="minorBidi"/>
          <w:i/>
          <w:iCs/>
          <w:sz w:val="24"/>
          <w:szCs w:val="24"/>
        </w:rPr>
        <w:t xml:space="preserve"> a wholeness of experience, a bouquet of the soul.</w:t>
      </w:r>
    </w:p>
    <w:p w14:paraId="5DFA4075" w14:textId="77777777" w:rsidR="006032BC" w:rsidRDefault="006032BC" w:rsidP="006D1110">
      <w:pPr>
        <w:spacing w:after="0" w:line="240" w:lineRule="auto"/>
        <w:jc w:val="both"/>
        <w:rPr>
          <w:rFonts w:asciiTheme="minorBidi" w:hAnsiTheme="minorBidi" w:cstheme="minorBidi"/>
          <w:i/>
          <w:iCs/>
          <w:sz w:val="24"/>
          <w:szCs w:val="24"/>
        </w:rPr>
      </w:pPr>
    </w:p>
    <w:p w14:paraId="588F6134" w14:textId="77777777" w:rsidR="008B2B2B" w:rsidRPr="007C7CD1" w:rsidRDefault="008B2B2B" w:rsidP="006D1110">
      <w:pPr>
        <w:spacing w:after="0" w:line="240" w:lineRule="auto"/>
        <w:jc w:val="both"/>
        <w:rPr>
          <w:rFonts w:asciiTheme="minorBidi" w:hAnsiTheme="minorBidi" w:cstheme="minorBidi"/>
          <w:sz w:val="24"/>
          <w:szCs w:val="24"/>
        </w:rPr>
      </w:pPr>
      <w:r w:rsidRPr="007C7CD1">
        <w:rPr>
          <w:rFonts w:asciiTheme="minorBidi" w:hAnsiTheme="minorBidi" w:cstheme="minorBidi"/>
          <w:i/>
          <w:iCs/>
          <w:sz w:val="24"/>
          <w:szCs w:val="24"/>
        </w:rPr>
        <w:t>Different stages of life allow for different types of focus on prayer. For example, a woman without heavy responsibilities may find that she has the time and perspective for deeper prayer. A woman with many responsibilities may pray only very quickly, and struggle to do that. As we move through life, our experience of prayer can change</w:t>
      </w:r>
      <w:r>
        <w:rPr>
          <w:rFonts w:asciiTheme="minorBidi" w:hAnsiTheme="minorBidi" w:cstheme="minorBidi"/>
          <w:i/>
          <w:iCs/>
          <w:sz w:val="24"/>
          <w:szCs w:val="24"/>
        </w:rPr>
        <w:t>, especially if we continue to make an effort</w:t>
      </w:r>
      <w:r w:rsidRPr="007C7CD1">
        <w:rPr>
          <w:rFonts w:asciiTheme="minorBidi" w:hAnsiTheme="minorBidi" w:cstheme="minorBidi"/>
          <w:i/>
          <w:iCs/>
          <w:sz w:val="24"/>
          <w:szCs w:val="24"/>
        </w:rPr>
        <w:t>.</w:t>
      </w:r>
      <w:r>
        <w:rPr>
          <w:rFonts w:asciiTheme="minorBidi" w:hAnsiTheme="minorBidi" w:cstheme="minorBidi"/>
          <w:i/>
          <w:iCs/>
          <w:sz w:val="24"/>
          <w:szCs w:val="24"/>
        </w:rPr>
        <w:t xml:space="preserve"> </w:t>
      </w:r>
      <w:r>
        <w:rPr>
          <w:rFonts w:asciiTheme="minorBidi" w:hAnsiTheme="minorBidi" w:cstheme="minorBidi"/>
          <w:sz w:val="24"/>
          <w:szCs w:val="24"/>
        </w:rPr>
        <w:t xml:space="preserve"> </w:t>
      </w:r>
    </w:p>
    <w:p w14:paraId="69B96337" w14:textId="77777777" w:rsidR="008B2B2B" w:rsidRPr="007C7CD1" w:rsidRDefault="008B2B2B" w:rsidP="006D1110">
      <w:pPr>
        <w:spacing w:after="0" w:line="240" w:lineRule="auto"/>
        <w:jc w:val="both"/>
        <w:rPr>
          <w:rFonts w:asciiTheme="minorBidi" w:hAnsiTheme="minorBidi" w:cstheme="minorBidi"/>
          <w:sz w:val="24"/>
          <w:szCs w:val="24"/>
        </w:rPr>
      </w:pPr>
    </w:p>
    <w:p w14:paraId="44C7D88A" w14:textId="5548558A" w:rsidR="008B2B2B" w:rsidRPr="008B2B2B" w:rsidRDefault="008B2B2B" w:rsidP="006D1110">
      <w:pPr>
        <w:pStyle w:val="Heading2"/>
        <w:spacing w:before="0" w:line="240" w:lineRule="auto"/>
        <w:jc w:val="both"/>
        <w:rPr>
          <w:rFonts w:asciiTheme="minorBidi" w:hAnsiTheme="minorBidi" w:cstheme="minorBidi"/>
          <w:i/>
          <w:iCs/>
          <w:sz w:val="24"/>
          <w:szCs w:val="24"/>
        </w:rPr>
      </w:pPr>
      <w:bookmarkStart w:id="1" w:name="24"/>
      <w:bookmarkStart w:id="2" w:name="25"/>
      <w:bookmarkStart w:id="3" w:name="21"/>
      <w:bookmarkStart w:id="4" w:name="22"/>
      <w:bookmarkStart w:id="5" w:name="11"/>
      <w:bookmarkStart w:id="6" w:name="12"/>
      <w:bookmarkStart w:id="7" w:name="13"/>
      <w:bookmarkStart w:id="8" w:name="15"/>
      <w:bookmarkEnd w:id="1"/>
      <w:bookmarkEnd w:id="2"/>
      <w:bookmarkEnd w:id="3"/>
      <w:bookmarkEnd w:id="4"/>
      <w:bookmarkEnd w:id="5"/>
      <w:bookmarkEnd w:id="6"/>
      <w:bookmarkEnd w:id="7"/>
      <w:bookmarkEnd w:id="8"/>
      <w:r>
        <w:rPr>
          <w:rFonts w:asciiTheme="minorBidi" w:hAnsiTheme="minorBidi" w:cstheme="minorBidi"/>
          <w:i/>
          <w:iCs/>
          <w:sz w:val="24"/>
          <w:szCs w:val="24"/>
        </w:rPr>
        <w:t xml:space="preserve">Appendix Three: </w:t>
      </w:r>
      <w:r w:rsidRPr="007C7CD1">
        <w:rPr>
          <w:rFonts w:asciiTheme="minorBidi" w:hAnsiTheme="minorBidi" w:cstheme="minorBidi"/>
          <w:i/>
          <w:iCs/>
          <w:sz w:val="24"/>
          <w:szCs w:val="24"/>
        </w:rPr>
        <w:t xml:space="preserve">Once there </w:t>
      </w:r>
      <w:r>
        <w:rPr>
          <w:rFonts w:asciiTheme="minorBidi" w:hAnsiTheme="minorBidi" w:cstheme="minorBidi"/>
          <w:i/>
          <w:iCs/>
          <w:sz w:val="24"/>
          <w:szCs w:val="24"/>
        </w:rPr>
        <w:t xml:space="preserve">is </w:t>
      </w:r>
      <w:r>
        <w:rPr>
          <w:rFonts w:asciiTheme="minorBidi" w:hAnsiTheme="minorBidi" w:cstheme="minorBidi"/>
          <w:sz w:val="24"/>
          <w:szCs w:val="24"/>
        </w:rPr>
        <w:t>limmud zechut</w:t>
      </w:r>
      <w:r w:rsidRPr="007C7CD1">
        <w:rPr>
          <w:rFonts w:asciiTheme="minorBidi" w:hAnsiTheme="minorBidi" w:cstheme="minorBidi"/>
          <w:i/>
          <w:iCs/>
          <w:sz w:val="24"/>
          <w:szCs w:val="24"/>
        </w:rPr>
        <w:t xml:space="preserve">, should a woman </w:t>
      </w:r>
      <w:r>
        <w:rPr>
          <w:rFonts w:asciiTheme="minorBidi" w:hAnsiTheme="minorBidi" w:cstheme="minorBidi"/>
          <w:i/>
          <w:iCs/>
          <w:sz w:val="24"/>
          <w:szCs w:val="24"/>
        </w:rPr>
        <w:t>rely on it</w:t>
      </w:r>
      <w:r w:rsidRPr="007C7CD1">
        <w:rPr>
          <w:rFonts w:asciiTheme="minorBidi" w:hAnsiTheme="minorBidi" w:cstheme="minorBidi"/>
          <w:i/>
          <w:iCs/>
          <w:sz w:val="24"/>
          <w:szCs w:val="24"/>
        </w:rPr>
        <w:t>?</w:t>
      </w:r>
      <w:r>
        <w:rPr>
          <w:rFonts w:asciiTheme="minorBidi" w:hAnsiTheme="minorBidi" w:cstheme="minorBidi"/>
          <w:i/>
          <w:iCs/>
          <w:sz w:val="24"/>
          <w:szCs w:val="24"/>
        </w:rPr>
        <w:t xml:space="preserve"> </w:t>
      </w:r>
    </w:p>
    <w:p w14:paraId="451ADCBB" w14:textId="77777777" w:rsidR="006032BC" w:rsidRDefault="006032BC" w:rsidP="006D1110">
      <w:pPr>
        <w:spacing w:after="0" w:line="240" w:lineRule="auto"/>
        <w:jc w:val="both"/>
        <w:rPr>
          <w:rFonts w:asciiTheme="minorBidi" w:hAnsiTheme="minorBidi" w:cstheme="minorBidi"/>
          <w:i/>
          <w:iCs/>
          <w:sz w:val="24"/>
          <w:szCs w:val="24"/>
        </w:rPr>
      </w:pPr>
    </w:p>
    <w:p w14:paraId="02702128" w14:textId="77777777" w:rsidR="008B2B2B" w:rsidRPr="007C7CD1"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Between Magen Avraham's explanation of Rambam, later authorities' lenient rulings, especially for mothers, and the tendency of women who do pray not to do so in a public setting most weekdays, it can be hard to get a handle on a woman's obligation to pray.</w:t>
      </w:r>
    </w:p>
    <w:p w14:paraId="6487B440" w14:textId="77777777" w:rsidR="006032BC" w:rsidRDefault="006032BC" w:rsidP="006D1110">
      <w:pPr>
        <w:spacing w:after="0" w:line="240" w:lineRule="auto"/>
        <w:jc w:val="both"/>
        <w:rPr>
          <w:rFonts w:asciiTheme="minorBidi" w:hAnsiTheme="minorBidi" w:cstheme="minorBidi"/>
          <w:i/>
          <w:iCs/>
          <w:sz w:val="24"/>
          <w:szCs w:val="24"/>
        </w:rPr>
      </w:pPr>
    </w:p>
    <w:p w14:paraId="22B49CF4" w14:textId="77777777" w:rsidR="008B2B2B" w:rsidRPr="007C7CD1"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 xml:space="preserve">Anecdotally, there are </w:t>
      </w:r>
      <w:r>
        <w:rPr>
          <w:rFonts w:asciiTheme="minorBidi" w:hAnsiTheme="minorBidi" w:cstheme="minorBidi"/>
          <w:i/>
          <w:iCs/>
          <w:sz w:val="24"/>
          <w:szCs w:val="24"/>
        </w:rPr>
        <w:t xml:space="preserve">religiously committed </w:t>
      </w:r>
      <w:r w:rsidRPr="007C7CD1">
        <w:rPr>
          <w:rFonts w:asciiTheme="minorBidi" w:hAnsiTheme="minorBidi" w:cstheme="minorBidi"/>
          <w:i/>
          <w:iCs/>
          <w:sz w:val="24"/>
          <w:szCs w:val="24"/>
        </w:rPr>
        <w:t xml:space="preserve">women who never miss a </w:t>
      </w:r>
      <w:r w:rsidRPr="005B4AC8">
        <w:rPr>
          <w:rFonts w:asciiTheme="minorBidi" w:hAnsiTheme="minorBidi" w:cstheme="minorBidi"/>
          <w:sz w:val="24"/>
          <w:szCs w:val="24"/>
        </w:rPr>
        <w:t>Shemoneh Esrei</w:t>
      </w:r>
      <w:r w:rsidRPr="007C7CD1">
        <w:rPr>
          <w:rFonts w:asciiTheme="minorBidi" w:hAnsiTheme="minorBidi" w:cstheme="minorBidi"/>
          <w:i/>
          <w:iCs/>
          <w:sz w:val="24"/>
          <w:szCs w:val="24"/>
        </w:rPr>
        <w:t xml:space="preserve"> and </w:t>
      </w:r>
      <w:r>
        <w:rPr>
          <w:rFonts w:asciiTheme="minorBidi" w:hAnsiTheme="minorBidi" w:cstheme="minorBidi"/>
          <w:i/>
          <w:iCs/>
          <w:sz w:val="24"/>
          <w:szCs w:val="24"/>
        </w:rPr>
        <w:t>others</w:t>
      </w:r>
      <w:r w:rsidRPr="007C7CD1">
        <w:rPr>
          <w:rFonts w:asciiTheme="minorBidi" w:hAnsiTheme="minorBidi" w:cstheme="minorBidi"/>
          <w:i/>
          <w:iCs/>
          <w:sz w:val="24"/>
          <w:szCs w:val="24"/>
        </w:rPr>
        <w:t xml:space="preserve"> who hardly ever recite it, all of whom can adduce halachic support</w:t>
      </w:r>
      <w:r>
        <w:rPr>
          <w:rFonts w:asciiTheme="minorBidi" w:hAnsiTheme="minorBidi" w:cstheme="minorBidi"/>
          <w:i/>
          <w:iCs/>
          <w:sz w:val="24"/>
          <w:szCs w:val="24"/>
        </w:rPr>
        <w:t xml:space="preserve"> for what they do</w:t>
      </w:r>
      <w:r w:rsidRPr="007C7CD1">
        <w:rPr>
          <w:rFonts w:asciiTheme="minorBidi" w:hAnsiTheme="minorBidi" w:cstheme="minorBidi"/>
          <w:i/>
          <w:iCs/>
          <w:sz w:val="24"/>
          <w:szCs w:val="24"/>
        </w:rPr>
        <w:t>.</w:t>
      </w:r>
    </w:p>
    <w:p w14:paraId="3292D7D6" w14:textId="77777777" w:rsidR="006032BC" w:rsidRDefault="006032BC" w:rsidP="006D1110">
      <w:pPr>
        <w:spacing w:after="0" w:line="240" w:lineRule="auto"/>
        <w:jc w:val="both"/>
        <w:rPr>
          <w:rFonts w:asciiTheme="minorBidi" w:hAnsiTheme="minorBidi" w:cstheme="minorBidi"/>
          <w:i/>
          <w:iCs/>
          <w:sz w:val="24"/>
          <w:szCs w:val="24"/>
        </w:rPr>
      </w:pPr>
    </w:p>
    <w:p w14:paraId="05F5F092" w14:textId="77777777" w:rsidR="008B2B2B" w:rsidRPr="007C7CD1"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The most important thing may be, as Rav Sternbuch suggests, for a woman to understand what is at stake, and to make sure that she is maintaining a constant connection to God, even if it is less based on formal prayer.</w:t>
      </w:r>
    </w:p>
    <w:p w14:paraId="466F07C8" w14:textId="77777777" w:rsidR="006032BC" w:rsidRDefault="006032BC" w:rsidP="006D1110">
      <w:pPr>
        <w:spacing w:after="0" w:line="240" w:lineRule="auto"/>
        <w:jc w:val="both"/>
        <w:rPr>
          <w:rFonts w:asciiTheme="minorBidi" w:hAnsiTheme="minorBidi" w:cstheme="minorBidi"/>
          <w:i/>
          <w:iCs/>
          <w:sz w:val="24"/>
          <w:szCs w:val="24"/>
        </w:rPr>
      </w:pPr>
    </w:p>
    <w:p w14:paraId="471AD6CC" w14:textId="77777777" w:rsidR="008B2B2B" w:rsidRPr="007C7CD1"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Rachel Weinstein, translator for Deracheha, writes in a similar vein:</w:t>
      </w:r>
      <w:r w:rsidRPr="007C7CD1">
        <w:rPr>
          <w:rStyle w:val="FootnoteReference"/>
          <w:rFonts w:asciiTheme="minorBidi" w:hAnsiTheme="minorBidi" w:cstheme="minorBidi"/>
          <w:i/>
          <w:iCs/>
          <w:sz w:val="24"/>
          <w:szCs w:val="24"/>
        </w:rPr>
        <w:footnoteReference w:id="11"/>
      </w:r>
    </w:p>
    <w:p w14:paraId="2C8A51BC" w14:textId="77777777" w:rsidR="006032BC" w:rsidRDefault="006032BC" w:rsidP="006D1110">
      <w:pPr>
        <w:spacing w:after="0" w:line="240" w:lineRule="auto"/>
        <w:ind w:left="284"/>
        <w:jc w:val="both"/>
        <w:rPr>
          <w:rFonts w:asciiTheme="minorBidi" w:hAnsiTheme="minorBidi" w:cstheme="minorBidi"/>
          <w:sz w:val="24"/>
          <w:szCs w:val="24"/>
          <w:u w:val="single"/>
        </w:rPr>
      </w:pPr>
    </w:p>
    <w:p w14:paraId="6BAF2E11" w14:textId="77777777" w:rsidR="008B2B2B" w:rsidRPr="00DD2EE0" w:rsidRDefault="008B2B2B" w:rsidP="006D1110">
      <w:pPr>
        <w:spacing w:after="0" w:line="240" w:lineRule="auto"/>
        <w:ind w:left="284"/>
        <w:jc w:val="both"/>
        <w:rPr>
          <w:rFonts w:asciiTheme="minorBidi" w:hAnsiTheme="minorBidi" w:cstheme="minorBidi"/>
          <w:sz w:val="24"/>
          <w:szCs w:val="24"/>
          <w:u w:val="single"/>
        </w:rPr>
      </w:pPr>
      <w:r w:rsidRPr="00DD2EE0">
        <w:rPr>
          <w:rFonts w:asciiTheme="minorBidi" w:hAnsiTheme="minorBidi" w:cstheme="minorBidi"/>
          <w:sz w:val="24"/>
          <w:szCs w:val="24"/>
          <w:u w:val="single"/>
        </w:rPr>
        <w:t xml:space="preserve">Rachel Weinstein, </w:t>
      </w:r>
      <w:r w:rsidRPr="00DD2EE0">
        <w:rPr>
          <w:rFonts w:asciiTheme="minorBidi" w:hAnsiTheme="minorBidi" w:cstheme="minorBidi"/>
          <w:i/>
          <w:iCs/>
          <w:sz w:val="24"/>
          <w:szCs w:val="24"/>
          <w:u w:val="single"/>
        </w:rPr>
        <w:t>"Biktana,</w:t>
      </w:r>
      <w:r w:rsidRPr="00DD2EE0">
        <w:rPr>
          <w:rFonts w:asciiTheme="minorBidi" w:hAnsiTheme="minorBidi" w:cstheme="minorBidi"/>
          <w:sz w:val="24"/>
          <w:szCs w:val="24"/>
          <w:u w:val="single"/>
        </w:rPr>
        <w:t xml:space="preserve">" </w:t>
      </w:r>
      <w:r w:rsidRPr="00DD2EE0">
        <w:rPr>
          <w:rFonts w:asciiTheme="minorBidi" w:hAnsiTheme="minorBidi" w:cstheme="minorBidi"/>
          <w:i/>
          <w:iCs/>
          <w:sz w:val="24"/>
          <w:szCs w:val="24"/>
          <w:u w:val="single"/>
        </w:rPr>
        <w:t>Ashira.co.il</w:t>
      </w:r>
    </w:p>
    <w:p w14:paraId="3A8739D6" w14:textId="77777777" w:rsidR="008B2B2B" w:rsidRPr="000F145B" w:rsidRDefault="008B2B2B" w:rsidP="006D1110">
      <w:pPr>
        <w:spacing w:after="0" w:line="240" w:lineRule="auto"/>
        <w:ind w:left="284"/>
        <w:jc w:val="both"/>
        <w:rPr>
          <w:rFonts w:asciiTheme="minorBidi" w:hAnsiTheme="minorBidi" w:cstheme="minorBidi"/>
          <w:sz w:val="24"/>
          <w:szCs w:val="24"/>
        </w:rPr>
      </w:pPr>
      <w:r w:rsidRPr="000F145B">
        <w:rPr>
          <w:rFonts w:asciiTheme="minorBidi" w:hAnsiTheme="minorBidi" w:cstheme="minorBidi"/>
          <w:sz w:val="24"/>
          <w:szCs w:val="24"/>
        </w:rPr>
        <w:t>A few years ago, I discovered that there is halachic permission for a woman busy with raising her children not to pray. This did not jibe with the education I received at home and at school. But beyond the contradiction and the halachic debate, I wanted to contact the rabbis who permit it and ask them, in tears, "So, I don't have to pray? Now what? How will I bring God into my daily life?" …If for years we don't speak with Him, it is hard to reconnect. But if every day we [at least] send Him our regards, speak to Him even a bit, on a small scale, even if it's without a lot of concentration, then when one day we have the free time to really pray—the channel is open. There's a connection.</w:t>
      </w:r>
    </w:p>
    <w:p w14:paraId="4BCC173F" w14:textId="77777777" w:rsidR="006D1110" w:rsidRDefault="006D1110" w:rsidP="006D1110">
      <w:pPr>
        <w:spacing w:after="0" w:line="240" w:lineRule="auto"/>
        <w:jc w:val="both"/>
        <w:rPr>
          <w:rFonts w:asciiTheme="minorBidi" w:hAnsiTheme="minorBidi" w:cstheme="minorBidi"/>
          <w:i/>
          <w:iCs/>
          <w:sz w:val="24"/>
          <w:szCs w:val="24"/>
        </w:rPr>
      </w:pPr>
    </w:p>
    <w:p w14:paraId="70C2A3BA" w14:textId="77777777" w:rsidR="008B2B2B" w:rsidRPr="007C7CD1"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 xml:space="preserve">If a woman can make time to pray, that is wonderful. When children are involved, they can learn as they grow from watching her pray that she, too, has a spiritual life and commitments that they must learn to respect. Even a woman who does not pray formally on a regular basis should, at minimum, take care to check in with God. </w:t>
      </w:r>
    </w:p>
    <w:p w14:paraId="6FA4A772" w14:textId="77777777" w:rsidR="006D1110" w:rsidRDefault="006D1110" w:rsidP="006D1110">
      <w:pPr>
        <w:spacing w:after="0" w:line="240" w:lineRule="auto"/>
        <w:jc w:val="both"/>
        <w:rPr>
          <w:rFonts w:asciiTheme="minorBidi" w:hAnsiTheme="minorBidi" w:cstheme="minorBidi"/>
          <w:i/>
          <w:iCs/>
          <w:sz w:val="24"/>
          <w:szCs w:val="24"/>
        </w:rPr>
      </w:pPr>
    </w:p>
    <w:p w14:paraId="7610005E" w14:textId="77777777" w:rsidR="008B2B2B" w:rsidRPr="007C7CD1" w:rsidRDefault="008B2B2B" w:rsidP="006D1110">
      <w:pPr>
        <w:spacing w:after="0" w:line="240" w:lineRule="auto"/>
        <w:jc w:val="both"/>
        <w:rPr>
          <w:rFonts w:asciiTheme="minorBidi" w:hAnsiTheme="minorBidi" w:cstheme="minorBidi"/>
          <w:b/>
          <w:bCs/>
          <w:sz w:val="24"/>
          <w:szCs w:val="24"/>
        </w:rPr>
      </w:pPr>
      <w:r>
        <w:rPr>
          <w:rFonts w:asciiTheme="minorBidi" w:hAnsiTheme="minorBidi" w:cstheme="minorBidi"/>
          <w:i/>
          <w:iCs/>
          <w:sz w:val="24"/>
          <w:szCs w:val="24"/>
        </w:rPr>
        <w:t>C</w:t>
      </w:r>
      <w:r w:rsidRPr="007C7CD1">
        <w:rPr>
          <w:rFonts w:asciiTheme="minorBidi" w:hAnsiTheme="minorBidi" w:cstheme="minorBidi"/>
          <w:i/>
          <w:iCs/>
          <w:sz w:val="24"/>
          <w:szCs w:val="24"/>
        </w:rPr>
        <w:t xml:space="preserve">hild-rearing itself </w:t>
      </w:r>
      <w:r>
        <w:rPr>
          <w:rFonts w:asciiTheme="minorBidi" w:hAnsiTheme="minorBidi" w:cstheme="minorBidi"/>
          <w:i/>
          <w:iCs/>
          <w:sz w:val="24"/>
          <w:szCs w:val="24"/>
        </w:rPr>
        <w:t>i</w:t>
      </w:r>
      <w:r w:rsidRPr="007C7CD1">
        <w:rPr>
          <w:rFonts w:asciiTheme="minorBidi" w:hAnsiTheme="minorBidi" w:cstheme="minorBidi"/>
          <w:i/>
          <w:iCs/>
          <w:sz w:val="24"/>
          <w:szCs w:val="24"/>
        </w:rPr>
        <w:t xml:space="preserve">s </w:t>
      </w:r>
      <w:r w:rsidRPr="007C7CD1">
        <w:rPr>
          <w:rFonts w:asciiTheme="minorBidi" w:hAnsiTheme="minorBidi" w:cstheme="minorBidi"/>
          <w:sz w:val="24"/>
          <w:szCs w:val="24"/>
        </w:rPr>
        <w:t xml:space="preserve">avodat Hashem, </w:t>
      </w:r>
      <w:r>
        <w:rPr>
          <w:rFonts w:asciiTheme="minorBidi" w:hAnsiTheme="minorBidi" w:cstheme="minorBidi"/>
          <w:i/>
          <w:iCs/>
          <w:sz w:val="24"/>
          <w:szCs w:val="24"/>
        </w:rPr>
        <w:t xml:space="preserve">as are other mitzva-related obligations, </w:t>
      </w:r>
      <w:r w:rsidRPr="007C7CD1">
        <w:rPr>
          <w:rFonts w:asciiTheme="minorBidi" w:hAnsiTheme="minorBidi" w:cstheme="minorBidi"/>
          <w:i/>
          <w:iCs/>
          <w:sz w:val="24"/>
          <w:szCs w:val="24"/>
        </w:rPr>
        <w:t>and we should not forget that.</w:t>
      </w:r>
      <w:r w:rsidRPr="007C7CD1">
        <w:rPr>
          <w:rFonts w:asciiTheme="minorBidi" w:hAnsiTheme="minorBidi" w:cstheme="minorBidi"/>
          <w:sz w:val="24"/>
          <w:szCs w:val="24"/>
        </w:rPr>
        <w:t xml:space="preserve"> </w:t>
      </w:r>
      <w:r>
        <w:rPr>
          <w:rFonts w:asciiTheme="minorBidi" w:hAnsiTheme="minorBidi" w:cstheme="minorBidi"/>
          <w:i/>
          <w:iCs/>
          <w:sz w:val="24"/>
          <w:szCs w:val="24"/>
        </w:rPr>
        <w:t>A w</w:t>
      </w:r>
      <w:r w:rsidRPr="007C7CD1">
        <w:rPr>
          <w:rFonts w:asciiTheme="minorBidi" w:hAnsiTheme="minorBidi" w:cstheme="minorBidi"/>
          <w:i/>
          <w:iCs/>
          <w:sz w:val="24"/>
          <w:szCs w:val="24"/>
        </w:rPr>
        <w:t>om</w:t>
      </w:r>
      <w:r>
        <w:rPr>
          <w:rFonts w:asciiTheme="minorBidi" w:hAnsiTheme="minorBidi" w:cstheme="minorBidi"/>
          <w:i/>
          <w:iCs/>
          <w:sz w:val="24"/>
          <w:szCs w:val="24"/>
        </w:rPr>
        <w:t>a</w:t>
      </w:r>
      <w:r w:rsidRPr="007C7CD1">
        <w:rPr>
          <w:rFonts w:asciiTheme="minorBidi" w:hAnsiTheme="minorBidi" w:cstheme="minorBidi"/>
          <w:i/>
          <w:iCs/>
          <w:sz w:val="24"/>
          <w:szCs w:val="24"/>
        </w:rPr>
        <w:t>n who pray</w:t>
      </w:r>
      <w:r>
        <w:rPr>
          <w:rFonts w:asciiTheme="minorBidi" w:hAnsiTheme="minorBidi" w:cstheme="minorBidi"/>
          <w:i/>
          <w:iCs/>
          <w:sz w:val="24"/>
          <w:szCs w:val="24"/>
        </w:rPr>
        <w:t>s</w:t>
      </w:r>
      <w:r w:rsidRPr="007C7CD1">
        <w:rPr>
          <w:rFonts w:asciiTheme="minorBidi" w:hAnsiTheme="minorBidi" w:cstheme="minorBidi"/>
          <w:i/>
          <w:iCs/>
          <w:sz w:val="24"/>
          <w:szCs w:val="24"/>
        </w:rPr>
        <w:t xml:space="preserve"> </w:t>
      </w:r>
      <w:r>
        <w:rPr>
          <w:rFonts w:asciiTheme="minorBidi" w:hAnsiTheme="minorBidi" w:cstheme="minorBidi"/>
          <w:i/>
          <w:iCs/>
          <w:sz w:val="24"/>
          <w:szCs w:val="24"/>
        </w:rPr>
        <w:t>less</w:t>
      </w:r>
      <w:r w:rsidRPr="007C7CD1">
        <w:rPr>
          <w:rFonts w:asciiTheme="minorBidi" w:hAnsiTheme="minorBidi" w:cstheme="minorBidi"/>
          <w:i/>
          <w:iCs/>
          <w:sz w:val="24"/>
          <w:szCs w:val="24"/>
        </w:rPr>
        <w:t xml:space="preserve"> because of family responsibilities can focus on how those responsibilities themselves are the way in which </w:t>
      </w:r>
      <w:r>
        <w:rPr>
          <w:rFonts w:asciiTheme="minorBidi" w:hAnsiTheme="minorBidi" w:cstheme="minorBidi"/>
          <w:i/>
          <w:iCs/>
          <w:sz w:val="24"/>
          <w:szCs w:val="24"/>
        </w:rPr>
        <w:t>she is</w:t>
      </w:r>
      <w:r w:rsidRPr="007C7CD1">
        <w:rPr>
          <w:rFonts w:asciiTheme="minorBidi" w:hAnsiTheme="minorBidi" w:cstheme="minorBidi"/>
          <w:i/>
          <w:iCs/>
          <w:sz w:val="24"/>
          <w:szCs w:val="24"/>
        </w:rPr>
        <w:t xml:space="preserve"> serving Hashem</w:t>
      </w:r>
      <w:r>
        <w:rPr>
          <w:rFonts w:asciiTheme="minorBidi" w:hAnsiTheme="minorBidi" w:cstheme="minorBidi"/>
          <w:i/>
          <w:iCs/>
          <w:sz w:val="24"/>
          <w:szCs w:val="24"/>
        </w:rPr>
        <w:t xml:space="preserve"> at that time</w:t>
      </w:r>
      <w:r w:rsidRPr="007C7CD1">
        <w:rPr>
          <w:rFonts w:asciiTheme="minorBidi" w:hAnsiTheme="minorBidi" w:cstheme="minorBidi"/>
          <w:i/>
          <w:iCs/>
          <w:sz w:val="24"/>
          <w:szCs w:val="24"/>
        </w:rPr>
        <w:t>. Every wom</w:t>
      </w:r>
      <w:r>
        <w:rPr>
          <w:rFonts w:asciiTheme="minorBidi" w:hAnsiTheme="minorBidi" w:cstheme="minorBidi"/>
          <w:i/>
          <w:iCs/>
          <w:sz w:val="24"/>
          <w:szCs w:val="24"/>
        </w:rPr>
        <w:t>a</w:t>
      </w:r>
      <w:r w:rsidRPr="007C7CD1">
        <w:rPr>
          <w:rFonts w:asciiTheme="minorBidi" w:hAnsiTheme="minorBidi" w:cstheme="minorBidi"/>
          <w:i/>
          <w:iCs/>
          <w:sz w:val="24"/>
          <w:szCs w:val="24"/>
        </w:rPr>
        <w:t xml:space="preserve">n is different and different life circumstances can call for different responses. </w:t>
      </w:r>
    </w:p>
    <w:p w14:paraId="1AB8BF45" w14:textId="77777777" w:rsidR="006D1110" w:rsidRDefault="006D1110" w:rsidP="006D1110">
      <w:pPr>
        <w:spacing w:after="0" w:line="240" w:lineRule="auto"/>
        <w:jc w:val="both"/>
        <w:rPr>
          <w:rFonts w:asciiTheme="minorBidi" w:hAnsiTheme="minorBidi" w:cstheme="minorBidi"/>
          <w:i/>
          <w:iCs/>
          <w:sz w:val="24"/>
          <w:szCs w:val="24"/>
        </w:rPr>
      </w:pPr>
    </w:p>
    <w:p w14:paraId="5EEB0245" w14:textId="2EBECD79" w:rsidR="008B2B2B" w:rsidRPr="009239AC" w:rsidRDefault="008B2B2B" w:rsidP="006D1110">
      <w:pPr>
        <w:spacing w:after="0" w:line="240" w:lineRule="auto"/>
        <w:jc w:val="both"/>
        <w:rPr>
          <w:rFonts w:asciiTheme="minorBidi" w:hAnsiTheme="minorBidi" w:cstheme="minorBidi"/>
          <w:i/>
          <w:iCs/>
          <w:sz w:val="24"/>
          <w:szCs w:val="24"/>
        </w:rPr>
      </w:pPr>
      <w:r w:rsidRPr="007C7CD1">
        <w:rPr>
          <w:rFonts w:asciiTheme="minorBidi" w:hAnsiTheme="minorBidi" w:cstheme="minorBidi"/>
          <w:i/>
          <w:iCs/>
          <w:sz w:val="24"/>
          <w:szCs w:val="24"/>
        </w:rPr>
        <w:t xml:space="preserve">We can encourage women to pursue prayer and to view it as a powerful tool that enables </w:t>
      </w:r>
      <w:r>
        <w:rPr>
          <w:rFonts w:asciiTheme="minorBidi" w:hAnsiTheme="minorBidi" w:cstheme="minorBidi"/>
          <w:i/>
          <w:iCs/>
          <w:sz w:val="24"/>
          <w:szCs w:val="24"/>
        </w:rPr>
        <w:t>us</w:t>
      </w:r>
      <w:r w:rsidRPr="007C7CD1">
        <w:rPr>
          <w:rFonts w:asciiTheme="minorBidi" w:hAnsiTheme="minorBidi" w:cstheme="minorBidi"/>
          <w:i/>
          <w:iCs/>
          <w:sz w:val="24"/>
          <w:szCs w:val="24"/>
        </w:rPr>
        <w:t xml:space="preserve"> to connect to our Creator, while at the same time respecting each individual woman's </w:t>
      </w:r>
      <w:r>
        <w:rPr>
          <w:rFonts w:asciiTheme="minorBidi" w:hAnsiTheme="minorBidi" w:cstheme="minorBidi"/>
          <w:i/>
          <w:iCs/>
          <w:sz w:val="24"/>
          <w:szCs w:val="24"/>
        </w:rPr>
        <w:t>ability to assess what will work for her at any given stage of life</w:t>
      </w:r>
      <w:r w:rsidRPr="007C7CD1">
        <w:rPr>
          <w:rFonts w:asciiTheme="minorBidi" w:hAnsiTheme="minorBidi" w:cstheme="minorBidi"/>
          <w:i/>
          <w:iCs/>
          <w:sz w:val="24"/>
          <w:szCs w:val="24"/>
        </w:rPr>
        <w:t>.</w:t>
      </w:r>
      <w:r>
        <w:rPr>
          <w:rFonts w:asciiTheme="minorBidi" w:hAnsiTheme="minorBidi" w:cstheme="minorBidi"/>
          <w:i/>
          <w:iCs/>
          <w:sz w:val="24"/>
          <w:szCs w:val="24"/>
        </w:rPr>
        <w:t xml:space="preserve"> </w:t>
      </w:r>
    </w:p>
    <w:p w14:paraId="3C8E8179" w14:textId="77777777" w:rsidR="006D1110" w:rsidRDefault="006D1110" w:rsidP="006D1110">
      <w:pPr>
        <w:spacing w:after="0" w:line="240" w:lineRule="auto"/>
        <w:jc w:val="both"/>
        <w:rPr>
          <w:rFonts w:asciiTheme="minorBidi" w:hAnsiTheme="minorBidi" w:cstheme="minorBidi"/>
          <w:i/>
          <w:iCs/>
          <w:sz w:val="24"/>
          <w:szCs w:val="24"/>
        </w:rPr>
      </w:pPr>
    </w:p>
    <w:p w14:paraId="78C2EF19" w14:textId="77777777" w:rsidR="008B2B2B" w:rsidRPr="007C7CD1" w:rsidRDefault="008B2B2B" w:rsidP="006D1110">
      <w:pPr>
        <w:spacing w:after="0" w:line="240" w:lineRule="auto"/>
        <w:jc w:val="both"/>
        <w:rPr>
          <w:rFonts w:asciiTheme="minorBidi" w:hAnsiTheme="minorBidi" w:cstheme="minorBidi"/>
          <w:i/>
          <w:iCs/>
          <w:sz w:val="24"/>
          <w:szCs w:val="24"/>
        </w:rPr>
      </w:pPr>
      <w:r>
        <w:rPr>
          <w:rFonts w:asciiTheme="minorBidi" w:hAnsiTheme="minorBidi" w:cstheme="minorBidi"/>
          <w:i/>
          <w:iCs/>
          <w:sz w:val="24"/>
          <w:szCs w:val="24"/>
        </w:rPr>
        <w:lastRenderedPageBreak/>
        <w:t>A</w:t>
      </w:r>
      <w:r w:rsidRPr="007C7CD1">
        <w:rPr>
          <w:rFonts w:asciiTheme="minorBidi" w:hAnsiTheme="minorBidi" w:cstheme="minorBidi"/>
          <w:i/>
          <w:iCs/>
          <w:sz w:val="24"/>
          <w:szCs w:val="24"/>
        </w:rPr>
        <w:t xml:space="preserve"> woman who is not able to </w:t>
      </w:r>
      <w:r>
        <w:rPr>
          <w:rFonts w:asciiTheme="minorBidi" w:hAnsiTheme="minorBidi" w:cstheme="minorBidi"/>
          <w:i/>
          <w:iCs/>
          <w:sz w:val="24"/>
          <w:szCs w:val="24"/>
        </w:rPr>
        <w:t xml:space="preserve">pray </w:t>
      </w:r>
      <w:r>
        <w:rPr>
          <w:rFonts w:asciiTheme="minorBidi" w:hAnsiTheme="minorBidi" w:cstheme="minorBidi"/>
          <w:sz w:val="24"/>
          <w:szCs w:val="24"/>
        </w:rPr>
        <w:t>Shemoneh Esrei</w:t>
      </w:r>
      <w:r w:rsidRPr="007C7CD1">
        <w:rPr>
          <w:rFonts w:asciiTheme="minorBidi" w:hAnsiTheme="minorBidi" w:cstheme="minorBidi"/>
          <w:i/>
          <w:iCs/>
          <w:sz w:val="24"/>
          <w:szCs w:val="24"/>
        </w:rPr>
        <w:t xml:space="preserve"> because of </w:t>
      </w:r>
      <w:r>
        <w:rPr>
          <w:rFonts w:asciiTheme="minorBidi" w:hAnsiTheme="minorBidi" w:cstheme="minorBidi"/>
          <w:i/>
          <w:iCs/>
          <w:sz w:val="24"/>
          <w:szCs w:val="24"/>
        </w:rPr>
        <w:t>other mitzva</w:t>
      </w:r>
      <w:r w:rsidRPr="007C7CD1">
        <w:rPr>
          <w:rFonts w:asciiTheme="minorBidi" w:hAnsiTheme="minorBidi" w:cstheme="minorBidi"/>
          <w:i/>
          <w:iCs/>
          <w:sz w:val="24"/>
          <w:szCs w:val="24"/>
        </w:rPr>
        <w:t xml:space="preserve"> obligations should still appreciate the value of establishing a relationship with </w:t>
      </w:r>
      <w:r>
        <w:rPr>
          <w:rFonts w:asciiTheme="minorBidi" w:hAnsiTheme="minorBidi" w:cstheme="minorBidi"/>
          <w:i/>
          <w:iCs/>
          <w:sz w:val="24"/>
          <w:szCs w:val="24"/>
        </w:rPr>
        <w:t>God</w:t>
      </w:r>
      <w:r w:rsidRPr="007C7CD1">
        <w:rPr>
          <w:rFonts w:asciiTheme="minorBidi" w:hAnsiTheme="minorBidi" w:cstheme="minorBidi"/>
          <w:i/>
          <w:iCs/>
          <w:sz w:val="24"/>
          <w:szCs w:val="24"/>
        </w:rPr>
        <w:t xml:space="preserve"> through prayer</w:t>
      </w:r>
      <w:r>
        <w:rPr>
          <w:rFonts w:asciiTheme="minorBidi" w:hAnsiTheme="minorBidi" w:cstheme="minorBidi"/>
          <w:i/>
          <w:iCs/>
          <w:sz w:val="24"/>
          <w:szCs w:val="24"/>
        </w:rPr>
        <w:t>,</w:t>
      </w:r>
      <w:r w:rsidRPr="007C7CD1">
        <w:rPr>
          <w:rFonts w:asciiTheme="minorBidi" w:hAnsiTheme="minorBidi" w:cstheme="minorBidi"/>
          <w:i/>
          <w:iCs/>
          <w:sz w:val="24"/>
          <w:szCs w:val="24"/>
        </w:rPr>
        <w:t xml:space="preserve"> and </w:t>
      </w:r>
      <w:r>
        <w:rPr>
          <w:rFonts w:asciiTheme="minorBidi" w:hAnsiTheme="minorBidi" w:cstheme="minorBidi"/>
          <w:i/>
          <w:iCs/>
          <w:sz w:val="24"/>
          <w:szCs w:val="24"/>
        </w:rPr>
        <w:t>remains obligated</w:t>
      </w:r>
      <w:r w:rsidRPr="007C7CD1">
        <w:rPr>
          <w:rFonts w:asciiTheme="minorBidi" w:hAnsiTheme="minorBidi" w:cstheme="minorBidi"/>
          <w:i/>
          <w:iCs/>
          <w:sz w:val="24"/>
          <w:szCs w:val="24"/>
        </w:rPr>
        <w:t xml:space="preserve"> to connect to </w:t>
      </w:r>
      <w:r>
        <w:rPr>
          <w:rFonts w:asciiTheme="minorBidi" w:hAnsiTheme="minorBidi" w:cstheme="minorBidi"/>
          <w:i/>
          <w:iCs/>
          <w:sz w:val="24"/>
          <w:szCs w:val="24"/>
        </w:rPr>
        <w:t>Him</w:t>
      </w:r>
      <w:r w:rsidRPr="007C7CD1">
        <w:rPr>
          <w:rFonts w:asciiTheme="minorBidi" w:hAnsiTheme="minorBidi" w:cstheme="minorBidi"/>
          <w:i/>
          <w:iCs/>
          <w:sz w:val="24"/>
          <w:szCs w:val="24"/>
        </w:rPr>
        <w:t xml:space="preserve"> daily through personal expressions that include praise, request and thanks.  </w:t>
      </w:r>
    </w:p>
    <w:bookmarkEnd w:id="0"/>
    <w:p w14:paraId="11449639" w14:textId="319E8DDA" w:rsidR="008C7389" w:rsidRPr="007C7CD1" w:rsidRDefault="008C7389" w:rsidP="006D1110">
      <w:pPr>
        <w:spacing w:after="0" w:line="240" w:lineRule="auto"/>
        <w:jc w:val="both"/>
        <w:rPr>
          <w:rFonts w:asciiTheme="minorBidi" w:hAnsiTheme="minorBidi" w:cstheme="minorBidi"/>
          <w:sz w:val="24"/>
          <w:szCs w:val="24"/>
        </w:rPr>
      </w:pPr>
    </w:p>
    <w:sectPr w:rsidR="008C7389" w:rsidRPr="007C7CD1">
      <w:headerReference w:type="default" r:id="rId14"/>
      <w:pgSz w:w="11906" w:h="16838"/>
      <w:pgMar w:top="1440" w:right="1800" w:bottom="1440" w:left="1800" w:header="720" w:footer="720" w:gutter="0"/>
      <w:cols w:space="720"/>
      <w:bidi/>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29B17" w16cid:durableId="1FE995D2"/>
  <w16cid:commentId w16cid:paraId="39FD42B2" w16cid:durableId="1FE9E500"/>
  <w16cid:commentId w16cid:paraId="6A713F13" w16cid:durableId="1FEA544B"/>
  <w16cid:commentId w16cid:paraId="76B48750" w16cid:durableId="1FEA54C9"/>
  <w16cid:commentId w16cid:paraId="0A4814BE" w16cid:durableId="1FEAEDC4"/>
  <w16cid:commentId w16cid:paraId="29687B19" w16cid:durableId="1FEAE3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457EB" w14:textId="77777777" w:rsidR="006032BC" w:rsidRDefault="006032BC">
      <w:pPr>
        <w:spacing w:after="0" w:line="240" w:lineRule="auto"/>
      </w:pPr>
      <w:r>
        <w:separator/>
      </w:r>
    </w:p>
  </w:endnote>
  <w:endnote w:type="continuationSeparator" w:id="0">
    <w:p w14:paraId="4C6574C0" w14:textId="77777777" w:rsidR="006032BC" w:rsidRDefault="0060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rriweather Light">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Calibri Light">
    <w:altName w:val="Calibri"/>
    <w:charset w:val="00"/>
    <w:family w:val="swiss"/>
    <w:pitch w:val="variable"/>
    <w:sig w:usb0="00000001"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84DDB" w14:textId="77777777" w:rsidR="006032BC" w:rsidRDefault="006032BC">
      <w:pPr>
        <w:spacing w:after="0" w:line="240" w:lineRule="auto"/>
      </w:pPr>
      <w:r>
        <w:separator/>
      </w:r>
    </w:p>
  </w:footnote>
  <w:footnote w:type="continuationSeparator" w:id="0">
    <w:p w14:paraId="3241F649" w14:textId="77777777" w:rsidR="006032BC" w:rsidRDefault="006032BC">
      <w:pPr>
        <w:spacing w:after="0" w:line="240" w:lineRule="auto"/>
      </w:pPr>
      <w:r>
        <w:continuationSeparator/>
      </w:r>
    </w:p>
  </w:footnote>
  <w:footnote w:id="1">
    <w:p w14:paraId="0DFAB66E" w14:textId="6428F307" w:rsidR="006032BC" w:rsidRPr="00962CD5" w:rsidRDefault="006032BC" w:rsidP="006032BC">
      <w:pPr>
        <w:pStyle w:val="FootnoteText"/>
        <w:jc w:val="both"/>
        <w:rPr>
          <w:rFonts w:asciiTheme="minorBidi" w:hAnsiTheme="minorBidi" w:cstheme="minorBidi"/>
        </w:rPr>
      </w:pPr>
      <w:r>
        <w:rPr>
          <w:rStyle w:val="FootnoteReference"/>
        </w:rPr>
        <w:footnoteRef/>
      </w:r>
      <w:r>
        <w:t xml:space="preserve"> </w:t>
      </w:r>
      <w:r w:rsidRPr="00962CD5">
        <w:rPr>
          <w:rFonts w:asciiTheme="minorBidi" w:hAnsiTheme="minorBidi" w:cstheme="minorBidi"/>
        </w:rPr>
        <w:t>The length of a halachic hour varies proportionately with daylight. The times for a given</w:t>
      </w:r>
      <w:r>
        <w:rPr>
          <w:rFonts w:asciiTheme="minorBidi" w:hAnsiTheme="minorBidi" w:cstheme="minorBidi"/>
        </w:rPr>
        <w:t xml:space="preserve"> </w:t>
      </w:r>
      <w:r w:rsidRPr="00962CD5">
        <w:rPr>
          <w:rFonts w:asciiTheme="minorBidi" w:hAnsiTheme="minorBidi" w:cstheme="minorBidi"/>
        </w:rPr>
        <w:t xml:space="preserve">location can be found on </w:t>
      </w:r>
      <w:r w:rsidRPr="00962CD5">
        <w:rPr>
          <w:rFonts w:asciiTheme="minorBidi" w:hAnsiTheme="minorBidi" w:cstheme="minorBidi"/>
          <w:i/>
          <w:iCs/>
        </w:rPr>
        <w:t xml:space="preserve">zemanim </w:t>
      </w:r>
      <w:r w:rsidRPr="00962CD5">
        <w:rPr>
          <w:rFonts w:asciiTheme="minorBidi" w:hAnsiTheme="minorBidi" w:cstheme="minorBidi"/>
        </w:rPr>
        <w:t>charts, websites, and apps</w:t>
      </w:r>
      <w:r w:rsidRPr="00962CD5">
        <w:rPr>
          <w:rFonts w:asciiTheme="minorBidi" w:hAnsiTheme="minorBidi" w:cstheme="minorBidi"/>
          <w:i/>
          <w:iCs/>
        </w:rPr>
        <w:t xml:space="preserve">. </w:t>
      </w:r>
      <w:r w:rsidRPr="00962CD5">
        <w:rPr>
          <w:rFonts w:asciiTheme="minorBidi" w:hAnsiTheme="minorBidi" w:cstheme="minorBidi"/>
        </w:rPr>
        <w:t xml:space="preserve"> Laws of timing of </w:t>
      </w:r>
      <w:r w:rsidRPr="00962CD5">
        <w:rPr>
          <w:rFonts w:asciiTheme="minorBidi" w:hAnsiTheme="minorBidi" w:cstheme="minorBidi"/>
          <w:i/>
          <w:iCs/>
        </w:rPr>
        <w:t xml:space="preserve">Shema </w:t>
      </w:r>
      <w:r w:rsidRPr="00962CD5">
        <w:rPr>
          <w:rFonts w:asciiTheme="minorBidi" w:hAnsiTheme="minorBidi" w:cstheme="minorBidi"/>
        </w:rPr>
        <w:t xml:space="preserve">and </w:t>
      </w:r>
      <w:r w:rsidRPr="00962CD5">
        <w:rPr>
          <w:rFonts w:asciiTheme="minorBidi" w:hAnsiTheme="minorBidi" w:cstheme="minorBidi"/>
          <w:i/>
          <w:iCs/>
        </w:rPr>
        <w:t xml:space="preserve">birchot keri'at Shema </w:t>
      </w:r>
      <w:r w:rsidRPr="00962CD5">
        <w:rPr>
          <w:rFonts w:asciiTheme="minorBidi" w:hAnsiTheme="minorBidi" w:cstheme="minorBidi"/>
        </w:rPr>
        <w:t xml:space="preserve">are not the same as the laws of timing of </w:t>
      </w:r>
      <w:r w:rsidRPr="00962CD5">
        <w:rPr>
          <w:rFonts w:asciiTheme="minorBidi" w:hAnsiTheme="minorBidi" w:cstheme="minorBidi"/>
          <w:i/>
          <w:iCs/>
        </w:rPr>
        <w:t>Shemoneh Esrei</w:t>
      </w:r>
      <w:r w:rsidRPr="00962CD5">
        <w:rPr>
          <w:rFonts w:asciiTheme="minorBidi" w:hAnsiTheme="minorBidi" w:cstheme="minorBidi"/>
        </w:rPr>
        <w:t>. It is less easy to permit reciting them later. We discuss this further in a forthcoming piece.</w:t>
      </w:r>
    </w:p>
  </w:footnote>
  <w:footnote w:id="2">
    <w:p w14:paraId="3E21FF69" w14:textId="6F2B1651" w:rsidR="006032BC" w:rsidRPr="00962CD5" w:rsidRDefault="006032BC" w:rsidP="006032BC">
      <w:pPr>
        <w:pStyle w:val="FootnoteText"/>
        <w:jc w:val="both"/>
        <w:rPr>
          <w:rtl/>
          <w:lang w:eastAsia="en-US"/>
        </w:rPr>
      </w:pPr>
      <w:r w:rsidRPr="00962CD5">
        <w:rPr>
          <w:rStyle w:val="FootnoteReference"/>
        </w:rPr>
        <w:footnoteRef/>
      </w:r>
      <w:r w:rsidRPr="00962CD5">
        <w:t xml:space="preserve"> </w:t>
      </w:r>
      <w:r w:rsidRPr="00962CD5">
        <w:rPr>
          <w:rFonts w:asciiTheme="minorBidi" w:hAnsiTheme="minorBidi" w:cstheme="minorBidi"/>
        </w:rPr>
        <w:t xml:space="preserve">Magen Avraham, however, suggests women did accept </w:t>
      </w:r>
      <w:r w:rsidRPr="00962CD5">
        <w:rPr>
          <w:rFonts w:asciiTheme="minorBidi" w:hAnsiTheme="minorBidi" w:cstheme="minorBidi"/>
          <w:i/>
          <w:iCs/>
        </w:rPr>
        <w:t>ma'ariv</w:t>
      </w:r>
      <w:r w:rsidRPr="00962CD5">
        <w:rPr>
          <w:rFonts w:asciiTheme="minorBidi" w:hAnsiTheme="minorBidi" w:cstheme="minorBidi"/>
        </w:rPr>
        <w:t>, just not on Saturday night.</w:t>
      </w:r>
    </w:p>
    <w:p w14:paraId="529ED023" w14:textId="120030FB" w:rsidR="006032BC" w:rsidRPr="00962CD5" w:rsidRDefault="006032BC" w:rsidP="006032BC">
      <w:pPr>
        <w:shd w:val="clear" w:color="auto" w:fill="FFFFFF"/>
        <w:suppressAutoHyphens w:val="0"/>
        <w:spacing w:after="0" w:line="240" w:lineRule="auto"/>
        <w:jc w:val="both"/>
        <w:rPr>
          <w:rFonts w:ascii="Arial" w:eastAsia="Times New Roman" w:hAnsi="Arial" w:cs="Arial"/>
          <w:color w:val="222222"/>
          <w:sz w:val="20"/>
          <w:szCs w:val="20"/>
          <w:u w:val="single"/>
          <w:lang w:eastAsia="en-US"/>
        </w:rPr>
      </w:pPr>
      <w:r w:rsidRPr="00962CD5">
        <w:rPr>
          <w:rFonts w:ascii="Arial" w:eastAsia="Times New Roman" w:hAnsi="Arial" w:cs="Arial"/>
          <w:color w:val="222222"/>
          <w:sz w:val="20"/>
          <w:szCs w:val="20"/>
          <w:u w:val="single"/>
          <w:lang w:eastAsia="en-US"/>
        </w:rPr>
        <w:t>Magen Avraham 299:16</w:t>
      </w:r>
    </w:p>
    <w:p w14:paraId="6E7AA1C6" w14:textId="7CDBFF12" w:rsidR="006032BC" w:rsidRPr="00962CD5" w:rsidRDefault="006032BC" w:rsidP="006D1110">
      <w:pPr>
        <w:shd w:val="clear" w:color="auto" w:fill="FFFFFF"/>
        <w:suppressAutoHyphens w:val="0"/>
        <w:spacing w:after="0" w:line="240" w:lineRule="auto"/>
        <w:jc w:val="both"/>
        <w:rPr>
          <w:sz w:val="20"/>
          <w:szCs w:val="20"/>
        </w:rPr>
      </w:pPr>
      <w:r w:rsidRPr="00962CD5">
        <w:rPr>
          <w:rFonts w:ascii="Arial" w:eastAsia="Times New Roman" w:hAnsi="Arial" w:cs="Arial"/>
          <w:color w:val="222222"/>
          <w:sz w:val="20"/>
          <w:szCs w:val="20"/>
          <w:lang w:eastAsia="en-US"/>
        </w:rPr>
        <w:t xml:space="preserve">Even though they [women] are obligated in prayer, in any case, most of them were not accustomed to praying on Saturday nights. One might say that this is because </w:t>
      </w:r>
      <w:r w:rsidRPr="00962CD5">
        <w:rPr>
          <w:rFonts w:ascii="Arial" w:eastAsia="Times New Roman" w:hAnsi="Arial" w:cs="Arial"/>
          <w:i/>
          <w:iCs/>
          <w:color w:val="222222"/>
          <w:sz w:val="20"/>
          <w:szCs w:val="20"/>
          <w:lang w:eastAsia="en-US"/>
        </w:rPr>
        <w:t>ma'ariv</w:t>
      </w:r>
      <w:r w:rsidRPr="00962CD5">
        <w:rPr>
          <w:rFonts w:ascii="Arial" w:eastAsia="Times New Roman" w:hAnsi="Arial" w:cs="Arial"/>
          <w:color w:val="222222"/>
          <w:sz w:val="20"/>
          <w:szCs w:val="20"/>
          <w:lang w:eastAsia="en-US"/>
        </w:rPr>
        <w:t xml:space="preserve"> is </w:t>
      </w:r>
      <w:r w:rsidRPr="00962CD5">
        <w:rPr>
          <w:rFonts w:ascii="Arial" w:eastAsia="Times New Roman" w:hAnsi="Arial" w:cs="Arial"/>
          <w:i/>
          <w:iCs/>
          <w:color w:val="222222"/>
          <w:sz w:val="20"/>
          <w:szCs w:val="20"/>
          <w:lang w:eastAsia="en-US"/>
        </w:rPr>
        <w:t xml:space="preserve">reshut </w:t>
      </w:r>
      <w:r w:rsidRPr="00962CD5">
        <w:rPr>
          <w:rFonts w:ascii="Arial" w:eastAsia="Times New Roman" w:hAnsi="Arial" w:cs="Arial"/>
          <w:color w:val="222222"/>
          <w:sz w:val="20"/>
          <w:szCs w:val="20"/>
          <w:lang w:eastAsia="en-US"/>
        </w:rPr>
        <w:t xml:space="preserve">[not fully obligatory] but that they [men] took it upon themselves as an obligation and women did not take it upon </w:t>
      </w:r>
      <w:proofErr w:type="gramStart"/>
      <w:r w:rsidRPr="00962CD5">
        <w:rPr>
          <w:rFonts w:ascii="Arial" w:eastAsia="Times New Roman" w:hAnsi="Arial" w:cs="Arial"/>
          <w:color w:val="222222"/>
          <w:sz w:val="20"/>
          <w:szCs w:val="20"/>
          <w:lang w:eastAsia="en-US"/>
        </w:rPr>
        <w:t>themselves</w:t>
      </w:r>
      <w:proofErr w:type="gramEnd"/>
      <w:r w:rsidRPr="00962CD5">
        <w:rPr>
          <w:rFonts w:ascii="Arial" w:eastAsia="Times New Roman" w:hAnsi="Arial" w:cs="Arial"/>
          <w:color w:val="222222"/>
          <w:sz w:val="20"/>
          <w:szCs w:val="20"/>
          <w:lang w:eastAsia="en-US"/>
        </w:rPr>
        <w:t xml:space="preserve"> on Saturday night.</w:t>
      </w:r>
    </w:p>
  </w:footnote>
  <w:footnote w:id="3">
    <w:p w14:paraId="69800E8C" w14:textId="0D4E41E3" w:rsidR="006032BC" w:rsidRPr="00962CD5" w:rsidRDefault="006032BC" w:rsidP="006032BC">
      <w:pPr>
        <w:spacing w:after="0" w:line="240" w:lineRule="auto"/>
        <w:rPr>
          <w:rFonts w:asciiTheme="minorBidi" w:hAnsiTheme="minorBidi" w:cstheme="minorBidi"/>
          <w:sz w:val="20"/>
          <w:szCs w:val="20"/>
        </w:rPr>
      </w:pPr>
      <w:r w:rsidRPr="00962CD5">
        <w:rPr>
          <w:rStyle w:val="EndnoteCharacters"/>
          <w:rFonts w:asciiTheme="minorBidi" w:hAnsiTheme="minorBidi" w:cstheme="minorBidi"/>
          <w:sz w:val="20"/>
          <w:szCs w:val="20"/>
        </w:rPr>
        <w:footnoteRef/>
      </w:r>
      <w:r w:rsidRPr="00962CD5">
        <w:rPr>
          <w:rFonts w:asciiTheme="minorBidi" w:hAnsiTheme="minorBidi" w:cstheme="minorBidi"/>
          <w:sz w:val="20"/>
          <w:szCs w:val="20"/>
        </w:rPr>
        <w:t xml:space="preserve"> Available here: </w:t>
      </w:r>
      <w:hyperlink r:id="rId1" w:history="1">
        <w:r w:rsidRPr="00BA4F2E">
          <w:rPr>
            <w:rStyle w:val="Hyperlink"/>
            <w:rFonts w:asciiTheme="minorBidi" w:hAnsiTheme="minorBidi" w:cstheme="minorBidi"/>
            <w:sz w:val="20"/>
            <w:szCs w:val="20"/>
          </w:rPr>
          <w:t>https://he.wikisource.org/wiki/%D7%93%D7%A8%D7%A9%D7%AA_%D7%94%D7%A0%D7%A9%D7%99%D7%9D_%D7%9C%D7%A8%D7%91%D7%99%D7%A0%D7%95_%D7%99%D7%95%D7%A0%D7%94</w:t>
        </w:r>
      </w:hyperlink>
    </w:p>
  </w:footnote>
  <w:footnote w:id="4">
    <w:p w14:paraId="0B53DF7D" w14:textId="0E425AF0" w:rsidR="006032BC" w:rsidRPr="00962CD5" w:rsidRDefault="006032BC" w:rsidP="006032BC">
      <w:pPr>
        <w:shd w:val="clear" w:color="auto" w:fill="FFFFFF"/>
        <w:suppressAutoHyphens w:val="0"/>
        <w:spacing w:after="0" w:line="240" w:lineRule="auto"/>
        <w:jc w:val="both"/>
      </w:pPr>
      <w:r w:rsidRPr="00962CD5">
        <w:rPr>
          <w:rStyle w:val="FootnoteReference"/>
          <w:sz w:val="20"/>
          <w:szCs w:val="20"/>
        </w:rPr>
        <w:footnoteRef/>
      </w:r>
      <w:r w:rsidRPr="00962CD5">
        <w:rPr>
          <w:sz w:val="20"/>
          <w:szCs w:val="20"/>
        </w:rPr>
        <w:t xml:space="preserve"> </w:t>
      </w:r>
      <w:r w:rsidRPr="00962CD5">
        <w:rPr>
          <w:rFonts w:ascii="Arial" w:eastAsia="Times New Roman" w:hAnsi="Arial" w:cs="Arial"/>
          <w:color w:val="222222"/>
          <w:sz w:val="20"/>
          <w:szCs w:val="20"/>
          <w:lang w:eastAsia="en-US"/>
        </w:rPr>
        <w:t xml:space="preserve">Yisrael Halperin ed., </w:t>
      </w:r>
      <w:r w:rsidRPr="00962CD5">
        <w:rPr>
          <w:rFonts w:ascii="Arial" w:eastAsia="Times New Roman" w:hAnsi="Arial" w:cs="Arial"/>
          <w:i/>
          <w:iCs/>
          <w:color w:val="222222"/>
          <w:sz w:val="20"/>
          <w:szCs w:val="20"/>
          <w:lang w:eastAsia="en-US"/>
        </w:rPr>
        <w:t>Pinkas Va’ad Arba Aratzot</w:t>
      </w:r>
      <w:r w:rsidRPr="00962CD5">
        <w:rPr>
          <w:rFonts w:ascii="Arial" w:eastAsia="Times New Roman" w:hAnsi="Arial" w:cs="Arial"/>
          <w:color w:val="222222"/>
          <w:sz w:val="20"/>
          <w:szCs w:val="20"/>
          <w:lang w:eastAsia="en-US"/>
        </w:rPr>
        <w:t xml:space="preserve"> 341-525, Expanded Second Edition (Jerusalem: Mossad Bialik, 1945) 31, Siman 92. </w:t>
      </w:r>
    </w:p>
  </w:footnote>
  <w:footnote w:id="5">
    <w:p w14:paraId="1505ACE7" w14:textId="5BDA0623" w:rsidR="006032BC" w:rsidRPr="00962CD5" w:rsidRDefault="006032BC" w:rsidP="006032BC">
      <w:pPr>
        <w:spacing w:after="0" w:line="240" w:lineRule="auto"/>
        <w:jc w:val="both"/>
        <w:rPr>
          <w:rFonts w:asciiTheme="minorBidi" w:hAnsiTheme="minorBidi" w:cstheme="minorBidi"/>
          <w:sz w:val="20"/>
          <w:szCs w:val="20"/>
        </w:rPr>
      </w:pPr>
      <w:r w:rsidRPr="00962CD5">
        <w:rPr>
          <w:rStyle w:val="EndnoteCharacters"/>
          <w:rFonts w:asciiTheme="minorBidi" w:hAnsiTheme="minorBidi" w:cstheme="minorBidi"/>
          <w:sz w:val="20"/>
          <w:szCs w:val="20"/>
        </w:rPr>
        <w:footnoteRef/>
      </w:r>
      <w:r w:rsidRPr="00962CD5">
        <w:rPr>
          <w:rFonts w:asciiTheme="minorBidi" w:hAnsiTheme="minorBidi" w:cstheme="minorBidi"/>
          <w:sz w:val="20"/>
          <w:szCs w:val="20"/>
        </w:rPr>
        <w:t xml:space="preserve"> See also Responsa </w:t>
      </w:r>
      <w:r w:rsidRPr="00962CD5">
        <w:rPr>
          <w:rFonts w:asciiTheme="minorBidi" w:hAnsiTheme="minorBidi" w:cstheme="minorBidi"/>
          <w:i/>
          <w:iCs/>
          <w:sz w:val="20"/>
          <w:szCs w:val="20"/>
        </w:rPr>
        <w:t>Benei Banim</w:t>
      </w:r>
      <w:r w:rsidRPr="00962CD5">
        <w:rPr>
          <w:rFonts w:asciiTheme="minorBidi" w:hAnsiTheme="minorBidi" w:cstheme="minorBidi"/>
          <w:sz w:val="20"/>
          <w:szCs w:val="20"/>
        </w:rPr>
        <w:t xml:space="preserve"> II:19, available here:</w:t>
      </w:r>
    </w:p>
    <w:p w14:paraId="15C6D5DD" w14:textId="19369DAC" w:rsidR="006032BC" w:rsidRPr="00962CD5" w:rsidRDefault="006032BC" w:rsidP="006032BC">
      <w:pPr>
        <w:pStyle w:val="EndnoteText1"/>
        <w:spacing w:line="240" w:lineRule="auto"/>
        <w:jc w:val="both"/>
        <w:rPr>
          <w:rFonts w:asciiTheme="minorBidi" w:hAnsiTheme="minorBidi" w:cstheme="minorBidi"/>
        </w:rPr>
      </w:pPr>
      <w:hyperlink r:id="rId2" w:history="1">
        <w:r w:rsidRPr="00962CD5">
          <w:rPr>
            <w:rStyle w:val="Hyperlink"/>
            <w:rFonts w:asciiTheme="minorBidi" w:hAnsiTheme="minorBidi" w:cstheme="minorBidi"/>
          </w:rPr>
          <w:t>http://hebrewbooks.org/pdfpager.aspx?req=20022&amp;st=&amp;pgnum=75</w:t>
        </w:r>
      </w:hyperlink>
    </w:p>
    <w:p w14:paraId="5F15D19E" w14:textId="77777777" w:rsidR="006032BC" w:rsidRPr="00962CD5" w:rsidRDefault="006032BC" w:rsidP="006032BC">
      <w:pPr>
        <w:pStyle w:val="EndnoteText1"/>
        <w:spacing w:line="240" w:lineRule="auto"/>
        <w:jc w:val="both"/>
        <w:rPr>
          <w:rFonts w:asciiTheme="minorBidi" w:hAnsiTheme="minorBidi" w:cstheme="minorBidi"/>
        </w:rPr>
      </w:pPr>
    </w:p>
  </w:footnote>
  <w:footnote w:id="6">
    <w:p w14:paraId="09A895EA" w14:textId="2C63D411" w:rsidR="006032BC" w:rsidRPr="00962CD5" w:rsidRDefault="006032BC" w:rsidP="006032BC">
      <w:pPr>
        <w:spacing w:after="0" w:line="240" w:lineRule="auto"/>
        <w:jc w:val="both"/>
        <w:rPr>
          <w:rFonts w:asciiTheme="minorBidi" w:hAnsiTheme="minorBidi" w:cstheme="minorBidi"/>
          <w:sz w:val="20"/>
          <w:szCs w:val="20"/>
        </w:rPr>
      </w:pPr>
      <w:r w:rsidRPr="00962CD5">
        <w:rPr>
          <w:rStyle w:val="EndnoteCharacters"/>
          <w:rFonts w:asciiTheme="minorBidi" w:hAnsiTheme="minorBidi" w:cstheme="minorBidi"/>
          <w:sz w:val="20"/>
          <w:szCs w:val="20"/>
        </w:rPr>
        <w:footnoteRef/>
      </w:r>
      <w:r w:rsidRPr="00962CD5">
        <w:rPr>
          <w:rFonts w:asciiTheme="minorBidi" w:hAnsiTheme="minorBidi" w:cstheme="minorBidi"/>
          <w:sz w:val="20"/>
          <w:szCs w:val="20"/>
        </w:rPr>
        <w:t xml:space="preserve"> Parallel arguments can be found in </w:t>
      </w:r>
      <w:r w:rsidRPr="00962CD5">
        <w:rPr>
          <w:rFonts w:asciiTheme="minorBidi" w:hAnsiTheme="minorBidi" w:cstheme="minorBidi"/>
          <w:i/>
          <w:iCs/>
          <w:sz w:val="20"/>
          <w:szCs w:val="20"/>
        </w:rPr>
        <w:t>Machazeh Eliyahu</w:t>
      </w:r>
      <w:r w:rsidRPr="00962CD5">
        <w:rPr>
          <w:rFonts w:asciiTheme="minorBidi" w:hAnsiTheme="minorBidi" w:cstheme="minorBidi"/>
          <w:sz w:val="20"/>
          <w:szCs w:val="20"/>
        </w:rPr>
        <w:t xml:space="preserve"> 19</w:t>
      </w:r>
      <w:r>
        <w:rPr>
          <w:rFonts w:asciiTheme="minorBidi" w:hAnsiTheme="minorBidi" w:cstheme="minorBidi"/>
          <w:sz w:val="20"/>
          <w:szCs w:val="20"/>
        </w:rPr>
        <w:t>, available here:</w:t>
      </w:r>
    </w:p>
    <w:p w14:paraId="72D44FE5" w14:textId="39DC2333" w:rsidR="006032BC" w:rsidRPr="00962CD5" w:rsidRDefault="006032BC" w:rsidP="006032BC">
      <w:pPr>
        <w:pStyle w:val="EndnoteText1"/>
        <w:spacing w:line="240" w:lineRule="auto"/>
        <w:jc w:val="both"/>
        <w:rPr>
          <w:rFonts w:asciiTheme="minorBidi" w:hAnsiTheme="minorBidi" w:cstheme="minorBidi"/>
        </w:rPr>
      </w:pPr>
      <w:hyperlink r:id="rId3" w:history="1">
        <w:r w:rsidRPr="00BA4F2E">
          <w:rPr>
            <w:rStyle w:val="Hyperlink"/>
            <w:rFonts w:asciiTheme="minorBidi" w:hAnsiTheme="minorBidi" w:cstheme="minorBidi"/>
          </w:rPr>
          <w:t>http://www.hebrewbooks.org/pdfpager.aspx?req=21547&amp;st=&amp;pgnum=83</w:t>
        </w:r>
      </w:hyperlink>
    </w:p>
    <w:p w14:paraId="47DE8401" w14:textId="0CCB6393" w:rsidR="006032BC" w:rsidRPr="00962CD5" w:rsidRDefault="006032BC" w:rsidP="006032BC">
      <w:pPr>
        <w:pStyle w:val="EndnoteText1"/>
        <w:spacing w:line="240" w:lineRule="auto"/>
        <w:jc w:val="both"/>
        <w:rPr>
          <w:rFonts w:asciiTheme="minorBidi" w:hAnsiTheme="minorBidi" w:cstheme="minorBidi"/>
        </w:rPr>
      </w:pPr>
      <w:r w:rsidRPr="00962CD5">
        <w:rPr>
          <w:rFonts w:asciiTheme="minorBidi" w:hAnsiTheme="minorBidi" w:cstheme="minorBidi"/>
        </w:rPr>
        <w:t xml:space="preserve">and </w:t>
      </w:r>
      <w:r w:rsidRPr="00962CD5">
        <w:rPr>
          <w:rFonts w:asciiTheme="minorBidi" w:hAnsiTheme="minorBidi" w:cstheme="minorBidi"/>
          <w:i/>
          <w:iCs/>
        </w:rPr>
        <w:t>Bnei Banim</w:t>
      </w:r>
      <w:r w:rsidRPr="00962CD5">
        <w:rPr>
          <w:rFonts w:asciiTheme="minorBidi" w:hAnsiTheme="minorBidi" w:cstheme="minorBidi"/>
        </w:rPr>
        <w:t xml:space="preserve"> II:6</w:t>
      </w:r>
      <w:r>
        <w:rPr>
          <w:rFonts w:asciiTheme="minorBidi" w:hAnsiTheme="minorBidi" w:cstheme="minorBidi"/>
        </w:rPr>
        <w:t>, available here:</w:t>
      </w:r>
    </w:p>
    <w:p w14:paraId="4D3F3272" w14:textId="12F6F97C" w:rsidR="006032BC" w:rsidRPr="00962CD5" w:rsidRDefault="006032BC" w:rsidP="006032BC">
      <w:pPr>
        <w:pStyle w:val="EndnoteText1"/>
        <w:spacing w:line="240" w:lineRule="auto"/>
        <w:jc w:val="both"/>
        <w:rPr>
          <w:rFonts w:asciiTheme="minorBidi" w:hAnsiTheme="minorBidi" w:cstheme="minorBidi"/>
        </w:rPr>
      </w:pPr>
      <w:hyperlink r:id="rId4" w:history="1">
        <w:r w:rsidRPr="00BA4F2E">
          <w:rPr>
            <w:rStyle w:val="Hyperlink"/>
            <w:rFonts w:asciiTheme="minorBidi" w:hAnsiTheme="minorBidi" w:cstheme="minorBidi"/>
          </w:rPr>
          <w:t>http://www.hebrewbooks.org/pdfpager.aspx?req=20022&amp;st=&amp;pgnum=22</w:t>
        </w:r>
      </w:hyperlink>
    </w:p>
    <w:p w14:paraId="0F13D3C3" w14:textId="77777777" w:rsidR="006032BC" w:rsidRPr="00962CD5" w:rsidRDefault="006032BC" w:rsidP="006032BC">
      <w:pPr>
        <w:pStyle w:val="EndnoteText1"/>
        <w:spacing w:line="240" w:lineRule="auto"/>
        <w:jc w:val="both"/>
        <w:rPr>
          <w:rFonts w:asciiTheme="minorBidi" w:hAnsiTheme="minorBidi" w:cstheme="minorBidi"/>
        </w:rPr>
      </w:pPr>
    </w:p>
  </w:footnote>
  <w:footnote w:id="7">
    <w:p w14:paraId="56B43164" w14:textId="5ED98A8F" w:rsidR="006032BC" w:rsidRPr="00962CD5" w:rsidRDefault="006032BC" w:rsidP="006032BC">
      <w:pPr>
        <w:pStyle w:val="FootnoteText"/>
        <w:jc w:val="both"/>
        <w:rPr>
          <w:rFonts w:asciiTheme="minorBidi" w:hAnsiTheme="minorBidi" w:cstheme="minorBidi"/>
          <w:rtl/>
        </w:rPr>
      </w:pPr>
      <w:r w:rsidRPr="00962CD5">
        <w:rPr>
          <w:rStyle w:val="FootnoteReference"/>
          <w:rFonts w:asciiTheme="minorBidi" w:hAnsiTheme="minorBidi" w:cstheme="minorBidi"/>
        </w:rPr>
        <w:footnoteRef/>
      </w:r>
      <w:r w:rsidRPr="00962CD5">
        <w:rPr>
          <w:rFonts w:asciiTheme="minorBidi" w:hAnsiTheme="minorBidi" w:cstheme="minorBidi"/>
        </w:rPr>
        <w:t xml:space="preserve"> As noted in note 3, Magen Avraham himself suggests that many women recited </w:t>
      </w:r>
      <w:r w:rsidRPr="00962CD5">
        <w:rPr>
          <w:rFonts w:asciiTheme="minorBidi" w:hAnsiTheme="minorBidi" w:cstheme="minorBidi"/>
          <w:i/>
          <w:iCs/>
        </w:rPr>
        <w:t>ma'ariv</w:t>
      </w:r>
      <w:r w:rsidRPr="00962CD5">
        <w:rPr>
          <w:rFonts w:asciiTheme="minorBidi" w:hAnsiTheme="minorBidi" w:cstheme="minorBidi"/>
        </w:rPr>
        <w:t xml:space="preserve"> regularly, and writes that women are "obligated in prayer." This is further support for viewing his words here as a </w:t>
      </w:r>
      <w:r w:rsidRPr="00962CD5">
        <w:rPr>
          <w:rFonts w:asciiTheme="minorBidi" w:hAnsiTheme="minorBidi" w:cstheme="minorBidi"/>
          <w:i/>
          <w:iCs/>
        </w:rPr>
        <w:t>limmud zechut</w:t>
      </w:r>
      <w:r w:rsidRPr="00962CD5">
        <w:rPr>
          <w:rFonts w:asciiTheme="minorBidi" w:hAnsiTheme="minorBidi" w:cstheme="minorBidi"/>
        </w:rPr>
        <w:t>.</w:t>
      </w:r>
    </w:p>
  </w:footnote>
  <w:footnote w:id="8">
    <w:p w14:paraId="49E11FD5" w14:textId="3F19C761" w:rsidR="006032BC" w:rsidRPr="00962CD5" w:rsidRDefault="006032BC" w:rsidP="006032BC">
      <w:pPr>
        <w:spacing w:after="0" w:line="240" w:lineRule="auto"/>
        <w:jc w:val="both"/>
        <w:rPr>
          <w:rFonts w:asciiTheme="minorBidi" w:hAnsiTheme="minorBidi" w:cstheme="minorBidi"/>
          <w:sz w:val="20"/>
          <w:szCs w:val="20"/>
        </w:rPr>
      </w:pPr>
      <w:r w:rsidRPr="00962CD5">
        <w:rPr>
          <w:rStyle w:val="EndnoteCharacters"/>
          <w:rFonts w:asciiTheme="minorBidi" w:hAnsiTheme="minorBidi" w:cstheme="minorBidi"/>
          <w:sz w:val="20"/>
          <w:szCs w:val="20"/>
          <w:vertAlign w:val="superscript"/>
        </w:rPr>
        <w:footnoteRef/>
      </w:r>
      <w:r>
        <w:rPr>
          <w:rStyle w:val="EndnoteReference1"/>
          <w:rFonts w:asciiTheme="minorBidi" w:hAnsiTheme="minorBidi" w:cstheme="minorBidi" w:hint="cs"/>
          <w:sz w:val="20"/>
          <w:szCs w:val="20"/>
          <w:rtl/>
        </w:rPr>
        <w:t xml:space="preserve"> </w:t>
      </w:r>
      <w:r w:rsidRPr="00962CD5">
        <w:rPr>
          <w:rFonts w:asciiTheme="minorBidi" w:hAnsiTheme="minorBidi" w:cstheme="minorBidi"/>
          <w:sz w:val="20"/>
          <w:szCs w:val="20"/>
          <w:u w:val="single"/>
        </w:rPr>
        <w:t xml:space="preserve">Tosafot </w:t>
      </w:r>
      <w:r w:rsidRPr="00962CD5">
        <w:rPr>
          <w:rFonts w:asciiTheme="minorBidi" w:hAnsiTheme="minorBidi" w:cstheme="minorBidi"/>
          <w:i/>
          <w:iCs/>
          <w:sz w:val="20"/>
          <w:szCs w:val="20"/>
          <w:u w:val="single"/>
        </w:rPr>
        <w:t>Sukka</w:t>
      </w:r>
      <w:r w:rsidRPr="00962CD5">
        <w:rPr>
          <w:rFonts w:asciiTheme="minorBidi" w:hAnsiTheme="minorBidi" w:cstheme="minorBidi"/>
          <w:sz w:val="20"/>
          <w:szCs w:val="20"/>
          <w:u w:val="single"/>
        </w:rPr>
        <w:t xml:space="preserve"> 25a s.v. </w:t>
      </w:r>
      <w:r w:rsidRPr="00962CD5">
        <w:rPr>
          <w:rFonts w:asciiTheme="minorBidi" w:hAnsiTheme="minorBidi" w:cstheme="minorBidi"/>
          <w:i/>
          <w:iCs/>
          <w:sz w:val="20"/>
          <w:szCs w:val="20"/>
          <w:u w:val="single"/>
        </w:rPr>
        <w:t>sheluchei mitzva</w:t>
      </w:r>
    </w:p>
    <w:p w14:paraId="5C8EF81B" w14:textId="77777777" w:rsidR="006032BC" w:rsidRPr="00962CD5" w:rsidRDefault="006032BC" w:rsidP="006032BC">
      <w:pPr>
        <w:spacing w:after="0" w:line="240" w:lineRule="auto"/>
        <w:jc w:val="both"/>
        <w:rPr>
          <w:rFonts w:asciiTheme="minorBidi" w:hAnsiTheme="minorBidi" w:cstheme="minorBidi"/>
          <w:sz w:val="20"/>
          <w:szCs w:val="20"/>
        </w:rPr>
      </w:pPr>
      <w:r w:rsidRPr="00962CD5">
        <w:rPr>
          <w:rFonts w:asciiTheme="minorBidi" w:hAnsiTheme="minorBidi" w:cstheme="minorBidi"/>
          <w:sz w:val="20"/>
          <w:szCs w:val="20"/>
        </w:rPr>
        <w:t xml:space="preserve">It is astonishing if they can fulfill both, why should they be exempt? Should a person with </w:t>
      </w:r>
      <w:r w:rsidRPr="00962CD5">
        <w:rPr>
          <w:rFonts w:asciiTheme="minorBidi" w:hAnsiTheme="minorBidi" w:cstheme="minorBidi"/>
          <w:i/>
          <w:iCs/>
          <w:sz w:val="20"/>
          <w:szCs w:val="20"/>
        </w:rPr>
        <w:t>tzitzit</w:t>
      </w:r>
      <w:r w:rsidRPr="00962CD5">
        <w:rPr>
          <w:rFonts w:asciiTheme="minorBidi" w:hAnsiTheme="minorBidi" w:cstheme="minorBidi"/>
          <w:sz w:val="20"/>
          <w:szCs w:val="20"/>
        </w:rPr>
        <w:t xml:space="preserve"> on his garment and </w:t>
      </w:r>
      <w:r w:rsidRPr="00962CD5">
        <w:rPr>
          <w:rFonts w:asciiTheme="minorBidi" w:hAnsiTheme="minorBidi" w:cstheme="minorBidi"/>
          <w:i/>
          <w:iCs/>
          <w:sz w:val="20"/>
          <w:szCs w:val="20"/>
        </w:rPr>
        <w:t>tefillin</w:t>
      </w:r>
      <w:r w:rsidRPr="00962CD5">
        <w:rPr>
          <w:rFonts w:asciiTheme="minorBidi" w:hAnsiTheme="minorBidi" w:cstheme="minorBidi"/>
          <w:sz w:val="20"/>
          <w:szCs w:val="20"/>
        </w:rPr>
        <w:t xml:space="preserve"> on his head be exempt by dint of that from other </w:t>
      </w:r>
      <w:r w:rsidRPr="00962CD5">
        <w:rPr>
          <w:rFonts w:asciiTheme="minorBidi" w:hAnsiTheme="minorBidi" w:cstheme="minorBidi"/>
          <w:i/>
          <w:iCs/>
          <w:sz w:val="20"/>
          <w:szCs w:val="20"/>
        </w:rPr>
        <w:t>mitzvot?...</w:t>
      </w:r>
      <w:r w:rsidRPr="00962CD5">
        <w:rPr>
          <w:rFonts w:asciiTheme="minorBidi" w:hAnsiTheme="minorBidi" w:cstheme="minorBidi"/>
          <w:sz w:val="20"/>
          <w:szCs w:val="20"/>
        </w:rPr>
        <w:t>Rather it certainly only exempts him at the time when he is [actively] occupied with it [the mitzva].</w:t>
      </w:r>
    </w:p>
  </w:footnote>
  <w:footnote w:id="9">
    <w:p w14:paraId="36C8BCB3" w14:textId="2E59256B" w:rsidR="006032BC" w:rsidRPr="00962CD5" w:rsidRDefault="006032BC" w:rsidP="006032BC">
      <w:pPr>
        <w:spacing w:after="0" w:line="240" w:lineRule="auto"/>
        <w:jc w:val="both"/>
        <w:rPr>
          <w:sz w:val="20"/>
          <w:szCs w:val="20"/>
        </w:rPr>
      </w:pPr>
      <w:r w:rsidRPr="00962CD5">
        <w:rPr>
          <w:rStyle w:val="EndnoteCharacters"/>
          <w:rFonts w:asciiTheme="minorBidi" w:hAnsiTheme="minorBidi" w:cstheme="minorBidi"/>
          <w:sz w:val="20"/>
          <w:szCs w:val="20"/>
        </w:rPr>
        <w:footnoteRef/>
      </w:r>
      <w:r w:rsidRPr="00962CD5">
        <w:rPr>
          <w:rStyle w:val="EndnoteReference1"/>
          <w:rFonts w:asciiTheme="minorBidi" w:hAnsiTheme="minorBidi" w:cstheme="minorBidi"/>
          <w:sz w:val="20"/>
          <w:szCs w:val="20"/>
        </w:rPr>
        <w:t xml:space="preserve"> </w:t>
      </w:r>
      <w:r w:rsidRPr="008B2B2B">
        <w:rPr>
          <w:rFonts w:asciiTheme="minorBidi" w:hAnsiTheme="minorBidi" w:cstheme="minorBidi"/>
          <w:sz w:val="20"/>
          <w:szCs w:val="20"/>
          <w:u w:val="single"/>
        </w:rPr>
        <w:t xml:space="preserve">Ran on Rif </w:t>
      </w:r>
      <w:r w:rsidRPr="008B2B2B">
        <w:rPr>
          <w:rFonts w:asciiTheme="minorBidi" w:hAnsiTheme="minorBidi" w:cstheme="minorBidi"/>
          <w:i/>
          <w:iCs/>
          <w:sz w:val="20"/>
          <w:szCs w:val="20"/>
          <w:u w:val="single"/>
        </w:rPr>
        <w:t>Sukka</w:t>
      </w:r>
      <w:r w:rsidRPr="008B2B2B">
        <w:rPr>
          <w:rFonts w:asciiTheme="minorBidi" w:hAnsiTheme="minorBidi" w:cstheme="minorBidi"/>
          <w:sz w:val="20"/>
          <w:szCs w:val="20"/>
          <w:u w:val="single"/>
        </w:rPr>
        <w:t xml:space="preserve"> 11a</w:t>
      </w:r>
    </w:p>
    <w:p w14:paraId="4FB71260" w14:textId="693E4143" w:rsidR="006032BC" w:rsidRPr="00962CD5" w:rsidRDefault="006032BC" w:rsidP="006032BC">
      <w:pPr>
        <w:pStyle w:val="EndnoteText1"/>
        <w:spacing w:line="240" w:lineRule="auto"/>
        <w:jc w:val="both"/>
        <w:rPr>
          <w:rFonts w:asciiTheme="minorBidi" w:hAnsiTheme="minorBidi" w:cstheme="minorBidi"/>
        </w:rPr>
      </w:pPr>
      <w:r w:rsidRPr="00962CD5">
        <w:rPr>
          <w:rFonts w:asciiTheme="minorBidi" w:hAnsiTheme="minorBidi" w:cstheme="minorBidi"/>
        </w:rPr>
        <w:t xml:space="preserve">We learn that anyone who is [actively] occupied with service of God, the Torah did not obligate him to exert himself and fulfill other </w:t>
      </w:r>
      <w:r w:rsidRPr="00962CD5">
        <w:rPr>
          <w:rFonts w:asciiTheme="minorBidi" w:hAnsiTheme="minorBidi" w:cstheme="minorBidi"/>
          <w:i/>
          <w:iCs/>
        </w:rPr>
        <w:t>mitzvot</w:t>
      </w:r>
      <w:r w:rsidRPr="00962CD5">
        <w:rPr>
          <w:rFonts w:asciiTheme="minorBidi" w:hAnsiTheme="minorBidi" w:cstheme="minorBidi"/>
        </w:rPr>
        <w:t xml:space="preserve"> even though it is possible. Nevertheless I concede that certainly anyone who does not need to exert himself at all but, while normall</w:t>
      </w:r>
      <w:r>
        <w:rPr>
          <w:rFonts w:asciiTheme="minorBidi" w:hAnsiTheme="minorBidi" w:cstheme="minorBidi"/>
        </w:rPr>
        <w:t xml:space="preserve">y performing the first mitzva, </w:t>
      </w:r>
      <w:r w:rsidRPr="00962CD5">
        <w:rPr>
          <w:rFonts w:asciiTheme="minorBidi" w:hAnsiTheme="minorBidi" w:cstheme="minorBidi"/>
        </w:rPr>
        <w:t>can discharge both of them –  in that case he should certainly discharge both of them….</w:t>
      </w:r>
    </w:p>
  </w:footnote>
  <w:footnote w:id="10">
    <w:p w14:paraId="390447A6" w14:textId="480442C8" w:rsidR="006032BC" w:rsidRPr="00962CD5" w:rsidRDefault="006032BC" w:rsidP="006032BC">
      <w:pPr>
        <w:spacing w:after="0" w:line="240" w:lineRule="auto"/>
        <w:jc w:val="both"/>
        <w:rPr>
          <w:rFonts w:asciiTheme="minorBidi" w:hAnsiTheme="minorBidi" w:cstheme="minorBidi"/>
          <w:sz w:val="20"/>
          <w:szCs w:val="20"/>
          <w:rtl/>
        </w:rPr>
      </w:pPr>
      <w:r w:rsidRPr="00962CD5">
        <w:rPr>
          <w:rStyle w:val="EndnoteCharacters"/>
          <w:rFonts w:asciiTheme="minorBidi" w:hAnsiTheme="minorBidi" w:cstheme="minorBidi"/>
          <w:sz w:val="20"/>
          <w:szCs w:val="20"/>
          <w:vertAlign w:val="superscript"/>
        </w:rPr>
        <w:footnoteRef/>
      </w:r>
      <w:r w:rsidRPr="00962CD5">
        <w:rPr>
          <w:rFonts w:asciiTheme="minorBidi" w:hAnsiTheme="minorBidi" w:cstheme="minorBidi"/>
          <w:sz w:val="20"/>
          <w:szCs w:val="20"/>
        </w:rPr>
        <w:t xml:space="preserve"> See also:</w:t>
      </w:r>
    </w:p>
    <w:p w14:paraId="19817759" w14:textId="63B19EF8" w:rsidR="006032BC" w:rsidRPr="00962CD5" w:rsidRDefault="006032BC" w:rsidP="006032BC">
      <w:pPr>
        <w:pStyle w:val="EndnoteText1"/>
        <w:spacing w:line="240" w:lineRule="auto"/>
        <w:jc w:val="both"/>
        <w:rPr>
          <w:rFonts w:asciiTheme="minorBidi" w:hAnsiTheme="minorBidi" w:cstheme="minorBidi"/>
          <w:u w:val="single"/>
        </w:rPr>
      </w:pPr>
      <w:r w:rsidRPr="00962CD5">
        <w:rPr>
          <w:rFonts w:asciiTheme="minorBidi" w:hAnsiTheme="minorBidi" w:cstheme="minorBidi"/>
          <w:i/>
          <w:iCs/>
          <w:u w:val="single"/>
        </w:rPr>
        <w:t>Teshuvot Ve-hanhagot</w:t>
      </w:r>
      <w:r w:rsidRPr="00962CD5">
        <w:rPr>
          <w:rFonts w:asciiTheme="minorBidi" w:hAnsiTheme="minorBidi" w:cstheme="minorBidi"/>
          <w:u w:val="single"/>
        </w:rPr>
        <w:t xml:space="preserve"> I:74</w:t>
      </w:r>
    </w:p>
    <w:p w14:paraId="638B50C4" w14:textId="145A8E12" w:rsidR="006032BC" w:rsidRPr="00962CD5" w:rsidRDefault="006032BC" w:rsidP="006032BC">
      <w:pPr>
        <w:pStyle w:val="EndnoteText1"/>
        <w:spacing w:line="240" w:lineRule="auto"/>
        <w:jc w:val="both"/>
        <w:rPr>
          <w:rFonts w:asciiTheme="minorBidi" w:hAnsiTheme="minorBidi" w:cstheme="minorBidi"/>
          <w:rtl/>
        </w:rPr>
      </w:pPr>
      <w:r w:rsidRPr="00962CD5">
        <w:rPr>
          <w:rFonts w:asciiTheme="minorBidi" w:hAnsiTheme="minorBidi" w:cstheme="minorBidi"/>
        </w:rPr>
        <w:t>According to our words, aside from the exemption as someone occupied with a mitzva and as caretakers to the sick, she [a woman] is also exempt because she is like someone subject to outside circumstances beyond her control.</w:t>
      </w:r>
    </w:p>
    <w:p w14:paraId="2D6BABB3" w14:textId="1718DEA2" w:rsidR="006032BC" w:rsidRPr="00962CD5" w:rsidRDefault="006032BC" w:rsidP="006032BC">
      <w:pPr>
        <w:pStyle w:val="EndnoteText1"/>
        <w:spacing w:line="240" w:lineRule="auto"/>
        <w:jc w:val="both"/>
        <w:rPr>
          <w:rFonts w:asciiTheme="minorBidi" w:hAnsiTheme="minorBidi" w:cstheme="minorBidi"/>
          <w:u w:val="single"/>
        </w:rPr>
      </w:pPr>
      <w:r w:rsidRPr="00962CD5">
        <w:rPr>
          <w:rFonts w:asciiTheme="minorBidi" w:hAnsiTheme="minorBidi" w:cstheme="minorBidi"/>
          <w:u w:val="single"/>
        </w:rPr>
        <w:t xml:space="preserve">Responsa </w:t>
      </w:r>
      <w:r w:rsidRPr="00962CD5">
        <w:rPr>
          <w:rFonts w:asciiTheme="minorBidi" w:hAnsiTheme="minorBidi" w:cstheme="minorBidi"/>
          <w:i/>
          <w:iCs/>
          <w:u w:val="single"/>
        </w:rPr>
        <w:t>Divrei Yatziv</w:t>
      </w:r>
      <w:r w:rsidRPr="00962CD5">
        <w:rPr>
          <w:rFonts w:asciiTheme="minorBidi" w:hAnsiTheme="minorBidi" w:cstheme="minorBidi"/>
          <w:u w:val="single"/>
        </w:rPr>
        <w:t xml:space="preserve"> I:121</w:t>
      </w:r>
    </w:p>
    <w:p w14:paraId="1909059C" w14:textId="7108FD23" w:rsidR="006032BC" w:rsidRPr="00962CD5" w:rsidRDefault="006032BC" w:rsidP="006032BC">
      <w:pPr>
        <w:pStyle w:val="EndnoteText1"/>
        <w:spacing w:line="240" w:lineRule="auto"/>
        <w:jc w:val="both"/>
        <w:rPr>
          <w:rFonts w:asciiTheme="minorBidi" w:hAnsiTheme="minorBidi" w:cstheme="minorBidi"/>
          <w:rtl/>
        </w:rPr>
      </w:pPr>
      <w:r w:rsidRPr="00962CD5">
        <w:rPr>
          <w:rFonts w:asciiTheme="minorBidi" w:hAnsiTheme="minorBidi" w:cstheme="minorBidi"/>
        </w:rPr>
        <w:t>There is great room to say that women that have little children and are responsible for their care were concerned that due to their prayer they would be unable to care for them properly, and are like someone who is occupied with one mitzva and thus exempt from another mitzva.</w:t>
      </w:r>
    </w:p>
    <w:p w14:paraId="3A213FCA" w14:textId="71B7B83F" w:rsidR="006032BC" w:rsidRPr="00962CD5" w:rsidRDefault="006032BC" w:rsidP="006032BC">
      <w:pPr>
        <w:spacing w:after="0" w:line="240" w:lineRule="auto"/>
        <w:jc w:val="both"/>
        <w:rPr>
          <w:rFonts w:asciiTheme="minorBidi" w:hAnsiTheme="minorBidi" w:cstheme="minorBidi"/>
          <w:sz w:val="20"/>
          <w:szCs w:val="20"/>
          <w:u w:val="single"/>
        </w:rPr>
      </w:pPr>
      <w:r w:rsidRPr="00962CD5">
        <w:rPr>
          <w:rFonts w:asciiTheme="minorBidi" w:hAnsiTheme="minorBidi" w:cstheme="minorBidi"/>
          <w:i/>
          <w:iCs/>
          <w:sz w:val="20"/>
          <w:szCs w:val="20"/>
          <w:u w:val="single"/>
        </w:rPr>
        <w:t>Az Nidberu</w:t>
      </w:r>
      <w:r w:rsidRPr="00962CD5">
        <w:rPr>
          <w:rFonts w:asciiTheme="minorBidi" w:hAnsiTheme="minorBidi" w:cstheme="minorBidi"/>
          <w:sz w:val="20"/>
          <w:szCs w:val="20"/>
          <w:u w:val="single"/>
        </w:rPr>
        <w:t xml:space="preserve"> 11:48</w:t>
      </w:r>
    </w:p>
    <w:p w14:paraId="54023F21" w14:textId="71589C78" w:rsidR="006032BC" w:rsidRPr="00962CD5" w:rsidRDefault="006032BC" w:rsidP="006032BC">
      <w:pPr>
        <w:spacing w:after="0" w:line="240" w:lineRule="auto"/>
        <w:jc w:val="both"/>
        <w:rPr>
          <w:rFonts w:asciiTheme="minorBidi" w:hAnsiTheme="minorBidi" w:cstheme="minorBidi"/>
          <w:sz w:val="20"/>
          <w:szCs w:val="20"/>
        </w:rPr>
      </w:pPr>
      <w:r w:rsidRPr="00962CD5">
        <w:rPr>
          <w:rFonts w:asciiTheme="minorBidi" w:hAnsiTheme="minorBidi" w:cstheme="minorBidi"/>
          <w:sz w:val="20"/>
          <w:szCs w:val="20"/>
        </w:rPr>
        <w:t>For the custom that [women] do not pray is because they are busy with children and one who is occupied with a mitzva is exempt from [another] mitzva…</w:t>
      </w:r>
    </w:p>
  </w:footnote>
  <w:footnote w:id="11">
    <w:p w14:paraId="695B90B5" w14:textId="77777777" w:rsidR="006032BC" w:rsidRPr="00962CD5" w:rsidRDefault="006032BC" w:rsidP="006032BC">
      <w:pPr>
        <w:shd w:val="clear" w:color="auto" w:fill="FFFFFF"/>
        <w:suppressAutoHyphens w:val="0"/>
        <w:spacing w:after="0" w:line="240" w:lineRule="auto"/>
        <w:jc w:val="both"/>
        <w:rPr>
          <w:rFonts w:asciiTheme="minorBidi" w:hAnsiTheme="minorBidi" w:cstheme="minorBidi"/>
          <w:sz w:val="20"/>
          <w:szCs w:val="20"/>
          <w:rtl/>
        </w:rPr>
      </w:pPr>
      <w:r w:rsidRPr="00962CD5">
        <w:rPr>
          <w:rStyle w:val="FootnoteReference"/>
          <w:rFonts w:asciiTheme="minorBidi" w:hAnsiTheme="minorBidi" w:cstheme="minorBidi"/>
          <w:sz w:val="20"/>
          <w:szCs w:val="20"/>
        </w:rPr>
        <w:footnoteRef/>
      </w:r>
      <w:r w:rsidRPr="00DD2EE0">
        <w:rPr>
          <w:rFonts w:asciiTheme="minorBidi" w:hAnsiTheme="minorBidi" w:cstheme="minorBidi"/>
          <w:sz w:val="20"/>
          <w:szCs w:val="20"/>
        </w:rPr>
        <w:t xml:space="preserve"> Rachel Weinstein, “</w:t>
      </w:r>
      <w:r w:rsidRPr="00DD2EE0">
        <w:rPr>
          <w:rFonts w:asciiTheme="minorBidi" w:hAnsiTheme="minorBidi" w:cstheme="minorBidi"/>
          <w:i/>
          <w:iCs/>
          <w:sz w:val="20"/>
          <w:szCs w:val="20"/>
        </w:rPr>
        <w:t>Biktana</w:t>
      </w:r>
      <w:r w:rsidRPr="00DD2EE0">
        <w:rPr>
          <w:rFonts w:asciiTheme="minorBidi" w:hAnsiTheme="minorBidi" w:cstheme="minorBidi"/>
          <w:sz w:val="20"/>
          <w:szCs w:val="20"/>
        </w:rPr>
        <w:t xml:space="preserve">,” </w:t>
      </w:r>
      <w:r w:rsidRPr="00DD2EE0">
        <w:rPr>
          <w:rFonts w:asciiTheme="minorBidi" w:hAnsiTheme="minorBidi" w:cstheme="minorBidi"/>
          <w:i/>
          <w:iCs/>
          <w:sz w:val="20"/>
          <w:szCs w:val="20"/>
        </w:rPr>
        <w:t>Ashira</w:t>
      </w:r>
      <w:r w:rsidRPr="00DD2EE0">
        <w:rPr>
          <w:rFonts w:asciiTheme="minorBidi" w:hAnsiTheme="minorBidi" w:cstheme="minorBidi"/>
          <w:sz w:val="20"/>
          <w:szCs w:val="20"/>
        </w:rPr>
        <w:t xml:space="preserve">. 18.5.2016, </w:t>
      </w:r>
      <w:r w:rsidRPr="00DD2EE0">
        <w:rPr>
          <w:rFonts w:asciiTheme="minorBidi" w:eastAsia="Times New Roman" w:hAnsiTheme="minorBidi" w:cstheme="minorBidi"/>
          <w:color w:val="5E5E5E"/>
          <w:sz w:val="20"/>
          <w:szCs w:val="20"/>
          <w:lang w:eastAsia="en-US"/>
        </w:rPr>
        <w:t>http://ashira.co.il/27702.html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8358"/>
      <w:docPartObj>
        <w:docPartGallery w:val="Page Numbers (Top of Page)"/>
        <w:docPartUnique/>
      </w:docPartObj>
    </w:sdtPr>
    <w:sdtEndPr>
      <w:rPr>
        <w:noProof/>
      </w:rPr>
    </w:sdtEndPr>
    <w:sdtContent>
      <w:p w14:paraId="7A4271C9" w14:textId="387BD4B4" w:rsidR="006032BC" w:rsidRDefault="006032BC">
        <w:pPr>
          <w:pStyle w:val="Header"/>
          <w:jc w:val="center"/>
        </w:pPr>
        <w:r>
          <w:fldChar w:fldCharType="begin"/>
        </w:r>
        <w:r>
          <w:instrText xml:space="preserve"> PAGE   \* MERGEFORMAT </w:instrText>
        </w:r>
        <w:r>
          <w:fldChar w:fldCharType="separate"/>
        </w:r>
        <w:r w:rsidR="006D1110">
          <w:rPr>
            <w:noProof/>
          </w:rPr>
          <w:t>1</w:t>
        </w:r>
        <w:r>
          <w:rPr>
            <w:noProof/>
          </w:rPr>
          <w:fldChar w:fldCharType="end"/>
        </w:r>
      </w:p>
    </w:sdtContent>
  </w:sdt>
  <w:p w14:paraId="164D0CDE" w14:textId="77777777" w:rsidR="006032BC" w:rsidRDefault="00603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16"/>
    <w:rsid w:val="00007191"/>
    <w:rsid w:val="00011350"/>
    <w:rsid w:val="000114E8"/>
    <w:rsid w:val="000158EC"/>
    <w:rsid w:val="00021A7C"/>
    <w:rsid w:val="0004038A"/>
    <w:rsid w:val="0005387D"/>
    <w:rsid w:val="00055EA4"/>
    <w:rsid w:val="00056751"/>
    <w:rsid w:val="00081CCA"/>
    <w:rsid w:val="00086E07"/>
    <w:rsid w:val="00087128"/>
    <w:rsid w:val="00091312"/>
    <w:rsid w:val="00091A82"/>
    <w:rsid w:val="0009544B"/>
    <w:rsid w:val="00096DA7"/>
    <w:rsid w:val="000A69DE"/>
    <w:rsid w:val="000B3CC3"/>
    <w:rsid w:val="000B477A"/>
    <w:rsid w:val="000C26A6"/>
    <w:rsid w:val="000C3C11"/>
    <w:rsid w:val="000D3971"/>
    <w:rsid w:val="000D46E8"/>
    <w:rsid w:val="000E3537"/>
    <w:rsid w:val="000E4808"/>
    <w:rsid w:val="000E4FBD"/>
    <w:rsid w:val="000F065C"/>
    <w:rsid w:val="000F682E"/>
    <w:rsid w:val="001105B8"/>
    <w:rsid w:val="001122DF"/>
    <w:rsid w:val="0011474A"/>
    <w:rsid w:val="001167BB"/>
    <w:rsid w:val="00125F9F"/>
    <w:rsid w:val="00133A38"/>
    <w:rsid w:val="00140AFB"/>
    <w:rsid w:val="00145154"/>
    <w:rsid w:val="00154898"/>
    <w:rsid w:val="00156C11"/>
    <w:rsid w:val="001761DC"/>
    <w:rsid w:val="00177AA0"/>
    <w:rsid w:val="0018040E"/>
    <w:rsid w:val="00182D3A"/>
    <w:rsid w:val="0018543B"/>
    <w:rsid w:val="00186EDB"/>
    <w:rsid w:val="00192CE8"/>
    <w:rsid w:val="001931C4"/>
    <w:rsid w:val="00196B76"/>
    <w:rsid w:val="00197321"/>
    <w:rsid w:val="001A03E1"/>
    <w:rsid w:val="001A0ED5"/>
    <w:rsid w:val="001A20A3"/>
    <w:rsid w:val="001B2CE9"/>
    <w:rsid w:val="001B36B5"/>
    <w:rsid w:val="001B4343"/>
    <w:rsid w:val="001B71FB"/>
    <w:rsid w:val="001C6B13"/>
    <w:rsid w:val="001D026C"/>
    <w:rsid w:val="001E213D"/>
    <w:rsid w:val="001E464D"/>
    <w:rsid w:val="001F1A66"/>
    <w:rsid w:val="001F36A7"/>
    <w:rsid w:val="001F4208"/>
    <w:rsid w:val="001F6A42"/>
    <w:rsid w:val="002129DA"/>
    <w:rsid w:val="00230153"/>
    <w:rsid w:val="00256E1A"/>
    <w:rsid w:val="002731D3"/>
    <w:rsid w:val="00276761"/>
    <w:rsid w:val="00280F8C"/>
    <w:rsid w:val="002A5A29"/>
    <w:rsid w:val="002C1D49"/>
    <w:rsid w:val="002C46DC"/>
    <w:rsid w:val="002C507B"/>
    <w:rsid w:val="002E1E07"/>
    <w:rsid w:val="002F706D"/>
    <w:rsid w:val="002F7DA2"/>
    <w:rsid w:val="00303108"/>
    <w:rsid w:val="00304A55"/>
    <w:rsid w:val="00317E78"/>
    <w:rsid w:val="00337FBA"/>
    <w:rsid w:val="00340B4A"/>
    <w:rsid w:val="00343754"/>
    <w:rsid w:val="003558E2"/>
    <w:rsid w:val="003574A6"/>
    <w:rsid w:val="00361E1D"/>
    <w:rsid w:val="00362C29"/>
    <w:rsid w:val="00365C7C"/>
    <w:rsid w:val="003A02D0"/>
    <w:rsid w:val="003B5C2D"/>
    <w:rsid w:val="003B6F03"/>
    <w:rsid w:val="003C050F"/>
    <w:rsid w:val="003C46C6"/>
    <w:rsid w:val="003C64D2"/>
    <w:rsid w:val="003D323B"/>
    <w:rsid w:val="003F30C0"/>
    <w:rsid w:val="003F691B"/>
    <w:rsid w:val="004056D9"/>
    <w:rsid w:val="0040705C"/>
    <w:rsid w:val="00421436"/>
    <w:rsid w:val="004218D6"/>
    <w:rsid w:val="0044250B"/>
    <w:rsid w:val="00454415"/>
    <w:rsid w:val="00457629"/>
    <w:rsid w:val="00470127"/>
    <w:rsid w:val="004756E0"/>
    <w:rsid w:val="00480315"/>
    <w:rsid w:val="004803F9"/>
    <w:rsid w:val="00483695"/>
    <w:rsid w:val="00487D52"/>
    <w:rsid w:val="004906B8"/>
    <w:rsid w:val="00492F47"/>
    <w:rsid w:val="00496DA2"/>
    <w:rsid w:val="004A0AA4"/>
    <w:rsid w:val="004A3CE6"/>
    <w:rsid w:val="004A6002"/>
    <w:rsid w:val="004B1069"/>
    <w:rsid w:val="004B3E56"/>
    <w:rsid w:val="004B5CF6"/>
    <w:rsid w:val="004C082A"/>
    <w:rsid w:val="004C6490"/>
    <w:rsid w:val="004E1CD7"/>
    <w:rsid w:val="004F1A51"/>
    <w:rsid w:val="004F6B27"/>
    <w:rsid w:val="00502E13"/>
    <w:rsid w:val="005064CC"/>
    <w:rsid w:val="005174D1"/>
    <w:rsid w:val="00522913"/>
    <w:rsid w:val="00525D16"/>
    <w:rsid w:val="00547876"/>
    <w:rsid w:val="00551957"/>
    <w:rsid w:val="00554716"/>
    <w:rsid w:val="00556B75"/>
    <w:rsid w:val="0056087E"/>
    <w:rsid w:val="00564B47"/>
    <w:rsid w:val="0056686F"/>
    <w:rsid w:val="005715C5"/>
    <w:rsid w:val="00574208"/>
    <w:rsid w:val="005857A0"/>
    <w:rsid w:val="00590918"/>
    <w:rsid w:val="00590B76"/>
    <w:rsid w:val="00592A3D"/>
    <w:rsid w:val="005A63EC"/>
    <w:rsid w:val="005B0535"/>
    <w:rsid w:val="005B1521"/>
    <w:rsid w:val="005B4AC8"/>
    <w:rsid w:val="005C135F"/>
    <w:rsid w:val="005E179B"/>
    <w:rsid w:val="005E188E"/>
    <w:rsid w:val="005E1E80"/>
    <w:rsid w:val="005F0217"/>
    <w:rsid w:val="005F6001"/>
    <w:rsid w:val="00601483"/>
    <w:rsid w:val="006032BC"/>
    <w:rsid w:val="006114F7"/>
    <w:rsid w:val="00622498"/>
    <w:rsid w:val="00634202"/>
    <w:rsid w:val="006348D5"/>
    <w:rsid w:val="0064210A"/>
    <w:rsid w:val="006548C2"/>
    <w:rsid w:val="00656BB4"/>
    <w:rsid w:val="006662F4"/>
    <w:rsid w:val="006711A8"/>
    <w:rsid w:val="006732BC"/>
    <w:rsid w:val="00685A77"/>
    <w:rsid w:val="006A053A"/>
    <w:rsid w:val="006A4133"/>
    <w:rsid w:val="006B23CC"/>
    <w:rsid w:val="006B5DE4"/>
    <w:rsid w:val="006C2F02"/>
    <w:rsid w:val="006D1110"/>
    <w:rsid w:val="006E163E"/>
    <w:rsid w:val="006E2D0B"/>
    <w:rsid w:val="00701340"/>
    <w:rsid w:val="00712D39"/>
    <w:rsid w:val="00713849"/>
    <w:rsid w:val="00723D72"/>
    <w:rsid w:val="007251DE"/>
    <w:rsid w:val="00732A25"/>
    <w:rsid w:val="00733CCB"/>
    <w:rsid w:val="00743B59"/>
    <w:rsid w:val="00752CE1"/>
    <w:rsid w:val="007601F2"/>
    <w:rsid w:val="00765610"/>
    <w:rsid w:val="00777EA3"/>
    <w:rsid w:val="007806BE"/>
    <w:rsid w:val="00784278"/>
    <w:rsid w:val="0078782A"/>
    <w:rsid w:val="007A75BC"/>
    <w:rsid w:val="007B1186"/>
    <w:rsid w:val="007C2CBA"/>
    <w:rsid w:val="007C6C86"/>
    <w:rsid w:val="007C7CD1"/>
    <w:rsid w:val="007D0AE7"/>
    <w:rsid w:val="007D2AB5"/>
    <w:rsid w:val="007F211D"/>
    <w:rsid w:val="007F40B5"/>
    <w:rsid w:val="00803BF0"/>
    <w:rsid w:val="0082628A"/>
    <w:rsid w:val="00832668"/>
    <w:rsid w:val="00855998"/>
    <w:rsid w:val="008640D7"/>
    <w:rsid w:val="00864C86"/>
    <w:rsid w:val="0086714E"/>
    <w:rsid w:val="00875B16"/>
    <w:rsid w:val="008B2B2B"/>
    <w:rsid w:val="008B7D50"/>
    <w:rsid w:val="008C2D7A"/>
    <w:rsid w:val="008C3BC1"/>
    <w:rsid w:val="008C7389"/>
    <w:rsid w:val="008E3048"/>
    <w:rsid w:val="008E6082"/>
    <w:rsid w:val="008E7E7B"/>
    <w:rsid w:val="00904F28"/>
    <w:rsid w:val="0091631A"/>
    <w:rsid w:val="0091737A"/>
    <w:rsid w:val="009239AC"/>
    <w:rsid w:val="00930FC2"/>
    <w:rsid w:val="0093113F"/>
    <w:rsid w:val="00934A9E"/>
    <w:rsid w:val="00942EA8"/>
    <w:rsid w:val="00951AE3"/>
    <w:rsid w:val="009560D4"/>
    <w:rsid w:val="00961790"/>
    <w:rsid w:val="00962CD5"/>
    <w:rsid w:val="00970F5E"/>
    <w:rsid w:val="00972FC5"/>
    <w:rsid w:val="0099696B"/>
    <w:rsid w:val="009A3284"/>
    <w:rsid w:val="009C4675"/>
    <w:rsid w:val="009D3798"/>
    <w:rsid w:val="009D5A2E"/>
    <w:rsid w:val="009E3C65"/>
    <w:rsid w:val="009F2CC5"/>
    <w:rsid w:val="009F756A"/>
    <w:rsid w:val="00A14C10"/>
    <w:rsid w:val="00A1707A"/>
    <w:rsid w:val="00A43B0E"/>
    <w:rsid w:val="00A53345"/>
    <w:rsid w:val="00A55F99"/>
    <w:rsid w:val="00A700B7"/>
    <w:rsid w:val="00A70F0E"/>
    <w:rsid w:val="00A76717"/>
    <w:rsid w:val="00A857C9"/>
    <w:rsid w:val="00A86913"/>
    <w:rsid w:val="00A911B9"/>
    <w:rsid w:val="00A92330"/>
    <w:rsid w:val="00AB03F8"/>
    <w:rsid w:val="00AB3058"/>
    <w:rsid w:val="00AC0C75"/>
    <w:rsid w:val="00AC40A0"/>
    <w:rsid w:val="00AE5C19"/>
    <w:rsid w:val="00AF37A3"/>
    <w:rsid w:val="00AF39DB"/>
    <w:rsid w:val="00AF5A63"/>
    <w:rsid w:val="00B15306"/>
    <w:rsid w:val="00B230A3"/>
    <w:rsid w:val="00B41D50"/>
    <w:rsid w:val="00B53EDA"/>
    <w:rsid w:val="00B577A8"/>
    <w:rsid w:val="00B71CAC"/>
    <w:rsid w:val="00B8032F"/>
    <w:rsid w:val="00B967A3"/>
    <w:rsid w:val="00BB0982"/>
    <w:rsid w:val="00BC14CA"/>
    <w:rsid w:val="00BD1E68"/>
    <w:rsid w:val="00BD3E2C"/>
    <w:rsid w:val="00BE3621"/>
    <w:rsid w:val="00C02E99"/>
    <w:rsid w:val="00C03420"/>
    <w:rsid w:val="00C409C4"/>
    <w:rsid w:val="00C566A0"/>
    <w:rsid w:val="00C64CC7"/>
    <w:rsid w:val="00C666AC"/>
    <w:rsid w:val="00C746B2"/>
    <w:rsid w:val="00C83128"/>
    <w:rsid w:val="00C87414"/>
    <w:rsid w:val="00C9263E"/>
    <w:rsid w:val="00C931F2"/>
    <w:rsid w:val="00C96C16"/>
    <w:rsid w:val="00CB3C31"/>
    <w:rsid w:val="00CC3E72"/>
    <w:rsid w:val="00CE0D7E"/>
    <w:rsid w:val="00CE2665"/>
    <w:rsid w:val="00CE2B1D"/>
    <w:rsid w:val="00CE5D60"/>
    <w:rsid w:val="00CF0AB2"/>
    <w:rsid w:val="00CF3216"/>
    <w:rsid w:val="00CF5C61"/>
    <w:rsid w:val="00D021A8"/>
    <w:rsid w:val="00D065E0"/>
    <w:rsid w:val="00D07E74"/>
    <w:rsid w:val="00D27F65"/>
    <w:rsid w:val="00D33BF9"/>
    <w:rsid w:val="00D4238D"/>
    <w:rsid w:val="00D42CBA"/>
    <w:rsid w:val="00D44D49"/>
    <w:rsid w:val="00D5063F"/>
    <w:rsid w:val="00D51B29"/>
    <w:rsid w:val="00D540C9"/>
    <w:rsid w:val="00D57558"/>
    <w:rsid w:val="00D634A3"/>
    <w:rsid w:val="00D643E7"/>
    <w:rsid w:val="00D90DEE"/>
    <w:rsid w:val="00D90FC0"/>
    <w:rsid w:val="00D95168"/>
    <w:rsid w:val="00D970DC"/>
    <w:rsid w:val="00DB60EE"/>
    <w:rsid w:val="00DB6FB8"/>
    <w:rsid w:val="00DC08D7"/>
    <w:rsid w:val="00DD2EE0"/>
    <w:rsid w:val="00DE463F"/>
    <w:rsid w:val="00E04394"/>
    <w:rsid w:val="00E06AA6"/>
    <w:rsid w:val="00E2491F"/>
    <w:rsid w:val="00E31106"/>
    <w:rsid w:val="00E40A7B"/>
    <w:rsid w:val="00E45480"/>
    <w:rsid w:val="00E609B6"/>
    <w:rsid w:val="00E61C96"/>
    <w:rsid w:val="00E71DD4"/>
    <w:rsid w:val="00E81591"/>
    <w:rsid w:val="00E87579"/>
    <w:rsid w:val="00EA0DBB"/>
    <w:rsid w:val="00EA60C5"/>
    <w:rsid w:val="00EB1723"/>
    <w:rsid w:val="00EB2912"/>
    <w:rsid w:val="00EC5227"/>
    <w:rsid w:val="00EC6DBF"/>
    <w:rsid w:val="00ED08C3"/>
    <w:rsid w:val="00EE1ED4"/>
    <w:rsid w:val="00EE718E"/>
    <w:rsid w:val="00EE796E"/>
    <w:rsid w:val="00EF3DB2"/>
    <w:rsid w:val="00EF5D87"/>
    <w:rsid w:val="00EF762E"/>
    <w:rsid w:val="00F11DF5"/>
    <w:rsid w:val="00F134C4"/>
    <w:rsid w:val="00F15E61"/>
    <w:rsid w:val="00F31910"/>
    <w:rsid w:val="00F57B23"/>
    <w:rsid w:val="00F708C8"/>
    <w:rsid w:val="00F73154"/>
    <w:rsid w:val="00F847B8"/>
    <w:rsid w:val="00F87680"/>
    <w:rsid w:val="00F93B98"/>
    <w:rsid w:val="00FB0EE7"/>
    <w:rsid w:val="00FC3368"/>
    <w:rsid w:val="00FC6697"/>
    <w:rsid w:val="00FD1A60"/>
    <w:rsid w:val="00FD604C"/>
    <w:rsid w:val="00FD667E"/>
    <w:rsid w:val="00FE1A2E"/>
    <w:rsid w:val="00FE651D"/>
    <w:rsid w:val="00FF1E1A"/>
    <w:rsid w:val="00FF3BF1"/>
    <w:rsid w:val="00FF4CED"/>
    <w:rsid w:val="00FF6C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84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6" w:lineRule="auto"/>
    </w:pPr>
    <w:rPr>
      <w:rFonts w:ascii="Merriweather Light" w:eastAsia="SimSun" w:hAnsi="Merriweather Light" w:cs="font447"/>
      <w:sz w:val="22"/>
      <w:szCs w:val="22"/>
      <w:lang w:eastAsia="he-IL"/>
    </w:rPr>
  </w:style>
  <w:style w:type="paragraph" w:styleId="Heading1">
    <w:name w:val="heading 1"/>
    <w:basedOn w:val="Normal"/>
    <w:next w:val="BodyText"/>
    <w:qFormat/>
    <w:pPr>
      <w:numPr>
        <w:numId w:val="1"/>
      </w:numPr>
      <w:outlineLvl w:val="0"/>
    </w:pPr>
    <w:rPr>
      <w:sz w:val="48"/>
      <w:szCs w:val="48"/>
    </w:rPr>
  </w:style>
  <w:style w:type="paragraph" w:styleId="Heading2">
    <w:name w:val="heading 2"/>
    <w:basedOn w:val="Normal"/>
    <w:next w:val="BodyText"/>
    <w:qFormat/>
    <w:pPr>
      <w:keepNext/>
      <w:keepLines/>
      <w:numPr>
        <w:ilvl w:val="1"/>
        <w:numId w:val="1"/>
      </w:numPr>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BD3E2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pple-converted-space">
    <w:name w:val="apple-converted-space"/>
    <w:basedOn w:val="DefaultParagraphFont1"/>
  </w:style>
  <w:style w:type="character" w:styleId="Hyperlink">
    <w:name w:val="Hyperlink"/>
    <w:rPr>
      <w:color w:val="0000FF"/>
      <w:u w:val="single"/>
    </w:rPr>
  </w:style>
  <w:style w:type="character" w:customStyle="1" w:styleId="BlockChar">
    <w:name w:val="Block Char"/>
    <w:rPr>
      <w:rFonts w:ascii="Georgia" w:hAnsi="Georgia" w:cs="David"/>
    </w:rPr>
  </w:style>
  <w:style w:type="character" w:styleId="Strong">
    <w:name w:val="Strong"/>
    <w:qFormat/>
    <w:rPr>
      <w:b/>
      <w:bCs/>
    </w:rPr>
  </w:style>
  <w:style w:type="character" w:customStyle="1" w:styleId="EndnoteTextChar">
    <w:name w:val="Endnote Text Char"/>
    <w:rPr>
      <w:sz w:val="20"/>
      <w:szCs w:val="20"/>
    </w:rPr>
  </w:style>
  <w:style w:type="character" w:customStyle="1" w:styleId="EndnoteReference1">
    <w:name w:val="Endnote Reference1"/>
    <w:rPr>
      <w:vertAlign w:val="superscript"/>
    </w:rPr>
  </w:style>
  <w:style w:type="character" w:customStyle="1" w:styleId="Heading1Char">
    <w:name w:val="Heading 1 Char"/>
    <w:rPr>
      <w:rFonts w:ascii="Merriweather Light" w:hAnsi="Merriweather Light"/>
      <w:sz w:val="48"/>
      <w:szCs w:val="48"/>
    </w:rPr>
  </w:style>
  <w:style w:type="character" w:customStyle="1" w:styleId="TitleChar">
    <w:name w:val="Title Char"/>
    <w:rPr>
      <w:rFonts w:ascii="Merriweather Light" w:hAnsi="Merriweather Light" w:cs="font447"/>
      <w:spacing w:val="-10"/>
      <w:kern w:val="1"/>
      <w:sz w:val="72"/>
      <w:szCs w:val="72"/>
    </w:rPr>
  </w:style>
  <w:style w:type="character" w:customStyle="1" w:styleId="FootnoteTextChar">
    <w:name w:val="Footnote Text Char"/>
    <w:rPr>
      <w:rFonts w:ascii="Merriweather Light" w:hAnsi="Merriweather Light"/>
      <w:sz w:val="20"/>
      <w:szCs w:val="20"/>
    </w:rPr>
  </w:style>
  <w:style w:type="character" w:customStyle="1" w:styleId="FootnoteReference1">
    <w:name w:val="Footnote Reference1"/>
    <w:rPr>
      <w:vertAlign w:val="superscript"/>
    </w:rPr>
  </w:style>
  <w:style w:type="character" w:customStyle="1" w:styleId="Heading2Char">
    <w:name w:val="Heading 2 Char"/>
    <w:rPr>
      <w:rFonts w:ascii="Calibri Light" w:hAnsi="Calibri Light" w:cs="font447"/>
      <w:color w:val="2E74B5"/>
      <w:sz w:val="26"/>
      <w:szCs w:val="26"/>
    </w:rPr>
  </w:style>
  <w:style w:type="character" w:customStyle="1" w:styleId="EndnoteCharacters">
    <w:name w:val="Endnote Characters"/>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FootnoteCharacters">
    <w:name w:val="Footnote Characters"/>
  </w:style>
  <w:style w:type="paragraph" w:customStyle="1" w:styleId="Heading">
    <w:name w:val="Heading"/>
    <w:basedOn w:val="Normal"/>
    <w:next w:val="BodyText"/>
    <w:pPr>
      <w:keepNext/>
      <w:spacing w:before="240" w:after="120"/>
    </w:pPr>
    <w:rPr>
      <w:rFonts w:ascii="Arial" w:eastAsia="Microsoft YaHei"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Block">
    <w:name w:val="Block"/>
    <w:pPr>
      <w:widowControl w:val="0"/>
      <w:shd w:val="clear" w:color="auto" w:fill="F2F2F2"/>
      <w:suppressAutoHyphens/>
      <w:spacing w:before="120" w:after="120" w:line="256" w:lineRule="auto"/>
      <w:ind w:left="432" w:right="432"/>
      <w:jc w:val="both"/>
    </w:pPr>
    <w:rPr>
      <w:rFonts w:ascii="Georgia" w:eastAsia="SimSun" w:hAnsi="Georgia" w:cs="David"/>
      <w:sz w:val="22"/>
      <w:szCs w:val="22"/>
      <w:lang w:eastAsia="he-IL"/>
    </w:rPr>
  </w:style>
  <w:style w:type="paragraph" w:styleId="NoSpacing">
    <w:name w:val="No Spacing"/>
    <w:qFormat/>
    <w:pPr>
      <w:suppressAutoHyphens/>
      <w:spacing w:line="100" w:lineRule="atLeast"/>
    </w:pPr>
    <w:rPr>
      <w:rFonts w:ascii="Calibri" w:eastAsia="SimSun" w:hAnsi="Calibri" w:cs="font447"/>
      <w:sz w:val="22"/>
      <w:szCs w:val="22"/>
      <w:lang w:eastAsia="he-IL"/>
    </w:rPr>
  </w:style>
  <w:style w:type="paragraph" w:styleId="ListParagraph">
    <w:name w:val="List Paragraph"/>
    <w:basedOn w:val="Normal"/>
    <w:qFormat/>
    <w:pPr>
      <w:ind w:left="720"/>
    </w:pPr>
  </w:style>
  <w:style w:type="paragraph" w:styleId="NormalWeb">
    <w:name w:val="Normal (Web)"/>
    <w:basedOn w:val="Normal"/>
    <w:uiPriority w:val="99"/>
    <w:pPr>
      <w:spacing w:before="100" w:after="100" w:line="100" w:lineRule="atLeast"/>
    </w:pPr>
    <w:rPr>
      <w:rFonts w:ascii="Times New Roman" w:eastAsia="Times New Roman" w:hAnsi="Times New Roman" w:cs="Times New Roman"/>
      <w:sz w:val="24"/>
      <w:szCs w:val="24"/>
    </w:rPr>
  </w:style>
  <w:style w:type="paragraph" w:customStyle="1" w:styleId="EndnoteText1">
    <w:name w:val="Endnote Text1"/>
    <w:basedOn w:val="Normal"/>
    <w:pPr>
      <w:spacing w:after="0" w:line="100" w:lineRule="atLeast"/>
    </w:pPr>
    <w:rPr>
      <w:sz w:val="20"/>
      <w:szCs w:val="20"/>
    </w:rPr>
  </w:style>
  <w:style w:type="paragraph" w:styleId="Title">
    <w:name w:val="Title"/>
    <w:basedOn w:val="Normal"/>
    <w:next w:val="Subtitle"/>
    <w:qFormat/>
    <w:pPr>
      <w:spacing w:after="0" w:line="100" w:lineRule="atLeast"/>
    </w:pPr>
    <w:rPr>
      <w:b/>
      <w:bCs/>
      <w:spacing w:val="-10"/>
      <w:kern w:val="1"/>
      <w:sz w:val="72"/>
      <w:szCs w:val="72"/>
    </w:rPr>
  </w:style>
  <w:style w:type="paragraph" w:styleId="Subtitle">
    <w:name w:val="Subtitle"/>
    <w:basedOn w:val="Heading"/>
    <w:next w:val="BodyText"/>
    <w:qFormat/>
    <w:pPr>
      <w:jc w:val="center"/>
    </w:pPr>
    <w:rPr>
      <w:i/>
      <w:iCs/>
    </w:rPr>
  </w:style>
  <w:style w:type="paragraph" w:customStyle="1" w:styleId="FootnoteText1">
    <w:name w:val="Footnote Text1"/>
    <w:basedOn w:val="Normal"/>
    <w:pPr>
      <w:spacing w:after="0" w:line="100" w:lineRule="atLeast"/>
    </w:pPr>
    <w:rPr>
      <w:sz w:val="20"/>
      <w:szCs w:val="20"/>
    </w:rPr>
  </w:style>
  <w:style w:type="paragraph" w:styleId="EndnoteText">
    <w:name w:val="endnote text"/>
    <w:basedOn w:val="Normal"/>
    <w:pPr>
      <w:suppressLineNumbers/>
      <w:ind w:left="283" w:hanging="283"/>
    </w:pPr>
    <w:rPr>
      <w:sz w:val="20"/>
      <w:szCs w:val="20"/>
    </w:rPr>
  </w:style>
  <w:style w:type="paragraph" w:styleId="BalloonText">
    <w:name w:val="Balloon Text"/>
    <w:basedOn w:val="Normal"/>
    <w:link w:val="BalloonTextChar"/>
    <w:uiPriority w:val="99"/>
    <w:semiHidden/>
    <w:unhideWhenUsed/>
    <w:rsid w:val="005547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4716"/>
    <w:rPr>
      <w:rFonts w:ascii="Segoe UI" w:eastAsia="SimSun" w:hAnsi="Segoe UI" w:cs="Segoe UI"/>
      <w:sz w:val="18"/>
      <w:szCs w:val="18"/>
      <w:lang w:eastAsia="he-I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Merriweather Light" w:eastAsia="SimSun" w:hAnsi="Merriweather Light" w:cs="font447"/>
      <w:lang w:eastAsia="he-I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90B76"/>
    <w:rPr>
      <w:b/>
      <w:bCs/>
    </w:rPr>
  </w:style>
  <w:style w:type="character" w:customStyle="1" w:styleId="CommentSubjectChar">
    <w:name w:val="Comment Subject Char"/>
    <w:link w:val="CommentSubject"/>
    <w:uiPriority w:val="99"/>
    <w:semiHidden/>
    <w:rsid w:val="00590B76"/>
    <w:rPr>
      <w:rFonts w:ascii="Merriweather Light" w:eastAsia="SimSun" w:hAnsi="Merriweather Light" w:cs="font447"/>
      <w:b/>
      <w:bCs/>
      <w:lang w:eastAsia="he-IL"/>
    </w:rPr>
  </w:style>
  <w:style w:type="character" w:customStyle="1" w:styleId="Heading3Char">
    <w:name w:val="Heading 3 Char"/>
    <w:link w:val="Heading3"/>
    <w:uiPriority w:val="9"/>
    <w:semiHidden/>
    <w:rsid w:val="00BD3E2C"/>
    <w:rPr>
      <w:rFonts w:ascii="Calibri Light" w:eastAsia="Times New Roman" w:hAnsi="Calibri Light" w:cs="Times New Roman"/>
      <w:b/>
      <w:bCs/>
      <w:sz w:val="26"/>
      <w:szCs w:val="26"/>
      <w:lang w:eastAsia="he-IL"/>
    </w:rPr>
  </w:style>
  <w:style w:type="paragraph" w:styleId="Revision">
    <w:name w:val="Revision"/>
    <w:hidden/>
    <w:uiPriority w:val="99"/>
    <w:semiHidden/>
    <w:rsid w:val="007D0AE7"/>
    <w:rPr>
      <w:rFonts w:ascii="Merriweather Light" w:eastAsia="SimSun" w:hAnsi="Merriweather Light" w:cs="font447"/>
      <w:sz w:val="22"/>
      <w:szCs w:val="22"/>
      <w:lang w:eastAsia="he-IL"/>
    </w:rPr>
  </w:style>
  <w:style w:type="paragraph" w:styleId="FootnoteText">
    <w:name w:val="footnote text"/>
    <w:basedOn w:val="Normal"/>
    <w:link w:val="FootnoteTextChar1"/>
    <w:uiPriority w:val="99"/>
    <w:semiHidden/>
    <w:unhideWhenUsed/>
    <w:rsid w:val="00A9233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92330"/>
    <w:rPr>
      <w:rFonts w:ascii="Merriweather Light" w:eastAsia="SimSun" w:hAnsi="Merriweather Light" w:cs="font447"/>
      <w:lang w:eastAsia="he-IL"/>
    </w:rPr>
  </w:style>
  <w:style w:type="character" w:customStyle="1" w:styleId="UnresolvedMention">
    <w:name w:val="Unresolved Mention"/>
    <w:basedOn w:val="DefaultParagraphFont"/>
    <w:uiPriority w:val="99"/>
    <w:semiHidden/>
    <w:unhideWhenUsed/>
    <w:rsid w:val="00EA60C5"/>
    <w:rPr>
      <w:color w:val="605E5C"/>
      <w:shd w:val="clear" w:color="auto" w:fill="E1DFDD"/>
    </w:rPr>
  </w:style>
  <w:style w:type="character" w:styleId="SubtleReference">
    <w:name w:val="Subtle Reference"/>
    <w:basedOn w:val="DefaultParagraphFont"/>
    <w:uiPriority w:val="31"/>
    <w:qFormat/>
    <w:rsid w:val="00C931F2"/>
    <w:rPr>
      <w:rFonts w:cstheme="minorBidi"/>
      <w:caps w:val="0"/>
      <w:smallCaps w:val="0"/>
      <w:color w:val="5A5A5A" w:themeColor="text1" w:themeTint="A5"/>
      <w:szCs w:val="24"/>
    </w:rPr>
  </w:style>
  <w:style w:type="paragraph" w:styleId="Header">
    <w:name w:val="header"/>
    <w:basedOn w:val="Normal"/>
    <w:link w:val="HeaderChar"/>
    <w:uiPriority w:val="99"/>
    <w:unhideWhenUsed/>
    <w:rsid w:val="006032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32BC"/>
    <w:rPr>
      <w:rFonts w:ascii="Merriweather Light" w:eastAsia="SimSun" w:hAnsi="Merriweather Light" w:cs="font447"/>
      <w:sz w:val="22"/>
      <w:szCs w:val="22"/>
      <w:lang w:eastAsia="he-IL"/>
    </w:rPr>
  </w:style>
  <w:style w:type="paragraph" w:styleId="Footer">
    <w:name w:val="footer"/>
    <w:basedOn w:val="Normal"/>
    <w:link w:val="FooterChar"/>
    <w:uiPriority w:val="99"/>
    <w:unhideWhenUsed/>
    <w:rsid w:val="006032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32BC"/>
    <w:rPr>
      <w:rFonts w:ascii="Merriweather Light" w:eastAsia="SimSun" w:hAnsi="Merriweather Light" w:cs="font447"/>
      <w:sz w:val="22"/>
      <w:szCs w:val="22"/>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6" w:lineRule="auto"/>
    </w:pPr>
    <w:rPr>
      <w:rFonts w:ascii="Merriweather Light" w:eastAsia="SimSun" w:hAnsi="Merriweather Light" w:cs="font447"/>
      <w:sz w:val="22"/>
      <w:szCs w:val="22"/>
      <w:lang w:eastAsia="he-IL"/>
    </w:rPr>
  </w:style>
  <w:style w:type="paragraph" w:styleId="Heading1">
    <w:name w:val="heading 1"/>
    <w:basedOn w:val="Normal"/>
    <w:next w:val="BodyText"/>
    <w:qFormat/>
    <w:pPr>
      <w:numPr>
        <w:numId w:val="1"/>
      </w:numPr>
      <w:outlineLvl w:val="0"/>
    </w:pPr>
    <w:rPr>
      <w:sz w:val="48"/>
      <w:szCs w:val="48"/>
    </w:rPr>
  </w:style>
  <w:style w:type="paragraph" w:styleId="Heading2">
    <w:name w:val="heading 2"/>
    <w:basedOn w:val="Normal"/>
    <w:next w:val="BodyText"/>
    <w:qFormat/>
    <w:pPr>
      <w:keepNext/>
      <w:keepLines/>
      <w:numPr>
        <w:ilvl w:val="1"/>
        <w:numId w:val="1"/>
      </w:numPr>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BD3E2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pple-converted-space">
    <w:name w:val="apple-converted-space"/>
    <w:basedOn w:val="DefaultParagraphFont1"/>
  </w:style>
  <w:style w:type="character" w:styleId="Hyperlink">
    <w:name w:val="Hyperlink"/>
    <w:rPr>
      <w:color w:val="0000FF"/>
      <w:u w:val="single"/>
    </w:rPr>
  </w:style>
  <w:style w:type="character" w:customStyle="1" w:styleId="BlockChar">
    <w:name w:val="Block Char"/>
    <w:rPr>
      <w:rFonts w:ascii="Georgia" w:hAnsi="Georgia" w:cs="David"/>
    </w:rPr>
  </w:style>
  <w:style w:type="character" w:styleId="Strong">
    <w:name w:val="Strong"/>
    <w:qFormat/>
    <w:rPr>
      <w:b/>
      <w:bCs/>
    </w:rPr>
  </w:style>
  <w:style w:type="character" w:customStyle="1" w:styleId="EndnoteTextChar">
    <w:name w:val="Endnote Text Char"/>
    <w:rPr>
      <w:sz w:val="20"/>
      <w:szCs w:val="20"/>
    </w:rPr>
  </w:style>
  <w:style w:type="character" w:customStyle="1" w:styleId="EndnoteReference1">
    <w:name w:val="Endnote Reference1"/>
    <w:rPr>
      <w:vertAlign w:val="superscript"/>
    </w:rPr>
  </w:style>
  <w:style w:type="character" w:customStyle="1" w:styleId="Heading1Char">
    <w:name w:val="Heading 1 Char"/>
    <w:rPr>
      <w:rFonts w:ascii="Merriweather Light" w:hAnsi="Merriweather Light"/>
      <w:sz w:val="48"/>
      <w:szCs w:val="48"/>
    </w:rPr>
  </w:style>
  <w:style w:type="character" w:customStyle="1" w:styleId="TitleChar">
    <w:name w:val="Title Char"/>
    <w:rPr>
      <w:rFonts w:ascii="Merriweather Light" w:hAnsi="Merriweather Light" w:cs="font447"/>
      <w:spacing w:val="-10"/>
      <w:kern w:val="1"/>
      <w:sz w:val="72"/>
      <w:szCs w:val="72"/>
    </w:rPr>
  </w:style>
  <w:style w:type="character" w:customStyle="1" w:styleId="FootnoteTextChar">
    <w:name w:val="Footnote Text Char"/>
    <w:rPr>
      <w:rFonts w:ascii="Merriweather Light" w:hAnsi="Merriweather Light"/>
      <w:sz w:val="20"/>
      <w:szCs w:val="20"/>
    </w:rPr>
  </w:style>
  <w:style w:type="character" w:customStyle="1" w:styleId="FootnoteReference1">
    <w:name w:val="Footnote Reference1"/>
    <w:rPr>
      <w:vertAlign w:val="superscript"/>
    </w:rPr>
  </w:style>
  <w:style w:type="character" w:customStyle="1" w:styleId="Heading2Char">
    <w:name w:val="Heading 2 Char"/>
    <w:rPr>
      <w:rFonts w:ascii="Calibri Light" w:hAnsi="Calibri Light" w:cs="font447"/>
      <w:color w:val="2E74B5"/>
      <w:sz w:val="26"/>
      <w:szCs w:val="26"/>
    </w:rPr>
  </w:style>
  <w:style w:type="character" w:customStyle="1" w:styleId="EndnoteCharacters">
    <w:name w:val="Endnote Characters"/>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FootnoteCharacters">
    <w:name w:val="Footnote Characters"/>
  </w:style>
  <w:style w:type="paragraph" w:customStyle="1" w:styleId="Heading">
    <w:name w:val="Heading"/>
    <w:basedOn w:val="Normal"/>
    <w:next w:val="BodyText"/>
    <w:pPr>
      <w:keepNext/>
      <w:spacing w:before="240" w:after="120"/>
    </w:pPr>
    <w:rPr>
      <w:rFonts w:ascii="Arial" w:eastAsia="Microsoft YaHei"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Block">
    <w:name w:val="Block"/>
    <w:pPr>
      <w:widowControl w:val="0"/>
      <w:shd w:val="clear" w:color="auto" w:fill="F2F2F2"/>
      <w:suppressAutoHyphens/>
      <w:spacing w:before="120" w:after="120" w:line="256" w:lineRule="auto"/>
      <w:ind w:left="432" w:right="432"/>
      <w:jc w:val="both"/>
    </w:pPr>
    <w:rPr>
      <w:rFonts w:ascii="Georgia" w:eastAsia="SimSun" w:hAnsi="Georgia" w:cs="David"/>
      <w:sz w:val="22"/>
      <w:szCs w:val="22"/>
      <w:lang w:eastAsia="he-IL"/>
    </w:rPr>
  </w:style>
  <w:style w:type="paragraph" w:styleId="NoSpacing">
    <w:name w:val="No Spacing"/>
    <w:qFormat/>
    <w:pPr>
      <w:suppressAutoHyphens/>
      <w:spacing w:line="100" w:lineRule="atLeast"/>
    </w:pPr>
    <w:rPr>
      <w:rFonts w:ascii="Calibri" w:eastAsia="SimSun" w:hAnsi="Calibri" w:cs="font447"/>
      <w:sz w:val="22"/>
      <w:szCs w:val="22"/>
      <w:lang w:eastAsia="he-IL"/>
    </w:rPr>
  </w:style>
  <w:style w:type="paragraph" w:styleId="ListParagraph">
    <w:name w:val="List Paragraph"/>
    <w:basedOn w:val="Normal"/>
    <w:qFormat/>
    <w:pPr>
      <w:ind w:left="720"/>
    </w:pPr>
  </w:style>
  <w:style w:type="paragraph" w:styleId="NormalWeb">
    <w:name w:val="Normal (Web)"/>
    <w:basedOn w:val="Normal"/>
    <w:uiPriority w:val="99"/>
    <w:pPr>
      <w:spacing w:before="100" w:after="100" w:line="100" w:lineRule="atLeast"/>
    </w:pPr>
    <w:rPr>
      <w:rFonts w:ascii="Times New Roman" w:eastAsia="Times New Roman" w:hAnsi="Times New Roman" w:cs="Times New Roman"/>
      <w:sz w:val="24"/>
      <w:szCs w:val="24"/>
    </w:rPr>
  </w:style>
  <w:style w:type="paragraph" w:customStyle="1" w:styleId="EndnoteText1">
    <w:name w:val="Endnote Text1"/>
    <w:basedOn w:val="Normal"/>
    <w:pPr>
      <w:spacing w:after="0" w:line="100" w:lineRule="atLeast"/>
    </w:pPr>
    <w:rPr>
      <w:sz w:val="20"/>
      <w:szCs w:val="20"/>
    </w:rPr>
  </w:style>
  <w:style w:type="paragraph" w:styleId="Title">
    <w:name w:val="Title"/>
    <w:basedOn w:val="Normal"/>
    <w:next w:val="Subtitle"/>
    <w:qFormat/>
    <w:pPr>
      <w:spacing w:after="0" w:line="100" w:lineRule="atLeast"/>
    </w:pPr>
    <w:rPr>
      <w:b/>
      <w:bCs/>
      <w:spacing w:val="-10"/>
      <w:kern w:val="1"/>
      <w:sz w:val="72"/>
      <w:szCs w:val="72"/>
    </w:rPr>
  </w:style>
  <w:style w:type="paragraph" w:styleId="Subtitle">
    <w:name w:val="Subtitle"/>
    <w:basedOn w:val="Heading"/>
    <w:next w:val="BodyText"/>
    <w:qFormat/>
    <w:pPr>
      <w:jc w:val="center"/>
    </w:pPr>
    <w:rPr>
      <w:i/>
      <w:iCs/>
    </w:rPr>
  </w:style>
  <w:style w:type="paragraph" w:customStyle="1" w:styleId="FootnoteText1">
    <w:name w:val="Footnote Text1"/>
    <w:basedOn w:val="Normal"/>
    <w:pPr>
      <w:spacing w:after="0" w:line="100" w:lineRule="atLeast"/>
    </w:pPr>
    <w:rPr>
      <w:sz w:val="20"/>
      <w:szCs w:val="20"/>
    </w:rPr>
  </w:style>
  <w:style w:type="paragraph" w:styleId="EndnoteText">
    <w:name w:val="endnote text"/>
    <w:basedOn w:val="Normal"/>
    <w:pPr>
      <w:suppressLineNumbers/>
      <w:ind w:left="283" w:hanging="283"/>
    </w:pPr>
    <w:rPr>
      <w:sz w:val="20"/>
      <w:szCs w:val="20"/>
    </w:rPr>
  </w:style>
  <w:style w:type="paragraph" w:styleId="BalloonText">
    <w:name w:val="Balloon Text"/>
    <w:basedOn w:val="Normal"/>
    <w:link w:val="BalloonTextChar"/>
    <w:uiPriority w:val="99"/>
    <w:semiHidden/>
    <w:unhideWhenUsed/>
    <w:rsid w:val="005547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4716"/>
    <w:rPr>
      <w:rFonts w:ascii="Segoe UI" w:eastAsia="SimSun" w:hAnsi="Segoe UI" w:cs="Segoe UI"/>
      <w:sz w:val="18"/>
      <w:szCs w:val="18"/>
      <w:lang w:eastAsia="he-I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Merriweather Light" w:eastAsia="SimSun" w:hAnsi="Merriweather Light" w:cs="font447"/>
      <w:lang w:eastAsia="he-I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90B76"/>
    <w:rPr>
      <w:b/>
      <w:bCs/>
    </w:rPr>
  </w:style>
  <w:style w:type="character" w:customStyle="1" w:styleId="CommentSubjectChar">
    <w:name w:val="Comment Subject Char"/>
    <w:link w:val="CommentSubject"/>
    <w:uiPriority w:val="99"/>
    <w:semiHidden/>
    <w:rsid w:val="00590B76"/>
    <w:rPr>
      <w:rFonts w:ascii="Merriweather Light" w:eastAsia="SimSun" w:hAnsi="Merriweather Light" w:cs="font447"/>
      <w:b/>
      <w:bCs/>
      <w:lang w:eastAsia="he-IL"/>
    </w:rPr>
  </w:style>
  <w:style w:type="character" w:customStyle="1" w:styleId="Heading3Char">
    <w:name w:val="Heading 3 Char"/>
    <w:link w:val="Heading3"/>
    <w:uiPriority w:val="9"/>
    <w:semiHidden/>
    <w:rsid w:val="00BD3E2C"/>
    <w:rPr>
      <w:rFonts w:ascii="Calibri Light" w:eastAsia="Times New Roman" w:hAnsi="Calibri Light" w:cs="Times New Roman"/>
      <w:b/>
      <w:bCs/>
      <w:sz w:val="26"/>
      <w:szCs w:val="26"/>
      <w:lang w:eastAsia="he-IL"/>
    </w:rPr>
  </w:style>
  <w:style w:type="paragraph" w:styleId="Revision">
    <w:name w:val="Revision"/>
    <w:hidden/>
    <w:uiPriority w:val="99"/>
    <w:semiHidden/>
    <w:rsid w:val="007D0AE7"/>
    <w:rPr>
      <w:rFonts w:ascii="Merriweather Light" w:eastAsia="SimSun" w:hAnsi="Merriweather Light" w:cs="font447"/>
      <w:sz w:val="22"/>
      <w:szCs w:val="22"/>
      <w:lang w:eastAsia="he-IL"/>
    </w:rPr>
  </w:style>
  <w:style w:type="paragraph" w:styleId="FootnoteText">
    <w:name w:val="footnote text"/>
    <w:basedOn w:val="Normal"/>
    <w:link w:val="FootnoteTextChar1"/>
    <w:uiPriority w:val="99"/>
    <w:semiHidden/>
    <w:unhideWhenUsed/>
    <w:rsid w:val="00A9233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92330"/>
    <w:rPr>
      <w:rFonts w:ascii="Merriweather Light" w:eastAsia="SimSun" w:hAnsi="Merriweather Light" w:cs="font447"/>
      <w:lang w:eastAsia="he-IL"/>
    </w:rPr>
  </w:style>
  <w:style w:type="character" w:customStyle="1" w:styleId="UnresolvedMention">
    <w:name w:val="Unresolved Mention"/>
    <w:basedOn w:val="DefaultParagraphFont"/>
    <w:uiPriority w:val="99"/>
    <w:semiHidden/>
    <w:unhideWhenUsed/>
    <w:rsid w:val="00EA60C5"/>
    <w:rPr>
      <w:color w:val="605E5C"/>
      <w:shd w:val="clear" w:color="auto" w:fill="E1DFDD"/>
    </w:rPr>
  </w:style>
  <w:style w:type="character" w:styleId="SubtleReference">
    <w:name w:val="Subtle Reference"/>
    <w:basedOn w:val="DefaultParagraphFont"/>
    <w:uiPriority w:val="31"/>
    <w:qFormat/>
    <w:rsid w:val="00C931F2"/>
    <w:rPr>
      <w:rFonts w:cstheme="minorBidi"/>
      <w:caps w:val="0"/>
      <w:smallCaps w:val="0"/>
      <w:color w:val="5A5A5A" w:themeColor="text1" w:themeTint="A5"/>
      <w:szCs w:val="24"/>
    </w:rPr>
  </w:style>
  <w:style w:type="paragraph" w:styleId="Header">
    <w:name w:val="header"/>
    <w:basedOn w:val="Normal"/>
    <w:link w:val="HeaderChar"/>
    <w:uiPriority w:val="99"/>
    <w:unhideWhenUsed/>
    <w:rsid w:val="006032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32BC"/>
    <w:rPr>
      <w:rFonts w:ascii="Merriweather Light" w:eastAsia="SimSun" w:hAnsi="Merriweather Light" w:cs="font447"/>
      <w:sz w:val="22"/>
      <w:szCs w:val="22"/>
      <w:lang w:eastAsia="he-IL"/>
    </w:rPr>
  </w:style>
  <w:style w:type="paragraph" w:styleId="Footer">
    <w:name w:val="footer"/>
    <w:basedOn w:val="Normal"/>
    <w:link w:val="FooterChar"/>
    <w:uiPriority w:val="99"/>
    <w:unhideWhenUsed/>
    <w:rsid w:val="006032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32BC"/>
    <w:rPr>
      <w:rFonts w:ascii="Merriweather Light" w:eastAsia="SimSun" w:hAnsi="Merriweather Light" w:cs="font447"/>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80524">
      <w:bodyDiv w:val="1"/>
      <w:marLeft w:val="0"/>
      <w:marRight w:val="0"/>
      <w:marTop w:val="0"/>
      <w:marBottom w:val="0"/>
      <w:divBdr>
        <w:top w:val="none" w:sz="0" w:space="0" w:color="auto"/>
        <w:left w:val="none" w:sz="0" w:space="0" w:color="auto"/>
        <w:bottom w:val="none" w:sz="0" w:space="0" w:color="auto"/>
        <w:right w:val="none" w:sz="0" w:space="0" w:color="auto"/>
      </w:divBdr>
      <w:divsChild>
        <w:div w:id="1230308997">
          <w:marLeft w:val="0"/>
          <w:marRight w:val="0"/>
          <w:marTop w:val="0"/>
          <w:marBottom w:val="0"/>
          <w:divBdr>
            <w:top w:val="none" w:sz="0" w:space="0" w:color="auto"/>
            <w:left w:val="none" w:sz="0" w:space="0" w:color="auto"/>
            <w:bottom w:val="none" w:sz="0" w:space="0" w:color="auto"/>
            <w:right w:val="none" w:sz="0" w:space="0" w:color="auto"/>
          </w:divBdr>
        </w:div>
        <w:div w:id="959339139">
          <w:marLeft w:val="0"/>
          <w:marRight w:val="0"/>
          <w:marTop w:val="0"/>
          <w:marBottom w:val="0"/>
          <w:divBdr>
            <w:top w:val="none" w:sz="0" w:space="0" w:color="auto"/>
            <w:left w:val="none" w:sz="0" w:space="0" w:color="auto"/>
            <w:bottom w:val="none" w:sz="0" w:space="0" w:color="auto"/>
            <w:right w:val="none" w:sz="0" w:space="0" w:color="auto"/>
          </w:divBdr>
        </w:div>
        <w:div w:id="2050884164">
          <w:marLeft w:val="0"/>
          <w:marRight w:val="0"/>
          <w:marTop w:val="0"/>
          <w:marBottom w:val="0"/>
          <w:divBdr>
            <w:top w:val="none" w:sz="0" w:space="0" w:color="auto"/>
            <w:left w:val="none" w:sz="0" w:space="0" w:color="auto"/>
            <w:bottom w:val="none" w:sz="0" w:space="0" w:color="auto"/>
            <w:right w:val="none" w:sz="0" w:space="0" w:color="auto"/>
          </w:divBdr>
        </w:div>
      </w:divsChild>
    </w:div>
    <w:div w:id="1662805496">
      <w:bodyDiv w:val="1"/>
      <w:marLeft w:val="0"/>
      <w:marRight w:val="0"/>
      <w:marTop w:val="0"/>
      <w:marBottom w:val="0"/>
      <w:divBdr>
        <w:top w:val="none" w:sz="0" w:space="0" w:color="auto"/>
        <w:left w:val="none" w:sz="0" w:space="0" w:color="auto"/>
        <w:bottom w:val="none" w:sz="0" w:space="0" w:color="auto"/>
        <w:right w:val="none" w:sz="0" w:space="0" w:color="auto"/>
      </w:divBdr>
    </w:div>
    <w:div w:id="1851917177">
      <w:bodyDiv w:val="1"/>
      <w:marLeft w:val="0"/>
      <w:marRight w:val="0"/>
      <w:marTop w:val="0"/>
      <w:marBottom w:val="0"/>
      <w:divBdr>
        <w:top w:val="none" w:sz="0" w:space="0" w:color="auto"/>
        <w:left w:val="none" w:sz="0" w:space="0" w:color="auto"/>
        <w:bottom w:val="none" w:sz="0" w:space="0" w:color="auto"/>
        <w:right w:val="none" w:sz="0" w:space="0" w:color="auto"/>
      </w:divBdr>
    </w:div>
    <w:div w:id="2122527061">
      <w:bodyDiv w:val="1"/>
      <w:marLeft w:val="0"/>
      <w:marRight w:val="0"/>
      <w:marTop w:val="0"/>
      <w:marBottom w:val="0"/>
      <w:divBdr>
        <w:top w:val="none" w:sz="0" w:space="0" w:color="auto"/>
        <w:left w:val="none" w:sz="0" w:space="0" w:color="auto"/>
        <w:bottom w:val="none" w:sz="0" w:space="0" w:color="auto"/>
        <w:right w:val="none" w:sz="0" w:space="0" w:color="auto"/>
      </w:divBdr>
      <w:divsChild>
        <w:div w:id="1139344273">
          <w:marLeft w:val="0"/>
          <w:marRight w:val="0"/>
          <w:marTop w:val="0"/>
          <w:marBottom w:val="0"/>
          <w:divBdr>
            <w:top w:val="none" w:sz="0" w:space="0" w:color="auto"/>
            <w:left w:val="none" w:sz="0" w:space="0" w:color="auto"/>
            <w:bottom w:val="none" w:sz="0" w:space="0" w:color="auto"/>
            <w:right w:val="none" w:sz="0" w:space="0" w:color="auto"/>
          </w:divBdr>
        </w:div>
        <w:div w:id="154082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racheha.org/prayer-1-oblig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racheha.org/prayer-1-obligation"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racheha.org/prayer-1-oblig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prayer-2-shemoneh-esre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hebrewbooks.org/pdfpager.aspx?req=21547&amp;st=&amp;pgnum=83" TargetMode="External"/><Relationship Id="rId2" Type="http://schemas.openxmlformats.org/officeDocument/2006/relationships/hyperlink" Target="http://hebrewbooks.org/pdfpager.aspx?req=20022&amp;st=&amp;pgnum=75" TargetMode="External"/><Relationship Id="rId1" Type="http://schemas.openxmlformats.org/officeDocument/2006/relationships/hyperlink" Target="https://he.wikisource.org/wiki/%D7%93%D7%A8%D7%A9%D7%AA_%D7%94%D7%A0%D7%A9%D7%99%D7%9D_%D7%9C%D7%A8%D7%91%D7%99%D7%A0%D7%95_%D7%99%D7%95%D7%A0%D7%94" TargetMode="External"/><Relationship Id="rId4" Type="http://schemas.openxmlformats.org/officeDocument/2006/relationships/hyperlink" Target="http://www.hebrewbooks.org/pdfpager.aspx?req=20022&amp;st=&amp;pgnum=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C53F-D67B-4702-A483-92E7926D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2</cp:revision>
  <cp:lastPrinted>1900-12-31T22:00:00Z</cp:lastPrinted>
  <dcterms:created xsi:type="dcterms:W3CDTF">2019-01-23T09:26:00Z</dcterms:created>
  <dcterms:modified xsi:type="dcterms:W3CDTF">2019-01-23T09:26:00Z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