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8C7" w:rsidRPr="008C40C6" w:rsidRDefault="00AE38C7" w:rsidP="008C40C6">
      <w:pPr>
        <w:pStyle w:val="CC"/>
        <w:keepLines w:val="0"/>
        <w:tabs>
          <w:tab w:val="left" w:pos="720"/>
        </w:tabs>
        <w:spacing w:after="0"/>
        <w:ind w:left="0" w:firstLine="0"/>
        <w:jc w:val="center"/>
        <w:outlineLvl w:val="0"/>
        <w:rPr>
          <w:rFonts w:asciiTheme="minorBidi" w:hAnsiTheme="minorBidi" w:cstheme="minorBidi"/>
          <w:sz w:val="24"/>
          <w:szCs w:val="24"/>
        </w:rPr>
      </w:pPr>
      <w:bookmarkStart w:id="0" w:name="_GoBack"/>
      <w:r w:rsidRPr="008C40C6">
        <w:rPr>
          <w:rFonts w:asciiTheme="minorBidi" w:hAnsiTheme="minorBidi" w:cstheme="minorBidi"/>
          <w:sz w:val="24"/>
          <w:szCs w:val="24"/>
        </w:rPr>
        <w:t>YESHIVAT HAR ETZION</w:t>
      </w:r>
    </w:p>
    <w:p w:rsidR="00AE38C7" w:rsidRPr="008C40C6" w:rsidRDefault="00AE38C7" w:rsidP="008C40C6">
      <w:pPr>
        <w:pStyle w:val="CC"/>
        <w:keepLines w:val="0"/>
        <w:tabs>
          <w:tab w:val="left" w:pos="720"/>
        </w:tabs>
        <w:spacing w:after="0"/>
        <w:ind w:left="0" w:firstLine="0"/>
        <w:jc w:val="center"/>
        <w:rPr>
          <w:rFonts w:asciiTheme="minorBidi" w:hAnsiTheme="minorBidi" w:cstheme="minorBidi"/>
          <w:sz w:val="24"/>
          <w:szCs w:val="24"/>
        </w:rPr>
      </w:pPr>
      <w:r w:rsidRPr="008C40C6">
        <w:rPr>
          <w:rFonts w:asciiTheme="minorBidi" w:hAnsiTheme="minorBidi" w:cstheme="minorBidi"/>
          <w:sz w:val="24"/>
          <w:szCs w:val="24"/>
        </w:rPr>
        <w:t>ISRAEL KOSCHITZKY VIRTUAL BEIT MIDRASH (VBM)</w:t>
      </w:r>
    </w:p>
    <w:p w:rsidR="00AE38C7" w:rsidRPr="008C40C6" w:rsidRDefault="00AE38C7" w:rsidP="008C40C6">
      <w:pPr>
        <w:pStyle w:val="CC"/>
        <w:keepLines w:val="0"/>
        <w:tabs>
          <w:tab w:val="left" w:pos="720"/>
        </w:tabs>
        <w:spacing w:after="0"/>
        <w:ind w:left="0" w:firstLine="0"/>
        <w:jc w:val="center"/>
        <w:rPr>
          <w:rFonts w:asciiTheme="minorBidi" w:hAnsiTheme="minorBidi" w:cstheme="minorBidi"/>
          <w:sz w:val="24"/>
          <w:szCs w:val="24"/>
        </w:rPr>
      </w:pPr>
      <w:r w:rsidRPr="008C40C6">
        <w:rPr>
          <w:rFonts w:asciiTheme="minorBidi" w:hAnsiTheme="minorBidi" w:cstheme="minorBidi"/>
          <w:sz w:val="24"/>
          <w:szCs w:val="24"/>
        </w:rPr>
        <w:t>*********************************************************</w:t>
      </w:r>
    </w:p>
    <w:p w:rsidR="00AE38C7" w:rsidRPr="008C40C6" w:rsidRDefault="00AE38C7" w:rsidP="008C40C6">
      <w:pPr>
        <w:pStyle w:val="CC"/>
        <w:keepLines w:val="0"/>
        <w:tabs>
          <w:tab w:val="left" w:pos="720"/>
        </w:tabs>
        <w:spacing w:after="0"/>
        <w:ind w:left="0" w:firstLine="0"/>
        <w:jc w:val="center"/>
        <w:rPr>
          <w:rFonts w:asciiTheme="minorBidi" w:hAnsiTheme="minorBidi" w:cstheme="minorBidi"/>
          <w:sz w:val="24"/>
          <w:szCs w:val="24"/>
        </w:rPr>
      </w:pPr>
    </w:p>
    <w:p w:rsidR="00AE38C7" w:rsidRPr="008C40C6" w:rsidRDefault="00AE38C7" w:rsidP="008C40C6">
      <w:pPr>
        <w:pStyle w:val="CC"/>
        <w:keepLines w:val="0"/>
        <w:tabs>
          <w:tab w:val="left" w:pos="720"/>
        </w:tabs>
        <w:spacing w:after="0"/>
        <w:ind w:left="0" w:firstLine="0"/>
        <w:jc w:val="center"/>
        <w:outlineLvl w:val="0"/>
        <w:rPr>
          <w:rFonts w:asciiTheme="minorBidi" w:hAnsiTheme="minorBidi" w:cstheme="minorBidi"/>
          <w:sz w:val="24"/>
          <w:szCs w:val="24"/>
        </w:rPr>
      </w:pPr>
      <w:proofErr w:type="spellStart"/>
      <w:r w:rsidRPr="008C40C6">
        <w:rPr>
          <w:rFonts w:asciiTheme="minorBidi" w:hAnsiTheme="minorBidi" w:cstheme="minorBidi"/>
          <w:i/>
          <w:iCs/>
          <w:sz w:val="24"/>
          <w:szCs w:val="24"/>
        </w:rPr>
        <w:t>Avodat</w:t>
      </w:r>
      <w:proofErr w:type="spellEnd"/>
      <w:r w:rsidRPr="008C40C6">
        <w:rPr>
          <w:rFonts w:asciiTheme="minorBidi" w:hAnsiTheme="minorBidi" w:cstheme="minorBidi"/>
          <w:i/>
          <w:iCs/>
          <w:sz w:val="24"/>
          <w:szCs w:val="24"/>
        </w:rPr>
        <w:t xml:space="preserve"> Hashem</w:t>
      </w:r>
    </w:p>
    <w:p w:rsidR="00AE38C7" w:rsidRPr="008C40C6" w:rsidRDefault="00AE38C7" w:rsidP="008C40C6">
      <w:pPr>
        <w:pStyle w:val="CC"/>
        <w:keepLines w:val="0"/>
        <w:tabs>
          <w:tab w:val="left" w:pos="720"/>
        </w:tabs>
        <w:spacing w:after="0"/>
        <w:ind w:left="0" w:firstLine="0"/>
        <w:jc w:val="center"/>
        <w:outlineLvl w:val="0"/>
        <w:rPr>
          <w:rFonts w:asciiTheme="minorBidi" w:hAnsiTheme="minorBidi" w:cstheme="minorBidi"/>
          <w:sz w:val="24"/>
          <w:szCs w:val="24"/>
        </w:rPr>
      </w:pPr>
      <w:r w:rsidRPr="008C40C6">
        <w:rPr>
          <w:rFonts w:asciiTheme="minorBidi" w:hAnsiTheme="minorBidi" w:cstheme="minorBidi"/>
          <w:sz w:val="24"/>
          <w:szCs w:val="24"/>
        </w:rPr>
        <w:t>Foundations of Divine Service</w:t>
      </w:r>
    </w:p>
    <w:p w:rsidR="00AE38C7" w:rsidRPr="008C40C6" w:rsidRDefault="00AE38C7" w:rsidP="008C40C6">
      <w:pPr>
        <w:spacing w:after="0" w:line="240" w:lineRule="auto"/>
        <w:jc w:val="center"/>
        <w:rPr>
          <w:rFonts w:asciiTheme="minorBidi" w:hAnsiTheme="minorBidi" w:cstheme="minorBidi"/>
          <w:b/>
          <w:bCs/>
          <w:sz w:val="24"/>
          <w:szCs w:val="24"/>
        </w:rPr>
      </w:pPr>
      <w:r w:rsidRPr="008C40C6">
        <w:rPr>
          <w:rFonts w:asciiTheme="minorBidi" w:hAnsiTheme="minorBidi" w:cstheme="minorBidi"/>
          <w:b/>
          <w:bCs/>
          <w:sz w:val="24"/>
          <w:szCs w:val="24"/>
        </w:rPr>
        <w:t xml:space="preserve">By </w:t>
      </w:r>
      <w:proofErr w:type="spellStart"/>
      <w:r w:rsidRPr="008C40C6">
        <w:rPr>
          <w:rFonts w:asciiTheme="minorBidi" w:hAnsiTheme="minorBidi" w:cstheme="minorBidi"/>
          <w:b/>
          <w:bCs/>
          <w:sz w:val="24"/>
          <w:szCs w:val="24"/>
        </w:rPr>
        <w:t>Harav</w:t>
      </w:r>
      <w:proofErr w:type="spellEnd"/>
      <w:r w:rsidRPr="008C40C6">
        <w:rPr>
          <w:rFonts w:asciiTheme="minorBidi" w:hAnsiTheme="minorBidi" w:cstheme="minorBidi"/>
          <w:b/>
          <w:bCs/>
          <w:sz w:val="24"/>
          <w:szCs w:val="24"/>
        </w:rPr>
        <w:t xml:space="preserve"> Baruch Gigi</w:t>
      </w:r>
    </w:p>
    <w:p w:rsidR="00AE38C7" w:rsidRPr="008C40C6" w:rsidRDefault="00AE38C7" w:rsidP="008C40C6">
      <w:pPr>
        <w:pStyle w:val="CC"/>
        <w:keepLines w:val="0"/>
        <w:tabs>
          <w:tab w:val="left" w:pos="2552"/>
        </w:tabs>
        <w:spacing w:after="0"/>
        <w:ind w:left="0" w:firstLine="0"/>
        <w:jc w:val="center"/>
        <w:rPr>
          <w:rFonts w:asciiTheme="minorBidi" w:hAnsiTheme="minorBidi" w:cstheme="minorBidi"/>
          <w:sz w:val="24"/>
          <w:szCs w:val="24"/>
        </w:rPr>
      </w:pPr>
    </w:p>
    <w:p w:rsidR="00AE38C7" w:rsidRPr="008C40C6" w:rsidRDefault="00AE38C7" w:rsidP="008C40C6">
      <w:pPr>
        <w:pStyle w:val="CC"/>
        <w:keepLines w:val="0"/>
        <w:tabs>
          <w:tab w:val="left" w:pos="2552"/>
        </w:tabs>
        <w:spacing w:after="0"/>
        <w:ind w:left="0" w:firstLine="0"/>
        <w:jc w:val="center"/>
        <w:rPr>
          <w:rFonts w:asciiTheme="minorBidi" w:hAnsiTheme="minorBidi" w:cstheme="minorBidi"/>
          <w:sz w:val="24"/>
          <w:szCs w:val="24"/>
        </w:rPr>
      </w:pPr>
    </w:p>
    <w:p w:rsidR="00AE38C7" w:rsidRPr="008C40C6" w:rsidRDefault="00AE38C7" w:rsidP="008C40C6">
      <w:pPr>
        <w:spacing w:after="0" w:line="240" w:lineRule="auto"/>
        <w:jc w:val="center"/>
        <w:rPr>
          <w:rFonts w:asciiTheme="minorBidi" w:hAnsiTheme="minorBidi" w:cstheme="minorBidi"/>
          <w:b/>
          <w:bCs/>
          <w:sz w:val="24"/>
          <w:szCs w:val="24"/>
        </w:rPr>
      </w:pPr>
      <w:r w:rsidRPr="008C40C6">
        <w:rPr>
          <w:rFonts w:asciiTheme="minorBidi" w:hAnsiTheme="minorBidi" w:cstheme="minorBidi"/>
          <w:b/>
          <w:bCs/>
          <w:i/>
          <w:iCs/>
          <w:sz w:val="24"/>
          <w:szCs w:val="24"/>
        </w:rPr>
        <w:t>Shiur</w:t>
      </w:r>
      <w:r w:rsidRPr="008C40C6">
        <w:rPr>
          <w:rFonts w:asciiTheme="minorBidi" w:hAnsiTheme="minorBidi" w:cstheme="minorBidi"/>
          <w:b/>
          <w:bCs/>
          <w:sz w:val="24"/>
          <w:szCs w:val="24"/>
        </w:rPr>
        <w:t xml:space="preserve"> #14:</w:t>
      </w:r>
    </w:p>
    <w:p w:rsidR="006C6B35" w:rsidRPr="008C40C6" w:rsidRDefault="00DD01BB" w:rsidP="008C40C6">
      <w:pPr>
        <w:spacing w:after="0" w:line="240" w:lineRule="auto"/>
        <w:jc w:val="center"/>
        <w:outlineLvl w:val="0"/>
        <w:rPr>
          <w:rFonts w:asciiTheme="minorBidi" w:hAnsiTheme="minorBidi" w:cstheme="minorBidi"/>
          <w:b/>
          <w:bCs/>
          <w:sz w:val="24"/>
          <w:szCs w:val="24"/>
        </w:rPr>
      </w:pPr>
      <w:r w:rsidRPr="008C40C6">
        <w:rPr>
          <w:rFonts w:asciiTheme="minorBidi" w:hAnsiTheme="minorBidi" w:cstheme="minorBidi"/>
          <w:b/>
          <w:bCs/>
          <w:sz w:val="24"/>
          <w:szCs w:val="24"/>
        </w:rPr>
        <w:t>Loving God (I</w:t>
      </w:r>
      <w:r w:rsidR="007D152D" w:rsidRPr="008C40C6">
        <w:rPr>
          <w:rFonts w:asciiTheme="minorBidi" w:hAnsiTheme="minorBidi" w:cstheme="minorBidi"/>
          <w:b/>
          <w:bCs/>
          <w:sz w:val="24"/>
          <w:szCs w:val="24"/>
        </w:rPr>
        <w:t>V</w:t>
      </w:r>
      <w:r w:rsidR="000F7AD9" w:rsidRPr="008C40C6">
        <w:rPr>
          <w:rFonts w:asciiTheme="minorBidi" w:hAnsiTheme="minorBidi" w:cstheme="minorBidi"/>
          <w:b/>
          <w:bCs/>
          <w:sz w:val="24"/>
          <w:szCs w:val="24"/>
        </w:rPr>
        <w:t xml:space="preserve">): </w:t>
      </w:r>
      <w:r w:rsidR="007D152D" w:rsidRPr="008C40C6">
        <w:rPr>
          <w:rFonts w:asciiTheme="minorBidi" w:hAnsiTheme="minorBidi" w:cstheme="minorBidi"/>
          <w:b/>
          <w:bCs/>
          <w:sz w:val="24"/>
          <w:szCs w:val="24"/>
        </w:rPr>
        <w:t>From Love to Redemption</w:t>
      </w:r>
    </w:p>
    <w:p w:rsidR="00AE38C7" w:rsidRPr="008C40C6" w:rsidRDefault="00AE38C7" w:rsidP="008C40C6">
      <w:pPr>
        <w:spacing w:after="0" w:line="240" w:lineRule="auto"/>
        <w:jc w:val="both"/>
        <w:rPr>
          <w:rFonts w:asciiTheme="minorBidi" w:hAnsiTheme="minorBidi" w:cstheme="minorBidi"/>
          <w:b/>
          <w:bCs/>
          <w:sz w:val="24"/>
          <w:szCs w:val="24"/>
        </w:rPr>
      </w:pPr>
    </w:p>
    <w:p w:rsidR="00AE38C7" w:rsidRPr="008C40C6" w:rsidRDefault="00AE38C7" w:rsidP="008C40C6">
      <w:pPr>
        <w:spacing w:after="0" w:line="240" w:lineRule="auto"/>
        <w:jc w:val="both"/>
        <w:rPr>
          <w:rFonts w:asciiTheme="minorBidi" w:hAnsiTheme="minorBidi" w:cstheme="minorBidi"/>
          <w:b/>
          <w:bCs/>
          <w:sz w:val="24"/>
          <w:szCs w:val="24"/>
        </w:rPr>
      </w:pPr>
    </w:p>
    <w:p w:rsidR="006C6B35" w:rsidRPr="008C40C6" w:rsidRDefault="007D152D" w:rsidP="008C40C6">
      <w:pPr>
        <w:spacing w:after="0" w:line="240" w:lineRule="auto"/>
        <w:jc w:val="both"/>
        <w:rPr>
          <w:rFonts w:asciiTheme="minorBidi" w:hAnsiTheme="minorBidi" w:cstheme="minorBidi"/>
          <w:b/>
          <w:bCs/>
          <w:sz w:val="24"/>
          <w:szCs w:val="24"/>
        </w:rPr>
      </w:pPr>
      <w:r w:rsidRPr="008C40C6">
        <w:rPr>
          <w:rFonts w:asciiTheme="minorBidi" w:hAnsiTheme="minorBidi" w:cstheme="minorBidi"/>
          <w:b/>
          <w:bCs/>
          <w:sz w:val="24"/>
          <w:szCs w:val="24"/>
        </w:rPr>
        <w:t xml:space="preserve">The </w:t>
      </w:r>
      <w:r w:rsidR="00AE0F94" w:rsidRPr="008C40C6">
        <w:rPr>
          <w:rFonts w:asciiTheme="minorBidi" w:hAnsiTheme="minorBidi" w:cstheme="minorBidi"/>
          <w:b/>
          <w:bCs/>
          <w:sz w:val="24"/>
          <w:szCs w:val="24"/>
        </w:rPr>
        <w:t>Blessings</w:t>
      </w:r>
      <w:r w:rsidRPr="008C40C6">
        <w:rPr>
          <w:rFonts w:asciiTheme="minorBidi" w:hAnsiTheme="minorBidi" w:cstheme="minorBidi"/>
          <w:b/>
          <w:bCs/>
          <w:i/>
          <w:iCs/>
          <w:sz w:val="24"/>
          <w:szCs w:val="24"/>
        </w:rPr>
        <w:t xml:space="preserve"> </w:t>
      </w:r>
      <w:r w:rsidRPr="008C40C6">
        <w:rPr>
          <w:rFonts w:asciiTheme="minorBidi" w:hAnsiTheme="minorBidi" w:cstheme="minorBidi"/>
          <w:b/>
          <w:bCs/>
          <w:sz w:val="24"/>
          <w:szCs w:val="24"/>
        </w:rPr>
        <w:t xml:space="preserve">of </w:t>
      </w:r>
      <w:proofErr w:type="spellStart"/>
      <w:r w:rsidR="00701D47" w:rsidRPr="008C40C6">
        <w:rPr>
          <w:rFonts w:asciiTheme="minorBidi" w:hAnsiTheme="minorBidi" w:cstheme="minorBidi"/>
          <w:b/>
          <w:bCs/>
          <w:i/>
          <w:iCs/>
          <w:sz w:val="24"/>
          <w:szCs w:val="24"/>
        </w:rPr>
        <w:t>Keri</w:t>
      </w:r>
      <w:r w:rsidRPr="008C40C6">
        <w:rPr>
          <w:rFonts w:asciiTheme="minorBidi" w:hAnsiTheme="minorBidi" w:cstheme="minorBidi"/>
          <w:b/>
          <w:bCs/>
          <w:i/>
          <w:iCs/>
          <w:sz w:val="24"/>
          <w:szCs w:val="24"/>
        </w:rPr>
        <w:t>at</w:t>
      </w:r>
      <w:proofErr w:type="spellEnd"/>
      <w:r w:rsidRPr="008C40C6">
        <w:rPr>
          <w:rFonts w:asciiTheme="minorBidi" w:hAnsiTheme="minorBidi" w:cstheme="minorBidi"/>
          <w:b/>
          <w:bCs/>
          <w:i/>
          <w:iCs/>
          <w:sz w:val="24"/>
          <w:szCs w:val="24"/>
        </w:rPr>
        <w:t xml:space="preserve"> Shema</w:t>
      </w:r>
    </w:p>
    <w:p w:rsidR="0022698A" w:rsidRPr="008C40C6" w:rsidRDefault="0022698A" w:rsidP="008C40C6">
      <w:pPr>
        <w:spacing w:after="0" w:line="240" w:lineRule="auto"/>
        <w:jc w:val="both"/>
        <w:rPr>
          <w:rFonts w:asciiTheme="minorBidi" w:hAnsiTheme="minorBidi" w:cstheme="minorBidi"/>
          <w:sz w:val="24"/>
          <w:szCs w:val="24"/>
        </w:rPr>
      </w:pPr>
    </w:p>
    <w:p w:rsidR="00701D47" w:rsidRPr="008C40C6" w:rsidRDefault="00701D47"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The </w:t>
      </w:r>
      <w:proofErr w:type="spellStart"/>
      <w:proofErr w:type="gramStart"/>
      <w:r w:rsidRPr="008C40C6">
        <w:rPr>
          <w:rFonts w:asciiTheme="minorBidi" w:hAnsiTheme="minorBidi" w:cstheme="minorBidi"/>
          <w:i/>
          <w:iCs/>
        </w:rPr>
        <w:t>m</w:t>
      </w:r>
      <w:r w:rsidR="008B0B96" w:rsidRPr="008C40C6">
        <w:rPr>
          <w:rFonts w:asciiTheme="minorBidi" w:hAnsiTheme="minorBidi" w:cstheme="minorBidi"/>
          <w:i/>
          <w:iCs/>
        </w:rPr>
        <w:t>ishna</w:t>
      </w:r>
      <w:proofErr w:type="spellEnd"/>
      <w:proofErr w:type="gramEnd"/>
      <w:r w:rsidR="008B0B96" w:rsidRPr="008C40C6">
        <w:rPr>
          <w:rFonts w:asciiTheme="minorBidi" w:hAnsiTheme="minorBidi" w:cstheme="minorBidi"/>
        </w:rPr>
        <w:t xml:space="preserve"> in </w:t>
      </w:r>
      <w:proofErr w:type="spellStart"/>
      <w:r w:rsidR="008B0B96" w:rsidRPr="008C40C6">
        <w:rPr>
          <w:rFonts w:asciiTheme="minorBidi" w:hAnsiTheme="minorBidi" w:cstheme="minorBidi"/>
          <w:i/>
          <w:iCs/>
        </w:rPr>
        <w:t>Berakhot</w:t>
      </w:r>
      <w:proofErr w:type="spellEnd"/>
      <w:r w:rsidRPr="008C40C6">
        <w:rPr>
          <w:rFonts w:asciiTheme="minorBidi" w:hAnsiTheme="minorBidi" w:cstheme="minorBidi"/>
        </w:rPr>
        <w:t xml:space="preserve"> states: </w:t>
      </w:r>
    </w:p>
    <w:p w:rsidR="00701D47" w:rsidRPr="008C40C6" w:rsidRDefault="00701D47" w:rsidP="008C40C6">
      <w:pPr>
        <w:pStyle w:val="NormalWeb"/>
        <w:shd w:val="clear" w:color="auto" w:fill="FFFFFF"/>
        <w:spacing w:before="0" w:beforeAutospacing="0" w:after="0" w:afterAutospacing="0"/>
        <w:jc w:val="both"/>
        <w:rPr>
          <w:rFonts w:asciiTheme="minorBidi" w:hAnsiTheme="minorBidi" w:cstheme="minorBidi"/>
        </w:rPr>
      </w:pPr>
    </w:p>
    <w:p w:rsidR="00701D47" w:rsidRPr="008C40C6" w:rsidRDefault="008B0B96" w:rsidP="008C40C6">
      <w:pPr>
        <w:pStyle w:val="NormalWeb"/>
        <w:shd w:val="clear" w:color="auto" w:fill="FFFFFF"/>
        <w:spacing w:before="0" w:beforeAutospacing="0" w:after="0" w:afterAutospacing="0"/>
        <w:ind w:left="720"/>
        <w:jc w:val="both"/>
        <w:rPr>
          <w:rFonts w:asciiTheme="minorBidi" w:hAnsiTheme="minorBidi" w:cstheme="minorBidi"/>
        </w:rPr>
      </w:pPr>
      <w:r w:rsidRPr="008C40C6">
        <w:rPr>
          <w:rFonts w:asciiTheme="minorBidi" w:hAnsiTheme="minorBidi" w:cstheme="minorBidi"/>
        </w:rPr>
        <w:t>In the morning</w:t>
      </w:r>
      <w:r w:rsidR="00701D47" w:rsidRPr="008C40C6">
        <w:rPr>
          <w:rFonts w:asciiTheme="minorBidi" w:hAnsiTheme="minorBidi" w:cstheme="minorBidi"/>
        </w:rPr>
        <w:t>,</w:t>
      </w:r>
      <w:r w:rsidRPr="008C40C6">
        <w:rPr>
          <w:rFonts w:asciiTheme="minorBidi" w:hAnsiTheme="minorBidi" w:cstheme="minorBidi"/>
        </w:rPr>
        <w:t xml:space="preserve"> one recites two </w:t>
      </w:r>
      <w:r w:rsidR="00AE0F94" w:rsidRPr="008C40C6">
        <w:rPr>
          <w:rFonts w:asciiTheme="minorBidi" w:hAnsiTheme="minorBidi" w:cstheme="minorBidi"/>
        </w:rPr>
        <w:t xml:space="preserve">blessings </w:t>
      </w:r>
      <w:r w:rsidRPr="008C40C6">
        <w:rPr>
          <w:rFonts w:asciiTheme="minorBidi" w:hAnsiTheme="minorBidi" w:cstheme="minorBidi"/>
        </w:rPr>
        <w:t>before it and one after it. In the evening</w:t>
      </w:r>
      <w:r w:rsidR="00701D47" w:rsidRPr="008C40C6">
        <w:rPr>
          <w:rFonts w:asciiTheme="minorBidi" w:hAnsiTheme="minorBidi" w:cstheme="minorBidi"/>
        </w:rPr>
        <w:t>,</w:t>
      </w:r>
      <w:r w:rsidRPr="008C40C6">
        <w:rPr>
          <w:rFonts w:asciiTheme="minorBidi" w:hAnsiTheme="minorBidi" w:cstheme="minorBidi"/>
        </w:rPr>
        <w:t xml:space="preserve"> one recites two </w:t>
      </w:r>
      <w:r w:rsidR="00AE0F94" w:rsidRPr="008C40C6">
        <w:rPr>
          <w:rFonts w:asciiTheme="minorBidi" w:hAnsiTheme="minorBidi" w:cstheme="minorBidi"/>
        </w:rPr>
        <w:t xml:space="preserve">blessings </w:t>
      </w:r>
      <w:r w:rsidR="00701D47" w:rsidRPr="008C40C6">
        <w:rPr>
          <w:rFonts w:asciiTheme="minorBidi" w:hAnsiTheme="minorBidi" w:cstheme="minorBidi"/>
        </w:rPr>
        <w:t>before it and two after it.</w:t>
      </w:r>
      <w:r w:rsidRPr="008C40C6">
        <w:rPr>
          <w:rFonts w:asciiTheme="minorBidi" w:hAnsiTheme="minorBidi" w:cstheme="minorBidi"/>
        </w:rPr>
        <w:t xml:space="preserve"> (</w:t>
      </w:r>
      <w:proofErr w:type="spellStart"/>
      <w:r w:rsidRPr="008C40C6">
        <w:rPr>
          <w:rFonts w:asciiTheme="minorBidi" w:hAnsiTheme="minorBidi" w:cstheme="minorBidi"/>
          <w:i/>
          <w:iCs/>
        </w:rPr>
        <w:t>Berakhot</w:t>
      </w:r>
      <w:proofErr w:type="spellEnd"/>
      <w:r w:rsidRPr="008C40C6">
        <w:rPr>
          <w:rFonts w:asciiTheme="minorBidi" w:hAnsiTheme="minorBidi" w:cstheme="minorBidi"/>
          <w:i/>
          <w:iCs/>
        </w:rPr>
        <w:t xml:space="preserve"> </w:t>
      </w:r>
      <w:r w:rsidR="00701D47" w:rsidRPr="008C40C6">
        <w:rPr>
          <w:rFonts w:asciiTheme="minorBidi" w:hAnsiTheme="minorBidi" w:cstheme="minorBidi"/>
        </w:rPr>
        <w:t>11a)</w:t>
      </w:r>
      <w:r w:rsidRPr="008C40C6">
        <w:rPr>
          <w:rFonts w:asciiTheme="minorBidi" w:hAnsiTheme="minorBidi" w:cstheme="minorBidi"/>
        </w:rPr>
        <w:t xml:space="preserve"> </w:t>
      </w:r>
    </w:p>
    <w:p w:rsidR="00701D47" w:rsidRPr="008C40C6" w:rsidRDefault="00701D47" w:rsidP="008C40C6">
      <w:pPr>
        <w:pStyle w:val="NormalWeb"/>
        <w:shd w:val="clear" w:color="auto" w:fill="FFFFFF"/>
        <w:spacing w:before="0" w:beforeAutospacing="0" w:after="0" w:afterAutospacing="0"/>
        <w:jc w:val="both"/>
        <w:rPr>
          <w:rFonts w:asciiTheme="minorBidi" w:hAnsiTheme="minorBidi" w:cstheme="minorBidi"/>
        </w:rPr>
      </w:pPr>
    </w:p>
    <w:p w:rsidR="00701D47" w:rsidRPr="008C40C6" w:rsidRDefault="008B0B96"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 xml:space="preserve">The </w:t>
      </w:r>
      <w:proofErr w:type="spellStart"/>
      <w:r w:rsidRPr="008C40C6">
        <w:rPr>
          <w:rFonts w:asciiTheme="minorBidi" w:hAnsiTheme="minorBidi" w:cstheme="minorBidi"/>
          <w:i/>
          <w:iCs/>
        </w:rPr>
        <w:t>Yerushalmi</w:t>
      </w:r>
      <w:proofErr w:type="spellEnd"/>
      <w:r w:rsidRPr="008C40C6">
        <w:rPr>
          <w:rFonts w:asciiTheme="minorBidi" w:hAnsiTheme="minorBidi" w:cstheme="minorBidi"/>
        </w:rPr>
        <w:t xml:space="preserve"> explains: </w:t>
      </w:r>
    </w:p>
    <w:p w:rsidR="00701D47" w:rsidRPr="008C40C6" w:rsidRDefault="00701D47" w:rsidP="008C40C6">
      <w:pPr>
        <w:pStyle w:val="NormalWeb"/>
        <w:shd w:val="clear" w:color="auto" w:fill="FFFFFF"/>
        <w:spacing w:before="0" w:beforeAutospacing="0" w:after="0" w:afterAutospacing="0"/>
        <w:jc w:val="both"/>
        <w:rPr>
          <w:rFonts w:asciiTheme="minorBidi" w:hAnsiTheme="minorBidi" w:cstheme="minorBidi"/>
        </w:rPr>
      </w:pPr>
    </w:p>
    <w:p w:rsidR="00701D47" w:rsidRPr="008C40C6" w:rsidRDefault="008B0B96" w:rsidP="008C40C6">
      <w:pPr>
        <w:pStyle w:val="NormalWeb"/>
        <w:shd w:val="clear" w:color="auto" w:fill="FFFFFF"/>
        <w:spacing w:before="0" w:beforeAutospacing="0" w:after="0" w:afterAutospacing="0"/>
        <w:ind w:left="720"/>
        <w:jc w:val="both"/>
        <w:rPr>
          <w:rFonts w:asciiTheme="minorBidi" w:hAnsiTheme="minorBidi" w:cstheme="minorBidi"/>
        </w:rPr>
      </w:pPr>
      <w:r w:rsidRPr="008C40C6">
        <w:rPr>
          <w:rFonts w:asciiTheme="minorBidi" w:hAnsiTheme="minorBidi" w:cstheme="minorBidi"/>
        </w:rPr>
        <w:t>R</w:t>
      </w:r>
      <w:r w:rsidR="00701D47" w:rsidRPr="008C40C6">
        <w:rPr>
          <w:rFonts w:asciiTheme="minorBidi" w:hAnsiTheme="minorBidi" w:cstheme="minorBidi"/>
        </w:rPr>
        <w:t>.</w:t>
      </w:r>
      <w:r w:rsidRPr="008C40C6">
        <w:rPr>
          <w:rFonts w:asciiTheme="minorBidi" w:hAnsiTheme="minorBidi" w:cstheme="minorBidi"/>
        </w:rPr>
        <w:t xml:space="preserve"> </w:t>
      </w:r>
      <w:proofErr w:type="spellStart"/>
      <w:r w:rsidRPr="008C40C6">
        <w:rPr>
          <w:rFonts w:asciiTheme="minorBidi" w:hAnsiTheme="minorBidi" w:cstheme="minorBidi"/>
        </w:rPr>
        <w:t>Yose</w:t>
      </w:r>
      <w:proofErr w:type="spellEnd"/>
      <w:r w:rsidRPr="008C40C6">
        <w:rPr>
          <w:rFonts w:asciiTheme="minorBidi" w:hAnsiTheme="minorBidi" w:cstheme="minorBidi"/>
        </w:rPr>
        <w:t xml:space="preserve"> bar </w:t>
      </w:r>
      <w:proofErr w:type="spellStart"/>
      <w:r w:rsidRPr="008C40C6">
        <w:rPr>
          <w:rFonts w:asciiTheme="minorBidi" w:hAnsiTheme="minorBidi" w:cstheme="minorBidi"/>
        </w:rPr>
        <w:t>Avin</w:t>
      </w:r>
      <w:proofErr w:type="spellEnd"/>
      <w:r w:rsidRPr="008C40C6">
        <w:rPr>
          <w:rFonts w:asciiTheme="minorBidi" w:hAnsiTheme="minorBidi" w:cstheme="minorBidi"/>
        </w:rPr>
        <w:t xml:space="preserve"> said in the name of R</w:t>
      </w:r>
      <w:r w:rsidR="00701D47" w:rsidRPr="008C40C6">
        <w:rPr>
          <w:rFonts w:asciiTheme="minorBidi" w:hAnsiTheme="minorBidi" w:cstheme="minorBidi"/>
        </w:rPr>
        <w:t>.</w:t>
      </w:r>
      <w:r w:rsidRPr="008C40C6">
        <w:rPr>
          <w:rFonts w:asciiTheme="minorBidi" w:hAnsiTheme="minorBidi" w:cstheme="minorBidi"/>
        </w:rPr>
        <w:t xml:space="preserve"> Yehoshua ben Levi</w:t>
      </w:r>
      <w:r w:rsidR="00541115" w:rsidRPr="008C40C6">
        <w:rPr>
          <w:rFonts w:asciiTheme="minorBidi" w:hAnsiTheme="minorBidi" w:cstheme="minorBidi"/>
        </w:rPr>
        <w:t xml:space="preserve">: </w:t>
      </w:r>
      <w:r w:rsidR="00701D47" w:rsidRPr="008C40C6">
        <w:rPr>
          <w:rFonts w:asciiTheme="minorBidi" w:hAnsiTheme="minorBidi" w:cstheme="minorBidi"/>
        </w:rPr>
        <w:t xml:space="preserve">It is </w:t>
      </w:r>
      <w:proofErr w:type="gramStart"/>
      <w:r w:rsidR="00701D47" w:rsidRPr="008C40C6">
        <w:rPr>
          <w:rFonts w:asciiTheme="minorBidi" w:hAnsiTheme="minorBidi" w:cstheme="minorBidi"/>
        </w:rPr>
        <w:t>on account</w:t>
      </w:r>
      <w:proofErr w:type="gramEnd"/>
      <w:r w:rsidR="00701D47" w:rsidRPr="008C40C6">
        <w:rPr>
          <w:rFonts w:asciiTheme="minorBidi" w:hAnsiTheme="minorBidi" w:cstheme="minorBidi"/>
        </w:rPr>
        <w:t xml:space="preserve"> of the verse, “</w:t>
      </w:r>
      <w:r w:rsidR="00541115" w:rsidRPr="008C40C6">
        <w:rPr>
          <w:rFonts w:asciiTheme="minorBidi" w:hAnsiTheme="minorBidi" w:cstheme="minorBidi"/>
        </w:rPr>
        <w:t>I praise You seven tim</w:t>
      </w:r>
      <w:r w:rsidR="00701D47" w:rsidRPr="008C40C6">
        <w:rPr>
          <w:rFonts w:asciiTheme="minorBidi" w:hAnsiTheme="minorBidi" w:cstheme="minorBidi"/>
        </w:rPr>
        <w:t>es each day for Your just rules”</w:t>
      </w:r>
      <w:r w:rsidR="00541115" w:rsidRPr="008C40C6">
        <w:rPr>
          <w:rFonts w:asciiTheme="minorBidi" w:hAnsiTheme="minorBidi" w:cstheme="minorBidi"/>
        </w:rPr>
        <w:t xml:space="preserve"> (</w:t>
      </w:r>
      <w:proofErr w:type="spellStart"/>
      <w:r w:rsidR="00541115" w:rsidRPr="008C40C6">
        <w:rPr>
          <w:rFonts w:asciiTheme="minorBidi" w:hAnsiTheme="minorBidi" w:cstheme="minorBidi"/>
          <w:i/>
          <w:iCs/>
        </w:rPr>
        <w:t>Tehillim</w:t>
      </w:r>
      <w:proofErr w:type="spellEnd"/>
      <w:r w:rsidR="00701D47" w:rsidRPr="008C40C6">
        <w:rPr>
          <w:rFonts w:asciiTheme="minorBidi" w:hAnsiTheme="minorBidi" w:cstheme="minorBidi"/>
        </w:rPr>
        <w:t xml:space="preserve"> 119:164).</w:t>
      </w:r>
      <w:r w:rsidR="00541115" w:rsidRPr="008C40C6">
        <w:rPr>
          <w:rFonts w:asciiTheme="minorBidi" w:hAnsiTheme="minorBidi" w:cstheme="minorBidi"/>
        </w:rPr>
        <w:t xml:space="preserve"> (</w:t>
      </w:r>
      <w:proofErr w:type="spellStart"/>
      <w:r w:rsidR="00541115" w:rsidRPr="008C40C6">
        <w:rPr>
          <w:rFonts w:asciiTheme="minorBidi" w:hAnsiTheme="minorBidi" w:cstheme="minorBidi"/>
          <w:i/>
          <w:iCs/>
        </w:rPr>
        <w:t>Yerushalmi</w:t>
      </w:r>
      <w:proofErr w:type="spellEnd"/>
      <w:r w:rsidR="00541115" w:rsidRPr="008C40C6">
        <w:rPr>
          <w:rFonts w:asciiTheme="minorBidi" w:hAnsiTheme="minorBidi" w:cstheme="minorBidi"/>
          <w:i/>
          <w:iCs/>
        </w:rPr>
        <w:t xml:space="preserve"> </w:t>
      </w:r>
      <w:proofErr w:type="spellStart"/>
      <w:r w:rsidR="00541115" w:rsidRPr="008C40C6">
        <w:rPr>
          <w:rFonts w:asciiTheme="minorBidi" w:hAnsiTheme="minorBidi" w:cstheme="minorBidi"/>
          <w:i/>
          <w:iCs/>
        </w:rPr>
        <w:t>Berakhot</w:t>
      </w:r>
      <w:proofErr w:type="spellEnd"/>
      <w:r w:rsidR="00541115" w:rsidRPr="008C40C6">
        <w:rPr>
          <w:rFonts w:asciiTheme="minorBidi" w:hAnsiTheme="minorBidi" w:cstheme="minorBidi"/>
        </w:rPr>
        <w:t xml:space="preserve"> 1:5)</w:t>
      </w:r>
      <w:r w:rsidR="00986EA1" w:rsidRPr="008C40C6">
        <w:rPr>
          <w:rStyle w:val="ac"/>
          <w:rFonts w:asciiTheme="minorBidi" w:hAnsiTheme="minorBidi" w:cstheme="minorBidi"/>
        </w:rPr>
        <w:footnoteReference w:id="1"/>
      </w:r>
      <w:r w:rsidR="00541115" w:rsidRPr="008C40C6">
        <w:rPr>
          <w:rFonts w:asciiTheme="minorBidi" w:hAnsiTheme="minorBidi" w:cstheme="minorBidi"/>
        </w:rPr>
        <w:t xml:space="preserve"> </w:t>
      </w:r>
    </w:p>
    <w:p w:rsidR="00701D47" w:rsidRPr="008C40C6" w:rsidRDefault="00701D47" w:rsidP="008C40C6">
      <w:pPr>
        <w:pStyle w:val="NormalWeb"/>
        <w:shd w:val="clear" w:color="auto" w:fill="FFFFFF"/>
        <w:spacing w:before="0" w:beforeAutospacing="0" w:after="0" w:afterAutospacing="0"/>
        <w:jc w:val="both"/>
        <w:rPr>
          <w:rFonts w:asciiTheme="minorBidi" w:hAnsiTheme="minorBidi" w:cstheme="minorBidi"/>
        </w:rPr>
      </w:pPr>
    </w:p>
    <w:p w:rsidR="005B2883" w:rsidRPr="008C40C6" w:rsidRDefault="00541115"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i/>
          <w:iCs/>
        </w:rPr>
        <w:t xml:space="preserve">Midrash </w:t>
      </w:r>
      <w:proofErr w:type="spellStart"/>
      <w:r w:rsidRPr="008C40C6">
        <w:rPr>
          <w:rFonts w:asciiTheme="minorBidi" w:hAnsiTheme="minorBidi" w:cstheme="minorBidi"/>
          <w:i/>
          <w:iCs/>
        </w:rPr>
        <w:t>Tehillim</w:t>
      </w:r>
      <w:proofErr w:type="spellEnd"/>
      <w:r w:rsidRPr="008C40C6">
        <w:rPr>
          <w:rFonts w:asciiTheme="minorBidi" w:hAnsiTheme="minorBidi" w:cstheme="minorBidi"/>
          <w:i/>
          <w:iCs/>
        </w:rPr>
        <w:t xml:space="preserve"> </w:t>
      </w:r>
      <w:r w:rsidRPr="008C40C6">
        <w:rPr>
          <w:rFonts w:asciiTheme="minorBidi" w:hAnsiTheme="minorBidi" w:cstheme="minorBidi"/>
        </w:rPr>
        <w:t>provides a similar explanation:</w:t>
      </w:r>
    </w:p>
    <w:p w:rsidR="00541115" w:rsidRPr="008C40C6" w:rsidRDefault="00541115" w:rsidP="008C40C6">
      <w:pPr>
        <w:pStyle w:val="NormalWeb"/>
        <w:shd w:val="clear" w:color="auto" w:fill="FFFFFF"/>
        <w:spacing w:before="0" w:beforeAutospacing="0" w:after="0" w:afterAutospacing="0"/>
        <w:jc w:val="both"/>
        <w:rPr>
          <w:rFonts w:asciiTheme="minorBidi" w:hAnsiTheme="minorBidi" w:cstheme="minorBidi"/>
        </w:rPr>
      </w:pPr>
    </w:p>
    <w:p w:rsidR="00541115" w:rsidRPr="008C40C6" w:rsidRDefault="00986EA1" w:rsidP="008C40C6">
      <w:pPr>
        <w:pStyle w:val="NormalWeb"/>
        <w:shd w:val="clear" w:color="auto" w:fill="FFFFFF"/>
        <w:spacing w:before="0" w:beforeAutospacing="0" w:after="0" w:afterAutospacing="0"/>
        <w:ind w:left="720"/>
        <w:jc w:val="both"/>
        <w:rPr>
          <w:rFonts w:asciiTheme="minorBidi" w:hAnsiTheme="minorBidi" w:cstheme="minorBidi"/>
        </w:rPr>
      </w:pPr>
      <w:r w:rsidRPr="008C40C6">
        <w:rPr>
          <w:rFonts w:asciiTheme="minorBidi" w:hAnsiTheme="minorBidi" w:cstheme="minorBidi"/>
        </w:rPr>
        <w:t xml:space="preserve">As Scripture says, “I praise </w:t>
      </w:r>
      <w:proofErr w:type="gramStart"/>
      <w:r w:rsidRPr="008C40C6">
        <w:rPr>
          <w:rFonts w:asciiTheme="minorBidi" w:hAnsiTheme="minorBidi" w:cstheme="minorBidi"/>
        </w:rPr>
        <w:t>You</w:t>
      </w:r>
      <w:proofErr w:type="gramEnd"/>
      <w:r w:rsidRPr="008C40C6">
        <w:rPr>
          <w:rFonts w:asciiTheme="minorBidi" w:hAnsiTheme="minorBidi" w:cstheme="minorBidi"/>
        </w:rPr>
        <w:t xml:space="preserve"> seven times each day.” R</w:t>
      </w:r>
      <w:r w:rsidR="00701D47" w:rsidRPr="008C40C6">
        <w:rPr>
          <w:rFonts w:asciiTheme="minorBidi" w:hAnsiTheme="minorBidi" w:cstheme="minorBidi"/>
        </w:rPr>
        <w:t>.</w:t>
      </w:r>
      <w:r w:rsidRPr="008C40C6">
        <w:rPr>
          <w:rFonts w:asciiTheme="minorBidi" w:hAnsiTheme="minorBidi" w:cstheme="minorBidi"/>
        </w:rPr>
        <w:t xml:space="preserve"> Yehoshua ben Levi taught: These are the seven </w:t>
      </w:r>
      <w:proofErr w:type="spellStart"/>
      <w:r w:rsidRPr="008C40C6">
        <w:rPr>
          <w:rFonts w:asciiTheme="minorBidi" w:hAnsiTheme="minorBidi" w:cstheme="minorBidi"/>
          <w:i/>
          <w:iCs/>
        </w:rPr>
        <w:t>mitzvot</w:t>
      </w:r>
      <w:proofErr w:type="spellEnd"/>
      <w:r w:rsidRPr="008C40C6">
        <w:rPr>
          <w:rFonts w:asciiTheme="minorBidi" w:hAnsiTheme="minorBidi" w:cstheme="minorBidi"/>
        </w:rPr>
        <w:t xml:space="preserve"> of </w:t>
      </w:r>
      <w:proofErr w:type="spellStart"/>
      <w:r w:rsidR="00701D47"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Fonts w:asciiTheme="minorBidi" w:hAnsiTheme="minorBidi" w:cstheme="minorBidi"/>
        </w:rPr>
        <w:t xml:space="preserve">: </w:t>
      </w:r>
      <w:proofErr w:type="spellStart"/>
      <w:r w:rsidR="00AE0F94" w:rsidRPr="008C40C6">
        <w:rPr>
          <w:rFonts w:asciiTheme="minorBidi" w:hAnsiTheme="minorBidi" w:cstheme="minorBidi"/>
          <w:i/>
          <w:iCs/>
        </w:rPr>
        <w:t>Yotzer</w:t>
      </w:r>
      <w:proofErr w:type="spellEnd"/>
      <w:r w:rsidR="00AE0F94" w:rsidRPr="008C40C6">
        <w:rPr>
          <w:rFonts w:asciiTheme="minorBidi" w:hAnsiTheme="minorBidi" w:cstheme="minorBidi"/>
          <w:i/>
          <w:iCs/>
        </w:rPr>
        <w:t xml:space="preserve"> </w:t>
      </w:r>
      <w:r w:rsidR="00AE0F94" w:rsidRPr="008C40C6">
        <w:rPr>
          <w:rFonts w:asciiTheme="minorBidi" w:hAnsiTheme="minorBidi" w:cstheme="minorBidi"/>
        </w:rPr>
        <w:t>(</w:t>
      </w:r>
      <w:r w:rsidRPr="008C40C6">
        <w:rPr>
          <w:rFonts w:asciiTheme="minorBidi" w:hAnsiTheme="minorBidi" w:cstheme="minorBidi"/>
        </w:rPr>
        <w:t>“</w:t>
      </w:r>
      <w:r w:rsidR="00701D47" w:rsidRPr="008C40C6">
        <w:rPr>
          <w:rFonts w:asciiTheme="minorBidi" w:hAnsiTheme="minorBidi" w:cstheme="minorBidi"/>
        </w:rPr>
        <w:t>W</w:t>
      </w:r>
      <w:r w:rsidRPr="008C40C6">
        <w:rPr>
          <w:rFonts w:asciiTheme="minorBidi" w:hAnsiTheme="minorBidi" w:cstheme="minorBidi"/>
        </w:rPr>
        <w:t>ho forms [the radiant lights]”</w:t>
      </w:r>
      <w:r w:rsidR="00AE0F94" w:rsidRPr="008C40C6">
        <w:rPr>
          <w:rFonts w:asciiTheme="minorBidi" w:hAnsiTheme="minorBidi" w:cstheme="minorBidi"/>
        </w:rPr>
        <w:t>)</w:t>
      </w:r>
      <w:r w:rsidRPr="008C40C6">
        <w:rPr>
          <w:rFonts w:asciiTheme="minorBidi" w:hAnsiTheme="minorBidi" w:cstheme="minorBidi"/>
        </w:rPr>
        <w:t xml:space="preserve">; </w:t>
      </w:r>
      <w:proofErr w:type="spellStart"/>
      <w:r w:rsidR="00AE0F94" w:rsidRPr="008C40C6">
        <w:rPr>
          <w:rFonts w:asciiTheme="minorBidi" w:hAnsiTheme="minorBidi" w:cstheme="minorBidi"/>
          <w:i/>
          <w:iCs/>
        </w:rPr>
        <w:t>Ahava</w:t>
      </w:r>
      <w:proofErr w:type="spellEnd"/>
      <w:r w:rsidR="00AE0F94" w:rsidRPr="008C40C6">
        <w:rPr>
          <w:rFonts w:asciiTheme="minorBidi" w:hAnsiTheme="minorBidi" w:cstheme="minorBidi"/>
          <w:i/>
          <w:iCs/>
        </w:rPr>
        <w:t xml:space="preserve"> </w:t>
      </w:r>
      <w:proofErr w:type="spellStart"/>
      <w:r w:rsidR="00AE0F94" w:rsidRPr="008C40C6">
        <w:rPr>
          <w:rFonts w:asciiTheme="minorBidi" w:hAnsiTheme="minorBidi" w:cstheme="minorBidi"/>
          <w:i/>
          <w:iCs/>
        </w:rPr>
        <w:t>Rabba</w:t>
      </w:r>
      <w:proofErr w:type="spellEnd"/>
      <w:r w:rsidR="00AE0F94" w:rsidRPr="008C40C6">
        <w:rPr>
          <w:rFonts w:asciiTheme="minorBidi" w:hAnsiTheme="minorBidi" w:cstheme="minorBidi"/>
          <w:i/>
          <w:iCs/>
        </w:rPr>
        <w:t xml:space="preserve"> </w:t>
      </w:r>
      <w:r w:rsidR="00AE0F94" w:rsidRPr="008C40C6">
        <w:rPr>
          <w:rFonts w:asciiTheme="minorBidi" w:hAnsiTheme="minorBidi" w:cstheme="minorBidi"/>
        </w:rPr>
        <w:t>(</w:t>
      </w:r>
      <w:r w:rsidRPr="008C40C6">
        <w:rPr>
          <w:rFonts w:asciiTheme="minorBidi" w:hAnsiTheme="minorBidi" w:cstheme="minorBidi"/>
        </w:rPr>
        <w:t xml:space="preserve">“[You have loved us </w:t>
      </w:r>
      <w:r w:rsidRPr="008C40C6">
        <w:rPr>
          <w:rFonts w:asciiTheme="minorBidi" w:hAnsiTheme="minorBidi" w:cstheme="minorBidi"/>
        </w:rPr>
        <w:lastRenderedPageBreak/>
        <w:t>with] great love”</w:t>
      </w:r>
      <w:r w:rsidR="00AE0F94" w:rsidRPr="008C40C6">
        <w:rPr>
          <w:rFonts w:asciiTheme="minorBidi" w:hAnsiTheme="minorBidi" w:cstheme="minorBidi"/>
        </w:rPr>
        <w:t>)</w:t>
      </w:r>
      <w:r w:rsidRPr="008C40C6">
        <w:rPr>
          <w:rFonts w:asciiTheme="minorBidi" w:hAnsiTheme="minorBidi" w:cstheme="minorBidi"/>
        </w:rPr>
        <w:t xml:space="preserve">; </w:t>
      </w:r>
      <w:r w:rsidRPr="008C40C6">
        <w:rPr>
          <w:rFonts w:asciiTheme="minorBidi" w:hAnsiTheme="minorBidi" w:cstheme="minorBidi"/>
          <w:i/>
          <w:iCs/>
        </w:rPr>
        <w:t>Shema</w:t>
      </w:r>
      <w:r w:rsidRPr="008C40C6">
        <w:rPr>
          <w:rFonts w:asciiTheme="minorBidi" w:hAnsiTheme="minorBidi" w:cstheme="minorBidi"/>
        </w:rPr>
        <w:t>; “If, then, you obey”; “</w:t>
      </w:r>
      <w:r w:rsidR="00701D47" w:rsidRPr="008C40C6">
        <w:rPr>
          <w:rFonts w:asciiTheme="minorBidi" w:hAnsiTheme="minorBidi" w:cstheme="minorBidi"/>
        </w:rPr>
        <w:t>T</w:t>
      </w:r>
      <w:r w:rsidRPr="008C40C6">
        <w:rPr>
          <w:rFonts w:asciiTheme="minorBidi" w:hAnsiTheme="minorBidi" w:cstheme="minorBidi"/>
        </w:rPr>
        <w:t xml:space="preserve">he Lord spoke”; </w:t>
      </w:r>
      <w:proofErr w:type="spellStart"/>
      <w:r w:rsidR="00701D47" w:rsidRPr="008C40C6">
        <w:rPr>
          <w:rFonts w:asciiTheme="minorBidi" w:hAnsiTheme="minorBidi" w:cstheme="minorBidi"/>
          <w:i/>
          <w:iCs/>
        </w:rPr>
        <w:t>Emet</w:t>
      </w:r>
      <w:proofErr w:type="spellEnd"/>
      <w:r w:rsidR="00701D47" w:rsidRPr="008C40C6">
        <w:rPr>
          <w:rFonts w:asciiTheme="minorBidi" w:hAnsiTheme="minorBidi" w:cstheme="minorBidi"/>
          <w:i/>
          <w:iCs/>
        </w:rPr>
        <w:t xml:space="preserve"> </w:t>
      </w:r>
      <w:proofErr w:type="spellStart"/>
      <w:r w:rsidR="00701D47" w:rsidRPr="008C40C6">
        <w:rPr>
          <w:rFonts w:asciiTheme="minorBidi" w:hAnsiTheme="minorBidi" w:cstheme="minorBidi"/>
          <w:i/>
          <w:iCs/>
        </w:rPr>
        <w:t>Ve-Y</w:t>
      </w:r>
      <w:r w:rsidR="00AE0F94" w:rsidRPr="008C40C6">
        <w:rPr>
          <w:rFonts w:asciiTheme="minorBidi" w:hAnsiTheme="minorBidi" w:cstheme="minorBidi"/>
          <w:i/>
          <w:iCs/>
        </w:rPr>
        <w:t>atziv</w:t>
      </w:r>
      <w:proofErr w:type="spellEnd"/>
      <w:r w:rsidR="00AE0F94" w:rsidRPr="008C40C6">
        <w:rPr>
          <w:rFonts w:asciiTheme="minorBidi" w:hAnsiTheme="minorBidi" w:cstheme="minorBidi"/>
          <w:i/>
          <w:iCs/>
        </w:rPr>
        <w:t xml:space="preserve"> </w:t>
      </w:r>
      <w:r w:rsidR="00AE0F94" w:rsidRPr="008C40C6">
        <w:rPr>
          <w:rFonts w:asciiTheme="minorBidi" w:hAnsiTheme="minorBidi" w:cstheme="minorBidi"/>
        </w:rPr>
        <w:t>(</w:t>
      </w:r>
      <w:r w:rsidRPr="008C40C6">
        <w:rPr>
          <w:rFonts w:asciiTheme="minorBidi" w:hAnsiTheme="minorBidi" w:cstheme="minorBidi"/>
        </w:rPr>
        <w:t>“True and firm”</w:t>
      </w:r>
      <w:r w:rsidR="00AE0F94" w:rsidRPr="008C40C6">
        <w:rPr>
          <w:rFonts w:asciiTheme="minorBidi" w:hAnsiTheme="minorBidi" w:cstheme="minorBidi"/>
        </w:rPr>
        <w:t>)</w:t>
      </w:r>
      <w:r w:rsidRPr="008C40C6">
        <w:rPr>
          <w:rFonts w:asciiTheme="minorBidi" w:hAnsiTheme="minorBidi" w:cstheme="minorBidi"/>
        </w:rPr>
        <w:t xml:space="preserve">; and </w:t>
      </w:r>
      <w:proofErr w:type="spellStart"/>
      <w:r w:rsidR="00AE0F94" w:rsidRPr="008C40C6">
        <w:rPr>
          <w:rFonts w:asciiTheme="minorBidi" w:hAnsiTheme="minorBidi" w:cstheme="minorBidi"/>
          <w:i/>
          <w:iCs/>
        </w:rPr>
        <w:t>Ga’al</w:t>
      </w:r>
      <w:proofErr w:type="spellEnd"/>
      <w:r w:rsidR="00AE0F94" w:rsidRPr="008C40C6">
        <w:rPr>
          <w:rFonts w:asciiTheme="minorBidi" w:hAnsiTheme="minorBidi" w:cstheme="minorBidi"/>
          <w:i/>
          <w:iCs/>
        </w:rPr>
        <w:t xml:space="preserve"> </w:t>
      </w:r>
      <w:proofErr w:type="spellStart"/>
      <w:r w:rsidR="00AE0F94" w:rsidRPr="008C40C6">
        <w:rPr>
          <w:rFonts w:asciiTheme="minorBidi" w:hAnsiTheme="minorBidi" w:cstheme="minorBidi"/>
          <w:i/>
          <w:iCs/>
        </w:rPr>
        <w:t>Yisrael</w:t>
      </w:r>
      <w:proofErr w:type="spellEnd"/>
      <w:r w:rsidR="00AE0F94" w:rsidRPr="008C40C6">
        <w:rPr>
          <w:rFonts w:asciiTheme="minorBidi" w:hAnsiTheme="minorBidi" w:cstheme="minorBidi"/>
          <w:i/>
          <w:iCs/>
        </w:rPr>
        <w:t xml:space="preserve"> </w:t>
      </w:r>
      <w:r w:rsidR="00AE0F94" w:rsidRPr="008C40C6">
        <w:rPr>
          <w:rFonts w:asciiTheme="minorBidi" w:hAnsiTheme="minorBidi" w:cstheme="minorBidi"/>
        </w:rPr>
        <w:t>(</w:t>
      </w:r>
      <w:r w:rsidRPr="008C40C6">
        <w:rPr>
          <w:rFonts w:asciiTheme="minorBidi" w:hAnsiTheme="minorBidi" w:cstheme="minorBidi"/>
        </w:rPr>
        <w:t>“</w:t>
      </w:r>
      <w:r w:rsidR="00701D47" w:rsidRPr="008C40C6">
        <w:rPr>
          <w:rFonts w:asciiTheme="minorBidi" w:hAnsiTheme="minorBidi" w:cstheme="minorBidi"/>
        </w:rPr>
        <w:t>W</w:t>
      </w:r>
      <w:r w:rsidRPr="008C40C6">
        <w:rPr>
          <w:rFonts w:asciiTheme="minorBidi" w:hAnsiTheme="minorBidi" w:cstheme="minorBidi"/>
        </w:rPr>
        <w:t>ho redeemed Israel”</w:t>
      </w:r>
      <w:r w:rsidR="00AE0F94" w:rsidRPr="008C40C6">
        <w:rPr>
          <w:rFonts w:asciiTheme="minorBidi" w:hAnsiTheme="minorBidi" w:cstheme="minorBidi"/>
        </w:rPr>
        <w:t>)</w:t>
      </w:r>
      <w:r w:rsidR="00701D47" w:rsidRPr="008C40C6">
        <w:rPr>
          <w:rFonts w:asciiTheme="minorBidi" w:hAnsiTheme="minorBidi" w:cstheme="minorBidi"/>
        </w:rPr>
        <w:t>…</w:t>
      </w:r>
      <w:r w:rsidRPr="008C40C6">
        <w:rPr>
          <w:rFonts w:asciiTheme="minorBidi" w:hAnsiTheme="minorBidi" w:cstheme="minorBidi"/>
        </w:rPr>
        <w:t xml:space="preserve"> </w:t>
      </w:r>
      <w:r w:rsidR="006A6867" w:rsidRPr="008C40C6">
        <w:rPr>
          <w:rFonts w:asciiTheme="minorBidi" w:hAnsiTheme="minorBidi" w:cstheme="minorBidi"/>
        </w:rPr>
        <w:t xml:space="preserve">Another interpretation: “I praise </w:t>
      </w:r>
      <w:proofErr w:type="gramStart"/>
      <w:r w:rsidR="006A6867" w:rsidRPr="008C40C6">
        <w:rPr>
          <w:rFonts w:asciiTheme="minorBidi" w:hAnsiTheme="minorBidi" w:cstheme="minorBidi"/>
        </w:rPr>
        <w:t>You</w:t>
      </w:r>
      <w:proofErr w:type="gramEnd"/>
      <w:r w:rsidR="006A6867" w:rsidRPr="008C40C6">
        <w:rPr>
          <w:rFonts w:asciiTheme="minorBidi" w:hAnsiTheme="minorBidi" w:cstheme="minorBidi"/>
        </w:rPr>
        <w:t xml:space="preserve"> seven times each day” refers to the seven concluding [</w:t>
      </w:r>
      <w:r w:rsidR="00AE0F94" w:rsidRPr="008C40C6">
        <w:rPr>
          <w:rFonts w:asciiTheme="minorBidi" w:hAnsiTheme="minorBidi" w:cstheme="minorBidi"/>
        </w:rPr>
        <w:t>blessings</w:t>
      </w:r>
      <w:r w:rsidR="006A6867" w:rsidRPr="008C40C6">
        <w:rPr>
          <w:rFonts w:asciiTheme="minorBidi" w:hAnsiTheme="minorBidi" w:cstheme="minorBidi"/>
        </w:rPr>
        <w:t xml:space="preserve">] of </w:t>
      </w:r>
      <w:proofErr w:type="spellStart"/>
      <w:r w:rsidR="00701D47" w:rsidRPr="008C40C6">
        <w:rPr>
          <w:rFonts w:asciiTheme="minorBidi" w:hAnsiTheme="minorBidi" w:cstheme="minorBidi"/>
          <w:i/>
          <w:iCs/>
        </w:rPr>
        <w:t>keri</w:t>
      </w:r>
      <w:r w:rsidR="006A6867" w:rsidRPr="008C40C6">
        <w:rPr>
          <w:rFonts w:asciiTheme="minorBidi" w:hAnsiTheme="minorBidi" w:cstheme="minorBidi"/>
          <w:i/>
          <w:iCs/>
        </w:rPr>
        <w:t>at</w:t>
      </w:r>
      <w:proofErr w:type="spellEnd"/>
      <w:r w:rsidR="006A6867" w:rsidRPr="008C40C6">
        <w:rPr>
          <w:rFonts w:asciiTheme="minorBidi" w:hAnsiTheme="minorBidi" w:cstheme="minorBidi"/>
          <w:i/>
          <w:iCs/>
        </w:rPr>
        <w:t xml:space="preserve"> Shema</w:t>
      </w:r>
      <w:r w:rsidR="006A6867" w:rsidRPr="008C40C6">
        <w:rPr>
          <w:rFonts w:asciiTheme="minorBidi" w:hAnsiTheme="minorBidi" w:cstheme="minorBidi"/>
        </w:rPr>
        <w:t>, morning a</w:t>
      </w:r>
      <w:r w:rsidR="00701D47" w:rsidRPr="008C40C6">
        <w:rPr>
          <w:rFonts w:asciiTheme="minorBidi" w:hAnsiTheme="minorBidi" w:cstheme="minorBidi"/>
        </w:rPr>
        <w:t xml:space="preserve">nd evening. As we learn in the </w:t>
      </w:r>
      <w:proofErr w:type="spellStart"/>
      <w:proofErr w:type="gramStart"/>
      <w:r w:rsidR="00701D47" w:rsidRPr="008C40C6">
        <w:rPr>
          <w:rFonts w:asciiTheme="minorBidi" w:hAnsiTheme="minorBidi" w:cstheme="minorBidi"/>
          <w:i/>
          <w:iCs/>
        </w:rPr>
        <w:t>m</w:t>
      </w:r>
      <w:r w:rsidR="006A6867" w:rsidRPr="008C40C6">
        <w:rPr>
          <w:rFonts w:asciiTheme="minorBidi" w:hAnsiTheme="minorBidi" w:cstheme="minorBidi"/>
          <w:i/>
          <w:iCs/>
        </w:rPr>
        <w:t>ishna</w:t>
      </w:r>
      <w:proofErr w:type="spellEnd"/>
      <w:proofErr w:type="gramEnd"/>
      <w:r w:rsidR="006A6867" w:rsidRPr="008C40C6">
        <w:rPr>
          <w:rFonts w:asciiTheme="minorBidi" w:hAnsiTheme="minorBidi" w:cstheme="minorBidi"/>
        </w:rPr>
        <w:t>: “In the morning</w:t>
      </w:r>
      <w:r w:rsidR="00701D47" w:rsidRPr="008C40C6">
        <w:rPr>
          <w:rFonts w:asciiTheme="minorBidi" w:hAnsiTheme="minorBidi" w:cstheme="minorBidi"/>
        </w:rPr>
        <w:t>,</w:t>
      </w:r>
      <w:r w:rsidR="006A6867" w:rsidRPr="008C40C6">
        <w:rPr>
          <w:rFonts w:asciiTheme="minorBidi" w:hAnsiTheme="minorBidi" w:cstheme="minorBidi"/>
        </w:rPr>
        <w:t xml:space="preserve"> one recites two </w:t>
      </w:r>
      <w:r w:rsidR="00AE0F94" w:rsidRPr="008C40C6">
        <w:rPr>
          <w:rFonts w:asciiTheme="minorBidi" w:hAnsiTheme="minorBidi" w:cstheme="minorBidi"/>
        </w:rPr>
        <w:t>blessings</w:t>
      </w:r>
      <w:r w:rsidR="006A6867" w:rsidRPr="008C40C6">
        <w:rPr>
          <w:rFonts w:asciiTheme="minorBidi" w:hAnsiTheme="minorBidi" w:cstheme="minorBidi"/>
        </w:rPr>
        <w:t xml:space="preserve"> before it and one after it. In the evening</w:t>
      </w:r>
      <w:r w:rsidR="00701D47" w:rsidRPr="008C40C6">
        <w:rPr>
          <w:rFonts w:asciiTheme="minorBidi" w:hAnsiTheme="minorBidi" w:cstheme="minorBidi"/>
        </w:rPr>
        <w:t>,</w:t>
      </w:r>
      <w:r w:rsidR="006A6867" w:rsidRPr="008C40C6">
        <w:rPr>
          <w:rFonts w:asciiTheme="minorBidi" w:hAnsiTheme="minorBidi" w:cstheme="minorBidi"/>
        </w:rPr>
        <w:t xml:space="preserve"> one recites two</w:t>
      </w:r>
      <w:r w:rsidR="00AE0F94" w:rsidRPr="008C40C6">
        <w:rPr>
          <w:rFonts w:asciiTheme="minorBidi" w:hAnsiTheme="minorBidi" w:cstheme="minorBidi"/>
        </w:rPr>
        <w:t xml:space="preserve"> blessings</w:t>
      </w:r>
      <w:r w:rsidR="006A6867" w:rsidRPr="008C40C6">
        <w:rPr>
          <w:rFonts w:asciiTheme="minorBidi" w:hAnsiTheme="minorBidi" w:cstheme="minorBidi"/>
          <w:i/>
          <w:iCs/>
        </w:rPr>
        <w:t xml:space="preserve"> </w:t>
      </w:r>
      <w:r w:rsidR="006A6867" w:rsidRPr="008C40C6">
        <w:rPr>
          <w:rFonts w:asciiTheme="minorBidi" w:hAnsiTheme="minorBidi" w:cstheme="minorBidi"/>
        </w:rPr>
        <w:t>before it and two after it” – making seven. (</w:t>
      </w:r>
      <w:r w:rsidR="006A6867" w:rsidRPr="008C40C6">
        <w:rPr>
          <w:rFonts w:asciiTheme="minorBidi" w:hAnsiTheme="minorBidi" w:cstheme="minorBidi"/>
          <w:i/>
          <w:iCs/>
        </w:rPr>
        <w:t xml:space="preserve">Midrash </w:t>
      </w:r>
      <w:proofErr w:type="spellStart"/>
      <w:r w:rsidR="006A6867" w:rsidRPr="008C40C6">
        <w:rPr>
          <w:rFonts w:asciiTheme="minorBidi" w:hAnsiTheme="minorBidi" w:cstheme="minorBidi"/>
          <w:i/>
          <w:iCs/>
        </w:rPr>
        <w:t>Tehillim</w:t>
      </w:r>
      <w:proofErr w:type="spellEnd"/>
      <w:r w:rsidR="006A6867" w:rsidRPr="008C40C6">
        <w:rPr>
          <w:rFonts w:asciiTheme="minorBidi" w:hAnsiTheme="minorBidi" w:cstheme="minorBidi"/>
        </w:rPr>
        <w:t xml:space="preserve"> 6:1)</w:t>
      </w:r>
    </w:p>
    <w:p w:rsidR="006A6867" w:rsidRPr="008C40C6" w:rsidRDefault="006A6867" w:rsidP="008C40C6">
      <w:pPr>
        <w:pStyle w:val="NormalWeb"/>
        <w:shd w:val="clear" w:color="auto" w:fill="FFFFFF"/>
        <w:spacing w:before="0" w:beforeAutospacing="0" w:after="0" w:afterAutospacing="0"/>
        <w:jc w:val="both"/>
        <w:rPr>
          <w:rFonts w:asciiTheme="minorBidi" w:hAnsiTheme="minorBidi" w:cstheme="minorBidi"/>
        </w:rPr>
      </w:pPr>
    </w:p>
    <w:p w:rsidR="006A6867" w:rsidRPr="008C40C6" w:rsidRDefault="006A6867"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 xml:space="preserve">According to one view, the rabbinic enactment of the </w:t>
      </w:r>
      <w:r w:rsidR="00AE0F94" w:rsidRPr="008C40C6">
        <w:rPr>
          <w:rFonts w:asciiTheme="minorBidi" w:hAnsiTheme="minorBidi" w:cstheme="minorBidi"/>
        </w:rPr>
        <w:t>blessings</w:t>
      </w:r>
      <w:r w:rsidRPr="008C40C6">
        <w:rPr>
          <w:rFonts w:asciiTheme="minorBidi" w:hAnsiTheme="minorBidi" w:cstheme="minorBidi"/>
        </w:rPr>
        <w:t xml:space="preserve"> of </w:t>
      </w:r>
      <w:proofErr w:type="spellStart"/>
      <w:r w:rsidR="00701D47"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Style w:val="ac"/>
          <w:rFonts w:asciiTheme="minorBidi" w:hAnsiTheme="minorBidi" w:cstheme="minorBidi"/>
        </w:rPr>
        <w:footnoteReference w:id="2"/>
      </w:r>
      <w:r w:rsidRPr="008C40C6">
        <w:rPr>
          <w:rFonts w:asciiTheme="minorBidi" w:hAnsiTheme="minorBidi" w:cstheme="minorBidi"/>
        </w:rPr>
        <w:t xml:space="preserve"> creates a whole unit of “</w:t>
      </w:r>
      <w:proofErr w:type="spellStart"/>
      <w:r w:rsidR="00701D47"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 </w:t>
      </w:r>
      <w:r w:rsidRPr="008C40C6">
        <w:rPr>
          <w:rFonts w:asciiTheme="minorBidi" w:hAnsiTheme="minorBidi" w:cstheme="minorBidi"/>
        </w:rPr>
        <w:t>and its</w:t>
      </w:r>
      <w:r w:rsidR="00AE0F94" w:rsidRPr="008C40C6">
        <w:rPr>
          <w:rFonts w:asciiTheme="minorBidi" w:hAnsiTheme="minorBidi" w:cstheme="minorBidi"/>
        </w:rPr>
        <w:t xml:space="preserve"> blessings</w:t>
      </w:r>
      <w:r w:rsidRPr="008C40C6">
        <w:rPr>
          <w:rFonts w:asciiTheme="minorBidi" w:hAnsiTheme="minorBidi" w:cstheme="minorBidi"/>
        </w:rPr>
        <w:t xml:space="preserve">,” which is alluded to in the verse, “I will praise </w:t>
      </w:r>
      <w:proofErr w:type="gramStart"/>
      <w:r w:rsidRPr="008C40C6">
        <w:rPr>
          <w:rFonts w:asciiTheme="minorBidi" w:hAnsiTheme="minorBidi" w:cstheme="minorBidi"/>
        </w:rPr>
        <w:t>You</w:t>
      </w:r>
      <w:proofErr w:type="gramEnd"/>
      <w:r w:rsidRPr="008C40C6">
        <w:rPr>
          <w:rFonts w:asciiTheme="minorBidi" w:hAnsiTheme="minorBidi" w:cstheme="minorBidi"/>
        </w:rPr>
        <w:t xml:space="preserve"> seven times each day.” According to the other approach, this enactment creates a unit from the </w:t>
      </w:r>
      <w:r w:rsidR="00AE0F94" w:rsidRPr="008C40C6">
        <w:rPr>
          <w:rFonts w:asciiTheme="minorBidi" w:hAnsiTheme="minorBidi" w:cstheme="minorBidi"/>
        </w:rPr>
        <w:t xml:space="preserve">blessings </w:t>
      </w:r>
      <w:r w:rsidRPr="008C40C6">
        <w:rPr>
          <w:rFonts w:asciiTheme="minorBidi" w:hAnsiTheme="minorBidi" w:cstheme="minorBidi"/>
        </w:rPr>
        <w:t xml:space="preserve">of </w:t>
      </w:r>
      <w:proofErr w:type="spellStart"/>
      <w:r w:rsidR="00701D47"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Fonts w:asciiTheme="minorBidi" w:hAnsiTheme="minorBidi" w:cstheme="minorBidi"/>
        </w:rPr>
        <w:t xml:space="preserve"> that </w:t>
      </w:r>
      <w:proofErr w:type="gramStart"/>
      <w:r w:rsidRPr="008C40C6">
        <w:rPr>
          <w:rFonts w:asciiTheme="minorBidi" w:hAnsiTheme="minorBidi" w:cstheme="minorBidi"/>
        </w:rPr>
        <w:t>are recited</w:t>
      </w:r>
      <w:proofErr w:type="gramEnd"/>
      <w:r w:rsidRPr="008C40C6">
        <w:rPr>
          <w:rFonts w:asciiTheme="minorBidi" w:hAnsiTheme="minorBidi" w:cstheme="minorBidi"/>
        </w:rPr>
        <w:t xml:space="preserve"> in the morning and in the evening. In either case, the </w:t>
      </w:r>
      <w:r w:rsidR="00AE0F94" w:rsidRPr="008C40C6">
        <w:rPr>
          <w:rFonts w:asciiTheme="minorBidi" w:hAnsiTheme="minorBidi" w:cstheme="minorBidi"/>
        </w:rPr>
        <w:t xml:space="preserve">blessings </w:t>
      </w:r>
      <w:r w:rsidRPr="008C40C6">
        <w:rPr>
          <w:rFonts w:asciiTheme="minorBidi" w:hAnsiTheme="minorBidi" w:cstheme="minorBidi"/>
        </w:rPr>
        <w:t xml:space="preserve">of </w:t>
      </w:r>
      <w:proofErr w:type="spellStart"/>
      <w:r w:rsidR="00701D47"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 </w:t>
      </w:r>
      <w:r w:rsidRPr="008C40C6">
        <w:rPr>
          <w:rFonts w:asciiTheme="minorBidi" w:hAnsiTheme="minorBidi" w:cstheme="minorBidi"/>
        </w:rPr>
        <w:t xml:space="preserve">constitute an essential unit of praise that </w:t>
      </w:r>
      <w:proofErr w:type="gramStart"/>
      <w:r w:rsidRPr="008C40C6">
        <w:rPr>
          <w:rFonts w:asciiTheme="minorBidi" w:hAnsiTheme="minorBidi" w:cstheme="minorBidi"/>
        </w:rPr>
        <w:t>is closely connected</w:t>
      </w:r>
      <w:proofErr w:type="gramEnd"/>
      <w:r w:rsidRPr="008C40C6">
        <w:rPr>
          <w:rFonts w:asciiTheme="minorBidi" w:hAnsiTheme="minorBidi" w:cstheme="minorBidi"/>
        </w:rPr>
        <w:t xml:space="preserve"> to the </w:t>
      </w:r>
      <w:proofErr w:type="spellStart"/>
      <w:r w:rsidRPr="008C40C6">
        <w:rPr>
          <w:rFonts w:asciiTheme="minorBidi" w:hAnsiTheme="minorBidi" w:cstheme="minorBidi"/>
          <w:i/>
          <w:iCs/>
        </w:rPr>
        <w:t>mitzva</w:t>
      </w:r>
      <w:proofErr w:type="spellEnd"/>
      <w:r w:rsidRPr="008C40C6">
        <w:rPr>
          <w:rFonts w:asciiTheme="minorBidi" w:hAnsiTheme="minorBidi" w:cstheme="minorBidi"/>
        </w:rPr>
        <w:t xml:space="preserve"> of </w:t>
      </w:r>
      <w:proofErr w:type="spellStart"/>
      <w:r w:rsidR="00701D47"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Fonts w:asciiTheme="minorBidi" w:hAnsiTheme="minorBidi" w:cstheme="minorBidi"/>
        </w:rPr>
        <w:t>.</w:t>
      </w:r>
    </w:p>
    <w:p w:rsidR="006A6867" w:rsidRPr="008C40C6" w:rsidRDefault="006A6867" w:rsidP="008C40C6">
      <w:pPr>
        <w:pStyle w:val="NormalWeb"/>
        <w:shd w:val="clear" w:color="auto" w:fill="FFFFFF"/>
        <w:spacing w:before="0" w:beforeAutospacing="0" w:after="0" w:afterAutospacing="0"/>
        <w:jc w:val="both"/>
        <w:rPr>
          <w:rFonts w:asciiTheme="minorBidi" w:hAnsiTheme="minorBidi" w:cstheme="minorBidi"/>
        </w:rPr>
      </w:pPr>
    </w:p>
    <w:p w:rsidR="006A6867" w:rsidRPr="008C40C6" w:rsidRDefault="006A6867"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In both the morning and the evening, we recite two </w:t>
      </w:r>
      <w:r w:rsidR="00AE0F94" w:rsidRPr="008C40C6">
        <w:rPr>
          <w:rFonts w:asciiTheme="minorBidi" w:hAnsiTheme="minorBidi" w:cstheme="minorBidi"/>
        </w:rPr>
        <w:t xml:space="preserve">blessings </w:t>
      </w:r>
      <w:r w:rsidRPr="008C40C6">
        <w:rPr>
          <w:rFonts w:asciiTheme="minorBidi" w:hAnsiTheme="minorBidi" w:cstheme="minorBidi"/>
        </w:rPr>
        <w:t xml:space="preserve">before </w:t>
      </w:r>
      <w:proofErr w:type="spellStart"/>
      <w:r w:rsidR="00701D47"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000D2F94" w:rsidRPr="008C40C6">
        <w:rPr>
          <w:rFonts w:asciiTheme="minorBidi" w:hAnsiTheme="minorBidi" w:cstheme="minorBidi"/>
        </w:rPr>
        <w:t xml:space="preserve"> –</w:t>
      </w:r>
      <w:r w:rsidRPr="008C40C6">
        <w:rPr>
          <w:rFonts w:asciiTheme="minorBidi" w:hAnsiTheme="minorBidi" w:cstheme="minorBidi"/>
        </w:rPr>
        <w:t xml:space="preserve"> </w:t>
      </w:r>
      <w:proofErr w:type="spellStart"/>
      <w:r w:rsidR="00AE0F94" w:rsidRPr="008C40C6">
        <w:rPr>
          <w:rFonts w:asciiTheme="minorBidi" w:hAnsiTheme="minorBidi" w:cstheme="minorBidi"/>
          <w:i/>
          <w:iCs/>
        </w:rPr>
        <w:t>B</w:t>
      </w:r>
      <w:r w:rsidR="00701D47" w:rsidRPr="008C40C6">
        <w:rPr>
          <w:rFonts w:asciiTheme="minorBidi" w:hAnsiTheme="minorBidi" w:cstheme="minorBidi"/>
          <w:i/>
          <w:iCs/>
        </w:rPr>
        <w:t>irkat</w:t>
      </w:r>
      <w:proofErr w:type="spellEnd"/>
      <w:r w:rsidR="00701D47" w:rsidRPr="008C40C6">
        <w:rPr>
          <w:rFonts w:asciiTheme="minorBidi" w:hAnsiTheme="minorBidi" w:cstheme="minorBidi"/>
          <w:i/>
          <w:iCs/>
        </w:rPr>
        <w:t xml:space="preserve"> Ha-</w:t>
      </w:r>
      <w:proofErr w:type="spellStart"/>
      <w:r w:rsidR="00701D47" w:rsidRPr="008C40C6">
        <w:rPr>
          <w:rFonts w:asciiTheme="minorBidi" w:hAnsiTheme="minorBidi" w:cstheme="minorBidi"/>
          <w:i/>
          <w:iCs/>
        </w:rPr>
        <w:t>M</w:t>
      </w:r>
      <w:r w:rsidR="00AE0F94" w:rsidRPr="008C40C6">
        <w:rPr>
          <w:rFonts w:asciiTheme="minorBidi" w:hAnsiTheme="minorBidi" w:cstheme="minorBidi"/>
          <w:i/>
          <w:iCs/>
        </w:rPr>
        <w:t>e’orot</w:t>
      </w:r>
      <w:proofErr w:type="spellEnd"/>
      <w:r w:rsidR="00AE0F94" w:rsidRPr="008C40C6">
        <w:rPr>
          <w:rFonts w:asciiTheme="minorBidi" w:hAnsiTheme="minorBidi" w:cstheme="minorBidi"/>
          <w:i/>
          <w:iCs/>
        </w:rPr>
        <w:t xml:space="preserve"> </w:t>
      </w:r>
      <w:r w:rsidR="00AE0F94" w:rsidRPr="008C40C6">
        <w:rPr>
          <w:rFonts w:asciiTheme="minorBidi" w:hAnsiTheme="minorBidi" w:cstheme="minorBidi"/>
        </w:rPr>
        <w:t>(</w:t>
      </w:r>
      <w:r w:rsidRPr="008C40C6">
        <w:rPr>
          <w:rFonts w:asciiTheme="minorBidi" w:hAnsiTheme="minorBidi" w:cstheme="minorBidi"/>
        </w:rPr>
        <w:t xml:space="preserve">the </w:t>
      </w:r>
      <w:r w:rsidR="00AE0F94" w:rsidRPr="008C40C6">
        <w:rPr>
          <w:rFonts w:asciiTheme="minorBidi" w:hAnsiTheme="minorBidi" w:cstheme="minorBidi"/>
        </w:rPr>
        <w:t>blessing</w:t>
      </w:r>
      <w:r w:rsidRPr="008C40C6">
        <w:rPr>
          <w:rFonts w:asciiTheme="minorBidi" w:hAnsiTheme="minorBidi" w:cstheme="minorBidi"/>
        </w:rPr>
        <w:t xml:space="preserve"> of the radiant lights</w:t>
      </w:r>
      <w:r w:rsidR="00AE0F94" w:rsidRPr="008C40C6">
        <w:rPr>
          <w:rFonts w:asciiTheme="minorBidi" w:hAnsiTheme="minorBidi" w:cstheme="minorBidi"/>
        </w:rPr>
        <w:t>)</w:t>
      </w:r>
      <w:r w:rsidRPr="008C40C6">
        <w:rPr>
          <w:rFonts w:asciiTheme="minorBidi" w:hAnsiTheme="minorBidi" w:cstheme="minorBidi"/>
        </w:rPr>
        <w:t xml:space="preserve"> and </w:t>
      </w:r>
      <w:proofErr w:type="spellStart"/>
      <w:r w:rsidR="00AE0F94" w:rsidRPr="008C40C6">
        <w:rPr>
          <w:rFonts w:asciiTheme="minorBidi" w:hAnsiTheme="minorBidi" w:cstheme="minorBidi"/>
          <w:i/>
          <w:iCs/>
        </w:rPr>
        <w:t>Birkat</w:t>
      </w:r>
      <w:proofErr w:type="spellEnd"/>
      <w:r w:rsidR="00AE0F94" w:rsidRPr="008C40C6">
        <w:rPr>
          <w:rFonts w:asciiTheme="minorBidi" w:hAnsiTheme="minorBidi" w:cstheme="minorBidi"/>
          <w:i/>
          <w:iCs/>
        </w:rPr>
        <w:t xml:space="preserve"> </w:t>
      </w:r>
      <w:proofErr w:type="spellStart"/>
      <w:r w:rsidR="00AE0F94" w:rsidRPr="008C40C6">
        <w:rPr>
          <w:rFonts w:asciiTheme="minorBidi" w:hAnsiTheme="minorBidi" w:cstheme="minorBidi"/>
          <w:i/>
          <w:iCs/>
        </w:rPr>
        <w:t>Ahava</w:t>
      </w:r>
      <w:proofErr w:type="spellEnd"/>
      <w:r w:rsidR="00AE0F94" w:rsidRPr="008C40C6">
        <w:rPr>
          <w:rFonts w:asciiTheme="minorBidi" w:hAnsiTheme="minorBidi" w:cstheme="minorBidi"/>
          <w:i/>
          <w:iCs/>
        </w:rPr>
        <w:t xml:space="preserve"> </w:t>
      </w:r>
      <w:r w:rsidR="00AE0F94" w:rsidRPr="008C40C6">
        <w:rPr>
          <w:rFonts w:asciiTheme="minorBidi" w:hAnsiTheme="minorBidi" w:cstheme="minorBidi"/>
        </w:rPr>
        <w:t>(</w:t>
      </w:r>
      <w:r w:rsidRPr="008C40C6">
        <w:rPr>
          <w:rFonts w:asciiTheme="minorBidi" w:hAnsiTheme="minorBidi" w:cstheme="minorBidi"/>
        </w:rPr>
        <w:t xml:space="preserve">the </w:t>
      </w:r>
      <w:r w:rsidR="00AE0F94" w:rsidRPr="008C40C6">
        <w:rPr>
          <w:rFonts w:asciiTheme="minorBidi" w:hAnsiTheme="minorBidi" w:cstheme="minorBidi"/>
        </w:rPr>
        <w:t xml:space="preserve">blessing </w:t>
      </w:r>
      <w:r w:rsidR="000D2F94" w:rsidRPr="008C40C6">
        <w:rPr>
          <w:rFonts w:asciiTheme="minorBidi" w:hAnsiTheme="minorBidi" w:cstheme="minorBidi"/>
        </w:rPr>
        <w:t>of love</w:t>
      </w:r>
      <w:r w:rsidR="00AE0F94" w:rsidRPr="008C40C6">
        <w:rPr>
          <w:rFonts w:asciiTheme="minorBidi" w:hAnsiTheme="minorBidi" w:cstheme="minorBidi"/>
        </w:rPr>
        <w:t>)</w:t>
      </w:r>
      <w:r w:rsidR="000D2F94" w:rsidRPr="008C40C6">
        <w:rPr>
          <w:rFonts w:asciiTheme="minorBidi" w:hAnsiTheme="minorBidi" w:cstheme="minorBidi"/>
        </w:rPr>
        <w:t xml:space="preserve"> – and one after it – </w:t>
      </w:r>
      <w:proofErr w:type="spellStart"/>
      <w:r w:rsidR="00AE0F94" w:rsidRPr="008C40C6">
        <w:rPr>
          <w:rFonts w:asciiTheme="minorBidi" w:hAnsiTheme="minorBidi" w:cstheme="minorBidi"/>
          <w:i/>
          <w:iCs/>
        </w:rPr>
        <w:t>Birkat</w:t>
      </w:r>
      <w:proofErr w:type="spellEnd"/>
      <w:r w:rsidR="00AE0F94" w:rsidRPr="008C40C6">
        <w:rPr>
          <w:rFonts w:asciiTheme="minorBidi" w:hAnsiTheme="minorBidi" w:cstheme="minorBidi"/>
          <w:i/>
          <w:iCs/>
        </w:rPr>
        <w:t xml:space="preserve"> </w:t>
      </w:r>
      <w:proofErr w:type="spellStart"/>
      <w:r w:rsidR="00AE0F94" w:rsidRPr="008C40C6">
        <w:rPr>
          <w:rFonts w:asciiTheme="minorBidi" w:hAnsiTheme="minorBidi" w:cstheme="minorBidi"/>
          <w:i/>
          <w:iCs/>
        </w:rPr>
        <w:t>Ge’ula</w:t>
      </w:r>
      <w:proofErr w:type="spellEnd"/>
      <w:r w:rsidR="00AE0F94" w:rsidRPr="008C40C6">
        <w:rPr>
          <w:rFonts w:asciiTheme="minorBidi" w:hAnsiTheme="minorBidi" w:cstheme="minorBidi"/>
          <w:i/>
          <w:iCs/>
        </w:rPr>
        <w:t xml:space="preserve"> </w:t>
      </w:r>
      <w:r w:rsidR="00AE0F94" w:rsidRPr="008C40C6">
        <w:rPr>
          <w:rFonts w:asciiTheme="minorBidi" w:hAnsiTheme="minorBidi" w:cstheme="minorBidi"/>
        </w:rPr>
        <w:t>(</w:t>
      </w:r>
      <w:r w:rsidR="000D2F94" w:rsidRPr="008C40C6">
        <w:rPr>
          <w:rFonts w:asciiTheme="minorBidi" w:hAnsiTheme="minorBidi" w:cstheme="minorBidi"/>
        </w:rPr>
        <w:t xml:space="preserve">the </w:t>
      </w:r>
      <w:r w:rsidR="00AE0F94" w:rsidRPr="008C40C6">
        <w:rPr>
          <w:rFonts w:asciiTheme="minorBidi" w:hAnsiTheme="minorBidi" w:cstheme="minorBidi"/>
        </w:rPr>
        <w:t xml:space="preserve">blessing </w:t>
      </w:r>
      <w:r w:rsidR="000D2F94" w:rsidRPr="008C40C6">
        <w:rPr>
          <w:rFonts w:asciiTheme="minorBidi" w:hAnsiTheme="minorBidi" w:cstheme="minorBidi"/>
        </w:rPr>
        <w:t>of redemption</w:t>
      </w:r>
      <w:r w:rsidR="00AE0F94" w:rsidRPr="008C40C6">
        <w:rPr>
          <w:rFonts w:asciiTheme="minorBidi" w:hAnsiTheme="minorBidi" w:cstheme="minorBidi"/>
        </w:rPr>
        <w:t>)</w:t>
      </w:r>
      <w:r w:rsidR="000D2F94" w:rsidRPr="008C40C6">
        <w:rPr>
          <w:rFonts w:asciiTheme="minorBidi" w:hAnsiTheme="minorBidi" w:cstheme="minorBidi"/>
        </w:rPr>
        <w:t>. In the evening</w:t>
      </w:r>
      <w:r w:rsidR="00701D47" w:rsidRPr="008C40C6">
        <w:rPr>
          <w:rFonts w:asciiTheme="minorBidi" w:hAnsiTheme="minorBidi" w:cstheme="minorBidi"/>
        </w:rPr>
        <w:t>,</w:t>
      </w:r>
      <w:r w:rsidR="000D2F94" w:rsidRPr="008C40C6">
        <w:rPr>
          <w:rFonts w:asciiTheme="minorBidi" w:hAnsiTheme="minorBidi" w:cstheme="minorBidi"/>
        </w:rPr>
        <w:t xml:space="preserve"> we add the </w:t>
      </w:r>
      <w:r w:rsidR="00AE0F94" w:rsidRPr="008C40C6">
        <w:rPr>
          <w:rFonts w:asciiTheme="minorBidi" w:hAnsiTheme="minorBidi" w:cstheme="minorBidi"/>
        </w:rPr>
        <w:t xml:space="preserve">blessing </w:t>
      </w:r>
      <w:r w:rsidR="000D2F94" w:rsidRPr="008C40C6">
        <w:rPr>
          <w:rFonts w:asciiTheme="minorBidi" w:hAnsiTheme="minorBidi" w:cstheme="minorBidi"/>
        </w:rPr>
        <w:t xml:space="preserve">of </w:t>
      </w:r>
      <w:proofErr w:type="spellStart"/>
      <w:r w:rsidR="00AE0F94" w:rsidRPr="008C40C6">
        <w:rPr>
          <w:rFonts w:asciiTheme="minorBidi" w:hAnsiTheme="minorBidi" w:cstheme="minorBidi"/>
          <w:i/>
          <w:iCs/>
        </w:rPr>
        <w:t>Hashkiveinu</w:t>
      </w:r>
      <w:proofErr w:type="spellEnd"/>
      <w:r w:rsidR="00AE0F94" w:rsidRPr="008C40C6">
        <w:rPr>
          <w:rFonts w:asciiTheme="minorBidi" w:hAnsiTheme="minorBidi" w:cstheme="minorBidi"/>
          <w:i/>
          <w:iCs/>
        </w:rPr>
        <w:t xml:space="preserve"> </w:t>
      </w:r>
      <w:r w:rsidR="00AE0F94" w:rsidRPr="008C40C6">
        <w:rPr>
          <w:rFonts w:asciiTheme="minorBidi" w:hAnsiTheme="minorBidi" w:cstheme="minorBidi"/>
        </w:rPr>
        <w:t>(</w:t>
      </w:r>
      <w:r w:rsidR="000D2F94" w:rsidRPr="008C40C6">
        <w:rPr>
          <w:rFonts w:asciiTheme="minorBidi" w:hAnsiTheme="minorBidi" w:cstheme="minorBidi"/>
        </w:rPr>
        <w:t>“</w:t>
      </w:r>
      <w:r w:rsidR="00AE0F94" w:rsidRPr="008C40C6">
        <w:rPr>
          <w:rFonts w:asciiTheme="minorBidi" w:hAnsiTheme="minorBidi" w:cstheme="minorBidi"/>
        </w:rPr>
        <w:t>Help us lie down</w:t>
      </w:r>
      <w:r w:rsidR="000D2F94" w:rsidRPr="008C40C6">
        <w:rPr>
          <w:rFonts w:asciiTheme="minorBidi" w:hAnsiTheme="minorBidi" w:cstheme="minorBidi"/>
        </w:rPr>
        <w:t>”</w:t>
      </w:r>
      <w:r w:rsidR="00AE0F94" w:rsidRPr="008C40C6">
        <w:rPr>
          <w:rFonts w:asciiTheme="minorBidi" w:hAnsiTheme="minorBidi" w:cstheme="minorBidi"/>
        </w:rPr>
        <w:t>),</w:t>
      </w:r>
      <w:r w:rsidR="000D2F94" w:rsidRPr="008C40C6">
        <w:rPr>
          <w:rFonts w:asciiTheme="minorBidi" w:hAnsiTheme="minorBidi" w:cstheme="minorBidi"/>
        </w:rPr>
        <w:t xml:space="preserve"> which is the </w:t>
      </w:r>
      <w:r w:rsidR="00AE0F94" w:rsidRPr="008C40C6">
        <w:rPr>
          <w:rFonts w:asciiTheme="minorBidi" w:hAnsiTheme="minorBidi" w:cstheme="minorBidi"/>
        </w:rPr>
        <w:t xml:space="preserve">blessing </w:t>
      </w:r>
      <w:r w:rsidR="000D2F94" w:rsidRPr="008C40C6">
        <w:rPr>
          <w:rFonts w:asciiTheme="minorBidi" w:hAnsiTheme="minorBidi" w:cstheme="minorBidi"/>
        </w:rPr>
        <w:t>of night and sleep.</w:t>
      </w:r>
    </w:p>
    <w:p w:rsidR="000D2F94" w:rsidRPr="008C40C6" w:rsidRDefault="000D2F94" w:rsidP="008C40C6">
      <w:pPr>
        <w:pStyle w:val="NormalWeb"/>
        <w:shd w:val="clear" w:color="auto" w:fill="FFFFFF"/>
        <w:spacing w:before="0" w:beforeAutospacing="0" w:after="0" w:afterAutospacing="0"/>
        <w:jc w:val="both"/>
        <w:rPr>
          <w:rFonts w:asciiTheme="minorBidi" w:hAnsiTheme="minorBidi" w:cstheme="minorBidi"/>
        </w:rPr>
      </w:pPr>
    </w:p>
    <w:p w:rsidR="000D2F94" w:rsidRPr="008C40C6" w:rsidRDefault="000D2F94"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The two </w:t>
      </w:r>
      <w:r w:rsidR="00AE0F94" w:rsidRPr="008C40C6">
        <w:rPr>
          <w:rFonts w:asciiTheme="minorBidi" w:hAnsiTheme="minorBidi" w:cstheme="minorBidi"/>
        </w:rPr>
        <w:t xml:space="preserve">blessings </w:t>
      </w:r>
      <w:r w:rsidRPr="008C40C6">
        <w:rPr>
          <w:rFonts w:asciiTheme="minorBidi" w:hAnsiTheme="minorBidi" w:cstheme="minorBidi"/>
        </w:rPr>
        <w:t xml:space="preserve">that precede </w:t>
      </w:r>
      <w:proofErr w:type="spellStart"/>
      <w:r w:rsidR="00701D47"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Fonts w:asciiTheme="minorBidi" w:hAnsiTheme="minorBidi" w:cstheme="minorBidi"/>
        </w:rPr>
        <w:t xml:space="preserve"> prepare one for loving God, using the two paths that we presented in the previous </w:t>
      </w:r>
      <w:proofErr w:type="spellStart"/>
      <w:r w:rsidR="00701D47" w:rsidRPr="008C40C6">
        <w:rPr>
          <w:rFonts w:asciiTheme="minorBidi" w:hAnsiTheme="minorBidi" w:cstheme="minorBidi"/>
          <w:i/>
          <w:iCs/>
        </w:rPr>
        <w:t>shi</w:t>
      </w:r>
      <w:r w:rsidRPr="008C40C6">
        <w:rPr>
          <w:rFonts w:asciiTheme="minorBidi" w:hAnsiTheme="minorBidi" w:cstheme="minorBidi"/>
          <w:i/>
          <w:iCs/>
        </w:rPr>
        <w:t>urim</w:t>
      </w:r>
      <w:proofErr w:type="spellEnd"/>
      <w:r w:rsidRPr="008C40C6">
        <w:rPr>
          <w:rFonts w:asciiTheme="minorBidi" w:hAnsiTheme="minorBidi" w:cstheme="minorBidi"/>
        </w:rPr>
        <w:t xml:space="preserve"> (based on </w:t>
      </w:r>
      <w:proofErr w:type="spellStart"/>
      <w:r w:rsidRPr="008C40C6">
        <w:rPr>
          <w:rFonts w:asciiTheme="minorBidi" w:hAnsiTheme="minorBidi" w:cstheme="minorBidi"/>
          <w:i/>
          <w:iCs/>
        </w:rPr>
        <w:t>Tehillim</w:t>
      </w:r>
      <w:proofErr w:type="spellEnd"/>
      <w:r w:rsidRPr="008C40C6">
        <w:rPr>
          <w:rFonts w:asciiTheme="minorBidi" w:hAnsiTheme="minorBidi" w:cstheme="minorBidi"/>
          <w:i/>
          <w:iCs/>
        </w:rPr>
        <w:t xml:space="preserve"> </w:t>
      </w:r>
      <w:r w:rsidRPr="008C40C6">
        <w:rPr>
          <w:rFonts w:asciiTheme="minorBidi" w:hAnsiTheme="minorBidi" w:cstheme="minorBidi"/>
        </w:rPr>
        <w:t xml:space="preserve">19 and </w:t>
      </w:r>
      <w:proofErr w:type="spellStart"/>
      <w:r w:rsidRPr="008C40C6">
        <w:rPr>
          <w:rFonts w:asciiTheme="minorBidi" w:hAnsiTheme="minorBidi" w:cstheme="minorBidi"/>
        </w:rPr>
        <w:t>Rambam’s</w:t>
      </w:r>
      <w:proofErr w:type="spellEnd"/>
      <w:r w:rsidRPr="008C40C6">
        <w:rPr>
          <w:rFonts w:asciiTheme="minorBidi" w:hAnsiTheme="minorBidi" w:cstheme="minorBidi"/>
        </w:rPr>
        <w:t xml:space="preserve"> explanation): contemplation of the universe and contemplation of Torah and the </w:t>
      </w:r>
      <w:proofErr w:type="spellStart"/>
      <w:r w:rsidRPr="008C40C6">
        <w:rPr>
          <w:rFonts w:asciiTheme="minorBidi" w:hAnsiTheme="minorBidi" w:cstheme="minorBidi"/>
          <w:i/>
          <w:iCs/>
        </w:rPr>
        <w:t>mitzvot</w:t>
      </w:r>
      <w:proofErr w:type="spellEnd"/>
      <w:r w:rsidRPr="008C40C6">
        <w:rPr>
          <w:rFonts w:asciiTheme="minorBidi" w:hAnsiTheme="minorBidi" w:cstheme="minorBidi"/>
        </w:rPr>
        <w:t>.</w:t>
      </w:r>
    </w:p>
    <w:p w:rsidR="000D2F94" w:rsidRPr="008C40C6" w:rsidRDefault="000D2F94" w:rsidP="008C40C6">
      <w:pPr>
        <w:pStyle w:val="NormalWeb"/>
        <w:shd w:val="clear" w:color="auto" w:fill="FFFFFF"/>
        <w:spacing w:before="0" w:beforeAutospacing="0" w:after="0" w:afterAutospacing="0"/>
        <w:jc w:val="both"/>
        <w:rPr>
          <w:rFonts w:asciiTheme="minorBidi" w:hAnsiTheme="minorBidi" w:cstheme="minorBidi"/>
        </w:rPr>
      </w:pPr>
    </w:p>
    <w:p w:rsidR="000D2F94" w:rsidRPr="008C40C6" w:rsidRDefault="000D2F94"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r>
      <w:r w:rsidR="00701D47" w:rsidRPr="008C40C6">
        <w:rPr>
          <w:rFonts w:asciiTheme="minorBidi" w:hAnsiTheme="minorBidi" w:cstheme="minorBidi"/>
        </w:rPr>
        <w:t>T</w:t>
      </w:r>
      <w:r w:rsidRPr="008C40C6">
        <w:rPr>
          <w:rFonts w:asciiTheme="minorBidi" w:hAnsiTheme="minorBidi" w:cstheme="minorBidi"/>
        </w:rPr>
        <w:t xml:space="preserve">he </w:t>
      </w:r>
      <w:proofErr w:type="spellStart"/>
      <w:r w:rsidRPr="008C40C6">
        <w:rPr>
          <w:rFonts w:asciiTheme="minorBidi" w:hAnsiTheme="minorBidi" w:cstheme="minorBidi"/>
          <w:i/>
          <w:iCs/>
        </w:rPr>
        <w:t>Rishonim</w:t>
      </w:r>
      <w:proofErr w:type="spellEnd"/>
      <w:r w:rsidRPr="008C40C6">
        <w:rPr>
          <w:rFonts w:asciiTheme="minorBidi" w:hAnsiTheme="minorBidi" w:cstheme="minorBidi"/>
        </w:rPr>
        <w:t xml:space="preserve"> already addressed the connection between the </w:t>
      </w:r>
      <w:r w:rsidR="00AE0F94" w:rsidRPr="008C40C6">
        <w:rPr>
          <w:rFonts w:asciiTheme="minorBidi" w:hAnsiTheme="minorBidi" w:cstheme="minorBidi"/>
        </w:rPr>
        <w:t xml:space="preserve">blessings </w:t>
      </w:r>
      <w:r w:rsidRPr="008C40C6">
        <w:rPr>
          <w:rFonts w:asciiTheme="minorBidi" w:hAnsiTheme="minorBidi" w:cstheme="minorBidi"/>
        </w:rPr>
        <w:t xml:space="preserve">of </w:t>
      </w:r>
      <w:proofErr w:type="spellStart"/>
      <w:r w:rsidR="00701D47"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Fonts w:asciiTheme="minorBidi" w:hAnsiTheme="minorBidi" w:cstheme="minorBidi"/>
        </w:rPr>
        <w:t xml:space="preserve"> and </w:t>
      </w:r>
      <w:proofErr w:type="spellStart"/>
      <w:r w:rsidRPr="008C40C6">
        <w:rPr>
          <w:rFonts w:asciiTheme="minorBidi" w:hAnsiTheme="minorBidi" w:cstheme="minorBidi"/>
          <w:i/>
          <w:iCs/>
        </w:rPr>
        <w:t>Tehillim</w:t>
      </w:r>
      <w:proofErr w:type="spellEnd"/>
      <w:r w:rsidRPr="008C40C6">
        <w:rPr>
          <w:rFonts w:asciiTheme="minorBidi" w:hAnsiTheme="minorBidi" w:cstheme="minorBidi"/>
        </w:rPr>
        <w:t xml:space="preserve"> 19. </w:t>
      </w:r>
      <w:proofErr w:type="spellStart"/>
      <w:r w:rsidR="00701D47" w:rsidRPr="008C40C6">
        <w:rPr>
          <w:rFonts w:asciiTheme="minorBidi" w:hAnsiTheme="minorBidi" w:cstheme="minorBidi"/>
          <w:i/>
          <w:iCs/>
        </w:rPr>
        <w:t>Orchot</w:t>
      </w:r>
      <w:proofErr w:type="spellEnd"/>
      <w:r w:rsidR="00701D47" w:rsidRPr="008C40C6">
        <w:rPr>
          <w:rFonts w:asciiTheme="minorBidi" w:hAnsiTheme="minorBidi" w:cstheme="minorBidi"/>
          <w:i/>
          <w:iCs/>
        </w:rPr>
        <w:t xml:space="preserve"> </w:t>
      </w:r>
      <w:proofErr w:type="spellStart"/>
      <w:r w:rsidR="00701D47" w:rsidRPr="008C40C6">
        <w:rPr>
          <w:rFonts w:asciiTheme="minorBidi" w:hAnsiTheme="minorBidi" w:cstheme="minorBidi"/>
          <w:i/>
          <w:iCs/>
        </w:rPr>
        <w:t>Cha</w:t>
      </w:r>
      <w:r w:rsidRPr="008C40C6">
        <w:rPr>
          <w:rFonts w:asciiTheme="minorBidi" w:hAnsiTheme="minorBidi" w:cstheme="minorBidi"/>
          <w:i/>
          <w:iCs/>
        </w:rPr>
        <w:t>yim</w:t>
      </w:r>
      <w:proofErr w:type="spellEnd"/>
      <w:r w:rsidRPr="008C40C6">
        <w:rPr>
          <w:rFonts w:asciiTheme="minorBidi" w:hAnsiTheme="minorBidi" w:cstheme="minorBidi"/>
          <w:i/>
          <w:iCs/>
        </w:rPr>
        <w:t xml:space="preserve"> </w:t>
      </w:r>
      <w:r w:rsidRPr="008C40C6">
        <w:rPr>
          <w:rFonts w:asciiTheme="minorBidi" w:hAnsiTheme="minorBidi" w:cstheme="minorBidi"/>
        </w:rPr>
        <w:t>states:</w:t>
      </w:r>
    </w:p>
    <w:p w:rsidR="000D2F94" w:rsidRPr="008C40C6" w:rsidRDefault="000D2F94" w:rsidP="008C40C6">
      <w:pPr>
        <w:pStyle w:val="NormalWeb"/>
        <w:shd w:val="clear" w:color="auto" w:fill="FFFFFF"/>
        <w:spacing w:before="0" w:beforeAutospacing="0" w:after="0" w:afterAutospacing="0"/>
        <w:jc w:val="both"/>
        <w:rPr>
          <w:rFonts w:asciiTheme="minorBidi" w:hAnsiTheme="minorBidi" w:cstheme="minorBidi"/>
        </w:rPr>
      </w:pPr>
    </w:p>
    <w:p w:rsidR="000D2F94" w:rsidRPr="008C40C6" w:rsidRDefault="00616714" w:rsidP="008C40C6">
      <w:pPr>
        <w:pStyle w:val="NormalWeb"/>
        <w:shd w:val="clear" w:color="auto" w:fill="FFFFFF"/>
        <w:spacing w:before="0" w:beforeAutospacing="0" w:after="0" w:afterAutospacing="0"/>
        <w:ind w:left="720"/>
        <w:jc w:val="both"/>
        <w:rPr>
          <w:rFonts w:asciiTheme="minorBidi" w:hAnsiTheme="minorBidi" w:cstheme="minorBidi"/>
        </w:rPr>
      </w:pPr>
      <w:r w:rsidRPr="008C40C6">
        <w:rPr>
          <w:rFonts w:asciiTheme="minorBidi" w:hAnsiTheme="minorBidi" w:cstheme="minorBidi"/>
        </w:rPr>
        <w:lastRenderedPageBreak/>
        <w:t>R</w:t>
      </w:r>
      <w:r w:rsidR="00701D47" w:rsidRPr="008C40C6">
        <w:rPr>
          <w:rFonts w:asciiTheme="minorBidi" w:hAnsiTheme="minorBidi" w:cstheme="minorBidi"/>
        </w:rPr>
        <w:t>.</w:t>
      </w:r>
      <w:r w:rsidRPr="008C40C6">
        <w:rPr>
          <w:rFonts w:asciiTheme="minorBidi" w:hAnsiTheme="minorBidi" w:cstheme="minorBidi"/>
        </w:rPr>
        <w:t xml:space="preserve"> Asher wrote: That is why </w:t>
      </w:r>
      <w:proofErr w:type="spellStart"/>
      <w:r w:rsidR="00AE0F94" w:rsidRPr="008C40C6">
        <w:rPr>
          <w:rFonts w:asciiTheme="minorBidi" w:hAnsiTheme="minorBidi" w:cstheme="minorBidi"/>
          <w:i/>
          <w:iCs/>
        </w:rPr>
        <w:t>Ahavat</w:t>
      </w:r>
      <w:proofErr w:type="spellEnd"/>
      <w:r w:rsidR="00AE0F94" w:rsidRPr="008C40C6">
        <w:rPr>
          <w:rFonts w:asciiTheme="minorBidi" w:hAnsiTheme="minorBidi" w:cstheme="minorBidi"/>
          <w:i/>
          <w:iCs/>
        </w:rPr>
        <w:t xml:space="preserve"> </w:t>
      </w:r>
      <w:proofErr w:type="spellStart"/>
      <w:r w:rsidR="00AE0F94" w:rsidRPr="008C40C6">
        <w:rPr>
          <w:rFonts w:asciiTheme="minorBidi" w:hAnsiTheme="minorBidi" w:cstheme="minorBidi"/>
          <w:i/>
          <w:iCs/>
        </w:rPr>
        <w:t>Olam</w:t>
      </w:r>
      <w:proofErr w:type="spellEnd"/>
      <w:r w:rsidR="00AE0F94" w:rsidRPr="008C40C6">
        <w:rPr>
          <w:rFonts w:asciiTheme="minorBidi" w:hAnsiTheme="minorBidi" w:cstheme="minorBidi"/>
          <w:i/>
          <w:iCs/>
        </w:rPr>
        <w:t xml:space="preserve"> </w:t>
      </w:r>
      <w:r w:rsidRPr="008C40C6">
        <w:rPr>
          <w:rFonts w:asciiTheme="minorBidi" w:hAnsiTheme="minorBidi" w:cstheme="minorBidi"/>
        </w:rPr>
        <w:t xml:space="preserve">was placed next to </w:t>
      </w:r>
      <w:proofErr w:type="spellStart"/>
      <w:r w:rsidR="00701D47" w:rsidRPr="008C40C6">
        <w:rPr>
          <w:rFonts w:asciiTheme="minorBidi" w:hAnsiTheme="minorBidi" w:cstheme="minorBidi"/>
          <w:i/>
          <w:iCs/>
        </w:rPr>
        <w:t>Yotzer</w:t>
      </w:r>
      <w:proofErr w:type="spellEnd"/>
      <w:r w:rsidR="00701D47" w:rsidRPr="008C40C6">
        <w:rPr>
          <w:rFonts w:asciiTheme="minorBidi" w:hAnsiTheme="minorBidi" w:cstheme="minorBidi"/>
          <w:i/>
          <w:iCs/>
        </w:rPr>
        <w:t xml:space="preserve"> Ha-</w:t>
      </w:r>
      <w:proofErr w:type="spellStart"/>
      <w:r w:rsidR="00701D47" w:rsidRPr="008C40C6">
        <w:rPr>
          <w:rFonts w:asciiTheme="minorBidi" w:hAnsiTheme="minorBidi" w:cstheme="minorBidi"/>
          <w:i/>
          <w:iCs/>
        </w:rPr>
        <w:t>M</w:t>
      </w:r>
      <w:r w:rsidR="00AE0F94" w:rsidRPr="008C40C6">
        <w:rPr>
          <w:rFonts w:asciiTheme="minorBidi" w:hAnsiTheme="minorBidi" w:cstheme="minorBidi"/>
          <w:i/>
          <w:iCs/>
        </w:rPr>
        <w:t>e’orot</w:t>
      </w:r>
      <w:proofErr w:type="spellEnd"/>
      <w:r w:rsidRPr="008C40C6">
        <w:rPr>
          <w:rFonts w:asciiTheme="minorBidi" w:hAnsiTheme="minorBidi" w:cstheme="minorBidi"/>
        </w:rPr>
        <w:t xml:space="preserve"> – since it mentions within it the name of the Holy One, blessed be He, and the giving of the Torah, which shines brighter than all the radiant lights, since the sun only shines during the day, while the Torah shine during the day and the night. </w:t>
      </w:r>
      <w:r w:rsidRPr="008C40C6">
        <w:rPr>
          <w:rFonts w:asciiTheme="minorBidi" w:hAnsiTheme="minorBidi" w:cstheme="minorBidi"/>
          <w:b/>
          <w:bCs/>
        </w:rPr>
        <w:t>It adopted the approach of [</w:t>
      </w:r>
      <w:proofErr w:type="spellStart"/>
      <w:r w:rsidRPr="008C40C6">
        <w:rPr>
          <w:rFonts w:asciiTheme="minorBidi" w:hAnsiTheme="minorBidi" w:cstheme="minorBidi"/>
          <w:b/>
          <w:bCs/>
          <w:i/>
          <w:iCs/>
        </w:rPr>
        <w:t>Tehillim</w:t>
      </w:r>
      <w:proofErr w:type="spellEnd"/>
      <w:r w:rsidRPr="008C40C6">
        <w:rPr>
          <w:rFonts w:asciiTheme="minorBidi" w:hAnsiTheme="minorBidi" w:cstheme="minorBidi"/>
          <w:b/>
          <w:bCs/>
          <w:i/>
          <w:iCs/>
        </w:rPr>
        <w:t xml:space="preserve"> </w:t>
      </w:r>
      <w:r w:rsidRPr="008C40C6">
        <w:rPr>
          <w:rFonts w:asciiTheme="minorBidi" w:hAnsiTheme="minorBidi" w:cstheme="minorBidi"/>
          <w:b/>
          <w:bCs/>
        </w:rPr>
        <w:t xml:space="preserve">19, which features the verse,] “The heavens declare the glory of God,” which mentions the radiant lights, and </w:t>
      </w:r>
      <w:r w:rsidR="00615D27" w:rsidRPr="008C40C6">
        <w:rPr>
          <w:rFonts w:asciiTheme="minorBidi" w:hAnsiTheme="minorBidi" w:cstheme="minorBidi"/>
          <w:b/>
          <w:bCs/>
        </w:rPr>
        <w:t xml:space="preserve">juxtaposes </w:t>
      </w:r>
      <w:r w:rsidRPr="008C40C6">
        <w:rPr>
          <w:rFonts w:asciiTheme="minorBidi" w:hAnsiTheme="minorBidi" w:cstheme="minorBidi"/>
          <w:b/>
          <w:bCs/>
        </w:rPr>
        <w:t xml:space="preserve">it </w:t>
      </w:r>
      <w:r w:rsidR="00615D27" w:rsidRPr="008C40C6">
        <w:rPr>
          <w:rFonts w:asciiTheme="minorBidi" w:hAnsiTheme="minorBidi" w:cstheme="minorBidi"/>
          <w:b/>
          <w:bCs/>
        </w:rPr>
        <w:t>with</w:t>
      </w:r>
      <w:r w:rsidRPr="008C40C6">
        <w:rPr>
          <w:rFonts w:asciiTheme="minorBidi" w:hAnsiTheme="minorBidi" w:cstheme="minorBidi"/>
          <w:b/>
          <w:bCs/>
        </w:rPr>
        <w:t xml:space="preserve"> [the verse,] “The Torah of the Lord is perfect.”</w:t>
      </w:r>
      <w:r w:rsidRPr="008C40C6">
        <w:rPr>
          <w:rFonts w:asciiTheme="minorBidi" w:hAnsiTheme="minorBidi" w:cstheme="minorBidi"/>
        </w:rPr>
        <w:t xml:space="preserve"> Then [we read,] “The decrees </w:t>
      </w:r>
      <w:r w:rsidR="007169A1" w:rsidRPr="008C40C6">
        <w:rPr>
          <w:rFonts w:asciiTheme="minorBidi" w:hAnsiTheme="minorBidi" w:cstheme="minorBidi"/>
        </w:rPr>
        <w:t>(</w:t>
      </w:r>
      <w:proofErr w:type="spellStart"/>
      <w:r w:rsidR="007169A1" w:rsidRPr="008C40C6">
        <w:rPr>
          <w:rFonts w:asciiTheme="minorBidi" w:hAnsiTheme="minorBidi" w:cstheme="minorBidi"/>
          <w:i/>
          <w:iCs/>
        </w:rPr>
        <w:t>edut</w:t>
      </w:r>
      <w:proofErr w:type="spellEnd"/>
      <w:r w:rsidR="007169A1" w:rsidRPr="008C40C6">
        <w:rPr>
          <w:rFonts w:asciiTheme="minorBidi" w:hAnsiTheme="minorBidi" w:cstheme="minorBidi"/>
        </w:rPr>
        <w:t>)</w:t>
      </w:r>
      <w:r w:rsidR="007169A1" w:rsidRPr="008C40C6">
        <w:rPr>
          <w:rFonts w:asciiTheme="minorBidi" w:hAnsiTheme="minorBidi" w:cstheme="minorBidi"/>
          <w:i/>
          <w:iCs/>
        </w:rPr>
        <w:t xml:space="preserve"> </w:t>
      </w:r>
      <w:r w:rsidRPr="008C40C6">
        <w:rPr>
          <w:rFonts w:asciiTheme="minorBidi" w:hAnsiTheme="minorBidi" w:cstheme="minorBidi"/>
        </w:rPr>
        <w:t xml:space="preserve">of the Lord are enduring,” meaning that </w:t>
      </w:r>
      <w:r w:rsidR="007169A1" w:rsidRPr="008C40C6">
        <w:rPr>
          <w:rFonts w:asciiTheme="minorBidi" w:hAnsiTheme="minorBidi" w:cstheme="minorBidi"/>
        </w:rPr>
        <w:t>we must attest (</w:t>
      </w:r>
      <w:r w:rsidR="007169A1" w:rsidRPr="008C40C6">
        <w:rPr>
          <w:rFonts w:asciiTheme="minorBidi" w:hAnsiTheme="minorBidi" w:cstheme="minorBidi"/>
          <w:i/>
          <w:iCs/>
        </w:rPr>
        <w:t>le</w:t>
      </w:r>
      <w:r w:rsidR="00701D47" w:rsidRPr="008C40C6">
        <w:rPr>
          <w:rFonts w:asciiTheme="minorBidi" w:hAnsiTheme="minorBidi" w:cstheme="minorBidi"/>
          <w:i/>
          <w:iCs/>
        </w:rPr>
        <w:t>-</w:t>
      </w:r>
      <w:proofErr w:type="spellStart"/>
      <w:r w:rsidR="007169A1" w:rsidRPr="008C40C6">
        <w:rPr>
          <w:rFonts w:asciiTheme="minorBidi" w:hAnsiTheme="minorBidi" w:cstheme="minorBidi"/>
          <w:i/>
          <w:iCs/>
        </w:rPr>
        <w:t>ha’id</w:t>
      </w:r>
      <w:proofErr w:type="spellEnd"/>
      <w:r w:rsidR="007169A1" w:rsidRPr="008C40C6">
        <w:rPr>
          <w:rFonts w:asciiTheme="minorBidi" w:hAnsiTheme="minorBidi" w:cstheme="minorBidi"/>
        </w:rPr>
        <w:t>)</w:t>
      </w:r>
      <w:r w:rsidR="007169A1" w:rsidRPr="008C40C6">
        <w:rPr>
          <w:rFonts w:asciiTheme="minorBidi" w:hAnsiTheme="minorBidi" w:cstheme="minorBidi"/>
          <w:i/>
          <w:iCs/>
        </w:rPr>
        <w:t xml:space="preserve"> </w:t>
      </w:r>
      <w:r w:rsidR="007169A1" w:rsidRPr="008C40C6">
        <w:rPr>
          <w:rFonts w:asciiTheme="minorBidi" w:hAnsiTheme="minorBidi" w:cstheme="minorBidi"/>
        </w:rPr>
        <w:t>to His true oneness. (</w:t>
      </w:r>
      <w:proofErr w:type="spellStart"/>
      <w:r w:rsidR="00701D47" w:rsidRPr="008C40C6">
        <w:rPr>
          <w:rFonts w:asciiTheme="minorBidi" w:hAnsiTheme="minorBidi" w:cstheme="minorBidi"/>
          <w:i/>
          <w:iCs/>
        </w:rPr>
        <w:t>Orchot</w:t>
      </w:r>
      <w:proofErr w:type="spellEnd"/>
      <w:r w:rsidR="00701D47" w:rsidRPr="008C40C6">
        <w:rPr>
          <w:rFonts w:asciiTheme="minorBidi" w:hAnsiTheme="minorBidi" w:cstheme="minorBidi"/>
          <w:i/>
          <w:iCs/>
        </w:rPr>
        <w:t xml:space="preserve"> </w:t>
      </w:r>
      <w:proofErr w:type="spellStart"/>
      <w:r w:rsidR="00701D47" w:rsidRPr="008C40C6">
        <w:rPr>
          <w:rFonts w:asciiTheme="minorBidi" w:hAnsiTheme="minorBidi" w:cstheme="minorBidi"/>
          <w:i/>
          <w:iCs/>
        </w:rPr>
        <w:t>Chay</w:t>
      </w:r>
      <w:r w:rsidR="007169A1" w:rsidRPr="008C40C6">
        <w:rPr>
          <w:rFonts w:asciiTheme="minorBidi" w:hAnsiTheme="minorBidi" w:cstheme="minorBidi"/>
          <w:i/>
          <w:iCs/>
        </w:rPr>
        <w:t>im</w:t>
      </w:r>
      <w:proofErr w:type="spellEnd"/>
      <w:r w:rsidR="007169A1" w:rsidRPr="008C40C6">
        <w:rPr>
          <w:rFonts w:asciiTheme="minorBidi" w:hAnsiTheme="minorBidi" w:cstheme="minorBidi"/>
        </w:rPr>
        <w:t xml:space="preserve"> 1, </w:t>
      </w:r>
      <w:proofErr w:type="spellStart"/>
      <w:r w:rsidR="00701D47" w:rsidRPr="008C40C6">
        <w:rPr>
          <w:rFonts w:asciiTheme="minorBidi" w:hAnsiTheme="minorBidi" w:cstheme="minorBidi"/>
          <w:i/>
          <w:iCs/>
        </w:rPr>
        <w:t>Hilkhot</w:t>
      </w:r>
      <w:proofErr w:type="spellEnd"/>
      <w:r w:rsidR="007169A1" w:rsidRPr="008C40C6">
        <w:rPr>
          <w:rFonts w:asciiTheme="minorBidi" w:hAnsiTheme="minorBidi" w:cstheme="minorBidi"/>
        </w:rPr>
        <w:t xml:space="preserve"> </w:t>
      </w:r>
      <w:proofErr w:type="spellStart"/>
      <w:r w:rsidR="007169A1" w:rsidRPr="008C40C6">
        <w:rPr>
          <w:rFonts w:asciiTheme="minorBidi" w:hAnsiTheme="minorBidi" w:cstheme="minorBidi"/>
          <w:i/>
          <w:iCs/>
        </w:rPr>
        <w:t>Barekhu</w:t>
      </w:r>
      <w:proofErr w:type="spellEnd"/>
      <w:r w:rsidR="007169A1" w:rsidRPr="008C40C6">
        <w:rPr>
          <w:rFonts w:asciiTheme="minorBidi" w:hAnsiTheme="minorBidi" w:cstheme="minorBidi"/>
        </w:rPr>
        <w:t>)</w:t>
      </w:r>
    </w:p>
    <w:p w:rsidR="008B2EC4" w:rsidRPr="008C40C6" w:rsidRDefault="008B2EC4" w:rsidP="008C40C6">
      <w:pPr>
        <w:pStyle w:val="NormalWeb"/>
        <w:shd w:val="clear" w:color="auto" w:fill="FFFFFF"/>
        <w:spacing w:before="0" w:beforeAutospacing="0" w:after="0" w:afterAutospacing="0"/>
        <w:jc w:val="both"/>
        <w:rPr>
          <w:rFonts w:asciiTheme="minorBidi" w:hAnsiTheme="minorBidi" w:cstheme="minorBidi"/>
        </w:rPr>
      </w:pPr>
    </w:p>
    <w:p w:rsidR="00701D47" w:rsidRPr="008C40C6" w:rsidRDefault="00701D47" w:rsidP="008C40C6">
      <w:pPr>
        <w:pStyle w:val="NormalWeb"/>
        <w:shd w:val="clear" w:color="auto" w:fill="FFFFFF"/>
        <w:spacing w:before="0" w:beforeAutospacing="0" w:after="0" w:afterAutospacing="0"/>
        <w:jc w:val="both"/>
        <w:rPr>
          <w:rFonts w:asciiTheme="minorBidi" w:hAnsiTheme="minorBidi" w:cstheme="minorBidi"/>
        </w:rPr>
      </w:pPr>
      <w:proofErr w:type="spellStart"/>
      <w:r w:rsidRPr="008C40C6">
        <w:rPr>
          <w:rFonts w:asciiTheme="minorBidi" w:hAnsiTheme="minorBidi" w:cstheme="minorBidi"/>
          <w:i/>
          <w:iCs/>
        </w:rPr>
        <w:t>Orchot</w:t>
      </w:r>
      <w:proofErr w:type="spellEnd"/>
      <w:r w:rsidRPr="008C40C6">
        <w:rPr>
          <w:rFonts w:asciiTheme="minorBidi" w:hAnsiTheme="minorBidi" w:cstheme="minorBidi"/>
          <w:i/>
          <w:iCs/>
        </w:rPr>
        <w:t xml:space="preserve"> </w:t>
      </w:r>
      <w:proofErr w:type="spellStart"/>
      <w:r w:rsidRPr="008C40C6">
        <w:rPr>
          <w:rFonts w:asciiTheme="minorBidi" w:hAnsiTheme="minorBidi" w:cstheme="minorBidi"/>
          <w:i/>
          <w:iCs/>
        </w:rPr>
        <w:t>Chay</w:t>
      </w:r>
      <w:r w:rsidR="008B2EC4" w:rsidRPr="008C40C6">
        <w:rPr>
          <w:rFonts w:asciiTheme="minorBidi" w:hAnsiTheme="minorBidi" w:cstheme="minorBidi"/>
          <w:i/>
          <w:iCs/>
        </w:rPr>
        <w:t>im</w:t>
      </w:r>
      <w:proofErr w:type="spellEnd"/>
      <w:r w:rsidR="008B2EC4" w:rsidRPr="008C40C6">
        <w:rPr>
          <w:rFonts w:asciiTheme="minorBidi" w:hAnsiTheme="minorBidi" w:cstheme="minorBidi"/>
        </w:rPr>
        <w:t xml:space="preserve"> writes here that </w:t>
      </w:r>
      <w:r w:rsidR="008B2EC4" w:rsidRPr="008C40C6">
        <w:rPr>
          <w:rFonts w:asciiTheme="minorBidi" w:hAnsiTheme="minorBidi" w:cstheme="minorBidi"/>
          <w:i/>
          <w:iCs/>
        </w:rPr>
        <w:t>Chazal</w:t>
      </w:r>
      <w:r w:rsidR="008B2EC4" w:rsidRPr="008C40C6">
        <w:rPr>
          <w:rFonts w:asciiTheme="minorBidi" w:hAnsiTheme="minorBidi" w:cstheme="minorBidi"/>
        </w:rPr>
        <w:t xml:space="preserve"> adopted the approach of </w:t>
      </w:r>
      <w:proofErr w:type="spellStart"/>
      <w:r w:rsidR="008B2EC4" w:rsidRPr="008C40C6">
        <w:rPr>
          <w:rFonts w:asciiTheme="minorBidi" w:hAnsiTheme="minorBidi" w:cstheme="minorBidi"/>
          <w:i/>
          <w:iCs/>
        </w:rPr>
        <w:t>Tehillim</w:t>
      </w:r>
      <w:proofErr w:type="spellEnd"/>
      <w:r w:rsidR="008B2EC4" w:rsidRPr="008C40C6">
        <w:rPr>
          <w:rFonts w:asciiTheme="minorBidi" w:hAnsiTheme="minorBidi" w:cstheme="minorBidi"/>
        </w:rPr>
        <w:t xml:space="preserve"> 19, and it is through this approach that we come to recognize God’s oneness in </w:t>
      </w:r>
      <w:proofErr w:type="spellStart"/>
      <w:r w:rsidRPr="008C40C6">
        <w:rPr>
          <w:rFonts w:asciiTheme="minorBidi" w:hAnsiTheme="minorBidi" w:cstheme="minorBidi"/>
          <w:i/>
          <w:iCs/>
        </w:rPr>
        <w:t>keri</w:t>
      </w:r>
      <w:r w:rsidR="008B2EC4" w:rsidRPr="008C40C6">
        <w:rPr>
          <w:rFonts w:asciiTheme="minorBidi" w:hAnsiTheme="minorBidi" w:cstheme="minorBidi"/>
          <w:i/>
          <w:iCs/>
        </w:rPr>
        <w:t>at</w:t>
      </w:r>
      <w:proofErr w:type="spellEnd"/>
      <w:r w:rsidR="008B2EC4" w:rsidRPr="008C40C6">
        <w:rPr>
          <w:rFonts w:asciiTheme="minorBidi" w:hAnsiTheme="minorBidi" w:cstheme="minorBidi"/>
          <w:i/>
          <w:iCs/>
        </w:rPr>
        <w:t xml:space="preserve"> Shema</w:t>
      </w:r>
      <w:r w:rsidR="008B2EC4" w:rsidRPr="008C40C6">
        <w:rPr>
          <w:rFonts w:asciiTheme="minorBidi" w:hAnsiTheme="minorBidi" w:cstheme="minorBidi"/>
        </w:rPr>
        <w:t xml:space="preserve">. </w:t>
      </w:r>
    </w:p>
    <w:p w:rsidR="00701D47" w:rsidRPr="008C40C6" w:rsidRDefault="00701D47" w:rsidP="008C40C6">
      <w:pPr>
        <w:pStyle w:val="NormalWeb"/>
        <w:shd w:val="clear" w:color="auto" w:fill="FFFFFF"/>
        <w:spacing w:before="0" w:beforeAutospacing="0" w:after="0" w:afterAutospacing="0"/>
        <w:jc w:val="both"/>
        <w:rPr>
          <w:rFonts w:asciiTheme="minorBidi" w:hAnsiTheme="minorBidi" w:cstheme="minorBidi"/>
        </w:rPr>
      </w:pPr>
    </w:p>
    <w:p w:rsidR="00C47E64" w:rsidRPr="008C40C6" w:rsidRDefault="00701D47" w:rsidP="008C40C6">
      <w:pPr>
        <w:pStyle w:val="NormalWeb"/>
        <w:shd w:val="clear" w:color="auto" w:fill="FFFFFF"/>
        <w:spacing w:before="0" w:beforeAutospacing="0" w:after="0" w:afterAutospacing="0"/>
        <w:ind w:firstLine="720"/>
        <w:jc w:val="both"/>
        <w:rPr>
          <w:rFonts w:asciiTheme="minorBidi" w:hAnsiTheme="minorBidi" w:cstheme="minorBidi"/>
        </w:rPr>
      </w:pPr>
      <w:r w:rsidRPr="008C40C6">
        <w:rPr>
          <w:rFonts w:asciiTheme="minorBidi" w:hAnsiTheme="minorBidi" w:cstheme="minorBidi"/>
        </w:rPr>
        <w:t>I would</w:t>
      </w:r>
      <w:r w:rsidR="008B2EC4" w:rsidRPr="008C40C6">
        <w:rPr>
          <w:rFonts w:asciiTheme="minorBidi" w:hAnsiTheme="minorBidi" w:cstheme="minorBidi"/>
        </w:rPr>
        <w:t xml:space="preserve"> add that the purpose of these </w:t>
      </w:r>
      <w:r w:rsidR="00AE0F94" w:rsidRPr="008C40C6">
        <w:rPr>
          <w:rFonts w:asciiTheme="minorBidi" w:hAnsiTheme="minorBidi" w:cstheme="minorBidi"/>
        </w:rPr>
        <w:t xml:space="preserve">blessings </w:t>
      </w:r>
      <w:r w:rsidR="008B2EC4" w:rsidRPr="008C40C6">
        <w:rPr>
          <w:rFonts w:asciiTheme="minorBidi" w:hAnsiTheme="minorBidi" w:cstheme="minorBidi"/>
        </w:rPr>
        <w:t xml:space="preserve">is to prepare and guide a person </w:t>
      </w:r>
      <w:r w:rsidR="00C47E64" w:rsidRPr="008C40C6">
        <w:rPr>
          <w:rFonts w:asciiTheme="minorBidi" w:hAnsiTheme="minorBidi" w:cstheme="minorBidi"/>
        </w:rPr>
        <w:t xml:space="preserve">by way of </w:t>
      </w:r>
      <w:r w:rsidR="008B2EC4" w:rsidRPr="008C40C6">
        <w:rPr>
          <w:rFonts w:asciiTheme="minorBidi" w:hAnsiTheme="minorBidi" w:cstheme="minorBidi"/>
        </w:rPr>
        <w:t>these two</w:t>
      </w:r>
      <w:r w:rsidR="00AE0F94" w:rsidRPr="008C40C6">
        <w:rPr>
          <w:rFonts w:asciiTheme="minorBidi" w:hAnsiTheme="minorBidi" w:cstheme="minorBidi"/>
        </w:rPr>
        <w:t xml:space="preserve"> blessings</w:t>
      </w:r>
      <w:r w:rsidR="008B2EC4" w:rsidRPr="008C40C6">
        <w:rPr>
          <w:rFonts w:asciiTheme="minorBidi" w:hAnsiTheme="minorBidi" w:cstheme="minorBidi"/>
        </w:rPr>
        <w:t>.</w:t>
      </w:r>
      <w:r w:rsidRPr="008C40C6">
        <w:rPr>
          <w:rFonts w:asciiTheme="minorBidi" w:hAnsiTheme="minorBidi" w:cstheme="minorBidi"/>
        </w:rPr>
        <w:t xml:space="preserve"> </w:t>
      </w:r>
      <w:r w:rsidR="00C47E64" w:rsidRPr="008C40C6">
        <w:rPr>
          <w:rFonts w:asciiTheme="minorBidi" w:hAnsiTheme="minorBidi" w:cstheme="minorBidi"/>
        </w:rPr>
        <w:t xml:space="preserve">These </w:t>
      </w:r>
      <w:r w:rsidR="00AE0F94" w:rsidRPr="008C40C6">
        <w:rPr>
          <w:rFonts w:asciiTheme="minorBidi" w:hAnsiTheme="minorBidi" w:cstheme="minorBidi"/>
        </w:rPr>
        <w:t xml:space="preserve">blessings </w:t>
      </w:r>
      <w:r w:rsidR="00C47E64" w:rsidRPr="008C40C6">
        <w:rPr>
          <w:rFonts w:asciiTheme="minorBidi" w:hAnsiTheme="minorBidi" w:cstheme="minorBidi"/>
        </w:rPr>
        <w:t>deal with the paths through which one can know and recognize the One who spoke and brought the world into being</w:t>
      </w:r>
      <w:r w:rsidRPr="008C40C6">
        <w:rPr>
          <w:rFonts w:asciiTheme="minorBidi" w:hAnsiTheme="minorBidi" w:cstheme="minorBidi"/>
        </w:rPr>
        <w:t>. Through that</w:t>
      </w:r>
      <w:r w:rsidR="00C47E64" w:rsidRPr="008C40C6">
        <w:rPr>
          <w:rFonts w:asciiTheme="minorBidi" w:hAnsiTheme="minorBidi" w:cstheme="minorBidi"/>
        </w:rPr>
        <w:t xml:space="preserve"> knowledge, love will follow. That is why these two </w:t>
      </w:r>
      <w:r w:rsidR="00AE0F94" w:rsidRPr="008C40C6">
        <w:rPr>
          <w:rFonts w:asciiTheme="minorBidi" w:hAnsiTheme="minorBidi" w:cstheme="minorBidi"/>
        </w:rPr>
        <w:t xml:space="preserve">blessings </w:t>
      </w:r>
      <w:proofErr w:type="gramStart"/>
      <w:r w:rsidRPr="008C40C6">
        <w:rPr>
          <w:rFonts w:asciiTheme="minorBidi" w:hAnsiTheme="minorBidi" w:cstheme="minorBidi"/>
        </w:rPr>
        <w:t>were instituted</w:t>
      </w:r>
      <w:proofErr w:type="gramEnd"/>
      <w:r w:rsidRPr="008C40C6">
        <w:rPr>
          <w:rFonts w:asciiTheme="minorBidi" w:hAnsiTheme="minorBidi" w:cstheme="minorBidi"/>
        </w:rPr>
        <w:t xml:space="preserve"> –</w:t>
      </w:r>
      <w:r w:rsidR="00C47E64" w:rsidRPr="008C40C6">
        <w:rPr>
          <w:rFonts w:asciiTheme="minorBidi" w:hAnsiTheme="minorBidi" w:cstheme="minorBidi"/>
        </w:rPr>
        <w:t xml:space="preserve"> so that </w:t>
      </w:r>
      <w:r w:rsidR="00ED3DCD" w:rsidRPr="008C40C6">
        <w:rPr>
          <w:rFonts w:asciiTheme="minorBidi" w:hAnsiTheme="minorBidi" w:cstheme="minorBidi"/>
        </w:rPr>
        <w:t xml:space="preserve">one can know how to come to love God when he reaches </w:t>
      </w:r>
      <w:proofErr w:type="spellStart"/>
      <w:r w:rsidRPr="008C40C6">
        <w:rPr>
          <w:rFonts w:asciiTheme="minorBidi" w:hAnsiTheme="minorBidi" w:cstheme="minorBidi"/>
          <w:i/>
          <w:iCs/>
        </w:rPr>
        <w:t>keri</w:t>
      </w:r>
      <w:r w:rsidR="00ED3DCD" w:rsidRPr="008C40C6">
        <w:rPr>
          <w:rFonts w:asciiTheme="minorBidi" w:hAnsiTheme="minorBidi" w:cstheme="minorBidi"/>
          <w:i/>
          <w:iCs/>
        </w:rPr>
        <w:t>at</w:t>
      </w:r>
      <w:proofErr w:type="spellEnd"/>
      <w:r w:rsidR="00ED3DCD" w:rsidRPr="008C40C6">
        <w:rPr>
          <w:rFonts w:asciiTheme="minorBidi" w:hAnsiTheme="minorBidi" w:cstheme="minorBidi"/>
          <w:i/>
          <w:iCs/>
        </w:rPr>
        <w:t xml:space="preserve"> Shema</w:t>
      </w:r>
      <w:r w:rsidR="00ED3DCD" w:rsidRPr="008C40C6">
        <w:rPr>
          <w:rFonts w:asciiTheme="minorBidi" w:hAnsiTheme="minorBidi" w:cstheme="minorBidi"/>
        </w:rPr>
        <w:t>.</w:t>
      </w:r>
    </w:p>
    <w:p w:rsidR="00ED3DCD" w:rsidRPr="008C40C6" w:rsidRDefault="00ED3DCD" w:rsidP="008C40C6">
      <w:pPr>
        <w:pStyle w:val="NormalWeb"/>
        <w:shd w:val="clear" w:color="auto" w:fill="FFFFFF"/>
        <w:spacing w:before="0" w:beforeAutospacing="0" w:after="0" w:afterAutospacing="0"/>
        <w:jc w:val="both"/>
        <w:rPr>
          <w:rFonts w:asciiTheme="minorBidi" w:hAnsiTheme="minorBidi" w:cstheme="minorBidi"/>
        </w:rPr>
      </w:pPr>
    </w:p>
    <w:p w:rsidR="00ED3DCD" w:rsidRPr="008C40C6" w:rsidRDefault="00ED3DCD"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r>
      <w:proofErr w:type="spellStart"/>
      <w:r w:rsidR="00AE0F94" w:rsidRPr="008C40C6">
        <w:rPr>
          <w:rFonts w:asciiTheme="minorBidi" w:hAnsiTheme="minorBidi" w:cstheme="minorBidi"/>
          <w:i/>
          <w:iCs/>
        </w:rPr>
        <w:t>Birkat</w:t>
      </w:r>
      <w:proofErr w:type="spellEnd"/>
      <w:r w:rsidR="00701D47" w:rsidRPr="008C40C6">
        <w:rPr>
          <w:rFonts w:asciiTheme="minorBidi" w:hAnsiTheme="minorBidi" w:cstheme="minorBidi"/>
          <w:i/>
          <w:iCs/>
        </w:rPr>
        <w:t xml:space="preserve"> Ha-</w:t>
      </w:r>
      <w:proofErr w:type="spellStart"/>
      <w:r w:rsidR="00701D47" w:rsidRPr="008C40C6">
        <w:rPr>
          <w:rFonts w:asciiTheme="minorBidi" w:hAnsiTheme="minorBidi" w:cstheme="minorBidi"/>
          <w:i/>
          <w:iCs/>
        </w:rPr>
        <w:t>M</w:t>
      </w:r>
      <w:r w:rsidR="00AE0F94" w:rsidRPr="008C40C6">
        <w:rPr>
          <w:rFonts w:asciiTheme="minorBidi" w:hAnsiTheme="minorBidi" w:cstheme="minorBidi"/>
          <w:i/>
          <w:iCs/>
        </w:rPr>
        <w:t>e’orot</w:t>
      </w:r>
      <w:proofErr w:type="spellEnd"/>
      <w:r w:rsidRPr="008C40C6">
        <w:rPr>
          <w:rFonts w:asciiTheme="minorBidi" w:hAnsiTheme="minorBidi" w:cstheme="minorBidi"/>
        </w:rPr>
        <w:t xml:space="preserve"> deals with contemplation of </w:t>
      </w:r>
      <w:r w:rsidR="00B42AFF" w:rsidRPr="008C40C6">
        <w:rPr>
          <w:rFonts w:asciiTheme="minorBidi" w:hAnsiTheme="minorBidi" w:cstheme="minorBidi"/>
        </w:rPr>
        <w:t>God’s creation</w:t>
      </w:r>
      <w:r w:rsidRPr="008C40C6">
        <w:rPr>
          <w:rFonts w:asciiTheme="minorBidi" w:hAnsiTheme="minorBidi" w:cstheme="minorBidi"/>
        </w:rPr>
        <w:t xml:space="preserve">: “How </w:t>
      </w:r>
      <w:r w:rsidR="00701D47" w:rsidRPr="008C40C6">
        <w:rPr>
          <w:rFonts w:asciiTheme="minorBidi" w:hAnsiTheme="minorBidi" w:cstheme="minorBidi"/>
        </w:rPr>
        <w:t>many</w:t>
      </w:r>
      <w:r w:rsidRPr="008C40C6">
        <w:rPr>
          <w:rFonts w:asciiTheme="minorBidi" w:hAnsiTheme="minorBidi" w:cstheme="minorBidi"/>
        </w:rPr>
        <w:t xml:space="preserve"> are the things </w:t>
      </w:r>
      <w:proofErr w:type="gramStart"/>
      <w:r w:rsidRPr="008C40C6">
        <w:rPr>
          <w:rFonts w:asciiTheme="minorBidi" w:hAnsiTheme="minorBidi" w:cstheme="minorBidi"/>
        </w:rPr>
        <w:t>You</w:t>
      </w:r>
      <w:proofErr w:type="gramEnd"/>
      <w:r w:rsidRPr="008C40C6">
        <w:rPr>
          <w:rFonts w:asciiTheme="minorBidi" w:hAnsiTheme="minorBidi" w:cstheme="minorBidi"/>
        </w:rPr>
        <w:t xml:space="preserve"> have made, O Lord… the earth is full of Your creations.” The focus on the lights of the morning and the evening touches upon a point of uncertainty and error that often enters the hearts of human beings, who ascribe power to these sources of light. We have already seen this notion in </w:t>
      </w:r>
      <w:r w:rsidRPr="008C40C6">
        <w:rPr>
          <w:rFonts w:asciiTheme="minorBidi" w:hAnsiTheme="minorBidi" w:cstheme="minorBidi"/>
          <w:i/>
          <w:iCs/>
        </w:rPr>
        <w:t>Chazal</w:t>
      </w:r>
      <w:r w:rsidRPr="008C40C6">
        <w:rPr>
          <w:rFonts w:asciiTheme="minorBidi" w:hAnsiTheme="minorBidi" w:cstheme="minorBidi"/>
        </w:rPr>
        <w:t>’s statements about Avraham, and we recognize this phenomenon – the ubiquity of sun- and moon-worshipers – from the course of world history.</w:t>
      </w:r>
    </w:p>
    <w:p w:rsidR="00ED3DCD" w:rsidRPr="008C40C6" w:rsidRDefault="00ED3DCD" w:rsidP="008C40C6">
      <w:pPr>
        <w:pStyle w:val="NormalWeb"/>
        <w:shd w:val="clear" w:color="auto" w:fill="FFFFFF"/>
        <w:spacing w:before="0" w:beforeAutospacing="0" w:after="0" w:afterAutospacing="0"/>
        <w:jc w:val="both"/>
        <w:rPr>
          <w:rFonts w:asciiTheme="minorBidi" w:hAnsiTheme="minorBidi" w:cstheme="minorBidi"/>
        </w:rPr>
      </w:pPr>
    </w:p>
    <w:p w:rsidR="00ED3DCD" w:rsidRPr="008C40C6" w:rsidRDefault="00ED3DCD"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lastRenderedPageBreak/>
        <w:tab/>
      </w:r>
      <w:proofErr w:type="spellStart"/>
      <w:r w:rsidR="00701D47" w:rsidRPr="008C40C6">
        <w:rPr>
          <w:rFonts w:asciiTheme="minorBidi" w:hAnsiTheme="minorBidi" w:cstheme="minorBidi"/>
          <w:i/>
          <w:iCs/>
        </w:rPr>
        <w:t>Birkat</w:t>
      </w:r>
      <w:proofErr w:type="spellEnd"/>
      <w:r w:rsidR="00701D47" w:rsidRPr="008C40C6">
        <w:rPr>
          <w:rFonts w:asciiTheme="minorBidi" w:hAnsiTheme="minorBidi" w:cstheme="minorBidi"/>
          <w:i/>
          <w:iCs/>
        </w:rPr>
        <w:t xml:space="preserve"> Ha-</w:t>
      </w:r>
      <w:proofErr w:type="spellStart"/>
      <w:r w:rsidR="00701D47" w:rsidRPr="008C40C6">
        <w:rPr>
          <w:rFonts w:asciiTheme="minorBidi" w:hAnsiTheme="minorBidi" w:cstheme="minorBidi"/>
          <w:i/>
          <w:iCs/>
        </w:rPr>
        <w:t>M</w:t>
      </w:r>
      <w:r w:rsidR="00AE0F94" w:rsidRPr="008C40C6">
        <w:rPr>
          <w:rFonts w:asciiTheme="minorBidi" w:hAnsiTheme="minorBidi" w:cstheme="minorBidi"/>
          <w:i/>
          <w:iCs/>
        </w:rPr>
        <w:t>e’orot</w:t>
      </w:r>
      <w:proofErr w:type="spellEnd"/>
      <w:r w:rsidRPr="008C40C6">
        <w:rPr>
          <w:rFonts w:asciiTheme="minorBidi" w:hAnsiTheme="minorBidi" w:cstheme="minorBidi"/>
        </w:rPr>
        <w:t xml:space="preserve"> serves to teach and emphasize that the lights, as well as the entire universe surrounding them, </w:t>
      </w:r>
      <w:proofErr w:type="gramStart"/>
      <w:r w:rsidRPr="008C40C6">
        <w:rPr>
          <w:rFonts w:asciiTheme="minorBidi" w:hAnsiTheme="minorBidi" w:cstheme="minorBidi"/>
        </w:rPr>
        <w:t>were formed and created by God, who gives light to the earth and its inhabitants</w:t>
      </w:r>
      <w:proofErr w:type="gramEnd"/>
      <w:r w:rsidRPr="008C40C6">
        <w:rPr>
          <w:rFonts w:asciiTheme="minorBidi" w:hAnsiTheme="minorBidi" w:cstheme="minorBidi"/>
        </w:rPr>
        <w:t>.</w:t>
      </w:r>
    </w:p>
    <w:p w:rsidR="00ED3DCD" w:rsidRPr="008C40C6" w:rsidRDefault="00ED3DCD" w:rsidP="008C40C6">
      <w:pPr>
        <w:pStyle w:val="NormalWeb"/>
        <w:shd w:val="clear" w:color="auto" w:fill="FFFFFF"/>
        <w:spacing w:before="0" w:beforeAutospacing="0" w:after="0" w:afterAutospacing="0"/>
        <w:jc w:val="both"/>
        <w:rPr>
          <w:rFonts w:asciiTheme="minorBidi" w:hAnsiTheme="minorBidi" w:cstheme="minorBidi"/>
        </w:rPr>
      </w:pPr>
    </w:p>
    <w:p w:rsidR="00ED3DCD" w:rsidRPr="008C40C6" w:rsidRDefault="00ED3DCD"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This is the meaning of </w:t>
      </w:r>
      <w:r w:rsidRPr="008C40C6">
        <w:rPr>
          <w:rFonts w:asciiTheme="minorBidi" w:hAnsiTheme="minorBidi" w:cstheme="minorBidi"/>
          <w:i/>
          <w:iCs/>
        </w:rPr>
        <w:t>Chazal</w:t>
      </w:r>
      <w:r w:rsidRPr="008C40C6">
        <w:rPr>
          <w:rFonts w:asciiTheme="minorBidi" w:hAnsiTheme="minorBidi" w:cstheme="minorBidi"/>
        </w:rPr>
        <w:t xml:space="preserve">’s statement in </w:t>
      </w:r>
      <w:proofErr w:type="spellStart"/>
      <w:r w:rsidRPr="008C40C6">
        <w:rPr>
          <w:rFonts w:asciiTheme="minorBidi" w:hAnsiTheme="minorBidi" w:cstheme="minorBidi"/>
          <w:i/>
          <w:iCs/>
        </w:rPr>
        <w:t>Berakhot</w:t>
      </w:r>
      <w:proofErr w:type="spellEnd"/>
      <w:r w:rsidRPr="008C40C6">
        <w:rPr>
          <w:rFonts w:asciiTheme="minorBidi" w:hAnsiTheme="minorBidi" w:cstheme="minorBidi"/>
        </w:rPr>
        <w:t>:</w:t>
      </w:r>
    </w:p>
    <w:p w:rsidR="00ED3DCD" w:rsidRPr="008C40C6" w:rsidRDefault="00ED3DCD" w:rsidP="008C40C6">
      <w:pPr>
        <w:pStyle w:val="NormalWeb"/>
        <w:shd w:val="clear" w:color="auto" w:fill="FFFFFF"/>
        <w:spacing w:before="0" w:beforeAutospacing="0" w:after="0" w:afterAutospacing="0"/>
        <w:jc w:val="both"/>
        <w:rPr>
          <w:rFonts w:asciiTheme="minorBidi" w:hAnsiTheme="minorBidi" w:cstheme="minorBidi"/>
        </w:rPr>
      </w:pPr>
    </w:p>
    <w:p w:rsidR="00ED3DCD" w:rsidRPr="008C40C6" w:rsidRDefault="00ED3DCD" w:rsidP="008C40C6">
      <w:pPr>
        <w:pStyle w:val="NormalWeb"/>
        <w:shd w:val="clear" w:color="auto" w:fill="FFFFFF"/>
        <w:spacing w:before="0" w:beforeAutospacing="0" w:after="0" w:afterAutospacing="0"/>
        <w:ind w:left="720"/>
        <w:jc w:val="both"/>
        <w:rPr>
          <w:rFonts w:asciiTheme="minorBidi" w:hAnsiTheme="minorBidi" w:cstheme="minorBidi"/>
        </w:rPr>
      </w:pPr>
      <w:r w:rsidRPr="008C40C6">
        <w:rPr>
          <w:rFonts w:asciiTheme="minorBidi" w:hAnsiTheme="minorBidi" w:cstheme="minorBidi"/>
        </w:rPr>
        <w:t>It was taught in the name of R</w:t>
      </w:r>
      <w:r w:rsidR="00701D47" w:rsidRPr="008C40C6">
        <w:rPr>
          <w:rFonts w:asciiTheme="minorBidi" w:hAnsiTheme="minorBidi" w:cstheme="minorBidi"/>
        </w:rPr>
        <w:t>.</w:t>
      </w:r>
      <w:r w:rsidRPr="008C40C6">
        <w:rPr>
          <w:rFonts w:asciiTheme="minorBidi" w:hAnsiTheme="minorBidi" w:cstheme="minorBidi"/>
        </w:rPr>
        <w:t xml:space="preserve"> Meir: At the time when the </w:t>
      </w:r>
      <w:proofErr w:type="gramStart"/>
      <w:r w:rsidRPr="008C40C6">
        <w:rPr>
          <w:rFonts w:asciiTheme="minorBidi" w:hAnsiTheme="minorBidi" w:cstheme="minorBidi"/>
        </w:rPr>
        <w:t>sun rises</w:t>
      </w:r>
      <w:proofErr w:type="gramEnd"/>
      <w:r w:rsidRPr="008C40C6">
        <w:rPr>
          <w:rFonts w:asciiTheme="minorBidi" w:hAnsiTheme="minorBidi" w:cstheme="minorBidi"/>
        </w:rPr>
        <w:t xml:space="preserve"> and all the kings of the East and West put their crowns upon their heads and bow down to the sun, the Holy One, blessed be He, becomes at once angry. (</w:t>
      </w:r>
      <w:proofErr w:type="spellStart"/>
      <w:r w:rsidRPr="008C40C6">
        <w:rPr>
          <w:rFonts w:asciiTheme="minorBidi" w:hAnsiTheme="minorBidi" w:cstheme="minorBidi"/>
          <w:i/>
          <w:iCs/>
        </w:rPr>
        <w:t>Berakhot</w:t>
      </w:r>
      <w:proofErr w:type="spellEnd"/>
      <w:r w:rsidRPr="008C40C6">
        <w:rPr>
          <w:rFonts w:asciiTheme="minorBidi" w:hAnsiTheme="minorBidi" w:cstheme="minorBidi"/>
        </w:rPr>
        <w:t xml:space="preserve"> 7a)</w:t>
      </w:r>
    </w:p>
    <w:p w:rsidR="00ED3DCD" w:rsidRPr="008C40C6" w:rsidRDefault="00ED3DCD" w:rsidP="008C40C6">
      <w:pPr>
        <w:pStyle w:val="NormalWeb"/>
        <w:shd w:val="clear" w:color="auto" w:fill="FFFFFF"/>
        <w:spacing w:before="0" w:beforeAutospacing="0" w:after="0" w:afterAutospacing="0"/>
        <w:jc w:val="both"/>
        <w:rPr>
          <w:rFonts w:asciiTheme="minorBidi" w:hAnsiTheme="minorBidi" w:cstheme="minorBidi"/>
        </w:rPr>
      </w:pPr>
    </w:p>
    <w:p w:rsidR="00ED3DCD" w:rsidRPr="008C40C6" w:rsidRDefault="00ED3DCD"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During those first three hours of the day, when the world bows down to the sun, the people of Israe</w:t>
      </w:r>
      <w:r w:rsidR="00701D47" w:rsidRPr="008C40C6">
        <w:rPr>
          <w:rFonts w:asciiTheme="minorBidi" w:hAnsiTheme="minorBidi" w:cstheme="minorBidi"/>
        </w:rPr>
        <w:t>l accept upon themselves the yo</w:t>
      </w:r>
      <w:r w:rsidRPr="008C40C6">
        <w:rPr>
          <w:rFonts w:asciiTheme="minorBidi" w:hAnsiTheme="minorBidi" w:cstheme="minorBidi"/>
        </w:rPr>
        <w:t>k</w:t>
      </w:r>
      <w:r w:rsidR="00701D47" w:rsidRPr="008C40C6">
        <w:rPr>
          <w:rFonts w:asciiTheme="minorBidi" w:hAnsiTheme="minorBidi" w:cstheme="minorBidi"/>
        </w:rPr>
        <w:t>e</w:t>
      </w:r>
      <w:r w:rsidRPr="008C40C6">
        <w:rPr>
          <w:rFonts w:asciiTheme="minorBidi" w:hAnsiTheme="minorBidi" w:cstheme="minorBidi"/>
        </w:rPr>
        <w:t xml:space="preserve"> of God’s kingship with love.</w:t>
      </w:r>
      <w:r w:rsidR="00CE2BF4" w:rsidRPr="008C40C6">
        <w:rPr>
          <w:rFonts w:asciiTheme="minorBidi" w:hAnsiTheme="minorBidi" w:cstheme="minorBidi"/>
        </w:rPr>
        <w:t xml:space="preserve"> The nation of Israel recognizes that God formed the radiant lights and brings on </w:t>
      </w:r>
      <w:r w:rsidR="00701D47" w:rsidRPr="008C40C6">
        <w:rPr>
          <w:rFonts w:asciiTheme="minorBidi" w:hAnsiTheme="minorBidi" w:cstheme="minorBidi"/>
        </w:rPr>
        <w:t>the evening</w:t>
      </w:r>
      <w:r w:rsidR="00CE2BF4" w:rsidRPr="008C40C6">
        <w:rPr>
          <w:rFonts w:asciiTheme="minorBidi" w:hAnsiTheme="minorBidi" w:cstheme="minorBidi"/>
        </w:rPr>
        <w:t>.</w:t>
      </w:r>
    </w:p>
    <w:p w:rsidR="00CE2BF4" w:rsidRPr="008C40C6" w:rsidRDefault="00CE2BF4" w:rsidP="008C40C6">
      <w:pPr>
        <w:pStyle w:val="NormalWeb"/>
        <w:shd w:val="clear" w:color="auto" w:fill="FFFFFF"/>
        <w:spacing w:before="0" w:beforeAutospacing="0" w:after="0" w:afterAutospacing="0"/>
        <w:jc w:val="both"/>
        <w:rPr>
          <w:rFonts w:asciiTheme="minorBidi" w:hAnsiTheme="minorBidi" w:cstheme="minorBidi"/>
        </w:rPr>
      </w:pPr>
    </w:p>
    <w:p w:rsidR="00CE2BF4" w:rsidRPr="008C40C6" w:rsidRDefault="00CE2BF4"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In my humble opinion, this also explains the great value of praying in the manner of </w:t>
      </w:r>
      <w:r w:rsidR="00701D47" w:rsidRPr="008C40C6">
        <w:rPr>
          <w:rFonts w:asciiTheme="minorBidi" w:hAnsiTheme="minorBidi" w:cstheme="minorBidi"/>
        </w:rPr>
        <w:t xml:space="preserve">the </w:t>
      </w:r>
      <w:proofErr w:type="spellStart"/>
      <w:r w:rsidRPr="008C40C6">
        <w:rPr>
          <w:rFonts w:asciiTheme="minorBidi" w:hAnsiTheme="minorBidi" w:cstheme="minorBidi"/>
          <w:i/>
          <w:iCs/>
        </w:rPr>
        <w:t>vatikin</w:t>
      </w:r>
      <w:proofErr w:type="spellEnd"/>
      <w:r w:rsidRPr="008C40C6">
        <w:rPr>
          <w:rFonts w:asciiTheme="minorBidi" w:hAnsiTheme="minorBidi" w:cstheme="minorBidi"/>
        </w:rPr>
        <w:t xml:space="preserve"> – as</w:t>
      </w:r>
      <w:r w:rsidR="00701D47" w:rsidRPr="008C40C6">
        <w:rPr>
          <w:rFonts w:asciiTheme="minorBidi" w:hAnsiTheme="minorBidi" w:cstheme="minorBidi"/>
        </w:rPr>
        <w:t xml:space="preserve"> soon as the sun begins to rise –</w:t>
      </w:r>
      <w:r w:rsidRPr="008C40C6">
        <w:rPr>
          <w:rFonts w:asciiTheme="minorBidi" w:hAnsiTheme="minorBidi" w:cstheme="minorBidi"/>
        </w:rPr>
        <w:t xml:space="preserve"> as the verse states, “Let them fear You as long as the sun shines” (</w:t>
      </w:r>
      <w:proofErr w:type="spellStart"/>
      <w:r w:rsidRPr="008C40C6">
        <w:rPr>
          <w:rFonts w:asciiTheme="minorBidi" w:hAnsiTheme="minorBidi" w:cstheme="minorBidi"/>
          <w:i/>
          <w:iCs/>
        </w:rPr>
        <w:t>Tehillim</w:t>
      </w:r>
      <w:proofErr w:type="spellEnd"/>
      <w:r w:rsidRPr="008C40C6">
        <w:rPr>
          <w:rFonts w:asciiTheme="minorBidi" w:hAnsiTheme="minorBidi" w:cstheme="minorBidi"/>
          <w:i/>
          <w:iCs/>
        </w:rPr>
        <w:t xml:space="preserve"> </w:t>
      </w:r>
      <w:r w:rsidRPr="008C40C6">
        <w:rPr>
          <w:rFonts w:asciiTheme="minorBidi" w:hAnsiTheme="minorBidi" w:cstheme="minorBidi"/>
        </w:rPr>
        <w:t xml:space="preserve">72:5). </w:t>
      </w:r>
      <w:proofErr w:type="gramStart"/>
      <w:r w:rsidRPr="008C40C6">
        <w:rPr>
          <w:rFonts w:asciiTheme="minorBidi" w:hAnsiTheme="minorBidi" w:cstheme="minorBidi"/>
        </w:rPr>
        <w:t>Whether we understand that the practice of praying “</w:t>
      </w:r>
      <w:proofErr w:type="spellStart"/>
      <w:r w:rsidRPr="008C40C6">
        <w:rPr>
          <w:rFonts w:asciiTheme="minorBidi" w:hAnsiTheme="minorBidi" w:cstheme="minorBidi"/>
          <w:i/>
          <w:iCs/>
        </w:rPr>
        <w:t>vatikin</w:t>
      </w:r>
      <w:proofErr w:type="spellEnd"/>
      <w:r w:rsidRPr="008C40C6">
        <w:rPr>
          <w:rFonts w:asciiTheme="minorBidi" w:hAnsiTheme="minorBidi" w:cstheme="minorBidi"/>
        </w:rPr>
        <w:t xml:space="preserve">” is primarily connected to the </w:t>
      </w:r>
      <w:proofErr w:type="spellStart"/>
      <w:r w:rsidRPr="008C40C6">
        <w:rPr>
          <w:rFonts w:asciiTheme="minorBidi" w:hAnsiTheme="minorBidi" w:cstheme="minorBidi"/>
          <w:i/>
          <w:iCs/>
        </w:rPr>
        <w:t>mitzva</w:t>
      </w:r>
      <w:proofErr w:type="spellEnd"/>
      <w:r w:rsidRPr="008C40C6">
        <w:rPr>
          <w:rFonts w:asciiTheme="minorBidi" w:hAnsiTheme="minorBidi" w:cstheme="minorBidi"/>
        </w:rPr>
        <w:t xml:space="preserve"> of </w:t>
      </w:r>
      <w:proofErr w:type="spellStart"/>
      <w:r w:rsidR="00701D47"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 </w:t>
      </w:r>
      <w:r w:rsidRPr="008C40C6">
        <w:rPr>
          <w:rFonts w:asciiTheme="minorBidi" w:hAnsiTheme="minorBidi" w:cstheme="minorBidi"/>
        </w:rPr>
        <w:t xml:space="preserve">or if we understand that it is primarily connected to reciting the </w:t>
      </w:r>
      <w:proofErr w:type="spellStart"/>
      <w:r w:rsidRPr="008C40C6">
        <w:rPr>
          <w:rFonts w:asciiTheme="minorBidi" w:hAnsiTheme="minorBidi" w:cstheme="minorBidi"/>
          <w:i/>
          <w:iCs/>
        </w:rPr>
        <w:t>Amida</w:t>
      </w:r>
      <w:proofErr w:type="spellEnd"/>
      <w:r w:rsidRPr="008C40C6">
        <w:rPr>
          <w:rFonts w:asciiTheme="minorBidi" w:hAnsiTheme="minorBidi" w:cstheme="minorBidi"/>
        </w:rPr>
        <w:t xml:space="preserve">, it seems to me that the focus is on the meticulous manner in which the </w:t>
      </w:r>
      <w:proofErr w:type="spellStart"/>
      <w:r w:rsidRPr="008C40C6">
        <w:rPr>
          <w:rFonts w:asciiTheme="minorBidi" w:hAnsiTheme="minorBidi" w:cstheme="minorBidi"/>
          <w:i/>
          <w:iCs/>
        </w:rPr>
        <w:t>vatikin</w:t>
      </w:r>
      <w:proofErr w:type="spellEnd"/>
      <w:r w:rsidRPr="008C40C6">
        <w:rPr>
          <w:rFonts w:asciiTheme="minorBidi" w:hAnsiTheme="minorBidi" w:cstheme="minorBidi"/>
          <w:i/>
          <w:iCs/>
        </w:rPr>
        <w:t xml:space="preserve"> </w:t>
      </w:r>
      <w:r w:rsidRPr="008C40C6">
        <w:rPr>
          <w:rFonts w:asciiTheme="minorBidi" w:hAnsiTheme="minorBidi" w:cstheme="minorBidi"/>
        </w:rPr>
        <w:t>approach the obligation to accept God’s kingship</w:t>
      </w:r>
      <w:r w:rsidR="00701D47" w:rsidRPr="008C40C6">
        <w:rPr>
          <w:rFonts w:asciiTheme="minorBidi" w:hAnsiTheme="minorBidi" w:cstheme="minorBidi"/>
        </w:rPr>
        <w:t>,</w:t>
      </w:r>
      <w:r w:rsidRPr="008C40C6">
        <w:rPr>
          <w:rFonts w:asciiTheme="minorBidi" w:hAnsiTheme="minorBidi" w:cstheme="minorBidi"/>
        </w:rPr>
        <w:t xml:space="preserve"> stand</w:t>
      </w:r>
      <w:r w:rsidR="00701D47" w:rsidRPr="008C40C6">
        <w:rPr>
          <w:rFonts w:asciiTheme="minorBidi" w:hAnsiTheme="minorBidi" w:cstheme="minorBidi"/>
        </w:rPr>
        <w:t>ing</w:t>
      </w:r>
      <w:r w:rsidRPr="008C40C6">
        <w:rPr>
          <w:rFonts w:asciiTheme="minorBidi" w:hAnsiTheme="minorBidi" w:cstheme="minorBidi"/>
        </w:rPr>
        <w:t xml:space="preserve"> before God in prayer at the time when the kings of the East are bowing down to the sun.</w:t>
      </w:r>
      <w:proofErr w:type="gramEnd"/>
      <w:r w:rsidRPr="008C40C6">
        <w:rPr>
          <w:rFonts w:asciiTheme="minorBidi" w:hAnsiTheme="minorBidi" w:cstheme="minorBidi"/>
        </w:rPr>
        <w:t xml:space="preserve"> As they bow to the sun, </w:t>
      </w:r>
      <w:r w:rsidR="00C97D1B" w:rsidRPr="008C40C6">
        <w:rPr>
          <w:rFonts w:asciiTheme="minorBidi" w:hAnsiTheme="minorBidi" w:cstheme="minorBidi"/>
        </w:rPr>
        <w:t xml:space="preserve">we </w:t>
      </w:r>
      <w:r w:rsidR="00701D47" w:rsidRPr="008C40C6">
        <w:rPr>
          <w:rFonts w:asciiTheme="minorBidi" w:hAnsiTheme="minorBidi" w:cstheme="minorBidi"/>
        </w:rPr>
        <w:t xml:space="preserve">demonstrate that we believe only in God and turn only to Him. </w:t>
      </w:r>
    </w:p>
    <w:p w:rsidR="00C97D1B" w:rsidRPr="008C40C6" w:rsidRDefault="00C97D1B" w:rsidP="008C40C6">
      <w:pPr>
        <w:pStyle w:val="NormalWeb"/>
        <w:shd w:val="clear" w:color="auto" w:fill="FFFFFF"/>
        <w:spacing w:before="0" w:beforeAutospacing="0" w:after="0" w:afterAutospacing="0"/>
        <w:jc w:val="both"/>
        <w:rPr>
          <w:rFonts w:asciiTheme="minorBidi" w:hAnsiTheme="minorBidi" w:cstheme="minorBidi"/>
        </w:rPr>
      </w:pPr>
    </w:p>
    <w:p w:rsidR="00C97D1B" w:rsidRPr="008C40C6" w:rsidRDefault="00C97D1B"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The </w:t>
      </w:r>
      <w:r w:rsidR="00542C04" w:rsidRPr="008C40C6">
        <w:rPr>
          <w:rFonts w:asciiTheme="minorBidi" w:hAnsiTheme="minorBidi" w:cstheme="minorBidi"/>
        </w:rPr>
        <w:t xml:space="preserve">blessing </w:t>
      </w:r>
      <w:r w:rsidRPr="008C40C6">
        <w:rPr>
          <w:rFonts w:asciiTheme="minorBidi" w:hAnsiTheme="minorBidi" w:cstheme="minorBidi"/>
        </w:rPr>
        <w:t xml:space="preserve">of </w:t>
      </w:r>
      <w:proofErr w:type="spellStart"/>
      <w:r w:rsidR="00542C04" w:rsidRPr="008C40C6">
        <w:rPr>
          <w:rFonts w:asciiTheme="minorBidi" w:hAnsiTheme="minorBidi" w:cstheme="minorBidi"/>
          <w:i/>
          <w:iCs/>
        </w:rPr>
        <w:t>Ahava</w:t>
      </w:r>
      <w:proofErr w:type="spellEnd"/>
      <w:r w:rsidR="00542C04" w:rsidRPr="008C40C6">
        <w:rPr>
          <w:rFonts w:asciiTheme="minorBidi" w:hAnsiTheme="minorBidi" w:cstheme="minorBidi"/>
          <w:i/>
          <w:iCs/>
        </w:rPr>
        <w:t xml:space="preserve"> </w:t>
      </w:r>
      <w:proofErr w:type="spellStart"/>
      <w:r w:rsidR="00542C04" w:rsidRPr="008C40C6">
        <w:rPr>
          <w:rFonts w:asciiTheme="minorBidi" w:hAnsiTheme="minorBidi" w:cstheme="minorBidi"/>
          <w:i/>
          <w:iCs/>
        </w:rPr>
        <w:t>Rabba</w:t>
      </w:r>
      <w:proofErr w:type="spellEnd"/>
      <w:r w:rsidR="00542C04" w:rsidRPr="008C40C6">
        <w:rPr>
          <w:rFonts w:asciiTheme="minorBidi" w:hAnsiTheme="minorBidi" w:cstheme="minorBidi"/>
          <w:i/>
          <w:iCs/>
        </w:rPr>
        <w:t xml:space="preserve"> </w:t>
      </w:r>
      <w:r w:rsidR="00542C04" w:rsidRPr="008C40C6">
        <w:rPr>
          <w:rFonts w:asciiTheme="minorBidi" w:hAnsiTheme="minorBidi" w:cstheme="minorBidi"/>
        </w:rPr>
        <w:t>(</w:t>
      </w:r>
      <w:r w:rsidR="00701D47" w:rsidRPr="008C40C6">
        <w:rPr>
          <w:rFonts w:asciiTheme="minorBidi" w:hAnsiTheme="minorBidi" w:cstheme="minorBidi"/>
        </w:rPr>
        <w:t>or</w:t>
      </w:r>
      <w:r w:rsidRPr="008C40C6">
        <w:rPr>
          <w:rFonts w:asciiTheme="minorBidi" w:hAnsiTheme="minorBidi" w:cstheme="minorBidi"/>
        </w:rPr>
        <w:t xml:space="preserve"> </w:t>
      </w:r>
      <w:proofErr w:type="spellStart"/>
      <w:r w:rsidR="00542C04" w:rsidRPr="008C40C6">
        <w:rPr>
          <w:rFonts w:asciiTheme="minorBidi" w:hAnsiTheme="minorBidi" w:cstheme="minorBidi"/>
          <w:i/>
          <w:iCs/>
        </w:rPr>
        <w:t>Ahavat</w:t>
      </w:r>
      <w:proofErr w:type="spellEnd"/>
      <w:r w:rsidR="00542C04" w:rsidRPr="008C40C6">
        <w:rPr>
          <w:rFonts w:asciiTheme="minorBidi" w:hAnsiTheme="minorBidi" w:cstheme="minorBidi"/>
          <w:i/>
          <w:iCs/>
        </w:rPr>
        <w:t xml:space="preserve"> </w:t>
      </w:r>
      <w:proofErr w:type="spellStart"/>
      <w:r w:rsidR="00542C04" w:rsidRPr="008C40C6">
        <w:rPr>
          <w:rFonts w:asciiTheme="minorBidi" w:hAnsiTheme="minorBidi" w:cstheme="minorBidi"/>
          <w:i/>
          <w:iCs/>
        </w:rPr>
        <w:t>Olam</w:t>
      </w:r>
      <w:proofErr w:type="spellEnd"/>
      <w:r w:rsidR="00542C04" w:rsidRPr="008C40C6">
        <w:rPr>
          <w:rFonts w:asciiTheme="minorBidi" w:hAnsiTheme="minorBidi" w:cstheme="minorBidi"/>
        </w:rPr>
        <w:t xml:space="preserve">, </w:t>
      </w:r>
      <w:r w:rsidRPr="008C40C6">
        <w:rPr>
          <w:rFonts w:asciiTheme="minorBidi" w:hAnsiTheme="minorBidi" w:cstheme="minorBidi"/>
        </w:rPr>
        <w:t xml:space="preserve">“everlasting love”) deals with God’s abundant love for the nation of Israel, His chosen people. However, the central content of this love is the Torah and the </w:t>
      </w:r>
      <w:proofErr w:type="spellStart"/>
      <w:r w:rsidRPr="008C40C6">
        <w:rPr>
          <w:rFonts w:asciiTheme="minorBidi" w:hAnsiTheme="minorBidi" w:cstheme="minorBidi"/>
          <w:i/>
          <w:iCs/>
        </w:rPr>
        <w:t>mitzvot</w:t>
      </w:r>
      <w:proofErr w:type="spellEnd"/>
      <w:r w:rsidRPr="008C40C6">
        <w:rPr>
          <w:rFonts w:asciiTheme="minorBidi" w:hAnsiTheme="minorBidi" w:cstheme="minorBidi"/>
        </w:rPr>
        <w:t xml:space="preserve">. </w:t>
      </w:r>
      <w:proofErr w:type="gramStart"/>
      <w:r w:rsidRPr="008C40C6">
        <w:rPr>
          <w:rFonts w:asciiTheme="minorBidi" w:hAnsiTheme="minorBidi" w:cstheme="minorBidi"/>
        </w:rPr>
        <w:t>Thus</w:t>
      </w:r>
      <w:proofErr w:type="gramEnd"/>
      <w:r w:rsidRPr="008C40C6">
        <w:rPr>
          <w:rFonts w:asciiTheme="minorBidi" w:hAnsiTheme="minorBidi" w:cstheme="minorBidi"/>
        </w:rPr>
        <w:t xml:space="preserve"> we recite in our prayers on every festival: “You have chosen us from among all peoples. You have loved and favored us…. You have made us holy through </w:t>
      </w:r>
      <w:proofErr w:type="gramStart"/>
      <w:r w:rsidRPr="008C40C6">
        <w:rPr>
          <w:rFonts w:asciiTheme="minorBidi" w:hAnsiTheme="minorBidi" w:cstheme="minorBidi"/>
        </w:rPr>
        <w:t>Your</w:t>
      </w:r>
      <w:proofErr w:type="gramEnd"/>
      <w:r w:rsidRPr="008C40C6">
        <w:rPr>
          <w:rFonts w:asciiTheme="minorBidi" w:hAnsiTheme="minorBidi" w:cstheme="minorBidi"/>
        </w:rPr>
        <w:t xml:space="preserve"> commandments. You have brought us near, our King, to </w:t>
      </w:r>
      <w:proofErr w:type="gramStart"/>
      <w:r w:rsidRPr="008C40C6">
        <w:rPr>
          <w:rFonts w:asciiTheme="minorBidi" w:hAnsiTheme="minorBidi" w:cstheme="minorBidi"/>
        </w:rPr>
        <w:t>Your</w:t>
      </w:r>
      <w:proofErr w:type="gramEnd"/>
      <w:r w:rsidRPr="008C40C6">
        <w:rPr>
          <w:rFonts w:asciiTheme="minorBidi" w:hAnsiTheme="minorBidi" w:cstheme="minorBidi"/>
        </w:rPr>
        <w:t xml:space="preserve"> service.” Because of this, the Torah and the </w:t>
      </w:r>
      <w:proofErr w:type="spellStart"/>
      <w:r w:rsidRPr="008C40C6">
        <w:rPr>
          <w:rFonts w:asciiTheme="minorBidi" w:hAnsiTheme="minorBidi" w:cstheme="minorBidi"/>
          <w:i/>
          <w:iCs/>
        </w:rPr>
        <w:t>mitzvot</w:t>
      </w:r>
      <w:proofErr w:type="spellEnd"/>
      <w:r w:rsidRPr="008C40C6">
        <w:rPr>
          <w:rFonts w:asciiTheme="minorBidi" w:hAnsiTheme="minorBidi" w:cstheme="minorBidi"/>
        </w:rPr>
        <w:t xml:space="preserve"> are the primary content of </w:t>
      </w:r>
      <w:proofErr w:type="spellStart"/>
      <w:r w:rsidR="00542C04" w:rsidRPr="008C40C6">
        <w:rPr>
          <w:rFonts w:asciiTheme="minorBidi" w:hAnsiTheme="minorBidi" w:cstheme="minorBidi"/>
          <w:i/>
          <w:iCs/>
        </w:rPr>
        <w:lastRenderedPageBreak/>
        <w:t>Birkat</w:t>
      </w:r>
      <w:proofErr w:type="spellEnd"/>
      <w:r w:rsidR="00542C04" w:rsidRPr="008C40C6">
        <w:rPr>
          <w:rFonts w:asciiTheme="minorBidi" w:hAnsiTheme="minorBidi" w:cstheme="minorBidi"/>
          <w:i/>
          <w:iCs/>
        </w:rPr>
        <w:t xml:space="preserve"> </w:t>
      </w:r>
      <w:proofErr w:type="spellStart"/>
      <w:r w:rsidR="00542C04" w:rsidRPr="008C40C6">
        <w:rPr>
          <w:rFonts w:asciiTheme="minorBidi" w:hAnsiTheme="minorBidi" w:cstheme="minorBidi"/>
          <w:i/>
          <w:iCs/>
        </w:rPr>
        <w:t>Ahava</w:t>
      </w:r>
      <w:proofErr w:type="spellEnd"/>
      <w:r w:rsidRPr="008C40C6">
        <w:rPr>
          <w:rFonts w:asciiTheme="minorBidi" w:hAnsiTheme="minorBidi" w:cstheme="minorBidi"/>
        </w:rPr>
        <w:t>: “Instill in our hearts the desire to understand and discern, to listen, learn and teach, to observe, perform and fulfill all the teachings of Your Torah in love.”</w:t>
      </w:r>
    </w:p>
    <w:p w:rsidR="00C97D1B" w:rsidRPr="008C40C6" w:rsidRDefault="00C97D1B" w:rsidP="008C40C6">
      <w:pPr>
        <w:pStyle w:val="NormalWeb"/>
        <w:shd w:val="clear" w:color="auto" w:fill="FFFFFF"/>
        <w:spacing w:before="0" w:beforeAutospacing="0" w:after="0" w:afterAutospacing="0"/>
        <w:jc w:val="both"/>
        <w:rPr>
          <w:rFonts w:asciiTheme="minorBidi" w:hAnsiTheme="minorBidi" w:cstheme="minorBidi"/>
        </w:rPr>
      </w:pPr>
    </w:p>
    <w:p w:rsidR="00C97D1B" w:rsidRPr="008C40C6" w:rsidRDefault="00C97D1B"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r>
      <w:proofErr w:type="spellStart"/>
      <w:r w:rsidR="00542C04" w:rsidRPr="008C40C6">
        <w:rPr>
          <w:rFonts w:asciiTheme="minorBidi" w:hAnsiTheme="minorBidi" w:cstheme="minorBidi"/>
          <w:i/>
          <w:iCs/>
        </w:rPr>
        <w:t>Birkat</w:t>
      </w:r>
      <w:proofErr w:type="spellEnd"/>
      <w:r w:rsidR="00542C04" w:rsidRPr="008C40C6">
        <w:rPr>
          <w:rFonts w:asciiTheme="minorBidi" w:hAnsiTheme="minorBidi" w:cstheme="minorBidi"/>
          <w:i/>
          <w:iCs/>
        </w:rPr>
        <w:t xml:space="preserve"> </w:t>
      </w:r>
      <w:proofErr w:type="spellStart"/>
      <w:r w:rsidR="00542C04" w:rsidRPr="008C40C6">
        <w:rPr>
          <w:rFonts w:asciiTheme="minorBidi" w:hAnsiTheme="minorBidi" w:cstheme="minorBidi"/>
          <w:i/>
          <w:iCs/>
        </w:rPr>
        <w:t>Ahava</w:t>
      </w:r>
      <w:proofErr w:type="spellEnd"/>
      <w:r w:rsidR="00542C04" w:rsidRPr="008C40C6">
        <w:rPr>
          <w:rFonts w:asciiTheme="minorBidi" w:hAnsiTheme="minorBidi" w:cstheme="minorBidi"/>
          <w:i/>
          <w:iCs/>
        </w:rPr>
        <w:t xml:space="preserve"> </w:t>
      </w:r>
      <w:proofErr w:type="gramStart"/>
      <w:r w:rsidR="00AE7E98" w:rsidRPr="008C40C6">
        <w:rPr>
          <w:rFonts w:asciiTheme="minorBidi" w:hAnsiTheme="minorBidi" w:cstheme="minorBidi"/>
        </w:rPr>
        <w:t>i</w:t>
      </w:r>
      <w:r w:rsidR="00AE0F94" w:rsidRPr="008C40C6">
        <w:rPr>
          <w:rFonts w:asciiTheme="minorBidi" w:hAnsiTheme="minorBidi" w:cstheme="minorBidi"/>
        </w:rPr>
        <w:t xml:space="preserve">s </w:t>
      </w:r>
      <w:r w:rsidR="00AE7E98" w:rsidRPr="008C40C6">
        <w:rPr>
          <w:rFonts w:asciiTheme="minorBidi" w:hAnsiTheme="minorBidi" w:cstheme="minorBidi"/>
        </w:rPr>
        <w:t>referred</w:t>
      </w:r>
      <w:proofErr w:type="gramEnd"/>
      <w:r w:rsidR="00AE7E98" w:rsidRPr="008C40C6">
        <w:rPr>
          <w:rFonts w:asciiTheme="minorBidi" w:hAnsiTheme="minorBidi" w:cstheme="minorBidi"/>
        </w:rPr>
        <w:t xml:space="preserve"> to as</w:t>
      </w:r>
      <w:r w:rsidR="00AE0F94" w:rsidRPr="008C40C6">
        <w:rPr>
          <w:rFonts w:asciiTheme="minorBidi" w:hAnsiTheme="minorBidi" w:cstheme="minorBidi"/>
        </w:rPr>
        <w:t xml:space="preserve"> </w:t>
      </w:r>
      <w:proofErr w:type="spellStart"/>
      <w:r w:rsidR="00AE0F94" w:rsidRPr="008C40C6">
        <w:rPr>
          <w:rFonts w:asciiTheme="minorBidi" w:hAnsiTheme="minorBidi" w:cstheme="minorBidi"/>
          <w:i/>
          <w:iCs/>
        </w:rPr>
        <w:t>Birkat</w:t>
      </w:r>
      <w:proofErr w:type="spellEnd"/>
      <w:r w:rsidR="00AE0F94" w:rsidRPr="008C40C6">
        <w:rPr>
          <w:rFonts w:asciiTheme="minorBidi" w:hAnsiTheme="minorBidi" w:cstheme="minorBidi"/>
          <w:i/>
          <w:iCs/>
        </w:rPr>
        <w:t xml:space="preserve"> Ha-Torah</w:t>
      </w:r>
      <w:r w:rsidR="00AE0F94" w:rsidRPr="008C40C6">
        <w:rPr>
          <w:rFonts w:asciiTheme="minorBidi" w:hAnsiTheme="minorBidi" w:cstheme="minorBidi"/>
        </w:rPr>
        <w:t xml:space="preserve"> (“</w:t>
      </w:r>
      <w:r w:rsidR="00AE7E98" w:rsidRPr="008C40C6">
        <w:rPr>
          <w:rFonts w:asciiTheme="minorBidi" w:hAnsiTheme="minorBidi" w:cstheme="minorBidi"/>
        </w:rPr>
        <w:t>T</w:t>
      </w:r>
      <w:r w:rsidR="00AE0F94" w:rsidRPr="008C40C6">
        <w:rPr>
          <w:rFonts w:asciiTheme="minorBidi" w:hAnsiTheme="minorBidi" w:cstheme="minorBidi"/>
        </w:rPr>
        <w:t xml:space="preserve">he </w:t>
      </w:r>
      <w:r w:rsidR="00542C04" w:rsidRPr="008C40C6">
        <w:rPr>
          <w:rFonts w:asciiTheme="minorBidi" w:hAnsiTheme="minorBidi" w:cstheme="minorBidi"/>
        </w:rPr>
        <w:t xml:space="preserve">blessing over </w:t>
      </w:r>
      <w:r w:rsidR="00AE0F94" w:rsidRPr="008C40C6">
        <w:rPr>
          <w:rFonts w:asciiTheme="minorBidi" w:hAnsiTheme="minorBidi" w:cstheme="minorBidi"/>
        </w:rPr>
        <w:t xml:space="preserve">the Torah”) in the </w:t>
      </w:r>
      <w:proofErr w:type="spellStart"/>
      <w:r w:rsidR="00AE0F94" w:rsidRPr="008C40C6">
        <w:rPr>
          <w:rFonts w:asciiTheme="minorBidi" w:hAnsiTheme="minorBidi" w:cstheme="minorBidi"/>
          <w:i/>
          <w:iCs/>
        </w:rPr>
        <w:t>Yerushalmi</w:t>
      </w:r>
      <w:proofErr w:type="spellEnd"/>
      <w:r w:rsidR="00AE0F94" w:rsidRPr="008C40C6">
        <w:rPr>
          <w:rFonts w:asciiTheme="minorBidi" w:hAnsiTheme="minorBidi" w:cstheme="minorBidi"/>
        </w:rPr>
        <w:t>:</w:t>
      </w:r>
    </w:p>
    <w:p w:rsidR="00542C04" w:rsidRPr="008C40C6" w:rsidRDefault="00542C04" w:rsidP="008C40C6">
      <w:pPr>
        <w:pStyle w:val="NormalWeb"/>
        <w:shd w:val="clear" w:color="auto" w:fill="FFFFFF"/>
        <w:spacing w:before="0" w:beforeAutospacing="0" w:after="0" w:afterAutospacing="0"/>
        <w:jc w:val="both"/>
        <w:rPr>
          <w:rFonts w:asciiTheme="minorBidi" w:hAnsiTheme="minorBidi" w:cstheme="minorBidi"/>
        </w:rPr>
      </w:pPr>
    </w:p>
    <w:p w:rsidR="00542C04" w:rsidRPr="008C40C6" w:rsidRDefault="00AE7E98" w:rsidP="008C40C6">
      <w:pPr>
        <w:pStyle w:val="NormalWeb"/>
        <w:shd w:val="clear" w:color="auto" w:fill="FFFFFF"/>
        <w:spacing w:before="0" w:beforeAutospacing="0" w:after="0" w:afterAutospacing="0"/>
        <w:ind w:left="720"/>
        <w:jc w:val="both"/>
        <w:rPr>
          <w:rFonts w:asciiTheme="minorBidi" w:hAnsiTheme="minorBidi" w:cstheme="minorBidi"/>
        </w:rPr>
      </w:pPr>
      <w:r w:rsidRPr="008C40C6">
        <w:rPr>
          <w:rFonts w:asciiTheme="minorBidi" w:hAnsiTheme="minorBidi" w:cstheme="minorBidi"/>
        </w:rPr>
        <w:t>The officer said to them, “</w:t>
      </w:r>
      <w:r w:rsidR="00542C04" w:rsidRPr="008C40C6">
        <w:rPr>
          <w:rFonts w:asciiTheme="minorBidi" w:hAnsiTheme="minorBidi" w:cstheme="minorBidi"/>
        </w:rPr>
        <w:t>Recite one ble</w:t>
      </w:r>
      <w:r w:rsidRPr="008C40C6">
        <w:rPr>
          <w:rFonts w:asciiTheme="minorBidi" w:hAnsiTheme="minorBidi" w:cstheme="minorBidi"/>
        </w:rPr>
        <w:t>ssing,” and they did so.</w:t>
      </w:r>
      <w:r w:rsidR="00542C04" w:rsidRPr="008C40C6">
        <w:rPr>
          <w:rFonts w:asciiTheme="minorBidi" w:hAnsiTheme="minorBidi" w:cstheme="minorBidi"/>
        </w:rPr>
        <w:t xml:space="preserve"> What blessing did they recite? R</w:t>
      </w:r>
      <w:r w:rsidRPr="008C40C6">
        <w:rPr>
          <w:rFonts w:asciiTheme="minorBidi" w:hAnsiTheme="minorBidi" w:cstheme="minorBidi"/>
        </w:rPr>
        <w:t>.</w:t>
      </w:r>
      <w:r w:rsidR="00542C04" w:rsidRPr="008C40C6">
        <w:rPr>
          <w:rFonts w:asciiTheme="minorBidi" w:hAnsiTheme="minorBidi" w:cstheme="minorBidi"/>
        </w:rPr>
        <w:t xml:space="preserve"> </w:t>
      </w:r>
      <w:proofErr w:type="spellStart"/>
      <w:r w:rsidR="00542C04" w:rsidRPr="008C40C6">
        <w:rPr>
          <w:rFonts w:asciiTheme="minorBidi" w:hAnsiTheme="minorBidi" w:cstheme="minorBidi"/>
        </w:rPr>
        <w:t>Matna</w:t>
      </w:r>
      <w:proofErr w:type="spellEnd"/>
      <w:r w:rsidR="00542C04" w:rsidRPr="008C40C6">
        <w:rPr>
          <w:rFonts w:asciiTheme="minorBidi" w:hAnsiTheme="minorBidi" w:cstheme="minorBidi"/>
        </w:rPr>
        <w:t xml:space="preserve"> said in the name of </w:t>
      </w:r>
      <w:proofErr w:type="spellStart"/>
      <w:proofErr w:type="gramStart"/>
      <w:r w:rsidR="00542C04" w:rsidRPr="008C40C6">
        <w:rPr>
          <w:rFonts w:asciiTheme="minorBidi" w:hAnsiTheme="minorBidi" w:cstheme="minorBidi"/>
        </w:rPr>
        <w:t>Sh</w:t>
      </w:r>
      <w:r w:rsidRPr="008C40C6">
        <w:rPr>
          <w:rFonts w:asciiTheme="minorBidi" w:hAnsiTheme="minorBidi" w:cstheme="minorBidi"/>
        </w:rPr>
        <w:t>emuel</w:t>
      </w:r>
      <w:proofErr w:type="spellEnd"/>
      <w:r w:rsidRPr="008C40C6">
        <w:rPr>
          <w:rFonts w:asciiTheme="minorBidi" w:hAnsiTheme="minorBidi" w:cstheme="minorBidi"/>
        </w:rPr>
        <w:t>:</w:t>
      </w:r>
      <w:proofErr w:type="gramEnd"/>
      <w:r w:rsidR="00542C04" w:rsidRPr="008C40C6">
        <w:rPr>
          <w:rFonts w:asciiTheme="minorBidi" w:hAnsiTheme="minorBidi" w:cstheme="minorBidi"/>
        </w:rPr>
        <w:t xml:space="preserve"> </w:t>
      </w:r>
      <w:r w:rsidR="00542C04" w:rsidRPr="008C40C6">
        <w:rPr>
          <w:rFonts w:asciiTheme="minorBidi" w:hAnsiTheme="minorBidi" w:cstheme="minorBidi"/>
          <w:b/>
          <w:bCs/>
        </w:rPr>
        <w:t>It was the blessing over the Torah</w:t>
      </w:r>
      <w:r w:rsidRPr="008C40C6">
        <w:rPr>
          <w:rFonts w:asciiTheme="minorBidi" w:hAnsiTheme="minorBidi" w:cstheme="minorBidi"/>
        </w:rPr>
        <w:t>.</w:t>
      </w:r>
      <w:r w:rsidR="00542C04" w:rsidRPr="008C40C6">
        <w:rPr>
          <w:rFonts w:asciiTheme="minorBidi" w:hAnsiTheme="minorBidi" w:cstheme="minorBidi"/>
        </w:rPr>
        <w:t xml:space="preserve"> </w:t>
      </w:r>
      <w:proofErr w:type="gramStart"/>
      <w:r w:rsidR="00542C04" w:rsidRPr="008C40C6">
        <w:rPr>
          <w:rFonts w:asciiTheme="minorBidi" w:hAnsiTheme="minorBidi" w:cstheme="minorBidi"/>
        </w:rPr>
        <w:t>But</w:t>
      </w:r>
      <w:proofErr w:type="gramEnd"/>
      <w:r w:rsidR="00542C04" w:rsidRPr="008C40C6">
        <w:rPr>
          <w:rFonts w:asciiTheme="minorBidi" w:hAnsiTheme="minorBidi" w:cstheme="minorBidi"/>
        </w:rPr>
        <w:t xml:space="preserve"> did they not recite the blessing of </w:t>
      </w:r>
      <w:proofErr w:type="spellStart"/>
      <w:r w:rsidRPr="008C40C6">
        <w:rPr>
          <w:rFonts w:asciiTheme="minorBidi" w:hAnsiTheme="minorBidi" w:cstheme="minorBidi"/>
          <w:i/>
          <w:iCs/>
        </w:rPr>
        <w:t>Yotzer</w:t>
      </w:r>
      <w:proofErr w:type="spellEnd"/>
      <w:r w:rsidRPr="008C40C6">
        <w:rPr>
          <w:rFonts w:asciiTheme="minorBidi" w:hAnsiTheme="minorBidi" w:cstheme="minorBidi"/>
          <w:i/>
          <w:iCs/>
        </w:rPr>
        <w:t xml:space="preserve"> Ha-</w:t>
      </w:r>
      <w:proofErr w:type="spellStart"/>
      <w:r w:rsidRPr="008C40C6">
        <w:rPr>
          <w:rFonts w:asciiTheme="minorBidi" w:hAnsiTheme="minorBidi" w:cstheme="minorBidi"/>
          <w:i/>
          <w:iCs/>
        </w:rPr>
        <w:t>M</w:t>
      </w:r>
      <w:r w:rsidR="00542C04" w:rsidRPr="008C40C6">
        <w:rPr>
          <w:rFonts w:asciiTheme="minorBidi" w:hAnsiTheme="minorBidi" w:cstheme="minorBidi"/>
          <w:i/>
          <w:iCs/>
        </w:rPr>
        <w:t>e’orot</w:t>
      </w:r>
      <w:proofErr w:type="spellEnd"/>
      <w:r w:rsidR="00542C04" w:rsidRPr="008C40C6">
        <w:rPr>
          <w:rFonts w:asciiTheme="minorBidi" w:hAnsiTheme="minorBidi" w:cstheme="minorBidi"/>
        </w:rPr>
        <w:t>? R</w:t>
      </w:r>
      <w:r w:rsidRPr="008C40C6">
        <w:rPr>
          <w:rFonts w:asciiTheme="minorBidi" w:hAnsiTheme="minorBidi" w:cstheme="minorBidi"/>
        </w:rPr>
        <w:t>.</w:t>
      </w:r>
      <w:r w:rsidR="003477A2" w:rsidRPr="008C40C6">
        <w:rPr>
          <w:rFonts w:asciiTheme="minorBidi" w:hAnsiTheme="minorBidi" w:cstheme="minorBidi"/>
        </w:rPr>
        <w:t xml:space="preserve"> </w:t>
      </w:r>
      <w:proofErr w:type="spellStart"/>
      <w:r w:rsidR="003477A2" w:rsidRPr="008C40C6">
        <w:rPr>
          <w:rFonts w:asciiTheme="minorBidi" w:hAnsiTheme="minorBidi" w:cstheme="minorBidi"/>
        </w:rPr>
        <w:t>Sh</w:t>
      </w:r>
      <w:r w:rsidRPr="008C40C6">
        <w:rPr>
          <w:rFonts w:asciiTheme="minorBidi" w:hAnsiTheme="minorBidi" w:cstheme="minorBidi"/>
        </w:rPr>
        <w:t>e</w:t>
      </w:r>
      <w:r w:rsidR="003477A2" w:rsidRPr="008C40C6">
        <w:rPr>
          <w:rFonts w:asciiTheme="minorBidi" w:hAnsiTheme="minorBidi" w:cstheme="minorBidi"/>
        </w:rPr>
        <w:t>muel</w:t>
      </w:r>
      <w:proofErr w:type="spellEnd"/>
      <w:r w:rsidR="003477A2" w:rsidRPr="008C40C6">
        <w:rPr>
          <w:rFonts w:asciiTheme="minorBidi" w:hAnsiTheme="minorBidi" w:cstheme="minorBidi"/>
        </w:rPr>
        <w:t xml:space="preserve"> the brother of R</w:t>
      </w:r>
      <w:r w:rsidRPr="008C40C6">
        <w:rPr>
          <w:rFonts w:asciiTheme="minorBidi" w:hAnsiTheme="minorBidi" w:cstheme="minorBidi"/>
        </w:rPr>
        <w:t>.</w:t>
      </w:r>
      <w:r w:rsidR="003477A2" w:rsidRPr="008C40C6">
        <w:rPr>
          <w:rFonts w:asciiTheme="minorBidi" w:hAnsiTheme="minorBidi" w:cstheme="minorBidi"/>
        </w:rPr>
        <w:t xml:space="preserve"> </w:t>
      </w:r>
      <w:proofErr w:type="spellStart"/>
      <w:r w:rsidR="003477A2" w:rsidRPr="008C40C6">
        <w:rPr>
          <w:rFonts w:asciiTheme="minorBidi" w:hAnsiTheme="minorBidi" w:cstheme="minorBidi"/>
        </w:rPr>
        <w:t>Berekhya</w:t>
      </w:r>
      <w:proofErr w:type="spellEnd"/>
      <w:r w:rsidR="003477A2" w:rsidRPr="008C40C6">
        <w:rPr>
          <w:rFonts w:asciiTheme="minorBidi" w:hAnsiTheme="minorBidi" w:cstheme="minorBidi"/>
        </w:rPr>
        <w:t xml:space="preserve"> </w:t>
      </w:r>
      <w:proofErr w:type="gramStart"/>
      <w:r w:rsidR="003477A2" w:rsidRPr="008C40C6">
        <w:rPr>
          <w:rFonts w:asciiTheme="minorBidi" w:hAnsiTheme="minorBidi" w:cstheme="minorBidi"/>
        </w:rPr>
        <w:t>said:</w:t>
      </w:r>
      <w:proofErr w:type="gramEnd"/>
      <w:r w:rsidR="003477A2" w:rsidRPr="008C40C6">
        <w:rPr>
          <w:rFonts w:asciiTheme="minorBidi" w:hAnsiTheme="minorBidi" w:cstheme="minorBidi"/>
        </w:rPr>
        <w:t xml:space="preserve"> The lights had not yet emerged, and [you say they should] recite </w:t>
      </w:r>
      <w:proofErr w:type="spellStart"/>
      <w:r w:rsidRPr="008C40C6">
        <w:rPr>
          <w:rFonts w:asciiTheme="minorBidi" w:hAnsiTheme="minorBidi" w:cstheme="minorBidi"/>
          <w:i/>
          <w:iCs/>
        </w:rPr>
        <w:t>Yotzer</w:t>
      </w:r>
      <w:proofErr w:type="spellEnd"/>
      <w:r w:rsidRPr="008C40C6">
        <w:rPr>
          <w:rFonts w:asciiTheme="minorBidi" w:hAnsiTheme="minorBidi" w:cstheme="minorBidi"/>
          <w:i/>
          <w:iCs/>
        </w:rPr>
        <w:t xml:space="preserve"> Ha-</w:t>
      </w:r>
      <w:proofErr w:type="spellStart"/>
      <w:r w:rsidRPr="008C40C6">
        <w:rPr>
          <w:rFonts w:asciiTheme="minorBidi" w:hAnsiTheme="minorBidi" w:cstheme="minorBidi"/>
          <w:i/>
          <w:iCs/>
        </w:rPr>
        <w:t>M</w:t>
      </w:r>
      <w:r w:rsidR="003477A2" w:rsidRPr="008C40C6">
        <w:rPr>
          <w:rFonts w:asciiTheme="minorBidi" w:hAnsiTheme="minorBidi" w:cstheme="minorBidi"/>
          <w:i/>
          <w:iCs/>
        </w:rPr>
        <w:t>e’orot</w:t>
      </w:r>
      <w:proofErr w:type="spellEnd"/>
      <w:r w:rsidR="003477A2" w:rsidRPr="008C40C6">
        <w:rPr>
          <w:rFonts w:asciiTheme="minorBidi" w:hAnsiTheme="minorBidi" w:cstheme="minorBidi"/>
        </w:rPr>
        <w:t>? (</w:t>
      </w:r>
      <w:proofErr w:type="spellStart"/>
      <w:r w:rsidR="003477A2" w:rsidRPr="008C40C6">
        <w:rPr>
          <w:rFonts w:asciiTheme="minorBidi" w:hAnsiTheme="minorBidi" w:cstheme="minorBidi"/>
          <w:i/>
          <w:iCs/>
        </w:rPr>
        <w:t>Yerushalmi</w:t>
      </w:r>
      <w:proofErr w:type="spellEnd"/>
      <w:r w:rsidR="003477A2" w:rsidRPr="008C40C6">
        <w:rPr>
          <w:rFonts w:asciiTheme="minorBidi" w:hAnsiTheme="minorBidi" w:cstheme="minorBidi"/>
          <w:i/>
          <w:iCs/>
        </w:rPr>
        <w:t xml:space="preserve"> </w:t>
      </w:r>
      <w:proofErr w:type="spellStart"/>
      <w:r w:rsidR="003477A2" w:rsidRPr="008C40C6">
        <w:rPr>
          <w:rFonts w:asciiTheme="minorBidi" w:hAnsiTheme="minorBidi" w:cstheme="minorBidi"/>
          <w:i/>
          <w:iCs/>
        </w:rPr>
        <w:t>Berakhot</w:t>
      </w:r>
      <w:proofErr w:type="spellEnd"/>
      <w:r w:rsidR="003477A2" w:rsidRPr="008C40C6">
        <w:rPr>
          <w:rFonts w:asciiTheme="minorBidi" w:hAnsiTheme="minorBidi" w:cstheme="minorBidi"/>
        </w:rPr>
        <w:t xml:space="preserve"> 1:5)</w:t>
      </w:r>
    </w:p>
    <w:p w:rsidR="003477A2" w:rsidRPr="008C40C6" w:rsidRDefault="003477A2" w:rsidP="008C40C6">
      <w:pPr>
        <w:pStyle w:val="NormalWeb"/>
        <w:shd w:val="clear" w:color="auto" w:fill="FFFFFF"/>
        <w:spacing w:before="0" w:beforeAutospacing="0" w:after="0" w:afterAutospacing="0"/>
        <w:jc w:val="both"/>
        <w:rPr>
          <w:rFonts w:asciiTheme="minorBidi" w:hAnsiTheme="minorBidi" w:cstheme="minorBidi"/>
        </w:rPr>
      </w:pPr>
    </w:p>
    <w:p w:rsidR="003477A2" w:rsidRPr="008C40C6" w:rsidRDefault="003477A2"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 xml:space="preserve">The </w:t>
      </w:r>
      <w:proofErr w:type="spellStart"/>
      <w:r w:rsidRPr="008C40C6">
        <w:rPr>
          <w:rFonts w:asciiTheme="minorBidi" w:hAnsiTheme="minorBidi" w:cstheme="minorBidi"/>
          <w:i/>
          <w:iCs/>
        </w:rPr>
        <w:t>Bavli</w:t>
      </w:r>
      <w:proofErr w:type="spellEnd"/>
      <w:r w:rsidRPr="008C40C6">
        <w:rPr>
          <w:rFonts w:asciiTheme="minorBidi" w:hAnsiTheme="minorBidi" w:cstheme="minorBidi"/>
        </w:rPr>
        <w:t xml:space="preserve"> uses similar language:</w:t>
      </w:r>
    </w:p>
    <w:p w:rsidR="003477A2" w:rsidRPr="008C40C6" w:rsidRDefault="003477A2" w:rsidP="008C40C6">
      <w:pPr>
        <w:pStyle w:val="NormalWeb"/>
        <w:shd w:val="clear" w:color="auto" w:fill="FFFFFF"/>
        <w:spacing w:before="0" w:beforeAutospacing="0" w:after="0" w:afterAutospacing="0"/>
        <w:jc w:val="both"/>
        <w:rPr>
          <w:rFonts w:asciiTheme="minorBidi" w:hAnsiTheme="minorBidi" w:cstheme="minorBidi"/>
        </w:rPr>
      </w:pPr>
    </w:p>
    <w:p w:rsidR="003477A2" w:rsidRPr="008C40C6" w:rsidRDefault="00AE7E98" w:rsidP="008C40C6">
      <w:pPr>
        <w:pStyle w:val="NormalWeb"/>
        <w:shd w:val="clear" w:color="auto" w:fill="FFFFFF"/>
        <w:spacing w:before="0" w:beforeAutospacing="0" w:after="0" w:afterAutospacing="0"/>
        <w:ind w:left="720"/>
        <w:jc w:val="both"/>
        <w:rPr>
          <w:rFonts w:asciiTheme="minorBidi" w:hAnsiTheme="minorBidi" w:cstheme="minorBidi"/>
        </w:rPr>
      </w:pPr>
      <w:r w:rsidRPr="008C40C6">
        <w:rPr>
          <w:rFonts w:asciiTheme="minorBidi" w:hAnsiTheme="minorBidi" w:cstheme="minorBidi"/>
        </w:rPr>
        <w:t>R.</w:t>
      </w:r>
      <w:r w:rsidR="003477A2" w:rsidRPr="008C40C6">
        <w:rPr>
          <w:rFonts w:asciiTheme="minorBidi" w:hAnsiTheme="minorBidi" w:cstheme="minorBidi"/>
        </w:rPr>
        <w:t xml:space="preserve"> Yehuda said in the name of </w:t>
      </w:r>
      <w:proofErr w:type="spellStart"/>
      <w:proofErr w:type="gramStart"/>
      <w:r w:rsidR="003477A2" w:rsidRPr="008C40C6">
        <w:rPr>
          <w:rFonts w:asciiTheme="minorBidi" w:hAnsiTheme="minorBidi" w:cstheme="minorBidi"/>
        </w:rPr>
        <w:t>Sh</w:t>
      </w:r>
      <w:r w:rsidRPr="008C40C6">
        <w:rPr>
          <w:rFonts w:asciiTheme="minorBidi" w:hAnsiTheme="minorBidi" w:cstheme="minorBidi"/>
        </w:rPr>
        <w:t>e</w:t>
      </w:r>
      <w:r w:rsidR="003477A2" w:rsidRPr="008C40C6">
        <w:rPr>
          <w:rFonts w:asciiTheme="minorBidi" w:hAnsiTheme="minorBidi" w:cstheme="minorBidi"/>
        </w:rPr>
        <w:t>muel</w:t>
      </w:r>
      <w:proofErr w:type="spellEnd"/>
      <w:r w:rsidR="003477A2" w:rsidRPr="008C40C6">
        <w:rPr>
          <w:rFonts w:asciiTheme="minorBidi" w:hAnsiTheme="minorBidi" w:cstheme="minorBidi"/>
        </w:rPr>
        <w:t>:</w:t>
      </w:r>
      <w:proofErr w:type="gramEnd"/>
      <w:r w:rsidR="003477A2" w:rsidRPr="008C40C6">
        <w:rPr>
          <w:rFonts w:asciiTheme="minorBidi" w:hAnsiTheme="minorBidi" w:cstheme="minorBidi"/>
        </w:rPr>
        <w:t xml:space="preserve"> If one rose early to study [Torah] before he had recited the </w:t>
      </w:r>
      <w:r w:rsidR="003477A2" w:rsidRPr="008C40C6">
        <w:rPr>
          <w:rFonts w:asciiTheme="minorBidi" w:hAnsiTheme="minorBidi" w:cstheme="minorBidi"/>
          <w:i/>
          <w:iCs/>
        </w:rPr>
        <w:t>Shema</w:t>
      </w:r>
      <w:r w:rsidR="003477A2" w:rsidRPr="008C40C6">
        <w:rPr>
          <w:rFonts w:asciiTheme="minorBidi" w:hAnsiTheme="minorBidi" w:cstheme="minorBidi"/>
        </w:rPr>
        <w:t xml:space="preserve">, he must recite </w:t>
      </w:r>
      <w:r w:rsidR="00FE2F54" w:rsidRPr="008C40C6">
        <w:rPr>
          <w:rFonts w:asciiTheme="minorBidi" w:hAnsiTheme="minorBidi" w:cstheme="minorBidi"/>
        </w:rPr>
        <w:t>the</w:t>
      </w:r>
      <w:r w:rsidR="003477A2" w:rsidRPr="008C40C6">
        <w:rPr>
          <w:rFonts w:asciiTheme="minorBidi" w:hAnsiTheme="minorBidi" w:cstheme="minorBidi"/>
        </w:rPr>
        <w:t xml:space="preserve"> blessing [over the</w:t>
      </w:r>
      <w:r w:rsidR="00FE2F54" w:rsidRPr="008C40C6">
        <w:rPr>
          <w:rFonts w:asciiTheme="minorBidi" w:hAnsiTheme="minorBidi" w:cstheme="minorBidi"/>
        </w:rPr>
        <w:t xml:space="preserve"> Torah</w:t>
      </w:r>
      <w:r w:rsidR="003477A2" w:rsidRPr="008C40C6">
        <w:rPr>
          <w:rFonts w:asciiTheme="minorBidi" w:hAnsiTheme="minorBidi" w:cstheme="minorBidi"/>
        </w:rPr>
        <w:t xml:space="preserve">]. </w:t>
      </w:r>
      <w:proofErr w:type="gramStart"/>
      <w:r w:rsidR="003477A2" w:rsidRPr="008C40C6">
        <w:rPr>
          <w:rFonts w:asciiTheme="minorBidi" w:hAnsiTheme="minorBidi" w:cstheme="minorBidi"/>
        </w:rPr>
        <w:t>But</w:t>
      </w:r>
      <w:proofErr w:type="gramEnd"/>
      <w:r w:rsidR="003477A2" w:rsidRPr="008C40C6">
        <w:rPr>
          <w:rFonts w:asciiTheme="minorBidi" w:hAnsiTheme="minorBidi" w:cstheme="minorBidi"/>
        </w:rPr>
        <w:t xml:space="preserve"> if he had already recited the </w:t>
      </w:r>
      <w:r w:rsidR="003477A2" w:rsidRPr="008C40C6">
        <w:rPr>
          <w:rFonts w:asciiTheme="minorBidi" w:hAnsiTheme="minorBidi" w:cstheme="minorBidi"/>
          <w:i/>
          <w:iCs/>
        </w:rPr>
        <w:t>Shema</w:t>
      </w:r>
      <w:r w:rsidR="003477A2" w:rsidRPr="008C40C6">
        <w:rPr>
          <w:rFonts w:asciiTheme="minorBidi" w:hAnsiTheme="minorBidi" w:cstheme="minorBidi"/>
        </w:rPr>
        <w:t xml:space="preserve">, he need not recite a blessing, because he has already become exempt by reciting </w:t>
      </w:r>
      <w:proofErr w:type="spellStart"/>
      <w:r w:rsidR="003477A2" w:rsidRPr="008C40C6">
        <w:rPr>
          <w:rFonts w:asciiTheme="minorBidi" w:hAnsiTheme="minorBidi" w:cstheme="minorBidi"/>
          <w:i/>
          <w:iCs/>
        </w:rPr>
        <w:t>Ahava</w:t>
      </w:r>
      <w:proofErr w:type="spellEnd"/>
      <w:r w:rsidR="003477A2" w:rsidRPr="008C40C6">
        <w:rPr>
          <w:rFonts w:asciiTheme="minorBidi" w:hAnsiTheme="minorBidi" w:cstheme="minorBidi"/>
          <w:i/>
          <w:iCs/>
        </w:rPr>
        <w:t xml:space="preserve"> </w:t>
      </w:r>
      <w:proofErr w:type="spellStart"/>
      <w:r w:rsidR="003477A2" w:rsidRPr="008C40C6">
        <w:rPr>
          <w:rFonts w:asciiTheme="minorBidi" w:hAnsiTheme="minorBidi" w:cstheme="minorBidi"/>
          <w:i/>
          <w:iCs/>
        </w:rPr>
        <w:t>Rabba</w:t>
      </w:r>
      <w:proofErr w:type="spellEnd"/>
      <w:r w:rsidR="003477A2" w:rsidRPr="008C40C6">
        <w:rPr>
          <w:rFonts w:asciiTheme="minorBidi" w:hAnsiTheme="minorBidi" w:cstheme="minorBidi"/>
        </w:rPr>
        <w:t>.</w:t>
      </w:r>
      <w:r w:rsidR="003477A2" w:rsidRPr="008C40C6">
        <w:rPr>
          <w:rStyle w:val="ac"/>
          <w:rFonts w:asciiTheme="minorBidi" w:hAnsiTheme="minorBidi" w:cstheme="minorBidi"/>
        </w:rPr>
        <w:footnoteReference w:id="3"/>
      </w:r>
      <w:r w:rsidR="003477A2" w:rsidRPr="008C40C6">
        <w:rPr>
          <w:rFonts w:asciiTheme="minorBidi" w:hAnsiTheme="minorBidi" w:cstheme="minorBidi"/>
        </w:rPr>
        <w:t xml:space="preserve"> (</w:t>
      </w:r>
      <w:proofErr w:type="spellStart"/>
      <w:r w:rsidR="003477A2" w:rsidRPr="008C40C6">
        <w:rPr>
          <w:rFonts w:asciiTheme="minorBidi" w:hAnsiTheme="minorBidi" w:cstheme="minorBidi"/>
          <w:i/>
          <w:iCs/>
        </w:rPr>
        <w:t>Berakhot</w:t>
      </w:r>
      <w:proofErr w:type="spellEnd"/>
      <w:r w:rsidR="003477A2" w:rsidRPr="008C40C6">
        <w:rPr>
          <w:rFonts w:asciiTheme="minorBidi" w:hAnsiTheme="minorBidi" w:cstheme="minorBidi"/>
          <w:i/>
          <w:iCs/>
        </w:rPr>
        <w:t xml:space="preserve"> </w:t>
      </w:r>
      <w:r w:rsidR="003477A2" w:rsidRPr="008C40C6">
        <w:rPr>
          <w:rFonts w:asciiTheme="minorBidi" w:hAnsiTheme="minorBidi" w:cstheme="minorBidi"/>
        </w:rPr>
        <w:t>11b)</w:t>
      </w:r>
    </w:p>
    <w:p w:rsidR="003477A2" w:rsidRPr="008C40C6" w:rsidRDefault="003477A2" w:rsidP="008C40C6">
      <w:pPr>
        <w:pStyle w:val="NormalWeb"/>
        <w:shd w:val="clear" w:color="auto" w:fill="FFFFFF"/>
        <w:spacing w:before="0" w:beforeAutospacing="0" w:after="0" w:afterAutospacing="0"/>
        <w:jc w:val="both"/>
        <w:rPr>
          <w:rFonts w:asciiTheme="minorBidi" w:hAnsiTheme="minorBidi" w:cstheme="minorBidi"/>
        </w:rPr>
      </w:pPr>
    </w:p>
    <w:p w:rsidR="00AE0F94" w:rsidRPr="008C40C6" w:rsidRDefault="003477A2" w:rsidP="008C40C6">
      <w:pPr>
        <w:pStyle w:val="NormalWeb"/>
        <w:shd w:val="clear" w:color="auto" w:fill="FFFFFF"/>
        <w:spacing w:before="0" w:beforeAutospacing="0" w:after="0" w:afterAutospacing="0"/>
        <w:ind w:firstLine="720"/>
        <w:jc w:val="both"/>
        <w:rPr>
          <w:rFonts w:asciiTheme="minorBidi" w:hAnsiTheme="minorBidi" w:cstheme="minorBidi"/>
        </w:rPr>
      </w:pPr>
      <w:r w:rsidRPr="008C40C6">
        <w:rPr>
          <w:rFonts w:asciiTheme="minorBidi" w:hAnsiTheme="minorBidi" w:cstheme="minorBidi"/>
        </w:rPr>
        <w:t xml:space="preserve">Thus, the two blessings of </w:t>
      </w:r>
      <w:proofErr w:type="spellStart"/>
      <w:r w:rsidRPr="008C40C6">
        <w:rPr>
          <w:rFonts w:asciiTheme="minorBidi" w:hAnsiTheme="minorBidi" w:cstheme="minorBidi"/>
          <w:i/>
          <w:iCs/>
        </w:rPr>
        <w:t>keri’at</w:t>
      </w:r>
      <w:proofErr w:type="spellEnd"/>
      <w:r w:rsidRPr="008C40C6">
        <w:rPr>
          <w:rFonts w:asciiTheme="minorBidi" w:hAnsiTheme="minorBidi" w:cstheme="minorBidi"/>
          <w:i/>
          <w:iCs/>
        </w:rPr>
        <w:t xml:space="preserve"> Shema </w:t>
      </w:r>
      <w:r w:rsidRPr="008C40C6">
        <w:rPr>
          <w:rFonts w:asciiTheme="minorBidi" w:hAnsiTheme="minorBidi" w:cstheme="minorBidi"/>
        </w:rPr>
        <w:t xml:space="preserve">that precede it deal with paths to loving God, </w:t>
      </w:r>
      <w:r w:rsidR="00B42AFF" w:rsidRPr="008C40C6">
        <w:rPr>
          <w:rFonts w:asciiTheme="minorBidi" w:hAnsiTheme="minorBidi" w:cstheme="minorBidi"/>
        </w:rPr>
        <w:t>His creation</w:t>
      </w:r>
      <w:r w:rsidRPr="008C40C6">
        <w:rPr>
          <w:rFonts w:asciiTheme="minorBidi" w:hAnsiTheme="minorBidi" w:cstheme="minorBidi"/>
        </w:rPr>
        <w:t xml:space="preserve"> and the Torah, and prepare the one who recites them for recognizing the oneness of God and loving Him.</w:t>
      </w:r>
    </w:p>
    <w:p w:rsidR="003477A2" w:rsidRPr="008C40C6" w:rsidRDefault="003477A2" w:rsidP="008C40C6">
      <w:pPr>
        <w:pStyle w:val="NormalWeb"/>
        <w:shd w:val="clear" w:color="auto" w:fill="FFFFFF"/>
        <w:spacing w:before="0" w:beforeAutospacing="0" w:after="0" w:afterAutospacing="0"/>
        <w:jc w:val="both"/>
        <w:rPr>
          <w:rFonts w:asciiTheme="minorBidi" w:hAnsiTheme="minorBidi" w:cstheme="minorBidi"/>
        </w:rPr>
      </w:pPr>
    </w:p>
    <w:p w:rsidR="003477A2" w:rsidRPr="008C40C6" w:rsidRDefault="003477A2" w:rsidP="008C40C6">
      <w:pPr>
        <w:pStyle w:val="NormalWeb"/>
        <w:shd w:val="clear" w:color="auto" w:fill="FFFFFF"/>
        <w:spacing w:before="0" w:beforeAutospacing="0" w:after="0" w:afterAutospacing="0"/>
        <w:jc w:val="both"/>
        <w:rPr>
          <w:rFonts w:asciiTheme="minorBidi" w:hAnsiTheme="minorBidi" w:cstheme="minorBidi"/>
          <w:b/>
          <w:bCs/>
        </w:rPr>
      </w:pPr>
      <w:r w:rsidRPr="008C40C6">
        <w:rPr>
          <w:rFonts w:asciiTheme="minorBidi" w:hAnsiTheme="minorBidi" w:cstheme="minorBidi"/>
          <w:b/>
          <w:bCs/>
        </w:rPr>
        <w:t xml:space="preserve">The Words of My Mouth and the </w:t>
      </w:r>
      <w:r w:rsidR="00FB0600" w:rsidRPr="008C40C6">
        <w:rPr>
          <w:rFonts w:asciiTheme="minorBidi" w:hAnsiTheme="minorBidi" w:cstheme="minorBidi"/>
          <w:b/>
          <w:bCs/>
        </w:rPr>
        <w:t>Dialogue</w:t>
      </w:r>
      <w:r w:rsidRPr="008C40C6">
        <w:rPr>
          <w:rFonts w:asciiTheme="minorBidi" w:hAnsiTheme="minorBidi" w:cstheme="minorBidi"/>
          <w:b/>
          <w:bCs/>
        </w:rPr>
        <w:t xml:space="preserve"> of My Heart</w:t>
      </w:r>
    </w:p>
    <w:p w:rsidR="003477A2" w:rsidRPr="008C40C6" w:rsidRDefault="003477A2" w:rsidP="008C40C6">
      <w:pPr>
        <w:pStyle w:val="NormalWeb"/>
        <w:shd w:val="clear" w:color="auto" w:fill="FFFFFF"/>
        <w:spacing w:before="0" w:beforeAutospacing="0" w:after="0" w:afterAutospacing="0"/>
        <w:jc w:val="both"/>
        <w:rPr>
          <w:rFonts w:asciiTheme="minorBidi" w:hAnsiTheme="minorBidi" w:cstheme="minorBidi"/>
          <w:b/>
          <w:bCs/>
        </w:rPr>
      </w:pPr>
    </w:p>
    <w:p w:rsidR="003477A2" w:rsidRPr="008C40C6" w:rsidRDefault="003477A2"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lastRenderedPageBreak/>
        <w:tab/>
        <w:t xml:space="preserve">To complete this </w:t>
      </w:r>
      <w:r w:rsidR="00AE7E98" w:rsidRPr="008C40C6">
        <w:rPr>
          <w:rFonts w:asciiTheme="minorBidi" w:hAnsiTheme="minorBidi" w:cstheme="minorBidi"/>
        </w:rPr>
        <w:t>discussion</w:t>
      </w:r>
      <w:r w:rsidRPr="008C40C6">
        <w:rPr>
          <w:rFonts w:asciiTheme="minorBidi" w:hAnsiTheme="minorBidi" w:cstheme="minorBidi"/>
        </w:rPr>
        <w:t xml:space="preserve">, we must add that </w:t>
      </w:r>
      <w:proofErr w:type="spellStart"/>
      <w:r w:rsidRPr="008C40C6">
        <w:rPr>
          <w:rFonts w:asciiTheme="minorBidi" w:hAnsiTheme="minorBidi" w:cstheme="minorBidi"/>
          <w:i/>
          <w:iCs/>
        </w:rPr>
        <w:t>Tehillim</w:t>
      </w:r>
      <w:proofErr w:type="spellEnd"/>
      <w:r w:rsidRPr="008C40C6">
        <w:rPr>
          <w:rFonts w:asciiTheme="minorBidi" w:hAnsiTheme="minorBidi" w:cstheme="minorBidi"/>
          <w:i/>
          <w:iCs/>
        </w:rPr>
        <w:t xml:space="preserve"> </w:t>
      </w:r>
      <w:r w:rsidRPr="008C40C6">
        <w:rPr>
          <w:rFonts w:asciiTheme="minorBidi" w:hAnsiTheme="minorBidi" w:cstheme="minorBidi"/>
        </w:rPr>
        <w:t>19 contains three main sections: “The heavens declare the glory of God” (</w:t>
      </w:r>
      <w:r w:rsidR="00B42AFF" w:rsidRPr="008C40C6">
        <w:rPr>
          <w:rFonts w:asciiTheme="minorBidi" w:hAnsiTheme="minorBidi" w:cstheme="minorBidi"/>
        </w:rPr>
        <w:t>creation</w:t>
      </w:r>
      <w:r w:rsidRPr="008C40C6">
        <w:rPr>
          <w:rFonts w:asciiTheme="minorBidi" w:hAnsiTheme="minorBidi" w:cstheme="minorBidi"/>
        </w:rPr>
        <w:t>); “The Torah of the Lord is perfect” (Torah); and an additional section – “Your servant pays them heed</w:t>
      </w:r>
      <w:r w:rsidR="00F4609C" w:rsidRPr="008C40C6">
        <w:rPr>
          <w:rFonts w:asciiTheme="minorBidi" w:hAnsiTheme="minorBidi" w:cstheme="minorBidi"/>
        </w:rPr>
        <w:t>… O Lord, my rock and my redeemer.”</w:t>
      </w:r>
    </w:p>
    <w:p w:rsidR="00F4609C" w:rsidRPr="008C40C6" w:rsidRDefault="00F4609C" w:rsidP="008C40C6">
      <w:pPr>
        <w:pStyle w:val="NormalWeb"/>
        <w:shd w:val="clear" w:color="auto" w:fill="FFFFFF"/>
        <w:spacing w:before="0" w:beforeAutospacing="0" w:after="0" w:afterAutospacing="0"/>
        <w:jc w:val="both"/>
        <w:rPr>
          <w:rFonts w:asciiTheme="minorBidi" w:hAnsiTheme="minorBidi" w:cstheme="minorBidi"/>
        </w:rPr>
      </w:pPr>
    </w:p>
    <w:p w:rsidR="00F4609C" w:rsidRPr="008C40C6" w:rsidRDefault="00F4609C"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r>
      <w:proofErr w:type="spellStart"/>
      <w:r w:rsidRPr="008C40C6">
        <w:rPr>
          <w:rFonts w:asciiTheme="minorBidi" w:hAnsiTheme="minorBidi" w:cstheme="minorBidi"/>
          <w:i/>
          <w:iCs/>
        </w:rPr>
        <w:t>Roke’ach</w:t>
      </w:r>
      <w:proofErr w:type="spellEnd"/>
      <w:r w:rsidRPr="008C40C6">
        <w:rPr>
          <w:rFonts w:asciiTheme="minorBidi" w:hAnsiTheme="minorBidi" w:cstheme="minorBidi"/>
          <w:i/>
          <w:iCs/>
        </w:rPr>
        <w:t xml:space="preserve"> </w:t>
      </w:r>
      <w:r w:rsidRPr="008C40C6">
        <w:rPr>
          <w:rFonts w:asciiTheme="minorBidi" w:hAnsiTheme="minorBidi" w:cstheme="minorBidi"/>
        </w:rPr>
        <w:t>addresse</w:t>
      </w:r>
      <w:r w:rsidR="00AE7E98" w:rsidRPr="008C40C6">
        <w:rPr>
          <w:rFonts w:asciiTheme="minorBidi" w:hAnsiTheme="minorBidi" w:cstheme="minorBidi"/>
        </w:rPr>
        <w:t>s</w:t>
      </w:r>
      <w:r w:rsidRPr="008C40C6">
        <w:rPr>
          <w:rFonts w:asciiTheme="minorBidi" w:hAnsiTheme="minorBidi" w:cstheme="minorBidi"/>
        </w:rPr>
        <w:t xml:space="preserve"> the connection bet</w:t>
      </w:r>
      <w:r w:rsidR="00AE7E98" w:rsidRPr="008C40C6">
        <w:rPr>
          <w:rFonts w:asciiTheme="minorBidi" w:hAnsiTheme="minorBidi" w:cstheme="minorBidi"/>
        </w:rPr>
        <w:t>ween this third section of the p</w:t>
      </w:r>
      <w:r w:rsidRPr="008C40C6">
        <w:rPr>
          <w:rFonts w:asciiTheme="minorBidi" w:hAnsiTheme="minorBidi" w:cstheme="minorBidi"/>
        </w:rPr>
        <w:t xml:space="preserve">salm and the blessings of </w:t>
      </w:r>
      <w:proofErr w:type="spellStart"/>
      <w:r w:rsidR="00AE7E98"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Fonts w:asciiTheme="minorBidi" w:hAnsiTheme="minorBidi" w:cstheme="minorBidi"/>
        </w:rPr>
        <w:t xml:space="preserve"> in his commentary on the </w:t>
      </w:r>
      <w:r w:rsidRPr="008C40C6">
        <w:rPr>
          <w:rFonts w:asciiTheme="minorBidi" w:hAnsiTheme="minorBidi" w:cstheme="minorBidi"/>
          <w:i/>
          <w:iCs/>
        </w:rPr>
        <w:t>siddur</w:t>
      </w:r>
      <w:r w:rsidRPr="008C40C6">
        <w:rPr>
          <w:rFonts w:asciiTheme="minorBidi" w:hAnsiTheme="minorBidi" w:cstheme="minorBidi"/>
        </w:rPr>
        <w:t>:</w:t>
      </w:r>
    </w:p>
    <w:p w:rsidR="00F4609C" w:rsidRPr="008C40C6" w:rsidRDefault="00F4609C" w:rsidP="008C40C6">
      <w:pPr>
        <w:pStyle w:val="NormalWeb"/>
        <w:shd w:val="clear" w:color="auto" w:fill="FFFFFF"/>
        <w:spacing w:before="0" w:beforeAutospacing="0" w:after="0" w:afterAutospacing="0"/>
        <w:jc w:val="both"/>
        <w:rPr>
          <w:rFonts w:asciiTheme="minorBidi" w:hAnsiTheme="minorBidi" w:cstheme="minorBidi"/>
        </w:rPr>
      </w:pPr>
    </w:p>
    <w:p w:rsidR="00F4609C" w:rsidRPr="008C40C6" w:rsidRDefault="00F4609C" w:rsidP="008C40C6">
      <w:pPr>
        <w:pStyle w:val="NormalWeb"/>
        <w:shd w:val="clear" w:color="auto" w:fill="FFFFFF"/>
        <w:spacing w:before="0" w:beforeAutospacing="0" w:after="0" w:afterAutospacing="0"/>
        <w:ind w:left="720"/>
        <w:jc w:val="both"/>
        <w:rPr>
          <w:rFonts w:asciiTheme="minorBidi" w:hAnsiTheme="minorBidi" w:cstheme="minorBidi"/>
        </w:rPr>
      </w:pPr>
      <w:proofErr w:type="gramStart"/>
      <w:r w:rsidRPr="008C40C6">
        <w:rPr>
          <w:rFonts w:asciiTheme="minorBidi" w:hAnsiTheme="minorBidi" w:cstheme="minorBidi"/>
        </w:rPr>
        <w:t xml:space="preserve">Since David first mentioned the radiant lights – “He placed in them a tent for the sun” – and then the Torah, and then “my rock and my redeemer,” therefore they instituted first </w:t>
      </w:r>
      <w:proofErr w:type="spellStart"/>
      <w:r w:rsidRPr="008C40C6">
        <w:rPr>
          <w:rFonts w:asciiTheme="minorBidi" w:hAnsiTheme="minorBidi" w:cstheme="minorBidi"/>
          <w:i/>
          <w:iCs/>
        </w:rPr>
        <w:t>Birkat</w:t>
      </w:r>
      <w:proofErr w:type="spellEnd"/>
      <w:r w:rsidRPr="008C40C6">
        <w:rPr>
          <w:rFonts w:asciiTheme="minorBidi" w:hAnsiTheme="minorBidi" w:cstheme="minorBidi"/>
          <w:i/>
          <w:iCs/>
        </w:rPr>
        <w:t xml:space="preserve"> Ha-</w:t>
      </w:r>
      <w:proofErr w:type="spellStart"/>
      <w:r w:rsidR="00AE7E98" w:rsidRPr="008C40C6">
        <w:rPr>
          <w:rFonts w:asciiTheme="minorBidi" w:hAnsiTheme="minorBidi" w:cstheme="minorBidi"/>
          <w:i/>
          <w:iCs/>
        </w:rPr>
        <w:t>M</w:t>
      </w:r>
      <w:r w:rsidRPr="008C40C6">
        <w:rPr>
          <w:rFonts w:asciiTheme="minorBidi" w:hAnsiTheme="minorBidi" w:cstheme="minorBidi"/>
          <w:i/>
          <w:iCs/>
        </w:rPr>
        <w:t>e’orot</w:t>
      </w:r>
      <w:proofErr w:type="spellEnd"/>
      <w:r w:rsidRPr="008C40C6">
        <w:rPr>
          <w:rFonts w:asciiTheme="minorBidi" w:hAnsiTheme="minorBidi" w:cstheme="minorBidi"/>
        </w:rPr>
        <w:t xml:space="preserve">, </w:t>
      </w:r>
      <w:proofErr w:type="spellStart"/>
      <w:r w:rsidRPr="008C40C6">
        <w:rPr>
          <w:rFonts w:asciiTheme="minorBidi" w:hAnsiTheme="minorBidi" w:cstheme="minorBidi"/>
          <w:i/>
          <w:iCs/>
        </w:rPr>
        <w:t>Ahava</w:t>
      </w:r>
      <w:proofErr w:type="spellEnd"/>
      <w:r w:rsidRPr="008C40C6">
        <w:rPr>
          <w:rFonts w:asciiTheme="minorBidi" w:hAnsiTheme="minorBidi" w:cstheme="minorBidi"/>
          <w:i/>
          <w:iCs/>
        </w:rPr>
        <w:t xml:space="preserve"> </w:t>
      </w:r>
      <w:proofErr w:type="spellStart"/>
      <w:r w:rsidRPr="008C40C6">
        <w:rPr>
          <w:rFonts w:asciiTheme="minorBidi" w:hAnsiTheme="minorBidi" w:cstheme="minorBidi"/>
          <w:i/>
          <w:iCs/>
        </w:rPr>
        <w:t>Rabba</w:t>
      </w:r>
      <w:proofErr w:type="spellEnd"/>
      <w:r w:rsidR="00AE7E98" w:rsidRPr="008C40C6">
        <w:rPr>
          <w:rFonts w:asciiTheme="minorBidi" w:hAnsiTheme="minorBidi" w:cstheme="minorBidi"/>
        </w:rPr>
        <w:t>,</w:t>
      </w:r>
      <w:r w:rsidRPr="008C40C6">
        <w:rPr>
          <w:rFonts w:asciiTheme="minorBidi" w:hAnsiTheme="minorBidi" w:cstheme="minorBidi"/>
        </w:rPr>
        <w:t xml:space="preserve"> and </w:t>
      </w:r>
      <w:proofErr w:type="spellStart"/>
      <w:r w:rsidR="00AE7E98"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Fonts w:asciiTheme="minorBidi" w:hAnsiTheme="minorBidi" w:cstheme="minorBidi"/>
        </w:rPr>
        <w:t xml:space="preserve">, </w:t>
      </w:r>
      <w:r w:rsidRPr="008C40C6">
        <w:rPr>
          <w:rFonts w:asciiTheme="minorBidi" w:hAnsiTheme="minorBidi" w:cstheme="minorBidi"/>
          <w:b/>
          <w:bCs/>
        </w:rPr>
        <w:t xml:space="preserve">and afterward the Exodus from Egypt, the blessing of </w:t>
      </w:r>
      <w:proofErr w:type="spellStart"/>
      <w:r w:rsidRPr="008C40C6">
        <w:rPr>
          <w:rFonts w:asciiTheme="minorBidi" w:hAnsiTheme="minorBidi" w:cstheme="minorBidi"/>
          <w:b/>
          <w:bCs/>
          <w:i/>
          <w:iCs/>
        </w:rPr>
        <w:t>Ga’al</w:t>
      </w:r>
      <w:proofErr w:type="spellEnd"/>
      <w:r w:rsidRPr="008C40C6">
        <w:rPr>
          <w:rFonts w:asciiTheme="minorBidi" w:hAnsiTheme="minorBidi" w:cstheme="minorBidi"/>
          <w:b/>
          <w:bCs/>
          <w:i/>
          <w:iCs/>
        </w:rPr>
        <w:t xml:space="preserve"> </w:t>
      </w:r>
      <w:proofErr w:type="spellStart"/>
      <w:r w:rsidRPr="008C40C6">
        <w:rPr>
          <w:rFonts w:asciiTheme="minorBidi" w:hAnsiTheme="minorBidi" w:cstheme="minorBidi"/>
          <w:b/>
          <w:bCs/>
          <w:i/>
          <w:iCs/>
        </w:rPr>
        <w:t>Yisrael</w:t>
      </w:r>
      <w:proofErr w:type="spellEnd"/>
      <w:r w:rsidRPr="008C40C6">
        <w:rPr>
          <w:rFonts w:asciiTheme="minorBidi" w:hAnsiTheme="minorBidi" w:cstheme="minorBidi"/>
          <w:b/>
          <w:bCs/>
        </w:rPr>
        <w:t xml:space="preserve"> and the entire prayer service until “[May…] the </w:t>
      </w:r>
      <w:r w:rsidR="00FB0600" w:rsidRPr="008C40C6">
        <w:rPr>
          <w:rFonts w:asciiTheme="minorBidi" w:hAnsiTheme="minorBidi" w:cstheme="minorBidi"/>
          <w:b/>
          <w:bCs/>
        </w:rPr>
        <w:t>dialogue</w:t>
      </w:r>
      <w:r w:rsidRPr="008C40C6">
        <w:rPr>
          <w:rFonts w:asciiTheme="minorBidi" w:hAnsiTheme="minorBidi" w:cstheme="minorBidi"/>
          <w:b/>
          <w:bCs/>
        </w:rPr>
        <w:t xml:space="preserve"> of my heart [be acceptable to You], O Lord, my rock and my redeemer.”</w:t>
      </w:r>
      <w:proofErr w:type="gramEnd"/>
      <w:r w:rsidRPr="008C40C6">
        <w:rPr>
          <w:rFonts w:asciiTheme="minorBidi" w:hAnsiTheme="minorBidi" w:cstheme="minorBidi"/>
        </w:rPr>
        <w:t xml:space="preserve"> (</w:t>
      </w:r>
      <w:proofErr w:type="spellStart"/>
      <w:r w:rsidRPr="008C40C6">
        <w:rPr>
          <w:rFonts w:asciiTheme="minorBidi" w:hAnsiTheme="minorBidi" w:cstheme="minorBidi"/>
          <w:i/>
          <w:iCs/>
        </w:rPr>
        <w:t>Roke’ach</w:t>
      </w:r>
      <w:proofErr w:type="spellEnd"/>
      <w:r w:rsidRPr="008C40C6">
        <w:rPr>
          <w:rFonts w:asciiTheme="minorBidi" w:hAnsiTheme="minorBidi" w:cstheme="minorBidi"/>
        </w:rPr>
        <w:t xml:space="preserve">, Commentary on the </w:t>
      </w:r>
      <w:r w:rsidRPr="008C40C6">
        <w:rPr>
          <w:rFonts w:asciiTheme="minorBidi" w:hAnsiTheme="minorBidi" w:cstheme="minorBidi"/>
          <w:i/>
          <w:iCs/>
        </w:rPr>
        <w:t>Siddur</w:t>
      </w:r>
      <w:r w:rsidR="00AE7E98" w:rsidRPr="008C40C6">
        <w:rPr>
          <w:rFonts w:asciiTheme="minorBidi" w:hAnsiTheme="minorBidi" w:cstheme="minorBidi"/>
        </w:rPr>
        <w:t>, p</w:t>
      </w:r>
      <w:r w:rsidR="00914726" w:rsidRPr="008C40C6">
        <w:rPr>
          <w:rFonts w:asciiTheme="minorBidi" w:hAnsiTheme="minorBidi" w:cstheme="minorBidi"/>
        </w:rPr>
        <w:t>salm 19, p. 83</w:t>
      </w:r>
      <w:r w:rsidRPr="008C40C6">
        <w:rPr>
          <w:rFonts w:asciiTheme="minorBidi" w:hAnsiTheme="minorBidi" w:cstheme="minorBidi"/>
        </w:rPr>
        <w:t>)</w:t>
      </w:r>
    </w:p>
    <w:p w:rsidR="00914726" w:rsidRPr="008C40C6" w:rsidRDefault="00914726" w:rsidP="008C40C6">
      <w:pPr>
        <w:pStyle w:val="NormalWeb"/>
        <w:shd w:val="clear" w:color="auto" w:fill="FFFFFF"/>
        <w:spacing w:before="0" w:beforeAutospacing="0" w:after="0" w:afterAutospacing="0"/>
        <w:jc w:val="both"/>
        <w:rPr>
          <w:rFonts w:asciiTheme="minorBidi" w:hAnsiTheme="minorBidi" w:cstheme="minorBidi"/>
        </w:rPr>
      </w:pPr>
    </w:p>
    <w:p w:rsidR="00914726" w:rsidRPr="008C40C6" w:rsidRDefault="00914726"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r>
      <w:proofErr w:type="gramStart"/>
      <w:r w:rsidRPr="008C40C6">
        <w:rPr>
          <w:rFonts w:asciiTheme="minorBidi" w:hAnsiTheme="minorBidi" w:cstheme="minorBidi"/>
        </w:rPr>
        <w:t>First</w:t>
      </w:r>
      <w:proofErr w:type="gramEnd"/>
      <w:r w:rsidRPr="008C40C6">
        <w:rPr>
          <w:rFonts w:asciiTheme="minorBidi" w:hAnsiTheme="minorBidi" w:cstheme="minorBidi"/>
        </w:rPr>
        <w:t xml:space="preserve"> we will briefly ex</w:t>
      </w:r>
      <w:r w:rsidR="00AE7E98" w:rsidRPr="008C40C6">
        <w:rPr>
          <w:rFonts w:asciiTheme="minorBidi" w:hAnsiTheme="minorBidi" w:cstheme="minorBidi"/>
        </w:rPr>
        <w:t>plain the third section of the p</w:t>
      </w:r>
      <w:r w:rsidRPr="008C40C6">
        <w:rPr>
          <w:rFonts w:asciiTheme="minorBidi" w:hAnsiTheme="minorBidi" w:cstheme="minorBidi"/>
        </w:rPr>
        <w:t>salm, and then we will addr</w:t>
      </w:r>
      <w:r w:rsidR="00AE7E98" w:rsidRPr="008C40C6">
        <w:rPr>
          <w:rFonts w:asciiTheme="minorBidi" w:hAnsiTheme="minorBidi" w:cstheme="minorBidi"/>
        </w:rPr>
        <w:t>ess the overall meaning of the p</w:t>
      </w:r>
      <w:r w:rsidRPr="008C40C6">
        <w:rPr>
          <w:rFonts w:asciiTheme="minorBidi" w:hAnsiTheme="minorBidi" w:cstheme="minorBidi"/>
        </w:rPr>
        <w:t xml:space="preserve">salm, as well as its connection to the </w:t>
      </w:r>
      <w:r w:rsidR="00AE7E98" w:rsidRPr="008C40C6">
        <w:rPr>
          <w:rFonts w:asciiTheme="minorBidi" w:hAnsiTheme="minorBidi" w:cstheme="minorBidi"/>
        </w:rPr>
        <w:t>general</w:t>
      </w:r>
      <w:r w:rsidRPr="008C40C6">
        <w:rPr>
          <w:rFonts w:asciiTheme="minorBidi" w:hAnsiTheme="minorBidi" w:cstheme="minorBidi"/>
        </w:rPr>
        <w:t xml:space="preserve"> framework of </w:t>
      </w:r>
      <w:proofErr w:type="spellStart"/>
      <w:r w:rsidR="00AE7E98"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Fonts w:asciiTheme="minorBidi" w:hAnsiTheme="minorBidi" w:cstheme="minorBidi"/>
        </w:rPr>
        <w:t xml:space="preserve"> and prayer.</w:t>
      </w:r>
    </w:p>
    <w:p w:rsidR="00914726" w:rsidRPr="008C40C6" w:rsidRDefault="00914726" w:rsidP="008C40C6">
      <w:pPr>
        <w:pStyle w:val="NormalWeb"/>
        <w:shd w:val="clear" w:color="auto" w:fill="FFFFFF"/>
        <w:spacing w:before="0" w:beforeAutospacing="0" w:after="0" w:afterAutospacing="0"/>
        <w:jc w:val="both"/>
        <w:rPr>
          <w:rFonts w:asciiTheme="minorBidi" w:hAnsiTheme="minorBidi" w:cstheme="minorBidi"/>
        </w:rPr>
      </w:pPr>
    </w:p>
    <w:p w:rsidR="00914726" w:rsidRPr="008C40C6" w:rsidRDefault="00914726"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r>
      <w:r w:rsidR="00AE7E98" w:rsidRPr="008C40C6">
        <w:rPr>
          <w:rFonts w:asciiTheme="minorBidi" w:hAnsiTheme="minorBidi" w:cstheme="minorBidi"/>
        </w:rPr>
        <w:t>The P</w:t>
      </w:r>
      <w:r w:rsidR="003A0BF3" w:rsidRPr="008C40C6">
        <w:rPr>
          <w:rFonts w:asciiTheme="minorBidi" w:hAnsiTheme="minorBidi" w:cstheme="minorBidi"/>
        </w:rPr>
        <w:t xml:space="preserve">salmist declares how careful he is in his fulfillment of God’s </w:t>
      </w:r>
      <w:proofErr w:type="spellStart"/>
      <w:r w:rsidR="003A0BF3" w:rsidRPr="008C40C6">
        <w:rPr>
          <w:rFonts w:asciiTheme="minorBidi" w:hAnsiTheme="minorBidi" w:cstheme="minorBidi"/>
          <w:i/>
          <w:iCs/>
        </w:rPr>
        <w:t>mitzvot</w:t>
      </w:r>
      <w:proofErr w:type="spellEnd"/>
      <w:r w:rsidR="003A0BF3" w:rsidRPr="008C40C6">
        <w:rPr>
          <w:rFonts w:asciiTheme="minorBidi" w:hAnsiTheme="minorBidi" w:cstheme="minorBidi"/>
        </w:rPr>
        <w:t xml:space="preserve"> and requests assistance</w:t>
      </w:r>
      <w:r w:rsidR="00AE3FDA" w:rsidRPr="008C40C6">
        <w:rPr>
          <w:rFonts w:asciiTheme="minorBidi" w:hAnsiTheme="minorBidi" w:cstheme="minorBidi"/>
        </w:rPr>
        <w:t xml:space="preserve"> in preventing him from stumbling due to mistakes and errors. He then adds a request that God keep him from committing willful sins, so that he can remain innocent. The last verse in the chapter, “May the words of my mouth and the </w:t>
      </w:r>
      <w:r w:rsidR="00FB0600" w:rsidRPr="008C40C6">
        <w:rPr>
          <w:rFonts w:asciiTheme="minorBidi" w:hAnsiTheme="minorBidi" w:cstheme="minorBidi"/>
        </w:rPr>
        <w:t>dialogue</w:t>
      </w:r>
      <w:r w:rsidR="00AE3FDA" w:rsidRPr="008C40C6">
        <w:rPr>
          <w:rFonts w:asciiTheme="minorBidi" w:hAnsiTheme="minorBidi" w:cstheme="minorBidi"/>
        </w:rPr>
        <w:t xml:space="preserve"> of my heart be acceptable to You, O Lord, my rock and my redeemer,” constitutes a prayer that all his requests will be acceptable to God. </w:t>
      </w:r>
    </w:p>
    <w:p w:rsidR="00AE3FDA" w:rsidRPr="008C40C6" w:rsidRDefault="00AE3FDA" w:rsidP="008C40C6">
      <w:pPr>
        <w:pStyle w:val="NormalWeb"/>
        <w:shd w:val="clear" w:color="auto" w:fill="FFFFFF"/>
        <w:spacing w:before="0" w:beforeAutospacing="0" w:after="0" w:afterAutospacing="0"/>
        <w:jc w:val="both"/>
        <w:rPr>
          <w:rFonts w:asciiTheme="minorBidi" w:hAnsiTheme="minorBidi" w:cstheme="minorBidi"/>
        </w:rPr>
      </w:pPr>
    </w:p>
    <w:p w:rsidR="00AE3FDA" w:rsidRPr="008C40C6" w:rsidRDefault="00AE3FDA"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r>
      <w:r w:rsidR="00AE7E98" w:rsidRPr="008C40C6">
        <w:rPr>
          <w:rFonts w:asciiTheme="minorBidi" w:hAnsiTheme="minorBidi" w:cstheme="minorBidi"/>
        </w:rPr>
        <w:t>T</w:t>
      </w:r>
      <w:r w:rsidRPr="008C40C6">
        <w:rPr>
          <w:rFonts w:asciiTheme="minorBidi" w:hAnsiTheme="minorBidi" w:cstheme="minorBidi"/>
        </w:rPr>
        <w:t xml:space="preserve">he Psalmist distinguishes between “the words of my mouth” and “the </w:t>
      </w:r>
      <w:r w:rsidR="00FB0600" w:rsidRPr="008C40C6">
        <w:rPr>
          <w:rFonts w:asciiTheme="minorBidi" w:hAnsiTheme="minorBidi" w:cstheme="minorBidi"/>
        </w:rPr>
        <w:t>dialogue</w:t>
      </w:r>
      <w:r w:rsidRPr="008C40C6">
        <w:rPr>
          <w:rFonts w:asciiTheme="minorBidi" w:hAnsiTheme="minorBidi" w:cstheme="minorBidi"/>
        </w:rPr>
        <w:t xml:space="preserve"> of my heart.” The words of one’s mouth, of course, are the content that one speaks during his prayers, which he requests will be acceptable to God. </w:t>
      </w:r>
      <w:proofErr w:type="gramStart"/>
      <w:r w:rsidRPr="008C40C6">
        <w:rPr>
          <w:rFonts w:asciiTheme="minorBidi" w:hAnsiTheme="minorBidi" w:cstheme="minorBidi"/>
        </w:rPr>
        <w:t>But</w:t>
      </w:r>
      <w:proofErr w:type="gramEnd"/>
      <w:r w:rsidRPr="008C40C6">
        <w:rPr>
          <w:rFonts w:asciiTheme="minorBidi" w:hAnsiTheme="minorBidi" w:cstheme="minorBidi"/>
        </w:rPr>
        <w:t xml:space="preserve"> </w:t>
      </w:r>
      <w:r w:rsidR="00AE7E98" w:rsidRPr="008C40C6">
        <w:rPr>
          <w:rFonts w:asciiTheme="minorBidi" w:hAnsiTheme="minorBidi" w:cstheme="minorBidi"/>
        </w:rPr>
        <w:t>King David, the author of this p</w:t>
      </w:r>
      <w:r w:rsidRPr="008C40C6">
        <w:rPr>
          <w:rFonts w:asciiTheme="minorBidi" w:hAnsiTheme="minorBidi" w:cstheme="minorBidi"/>
        </w:rPr>
        <w:t xml:space="preserve">salm, does not suffice with this, adding a separate request that the </w:t>
      </w:r>
      <w:r w:rsidR="00FB0600" w:rsidRPr="008C40C6">
        <w:rPr>
          <w:rFonts w:asciiTheme="minorBidi" w:hAnsiTheme="minorBidi" w:cstheme="minorBidi"/>
        </w:rPr>
        <w:t>dialogue</w:t>
      </w:r>
      <w:r w:rsidRPr="008C40C6">
        <w:rPr>
          <w:rFonts w:asciiTheme="minorBidi" w:hAnsiTheme="minorBidi" w:cstheme="minorBidi"/>
        </w:rPr>
        <w:t xml:space="preserve"> of his heart be acceptable to God as well.</w:t>
      </w:r>
    </w:p>
    <w:p w:rsidR="00AE3FDA" w:rsidRPr="008C40C6" w:rsidRDefault="00AE3FDA" w:rsidP="008C40C6">
      <w:pPr>
        <w:pStyle w:val="NormalWeb"/>
        <w:shd w:val="clear" w:color="auto" w:fill="FFFFFF"/>
        <w:spacing w:before="0" w:beforeAutospacing="0" w:after="0" w:afterAutospacing="0"/>
        <w:jc w:val="both"/>
        <w:rPr>
          <w:rFonts w:asciiTheme="minorBidi" w:hAnsiTheme="minorBidi" w:cstheme="minorBidi"/>
        </w:rPr>
      </w:pPr>
    </w:p>
    <w:p w:rsidR="00AE3FDA" w:rsidRPr="008C40C6" w:rsidRDefault="00AE3FDA"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What is the </w:t>
      </w:r>
      <w:r w:rsidR="00FB0600" w:rsidRPr="008C40C6">
        <w:rPr>
          <w:rFonts w:asciiTheme="minorBidi" w:hAnsiTheme="minorBidi" w:cstheme="minorBidi"/>
        </w:rPr>
        <w:t xml:space="preserve">dialogue </w:t>
      </w:r>
      <w:r w:rsidRPr="008C40C6">
        <w:rPr>
          <w:rFonts w:asciiTheme="minorBidi" w:hAnsiTheme="minorBidi" w:cstheme="minorBidi"/>
        </w:rPr>
        <w:t>of the heart (</w:t>
      </w:r>
      <w:proofErr w:type="spellStart"/>
      <w:r w:rsidRPr="008C40C6">
        <w:rPr>
          <w:rFonts w:asciiTheme="minorBidi" w:hAnsiTheme="minorBidi" w:cstheme="minorBidi"/>
          <w:i/>
          <w:iCs/>
        </w:rPr>
        <w:t>hegyon</w:t>
      </w:r>
      <w:proofErr w:type="spellEnd"/>
      <w:r w:rsidRPr="008C40C6">
        <w:rPr>
          <w:rFonts w:asciiTheme="minorBidi" w:hAnsiTheme="minorBidi" w:cstheme="minorBidi"/>
          <w:i/>
          <w:iCs/>
        </w:rPr>
        <w:t xml:space="preserve"> ha-lev</w:t>
      </w:r>
      <w:r w:rsidRPr="008C40C6">
        <w:rPr>
          <w:rFonts w:asciiTheme="minorBidi" w:hAnsiTheme="minorBidi" w:cstheme="minorBidi"/>
        </w:rPr>
        <w:t xml:space="preserve">)? The term </w:t>
      </w:r>
      <w:proofErr w:type="spellStart"/>
      <w:r w:rsidRPr="008C40C6">
        <w:rPr>
          <w:rFonts w:asciiTheme="minorBidi" w:hAnsiTheme="minorBidi" w:cstheme="minorBidi"/>
          <w:i/>
          <w:iCs/>
        </w:rPr>
        <w:t>higayon</w:t>
      </w:r>
      <w:proofErr w:type="spellEnd"/>
      <w:r w:rsidRPr="008C40C6">
        <w:rPr>
          <w:rFonts w:asciiTheme="minorBidi" w:hAnsiTheme="minorBidi" w:cstheme="minorBidi"/>
        </w:rPr>
        <w:t xml:space="preserve">, in its appearances in the </w:t>
      </w:r>
      <w:proofErr w:type="spellStart"/>
      <w:r w:rsidRPr="008C40C6">
        <w:rPr>
          <w:rFonts w:asciiTheme="minorBidi" w:hAnsiTheme="minorBidi" w:cstheme="minorBidi"/>
          <w:i/>
          <w:iCs/>
        </w:rPr>
        <w:t>Tanakh</w:t>
      </w:r>
      <w:proofErr w:type="spellEnd"/>
      <w:r w:rsidRPr="008C40C6">
        <w:rPr>
          <w:rFonts w:asciiTheme="minorBidi" w:hAnsiTheme="minorBidi" w:cstheme="minorBidi"/>
        </w:rPr>
        <w:t>, usually refers to speech or pronunciation.</w:t>
      </w:r>
      <w:r w:rsidRPr="008C40C6">
        <w:rPr>
          <w:rStyle w:val="ac"/>
          <w:rFonts w:asciiTheme="minorBidi" w:hAnsiTheme="minorBidi" w:cstheme="minorBidi"/>
        </w:rPr>
        <w:footnoteReference w:id="4"/>
      </w:r>
      <w:r w:rsidRPr="008C40C6">
        <w:rPr>
          <w:rFonts w:asciiTheme="minorBidi" w:hAnsiTheme="minorBidi" w:cstheme="minorBidi"/>
        </w:rPr>
        <w:t xml:space="preserve"> Thus, the parallel of the words of the mouth is the dialogue of the heart. What value </w:t>
      </w:r>
      <w:r w:rsidR="00FE2F54" w:rsidRPr="008C40C6">
        <w:rPr>
          <w:rFonts w:asciiTheme="minorBidi" w:hAnsiTheme="minorBidi" w:cstheme="minorBidi"/>
        </w:rPr>
        <w:t xml:space="preserve">does </w:t>
      </w:r>
      <w:r w:rsidRPr="008C40C6">
        <w:rPr>
          <w:rFonts w:asciiTheme="minorBidi" w:hAnsiTheme="minorBidi" w:cstheme="minorBidi"/>
        </w:rPr>
        <w:t xml:space="preserve">the dialogue of </w:t>
      </w:r>
      <w:r w:rsidR="00FE2F54" w:rsidRPr="008C40C6">
        <w:rPr>
          <w:rFonts w:asciiTheme="minorBidi" w:hAnsiTheme="minorBidi" w:cstheme="minorBidi"/>
        </w:rPr>
        <w:t xml:space="preserve">one’s </w:t>
      </w:r>
      <w:r w:rsidRPr="008C40C6">
        <w:rPr>
          <w:rFonts w:asciiTheme="minorBidi" w:hAnsiTheme="minorBidi" w:cstheme="minorBidi"/>
        </w:rPr>
        <w:t xml:space="preserve">heart </w:t>
      </w:r>
      <w:r w:rsidR="00FE2F54" w:rsidRPr="008C40C6">
        <w:rPr>
          <w:rFonts w:asciiTheme="minorBidi" w:hAnsiTheme="minorBidi" w:cstheme="minorBidi"/>
        </w:rPr>
        <w:t xml:space="preserve">add to the words of one mouth? </w:t>
      </w:r>
    </w:p>
    <w:p w:rsidR="00FE2F54" w:rsidRPr="008C40C6" w:rsidRDefault="00FE2F54" w:rsidP="008C40C6">
      <w:pPr>
        <w:pStyle w:val="NormalWeb"/>
        <w:shd w:val="clear" w:color="auto" w:fill="FFFFFF"/>
        <w:spacing w:before="0" w:beforeAutospacing="0" w:after="0" w:afterAutospacing="0"/>
        <w:jc w:val="both"/>
        <w:rPr>
          <w:rFonts w:asciiTheme="minorBidi" w:hAnsiTheme="minorBidi" w:cstheme="minorBidi"/>
        </w:rPr>
      </w:pPr>
    </w:p>
    <w:p w:rsidR="00FE2F54" w:rsidRPr="008C40C6" w:rsidRDefault="00FE2F54"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On the simple level, the dialogue of the heart </w:t>
      </w:r>
      <w:r w:rsidR="006B46BA" w:rsidRPr="008C40C6">
        <w:rPr>
          <w:rFonts w:asciiTheme="minorBidi" w:hAnsiTheme="minorBidi" w:cstheme="minorBidi"/>
        </w:rPr>
        <w:t xml:space="preserve">derives from a deeper place within one’s soul. It is dialogue that is accompanied by </w:t>
      </w:r>
      <w:proofErr w:type="gramStart"/>
      <w:r w:rsidR="006B46BA" w:rsidRPr="008C40C6">
        <w:rPr>
          <w:rFonts w:asciiTheme="minorBidi" w:hAnsiTheme="minorBidi" w:cstheme="minorBidi"/>
        </w:rPr>
        <w:t>one’s</w:t>
      </w:r>
      <w:proofErr w:type="gramEnd"/>
      <w:r w:rsidR="006B46BA" w:rsidRPr="008C40C6">
        <w:rPr>
          <w:rFonts w:asciiTheme="minorBidi" w:hAnsiTheme="minorBidi" w:cstheme="minorBidi"/>
        </w:rPr>
        <w:t xml:space="preserve"> focused intent, rather than hurried, offhanded speech. One cannot say of such dialogue, “That people… honored </w:t>
      </w:r>
      <w:proofErr w:type="gramStart"/>
      <w:r w:rsidR="006B46BA" w:rsidRPr="008C40C6">
        <w:rPr>
          <w:rFonts w:asciiTheme="minorBidi" w:hAnsiTheme="minorBidi" w:cstheme="minorBidi"/>
        </w:rPr>
        <w:t>Me</w:t>
      </w:r>
      <w:proofErr w:type="gramEnd"/>
      <w:r w:rsidR="006B46BA" w:rsidRPr="008C40C6">
        <w:rPr>
          <w:rFonts w:asciiTheme="minorBidi" w:hAnsiTheme="minorBidi" w:cstheme="minorBidi"/>
        </w:rPr>
        <w:t xml:space="preserve"> with its lips, but has kept its heart far from Me” (</w:t>
      </w:r>
      <w:proofErr w:type="spellStart"/>
      <w:r w:rsidR="006B46BA" w:rsidRPr="008C40C6">
        <w:rPr>
          <w:rFonts w:asciiTheme="minorBidi" w:hAnsiTheme="minorBidi" w:cstheme="minorBidi"/>
          <w:i/>
          <w:iCs/>
        </w:rPr>
        <w:t>Yeshayahu</w:t>
      </w:r>
      <w:proofErr w:type="spellEnd"/>
      <w:r w:rsidR="006B46BA" w:rsidRPr="008C40C6">
        <w:rPr>
          <w:rFonts w:asciiTheme="minorBidi" w:hAnsiTheme="minorBidi" w:cstheme="minorBidi"/>
        </w:rPr>
        <w:t xml:space="preserve"> 29:13).</w:t>
      </w:r>
    </w:p>
    <w:p w:rsidR="006B46BA" w:rsidRPr="008C40C6" w:rsidRDefault="006B46BA" w:rsidP="008C40C6">
      <w:pPr>
        <w:pStyle w:val="NormalWeb"/>
        <w:shd w:val="clear" w:color="auto" w:fill="FFFFFF"/>
        <w:spacing w:before="0" w:beforeAutospacing="0" w:after="0" w:afterAutospacing="0"/>
        <w:jc w:val="both"/>
        <w:rPr>
          <w:rFonts w:asciiTheme="minorBidi" w:hAnsiTheme="minorBidi" w:cstheme="minorBidi"/>
        </w:rPr>
      </w:pPr>
    </w:p>
    <w:p w:rsidR="006B46BA" w:rsidRPr="008C40C6" w:rsidRDefault="006B46BA"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r>
      <w:r w:rsidR="00AE7E98" w:rsidRPr="008C40C6">
        <w:rPr>
          <w:rFonts w:asciiTheme="minorBidi" w:hAnsiTheme="minorBidi" w:cstheme="minorBidi"/>
        </w:rPr>
        <w:t>We</w:t>
      </w:r>
      <w:r w:rsidRPr="008C40C6">
        <w:rPr>
          <w:rFonts w:asciiTheme="minorBidi" w:hAnsiTheme="minorBidi" w:cstheme="minorBidi"/>
        </w:rPr>
        <w:t xml:space="preserve"> can distinguish between the words of the mouth and the dialogue of the heart on a </w:t>
      </w:r>
      <w:proofErr w:type="gramStart"/>
      <w:r w:rsidRPr="008C40C6">
        <w:rPr>
          <w:rFonts w:asciiTheme="minorBidi" w:hAnsiTheme="minorBidi" w:cstheme="minorBidi"/>
        </w:rPr>
        <w:t>more internal</w:t>
      </w:r>
      <w:proofErr w:type="gramEnd"/>
      <w:r w:rsidRPr="008C40C6">
        <w:rPr>
          <w:rFonts w:asciiTheme="minorBidi" w:hAnsiTheme="minorBidi" w:cstheme="minorBidi"/>
        </w:rPr>
        <w:t xml:space="preserve"> level</w:t>
      </w:r>
      <w:r w:rsidR="00AE7E98" w:rsidRPr="008C40C6">
        <w:rPr>
          <w:rFonts w:asciiTheme="minorBidi" w:hAnsiTheme="minorBidi" w:cstheme="minorBidi"/>
        </w:rPr>
        <w:t xml:space="preserve"> as well</w:t>
      </w:r>
      <w:r w:rsidRPr="008C40C6">
        <w:rPr>
          <w:rFonts w:asciiTheme="minorBidi" w:hAnsiTheme="minorBidi" w:cstheme="minorBidi"/>
        </w:rPr>
        <w:t>. The words of the mouth consist of logical, organized</w:t>
      </w:r>
      <w:r w:rsidR="00AE7E98" w:rsidRPr="008C40C6">
        <w:rPr>
          <w:rFonts w:asciiTheme="minorBidi" w:hAnsiTheme="minorBidi" w:cstheme="minorBidi"/>
        </w:rPr>
        <w:t>,</w:t>
      </w:r>
      <w:r w:rsidRPr="008C40C6">
        <w:rPr>
          <w:rFonts w:asciiTheme="minorBidi" w:hAnsiTheme="minorBidi" w:cstheme="minorBidi"/>
        </w:rPr>
        <w:t xml:space="preserve"> and well-thought-out arguments. These arguments proceed in a reasonable order</w:t>
      </w:r>
      <w:r w:rsidR="00FB0600" w:rsidRPr="008C40C6">
        <w:rPr>
          <w:rFonts w:asciiTheme="minorBidi" w:hAnsiTheme="minorBidi" w:cstheme="minorBidi"/>
        </w:rPr>
        <w:t xml:space="preserve">; the first things go first and the last things go last. Requests and thanksgivings fit into a carefully organized framework, their details meticulously arranged. Everything ties together as one clear, coherent corpus. One who is able to articulate his prayer through the words of his mouth is in a state </w:t>
      </w:r>
      <w:r w:rsidR="00AE7E98" w:rsidRPr="008C40C6">
        <w:rPr>
          <w:rFonts w:asciiTheme="minorBidi" w:hAnsiTheme="minorBidi" w:cstheme="minorBidi"/>
        </w:rPr>
        <w:t xml:space="preserve">of </w:t>
      </w:r>
      <w:r w:rsidR="00FB0600" w:rsidRPr="008C40C6">
        <w:rPr>
          <w:rFonts w:asciiTheme="minorBidi" w:hAnsiTheme="minorBidi" w:cstheme="minorBidi"/>
        </w:rPr>
        <w:t>peace and inner tranquility, as he presents his pre-arranged prayer before God.</w:t>
      </w:r>
      <w:r w:rsidR="00FB0600" w:rsidRPr="008C40C6">
        <w:rPr>
          <w:rStyle w:val="ac"/>
          <w:rFonts w:asciiTheme="minorBidi" w:hAnsiTheme="minorBidi" w:cstheme="minorBidi"/>
        </w:rPr>
        <w:footnoteReference w:id="5"/>
      </w:r>
    </w:p>
    <w:p w:rsidR="00FB0600" w:rsidRPr="008C40C6" w:rsidRDefault="00FB0600" w:rsidP="008C40C6">
      <w:pPr>
        <w:pStyle w:val="NormalWeb"/>
        <w:shd w:val="clear" w:color="auto" w:fill="FFFFFF"/>
        <w:spacing w:before="0" w:beforeAutospacing="0" w:after="0" w:afterAutospacing="0"/>
        <w:jc w:val="both"/>
        <w:rPr>
          <w:rFonts w:asciiTheme="minorBidi" w:hAnsiTheme="minorBidi" w:cstheme="minorBidi"/>
        </w:rPr>
      </w:pPr>
    </w:p>
    <w:p w:rsidR="00FB0600" w:rsidRPr="008C40C6" w:rsidRDefault="00FB0600"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In contrast, the dialogue of the heart is stormier, noisier</w:t>
      </w:r>
      <w:r w:rsidR="00AE7E98" w:rsidRPr="008C40C6">
        <w:rPr>
          <w:rFonts w:asciiTheme="minorBidi" w:hAnsiTheme="minorBidi" w:cstheme="minorBidi"/>
        </w:rPr>
        <w:t>,</w:t>
      </w:r>
      <w:r w:rsidRPr="008C40C6">
        <w:rPr>
          <w:rFonts w:asciiTheme="minorBidi" w:hAnsiTheme="minorBidi" w:cstheme="minorBidi"/>
        </w:rPr>
        <w:t xml:space="preserve"> and less organized and structured than the words of the mouth. This lack of order derives from </w:t>
      </w:r>
      <w:r w:rsidR="00B610FB" w:rsidRPr="008C40C6">
        <w:rPr>
          <w:rFonts w:asciiTheme="minorBidi" w:hAnsiTheme="minorBidi" w:cstheme="minorBidi"/>
        </w:rPr>
        <w:t>both our own limited ability to organize our thoughts and reflections, as well as the depth of the subject of our prayers, since the issues that concern us are complicated and involved. As a result, it is exceedingly difficult to organize our thoughts into a clear corpus of logical arguments.</w:t>
      </w:r>
    </w:p>
    <w:p w:rsidR="00B610FB" w:rsidRPr="008C40C6" w:rsidRDefault="00B610FB" w:rsidP="008C40C6">
      <w:pPr>
        <w:pStyle w:val="NormalWeb"/>
        <w:shd w:val="clear" w:color="auto" w:fill="FFFFFF"/>
        <w:spacing w:before="0" w:beforeAutospacing="0" w:after="0" w:afterAutospacing="0"/>
        <w:jc w:val="both"/>
        <w:rPr>
          <w:rFonts w:asciiTheme="minorBidi" w:hAnsiTheme="minorBidi" w:cstheme="minorBidi"/>
        </w:rPr>
      </w:pPr>
    </w:p>
    <w:p w:rsidR="00B610FB" w:rsidRPr="008C40C6" w:rsidRDefault="00B610FB"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Thus, this dynamic represents a certain </w:t>
      </w:r>
      <w:proofErr w:type="spellStart"/>
      <w:r w:rsidRPr="008C40C6">
        <w:rPr>
          <w:rFonts w:asciiTheme="minorBidi" w:hAnsiTheme="minorBidi" w:cstheme="minorBidi"/>
        </w:rPr>
        <w:t>disconnective</w:t>
      </w:r>
      <w:proofErr w:type="spellEnd"/>
      <w:r w:rsidRPr="008C40C6">
        <w:rPr>
          <w:rFonts w:asciiTheme="minorBidi" w:hAnsiTheme="minorBidi" w:cstheme="minorBidi"/>
        </w:rPr>
        <w:t xml:space="preserve"> element between the heart and the mouth. This stems not only from the fact that the heart prefers to stay hidden, but because the concepts </w:t>
      </w:r>
      <w:r w:rsidR="00BF67EE" w:rsidRPr="008C40C6">
        <w:rPr>
          <w:rFonts w:asciiTheme="minorBidi" w:hAnsiTheme="minorBidi" w:cstheme="minorBidi"/>
        </w:rPr>
        <w:t xml:space="preserve">in question </w:t>
      </w:r>
      <w:r w:rsidRPr="008C40C6">
        <w:rPr>
          <w:rFonts w:asciiTheme="minorBidi" w:hAnsiTheme="minorBidi" w:cstheme="minorBidi"/>
        </w:rPr>
        <w:t xml:space="preserve">are broader than </w:t>
      </w:r>
      <w:r w:rsidR="00BF67EE" w:rsidRPr="008C40C6">
        <w:rPr>
          <w:rFonts w:asciiTheme="minorBidi" w:hAnsiTheme="minorBidi" w:cstheme="minorBidi"/>
        </w:rPr>
        <w:t>what the mouth, with its limited abilities, can possibly contain.</w:t>
      </w:r>
    </w:p>
    <w:p w:rsidR="00BF67EE" w:rsidRPr="008C40C6" w:rsidRDefault="00BF67EE" w:rsidP="008C40C6">
      <w:pPr>
        <w:pStyle w:val="NormalWeb"/>
        <w:shd w:val="clear" w:color="auto" w:fill="FFFFFF"/>
        <w:spacing w:before="0" w:beforeAutospacing="0" w:after="0" w:afterAutospacing="0"/>
        <w:jc w:val="both"/>
        <w:rPr>
          <w:rFonts w:asciiTheme="minorBidi" w:hAnsiTheme="minorBidi" w:cstheme="minorBidi"/>
        </w:rPr>
      </w:pPr>
    </w:p>
    <w:p w:rsidR="00BF67EE" w:rsidRPr="008C40C6" w:rsidRDefault="00BF67EE"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r>
      <w:r w:rsidR="00AE7E98" w:rsidRPr="008C40C6">
        <w:rPr>
          <w:rFonts w:asciiTheme="minorBidi" w:hAnsiTheme="minorBidi" w:cstheme="minorBidi"/>
        </w:rPr>
        <w:t>After</w:t>
      </w:r>
      <w:r w:rsidRPr="008C40C6">
        <w:rPr>
          <w:rFonts w:asciiTheme="minorBidi" w:hAnsiTheme="minorBidi" w:cstheme="minorBidi"/>
        </w:rPr>
        <w:t xml:space="preserve"> </w:t>
      </w:r>
      <w:proofErr w:type="gramStart"/>
      <w:r w:rsidRPr="008C40C6">
        <w:rPr>
          <w:rFonts w:asciiTheme="minorBidi" w:hAnsiTheme="minorBidi" w:cstheme="minorBidi"/>
        </w:rPr>
        <w:t>praying that</w:t>
      </w:r>
      <w:proofErr w:type="gramEnd"/>
      <w:r w:rsidRPr="008C40C6">
        <w:rPr>
          <w:rFonts w:asciiTheme="minorBidi" w:hAnsiTheme="minorBidi" w:cstheme="minorBidi"/>
        </w:rPr>
        <w:t xml:space="preserve"> “the words of my mouth be acceptable to You,” he then requests one more thing from God: Beyond what I have requested thus far regarding “the words of my mouth,” I request that the “dialogue of my heart” be acceptable to You as well.</w:t>
      </w:r>
    </w:p>
    <w:p w:rsidR="00BF67EE" w:rsidRPr="008C40C6" w:rsidRDefault="00BF67EE" w:rsidP="008C40C6">
      <w:pPr>
        <w:pStyle w:val="NormalWeb"/>
        <w:shd w:val="clear" w:color="auto" w:fill="FFFFFF"/>
        <w:spacing w:before="0" w:beforeAutospacing="0" w:after="0" w:afterAutospacing="0"/>
        <w:jc w:val="both"/>
        <w:rPr>
          <w:rFonts w:asciiTheme="minorBidi" w:hAnsiTheme="minorBidi" w:cstheme="minorBidi"/>
        </w:rPr>
      </w:pPr>
    </w:p>
    <w:p w:rsidR="00BF67EE" w:rsidRPr="008C40C6" w:rsidRDefault="00BF67EE" w:rsidP="008C40C6">
      <w:pPr>
        <w:pStyle w:val="NormalWeb"/>
        <w:shd w:val="clear" w:color="auto" w:fill="FFFFFF"/>
        <w:spacing w:before="0" w:beforeAutospacing="0" w:after="0" w:afterAutospacing="0"/>
        <w:jc w:val="both"/>
        <w:rPr>
          <w:rFonts w:asciiTheme="minorBidi" w:hAnsiTheme="minorBidi" w:cstheme="minorBidi"/>
          <w:b/>
          <w:bCs/>
        </w:rPr>
      </w:pPr>
      <w:r w:rsidRPr="008C40C6">
        <w:rPr>
          <w:rFonts w:asciiTheme="minorBidi" w:hAnsiTheme="minorBidi" w:cstheme="minorBidi"/>
          <w:b/>
          <w:bCs/>
        </w:rPr>
        <w:t>O Lord, My Rock and My Redeemer</w:t>
      </w:r>
    </w:p>
    <w:p w:rsidR="00BF67EE" w:rsidRPr="008C40C6" w:rsidRDefault="00BF67EE" w:rsidP="008C40C6">
      <w:pPr>
        <w:pStyle w:val="NormalWeb"/>
        <w:shd w:val="clear" w:color="auto" w:fill="FFFFFF"/>
        <w:spacing w:before="0" w:beforeAutospacing="0" w:after="0" w:afterAutospacing="0"/>
        <w:jc w:val="both"/>
        <w:rPr>
          <w:rFonts w:asciiTheme="minorBidi" w:hAnsiTheme="minorBidi" w:cstheme="minorBidi"/>
          <w:b/>
          <w:bCs/>
        </w:rPr>
      </w:pPr>
    </w:p>
    <w:p w:rsidR="00C20A80" w:rsidRPr="008C40C6" w:rsidRDefault="00BF67EE"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We will now explain the end of the verse: “O Lord, my rock and my redeemer.” The </w:t>
      </w:r>
      <w:r w:rsidR="00C20A80" w:rsidRPr="008C40C6">
        <w:rPr>
          <w:rFonts w:asciiTheme="minorBidi" w:hAnsiTheme="minorBidi" w:cstheme="minorBidi"/>
        </w:rPr>
        <w:t>phrase “</w:t>
      </w:r>
      <w:r w:rsidR="00C20A80" w:rsidRPr="008C40C6">
        <w:rPr>
          <w:rFonts w:asciiTheme="minorBidi" w:hAnsiTheme="minorBidi" w:cstheme="minorBidi"/>
          <w:b/>
          <w:bCs/>
        </w:rPr>
        <w:t>O Lord, my rock (</w:t>
      </w:r>
      <w:proofErr w:type="spellStart"/>
      <w:r w:rsidR="00C20A80" w:rsidRPr="008C40C6">
        <w:rPr>
          <w:rFonts w:asciiTheme="minorBidi" w:hAnsiTheme="minorBidi" w:cstheme="minorBidi"/>
          <w:b/>
          <w:bCs/>
          <w:i/>
          <w:iCs/>
        </w:rPr>
        <w:t>tzuri</w:t>
      </w:r>
      <w:proofErr w:type="spellEnd"/>
      <w:r w:rsidR="00C20A80" w:rsidRPr="008C40C6">
        <w:rPr>
          <w:rFonts w:asciiTheme="minorBidi" w:hAnsiTheme="minorBidi" w:cstheme="minorBidi"/>
          <w:b/>
          <w:bCs/>
        </w:rPr>
        <w:t>)</w:t>
      </w:r>
      <w:r w:rsidR="00C20A80" w:rsidRPr="008C40C6">
        <w:rPr>
          <w:rFonts w:asciiTheme="minorBidi" w:hAnsiTheme="minorBidi" w:cstheme="minorBidi"/>
        </w:rPr>
        <w:t xml:space="preserve">” </w:t>
      </w:r>
      <w:proofErr w:type="gramStart"/>
      <w:r w:rsidR="00C20A80" w:rsidRPr="008C40C6">
        <w:rPr>
          <w:rFonts w:asciiTheme="minorBidi" w:hAnsiTheme="minorBidi" w:cstheme="minorBidi"/>
        </w:rPr>
        <w:t>can be interpreted</w:t>
      </w:r>
      <w:proofErr w:type="gramEnd"/>
      <w:r w:rsidR="00C20A80" w:rsidRPr="008C40C6">
        <w:rPr>
          <w:rFonts w:asciiTheme="minorBidi" w:hAnsiTheme="minorBidi" w:cstheme="minorBidi"/>
        </w:rPr>
        <w:t xml:space="preserve"> as a statement reinforcing the fact that God is the Creator of the world. We read in </w:t>
      </w:r>
      <w:proofErr w:type="spellStart"/>
      <w:r w:rsidR="00C20A80" w:rsidRPr="008C40C6">
        <w:rPr>
          <w:rFonts w:asciiTheme="minorBidi" w:hAnsiTheme="minorBidi" w:cstheme="minorBidi"/>
          <w:i/>
          <w:iCs/>
        </w:rPr>
        <w:t>Berakhot</w:t>
      </w:r>
      <w:proofErr w:type="spellEnd"/>
      <w:r w:rsidR="00C20A80" w:rsidRPr="008C40C6">
        <w:rPr>
          <w:rFonts w:asciiTheme="minorBidi" w:hAnsiTheme="minorBidi" w:cstheme="minorBidi"/>
        </w:rPr>
        <w:t xml:space="preserve">: </w:t>
      </w:r>
    </w:p>
    <w:p w:rsidR="00C20A80" w:rsidRPr="008C40C6" w:rsidRDefault="00C20A80" w:rsidP="008C40C6">
      <w:pPr>
        <w:pStyle w:val="NormalWeb"/>
        <w:shd w:val="clear" w:color="auto" w:fill="FFFFFF"/>
        <w:spacing w:before="0" w:beforeAutospacing="0" w:after="0" w:afterAutospacing="0"/>
        <w:jc w:val="both"/>
        <w:rPr>
          <w:rFonts w:asciiTheme="minorBidi" w:hAnsiTheme="minorBidi" w:cstheme="minorBidi"/>
        </w:rPr>
      </w:pPr>
    </w:p>
    <w:p w:rsidR="00BF67EE" w:rsidRPr="008C40C6" w:rsidRDefault="00C20A80" w:rsidP="008C40C6">
      <w:pPr>
        <w:pStyle w:val="NormalWeb"/>
        <w:shd w:val="clear" w:color="auto" w:fill="FFFFFF"/>
        <w:spacing w:before="0" w:beforeAutospacing="0" w:after="0" w:afterAutospacing="0"/>
        <w:ind w:left="720"/>
        <w:jc w:val="both"/>
        <w:rPr>
          <w:rFonts w:asciiTheme="minorBidi" w:hAnsiTheme="minorBidi" w:cstheme="minorBidi"/>
        </w:rPr>
      </w:pPr>
      <w:r w:rsidRPr="008C40C6">
        <w:rPr>
          <w:rFonts w:asciiTheme="minorBidi" w:hAnsiTheme="minorBidi" w:cstheme="minorBidi"/>
        </w:rPr>
        <w:t xml:space="preserve">“There is no holy one like the Lord, truly, there is none beside </w:t>
      </w:r>
      <w:proofErr w:type="gramStart"/>
      <w:r w:rsidRPr="008C40C6">
        <w:rPr>
          <w:rFonts w:asciiTheme="minorBidi" w:hAnsiTheme="minorBidi" w:cstheme="minorBidi"/>
        </w:rPr>
        <w:t>You</w:t>
      </w:r>
      <w:proofErr w:type="gramEnd"/>
      <w:r w:rsidRPr="008C40C6">
        <w:rPr>
          <w:rFonts w:asciiTheme="minorBidi" w:hAnsiTheme="minorBidi" w:cstheme="minorBidi"/>
        </w:rPr>
        <w:t>; there is no rock (</w:t>
      </w:r>
      <w:proofErr w:type="spellStart"/>
      <w:r w:rsidRPr="008C40C6">
        <w:rPr>
          <w:rFonts w:asciiTheme="minorBidi" w:hAnsiTheme="minorBidi" w:cstheme="minorBidi"/>
          <w:i/>
          <w:iCs/>
        </w:rPr>
        <w:t>tzur</w:t>
      </w:r>
      <w:proofErr w:type="spellEnd"/>
      <w:r w:rsidRPr="008C40C6">
        <w:rPr>
          <w:rFonts w:asciiTheme="minorBidi" w:hAnsiTheme="minorBidi" w:cstheme="minorBidi"/>
        </w:rPr>
        <w:t>) like our God” (</w:t>
      </w:r>
      <w:proofErr w:type="spellStart"/>
      <w:r w:rsidRPr="008C40C6">
        <w:rPr>
          <w:rFonts w:asciiTheme="minorBidi" w:hAnsiTheme="minorBidi" w:cstheme="minorBidi"/>
          <w:i/>
          <w:iCs/>
        </w:rPr>
        <w:t>Sh</w:t>
      </w:r>
      <w:r w:rsidR="00AE7E98" w:rsidRPr="008C40C6">
        <w:rPr>
          <w:rFonts w:asciiTheme="minorBidi" w:hAnsiTheme="minorBidi" w:cstheme="minorBidi"/>
          <w:i/>
          <w:iCs/>
        </w:rPr>
        <w:t>e</w:t>
      </w:r>
      <w:r w:rsidRPr="008C40C6">
        <w:rPr>
          <w:rFonts w:asciiTheme="minorBidi" w:hAnsiTheme="minorBidi" w:cstheme="minorBidi"/>
          <w:i/>
          <w:iCs/>
        </w:rPr>
        <w:t>muel</w:t>
      </w:r>
      <w:proofErr w:type="spellEnd"/>
      <w:r w:rsidRPr="008C40C6">
        <w:rPr>
          <w:rFonts w:asciiTheme="minorBidi" w:hAnsiTheme="minorBidi" w:cstheme="minorBidi"/>
          <w:i/>
          <w:iCs/>
        </w:rPr>
        <w:t xml:space="preserve"> I </w:t>
      </w:r>
      <w:r w:rsidRPr="008C40C6">
        <w:rPr>
          <w:rFonts w:asciiTheme="minorBidi" w:hAnsiTheme="minorBidi" w:cstheme="minorBidi"/>
        </w:rPr>
        <w:t xml:space="preserve">2:2). What does “there is no </w:t>
      </w:r>
      <w:proofErr w:type="spellStart"/>
      <w:r w:rsidRPr="008C40C6">
        <w:rPr>
          <w:rFonts w:asciiTheme="minorBidi" w:hAnsiTheme="minorBidi" w:cstheme="minorBidi"/>
          <w:i/>
          <w:iCs/>
        </w:rPr>
        <w:t>tzur</w:t>
      </w:r>
      <w:proofErr w:type="spellEnd"/>
      <w:r w:rsidRPr="008C40C6">
        <w:rPr>
          <w:rFonts w:asciiTheme="minorBidi" w:hAnsiTheme="minorBidi" w:cstheme="minorBidi"/>
        </w:rPr>
        <w:t xml:space="preserve"> like our </w:t>
      </w:r>
      <w:proofErr w:type="gramStart"/>
      <w:r w:rsidRPr="008C40C6">
        <w:rPr>
          <w:rFonts w:asciiTheme="minorBidi" w:hAnsiTheme="minorBidi" w:cstheme="minorBidi"/>
        </w:rPr>
        <w:t>God</w:t>
      </w:r>
      <w:proofErr w:type="gramEnd"/>
      <w:r w:rsidRPr="008C40C6">
        <w:rPr>
          <w:rFonts w:asciiTheme="minorBidi" w:hAnsiTheme="minorBidi" w:cstheme="minorBidi"/>
        </w:rPr>
        <w:t>” mean? There is no artist (</w:t>
      </w:r>
      <w:proofErr w:type="spellStart"/>
      <w:r w:rsidRPr="008C40C6">
        <w:rPr>
          <w:rFonts w:asciiTheme="minorBidi" w:hAnsiTheme="minorBidi" w:cstheme="minorBidi"/>
          <w:i/>
          <w:iCs/>
        </w:rPr>
        <w:t>tzayar</w:t>
      </w:r>
      <w:proofErr w:type="spellEnd"/>
      <w:r w:rsidRPr="008C40C6">
        <w:rPr>
          <w:rFonts w:asciiTheme="minorBidi" w:hAnsiTheme="minorBidi" w:cstheme="minorBidi"/>
        </w:rPr>
        <w:t>) like our God. (</w:t>
      </w:r>
      <w:proofErr w:type="spellStart"/>
      <w:r w:rsidRPr="008C40C6">
        <w:rPr>
          <w:rFonts w:asciiTheme="minorBidi" w:hAnsiTheme="minorBidi" w:cstheme="minorBidi"/>
          <w:i/>
          <w:iCs/>
        </w:rPr>
        <w:t>Berakhot</w:t>
      </w:r>
      <w:proofErr w:type="spellEnd"/>
      <w:r w:rsidRPr="008C40C6">
        <w:rPr>
          <w:rFonts w:asciiTheme="minorBidi" w:hAnsiTheme="minorBidi" w:cstheme="minorBidi"/>
        </w:rPr>
        <w:t xml:space="preserve"> 10a)</w:t>
      </w:r>
    </w:p>
    <w:p w:rsidR="00C20A80" w:rsidRPr="008C40C6" w:rsidRDefault="00C20A80" w:rsidP="008C40C6">
      <w:pPr>
        <w:pStyle w:val="NormalWeb"/>
        <w:shd w:val="clear" w:color="auto" w:fill="FFFFFF"/>
        <w:spacing w:before="0" w:beforeAutospacing="0" w:after="0" w:afterAutospacing="0"/>
        <w:jc w:val="both"/>
        <w:rPr>
          <w:rFonts w:asciiTheme="minorBidi" w:hAnsiTheme="minorBidi" w:cstheme="minorBidi"/>
        </w:rPr>
      </w:pPr>
    </w:p>
    <w:p w:rsidR="00C20A80" w:rsidRPr="008C40C6" w:rsidRDefault="00C20A80"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 xml:space="preserve">Thus, the word </w:t>
      </w:r>
      <w:proofErr w:type="spellStart"/>
      <w:r w:rsidRPr="008C40C6">
        <w:rPr>
          <w:rFonts w:asciiTheme="minorBidi" w:hAnsiTheme="minorBidi" w:cstheme="minorBidi"/>
          <w:i/>
          <w:iCs/>
        </w:rPr>
        <w:t>tzur</w:t>
      </w:r>
      <w:proofErr w:type="spellEnd"/>
      <w:r w:rsidRPr="008C40C6">
        <w:rPr>
          <w:rFonts w:asciiTheme="minorBidi" w:hAnsiTheme="minorBidi" w:cstheme="minorBidi"/>
          <w:i/>
          <w:iCs/>
        </w:rPr>
        <w:t xml:space="preserve"> </w:t>
      </w:r>
      <w:r w:rsidRPr="008C40C6">
        <w:rPr>
          <w:rFonts w:asciiTheme="minorBidi" w:hAnsiTheme="minorBidi" w:cstheme="minorBidi"/>
        </w:rPr>
        <w:t xml:space="preserve">can allude to God’s role as an artist or an artisan in creating the world. As we stress in </w:t>
      </w:r>
      <w:proofErr w:type="spellStart"/>
      <w:r w:rsidR="00AE7E98" w:rsidRPr="008C40C6">
        <w:rPr>
          <w:rFonts w:asciiTheme="minorBidi" w:hAnsiTheme="minorBidi" w:cstheme="minorBidi"/>
          <w:i/>
          <w:iCs/>
        </w:rPr>
        <w:t>Birkat</w:t>
      </w:r>
      <w:proofErr w:type="spellEnd"/>
      <w:r w:rsidR="00AE7E98" w:rsidRPr="008C40C6">
        <w:rPr>
          <w:rFonts w:asciiTheme="minorBidi" w:hAnsiTheme="minorBidi" w:cstheme="minorBidi"/>
          <w:i/>
          <w:iCs/>
        </w:rPr>
        <w:t xml:space="preserve"> Ha-</w:t>
      </w:r>
      <w:proofErr w:type="spellStart"/>
      <w:proofErr w:type="gramStart"/>
      <w:r w:rsidR="00AE7E98" w:rsidRPr="008C40C6">
        <w:rPr>
          <w:rFonts w:asciiTheme="minorBidi" w:hAnsiTheme="minorBidi" w:cstheme="minorBidi"/>
          <w:i/>
          <w:iCs/>
        </w:rPr>
        <w:t>M</w:t>
      </w:r>
      <w:r w:rsidRPr="008C40C6">
        <w:rPr>
          <w:rFonts w:asciiTheme="minorBidi" w:hAnsiTheme="minorBidi" w:cstheme="minorBidi"/>
          <w:i/>
          <w:iCs/>
        </w:rPr>
        <w:t>e’orot</w:t>
      </w:r>
      <w:proofErr w:type="spellEnd"/>
      <w:r w:rsidRPr="008C40C6">
        <w:rPr>
          <w:rFonts w:asciiTheme="minorBidi" w:hAnsiTheme="minorBidi" w:cstheme="minorBidi"/>
        </w:rPr>
        <w:t>:</w:t>
      </w:r>
      <w:proofErr w:type="gramEnd"/>
      <w:r w:rsidRPr="008C40C6">
        <w:rPr>
          <w:rFonts w:asciiTheme="minorBidi" w:hAnsiTheme="minorBidi" w:cstheme="minorBidi"/>
        </w:rPr>
        <w:t xml:space="preserve"> “Who forms light and creates darkness… and continually renews the work of creation, day after day.”</w:t>
      </w:r>
    </w:p>
    <w:p w:rsidR="00C20A80" w:rsidRPr="008C40C6" w:rsidRDefault="00C20A80" w:rsidP="008C40C6">
      <w:pPr>
        <w:pStyle w:val="NormalWeb"/>
        <w:shd w:val="clear" w:color="auto" w:fill="FFFFFF"/>
        <w:spacing w:before="0" w:beforeAutospacing="0" w:after="0" w:afterAutospacing="0"/>
        <w:jc w:val="both"/>
        <w:rPr>
          <w:rFonts w:asciiTheme="minorBidi" w:hAnsiTheme="minorBidi" w:cstheme="minorBidi"/>
        </w:rPr>
      </w:pPr>
    </w:p>
    <w:p w:rsidR="00C20A80" w:rsidRPr="008C40C6" w:rsidRDefault="00C20A80"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The existence of creation is dependent on the existence of the covenant between God and humanity: “As surely as I have established </w:t>
      </w:r>
      <w:proofErr w:type="gramStart"/>
      <w:r w:rsidRPr="008C40C6">
        <w:rPr>
          <w:rFonts w:asciiTheme="minorBidi" w:hAnsiTheme="minorBidi" w:cstheme="minorBidi"/>
        </w:rPr>
        <w:t>My</w:t>
      </w:r>
      <w:proofErr w:type="gramEnd"/>
      <w:r w:rsidRPr="008C40C6">
        <w:rPr>
          <w:rFonts w:asciiTheme="minorBidi" w:hAnsiTheme="minorBidi" w:cstheme="minorBidi"/>
        </w:rPr>
        <w:t xml:space="preserve"> covenant with day and night – the laws of heaven and earth” (</w:t>
      </w:r>
      <w:proofErr w:type="spellStart"/>
      <w:r w:rsidRPr="008C40C6">
        <w:rPr>
          <w:rFonts w:asciiTheme="minorBidi" w:hAnsiTheme="minorBidi" w:cstheme="minorBidi"/>
          <w:i/>
          <w:iCs/>
        </w:rPr>
        <w:t>Yirmiyahu</w:t>
      </w:r>
      <w:proofErr w:type="spellEnd"/>
      <w:r w:rsidRPr="008C40C6">
        <w:rPr>
          <w:rFonts w:asciiTheme="minorBidi" w:hAnsiTheme="minorBidi" w:cstheme="minorBidi"/>
        </w:rPr>
        <w:t xml:space="preserve"> 33:25).</w:t>
      </w:r>
      <w:r w:rsidR="001B22A7" w:rsidRPr="008C40C6">
        <w:rPr>
          <w:rFonts w:asciiTheme="minorBidi" w:hAnsiTheme="minorBidi" w:cstheme="minorBidi"/>
        </w:rPr>
        <w:t xml:space="preserve"> The existence of creation requires that </w:t>
      </w:r>
      <w:proofErr w:type="gramStart"/>
      <w:r w:rsidR="001B22A7" w:rsidRPr="008C40C6">
        <w:rPr>
          <w:rFonts w:asciiTheme="minorBidi" w:hAnsiTheme="minorBidi" w:cstheme="minorBidi"/>
        </w:rPr>
        <w:t xml:space="preserve">the Torah and the </w:t>
      </w:r>
      <w:proofErr w:type="spellStart"/>
      <w:r w:rsidR="001B22A7" w:rsidRPr="008C40C6">
        <w:rPr>
          <w:rFonts w:asciiTheme="minorBidi" w:hAnsiTheme="minorBidi" w:cstheme="minorBidi"/>
          <w:i/>
          <w:iCs/>
        </w:rPr>
        <w:t>mitzvot</w:t>
      </w:r>
      <w:proofErr w:type="spellEnd"/>
      <w:r w:rsidR="001B22A7" w:rsidRPr="008C40C6">
        <w:rPr>
          <w:rFonts w:asciiTheme="minorBidi" w:hAnsiTheme="minorBidi" w:cstheme="minorBidi"/>
        </w:rPr>
        <w:t xml:space="preserve"> be fulfilled by human beings</w:t>
      </w:r>
      <w:proofErr w:type="gramEnd"/>
      <w:r w:rsidR="001B22A7" w:rsidRPr="008C40C6">
        <w:rPr>
          <w:rFonts w:asciiTheme="minorBidi" w:hAnsiTheme="minorBidi" w:cstheme="minorBidi"/>
        </w:rPr>
        <w:t xml:space="preserve">. This is the essence of </w:t>
      </w:r>
      <w:proofErr w:type="spellStart"/>
      <w:r w:rsidR="001B22A7" w:rsidRPr="008C40C6">
        <w:rPr>
          <w:rFonts w:asciiTheme="minorBidi" w:hAnsiTheme="minorBidi" w:cstheme="minorBidi"/>
          <w:i/>
          <w:iCs/>
        </w:rPr>
        <w:t>Birkat</w:t>
      </w:r>
      <w:proofErr w:type="spellEnd"/>
      <w:r w:rsidR="001B22A7" w:rsidRPr="008C40C6">
        <w:rPr>
          <w:rFonts w:asciiTheme="minorBidi" w:hAnsiTheme="minorBidi" w:cstheme="minorBidi"/>
          <w:i/>
          <w:iCs/>
        </w:rPr>
        <w:t xml:space="preserve"> </w:t>
      </w:r>
      <w:proofErr w:type="spellStart"/>
      <w:r w:rsidR="001B22A7" w:rsidRPr="008C40C6">
        <w:rPr>
          <w:rFonts w:asciiTheme="minorBidi" w:hAnsiTheme="minorBidi" w:cstheme="minorBidi"/>
          <w:i/>
          <w:iCs/>
        </w:rPr>
        <w:t>Ahava</w:t>
      </w:r>
      <w:proofErr w:type="spellEnd"/>
      <w:r w:rsidR="001B22A7" w:rsidRPr="008C40C6">
        <w:rPr>
          <w:rFonts w:asciiTheme="minorBidi" w:hAnsiTheme="minorBidi" w:cstheme="minorBidi"/>
        </w:rPr>
        <w:t>/</w:t>
      </w:r>
      <w:proofErr w:type="spellStart"/>
      <w:r w:rsidR="001B22A7" w:rsidRPr="008C40C6">
        <w:rPr>
          <w:rFonts w:asciiTheme="minorBidi" w:hAnsiTheme="minorBidi" w:cstheme="minorBidi"/>
          <w:i/>
          <w:iCs/>
        </w:rPr>
        <w:t>Birkat</w:t>
      </w:r>
      <w:proofErr w:type="spellEnd"/>
      <w:r w:rsidR="001B22A7" w:rsidRPr="008C40C6">
        <w:rPr>
          <w:rFonts w:asciiTheme="minorBidi" w:hAnsiTheme="minorBidi" w:cstheme="minorBidi"/>
          <w:i/>
          <w:iCs/>
        </w:rPr>
        <w:t xml:space="preserve"> Ha-Torah</w:t>
      </w:r>
      <w:r w:rsidR="001B22A7" w:rsidRPr="008C40C6">
        <w:rPr>
          <w:rFonts w:asciiTheme="minorBidi" w:hAnsiTheme="minorBidi" w:cstheme="minorBidi"/>
        </w:rPr>
        <w:t>: “For they are our life and the length of our days.”</w:t>
      </w:r>
    </w:p>
    <w:p w:rsidR="001B22A7" w:rsidRPr="008C40C6" w:rsidRDefault="001B22A7" w:rsidP="008C40C6">
      <w:pPr>
        <w:pStyle w:val="NormalWeb"/>
        <w:shd w:val="clear" w:color="auto" w:fill="FFFFFF"/>
        <w:spacing w:before="0" w:beforeAutospacing="0" w:after="0" w:afterAutospacing="0"/>
        <w:jc w:val="both"/>
        <w:rPr>
          <w:rFonts w:asciiTheme="minorBidi" w:hAnsiTheme="minorBidi" w:cstheme="minorBidi"/>
        </w:rPr>
      </w:pPr>
    </w:p>
    <w:p w:rsidR="001B22A7" w:rsidRPr="008C40C6" w:rsidRDefault="001B22A7"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The phrase “</w:t>
      </w:r>
      <w:r w:rsidRPr="008C40C6">
        <w:rPr>
          <w:rFonts w:asciiTheme="minorBidi" w:hAnsiTheme="minorBidi" w:cstheme="minorBidi"/>
          <w:b/>
          <w:bCs/>
        </w:rPr>
        <w:t>and my redeemer (</w:t>
      </w:r>
      <w:proofErr w:type="spellStart"/>
      <w:r w:rsidRPr="008C40C6">
        <w:rPr>
          <w:rFonts w:asciiTheme="minorBidi" w:hAnsiTheme="minorBidi" w:cstheme="minorBidi"/>
          <w:b/>
          <w:bCs/>
          <w:i/>
          <w:iCs/>
        </w:rPr>
        <w:t>ve-go’ali</w:t>
      </w:r>
      <w:proofErr w:type="spellEnd"/>
      <w:r w:rsidRPr="008C40C6">
        <w:rPr>
          <w:rFonts w:asciiTheme="minorBidi" w:hAnsiTheme="minorBidi" w:cstheme="minorBidi"/>
          <w:b/>
          <w:bCs/>
        </w:rPr>
        <w:t>)</w:t>
      </w:r>
      <w:r w:rsidRPr="008C40C6">
        <w:rPr>
          <w:rFonts w:asciiTheme="minorBidi" w:hAnsiTheme="minorBidi" w:cstheme="minorBidi"/>
        </w:rPr>
        <w:t xml:space="preserve">” refers to the redemption of man and the world. </w:t>
      </w:r>
      <w:proofErr w:type="gramStart"/>
      <w:r w:rsidRPr="008C40C6">
        <w:rPr>
          <w:rFonts w:asciiTheme="minorBidi" w:hAnsiTheme="minorBidi" w:cstheme="minorBidi"/>
        </w:rPr>
        <w:t xml:space="preserve">This is man’s ability to stand and live before God with the utmost intimacy, like Adam in the Garden of Eden and like the righteous people who will one day sit with their crowns on their heads feasting on the brightness of the </w:t>
      </w:r>
      <w:proofErr w:type="spellStart"/>
      <w:r w:rsidRPr="008C40C6">
        <w:rPr>
          <w:rFonts w:asciiTheme="minorBidi" w:hAnsiTheme="minorBidi" w:cstheme="minorBidi"/>
          <w:i/>
          <w:iCs/>
        </w:rPr>
        <w:t>Shekhina</w:t>
      </w:r>
      <w:proofErr w:type="spellEnd"/>
      <w:r w:rsidRPr="008C40C6">
        <w:rPr>
          <w:rFonts w:asciiTheme="minorBidi" w:hAnsiTheme="minorBidi" w:cstheme="minorBidi"/>
        </w:rPr>
        <w:t xml:space="preserve"> (</w:t>
      </w:r>
      <w:proofErr w:type="spellStart"/>
      <w:r w:rsidRPr="008C40C6">
        <w:rPr>
          <w:rFonts w:asciiTheme="minorBidi" w:hAnsiTheme="minorBidi" w:cstheme="minorBidi"/>
          <w:i/>
          <w:iCs/>
        </w:rPr>
        <w:t>Berakhot</w:t>
      </w:r>
      <w:proofErr w:type="spellEnd"/>
      <w:r w:rsidRPr="008C40C6">
        <w:rPr>
          <w:rFonts w:asciiTheme="minorBidi" w:hAnsiTheme="minorBidi" w:cstheme="minorBidi"/>
        </w:rPr>
        <w:t xml:space="preserve"> 17a).</w:t>
      </w:r>
      <w:proofErr w:type="gramEnd"/>
      <w:r w:rsidRPr="008C40C6">
        <w:rPr>
          <w:rFonts w:asciiTheme="minorBidi" w:hAnsiTheme="minorBidi" w:cstheme="minorBidi"/>
        </w:rPr>
        <w:t xml:space="preserve"> The redemptive reality is that God will appear in every aspect of life – in the broad elements and in the narrow details – in the wondrous harmony of love and intimacy with Him. It will include the integration of creation and Torah, of heaven and earth.</w:t>
      </w:r>
    </w:p>
    <w:p w:rsidR="009638F2" w:rsidRPr="008C40C6" w:rsidRDefault="009638F2" w:rsidP="008C40C6">
      <w:pPr>
        <w:pStyle w:val="NormalWeb"/>
        <w:shd w:val="clear" w:color="auto" w:fill="FFFFFF"/>
        <w:spacing w:before="0" w:beforeAutospacing="0" w:after="0" w:afterAutospacing="0"/>
        <w:jc w:val="both"/>
        <w:rPr>
          <w:rFonts w:asciiTheme="minorBidi" w:hAnsiTheme="minorBidi" w:cstheme="minorBidi"/>
        </w:rPr>
      </w:pPr>
    </w:p>
    <w:p w:rsidR="009638F2" w:rsidRPr="008C40C6" w:rsidRDefault="00AE7E98"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This is what we say on Rosh </w:t>
      </w:r>
      <w:proofErr w:type="spellStart"/>
      <w:r w:rsidRPr="008C40C6">
        <w:rPr>
          <w:rFonts w:asciiTheme="minorBidi" w:hAnsiTheme="minorBidi" w:cstheme="minorBidi"/>
        </w:rPr>
        <w:t>Ha</w:t>
      </w:r>
      <w:r w:rsidR="009638F2" w:rsidRPr="008C40C6">
        <w:rPr>
          <w:rFonts w:asciiTheme="minorBidi" w:hAnsiTheme="minorBidi" w:cstheme="minorBidi"/>
        </w:rPr>
        <w:t>shana</w:t>
      </w:r>
      <w:proofErr w:type="spellEnd"/>
      <w:r w:rsidR="009638F2" w:rsidRPr="008C40C6">
        <w:rPr>
          <w:rFonts w:asciiTheme="minorBidi" w:hAnsiTheme="minorBidi" w:cstheme="minorBidi"/>
        </w:rPr>
        <w:t>, when the solitary in</w:t>
      </w:r>
      <w:r w:rsidRPr="008C40C6">
        <w:rPr>
          <w:rFonts w:asciiTheme="minorBidi" w:hAnsiTheme="minorBidi" w:cstheme="minorBidi"/>
        </w:rPr>
        <w:t>dividual and the entire Jewish P</w:t>
      </w:r>
      <w:r w:rsidR="009638F2" w:rsidRPr="008C40C6">
        <w:rPr>
          <w:rFonts w:asciiTheme="minorBidi" w:hAnsiTheme="minorBidi" w:cstheme="minorBidi"/>
        </w:rPr>
        <w:t xml:space="preserve">eople together crown God as King over us. This crowning is accompanied by a powerful sense of hope that a day will come when every living creature and every being in existence will </w:t>
      </w:r>
      <w:proofErr w:type="gramStart"/>
      <w:r w:rsidR="009638F2" w:rsidRPr="008C40C6">
        <w:rPr>
          <w:rFonts w:asciiTheme="minorBidi" w:hAnsiTheme="minorBidi" w:cstheme="minorBidi"/>
        </w:rPr>
        <w:t>join together</w:t>
      </w:r>
      <w:proofErr w:type="gramEnd"/>
      <w:r w:rsidR="009638F2" w:rsidRPr="008C40C6">
        <w:rPr>
          <w:rFonts w:asciiTheme="minorBidi" w:hAnsiTheme="minorBidi" w:cstheme="minorBidi"/>
        </w:rPr>
        <w:t xml:space="preserve"> in calling for the King of the world to be crowned.</w:t>
      </w:r>
    </w:p>
    <w:p w:rsidR="00587A30" w:rsidRPr="008C40C6" w:rsidRDefault="00587A30" w:rsidP="008C40C6">
      <w:pPr>
        <w:pStyle w:val="NormalWeb"/>
        <w:shd w:val="clear" w:color="auto" w:fill="FFFFFF"/>
        <w:spacing w:before="0" w:beforeAutospacing="0" w:after="0" w:afterAutospacing="0"/>
        <w:jc w:val="both"/>
        <w:rPr>
          <w:rFonts w:asciiTheme="minorBidi" w:hAnsiTheme="minorBidi" w:cstheme="minorBidi"/>
        </w:rPr>
      </w:pPr>
    </w:p>
    <w:p w:rsidR="00587A30" w:rsidRPr="008C40C6" w:rsidRDefault="00587A30"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Through the recognition and acceptance of God’s kingship and of His role as the Creator (as we invoke in the </w:t>
      </w:r>
      <w:proofErr w:type="spellStart"/>
      <w:r w:rsidRPr="008C40C6">
        <w:rPr>
          <w:rFonts w:asciiTheme="minorBidi" w:hAnsiTheme="minorBidi" w:cstheme="minorBidi"/>
          <w:i/>
          <w:iCs/>
        </w:rPr>
        <w:t>Malkhuyot</w:t>
      </w:r>
      <w:proofErr w:type="spellEnd"/>
      <w:r w:rsidR="00AE7E98" w:rsidRPr="008C40C6">
        <w:rPr>
          <w:rFonts w:asciiTheme="minorBidi" w:hAnsiTheme="minorBidi" w:cstheme="minorBidi"/>
        </w:rPr>
        <w:t xml:space="preserve"> blessing on Rosh </w:t>
      </w:r>
      <w:proofErr w:type="spellStart"/>
      <w:r w:rsidR="00AE7E98" w:rsidRPr="008C40C6">
        <w:rPr>
          <w:rFonts w:asciiTheme="minorBidi" w:hAnsiTheme="minorBidi" w:cstheme="minorBidi"/>
        </w:rPr>
        <w:t>Ha</w:t>
      </w:r>
      <w:r w:rsidRPr="008C40C6">
        <w:rPr>
          <w:rFonts w:asciiTheme="minorBidi" w:hAnsiTheme="minorBidi" w:cstheme="minorBidi"/>
        </w:rPr>
        <w:t>shana</w:t>
      </w:r>
      <w:proofErr w:type="spellEnd"/>
      <w:r w:rsidRPr="008C40C6">
        <w:rPr>
          <w:rFonts w:asciiTheme="minorBidi" w:hAnsiTheme="minorBidi" w:cstheme="minorBidi"/>
        </w:rPr>
        <w:t>)</w:t>
      </w:r>
      <w:r w:rsidR="00AE7E98" w:rsidRPr="008C40C6">
        <w:rPr>
          <w:rFonts w:asciiTheme="minorBidi" w:hAnsiTheme="minorBidi" w:cstheme="minorBidi"/>
        </w:rPr>
        <w:t>,</w:t>
      </w:r>
      <w:r w:rsidRPr="008C40C6">
        <w:rPr>
          <w:rFonts w:asciiTheme="minorBidi" w:hAnsiTheme="minorBidi" w:cstheme="minorBidi"/>
        </w:rPr>
        <w:t xml:space="preserve"> as well as of His role in sustaining and controlling His world (as in the </w:t>
      </w:r>
      <w:proofErr w:type="spellStart"/>
      <w:r w:rsidRPr="008C40C6">
        <w:rPr>
          <w:rFonts w:asciiTheme="minorBidi" w:hAnsiTheme="minorBidi" w:cstheme="minorBidi"/>
          <w:i/>
          <w:iCs/>
        </w:rPr>
        <w:t>Zikhronot</w:t>
      </w:r>
      <w:proofErr w:type="spellEnd"/>
      <w:r w:rsidRPr="008C40C6">
        <w:rPr>
          <w:rFonts w:asciiTheme="minorBidi" w:hAnsiTheme="minorBidi" w:cstheme="minorBidi"/>
        </w:rPr>
        <w:t xml:space="preserve"> blessing), the world can achieve redemption. This redemption comes through God’s revelation to the world by giving it the Torah and the </w:t>
      </w:r>
      <w:proofErr w:type="spellStart"/>
      <w:r w:rsidRPr="008C40C6">
        <w:rPr>
          <w:rFonts w:asciiTheme="minorBidi" w:hAnsiTheme="minorBidi" w:cstheme="minorBidi"/>
          <w:i/>
          <w:iCs/>
        </w:rPr>
        <w:t>mitzvot</w:t>
      </w:r>
      <w:proofErr w:type="spellEnd"/>
      <w:r w:rsidRPr="008C40C6">
        <w:rPr>
          <w:rFonts w:asciiTheme="minorBidi" w:hAnsiTheme="minorBidi" w:cstheme="minorBidi"/>
        </w:rPr>
        <w:t>, which represent the portal to the redemption of man and the world.</w:t>
      </w:r>
    </w:p>
    <w:p w:rsidR="00587A30" w:rsidRPr="008C40C6" w:rsidRDefault="00587A30" w:rsidP="008C40C6">
      <w:pPr>
        <w:pStyle w:val="NormalWeb"/>
        <w:shd w:val="clear" w:color="auto" w:fill="FFFFFF"/>
        <w:spacing w:before="0" w:beforeAutospacing="0" w:after="0" w:afterAutospacing="0"/>
        <w:jc w:val="both"/>
        <w:rPr>
          <w:rFonts w:asciiTheme="minorBidi" w:hAnsiTheme="minorBidi" w:cstheme="minorBidi"/>
        </w:rPr>
      </w:pPr>
    </w:p>
    <w:p w:rsidR="00587A30" w:rsidRPr="008C40C6" w:rsidRDefault="00587A30"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Thus, when the light of God and His </w:t>
      </w:r>
      <w:proofErr w:type="spellStart"/>
      <w:r w:rsidRPr="008C40C6">
        <w:rPr>
          <w:rFonts w:asciiTheme="minorBidi" w:hAnsiTheme="minorBidi" w:cstheme="minorBidi"/>
          <w:i/>
          <w:iCs/>
        </w:rPr>
        <w:t>Shekhina</w:t>
      </w:r>
      <w:proofErr w:type="spellEnd"/>
      <w:r w:rsidRPr="008C40C6">
        <w:rPr>
          <w:rFonts w:asciiTheme="minorBidi" w:hAnsiTheme="minorBidi" w:cstheme="minorBidi"/>
          <w:i/>
          <w:iCs/>
        </w:rPr>
        <w:t xml:space="preserve"> </w:t>
      </w:r>
      <w:r w:rsidRPr="008C40C6">
        <w:rPr>
          <w:rFonts w:asciiTheme="minorBidi" w:hAnsiTheme="minorBidi" w:cstheme="minorBidi"/>
        </w:rPr>
        <w:t xml:space="preserve">illuminate the entire world, removing all the hazy doubts from the hearts of its inhabitants, the great shofar of the coming redemption and of the return of the strayed and the expelled will sound (as in the </w:t>
      </w:r>
      <w:proofErr w:type="spellStart"/>
      <w:r w:rsidRPr="008C40C6">
        <w:rPr>
          <w:rFonts w:asciiTheme="minorBidi" w:hAnsiTheme="minorBidi" w:cstheme="minorBidi"/>
          <w:i/>
          <w:iCs/>
        </w:rPr>
        <w:t>Shofarot</w:t>
      </w:r>
      <w:proofErr w:type="spellEnd"/>
      <w:r w:rsidRPr="008C40C6">
        <w:rPr>
          <w:rFonts w:asciiTheme="minorBidi" w:hAnsiTheme="minorBidi" w:cstheme="minorBidi"/>
        </w:rPr>
        <w:t xml:space="preserve"> blessing). “For every eye shall behold the Lord’s return to Zion” (</w:t>
      </w:r>
      <w:proofErr w:type="spellStart"/>
      <w:r w:rsidRPr="008C40C6">
        <w:rPr>
          <w:rFonts w:asciiTheme="minorBidi" w:hAnsiTheme="minorBidi" w:cstheme="minorBidi"/>
          <w:i/>
          <w:iCs/>
        </w:rPr>
        <w:t>Yeshayahu</w:t>
      </w:r>
      <w:proofErr w:type="spellEnd"/>
      <w:r w:rsidRPr="008C40C6">
        <w:rPr>
          <w:rFonts w:asciiTheme="minorBidi" w:hAnsiTheme="minorBidi" w:cstheme="minorBidi"/>
        </w:rPr>
        <w:t xml:space="preserve"> 52:8).</w:t>
      </w:r>
    </w:p>
    <w:p w:rsidR="00587A30" w:rsidRPr="008C40C6" w:rsidRDefault="00587A30" w:rsidP="008C40C6">
      <w:pPr>
        <w:pStyle w:val="NormalWeb"/>
        <w:shd w:val="clear" w:color="auto" w:fill="FFFFFF"/>
        <w:spacing w:before="0" w:beforeAutospacing="0" w:after="0" w:afterAutospacing="0"/>
        <w:jc w:val="both"/>
        <w:rPr>
          <w:rFonts w:asciiTheme="minorBidi" w:hAnsiTheme="minorBidi" w:cstheme="minorBidi"/>
        </w:rPr>
      </w:pPr>
    </w:p>
    <w:p w:rsidR="00587A30" w:rsidRPr="008C40C6" w:rsidRDefault="00AE7E98" w:rsidP="008C40C6">
      <w:pPr>
        <w:pStyle w:val="NormalWeb"/>
        <w:shd w:val="clear" w:color="auto" w:fill="FFFFFF"/>
        <w:spacing w:before="0" w:beforeAutospacing="0" w:after="0" w:afterAutospacing="0"/>
        <w:jc w:val="both"/>
        <w:rPr>
          <w:rFonts w:asciiTheme="minorBidi" w:hAnsiTheme="minorBidi" w:cstheme="minorBidi"/>
          <w:b/>
          <w:bCs/>
        </w:rPr>
      </w:pPr>
      <w:r w:rsidRPr="008C40C6">
        <w:rPr>
          <w:rFonts w:asciiTheme="minorBidi" w:hAnsiTheme="minorBidi" w:cstheme="minorBidi"/>
          <w:b/>
          <w:bCs/>
        </w:rPr>
        <w:t xml:space="preserve">Redemption </w:t>
      </w:r>
      <w:proofErr w:type="gramStart"/>
      <w:r w:rsidRPr="008C40C6">
        <w:rPr>
          <w:rFonts w:asciiTheme="minorBidi" w:hAnsiTheme="minorBidi" w:cstheme="minorBidi"/>
          <w:b/>
          <w:bCs/>
        </w:rPr>
        <w:t>T</w:t>
      </w:r>
      <w:r w:rsidR="00B42AFF" w:rsidRPr="008C40C6">
        <w:rPr>
          <w:rFonts w:asciiTheme="minorBidi" w:hAnsiTheme="minorBidi" w:cstheme="minorBidi"/>
          <w:b/>
          <w:bCs/>
        </w:rPr>
        <w:t>hrough</w:t>
      </w:r>
      <w:proofErr w:type="gramEnd"/>
      <w:r w:rsidR="00B42AFF" w:rsidRPr="008C40C6">
        <w:rPr>
          <w:rFonts w:asciiTheme="minorBidi" w:hAnsiTheme="minorBidi" w:cstheme="minorBidi"/>
          <w:b/>
          <w:bCs/>
        </w:rPr>
        <w:t xml:space="preserve"> the Blessings of </w:t>
      </w:r>
      <w:proofErr w:type="spellStart"/>
      <w:r w:rsidRPr="008C40C6">
        <w:rPr>
          <w:rFonts w:asciiTheme="minorBidi" w:hAnsiTheme="minorBidi" w:cstheme="minorBidi"/>
          <w:b/>
          <w:bCs/>
          <w:i/>
          <w:iCs/>
        </w:rPr>
        <w:t>Keri</w:t>
      </w:r>
      <w:r w:rsidR="00B42AFF" w:rsidRPr="008C40C6">
        <w:rPr>
          <w:rFonts w:asciiTheme="minorBidi" w:hAnsiTheme="minorBidi" w:cstheme="minorBidi"/>
          <w:b/>
          <w:bCs/>
          <w:i/>
          <w:iCs/>
        </w:rPr>
        <w:t>at</w:t>
      </w:r>
      <w:proofErr w:type="spellEnd"/>
      <w:r w:rsidR="00B42AFF" w:rsidRPr="008C40C6">
        <w:rPr>
          <w:rFonts w:asciiTheme="minorBidi" w:hAnsiTheme="minorBidi" w:cstheme="minorBidi"/>
          <w:b/>
          <w:bCs/>
          <w:i/>
          <w:iCs/>
        </w:rPr>
        <w:t xml:space="preserve"> Shema</w:t>
      </w:r>
    </w:p>
    <w:p w:rsidR="00B42AFF" w:rsidRPr="008C40C6" w:rsidRDefault="00B42AFF" w:rsidP="008C40C6">
      <w:pPr>
        <w:pStyle w:val="NormalWeb"/>
        <w:shd w:val="clear" w:color="auto" w:fill="FFFFFF"/>
        <w:spacing w:before="0" w:beforeAutospacing="0" w:after="0" w:afterAutospacing="0"/>
        <w:jc w:val="both"/>
        <w:rPr>
          <w:rFonts w:asciiTheme="minorBidi" w:hAnsiTheme="minorBidi" w:cstheme="minorBidi"/>
          <w:b/>
          <w:bCs/>
        </w:rPr>
      </w:pPr>
    </w:p>
    <w:p w:rsidR="00B42AFF" w:rsidRPr="008C40C6" w:rsidRDefault="00B42AFF"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b/>
          <w:bCs/>
        </w:rPr>
        <w:tab/>
      </w:r>
      <w:r w:rsidRPr="008C40C6">
        <w:rPr>
          <w:rFonts w:asciiTheme="minorBidi" w:hAnsiTheme="minorBidi" w:cstheme="minorBidi"/>
        </w:rPr>
        <w:t xml:space="preserve">The blessings of </w:t>
      </w:r>
      <w:proofErr w:type="spellStart"/>
      <w:r w:rsidR="00AE7E98"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 </w:t>
      </w:r>
      <w:r w:rsidRPr="008C40C6">
        <w:rPr>
          <w:rFonts w:asciiTheme="minorBidi" w:hAnsiTheme="minorBidi" w:cstheme="minorBidi"/>
        </w:rPr>
        <w:t xml:space="preserve">and of the </w:t>
      </w:r>
      <w:proofErr w:type="spellStart"/>
      <w:r w:rsidRPr="008C40C6">
        <w:rPr>
          <w:rFonts w:asciiTheme="minorBidi" w:hAnsiTheme="minorBidi" w:cstheme="minorBidi"/>
          <w:i/>
          <w:iCs/>
        </w:rPr>
        <w:t>Amida</w:t>
      </w:r>
      <w:proofErr w:type="spellEnd"/>
      <w:r w:rsidRPr="008C40C6">
        <w:rPr>
          <w:rFonts w:asciiTheme="minorBidi" w:hAnsiTheme="minorBidi" w:cstheme="minorBidi"/>
        </w:rPr>
        <w:t xml:space="preserve">, which </w:t>
      </w:r>
      <w:proofErr w:type="gramStart"/>
      <w:r w:rsidRPr="008C40C6">
        <w:rPr>
          <w:rFonts w:asciiTheme="minorBidi" w:hAnsiTheme="minorBidi" w:cstheme="minorBidi"/>
        </w:rPr>
        <w:t>have been established</w:t>
      </w:r>
      <w:proofErr w:type="gramEnd"/>
      <w:r w:rsidRPr="008C40C6">
        <w:rPr>
          <w:rFonts w:asciiTheme="minorBidi" w:hAnsiTheme="minorBidi" w:cstheme="minorBidi"/>
        </w:rPr>
        <w:t xml:space="preserve"> as part of our daily routine, include three fundamental blessings relating to God’s creation and the Torah. It is through these blessings that the redemption can come.</w:t>
      </w:r>
    </w:p>
    <w:p w:rsidR="00B42AFF" w:rsidRPr="008C40C6" w:rsidRDefault="00B42AFF" w:rsidP="008C40C6">
      <w:pPr>
        <w:pStyle w:val="NormalWeb"/>
        <w:shd w:val="clear" w:color="auto" w:fill="FFFFFF"/>
        <w:spacing w:before="0" w:beforeAutospacing="0" w:after="0" w:afterAutospacing="0"/>
        <w:jc w:val="both"/>
        <w:rPr>
          <w:rFonts w:asciiTheme="minorBidi" w:hAnsiTheme="minorBidi" w:cstheme="minorBidi"/>
        </w:rPr>
      </w:pPr>
    </w:p>
    <w:p w:rsidR="00B42AFF" w:rsidRPr="008C40C6" w:rsidRDefault="00B42AFF"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This redemption expresses itself in two ways, according to </w:t>
      </w:r>
      <w:proofErr w:type="spellStart"/>
      <w:r w:rsidRPr="008C40C6">
        <w:rPr>
          <w:rFonts w:asciiTheme="minorBidi" w:hAnsiTheme="minorBidi" w:cstheme="minorBidi"/>
          <w:i/>
          <w:iCs/>
        </w:rPr>
        <w:t>Roke’ach</w:t>
      </w:r>
      <w:proofErr w:type="spellEnd"/>
      <w:r w:rsidRPr="008C40C6">
        <w:rPr>
          <w:rFonts w:asciiTheme="minorBidi" w:hAnsiTheme="minorBidi" w:cstheme="minorBidi"/>
        </w:rPr>
        <w:t xml:space="preserve">: the </w:t>
      </w:r>
      <w:r w:rsidR="00212861" w:rsidRPr="008C40C6">
        <w:rPr>
          <w:rFonts w:asciiTheme="minorBidi" w:hAnsiTheme="minorBidi" w:cstheme="minorBidi"/>
        </w:rPr>
        <w:t xml:space="preserve">reference to </w:t>
      </w:r>
      <w:r w:rsidRPr="008C40C6">
        <w:rPr>
          <w:rFonts w:asciiTheme="minorBidi" w:hAnsiTheme="minorBidi" w:cstheme="minorBidi"/>
        </w:rPr>
        <w:t xml:space="preserve">redemption within the blessings of </w:t>
      </w:r>
      <w:proofErr w:type="spellStart"/>
      <w:r w:rsidR="00212861"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Fonts w:asciiTheme="minorBidi" w:hAnsiTheme="minorBidi" w:cstheme="minorBidi"/>
        </w:rPr>
        <w:t xml:space="preserve">, i.e., </w:t>
      </w:r>
      <w:proofErr w:type="spellStart"/>
      <w:r w:rsidRPr="008C40C6">
        <w:rPr>
          <w:rFonts w:asciiTheme="minorBidi" w:hAnsiTheme="minorBidi" w:cstheme="minorBidi"/>
          <w:i/>
          <w:iCs/>
        </w:rPr>
        <w:t>Ga’al</w:t>
      </w:r>
      <w:proofErr w:type="spellEnd"/>
      <w:r w:rsidRPr="008C40C6">
        <w:rPr>
          <w:rFonts w:asciiTheme="minorBidi" w:hAnsiTheme="minorBidi" w:cstheme="minorBidi"/>
          <w:i/>
          <w:iCs/>
        </w:rPr>
        <w:t xml:space="preserve"> </w:t>
      </w:r>
      <w:proofErr w:type="spellStart"/>
      <w:r w:rsidRPr="008C40C6">
        <w:rPr>
          <w:rFonts w:asciiTheme="minorBidi" w:hAnsiTheme="minorBidi" w:cstheme="minorBidi"/>
          <w:i/>
          <w:iCs/>
        </w:rPr>
        <w:t>Yisrael</w:t>
      </w:r>
      <w:proofErr w:type="spellEnd"/>
      <w:r w:rsidRPr="008C40C6">
        <w:rPr>
          <w:rFonts w:asciiTheme="minorBidi" w:hAnsiTheme="minorBidi" w:cstheme="minorBidi"/>
        </w:rPr>
        <w:t xml:space="preserve">; and the </w:t>
      </w:r>
      <w:r w:rsidR="00212861" w:rsidRPr="008C40C6">
        <w:rPr>
          <w:rFonts w:asciiTheme="minorBidi" w:hAnsiTheme="minorBidi" w:cstheme="minorBidi"/>
        </w:rPr>
        <w:t xml:space="preserve">reference to </w:t>
      </w:r>
      <w:r w:rsidRPr="008C40C6">
        <w:rPr>
          <w:rFonts w:asciiTheme="minorBidi" w:hAnsiTheme="minorBidi" w:cstheme="minorBidi"/>
        </w:rPr>
        <w:t xml:space="preserve">redemption that concludes the </w:t>
      </w:r>
      <w:proofErr w:type="spellStart"/>
      <w:r w:rsidRPr="008C40C6">
        <w:rPr>
          <w:rFonts w:asciiTheme="minorBidi" w:hAnsiTheme="minorBidi" w:cstheme="minorBidi"/>
          <w:i/>
          <w:iCs/>
        </w:rPr>
        <w:t>Amida</w:t>
      </w:r>
      <w:proofErr w:type="spellEnd"/>
      <w:r w:rsidRPr="008C40C6">
        <w:rPr>
          <w:rFonts w:asciiTheme="minorBidi" w:hAnsiTheme="minorBidi" w:cstheme="minorBidi"/>
        </w:rPr>
        <w:t xml:space="preserve">, i.e., “May the words of my mouth and the dialogue of my heart be acceptable to You, O Lord, my rock and my redeemer.” The redemption of the blessings of </w:t>
      </w:r>
      <w:proofErr w:type="spellStart"/>
      <w:r w:rsidR="00212861"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Fonts w:asciiTheme="minorBidi" w:hAnsiTheme="minorBidi" w:cstheme="minorBidi"/>
        </w:rPr>
        <w:t xml:space="preserve"> refers primaril</w:t>
      </w:r>
      <w:r w:rsidR="00212861" w:rsidRPr="008C40C6">
        <w:rPr>
          <w:rFonts w:asciiTheme="minorBidi" w:hAnsiTheme="minorBidi" w:cstheme="minorBidi"/>
        </w:rPr>
        <w:t>y to the large-scale redemption –</w:t>
      </w:r>
      <w:r w:rsidRPr="008C40C6">
        <w:rPr>
          <w:rFonts w:asciiTheme="minorBidi" w:hAnsiTheme="minorBidi" w:cstheme="minorBidi"/>
        </w:rPr>
        <w:t xml:space="preserve"> the redemption from Egypt, representing the formation of the nation of Israel as God’s nation. Then comes the personal prayer of the individual, who accepts the Torah and the </w:t>
      </w:r>
      <w:proofErr w:type="spellStart"/>
      <w:r w:rsidRPr="008C40C6">
        <w:rPr>
          <w:rFonts w:asciiTheme="minorBidi" w:hAnsiTheme="minorBidi" w:cstheme="minorBidi"/>
          <w:i/>
          <w:iCs/>
        </w:rPr>
        <w:t>mitzvot</w:t>
      </w:r>
      <w:proofErr w:type="spellEnd"/>
      <w:r w:rsidRPr="008C40C6">
        <w:rPr>
          <w:rFonts w:asciiTheme="minorBidi" w:hAnsiTheme="minorBidi" w:cstheme="minorBidi"/>
        </w:rPr>
        <w:t xml:space="preserve"> with love and serves God through Torah and prayer.</w:t>
      </w:r>
      <w:r w:rsidRPr="008C40C6">
        <w:rPr>
          <w:rStyle w:val="ac"/>
          <w:rFonts w:asciiTheme="minorBidi" w:hAnsiTheme="minorBidi" w:cstheme="minorBidi"/>
        </w:rPr>
        <w:footnoteReference w:id="6"/>
      </w:r>
      <w:r w:rsidRPr="008C40C6">
        <w:rPr>
          <w:rFonts w:asciiTheme="minorBidi" w:hAnsiTheme="minorBidi" w:cstheme="minorBidi"/>
        </w:rPr>
        <w:tab/>
      </w:r>
      <w:r w:rsidR="00212861" w:rsidRPr="008C40C6">
        <w:rPr>
          <w:rFonts w:asciiTheme="minorBidi" w:hAnsiTheme="minorBidi" w:cstheme="minorBidi"/>
        </w:rPr>
        <w:t xml:space="preserve"> By standing b</w:t>
      </w:r>
      <w:r w:rsidRPr="008C40C6">
        <w:rPr>
          <w:rFonts w:asciiTheme="minorBidi" w:hAnsiTheme="minorBidi" w:cstheme="minorBidi"/>
        </w:rPr>
        <w:t xml:space="preserve">efore God, a person </w:t>
      </w:r>
      <w:r w:rsidR="00615D27" w:rsidRPr="008C40C6">
        <w:rPr>
          <w:rFonts w:asciiTheme="minorBidi" w:hAnsiTheme="minorBidi" w:cstheme="minorBidi"/>
        </w:rPr>
        <w:t xml:space="preserve">comes before </w:t>
      </w:r>
      <w:r w:rsidR="00212861" w:rsidRPr="008C40C6">
        <w:rPr>
          <w:rFonts w:asciiTheme="minorBidi" w:hAnsiTheme="minorBidi" w:cstheme="minorBidi"/>
        </w:rPr>
        <w:t>Him</w:t>
      </w:r>
      <w:r w:rsidR="00615D27" w:rsidRPr="008C40C6">
        <w:rPr>
          <w:rFonts w:asciiTheme="minorBidi" w:hAnsiTheme="minorBidi" w:cstheme="minorBidi"/>
        </w:rPr>
        <w:t xml:space="preserve"> wielding the words of his mouth and the dialogue of his heart, asking to </w:t>
      </w:r>
      <w:proofErr w:type="gramStart"/>
      <w:r w:rsidR="00615D27" w:rsidRPr="008C40C6">
        <w:rPr>
          <w:rFonts w:asciiTheme="minorBidi" w:hAnsiTheme="minorBidi" w:cstheme="minorBidi"/>
        </w:rPr>
        <w:t>be redeemed</w:t>
      </w:r>
      <w:proofErr w:type="gramEnd"/>
      <w:r w:rsidR="00615D27" w:rsidRPr="008C40C6">
        <w:rPr>
          <w:rFonts w:asciiTheme="minorBidi" w:hAnsiTheme="minorBidi" w:cstheme="minorBidi"/>
        </w:rPr>
        <w:t>.</w:t>
      </w:r>
    </w:p>
    <w:p w:rsidR="00615D27" w:rsidRPr="008C40C6" w:rsidRDefault="00615D27" w:rsidP="008C40C6">
      <w:pPr>
        <w:pStyle w:val="NormalWeb"/>
        <w:shd w:val="clear" w:color="auto" w:fill="FFFFFF"/>
        <w:spacing w:before="0" w:beforeAutospacing="0" w:after="0" w:afterAutospacing="0"/>
        <w:jc w:val="both"/>
        <w:rPr>
          <w:rFonts w:asciiTheme="minorBidi" w:hAnsiTheme="minorBidi" w:cstheme="minorBidi"/>
        </w:rPr>
      </w:pPr>
    </w:p>
    <w:p w:rsidR="00615D27" w:rsidRPr="008C40C6" w:rsidRDefault="00615D27"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The importance of juxtaposing </w:t>
      </w:r>
      <w:proofErr w:type="spellStart"/>
      <w:r w:rsidRPr="008C40C6">
        <w:rPr>
          <w:rFonts w:asciiTheme="minorBidi" w:hAnsiTheme="minorBidi" w:cstheme="minorBidi"/>
          <w:i/>
          <w:iCs/>
        </w:rPr>
        <w:t>Ga’al</w:t>
      </w:r>
      <w:proofErr w:type="spellEnd"/>
      <w:r w:rsidRPr="008C40C6">
        <w:rPr>
          <w:rFonts w:asciiTheme="minorBidi" w:hAnsiTheme="minorBidi" w:cstheme="minorBidi"/>
          <w:i/>
          <w:iCs/>
        </w:rPr>
        <w:t xml:space="preserve"> </w:t>
      </w:r>
      <w:proofErr w:type="spellStart"/>
      <w:r w:rsidRPr="008C40C6">
        <w:rPr>
          <w:rFonts w:asciiTheme="minorBidi" w:hAnsiTheme="minorBidi" w:cstheme="minorBidi"/>
          <w:i/>
          <w:iCs/>
        </w:rPr>
        <w:t>Yisrael</w:t>
      </w:r>
      <w:proofErr w:type="spellEnd"/>
      <w:r w:rsidRPr="008C40C6">
        <w:rPr>
          <w:rFonts w:asciiTheme="minorBidi" w:hAnsiTheme="minorBidi" w:cstheme="minorBidi"/>
          <w:i/>
          <w:iCs/>
        </w:rPr>
        <w:t xml:space="preserve"> </w:t>
      </w:r>
      <w:r w:rsidRPr="008C40C6">
        <w:rPr>
          <w:rFonts w:asciiTheme="minorBidi" w:hAnsiTheme="minorBidi" w:cstheme="minorBidi"/>
        </w:rPr>
        <w:t xml:space="preserve">and the </w:t>
      </w:r>
      <w:proofErr w:type="spellStart"/>
      <w:r w:rsidRPr="008C40C6">
        <w:rPr>
          <w:rFonts w:asciiTheme="minorBidi" w:hAnsiTheme="minorBidi" w:cstheme="minorBidi"/>
          <w:i/>
          <w:iCs/>
        </w:rPr>
        <w:t>Amida</w:t>
      </w:r>
      <w:proofErr w:type="spellEnd"/>
      <w:r w:rsidRPr="008C40C6">
        <w:rPr>
          <w:rFonts w:asciiTheme="minorBidi" w:hAnsiTheme="minorBidi" w:cstheme="minorBidi"/>
        </w:rPr>
        <w:t>, simultaneously juxtaposing the concepts of</w:t>
      </w:r>
      <w:r w:rsidRPr="008C40C6">
        <w:rPr>
          <w:rFonts w:asciiTheme="minorBidi" w:hAnsiTheme="minorBidi" w:cstheme="minorBidi"/>
          <w:i/>
          <w:iCs/>
        </w:rPr>
        <w:t xml:space="preserve"> </w:t>
      </w:r>
      <w:r w:rsidRPr="008C40C6">
        <w:rPr>
          <w:rFonts w:asciiTheme="minorBidi" w:hAnsiTheme="minorBidi" w:cstheme="minorBidi"/>
        </w:rPr>
        <w:t xml:space="preserve">redemption and prayer, </w:t>
      </w:r>
      <w:proofErr w:type="gramStart"/>
      <w:r w:rsidRPr="008C40C6">
        <w:rPr>
          <w:rFonts w:asciiTheme="minorBidi" w:hAnsiTheme="minorBidi" w:cstheme="minorBidi"/>
        </w:rPr>
        <w:t>is highlighted</w:t>
      </w:r>
      <w:proofErr w:type="gramEnd"/>
      <w:r w:rsidRPr="008C40C6">
        <w:rPr>
          <w:rFonts w:asciiTheme="minorBidi" w:hAnsiTheme="minorBidi" w:cstheme="minorBidi"/>
        </w:rPr>
        <w:t xml:space="preserve"> in the </w:t>
      </w:r>
      <w:proofErr w:type="spellStart"/>
      <w:r w:rsidRPr="008C40C6">
        <w:rPr>
          <w:rFonts w:asciiTheme="minorBidi" w:hAnsiTheme="minorBidi" w:cstheme="minorBidi"/>
          <w:i/>
          <w:iCs/>
        </w:rPr>
        <w:t>Yerushalmi</w:t>
      </w:r>
      <w:proofErr w:type="spellEnd"/>
      <w:r w:rsidRPr="008C40C6">
        <w:rPr>
          <w:rFonts w:asciiTheme="minorBidi" w:hAnsiTheme="minorBidi" w:cstheme="minorBidi"/>
        </w:rPr>
        <w:t>:</w:t>
      </w:r>
    </w:p>
    <w:p w:rsidR="00615D27" w:rsidRPr="008C40C6" w:rsidRDefault="00615D27" w:rsidP="008C40C6">
      <w:pPr>
        <w:pStyle w:val="NormalWeb"/>
        <w:shd w:val="clear" w:color="auto" w:fill="FFFFFF"/>
        <w:spacing w:before="0" w:beforeAutospacing="0" w:after="0" w:afterAutospacing="0"/>
        <w:jc w:val="both"/>
        <w:rPr>
          <w:rFonts w:asciiTheme="minorBidi" w:hAnsiTheme="minorBidi" w:cstheme="minorBidi"/>
        </w:rPr>
      </w:pPr>
    </w:p>
    <w:p w:rsidR="00615D27" w:rsidRPr="008C40C6" w:rsidRDefault="000C22B8" w:rsidP="008C40C6">
      <w:pPr>
        <w:pStyle w:val="NormalWeb"/>
        <w:shd w:val="clear" w:color="auto" w:fill="FFFFFF"/>
        <w:spacing w:before="0" w:beforeAutospacing="0" w:after="0" w:afterAutospacing="0"/>
        <w:ind w:left="720"/>
        <w:jc w:val="both"/>
        <w:rPr>
          <w:rFonts w:asciiTheme="minorBidi" w:hAnsiTheme="minorBidi" w:cstheme="minorBidi"/>
        </w:rPr>
      </w:pPr>
      <w:r w:rsidRPr="008C40C6">
        <w:rPr>
          <w:rFonts w:asciiTheme="minorBidi" w:hAnsiTheme="minorBidi" w:cstheme="minorBidi"/>
        </w:rPr>
        <w:t>Immediately following [the blessing of] redemption is the [</w:t>
      </w:r>
      <w:proofErr w:type="spellStart"/>
      <w:r w:rsidRPr="008C40C6">
        <w:rPr>
          <w:rFonts w:asciiTheme="minorBidi" w:hAnsiTheme="minorBidi" w:cstheme="minorBidi"/>
          <w:i/>
          <w:iCs/>
        </w:rPr>
        <w:t>Amida</w:t>
      </w:r>
      <w:proofErr w:type="spellEnd"/>
      <w:r w:rsidRPr="008C40C6">
        <w:rPr>
          <w:rFonts w:asciiTheme="minorBidi" w:hAnsiTheme="minorBidi" w:cstheme="minorBidi"/>
        </w:rPr>
        <w:t xml:space="preserve">] prayer, [as it </w:t>
      </w:r>
      <w:proofErr w:type="gramStart"/>
      <w:r w:rsidRPr="008C40C6">
        <w:rPr>
          <w:rFonts w:asciiTheme="minorBidi" w:hAnsiTheme="minorBidi" w:cstheme="minorBidi"/>
        </w:rPr>
        <w:t>is written</w:t>
      </w:r>
      <w:proofErr w:type="gramEnd"/>
      <w:r w:rsidRPr="008C40C6">
        <w:rPr>
          <w:rFonts w:asciiTheme="minorBidi" w:hAnsiTheme="minorBidi" w:cstheme="minorBidi"/>
        </w:rPr>
        <w:t xml:space="preserve">:] “May the words of my mouth be acceptable.” What </w:t>
      </w:r>
      <w:proofErr w:type="gramStart"/>
      <w:r w:rsidRPr="008C40C6">
        <w:rPr>
          <w:rFonts w:asciiTheme="minorBidi" w:hAnsiTheme="minorBidi" w:cstheme="minorBidi"/>
        </w:rPr>
        <w:t>is written</w:t>
      </w:r>
      <w:proofErr w:type="gramEnd"/>
      <w:r w:rsidRPr="008C40C6">
        <w:rPr>
          <w:rFonts w:asciiTheme="minorBidi" w:hAnsiTheme="minorBidi" w:cstheme="minorBidi"/>
        </w:rPr>
        <w:t xml:space="preserve"> afterward? “May the Lord answer you in time of trouble” (</w:t>
      </w:r>
      <w:proofErr w:type="spellStart"/>
      <w:r w:rsidRPr="008C40C6">
        <w:rPr>
          <w:rFonts w:asciiTheme="minorBidi" w:hAnsiTheme="minorBidi" w:cstheme="minorBidi"/>
          <w:i/>
          <w:iCs/>
        </w:rPr>
        <w:t>Tehillim</w:t>
      </w:r>
      <w:proofErr w:type="spellEnd"/>
      <w:r w:rsidRPr="008C40C6">
        <w:rPr>
          <w:rFonts w:asciiTheme="minorBidi" w:hAnsiTheme="minorBidi" w:cstheme="minorBidi"/>
        </w:rPr>
        <w:t xml:space="preserve"> 20:2)…. R</w:t>
      </w:r>
      <w:r w:rsidR="00212861" w:rsidRPr="008C40C6">
        <w:rPr>
          <w:rFonts w:asciiTheme="minorBidi" w:hAnsiTheme="minorBidi" w:cstheme="minorBidi"/>
        </w:rPr>
        <w:t>.</w:t>
      </w:r>
      <w:r w:rsidRPr="008C40C6">
        <w:rPr>
          <w:rFonts w:asciiTheme="minorBidi" w:hAnsiTheme="minorBidi" w:cstheme="minorBidi"/>
        </w:rPr>
        <w:t xml:space="preserve"> Ami said: Anyone who does not immediately follow [the blessing of] redemption with the [</w:t>
      </w:r>
      <w:proofErr w:type="spellStart"/>
      <w:r w:rsidRPr="008C40C6">
        <w:rPr>
          <w:rFonts w:asciiTheme="minorBidi" w:hAnsiTheme="minorBidi" w:cstheme="minorBidi"/>
          <w:i/>
          <w:iCs/>
        </w:rPr>
        <w:t>Amida</w:t>
      </w:r>
      <w:proofErr w:type="spellEnd"/>
      <w:r w:rsidRPr="008C40C6">
        <w:rPr>
          <w:rFonts w:asciiTheme="minorBidi" w:hAnsiTheme="minorBidi" w:cstheme="minorBidi"/>
        </w:rPr>
        <w:t xml:space="preserve">] prayer, to what is he </w:t>
      </w:r>
      <w:proofErr w:type="gramStart"/>
      <w:r w:rsidRPr="008C40C6">
        <w:rPr>
          <w:rFonts w:asciiTheme="minorBidi" w:hAnsiTheme="minorBidi" w:cstheme="minorBidi"/>
        </w:rPr>
        <w:t>analogous?</w:t>
      </w:r>
      <w:proofErr w:type="gramEnd"/>
      <w:r w:rsidRPr="008C40C6">
        <w:rPr>
          <w:rFonts w:asciiTheme="minorBidi" w:hAnsiTheme="minorBidi" w:cstheme="minorBidi"/>
        </w:rPr>
        <w:t xml:space="preserve"> To a king’s dear friend who came and knocked on the king’s door. When [the king] came out to determine what he wanted, he found</w:t>
      </w:r>
      <w:r w:rsidR="009722C7" w:rsidRPr="008C40C6">
        <w:rPr>
          <w:rFonts w:asciiTheme="minorBidi" w:hAnsiTheme="minorBidi" w:cstheme="minorBidi"/>
        </w:rPr>
        <w:t xml:space="preserve"> that he had distanced himself; [the king then] distanced himself even further. </w:t>
      </w:r>
      <w:r w:rsidR="00615D27" w:rsidRPr="008C40C6">
        <w:rPr>
          <w:rFonts w:asciiTheme="minorBidi" w:hAnsiTheme="minorBidi" w:cstheme="minorBidi"/>
        </w:rPr>
        <w:t>(</w:t>
      </w:r>
      <w:proofErr w:type="spellStart"/>
      <w:r w:rsidR="00615D27" w:rsidRPr="008C40C6">
        <w:rPr>
          <w:rFonts w:asciiTheme="minorBidi" w:hAnsiTheme="minorBidi" w:cstheme="minorBidi"/>
          <w:i/>
          <w:iCs/>
        </w:rPr>
        <w:t>Yerushalmi</w:t>
      </w:r>
      <w:proofErr w:type="spellEnd"/>
      <w:r w:rsidR="00615D27" w:rsidRPr="008C40C6">
        <w:rPr>
          <w:rFonts w:asciiTheme="minorBidi" w:hAnsiTheme="minorBidi" w:cstheme="minorBidi"/>
          <w:i/>
          <w:iCs/>
        </w:rPr>
        <w:t xml:space="preserve"> </w:t>
      </w:r>
      <w:proofErr w:type="spellStart"/>
      <w:r w:rsidR="00615D27" w:rsidRPr="008C40C6">
        <w:rPr>
          <w:rFonts w:asciiTheme="minorBidi" w:hAnsiTheme="minorBidi" w:cstheme="minorBidi"/>
          <w:i/>
          <w:iCs/>
        </w:rPr>
        <w:t>Berakhot</w:t>
      </w:r>
      <w:proofErr w:type="spellEnd"/>
      <w:r w:rsidR="00615D27" w:rsidRPr="008C40C6">
        <w:rPr>
          <w:rFonts w:asciiTheme="minorBidi" w:hAnsiTheme="minorBidi" w:cstheme="minorBidi"/>
        </w:rPr>
        <w:t xml:space="preserve"> 1:1)</w:t>
      </w:r>
    </w:p>
    <w:p w:rsidR="00615D27" w:rsidRPr="008C40C6" w:rsidRDefault="00615D27" w:rsidP="008C40C6">
      <w:pPr>
        <w:pStyle w:val="NormalWeb"/>
        <w:shd w:val="clear" w:color="auto" w:fill="FFFFFF"/>
        <w:spacing w:before="0" w:beforeAutospacing="0" w:after="0" w:afterAutospacing="0"/>
        <w:jc w:val="both"/>
        <w:rPr>
          <w:rFonts w:asciiTheme="minorBidi" w:hAnsiTheme="minorBidi" w:cstheme="minorBidi"/>
        </w:rPr>
      </w:pPr>
    </w:p>
    <w:p w:rsidR="00615D27" w:rsidRPr="008C40C6" w:rsidRDefault="00615D27"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 xml:space="preserve">In light of all we have said thus far, it seems that we must interpret the passage above as follows. A person who contemplates God’s creation and the Torah accepts upon himself the yoke of God’s kingship with love, through </w:t>
      </w:r>
      <w:proofErr w:type="spellStart"/>
      <w:r w:rsidR="00212861" w:rsidRPr="008C40C6">
        <w:rPr>
          <w:rFonts w:asciiTheme="minorBidi" w:hAnsiTheme="minorBidi" w:cstheme="minorBidi"/>
          <w:i/>
          <w:iCs/>
        </w:rPr>
        <w:t>keri</w:t>
      </w:r>
      <w:r w:rsidRPr="008C40C6">
        <w:rPr>
          <w:rFonts w:asciiTheme="minorBidi" w:hAnsiTheme="minorBidi" w:cstheme="minorBidi"/>
          <w:i/>
          <w:iCs/>
        </w:rPr>
        <w:t>at</w:t>
      </w:r>
      <w:proofErr w:type="spellEnd"/>
      <w:r w:rsidRPr="008C40C6">
        <w:rPr>
          <w:rFonts w:asciiTheme="minorBidi" w:hAnsiTheme="minorBidi" w:cstheme="minorBidi"/>
          <w:i/>
          <w:iCs/>
        </w:rPr>
        <w:t xml:space="preserve"> Shema</w:t>
      </w:r>
      <w:r w:rsidRPr="008C40C6">
        <w:rPr>
          <w:rFonts w:asciiTheme="minorBidi" w:hAnsiTheme="minorBidi" w:cstheme="minorBidi"/>
        </w:rPr>
        <w:t xml:space="preserve">. </w:t>
      </w:r>
      <w:r w:rsidR="006F0A0B" w:rsidRPr="008C40C6">
        <w:rPr>
          <w:rFonts w:asciiTheme="minorBidi" w:hAnsiTheme="minorBidi" w:cstheme="minorBidi"/>
        </w:rPr>
        <w:t xml:space="preserve">Through this process, he understands and internalizes the idea of Israel’s redemption in Egypt, when the nation of Israel </w:t>
      </w:r>
      <w:proofErr w:type="gramStart"/>
      <w:r w:rsidR="006F0A0B" w:rsidRPr="008C40C6">
        <w:rPr>
          <w:rFonts w:asciiTheme="minorBidi" w:hAnsiTheme="minorBidi" w:cstheme="minorBidi"/>
        </w:rPr>
        <w:t>was chosen</w:t>
      </w:r>
      <w:proofErr w:type="gramEnd"/>
      <w:r w:rsidR="006F0A0B" w:rsidRPr="008C40C6">
        <w:rPr>
          <w:rFonts w:asciiTheme="minorBidi" w:hAnsiTheme="minorBidi" w:cstheme="minorBidi"/>
        </w:rPr>
        <w:t xml:space="preserve"> to be God’s nation. At this stage, a person can realize his love of God through the service of prayer. Through this connection</w:t>
      </w:r>
      <w:r w:rsidR="00212861" w:rsidRPr="008C40C6">
        <w:rPr>
          <w:rFonts w:asciiTheme="minorBidi" w:hAnsiTheme="minorBidi" w:cstheme="minorBidi"/>
        </w:rPr>
        <w:t xml:space="preserve"> forged between man and history</w:t>
      </w:r>
      <w:r w:rsidR="006F0A0B" w:rsidRPr="008C40C6">
        <w:rPr>
          <w:rFonts w:asciiTheme="minorBidi" w:hAnsiTheme="minorBidi" w:cstheme="minorBidi"/>
        </w:rPr>
        <w:t xml:space="preserve"> and between man and the e</w:t>
      </w:r>
      <w:r w:rsidR="00212861" w:rsidRPr="008C40C6">
        <w:rPr>
          <w:rFonts w:asciiTheme="minorBidi" w:hAnsiTheme="minorBidi" w:cstheme="minorBidi"/>
        </w:rPr>
        <w:t>ternal tradition of the Jewish P</w:t>
      </w:r>
      <w:r w:rsidR="006F0A0B" w:rsidRPr="008C40C6">
        <w:rPr>
          <w:rFonts w:asciiTheme="minorBidi" w:hAnsiTheme="minorBidi" w:cstheme="minorBidi"/>
        </w:rPr>
        <w:t xml:space="preserve">eople as a whole, it </w:t>
      </w:r>
      <w:proofErr w:type="gramStart"/>
      <w:r w:rsidR="006F0A0B" w:rsidRPr="008C40C6">
        <w:rPr>
          <w:rFonts w:asciiTheme="minorBidi" w:hAnsiTheme="minorBidi" w:cstheme="minorBidi"/>
        </w:rPr>
        <w:t>is guaranteed</w:t>
      </w:r>
      <w:proofErr w:type="gramEnd"/>
      <w:r w:rsidR="006F0A0B" w:rsidRPr="008C40C6">
        <w:rPr>
          <w:rFonts w:asciiTheme="minorBidi" w:hAnsiTheme="minorBidi" w:cstheme="minorBidi"/>
        </w:rPr>
        <w:t xml:space="preserve"> t</w:t>
      </w:r>
      <w:r w:rsidR="00212861" w:rsidRPr="008C40C6">
        <w:rPr>
          <w:rFonts w:asciiTheme="minorBidi" w:hAnsiTheme="minorBidi" w:cstheme="minorBidi"/>
        </w:rPr>
        <w:t>hat his prayer will be answered:</w:t>
      </w:r>
      <w:r w:rsidR="006F0A0B" w:rsidRPr="008C40C6">
        <w:rPr>
          <w:rFonts w:asciiTheme="minorBidi" w:hAnsiTheme="minorBidi" w:cstheme="minorBidi"/>
        </w:rPr>
        <w:t xml:space="preserve"> “May the Lord answer you in time of trouble, the name of </w:t>
      </w:r>
      <w:proofErr w:type="spellStart"/>
      <w:r w:rsidR="006F0A0B" w:rsidRPr="008C40C6">
        <w:rPr>
          <w:rFonts w:asciiTheme="minorBidi" w:hAnsiTheme="minorBidi" w:cstheme="minorBidi"/>
        </w:rPr>
        <w:t>Ya’akov’s</w:t>
      </w:r>
      <w:proofErr w:type="spellEnd"/>
      <w:r w:rsidR="006F0A0B" w:rsidRPr="008C40C6">
        <w:rPr>
          <w:rFonts w:asciiTheme="minorBidi" w:hAnsiTheme="minorBidi" w:cstheme="minorBidi"/>
        </w:rPr>
        <w:t xml:space="preserve"> God keep you safe” (</w:t>
      </w:r>
      <w:proofErr w:type="spellStart"/>
      <w:r w:rsidR="006F0A0B" w:rsidRPr="008C40C6">
        <w:rPr>
          <w:rFonts w:asciiTheme="minorBidi" w:hAnsiTheme="minorBidi" w:cstheme="minorBidi"/>
          <w:i/>
          <w:iCs/>
        </w:rPr>
        <w:t>Tehillim</w:t>
      </w:r>
      <w:proofErr w:type="spellEnd"/>
      <w:r w:rsidR="006F0A0B" w:rsidRPr="008C40C6">
        <w:rPr>
          <w:rFonts w:asciiTheme="minorBidi" w:hAnsiTheme="minorBidi" w:cstheme="minorBidi"/>
        </w:rPr>
        <w:t xml:space="preserve"> 20:2).</w:t>
      </w:r>
    </w:p>
    <w:p w:rsidR="006F0A0B" w:rsidRPr="008C40C6" w:rsidRDefault="006F0A0B" w:rsidP="008C40C6">
      <w:pPr>
        <w:pStyle w:val="NormalWeb"/>
        <w:shd w:val="clear" w:color="auto" w:fill="FFFFFF"/>
        <w:spacing w:before="0" w:beforeAutospacing="0" w:after="0" w:afterAutospacing="0"/>
        <w:jc w:val="both"/>
        <w:rPr>
          <w:rFonts w:asciiTheme="minorBidi" w:hAnsiTheme="minorBidi" w:cstheme="minorBidi"/>
        </w:rPr>
      </w:pPr>
    </w:p>
    <w:p w:rsidR="00992B5F" w:rsidRPr="008C40C6" w:rsidRDefault="006F0A0B"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The </w:t>
      </w:r>
      <w:proofErr w:type="spellStart"/>
      <w:r w:rsidRPr="008C40C6">
        <w:rPr>
          <w:rFonts w:asciiTheme="minorBidi" w:hAnsiTheme="minorBidi" w:cstheme="minorBidi"/>
          <w:i/>
          <w:iCs/>
        </w:rPr>
        <w:t>Yerushalmi</w:t>
      </w:r>
      <w:proofErr w:type="spellEnd"/>
      <w:r w:rsidRPr="008C40C6">
        <w:rPr>
          <w:rFonts w:asciiTheme="minorBidi" w:hAnsiTheme="minorBidi" w:cstheme="minorBidi"/>
        </w:rPr>
        <w:t xml:space="preserve"> adds that God expects that one who declares his love for the King and proclaims his faith in Israel’s redemption, by virtue of that choice and that love that God showered upon Israel, cannot stop there. God expects that he will join in the chorus of those who intone, “May the words of my mouth….” When a person does this, he as an individual and the entire world as a whole can progress from the redemption of Egypt to the complete redemption that is to come, when the prom</w:t>
      </w:r>
      <w:r w:rsidR="00212861" w:rsidRPr="008C40C6">
        <w:rPr>
          <w:rFonts w:asciiTheme="minorBidi" w:hAnsiTheme="minorBidi" w:cstheme="minorBidi"/>
        </w:rPr>
        <w:t>ise of “The Lord will reign for</w:t>
      </w:r>
      <w:r w:rsidRPr="008C40C6">
        <w:rPr>
          <w:rFonts w:asciiTheme="minorBidi" w:hAnsiTheme="minorBidi" w:cstheme="minorBidi"/>
        </w:rPr>
        <w:t xml:space="preserve">ever and ever” </w:t>
      </w:r>
      <w:proofErr w:type="gramStart"/>
      <w:r w:rsidRPr="008C40C6">
        <w:rPr>
          <w:rFonts w:asciiTheme="minorBidi" w:hAnsiTheme="minorBidi" w:cstheme="minorBidi"/>
        </w:rPr>
        <w:t>will be fulfilled</w:t>
      </w:r>
      <w:proofErr w:type="gramEnd"/>
      <w:r w:rsidRPr="008C40C6">
        <w:rPr>
          <w:rFonts w:asciiTheme="minorBidi" w:hAnsiTheme="minorBidi" w:cstheme="minorBidi"/>
        </w:rPr>
        <w:t>.</w:t>
      </w:r>
      <w:r w:rsidR="00992B5F" w:rsidRPr="008C40C6">
        <w:rPr>
          <w:rFonts w:asciiTheme="minorBidi" w:hAnsiTheme="minorBidi" w:cstheme="minorBidi"/>
        </w:rPr>
        <w:t xml:space="preserve"> </w:t>
      </w:r>
      <w:proofErr w:type="gramStart"/>
      <w:r w:rsidR="00992B5F" w:rsidRPr="008C40C6">
        <w:rPr>
          <w:rFonts w:asciiTheme="minorBidi" w:hAnsiTheme="minorBidi" w:cstheme="minorBidi"/>
        </w:rPr>
        <w:t>But</w:t>
      </w:r>
      <w:proofErr w:type="gramEnd"/>
      <w:r w:rsidR="00992B5F" w:rsidRPr="008C40C6">
        <w:rPr>
          <w:rFonts w:asciiTheme="minorBidi" w:hAnsiTheme="minorBidi" w:cstheme="minorBidi"/>
        </w:rPr>
        <w:t xml:space="preserve"> if he does not do this, it appears as if he doubts the redemption of Egypt and does not aspire to the </w:t>
      </w:r>
      <w:r w:rsidR="006B532F" w:rsidRPr="008C40C6">
        <w:rPr>
          <w:rFonts w:asciiTheme="minorBidi" w:hAnsiTheme="minorBidi" w:cstheme="minorBidi"/>
        </w:rPr>
        <w:t>supreme</w:t>
      </w:r>
      <w:r w:rsidR="00992B5F" w:rsidRPr="008C40C6">
        <w:rPr>
          <w:rFonts w:asciiTheme="minorBidi" w:hAnsiTheme="minorBidi" w:cstheme="minorBidi"/>
        </w:rPr>
        <w:t xml:space="preserve"> values of loving God and attaining intimacy with Him.</w:t>
      </w:r>
    </w:p>
    <w:p w:rsidR="001B3DB5" w:rsidRPr="008C40C6" w:rsidRDefault="001B3DB5" w:rsidP="008C40C6">
      <w:pPr>
        <w:pStyle w:val="NormalWeb"/>
        <w:shd w:val="clear" w:color="auto" w:fill="FFFFFF"/>
        <w:spacing w:before="0" w:beforeAutospacing="0" w:after="0" w:afterAutospacing="0"/>
        <w:jc w:val="both"/>
        <w:rPr>
          <w:rFonts w:asciiTheme="minorBidi" w:hAnsiTheme="minorBidi" w:cstheme="minorBidi"/>
        </w:rPr>
      </w:pPr>
    </w:p>
    <w:p w:rsidR="001B3DB5" w:rsidRPr="008C40C6" w:rsidRDefault="001B3DB5"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We read in </w:t>
      </w:r>
      <w:proofErr w:type="spellStart"/>
      <w:r w:rsidRPr="008C40C6">
        <w:rPr>
          <w:rFonts w:asciiTheme="minorBidi" w:hAnsiTheme="minorBidi" w:cstheme="minorBidi"/>
          <w:i/>
          <w:iCs/>
        </w:rPr>
        <w:t>Berakhot</w:t>
      </w:r>
      <w:proofErr w:type="spellEnd"/>
      <w:r w:rsidRPr="008C40C6">
        <w:rPr>
          <w:rFonts w:asciiTheme="minorBidi" w:hAnsiTheme="minorBidi" w:cstheme="minorBidi"/>
        </w:rPr>
        <w:t xml:space="preserve">: “Who inherits the World to </w:t>
      </w:r>
      <w:proofErr w:type="gramStart"/>
      <w:r w:rsidRPr="008C40C6">
        <w:rPr>
          <w:rFonts w:asciiTheme="minorBidi" w:hAnsiTheme="minorBidi" w:cstheme="minorBidi"/>
        </w:rPr>
        <w:t>Come</w:t>
      </w:r>
      <w:proofErr w:type="gramEnd"/>
      <w:r w:rsidRPr="008C40C6">
        <w:rPr>
          <w:rFonts w:asciiTheme="minorBidi" w:hAnsiTheme="minorBidi" w:cstheme="minorBidi"/>
        </w:rPr>
        <w:t>? The one who juxtaposes [the blessing of] redemption and the evening prayer” (</w:t>
      </w:r>
      <w:proofErr w:type="spellStart"/>
      <w:r w:rsidRPr="008C40C6">
        <w:rPr>
          <w:rFonts w:asciiTheme="minorBidi" w:hAnsiTheme="minorBidi" w:cstheme="minorBidi"/>
          <w:i/>
          <w:iCs/>
        </w:rPr>
        <w:t>Berakhot</w:t>
      </w:r>
      <w:proofErr w:type="spellEnd"/>
      <w:r w:rsidR="00212861" w:rsidRPr="008C40C6">
        <w:rPr>
          <w:rFonts w:asciiTheme="minorBidi" w:hAnsiTheme="minorBidi" w:cstheme="minorBidi"/>
        </w:rPr>
        <w:t xml:space="preserve"> 4b). </w:t>
      </w:r>
      <w:proofErr w:type="spellStart"/>
      <w:r w:rsidR="00212861" w:rsidRPr="008C40C6">
        <w:rPr>
          <w:rFonts w:asciiTheme="minorBidi" w:hAnsiTheme="minorBidi" w:cstheme="minorBidi"/>
        </w:rPr>
        <w:t>Rabbeinu</w:t>
      </w:r>
      <w:proofErr w:type="spellEnd"/>
      <w:r w:rsidR="00212861" w:rsidRPr="008C40C6">
        <w:rPr>
          <w:rFonts w:asciiTheme="minorBidi" w:hAnsiTheme="minorBidi" w:cstheme="minorBidi"/>
        </w:rPr>
        <w:t xml:space="preserve"> </w:t>
      </w:r>
      <w:proofErr w:type="spellStart"/>
      <w:r w:rsidR="00212861" w:rsidRPr="008C40C6">
        <w:rPr>
          <w:rFonts w:asciiTheme="minorBidi" w:hAnsiTheme="minorBidi" w:cstheme="minorBidi"/>
        </w:rPr>
        <w:t>Yona</w:t>
      </w:r>
      <w:proofErr w:type="spellEnd"/>
      <w:r w:rsidR="00212861" w:rsidRPr="008C40C6">
        <w:rPr>
          <w:rFonts w:asciiTheme="minorBidi" w:hAnsiTheme="minorBidi" w:cstheme="minorBidi"/>
        </w:rPr>
        <w:t xml:space="preserve"> challenges</w:t>
      </w:r>
      <w:r w:rsidRPr="008C40C6">
        <w:rPr>
          <w:rFonts w:asciiTheme="minorBidi" w:hAnsiTheme="minorBidi" w:cstheme="minorBidi"/>
        </w:rPr>
        <w:t xml:space="preserve"> this premise: “It must be examined: Can it be that because one juxtaposes redemption and prayer he merits so much that he inherits the World to Come?”</w:t>
      </w:r>
      <w:r w:rsidR="006B532F" w:rsidRPr="008C40C6">
        <w:rPr>
          <w:rFonts w:asciiTheme="minorBidi" w:hAnsiTheme="minorBidi" w:cstheme="minorBidi"/>
        </w:rPr>
        <w:t xml:space="preserve"> (</w:t>
      </w:r>
      <w:proofErr w:type="spellStart"/>
      <w:r w:rsidR="006B532F" w:rsidRPr="008C40C6">
        <w:rPr>
          <w:rFonts w:asciiTheme="minorBidi" w:hAnsiTheme="minorBidi" w:cstheme="minorBidi"/>
          <w:i/>
          <w:iCs/>
        </w:rPr>
        <w:t>Talmidei</w:t>
      </w:r>
      <w:proofErr w:type="spellEnd"/>
      <w:r w:rsidR="006B532F" w:rsidRPr="008C40C6">
        <w:rPr>
          <w:rFonts w:asciiTheme="minorBidi" w:hAnsiTheme="minorBidi" w:cstheme="minorBidi"/>
          <w:i/>
          <w:iCs/>
        </w:rPr>
        <w:t xml:space="preserve"> </w:t>
      </w:r>
      <w:proofErr w:type="spellStart"/>
      <w:r w:rsidR="006B532F" w:rsidRPr="008C40C6">
        <w:rPr>
          <w:rFonts w:asciiTheme="minorBidi" w:hAnsiTheme="minorBidi" w:cstheme="minorBidi"/>
          <w:i/>
          <w:iCs/>
        </w:rPr>
        <w:t>Rabbeinu</w:t>
      </w:r>
      <w:proofErr w:type="spellEnd"/>
      <w:r w:rsidR="006B532F" w:rsidRPr="008C40C6">
        <w:rPr>
          <w:rFonts w:asciiTheme="minorBidi" w:hAnsiTheme="minorBidi" w:cstheme="minorBidi"/>
          <w:i/>
          <w:iCs/>
        </w:rPr>
        <w:t xml:space="preserve"> </w:t>
      </w:r>
      <w:proofErr w:type="spellStart"/>
      <w:r w:rsidR="006B532F" w:rsidRPr="008C40C6">
        <w:rPr>
          <w:rFonts w:asciiTheme="minorBidi" w:hAnsiTheme="minorBidi" w:cstheme="minorBidi"/>
          <w:i/>
          <w:iCs/>
        </w:rPr>
        <w:t>Yona</w:t>
      </w:r>
      <w:proofErr w:type="spellEnd"/>
      <w:r w:rsidR="006B532F" w:rsidRPr="008C40C6">
        <w:rPr>
          <w:rFonts w:asciiTheme="minorBidi" w:hAnsiTheme="minorBidi" w:cstheme="minorBidi"/>
        </w:rPr>
        <w:t xml:space="preserve">, </w:t>
      </w:r>
      <w:proofErr w:type="spellStart"/>
      <w:r w:rsidR="006B532F" w:rsidRPr="008C40C6">
        <w:rPr>
          <w:rFonts w:asciiTheme="minorBidi" w:hAnsiTheme="minorBidi" w:cstheme="minorBidi"/>
          <w:i/>
          <w:iCs/>
        </w:rPr>
        <w:t>Berakhot</w:t>
      </w:r>
      <w:proofErr w:type="spellEnd"/>
      <w:r w:rsidR="006B532F" w:rsidRPr="008C40C6">
        <w:rPr>
          <w:rFonts w:asciiTheme="minorBidi" w:hAnsiTheme="minorBidi" w:cstheme="minorBidi"/>
        </w:rPr>
        <w:t xml:space="preserve"> 2b [pages of the Rif]). Based on what we have established thus far, it seems that </w:t>
      </w:r>
      <w:r w:rsidR="00212861" w:rsidRPr="008C40C6">
        <w:rPr>
          <w:rFonts w:asciiTheme="minorBidi" w:hAnsiTheme="minorBidi" w:cstheme="minorBidi"/>
        </w:rPr>
        <w:t>if one recognizes and loves God</w:t>
      </w:r>
      <w:r w:rsidR="006B532F" w:rsidRPr="008C40C6">
        <w:rPr>
          <w:rFonts w:asciiTheme="minorBidi" w:hAnsiTheme="minorBidi" w:cstheme="minorBidi"/>
        </w:rPr>
        <w:t xml:space="preserve"> and understands the value of God’s selection of Israel as His nation and our eventual redemption at God’s hands, he will eagerly hope and pray that the world will advance toward its complete reality. If one does this, he will certainly inherit the World to Come, which represents, in its essence, the reality of </w:t>
      </w:r>
      <w:r w:rsidR="00B42217" w:rsidRPr="008C40C6">
        <w:rPr>
          <w:rFonts w:asciiTheme="minorBidi" w:hAnsiTheme="minorBidi" w:cstheme="minorBidi"/>
        </w:rPr>
        <w:t xml:space="preserve">supreme intimacy with God: “Feasting on the brightness of the </w:t>
      </w:r>
      <w:proofErr w:type="spellStart"/>
      <w:r w:rsidR="00B42217" w:rsidRPr="008C40C6">
        <w:rPr>
          <w:rFonts w:asciiTheme="minorBidi" w:hAnsiTheme="minorBidi" w:cstheme="minorBidi"/>
          <w:i/>
          <w:iCs/>
        </w:rPr>
        <w:t>Shekhina</w:t>
      </w:r>
      <w:proofErr w:type="spellEnd"/>
      <w:r w:rsidR="00B42217" w:rsidRPr="008C40C6">
        <w:rPr>
          <w:rFonts w:asciiTheme="minorBidi" w:hAnsiTheme="minorBidi" w:cstheme="minorBidi"/>
        </w:rPr>
        <w:t>.”</w:t>
      </w:r>
    </w:p>
    <w:p w:rsidR="00B42217" w:rsidRPr="008C40C6" w:rsidRDefault="00B42217" w:rsidP="008C40C6">
      <w:pPr>
        <w:pStyle w:val="NormalWeb"/>
        <w:shd w:val="clear" w:color="auto" w:fill="FFFFFF"/>
        <w:spacing w:before="0" w:beforeAutospacing="0" w:after="0" w:afterAutospacing="0"/>
        <w:jc w:val="both"/>
        <w:rPr>
          <w:rFonts w:asciiTheme="minorBidi" w:hAnsiTheme="minorBidi" w:cstheme="minorBidi"/>
        </w:rPr>
      </w:pPr>
    </w:p>
    <w:p w:rsidR="00B42217" w:rsidRPr="008C40C6" w:rsidRDefault="00B42217"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We read further in </w:t>
      </w:r>
      <w:proofErr w:type="spellStart"/>
      <w:r w:rsidRPr="008C40C6">
        <w:rPr>
          <w:rFonts w:asciiTheme="minorBidi" w:hAnsiTheme="minorBidi" w:cstheme="minorBidi"/>
          <w:i/>
          <w:iCs/>
        </w:rPr>
        <w:t>Berakhot</w:t>
      </w:r>
      <w:proofErr w:type="spellEnd"/>
      <w:r w:rsidRPr="008C40C6">
        <w:rPr>
          <w:rFonts w:asciiTheme="minorBidi" w:hAnsiTheme="minorBidi" w:cstheme="minorBidi"/>
        </w:rPr>
        <w:t xml:space="preserve"> regarding the reward due for one who juxtaposes redemption and prayer:</w:t>
      </w:r>
    </w:p>
    <w:p w:rsidR="00B42217" w:rsidRPr="008C40C6" w:rsidRDefault="00B42217" w:rsidP="008C40C6">
      <w:pPr>
        <w:pStyle w:val="NormalWeb"/>
        <w:shd w:val="clear" w:color="auto" w:fill="FFFFFF"/>
        <w:spacing w:before="0" w:beforeAutospacing="0" w:after="0" w:afterAutospacing="0"/>
        <w:jc w:val="both"/>
        <w:rPr>
          <w:rFonts w:asciiTheme="minorBidi" w:hAnsiTheme="minorBidi" w:cstheme="minorBidi"/>
        </w:rPr>
      </w:pPr>
    </w:p>
    <w:p w:rsidR="00B42217" w:rsidRPr="008C40C6" w:rsidRDefault="00B42217" w:rsidP="008C40C6">
      <w:pPr>
        <w:pStyle w:val="NormalWeb"/>
        <w:shd w:val="clear" w:color="auto" w:fill="FFFFFF"/>
        <w:spacing w:before="0" w:beforeAutospacing="0" w:after="0" w:afterAutospacing="0"/>
        <w:ind w:left="720"/>
        <w:jc w:val="both"/>
        <w:rPr>
          <w:rFonts w:asciiTheme="minorBidi" w:hAnsiTheme="minorBidi" w:cstheme="minorBidi"/>
        </w:rPr>
      </w:pPr>
      <w:r w:rsidRPr="008C40C6">
        <w:rPr>
          <w:rFonts w:asciiTheme="minorBidi" w:hAnsiTheme="minorBidi" w:cstheme="minorBidi"/>
        </w:rPr>
        <w:t>R</w:t>
      </w:r>
      <w:r w:rsidR="00212861" w:rsidRPr="008C40C6">
        <w:rPr>
          <w:rFonts w:asciiTheme="minorBidi" w:hAnsiTheme="minorBidi" w:cstheme="minorBidi"/>
        </w:rPr>
        <w:t>.</w:t>
      </w:r>
      <w:r w:rsidRPr="008C40C6">
        <w:rPr>
          <w:rFonts w:asciiTheme="minorBidi" w:hAnsiTheme="minorBidi" w:cstheme="minorBidi"/>
        </w:rPr>
        <w:t xml:space="preserve"> </w:t>
      </w:r>
      <w:proofErr w:type="spellStart"/>
      <w:r w:rsidRPr="008C40C6">
        <w:rPr>
          <w:rFonts w:asciiTheme="minorBidi" w:hAnsiTheme="minorBidi" w:cstheme="minorBidi"/>
        </w:rPr>
        <w:t>Yose</w:t>
      </w:r>
      <w:proofErr w:type="spellEnd"/>
      <w:r w:rsidRPr="008C40C6">
        <w:rPr>
          <w:rFonts w:asciiTheme="minorBidi" w:hAnsiTheme="minorBidi" w:cstheme="minorBidi"/>
        </w:rPr>
        <w:t xml:space="preserve"> ben </w:t>
      </w:r>
      <w:proofErr w:type="spellStart"/>
      <w:r w:rsidRPr="008C40C6">
        <w:rPr>
          <w:rFonts w:asciiTheme="minorBidi" w:hAnsiTheme="minorBidi" w:cstheme="minorBidi"/>
        </w:rPr>
        <w:t>Elyakim</w:t>
      </w:r>
      <w:proofErr w:type="spellEnd"/>
      <w:r w:rsidRPr="008C40C6">
        <w:rPr>
          <w:rFonts w:asciiTheme="minorBidi" w:hAnsiTheme="minorBidi" w:cstheme="minorBidi"/>
        </w:rPr>
        <w:t xml:space="preserve"> testified in the name of the holy community of Jerusalem: If one juxtaposes redemption and prayer, he will not meet with any mishap for the whole of the day. R</w:t>
      </w:r>
      <w:r w:rsidR="00212861" w:rsidRPr="008C40C6">
        <w:rPr>
          <w:rFonts w:asciiTheme="minorBidi" w:hAnsiTheme="minorBidi" w:cstheme="minorBidi"/>
        </w:rPr>
        <w:t>.</w:t>
      </w:r>
      <w:r w:rsidRPr="008C40C6">
        <w:rPr>
          <w:rFonts w:asciiTheme="minorBidi" w:hAnsiTheme="minorBidi" w:cstheme="minorBidi"/>
        </w:rPr>
        <w:t xml:space="preserve"> </w:t>
      </w:r>
      <w:proofErr w:type="spellStart"/>
      <w:r w:rsidRPr="008C40C6">
        <w:rPr>
          <w:rFonts w:asciiTheme="minorBidi" w:hAnsiTheme="minorBidi" w:cstheme="minorBidi"/>
        </w:rPr>
        <w:t>Zeira</w:t>
      </w:r>
      <w:proofErr w:type="spellEnd"/>
      <w:r w:rsidRPr="008C40C6">
        <w:rPr>
          <w:rFonts w:asciiTheme="minorBidi" w:hAnsiTheme="minorBidi" w:cstheme="minorBidi"/>
        </w:rPr>
        <w:t xml:space="preserve"> </w:t>
      </w:r>
      <w:proofErr w:type="gramStart"/>
      <w:r w:rsidRPr="008C40C6">
        <w:rPr>
          <w:rFonts w:asciiTheme="minorBidi" w:hAnsiTheme="minorBidi" w:cstheme="minorBidi"/>
        </w:rPr>
        <w:t>said:</w:t>
      </w:r>
      <w:proofErr w:type="gramEnd"/>
      <w:r w:rsidRPr="008C40C6">
        <w:rPr>
          <w:rFonts w:asciiTheme="minorBidi" w:hAnsiTheme="minorBidi" w:cstheme="minorBidi"/>
        </w:rPr>
        <w:t xml:space="preserve"> This is not so! For I did juxtapose, and did meet with a mishap. They asked </w:t>
      </w:r>
      <w:proofErr w:type="gramStart"/>
      <w:r w:rsidRPr="008C40C6">
        <w:rPr>
          <w:rFonts w:asciiTheme="minorBidi" w:hAnsiTheme="minorBidi" w:cstheme="minorBidi"/>
        </w:rPr>
        <w:t>him:</w:t>
      </w:r>
      <w:proofErr w:type="gramEnd"/>
      <w:r w:rsidRPr="008C40C6">
        <w:rPr>
          <w:rFonts w:asciiTheme="minorBidi" w:hAnsiTheme="minorBidi" w:cstheme="minorBidi"/>
        </w:rPr>
        <w:t xml:space="preserve"> What was your mishap? That you had to carry a myrtle branch into the king’s </w:t>
      </w:r>
      <w:proofErr w:type="gramStart"/>
      <w:r w:rsidRPr="008C40C6">
        <w:rPr>
          <w:rFonts w:asciiTheme="minorBidi" w:hAnsiTheme="minorBidi" w:cstheme="minorBidi"/>
        </w:rPr>
        <w:t>palace?</w:t>
      </w:r>
      <w:proofErr w:type="gramEnd"/>
      <w:r w:rsidRPr="008C40C6">
        <w:rPr>
          <w:rFonts w:asciiTheme="minorBidi" w:hAnsiTheme="minorBidi" w:cstheme="minorBidi"/>
        </w:rPr>
        <w:t xml:space="preserve"> That was no mishap, for in any case you would have had to pay something in order to see the king! For R</w:t>
      </w:r>
      <w:r w:rsidR="00212861" w:rsidRPr="008C40C6">
        <w:rPr>
          <w:rFonts w:asciiTheme="minorBidi" w:hAnsiTheme="minorBidi" w:cstheme="minorBidi"/>
        </w:rPr>
        <w:t>.</w:t>
      </w:r>
      <w:r w:rsidRPr="008C40C6">
        <w:rPr>
          <w:rFonts w:asciiTheme="minorBidi" w:hAnsiTheme="minorBidi" w:cstheme="minorBidi"/>
        </w:rPr>
        <w:t xml:space="preserve"> </w:t>
      </w:r>
      <w:proofErr w:type="spellStart"/>
      <w:r w:rsidRPr="008C40C6">
        <w:rPr>
          <w:rFonts w:asciiTheme="minorBidi" w:hAnsiTheme="minorBidi" w:cstheme="minorBidi"/>
        </w:rPr>
        <w:t>Yochanan</w:t>
      </w:r>
      <w:proofErr w:type="spellEnd"/>
      <w:r w:rsidRPr="008C40C6">
        <w:rPr>
          <w:rFonts w:asciiTheme="minorBidi" w:hAnsiTheme="minorBidi" w:cstheme="minorBidi"/>
        </w:rPr>
        <w:t xml:space="preserve"> said: A man should always be eager to run to see the kings of Israel. And not only to see the kings of Israel, but also to see the kings of the gentiles, so that, if he is found worthy, he may be able to distinguish between the kings of Israel and the kings of the gentiles.</w:t>
      </w:r>
      <w:r w:rsidRPr="008C40C6">
        <w:rPr>
          <w:rStyle w:val="ac"/>
          <w:rFonts w:asciiTheme="minorBidi" w:hAnsiTheme="minorBidi" w:cstheme="minorBidi"/>
        </w:rPr>
        <w:footnoteReference w:id="7"/>
      </w:r>
      <w:r w:rsidRPr="008C40C6">
        <w:rPr>
          <w:rFonts w:asciiTheme="minorBidi" w:hAnsiTheme="minorBidi" w:cstheme="minorBidi"/>
        </w:rPr>
        <w:t xml:space="preserve"> (</w:t>
      </w:r>
      <w:proofErr w:type="spellStart"/>
      <w:r w:rsidRPr="008C40C6">
        <w:rPr>
          <w:rFonts w:asciiTheme="minorBidi" w:hAnsiTheme="minorBidi" w:cstheme="minorBidi"/>
          <w:i/>
          <w:iCs/>
        </w:rPr>
        <w:t>Berakhot</w:t>
      </w:r>
      <w:proofErr w:type="spellEnd"/>
      <w:r w:rsidRPr="008C40C6">
        <w:rPr>
          <w:rFonts w:asciiTheme="minorBidi" w:hAnsiTheme="minorBidi" w:cstheme="minorBidi"/>
        </w:rPr>
        <w:t xml:space="preserve"> 9b)</w:t>
      </w:r>
    </w:p>
    <w:p w:rsidR="00992B5F" w:rsidRPr="008C40C6" w:rsidRDefault="00992B5F" w:rsidP="008C40C6">
      <w:pPr>
        <w:pStyle w:val="NormalWeb"/>
        <w:shd w:val="clear" w:color="auto" w:fill="FFFFFF"/>
        <w:spacing w:before="0" w:beforeAutospacing="0" w:after="0" w:afterAutospacing="0"/>
        <w:jc w:val="both"/>
        <w:rPr>
          <w:rFonts w:asciiTheme="minorBidi" w:hAnsiTheme="minorBidi" w:cstheme="minorBidi"/>
        </w:rPr>
      </w:pPr>
    </w:p>
    <w:p w:rsidR="00B42217" w:rsidRPr="008C40C6" w:rsidRDefault="00CD56E4"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If o</w:t>
      </w:r>
      <w:r w:rsidR="00B42217" w:rsidRPr="008C40C6">
        <w:rPr>
          <w:rFonts w:asciiTheme="minorBidi" w:hAnsiTheme="minorBidi" w:cstheme="minorBidi"/>
        </w:rPr>
        <w:t xml:space="preserve">ne juxtaposes redemption and prayer and desires the advancement of the world through the revelation of God’s kingship </w:t>
      </w:r>
      <w:r w:rsidRPr="008C40C6">
        <w:rPr>
          <w:rFonts w:asciiTheme="minorBidi" w:hAnsiTheme="minorBidi" w:cstheme="minorBidi"/>
        </w:rPr>
        <w:t xml:space="preserve">to all of its inhabitants, </w:t>
      </w:r>
      <w:r w:rsidR="00212861" w:rsidRPr="008C40C6">
        <w:rPr>
          <w:rFonts w:asciiTheme="minorBidi" w:hAnsiTheme="minorBidi" w:cstheme="minorBidi"/>
        </w:rPr>
        <w:t>if he</w:t>
      </w:r>
      <w:r w:rsidRPr="008C40C6">
        <w:rPr>
          <w:rFonts w:asciiTheme="minorBidi" w:hAnsiTheme="minorBidi" w:cstheme="minorBidi"/>
        </w:rPr>
        <w:t xml:space="preserve"> hopes </w:t>
      </w:r>
      <w:proofErr w:type="gramStart"/>
      <w:r w:rsidRPr="008C40C6">
        <w:rPr>
          <w:rFonts w:asciiTheme="minorBidi" w:hAnsiTheme="minorBidi" w:cstheme="minorBidi"/>
        </w:rPr>
        <w:t>that</w:t>
      </w:r>
      <w:proofErr w:type="gramEnd"/>
      <w:r w:rsidRPr="008C40C6">
        <w:rPr>
          <w:rFonts w:asciiTheme="minorBidi" w:hAnsiTheme="minorBidi" w:cstheme="minorBidi"/>
        </w:rPr>
        <w:t xml:space="preserve"> the world will be perfected under the sovereignty of the Almighty, it is guaranteed that God will protect him and ensure that he will never be harmed.</w:t>
      </w:r>
    </w:p>
    <w:p w:rsidR="00CD56E4" w:rsidRPr="008C40C6" w:rsidRDefault="00CD56E4" w:rsidP="008C40C6">
      <w:pPr>
        <w:pStyle w:val="NormalWeb"/>
        <w:shd w:val="clear" w:color="auto" w:fill="FFFFFF"/>
        <w:spacing w:before="0" w:beforeAutospacing="0" w:after="0" w:afterAutospacing="0"/>
        <w:jc w:val="both"/>
        <w:rPr>
          <w:rFonts w:asciiTheme="minorBidi" w:hAnsiTheme="minorBidi" w:cstheme="minorBidi"/>
        </w:rPr>
      </w:pPr>
    </w:p>
    <w:p w:rsidR="00CD56E4" w:rsidRPr="008C40C6" w:rsidRDefault="00CD56E4" w:rsidP="008C40C6">
      <w:pPr>
        <w:pStyle w:val="NormalWeb"/>
        <w:shd w:val="clear" w:color="auto" w:fill="FFFFFF"/>
        <w:spacing w:before="0" w:beforeAutospacing="0" w:after="0" w:afterAutospacing="0"/>
        <w:jc w:val="both"/>
        <w:rPr>
          <w:rFonts w:asciiTheme="minorBidi" w:hAnsiTheme="minorBidi" w:cstheme="minorBidi"/>
        </w:rPr>
      </w:pPr>
      <w:r w:rsidRPr="008C40C6">
        <w:rPr>
          <w:rFonts w:asciiTheme="minorBidi" w:hAnsiTheme="minorBidi" w:cstheme="minorBidi"/>
        </w:rPr>
        <w:tab/>
        <w:t xml:space="preserve">In the passage in </w:t>
      </w:r>
      <w:proofErr w:type="spellStart"/>
      <w:r w:rsidRPr="008C40C6">
        <w:rPr>
          <w:rFonts w:asciiTheme="minorBidi" w:hAnsiTheme="minorBidi" w:cstheme="minorBidi"/>
          <w:i/>
          <w:iCs/>
        </w:rPr>
        <w:t>Berakhot</w:t>
      </w:r>
      <w:proofErr w:type="spellEnd"/>
      <w:r w:rsidRPr="008C40C6">
        <w:rPr>
          <w:rFonts w:asciiTheme="minorBidi" w:hAnsiTheme="minorBidi" w:cstheme="minorBidi"/>
        </w:rPr>
        <w:t xml:space="preserve">, it becomes clear that sometimes this can be a long and winding process. Sometime one must start by running to see the kings of the gentiles and only afterward the kings of Israel will reveal themselves. While it </w:t>
      </w:r>
      <w:proofErr w:type="gramStart"/>
      <w:r w:rsidRPr="008C40C6">
        <w:rPr>
          <w:rFonts w:asciiTheme="minorBidi" w:hAnsiTheme="minorBidi" w:cstheme="minorBidi"/>
        </w:rPr>
        <w:t>is guaranteed</w:t>
      </w:r>
      <w:proofErr w:type="gramEnd"/>
      <w:r w:rsidRPr="008C40C6">
        <w:rPr>
          <w:rFonts w:asciiTheme="minorBidi" w:hAnsiTheme="minorBidi" w:cstheme="minorBidi"/>
        </w:rPr>
        <w:t xml:space="preserve"> that one will not be harmed and one will merit redemption and the opportunity to feast on the brightness of the </w:t>
      </w:r>
      <w:proofErr w:type="spellStart"/>
      <w:r w:rsidRPr="008C40C6">
        <w:rPr>
          <w:rFonts w:asciiTheme="minorBidi" w:hAnsiTheme="minorBidi" w:cstheme="minorBidi"/>
          <w:i/>
          <w:iCs/>
        </w:rPr>
        <w:t>Shekhina</w:t>
      </w:r>
      <w:proofErr w:type="spellEnd"/>
      <w:r w:rsidRPr="008C40C6">
        <w:rPr>
          <w:rFonts w:asciiTheme="minorBidi" w:hAnsiTheme="minorBidi" w:cstheme="minorBidi"/>
        </w:rPr>
        <w:t xml:space="preserve">, sometimes the road to this reward can be very convoluted. </w:t>
      </w:r>
      <w:proofErr w:type="gramStart"/>
      <w:r w:rsidRPr="008C40C6">
        <w:rPr>
          <w:rFonts w:asciiTheme="minorBidi" w:hAnsiTheme="minorBidi" w:cstheme="minorBidi"/>
        </w:rPr>
        <w:t>But</w:t>
      </w:r>
      <w:proofErr w:type="gramEnd"/>
      <w:r w:rsidRPr="008C40C6">
        <w:rPr>
          <w:rFonts w:asciiTheme="minorBidi" w:hAnsiTheme="minorBidi" w:cstheme="minorBidi"/>
        </w:rPr>
        <w:t xml:space="preserve"> when that road ends, we will find “the kings of Israel” – the revelation of God’s kingship throughout the world.</w:t>
      </w:r>
    </w:p>
    <w:p w:rsidR="00C66DE9" w:rsidRPr="008C40C6" w:rsidRDefault="00C66DE9" w:rsidP="008C40C6">
      <w:pPr>
        <w:spacing w:after="0" w:line="240" w:lineRule="auto"/>
        <w:jc w:val="both"/>
        <w:rPr>
          <w:rFonts w:asciiTheme="minorBidi" w:hAnsiTheme="minorBidi" w:cstheme="minorBidi"/>
          <w:sz w:val="24"/>
          <w:szCs w:val="24"/>
        </w:rPr>
      </w:pPr>
    </w:p>
    <w:p w:rsidR="006C6B35" w:rsidRPr="008C40C6" w:rsidRDefault="006C6B35" w:rsidP="008C40C6">
      <w:pPr>
        <w:spacing w:after="0" w:line="240" w:lineRule="auto"/>
        <w:jc w:val="both"/>
        <w:rPr>
          <w:rFonts w:asciiTheme="minorBidi" w:hAnsiTheme="minorBidi" w:cstheme="minorBidi"/>
          <w:sz w:val="24"/>
          <w:szCs w:val="24"/>
          <w:rtl/>
        </w:rPr>
      </w:pPr>
      <w:r w:rsidRPr="008C40C6">
        <w:rPr>
          <w:rFonts w:asciiTheme="minorBidi" w:hAnsiTheme="minorBidi" w:cstheme="minorBidi"/>
          <w:sz w:val="24"/>
          <w:szCs w:val="24"/>
        </w:rPr>
        <w:t>Translated by Daniel Landman</w:t>
      </w:r>
      <w:bookmarkEnd w:id="0"/>
    </w:p>
    <w:sectPr w:rsidR="006C6B35" w:rsidRPr="008C40C6"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BB6" w:rsidRDefault="00F34BB6" w:rsidP="00F94FA1">
      <w:pPr>
        <w:spacing w:after="0" w:line="240" w:lineRule="auto"/>
      </w:pPr>
      <w:r>
        <w:separator/>
      </w:r>
    </w:p>
  </w:endnote>
  <w:endnote w:type="continuationSeparator" w:id="0">
    <w:p w:rsidR="00F34BB6" w:rsidRDefault="00F34BB6"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BB6" w:rsidRDefault="00F34BB6" w:rsidP="00F94FA1">
      <w:pPr>
        <w:spacing w:after="0" w:line="240" w:lineRule="auto"/>
      </w:pPr>
      <w:r>
        <w:separator/>
      </w:r>
    </w:p>
  </w:footnote>
  <w:footnote w:type="continuationSeparator" w:id="0">
    <w:p w:rsidR="00F34BB6" w:rsidRDefault="00F34BB6" w:rsidP="00F94FA1">
      <w:pPr>
        <w:spacing w:after="0" w:line="240" w:lineRule="auto"/>
      </w:pPr>
      <w:r>
        <w:continuationSeparator/>
      </w:r>
    </w:p>
  </w:footnote>
  <w:footnote w:id="1">
    <w:p w:rsidR="009638F2" w:rsidRPr="00986EA1" w:rsidRDefault="009638F2" w:rsidP="00AE38C7">
      <w:pPr>
        <w:pStyle w:val="aa"/>
        <w:jc w:val="both"/>
      </w:pPr>
      <w:r>
        <w:rPr>
          <w:rStyle w:val="ac"/>
        </w:rPr>
        <w:footnoteRef/>
      </w:r>
      <w:r>
        <w:t xml:space="preserve"> See </w:t>
      </w:r>
      <w:proofErr w:type="spellStart"/>
      <w:r>
        <w:t>Rashi</w:t>
      </w:r>
      <w:proofErr w:type="spellEnd"/>
      <w:r>
        <w:t xml:space="preserve">, </w:t>
      </w:r>
      <w:proofErr w:type="spellStart"/>
      <w:r>
        <w:rPr>
          <w:i/>
          <w:iCs/>
        </w:rPr>
        <w:t>Berakhot</w:t>
      </w:r>
      <w:proofErr w:type="spellEnd"/>
      <w:r>
        <w:rPr>
          <w:i/>
          <w:iCs/>
        </w:rPr>
        <w:t xml:space="preserve"> </w:t>
      </w:r>
      <w:r>
        <w:t>11a.</w:t>
      </w:r>
    </w:p>
  </w:footnote>
  <w:footnote w:id="2">
    <w:p w:rsidR="009638F2" w:rsidRPr="008B2EC4" w:rsidRDefault="009638F2" w:rsidP="00701D47">
      <w:pPr>
        <w:pStyle w:val="aa"/>
        <w:jc w:val="both"/>
      </w:pPr>
      <w:r>
        <w:rPr>
          <w:rStyle w:val="ac"/>
        </w:rPr>
        <w:footnoteRef/>
      </w:r>
      <w:r>
        <w:t xml:space="preserve"> The halakhic status of the blessings of </w:t>
      </w:r>
      <w:proofErr w:type="spellStart"/>
      <w:r w:rsidR="00701D47">
        <w:rPr>
          <w:i/>
          <w:iCs/>
        </w:rPr>
        <w:t>keri</w:t>
      </w:r>
      <w:r>
        <w:rPr>
          <w:i/>
          <w:iCs/>
        </w:rPr>
        <w:t>at</w:t>
      </w:r>
      <w:proofErr w:type="spellEnd"/>
      <w:r>
        <w:rPr>
          <w:i/>
          <w:iCs/>
        </w:rPr>
        <w:t xml:space="preserve"> Shema </w:t>
      </w:r>
      <w:r w:rsidR="00701D47">
        <w:t>is debatable.</w:t>
      </w:r>
      <w:r>
        <w:t xml:space="preserve"> </w:t>
      </w:r>
      <w:r w:rsidR="00701D47">
        <w:t>Are</w:t>
      </w:r>
      <w:r>
        <w:t xml:space="preserve"> they significant only in that they are connected to the fulfillment of the </w:t>
      </w:r>
      <w:proofErr w:type="spellStart"/>
      <w:r w:rsidRPr="00701D47">
        <w:rPr>
          <w:i/>
          <w:iCs/>
        </w:rPr>
        <w:t>mitzva</w:t>
      </w:r>
      <w:proofErr w:type="spellEnd"/>
      <w:r>
        <w:t xml:space="preserve"> of </w:t>
      </w:r>
      <w:proofErr w:type="spellStart"/>
      <w:r w:rsidR="00701D47">
        <w:rPr>
          <w:i/>
          <w:iCs/>
        </w:rPr>
        <w:t>keri</w:t>
      </w:r>
      <w:r>
        <w:rPr>
          <w:i/>
          <w:iCs/>
        </w:rPr>
        <w:t>at</w:t>
      </w:r>
      <w:proofErr w:type="spellEnd"/>
      <w:r>
        <w:rPr>
          <w:i/>
          <w:iCs/>
        </w:rPr>
        <w:t xml:space="preserve"> Shema</w:t>
      </w:r>
      <w:r w:rsidR="00701D47">
        <w:t>,</w:t>
      </w:r>
      <w:r>
        <w:t xml:space="preserve"> or </w:t>
      </w:r>
      <w:r w:rsidR="00701D47">
        <w:t>do</w:t>
      </w:r>
      <w:r>
        <w:t xml:space="preserve"> they have i</w:t>
      </w:r>
      <w:r w:rsidR="00701D47">
        <w:t>ndependent significance as well?</w:t>
      </w:r>
      <w:r>
        <w:t xml:space="preserve"> Similarly, we can ask whether these blessings possess a certain aspect of </w:t>
      </w:r>
      <w:proofErr w:type="spellStart"/>
      <w:r>
        <w:rPr>
          <w:i/>
          <w:iCs/>
        </w:rPr>
        <w:t>birkat</w:t>
      </w:r>
      <w:proofErr w:type="spellEnd"/>
      <w:r>
        <w:rPr>
          <w:i/>
          <w:iCs/>
        </w:rPr>
        <w:t xml:space="preserve"> ha-</w:t>
      </w:r>
      <w:proofErr w:type="spellStart"/>
      <w:r>
        <w:rPr>
          <w:i/>
          <w:iCs/>
        </w:rPr>
        <w:t>mitzvot</w:t>
      </w:r>
      <w:proofErr w:type="spellEnd"/>
      <w:r>
        <w:t xml:space="preserve">. We will not discuss these questions in this </w:t>
      </w:r>
      <w:r w:rsidR="00701D47">
        <w:t>context</w:t>
      </w:r>
      <w:r>
        <w:t xml:space="preserve">. </w:t>
      </w:r>
    </w:p>
  </w:footnote>
  <w:footnote w:id="3">
    <w:p w:rsidR="009638F2" w:rsidRDefault="009638F2" w:rsidP="00AE38C7">
      <w:pPr>
        <w:pStyle w:val="aa"/>
        <w:jc w:val="both"/>
      </w:pPr>
      <w:r>
        <w:rPr>
          <w:rStyle w:val="ac"/>
        </w:rPr>
        <w:footnoteRef/>
      </w:r>
      <w:r>
        <w:t xml:space="preserve"> Compare the language of this passage to that of the </w:t>
      </w:r>
      <w:proofErr w:type="spellStart"/>
      <w:r>
        <w:rPr>
          <w:i/>
          <w:iCs/>
        </w:rPr>
        <w:t>Yerushalmi</w:t>
      </w:r>
      <w:proofErr w:type="spellEnd"/>
      <w:r>
        <w:t xml:space="preserve">: </w:t>
      </w:r>
    </w:p>
    <w:p w:rsidR="009638F2" w:rsidRDefault="009638F2" w:rsidP="00AE7E98">
      <w:pPr>
        <w:pStyle w:val="aa"/>
        <w:ind w:left="720"/>
        <w:jc w:val="both"/>
      </w:pPr>
      <w:proofErr w:type="spellStart"/>
      <w:r>
        <w:t>Sh</w:t>
      </w:r>
      <w:r w:rsidR="00AE7E98">
        <w:t>e</w:t>
      </w:r>
      <w:r>
        <w:t>muel</w:t>
      </w:r>
      <w:proofErr w:type="spellEnd"/>
      <w:r>
        <w:t xml:space="preserve"> said: [Concerning] one who rises early to study [Torah], [if it is] before his recitation of the </w:t>
      </w:r>
      <w:r w:rsidRPr="00AE7E98">
        <w:rPr>
          <w:i/>
          <w:iCs/>
        </w:rPr>
        <w:t>Shema</w:t>
      </w:r>
      <w:r>
        <w:t xml:space="preserve">, he must recite the blessings [over the Torah]. [But if it is] </w:t>
      </w:r>
      <w:r w:rsidR="00AE7E98">
        <w:t>after</w:t>
      </w:r>
      <w:r>
        <w:t xml:space="preserve"> his recitation of the </w:t>
      </w:r>
      <w:r w:rsidRPr="00AE7E98">
        <w:rPr>
          <w:i/>
          <w:iCs/>
        </w:rPr>
        <w:t>Shema</w:t>
      </w:r>
      <w:r>
        <w:t>, he does not need to recite the blessings. R</w:t>
      </w:r>
      <w:r w:rsidR="00AE7E98">
        <w:t>.</w:t>
      </w:r>
      <w:r>
        <w:t xml:space="preserve"> Ba said: But this is only if he studied [Torah] immediately. (</w:t>
      </w:r>
      <w:proofErr w:type="spellStart"/>
      <w:r>
        <w:rPr>
          <w:i/>
          <w:iCs/>
        </w:rPr>
        <w:t>Yerushalmi</w:t>
      </w:r>
      <w:proofErr w:type="spellEnd"/>
      <w:r>
        <w:t xml:space="preserve"> 1:5)</w:t>
      </w:r>
    </w:p>
    <w:p w:rsidR="009638F2" w:rsidRPr="00FE2F54" w:rsidRDefault="009638F2" w:rsidP="00AE7E98">
      <w:pPr>
        <w:pStyle w:val="aa"/>
        <w:jc w:val="both"/>
      </w:pPr>
      <w:r>
        <w:t xml:space="preserve">See </w:t>
      </w:r>
      <w:proofErr w:type="spellStart"/>
      <w:r>
        <w:rPr>
          <w:i/>
          <w:iCs/>
        </w:rPr>
        <w:t>Tosafot</w:t>
      </w:r>
      <w:proofErr w:type="spellEnd"/>
      <w:r w:rsidRPr="00FE2F54">
        <w:t>,</w:t>
      </w:r>
      <w:r>
        <w:rPr>
          <w:i/>
          <w:iCs/>
        </w:rPr>
        <w:t xml:space="preserve"> </w:t>
      </w:r>
      <w:proofErr w:type="spellStart"/>
      <w:r>
        <w:rPr>
          <w:i/>
          <w:iCs/>
        </w:rPr>
        <w:t>Berakhot</w:t>
      </w:r>
      <w:proofErr w:type="spellEnd"/>
      <w:r>
        <w:t xml:space="preserve"> 11b, wh</w:t>
      </w:r>
      <w:r w:rsidR="00AE7E98">
        <w:t>o explain</w:t>
      </w:r>
      <w:r>
        <w:t xml:space="preserve"> the matter at length. In my humble opinion, there is no other </w:t>
      </w:r>
      <w:proofErr w:type="spellStart"/>
      <w:r>
        <w:rPr>
          <w:i/>
          <w:iCs/>
        </w:rPr>
        <w:t>Birkat</w:t>
      </w:r>
      <w:proofErr w:type="spellEnd"/>
      <w:r>
        <w:rPr>
          <w:i/>
          <w:iCs/>
        </w:rPr>
        <w:t xml:space="preserve"> Ha-Torah</w:t>
      </w:r>
      <w:r>
        <w:t xml:space="preserve"> in the </w:t>
      </w:r>
      <w:proofErr w:type="spellStart"/>
      <w:r>
        <w:rPr>
          <w:i/>
          <w:iCs/>
        </w:rPr>
        <w:t>Yerushalmi</w:t>
      </w:r>
      <w:proofErr w:type="spellEnd"/>
      <w:r>
        <w:t xml:space="preserve">. The matter requires further study, but this is not the place for it. </w:t>
      </w:r>
    </w:p>
  </w:footnote>
  <w:footnote w:id="4">
    <w:p w:rsidR="009638F2" w:rsidRPr="00FE2F54" w:rsidRDefault="009638F2" w:rsidP="00AE38C7">
      <w:pPr>
        <w:pStyle w:val="aa"/>
        <w:jc w:val="both"/>
      </w:pPr>
      <w:r>
        <w:rPr>
          <w:rStyle w:val="ac"/>
        </w:rPr>
        <w:footnoteRef/>
      </w:r>
      <w:r>
        <w:t xml:space="preserve"> For example, “But recite it (</w:t>
      </w:r>
      <w:proofErr w:type="spellStart"/>
      <w:r>
        <w:rPr>
          <w:i/>
          <w:iCs/>
        </w:rPr>
        <w:t>ve-hagita</w:t>
      </w:r>
      <w:proofErr w:type="spellEnd"/>
      <w:r>
        <w:rPr>
          <w:i/>
          <w:iCs/>
        </w:rPr>
        <w:t xml:space="preserve"> </w:t>
      </w:r>
      <w:proofErr w:type="spellStart"/>
      <w:proofErr w:type="gramStart"/>
      <w:r>
        <w:rPr>
          <w:i/>
          <w:iCs/>
        </w:rPr>
        <w:t>bo</w:t>
      </w:r>
      <w:proofErr w:type="spellEnd"/>
      <w:proofErr w:type="gramEnd"/>
      <w:r>
        <w:t>)</w:t>
      </w:r>
      <w:r>
        <w:rPr>
          <w:i/>
          <w:iCs/>
        </w:rPr>
        <w:t xml:space="preserve"> </w:t>
      </w:r>
      <w:r>
        <w:t>day and night” (</w:t>
      </w:r>
      <w:r>
        <w:rPr>
          <w:i/>
          <w:iCs/>
        </w:rPr>
        <w:t>Yehoshua</w:t>
      </w:r>
      <w:r>
        <w:t xml:space="preserve"> 1:8).</w:t>
      </w:r>
    </w:p>
  </w:footnote>
  <w:footnote w:id="5">
    <w:p w:rsidR="009638F2" w:rsidRDefault="009638F2" w:rsidP="00AE38C7">
      <w:pPr>
        <w:pStyle w:val="aa"/>
        <w:jc w:val="both"/>
      </w:pPr>
      <w:r>
        <w:rPr>
          <w:rStyle w:val="ac"/>
        </w:rPr>
        <w:footnoteRef/>
      </w:r>
      <w:r>
        <w:t xml:space="preserve"> In rabbinic literature, the phrase “arrange one’s prayer” </w:t>
      </w:r>
      <w:r w:rsidR="00587A30">
        <w:t>appears frequently.</w:t>
      </w:r>
    </w:p>
  </w:footnote>
  <w:footnote w:id="6">
    <w:p w:rsidR="00B42AFF" w:rsidRPr="00992B5F" w:rsidRDefault="00B42AFF" w:rsidP="00AE38C7">
      <w:pPr>
        <w:pStyle w:val="aa"/>
        <w:jc w:val="both"/>
      </w:pPr>
      <w:r>
        <w:rPr>
          <w:rStyle w:val="ac"/>
        </w:rPr>
        <w:footnoteRef/>
      </w:r>
      <w:r>
        <w:t xml:space="preserve"> </w:t>
      </w:r>
      <w:r w:rsidR="006F0A0B">
        <w:t xml:space="preserve">See </w:t>
      </w:r>
      <w:proofErr w:type="spellStart"/>
      <w:r w:rsidR="00992B5F">
        <w:t>Rambam’s</w:t>
      </w:r>
      <w:proofErr w:type="spellEnd"/>
      <w:r w:rsidR="00992B5F">
        <w:t xml:space="preserve"> comment in </w:t>
      </w:r>
      <w:proofErr w:type="spellStart"/>
      <w:r w:rsidR="00212861">
        <w:rPr>
          <w:i/>
          <w:iCs/>
        </w:rPr>
        <w:t>Sefer</w:t>
      </w:r>
      <w:proofErr w:type="spellEnd"/>
      <w:r w:rsidR="00212861">
        <w:rPr>
          <w:i/>
          <w:iCs/>
        </w:rPr>
        <w:t xml:space="preserve"> Ha-</w:t>
      </w:r>
      <w:proofErr w:type="spellStart"/>
      <w:r w:rsidR="00212861">
        <w:rPr>
          <w:i/>
          <w:iCs/>
        </w:rPr>
        <w:t>M</w:t>
      </w:r>
      <w:r w:rsidR="00992B5F">
        <w:rPr>
          <w:i/>
          <w:iCs/>
        </w:rPr>
        <w:t>itzvot</w:t>
      </w:r>
      <w:proofErr w:type="spellEnd"/>
      <w:r w:rsidR="00992B5F">
        <w:t xml:space="preserve">, Positive Commandment 5: “The </w:t>
      </w:r>
      <w:proofErr w:type="spellStart"/>
      <w:r w:rsidR="00992B5F">
        <w:rPr>
          <w:i/>
          <w:iCs/>
        </w:rPr>
        <w:t>Sifrei</w:t>
      </w:r>
      <w:proofErr w:type="spellEnd"/>
      <w:r w:rsidR="00992B5F">
        <w:rPr>
          <w:i/>
          <w:iCs/>
        </w:rPr>
        <w:t xml:space="preserve"> </w:t>
      </w:r>
      <w:r w:rsidR="00992B5F">
        <w:t xml:space="preserve">states, ‘“serving Him” refers to </w:t>
      </w:r>
      <w:r w:rsidR="00992B5F">
        <w:rPr>
          <w:b/>
          <w:bCs/>
        </w:rPr>
        <w:t>prayer</w:t>
      </w:r>
      <w:r w:rsidR="00992B5F" w:rsidRPr="00992B5F">
        <w:t>.</w:t>
      </w:r>
      <w:r w:rsidR="00212861">
        <w:t>’ The Sages also stated, ‘</w:t>
      </w:r>
      <w:r w:rsidR="00992B5F">
        <w:t xml:space="preserve">“serving Him” refers to </w:t>
      </w:r>
      <w:r w:rsidR="00992B5F" w:rsidRPr="00992B5F">
        <w:rPr>
          <w:b/>
          <w:bCs/>
        </w:rPr>
        <w:t>Torah study</w:t>
      </w:r>
      <w:r w:rsidR="00992B5F">
        <w:t>.’”</w:t>
      </w:r>
    </w:p>
  </w:footnote>
  <w:footnote w:id="7">
    <w:p w:rsidR="00B42217" w:rsidRDefault="00B42217" w:rsidP="00AE38C7">
      <w:pPr>
        <w:pStyle w:val="aa"/>
        <w:jc w:val="both"/>
      </w:pPr>
      <w:r>
        <w:rPr>
          <w:rStyle w:val="ac"/>
        </w:rPr>
        <w:footnoteRef/>
      </w:r>
      <w:r>
        <w:t xml:space="preserve"> </w:t>
      </w:r>
      <w:r w:rsidR="008B7FE7">
        <w:t xml:space="preserve">There is a parallel passage in the </w:t>
      </w:r>
      <w:proofErr w:type="spellStart"/>
      <w:r w:rsidR="008B7FE7">
        <w:rPr>
          <w:i/>
          <w:iCs/>
        </w:rPr>
        <w:t>Yerushalmi</w:t>
      </w:r>
      <w:proofErr w:type="spellEnd"/>
      <w:r w:rsidR="008B7FE7">
        <w:t>:</w:t>
      </w:r>
    </w:p>
    <w:p w:rsidR="008B7FE7" w:rsidRPr="008B7FE7" w:rsidRDefault="009722C7" w:rsidP="00212861">
      <w:pPr>
        <w:pStyle w:val="aa"/>
        <w:ind w:left="720"/>
        <w:jc w:val="both"/>
      </w:pPr>
      <w:r>
        <w:t>And anyone who immediately follows [the blessing of] redemption with the [</w:t>
      </w:r>
      <w:proofErr w:type="spellStart"/>
      <w:r>
        <w:rPr>
          <w:i/>
          <w:iCs/>
        </w:rPr>
        <w:t>Amida</w:t>
      </w:r>
      <w:proofErr w:type="spellEnd"/>
      <w:r w:rsidR="00212861">
        <w:t xml:space="preserve">] prayer, the </w:t>
      </w:r>
      <w:proofErr w:type="spellStart"/>
      <w:proofErr w:type="gramStart"/>
      <w:r w:rsidR="00212861" w:rsidRPr="00212861">
        <w:rPr>
          <w:i/>
          <w:iCs/>
        </w:rPr>
        <w:t>s</w:t>
      </w:r>
      <w:r w:rsidRPr="00212861">
        <w:rPr>
          <w:i/>
          <w:iCs/>
        </w:rPr>
        <w:t>atan</w:t>
      </w:r>
      <w:proofErr w:type="spellEnd"/>
      <w:proofErr w:type="gramEnd"/>
      <w:r>
        <w:t xml:space="preserve"> will not prosecute [him] that day. R</w:t>
      </w:r>
      <w:r w:rsidR="00212861">
        <w:t>.</w:t>
      </w:r>
      <w:r>
        <w:t xml:space="preserve"> </w:t>
      </w:r>
      <w:proofErr w:type="spellStart"/>
      <w:r>
        <w:t>Ze’eira</w:t>
      </w:r>
      <w:proofErr w:type="spellEnd"/>
      <w:r>
        <w:t xml:space="preserve"> said: I immediately followed redemption with prayer, yet I was drafted into service to transport myrtle to the palace! They said to him: Master, this is a benefit! There are people who pay money to view the palace!</w:t>
      </w:r>
      <w:r w:rsidR="00260EA7">
        <w:t xml:space="preserve"> </w:t>
      </w:r>
      <w:r w:rsidR="008B7FE7">
        <w:t>(</w:t>
      </w:r>
      <w:proofErr w:type="spellStart"/>
      <w:r w:rsidR="008B7FE7">
        <w:rPr>
          <w:i/>
          <w:iCs/>
        </w:rPr>
        <w:t>Yerushalmi</w:t>
      </w:r>
      <w:proofErr w:type="spellEnd"/>
      <w:r w:rsidR="008B7FE7">
        <w:rPr>
          <w:i/>
          <w:iCs/>
        </w:rPr>
        <w:t xml:space="preserve"> </w:t>
      </w:r>
      <w:proofErr w:type="spellStart"/>
      <w:r w:rsidR="008B7FE7">
        <w:rPr>
          <w:i/>
          <w:iCs/>
        </w:rPr>
        <w:t>Berakhot</w:t>
      </w:r>
      <w:proofErr w:type="spellEnd"/>
      <w:r w:rsidR="008B7FE7">
        <w:t xml:space="preserve">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F50C7"/>
    <w:rsid w:val="000006F2"/>
    <w:rsid w:val="00000B42"/>
    <w:rsid w:val="00001710"/>
    <w:rsid w:val="0000322D"/>
    <w:rsid w:val="00003DB0"/>
    <w:rsid w:val="0000401F"/>
    <w:rsid w:val="000040AA"/>
    <w:rsid w:val="00004E4E"/>
    <w:rsid w:val="0000706E"/>
    <w:rsid w:val="000071A3"/>
    <w:rsid w:val="000075D7"/>
    <w:rsid w:val="00011674"/>
    <w:rsid w:val="0001277F"/>
    <w:rsid w:val="00013EC3"/>
    <w:rsid w:val="0001404B"/>
    <w:rsid w:val="000161EA"/>
    <w:rsid w:val="0001628B"/>
    <w:rsid w:val="0001665C"/>
    <w:rsid w:val="00016CE9"/>
    <w:rsid w:val="000219D2"/>
    <w:rsid w:val="0002437B"/>
    <w:rsid w:val="00027453"/>
    <w:rsid w:val="000276C6"/>
    <w:rsid w:val="00030106"/>
    <w:rsid w:val="00034333"/>
    <w:rsid w:val="000349A0"/>
    <w:rsid w:val="00035B20"/>
    <w:rsid w:val="000378B4"/>
    <w:rsid w:val="00037C69"/>
    <w:rsid w:val="00041DA8"/>
    <w:rsid w:val="00042331"/>
    <w:rsid w:val="00044018"/>
    <w:rsid w:val="000451B7"/>
    <w:rsid w:val="00045750"/>
    <w:rsid w:val="00046EF7"/>
    <w:rsid w:val="00047159"/>
    <w:rsid w:val="00051F49"/>
    <w:rsid w:val="000604C7"/>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29C6"/>
    <w:rsid w:val="00083370"/>
    <w:rsid w:val="00084FA8"/>
    <w:rsid w:val="00086C79"/>
    <w:rsid w:val="00090BF6"/>
    <w:rsid w:val="00094FBB"/>
    <w:rsid w:val="00096304"/>
    <w:rsid w:val="00096619"/>
    <w:rsid w:val="00097725"/>
    <w:rsid w:val="00097E55"/>
    <w:rsid w:val="000A1E50"/>
    <w:rsid w:val="000A2A77"/>
    <w:rsid w:val="000A609B"/>
    <w:rsid w:val="000A6D28"/>
    <w:rsid w:val="000A762E"/>
    <w:rsid w:val="000A773A"/>
    <w:rsid w:val="000B062C"/>
    <w:rsid w:val="000B1549"/>
    <w:rsid w:val="000B1819"/>
    <w:rsid w:val="000B1C46"/>
    <w:rsid w:val="000B3E46"/>
    <w:rsid w:val="000B489A"/>
    <w:rsid w:val="000B551A"/>
    <w:rsid w:val="000B61EA"/>
    <w:rsid w:val="000C1970"/>
    <w:rsid w:val="000C22B8"/>
    <w:rsid w:val="000C4BE2"/>
    <w:rsid w:val="000C60F0"/>
    <w:rsid w:val="000C6683"/>
    <w:rsid w:val="000C6F2B"/>
    <w:rsid w:val="000D0D34"/>
    <w:rsid w:val="000D1D50"/>
    <w:rsid w:val="000D2499"/>
    <w:rsid w:val="000D28BB"/>
    <w:rsid w:val="000D29E6"/>
    <w:rsid w:val="000D2F94"/>
    <w:rsid w:val="000D321D"/>
    <w:rsid w:val="000D418E"/>
    <w:rsid w:val="000D47EC"/>
    <w:rsid w:val="000D5EF1"/>
    <w:rsid w:val="000D6138"/>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2DA"/>
    <w:rsid w:val="000F7AD9"/>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577C8"/>
    <w:rsid w:val="00160973"/>
    <w:rsid w:val="00160DD4"/>
    <w:rsid w:val="0016148C"/>
    <w:rsid w:val="001629AB"/>
    <w:rsid w:val="0016481B"/>
    <w:rsid w:val="00165739"/>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576D"/>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2A7"/>
    <w:rsid w:val="001B2984"/>
    <w:rsid w:val="001B3BDE"/>
    <w:rsid w:val="001B3DB5"/>
    <w:rsid w:val="001B3DEE"/>
    <w:rsid w:val="001B505A"/>
    <w:rsid w:val="001B576C"/>
    <w:rsid w:val="001C0177"/>
    <w:rsid w:val="001C0535"/>
    <w:rsid w:val="001C09BE"/>
    <w:rsid w:val="001C1A7B"/>
    <w:rsid w:val="001C1B40"/>
    <w:rsid w:val="001C27D9"/>
    <w:rsid w:val="001C400D"/>
    <w:rsid w:val="001C466D"/>
    <w:rsid w:val="001C5046"/>
    <w:rsid w:val="001D1E68"/>
    <w:rsid w:val="001D3C3F"/>
    <w:rsid w:val="001D3D92"/>
    <w:rsid w:val="001D561B"/>
    <w:rsid w:val="001D7678"/>
    <w:rsid w:val="001E02CF"/>
    <w:rsid w:val="001E0853"/>
    <w:rsid w:val="001E09E8"/>
    <w:rsid w:val="001E0C90"/>
    <w:rsid w:val="001E1B36"/>
    <w:rsid w:val="001E2842"/>
    <w:rsid w:val="001E410E"/>
    <w:rsid w:val="001E43CA"/>
    <w:rsid w:val="001E55D2"/>
    <w:rsid w:val="001E60ED"/>
    <w:rsid w:val="001E613D"/>
    <w:rsid w:val="001E61AE"/>
    <w:rsid w:val="001F10EE"/>
    <w:rsid w:val="001F1753"/>
    <w:rsid w:val="001F2706"/>
    <w:rsid w:val="001F7C55"/>
    <w:rsid w:val="00200EA3"/>
    <w:rsid w:val="002031A5"/>
    <w:rsid w:val="00204B87"/>
    <w:rsid w:val="00204C4D"/>
    <w:rsid w:val="00205B97"/>
    <w:rsid w:val="00206718"/>
    <w:rsid w:val="002067A1"/>
    <w:rsid w:val="00206818"/>
    <w:rsid w:val="002072C8"/>
    <w:rsid w:val="0021078C"/>
    <w:rsid w:val="00211A16"/>
    <w:rsid w:val="00212861"/>
    <w:rsid w:val="00213234"/>
    <w:rsid w:val="002137AC"/>
    <w:rsid w:val="00214089"/>
    <w:rsid w:val="00215E43"/>
    <w:rsid w:val="002160CB"/>
    <w:rsid w:val="00216FF6"/>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0EA7"/>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776D"/>
    <w:rsid w:val="00297EFE"/>
    <w:rsid w:val="002A12C0"/>
    <w:rsid w:val="002A168B"/>
    <w:rsid w:val="002A6DDE"/>
    <w:rsid w:val="002A71E0"/>
    <w:rsid w:val="002A74DD"/>
    <w:rsid w:val="002B23AF"/>
    <w:rsid w:val="002B2A45"/>
    <w:rsid w:val="002B2EE2"/>
    <w:rsid w:val="002B3A32"/>
    <w:rsid w:val="002B6450"/>
    <w:rsid w:val="002B6985"/>
    <w:rsid w:val="002B7A3C"/>
    <w:rsid w:val="002C1464"/>
    <w:rsid w:val="002C1FD4"/>
    <w:rsid w:val="002C390F"/>
    <w:rsid w:val="002C400D"/>
    <w:rsid w:val="002C7F83"/>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4767"/>
    <w:rsid w:val="002F614C"/>
    <w:rsid w:val="002F61D5"/>
    <w:rsid w:val="002F680A"/>
    <w:rsid w:val="002F7C1D"/>
    <w:rsid w:val="00303714"/>
    <w:rsid w:val="00304A9B"/>
    <w:rsid w:val="00304F10"/>
    <w:rsid w:val="00305262"/>
    <w:rsid w:val="003054B4"/>
    <w:rsid w:val="00306170"/>
    <w:rsid w:val="0030635D"/>
    <w:rsid w:val="00306750"/>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308CE"/>
    <w:rsid w:val="00334F7A"/>
    <w:rsid w:val="00335496"/>
    <w:rsid w:val="00335658"/>
    <w:rsid w:val="00335D61"/>
    <w:rsid w:val="00336613"/>
    <w:rsid w:val="00337165"/>
    <w:rsid w:val="003407F5"/>
    <w:rsid w:val="003434AA"/>
    <w:rsid w:val="003436F9"/>
    <w:rsid w:val="00344392"/>
    <w:rsid w:val="003443A8"/>
    <w:rsid w:val="00346634"/>
    <w:rsid w:val="00346C1D"/>
    <w:rsid w:val="003477A2"/>
    <w:rsid w:val="00347CF4"/>
    <w:rsid w:val="003518E2"/>
    <w:rsid w:val="00352308"/>
    <w:rsid w:val="00353F40"/>
    <w:rsid w:val="003569BC"/>
    <w:rsid w:val="00357767"/>
    <w:rsid w:val="0036102D"/>
    <w:rsid w:val="003610C2"/>
    <w:rsid w:val="003667E2"/>
    <w:rsid w:val="00370D1F"/>
    <w:rsid w:val="00371A94"/>
    <w:rsid w:val="0037312D"/>
    <w:rsid w:val="00373513"/>
    <w:rsid w:val="0037371E"/>
    <w:rsid w:val="00373BDF"/>
    <w:rsid w:val="00373E98"/>
    <w:rsid w:val="003754D6"/>
    <w:rsid w:val="00376617"/>
    <w:rsid w:val="00376D71"/>
    <w:rsid w:val="00377252"/>
    <w:rsid w:val="003777F8"/>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0BF3"/>
    <w:rsid w:val="003A282B"/>
    <w:rsid w:val="003A327A"/>
    <w:rsid w:val="003A3305"/>
    <w:rsid w:val="003A3698"/>
    <w:rsid w:val="003A4293"/>
    <w:rsid w:val="003A67DE"/>
    <w:rsid w:val="003A7CD8"/>
    <w:rsid w:val="003A7E93"/>
    <w:rsid w:val="003B00D9"/>
    <w:rsid w:val="003B0D9A"/>
    <w:rsid w:val="003B0F75"/>
    <w:rsid w:val="003B4BEC"/>
    <w:rsid w:val="003B5A41"/>
    <w:rsid w:val="003B5C78"/>
    <w:rsid w:val="003B6A86"/>
    <w:rsid w:val="003B7786"/>
    <w:rsid w:val="003B7A1C"/>
    <w:rsid w:val="003C07E2"/>
    <w:rsid w:val="003C2BB2"/>
    <w:rsid w:val="003C2FA9"/>
    <w:rsid w:val="003C332A"/>
    <w:rsid w:val="003C3CE2"/>
    <w:rsid w:val="003C4809"/>
    <w:rsid w:val="003C4841"/>
    <w:rsid w:val="003C4CB5"/>
    <w:rsid w:val="003C68D8"/>
    <w:rsid w:val="003C6D51"/>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20C2"/>
    <w:rsid w:val="003F4AFD"/>
    <w:rsid w:val="003F50C7"/>
    <w:rsid w:val="003F5114"/>
    <w:rsid w:val="003F5608"/>
    <w:rsid w:val="003F674F"/>
    <w:rsid w:val="00401308"/>
    <w:rsid w:val="004017FF"/>
    <w:rsid w:val="0040492A"/>
    <w:rsid w:val="0040493F"/>
    <w:rsid w:val="0040533B"/>
    <w:rsid w:val="004058AC"/>
    <w:rsid w:val="00405E80"/>
    <w:rsid w:val="00406070"/>
    <w:rsid w:val="00406768"/>
    <w:rsid w:val="00410800"/>
    <w:rsid w:val="00410A8A"/>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54F"/>
    <w:rsid w:val="004328EC"/>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5F16"/>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970E7"/>
    <w:rsid w:val="004A1CDA"/>
    <w:rsid w:val="004A2E6B"/>
    <w:rsid w:val="004A3B56"/>
    <w:rsid w:val="004A6EF7"/>
    <w:rsid w:val="004A745A"/>
    <w:rsid w:val="004B1483"/>
    <w:rsid w:val="004B19BA"/>
    <w:rsid w:val="004B2443"/>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B18"/>
    <w:rsid w:val="004F6BCA"/>
    <w:rsid w:val="004F6CCA"/>
    <w:rsid w:val="004F6D21"/>
    <w:rsid w:val="004F7A98"/>
    <w:rsid w:val="004F7C45"/>
    <w:rsid w:val="005021FE"/>
    <w:rsid w:val="005027CD"/>
    <w:rsid w:val="00504D87"/>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11E"/>
    <w:rsid w:val="00527EC7"/>
    <w:rsid w:val="00527F2E"/>
    <w:rsid w:val="00530E10"/>
    <w:rsid w:val="005315CA"/>
    <w:rsid w:val="00532396"/>
    <w:rsid w:val="00532AE6"/>
    <w:rsid w:val="00534C3A"/>
    <w:rsid w:val="00535C73"/>
    <w:rsid w:val="005363F3"/>
    <w:rsid w:val="00537A94"/>
    <w:rsid w:val="0054065F"/>
    <w:rsid w:val="00540DCC"/>
    <w:rsid w:val="00540FAF"/>
    <w:rsid w:val="00541115"/>
    <w:rsid w:val="00541704"/>
    <w:rsid w:val="005417F5"/>
    <w:rsid w:val="00541958"/>
    <w:rsid w:val="00542BBF"/>
    <w:rsid w:val="00542C04"/>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23E6"/>
    <w:rsid w:val="00552E02"/>
    <w:rsid w:val="0055446E"/>
    <w:rsid w:val="00557ADD"/>
    <w:rsid w:val="00561C12"/>
    <w:rsid w:val="00563022"/>
    <w:rsid w:val="00563E2F"/>
    <w:rsid w:val="005640A6"/>
    <w:rsid w:val="00566491"/>
    <w:rsid w:val="00566753"/>
    <w:rsid w:val="00567560"/>
    <w:rsid w:val="0056769C"/>
    <w:rsid w:val="005701A9"/>
    <w:rsid w:val="00570323"/>
    <w:rsid w:val="00570E23"/>
    <w:rsid w:val="00571144"/>
    <w:rsid w:val="00572754"/>
    <w:rsid w:val="0057562E"/>
    <w:rsid w:val="00575F40"/>
    <w:rsid w:val="00576914"/>
    <w:rsid w:val="00577966"/>
    <w:rsid w:val="00584168"/>
    <w:rsid w:val="00587A30"/>
    <w:rsid w:val="0059291C"/>
    <w:rsid w:val="005930F8"/>
    <w:rsid w:val="00594A4A"/>
    <w:rsid w:val="0059666A"/>
    <w:rsid w:val="00597162"/>
    <w:rsid w:val="005A0252"/>
    <w:rsid w:val="005A1313"/>
    <w:rsid w:val="005A1DB0"/>
    <w:rsid w:val="005A1FF0"/>
    <w:rsid w:val="005A2B26"/>
    <w:rsid w:val="005A60B4"/>
    <w:rsid w:val="005A6CF1"/>
    <w:rsid w:val="005A6DE6"/>
    <w:rsid w:val="005A7537"/>
    <w:rsid w:val="005B2883"/>
    <w:rsid w:val="005B3996"/>
    <w:rsid w:val="005B41C7"/>
    <w:rsid w:val="005B5416"/>
    <w:rsid w:val="005C2A4E"/>
    <w:rsid w:val="005C4DCB"/>
    <w:rsid w:val="005C5C0D"/>
    <w:rsid w:val="005C5C79"/>
    <w:rsid w:val="005C5F48"/>
    <w:rsid w:val="005C7FBE"/>
    <w:rsid w:val="005D00B6"/>
    <w:rsid w:val="005D269F"/>
    <w:rsid w:val="005D361E"/>
    <w:rsid w:val="005D497E"/>
    <w:rsid w:val="005D4B63"/>
    <w:rsid w:val="005D5F8C"/>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15D27"/>
    <w:rsid w:val="00616714"/>
    <w:rsid w:val="00620CE0"/>
    <w:rsid w:val="00621944"/>
    <w:rsid w:val="006252CA"/>
    <w:rsid w:val="00625C8A"/>
    <w:rsid w:val="006262B8"/>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5C37"/>
    <w:rsid w:val="00665C73"/>
    <w:rsid w:val="006720E8"/>
    <w:rsid w:val="006732F6"/>
    <w:rsid w:val="00673B38"/>
    <w:rsid w:val="0067659B"/>
    <w:rsid w:val="00676FF6"/>
    <w:rsid w:val="00677B02"/>
    <w:rsid w:val="00677B97"/>
    <w:rsid w:val="00680448"/>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6867"/>
    <w:rsid w:val="006A703A"/>
    <w:rsid w:val="006A7334"/>
    <w:rsid w:val="006A7E40"/>
    <w:rsid w:val="006B3A0D"/>
    <w:rsid w:val="006B3EB8"/>
    <w:rsid w:val="006B46BA"/>
    <w:rsid w:val="006B4943"/>
    <w:rsid w:val="006B4B8C"/>
    <w:rsid w:val="006B532F"/>
    <w:rsid w:val="006B59B3"/>
    <w:rsid w:val="006B682B"/>
    <w:rsid w:val="006C02DB"/>
    <w:rsid w:val="006C08C7"/>
    <w:rsid w:val="006C0D84"/>
    <w:rsid w:val="006C1443"/>
    <w:rsid w:val="006C30AC"/>
    <w:rsid w:val="006C53C5"/>
    <w:rsid w:val="006C56B3"/>
    <w:rsid w:val="006C571D"/>
    <w:rsid w:val="006C5F2A"/>
    <w:rsid w:val="006C5FAD"/>
    <w:rsid w:val="006C6667"/>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0A0B"/>
    <w:rsid w:val="006F15D1"/>
    <w:rsid w:val="006F1DDC"/>
    <w:rsid w:val="006F32D9"/>
    <w:rsid w:val="006F4AFE"/>
    <w:rsid w:val="006F53FF"/>
    <w:rsid w:val="006F57D0"/>
    <w:rsid w:val="006F635D"/>
    <w:rsid w:val="007016BB"/>
    <w:rsid w:val="00701C64"/>
    <w:rsid w:val="00701D47"/>
    <w:rsid w:val="00703703"/>
    <w:rsid w:val="0071046D"/>
    <w:rsid w:val="00711778"/>
    <w:rsid w:val="007120B9"/>
    <w:rsid w:val="0071553B"/>
    <w:rsid w:val="00715B91"/>
    <w:rsid w:val="00715C68"/>
    <w:rsid w:val="007169A1"/>
    <w:rsid w:val="007173E1"/>
    <w:rsid w:val="007206E0"/>
    <w:rsid w:val="00720E96"/>
    <w:rsid w:val="00724896"/>
    <w:rsid w:val="00724EF6"/>
    <w:rsid w:val="007256A1"/>
    <w:rsid w:val="00726352"/>
    <w:rsid w:val="007267CC"/>
    <w:rsid w:val="00726F76"/>
    <w:rsid w:val="00727C72"/>
    <w:rsid w:val="00733E77"/>
    <w:rsid w:val="00735380"/>
    <w:rsid w:val="007354AB"/>
    <w:rsid w:val="00737BA5"/>
    <w:rsid w:val="00737E1B"/>
    <w:rsid w:val="0074058F"/>
    <w:rsid w:val="00740820"/>
    <w:rsid w:val="00741D66"/>
    <w:rsid w:val="00742FA7"/>
    <w:rsid w:val="007437CA"/>
    <w:rsid w:val="007439F4"/>
    <w:rsid w:val="00745719"/>
    <w:rsid w:val="00746A11"/>
    <w:rsid w:val="00746FD8"/>
    <w:rsid w:val="00750999"/>
    <w:rsid w:val="00750AE9"/>
    <w:rsid w:val="00751708"/>
    <w:rsid w:val="0075328E"/>
    <w:rsid w:val="0075469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9DC"/>
    <w:rsid w:val="00777D55"/>
    <w:rsid w:val="0078275D"/>
    <w:rsid w:val="00782D07"/>
    <w:rsid w:val="007840E2"/>
    <w:rsid w:val="00785061"/>
    <w:rsid w:val="00785089"/>
    <w:rsid w:val="007850BE"/>
    <w:rsid w:val="00791945"/>
    <w:rsid w:val="00792177"/>
    <w:rsid w:val="0079335E"/>
    <w:rsid w:val="0079439B"/>
    <w:rsid w:val="00794659"/>
    <w:rsid w:val="00794D9B"/>
    <w:rsid w:val="00795DD5"/>
    <w:rsid w:val="00796EA4"/>
    <w:rsid w:val="00797D4E"/>
    <w:rsid w:val="007A0352"/>
    <w:rsid w:val="007A1622"/>
    <w:rsid w:val="007A226A"/>
    <w:rsid w:val="007A4D9C"/>
    <w:rsid w:val="007A61B9"/>
    <w:rsid w:val="007A6D9A"/>
    <w:rsid w:val="007A6F08"/>
    <w:rsid w:val="007A797D"/>
    <w:rsid w:val="007A7FA5"/>
    <w:rsid w:val="007B1912"/>
    <w:rsid w:val="007B26BB"/>
    <w:rsid w:val="007B32C5"/>
    <w:rsid w:val="007B51EB"/>
    <w:rsid w:val="007B5797"/>
    <w:rsid w:val="007B68A4"/>
    <w:rsid w:val="007B71E9"/>
    <w:rsid w:val="007B7B94"/>
    <w:rsid w:val="007C1B48"/>
    <w:rsid w:val="007C310B"/>
    <w:rsid w:val="007C48DA"/>
    <w:rsid w:val="007D0B7E"/>
    <w:rsid w:val="007D152D"/>
    <w:rsid w:val="007D1786"/>
    <w:rsid w:val="007D1A56"/>
    <w:rsid w:val="007D31B1"/>
    <w:rsid w:val="007D3D14"/>
    <w:rsid w:val="007D4F79"/>
    <w:rsid w:val="007D57CD"/>
    <w:rsid w:val="007D5AA4"/>
    <w:rsid w:val="007D5D7C"/>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3757"/>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6C53"/>
    <w:rsid w:val="00827A6A"/>
    <w:rsid w:val="00831A60"/>
    <w:rsid w:val="00832EC2"/>
    <w:rsid w:val="00832F08"/>
    <w:rsid w:val="00833B2E"/>
    <w:rsid w:val="00833B6C"/>
    <w:rsid w:val="00833C2B"/>
    <w:rsid w:val="00834C0A"/>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5133"/>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4CE4"/>
    <w:rsid w:val="008A4E2F"/>
    <w:rsid w:val="008A576E"/>
    <w:rsid w:val="008A682B"/>
    <w:rsid w:val="008A7A89"/>
    <w:rsid w:val="008A7F84"/>
    <w:rsid w:val="008A7FB1"/>
    <w:rsid w:val="008B0225"/>
    <w:rsid w:val="008B0B96"/>
    <w:rsid w:val="008B120A"/>
    <w:rsid w:val="008B1563"/>
    <w:rsid w:val="008B1623"/>
    <w:rsid w:val="008B278A"/>
    <w:rsid w:val="008B2EC4"/>
    <w:rsid w:val="008B2F9B"/>
    <w:rsid w:val="008B32C0"/>
    <w:rsid w:val="008B36F4"/>
    <w:rsid w:val="008B3953"/>
    <w:rsid w:val="008B3DAB"/>
    <w:rsid w:val="008B6F37"/>
    <w:rsid w:val="008B7458"/>
    <w:rsid w:val="008B7FE7"/>
    <w:rsid w:val="008C233C"/>
    <w:rsid w:val="008C2B1D"/>
    <w:rsid w:val="008C2CB2"/>
    <w:rsid w:val="008C2E1A"/>
    <w:rsid w:val="008C3B05"/>
    <w:rsid w:val="008C40C6"/>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4726"/>
    <w:rsid w:val="00915199"/>
    <w:rsid w:val="009152F4"/>
    <w:rsid w:val="0091696C"/>
    <w:rsid w:val="00917F13"/>
    <w:rsid w:val="00920D4C"/>
    <w:rsid w:val="00922EA7"/>
    <w:rsid w:val="00923244"/>
    <w:rsid w:val="00923448"/>
    <w:rsid w:val="00923747"/>
    <w:rsid w:val="009321AB"/>
    <w:rsid w:val="00934983"/>
    <w:rsid w:val="009359B3"/>
    <w:rsid w:val="00937903"/>
    <w:rsid w:val="00942A69"/>
    <w:rsid w:val="00944E81"/>
    <w:rsid w:val="00945905"/>
    <w:rsid w:val="00950A89"/>
    <w:rsid w:val="0095301C"/>
    <w:rsid w:val="00953EEB"/>
    <w:rsid w:val="00954BF8"/>
    <w:rsid w:val="00954C15"/>
    <w:rsid w:val="0095600C"/>
    <w:rsid w:val="00956EFA"/>
    <w:rsid w:val="00957DD9"/>
    <w:rsid w:val="00962F7C"/>
    <w:rsid w:val="00963487"/>
    <w:rsid w:val="009638F2"/>
    <w:rsid w:val="00963DD6"/>
    <w:rsid w:val="00963EA9"/>
    <w:rsid w:val="00965435"/>
    <w:rsid w:val="00965F31"/>
    <w:rsid w:val="0097224F"/>
    <w:rsid w:val="009722C7"/>
    <w:rsid w:val="00972740"/>
    <w:rsid w:val="00974115"/>
    <w:rsid w:val="00976868"/>
    <w:rsid w:val="00977EF3"/>
    <w:rsid w:val="00980571"/>
    <w:rsid w:val="00980618"/>
    <w:rsid w:val="00981F5C"/>
    <w:rsid w:val="00982390"/>
    <w:rsid w:val="00982F90"/>
    <w:rsid w:val="009839E6"/>
    <w:rsid w:val="009845FC"/>
    <w:rsid w:val="00985A74"/>
    <w:rsid w:val="009865A9"/>
    <w:rsid w:val="00986EA1"/>
    <w:rsid w:val="00990621"/>
    <w:rsid w:val="00991183"/>
    <w:rsid w:val="00991310"/>
    <w:rsid w:val="00992550"/>
    <w:rsid w:val="00992B5F"/>
    <w:rsid w:val="0099330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684"/>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018"/>
    <w:rsid w:val="00A02461"/>
    <w:rsid w:val="00A03585"/>
    <w:rsid w:val="00A03E6D"/>
    <w:rsid w:val="00A03F27"/>
    <w:rsid w:val="00A04ADE"/>
    <w:rsid w:val="00A04BBD"/>
    <w:rsid w:val="00A04F9C"/>
    <w:rsid w:val="00A07A7A"/>
    <w:rsid w:val="00A14456"/>
    <w:rsid w:val="00A1575B"/>
    <w:rsid w:val="00A15F8E"/>
    <w:rsid w:val="00A16154"/>
    <w:rsid w:val="00A16756"/>
    <w:rsid w:val="00A22130"/>
    <w:rsid w:val="00A2498B"/>
    <w:rsid w:val="00A27832"/>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3DD7"/>
    <w:rsid w:val="00A53FBA"/>
    <w:rsid w:val="00A574E3"/>
    <w:rsid w:val="00A57799"/>
    <w:rsid w:val="00A60C18"/>
    <w:rsid w:val="00A61CA1"/>
    <w:rsid w:val="00A62C8C"/>
    <w:rsid w:val="00A63AC3"/>
    <w:rsid w:val="00A6599A"/>
    <w:rsid w:val="00A67C52"/>
    <w:rsid w:val="00A71C81"/>
    <w:rsid w:val="00A72558"/>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501C"/>
    <w:rsid w:val="00AA5062"/>
    <w:rsid w:val="00AA562B"/>
    <w:rsid w:val="00AA56C9"/>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0F94"/>
    <w:rsid w:val="00AE14A2"/>
    <w:rsid w:val="00AE1BCE"/>
    <w:rsid w:val="00AE273F"/>
    <w:rsid w:val="00AE295C"/>
    <w:rsid w:val="00AE38C7"/>
    <w:rsid w:val="00AE3D64"/>
    <w:rsid w:val="00AE3FDA"/>
    <w:rsid w:val="00AE41FE"/>
    <w:rsid w:val="00AE509A"/>
    <w:rsid w:val="00AE5230"/>
    <w:rsid w:val="00AE64EF"/>
    <w:rsid w:val="00AE79E0"/>
    <w:rsid w:val="00AE7E6B"/>
    <w:rsid w:val="00AE7E98"/>
    <w:rsid w:val="00AF2EC8"/>
    <w:rsid w:val="00AF3A10"/>
    <w:rsid w:val="00AF4258"/>
    <w:rsid w:val="00AF512C"/>
    <w:rsid w:val="00AF5E06"/>
    <w:rsid w:val="00B00FB2"/>
    <w:rsid w:val="00B03507"/>
    <w:rsid w:val="00B0469D"/>
    <w:rsid w:val="00B053CC"/>
    <w:rsid w:val="00B0757F"/>
    <w:rsid w:val="00B109A6"/>
    <w:rsid w:val="00B10C2A"/>
    <w:rsid w:val="00B121AD"/>
    <w:rsid w:val="00B15515"/>
    <w:rsid w:val="00B164BC"/>
    <w:rsid w:val="00B2102D"/>
    <w:rsid w:val="00B21852"/>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217"/>
    <w:rsid w:val="00B42AFF"/>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10FB"/>
    <w:rsid w:val="00B6292C"/>
    <w:rsid w:val="00B63BAA"/>
    <w:rsid w:val="00B64296"/>
    <w:rsid w:val="00B66D25"/>
    <w:rsid w:val="00B701CE"/>
    <w:rsid w:val="00B71596"/>
    <w:rsid w:val="00B72172"/>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7737"/>
    <w:rsid w:val="00B97CAE"/>
    <w:rsid w:val="00BA2201"/>
    <w:rsid w:val="00BA2722"/>
    <w:rsid w:val="00BA281F"/>
    <w:rsid w:val="00BA3742"/>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49D9"/>
    <w:rsid w:val="00BD4AA4"/>
    <w:rsid w:val="00BD55C1"/>
    <w:rsid w:val="00BD7946"/>
    <w:rsid w:val="00BD7A17"/>
    <w:rsid w:val="00BE08A6"/>
    <w:rsid w:val="00BE118C"/>
    <w:rsid w:val="00BE150A"/>
    <w:rsid w:val="00BE3686"/>
    <w:rsid w:val="00BE43CF"/>
    <w:rsid w:val="00BE780C"/>
    <w:rsid w:val="00BE7B22"/>
    <w:rsid w:val="00BF0601"/>
    <w:rsid w:val="00BF0DA4"/>
    <w:rsid w:val="00BF1A1A"/>
    <w:rsid w:val="00BF1E16"/>
    <w:rsid w:val="00BF2A82"/>
    <w:rsid w:val="00BF31D9"/>
    <w:rsid w:val="00BF458D"/>
    <w:rsid w:val="00BF48F0"/>
    <w:rsid w:val="00BF50A9"/>
    <w:rsid w:val="00BF67EE"/>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0A80"/>
    <w:rsid w:val="00C213DD"/>
    <w:rsid w:val="00C21512"/>
    <w:rsid w:val="00C21B88"/>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44F0B"/>
    <w:rsid w:val="00C47E64"/>
    <w:rsid w:val="00C5015C"/>
    <w:rsid w:val="00C503F2"/>
    <w:rsid w:val="00C50A68"/>
    <w:rsid w:val="00C53935"/>
    <w:rsid w:val="00C53D8E"/>
    <w:rsid w:val="00C54D70"/>
    <w:rsid w:val="00C54E7C"/>
    <w:rsid w:val="00C5703D"/>
    <w:rsid w:val="00C607FC"/>
    <w:rsid w:val="00C62EEA"/>
    <w:rsid w:val="00C66DE9"/>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7300"/>
    <w:rsid w:val="00C8775C"/>
    <w:rsid w:val="00C87DD5"/>
    <w:rsid w:val="00C87FE5"/>
    <w:rsid w:val="00C91788"/>
    <w:rsid w:val="00C923F6"/>
    <w:rsid w:val="00C932DC"/>
    <w:rsid w:val="00C93912"/>
    <w:rsid w:val="00C95904"/>
    <w:rsid w:val="00C96438"/>
    <w:rsid w:val="00C97D1B"/>
    <w:rsid w:val="00CA0D23"/>
    <w:rsid w:val="00CA1711"/>
    <w:rsid w:val="00CA1ECC"/>
    <w:rsid w:val="00CA2E18"/>
    <w:rsid w:val="00CA2E60"/>
    <w:rsid w:val="00CA30C2"/>
    <w:rsid w:val="00CA4B13"/>
    <w:rsid w:val="00CA53FA"/>
    <w:rsid w:val="00CA570E"/>
    <w:rsid w:val="00CA59DF"/>
    <w:rsid w:val="00CA6996"/>
    <w:rsid w:val="00CA7822"/>
    <w:rsid w:val="00CA7E99"/>
    <w:rsid w:val="00CB26E0"/>
    <w:rsid w:val="00CB281C"/>
    <w:rsid w:val="00CB4628"/>
    <w:rsid w:val="00CB5704"/>
    <w:rsid w:val="00CB5C9C"/>
    <w:rsid w:val="00CB7A84"/>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6E4"/>
    <w:rsid w:val="00CD5A8D"/>
    <w:rsid w:val="00CD5D29"/>
    <w:rsid w:val="00CE1064"/>
    <w:rsid w:val="00CE198E"/>
    <w:rsid w:val="00CE278A"/>
    <w:rsid w:val="00CE2BF4"/>
    <w:rsid w:val="00CE2C75"/>
    <w:rsid w:val="00CE32FF"/>
    <w:rsid w:val="00CE4EC0"/>
    <w:rsid w:val="00CE5F53"/>
    <w:rsid w:val="00CE6505"/>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130A"/>
    <w:rsid w:val="00D11AF4"/>
    <w:rsid w:val="00D1326D"/>
    <w:rsid w:val="00D13C7D"/>
    <w:rsid w:val="00D145F4"/>
    <w:rsid w:val="00D14936"/>
    <w:rsid w:val="00D16360"/>
    <w:rsid w:val="00D173F3"/>
    <w:rsid w:val="00D17A54"/>
    <w:rsid w:val="00D223F1"/>
    <w:rsid w:val="00D2278F"/>
    <w:rsid w:val="00D24A46"/>
    <w:rsid w:val="00D24CB9"/>
    <w:rsid w:val="00D27E99"/>
    <w:rsid w:val="00D33827"/>
    <w:rsid w:val="00D33AB2"/>
    <w:rsid w:val="00D350DC"/>
    <w:rsid w:val="00D359E0"/>
    <w:rsid w:val="00D37585"/>
    <w:rsid w:val="00D378A9"/>
    <w:rsid w:val="00D4099C"/>
    <w:rsid w:val="00D4184B"/>
    <w:rsid w:val="00D42654"/>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766B"/>
    <w:rsid w:val="00D57805"/>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2BF8"/>
    <w:rsid w:val="00D83895"/>
    <w:rsid w:val="00D842EF"/>
    <w:rsid w:val="00D84541"/>
    <w:rsid w:val="00D84D4D"/>
    <w:rsid w:val="00D8617E"/>
    <w:rsid w:val="00D929A4"/>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687"/>
    <w:rsid w:val="00DC3777"/>
    <w:rsid w:val="00DC393B"/>
    <w:rsid w:val="00DC40A4"/>
    <w:rsid w:val="00DC48C8"/>
    <w:rsid w:val="00DC48D1"/>
    <w:rsid w:val="00DC5DE7"/>
    <w:rsid w:val="00DC603A"/>
    <w:rsid w:val="00DC60BA"/>
    <w:rsid w:val="00DC70F8"/>
    <w:rsid w:val="00DC7103"/>
    <w:rsid w:val="00DC749D"/>
    <w:rsid w:val="00DD0124"/>
    <w:rsid w:val="00DD01BB"/>
    <w:rsid w:val="00DD1449"/>
    <w:rsid w:val="00DD3841"/>
    <w:rsid w:val="00DD3E61"/>
    <w:rsid w:val="00DE03AC"/>
    <w:rsid w:val="00DE0D6C"/>
    <w:rsid w:val="00DE1524"/>
    <w:rsid w:val="00DE1D1F"/>
    <w:rsid w:val="00DE4671"/>
    <w:rsid w:val="00DE5260"/>
    <w:rsid w:val="00DE6122"/>
    <w:rsid w:val="00DE68A7"/>
    <w:rsid w:val="00DE73B9"/>
    <w:rsid w:val="00DF0491"/>
    <w:rsid w:val="00DF1BD0"/>
    <w:rsid w:val="00DF21F7"/>
    <w:rsid w:val="00DF39DC"/>
    <w:rsid w:val="00DF529B"/>
    <w:rsid w:val="00DF5DFD"/>
    <w:rsid w:val="00DF7B3D"/>
    <w:rsid w:val="00E01149"/>
    <w:rsid w:val="00E01618"/>
    <w:rsid w:val="00E02F23"/>
    <w:rsid w:val="00E037CE"/>
    <w:rsid w:val="00E06024"/>
    <w:rsid w:val="00E0683E"/>
    <w:rsid w:val="00E075AE"/>
    <w:rsid w:val="00E10D56"/>
    <w:rsid w:val="00E115DC"/>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A5E"/>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E08"/>
    <w:rsid w:val="00E93223"/>
    <w:rsid w:val="00E94861"/>
    <w:rsid w:val="00E94906"/>
    <w:rsid w:val="00E951F0"/>
    <w:rsid w:val="00E95688"/>
    <w:rsid w:val="00E95A5B"/>
    <w:rsid w:val="00E968AB"/>
    <w:rsid w:val="00EA030C"/>
    <w:rsid w:val="00EA29DE"/>
    <w:rsid w:val="00EA4592"/>
    <w:rsid w:val="00EA56BE"/>
    <w:rsid w:val="00EA64AE"/>
    <w:rsid w:val="00EA74C9"/>
    <w:rsid w:val="00EB083C"/>
    <w:rsid w:val="00EB1228"/>
    <w:rsid w:val="00EB1C35"/>
    <w:rsid w:val="00EB4E05"/>
    <w:rsid w:val="00EB7C9F"/>
    <w:rsid w:val="00EC045F"/>
    <w:rsid w:val="00EC06D1"/>
    <w:rsid w:val="00EC0E86"/>
    <w:rsid w:val="00EC12E9"/>
    <w:rsid w:val="00EC2087"/>
    <w:rsid w:val="00EC6291"/>
    <w:rsid w:val="00EC702A"/>
    <w:rsid w:val="00EC77C2"/>
    <w:rsid w:val="00EC7E30"/>
    <w:rsid w:val="00ED1F05"/>
    <w:rsid w:val="00ED2346"/>
    <w:rsid w:val="00ED3DCD"/>
    <w:rsid w:val="00ED7DD7"/>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5CA"/>
    <w:rsid w:val="00F15A2A"/>
    <w:rsid w:val="00F17338"/>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4BB6"/>
    <w:rsid w:val="00F36167"/>
    <w:rsid w:val="00F3786A"/>
    <w:rsid w:val="00F37EC5"/>
    <w:rsid w:val="00F417A2"/>
    <w:rsid w:val="00F426CC"/>
    <w:rsid w:val="00F42C22"/>
    <w:rsid w:val="00F43441"/>
    <w:rsid w:val="00F43FA7"/>
    <w:rsid w:val="00F45D76"/>
    <w:rsid w:val="00F4609C"/>
    <w:rsid w:val="00F50325"/>
    <w:rsid w:val="00F53683"/>
    <w:rsid w:val="00F54393"/>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600"/>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4D5A"/>
    <w:rsid w:val="00FD5227"/>
    <w:rsid w:val="00FD7B79"/>
    <w:rsid w:val="00FE05D2"/>
    <w:rsid w:val="00FE09D4"/>
    <w:rsid w:val="00FE2F54"/>
    <w:rsid w:val="00FE3829"/>
    <w:rsid w:val="00FE3972"/>
    <w:rsid w:val="00FE49FE"/>
    <w:rsid w:val="00FE750C"/>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1A5B89-9E9B-4F9E-B7B6-E82CB267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8B"/>
    <w:pPr>
      <w:spacing w:after="200" w:line="276" w:lineRule="auto"/>
    </w:pPr>
    <w:rPr>
      <w:sz w:val="22"/>
      <w:szCs w:val="22"/>
    </w:rPr>
  </w:style>
  <w:style w:type="paragraph" w:styleId="3">
    <w:name w:val="heading 3"/>
    <w:basedOn w:val="a"/>
    <w:link w:val="30"/>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link w:val="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a3">
    <w:name w:val="annotation reference"/>
    <w:uiPriority w:val="99"/>
    <w:semiHidden/>
    <w:rsid w:val="00ED1F05"/>
    <w:rPr>
      <w:rFonts w:cs="Times New Roman"/>
      <w:sz w:val="16"/>
      <w:szCs w:val="16"/>
    </w:rPr>
  </w:style>
  <w:style w:type="paragraph" w:styleId="a4">
    <w:name w:val="annotation text"/>
    <w:basedOn w:val="a"/>
    <w:link w:val="a5"/>
    <w:uiPriority w:val="99"/>
    <w:semiHidden/>
    <w:rsid w:val="00ED1F05"/>
    <w:pPr>
      <w:spacing w:line="240" w:lineRule="auto"/>
    </w:pPr>
    <w:rPr>
      <w:rFonts w:cs="Times New Roman"/>
      <w:sz w:val="20"/>
      <w:szCs w:val="20"/>
    </w:rPr>
  </w:style>
  <w:style w:type="character" w:customStyle="1" w:styleId="a5">
    <w:name w:val="טקסט הערה תו"/>
    <w:link w:val="a4"/>
    <w:uiPriority w:val="99"/>
    <w:semiHidden/>
    <w:locked/>
    <w:rsid w:val="00ED1F05"/>
    <w:rPr>
      <w:rFonts w:cs="Times New Roman"/>
      <w:sz w:val="20"/>
      <w:szCs w:val="20"/>
    </w:rPr>
  </w:style>
  <w:style w:type="paragraph" w:styleId="a6">
    <w:name w:val="annotation subject"/>
    <w:basedOn w:val="a4"/>
    <w:next w:val="a4"/>
    <w:link w:val="a7"/>
    <w:uiPriority w:val="99"/>
    <w:semiHidden/>
    <w:rsid w:val="00ED1F05"/>
    <w:rPr>
      <w:b/>
      <w:bCs/>
    </w:rPr>
  </w:style>
  <w:style w:type="character" w:customStyle="1" w:styleId="a7">
    <w:name w:val="נושא הערה תו"/>
    <w:link w:val="a6"/>
    <w:uiPriority w:val="99"/>
    <w:semiHidden/>
    <w:locked/>
    <w:rsid w:val="00ED1F05"/>
    <w:rPr>
      <w:rFonts w:cs="Times New Roman"/>
      <w:b/>
      <w:bCs/>
      <w:sz w:val="20"/>
      <w:szCs w:val="20"/>
    </w:rPr>
  </w:style>
  <w:style w:type="paragraph" w:styleId="a8">
    <w:name w:val="Balloon Text"/>
    <w:basedOn w:val="a"/>
    <w:link w:val="a9"/>
    <w:uiPriority w:val="99"/>
    <w:semiHidden/>
    <w:rsid w:val="00ED1F05"/>
    <w:pPr>
      <w:spacing w:after="0" w:line="240" w:lineRule="auto"/>
    </w:pPr>
    <w:rPr>
      <w:rFonts w:ascii="Tahoma" w:hAnsi="Tahoma" w:cs="Times New Roman"/>
      <w:sz w:val="16"/>
      <w:szCs w:val="16"/>
    </w:rPr>
  </w:style>
  <w:style w:type="character" w:customStyle="1" w:styleId="a9">
    <w:name w:val="טקסט בלונים תו"/>
    <w:link w:val="a8"/>
    <w:uiPriority w:val="99"/>
    <w:semiHidden/>
    <w:locked/>
    <w:rsid w:val="00ED1F05"/>
    <w:rPr>
      <w:rFonts w:ascii="Tahoma" w:hAnsi="Tahoma" w:cs="Tahoma"/>
      <w:sz w:val="16"/>
      <w:szCs w:val="16"/>
    </w:rPr>
  </w:style>
  <w:style w:type="paragraph" w:styleId="aa">
    <w:name w:val="footnote text"/>
    <w:basedOn w:val="a"/>
    <w:link w:val="ab"/>
    <w:uiPriority w:val="99"/>
    <w:rsid w:val="00F94FA1"/>
    <w:pPr>
      <w:spacing w:after="0" w:line="240" w:lineRule="auto"/>
    </w:pPr>
    <w:rPr>
      <w:rFonts w:cs="Times New Roman"/>
      <w:sz w:val="20"/>
      <w:szCs w:val="20"/>
    </w:rPr>
  </w:style>
  <w:style w:type="character" w:customStyle="1" w:styleId="ab">
    <w:name w:val="טקסט הערת שוליים תו"/>
    <w:link w:val="aa"/>
    <w:uiPriority w:val="99"/>
    <w:locked/>
    <w:rsid w:val="00F94FA1"/>
    <w:rPr>
      <w:rFonts w:cs="Times New Roman"/>
      <w:sz w:val="20"/>
      <w:szCs w:val="20"/>
    </w:rPr>
  </w:style>
  <w:style w:type="character" w:styleId="ac">
    <w:name w:val="footnote reference"/>
    <w:uiPriority w:val="99"/>
    <w:semiHidden/>
    <w:rsid w:val="00F94FA1"/>
    <w:rPr>
      <w:rFonts w:cs="Times New Roman"/>
      <w:vertAlign w:val="superscript"/>
    </w:rPr>
  </w:style>
  <w:style w:type="paragraph" w:styleId="ad">
    <w:name w:val="Revision"/>
    <w:hidden/>
    <w:uiPriority w:val="99"/>
    <w:semiHidden/>
    <w:rsid w:val="002D0CA4"/>
    <w:rPr>
      <w:sz w:val="22"/>
      <w:szCs w:val="22"/>
    </w:rPr>
  </w:style>
  <w:style w:type="paragraph" w:styleId="ae">
    <w:name w:val="List Paragraph"/>
    <w:basedOn w:val="a"/>
    <w:uiPriority w:val="99"/>
    <w:qFormat/>
    <w:rsid w:val="0064344D"/>
    <w:pPr>
      <w:ind w:left="720"/>
      <w:contextualSpacing/>
    </w:pPr>
  </w:style>
  <w:style w:type="table" w:styleId="af">
    <w:name w:val="Table Grid"/>
    <w:basedOn w:val="a1"/>
    <w:uiPriority w:val="99"/>
    <w:rsid w:val="001A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af1">
    <w:name w:val="header"/>
    <w:basedOn w:val="a"/>
    <w:link w:val="af2"/>
    <w:uiPriority w:val="99"/>
    <w:rsid w:val="0014188A"/>
    <w:pPr>
      <w:tabs>
        <w:tab w:val="center" w:pos="4320"/>
        <w:tab w:val="right" w:pos="8640"/>
      </w:tabs>
      <w:spacing w:after="0" w:line="240" w:lineRule="auto"/>
    </w:pPr>
    <w:rPr>
      <w:rFonts w:cs="Times New Roman"/>
      <w:sz w:val="20"/>
      <w:szCs w:val="20"/>
    </w:rPr>
  </w:style>
  <w:style w:type="character" w:customStyle="1" w:styleId="af2">
    <w:name w:val="כותרת עליונה תו"/>
    <w:link w:val="af1"/>
    <w:uiPriority w:val="99"/>
    <w:locked/>
    <w:rsid w:val="0014188A"/>
    <w:rPr>
      <w:rFonts w:cs="Times New Roman"/>
    </w:rPr>
  </w:style>
  <w:style w:type="paragraph" w:styleId="af3">
    <w:name w:val="footer"/>
    <w:basedOn w:val="a"/>
    <w:link w:val="af4"/>
    <w:uiPriority w:val="99"/>
    <w:rsid w:val="0014188A"/>
    <w:pPr>
      <w:tabs>
        <w:tab w:val="center" w:pos="4320"/>
        <w:tab w:val="right" w:pos="8640"/>
      </w:tabs>
      <w:spacing w:after="0" w:line="240" w:lineRule="auto"/>
    </w:pPr>
    <w:rPr>
      <w:rFonts w:cs="Times New Roman"/>
      <w:sz w:val="20"/>
      <w:szCs w:val="20"/>
    </w:rPr>
  </w:style>
  <w:style w:type="character" w:customStyle="1" w:styleId="af4">
    <w:name w:val="כותרת תחתונה תו"/>
    <w:link w:val="af3"/>
    <w:uiPriority w:val="99"/>
    <w:locked/>
    <w:rsid w:val="0014188A"/>
    <w:rPr>
      <w:rFonts w:cs="Times New Roman"/>
    </w:rPr>
  </w:style>
  <w:style w:type="paragraph" w:customStyle="1" w:styleId="CC">
    <w:name w:val="CC"/>
    <w:basedOn w:val="af5"/>
    <w:uiPriority w:val="99"/>
    <w:rsid w:val="0014188A"/>
    <w:pPr>
      <w:keepLines/>
      <w:widowControl w:val="0"/>
      <w:autoSpaceDE w:val="0"/>
      <w:autoSpaceDN w:val="0"/>
      <w:spacing w:after="160" w:line="240" w:lineRule="auto"/>
      <w:ind w:left="360" w:hanging="360"/>
    </w:pPr>
    <w:rPr>
      <w:rFonts w:ascii="CG Times" w:hAnsi="CG Times"/>
      <w:b/>
    </w:rPr>
  </w:style>
  <w:style w:type="paragraph" w:styleId="af5">
    <w:name w:val="Body Text"/>
    <w:basedOn w:val="a"/>
    <w:link w:val="af6"/>
    <w:uiPriority w:val="99"/>
    <w:semiHidden/>
    <w:rsid w:val="0014188A"/>
    <w:pPr>
      <w:spacing w:after="120"/>
    </w:pPr>
    <w:rPr>
      <w:rFonts w:cs="Times New Roman"/>
      <w:sz w:val="20"/>
      <w:szCs w:val="20"/>
    </w:rPr>
  </w:style>
  <w:style w:type="character" w:customStyle="1" w:styleId="af6">
    <w:name w:val="גוף טקסט תו"/>
    <w:link w:val="af5"/>
    <w:uiPriority w:val="99"/>
    <w:semiHidden/>
    <w:locked/>
    <w:rsid w:val="0014188A"/>
    <w:rPr>
      <w:rFonts w:cs="Times New Roman"/>
    </w:rPr>
  </w:style>
  <w:style w:type="paragraph" w:styleId="af7">
    <w:name w:val="caption"/>
    <w:basedOn w:val="a"/>
    <w:next w:val="a"/>
    <w:uiPriority w:val="99"/>
    <w:qFormat/>
    <w:rsid w:val="00C53D8E"/>
    <w:pPr>
      <w:spacing w:line="240" w:lineRule="auto"/>
    </w:pPr>
    <w:rPr>
      <w:b/>
      <w:bCs/>
      <w:color w:val="4F81BD"/>
      <w:sz w:val="18"/>
      <w:szCs w:val="18"/>
    </w:rPr>
  </w:style>
  <w:style w:type="paragraph" w:styleId="NormalWeb">
    <w:name w:val="Normal (Web)"/>
    <w:basedOn w:val="a"/>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Document Map"/>
    <w:basedOn w:val="a"/>
    <w:link w:val="af9"/>
    <w:uiPriority w:val="99"/>
    <w:semiHidden/>
    <w:rsid w:val="00DB4BAE"/>
    <w:pPr>
      <w:spacing w:after="0" w:line="240" w:lineRule="auto"/>
    </w:pPr>
    <w:rPr>
      <w:rFonts w:ascii="Tahoma" w:hAnsi="Tahoma" w:cs="Times New Roman"/>
      <w:sz w:val="16"/>
      <w:szCs w:val="16"/>
    </w:rPr>
  </w:style>
  <w:style w:type="character" w:customStyle="1" w:styleId="af9">
    <w:name w:val="מפת מסמך תו"/>
    <w:link w:val="af8"/>
    <w:uiPriority w:val="99"/>
    <w:semiHidden/>
    <w:locked/>
    <w:rsid w:val="00DB4BAE"/>
    <w:rPr>
      <w:rFonts w:ascii="Tahoma" w:hAnsi="Tahoma" w:cs="Tahoma"/>
      <w:sz w:val="16"/>
      <w:szCs w:val="16"/>
    </w:rPr>
  </w:style>
  <w:style w:type="paragraph" w:styleId="afa">
    <w:name w:val="endnote text"/>
    <w:basedOn w:val="a"/>
    <w:link w:val="afb"/>
    <w:uiPriority w:val="99"/>
    <w:semiHidden/>
    <w:rsid w:val="00A04F9C"/>
    <w:pPr>
      <w:spacing w:after="0" w:line="240" w:lineRule="auto"/>
    </w:pPr>
    <w:rPr>
      <w:rFonts w:cs="Times New Roman"/>
      <w:sz w:val="20"/>
      <w:szCs w:val="20"/>
    </w:rPr>
  </w:style>
  <w:style w:type="character" w:customStyle="1" w:styleId="afb">
    <w:name w:val="טקסט הערת סיום תו"/>
    <w:link w:val="afa"/>
    <w:uiPriority w:val="99"/>
    <w:semiHidden/>
    <w:locked/>
    <w:rsid w:val="00A04F9C"/>
    <w:rPr>
      <w:rFonts w:cs="Times New Roman"/>
      <w:sz w:val="20"/>
      <w:szCs w:val="20"/>
    </w:rPr>
  </w:style>
  <w:style w:type="character" w:styleId="afc">
    <w:name w:val="endnote reference"/>
    <w:uiPriority w:val="99"/>
    <w:semiHidden/>
    <w:rsid w:val="00A04F9C"/>
    <w:rPr>
      <w:rFonts w:cs="Times New Roman"/>
      <w:vertAlign w:val="superscript"/>
    </w:rPr>
  </w:style>
  <w:style w:type="paragraph" w:customStyle="1" w:styleId="arial">
    <w:name w:val="arial"/>
    <w:basedOn w:val="aa"/>
    <w:uiPriority w:val="99"/>
    <w:rsid w:val="00322803"/>
    <w:rPr>
      <w:rFonts w:ascii="Times New Roman" w:eastAsia="Times New Roman" w:hAnsi="Times New Roman"/>
    </w:rPr>
  </w:style>
  <w:style w:type="character" w:customStyle="1" w:styleId="glossaryitem">
    <w:name w:val="glossary_item"/>
    <w:basedOn w:val="a0"/>
    <w:rsid w:val="002F4767"/>
  </w:style>
  <w:style w:type="character" w:customStyle="1" w:styleId="en">
    <w:name w:val="en"/>
    <w:basedOn w:val="a0"/>
    <w:rsid w:val="004970E7"/>
  </w:style>
  <w:style w:type="character" w:customStyle="1" w:styleId="vnum">
    <w:name w:val="vnum"/>
    <w:basedOn w:val="a0"/>
    <w:rsid w:val="004970E7"/>
  </w:style>
  <w:style w:type="character" w:customStyle="1" w:styleId="reflink">
    <w:name w:val="reflink"/>
    <w:basedOn w:val="a0"/>
    <w:rsid w:val="0049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 w:id="362900521">
      <w:bodyDiv w:val="1"/>
      <w:marLeft w:val="0"/>
      <w:marRight w:val="0"/>
      <w:marTop w:val="0"/>
      <w:marBottom w:val="0"/>
      <w:divBdr>
        <w:top w:val="none" w:sz="0" w:space="0" w:color="auto"/>
        <w:left w:val="none" w:sz="0" w:space="0" w:color="auto"/>
        <w:bottom w:val="none" w:sz="0" w:space="0" w:color="auto"/>
        <w:right w:val="none" w:sz="0" w:space="0" w:color="auto"/>
      </w:divBdr>
      <w:divsChild>
        <w:div w:id="825240425">
          <w:marLeft w:val="0"/>
          <w:marRight w:val="0"/>
          <w:marTop w:val="0"/>
          <w:marBottom w:val="510"/>
          <w:divBdr>
            <w:top w:val="none" w:sz="0" w:space="0" w:color="auto"/>
            <w:left w:val="none" w:sz="0" w:space="0" w:color="auto"/>
            <w:bottom w:val="none" w:sz="0" w:space="0" w:color="auto"/>
            <w:right w:val="none" w:sz="0" w:space="0" w:color="auto"/>
          </w:divBdr>
        </w:div>
        <w:div w:id="1781410186">
          <w:marLeft w:val="0"/>
          <w:marRight w:val="60"/>
          <w:marTop w:val="75"/>
          <w:marBottom w:val="0"/>
          <w:divBdr>
            <w:top w:val="none" w:sz="0" w:space="0" w:color="auto"/>
            <w:left w:val="none" w:sz="0" w:space="0" w:color="auto"/>
            <w:bottom w:val="none" w:sz="0" w:space="0" w:color="auto"/>
            <w:right w:val="none" w:sz="0" w:space="0" w:color="auto"/>
          </w:divBdr>
        </w:div>
      </w:divsChild>
    </w:div>
    <w:div w:id="709113667">
      <w:bodyDiv w:val="1"/>
      <w:marLeft w:val="0"/>
      <w:marRight w:val="0"/>
      <w:marTop w:val="0"/>
      <w:marBottom w:val="0"/>
      <w:divBdr>
        <w:top w:val="none" w:sz="0" w:space="0" w:color="auto"/>
        <w:left w:val="none" w:sz="0" w:space="0" w:color="auto"/>
        <w:bottom w:val="none" w:sz="0" w:space="0" w:color="auto"/>
        <w:right w:val="none" w:sz="0" w:space="0" w:color="auto"/>
      </w:divBdr>
      <w:divsChild>
        <w:div w:id="529874288">
          <w:marLeft w:val="0"/>
          <w:marRight w:val="0"/>
          <w:marTop w:val="0"/>
          <w:marBottom w:val="0"/>
          <w:divBdr>
            <w:top w:val="none" w:sz="0" w:space="0" w:color="auto"/>
            <w:left w:val="none" w:sz="0" w:space="0" w:color="auto"/>
            <w:bottom w:val="none" w:sz="0" w:space="0" w:color="auto"/>
            <w:right w:val="none" w:sz="0" w:space="0" w:color="auto"/>
          </w:divBdr>
        </w:div>
        <w:div w:id="343941996">
          <w:marLeft w:val="0"/>
          <w:marRight w:val="0"/>
          <w:marTop w:val="0"/>
          <w:marBottom w:val="0"/>
          <w:divBdr>
            <w:top w:val="none" w:sz="0" w:space="0" w:color="auto"/>
            <w:left w:val="none" w:sz="0" w:space="0" w:color="auto"/>
            <w:bottom w:val="none" w:sz="0" w:space="0" w:color="auto"/>
            <w:right w:val="none" w:sz="0" w:space="0" w:color="auto"/>
          </w:divBdr>
        </w:div>
        <w:div w:id="2057120597">
          <w:marLeft w:val="0"/>
          <w:marRight w:val="0"/>
          <w:marTop w:val="0"/>
          <w:marBottom w:val="0"/>
          <w:divBdr>
            <w:top w:val="none" w:sz="0" w:space="0" w:color="auto"/>
            <w:left w:val="none" w:sz="0" w:space="0" w:color="auto"/>
            <w:bottom w:val="none" w:sz="0" w:space="0" w:color="auto"/>
            <w:right w:val="none" w:sz="0" w:space="0" w:color="auto"/>
          </w:divBdr>
        </w:div>
        <w:div w:id="1755398673">
          <w:marLeft w:val="0"/>
          <w:marRight w:val="0"/>
          <w:marTop w:val="0"/>
          <w:marBottom w:val="0"/>
          <w:divBdr>
            <w:top w:val="none" w:sz="0" w:space="0" w:color="auto"/>
            <w:left w:val="none" w:sz="0" w:space="0" w:color="auto"/>
            <w:bottom w:val="none" w:sz="0" w:space="0" w:color="auto"/>
            <w:right w:val="none" w:sz="0" w:space="0" w:color="auto"/>
          </w:divBdr>
        </w:div>
        <w:div w:id="344137584">
          <w:marLeft w:val="0"/>
          <w:marRight w:val="0"/>
          <w:marTop w:val="0"/>
          <w:marBottom w:val="0"/>
          <w:divBdr>
            <w:top w:val="none" w:sz="0" w:space="0" w:color="auto"/>
            <w:left w:val="none" w:sz="0" w:space="0" w:color="auto"/>
            <w:bottom w:val="none" w:sz="0" w:space="0" w:color="auto"/>
            <w:right w:val="none" w:sz="0" w:space="0" w:color="auto"/>
          </w:divBdr>
        </w:div>
      </w:divsChild>
    </w:div>
    <w:div w:id="9402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3099</Words>
  <Characters>17667</Characters>
  <Application>Microsoft Office Word</Application>
  <DocSecurity>4</DocSecurity>
  <Lines>147</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YESHIVAT HAR ETZION</vt:lpstr>
      <vt:lpstr>YESHIVAT HAR ETZION</vt:lpstr>
    </vt:vector>
  </TitlesOfParts>
  <Company/>
  <LinksUpToDate>false</LinksUpToDate>
  <CharactersWithSpaces>20725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ברקוביץ דבורה</cp:lastModifiedBy>
  <cp:revision>2</cp:revision>
  <dcterms:created xsi:type="dcterms:W3CDTF">2016-01-11T09:54:00Z</dcterms:created>
  <dcterms:modified xsi:type="dcterms:W3CDTF">2016-01-11T09:54:00Z</dcterms:modified>
</cp:coreProperties>
</file>