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4845" w:rsidRDefault="00BF0480" w:rsidP="0013633C">
      <w:pPr>
        <w:pStyle w:val="1"/>
        <w:spacing w:after="0"/>
        <w:rPr>
          <w:rtl/>
        </w:rPr>
      </w:pPr>
      <w:r>
        <w:rPr>
          <w:rFonts w:hint="cs"/>
          <w:rtl/>
        </w:rPr>
        <w:t>מזמור קכ"א</w:t>
      </w:r>
      <w:r w:rsidR="00930614">
        <w:rPr>
          <w:rFonts w:hint="cs"/>
          <w:rtl/>
        </w:rPr>
        <w:t xml:space="preserve"> </w:t>
      </w:r>
      <w:r w:rsidR="00930614">
        <w:rPr>
          <w:rtl/>
        </w:rPr>
        <w:t>–</w:t>
      </w:r>
      <w:r w:rsidR="00930614">
        <w:rPr>
          <w:rFonts w:hint="cs"/>
          <w:rtl/>
        </w:rPr>
        <w:t xml:space="preserve"> "</w:t>
      </w:r>
      <w:r w:rsidR="00930614" w:rsidRPr="00930614">
        <w:rPr>
          <w:rFonts w:hint="cs"/>
          <w:rtl/>
        </w:rPr>
        <w:t>אֶשָּׂא עֵינַי אֶל הֶהָרִים</w:t>
      </w:r>
      <w:r w:rsidR="00930614">
        <w:rPr>
          <w:rFonts w:hint="cs"/>
          <w:rtl/>
        </w:rPr>
        <w:t>"</w:t>
      </w:r>
    </w:p>
    <w:p w:rsidR="0034270C" w:rsidRDefault="0013633C" w:rsidP="0013633C">
      <w:pPr>
        <w:pStyle w:val="1"/>
        <w:spacing w:before="0"/>
        <w:rPr>
          <w:rtl/>
        </w:rPr>
      </w:pPr>
      <w:r>
        <w:rPr>
          <w:rFonts w:hint="cs"/>
          <w:rtl/>
        </w:rPr>
        <w:t>מזמור ברכת</w:t>
      </w:r>
      <w:r w:rsidR="009A7EFF">
        <w:rPr>
          <w:rFonts w:hint="cs"/>
          <w:rtl/>
        </w:rPr>
        <w:t xml:space="preserve"> הדרך</w:t>
      </w:r>
    </w:p>
    <w:p w:rsidR="00B40F02" w:rsidRDefault="0013633C" w:rsidP="0013633C">
      <w:pPr>
        <w:spacing w:after="240"/>
        <w:ind w:left="2160" w:firstLine="0"/>
        <w:rPr>
          <w:rtl/>
        </w:rPr>
      </w:pPr>
      <w:r>
        <w:rPr>
          <w:rFonts w:hint="cs"/>
          <w:rtl/>
        </w:rPr>
        <w:t xml:space="preserve">      </w:t>
      </w:r>
      <w:r w:rsidR="00B40F02">
        <w:rPr>
          <w:rFonts w:hint="cs"/>
          <w:rtl/>
        </w:rPr>
        <w:t>א</w:t>
      </w:r>
      <w:r w:rsidR="008C2B7B">
        <w:rPr>
          <w:rtl/>
        </w:rPr>
        <w:tab/>
      </w:r>
      <w:r w:rsidR="00B40F02" w:rsidRPr="00B40F02">
        <w:rPr>
          <w:rFonts w:hint="cs"/>
          <w:rtl/>
        </w:rPr>
        <w:t xml:space="preserve">שִׁיר לַמַּעֲלוֹת </w:t>
      </w:r>
    </w:p>
    <w:p w:rsidR="00B40F02" w:rsidRDefault="00B40F02" w:rsidP="00DC4503">
      <w:pPr>
        <w:spacing w:after="0"/>
        <w:ind w:left="1440" w:firstLine="720"/>
        <w:rPr>
          <w:rtl/>
        </w:rPr>
      </w:pPr>
      <w:r w:rsidRPr="00B40F02">
        <w:rPr>
          <w:rFonts w:hint="cs"/>
          <w:sz w:val="30"/>
          <w:szCs w:val="30"/>
          <w:rtl/>
        </w:rPr>
        <w:t>א</w:t>
      </w:r>
      <w:r>
        <w:rPr>
          <w:rtl/>
        </w:rPr>
        <w:tab/>
      </w:r>
      <w:r w:rsidRPr="00B40F02">
        <w:rPr>
          <w:rFonts w:hint="cs"/>
          <w:rtl/>
        </w:rPr>
        <w:t xml:space="preserve">אֶשָּׂא עֵינַי אֶל הֶהָרִים </w:t>
      </w:r>
    </w:p>
    <w:p w:rsidR="008C2B7B" w:rsidRDefault="00B40F02" w:rsidP="0013633C">
      <w:pPr>
        <w:spacing w:after="120"/>
        <w:ind w:left="2880" w:firstLine="0"/>
        <w:rPr>
          <w:rtl/>
        </w:rPr>
      </w:pPr>
      <w:bookmarkStart w:id="0" w:name="_GoBack"/>
      <w:bookmarkEnd w:id="0"/>
      <w:r w:rsidRPr="00B40F02">
        <w:rPr>
          <w:rFonts w:hint="cs"/>
          <w:rtl/>
        </w:rPr>
        <w:t>מֵאַיִן יָבֹא עֶזְרִי</w:t>
      </w:r>
      <w:r w:rsidR="00DC4503">
        <w:rPr>
          <w:rFonts w:hint="cs"/>
          <w:rtl/>
        </w:rPr>
        <w:t>.</w:t>
      </w:r>
    </w:p>
    <w:p w:rsidR="00DB29D1" w:rsidRDefault="008C2B7B" w:rsidP="00DC4503">
      <w:pPr>
        <w:spacing w:after="0"/>
        <w:ind w:left="1440" w:firstLine="720"/>
        <w:rPr>
          <w:rtl/>
        </w:rPr>
      </w:pPr>
      <w:r>
        <w:rPr>
          <w:rFonts w:hint="cs"/>
          <w:sz w:val="30"/>
          <w:szCs w:val="30"/>
          <w:rtl/>
        </w:rPr>
        <w:t>ב</w:t>
      </w:r>
      <w:r w:rsidR="00E2054B">
        <w:rPr>
          <w:rFonts w:hint="cs"/>
          <w:rtl/>
        </w:rPr>
        <w:t xml:space="preserve"> </w:t>
      </w:r>
      <w:r w:rsidR="0013633C">
        <w:rPr>
          <w:rFonts w:hint="cs"/>
          <w:rtl/>
        </w:rPr>
        <w:t xml:space="preserve">  </w:t>
      </w:r>
      <w:r w:rsidR="00E2054B">
        <w:rPr>
          <w:rFonts w:hint="cs"/>
          <w:rtl/>
        </w:rPr>
        <w:t>ב</w:t>
      </w:r>
      <w:r w:rsidR="00E2054B">
        <w:rPr>
          <w:rFonts w:hint="cs"/>
          <w:rtl/>
        </w:rPr>
        <w:tab/>
      </w:r>
      <w:r w:rsidR="00E2054B" w:rsidRPr="00E2054B">
        <w:rPr>
          <w:rFonts w:hint="cs"/>
          <w:rtl/>
        </w:rPr>
        <w:t xml:space="preserve">עֶזְרִי מֵעִם </w:t>
      </w:r>
      <w:r w:rsidR="00A45E5E">
        <w:rPr>
          <w:rFonts w:hint="cs"/>
          <w:rtl/>
        </w:rPr>
        <w:t>ה</w:t>
      </w:r>
      <w:r w:rsidR="00A45E5E">
        <w:rPr>
          <w:rtl/>
        </w:rPr>
        <w:t>'</w:t>
      </w:r>
      <w:r w:rsidR="00E2054B" w:rsidRPr="00E2054B">
        <w:rPr>
          <w:rFonts w:hint="cs"/>
          <w:rtl/>
        </w:rPr>
        <w:t xml:space="preserve"> </w:t>
      </w:r>
    </w:p>
    <w:p w:rsidR="008C2B7B" w:rsidRDefault="00E2054B" w:rsidP="0013633C">
      <w:pPr>
        <w:spacing w:after="120"/>
        <w:ind w:left="2160" w:firstLine="720"/>
        <w:rPr>
          <w:rtl/>
        </w:rPr>
      </w:pPr>
      <w:r w:rsidRPr="00E2054B">
        <w:rPr>
          <w:rFonts w:hint="cs"/>
          <w:rtl/>
        </w:rPr>
        <w:t>עֹשֵׂה שָׁמַיִם וָאָרֶץ</w:t>
      </w:r>
      <w:r w:rsidR="00DC4503">
        <w:rPr>
          <w:rFonts w:hint="cs"/>
          <w:rtl/>
        </w:rPr>
        <w:t>.</w:t>
      </w:r>
    </w:p>
    <w:p w:rsidR="00DB29D1" w:rsidRDefault="00DB29D1" w:rsidP="0050699F">
      <w:pPr>
        <w:spacing w:after="0"/>
        <w:rPr>
          <w:rtl/>
        </w:rPr>
      </w:pPr>
      <w:r>
        <w:rPr>
          <w:rtl/>
        </w:rPr>
        <w:tab/>
      </w:r>
      <w:r>
        <w:rPr>
          <w:rtl/>
        </w:rPr>
        <w:tab/>
      </w:r>
      <w:r>
        <w:rPr>
          <w:rtl/>
        </w:rPr>
        <w:tab/>
      </w:r>
      <w:r>
        <w:rPr>
          <w:rFonts w:hint="cs"/>
          <w:sz w:val="30"/>
          <w:szCs w:val="30"/>
          <w:rtl/>
        </w:rPr>
        <w:t>ג</w:t>
      </w:r>
      <w:r>
        <w:rPr>
          <w:rFonts w:hint="cs"/>
          <w:rtl/>
        </w:rPr>
        <w:t xml:space="preserve"> </w:t>
      </w:r>
      <w:r w:rsidR="0013633C">
        <w:rPr>
          <w:rFonts w:hint="cs"/>
          <w:rtl/>
        </w:rPr>
        <w:t xml:space="preserve">  </w:t>
      </w:r>
      <w:r>
        <w:rPr>
          <w:rFonts w:hint="cs"/>
          <w:rtl/>
        </w:rPr>
        <w:t>ג</w:t>
      </w:r>
      <w:r>
        <w:rPr>
          <w:rFonts w:hint="cs"/>
          <w:rtl/>
        </w:rPr>
        <w:tab/>
      </w:r>
      <w:r w:rsidRPr="00DB29D1">
        <w:rPr>
          <w:rFonts w:hint="cs"/>
          <w:rtl/>
        </w:rPr>
        <w:t xml:space="preserve">אַל יִתֵּן לַמּוֹט רַגְלֶךָ </w:t>
      </w:r>
    </w:p>
    <w:p w:rsidR="00DB29D1" w:rsidRDefault="00DB29D1" w:rsidP="0013633C">
      <w:pPr>
        <w:spacing w:after="120"/>
        <w:ind w:left="2160" w:firstLine="720"/>
        <w:rPr>
          <w:rtl/>
        </w:rPr>
      </w:pPr>
      <w:r w:rsidRPr="00DB29D1">
        <w:rPr>
          <w:rFonts w:hint="cs"/>
          <w:rtl/>
        </w:rPr>
        <w:t>אַל יָנוּם שֹׁמְרֶךָ</w:t>
      </w:r>
      <w:r w:rsidR="00DC4503">
        <w:rPr>
          <w:rFonts w:hint="cs"/>
          <w:rtl/>
        </w:rPr>
        <w:t>.</w:t>
      </w:r>
    </w:p>
    <w:p w:rsidR="003E4513" w:rsidRDefault="00DB29D1" w:rsidP="0050699F">
      <w:pPr>
        <w:spacing w:after="0"/>
        <w:rPr>
          <w:rtl/>
        </w:rPr>
      </w:pPr>
      <w:r>
        <w:rPr>
          <w:rtl/>
        </w:rPr>
        <w:tab/>
      </w:r>
      <w:r>
        <w:rPr>
          <w:rtl/>
        </w:rPr>
        <w:tab/>
      </w:r>
      <w:r>
        <w:rPr>
          <w:rtl/>
        </w:rPr>
        <w:tab/>
      </w:r>
      <w:r>
        <w:rPr>
          <w:rFonts w:hint="cs"/>
          <w:sz w:val="30"/>
          <w:szCs w:val="30"/>
          <w:rtl/>
        </w:rPr>
        <w:t>ד</w:t>
      </w:r>
      <w:r>
        <w:rPr>
          <w:rFonts w:hint="cs"/>
          <w:rtl/>
        </w:rPr>
        <w:t xml:space="preserve"> </w:t>
      </w:r>
      <w:r w:rsidR="0013633C">
        <w:rPr>
          <w:rFonts w:hint="cs"/>
          <w:rtl/>
        </w:rPr>
        <w:t xml:space="preserve">  </w:t>
      </w:r>
      <w:r>
        <w:rPr>
          <w:rFonts w:hint="cs"/>
          <w:rtl/>
        </w:rPr>
        <w:t>ד</w:t>
      </w:r>
      <w:r>
        <w:rPr>
          <w:rFonts w:hint="cs"/>
          <w:rtl/>
        </w:rPr>
        <w:tab/>
      </w:r>
      <w:r w:rsidR="003E4513" w:rsidRPr="003E4513">
        <w:rPr>
          <w:rFonts w:hint="cs"/>
          <w:rtl/>
        </w:rPr>
        <w:t xml:space="preserve">הִנֵּה לֹא יָנוּם וְלֹא יִישָׁן </w:t>
      </w:r>
    </w:p>
    <w:p w:rsidR="00DB29D1" w:rsidRDefault="003E4513" w:rsidP="0013633C">
      <w:pPr>
        <w:spacing w:after="360"/>
        <w:ind w:left="2160" w:firstLine="720"/>
        <w:rPr>
          <w:rtl/>
        </w:rPr>
      </w:pPr>
      <w:r w:rsidRPr="003E4513">
        <w:rPr>
          <w:rFonts w:hint="cs"/>
          <w:rtl/>
        </w:rPr>
        <w:t>שׁוֹמֵר יִשְׂרָאֵל</w:t>
      </w:r>
      <w:r w:rsidR="00DC4503">
        <w:rPr>
          <w:rFonts w:hint="cs"/>
          <w:rtl/>
        </w:rPr>
        <w:t>.</w:t>
      </w:r>
    </w:p>
    <w:p w:rsidR="003E4513" w:rsidRDefault="003E4513" w:rsidP="00DC4503">
      <w:pPr>
        <w:spacing w:after="0"/>
        <w:rPr>
          <w:rtl/>
        </w:rPr>
      </w:pPr>
      <w:r>
        <w:rPr>
          <w:rtl/>
        </w:rPr>
        <w:tab/>
      </w:r>
      <w:r>
        <w:rPr>
          <w:rtl/>
        </w:rPr>
        <w:tab/>
      </w:r>
      <w:r>
        <w:rPr>
          <w:rtl/>
        </w:rPr>
        <w:tab/>
      </w:r>
      <w:r>
        <w:rPr>
          <w:rFonts w:hint="cs"/>
          <w:sz w:val="30"/>
          <w:szCs w:val="30"/>
          <w:rtl/>
        </w:rPr>
        <w:t>ה</w:t>
      </w:r>
      <w:r w:rsidR="0013633C">
        <w:rPr>
          <w:rFonts w:hint="cs"/>
          <w:rtl/>
        </w:rPr>
        <w:t xml:space="preserve">  </w:t>
      </w:r>
      <w:r>
        <w:rPr>
          <w:rFonts w:hint="cs"/>
          <w:rtl/>
        </w:rPr>
        <w:t xml:space="preserve"> ה</w:t>
      </w:r>
      <w:r>
        <w:rPr>
          <w:rFonts w:hint="cs"/>
          <w:rtl/>
        </w:rPr>
        <w:tab/>
      </w:r>
      <w:r w:rsidR="00A45E5E">
        <w:rPr>
          <w:rFonts w:hint="cs"/>
          <w:rtl/>
        </w:rPr>
        <w:t>ה</w:t>
      </w:r>
      <w:r w:rsidR="00A45E5E">
        <w:rPr>
          <w:rtl/>
        </w:rPr>
        <w:t>'</w:t>
      </w:r>
      <w:r w:rsidRPr="003E4513">
        <w:rPr>
          <w:rFonts w:hint="cs"/>
          <w:rtl/>
        </w:rPr>
        <w:t xml:space="preserve"> שֹׁמְרֶךָ </w:t>
      </w:r>
    </w:p>
    <w:p w:rsidR="00DB29D1" w:rsidRPr="00E2054B" w:rsidRDefault="00A45E5E" w:rsidP="0013633C">
      <w:pPr>
        <w:spacing w:after="120"/>
        <w:ind w:left="2160" w:firstLine="720"/>
        <w:rPr>
          <w:rtl/>
        </w:rPr>
      </w:pPr>
      <w:r>
        <w:rPr>
          <w:rFonts w:hint="cs"/>
          <w:rtl/>
        </w:rPr>
        <w:t>ה</w:t>
      </w:r>
      <w:r>
        <w:rPr>
          <w:rtl/>
        </w:rPr>
        <w:t>'</w:t>
      </w:r>
      <w:r w:rsidR="003E4513" w:rsidRPr="003E4513">
        <w:rPr>
          <w:rFonts w:hint="cs"/>
          <w:rtl/>
        </w:rPr>
        <w:t xml:space="preserve"> צִלְּךָ עַל יַד יְמִינֶךָ</w:t>
      </w:r>
      <w:r w:rsidR="00DC4503">
        <w:rPr>
          <w:rFonts w:hint="cs"/>
          <w:rtl/>
        </w:rPr>
        <w:t>.</w:t>
      </w:r>
    </w:p>
    <w:p w:rsidR="003E4513" w:rsidRDefault="003E4513" w:rsidP="00DC4503">
      <w:pPr>
        <w:spacing w:after="0"/>
        <w:rPr>
          <w:rtl/>
        </w:rPr>
      </w:pPr>
      <w:r>
        <w:rPr>
          <w:rtl/>
        </w:rPr>
        <w:tab/>
      </w:r>
      <w:r>
        <w:rPr>
          <w:rtl/>
        </w:rPr>
        <w:tab/>
      </w:r>
      <w:r>
        <w:rPr>
          <w:rtl/>
        </w:rPr>
        <w:tab/>
      </w:r>
      <w:r>
        <w:rPr>
          <w:rFonts w:hint="cs"/>
          <w:sz w:val="30"/>
          <w:szCs w:val="30"/>
          <w:rtl/>
        </w:rPr>
        <w:t>ו</w:t>
      </w:r>
      <w:r>
        <w:rPr>
          <w:rFonts w:hint="cs"/>
          <w:rtl/>
        </w:rPr>
        <w:t xml:space="preserve"> </w:t>
      </w:r>
      <w:r w:rsidR="0013633C">
        <w:rPr>
          <w:rFonts w:hint="cs"/>
          <w:rtl/>
        </w:rPr>
        <w:t xml:space="preserve">  </w:t>
      </w:r>
      <w:r>
        <w:rPr>
          <w:rFonts w:hint="cs"/>
          <w:rtl/>
        </w:rPr>
        <w:t>ו</w:t>
      </w:r>
      <w:r>
        <w:rPr>
          <w:rFonts w:hint="cs"/>
          <w:rtl/>
        </w:rPr>
        <w:tab/>
      </w:r>
      <w:r w:rsidRPr="003E4513">
        <w:rPr>
          <w:rFonts w:hint="cs"/>
          <w:rtl/>
        </w:rPr>
        <w:t xml:space="preserve">יוֹמָם הַשֶּׁמֶשׁ לֹא יַכֶּכָּה </w:t>
      </w:r>
    </w:p>
    <w:p w:rsidR="003E4513" w:rsidRDefault="003E4513" w:rsidP="0013633C">
      <w:pPr>
        <w:spacing w:after="120"/>
        <w:ind w:left="2160" w:firstLine="720"/>
        <w:rPr>
          <w:rtl/>
        </w:rPr>
      </w:pPr>
      <w:r w:rsidRPr="003E4513">
        <w:rPr>
          <w:rFonts w:hint="cs"/>
          <w:rtl/>
        </w:rPr>
        <w:t>וְיָרֵחַ בַּלָּיְלָה</w:t>
      </w:r>
      <w:r w:rsidR="00DC4503">
        <w:rPr>
          <w:rFonts w:hint="cs"/>
          <w:rtl/>
        </w:rPr>
        <w:t>.</w:t>
      </w:r>
      <w:r w:rsidR="008C2B7B">
        <w:rPr>
          <w:rtl/>
        </w:rPr>
        <w:tab/>
      </w:r>
    </w:p>
    <w:p w:rsidR="00D0052E" w:rsidRDefault="003E4513" w:rsidP="00DC4503">
      <w:pPr>
        <w:spacing w:after="0"/>
        <w:rPr>
          <w:rtl/>
        </w:rPr>
      </w:pPr>
      <w:r>
        <w:rPr>
          <w:rtl/>
        </w:rPr>
        <w:tab/>
      </w:r>
      <w:r>
        <w:rPr>
          <w:rtl/>
        </w:rPr>
        <w:tab/>
      </w:r>
      <w:r>
        <w:rPr>
          <w:rtl/>
        </w:rPr>
        <w:tab/>
      </w:r>
      <w:r>
        <w:rPr>
          <w:rFonts w:hint="cs"/>
          <w:sz w:val="30"/>
          <w:szCs w:val="30"/>
          <w:rtl/>
        </w:rPr>
        <w:t>ז</w:t>
      </w:r>
      <w:r>
        <w:rPr>
          <w:rFonts w:hint="cs"/>
          <w:rtl/>
        </w:rPr>
        <w:t xml:space="preserve"> </w:t>
      </w:r>
      <w:r w:rsidR="0013633C">
        <w:rPr>
          <w:rFonts w:hint="cs"/>
          <w:rtl/>
        </w:rPr>
        <w:t xml:space="preserve">  </w:t>
      </w:r>
      <w:r>
        <w:rPr>
          <w:rFonts w:hint="cs"/>
          <w:rtl/>
        </w:rPr>
        <w:t>ז</w:t>
      </w:r>
      <w:r w:rsidR="00D0052E">
        <w:rPr>
          <w:rtl/>
        </w:rPr>
        <w:tab/>
      </w:r>
      <w:r w:rsidR="00A45E5E">
        <w:rPr>
          <w:rFonts w:hint="cs"/>
          <w:rtl/>
        </w:rPr>
        <w:t>ה</w:t>
      </w:r>
      <w:r w:rsidR="00A45E5E">
        <w:rPr>
          <w:rtl/>
        </w:rPr>
        <w:t>'</w:t>
      </w:r>
      <w:r w:rsidR="00D0052E" w:rsidRPr="00D0052E">
        <w:rPr>
          <w:rFonts w:hint="cs"/>
          <w:rtl/>
        </w:rPr>
        <w:t xml:space="preserve"> יִשְׁמָרְךָ מִכָּל רָע </w:t>
      </w:r>
    </w:p>
    <w:p w:rsidR="00D0052E" w:rsidRDefault="00D0052E" w:rsidP="0013633C">
      <w:pPr>
        <w:spacing w:after="120"/>
        <w:ind w:left="2160" w:firstLine="720"/>
        <w:rPr>
          <w:rtl/>
        </w:rPr>
      </w:pPr>
      <w:r w:rsidRPr="00D0052E">
        <w:rPr>
          <w:rFonts w:hint="cs"/>
          <w:rtl/>
        </w:rPr>
        <w:t>יִשְׁמֹר אֶת נַפְשֶׁךָ</w:t>
      </w:r>
      <w:r w:rsidR="00DC4503">
        <w:rPr>
          <w:rFonts w:hint="cs"/>
          <w:rtl/>
        </w:rPr>
        <w:t>.</w:t>
      </w:r>
    </w:p>
    <w:p w:rsidR="00D0052E" w:rsidRDefault="00D0052E" w:rsidP="00DC4503">
      <w:pPr>
        <w:spacing w:after="0"/>
        <w:rPr>
          <w:rtl/>
        </w:rPr>
      </w:pPr>
      <w:r>
        <w:rPr>
          <w:rtl/>
        </w:rPr>
        <w:tab/>
      </w:r>
      <w:r>
        <w:rPr>
          <w:rtl/>
        </w:rPr>
        <w:tab/>
      </w:r>
      <w:r>
        <w:rPr>
          <w:rtl/>
        </w:rPr>
        <w:tab/>
      </w:r>
      <w:r>
        <w:rPr>
          <w:rFonts w:hint="cs"/>
          <w:sz w:val="30"/>
          <w:szCs w:val="30"/>
          <w:rtl/>
        </w:rPr>
        <w:t>ח</w:t>
      </w:r>
      <w:r w:rsidR="0013633C">
        <w:rPr>
          <w:rFonts w:hint="cs"/>
          <w:rtl/>
        </w:rPr>
        <w:t xml:space="preserve">  </w:t>
      </w:r>
      <w:r>
        <w:rPr>
          <w:rFonts w:hint="cs"/>
          <w:rtl/>
        </w:rPr>
        <w:t xml:space="preserve"> ח</w:t>
      </w:r>
      <w:r>
        <w:rPr>
          <w:rFonts w:hint="cs"/>
          <w:rtl/>
        </w:rPr>
        <w:tab/>
      </w:r>
      <w:r w:rsidR="00A45E5E">
        <w:rPr>
          <w:rFonts w:hint="cs"/>
          <w:rtl/>
        </w:rPr>
        <w:t>ה</w:t>
      </w:r>
      <w:r w:rsidR="00A45E5E">
        <w:rPr>
          <w:rtl/>
        </w:rPr>
        <w:t>'</w:t>
      </w:r>
      <w:r w:rsidRPr="00D0052E">
        <w:rPr>
          <w:rFonts w:hint="cs"/>
          <w:rtl/>
        </w:rPr>
        <w:t xml:space="preserve"> יִשְׁמָר צֵאתְךָ וּבוֹאֶךָ </w:t>
      </w:r>
    </w:p>
    <w:p w:rsidR="00DC4503" w:rsidRDefault="00D0052E" w:rsidP="0050699F">
      <w:pPr>
        <w:spacing w:after="0"/>
        <w:ind w:left="2160" w:firstLine="720"/>
        <w:rPr>
          <w:b/>
          <w:bCs/>
          <w:rtl/>
        </w:rPr>
      </w:pPr>
      <w:r w:rsidRPr="00D0052E">
        <w:rPr>
          <w:rFonts w:hint="cs"/>
          <w:rtl/>
        </w:rPr>
        <w:t>מֵעַתָּה וְעַד עוֹלָם</w:t>
      </w:r>
      <w:r w:rsidR="00DC4503">
        <w:rPr>
          <w:rFonts w:hint="cs"/>
          <w:rtl/>
        </w:rPr>
        <w:t>.</w:t>
      </w:r>
    </w:p>
    <w:p w:rsidR="0034270C" w:rsidRDefault="0034270C" w:rsidP="0034270C">
      <w:pPr>
        <w:pStyle w:val="3"/>
        <w:rPr>
          <w:rtl/>
        </w:rPr>
      </w:pPr>
      <w:r>
        <w:rPr>
          <w:rFonts w:hint="cs"/>
          <w:rtl/>
        </w:rPr>
        <w:t>מבוא</w:t>
      </w:r>
    </w:p>
    <w:p w:rsidR="00D604F9" w:rsidRDefault="00EF0B82" w:rsidP="009A7EFF">
      <w:pPr>
        <w:rPr>
          <w:rtl/>
        </w:rPr>
      </w:pPr>
      <w:r>
        <w:rPr>
          <w:rFonts w:hint="cs"/>
          <w:rtl/>
        </w:rPr>
        <w:t xml:space="preserve">מזמור קכ"א, השני בשירי המעלות, </w:t>
      </w:r>
      <w:r w:rsidR="00EE5215">
        <w:rPr>
          <w:rFonts w:hint="cs"/>
          <w:rtl/>
        </w:rPr>
        <w:t>נאמר בהזדמנויות שונות</w:t>
      </w:r>
      <w:r w:rsidR="00C06004">
        <w:rPr>
          <w:rFonts w:hint="cs"/>
          <w:rtl/>
        </w:rPr>
        <w:t>,</w:t>
      </w:r>
      <w:r w:rsidR="00EE5215">
        <w:rPr>
          <w:rFonts w:hint="cs"/>
          <w:rtl/>
        </w:rPr>
        <w:t xml:space="preserve"> ו</w:t>
      </w:r>
      <w:r>
        <w:rPr>
          <w:rFonts w:hint="cs"/>
          <w:rtl/>
        </w:rPr>
        <w:t>הוא מן המזמורים השגורים בפינו.</w:t>
      </w:r>
      <w:r>
        <w:rPr>
          <w:rStyle w:val="a9"/>
          <w:rtl/>
        </w:rPr>
        <w:footnoteReference w:id="2"/>
      </w:r>
      <w:r>
        <w:rPr>
          <w:rFonts w:hint="cs"/>
          <w:rtl/>
        </w:rPr>
        <w:t xml:space="preserve"> מילותיו פשוטות ואינן מעוררות קשיים פרשניים יוצאי דופן</w:t>
      </w:r>
      <w:r w:rsidR="009A7EFF">
        <w:rPr>
          <w:rFonts w:hint="cs"/>
          <w:rtl/>
        </w:rPr>
        <w:t xml:space="preserve">. </w:t>
      </w:r>
    </w:p>
    <w:p w:rsidR="0034270C" w:rsidRDefault="009A7EFF" w:rsidP="00C06004">
      <w:pPr>
        <w:rPr>
          <w:rtl/>
        </w:rPr>
      </w:pPr>
      <w:r>
        <w:rPr>
          <w:rFonts w:hint="cs"/>
          <w:rtl/>
        </w:rPr>
        <w:lastRenderedPageBreak/>
        <w:t xml:space="preserve">אף על פי כן, </w:t>
      </w:r>
      <w:r w:rsidR="00EF0B82">
        <w:rPr>
          <w:rFonts w:hint="cs"/>
          <w:rtl/>
        </w:rPr>
        <w:t>קיימת אי-בהירות ביחס לרקע המהווה תשתית למזמור כולו</w:t>
      </w:r>
      <w:r w:rsidR="00DC4503">
        <w:rPr>
          <w:rFonts w:hint="cs"/>
          <w:rtl/>
        </w:rPr>
        <w:t>:</w:t>
      </w:r>
      <w:r w:rsidR="00EF0B82">
        <w:rPr>
          <w:rFonts w:hint="cs"/>
          <w:rtl/>
        </w:rPr>
        <w:t xml:space="preserve"> מהי הסיטואציה שמתוכה צומח מזמורנו? </w:t>
      </w:r>
      <w:r w:rsidR="00D604F9">
        <w:rPr>
          <w:rFonts w:hint="cs"/>
          <w:rtl/>
        </w:rPr>
        <w:t xml:space="preserve">מהי המצוקה שבגללה מחפש הדובר עזר? </w:t>
      </w:r>
      <w:r w:rsidR="00987A7D">
        <w:rPr>
          <w:rFonts w:hint="cs"/>
          <w:rtl/>
        </w:rPr>
        <w:t xml:space="preserve">הפרשנים הראשונים וגם החדשים </w:t>
      </w:r>
      <w:r w:rsidR="00C06004">
        <w:rPr>
          <w:rFonts w:hint="cs"/>
          <w:rtl/>
        </w:rPr>
        <w:t>התלבטו</w:t>
      </w:r>
      <w:r w:rsidR="00987A7D">
        <w:rPr>
          <w:rFonts w:hint="cs"/>
          <w:rtl/>
        </w:rPr>
        <w:t xml:space="preserve"> בשאלה זו, ואמרו זה בכׂה וזה בכֹה, והמעיין בדבריהם יוצא נבוך.</w:t>
      </w:r>
    </w:p>
    <w:p w:rsidR="00512367" w:rsidRDefault="004720DE" w:rsidP="00770E1D">
      <w:pPr>
        <w:rPr>
          <w:rtl/>
        </w:rPr>
      </w:pPr>
      <w:r w:rsidRPr="004720DE">
        <w:rPr>
          <w:rFonts w:hint="cs"/>
          <w:rtl/>
        </w:rPr>
        <w:t xml:space="preserve">לא תמיד יש הכרח להגדיר את מהות מצוקתו של הדובר במזמור: אפשר שמצוקתו מעורפלת בכוונת מכוון, </w:t>
      </w:r>
      <w:r>
        <w:rPr>
          <w:rFonts w:hint="cs"/>
          <w:rtl/>
        </w:rPr>
        <w:t>ו</w:t>
      </w:r>
      <w:r w:rsidRPr="004720DE">
        <w:rPr>
          <w:rFonts w:hint="cs"/>
          <w:rtl/>
        </w:rPr>
        <w:t xml:space="preserve">אין היא מהווה תנאי להבנת </w:t>
      </w:r>
      <w:r w:rsidR="00DC4503">
        <w:rPr>
          <w:rFonts w:hint="cs"/>
          <w:rtl/>
        </w:rPr>
        <w:t>ה</w:t>
      </w:r>
      <w:r w:rsidRPr="004720DE">
        <w:rPr>
          <w:rFonts w:hint="cs"/>
          <w:rtl/>
        </w:rPr>
        <w:t>מזמור.</w:t>
      </w:r>
      <w:r w:rsidRPr="004720DE">
        <w:rPr>
          <w:rStyle w:val="a9"/>
          <w:rtl/>
        </w:rPr>
        <w:t xml:space="preserve"> </w:t>
      </w:r>
      <w:r>
        <w:rPr>
          <w:rStyle w:val="a9"/>
          <w:rtl/>
        </w:rPr>
        <w:footnoteReference w:id="3"/>
      </w:r>
      <w:r w:rsidRPr="004720DE">
        <w:rPr>
          <w:rFonts w:hint="cs"/>
          <w:rtl/>
        </w:rPr>
        <w:t xml:space="preserve"> </w:t>
      </w:r>
      <w:r w:rsidR="00010D79">
        <w:rPr>
          <w:rFonts w:hint="cs"/>
          <w:rtl/>
        </w:rPr>
        <w:t xml:space="preserve">אולם מזמורים </w:t>
      </w:r>
      <w:r w:rsidR="00512367">
        <w:rPr>
          <w:rFonts w:hint="cs"/>
          <w:rtl/>
        </w:rPr>
        <w:t>לא מעטים</w:t>
      </w:r>
      <w:r w:rsidR="00010D79">
        <w:rPr>
          <w:rFonts w:hint="cs"/>
          <w:rtl/>
        </w:rPr>
        <w:t xml:space="preserve"> מבוססים על סיטואציה אנושית אופיינית בעלת קווי היכר ברורים, המשתקפ</w:t>
      </w:r>
      <w:r w:rsidR="00512367">
        <w:rPr>
          <w:rFonts w:hint="cs"/>
          <w:rtl/>
        </w:rPr>
        <w:t>ת</w:t>
      </w:r>
      <w:r w:rsidR="00010D79">
        <w:rPr>
          <w:rFonts w:hint="cs"/>
          <w:rtl/>
        </w:rPr>
        <w:t xml:space="preserve"> בדרכי ההבעה של המזמור: לא הרי מצוקה מחמת אויבים הרודפים את הדובר כמצוקת מחלה, ולא הרי ייסורי נפש של החוטא החוזר בתשובה כפחד מפני מלחמה, וכדומה. </w:t>
      </w:r>
      <w:r w:rsidR="00512367">
        <w:rPr>
          <w:rFonts w:hint="cs"/>
          <w:rtl/>
        </w:rPr>
        <w:t>במקרים אלה</w:t>
      </w:r>
      <w:r w:rsidR="00510210">
        <w:rPr>
          <w:rFonts w:hint="cs"/>
          <w:rtl/>
        </w:rPr>
        <w:t>,</w:t>
      </w:r>
      <w:r w:rsidR="00512367">
        <w:rPr>
          <w:rFonts w:hint="cs"/>
          <w:rtl/>
        </w:rPr>
        <w:t xml:space="preserve"> חובה על הפרשן לזהות את </w:t>
      </w:r>
      <w:r w:rsidR="00512367" w:rsidRPr="00770E1D">
        <w:rPr>
          <w:rFonts w:hint="cs"/>
          <w:b/>
          <w:bCs/>
          <w:rtl/>
        </w:rPr>
        <w:t>סוג</w:t>
      </w:r>
      <w:r w:rsidR="00512367">
        <w:rPr>
          <w:rFonts w:hint="cs"/>
          <w:rtl/>
        </w:rPr>
        <w:t xml:space="preserve"> המצוקה המהווה רקע למזמור כדי לעמוד על פרשנותו ועל מגמתו</w:t>
      </w:r>
      <w:r w:rsidR="00770E1D">
        <w:rPr>
          <w:rFonts w:hint="cs"/>
          <w:rtl/>
        </w:rPr>
        <w:t xml:space="preserve">, </w:t>
      </w:r>
      <w:r w:rsidR="00512367">
        <w:rPr>
          <w:rFonts w:hint="cs"/>
          <w:rtl/>
        </w:rPr>
        <w:t>וכמובן אין כוונתנו לזיהוי היסטורי של אירוע ספציפי בחיי המשורר</w:t>
      </w:r>
      <w:r w:rsidR="00770E1D">
        <w:rPr>
          <w:rFonts w:hint="cs"/>
          <w:rtl/>
        </w:rPr>
        <w:t>.</w:t>
      </w:r>
      <w:r w:rsidR="00770E1D">
        <w:rPr>
          <w:rStyle w:val="a9"/>
          <w:rtl/>
        </w:rPr>
        <w:footnoteReference w:id="4"/>
      </w:r>
      <w:r w:rsidR="00770E1D">
        <w:rPr>
          <w:rFonts w:hint="cs"/>
          <w:rtl/>
        </w:rPr>
        <w:t xml:space="preserve"> </w:t>
      </w:r>
    </w:p>
    <w:p w:rsidR="00987A7D" w:rsidRDefault="00512367" w:rsidP="00512367">
      <w:pPr>
        <w:rPr>
          <w:rtl/>
        </w:rPr>
      </w:pPr>
      <w:r>
        <w:rPr>
          <w:rFonts w:hint="cs"/>
          <w:rtl/>
        </w:rPr>
        <w:t xml:space="preserve">אפשר כי גם ביחס למזמורנו, </w:t>
      </w:r>
      <w:r w:rsidR="00C06004">
        <w:rPr>
          <w:rFonts w:hint="cs"/>
          <w:rtl/>
        </w:rPr>
        <w:t>זיהוי ה</w:t>
      </w:r>
      <w:r w:rsidR="00D64420">
        <w:rPr>
          <w:rFonts w:hint="cs"/>
          <w:rtl/>
        </w:rPr>
        <w:t>סיטואציה המהווה רקע ל</w:t>
      </w:r>
      <w:r>
        <w:rPr>
          <w:rFonts w:hint="cs"/>
          <w:rtl/>
        </w:rPr>
        <w:t>כתיבתו</w:t>
      </w:r>
      <w:r w:rsidR="00D64420">
        <w:rPr>
          <w:rFonts w:hint="cs"/>
          <w:rtl/>
        </w:rPr>
        <w:t xml:space="preserve"> </w:t>
      </w:r>
      <w:r>
        <w:rPr>
          <w:rFonts w:hint="cs"/>
          <w:rtl/>
        </w:rPr>
        <w:t>הוא בעל חשיבות להבנתו</w:t>
      </w:r>
      <w:r w:rsidR="00D64420">
        <w:rPr>
          <w:rFonts w:hint="cs"/>
          <w:rtl/>
        </w:rPr>
        <w:t>.</w:t>
      </w:r>
      <w:r w:rsidR="00C06004">
        <w:rPr>
          <w:rFonts w:hint="cs"/>
          <w:rtl/>
        </w:rPr>
        <w:t xml:space="preserve"> על כן נפתח את עיוננו בבירור שאלת הרקע למזמור.</w:t>
      </w:r>
    </w:p>
    <w:p w:rsidR="00B73FD2" w:rsidRDefault="00D64420" w:rsidP="00C06004">
      <w:pPr>
        <w:rPr>
          <w:rtl/>
        </w:rPr>
      </w:pPr>
      <w:r>
        <w:rPr>
          <w:rFonts w:hint="cs"/>
          <w:rtl/>
        </w:rPr>
        <w:t xml:space="preserve">אמנם לשם גיבוש עמדה מבוססת בשאלת </w:t>
      </w:r>
      <w:r w:rsidR="00B73FD2">
        <w:rPr>
          <w:rFonts w:hint="cs"/>
          <w:rtl/>
        </w:rPr>
        <w:t>הרקע ל</w:t>
      </w:r>
      <w:r>
        <w:rPr>
          <w:rFonts w:hint="cs"/>
          <w:rtl/>
        </w:rPr>
        <w:t xml:space="preserve">מזמור השלם, </w:t>
      </w:r>
      <w:r w:rsidR="00C06004">
        <w:rPr>
          <w:rFonts w:hint="cs"/>
          <w:rtl/>
        </w:rPr>
        <w:t>ראוי היה</w:t>
      </w:r>
      <w:r>
        <w:rPr>
          <w:rFonts w:hint="cs"/>
          <w:rtl/>
        </w:rPr>
        <w:t xml:space="preserve"> לפרש</w:t>
      </w:r>
      <w:r w:rsidR="00B73FD2">
        <w:rPr>
          <w:rFonts w:hint="cs"/>
          <w:rtl/>
        </w:rPr>
        <w:t xml:space="preserve"> תחילה </w:t>
      </w:r>
      <w:r>
        <w:rPr>
          <w:rFonts w:hint="cs"/>
          <w:rtl/>
        </w:rPr>
        <w:t xml:space="preserve">את </w:t>
      </w:r>
      <w:r w:rsidR="00B73FD2">
        <w:rPr>
          <w:rFonts w:hint="cs"/>
          <w:rtl/>
        </w:rPr>
        <w:t xml:space="preserve">כל </w:t>
      </w:r>
      <w:r w:rsidR="00C06004">
        <w:rPr>
          <w:rFonts w:hint="cs"/>
          <w:rtl/>
        </w:rPr>
        <w:t>תיבותיו ו</w:t>
      </w:r>
      <w:r>
        <w:rPr>
          <w:rFonts w:hint="cs"/>
          <w:rtl/>
        </w:rPr>
        <w:t>פסוקיו, ואף לעסוק בניתוחו הספרותי</w:t>
      </w:r>
      <w:r w:rsidR="00C06004">
        <w:rPr>
          <w:rFonts w:hint="cs"/>
          <w:rtl/>
        </w:rPr>
        <w:t>, שכן</w:t>
      </w:r>
      <w:r>
        <w:rPr>
          <w:rFonts w:hint="cs"/>
          <w:rtl/>
        </w:rPr>
        <w:t xml:space="preserve"> </w:t>
      </w:r>
      <w:r w:rsidR="00DC4503">
        <w:rPr>
          <w:rFonts w:hint="cs"/>
          <w:rtl/>
        </w:rPr>
        <w:t xml:space="preserve">לעתים </w:t>
      </w:r>
      <w:r w:rsidR="00B73FD2">
        <w:rPr>
          <w:rFonts w:hint="cs"/>
          <w:rtl/>
        </w:rPr>
        <w:t xml:space="preserve">הרקע </w:t>
      </w:r>
      <w:r w:rsidR="00DC4503">
        <w:rPr>
          <w:rFonts w:hint="cs"/>
          <w:rtl/>
        </w:rPr>
        <w:t xml:space="preserve">למזמור </w:t>
      </w:r>
      <w:r w:rsidR="00B73FD2">
        <w:rPr>
          <w:rFonts w:hint="cs"/>
          <w:rtl/>
        </w:rPr>
        <w:t>מ</w:t>
      </w:r>
      <w:r w:rsidR="00D604F9" w:rsidRPr="00D604F9">
        <w:rPr>
          <w:rFonts w:hint="cs"/>
          <w:rtl/>
        </w:rPr>
        <w:t>תברר</w:t>
      </w:r>
      <w:r w:rsidR="00C06004">
        <w:rPr>
          <w:rFonts w:hint="cs"/>
          <w:rtl/>
        </w:rPr>
        <w:t xml:space="preserve"> רק</w:t>
      </w:r>
      <w:r w:rsidR="00B73FD2">
        <w:rPr>
          <w:rFonts w:hint="cs"/>
          <w:rtl/>
        </w:rPr>
        <w:t xml:space="preserve"> ב</w:t>
      </w:r>
      <w:r w:rsidR="00D604F9" w:rsidRPr="00D604F9">
        <w:rPr>
          <w:rFonts w:hint="cs"/>
          <w:rtl/>
        </w:rPr>
        <w:t>מ</w:t>
      </w:r>
      <w:r w:rsidR="00DC4503">
        <w:rPr>
          <w:rFonts w:hint="cs"/>
          <w:rtl/>
        </w:rPr>
        <w:t>הלכו</w:t>
      </w:r>
      <w:r w:rsidR="00D604F9" w:rsidRPr="00D604F9">
        <w:rPr>
          <w:rFonts w:hint="cs"/>
          <w:rtl/>
        </w:rPr>
        <w:t xml:space="preserve">. </w:t>
      </w:r>
      <w:r w:rsidR="00436925">
        <w:rPr>
          <w:rFonts w:hint="cs"/>
          <w:rtl/>
        </w:rPr>
        <w:t xml:space="preserve">אך </w:t>
      </w:r>
      <w:r w:rsidR="00845F91">
        <w:rPr>
          <w:rFonts w:hint="cs"/>
          <w:rtl/>
        </w:rPr>
        <w:t xml:space="preserve">במזמורנו חשובה </w:t>
      </w:r>
      <w:r w:rsidR="00B73FD2">
        <w:rPr>
          <w:rFonts w:hint="cs"/>
          <w:rtl/>
        </w:rPr>
        <w:t>לעניין זה</w:t>
      </w:r>
      <w:r w:rsidR="00845F91">
        <w:rPr>
          <w:rFonts w:hint="cs"/>
          <w:rtl/>
        </w:rPr>
        <w:t xml:space="preserve"> דווקא פרשנותו של הבית הראשון, המשמש נקודת מוצא לכל המשכו של המזמור. </w:t>
      </w:r>
    </w:p>
    <w:p w:rsidR="006D37FB" w:rsidRDefault="00845F91" w:rsidP="00D1010D">
      <w:pPr>
        <w:rPr>
          <w:rtl/>
        </w:rPr>
      </w:pPr>
      <w:r>
        <w:rPr>
          <w:rFonts w:hint="cs"/>
          <w:rtl/>
        </w:rPr>
        <w:t xml:space="preserve">לפיכך נקדיש את הסעיף הראשון </w:t>
      </w:r>
      <w:r w:rsidR="00C06004">
        <w:rPr>
          <w:rFonts w:hint="cs"/>
          <w:rtl/>
        </w:rPr>
        <w:t>לניתוח ה</w:t>
      </w:r>
      <w:r w:rsidR="009A7EFF">
        <w:rPr>
          <w:rFonts w:hint="cs"/>
          <w:rtl/>
        </w:rPr>
        <w:t xml:space="preserve">בית </w:t>
      </w:r>
      <w:r w:rsidR="00C06004">
        <w:rPr>
          <w:rFonts w:hint="cs"/>
          <w:rtl/>
        </w:rPr>
        <w:t>הפותח את מזמורנו</w:t>
      </w:r>
      <w:r w:rsidR="009A7EFF">
        <w:rPr>
          <w:rFonts w:hint="cs"/>
          <w:rtl/>
        </w:rPr>
        <w:t xml:space="preserve"> ול</w:t>
      </w:r>
      <w:r>
        <w:rPr>
          <w:rFonts w:hint="cs"/>
          <w:rtl/>
        </w:rPr>
        <w:t xml:space="preserve">בירור </w:t>
      </w:r>
      <w:r w:rsidR="009A7EFF">
        <w:rPr>
          <w:rFonts w:hint="cs"/>
          <w:rtl/>
        </w:rPr>
        <w:t xml:space="preserve">הרקע </w:t>
      </w:r>
      <w:r w:rsidR="00C06004">
        <w:rPr>
          <w:rFonts w:hint="cs"/>
          <w:rtl/>
        </w:rPr>
        <w:t>למזמור כולו, הנחשף בבית זה</w:t>
      </w:r>
      <w:r w:rsidR="009A7EFF">
        <w:rPr>
          <w:rFonts w:hint="cs"/>
          <w:rtl/>
        </w:rPr>
        <w:t xml:space="preserve">. </w:t>
      </w:r>
      <w:r w:rsidR="006D37FB">
        <w:rPr>
          <w:rFonts w:hint="cs"/>
          <w:rtl/>
        </w:rPr>
        <w:t xml:space="preserve">נמשיך לפרש </w:t>
      </w:r>
      <w:r w:rsidR="00C06004">
        <w:rPr>
          <w:rFonts w:hint="cs"/>
          <w:rtl/>
        </w:rPr>
        <w:t xml:space="preserve">את המזמור </w:t>
      </w:r>
      <w:r w:rsidR="006D37FB">
        <w:rPr>
          <w:rFonts w:hint="cs"/>
          <w:rtl/>
        </w:rPr>
        <w:t xml:space="preserve">על פי </w:t>
      </w:r>
      <w:r w:rsidR="00D1010D">
        <w:rPr>
          <w:rFonts w:hint="cs"/>
          <w:rtl/>
        </w:rPr>
        <w:t>ה</w:t>
      </w:r>
      <w:r w:rsidR="006D37FB">
        <w:rPr>
          <w:rFonts w:hint="cs"/>
          <w:rtl/>
        </w:rPr>
        <w:t>מסקנ</w:t>
      </w:r>
      <w:r w:rsidR="00D1010D">
        <w:rPr>
          <w:rFonts w:hint="cs"/>
          <w:rtl/>
        </w:rPr>
        <w:t xml:space="preserve">ה שהגענו אליה </w:t>
      </w:r>
      <w:r w:rsidR="00C06004">
        <w:rPr>
          <w:rFonts w:hint="cs"/>
          <w:rtl/>
        </w:rPr>
        <w:t>ביחס לרקע</w:t>
      </w:r>
      <w:r w:rsidR="00D1010D">
        <w:rPr>
          <w:rFonts w:hint="cs"/>
          <w:rtl/>
        </w:rPr>
        <w:t xml:space="preserve"> המזמור</w:t>
      </w:r>
      <w:r w:rsidR="009A7EFF">
        <w:rPr>
          <w:rFonts w:hint="cs"/>
          <w:rtl/>
        </w:rPr>
        <w:t>, תוך בחינה מתמדת</w:t>
      </w:r>
      <w:r w:rsidR="006D37FB">
        <w:rPr>
          <w:rFonts w:hint="cs"/>
          <w:rtl/>
        </w:rPr>
        <w:t xml:space="preserve"> </w:t>
      </w:r>
      <w:r w:rsidR="009A7EFF">
        <w:rPr>
          <w:rFonts w:hint="cs"/>
          <w:rtl/>
        </w:rPr>
        <w:t>ש</w:t>
      </w:r>
      <w:r w:rsidR="006D37FB">
        <w:rPr>
          <w:rFonts w:hint="cs"/>
          <w:rtl/>
        </w:rPr>
        <w:t>ל</w:t>
      </w:r>
      <w:r w:rsidR="009A7EFF">
        <w:rPr>
          <w:rFonts w:hint="cs"/>
          <w:rtl/>
        </w:rPr>
        <w:t xml:space="preserve"> </w:t>
      </w:r>
      <w:r w:rsidR="00B73FD2">
        <w:rPr>
          <w:rFonts w:hint="cs"/>
          <w:rtl/>
        </w:rPr>
        <w:t>תקפות</w:t>
      </w:r>
      <w:r w:rsidR="006D37FB">
        <w:rPr>
          <w:rFonts w:hint="cs"/>
          <w:rtl/>
        </w:rPr>
        <w:t>ה</w:t>
      </w:r>
      <w:r w:rsidR="00B73FD2">
        <w:rPr>
          <w:rFonts w:hint="cs"/>
          <w:rtl/>
        </w:rPr>
        <w:t xml:space="preserve"> </w:t>
      </w:r>
      <w:r w:rsidR="00C06004">
        <w:rPr>
          <w:rFonts w:hint="cs"/>
          <w:rtl/>
        </w:rPr>
        <w:t>ב</w:t>
      </w:r>
      <w:r w:rsidR="00B73FD2">
        <w:rPr>
          <w:rFonts w:hint="cs"/>
          <w:rtl/>
        </w:rPr>
        <w:t>שאר בתי ה</w:t>
      </w:r>
      <w:r w:rsidR="006D37FB">
        <w:rPr>
          <w:rFonts w:hint="cs"/>
          <w:rtl/>
        </w:rPr>
        <w:t>מזמו</w:t>
      </w:r>
      <w:r w:rsidR="00B73FD2">
        <w:rPr>
          <w:rFonts w:hint="cs"/>
          <w:rtl/>
        </w:rPr>
        <w:t>ר</w:t>
      </w:r>
      <w:r w:rsidR="006D37FB">
        <w:rPr>
          <w:rFonts w:hint="cs"/>
          <w:rtl/>
        </w:rPr>
        <w:t>.</w:t>
      </w:r>
    </w:p>
    <w:p w:rsidR="00070822" w:rsidRDefault="00070822" w:rsidP="0034270C">
      <w:pPr>
        <w:rPr>
          <w:rtl/>
        </w:rPr>
      </w:pPr>
    </w:p>
    <w:p w:rsidR="006D37FB" w:rsidRDefault="006D37FB" w:rsidP="003425CF">
      <w:pPr>
        <w:pStyle w:val="3"/>
        <w:numPr>
          <w:ilvl w:val="0"/>
          <w:numId w:val="1"/>
        </w:numPr>
        <w:rPr>
          <w:rtl/>
        </w:rPr>
      </w:pPr>
      <w:r>
        <w:rPr>
          <w:rFonts w:hint="cs"/>
          <w:rtl/>
        </w:rPr>
        <w:t>בית א</w:t>
      </w:r>
    </w:p>
    <w:p w:rsidR="006D37FB" w:rsidRDefault="006D37FB" w:rsidP="00B01C09">
      <w:pPr>
        <w:spacing w:after="0"/>
        <w:ind w:left="357"/>
        <w:rPr>
          <w:rtl/>
        </w:rPr>
      </w:pPr>
      <w:r w:rsidRPr="006D37FB">
        <w:rPr>
          <w:rFonts w:hint="cs"/>
          <w:rtl/>
        </w:rPr>
        <w:t xml:space="preserve">אֶשָּׂא עֵינַי אֶל הֶהָרִים </w:t>
      </w:r>
    </w:p>
    <w:p w:rsidR="006D37FB" w:rsidRDefault="006D37FB" w:rsidP="006D37FB">
      <w:pPr>
        <w:ind w:firstLine="587"/>
        <w:rPr>
          <w:rtl/>
        </w:rPr>
      </w:pPr>
      <w:r w:rsidRPr="006D37FB">
        <w:rPr>
          <w:rFonts w:hint="cs"/>
          <w:rtl/>
        </w:rPr>
        <w:t>מֵאַיִן יָבֹא עֶזְרִי</w:t>
      </w:r>
      <w:r>
        <w:rPr>
          <w:rFonts w:hint="cs"/>
          <w:rtl/>
        </w:rPr>
        <w:t>.</w:t>
      </w:r>
    </w:p>
    <w:p w:rsidR="006D37FB" w:rsidRDefault="00826A0E" w:rsidP="00C574D0">
      <w:pPr>
        <w:rPr>
          <w:rtl/>
        </w:rPr>
      </w:pPr>
      <w:r>
        <w:rPr>
          <w:rFonts w:hint="cs"/>
          <w:rtl/>
        </w:rPr>
        <w:t xml:space="preserve">השאלה </w:t>
      </w:r>
      <w:r w:rsidR="00E75D3F">
        <w:rPr>
          <w:rFonts w:hint="cs"/>
          <w:rtl/>
        </w:rPr>
        <w:t>"</w:t>
      </w:r>
      <w:r w:rsidR="00E75D3F" w:rsidRPr="00E75D3F">
        <w:rPr>
          <w:rFonts w:hint="cs"/>
          <w:rtl/>
        </w:rPr>
        <w:t>מֵאַיִן</w:t>
      </w:r>
      <w:r w:rsidR="00E75D3F">
        <w:rPr>
          <w:rFonts w:hint="cs"/>
          <w:rtl/>
        </w:rPr>
        <w:t xml:space="preserve"> (- מהיכן)</w:t>
      </w:r>
      <w:r w:rsidR="00E75D3F" w:rsidRPr="00E75D3F">
        <w:rPr>
          <w:rFonts w:hint="cs"/>
          <w:rtl/>
        </w:rPr>
        <w:t xml:space="preserve"> יָבֹא עֶזְרִי</w:t>
      </w:r>
      <w:r w:rsidR="00E75D3F">
        <w:rPr>
          <w:rFonts w:hint="cs"/>
          <w:rtl/>
        </w:rPr>
        <w:t>" מבטא</w:t>
      </w:r>
      <w:r w:rsidR="00D604F9">
        <w:rPr>
          <w:rFonts w:hint="cs"/>
          <w:rtl/>
        </w:rPr>
        <w:t>ת</w:t>
      </w:r>
      <w:r w:rsidR="00E75D3F">
        <w:rPr>
          <w:rFonts w:hint="cs"/>
          <w:rtl/>
        </w:rPr>
        <w:t xml:space="preserve"> בלא ספק </w:t>
      </w:r>
      <w:r w:rsidR="00C574D0">
        <w:rPr>
          <w:rFonts w:hint="cs"/>
          <w:rtl/>
        </w:rPr>
        <w:t>את מצוקתו</w:t>
      </w:r>
      <w:r w:rsidR="00E75D3F">
        <w:rPr>
          <w:rFonts w:hint="cs"/>
          <w:rtl/>
        </w:rPr>
        <w:t xml:space="preserve"> של הדובר </w:t>
      </w:r>
      <w:r w:rsidR="00C574D0">
        <w:rPr>
          <w:rFonts w:hint="cs"/>
          <w:rtl/>
        </w:rPr>
        <w:t xml:space="preserve">בבית זה </w:t>
      </w:r>
      <w:r w:rsidR="00E75D3F">
        <w:rPr>
          <w:rFonts w:hint="cs"/>
          <w:rtl/>
        </w:rPr>
        <w:t>בגוף ראשון יחיד: הוא זקוק לעזרה, ותוהה מהיכן תבוא עזרתו.</w:t>
      </w:r>
    </w:p>
    <w:p w:rsidR="00E75D3F" w:rsidRDefault="00DC4503" w:rsidP="00C574D0">
      <w:pPr>
        <w:rPr>
          <w:rtl/>
        </w:rPr>
      </w:pPr>
      <w:r>
        <w:rPr>
          <w:rFonts w:hint="cs"/>
          <w:rtl/>
        </w:rPr>
        <w:t>הפרשנים עסקו בשאלה</w:t>
      </w:r>
      <w:r w:rsidR="00510210">
        <w:rPr>
          <w:rFonts w:hint="cs"/>
          <w:rtl/>
        </w:rPr>
        <w:t>,</w:t>
      </w:r>
      <w:r>
        <w:rPr>
          <w:rFonts w:hint="cs"/>
          <w:rtl/>
        </w:rPr>
        <w:t xml:space="preserve"> </w:t>
      </w:r>
      <w:r w:rsidR="00E75D3F">
        <w:rPr>
          <w:rFonts w:hint="cs"/>
          <w:rtl/>
        </w:rPr>
        <w:t>מהו הרקע למצוקתו של הדובר, מדוע הוא זקוק לעזרה?</w:t>
      </w:r>
      <w:r w:rsidR="00436925">
        <w:rPr>
          <w:rFonts w:hint="cs"/>
          <w:rtl/>
        </w:rPr>
        <w:t xml:space="preserve"> </w:t>
      </w:r>
      <w:r w:rsidR="00A92FCE">
        <w:rPr>
          <w:rFonts w:hint="cs"/>
          <w:rtl/>
        </w:rPr>
        <w:t>על שאלה זו רבו התשובות המשוערות, וחלק מן הפרשנים נת</w:t>
      </w:r>
      <w:r w:rsidR="00436925">
        <w:rPr>
          <w:rFonts w:hint="cs"/>
          <w:rtl/>
        </w:rPr>
        <w:t xml:space="preserve">נו תשובה שאינה מבוססת על </w:t>
      </w:r>
      <w:r w:rsidR="00C574D0">
        <w:rPr>
          <w:rFonts w:hint="cs"/>
          <w:rtl/>
        </w:rPr>
        <w:t>תוכנו</w:t>
      </w:r>
      <w:r w:rsidR="00436925">
        <w:rPr>
          <w:rFonts w:hint="cs"/>
          <w:rtl/>
        </w:rPr>
        <w:t xml:space="preserve"> של </w:t>
      </w:r>
      <w:r w:rsidR="00A92FCE">
        <w:rPr>
          <w:rFonts w:hint="cs"/>
          <w:rtl/>
        </w:rPr>
        <w:t>מזמורנו, אלא</w:t>
      </w:r>
      <w:r w:rsidR="00C574D0">
        <w:rPr>
          <w:rFonts w:hint="cs"/>
          <w:rtl/>
        </w:rPr>
        <w:t xml:space="preserve"> היא</w:t>
      </w:r>
      <w:r w:rsidR="00A92FCE">
        <w:rPr>
          <w:rFonts w:hint="cs"/>
          <w:rtl/>
        </w:rPr>
        <w:t xml:space="preserve"> </w:t>
      </w:r>
      <w:r w:rsidR="00436925">
        <w:rPr>
          <w:rFonts w:hint="cs"/>
          <w:rtl/>
        </w:rPr>
        <w:t xml:space="preserve">נובעת </w:t>
      </w:r>
      <w:r w:rsidR="00A92FCE">
        <w:rPr>
          <w:rFonts w:hint="cs"/>
          <w:rtl/>
        </w:rPr>
        <w:t>מתוך השערה על עניינם של שירי המעלות בכללם.</w:t>
      </w:r>
      <w:r w:rsidR="00D604F9">
        <w:rPr>
          <w:rStyle w:val="a9"/>
          <w:rtl/>
        </w:rPr>
        <w:footnoteReference w:id="5"/>
      </w:r>
    </w:p>
    <w:p w:rsidR="00436925" w:rsidRDefault="00A92FCE" w:rsidP="00436925">
      <w:pPr>
        <w:ind w:firstLine="0"/>
        <w:rPr>
          <w:rtl/>
        </w:rPr>
      </w:pPr>
      <w:r>
        <w:rPr>
          <w:rFonts w:hint="cs"/>
          <w:rtl/>
        </w:rPr>
        <w:t xml:space="preserve">רד"ק, לדוגמה, פירש בראש מזמור ק"כ, ראשון שירי המעלות, </w:t>
      </w:r>
      <w:r w:rsidR="005C705A">
        <w:rPr>
          <w:rFonts w:hint="cs"/>
          <w:rtl/>
        </w:rPr>
        <w:t>את התיבה "</w:t>
      </w:r>
      <w:r w:rsidR="00DC4503">
        <w:rPr>
          <w:rFonts w:hint="cs"/>
          <w:rtl/>
        </w:rPr>
        <w:t>מַ</w:t>
      </w:r>
      <w:r w:rsidR="005C705A" w:rsidRPr="005C705A">
        <w:rPr>
          <w:rFonts w:hint="cs"/>
          <w:rtl/>
        </w:rPr>
        <w:t>עֲלוֹת</w:t>
      </w:r>
      <w:r w:rsidR="005C705A">
        <w:rPr>
          <w:rFonts w:hint="cs"/>
          <w:rtl/>
        </w:rPr>
        <w:t>"</w:t>
      </w:r>
      <w:r w:rsidR="00436925">
        <w:rPr>
          <w:rFonts w:hint="cs"/>
          <w:rtl/>
        </w:rPr>
        <w:t>:</w:t>
      </w:r>
    </w:p>
    <w:p w:rsidR="00436925" w:rsidRDefault="005C705A" w:rsidP="00DC4503">
      <w:pPr>
        <w:pStyle w:val="ab"/>
        <w:spacing w:after="60"/>
        <w:rPr>
          <w:rtl/>
        </w:rPr>
      </w:pPr>
      <w:r>
        <w:rPr>
          <w:rFonts w:hint="cs"/>
          <w:rtl/>
        </w:rPr>
        <w:t xml:space="preserve">מעלות הגלות, שעתידים ישראל לעלות מארצות הגלות אל ארץ ישראל. </w:t>
      </w:r>
      <w:r w:rsidR="00860BAB">
        <w:rPr>
          <w:rFonts w:hint="cs"/>
          <w:rtl/>
        </w:rPr>
        <w:t xml:space="preserve">ואלה השירים נאמרים על לשון בני הגלות כולם, וזכר בהם </w:t>
      </w:r>
      <w:r w:rsidR="00860BAB">
        <w:rPr>
          <w:rFonts w:hint="cs"/>
          <w:b/>
          <w:bCs/>
          <w:rtl/>
        </w:rPr>
        <w:t>צרת הגלות</w:t>
      </w:r>
      <w:r w:rsidR="00860BAB">
        <w:rPr>
          <w:rFonts w:hint="cs"/>
          <w:rtl/>
        </w:rPr>
        <w:t xml:space="preserve">, וזכר בהם </w:t>
      </w:r>
      <w:r w:rsidR="00860BAB">
        <w:rPr>
          <w:rFonts w:hint="cs"/>
          <w:b/>
          <w:bCs/>
          <w:rtl/>
        </w:rPr>
        <w:t>תוחלת הישועה</w:t>
      </w:r>
      <w:r w:rsidR="00860BAB">
        <w:rPr>
          <w:rFonts w:hint="cs"/>
          <w:rtl/>
        </w:rPr>
        <w:t xml:space="preserve"> והבטחתה, שתהיה על כל פנים.</w:t>
      </w:r>
    </w:p>
    <w:p w:rsidR="00C574D0" w:rsidRDefault="00860BAB" w:rsidP="00E2753F">
      <w:pPr>
        <w:rPr>
          <w:rtl/>
        </w:rPr>
      </w:pPr>
      <w:r>
        <w:rPr>
          <w:rFonts w:hint="cs"/>
          <w:rtl/>
        </w:rPr>
        <w:t xml:space="preserve">בהתאמה לכך פירש </w:t>
      </w:r>
      <w:r w:rsidR="00E2753F">
        <w:rPr>
          <w:rFonts w:hint="cs"/>
          <w:rtl/>
        </w:rPr>
        <w:t>כי גם</w:t>
      </w:r>
      <w:r>
        <w:rPr>
          <w:rFonts w:hint="cs"/>
          <w:rtl/>
        </w:rPr>
        <w:t xml:space="preserve"> מזמורנו נאמר על ידי בני הגלות הסובלים ממצוקתה, </w:t>
      </w:r>
      <w:r w:rsidR="0055579A">
        <w:rPr>
          <w:rFonts w:hint="cs"/>
          <w:rtl/>
        </w:rPr>
        <w:t>ומתנחמים בשמירה המובטחת לישראל בארצות גלותם. את הפסוק האחרון במזמורנו</w:t>
      </w:r>
      <w:r w:rsidR="00436925" w:rsidRPr="00436925">
        <w:rPr>
          <w:rFonts w:hint="cs"/>
          <w:rtl/>
        </w:rPr>
        <w:t xml:space="preserve"> </w:t>
      </w:r>
      <w:r w:rsidR="00436925">
        <w:rPr>
          <w:rFonts w:hint="cs"/>
          <w:rtl/>
        </w:rPr>
        <w:t>פירש כך:</w:t>
      </w:r>
    </w:p>
    <w:p w:rsidR="00436925" w:rsidRDefault="0055579A" w:rsidP="00C574D0">
      <w:pPr>
        <w:ind w:firstLine="720"/>
        <w:rPr>
          <w:rtl/>
        </w:rPr>
      </w:pPr>
      <w:r>
        <w:rPr>
          <w:rFonts w:hint="cs"/>
          <w:rtl/>
        </w:rPr>
        <w:t xml:space="preserve"> </w:t>
      </w:r>
      <w:r w:rsidR="00C574D0">
        <w:rPr>
          <w:rFonts w:hint="cs"/>
          <w:rtl/>
        </w:rPr>
        <w:t>"</w:t>
      </w:r>
      <w:r w:rsidR="00A45E5E">
        <w:rPr>
          <w:rFonts w:hint="cs"/>
          <w:rtl/>
        </w:rPr>
        <w:t>ה</w:t>
      </w:r>
      <w:r w:rsidR="00A45E5E">
        <w:rPr>
          <w:rtl/>
        </w:rPr>
        <w:t>'</w:t>
      </w:r>
      <w:r w:rsidRPr="0055579A">
        <w:rPr>
          <w:rFonts w:hint="cs"/>
          <w:rtl/>
        </w:rPr>
        <w:t xml:space="preserve"> יִשְׁמָר צֵאתְךָ</w:t>
      </w:r>
      <w:r>
        <w:rPr>
          <w:rFonts w:hint="cs"/>
          <w:rtl/>
        </w:rPr>
        <w:t xml:space="preserve">" </w:t>
      </w:r>
      <w:r>
        <w:rPr>
          <w:rtl/>
        </w:rPr>
        <w:t>–</w:t>
      </w:r>
      <w:r>
        <w:rPr>
          <w:rFonts w:hint="cs"/>
          <w:rtl/>
        </w:rPr>
        <w:t>מהגלות</w:t>
      </w:r>
      <w:r w:rsidR="00436925">
        <w:rPr>
          <w:rFonts w:hint="cs"/>
          <w:rtl/>
        </w:rPr>
        <w:t xml:space="preserve">, </w:t>
      </w:r>
      <w:r>
        <w:rPr>
          <w:rFonts w:hint="cs"/>
          <w:rtl/>
        </w:rPr>
        <w:t>"</w:t>
      </w:r>
      <w:r w:rsidRPr="0055579A">
        <w:rPr>
          <w:rFonts w:hint="cs"/>
          <w:rtl/>
        </w:rPr>
        <w:t>וּבוֹאֶךָ</w:t>
      </w:r>
      <w:r>
        <w:rPr>
          <w:rFonts w:hint="cs"/>
          <w:rtl/>
        </w:rPr>
        <w:t xml:space="preserve">" </w:t>
      </w:r>
      <w:r>
        <w:rPr>
          <w:rtl/>
        </w:rPr>
        <w:t>–</w:t>
      </w:r>
      <w:r>
        <w:rPr>
          <w:rFonts w:hint="cs"/>
          <w:rtl/>
        </w:rPr>
        <w:t xml:space="preserve"> אל ארץ ישראל בשלום.</w:t>
      </w:r>
      <w:r w:rsidR="00436925">
        <w:rPr>
          <w:rFonts w:hint="cs"/>
          <w:rtl/>
        </w:rPr>
        <w:t xml:space="preserve"> </w:t>
      </w:r>
    </w:p>
    <w:p w:rsidR="000D7FA4" w:rsidRDefault="00327061" w:rsidP="00C574D0">
      <w:pPr>
        <w:rPr>
          <w:rtl/>
        </w:rPr>
      </w:pPr>
      <w:r>
        <w:rPr>
          <w:rFonts w:hint="cs"/>
          <w:rtl/>
        </w:rPr>
        <w:t>בדרך כזו או מעין זו הלכו פרשנים נוספים מן הראשונים.</w:t>
      </w:r>
      <w:r>
        <w:rPr>
          <w:rStyle w:val="a9"/>
          <w:rtl/>
        </w:rPr>
        <w:footnoteReference w:id="6"/>
      </w:r>
      <w:r w:rsidR="00D604F9">
        <w:rPr>
          <w:rFonts w:hint="cs"/>
          <w:rtl/>
        </w:rPr>
        <w:t xml:space="preserve"> </w:t>
      </w:r>
      <w:r w:rsidR="00436925">
        <w:rPr>
          <w:rFonts w:hint="cs"/>
          <w:rtl/>
        </w:rPr>
        <w:t xml:space="preserve">פרשנים אלו </w:t>
      </w:r>
      <w:r w:rsidR="00E2753F">
        <w:rPr>
          <w:rFonts w:hint="cs"/>
          <w:rtl/>
        </w:rPr>
        <w:t>חיפשו</w:t>
      </w:r>
      <w:r>
        <w:rPr>
          <w:rFonts w:hint="cs"/>
          <w:rtl/>
        </w:rPr>
        <w:t xml:space="preserve"> במזמור</w:t>
      </w:r>
      <w:r w:rsidR="00E2753F">
        <w:rPr>
          <w:rFonts w:hint="cs"/>
          <w:rtl/>
        </w:rPr>
        <w:t xml:space="preserve">י </w:t>
      </w:r>
      <w:r>
        <w:rPr>
          <w:rFonts w:hint="cs"/>
          <w:rtl/>
        </w:rPr>
        <w:t>תהילים</w:t>
      </w:r>
      <w:r w:rsidR="00436925">
        <w:rPr>
          <w:rFonts w:hint="cs"/>
          <w:rtl/>
        </w:rPr>
        <w:t>,</w:t>
      </w:r>
      <w:r w:rsidR="00E2753F">
        <w:rPr>
          <w:rFonts w:hint="cs"/>
          <w:rtl/>
        </w:rPr>
        <w:t xml:space="preserve"> כמו </w:t>
      </w:r>
      <w:r>
        <w:rPr>
          <w:rFonts w:hint="cs"/>
          <w:rtl/>
        </w:rPr>
        <w:t>גם במקומות אחרים במקרא</w:t>
      </w:r>
      <w:r w:rsidR="00436925">
        <w:rPr>
          <w:rFonts w:hint="cs"/>
          <w:rtl/>
        </w:rPr>
        <w:t>,</w:t>
      </w:r>
      <w:r w:rsidR="006A3DEF">
        <w:rPr>
          <w:rFonts w:hint="cs"/>
          <w:rtl/>
        </w:rPr>
        <w:t xml:space="preserve"> נחמה </w:t>
      </w:r>
      <w:r w:rsidR="00C574D0">
        <w:rPr>
          <w:rFonts w:hint="cs"/>
          <w:rtl/>
        </w:rPr>
        <w:t xml:space="preserve">לעם ישראל </w:t>
      </w:r>
      <w:r w:rsidR="00E2753F">
        <w:rPr>
          <w:rFonts w:hint="cs"/>
          <w:rtl/>
        </w:rPr>
        <w:t>מ</w:t>
      </w:r>
      <w:r w:rsidR="006A3DEF">
        <w:rPr>
          <w:rFonts w:hint="cs"/>
          <w:rtl/>
        </w:rPr>
        <w:t>צרת הגלות שאפפה א</w:t>
      </w:r>
      <w:r w:rsidR="00C574D0">
        <w:rPr>
          <w:rFonts w:hint="cs"/>
          <w:rtl/>
        </w:rPr>
        <w:t>ו</w:t>
      </w:r>
      <w:r w:rsidR="006A3DEF">
        <w:rPr>
          <w:rFonts w:hint="cs"/>
          <w:rtl/>
        </w:rPr>
        <w:t>ת</w:t>
      </w:r>
      <w:r w:rsidR="00C574D0">
        <w:rPr>
          <w:rFonts w:hint="cs"/>
          <w:rtl/>
        </w:rPr>
        <w:t>ם</w:t>
      </w:r>
      <w:r w:rsidR="006A3DEF">
        <w:rPr>
          <w:rFonts w:hint="cs"/>
          <w:rtl/>
        </w:rPr>
        <w:t>, וביטוי לתקוות הגאולה מן הגלות</w:t>
      </w:r>
      <w:r w:rsidR="00D604F9">
        <w:rPr>
          <w:rFonts w:hint="cs"/>
          <w:rtl/>
        </w:rPr>
        <w:t>.</w:t>
      </w:r>
      <w:r w:rsidR="00C574D0">
        <w:rPr>
          <w:rFonts w:hint="cs"/>
          <w:rtl/>
        </w:rPr>
        <w:t xml:space="preserve"> </w:t>
      </w:r>
    </w:p>
    <w:p w:rsidR="000D7FA4" w:rsidRDefault="006A3DEF" w:rsidP="000D7FA4">
      <w:pPr>
        <w:rPr>
          <w:rtl/>
        </w:rPr>
      </w:pPr>
      <w:r>
        <w:rPr>
          <w:rFonts w:hint="cs"/>
          <w:rtl/>
        </w:rPr>
        <w:lastRenderedPageBreak/>
        <w:t xml:space="preserve"> </w:t>
      </w:r>
      <w:r w:rsidR="000D7FA4">
        <w:rPr>
          <w:rFonts w:hint="cs"/>
          <w:rtl/>
        </w:rPr>
        <w:t xml:space="preserve">יש שפירשו את שירי המעלות כמזמורי העולים לרגל לירושלים, ובהתאם לכך פירשו גם את מזמורנו. </w:t>
      </w:r>
      <w:r w:rsidR="000D7FA4" w:rsidRPr="000D7FA4">
        <w:rPr>
          <w:rFonts w:hint="cs"/>
          <w:rtl/>
        </w:rPr>
        <w:t>צ"פ חיות במבוא לביאורו למזמורנו</w:t>
      </w:r>
      <w:r w:rsidR="000D7FA4">
        <w:rPr>
          <w:rFonts w:hint="cs"/>
          <w:rtl/>
        </w:rPr>
        <w:t xml:space="preserve"> כותב</w:t>
      </w:r>
      <w:r w:rsidR="000D7FA4" w:rsidRPr="000D7FA4">
        <w:rPr>
          <w:rFonts w:hint="cs"/>
          <w:rtl/>
        </w:rPr>
        <w:t xml:space="preserve">: </w:t>
      </w:r>
    </w:p>
    <w:p w:rsidR="000D7FA4" w:rsidRDefault="000D7FA4" w:rsidP="000D7FA4">
      <w:pPr>
        <w:pStyle w:val="ab"/>
        <w:spacing w:after="60"/>
        <w:rPr>
          <w:rtl/>
        </w:rPr>
      </w:pPr>
      <w:r w:rsidRPr="000D7FA4">
        <w:rPr>
          <w:rFonts w:hint="cs"/>
          <w:rtl/>
        </w:rPr>
        <w:t xml:space="preserve">לדעת המרובים, זמר של עולי רגל, וההרים בפסוק א המה הרי ציון שאליהם עיניו נשואות... </w:t>
      </w:r>
    </w:p>
    <w:p w:rsidR="00E2753F" w:rsidRDefault="00D604F9" w:rsidP="000D7FA4">
      <w:pPr>
        <w:rPr>
          <w:rtl/>
        </w:rPr>
      </w:pPr>
      <w:r>
        <w:rPr>
          <w:rFonts w:hint="cs"/>
          <w:rtl/>
        </w:rPr>
        <w:t xml:space="preserve">אולם </w:t>
      </w:r>
      <w:r w:rsidR="006A3DEF">
        <w:rPr>
          <w:rFonts w:hint="cs"/>
          <w:rtl/>
        </w:rPr>
        <w:t>קשה לראות ב</w:t>
      </w:r>
      <w:r w:rsidR="000D7FA4">
        <w:rPr>
          <w:rFonts w:hint="cs"/>
          <w:rtl/>
        </w:rPr>
        <w:t>פירושים אלה</w:t>
      </w:r>
      <w:r w:rsidR="006A3DEF">
        <w:rPr>
          <w:rFonts w:hint="cs"/>
          <w:rtl/>
        </w:rPr>
        <w:t xml:space="preserve"> את פשוטו של מזמורנו.</w:t>
      </w:r>
      <w:r w:rsidR="00E2753F">
        <w:rPr>
          <w:rFonts w:hint="cs"/>
          <w:rtl/>
        </w:rPr>
        <w:t xml:space="preserve"> אין במזמורנו כל רמז לא לגלות ולא לארץ ישראל, ו</w:t>
      </w:r>
      <w:r w:rsidR="000D7FA4">
        <w:rPr>
          <w:rFonts w:hint="cs"/>
          <w:rtl/>
        </w:rPr>
        <w:t>גם קשה</w:t>
      </w:r>
      <w:r w:rsidR="00510210">
        <w:rPr>
          <w:rFonts w:hint="cs"/>
          <w:rtl/>
        </w:rPr>
        <w:t xml:space="preserve"> לבארו כמזמור של הציבור: </w:t>
      </w:r>
      <w:r w:rsidR="00E2753F">
        <w:rPr>
          <w:rFonts w:hint="cs"/>
          <w:rtl/>
        </w:rPr>
        <w:t>לא כמזמורם של גולי ישראל ולא כמזמור עלייה לרגל לירושלים.</w:t>
      </w:r>
    </w:p>
    <w:p w:rsidR="006D2531" w:rsidRDefault="00375105" w:rsidP="006D2531">
      <w:pPr>
        <w:rPr>
          <w:rtl/>
        </w:rPr>
      </w:pPr>
      <w:r>
        <w:rPr>
          <w:rFonts w:hint="cs"/>
          <w:rtl/>
        </w:rPr>
        <w:t xml:space="preserve">פשוטו </w:t>
      </w:r>
      <w:r w:rsidR="007E09CD">
        <w:rPr>
          <w:rFonts w:hint="cs"/>
          <w:rtl/>
        </w:rPr>
        <w:t>של מזמורנו מלמד ש</w:t>
      </w:r>
      <w:r>
        <w:rPr>
          <w:rFonts w:hint="cs"/>
          <w:rtl/>
        </w:rPr>
        <w:t xml:space="preserve">הוא עוסק </w:t>
      </w:r>
      <w:r>
        <w:rPr>
          <w:rFonts w:hint="cs"/>
          <w:b/>
          <w:bCs/>
          <w:rtl/>
        </w:rPr>
        <w:t>ב</w:t>
      </w:r>
      <w:r w:rsidR="000D7FA4">
        <w:rPr>
          <w:rFonts w:hint="cs"/>
          <w:b/>
          <w:bCs/>
          <w:rtl/>
        </w:rPr>
        <w:t>עניינו של</w:t>
      </w:r>
      <w:r w:rsidR="00D604F9">
        <w:rPr>
          <w:rFonts w:hint="cs"/>
          <w:b/>
          <w:bCs/>
          <w:rtl/>
        </w:rPr>
        <w:t xml:space="preserve"> ה</w:t>
      </w:r>
      <w:r>
        <w:rPr>
          <w:rFonts w:hint="cs"/>
          <w:b/>
          <w:bCs/>
          <w:rtl/>
        </w:rPr>
        <w:t>יחיד</w:t>
      </w:r>
      <w:r w:rsidR="00B73FD2">
        <w:rPr>
          <w:rFonts w:hint="cs"/>
          <w:rtl/>
        </w:rPr>
        <w:t>:</w:t>
      </w:r>
      <w:r w:rsidR="007E09CD">
        <w:rPr>
          <w:rFonts w:hint="cs"/>
          <w:rtl/>
        </w:rPr>
        <w:t xml:space="preserve"> </w:t>
      </w:r>
      <w:r w:rsidR="00D604F9">
        <w:rPr>
          <w:rFonts w:hint="cs"/>
          <w:rtl/>
        </w:rPr>
        <w:t xml:space="preserve">בראשיתו מתוארת </w:t>
      </w:r>
      <w:r w:rsidR="007E09CD">
        <w:rPr>
          <w:rFonts w:hint="cs"/>
          <w:rtl/>
        </w:rPr>
        <w:t>מצוקתו</w:t>
      </w:r>
      <w:r w:rsidR="00B73FD2">
        <w:rPr>
          <w:rFonts w:hint="cs"/>
          <w:rtl/>
        </w:rPr>
        <w:t>, "</w:t>
      </w:r>
      <w:r w:rsidR="00992E6C" w:rsidRPr="00B73FD2">
        <w:rPr>
          <w:rFonts w:hint="cs"/>
          <w:b/>
          <w:bCs/>
          <w:rtl/>
        </w:rPr>
        <w:t xml:space="preserve">אֶשָּׂא עֵינַי </w:t>
      </w:r>
      <w:r w:rsidR="00992E6C" w:rsidRPr="00992E6C">
        <w:rPr>
          <w:rFonts w:hint="cs"/>
          <w:rtl/>
        </w:rPr>
        <w:t xml:space="preserve">אֶל הֶהָרִים </w:t>
      </w:r>
      <w:r w:rsidR="00B73FD2" w:rsidRPr="00A13675">
        <w:rPr>
          <w:rFonts w:hint="cs"/>
          <w:rtl/>
        </w:rPr>
        <w:t xml:space="preserve">מֵאַיִן יָבֹא </w:t>
      </w:r>
      <w:r w:rsidR="00B73FD2" w:rsidRPr="00992E6C">
        <w:rPr>
          <w:rFonts w:hint="cs"/>
          <w:b/>
          <w:bCs/>
          <w:rtl/>
        </w:rPr>
        <w:t>עֶזְרִי</w:t>
      </w:r>
      <w:r w:rsidR="00B73FD2">
        <w:rPr>
          <w:rFonts w:hint="cs"/>
          <w:rtl/>
        </w:rPr>
        <w:t>"</w:t>
      </w:r>
      <w:r w:rsidR="007E09CD">
        <w:rPr>
          <w:rFonts w:hint="cs"/>
          <w:rtl/>
        </w:rPr>
        <w:t>, ו</w:t>
      </w:r>
      <w:r w:rsidR="000D7FA4">
        <w:rPr>
          <w:rFonts w:hint="cs"/>
          <w:rtl/>
        </w:rPr>
        <w:t>בהמשכו נידונה שמירת ה' אותו</w:t>
      </w:r>
      <w:r w:rsidR="007E09CD">
        <w:rPr>
          <w:rFonts w:hint="cs"/>
          <w:rtl/>
        </w:rPr>
        <w:t>.</w:t>
      </w:r>
    </w:p>
    <w:p w:rsidR="006D2531" w:rsidRDefault="006D2531" w:rsidP="006D2531">
      <w:pPr>
        <w:rPr>
          <w:rtl/>
        </w:rPr>
      </w:pPr>
    </w:p>
    <w:p w:rsidR="00375105" w:rsidRDefault="006D2531" w:rsidP="00510210">
      <w:pPr>
        <w:rPr>
          <w:rtl/>
        </w:rPr>
      </w:pPr>
      <w:r>
        <w:rPr>
          <w:rFonts w:hint="cs"/>
          <w:rtl/>
        </w:rPr>
        <w:t>השאלה הפרשנית ה</w:t>
      </w:r>
      <w:r w:rsidR="00510210">
        <w:rPr>
          <w:rFonts w:hint="cs"/>
          <w:rtl/>
        </w:rPr>
        <w:t>ראשונה שכל פרשן חייב לענות עליה</w:t>
      </w:r>
      <w:r>
        <w:rPr>
          <w:rFonts w:hint="cs"/>
          <w:rtl/>
        </w:rPr>
        <w:t xml:space="preserve"> על פי </w:t>
      </w:r>
      <w:r w:rsidR="000B7AB6">
        <w:rPr>
          <w:rFonts w:hint="cs"/>
          <w:rtl/>
        </w:rPr>
        <w:t>שיטתו</w:t>
      </w:r>
      <w:r>
        <w:rPr>
          <w:rFonts w:hint="cs"/>
          <w:rtl/>
        </w:rPr>
        <w:t xml:space="preserve"> ביחס לרקע המזמור היא</w:t>
      </w:r>
      <w:r w:rsidR="00510210">
        <w:rPr>
          <w:rFonts w:hint="cs"/>
          <w:rtl/>
        </w:rPr>
        <w:t>,</w:t>
      </w:r>
      <w:r>
        <w:rPr>
          <w:rFonts w:hint="cs"/>
          <w:rtl/>
        </w:rPr>
        <w:t xml:space="preserve"> מה משמעותן של המילים הפותחות את מזמורנו "</w:t>
      </w:r>
      <w:r w:rsidRPr="006D2531">
        <w:rPr>
          <w:rFonts w:hint="cs"/>
          <w:rtl/>
        </w:rPr>
        <w:t>אֶשָּׂא עֵינַי</w:t>
      </w:r>
      <w:r w:rsidRPr="006D2531">
        <w:rPr>
          <w:rFonts w:hint="cs"/>
          <w:b/>
          <w:bCs/>
          <w:rtl/>
        </w:rPr>
        <w:t xml:space="preserve"> </w:t>
      </w:r>
      <w:r w:rsidRPr="006D2531">
        <w:rPr>
          <w:rFonts w:hint="cs"/>
          <w:rtl/>
        </w:rPr>
        <w:t>אֶל הֶהָרִים</w:t>
      </w:r>
      <w:r>
        <w:rPr>
          <w:rFonts w:hint="cs"/>
          <w:rtl/>
        </w:rPr>
        <w:t>":</w:t>
      </w:r>
      <w:r w:rsidR="000B7AB6">
        <w:rPr>
          <w:rFonts w:hint="cs"/>
          <w:rtl/>
        </w:rPr>
        <w:t xml:space="preserve"> לשם מה נושא הדובר את עיניו</w:t>
      </w:r>
      <w:r>
        <w:rPr>
          <w:rFonts w:hint="cs"/>
          <w:rtl/>
        </w:rPr>
        <w:t xml:space="preserve"> </w:t>
      </w:r>
      <w:r w:rsidR="000B7AB6">
        <w:rPr>
          <w:rFonts w:hint="cs"/>
          <w:rtl/>
        </w:rPr>
        <w:t>להרים? ו</w:t>
      </w:r>
      <w:r>
        <w:rPr>
          <w:rFonts w:hint="cs"/>
          <w:rtl/>
        </w:rPr>
        <w:t>כיצד קשורה נשיאת העיניים אל ההרים</w:t>
      </w:r>
      <w:r w:rsidR="00510210">
        <w:rPr>
          <w:rFonts w:hint="cs"/>
          <w:rtl/>
        </w:rPr>
        <w:t>,</w:t>
      </w:r>
      <w:r>
        <w:rPr>
          <w:rFonts w:hint="cs"/>
          <w:rtl/>
        </w:rPr>
        <w:t xml:space="preserve"> לחיפוש העזרה המובע מיד בהמשך בית זה "</w:t>
      </w:r>
      <w:r w:rsidRPr="006D2531">
        <w:rPr>
          <w:rFonts w:hint="cs"/>
          <w:rtl/>
        </w:rPr>
        <w:t>מֵאַיִן יָבֹא עֶזְרִי</w:t>
      </w:r>
      <w:r>
        <w:rPr>
          <w:rFonts w:hint="cs"/>
          <w:rtl/>
        </w:rPr>
        <w:t>"</w:t>
      </w:r>
      <w:r w:rsidR="000B7AB6">
        <w:rPr>
          <w:rFonts w:hint="cs"/>
          <w:rtl/>
        </w:rPr>
        <w:t>?</w:t>
      </w:r>
      <w:r w:rsidR="007E09CD">
        <w:rPr>
          <w:rFonts w:hint="cs"/>
          <w:rtl/>
        </w:rPr>
        <w:t xml:space="preserve"> </w:t>
      </w:r>
    </w:p>
    <w:p w:rsidR="00992E6C" w:rsidRDefault="00992E6C" w:rsidP="000B7AB6">
      <w:pPr>
        <w:rPr>
          <w:rtl/>
        </w:rPr>
      </w:pPr>
      <w:r>
        <w:rPr>
          <w:rFonts w:hint="cs"/>
          <w:rtl/>
        </w:rPr>
        <w:t xml:space="preserve">ש"ד גויטיין בביאורו למזמורנו </w:t>
      </w:r>
      <w:r w:rsidR="000B7AB6">
        <w:rPr>
          <w:rFonts w:hint="cs"/>
          <w:rtl/>
        </w:rPr>
        <w:t>עונה על שאלה זו</w:t>
      </w:r>
      <w:r>
        <w:rPr>
          <w:rFonts w:hint="cs"/>
          <w:rtl/>
        </w:rPr>
        <w:t>:</w:t>
      </w:r>
      <w:r>
        <w:rPr>
          <w:rStyle w:val="a9"/>
          <w:rtl/>
        </w:rPr>
        <w:footnoteReference w:id="7"/>
      </w:r>
      <w:r>
        <w:rPr>
          <w:rFonts w:hint="cs"/>
          <w:rtl/>
        </w:rPr>
        <w:t xml:space="preserve"> </w:t>
      </w:r>
    </w:p>
    <w:p w:rsidR="00992E6C" w:rsidRDefault="00992E6C" w:rsidP="00E2753F">
      <w:pPr>
        <w:ind w:left="720" w:firstLine="0"/>
        <w:rPr>
          <w:rtl/>
        </w:rPr>
      </w:pPr>
      <w:r>
        <w:rPr>
          <w:rFonts w:hint="cs"/>
          <w:rtl/>
        </w:rPr>
        <w:t xml:space="preserve">למה </w:t>
      </w:r>
      <w:r w:rsidR="00E2753F">
        <w:rPr>
          <w:rFonts w:hint="cs"/>
          <w:rtl/>
        </w:rPr>
        <w:t>'</w:t>
      </w:r>
      <w:r>
        <w:rPr>
          <w:rFonts w:hint="cs"/>
          <w:rtl/>
        </w:rPr>
        <w:t>א</w:t>
      </w:r>
      <w:r w:rsidR="00E2753F">
        <w:rPr>
          <w:rFonts w:hint="cs"/>
          <w:rtl/>
        </w:rPr>
        <w:t>ֶ</w:t>
      </w:r>
      <w:r>
        <w:rPr>
          <w:rFonts w:hint="cs"/>
          <w:rtl/>
        </w:rPr>
        <w:t>ל ה</w:t>
      </w:r>
      <w:r w:rsidR="00E2753F">
        <w:rPr>
          <w:rFonts w:hint="cs"/>
          <w:rtl/>
        </w:rPr>
        <w:t>ֶ</w:t>
      </w:r>
      <w:r>
        <w:rPr>
          <w:rFonts w:hint="cs"/>
          <w:rtl/>
        </w:rPr>
        <w:t>ה</w:t>
      </w:r>
      <w:r w:rsidR="00E2753F">
        <w:rPr>
          <w:rFonts w:hint="cs"/>
          <w:rtl/>
        </w:rPr>
        <w:t>ָ</w:t>
      </w:r>
      <w:r>
        <w:rPr>
          <w:rFonts w:hint="cs"/>
          <w:rtl/>
        </w:rPr>
        <w:t>ר</w:t>
      </w:r>
      <w:r w:rsidR="00E2753F">
        <w:rPr>
          <w:rFonts w:hint="cs"/>
          <w:rtl/>
        </w:rPr>
        <w:t>ִ</w:t>
      </w:r>
      <w:r>
        <w:rPr>
          <w:rFonts w:hint="cs"/>
          <w:rtl/>
        </w:rPr>
        <w:t>ים</w:t>
      </w:r>
      <w:r w:rsidR="00E2753F">
        <w:rPr>
          <w:rFonts w:hint="cs"/>
          <w:rtl/>
        </w:rPr>
        <w:t>'</w:t>
      </w:r>
      <w:r>
        <w:rPr>
          <w:rFonts w:hint="cs"/>
          <w:rtl/>
        </w:rPr>
        <w:t>? הם האופק: עליו צריך להופיע מי שבא לעזור, להציל, או לפחות לבשר את הישועה הקרובה. על כן מצינו בספר ישעיהו נ"ב, ז: "</w:t>
      </w:r>
      <w:r w:rsidRPr="0014660C">
        <w:rPr>
          <w:rFonts w:hint="cs"/>
          <w:rtl/>
        </w:rPr>
        <w:t xml:space="preserve">מַה נָּאווּ עַל </w:t>
      </w:r>
      <w:r w:rsidRPr="00516EB1">
        <w:rPr>
          <w:rFonts w:hint="cs"/>
          <w:b/>
          <w:bCs/>
          <w:rtl/>
        </w:rPr>
        <w:t>הֶהָרִים</w:t>
      </w:r>
      <w:r w:rsidRPr="0014660C">
        <w:rPr>
          <w:rFonts w:hint="cs"/>
          <w:rtl/>
        </w:rPr>
        <w:t xml:space="preserve"> רַגְלֵי מְבַשֵּׂר</w:t>
      </w:r>
      <w:r>
        <w:rPr>
          <w:rFonts w:hint="cs"/>
          <w:rtl/>
        </w:rPr>
        <w:t>,</w:t>
      </w:r>
      <w:r w:rsidRPr="0014660C">
        <w:rPr>
          <w:rFonts w:hint="cs"/>
          <w:rtl/>
        </w:rPr>
        <w:t xml:space="preserve"> מַשְׁמִיעַ שָׁלוֹם</w:t>
      </w:r>
      <w:r>
        <w:rPr>
          <w:rFonts w:hint="cs"/>
          <w:rtl/>
        </w:rPr>
        <w:t>,</w:t>
      </w:r>
      <w:r w:rsidRPr="0014660C">
        <w:rPr>
          <w:rFonts w:hint="cs"/>
          <w:rtl/>
        </w:rPr>
        <w:t xml:space="preserve"> מְבַשֵּׂר טוֹב</w:t>
      </w:r>
      <w:r>
        <w:rPr>
          <w:rFonts w:hint="cs"/>
          <w:rtl/>
        </w:rPr>
        <w:t>". אך משוררנו לא ראה רגלי מבשר על ההרים. "</w:t>
      </w:r>
      <w:r w:rsidRPr="00516EB1">
        <w:rPr>
          <w:rFonts w:hint="cs"/>
          <w:rtl/>
        </w:rPr>
        <w:t>מֵאַיִן יָבֹא עֶזְרִי</w:t>
      </w:r>
      <w:r>
        <w:rPr>
          <w:rFonts w:hint="cs"/>
          <w:rtl/>
        </w:rPr>
        <w:t xml:space="preserve">?"... מן ההרים, מן האופק </w:t>
      </w:r>
      <w:r w:rsidRPr="000B7AB6">
        <w:rPr>
          <w:rFonts w:hint="cs"/>
          <w:rtl/>
        </w:rPr>
        <w:t>המאכזב</w:t>
      </w:r>
      <w:r>
        <w:rPr>
          <w:rFonts w:hint="cs"/>
          <w:rtl/>
        </w:rPr>
        <w:t xml:space="preserve">, הוא מרים עיניו </w:t>
      </w:r>
      <w:r>
        <w:rPr>
          <w:rFonts w:hint="cs"/>
          <w:b/>
          <w:bCs/>
          <w:rtl/>
        </w:rPr>
        <w:t>אל השמים</w:t>
      </w:r>
      <w:r>
        <w:rPr>
          <w:rFonts w:hint="cs"/>
          <w:rtl/>
        </w:rPr>
        <w:t>: "</w:t>
      </w:r>
      <w:r w:rsidRPr="00516EB1">
        <w:rPr>
          <w:rFonts w:hint="cs"/>
          <w:rtl/>
        </w:rPr>
        <w:t xml:space="preserve">עֶזְרִי מֵעִם </w:t>
      </w:r>
      <w:r>
        <w:rPr>
          <w:rFonts w:hint="cs"/>
          <w:rtl/>
        </w:rPr>
        <w:t>ה</w:t>
      </w:r>
      <w:r>
        <w:rPr>
          <w:rtl/>
        </w:rPr>
        <w:t>'</w:t>
      </w:r>
      <w:r>
        <w:rPr>
          <w:rFonts w:hint="cs"/>
          <w:rtl/>
        </w:rPr>
        <w:t>,</w:t>
      </w:r>
      <w:r w:rsidRPr="00516EB1">
        <w:rPr>
          <w:rFonts w:hint="cs"/>
          <w:rtl/>
        </w:rPr>
        <w:t xml:space="preserve"> עֹשֵׂה שָׁמַיִם וָאָרֶץ</w:t>
      </w:r>
      <w:r>
        <w:rPr>
          <w:rFonts w:hint="cs"/>
          <w:rtl/>
        </w:rPr>
        <w:t>". השִׁרשוּר (- 'ע</w:t>
      </w:r>
      <w:r w:rsidR="00E2753F">
        <w:rPr>
          <w:rFonts w:hint="cs"/>
          <w:rtl/>
        </w:rPr>
        <w:t>ֶ</w:t>
      </w:r>
      <w:r>
        <w:rPr>
          <w:rFonts w:hint="cs"/>
          <w:rtl/>
        </w:rPr>
        <w:t>ז</w:t>
      </w:r>
      <w:r w:rsidR="00E2753F">
        <w:rPr>
          <w:rFonts w:hint="cs"/>
          <w:rtl/>
        </w:rPr>
        <w:t>ְ</w:t>
      </w:r>
      <w:r>
        <w:rPr>
          <w:rFonts w:hint="cs"/>
          <w:rtl/>
        </w:rPr>
        <w:t>ר</w:t>
      </w:r>
      <w:r w:rsidR="00E2753F">
        <w:rPr>
          <w:rFonts w:hint="cs"/>
          <w:rtl/>
        </w:rPr>
        <w:t>ִ</w:t>
      </w:r>
      <w:r>
        <w:rPr>
          <w:rFonts w:hint="cs"/>
          <w:rtl/>
        </w:rPr>
        <w:t>י' בסיום בית א; 'ע</w:t>
      </w:r>
      <w:r w:rsidR="00E2753F">
        <w:rPr>
          <w:rFonts w:hint="cs"/>
          <w:rtl/>
        </w:rPr>
        <w:t>ֶ</w:t>
      </w:r>
      <w:r>
        <w:rPr>
          <w:rFonts w:hint="cs"/>
          <w:rtl/>
        </w:rPr>
        <w:t>ז</w:t>
      </w:r>
      <w:r w:rsidR="00E2753F">
        <w:rPr>
          <w:rFonts w:hint="cs"/>
          <w:rtl/>
        </w:rPr>
        <w:t>ְ</w:t>
      </w:r>
      <w:r>
        <w:rPr>
          <w:rFonts w:hint="cs"/>
          <w:rtl/>
        </w:rPr>
        <w:t>ר</w:t>
      </w:r>
      <w:r w:rsidR="00E2753F">
        <w:rPr>
          <w:rFonts w:hint="cs"/>
          <w:rtl/>
        </w:rPr>
        <w:t>ִ</w:t>
      </w:r>
      <w:r>
        <w:rPr>
          <w:rFonts w:hint="cs"/>
          <w:rtl/>
        </w:rPr>
        <w:t>י' בפתיחת בית ב) בא להבלטת הניגוד.</w:t>
      </w:r>
      <w:r>
        <w:rPr>
          <w:rStyle w:val="a9"/>
          <w:rtl/>
        </w:rPr>
        <w:footnoteReference w:id="8"/>
      </w:r>
    </w:p>
    <w:p w:rsidR="003C7DFE" w:rsidRDefault="00AF47C9" w:rsidP="00D1010D">
      <w:pPr>
        <w:rPr>
          <w:rtl/>
        </w:rPr>
      </w:pPr>
      <w:r>
        <w:rPr>
          <w:rFonts w:hint="cs"/>
          <w:rtl/>
        </w:rPr>
        <w:t xml:space="preserve">הפירוש הזה </w:t>
      </w:r>
      <w:r w:rsidR="000B7AB6">
        <w:rPr>
          <w:rFonts w:hint="cs"/>
          <w:rtl/>
        </w:rPr>
        <w:t>אמנם רואה את מזמורנו כמזמור אישי של אדם הנתון במצוקה כלשהי</w:t>
      </w:r>
      <w:r w:rsidR="00D1010D" w:rsidRPr="00D1010D">
        <w:rPr>
          <w:rFonts w:hint="cs"/>
          <w:rtl/>
        </w:rPr>
        <w:t xml:space="preserve"> </w:t>
      </w:r>
      <w:r w:rsidR="00D1010D">
        <w:rPr>
          <w:rFonts w:hint="cs"/>
          <w:rtl/>
        </w:rPr>
        <w:t>והוא מצפה לעזר. אולם לדעתו</w:t>
      </w:r>
      <w:r w:rsidR="000B7AB6">
        <w:rPr>
          <w:rFonts w:hint="cs"/>
          <w:rtl/>
        </w:rPr>
        <w:t>, אין ניתן להגדי</w:t>
      </w:r>
      <w:r w:rsidR="00D1010D">
        <w:rPr>
          <w:rFonts w:hint="cs"/>
          <w:rtl/>
        </w:rPr>
        <w:t>ר את אופייה של המצוקה וגם אין צורך בכך</w:t>
      </w:r>
      <w:r w:rsidR="000B7AB6">
        <w:rPr>
          <w:rFonts w:hint="cs"/>
          <w:rtl/>
        </w:rPr>
        <w:t>. פירוש זה אינו</w:t>
      </w:r>
      <w:r>
        <w:rPr>
          <w:rFonts w:hint="cs"/>
          <w:rtl/>
        </w:rPr>
        <w:t xml:space="preserve"> ע</w:t>
      </w:r>
      <w:r w:rsidR="00992E6C">
        <w:rPr>
          <w:rFonts w:hint="cs"/>
          <w:rtl/>
        </w:rPr>
        <w:t>ו</w:t>
      </w:r>
      <w:r>
        <w:rPr>
          <w:rFonts w:hint="cs"/>
          <w:rtl/>
        </w:rPr>
        <w:t>נה</w:t>
      </w:r>
      <w:r w:rsidR="000B7AB6">
        <w:rPr>
          <w:rFonts w:hint="cs"/>
          <w:rtl/>
        </w:rPr>
        <w:t>, וגם אינו מתכוון לענות,</w:t>
      </w:r>
      <w:r>
        <w:rPr>
          <w:rFonts w:hint="cs"/>
          <w:rtl/>
        </w:rPr>
        <w:t xml:space="preserve"> על השאלה שניסחנו במבוא לעיוננו: </w:t>
      </w:r>
      <w:r w:rsidRPr="00E2753F">
        <w:rPr>
          <w:rFonts w:hint="cs"/>
          <w:rtl/>
        </w:rPr>
        <w:t>מה</w:t>
      </w:r>
      <w:r w:rsidR="00010D79">
        <w:rPr>
          <w:rFonts w:hint="cs"/>
          <w:rtl/>
        </w:rPr>
        <w:t xml:space="preserve"> אופ</w:t>
      </w:r>
      <w:r w:rsidR="00D1010D">
        <w:rPr>
          <w:rFonts w:hint="cs"/>
          <w:rtl/>
        </w:rPr>
        <w:t>י</w:t>
      </w:r>
      <w:r w:rsidR="00010D79">
        <w:rPr>
          <w:rFonts w:hint="cs"/>
          <w:rtl/>
        </w:rPr>
        <w:t xml:space="preserve">יה של </w:t>
      </w:r>
      <w:r>
        <w:rPr>
          <w:rFonts w:hint="cs"/>
          <w:rtl/>
        </w:rPr>
        <w:t xml:space="preserve">הסיטואציה </w:t>
      </w:r>
      <w:r w:rsidRPr="000B7AB6">
        <w:rPr>
          <w:rFonts w:hint="cs"/>
          <w:rtl/>
        </w:rPr>
        <w:t>שמתוכה</w:t>
      </w:r>
      <w:r>
        <w:rPr>
          <w:rFonts w:hint="cs"/>
          <w:rtl/>
        </w:rPr>
        <w:t xml:space="preserve"> צומח מזמורנו</w:t>
      </w:r>
      <w:r w:rsidR="00D1010D">
        <w:rPr>
          <w:rFonts w:hint="cs"/>
          <w:rtl/>
        </w:rPr>
        <w:t>,</w:t>
      </w:r>
      <w:r>
        <w:rPr>
          <w:rFonts w:hint="cs"/>
          <w:rtl/>
        </w:rPr>
        <w:t xml:space="preserve"> </w:t>
      </w:r>
      <w:r w:rsidR="00D1010D">
        <w:rPr>
          <w:rFonts w:hint="cs"/>
          <w:rtl/>
        </w:rPr>
        <w:t>מהו</w:t>
      </w:r>
      <w:r w:rsidR="00010D79">
        <w:rPr>
          <w:rFonts w:hint="cs"/>
          <w:rtl/>
        </w:rPr>
        <w:t xml:space="preserve"> סוג</w:t>
      </w:r>
      <w:r>
        <w:rPr>
          <w:rFonts w:hint="cs"/>
          <w:rtl/>
        </w:rPr>
        <w:t xml:space="preserve"> </w:t>
      </w:r>
      <w:r w:rsidR="00D1010D">
        <w:rPr>
          <w:rFonts w:hint="cs"/>
          <w:rtl/>
        </w:rPr>
        <w:t>ה</w:t>
      </w:r>
      <w:r>
        <w:rPr>
          <w:rFonts w:hint="cs"/>
          <w:rtl/>
        </w:rPr>
        <w:t xml:space="preserve">מצוקה </w:t>
      </w:r>
      <w:r w:rsidR="00D1010D">
        <w:rPr>
          <w:rFonts w:hint="cs"/>
          <w:rtl/>
        </w:rPr>
        <w:t>ה</w:t>
      </w:r>
      <w:r>
        <w:rPr>
          <w:rFonts w:hint="cs"/>
          <w:rtl/>
        </w:rPr>
        <w:t>בא</w:t>
      </w:r>
      <w:r w:rsidR="00D1010D">
        <w:rPr>
          <w:rFonts w:hint="cs"/>
          <w:rtl/>
        </w:rPr>
        <w:t>ה</w:t>
      </w:r>
      <w:r>
        <w:rPr>
          <w:rFonts w:hint="cs"/>
          <w:rtl/>
        </w:rPr>
        <w:t xml:space="preserve"> לידי ביטוי </w:t>
      </w:r>
      <w:r w:rsidR="00010D79">
        <w:rPr>
          <w:rFonts w:hint="cs"/>
          <w:rtl/>
        </w:rPr>
        <w:t>במזמור</w:t>
      </w:r>
      <w:r w:rsidR="00D1010D">
        <w:rPr>
          <w:rFonts w:hint="cs"/>
          <w:rtl/>
        </w:rPr>
        <w:t>?</w:t>
      </w:r>
    </w:p>
    <w:p w:rsidR="000B7AB6" w:rsidRDefault="000B7AB6" w:rsidP="00992E6C">
      <w:pPr>
        <w:rPr>
          <w:rtl/>
        </w:rPr>
      </w:pPr>
    </w:p>
    <w:p w:rsidR="00AF47C9" w:rsidRDefault="00DC7726" w:rsidP="00D1010D">
      <w:pPr>
        <w:rPr>
          <w:rtl/>
        </w:rPr>
      </w:pPr>
      <w:r>
        <w:rPr>
          <w:rFonts w:hint="cs"/>
          <w:rtl/>
        </w:rPr>
        <w:t xml:space="preserve">הפירוש הבא שנציע </w:t>
      </w:r>
      <w:r w:rsidR="00D1010D">
        <w:rPr>
          <w:rFonts w:hint="cs"/>
          <w:rtl/>
        </w:rPr>
        <w:t>למילים הפותחות את מזמורנו "</w:t>
      </w:r>
      <w:r w:rsidR="00D1010D" w:rsidRPr="00FE6608">
        <w:rPr>
          <w:rFonts w:hint="cs"/>
          <w:b/>
          <w:bCs/>
          <w:rtl/>
        </w:rPr>
        <w:t>אֶשָּׂא עֵינַי אֶל הֶהָרִים</w:t>
      </w:r>
      <w:r w:rsidR="00D1010D">
        <w:rPr>
          <w:rFonts w:hint="cs"/>
          <w:rtl/>
        </w:rPr>
        <w:t xml:space="preserve">" </w:t>
      </w:r>
      <w:r>
        <w:rPr>
          <w:rFonts w:hint="cs"/>
          <w:rtl/>
        </w:rPr>
        <w:t xml:space="preserve">תולה את המצוקה בסיטואציה </w:t>
      </w:r>
      <w:r w:rsidRPr="00D1010D">
        <w:rPr>
          <w:rFonts w:hint="cs"/>
          <w:rtl/>
        </w:rPr>
        <w:t>מסוימת</w:t>
      </w:r>
      <w:r w:rsidR="00D1010D">
        <w:rPr>
          <w:rFonts w:hint="cs"/>
          <w:rtl/>
        </w:rPr>
        <w:t>:</w:t>
      </w:r>
      <w:r>
        <w:rPr>
          <w:rFonts w:hint="cs"/>
          <w:rtl/>
        </w:rPr>
        <w:t xml:space="preserve"> </w:t>
      </w:r>
    </w:p>
    <w:p w:rsidR="007F7BCF" w:rsidRDefault="00DC7726" w:rsidP="007F7BCF">
      <w:pPr>
        <w:rPr>
          <w:rtl/>
        </w:rPr>
      </w:pPr>
      <w:r>
        <w:rPr>
          <w:rFonts w:hint="cs"/>
          <w:rtl/>
        </w:rPr>
        <w:t>הדובר בבית א עומד לצאת לדרך רחוקה. עליו להעפיל אל ההרים הגבוהים המתנשאים הרחק בקצה האופק</w:t>
      </w:r>
      <w:r w:rsidR="007F7BCF">
        <w:rPr>
          <w:rFonts w:hint="cs"/>
          <w:rtl/>
        </w:rPr>
        <w:t>, ול</w:t>
      </w:r>
      <w:r w:rsidR="00D1010D">
        <w:rPr>
          <w:rFonts w:hint="cs"/>
          <w:rtl/>
        </w:rPr>
        <w:t>ִ</w:t>
      </w:r>
      <w:r w:rsidR="007F7BCF">
        <w:rPr>
          <w:rFonts w:hint="cs"/>
          <w:rtl/>
        </w:rPr>
        <w:t>בו מלא חששות מפני סכנות הדרך ופגעיה. מראה ההרים הרחוקים שאליהם הוא נושא עיניו מאיים עליו!</w:t>
      </w:r>
    </w:p>
    <w:p w:rsidR="007F7BCF" w:rsidRDefault="007F7BCF" w:rsidP="00D1010D">
      <w:pPr>
        <w:rPr>
          <w:rtl/>
        </w:rPr>
      </w:pPr>
      <w:r>
        <w:rPr>
          <w:rFonts w:hint="cs"/>
          <w:rtl/>
        </w:rPr>
        <w:t xml:space="preserve">פירוש זה לשורה הפותחת את המזמור הפוך לפירוש הקודם: נשיאת העיניים אל ההרים </w:t>
      </w:r>
      <w:r w:rsidR="00FE6608">
        <w:rPr>
          <w:rFonts w:hint="cs"/>
          <w:rtl/>
        </w:rPr>
        <w:t xml:space="preserve">לא נועדה למצוא בהם עזר ומבשר טוב, </w:t>
      </w:r>
      <w:r>
        <w:rPr>
          <w:rFonts w:hint="cs"/>
          <w:rtl/>
        </w:rPr>
        <w:t xml:space="preserve">אלא </w:t>
      </w:r>
      <w:r w:rsidR="00FE6608">
        <w:rPr>
          <w:rFonts w:hint="cs"/>
          <w:rtl/>
        </w:rPr>
        <w:t xml:space="preserve">היא </w:t>
      </w:r>
      <w:r w:rsidR="00D1010D">
        <w:rPr>
          <w:rFonts w:hint="cs"/>
          <w:rtl/>
        </w:rPr>
        <w:t xml:space="preserve">זו שגורמת לו לחוש מצוקה ופחד. </w:t>
      </w:r>
      <w:r w:rsidR="00FE6608">
        <w:rPr>
          <w:rFonts w:hint="cs"/>
          <w:rtl/>
        </w:rPr>
        <w:t>ו</w:t>
      </w:r>
      <w:r w:rsidR="004B3E60">
        <w:rPr>
          <w:rFonts w:hint="cs"/>
          <w:rtl/>
        </w:rPr>
        <w:t>כך יש לקשר בין שתי השורות בבית א: "</w:t>
      </w:r>
      <w:r w:rsidR="004B3E60" w:rsidRPr="004B3E60">
        <w:rPr>
          <w:rFonts w:hint="cs"/>
          <w:rtl/>
        </w:rPr>
        <w:t>אֶשָּׂא עֵינַי אֶל הֶהָרִים</w:t>
      </w:r>
      <w:r w:rsidR="004B3E60">
        <w:rPr>
          <w:rFonts w:hint="cs"/>
          <w:rtl/>
        </w:rPr>
        <w:t>"</w:t>
      </w:r>
      <w:r w:rsidR="00D1010D">
        <w:rPr>
          <w:rFonts w:hint="cs"/>
          <w:rtl/>
        </w:rPr>
        <w:t>, לקראת צאתי לשם,</w:t>
      </w:r>
      <w:r w:rsidR="004B3E60">
        <w:rPr>
          <w:rFonts w:hint="cs"/>
          <w:rtl/>
        </w:rPr>
        <w:t xml:space="preserve"> ו</w:t>
      </w:r>
      <w:r w:rsidR="00FE6608">
        <w:rPr>
          <w:rFonts w:hint="cs"/>
          <w:rtl/>
        </w:rPr>
        <w:t>א</w:t>
      </w:r>
      <w:r w:rsidR="004B3E60">
        <w:rPr>
          <w:rFonts w:hint="cs"/>
          <w:rtl/>
        </w:rPr>
        <w:t>חשוב: "</w:t>
      </w:r>
      <w:r w:rsidR="004B3E60" w:rsidRPr="004B3E60">
        <w:rPr>
          <w:rFonts w:hint="cs"/>
          <w:rtl/>
        </w:rPr>
        <w:t>מֵאַיִן יָבֹא עֶזְרִי</w:t>
      </w:r>
      <w:r w:rsidR="004B3E60">
        <w:rPr>
          <w:rFonts w:hint="cs"/>
          <w:rtl/>
        </w:rPr>
        <w:t>" כשאצטרך להעפיל אליהם?</w:t>
      </w:r>
      <w:r w:rsidR="004B3E60">
        <w:rPr>
          <w:rStyle w:val="a9"/>
          <w:rtl/>
        </w:rPr>
        <w:footnoteReference w:id="9"/>
      </w:r>
      <w:r w:rsidR="00C13107">
        <w:rPr>
          <w:rFonts w:hint="cs"/>
          <w:rtl/>
        </w:rPr>
        <w:t xml:space="preserve"> </w:t>
      </w:r>
    </w:p>
    <w:p w:rsidR="00C13107" w:rsidRDefault="00C13107" w:rsidP="00537C4C">
      <w:pPr>
        <w:rPr>
          <w:rtl/>
        </w:rPr>
      </w:pPr>
      <w:r>
        <w:rPr>
          <w:rFonts w:hint="cs"/>
          <w:rtl/>
        </w:rPr>
        <w:t xml:space="preserve">מצוקתו של הדובר בבית א </w:t>
      </w:r>
      <w:r w:rsidR="00FE6608">
        <w:rPr>
          <w:rFonts w:hint="cs"/>
          <w:rtl/>
        </w:rPr>
        <w:t xml:space="preserve">זוהי </w:t>
      </w:r>
      <w:r w:rsidR="00537C4C">
        <w:rPr>
          <w:rFonts w:hint="cs"/>
          <w:rtl/>
        </w:rPr>
        <w:t xml:space="preserve">אפוא </w:t>
      </w:r>
      <w:r w:rsidR="00FE6608">
        <w:rPr>
          <w:rFonts w:hint="cs"/>
          <w:rtl/>
        </w:rPr>
        <w:t>המצוקה</w:t>
      </w:r>
      <w:r w:rsidR="00510210">
        <w:rPr>
          <w:rFonts w:hint="cs"/>
          <w:rtl/>
        </w:rPr>
        <w:t xml:space="preserve"> האנושית</w:t>
      </w:r>
      <w:r w:rsidR="00FE6608">
        <w:rPr>
          <w:rFonts w:hint="cs"/>
          <w:rtl/>
        </w:rPr>
        <w:t xml:space="preserve"> המוכרת</w:t>
      </w:r>
      <w:r w:rsidR="00537C4C">
        <w:rPr>
          <w:rFonts w:hint="cs"/>
          <w:rtl/>
        </w:rPr>
        <w:t xml:space="preserve"> ש</w:t>
      </w:r>
      <w:r>
        <w:rPr>
          <w:rFonts w:hint="cs"/>
          <w:rtl/>
        </w:rPr>
        <w:t>ל</w:t>
      </w:r>
      <w:r w:rsidR="00FE6608">
        <w:rPr>
          <w:rFonts w:hint="cs"/>
          <w:rtl/>
        </w:rPr>
        <w:t xml:space="preserve"> </w:t>
      </w:r>
      <w:r>
        <w:rPr>
          <w:rFonts w:hint="cs"/>
          <w:rtl/>
        </w:rPr>
        <w:t xml:space="preserve">אדם שלפניו עומדת </w:t>
      </w:r>
      <w:r w:rsidR="00537C4C">
        <w:rPr>
          <w:rFonts w:hint="cs"/>
          <w:rtl/>
        </w:rPr>
        <w:t>היציאה ל</w:t>
      </w:r>
      <w:r>
        <w:rPr>
          <w:rFonts w:hint="cs"/>
          <w:rtl/>
        </w:rPr>
        <w:t xml:space="preserve">דרך רחוקה, שרב בה הבלתי-נודע. </w:t>
      </w:r>
      <w:r w:rsidR="00726128">
        <w:rPr>
          <w:rFonts w:hint="cs"/>
          <w:rtl/>
        </w:rPr>
        <w:t>מזמורנו הוא אם כן מעין 'תפילת הדרך', או ביתר דיוק 'ברכת הדרך', לאדם העומד לפני יציאה לדרך ארוכה.</w:t>
      </w:r>
      <w:r w:rsidR="00726128">
        <w:rPr>
          <w:rStyle w:val="a9"/>
          <w:rtl/>
        </w:rPr>
        <w:footnoteReference w:id="10"/>
      </w:r>
    </w:p>
    <w:p w:rsidR="00726128" w:rsidRDefault="00726128" w:rsidP="00537C4C">
      <w:pPr>
        <w:rPr>
          <w:rtl/>
        </w:rPr>
      </w:pPr>
      <w:r>
        <w:rPr>
          <w:rFonts w:hint="cs"/>
          <w:rtl/>
        </w:rPr>
        <w:t xml:space="preserve">האדם המודרני אינו מודע בדרך כלל למצוקתו של היוצא לדרך רחוקה בזמנים עברו. </w:t>
      </w:r>
      <w:r w:rsidR="003202F4">
        <w:rPr>
          <w:rFonts w:hint="cs"/>
          <w:rtl/>
        </w:rPr>
        <w:t>זאת, מפני הביטחון השורר היום בדרכים, ומפני אמצעֵי התחבורה המשוכללים (ואם הוא יוצ</w:t>
      </w:r>
      <w:r w:rsidR="00FE6608">
        <w:rPr>
          <w:rFonts w:hint="cs"/>
          <w:rtl/>
        </w:rPr>
        <w:t>א</w:t>
      </w:r>
      <w:r w:rsidR="003202F4">
        <w:rPr>
          <w:rFonts w:hint="cs"/>
          <w:rtl/>
        </w:rPr>
        <w:t xml:space="preserve"> למסע רגלִי, הוא עושה זאת לשם הנאה). היוצא לדרך בעבר הרחוק, לא היה עושה זאת לשם בילוי והנאה. </w:t>
      </w:r>
      <w:r w:rsidR="004F324D">
        <w:rPr>
          <w:rFonts w:hint="cs"/>
          <w:rtl/>
        </w:rPr>
        <w:t>אדם</w:t>
      </w:r>
      <w:r w:rsidR="00FE6608">
        <w:rPr>
          <w:rFonts w:hint="cs"/>
          <w:rtl/>
        </w:rPr>
        <w:t xml:space="preserve"> היה עוזב את ביתו מחמת ההכרח</w:t>
      </w:r>
      <w:r w:rsidR="004F324D">
        <w:rPr>
          <w:rFonts w:hint="cs"/>
          <w:rtl/>
        </w:rPr>
        <w:t xml:space="preserve"> הכלכלי, המשפחתי או האישי. </w:t>
      </w:r>
      <w:r w:rsidR="00F01303">
        <w:rPr>
          <w:rFonts w:hint="cs"/>
          <w:rtl/>
        </w:rPr>
        <w:t>על פי רוב</w:t>
      </w:r>
      <w:r w:rsidR="00537C4C">
        <w:rPr>
          <w:rFonts w:hint="cs"/>
          <w:rtl/>
        </w:rPr>
        <w:t xml:space="preserve"> היה הולך ברגליו, </w:t>
      </w:r>
      <w:r w:rsidR="004F324D">
        <w:rPr>
          <w:rFonts w:hint="cs"/>
          <w:rtl/>
        </w:rPr>
        <w:t xml:space="preserve">לעתים לבדו, </w:t>
      </w:r>
      <w:r w:rsidR="00537C4C">
        <w:rPr>
          <w:rFonts w:hint="cs"/>
          <w:rtl/>
        </w:rPr>
        <w:t xml:space="preserve">והיה </w:t>
      </w:r>
      <w:r w:rsidR="00F01303">
        <w:rPr>
          <w:rFonts w:hint="cs"/>
          <w:rtl/>
        </w:rPr>
        <w:t xml:space="preserve">גומא </w:t>
      </w:r>
      <w:r w:rsidR="004F324D">
        <w:rPr>
          <w:rFonts w:hint="cs"/>
          <w:rtl/>
        </w:rPr>
        <w:t xml:space="preserve">מרחקים גדולים </w:t>
      </w:r>
      <w:r w:rsidR="00F01303">
        <w:rPr>
          <w:rFonts w:hint="cs"/>
          <w:rtl/>
        </w:rPr>
        <w:t>ב</w:t>
      </w:r>
      <w:r w:rsidR="004F324D">
        <w:rPr>
          <w:rFonts w:hint="cs"/>
          <w:rtl/>
        </w:rPr>
        <w:t>מקומות בלתי מוכרים. חששות כבדים היו מלווים את יציאתו לדרך: כיצד יינצל מן הסכנות האורבות לו בדרכים, שהן תמיד בחזקת סכנה?</w:t>
      </w:r>
      <w:r w:rsidR="004F324D">
        <w:rPr>
          <w:rStyle w:val="a9"/>
          <w:rtl/>
        </w:rPr>
        <w:footnoteReference w:id="11"/>
      </w:r>
      <w:r w:rsidR="004F324D">
        <w:rPr>
          <w:rFonts w:hint="cs"/>
          <w:rtl/>
        </w:rPr>
        <w:t xml:space="preserve"> האם יגיע בשלום למחוז חפצו? והאם יזכה לשוב לביתו בשלום?</w:t>
      </w:r>
    </w:p>
    <w:p w:rsidR="004F324D" w:rsidRDefault="004B7A8D" w:rsidP="00F01303">
      <w:pPr>
        <w:rPr>
          <w:rtl/>
        </w:rPr>
      </w:pPr>
      <w:r>
        <w:rPr>
          <w:rFonts w:hint="cs"/>
          <w:rtl/>
        </w:rPr>
        <w:lastRenderedPageBreak/>
        <w:t>הסיטואציה המובהקת במקרא שבה מתוארת יציאתו של אדם לדרך רחוקה כשהוא מלווה בחששות, היא זו של יעקב, היוצא במקלו מבאר שבע חרנה (בראשית כ"ח):</w:t>
      </w:r>
    </w:p>
    <w:p w:rsidR="00025CB4" w:rsidRDefault="004B7A8D" w:rsidP="00F01303">
      <w:pPr>
        <w:spacing w:after="0"/>
        <w:rPr>
          <w:rtl/>
        </w:rPr>
      </w:pPr>
      <w:r>
        <w:rPr>
          <w:rtl/>
        </w:rPr>
        <w:tab/>
      </w:r>
      <w:r w:rsidR="00025CB4">
        <w:rPr>
          <w:rFonts w:hint="cs"/>
          <w:rtl/>
        </w:rPr>
        <w:t>י</w:t>
      </w:r>
      <w:r w:rsidR="00025CB4">
        <w:rPr>
          <w:rFonts w:hint="cs"/>
          <w:rtl/>
        </w:rPr>
        <w:tab/>
      </w:r>
      <w:r w:rsidR="00025CB4" w:rsidRPr="00025CB4">
        <w:rPr>
          <w:rFonts w:hint="cs"/>
          <w:rtl/>
        </w:rPr>
        <w:t>וַיֵּצֵא יַעֲקֹב מִבְּאֵר שָׁבַע וַיֵּלֶךְ חָרָנָה</w:t>
      </w:r>
      <w:r w:rsidR="00F01303">
        <w:rPr>
          <w:rFonts w:hint="cs"/>
          <w:rtl/>
        </w:rPr>
        <w:t>.</w:t>
      </w:r>
    </w:p>
    <w:p w:rsidR="00CE78F0" w:rsidRDefault="00025CB4" w:rsidP="00F01303">
      <w:pPr>
        <w:spacing w:after="0"/>
        <w:rPr>
          <w:rtl/>
        </w:rPr>
      </w:pPr>
      <w:r>
        <w:rPr>
          <w:rtl/>
        </w:rPr>
        <w:tab/>
      </w:r>
      <w:r>
        <w:rPr>
          <w:rFonts w:hint="cs"/>
          <w:rtl/>
        </w:rPr>
        <w:t>יא</w:t>
      </w:r>
      <w:r>
        <w:rPr>
          <w:rFonts w:hint="cs"/>
          <w:rtl/>
        </w:rPr>
        <w:tab/>
      </w:r>
      <w:r w:rsidR="00CE78F0" w:rsidRPr="00CE78F0">
        <w:rPr>
          <w:rFonts w:hint="cs"/>
          <w:rtl/>
        </w:rPr>
        <w:t xml:space="preserve">וַיִּפְגַּע בַּמָּקוֹם וַיָּלֶן שָׁם כִּי בָא הַשֶּׁמֶשׁ </w:t>
      </w:r>
    </w:p>
    <w:p w:rsidR="00F01303" w:rsidRDefault="00CE78F0" w:rsidP="00F01303">
      <w:pPr>
        <w:ind w:left="720" w:firstLine="720"/>
      </w:pPr>
      <w:r w:rsidRPr="00CE78F0">
        <w:rPr>
          <w:rFonts w:hint="cs"/>
          <w:rtl/>
        </w:rPr>
        <w:t>וַיִּקַּח מֵאַבְנֵי הַמָּקוֹם וַיָּשֶׂם מְרַאֲשֹׁתָיו וַיִּשְׁכַּב בַּמָּקוֹם הַהוּא</w:t>
      </w:r>
      <w:r w:rsidR="00F01303">
        <w:rPr>
          <w:rFonts w:hint="cs"/>
          <w:rtl/>
        </w:rPr>
        <w:t>.</w:t>
      </w:r>
      <w:r w:rsidR="00F01303">
        <w:rPr>
          <w:rStyle w:val="a9"/>
          <w:rtl/>
        </w:rPr>
        <w:footnoteReference w:id="12"/>
      </w:r>
    </w:p>
    <w:p w:rsidR="00CE78F0" w:rsidRDefault="00CE78F0" w:rsidP="00F01303">
      <w:pPr>
        <w:rPr>
          <w:rtl/>
        </w:rPr>
      </w:pPr>
      <w:r>
        <w:rPr>
          <w:rFonts w:hint="cs"/>
          <w:rtl/>
        </w:rPr>
        <w:t xml:space="preserve">הבטחת ה' ליעקב בחלומו מלמדת על </w:t>
      </w:r>
      <w:r w:rsidR="00F01303">
        <w:rPr>
          <w:rFonts w:hint="cs"/>
          <w:rtl/>
        </w:rPr>
        <w:t>החששות שקיננו</w:t>
      </w:r>
      <w:r>
        <w:rPr>
          <w:rFonts w:hint="cs"/>
          <w:rtl/>
        </w:rPr>
        <w:t xml:space="preserve"> בלבו ביציאתו לדרך:</w:t>
      </w:r>
    </w:p>
    <w:p w:rsidR="001B294C" w:rsidRDefault="001B294C" w:rsidP="00F01303">
      <w:pPr>
        <w:spacing w:after="0"/>
        <w:rPr>
          <w:rtl/>
        </w:rPr>
      </w:pPr>
      <w:r>
        <w:rPr>
          <w:rtl/>
        </w:rPr>
        <w:tab/>
      </w:r>
      <w:r>
        <w:rPr>
          <w:rFonts w:hint="cs"/>
          <w:rtl/>
        </w:rPr>
        <w:t>טו</w:t>
      </w:r>
      <w:r>
        <w:rPr>
          <w:rFonts w:hint="cs"/>
          <w:rtl/>
        </w:rPr>
        <w:tab/>
      </w:r>
      <w:r w:rsidRPr="001B294C">
        <w:rPr>
          <w:rFonts w:hint="cs"/>
          <w:rtl/>
        </w:rPr>
        <w:t xml:space="preserve">וְהִנֵּה אָנֹכִי עִמָּךְ </w:t>
      </w:r>
      <w:r w:rsidRPr="00F01303">
        <w:rPr>
          <w:rFonts w:hint="cs"/>
          <w:b/>
          <w:bCs/>
          <w:rtl/>
        </w:rPr>
        <w:t>וּשְׁמַרְתִּיךָ</w:t>
      </w:r>
      <w:r w:rsidRPr="001B294C">
        <w:rPr>
          <w:rFonts w:hint="cs"/>
          <w:rtl/>
        </w:rPr>
        <w:t xml:space="preserve"> בְּכֹל אֲשֶׁר תֵּלֵךְ </w:t>
      </w:r>
    </w:p>
    <w:p w:rsidR="001B294C" w:rsidRDefault="001B294C" w:rsidP="001B294C">
      <w:pPr>
        <w:ind w:left="720" w:firstLine="720"/>
        <w:rPr>
          <w:rtl/>
        </w:rPr>
      </w:pPr>
      <w:r w:rsidRPr="00F01303">
        <w:rPr>
          <w:rFonts w:hint="cs"/>
          <w:b/>
          <w:bCs/>
          <w:rtl/>
        </w:rPr>
        <w:t>וַהֲשִׁבֹתִיךָ</w:t>
      </w:r>
      <w:r w:rsidRPr="001B294C">
        <w:rPr>
          <w:rFonts w:hint="cs"/>
          <w:rtl/>
        </w:rPr>
        <w:t xml:space="preserve"> אֶל הָאֲדָמָה הַזֹּאת</w:t>
      </w:r>
      <w:r>
        <w:rPr>
          <w:rFonts w:hint="cs"/>
          <w:rtl/>
        </w:rPr>
        <w:t>,</w:t>
      </w:r>
      <w:r w:rsidRPr="001B294C">
        <w:rPr>
          <w:rFonts w:hint="cs"/>
          <w:rtl/>
        </w:rPr>
        <w:t xml:space="preserve"> </w:t>
      </w:r>
      <w:r w:rsidRPr="00F01303">
        <w:rPr>
          <w:rFonts w:hint="cs"/>
          <w:b/>
          <w:bCs/>
          <w:rtl/>
        </w:rPr>
        <w:t>כִּי לֹא אֶעֱזָבְךָ</w:t>
      </w:r>
      <w:r>
        <w:rPr>
          <w:rFonts w:hint="cs"/>
          <w:rtl/>
        </w:rPr>
        <w:t>...</w:t>
      </w:r>
    </w:p>
    <w:p w:rsidR="001B294C" w:rsidRDefault="001B294C" w:rsidP="001B294C">
      <w:pPr>
        <w:rPr>
          <w:rtl/>
        </w:rPr>
      </w:pPr>
      <w:r>
        <w:rPr>
          <w:rFonts w:hint="cs"/>
          <w:rtl/>
        </w:rPr>
        <w:t>ועוד יותר מכך מלמדנו זאת נדרו של יעקב בהמשך:</w:t>
      </w:r>
    </w:p>
    <w:p w:rsidR="00261BCD" w:rsidRDefault="001B294C" w:rsidP="00F01303">
      <w:pPr>
        <w:spacing w:after="0"/>
        <w:rPr>
          <w:rtl/>
        </w:rPr>
      </w:pPr>
      <w:r>
        <w:rPr>
          <w:rtl/>
        </w:rPr>
        <w:tab/>
      </w:r>
      <w:r>
        <w:rPr>
          <w:rFonts w:hint="cs"/>
          <w:rtl/>
        </w:rPr>
        <w:t>כ</w:t>
      </w:r>
      <w:r>
        <w:rPr>
          <w:rFonts w:hint="cs"/>
          <w:rtl/>
        </w:rPr>
        <w:tab/>
      </w:r>
      <w:r w:rsidRPr="001B294C">
        <w:rPr>
          <w:rFonts w:hint="cs"/>
          <w:rtl/>
        </w:rPr>
        <w:t>אִם יִהְיֶה אֱ</w:t>
      </w:r>
      <w:r w:rsidR="00261BCD">
        <w:rPr>
          <w:rFonts w:hint="cs"/>
          <w:rtl/>
        </w:rPr>
        <w:t>-</w:t>
      </w:r>
      <w:r w:rsidRPr="001B294C">
        <w:rPr>
          <w:rFonts w:hint="cs"/>
          <w:rtl/>
        </w:rPr>
        <w:t xml:space="preserve">לֹהִים עִמָּדִי </w:t>
      </w:r>
      <w:r w:rsidRPr="00F01303">
        <w:rPr>
          <w:rFonts w:hint="cs"/>
          <w:b/>
          <w:bCs/>
          <w:rtl/>
        </w:rPr>
        <w:t>וּשְׁמָרַנִי</w:t>
      </w:r>
      <w:r w:rsidRPr="001B294C">
        <w:rPr>
          <w:rFonts w:hint="cs"/>
          <w:rtl/>
        </w:rPr>
        <w:t xml:space="preserve"> בַּדֶּרֶךְ הַזֶּה אֲשֶׁר אָנֹכִי הוֹלֵךְ </w:t>
      </w:r>
    </w:p>
    <w:p w:rsidR="001B294C" w:rsidRDefault="001B294C" w:rsidP="00F01303">
      <w:pPr>
        <w:spacing w:after="0"/>
        <w:ind w:left="720" w:firstLine="720"/>
        <w:rPr>
          <w:rtl/>
        </w:rPr>
      </w:pPr>
      <w:r w:rsidRPr="001B294C">
        <w:rPr>
          <w:rFonts w:hint="cs"/>
          <w:rtl/>
        </w:rPr>
        <w:t>וְנָתַן לִי לֶחֶם לֶאֱכֹל וּבֶגֶד לִלְבֹּשׁ</w:t>
      </w:r>
      <w:r w:rsidR="00F01303">
        <w:rPr>
          <w:rFonts w:hint="cs"/>
          <w:rtl/>
        </w:rPr>
        <w:t>.</w:t>
      </w:r>
    </w:p>
    <w:p w:rsidR="00261BCD" w:rsidRDefault="00261BCD" w:rsidP="00261BCD">
      <w:pPr>
        <w:rPr>
          <w:rtl/>
        </w:rPr>
      </w:pPr>
      <w:r>
        <w:rPr>
          <w:rtl/>
        </w:rPr>
        <w:tab/>
      </w:r>
      <w:r>
        <w:rPr>
          <w:rFonts w:hint="cs"/>
          <w:rtl/>
        </w:rPr>
        <w:t>כא</w:t>
      </w:r>
      <w:r>
        <w:rPr>
          <w:rtl/>
        </w:rPr>
        <w:tab/>
      </w:r>
      <w:r w:rsidRPr="00F01303">
        <w:rPr>
          <w:rFonts w:hint="cs"/>
          <w:b/>
          <w:bCs/>
          <w:rtl/>
        </w:rPr>
        <w:t>וְשַׁבְתִּי בְשָׁלוֹם</w:t>
      </w:r>
      <w:r w:rsidRPr="00261BCD">
        <w:rPr>
          <w:rFonts w:hint="cs"/>
          <w:rtl/>
        </w:rPr>
        <w:t xml:space="preserve"> אֶל בֵּית אָבִי</w:t>
      </w:r>
      <w:r>
        <w:rPr>
          <w:rFonts w:hint="cs"/>
          <w:rtl/>
        </w:rPr>
        <w:t>...</w:t>
      </w:r>
    </w:p>
    <w:p w:rsidR="002D0969" w:rsidRDefault="00261BCD" w:rsidP="00F01303">
      <w:pPr>
        <w:rPr>
          <w:rtl/>
        </w:rPr>
      </w:pPr>
      <w:r>
        <w:rPr>
          <w:rFonts w:hint="cs"/>
          <w:rtl/>
        </w:rPr>
        <w:t>והנה, במדרש בראשית רבה (פרשה סח) 'פתחו' חכמים אחדים פתיחות שונות לראש פרשת ויצא, לפסוק "</w:t>
      </w:r>
      <w:r w:rsidRPr="00261BCD">
        <w:rPr>
          <w:rFonts w:hint="cs"/>
          <w:rtl/>
        </w:rPr>
        <w:t>וַיֵּצֵא יַעֲקֹב מִבְּאֵר שָׁבַע</w:t>
      </w:r>
      <w:r>
        <w:rPr>
          <w:rFonts w:hint="cs"/>
          <w:rtl/>
        </w:rPr>
        <w:t>...".</w:t>
      </w:r>
      <w:r>
        <w:rPr>
          <w:rStyle w:val="a9"/>
          <w:rtl/>
        </w:rPr>
        <w:footnoteReference w:id="13"/>
      </w:r>
      <w:r>
        <w:rPr>
          <w:rFonts w:hint="cs"/>
          <w:rtl/>
        </w:rPr>
        <w:t xml:space="preserve"> "רב שמואל בר נחמן פתח: </w:t>
      </w:r>
      <w:r w:rsidR="00F01303">
        <w:rPr>
          <w:rFonts w:hint="cs"/>
          <w:rtl/>
        </w:rPr>
        <w:t>'</w:t>
      </w:r>
      <w:r w:rsidR="00F01303" w:rsidRPr="00F01303">
        <w:rPr>
          <w:rFonts w:hint="cs"/>
          <w:rtl/>
        </w:rPr>
        <w:t>שִׁיר לַמַּעֲלוֹת</w:t>
      </w:r>
      <w:r w:rsidR="00F01303">
        <w:rPr>
          <w:rFonts w:hint="cs"/>
          <w:rtl/>
        </w:rPr>
        <w:t xml:space="preserve"> </w:t>
      </w:r>
      <w:r w:rsidR="00F01303" w:rsidRPr="00F01303">
        <w:rPr>
          <w:rFonts w:hint="cs"/>
          <w:rtl/>
        </w:rPr>
        <w:t>אֶשָּׂא עֵינַי אֶל הֶהָרִים</w:t>
      </w:r>
      <w:r w:rsidR="00F01303">
        <w:rPr>
          <w:rFonts w:hint="cs"/>
          <w:rtl/>
        </w:rPr>
        <w:t>'</w:t>
      </w:r>
      <w:r w:rsidR="002D0969">
        <w:rPr>
          <w:rFonts w:hint="cs"/>
          <w:rtl/>
        </w:rPr>
        <w:t>...", והוא דורש את מזמורנו כולו על מצבו של יעקב באותה שעה. בח</w:t>
      </w:r>
      <w:r w:rsidR="00F01303">
        <w:rPr>
          <w:rFonts w:hint="cs"/>
          <w:rtl/>
        </w:rPr>
        <w:t>י</w:t>
      </w:r>
      <w:r w:rsidR="002D0969">
        <w:rPr>
          <w:rFonts w:hint="cs"/>
          <w:rtl/>
        </w:rPr>
        <w:t>ר</w:t>
      </w:r>
      <w:r w:rsidR="00F01303">
        <w:rPr>
          <w:rFonts w:hint="cs"/>
          <w:rtl/>
        </w:rPr>
        <w:t>תו</w:t>
      </w:r>
      <w:r w:rsidR="002D0969">
        <w:rPr>
          <w:rFonts w:hint="cs"/>
          <w:rtl/>
        </w:rPr>
        <w:t xml:space="preserve"> במזמורנו כ'פתיחה' לאותו אירוע, </w:t>
      </w:r>
      <w:r w:rsidR="00F01303">
        <w:rPr>
          <w:rFonts w:hint="cs"/>
          <w:rtl/>
        </w:rPr>
        <w:t>מלמדת כי פירש את הרקע למזמורנו כפי</w:t>
      </w:r>
      <w:r w:rsidR="002D0969">
        <w:rPr>
          <w:rFonts w:hint="cs"/>
          <w:rtl/>
        </w:rPr>
        <w:t xml:space="preserve"> שאנו מציעים בזאת.</w:t>
      </w:r>
      <w:r w:rsidR="002D0969">
        <w:rPr>
          <w:rStyle w:val="a9"/>
          <w:rtl/>
        </w:rPr>
        <w:footnoteReference w:id="14"/>
      </w:r>
    </w:p>
    <w:p w:rsidR="002D0969" w:rsidRDefault="002D0969" w:rsidP="002D0969">
      <w:pPr>
        <w:rPr>
          <w:rtl/>
        </w:rPr>
      </w:pPr>
    </w:p>
    <w:p w:rsidR="002D0969" w:rsidRDefault="00990A90" w:rsidP="00B01C09">
      <w:pPr>
        <w:rPr>
          <w:rtl/>
        </w:rPr>
      </w:pPr>
      <w:r>
        <w:rPr>
          <w:rFonts w:hint="cs"/>
          <w:rtl/>
        </w:rPr>
        <w:t>ב</w:t>
      </w:r>
      <w:r w:rsidR="00B01C09">
        <w:rPr>
          <w:rFonts w:hint="cs"/>
          <w:rtl/>
        </w:rPr>
        <w:t>קביעת הרקע הזה למזמור</w:t>
      </w:r>
      <w:r w:rsidR="00537C4C">
        <w:rPr>
          <w:rFonts w:hint="cs"/>
          <w:rtl/>
        </w:rPr>
        <w:t>נו</w:t>
      </w:r>
      <w:r w:rsidR="00B01C09">
        <w:rPr>
          <w:rFonts w:hint="cs"/>
          <w:rtl/>
        </w:rPr>
        <w:t xml:space="preserve"> וב</w:t>
      </w:r>
      <w:r>
        <w:rPr>
          <w:rFonts w:hint="cs"/>
          <w:rtl/>
        </w:rPr>
        <w:t>פרשנות</w:t>
      </w:r>
      <w:r w:rsidR="00B01C09">
        <w:rPr>
          <w:rFonts w:hint="cs"/>
          <w:rtl/>
        </w:rPr>
        <w:t>ו</w:t>
      </w:r>
      <w:r>
        <w:rPr>
          <w:rFonts w:hint="cs"/>
          <w:rtl/>
        </w:rPr>
        <w:t xml:space="preserve"> </w:t>
      </w:r>
      <w:r w:rsidR="00B01C09">
        <w:rPr>
          <w:rFonts w:hint="cs"/>
          <w:rtl/>
        </w:rPr>
        <w:t>בד</w:t>
      </w:r>
      <w:r>
        <w:rPr>
          <w:rFonts w:hint="cs"/>
          <w:rtl/>
        </w:rPr>
        <w:t>רך זו</w:t>
      </w:r>
      <w:r w:rsidR="00537C4C">
        <w:rPr>
          <w:rFonts w:hint="cs"/>
          <w:rtl/>
        </w:rPr>
        <w:t>,</w:t>
      </w:r>
      <w:r>
        <w:rPr>
          <w:rFonts w:hint="cs"/>
          <w:rtl/>
        </w:rPr>
        <w:t xml:space="preserve"> אנו הולכים אחר שני פרשנים </w:t>
      </w:r>
      <w:r w:rsidR="00537C4C">
        <w:rPr>
          <w:rFonts w:hint="cs"/>
          <w:rtl/>
        </w:rPr>
        <w:t xml:space="preserve">עבריים </w:t>
      </w:r>
      <w:r>
        <w:rPr>
          <w:rFonts w:hint="cs"/>
          <w:rtl/>
        </w:rPr>
        <w:t>חדשים: אהרן פולאק</w:t>
      </w:r>
      <w:r w:rsidR="00B01C09">
        <w:rPr>
          <w:rFonts w:hint="cs"/>
          <w:rtl/>
        </w:rPr>
        <w:t xml:space="preserve"> ועמוס חכם. </w:t>
      </w:r>
      <w:r>
        <w:rPr>
          <w:rFonts w:hint="cs"/>
          <w:rtl/>
        </w:rPr>
        <w:t>בפירושו לתהילים 'על הסתומות במזמור'</w:t>
      </w:r>
      <w:r>
        <w:rPr>
          <w:rStyle w:val="a9"/>
          <w:rtl/>
        </w:rPr>
        <w:footnoteReference w:id="15"/>
      </w:r>
      <w:r>
        <w:rPr>
          <w:rFonts w:hint="cs"/>
          <w:rtl/>
        </w:rPr>
        <w:t xml:space="preserve"> כותב </w:t>
      </w:r>
      <w:r w:rsidR="00B01C09">
        <w:rPr>
          <w:rFonts w:hint="cs"/>
          <w:rtl/>
        </w:rPr>
        <w:t xml:space="preserve">פולאק </w:t>
      </w:r>
      <w:r>
        <w:rPr>
          <w:rFonts w:hint="cs"/>
          <w:rtl/>
        </w:rPr>
        <w:t>על מזמורנו:</w:t>
      </w:r>
    </w:p>
    <w:p w:rsidR="00990A90" w:rsidRDefault="004476E2" w:rsidP="00271E34">
      <w:pPr>
        <w:ind w:left="720" w:firstLine="2"/>
        <w:rPr>
          <w:rtl/>
        </w:rPr>
      </w:pPr>
      <w:r>
        <w:rPr>
          <w:rFonts w:hint="cs"/>
          <w:rtl/>
        </w:rPr>
        <w:t>תוכן השיר עושה רושם של מסיבת פרידה הנערכת בביתו של אחד מתכונן לצאת לדרך...</w:t>
      </w:r>
      <w:r w:rsidR="00B01C09">
        <w:rPr>
          <w:rFonts w:hint="cs"/>
          <w:rtl/>
        </w:rPr>
        <w:t xml:space="preserve"> </w:t>
      </w:r>
      <w:r w:rsidR="00271E34">
        <w:rPr>
          <w:rFonts w:hint="cs"/>
          <w:rtl/>
        </w:rPr>
        <w:t>ב</w:t>
      </w:r>
      <w:r>
        <w:rPr>
          <w:rFonts w:hint="cs"/>
          <w:rtl/>
        </w:rPr>
        <w:t>ידוע שמאז ומקדם היו הדרכים במזרח סכנה לעובר אורח בכלל, ולסוחרים בפרט ובעיקר...</w:t>
      </w:r>
      <w:r w:rsidR="00B01C09">
        <w:rPr>
          <w:rFonts w:hint="cs"/>
          <w:rtl/>
        </w:rPr>
        <w:t xml:space="preserve"> </w:t>
      </w:r>
      <w:r>
        <w:rPr>
          <w:rFonts w:hint="cs"/>
          <w:rtl/>
        </w:rPr>
        <w:t>יש המשער אפוא שכל המתעתד לצאת לדרך היה נוהג לזמן אורחים בביתו...</w:t>
      </w:r>
      <w:r w:rsidR="00B01C09">
        <w:rPr>
          <w:rFonts w:hint="cs"/>
          <w:rtl/>
        </w:rPr>
        <w:t xml:space="preserve"> </w:t>
      </w:r>
      <w:r>
        <w:rPr>
          <w:rFonts w:hint="cs"/>
          <w:rtl/>
        </w:rPr>
        <w:t>כדי שהללו ילווהו בברכותיהם ויאחלו לו דרך צלחה...</w:t>
      </w:r>
      <w:r w:rsidR="00B01C09">
        <w:rPr>
          <w:rFonts w:hint="cs"/>
          <w:rtl/>
        </w:rPr>
        <w:t xml:space="preserve"> </w:t>
      </w:r>
      <w:r>
        <w:rPr>
          <w:rFonts w:hint="cs"/>
          <w:rtl/>
        </w:rPr>
        <w:t>הפייטן תיאר מסיבה מעין זו.</w:t>
      </w:r>
    </w:p>
    <w:p w:rsidR="00B01C09" w:rsidRDefault="00B01C09" w:rsidP="00271E34">
      <w:pPr>
        <w:rPr>
          <w:rtl/>
        </w:rPr>
      </w:pPr>
      <w:r w:rsidRPr="00B01C09">
        <w:rPr>
          <w:rFonts w:hint="cs"/>
          <w:rtl/>
        </w:rPr>
        <w:t xml:space="preserve">פולאק, שהכיר את אורחות חיי הערבים בארץ, ונעזר בהיכרותו זאת כדי לבאר מקראות שונים בתנ"ך, מוסיף על דבריו המובאים למעלה: </w:t>
      </w:r>
    </w:p>
    <w:p w:rsidR="00B01C09" w:rsidRPr="00B01C09" w:rsidRDefault="00B01C09" w:rsidP="00B01C09">
      <w:pPr>
        <w:pStyle w:val="ab"/>
        <w:rPr>
          <w:rtl/>
        </w:rPr>
      </w:pPr>
      <w:r w:rsidRPr="00B01C09">
        <w:rPr>
          <w:rFonts w:hint="cs"/>
          <w:rtl/>
        </w:rPr>
        <w:t xml:space="preserve">וזאת לדעת, שאף כיום מצויות ושכיחות מסיבות כאלה בקרב הערבים... המשתה מסתיים כרגיל בצורה זו: </w:t>
      </w:r>
    </w:p>
    <w:p w:rsidR="00B01C09" w:rsidRPr="00B01C09" w:rsidRDefault="00B01C09" w:rsidP="00B01C09">
      <w:pPr>
        <w:pStyle w:val="ab"/>
        <w:rPr>
          <w:rtl/>
        </w:rPr>
      </w:pPr>
      <w:r w:rsidRPr="00B01C09">
        <w:rPr>
          <w:rFonts w:hint="cs"/>
          <w:rtl/>
        </w:rPr>
        <w:t>המארח: ברצון הבורא אראה את פניכם בשלום (כלומר, הלוואי ובשובי אמצא אתכם בריאים ושלמים.)</w:t>
      </w:r>
    </w:p>
    <w:p w:rsidR="00B01C09" w:rsidRPr="00B01C09" w:rsidRDefault="00B01C09" w:rsidP="00B01C09">
      <w:pPr>
        <w:pStyle w:val="ab"/>
        <w:spacing w:after="60"/>
        <w:rPr>
          <w:rtl/>
        </w:rPr>
      </w:pPr>
      <w:r w:rsidRPr="00B01C09">
        <w:rPr>
          <w:rFonts w:hint="cs"/>
          <w:rtl/>
        </w:rPr>
        <w:t>האורחים: א-לו</w:t>
      </w:r>
      <w:r>
        <w:rPr>
          <w:rFonts w:hint="cs"/>
          <w:rtl/>
        </w:rPr>
        <w:t xml:space="preserve">הים יוליכך בשלום ויביאך בשלום! </w:t>
      </w:r>
    </w:p>
    <w:p w:rsidR="00B01C09" w:rsidRDefault="00B01C09" w:rsidP="00B01C09">
      <w:pPr>
        <w:rPr>
          <w:rtl/>
        </w:rPr>
      </w:pPr>
      <w:r w:rsidRPr="00B01C09">
        <w:rPr>
          <w:rFonts w:hint="cs"/>
          <w:rtl/>
        </w:rPr>
        <w:t xml:space="preserve">ובפירושו לפסוק האחרון במזמורנו </w:t>
      </w:r>
      <w:r w:rsidRPr="00B01C09">
        <w:rPr>
          <w:rtl/>
        </w:rPr>
        <w:t>–</w:t>
      </w:r>
      <w:r w:rsidRPr="00B01C09">
        <w:rPr>
          <w:rFonts w:hint="cs"/>
          <w:rtl/>
        </w:rPr>
        <w:t xml:space="preserve"> "ה</w:t>
      </w:r>
      <w:r w:rsidRPr="00B01C09">
        <w:rPr>
          <w:rtl/>
        </w:rPr>
        <w:t>'</w:t>
      </w:r>
      <w:r w:rsidRPr="00B01C09">
        <w:rPr>
          <w:rFonts w:hint="cs"/>
          <w:rtl/>
        </w:rPr>
        <w:t xml:space="preserve"> יִשְׁמָר צֵאתְךָ וּבוֹאֶךָ" הוא כותב: </w:t>
      </w:r>
    </w:p>
    <w:p w:rsidR="00B01C09" w:rsidRDefault="00B01C09" w:rsidP="00B01C09">
      <w:pPr>
        <w:pStyle w:val="ab"/>
        <w:spacing w:after="60"/>
        <w:rPr>
          <w:rtl/>
        </w:rPr>
      </w:pPr>
      <w:r w:rsidRPr="00B01C09">
        <w:rPr>
          <w:rFonts w:hint="cs"/>
          <w:rtl/>
        </w:rPr>
        <w:t xml:space="preserve">ביטוי זה משמש כמאה עדים שאמנם המדובר באחד היוצא </w:t>
      </w:r>
      <w:r>
        <w:rPr>
          <w:rFonts w:hint="cs"/>
          <w:rtl/>
        </w:rPr>
        <w:t>לדרך כרוכה בפיקוח נפש</w:t>
      </w:r>
      <w:r w:rsidRPr="00B01C09">
        <w:rPr>
          <w:rFonts w:hint="cs"/>
          <w:rtl/>
        </w:rPr>
        <w:t>.</w:t>
      </w:r>
      <w:r w:rsidR="00271E34">
        <w:rPr>
          <w:rStyle w:val="a9"/>
          <w:rtl/>
        </w:rPr>
        <w:footnoteReference w:id="16"/>
      </w:r>
    </w:p>
    <w:p w:rsidR="00B57689" w:rsidRDefault="00B57689" w:rsidP="00271E34">
      <w:pPr>
        <w:rPr>
          <w:rtl/>
        </w:rPr>
      </w:pPr>
      <w:r>
        <w:rPr>
          <w:rFonts w:hint="cs"/>
          <w:rtl/>
        </w:rPr>
        <w:t>עמוס חכם ז"ל</w:t>
      </w:r>
      <w:r w:rsidR="00510210">
        <w:rPr>
          <w:rFonts w:hint="cs"/>
          <w:rtl/>
        </w:rPr>
        <w:t>,</w:t>
      </w:r>
      <w:r>
        <w:rPr>
          <w:rFonts w:hint="cs"/>
          <w:rtl/>
        </w:rPr>
        <w:t xml:space="preserve"> בביאורו למזמורנו בסדרה 'דע</w:t>
      </w:r>
      <w:r w:rsidR="00271E34">
        <w:rPr>
          <w:rFonts w:hint="cs"/>
          <w:rtl/>
        </w:rPr>
        <w:t>ת מקרא', מבאר את פתיחת המזמור (</w:t>
      </w:r>
      <w:r>
        <w:rPr>
          <w:rFonts w:hint="cs"/>
          <w:rtl/>
        </w:rPr>
        <w:t>בית א) בדרך זאת:</w:t>
      </w:r>
    </w:p>
    <w:p w:rsidR="00B57689" w:rsidRDefault="00B01C09" w:rsidP="00B01C09">
      <w:pPr>
        <w:ind w:left="720" w:firstLine="2"/>
        <w:rPr>
          <w:rtl/>
        </w:rPr>
      </w:pPr>
      <w:r w:rsidRPr="00B01C09">
        <w:rPr>
          <w:rFonts w:hint="cs"/>
          <w:rtl/>
        </w:rPr>
        <w:t xml:space="preserve">אֶשָּׂא עֵינַי אֶל הֶהָרִים </w:t>
      </w:r>
      <w:r w:rsidR="00B57689">
        <w:rPr>
          <w:rtl/>
        </w:rPr>
        <w:t>–</w:t>
      </w:r>
      <w:r w:rsidR="00B57689">
        <w:rPr>
          <w:rFonts w:hint="cs"/>
          <w:rtl/>
        </w:rPr>
        <w:t xml:space="preserve"> הנני נושא את עינ</w:t>
      </w:r>
      <w:r>
        <w:rPr>
          <w:rFonts w:hint="cs"/>
          <w:rtl/>
        </w:rPr>
        <w:t>י</w:t>
      </w:r>
      <w:r w:rsidR="00B57689">
        <w:rPr>
          <w:rFonts w:hint="cs"/>
          <w:rtl/>
        </w:rPr>
        <w:t xml:space="preserve">י ומביט בהרים ושואל את עצמי: </w:t>
      </w:r>
      <w:r>
        <w:rPr>
          <w:rFonts w:hint="cs"/>
          <w:rtl/>
        </w:rPr>
        <w:t>'</w:t>
      </w:r>
      <w:r w:rsidRPr="00B01C09">
        <w:rPr>
          <w:rFonts w:hint="cs"/>
          <w:rtl/>
        </w:rPr>
        <w:t>מֵאַיִן יָבֹא עֶזְרִי</w:t>
      </w:r>
      <w:r>
        <w:rPr>
          <w:rFonts w:hint="cs"/>
          <w:rtl/>
        </w:rPr>
        <w:t>'</w:t>
      </w:r>
      <w:r w:rsidRPr="00B01C09">
        <w:rPr>
          <w:rtl/>
        </w:rPr>
        <w:t xml:space="preserve"> </w:t>
      </w:r>
      <w:r w:rsidR="001F1DD9">
        <w:rPr>
          <w:rtl/>
        </w:rPr>
        <w:t>–</w:t>
      </w:r>
      <w:r w:rsidR="00B57689">
        <w:rPr>
          <w:rFonts w:hint="cs"/>
          <w:rtl/>
        </w:rPr>
        <w:t xml:space="preserve"> </w:t>
      </w:r>
      <w:r w:rsidR="001F1DD9">
        <w:rPr>
          <w:rFonts w:hint="cs"/>
          <w:rtl/>
        </w:rPr>
        <w:t>מאיזה מקום אפשר שתבוא לי עזרה? כתוב זה נאמר בלשון אדם היוצא לדרך העוברת בהרים, והוא מרים עיניו אל ההרים שהוא עתיד לעבור בהם, ושואל את עצמו: כלום יש בין ההרים האלו מי שיבוא לעזרתי ויגן על</w:t>
      </w:r>
      <w:r>
        <w:rPr>
          <w:rFonts w:hint="cs"/>
          <w:rtl/>
        </w:rPr>
        <w:t>י</w:t>
      </w:r>
      <w:r w:rsidR="001F1DD9">
        <w:rPr>
          <w:rFonts w:hint="cs"/>
          <w:rtl/>
        </w:rPr>
        <w:t xml:space="preserve">י מפני פורענויות המזדמנות לעוברי דרכים? </w:t>
      </w:r>
      <w:r w:rsidR="00305527">
        <w:rPr>
          <w:rFonts w:hint="cs"/>
          <w:rtl/>
        </w:rPr>
        <w:t>ואפשר שהשואל הולך בדרך יחידי, והוא מסתכל בהרים, שמא יש שם אדם שיתלווה אליו בדרכו.</w:t>
      </w:r>
    </w:p>
    <w:p w:rsidR="00271E34" w:rsidRDefault="00271E34" w:rsidP="00B01C09">
      <w:pPr>
        <w:ind w:left="720" w:firstLine="2"/>
        <w:rPr>
          <w:rtl/>
        </w:rPr>
      </w:pPr>
    </w:p>
    <w:p w:rsidR="00B01C09" w:rsidRPr="00B01C09" w:rsidRDefault="00B01C09" w:rsidP="00B01C09">
      <w:pPr>
        <w:rPr>
          <w:rtl/>
        </w:rPr>
      </w:pPr>
      <w:r w:rsidRPr="00B01C09">
        <w:rPr>
          <w:rFonts w:hint="cs"/>
          <w:rtl/>
        </w:rPr>
        <w:t>בסיכום פירושו למזמור הוא כותב:</w:t>
      </w:r>
    </w:p>
    <w:p w:rsidR="00B01C09" w:rsidRPr="00B01C09" w:rsidRDefault="00B01C09" w:rsidP="00B01C09">
      <w:pPr>
        <w:ind w:left="720" w:firstLine="2"/>
      </w:pPr>
      <w:r w:rsidRPr="00B01C09">
        <w:rPr>
          <w:rFonts w:hint="cs"/>
          <w:rtl/>
        </w:rPr>
        <w:t>מסתבר שהמזמור מעיקרו הוא ברכת הדרך ליוצא לדרך רחוקה העוברת בין הרים... היוצא לדרך נושא עיניו אל ההרים שהוא מתכוון לעבור בהם, ושואל את עצמו בלשון שיש בה רמז לחרדה מפני פגעים המזומנים לעוברי דרכים: מאין יבוא עזרי?</w:t>
      </w:r>
    </w:p>
    <w:p w:rsidR="000D5E0F" w:rsidRDefault="00271E34" w:rsidP="00271E34">
      <w:pPr>
        <w:rPr>
          <w:rtl/>
        </w:rPr>
      </w:pPr>
      <w:r>
        <w:rPr>
          <w:rFonts w:hint="cs"/>
          <w:rtl/>
        </w:rPr>
        <w:t>נאמץ</w:t>
      </w:r>
      <w:r w:rsidR="00B01C09">
        <w:rPr>
          <w:rFonts w:hint="cs"/>
          <w:rtl/>
        </w:rPr>
        <w:t xml:space="preserve"> אפוא מסקנה זו, כי מזמורנו נאמר על רקע יציאת</w:t>
      </w:r>
      <w:r>
        <w:rPr>
          <w:rFonts w:hint="cs"/>
          <w:rtl/>
        </w:rPr>
        <w:t>ו הקרובה של</w:t>
      </w:r>
      <w:r w:rsidR="00B01C09">
        <w:rPr>
          <w:rFonts w:hint="cs"/>
          <w:rtl/>
        </w:rPr>
        <w:t xml:space="preserve"> הדובר לדרך. </w:t>
      </w:r>
      <w:r>
        <w:rPr>
          <w:rFonts w:hint="cs"/>
          <w:rtl/>
        </w:rPr>
        <w:t>בהמשך עיוננו נבחן כמובטח,</w:t>
      </w:r>
      <w:r w:rsidR="00251D71">
        <w:rPr>
          <w:rFonts w:hint="cs"/>
          <w:rtl/>
        </w:rPr>
        <w:t xml:space="preserve"> האם </w:t>
      </w:r>
      <w:r>
        <w:rPr>
          <w:rFonts w:hint="cs"/>
          <w:rtl/>
        </w:rPr>
        <w:t>פרשנות הבתים הבאים</w:t>
      </w:r>
      <w:r w:rsidR="00251D71">
        <w:rPr>
          <w:rFonts w:hint="cs"/>
          <w:rtl/>
        </w:rPr>
        <w:t xml:space="preserve"> </w:t>
      </w:r>
      <w:r>
        <w:rPr>
          <w:rFonts w:hint="cs"/>
          <w:rtl/>
        </w:rPr>
        <w:t>ב</w:t>
      </w:r>
      <w:r w:rsidR="00251D71">
        <w:rPr>
          <w:rFonts w:hint="cs"/>
          <w:rtl/>
        </w:rPr>
        <w:t xml:space="preserve">מזמורנו </w:t>
      </w:r>
      <w:r w:rsidR="00B01C09">
        <w:rPr>
          <w:rFonts w:hint="cs"/>
          <w:rtl/>
        </w:rPr>
        <w:t>הולמ</w:t>
      </w:r>
      <w:r>
        <w:rPr>
          <w:rFonts w:hint="cs"/>
          <w:rtl/>
        </w:rPr>
        <w:t>ת</w:t>
      </w:r>
      <w:r w:rsidR="00B01C09">
        <w:rPr>
          <w:rFonts w:hint="cs"/>
          <w:rtl/>
        </w:rPr>
        <w:t xml:space="preserve"> מסקנה זו, והאם גם ניתוח המזמור בשלמותו </w:t>
      </w:r>
      <w:r>
        <w:rPr>
          <w:rFonts w:hint="cs"/>
          <w:rtl/>
        </w:rPr>
        <w:t>תומך בה</w:t>
      </w:r>
      <w:r w:rsidR="00251D71">
        <w:rPr>
          <w:rFonts w:hint="cs"/>
          <w:rtl/>
        </w:rPr>
        <w:t xml:space="preserve">. </w:t>
      </w:r>
    </w:p>
    <w:p w:rsidR="00070822" w:rsidRDefault="00070822" w:rsidP="003425CF">
      <w:pPr>
        <w:pStyle w:val="3"/>
        <w:numPr>
          <w:ilvl w:val="0"/>
          <w:numId w:val="1"/>
        </w:numPr>
        <w:rPr>
          <w:rtl/>
        </w:rPr>
      </w:pPr>
      <w:r>
        <w:rPr>
          <w:rFonts w:hint="cs"/>
          <w:rtl/>
        </w:rPr>
        <w:t>בית ב</w:t>
      </w:r>
    </w:p>
    <w:p w:rsidR="001E2733" w:rsidRDefault="00070822" w:rsidP="00B01C09">
      <w:pPr>
        <w:spacing w:after="0"/>
        <w:ind w:left="227" w:firstLine="357"/>
        <w:rPr>
          <w:rtl/>
        </w:rPr>
      </w:pPr>
      <w:r w:rsidRPr="00070822">
        <w:rPr>
          <w:rFonts w:hint="cs"/>
          <w:rtl/>
        </w:rPr>
        <w:t xml:space="preserve">עֶזְרִי מֵעִם </w:t>
      </w:r>
      <w:r w:rsidR="00A45E5E">
        <w:rPr>
          <w:rFonts w:hint="cs"/>
          <w:rtl/>
        </w:rPr>
        <w:t>ה</w:t>
      </w:r>
      <w:r w:rsidR="00A45E5E">
        <w:rPr>
          <w:rtl/>
        </w:rPr>
        <w:t>'</w:t>
      </w:r>
      <w:r w:rsidRPr="00070822">
        <w:rPr>
          <w:rFonts w:hint="cs"/>
          <w:rtl/>
        </w:rPr>
        <w:t xml:space="preserve"> </w:t>
      </w:r>
    </w:p>
    <w:p w:rsidR="00070822" w:rsidRDefault="00070822" w:rsidP="00B01C09">
      <w:pPr>
        <w:ind w:left="227" w:firstLine="360"/>
        <w:rPr>
          <w:rtl/>
        </w:rPr>
      </w:pPr>
      <w:r w:rsidRPr="00070822">
        <w:rPr>
          <w:rFonts w:hint="cs"/>
          <w:rtl/>
        </w:rPr>
        <w:t>עֹשֵׂה שָׁמַיִם וָאָרֶץ</w:t>
      </w:r>
      <w:r w:rsidR="00B01C09">
        <w:rPr>
          <w:rFonts w:hint="cs"/>
          <w:rtl/>
        </w:rPr>
        <w:t>.</w:t>
      </w:r>
    </w:p>
    <w:p w:rsidR="001E2733" w:rsidRDefault="001E2733" w:rsidP="001E2733">
      <w:pPr>
        <w:rPr>
          <w:rtl/>
        </w:rPr>
      </w:pPr>
      <w:r>
        <w:rPr>
          <w:rFonts w:hint="cs"/>
          <w:rtl/>
        </w:rPr>
        <w:t>השואל, ששאל בבית א בגוף ראשון יחיד "</w:t>
      </w:r>
      <w:r w:rsidRPr="001E2733">
        <w:rPr>
          <w:rFonts w:hint="cs"/>
          <w:rtl/>
        </w:rPr>
        <w:t>מֵאַיִן יָבֹא עֶזְרִי</w:t>
      </w:r>
      <w:r>
        <w:rPr>
          <w:rFonts w:hint="cs"/>
          <w:rtl/>
        </w:rPr>
        <w:t>", וביטא בכך את חרדתו מפני העתיד, הוא שעונה לעצמו בבית ב "</w:t>
      </w:r>
      <w:r w:rsidRPr="001E2733">
        <w:rPr>
          <w:rFonts w:hint="cs"/>
          <w:rtl/>
        </w:rPr>
        <w:t xml:space="preserve">עֶזְרִי מֵעִם </w:t>
      </w:r>
      <w:r w:rsidR="00A45E5E">
        <w:rPr>
          <w:rFonts w:hint="cs"/>
          <w:rtl/>
        </w:rPr>
        <w:t>ה</w:t>
      </w:r>
      <w:r w:rsidR="00A45E5E">
        <w:rPr>
          <w:rtl/>
        </w:rPr>
        <w:t>'</w:t>
      </w:r>
      <w:r>
        <w:rPr>
          <w:rFonts w:hint="cs"/>
          <w:rtl/>
        </w:rPr>
        <w:t>...", ובדברים אלו הוא מנסה להפיג את חששותיו: ה', עושה שמים וארץ, הוא יהיה בעזרי בכל מקום שאליו אגיע ושבו אהיה זקוק לסיוע ועזרה.</w:t>
      </w:r>
    </w:p>
    <w:p w:rsidR="001E2733" w:rsidRDefault="00A649DB" w:rsidP="00FA7778">
      <w:pPr>
        <w:rPr>
          <w:rtl/>
        </w:rPr>
      </w:pPr>
      <w:r>
        <w:rPr>
          <w:rFonts w:hint="cs"/>
          <w:rtl/>
        </w:rPr>
        <w:t>כאן מתעוררת</w:t>
      </w:r>
      <w:r w:rsidR="005D6F22">
        <w:rPr>
          <w:rFonts w:hint="cs"/>
          <w:rtl/>
        </w:rPr>
        <w:t xml:space="preserve"> תמיהה</w:t>
      </w:r>
      <w:r w:rsidR="00FA7778">
        <w:rPr>
          <w:rFonts w:hint="cs"/>
          <w:rtl/>
        </w:rPr>
        <w:t>:</w:t>
      </w:r>
      <w:r w:rsidR="005D6F22">
        <w:rPr>
          <w:rFonts w:hint="cs"/>
          <w:rtl/>
        </w:rPr>
        <w:t xml:space="preserve"> ממה נפשך</w:t>
      </w:r>
      <w:r w:rsidR="00FA7778">
        <w:rPr>
          <w:rFonts w:hint="cs"/>
          <w:rtl/>
        </w:rPr>
        <w:t>,</w:t>
      </w:r>
      <w:r w:rsidR="005D6F22">
        <w:rPr>
          <w:rFonts w:hint="cs"/>
          <w:rtl/>
        </w:rPr>
        <w:t xml:space="preserve"> אם ידע הדובר את התשובה </w:t>
      </w:r>
      <w:r w:rsidR="005D6F22">
        <w:rPr>
          <w:rtl/>
        </w:rPr>
        <w:t>–</w:t>
      </w:r>
      <w:r w:rsidR="005D6F22">
        <w:rPr>
          <w:rFonts w:hint="cs"/>
          <w:rtl/>
        </w:rPr>
        <w:t xml:space="preserve"> מה מקום לשאלה ששאל? ואם לא ידע אותה </w:t>
      </w:r>
      <w:r w:rsidR="005D6F22">
        <w:rPr>
          <w:rtl/>
        </w:rPr>
        <w:t>–</w:t>
      </w:r>
      <w:r w:rsidR="005D6F22">
        <w:rPr>
          <w:rFonts w:hint="cs"/>
          <w:rtl/>
        </w:rPr>
        <w:t xml:space="preserve"> מניין הופיעה </w:t>
      </w:r>
      <w:r w:rsidR="00FA7778">
        <w:rPr>
          <w:rFonts w:hint="cs"/>
          <w:rtl/>
        </w:rPr>
        <w:t xml:space="preserve">לו </w:t>
      </w:r>
      <w:r w:rsidR="005D6F22">
        <w:rPr>
          <w:rFonts w:hint="cs"/>
          <w:rtl/>
        </w:rPr>
        <w:t>התשובה פתאום?</w:t>
      </w:r>
    </w:p>
    <w:p w:rsidR="002A7914" w:rsidRDefault="00C75183" w:rsidP="002A7914">
      <w:pPr>
        <w:rPr>
          <w:rtl/>
        </w:rPr>
      </w:pPr>
      <w:r>
        <w:rPr>
          <w:rFonts w:hint="cs"/>
          <w:rtl/>
        </w:rPr>
        <w:t xml:space="preserve">נראה </w:t>
      </w:r>
      <w:r w:rsidR="00DD7322">
        <w:rPr>
          <w:rFonts w:hint="cs"/>
          <w:rtl/>
        </w:rPr>
        <w:t>שהתשובה שנתן לעצמו הדובר בבית ב</w:t>
      </w:r>
      <w:r>
        <w:rPr>
          <w:rFonts w:hint="cs"/>
          <w:rtl/>
        </w:rPr>
        <w:t xml:space="preserve"> לקוחה מאוצר מש</w:t>
      </w:r>
      <w:r w:rsidR="00A649DB">
        <w:rPr>
          <w:rFonts w:hint="cs"/>
          <w:rtl/>
        </w:rPr>
        <w:t>פ</w:t>
      </w:r>
      <w:r>
        <w:rPr>
          <w:rFonts w:hint="cs"/>
          <w:rtl/>
        </w:rPr>
        <w:t xml:space="preserve">טי החכמה ומטבעות הלשון שעליהן נתחנך מנעוריו. משנקלע למצוקה ולחשש 'מאין יבוא עזרו', עלתה בתודעתו מנבכי זכרונו </w:t>
      </w:r>
      <w:r w:rsidR="00A649DB">
        <w:rPr>
          <w:rFonts w:hint="cs"/>
          <w:rtl/>
        </w:rPr>
        <w:t>נוסחת</w:t>
      </w:r>
      <w:r>
        <w:rPr>
          <w:rFonts w:hint="cs"/>
          <w:rtl/>
        </w:rPr>
        <w:t xml:space="preserve"> הביטחון הידועה "</w:t>
      </w:r>
      <w:r w:rsidRPr="00A649DB">
        <w:rPr>
          <w:rFonts w:hint="cs"/>
          <w:b/>
          <w:bCs/>
          <w:rtl/>
        </w:rPr>
        <w:t xml:space="preserve">עֶזְרִי מֵעִם </w:t>
      </w:r>
      <w:r w:rsidR="00A45E5E" w:rsidRPr="00A649DB">
        <w:rPr>
          <w:rFonts w:hint="cs"/>
          <w:b/>
          <w:bCs/>
          <w:rtl/>
        </w:rPr>
        <w:t>ה</w:t>
      </w:r>
      <w:r w:rsidR="00A45E5E" w:rsidRPr="00A649DB">
        <w:rPr>
          <w:b/>
          <w:bCs/>
          <w:rtl/>
        </w:rPr>
        <w:t>'</w:t>
      </w:r>
      <w:r w:rsidR="00A649DB" w:rsidRPr="00A649DB">
        <w:rPr>
          <w:rFonts w:hint="cs"/>
          <w:b/>
          <w:bCs/>
          <w:rtl/>
        </w:rPr>
        <w:t xml:space="preserve"> עֹשֵׂה שָׁמַיִם וָאָרֶץ</w:t>
      </w:r>
      <w:r w:rsidR="00955B6A">
        <w:rPr>
          <w:rFonts w:hint="cs"/>
          <w:rtl/>
        </w:rPr>
        <w:t>", והרגיעה את רוחו.</w:t>
      </w:r>
      <w:r w:rsidR="002A7914">
        <w:rPr>
          <w:rFonts w:hint="cs"/>
          <w:rtl/>
        </w:rPr>
        <w:t xml:space="preserve"> </w:t>
      </w:r>
    </w:p>
    <w:p w:rsidR="00D21A40" w:rsidRDefault="002A7914" w:rsidP="002A7914">
      <w:pPr>
        <w:rPr>
          <w:rtl/>
        </w:rPr>
      </w:pPr>
      <w:r>
        <w:rPr>
          <w:rFonts w:hint="cs"/>
          <w:rtl/>
        </w:rPr>
        <w:t xml:space="preserve">חיזוק לסברה זו ניתן להביא מהופעתו של פסוק </w:t>
      </w:r>
      <w:r w:rsidR="00955B6A">
        <w:rPr>
          <w:rFonts w:hint="cs"/>
          <w:rtl/>
        </w:rPr>
        <w:t>דומה</w:t>
      </w:r>
      <w:r>
        <w:rPr>
          <w:rFonts w:hint="cs"/>
          <w:rtl/>
        </w:rPr>
        <w:t xml:space="preserve"> לפסוקנו,</w:t>
      </w:r>
      <w:r w:rsidR="00955B6A">
        <w:rPr>
          <w:rFonts w:hint="cs"/>
          <w:rtl/>
        </w:rPr>
        <w:t xml:space="preserve"> בסיומו של שיר המעלות קכ"ד (פסוק ח):</w:t>
      </w:r>
      <w:r w:rsidR="00A649DB">
        <w:rPr>
          <w:rFonts w:hint="cs"/>
          <w:rtl/>
        </w:rPr>
        <w:t xml:space="preserve"> "</w:t>
      </w:r>
      <w:r w:rsidR="00955B6A" w:rsidRPr="00A649DB">
        <w:rPr>
          <w:rFonts w:hint="cs"/>
          <w:b/>
          <w:bCs/>
          <w:rtl/>
        </w:rPr>
        <w:t xml:space="preserve">עֶזְרֵנוּ בְּשֵׁם </w:t>
      </w:r>
      <w:r w:rsidR="00A45E5E" w:rsidRPr="00A649DB">
        <w:rPr>
          <w:rFonts w:hint="cs"/>
          <w:b/>
          <w:bCs/>
          <w:rtl/>
        </w:rPr>
        <w:t>ה</w:t>
      </w:r>
      <w:r w:rsidR="00A45E5E" w:rsidRPr="00A649DB">
        <w:rPr>
          <w:b/>
          <w:bCs/>
          <w:rtl/>
        </w:rPr>
        <w:t>'</w:t>
      </w:r>
      <w:r w:rsidR="000B5CFC" w:rsidRPr="00A649DB">
        <w:rPr>
          <w:rStyle w:val="a9"/>
          <w:rtl/>
        </w:rPr>
        <w:footnoteReference w:id="17"/>
      </w:r>
      <w:r w:rsidR="00955B6A" w:rsidRPr="00A649DB">
        <w:rPr>
          <w:rFonts w:hint="cs"/>
          <w:rtl/>
        </w:rPr>
        <w:t xml:space="preserve"> </w:t>
      </w:r>
      <w:r w:rsidR="00955B6A" w:rsidRPr="00A649DB">
        <w:rPr>
          <w:rFonts w:hint="cs"/>
          <w:b/>
          <w:bCs/>
          <w:rtl/>
        </w:rPr>
        <w:t>עֹשֵׂה שָׁמַיִם וָאָרֶץ</w:t>
      </w:r>
      <w:r w:rsidR="00A649DB">
        <w:rPr>
          <w:rFonts w:hint="cs"/>
          <w:rtl/>
        </w:rPr>
        <w:t>".</w:t>
      </w:r>
      <w:r>
        <w:rPr>
          <w:rFonts w:hint="cs"/>
          <w:rtl/>
        </w:rPr>
        <w:t xml:space="preserve"> </w:t>
      </w:r>
      <w:r w:rsidR="000B5CFC">
        <w:rPr>
          <w:rFonts w:hint="cs"/>
          <w:rtl/>
        </w:rPr>
        <w:t>במזמור ק</w:t>
      </w:r>
      <w:r w:rsidR="00A649DB">
        <w:rPr>
          <w:rFonts w:hint="cs"/>
          <w:rtl/>
        </w:rPr>
        <w:t>כ</w:t>
      </w:r>
      <w:r w:rsidR="000B5CFC">
        <w:rPr>
          <w:rFonts w:hint="cs"/>
          <w:rtl/>
        </w:rPr>
        <w:t>"</w:t>
      </w:r>
      <w:r w:rsidR="00A649DB">
        <w:rPr>
          <w:rFonts w:hint="cs"/>
          <w:rtl/>
        </w:rPr>
        <w:t>ד</w:t>
      </w:r>
      <w:r w:rsidR="000B5CFC">
        <w:rPr>
          <w:rFonts w:hint="cs"/>
          <w:rtl/>
        </w:rPr>
        <w:t xml:space="preserve"> </w:t>
      </w:r>
      <w:r w:rsidR="00A649DB">
        <w:rPr>
          <w:rFonts w:hint="cs"/>
          <w:rtl/>
        </w:rPr>
        <w:t xml:space="preserve">מנוסחת </w:t>
      </w:r>
      <w:r w:rsidR="000B5CFC">
        <w:rPr>
          <w:rFonts w:hint="cs"/>
          <w:rtl/>
        </w:rPr>
        <w:t>קריאת העידוד והביטחון הזאת בלשון רבים ובסגנון כוללני: ה'</w:t>
      </w:r>
      <w:r w:rsidR="001900EA">
        <w:rPr>
          <w:rFonts w:hint="cs"/>
          <w:rtl/>
        </w:rPr>
        <w:t>,</w:t>
      </w:r>
      <w:r w:rsidR="000B5CFC">
        <w:rPr>
          <w:rFonts w:hint="cs"/>
          <w:rtl/>
        </w:rPr>
        <w:t xml:space="preserve"> "</w:t>
      </w:r>
      <w:r w:rsidR="000B5CFC" w:rsidRPr="000B5CFC">
        <w:rPr>
          <w:rFonts w:hint="cs"/>
          <w:rtl/>
        </w:rPr>
        <w:t>עֹשֵׂה שָׁמַיִם וָאָרֶץ</w:t>
      </w:r>
      <w:r w:rsidR="00D21A40">
        <w:rPr>
          <w:rFonts w:hint="cs"/>
          <w:rtl/>
        </w:rPr>
        <w:t>", שכוחו וגבורתו מלא עולם, הוא יהיה בעזרנו בעת הצורך.</w:t>
      </w:r>
      <w:r w:rsidR="00A649DB">
        <w:rPr>
          <w:rFonts w:hint="cs"/>
          <w:rtl/>
        </w:rPr>
        <w:t xml:space="preserve"> </w:t>
      </w:r>
      <w:r w:rsidR="001900EA">
        <w:rPr>
          <w:rFonts w:hint="cs"/>
          <w:rtl/>
        </w:rPr>
        <w:t xml:space="preserve">הדובר </w:t>
      </w:r>
      <w:r w:rsidR="00D21A40">
        <w:rPr>
          <w:rFonts w:hint="cs"/>
          <w:rtl/>
        </w:rPr>
        <w:t xml:space="preserve">במזמורנו </w:t>
      </w:r>
      <w:r w:rsidR="00A649DB">
        <w:rPr>
          <w:rFonts w:hint="cs"/>
          <w:rtl/>
        </w:rPr>
        <w:t>העביר נוסחה זו</w:t>
      </w:r>
      <w:r w:rsidR="00D21A40">
        <w:rPr>
          <w:rFonts w:hint="cs"/>
          <w:rtl/>
        </w:rPr>
        <w:t xml:space="preserve"> ללשון יחיד, כדי שקריאת הביטחון </w:t>
      </w:r>
      <w:r w:rsidR="00F223AE">
        <w:rPr>
          <w:rFonts w:hint="cs"/>
          <w:rtl/>
        </w:rPr>
        <w:t>שלו</w:t>
      </w:r>
      <w:r w:rsidR="00D21A40">
        <w:rPr>
          <w:rFonts w:hint="cs"/>
          <w:rtl/>
        </w:rPr>
        <w:t xml:space="preserve"> תתאים להלך רוחו בשעה זו, ו</w:t>
      </w:r>
      <w:r w:rsidR="00A649DB">
        <w:rPr>
          <w:rFonts w:hint="cs"/>
          <w:rtl/>
        </w:rPr>
        <w:t xml:space="preserve">כן </w:t>
      </w:r>
      <w:r w:rsidR="00D21A40">
        <w:rPr>
          <w:rFonts w:hint="cs"/>
          <w:rtl/>
        </w:rPr>
        <w:t>לשאלה ששאל קודם לכן בלשון יחיד "</w:t>
      </w:r>
      <w:r w:rsidR="00D21A40" w:rsidRPr="00D21A40">
        <w:rPr>
          <w:rFonts w:hint="cs"/>
          <w:rtl/>
        </w:rPr>
        <w:t xml:space="preserve">מֵאַיִן יָבֹא </w:t>
      </w:r>
      <w:r w:rsidR="00D21A40" w:rsidRPr="00D21A40">
        <w:rPr>
          <w:rFonts w:hint="cs"/>
          <w:b/>
          <w:bCs/>
          <w:rtl/>
        </w:rPr>
        <w:t>עֶזְרִי</w:t>
      </w:r>
      <w:r w:rsidR="00D21A40">
        <w:rPr>
          <w:rFonts w:hint="cs"/>
          <w:rtl/>
        </w:rPr>
        <w:t>".</w:t>
      </w:r>
    </w:p>
    <w:p w:rsidR="00D21A40" w:rsidRDefault="00D21A40" w:rsidP="002A7914">
      <w:pPr>
        <w:rPr>
          <w:rtl/>
        </w:rPr>
      </w:pPr>
      <w:r>
        <w:rPr>
          <w:rFonts w:hint="cs"/>
          <w:rtl/>
        </w:rPr>
        <w:t xml:space="preserve">אין זה המקום היחיד במקרא שבו דובר משתמש בפתגם או במטבע לשון ידוע </w:t>
      </w:r>
      <w:r w:rsidR="005118AF">
        <w:rPr>
          <w:rFonts w:hint="cs"/>
          <w:rtl/>
        </w:rPr>
        <w:t xml:space="preserve">כדי לחזק עצמו בשעת מצוקתו. נביא </w:t>
      </w:r>
      <w:r w:rsidR="002A7914">
        <w:rPr>
          <w:rFonts w:hint="cs"/>
          <w:rtl/>
        </w:rPr>
        <w:t xml:space="preserve">בהערה </w:t>
      </w:r>
      <w:r w:rsidR="005118AF">
        <w:rPr>
          <w:rFonts w:hint="cs"/>
          <w:rtl/>
        </w:rPr>
        <w:t xml:space="preserve">דוגמה אחת לכך </w:t>
      </w:r>
      <w:r w:rsidR="005118AF" w:rsidRPr="002A7914">
        <w:rPr>
          <w:rFonts w:hint="cs"/>
          <w:rtl/>
        </w:rPr>
        <w:t>מספרנו.</w:t>
      </w:r>
      <w:r w:rsidR="005118AF" w:rsidRPr="002A7914">
        <w:rPr>
          <w:rStyle w:val="a9"/>
          <w:rtl/>
        </w:rPr>
        <w:footnoteReference w:id="18"/>
      </w:r>
      <w:r w:rsidR="001900EA">
        <w:rPr>
          <w:rFonts w:hint="cs"/>
          <w:rtl/>
        </w:rPr>
        <w:t xml:space="preserve"> </w:t>
      </w:r>
    </w:p>
    <w:p w:rsidR="00AA3F38" w:rsidRDefault="00AA3F38" w:rsidP="002A7914">
      <w:pPr>
        <w:rPr>
          <w:rtl/>
        </w:rPr>
      </w:pPr>
    </w:p>
    <w:p w:rsidR="00AA3F38" w:rsidRDefault="00AA3F38" w:rsidP="002A7914">
      <w:pPr>
        <w:rPr>
          <w:rtl/>
        </w:rPr>
      </w:pPr>
    </w:p>
    <w:p w:rsidR="00AA3F38" w:rsidRDefault="00AA3F38" w:rsidP="002A7914">
      <w:pPr>
        <w:rPr>
          <w:rtl/>
        </w:rPr>
      </w:pPr>
    </w:p>
    <w:p w:rsidR="00D81B70" w:rsidRDefault="00D81B70" w:rsidP="003425CF">
      <w:pPr>
        <w:pStyle w:val="3"/>
        <w:numPr>
          <w:ilvl w:val="0"/>
          <w:numId w:val="1"/>
        </w:numPr>
        <w:rPr>
          <w:rtl/>
        </w:rPr>
      </w:pPr>
      <w:r>
        <w:rPr>
          <w:rFonts w:hint="cs"/>
          <w:rtl/>
        </w:rPr>
        <w:t>בית ג</w:t>
      </w:r>
    </w:p>
    <w:p w:rsidR="00D81B70" w:rsidRDefault="00D81B70" w:rsidP="00FA7778">
      <w:pPr>
        <w:spacing w:after="0"/>
        <w:ind w:left="357"/>
        <w:rPr>
          <w:rtl/>
        </w:rPr>
      </w:pPr>
      <w:r w:rsidRPr="00D81B70">
        <w:rPr>
          <w:rFonts w:hint="cs"/>
          <w:rtl/>
        </w:rPr>
        <w:t xml:space="preserve">אַל יִתֵּן לַמּוֹט רַגְלֶךָ </w:t>
      </w:r>
    </w:p>
    <w:p w:rsidR="00D81B70" w:rsidRDefault="00D81B70" w:rsidP="00FA7778">
      <w:pPr>
        <w:ind w:left="360"/>
        <w:rPr>
          <w:rtl/>
        </w:rPr>
      </w:pPr>
      <w:r w:rsidRPr="00D81B70">
        <w:rPr>
          <w:rFonts w:hint="cs"/>
          <w:rtl/>
        </w:rPr>
        <w:t>אַל יָנוּם שֹׁמְרֶךָ</w:t>
      </w:r>
      <w:r w:rsidR="00FA7778">
        <w:rPr>
          <w:rFonts w:hint="cs"/>
          <w:rtl/>
        </w:rPr>
        <w:t>.</w:t>
      </w:r>
    </w:p>
    <w:p w:rsidR="00FA7778" w:rsidRPr="00FA7778" w:rsidRDefault="00FA7778" w:rsidP="00F24D11">
      <w:pPr>
        <w:rPr>
          <w:strike/>
          <w:rtl/>
        </w:rPr>
      </w:pPr>
      <w:r w:rsidRPr="00FA7778">
        <w:rPr>
          <w:rFonts w:hint="cs"/>
          <w:rtl/>
        </w:rPr>
        <w:t xml:space="preserve">בבית </w:t>
      </w:r>
      <w:r>
        <w:rPr>
          <w:rFonts w:hint="cs"/>
          <w:rtl/>
        </w:rPr>
        <w:t>זה</w:t>
      </w:r>
      <w:r w:rsidRPr="00FA7778">
        <w:rPr>
          <w:rFonts w:hint="cs"/>
          <w:rtl/>
        </w:rPr>
        <w:t xml:space="preserve"> </w:t>
      </w:r>
      <w:r>
        <w:rPr>
          <w:rFonts w:hint="cs"/>
          <w:rtl/>
        </w:rPr>
        <w:t>מ</w:t>
      </w:r>
      <w:r w:rsidRPr="00FA7778">
        <w:rPr>
          <w:rFonts w:hint="cs"/>
          <w:rtl/>
        </w:rPr>
        <w:t>תחלף הדובר: שוב אין זה העומד לצאת לדרך רחוקה</w:t>
      </w:r>
      <w:r>
        <w:rPr>
          <w:rFonts w:hint="cs"/>
          <w:rtl/>
        </w:rPr>
        <w:t>,</w:t>
      </w:r>
      <w:r w:rsidRPr="00FA7778">
        <w:rPr>
          <w:rFonts w:hint="cs"/>
          <w:rtl/>
        </w:rPr>
        <w:t xml:space="preserve"> אשר נשא את דבריו בבתים א–ב בגוף ראשו</w:t>
      </w:r>
      <w:r>
        <w:rPr>
          <w:rFonts w:hint="cs"/>
          <w:rtl/>
        </w:rPr>
        <w:t>ן. בית ג נאמר מפי</w:t>
      </w:r>
      <w:r w:rsidRPr="00FA7778">
        <w:rPr>
          <w:rFonts w:hint="cs"/>
          <w:rtl/>
        </w:rPr>
        <w:t xml:space="preserve"> אדם אחר הפונה אל</w:t>
      </w:r>
      <w:r w:rsidR="00F24D11">
        <w:rPr>
          <w:rFonts w:hint="cs"/>
          <w:rtl/>
        </w:rPr>
        <w:t>יו</w:t>
      </w:r>
      <w:r w:rsidRPr="00FA7778">
        <w:rPr>
          <w:rFonts w:hint="cs"/>
          <w:rtl/>
        </w:rPr>
        <w:t xml:space="preserve"> בגוף שני, </w:t>
      </w:r>
      <w:r w:rsidR="00F24D11">
        <w:rPr>
          <w:rFonts w:hint="cs"/>
          <w:rtl/>
        </w:rPr>
        <w:t>כנוכח, ומברכו שה' ישמרהו בדרכו.</w:t>
      </w:r>
    </w:p>
    <w:p w:rsidR="00FA7778" w:rsidRPr="00FA7778" w:rsidRDefault="00FA7778" w:rsidP="00917A80">
      <w:pPr>
        <w:rPr>
          <w:rtl/>
        </w:rPr>
      </w:pPr>
      <w:r w:rsidRPr="00FA7778">
        <w:rPr>
          <w:rFonts w:hint="cs"/>
          <w:rtl/>
        </w:rPr>
        <w:t>לא רק בבית ג נו</w:t>
      </w:r>
      <w:r w:rsidR="00F24D11">
        <w:rPr>
          <w:rFonts w:hint="cs"/>
          <w:rtl/>
        </w:rPr>
        <w:t>שא המברך את דבריו אל היוצא לדרך,</w:t>
      </w:r>
      <w:r w:rsidRPr="00FA7778">
        <w:rPr>
          <w:rFonts w:hint="cs"/>
          <w:rtl/>
        </w:rPr>
        <w:t xml:space="preserve"> אף בבתים ה–ח הוא ממשיך ומברכו: בכל ארבעת הבתים הללו (שהם מחציתו השנייה של המזמור) פונה </w:t>
      </w:r>
      <w:r w:rsidR="00917A80">
        <w:rPr>
          <w:rFonts w:hint="cs"/>
          <w:rtl/>
        </w:rPr>
        <w:t xml:space="preserve">הדובר </w:t>
      </w:r>
      <w:r w:rsidRPr="00FA7778">
        <w:rPr>
          <w:rFonts w:hint="cs"/>
          <w:rtl/>
        </w:rPr>
        <w:t>אל חברו כנוכח,</w:t>
      </w:r>
      <w:r w:rsidR="00917A80" w:rsidRPr="00917A80">
        <w:rPr>
          <w:vertAlign w:val="superscript"/>
          <w:rtl/>
        </w:rPr>
        <w:t xml:space="preserve"> </w:t>
      </w:r>
      <w:r w:rsidRPr="00FA7778">
        <w:rPr>
          <w:rFonts w:hint="cs"/>
          <w:rtl/>
        </w:rPr>
        <w:t xml:space="preserve">ומברכו בברכות </w:t>
      </w:r>
      <w:r w:rsidR="00917A80">
        <w:rPr>
          <w:rFonts w:hint="cs"/>
          <w:rtl/>
        </w:rPr>
        <w:t>ואיחולים</w:t>
      </w:r>
      <w:r w:rsidR="00F24D11">
        <w:rPr>
          <w:rFonts w:hint="cs"/>
          <w:rtl/>
        </w:rPr>
        <w:t xml:space="preserve"> המהווים המשך לדבריו בבית ג</w:t>
      </w:r>
      <w:r w:rsidR="00917A80">
        <w:rPr>
          <w:rFonts w:hint="cs"/>
          <w:rtl/>
        </w:rPr>
        <w:t>.</w:t>
      </w:r>
      <w:r w:rsidR="00917A80" w:rsidRPr="00FA7778">
        <w:rPr>
          <w:vertAlign w:val="superscript"/>
          <w:rtl/>
        </w:rPr>
        <w:footnoteReference w:id="19"/>
      </w:r>
    </w:p>
    <w:p w:rsidR="00D81B70" w:rsidRDefault="007D7AA7" w:rsidP="007D7AA7">
      <w:pPr>
        <w:rPr>
          <w:rtl/>
        </w:rPr>
      </w:pPr>
      <w:r>
        <w:rPr>
          <w:rFonts w:hint="cs"/>
          <w:rtl/>
        </w:rPr>
        <w:t>'אַל יִתֵּן' ו'אַל יָנוּם' הן שתי משאלות שמאחל המברך בבית ג ליוצא לדרך. בר</w:t>
      </w:r>
      <w:r w:rsidR="00F24D11">
        <w:rPr>
          <w:rFonts w:hint="cs"/>
          <w:rtl/>
        </w:rPr>
        <w:t xml:space="preserve">כותיו נקשרות </w:t>
      </w:r>
      <w:r w:rsidR="00917A80">
        <w:rPr>
          <w:rFonts w:hint="cs"/>
          <w:rtl/>
        </w:rPr>
        <w:t>ל</w:t>
      </w:r>
      <w:r w:rsidR="00F24D11">
        <w:rPr>
          <w:rFonts w:hint="cs"/>
          <w:rtl/>
        </w:rPr>
        <w:t xml:space="preserve">דברי </w:t>
      </w:r>
      <w:r w:rsidR="00917A80">
        <w:rPr>
          <w:rFonts w:hint="cs"/>
          <w:rtl/>
        </w:rPr>
        <w:t>חברו בב</w:t>
      </w:r>
      <w:r w:rsidR="00F24D11">
        <w:rPr>
          <w:rFonts w:hint="cs"/>
          <w:rtl/>
        </w:rPr>
        <w:t>י</w:t>
      </w:r>
      <w:r w:rsidR="00917A80">
        <w:rPr>
          <w:rFonts w:hint="cs"/>
          <w:rtl/>
        </w:rPr>
        <w:t>ת ב</w:t>
      </w:r>
      <w:r w:rsidR="00F24D11">
        <w:rPr>
          <w:rFonts w:hint="cs"/>
          <w:rtl/>
        </w:rPr>
        <w:t>,</w:t>
      </w:r>
      <w:r w:rsidR="00917A80">
        <w:rPr>
          <w:rFonts w:hint="cs"/>
          <w:rtl/>
        </w:rPr>
        <w:t xml:space="preserve"> </w:t>
      </w:r>
      <w:r w:rsidR="00F24D11">
        <w:rPr>
          <w:rFonts w:hint="cs"/>
          <w:rtl/>
        </w:rPr>
        <w:t>ו</w:t>
      </w:r>
      <w:r w:rsidR="00917A80">
        <w:rPr>
          <w:rFonts w:hint="cs"/>
          <w:rtl/>
        </w:rPr>
        <w:t xml:space="preserve">כך הוא אומר לו: </w:t>
      </w:r>
      <w:r w:rsidR="004B1F12">
        <w:rPr>
          <w:rFonts w:hint="cs"/>
          <w:rtl/>
        </w:rPr>
        <w:t>'יהי רצון שה', שאותו הזכרת בדבריך הקודמים</w:t>
      </w:r>
      <w:r w:rsidR="00F24D11">
        <w:rPr>
          <w:rFonts w:hint="cs"/>
          <w:rtl/>
        </w:rPr>
        <w:t xml:space="preserve"> ("עֶזְרִי מֵעִם ה'")</w:t>
      </w:r>
      <w:r w:rsidR="00917A80">
        <w:rPr>
          <w:rFonts w:hint="cs"/>
          <w:rtl/>
        </w:rPr>
        <w:t>, לא</w:t>
      </w:r>
      <w:r w:rsidR="00B57070">
        <w:rPr>
          <w:rFonts w:hint="cs"/>
          <w:rtl/>
        </w:rPr>
        <w:t xml:space="preserve"> ייתן </w:t>
      </w:r>
      <w:r w:rsidR="00917A80">
        <w:rPr>
          <w:rFonts w:hint="cs"/>
          <w:rtl/>
        </w:rPr>
        <w:t>לרגל</w:t>
      </w:r>
      <w:r w:rsidR="00B57070">
        <w:rPr>
          <w:rFonts w:hint="cs"/>
          <w:rtl/>
        </w:rPr>
        <w:t>ך להתמוטט.</w:t>
      </w:r>
      <w:r w:rsidR="00B57070">
        <w:rPr>
          <w:rStyle w:val="a9"/>
          <w:rtl/>
        </w:rPr>
        <w:footnoteReference w:id="20"/>
      </w:r>
      <w:r w:rsidR="00917A80">
        <w:rPr>
          <w:rFonts w:hint="cs"/>
          <w:rtl/>
        </w:rPr>
        <w:t xml:space="preserve"> ויהי רצון ש</w:t>
      </w:r>
      <w:r>
        <w:rPr>
          <w:rFonts w:hint="cs"/>
          <w:rtl/>
        </w:rPr>
        <w:t xml:space="preserve">"שֹׁמְרֶךָ" לא </w:t>
      </w:r>
      <w:r w:rsidR="00B57070">
        <w:rPr>
          <w:rFonts w:hint="cs"/>
          <w:rtl/>
        </w:rPr>
        <w:t>ינום, אלא יתמיד בשמירתו עליך בלא הרף'.</w:t>
      </w:r>
    </w:p>
    <w:p w:rsidR="007D7AA7" w:rsidRDefault="0066513C" w:rsidP="007D7AA7">
      <w:pPr>
        <w:rPr>
          <w:rtl/>
        </w:rPr>
      </w:pPr>
      <w:r>
        <w:rPr>
          <w:rFonts w:hint="cs"/>
          <w:rtl/>
        </w:rPr>
        <w:t>האם שתי ברכות אלו מתאימות ל</w:t>
      </w:r>
      <w:r w:rsidR="00917A80">
        <w:rPr>
          <w:rFonts w:hint="cs"/>
          <w:rtl/>
        </w:rPr>
        <w:t>רקע של מזמורנו כפי שפירשנוהו? ודאי שאיחולים אלה מתאימים ל</w:t>
      </w:r>
      <w:r>
        <w:rPr>
          <w:rFonts w:hint="cs"/>
          <w:rtl/>
        </w:rPr>
        <w:t>היאמר למי שיוצא לדרך רחוקה, ולבו מלא חששות</w:t>
      </w:r>
      <w:r w:rsidR="007D7AA7">
        <w:rPr>
          <w:rFonts w:hint="cs"/>
          <w:rtl/>
        </w:rPr>
        <w:t>:</w:t>
      </w:r>
    </w:p>
    <w:p w:rsidR="0066513C" w:rsidRDefault="0066513C" w:rsidP="00510210">
      <w:pPr>
        <w:rPr>
          <w:rtl/>
        </w:rPr>
      </w:pPr>
      <w:r>
        <w:rPr>
          <w:rFonts w:hint="cs"/>
          <w:rtl/>
        </w:rPr>
        <w:t xml:space="preserve">אחת </w:t>
      </w:r>
      <w:r w:rsidR="00261138">
        <w:rPr>
          <w:rFonts w:hint="cs"/>
          <w:rtl/>
        </w:rPr>
        <w:t>הסכנות</w:t>
      </w:r>
      <w:r>
        <w:rPr>
          <w:rFonts w:hint="cs"/>
          <w:rtl/>
        </w:rPr>
        <w:t xml:space="preserve"> המצויות וה</w:t>
      </w:r>
      <w:r w:rsidR="00261138">
        <w:rPr>
          <w:rFonts w:hint="cs"/>
          <w:rtl/>
        </w:rPr>
        <w:t>חמורו</w:t>
      </w:r>
      <w:r>
        <w:rPr>
          <w:rFonts w:hint="cs"/>
          <w:rtl/>
        </w:rPr>
        <w:t>ת להולכי דרכים היא האפשרות שרגלם</w:t>
      </w:r>
      <w:r w:rsidR="00261138">
        <w:rPr>
          <w:rFonts w:hint="cs"/>
          <w:rtl/>
        </w:rPr>
        <w:t xml:space="preserve"> תיפגע ו</w:t>
      </w:r>
      <w:r w:rsidR="007D7AA7">
        <w:rPr>
          <w:rFonts w:hint="cs"/>
          <w:rtl/>
        </w:rPr>
        <w:t xml:space="preserve">תינגף. </w:t>
      </w:r>
      <w:r>
        <w:rPr>
          <w:rFonts w:hint="cs"/>
          <w:rtl/>
        </w:rPr>
        <w:t>שבר</w:t>
      </w:r>
      <w:r w:rsidR="007D7AA7">
        <w:rPr>
          <w:rFonts w:hint="cs"/>
          <w:rtl/>
        </w:rPr>
        <w:t xml:space="preserve"> ברגל, או אפילו </w:t>
      </w:r>
      <w:r>
        <w:rPr>
          <w:rFonts w:hint="cs"/>
          <w:rtl/>
        </w:rPr>
        <w:t xml:space="preserve">נקע, ואף התעקמות גרידא, </w:t>
      </w:r>
      <w:r w:rsidR="00261138">
        <w:rPr>
          <w:rFonts w:hint="cs"/>
          <w:rtl/>
        </w:rPr>
        <w:t>בכוחם לה</w:t>
      </w:r>
      <w:r>
        <w:rPr>
          <w:rFonts w:hint="cs"/>
          <w:rtl/>
        </w:rPr>
        <w:t>שבית את הה</w:t>
      </w:r>
      <w:r w:rsidR="00510210">
        <w:rPr>
          <w:rFonts w:hint="cs"/>
          <w:rtl/>
        </w:rPr>
        <w:t>ֵ</w:t>
      </w:r>
      <w:r>
        <w:rPr>
          <w:rFonts w:hint="cs"/>
          <w:rtl/>
        </w:rPr>
        <w:t>לך, ו</w:t>
      </w:r>
      <w:r w:rsidR="00261138">
        <w:rPr>
          <w:rFonts w:hint="cs"/>
          <w:rtl/>
        </w:rPr>
        <w:t>לה</w:t>
      </w:r>
      <w:r>
        <w:rPr>
          <w:rFonts w:hint="cs"/>
          <w:rtl/>
        </w:rPr>
        <w:t>ותי</w:t>
      </w:r>
      <w:r w:rsidR="00261138">
        <w:rPr>
          <w:rFonts w:hint="cs"/>
          <w:rtl/>
        </w:rPr>
        <w:t>רו</w:t>
      </w:r>
      <w:r w:rsidR="00510210">
        <w:rPr>
          <w:rFonts w:hint="cs"/>
          <w:rtl/>
        </w:rPr>
        <w:t xml:space="preserve"> בשדה</w:t>
      </w:r>
      <w:r>
        <w:rPr>
          <w:rFonts w:hint="cs"/>
          <w:rtl/>
        </w:rPr>
        <w:t xml:space="preserve"> כָּאוּב וחסר </w:t>
      </w:r>
      <w:r w:rsidR="00261138">
        <w:rPr>
          <w:rFonts w:hint="cs"/>
          <w:rtl/>
        </w:rPr>
        <w:t>ישע</w:t>
      </w:r>
      <w:r>
        <w:rPr>
          <w:rFonts w:hint="cs"/>
          <w:rtl/>
        </w:rPr>
        <w:t>.</w:t>
      </w:r>
      <w:r w:rsidR="005008F9">
        <w:rPr>
          <w:rFonts w:hint="cs"/>
          <w:rtl/>
        </w:rPr>
        <w:t xml:space="preserve"> </w:t>
      </w:r>
      <w:r w:rsidR="00261138">
        <w:rPr>
          <w:rFonts w:hint="cs"/>
          <w:rtl/>
        </w:rPr>
        <w:t>כנגד זאת</w:t>
      </w:r>
      <w:r w:rsidR="005008F9">
        <w:rPr>
          <w:rFonts w:hint="cs"/>
          <w:rtl/>
        </w:rPr>
        <w:t xml:space="preserve"> </w:t>
      </w:r>
      <w:r w:rsidR="00261138">
        <w:rPr>
          <w:rFonts w:hint="cs"/>
          <w:rtl/>
        </w:rPr>
        <w:t>נאמרת הברכה במזמורנו "</w:t>
      </w:r>
      <w:r w:rsidR="00261138" w:rsidRPr="00733E1C">
        <w:rPr>
          <w:rFonts w:hint="cs"/>
          <w:rtl/>
        </w:rPr>
        <w:t>אַל יִתֵּן לַמּוֹט רַגְלֶךָ</w:t>
      </w:r>
      <w:r w:rsidR="00261138">
        <w:rPr>
          <w:rFonts w:hint="cs"/>
          <w:rtl/>
        </w:rPr>
        <w:t>". הבטחה דומה נאמרת</w:t>
      </w:r>
      <w:r w:rsidR="005008F9">
        <w:rPr>
          <w:rFonts w:hint="cs"/>
          <w:rtl/>
        </w:rPr>
        <w:t xml:space="preserve"> לחוסה בה' במזמור צ"א:</w:t>
      </w:r>
    </w:p>
    <w:p w:rsidR="005008F9" w:rsidRDefault="005008F9" w:rsidP="00261138">
      <w:pPr>
        <w:spacing w:after="0"/>
        <w:rPr>
          <w:rtl/>
        </w:rPr>
      </w:pPr>
      <w:r>
        <w:rPr>
          <w:rtl/>
        </w:rPr>
        <w:tab/>
      </w:r>
      <w:r>
        <w:rPr>
          <w:rFonts w:hint="cs"/>
          <w:rtl/>
        </w:rPr>
        <w:t>יא</w:t>
      </w:r>
      <w:r>
        <w:rPr>
          <w:rFonts w:hint="cs"/>
          <w:rtl/>
        </w:rPr>
        <w:tab/>
      </w:r>
      <w:r w:rsidRPr="005008F9">
        <w:rPr>
          <w:rFonts w:hint="cs"/>
          <w:rtl/>
        </w:rPr>
        <w:t xml:space="preserve">כִּי מַלְאָכָיו יְצַוֶּה לָּךְ </w:t>
      </w:r>
      <w:r>
        <w:rPr>
          <w:rtl/>
        </w:rPr>
        <w:tab/>
      </w:r>
      <w:r w:rsidRPr="00510210">
        <w:rPr>
          <w:rFonts w:hint="cs"/>
          <w:b/>
          <w:bCs/>
          <w:rtl/>
        </w:rPr>
        <w:t>לִשְׁמָרְךָ</w:t>
      </w:r>
      <w:r w:rsidRPr="005008F9">
        <w:rPr>
          <w:rFonts w:hint="cs"/>
          <w:rtl/>
        </w:rPr>
        <w:t xml:space="preserve"> </w:t>
      </w:r>
      <w:r w:rsidRPr="005008F9">
        <w:rPr>
          <w:rFonts w:hint="cs"/>
          <w:b/>
          <w:bCs/>
          <w:rtl/>
        </w:rPr>
        <w:t>בְּכָל דְּרָכֶיךָ</w:t>
      </w:r>
      <w:r w:rsidR="00261138" w:rsidRPr="00261138">
        <w:rPr>
          <w:rFonts w:hint="cs"/>
          <w:rtl/>
        </w:rPr>
        <w:t>.</w:t>
      </w:r>
    </w:p>
    <w:p w:rsidR="005008F9" w:rsidRDefault="005008F9" w:rsidP="007D7AA7">
      <w:pPr>
        <w:rPr>
          <w:rtl/>
        </w:rPr>
      </w:pPr>
      <w:r>
        <w:rPr>
          <w:rtl/>
        </w:rPr>
        <w:tab/>
      </w:r>
      <w:r>
        <w:rPr>
          <w:rFonts w:hint="cs"/>
          <w:rtl/>
        </w:rPr>
        <w:t>יב</w:t>
      </w:r>
      <w:r>
        <w:rPr>
          <w:rFonts w:hint="cs"/>
          <w:rtl/>
        </w:rPr>
        <w:tab/>
      </w:r>
      <w:r w:rsidRPr="005008F9">
        <w:rPr>
          <w:rFonts w:hint="cs"/>
          <w:rtl/>
        </w:rPr>
        <w:t xml:space="preserve">עַל כַּפַּיִם יִשָּׂאוּנְךָ </w:t>
      </w:r>
      <w:r>
        <w:rPr>
          <w:rtl/>
        </w:rPr>
        <w:tab/>
      </w:r>
      <w:r>
        <w:rPr>
          <w:rtl/>
        </w:rPr>
        <w:tab/>
      </w:r>
      <w:r w:rsidRPr="00733E1C">
        <w:rPr>
          <w:rFonts w:hint="cs"/>
          <w:b/>
          <w:bCs/>
          <w:rtl/>
        </w:rPr>
        <w:t>פֶּן תִּגֹּף בָּאֶבֶן רַגְלֶךָ</w:t>
      </w:r>
      <w:r>
        <w:rPr>
          <w:rFonts w:hint="cs"/>
          <w:rtl/>
        </w:rPr>
        <w:t>.</w:t>
      </w:r>
    </w:p>
    <w:p w:rsidR="00733E1C" w:rsidRDefault="00733E1C" w:rsidP="007D7AA7">
      <w:pPr>
        <w:rPr>
          <w:rtl/>
        </w:rPr>
      </w:pPr>
      <w:r>
        <w:rPr>
          <w:rFonts w:hint="cs"/>
          <w:rtl/>
        </w:rPr>
        <w:t>בעיה מצויה אחרת העומדת בפני הול</w:t>
      </w:r>
      <w:r w:rsidR="00261138">
        <w:rPr>
          <w:rFonts w:hint="cs"/>
          <w:rtl/>
        </w:rPr>
        <w:t>ך</w:t>
      </w:r>
      <w:r>
        <w:rPr>
          <w:rFonts w:hint="cs"/>
          <w:rtl/>
        </w:rPr>
        <w:t xml:space="preserve"> דרכים היא ההכרח לישון</w:t>
      </w:r>
      <w:r w:rsidR="00261138">
        <w:rPr>
          <w:rFonts w:hint="cs"/>
          <w:rtl/>
        </w:rPr>
        <w:t xml:space="preserve"> בלילות</w:t>
      </w:r>
      <w:r>
        <w:rPr>
          <w:rFonts w:hint="cs"/>
          <w:rtl/>
        </w:rPr>
        <w:t xml:space="preserve"> בשדה הפתוח, </w:t>
      </w:r>
      <w:r w:rsidR="00261138">
        <w:rPr>
          <w:rFonts w:hint="cs"/>
          <w:rtl/>
        </w:rPr>
        <w:t>חשוף</w:t>
      </w:r>
      <w:r>
        <w:rPr>
          <w:rFonts w:hint="cs"/>
          <w:rtl/>
        </w:rPr>
        <w:t xml:space="preserve"> לסכנות שונות </w:t>
      </w:r>
      <w:r w:rsidR="00261138">
        <w:rPr>
          <w:rFonts w:hint="cs"/>
          <w:rtl/>
        </w:rPr>
        <w:t>ש</w:t>
      </w:r>
      <w:r>
        <w:rPr>
          <w:rFonts w:hint="cs"/>
          <w:rtl/>
        </w:rPr>
        <w:t>אין בידו להתגונן מפניהן.</w:t>
      </w:r>
      <w:r>
        <w:rPr>
          <w:rStyle w:val="a9"/>
          <w:rtl/>
        </w:rPr>
        <w:footnoteReference w:id="21"/>
      </w:r>
      <w:r>
        <w:rPr>
          <w:rFonts w:hint="cs"/>
          <w:rtl/>
        </w:rPr>
        <w:t xml:space="preserve"> כנגד סכנה זו מברכו המברך "</w:t>
      </w:r>
      <w:r w:rsidRPr="00733E1C">
        <w:rPr>
          <w:rFonts w:hint="cs"/>
          <w:rtl/>
        </w:rPr>
        <w:t>אַל יָנוּם שֹׁמְרֶךָ</w:t>
      </w:r>
      <w:r>
        <w:rPr>
          <w:rFonts w:hint="cs"/>
          <w:rtl/>
        </w:rPr>
        <w:t>"</w:t>
      </w:r>
      <w:r w:rsidR="00261138">
        <w:rPr>
          <w:rFonts w:hint="cs"/>
          <w:rtl/>
        </w:rPr>
        <w:t xml:space="preserve"> </w:t>
      </w:r>
      <w:r w:rsidR="00261138">
        <w:rPr>
          <w:rtl/>
        </w:rPr>
        <w:t>–</w:t>
      </w:r>
      <w:r w:rsidR="00261138">
        <w:rPr>
          <w:rFonts w:hint="cs"/>
          <w:rtl/>
        </w:rPr>
        <w:t xml:space="preserve"> ה'</w:t>
      </w:r>
      <w:r w:rsidR="0048787A">
        <w:rPr>
          <w:rFonts w:hint="cs"/>
          <w:rtl/>
        </w:rPr>
        <w:t xml:space="preserve"> ישמ</w:t>
      </w:r>
      <w:r w:rsidR="007D7AA7">
        <w:rPr>
          <w:rFonts w:hint="cs"/>
          <w:rtl/>
        </w:rPr>
        <w:t>ו</w:t>
      </w:r>
      <w:r w:rsidR="0048787A">
        <w:rPr>
          <w:rFonts w:hint="cs"/>
          <w:rtl/>
        </w:rPr>
        <w:t>רך בעת שאתה ישן בדרכך</w:t>
      </w:r>
      <w:r w:rsidR="00823EE1">
        <w:rPr>
          <w:rFonts w:hint="cs"/>
          <w:rtl/>
        </w:rPr>
        <w:t>, כי לפניו אין שינה ואין תנומה.</w:t>
      </w:r>
    </w:p>
    <w:p w:rsidR="007D7AA7" w:rsidRDefault="007D7AA7" w:rsidP="00510210">
      <w:pPr>
        <w:rPr>
          <w:rtl/>
        </w:rPr>
      </w:pPr>
      <w:r>
        <w:rPr>
          <w:rFonts w:hint="cs"/>
          <w:rtl/>
        </w:rPr>
        <w:t>נמצא כי בית ג מחזק מאוד את תפיסתנו, כי הרקע למזמורנו הוא יציאתו הקרובה לדרך של ה</w:t>
      </w:r>
      <w:r w:rsidR="00510210">
        <w:rPr>
          <w:rFonts w:hint="cs"/>
          <w:rtl/>
        </w:rPr>
        <w:t>דובר הראשון במזמור</w:t>
      </w:r>
      <w:r>
        <w:rPr>
          <w:rFonts w:hint="cs"/>
          <w:rtl/>
        </w:rPr>
        <w:t>, השם פניו אל ההרים אשר בקצה האופק. רק בדוחק ניתן לפרש את בית ג ביחס למצוקה אחרת כללית ובלתי מוגדרת, כדעת מפרשים אחרים.</w:t>
      </w:r>
    </w:p>
    <w:p w:rsidR="00823EE1" w:rsidRDefault="007D7AA7" w:rsidP="007D7AA7">
      <w:pPr>
        <w:rPr>
          <w:rtl/>
        </w:rPr>
      </w:pPr>
      <w:r>
        <w:rPr>
          <w:rFonts w:hint="cs"/>
          <w:rtl/>
        </w:rPr>
        <w:t xml:space="preserve">נציין כי </w:t>
      </w:r>
      <w:r w:rsidR="002238E1">
        <w:rPr>
          <w:rFonts w:hint="cs"/>
          <w:rtl/>
        </w:rPr>
        <w:t>שתי הברכות האלה ליוצא לדרך</w:t>
      </w:r>
      <w:r w:rsidR="00510210">
        <w:rPr>
          <w:rFonts w:hint="cs"/>
          <w:rtl/>
        </w:rPr>
        <w:t>,</w:t>
      </w:r>
      <w:r w:rsidR="002238E1">
        <w:rPr>
          <w:rFonts w:hint="cs"/>
          <w:rtl/>
        </w:rPr>
        <w:t xml:space="preserve"> </w:t>
      </w:r>
      <w:r w:rsidR="00261138">
        <w:rPr>
          <w:rFonts w:hint="cs"/>
          <w:rtl/>
        </w:rPr>
        <w:t xml:space="preserve">מתארות את </w:t>
      </w:r>
      <w:r w:rsidR="002238E1">
        <w:rPr>
          <w:rFonts w:hint="cs"/>
          <w:rtl/>
        </w:rPr>
        <w:t>שמיר</w:t>
      </w:r>
      <w:r w:rsidR="00261138">
        <w:rPr>
          <w:rFonts w:hint="cs"/>
          <w:rtl/>
        </w:rPr>
        <w:t>ת</w:t>
      </w:r>
      <w:r w:rsidR="002238E1">
        <w:rPr>
          <w:rFonts w:hint="cs"/>
          <w:rtl/>
        </w:rPr>
        <w:t xml:space="preserve"> ה' בשני ממדים המשלימים זה את זה:</w:t>
      </w:r>
      <w:r w:rsidR="00F7380C">
        <w:rPr>
          <w:rFonts w:hint="cs"/>
          <w:rtl/>
        </w:rPr>
        <w:t xml:space="preserve"> </w:t>
      </w:r>
      <w:r w:rsidR="002238E1">
        <w:rPr>
          <w:rFonts w:hint="cs"/>
          <w:rtl/>
        </w:rPr>
        <w:t>ממד המקום</w:t>
      </w:r>
      <w:r w:rsidR="00261138">
        <w:rPr>
          <w:rFonts w:hint="cs"/>
          <w:rtl/>
        </w:rPr>
        <w:t>,</w:t>
      </w:r>
      <w:r w:rsidR="002238E1">
        <w:rPr>
          <w:rFonts w:hint="cs"/>
          <w:rtl/>
        </w:rPr>
        <w:t xml:space="preserve"> "</w:t>
      </w:r>
      <w:r w:rsidR="002238E1" w:rsidRPr="002238E1">
        <w:rPr>
          <w:rFonts w:hint="cs"/>
          <w:rtl/>
        </w:rPr>
        <w:t>אַל יִתֵּן לַמּוֹט רַגְלֶךָ</w:t>
      </w:r>
      <w:r w:rsidR="002238E1">
        <w:rPr>
          <w:rFonts w:hint="cs"/>
          <w:rtl/>
        </w:rPr>
        <w:t>"</w:t>
      </w:r>
      <w:r w:rsidR="00261138">
        <w:rPr>
          <w:rFonts w:hint="cs"/>
          <w:rtl/>
        </w:rPr>
        <w:t>,</w:t>
      </w:r>
      <w:r w:rsidR="001B3ABA">
        <w:rPr>
          <w:rFonts w:hint="cs"/>
          <w:rtl/>
        </w:rPr>
        <w:t xml:space="preserve"> בכל מקום שבו תלך, וממד הזמן</w:t>
      </w:r>
      <w:r w:rsidR="00261138">
        <w:rPr>
          <w:rFonts w:hint="cs"/>
          <w:rtl/>
        </w:rPr>
        <w:t>,</w:t>
      </w:r>
      <w:r w:rsidR="001B3ABA">
        <w:rPr>
          <w:rFonts w:hint="cs"/>
          <w:rtl/>
        </w:rPr>
        <w:t xml:space="preserve"> "</w:t>
      </w:r>
      <w:r w:rsidR="001B3ABA" w:rsidRPr="001B3ABA">
        <w:rPr>
          <w:rFonts w:hint="cs"/>
          <w:rtl/>
        </w:rPr>
        <w:t>אַל יָנוּם שֹׁמְרֶךָ</w:t>
      </w:r>
      <w:r w:rsidR="00261138">
        <w:rPr>
          <w:rFonts w:hint="cs"/>
          <w:rtl/>
        </w:rPr>
        <w:t xml:space="preserve">", בכל </w:t>
      </w:r>
      <w:r>
        <w:rPr>
          <w:rFonts w:hint="cs"/>
          <w:rtl/>
        </w:rPr>
        <w:t>זמן של היממה</w:t>
      </w:r>
      <w:r w:rsidR="00261138">
        <w:rPr>
          <w:rFonts w:hint="cs"/>
          <w:rtl/>
        </w:rPr>
        <w:t>.</w:t>
      </w:r>
    </w:p>
    <w:p w:rsidR="00F31A22" w:rsidRDefault="00F31A22" w:rsidP="001C6CCD">
      <w:pPr>
        <w:rPr>
          <w:strike/>
          <w:rtl/>
        </w:rPr>
      </w:pPr>
    </w:p>
    <w:p w:rsidR="001C6CCD" w:rsidRDefault="001C6CCD" w:rsidP="00510210">
      <w:pPr>
        <w:rPr>
          <w:rtl/>
        </w:rPr>
      </w:pPr>
      <w:r>
        <w:rPr>
          <w:rFonts w:hint="cs"/>
          <w:rtl/>
        </w:rPr>
        <w:t>מחילוף הדוברים במזמורנו עולה</w:t>
      </w:r>
      <w:r w:rsidR="00510210">
        <w:rPr>
          <w:rFonts w:hint="cs"/>
          <w:rtl/>
        </w:rPr>
        <w:t>,</w:t>
      </w:r>
      <w:r>
        <w:rPr>
          <w:rFonts w:hint="cs"/>
          <w:rtl/>
        </w:rPr>
        <w:t xml:space="preserve"> כי </w:t>
      </w:r>
      <w:r w:rsidR="00F7380C" w:rsidRPr="00F7380C">
        <w:rPr>
          <w:rFonts w:hint="cs"/>
          <w:rtl/>
        </w:rPr>
        <w:t xml:space="preserve">בתים </w:t>
      </w:r>
      <w:r w:rsidR="00F7380C">
        <w:rPr>
          <w:rFonts w:hint="cs"/>
          <w:rtl/>
        </w:rPr>
        <w:t>א</w:t>
      </w:r>
      <w:r w:rsidR="00F7380C" w:rsidRPr="00F7380C">
        <w:rPr>
          <w:rtl/>
        </w:rPr>
        <w:t>–</w:t>
      </w:r>
      <w:r w:rsidR="00F7380C" w:rsidRPr="00F7380C">
        <w:rPr>
          <w:rFonts w:hint="cs"/>
          <w:rtl/>
        </w:rPr>
        <w:t xml:space="preserve">ב </w:t>
      </w:r>
      <w:r w:rsidR="00F7380C">
        <w:rPr>
          <w:rFonts w:hint="cs"/>
          <w:rtl/>
        </w:rPr>
        <w:t>ו</w:t>
      </w:r>
      <w:r w:rsidR="00F31A22">
        <w:rPr>
          <w:rFonts w:hint="cs"/>
          <w:rtl/>
        </w:rPr>
        <w:t xml:space="preserve">כנגדם </w:t>
      </w:r>
      <w:r w:rsidR="00F7380C">
        <w:rPr>
          <w:rFonts w:hint="cs"/>
          <w:rtl/>
        </w:rPr>
        <w:t xml:space="preserve">בית ג הם </w:t>
      </w:r>
      <w:r w:rsidR="00F31A22">
        <w:rPr>
          <w:rFonts w:hint="cs"/>
          <w:rtl/>
        </w:rPr>
        <w:t xml:space="preserve">מעין </w:t>
      </w:r>
      <w:r w:rsidR="00F7380C">
        <w:rPr>
          <w:rFonts w:hint="cs"/>
          <w:rtl/>
        </w:rPr>
        <w:t xml:space="preserve">דו שיח בין היוצא לדרך </w:t>
      </w:r>
      <w:r w:rsidR="00510210">
        <w:rPr>
          <w:rFonts w:hint="cs"/>
          <w:rtl/>
        </w:rPr>
        <w:t>ל</w:t>
      </w:r>
      <w:r w:rsidR="00F7380C">
        <w:rPr>
          <w:rFonts w:hint="cs"/>
          <w:rtl/>
        </w:rPr>
        <w:t xml:space="preserve">בין המברך אותו. </w:t>
      </w:r>
      <w:r>
        <w:rPr>
          <w:rFonts w:hint="cs"/>
          <w:rtl/>
        </w:rPr>
        <w:t xml:space="preserve">חילוף דוברים </w:t>
      </w:r>
      <w:r w:rsidR="00F31A22">
        <w:rPr>
          <w:rFonts w:hint="cs"/>
          <w:rtl/>
        </w:rPr>
        <w:t xml:space="preserve">מובהק </w:t>
      </w:r>
      <w:r>
        <w:rPr>
          <w:rFonts w:hint="cs"/>
          <w:rtl/>
        </w:rPr>
        <w:t xml:space="preserve">במזמור תהילים הוא תופעה נדירה </w:t>
      </w:r>
      <w:r w:rsidR="00510210">
        <w:rPr>
          <w:rFonts w:hint="cs"/>
          <w:rtl/>
        </w:rPr>
        <w:t>יחסית</w:t>
      </w:r>
      <w:r>
        <w:rPr>
          <w:rFonts w:hint="cs"/>
          <w:rtl/>
        </w:rPr>
        <w:t>, אשר מקנה למזמור אופי דרמטי. עמדנו על כך בהרחבה בעיוננו למזמור צ"א</w:t>
      </w:r>
      <w:r w:rsidR="00510210">
        <w:rPr>
          <w:rFonts w:hint="cs"/>
          <w:rtl/>
        </w:rPr>
        <w:t>,</w:t>
      </w:r>
      <w:r>
        <w:rPr>
          <w:rFonts w:hint="cs"/>
          <w:rtl/>
        </w:rPr>
        <w:t xml:space="preserve"> שאותו ניתחנו כדרמה. כל 'מזמור דרמטי' מעורר שאלות אחדות:</w:t>
      </w:r>
      <w:r>
        <w:rPr>
          <w:rStyle w:val="a9"/>
          <w:rtl/>
        </w:rPr>
        <w:footnoteReference w:id="22"/>
      </w:r>
      <w:r>
        <w:rPr>
          <w:rFonts w:hint="cs"/>
          <w:rtl/>
        </w:rPr>
        <w:t xml:space="preserve">  </w:t>
      </w:r>
    </w:p>
    <w:p w:rsidR="001C6CCD" w:rsidRDefault="001C6CCD" w:rsidP="00F31A22">
      <w:pPr>
        <w:pStyle w:val="aa"/>
        <w:numPr>
          <w:ilvl w:val="0"/>
          <w:numId w:val="2"/>
        </w:numPr>
        <w:rPr>
          <w:rtl/>
        </w:rPr>
      </w:pPr>
      <w:r>
        <w:rPr>
          <w:rFonts w:hint="cs"/>
          <w:rtl/>
        </w:rPr>
        <w:t>מהו טיב היחס בין הדוברים השונים? ומה היחס בין הדברים שהם נושאים זה בפני זה?</w:t>
      </w:r>
    </w:p>
    <w:p w:rsidR="001C6CCD" w:rsidRDefault="001C6CCD" w:rsidP="00F31A22">
      <w:pPr>
        <w:pStyle w:val="aa"/>
        <w:numPr>
          <w:ilvl w:val="0"/>
          <w:numId w:val="2"/>
        </w:numPr>
      </w:pPr>
      <w:r>
        <w:rPr>
          <w:rFonts w:hint="cs"/>
          <w:rtl/>
        </w:rPr>
        <w:t>במה תורם עיצובו של מזמורנו כדו-שיח לחשיפת מבנהו ולהבנת ההתפתחות הפנימית של רעיונו?</w:t>
      </w:r>
    </w:p>
    <w:p w:rsidR="001C6CCD" w:rsidRDefault="001C6CCD" w:rsidP="001C6CCD">
      <w:pPr>
        <w:pStyle w:val="aa"/>
        <w:numPr>
          <w:ilvl w:val="0"/>
          <w:numId w:val="2"/>
        </w:numPr>
      </w:pPr>
      <w:r>
        <w:rPr>
          <w:rFonts w:hint="cs"/>
          <w:rtl/>
        </w:rPr>
        <w:t>מדוע נבחר עיצוב דרמטי לשם הבעת רעיונו של המזמור? האם לא ניתן היה להביע את רעיונו ב'קול אחד', כשם שהדבר בדרך כלל ברוב רובם של מזמורי תהילים?</w:t>
      </w:r>
    </w:p>
    <w:p w:rsidR="0030339B" w:rsidRDefault="001C6CCD" w:rsidP="00F31A22">
      <w:pPr>
        <w:rPr>
          <w:rtl/>
        </w:rPr>
      </w:pPr>
      <w:r>
        <w:rPr>
          <w:rFonts w:hint="cs"/>
          <w:rtl/>
        </w:rPr>
        <w:t>נחֵל את דיוננו בשאלות אלו בבחינת היחס שבין בית ב לבית ג. מה משמעותו של דו-שיח זה? מהו היחס בין בית ב, שהוא מדבריו של היוצא לדרך עצמו, "</w:t>
      </w:r>
      <w:r w:rsidRPr="00F754D0">
        <w:rPr>
          <w:rFonts w:hint="cs"/>
          <w:rtl/>
        </w:rPr>
        <w:t xml:space="preserve">עֶזְרִי מֵעִם </w:t>
      </w:r>
      <w:r>
        <w:rPr>
          <w:rFonts w:hint="cs"/>
          <w:rtl/>
        </w:rPr>
        <w:t>ה</w:t>
      </w:r>
      <w:r>
        <w:rPr>
          <w:rtl/>
        </w:rPr>
        <w:t>'</w:t>
      </w:r>
      <w:r>
        <w:rPr>
          <w:rFonts w:hint="cs"/>
          <w:rtl/>
        </w:rPr>
        <w:t>...", לבין דבריו של המברכו בבית ג "</w:t>
      </w:r>
      <w:r w:rsidRPr="00F754D0">
        <w:rPr>
          <w:rFonts w:hint="cs"/>
          <w:rtl/>
        </w:rPr>
        <w:t>אַל יִתֵּן</w:t>
      </w:r>
      <w:r>
        <w:rPr>
          <w:rFonts w:hint="cs"/>
          <w:rtl/>
        </w:rPr>
        <w:t xml:space="preserve">... </w:t>
      </w:r>
      <w:r w:rsidRPr="00F754D0">
        <w:rPr>
          <w:rFonts w:hint="cs"/>
          <w:rtl/>
        </w:rPr>
        <w:t>אַל יָנוּם</w:t>
      </w:r>
      <w:r>
        <w:rPr>
          <w:rFonts w:hint="cs"/>
          <w:rtl/>
        </w:rPr>
        <w:t xml:space="preserve"> שֹׁמְרֶךָ". נראה </w:t>
      </w:r>
      <w:r w:rsidR="00F31A22">
        <w:rPr>
          <w:rFonts w:hint="cs"/>
          <w:rtl/>
        </w:rPr>
        <w:t>כי המברך ממשיך את דברי הביטחון של הי</w:t>
      </w:r>
      <w:r w:rsidR="0030339B">
        <w:rPr>
          <w:rFonts w:hint="cs"/>
          <w:rtl/>
        </w:rPr>
        <w:t xml:space="preserve">וצא לדרך, </w:t>
      </w:r>
      <w:r w:rsidR="00F31A22">
        <w:rPr>
          <w:rFonts w:hint="cs"/>
          <w:rtl/>
        </w:rPr>
        <w:t>תוך שהוא מפרט שני תחומים שבהם ימצא היוצא לדרך עזר מעם ה'.</w:t>
      </w:r>
      <w:r>
        <w:rPr>
          <w:rFonts w:hint="cs"/>
          <w:rtl/>
        </w:rPr>
        <w:t xml:space="preserve"> </w:t>
      </w:r>
    </w:p>
    <w:p w:rsidR="00F7380C" w:rsidRDefault="001C6CCD" w:rsidP="0030339B">
      <w:pPr>
        <w:rPr>
          <w:rtl/>
        </w:rPr>
      </w:pPr>
      <w:r>
        <w:rPr>
          <w:rFonts w:hint="cs"/>
          <w:rtl/>
        </w:rPr>
        <w:t xml:space="preserve">האם ניתן להצביע על חידוש עקרוני </w:t>
      </w:r>
      <w:r w:rsidR="0030339B">
        <w:rPr>
          <w:rFonts w:hint="cs"/>
          <w:rtl/>
        </w:rPr>
        <w:t xml:space="preserve">או </w:t>
      </w:r>
      <w:r w:rsidR="00510210">
        <w:rPr>
          <w:rFonts w:hint="cs"/>
          <w:rtl/>
        </w:rPr>
        <w:t xml:space="preserve">על </w:t>
      </w:r>
      <w:r w:rsidR="0030339B">
        <w:rPr>
          <w:rFonts w:hint="cs"/>
          <w:rtl/>
        </w:rPr>
        <w:t xml:space="preserve">שינוי </w:t>
      </w:r>
      <w:r>
        <w:rPr>
          <w:rFonts w:hint="cs"/>
          <w:rtl/>
        </w:rPr>
        <w:t xml:space="preserve">בדברי 'המברך' </w:t>
      </w:r>
      <w:r w:rsidR="0030339B">
        <w:rPr>
          <w:rFonts w:hint="cs"/>
          <w:rtl/>
        </w:rPr>
        <w:t>לעומת</w:t>
      </w:r>
      <w:r>
        <w:rPr>
          <w:rFonts w:hint="cs"/>
          <w:rtl/>
        </w:rPr>
        <w:t xml:space="preserve"> דברי הביטחון הקודמים שהיו בפי היוצא לדרך</w:t>
      </w:r>
      <w:r w:rsidR="0030339B">
        <w:rPr>
          <w:rFonts w:hint="cs"/>
          <w:rtl/>
        </w:rPr>
        <w:t xml:space="preserve"> עצמו</w:t>
      </w:r>
      <w:r>
        <w:rPr>
          <w:rFonts w:hint="cs"/>
          <w:rtl/>
        </w:rPr>
        <w:t xml:space="preserve">? </w:t>
      </w:r>
    </w:p>
    <w:p w:rsidR="009231CE" w:rsidRDefault="0030339B" w:rsidP="0030339B">
      <w:pPr>
        <w:rPr>
          <w:rtl/>
        </w:rPr>
      </w:pPr>
      <w:r w:rsidRPr="0030339B">
        <w:rPr>
          <w:rFonts w:hint="cs"/>
          <w:rtl/>
        </w:rPr>
        <w:t>הבה נצביע</w:t>
      </w:r>
      <w:r w:rsidR="009231CE" w:rsidRPr="0030339B">
        <w:rPr>
          <w:rFonts w:hint="cs"/>
          <w:rtl/>
        </w:rPr>
        <w:t xml:space="preserve"> על שלושה </w:t>
      </w:r>
      <w:r>
        <w:rPr>
          <w:rFonts w:hint="cs"/>
          <w:rtl/>
        </w:rPr>
        <w:t xml:space="preserve">חידושים </w:t>
      </w:r>
      <w:r w:rsidR="009231CE" w:rsidRPr="0030339B">
        <w:rPr>
          <w:rFonts w:hint="cs"/>
          <w:rtl/>
        </w:rPr>
        <w:t>כאלו:</w:t>
      </w:r>
    </w:p>
    <w:p w:rsidR="009231CE" w:rsidRDefault="004B7B7B" w:rsidP="0030339B">
      <w:pPr>
        <w:pStyle w:val="aa"/>
        <w:numPr>
          <w:ilvl w:val="0"/>
          <w:numId w:val="3"/>
        </w:numPr>
      </w:pPr>
      <w:r>
        <w:rPr>
          <w:rFonts w:hint="cs"/>
          <w:rtl/>
        </w:rPr>
        <w:t>בקשת ה</w:t>
      </w:r>
      <w:r w:rsidR="008A3DA5">
        <w:rPr>
          <w:rFonts w:hint="cs"/>
          <w:rtl/>
        </w:rPr>
        <w:t xml:space="preserve">עזר של היוצא לדרך </w:t>
      </w:r>
      <w:r w:rsidR="0030339B">
        <w:rPr>
          <w:rFonts w:hint="cs"/>
          <w:rtl/>
        </w:rPr>
        <w:t>ה</w:t>
      </w:r>
      <w:r>
        <w:rPr>
          <w:rFonts w:hint="cs"/>
          <w:rtl/>
        </w:rPr>
        <w:t>תייחס</w:t>
      </w:r>
      <w:r w:rsidR="0030339B">
        <w:rPr>
          <w:rFonts w:hint="cs"/>
          <w:rtl/>
        </w:rPr>
        <w:t>ה</w:t>
      </w:r>
      <w:r>
        <w:rPr>
          <w:rFonts w:hint="cs"/>
          <w:rtl/>
        </w:rPr>
        <w:t xml:space="preserve"> ל</w:t>
      </w:r>
      <w:r w:rsidR="008A3DA5">
        <w:rPr>
          <w:rFonts w:hint="cs"/>
          <w:rtl/>
        </w:rPr>
        <w:t>ממד המקום בלבד: "</w:t>
      </w:r>
      <w:r w:rsidR="008A3DA5" w:rsidRPr="008A3DA5">
        <w:rPr>
          <w:rFonts w:hint="cs"/>
          <w:rtl/>
        </w:rPr>
        <w:t>הֶהָרִים</w:t>
      </w:r>
      <w:r w:rsidR="008A3DA5">
        <w:rPr>
          <w:rFonts w:hint="cs"/>
          <w:rtl/>
        </w:rPr>
        <w:t>",</w:t>
      </w:r>
      <w:r w:rsidR="008A3DA5" w:rsidRPr="008A3DA5">
        <w:rPr>
          <w:rFonts w:hint="cs"/>
          <w:rtl/>
        </w:rPr>
        <w:t xml:space="preserve"> </w:t>
      </w:r>
      <w:r w:rsidR="008A3DA5">
        <w:rPr>
          <w:rFonts w:hint="cs"/>
          <w:rtl/>
        </w:rPr>
        <w:t>"</w:t>
      </w:r>
      <w:r w:rsidR="008A3DA5" w:rsidRPr="008A3DA5">
        <w:rPr>
          <w:rFonts w:hint="cs"/>
          <w:rtl/>
        </w:rPr>
        <w:t>מֵאַיִן</w:t>
      </w:r>
      <w:r w:rsidR="008A3DA5">
        <w:rPr>
          <w:rFonts w:hint="cs"/>
          <w:rtl/>
        </w:rPr>
        <w:t>", "</w:t>
      </w:r>
      <w:r w:rsidR="008A3DA5" w:rsidRPr="008A3DA5">
        <w:rPr>
          <w:rFonts w:hint="cs"/>
          <w:rtl/>
        </w:rPr>
        <w:t>עֹשֵׂה שָׁמַיִם וָאָרֶץ</w:t>
      </w:r>
      <w:r w:rsidR="008A3DA5">
        <w:rPr>
          <w:rFonts w:hint="cs"/>
          <w:rtl/>
        </w:rPr>
        <w:t xml:space="preserve">". </w:t>
      </w:r>
      <w:r>
        <w:rPr>
          <w:rFonts w:hint="cs"/>
          <w:rtl/>
        </w:rPr>
        <w:t xml:space="preserve">לעומתו, </w:t>
      </w:r>
      <w:r w:rsidR="008A3DA5">
        <w:rPr>
          <w:rFonts w:hint="cs"/>
          <w:rtl/>
        </w:rPr>
        <w:t>המבר</w:t>
      </w:r>
      <w:r>
        <w:rPr>
          <w:rFonts w:hint="cs"/>
          <w:rtl/>
        </w:rPr>
        <w:t>ך מציין שני ממדי שמירה</w:t>
      </w:r>
      <w:r w:rsidR="008A3DA5">
        <w:rPr>
          <w:rFonts w:hint="cs"/>
          <w:rtl/>
        </w:rPr>
        <w:t>, ממד המקום וממד הזמן</w:t>
      </w:r>
      <w:r w:rsidR="0030339B">
        <w:rPr>
          <w:rFonts w:hint="cs"/>
          <w:rtl/>
        </w:rPr>
        <w:t xml:space="preserve"> </w:t>
      </w:r>
      <w:r w:rsidR="0030339B">
        <w:rPr>
          <w:rtl/>
        </w:rPr>
        <w:t>–</w:t>
      </w:r>
      <w:r w:rsidR="0030339B">
        <w:rPr>
          <w:rFonts w:hint="cs"/>
          <w:rtl/>
        </w:rPr>
        <w:t xml:space="preserve"> שמירה טוטאלית</w:t>
      </w:r>
      <w:r w:rsidR="008A3DA5">
        <w:rPr>
          <w:rFonts w:hint="cs"/>
          <w:rtl/>
        </w:rPr>
        <w:t>.</w:t>
      </w:r>
    </w:p>
    <w:p w:rsidR="00DC21EB" w:rsidRDefault="001924B8" w:rsidP="004B7B7B">
      <w:pPr>
        <w:pStyle w:val="aa"/>
        <w:numPr>
          <w:ilvl w:val="0"/>
          <w:numId w:val="3"/>
        </w:numPr>
      </w:pPr>
      <w:r>
        <w:rPr>
          <w:rFonts w:hint="cs"/>
          <w:rtl/>
        </w:rPr>
        <w:t>ה</w:t>
      </w:r>
      <w:r w:rsidR="004B7B7B">
        <w:rPr>
          <w:rFonts w:hint="cs"/>
          <w:rtl/>
        </w:rPr>
        <w:t>יוצא לדרך משתמש פעמיים ב</w:t>
      </w:r>
      <w:r>
        <w:rPr>
          <w:rFonts w:hint="cs"/>
          <w:rtl/>
        </w:rPr>
        <w:t xml:space="preserve">שם </w:t>
      </w:r>
      <w:r w:rsidR="004B7B7B">
        <w:rPr>
          <w:rtl/>
        </w:rPr>
        <w:t>'</w:t>
      </w:r>
      <w:r w:rsidR="004B7B7B">
        <w:rPr>
          <w:rFonts w:hint="cs"/>
          <w:rtl/>
        </w:rPr>
        <w:t>עֵזֶר</w:t>
      </w:r>
      <w:r w:rsidR="004B7B7B">
        <w:rPr>
          <w:rtl/>
        </w:rPr>
        <w:t>'</w:t>
      </w:r>
      <w:r>
        <w:rPr>
          <w:rFonts w:hint="cs"/>
          <w:rtl/>
        </w:rPr>
        <w:t xml:space="preserve">, </w:t>
      </w:r>
      <w:r w:rsidR="004B7B7B">
        <w:rPr>
          <w:rFonts w:hint="cs"/>
          <w:rtl/>
        </w:rPr>
        <w:t xml:space="preserve">ואילו המברכו משתמש </w:t>
      </w:r>
      <w:r>
        <w:rPr>
          <w:rFonts w:hint="cs"/>
          <w:rtl/>
        </w:rPr>
        <w:t>בשורש שמ"ר, כשהוא מכנה את ה' "</w:t>
      </w:r>
      <w:r w:rsidRPr="001924B8">
        <w:rPr>
          <w:rFonts w:hint="cs"/>
          <w:rtl/>
        </w:rPr>
        <w:t>שֹׁמְרֶךָ</w:t>
      </w:r>
      <w:r>
        <w:rPr>
          <w:rFonts w:hint="cs"/>
          <w:rtl/>
        </w:rPr>
        <w:t xml:space="preserve">". </w:t>
      </w:r>
      <w:r w:rsidR="000921D0">
        <w:rPr>
          <w:rFonts w:hint="cs"/>
          <w:rtl/>
        </w:rPr>
        <w:t>מכאן ואילך ה</w:t>
      </w:r>
      <w:r w:rsidR="004B7B7B">
        <w:rPr>
          <w:rFonts w:hint="cs"/>
          <w:rtl/>
        </w:rPr>
        <w:t>שורש</w:t>
      </w:r>
      <w:r w:rsidR="000921D0">
        <w:rPr>
          <w:rFonts w:hint="cs"/>
          <w:rtl/>
        </w:rPr>
        <w:t xml:space="preserve"> עז</w:t>
      </w:r>
      <w:r w:rsidR="004B7B7B">
        <w:rPr>
          <w:rFonts w:hint="cs"/>
          <w:rtl/>
        </w:rPr>
        <w:t>"</w:t>
      </w:r>
      <w:r w:rsidR="000921D0">
        <w:rPr>
          <w:rFonts w:hint="cs"/>
          <w:rtl/>
        </w:rPr>
        <w:t>ר</w:t>
      </w:r>
      <w:r w:rsidR="004B7B7B">
        <w:rPr>
          <w:rFonts w:hint="cs"/>
          <w:rtl/>
        </w:rPr>
        <w:t xml:space="preserve"> אינו מ</w:t>
      </w:r>
      <w:r w:rsidR="000921D0">
        <w:rPr>
          <w:rFonts w:hint="cs"/>
          <w:rtl/>
        </w:rPr>
        <w:t>ופיע</w:t>
      </w:r>
      <w:r w:rsidR="004B7B7B">
        <w:rPr>
          <w:rFonts w:hint="cs"/>
          <w:rtl/>
        </w:rPr>
        <w:t xml:space="preserve"> </w:t>
      </w:r>
      <w:r w:rsidR="0030339B">
        <w:rPr>
          <w:rFonts w:hint="cs"/>
          <w:rtl/>
        </w:rPr>
        <w:t xml:space="preserve">עוד </w:t>
      </w:r>
      <w:r w:rsidR="004B7B7B">
        <w:rPr>
          <w:rFonts w:hint="cs"/>
          <w:rtl/>
        </w:rPr>
        <w:t>במזמור</w:t>
      </w:r>
      <w:r w:rsidR="000921D0">
        <w:rPr>
          <w:rFonts w:hint="cs"/>
          <w:rtl/>
        </w:rPr>
        <w:t xml:space="preserve">, ואילו השורש שמ"ר </w:t>
      </w:r>
      <w:r w:rsidR="004B7B7B">
        <w:rPr>
          <w:rFonts w:hint="cs"/>
          <w:rtl/>
        </w:rPr>
        <w:t>מ</w:t>
      </w:r>
      <w:r w:rsidR="000921D0">
        <w:rPr>
          <w:rFonts w:hint="cs"/>
          <w:rtl/>
        </w:rPr>
        <w:t xml:space="preserve">ופיע כמילה מנחה לאורך המזמור עוד חמש פעמים. </w:t>
      </w:r>
    </w:p>
    <w:p w:rsidR="008A3DA5" w:rsidRDefault="000921D0" w:rsidP="0030339B">
      <w:pPr>
        <w:pStyle w:val="aa"/>
        <w:ind w:left="947" w:firstLine="0"/>
      </w:pPr>
      <w:r>
        <w:rPr>
          <w:rFonts w:hint="cs"/>
          <w:rtl/>
        </w:rPr>
        <w:t>ובכן, מה בין 'עזר' ל'שמירה'? 'עזר' הוא סיוע לאדם ב</w:t>
      </w:r>
      <w:r w:rsidR="004B7B7B">
        <w:rPr>
          <w:rFonts w:hint="cs"/>
          <w:rtl/>
        </w:rPr>
        <w:t>בעיה</w:t>
      </w:r>
      <w:r>
        <w:rPr>
          <w:rFonts w:hint="cs"/>
          <w:rtl/>
        </w:rPr>
        <w:t xml:space="preserve"> ספציפי</w:t>
      </w:r>
      <w:r w:rsidR="004B7B7B">
        <w:rPr>
          <w:rFonts w:hint="cs"/>
          <w:rtl/>
        </w:rPr>
        <w:t>ת</w:t>
      </w:r>
      <w:r>
        <w:rPr>
          <w:rFonts w:hint="cs"/>
          <w:rtl/>
        </w:rPr>
        <w:t xml:space="preserve"> ("</w:t>
      </w:r>
      <w:r w:rsidRPr="000921D0">
        <w:rPr>
          <w:rFonts w:hint="cs"/>
          <w:rtl/>
        </w:rPr>
        <w:t>דַּחֹה דְחִיתַנִי לִנְפֹּל</w:t>
      </w:r>
      <w:r>
        <w:rPr>
          <w:rFonts w:hint="cs"/>
          <w:rtl/>
        </w:rPr>
        <w:t>,</w:t>
      </w:r>
      <w:r w:rsidRPr="000921D0">
        <w:rPr>
          <w:rFonts w:hint="cs"/>
          <w:rtl/>
        </w:rPr>
        <w:t xml:space="preserve"> וַ</w:t>
      </w:r>
      <w:r w:rsidR="00A45E5E">
        <w:rPr>
          <w:rFonts w:hint="cs"/>
          <w:rtl/>
        </w:rPr>
        <w:t>ה</w:t>
      </w:r>
      <w:r w:rsidR="00A45E5E">
        <w:rPr>
          <w:rtl/>
        </w:rPr>
        <w:t>'</w:t>
      </w:r>
      <w:r w:rsidRPr="000921D0">
        <w:rPr>
          <w:rFonts w:hint="cs"/>
          <w:rtl/>
        </w:rPr>
        <w:t xml:space="preserve"> עֲזָרָנִי</w:t>
      </w:r>
      <w:r>
        <w:rPr>
          <w:rFonts w:hint="cs"/>
          <w:rtl/>
        </w:rPr>
        <w:t>" קי"ח, יג; "</w:t>
      </w:r>
      <w:r w:rsidR="00BA3955" w:rsidRPr="00BA3955">
        <w:rPr>
          <w:rFonts w:hint="cs"/>
          <w:rtl/>
        </w:rPr>
        <w:t>כִּי אֱלֹהֵי אָבִי בְּעֶזְרִי</w:t>
      </w:r>
      <w:r w:rsidR="00BA3955">
        <w:rPr>
          <w:rFonts w:hint="cs"/>
          <w:rtl/>
        </w:rPr>
        <w:t>,</w:t>
      </w:r>
      <w:r w:rsidR="00BA3955" w:rsidRPr="00BA3955">
        <w:rPr>
          <w:rFonts w:hint="cs"/>
          <w:rtl/>
        </w:rPr>
        <w:t xml:space="preserve"> וַיַּצִּלֵנִי מֵחֶרֶב פַּרְעֹה</w:t>
      </w:r>
      <w:r w:rsidR="00BA3955">
        <w:rPr>
          <w:rFonts w:hint="cs"/>
          <w:rtl/>
        </w:rPr>
        <w:t>" שמות י"ח, ד</w:t>
      </w:r>
      <w:r w:rsidR="00DC21EB">
        <w:rPr>
          <w:rFonts w:hint="cs"/>
          <w:rtl/>
        </w:rPr>
        <w:t xml:space="preserve">; ובמזמורנו היוצא לדרך מבקש </w:t>
      </w:r>
      <w:r w:rsidR="00DC21EB" w:rsidRPr="00DC21EB">
        <w:rPr>
          <w:rFonts w:hint="cs"/>
          <w:rtl/>
        </w:rPr>
        <w:t xml:space="preserve">'עזר' </w:t>
      </w:r>
      <w:r w:rsidR="00DC21EB">
        <w:rPr>
          <w:rFonts w:hint="cs"/>
          <w:rtl/>
        </w:rPr>
        <w:t>בדר</w:t>
      </w:r>
      <w:r w:rsidR="0030339B">
        <w:rPr>
          <w:rFonts w:hint="cs"/>
          <w:rtl/>
        </w:rPr>
        <w:t>ך העומדת לפניו</w:t>
      </w:r>
      <w:r w:rsidR="00DC21EB">
        <w:rPr>
          <w:rFonts w:hint="cs"/>
          <w:rtl/>
        </w:rPr>
        <w:t>)</w:t>
      </w:r>
      <w:r w:rsidR="00BA3955">
        <w:rPr>
          <w:rFonts w:hint="cs"/>
          <w:rtl/>
        </w:rPr>
        <w:t xml:space="preserve">. 'שמירה' </w:t>
      </w:r>
      <w:r w:rsidR="004B7B7B">
        <w:rPr>
          <w:rFonts w:hint="cs"/>
          <w:rtl/>
        </w:rPr>
        <w:t>פירושה</w:t>
      </w:r>
      <w:r w:rsidR="00BA3955">
        <w:rPr>
          <w:rFonts w:hint="cs"/>
          <w:rtl/>
        </w:rPr>
        <w:t xml:space="preserve"> השגחה </w:t>
      </w:r>
      <w:r w:rsidR="00BA3955" w:rsidRPr="0030339B">
        <w:rPr>
          <w:rFonts w:hint="cs"/>
          <w:rtl/>
        </w:rPr>
        <w:t>מתמדת</w:t>
      </w:r>
      <w:r w:rsidR="00BA3955">
        <w:rPr>
          <w:rFonts w:hint="cs"/>
          <w:rtl/>
        </w:rPr>
        <w:t xml:space="preserve"> על האדם שלא יאונה לו כל רע, </w:t>
      </w:r>
      <w:r w:rsidR="004B7B7B">
        <w:rPr>
          <w:rFonts w:hint="cs"/>
          <w:rtl/>
        </w:rPr>
        <w:t>השגחה ה</w:t>
      </w:r>
      <w:r w:rsidR="00BA3955">
        <w:rPr>
          <w:rFonts w:hint="cs"/>
          <w:rtl/>
        </w:rPr>
        <w:t xml:space="preserve">מונעת מראש </w:t>
      </w:r>
      <w:r w:rsidR="004B7B7B">
        <w:rPr>
          <w:rFonts w:hint="cs"/>
          <w:rtl/>
        </w:rPr>
        <w:t>הופעתן של בעיות</w:t>
      </w:r>
      <w:r w:rsidR="00BA3955">
        <w:rPr>
          <w:rFonts w:hint="cs"/>
          <w:rtl/>
        </w:rPr>
        <w:t xml:space="preserve"> שיצרי</w:t>
      </w:r>
      <w:r w:rsidR="004B7B7B">
        <w:rPr>
          <w:rFonts w:hint="cs"/>
          <w:rtl/>
        </w:rPr>
        <w:t>כו</w:t>
      </w:r>
      <w:r w:rsidR="00BA3955">
        <w:rPr>
          <w:rFonts w:hint="cs"/>
          <w:rtl/>
        </w:rPr>
        <w:t xml:space="preserve"> 'עזר'.</w:t>
      </w:r>
    </w:p>
    <w:p w:rsidR="00BA3955" w:rsidRDefault="009639AC" w:rsidP="00DC21EB">
      <w:pPr>
        <w:pStyle w:val="aa"/>
        <w:numPr>
          <w:ilvl w:val="0"/>
          <w:numId w:val="3"/>
        </w:numPr>
      </w:pPr>
      <w:r>
        <w:rPr>
          <w:rFonts w:hint="cs"/>
          <w:rtl/>
        </w:rPr>
        <w:t xml:space="preserve">היוצא לדרך משתמש במשפט כללי, </w:t>
      </w:r>
      <w:r w:rsidR="00DC21EB">
        <w:rPr>
          <w:rFonts w:hint="cs"/>
          <w:rtl/>
        </w:rPr>
        <w:t>ה</w:t>
      </w:r>
      <w:r>
        <w:rPr>
          <w:rFonts w:hint="cs"/>
          <w:rtl/>
        </w:rPr>
        <w:t xml:space="preserve">לקוח מאוצר פתגמי הביטחון בה' </w:t>
      </w:r>
      <w:r>
        <w:rPr>
          <w:rtl/>
        </w:rPr>
        <w:t>–</w:t>
      </w:r>
      <w:r>
        <w:rPr>
          <w:rFonts w:hint="cs"/>
          <w:rtl/>
        </w:rPr>
        <w:t xml:space="preserve"> ה' עושה שמים וארץ, שהוא עוזרם של ישראל (קכ"ד, ח)</w:t>
      </w:r>
      <w:r w:rsidR="00510210">
        <w:rPr>
          <w:rFonts w:hint="cs"/>
          <w:rtl/>
        </w:rPr>
        <w:t>,</w:t>
      </w:r>
      <w:r>
        <w:rPr>
          <w:rFonts w:hint="cs"/>
          <w:rtl/>
        </w:rPr>
        <w:t xml:space="preserve"> הוא יהיה בעזרי</w:t>
      </w:r>
      <w:r w:rsidR="00DC21EB">
        <w:rPr>
          <w:rFonts w:hint="cs"/>
          <w:rtl/>
        </w:rPr>
        <w:t>. אולם ה</w:t>
      </w:r>
      <w:r>
        <w:rPr>
          <w:rFonts w:hint="cs"/>
          <w:rtl/>
        </w:rPr>
        <w:t>מ</w:t>
      </w:r>
      <w:r w:rsidR="00DC21EB">
        <w:rPr>
          <w:rFonts w:hint="cs"/>
          <w:rtl/>
        </w:rPr>
        <w:t>ברכו מאחל לו</w:t>
      </w:r>
      <w:r>
        <w:rPr>
          <w:rFonts w:hint="cs"/>
          <w:rtl/>
        </w:rPr>
        <w:t xml:space="preserve"> כי ה' ישמור אותו </w:t>
      </w:r>
      <w:r w:rsidR="00DC21EB">
        <w:rPr>
          <w:rFonts w:hint="cs"/>
          <w:b/>
          <w:bCs/>
          <w:rtl/>
        </w:rPr>
        <w:t>בהשגחה אישית</w:t>
      </w:r>
      <w:r w:rsidR="00DC21EB">
        <w:rPr>
          <w:rFonts w:hint="cs"/>
          <w:rtl/>
        </w:rPr>
        <w:t xml:space="preserve"> </w:t>
      </w:r>
      <w:r w:rsidR="00DC21EB">
        <w:rPr>
          <w:rtl/>
        </w:rPr>
        <w:t>–</w:t>
      </w:r>
      <w:r w:rsidR="00DC21EB">
        <w:rPr>
          <w:rFonts w:hint="cs"/>
          <w:rtl/>
        </w:rPr>
        <w:t xml:space="preserve"> "</w:t>
      </w:r>
      <w:r w:rsidR="00DC21EB" w:rsidRPr="00DC21EB">
        <w:rPr>
          <w:rFonts w:hint="cs"/>
          <w:rtl/>
        </w:rPr>
        <w:t xml:space="preserve">אַל יִתֵּן לַמּוֹט </w:t>
      </w:r>
      <w:r w:rsidR="00DC21EB" w:rsidRPr="00DC21EB">
        <w:rPr>
          <w:rFonts w:hint="cs"/>
          <w:b/>
          <w:bCs/>
          <w:rtl/>
        </w:rPr>
        <w:t>רַגְלֶךָ</w:t>
      </w:r>
      <w:r w:rsidR="00DC21EB">
        <w:rPr>
          <w:rFonts w:hint="cs"/>
          <w:rtl/>
        </w:rPr>
        <w:t>"</w:t>
      </w:r>
      <w:r>
        <w:rPr>
          <w:rFonts w:hint="cs"/>
          <w:rtl/>
        </w:rPr>
        <w:t>,</w:t>
      </w:r>
      <w:r w:rsidR="00DC21EB">
        <w:rPr>
          <w:rFonts w:hint="cs"/>
          <w:rtl/>
        </w:rPr>
        <w:t xml:space="preserve"> ועל כן הוא מכנה את </w:t>
      </w:r>
      <w:r>
        <w:rPr>
          <w:rFonts w:hint="cs"/>
          <w:rtl/>
        </w:rPr>
        <w:t xml:space="preserve"> ה' "</w:t>
      </w:r>
      <w:r w:rsidRPr="00DC21EB">
        <w:rPr>
          <w:rFonts w:hint="cs"/>
          <w:b/>
          <w:bCs/>
          <w:rtl/>
        </w:rPr>
        <w:t>שֹׁמְרֶךָ</w:t>
      </w:r>
      <w:r>
        <w:rPr>
          <w:rFonts w:hint="cs"/>
          <w:rtl/>
        </w:rPr>
        <w:t>"</w:t>
      </w:r>
      <w:r w:rsidR="00DC21EB">
        <w:rPr>
          <w:rFonts w:hint="cs"/>
          <w:rtl/>
        </w:rPr>
        <w:t>.</w:t>
      </w:r>
    </w:p>
    <w:p w:rsidR="00DC21EB" w:rsidRDefault="00DC21EB" w:rsidP="00183272">
      <w:pPr>
        <w:pStyle w:val="aa"/>
        <w:ind w:left="947" w:firstLine="0"/>
        <w:rPr>
          <w:rtl/>
        </w:rPr>
      </w:pPr>
    </w:p>
    <w:p w:rsidR="00183272" w:rsidRDefault="00510210" w:rsidP="00D81ABE">
      <w:pPr>
        <w:rPr>
          <w:rtl/>
        </w:rPr>
      </w:pPr>
      <w:r>
        <w:rPr>
          <w:rFonts w:hint="cs"/>
          <w:rtl/>
        </w:rPr>
        <w:t>חידושים</w:t>
      </w:r>
      <w:r w:rsidR="00DC21EB">
        <w:rPr>
          <w:rFonts w:hint="cs"/>
          <w:rtl/>
        </w:rPr>
        <w:t xml:space="preserve"> אלה כבר </w:t>
      </w:r>
      <w:r w:rsidR="00CC5D1D">
        <w:rPr>
          <w:rFonts w:hint="cs"/>
          <w:rtl/>
        </w:rPr>
        <w:t xml:space="preserve">רומזים לנו על </w:t>
      </w:r>
      <w:r w:rsidR="0030339B">
        <w:rPr>
          <w:rFonts w:hint="cs"/>
          <w:rtl/>
        </w:rPr>
        <w:t>הבדל</w:t>
      </w:r>
      <w:r w:rsidR="00CC5D1D">
        <w:rPr>
          <w:rFonts w:hint="cs"/>
          <w:rtl/>
        </w:rPr>
        <w:t xml:space="preserve"> </w:t>
      </w:r>
      <w:r>
        <w:rPr>
          <w:rFonts w:hint="cs"/>
          <w:rtl/>
        </w:rPr>
        <w:t xml:space="preserve">תפיסה </w:t>
      </w:r>
      <w:r w:rsidR="00775049">
        <w:rPr>
          <w:rFonts w:hint="cs"/>
          <w:rtl/>
        </w:rPr>
        <w:t xml:space="preserve">כלשהו </w:t>
      </w:r>
      <w:r w:rsidR="001C6CCD">
        <w:rPr>
          <w:rFonts w:hint="cs"/>
          <w:rtl/>
        </w:rPr>
        <w:t>ש</w:t>
      </w:r>
      <w:r w:rsidR="00376201">
        <w:rPr>
          <w:rFonts w:hint="cs"/>
          <w:rtl/>
        </w:rPr>
        <w:t xml:space="preserve">קיים </w:t>
      </w:r>
      <w:r w:rsidR="001C6CCD">
        <w:rPr>
          <w:rFonts w:hint="cs"/>
          <w:rtl/>
        </w:rPr>
        <w:t>בין שני הדוברים במזמור</w:t>
      </w:r>
      <w:r w:rsidR="0030339B">
        <w:rPr>
          <w:rFonts w:hint="cs"/>
          <w:rtl/>
        </w:rPr>
        <w:t>,</w:t>
      </w:r>
      <w:r w:rsidR="001C6CCD">
        <w:rPr>
          <w:rFonts w:hint="cs"/>
          <w:rtl/>
        </w:rPr>
        <w:t xml:space="preserve"> </w:t>
      </w:r>
      <w:r w:rsidR="00D81ABE">
        <w:rPr>
          <w:rFonts w:hint="cs"/>
          <w:rtl/>
        </w:rPr>
        <w:t>המצדיק את עיצובו</w:t>
      </w:r>
      <w:r w:rsidR="00CC5D1D">
        <w:rPr>
          <w:rFonts w:hint="cs"/>
          <w:rtl/>
        </w:rPr>
        <w:t xml:space="preserve"> </w:t>
      </w:r>
      <w:r w:rsidR="00D81ABE">
        <w:rPr>
          <w:rFonts w:hint="cs"/>
          <w:rtl/>
        </w:rPr>
        <w:t>כ</w:t>
      </w:r>
      <w:r w:rsidR="00CC5D1D">
        <w:rPr>
          <w:rFonts w:hint="cs"/>
          <w:rtl/>
        </w:rPr>
        <w:t>דרמ</w:t>
      </w:r>
      <w:r w:rsidR="00D81ABE">
        <w:rPr>
          <w:rFonts w:hint="cs"/>
          <w:rtl/>
        </w:rPr>
        <w:t>ה</w:t>
      </w:r>
      <w:r w:rsidR="00CC5D1D">
        <w:rPr>
          <w:rFonts w:hint="cs"/>
          <w:rtl/>
        </w:rPr>
        <w:t xml:space="preserve">. </w:t>
      </w:r>
      <w:r w:rsidR="00D81ABE">
        <w:rPr>
          <w:rFonts w:hint="cs"/>
          <w:rtl/>
        </w:rPr>
        <w:t>ה</w:t>
      </w:r>
      <w:r w:rsidR="00CC5D1D">
        <w:rPr>
          <w:rFonts w:hint="cs"/>
          <w:rtl/>
        </w:rPr>
        <w:t xml:space="preserve">יסוד </w:t>
      </w:r>
      <w:r w:rsidR="00D81ABE">
        <w:rPr>
          <w:rFonts w:hint="cs"/>
          <w:rtl/>
        </w:rPr>
        <w:t>הדרמטי הנרמז כאן</w:t>
      </w:r>
      <w:r w:rsidR="00CC5D1D">
        <w:rPr>
          <w:rFonts w:hint="cs"/>
          <w:rtl/>
        </w:rPr>
        <w:t xml:space="preserve"> ילך וי</w:t>
      </w:r>
      <w:r w:rsidR="00183272">
        <w:rPr>
          <w:rFonts w:hint="cs"/>
          <w:rtl/>
        </w:rPr>
        <w:t>ת</w:t>
      </w:r>
      <w:r w:rsidR="00D81ABE">
        <w:rPr>
          <w:rFonts w:hint="cs"/>
          <w:rtl/>
        </w:rPr>
        <w:t xml:space="preserve">פתח, ילך ויתברר </w:t>
      </w:r>
      <w:r w:rsidR="00183272">
        <w:rPr>
          <w:rFonts w:hint="cs"/>
          <w:rtl/>
        </w:rPr>
        <w:t>בסעיפים הבאים.</w:t>
      </w:r>
    </w:p>
    <w:p w:rsidR="00570BC4" w:rsidRDefault="00570BC4" w:rsidP="00D81ABE">
      <w:pPr>
        <w:rPr>
          <w:rtl/>
        </w:rPr>
      </w:pPr>
    </w:p>
    <w:tbl>
      <w:tblPr>
        <w:tblW w:w="0" w:type="auto"/>
        <w:tblInd w:w="2539" w:type="dxa"/>
        <w:tblLayout w:type="fixed"/>
        <w:tblLook w:val="0000" w:firstRow="0" w:lastRow="0" w:firstColumn="0" w:lastColumn="0" w:noHBand="0" w:noVBand="0"/>
      </w:tblPr>
      <w:tblGrid>
        <w:gridCol w:w="284"/>
        <w:gridCol w:w="4111"/>
        <w:gridCol w:w="283"/>
      </w:tblGrid>
      <w:tr w:rsidR="00570BC4" w:rsidRPr="007B3CC3" w:rsidTr="001D4924">
        <w:tc>
          <w:tcPr>
            <w:tcW w:w="284" w:type="dxa"/>
            <w:tcBorders>
              <w:top w:val="nil"/>
              <w:left w:val="nil"/>
              <w:bottom w:val="nil"/>
              <w:right w:val="nil"/>
            </w:tcBorders>
          </w:tcPr>
          <w:p w:rsidR="00570BC4" w:rsidRPr="007B3CC3" w:rsidRDefault="00570BC4" w:rsidP="001D4924">
            <w:pPr>
              <w:tabs>
                <w:tab w:val="right" w:pos="3895"/>
              </w:tabs>
              <w:autoSpaceDE w:val="0"/>
              <w:autoSpaceDN w:val="0"/>
              <w:spacing w:after="0"/>
              <w:rPr>
                <w:rFonts w:ascii="Arial" w:eastAsia="Times New Roman" w:hAnsi="Arial" w:cs="Narkisim"/>
                <w:b/>
                <w:bCs/>
                <w:sz w:val="16"/>
                <w:szCs w:val="16"/>
              </w:rPr>
            </w:pPr>
            <w:r w:rsidRPr="007B3CC3">
              <w:rPr>
                <w:rFonts w:ascii="Arial" w:eastAsia="Times New Roman" w:hAnsi="Arial" w:cs="Narkisim"/>
                <w:b/>
                <w:bCs/>
                <w:sz w:val="16"/>
                <w:szCs w:val="16"/>
                <w:rtl/>
              </w:rPr>
              <w:t>*</w:t>
            </w:r>
          </w:p>
        </w:tc>
        <w:tc>
          <w:tcPr>
            <w:tcW w:w="4111" w:type="dxa"/>
            <w:tcBorders>
              <w:top w:val="nil"/>
              <w:left w:val="nil"/>
              <w:bottom w:val="nil"/>
              <w:right w:val="nil"/>
            </w:tcBorders>
          </w:tcPr>
          <w:p w:rsidR="00570BC4" w:rsidRPr="007B3CC3" w:rsidRDefault="00570BC4" w:rsidP="001D4924">
            <w:pPr>
              <w:tabs>
                <w:tab w:val="right" w:pos="3895"/>
              </w:tabs>
              <w:autoSpaceDE w:val="0"/>
              <w:autoSpaceDN w:val="0"/>
              <w:spacing w:after="0"/>
              <w:rPr>
                <w:rFonts w:ascii="Arial" w:eastAsia="Times New Roman" w:hAnsi="Arial" w:cs="Narkisim"/>
                <w:b/>
                <w:bCs/>
                <w:sz w:val="16"/>
                <w:szCs w:val="16"/>
              </w:rPr>
            </w:pPr>
            <w:r w:rsidRPr="007B3CC3">
              <w:rPr>
                <w:rFonts w:ascii="Arial" w:eastAsia="Times New Roman" w:hAnsi="Arial" w:cs="Narkisim"/>
                <w:b/>
                <w:bCs/>
                <w:sz w:val="16"/>
                <w:szCs w:val="16"/>
                <w:rtl/>
              </w:rPr>
              <w:t>*******************************************************</w:t>
            </w:r>
          </w:p>
        </w:tc>
        <w:tc>
          <w:tcPr>
            <w:tcW w:w="283" w:type="dxa"/>
            <w:tcBorders>
              <w:top w:val="nil"/>
              <w:left w:val="nil"/>
              <w:bottom w:val="nil"/>
              <w:right w:val="nil"/>
            </w:tcBorders>
          </w:tcPr>
          <w:p w:rsidR="00570BC4" w:rsidRPr="007B3CC3" w:rsidRDefault="00570BC4" w:rsidP="001D4924">
            <w:pPr>
              <w:tabs>
                <w:tab w:val="right" w:pos="3895"/>
              </w:tabs>
              <w:autoSpaceDE w:val="0"/>
              <w:autoSpaceDN w:val="0"/>
              <w:spacing w:after="0"/>
              <w:rPr>
                <w:rFonts w:ascii="Arial" w:eastAsia="Times New Roman" w:hAnsi="Arial" w:cs="Narkisim"/>
                <w:b/>
                <w:bCs/>
                <w:sz w:val="16"/>
                <w:szCs w:val="16"/>
              </w:rPr>
            </w:pPr>
            <w:r w:rsidRPr="007B3CC3">
              <w:rPr>
                <w:rFonts w:ascii="Arial" w:eastAsia="Times New Roman" w:hAnsi="Arial" w:cs="Narkisim"/>
                <w:b/>
                <w:bCs/>
                <w:sz w:val="16"/>
                <w:szCs w:val="16"/>
                <w:rtl/>
              </w:rPr>
              <w:t>*</w:t>
            </w:r>
          </w:p>
        </w:tc>
      </w:tr>
      <w:tr w:rsidR="00570BC4" w:rsidRPr="007B3CC3" w:rsidTr="001D4924">
        <w:tc>
          <w:tcPr>
            <w:tcW w:w="284" w:type="dxa"/>
            <w:tcBorders>
              <w:top w:val="nil"/>
              <w:left w:val="nil"/>
              <w:bottom w:val="nil"/>
              <w:right w:val="nil"/>
            </w:tcBorders>
          </w:tcPr>
          <w:p w:rsidR="00570BC4" w:rsidRPr="007B3CC3" w:rsidRDefault="00570BC4" w:rsidP="001D4924">
            <w:pPr>
              <w:tabs>
                <w:tab w:val="right" w:pos="3895"/>
              </w:tabs>
              <w:autoSpaceDE w:val="0"/>
              <w:autoSpaceDN w:val="0"/>
              <w:spacing w:after="0"/>
              <w:rPr>
                <w:rFonts w:ascii="Arial" w:eastAsia="Times New Roman" w:hAnsi="Arial" w:cs="Narkisim"/>
                <w:b/>
                <w:bCs/>
                <w:sz w:val="16"/>
                <w:szCs w:val="16"/>
              </w:rPr>
            </w:pPr>
            <w:r w:rsidRPr="007B3CC3">
              <w:rPr>
                <w:rFonts w:ascii="Arial" w:eastAsia="Times New Roman" w:hAnsi="Arial" w:cs="Narkisim"/>
                <w:b/>
                <w:bCs/>
                <w:sz w:val="16"/>
                <w:szCs w:val="16"/>
                <w:rtl/>
              </w:rPr>
              <w:t xml:space="preserve">* * * * * * * * </w:t>
            </w:r>
          </w:p>
        </w:tc>
        <w:tc>
          <w:tcPr>
            <w:tcW w:w="4111" w:type="dxa"/>
            <w:tcBorders>
              <w:top w:val="nil"/>
              <w:left w:val="nil"/>
              <w:bottom w:val="nil"/>
              <w:right w:val="nil"/>
            </w:tcBorders>
          </w:tcPr>
          <w:p w:rsidR="00570BC4" w:rsidRPr="007B3CC3" w:rsidRDefault="00570BC4" w:rsidP="001D4924">
            <w:pPr>
              <w:tabs>
                <w:tab w:val="right" w:pos="3895"/>
              </w:tabs>
              <w:autoSpaceDE w:val="0"/>
              <w:autoSpaceDN w:val="0"/>
              <w:spacing w:after="0"/>
              <w:rPr>
                <w:rFonts w:ascii="Arial" w:eastAsia="Times New Roman" w:hAnsi="Arial" w:cs="Narkisim"/>
                <w:b/>
                <w:bCs/>
                <w:sz w:val="16"/>
                <w:szCs w:val="16"/>
                <w:rtl/>
              </w:rPr>
            </w:pPr>
            <w:r w:rsidRPr="007B3CC3">
              <w:rPr>
                <w:rFonts w:ascii="Arial" w:eastAsia="Times New Roman" w:hAnsi="Arial" w:cs="Narkisim"/>
                <w:b/>
                <w:bCs/>
                <w:sz w:val="16"/>
                <w:szCs w:val="16"/>
                <w:rtl/>
              </w:rPr>
              <w:t>כל הזכויות שמורות לישיבת הר עציון ולרב אלחנן סמט, תש</w:t>
            </w:r>
            <w:r w:rsidRPr="007B3CC3">
              <w:rPr>
                <w:rFonts w:ascii="Arial" w:eastAsia="Times New Roman" w:hAnsi="Arial" w:cs="Narkisim" w:hint="cs"/>
                <w:b/>
                <w:bCs/>
                <w:sz w:val="16"/>
                <w:szCs w:val="16"/>
                <w:rtl/>
              </w:rPr>
              <w:t>ע"ו</w:t>
            </w:r>
          </w:p>
          <w:p w:rsidR="00570BC4" w:rsidRPr="007B3CC3" w:rsidRDefault="00570BC4" w:rsidP="001D4924">
            <w:pPr>
              <w:tabs>
                <w:tab w:val="right" w:pos="3895"/>
              </w:tabs>
              <w:autoSpaceDE w:val="0"/>
              <w:autoSpaceDN w:val="0"/>
              <w:spacing w:after="0"/>
              <w:rPr>
                <w:rFonts w:ascii="Arial" w:eastAsia="Times New Roman" w:hAnsi="Arial" w:cs="Narkisim"/>
                <w:b/>
                <w:bCs/>
                <w:sz w:val="16"/>
                <w:szCs w:val="16"/>
                <w:rtl/>
              </w:rPr>
            </w:pPr>
            <w:r w:rsidRPr="007B3CC3">
              <w:rPr>
                <w:rFonts w:ascii="Arial" w:eastAsia="Times New Roman" w:hAnsi="Arial" w:cs="Narkisim"/>
                <w:b/>
                <w:bCs/>
                <w:sz w:val="16"/>
                <w:szCs w:val="16"/>
                <w:rtl/>
              </w:rPr>
              <w:t xml:space="preserve">עורכת: </w:t>
            </w:r>
            <w:r w:rsidRPr="007B3CC3">
              <w:rPr>
                <w:rFonts w:ascii="Arial" w:eastAsia="Times New Roman" w:hAnsi="Arial" w:cs="Narkisim" w:hint="cs"/>
                <w:b/>
                <w:bCs/>
                <w:sz w:val="16"/>
                <w:szCs w:val="16"/>
                <w:rtl/>
              </w:rPr>
              <w:t xml:space="preserve">נחמה בן אדרת  </w:t>
            </w:r>
          </w:p>
          <w:p w:rsidR="00570BC4" w:rsidRPr="007B3CC3" w:rsidRDefault="00570BC4" w:rsidP="001D4924">
            <w:pPr>
              <w:tabs>
                <w:tab w:val="right" w:pos="3895"/>
              </w:tabs>
              <w:autoSpaceDE w:val="0"/>
              <w:autoSpaceDN w:val="0"/>
              <w:spacing w:after="0"/>
              <w:rPr>
                <w:rFonts w:ascii="Arial" w:eastAsia="Times New Roman" w:hAnsi="Arial" w:cs="Narkisim"/>
                <w:b/>
                <w:bCs/>
                <w:sz w:val="16"/>
                <w:szCs w:val="16"/>
                <w:rtl/>
              </w:rPr>
            </w:pPr>
            <w:r w:rsidRPr="007B3CC3">
              <w:rPr>
                <w:rFonts w:ascii="Arial" w:eastAsia="Times New Roman" w:hAnsi="Arial" w:cs="Narkisim"/>
                <w:b/>
                <w:bCs/>
                <w:sz w:val="16"/>
                <w:szCs w:val="16"/>
                <w:rtl/>
              </w:rPr>
              <w:t>*******************************************************</w:t>
            </w:r>
          </w:p>
          <w:p w:rsidR="00570BC4" w:rsidRPr="007B3CC3" w:rsidRDefault="00570BC4" w:rsidP="001D4924">
            <w:pPr>
              <w:tabs>
                <w:tab w:val="right" w:pos="3895"/>
              </w:tabs>
              <w:autoSpaceDE w:val="0"/>
              <w:autoSpaceDN w:val="0"/>
              <w:spacing w:after="0"/>
              <w:rPr>
                <w:rFonts w:ascii="Arial" w:eastAsia="Times New Roman" w:hAnsi="Arial" w:cs="Narkisim"/>
                <w:b/>
                <w:bCs/>
                <w:sz w:val="16"/>
                <w:szCs w:val="16"/>
                <w:rtl/>
              </w:rPr>
            </w:pPr>
            <w:r w:rsidRPr="007B3CC3">
              <w:rPr>
                <w:rFonts w:ascii="Arial" w:eastAsia="Times New Roman" w:hAnsi="Arial" w:cs="Narkisim"/>
                <w:b/>
                <w:bCs/>
                <w:sz w:val="16"/>
                <w:szCs w:val="16"/>
                <w:rtl/>
              </w:rPr>
              <w:t>בית המדרש הוירטואלי שליד ישיבת הר עציון</w:t>
            </w:r>
          </w:p>
          <w:p w:rsidR="00570BC4" w:rsidRPr="007B3CC3" w:rsidRDefault="00570BC4" w:rsidP="001D4924">
            <w:pPr>
              <w:tabs>
                <w:tab w:val="right" w:pos="3895"/>
              </w:tabs>
              <w:autoSpaceDE w:val="0"/>
              <w:autoSpaceDN w:val="0"/>
              <w:spacing w:after="0"/>
              <w:rPr>
                <w:rFonts w:ascii="Arial" w:eastAsia="Times New Roman" w:hAnsi="Arial" w:cs="Narkisim"/>
                <w:b/>
                <w:bCs/>
                <w:sz w:val="16"/>
                <w:szCs w:val="16"/>
                <w:rtl/>
              </w:rPr>
            </w:pPr>
            <w:r w:rsidRPr="007B3CC3">
              <w:rPr>
                <w:rFonts w:ascii="Arial" w:eastAsia="Times New Roman" w:hAnsi="Arial" w:cs="Narkisim"/>
                <w:b/>
                <w:bCs/>
                <w:sz w:val="16"/>
                <w:szCs w:val="16"/>
                <w:rtl/>
              </w:rPr>
              <w:t>האתר בעברית:</w:t>
            </w:r>
            <w:r w:rsidRPr="007B3CC3">
              <w:rPr>
                <w:rFonts w:ascii="Arial" w:eastAsia="Times New Roman" w:hAnsi="Arial" w:cs="Narkisim"/>
                <w:b/>
                <w:bCs/>
                <w:sz w:val="16"/>
                <w:szCs w:val="16"/>
                <w:rtl/>
              </w:rPr>
              <w:tab/>
            </w:r>
            <w:hyperlink r:id="rId8" w:history="1">
              <w:r w:rsidRPr="007B3CC3">
                <w:rPr>
                  <w:rFonts w:ascii="Arial" w:eastAsia="Times New Roman" w:hAnsi="Arial" w:cs="Narkisim"/>
                  <w:b/>
                  <w:bCs/>
                  <w:color w:val="0000FF"/>
                  <w:sz w:val="16"/>
                  <w:szCs w:val="16"/>
                  <w:u w:val="single"/>
                  <w:lang w:val="x-none" w:eastAsia="x-none"/>
                </w:rPr>
                <w:t>http://www.etzion.org.il/vbm</w:t>
              </w:r>
            </w:hyperlink>
          </w:p>
          <w:p w:rsidR="00570BC4" w:rsidRPr="007B3CC3" w:rsidRDefault="00570BC4" w:rsidP="001D4924">
            <w:pPr>
              <w:tabs>
                <w:tab w:val="right" w:pos="3895"/>
              </w:tabs>
              <w:autoSpaceDE w:val="0"/>
              <w:autoSpaceDN w:val="0"/>
              <w:spacing w:after="0"/>
              <w:rPr>
                <w:rFonts w:ascii="Arial" w:eastAsia="Times New Roman" w:hAnsi="Arial" w:cs="Narkisim"/>
                <w:b/>
                <w:bCs/>
                <w:sz w:val="16"/>
                <w:szCs w:val="16"/>
                <w:rtl/>
              </w:rPr>
            </w:pPr>
            <w:r w:rsidRPr="007B3CC3">
              <w:rPr>
                <w:rFonts w:ascii="Arial" w:eastAsia="Times New Roman" w:hAnsi="Arial" w:cs="Narkisim"/>
                <w:b/>
                <w:bCs/>
                <w:sz w:val="16"/>
                <w:szCs w:val="16"/>
                <w:rtl/>
              </w:rPr>
              <w:t>האתר באנגלית:</w:t>
            </w:r>
            <w:r w:rsidRPr="007B3CC3">
              <w:rPr>
                <w:rFonts w:ascii="Arial" w:eastAsia="Times New Roman" w:hAnsi="Arial" w:cs="Narkisim"/>
                <w:b/>
                <w:bCs/>
                <w:sz w:val="16"/>
                <w:szCs w:val="16"/>
                <w:rtl/>
              </w:rPr>
              <w:tab/>
            </w:r>
            <w:hyperlink r:id="rId9" w:history="1">
              <w:r w:rsidRPr="007B3CC3">
                <w:rPr>
                  <w:rFonts w:ascii="Arial" w:eastAsia="Times New Roman" w:hAnsi="Arial" w:cs="Narkisim"/>
                  <w:b/>
                  <w:bCs/>
                  <w:color w:val="0000FF"/>
                  <w:sz w:val="16"/>
                  <w:szCs w:val="16"/>
                  <w:u w:val="single"/>
                  <w:lang w:val="x-none" w:eastAsia="x-none"/>
                </w:rPr>
                <w:t>http://www.vbm-torah.org</w:t>
              </w:r>
            </w:hyperlink>
          </w:p>
          <w:p w:rsidR="00570BC4" w:rsidRPr="007B3CC3" w:rsidRDefault="00570BC4" w:rsidP="001D4924">
            <w:pPr>
              <w:tabs>
                <w:tab w:val="right" w:pos="3895"/>
              </w:tabs>
              <w:autoSpaceDE w:val="0"/>
              <w:autoSpaceDN w:val="0"/>
              <w:spacing w:after="0"/>
              <w:rPr>
                <w:rFonts w:ascii="Arial" w:eastAsia="Times New Roman" w:hAnsi="Arial" w:cs="Narkisim"/>
                <w:b/>
                <w:bCs/>
                <w:sz w:val="16"/>
                <w:szCs w:val="16"/>
                <w:rtl/>
              </w:rPr>
            </w:pPr>
            <w:r w:rsidRPr="007B3CC3">
              <w:rPr>
                <w:rFonts w:ascii="Arial" w:eastAsia="Times New Roman" w:hAnsi="Arial" w:cs="Narkisim"/>
                <w:b/>
                <w:bCs/>
                <w:sz w:val="16"/>
                <w:szCs w:val="16"/>
                <w:rtl/>
              </w:rPr>
              <w:t>משרדי בית המדרש הוירטואלי: 02-</w:t>
            </w:r>
            <w:r w:rsidRPr="007B3CC3">
              <w:rPr>
                <w:rFonts w:ascii="Arial" w:eastAsia="Times New Roman" w:hAnsi="Arial" w:cs="Narkisim" w:hint="cs"/>
                <w:b/>
                <w:bCs/>
                <w:sz w:val="16"/>
                <w:szCs w:val="16"/>
                <w:rtl/>
              </w:rPr>
              <w:t>9937300</w:t>
            </w:r>
            <w:r w:rsidRPr="007B3CC3">
              <w:rPr>
                <w:rFonts w:ascii="Arial" w:eastAsia="Times New Roman" w:hAnsi="Arial" w:cs="Narkisim"/>
                <w:b/>
                <w:bCs/>
                <w:sz w:val="16"/>
                <w:szCs w:val="16"/>
                <w:rtl/>
              </w:rPr>
              <w:t xml:space="preserve"> שלוחה 5 </w:t>
            </w:r>
          </w:p>
          <w:p w:rsidR="00570BC4" w:rsidRPr="007B3CC3" w:rsidRDefault="00570BC4" w:rsidP="001D4924">
            <w:pPr>
              <w:tabs>
                <w:tab w:val="right" w:pos="3895"/>
              </w:tabs>
              <w:autoSpaceDE w:val="0"/>
              <w:autoSpaceDN w:val="0"/>
              <w:spacing w:after="0"/>
              <w:rPr>
                <w:rFonts w:ascii="Arial" w:eastAsia="Times New Roman" w:hAnsi="Arial" w:cs="Narkisim"/>
                <w:b/>
                <w:bCs/>
                <w:sz w:val="16"/>
                <w:szCs w:val="16"/>
              </w:rPr>
            </w:pPr>
            <w:r w:rsidRPr="007B3CC3">
              <w:rPr>
                <w:rFonts w:ascii="Arial" w:eastAsia="Times New Roman" w:hAnsi="Arial" w:cs="Narkisim"/>
                <w:b/>
                <w:bCs/>
                <w:sz w:val="16"/>
                <w:szCs w:val="16"/>
                <w:rtl/>
              </w:rPr>
              <w:t>דוא</w:t>
            </w:r>
            <w:r w:rsidRPr="007B3CC3">
              <w:rPr>
                <w:rFonts w:ascii="Arial" w:eastAsia="Times New Roman" w:hAnsi="Arial" w:cs="Narkisim" w:hint="cs"/>
                <w:b/>
                <w:bCs/>
                <w:sz w:val="16"/>
                <w:szCs w:val="16"/>
                <w:rtl/>
              </w:rPr>
              <w:t>"</w:t>
            </w:r>
            <w:r w:rsidRPr="007B3CC3">
              <w:rPr>
                <w:rFonts w:ascii="Arial" w:eastAsia="Times New Roman" w:hAnsi="Arial" w:cs="Narkisim"/>
                <w:b/>
                <w:bCs/>
                <w:sz w:val="16"/>
                <w:szCs w:val="16"/>
                <w:rtl/>
              </w:rPr>
              <w:t xml:space="preserve">ל: </w:t>
            </w:r>
            <w:hyperlink r:id="rId10" w:history="1">
              <w:r w:rsidRPr="007B3CC3">
                <w:rPr>
                  <w:rFonts w:ascii="Arial" w:eastAsia="Times New Roman" w:hAnsi="Arial" w:cs="Narkisim"/>
                  <w:b/>
                  <w:bCs/>
                  <w:color w:val="0000FF"/>
                  <w:sz w:val="16"/>
                  <w:szCs w:val="16"/>
                  <w:u w:val="single"/>
                  <w:lang w:val="x-none" w:eastAsia="x-none"/>
                </w:rPr>
                <w:t>office@etzion.org.il</w:t>
              </w:r>
            </w:hyperlink>
          </w:p>
        </w:tc>
        <w:tc>
          <w:tcPr>
            <w:tcW w:w="283" w:type="dxa"/>
            <w:tcBorders>
              <w:top w:val="nil"/>
              <w:left w:val="nil"/>
              <w:bottom w:val="nil"/>
              <w:right w:val="nil"/>
            </w:tcBorders>
          </w:tcPr>
          <w:p w:rsidR="00570BC4" w:rsidRPr="007B3CC3" w:rsidRDefault="00570BC4" w:rsidP="001D4924">
            <w:pPr>
              <w:tabs>
                <w:tab w:val="right" w:pos="3895"/>
              </w:tabs>
              <w:autoSpaceDE w:val="0"/>
              <w:autoSpaceDN w:val="0"/>
              <w:spacing w:after="0"/>
              <w:rPr>
                <w:rFonts w:ascii="Arial" w:eastAsia="Times New Roman" w:hAnsi="Arial" w:cs="Narkisim"/>
                <w:b/>
                <w:bCs/>
                <w:sz w:val="16"/>
                <w:szCs w:val="16"/>
              </w:rPr>
            </w:pPr>
            <w:r w:rsidRPr="007B3CC3">
              <w:rPr>
                <w:rFonts w:ascii="Arial" w:eastAsia="Times New Roman" w:hAnsi="Arial" w:cs="Narkisim"/>
                <w:b/>
                <w:bCs/>
                <w:sz w:val="16"/>
                <w:szCs w:val="16"/>
                <w:rtl/>
              </w:rPr>
              <w:t xml:space="preserve">* * * * * * * * </w:t>
            </w:r>
          </w:p>
        </w:tc>
      </w:tr>
      <w:tr w:rsidR="00570BC4" w:rsidRPr="007B3CC3" w:rsidTr="001D4924">
        <w:trPr>
          <w:trHeight w:val="171"/>
        </w:trPr>
        <w:tc>
          <w:tcPr>
            <w:tcW w:w="284" w:type="dxa"/>
            <w:tcBorders>
              <w:top w:val="nil"/>
              <w:left w:val="nil"/>
              <w:bottom w:val="nil"/>
              <w:right w:val="nil"/>
            </w:tcBorders>
          </w:tcPr>
          <w:p w:rsidR="00570BC4" w:rsidRPr="007B3CC3" w:rsidRDefault="00570BC4" w:rsidP="001D4924">
            <w:pPr>
              <w:tabs>
                <w:tab w:val="right" w:pos="3895"/>
              </w:tabs>
              <w:autoSpaceDE w:val="0"/>
              <w:autoSpaceDN w:val="0"/>
              <w:spacing w:after="0"/>
              <w:rPr>
                <w:rFonts w:ascii="Arial" w:eastAsia="Times New Roman" w:hAnsi="Arial" w:cs="Narkisim"/>
                <w:b/>
                <w:bCs/>
                <w:sz w:val="16"/>
                <w:szCs w:val="16"/>
              </w:rPr>
            </w:pPr>
            <w:r w:rsidRPr="007B3CC3">
              <w:rPr>
                <w:rFonts w:ascii="Arial" w:eastAsia="Times New Roman" w:hAnsi="Arial" w:cs="Narkisim"/>
                <w:b/>
                <w:bCs/>
                <w:sz w:val="16"/>
                <w:szCs w:val="16"/>
                <w:rtl/>
              </w:rPr>
              <w:t>*</w:t>
            </w:r>
          </w:p>
        </w:tc>
        <w:tc>
          <w:tcPr>
            <w:tcW w:w="4111" w:type="dxa"/>
            <w:tcBorders>
              <w:top w:val="nil"/>
              <w:left w:val="nil"/>
              <w:bottom w:val="nil"/>
              <w:right w:val="nil"/>
            </w:tcBorders>
          </w:tcPr>
          <w:p w:rsidR="00570BC4" w:rsidRPr="007B3CC3" w:rsidRDefault="00570BC4" w:rsidP="001D4924">
            <w:pPr>
              <w:tabs>
                <w:tab w:val="right" w:pos="3895"/>
              </w:tabs>
              <w:autoSpaceDE w:val="0"/>
              <w:autoSpaceDN w:val="0"/>
              <w:spacing w:after="0"/>
              <w:rPr>
                <w:rFonts w:ascii="Arial" w:eastAsia="Times New Roman" w:hAnsi="Arial" w:cs="Narkisim"/>
                <w:b/>
                <w:bCs/>
                <w:sz w:val="16"/>
                <w:szCs w:val="16"/>
              </w:rPr>
            </w:pPr>
            <w:r w:rsidRPr="007B3CC3">
              <w:rPr>
                <w:rFonts w:ascii="Arial" w:eastAsia="Times New Roman" w:hAnsi="Arial" w:cs="Narkisim"/>
                <w:b/>
                <w:bCs/>
                <w:sz w:val="16"/>
                <w:szCs w:val="16"/>
                <w:rtl/>
              </w:rPr>
              <w:t>*******************************************************</w:t>
            </w:r>
          </w:p>
        </w:tc>
        <w:tc>
          <w:tcPr>
            <w:tcW w:w="283" w:type="dxa"/>
            <w:tcBorders>
              <w:top w:val="nil"/>
              <w:left w:val="nil"/>
              <w:bottom w:val="nil"/>
              <w:right w:val="nil"/>
            </w:tcBorders>
          </w:tcPr>
          <w:p w:rsidR="00570BC4" w:rsidRPr="007B3CC3" w:rsidRDefault="00570BC4" w:rsidP="001D4924">
            <w:pPr>
              <w:tabs>
                <w:tab w:val="right" w:pos="3895"/>
              </w:tabs>
              <w:autoSpaceDE w:val="0"/>
              <w:autoSpaceDN w:val="0"/>
              <w:spacing w:after="0"/>
              <w:rPr>
                <w:rFonts w:ascii="Arial" w:eastAsia="Times New Roman" w:hAnsi="Arial" w:cs="Narkisim"/>
                <w:b/>
                <w:bCs/>
                <w:sz w:val="16"/>
                <w:szCs w:val="16"/>
              </w:rPr>
            </w:pPr>
            <w:r w:rsidRPr="007B3CC3">
              <w:rPr>
                <w:rFonts w:ascii="Arial" w:eastAsia="Times New Roman" w:hAnsi="Arial" w:cs="Narkisim"/>
                <w:b/>
                <w:bCs/>
                <w:sz w:val="16"/>
                <w:szCs w:val="16"/>
                <w:rtl/>
              </w:rPr>
              <w:t>*</w:t>
            </w:r>
          </w:p>
        </w:tc>
      </w:tr>
    </w:tbl>
    <w:p w:rsidR="008D05E5" w:rsidRDefault="008D05E5" w:rsidP="00D81ABE">
      <w:pPr>
        <w:rPr>
          <w:rtl/>
        </w:rPr>
      </w:pPr>
    </w:p>
    <w:p w:rsidR="008D05E5" w:rsidRDefault="008D05E5" w:rsidP="00D81ABE">
      <w:pPr>
        <w:rPr>
          <w:rtl/>
        </w:rPr>
      </w:pPr>
    </w:p>
    <w:p w:rsidR="00672B02" w:rsidRPr="000503BA" w:rsidRDefault="00672B02" w:rsidP="00251100">
      <w:pPr>
        <w:rPr>
          <w:rtl/>
        </w:rPr>
      </w:pPr>
    </w:p>
    <w:sectPr w:rsidR="00672B02" w:rsidRPr="000503BA" w:rsidSect="005521DE">
      <w:headerReference w:type="default" r:id="rId11"/>
      <w:headerReference w:type="first" r:id="rId12"/>
      <w:type w:val="continuous"/>
      <w:pgSz w:w="11906" w:h="16838"/>
      <w:pgMar w:top="1440" w:right="1080" w:bottom="1440" w:left="1080" w:header="708" w:footer="708"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7784" w:rsidRDefault="00A97784" w:rsidP="0072464C">
      <w:r>
        <w:separator/>
      </w:r>
    </w:p>
  </w:endnote>
  <w:endnote w:type="continuationSeparator" w:id="0">
    <w:p w:rsidR="00A97784" w:rsidRDefault="00A97784" w:rsidP="0072464C">
      <w:r>
        <w:continuationSeparator/>
      </w:r>
    </w:p>
  </w:endnote>
  <w:endnote w:type="continuationNotice" w:id="1">
    <w:p w:rsidR="00A97784" w:rsidRDefault="00A9778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altName w:val="Times New Roman"/>
    <w:panose1 w:val="020B0604020202020204"/>
    <w:charset w:val="00"/>
    <w:family w:val="swiss"/>
    <w:pitch w:val="variable"/>
    <w:sig w:usb0="E0002A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7784" w:rsidRDefault="00A97784" w:rsidP="0072464C">
      <w:r>
        <w:separator/>
      </w:r>
    </w:p>
  </w:footnote>
  <w:footnote w:type="continuationSeparator" w:id="0">
    <w:p w:rsidR="00A97784" w:rsidRDefault="00A97784" w:rsidP="0072464C">
      <w:r>
        <w:continuationSeparator/>
      </w:r>
    </w:p>
  </w:footnote>
  <w:footnote w:type="continuationNotice" w:id="1">
    <w:p w:rsidR="00A97784" w:rsidRDefault="00A97784">
      <w:pPr>
        <w:spacing w:after="0" w:line="240" w:lineRule="auto"/>
      </w:pPr>
    </w:p>
  </w:footnote>
  <w:footnote w:id="2">
    <w:p w:rsidR="00010D79" w:rsidRDefault="00010D79" w:rsidP="0013633C">
      <w:pPr>
        <w:pStyle w:val="a7"/>
        <w:rPr>
          <w:rtl/>
        </w:rPr>
      </w:pPr>
      <w:r>
        <w:rPr>
          <w:rStyle w:val="a9"/>
        </w:rPr>
        <w:footnoteRef/>
      </w:r>
      <w:r>
        <w:rPr>
          <w:rtl/>
        </w:rPr>
        <w:t xml:space="preserve"> </w:t>
      </w:r>
      <w:r>
        <w:rPr>
          <w:rFonts w:hint="cs"/>
          <w:rtl/>
        </w:rPr>
        <w:t xml:space="preserve">מזמור קכ"א אינו כלול בחלקי התפילה המשותפים לכל עדות ישראל, ואמירתו תלויה במנהגים השונים, ובכל זאת קשה 'להימלט' מלפגוש בו באחת מן ההזדמנויות שבהן הוא נאמר: </w:t>
      </w:r>
    </w:p>
    <w:p w:rsidR="00010D79" w:rsidRDefault="00010D79" w:rsidP="00770E1D">
      <w:pPr>
        <w:pStyle w:val="a7"/>
        <w:numPr>
          <w:ilvl w:val="0"/>
          <w:numId w:val="4"/>
        </w:numPr>
        <w:spacing w:after="0"/>
        <w:ind w:left="714" w:hanging="357"/>
      </w:pPr>
      <w:r>
        <w:rPr>
          <w:rFonts w:hint="cs"/>
          <w:rtl/>
        </w:rPr>
        <w:t>הספרדים ו</w:t>
      </w:r>
      <w:r w:rsidR="00770E1D">
        <w:rPr>
          <w:rFonts w:hint="cs"/>
          <w:rtl/>
        </w:rPr>
        <w:t>רוב</w:t>
      </w:r>
      <w:r>
        <w:rPr>
          <w:rFonts w:hint="cs"/>
          <w:rtl/>
        </w:rPr>
        <w:t xml:space="preserve"> האשכנזים הנוהגים בנוסח 'ספרד' אומרים את מזמורנו לאחר תפילת לחש של ערבית בימי החול.</w:t>
      </w:r>
    </w:p>
    <w:p w:rsidR="00010D79" w:rsidRDefault="00010D79" w:rsidP="0013633C">
      <w:pPr>
        <w:pStyle w:val="a7"/>
        <w:numPr>
          <w:ilvl w:val="0"/>
          <w:numId w:val="4"/>
        </w:numPr>
        <w:spacing w:after="0"/>
        <w:ind w:left="714" w:hanging="357"/>
      </w:pPr>
      <w:r>
        <w:rPr>
          <w:rFonts w:hint="cs"/>
          <w:rtl/>
        </w:rPr>
        <w:t>הספרדים ומתפללי נוסח 'ספרד' אומרים את מזמורנו ואת שלושת שירי המעלות הבאים אחריו (קכ"ב–קכ"ד) ביחד עם מזמורי התוספת לפסוקי דזמרה בשבת, לפני 'ברוך שאמר'.</w:t>
      </w:r>
    </w:p>
    <w:p w:rsidR="00010D79" w:rsidRDefault="00010D79" w:rsidP="00436925">
      <w:pPr>
        <w:pStyle w:val="a7"/>
        <w:numPr>
          <w:ilvl w:val="0"/>
          <w:numId w:val="4"/>
        </w:numPr>
        <w:spacing w:after="0"/>
        <w:ind w:left="714" w:hanging="357"/>
      </w:pPr>
      <w:r>
        <w:rPr>
          <w:rFonts w:hint="cs"/>
          <w:rtl/>
        </w:rPr>
        <w:t>יש הנוהגים לומר את מזמורנו בסדר קריאת שמע על המיטה.</w:t>
      </w:r>
    </w:p>
    <w:p w:rsidR="00010D79" w:rsidRDefault="00010D79" w:rsidP="00436925">
      <w:pPr>
        <w:pStyle w:val="a7"/>
        <w:numPr>
          <w:ilvl w:val="0"/>
          <w:numId w:val="4"/>
        </w:numPr>
        <w:spacing w:after="0"/>
        <w:ind w:left="714" w:hanging="357"/>
      </w:pPr>
      <w:r>
        <w:rPr>
          <w:rFonts w:hint="cs"/>
          <w:rtl/>
        </w:rPr>
        <w:t>יש הנוהגים לאמרו בסדר תפילת הדרך.</w:t>
      </w:r>
    </w:p>
    <w:p w:rsidR="00010D79" w:rsidRDefault="00010D79" w:rsidP="00436925">
      <w:pPr>
        <w:pStyle w:val="a7"/>
        <w:numPr>
          <w:ilvl w:val="0"/>
          <w:numId w:val="4"/>
        </w:numPr>
        <w:spacing w:after="0"/>
        <w:ind w:left="714" w:hanging="357"/>
      </w:pPr>
      <w:r>
        <w:rPr>
          <w:rFonts w:hint="cs"/>
          <w:rtl/>
        </w:rPr>
        <w:t>יש הנוהגים לאמרו בסדר קידוש לבנה.</w:t>
      </w:r>
    </w:p>
    <w:p w:rsidR="00010D79" w:rsidRDefault="00010D79" w:rsidP="0013633C">
      <w:pPr>
        <w:pStyle w:val="a7"/>
        <w:numPr>
          <w:ilvl w:val="0"/>
          <w:numId w:val="4"/>
        </w:numPr>
      </w:pPr>
      <w:r>
        <w:rPr>
          <w:rFonts w:hint="cs"/>
          <w:rtl/>
        </w:rPr>
        <w:t xml:space="preserve">יש נוהגים להוסיף לאחר תפילת מנחה של שבתות החורף את מזמור ק"ד ואת ט"ו שירי המעלות. </w:t>
      </w:r>
    </w:p>
    <w:p w:rsidR="00010D79" w:rsidRDefault="00010D79" w:rsidP="0013633C">
      <w:pPr>
        <w:pStyle w:val="a7"/>
      </w:pPr>
      <w:r>
        <w:rPr>
          <w:rFonts w:hint="cs"/>
          <w:rtl/>
        </w:rPr>
        <w:t>הטעם למנהגים א, ג, ד הוא במוטיב 'השמירה' הבולט במזמורנו. הטעם למנהג אמירת מזמורנו בקידוש לבנה הוא כמסתבר הפסוק "</w:t>
      </w:r>
      <w:r w:rsidRPr="00815BF6">
        <w:rPr>
          <w:rFonts w:hint="cs"/>
          <w:rtl/>
        </w:rPr>
        <w:t>יוֹמָם הַשֶּׁמֶשׁ לֹא יַכֶּכָּה</w:t>
      </w:r>
      <w:r>
        <w:rPr>
          <w:rFonts w:hint="cs"/>
          <w:rtl/>
        </w:rPr>
        <w:t>,</w:t>
      </w:r>
      <w:r w:rsidRPr="00815BF6">
        <w:rPr>
          <w:rFonts w:hint="cs"/>
          <w:rtl/>
        </w:rPr>
        <w:t xml:space="preserve"> </w:t>
      </w:r>
      <w:r w:rsidRPr="00815BF6">
        <w:rPr>
          <w:rFonts w:hint="cs"/>
          <w:b/>
          <w:bCs/>
          <w:rtl/>
        </w:rPr>
        <w:t>וְיָרֵחַ בַּלָּיְלָה</w:t>
      </w:r>
      <w:r>
        <w:rPr>
          <w:rFonts w:hint="cs"/>
          <w:rtl/>
        </w:rPr>
        <w:t>".</w:t>
      </w:r>
    </w:p>
  </w:footnote>
  <w:footnote w:id="3">
    <w:p w:rsidR="00010D79" w:rsidRPr="004720DE" w:rsidRDefault="00010D79" w:rsidP="00C06004">
      <w:pPr>
        <w:spacing w:line="300" w:lineRule="auto"/>
        <w:ind w:firstLine="0"/>
        <w:rPr>
          <w:sz w:val="20"/>
          <w:szCs w:val="20"/>
          <w:rtl/>
        </w:rPr>
      </w:pPr>
      <w:r>
        <w:rPr>
          <w:rStyle w:val="a9"/>
        </w:rPr>
        <w:footnoteRef/>
      </w:r>
      <w:r>
        <w:rPr>
          <w:rtl/>
        </w:rPr>
        <w:t xml:space="preserve"> </w:t>
      </w:r>
      <w:r>
        <w:rPr>
          <w:rFonts w:hint="cs"/>
          <w:sz w:val="20"/>
          <w:szCs w:val="20"/>
          <w:rtl/>
        </w:rPr>
        <w:t>עמדנו על כך בעיונינו למזמורים ו', ל', קמ"ב ועוד.</w:t>
      </w:r>
    </w:p>
  </w:footnote>
  <w:footnote w:id="4">
    <w:p w:rsidR="00770E1D" w:rsidRDefault="00770E1D" w:rsidP="00770E1D">
      <w:pPr>
        <w:pStyle w:val="a7"/>
      </w:pPr>
      <w:r>
        <w:rPr>
          <w:rStyle w:val="a9"/>
        </w:rPr>
        <w:footnoteRef/>
      </w:r>
      <w:r>
        <w:rPr>
          <w:rtl/>
        </w:rPr>
        <w:t xml:space="preserve"> </w:t>
      </w:r>
      <w:r w:rsidRPr="00770E1D">
        <w:rPr>
          <w:rFonts w:hint="cs"/>
          <w:rtl/>
        </w:rPr>
        <w:t>אם כי ישנם מזמורים שידיעת הרקע ההיסטורי המסוים שלהם עשויה לתרום להבנתם</w:t>
      </w:r>
      <w:r>
        <w:rPr>
          <w:rFonts w:hint="cs"/>
          <w:rtl/>
        </w:rPr>
        <w:t>. ראה לדוגמה העיון על מזמור פ' בספרנו, עמ' 181</w:t>
      </w:r>
      <w:r>
        <w:rPr>
          <w:rtl/>
        </w:rPr>
        <w:t>–</w:t>
      </w:r>
      <w:r>
        <w:rPr>
          <w:rFonts w:hint="cs"/>
          <w:rtl/>
        </w:rPr>
        <w:t xml:space="preserve">184. </w:t>
      </w:r>
    </w:p>
  </w:footnote>
  <w:footnote w:id="5">
    <w:p w:rsidR="00010D79" w:rsidRDefault="00010D79" w:rsidP="00C574D0">
      <w:pPr>
        <w:pStyle w:val="a7"/>
        <w:rPr>
          <w:rtl/>
        </w:rPr>
      </w:pPr>
      <w:r>
        <w:rPr>
          <w:rStyle w:val="a9"/>
        </w:rPr>
        <w:footnoteRef/>
      </w:r>
      <w:r>
        <w:rPr>
          <w:rtl/>
        </w:rPr>
        <w:t xml:space="preserve"> </w:t>
      </w:r>
      <w:r w:rsidRPr="00D604F9">
        <w:rPr>
          <w:rFonts w:hint="cs"/>
          <w:rtl/>
        </w:rPr>
        <w:t>אין אנו יודעים בוודאות מה משמעותה של הכותרת</w:t>
      </w:r>
      <w:r>
        <w:rPr>
          <w:rFonts w:hint="cs"/>
          <w:rtl/>
        </w:rPr>
        <w:t xml:space="preserve"> </w:t>
      </w:r>
      <w:r w:rsidRPr="00D604F9">
        <w:rPr>
          <w:rFonts w:hint="cs"/>
          <w:rtl/>
        </w:rPr>
        <w:t>"שִׁיר הַמַּעֲלוֹת" (ובמזמורנו: "שִׁיר לַמַּעֲלוֹת") המשותפת ל</w:t>
      </w:r>
      <w:r>
        <w:rPr>
          <w:rFonts w:hint="cs"/>
          <w:rtl/>
        </w:rPr>
        <w:t>קבוצה של חמישה עשר מזמורי התהילים ק"כ</w:t>
      </w:r>
      <w:r>
        <w:rPr>
          <w:rtl/>
        </w:rPr>
        <w:t>–</w:t>
      </w:r>
      <w:r>
        <w:rPr>
          <w:rFonts w:hint="cs"/>
          <w:rtl/>
        </w:rPr>
        <w:t>קל"ד.</w:t>
      </w:r>
      <w:r w:rsidRPr="00D604F9">
        <w:rPr>
          <w:rFonts w:hint="cs"/>
          <w:rtl/>
        </w:rPr>
        <w:t xml:space="preserve"> נאמנים לדרכנו, אנו מפרשים כל מזמור בספר תהילים כעומד בפני עצמו: פרשנותו אינה תלויה לא בכותרתו, ולא בשכנותו למזמורים אחרים.</w:t>
      </w:r>
    </w:p>
  </w:footnote>
  <w:footnote w:id="6">
    <w:p w:rsidR="00010D79" w:rsidRDefault="00010D79" w:rsidP="000D7FA4">
      <w:pPr>
        <w:pStyle w:val="a7"/>
      </w:pPr>
      <w:r>
        <w:rPr>
          <w:rStyle w:val="a9"/>
        </w:rPr>
        <w:footnoteRef/>
      </w:r>
      <w:r>
        <w:rPr>
          <w:rtl/>
        </w:rPr>
        <w:t xml:space="preserve"> </w:t>
      </w:r>
      <w:r>
        <w:rPr>
          <w:rFonts w:hint="cs"/>
          <w:rtl/>
        </w:rPr>
        <w:t xml:space="preserve">ראב"ע בראש ביאורו למזמורנו (פירוש שני): "זה נאמר על ישראל... בני גלותנו"; רי"ד: "אשא עיני אל ההרים </w:t>
      </w:r>
      <w:r>
        <w:rPr>
          <w:rtl/>
        </w:rPr>
        <w:t>–</w:t>
      </w:r>
      <w:r>
        <w:rPr>
          <w:rFonts w:hint="cs"/>
          <w:rtl/>
        </w:rPr>
        <w:t xml:space="preserve"> כך אתה עתיד לומר בגלותך"; מאירי לפסוק ג </w:t>
      </w:r>
      <w:r>
        <w:rPr>
          <w:rtl/>
        </w:rPr>
        <w:t>–</w:t>
      </w:r>
      <w:r>
        <w:rPr>
          <w:rFonts w:hint="cs"/>
          <w:rtl/>
        </w:rPr>
        <w:t xml:space="preserve"> "ואמר כמדבר עם כל אחד מבני הגלות, שלא יתייאש"; ספורנו: "אשא עיני אל ההרים </w:t>
      </w:r>
      <w:r>
        <w:rPr>
          <w:rtl/>
        </w:rPr>
        <w:t>–</w:t>
      </w:r>
      <w:r>
        <w:rPr>
          <w:rFonts w:hint="cs"/>
          <w:rtl/>
        </w:rPr>
        <w:t xml:space="preserve"> הנה בגלות הייתי נושא עיני...". </w:t>
      </w:r>
    </w:p>
  </w:footnote>
  <w:footnote w:id="7">
    <w:p w:rsidR="00010D79" w:rsidRDefault="00010D79" w:rsidP="00992E6C">
      <w:pPr>
        <w:pStyle w:val="a7"/>
      </w:pPr>
      <w:r>
        <w:rPr>
          <w:rStyle w:val="a9"/>
        </w:rPr>
        <w:footnoteRef/>
      </w:r>
      <w:r>
        <w:rPr>
          <w:rtl/>
        </w:rPr>
        <w:t xml:space="preserve"> </w:t>
      </w:r>
      <w:r>
        <w:rPr>
          <w:rFonts w:hint="cs"/>
          <w:rtl/>
        </w:rPr>
        <w:t>עיונים במקרא, תל אביב תשכ"ז, 'החומש האחרון של ספר תהילים' עמוד 189.</w:t>
      </w:r>
    </w:p>
  </w:footnote>
  <w:footnote w:id="8">
    <w:p w:rsidR="00010D79" w:rsidRDefault="00010D79" w:rsidP="00992E6C">
      <w:pPr>
        <w:pStyle w:val="a7"/>
        <w:rPr>
          <w:rtl/>
        </w:rPr>
      </w:pPr>
      <w:r>
        <w:rPr>
          <w:rStyle w:val="a9"/>
        </w:rPr>
        <w:footnoteRef/>
      </w:r>
      <w:r>
        <w:rPr>
          <w:rtl/>
        </w:rPr>
        <w:t xml:space="preserve"> </w:t>
      </w:r>
      <w:r>
        <w:rPr>
          <w:rFonts w:hint="cs"/>
          <w:rtl/>
        </w:rPr>
        <w:t>רד"ק</w:t>
      </w:r>
      <w:r w:rsidRPr="00992E6C">
        <w:rPr>
          <w:rFonts w:hint="cs"/>
          <w:rtl/>
        </w:rPr>
        <w:t xml:space="preserve"> </w:t>
      </w:r>
      <w:r>
        <w:rPr>
          <w:rFonts w:hint="cs"/>
          <w:rtl/>
        </w:rPr>
        <w:t>פירש בדומה לפירושו של גויטיין, אך בהבדל קל, ובעקבותיו פרשנים נוספים. הנה דבריו:</w:t>
      </w:r>
    </w:p>
    <w:p w:rsidR="00010D79" w:rsidRDefault="00010D79" w:rsidP="00E2753F">
      <w:pPr>
        <w:pStyle w:val="a7"/>
        <w:spacing w:after="0"/>
        <w:rPr>
          <w:rtl/>
        </w:rPr>
      </w:pPr>
      <w:r>
        <w:rPr>
          <w:rtl/>
        </w:rPr>
        <w:tab/>
      </w:r>
      <w:r>
        <w:rPr>
          <w:rFonts w:hint="cs"/>
          <w:rtl/>
        </w:rPr>
        <w:t xml:space="preserve">'אֶשָּׂא עֵינַי אֶל הֶהָרִים' </w:t>
      </w:r>
      <w:r>
        <w:rPr>
          <w:rtl/>
        </w:rPr>
        <w:t>–</w:t>
      </w:r>
      <w:r>
        <w:rPr>
          <w:rFonts w:hint="cs"/>
          <w:rtl/>
        </w:rPr>
        <w:t xml:space="preserve"> כמו המצפה עזר מרחוק, </w:t>
      </w:r>
      <w:r w:rsidRPr="000B7AB6">
        <w:rPr>
          <w:rFonts w:hint="cs"/>
          <w:rtl/>
        </w:rPr>
        <w:t>שעולה</w:t>
      </w:r>
      <w:r>
        <w:rPr>
          <w:rFonts w:hint="cs"/>
          <w:b/>
          <w:bCs/>
          <w:rtl/>
        </w:rPr>
        <w:t xml:space="preserve"> על ההרים</w:t>
      </w:r>
      <w:r>
        <w:rPr>
          <w:rFonts w:hint="cs"/>
          <w:rtl/>
        </w:rPr>
        <w:t xml:space="preserve"> ונושא עיניו אילך ואילך, אם יבואו לו עוזרים. </w:t>
      </w:r>
    </w:p>
    <w:p w:rsidR="00010D79" w:rsidRPr="00E274AC" w:rsidRDefault="00010D79" w:rsidP="00992E6C">
      <w:pPr>
        <w:pStyle w:val="a7"/>
        <w:rPr>
          <w:rtl/>
        </w:rPr>
      </w:pPr>
      <w:r>
        <w:rPr>
          <w:rtl/>
        </w:rPr>
        <w:tab/>
      </w:r>
      <w:r>
        <w:rPr>
          <w:rFonts w:hint="cs"/>
          <w:rtl/>
        </w:rPr>
        <w:t>'</w:t>
      </w:r>
      <w:r>
        <w:rPr>
          <w:rFonts w:hint="cs"/>
          <w:b/>
          <w:bCs/>
          <w:rtl/>
        </w:rPr>
        <w:t xml:space="preserve">אֶל </w:t>
      </w:r>
      <w:r>
        <w:rPr>
          <w:rFonts w:hint="cs"/>
          <w:rtl/>
        </w:rPr>
        <w:t xml:space="preserve">הֶהָרִים' </w:t>
      </w:r>
      <w:r>
        <w:rPr>
          <w:rtl/>
        </w:rPr>
        <w:t>–</w:t>
      </w:r>
      <w:r>
        <w:rPr>
          <w:rFonts w:hint="cs"/>
          <w:rtl/>
        </w:rPr>
        <w:t xml:space="preserve"> כמו </w:t>
      </w:r>
      <w:r>
        <w:rPr>
          <w:rFonts w:hint="cs"/>
          <w:b/>
          <w:bCs/>
          <w:rtl/>
        </w:rPr>
        <w:t>על</w:t>
      </w:r>
      <w:r>
        <w:rPr>
          <w:rFonts w:hint="cs"/>
          <w:rtl/>
        </w:rPr>
        <w:t xml:space="preserve"> ההרים... [אולם] לא יועיל לי כלום, כי אין עזר אלא "</w:t>
      </w:r>
      <w:r w:rsidRPr="00E274AC">
        <w:rPr>
          <w:rFonts w:hint="cs"/>
          <w:rtl/>
        </w:rPr>
        <w:t xml:space="preserve">מֵעִם </w:t>
      </w:r>
      <w:r>
        <w:rPr>
          <w:rFonts w:hint="cs"/>
          <w:rtl/>
        </w:rPr>
        <w:t>ה</w:t>
      </w:r>
      <w:r>
        <w:rPr>
          <w:rtl/>
        </w:rPr>
        <w:t>'</w:t>
      </w:r>
      <w:r>
        <w:rPr>
          <w:rFonts w:hint="cs"/>
          <w:rtl/>
        </w:rPr>
        <w:t>", ואליו אשא עיניי.</w:t>
      </w:r>
    </w:p>
  </w:footnote>
  <w:footnote w:id="9">
    <w:p w:rsidR="00010D79" w:rsidRDefault="00010D79" w:rsidP="00D1010D">
      <w:pPr>
        <w:pStyle w:val="a7"/>
      </w:pPr>
      <w:r>
        <w:rPr>
          <w:rStyle w:val="a9"/>
        </w:rPr>
        <w:footnoteRef/>
      </w:r>
      <w:r>
        <w:rPr>
          <w:rtl/>
        </w:rPr>
        <w:t xml:space="preserve"> </w:t>
      </w:r>
      <w:r>
        <w:rPr>
          <w:rFonts w:hint="cs"/>
          <w:rtl/>
        </w:rPr>
        <w:t>הקישור בין שתי השורות הללו על פי הפירוש הקודם הוא: "</w:t>
      </w:r>
      <w:r w:rsidRPr="00DB7948">
        <w:rPr>
          <w:rFonts w:hint="cs"/>
          <w:rtl/>
        </w:rPr>
        <w:t>אֶשָּׂא עֵינַי אֶל הֶהָרִים</w:t>
      </w:r>
      <w:r>
        <w:rPr>
          <w:rFonts w:hint="cs"/>
          <w:rtl/>
        </w:rPr>
        <w:t xml:space="preserve">" </w:t>
      </w:r>
      <w:r w:rsidR="00D1010D">
        <w:rPr>
          <w:rFonts w:hint="cs"/>
          <w:rtl/>
        </w:rPr>
        <w:t>לראות האם מה</w:t>
      </w:r>
      <w:r>
        <w:rPr>
          <w:rFonts w:hint="cs"/>
          <w:rtl/>
        </w:rPr>
        <w:t>ם "</w:t>
      </w:r>
      <w:r w:rsidRPr="00DB7948">
        <w:rPr>
          <w:rFonts w:hint="cs"/>
          <w:rtl/>
        </w:rPr>
        <w:t>יָבֹא עֶזְרִי</w:t>
      </w:r>
      <w:r>
        <w:rPr>
          <w:rFonts w:hint="cs"/>
          <w:rtl/>
        </w:rPr>
        <w:t>".</w:t>
      </w:r>
    </w:p>
  </w:footnote>
  <w:footnote w:id="10">
    <w:p w:rsidR="00010D79" w:rsidRDefault="00010D79" w:rsidP="00FE6608">
      <w:pPr>
        <w:pStyle w:val="a7"/>
      </w:pPr>
      <w:r>
        <w:rPr>
          <w:rStyle w:val="a9"/>
        </w:rPr>
        <w:footnoteRef/>
      </w:r>
      <w:r>
        <w:rPr>
          <w:rtl/>
        </w:rPr>
        <w:t xml:space="preserve"> </w:t>
      </w:r>
      <w:r>
        <w:rPr>
          <w:rFonts w:hint="cs"/>
          <w:rtl/>
        </w:rPr>
        <w:t>אם כן, אין זה מפליא שמזמורנו כלול ב'סדר תפילת הדרך' על פי כמה מנהגים, ראה הערה 1.</w:t>
      </w:r>
    </w:p>
  </w:footnote>
  <w:footnote w:id="11">
    <w:p w:rsidR="00010D79" w:rsidRDefault="00010D79">
      <w:pPr>
        <w:pStyle w:val="a7"/>
      </w:pPr>
      <w:r>
        <w:rPr>
          <w:rStyle w:val="a9"/>
        </w:rPr>
        <w:footnoteRef/>
      </w:r>
      <w:r>
        <w:rPr>
          <w:rtl/>
        </w:rPr>
        <w:t xml:space="preserve"> </w:t>
      </w:r>
      <w:r>
        <w:rPr>
          <w:rFonts w:hint="cs"/>
          <w:rtl/>
        </w:rPr>
        <w:t xml:space="preserve">"כל הדרכים בחזקת סכנה" </w:t>
      </w:r>
      <w:r>
        <w:rPr>
          <w:rtl/>
        </w:rPr>
        <w:t>–</w:t>
      </w:r>
      <w:r>
        <w:rPr>
          <w:rFonts w:hint="cs"/>
          <w:rtl/>
        </w:rPr>
        <w:t xml:space="preserve"> ירושלמי ברכות פ"ד ה"ד.</w:t>
      </w:r>
    </w:p>
  </w:footnote>
  <w:footnote w:id="12">
    <w:p w:rsidR="00010D79" w:rsidRDefault="00010D79" w:rsidP="00770E1D">
      <w:pPr>
        <w:pStyle w:val="a7"/>
        <w:rPr>
          <w:rtl/>
        </w:rPr>
      </w:pPr>
      <w:r>
        <w:rPr>
          <w:rStyle w:val="a9"/>
        </w:rPr>
        <w:footnoteRef/>
      </w:r>
      <w:r>
        <w:rPr>
          <w:rtl/>
        </w:rPr>
        <w:t xml:space="preserve"> </w:t>
      </w:r>
      <w:r>
        <w:rPr>
          <w:rFonts w:hint="cs"/>
          <w:rtl/>
        </w:rPr>
        <w:t>ראה דברינו בראש העיון לפרשת ויצא בסדרה השלישית, עמוד 135</w:t>
      </w:r>
      <w:r w:rsidR="00510210">
        <w:rPr>
          <w:rFonts w:hint="cs"/>
          <w:rtl/>
        </w:rPr>
        <w:t xml:space="preserve">, וראה גם הערה </w:t>
      </w:r>
      <w:r w:rsidR="00770E1D">
        <w:rPr>
          <w:rFonts w:hint="cs"/>
          <w:rtl/>
        </w:rPr>
        <w:t>20</w:t>
      </w:r>
      <w:r w:rsidR="00510210">
        <w:rPr>
          <w:rFonts w:hint="cs"/>
          <w:rtl/>
        </w:rPr>
        <w:t xml:space="preserve"> להלן</w:t>
      </w:r>
      <w:r>
        <w:rPr>
          <w:rFonts w:hint="cs"/>
          <w:rtl/>
        </w:rPr>
        <w:t>.</w:t>
      </w:r>
    </w:p>
  </w:footnote>
  <w:footnote w:id="13">
    <w:p w:rsidR="00010D79" w:rsidRDefault="00010D79" w:rsidP="00537C4C">
      <w:pPr>
        <w:pStyle w:val="a7"/>
      </w:pPr>
      <w:r>
        <w:rPr>
          <w:rStyle w:val="a9"/>
        </w:rPr>
        <w:footnoteRef/>
      </w:r>
      <w:r>
        <w:rPr>
          <w:rtl/>
        </w:rPr>
        <w:t xml:space="preserve"> </w:t>
      </w:r>
      <w:r>
        <w:rPr>
          <w:rFonts w:hint="cs"/>
          <w:rtl/>
        </w:rPr>
        <w:t xml:space="preserve">'פתיחה' (או בארמית 'פתיחתא') לְפרשה </w:t>
      </w:r>
      <w:r w:rsidR="00537C4C">
        <w:rPr>
          <w:rFonts w:hint="cs"/>
          <w:rtl/>
        </w:rPr>
        <w:t>מן המקרא הנידונה</w:t>
      </w:r>
      <w:r>
        <w:rPr>
          <w:rFonts w:hint="cs"/>
          <w:rtl/>
        </w:rPr>
        <w:t xml:space="preserve"> במדרש היא בדרך כלל ציטוט ממקום רחוק </w:t>
      </w:r>
      <w:r w:rsidR="00537C4C">
        <w:rPr>
          <w:rFonts w:hint="cs"/>
          <w:rtl/>
        </w:rPr>
        <w:t xml:space="preserve">במקרא </w:t>
      </w:r>
      <w:r>
        <w:rPr>
          <w:rFonts w:hint="cs"/>
          <w:rtl/>
        </w:rPr>
        <w:t xml:space="preserve">(אם הפתיחה היא לפרשה בתורה, הציטוט יהא מספרי הכתובים). הדרשן מראה שהציטוט </w:t>
      </w:r>
      <w:r w:rsidR="00537C4C">
        <w:rPr>
          <w:rFonts w:hint="cs"/>
          <w:rtl/>
        </w:rPr>
        <w:t xml:space="preserve">שהביא </w:t>
      </w:r>
      <w:r>
        <w:rPr>
          <w:rFonts w:hint="cs"/>
          <w:rtl/>
        </w:rPr>
        <w:t>מרחוק נוגע לפרשה הנידונ</w:t>
      </w:r>
      <w:r w:rsidR="00537C4C">
        <w:rPr>
          <w:rFonts w:hint="cs"/>
          <w:rtl/>
        </w:rPr>
        <w:t>ה, ובאמצעות דרשת הציטוט</w:t>
      </w:r>
      <w:r w:rsidR="00510210">
        <w:rPr>
          <w:rFonts w:hint="cs"/>
          <w:rtl/>
        </w:rPr>
        <w:t xml:space="preserve"> הוא</w:t>
      </w:r>
      <w:r w:rsidR="00537C4C">
        <w:rPr>
          <w:rFonts w:hint="cs"/>
          <w:rtl/>
        </w:rPr>
        <w:t xml:space="preserve"> </w:t>
      </w:r>
      <w:r>
        <w:rPr>
          <w:rFonts w:hint="cs"/>
          <w:rtl/>
        </w:rPr>
        <w:t>מעמידנו על הנקודה החשובה בפרשה הנידונה.</w:t>
      </w:r>
    </w:p>
  </w:footnote>
  <w:footnote w:id="14">
    <w:p w:rsidR="00010D79" w:rsidRDefault="00010D79">
      <w:pPr>
        <w:pStyle w:val="a7"/>
      </w:pPr>
      <w:r>
        <w:rPr>
          <w:rStyle w:val="a9"/>
        </w:rPr>
        <w:footnoteRef/>
      </w:r>
      <w:r>
        <w:rPr>
          <w:rtl/>
        </w:rPr>
        <w:t xml:space="preserve"> </w:t>
      </w:r>
      <w:r>
        <w:rPr>
          <w:rFonts w:hint="cs"/>
          <w:rtl/>
        </w:rPr>
        <w:t>במדרש הגדול בראש פרשת ויצא (מהדורת מ' מרגליות, ירושלים תשל"ה, עמוד תצג) משולבים כמה מקורות מדרשיים על מזמורנו, המקשרים אותו אל יציאת יעקב לדרך.</w:t>
      </w:r>
    </w:p>
  </w:footnote>
  <w:footnote w:id="15">
    <w:p w:rsidR="00010D79" w:rsidRDefault="00010D79">
      <w:pPr>
        <w:pStyle w:val="a7"/>
      </w:pPr>
      <w:r>
        <w:rPr>
          <w:rStyle w:val="a9"/>
        </w:rPr>
        <w:footnoteRef/>
      </w:r>
      <w:r>
        <w:rPr>
          <w:rtl/>
        </w:rPr>
        <w:t xml:space="preserve"> </w:t>
      </w:r>
      <w:r>
        <w:rPr>
          <w:rFonts w:hint="cs"/>
          <w:rtl/>
        </w:rPr>
        <w:t>פולאק כתב את ספרו זה באמצע המאה הקודמת, והספר יצא לאור על ידי בתו שנים רבות אחר כתיבתו (ואחר פטירת המחבר), בשנת 1991. הפירוש למזמורנו נמצא בעמודים 447–449.</w:t>
      </w:r>
    </w:p>
  </w:footnote>
  <w:footnote w:id="16">
    <w:p w:rsidR="00271E34" w:rsidRDefault="00271E34" w:rsidP="00AA3F38">
      <w:pPr>
        <w:pStyle w:val="a7"/>
        <w:rPr>
          <w:rtl/>
        </w:rPr>
      </w:pPr>
      <w:r>
        <w:rPr>
          <w:rStyle w:val="a9"/>
        </w:rPr>
        <w:footnoteRef/>
      </w:r>
      <w:r>
        <w:rPr>
          <w:rtl/>
        </w:rPr>
        <w:t xml:space="preserve"> </w:t>
      </w:r>
      <w:r>
        <w:rPr>
          <w:rFonts w:hint="cs"/>
          <w:rtl/>
        </w:rPr>
        <w:t>וראה דברינו בסעיף ח המוקדש לפירושו של פסוק זה</w:t>
      </w:r>
      <w:r w:rsidR="00AA3F38">
        <w:rPr>
          <w:rFonts w:hint="cs"/>
          <w:rtl/>
        </w:rPr>
        <w:t xml:space="preserve"> ובהערה </w:t>
      </w:r>
      <w:r w:rsidR="00897DA1">
        <w:rPr>
          <w:rFonts w:hint="cs"/>
          <w:rtl/>
        </w:rPr>
        <w:t xml:space="preserve">15ב </w:t>
      </w:r>
      <w:r w:rsidR="00AA3F38">
        <w:rPr>
          <w:rFonts w:hint="cs"/>
          <w:rtl/>
        </w:rPr>
        <w:t>שם</w:t>
      </w:r>
      <w:r>
        <w:rPr>
          <w:rFonts w:hint="cs"/>
          <w:rtl/>
        </w:rPr>
        <w:t>.</w:t>
      </w:r>
    </w:p>
  </w:footnote>
  <w:footnote w:id="17">
    <w:p w:rsidR="00010D79" w:rsidRDefault="00010D79" w:rsidP="00A649DB">
      <w:pPr>
        <w:pStyle w:val="a7"/>
        <w:rPr>
          <w:rtl/>
        </w:rPr>
      </w:pPr>
      <w:r>
        <w:rPr>
          <w:rStyle w:val="a9"/>
        </w:rPr>
        <w:footnoteRef/>
      </w:r>
      <w:r>
        <w:rPr>
          <w:rtl/>
        </w:rPr>
        <w:t xml:space="preserve"> </w:t>
      </w:r>
      <w:r>
        <w:rPr>
          <w:rFonts w:hint="cs"/>
          <w:rtl/>
        </w:rPr>
        <w:t>הצירוף 'שם ה'</w:t>
      </w:r>
      <w:r w:rsidRPr="00A649DB">
        <w:rPr>
          <w:rFonts w:hint="cs"/>
          <w:spacing w:val="20"/>
          <w:rtl/>
        </w:rPr>
        <w:t>'</w:t>
      </w:r>
      <w:r>
        <w:rPr>
          <w:rFonts w:hint="cs"/>
          <w:rtl/>
        </w:rPr>
        <w:t xml:space="preserve"> כוונתו לה' בעצמו, ואם כן "</w:t>
      </w:r>
      <w:r w:rsidRPr="00AA1749">
        <w:rPr>
          <w:rFonts w:hint="cs"/>
          <w:rtl/>
        </w:rPr>
        <w:t>עֶזְרֵנוּ בְּשֵׁם ה</w:t>
      </w:r>
      <w:r w:rsidRPr="00AA1749">
        <w:rPr>
          <w:rtl/>
        </w:rPr>
        <w:t>'</w:t>
      </w:r>
      <w:r>
        <w:rPr>
          <w:rFonts w:hint="cs"/>
          <w:rtl/>
        </w:rPr>
        <w:t>" פירושו 'עזרנו בה'</w:t>
      </w:r>
      <w:r w:rsidRPr="00A649DB">
        <w:rPr>
          <w:rFonts w:hint="cs"/>
          <w:spacing w:val="20"/>
          <w:rtl/>
        </w:rPr>
        <w:t>'</w:t>
      </w:r>
      <w:r>
        <w:rPr>
          <w:rFonts w:hint="cs"/>
          <w:rtl/>
        </w:rPr>
        <w:t>, ואין הבדל בין "</w:t>
      </w:r>
      <w:r w:rsidRPr="00AA1749">
        <w:rPr>
          <w:rFonts w:hint="cs"/>
          <w:rtl/>
        </w:rPr>
        <w:t xml:space="preserve">מֵעִם </w:t>
      </w:r>
      <w:r>
        <w:rPr>
          <w:rFonts w:hint="cs"/>
          <w:rtl/>
        </w:rPr>
        <w:t>ה</w:t>
      </w:r>
      <w:r>
        <w:rPr>
          <w:rtl/>
        </w:rPr>
        <w:t>'</w:t>
      </w:r>
      <w:r>
        <w:rPr>
          <w:rFonts w:hint="cs"/>
          <w:rtl/>
        </w:rPr>
        <w:t>" לבין 'בה'</w:t>
      </w:r>
      <w:r w:rsidRPr="00A649DB">
        <w:rPr>
          <w:rFonts w:hint="cs"/>
          <w:spacing w:val="20"/>
          <w:rtl/>
        </w:rPr>
        <w:t>'</w:t>
      </w:r>
      <w:r>
        <w:rPr>
          <w:rFonts w:hint="cs"/>
          <w:rtl/>
        </w:rPr>
        <w:t>. חילופי מילות יחס אינם נדירים בלשון המקרא (ראה עיוננו למזמור קמ"ב בחלקו השני, הערה 17</w:t>
      </w:r>
      <w:r w:rsidRPr="00A649DB">
        <w:rPr>
          <w:rFonts w:hint="cs"/>
          <w:sz w:val="18"/>
          <w:szCs w:val="18"/>
          <w:rtl/>
        </w:rPr>
        <w:t>ב</w:t>
      </w:r>
      <w:r>
        <w:rPr>
          <w:rFonts w:hint="cs"/>
          <w:rtl/>
        </w:rPr>
        <w:t>).</w:t>
      </w:r>
    </w:p>
  </w:footnote>
  <w:footnote w:id="18">
    <w:p w:rsidR="002A7914" w:rsidRPr="002A7914" w:rsidRDefault="00010D79" w:rsidP="002A7914">
      <w:pPr>
        <w:pStyle w:val="a7"/>
        <w:rPr>
          <w:rtl/>
        </w:rPr>
      </w:pPr>
      <w:r w:rsidRPr="002A7914">
        <w:rPr>
          <w:rStyle w:val="a9"/>
        </w:rPr>
        <w:footnoteRef/>
      </w:r>
      <w:r w:rsidRPr="002A7914">
        <w:rPr>
          <w:b/>
          <w:bCs/>
          <w:rtl/>
        </w:rPr>
        <w:t xml:space="preserve"> </w:t>
      </w:r>
      <w:r w:rsidR="002A7914" w:rsidRPr="002A7914">
        <w:rPr>
          <w:rFonts w:hint="cs"/>
          <w:rtl/>
        </w:rPr>
        <w:t xml:space="preserve">המשורר בתהילים כ"ב, הנתון בצרה קשה ביותר, מפציר בה' להיענות לקריאתו ולהצילו מצרתו. והנה, בכל מהלך תפילתו אל ה' מדבר המשורר על עצמו בגוף ראשון, ואל ה' הוא פונה בגוף שני כנוכח. אך בפסוק ט משתנים הגופים: גם על האדם וגם </w:t>
      </w:r>
      <w:r w:rsidR="002A7914">
        <w:rPr>
          <w:rFonts w:hint="cs"/>
          <w:rtl/>
        </w:rPr>
        <w:t>על ה' מדובר בפסוק זה בגוף שלישי</w:t>
      </w:r>
      <w:r w:rsidR="002A7914" w:rsidRPr="002A7914">
        <w:rPr>
          <w:rFonts w:hint="cs"/>
          <w:rtl/>
        </w:rPr>
        <w:t>:</w:t>
      </w:r>
    </w:p>
    <w:p w:rsidR="002A7914" w:rsidRPr="002A7914" w:rsidRDefault="002A7914" w:rsidP="002A7914">
      <w:pPr>
        <w:pStyle w:val="a7"/>
        <w:rPr>
          <w:rtl/>
        </w:rPr>
      </w:pPr>
      <w:r w:rsidRPr="002A7914">
        <w:rPr>
          <w:rtl/>
        </w:rPr>
        <w:tab/>
      </w:r>
      <w:r w:rsidRPr="002A7914">
        <w:rPr>
          <w:rFonts w:hint="cs"/>
          <w:rtl/>
        </w:rPr>
        <w:t>ח</w:t>
      </w:r>
      <w:r w:rsidRPr="002A7914">
        <w:rPr>
          <w:rFonts w:hint="cs"/>
          <w:rtl/>
        </w:rPr>
        <w:tab/>
        <w:t xml:space="preserve">כָּל </w:t>
      </w:r>
      <w:r w:rsidRPr="002A7914">
        <w:rPr>
          <w:rFonts w:hint="cs"/>
          <w:b/>
          <w:bCs/>
          <w:rtl/>
        </w:rPr>
        <w:t>רֹאַי</w:t>
      </w:r>
      <w:r w:rsidRPr="002A7914">
        <w:rPr>
          <w:rFonts w:hint="cs"/>
          <w:rtl/>
        </w:rPr>
        <w:t xml:space="preserve"> יַלְעִגוּ </w:t>
      </w:r>
      <w:r w:rsidRPr="002A7914">
        <w:rPr>
          <w:rFonts w:hint="cs"/>
          <w:b/>
          <w:bCs/>
          <w:rtl/>
        </w:rPr>
        <w:t>לִי</w:t>
      </w:r>
      <w:r w:rsidRPr="002A7914">
        <w:rPr>
          <w:rFonts w:hint="cs"/>
          <w:rtl/>
        </w:rPr>
        <w:t xml:space="preserve"> </w:t>
      </w:r>
      <w:r w:rsidRPr="002A7914">
        <w:rPr>
          <w:rtl/>
        </w:rPr>
        <w:tab/>
      </w:r>
      <w:r w:rsidRPr="002A7914">
        <w:rPr>
          <w:rFonts w:hint="cs"/>
          <w:rtl/>
        </w:rPr>
        <w:t>יַפְטִירוּ בְשָׂפָה יָנִיעוּ רֹאשׁ.</w:t>
      </w:r>
    </w:p>
    <w:p w:rsidR="002A7914" w:rsidRPr="002A7914" w:rsidRDefault="002A7914" w:rsidP="002A7914">
      <w:pPr>
        <w:pStyle w:val="a7"/>
        <w:rPr>
          <w:b/>
          <w:bCs/>
          <w:rtl/>
        </w:rPr>
      </w:pPr>
      <w:r w:rsidRPr="002A7914">
        <w:rPr>
          <w:rtl/>
        </w:rPr>
        <w:tab/>
      </w:r>
      <w:r w:rsidRPr="002A7914">
        <w:rPr>
          <w:rFonts w:hint="cs"/>
          <w:rtl/>
        </w:rPr>
        <w:t>ט</w:t>
      </w:r>
      <w:r w:rsidRPr="002A7914">
        <w:rPr>
          <w:rFonts w:hint="cs"/>
          <w:rtl/>
        </w:rPr>
        <w:tab/>
      </w:r>
      <w:r w:rsidRPr="002A7914">
        <w:rPr>
          <w:rFonts w:hint="cs"/>
          <w:b/>
          <w:bCs/>
          <w:rtl/>
        </w:rPr>
        <w:t>גֹּל אֶל ה</w:t>
      </w:r>
      <w:r w:rsidRPr="002A7914">
        <w:rPr>
          <w:b/>
          <w:bCs/>
          <w:rtl/>
        </w:rPr>
        <w:t>'</w:t>
      </w:r>
      <w:r w:rsidRPr="002A7914">
        <w:rPr>
          <w:rFonts w:hint="cs"/>
          <w:b/>
          <w:bCs/>
          <w:rtl/>
        </w:rPr>
        <w:t xml:space="preserve"> יְפַלְּטֵהוּ </w:t>
      </w:r>
      <w:r w:rsidRPr="002A7914">
        <w:rPr>
          <w:b/>
          <w:bCs/>
          <w:rtl/>
        </w:rPr>
        <w:tab/>
      </w:r>
      <w:r w:rsidRPr="002A7914">
        <w:rPr>
          <w:rFonts w:hint="cs"/>
          <w:b/>
          <w:bCs/>
          <w:rtl/>
        </w:rPr>
        <w:t>יַצִּילֵהוּ כִּי חָפֵץ בּוֹ.</w:t>
      </w:r>
    </w:p>
    <w:p w:rsidR="002A7914" w:rsidRPr="002A7914" w:rsidRDefault="002A7914" w:rsidP="002A7914">
      <w:pPr>
        <w:pStyle w:val="a7"/>
        <w:rPr>
          <w:rtl/>
        </w:rPr>
      </w:pPr>
      <w:r w:rsidRPr="002A7914">
        <w:rPr>
          <w:rtl/>
        </w:rPr>
        <w:tab/>
      </w:r>
      <w:r w:rsidRPr="002A7914">
        <w:rPr>
          <w:rFonts w:hint="cs"/>
          <w:rtl/>
        </w:rPr>
        <w:t>י</w:t>
      </w:r>
      <w:r w:rsidRPr="002A7914">
        <w:rPr>
          <w:rFonts w:hint="cs"/>
          <w:rtl/>
        </w:rPr>
        <w:tab/>
        <w:t xml:space="preserve">כִּי </w:t>
      </w:r>
      <w:r w:rsidRPr="002A7914">
        <w:rPr>
          <w:rFonts w:hint="cs"/>
          <w:b/>
          <w:bCs/>
          <w:rtl/>
        </w:rPr>
        <w:t>אַתָּה גֹחִי</w:t>
      </w:r>
      <w:r w:rsidRPr="002A7914">
        <w:rPr>
          <w:rFonts w:hint="cs"/>
          <w:rtl/>
        </w:rPr>
        <w:t xml:space="preserve"> מִבָּטֶן </w:t>
      </w:r>
      <w:r w:rsidRPr="002A7914">
        <w:rPr>
          <w:rtl/>
        </w:rPr>
        <w:tab/>
      </w:r>
      <w:r w:rsidRPr="002A7914">
        <w:rPr>
          <w:rFonts w:hint="cs"/>
          <w:b/>
          <w:bCs/>
          <w:rtl/>
        </w:rPr>
        <w:t>מַבְטִיחִי</w:t>
      </w:r>
      <w:r w:rsidRPr="002A7914">
        <w:rPr>
          <w:rFonts w:hint="cs"/>
          <w:rtl/>
        </w:rPr>
        <w:t xml:space="preserve"> עַל שְׁדֵי </w:t>
      </w:r>
      <w:r w:rsidRPr="002A7914">
        <w:rPr>
          <w:rFonts w:hint="cs"/>
          <w:b/>
          <w:bCs/>
          <w:rtl/>
        </w:rPr>
        <w:t>אִמִּי</w:t>
      </w:r>
      <w:r w:rsidRPr="002A7914">
        <w:rPr>
          <w:rFonts w:hint="cs"/>
          <w:rtl/>
        </w:rPr>
        <w:t>.</w:t>
      </w:r>
    </w:p>
    <w:p w:rsidR="002A7914" w:rsidRPr="002A7914" w:rsidRDefault="002A7914" w:rsidP="002A7914">
      <w:pPr>
        <w:pStyle w:val="a7"/>
        <w:rPr>
          <w:rtl/>
        </w:rPr>
      </w:pPr>
      <w:r w:rsidRPr="002A7914">
        <w:rPr>
          <w:rFonts w:hint="cs"/>
          <w:rtl/>
        </w:rPr>
        <w:t>פסוק ט קוטע את הרצף הדקדוקי של המזמור. על כן נראה כי זהו פתגם ידוע שהמשורר משלבו בתפילתו כצורתו</w:t>
      </w:r>
      <w:r w:rsidR="00510210">
        <w:rPr>
          <w:rFonts w:hint="cs"/>
          <w:rtl/>
        </w:rPr>
        <w:t>,</w:t>
      </w:r>
      <w:r w:rsidRPr="002A7914">
        <w:rPr>
          <w:rFonts w:hint="cs"/>
          <w:rtl/>
        </w:rPr>
        <w:t xml:space="preserve"> </w:t>
      </w:r>
      <w:r>
        <w:rPr>
          <w:rFonts w:hint="cs"/>
          <w:rtl/>
        </w:rPr>
        <w:t xml:space="preserve">בתור </w:t>
      </w:r>
      <w:r w:rsidRPr="002A7914">
        <w:rPr>
          <w:rFonts w:hint="cs"/>
          <w:rtl/>
        </w:rPr>
        <w:t>טיעון נוסף בתפילתו אל ה'</w:t>
      </w:r>
      <w:r w:rsidR="00510210">
        <w:rPr>
          <w:rFonts w:hint="cs"/>
          <w:rtl/>
        </w:rPr>
        <w:t>,</w:t>
      </w:r>
      <w:r w:rsidRPr="002A7914">
        <w:rPr>
          <w:rFonts w:hint="cs"/>
          <w:rtl/>
        </w:rPr>
        <w:t xml:space="preserve"> שיענה לבוטחים בו בשעה זו ויצילם מן הצרה. עמד על כך רד"ק בביאורו לפסוק זה:</w:t>
      </w:r>
    </w:p>
    <w:p w:rsidR="002A7914" w:rsidRPr="002A7914" w:rsidRDefault="002A7914" w:rsidP="002A7914">
      <w:pPr>
        <w:pStyle w:val="a7"/>
        <w:rPr>
          <w:rtl/>
        </w:rPr>
      </w:pPr>
      <w:r w:rsidRPr="002A7914">
        <w:rPr>
          <w:rtl/>
        </w:rPr>
        <w:tab/>
      </w:r>
      <w:r w:rsidRPr="002A7914">
        <w:rPr>
          <w:rFonts w:hint="cs"/>
          <w:rtl/>
        </w:rPr>
        <w:t xml:space="preserve">כלומר, זה </w:t>
      </w:r>
      <w:r w:rsidRPr="002A7914">
        <w:rPr>
          <w:rFonts w:hint="cs"/>
          <w:b/>
          <w:bCs/>
          <w:rtl/>
        </w:rPr>
        <w:t>ראינו ושמענו כמה פעמים</w:t>
      </w:r>
      <w:r w:rsidRPr="002A7914">
        <w:rPr>
          <w:rFonts w:hint="cs"/>
          <w:rtl/>
        </w:rPr>
        <w:t xml:space="preserve">, כי </w:t>
      </w:r>
      <w:r>
        <w:rPr>
          <w:rFonts w:hint="cs"/>
          <w:rtl/>
        </w:rPr>
        <w:t xml:space="preserve">מי </w:t>
      </w:r>
      <w:r w:rsidRPr="002A7914">
        <w:rPr>
          <w:rFonts w:hint="cs"/>
          <w:rtl/>
        </w:rPr>
        <w:t xml:space="preserve">שמסבב דרכיו ותפילתו אל הא-ל, יפלטהו. אם כן, למה לא תושיעני? </w:t>
      </w:r>
    </w:p>
    <w:p w:rsidR="002A7914" w:rsidRPr="002A7914" w:rsidRDefault="002A7914" w:rsidP="002A7914">
      <w:pPr>
        <w:pStyle w:val="a7"/>
        <w:rPr>
          <w:rtl/>
        </w:rPr>
      </w:pPr>
      <w:r w:rsidRPr="002A7914">
        <w:rPr>
          <w:rFonts w:hint="cs"/>
          <w:rtl/>
        </w:rPr>
        <w:t>ואכן פסוקים בנוסח זה מצאנו ב</w:t>
      </w:r>
      <w:r>
        <w:rPr>
          <w:rFonts w:hint="cs"/>
          <w:rtl/>
        </w:rPr>
        <w:t xml:space="preserve">שני </w:t>
      </w:r>
      <w:r w:rsidRPr="002A7914">
        <w:rPr>
          <w:rFonts w:hint="cs"/>
          <w:rtl/>
        </w:rPr>
        <w:t>מקומות נוספים במקרא, כפתגמי הטפה לאמונה וביטחון:</w:t>
      </w:r>
    </w:p>
    <w:p w:rsidR="002A7914" w:rsidRPr="002A7914" w:rsidRDefault="002A7914" w:rsidP="002A7914">
      <w:pPr>
        <w:pStyle w:val="a7"/>
        <w:rPr>
          <w:rtl/>
        </w:rPr>
      </w:pPr>
      <w:r w:rsidRPr="002A7914">
        <w:rPr>
          <w:rtl/>
        </w:rPr>
        <w:tab/>
      </w:r>
      <w:r w:rsidRPr="002A7914">
        <w:rPr>
          <w:rFonts w:hint="cs"/>
          <w:rtl/>
        </w:rPr>
        <w:t>תהילים ל"ז ,ה</w:t>
      </w:r>
      <w:r w:rsidRPr="002A7914">
        <w:rPr>
          <w:rFonts w:hint="cs"/>
          <w:rtl/>
        </w:rPr>
        <w:tab/>
        <w:t>גּוֹל עַל ה</w:t>
      </w:r>
      <w:r w:rsidRPr="002A7914">
        <w:rPr>
          <w:rtl/>
        </w:rPr>
        <w:t>'</w:t>
      </w:r>
      <w:r w:rsidRPr="002A7914">
        <w:rPr>
          <w:rFonts w:hint="cs"/>
          <w:rtl/>
        </w:rPr>
        <w:t xml:space="preserve"> דַּרְכֶּךָ </w:t>
      </w:r>
      <w:r w:rsidRPr="002A7914">
        <w:rPr>
          <w:rtl/>
        </w:rPr>
        <w:tab/>
      </w:r>
      <w:r w:rsidRPr="002A7914">
        <w:rPr>
          <w:rFonts w:hint="cs"/>
          <w:rtl/>
        </w:rPr>
        <w:t>וּבְטַח עָלָיו וְהוּא יַעֲשֶׂה.</w:t>
      </w:r>
    </w:p>
    <w:p w:rsidR="002A7914" w:rsidRDefault="002A7914" w:rsidP="002A7914">
      <w:pPr>
        <w:pStyle w:val="a7"/>
        <w:rPr>
          <w:rtl/>
        </w:rPr>
      </w:pPr>
      <w:r w:rsidRPr="002A7914">
        <w:rPr>
          <w:rtl/>
        </w:rPr>
        <w:tab/>
      </w:r>
      <w:r w:rsidRPr="002A7914">
        <w:rPr>
          <w:rFonts w:hint="cs"/>
          <w:rtl/>
        </w:rPr>
        <w:t>משלי ט"ז, ג</w:t>
      </w:r>
      <w:r w:rsidRPr="002A7914">
        <w:rPr>
          <w:rFonts w:hint="cs"/>
          <w:rtl/>
        </w:rPr>
        <w:tab/>
        <w:t>גֹּל אֶל ה</w:t>
      </w:r>
      <w:r w:rsidRPr="002A7914">
        <w:rPr>
          <w:rtl/>
        </w:rPr>
        <w:t>'</w:t>
      </w:r>
      <w:r w:rsidRPr="002A7914">
        <w:rPr>
          <w:rFonts w:hint="cs"/>
          <w:rtl/>
        </w:rPr>
        <w:t xml:space="preserve"> מַעֲשֶׂיךָ </w:t>
      </w:r>
      <w:r w:rsidRPr="002A7914">
        <w:rPr>
          <w:rtl/>
        </w:rPr>
        <w:tab/>
      </w:r>
      <w:r w:rsidRPr="002A7914">
        <w:rPr>
          <w:rFonts w:hint="cs"/>
          <w:rtl/>
        </w:rPr>
        <w:t>וְיִכֹּנוּ מַחְשְׁבֹתֶיךָ.</w:t>
      </w:r>
    </w:p>
    <w:p w:rsidR="00F97C42" w:rsidRDefault="00AA3F38" w:rsidP="00AA3F38">
      <w:pPr>
        <w:pStyle w:val="a7"/>
      </w:pPr>
      <w:r w:rsidRPr="00AA3F38">
        <w:rPr>
          <w:rFonts w:hint="cs"/>
          <w:rtl/>
        </w:rPr>
        <w:t>בסדרת העיונים 'מלחמת רמות גלעד ומות אחאב בה'</w:t>
      </w:r>
      <w:r>
        <w:rPr>
          <w:rFonts w:hint="cs"/>
          <w:rtl/>
        </w:rPr>
        <w:t>,</w:t>
      </w:r>
      <w:r w:rsidRPr="00AA3F38">
        <w:rPr>
          <w:rFonts w:hint="cs"/>
          <w:rtl/>
        </w:rPr>
        <w:t xml:space="preserve"> בעיון יד סעיף 1</w:t>
      </w:r>
      <w:r>
        <w:rPr>
          <w:rFonts w:hint="cs"/>
          <w:rtl/>
        </w:rPr>
        <w:t>, ניתן למצוא דוגמה נוספת ושונה לשימוש בפתגם ידוע</w:t>
      </w:r>
      <w:r w:rsidRPr="00AA3F38">
        <w:rPr>
          <w:rFonts w:hint="cs"/>
          <w:rtl/>
        </w:rPr>
        <w:t>.</w:t>
      </w:r>
      <w:r w:rsidR="00510210">
        <w:rPr>
          <w:rFonts w:hint="cs"/>
          <w:rtl/>
        </w:rPr>
        <w:t xml:space="preserve"> </w:t>
      </w:r>
    </w:p>
    <w:p w:rsidR="00010D79" w:rsidRPr="00BA65F5" w:rsidRDefault="000E1595" w:rsidP="002D1DC5">
      <w:pPr>
        <w:pStyle w:val="a7"/>
        <w:rPr>
          <w:rtl/>
        </w:rPr>
      </w:pPr>
      <w:hyperlink r:id="rId1" w:history="1">
        <w:r w:rsidR="00F97C42" w:rsidRPr="00F97C42">
          <w:rPr>
            <w:rStyle w:val="Hyperlink"/>
            <w:sz w:val="14"/>
            <w:szCs w:val="14"/>
          </w:rPr>
          <w:t>http://www.etzion.org.il/he/%D7%A9%D7%99%D7%A2%D7%95%D7%A8-56-%D7%9E%D7%9C%D7%97%D7%9E%D7%AA-%D7%A8%D7%9E%D7%95%D7%AA-%D7%92%D7%9C%D7%A2%D7%93-%D7%95%D7%9E%D7%95%D7%AA-%D7%90%D7%97%D7%90%D7%91-%D7%91%D7%94-%D7%9B%D7%93%D7%91%D7%A8-%D7%94-%D7%9B%D7%91-%D7%90-%D7%9C%D7%97-%D7%97%D7%9C%D7%A7-%D7%99%D7%93</w:t>
        </w:r>
      </w:hyperlink>
    </w:p>
  </w:footnote>
  <w:footnote w:id="19">
    <w:p w:rsidR="00010D79" w:rsidRDefault="00010D79" w:rsidP="00917A80">
      <w:pPr>
        <w:pStyle w:val="a7"/>
      </w:pPr>
      <w:r>
        <w:rPr>
          <w:rStyle w:val="a9"/>
        </w:rPr>
        <w:footnoteRef/>
      </w:r>
      <w:r>
        <w:rPr>
          <w:rtl/>
        </w:rPr>
        <w:t xml:space="preserve"> </w:t>
      </w:r>
      <w:r>
        <w:rPr>
          <w:rFonts w:hint="cs"/>
          <w:rtl/>
        </w:rPr>
        <w:t xml:space="preserve">הפנייה לנוכח בבית ה: שֹׁמְרֶךָ, </w:t>
      </w:r>
      <w:r w:rsidRPr="00A1782F">
        <w:rPr>
          <w:rFonts w:hint="cs"/>
          <w:rtl/>
        </w:rPr>
        <w:t>צִלְּךָ</w:t>
      </w:r>
      <w:r>
        <w:rPr>
          <w:rFonts w:hint="cs"/>
          <w:rtl/>
        </w:rPr>
        <w:t xml:space="preserve">, </w:t>
      </w:r>
      <w:r w:rsidRPr="00A1782F">
        <w:rPr>
          <w:rFonts w:hint="cs"/>
          <w:rtl/>
        </w:rPr>
        <w:t>יְמִינֶךָ</w:t>
      </w:r>
      <w:r>
        <w:rPr>
          <w:rFonts w:hint="cs"/>
          <w:rtl/>
        </w:rPr>
        <w:t xml:space="preserve">; בבית ו: </w:t>
      </w:r>
      <w:r w:rsidRPr="00A1782F">
        <w:rPr>
          <w:rFonts w:hint="cs"/>
          <w:rtl/>
        </w:rPr>
        <w:t>לֹא יַכֶּכָּה</w:t>
      </w:r>
      <w:r>
        <w:rPr>
          <w:rFonts w:hint="cs"/>
          <w:rtl/>
        </w:rPr>
        <w:t xml:space="preserve">; בבית ז: </w:t>
      </w:r>
      <w:r w:rsidRPr="0088404E">
        <w:rPr>
          <w:rFonts w:hint="cs"/>
          <w:rtl/>
        </w:rPr>
        <w:t>יִשְׁמָרְךָ</w:t>
      </w:r>
      <w:r>
        <w:rPr>
          <w:rFonts w:hint="cs"/>
          <w:rtl/>
        </w:rPr>
        <w:t xml:space="preserve">, </w:t>
      </w:r>
      <w:r w:rsidRPr="0088404E">
        <w:rPr>
          <w:rFonts w:hint="cs"/>
          <w:rtl/>
        </w:rPr>
        <w:t>נַפְשֶׁךָ</w:t>
      </w:r>
      <w:r>
        <w:rPr>
          <w:rFonts w:hint="cs"/>
          <w:rtl/>
        </w:rPr>
        <w:t xml:space="preserve">; בבית ח: </w:t>
      </w:r>
      <w:r w:rsidRPr="0088404E">
        <w:rPr>
          <w:rFonts w:hint="cs"/>
          <w:rtl/>
        </w:rPr>
        <w:t>צֵאתְךָ וּבוֹאֶךָ</w:t>
      </w:r>
      <w:r>
        <w:rPr>
          <w:rFonts w:hint="cs"/>
          <w:rtl/>
        </w:rPr>
        <w:t>.</w:t>
      </w:r>
    </w:p>
  </w:footnote>
  <w:footnote w:id="20">
    <w:p w:rsidR="00010D79" w:rsidRDefault="00010D79" w:rsidP="00F24D11">
      <w:pPr>
        <w:pStyle w:val="a7"/>
      </w:pPr>
      <w:r>
        <w:rPr>
          <w:rStyle w:val="a9"/>
        </w:rPr>
        <w:footnoteRef/>
      </w:r>
      <w:r>
        <w:rPr>
          <w:rtl/>
        </w:rPr>
        <w:t xml:space="preserve"> </w:t>
      </w:r>
      <w:r w:rsidR="00F24D11">
        <w:rPr>
          <w:rFonts w:hint="cs"/>
          <w:rtl/>
        </w:rPr>
        <w:t>"לַ</w:t>
      </w:r>
      <w:r>
        <w:rPr>
          <w:rFonts w:hint="cs"/>
          <w:rtl/>
        </w:rPr>
        <w:t>מ</w:t>
      </w:r>
      <w:r w:rsidR="00F24D11">
        <w:rPr>
          <w:rFonts w:hint="cs"/>
          <w:rtl/>
        </w:rPr>
        <w:t>ּ</w:t>
      </w:r>
      <w:r>
        <w:rPr>
          <w:rFonts w:hint="cs"/>
          <w:rtl/>
        </w:rPr>
        <w:t xml:space="preserve">וֹט הוא שם עצם מופשט, או מקור הבא תמורת שם עצם" </w:t>
      </w:r>
      <w:r>
        <w:rPr>
          <w:rtl/>
        </w:rPr>
        <w:t>–</w:t>
      </w:r>
      <w:r>
        <w:rPr>
          <w:rFonts w:hint="cs"/>
          <w:rtl/>
        </w:rPr>
        <w:t xml:space="preserve"> עמוס חכם בביאורו לפסוק דומה "</w:t>
      </w:r>
      <w:r w:rsidRPr="00E12553">
        <w:rPr>
          <w:rFonts w:hint="cs"/>
          <w:rtl/>
        </w:rPr>
        <w:t>וְלֹא נָתַן לַמּוֹט רַגְלֵנוּ</w:t>
      </w:r>
      <w:r>
        <w:rPr>
          <w:rFonts w:hint="cs"/>
          <w:rtl/>
        </w:rPr>
        <w:t>" (ס"ו, ט).</w:t>
      </w:r>
    </w:p>
  </w:footnote>
  <w:footnote w:id="21">
    <w:p w:rsidR="00010D79" w:rsidRPr="007D7AA7" w:rsidRDefault="00010D79" w:rsidP="007D7AA7">
      <w:pPr>
        <w:pStyle w:val="a7"/>
      </w:pPr>
      <w:r w:rsidRPr="007D7AA7">
        <w:rPr>
          <w:rStyle w:val="a9"/>
        </w:rPr>
        <w:footnoteRef/>
      </w:r>
      <w:r w:rsidRPr="007D7AA7">
        <w:rPr>
          <w:rtl/>
        </w:rPr>
        <w:t xml:space="preserve"> </w:t>
      </w:r>
      <w:r w:rsidRPr="007D7AA7">
        <w:rPr>
          <w:rFonts w:hint="cs"/>
          <w:rtl/>
        </w:rPr>
        <w:t xml:space="preserve">סכנה זו יכולה להסביר את התנהגותו של יעקב בצאתו לדרכו (בראשית כ"ח, יא) "וַיִּפְגַּע בַּמָּקוֹם וַיָּלֶן שָׁם כִּי בָא הַשֶּׁמֶשׁ, וַיִּקַּח מֵאַבְנֵי הַמָּקוֹם וַיָּשֶׂם מְרַאֲשֹׁתָיו". אפשר שאת אבני המקום שם </w:t>
      </w:r>
      <w:r w:rsidRPr="007D7AA7">
        <w:rPr>
          <w:rFonts w:hint="cs"/>
          <w:b/>
          <w:bCs/>
          <w:rtl/>
        </w:rPr>
        <w:t>מסביב</w:t>
      </w:r>
      <w:r w:rsidRPr="007D7AA7">
        <w:rPr>
          <w:rFonts w:hint="cs"/>
          <w:rtl/>
        </w:rPr>
        <w:t xml:space="preserve"> למראשותיו לשם הגנה.</w:t>
      </w:r>
    </w:p>
  </w:footnote>
  <w:footnote w:id="22">
    <w:p w:rsidR="00010D79" w:rsidRPr="002E4442" w:rsidRDefault="00010D79" w:rsidP="001C6CCD">
      <w:pPr>
        <w:pStyle w:val="a7"/>
      </w:pPr>
      <w:r>
        <w:rPr>
          <w:rStyle w:val="a9"/>
        </w:rPr>
        <w:footnoteRef/>
      </w:r>
      <w:r>
        <w:rPr>
          <w:rtl/>
        </w:rPr>
        <w:t xml:space="preserve"> </w:t>
      </w:r>
      <w:r w:rsidRPr="00DD50F8">
        <w:rPr>
          <w:rFonts w:hint="cs"/>
          <w:rtl/>
        </w:rPr>
        <w:t>שאלות דומות העלינו גם ביחס למזמור צ"א (עמוד 221), ובעיון ההוא הארכנו בתשובתן.</w:t>
      </w:r>
      <w:r>
        <w:rPr>
          <w:rFonts w:hint="cs"/>
          <w:rtl/>
        </w:rPr>
        <w:t xml:space="preserve"> בכלל, האופי הדרמטי של מזמור צ"א הוא מובהק ובולט הרבה יותר מבמזמורנו, הן מפני אורכו הכפול מזה של מזמורנו, והן מפני שבמזמור צ"א ישנם </w:t>
      </w:r>
      <w:r>
        <w:rPr>
          <w:rFonts w:hint="cs"/>
          <w:b/>
          <w:bCs/>
          <w:rtl/>
        </w:rPr>
        <w:t>שלושה</w:t>
      </w:r>
      <w:r>
        <w:rPr>
          <w:rFonts w:hint="cs"/>
          <w:rtl/>
        </w:rPr>
        <w:t xml:space="preserve"> דוברים.</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416210262"/>
      <w:docPartObj>
        <w:docPartGallery w:val="Page Numbers (Top of Page)"/>
        <w:docPartUnique/>
      </w:docPartObj>
    </w:sdtPr>
    <w:sdtEndPr>
      <w:rPr>
        <w:b/>
        <w:bCs/>
        <w:sz w:val="24"/>
        <w:szCs w:val="24"/>
        <w:cs/>
      </w:rPr>
    </w:sdtEndPr>
    <w:sdtContent>
      <w:p w:rsidR="00010D79" w:rsidRPr="00BC4313" w:rsidRDefault="00010D79">
        <w:pPr>
          <w:pStyle w:val="a3"/>
          <w:jc w:val="center"/>
          <w:rPr>
            <w:b/>
            <w:bCs/>
            <w:sz w:val="24"/>
            <w:szCs w:val="24"/>
            <w:rtl/>
            <w:cs/>
          </w:rPr>
        </w:pPr>
        <w:r w:rsidRPr="00BC4313">
          <w:rPr>
            <w:b/>
            <w:bCs/>
            <w:sz w:val="24"/>
            <w:szCs w:val="24"/>
          </w:rPr>
          <w:fldChar w:fldCharType="begin"/>
        </w:r>
        <w:r w:rsidRPr="00BC4313">
          <w:rPr>
            <w:b/>
            <w:bCs/>
            <w:sz w:val="24"/>
            <w:szCs w:val="24"/>
            <w:rtl/>
            <w:cs/>
          </w:rPr>
          <w:instrText>PAGE   \* MERGEFORMAT</w:instrText>
        </w:r>
        <w:r w:rsidRPr="00BC4313">
          <w:rPr>
            <w:b/>
            <w:bCs/>
            <w:sz w:val="24"/>
            <w:szCs w:val="24"/>
          </w:rPr>
          <w:fldChar w:fldCharType="separate"/>
        </w:r>
        <w:r w:rsidR="000E1595" w:rsidRPr="000E1595">
          <w:rPr>
            <w:b/>
            <w:bCs/>
            <w:noProof/>
            <w:sz w:val="24"/>
            <w:szCs w:val="24"/>
            <w:rtl/>
            <w:lang w:val="he-IL"/>
          </w:rPr>
          <w:t>4</w:t>
        </w:r>
        <w:r w:rsidRPr="00BC4313">
          <w:rPr>
            <w:b/>
            <w:bCs/>
            <w:sz w:val="24"/>
            <w:szCs w:val="24"/>
          </w:rPr>
          <w:fldChar w:fldCharType="end"/>
        </w:r>
      </w:p>
    </w:sdtContent>
  </w:sdt>
  <w:p w:rsidR="00010D79" w:rsidRDefault="00010D7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0D79" w:rsidRDefault="00010D79" w:rsidP="00E4016A">
    <w:pPr>
      <w:pStyle w:val="a3"/>
      <w:rPr>
        <w:rtl/>
      </w:rPr>
    </w:pPr>
  </w:p>
  <w:tbl>
    <w:tblPr>
      <w:tblpPr w:leftFromText="180" w:rightFromText="180" w:horzAnchor="margin" w:tblpXSpec="center" w:tblpY="-456"/>
      <w:bidiVisual/>
      <w:tblW w:w="0" w:type="auto"/>
      <w:tblBorders>
        <w:bottom w:val="double" w:sz="4" w:space="0" w:color="auto"/>
      </w:tblBorders>
      <w:tblLayout w:type="fixed"/>
      <w:tblLook w:val="0000" w:firstRow="0" w:lastRow="0" w:firstColumn="0" w:lastColumn="0" w:noHBand="0" w:noVBand="0"/>
    </w:tblPr>
    <w:tblGrid>
      <w:gridCol w:w="4927"/>
      <w:gridCol w:w="4927"/>
    </w:tblGrid>
    <w:tr w:rsidR="00010D79" w:rsidRPr="00BC4313" w:rsidTr="00A649DB">
      <w:tc>
        <w:tcPr>
          <w:tcW w:w="4927" w:type="dxa"/>
          <w:tcBorders>
            <w:top w:val="nil"/>
            <w:left w:val="nil"/>
            <w:bottom w:val="double" w:sz="4" w:space="0" w:color="auto"/>
            <w:right w:val="nil"/>
          </w:tcBorders>
        </w:tcPr>
        <w:p w:rsidR="00010D79" w:rsidRPr="00BC4313" w:rsidRDefault="00010D79" w:rsidP="00A649DB">
          <w:pPr>
            <w:tabs>
              <w:tab w:val="center" w:pos="4818"/>
              <w:tab w:val="right" w:pos="8220"/>
            </w:tabs>
            <w:autoSpaceDE w:val="0"/>
            <w:autoSpaceDN w:val="0"/>
            <w:spacing w:after="0" w:line="240" w:lineRule="auto"/>
            <w:ind w:firstLine="0"/>
            <w:rPr>
              <w:rFonts w:ascii="Times New Roman" w:eastAsia="Times New Roman" w:hAnsi="Times New Roman"/>
              <w:rtl/>
            </w:rPr>
          </w:pPr>
          <w:r w:rsidRPr="00BC4313">
            <w:rPr>
              <w:rFonts w:ascii="Times New Roman" w:eastAsia="Times New Roman" w:hAnsi="Times New Roman"/>
              <w:rtl/>
            </w:rPr>
            <w:t>בית המדרש הוירטואלי (</w:t>
          </w:r>
          <w:r w:rsidRPr="00BC4313">
            <w:rPr>
              <w:rFonts w:ascii="Times New Roman" w:eastAsia="Times New Roman" w:hAnsi="Times New Roman"/>
              <w:sz w:val="20"/>
            </w:rPr>
            <w:t>V.B.M</w:t>
          </w:r>
          <w:r w:rsidRPr="00BC4313">
            <w:rPr>
              <w:rFonts w:ascii="Times New Roman" w:eastAsia="Times New Roman" w:hAnsi="Times New Roman"/>
              <w:rtl/>
            </w:rPr>
            <w:t>) שליד ישיבת הר עציון</w:t>
          </w:r>
        </w:p>
        <w:p w:rsidR="00010D79" w:rsidRPr="00BC4313" w:rsidRDefault="00010D79" w:rsidP="00C5418A">
          <w:pPr>
            <w:tabs>
              <w:tab w:val="center" w:pos="4818"/>
              <w:tab w:val="right" w:pos="8220"/>
            </w:tabs>
            <w:autoSpaceDE w:val="0"/>
            <w:autoSpaceDN w:val="0"/>
            <w:spacing w:after="0" w:line="240" w:lineRule="auto"/>
            <w:ind w:firstLine="0"/>
            <w:rPr>
              <w:rFonts w:ascii="Times New Roman" w:eastAsia="Times New Roman" w:hAnsi="Times New Roman"/>
              <w:rtl/>
            </w:rPr>
          </w:pPr>
          <w:r w:rsidRPr="00BC4313">
            <w:rPr>
              <w:rFonts w:ascii="Times New Roman" w:eastAsia="Times New Roman" w:hAnsi="Times New Roman"/>
              <w:rtl/>
            </w:rPr>
            <w:t xml:space="preserve">שיעורים בתנ"ך – </w:t>
          </w:r>
          <w:r>
            <w:rPr>
              <w:rFonts w:ascii="Times New Roman" w:eastAsia="Times New Roman" w:hAnsi="Times New Roman" w:hint="cs"/>
              <w:rtl/>
            </w:rPr>
            <w:t>עיונים במזמורי תהילים שיעור 16</w:t>
          </w:r>
        </w:p>
        <w:p w:rsidR="00010D79" w:rsidRPr="00BC4313" w:rsidRDefault="00010D79" w:rsidP="00A649DB">
          <w:pPr>
            <w:tabs>
              <w:tab w:val="center" w:pos="4818"/>
              <w:tab w:val="right" w:pos="8220"/>
            </w:tabs>
            <w:autoSpaceDE w:val="0"/>
            <w:autoSpaceDN w:val="0"/>
            <w:spacing w:after="0" w:line="240" w:lineRule="auto"/>
            <w:ind w:firstLine="0"/>
            <w:rPr>
              <w:rFonts w:ascii="Times New Roman" w:eastAsia="Times New Roman" w:hAnsi="Times New Roman"/>
            </w:rPr>
          </w:pPr>
          <w:r w:rsidRPr="00BC4313">
            <w:rPr>
              <w:rFonts w:ascii="Times New Roman" w:eastAsia="Times New Roman" w:hAnsi="Times New Roman"/>
              <w:rtl/>
            </w:rPr>
            <w:t>מאת הרב אלחנן סמט</w:t>
          </w:r>
        </w:p>
      </w:tc>
      <w:tc>
        <w:tcPr>
          <w:tcW w:w="4927" w:type="dxa"/>
          <w:tcBorders>
            <w:top w:val="nil"/>
            <w:left w:val="nil"/>
            <w:bottom w:val="double" w:sz="4" w:space="0" w:color="auto"/>
            <w:right w:val="nil"/>
          </w:tcBorders>
          <w:vAlign w:val="center"/>
        </w:tcPr>
        <w:p w:rsidR="00010D79" w:rsidRPr="00BC4313" w:rsidRDefault="00010D79" w:rsidP="00A649DB">
          <w:pPr>
            <w:tabs>
              <w:tab w:val="right" w:pos="8220"/>
            </w:tabs>
            <w:autoSpaceDE w:val="0"/>
            <w:autoSpaceDN w:val="0"/>
            <w:bidi w:val="0"/>
            <w:spacing w:after="0" w:line="240" w:lineRule="auto"/>
            <w:ind w:firstLine="0"/>
            <w:jc w:val="left"/>
            <w:rPr>
              <w:rFonts w:ascii="Times New Roman" w:eastAsia="Times New Roman" w:hAnsi="Times New Roman"/>
              <w:sz w:val="28"/>
              <w:szCs w:val="28"/>
            </w:rPr>
          </w:pPr>
          <w:r w:rsidRPr="00BC4313">
            <w:rPr>
              <w:rFonts w:ascii="Times New Roman" w:eastAsia="Times New Roman" w:hAnsi="Times New Roman"/>
              <w:b/>
              <w:bCs/>
              <w:sz w:val="28"/>
              <w:szCs w:val="28"/>
            </w:rPr>
            <w:t>http://www.etzion.org.il/vbm/</w:t>
          </w:r>
        </w:p>
      </w:tc>
    </w:tr>
  </w:tbl>
  <w:p w:rsidR="00010D79" w:rsidRPr="00E4016A" w:rsidRDefault="00010D79" w:rsidP="00E4016A">
    <w:pPr>
      <w:pStyle w:val="a3"/>
      <w:rPr>
        <w:rtl/>
        <w:cs/>
      </w:rPr>
    </w:pPr>
  </w:p>
  <w:p w:rsidR="00010D79" w:rsidRPr="00BC4313" w:rsidRDefault="00010D7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8C133C"/>
    <w:multiLevelType w:val="hybridMultilevel"/>
    <w:tmpl w:val="FBFA2B66"/>
    <w:lvl w:ilvl="0" w:tplc="4C14338A">
      <w:start w:val="1"/>
      <w:numFmt w:val="hebrew1"/>
      <w:lvlText w:val="%1."/>
      <w:lvlJc w:val="left"/>
      <w:pPr>
        <w:ind w:left="587" w:hanging="360"/>
      </w:pPr>
      <w:rPr>
        <w:rFonts w:hint="default"/>
        <w:b w:val="0"/>
        <w:bCs w:val="0"/>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1">
    <w:nsid w:val="29C47845"/>
    <w:multiLevelType w:val="hybridMultilevel"/>
    <w:tmpl w:val="89CCD1E8"/>
    <w:lvl w:ilvl="0" w:tplc="D256A72A">
      <w:start w:val="1"/>
      <w:numFmt w:val="hebrew1"/>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2">
    <w:nsid w:val="61571CAC"/>
    <w:multiLevelType w:val="hybridMultilevel"/>
    <w:tmpl w:val="217E2A6C"/>
    <w:lvl w:ilvl="0" w:tplc="1AF80328">
      <w:start w:val="1"/>
      <w:numFmt w:val="hebrew1"/>
      <w:lvlText w:val="%1."/>
      <w:lvlJc w:val="left"/>
      <w:pPr>
        <w:ind w:left="587" w:hanging="360"/>
      </w:pPr>
      <w:rPr>
        <w:rFonts w:hint="default"/>
      </w:rPr>
    </w:lvl>
    <w:lvl w:ilvl="1" w:tplc="04090003" w:tentative="1">
      <w:start w:val="1"/>
      <w:numFmt w:val="bullet"/>
      <w:lvlText w:val="o"/>
      <w:lvlJc w:val="left"/>
      <w:pPr>
        <w:ind w:left="1307" w:hanging="360"/>
      </w:pPr>
      <w:rPr>
        <w:rFonts w:ascii="Courier New" w:hAnsi="Courier New" w:cs="Courier New" w:hint="default"/>
      </w:rPr>
    </w:lvl>
    <w:lvl w:ilvl="2" w:tplc="04090005" w:tentative="1">
      <w:start w:val="1"/>
      <w:numFmt w:val="bullet"/>
      <w:lvlText w:val=""/>
      <w:lvlJc w:val="left"/>
      <w:pPr>
        <w:ind w:left="2027" w:hanging="360"/>
      </w:pPr>
      <w:rPr>
        <w:rFonts w:ascii="Wingdings" w:hAnsi="Wingdings" w:hint="default"/>
      </w:rPr>
    </w:lvl>
    <w:lvl w:ilvl="3" w:tplc="04090001" w:tentative="1">
      <w:start w:val="1"/>
      <w:numFmt w:val="bullet"/>
      <w:lvlText w:val=""/>
      <w:lvlJc w:val="left"/>
      <w:pPr>
        <w:ind w:left="2747" w:hanging="360"/>
      </w:pPr>
      <w:rPr>
        <w:rFonts w:ascii="Symbol" w:hAnsi="Symbol" w:hint="default"/>
      </w:rPr>
    </w:lvl>
    <w:lvl w:ilvl="4" w:tplc="04090003" w:tentative="1">
      <w:start w:val="1"/>
      <w:numFmt w:val="bullet"/>
      <w:lvlText w:val="o"/>
      <w:lvlJc w:val="left"/>
      <w:pPr>
        <w:ind w:left="3467" w:hanging="360"/>
      </w:pPr>
      <w:rPr>
        <w:rFonts w:ascii="Courier New" w:hAnsi="Courier New" w:cs="Courier New" w:hint="default"/>
      </w:rPr>
    </w:lvl>
    <w:lvl w:ilvl="5" w:tplc="04090005" w:tentative="1">
      <w:start w:val="1"/>
      <w:numFmt w:val="bullet"/>
      <w:lvlText w:val=""/>
      <w:lvlJc w:val="left"/>
      <w:pPr>
        <w:ind w:left="4187" w:hanging="360"/>
      </w:pPr>
      <w:rPr>
        <w:rFonts w:ascii="Wingdings" w:hAnsi="Wingdings" w:hint="default"/>
      </w:rPr>
    </w:lvl>
    <w:lvl w:ilvl="6" w:tplc="04090001" w:tentative="1">
      <w:start w:val="1"/>
      <w:numFmt w:val="bullet"/>
      <w:lvlText w:val=""/>
      <w:lvlJc w:val="left"/>
      <w:pPr>
        <w:ind w:left="4907" w:hanging="360"/>
      </w:pPr>
      <w:rPr>
        <w:rFonts w:ascii="Symbol" w:hAnsi="Symbol" w:hint="default"/>
      </w:rPr>
    </w:lvl>
    <w:lvl w:ilvl="7" w:tplc="04090003" w:tentative="1">
      <w:start w:val="1"/>
      <w:numFmt w:val="bullet"/>
      <w:lvlText w:val="o"/>
      <w:lvlJc w:val="left"/>
      <w:pPr>
        <w:ind w:left="5627" w:hanging="360"/>
      </w:pPr>
      <w:rPr>
        <w:rFonts w:ascii="Courier New" w:hAnsi="Courier New" w:cs="Courier New" w:hint="default"/>
      </w:rPr>
    </w:lvl>
    <w:lvl w:ilvl="8" w:tplc="04090005" w:tentative="1">
      <w:start w:val="1"/>
      <w:numFmt w:val="bullet"/>
      <w:lvlText w:val=""/>
      <w:lvlJc w:val="left"/>
      <w:pPr>
        <w:ind w:left="6347" w:hanging="360"/>
      </w:pPr>
      <w:rPr>
        <w:rFonts w:ascii="Wingdings" w:hAnsi="Wingdings" w:hint="default"/>
      </w:rPr>
    </w:lvl>
  </w:abstractNum>
  <w:abstractNum w:abstractNumId="3">
    <w:nsid w:val="6C8E562D"/>
    <w:multiLevelType w:val="hybridMultilevel"/>
    <w:tmpl w:val="217E2A6C"/>
    <w:lvl w:ilvl="0" w:tplc="1AF80328">
      <w:start w:val="1"/>
      <w:numFmt w:val="hebrew1"/>
      <w:lvlText w:val="%1."/>
      <w:lvlJc w:val="left"/>
      <w:pPr>
        <w:ind w:left="587" w:hanging="360"/>
      </w:pPr>
      <w:rPr>
        <w:rFonts w:hint="default"/>
      </w:rPr>
    </w:lvl>
    <w:lvl w:ilvl="1" w:tplc="04090003" w:tentative="1">
      <w:start w:val="1"/>
      <w:numFmt w:val="bullet"/>
      <w:lvlText w:val="o"/>
      <w:lvlJc w:val="left"/>
      <w:pPr>
        <w:ind w:left="1307" w:hanging="360"/>
      </w:pPr>
      <w:rPr>
        <w:rFonts w:ascii="Courier New" w:hAnsi="Courier New" w:cs="Courier New" w:hint="default"/>
      </w:rPr>
    </w:lvl>
    <w:lvl w:ilvl="2" w:tplc="04090005" w:tentative="1">
      <w:start w:val="1"/>
      <w:numFmt w:val="bullet"/>
      <w:lvlText w:val=""/>
      <w:lvlJc w:val="left"/>
      <w:pPr>
        <w:ind w:left="2027" w:hanging="360"/>
      </w:pPr>
      <w:rPr>
        <w:rFonts w:ascii="Wingdings" w:hAnsi="Wingdings" w:hint="default"/>
      </w:rPr>
    </w:lvl>
    <w:lvl w:ilvl="3" w:tplc="04090001" w:tentative="1">
      <w:start w:val="1"/>
      <w:numFmt w:val="bullet"/>
      <w:lvlText w:val=""/>
      <w:lvlJc w:val="left"/>
      <w:pPr>
        <w:ind w:left="2747" w:hanging="360"/>
      </w:pPr>
      <w:rPr>
        <w:rFonts w:ascii="Symbol" w:hAnsi="Symbol" w:hint="default"/>
      </w:rPr>
    </w:lvl>
    <w:lvl w:ilvl="4" w:tplc="04090003" w:tentative="1">
      <w:start w:val="1"/>
      <w:numFmt w:val="bullet"/>
      <w:lvlText w:val="o"/>
      <w:lvlJc w:val="left"/>
      <w:pPr>
        <w:ind w:left="3467" w:hanging="360"/>
      </w:pPr>
      <w:rPr>
        <w:rFonts w:ascii="Courier New" w:hAnsi="Courier New" w:cs="Courier New" w:hint="default"/>
      </w:rPr>
    </w:lvl>
    <w:lvl w:ilvl="5" w:tplc="04090005" w:tentative="1">
      <w:start w:val="1"/>
      <w:numFmt w:val="bullet"/>
      <w:lvlText w:val=""/>
      <w:lvlJc w:val="left"/>
      <w:pPr>
        <w:ind w:left="4187" w:hanging="360"/>
      </w:pPr>
      <w:rPr>
        <w:rFonts w:ascii="Wingdings" w:hAnsi="Wingdings" w:hint="default"/>
      </w:rPr>
    </w:lvl>
    <w:lvl w:ilvl="6" w:tplc="04090001" w:tentative="1">
      <w:start w:val="1"/>
      <w:numFmt w:val="bullet"/>
      <w:lvlText w:val=""/>
      <w:lvlJc w:val="left"/>
      <w:pPr>
        <w:ind w:left="4907" w:hanging="360"/>
      </w:pPr>
      <w:rPr>
        <w:rFonts w:ascii="Symbol" w:hAnsi="Symbol" w:hint="default"/>
      </w:rPr>
    </w:lvl>
    <w:lvl w:ilvl="7" w:tplc="04090003" w:tentative="1">
      <w:start w:val="1"/>
      <w:numFmt w:val="bullet"/>
      <w:lvlText w:val="o"/>
      <w:lvlJc w:val="left"/>
      <w:pPr>
        <w:ind w:left="5627" w:hanging="360"/>
      </w:pPr>
      <w:rPr>
        <w:rFonts w:ascii="Courier New" w:hAnsi="Courier New" w:cs="Courier New" w:hint="default"/>
      </w:rPr>
    </w:lvl>
    <w:lvl w:ilvl="8" w:tplc="04090005" w:tentative="1">
      <w:start w:val="1"/>
      <w:numFmt w:val="bullet"/>
      <w:lvlText w:val=""/>
      <w:lvlJc w:val="left"/>
      <w:pPr>
        <w:ind w:left="6347" w:hanging="360"/>
      </w:pPr>
      <w:rPr>
        <w:rFonts w:ascii="Wingdings" w:hAnsi="Wingdings" w:hint="default"/>
      </w:rPr>
    </w:lvl>
  </w:abstractNum>
  <w:abstractNum w:abstractNumId="4">
    <w:nsid w:val="6F8761F0"/>
    <w:multiLevelType w:val="hybridMultilevel"/>
    <w:tmpl w:val="159C79B4"/>
    <w:lvl w:ilvl="0" w:tplc="BBDA48E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B8F6C18"/>
    <w:multiLevelType w:val="hybridMultilevel"/>
    <w:tmpl w:val="4E7A10BC"/>
    <w:lvl w:ilvl="0" w:tplc="E5847EDC">
      <w:start w:val="1"/>
      <w:numFmt w:val="hebrew1"/>
      <w:lvlText w:val="%1."/>
      <w:lvlJc w:val="left"/>
      <w:pPr>
        <w:ind w:left="947" w:hanging="360"/>
      </w:pPr>
      <w:rPr>
        <w:rFonts w:hint="default"/>
        <w:b/>
      </w:rPr>
    </w:lvl>
    <w:lvl w:ilvl="1" w:tplc="04090019" w:tentative="1">
      <w:start w:val="1"/>
      <w:numFmt w:val="lowerLetter"/>
      <w:lvlText w:val="%2."/>
      <w:lvlJc w:val="left"/>
      <w:pPr>
        <w:ind w:left="1667" w:hanging="360"/>
      </w:pPr>
    </w:lvl>
    <w:lvl w:ilvl="2" w:tplc="0409001B" w:tentative="1">
      <w:start w:val="1"/>
      <w:numFmt w:val="lowerRoman"/>
      <w:lvlText w:val="%3."/>
      <w:lvlJc w:val="right"/>
      <w:pPr>
        <w:ind w:left="2387" w:hanging="180"/>
      </w:pPr>
    </w:lvl>
    <w:lvl w:ilvl="3" w:tplc="0409000F" w:tentative="1">
      <w:start w:val="1"/>
      <w:numFmt w:val="decimal"/>
      <w:lvlText w:val="%4."/>
      <w:lvlJc w:val="left"/>
      <w:pPr>
        <w:ind w:left="3107" w:hanging="360"/>
      </w:pPr>
    </w:lvl>
    <w:lvl w:ilvl="4" w:tplc="04090019" w:tentative="1">
      <w:start w:val="1"/>
      <w:numFmt w:val="lowerLetter"/>
      <w:lvlText w:val="%5."/>
      <w:lvlJc w:val="left"/>
      <w:pPr>
        <w:ind w:left="3827" w:hanging="360"/>
      </w:pPr>
    </w:lvl>
    <w:lvl w:ilvl="5" w:tplc="0409001B" w:tentative="1">
      <w:start w:val="1"/>
      <w:numFmt w:val="lowerRoman"/>
      <w:lvlText w:val="%6."/>
      <w:lvlJc w:val="right"/>
      <w:pPr>
        <w:ind w:left="4547" w:hanging="180"/>
      </w:pPr>
    </w:lvl>
    <w:lvl w:ilvl="6" w:tplc="0409000F" w:tentative="1">
      <w:start w:val="1"/>
      <w:numFmt w:val="decimal"/>
      <w:lvlText w:val="%7."/>
      <w:lvlJc w:val="left"/>
      <w:pPr>
        <w:ind w:left="5267" w:hanging="360"/>
      </w:pPr>
    </w:lvl>
    <w:lvl w:ilvl="7" w:tplc="04090019" w:tentative="1">
      <w:start w:val="1"/>
      <w:numFmt w:val="lowerLetter"/>
      <w:lvlText w:val="%8."/>
      <w:lvlJc w:val="left"/>
      <w:pPr>
        <w:ind w:left="5987" w:hanging="360"/>
      </w:pPr>
    </w:lvl>
    <w:lvl w:ilvl="8" w:tplc="0409001B" w:tentative="1">
      <w:start w:val="1"/>
      <w:numFmt w:val="lowerRoman"/>
      <w:lvlText w:val="%9."/>
      <w:lvlJc w:val="right"/>
      <w:pPr>
        <w:ind w:left="6707" w:hanging="180"/>
      </w:pPr>
    </w:lvl>
  </w:abstractNum>
  <w:num w:numId="1">
    <w:abstractNumId w:val="1"/>
  </w:num>
  <w:num w:numId="2">
    <w:abstractNumId w:val="2"/>
  </w:num>
  <w:num w:numId="3">
    <w:abstractNumId w:val="5"/>
  </w:num>
  <w:num w:numId="4">
    <w:abstractNumId w:val="4"/>
  </w:num>
  <w:num w:numId="5">
    <w:abstractNumId w:val="0"/>
  </w:num>
  <w:num w:numId="6">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attachedTemplate r:id="rId1"/>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B2A"/>
    <w:rsid w:val="00000D0C"/>
    <w:rsid w:val="00000D4C"/>
    <w:rsid w:val="00001310"/>
    <w:rsid w:val="0000317F"/>
    <w:rsid w:val="00005020"/>
    <w:rsid w:val="00005E22"/>
    <w:rsid w:val="0000623F"/>
    <w:rsid w:val="000105C8"/>
    <w:rsid w:val="00010D79"/>
    <w:rsid w:val="00011352"/>
    <w:rsid w:val="00011688"/>
    <w:rsid w:val="00011827"/>
    <w:rsid w:val="00011BB0"/>
    <w:rsid w:val="00012EDF"/>
    <w:rsid w:val="00013AB6"/>
    <w:rsid w:val="00014CEC"/>
    <w:rsid w:val="00014ED2"/>
    <w:rsid w:val="00014F70"/>
    <w:rsid w:val="00016338"/>
    <w:rsid w:val="00016CB9"/>
    <w:rsid w:val="00017A1F"/>
    <w:rsid w:val="00017BEA"/>
    <w:rsid w:val="00017F39"/>
    <w:rsid w:val="000203E8"/>
    <w:rsid w:val="000212C9"/>
    <w:rsid w:val="00023435"/>
    <w:rsid w:val="00023970"/>
    <w:rsid w:val="00023E87"/>
    <w:rsid w:val="00024D60"/>
    <w:rsid w:val="00025298"/>
    <w:rsid w:val="0002531A"/>
    <w:rsid w:val="00025CB4"/>
    <w:rsid w:val="000261EE"/>
    <w:rsid w:val="0002665D"/>
    <w:rsid w:val="00026C22"/>
    <w:rsid w:val="000277D1"/>
    <w:rsid w:val="00027821"/>
    <w:rsid w:val="0003076C"/>
    <w:rsid w:val="00033031"/>
    <w:rsid w:val="00033162"/>
    <w:rsid w:val="000336ED"/>
    <w:rsid w:val="0003403C"/>
    <w:rsid w:val="00035107"/>
    <w:rsid w:val="00035BDE"/>
    <w:rsid w:val="0003657B"/>
    <w:rsid w:val="0003779E"/>
    <w:rsid w:val="00037997"/>
    <w:rsid w:val="00037EBB"/>
    <w:rsid w:val="0004048A"/>
    <w:rsid w:val="00040DC3"/>
    <w:rsid w:val="00040FAF"/>
    <w:rsid w:val="0004167D"/>
    <w:rsid w:val="00043DB3"/>
    <w:rsid w:val="0004435F"/>
    <w:rsid w:val="00044F70"/>
    <w:rsid w:val="0004758C"/>
    <w:rsid w:val="00047787"/>
    <w:rsid w:val="00047F88"/>
    <w:rsid w:val="000503BA"/>
    <w:rsid w:val="00050826"/>
    <w:rsid w:val="00050985"/>
    <w:rsid w:val="00051CE3"/>
    <w:rsid w:val="00052499"/>
    <w:rsid w:val="00052789"/>
    <w:rsid w:val="000534E7"/>
    <w:rsid w:val="00053EDB"/>
    <w:rsid w:val="00056506"/>
    <w:rsid w:val="000568C4"/>
    <w:rsid w:val="00057CF8"/>
    <w:rsid w:val="00061B26"/>
    <w:rsid w:val="0006279B"/>
    <w:rsid w:val="0006395E"/>
    <w:rsid w:val="0006420E"/>
    <w:rsid w:val="00064407"/>
    <w:rsid w:val="00064418"/>
    <w:rsid w:val="00065227"/>
    <w:rsid w:val="00065933"/>
    <w:rsid w:val="00066892"/>
    <w:rsid w:val="00070822"/>
    <w:rsid w:val="00070FE3"/>
    <w:rsid w:val="00071AD2"/>
    <w:rsid w:val="00073B7A"/>
    <w:rsid w:val="00074297"/>
    <w:rsid w:val="000745FE"/>
    <w:rsid w:val="000751A8"/>
    <w:rsid w:val="000754B7"/>
    <w:rsid w:val="00075A8A"/>
    <w:rsid w:val="00076636"/>
    <w:rsid w:val="00077357"/>
    <w:rsid w:val="00077791"/>
    <w:rsid w:val="00077D0B"/>
    <w:rsid w:val="00077E46"/>
    <w:rsid w:val="0008112A"/>
    <w:rsid w:val="0008211F"/>
    <w:rsid w:val="00082BC3"/>
    <w:rsid w:val="00082CEB"/>
    <w:rsid w:val="00083CF0"/>
    <w:rsid w:val="00084944"/>
    <w:rsid w:val="00084F88"/>
    <w:rsid w:val="00087076"/>
    <w:rsid w:val="00087B75"/>
    <w:rsid w:val="00087B96"/>
    <w:rsid w:val="00090207"/>
    <w:rsid w:val="00090761"/>
    <w:rsid w:val="00090BDD"/>
    <w:rsid w:val="000919E9"/>
    <w:rsid w:val="00091AD5"/>
    <w:rsid w:val="00091D33"/>
    <w:rsid w:val="00092152"/>
    <w:rsid w:val="000921D0"/>
    <w:rsid w:val="00092F73"/>
    <w:rsid w:val="00095D0A"/>
    <w:rsid w:val="0009612B"/>
    <w:rsid w:val="00096303"/>
    <w:rsid w:val="00096DFF"/>
    <w:rsid w:val="00097F8C"/>
    <w:rsid w:val="000A0A22"/>
    <w:rsid w:val="000A0C30"/>
    <w:rsid w:val="000A1B68"/>
    <w:rsid w:val="000A1D8A"/>
    <w:rsid w:val="000A3096"/>
    <w:rsid w:val="000A30D9"/>
    <w:rsid w:val="000A3199"/>
    <w:rsid w:val="000A3B38"/>
    <w:rsid w:val="000A44EB"/>
    <w:rsid w:val="000A5932"/>
    <w:rsid w:val="000A5EC9"/>
    <w:rsid w:val="000A5FD0"/>
    <w:rsid w:val="000A6EEF"/>
    <w:rsid w:val="000A74B7"/>
    <w:rsid w:val="000A757F"/>
    <w:rsid w:val="000A7E10"/>
    <w:rsid w:val="000B0670"/>
    <w:rsid w:val="000B075D"/>
    <w:rsid w:val="000B1BF3"/>
    <w:rsid w:val="000B1D79"/>
    <w:rsid w:val="000B29EC"/>
    <w:rsid w:val="000B415A"/>
    <w:rsid w:val="000B4782"/>
    <w:rsid w:val="000B5694"/>
    <w:rsid w:val="000B5743"/>
    <w:rsid w:val="000B5CFC"/>
    <w:rsid w:val="000B5EFF"/>
    <w:rsid w:val="000B5FD6"/>
    <w:rsid w:val="000B6307"/>
    <w:rsid w:val="000B6AFA"/>
    <w:rsid w:val="000B7AB6"/>
    <w:rsid w:val="000C016A"/>
    <w:rsid w:val="000C045B"/>
    <w:rsid w:val="000C18F0"/>
    <w:rsid w:val="000C22AD"/>
    <w:rsid w:val="000C2840"/>
    <w:rsid w:val="000C43ED"/>
    <w:rsid w:val="000C4436"/>
    <w:rsid w:val="000D0325"/>
    <w:rsid w:val="000D0A3A"/>
    <w:rsid w:val="000D24FB"/>
    <w:rsid w:val="000D2EDF"/>
    <w:rsid w:val="000D4768"/>
    <w:rsid w:val="000D509D"/>
    <w:rsid w:val="000D5BE5"/>
    <w:rsid w:val="000D5E0F"/>
    <w:rsid w:val="000D6641"/>
    <w:rsid w:val="000D70E3"/>
    <w:rsid w:val="000D72B7"/>
    <w:rsid w:val="000D77AC"/>
    <w:rsid w:val="000D7FA4"/>
    <w:rsid w:val="000E1175"/>
    <w:rsid w:val="000E1595"/>
    <w:rsid w:val="000E166D"/>
    <w:rsid w:val="000E26FB"/>
    <w:rsid w:val="000E2B39"/>
    <w:rsid w:val="000E2FE8"/>
    <w:rsid w:val="000E4123"/>
    <w:rsid w:val="000E56DB"/>
    <w:rsid w:val="000E6546"/>
    <w:rsid w:val="000E6A13"/>
    <w:rsid w:val="000F0195"/>
    <w:rsid w:val="000F1767"/>
    <w:rsid w:val="000F1897"/>
    <w:rsid w:val="000F1B6E"/>
    <w:rsid w:val="000F2A32"/>
    <w:rsid w:val="000F2BE9"/>
    <w:rsid w:val="000F38A6"/>
    <w:rsid w:val="000F3E3C"/>
    <w:rsid w:val="000F55A8"/>
    <w:rsid w:val="000F671F"/>
    <w:rsid w:val="0010042D"/>
    <w:rsid w:val="00100A05"/>
    <w:rsid w:val="00101088"/>
    <w:rsid w:val="00101A13"/>
    <w:rsid w:val="00101E75"/>
    <w:rsid w:val="001021EA"/>
    <w:rsid w:val="00102427"/>
    <w:rsid w:val="001028F4"/>
    <w:rsid w:val="001039EC"/>
    <w:rsid w:val="00103C68"/>
    <w:rsid w:val="00104162"/>
    <w:rsid w:val="0010419B"/>
    <w:rsid w:val="001065AD"/>
    <w:rsid w:val="00106FDF"/>
    <w:rsid w:val="0010790A"/>
    <w:rsid w:val="00107958"/>
    <w:rsid w:val="0011031A"/>
    <w:rsid w:val="0011042D"/>
    <w:rsid w:val="00112132"/>
    <w:rsid w:val="0011237D"/>
    <w:rsid w:val="00112F10"/>
    <w:rsid w:val="001130A1"/>
    <w:rsid w:val="00113744"/>
    <w:rsid w:val="001138D7"/>
    <w:rsid w:val="00114BB7"/>
    <w:rsid w:val="00115623"/>
    <w:rsid w:val="00115FB2"/>
    <w:rsid w:val="00116744"/>
    <w:rsid w:val="0011742C"/>
    <w:rsid w:val="00120126"/>
    <w:rsid w:val="001205A1"/>
    <w:rsid w:val="00122E1A"/>
    <w:rsid w:val="001232C6"/>
    <w:rsid w:val="001247D9"/>
    <w:rsid w:val="001253FA"/>
    <w:rsid w:val="00126003"/>
    <w:rsid w:val="00126B42"/>
    <w:rsid w:val="00127FA4"/>
    <w:rsid w:val="00131411"/>
    <w:rsid w:val="00133347"/>
    <w:rsid w:val="00133459"/>
    <w:rsid w:val="00133608"/>
    <w:rsid w:val="00133F61"/>
    <w:rsid w:val="00135055"/>
    <w:rsid w:val="00135818"/>
    <w:rsid w:val="00135D5B"/>
    <w:rsid w:val="00135EEE"/>
    <w:rsid w:val="001360A2"/>
    <w:rsid w:val="0013633C"/>
    <w:rsid w:val="00136A9D"/>
    <w:rsid w:val="001413DF"/>
    <w:rsid w:val="00142241"/>
    <w:rsid w:val="00142383"/>
    <w:rsid w:val="001443E5"/>
    <w:rsid w:val="00145A89"/>
    <w:rsid w:val="00145F93"/>
    <w:rsid w:val="00146583"/>
    <w:rsid w:val="0014660C"/>
    <w:rsid w:val="001469EF"/>
    <w:rsid w:val="00146C32"/>
    <w:rsid w:val="00150232"/>
    <w:rsid w:val="00151C27"/>
    <w:rsid w:val="00152423"/>
    <w:rsid w:val="00152550"/>
    <w:rsid w:val="00153DD2"/>
    <w:rsid w:val="00154559"/>
    <w:rsid w:val="00155743"/>
    <w:rsid w:val="001557FE"/>
    <w:rsid w:val="001560DF"/>
    <w:rsid w:val="0016093D"/>
    <w:rsid w:val="00160F81"/>
    <w:rsid w:val="00162561"/>
    <w:rsid w:val="001634CD"/>
    <w:rsid w:val="0016403A"/>
    <w:rsid w:val="0016491B"/>
    <w:rsid w:val="00165A0F"/>
    <w:rsid w:val="00166A24"/>
    <w:rsid w:val="001704A7"/>
    <w:rsid w:val="001705EF"/>
    <w:rsid w:val="0017116D"/>
    <w:rsid w:val="00171396"/>
    <w:rsid w:val="0017206D"/>
    <w:rsid w:val="001721D7"/>
    <w:rsid w:val="0017322D"/>
    <w:rsid w:val="001735E0"/>
    <w:rsid w:val="00173A91"/>
    <w:rsid w:val="00174C7B"/>
    <w:rsid w:val="001758B8"/>
    <w:rsid w:val="00175BF8"/>
    <w:rsid w:val="00177CF9"/>
    <w:rsid w:val="00181BCD"/>
    <w:rsid w:val="00183272"/>
    <w:rsid w:val="00184E09"/>
    <w:rsid w:val="00184E3A"/>
    <w:rsid w:val="001850B8"/>
    <w:rsid w:val="00185217"/>
    <w:rsid w:val="00185265"/>
    <w:rsid w:val="0019006B"/>
    <w:rsid w:val="001900EA"/>
    <w:rsid w:val="00190DFE"/>
    <w:rsid w:val="00192427"/>
    <w:rsid w:val="001924B8"/>
    <w:rsid w:val="0019407F"/>
    <w:rsid w:val="00194094"/>
    <w:rsid w:val="001940D1"/>
    <w:rsid w:val="00194503"/>
    <w:rsid w:val="00194F97"/>
    <w:rsid w:val="00195EB1"/>
    <w:rsid w:val="0019602C"/>
    <w:rsid w:val="001961F1"/>
    <w:rsid w:val="00196D3B"/>
    <w:rsid w:val="00197C15"/>
    <w:rsid w:val="001A01C2"/>
    <w:rsid w:val="001A0F0E"/>
    <w:rsid w:val="001A1541"/>
    <w:rsid w:val="001A34E7"/>
    <w:rsid w:val="001A4A11"/>
    <w:rsid w:val="001A6635"/>
    <w:rsid w:val="001A6A3D"/>
    <w:rsid w:val="001A7B36"/>
    <w:rsid w:val="001A7FC9"/>
    <w:rsid w:val="001B018A"/>
    <w:rsid w:val="001B116A"/>
    <w:rsid w:val="001B1504"/>
    <w:rsid w:val="001B1598"/>
    <w:rsid w:val="001B1A39"/>
    <w:rsid w:val="001B1E86"/>
    <w:rsid w:val="001B1EF4"/>
    <w:rsid w:val="001B2753"/>
    <w:rsid w:val="001B294C"/>
    <w:rsid w:val="001B29DC"/>
    <w:rsid w:val="001B2DFD"/>
    <w:rsid w:val="001B34A2"/>
    <w:rsid w:val="001B3ABA"/>
    <w:rsid w:val="001B4280"/>
    <w:rsid w:val="001B563E"/>
    <w:rsid w:val="001B63D1"/>
    <w:rsid w:val="001B6E7D"/>
    <w:rsid w:val="001B7E02"/>
    <w:rsid w:val="001C0323"/>
    <w:rsid w:val="001C050E"/>
    <w:rsid w:val="001C05D3"/>
    <w:rsid w:val="001C2A87"/>
    <w:rsid w:val="001C607E"/>
    <w:rsid w:val="001C63F9"/>
    <w:rsid w:val="001C6CCD"/>
    <w:rsid w:val="001C7F8B"/>
    <w:rsid w:val="001D302B"/>
    <w:rsid w:val="001D30FC"/>
    <w:rsid w:val="001D5559"/>
    <w:rsid w:val="001D59F9"/>
    <w:rsid w:val="001D6E56"/>
    <w:rsid w:val="001D6F32"/>
    <w:rsid w:val="001D76E9"/>
    <w:rsid w:val="001D776A"/>
    <w:rsid w:val="001D7D20"/>
    <w:rsid w:val="001D7DD7"/>
    <w:rsid w:val="001E04F2"/>
    <w:rsid w:val="001E1208"/>
    <w:rsid w:val="001E1C9B"/>
    <w:rsid w:val="001E1F1E"/>
    <w:rsid w:val="001E2632"/>
    <w:rsid w:val="001E2733"/>
    <w:rsid w:val="001E3254"/>
    <w:rsid w:val="001E586A"/>
    <w:rsid w:val="001E6ADB"/>
    <w:rsid w:val="001E748F"/>
    <w:rsid w:val="001F1363"/>
    <w:rsid w:val="001F1C4B"/>
    <w:rsid w:val="001F1DD9"/>
    <w:rsid w:val="001F2604"/>
    <w:rsid w:val="001F517D"/>
    <w:rsid w:val="001F662E"/>
    <w:rsid w:val="001F6911"/>
    <w:rsid w:val="00200757"/>
    <w:rsid w:val="00200CED"/>
    <w:rsid w:val="00200E11"/>
    <w:rsid w:val="0020248D"/>
    <w:rsid w:val="00202E26"/>
    <w:rsid w:val="002033CC"/>
    <w:rsid w:val="002037A7"/>
    <w:rsid w:val="00204451"/>
    <w:rsid w:val="00206561"/>
    <w:rsid w:val="00207C01"/>
    <w:rsid w:val="002115C4"/>
    <w:rsid w:val="00211E2B"/>
    <w:rsid w:val="00212D42"/>
    <w:rsid w:val="00212FBC"/>
    <w:rsid w:val="0021304D"/>
    <w:rsid w:val="0021371A"/>
    <w:rsid w:val="00215052"/>
    <w:rsid w:val="00215C68"/>
    <w:rsid w:val="0021780D"/>
    <w:rsid w:val="00221060"/>
    <w:rsid w:val="002210D2"/>
    <w:rsid w:val="002215A7"/>
    <w:rsid w:val="002230F9"/>
    <w:rsid w:val="002238E1"/>
    <w:rsid w:val="002243C4"/>
    <w:rsid w:val="00224963"/>
    <w:rsid w:val="00224BBE"/>
    <w:rsid w:val="00224E3C"/>
    <w:rsid w:val="00224ED7"/>
    <w:rsid w:val="0022505A"/>
    <w:rsid w:val="002250CE"/>
    <w:rsid w:val="00225983"/>
    <w:rsid w:val="0022602A"/>
    <w:rsid w:val="002273BF"/>
    <w:rsid w:val="0022745E"/>
    <w:rsid w:val="0023010F"/>
    <w:rsid w:val="00230143"/>
    <w:rsid w:val="002310DD"/>
    <w:rsid w:val="00231915"/>
    <w:rsid w:val="002324B4"/>
    <w:rsid w:val="002325E6"/>
    <w:rsid w:val="00232C72"/>
    <w:rsid w:val="00232D01"/>
    <w:rsid w:val="00232E65"/>
    <w:rsid w:val="0023313B"/>
    <w:rsid w:val="0023509D"/>
    <w:rsid w:val="00235A3D"/>
    <w:rsid w:val="002360CE"/>
    <w:rsid w:val="00236498"/>
    <w:rsid w:val="0023692A"/>
    <w:rsid w:val="0023695F"/>
    <w:rsid w:val="00236B29"/>
    <w:rsid w:val="00237098"/>
    <w:rsid w:val="00237396"/>
    <w:rsid w:val="00237BD8"/>
    <w:rsid w:val="0024012D"/>
    <w:rsid w:val="0024081D"/>
    <w:rsid w:val="0024272F"/>
    <w:rsid w:val="00244646"/>
    <w:rsid w:val="00246203"/>
    <w:rsid w:val="00247A39"/>
    <w:rsid w:val="00251100"/>
    <w:rsid w:val="00251496"/>
    <w:rsid w:val="002516A3"/>
    <w:rsid w:val="00251818"/>
    <w:rsid w:val="00251D71"/>
    <w:rsid w:val="00252944"/>
    <w:rsid w:val="00252EB3"/>
    <w:rsid w:val="002534CF"/>
    <w:rsid w:val="0025397D"/>
    <w:rsid w:val="00253F9B"/>
    <w:rsid w:val="00254604"/>
    <w:rsid w:val="00257277"/>
    <w:rsid w:val="00257459"/>
    <w:rsid w:val="00257C03"/>
    <w:rsid w:val="00257DF6"/>
    <w:rsid w:val="00261138"/>
    <w:rsid w:val="00261BCD"/>
    <w:rsid w:val="00262B95"/>
    <w:rsid w:val="0026396C"/>
    <w:rsid w:val="002641F6"/>
    <w:rsid w:val="0026470C"/>
    <w:rsid w:val="00264897"/>
    <w:rsid w:val="002652EE"/>
    <w:rsid w:val="00265C8D"/>
    <w:rsid w:val="002666CE"/>
    <w:rsid w:val="0026691F"/>
    <w:rsid w:val="0027087F"/>
    <w:rsid w:val="00270CAA"/>
    <w:rsid w:val="00271784"/>
    <w:rsid w:val="00271E04"/>
    <w:rsid w:val="00271E34"/>
    <w:rsid w:val="0027308C"/>
    <w:rsid w:val="00274BAF"/>
    <w:rsid w:val="0027567A"/>
    <w:rsid w:val="00275EE4"/>
    <w:rsid w:val="00276B7B"/>
    <w:rsid w:val="00276FAE"/>
    <w:rsid w:val="0027794A"/>
    <w:rsid w:val="00277AF4"/>
    <w:rsid w:val="002807E2"/>
    <w:rsid w:val="0028195D"/>
    <w:rsid w:val="00282110"/>
    <w:rsid w:val="0028276D"/>
    <w:rsid w:val="002828AA"/>
    <w:rsid w:val="00282E30"/>
    <w:rsid w:val="0028357B"/>
    <w:rsid w:val="00283B46"/>
    <w:rsid w:val="0028427C"/>
    <w:rsid w:val="0028432D"/>
    <w:rsid w:val="002858A4"/>
    <w:rsid w:val="00287B29"/>
    <w:rsid w:val="00290737"/>
    <w:rsid w:val="002907B3"/>
    <w:rsid w:val="00290DB7"/>
    <w:rsid w:val="00293823"/>
    <w:rsid w:val="00294307"/>
    <w:rsid w:val="002A03F9"/>
    <w:rsid w:val="002A1390"/>
    <w:rsid w:val="002A151D"/>
    <w:rsid w:val="002A1FD5"/>
    <w:rsid w:val="002A4137"/>
    <w:rsid w:val="002A429E"/>
    <w:rsid w:val="002A43EF"/>
    <w:rsid w:val="002A6016"/>
    <w:rsid w:val="002A78B2"/>
    <w:rsid w:val="002A7914"/>
    <w:rsid w:val="002B11FE"/>
    <w:rsid w:val="002B16F8"/>
    <w:rsid w:val="002B1FC7"/>
    <w:rsid w:val="002B27AF"/>
    <w:rsid w:val="002B30ED"/>
    <w:rsid w:val="002B4114"/>
    <w:rsid w:val="002B4D78"/>
    <w:rsid w:val="002B5355"/>
    <w:rsid w:val="002B5691"/>
    <w:rsid w:val="002B6325"/>
    <w:rsid w:val="002B63C1"/>
    <w:rsid w:val="002B6AC7"/>
    <w:rsid w:val="002B746E"/>
    <w:rsid w:val="002B7E82"/>
    <w:rsid w:val="002C00E9"/>
    <w:rsid w:val="002C08F9"/>
    <w:rsid w:val="002C14F4"/>
    <w:rsid w:val="002C2F18"/>
    <w:rsid w:val="002C40F2"/>
    <w:rsid w:val="002C4E4B"/>
    <w:rsid w:val="002C4FD0"/>
    <w:rsid w:val="002C57B3"/>
    <w:rsid w:val="002C6243"/>
    <w:rsid w:val="002C647C"/>
    <w:rsid w:val="002C669B"/>
    <w:rsid w:val="002C66B6"/>
    <w:rsid w:val="002C6CFB"/>
    <w:rsid w:val="002D00DB"/>
    <w:rsid w:val="002D0969"/>
    <w:rsid w:val="002D0CB6"/>
    <w:rsid w:val="002D11E8"/>
    <w:rsid w:val="002D1DC5"/>
    <w:rsid w:val="002D20F7"/>
    <w:rsid w:val="002D2B34"/>
    <w:rsid w:val="002D2F6F"/>
    <w:rsid w:val="002D3580"/>
    <w:rsid w:val="002D42B2"/>
    <w:rsid w:val="002D6499"/>
    <w:rsid w:val="002D6F6E"/>
    <w:rsid w:val="002D7E47"/>
    <w:rsid w:val="002E0612"/>
    <w:rsid w:val="002E09CD"/>
    <w:rsid w:val="002E0A17"/>
    <w:rsid w:val="002E0D93"/>
    <w:rsid w:val="002E1159"/>
    <w:rsid w:val="002E3C80"/>
    <w:rsid w:val="002E4426"/>
    <w:rsid w:val="002E4442"/>
    <w:rsid w:val="002E483F"/>
    <w:rsid w:val="002E52F9"/>
    <w:rsid w:val="002E5F5A"/>
    <w:rsid w:val="002E60AA"/>
    <w:rsid w:val="002E6B68"/>
    <w:rsid w:val="002E6BA2"/>
    <w:rsid w:val="002E76E1"/>
    <w:rsid w:val="002F1304"/>
    <w:rsid w:val="002F2C6B"/>
    <w:rsid w:val="002F3521"/>
    <w:rsid w:val="002F43C2"/>
    <w:rsid w:val="002F4D26"/>
    <w:rsid w:val="002F6518"/>
    <w:rsid w:val="002F6C81"/>
    <w:rsid w:val="002F6DB0"/>
    <w:rsid w:val="002F7889"/>
    <w:rsid w:val="002F7AF9"/>
    <w:rsid w:val="00301306"/>
    <w:rsid w:val="0030275F"/>
    <w:rsid w:val="00302EB6"/>
    <w:rsid w:val="0030339B"/>
    <w:rsid w:val="0030521D"/>
    <w:rsid w:val="00305527"/>
    <w:rsid w:val="00307A92"/>
    <w:rsid w:val="00307FA6"/>
    <w:rsid w:val="00310BC0"/>
    <w:rsid w:val="00313E16"/>
    <w:rsid w:val="00313E87"/>
    <w:rsid w:val="00314124"/>
    <w:rsid w:val="0031543C"/>
    <w:rsid w:val="00316EDB"/>
    <w:rsid w:val="00317235"/>
    <w:rsid w:val="003174AB"/>
    <w:rsid w:val="00317BDA"/>
    <w:rsid w:val="00317F83"/>
    <w:rsid w:val="003202F4"/>
    <w:rsid w:val="003206B7"/>
    <w:rsid w:val="00320759"/>
    <w:rsid w:val="003213D3"/>
    <w:rsid w:val="003220F5"/>
    <w:rsid w:val="0032225A"/>
    <w:rsid w:val="00323213"/>
    <w:rsid w:val="003251DA"/>
    <w:rsid w:val="003251EC"/>
    <w:rsid w:val="003255FF"/>
    <w:rsid w:val="0032632C"/>
    <w:rsid w:val="00327061"/>
    <w:rsid w:val="0032729B"/>
    <w:rsid w:val="00327366"/>
    <w:rsid w:val="00332723"/>
    <w:rsid w:val="003330EA"/>
    <w:rsid w:val="0033367F"/>
    <w:rsid w:val="00333A4A"/>
    <w:rsid w:val="00333CD4"/>
    <w:rsid w:val="00334305"/>
    <w:rsid w:val="003361C3"/>
    <w:rsid w:val="00336509"/>
    <w:rsid w:val="00336B7E"/>
    <w:rsid w:val="00336BD8"/>
    <w:rsid w:val="00337FA0"/>
    <w:rsid w:val="0034039D"/>
    <w:rsid w:val="0034039F"/>
    <w:rsid w:val="00340BF5"/>
    <w:rsid w:val="003424AE"/>
    <w:rsid w:val="003425CF"/>
    <w:rsid w:val="0034270C"/>
    <w:rsid w:val="00342C38"/>
    <w:rsid w:val="003438CD"/>
    <w:rsid w:val="00343D9D"/>
    <w:rsid w:val="00344043"/>
    <w:rsid w:val="00344337"/>
    <w:rsid w:val="003448FA"/>
    <w:rsid w:val="00347916"/>
    <w:rsid w:val="00347C24"/>
    <w:rsid w:val="00350169"/>
    <w:rsid w:val="00350951"/>
    <w:rsid w:val="003509F1"/>
    <w:rsid w:val="0035388E"/>
    <w:rsid w:val="00354C01"/>
    <w:rsid w:val="003551C7"/>
    <w:rsid w:val="00355459"/>
    <w:rsid w:val="00355A91"/>
    <w:rsid w:val="00355EA1"/>
    <w:rsid w:val="003572D0"/>
    <w:rsid w:val="003573EF"/>
    <w:rsid w:val="00357429"/>
    <w:rsid w:val="003574E6"/>
    <w:rsid w:val="00357C70"/>
    <w:rsid w:val="00357FA2"/>
    <w:rsid w:val="003600E6"/>
    <w:rsid w:val="00360709"/>
    <w:rsid w:val="003611BD"/>
    <w:rsid w:val="00361637"/>
    <w:rsid w:val="0036298C"/>
    <w:rsid w:val="003630D3"/>
    <w:rsid w:val="00363E31"/>
    <w:rsid w:val="00364695"/>
    <w:rsid w:val="00365365"/>
    <w:rsid w:val="00365E9A"/>
    <w:rsid w:val="003671EF"/>
    <w:rsid w:val="0037050C"/>
    <w:rsid w:val="00371FD8"/>
    <w:rsid w:val="003721B1"/>
    <w:rsid w:val="00372B09"/>
    <w:rsid w:val="00372B32"/>
    <w:rsid w:val="00372DDB"/>
    <w:rsid w:val="00374474"/>
    <w:rsid w:val="00375105"/>
    <w:rsid w:val="003753E2"/>
    <w:rsid w:val="00376201"/>
    <w:rsid w:val="00376476"/>
    <w:rsid w:val="0037672F"/>
    <w:rsid w:val="00377401"/>
    <w:rsid w:val="0038123A"/>
    <w:rsid w:val="00381682"/>
    <w:rsid w:val="0038194A"/>
    <w:rsid w:val="00382CF9"/>
    <w:rsid w:val="00383CFA"/>
    <w:rsid w:val="00384873"/>
    <w:rsid w:val="003861CB"/>
    <w:rsid w:val="00387FCA"/>
    <w:rsid w:val="0039008D"/>
    <w:rsid w:val="003901C2"/>
    <w:rsid w:val="00391187"/>
    <w:rsid w:val="00393138"/>
    <w:rsid w:val="003931A9"/>
    <w:rsid w:val="00393DC6"/>
    <w:rsid w:val="00394753"/>
    <w:rsid w:val="0039786A"/>
    <w:rsid w:val="003979B1"/>
    <w:rsid w:val="003A0448"/>
    <w:rsid w:val="003A0EC1"/>
    <w:rsid w:val="003A1475"/>
    <w:rsid w:val="003A2AFD"/>
    <w:rsid w:val="003A342F"/>
    <w:rsid w:val="003A43AC"/>
    <w:rsid w:val="003A5EA1"/>
    <w:rsid w:val="003A644A"/>
    <w:rsid w:val="003A7891"/>
    <w:rsid w:val="003B13C5"/>
    <w:rsid w:val="003B1C54"/>
    <w:rsid w:val="003B25B2"/>
    <w:rsid w:val="003B2D2B"/>
    <w:rsid w:val="003B3151"/>
    <w:rsid w:val="003B33A4"/>
    <w:rsid w:val="003B4B86"/>
    <w:rsid w:val="003B70EF"/>
    <w:rsid w:val="003B7AD6"/>
    <w:rsid w:val="003C010F"/>
    <w:rsid w:val="003C0114"/>
    <w:rsid w:val="003C09A4"/>
    <w:rsid w:val="003C0D6F"/>
    <w:rsid w:val="003C13B6"/>
    <w:rsid w:val="003C13C5"/>
    <w:rsid w:val="003C1CDA"/>
    <w:rsid w:val="003C26F3"/>
    <w:rsid w:val="003C4051"/>
    <w:rsid w:val="003C6083"/>
    <w:rsid w:val="003C6537"/>
    <w:rsid w:val="003C6C3C"/>
    <w:rsid w:val="003C6FFA"/>
    <w:rsid w:val="003C7AC5"/>
    <w:rsid w:val="003C7DFE"/>
    <w:rsid w:val="003D08FB"/>
    <w:rsid w:val="003D0AB0"/>
    <w:rsid w:val="003D1531"/>
    <w:rsid w:val="003D2DF8"/>
    <w:rsid w:val="003D5670"/>
    <w:rsid w:val="003D6AFD"/>
    <w:rsid w:val="003D6FF9"/>
    <w:rsid w:val="003D7751"/>
    <w:rsid w:val="003D7AC2"/>
    <w:rsid w:val="003E1D57"/>
    <w:rsid w:val="003E24AF"/>
    <w:rsid w:val="003E3428"/>
    <w:rsid w:val="003E4513"/>
    <w:rsid w:val="003E453F"/>
    <w:rsid w:val="003E53EC"/>
    <w:rsid w:val="003E55C4"/>
    <w:rsid w:val="003E57E6"/>
    <w:rsid w:val="003E7A40"/>
    <w:rsid w:val="003F11F7"/>
    <w:rsid w:val="003F7ADF"/>
    <w:rsid w:val="00401380"/>
    <w:rsid w:val="00401866"/>
    <w:rsid w:val="00401EEF"/>
    <w:rsid w:val="00401F5F"/>
    <w:rsid w:val="004032F7"/>
    <w:rsid w:val="00403E29"/>
    <w:rsid w:val="00404698"/>
    <w:rsid w:val="00405CE6"/>
    <w:rsid w:val="00406B55"/>
    <w:rsid w:val="004077C2"/>
    <w:rsid w:val="00407E67"/>
    <w:rsid w:val="00412181"/>
    <w:rsid w:val="004123F4"/>
    <w:rsid w:val="004127E5"/>
    <w:rsid w:val="00413880"/>
    <w:rsid w:val="004139DF"/>
    <w:rsid w:val="0041537F"/>
    <w:rsid w:val="00417D5F"/>
    <w:rsid w:val="00417DC8"/>
    <w:rsid w:val="00420447"/>
    <w:rsid w:val="0042148F"/>
    <w:rsid w:val="00421EA5"/>
    <w:rsid w:val="0042282D"/>
    <w:rsid w:val="004232BD"/>
    <w:rsid w:val="004247F3"/>
    <w:rsid w:val="00424A30"/>
    <w:rsid w:val="00424AF9"/>
    <w:rsid w:val="00427470"/>
    <w:rsid w:val="00430360"/>
    <w:rsid w:val="00430D18"/>
    <w:rsid w:val="00431F97"/>
    <w:rsid w:val="00433150"/>
    <w:rsid w:val="0043377D"/>
    <w:rsid w:val="00434395"/>
    <w:rsid w:val="004344D0"/>
    <w:rsid w:val="00434A00"/>
    <w:rsid w:val="00434CDF"/>
    <w:rsid w:val="00434D61"/>
    <w:rsid w:val="004357CF"/>
    <w:rsid w:val="00435B6C"/>
    <w:rsid w:val="00435C86"/>
    <w:rsid w:val="00436925"/>
    <w:rsid w:val="004412D9"/>
    <w:rsid w:val="004414B2"/>
    <w:rsid w:val="00442AB0"/>
    <w:rsid w:val="004476E2"/>
    <w:rsid w:val="00447BDC"/>
    <w:rsid w:val="00447E9B"/>
    <w:rsid w:val="00454B11"/>
    <w:rsid w:val="00455B50"/>
    <w:rsid w:val="0045627F"/>
    <w:rsid w:val="00456A06"/>
    <w:rsid w:val="00457112"/>
    <w:rsid w:val="00460763"/>
    <w:rsid w:val="00461DC1"/>
    <w:rsid w:val="00462002"/>
    <w:rsid w:val="00462944"/>
    <w:rsid w:val="004633DA"/>
    <w:rsid w:val="00463BF9"/>
    <w:rsid w:val="00464668"/>
    <w:rsid w:val="004661FA"/>
    <w:rsid w:val="004671D0"/>
    <w:rsid w:val="004673EB"/>
    <w:rsid w:val="00467933"/>
    <w:rsid w:val="0047153B"/>
    <w:rsid w:val="004720DE"/>
    <w:rsid w:val="0047214C"/>
    <w:rsid w:val="004739F4"/>
    <w:rsid w:val="00473A85"/>
    <w:rsid w:val="00473B9D"/>
    <w:rsid w:val="00473D07"/>
    <w:rsid w:val="00474E5D"/>
    <w:rsid w:val="0047507A"/>
    <w:rsid w:val="0047530D"/>
    <w:rsid w:val="00475666"/>
    <w:rsid w:val="00476EBD"/>
    <w:rsid w:val="00480CD0"/>
    <w:rsid w:val="00482766"/>
    <w:rsid w:val="00483637"/>
    <w:rsid w:val="0048399F"/>
    <w:rsid w:val="004850D0"/>
    <w:rsid w:val="00485147"/>
    <w:rsid w:val="004859F6"/>
    <w:rsid w:val="004863E9"/>
    <w:rsid w:val="00486418"/>
    <w:rsid w:val="0048787A"/>
    <w:rsid w:val="00490A8F"/>
    <w:rsid w:val="00490B44"/>
    <w:rsid w:val="0049167D"/>
    <w:rsid w:val="004922BC"/>
    <w:rsid w:val="00492342"/>
    <w:rsid w:val="00492454"/>
    <w:rsid w:val="00492669"/>
    <w:rsid w:val="004931FA"/>
    <w:rsid w:val="00494513"/>
    <w:rsid w:val="00494823"/>
    <w:rsid w:val="00494C7B"/>
    <w:rsid w:val="00495A0E"/>
    <w:rsid w:val="004961EE"/>
    <w:rsid w:val="004964BD"/>
    <w:rsid w:val="004A0CE3"/>
    <w:rsid w:val="004A2B3D"/>
    <w:rsid w:val="004A30E3"/>
    <w:rsid w:val="004A3109"/>
    <w:rsid w:val="004A5202"/>
    <w:rsid w:val="004A5405"/>
    <w:rsid w:val="004A5C42"/>
    <w:rsid w:val="004A7A4D"/>
    <w:rsid w:val="004A7BD5"/>
    <w:rsid w:val="004B1830"/>
    <w:rsid w:val="004B1F12"/>
    <w:rsid w:val="004B2174"/>
    <w:rsid w:val="004B25A1"/>
    <w:rsid w:val="004B2DDD"/>
    <w:rsid w:val="004B3E60"/>
    <w:rsid w:val="004B405F"/>
    <w:rsid w:val="004B43BB"/>
    <w:rsid w:val="004B5281"/>
    <w:rsid w:val="004B5D28"/>
    <w:rsid w:val="004B5DED"/>
    <w:rsid w:val="004B6C44"/>
    <w:rsid w:val="004B6CEF"/>
    <w:rsid w:val="004B7407"/>
    <w:rsid w:val="004B7A8D"/>
    <w:rsid w:val="004B7B7B"/>
    <w:rsid w:val="004C23BA"/>
    <w:rsid w:val="004C273C"/>
    <w:rsid w:val="004C35E5"/>
    <w:rsid w:val="004C3B79"/>
    <w:rsid w:val="004C5FB4"/>
    <w:rsid w:val="004C67EB"/>
    <w:rsid w:val="004C70C8"/>
    <w:rsid w:val="004C7974"/>
    <w:rsid w:val="004D02B2"/>
    <w:rsid w:val="004D0B88"/>
    <w:rsid w:val="004D0D40"/>
    <w:rsid w:val="004D11FD"/>
    <w:rsid w:val="004D12A5"/>
    <w:rsid w:val="004D2AC3"/>
    <w:rsid w:val="004D3C3F"/>
    <w:rsid w:val="004E15E2"/>
    <w:rsid w:val="004E1ED7"/>
    <w:rsid w:val="004E4099"/>
    <w:rsid w:val="004E5DC6"/>
    <w:rsid w:val="004F0840"/>
    <w:rsid w:val="004F1987"/>
    <w:rsid w:val="004F324D"/>
    <w:rsid w:val="004F3A97"/>
    <w:rsid w:val="004F4D9E"/>
    <w:rsid w:val="004F5191"/>
    <w:rsid w:val="004F55D5"/>
    <w:rsid w:val="004F5FA3"/>
    <w:rsid w:val="004F674C"/>
    <w:rsid w:val="004F6B69"/>
    <w:rsid w:val="004F703F"/>
    <w:rsid w:val="004F7C09"/>
    <w:rsid w:val="004F7D6A"/>
    <w:rsid w:val="005005AA"/>
    <w:rsid w:val="005005EB"/>
    <w:rsid w:val="005008F9"/>
    <w:rsid w:val="00500A10"/>
    <w:rsid w:val="00502CBA"/>
    <w:rsid w:val="005039BF"/>
    <w:rsid w:val="0050489E"/>
    <w:rsid w:val="00504C43"/>
    <w:rsid w:val="00504DC6"/>
    <w:rsid w:val="005054A1"/>
    <w:rsid w:val="005057D6"/>
    <w:rsid w:val="0050699F"/>
    <w:rsid w:val="00510210"/>
    <w:rsid w:val="005118AF"/>
    <w:rsid w:val="005120FC"/>
    <w:rsid w:val="0051228A"/>
    <w:rsid w:val="00512367"/>
    <w:rsid w:val="00512924"/>
    <w:rsid w:val="00512D1F"/>
    <w:rsid w:val="00512E10"/>
    <w:rsid w:val="00513F59"/>
    <w:rsid w:val="005140F8"/>
    <w:rsid w:val="005145EE"/>
    <w:rsid w:val="00516EB1"/>
    <w:rsid w:val="005170E1"/>
    <w:rsid w:val="005172AD"/>
    <w:rsid w:val="005176BA"/>
    <w:rsid w:val="00517797"/>
    <w:rsid w:val="0052015C"/>
    <w:rsid w:val="00522512"/>
    <w:rsid w:val="00522B2D"/>
    <w:rsid w:val="00523652"/>
    <w:rsid w:val="0052384F"/>
    <w:rsid w:val="00523BFF"/>
    <w:rsid w:val="005240BF"/>
    <w:rsid w:val="005245BA"/>
    <w:rsid w:val="00524FBC"/>
    <w:rsid w:val="00524FEE"/>
    <w:rsid w:val="00525A39"/>
    <w:rsid w:val="00525A5F"/>
    <w:rsid w:val="00525B31"/>
    <w:rsid w:val="00525EBF"/>
    <w:rsid w:val="005266D4"/>
    <w:rsid w:val="0052696C"/>
    <w:rsid w:val="005275CF"/>
    <w:rsid w:val="00530A1F"/>
    <w:rsid w:val="00530DF1"/>
    <w:rsid w:val="00531028"/>
    <w:rsid w:val="00531137"/>
    <w:rsid w:val="00531CF0"/>
    <w:rsid w:val="0053427D"/>
    <w:rsid w:val="00535221"/>
    <w:rsid w:val="0053599C"/>
    <w:rsid w:val="00535BC4"/>
    <w:rsid w:val="00536CCA"/>
    <w:rsid w:val="00537230"/>
    <w:rsid w:val="005378C7"/>
    <w:rsid w:val="00537C4C"/>
    <w:rsid w:val="00540C19"/>
    <w:rsid w:val="00540CB1"/>
    <w:rsid w:val="00540D6F"/>
    <w:rsid w:val="0054160B"/>
    <w:rsid w:val="00541E26"/>
    <w:rsid w:val="00541F46"/>
    <w:rsid w:val="005420BF"/>
    <w:rsid w:val="00542238"/>
    <w:rsid w:val="00542E43"/>
    <w:rsid w:val="00543477"/>
    <w:rsid w:val="005447F6"/>
    <w:rsid w:val="005449E1"/>
    <w:rsid w:val="0054514D"/>
    <w:rsid w:val="00545D6E"/>
    <w:rsid w:val="005468CA"/>
    <w:rsid w:val="00546D4B"/>
    <w:rsid w:val="005521DE"/>
    <w:rsid w:val="0055453E"/>
    <w:rsid w:val="0055509B"/>
    <w:rsid w:val="0055579A"/>
    <w:rsid w:val="00556D75"/>
    <w:rsid w:val="0055734E"/>
    <w:rsid w:val="005605AD"/>
    <w:rsid w:val="0056231C"/>
    <w:rsid w:val="00562563"/>
    <w:rsid w:val="00562680"/>
    <w:rsid w:val="005628E5"/>
    <w:rsid w:val="00562C99"/>
    <w:rsid w:val="005653EB"/>
    <w:rsid w:val="0056573C"/>
    <w:rsid w:val="00565CB9"/>
    <w:rsid w:val="005662CD"/>
    <w:rsid w:val="005679C5"/>
    <w:rsid w:val="00570186"/>
    <w:rsid w:val="00570BC4"/>
    <w:rsid w:val="00571638"/>
    <w:rsid w:val="00571D1B"/>
    <w:rsid w:val="00572924"/>
    <w:rsid w:val="00572AD6"/>
    <w:rsid w:val="005736B6"/>
    <w:rsid w:val="005736FB"/>
    <w:rsid w:val="00574A03"/>
    <w:rsid w:val="0057597A"/>
    <w:rsid w:val="00577A26"/>
    <w:rsid w:val="00577BCB"/>
    <w:rsid w:val="005827F7"/>
    <w:rsid w:val="005829F4"/>
    <w:rsid w:val="0058413A"/>
    <w:rsid w:val="0058501C"/>
    <w:rsid w:val="00585329"/>
    <w:rsid w:val="00585FE7"/>
    <w:rsid w:val="00591FE6"/>
    <w:rsid w:val="00592689"/>
    <w:rsid w:val="00592E28"/>
    <w:rsid w:val="005938EC"/>
    <w:rsid w:val="00593EEB"/>
    <w:rsid w:val="00594341"/>
    <w:rsid w:val="005951CD"/>
    <w:rsid w:val="00595828"/>
    <w:rsid w:val="00595AFD"/>
    <w:rsid w:val="0059678C"/>
    <w:rsid w:val="00596C88"/>
    <w:rsid w:val="00596C91"/>
    <w:rsid w:val="00597076"/>
    <w:rsid w:val="00597289"/>
    <w:rsid w:val="005A0C04"/>
    <w:rsid w:val="005A1C55"/>
    <w:rsid w:val="005A3380"/>
    <w:rsid w:val="005A6579"/>
    <w:rsid w:val="005A7786"/>
    <w:rsid w:val="005A793E"/>
    <w:rsid w:val="005B09DC"/>
    <w:rsid w:val="005B0BA0"/>
    <w:rsid w:val="005B1201"/>
    <w:rsid w:val="005B1999"/>
    <w:rsid w:val="005B21F0"/>
    <w:rsid w:val="005B4F5F"/>
    <w:rsid w:val="005B534D"/>
    <w:rsid w:val="005B6F0F"/>
    <w:rsid w:val="005B76C0"/>
    <w:rsid w:val="005C08B8"/>
    <w:rsid w:val="005C1982"/>
    <w:rsid w:val="005C1C32"/>
    <w:rsid w:val="005C1C6A"/>
    <w:rsid w:val="005C2946"/>
    <w:rsid w:val="005C29D2"/>
    <w:rsid w:val="005C351D"/>
    <w:rsid w:val="005C6316"/>
    <w:rsid w:val="005C6571"/>
    <w:rsid w:val="005C705A"/>
    <w:rsid w:val="005C7CF2"/>
    <w:rsid w:val="005D0274"/>
    <w:rsid w:val="005D12B9"/>
    <w:rsid w:val="005D3244"/>
    <w:rsid w:val="005D3294"/>
    <w:rsid w:val="005D47F8"/>
    <w:rsid w:val="005D4D37"/>
    <w:rsid w:val="005D53DE"/>
    <w:rsid w:val="005D5E48"/>
    <w:rsid w:val="005D63A2"/>
    <w:rsid w:val="005D6678"/>
    <w:rsid w:val="005D6981"/>
    <w:rsid w:val="005D6A0F"/>
    <w:rsid w:val="005D6A2F"/>
    <w:rsid w:val="005D6F22"/>
    <w:rsid w:val="005D765C"/>
    <w:rsid w:val="005D7CEA"/>
    <w:rsid w:val="005E0622"/>
    <w:rsid w:val="005E07BE"/>
    <w:rsid w:val="005E07E8"/>
    <w:rsid w:val="005E0D7E"/>
    <w:rsid w:val="005E1313"/>
    <w:rsid w:val="005E295C"/>
    <w:rsid w:val="005E3310"/>
    <w:rsid w:val="005E7172"/>
    <w:rsid w:val="005E73A9"/>
    <w:rsid w:val="005F1EE9"/>
    <w:rsid w:val="005F2BAF"/>
    <w:rsid w:val="005F32B1"/>
    <w:rsid w:val="005F3F25"/>
    <w:rsid w:val="005F497E"/>
    <w:rsid w:val="005F7192"/>
    <w:rsid w:val="005F7723"/>
    <w:rsid w:val="00602669"/>
    <w:rsid w:val="0060278B"/>
    <w:rsid w:val="00602902"/>
    <w:rsid w:val="006031BD"/>
    <w:rsid w:val="006042EC"/>
    <w:rsid w:val="00604A15"/>
    <w:rsid w:val="00604C12"/>
    <w:rsid w:val="00606B59"/>
    <w:rsid w:val="00606F90"/>
    <w:rsid w:val="00607278"/>
    <w:rsid w:val="00610440"/>
    <w:rsid w:val="00610ED9"/>
    <w:rsid w:val="0061255A"/>
    <w:rsid w:val="00612E0C"/>
    <w:rsid w:val="00613424"/>
    <w:rsid w:val="00613666"/>
    <w:rsid w:val="00613F31"/>
    <w:rsid w:val="0061448F"/>
    <w:rsid w:val="0061586C"/>
    <w:rsid w:val="00620ADD"/>
    <w:rsid w:val="0062185F"/>
    <w:rsid w:val="006230A2"/>
    <w:rsid w:val="006254A2"/>
    <w:rsid w:val="00625526"/>
    <w:rsid w:val="006260B6"/>
    <w:rsid w:val="006269A2"/>
    <w:rsid w:val="00626B3C"/>
    <w:rsid w:val="00626BA2"/>
    <w:rsid w:val="006273BF"/>
    <w:rsid w:val="00627E5A"/>
    <w:rsid w:val="006303BE"/>
    <w:rsid w:val="00631218"/>
    <w:rsid w:val="00633074"/>
    <w:rsid w:val="00633D58"/>
    <w:rsid w:val="0063428B"/>
    <w:rsid w:val="00635489"/>
    <w:rsid w:val="00640145"/>
    <w:rsid w:val="00640833"/>
    <w:rsid w:val="00641722"/>
    <w:rsid w:val="00641ABD"/>
    <w:rsid w:val="00642070"/>
    <w:rsid w:val="0064233D"/>
    <w:rsid w:val="006433F7"/>
    <w:rsid w:val="00644420"/>
    <w:rsid w:val="00644845"/>
    <w:rsid w:val="0064496E"/>
    <w:rsid w:val="00644D59"/>
    <w:rsid w:val="0064717F"/>
    <w:rsid w:val="00651159"/>
    <w:rsid w:val="00651B84"/>
    <w:rsid w:val="00651D54"/>
    <w:rsid w:val="00651E1F"/>
    <w:rsid w:val="00652CA9"/>
    <w:rsid w:val="00653309"/>
    <w:rsid w:val="006544ED"/>
    <w:rsid w:val="00655BF6"/>
    <w:rsid w:val="00656491"/>
    <w:rsid w:val="00656969"/>
    <w:rsid w:val="00656971"/>
    <w:rsid w:val="006569A4"/>
    <w:rsid w:val="006571ED"/>
    <w:rsid w:val="00661729"/>
    <w:rsid w:val="0066377B"/>
    <w:rsid w:val="00663A7F"/>
    <w:rsid w:val="00663C5A"/>
    <w:rsid w:val="0066513C"/>
    <w:rsid w:val="0066596F"/>
    <w:rsid w:val="00665EB4"/>
    <w:rsid w:val="00666228"/>
    <w:rsid w:val="0066696D"/>
    <w:rsid w:val="00666B87"/>
    <w:rsid w:val="00667386"/>
    <w:rsid w:val="00670552"/>
    <w:rsid w:val="006714A3"/>
    <w:rsid w:val="00672B02"/>
    <w:rsid w:val="00672FBC"/>
    <w:rsid w:val="00674136"/>
    <w:rsid w:val="006743C5"/>
    <w:rsid w:val="0067586D"/>
    <w:rsid w:val="0067597B"/>
    <w:rsid w:val="0067602F"/>
    <w:rsid w:val="00676E6C"/>
    <w:rsid w:val="006804E9"/>
    <w:rsid w:val="00680BB2"/>
    <w:rsid w:val="00681CF0"/>
    <w:rsid w:val="006828CB"/>
    <w:rsid w:val="00682BD2"/>
    <w:rsid w:val="0068392D"/>
    <w:rsid w:val="0068396C"/>
    <w:rsid w:val="006845FC"/>
    <w:rsid w:val="006849E0"/>
    <w:rsid w:val="00685205"/>
    <w:rsid w:val="0068559F"/>
    <w:rsid w:val="00685774"/>
    <w:rsid w:val="00685D0A"/>
    <w:rsid w:val="00685D13"/>
    <w:rsid w:val="00685DAF"/>
    <w:rsid w:val="00687633"/>
    <w:rsid w:val="00687852"/>
    <w:rsid w:val="0068792E"/>
    <w:rsid w:val="00687A5D"/>
    <w:rsid w:val="00690C89"/>
    <w:rsid w:val="006924E7"/>
    <w:rsid w:val="00692B01"/>
    <w:rsid w:val="00692DB2"/>
    <w:rsid w:val="00693329"/>
    <w:rsid w:val="006951C9"/>
    <w:rsid w:val="00695E8D"/>
    <w:rsid w:val="00696608"/>
    <w:rsid w:val="006A01AB"/>
    <w:rsid w:val="006A0426"/>
    <w:rsid w:val="006A0C36"/>
    <w:rsid w:val="006A0D22"/>
    <w:rsid w:val="006A13CB"/>
    <w:rsid w:val="006A178C"/>
    <w:rsid w:val="006A3987"/>
    <w:rsid w:val="006A3DEF"/>
    <w:rsid w:val="006A4050"/>
    <w:rsid w:val="006A57C1"/>
    <w:rsid w:val="006A5F4C"/>
    <w:rsid w:val="006A6BC2"/>
    <w:rsid w:val="006A77B9"/>
    <w:rsid w:val="006B1421"/>
    <w:rsid w:val="006B2A29"/>
    <w:rsid w:val="006B33A0"/>
    <w:rsid w:val="006B359D"/>
    <w:rsid w:val="006B4628"/>
    <w:rsid w:val="006B54D3"/>
    <w:rsid w:val="006B747B"/>
    <w:rsid w:val="006B7B33"/>
    <w:rsid w:val="006C0507"/>
    <w:rsid w:val="006C0A42"/>
    <w:rsid w:val="006C0C62"/>
    <w:rsid w:val="006C240C"/>
    <w:rsid w:val="006C2526"/>
    <w:rsid w:val="006C32B4"/>
    <w:rsid w:val="006C351F"/>
    <w:rsid w:val="006C4DD1"/>
    <w:rsid w:val="006C616D"/>
    <w:rsid w:val="006C61B9"/>
    <w:rsid w:val="006C6684"/>
    <w:rsid w:val="006C6986"/>
    <w:rsid w:val="006C6CDB"/>
    <w:rsid w:val="006C7A5D"/>
    <w:rsid w:val="006C7F66"/>
    <w:rsid w:val="006D02A9"/>
    <w:rsid w:val="006D0ECB"/>
    <w:rsid w:val="006D15D1"/>
    <w:rsid w:val="006D2531"/>
    <w:rsid w:val="006D269A"/>
    <w:rsid w:val="006D2732"/>
    <w:rsid w:val="006D30F1"/>
    <w:rsid w:val="006D37FB"/>
    <w:rsid w:val="006D3901"/>
    <w:rsid w:val="006D3AAF"/>
    <w:rsid w:val="006D3B2A"/>
    <w:rsid w:val="006D3B71"/>
    <w:rsid w:val="006D44F5"/>
    <w:rsid w:val="006D5058"/>
    <w:rsid w:val="006E233F"/>
    <w:rsid w:val="006E2A9F"/>
    <w:rsid w:val="006E3598"/>
    <w:rsid w:val="006E472E"/>
    <w:rsid w:val="006E49F6"/>
    <w:rsid w:val="006E685A"/>
    <w:rsid w:val="006E6876"/>
    <w:rsid w:val="006E7A8B"/>
    <w:rsid w:val="006E7B95"/>
    <w:rsid w:val="006F0016"/>
    <w:rsid w:val="006F0F95"/>
    <w:rsid w:val="006F0F96"/>
    <w:rsid w:val="006F1164"/>
    <w:rsid w:val="006F170A"/>
    <w:rsid w:val="006F186F"/>
    <w:rsid w:val="006F1F6E"/>
    <w:rsid w:val="006F2079"/>
    <w:rsid w:val="006F348F"/>
    <w:rsid w:val="006F3815"/>
    <w:rsid w:val="006F46B1"/>
    <w:rsid w:val="006F5894"/>
    <w:rsid w:val="006F68C2"/>
    <w:rsid w:val="006F6F54"/>
    <w:rsid w:val="006F7334"/>
    <w:rsid w:val="007002ED"/>
    <w:rsid w:val="0070051F"/>
    <w:rsid w:val="0070057A"/>
    <w:rsid w:val="0070172B"/>
    <w:rsid w:val="007017A3"/>
    <w:rsid w:val="0070329F"/>
    <w:rsid w:val="00703D6D"/>
    <w:rsid w:val="00704392"/>
    <w:rsid w:val="007048BB"/>
    <w:rsid w:val="007064EC"/>
    <w:rsid w:val="00706DE2"/>
    <w:rsid w:val="00710B07"/>
    <w:rsid w:val="00710F13"/>
    <w:rsid w:val="00711A1A"/>
    <w:rsid w:val="007120D5"/>
    <w:rsid w:val="007127CB"/>
    <w:rsid w:val="00713508"/>
    <w:rsid w:val="00713BC8"/>
    <w:rsid w:val="00722D4F"/>
    <w:rsid w:val="0072348E"/>
    <w:rsid w:val="00723CDD"/>
    <w:rsid w:val="0072464C"/>
    <w:rsid w:val="007256F9"/>
    <w:rsid w:val="00725B21"/>
    <w:rsid w:val="00725DE2"/>
    <w:rsid w:val="00726128"/>
    <w:rsid w:val="007276DB"/>
    <w:rsid w:val="00727756"/>
    <w:rsid w:val="00731823"/>
    <w:rsid w:val="00732D7C"/>
    <w:rsid w:val="0073333F"/>
    <w:rsid w:val="00733498"/>
    <w:rsid w:val="00733E1C"/>
    <w:rsid w:val="0073436A"/>
    <w:rsid w:val="00734CFC"/>
    <w:rsid w:val="00734D24"/>
    <w:rsid w:val="007358D0"/>
    <w:rsid w:val="00735A1F"/>
    <w:rsid w:val="00735F9B"/>
    <w:rsid w:val="007365AA"/>
    <w:rsid w:val="00736C5B"/>
    <w:rsid w:val="00740C17"/>
    <w:rsid w:val="00740F5E"/>
    <w:rsid w:val="007419A4"/>
    <w:rsid w:val="00741F81"/>
    <w:rsid w:val="00742303"/>
    <w:rsid w:val="007432C3"/>
    <w:rsid w:val="0074371D"/>
    <w:rsid w:val="007439AA"/>
    <w:rsid w:val="00743E65"/>
    <w:rsid w:val="00744839"/>
    <w:rsid w:val="00744A53"/>
    <w:rsid w:val="00744FF2"/>
    <w:rsid w:val="00745E83"/>
    <w:rsid w:val="00746E5D"/>
    <w:rsid w:val="00751F19"/>
    <w:rsid w:val="00752672"/>
    <w:rsid w:val="007528B8"/>
    <w:rsid w:val="007534C9"/>
    <w:rsid w:val="00753B58"/>
    <w:rsid w:val="00753ED0"/>
    <w:rsid w:val="0075567C"/>
    <w:rsid w:val="00756B5B"/>
    <w:rsid w:val="00760AA3"/>
    <w:rsid w:val="00760E9D"/>
    <w:rsid w:val="00760FE4"/>
    <w:rsid w:val="00762009"/>
    <w:rsid w:val="007653C6"/>
    <w:rsid w:val="00770E1D"/>
    <w:rsid w:val="00770F3D"/>
    <w:rsid w:val="0077162D"/>
    <w:rsid w:val="00771F05"/>
    <w:rsid w:val="00773A69"/>
    <w:rsid w:val="00773E4A"/>
    <w:rsid w:val="00773F87"/>
    <w:rsid w:val="007741EC"/>
    <w:rsid w:val="00775049"/>
    <w:rsid w:val="00775BA3"/>
    <w:rsid w:val="00775D02"/>
    <w:rsid w:val="00775F92"/>
    <w:rsid w:val="00776A3F"/>
    <w:rsid w:val="007772D9"/>
    <w:rsid w:val="00777745"/>
    <w:rsid w:val="007778A1"/>
    <w:rsid w:val="007801B1"/>
    <w:rsid w:val="00780A9B"/>
    <w:rsid w:val="00780B71"/>
    <w:rsid w:val="00781167"/>
    <w:rsid w:val="0078216C"/>
    <w:rsid w:val="0078268F"/>
    <w:rsid w:val="00782834"/>
    <w:rsid w:val="0078372E"/>
    <w:rsid w:val="00783DD8"/>
    <w:rsid w:val="00784780"/>
    <w:rsid w:val="007900A4"/>
    <w:rsid w:val="00791E8B"/>
    <w:rsid w:val="0079322E"/>
    <w:rsid w:val="00793C94"/>
    <w:rsid w:val="00793D98"/>
    <w:rsid w:val="00794367"/>
    <w:rsid w:val="00794A0D"/>
    <w:rsid w:val="0079517C"/>
    <w:rsid w:val="00796002"/>
    <w:rsid w:val="007960A8"/>
    <w:rsid w:val="007968CB"/>
    <w:rsid w:val="00796BE8"/>
    <w:rsid w:val="00796E95"/>
    <w:rsid w:val="00797006"/>
    <w:rsid w:val="007978A7"/>
    <w:rsid w:val="007A0956"/>
    <w:rsid w:val="007A15A7"/>
    <w:rsid w:val="007A17CE"/>
    <w:rsid w:val="007A1844"/>
    <w:rsid w:val="007A1D84"/>
    <w:rsid w:val="007A2A71"/>
    <w:rsid w:val="007A3D37"/>
    <w:rsid w:val="007A3F3E"/>
    <w:rsid w:val="007A5367"/>
    <w:rsid w:val="007A5A8D"/>
    <w:rsid w:val="007A5D6C"/>
    <w:rsid w:val="007A6D78"/>
    <w:rsid w:val="007B0D97"/>
    <w:rsid w:val="007B1252"/>
    <w:rsid w:val="007B12F4"/>
    <w:rsid w:val="007B13E2"/>
    <w:rsid w:val="007B326D"/>
    <w:rsid w:val="007B3446"/>
    <w:rsid w:val="007B4004"/>
    <w:rsid w:val="007B60C6"/>
    <w:rsid w:val="007B7993"/>
    <w:rsid w:val="007C09F3"/>
    <w:rsid w:val="007C2447"/>
    <w:rsid w:val="007C359B"/>
    <w:rsid w:val="007C411D"/>
    <w:rsid w:val="007C59D3"/>
    <w:rsid w:val="007C5DAF"/>
    <w:rsid w:val="007D1016"/>
    <w:rsid w:val="007D1414"/>
    <w:rsid w:val="007D2DA9"/>
    <w:rsid w:val="007D3522"/>
    <w:rsid w:val="007D3705"/>
    <w:rsid w:val="007D399D"/>
    <w:rsid w:val="007D3BC3"/>
    <w:rsid w:val="007D3C3D"/>
    <w:rsid w:val="007D44CE"/>
    <w:rsid w:val="007D4760"/>
    <w:rsid w:val="007D4F25"/>
    <w:rsid w:val="007D5D47"/>
    <w:rsid w:val="007D7AA7"/>
    <w:rsid w:val="007D7D73"/>
    <w:rsid w:val="007D7E18"/>
    <w:rsid w:val="007E005E"/>
    <w:rsid w:val="007E09B6"/>
    <w:rsid w:val="007E09CD"/>
    <w:rsid w:val="007E09D7"/>
    <w:rsid w:val="007E1664"/>
    <w:rsid w:val="007E1E88"/>
    <w:rsid w:val="007E3983"/>
    <w:rsid w:val="007E4211"/>
    <w:rsid w:val="007E4295"/>
    <w:rsid w:val="007E42F3"/>
    <w:rsid w:val="007E4875"/>
    <w:rsid w:val="007E4F81"/>
    <w:rsid w:val="007E6645"/>
    <w:rsid w:val="007E6A22"/>
    <w:rsid w:val="007E7308"/>
    <w:rsid w:val="007F035D"/>
    <w:rsid w:val="007F0674"/>
    <w:rsid w:val="007F131C"/>
    <w:rsid w:val="007F142A"/>
    <w:rsid w:val="007F14AF"/>
    <w:rsid w:val="007F14C3"/>
    <w:rsid w:val="007F179D"/>
    <w:rsid w:val="007F1E6A"/>
    <w:rsid w:val="007F24BA"/>
    <w:rsid w:val="007F2AB2"/>
    <w:rsid w:val="007F2FED"/>
    <w:rsid w:val="007F4CC6"/>
    <w:rsid w:val="007F52DE"/>
    <w:rsid w:val="007F593B"/>
    <w:rsid w:val="007F72B7"/>
    <w:rsid w:val="007F7BCF"/>
    <w:rsid w:val="00800015"/>
    <w:rsid w:val="0080138E"/>
    <w:rsid w:val="00801DFA"/>
    <w:rsid w:val="00803626"/>
    <w:rsid w:val="00803F7F"/>
    <w:rsid w:val="00804854"/>
    <w:rsid w:val="008066F7"/>
    <w:rsid w:val="00806AF6"/>
    <w:rsid w:val="00810E3E"/>
    <w:rsid w:val="008118F5"/>
    <w:rsid w:val="00812650"/>
    <w:rsid w:val="00815604"/>
    <w:rsid w:val="00815BF6"/>
    <w:rsid w:val="00816B7F"/>
    <w:rsid w:val="008170AD"/>
    <w:rsid w:val="0081753F"/>
    <w:rsid w:val="00817E28"/>
    <w:rsid w:val="00820100"/>
    <w:rsid w:val="00820308"/>
    <w:rsid w:val="008209C1"/>
    <w:rsid w:val="00821003"/>
    <w:rsid w:val="008225FF"/>
    <w:rsid w:val="00822B07"/>
    <w:rsid w:val="008235F3"/>
    <w:rsid w:val="00823730"/>
    <w:rsid w:val="00823EE1"/>
    <w:rsid w:val="00824F4F"/>
    <w:rsid w:val="00825265"/>
    <w:rsid w:val="008263D7"/>
    <w:rsid w:val="00826A0E"/>
    <w:rsid w:val="00826B1A"/>
    <w:rsid w:val="00827259"/>
    <w:rsid w:val="0082747F"/>
    <w:rsid w:val="008279BA"/>
    <w:rsid w:val="0083188B"/>
    <w:rsid w:val="00832475"/>
    <w:rsid w:val="0083259D"/>
    <w:rsid w:val="008331CD"/>
    <w:rsid w:val="00833742"/>
    <w:rsid w:val="00834019"/>
    <w:rsid w:val="00834D1A"/>
    <w:rsid w:val="00835B29"/>
    <w:rsid w:val="00835D3F"/>
    <w:rsid w:val="00836777"/>
    <w:rsid w:val="00836D6C"/>
    <w:rsid w:val="00837AA7"/>
    <w:rsid w:val="0084085F"/>
    <w:rsid w:val="00840C85"/>
    <w:rsid w:val="00840F78"/>
    <w:rsid w:val="00842D7D"/>
    <w:rsid w:val="00842D87"/>
    <w:rsid w:val="00842FD0"/>
    <w:rsid w:val="008439F8"/>
    <w:rsid w:val="00843D2F"/>
    <w:rsid w:val="008440AC"/>
    <w:rsid w:val="008452DE"/>
    <w:rsid w:val="008456DA"/>
    <w:rsid w:val="00845F91"/>
    <w:rsid w:val="00847841"/>
    <w:rsid w:val="00847B15"/>
    <w:rsid w:val="00847D4A"/>
    <w:rsid w:val="00850729"/>
    <w:rsid w:val="00850EE7"/>
    <w:rsid w:val="008517F0"/>
    <w:rsid w:val="00852155"/>
    <w:rsid w:val="0085562C"/>
    <w:rsid w:val="008562B9"/>
    <w:rsid w:val="008578E5"/>
    <w:rsid w:val="00857AC1"/>
    <w:rsid w:val="00857CB0"/>
    <w:rsid w:val="00857DED"/>
    <w:rsid w:val="00857FCF"/>
    <w:rsid w:val="00860BAB"/>
    <w:rsid w:val="00861C20"/>
    <w:rsid w:val="00863526"/>
    <w:rsid w:val="0086503C"/>
    <w:rsid w:val="00865BF6"/>
    <w:rsid w:val="008663C8"/>
    <w:rsid w:val="00866622"/>
    <w:rsid w:val="00866EE2"/>
    <w:rsid w:val="008678C3"/>
    <w:rsid w:val="00871391"/>
    <w:rsid w:val="0087166D"/>
    <w:rsid w:val="00872FA8"/>
    <w:rsid w:val="008730A4"/>
    <w:rsid w:val="008733EB"/>
    <w:rsid w:val="00873599"/>
    <w:rsid w:val="008736F8"/>
    <w:rsid w:val="00873B71"/>
    <w:rsid w:val="00875861"/>
    <w:rsid w:val="00875DF5"/>
    <w:rsid w:val="00880811"/>
    <w:rsid w:val="00882E43"/>
    <w:rsid w:val="008835C3"/>
    <w:rsid w:val="00883B31"/>
    <w:rsid w:val="0088404E"/>
    <w:rsid w:val="00884156"/>
    <w:rsid w:val="008850C8"/>
    <w:rsid w:val="00886F0E"/>
    <w:rsid w:val="00887069"/>
    <w:rsid w:val="00887A9B"/>
    <w:rsid w:val="00890471"/>
    <w:rsid w:val="008921D8"/>
    <w:rsid w:val="00892473"/>
    <w:rsid w:val="0089480E"/>
    <w:rsid w:val="008957A7"/>
    <w:rsid w:val="008969A3"/>
    <w:rsid w:val="00897B0D"/>
    <w:rsid w:val="00897DA1"/>
    <w:rsid w:val="008A032E"/>
    <w:rsid w:val="008A118F"/>
    <w:rsid w:val="008A11E8"/>
    <w:rsid w:val="008A14AB"/>
    <w:rsid w:val="008A3BB5"/>
    <w:rsid w:val="008A3DA5"/>
    <w:rsid w:val="008A687E"/>
    <w:rsid w:val="008A71B6"/>
    <w:rsid w:val="008A743B"/>
    <w:rsid w:val="008A7C37"/>
    <w:rsid w:val="008B02FC"/>
    <w:rsid w:val="008B03F4"/>
    <w:rsid w:val="008B0A65"/>
    <w:rsid w:val="008B231A"/>
    <w:rsid w:val="008B2823"/>
    <w:rsid w:val="008B2BF5"/>
    <w:rsid w:val="008B32FE"/>
    <w:rsid w:val="008B35D4"/>
    <w:rsid w:val="008B3E81"/>
    <w:rsid w:val="008B6347"/>
    <w:rsid w:val="008B7A9E"/>
    <w:rsid w:val="008C01BC"/>
    <w:rsid w:val="008C1A5D"/>
    <w:rsid w:val="008C1AE6"/>
    <w:rsid w:val="008C2296"/>
    <w:rsid w:val="008C2B7B"/>
    <w:rsid w:val="008C2C81"/>
    <w:rsid w:val="008C33FB"/>
    <w:rsid w:val="008C69F4"/>
    <w:rsid w:val="008C6DB1"/>
    <w:rsid w:val="008C7A97"/>
    <w:rsid w:val="008D05E5"/>
    <w:rsid w:val="008D077D"/>
    <w:rsid w:val="008D084B"/>
    <w:rsid w:val="008D15B3"/>
    <w:rsid w:val="008D1C65"/>
    <w:rsid w:val="008D2351"/>
    <w:rsid w:val="008D2520"/>
    <w:rsid w:val="008D25D4"/>
    <w:rsid w:val="008D2E6C"/>
    <w:rsid w:val="008D2F2C"/>
    <w:rsid w:val="008D74DF"/>
    <w:rsid w:val="008E0EBD"/>
    <w:rsid w:val="008E18DD"/>
    <w:rsid w:val="008E39C7"/>
    <w:rsid w:val="008E3AA2"/>
    <w:rsid w:val="008E4122"/>
    <w:rsid w:val="008E4CA8"/>
    <w:rsid w:val="008E6BFB"/>
    <w:rsid w:val="008F1C2D"/>
    <w:rsid w:val="008F1F7F"/>
    <w:rsid w:val="008F25F8"/>
    <w:rsid w:val="008F4BA2"/>
    <w:rsid w:val="008F4C6F"/>
    <w:rsid w:val="008F5B75"/>
    <w:rsid w:val="008F74CD"/>
    <w:rsid w:val="008F75DC"/>
    <w:rsid w:val="008F799D"/>
    <w:rsid w:val="008F7B7E"/>
    <w:rsid w:val="00900655"/>
    <w:rsid w:val="0090287B"/>
    <w:rsid w:val="00904305"/>
    <w:rsid w:val="00904382"/>
    <w:rsid w:val="00904B71"/>
    <w:rsid w:val="00904E3C"/>
    <w:rsid w:val="00905BD5"/>
    <w:rsid w:val="00905C86"/>
    <w:rsid w:val="00906D12"/>
    <w:rsid w:val="00906FC3"/>
    <w:rsid w:val="00907A30"/>
    <w:rsid w:val="00913202"/>
    <w:rsid w:val="00913FFB"/>
    <w:rsid w:val="0091491F"/>
    <w:rsid w:val="00914CC0"/>
    <w:rsid w:val="00915B51"/>
    <w:rsid w:val="00915BB1"/>
    <w:rsid w:val="00915C83"/>
    <w:rsid w:val="00915CCC"/>
    <w:rsid w:val="00916920"/>
    <w:rsid w:val="00916D29"/>
    <w:rsid w:val="00917A80"/>
    <w:rsid w:val="0092058E"/>
    <w:rsid w:val="009210B3"/>
    <w:rsid w:val="009230B9"/>
    <w:rsid w:val="009230CB"/>
    <w:rsid w:val="009231CE"/>
    <w:rsid w:val="0092370B"/>
    <w:rsid w:val="0092708E"/>
    <w:rsid w:val="00930614"/>
    <w:rsid w:val="009311C7"/>
    <w:rsid w:val="00932E12"/>
    <w:rsid w:val="009343EA"/>
    <w:rsid w:val="009344B4"/>
    <w:rsid w:val="009346D4"/>
    <w:rsid w:val="0093579C"/>
    <w:rsid w:val="00935EBC"/>
    <w:rsid w:val="00936618"/>
    <w:rsid w:val="009377B8"/>
    <w:rsid w:val="00937BBE"/>
    <w:rsid w:val="0094098E"/>
    <w:rsid w:val="009409F0"/>
    <w:rsid w:val="0094106A"/>
    <w:rsid w:val="0094238A"/>
    <w:rsid w:val="009440E4"/>
    <w:rsid w:val="00944888"/>
    <w:rsid w:val="00946089"/>
    <w:rsid w:val="009477F3"/>
    <w:rsid w:val="009516D3"/>
    <w:rsid w:val="00951865"/>
    <w:rsid w:val="00951B86"/>
    <w:rsid w:val="00952335"/>
    <w:rsid w:val="00952894"/>
    <w:rsid w:val="00954183"/>
    <w:rsid w:val="0095472F"/>
    <w:rsid w:val="00954A09"/>
    <w:rsid w:val="009553A5"/>
    <w:rsid w:val="00955B6A"/>
    <w:rsid w:val="00961949"/>
    <w:rsid w:val="00961ED1"/>
    <w:rsid w:val="00961F79"/>
    <w:rsid w:val="00961FD1"/>
    <w:rsid w:val="00962358"/>
    <w:rsid w:val="009639AC"/>
    <w:rsid w:val="00963CE2"/>
    <w:rsid w:val="00964150"/>
    <w:rsid w:val="009641AD"/>
    <w:rsid w:val="00964F5A"/>
    <w:rsid w:val="00967404"/>
    <w:rsid w:val="009679C7"/>
    <w:rsid w:val="00967A7C"/>
    <w:rsid w:val="009722A7"/>
    <w:rsid w:val="0097280F"/>
    <w:rsid w:val="00972AB9"/>
    <w:rsid w:val="00972F69"/>
    <w:rsid w:val="00973107"/>
    <w:rsid w:val="00973544"/>
    <w:rsid w:val="00974348"/>
    <w:rsid w:val="00975832"/>
    <w:rsid w:val="00976328"/>
    <w:rsid w:val="00977C44"/>
    <w:rsid w:val="009815BC"/>
    <w:rsid w:val="00983251"/>
    <w:rsid w:val="00983475"/>
    <w:rsid w:val="00983C52"/>
    <w:rsid w:val="009850A8"/>
    <w:rsid w:val="00986B5B"/>
    <w:rsid w:val="00987A7D"/>
    <w:rsid w:val="0099020C"/>
    <w:rsid w:val="00990A90"/>
    <w:rsid w:val="00991DA5"/>
    <w:rsid w:val="00992E6C"/>
    <w:rsid w:val="00993D66"/>
    <w:rsid w:val="00994C9C"/>
    <w:rsid w:val="009953A7"/>
    <w:rsid w:val="00996461"/>
    <w:rsid w:val="009977E0"/>
    <w:rsid w:val="009A0BBC"/>
    <w:rsid w:val="009A1ADC"/>
    <w:rsid w:val="009A26D5"/>
    <w:rsid w:val="009A28EF"/>
    <w:rsid w:val="009A2986"/>
    <w:rsid w:val="009A2E52"/>
    <w:rsid w:val="009A369A"/>
    <w:rsid w:val="009A36FC"/>
    <w:rsid w:val="009A3DF5"/>
    <w:rsid w:val="009A4FDB"/>
    <w:rsid w:val="009A550D"/>
    <w:rsid w:val="009A7EFF"/>
    <w:rsid w:val="009B102D"/>
    <w:rsid w:val="009B18E4"/>
    <w:rsid w:val="009B1E1A"/>
    <w:rsid w:val="009B1FAD"/>
    <w:rsid w:val="009B32AF"/>
    <w:rsid w:val="009B6DF3"/>
    <w:rsid w:val="009B7A76"/>
    <w:rsid w:val="009C0048"/>
    <w:rsid w:val="009C0179"/>
    <w:rsid w:val="009C01DA"/>
    <w:rsid w:val="009C0C58"/>
    <w:rsid w:val="009C146C"/>
    <w:rsid w:val="009C1D82"/>
    <w:rsid w:val="009C29EC"/>
    <w:rsid w:val="009C3F81"/>
    <w:rsid w:val="009C56F8"/>
    <w:rsid w:val="009D0E45"/>
    <w:rsid w:val="009D174C"/>
    <w:rsid w:val="009D251E"/>
    <w:rsid w:val="009D25FE"/>
    <w:rsid w:val="009D50A8"/>
    <w:rsid w:val="009D569B"/>
    <w:rsid w:val="009D5B48"/>
    <w:rsid w:val="009D7131"/>
    <w:rsid w:val="009E1B60"/>
    <w:rsid w:val="009E1D09"/>
    <w:rsid w:val="009E3373"/>
    <w:rsid w:val="009E37F9"/>
    <w:rsid w:val="009E3828"/>
    <w:rsid w:val="009E3A21"/>
    <w:rsid w:val="009E5411"/>
    <w:rsid w:val="009E57AF"/>
    <w:rsid w:val="009E653E"/>
    <w:rsid w:val="009E69FF"/>
    <w:rsid w:val="009E75D5"/>
    <w:rsid w:val="009F02DA"/>
    <w:rsid w:val="009F06C0"/>
    <w:rsid w:val="009F2A59"/>
    <w:rsid w:val="009F2CC7"/>
    <w:rsid w:val="009F2D3A"/>
    <w:rsid w:val="009F3AF9"/>
    <w:rsid w:val="009F41F8"/>
    <w:rsid w:val="009F4B1B"/>
    <w:rsid w:val="009F4C4F"/>
    <w:rsid w:val="009F522A"/>
    <w:rsid w:val="009F54DB"/>
    <w:rsid w:val="009F5C8D"/>
    <w:rsid w:val="009F6A25"/>
    <w:rsid w:val="009F6FDE"/>
    <w:rsid w:val="009F73B9"/>
    <w:rsid w:val="009F78F5"/>
    <w:rsid w:val="00A00047"/>
    <w:rsid w:val="00A00938"/>
    <w:rsid w:val="00A01AFA"/>
    <w:rsid w:val="00A0247D"/>
    <w:rsid w:val="00A03B02"/>
    <w:rsid w:val="00A05B43"/>
    <w:rsid w:val="00A05E0D"/>
    <w:rsid w:val="00A06A31"/>
    <w:rsid w:val="00A103F5"/>
    <w:rsid w:val="00A104A3"/>
    <w:rsid w:val="00A106BA"/>
    <w:rsid w:val="00A10769"/>
    <w:rsid w:val="00A10FF2"/>
    <w:rsid w:val="00A11453"/>
    <w:rsid w:val="00A115FF"/>
    <w:rsid w:val="00A1211E"/>
    <w:rsid w:val="00A12D0F"/>
    <w:rsid w:val="00A13675"/>
    <w:rsid w:val="00A148CE"/>
    <w:rsid w:val="00A153A2"/>
    <w:rsid w:val="00A17073"/>
    <w:rsid w:val="00A1782F"/>
    <w:rsid w:val="00A1791B"/>
    <w:rsid w:val="00A20A15"/>
    <w:rsid w:val="00A225D9"/>
    <w:rsid w:val="00A2272D"/>
    <w:rsid w:val="00A23239"/>
    <w:rsid w:val="00A24333"/>
    <w:rsid w:val="00A25D5F"/>
    <w:rsid w:val="00A26140"/>
    <w:rsid w:val="00A26E0F"/>
    <w:rsid w:val="00A27102"/>
    <w:rsid w:val="00A27B37"/>
    <w:rsid w:val="00A3141A"/>
    <w:rsid w:val="00A32EC4"/>
    <w:rsid w:val="00A339BF"/>
    <w:rsid w:val="00A34644"/>
    <w:rsid w:val="00A34AA2"/>
    <w:rsid w:val="00A36F39"/>
    <w:rsid w:val="00A3716D"/>
    <w:rsid w:val="00A3743C"/>
    <w:rsid w:val="00A40126"/>
    <w:rsid w:val="00A4022E"/>
    <w:rsid w:val="00A41759"/>
    <w:rsid w:val="00A41B20"/>
    <w:rsid w:val="00A42489"/>
    <w:rsid w:val="00A42C4A"/>
    <w:rsid w:val="00A43A73"/>
    <w:rsid w:val="00A43E1A"/>
    <w:rsid w:val="00A45CDC"/>
    <w:rsid w:val="00A45DD5"/>
    <w:rsid w:val="00A45E5E"/>
    <w:rsid w:val="00A46BA6"/>
    <w:rsid w:val="00A5160E"/>
    <w:rsid w:val="00A523FD"/>
    <w:rsid w:val="00A52E01"/>
    <w:rsid w:val="00A532E3"/>
    <w:rsid w:val="00A55EE3"/>
    <w:rsid w:val="00A57119"/>
    <w:rsid w:val="00A57655"/>
    <w:rsid w:val="00A60492"/>
    <w:rsid w:val="00A604B8"/>
    <w:rsid w:val="00A60C9C"/>
    <w:rsid w:val="00A6222A"/>
    <w:rsid w:val="00A62665"/>
    <w:rsid w:val="00A630CE"/>
    <w:rsid w:val="00A640BE"/>
    <w:rsid w:val="00A64718"/>
    <w:rsid w:val="00A649DB"/>
    <w:rsid w:val="00A64E68"/>
    <w:rsid w:val="00A65B62"/>
    <w:rsid w:val="00A65D7D"/>
    <w:rsid w:val="00A66654"/>
    <w:rsid w:val="00A66702"/>
    <w:rsid w:val="00A66CEA"/>
    <w:rsid w:val="00A712A3"/>
    <w:rsid w:val="00A71E12"/>
    <w:rsid w:val="00A721D6"/>
    <w:rsid w:val="00A72FDD"/>
    <w:rsid w:val="00A7442C"/>
    <w:rsid w:val="00A7454D"/>
    <w:rsid w:val="00A74E8A"/>
    <w:rsid w:val="00A74F8A"/>
    <w:rsid w:val="00A75D45"/>
    <w:rsid w:val="00A75D80"/>
    <w:rsid w:val="00A7626A"/>
    <w:rsid w:val="00A762CB"/>
    <w:rsid w:val="00A76D96"/>
    <w:rsid w:val="00A820E3"/>
    <w:rsid w:val="00A832D2"/>
    <w:rsid w:val="00A83568"/>
    <w:rsid w:val="00A843E7"/>
    <w:rsid w:val="00A8451C"/>
    <w:rsid w:val="00A845FE"/>
    <w:rsid w:val="00A847B3"/>
    <w:rsid w:val="00A85269"/>
    <w:rsid w:val="00A85373"/>
    <w:rsid w:val="00A85AA1"/>
    <w:rsid w:val="00A86DA7"/>
    <w:rsid w:val="00A8768B"/>
    <w:rsid w:val="00A90C0A"/>
    <w:rsid w:val="00A914A2"/>
    <w:rsid w:val="00A91A84"/>
    <w:rsid w:val="00A92FCE"/>
    <w:rsid w:val="00A938F1"/>
    <w:rsid w:val="00A93981"/>
    <w:rsid w:val="00A940FE"/>
    <w:rsid w:val="00A95874"/>
    <w:rsid w:val="00A95B3F"/>
    <w:rsid w:val="00A9679C"/>
    <w:rsid w:val="00A97784"/>
    <w:rsid w:val="00A97C54"/>
    <w:rsid w:val="00AA0980"/>
    <w:rsid w:val="00AA0F2A"/>
    <w:rsid w:val="00AA1571"/>
    <w:rsid w:val="00AA1749"/>
    <w:rsid w:val="00AA235B"/>
    <w:rsid w:val="00AA2811"/>
    <w:rsid w:val="00AA2AB7"/>
    <w:rsid w:val="00AA3463"/>
    <w:rsid w:val="00AA39D9"/>
    <w:rsid w:val="00AA3F38"/>
    <w:rsid w:val="00AA5379"/>
    <w:rsid w:val="00AA5979"/>
    <w:rsid w:val="00AA6B69"/>
    <w:rsid w:val="00AA6C2F"/>
    <w:rsid w:val="00AA7F02"/>
    <w:rsid w:val="00AB0B8A"/>
    <w:rsid w:val="00AB19BA"/>
    <w:rsid w:val="00AB371B"/>
    <w:rsid w:val="00AB4176"/>
    <w:rsid w:val="00AB44D2"/>
    <w:rsid w:val="00AB46F4"/>
    <w:rsid w:val="00AB5237"/>
    <w:rsid w:val="00AB5621"/>
    <w:rsid w:val="00AB6223"/>
    <w:rsid w:val="00AB6B52"/>
    <w:rsid w:val="00AB6B65"/>
    <w:rsid w:val="00AB7C16"/>
    <w:rsid w:val="00AC2A2A"/>
    <w:rsid w:val="00AC3CEF"/>
    <w:rsid w:val="00AC3F1E"/>
    <w:rsid w:val="00AC429E"/>
    <w:rsid w:val="00AC4746"/>
    <w:rsid w:val="00AC5E0B"/>
    <w:rsid w:val="00AC5F57"/>
    <w:rsid w:val="00AC6FE1"/>
    <w:rsid w:val="00AC7DF9"/>
    <w:rsid w:val="00AD029E"/>
    <w:rsid w:val="00AD04BC"/>
    <w:rsid w:val="00AD06A0"/>
    <w:rsid w:val="00AD1C7F"/>
    <w:rsid w:val="00AD3263"/>
    <w:rsid w:val="00AD4CCA"/>
    <w:rsid w:val="00AD6DE8"/>
    <w:rsid w:val="00AD7BD2"/>
    <w:rsid w:val="00AD7C50"/>
    <w:rsid w:val="00AD7F63"/>
    <w:rsid w:val="00AE05C1"/>
    <w:rsid w:val="00AE061C"/>
    <w:rsid w:val="00AE0678"/>
    <w:rsid w:val="00AE085D"/>
    <w:rsid w:val="00AE26B8"/>
    <w:rsid w:val="00AE27FF"/>
    <w:rsid w:val="00AE2F65"/>
    <w:rsid w:val="00AE34E2"/>
    <w:rsid w:val="00AE389D"/>
    <w:rsid w:val="00AE4B98"/>
    <w:rsid w:val="00AE6182"/>
    <w:rsid w:val="00AE6491"/>
    <w:rsid w:val="00AE6C09"/>
    <w:rsid w:val="00AE6FA9"/>
    <w:rsid w:val="00AE75F5"/>
    <w:rsid w:val="00AF0B16"/>
    <w:rsid w:val="00AF127B"/>
    <w:rsid w:val="00AF2462"/>
    <w:rsid w:val="00AF39CE"/>
    <w:rsid w:val="00AF4431"/>
    <w:rsid w:val="00AF47C9"/>
    <w:rsid w:val="00AF5066"/>
    <w:rsid w:val="00AF5D73"/>
    <w:rsid w:val="00AF5DC5"/>
    <w:rsid w:val="00AF66EC"/>
    <w:rsid w:val="00AF78BD"/>
    <w:rsid w:val="00B01624"/>
    <w:rsid w:val="00B01C09"/>
    <w:rsid w:val="00B023CB"/>
    <w:rsid w:val="00B04085"/>
    <w:rsid w:val="00B04427"/>
    <w:rsid w:val="00B0456F"/>
    <w:rsid w:val="00B05BD2"/>
    <w:rsid w:val="00B06C6C"/>
    <w:rsid w:val="00B06F21"/>
    <w:rsid w:val="00B076A4"/>
    <w:rsid w:val="00B102B6"/>
    <w:rsid w:val="00B10C82"/>
    <w:rsid w:val="00B114F7"/>
    <w:rsid w:val="00B11588"/>
    <w:rsid w:val="00B117A2"/>
    <w:rsid w:val="00B12505"/>
    <w:rsid w:val="00B12854"/>
    <w:rsid w:val="00B130B4"/>
    <w:rsid w:val="00B13D0B"/>
    <w:rsid w:val="00B164C9"/>
    <w:rsid w:val="00B1659B"/>
    <w:rsid w:val="00B16827"/>
    <w:rsid w:val="00B17207"/>
    <w:rsid w:val="00B17E6B"/>
    <w:rsid w:val="00B17F26"/>
    <w:rsid w:val="00B20104"/>
    <w:rsid w:val="00B2035A"/>
    <w:rsid w:val="00B211DF"/>
    <w:rsid w:val="00B22C77"/>
    <w:rsid w:val="00B23121"/>
    <w:rsid w:val="00B231CD"/>
    <w:rsid w:val="00B249DD"/>
    <w:rsid w:val="00B24BA0"/>
    <w:rsid w:val="00B24FC6"/>
    <w:rsid w:val="00B269A2"/>
    <w:rsid w:val="00B26B2E"/>
    <w:rsid w:val="00B27B40"/>
    <w:rsid w:val="00B27D78"/>
    <w:rsid w:val="00B30271"/>
    <w:rsid w:val="00B30BC9"/>
    <w:rsid w:val="00B310DD"/>
    <w:rsid w:val="00B330EB"/>
    <w:rsid w:val="00B34455"/>
    <w:rsid w:val="00B3487E"/>
    <w:rsid w:val="00B356BE"/>
    <w:rsid w:val="00B36377"/>
    <w:rsid w:val="00B368EE"/>
    <w:rsid w:val="00B40F02"/>
    <w:rsid w:val="00B41A31"/>
    <w:rsid w:val="00B42F6D"/>
    <w:rsid w:val="00B44388"/>
    <w:rsid w:val="00B44874"/>
    <w:rsid w:val="00B45AC2"/>
    <w:rsid w:val="00B47167"/>
    <w:rsid w:val="00B47F16"/>
    <w:rsid w:val="00B506DD"/>
    <w:rsid w:val="00B5086B"/>
    <w:rsid w:val="00B50C9B"/>
    <w:rsid w:val="00B51146"/>
    <w:rsid w:val="00B51382"/>
    <w:rsid w:val="00B51FB8"/>
    <w:rsid w:val="00B52151"/>
    <w:rsid w:val="00B53F51"/>
    <w:rsid w:val="00B54399"/>
    <w:rsid w:val="00B54870"/>
    <w:rsid w:val="00B54E08"/>
    <w:rsid w:val="00B556C0"/>
    <w:rsid w:val="00B56152"/>
    <w:rsid w:val="00B56434"/>
    <w:rsid w:val="00B566AE"/>
    <w:rsid w:val="00B57070"/>
    <w:rsid w:val="00B5745E"/>
    <w:rsid w:val="00B57689"/>
    <w:rsid w:val="00B57BE2"/>
    <w:rsid w:val="00B60F79"/>
    <w:rsid w:val="00B61A22"/>
    <w:rsid w:val="00B61EAC"/>
    <w:rsid w:val="00B62DB1"/>
    <w:rsid w:val="00B639AA"/>
    <w:rsid w:val="00B63CEB"/>
    <w:rsid w:val="00B64C41"/>
    <w:rsid w:val="00B64EC2"/>
    <w:rsid w:val="00B65D57"/>
    <w:rsid w:val="00B665A7"/>
    <w:rsid w:val="00B70796"/>
    <w:rsid w:val="00B70A45"/>
    <w:rsid w:val="00B712E8"/>
    <w:rsid w:val="00B71BB2"/>
    <w:rsid w:val="00B7243D"/>
    <w:rsid w:val="00B73576"/>
    <w:rsid w:val="00B73815"/>
    <w:rsid w:val="00B73FD2"/>
    <w:rsid w:val="00B75809"/>
    <w:rsid w:val="00B77548"/>
    <w:rsid w:val="00B77B2D"/>
    <w:rsid w:val="00B77BBD"/>
    <w:rsid w:val="00B77DFA"/>
    <w:rsid w:val="00B77F25"/>
    <w:rsid w:val="00B80203"/>
    <w:rsid w:val="00B80AAB"/>
    <w:rsid w:val="00B81467"/>
    <w:rsid w:val="00B817B7"/>
    <w:rsid w:val="00B81829"/>
    <w:rsid w:val="00B83F37"/>
    <w:rsid w:val="00B8433F"/>
    <w:rsid w:val="00B847E1"/>
    <w:rsid w:val="00B85D8E"/>
    <w:rsid w:val="00B86674"/>
    <w:rsid w:val="00B86E8A"/>
    <w:rsid w:val="00B87ADC"/>
    <w:rsid w:val="00B87DA5"/>
    <w:rsid w:val="00B87DC2"/>
    <w:rsid w:val="00B9143A"/>
    <w:rsid w:val="00B93721"/>
    <w:rsid w:val="00B93AB6"/>
    <w:rsid w:val="00B95BAB"/>
    <w:rsid w:val="00B95E72"/>
    <w:rsid w:val="00B95F01"/>
    <w:rsid w:val="00B96D3A"/>
    <w:rsid w:val="00B97505"/>
    <w:rsid w:val="00BA0373"/>
    <w:rsid w:val="00BA273B"/>
    <w:rsid w:val="00BA3955"/>
    <w:rsid w:val="00BA4B9E"/>
    <w:rsid w:val="00BA4E15"/>
    <w:rsid w:val="00BA5DFF"/>
    <w:rsid w:val="00BA65F5"/>
    <w:rsid w:val="00BA66B2"/>
    <w:rsid w:val="00BA66E8"/>
    <w:rsid w:val="00BA7BBA"/>
    <w:rsid w:val="00BA7CA8"/>
    <w:rsid w:val="00BB00BC"/>
    <w:rsid w:val="00BB186C"/>
    <w:rsid w:val="00BB273E"/>
    <w:rsid w:val="00BB29BC"/>
    <w:rsid w:val="00BB3221"/>
    <w:rsid w:val="00BB3C38"/>
    <w:rsid w:val="00BB421F"/>
    <w:rsid w:val="00BB4CD8"/>
    <w:rsid w:val="00BB5045"/>
    <w:rsid w:val="00BB593E"/>
    <w:rsid w:val="00BB6EB2"/>
    <w:rsid w:val="00BB745A"/>
    <w:rsid w:val="00BB76EE"/>
    <w:rsid w:val="00BB7A20"/>
    <w:rsid w:val="00BC0862"/>
    <w:rsid w:val="00BC14C0"/>
    <w:rsid w:val="00BC3769"/>
    <w:rsid w:val="00BC3ABC"/>
    <w:rsid w:val="00BC4313"/>
    <w:rsid w:val="00BC4757"/>
    <w:rsid w:val="00BC5891"/>
    <w:rsid w:val="00BC6D96"/>
    <w:rsid w:val="00BC7648"/>
    <w:rsid w:val="00BC7C1C"/>
    <w:rsid w:val="00BC7F15"/>
    <w:rsid w:val="00BD1368"/>
    <w:rsid w:val="00BD2412"/>
    <w:rsid w:val="00BD2AFB"/>
    <w:rsid w:val="00BD5B45"/>
    <w:rsid w:val="00BD5B99"/>
    <w:rsid w:val="00BD5F70"/>
    <w:rsid w:val="00BD6CD1"/>
    <w:rsid w:val="00BE040B"/>
    <w:rsid w:val="00BE076B"/>
    <w:rsid w:val="00BE12A6"/>
    <w:rsid w:val="00BE20D6"/>
    <w:rsid w:val="00BE6690"/>
    <w:rsid w:val="00BE7D26"/>
    <w:rsid w:val="00BF0480"/>
    <w:rsid w:val="00BF11ED"/>
    <w:rsid w:val="00BF1A08"/>
    <w:rsid w:val="00BF1EBF"/>
    <w:rsid w:val="00BF2B3B"/>
    <w:rsid w:val="00BF3AAC"/>
    <w:rsid w:val="00BF3F5E"/>
    <w:rsid w:val="00BF6752"/>
    <w:rsid w:val="00BF6D2F"/>
    <w:rsid w:val="00C0047F"/>
    <w:rsid w:val="00C034E5"/>
    <w:rsid w:val="00C03FEB"/>
    <w:rsid w:val="00C05C8B"/>
    <w:rsid w:val="00C05CEF"/>
    <w:rsid w:val="00C05E56"/>
    <w:rsid w:val="00C06004"/>
    <w:rsid w:val="00C064A3"/>
    <w:rsid w:val="00C07012"/>
    <w:rsid w:val="00C0727C"/>
    <w:rsid w:val="00C12748"/>
    <w:rsid w:val="00C13107"/>
    <w:rsid w:val="00C144DC"/>
    <w:rsid w:val="00C1473E"/>
    <w:rsid w:val="00C1563D"/>
    <w:rsid w:val="00C168CF"/>
    <w:rsid w:val="00C16B8E"/>
    <w:rsid w:val="00C172D1"/>
    <w:rsid w:val="00C17C2A"/>
    <w:rsid w:val="00C20397"/>
    <w:rsid w:val="00C21A5E"/>
    <w:rsid w:val="00C224AD"/>
    <w:rsid w:val="00C22DE0"/>
    <w:rsid w:val="00C2417B"/>
    <w:rsid w:val="00C24EA9"/>
    <w:rsid w:val="00C25830"/>
    <w:rsid w:val="00C25C08"/>
    <w:rsid w:val="00C26727"/>
    <w:rsid w:val="00C27061"/>
    <w:rsid w:val="00C27A0F"/>
    <w:rsid w:val="00C3030F"/>
    <w:rsid w:val="00C313EF"/>
    <w:rsid w:val="00C34735"/>
    <w:rsid w:val="00C34803"/>
    <w:rsid w:val="00C34F06"/>
    <w:rsid w:val="00C360DB"/>
    <w:rsid w:val="00C3700C"/>
    <w:rsid w:val="00C377A1"/>
    <w:rsid w:val="00C37AC0"/>
    <w:rsid w:val="00C40773"/>
    <w:rsid w:val="00C408E8"/>
    <w:rsid w:val="00C4139C"/>
    <w:rsid w:val="00C41A57"/>
    <w:rsid w:val="00C41BF6"/>
    <w:rsid w:val="00C43242"/>
    <w:rsid w:val="00C4358A"/>
    <w:rsid w:val="00C43F14"/>
    <w:rsid w:val="00C44B7E"/>
    <w:rsid w:val="00C44CB2"/>
    <w:rsid w:val="00C44CDE"/>
    <w:rsid w:val="00C451A4"/>
    <w:rsid w:val="00C45CBA"/>
    <w:rsid w:val="00C46C93"/>
    <w:rsid w:val="00C471F6"/>
    <w:rsid w:val="00C511F6"/>
    <w:rsid w:val="00C518D8"/>
    <w:rsid w:val="00C53081"/>
    <w:rsid w:val="00C5390A"/>
    <w:rsid w:val="00C53DCF"/>
    <w:rsid w:val="00C5418A"/>
    <w:rsid w:val="00C5470D"/>
    <w:rsid w:val="00C55AE7"/>
    <w:rsid w:val="00C56508"/>
    <w:rsid w:val="00C56858"/>
    <w:rsid w:val="00C56FB1"/>
    <w:rsid w:val="00C574D0"/>
    <w:rsid w:val="00C57AE9"/>
    <w:rsid w:val="00C61881"/>
    <w:rsid w:val="00C61A92"/>
    <w:rsid w:val="00C6243F"/>
    <w:rsid w:val="00C62F21"/>
    <w:rsid w:val="00C62FE2"/>
    <w:rsid w:val="00C63E27"/>
    <w:rsid w:val="00C653BF"/>
    <w:rsid w:val="00C65F46"/>
    <w:rsid w:val="00C6677A"/>
    <w:rsid w:val="00C7019F"/>
    <w:rsid w:val="00C709D7"/>
    <w:rsid w:val="00C7173E"/>
    <w:rsid w:val="00C71C14"/>
    <w:rsid w:val="00C725D1"/>
    <w:rsid w:val="00C74078"/>
    <w:rsid w:val="00C74488"/>
    <w:rsid w:val="00C7481B"/>
    <w:rsid w:val="00C74C4C"/>
    <w:rsid w:val="00C74E88"/>
    <w:rsid w:val="00C75183"/>
    <w:rsid w:val="00C762C5"/>
    <w:rsid w:val="00C76E54"/>
    <w:rsid w:val="00C76F66"/>
    <w:rsid w:val="00C77176"/>
    <w:rsid w:val="00C771E2"/>
    <w:rsid w:val="00C802A5"/>
    <w:rsid w:val="00C813CF"/>
    <w:rsid w:val="00C81C55"/>
    <w:rsid w:val="00C82A14"/>
    <w:rsid w:val="00C848C5"/>
    <w:rsid w:val="00C84B93"/>
    <w:rsid w:val="00C853E4"/>
    <w:rsid w:val="00C85C8B"/>
    <w:rsid w:val="00C86E64"/>
    <w:rsid w:val="00C8780C"/>
    <w:rsid w:val="00C91D14"/>
    <w:rsid w:val="00C91F7E"/>
    <w:rsid w:val="00C9281D"/>
    <w:rsid w:val="00C933AC"/>
    <w:rsid w:val="00C93834"/>
    <w:rsid w:val="00C93E80"/>
    <w:rsid w:val="00C9597D"/>
    <w:rsid w:val="00C96C2C"/>
    <w:rsid w:val="00C97621"/>
    <w:rsid w:val="00C97F86"/>
    <w:rsid w:val="00CA1016"/>
    <w:rsid w:val="00CA2DF3"/>
    <w:rsid w:val="00CA2F76"/>
    <w:rsid w:val="00CA3AE2"/>
    <w:rsid w:val="00CA4BBD"/>
    <w:rsid w:val="00CA4C1B"/>
    <w:rsid w:val="00CA6660"/>
    <w:rsid w:val="00CA6F4A"/>
    <w:rsid w:val="00CA72A9"/>
    <w:rsid w:val="00CB16CB"/>
    <w:rsid w:val="00CB20E3"/>
    <w:rsid w:val="00CB2C7E"/>
    <w:rsid w:val="00CB2D0D"/>
    <w:rsid w:val="00CB3401"/>
    <w:rsid w:val="00CB359A"/>
    <w:rsid w:val="00CB3F77"/>
    <w:rsid w:val="00CB42B5"/>
    <w:rsid w:val="00CB4A11"/>
    <w:rsid w:val="00CB73A7"/>
    <w:rsid w:val="00CC0382"/>
    <w:rsid w:val="00CC1092"/>
    <w:rsid w:val="00CC1F08"/>
    <w:rsid w:val="00CC20D0"/>
    <w:rsid w:val="00CC2AF3"/>
    <w:rsid w:val="00CC31D8"/>
    <w:rsid w:val="00CC355A"/>
    <w:rsid w:val="00CC356D"/>
    <w:rsid w:val="00CC4009"/>
    <w:rsid w:val="00CC5D1D"/>
    <w:rsid w:val="00CD046F"/>
    <w:rsid w:val="00CD0678"/>
    <w:rsid w:val="00CD0A11"/>
    <w:rsid w:val="00CD0E9E"/>
    <w:rsid w:val="00CD1D6F"/>
    <w:rsid w:val="00CD3BEA"/>
    <w:rsid w:val="00CD6812"/>
    <w:rsid w:val="00CD6982"/>
    <w:rsid w:val="00CE18F2"/>
    <w:rsid w:val="00CE2010"/>
    <w:rsid w:val="00CE2028"/>
    <w:rsid w:val="00CE3C19"/>
    <w:rsid w:val="00CE405D"/>
    <w:rsid w:val="00CE457D"/>
    <w:rsid w:val="00CE5309"/>
    <w:rsid w:val="00CE541C"/>
    <w:rsid w:val="00CE63EF"/>
    <w:rsid w:val="00CE68E8"/>
    <w:rsid w:val="00CE78F0"/>
    <w:rsid w:val="00CE7906"/>
    <w:rsid w:val="00CF038B"/>
    <w:rsid w:val="00CF1AF2"/>
    <w:rsid w:val="00CF1E08"/>
    <w:rsid w:val="00CF241F"/>
    <w:rsid w:val="00CF276F"/>
    <w:rsid w:val="00CF2E86"/>
    <w:rsid w:val="00CF4D25"/>
    <w:rsid w:val="00CF4F76"/>
    <w:rsid w:val="00CF5A89"/>
    <w:rsid w:val="00CF5C75"/>
    <w:rsid w:val="00CF646A"/>
    <w:rsid w:val="00D001F7"/>
    <w:rsid w:val="00D0052E"/>
    <w:rsid w:val="00D00ADD"/>
    <w:rsid w:val="00D02200"/>
    <w:rsid w:val="00D03A1A"/>
    <w:rsid w:val="00D03EAF"/>
    <w:rsid w:val="00D0682C"/>
    <w:rsid w:val="00D1010D"/>
    <w:rsid w:val="00D10986"/>
    <w:rsid w:val="00D10C3F"/>
    <w:rsid w:val="00D125C0"/>
    <w:rsid w:val="00D127AD"/>
    <w:rsid w:val="00D12C9C"/>
    <w:rsid w:val="00D12D76"/>
    <w:rsid w:val="00D13394"/>
    <w:rsid w:val="00D141F4"/>
    <w:rsid w:val="00D15541"/>
    <w:rsid w:val="00D15AAE"/>
    <w:rsid w:val="00D15AD0"/>
    <w:rsid w:val="00D15CEA"/>
    <w:rsid w:val="00D15D95"/>
    <w:rsid w:val="00D17630"/>
    <w:rsid w:val="00D20D7A"/>
    <w:rsid w:val="00D21928"/>
    <w:rsid w:val="00D21A40"/>
    <w:rsid w:val="00D22017"/>
    <w:rsid w:val="00D245BD"/>
    <w:rsid w:val="00D25A9C"/>
    <w:rsid w:val="00D25D69"/>
    <w:rsid w:val="00D27258"/>
    <w:rsid w:val="00D27603"/>
    <w:rsid w:val="00D27980"/>
    <w:rsid w:val="00D27EB0"/>
    <w:rsid w:val="00D3010B"/>
    <w:rsid w:val="00D3047E"/>
    <w:rsid w:val="00D31A34"/>
    <w:rsid w:val="00D31C70"/>
    <w:rsid w:val="00D34224"/>
    <w:rsid w:val="00D3445A"/>
    <w:rsid w:val="00D35E65"/>
    <w:rsid w:val="00D36BAA"/>
    <w:rsid w:val="00D37AF8"/>
    <w:rsid w:val="00D40584"/>
    <w:rsid w:val="00D40698"/>
    <w:rsid w:val="00D4120A"/>
    <w:rsid w:val="00D413BA"/>
    <w:rsid w:val="00D42844"/>
    <w:rsid w:val="00D428AB"/>
    <w:rsid w:val="00D42C9A"/>
    <w:rsid w:val="00D42CED"/>
    <w:rsid w:val="00D42E03"/>
    <w:rsid w:val="00D44A37"/>
    <w:rsid w:val="00D44C51"/>
    <w:rsid w:val="00D4555C"/>
    <w:rsid w:val="00D455A8"/>
    <w:rsid w:val="00D45B1E"/>
    <w:rsid w:val="00D45D03"/>
    <w:rsid w:val="00D46E32"/>
    <w:rsid w:val="00D47582"/>
    <w:rsid w:val="00D52D4D"/>
    <w:rsid w:val="00D53DDF"/>
    <w:rsid w:val="00D5498F"/>
    <w:rsid w:val="00D571C0"/>
    <w:rsid w:val="00D576DC"/>
    <w:rsid w:val="00D604F9"/>
    <w:rsid w:val="00D60A6C"/>
    <w:rsid w:val="00D63748"/>
    <w:rsid w:val="00D64420"/>
    <w:rsid w:val="00D660EE"/>
    <w:rsid w:val="00D66FBB"/>
    <w:rsid w:val="00D67483"/>
    <w:rsid w:val="00D67BCB"/>
    <w:rsid w:val="00D67D13"/>
    <w:rsid w:val="00D67DD7"/>
    <w:rsid w:val="00D70851"/>
    <w:rsid w:val="00D70D4E"/>
    <w:rsid w:val="00D7121A"/>
    <w:rsid w:val="00D715B4"/>
    <w:rsid w:val="00D724D9"/>
    <w:rsid w:val="00D72904"/>
    <w:rsid w:val="00D72B4F"/>
    <w:rsid w:val="00D737E8"/>
    <w:rsid w:val="00D73B71"/>
    <w:rsid w:val="00D749B6"/>
    <w:rsid w:val="00D7558D"/>
    <w:rsid w:val="00D757DB"/>
    <w:rsid w:val="00D76343"/>
    <w:rsid w:val="00D7679C"/>
    <w:rsid w:val="00D77B23"/>
    <w:rsid w:val="00D81ABE"/>
    <w:rsid w:val="00D81B70"/>
    <w:rsid w:val="00D82676"/>
    <w:rsid w:val="00D83063"/>
    <w:rsid w:val="00D832CA"/>
    <w:rsid w:val="00D836A5"/>
    <w:rsid w:val="00D84802"/>
    <w:rsid w:val="00D848DC"/>
    <w:rsid w:val="00D84F11"/>
    <w:rsid w:val="00D855CB"/>
    <w:rsid w:val="00D85B1E"/>
    <w:rsid w:val="00D863AA"/>
    <w:rsid w:val="00D867C0"/>
    <w:rsid w:val="00D90BAA"/>
    <w:rsid w:val="00D91AC0"/>
    <w:rsid w:val="00D9209D"/>
    <w:rsid w:val="00D920A4"/>
    <w:rsid w:val="00D92B9C"/>
    <w:rsid w:val="00D92E24"/>
    <w:rsid w:val="00D92EF1"/>
    <w:rsid w:val="00D935BB"/>
    <w:rsid w:val="00D943C0"/>
    <w:rsid w:val="00D9572D"/>
    <w:rsid w:val="00D962B2"/>
    <w:rsid w:val="00D977F8"/>
    <w:rsid w:val="00D97D01"/>
    <w:rsid w:val="00DA0087"/>
    <w:rsid w:val="00DA0D5C"/>
    <w:rsid w:val="00DA27B9"/>
    <w:rsid w:val="00DA3FB2"/>
    <w:rsid w:val="00DA527E"/>
    <w:rsid w:val="00DA59E0"/>
    <w:rsid w:val="00DA7B46"/>
    <w:rsid w:val="00DB0419"/>
    <w:rsid w:val="00DB29D1"/>
    <w:rsid w:val="00DB4165"/>
    <w:rsid w:val="00DB6FF8"/>
    <w:rsid w:val="00DB71DC"/>
    <w:rsid w:val="00DB7627"/>
    <w:rsid w:val="00DB7948"/>
    <w:rsid w:val="00DC035B"/>
    <w:rsid w:val="00DC0D80"/>
    <w:rsid w:val="00DC17FE"/>
    <w:rsid w:val="00DC190F"/>
    <w:rsid w:val="00DC21EB"/>
    <w:rsid w:val="00DC21FC"/>
    <w:rsid w:val="00DC307D"/>
    <w:rsid w:val="00DC3873"/>
    <w:rsid w:val="00DC4503"/>
    <w:rsid w:val="00DC4714"/>
    <w:rsid w:val="00DC682C"/>
    <w:rsid w:val="00DC6A8B"/>
    <w:rsid w:val="00DC723F"/>
    <w:rsid w:val="00DC7726"/>
    <w:rsid w:val="00DD50F8"/>
    <w:rsid w:val="00DD575F"/>
    <w:rsid w:val="00DD623E"/>
    <w:rsid w:val="00DD626C"/>
    <w:rsid w:val="00DD6A50"/>
    <w:rsid w:val="00DD6C64"/>
    <w:rsid w:val="00DD72FF"/>
    <w:rsid w:val="00DD7322"/>
    <w:rsid w:val="00DD760A"/>
    <w:rsid w:val="00DD7BEB"/>
    <w:rsid w:val="00DD7C1E"/>
    <w:rsid w:val="00DE2012"/>
    <w:rsid w:val="00DE44B0"/>
    <w:rsid w:val="00DE4DB5"/>
    <w:rsid w:val="00DE677A"/>
    <w:rsid w:val="00DF0A35"/>
    <w:rsid w:val="00DF1226"/>
    <w:rsid w:val="00DF225A"/>
    <w:rsid w:val="00DF2288"/>
    <w:rsid w:val="00DF251B"/>
    <w:rsid w:val="00DF27C6"/>
    <w:rsid w:val="00DF45DD"/>
    <w:rsid w:val="00DF4FD1"/>
    <w:rsid w:val="00DF5797"/>
    <w:rsid w:val="00DF586F"/>
    <w:rsid w:val="00DF5AA3"/>
    <w:rsid w:val="00DF5C8C"/>
    <w:rsid w:val="00DF6631"/>
    <w:rsid w:val="00DF6B67"/>
    <w:rsid w:val="00DF6D30"/>
    <w:rsid w:val="00DF6FEA"/>
    <w:rsid w:val="00DF7943"/>
    <w:rsid w:val="00DF7FE3"/>
    <w:rsid w:val="00E01752"/>
    <w:rsid w:val="00E01BF6"/>
    <w:rsid w:val="00E01CE9"/>
    <w:rsid w:val="00E025B3"/>
    <w:rsid w:val="00E02C0F"/>
    <w:rsid w:val="00E02E72"/>
    <w:rsid w:val="00E0618C"/>
    <w:rsid w:val="00E0638A"/>
    <w:rsid w:val="00E0674A"/>
    <w:rsid w:val="00E06892"/>
    <w:rsid w:val="00E069BB"/>
    <w:rsid w:val="00E0772A"/>
    <w:rsid w:val="00E101DA"/>
    <w:rsid w:val="00E110DD"/>
    <w:rsid w:val="00E116ED"/>
    <w:rsid w:val="00E12553"/>
    <w:rsid w:val="00E13811"/>
    <w:rsid w:val="00E141BA"/>
    <w:rsid w:val="00E15212"/>
    <w:rsid w:val="00E15998"/>
    <w:rsid w:val="00E16372"/>
    <w:rsid w:val="00E2054B"/>
    <w:rsid w:val="00E205BD"/>
    <w:rsid w:val="00E20E72"/>
    <w:rsid w:val="00E2245A"/>
    <w:rsid w:val="00E23ED6"/>
    <w:rsid w:val="00E251A3"/>
    <w:rsid w:val="00E2606D"/>
    <w:rsid w:val="00E2648C"/>
    <w:rsid w:val="00E2660E"/>
    <w:rsid w:val="00E2697E"/>
    <w:rsid w:val="00E26A0C"/>
    <w:rsid w:val="00E27057"/>
    <w:rsid w:val="00E27151"/>
    <w:rsid w:val="00E271B9"/>
    <w:rsid w:val="00E274AC"/>
    <w:rsid w:val="00E2753F"/>
    <w:rsid w:val="00E30851"/>
    <w:rsid w:val="00E30D3B"/>
    <w:rsid w:val="00E30DC0"/>
    <w:rsid w:val="00E314C3"/>
    <w:rsid w:val="00E31841"/>
    <w:rsid w:val="00E32E6D"/>
    <w:rsid w:val="00E33380"/>
    <w:rsid w:val="00E33FBE"/>
    <w:rsid w:val="00E34D2E"/>
    <w:rsid w:val="00E35611"/>
    <w:rsid w:val="00E3605C"/>
    <w:rsid w:val="00E3645D"/>
    <w:rsid w:val="00E37A71"/>
    <w:rsid w:val="00E37A73"/>
    <w:rsid w:val="00E4013F"/>
    <w:rsid w:val="00E4016A"/>
    <w:rsid w:val="00E401B6"/>
    <w:rsid w:val="00E41AF2"/>
    <w:rsid w:val="00E43F4E"/>
    <w:rsid w:val="00E44051"/>
    <w:rsid w:val="00E44529"/>
    <w:rsid w:val="00E44CCC"/>
    <w:rsid w:val="00E44D0D"/>
    <w:rsid w:val="00E452B6"/>
    <w:rsid w:val="00E50549"/>
    <w:rsid w:val="00E50DAD"/>
    <w:rsid w:val="00E527AA"/>
    <w:rsid w:val="00E5340F"/>
    <w:rsid w:val="00E537C2"/>
    <w:rsid w:val="00E53A8B"/>
    <w:rsid w:val="00E53DB2"/>
    <w:rsid w:val="00E54A6F"/>
    <w:rsid w:val="00E558B6"/>
    <w:rsid w:val="00E57429"/>
    <w:rsid w:val="00E57DED"/>
    <w:rsid w:val="00E6028E"/>
    <w:rsid w:val="00E6162B"/>
    <w:rsid w:val="00E62580"/>
    <w:rsid w:val="00E62B5A"/>
    <w:rsid w:val="00E6316F"/>
    <w:rsid w:val="00E632E1"/>
    <w:rsid w:val="00E6534A"/>
    <w:rsid w:val="00E65922"/>
    <w:rsid w:val="00E70100"/>
    <w:rsid w:val="00E70441"/>
    <w:rsid w:val="00E71DEA"/>
    <w:rsid w:val="00E72177"/>
    <w:rsid w:val="00E72598"/>
    <w:rsid w:val="00E72680"/>
    <w:rsid w:val="00E72949"/>
    <w:rsid w:val="00E7419A"/>
    <w:rsid w:val="00E75D3F"/>
    <w:rsid w:val="00E75FF1"/>
    <w:rsid w:val="00E76B45"/>
    <w:rsid w:val="00E77BAE"/>
    <w:rsid w:val="00E77DDA"/>
    <w:rsid w:val="00E83ADD"/>
    <w:rsid w:val="00E84A54"/>
    <w:rsid w:val="00E86308"/>
    <w:rsid w:val="00E86E9B"/>
    <w:rsid w:val="00E9229F"/>
    <w:rsid w:val="00E92F97"/>
    <w:rsid w:val="00E93394"/>
    <w:rsid w:val="00E94D1A"/>
    <w:rsid w:val="00E94FFE"/>
    <w:rsid w:val="00E9512E"/>
    <w:rsid w:val="00E9515A"/>
    <w:rsid w:val="00EA0A25"/>
    <w:rsid w:val="00EA0E50"/>
    <w:rsid w:val="00EA240B"/>
    <w:rsid w:val="00EA46C9"/>
    <w:rsid w:val="00EA4994"/>
    <w:rsid w:val="00EA5216"/>
    <w:rsid w:val="00EA5465"/>
    <w:rsid w:val="00EA6199"/>
    <w:rsid w:val="00EA64E1"/>
    <w:rsid w:val="00EA7522"/>
    <w:rsid w:val="00EA76AB"/>
    <w:rsid w:val="00EB05E5"/>
    <w:rsid w:val="00EB0F8D"/>
    <w:rsid w:val="00EB1645"/>
    <w:rsid w:val="00EB1913"/>
    <w:rsid w:val="00EB24C8"/>
    <w:rsid w:val="00EB2700"/>
    <w:rsid w:val="00EB36B1"/>
    <w:rsid w:val="00EB36DE"/>
    <w:rsid w:val="00EB3B07"/>
    <w:rsid w:val="00EB48C7"/>
    <w:rsid w:val="00EB5B9A"/>
    <w:rsid w:val="00EB6657"/>
    <w:rsid w:val="00EB6D8F"/>
    <w:rsid w:val="00EC0445"/>
    <w:rsid w:val="00EC0C61"/>
    <w:rsid w:val="00EC1463"/>
    <w:rsid w:val="00EC175C"/>
    <w:rsid w:val="00EC1B7B"/>
    <w:rsid w:val="00EC32C5"/>
    <w:rsid w:val="00EC33B2"/>
    <w:rsid w:val="00EC38E1"/>
    <w:rsid w:val="00EC3C79"/>
    <w:rsid w:val="00EC3CF7"/>
    <w:rsid w:val="00EC3D4A"/>
    <w:rsid w:val="00EC40D2"/>
    <w:rsid w:val="00EC5F40"/>
    <w:rsid w:val="00EC6735"/>
    <w:rsid w:val="00EC760A"/>
    <w:rsid w:val="00ED0A1E"/>
    <w:rsid w:val="00ED0DBA"/>
    <w:rsid w:val="00ED110A"/>
    <w:rsid w:val="00ED1A86"/>
    <w:rsid w:val="00ED3B81"/>
    <w:rsid w:val="00ED3D29"/>
    <w:rsid w:val="00ED4640"/>
    <w:rsid w:val="00ED47E9"/>
    <w:rsid w:val="00ED53F8"/>
    <w:rsid w:val="00ED6221"/>
    <w:rsid w:val="00ED6637"/>
    <w:rsid w:val="00ED66B8"/>
    <w:rsid w:val="00ED6786"/>
    <w:rsid w:val="00EE004C"/>
    <w:rsid w:val="00EE08C2"/>
    <w:rsid w:val="00EE1941"/>
    <w:rsid w:val="00EE1D1D"/>
    <w:rsid w:val="00EE225B"/>
    <w:rsid w:val="00EE2260"/>
    <w:rsid w:val="00EE3862"/>
    <w:rsid w:val="00EE3D20"/>
    <w:rsid w:val="00EE4B89"/>
    <w:rsid w:val="00EE4FBB"/>
    <w:rsid w:val="00EE5215"/>
    <w:rsid w:val="00EE56C5"/>
    <w:rsid w:val="00EE5E73"/>
    <w:rsid w:val="00EE67B6"/>
    <w:rsid w:val="00EE7075"/>
    <w:rsid w:val="00EE75C8"/>
    <w:rsid w:val="00EF02A4"/>
    <w:rsid w:val="00EF0847"/>
    <w:rsid w:val="00EF0B82"/>
    <w:rsid w:val="00EF109A"/>
    <w:rsid w:val="00EF206A"/>
    <w:rsid w:val="00EF2278"/>
    <w:rsid w:val="00EF26C6"/>
    <w:rsid w:val="00EF3EB1"/>
    <w:rsid w:val="00EF401C"/>
    <w:rsid w:val="00EF52A7"/>
    <w:rsid w:val="00EF5EA2"/>
    <w:rsid w:val="00EF6773"/>
    <w:rsid w:val="00EF6F8F"/>
    <w:rsid w:val="00EF72CB"/>
    <w:rsid w:val="00F0031E"/>
    <w:rsid w:val="00F00AA5"/>
    <w:rsid w:val="00F00BFD"/>
    <w:rsid w:val="00F01303"/>
    <w:rsid w:val="00F01808"/>
    <w:rsid w:val="00F0299A"/>
    <w:rsid w:val="00F02C44"/>
    <w:rsid w:val="00F033C7"/>
    <w:rsid w:val="00F03C8E"/>
    <w:rsid w:val="00F043C4"/>
    <w:rsid w:val="00F04A99"/>
    <w:rsid w:val="00F05D57"/>
    <w:rsid w:val="00F07DF5"/>
    <w:rsid w:val="00F11DEF"/>
    <w:rsid w:val="00F12D47"/>
    <w:rsid w:val="00F14552"/>
    <w:rsid w:val="00F15004"/>
    <w:rsid w:val="00F15C26"/>
    <w:rsid w:val="00F17546"/>
    <w:rsid w:val="00F17714"/>
    <w:rsid w:val="00F17775"/>
    <w:rsid w:val="00F17891"/>
    <w:rsid w:val="00F17A8B"/>
    <w:rsid w:val="00F17BBD"/>
    <w:rsid w:val="00F17E02"/>
    <w:rsid w:val="00F223AE"/>
    <w:rsid w:val="00F22C1C"/>
    <w:rsid w:val="00F230FA"/>
    <w:rsid w:val="00F236B6"/>
    <w:rsid w:val="00F237B4"/>
    <w:rsid w:val="00F24D11"/>
    <w:rsid w:val="00F250DD"/>
    <w:rsid w:val="00F253C7"/>
    <w:rsid w:val="00F256F1"/>
    <w:rsid w:val="00F26832"/>
    <w:rsid w:val="00F26853"/>
    <w:rsid w:val="00F30001"/>
    <w:rsid w:val="00F31537"/>
    <w:rsid w:val="00F31A22"/>
    <w:rsid w:val="00F32F54"/>
    <w:rsid w:val="00F33EC5"/>
    <w:rsid w:val="00F351AD"/>
    <w:rsid w:val="00F35D55"/>
    <w:rsid w:val="00F370A4"/>
    <w:rsid w:val="00F3737E"/>
    <w:rsid w:val="00F4230B"/>
    <w:rsid w:val="00F42387"/>
    <w:rsid w:val="00F43A2E"/>
    <w:rsid w:val="00F468B9"/>
    <w:rsid w:val="00F46955"/>
    <w:rsid w:val="00F46E68"/>
    <w:rsid w:val="00F47473"/>
    <w:rsid w:val="00F50CA8"/>
    <w:rsid w:val="00F516CD"/>
    <w:rsid w:val="00F5217D"/>
    <w:rsid w:val="00F52197"/>
    <w:rsid w:val="00F534DE"/>
    <w:rsid w:val="00F538FF"/>
    <w:rsid w:val="00F53CF5"/>
    <w:rsid w:val="00F556E6"/>
    <w:rsid w:val="00F55E58"/>
    <w:rsid w:val="00F60693"/>
    <w:rsid w:val="00F620DB"/>
    <w:rsid w:val="00F62700"/>
    <w:rsid w:val="00F62C32"/>
    <w:rsid w:val="00F645C4"/>
    <w:rsid w:val="00F64888"/>
    <w:rsid w:val="00F65656"/>
    <w:rsid w:val="00F65677"/>
    <w:rsid w:val="00F66475"/>
    <w:rsid w:val="00F7001C"/>
    <w:rsid w:val="00F701C6"/>
    <w:rsid w:val="00F701F6"/>
    <w:rsid w:val="00F71122"/>
    <w:rsid w:val="00F7227F"/>
    <w:rsid w:val="00F728FA"/>
    <w:rsid w:val="00F7380C"/>
    <w:rsid w:val="00F75208"/>
    <w:rsid w:val="00F75264"/>
    <w:rsid w:val="00F754D0"/>
    <w:rsid w:val="00F75842"/>
    <w:rsid w:val="00F76252"/>
    <w:rsid w:val="00F76792"/>
    <w:rsid w:val="00F76F56"/>
    <w:rsid w:val="00F77B62"/>
    <w:rsid w:val="00F80F4B"/>
    <w:rsid w:val="00F81B09"/>
    <w:rsid w:val="00F81E1F"/>
    <w:rsid w:val="00F829B8"/>
    <w:rsid w:val="00F83062"/>
    <w:rsid w:val="00F856EE"/>
    <w:rsid w:val="00F8765D"/>
    <w:rsid w:val="00F87BEE"/>
    <w:rsid w:val="00F909FA"/>
    <w:rsid w:val="00F944FC"/>
    <w:rsid w:val="00F953FD"/>
    <w:rsid w:val="00F95921"/>
    <w:rsid w:val="00F96309"/>
    <w:rsid w:val="00F96A47"/>
    <w:rsid w:val="00F9753F"/>
    <w:rsid w:val="00F97C42"/>
    <w:rsid w:val="00FA0030"/>
    <w:rsid w:val="00FA075E"/>
    <w:rsid w:val="00FA0D2F"/>
    <w:rsid w:val="00FA0ECA"/>
    <w:rsid w:val="00FA124E"/>
    <w:rsid w:val="00FA1BFD"/>
    <w:rsid w:val="00FA35F2"/>
    <w:rsid w:val="00FA4214"/>
    <w:rsid w:val="00FA47A8"/>
    <w:rsid w:val="00FA5C58"/>
    <w:rsid w:val="00FA68D8"/>
    <w:rsid w:val="00FA762B"/>
    <w:rsid w:val="00FA7778"/>
    <w:rsid w:val="00FB05FD"/>
    <w:rsid w:val="00FB088D"/>
    <w:rsid w:val="00FB11A3"/>
    <w:rsid w:val="00FB1431"/>
    <w:rsid w:val="00FB4B96"/>
    <w:rsid w:val="00FB5181"/>
    <w:rsid w:val="00FB51EF"/>
    <w:rsid w:val="00FB6FC9"/>
    <w:rsid w:val="00FB70B8"/>
    <w:rsid w:val="00FB71F6"/>
    <w:rsid w:val="00FC32AD"/>
    <w:rsid w:val="00FC3802"/>
    <w:rsid w:val="00FC522D"/>
    <w:rsid w:val="00FC609D"/>
    <w:rsid w:val="00FC6ABC"/>
    <w:rsid w:val="00FC6C02"/>
    <w:rsid w:val="00FC7491"/>
    <w:rsid w:val="00FD3682"/>
    <w:rsid w:val="00FD394A"/>
    <w:rsid w:val="00FD4896"/>
    <w:rsid w:val="00FD4C30"/>
    <w:rsid w:val="00FD5013"/>
    <w:rsid w:val="00FD65AB"/>
    <w:rsid w:val="00FD6B94"/>
    <w:rsid w:val="00FD7227"/>
    <w:rsid w:val="00FE06BE"/>
    <w:rsid w:val="00FE21A4"/>
    <w:rsid w:val="00FE2305"/>
    <w:rsid w:val="00FE43E1"/>
    <w:rsid w:val="00FE501A"/>
    <w:rsid w:val="00FE57B5"/>
    <w:rsid w:val="00FE6608"/>
    <w:rsid w:val="00FE6CF9"/>
    <w:rsid w:val="00FF1510"/>
    <w:rsid w:val="00FF2847"/>
    <w:rsid w:val="00FF5A71"/>
    <w:rsid w:val="00FF5BDA"/>
    <w:rsid w:val="00FF7048"/>
    <w:rsid w:val="00FF7E9E"/>
  </w:rsids>
  <m:mathPr>
    <m:mathFont m:val="Cambria Math"/>
    <m:brkBin m:val="before"/>
    <m:brkBinSub m:val="--"/>
    <m:smallFrac m:val="0"/>
    <m:dispDef/>
    <m:lMargin m:val="0"/>
    <m:rMargin m:val="0"/>
    <m:defJc m:val="centerGroup"/>
    <m:wrapIndent m:val="1440"/>
    <m:intLim m:val="subSup"/>
    <m:naryLim m:val="undOvr"/>
  </m:mathPr>
  <w:themeFontLang w:val="en-US" w:eastAsia="zh-TW"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97A915-235F-4BEB-B363-4515A362C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2EC4"/>
    <w:pPr>
      <w:bidi/>
      <w:spacing w:after="60" w:line="324" w:lineRule="auto"/>
      <w:ind w:firstLine="227"/>
      <w:jc w:val="both"/>
    </w:pPr>
    <w:rPr>
      <w:rFonts w:ascii="Calibri" w:eastAsia="Calibri" w:hAnsi="Calibri" w:cs="David"/>
    </w:rPr>
  </w:style>
  <w:style w:type="paragraph" w:styleId="1">
    <w:name w:val="heading 1"/>
    <w:basedOn w:val="a"/>
    <w:next w:val="a"/>
    <w:link w:val="10"/>
    <w:uiPriority w:val="9"/>
    <w:qFormat/>
    <w:rsid w:val="0072464C"/>
    <w:pPr>
      <w:spacing w:before="240" w:after="120" w:line="360" w:lineRule="auto"/>
      <w:ind w:left="227"/>
      <w:jc w:val="center"/>
      <w:outlineLvl w:val="0"/>
    </w:pPr>
    <w:rPr>
      <w:b/>
      <w:bCs/>
      <w:sz w:val="36"/>
      <w:szCs w:val="36"/>
    </w:rPr>
  </w:style>
  <w:style w:type="paragraph" w:styleId="2">
    <w:name w:val="heading 2"/>
    <w:basedOn w:val="a"/>
    <w:next w:val="a"/>
    <w:link w:val="20"/>
    <w:uiPriority w:val="9"/>
    <w:unhideWhenUsed/>
    <w:qFormat/>
    <w:rsid w:val="0072464C"/>
    <w:pPr>
      <w:spacing w:before="120" w:after="120"/>
      <w:ind w:left="227"/>
      <w:jc w:val="center"/>
      <w:outlineLvl w:val="1"/>
    </w:pPr>
    <w:rPr>
      <w:b/>
      <w:bCs/>
      <w:sz w:val="28"/>
      <w:szCs w:val="28"/>
    </w:rPr>
  </w:style>
  <w:style w:type="paragraph" w:styleId="3">
    <w:name w:val="heading 3"/>
    <w:basedOn w:val="a"/>
    <w:next w:val="a"/>
    <w:link w:val="30"/>
    <w:uiPriority w:val="9"/>
    <w:unhideWhenUsed/>
    <w:qFormat/>
    <w:rsid w:val="0072464C"/>
    <w:pPr>
      <w:spacing w:before="120" w:after="120" w:line="360" w:lineRule="auto"/>
      <w:outlineLvl w:val="2"/>
    </w:pPr>
    <w:rPr>
      <w:b/>
      <w:bCs/>
    </w:rPr>
  </w:style>
  <w:style w:type="paragraph" w:styleId="4">
    <w:name w:val="heading 4"/>
    <w:basedOn w:val="a"/>
    <w:next w:val="a"/>
    <w:link w:val="40"/>
    <w:uiPriority w:val="9"/>
    <w:unhideWhenUsed/>
    <w:qFormat/>
    <w:rsid w:val="0072464C"/>
    <w:pPr>
      <w:spacing w:before="120" w:after="0" w:line="360" w:lineRule="auto"/>
      <w:ind w:firstLine="72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464C"/>
    <w:pPr>
      <w:tabs>
        <w:tab w:val="center" w:pos="4153"/>
        <w:tab w:val="right" w:pos="8306"/>
      </w:tabs>
      <w:spacing w:after="0" w:line="240" w:lineRule="auto"/>
    </w:pPr>
  </w:style>
  <w:style w:type="character" w:customStyle="1" w:styleId="a4">
    <w:name w:val="כותרת עליונה תו"/>
    <w:basedOn w:val="a0"/>
    <w:link w:val="a3"/>
    <w:uiPriority w:val="99"/>
    <w:rsid w:val="0072464C"/>
  </w:style>
  <w:style w:type="paragraph" w:styleId="a5">
    <w:name w:val="footer"/>
    <w:basedOn w:val="a"/>
    <w:link w:val="a6"/>
    <w:uiPriority w:val="99"/>
    <w:unhideWhenUsed/>
    <w:rsid w:val="0072464C"/>
    <w:pPr>
      <w:tabs>
        <w:tab w:val="center" w:pos="4153"/>
        <w:tab w:val="right" w:pos="8306"/>
      </w:tabs>
      <w:spacing w:after="0" w:line="240" w:lineRule="auto"/>
    </w:pPr>
  </w:style>
  <w:style w:type="character" w:customStyle="1" w:styleId="a6">
    <w:name w:val="כותרת תחתונה תו"/>
    <w:basedOn w:val="a0"/>
    <w:link w:val="a5"/>
    <w:uiPriority w:val="99"/>
    <w:rsid w:val="0072464C"/>
  </w:style>
  <w:style w:type="paragraph" w:styleId="a7">
    <w:name w:val="footnote text"/>
    <w:basedOn w:val="a"/>
    <w:link w:val="a8"/>
    <w:uiPriority w:val="99"/>
    <w:unhideWhenUsed/>
    <w:rsid w:val="0072464C"/>
    <w:pPr>
      <w:spacing w:after="40" w:line="300" w:lineRule="auto"/>
      <w:ind w:firstLine="0"/>
    </w:pPr>
    <w:rPr>
      <w:sz w:val="20"/>
      <w:szCs w:val="20"/>
    </w:rPr>
  </w:style>
  <w:style w:type="character" w:customStyle="1" w:styleId="a8">
    <w:name w:val="טקסט הערת שוליים תו"/>
    <w:basedOn w:val="a0"/>
    <w:link w:val="a7"/>
    <w:uiPriority w:val="99"/>
    <w:rsid w:val="0072464C"/>
    <w:rPr>
      <w:rFonts w:ascii="Calibri" w:eastAsia="Calibri" w:hAnsi="Calibri" w:cs="David"/>
      <w:sz w:val="20"/>
      <w:szCs w:val="20"/>
    </w:rPr>
  </w:style>
  <w:style w:type="character" w:styleId="a9">
    <w:name w:val="footnote reference"/>
    <w:basedOn w:val="a0"/>
    <w:uiPriority w:val="99"/>
    <w:semiHidden/>
    <w:unhideWhenUsed/>
    <w:rsid w:val="0072464C"/>
    <w:rPr>
      <w:vertAlign w:val="superscript"/>
    </w:rPr>
  </w:style>
  <w:style w:type="character" w:customStyle="1" w:styleId="10">
    <w:name w:val="כותרת 1 תו"/>
    <w:basedOn w:val="a0"/>
    <w:link w:val="1"/>
    <w:uiPriority w:val="9"/>
    <w:rsid w:val="0072464C"/>
    <w:rPr>
      <w:rFonts w:ascii="Calibri" w:eastAsia="Calibri" w:hAnsi="Calibri" w:cs="David"/>
      <w:b/>
      <w:bCs/>
      <w:sz w:val="36"/>
      <w:szCs w:val="36"/>
    </w:rPr>
  </w:style>
  <w:style w:type="character" w:customStyle="1" w:styleId="20">
    <w:name w:val="כותרת 2 תו"/>
    <w:basedOn w:val="a0"/>
    <w:link w:val="2"/>
    <w:uiPriority w:val="9"/>
    <w:rsid w:val="0072464C"/>
    <w:rPr>
      <w:rFonts w:ascii="Calibri" w:eastAsia="Calibri" w:hAnsi="Calibri" w:cs="David"/>
      <w:b/>
      <w:bCs/>
      <w:sz w:val="28"/>
      <w:szCs w:val="28"/>
    </w:rPr>
  </w:style>
  <w:style w:type="character" w:customStyle="1" w:styleId="30">
    <w:name w:val="כותרת 3 תו"/>
    <w:basedOn w:val="a0"/>
    <w:link w:val="3"/>
    <w:uiPriority w:val="9"/>
    <w:rsid w:val="0072464C"/>
    <w:rPr>
      <w:rFonts w:ascii="Calibri" w:eastAsia="Calibri" w:hAnsi="Calibri" w:cs="David"/>
      <w:b/>
      <w:bCs/>
    </w:rPr>
  </w:style>
  <w:style w:type="character" w:customStyle="1" w:styleId="40">
    <w:name w:val="כותרת 4 תו"/>
    <w:basedOn w:val="a0"/>
    <w:link w:val="4"/>
    <w:uiPriority w:val="9"/>
    <w:rsid w:val="0072464C"/>
    <w:rPr>
      <w:rFonts w:ascii="Calibri" w:eastAsia="Calibri" w:hAnsi="Calibri" w:cs="David"/>
      <w:b/>
      <w:bCs/>
    </w:rPr>
  </w:style>
  <w:style w:type="paragraph" w:styleId="aa">
    <w:name w:val="List Paragraph"/>
    <w:basedOn w:val="a"/>
    <w:uiPriority w:val="34"/>
    <w:qFormat/>
    <w:rsid w:val="0072464C"/>
    <w:pPr>
      <w:ind w:left="720"/>
      <w:contextualSpacing/>
    </w:pPr>
  </w:style>
  <w:style w:type="paragraph" w:styleId="ab">
    <w:name w:val="Quote"/>
    <w:basedOn w:val="a"/>
    <w:next w:val="a"/>
    <w:link w:val="ac"/>
    <w:uiPriority w:val="29"/>
    <w:qFormat/>
    <w:rsid w:val="0072464C"/>
    <w:pPr>
      <w:spacing w:after="0"/>
      <w:ind w:left="720" w:firstLine="0"/>
    </w:pPr>
  </w:style>
  <w:style w:type="character" w:customStyle="1" w:styleId="ac">
    <w:name w:val="ציטוט תו"/>
    <w:basedOn w:val="a0"/>
    <w:link w:val="ab"/>
    <w:uiPriority w:val="29"/>
    <w:rsid w:val="0072464C"/>
    <w:rPr>
      <w:rFonts w:ascii="Calibri" w:eastAsia="Calibri" w:hAnsi="Calibri" w:cs="David"/>
    </w:rPr>
  </w:style>
  <w:style w:type="paragraph" w:styleId="ad">
    <w:name w:val="Intense Quote"/>
    <w:basedOn w:val="a"/>
    <w:next w:val="a"/>
    <w:link w:val="ae"/>
    <w:uiPriority w:val="30"/>
    <w:qFormat/>
    <w:rsid w:val="0072464C"/>
    <w:pPr>
      <w:ind w:firstLine="720"/>
    </w:pPr>
  </w:style>
  <w:style w:type="character" w:customStyle="1" w:styleId="ae">
    <w:name w:val="ציטוט חזק תו"/>
    <w:basedOn w:val="a0"/>
    <w:link w:val="ad"/>
    <w:uiPriority w:val="30"/>
    <w:rsid w:val="0072464C"/>
    <w:rPr>
      <w:rFonts w:ascii="Calibri" w:eastAsia="Calibri" w:hAnsi="Calibri" w:cs="David"/>
    </w:rPr>
  </w:style>
  <w:style w:type="table" w:styleId="af">
    <w:name w:val="Table Grid"/>
    <w:basedOn w:val="a1"/>
    <w:uiPriority w:val="59"/>
    <w:rsid w:val="00E333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a"/>
    <w:uiPriority w:val="99"/>
    <w:semiHidden/>
    <w:unhideWhenUsed/>
    <w:rsid w:val="00E33380"/>
    <w:rPr>
      <w:rFonts w:ascii="Times New Roman" w:hAnsi="Times New Roman" w:cs="Times New Roman"/>
      <w:sz w:val="24"/>
      <w:szCs w:val="24"/>
    </w:rPr>
  </w:style>
  <w:style w:type="paragraph" w:styleId="af0">
    <w:name w:val="endnote text"/>
    <w:basedOn w:val="a"/>
    <w:link w:val="af1"/>
    <w:uiPriority w:val="99"/>
    <w:semiHidden/>
    <w:unhideWhenUsed/>
    <w:rsid w:val="006D3AAF"/>
    <w:pPr>
      <w:spacing w:after="0" w:line="240" w:lineRule="auto"/>
    </w:pPr>
    <w:rPr>
      <w:sz w:val="20"/>
      <w:szCs w:val="20"/>
    </w:rPr>
  </w:style>
  <w:style w:type="character" w:customStyle="1" w:styleId="af1">
    <w:name w:val="טקסט הערת סיום תו"/>
    <w:basedOn w:val="a0"/>
    <w:link w:val="af0"/>
    <w:uiPriority w:val="99"/>
    <w:semiHidden/>
    <w:rsid w:val="006D3AAF"/>
    <w:rPr>
      <w:rFonts w:ascii="Calibri" w:eastAsia="Calibri" w:hAnsi="Calibri" w:cs="David"/>
      <w:sz w:val="20"/>
      <w:szCs w:val="20"/>
    </w:rPr>
  </w:style>
  <w:style w:type="character" w:styleId="af2">
    <w:name w:val="endnote reference"/>
    <w:basedOn w:val="a0"/>
    <w:uiPriority w:val="99"/>
    <w:semiHidden/>
    <w:unhideWhenUsed/>
    <w:rsid w:val="006D3AAF"/>
    <w:rPr>
      <w:vertAlign w:val="superscript"/>
    </w:rPr>
  </w:style>
  <w:style w:type="character" w:styleId="af3">
    <w:name w:val="annotation reference"/>
    <w:basedOn w:val="a0"/>
    <w:uiPriority w:val="99"/>
    <w:semiHidden/>
    <w:unhideWhenUsed/>
    <w:rsid w:val="00BE076B"/>
    <w:rPr>
      <w:sz w:val="16"/>
      <w:szCs w:val="16"/>
    </w:rPr>
  </w:style>
  <w:style w:type="paragraph" w:styleId="af4">
    <w:name w:val="annotation text"/>
    <w:basedOn w:val="a"/>
    <w:link w:val="af5"/>
    <w:uiPriority w:val="99"/>
    <w:semiHidden/>
    <w:unhideWhenUsed/>
    <w:rsid w:val="00BE076B"/>
    <w:pPr>
      <w:spacing w:line="240" w:lineRule="auto"/>
    </w:pPr>
    <w:rPr>
      <w:sz w:val="20"/>
      <w:szCs w:val="20"/>
    </w:rPr>
  </w:style>
  <w:style w:type="character" w:customStyle="1" w:styleId="af5">
    <w:name w:val="טקסט הערה תו"/>
    <w:basedOn w:val="a0"/>
    <w:link w:val="af4"/>
    <w:uiPriority w:val="99"/>
    <w:semiHidden/>
    <w:rsid w:val="00BE076B"/>
    <w:rPr>
      <w:rFonts w:ascii="Calibri" w:eastAsia="Calibri" w:hAnsi="Calibri" w:cs="David"/>
      <w:sz w:val="20"/>
      <w:szCs w:val="20"/>
    </w:rPr>
  </w:style>
  <w:style w:type="paragraph" w:styleId="af6">
    <w:name w:val="annotation subject"/>
    <w:basedOn w:val="af4"/>
    <w:next w:val="af4"/>
    <w:link w:val="af7"/>
    <w:uiPriority w:val="99"/>
    <w:semiHidden/>
    <w:unhideWhenUsed/>
    <w:rsid w:val="00BE076B"/>
    <w:rPr>
      <w:b/>
      <w:bCs/>
    </w:rPr>
  </w:style>
  <w:style w:type="character" w:customStyle="1" w:styleId="af7">
    <w:name w:val="נושא הערה תו"/>
    <w:basedOn w:val="af5"/>
    <w:link w:val="af6"/>
    <w:uiPriority w:val="99"/>
    <w:semiHidden/>
    <w:rsid w:val="00BE076B"/>
    <w:rPr>
      <w:rFonts w:ascii="Calibri" w:eastAsia="Calibri" w:hAnsi="Calibri" w:cs="David"/>
      <w:b/>
      <w:bCs/>
      <w:sz w:val="20"/>
      <w:szCs w:val="20"/>
    </w:rPr>
  </w:style>
  <w:style w:type="paragraph" w:styleId="af8">
    <w:name w:val="Balloon Text"/>
    <w:basedOn w:val="a"/>
    <w:link w:val="af9"/>
    <w:uiPriority w:val="99"/>
    <w:semiHidden/>
    <w:unhideWhenUsed/>
    <w:rsid w:val="00BE076B"/>
    <w:pPr>
      <w:spacing w:after="0" w:line="240" w:lineRule="auto"/>
    </w:pPr>
    <w:rPr>
      <w:rFonts w:ascii="Tahoma" w:hAnsi="Tahoma" w:cs="Tahoma"/>
      <w:sz w:val="18"/>
      <w:szCs w:val="18"/>
    </w:rPr>
  </w:style>
  <w:style w:type="character" w:customStyle="1" w:styleId="af9">
    <w:name w:val="טקסט בלונים תו"/>
    <w:basedOn w:val="a0"/>
    <w:link w:val="af8"/>
    <w:uiPriority w:val="99"/>
    <w:semiHidden/>
    <w:rsid w:val="00BE076B"/>
    <w:rPr>
      <w:rFonts w:ascii="Tahoma" w:eastAsia="Calibri" w:hAnsi="Tahoma" w:cs="Tahoma"/>
      <w:sz w:val="18"/>
      <w:szCs w:val="18"/>
    </w:rPr>
  </w:style>
  <w:style w:type="character" w:styleId="Hyperlink">
    <w:name w:val="Hyperlink"/>
    <w:basedOn w:val="a0"/>
    <w:uiPriority w:val="99"/>
    <w:unhideWhenUsed/>
    <w:rsid w:val="00F60693"/>
    <w:rPr>
      <w:color w:val="0000FF" w:themeColor="hyperlink"/>
      <w:u w:val="single"/>
    </w:rPr>
  </w:style>
  <w:style w:type="character" w:styleId="FollowedHyperlink">
    <w:name w:val="FollowedHyperlink"/>
    <w:basedOn w:val="a0"/>
    <w:uiPriority w:val="99"/>
    <w:semiHidden/>
    <w:unhideWhenUsed/>
    <w:rsid w:val="00F97C4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7412780">
      <w:bodyDiv w:val="1"/>
      <w:marLeft w:val="0"/>
      <w:marRight w:val="0"/>
      <w:marTop w:val="0"/>
      <w:marBottom w:val="0"/>
      <w:divBdr>
        <w:top w:val="none" w:sz="0" w:space="0" w:color="auto"/>
        <w:left w:val="none" w:sz="0" w:space="0" w:color="auto"/>
        <w:bottom w:val="none" w:sz="0" w:space="0" w:color="auto"/>
        <w:right w:val="none" w:sz="0" w:space="0" w:color="auto"/>
      </w:divBdr>
      <w:divsChild>
        <w:div w:id="1224175537">
          <w:marLeft w:val="0"/>
          <w:marRight w:val="0"/>
          <w:marTop w:val="0"/>
          <w:marBottom w:val="0"/>
          <w:divBdr>
            <w:top w:val="none" w:sz="0" w:space="0" w:color="auto"/>
            <w:left w:val="none" w:sz="0" w:space="0" w:color="auto"/>
            <w:bottom w:val="none" w:sz="0" w:space="0" w:color="auto"/>
            <w:right w:val="none" w:sz="0" w:space="0" w:color="auto"/>
          </w:divBdr>
        </w:div>
      </w:divsChild>
    </w:div>
    <w:div w:id="1679426603">
      <w:bodyDiv w:val="1"/>
      <w:marLeft w:val="0"/>
      <w:marRight w:val="0"/>
      <w:marTop w:val="0"/>
      <w:marBottom w:val="0"/>
      <w:divBdr>
        <w:top w:val="none" w:sz="0" w:space="0" w:color="auto"/>
        <w:left w:val="none" w:sz="0" w:space="0" w:color="auto"/>
        <w:bottom w:val="none" w:sz="0" w:space="0" w:color="auto"/>
        <w:right w:val="none" w:sz="0" w:space="0" w:color="auto"/>
      </w:divBdr>
      <w:divsChild>
        <w:div w:id="762796397">
          <w:marLeft w:val="0"/>
          <w:marRight w:val="0"/>
          <w:marTop w:val="0"/>
          <w:marBottom w:val="0"/>
          <w:divBdr>
            <w:top w:val="none" w:sz="0" w:space="0" w:color="auto"/>
            <w:left w:val="none" w:sz="0" w:space="0" w:color="auto"/>
            <w:bottom w:val="none" w:sz="0" w:space="0" w:color="auto"/>
            <w:right w:val="none" w:sz="0" w:space="0" w:color="auto"/>
          </w:divBdr>
        </w:div>
        <w:div w:id="1265186165">
          <w:marLeft w:val="0"/>
          <w:marRight w:val="0"/>
          <w:marTop w:val="0"/>
          <w:marBottom w:val="0"/>
          <w:divBdr>
            <w:top w:val="none" w:sz="0" w:space="0" w:color="auto"/>
            <w:left w:val="none" w:sz="0" w:space="0" w:color="auto"/>
            <w:bottom w:val="none" w:sz="0" w:space="0" w:color="auto"/>
            <w:right w:val="none" w:sz="0" w:space="0" w:color="auto"/>
          </w:divBdr>
        </w:div>
      </w:divsChild>
    </w:div>
    <w:div w:id="1755518153">
      <w:bodyDiv w:val="1"/>
      <w:marLeft w:val="0"/>
      <w:marRight w:val="0"/>
      <w:marTop w:val="0"/>
      <w:marBottom w:val="0"/>
      <w:divBdr>
        <w:top w:val="none" w:sz="0" w:space="0" w:color="auto"/>
        <w:left w:val="none" w:sz="0" w:space="0" w:color="auto"/>
        <w:bottom w:val="none" w:sz="0" w:space="0" w:color="auto"/>
        <w:right w:val="none" w:sz="0" w:space="0" w:color="auto"/>
      </w:divBdr>
      <w:divsChild>
        <w:div w:id="1174685447">
          <w:marLeft w:val="0"/>
          <w:marRight w:val="0"/>
          <w:marTop w:val="0"/>
          <w:marBottom w:val="0"/>
          <w:divBdr>
            <w:top w:val="none" w:sz="0" w:space="0" w:color="auto"/>
            <w:left w:val="none" w:sz="0" w:space="0" w:color="auto"/>
            <w:bottom w:val="none" w:sz="0" w:space="0" w:color="auto"/>
            <w:right w:val="none" w:sz="0" w:space="0" w:color="auto"/>
          </w:divBdr>
        </w:div>
        <w:div w:id="2134864276">
          <w:marLeft w:val="0"/>
          <w:marRight w:val="0"/>
          <w:marTop w:val="0"/>
          <w:marBottom w:val="0"/>
          <w:divBdr>
            <w:top w:val="none" w:sz="0" w:space="0" w:color="auto"/>
            <w:left w:val="none" w:sz="0" w:space="0" w:color="auto"/>
            <w:bottom w:val="none" w:sz="0" w:space="0" w:color="auto"/>
            <w:right w:val="none" w:sz="0" w:space="0" w:color="auto"/>
          </w:divBdr>
        </w:div>
      </w:divsChild>
    </w:div>
    <w:div w:id="1939098749">
      <w:bodyDiv w:val="1"/>
      <w:marLeft w:val="0"/>
      <w:marRight w:val="0"/>
      <w:marTop w:val="0"/>
      <w:marBottom w:val="0"/>
      <w:divBdr>
        <w:top w:val="none" w:sz="0" w:space="0" w:color="auto"/>
        <w:left w:val="none" w:sz="0" w:space="0" w:color="auto"/>
        <w:bottom w:val="none" w:sz="0" w:space="0" w:color="auto"/>
        <w:right w:val="none" w:sz="0" w:space="0" w:color="auto"/>
      </w:divBdr>
      <w:divsChild>
        <w:div w:id="272325331">
          <w:marLeft w:val="0"/>
          <w:marRight w:val="0"/>
          <w:marTop w:val="0"/>
          <w:marBottom w:val="0"/>
          <w:divBdr>
            <w:top w:val="none" w:sz="0" w:space="0" w:color="auto"/>
            <w:left w:val="none" w:sz="0" w:space="0" w:color="auto"/>
            <w:bottom w:val="none" w:sz="0" w:space="0" w:color="auto"/>
            <w:right w:val="none" w:sz="0" w:space="0" w:color="auto"/>
          </w:divBdr>
        </w:div>
        <w:div w:id="304942592">
          <w:marLeft w:val="0"/>
          <w:marRight w:val="0"/>
          <w:marTop w:val="0"/>
          <w:marBottom w:val="0"/>
          <w:divBdr>
            <w:top w:val="none" w:sz="0" w:space="0" w:color="auto"/>
            <w:left w:val="none" w:sz="0" w:space="0" w:color="auto"/>
            <w:bottom w:val="none" w:sz="0" w:space="0" w:color="auto"/>
            <w:right w:val="none" w:sz="0" w:space="0" w:color="auto"/>
          </w:divBdr>
        </w:div>
      </w:divsChild>
    </w:div>
    <w:div w:id="2054575437">
      <w:bodyDiv w:val="1"/>
      <w:marLeft w:val="0"/>
      <w:marRight w:val="0"/>
      <w:marTop w:val="0"/>
      <w:marBottom w:val="0"/>
      <w:divBdr>
        <w:top w:val="none" w:sz="0" w:space="0" w:color="auto"/>
        <w:left w:val="none" w:sz="0" w:space="0" w:color="auto"/>
        <w:bottom w:val="none" w:sz="0" w:space="0" w:color="auto"/>
        <w:right w:val="none" w:sz="0" w:space="0" w:color="auto"/>
      </w:divBdr>
      <w:divsChild>
        <w:div w:id="1489862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zion.org.il/vb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etzion.org.il/he/%D7%A9%D7%99%D7%A2%D7%95%D7%A8-56-%D7%9E%D7%9C%D7%97%D7%9E%D7%AA-%D7%A8%D7%9E%D7%95%D7%AA-%D7%92%D7%9C%D7%A2%D7%93-%D7%95%D7%9E%D7%95%D7%AA-%D7%90%D7%97%D7%90%D7%91-%D7%91%D7%94-%D7%9B%D7%93%D7%91%D7%A8-%D7%94-%D7%9B%D7%91-%D7%90-%D7%9C%D7%97-%D7%97%D7%9C%D7%A7-%D7%99%D7%9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user\AppData\Roaming\Microsoft\Templates\&#1514;&#1489;&#1504;&#1497;&#1514;%20&#1500;&#1508;&#1512;&#1511;&#1497;%20&#1504;&#1489;&#1497;&#1488;&#1497;&#1501;%20&#1489;&#1505;&#1508;&#1512;%20&#1502;&#1500;&#1499;&#1497;&#1501;.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B4E8B55E-CC65-4F6C-8BEC-E37ACD50A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תבנית לפרקי נביאים בספר מלכים</Template>
  <TotalTime>1</TotalTime>
  <Pages>7</Pages>
  <Words>2243</Words>
  <Characters>12789</Characters>
  <Application>Microsoft Office Word</Application>
  <DocSecurity>4</DocSecurity>
  <Lines>106</Lines>
  <Paragraphs>30</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15002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ברקוביץ דבורה</cp:lastModifiedBy>
  <cp:revision>2</cp:revision>
  <dcterms:created xsi:type="dcterms:W3CDTF">2016-02-14T12:07:00Z</dcterms:created>
  <dcterms:modified xsi:type="dcterms:W3CDTF">2016-02-14T12:07:00Z</dcterms:modified>
</cp:coreProperties>
</file>