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83" w:rsidRPr="00C30A67" w:rsidRDefault="000A5F83" w:rsidP="00F02827">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YESHIVAT HAR ETZION</w:t>
      </w:r>
    </w:p>
    <w:p w:rsidR="000A5F83" w:rsidRPr="00C30A67" w:rsidRDefault="000A5F83" w:rsidP="00F02827">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ISRAEL KOSCHITZKY VIRTUAL BEIT MIDRASH PROJECT (VBM)</w:t>
      </w:r>
    </w:p>
    <w:p w:rsidR="000A5F83" w:rsidRPr="00C30A67" w:rsidRDefault="000A5F83" w:rsidP="00F02827">
      <w:pPr>
        <w:spacing w:after="0" w:line="240" w:lineRule="auto"/>
        <w:jc w:val="center"/>
        <w:rPr>
          <w:rFonts w:asciiTheme="minorBidi" w:hAnsiTheme="minorBidi"/>
          <w:sz w:val="24"/>
          <w:szCs w:val="24"/>
          <w:lang w:val="en-GB"/>
        </w:rPr>
      </w:pPr>
      <w:r w:rsidRPr="00C30A67">
        <w:rPr>
          <w:rFonts w:asciiTheme="minorBidi" w:hAnsiTheme="minorBidi"/>
          <w:sz w:val="24"/>
          <w:szCs w:val="24"/>
          <w:lang w:val="en-GB"/>
        </w:rPr>
        <w:t>**************************************************************</w:t>
      </w:r>
    </w:p>
    <w:p w:rsidR="000A5F83" w:rsidRDefault="000A5F83" w:rsidP="00F02827">
      <w:pPr>
        <w:spacing w:after="0" w:line="240" w:lineRule="auto"/>
        <w:jc w:val="center"/>
        <w:rPr>
          <w:rFonts w:asciiTheme="minorBidi" w:hAnsiTheme="minorBidi"/>
          <w:b/>
          <w:bCs/>
          <w:sz w:val="24"/>
          <w:szCs w:val="24"/>
        </w:rPr>
      </w:pPr>
    </w:p>
    <w:p w:rsidR="000A5F83" w:rsidRDefault="000A5F83" w:rsidP="00F02827">
      <w:pPr>
        <w:spacing w:after="0" w:line="240" w:lineRule="auto"/>
        <w:jc w:val="center"/>
        <w:rPr>
          <w:rFonts w:asciiTheme="minorBidi" w:hAnsiTheme="minorBidi"/>
          <w:b/>
          <w:bCs/>
          <w:sz w:val="24"/>
          <w:szCs w:val="24"/>
        </w:rPr>
      </w:pPr>
      <w:r w:rsidRPr="00DE7ED2">
        <w:rPr>
          <w:rFonts w:asciiTheme="minorBidi" w:hAnsiTheme="minorBidi"/>
          <w:b/>
          <w:bCs/>
          <w:sz w:val="24"/>
          <w:szCs w:val="24"/>
        </w:rPr>
        <w:t>Laws of Conversion and Circumcision</w:t>
      </w:r>
    </w:p>
    <w:p w:rsidR="000A5F83" w:rsidRDefault="000A5F83" w:rsidP="00F02827">
      <w:pPr>
        <w:spacing w:after="0" w:line="240" w:lineRule="auto"/>
        <w:jc w:val="center"/>
        <w:rPr>
          <w:rFonts w:asciiTheme="minorBidi" w:eastAsia="Calibri" w:hAnsiTheme="minorBidi"/>
          <w:b/>
          <w:bCs/>
          <w:sz w:val="24"/>
          <w:szCs w:val="24"/>
          <w:lang w:bidi="ar-SA"/>
        </w:rPr>
      </w:pPr>
      <w:r w:rsidRPr="00DE7ED2">
        <w:rPr>
          <w:rFonts w:asciiTheme="minorBidi" w:hAnsiTheme="minorBidi"/>
          <w:b/>
          <w:bCs/>
          <w:sz w:val="24"/>
          <w:szCs w:val="24"/>
        </w:rPr>
        <w:t>Rav David Brofsky</w:t>
      </w:r>
    </w:p>
    <w:p w:rsidR="000A5F83" w:rsidRDefault="000A5F83" w:rsidP="00F02827">
      <w:pPr>
        <w:spacing w:after="0" w:line="240" w:lineRule="auto"/>
        <w:jc w:val="center"/>
        <w:rPr>
          <w:rFonts w:asciiTheme="minorBidi" w:eastAsia="Calibri" w:hAnsiTheme="minorBidi"/>
          <w:b/>
          <w:bCs/>
          <w:sz w:val="24"/>
          <w:szCs w:val="24"/>
          <w:lang w:bidi="ar-SA"/>
        </w:rPr>
      </w:pPr>
    </w:p>
    <w:p w:rsidR="000A5F83" w:rsidRDefault="000A5F83" w:rsidP="00F02827">
      <w:pPr>
        <w:spacing w:after="0" w:line="240" w:lineRule="auto"/>
        <w:jc w:val="center"/>
        <w:rPr>
          <w:rFonts w:asciiTheme="minorBidi" w:hAnsiTheme="minorBidi"/>
          <w:b/>
          <w:bCs/>
          <w:sz w:val="24"/>
          <w:szCs w:val="24"/>
        </w:rPr>
      </w:pPr>
    </w:p>
    <w:p w:rsidR="00845AF4" w:rsidRDefault="00845AF4" w:rsidP="00F02827">
      <w:pPr>
        <w:spacing w:after="0" w:line="240" w:lineRule="auto"/>
        <w:jc w:val="center"/>
        <w:rPr>
          <w:rFonts w:asciiTheme="minorBidi" w:hAnsiTheme="minorBidi"/>
          <w:b/>
          <w:bCs/>
          <w:sz w:val="24"/>
          <w:szCs w:val="24"/>
        </w:rPr>
      </w:pPr>
      <w:r w:rsidRPr="000A5F83">
        <w:rPr>
          <w:rFonts w:asciiTheme="minorBidi" w:hAnsiTheme="minorBidi"/>
          <w:b/>
          <w:bCs/>
          <w:sz w:val="24"/>
          <w:szCs w:val="24"/>
        </w:rPr>
        <w:t xml:space="preserve">Delaying the </w:t>
      </w:r>
      <w:r w:rsidRPr="000A5F83">
        <w:rPr>
          <w:rFonts w:asciiTheme="minorBidi" w:hAnsiTheme="minorBidi"/>
          <w:b/>
          <w:bCs/>
          <w:i/>
          <w:iCs/>
          <w:sz w:val="24"/>
          <w:szCs w:val="24"/>
        </w:rPr>
        <w:t>Brit Mila</w:t>
      </w:r>
      <w:r w:rsidRPr="000A5F83">
        <w:rPr>
          <w:rFonts w:asciiTheme="minorBidi" w:hAnsiTheme="minorBidi"/>
          <w:b/>
          <w:bCs/>
          <w:sz w:val="24"/>
          <w:szCs w:val="24"/>
        </w:rPr>
        <w:t xml:space="preserve"> (</w:t>
      </w:r>
      <w:r w:rsidR="00005076" w:rsidRPr="000A5F83">
        <w:rPr>
          <w:rFonts w:asciiTheme="minorBidi" w:hAnsiTheme="minorBidi"/>
          <w:b/>
          <w:bCs/>
          <w:sz w:val="24"/>
          <w:szCs w:val="24"/>
        </w:rPr>
        <w:t xml:space="preserve">Part </w:t>
      </w:r>
      <w:r w:rsidR="00C0117C" w:rsidRPr="000A5F83">
        <w:rPr>
          <w:rFonts w:asciiTheme="minorBidi" w:hAnsiTheme="minorBidi"/>
          <w:b/>
          <w:bCs/>
          <w:sz w:val="24"/>
          <w:szCs w:val="24"/>
        </w:rPr>
        <w:t>2</w:t>
      </w:r>
      <w:r w:rsidRPr="000A5F83">
        <w:rPr>
          <w:rFonts w:asciiTheme="minorBidi" w:hAnsiTheme="minorBidi"/>
          <w:b/>
          <w:bCs/>
          <w:sz w:val="24"/>
          <w:szCs w:val="24"/>
        </w:rPr>
        <w:t>)</w:t>
      </w:r>
    </w:p>
    <w:p w:rsidR="00845AF4" w:rsidRPr="000A5F83" w:rsidRDefault="00C0117C" w:rsidP="00F02827">
      <w:pPr>
        <w:spacing w:after="0" w:line="240" w:lineRule="auto"/>
        <w:jc w:val="center"/>
        <w:rPr>
          <w:rFonts w:asciiTheme="minorBidi" w:hAnsiTheme="minorBidi"/>
          <w:b/>
          <w:bCs/>
          <w:sz w:val="24"/>
          <w:szCs w:val="24"/>
          <w:rtl/>
        </w:rPr>
      </w:pPr>
      <w:r w:rsidRPr="000A5F83">
        <w:rPr>
          <w:rFonts w:asciiTheme="minorBidi" w:hAnsiTheme="minorBidi"/>
          <w:b/>
          <w:bCs/>
          <w:sz w:val="24"/>
          <w:szCs w:val="24"/>
        </w:rPr>
        <w:t>Hyp</w:t>
      </w:r>
      <w:bookmarkStart w:id="0" w:name="_GoBack"/>
      <w:bookmarkEnd w:id="0"/>
      <w:r w:rsidRPr="000A5F83">
        <w:rPr>
          <w:rFonts w:asciiTheme="minorBidi" w:hAnsiTheme="minorBidi"/>
          <w:b/>
          <w:bCs/>
          <w:sz w:val="24"/>
          <w:szCs w:val="24"/>
        </w:rPr>
        <w:t>ospadias</w:t>
      </w:r>
    </w:p>
    <w:p w:rsidR="002F5EE6" w:rsidRDefault="002F5EE6" w:rsidP="00F02827">
      <w:pPr>
        <w:spacing w:after="0" w:line="240" w:lineRule="auto"/>
        <w:jc w:val="both"/>
        <w:rPr>
          <w:rFonts w:asciiTheme="minorBidi" w:hAnsiTheme="minorBidi"/>
          <w:sz w:val="24"/>
          <w:szCs w:val="24"/>
        </w:rPr>
      </w:pPr>
    </w:p>
    <w:p w:rsidR="000A5F83" w:rsidRPr="000A5F83" w:rsidRDefault="000A5F83" w:rsidP="00F02827">
      <w:pPr>
        <w:spacing w:after="0" w:line="240" w:lineRule="auto"/>
        <w:jc w:val="both"/>
        <w:rPr>
          <w:rFonts w:asciiTheme="minorBidi" w:hAnsiTheme="minorBidi"/>
          <w:sz w:val="24"/>
          <w:szCs w:val="24"/>
        </w:rPr>
      </w:pPr>
    </w:p>
    <w:p w:rsidR="00845AF4" w:rsidRDefault="00F472CC" w:rsidP="00F02827">
      <w:pPr>
        <w:spacing w:after="0" w:line="240" w:lineRule="auto"/>
        <w:jc w:val="both"/>
        <w:rPr>
          <w:rFonts w:asciiTheme="minorBidi" w:hAnsiTheme="minorBidi"/>
          <w:sz w:val="24"/>
          <w:szCs w:val="24"/>
        </w:rPr>
      </w:pPr>
      <w:hyperlink r:id="rId6" w:history="1">
        <w:r w:rsidR="00845AF4" w:rsidRPr="000A5F83">
          <w:rPr>
            <w:rStyle w:val="Hyperlink"/>
            <w:rFonts w:asciiTheme="minorBidi" w:hAnsiTheme="minorBidi"/>
            <w:color w:val="0000FF"/>
            <w:sz w:val="24"/>
            <w:szCs w:val="24"/>
          </w:rPr>
          <w:t>Last week</w:t>
        </w:r>
      </w:hyperlink>
      <w:r w:rsidR="00005076" w:rsidRPr="000A5F83">
        <w:rPr>
          <w:rFonts w:asciiTheme="minorBidi" w:hAnsiTheme="minorBidi"/>
          <w:sz w:val="24"/>
          <w:szCs w:val="24"/>
        </w:rPr>
        <w:t>,</w:t>
      </w:r>
      <w:r w:rsidR="00845AF4" w:rsidRPr="000A5F83">
        <w:rPr>
          <w:rFonts w:asciiTheme="minorBidi" w:hAnsiTheme="minorBidi"/>
          <w:sz w:val="24"/>
          <w:szCs w:val="24"/>
        </w:rPr>
        <w:t xml:space="preserve"> we began our study of situations in which a circumcision must be delayed. We noted that the </w:t>
      </w:r>
      <w:r w:rsidR="00005076" w:rsidRPr="000A5F83">
        <w:rPr>
          <w:rFonts w:asciiTheme="minorBidi" w:hAnsiTheme="minorBidi"/>
          <w:i/>
          <w:iCs/>
          <w:sz w:val="24"/>
          <w:szCs w:val="24"/>
        </w:rPr>
        <w:t>m</w:t>
      </w:r>
      <w:r w:rsidR="00845AF4" w:rsidRPr="000A5F83">
        <w:rPr>
          <w:rFonts w:asciiTheme="minorBidi" w:hAnsiTheme="minorBidi"/>
          <w:i/>
          <w:iCs/>
          <w:sz w:val="24"/>
          <w:szCs w:val="24"/>
        </w:rPr>
        <w:t>ishna</w:t>
      </w:r>
      <w:r w:rsidR="00845AF4" w:rsidRPr="000A5F83">
        <w:rPr>
          <w:rFonts w:asciiTheme="minorBidi" w:hAnsiTheme="minorBidi"/>
          <w:sz w:val="24"/>
          <w:szCs w:val="24"/>
        </w:rPr>
        <w:t xml:space="preserve"> </w:t>
      </w:r>
      <w:r w:rsidR="00005076" w:rsidRPr="000A5F83">
        <w:rPr>
          <w:rFonts w:asciiTheme="minorBidi" w:hAnsiTheme="minorBidi"/>
          <w:sz w:val="24"/>
          <w:szCs w:val="24"/>
        </w:rPr>
        <w:t xml:space="preserve">teaches </w:t>
      </w:r>
      <w:r w:rsidR="00845AF4" w:rsidRPr="000A5F83">
        <w:rPr>
          <w:rFonts w:asciiTheme="minorBidi" w:hAnsiTheme="minorBidi"/>
          <w:sz w:val="24"/>
          <w:szCs w:val="24"/>
        </w:rPr>
        <w:t>(</w:t>
      </w:r>
      <w:r w:rsidR="00845AF4" w:rsidRPr="000A5F83">
        <w:rPr>
          <w:rFonts w:asciiTheme="minorBidi" w:hAnsiTheme="minorBidi"/>
          <w:i/>
          <w:iCs/>
          <w:sz w:val="24"/>
          <w:szCs w:val="24"/>
        </w:rPr>
        <w:t>Shabbat</w:t>
      </w:r>
      <w:r w:rsidR="00845AF4" w:rsidRPr="000A5F83">
        <w:rPr>
          <w:rFonts w:asciiTheme="minorBidi" w:hAnsiTheme="minorBidi"/>
          <w:sz w:val="24"/>
          <w:szCs w:val="24"/>
        </w:rPr>
        <w:t xml:space="preserve"> 137a)</w:t>
      </w:r>
      <w:r w:rsidR="00005076" w:rsidRPr="000A5F83">
        <w:rPr>
          <w:rFonts w:asciiTheme="minorBidi" w:hAnsiTheme="minorBidi"/>
          <w:sz w:val="24"/>
          <w:szCs w:val="24"/>
        </w:rPr>
        <w:t>:</w:t>
      </w:r>
      <w:r w:rsidR="00845AF4" w:rsidRPr="000A5F83">
        <w:rPr>
          <w:rFonts w:asciiTheme="minorBidi" w:hAnsiTheme="minorBidi"/>
          <w:sz w:val="24"/>
          <w:szCs w:val="24"/>
        </w:rPr>
        <w:t>“With regard to a sick child, one does not circumcise him until he becomes healthy.” The Talmud (</w:t>
      </w:r>
      <w:r w:rsidR="00845AF4" w:rsidRPr="000A5F83">
        <w:rPr>
          <w:rFonts w:asciiTheme="minorBidi" w:hAnsiTheme="minorBidi"/>
          <w:i/>
          <w:iCs/>
          <w:sz w:val="24"/>
          <w:szCs w:val="24"/>
        </w:rPr>
        <w:t>Yevamot</w:t>
      </w:r>
      <w:r w:rsidR="00845AF4" w:rsidRPr="000A5F83">
        <w:rPr>
          <w:rFonts w:asciiTheme="minorBidi" w:hAnsiTheme="minorBidi"/>
          <w:sz w:val="24"/>
          <w:szCs w:val="24"/>
        </w:rPr>
        <w:t xml:space="preserve"> 71b) distinguishes between a child suffering from a minor sickness or discomfort, for which one need only wait until the child is healed, and </w:t>
      </w:r>
      <w:r w:rsidR="00005076" w:rsidRPr="000A5F83">
        <w:rPr>
          <w:rFonts w:asciiTheme="minorBidi" w:hAnsiTheme="minorBidi"/>
          <w:sz w:val="24"/>
          <w:szCs w:val="24"/>
        </w:rPr>
        <w:t>one suffering from a more serious ailment, after which</w:t>
      </w:r>
      <w:r w:rsidR="00845AF4" w:rsidRPr="000A5F83">
        <w:rPr>
          <w:rFonts w:asciiTheme="minorBidi" w:hAnsiTheme="minorBidi"/>
          <w:sz w:val="24"/>
          <w:szCs w:val="24"/>
        </w:rPr>
        <w:t xml:space="preserve"> the </w:t>
      </w:r>
      <w:r w:rsidR="00845AF4" w:rsidRPr="000A5F83">
        <w:rPr>
          <w:rFonts w:asciiTheme="minorBidi" w:hAnsiTheme="minorBidi"/>
          <w:i/>
          <w:iCs/>
          <w:sz w:val="24"/>
          <w:szCs w:val="24"/>
        </w:rPr>
        <w:t>brit mila</w:t>
      </w:r>
      <w:r w:rsidR="00845AF4" w:rsidRPr="000A5F83">
        <w:rPr>
          <w:rFonts w:asciiTheme="minorBidi" w:hAnsiTheme="minorBidi"/>
          <w:sz w:val="24"/>
          <w:szCs w:val="24"/>
        </w:rPr>
        <w:t xml:space="preserve"> is delayed for seven 24-hour units</w:t>
      </w:r>
      <w:r w:rsidR="00005076" w:rsidRPr="000A5F83">
        <w:rPr>
          <w:rFonts w:asciiTheme="minorBidi" w:hAnsiTheme="minorBidi"/>
          <w:sz w:val="24"/>
          <w:szCs w:val="24"/>
        </w:rPr>
        <w:t>,</w:t>
      </w:r>
      <w:r w:rsidR="00845AF4" w:rsidRPr="000A5F83">
        <w:rPr>
          <w:rFonts w:asciiTheme="minorBidi" w:hAnsiTheme="minorBidi"/>
          <w:sz w:val="24"/>
          <w:szCs w:val="24"/>
        </w:rPr>
        <w:t xml:space="preserve"> i.e., </w:t>
      </w:r>
      <w:r w:rsidR="00005076" w:rsidRPr="000A5F83">
        <w:rPr>
          <w:rFonts w:asciiTheme="minorBidi" w:hAnsiTheme="minorBidi"/>
          <w:i/>
          <w:iCs/>
          <w:sz w:val="24"/>
          <w:szCs w:val="24"/>
        </w:rPr>
        <w:t>mei-et le-</w:t>
      </w:r>
      <w:r w:rsidR="00845AF4" w:rsidRPr="000A5F83">
        <w:rPr>
          <w:rFonts w:asciiTheme="minorBidi" w:hAnsiTheme="minorBidi"/>
          <w:i/>
          <w:iCs/>
          <w:sz w:val="24"/>
          <w:szCs w:val="24"/>
        </w:rPr>
        <w:t>et</w:t>
      </w:r>
      <w:r w:rsidR="00845AF4" w:rsidRPr="000A5F83">
        <w:rPr>
          <w:rFonts w:asciiTheme="minorBidi" w:hAnsiTheme="minorBidi"/>
          <w:sz w:val="24"/>
          <w:szCs w:val="24"/>
        </w:rPr>
        <w:t xml:space="preserve"> </w:t>
      </w:r>
      <w:r w:rsidR="00005076" w:rsidRPr="000A5F83">
        <w:rPr>
          <w:rFonts w:asciiTheme="minorBidi" w:hAnsiTheme="minorBidi"/>
          <w:sz w:val="24"/>
          <w:szCs w:val="24"/>
        </w:rPr>
        <w:t>(</w:t>
      </w:r>
      <w:r w:rsidR="00845AF4" w:rsidRPr="000A5F83">
        <w:rPr>
          <w:rFonts w:asciiTheme="minorBidi" w:hAnsiTheme="minorBidi"/>
          <w:sz w:val="24"/>
          <w:szCs w:val="24"/>
        </w:rPr>
        <w:t>see Shulchan Arukh</w:t>
      </w:r>
      <w:r w:rsidR="00005076" w:rsidRPr="000A5F83">
        <w:rPr>
          <w:rFonts w:asciiTheme="minorBidi" w:hAnsiTheme="minorBidi"/>
          <w:sz w:val="24"/>
          <w:szCs w:val="24"/>
        </w:rPr>
        <w:t>,</w:t>
      </w:r>
      <w:r w:rsidR="00845AF4" w:rsidRPr="000A5F83">
        <w:rPr>
          <w:rFonts w:asciiTheme="minorBidi" w:hAnsiTheme="minorBidi"/>
          <w:sz w:val="24"/>
          <w:szCs w:val="24"/>
        </w:rPr>
        <w:t xml:space="preserve"> YD 262:2). We discussed the common case of neonata</w:t>
      </w:r>
      <w:r w:rsidR="00B27CB2" w:rsidRPr="000A5F83">
        <w:rPr>
          <w:rFonts w:asciiTheme="minorBidi" w:hAnsiTheme="minorBidi"/>
          <w:sz w:val="24"/>
          <w:szCs w:val="24"/>
        </w:rPr>
        <w:t>l</w:t>
      </w:r>
      <w:r w:rsidR="00845AF4" w:rsidRPr="000A5F83">
        <w:rPr>
          <w:rFonts w:asciiTheme="minorBidi" w:hAnsiTheme="minorBidi"/>
          <w:sz w:val="24"/>
          <w:szCs w:val="24"/>
        </w:rPr>
        <w:t xml:space="preserve"> jaundice, i.e., the yellow baby, and whether and when the circumcision is performed. </w:t>
      </w:r>
    </w:p>
    <w:p w:rsidR="000A5F83" w:rsidRPr="000A5F83" w:rsidRDefault="000A5F83" w:rsidP="00F02827">
      <w:pPr>
        <w:spacing w:after="0" w:line="240" w:lineRule="auto"/>
        <w:jc w:val="both"/>
        <w:rPr>
          <w:rFonts w:asciiTheme="minorBidi" w:hAnsiTheme="minorBidi"/>
          <w:sz w:val="24"/>
          <w:szCs w:val="24"/>
        </w:rPr>
      </w:pPr>
    </w:p>
    <w:p w:rsidR="00845AF4" w:rsidRPr="000A5F83" w:rsidRDefault="00845AF4" w:rsidP="00F02827">
      <w:pPr>
        <w:spacing w:after="0" w:line="240" w:lineRule="auto"/>
        <w:jc w:val="both"/>
        <w:rPr>
          <w:rFonts w:asciiTheme="minorBidi" w:hAnsiTheme="minorBidi"/>
          <w:sz w:val="24"/>
          <w:szCs w:val="24"/>
        </w:rPr>
      </w:pPr>
      <w:r w:rsidRPr="000A5F83">
        <w:rPr>
          <w:rFonts w:asciiTheme="minorBidi" w:hAnsiTheme="minorBidi"/>
          <w:sz w:val="24"/>
          <w:szCs w:val="24"/>
        </w:rPr>
        <w:t>This week</w:t>
      </w:r>
      <w:r w:rsidR="00005076" w:rsidRPr="000A5F83">
        <w:rPr>
          <w:rFonts w:asciiTheme="minorBidi" w:hAnsiTheme="minorBidi"/>
          <w:sz w:val="24"/>
          <w:szCs w:val="24"/>
        </w:rPr>
        <w:t>,</w:t>
      </w:r>
      <w:r w:rsidRPr="000A5F83">
        <w:rPr>
          <w:rFonts w:asciiTheme="minorBidi" w:hAnsiTheme="minorBidi"/>
          <w:sz w:val="24"/>
          <w:szCs w:val="24"/>
        </w:rPr>
        <w:t xml:space="preserve"> </w:t>
      </w:r>
      <w:r w:rsidR="00A26E69" w:rsidRPr="000A5F83">
        <w:rPr>
          <w:rFonts w:asciiTheme="minorBidi" w:hAnsiTheme="minorBidi"/>
          <w:sz w:val="24"/>
          <w:szCs w:val="24"/>
        </w:rPr>
        <w:t xml:space="preserve">we </w:t>
      </w:r>
      <w:r w:rsidRPr="000A5F83">
        <w:rPr>
          <w:rFonts w:asciiTheme="minorBidi" w:hAnsiTheme="minorBidi"/>
          <w:sz w:val="24"/>
          <w:szCs w:val="24"/>
        </w:rPr>
        <w:t xml:space="preserve">will discuss </w:t>
      </w:r>
      <w:r w:rsidR="00AA5A8D" w:rsidRPr="000A5F83">
        <w:rPr>
          <w:rFonts w:asciiTheme="minorBidi" w:hAnsiTheme="minorBidi"/>
          <w:sz w:val="24"/>
          <w:szCs w:val="24"/>
        </w:rPr>
        <w:t>an</w:t>
      </w:r>
      <w:r w:rsidRPr="000A5F83">
        <w:rPr>
          <w:rFonts w:asciiTheme="minorBidi" w:hAnsiTheme="minorBidi"/>
          <w:sz w:val="24"/>
          <w:szCs w:val="24"/>
        </w:rPr>
        <w:t xml:space="preserve">other case in which the circumcision </w:t>
      </w:r>
      <w:r w:rsidR="00AA5A8D" w:rsidRPr="000A5F83">
        <w:rPr>
          <w:rFonts w:asciiTheme="minorBidi" w:hAnsiTheme="minorBidi"/>
          <w:sz w:val="24"/>
          <w:szCs w:val="24"/>
        </w:rPr>
        <w:t>may be</w:t>
      </w:r>
      <w:r w:rsidRPr="000A5F83">
        <w:rPr>
          <w:rFonts w:asciiTheme="minorBidi" w:hAnsiTheme="minorBidi"/>
          <w:sz w:val="24"/>
          <w:szCs w:val="24"/>
        </w:rPr>
        <w:t xml:space="preserve"> delayed due to medical concerns. </w:t>
      </w:r>
    </w:p>
    <w:p w:rsidR="00005076" w:rsidRPr="000A5F83" w:rsidRDefault="00005076" w:rsidP="00F02827">
      <w:pPr>
        <w:spacing w:after="0" w:line="240" w:lineRule="auto"/>
        <w:jc w:val="both"/>
        <w:rPr>
          <w:rFonts w:asciiTheme="minorBidi" w:hAnsiTheme="minorBidi"/>
          <w:b/>
          <w:bCs/>
          <w:sz w:val="24"/>
          <w:szCs w:val="24"/>
        </w:rPr>
      </w:pPr>
    </w:p>
    <w:p w:rsidR="00845AF4" w:rsidRPr="000A5F83" w:rsidRDefault="006F1FD6" w:rsidP="00F02827">
      <w:pPr>
        <w:spacing w:after="0" w:line="240" w:lineRule="auto"/>
        <w:jc w:val="both"/>
        <w:rPr>
          <w:rFonts w:asciiTheme="minorBidi" w:hAnsiTheme="minorBidi"/>
          <w:b/>
          <w:bCs/>
          <w:sz w:val="24"/>
          <w:szCs w:val="24"/>
        </w:rPr>
      </w:pPr>
      <w:r w:rsidRPr="000A5F83">
        <w:rPr>
          <w:rFonts w:asciiTheme="minorBidi" w:hAnsiTheme="minorBidi"/>
          <w:b/>
          <w:bCs/>
          <w:sz w:val="24"/>
          <w:szCs w:val="24"/>
        </w:rPr>
        <w:t>Hypospadias</w:t>
      </w:r>
    </w:p>
    <w:p w:rsidR="000A5F83" w:rsidRDefault="000A5F83" w:rsidP="00F02827">
      <w:pPr>
        <w:spacing w:after="0" w:line="240" w:lineRule="auto"/>
        <w:jc w:val="both"/>
        <w:rPr>
          <w:rFonts w:asciiTheme="minorBidi" w:hAnsiTheme="minorBidi"/>
          <w:sz w:val="24"/>
          <w:szCs w:val="24"/>
        </w:rPr>
      </w:pPr>
    </w:p>
    <w:p w:rsidR="00074F12" w:rsidRDefault="00074F12" w:rsidP="00F02827">
      <w:pPr>
        <w:spacing w:after="0" w:line="240" w:lineRule="auto"/>
        <w:jc w:val="both"/>
        <w:rPr>
          <w:rFonts w:asciiTheme="minorBidi" w:hAnsiTheme="minorBidi"/>
          <w:sz w:val="24"/>
          <w:szCs w:val="24"/>
        </w:rPr>
      </w:pPr>
      <w:r w:rsidRPr="000A5F83">
        <w:rPr>
          <w:rFonts w:asciiTheme="minorBidi" w:hAnsiTheme="minorBidi"/>
          <w:sz w:val="24"/>
          <w:szCs w:val="24"/>
        </w:rPr>
        <w:t>Hypospadias is a congenital</w:t>
      </w:r>
      <w:r w:rsidR="00005076" w:rsidRPr="000A5F83">
        <w:rPr>
          <w:rFonts w:asciiTheme="minorBidi" w:hAnsiTheme="minorBidi"/>
          <w:sz w:val="24"/>
          <w:szCs w:val="24"/>
        </w:rPr>
        <w:t xml:space="preserve"> condition in which the urethra – a tube</w:t>
      </w:r>
      <w:r w:rsidRPr="000A5F83">
        <w:rPr>
          <w:rFonts w:asciiTheme="minorBidi" w:hAnsiTheme="minorBidi"/>
          <w:sz w:val="24"/>
          <w:szCs w:val="24"/>
        </w:rPr>
        <w:t xml:space="preserve"> which usually </w:t>
      </w:r>
      <w:r w:rsidR="00397EDB" w:rsidRPr="000A5F83">
        <w:rPr>
          <w:rFonts w:asciiTheme="minorBidi" w:hAnsiTheme="minorBidi"/>
          <w:sz w:val="24"/>
          <w:szCs w:val="24"/>
        </w:rPr>
        <w:t>opens at the tip of the penis</w:t>
      </w:r>
      <w:r w:rsidR="00005076" w:rsidRPr="000A5F83">
        <w:rPr>
          <w:rFonts w:asciiTheme="minorBidi" w:hAnsiTheme="minorBidi"/>
          <w:sz w:val="24"/>
          <w:szCs w:val="24"/>
        </w:rPr>
        <w:t>,</w:t>
      </w:r>
      <w:r w:rsidR="00397EDB" w:rsidRPr="000A5F83">
        <w:rPr>
          <w:rFonts w:asciiTheme="minorBidi" w:hAnsiTheme="minorBidi"/>
          <w:sz w:val="24"/>
          <w:szCs w:val="24"/>
        </w:rPr>
        <w:t xml:space="preserve"> allowing a normal flow of urine or semen</w:t>
      </w:r>
      <w:r w:rsidR="00005076" w:rsidRPr="000A5F83">
        <w:rPr>
          <w:rFonts w:asciiTheme="minorBidi" w:hAnsiTheme="minorBidi"/>
          <w:sz w:val="24"/>
          <w:szCs w:val="24"/>
        </w:rPr>
        <w:t xml:space="preserve"> –</w:t>
      </w:r>
      <w:r w:rsidRPr="000A5F83">
        <w:rPr>
          <w:rFonts w:asciiTheme="minorBidi" w:hAnsiTheme="minorBidi"/>
          <w:sz w:val="24"/>
          <w:szCs w:val="24"/>
        </w:rPr>
        <w:t xml:space="preserve"> does not</w:t>
      </w:r>
      <w:r w:rsidR="00397EDB" w:rsidRPr="000A5F83">
        <w:rPr>
          <w:rFonts w:asciiTheme="minorBidi" w:hAnsiTheme="minorBidi"/>
          <w:sz w:val="24"/>
          <w:szCs w:val="24"/>
        </w:rPr>
        <w:t xml:space="preserve"> reach the end of the penis</w:t>
      </w:r>
      <w:r w:rsidRPr="000A5F83">
        <w:rPr>
          <w:rFonts w:asciiTheme="minorBidi" w:hAnsiTheme="minorBidi"/>
          <w:sz w:val="24"/>
          <w:szCs w:val="24"/>
        </w:rPr>
        <w:t>. In these cases, the opening</w:t>
      </w:r>
      <w:r w:rsidR="00397EDB" w:rsidRPr="000A5F83">
        <w:rPr>
          <w:rFonts w:asciiTheme="minorBidi" w:hAnsiTheme="minorBidi"/>
          <w:sz w:val="24"/>
          <w:szCs w:val="24"/>
        </w:rPr>
        <w:t xml:space="preserve"> appears below the head of the penis, on the shaft, and in rare cases on the scrotum. </w:t>
      </w:r>
      <w:r w:rsidRPr="000A5F83">
        <w:rPr>
          <w:rFonts w:asciiTheme="minorBidi" w:hAnsiTheme="minorBidi"/>
          <w:sz w:val="24"/>
          <w:szCs w:val="24"/>
        </w:rPr>
        <w:t xml:space="preserve">Hypospadias is the second most common birth abnormality of the male reproductive system, occurring in 1 of every 250–300 male births. </w:t>
      </w:r>
    </w:p>
    <w:p w:rsidR="000A5F83" w:rsidRPr="000A5F83" w:rsidRDefault="000A5F83" w:rsidP="00F02827">
      <w:pPr>
        <w:spacing w:after="0" w:line="240" w:lineRule="auto"/>
        <w:jc w:val="both"/>
        <w:rPr>
          <w:rFonts w:asciiTheme="minorBidi" w:hAnsiTheme="minorBidi"/>
          <w:sz w:val="24"/>
          <w:szCs w:val="24"/>
        </w:rPr>
      </w:pPr>
    </w:p>
    <w:p w:rsidR="00133CBE" w:rsidRDefault="00494B29"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This phenomenon appears in halakhic literature as early as the </w:t>
      </w:r>
      <w:r w:rsidRPr="000A5F83">
        <w:rPr>
          <w:rFonts w:asciiTheme="minorBidi" w:hAnsiTheme="minorBidi"/>
          <w:i/>
          <w:iCs/>
          <w:sz w:val="24"/>
          <w:szCs w:val="24"/>
        </w:rPr>
        <w:t>Rishonim</w:t>
      </w:r>
      <w:r w:rsidRPr="000A5F83">
        <w:rPr>
          <w:rFonts w:asciiTheme="minorBidi" w:hAnsiTheme="minorBidi"/>
          <w:sz w:val="24"/>
          <w:szCs w:val="24"/>
        </w:rPr>
        <w:t xml:space="preserve">. The Rosh (33:4), for example, discusses whether </w:t>
      </w:r>
      <w:r w:rsidR="00133CBE" w:rsidRPr="000A5F83">
        <w:rPr>
          <w:rFonts w:asciiTheme="minorBidi" w:hAnsiTheme="minorBidi"/>
          <w:sz w:val="24"/>
          <w:szCs w:val="24"/>
        </w:rPr>
        <w:t>“a</w:t>
      </w:r>
      <w:r w:rsidRPr="000A5F83">
        <w:rPr>
          <w:rFonts w:asciiTheme="minorBidi" w:hAnsiTheme="minorBidi"/>
          <w:sz w:val="24"/>
          <w:szCs w:val="24"/>
        </w:rPr>
        <w:t xml:space="preserve"> person whose opening is not at the end of the penis, but rather closer to the scrotum, and from there he urinates” may marry a Jewish person. A number of </w:t>
      </w:r>
      <w:r w:rsidRPr="000A5F83">
        <w:rPr>
          <w:rFonts w:asciiTheme="minorBidi" w:hAnsiTheme="minorBidi"/>
          <w:i/>
          <w:iCs/>
          <w:sz w:val="24"/>
          <w:szCs w:val="24"/>
        </w:rPr>
        <w:t>Acharonim</w:t>
      </w:r>
      <w:r w:rsidRPr="000A5F83">
        <w:rPr>
          <w:rFonts w:asciiTheme="minorBidi" w:hAnsiTheme="minorBidi"/>
          <w:sz w:val="24"/>
          <w:szCs w:val="24"/>
        </w:rPr>
        <w:t xml:space="preserve">, including the Chatam Sofer (6, Likutim 64), Chavatzelet Ha-Sharon (EH 12), </w:t>
      </w:r>
      <w:r w:rsidR="00133CBE" w:rsidRPr="000A5F83">
        <w:rPr>
          <w:rFonts w:asciiTheme="minorBidi" w:hAnsiTheme="minorBidi"/>
          <w:sz w:val="24"/>
          <w:szCs w:val="24"/>
        </w:rPr>
        <w:t xml:space="preserve">and </w:t>
      </w:r>
      <w:r w:rsidRPr="000A5F83">
        <w:rPr>
          <w:rFonts w:asciiTheme="minorBidi" w:hAnsiTheme="minorBidi"/>
          <w:sz w:val="24"/>
          <w:szCs w:val="24"/>
        </w:rPr>
        <w:t>Avnei Nezer (YD 322</w:t>
      </w:r>
      <w:r w:rsidR="00133CBE" w:rsidRPr="000A5F83">
        <w:rPr>
          <w:rFonts w:asciiTheme="minorBidi" w:hAnsiTheme="minorBidi"/>
          <w:sz w:val="24"/>
          <w:szCs w:val="24"/>
        </w:rPr>
        <w:t>), relate to different aspect</w:t>
      </w:r>
      <w:r w:rsidR="00005076" w:rsidRPr="000A5F83">
        <w:rPr>
          <w:rFonts w:asciiTheme="minorBidi" w:hAnsiTheme="minorBidi"/>
          <w:sz w:val="24"/>
          <w:szCs w:val="24"/>
        </w:rPr>
        <w:t>s</w:t>
      </w:r>
      <w:r w:rsidR="00133CBE" w:rsidRPr="000A5F83">
        <w:rPr>
          <w:rFonts w:asciiTheme="minorBidi" w:hAnsiTheme="minorBidi"/>
          <w:sz w:val="24"/>
          <w:szCs w:val="24"/>
        </w:rPr>
        <w:t xml:space="preserve"> of this condition. Interestingly, R. Yosef Chaim of Bagdad</w:t>
      </w:r>
      <w:r w:rsidR="00005076" w:rsidRPr="000A5F83">
        <w:rPr>
          <w:rFonts w:asciiTheme="minorBidi" w:hAnsiTheme="minorBidi"/>
          <w:sz w:val="24"/>
          <w:szCs w:val="24"/>
        </w:rPr>
        <w:t>, the Ben Ish Chai</w:t>
      </w:r>
      <w:r w:rsidR="00133CBE" w:rsidRPr="000A5F83">
        <w:rPr>
          <w:rFonts w:asciiTheme="minorBidi" w:hAnsiTheme="minorBidi"/>
          <w:sz w:val="24"/>
          <w:szCs w:val="24"/>
        </w:rPr>
        <w:t xml:space="preserve"> (1835–1909), </w:t>
      </w:r>
      <w:r w:rsidR="00005076" w:rsidRPr="000A5F83">
        <w:rPr>
          <w:rFonts w:asciiTheme="minorBidi" w:hAnsiTheme="minorBidi"/>
          <w:sz w:val="24"/>
          <w:szCs w:val="24"/>
        </w:rPr>
        <w:t>relates</w:t>
      </w:r>
      <w:r w:rsidR="00133CBE" w:rsidRPr="000A5F83">
        <w:rPr>
          <w:rFonts w:asciiTheme="minorBidi" w:hAnsiTheme="minorBidi"/>
          <w:sz w:val="24"/>
          <w:szCs w:val="24"/>
        </w:rPr>
        <w:t xml:space="preserve"> in his Rav Pealim (EH 3:12) that this condition was extremely common in Bagdad, </w:t>
      </w:r>
      <w:r w:rsidR="00A26E69" w:rsidRPr="000A5F83">
        <w:rPr>
          <w:rFonts w:asciiTheme="minorBidi" w:hAnsiTheme="minorBidi"/>
          <w:sz w:val="24"/>
          <w:szCs w:val="24"/>
        </w:rPr>
        <w:t>and</w:t>
      </w:r>
      <w:r w:rsidR="00133CBE" w:rsidRPr="000A5F83">
        <w:rPr>
          <w:rFonts w:asciiTheme="minorBidi" w:hAnsiTheme="minorBidi"/>
          <w:sz w:val="24"/>
          <w:szCs w:val="24"/>
        </w:rPr>
        <w:t xml:space="preserve"> </w:t>
      </w:r>
      <w:r w:rsidR="00005076" w:rsidRPr="000A5F83">
        <w:rPr>
          <w:rFonts w:asciiTheme="minorBidi" w:hAnsiTheme="minorBidi"/>
          <w:sz w:val="24"/>
          <w:szCs w:val="24"/>
        </w:rPr>
        <w:t xml:space="preserve">he </w:t>
      </w:r>
      <w:r w:rsidR="00133CBE" w:rsidRPr="000A5F83">
        <w:rPr>
          <w:rFonts w:asciiTheme="minorBidi" w:hAnsiTheme="minorBidi"/>
          <w:sz w:val="24"/>
          <w:szCs w:val="24"/>
        </w:rPr>
        <w:t xml:space="preserve">expresses his amazement that this condition is not more common in Europe. </w:t>
      </w:r>
    </w:p>
    <w:p w:rsidR="000A5F83" w:rsidRPr="000A5F83" w:rsidRDefault="000A5F83" w:rsidP="00F02827">
      <w:pPr>
        <w:spacing w:after="0" w:line="240" w:lineRule="auto"/>
        <w:jc w:val="both"/>
        <w:rPr>
          <w:rFonts w:asciiTheme="minorBidi" w:hAnsiTheme="minorBidi"/>
          <w:b/>
          <w:bCs/>
          <w:sz w:val="24"/>
          <w:szCs w:val="24"/>
        </w:rPr>
      </w:pPr>
    </w:p>
    <w:p w:rsidR="00C427FC" w:rsidRDefault="00C427FC"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In more severe cases, the condition is surgically corrected, usually within 6-12 months after birth, </w:t>
      </w:r>
      <w:r w:rsidR="00005076" w:rsidRPr="000A5F83">
        <w:rPr>
          <w:rFonts w:asciiTheme="minorBidi" w:hAnsiTheme="minorBidi"/>
          <w:sz w:val="24"/>
          <w:szCs w:val="24"/>
        </w:rPr>
        <w:t xml:space="preserve">and </w:t>
      </w:r>
      <w:r w:rsidRPr="000A5F83">
        <w:rPr>
          <w:rFonts w:asciiTheme="minorBidi" w:hAnsiTheme="minorBidi"/>
          <w:sz w:val="24"/>
          <w:szCs w:val="24"/>
        </w:rPr>
        <w:t xml:space="preserve">sometimes later. </w:t>
      </w:r>
      <w:r w:rsidR="00B9334B" w:rsidRPr="000A5F83">
        <w:rPr>
          <w:rFonts w:asciiTheme="minorBidi" w:hAnsiTheme="minorBidi"/>
          <w:sz w:val="24"/>
          <w:szCs w:val="24"/>
        </w:rPr>
        <w:t>In some cases</w:t>
      </w:r>
      <w:r w:rsidRPr="000A5F83">
        <w:rPr>
          <w:rFonts w:asciiTheme="minorBidi" w:hAnsiTheme="minorBidi"/>
          <w:sz w:val="24"/>
          <w:szCs w:val="24"/>
        </w:rPr>
        <w:t xml:space="preserve">, the surgeon uses </w:t>
      </w:r>
      <w:r w:rsidR="00074F12" w:rsidRPr="000A5F83">
        <w:rPr>
          <w:rFonts w:asciiTheme="minorBidi" w:hAnsiTheme="minorBidi"/>
          <w:sz w:val="24"/>
          <w:szCs w:val="24"/>
        </w:rPr>
        <w:t xml:space="preserve">part of </w:t>
      </w:r>
      <w:r w:rsidR="00074F12" w:rsidRPr="000A5F83">
        <w:rPr>
          <w:rFonts w:asciiTheme="minorBidi" w:hAnsiTheme="minorBidi"/>
          <w:sz w:val="24"/>
          <w:szCs w:val="24"/>
        </w:rPr>
        <w:lastRenderedPageBreak/>
        <w:t>the</w:t>
      </w:r>
      <w:r w:rsidRPr="000A5F83">
        <w:rPr>
          <w:rFonts w:asciiTheme="minorBidi" w:hAnsiTheme="minorBidi"/>
          <w:sz w:val="24"/>
          <w:szCs w:val="24"/>
        </w:rPr>
        <w:t xml:space="preserve"> foreskin when performing the surgical correction</w:t>
      </w:r>
      <w:r w:rsidR="00B9334B" w:rsidRPr="000A5F83">
        <w:rPr>
          <w:rFonts w:asciiTheme="minorBidi" w:hAnsiTheme="minorBidi"/>
          <w:sz w:val="24"/>
          <w:szCs w:val="24"/>
        </w:rPr>
        <w:t xml:space="preserve"> to cover the area </w:t>
      </w:r>
      <w:r w:rsidR="00005076" w:rsidRPr="000A5F83">
        <w:rPr>
          <w:rFonts w:asciiTheme="minorBidi" w:hAnsiTheme="minorBidi"/>
          <w:sz w:val="24"/>
          <w:szCs w:val="24"/>
        </w:rPr>
        <w:t>that</w:t>
      </w:r>
      <w:r w:rsidR="00B9334B" w:rsidRPr="000A5F83">
        <w:rPr>
          <w:rFonts w:asciiTheme="minorBidi" w:hAnsiTheme="minorBidi"/>
          <w:sz w:val="24"/>
          <w:szCs w:val="24"/>
        </w:rPr>
        <w:t xml:space="preserve"> is closed</w:t>
      </w:r>
      <w:r w:rsidRPr="000A5F83">
        <w:rPr>
          <w:rFonts w:asciiTheme="minorBidi" w:hAnsiTheme="minorBidi"/>
          <w:sz w:val="24"/>
          <w:szCs w:val="24"/>
        </w:rPr>
        <w:t xml:space="preserve">. </w:t>
      </w:r>
      <w:r w:rsidR="00005076" w:rsidRPr="000A5F83">
        <w:rPr>
          <w:rFonts w:asciiTheme="minorBidi" w:hAnsiTheme="minorBidi"/>
          <w:sz w:val="24"/>
          <w:szCs w:val="24"/>
        </w:rPr>
        <w:t>The foreskin is viewed as the only skin perfectly fit for this type of procedure.</w:t>
      </w:r>
    </w:p>
    <w:p w:rsidR="000A5F83" w:rsidRPr="000A5F83" w:rsidRDefault="000A5F83" w:rsidP="00F02827">
      <w:pPr>
        <w:spacing w:after="0" w:line="240" w:lineRule="auto"/>
        <w:jc w:val="both"/>
        <w:rPr>
          <w:rFonts w:asciiTheme="minorBidi" w:hAnsiTheme="minorBidi"/>
          <w:sz w:val="24"/>
          <w:szCs w:val="24"/>
        </w:rPr>
      </w:pPr>
    </w:p>
    <w:p w:rsidR="00074F12" w:rsidRDefault="00074F12"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Hypospadias </w:t>
      </w:r>
      <w:r w:rsidR="00B9334B" w:rsidRPr="000A5F83">
        <w:rPr>
          <w:rFonts w:asciiTheme="minorBidi" w:hAnsiTheme="minorBidi"/>
          <w:sz w:val="24"/>
          <w:szCs w:val="24"/>
        </w:rPr>
        <w:t xml:space="preserve">present three </w:t>
      </w:r>
      <w:r w:rsidR="00005076" w:rsidRPr="000A5F83">
        <w:rPr>
          <w:rFonts w:asciiTheme="minorBidi" w:hAnsiTheme="minorBidi"/>
          <w:sz w:val="24"/>
          <w:szCs w:val="24"/>
        </w:rPr>
        <w:t xml:space="preserve">possible </w:t>
      </w:r>
      <w:r w:rsidR="00B9334B" w:rsidRPr="000A5F83">
        <w:rPr>
          <w:rFonts w:asciiTheme="minorBidi" w:hAnsiTheme="minorBidi"/>
          <w:sz w:val="24"/>
          <w:szCs w:val="24"/>
        </w:rPr>
        <w:t>challenges</w:t>
      </w:r>
      <w:r w:rsidR="00005076" w:rsidRPr="000A5F83">
        <w:rPr>
          <w:rFonts w:asciiTheme="minorBidi" w:hAnsiTheme="minorBidi"/>
          <w:sz w:val="24"/>
          <w:szCs w:val="24"/>
        </w:rPr>
        <w:t>. One is</w:t>
      </w:r>
      <w:r w:rsidRPr="000A5F83">
        <w:rPr>
          <w:rFonts w:asciiTheme="minorBidi" w:hAnsiTheme="minorBidi"/>
          <w:sz w:val="24"/>
          <w:szCs w:val="24"/>
        </w:rPr>
        <w:t xml:space="preserve"> </w:t>
      </w:r>
      <w:r w:rsidR="00005076" w:rsidRPr="000A5F83">
        <w:rPr>
          <w:rFonts w:asciiTheme="minorBidi" w:hAnsiTheme="minorBidi"/>
          <w:sz w:val="24"/>
          <w:szCs w:val="24"/>
        </w:rPr>
        <w:t>cosmetic; another is</w:t>
      </w:r>
      <w:r w:rsidRPr="000A5F83">
        <w:rPr>
          <w:rFonts w:asciiTheme="minorBidi" w:hAnsiTheme="minorBidi"/>
          <w:sz w:val="24"/>
          <w:szCs w:val="24"/>
        </w:rPr>
        <w:t xml:space="preserve"> difficulty in urinating in a proper manner, and in some cases, a person with hypospadias will have difficulty fathering a child. A urologist must determine whether the severity of the condition warrants surgical intervention. </w:t>
      </w:r>
    </w:p>
    <w:p w:rsidR="000A5F83" w:rsidRPr="000A5F83" w:rsidRDefault="000A5F83" w:rsidP="00F02827">
      <w:pPr>
        <w:spacing w:after="0" w:line="240" w:lineRule="auto"/>
        <w:jc w:val="both"/>
        <w:rPr>
          <w:rFonts w:asciiTheme="minorBidi" w:hAnsiTheme="minorBidi"/>
          <w:sz w:val="24"/>
          <w:szCs w:val="24"/>
        </w:rPr>
      </w:pPr>
    </w:p>
    <w:p w:rsidR="00A26E69" w:rsidRPr="000A5F83" w:rsidRDefault="00B9334B"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Regarding the laws of </w:t>
      </w:r>
      <w:r w:rsidRPr="000A5F83">
        <w:rPr>
          <w:rFonts w:asciiTheme="minorBidi" w:hAnsiTheme="minorBidi"/>
          <w:i/>
          <w:iCs/>
          <w:sz w:val="24"/>
          <w:szCs w:val="24"/>
        </w:rPr>
        <w:t>brit mila</w:t>
      </w:r>
      <w:r w:rsidR="00005076" w:rsidRPr="000A5F83">
        <w:rPr>
          <w:rFonts w:asciiTheme="minorBidi" w:hAnsiTheme="minorBidi"/>
          <w:sz w:val="24"/>
          <w:szCs w:val="24"/>
        </w:rPr>
        <w:t>,</w:t>
      </w:r>
      <w:r w:rsidRPr="000A5F83">
        <w:rPr>
          <w:rFonts w:asciiTheme="minorBidi" w:hAnsiTheme="minorBidi"/>
          <w:sz w:val="24"/>
          <w:szCs w:val="24"/>
        </w:rPr>
        <w:t xml:space="preserve"> h</w:t>
      </w:r>
      <w:r w:rsidR="00074F12" w:rsidRPr="000A5F83">
        <w:rPr>
          <w:rFonts w:asciiTheme="minorBidi" w:hAnsiTheme="minorBidi"/>
          <w:sz w:val="24"/>
          <w:szCs w:val="24"/>
        </w:rPr>
        <w:t xml:space="preserve">ypospadias </w:t>
      </w:r>
      <w:r w:rsidR="00C427FC" w:rsidRPr="000A5F83">
        <w:rPr>
          <w:rFonts w:asciiTheme="minorBidi" w:hAnsiTheme="minorBidi"/>
          <w:sz w:val="24"/>
          <w:szCs w:val="24"/>
        </w:rPr>
        <w:t xml:space="preserve">raises an important halakhic question: Should </w:t>
      </w:r>
      <w:r w:rsidRPr="000A5F83">
        <w:rPr>
          <w:rFonts w:asciiTheme="minorBidi" w:hAnsiTheme="minorBidi"/>
          <w:sz w:val="24"/>
          <w:szCs w:val="24"/>
        </w:rPr>
        <w:t>the</w:t>
      </w:r>
      <w:r w:rsidR="00C427FC" w:rsidRPr="000A5F83">
        <w:rPr>
          <w:rFonts w:asciiTheme="minorBidi" w:hAnsiTheme="minorBidi"/>
          <w:sz w:val="24"/>
          <w:szCs w:val="24"/>
        </w:rPr>
        <w:t xml:space="preserve"> circumcision be delayed until the surgery is performed</w:t>
      </w:r>
      <w:r w:rsidR="00C33F97" w:rsidRPr="000A5F83">
        <w:rPr>
          <w:rFonts w:asciiTheme="minorBidi" w:hAnsiTheme="minorBidi"/>
          <w:sz w:val="24"/>
          <w:szCs w:val="24"/>
        </w:rPr>
        <w:t xml:space="preserve">, and if so, what is the halakhic justification for delaying the </w:t>
      </w:r>
      <w:r w:rsidR="00C33F97" w:rsidRPr="000A5F83">
        <w:rPr>
          <w:rFonts w:asciiTheme="minorBidi" w:hAnsiTheme="minorBidi"/>
          <w:i/>
          <w:iCs/>
          <w:sz w:val="24"/>
          <w:szCs w:val="24"/>
        </w:rPr>
        <w:t>brit mila</w:t>
      </w:r>
      <w:r w:rsidR="00C33F97" w:rsidRPr="000A5F83">
        <w:rPr>
          <w:rFonts w:asciiTheme="minorBidi" w:hAnsiTheme="minorBidi"/>
          <w:sz w:val="24"/>
          <w:szCs w:val="24"/>
        </w:rPr>
        <w:t xml:space="preserve">? Alternatively, </w:t>
      </w:r>
      <w:r w:rsidR="00C427FC" w:rsidRPr="000A5F83">
        <w:rPr>
          <w:rFonts w:asciiTheme="minorBidi" w:hAnsiTheme="minorBidi"/>
          <w:sz w:val="24"/>
          <w:szCs w:val="24"/>
        </w:rPr>
        <w:t xml:space="preserve">is there a way to perform a partial </w:t>
      </w:r>
      <w:r w:rsidR="00C427FC" w:rsidRPr="000A5F83">
        <w:rPr>
          <w:rFonts w:asciiTheme="minorBidi" w:hAnsiTheme="minorBidi"/>
          <w:i/>
          <w:iCs/>
          <w:sz w:val="24"/>
          <w:szCs w:val="24"/>
        </w:rPr>
        <w:t>brit mila</w:t>
      </w:r>
      <w:r w:rsidR="00C427FC" w:rsidRPr="000A5F83">
        <w:rPr>
          <w:rFonts w:asciiTheme="minorBidi" w:hAnsiTheme="minorBidi"/>
          <w:sz w:val="24"/>
          <w:szCs w:val="24"/>
        </w:rPr>
        <w:t xml:space="preserve">, leaving enough skin to perform the </w:t>
      </w:r>
      <w:r w:rsidR="00005076" w:rsidRPr="000A5F83">
        <w:rPr>
          <w:rFonts w:asciiTheme="minorBidi" w:hAnsiTheme="minorBidi"/>
          <w:sz w:val="24"/>
          <w:szCs w:val="24"/>
        </w:rPr>
        <w:t xml:space="preserve">surgical </w:t>
      </w:r>
      <w:r w:rsidR="00C427FC" w:rsidRPr="000A5F83">
        <w:rPr>
          <w:rFonts w:asciiTheme="minorBidi" w:hAnsiTheme="minorBidi"/>
          <w:sz w:val="24"/>
          <w:szCs w:val="24"/>
        </w:rPr>
        <w:t>procedur</w:t>
      </w:r>
      <w:r w:rsidR="00A26E69" w:rsidRPr="000A5F83">
        <w:rPr>
          <w:rFonts w:asciiTheme="minorBidi" w:hAnsiTheme="minorBidi"/>
          <w:sz w:val="24"/>
          <w:szCs w:val="24"/>
        </w:rPr>
        <w:t>e</w:t>
      </w:r>
      <w:r w:rsidR="00005076" w:rsidRPr="000A5F83">
        <w:rPr>
          <w:rFonts w:asciiTheme="minorBidi" w:hAnsiTheme="minorBidi"/>
          <w:sz w:val="24"/>
          <w:szCs w:val="24"/>
        </w:rPr>
        <w:t xml:space="preserve"> later</w:t>
      </w:r>
      <w:r w:rsidR="00A26E69" w:rsidRPr="000A5F83">
        <w:rPr>
          <w:rFonts w:asciiTheme="minorBidi" w:hAnsiTheme="minorBidi"/>
          <w:sz w:val="24"/>
          <w:szCs w:val="24"/>
        </w:rPr>
        <w:t>?</w:t>
      </w:r>
    </w:p>
    <w:p w:rsidR="00005076" w:rsidRPr="000A5F83" w:rsidRDefault="00005076" w:rsidP="00F02827">
      <w:pPr>
        <w:spacing w:after="0" w:line="240" w:lineRule="auto"/>
        <w:jc w:val="both"/>
        <w:rPr>
          <w:rFonts w:asciiTheme="minorBidi" w:hAnsiTheme="minorBidi"/>
          <w:b/>
          <w:bCs/>
          <w:sz w:val="24"/>
          <w:szCs w:val="24"/>
        </w:rPr>
      </w:pPr>
    </w:p>
    <w:p w:rsidR="008F5A71" w:rsidRPr="000A5F83" w:rsidRDefault="008F5A71" w:rsidP="00F02827">
      <w:pPr>
        <w:spacing w:after="0" w:line="240" w:lineRule="auto"/>
        <w:jc w:val="both"/>
        <w:rPr>
          <w:rFonts w:asciiTheme="minorBidi" w:hAnsiTheme="minorBidi"/>
          <w:b/>
          <w:bCs/>
          <w:sz w:val="24"/>
          <w:szCs w:val="24"/>
        </w:rPr>
      </w:pPr>
      <w:r w:rsidRPr="000A5F83">
        <w:rPr>
          <w:rFonts w:asciiTheme="minorBidi" w:hAnsiTheme="minorBidi"/>
          <w:b/>
          <w:bCs/>
          <w:sz w:val="24"/>
          <w:szCs w:val="24"/>
        </w:rPr>
        <w:t xml:space="preserve">Delaying a </w:t>
      </w:r>
      <w:r w:rsidRPr="000A5F83">
        <w:rPr>
          <w:rFonts w:asciiTheme="minorBidi" w:hAnsiTheme="minorBidi"/>
          <w:b/>
          <w:bCs/>
          <w:i/>
          <w:iCs/>
          <w:sz w:val="24"/>
          <w:szCs w:val="24"/>
        </w:rPr>
        <w:t>Brit Mila</w:t>
      </w:r>
      <w:r w:rsidRPr="000A5F83">
        <w:rPr>
          <w:rFonts w:asciiTheme="minorBidi" w:hAnsiTheme="minorBidi"/>
          <w:b/>
          <w:bCs/>
          <w:sz w:val="24"/>
          <w:szCs w:val="24"/>
        </w:rPr>
        <w:t xml:space="preserve"> due to Hypospadias</w:t>
      </w:r>
    </w:p>
    <w:p w:rsidR="000A5F83" w:rsidRDefault="000A5F83" w:rsidP="00F02827">
      <w:pPr>
        <w:spacing w:after="0" w:line="240" w:lineRule="auto"/>
        <w:jc w:val="both"/>
        <w:rPr>
          <w:rFonts w:asciiTheme="minorBidi" w:hAnsiTheme="minorBidi"/>
          <w:sz w:val="24"/>
          <w:szCs w:val="24"/>
        </w:rPr>
      </w:pPr>
    </w:p>
    <w:p w:rsidR="008F5A71" w:rsidRPr="000A5F83" w:rsidRDefault="00005076" w:rsidP="00F02827">
      <w:pPr>
        <w:spacing w:after="0" w:line="240" w:lineRule="auto"/>
        <w:jc w:val="both"/>
        <w:rPr>
          <w:rFonts w:asciiTheme="minorBidi" w:hAnsiTheme="minorBidi"/>
          <w:sz w:val="24"/>
          <w:szCs w:val="24"/>
        </w:rPr>
      </w:pPr>
      <w:r w:rsidRPr="000A5F83">
        <w:rPr>
          <w:rFonts w:asciiTheme="minorBidi" w:hAnsiTheme="minorBidi"/>
          <w:sz w:val="24"/>
          <w:szCs w:val="24"/>
        </w:rPr>
        <w:t>It seems that</w:t>
      </w:r>
      <w:r w:rsidR="008F5A71" w:rsidRPr="000A5F83">
        <w:rPr>
          <w:rFonts w:asciiTheme="minorBidi" w:hAnsiTheme="minorBidi"/>
          <w:sz w:val="24"/>
          <w:szCs w:val="24"/>
        </w:rPr>
        <w:t xml:space="preserve"> this question </w:t>
      </w:r>
      <w:r w:rsidR="00C33F97" w:rsidRPr="000A5F83">
        <w:rPr>
          <w:rFonts w:asciiTheme="minorBidi" w:hAnsiTheme="minorBidi"/>
          <w:sz w:val="24"/>
          <w:szCs w:val="24"/>
        </w:rPr>
        <w:t xml:space="preserve">may be resolved based upon a </w:t>
      </w:r>
      <w:r w:rsidR="008F5A71" w:rsidRPr="000A5F83">
        <w:rPr>
          <w:rFonts w:asciiTheme="minorBidi" w:hAnsiTheme="minorBidi"/>
          <w:sz w:val="24"/>
          <w:szCs w:val="24"/>
        </w:rPr>
        <w:t xml:space="preserve">similar </w:t>
      </w:r>
      <w:r w:rsidR="00C33F97" w:rsidRPr="000A5F83">
        <w:rPr>
          <w:rFonts w:asciiTheme="minorBidi" w:hAnsiTheme="minorBidi"/>
          <w:sz w:val="24"/>
          <w:szCs w:val="24"/>
        </w:rPr>
        <w:t>d</w:t>
      </w:r>
      <w:r w:rsidR="008F5A71" w:rsidRPr="000A5F83">
        <w:rPr>
          <w:rFonts w:asciiTheme="minorBidi" w:hAnsiTheme="minorBidi"/>
          <w:sz w:val="24"/>
          <w:szCs w:val="24"/>
        </w:rPr>
        <w:t xml:space="preserve">iscussion </w:t>
      </w:r>
      <w:r w:rsidRPr="000A5F83">
        <w:rPr>
          <w:rFonts w:asciiTheme="minorBidi" w:hAnsiTheme="minorBidi"/>
          <w:sz w:val="24"/>
          <w:szCs w:val="24"/>
        </w:rPr>
        <w:t>that took place</w:t>
      </w:r>
      <w:r w:rsidR="008F5A71" w:rsidRPr="000A5F83">
        <w:rPr>
          <w:rFonts w:asciiTheme="minorBidi" w:hAnsiTheme="minorBidi"/>
          <w:sz w:val="24"/>
          <w:szCs w:val="24"/>
        </w:rPr>
        <w:t xml:space="preserve"> </w:t>
      </w:r>
      <w:r w:rsidRPr="000A5F83">
        <w:rPr>
          <w:rFonts w:asciiTheme="minorBidi" w:hAnsiTheme="minorBidi"/>
          <w:sz w:val="24"/>
          <w:szCs w:val="24"/>
        </w:rPr>
        <w:t>at the</w:t>
      </w:r>
      <w:r w:rsidR="008F5A71" w:rsidRPr="000A5F83">
        <w:rPr>
          <w:rFonts w:asciiTheme="minorBidi" w:hAnsiTheme="minorBidi"/>
          <w:sz w:val="24"/>
          <w:szCs w:val="24"/>
        </w:rPr>
        <w:t xml:space="preserve"> beginning of the 20</w:t>
      </w:r>
      <w:r w:rsidR="008F5A71" w:rsidRPr="000A5F83">
        <w:rPr>
          <w:rFonts w:asciiTheme="minorBidi" w:hAnsiTheme="minorBidi"/>
          <w:sz w:val="24"/>
          <w:szCs w:val="24"/>
          <w:vertAlign w:val="superscript"/>
        </w:rPr>
        <w:t>th</w:t>
      </w:r>
      <w:r w:rsidR="008F5A71" w:rsidRPr="000A5F83">
        <w:rPr>
          <w:rFonts w:asciiTheme="minorBidi" w:hAnsiTheme="minorBidi"/>
          <w:sz w:val="24"/>
          <w:szCs w:val="24"/>
        </w:rPr>
        <w:t xml:space="preserve"> century in </w:t>
      </w:r>
      <w:r w:rsidR="00C33F97" w:rsidRPr="000A5F83">
        <w:rPr>
          <w:rFonts w:asciiTheme="minorBidi" w:hAnsiTheme="minorBidi"/>
          <w:sz w:val="24"/>
          <w:szCs w:val="24"/>
        </w:rPr>
        <w:t>Poland</w:t>
      </w:r>
      <w:r w:rsidR="008F5A71" w:rsidRPr="000A5F83">
        <w:rPr>
          <w:rFonts w:asciiTheme="minorBidi" w:hAnsiTheme="minorBidi"/>
          <w:sz w:val="24"/>
          <w:szCs w:val="24"/>
        </w:rPr>
        <w:t xml:space="preserve">. </w:t>
      </w:r>
      <w:r w:rsidRPr="000A5F83">
        <w:rPr>
          <w:rFonts w:asciiTheme="minorBidi" w:hAnsiTheme="minorBidi"/>
          <w:sz w:val="24"/>
          <w:szCs w:val="24"/>
        </w:rPr>
        <w:t>In 19</w:t>
      </w:r>
      <w:r w:rsidR="008F5A71" w:rsidRPr="000A5F83">
        <w:rPr>
          <w:rFonts w:asciiTheme="minorBidi" w:hAnsiTheme="minorBidi"/>
          <w:sz w:val="24"/>
          <w:szCs w:val="24"/>
        </w:rPr>
        <w:t>04, the rabbi</w:t>
      </w:r>
      <w:r w:rsidR="00C33F97" w:rsidRPr="000A5F83">
        <w:rPr>
          <w:rFonts w:asciiTheme="minorBidi" w:hAnsiTheme="minorBidi"/>
          <w:sz w:val="24"/>
          <w:szCs w:val="24"/>
        </w:rPr>
        <w:t xml:space="preserve"> </w:t>
      </w:r>
      <w:r w:rsidR="008F5A71" w:rsidRPr="000A5F83">
        <w:rPr>
          <w:rFonts w:asciiTheme="minorBidi" w:hAnsiTheme="minorBidi"/>
          <w:sz w:val="24"/>
          <w:szCs w:val="24"/>
        </w:rPr>
        <w:t>of Plonsk, R. Tzvi Yechezkel Michaelson, turned to</w:t>
      </w:r>
      <w:r w:rsidR="00C33F97" w:rsidRPr="000A5F83">
        <w:rPr>
          <w:rFonts w:asciiTheme="minorBidi" w:hAnsiTheme="minorBidi"/>
          <w:sz w:val="24"/>
          <w:szCs w:val="24"/>
        </w:rPr>
        <w:t xml:space="preserve"> </w:t>
      </w:r>
      <w:r w:rsidR="008F5A71" w:rsidRPr="000A5F83">
        <w:rPr>
          <w:rFonts w:asciiTheme="minorBidi" w:hAnsiTheme="minorBidi"/>
          <w:sz w:val="24"/>
          <w:szCs w:val="24"/>
        </w:rPr>
        <w:t xml:space="preserve">a number of prominent </w:t>
      </w:r>
      <w:r w:rsidR="008F5A71" w:rsidRPr="000A5F83">
        <w:rPr>
          <w:rFonts w:asciiTheme="minorBidi" w:hAnsiTheme="minorBidi"/>
          <w:i/>
          <w:iCs/>
          <w:sz w:val="24"/>
          <w:szCs w:val="24"/>
        </w:rPr>
        <w:t>poskim</w:t>
      </w:r>
      <w:r w:rsidR="008F5A71" w:rsidRPr="000A5F83">
        <w:rPr>
          <w:rFonts w:asciiTheme="minorBidi" w:hAnsiTheme="minorBidi"/>
          <w:sz w:val="24"/>
          <w:szCs w:val="24"/>
        </w:rPr>
        <w:t xml:space="preserve"> regarding a child born with a “crooked foot.” The doctors insisted that if the circumcision </w:t>
      </w:r>
      <w:r w:rsidRPr="000A5F83">
        <w:rPr>
          <w:rFonts w:asciiTheme="minorBidi" w:hAnsiTheme="minorBidi"/>
          <w:sz w:val="24"/>
          <w:szCs w:val="24"/>
        </w:rPr>
        <w:t>were to be</w:t>
      </w:r>
      <w:r w:rsidR="008F5A71" w:rsidRPr="000A5F83">
        <w:rPr>
          <w:rFonts w:asciiTheme="minorBidi" w:hAnsiTheme="minorBidi"/>
          <w:sz w:val="24"/>
          <w:szCs w:val="24"/>
        </w:rPr>
        <w:t xml:space="preserve"> performed on the eighth day, they </w:t>
      </w:r>
      <w:r w:rsidRPr="000A5F83">
        <w:rPr>
          <w:rFonts w:asciiTheme="minorBidi" w:hAnsiTheme="minorBidi"/>
          <w:sz w:val="24"/>
          <w:szCs w:val="24"/>
        </w:rPr>
        <w:t>would</w:t>
      </w:r>
      <w:r w:rsidR="008F5A71" w:rsidRPr="000A5F83">
        <w:rPr>
          <w:rFonts w:asciiTheme="minorBidi" w:hAnsiTheme="minorBidi"/>
          <w:sz w:val="24"/>
          <w:szCs w:val="24"/>
        </w:rPr>
        <w:t xml:space="preserve"> be unable to correct the orthopedic condition, which would leave the child a cripple. </w:t>
      </w:r>
    </w:p>
    <w:p w:rsidR="000A5F83" w:rsidRDefault="000A5F83" w:rsidP="00F02827">
      <w:pPr>
        <w:spacing w:after="0" w:line="240" w:lineRule="auto"/>
        <w:jc w:val="both"/>
        <w:rPr>
          <w:rFonts w:asciiTheme="minorBidi" w:hAnsiTheme="minorBidi"/>
          <w:sz w:val="24"/>
          <w:szCs w:val="24"/>
        </w:rPr>
      </w:pPr>
    </w:p>
    <w:p w:rsidR="008F5A71" w:rsidRPr="000A5F83" w:rsidRDefault="008F5A71" w:rsidP="00F02827">
      <w:pPr>
        <w:spacing w:after="0" w:line="240" w:lineRule="auto"/>
        <w:jc w:val="both"/>
        <w:rPr>
          <w:rFonts w:asciiTheme="minorBidi" w:hAnsiTheme="minorBidi"/>
          <w:sz w:val="24"/>
          <w:szCs w:val="24"/>
          <w:rtl/>
        </w:rPr>
      </w:pPr>
      <w:r w:rsidRPr="000A5F83">
        <w:rPr>
          <w:rFonts w:asciiTheme="minorBidi" w:hAnsiTheme="minorBidi"/>
          <w:sz w:val="24"/>
          <w:szCs w:val="24"/>
        </w:rPr>
        <w:t>R. Malkiel Tzvi Tannenbaum (Divrei Malkiel 5:148) insist</w:t>
      </w:r>
      <w:r w:rsidR="00C33F97" w:rsidRPr="000A5F83">
        <w:rPr>
          <w:rFonts w:asciiTheme="minorBidi" w:hAnsiTheme="minorBidi"/>
          <w:sz w:val="24"/>
          <w:szCs w:val="24"/>
        </w:rPr>
        <w:t>ed</w:t>
      </w:r>
      <w:r w:rsidRPr="000A5F83">
        <w:rPr>
          <w:rFonts w:asciiTheme="minorBidi" w:hAnsiTheme="minorBidi"/>
          <w:sz w:val="24"/>
          <w:szCs w:val="24"/>
        </w:rPr>
        <w:t xml:space="preserve"> that the cast must be placed on the leg before the eighth day. The obligation to circumcise the child begins on the eighth day, at which point this obligation </w:t>
      </w:r>
      <w:r w:rsidR="00C33F97" w:rsidRPr="000A5F83">
        <w:rPr>
          <w:rFonts w:asciiTheme="minorBidi" w:hAnsiTheme="minorBidi"/>
          <w:sz w:val="24"/>
          <w:szCs w:val="24"/>
        </w:rPr>
        <w:t>m</w:t>
      </w:r>
      <w:r w:rsidRPr="000A5F83">
        <w:rPr>
          <w:rFonts w:asciiTheme="minorBidi" w:hAnsiTheme="minorBidi"/>
          <w:sz w:val="24"/>
          <w:szCs w:val="24"/>
        </w:rPr>
        <w:t xml:space="preserve">ay not be set aside in order to care for the child’s leg. </w:t>
      </w:r>
    </w:p>
    <w:p w:rsidR="000A5F83" w:rsidRDefault="000A5F83" w:rsidP="00F02827">
      <w:pPr>
        <w:spacing w:after="0" w:line="240" w:lineRule="auto"/>
        <w:jc w:val="both"/>
        <w:rPr>
          <w:rFonts w:asciiTheme="minorBidi" w:hAnsiTheme="minorBidi"/>
          <w:sz w:val="24"/>
          <w:szCs w:val="24"/>
        </w:rPr>
      </w:pPr>
    </w:p>
    <w:p w:rsidR="008F5A71" w:rsidRPr="000A5F83" w:rsidRDefault="00005076" w:rsidP="00F02827">
      <w:pPr>
        <w:spacing w:after="0" w:line="240" w:lineRule="auto"/>
        <w:jc w:val="both"/>
        <w:rPr>
          <w:rFonts w:asciiTheme="minorBidi" w:hAnsiTheme="minorBidi"/>
          <w:sz w:val="24"/>
          <w:szCs w:val="24"/>
        </w:rPr>
      </w:pPr>
      <w:r w:rsidRPr="000A5F83">
        <w:rPr>
          <w:rFonts w:asciiTheme="minorBidi" w:hAnsiTheme="minorBidi"/>
          <w:sz w:val="24"/>
          <w:szCs w:val="24"/>
        </w:rPr>
        <w:t>R. Avraham Borenstein (1838</w:t>
      </w:r>
      <w:r w:rsidR="008F5A71" w:rsidRPr="000A5F83">
        <w:rPr>
          <w:rFonts w:asciiTheme="minorBidi" w:hAnsiTheme="minorBidi"/>
          <w:sz w:val="24"/>
          <w:szCs w:val="24"/>
        </w:rPr>
        <w:t xml:space="preserve">–1910) of Sochaczew, known as the Sochatchover, </w:t>
      </w:r>
      <w:r w:rsidR="00450E47" w:rsidRPr="000A5F83">
        <w:rPr>
          <w:rFonts w:asciiTheme="minorBidi" w:hAnsiTheme="minorBidi"/>
          <w:sz w:val="24"/>
          <w:szCs w:val="24"/>
        </w:rPr>
        <w:t xml:space="preserve">raises this consideration as well. However, </w:t>
      </w:r>
      <w:r w:rsidR="00D625D4" w:rsidRPr="000A5F83">
        <w:rPr>
          <w:rFonts w:asciiTheme="minorBidi" w:hAnsiTheme="minorBidi"/>
          <w:sz w:val="24"/>
          <w:szCs w:val="24"/>
        </w:rPr>
        <w:t xml:space="preserve">he </w:t>
      </w:r>
      <w:r w:rsidR="00450E47" w:rsidRPr="000A5F83">
        <w:rPr>
          <w:rFonts w:asciiTheme="minorBidi" w:hAnsiTheme="minorBidi"/>
          <w:sz w:val="24"/>
          <w:szCs w:val="24"/>
        </w:rPr>
        <w:t>concludes</w:t>
      </w:r>
      <w:r w:rsidR="008F5A71" w:rsidRPr="000A5F83">
        <w:rPr>
          <w:rFonts w:asciiTheme="minorBidi" w:hAnsiTheme="minorBidi"/>
          <w:sz w:val="24"/>
          <w:szCs w:val="24"/>
        </w:rPr>
        <w:t xml:space="preserve"> that the circumcision may be delayed</w:t>
      </w:r>
      <w:r w:rsidRPr="000A5F83">
        <w:rPr>
          <w:rFonts w:asciiTheme="minorBidi" w:hAnsiTheme="minorBidi"/>
          <w:sz w:val="24"/>
          <w:szCs w:val="24"/>
        </w:rPr>
        <w:t xml:space="preserve"> (Avnei Nezer 2:321)</w:t>
      </w:r>
      <w:r w:rsidR="008F5A71" w:rsidRPr="000A5F83">
        <w:rPr>
          <w:rFonts w:asciiTheme="minorBidi" w:hAnsiTheme="minorBidi"/>
          <w:sz w:val="24"/>
          <w:szCs w:val="24"/>
        </w:rPr>
        <w:t>. He notes that the Rema (OC 656:1) rules that a person does not need to</w:t>
      </w:r>
      <w:r w:rsidR="008F5A71" w:rsidRPr="000A5F83">
        <w:rPr>
          <w:rFonts w:asciiTheme="minorBidi" w:hAnsiTheme="minorBidi"/>
          <w:sz w:val="24"/>
          <w:szCs w:val="24"/>
          <w:rtl/>
        </w:rPr>
        <w:t xml:space="preserve"> </w:t>
      </w:r>
      <w:r w:rsidR="008F5A71" w:rsidRPr="000A5F83">
        <w:rPr>
          <w:rFonts w:asciiTheme="minorBidi" w:hAnsiTheme="minorBidi"/>
          <w:sz w:val="24"/>
          <w:szCs w:val="24"/>
        </w:rPr>
        <w:t xml:space="preserve">expend twenty percent of his net worth in order to fulfill a </w:t>
      </w:r>
      <w:r w:rsidR="00F472CC">
        <w:rPr>
          <w:rFonts w:asciiTheme="minorBidi" w:hAnsiTheme="minorBidi"/>
          <w:sz w:val="24"/>
          <w:szCs w:val="24"/>
        </w:rPr>
        <w:t>mitzva</w:t>
      </w:r>
      <w:r w:rsidR="008F5A71" w:rsidRPr="000A5F83">
        <w:rPr>
          <w:rFonts w:asciiTheme="minorBidi" w:hAnsiTheme="minorBidi"/>
          <w:sz w:val="24"/>
          <w:szCs w:val="24"/>
        </w:rPr>
        <w:t xml:space="preserve">. In this case, the child certainly does not need to risk being a cripple for life in order to fulfill the </w:t>
      </w:r>
      <w:r w:rsidR="00F472CC">
        <w:rPr>
          <w:rFonts w:asciiTheme="minorBidi" w:hAnsiTheme="minorBidi"/>
          <w:sz w:val="24"/>
          <w:szCs w:val="24"/>
        </w:rPr>
        <w:t>mitzva</w:t>
      </w:r>
      <w:r w:rsidR="008F5A71" w:rsidRPr="000A5F83">
        <w:rPr>
          <w:rFonts w:asciiTheme="minorBidi" w:hAnsiTheme="minorBidi"/>
          <w:sz w:val="24"/>
          <w:szCs w:val="24"/>
        </w:rPr>
        <w:t xml:space="preserve"> of circumcision on time. </w:t>
      </w:r>
    </w:p>
    <w:p w:rsidR="000A5F83" w:rsidRDefault="000A5F83" w:rsidP="00F02827">
      <w:pPr>
        <w:spacing w:after="0" w:line="240" w:lineRule="auto"/>
        <w:jc w:val="both"/>
        <w:rPr>
          <w:rFonts w:asciiTheme="minorBidi" w:hAnsiTheme="minorBidi"/>
          <w:sz w:val="24"/>
          <w:szCs w:val="24"/>
        </w:rPr>
      </w:pPr>
    </w:p>
    <w:p w:rsidR="008F5A71" w:rsidRPr="000A5F83" w:rsidRDefault="004C3040" w:rsidP="00F02827">
      <w:pPr>
        <w:spacing w:after="0" w:line="240" w:lineRule="auto"/>
        <w:jc w:val="both"/>
        <w:rPr>
          <w:rFonts w:asciiTheme="minorBidi" w:hAnsiTheme="minorBidi"/>
          <w:sz w:val="24"/>
          <w:szCs w:val="24"/>
        </w:rPr>
      </w:pPr>
      <w:r w:rsidRPr="000A5F83">
        <w:rPr>
          <w:rFonts w:asciiTheme="minorBidi" w:hAnsiTheme="minorBidi"/>
          <w:sz w:val="24"/>
          <w:szCs w:val="24"/>
        </w:rPr>
        <w:t>[</w:t>
      </w:r>
      <w:r w:rsidR="008F5A71" w:rsidRPr="000A5F83">
        <w:rPr>
          <w:rFonts w:asciiTheme="minorBidi" w:hAnsiTheme="minorBidi"/>
          <w:sz w:val="24"/>
          <w:szCs w:val="24"/>
        </w:rPr>
        <w:t>Th</w:t>
      </w:r>
      <w:r w:rsidR="00005076" w:rsidRPr="000A5F83">
        <w:rPr>
          <w:rFonts w:asciiTheme="minorBidi" w:hAnsiTheme="minorBidi"/>
          <w:sz w:val="24"/>
          <w:szCs w:val="24"/>
        </w:rPr>
        <w:t>e</w:t>
      </w:r>
      <w:r w:rsidR="008F5A71" w:rsidRPr="000A5F83">
        <w:rPr>
          <w:rFonts w:asciiTheme="minorBidi" w:hAnsiTheme="minorBidi"/>
          <w:sz w:val="24"/>
          <w:szCs w:val="24"/>
        </w:rPr>
        <w:t xml:space="preserve"> issue</w:t>
      </w:r>
      <w:r w:rsidR="00005076" w:rsidRPr="000A5F83">
        <w:rPr>
          <w:rFonts w:asciiTheme="minorBidi" w:hAnsiTheme="minorBidi"/>
          <w:sz w:val="24"/>
          <w:szCs w:val="24"/>
        </w:rPr>
        <w:t xml:space="preserve"> of</w:t>
      </w:r>
      <w:r w:rsidR="008F5A71" w:rsidRPr="000A5F83">
        <w:rPr>
          <w:rFonts w:asciiTheme="minorBidi" w:hAnsiTheme="minorBidi"/>
          <w:sz w:val="24"/>
          <w:szCs w:val="24"/>
        </w:rPr>
        <w:t xml:space="preserve"> the extent to which one must risk discomfort or even sickness in order to fulfill a </w:t>
      </w:r>
      <w:r w:rsidR="00F472CC">
        <w:rPr>
          <w:rFonts w:asciiTheme="minorBidi" w:hAnsiTheme="minorBidi"/>
          <w:sz w:val="24"/>
          <w:szCs w:val="24"/>
        </w:rPr>
        <w:t>mitzva</w:t>
      </w:r>
      <w:r w:rsidR="008F5A71" w:rsidRPr="000A5F83">
        <w:rPr>
          <w:rFonts w:asciiTheme="minorBidi" w:hAnsiTheme="minorBidi"/>
          <w:sz w:val="24"/>
          <w:szCs w:val="24"/>
        </w:rPr>
        <w:t xml:space="preserve"> is discussed at length</w:t>
      </w:r>
      <w:r w:rsidR="00005076" w:rsidRPr="000A5F83">
        <w:rPr>
          <w:rFonts w:asciiTheme="minorBidi" w:hAnsiTheme="minorBidi"/>
          <w:sz w:val="24"/>
          <w:szCs w:val="24"/>
        </w:rPr>
        <w:t xml:space="preserve"> by the </w:t>
      </w:r>
      <w:r w:rsidR="00005076" w:rsidRPr="000A5F83">
        <w:rPr>
          <w:rFonts w:asciiTheme="minorBidi" w:hAnsiTheme="minorBidi"/>
          <w:i/>
          <w:iCs/>
          <w:sz w:val="24"/>
          <w:szCs w:val="24"/>
        </w:rPr>
        <w:t>p</w:t>
      </w:r>
      <w:r w:rsidR="008F5A71" w:rsidRPr="000A5F83">
        <w:rPr>
          <w:rFonts w:asciiTheme="minorBidi" w:hAnsiTheme="minorBidi"/>
          <w:i/>
          <w:iCs/>
          <w:sz w:val="24"/>
          <w:szCs w:val="24"/>
        </w:rPr>
        <w:t>oskim</w:t>
      </w:r>
      <w:r w:rsidR="00005076" w:rsidRPr="000A5F83">
        <w:rPr>
          <w:rFonts w:asciiTheme="minorBidi" w:hAnsiTheme="minorBidi"/>
          <w:sz w:val="24"/>
          <w:szCs w:val="24"/>
        </w:rPr>
        <w:t xml:space="preserve"> in other contexts</w:t>
      </w:r>
      <w:r w:rsidR="008F5A71" w:rsidRPr="000A5F83">
        <w:rPr>
          <w:rFonts w:asciiTheme="minorBidi" w:hAnsiTheme="minorBidi"/>
          <w:sz w:val="24"/>
          <w:szCs w:val="24"/>
        </w:rPr>
        <w:t xml:space="preserve">. For example, the </w:t>
      </w:r>
      <w:r w:rsidR="008F5A71" w:rsidRPr="000A5F83">
        <w:rPr>
          <w:rFonts w:asciiTheme="minorBidi" w:hAnsiTheme="minorBidi"/>
          <w:i/>
          <w:iCs/>
          <w:sz w:val="24"/>
          <w:szCs w:val="24"/>
        </w:rPr>
        <w:t>gemara</w:t>
      </w:r>
      <w:r w:rsidR="008F5A71" w:rsidRPr="000A5F83">
        <w:rPr>
          <w:rFonts w:asciiTheme="minorBidi" w:hAnsiTheme="minorBidi"/>
          <w:sz w:val="24"/>
          <w:szCs w:val="24"/>
        </w:rPr>
        <w:t xml:space="preserve"> (</w:t>
      </w:r>
      <w:r w:rsidR="008F5A71" w:rsidRPr="000A5F83">
        <w:rPr>
          <w:rFonts w:asciiTheme="minorBidi" w:hAnsiTheme="minorBidi"/>
          <w:i/>
          <w:iCs/>
          <w:sz w:val="24"/>
          <w:szCs w:val="24"/>
        </w:rPr>
        <w:t>Nedarim</w:t>
      </w:r>
      <w:r w:rsidR="008F5A71" w:rsidRPr="000A5F83">
        <w:rPr>
          <w:rFonts w:asciiTheme="minorBidi" w:hAnsiTheme="minorBidi"/>
          <w:sz w:val="24"/>
          <w:szCs w:val="24"/>
        </w:rPr>
        <w:t xml:space="preserve"> 49b) relates that after drinking four cups of wine at the </w:t>
      </w:r>
      <w:r w:rsidR="008F5A71" w:rsidRPr="000A5F83">
        <w:rPr>
          <w:rFonts w:asciiTheme="minorBidi" w:hAnsiTheme="minorBidi"/>
          <w:i/>
          <w:iCs/>
          <w:sz w:val="24"/>
          <w:szCs w:val="24"/>
        </w:rPr>
        <w:t>seder</w:t>
      </w:r>
      <w:r w:rsidR="008F5A71" w:rsidRPr="000A5F83">
        <w:rPr>
          <w:rFonts w:asciiTheme="minorBidi" w:hAnsiTheme="minorBidi"/>
          <w:sz w:val="24"/>
          <w:szCs w:val="24"/>
        </w:rPr>
        <w:t>, R. Yehuda suffered from a headache until Shavuot (see Shulchan Arukh</w:t>
      </w:r>
      <w:r w:rsidR="00005076" w:rsidRPr="000A5F83">
        <w:rPr>
          <w:rFonts w:asciiTheme="minorBidi" w:hAnsiTheme="minorBidi"/>
          <w:sz w:val="24"/>
          <w:szCs w:val="24"/>
        </w:rPr>
        <w:t>,</w:t>
      </w:r>
      <w:r w:rsidR="008F5A71" w:rsidRPr="000A5F83">
        <w:rPr>
          <w:rFonts w:asciiTheme="minorBidi" w:hAnsiTheme="minorBidi"/>
          <w:sz w:val="24"/>
          <w:szCs w:val="24"/>
        </w:rPr>
        <w:t xml:space="preserve"> OC 472:10</w:t>
      </w:r>
      <w:r w:rsidR="00005076" w:rsidRPr="000A5F83">
        <w:rPr>
          <w:rFonts w:asciiTheme="minorBidi" w:hAnsiTheme="minorBidi"/>
          <w:sz w:val="24"/>
          <w:szCs w:val="24"/>
        </w:rPr>
        <w:t>,</w:t>
      </w:r>
      <w:r w:rsidR="008F5A71" w:rsidRPr="000A5F83">
        <w:rPr>
          <w:rFonts w:asciiTheme="minorBidi" w:hAnsiTheme="minorBidi"/>
          <w:sz w:val="24"/>
          <w:szCs w:val="24"/>
        </w:rPr>
        <w:t xml:space="preserve"> and Mishna Berura 10). Similar</w:t>
      </w:r>
      <w:r w:rsidR="00005076" w:rsidRPr="000A5F83">
        <w:rPr>
          <w:rFonts w:asciiTheme="minorBidi" w:hAnsiTheme="minorBidi"/>
          <w:sz w:val="24"/>
          <w:szCs w:val="24"/>
        </w:rPr>
        <w:t>ly</w:t>
      </w:r>
      <w:r w:rsidR="008F5A71" w:rsidRPr="000A5F83">
        <w:rPr>
          <w:rFonts w:asciiTheme="minorBidi" w:hAnsiTheme="minorBidi"/>
          <w:sz w:val="24"/>
          <w:szCs w:val="24"/>
        </w:rPr>
        <w:t xml:space="preserve">, some discuss whether one must eat </w:t>
      </w:r>
      <w:r w:rsidR="008F5A71" w:rsidRPr="000A5F83">
        <w:rPr>
          <w:rFonts w:asciiTheme="minorBidi" w:hAnsiTheme="minorBidi"/>
          <w:i/>
          <w:iCs/>
          <w:sz w:val="24"/>
          <w:szCs w:val="24"/>
        </w:rPr>
        <w:t>maror</w:t>
      </w:r>
      <w:r w:rsidR="008F5A71" w:rsidRPr="000A5F83">
        <w:rPr>
          <w:rFonts w:asciiTheme="minorBidi" w:hAnsiTheme="minorBidi"/>
          <w:sz w:val="24"/>
          <w:szCs w:val="24"/>
        </w:rPr>
        <w:t xml:space="preserve"> on Pesach if it will cause </w:t>
      </w:r>
      <w:r w:rsidR="00005076" w:rsidRPr="000A5F83">
        <w:rPr>
          <w:rFonts w:asciiTheme="minorBidi" w:hAnsiTheme="minorBidi"/>
          <w:sz w:val="24"/>
          <w:szCs w:val="24"/>
        </w:rPr>
        <w:t>him</w:t>
      </w:r>
      <w:r w:rsidR="008F5A71" w:rsidRPr="000A5F83">
        <w:rPr>
          <w:rFonts w:asciiTheme="minorBidi" w:hAnsiTheme="minorBidi"/>
          <w:sz w:val="24"/>
          <w:szCs w:val="24"/>
        </w:rPr>
        <w:t xml:space="preserve"> to be</w:t>
      </w:r>
      <w:r w:rsidR="00005076" w:rsidRPr="000A5F83">
        <w:rPr>
          <w:rFonts w:asciiTheme="minorBidi" w:hAnsiTheme="minorBidi"/>
          <w:sz w:val="24"/>
          <w:szCs w:val="24"/>
        </w:rPr>
        <w:t xml:space="preserve"> incapacitated (Besamim Rosh 94;</w:t>
      </w:r>
      <w:r w:rsidR="008F5A71" w:rsidRPr="000A5F83">
        <w:rPr>
          <w:rFonts w:asciiTheme="minorBidi" w:hAnsiTheme="minorBidi"/>
          <w:sz w:val="24"/>
          <w:szCs w:val="24"/>
        </w:rPr>
        <w:t xml:space="preserve"> Binyan Shlomo 47).</w:t>
      </w:r>
      <w:r w:rsidRPr="000A5F83">
        <w:rPr>
          <w:rFonts w:asciiTheme="minorBidi" w:hAnsiTheme="minorBidi"/>
          <w:sz w:val="24"/>
          <w:szCs w:val="24"/>
        </w:rPr>
        <w:t>]</w:t>
      </w:r>
    </w:p>
    <w:p w:rsidR="000A5F83" w:rsidRDefault="000A5F83" w:rsidP="00F02827">
      <w:pPr>
        <w:spacing w:after="0" w:line="240" w:lineRule="auto"/>
        <w:jc w:val="both"/>
        <w:rPr>
          <w:rFonts w:asciiTheme="minorBidi" w:hAnsiTheme="minorBidi"/>
          <w:sz w:val="24"/>
          <w:szCs w:val="24"/>
        </w:rPr>
      </w:pPr>
    </w:p>
    <w:p w:rsidR="008F5A71" w:rsidRPr="000A5F83" w:rsidRDefault="008F5A71" w:rsidP="00F02827">
      <w:pPr>
        <w:spacing w:after="0" w:line="240" w:lineRule="auto"/>
        <w:jc w:val="both"/>
        <w:rPr>
          <w:rFonts w:asciiTheme="minorBidi" w:hAnsiTheme="minorBidi"/>
          <w:sz w:val="24"/>
          <w:szCs w:val="24"/>
        </w:rPr>
      </w:pPr>
      <w:r w:rsidRPr="000A5F83">
        <w:rPr>
          <w:rFonts w:asciiTheme="minorBidi" w:hAnsiTheme="minorBidi"/>
          <w:sz w:val="24"/>
          <w:szCs w:val="24"/>
        </w:rPr>
        <w:t>Some suggest that it would be permitted to delay the circumcision due to the concern of “</w:t>
      </w:r>
      <w:r w:rsidR="00B80299">
        <w:rPr>
          <w:rFonts w:asciiTheme="minorBidi" w:hAnsiTheme="minorBidi"/>
          <w:i/>
          <w:iCs/>
          <w:sz w:val="24"/>
          <w:szCs w:val="24"/>
        </w:rPr>
        <w:t>sa</w:t>
      </w:r>
      <w:r w:rsidRPr="000A5F83">
        <w:rPr>
          <w:rFonts w:asciiTheme="minorBidi" w:hAnsiTheme="minorBidi"/>
          <w:i/>
          <w:iCs/>
          <w:sz w:val="24"/>
          <w:szCs w:val="24"/>
        </w:rPr>
        <w:t>kkanat eiver</w:t>
      </w:r>
      <w:r w:rsidRPr="000A5F83">
        <w:rPr>
          <w:rFonts w:asciiTheme="minorBidi" w:hAnsiTheme="minorBidi"/>
          <w:sz w:val="24"/>
          <w:szCs w:val="24"/>
        </w:rPr>
        <w:t xml:space="preserve">” (danger to </w:t>
      </w:r>
      <w:r w:rsidR="004C3040" w:rsidRPr="000A5F83">
        <w:rPr>
          <w:rFonts w:asciiTheme="minorBidi" w:hAnsiTheme="minorBidi"/>
          <w:sz w:val="24"/>
          <w:szCs w:val="24"/>
        </w:rPr>
        <w:t>a</w:t>
      </w:r>
      <w:r w:rsidRPr="000A5F83">
        <w:rPr>
          <w:rFonts w:asciiTheme="minorBidi" w:hAnsiTheme="minorBidi"/>
          <w:sz w:val="24"/>
          <w:szCs w:val="24"/>
        </w:rPr>
        <w:t xml:space="preserve"> limb). For example, the Talmud </w:t>
      </w:r>
      <w:r w:rsidRPr="000A5F83">
        <w:rPr>
          <w:rFonts w:asciiTheme="minorBidi" w:hAnsiTheme="minorBidi"/>
          <w:sz w:val="24"/>
          <w:szCs w:val="24"/>
        </w:rPr>
        <w:lastRenderedPageBreak/>
        <w:t>(</w:t>
      </w:r>
      <w:r w:rsidRPr="000A5F83">
        <w:rPr>
          <w:rFonts w:asciiTheme="minorBidi" w:hAnsiTheme="minorBidi"/>
          <w:i/>
          <w:iCs/>
          <w:sz w:val="24"/>
          <w:szCs w:val="24"/>
        </w:rPr>
        <w:t>Yevamot</w:t>
      </w:r>
      <w:r w:rsidRPr="000A5F83">
        <w:rPr>
          <w:rFonts w:asciiTheme="minorBidi" w:hAnsiTheme="minorBidi"/>
          <w:sz w:val="24"/>
          <w:szCs w:val="24"/>
        </w:rPr>
        <w:t xml:space="preserve"> 72a) rules that one whose foreskin was drawn foreword (</w:t>
      </w:r>
      <w:r w:rsidRPr="000A5F83">
        <w:rPr>
          <w:rFonts w:asciiTheme="minorBidi" w:hAnsiTheme="minorBidi"/>
          <w:i/>
          <w:iCs/>
          <w:sz w:val="24"/>
          <w:szCs w:val="24"/>
        </w:rPr>
        <w:t>mashukh</w:t>
      </w:r>
      <w:r w:rsidRPr="000A5F83">
        <w:rPr>
          <w:rFonts w:asciiTheme="minorBidi" w:hAnsiTheme="minorBidi"/>
          <w:sz w:val="24"/>
          <w:szCs w:val="24"/>
        </w:rPr>
        <w:t xml:space="preserve">) should not be circumcised, as </w:t>
      </w:r>
      <w:r w:rsidR="004C3040" w:rsidRPr="000A5F83">
        <w:rPr>
          <w:rFonts w:asciiTheme="minorBidi" w:hAnsiTheme="minorBidi"/>
          <w:sz w:val="24"/>
          <w:szCs w:val="24"/>
        </w:rPr>
        <w:t>doing so</w:t>
      </w:r>
      <w:r w:rsidRPr="000A5F83">
        <w:rPr>
          <w:rFonts w:asciiTheme="minorBidi" w:hAnsiTheme="minorBidi"/>
          <w:sz w:val="24"/>
          <w:szCs w:val="24"/>
        </w:rPr>
        <w:t xml:space="preserve"> may be dangerous. Indeed, </w:t>
      </w:r>
      <w:r w:rsidR="00D625D4" w:rsidRPr="000A5F83">
        <w:rPr>
          <w:rFonts w:asciiTheme="minorBidi" w:hAnsiTheme="minorBidi"/>
          <w:sz w:val="24"/>
          <w:szCs w:val="24"/>
        </w:rPr>
        <w:t xml:space="preserve">some cite </w:t>
      </w:r>
      <w:r w:rsidRPr="000A5F83">
        <w:rPr>
          <w:rFonts w:asciiTheme="minorBidi" w:hAnsiTheme="minorBidi"/>
          <w:sz w:val="24"/>
          <w:szCs w:val="24"/>
        </w:rPr>
        <w:t>the Shakh (YD 157:3)</w:t>
      </w:r>
      <w:r w:rsidR="004C3040" w:rsidRPr="000A5F83">
        <w:rPr>
          <w:rFonts w:asciiTheme="minorBidi" w:hAnsiTheme="minorBidi"/>
          <w:sz w:val="24"/>
          <w:szCs w:val="24"/>
        </w:rPr>
        <w:t>,</w:t>
      </w:r>
      <w:r w:rsidR="00D625D4" w:rsidRPr="000A5F83">
        <w:rPr>
          <w:rFonts w:asciiTheme="minorBidi" w:hAnsiTheme="minorBidi"/>
          <w:sz w:val="24"/>
          <w:szCs w:val="24"/>
        </w:rPr>
        <w:t xml:space="preserve"> who in a different context</w:t>
      </w:r>
      <w:r w:rsidRPr="000A5F83">
        <w:rPr>
          <w:rFonts w:asciiTheme="minorBidi" w:hAnsiTheme="minorBidi"/>
          <w:sz w:val="24"/>
          <w:szCs w:val="24"/>
        </w:rPr>
        <w:t xml:space="preserve"> rules that danger to one’s limb should be view a</w:t>
      </w:r>
      <w:r w:rsidR="00D625D4" w:rsidRPr="000A5F83">
        <w:rPr>
          <w:rFonts w:asciiTheme="minorBidi" w:hAnsiTheme="minorBidi"/>
          <w:sz w:val="24"/>
          <w:szCs w:val="24"/>
        </w:rPr>
        <w:t>s</w:t>
      </w:r>
      <w:r w:rsidRPr="000A5F83">
        <w:rPr>
          <w:rFonts w:asciiTheme="minorBidi" w:hAnsiTheme="minorBidi"/>
          <w:sz w:val="24"/>
          <w:szCs w:val="24"/>
        </w:rPr>
        <w:t xml:space="preserve"> akin to danger to one’s life, and one </w:t>
      </w:r>
      <w:r w:rsidR="004C3040" w:rsidRPr="000A5F83">
        <w:rPr>
          <w:rFonts w:asciiTheme="minorBidi" w:hAnsiTheme="minorBidi"/>
          <w:sz w:val="24"/>
          <w:szCs w:val="24"/>
        </w:rPr>
        <w:t xml:space="preserve">therefore </w:t>
      </w:r>
      <w:r w:rsidRPr="000A5F83">
        <w:rPr>
          <w:rFonts w:asciiTheme="minorBidi" w:hAnsiTheme="minorBidi"/>
          <w:sz w:val="24"/>
          <w:szCs w:val="24"/>
        </w:rPr>
        <w:t xml:space="preserve">should not risk losing a limb in order to fulfill a </w:t>
      </w:r>
      <w:r w:rsidR="00F472CC">
        <w:rPr>
          <w:rFonts w:asciiTheme="minorBidi" w:hAnsiTheme="minorBidi"/>
          <w:sz w:val="24"/>
          <w:szCs w:val="24"/>
        </w:rPr>
        <w:t>mitzva</w:t>
      </w:r>
      <w:r w:rsidRPr="000A5F83">
        <w:rPr>
          <w:rFonts w:asciiTheme="minorBidi" w:hAnsiTheme="minorBidi"/>
          <w:sz w:val="24"/>
          <w:szCs w:val="24"/>
        </w:rPr>
        <w:t xml:space="preserve">. </w:t>
      </w:r>
    </w:p>
    <w:p w:rsidR="000A5F83" w:rsidRDefault="000A5F83" w:rsidP="00F02827">
      <w:pPr>
        <w:spacing w:after="0" w:line="240" w:lineRule="auto"/>
        <w:jc w:val="both"/>
        <w:rPr>
          <w:rFonts w:asciiTheme="minorBidi" w:hAnsiTheme="minorBidi"/>
          <w:sz w:val="24"/>
          <w:szCs w:val="24"/>
        </w:rPr>
      </w:pPr>
    </w:p>
    <w:p w:rsidR="008F5A71" w:rsidRPr="000A5F83" w:rsidRDefault="008F5A71" w:rsidP="00F02827">
      <w:pPr>
        <w:spacing w:after="0" w:line="240" w:lineRule="auto"/>
        <w:jc w:val="both"/>
        <w:rPr>
          <w:rFonts w:asciiTheme="minorBidi" w:hAnsiTheme="minorBidi"/>
          <w:sz w:val="24"/>
          <w:szCs w:val="24"/>
          <w:rtl/>
        </w:rPr>
      </w:pPr>
      <w:r w:rsidRPr="000A5F83">
        <w:rPr>
          <w:rFonts w:asciiTheme="minorBidi" w:hAnsiTheme="minorBidi"/>
          <w:sz w:val="24"/>
          <w:szCs w:val="24"/>
        </w:rPr>
        <w:t xml:space="preserve">R. Yaakov Breich (EH 27) was asked regarding the circumcision of a child with hypospadias. He cites the responsa of the Avnei Nezer as a precedent for delaying the </w:t>
      </w:r>
      <w:r w:rsidRPr="000A5F83">
        <w:rPr>
          <w:rFonts w:asciiTheme="minorBidi" w:hAnsiTheme="minorBidi"/>
          <w:i/>
          <w:iCs/>
          <w:sz w:val="24"/>
          <w:szCs w:val="24"/>
        </w:rPr>
        <w:t>brit mila</w:t>
      </w:r>
      <w:r w:rsidRPr="000A5F83">
        <w:rPr>
          <w:rFonts w:asciiTheme="minorBidi" w:hAnsiTheme="minorBidi"/>
          <w:sz w:val="24"/>
          <w:szCs w:val="24"/>
        </w:rPr>
        <w:t xml:space="preserve">. He adds that the </w:t>
      </w:r>
      <w:r w:rsidRPr="000A5F83">
        <w:rPr>
          <w:rFonts w:asciiTheme="minorBidi" w:hAnsiTheme="minorBidi"/>
          <w:i/>
          <w:iCs/>
          <w:sz w:val="24"/>
          <w:szCs w:val="24"/>
        </w:rPr>
        <w:t>gemara</w:t>
      </w:r>
      <w:r w:rsidRPr="000A5F83">
        <w:rPr>
          <w:rFonts w:asciiTheme="minorBidi" w:hAnsiTheme="minorBidi"/>
          <w:sz w:val="24"/>
          <w:szCs w:val="24"/>
        </w:rPr>
        <w:t xml:space="preserve"> (</w:t>
      </w:r>
      <w:r w:rsidRPr="000A5F83">
        <w:rPr>
          <w:rFonts w:asciiTheme="minorBidi" w:hAnsiTheme="minorBidi"/>
          <w:i/>
          <w:iCs/>
          <w:sz w:val="24"/>
          <w:szCs w:val="24"/>
        </w:rPr>
        <w:t>Nedarim</w:t>
      </w:r>
      <w:r w:rsidRPr="000A5F83">
        <w:rPr>
          <w:rFonts w:asciiTheme="minorBidi" w:hAnsiTheme="minorBidi"/>
          <w:sz w:val="24"/>
          <w:szCs w:val="24"/>
        </w:rPr>
        <w:t xml:space="preserve"> 64b) equates a person without children to “one who is dead,” and </w:t>
      </w:r>
      <w:r w:rsidR="004C3040" w:rsidRPr="000A5F83">
        <w:rPr>
          <w:rFonts w:asciiTheme="minorBidi" w:hAnsiTheme="minorBidi"/>
          <w:sz w:val="24"/>
          <w:szCs w:val="24"/>
        </w:rPr>
        <w:t xml:space="preserve">he </w:t>
      </w:r>
      <w:r w:rsidRPr="000A5F83">
        <w:rPr>
          <w:rFonts w:asciiTheme="minorBidi" w:hAnsiTheme="minorBidi"/>
          <w:sz w:val="24"/>
          <w:szCs w:val="24"/>
        </w:rPr>
        <w:t xml:space="preserve">argues that the performance of a </w:t>
      </w:r>
      <w:r w:rsidR="00F472CC">
        <w:rPr>
          <w:rFonts w:asciiTheme="minorBidi" w:hAnsiTheme="minorBidi"/>
          <w:sz w:val="24"/>
          <w:szCs w:val="24"/>
        </w:rPr>
        <w:t>mitzva</w:t>
      </w:r>
      <w:r w:rsidRPr="000A5F83">
        <w:rPr>
          <w:rFonts w:asciiTheme="minorBidi" w:hAnsiTheme="minorBidi"/>
          <w:sz w:val="24"/>
          <w:szCs w:val="24"/>
        </w:rPr>
        <w:t xml:space="preserve"> certainly should not cause one to be unable to </w:t>
      </w:r>
      <w:r w:rsidR="004C3040" w:rsidRPr="000A5F83">
        <w:rPr>
          <w:rFonts w:asciiTheme="minorBidi" w:hAnsiTheme="minorBidi"/>
          <w:sz w:val="24"/>
          <w:szCs w:val="24"/>
        </w:rPr>
        <w:t xml:space="preserve">later </w:t>
      </w:r>
      <w:r w:rsidRPr="000A5F83">
        <w:rPr>
          <w:rFonts w:asciiTheme="minorBidi" w:hAnsiTheme="minorBidi"/>
          <w:sz w:val="24"/>
          <w:szCs w:val="24"/>
        </w:rPr>
        <w:t xml:space="preserve">father children. </w:t>
      </w:r>
    </w:p>
    <w:p w:rsidR="000A5F83" w:rsidRDefault="000A5F83" w:rsidP="00F02827">
      <w:pPr>
        <w:spacing w:after="0" w:line="240" w:lineRule="auto"/>
        <w:jc w:val="both"/>
        <w:rPr>
          <w:rFonts w:asciiTheme="minorBidi" w:hAnsiTheme="minorBidi"/>
          <w:sz w:val="24"/>
          <w:szCs w:val="24"/>
        </w:rPr>
      </w:pPr>
    </w:p>
    <w:p w:rsidR="00D625D4" w:rsidRDefault="008F5A71" w:rsidP="00F02827">
      <w:pPr>
        <w:spacing w:after="0" w:line="240" w:lineRule="auto"/>
        <w:jc w:val="both"/>
        <w:rPr>
          <w:rFonts w:asciiTheme="minorBidi" w:hAnsiTheme="minorBidi"/>
          <w:sz w:val="24"/>
          <w:szCs w:val="24"/>
          <w:rtl/>
        </w:rPr>
      </w:pPr>
      <w:r w:rsidRPr="000A5F83">
        <w:rPr>
          <w:rFonts w:asciiTheme="minorBidi" w:hAnsiTheme="minorBidi"/>
          <w:sz w:val="24"/>
          <w:szCs w:val="24"/>
        </w:rPr>
        <w:t xml:space="preserve">Some </w:t>
      </w:r>
      <w:r w:rsidRPr="000A5F83">
        <w:rPr>
          <w:rFonts w:asciiTheme="minorBidi" w:hAnsiTheme="minorBidi"/>
          <w:i/>
          <w:iCs/>
          <w:sz w:val="24"/>
          <w:szCs w:val="24"/>
        </w:rPr>
        <w:t>Acharonim</w:t>
      </w:r>
      <w:r w:rsidRPr="000A5F83">
        <w:rPr>
          <w:rFonts w:asciiTheme="minorBidi" w:hAnsiTheme="minorBidi"/>
          <w:sz w:val="24"/>
          <w:szCs w:val="24"/>
        </w:rPr>
        <w:t xml:space="preserve"> raise other considerations. For example, R. Aryeh Leib Grossnas (Lev Aryeh 1:41) notes that the obligation to circumcise the child is incumbent upon the father, and he does not have the right to cause harm to the child in order to fulfill his own </w:t>
      </w:r>
      <w:r w:rsidR="00F472CC">
        <w:rPr>
          <w:rFonts w:asciiTheme="minorBidi" w:hAnsiTheme="minorBidi"/>
          <w:sz w:val="24"/>
          <w:szCs w:val="24"/>
        </w:rPr>
        <w:t>mitzva</w:t>
      </w:r>
      <w:r w:rsidRPr="000A5F83">
        <w:rPr>
          <w:rFonts w:asciiTheme="minorBidi" w:hAnsiTheme="minorBidi"/>
          <w:sz w:val="24"/>
          <w:szCs w:val="24"/>
        </w:rPr>
        <w:t xml:space="preserve">. </w:t>
      </w:r>
    </w:p>
    <w:p w:rsidR="00B80299" w:rsidRPr="000A5F83" w:rsidRDefault="00B80299" w:rsidP="00F02827">
      <w:pPr>
        <w:spacing w:after="0" w:line="240" w:lineRule="auto"/>
        <w:jc w:val="both"/>
        <w:rPr>
          <w:rFonts w:asciiTheme="minorBidi" w:hAnsiTheme="minorBidi"/>
          <w:sz w:val="24"/>
          <w:szCs w:val="24"/>
        </w:rPr>
      </w:pPr>
    </w:p>
    <w:p w:rsidR="008F5A71" w:rsidRPr="000A5F83" w:rsidRDefault="008F5A71" w:rsidP="00F02827">
      <w:pPr>
        <w:spacing w:after="0" w:line="240" w:lineRule="auto"/>
        <w:jc w:val="both"/>
        <w:rPr>
          <w:rFonts w:asciiTheme="minorBidi" w:hAnsiTheme="minorBidi"/>
          <w:sz w:val="24"/>
          <w:szCs w:val="24"/>
          <w:rtl/>
        </w:rPr>
      </w:pPr>
      <w:r w:rsidRPr="000A5F83">
        <w:rPr>
          <w:rFonts w:asciiTheme="minorBidi" w:hAnsiTheme="minorBidi"/>
          <w:sz w:val="24"/>
          <w:szCs w:val="24"/>
        </w:rPr>
        <w:t>Finally, R. Yehuda Leib Tzirelson (Atzei Levanon 61) cites a Talmudic passage (</w:t>
      </w:r>
      <w:r w:rsidRPr="000A5F83">
        <w:rPr>
          <w:rFonts w:asciiTheme="minorBidi" w:hAnsiTheme="minorBidi"/>
          <w:i/>
          <w:iCs/>
          <w:sz w:val="24"/>
          <w:szCs w:val="24"/>
        </w:rPr>
        <w:t>Sanhedrin</w:t>
      </w:r>
      <w:r w:rsidRPr="000A5F83">
        <w:rPr>
          <w:rFonts w:asciiTheme="minorBidi" w:hAnsiTheme="minorBidi"/>
          <w:sz w:val="24"/>
          <w:szCs w:val="24"/>
        </w:rPr>
        <w:t xml:space="preserve"> 73a)</w:t>
      </w:r>
      <w:r w:rsidR="004C3040" w:rsidRPr="000A5F83">
        <w:rPr>
          <w:rFonts w:asciiTheme="minorBidi" w:hAnsiTheme="minorBidi"/>
          <w:sz w:val="24"/>
          <w:szCs w:val="24"/>
        </w:rPr>
        <w:t xml:space="preserve"> that</w:t>
      </w:r>
      <w:r w:rsidRPr="000A5F83">
        <w:rPr>
          <w:rFonts w:asciiTheme="minorBidi" w:hAnsiTheme="minorBidi"/>
          <w:sz w:val="24"/>
          <w:szCs w:val="24"/>
        </w:rPr>
        <w:t xml:space="preserve"> teaches that just as one is obligat</w:t>
      </w:r>
      <w:r w:rsidR="004C3040" w:rsidRPr="000A5F83">
        <w:rPr>
          <w:rFonts w:asciiTheme="minorBidi" w:hAnsiTheme="minorBidi"/>
          <w:sz w:val="24"/>
          <w:szCs w:val="24"/>
        </w:rPr>
        <w:t>ed</w:t>
      </w:r>
      <w:r w:rsidRPr="000A5F83">
        <w:rPr>
          <w:rFonts w:asciiTheme="minorBidi" w:hAnsiTheme="minorBidi"/>
          <w:sz w:val="24"/>
          <w:szCs w:val="24"/>
        </w:rPr>
        <w:t xml:space="preserve"> to return </w:t>
      </w:r>
      <w:r w:rsidR="004C3040" w:rsidRPr="000A5F83">
        <w:rPr>
          <w:rFonts w:asciiTheme="minorBidi" w:hAnsiTheme="minorBidi"/>
          <w:sz w:val="24"/>
          <w:szCs w:val="24"/>
        </w:rPr>
        <w:t>some</w:t>
      </w:r>
      <w:r w:rsidRPr="000A5F83">
        <w:rPr>
          <w:rFonts w:asciiTheme="minorBidi" w:hAnsiTheme="minorBidi"/>
          <w:sz w:val="24"/>
          <w:szCs w:val="24"/>
        </w:rPr>
        <w:t>one’s lost money (</w:t>
      </w:r>
      <w:r w:rsidR="00D625D4" w:rsidRPr="000A5F83">
        <w:rPr>
          <w:rFonts w:asciiTheme="minorBidi" w:hAnsiTheme="minorBidi"/>
          <w:sz w:val="24"/>
          <w:szCs w:val="24"/>
        </w:rPr>
        <w:t>“</w:t>
      </w:r>
      <w:r w:rsidR="004C3040" w:rsidRPr="000A5F83">
        <w:rPr>
          <w:rFonts w:asciiTheme="minorBidi" w:hAnsiTheme="minorBidi"/>
          <w:sz w:val="24"/>
          <w:szCs w:val="24"/>
        </w:rPr>
        <w:t>And you shall return it to him”;</w:t>
      </w:r>
      <w:r w:rsidRPr="000A5F83">
        <w:rPr>
          <w:rFonts w:asciiTheme="minorBidi" w:hAnsiTheme="minorBidi"/>
          <w:sz w:val="24"/>
          <w:szCs w:val="24"/>
        </w:rPr>
        <w:t xml:space="preserve"> </w:t>
      </w:r>
      <w:r w:rsidRPr="000A5F83">
        <w:rPr>
          <w:rFonts w:asciiTheme="minorBidi" w:hAnsiTheme="minorBidi"/>
          <w:i/>
          <w:iCs/>
          <w:sz w:val="24"/>
          <w:szCs w:val="24"/>
        </w:rPr>
        <w:t>Devarim</w:t>
      </w:r>
      <w:r w:rsidRPr="000A5F83">
        <w:rPr>
          <w:rFonts w:asciiTheme="minorBidi" w:hAnsiTheme="minorBidi"/>
          <w:sz w:val="24"/>
          <w:szCs w:val="24"/>
        </w:rPr>
        <w:t xml:space="preserve"> 22:2), one is</w:t>
      </w:r>
      <w:r w:rsidR="004C3040" w:rsidRPr="000A5F83">
        <w:rPr>
          <w:rFonts w:asciiTheme="minorBidi" w:hAnsiTheme="minorBidi"/>
          <w:sz w:val="24"/>
          <w:szCs w:val="24"/>
        </w:rPr>
        <w:t xml:space="preserve"> similarly</w:t>
      </w:r>
      <w:r w:rsidRPr="000A5F83">
        <w:rPr>
          <w:rFonts w:asciiTheme="minorBidi" w:hAnsiTheme="minorBidi"/>
          <w:sz w:val="24"/>
          <w:szCs w:val="24"/>
        </w:rPr>
        <w:t xml:space="preserve"> obligat</w:t>
      </w:r>
      <w:r w:rsidR="004C3040" w:rsidRPr="000A5F83">
        <w:rPr>
          <w:rFonts w:asciiTheme="minorBidi" w:hAnsiTheme="minorBidi"/>
          <w:sz w:val="24"/>
          <w:szCs w:val="24"/>
        </w:rPr>
        <w:t>ed</w:t>
      </w:r>
      <w:r w:rsidRPr="000A5F83">
        <w:rPr>
          <w:rFonts w:asciiTheme="minorBidi" w:hAnsiTheme="minorBidi"/>
          <w:sz w:val="24"/>
          <w:szCs w:val="24"/>
        </w:rPr>
        <w:t xml:space="preserve"> to save someone’s life. He writes that this rationale would clearly appl</w:t>
      </w:r>
      <w:r w:rsidR="00D625D4" w:rsidRPr="000A5F83">
        <w:rPr>
          <w:rFonts w:asciiTheme="minorBidi" w:hAnsiTheme="minorBidi"/>
          <w:sz w:val="24"/>
          <w:szCs w:val="24"/>
        </w:rPr>
        <w:t>y</w:t>
      </w:r>
      <w:r w:rsidRPr="000A5F83">
        <w:rPr>
          <w:rFonts w:asciiTheme="minorBidi" w:hAnsiTheme="minorBidi"/>
          <w:sz w:val="24"/>
          <w:szCs w:val="24"/>
        </w:rPr>
        <w:t xml:space="preserve"> to saving a limb as well. </w:t>
      </w:r>
    </w:p>
    <w:p w:rsidR="004C3040" w:rsidRPr="000A5F83" w:rsidRDefault="004C3040" w:rsidP="00F02827">
      <w:pPr>
        <w:spacing w:after="0" w:line="240" w:lineRule="auto"/>
        <w:jc w:val="both"/>
        <w:rPr>
          <w:rFonts w:asciiTheme="minorBidi" w:hAnsiTheme="minorBidi"/>
          <w:b/>
          <w:bCs/>
          <w:sz w:val="24"/>
          <w:szCs w:val="24"/>
        </w:rPr>
      </w:pPr>
    </w:p>
    <w:p w:rsidR="008F5A71" w:rsidRPr="000A5F83" w:rsidRDefault="008F5A71" w:rsidP="00F02827">
      <w:pPr>
        <w:spacing w:after="0" w:line="240" w:lineRule="auto"/>
        <w:jc w:val="both"/>
        <w:rPr>
          <w:rFonts w:asciiTheme="minorBidi" w:hAnsiTheme="minorBidi"/>
          <w:b/>
          <w:bCs/>
          <w:sz w:val="24"/>
          <w:szCs w:val="24"/>
        </w:rPr>
      </w:pPr>
      <w:r w:rsidRPr="000A5F83">
        <w:rPr>
          <w:rFonts w:asciiTheme="minorBidi" w:hAnsiTheme="minorBidi"/>
          <w:b/>
          <w:bCs/>
          <w:sz w:val="24"/>
          <w:szCs w:val="24"/>
        </w:rPr>
        <w:t>Performing a Circumcision on a Child with Hypospadias</w:t>
      </w:r>
    </w:p>
    <w:p w:rsidR="000A5F83" w:rsidRDefault="000A5F83" w:rsidP="00F02827">
      <w:pPr>
        <w:spacing w:after="0" w:line="240" w:lineRule="auto"/>
        <w:jc w:val="both"/>
        <w:rPr>
          <w:rFonts w:asciiTheme="minorBidi" w:hAnsiTheme="minorBidi"/>
          <w:sz w:val="24"/>
          <w:szCs w:val="24"/>
        </w:rPr>
      </w:pPr>
    </w:p>
    <w:p w:rsidR="00110DD5" w:rsidRPr="000A5F83" w:rsidRDefault="00CB20A2" w:rsidP="00F02827">
      <w:pPr>
        <w:spacing w:after="0" w:line="240" w:lineRule="auto"/>
        <w:jc w:val="both"/>
        <w:rPr>
          <w:rFonts w:asciiTheme="minorBidi" w:hAnsiTheme="minorBidi"/>
          <w:sz w:val="24"/>
          <w:szCs w:val="24"/>
        </w:rPr>
      </w:pPr>
      <w:r w:rsidRPr="000A5F83">
        <w:rPr>
          <w:rFonts w:asciiTheme="minorBidi" w:hAnsiTheme="minorBidi"/>
          <w:sz w:val="24"/>
          <w:szCs w:val="24"/>
        </w:rPr>
        <w:t>R. Yaakov Breisch (Chelkat Yaakov YD</w:t>
      </w:r>
      <w:r w:rsidRPr="000A5F83">
        <w:rPr>
          <w:rFonts w:asciiTheme="minorBidi" w:hAnsiTheme="minorBidi"/>
          <w:sz w:val="24"/>
          <w:szCs w:val="24"/>
          <w:rtl/>
        </w:rPr>
        <w:t xml:space="preserve"> </w:t>
      </w:r>
      <w:r w:rsidRPr="000A5F83">
        <w:rPr>
          <w:rFonts w:asciiTheme="minorBidi" w:hAnsiTheme="minorBidi"/>
          <w:sz w:val="24"/>
          <w:szCs w:val="24"/>
        </w:rPr>
        <w:t>145</w:t>
      </w:r>
      <w:r w:rsidRPr="000A5F83">
        <w:rPr>
          <w:rFonts w:asciiTheme="minorBidi" w:hAnsiTheme="minorBidi"/>
          <w:sz w:val="24"/>
          <w:szCs w:val="24"/>
          <w:rtl/>
        </w:rPr>
        <w:t>(</w:t>
      </w:r>
      <w:r w:rsidRPr="000A5F83">
        <w:rPr>
          <w:rFonts w:asciiTheme="minorBidi" w:hAnsiTheme="minorBidi"/>
          <w:sz w:val="24"/>
          <w:szCs w:val="24"/>
        </w:rPr>
        <w:t xml:space="preserve">, in a later </w:t>
      </w:r>
      <w:r w:rsidRPr="000A5F83">
        <w:rPr>
          <w:rFonts w:asciiTheme="minorBidi" w:hAnsiTheme="minorBidi"/>
          <w:i/>
          <w:iCs/>
          <w:sz w:val="24"/>
          <w:szCs w:val="24"/>
        </w:rPr>
        <w:t>teshuva</w:t>
      </w:r>
      <w:r w:rsidRPr="000A5F83">
        <w:rPr>
          <w:rFonts w:asciiTheme="minorBidi" w:hAnsiTheme="minorBidi"/>
          <w:sz w:val="24"/>
          <w:szCs w:val="24"/>
        </w:rPr>
        <w:t xml:space="preserve">, suggests that at times the circumcision can be performed in a manner </w:t>
      </w:r>
      <w:r w:rsidR="004C3040" w:rsidRPr="000A5F83">
        <w:rPr>
          <w:rFonts w:asciiTheme="minorBidi" w:hAnsiTheme="minorBidi"/>
          <w:sz w:val="24"/>
          <w:szCs w:val="24"/>
        </w:rPr>
        <w:t>that</w:t>
      </w:r>
      <w:r w:rsidRPr="000A5F83">
        <w:rPr>
          <w:rFonts w:asciiTheme="minorBidi" w:hAnsiTheme="minorBidi"/>
          <w:sz w:val="24"/>
          <w:szCs w:val="24"/>
        </w:rPr>
        <w:t xml:space="preserve"> satisfies the </w:t>
      </w:r>
      <w:r w:rsidRPr="000A5F83">
        <w:rPr>
          <w:rFonts w:asciiTheme="minorBidi" w:hAnsiTheme="minorBidi"/>
          <w:i/>
          <w:iCs/>
          <w:sz w:val="24"/>
          <w:szCs w:val="24"/>
        </w:rPr>
        <w:t>halakha</w:t>
      </w:r>
      <w:r w:rsidRPr="000A5F83">
        <w:rPr>
          <w:rFonts w:asciiTheme="minorBidi" w:hAnsiTheme="minorBidi"/>
          <w:sz w:val="24"/>
          <w:szCs w:val="24"/>
        </w:rPr>
        <w:t xml:space="preserve"> and does not interfere with the possibility of corrective surgery. </w:t>
      </w:r>
    </w:p>
    <w:p w:rsidR="000A5F83" w:rsidRDefault="000A5F83" w:rsidP="00F02827">
      <w:pPr>
        <w:spacing w:after="0" w:line="240" w:lineRule="auto"/>
        <w:jc w:val="both"/>
        <w:rPr>
          <w:rFonts w:asciiTheme="minorBidi" w:hAnsiTheme="minorBidi"/>
          <w:sz w:val="24"/>
          <w:szCs w:val="24"/>
        </w:rPr>
      </w:pPr>
    </w:p>
    <w:p w:rsidR="00CB20A2" w:rsidRPr="000A5F83" w:rsidRDefault="00CB20A2"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He notes that the </w:t>
      </w:r>
      <w:r w:rsidRPr="000A5F83">
        <w:rPr>
          <w:rFonts w:asciiTheme="minorBidi" w:hAnsiTheme="minorBidi"/>
          <w:i/>
          <w:iCs/>
          <w:sz w:val="24"/>
          <w:szCs w:val="24"/>
        </w:rPr>
        <w:t>Acharonim</w:t>
      </w:r>
      <w:r w:rsidRPr="000A5F83">
        <w:rPr>
          <w:rFonts w:asciiTheme="minorBidi" w:hAnsiTheme="minorBidi"/>
          <w:sz w:val="24"/>
          <w:szCs w:val="24"/>
        </w:rPr>
        <w:t xml:space="preserve"> debate the exact physical requirement of the circumcision. He relates how the Chokhmat Adam (149:17) admonishes </w:t>
      </w:r>
      <w:r w:rsidRPr="000A5F83">
        <w:rPr>
          <w:rFonts w:asciiTheme="minorBidi" w:hAnsiTheme="minorBidi"/>
          <w:i/>
          <w:iCs/>
          <w:sz w:val="24"/>
          <w:szCs w:val="24"/>
        </w:rPr>
        <w:t>mohalim</w:t>
      </w:r>
      <w:r w:rsidRPr="000A5F83">
        <w:rPr>
          <w:rFonts w:asciiTheme="minorBidi" w:hAnsiTheme="minorBidi"/>
          <w:sz w:val="24"/>
          <w:szCs w:val="24"/>
        </w:rPr>
        <w:t xml:space="preserve"> who “cut only a bit of the foreskin.” A similar crit</w:t>
      </w:r>
      <w:r w:rsidR="004C3040" w:rsidRPr="000A5F83">
        <w:rPr>
          <w:rFonts w:asciiTheme="minorBidi" w:hAnsiTheme="minorBidi"/>
          <w:sz w:val="24"/>
          <w:szCs w:val="24"/>
        </w:rPr>
        <w:t>ique is expressed by the Chamud</w:t>
      </w:r>
      <w:r w:rsidRPr="000A5F83">
        <w:rPr>
          <w:rFonts w:asciiTheme="minorBidi" w:hAnsiTheme="minorBidi"/>
          <w:sz w:val="24"/>
          <w:szCs w:val="24"/>
        </w:rPr>
        <w:t>e</w:t>
      </w:r>
      <w:r w:rsidR="004C3040" w:rsidRPr="000A5F83">
        <w:rPr>
          <w:rFonts w:asciiTheme="minorBidi" w:hAnsiTheme="minorBidi"/>
          <w:sz w:val="24"/>
          <w:szCs w:val="24"/>
        </w:rPr>
        <w:t>i</w:t>
      </w:r>
      <w:r w:rsidRPr="000A5F83">
        <w:rPr>
          <w:rFonts w:asciiTheme="minorBidi" w:hAnsiTheme="minorBidi"/>
          <w:sz w:val="24"/>
          <w:szCs w:val="24"/>
        </w:rPr>
        <w:t xml:space="preserve"> Danie</w:t>
      </w:r>
      <w:r w:rsidR="004C3040" w:rsidRPr="000A5F83">
        <w:rPr>
          <w:rFonts w:asciiTheme="minorBidi" w:hAnsiTheme="minorBidi"/>
          <w:sz w:val="24"/>
          <w:szCs w:val="24"/>
        </w:rPr>
        <w:t>l</w:t>
      </w:r>
      <w:r w:rsidRPr="000A5F83">
        <w:rPr>
          <w:rFonts w:asciiTheme="minorBidi" w:hAnsiTheme="minorBidi"/>
          <w:sz w:val="24"/>
          <w:szCs w:val="24"/>
        </w:rPr>
        <w:t xml:space="preserve">, cited by the Pitchei Teshuva (YD 264:13). </w:t>
      </w:r>
      <w:r w:rsidR="004C3040" w:rsidRPr="000A5F83">
        <w:rPr>
          <w:rFonts w:asciiTheme="minorBidi" w:hAnsiTheme="minorBidi"/>
          <w:sz w:val="24"/>
          <w:szCs w:val="24"/>
        </w:rPr>
        <w:t xml:space="preserve">Other </w:t>
      </w:r>
      <w:r w:rsidR="004C3040" w:rsidRPr="000A5F83">
        <w:rPr>
          <w:rFonts w:asciiTheme="minorBidi" w:hAnsiTheme="minorBidi"/>
          <w:i/>
          <w:iCs/>
          <w:sz w:val="24"/>
          <w:szCs w:val="24"/>
        </w:rPr>
        <w:t>p</w:t>
      </w:r>
      <w:r w:rsidR="00C0117C" w:rsidRPr="000A5F83">
        <w:rPr>
          <w:rFonts w:asciiTheme="minorBidi" w:hAnsiTheme="minorBidi"/>
          <w:i/>
          <w:iCs/>
          <w:sz w:val="24"/>
          <w:szCs w:val="24"/>
        </w:rPr>
        <w:t>oskim</w:t>
      </w:r>
      <w:r w:rsidR="00C0117C" w:rsidRPr="000A5F83">
        <w:rPr>
          <w:rFonts w:asciiTheme="minorBidi" w:hAnsiTheme="minorBidi"/>
          <w:sz w:val="24"/>
          <w:szCs w:val="24"/>
        </w:rPr>
        <w:t xml:space="preserve">, such as </w:t>
      </w:r>
      <w:r w:rsidRPr="000A5F83">
        <w:rPr>
          <w:rFonts w:asciiTheme="minorBidi" w:hAnsiTheme="minorBidi"/>
          <w:sz w:val="24"/>
          <w:szCs w:val="24"/>
        </w:rPr>
        <w:t>R. Chaim of Sanz in his Divrei Chaim (YD 2:114</w:t>
      </w:r>
      <w:r w:rsidR="004C3040" w:rsidRPr="000A5F83">
        <w:rPr>
          <w:rFonts w:asciiTheme="minorBidi" w:hAnsiTheme="minorBidi"/>
          <w:sz w:val="24"/>
          <w:szCs w:val="24"/>
        </w:rPr>
        <w:t>-</w:t>
      </w:r>
      <w:r w:rsidRPr="000A5F83">
        <w:rPr>
          <w:rFonts w:asciiTheme="minorBidi" w:hAnsiTheme="minorBidi"/>
          <w:sz w:val="24"/>
          <w:szCs w:val="24"/>
        </w:rPr>
        <w:t>118)</w:t>
      </w:r>
      <w:r w:rsidR="00C0117C" w:rsidRPr="000A5F83">
        <w:rPr>
          <w:rFonts w:asciiTheme="minorBidi" w:hAnsiTheme="minorBidi"/>
          <w:sz w:val="24"/>
          <w:szCs w:val="24"/>
        </w:rPr>
        <w:t xml:space="preserve">, </w:t>
      </w:r>
      <w:r w:rsidRPr="000A5F83">
        <w:rPr>
          <w:rFonts w:asciiTheme="minorBidi" w:hAnsiTheme="minorBidi"/>
          <w:sz w:val="24"/>
          <w:szCs w:val="24"/>
        </w:rPr>
        <w:t xml:space="preserve">write that although the </w:t>
      </w:r>
      <w:r w:rsidRPr="000A5F83">
        <w:rPr>
          <w:rFonts w:asciiTheme="minorBidi" w:hAnsiTheme="minorBidi"/>
          <w:i/>
          <w:iCs/>
          <w:sz w:val="24"/>
          <w:szCs w:val="24"/>
        </w:rPr>
        <w:t>mohel</w:t>
      </w:r>
      <w:r w:rsidRPr="000A5F83">
        <w:rPr>
          <w:rFonts w:asciiTheme="minorBidi" w:hAnsiTheme="minorBidi"/>
          <w:sz w:val="24"/>
          <w:szCs w:val="24"/>
        </w:rPr>
        <w:t xml:space="preserve"> </w:t>
      </w:r>
      <w:r w:rsidR="004C3040" w:rsidRPr="000A5F83">
        <w:rPr>
          <w:rFonts w:asciiTheme="minorBidi" w:hAnsiTheme="minorBidi"/>
          <w:sz w:val="24"/>
          <w:szCs w:val="24"/>
        </w:rPr>
        <w:t>preferably should</w:t>
      </w:r>
      <w:r w:rsidRPr="000A5F83">
        <w:rPr>
          <w:rFonts w:asciiTheme="minorBidi" w:hAnsiTheme="minorBidi"/>
          <w:sz w:val="24"/>
          <w:szCs w:val="24"/>
        </w:rPr>
        <w:t xml:space="preserve"> cut and remove the entire foreskin, </w:t>
      </w:r>
      <w:r w:rsidRPr="000A5F83">
        <w:rPr>
          <w:rFonts w:asciiTheme="minorBidi" w:hAnsiTheme="minorBidi"/>
          <w:i/>
          <w:iCs/>
          <w:sz w:val="24"/>
          <w:szCs w:val="24"/>
        </w:rPr>
        <w:t>bedi’avad</w:t>
      </w:r>
      <w:r w:rsidRPr="000A5F83">
        <w:rPr>
          <w:rFonts w:asciiTheme="minorBidi" w:hAnsiTheme="minorBidi"/>
          <w:sz w:val="24"/>
          <w:szCs w:val="24"/>
        </w:rPr>
        <w:t>,</w:t>
      </w:r>
      <w:r w:rsidR="004C3040" w:rsidRPr="000A5F83">
        <w:rPr>
          <w:rFonts w:asciiTheme="minorBidi" w:hAnsiTheme="minorBidi"/>
          <w:sz w:val="24"/>
          <w:szCs w:val="24"/>
        </w:rPr>
        <w:t xml:space="preserve"> the </w:t>
      </w:r>
      <w:r w:rsidR="004C3040" w:rsidRPr="000A5F83">
        <w:rPr>
          <w:rFonts w:asciiTheme="minorBidi" w:hAnsiTheme="minorBidi"/>
          <w:i/>
          <w:iCs/>
          <w:sz w:val="24"/>
          <w:szCs w:val="24"/>
        </w:rPr>
        <w:t xml:space="preserve">mila </w:t>
      </w:r>
      <w:r w:rsidR="004C3040" w:rsidRPr="000A5F83">
        <w:rPr>
          <w:rFonts w:asciiTheme="minorBidi" w:hAnsiTheme="minorBidi"/>
          <w:sz w:val="24"/>
          <w:szCs w:val="24"/>
        </w:rPr>
        <w:t>is valid</w:t>
      </w:r>
      <w:r w:rsidRPr="000A5F83">
        <w:rPr>
          <w:rFonts w:asciiTheme="minorBidi" w:hAnsiTheme="minorBidi"/>
          <w:sz w:val="24"/>
          <w:szCs w:val="24"/>
        </w:rPr>
        <w:t xml:space="preserve"> as long as the corona is completely uncovered. A similar </w:t>
      </w:r>
      <w:r w:rsidR="004C3040" w:rsidRPr="000A5F83">
        <w:rPr>
          <w:rFonts w:asciiTheme="minorBidi" w:hAnsiTheme="minorBidi"/>
          <w:sz w:val="24"/>
          <w:szCs w:val="24"/>
        </w:rPr>
        <w:t>conclusion</w:t>
      </w:r>
      <w:r w:rsidRPr="000A5F83">
        <w:rPr>
          <w:rFonts w:asciiTheme="minorBidi" w:hAnsiTheme="minorBidi"/>
          <w:sz w:val="24"/>
          <w:szCs w:val="24"/>
        </w:rPr>
        <w:t xml:space="preserve"> is expressed by the Maham Shick (YD 245). </w:t>
      </w:r>
      <w:r w:rsidR="00C0117C" w:rsidRPr="000A5F83">
        <w:rPr>
          <w:rFonts w:asciiTheme="minorBidi" w:hAnsiTheme="minorBidi"/>
          <w:sz w:val="24"/>
          <w:szCs w:val="24"/>
        </w:rPr>
        <w:t xml:space="preserve">The </w:t>
      </w:r>
      <w:r w:rsidRPr="000A5F83">
        <w:rPr>
          <w:rFonts w:asciiTheme="minorBidi" w:hAnsiTheme="minorBidi"/>
          <w:i/>
          <w:iCs/>
          <w:sz w:val="24"/>
          <w:szCs w:val="24"/>
        </w:rPr>
        <w:t>Acharonim</w:t>
      </w:r>
      <w:r w:rsidRPr="000A5F83">
        <w:rPr>
          <w:rFonts w:asciiTheme="minorBidi" w:hAnsiTheme="minorBidi"/>
          <w:sz w:val="24"/>
          <w:szCs w:val="24"/>
        </w:rPr>
        <w:t xml:space="preserve"> (see Divrei Yatziv</w:t>
      </w:r>
      <w:r w:rsidR="004C3040" w:rsidRPr="000A5F83">
        <w:rPr>
          <w:rFonts w:asciiTheme="minorBidi" w:hAnsiTheme="minorBidi"/>
          <w:sz w:val="24"/>
          <w:szCs w:val="24"/>
        </w:rPr>
        <w:t>,</w:t>
      </w:r>
      <w:r w:rsidRPr="000A5F83">
        <w:rPr>
          <w:rFonts w:asciiTheme="minorBidi" w:hAnsiTheme="minorBidi"/>
          <w:sz w:val="24"/>
          <w:szCs w:val="24"/>
        </w:rPr>
        <w:t xml:space="preserve"> YD 159</w:t>
      </w:r>
      <w:r w:rsidR="004C3040" w:rsidRPr="000A5F83">
        <w:rPr>
          <w:rFonts w:asciiTheme="minorBidi" w:hAnsiTheme="minorBidi"/>
          <w:sz w:val="24"/>
          <w:szCs w:val="24"/>
        </w:rPr>
        <w:t>;</w:t>
      </w:r>
      <w:r w:rsidRPr="000A5F83">
        <w:rPr>
          <w:rFonts w:asciiTheme="minorBidi" w:hAnsiTheme="minorBidi"/>
          <w:sz w:val="24"/>
          <w:szCs w:val="24"/>
        </w:rPr>
        <w:t xml:space="preserve"> Shevet Ha-Levi 6:148) disagree regarding whether </w:t>
      </w:r>
      <w:r w:rsidR="004C3040" w:rsidRPr="000A5F83">
        <w:rPr>
          <w:rFonts w:asciiTheme="minorBidi" w:hAnsiTheme="minorBidi"/>
          <w:sz w:val="24"/>
          <w:szCs w:val="24"/>
        </w:rPr>
        <w:t xml:space="preserve">the foreskin must be cut </w:t>
      </w:r>
      <w:r w:rsidRPr="000A5F83">
        <w:rPr>
          <w:rFonts w:asciiTheme="minorBidi" w:hAnsiTheme="minorBidi"/>
          <w:sz w:val="24"/>
          <w:szCs w:val="24"/>
        </w:rPr>
        <w:t xml:space="preserve">even according to the lenient view, or whether theoretically it can be rolled below the corona, as long as it does not return to its place. </w:t>
      </w:r>
    </w:p>
    <w:p w:rsidR="000A5F83" w:rsidRDefault="000A5F83" w:rsidP="00F02827">
      <w:pPr>
        <w:spacing w:after="0" w:line="240" w:lineRule="auto"/>
        <w:jc w:val="both"/>
        <w:rPr>
          <w:rFonts w:asciiTheme="minorBidi" w:hAnsiTheme="minorBidi"/>
          <w:sz w:val="24"/>
          <w:szCs w:val="24"/>
        </w:rPr>
      </w:pPr>
    </w:p>
    <w:p w:rsidR="00110DD5" w:rsidRPr="000A5F83" w:rsidRDefault="00C0117C"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R. Breisch suggests that according to these opinions, the foreskin may be slightly </w:t>
      </w:r>
      <w:r w:rsidR="00110DD5" w:rsidRPr="000A5F83">
        <w:rPr>
          <w:rFonts w:asciiTheme="minorBidi" w:hAnsiTheme="minorBidi"/>
          <w:sz w:val="24"/>
          <w:szCs w:val="24"/>
        </w:rPr>
        <w:t>cut</w:t>
      </w:r>
      <w:r w:rsidRPr="000A5F83">
        <w:rPr>
          <w:rFonts w:asciiTheme="minorBidi" w:hAnsiTheme="minorBidi"/>
          <w:sz w:val="24"/>
          <w:szCs w:val="24"/>
        </w:rPr>
        <w:t xml:space="preserve"> and pu</w:t>
      </w:r>
      <w:r w:rsidR="002B50AF" w:rsidRPr="000A5F83">
        <w:rPr>
          <w:rFonts w:asciiTheme="minorBidi" w:hAnsiTheme="minorBidi"/>
          <w:sz w:val="24"/>
          <w:szCs w:val="24"/>
        </w:rPr>
        <w:t>l</w:t>
      </w:r>
      <w:r w:rsidRPr="000A5F83">
        <w:rPr>
          <w:rFonts w:asciiTheme="minorBidi" w:hAnsiTheme="minorBidi"/>
          <w:sz w:val="24"/>
          <w:szCs w:val="24"/>
        </w:rPr>
        <w:t xml:space="preserve">led back, leaving intact enough foreskin for the reconstructive surgery. </w:t>
      </w:r>
      <w:r w:rsidR="004C3040" w:rsidRPr="000A5F83">
        <w:rPr>
          <w:rFonts w:asciiTheme="minorBidi" w:hAnsiTheme="minorBidi"/>
          <w:sz w:val="24"/>
          <w:szCs w:val="24"/>
        </w:rPr>
        <w:t>R. Yossele Wiesberg relates</w:t>
      </w:r>
      <w:r w:rsidR="00110DD5" w:rsidRPr="000A5F83">
        <w:rPr>
          <w:rFonts w:asciiTheme="minorBidi" w:hAnsiTheme="minorBidi"/>
          <w:sz w:val="24"/>
          <w:szCs w:val="24"/>
        </w:rPr>
        <w:t xml:space="preserve"> in his Otz</w:t>
      </w:r>
      <w:r w:rsidR="004C3040" w:rsidRPr="000A5F83">
        <w:rPr>
          <w:rFonts w:asciiTheme="minorBidi" w:hAnsiTheme="minorBidi"/>
          <w:sz w:val="24"/>
          <w:szCs w:val="24"/>
        </w:rPr>
        <w:t>a</w:t>
      </w:r>
      <w:r w:rsidR="00110DD5" w:rsidRPr="000A5F83">
        <w:rPr>
          <w:rFonts w:asciiTheme="minorBidi" w:hAnsiTheme="minorBidi"/>
          <w:sz w:val="24"/>
          <w:szCs w:val="24"/>
        </w:rPr>
        <w:t>r H</w:t>
      </w:r>
      <w:r w:rsidR="004C3040" w:rsidRPr="000A5F83">
        <w:rPr>
          <w:rFonts w:asciiTheme="minorBidi" w:hAnsiTheme="minorBidi"/>
          <w:sz w:val="24"/>
          <w:szCs w:val="24"/>
        </w:rPr>
        <w:t>a</w:t>
      </w:r>
      <w:r w:rsidR="00110DD5" w:rsidRPr="000A5F83">
        <w:rPr>
          <w:rFonts w:asciiTheme="minorBidi" w:hAnsiTheme="minorBidi"/>
          <w:sz w:val="24"/>
          <w:szCs w:val="24"/>
        </w:rPr>
        <w:t>-Brit (3:362-3) that he consulted lea</w:t>
      </w:r>
      <w:r w:rsidR="004C3040" w:rsidRPr="000A5F83">
        <w:rPr>
          <w:rFonts w:asciiTheme="minorBidi" w:hAnsiTheme="minorBidi"/>
          <w:sz w:val="24"/>
          <w:szCs w:val="24"/>
        </w:rPr>
        <w:t>ding doctors and halakhic autho</w:t>
      </w:r>
      <w:r w:rsidR="00110DD5" w:rsidRPr="000A5F83">
        <w:rPr>
          <w:rFonts w:asciiTheme="minorBidi" w:hAnsiTheme="minorBidi"/>
          <w:sz w:val="24"/>
          <w:szCs w:val="24"/>
        </w:rPr>
        <w:t xml:space="preserve">rities regarding this possibility, and </w:t>
      </w:r>
      <w:r w:rsidR="004C3040" w:rsidRPr="000A5F83">
        <w:rPr>
          <w:rFonts w:asciiTheme="minorBidi" w:hAnsiTheme="minorBidi"/>
          <w:sz w:val="24"/>
          <w:szCs w:val="24"/>
        </w:rPr>
        <w:t xml:space="preserve">he </w:t>
      </w:r>
      <w:r w:rsidR="00110DD5" w:rsidRPr="000A5F83">
        <w:rPr>
          <w:rFonts w:asciiTheme="minorBidi" w:hAnsiTheme="minorBidi"/>
          <w:sz w:val="24"/>
          <w:szCs w:val="24"/>
        </w:rPr>
        <w:t>concludes that in certain cases this may be an acceptable option.</w:t>
      </w:r>
    </w:p>
    <w:p w:rsidR="000A5F83" w:rsidRDefault="000A5F83" w:rsidP="00F02827">
      <w:pPr>
        <w:spacing w:after="0" w:line="240" w:lineRule="auto"/>
        <w:jc w:val="both"/>
        <w:rPr>
          <w:rFonts w:asciiTheme="minorBidi" w:hAnsiTheme="minorBidi"/>
          <w:sz w:val="24"/>
          <w:szCs w:val="24"/>
        </w:rPr>
      </w:pPr>
    </w:p>
    <w:p w:rsidR="00110DD5" w:rsidRPr="000A5F83" w:rsidRDefault="00CB20A2"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Some </w:t>
      </w:r>
      <w:r w:rsidR="004C3040" w:rsidRPr="000A5F83">
        <w:rPr>
          <w:rFonts w:asciiTheme="minorBidi" w:hAnsiTheme="minorBidi"/>
          <w:sz w:val="24"/>
          <w:szCs w:val="24"/>
        </w:rPr>
        <w:t xml:space="preserve">(R. Benayahu Shandorfi, </w:t>
      </w:r>
      <w:r w:rsidR="004C3040" w:rsidRPr="000A5F83">
        <w:rPr>
          <w:rFonts w:asciiTheme="minorBidi" w:hAnsiTheme="minorBidi"/>
          <w:i/>
          <w:iCs/>
          <w:sz w:val="24"/>
          <w:szCs w:val="24"/>
        </w:rPr>
        <w:t>Techumin</w:t>
      </w:r>
      <w:r w:rsidR="004C3040" w:rsidRPr="000A5F83">
        <w:rPr>
          <w:rFonts w:asciiTheme="minorBidi" w:hAnsiTheme="minorBidi"/>
          <w:sz w:val="24"/>
          <w:szCs w:val="24"/>
        </w:rPr>
        <w:t xml:space="preserve"> 33) </w:t>
      </w:r>
      <w:r w:rsidRPr="000A5F83">
        <w:rPr>
          <w:rFonts w:asciiTheme="minorBidi" w:hAnsiTheme="minorBidi"/>
          <w:sz w:val="24"/>
          <w:szCs w:val="24"/>
        </w:rPr>
        <w:t>relate that the Chazon Ish rule</w:t>
      </w:r>
      <w:r w:rsidR="004C3040" w:rsidRPr="000A5F83">
        <w:rPr>
          <w:rFonts w:asciiTheme="minorBidi" w:hAnsiTheme="minorBidi"/>
          <w:sz w:val="24"/>
          <w:szCs w:val="24"/>
        </w:rPr>
        <w:t>d</w:t>
      </w:r>
      <w:r w:rsidRPr="000A5F83">
        <w:rPr>
          <w:rFonts w:asciiTheme="minorBidi" w:hAnsiTheme="minorBidi"/>
          <w:sz w:val="24"/>
          <w:szCs w:val="24"/>
        </w:rPr>
        <w:t xml:space="preserve"> that the </w:t>
      </w:r>
      <w:r w:rsidRPr="000A5F83">
        <w:rPr>
          <w:rFonts w:asciiTheme="minorBidi" w:hAnsiTheme="minorBidi"/>
          <w:i/>
          <w:iCs/>
          <w:sz w:val="24"/>
          <w:szCs w:val="24"/>
        </w:rPr>
        <w:t>mila</w:t>
      </w:r>
      <w:r w:rsidRPr="000A5F83">
        <w:rPr>
          <w:rFonts w:asciiTheme="minorBidi" w:hAnsiTheme="minorBidi"/>
          <w:sz w:val="24"/>
          <w:szCs w:val="24"/>
        </w:rPr>
        <w:t xml:space="preserve"> should be performed by pulling the foreskin below the corona and holding it there with bandages</w:t>
      </w:r>
      <w:r w:rsidR="00110DD5" w:rsidRPr="000A5F83">
        <w:rPr>
          <w:rFonts w:asciiTheme="minorBidi" w:hAnsiTheme="minorBidi"/>
          <w:sz w:val="24"/>
          <w:szCs w:val="24"/>
        </w:rPr>
        <w:t>, even without cutting the foreskin</w:t>
      </w:r>
      <w:r w:rsidRPr="000A5F83">
        <w:rPr>
          <w:rFonts w:asciiTheme="minorBidi" w:hAnsiTheme="minorBidi"/>
          <w:sz w:val="24"/>
          <w:szCs w:val="24"/>
        </w:rPr>
        <w:t xml:space="preserve">. Even if the foreskin </w:t>
      </w:r>
      <w:r w:rsidR="00C0117C" w:rsidRPr="000A5F83">
        <w:rPr>
          <w:rFonts w:asciiTheme="minorBidi" w:hAnsiTheme="minorBidi"/>
          <w:sz w:val="24"/>
          <w:szCs w:val="24"/>
        </w:rPr>
        <w:t>may</w:t>
      </w:r>
      <w:r w:rsidRPr="000A5F83">
        <w:rPr>
          <w:rFonts w:asciiTheme="minorBidi" w:hAnsiTheme="minorBidi"/>
          <w:sz w:val="24"/>
          <w:szCs w:val="24"/>
        </w:rPr>
        <w:t xml:space="preserve"> later return and cover the </w:t>
      </w:r>
      <w:r w:rsidRPr="000A5F83">
        <w:rPr>
          <w:rFonts w:asciiTheme="minorBidi" w:hAnsiTheme="minorBidi"/>
          <w:i/>
          <w:iCs/>
          <w:sz w:val="24"/>
          <w:szCs w:val="24"/>
        </w:rPr>
        <w:t>atara</w:t>
      </w:r>
      <w:r w:rsidRPr="000A5F83">
        <w:rPr>
          <w:rFonts w:asciiTheme="minorBidi" w:hAnsiTheme="minorBidi"/>
          <w:sz w:val="24"/>
          <w:szCs w:val="24"/>
        </w:rPr>
        <w:t xml:space="preserve">, since the corona was completely revealed, accompanied by bleeding, this is sufficient. </w:t>
      </w:r>
    </w:p>
    <w:p w:rsidR="000A5F83" w:rsidRDefault="000A5F83" w:rsidP="00F02827">
      <w:pPr>
        <w:spacing w:after="0" w:line="240" w:lineRule="auto"/>
        <w:jc w:val="both"/>
        <w:rPr>
          <w:rFonts w:asciiTheme="minorBidi" w:hAnsiTheme="minorBidi"/>
          <w:sz w:val="24"/>
          <w:szCs w:val="24"/>
        </w:rPr>
      </w:pPr>
    </w:p>
    <w:p w:rsidR="00F84E0F" w:rsidRPr="000A5F83" w:rsidRDefault="00110DD5"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R. Eliezer Waldenberg (Tzitz Eliezer 18:51) </w:t>
      </w:r>
      <w:r w:rsidR="00F84E0F" w:rsidRPr="000A5F83">
        <w:rPr>
          <w:rFonts w:asciiTheme="minorBidi" w:hAnsiTheme="minorBidi"/>
          <w:sz w:val="24"/>
          <w:szCs w:val="24"/>
        </w:rPr>
        <w:t xml:space="preserve">strongly opposes attempts to perform partial, “ceremonial” circumcisions, although he calls for a gathering of medical experts and halakhic authorities to further discuss this issue. </w:t>
      </w:r>
      <w:r w:rsidR="004C3040" w:rsidRPr="000A5F83">
        <w:rPr>
          <w:rFonts w:asciiTheme="minorBidi" w:hAnsiTheme="minorBidi"/>
          <w:sz w:val="24"/>
          <w:szCs w:val="24"/>
        </w:rPr>
        <w:t>(</w:t>
      </w:r>
      <w:r w:rsidR="00F84E0F" w:rsidRPr="000A5F83">
        <w:rPr>
          <w:rFonts w:asciiTheme="minorBidi" w:hAnsiTheme="minorBidi"/>
          <w:sz w:val="24"/>
          <w:szCs w:val="24"/>
        </w:rPr>
        <w:t xml:space="preserve">This view is endorsed </w:t>
      </w:r>
      <w:r w:rsidR="004C3040" w:rsidRPr="000A5F83">
        <w:rPr>
          <w:rFonts w:asciiTheme="minorBidi" w:hAnsiTheme="minorBidi"/>
          <w:sz w:val="24"/>
          <w:szCs w:val="24"/>
        </w:rPr>
        <w:t>i</w:t>
      </w:r>
      <w:r w:rsidR="00B80299">
        <w:rPr>
          <w:rFonts w:asciiTheme="minorBidi" w:hAnsiTheme="minorBidi"/>
          <w:sz w:val="24"/>
          <w:szCs w:val="24"/>
        </w:rPr>
        <w:t>n</w:t>
      </w:r>
      <w:r w:rsidR="00F84E0F" w:rsidRPr="000A5F83">
        <w:rPr>
          <w:rFonts w:asciiTheme="minorBidi" w:hAnsiTheme="minorBidi"/>
          <w:sz w:val="24"/>
          <w:szCs w:val="24"/>
        </w:rPr>
        <w:t xml:space="preserve"> Sefer Puah</w:t>
      </w:r>
      <w:r w:rsidR="004C3040" w:rsidRPr="000A5F83">
        <w:rPr>
          <w:rFonts w:asciiTheme="minorBidi" w:hAnsiTheme="minorBidi"/>
          <w:sz w:val="24"/>
          <w:szCs w:val="24"/>
        </w:rPr>
        <w:t>,</w:t>
      </w:r>
      <w:r w:rsidR="00F84E0F" w:rsidRPr="000A5F83">
        <w:rPr>
          <w:rFonts w:asciiTheme="minorBidi" w:hAnsiTheme="minorBidi"/>
          <w:sz w:val="24"/>
          <w:szCs w:val="24"/>
        </w:rPr>
        <w:t xml:space="preserve"> v</w:t>
      </w:r>
      <w:r w:rsidR="004C3040" w:rsidRPr="000A5F83">
        <w:rPr>
          <w:rFonts w:asciiTheme="minorBidi" w:hAnsiTheme="minorBidi"/>
          <w:sz w:val="24"/>
          <w:szCs w:val="24"/>
        </w:rPr>
        <w:t>ol</w:t>
      </w:r>
      <w:r w:rsidR="00F84E0F" w:rsidRPr="000A5F83">
        <w:rPr>
          <w:rFonts w:asciiTheme="minorBidi" w:hAnsiTheme="minorBidi"/>
          <w:sz w:val="24"/>
          <w:szCs w:val="24"/>
        </w:rPr>
        <w:t>. 3, Herayon Ve-Leida</w:t>
      </w:r>
      <w:r w:rsidR="004C3040" w:rsidRPr="000A5F83">
        <w:rPr>
          <w:rFonts w:asciiTheme="minorBidi" w:hAnsiTheme="minorBidi"/>
          <w:sz w:val="24"/>
          <w:szCs w:val="24"/>
        </w:rPr>
        <w:t>,</w:t>
      </w:r>
      <w:r w:rsidR="00F84E0F" w:rsidRPr="000A5F83">
        <w:rPr>
          <w:rFonts w:asciiTheme="minorBidi" w:hAnsiTheme="minorBidi"/>
          <w:sz w:val="24"/>
          <w:szCs w:val="24"/>
        </w:rPr>
        <w:t xml:space="preserve"> 2019</w:t>
      </w:r>
      <w:r w:rsidR="004C3040" w:rsidRPr="000A5F83">
        <w:rPr>
          <w:rFonts w:asciiTheme="minorBidi" w:hAnsiTheme="minorBidi"/>
          <w:sz w:val="24"/>
          <w:szCs w:val="24"/>
        </w:rPr>
        <w:t>.</w:t>
      </w:r>
      <w:r w:rsidR="00F84E0F" w:rsidRPr="000A5F83">
        <w:rPr>
          <w:rFonts w:asciiTheme="minorBidi" w:hAnsiTheme="minorBidi"/>
          <w:sz w:val="24"/>
          <w:szCs w:val="24"/>
        </w:rPr>
        <w:t>)</w:t>
      </w:r>
    </w:p>
    <w:p w:rsidR="000A5F83" w:rsidRDefault="000A5F83" w:rsidP="00F02827">
      <w:pPr>
        <w:spacing w:after="0" w:line="240" w:lineRule="auto"/>
        <w:jc w:val="both"/>
        <w:rPr>
          <w:rFonts w:asciiTheme="minorBidi" w:hAnsiTheme="minorBidi"/>
          <w:sz w:val="24"/>
          <w:szCs w:val="24"/>
        </w:rPr>
      </w:pPr>
    </w:p>
    <w:p w:rsidR="00DB3BAE" w:rsidRPr="000A5F83" w:rsidRDefault="00C0117C" w:rsidP="00F02827">
      <w:pPr>
        <w:spacing w:after="0" w:line="240" w:lineRule="auto"/>
        <w:jc w:val="both"/>
        <w:rPr>
          <w:rFonts w:asciiTheme="minorBidi" w:hAnsiTheme="minorBidi"/>
          <w:sz w:val="24"/>
          <w:szCs w:val="24"/>
        </w:rPr>
      </w:pPr>
      <w:r w:rsidRPr="000A5F83">
        <w:rPr>
          <w:rFonts w:asciiTheme="minorBidi" w:hAnsiTheme="minorBidi"/>
          <w:sz w:val="24"/>
          <w:szCs w:val="24"/>
        </w:rPr>
        <w:t xml:space="preserve">As mentioned above, many reject the </w:t>
      </w:r>
      <w:r w:rsidR="00AA5A8D" w:rsidRPr="000A5F83">
        <w:rPr>
          <w:rFonts w:asciiTheme="minorBidi" w:hAnsiTheme="minorBidi"/>
          <w:sz w:val="24"/>
          <w:szCs w:val="24"/>
        </w:rPr>
        <w:t>validity of</w:t>
      </w:r>
      <w:r w:rsidRPr="000A5F83">
        <w:rPr>
          <w:rFonts w:asciiTheme="minorBidi" w:hAnsiTheme="minorBidi"/>
          <w:sz w:val="24"/>
          <w:szCs w:val="24"/>
        </w:rPr>
        <w:t xml:space="preserve"> perform</w:t>
      </w:r>
      <w:r w:rsidR="00AA5A8D" w:rsidRPr="000A5F83">
        <w:rPr>
          <w:rFonts w:asciiTheme="minorBidi" w:hAnsiTheme="minorBidi"/>
          <w:sz w:val="24"/>
          <w:szCs w:val="24"/>
        </w:rPr>
        <w:t>ing</w:t>
      </w:r>
      <w:r w:rsidRPr="000A5F83">
        <w:rPr>
          <w:rFonts w:asciiTheme="minorBidi" w:hAnsiTheme="minorBidi"/>
          <w:sz w:val="24"/>
          <w:szCs w:val="24"/>
        </w:rPr>
        <w:t xml:space="preserve"> a partial circumcision be</w:t>
      </w:r>
      <w:r w:rsidR="00AA5A8D" w:rsidRPr="000A5F83">
        <w:rPr>
          <w:rFonts w:asciiTheme="minorBidi" w:hAnsiTheme="minorBidi"/>
          <w:sz w:val="24"/>
          <w:szCs w:val="24"/>
        </w:rPr>
        <w:t>fore the reconstructive surgery</w:t>
      </w:r>
      <w:r w:rsidRPr="000A5F83">
        <w:rPr>
          <w:rFonts w:asciiTheme="minorBidi" w:hAnsiTheme="minorBidi"/>
          <w:sz w:val="24"/>
          <w:szCs w:val="24"/>
        </w:rPr>
        <w:t xml:space="preserve"> and insist that not only is the circumcision itself questionable, </w:t>
      </w:r>
      <w:r w:rsidR="00AA5A8D" w:rsidRPr="000A5F83">
        <w:rPr>
          <w:rFonts w:asciiTheme="minorBidi" w:hAnsiTheme="minorBidi"/>
          <w:sz w:val="24"/>
          <w:szCs w:val="24"/>
        </w:rPr>
        <w:t xml:space="preserve">but </w:t>
      </w:r>
      <w:r w:rsidRPr="000A5F83">
        <w:rPr>
          <w:rFonts w:asciiTheme="minorBidi" w:hAnsiTheme="minorBidi"/>
          <w:sz w:val="24"/>
          <w:szCs w:val="24"/>
        </w:rPr>
        <w:t xml:space="preserve">the </w:t>
      </w:r>
      <w:r w:rsidRPr="000A5F83">
        <w:rPr>
          <w:rFonts w:asciiTheme="minorBidi" w:hAnsiTheme="minorBidi"/>
          <w:i/>
          <w:iCs/>
          <w:sz w:val="24"/>
          <w:szCs w:val="24"/>
        </w:rPr>
        <w:t>mohel</w:t>
      </w:r>
      <w:r w:rsidRPr="000A5F83">
        <w:rPr>
          <w:rFonts w:asciiTheme="minorBidi" w:hAnsiTheme="minorBidi"/>
          <w:sz w:val="24"/>
          <w:szCs w:val="24"/>
        </w:rPr>
        <w:t xml:space="preserve"> </w:t>
      </w:r>
      <w:r w:rsidR="00AA5A8D" w:rsidRPr="000A5F83">
        <w:rPr>
          <w:rFonts w:asciiTheme="minorBidi" w:hAnsiTheme="minorBidi"/>
          <w:sz w:val="24"/>
          <w:szCs w:val="24"/>
        </w:rPr>
        <w:t xml:space="preserve">also </w:t>
      </w:r>
      <w:r w:rsidRPr="000A5F83">
        <w:rPr>
          <w:rFonts w:asciiTheme="minorBidi" w:hAnsiTheme="minorBidi"/>
          <w:sz w:val="24"/>
          <w:szCs w:val="24"/>
        </w:rPr>
        <w:t xml:space="preserve">risks violating the prohibitions of </w:t>
      </w:r>
      <w:r w:rsidRPr="000A5F83">
        <w:rPr>
          <w:rFonts w:asciiTheme="minorBidi" w:hAnsiTheme="minorBidi"/>
          <w:i/>
          <w:iCs/>
          <w:sz w:val="24"/>
          <w:szCs w:val="24"/>
        </w:rPr>
        <w:t>chabala</w:t>
      </w:r>
      <w:r w:rsidRPr="000A5F83">
        <w:rPr>
          <w:rFonts w:asciiTheme="minorBidi" w:hAnsiTheme="minorBidi"/>
          <w:sz w:val="24"/>
          <w:szCs w:val="24"/>
        </w:rPr>
        <w:t xml:space="preserve"> and </w:t>
      </w:r>
      <w:r w:rsidRPr="000A5F83">
        <w:rPr>
          <w:rFonts w:asciiTheme="minorBidi" w:hAnsiTheme="minorBidi"/>
          <w:i/>
          <w:iCs/>
          <w:sz w:val="24"/>
          <w:szCs w:val="24"/>
        </w:rPr>
        <w:t>berakha levatala</w:t>
      </w:r>
      <w:r w:rsidR="002B50AF" w:rsidRPr="000A5F83">
        <w:rPr>
          <w:rFonts w:asciiTheme="minorBidi" w:hAnsiTheme="minorBidi"/>
          <w:sz w:val="24"/>
          <w:szCs w:val="24"/>
        </w:rPr>
        <w:t xml:space="preserve">. Furthermore, and most importantly, performing a </w:t>
      </w:r>
      <w:r w:rsidR="002B50AF" w:rsidRPr="000A5F83">
        <w:rPr>
          <w:rFonts w:asciiTheme="minorBidi" w:hAnsiTheme="minorBidi"/>
          <w:i/>
          <w:iCs/>
          <w:sz w:val="24"/>
          <w:szCs w:val="24"/>
        </w:rPr>
        <w:t>brit mila</w:t>
      </w:r>
      <w:r w:rsidR="002B50AF" w:rsidRPr="000A5F83">
        <w:rPr>
          <w:rFonts w:asciiTheme="minorBidi" w:hAnsiTheme="minorBidi"/>
          <w:sz w:val="24"/>
          <w:szCs w:val="24"/>
        </w:rPr>
        <w:t xml:space="preserve"> </w:t>
      </w:r>
      <w:r w:rsidRPr="000A5F83">
        <w:rPr>
          <w:rFonts w:asciiTheme="minorBidi" w:hAnsiTheme="minorBidi"/>
          <w:sz w:val="24"/>
          <w:szCs w:val="24"/>
        </w:rPr>
        <w:t xml:space="preserve">may prevent the possibility of future </w:t>
      </w:r>
      <w:r w:rsidR="002B50AF" w:rsidRPr="000A5F83">
        <w:rPr>
          <w:rFonts w:asciiTheme="minorBidi" w:hAnsiTheme="minorBidi"/>
          <w:sz w:val="24"/>
          <w:szCs w:val="24"/>
        </w:rPr>
        <w:t xml:space="preserve">corrective </w:t>
      </w:r>
      <w:r w:rsidRPr="000A5F83">
        <w:rPr>
          <w:rFonts w:asciiTheme="minorBidi" w:hAnsiTheme="minorBidi"/>
          <w:sz w:val="24"/>
          <w:szCs w:val="24"/>
        </w:rPr>
        <w:t>surgery</w:t>
      </w:r>
      <w:r w:rsidR="002B50AF" w:rsidRPr="000A5F83">
        <w:rPr>
          <w:rFonts w:asciiTheme="minorBidi" w:hAnsiTheme="minorBidi"/>
          <w:sz w:val="24"/>
          <w:szCs w:val="24"/>
        </w:rPr>
        <w:t xml:space="preserve">, which may have lifetime </w:t>
      </w:r>
      <w:r w:rsidR="00110DD5" w:rsidRPr="000A5F83">
        <w:rPr>
          <w:rFonts w:asciiTheme="minorBidi" w:hAnsiTheme="minorBidi"/>
          <w:sz w:val="24"/>
          <w:szCs w:val="24"/>
        </w:rPr>
        <w:t>ramifications</w:t>
      </w:r>
      <w:r w:rsidR="002B50AF" w:rsidRPr="000A5F83">
        <w:rPr>
          <w:rFonts w:asciiTheme="minorBidi" w:hAnsiTheme="minorBidi"/>
          <w:sz w:val="24"/>
          <w:szCs w:val="24"/>
        </w:rPr>
        <w:t xml:space="preserve"> </w:t>
      </w:r>
      <w:r w:rsidR="00AA5A8D" w:rsidRPr="000A5F83">
        <w:rPr>
          <w:rFonts w:asciiTheme="minorBidi" w:hAnsiTheme="minorBidi"/>
          <w:sz w:val="24"/>
          <w:szCs w:val="24"/>
        </w:rPr>
        <w:t>for</w:t>
      </w:r>
      <w:r w:rsidR="002B50AF" w:rsidRPr="000A5F83">
        <w:rPr>
          <w:rFonts w:asciiTheme="minorBidi" w:hAnsiTheme="minorBidi"/>
          <w:sz w:val="24"/>
          <w:szCs w:val="24"/>
        </w:rPr>
        <w:t xml:space="preserve"> the child.</w:t>
      </w:r>
      <w:r w:rsidRPr="000A5F83">
        <w:rPr>
          <w:rFonts w:asciiTheme="minorBidi" w:hAnsiTheme="minorBidi"/>
          <w:sz w:val="24"/>
          <w:szCs w:val="24"/>
        </w:rPr>
        <w:t xml:space="preserve"> Any case of hypospadias should be examined by a pediatrician and urologist, and a </w:t>
      </w:r>
      <w:r w:rsidRPr="000A5F83">
        <w:rPr>
          <w:rFonts w:asciiTheme="minorBidi" w:hAnsiTheme="minorBidi"/>
          <w:i/>
          <w:iCs/>
          <w:sz w:val="24"/>
          <w:szCs w:val="24"/>
        </w:rPr>
        <w:t>mohel</w:t>
      </w:r>
      <w:r w:rsidRPr="000A5F83">
        <w:rPr>
          <w:rFonts w:asciiTheme="minorBidi" w:hAnsiTheme="minorBidi"/>
          <w:sz w:val="24"/>
          <w:szCs w:val="24"/>
        </w:rPr>
        <w:t xml:space="preserve"> should not attempt to perform even a partial circumcision without their consent. </w:t>
      </w:r>
    </w:p>
    <w:sectPr w:rsidR="00DB3BAE" w:rsidRPr="000A5F83" w:rsidSect="000A5F8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A31C1"/>
    <w:multiLevelType w:val="multilevel"/>
    <w:tmpl w:val="EA624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73309"/>
    <w:multiLevelType w:val="multilevel"/>
    <w:tmpl w:val="3672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NDMxtTCwNDexNDFS0lEKTi0uzszPAykwrwUAxjBYHSwAAAA="/>
  </w:docVars>
  <w:rsids>
    <w:rsidRoot w:val="00845AF4"/>
    <w:rsid w:val="00002EF8"/>
    <w:rsid w:val="00005076"/>
    <w:rsid w:val="000243E2"/>
    <w:rsid w:val="00040875"/>
    <w:rsid w:val="00074F12"/>
    <w:rsid w:val="00077999"/>
    <w:rsid w:val="000A5F83"/>
    <w:rsid w:val="00110DD5"/>
    <w:rsid w:val="001209F6"/>
    <w:rsid w:val="00120E94"/>
    <w:rsid w:val="00133CBE"/>
    <w:rsid w:val="001450FA"/>
    <w:rsid w:val="001E75E5"/>
    <w:rsid w:val="002B50AF"/>
    <w:rsid w:val="002E5542"/>
    <w:rsid w:val="002F5EE6"/>
    <w:rsid w:val="00322F75"/>
    <w:rsid w:val="00346B0C"/>
    <w:rsid w:val="00371D22"/>
    <w:rsid w:val="003854E0"/>
    <w:rsid w:val="00397EDB"/>
    <w:rsid w:val="003C49CE"/>
    <w:rsid w:val="00431B2A"/>
    <w:rsid w:val="00450E47"/>
    <w:rsid w:val="00494B29"/>
    <w:rsid w:val="004B12E1"/>
    <w:rsid w:val="004C3040"/>
    <w:rsid w:val="004E7E8A"/>
    <w:rsid w:val="00542DAA"/>
    <w:rsid w:val="005D43AE"/>
    <w:rsid w:val="00626D7F"/>
    <w:rsid w:val="00680177"/>
    <w:rsid w:val="006C00A7"/>
    <w:rsid w:val="006F1FD6"/>
    <w:rsid w:val="007F6233"/>
    <w:rsid w:val="0084538D"/>
    <w:rsid w:val="00845AF4"/>
    <w:rsid w:val="008F5A71"/>
    <w:rsid w:val="009C61FE"/>
    <w:rsid w:val="009F550F"/>
    <w:rsid w:val="00A26E69"/>
    <w:rsid w:val="00AA5A8D"/>
    <w:rsid w:val="00AA7FDE"/>
    <w:rsid w:val="00AE5354"/>
    <w:rsid w:val="00B27CB2"/>
    <w:rsid w:val="00B80299"/>
    <w:rsid w:val="00B814ED"/>
    <w:rsid w:val="00B9334B"/>
    <w:rsid w:val="00C0117C"/>
    <w:rsid w:val="00C33F97"/>
    <w:rsid w:val="00C36CBE"/>
    <w:rsid w:val="00C427FC"/>
    <w:rsid w:val="00CB20A2"/>
    <w:rsid w:val="00D05440"/>
    <w:rsid w:val="00D560A2"/>
    <w:rsid w:val="00D625D4"/>
    <w:rsid w:val="00DA371B"/>
    <w:rsid w:val="00DB3BAE"/>
    <w:rsid w:val="00E106DF"/>
    <w:rsid w:val="00ED6E26"/>
    <w:rsid w:val="00F02827"/>
    <w:rsid w:val="00F35941"/>
    <w:rsid w:val="00F472CC"/>
    <w:rsid w:val="00F84E0F"/>
    <w:rsid w:val="00FD4993"/>
    <w:rsid w:val="00FF3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FD6"/>
    <w:rPr>
      <w:color w:val="0563C1" w:themeColor="hyperlink"/>
      <w:u w:val="single"/>
    </w:rPr>
  </w:style>
  <w:style w:type="character" w:customStyle="1" w:styleId="UnresolvedMention">
    <w:name w:val="Unresolved Mention"/>
    <w:basedOn w:val="DefaultParagraphFont"/>
    <w:uiPriority w:val="99"/>
    <w:semiHidden/>
    <w:unhideWhenUsed/>
    <w:rsid w:val="006F1F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FD6"/>
    <w:rPr>
      <w:color w:val="0563C1" w:themeColor="hyperlink"/>
      <w:u w:val="single"/>
    </w:rPr>
  </w:style>
  <w:style w:type="character" w:customStyle="1" w:styleId="UnresolvedMention">
    <w:name w:val="Unresolved Mention"/>
    <w:basedOn w:val="DefaultParagraphFont"/>
    <w:uiPriority w:val="99"/>
    <w:semiHidden/>
    <w:unhideWhenUsed/>
    <w:rsid w:val="006F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338">
      <w:bodyDiv w:val="1"/>
      <w:marLeft w:val="0"/>
      <w:marRight w:val="0"/>
      <w:marTop w:val="0"/>
      <w:marBottom w:val="0"/>
      <w:divBdr>
        <w:top w:val="none" w:sz="0" w:space="0" w:color="auto"/>
        <w:left w:val="none" w:sz="0" w:space="0" w:color="auto"/>
        <w:bottom w:val="none" w:sz="0" w:space="0" w:color="auto"/>
        <w:right w:val="none" w:sz="0" w:space="0" w:color="auto"/>
      </w:divBdr>
    </w:div>
    <w:div w:id="111677873">
      <w:bodyDiv w:val="1"/>
      <w:marLeft w:val="0"/>
      <w:marRight w:val="0"/>
      <w:marTop w:val="0"/>
      <w:marBottom w:val="0"/>
      <w:divBdr>
        <w:top w:val="none" w:sz="0" w:space="0" w:color="auto"/>
        <w:left w:val="none" w:sz="0" w:space="0" w:color="auto"/>
        <w:bottom w:val="none" w:sz="0" w:space="0" w:color="auto"/>
        <w:right w:val="none" w:sz="0" w:space="0" w:color="auto"/>
      </w:divBdr>
      <w:divsChild>
        <w:div w:id="1520050059">
          <w:marLeft w:val="0"/>
          <w:marRight w:val="0"/>
          <w:marTop w:val="195"/>
          <w:marBottom w:val="195"/>
          <w:divBdr>
            <w:top w:val="none" w:sz="0" w:space="0" w:color="auto"/>
            <w:left w:val="none" w:sz="0" w:space="0" w:color="auto"/>
            <w:bottom w:val="none" w:sz="0" w:space="0" w:color="auto"/>
            <w:right w:val="none" w:sz="0" w:space="0" w:color="auto"/>
          </w:divBdr>
          <w:divsChild>
            <w:div w:id="995915747">
              <w:marLeft w:val="0"/>
              <w:marRight w:val="0"/>
              <w:marTop w:val="0"/>
              <w:marBottom w:val="0"/>
              <w:divBdr>
                <w:top w:val="none" w:sz="0" w:space="0" w:color="auto"/>
                <w:left w:val="none" w:sz="0" w:space="0" w:color="auto"/>
                <w:bottom w:val="none" w:sz="0" w:space="0" w:color="auto"/>
                <w:right w:val="none" w:sz="0" w:space="0" w:color="auto"/>
              </w:divBdr>
              <w:divsChild>
                <w:div w:id="1206674130">
                  <w:marLeft w:val="0"/>
                  <w:marRight w:val="0"/>
                  <w:marTop w:val="0"/>
                  <w:marBottom w:val="0"/>
                  <w:divBdr>
                    <w:top w:val="none" w:sz="0" w:space="0" w:color="auto"/>
                    <w:left w:val="none" w:sz="0" w:space="0" w:color="auto"/>
                    <w:bottom w:val="none" w:sz="0" w:space="0" w:color="auto"/>
                    <w:right w:val="none" w:sz="0" w:space="0" w:color="auto"/>
                  </w:divBdr>
                  <w:divsChild>
                    <w:div w:id="4492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1273">
          <w:marLeft w:val="0"/>
          <w:marRight w:val="0"/>
          <w:marTop w:val="0"/>
          <w:marBottom w:val="0"/>
          <w:divBdr>
            <w:top w:val="none" w:sz="0" w:space="0" w:color="auto"/>
            <w:left w:val="none" w:sz="0" w:space="0" w:color="auto"/>
            <w:bottom w:val="none" w:sz="0" w:space="0" w:color="auto"/>
            <w:right w:val="none" w:sz="0" w:space="0" w:color="auto"/>
          </w:divBdr>
          <w:divsChild>
            <w:div w:id="977956655">
              <w:marLeft w:val="0"/>
              <w:marRight w:val="0"/>
              <w:marTop w:val="105"/>
              <w:marBottom w:val="0"/>
              <w:divBdr>
                <w:top w:val="none" w:sz="0" w:space="0" w:color="auto"/>
                <w:left w:val="none" w:sz="0" w:space="0" w:color="auto"/>
                <w:bottom w:val="none" w:sz="0" w:space="0" w:color="auto"/>
                <w:right w:val="none" w:sz="0" w:space="0" w:color="auto"/>
              </w:divBdr>
            </w:div>
          </w:divsChild>
        </w:div>
        <w:div w:id="806780076">
          <w:marLeft w:val="0"/>
          <w:marRight w:val="0"/>
          <w:marTop w:val="0"/>
          <w:marBottom w:val="0"/>
          <w:divBdr>
            <w:top w:val="none" w:sz="0" w:space="0" w:color="auto"/>
            <w:left w:val="none" w:sz="0" w:space="0" w:color="auto"/>
            <w:bottom w:val="none" w:sz="0" w:space="0" w:color="auto"/>
            <w:right w:val="none" w:sz="0" w:space="0" w:color="auto"/>
          </w:divBdr>
          <w:divsChild>
            <w:div w:id="2159737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9131265">
      <w:bodyDiv w:val="1"/>
      <w:marLeft w:val="0"/>
      <w:marRight w:val="0"/>
      <w:marTop w:val="0"/>
      <w:marBottom w:val="0"/>
      <w:divBdr>
        <w:top w:val="none" w:sz="0" w:space="0" w:color="auto"/>
        <w:left w:val="none" w:sz="0" w:space="0" w:color="auto"/>
        <w:bottom w:val="none" w:sz="0" w:space="0" w:color="auto"/>
        <w:right w:val="none" w:sz="0" w:space="0" w:color="auto"/>
      </w:divBdr>
      <w:divsChild>
        <w:div w:id="1340541739">
          <w:marLeft w:val="0"/>
          <w:marRight w:val="0"/>
          <w:marTop w:val="0"/>
          <w:marBottom w:val="0"/>
          <w:divBdr>
            <w:top w:val="none" w:sz="0" w:space="0" w:color="auto"/>
            <w:left w:val="none" w:sz="0" w:space="0" w:color="auto"/>
            <w:bottom w:val="none" w:sz="0" w:space="0" w:color="auto"/>
            <w:right w:val="none" w:sz="0" w:space="0" w:color="auto"/>
          </w:divBdr>
        </w:div>
        <w:div w:id="342636014">
          <w:marLeft w:val="0"/>
          <w:marRight w:val="0"/>
          <w:marTop w:val="0"/>
          <w:marBottom w:val="0"/>
          <w:divBdr>
            <w:top w:val="none" w:sz="0" w:space="0" w:color="auto"/>
            <w:left w:val="none" w:sz="0" w:space="0" w:color="auto"/>
            <w:bottom w:val="none" w:sz="0" w:space="0" w:color="auto"/>
            <w:right w:val="none" w:sz="0" w:space="0" w:color="auto"/>
          </w:divBdr>
          <w:divsChild>
            <w:div w:id="20797903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792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zion.org.il/en/delaying-brit-mila-1-sick-child-and-jaund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5</cp:revision>
  <dcterms:created xsi:type="dcterms:W3CDTF">2019-01-22T10:30:00Z</dcterms:created>
  <dcterms:modified xsi:type="dcterms:W3CDTF">2019-01-22T10:34:00Z</dcterms:modified>
</cp:coreProperties>
</file>