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DD" w:rsidRPr="00A1136F" w:rsidRDefault="00104ADD" w:rsidP="005559E2">
      <w:pPr>
        <w:pStyle w:val="CC"/>
        <w:spacing w:after="0"/>
        <w:jc w:val="center"/>
        <w:rPr>
          <w:rFonts w:ascii="Arial" w:hAnsi="Arial" w:cs="Arial"/>
          <w:szCs w:val="24"/>
          <w:lang w:val="de-DE"/>
        </w:rPr>
      </w:pPr>
      <w:bookmarkStart w:id="0" w:name="_GoBack"/>
      <w:bookmarkEnd w:id="0"/>
      <w:r w:rsidRPr="00A1136F">
        <w:rPr>
          <w:rFonts w:ascii="Arial" w:hAnsi="Arial" w:cs="Arial"/>
          <w:szCs w:val="24"/>
          <w:lang w:val="de-DE"/>
        </w:rPr>
        <w:t>YESHIVAT HAR ETZION</w:t>
      </w:r>
    </w:p>
    <w:p w:rsidR="00104ADD" w:rsidRPr="00A1136F" w:rsidRDefault="00104ADD" w:rsidP="005559E2">
      <w:pPr>
        <w:pStyle w:val="CC"/>
        <w:spacing w:after="0"/>
        <w:jc w:val="center"/>
        <w:rPr>
          <w:rFonts w:ascii="Arial" w:hAnsi="Arial" w:cs="Arial"/>
          <w:szCs w:val="24"/>
          <w:lang w:val="de-DE"/>
        </w:rPr>
      </w:pPr>
      <w:r w:rsidRPr="00A1136F">
        <w:rPr>
          <w:rFonts w:ascii="Arial" w:hAnsi="Arial" w:cs="Arial"/>
          <w:szCs w:val="24"/>
          <w:lang w:val="de-DE"/>
        </w:rPr>
        <w:t>ISRAEL KOSCHITZKY VIRTUAL BEIT MIDRASH (VBM)</w:t>
      </w:r>
    </w:p>
    <w:p w:rsidR="00104ADD" w:rsidRPr="00A1136F" w:rsidRDefault="00104ADD" w:rsidP="005559E2">
      <w:pPr>
        <w:pStyle w:val="CC"/>
        <w:spacing w:after="0"/>
        <w:jc w:val="center"/>
        <w:rPr>
          <w:rFonts w:ascii="Arial" w:hAnsi="Arial" w:cs="Arial"/>
          <w:szCs w:val="24"/>
          <w:lang w:val="en-GB"/>
        </w:rPr>
      </w:pPr>
      <w:r w:rsidRPr="00A1136F">
        <w:rPr>
          <w:rFonts w:ascii="Arial" w:hAnsi="Arial" w:cs="Arial"/>
          <w:szCs w:val="24"/>
          <w:lang w:val="en-GB"/>
        </w:rPr>
        <w:t>*********************************************************</w:t>
      </w:r>
    </w:p>
    <w:p w:rsidR="00104ADD" w:rsidRPr="00A1136F" w:rsidRDefault="00104ADD" w:rsidP="005559E2">
      <w:pPr>
        <w:jc w:val="center"/>
        <w:rPr>
          <w:rFonts w:ascii="Arial" w:hAnsi="Arial" w:cs="Arial"/>
          <w:b/>
          <w:bCs/>
          <w:lang w:bidi="he-IL"/>
        </w:rPr>
      </w:pPr>
      <w:r w:rsidRPr="00A1136F">
        <w:rPr>
          <w:rFonts w:ascii="Arial" w:hAnsi="Arial" w:cs="Arial"/>
          <w:b/>
          <w:bCs/>
          <w:lang w:bidi="he-IL"/>
        </w:rPr>
        <w:t>Commentaries on the Mishna</w:t>
      </w:r>
    </w:p>
    <w:p w:rsidR="00104ADD" w:rsidRDefault="00104ADD" w:rsidP="005559E2">
      <w:pPr>
        <w:jc w:val="center"/>
        <w:rPr>
          <w:rFonts w:ascii="Arial" w:hAnsi="Arial" w:cs="Arial"/>
          <w:b/>
          <w:bCs/>
          <w:lang w:bidi="he-IL"/>
        </w:rPr>
      </w:pPr>
      <w:r w:rsidRPr="00A1136F">
        <w:rPr>
          <w:rFonts w:ascii="Arial" w:hAnsi="Arial" w:cs="Arial"/>
          <w:b/>
          <w:bCs/>
          <w:lang w:bidi="he-IL"/>
        </w:rPr>
        <w:t>By Rav Yosef Marcus</w:t>
      </w:r>
    </w:p>
    <w:p w:rsidR="00104ADD" w:rsidRDefault="00104ADD" w:rsidP="005559E2">
      <w:pPr>
        <w:tabs>
          <w:tab w:val="left" w:pos="6050"/>
        </w:tabs>
        <w:rPr>
          <w:rFonts w:ascii="Arial" w:hAnsi="Arial" w:cs="Arial"/>
          <w:i/>
          <w:iCs/>
          <w:color w:val="000000"/>
          <w:lang w:bidi="he-IL"/>
        </w:rPr>
      </w:pPr>
    </w:p>
    <w:p w:rsidR="00A1136F" w:rsidRPr="00A1136F" w:rsidRDefault="00A1136F" w:rsidP="005559E2">
      <w:pPr>
        <w:tabs>
          <w:tab w:val="left" w:pos="6050"/>
        </w:tabs>
        <w:rPr>
          <w:rFonts w:ascii="Arial" w:hAnsi="Arial" w:cs="Arial"/>
          <w:i/>
          <w:iCs/>
          <w:color w:val="000000"/>
          <w:lang w:bidi="he-IL"/>
        </w:rPr>
      </w:pPr>
    </w:p>
    <w:p w:rsidR="00104ADD" w:rsidRDefault="00104ADD" w:rsidP="005559E2">
      <w:pPr>
        <w:jc w:val="center"/>
        <w:rPr>
          <w:rFonts w:ascii="Arial" w:hAnsi="Arial" w:cs="Arial"/>
          <w:b/>
          <w:bCs/>
          <w:color w:val="000000"/>
          <w:lang w:bidi="he-IL"/>
        </w:rPr>
      </w:pPr>
      <w:r w:rsidRPr="00A1136F">
        <w:rPr>
          <w:rFonts w:ascii="Arial" w:hAnsi="Arial" w:cs="Arial"/>
          <w:b/>
          <w:bCs/>
          <w:color w:val="000000"/>
          <w:lang w:bidi="he-IL"/>
        </w:rPr>
        <w:t>Shiur</w:t>
      </w:r>
      <w:r w:rsidRPr="00A1136F">
        <w:rPr>
          <w:rFonts w:ascii="Arial" w:hAnsi="Arial" w:cs="Arial"/>
          <w:b/>
          <w:bCs/>
          <w:i/>
          <w:iCs/>
          <w:color w:val="000000"/>
          <w:lang w:bidi="he-IL"/>
        </w:rPr>
        <w:t xml:space="preserve"> </w:t>
      </w:r>
      <w:r w:rsidRPr="00A1136F">
        <w:rPr>
          <w:rFonts w:ascii="Arial" w:hAnsi="Arial" w:cs="Arial"/>
          <w:b/>
          <w:bCs/>
          <w:color w:val="000000"/>
          <w:lang w:bidi="he-IL"/>
        </w:rPr>
        <w:t xml:space="preserve">#15: The Commentary of </w:t>
      </w:r>
      <w:r w:rsidR="003E213E" w:rsidRPr="00A1136F">
        <w:rPr>
          <w:rFonts w:ascii="Arial" w:hAnsi="Arial" w:cs="Arial"/>
          <w:b/>
          <w:bCs/>
          <w:color w:val="000000"/>
          <w:lang w:bidi="he-IL"/>
        </w:rPr>
        <w:t xml:space="preserve">the </w:t>
      </w:r>
      <w:r w:rsidR="003E213E" w:rsidRPr="00A1136F">
        <w:rPr>
          <w:rFonts w:ascii="Arial" w:hAnsi="Arial" w:cs="Arial"/>
          <w:b/>
          <w:bCs/>
          <w:i/>
          <w:iCs/>
          <w:color w:val="000000"/>
          <w:lang w:bidi="he-IL"/>
        </w:rPr>
        <w:t>Melekhet Shlomo</w:t>
      </w:r>
      <w:r w:rsidR="003E213E" w:rsidRPr="00A1136F">
        <w:rPr>
          <w:rFonts w:ascii="Arial" w:hAnsi="Arial" w:cs="Arial"/>
          <w:b/>
          <w:bCs/>
          <w:color w:val="000000"/>
          <w:lang w:bidi="he-IL"/>
        </w:rPr>
        <w:t>,</w:t>
      </w:r>
      <w:r w:rsidRPr="00A1136F">
        <w:rPr>
          <w:rFonts w:ascii="Arial" w:hAnsi="Arial" w:cs="Arial"/>
          <w:b/>
          <w:bCs/>
          <w:i/>
          <w:iCs/>
          <w:color w:val="000000"/>
          <w:lang w:bidi="he-IL"/>
        </w:rPr>
        <w:t xml:space="preserve"> </w:t>
      </w:r>
      <w:r w:rsidR="003E213E" w:rsidRPr="00A1136F">
        <w:rPr>
          <w:rFonts w:ascii="Arial" w:hAnsi="Arial" w:cs="Arial"/>
          <w:b/>
          <w:bCs/>
          <w:color w:val="000000"/>
          <w:lang w:bidi="he-IL"/>
        </w:rPr>
        <w:t>Part 1</w:t>
      </w:r>
    </w:p>
    <w:p w:rsidR="00216A69" w:rsidRPr="00A1136F" w:rsidRDefault="00216A69" w:rsidP="00216A69">
      <w:pPr>
        <w:jc w:val="center"/>
        <w:rPr>
          <w:rFonts w:ascii="Arial" w:hAnsi="Arial" w:cs="Arial"/>
          <w:lang w:bidi="he-IL"/>
        </w:rPr>
      </w:pPr>
      <w:r w:rsidRPr="00A1136F">
        <w:rPr>
          <w:rFonts w:ascii="Arial" w:hAnsi="Arial" w:cs="Arial"/>
          <w:lang w:bidi="he-IL"/>
        </w:rPr>
        <w:t>Translated by Rav Eli Ozarowski</w:t>
      </w:r>
    </w:p>
    <w:p w:rsidR="00216A69" w:rsidRPr="00A1136F" w:rsidRDefault="00216A69" w:rsidP="005559E2">
      <w:pPr>
        <w:jc w:val="center"/>
        <w:rPr>
          <w:rFonts w:ascii="Arial" w:hAnsi="Arial" w:cs="Arial"/>
          <w:b/>
          <w:bCs/>
          <w:color w:val="000000"/>
          <w:lang w:bidi="he-IL"/>
        </w:rPr>
      </w:pPr>
    </w:p>
    <w:p w:rsidR="003E213E" w:rsidRDefault="003E213E" w:rsidP="005559E2">
      <w:pPr>
        <w:jc w:val="both"/>
        <w:rPr>
          <w:rFonts w:ascii="Arial" w:hAnsi="Arial" w:cs="Arial"/>
          <w:b/>
          <w:bCs/>
          <w:color w:val="000000"/>
          <w:lang w:bidi="he-IL"/>
        </w:rPr>
      </w:pPr>
    </w:p>
    <w:p w:rsidR="00A1136F" w:rsidRPr="00A1136F" w:rsidRDefault="00A1136F" w:rsidP="005559E2">
      <w:pPr>
        <w:jc w:val="both"/>
        <w:rPr>
          <w:rFonts w:ascii="Arial" w:hAnsi="Arial" w:cs="Arial"/>
          <w:b/>
          <w:bCs/>
          <w:color w:val="000000"/>
          <w:lang w:bidi="he-IL"/>
        </w:rPr>
      </w:pPr>
    </w:p>
    <w:p w:rsidR="00104ADD" w:rsidRPr="00A1136F" w:rsidRDefault="003E213E" w:rsidP="005559E2">
      <w:pPr>
        <w:pStyle w:val="ListParagraph"/>
        <w:numPr>
          <w:ilvl w:val="0"/>
          <w:numId w:val="1"/>
        </w:numPr>
        <w:jc w:val="both"/>
        <w:rPr>
          <w:rFonts w:ascii="Arial" w:hAnsi="Arial" w:cs="Arial"/>
          <w:b/>
          <w:bCs/>
          <w:color w:val="000000"/>
          <w:szCs w:val="24"/>
          <w:lang w:bidi="he-IL"/>
        </w:rPr>
      </w:pPr>
      <w:r w:rsidRPr="00A1136F">
        <w:rPr>
          <w:rFonts w:ascii="Arial" w:hAnsi="Arial" w:cs="Arial"/>
          <w:b/>
          <w:bCs/>
          <w:color w:val="000000"/>
          <w:szCs w:val="24"/>
          <w:lang w:bidi="he-IL"/>
        </w:rPr>
        <w:t>The L</w:t>
      </w:r>
      <w:r w:rsidR="00CF2BD0" w:rsidRPr="00A1136F">
        <w:rPr>
          <w:rFonts w:ascii="Arial" w:hAnsi="Arial" w:cs="Arial"/>
          <w:b/>
          <w:bCs/>
          <w:color w:val="000000"/>
          <w:szCs w:val="24"/>
          <w:lang w:bidi="he-IL"/>
        </w:rPr>
        <w:t>ife</w:t>
      </w:r>
      <w:r w:rsidRPr="00A1136F">
        <w:rPr>
          <w:rFonts w:ascii="Arial" w:hAnsi="Arial" w:cs="Arial"/>
          <w:b/>
          <w:bCs/>
          <w:color w:val="000000"/>
          <w:szCs w:val="24"/>
          <w:lang w:bidi="he-IL"/>
        </w:rPr>
        <w:t xml:space="preserve"> of Rabbi Shlomo Adeni</w:t>
      </w:r>
    </w:p>
    <w:p w:rsidR="00104ADD" w:rsidRPr="00A1136F" w:rsidRDefault="00104ADD" w:rsidP="005559E2">
      <w:pPr>
        <w:jc w:val="both"/>
        <w:rPr>
          <w:rFonts w:ascii="Arial" w:hAnsi="Arial" w:cs="Arial"/>
          <w:color w:val="000000"/>
          <w:lang w:bidi="he-IL"/>
        </w:rPr>
      </w:pPr>
      <w:r w:rsidRPr="00A1136F">
        <w:rPr>
          <w:rFonts w:ascii="Arial" w:hAnsi="Arial" w:cs="Arial"/>
          <w:color w:val="000000"/>
          <w:lang w:bidi="he-IL"/>
        </w:rPr>
        <w:t xml:space="preserve">Rabbi </w:t>
      </w:r>
      <w:r w:rsidR="003E213E" w:rsidRPr="00A1136F">
        <w:rPr>
          <w:rFonts w:ascii="Arial" w:hAnsi="Arial" w:cs="Arial"/>
          <w:color w:val="000000"/>
          <w:lang w:bidi="he-IL"/>
        </w:rPr>
        <w:t>Shlomo A</w:t>
      </w:r>
      <w:r w:rsidRPr="00A1136F">
        <w:rPr>
          <w:rFonts w:ascii="Arial" w:hAnsi="Arial" w:cs="Arial"/>
          <w:color w:val="000000"/>
          <w:lang w:bidi="he-IL"/>
        </w:rPr>
        <w:t>d</w:t>
      </w:r>
      <w:r w:rsidR="003E213E" w:rsidRPr="00A1136F">
        <w:rPr>
          <w:rFonts w:ascii="Arial" w:hAnsi="Arial" w:cs="Arial"/>
          <w:color w:val="000000"/>
          <w:lang w:bidi="he-IL"/>
        </w:rPr>
        <w:t>e</w:t>
      </w:r>
      <w:r w:rsidRPr="00A1136F">
        <w:rPr>
          <w:rFonts w:ascii="Arial" w:hAnsi="Arial" w:cs="Arial"/>
          <w:color w:val="000000"/>
          <w:lang w:bidi="he-IL"/>
        </w:rPr>
        <w:t xml:space="preserve">ni was born in </w:t>
      </w:r>
      <w:r w:rsidR="00C626A3" w:rsidRPr="00A1136F">
        <w:rPr>
          <w:rFonts w:ascii="Arial" w:hAnsi="Arial" w:cs="Arial"/>
          <w:color w:val="000000"/>
          <w:lang w:bidi="he-IL"/>
        </w:rPr>
        <w:t xml:space="preserve">Sana’a, Yemen </w:t>
      </w:r>
      <w:r w:rsidRPr="00A1136F">
        <w:rPr>
          <w:rFonts w:ascii="Arial" w:hAnsi="Arial" w:cs="Arial"/>
          <w:color w:val="000000"/>
          <w:lang w:bidi="he-IL"/>
        </w:rPr>
        <w:t xml:space="preserve">in the year 1567 and died in the city of Hevron in the year 1624. In </w:t>
      </w:r>
      <w:r w:rsidR="004A7EE7">
        <w:rPr>
          <w:rFonts w:ascii="Arial" w:hAnsi="Arial" w:cs="Arial"/>
          <w:color w:val="000000"/>
          <w:lang w:bidi="he-IL"/>
        </w:rPr>
        <w:t>the</w:t>
      </w:r>
      <w:r w:rsidR="004A7EE7" w:rsidRPr="00A1136F">
        <w:rPr>
          <w:rFonts w:ascii="Arial" w:hAnsi="Arial" w:cs="Arial"/>
          <w:color w:val="000000"/>
          <w:lang w:bidi="he-IL"/>
        </w:rPr>
        <w:t xml:space="preserve"> </w:t>
      </w:r>
      <w:r w:rsidRPr="00A1136F">
        <w:rPr>
          <w:rFonts w:ascii="Arial" w:hAnsi="Arial" w:cs="Arial"/>
          <w:color w:val="000000"/>
          <w:lang w:bidi="he-IL"/>
        </w:rPr>
        <w:t xml:space="preserve">introduction to his commentary on the Mishna, the </w:t>
      </w:r>
      <w:r w:rsidRPr="00A1136F">
        <w:rPr>
          <w:rFonts w:ascii="Arial" w:hAnsi="Arial" w:cs="Arial"/>
          <w:i/>
          <w:iCs/>
          <w:color w:val="000000"/>
          <w:lang w:bidi="he-IL"/>
        </w:rPr>
        <w:t>Melekhet Shlomo</w:t>
      </w:r>
      <w:r w:rsidRPr="00A1136F">
        <w:rPr>
          <w:rFonts w:ascii="Arial" w:hAnsi="Arial" w:cs="Arial"/>
          <w:color w:val="000000"/>
          <w:lang w:bidi="he-IL"/>
        </w:rPr>
        <w:t xml:space="preserve">, he elaborates on the </w:t>
      </w:r>
      <w:r w:rsidR="00322F02">
        <w:rPr>
          <w:rFonts w:ascii="Arial" w:hAnsi="Arial" w:cs="Arial"/>
          <w:color w:val="000000"/>
          <w:lang w:bidi="he-IL"/>
        </w:rPr>
        <w:t>many</w:t>
      </w:r>
      <w:r w:rsidR="00322F02" w:rsidRPr="00A1136F">
        <w:rPr>
          <w:rFonts w:ascii="Arial" w:hAnsi="Arial" w:cs="Arial"/>
          <w:color w:val="000000"/>
          <w:lang w:bidi="he-IL"/>
        </w:rPr>
        <w:t xml:space="preserve"> </w:t>
      </w:r>
      <w:r w:rsidRPr="00A1136F">
        <w:rPr>
          <w:rFonts w:ascii="Arial" w:hAnsi="Arial" w:cs="Arial"/>
          <w:color w:val="000000"/>
          <w:lang w:bidi="he-IL"/>
        </w:rPr>
        <w:t>difficult</w:t>
      </w:r>
      <w:r w:rsidR="003E213E" w:rsidRPr="00A1136F">
        <w:rPr>
          <w:rFonts w:ascii="Arial" w:hAnsi="Arial" w:cs="Arial"/>
          <w:color w:val="000000"/>
          <w:lang w:bidi="he-IL"/>
        </w:rPr>
        <w:t>ies</w:t>
      </w:r>
      <w:r w:rsidRPr="00A1136F">
        <w:rPr>
          <w:rFonts w:ascii="Arial" w:hAnsi="Arial" w:cs="Arial"/>
          <w:color w:val="000000"/>
          <w:lang w:bidi="he-IL"/>
        </w:rPr>
        <w:t xml:space="preserve"> and trag</w:t>
      </w:r>
      <w:r w:rsidR="003E213E" w:rsidRPr="00A1136F">
        <w:rPr>
          <w:rFonts w:ascii="Arial" w:hAnsi="Arial" w:cs="Arial"/>
          <w:color w:val="000000"/>
          <w:lang w:bidi="he-IL"/>
        </w:rPr>
        <w:t>ic occurrences that he experienced during his life</w:t>
      </w:r>
      <w:r w:rsidRPr="00A1136F">
        <w:rPr>
          <w:rFonts w:ascii="Arial" w:hAnsi="Arial" w:cs="Arial"/>
          <w:color w:val="000000"/>
          <w:lang w:bidi="he-IL"/>
        </w:rPr>
        <w:t>. In 1571, when Rabbi Shlomo was four years old, his father decided to move to the land of Israel with his entire family. Tragically, on the journey there, his mother died. The family eventually arrived in Israel and settled in Tzfat</w:t>
      </w:r>
      <w:r w:rsidR="00A16CA0" w:rsidRPr="00A1136F">
        <w:rPr>
          <w:rFonts w:ascii="Arial" w:hAnsi="Arial" w:cs="Arial"/>
          <w:color w:val="000000"/>
          <w:lang w:bidi="he-IL"/>
        </w:rPr>
        <w:t>. Following their arrival, they were unfortunately struck with more tragedies: Rabbi Shlomo’s sister,</w:t>
      </w:r>
      <w:r w:rsidR="00B71286" w:rsidRPr="00A1136F">
        <w:rPr>
          <w:rFonts w:ascii="Arial" w:hAnsi="Arial" w:cs="Arial"/>
          <w:color w:val="000000"/>
          <w:lang w:bidi="he-IL"/>
        </w:rPr>
        <w:t xml:space="preserve"> her two daughters, and</w:t>
      </w:r>
      <w:r w:rsidR="00A16CA0" w:rsidRPr="00A1136F">
        <w:rPr>
          <w:rFonts w:ascii="Arial" w:hAnsi="Arial" w:cs="Arial"/>
          <w:color w:val="000000"/>
          <w:lang w:bidi="he-IL"/>
        </w:rPr>
        <w:t xml:space="preserve"> his brother</w:t>
      </w:r>
      <w:r w:rsidR="00B71286" w:rsidRPr="00A1136F">
        <w:rPr>
          <w:rFonts w:ascii="Arial" w:hAnsi="Arial" w:cs="Arial"/>
          <w:color w:val="000000"/>
          <w:lang w:bidi="he-IL"/>
        </w:rPr>
        <w:t xml:space="preserve"> a</w:t>
      </w:r>
      <w:r w:rsidR="00A16CA0" w:rsidRPr="00A1136F">
        <w:rPr>
          <w:rFonts w:ascii="Arial" w:hAnsi="Arial" w:cs="Arial"/>
          <w:color w:val="000000"/>
          <w:lang w:bidi="he-IL"/>
        </w:rPr>
        <w:t xml:space="preserve">ll died there as well, </w:t>
      </w:r>
      <w:r w:rsidR="00B71286" w:rsidRPr="00A1136F">
        <w:rPr>
          <w:rFonts w:ascii="Arial" w:hAnsi="Arial" w:cs="Arial"/>
          <w:color w:val="000000"/>
          <w:lang w:bidi="he-IL"/>
        </w:rPr>
        <w:t xml:space="preserve">leaving him </w:t>
      </w:r>
      <w:r w:rsidR="00A16CA0" w:rsidRPr="00A1136F">
        <w:rPr>
          <w:rFonts w:ascii="Arial" w:hAnsi="Arial" w:cs="Arial"/>
          <w:color w:val="000000"/>
          <w:lang w:bidi="he-IL"/>
        </w:rPr>
        <w:t>alone with his father. Rabbi Shlomo relates that they initially lived in great poverty, until his father’s reputation as a great Torah scholar spread, and their financial condition improved somewhat</w:t>
      </w:r>
      <w:r w:rsidR="00B71286" w:rsidRPr="00A1136F">
        <w:rPr>
          <w:rFonts w:ascii="Arial" w:hAnsi="Arial" w:cs="Arial"/>
          <w:color w:val="000000"/>
          <w:lang w:bidi="he-IL"/>
        </w:rPr>
        <w:t xml:space="preserve"> due to the support they received from others</w:t>
      </w:r>
      <w:r w:rsidR="00A16CA0" w:rsidRPr="00A1136F">
        <w:rPr>
          <w:rFonts w:ascii="Arial" w:hAnsi="Arial" w:cs="Arial"/>
          <w:color w:val="000000"/>
          <w:lang w:bidi="he-IL"/>
        </w:rPr>
        <w:t xml:space="preserve">. </w:t>
      </w:r>
    </w:p>
    <w:p w:rsidR="00A16CA0" w:rsidRPr="00A1136F" w:rsidRDefault="00A16CA0" w:rsidP="005559E2">
      <w:pPr>
        <w:jc w:val="both"/>
        <w:rPr>
          <w:rFonts w:ascii="Arial" w:hAnsi="Arial" w:cs="Arial"/>
          <w:color w:val="000000"/>
          <w:lang w:bidi="he-IL"/>
        </w:rPr>
      </w:pPr>
    </w:p>
    <w:p w:rsidR="00B71286" w:rsidRPr="00A1136F" w:rsidRDefault="00827EF4" w:rsidP="005559E2">
      <w:pPr>
        <w:jc w:val="both"/>
        <w:rPr>
          <w:rFonts w:ascii="Arial" w:hAnsi="Arial" w:cs="Arial"/>
          <w:color w:val="000000"/>
          <w:lang w:bidi="he-IL"/>
        </w:rPr>
      </w:pPr>
      <w:r w:rsidRPr="00A1136F">
        <w:rPr>
          <w:rFonts w:ascii="Arial" w:hAnsi="Arial" w:cs="Arial"/>
          <w:color w:val="000000"/>
          <w:lang w:bidi="he-IL"/>
        </w:rPr>
        <w:t>After a number of years, he and his father moved to Jerusalem, where his father died when Rabbi Shlomo was only fifteen years old. He describes how he essentially had no home</w:t>
      </w:r>
      <w:r w:rsidR="00322F02">
        <w:rPr>
          <w:rFonts w:ascii="Arial" w:hAnsi="Arial" w:cs="Arial"/>
          <w:color w:val="000000"/>
          <w:lang w:bidi="he-IL"/>
        </w:rPr>
        <w:t xml:space="preserve"> for over two years</w:t>
      </w:r>
      <w:r w:rsidRPr="00A1136F">
        <w:rPr>
          <w:rFonts w:ascii="Arial" w:hAnsi="Arial" w:cs="Arial"/>
          <w:color w:val="000000"/>
          <w:lang w:bidi="he-IL"/>
        </w:rPr>
        <w:t xml:space="preserve">: “For a number of nights, </w:t>
      </w:r>
      <w:r w:rsidR="004A7EE7">
        <w:rPr>
          <w:rFonts w:ascii="Arial" w:hAnsi="Arial" w:cs="Arial"/>
          <w:color w:val="000000"/>
          <w:lang w:bidi="he-IL"/>
        </w:rPr>
        <w:t>I</w:t>
      </w:r>
      <w:r w:rsidR="004A7EE7" w:rsidRPr="00A1136F">
        <w:rPr>
          <w:rFonts w:ascii="Arial" w:hAnsi="Arial" w:cs="Arial"/>
          <w:color w:val="000000"/>
          <w:lang w:bidi="he-IL"/>
        </w:rPr>
        <w:t xml:space="preserve"> </w:t>
      </w:r>
      <w:r w:rsidRPr="00A1136F">
        <w:rPr>
          <w:rFonts w:ascii="Arial" w:hAnsi="Arial" w:cs="Arial"/>
          <w:color w:val="000000"/>
          <w:lang w:bidi="he-IL"/>
        </w:rPr>
        <w:t>slumbered and slept in the garbage</w:t>
      </w:r>
      <w:r w:rsidR="00B71286" w:rsidRPr="00A1136F">
        <w:rPr>
          <w:rFonts w:ascii="Arial" w:hAnsi="Arial" w:cs="Arial"/>
          <w:color w:val="000000"/>
          <w:lang w:bidi="he-IL"/>
        </w:rPr>
        <w:t xml:space="preserve"> heaps</w:t>
      </w:r>
      <w:r w:rsidRPr="00A1136F">
        <w:rPr>
          <w:rFonts w:ascii="Arial" w:hAnsi="Arial" w:cs="Arial"/>
          <w:color w:val="000000"/>
          <w:lang w:bidi="he-IL"/>
        </w:rPr>
        <w:t xml:space="preserve">. And for numerous </w:t>
      </w:r>
      <w:r w:rsidRPr="00A1136F">
        <w:rPr>
          <w:rFonts w:ascii="Arial" w:hAnsi="Arial" w:cs="Arial"/>
          <w:i/>
          <w:iCs/>
          <w:color w:val="000000"/>
          <w:lang w:bidi="he-IL"/>
        </w:rPr>
        <w:t>Shabbatot</w:t>
      </w:r>
      <w:r w:rsidRPr="00A1136F">
        <w:rPr>
          <w:rFonts w:ascii="Arial" w:hAnsi="Arial" w:cs="Arial"/>
          <w:color w:val="000000"/>
          <w:lang w:bidi="he-IL"/>
        </w:rPr>
        <w:t>, when</w:t>
      </w:r>
      <w:r w:rsidR="00B71286" w:rsidRPr="00A1136F">
        <w:rPr>
          <w:rFonts w:ascii="Arial" w:hAnsi="Arial" w:cs="Arial"/>
          <w:color w:val="000000"/>
          <w:lang w:bidi="he-IL"/>
        </w:rPr>
        <w:t xml:space="preserve"> [the people of]</w:t>
      </w:r>
      <w:r w:rsidRPr="00A1136F">
        <w:rPr>
          <w:rFonts w:ascii="Arial" w:hAnsi="Arial" w:cs="Arial"/>
          <w:color w:val="000000"/>
          <w:lang w:bidi="he-IL"/>
        </w:rPr>
        <w:t xml:space="preserve"> Israel departed from the </w:t>
      </w:r>
      <w:r w:rsidR="00B71286" w:rsidRPr="00A1136F">
        <w:rPr>
          <w:rFonts w:ascii="Arial" w:hAnsi="Arial" w:cs="Arial"/>
          <w:color w:val="000000"/>
          <w:lang w:bidi="he-IL"/>
        </w:rPr>
        <w:t>synagogue</w:t>
      </w:r>
      <w:r w:rsidRPr="00A1136F">
        <w:rPr>
          <w:rFonts w:ascii="Arial" w:hAnsi="Arial" w:cs="Arial"/>
          <w:i/>
          <w:iCs/>
          <w:color w:val="000000"/>
          <w:lang w:bidi="he-IL"/>
        </w:rPr>
        <w:t xml:space="preserve">, </w:t>
      </w:r>
      <w:r w:rsidRPr="00A1136F">
        <w:rPr>
          <w:rFonts w:ascii="Arial" w:hAnsi="Arial" w:cs="Arial"/>
          <w:color w:val="000000"/>
          <w:lang w:bidi="he-IL"/>
        </w:rPr>
        <w:t>I would go to hide outside of the city in the fields, because of the shame, that I should not</w:t>
      </w:r>
      <w:r w:rsidR="00B71286" w:rsidRPr="00A1136F">
        <w:rPr>
          <w:rFonts w:ascii="Arial" w:hAnsi="Arial" w:cs="Arial"/>
          <w:color w:val="000000"/>
          <w:lang w:bidi="he-IL"/>
        </w:rPr>
        <w:t xml:space="preserve"> appear before any homeowner with</w:t>
      </w:r>
      <w:r w:rsidRPr="00A1136F">
        <w:rPr>
          <w:rFonts w:ascii="Arial" w:hAnsi="Arial" w:cs="Arial"/>
          <w:color w:val="000000"/>
          <w:lang w:bidi="he-IL"/>
        </w:rPr>
        <w:t xml:space="preserve"> </w:t>
      </w:r>
      <w:r w:rsidR="00B71286" w:rsidRPr="00A1136F">
        <w:rPr>
          <w:rFonts w:ascii="Arial" w:hAnsi="Arial" w:cs="Arial"/>
          <w:color w:val="000000"/>
          <w:lang w:bidi="he-IL"/>
        </w:rPr>
        <w:t>my face downcast</w:t>
      </w:r>
      <w:r w:rsidRPr="00A1136F">
        <w:rPr>
          <w:rFonts w:ascii="Arial" w:hAnsi="Arial" w:cs="Arial"/>
          <w:color w:val="000000"/>
          <w:lang w:bidi="he-IL"/>
        </w:rPr>
        <w:t>.</w:t>
      </w:r>
      <w:r w:rsidR="004A7EE7">
        <w:rPr>
          <w:rFonts w:ascii="Arial" w:hAnsi="Arial" w:cs="Arial"/>
          <w:color w:val="000000"/>
          <w:lang w:bidi="he-IL"/>
        </w:rPr>
        <w:t>”</w:t>
      </w:r>
      <w:r w:rsidRPr="00A1136F">
        <w:rPr>
          <w:rFonts w:ascii="Arial" w:hAnsi="Arial" w:cs="Arial"/>
          <w:color w:val="000000"/>
          <w:lang w:bidi="he-IL"/>
        </w:rPr>
        <w:t xml:space="preserve"> </w:t>
      </w:r>
    </w:p>
    <w:p w:rsidR="00B71286" w:rsidRPr="00A1136F" w:rsidRDefault="00B71286" w:rsidP="005559E2">
      <w:pPr>
        <w:jc w:val="both"/>
        <w:rPr>
          <w:rFonts w:ascii="Arial" w:hAnsi="Arial" w:cs="Arial"/>
          <w:color w:val="000000"/>
          <w:lang w:bidi="he-IL"/>
        </w:rPr>
      </w:pPr>
    </w:p>
    <w:p w:rsidR="00A16CA0" w:rsidRPr="00A1136F" w:rsidRDefault="00827EF4" w:rsidP="005559E2">
      <w:pPr>
        <w:jc w:val="both"/>
        <w:rPr>
          <w:rFonts w:ascii="Arial" w:hAnsi="Arial" w:cs="Arial"/>
          <w:color w:val="000000"/>
          <w:lang w:bidi="he-IL"/>
        </w:rPr>
      </w:pPr>
      <w:r w:rsidRPr="00A1136F">
        <w:rPr>
          <w:rFonts w:ascii="Arial" w:hAnsi="Arial" w:cs="Arial"/>
          <w:color w:val="000000"/>
          <w:lang w:bidi="he-IL"/>
        </w:rPr>
        <w:t xml:space="preserve">After some time, Rabbi Moshe Alchami adopted him </w:t>
      </w:r>
      <w:r w:rsidR="00B93E23" w:rsidRPr="00A1136F">
        <w:rPr>
          <w:rFonts w:ascii="Arial" w:hAnsi="Arial" w:cs="Arial"/>
          <w:color w:val="000000"/>
          <w:lang w:bidi="he-IL"/>
        </w:rPr>
        <w:t>and supported him for five years. During this time, he took care of all his</w:t>
      </w:r>
      <w:r w:rsidR="00B71286" w:rsidRPr="00A1136F">
        <w:rPr>
          <w:rFonts w:ascii="Arial" w:hAnsi="Arial" w:cs="Arial"/>
          <w:color w:val="000000"/>
          <w:lang w:bidi="he-IL"/>
        </w:rPr>
        <w:t xml:space="preserve"> needs and</w:t>
      </w:r>
      <w:r w:rsidR="00B93E23" w:rsidRPr="00A1136F">
        <w:rPr>
          <w:rFonts w:ascii="Arial" w:hAnsi="Arial" w:cs="Arial"/>
          <w:color w:val="000000"/>
          <w:lang w:bidi="he-IL"/>
        </w:rPr>
        <w:t xml:space="preserve"> helped him </w:t>
      </w:r>
      <w:r w:rsidR="002969F3">
        <w:rPr>
          <w:rFonts w:ascii="Arial" w:hAnsi="Arial" w:cs="Arial"/>
          <w:color w:val="000000"/>
          <w:lang w:bidi="he-IL"/>
        </w:rPr>
        <w:t xml:space="preserve">arrange his wedding and get </w:t>
      </w:r>
      <w:r w:rsidR="00B93E23" w:rsidRPr="00A1136F">
        <w:rPr>
          <w:rFonts w:ascii="Arial" w:hAnsi="Arial" w:cs="Arial"/>
          <w:color w:val="000000"/>
          <w:lang w:bidi="he-IL"/>
        </w:rPr>
        <w:t>marr</w:t>
      </w:r>
      <w:r w:rsidR="002969F3">
        <w:rPr>
          <w:rFonts w:ascii="Arial" w:hAnsi="Arial" w:cs="Arial"/>
          <w:color w:val="000000"/>
          <w:lang w:bidi="he-IL"/>
        </w:rPr>
        <w:t>ied</w:t>
      </w:r>
      <w:r w:rsidR="00B71286" w:rsidRPr="00A1136F">
        <w:rPr>
          <w:rFonts w:ascii="Arial" w:hAnsi="Arial" w:cs="Arial"/>
          <w:color w:val="000000"/>
          <w:lang w:bidi="he-IL"/>
        </w:rPr>
        <w:t xml:space="preserve">. Even following his marriage, Rabbi Alchami still </w:t>
      </w:r>
      <w:r w:rsidR="00B93E23" w:rsidRPr="00A1136F">
        <w:rPr>
          <w:rFonts w:ascii="Arial" w:hAnsi="Arial" w:cs="Arial"/>
          <w:color w:val="000000"/>
          <w:lang w:bidi="he-IL"/>
        </w:rPr>
        <w:t>attended to his needs. During his time in Jerusalem, he studied Torah from its rabbis, primarily from Ra</w:t>
      </w:r>
      <w:r w:rsidR="002969F3">
        <w:rPr>
          <w:rFonts w:ascii="Arial" w:hAnsi="Arial" w:cs="Arial"/>
          <w:color w:val="000000"/>
          <w:lang w:bidi="he-IL"/>
        </w:rPr>
        <w:t>bbi</w:t>
      </w:r>
      <w:r w:rsidR="00B93E23" w:rsidRPr="00A1136F">
        <w:rPr>
          <w:rFonts w:ascii="Arial" w:hAnsi="Arial" w:cs="Arial"/>
          <w:color w:val="000000"/>
          <w:lang w:bidi="he-IL"/>
        </w:rPr>
        <w:t xml:space="preserve"> Chaim Vital and Rabbi Betzalel Ashkenazi, </w:t>
      </w:r>
      <w:r w:rsidR="00CF2BD0" w:rsidRPr="00A1136F">
        <w:rPr>
          <w:rFonts w:ascii="Arial" w:hAnsi="Arial" w:cs="Arial"/>
          <w:color w:val="000000"/>
          <w:lang w:bidi="he-IL"/>
        </w:rPr>
        <w:t xml:space="preserve">the author of the commentary on the Gemara known as </w:t>
      </w:r>
      <w:r w:rsidR="00CF2BD0" w:rsidRPr="00A1136F">
        <w:rPr>
          <w:rFonts w:ascii="Arial" w:hAnsi="Arial" w:cs="Arial"/>
          <w:i/>
          <w:iCs/>
          <w:color w:val="000000"/>
          <w:lang w:bidi="he-IL"/>
        </w:rPr>
        <w:t xml:space="preserve">Shita Mekubbetzet. </w:t>
      </w:r>
      <w:r w:rsidR="00CF2BD0" w:rsidRPr="00A1136F">
        <w:rPr>
          <w:rFonts w:ascii="Arial" w:hAnsi="Arial" w:cs="Arial"/>
          <w:color w:val="000000"/>
          <w:lang w:bidi="he-IL"/>
        </w:rPr>
        <w:t xml:space="preserve">He later moved back to Hevron, and </w:t>
      </w:r>
      <w:r w:rsidR="00B71286" w:rsidRPr="00A1136F">
        <w:rPr>
          <w:rFonts w:ascii="Arial" w:hAnsi="Arial" w:cs="Arial"/>
          <w:color w:val="000000"/>
          <w:lang w:bidi="he-IL"/>
        </w:rPr>
        <w:t xml:space="preserve">unfortunately, </w:t>
      </w:r>
      <w:r w:rsidR="00CF2BD0" w:rsidRPr="00A1136F">
        <w:rPr>
          <w:rFonts w:ascii="Arial" w:hAnsi="Arial" w:cs="Arial"/>
          <w:color w:val="000000"/>
          <w:lang w:bidi="he-IL"/>
        </w:rPr>
        <w:t>terrible traged</w:t>
      </w:r>
      <w:r w:rsidR="00B71286" w:rsidRPr="00A1136F">
        <w:rPr>
          <w:rFonts w:ascii="Arial" w:hAnsi="Arial" w:cs="Arial"/>
          <w:color w:val="000000"/>
          <w:lang w:bidi="he-IL"/>
        </w:rPr>
        <w:t xml:space="preserve">y </w:t>
      </w:r>
      <w:r w:rsidR="00CF2BD0" w:rsidRPr="00A1136F">
        <w:rPr>
          <w:rFonts w:ascii="Arial" w:hAnsi="Arial" w:cs="Arial"/>
          <w:color w:val="000000"/>
          <w:lang w:bidi="he-IL"/>
        </w:rPr>
        <w:t xml:space="preserve">struck him again </w:t>
      </w:r>
      <w:r w:rsidR="00347F67">
        <w:rPr>
          <w:rFonts w:ascii="Arial" w:hAnsi="Arial" w:cs="Arial"/>
          <w:color w:val="000000"/>
          <w:lang w:bidi="he-IL"/>
        </w:rPr>
        <w:t>as</w:t>
      </w:r>
      <w:r w:rsidR="00347F67" w:rsidRPr="00A1136F">
        <w:rPr>
          <w:rFonts w:ascii="Arial" w:hAnsi="Arial" w:cs="Arial"/>
          <w:color w:val="000000"/>
          <w:lang w:bidi="he-IL"/>
        </w:rPr>
        <w:t xml:space="preserve"> </w:t>
      </w:r>
      <w:r w:rsidR="00CF2BD0" w:rsidRPr="00A1136F">
        <w:rPr>
          <w:rFonts w:ascii="Arial" w:hAnsi="Arial" w:cs="Arial"/>
          <w:color w:val="000000"/>
          <w:lang w:bidi="he-IL"/>
        </w:rPr>
        <w:t xml:space="preserve">his eleven children and wife </w:t>
      </w:r>
      <w:r w:rsidR="00B71286" w:rsidRPr="00A1136F">
        <w:rPr>
          <w:rFonts w:ascii="Arial" w:hAnsi="Arial" w:cs="Arial"/>
          <w:color w:val="000000"/>
          <w:lang w:bidi="he-IL"/>
        </w:rPr>
        <w:t xml:space="preserve">all </w:t>
      </w:r>
      <w:r w:rsidR="00CF2BD0" w:rsidRPr="00A1136F">
        <w:rPr>
          <w:rFonts w:ascii="Arial" w:hAnsi="Arial" w:cs="Arial"/>
          <w:color w:val="000000"/>
          <w:lang w:bidi="he-IL"/>
        </w:rPr>
        <w:t xml:space="preserve">died due to various illnesses. Rabbi Shlomo </w:t>
      </w:r>
      <w:r w:rsidR="00B71286" w:rsidRPr="00A1136F">
        <w:rPr>
          <w:rFonts w:ascii="Arial" w:hAnsi="Arial" w:cs="Arial"/>
          <w:color w:val="000000"/>
          <w:lang w:bidi="he-IL"/>
        </w:rPr>
        <w:t>Ade</w:t>
      </w:r>
      <w:r w:rsidR="00CF2BD0" w:rsidRPr="00A1136F">
        <w:rPr>
          <w:rFonts w:ascii="Arial" w:hAnsi="Arial" w:cs="Arial"/>
          <w:color w:val="000000"/>
          <w:lang w:bidi="he-IL"/>
        </w:rPr>
        <w:t xml:space="preserve">ni himself later died in Hevron, and was buried in the ancient cemetery in the city. </w:t>
      </w:r>
      <w:r w:rsidRPr="00A1136F">
        <w:rPr>
          <w:rFonts w:ascii="Arial" w:hAnsi="Arial" w:cs="Arial"/>
          <w:color w:val="000000"/>
          <w:lang w:bidi="he-IL"/>
        </w:rPr>
        <w:t xml:space="preserve"> </w:t>
      </w:r>
    </w:p>
    <w:p w:rsidR="00CF2BD0" w:rsidRPr="00A1136F" w:rsidRDefault="00CF2BD0" w:rsidP="005559E2">
      <w:pPr>
        <w:jc w:val="both"/>
        <w:rPr>
          <w:rFonts w:ascii="Arial" w:hAnsi="Arial" w:cs="Arial"/>
          <w:color w:val="000000"/>
          <w:lang w:bidi="he-IL"/>
        </w:rPr>
      </w:pPr>
    </w:p>
    <w:p w:rsidR="00CF2BD0" w:rsidRPr="00A1136F" w:rsidRDefault="00CF2BD0" w:rsidP="005559E2">
      <w:pPr>
        <w:pStyle w:val="ListParagraph"/>
        <w:numPr>
          <w:ilvl w:val="0"/>
          <w:numId w:val="1"/>
        </w:numPr>
        <w:jc w:val="both"/>
        <w:rPr>
          <w:rFonts w:ascii="Arial" w:hAnsi="Arial" w:cs="Arial"/>
          <w:b/>
          <w:bCs/>
          <w:color w:val="000000"/>
          <w:szCs w:val="24"/>
          <w:lang w:bidi="he-IL"/>
        </w:rPr>
      </w:pPr>
      <w:r w:rsidRPr="00A1136F">
        <w:rPr>
          <w:rFonts w:ascii="Arial" w:hAnsi="Arial" w:cs="Arial"/>
          <w:b/>
          <w:bCs/>
          <w:color w:val="000000"/>
          <w:szCs w:val="24"/>
          <w:lang w:bidi="he-IL"/>
        </w:rPr>
        <w:t>The Background to the Writing of His Commentary</w:t>
      </w:r>
    </w:p>
    <w:p w:rsidR="00D65AE5" w:rsidRPr="00A1136F" w:rsidRDefault="0068432F" w:rsidP="005559E2">
      <w:pPr>
        <w:jc w:val="both"/>
        <w:rPr>
          <w:rFonts w:ascii="Arial" w:hAnsi="Arial" w:cs="Arial"/>
          <w:color w:val="000000"/>
          <w:lang w:bidi="he-IL"/>
        </w:rPr>
      </w:pPr>
      <w:r>
        <w:rPr>
          <w:rFonts w:ascii="Arial" w:hAnsi="Arial" w:cs="Arial"/>
          <w:color w:val="000000"/>
          <w:lang w:bidi="he-IL"/>
        </w:rPr>
        <w:lastRenderedPageBreak/>
        <w:t xml:space="preserve">In the introduction to his commentary, </w:t>
      </w:r>
      <w:r w:rsidR="00CF2BD0" w:rsidRPr="00A1136F">
        <w:rPr>
          <w:rFonts w:ascii="Arial" w:hAnsi="Arial" w:cs="Arial"/>
          <w:color w:val="000000"/>
          <w:lang w:bidi="he-IL"/>
        </w:rPr>
        <w:t xml:space="preserve">Rabbi Shlomo writes that he began to </w:t>
      </w:r>
      <w:r w:rsidR="00B71286" w:rsidRPr="00A1136F">
        <w:rPr>
          <w:rFonts w:ascii="Arial" w:hAnsi="Arial" w:cs="Arial"/>
          <w:color w:val="000000"/>
          <w:lang w:bidi="he-IL"/>
        </w:rPr>
        <w:t xml:space="preserve">compile </w:t>
      </w:r>
      <w:r w:rsidR="00CF2BD0" w:rsidRPr="00A1136F">
        <w:rPr>
          <w:rFonts w:ascii="Arial" w:hAnsi="Arial" w:cs="Arial"/>
          <w:color w:val="000000"/>
          <w:lang w:bidi="he-IL"/>
        </w:rPr>
        <w:t xml:space="preserve">his commentary on the Mishna when he was twenty-two years old, in the year 1589. A number of </w:t>
      </w:r>
      <w:r w:rsidR="00120068" w:rsidRPr="00A1136F">
        <w:rPr>
          <w:rFonts w:ascii="Arial" w:hAnsi="Arial" w:cs="Arial"/>
          <w:color w:val="000000"/>
          <w:lang w:bidi="he-IL"/>
        </w:rPr>
        <w:t xml:space="preserve">manuscripts and personal autographs </w:t>
      </w:r>
      <w:r w:rsidR="00347F67" w:rsidRPr="00A1136F">
        <w:rPr>
          <w:rFonts w:ascii="Arial" w:hAnsi="Arial" w:cs="Arial"/>
          <w:color w:val="000000"/>
          <w:lang w:bidi="he-IL"/>
        </w:rPr>
        <w:t xml:space="preserve">which reflect the various stages of his life </w:t>
      </w:r>
      <w:r w:rsidR="00120068" w:rsidRPr="00A1136F">
        <w:rPr>
          <w:rFonts w:ascii="Arial" w:hAnsi="Arial" w:cs="Arial"/>
          <w:color w:val="000000"/>
          <w:lang w:bidi="he-IL"/>
        </w:rPr>
        <w:t xml:space="preserve">have been discovered. Professor </w:t>
      </w:r>
      <w:r w:rsidR="00C626A3" w:rsidRPr="00A1136F">
        <w:rPr>
          <w:rFonts w:ascii="Arial" w:hAnsi="Arial" w:cs="Arial"/>
          <w:color w:val="000000"/>
          <w:lang w:bidi="he-IL"/>
        </w:rPr>
        <w:t xml:space="preserve">Yehuda </w:t>
      </w:r>
      <w:r w:rsidR="00120068" w:rsidRPr="00A1136F">
        <w:rPr>
          <w:rFonts w:ascii="Arial" w:hAnsi="Arial" w:cs="Arial"/>
          <w:color w:val="000000"/>
          <w:lang w:bidi="he-IL"/>
        </w:rPr>
        <w:t>Ratza</w:t>
      </w:r>
      <w:r w:rsidR="00C626A3" w:rsidRPr="00A1136F">
        <w:rPr>
          <w:rFonts w:ascii="Arial" w:hAnsi="Arial" w:cs="Arial"/>
          <w:color w:val="000000"/>
          <w:lang w:bidi="he-IL"/>
        </w:rPr>
        <w:t>b</w:t>
      </w:r>
      <w:r w:rsidR="00120068" w:rsidRPr="00A1136F">
        <w:rPr>
          <w:rFonts w:ascii="Arial" w:hAnsi="Arial" w:cs="Arial"/>
          <w:color w:val="000000"/>
          <w:lang w:bidi="he-IL"/>
        </w:rPr>
        <w:t>i</w:t>
      </w:r>
      <w:r w:rsidR="00120068" w:rsidRPr="00A1136F">
        <w:rPr>
          <w:rStyle w:val="FootnoteReference"/>
          <w:rFonts w:ascii="Arial" w:hAnsi="Arial" w:cs="Arial"/>
          <w:color w:val="000000"/>
          <w:lang w:bidi="he-IL"/>
        </w:rPr>
        <w:footnoteReference w:id="1"/>
      </w:r>
      <w:r w:rsidR="00120068" w:rsidRPr="00A1136F">
        <w:rPr>
          <w:rFonts w:ascii="Arial" w:hAnsi="Arial" w:cs="Arial"/>
          <w:color w:val="000000"/>
          <w:lang w:bidi="he-IL"/>
        </w:rPr>
        <w:t xml:space="preserve"> describes the various manuscripts from which it seems that the first edition of his commentary was completed in the year 1605, and the </w:t>
      </w:r>
      <w:r w:rsidR="007610B8" w:rsidRPr="00A1136F">
        <w:rPr>
          <w:rFonts w:ascii="Arial" w:hAnsi="Arial" w:cs="Arial"/>
          <w:color w:val="000000"/>
          <w:lang w:bidi="he-IL"/>
        </w:rPr>
        <w:t>final</w:t>
      </w:r>
      <w:r w:rsidR="00120068" w:rsidRPr="00A1136F">
        <w:rPr>
          <w:rFonts w:ascii="Arial" w:hAnsi="Arial" w:cs="Arial"/>
          <w:color w:val="000000"/>
          <w:lang w:bidi="he-IL"/>
        </w:rPr>
        <w:t xml:space="preserve"> edition was </w:t>
      </w:r>
      <w:r w:rsidR="007610B8" w:rsidRPr="00A1136F">
        <w:rPr>
          <w:rFonts w:ascii="Arial" w:hAnsi="Arial" w:cs="Arial"/>
          <w:color w:val="000000"/>
          <w:lang w:bidi="he-IL"/>
        </w:rPr>
        <w:t xml:space="preserve">printed </w:t>
      </w:r>
      <w:r w:rsidR="00120068" w:rsidRPr="00A1136F">
        <w:rPr>
          <w:rFonts w:ascii="Arial" w:hAnsi="Arial" w:cs="Arial"/>
          <w:color w:val="000000"/>
          <w:lang w:bidi="he-IL"/>
        </w:rPr>
        <w:t>twenty-one years later, in the year 1626</w:t>
      </w:r>
      <w:r>
        <w:rPr>
          <w:rFonts w:ascii="Arial" w:hAnsi="Arial" w:cs="Arial"/>
          <w:color w:val="000000"/>
          <w:lang w:bidi="he-IL"/>
        </w:rPr>
        <w:t xml:space="preserve"> (after his death)</w:t>
      </w:r>
      <w:r w:rsidR="00120068" w:rsidRPr="00A1136F">
        <w:rPr>
          <w:rFonts w:ascii="Arial" w:hAnsi="Arial" w:cs="Arial"/>
          <w:color w:val="000000"/>
          <w:lang w:bidi="he-IL"/>
        </w:rPr>
        <w:t xml:space="preserve">. </w:t>
      </w:r>
    </w:p>
    <w:p w:rsidR="00D65AE5" w:rsidRPr="00A1136F" w:rsidRDefault="00D65AE5" w:rsidP="005559E2">
      <w:pPr>
        <w:jc w:val="both"/>
        <w:rPr>
          <w:rFonts w:ascii="Arial" w:hAnsi="Arial" w:cs="Arial"/>
          <w:color w:val="000000"/>
          <w:lang w:bidi="he-IL"/>
        </w:rPr>
      </w:pPr>
    </w:p>
    <w:p w:rsidR="00D65AE5" w:rsidRPr="00A1136F" w:rsidRDefault="00D65AE5" w:rsidP="005559E2">
      <w:pPr>
        <w:jc w:val="both"/>
        <w:rPr>
          <w:rFonts w:ascii="Arial" w:hAnsi="Arial" w:cs="Arial"/>
          <w:color w:val="000000"/>
          <w:lang w:bidi="he-IL"/>
        </w:rPr>
      </w:pPr>
      <w:r w:rsidRPr="00A1136F">
        <w:rPr>
          <w:rFonts w:ascii="Arial" w:hAnsi="Arial" w:cs="Arial"/>
          <w:color w:val="000000"/>
          <w:lang w:bidi="he-IL"/>
        </w:rPr>
        <w:t xml:space="preserve">The commentary of the </w:t>
      </w:r>
      <w:r w:rsidRPr="00A1136F">
        <w:rPr>
          <w:rFonts w:ascii="Arial" w:hAnsi="Arial" w:cs="Arial"/>
          <w:i/>
          <w:iCs/>
          <w:color w:val="000000"/>
          <w:lang w:bidi="he-IL"/>
        </w:rPr>
        <w:t xml:space="preserve">Melekhet Shlomo </w:t>
      </w:r>
      <w:r w:rsidRPr="00A1136F">
        <w:rPr>
          <w:rFonts w:ascii="Arial" w:hAnsi="Arial" w:cs="Arial"/>
          <w:color w:val="000000"/>
          <w:lang w:bidi="he-IL"/>
        </w:rPr>
        <w:t xml:space="preserve">was written at the same time as the </w:t>
      </w:r>
      <w:r w:rsidRPr="00A1136F">
        <w:rPr>
          <w:rFonts w:ascii="Arial" w:hAnsi="Arial" w:cs="Arial"/>
          <w:i/>
          <w:iCs/>
          <w:color w:val="000000"/>
          <w:lang w:bidi="he-IL"/>
        </w:rPr>
        <w:t>Tosefot Yom Tov</w:t>
      </w:r>
      <w:r w:rsidRPr="00A1136F">
        <w:rPr>
          <w:rFonts w:ascii="Arial" w:hAnsi="Arial" w:cs="Arial"/>
          <w:color w:val="000000"/>
          <w:lang w:bidi="he-IL"/>
        </w:rPr>
        <w:t xml:space="preserve">. </w:t>
      </w:r>
      <w:r w:rsidR="00110644" w:rsidRPr="00A1136F">
        <w:rPr>
          <w:rFonts w:ascii="Arial" w:hAnsi="Arial" w:cs="Arial"/>
          <w:color w:val="000000"/>
          <w:lang w:bidi="he-IL"/>
        </w:rPr>
        <w:t>However, b</w:t>
      </w:r>
      <w:r w:rsidRPr="00A1136F">
        <w:rPr>
          <w:rFonts w:ascii="Arial" w:hAnsi="Arial" w:cs="Arial"/>
          <w:color w:val="000000"/>
          <w:lang w:bidi="he-IL"/>
        </w:rPr>
        <w:t xml:space="preserve">efore the commentary of the </w:t>
      </w:r>
      <w:r w:rsidRPr="00A1136F">
        <w:rPr>
          <w:rFonts w:ascii="Arial" w:hAnsi="Arial" w:cs="Arial"/>
          <w:i/>
          <w:iCs/>
          <w:color w:val="000000"/>
          <w:lang w:bidi="he-IL"/>
        </w:rPr>
        <w:t xml:space="preserve">Melekhet Shlomo </w:t>
      </w:r>
      <w:r w:rsidRPr="00A1136F">
        <w:rPr>
          <w:rFonts w:ascii="Arial" w:hAnsi="Arial" w:cs="Arial"/>
          <w:color w:val="000000"/>
          <w:lang w:bidi="he-IL"/>
        </w:rPr>
        <w:t xml:space="preserve">was printed, the </w:t>
      </w:r>
      <w:r w:rsidRPr="00A1136F">
        <w:rPr>
          <w:rFonts w:ascii="Arial" w:hAnsi="Arial" w:cs="Arial"/>
          <w:i/>
          <w:iCs/>
          <w:color w:val="000000"/>
          <w:lang w:bidi="he-IL"/>
        </w:rPr>
        <w:t xml:space="preserve">Tosefot Yom Tov </w:t>
      </w:r>
      <w:r w:rsidR="00110644" w:rsidRPr="00A1136F">
        <w:rPr>
          <w:rFonts w:ascii="Arial" w:hAnsi="Arial" w:cs="Arial"/>
          <w:color w:val="000000"/>
          <w:lang w:bidi="he-IL"/>
        </w:rPr>
        <w:t>had</w:t>
      </w:r>
      <w:r w:rsidRPr="00A1136F">
        <w:rPr>
          <w:rFonts w:ascii="Arial" w:hAnsi="Arial" w:cs="Arial"/>
          <w:color w:val="000000"/>
          <w:lang w:bidi="he-IL"/>
        </w:rPr>
        <w:t xml:space="preserve"> already</w:t>
      </w:r>
      <w:r w:rsidR="00110644" w:rsidRPr="00A1136F">
        <w:rPr>
          <w:rFonts w:ascii="Arial" w:hAnsi="Arial" w:cs="Arial"/>
          <w:color w:val="000000"/>
          <w:lang w:bidi="he-IL"/>
        </w:rPr>
        <w:t xml:space="preserve"> been</w:t>
      </w:r>
      <w:r w:rsidRPr="00A1136F">
        <w:rPr>
          <w:rFonts w:ascii="Arial" w:hAnsi="Arial" w:cs="Arial"/>
          <w:color w:val="000000"/>
          <w:lang w:bidi="he-IL"/>
        </w:rPr>
        <w:t xml:space="preserve"> published. As noted in the previous </w:t>
      </w:r>
      <w:r w:rsidRPr="00A1136F">
        <w:rPr>
          <w:rFonts w:ascii="Arial" w:hAnsi="Arial" w:cs="Arial"/>
          <w:i/>
          <w:iCs/>
          <w:color w:val="000000"/>
          <w:lang w:bidi="he-IL"/>
        </w:rPr>
        <w:t xml:space="preserve">shiur </w:t>
      </w:r>
      <w:r w:rsidRPr="00A1136F">
        <w:rPr>
          <w:rFonts w:ascii="Arial" w:hAnsi="Arial" w:cs="Arial"/>
          <w:color w:val="000000"/>
          <w:lang w:bidi="he-IL"/>
        </w:rPr>
        <w:t xml:space="preserve">of this series, the goals of the </w:t>
      </w:r>
      <w:r w:rsidRPr="00A1136F">
        <w:rPr>
          <w:rFonts w:ascii="Arial" w:hAnsi="Arial" w:cs="Arial"/>
          <w:i/>
          <w:iCs/>
          <w:color w:val="000000"/>
          <w:lang w:bidi="he-IL"/>
        </w:rPr>
        <w:t xml:space="preserve">Melekhet Shlomo </w:t>
      </w:r>
      <w:r w:rsidRPr="00A1136F">
        <w:rPr>
          <w:rFonts w:ascii="Arial" w:hAnsi="Arial" w:cs="Arial"/>
          <w:color w:val="000000"/>
          <w:lang w:bidi="he-IL"/>
        </w:rPr>
        <w:t xml:space="preserve">were in many ways identical to those of the </w:t>
      </w:r>
      <w:r w:rsidRPr="00A1136F">
        <w:rPr>
          <w:rFonts w:ascii="Arial" w:hAnsi="Arial" w:cs="Arial"/>
          <w:i/>
          <w:iCs/>
          <w:color w:val="000000"/>
          <w:lang w:bidi="he-IL"/>
        </w:rPr>
        <w:t xml:space="preserve">Tosefot Yom Tov. </w:t>
      </w:r>
      <w:r w:rsidRPr="00A1136F">
        <w:rPr>
          <w:rFonts w:ascii="Arial" w:hAnsi="Arial" w:cs="Arial"/>
          <w:color w:val="000000"/>
          <w:lang w:bidi="he-IL"/>
        </w:rPr>
        <w:t xml:space="preserve">Although the commentary of the </w:t>
      </w:r>
      <w:r w:rsidRPr="00A1136F">
        <w:rPr>
          <w:rFonts w:ascii="Arial" w:hAnsi="Arial" w:cs="Arial"/>
          <w:i/>
          <w:iCs/>
          <w:color w:val="000000"/>
          <w:lang w:bidi="he-IL"/>
        </w:rPr>
        <w:t xml:space="preserve">Melekhet Shlomo </w:t>
      </w:r>
      <w:r w:rsidRPr="00A1136F">
        <w:rPr>
          <w:rFonts w:ascii="Arial" w:hAnsi="Arial" w:cs="Arial"/>
          <w:color w:val="000000"/>
          <w:lang w:bidi="he-IL"/>
        </w:rPr>
        <w:t xml:space="preserve">is </w:t>
      </w:r>
      <w:r w:rsidR="00110644" w:rsidRPr="00A1136F">
        <w:rPr>
          <w:rFonts w:ascii="Arial" w:hAnsi="Arial" w:cs="Arial"/>
          <w:color w:val="000000"/>
          <w:lang w:bidi="he-IL"/>
        </w:rPr>
        <w:t xml:space="preserve">now </w:t>
      </w:r>
      <w:r w:rsidRPr="00A1136F">
        <w:rPr>
          <w:rFonts w:ascii="Arial" w:hAnsi="Arial" w:cs="Arial"/>
          <w:color w:val="000000"/>
          <w:lang w:bidi="he-IL"/>
        </w:rPr>
        <w:t xml:space="preserve">considered a prominent and important one, it was first printed </w:t>
      </w:r>
      <w:r w:rsidR="00110644" w:rsidRPr="00A1136F">
        <w:rPr>
          <w:rFonts w:ascii="Arial" w:hAnsi="Arial" w:cs="Arial"/>
          <w:color w:val="000000"/>
          <w:lang w:bidi="he-IL"/>
        </w:rPr>
        <w:t xml:space="preserve">only </w:t>
      </w:r>
      <w:r w:rsidRPr="00A1136F">
        <w:rPr>
          <w:rFonts w:ascii="Arial" w:hAnsi="Arial" w:cs="Arial"/>
          <w:color w:val="000000"/>
          <w:lang w:bidi="he-IL"/>
        </w:rPr>
        <w:t xml:space="preserve">in 1905, three hundred years after his writing. Due to the length of the commentary, the printers omitted material that the </w:t>
      </w:r>
      <w:r w:rsidRPr="00A1136F">
        <w:rPr>
          <w:rFonts w:ascii="Arial" w:hAnsi="Arial" w:cs="Arial"/>
          <w:i/>
          <w:iCs/>
          <w:color w:val="000000"/>
          <w:lang w:bidi="he-IL"/>
        </w:rPr>
        <w:t xml:space="preserve">Melekhet Shlomo </w:t>
      </w:r>
      <w:r w:rsidRPr="00A1136F">
        <w:rPr>
          <w:rFonts w:ascii="Arial" w:hAnsi="Arial" w:cs="Arial"/>
          <w:color w:val="000000"/>
          <w:lang w:bidi="he-IL"/>
        </w:rPr>
        <w:t xml:space="preserve">cited in the name of the </w:t>
      </w:r>
      <w:r w:rsidRPr="00A1136F">
        <w:rPr>
          <w:rFonts w:ascii="Arial" w:hAnsi="Arial" w:cs="Arial"/>
          <w:i/>
          <w:iCs/>
          <w:color w:val="000000"/>
          <w:lang w:bidi="he-IL"/>
        </w:rPr>
        <w:t xml:space="preserve">Tosefot Yom Tov </w:t>
      </w:r>
      <w:r w:rsidRPr="00A1136F">
        <w:rPr>
          <w:rFonts w:ascii="Arial" w:hAnsi="Arial" w:cs="Arial"/>
          <w:color w:val="000000"/>
          <w:lang w:bidi="he-IL"/>
        </w:rPr>
        <w:t xml:space="preserve">or </w:t>
      </w:r>
      <w:r w:rsidR="0068432F">
        <w:rPr>
          <w:rFonts w:ascii="Arial" w:hAnsi="Arial" w:cs="Arial"/>
          <w:color w:val="000000"/>
          <w:lang w:bidi="he-IL"/>
        </w:rPr>
        <w:t>which</w:t>
      </w:r>
      <w:r w:rsidR="0068432F" w:rsidRPr="00A1136F">
        <w:rPr>
          <w:rFonts w:ascii="Arial" w:hAnsi="Arial" w:cs="Arial"/>
          <w:color w:val="000000"/>
          <w:lang w:bidi="he-IL"/>
        </w:rPr>
        <w:t xml:space="preserve"> </w:t>
      </w:r>
      <w:r w:rsidRPr="00A1136F">
        <w:rPr>
          <w:rFonts w:ascii="Arial" w:hAnsi="Arial" w:cs="Arial"/>
          <w:color w:val="000000"/>
          <w:lang w:bidi="he-IL"/>
        </w:rPr>
        <w:t xml:space="preserve">was similar to </w:t>
      </w:r>
      <w:r w:rsidR="0068432F" w:rsidRPr="00A1136F">
        <w:rPr>
          <w:rFonts w:ascii="Arial" w:hAnsi="Arial" w:cs="Arial"/>
          <w:color w:val="000000"/>
          <w:lang w:bidi="he-IL"/>
        </w:rPr>
        <w:t xml:space="preserve">the </w:t>
      </w:r>
      <w:r w:rsidR="0068432F" w:rsidRPr="00A1136F">
        <w:rPr>
          <w:rFonts w:ascii="Arial" w:hAnsi="Arial" w:cs="Arial"/>
          <w:i/>
          <w:iCs/>
          <w:color w:val="000000"/>
          <w:lang w:bidi="he-IL"/>
        </w:rPr>
        <w:t xml:space="preserve">Tosefot Yom Tov </w:t>
      </w:r>
      <w:r w:rsidRPr="00A1136F">
        <w:rPr>
          <w:rFonts w:ascii="Arial" w:hAnsi="Arial" w:cs="Arial"/>
          <w:color w:val="000000"/>
          <w:lang w:bidi="he-IL"/>
        </w:rPr>
        <w:t xml:space="preserve">in an attempt to shorten it. </w:t>
      </w:r>
    </w:p>
    <w:p w:rsidR="00D65AE5" w:rsidRPr="00A1136F" w:rsidRDefault="00D65AE5" w:rsidP="005559E2">
      <w:pPr>
        <w:jc w:val="both"/>
        <w:rPr>
          <w:rFonts w:ascii="Arial" w:hAnsi="Arial" w:cs="Arial"/>
          <w:color w:val="000000"/>
          <w:lang w:bidi="he-IL"/>
        </w:rPr>
      </w:pPr>
    </w:p>
    <w:p w:rsidR="00D65AE5" w:rsidRPr="00A1136F" w:rsidRDefault="00D65AE5" w:rsidP="005559E2">
      <w:pPr>
        <w:jc w:val="both"/>
        <w:rPr>
          <w:rFonts w:ascii="Arial" w:hAnsi="Arial" w:cs="Arial"/>
          <w:color w:val="000000"/>
          <w:lang w:bidi="he-IL"/>
        </w:rPr>
      </w:pPr>
      <w:r w:rsidRPr="00A1136F">
        <w:rPr>
          <w:rFonts w:ascii="Arial" w:hAnsi="Arial" w:cs="Arial"/>
          <w:color w:val="000000"/>
          <w:lang w:bidi="he-IL"/>
        </w:rPr>
        <w:t xml:space="preserve">In his introduction, </w:t>
      </w:r>
      <w:r w:rsidR="004A7EE7">
        <w:rPr>
          <w:rFonts w:ascii="Arial" w:hAnsi="Arial" w:cs="Arial"/>
          <w:color w:val="000000"/>
          <w:lang w:bidi="he-IL"/>
        </w:rPr>
        <w:t>describing</w:t>
      </w:r>
      <w:r w:rsidRPr="00A1136F">
        <w:rPr>
          <w:rFonts w:ascii="Arial" w:hAnsi="Arial" w:cs="Arial"/>
          <w:color w:val="000000"/>
          <w:lang w:bidi="he-IL"/>
        </w:rPr>
        <w:t xml:space="preserve"> the various difficulties that were his lot in life, he writes that despite this, “I </w:t>
      </w:r>
      <w:r w:rsidR="0068432F">
        <w:rPr>
          <w:rFonts w:ascii="Arial" w:hAnsi="Arial" w:cs="Arial"/>
          <w:color w:val="000000"/>
          <w:lang w:bidi="he-IL"/>
        </w:rPr>
        <w:t>decided</w:t>
      </w:r>
      <w:r w:rsidR="0068432F" w:rsidRPr="00A1136F">
        <w:rPr>
          <w:rFonts w:ascii="Arial" w:hAnsi="Arial" w:cs="Arial"/>
          <w:color w:val="000000"/>
          <w:lang w:bidi="he-IL"/>
        </w:rPr>
        <w:t xml:space="preserve"> </w:t>
      </w:r>
      <w:r w:rsidRPr="00A1136F">
        <w:rPr>
          <w:rFonts w:ascii="Arial" w:hAnsi="Arial" w:cs="Arial"/>
          <w:color w:val="000000"/>
          <w:lang w:bidi="he-IL"/>
        </w:rPr>
        <w:t xml:space="preserve">that </w:t>
      </w:r>
      <w:r w:rsidR="00347F67">
        <w:rPr>
          <w:rFonts w:ascii="Arial" w:hAnsi="Arial" w:cs="Arial"/>
          <w:color w:val="000000"/>
          <w:lang w:bidi="he-IL"/>
        </w:rPr>
        <w:t>the</w:t>
      </w:r>
      <w:r w:rsidR="00347F67" w:rsidRPr="00A1136F">
        <w:rPr>
          <w:rFonts w:ascii="Arial" w:hAnsi="Arial" w:cs="Arial"/>
          <w:color w:val="000000"/>
          <w:lang w:bidi="he-IL"/>
        </w:rPr>
        <w:t xml:space="preserve"> </w:t>
      </w:r>
      <w:r w:rsidRPr="00A1136F">
        <w:rPr>
          <w:rFonts w:ascii="Arial" w:hAnsi="Arial" w:cs="Arial"/>
          <w:color w:val="000000"/>
          <w:lang w:bidi="he-IL"/>
        </w:rPr>
        <w:t xml:space="preserve">Torah would always be my profession.” </w:t>
      </w:r>
      <w:r w:rsidR="004A7EE7">
        <w:rPr>
          <w:rFonts w:ascii="Arial" w:hAnsi="Arial" w:cs="Arial"/>
          <w:color w:val="000000"/>
          <w:lang w:bidi="he-IL"/>
        </w:rPr>
        <w:t>Later in this</w:t>
      </w:r>
      <w:r w:rsidRPr="00A1136F">
        <w:rPr>
          <w:rFonts w:ascii="Arial" w:hAnsi="Arial" w:cs="Arial"/>
          <w:color w:val="000000"/>
          <w:lang w:bidi="he-IL"/>
        </w:rPr>
        <w:t xml:space="preserve"> passage, he describes </w:t>
      </w:r>
      <w:r w:rsidR="0068432F">
        <w:rPr>
          <w:rFonts w:ascii="Arial" w:hAnsi="Arial" w:cs="Arial"/>
          <w:color w:val="000000"/>
          <w:lang w:bidi="he-IL"/>
        </w:rPr>
        <w:t>the process of deciding to</w:t>
      </w:r>
      <w:r w:rsidR="0068432F" w:rsidRPr="00A1136F">
        <w:rPr>
          <w:rFonts w:ascii="Arial" w:hAnsi="Arial" w:cs="Arial"/>
          <w:color w:val="000000"/>
          <w:lang w:bidi="he-IL"/>
        </w:rPr>
        <w:t xml:space="preserve"> </w:t>
      </w:r>
      <w:r w:rsidRPr="00A1136F">
        <w:rPr>
          <w:rFonts w:ascii="Arial" w:hAnsi="Arial" w:cs="Arial"/>
          <w:color w:val="000000"/>
          <w:lang w:bidi="he-IL"/>
        </w:rPr>
        <w:t xml:space="preserve">compose the commentary that he subsequently wrote: </w:t>
      </w:r>
    </w:p>
    <w:p w:rsidR="00D65AE5" w:rsidRPr="00A1136F" w:rsidRDefault="00D65AE5" w:rsidP="005559E2">
      <w:pPr>
        <w:jc w:val="both"/>
        <w:rPr>
          <w:rFonts w:ascii="Arial" w:hAnsi="Arial" w:cs="Arial"/>
          <w:color w:val="000000"/>
          <w:lang w:bidi="he-IL"/>
        </w:rPr>
      </w:pPr>
    </w:p>
    <w:p w:rsidR="004A7EE7" w:rsidRDefault="00D65AE5" w:rsidP="005559E2">
      <w:pPr>
        <w:ind w:left="720"/>
        <w:jc w:val="both"/>
        <w:rPr>
          <w:rFonts w:ascii="Arial" w:hAnsi="Arial" w:cs="Arial"/>
          <w:color w:val="000000"/>
          <w:lang w:bidi="he-IL"/>
        </w:rPr>
      </w:pPr>
      <w:r w:rsidRPr="00A1136F">
        <w:rPr>
          <w:rFonts w:ascii="Arial" w:hAnsi="Arial" w:cs="Arial"/>
          <w:color w:val="000000"/>
          <w:lang w:bidi="he-IL"/>
        </w:rPr>
        <w:t xml:space="preserve">Therefore, I, the lonesome and destitute, from </w:t>
      </w:r>
      <w:r w:rsidR="0068432F">
        <w:rPr>
          <w:rFonts w:ascii="Arial" w:hAnsi="Arial" w:cs="Arial"/>
          <w:color w:val="000000"/>
          <w:lang w:bidi="he-IL"/>
        </w:rPr>
        <w:t>the age of</w:t>
      </w:r>
      <w:r w:rsidRPr="00A1136F">
        <w:rPr>
          <w:rFonts w:ascii="Arial" w:hAnsi="Arial" w:cs="Arial"/>
          <w:color w:val="000000"/>
          <w:lang w:bidi="he-IL"/>
        </w:rPr>
        <w:t xml:space="preserve"> twenty-two, </w:t>
      </w:r>
      <w:r w:rsidR="00663CE5" w:rsidRPr="00A1136F">
        <w:rPr>
          <w:rFonts w:ascii="Arial" w:hAnsi="Arial" w:cs="Arial"/>
          <w:color w:val="000000"/>
          <w:lang w:bidi="he-IL"/>
        </w:rPr>
        <w:t xml:space="preserve">set my heart to expound, and </w:t>
      </w:r>
      <w:r w:rsidR="0068432F" w:rsidRPr="00A1136F">
        <w:rPr>
          <w:rFonts w:ascii="Arial" w:hAnsi="Arial" w:cs="Arial"/>
          <w:color w:val="000000"/>
          <w:lang w:bidi="he-IL"/>
        </w:rPr>
        <w:t>with my little bit of intellect and brainpower</w:t>
      </w:r>
      <w:r w:rsidR="0068432F">
        <w:rPr>
          <w:rFonts w:ascii="Arial" w:hAnsi="Arial" w:cs="Arial"/>
          <w:color w:val="000000"/>
          <w:lang w:bidi="he-IL"/>
        </w:rPr>
        <w:t>, I set out</w:t>
      </w:r>
      <w:r w:rsidR="0068432F" w:rsidRPr="00A1136F">
        <w:rPr>
          <w:rFonts w:ascii="Arial" w:hAnsi="Arial" w:cs="Arial"/>
          <w:color w:val="000000"/>
          <w:lang w:bidi="he-IL"/>
        </w:rPr>
        <w:t xml:space="preserve"> </w:t>
      </w:r>
      <w:r w:rsidR="00663CE5" w:rsidRPr="00A1136F">
        <w:rPr>
          <w:rFonts w:ascii="Arial" w:hAnsi="Arial" w:cs="Arial"/>
          <w:color w:val="000000"/>
          <w:lang w:bidi="he-IL"/>
        </w:rPr>
        <w:t xml:space="preserve">to explore the wisdom of the sea of the Talmuds and the words of the </w:t>
      </w:r>
      <w:r w:rsidR="00663CE5" w:rsidRPr="00A1136F">
        <w:rPr>
          <w:rFonts w:ascii="Arial" w:hAnsi="Arial" w:cs="Arial"/>
          <w:i/>
          <w:iCs/>
          <w:color w:val="000000"/>
          <w:lang w:bidi="he-IL"/>
        </w:rPr>
        <w:t>Ge’onim</w:t>
      </w:r>
      <w:r w:rsidR="00663CE5" w:rsidRPr="00A1136F">
        <w:rPr>
          <w:rFonts w:ascii="Arial" w:hAnsi="Arial" w:cs="Arial"/>
          <w:color w:val="000000"/>
          <w:lang w:bidi="he-IL"/>
        </w:rPr>
        <w:t>, and the composition of the great eagle, the greatest of halakhic authorities [i.e., the Rambam]</w:t>
      </w:r>
      <w:r w:rsidR="00B451B3" w:rsidRPr="00A1136F">
        <w:rPr>
          <w:rFonts w:ascii="Arial" w:hAnsi="Arial" w:cs="Arial"/>
          <w:i/>
          <w:iCs/>
          <w:color w:val="000000"/>
          <w:lang w:bidi="he-IL"/>
        </w:rPr>
        <w:t>,</w:t>
      </w:r>
      <w:r w:rsidR="00663CE5" w:rsidRPr="00A1136F">
        <w:rPr>
          <w:rFonts w:ascii="Arial" w:hAnsi="Arial" w:cs="Arial"/>
          <w:i/>
          <w:iCs/>
          <w:color w:val="000000"/>
          <w:lang w:bidi="he-IL"/>
        </w:rPr>
        <w:t xml:space="preserve"> </w:t>
      </w:r>
      <w:r w:rsidR="00B451B3" w:rsidRPr="00A1136F">
        <w:rPr>
          <w:rFonts w:ascii="Arial" w:hAnsi="Arial" w:cs="Arial"/>
          <w:color w:val="000000"/>
          <w:lang w:bidi="he-IL"/>
        </w:rPr>
        <w:t>a</w:t>
      </w:r>
      <w:r w:rsidR="00663CE5" w:rsidRPr="00A1136F">
        <w:rPr>
          <w:rFonts w:ascii="Arial" w:hAnsi="Arial" w:cs="Arial"/>
          <w:color w:val="000000"/>
          <w:lang w:bidi="he-IL"/>
        </w:rPr>
        <w:t xml:space="preserve">nd in the Hebrew language </w:t>
      </w:r>
      <w:r w:rsidR="00B451B3" w:rsidRPr="00A1136F">
        <w:rPr>
          <w:rFonts w:ascii="Arial" w:hAnsi="Arial" w:cs="Arial"/>
          <w:color w:val="000000"/>
          <w:lang w:bidi="he-IL"/>
        </w:rPr>
        <w:t xml:space="preserve">we must be </w:t>
      </w:r>
      <w:r w:rsidR="00663CE5" w:rsidRPr="00A1136F">
        <w:rPr>
          <w:rFonts w:ascii="Arial" w:hAnsi="Arial" w:cs="Arial"/>
          <w:color w:val="000000"/>
          <w:lang w:bidi="he-IL"/>
        </w:rPr>
        <w:t xml:space="preserve">expert and </w:t>
      </w:r>
      <w:r w:rsidR="00B451B3" w:rsidRPr="00A1136F">
        <w:rPr>
          <w:rFonts w:ascii="Arial" w:hAnsi="Arial" w:cs="Arial"/>
          <w:color w:val="000000"/>
          <w:lang w:bidi="he-IL"/>
        </w:rPr>
        <w:t>particular</w:t>
      </w:r>
      <w:r w:rsidR="00663CE5" w:rsidRPr="00A1136F">
        <w:rPr>
          <w:rFonts w:ascii="Arial" w:hAnsi="Arial" w:cs="Arial"/>
          <w:color w:val="000000"/>
          <w:lang w:bidi="he-IL"/>
        </w:rPr>
        <w:t xml:space="preserve">... </w:t>
      </w:r>
    </w:p>
    <w:p w:rsidR="004A7EE7" w:rsidRDefault="00663CE5" w:rsidP="005559E2">
      <w:pPr>
        <w:ind w:left="720"/>
        <w:jc w:val="both"/>
        <w:rPr>
          <w:rFonts w:ascii="Arial" w:hAnsi="Arial" w:cs="Arial"/>
          <w:color w:val="000000"/>
          <w:lang w:bidi="he-IL"/>
        </w:rPr>
      </w:pPr>
      <w:r w:rsidRPr="00A1136F">
        <w:rPr>
          <w:rFonts w:ascii="Arial" w:hAnsi="Arial" w:cs="Arial"/>
          <w:color w:val="000000"/>
          <w:lang w:bidi="he-IL"/>
        </w:rPr>
        <w:t xml:space="preserve">I will also place my eye upon all of the commentaries, at their head, Rashi, and </w:t>
      </w:r>
      <w:r w:rsidRPr="00A1136F">
        <w:rPr>
          <w:rFonts w:ascii="Arial" w:hAnsi="Arial" w:cs="Arial"/>
          <w:i/>
          <w:iCs/>
          <w:color w:val="000000"/>
          <w:lang w:bidi="he-IL"/>
        </w:rPr>
        <w:t>Tosafot</w:t>
      </w:r>
      <w:r w:rsidRPr="00A1136F">
        <w:rPr>
          <w:rFonts w:ascii="Arial" w:hAnsi="Arial" w:cs="Arial"/>
          <w:color w:val="000000"/>
          <w:lang w:bidi="he-IL"/>
        </w:rPr>
        <w:t xml:space="preserve">, and the </w:t>
      </w:r>
      <w:r w:rsidRPr="00A1136F">
        <w:rPr>
          <w:rFonts w:ascii="Arial" w:hAnsi="Arial" w:cs="Arial"/>
          <w:i/>
          <w:iCs/>
          <w:color w:val="000000"/>
          <w:lang w:bidi="he-IL"/>
        </w:rPr>
        <w:t>Tur</w:t>
      </w:r>
      <w:r w:rsidRPr="00A1136F">
        <w:rPr>
          <w:rFonts w:ascii="Arial" w:hAnsi="Arial" w:cs="Arial"/>
          <w:color w:val="000000"/>
          <w:lang w:bidi="he-IL"/>
        </w:rPr>
        <w:t xml:space="preserve">, because </w:t>
      </w:r>
      <w:r w:rsidR="00347F67">
        <w:rPr>
          <w:rFonts w:ascii="Arial" w:hAnsi="Arial" w:cs="Arial"/>
          <w:color w:val="000000"/>
          <w:lang w:bidi="he-IL"/>
        </w:rPr>
        <w:t>my</w:t>
      </w:r>
      <w:r w:rsidR="00347F67" w:rsidRPr="00A1136F">
        <w:rPr>
          <w:rFonts w:ascii="Arial" w:hAnsi="Arial" w:cs="Arial"/>
          <w:color w:val="000000"/>
          <w:lang w:bidi="he-IL"/>
        </w:rPr>
        <w:t xml:space="preserve"> </w:t>
      </w:r>
      <w:r w:rsidRPr="00A1136F">
        <w:rPr>
          <w:rFonts w:ascii="Arial" w:hAnsi="Arial" w:cs="Arial"/>
          <w:color w:val="000000"/>
          <w:lang w:bidi="he-IL"/>
        </w:rPr>
        <w:t xml:space="preserve">primary intent is to search in order to understand the Mishna… and while </w:t>
      </w:r>
      <w:r w:rsidR="0068432F">
        <w:rPr>
          <w:rFonts w:ascii="Arial" w:hAnsi="Arial" w:cs="Arial"/>
          <w:color w:val="000000"/>
          <w:lang w:bidi="he-IL"/>
        </w:rPr>
        <w:t>I</w:t>
      </w:r>
      <w:r w:rsidRPr="00A1136F">
        <w:rPr>
          <w:rFonts w:ascii="Arial" w:hAnsi="Arial" w:cs="Arial"/>
          <w:color w:val="000000"/>
          <w:lang w:bidi="he-IL"/>
        </w:rPr>
        <w:t xml:space="preserve"> delv</w:t>
      </w:r>
      <w:r w:rsidR="0068432F">
        <w:rPr>
          <w:rFonts w:ascii="Arial" w:hAnsi="Arial" w:cs="Arial"/>
          <w:color w:val="000000"/>
          <w:lang w:bidi="he-IL"/>
        </w:rPr>
        <w:t>ed</w:t>
      </w:r>
      <w:r w:rsidRPr="00A1136F">
        <w:rPr>
          <w:rFonts w:ascii="Arial" w:hAnsi="Arial" w:cs="Arial"/>
          <w:color w:val="000000"/>
          <w:lang w:bidi="he-IL"/>
        </w:rPr>
        <w:t xml:space="preserve"> into my </w:t>
      </w:r>
      <w:r w:rsidR="0068432F">
        <w:rPr>
          <w:rFonts w:ascii="Arial" w:hAnsi="Arial" w:cs="Arial"/>
          <w:color w:val="000000"/>
          <w:lang w:bidi="he-IL"/>
        </w:rPr>
        <w:t xml:space="preserve">own </w:t>
      </w:r>
      <w:r w:rsidRPr="00A1136F">
        <w:rPr>
          <w:rFonts w:ascii="Arial" w:hAnsi="Arial" w:cs="Arial"/>
          <w:color w:val="000000"/>
          <w:lang w:bidi="he-IL"/>
        </w:rPr>
        <w:t>method of study, I would write [things down]</w:t>
      </w:r>
      <w:r w:rsidR="00347F67">
        <w:rPr>
          <w:rFonts w:ascii="Arial" w:hAnsi="Arial" w:cs="Arial"/>
          <w:color w:val="000000"/>
          <w:lang w:bidi="he-IL"/>
        </w:rPr>
        <w:t xml:space="preserve"> </w:t>
      </w:r>
      <w:r w:rsidRPr="00A1136F">
        <w:rPr>
          <w:rFonts w:ascii="Arial" w:hAnsi="Arial" w:cs="Arial"/>
          <w:color w:val="000000"/>
          <w:lang w:bidi="he-IL"/>
        </w:rPr>
        <w:t xml:space="preserve">around the Mishna on the margins, </w:t>
      </w:r>
      <w:r w:rsidR="0068432F">
        <w:rPr>
          <w:rFonts w:ascii="Arial" w:hAnsi="Arial" w:cs="Arial"/>
          <w:color w:val="000000"/>
          <w:lang w:bidi="he-IL"/>
        </w:rPr>
        <w:t>to serve as</w:t>
      </w:r>
      <w:r w:rsidRPr="00A1136F">
        <w:rPr>
          <w:rFonts w:ascii="Arial" w:hAnsi="Arial" w:cs="Arial"/>
          <w:color w:val="000000"/>
          <w:lang w:bidi="he-IL"/>
        </w:rPr>
        <w:t xml:space="preserve"> reminder</w:t>
      </w:r>
      <w:r w:rsidR="0068432F">
        <w:rPr>
          <w:rFonts w:ascii="Arial" w:hAnsi="Arial" w:cs="Arial"/>
          <w:color w:val="000000"/>
          <w:lang w:bidi="he-IL"/>
        </w:rPr>
        <w:t>s</w:t>
      </w:r>
      <w:r w:rsidRPr="00A1136F">
        <w:rPr>
          <w:rFonts w:ascii="Arial" w:hAnsi="Arial" w:cs="Arial"/>
          <w:color w:val="000000"/>
          <w:lang w:bidi="he-IL"/>
        </w:rPr>
        <w:t xml:space="preserve"> for </w:t>
      </w:r>
      <w:r w:rsidR="00B451B3" w:rsidRPr="00A1136F">
        <w:rPr>
          <w:rFonts w:ascii="Arial" w:hAnsi="Arial" w:cs="Arial"/>
          <w:color w:val="000000"/>
          <w:lang w:bidi="he-IL"/>
        </w:rPr>
        <w:t xml:space="preserve">any </w:t>
      </w:r>
      <w:r w:rsidRPr="00A1136F">
        <w:rPr>
          <w:rFonts w:ascii="Arial" w:hAnsi="Arial" w:cs="Arial"/>
          <w:color w:val="000000"/>
          <w:lang w:bidi="he-IL"/>
        </w:rPr>
        <w:t xml:space="preserve">time </w:t>
      </w:r>
      <w:r w:rsidR="00B451B3" w:rsidRPr="00A1136F">
        <w:rPr>
          <w:rFonts w:ascii="Arial" w:hAnsi="Arial" w:cs="Arial"/>
          <w:color w:val="000000"/>
          <w:lang w:bidi="he-IL"/>
        </w:rPr>
        <w:t xml:space="preserve">that I </w:t>
      </w:r>
      <w:r w:rsidR="0068432F">
        <w:rPr>
          <w:rFonts w:ascii="Arial" w:hAnsi="Arial" w:cs="Arial"/>
          <w:color w:val="000000"/>
          <w:lang w:bidi="he-IL"/>
        </w:rPr>
        <w:t>could not access the</w:t>
      </w:r>
      <w:r w:rsidR="00B451B3" w:rsidRPr="00A1136F">
        <w:rPr>
          <w:rFonts w:ascii="Arial" w:hAnsi="Arial" w:cs="Arial"/>
          <w:color w:val="000000"/>
          <w:lang w:bidi="he-IL"/>
        </w:rPr>
        <w:t xml:space="preserve"> books, </w:t>
      </w:r>
      <w:r w:rsidRPr="00A1136F">
        <w:rPr>
          <w:rFonts w:ascii="Arial" w:hAnsi="Arial" w:cs="Arial"/>
          <w:color w:val="000000"/>
          <w:lang w:bidi="he-IL"/>
        </w:rPr>
        <w:t>crown</w:t>
      </w:r>
      <w:r w:rsidR="00B451B3" w:rsidRPr="00A1136F">
        <w:rPr>
          <w:rFonts w:ascii="Arial" w:hAnsi="Arial" w:cs="Arial"/>
          <w:color w:val="000000"/>
          <w:lang w:bidi="he-IL"/>
        </w:rPr>
        <w:t>s</w:t>
      </w:r>
      <w:r w:rsidRPr="00A1136F">
        <w:rPr>
          <w:rFonts w:ascii="Arial" w:hAnsi="Arial" w:cs="Arial"/>
          <w:color w:val="000000"/>
          <w:lang w:bidi="he-IL"/>
        </w:rPr>
        <w:t xml:space="preserve"> of glory… and I saw, and behold, the margin</w:t>
      </w:r>
      <w:r w:rsidR="0068432F">
        <w:rPr>
          <w:rFonts w:ascii="Arial" w:hAnsi="Arial" w:cs="Arial"/>
          <w:color w:val="000000"/>
          <w:lang w:bidi="he-IL"/>
        </w:rPr>
        <w:t>s</w:t>
      </w:r>
      <w:r w:rsidRPr="00A1136F">
        <w:rPr>
          <w:rFonts w:ascii="Arial" w:hAnsi="Arial" w:cs="Arial"/>
          <w:color w:val="000000"/>
          <w:lang w:bidi="he-IL"/>
        </w:rPr>
        <w:t xml:space="preserve"> w</w:t>
      </w:r>
      <w:r w:rsidR="0068432F">
        <w:rPr>
          <w:rFonts w:ascii="Arial" w:hAnsi="Arial" w:cs="Arial"/>
          <w:color w:val="000000"/>
          <w:lang w:bidi="he-IL"/>
        </w:rPr>
        <w:t>ere</w:t>
      </w:r>
      <w:r w:rsidRPr="00A1136F">
        <w:rPr>
          <w:rFonts w:ascii="Arial" w:hAnsi="Arial" w:cs="Arial"/>
          <w:color w:val="000000"/>
          <w:lang w:bidi="he-IL"/>
        </w:rPr>
        <w:t xml:space="preserve"> filled and increased… </w:t>
      </w:r>
      <w:r w:rsidR="00347F67">
        <w:rPr>
          <w:rFonts w:ascii="Arial" w:hAnsi="Arial" w:cs="Arial"/>
          <w:color w:val="000000"/>
          <w:lang w:bidi="he-IL"/>
        </w:rPr>
        <w:t xml:space="preserve">and </w:t>
      </w:r>
      <w:r w:rsidRPr="00A1136F">
        <w:rPr>
          <w:rFonts w:ascii="Arial" w:hAnsi="Arial" w:cs="Arial"/>
          <w:color w:val="000000"/>
          <w:lang w:bidi="he-IL"/>
        </w:rPr>
        <w:t xml:space="preserve">it </w:t>
      </w:r>
      <w:r w:rsidR="00347F67">
        <w:rPr>
          <w:rFonts w:ascii="Arial" w:hAnsi="Arial" w:cs="Arial"/>
          <w:color w:val="000000"/>
          <w:lang w:bidi="he-IL"/>
        </w:rPr>
        <w:t>was</w:t>
      </w:r>
      <w:r w:rsidR="00347F67" w:rsidRPr="00A1136F">
        <w:rPr>
          <w:rFonts w:ascii="Arial" w:hAnsi="Arial" w:cs="Arial"/>
          <w:color w:val="000000"/>
          <w:lang w:bidi="he-IL"/>
        </w:rPr>
        <w:t xml:space="preserve"> </w:t>
      </w:r>
      <w:r w:rsidRPr="00A1136F">
        <w:rPr>
          <w:rFonts w:ascii="Arial" w:hAnsi="Arial" w:cs="Arial"/>
          <w:color w:val="000000"/>
          <w:lang w:bidi="he-IL"/>
        </w:rPr>
        <w:t xml:space="preserve">appropriate to place it in writing… </w:t>
      </w:r>
    </w:p>
    <w:p w:rsidR="00B95955" w:rsidRPr="00A1136F" w:rsidRDefault="004A7EE7" w:rsidP="005559E2">
      <w:pPr>
        <w:ind w:left="720"/>
        <w:jc w:val="both"/>
        <w:rPr>
          <w:rFonts w:ascii="Arial" w:hAnsi="Arial" w:cs="Arial"/>
          <w:iCs/>
          <w:color w:val="000000"/>
          <w:lang w:bidi="he-IL"/>
        </w:rPr>
      </w:pPr>
      <w:r>
        <w:rPr>
          <w:rFonts w:ascii="Arial" w:hAnsi="Arial" w:cs="Arial"/>
          <w:color w:val="000000"/>
          <w:lang w:bidi="he-IL"/>
        </w:rPr>
        <w:t>A</w:t>
      </w:r>
      <w:r w:rsidR="00663CE5" w:rsidRPr="00A1136F">
        <w:rPr>
          <w:rFonts w:ascii="Arial" w:hAnsi="Arial" w:cs="Arial"/>
          <w:color w:val="000000"/>
          <w:lang w:bidi="he-IL"/>
        </w:rPr>
        <w:t>fterward, here in Hevron, may it be built speedily in our days, a</w:t>
      </w:r>
      <w:r w:rsidR="00347F67">
        <w:rPr>
          <w:rFonts w:ascii="Arial" w:hAnsi="Arial" w:cs="Arial"/>
          <w:color w:val="000000"/>
          <w:lang w:bidi="he-IL"/>
        </w:rPr>
        <w:t>n</w:t>
      </w:r>
      <w:r w:rsidR="00663CE5" w:rsidRPr="00A1136F">
        <w:rPr>
          <w:rFonts w:ascii="Arial" w:hAnsi="Arial" w:cs="Arial"/>
          <w:color w:val="000000"/>
          <w:lang w:bidi="he-IL"/>
        </w:rPr>
        <w:t xml:space="preserve"> </w:t>
      </w:r>
      <w:r w:rsidR="0068432F">
        <w:rPr>
          <w:rFonts w:ascii="Arial" w:hAnsi="Arial" w:cs="Arial"/>
          <w:color w:val="000000"/>
          <w:lang w:bidi="he-IL"/>
        </w:rPr>
        <w:t xml:space="preserve">extremely </w:t>
      </w:r>
      <w:r w:rsidR="00663CE5" w:rsidRPr="00A1136F">
        <w:rPr>
          <w:rFonts w:ascii="Arial" w:hAnsi="Arial" w:cs="Arial"/>
          <w:color w:val="000000"/>
          <w:lang w:bidi="he-IL"/>
        </w:rPr>
        <w:t xml:space="preserve">wise and humble man, </w:t>
      </w:r>
      <w:r w:rsidR="0068432F">
        <w:rPr>
          <w:rFonts w:ascii="Arial" w:hAnsi="Arial" w:cs="Arial"/>
          <w:color w:val="000000"/>
          <w:lang w:bidi="he-IL"/>
        </w:rPr>
        <w:t>who was</w:t>
      </w:r>
      <w:r w:rsidR="00663CE5" w:rsidRPr="00A1136F">
        <w:rPr>
          <w:rFonts w:ascii="Arial" w:hAnsi="Arial" w:cs="Arial"/>
          <w:color w:val="000000"/>
          <w:lang w:bidi="he-IL"/>
        </w:rPr>
        <w:t xml:space="preserve"> a known pious person in the gates</w:t>
      </w:r>
      <w:r w:rsidR="00C12B02" w:rsidRPr="00A1136F">
        <w:rPr>
          <w:rFonts w:ascii="Arial" w:hAnsi="Arial" w:cs="Arial"/>
          <w:color w:val="000000"/>
          <w:lang w:bidi="he-IL"/>
        </w:rPr>
        <w:t xml:space="preserve"> [of the city</w:t>
      </w:r>
      <w:r w:rsidR="0068432F" w:rsidRPr="00A1136F">
        <w:rPr>
          <w:rFonts w:ascii="Arial" w:hAnsi="Arial" w:cs="Arial"/>
          <w:color w:val="000000"/>
          <w:lang w:bidi="he-IL"/>
        </w:rPr>
        <w:t>]</w:t>
      </w:r>
      <w:r w:rsidR="0068432F">
        <w:rPr>
          <w:rFonts w:ascii="Arial" w:hAnsi="Arial" w:cs="Arial"/>
          <w:color w:val="000000"/>
          <w:lang w:bidi="he-IL"/>
        </w:rPr>
        <w:t xml:space="preserve"> who </w:t>
      </w:r>
      <w:r w:rsidR="00B95955" w:rsidRPr="00A1136F">
        <w:rPr>
          <w:rFonts w:ascii="Arial" w:hAnsi="Arial" w:cs="Arial"/>
          <w:color w:val="000000"/>
          <w:lang w:bidi="he-IL"/>
        </w:rPr>
        <w:t>pursued char</w:t>
      </w:r>
      <w:r w:rsidR="00B451B3" w:rsidRPr="00A1136F">
        <w:rPr>
          <w:rFonts w:ascii="Arial" w:hAnsi="Arial" w:cs="Arial"/>
          <w:color w:val="000000"/>
          <w:lang w:bidi="he-IL"/>
        </w:rPr>
        <w:t>ity and kindness</w:t>
      </w:r>
      <w:r w:rsidR="0068432F" w:rsidRPr="0068432F">
        <w:rPr>
          <w:rFonts w:ascii="Arial" w:hAnsi="Arial" w:cs="Arial"/>
          <w:color w:val="000000"/>
          <w:lang w:bidi="he-IL"/>
        </w:rPr>
        <w:t xml:space="preserve"> </w:t>
      </w:r>
      <w:r w:rsidR="0068432F" w:rsidRPr="00A1136F">
        <w:rPr>
          <w:rFonts w:ascii="Arial" w:hAnsi="Arial" w:cs="Arial"/>
          <w:color w:val="000000"/>
          <w:lang w:bidi="he-IL"/>
        </w:rPr>
        <w:t>all of his days</w:t>
      </w:r>
      <w:r w:rsidR="00B451B3" w:rsidRPr="00A1136F">
        <w:rPr>
          <w:rFonts w:ascii="Arial" w:hAnsi="Arial" w:cs="Arial"/>
          <w:color w:val="000000"/>
          <w:lang w:bidi="he-IL"/>
        </w:rPr>
        <w:t>, saw me occupied with [the study of] M</w:t>
      </w:r>
      <w:r w:rsidR="00C12B02" w:rsidRPr="00A1136F">
        <w:rPr>
          <w:rFonts w:ascii="Arial" w:hAnsi="Arial" w:cs="Arial"/>
          <w:color w:val="000000"/>
          <w:lang w:bidi="he-IL"/>
        </w:rPr>
        <w:t>ishna.</w:t>
      </w:r>
      <w:r w:rsidR="00B451B3" w:rsidRPr="00A1136F">
        <w:rPr>
          <w:rFonts w:ascii="Arial" w:hAnsi="Arial" w:cs="Arial"/>
          <w:color w:val="000000"/>
          <w:lang w:bidi="he-IL"/>
        </w:rPr>
        <w:t xml:space="preserve"> </w:t>
      </w:r>
      <w:r w:rsidR="00B95955" w:rsidRPr="00A1136F">
        <w:rPr>
          <w:rFonts w:ascii="Arial" w:hAnsi="Arial" w:cs="Arial"/>
          <w:color w:val="000000"/>
          <w:lang w:bidi="he-IL"/>
        </w:rPr>
        <w:t>From when I was seven years old, he knew me, as in the celebrated city of Tzfat, may it be built speedily in our days, he raised me, is his name not Ra</w:t>
      </w:r>
      <w:r w:rsidR="00347F67">
        <w:rPr>
          <w:rFonts w:ascii="Arial" w:hAnsi="Arial" w:cs="Arial"/>
          <w:color w:val="000000"/>
          <w:lang w:bidi="he-IL"/>
        </w:rPr>
        <w:t>bbi</w:t>
      </w:r>
      <w:r w:rsidR="00B95955" w:rsidRPr="00A1136F">
        <w:rPr>
          <w:rFonts w:ascii="Arial" w:hAnsi="Arial" w:cs="Arial"/>
          <w:color w:val="000000"/>
          <w:lang w:bidi="he-IL"/>
        </w:rPr>
        <w:t xml:space="preserve"> David Amarilio. And he said to me… your work is the work of heaven, allow it to spread over all of its </w:t>
      </w:r>
      <w:r w:rsidR="00B95955" w:rsidRPr="00A1136F">
        <w:rPr>
          <w:rFonts w:ascii="Arial" w:hAnsi="Arial" w:cs="Arial"/>
          <w:color w:val="000000"/>
          <w:lang w:bidi="he-IL"/>
        </w:rPr>
        <w:lastRenderedPageBreak/>
        <w:t>banks like water. Listen to my voice, I will advise you, and you will not cease</w:t>
      </w:r>
      <w:r w:rsidR="0068432F">
        <w:rPr>
          <w:rFonts w:ascii="Arial" w:hAnsi="Arial" w:cs="Arial"/>
          <w:color w:val="000000"/>
          <w:lang w:bidi="he-IL"/>
        </w:rPr>
        <w:t>.</w:t>
      </w:r>
      <w:r w:rsidR="00B95955" w:rsidRPr="00A1136F">
        <w:rPr>
          <w:rFonts w:ascii="Arial" w:hAnsi="Arial" w:cs="Arial"/>
          <w:color w:val="000000"/>
          <w:lang w:bidi="he-IL"/>
        </w:rPr>
        <w:t xml:space="preserve"> </w:t>
      </w:r>
      <w:r w:rsidR="0068432F">
        <w:rPr>
          <w:rFonts w:ascii="Arial" w:hAnsi="Arial" w:cs="Arial"/>
          <w:color w:val="000000"/>
          <w:lang w:bidi="he-IL"/>
        </w:rPr>
        <w:t>T</w:t>
      </w:r>
      <w:r w:rsidR="00B95955" w:rsidRPr="00A1136F">
        <w:rPr>
          <w:rFonts w:ascii="Arial" w:hAnsi="Arial" w:cs="Arial"/>
          <w:color w:val="000000"/>
          <w:lang w:bidi="he-IL"/>
        </w:rPr>
        <w:t>ake a large scr</w:t>
      </w:r>
      <w:r w:rsidR="00C12B02" w:rsidRPr="00A1136F">
        <w:rPr>
          <w:rFonts w:ascii="Arial" w:hAnsi="Arial" w:cs="Arial"/>
          <w:color w:val="000000"/>
          <w:lang w:bidi="he-IL"/>
        </w:rPr>
        <w:t>oll</w:t>
      </w:r>
      <w:r w:rsidR="0068432F">
        <w:rPr>
          <w:rFonts w:ascii="Arial" w:hAnsi="Arial" w:cs="Arial"/>
          <w:color w:val="000000"/>
          <w:lang w:bidi="he-IL"/>
        </w:rPr>
        <w:t xml:space="preserve"> and ink</w:t>
      </w:r>
      <w:r w:rsidR="00B95955" w:rsidRPr="00A1136F">
        <w:rPr>
          <w:rFonts w:ascii="Arial" w:hAnsi="Arial" w:cs="Arial"/>
          <w:color w:val="000000"/>
          <w:lang w:bidi="he-IL"/>
        </w:rPr>
        <w:t xml:space="preserve">, and write all of the words from all of the books.  (Introduction to the Commentary of the </w:t>
      </w:r>
      <w:r w:rsidR="00B95955" w:rsidRPr="00A1136F">
        <w:rPr>
          <w:rFonts w:ascii="Arial" w:hAnsi="Arial" w:cs="Arial"/>
          <w:i/>
          <w:iCs/>
          <w:color w:val="000000"/>
          <w:lang w:bidi="he-IL"/>
        </w:rPr>
        <w:t xml:space="preserve">Melekhet Shlomo </w:t>
      </w:r>
      <w:r w:rsidR="00B95955" w:rsidRPr="00A1136F">
        <w:rPr>
          <w:rFonts w:ascii="Arial" w:hAnsi="Arial" w:cs="Arial"/>
          <w:iCs/>
          <w:color w:val="000000"/>
          <w:lang w:bidi="he-IL"/>
        </w:rPr>
        <w:t>on the Mishna)</w:t>
      </w:r>
      <w:r w:rsidR="00C12B02" w:rsidRPr="00A1136F">
        <w:rPr>
          <w:rStyle w:val="FootnoteReference"/>
          <w:rFonts w:ascii="Arial" w:hAnsi="Arial" w:cs="Arial"/>
          <w:iCs/>
          <w:color w:val="000000"/>
          <w:lang w:bidi="he-IL"/>
        </w:rPr>
        <w:footnoteReference w:id="2"/>
      </w:r>
      <w:r w:rsidR="00B95955" w:rsidRPr="00A1136F">
        <w:rPr>
          <w:rFonts w:ascii="Arial" w:hAnsi="Arial" w:cs="Arial"/>
          <w:iCs/>
          <w:color w:val="000000"/>
          <w:lang w:bidi="he-IL"/>
        </w:rPr>
        <w:t xml:space="preserve"> </w:t>
      </w:r>
    </w:p>
    <w:p w:rsidR="00B95955" w:rsidRPr="00A1136F" w:rsidRDefault="00B95955" w:rsidP="005559E2">
      <w:pPr>
        <w:jc w:val="both"/>
        <w:rPr>
          <w:rFonts w:ascii="Arial" w:hAnsi="Arial" w:cs="Arial"/>
          <w:iCs/>
          <w:color w:val="000000"/>
          <w:lang w:bidi="he-IL"/>
        </w:rPr>
      </w:pPr>
    </w:p>
    <w:p w:rsidR="00B95955" w:rsidRPr="00A1136F" w:rsidRDefault="00B95955" w:rsidP="005559E2">
      <w:pPr>
        <w:jc w:val="both"/>
        <w:rPr>
          <w:rFonts w:ascii="Arial" w:hAnsi="Arial" w:cs="Arial"/>
          <w:color w:val="000000"/>
          <w:lang w:bidi="he-IL"/>
        </w:rPr>
      </w:pPr>
      <w:r w:rsidRPr="00A1136F">
        <w:rPr>
          <w:rFonts w:ascii="Arial" w:hAnsi="Arial" w:cs="Arial"/>
          <w:color w:val="000000"/>
          <w:lang w:bidi="he-IL"/>
        </w:rPr>
        <w:t>Rabbi Shlomo continues to describe how initially he responde</w:t>
      </w:r>
      <w:r w:rsidR="001A3106" w:rsidRPr="00A1136F">
        <w:rPr>
          <w:rFonts w:ascii="Arial" w:hAnsi="Arial" w:cs="Arial"/>
          <w:color w:val="000000"/>
          <w:lang w:bidi="he-IL"/>
        </w:rPr>
        <w:t>d that he was not worthy, and felt that he</w:t>
      </w:r>
      <w:r w:rsidRPr="00A1136F">
        <w:rPr>
          <w:rFonts w:ascii="Arial" w:hAnsi="Arial" w:cs="Arial"/>
          <w:color w:val="000000"/>
          <w:lang w:bidi="he-IL"/>
        </w:rPr>
        <w:t xml:space="preserve"> had nothing novel to add beyond </w:t>
      </w:r>
      <w:r w:rsidR="001A3106" w:rsidRPr="00A1136F">
        <w:rPr>
          <w:rFonts w:ascii="Arial" w:hAnsi="Arial" w:cs="Arial"/>
          <w:color w:val="000000"/>
          <w:lang w:bidi="he-IL"/>
        </w:rPr>
        <w:t>t</w:t>
      </w:r>
      <w:r w:rsidRPr="00A1136F">
        <w:rPr>
          <w:rFonts w:ascii="Arial" w:hAnsi="Arial" w:cs="Arial"/>
          <w:color w:val="000000"/>
          <w:lang w:bidi="he-IL"/>
        </w:rPr>
        <w:t xml:space="preserve">he existing commentaries, “as who is this </w:t>
      </w:r>
      <w:r w:rsidR="001A3106" w:rsidRPr="00A1136F">
        <w:rPr>
          <w:rFonts w:ascii="Arial" w:hAnsi="Arial" w:cs="Arial"/>
          <w:color w:val="000000"/>
          <w:lang w:bidi="he-IL"/>
        </w:rPr>
        <w:t xml:space="preserve">that </w:t>
      </w:r>
      <w:r w:rsidRPr="00A1136F">
        <w:rPr>
          <w:rFonts w:ascii="Arial" w:hAnsi="Arial" w:cs="Arial"/>
          <w:color w:val="000000"/>
          <w:lang w:bidi="he-IL"/>
        </w:rPr>
        <w:t>walk</w:t>
      </w:r>
      <w:r w:rsidR="001A3106" w:rsidRPr="00A1136F">
        <w:rPr>
          <w:rFonts w:ascii="Arial" w:hAnsi="Arial" w:cs="Arial"/>
          <w:color w:val="000000"/>
          <w:lang w:bidi="he-IL"/>
        </w:rPr>
        <w:t>s</w:t>
      </w:r>
      <w:r w:rsidRPr="00A1136F">
        <w:rPr>
          <w:rFonts w:ascii="Arial" w:hAnsi="Arial" w:cs="Arial"/>
          <w:color w:val="000000"/>
          <w:lang w:bidi="he-IL"/>
        </w:rPr>
        <w:t>, who comes after the king.”</w:t>
      </w:r>
      <w:r w:rsidR="001A3106" w:rsidRPr="00A1136F">
        <w:rPr>
          <w:rFonts w:ascii="Arial" w:hAnsi="Arial" w:cs="Arial"/>
          <w:color w:val="000000"/>
          <w:lang w:bidi="he-IL"/>
        </w:rPr>
        <w:t xml:space="preserve"> However, Rabbi</w:t>
      </w:r>
      <w:r w:rsidRPr="00A1136F">
        <w:rPr>
          <w:rFonts w:ascii="Arial" w:hAnsi="Arial" w:cs="Arial"/>
          <w:color w:val="000000"/>
          <w:lang w:bidi="he-IL"/>
        </w:rPr>
        <w:t xml:space="preserve"> David </w:t>
      </w:r>
      <w:r w:rsidR="001A3106" w:rsidRPr="00A1136F">
        <w:rPr>
          <w:rFonts w:ascii="Arial" w:hAnsi="Arial" w:cs="Arial"/>
          <w:color w:val="000000"/>
          <w:lang w:bidi="he-IL"/>
        </w:rPr>
        <w:t xml:space="preserve">ultimately </w:t>
      </w:r>
      <w:r w:rsidRPr="00A1136F">
        <w:rPr>
          <w:rFonts w:ascii="Arial" w:hAnsi="Arial" w:cs="Arial"/>
          <w:color w:val="000000"/>
          <w:lang w:bidi="he-IL"/>
        </w:rPr>
        <w:t xml:space="preserve">convinced him, and Rabbi Shlomo committed himself to the project. </w:t>
      </w:r>
    </w:p>
    <w:p w:rsidR="00B95955" w:rsidRPr="00A1136F" w:rsidRDefault="00B95955" w:rsidP="005559E2">
      <w:pPr>
        <w:jc w:val="both"/>
        <w:rPr>
          <w:rFonts w:ascii="Arial" w:hAnsi="Arial" w:cs="Arial"/>
          <w:color w:val="000000"/>
          <w:lang w:bidi="he-IL"/>
        </w:rPr>
      </w:pPr>
    </w:p>
    <w:p w:rsidR="00B95955" w:rsidRPr="00A1136F" w:rsidRDefault="0069689C" w:rsidP="005559E2">
      <w:pPr>
        <w:jc w:val="both"/>
        <w:rPr>
          <w:rFonts w:ascii="Arial" w:hAnsi="Arial" w:cs="Arial"/>
          <w:color w:val="000000"/>
          <w:lang w:bidi="he-IL"/>
        </w:rPr>
      </w:pPr>
      <w:r>
        <w:rPr>
          <w:rFonts w:ascii="Arial" w:hAnsi="Arial" w:cs="Arial"/>
          <w:color w:val="000000"/>
          <w:lang w:bidi="he-IL"/>
        </w:rPr>
        <w:t>Later in</w:t>
      </w:r>
      <w:r w:rsidR="00B95955" w:rsidRPr="00A1136F">
        <w:rPr>
          <w:rFonts w:ascii="Arial" w:hAnsi="Arial" w:cs="Arial"/>
          <w:color w:val="000000"/>
          <w:lang w:bidi="he-IL"/>
        </w:rPr>
        <w:t xml:space="preserve"> his in</w:t>
      </w:r>
      <w:r w:rsidR="001A3106" w:rsidRPr="00A1136F">
        <w:rPr>
          <w:rFonts w:ascii="Arial" w:hAnsi="Arial" w:cs="Arial"/>
          <w:color w:val="000000"/>
          <w:lang w:bidi="he-IL"/>
        </w:rPr>
        <w:t>troduction to his commentary, Rabbi Shlomo</w:t>
      </w:r>
      <w:r w:rsidR="00B95955" w:rsidRPr="00A1136F">
        <w:rPr>
          <w:rFonts w:ascii="Arial" w:hAnsi="Arial" w:cs="Arial"/>
          <w:color w:val="000000"/>
          <w:lang w:bidi="he-IL"/>
        </w:rPr>
        <w:t xml:space="preserve"> mentions various Sages who lived in Israel </w:t>
      </w:r>
      <w:r w:rsidR="001A3106" w:rsidRPr="00A1136F">
        <w:rPr>
          <w:rFonts w:ascii="Arial" w:hAnsi="Arial" w:cs="Arial"/>
          <w:color w:val="000000"/>
          <w:lang w:bidi="he-IL"/>
        </w:rPr>
        <w:t>that he quotes</w:t>
      </w:r>
      <w:r w:rsidR="00B95955" w:rsidRPr="00A1136F">
        <w:rPr>
          <w:rFonts w:ascii="Arial" w:hAnsi="Arial" w:cs="Arial"/>
          <w:color w:val="000000"/>
          <w:lang w:bidi="he-IL"/>
        </w:rPr>
        <w:t xml:space="preserve"> over the course of his commentary: </w:t>
      </w:r>
    </w:p>
    <w:p w:rsidR="00B95955" w:rsidRPr="00A1136F" w:rsidRDefault="00B95955" w:rsidP="005559E2">
      <w:pPr>
        <w:jc w:val="both"/>
        <w:rPr>
          <w:rFonts w:ascii="Arial" w:hAnsi="Arial" w:cs="Arial"/>
          <w:color w:val="000000"/>
          <w:lang w:bidi="he-IL"/>
        </w:rPr>
      </w:pPr>
    </w:p>
    <w:p w:rsidR="00EA7E05" w:rsidRPr="00A1136F" w:rsidRDefault="00B95955" w:rsidP="005559E2">
      <w:pPr>
        <w:ind w:left="720"/>
        <w:jc w:val="both"/>
        <w:rPr>
          <w:rFonts w:ascii="Arial" w:hAnsi="Arial" w:cs="Arial"/>
          <w:iCs/>
          <w:color w:val="000000"/>
          <w:lang w:bidi="he-IL"/>
        </w:rPr>
      </w:pPr>
      <w:r w:rsidRPr="00A1136F">
        <w:rPr>
          <w:rFonts w:ascii="Arial" w:hAnsi="Arial" w:cs="Arial"/>
          <w:color w:val="000000"/>
          <w:lang w:bidi="he-IL"/>
        </w:rPr>
        <w:t xml:space="preserve">The </w:t>
      </w:r>
      <w:r w:rsidR="001A3106" w:rsidRPr="00A1136F">
        <w:rPr>
          <w:rFonts w:ascii="Arial" w:hAnsi="Arial" w:cs="Arial"/>
          <w:color w:val="000000"/>
          <w:lang w:bidi="he-IL"/>
        </w:rPr>
        <w:t>ultimate</w:t>
      </w:r>
      <w:r w:rsidRPr="00A1136F">
        <w:rPr>
          <w:rFonts w:ascii="Arial" w:hAnsi="Arial" w:cs="Arial"/>
          <w:color w:val="000000"/>
          <w:lang w:bidi="he-IL"/>
        </w:rPr>
        <w:t xml:space="preserve"> Sage, Ra</w:t>
      </w:r>
      <w:r w:rsidR="0069689C">
        <w:rPr>
          <w:rFonts w:ascii="Arial" w:hAnsi="Arial" w:cs="Arial"/>
          <w:color w:val="000000"/>
          <w:lang w:bidi="he-IL"/>
        </w:rPr>
        <w:t>bbi</w:t>
      </w:r>
      <w:r w:rsidRPr="00A1136F">
        <w:rPr>
          <w:rFonts w:ascii="Arial" w:hAnsi="Arial" w:cs="Arial"/>
          <w:color w:val="000000"/>
          <w:lang w:bidi="he-IL"/>
        </w:rPr>
        <w:t xml:space="preserve"> Shlomo Sirilio,</w:t>
      </w:r>
      <w:r w:rsidR="001A3106" w:rsidRPr="00A1136F">
        <w:rPr>
          <w:rFonts w:ascii="Arial" w:hAnsi="Arial" w:cs="Arial"/>
          <w:color w:val="000000"/>
          <w:lang w:bidi="he-IL"/>
        </w:rPr>
        <w:t xml:space="preserve"> [the author of a]</w:t>
      </w:r>
      <w:r w:rsidRPr="00A1136F">
        <w:rPr>
          <w:rFonts w:ascii="Arial" w:hAnsi="Arial" w:cs="Arial"/>
          <w:color w:val="000000"/>
          <w:lang w:bidi="he-IL"/>
        </w:rPr>
        <w:t xml:space="preserve"> </w:t>
      </w:r>
      <w:r w:rsidR="0069689C">
        <w:rPr>
          <w:rFonts w:ascii="Arial" w:hAnsi="Arial" w:cs="Arial"/>
          <w:color w:val="000000"/>
          <w:lang w:bidi="he-IL"/>
        </w:rPr>
        <w:t>commentary</w:t>
      </w:r>
      <w:r w:rsidR="0069689C" w:rsidRPr="00A1136F">
        <w:rPr>
          <w:rFonts w:ascii="Arial" w:hAnsi="Arial" w:cs="Arial"/>
          <w:color w:val="000000"/>
          <w:lang w:bidi="he-IL"/>
        </w:rPr>
        <w:t xml:space="preserve"> </w:t>
      </w:r>
      <w:r w:rsidRPr="00A1136F">
        <w:rPr>
          <w:rFonts w:ascii="Arial" w:hAnsi="Arial" w:cs="Arial"/>
          <w:color w:val="000000"/>
          <w:lang w:bidi="he-IL"/>
        </w:rPr>
        <w:t xml:space="preserve">of the Jerusalem Talmud, written on </w:t>
      </w:r>
      <w:r w:rsidRPr="00A1136F">
        <w:rPr>
          <w:rFonts w:ascii="Arial" w:hAnsi="Arial" w:cs="Arial"/>
          <w:i/>
          <w:iCs/>
          <w:color w:val="000000"/>
          <w:lang w:bidi="he-IL"/>
        </w:rPr>
        <w:t xml:space="preserve">Seder Zera’im </w:t>
      </w:r>
      <w:r w:rsidRPr="00A1136F">
        <w:rPr>
          <w:rFonts w:ascii="Arial" w:hAnsi="Arial" w:cs="Arial"/>
          <w:color w:val="000000"/>
          <w:lang w:bidi="he-IL"/>
        </w:rPr>
        <w:t xml:space="preserve">and tractate </w:t>
      </w:r>
      <w:r w:rsidRPr="00A1136F">
        <w:rPr>
          <w:rFonts w:ascii="Arial" w:hAnsi="Arial" w:cs="Arial"/>
          <w:i/>
          <w:iCs/>
          <w:color w:val="000000"/>
          <w:lang w:bidi="he-IL"/>
        </w:rPr>
        <w:t xml:space="preserve">Eduyot… </w:t>
      </w:r>
      <w:r w:rsidRPr="00A1136F">
        <w:rPr>
          <w:rFonts w:ascii="Arial" w:hAnsi="Arial" w:cs="Arial"/>
          <w:color w:val="000000"/>
          <w:lang w:bidi="he-IL"/>
        </w:rPr>
        <w:t xml:space="preserve">also in a number of places </w:t>
      </w:r>
      <w:r w:rsidR="001A3106" w:rsidRPr="00A1136F">
        <w:rPr>
          <w:rFonts w:ascii="Arial" w:hAnsi="Arial" w:cs="Arial"/>
          <w:color w:val="000000"/>
          <w:lang w:bidi="he-IL"/>
        </w:rPr>
        <w:t xml:space="preserve">[there are quotes] </w:t>
      </w:r>
      <w:r w:rsidRPr="00A1136F">
        <w:rPr>
          <w:rFonts w:ascii="Arial" w:hAnsi="Arial" w:cs="Arial"/>
          <w:color w:val="000000"/>
          <w:lang w:bidi="he-IL"/>
        </w:rPr>
        <w:t>in the name of the Sage Ra</w:t>
      </w:r>
      <w:r w:rsidR="0069689C">
        <w:rPr>
          <w:rFonts w:ascii="Arial" w:hAnsi="Arial" w:cs="Arial"/>
          <w:color w:val="000000"/>
          <w:lang w:bidi="he-IL"/>
        </w:rPr>
        <w:t>bbi</w:t>
      </w:r>
      <w:r w:rsidRPr="00A1136F">
        <w:rPr>
          <w:rFonts w:ascii="Arial" w:hAnsi="Arial" w:cs="Arial"/>
          <w:color w:val="000000"/>
          <w:lang w:bidi="he-IL"/>
        </w:rPr>
        <w:t xml:space="preserve"> Elazar Azkiri</w:t>
      </w:r>
      <w:r w:rsidR="00EA7E05" w:rsidRPr="00A1136F">
        <w:rPr>
          <w:rFonts w:ascii="Arial" w:hAnsi="Arial" w:cs="Arial"/>
          <w:color w:val="000000"/>
          <w:lang w:bidi="he-IL"/>
        </w:rPr>
        <w:t>, and the Sage Ra</w:t>
      </w:r>
      <w:r w:rsidR="0069689C">
        <w:rPr>
          <w:rFonts w:ascii="Arial" w:hAnsi="Arial" w:cs="Arial"/>
          <w:color w:val="000000"/>
          <w:lang w:bidi="he-IL"/>
        </w:rPr>
        <w:t>bbi</w:t>
      </w:r>
      <w:r w:rsidR="00EA7E05" w:rsidRPr="00A1136F">
        <w:rPr>
          <w:rFonts w:ascii="Arial" w:hAnsi="Arial" w:cs="Arial"/>
          <w:color w:val="000000"/>
          <w:lang w:bidi="he-IL"/>
        </w:rPr>
        <w:t xml:space="preserve"> Efraim Ashkenazi, the son-in-law of the Maharshal, and other Sages aside from them, I will add them according to the names of their books. Also the words of the </w:t>
      </w:r>
      <w:r w:rsidR="001A3106" w:rsidRPr="00A1136F">
        <w:rPr>
          <w:rFonts w:ascii="Arial" w:hAnsi="Arial" w:cs="Arial"/>
          <w:color w:val="000000"/>
          <w:lang w:bidi="he-IL"/>
        </w:rPr>
        <w:t>ultimate</w:t>
      </w:r>
      <w:r w:rsidR="00EA7E05" w:rsidRPr="00A1136F">
        <w:rPr>
          <w:rFonts w:ascii="Arial" w:hAnsi="Arial" w:cs="Arial"/>
          <w:color w:val="000000"/>
          <w:lang w:bidi="he-IL"/>
        </w:rPr>
        <w:t xml:space="preserve"> Sage, Ra</w:t>
      </w:r>
      <w:r w:rsidR="0069689C">
        <w:rPr>
          <w:rFonts w:ascii="Arial" w:hAnsi="Arial" w:cs="Arial"/>
          <w:color w:val="000000"/>
          <w:lang w:bidi="he-IL"/>
        </w:rPr>
        <w:t>bbi</w:t>
      </w:r>
      <w:r w:rsidR="00EA7E05" w:rsidRPr="00A1136F">
        <w:rPr>
          <w:rFonts w:ascii="Arial" w:hAnsi="Arial" w:cs="Arial"/>
          <w:color w:val="000000"/>
          <w:lang w:bidi="he-IL"/>
        </w:rPr>
        <w:t xml:space="preserve"> Solomon Ohana…  (Introduction to the Commentary of the </w:t>
      </w:r>
      <w:r w:rsidR="00EA7E05" w:rsidRPr="00A1136F">
        <w:rPr>
          <w:rFonts w:ascii="Arial" w:hAnsi="Arial" w:cs="Arial"/>
          <w:i/>
          <w:iCs/>
          <w:color w:val="000000"/>
          <w:lang w:bidi="he-IL"/>
        </w:rPr>
        <w:t xml:space="preserve">Melekhet Shlomo </w:t>
      </w:r>
      <w:r w:rsidR="00EA7E05" w:rsidRPr="00A1136F">
        <w:rPr>
          <w:rFonts w:ascii="Arial" w:hAnsi="Arial" w:cs="Arial"/>
          <w:iCs/>
          <w:color w:val="000000"/>
          <w:lang w:bidi="he-IL"/>
        </w:rPr>
        <w:t xml:space="preserve">on the Mishna) </w:t>
      </w:r>
    </w:p>
    <w:p w:rsidR="00EA7E05" w:rsidRPr="00A1136F" w:rsidRDefault="00EA7E05" w:rsidP="005559E2">
      <w:pPr>
        <w:jc w:val="both"/>
        <w:rPr>
          <w:rFonts w:ascii="Arial" w:hAnsi="Arial" w:cs="Arial"/>
          <w:iCs/>
          <w:color w:val="000000"/>
          <w:lang w:bidi="he-IL"/>
        </w:rPr>
      </w:pPr>
    </w:p>
    <w:p w:rsidR="00EA7E05" w:rsidRPr="00A1136F" w:rsidRDefault="00EA7E05" w:rsidP="00656C61">
      <w:pPr>
        <w:jc w:val="both"/>
        <w:rPr>
          <w:rFonts w:ascii="Arial" w:hAnsi="Arial" w:cs="Arial"/>
          <w:iCs/>
          <w:color w:val="000000"/>
          <w:lang w:bidi="he-IL"/>
        </w:rPr>
      </w:pPr>
      <w:r w:rsidRPr="00A1136F">
        <w:rPr>
          <w:rFonts w:ascii="Arial" w:hAnsi="Arial" w:cs="Arial"/>
          <w:iCs/>
          <w:color w:val="000000"/>
          <w:lang w:bidi="he-IL"/>
        </w:rPr>
        <w:t>Y</w:t>
      </w:r>
      <w:r w:rsidR="008458C7" w:rsidRPr="00A1136F">
        <w:rPr>
          <w:rFonts w:ascii="Arial" w:hAnsi="Arial" w:cs="Arial"/>
          <w:iCs/>
          <w:color w:val="000000"/>
          <w:lang w:bidi="he-IL"/>
        </w:rPr>
        <w:t xml:space="preserve">aakov </w:t>
      </w:r>
      <w:r w:rsidRPr="00A1136F">
        <w:rPr>
          <w:rFonts w:ascii="Arial" w:hAnsi="Arial" w:cs="Arial"/>
          <w:iCs/>
          <w:color w:val="000000"/>
          <w:lang w:bidi="he-IL"/>
        </w:rPr>
        <w:t xml:space="preserve">Spiegel, in his work </w:t>
      </w:r>
      <w:r w:rsidRPr="00A1136F">
        <w:rPr>
          <w:rFonts w:ascii="Arial" w:hAnsi="Arial" w:cs="Arial"/>
          <w:i/>
          <w:color w:val="000000"/>
          <w:lang w:bidi="he-IL"/>
        </w:rPr>
        <w:t>Amudim Be-</w:t>
      </w:r>
      <w:r w:rsidR="00347F67">
        <w:rPr>
          <w:rFonts w:ascii="Arial" w:hAnsi="Arial" w:cs="Arial"/>
          <w:i/>
          <w:color w:val="000000"/>
          <w:lang w:bidi="he-IL"/>
        </w:rPr>
        <w:t>T</w:t>
      </w:r>
      <w:r w:rsidR="00347F67" w:rsidRPr="00A1136F">
        <w:rPr>
          <w:rFonts w:ascii="Arial" w:hAnsi="Arial" w:cs="Arial"/>
          <w:i/>
          <w:color w:val="000000"/>
          <w:lang w:bidi="he-IL"/>
        </w:rPr>
        <w:t xml:space="preserve">oldot </w:t>
      </w:r>
      <w:r w:rsidRPr="00A1136F">
        <w:rPr>
          <w:rFonts w:ascii="Arial" w:hAnsi="Arial" w:cs="Arial"/>
          <w:i/>
          <w:color w:val="000000"/>
          <w:lang w:bidi="he-IL"/>
        </w:rPr>
        <w:t>Ha-</w:t>
      </w:r>
      <w:r w:rsidR="00347F67">
        <w:rPr>
          <w:rFonts w:ascii="Arial" w:hAnsi="Arial" w:cs="Arial"/>
          <w:i/>
          <w:color w:val="000000"/>
          <w:lang w:bidi="he-IL"/>
        </w:rPr>
        <w:t>S</w:t>
      </w:r>
      <w:r w:rsidRPr="00A1136F">
        <w:rPr>
          <w:rFonts w:ascii="Arial" w:hAnsi="Arial" w:cs="Arial"/>
          <w:i/>
          <w:color w:val="000000"/>
          <w:lang w:bidi="he-IL"/>
        </w:rPr>
        <w:t>efer Ha-</w:t>
      </w:r>
      <w:r w:rsidR="00347F67">
        <w:rPr>
          <w:rFonts w:ascii="Arial" w:hAnsi="Arial" w:cs="Arial"/>
          <w:i/>
          <w:color w:val="000000"/>
          <w:lang w:bidi="he-IL"/>
        </w:rPr>
        <w:t>I</w:t>
      </w:r>
      <w:r w:rsidRPr="00A1136F">
        <w:rPr>
          <w:rFonts w:ascii="Arial" w:hAnsi="Arial" w:cs="Arial"/>
          <w:i/>
          <w:color w:val="000000"/>
          <w:lang w:bidi="he-IL"/>
        </w:rPr>
        <w:t>vri, Hagahot U-</w:t>
      </w:r>
      <w:r w:rsidR="00347F67">
        <w:rPr>
          <w:rFonts w:ascii="Arial" w:hAnsi="Arial" w:cs="Arial"/>
          <w:i/>
          <w:color w:val="000000"/>
          <w:lang w:bidi="he-IL"/>
        </w:rPr>
        <w:t>M</w:t>
      </w:r>
      <w:r w:rsidRPr="00A1136F">
        <w:rPr>
          <w:rFonts w:ascii="Arial" w:hAnsi="Arial" w:cs="Arial"/>
          <w:i/>
          <w:color w:val="000000"/>
          <w:lang w:bidi="he-IL"/>
        </w:rPr>
        <w:t xml:space="preserve">agihim, </w:t>
      </w:r>
      <w:r w:rsidRPr="00A1136F">
        <w:rPr>
          <w:rFonts w:ascii="Arial" w:hAnsi="Arial" w:cs="Arial"/>
          <w:iCs/>
          <w:color w:val="000000"/>
          <w:lang w:bidi="he-IL"/>
        </w:rPr>
        <w:t xml:space="preserve">writes the following about the aforementioned comments of the </w:t>
      </w:r>
      <w:r w:rsidRPr="00A1136F">
        <w:rPr>
          <w:rFonts w:ascii="Arial" w:hAnsi="Arial" w:cs="Arial"/>
          <w:i/>
          <w:color w:val="000000"/>
          <w:lang w:bidi="he-IL"/>
        </w:rPr>
        <w:t>Melekhet Shlomo</w:t>
      </w:r>
      <w:r w:rsidRPr="00A1136F">
        <w:rPr>
          <w:rFonts w:ascii="Arial" w:hAnsi="Arial" w:cs="Arial"/>
          <w:iCs/>
          <w:color w:val="000000"/>
          <w:lang w:bidi="he-IL"/>
        </w:rPr>
        <w:t>:</w:t>
      </w:r>
    </w:p>
    <w:p w:rsidR="00EA7E05" w:rsidRPr="00A1136F" w:rsidRDefault="00EA7E05" w:rsidP="005559E2">
      <w:pPr>
        <w:jc w:val="both"/>
        <w:rPr>
          <w:rFonts w:ascii="Arial" w:hAnsi="Arial" w:cs="Arial"/>
          <w:iCs/>
          <w:color w:val="000000"/>
          <w:lang w:bidi="he-IL"/>
        </w:rPr>
      </w:pPr>
    </w:p>
    <w:p w:rsidR="00FB45F9" w:rsidRPr="00A1136F" w:rsidRDefault="00EA7E05" w:rsidP="00656C61">
      <w:pPr>
        <w:ind w:left="720"/>
        <w:jc w:val="both"/>
        <w:rPr>
          <w:rFonts w:ascii="Arial" w:hAnsi="Arial" w:cs="Arial"/>
          <w:iCs/>
          <w:color w:val="000000"/>
          <w:lang w:bidi="he-IL"/>
        </w:rPr>
      </w:pPr>
      <w:r w:rsidRPr="00A1136F">
        <w:rPr>
          <w:rFonts w:ascii="Arial" w:hAnsi="Arial" w:cs="Arial"/>
          <w:iCs/>
          <w:color w:val="000000"/>
          <w:lang w:bidi="he-IL"/>
        </w:rPr>
        <w:t>We learn from the commentary of Ra</w:t>
      </w:r>
      <w:r w:rsidR="00347F67">
        <w:rPr>
          <w:rFonts w:ascii="Arial" w:hAnsi="Arial" w:cs="Arial"/>
          <w:iCs/>
          <w:color w:val="000000"/>
          <w:lang w:bidi="he-IL"/>
        </w:rPr>
        <w:t>bbi</w:t>
      </w:r>
      <w:r w:rsidRPr="00A1136F">
        <w:rPr>
          <w:rFonts w:ascii="Arial" w:hAnsi="Arial" w:cs="Arial"/>
          <w:iCs/>
          <w:color w:val="000000"/>
          <w:lang w:bidi="he-IL"/>
        </w:rPr>
        <w:t xml:space="preserve"> Shlomo </w:t>
      </w:r>
      <w:r w:rsidR="001A3106" w:rsidRPr="00A1136F">
        <w:rPr>
          <w:rFonts w:ascii="Arial" w:hAnsi="Arial" w:cs="Arial"/>
          <w:iCs/>
          <w:color w:val="000000"/>
          <w:lang w:bidi="he-IL"/>
        </w:rPr>
        <w:t>A</w:t>
      </w:r>
      <w:r w:rsidRPr="00A1136F">
        <w:rPr>
          <w:rFonts w:ascii="Arial" w:hAnsi="Arial" w:cs="Arial"/>
          <w:iCs/>
          <w:color w:val="000000"/>
          <w:lang w:bidi="he-IL"/>
        </w:rPr>
        <w:t>d</w:t>
      </w:r>
      <w:r w:rsidR="001A3106" w:rsidRPr="00A1136F">
        <w:rPr>
          <w:rFonts w:ascii="Arial" w:hAnsi="Arial" w:cs="Arial"/>
          <w:iCs/>
          <w:color w:val="000000"/>
          <w:lang w:bidi="he-IL"/>
        </w:rPr>
        <w:t>eni</w:t>
      </w:r>
      <w:r w:rsidRPr="00A1136F">
        <w:rPr>
          <w:rFonts w:ascii="Arial" w:hAnsi="Arial" w:cs="Arial"/>
          <w:iCs/>
          <w:color w:val="000000"/>
          <w:lang w:bidi="he-IL"/>
        </w:rPr>
        <w:t xml:space="preserve"> that a respected group of Sages </w:t>
      </w:r>
      <w:r w:rsidR="001A3106" w:rsidRPr="00A1136F">
        <w:rPr>
          <w:rFonts w:ascii="Arial" w:hAnsi="Arial" w:cs="Arial"/>
          <w:iCs/>
          <w:color w:val="000000"/>
          <w:lang w:bidi="he-IL"/>
        </w:rPr>
        <w:t>existed</w:t>
      </w:r>
      <w:r w:rsidR="0069689C">
        <w:rPr>
          <w:rFonts w:ascii="Arial" w:hAnsi="Arial" w:cs="Arial"/>
          <w:iCs/>
          <w:color w:val="000000"/>
          <w:lang w:bidi="he-IL"/>
        </w:rPr>
        <w:t xml:space="preserve"> in the land of Israel</w:t>
      </w:r>
      <w:r w:rsidR="001A3106" w:rsidRPr="00A1136F">
        <w:rPr>
          <w:rFonts w:ascii="Arial" w:hAnsi="Arial" w:cs="Arial"/>
          <w:iCs/>
          <w:color w:val="000000"/>
          <w:lang w:bidi="he-IL"/>
        </w:rPr>
        <w:t xml:space="preserve"> </w:t>
      </w:r>
      <w:r w:rsidRPr="00A1136F">
        <w:rPr>
          <w:rFonts w:ascii="Arial" w:hAnsi="Arial" w:cs="Arial"/>
          <w:iCs/>
          <w:color w:val="000000"/>
          <w:lang w:bidi="he-IL"/>
        </w:rPr>
        <w:t>that engaged in the study of Mishna. And not only in the study of Mishna, but also in analyzing [it], and establishing the precise text of the Mishna, including the correct pronunciation of the Mishna.</w:t>
      </w:r>
      <w:r w:rsidR="007C7F2D" w:rsidRPr="0037429A">
        <w:rPr>
          <w:rStyle w:val="FootnoteReference"/>
          <w:rFonts w:ascii="Arial" w:hAnsi="Arial" w:cs="Arial"/>
          <w:iCs/>
          <w:color w:val="000000"/>
          <w:lang w:bidi="he-IL"/>
        </w:rPr>
        <w:footnoteReference w:id="3"/>
      </w:r>
    </w:p>
    <w:p w:rsidR="00FB45F9" w:rsidRPr="00A1136F" w:rsidRDefault="00FB45F9" w:rsidP="005559E2">
      <w:pPr>
        <w:jc w:val="both"/>
        <w:rPr>
          <w:rFonts w:ascii="Arial" w:hAnsi="Arial" w:cs="Arial"/>
          <w:iCs/>
          <w:color w:val="000000"/>
          <w:lang w:bidi="he-IL"/>
        </w:rPr>
      </w:pPr>
    </w:p>
    <w:p w:rsidR="00031ABC" w:rsidRPr="00A1136F" w:rsidRDefault="00FB45F9" w:rsidP="005559E2">
      <w:pPr>
        <w:jc w:val="both"/>
        <w:rPr>
          <w:rFonts w:ascii="Arial" w:hAnsi="Arial" w:cs="Arial"/>
          <w:iCs/>
          <w:color w:val="000000"/>
          <w:lang w:bidi="he-IL"/>
        </w:rPr>
      </w:pPr>
      <w:r w:rsidRPr="00A1136F">
        <w:rPr>
          <w:rFonts w:ascii="Arial" w:hAnsi="Arial" w:cs="Arial"/>
          <w:iCs/>
          <w:color w:val="000000"/>
          <w:lang w:bidi="he-IL"/>
        </w:rPr>
        <w:t xml:space="preserve">In </w:t>
      </w:r>
      <w:hyperlink r:id="rId9" w:history="1">
        <w:r w:rsidRPr="00A1136F">
          <w:rPr>
            <w:rStyle w:val="Hyperlink"/>
            <w:rFonts w:ascii="Arial" w:hAnsi="Arial" w:cs="Arial"/>
            <w:i/>
            <w:lang w:bidi="he-IL"/>
          </w:rPr>
          <w:t xml:space="preserve">shiur </w:t>
        </w:r>
        <w:r w:rsidRPr="00A1136F">
          <w:rPr>
            <w:rStyle w:val="Hyperlink"/>
            <w:rFonts w:ascii="Arial" w:hAnsi="Arial" w:cs="Arial"/>
            <w:iCs/>
            <w:lang w:bidi="he-IL"/>
          </w:rPr>
          <w:t>3</w:t>
        </w:r>
      </w:hyperlink>
      <w:r w:rsidRPr="00A1136F">
        <w:rPr>
          <w:rFonts w:ascii="Arial" w:hAnsi="Arial" w:cs="Arial"/>
          <w:iCs/>
          <w:color w:val="000000"/>
          <w:lang w:bidi="he-IL"/>
        </w:rPr>
        <w:t>, we saw th</w:t>
      </w:r>
      <w:r w:rsidR="001A3106" w:rsidRPr="00A1136F">
        <w:rPr>
          <w:rFonts w:ascii="Arial" w:hAnsi="Arial" w:cs="Arial"/>
          <w:iCs/>
          <w:color w:val="000000"/>
          <w:lang w:bidi="he-IL"/>
        </w:rPr>
        <w:t xml:space="preserve">at </w:t>
      </w:r>
      <w:r w:rsidR="004A7EE7">
        <w:rPr>
          <w:rFonts w:ascii="Arial" w:hAnsi="Arial" w:cs="Arial"/>
          <w:iCs/>
          <w:color w:val="000000"/>
          <w:lang w:bidi="he-IL"/>
        </w:rPr>
        <w:t xml:space="preserve">based on </w:t>
      </w:r>
      <w:r w:rsidR="001A3106" w:rsidRPr="00A1136F">
        <w:rPr>
          <w:rFonts w:ascii="Arial" w:hAnsi="Arial" w:cs="Arial"/>
          <w:iCs/>
          <w:color w:val="000000"/>
          <w:lang w:bidi="he-IL"/>
        </w:rPr>
        <w:t>analysis of</w:t>
      </w:r>
      <w:r w:rsidR="00031ABC" w:rsidRPr="00A1136F">
        <w:rPr>
          <w:rFonts w:ascii="Arial" w:hAnsi="Arial" w:cs="Arial"/>
          <w:iCs/>
          <w:color w:val="000000"/>
          <w:lang w:bidi="he-IL"/>
        </w:rPr>
        <w:t xml:space="preserve"> manuscripts of the Mishna</w:t>
      </w:r>
      <w:r w:rsidRPr="00A1136F">
        <w:rPr>
          <w:rFonts w:ascii="Arial" w:hAnsi="Arial" w:cs="Arial"/>
          <w:iCs/>
          <w:color w:val="000000"/>
          <w:lang w:bidi="he-IL"/>
        </w:rPr>
        <w:t xml:space="preserve"> a</w:t>
      </w:r>
      <w:r w:rsidR="00031ABC" w:rsidRPr="00A1136F">
        <w:rPr>
          <w:rFonts w:ascii="Arial" w:hAnsi="Arial" w:cs="Arial"/>
          <w:iCs/>
          <w:color w:val="000000"/>
          <w:lang w:bidi="he-IL"/>
        </w:rPr>
        <w:t xml:space="preserve">s well as </w:t>
      </w:r>
      <w:r w:rsidRPr="00A1136F">
        <w:rPr>
          <w:rFonts w:ascii="Arial" w:hAnsi="Arial" w:cs="Arial"/>
          <w:iCs/>
          <w:color w:val="000000"/>
          <w:lang w:bidi="he-IL"/>
        </w:rPr>
        <w:t xml:space="preserve">the fact that the three complete manuscripts of the Mishna that survived were from Southern Italy </w:t>
      </w:r>
      <w:r w:rsidR="00ED727E">
        <w:rPr>
          <w:rFonts w:ascii="Arial" w:hAnsi="Arial" w:cs="Arial"/>
          <w:iCs/>
          <w:color w:val="000000"/>
          <w:lang w:bidi="he-IL"/>
        </w:rPr>
        <w:t>(</w:t>
      </w:r>
      <w:r w:rsidRPr="00A1136F">
        <w:rPr>
          <w:rFonts w:ascii="Arial" w:hAnsi="Arial" w:cs="Arial"/>
          <w:iCs/>
          <w:color w:val="000000"/>
          <w:lang w:bidi="he-IL"/>
        </w:rPr>
        <w:t>a region that was closely connected to the land of Israel</w:t>
      </w:r>
      <w:r w:rsidR="00ED727E">
        <w:rPr>
          <w:rFonts w:ascii="Arial" w:hAnsi="Arial" w:cs="Arial"/>
          <w:iCs/>
          <w:color w:val="000000"/>
          <w:lang w:bidi="he-IL"/>
        </w:rPr>
        <w:t>),</w:t>
      </w:r>
      <w:r w:rsidRPr="00A1136F">
        <w:rPr>
          <w:rFonts w:ascii="Arial" w:hAnsi="Arial" w:cs="Arial"/>
          <w:iCs/>
          <w:color w:val="000000"/>
          <w:lang w:bidi="he-IL"/>
        </w:rPr>
        <w:t xml:space="preserve"> </w:t>
      </w:r>
      <w:r w:rsidR="004A7EE7" w:rsidRPr="00A1136F">
        <w:rPr>
          <w:rFonts w:ascii="Arial" w:hAnsi="Arial" w:cs="Arial"/>
          <w:iCs/>
          <w:color w:val="000000"/>
          <w:lang w:bidi="he-IL"/>
        </w:rPr>
        <w:t xml:space="preserve">Professor Yaakov Sussman </w:t>
      </w:r>
      <w:r w:rsidR="004A7EE7">
        <w:rPr>
          <w:rFonts w:ascii="Arial" w:hAnsi="Arial" w:cs="Arial"/>
          <w:iCs/>
          <w:color w:val="000000"/>
          <w:lang w:bidi="he-IL"/>
        </w:rPr>
        <w:t xml:space="preserve">proved </w:t>
      </w:r>
      <w:r w:rsidR="00031ABC" w:rsidRPr="00A1136F">
        <w:rPr>
          <w:rFonts w:ascii="Arial" w:hAnsi="Arial" w:cs="Arial"/>
          <w:iCs/>
          <w:color w:val="000000"/>
          <w:lang w:bidi="he-IL"/>
        </w:rPr>
        <w:t>that i</w:t>
      </w:r>
      <w:r w:rsidRPr="00A1136F">
        <w:rPr>
          <w:rFonts w:ascii="Arial" w:hAnsi="Arial" w:cs="Arial"/>
          <w:iCs/>
          <w:color w:val="000000"/>
          <w:lang w:bidi="he-IL"/>
        </w:rPr>
        <w:t>n Israel</w:t>
      </w:r>
      <w:r w:rsidR="00031ABC" w:rsidRPr="00A1136F">
        <w:rPr>
          <w:rFonts w:ascii="Arial" w:hAnsi="Arial" w:cs="Arial"/>
          <w:iCs/>
          <w:color w:val="000000"/>
          <w:lang w:bidi="he-IL"/>
        </w:rPr>
        <w:t>,</w:t>
      </w:r>
      <w:r w:rsidRPr="00A1136F">
        <w:rPr>
          <w:rFonts w:ascii="Arial" w:hAnsi="Arial" w:cs="Arial"/>
          <w:iCs/>
          <w:color w:val="000000"/>
          <w:lang w:bidi="he-IL"/>
        </w:rPr>
        <w:t xml:space="preserve"> </w:t>
      </w:r>
      <w:r w:rsidR="00031ABC" w:rsidRPr="00A1136F">
        <w:rPr>
          <w:rFonts w:ascii="Arial" w:hAnsi="Arial" w:cs="Arial"/>
          <w:iCs/>
          <w:color w:val="000000"/>
          <w:lang w:bidi="he-IL"/>
        </w:rPr>
        <w:t xml:space="preserve">Mishna </w:t>
      </w:r>
      <w:r w:rsidRPr="00A1136F">
        <w:rPr>
          <w:rFonts w:ascii="Arial" w:hAnsi="Arial" w:cs="Arial"/>
          <w:iCs/>
          <w:color w:val="000000"/>
          <w:lang w:bidi="he-IL"/>
        </w:rPr>
        <w:t xml:space="preserve">continued to </w:t>
      </w:r>
      <w:r w:rsidR="00031ABC" w:rsidRPr="00A1136F">
        <w:rPr>
          <w:rFonts w:ascii="Arial" w:hAnsi="Arial" w:cs="Arial"/>
          <w:iCs/>
          <w:color w:val="000000"/>
          <w:lang w:bidi="he-IL"/>
        </w:rPr>
        <w:t xml:space="preserve">be </w:t>
      </w:r>
      <w:r w:rsidRPr="00A1136F">
        <w:rPr>
          <w:rFonts w:ascii="Arial" w:hAnsi="Arial" w:cs="Arial"/>
          <w:iCs/>
          <w:color w:val="000000"/>
          <w:lang w:bidi="he-IL"/>
        </w:rPr>
        <w:t>stud</w:t>
      </w:r>
      <w:r w:rsidR="00031ABC" w:rsidRPr="00A1136F">
        <w:rPr>
          <w:rFonts w:ascii="Arial" w:hAnsi="Arial" w:cs="Arial"/>
          <w:iCs/>
          <w:color w:val="000000"/>
          <w:lang w:bidi="he-IL"/>
        </w:rPr>
        <w:t xml:space="preserve">ied </w:t>
      </w:r>
      <w:r w:rsidRPr="00A1136F">
        <w:rPr>
          <w:rFonts w:ascii="Arial" w:hAnsi="Arial" w:cs="Arial"/>
          <w:iCs/>
          <w:color w:val="000000"/>
          <w:lang w:bidi="he-IL"/>
        </w:rPr>
        <w:t>as an independent realm of study</w:t>
      </w:r>
      <w:r w:rsidR="00031ABC" w:rsidRPr="00A1136F">
        <w:rPr>
          <w:rFonts w:ascii="Arial" w:hAnsi="Arial" w:cs="Arial"/>
          <w:iCs/>
          <w:color w:val="000000"/>
          <w:lang w:bidi="he-IL"/>
        </w:rPr>
        <w:t xml:space="preserve">. This was </w:t>
      </w:r>
      <w:r w:rsidR="0069689C">
        <w:rPr>
          <w:rFonts w:ascii="Arial" w:hAnsi="Arial" w:cs="Arial"/>
          <w:iCs/>
          <w:color w:val="000000"/>
          <w:lang w:bidi="he-IL"/>
        </w:rPr>
        <w:t>unlike</w:t>
      </w:r>
      <w:r w:rsidRPr="00A1136F">
        <w:rPr>
          <w:rFonts w:ascii="Arial" w:hAnsi="Arial" w:cs="Arial"/>
          <w:iCs/>
          <w:color w:val="000000"/>
          <w:lang w:bidi="he-IL"/>
        </w:rPr>
        <w:t xml:space="preserve"> Babylonia, where this was not </w:t>
      </w:r>
      <w:r w:rsidR="004A7EE7">
        <w:rPr>
          <w:rFonts w:ascii="Arial" w:hAnsi="Arial" w:cs="Arial"/>
          <w:iCs/>
          <w:color w:val="000000"/>
          <w:lang w:bidi="he-IL"/>
        </w:rPr>
        <w:t>the case</w:t>
      </w:r>
      <w:r w:rsidRPr="00A1136F">
        <w:rPr>
          <w:rFonts w:ascii="Arial" w:hAnsi="Arial" w:cs="Arial"/>
          <w:iCs/>
          <w:color w:val="000000"/>
          <w:lang w:bidi="he-IL"/>
        </w:rPr>
        <w:t xml:space="preserve">. </w:t>
      </w:r>
    </w:p>
    <w:p w:rsidR="00031ABC" w:rsidRPr="00A1136F" w:rsidRDefault="00031ABC" w:rsidP="005559E2">
      <w:pPr>
        <w:jc w:val="both"/>
        <w:rPr>
          <w:rFonts w:ascii="Arial" w:hAnsi="Arial" w:cs="Arial"/>
          <w:iCs/>
          <w:color w:val="000000"/>
          <w:lang w:bidi="he-IL"/>
        </w:rPr>
      </w:pPr>
    </w:p>
    <w:p w:rsidR="00CF2BD0" w:rsidRPr="00A1136F" w:rsidRDefault="00031ABC" w:rsidP="005559E2">
      <w:pPr>
        <w:jc w:val="both"/>
        <w:rPr>
          <w:rFonts w:ascii="Arial" w:hAnsi="Arial" w:cs="Arial"/>
          <w:color w:val="000000"/>
          <w:lang w:bidi="he-IL"/>
        </w:rPr>
      </w:pPr>
      <w:r w:rsidRPr="00A1136F">
        <w:rPr>
          <w:rFonts w:ascii="Arial" w:hAnsi="Arial" w:cs="Arial"/>
          <w:iCs/>
          <w:color w:val="000000"/>
          <w:lang w:bidi="he-IL"/>
        </w:rPr>
        <w:t>T</w:t>
      </w:r>
      <w:r w:rsidR="00FB45F9" w:rsidRPr="00A1136F">
        <w:rPr>
          <w:rFonts w:ascii="Arial" w:hAnsi="Arial" w:cs="Arial"/>
          <w:iCs/>
          <w:color w:val="000000"/>
          <w:lang w:bidi="he-IL"/>
        </w:rPr>
        <w:t>he study of Mishna received a</w:t>
      </w:r>
      <w:r w:rsidRPr="00A1136F">
        <w:rPr>
          <w:rFonts w:ascii="Arial" w:hAnsi="Arial" w:cs="Arial"/>
          <w:iCs/>
          <w:color w:val="000000"/>
          <w:lang w:bidi="he-IL"/>
        </w:rPr>
        <w:t xml:space="preserve">n additional boost </w:t>
      </w:r>
      <w:r w:rsidR="00FB45F9" w:rsidRPr="00A1136F">
        <w:rPr>
          <w:rFonts w:ascii="Arial" w:hAnsi="Arial" w:cs="Arial"/>
          <w:iCs/>
          <w:color w:val="000000"/>
          <w:lang w:bidi="he-IL"/>
        </w:rPr>
        <w:t>in this er</w:t>
      </w:r>
      <w:r w:rsidRPr="00A1136F">
        <w:rPr>
          <w:rFonts w:ascii="Arial" w:hAnsi="Arial" w:cs="Arial"/>
          <w:iCs/>
          <w:color w:val="000000"/>
          <w:lang w:bidi="he-IL"/>
        </w:rPr>
        <w:t>a</w:t>
      </w:r>
      <w:r w:rsidR="00FB45F9" w:rsidRPr="00A1136F">
        <w:rPr>
          <w:rFonts w:ascii="Arial" w:hAnsi="Arial" w:cs="Arial"/>
          <w:iCs/>
          <w:color w:val="000000"/>
          <w:lang w:bidi="he-IL"/>
        </w:rPr>
        <w:t xml:space="preserve"> from Kabbalistic </w:t>
      </w:r>
      <w:r w:rsidRPr="00A1136F">
        <w:rPr>
          <w:rFonts w:ascii="Arial" w:hAnsi="Arial" w:cs="Arial"/>
          <w:iCs/>
          <w:color w:val="000000"/>
          <w:lang w:bidi="he-IL"/>
        </w:rPr>
        <w:lastRenderedPageBreak/>
        <w:t>connections as well:</w:t>
      </w:r>
      <w:r w:rsidR="00FB45F9" w:rsidRPr="00A1136F">
        <w:rPr>
          <w:rFonts w:ascii="Arial" w:hAnsi="Arial" w:cs="Arial"/>
          <w:iCs/>
          <w:color w:val="000000"/>
          <w:lang w:bidi="he-IL"/>
        </w:rPr>
        <w:t xml:space="preserve"> </w:t>
      </w:r>
      <w:r w:rsidRPr="00A1136F">
        <w:rPr>
          <w:rFonts w:ascii="Arial" w:hAnsi="Arial" w:cs="Arial"/>
          <w:iCs/>
          <w:color w:val="000000"/>
          <w:lang w:bidi="he-IL"/>
        </w:rPr>
        <w:t>Ra</w:t>
      </w:r>
      <w:r w:rsidR="00ED727E">
        <w:rPr>
          <w:rFonts w:ascii="Arial" w:hAnsi="Arial" w:cs="Arial"/>
          <w:iCs/>
          <w:color w:val="000000"/>
          <w:lang w:bidi="he-IL"/>
        </w:rPr>
        <w:t>bbi</w:t>
      </w:r>
      <w:r w:rsidRPr="00A1136F">
        <w:rPr>
          <w:rFonts w:ascii="Arial" w:hAnsi="Arial" w:cs="Arial"/>
          <w:iCs/>
          <w:color w:val="000000"/>
          <w:lang w:bidi="he-IL"/>
        </w:rPr>
        <w:t xml:space="preserve"> Yosef Ashkenazi, who was immersed in Kabbalistic literature, is t</w:t>
      </w:r>
      <w:r w:rsidR="004956FC" w:rsidRPr="00A1136F">
        <w:rPr>
          <w:rFonts w:ascii="Arial" w:hAnsi="Arial" w:cs="Arial"/>
          <w:iCs/>
          <w:color w:val="000000"/>
          <w:lang w:bidi="he-IL"/>
        </w:rPr>
        <w:t xml:space="preserve">he sage that is mentioned most frequently </w:t>
      </w:r>
      <w:r w:rsidR="0069689C">
        <w:rPr>
          <w:rFonts w:ascii="Arial" w:hAnsi="Arial" w:cs="Arial"/>
          <w:iCs/>
          <w:color w:val="000000"/>
          <w:lang w:bidi="he-IL"/>
        </w:rPr>
        <w:t>throughout</w:t>
      </w:r>
      <w:r w:rsidR="004956FC" w:rsidRPr="00A1136F">
        <w:rPr>
          <w:rFonts w:ascii="Arial" w:hAnsi="Arial" w:cs="Arial"/>
          <w:iCs/>
          <w:color w:val="000000"/>
          <w:lang w:bidi="he-IL"/>
        </w:rPr>
        <w:t xml:space="preserve"> the </w:t>
      </w:r>
      <w:r w:rsidRPr="00A1136F">
        <w:rPr>
          <w:rFonts w:ascii="Arial" w:hAnsi="Arial" w:cs="Arial"/>
          <w:iCs/>
          <w:color w:val="000000"/>
          <w:lang w:bidi="he-IL"/>
        </w:rPr>
        <w:t xml:space="preserve">commentary </w:t>
      </w:r>
      <w:r w:rsidR="004956FC" w:rsidRPr="00A1136F">
        <w:rPr>
          <w:rFonts w:ascii="Arial" w:hAnsi="Arial" w:cs="Arial"/>
          <w:i/>
          <w:color w:val="000000"/>
          <w:lang w:bidi="he-IL"/>
        </w:rPr>
        <w:t>Melekhet Shlomo</w:t>
      </w:r>
      <w:r w:rsidRPr="00A1136F">
        <w:rPr>
          <w:rFonts w:ascii="Arial" w:hAnsi="Arial" w:cs="Arial"/>
          <w:i/>
          <w:color w:val="000000"/>
          <w:lang w:bidi="he-IL"/>
        </w:rPr>
        <w:t>.</w:t>
      </w:r>
      <w:r w:rsidR="004956FC" w:rsidRPr="00A1136F">
        <w:rPr>
          <w:rFonts w:ascii="Arial" w:hAnsi="Arial" w:cs="Arial"/>
          <w:i/>
          <w:color w:val="000000"/>
          <w:lang w:bidi="he-IL"/>
        </w:rPr>
        <w:t xml:space="preserve"> </w:t>
      </w:r>
      <w:r w:rsidR="004956FC" w:rsidRPr="00A1136F">
        <w:rPr>
          <w:rFonts w:ascii="Arial" w:hAnsi="Arial" w:cs="Arial"/>
          <w:iCs/>
          <w:color w:val="000000"/>
          <w:lang w:bidi="he-IL"/>
        </w:rPr>
        <w:t xml:space="preserve">This Torah sage, who lived in France in the sixteenth century, is mentioned in numerous other contemporary works as one who dealt extensively with Mishna, </w:t>
      </w:r>
      <w:r w:rsidRPr="00A1136F">
        <w:rPr>
          <w:rFonts w:ascii="Arial" w:hAnsi="Arial" w:cs="Arial"/>
          <w:iCs/>
          <w:color w:val="000000"/>
          <w:lang w:bidi="he-IL"/>
        </w:rPr>
        <w:t>interpreting it as well as editing</w:t>
      </w:r>
      <w:r w:rsidR="004956FC" w:rsidRPr="00A1136F">
        <w:rPr>
          <w:rFonts w:ascii="Arial" w:hAnsi="Arial" w:cs="Arial"/>
          <w:iCs/>
          <w:color w:val="000000"/>
          <w:lang w:bidi="he-IL"/>
        </w:rPr>
        <w:t xml:space="preserve"> the text. </w:t>
      </w:r>
      <w:r w:rsidR="004A7EE7">
        <w:rPr>
          <w:rFonts w:ascii="Arial" w:hAnsi="Arial" w:cs="Arial"/>
          <w:iCs/>
          <w:color w:val="000000"/>
          <w:lang w:bidi="he-IL"/>
        </w:rPr>
        <w:t>The members of his generation referred to him as</w:t>
      </w:r>
      <w:r w:rsidR="004956FC" w:rsidRPr="00A1136F">
        <w:rPr>
          <w:rFonts w:ascii="Arial" w:hAnsi="Arial" w:cs="Arial"/>
          <w:iCs/>
          <w:color w:val="000000"/>
          <w:lang w:bidi="he-IL"/>
        </w:rPr>
        <w:t xml:space="preserve"> “the divine </w:t>
      </w:r>
      <w:r w:rsidR="004956FC" w:rsidRPr="00A1136F">
        <w:rPr>
          <w:rFonts w:ascii="Arial" w:hAnsi="Arial" w:cs="Arial"/>
          <w:i/>
          <w:color w:val="000000"/>
          <w:lang w:bidi="he-IL"/>
        </w:rPr>
        <w:t xml:space="preserve">tanna </w:t>
      </w:r>
      <w:r w:rsidR="004956FC" w:rsidRPr="00A1136F">
        <w:rPr>
          <w:rFonts w:ascii="Arial" w:hAnsi="Arial" w:cs="Arial"/>
          <w:iCs/>
          <w:color w:val="000000"/>
          <w:lang w:bidi="he-IL"/>
        </w:rPr>
        <w:t>from Tzfat who constantly recite</w:t>
      </w:r>
      <w:r w:rsidR="004A7EE7">
        <w:rPr>
          <w:rFonts w:ascii="Arial" w:hAnsi="Arial" w:cs="Arial"/>
          <w:iCs/>
          <w:color w:val="000000"/>
          <w:lang w:bidi="he-IL"/>
        </w:rPr>
        <w:t>d</w:t>
      </w:r>
      <w:r w:rsidR="004956FC" w:rsidRPr="00A1136F">
        <w:rPr>
          <w:rFonts w:ascii="Arial" w:hAnsi="Arial" w:cs="Arial"/>
          <w:iCs/>
          <w:color w:val="000000"/>
          <w:lang w:bidi="he-IL"/>
        </w:rPr>
        <w:t xml:space="preserve"> </w:t>
      </w:r>
      <w:r w:rsidR="004956FC" w:rsidRPr="00A1136F">
        <w:rPr>
          <w:rFonts w:ascii="Arial" w:hAnsi="Arial" w:cs="Arial"/>
          <w:i/>
          <w:color w:val="000000"/>
          <w:lang w:bidi="he-IL"/>
        </w:rPr>
        <w:t xml:space="preserve">mishnayot </w:t>
      </w:r>
      <w:r w:rsidR="004956FC" w:rsidRPr="00A1136F">
        <w:rPr>
          <w:rFonts w:ascii="Arial" w:hAnsi="Arial" w:cs="Arial"/>
          <w:iCs/>
          <w:color w:val="000000"/>
          <w:lang w:bidi="he-IL"/>
        </w:rPr>
        <w:t>with a tune.”</w:t>
      </w:r>
      <w:r w:rsidR="004956FC" w:rsidRPr="00A1136F">
        <w:rPr>
          <w:rStyle w:val="FootnoteReference"/>
          <w:rFonts w:ascii="Arial" w:hAnsi="Arial" w:cs="Arial"/>
          <w:iCs/>
          <w:color w:val="000000"/>
          <w:lang w:bidi="he-IL"/>
        </w:rPr>
        <w:footnoteReference w:id="4"/>
      </w:r>
      <w:r w:rsidR="004956FC" w:rsidRPr="00A1136F">
        <w:rPr>
          <w:rFonts w:ascii="Arial" w:hAnsi="Arial" w:cs="Arial"/>
          <w:i/>
          <w:color w:val="000000"/>
          <w:lang w:bidi="he-IL"/>
        </w:rPr>
        <w:t xml:space="preserve"> </w:t>
      </w:r>
      <w:r w:rsidR="004956FC" w:rsidRPr="00A1136F">
        <w:rPr>
          <w:rFonts w:ascii="Arial" w:hAnsi="Arial" w:cs="Arial"/>
          <w:iCs/>
          <w:color w:val="000000"/>
          <w:lang w:bidi="he-IL"/>
        </w:rPr>
        <w:t xml:space="preserve">The </w:t>
      </w:r>
      <w:r w:rsidRPr="00A1136F">
        <w:rPr>
          <w:rFonts w:ascii="Arial" w:hAnsi="Arial" w:cs="Arial"/>
          <w:iCs/>
          <w:color w:val="000000"/>
          <w:lang w:bidi="he-IL"/>
        </w:rPr>
        <w:t>basis for t</w:t>
      </w:r>
      <w:r w:rsidR="004956FC" w:rsidRPr="00A1136F">
        <w:rPr>
          <w:rFonts w:ascii="Arial" w:hAnsi="Arial" w:cs="Arial"/>
          <w:iCs/>
          <w:color w:val="000000"/>
          <w:lang w:bidi="he-IL"/>
        </w:rPr>
        <w:t>he engage</w:t>
      </w:r>
      <w:r w:rsidRPr="00A1136F">
        <w:rPr>
          <w:rFonts w:ascii="Arial" w:hAnsi="Arial" w:cs="Arial"/>
          <w:iCs/>
          <w:color w:val="000000"/>
          <w:lang w:bidi="he-IL"/>
        </w:rPr>
        <w:t>ment of Rabbi Yosef Ashkenazi with</w:t>
      </w:r>
      <w:r w:rsidR="004956FC" w:rsidRPr="00A1136F">
        <w:rPr>
          <w:rFonts w:ascii="Arial" w:hAnsi="Arial" w:cs="Arial"/>
          <w:iCs/>
          <w:color w:val="000000"/>
          <w:lang w:bidi="he-IL"/>
        </w:rPr>
        <w:t xml:space="preserve"> Mishna is </w:t>
      </w:r>
      <w:r w:rsidRPr="00A1136F">
        <w:rPr>
          <w:rFonts w:ascii="Arial" w:hAnsi="Arial" w:cs="Arial"/>
          <w:iCs/>
          <w:color w:val="000000"/>
          <w:lang w:bidi="he-IL"/>
        </w:rPr>
        <w:t xml:space="preserve">that </w:t>
      </w:r>
      <w:r w:rsidR="004956FC" w:rsidRPr="00A1136F">
        <w:rPr>
          <w:rFonts w:ascii="Arial" w:hAnsi="Arial" w:cs="Arial"/>
          <w:iCs/>
          <w:color w:val="000000"/>
          <w:lang w:bidi="he-IL"/>
        </w:rPr>
        <w:t xml:space="preserve">Kabbalistic belief links the recital of </w:t>
      </w:r>
      <w:r w:rsidR="004956FC" w:rsidRPr="00A1136F">
        <w:rPr>
          <w:rFonts w:ascii="Arial" w:hAnsi="Arial" w:cs="Arial"/>
          <w:i/>
          <w:color w:val="000000"/>
          <w:lang w:bidi="he-IL"/>
        </w:rPr>
        <w:t xml:space="preserve">mishnayot </w:t>
      </w:r>
      <w:r w:rsidR="004956FC" w:rsidRPr="00A1136F">
        <w:rPr>
          <w:rFonts w:ascii="Arial" w:hAnsi="Arial" w:cs="Arial"/>
          <w:iCs/>
          <w:color w:val="000000"/>
          <w:lang w:bidi="he-IL"/>
        </w:rPr>
        <w:t>to the revelation of the divine presence.</w:t>
      </w:r>
      <w:r w:rsidR="004956FC" w:rsidRPr="00A1136F">
        <w:rPr>
          <w:rStyle w:val="FootnoteReference"/>
          <w:rFonts w:ascii="Arial" w:hAnsi="Arial" w:cs="Arial"/>
          <w:iCs/>
          <w:color w:val="000000"/>
          <w:lang w:bidi="he-IL"/>
        </w:rPr>
        <w:footnoteReference w:id="5"/>
      </w:r>
      <w:r w:rsidR="00FB45F9" w:rsidRPr="00A1136F">
        <w:rPr>
          <w:rFonts w:ascii="Arial" w:hAnsi="Arial" w:cs="Arial"/>
          <w:iCs/>
          <w:color w:val="000000"/>
          <w:lang w:bidi="he-IL"/>
        </w:rPr>
        <w:t xml:space="preserve"> </w:t>
      </w:r>
    </w:p>
    <w:p w:rsidR="004956FC" w:rsidRPr="00A1136F" w:rsidRDefault="004956FC" w:rsidP="005559E2">
      <w:pPr>
        <w:jc w:val="both"/>
        <w:rPr>
          <w:rFonts w:ascii="Arial" w:hAnsi="Arial" w:cs="Arial"/>
          <w:color w:val="000000"/>
          <w:lang w:bidi="he-IL"/>
        </w:rPr>
      </w:pPr>
    </w:p>
    <w:p w:rsidR="004956FC" w:rsidRPr="00A1136F" w:rsidRDefault="004956FC" w:rsidP="005559E2">
      <w:pPr>
        <w:pStyle w:val="ListParagraph"/>
        <w:numPr>
          <w:ilvl w:val="0"/>
          <w:numId w:val="1"/>
        </w:numPr>
        <w:jc w:val="both"/>
        <w:rPr>
          <w:rFonts w:ascii="Arial" w:hAnsi="Arial" w:cs="Arial"/>
          <w:b/>
          <w:bCs/>
          <w:color w:val="000000"/>
          <w:szCs w:val="24"/>
          <w:lang w:bidi="he-IL"/>
        </w:rPr>
      </w:pPr>
      <w:r w:rsidRPr="00A1136F">
        <w:rPr>
          <w:rFonts w:ascii="Arial" w:hAnsi="Arial" w:cs="Arial"/>
          <w:b/>
          <w:bCs/>
          <w:color w:val="000000"/>
          <w:szCs w:val="24"/>
          <w:lang w:bidi="he-IL"/>
        </w:rPr>
        <w:t>The Goals of his Commentary</w:t>
      </w:r>
    </w:p>
    <w:p w:rsidR="004956FC" w:rsidRPr="00A1136F" w:rsidRDefault="004956FC" w:rsidP="005559E2">
      <w:pPr>
        <w:jc w:val="both"/>
        <w:rPr>
          <w:rFonts w:ascii="Arial" w:hAnsi="Arial" w:cs="Arial"/>
          <w:color w:val="000000"/>
          <w:lang w:bidi="he-IL"/>
        </w:rPr>
      </w:pPr>
      <w:r w:rsidRPr="00A1136F">
        <w:rPr>
          <w:rFonts w:ascii="Arial" w:hAnsi="Arial" w:cs="Arial"/>
          <w:color w:val="000000"/>
          <w:lang w:bidi="he-IL"/>
        </w:rPr>
        <w:t xml:space="preserve">In the introduction to his commentary, Rabbi Shlomo </w:t>
      </w:r>
      <w:r w:rsidR="00031ABC" w:rsidRPr="00A1136F">
        <w:rPr>
          <w:rFonts w:ascii="Arial" w:hAnsi="Arial" w:cs="Arial"/>
          <w:color w:val="000000"/>
          <w:lang w:bidi="he-IL"/>
        </w:rPr>
        <w:t>A</w:t>
      </w:r>
      <w:r w:rsidRPr="00A1136F">
        <w:rPr>
          <w:rFonts w:ascii="Arial" w:hAnsi="Arial" w:cs="Arial"/>
          <w:color w:val="000000"/>
          <w:lang w:bidi="he-IL"/>
        </w:rPr>
        <w:t>d</w:t>
      </w:r>
      <w:r w:rsidR="00031ABC" w:rsidRPr="00A1136F">
        <w:rPr>
          <w:rFonts w:ascii="Arial" w:hAnsi="Arial" w:cs="Arial"/>
          <w:color w:val="000000"/>
          <w:lang w:bidi="he-IL"/>
        </w:rPr>
        <w:t>e</w:t>
      </w:r>
      <w:r w:rsidRPr="00A1136F">
        <w:rPr>
          <w:rFonts w:ascii="Arial" w:hAnsi="Arial" w:cs="Arial"/>
          <w:color w:val="000000"/>
          <w:lang w:bidi="he-IL"/>
        </w:rPr>
        <w:t>ni lists no less than eighteen distinct goals.</w:t>
      </w:r>
      <w:r w:rsidR="00031ABC" w:rsidRPr="00A1136F">
        <w:rPr>
          <w:rFonts w:ascii="Arial" w:hAnsi="Arial" w:cs="Arial"/>
          <w:color w:val="000000"/>
          <w:lang w:bidi="he-IL"/>
        </w:rPr>
        <w:t xml:space="preserve"> We will present</w:t>
      </w:r>
      <w:r w:rsidRPr="00A1136F">
        <w:rPr>
          <w:rFonts w:ascii="Arial" w:hAnsi="Arial" w:cs="Arial"/>
          <w:color w:val="000000"/>
          <w:lang w:bidi="he-IL"/>
        </w:rPr>
        <w:t xml:space="preserve"> the </w:t>
      </w:r>
      <w:r w:rsidR="004A7EE7">
        <w:rPr>
          <w:rFonts w:ascii="Arial" w:hAnsi="Arial" w:cs="Arial"/>
          <w:color w:val="000000"/>
          <w:lang w:bidi="he-IL"/>
        </w:rPr>
        <w:t>main</w:t>
      </w:r>
      <w:r w:rsidRPr="00A1136F">
        <w:rPr>
          <w:rFonts w:ascii="Arial" w:hAnsi="Arial" w:cs="Arial"/>
          <w:color w:val="000000"/>
          <w:lang w:bidi="he-IL"/>
        </w:rPr>
        <w:t xml:space="preserve"> goals from that list. </w:t>
      </w:r>
    </w:p>
    <w:p w:rsidR="009A5556" w:rsidRPr="00A1136F" w:rsidRDefault="009A5556" w:rsidP="005559E2">
      <w:pPr>
        <w:jc w:val="both"/>
        <w:rPr>
          <w:rFonts w:ascii="Arial" w:hAnsi="Arial" w:cs="Arial"/>
          <w:color w:val="000000"/>
          <w:rtl/>
          <w:lang w:bidi="he-IL"/>
        </w:rPr>
      </w:pPr>
    </w:p>
    <w:p w:rsidR="009A5556" w:rsidRPr="00A1136F" w:rsidRDefault="00031ABC" w:rsidP="005559E2">
      <w:pPr>
        <w:pStyle w:val="ListParagraph"/>
        <w:numPr>
          <w:ilvl w:val="0"/>
          <w:numId w:val="2"/>
        </w:numPr>
        <w:jc w:val="both"/>
        <w:rPr>
          <w:rFonts w:ascii="Arial" w:hAnsi="Arial" w:cs="Arial"/>
          <w:b/>
          <w:bCs/>
          <w:color w:val="000000"/>
          <w:szCs w:val="24"/>
          <w:lang w:bidi="he-IL"/>
        </w:rPr>
      </w:pPr>
      <w:r w:rsidRPr="00A1136F">
        <w:rPr>
          <w:rFonts w:ascii="Arial" w:hAnsi="Arial" w:cs="Arial"/>
          <w:b/>
          <w:bCs/>
          <w:color w:val="000000"/>
          <w:szCs w:val="24"/>
          <w:lang w:bidi="he-IL"/>
        </w:rPr>
        <w:t>Emendations of the Mishna</w:t>
      </w:r>
    </w:p>
    <w:p w:rsidR="00F64347" w:rsidRPr="00A1136F" w:rsidRDefault="009A5556" w:rsidP="005559E2">
      <w:pPr>
        <w:jc w:val="both"/>
        <w:rPr>
          <w:rFonts w:ascii="Arial" w:hAnsi="Arial" w:cs="Arial"/>
          <w:color w:val="000000"/>
          <w:lang w:bidi="he-IL"/>
        </w:rPr>
      </w:pPr>
      <w:r w:rsidRPr="00A1136F">
        <w:rPr>
          <w:rFonts w:ascii="Arial" w:hAnsi="Arial" w:cs="Arial"/>
          <w:color w:val="000000"/>
          <w:lang w:bidi="he-IL"/>
        </w:rPr>
        <w:t>The first goal mention</w:t>
      </w:r>
      <w:r w:rsidR="004A7EE7">
        <w:rPr>
          <w:rFonts w:ascii="Arial" w:hAnsi="Arial" w:cs="Arial"/>
          <w:color w:val="000000"/>
          <w:lang w:bidi="he-IL"/>
        </w:rPr>
        <w:t>ed</w:t>
      </w:r>
      <w:r w:rsidRPr="00A1136F">
        <w:rPr>
          <w:rFonts w:ascii="Arial" w:hAnsi="Arial" w:cs="Arial"/>
          <w:color w:val="000000"/>
          <w:lang w:bidi="he-IL"/>
        </w:rPr>
        <w:t xml:space="preserve"> is the editing of the Mishna. Indeed, the commentary of the </w:t>
      </w:r>
      <w:r w:rsidRPr="00A1136F">
        <w:rPr>
          <w:rFonts w:ascii="Arial" w:hAnsi="Arial" w:cs="Arial"/>
          <w:i/>
          <w:iCs/>
          <w:color w:val="000000"/>
          <w:lang w:bidi="he-IL"/>
        </w:rPr>
        <w:t xml:space="preserve">Melekhet Shlomo </w:t>
      </w:r>
      <w:r w:rsidRPr="00A1136F">
        <w:rPr>
          <w:rFonts w:ascii="Arial" w:hAnsi="Arial" w:cs="Arial"/>
          <w:color w:val="000000"/>
          <w:lang w:bidi="he-IL"/>
        </w:rPr>
        <w:t xml:space="preserve">is rich with discussions of the text of the Mishna and emendations to it. He explains the importance of this issue by saying: “And the reason for this investigation is that one must </w:t>
      </w:r>
      <w:r w:rsidR="00E67116" w:rsidRPr="00A1136F">
        <w:rPr>
          <w:rFonts w:ascii="Arial" w:hAnsi="Arial" w:cs="Arial"/>
          <w:color w:val="000000"/>
          <w:lang w:bidi="he-IL"/>
        </w:rPr>
        <w:t>pay careful attention to the text of the Mishna, as it is second to the Torah.” In this context, he mentions Rabbi Yosef Ashkenazi, who studied Mishna and focused on grammatical issues a</w:t>
      </w:r>
      <w:r w:rsidR="00031ABC" w:rsidRPr="00A1136F">
        <w:rPr>
          <w:rFonts w:ascii="Arial" w:hAnsi="Arial" w:cs="Arial"/>
          <w:color w:val="000000"/>
          <w:lang w:bidi="he-IL"/>
        </w:rPr>
        <w:t xml:space="preserve">nd </w:t>
      </w:r>
      <w:r w:rsidR="00E67116" w:rsidRPr="00A1136F">
        <w:rPr>
          <w:rFonts w:ascii="Arial" w:hAnsi="Arial" w:cs="Arial"/>
          <w:color w:val="000000"/>
          <w:lang w:bidi="he-IL"/>
        </w:rPr>
        <w:t>textual nuances</w:t>
      </w:r>
      <w:r w:rsidR="00031ABC" w:rsidRPr="00A1136F">
        <w:rPr>
          <w:rFonts w:ascii="Arial" w:hAnsi="Arial" w:cs="Arial"/>
          <w:color w:val="000000"/>
          <w:lang w:bidi="he-IL"/>
        </w:rPr>
        <w:t xml:space="preserve"> as well</w:t>
      </w:r>
      <w:r w:rsidR="00E67116" w:rsidRPr="00A1136F">
        <w:rPr>
          <w:rFonts w:ascii="Arial" w:hAnsi="Arial" w:cs="Arial"/>
          <w:color w:val="000000"/>
          <w:lang w:bidi="he-IL"/>
        </w:rPr>
        <w:t>. Professor Epstein</w:t>
      </w:r>
      <w:r w:rsidR="00E67116" w:rsidRPr="00A1136F">
        <w:rPr>
          <w:rStyle w:val="FootnoteReference"/>
          <w:rFonts w:ascii="Arial" w:hAnsi="Arial" w:cs="Arial"/>
          <w:color w:val="000000"/>
          <w:lang w:bidi="he-IL"/>
        </w:rPr>
        <w:footnoteReference w:id="6"/>
      </w:r>
      <w:r w:rsidR="00E67116" w:rsidRPr="00A1136F">
        <w:rPr>
          <w:rFonts w:ascii="Arial" w:hAnsi="Arial" w:cs="Arial"/>
          <w:color w:val="000000"/>
          <w:lang w:bidi="he-IL"/>
        </w:rPr>
        <w:t xml:space="preserve"> writes about Rabbi Ashkenazi: </w:t>
      </w:r>
    </w:p>
    <w:p w:rsidR="00F64347" w:rsidRPr="00A1136F" w:rsidRDefault="00F64347" w:rsidP="005559E2">
      <w:pPr>
        <w:jc w:val="both"/>
        <w:rPr>
          <w:rFonts w:ascii="Arial" w:hAnsi="Arial" w:cs="Arial"/>
          <w:color w:val="000000"/>
          <w:lang w:bidi="he-IL"/>
        </w:rPr>
      </w:pPr>
    </w:p>
    <w:p w:rsidR="000F284D" w:rsidRPr="00A1136F" w:rsidRDefault="00EC0B98" w:rsidP="005559E2">
      <w:pPr>
        <w:ind w:left="720"/>
        <w:jc w:val="both"/>
        <w:rPr>
          <w:rFonts w:ascii="Arial" w:hAnsi="Arial" w:cs="Arial"/>
        </w:rPr>
      </w:pPr>
      <w:r w:rsidRPr="00A1136F">
        <w:rPr>
          <w:rFonts w:ascii="Arial" w:hAnsi="Arial" w:cs="Arial"/>
          <w:color w:val="000000"/>
          <w:lang w:bidi="he-IL"/>
        </w:rPr>
        <w:t xml:space="preserve">He was a </w:t>
      </w:r>
      <w:r w:rsidR="00C626A3" w:rsidRPr="00A1136F">
        <w:rPr>
          <w:rFonts w:ascii="Arial" w:hAnsi="Arial" w:cs="Arial"/>
          <w:color w:val="000000"/>
          <w:lang w:bidi="he-IL"/>
        </w:rPr>
        <w:t>researcher</w:t>
      </w:r>
      <w:r w:rsidRPr="00A1136F">
        <w:rPr>
          <w:rFonts w:ascii="Arial" w:hAnsi="Arial" w:cs="Arial"/>
          <w:color w:val="000000"/>
          <w:lang w:bidi="he-IL"/>
        </w:rPr>
        <w:t xml:space="preserve"> and critic, </w:t>
      </w:r>
      <w:r w:rsidR="00F64347" w:rsidRPr="00A1136F">
        <w:rPr>
          <w:rFonts w:ascii="Arial" w:hAnsi="Arial" w:cs="Arial"/>
          <w:color w:val="000000"/>
          <w:lang w:bidi="he-IL"/>
        </w:rPr>
        <w:t>he plumbed the</w:t>
      </w:r>
      <w:r w:rsidRPr="00A1136F">
        <w:rPr>
          <w:rFonts w:ascii="Arial" w:hAnsi="Arial" w:cs="Arial"/>
          <w:color w:val="000000"/>
          <w:lang w:bidi="he-IL"/>
        </w:rPr>
        <w:t xml:space="preserve"> depth</w:t>
      </w:r>
      <w:r w:rsidR="00F64347" w:rsidRPr="00A1136F">
        <w:rPr>
          <w:rFonts w:ascii="Arial" w:hAnsi="Arial" w:cs="Arial"/>
          <w:color w:val="000000"/>
          <w:lang w:bidi="he-IL"/>
        </w:rPr>
        <w:t>s [of meaning]</w:t>
      </w:r>
      <w:r w:rsidRPr="00A1136F">
        <w:rPr>
          <w:rFonts w:ascii="Arial" w:hAnsi="Arial" w:cs="Arial"/>
          <w:color w:val="000000"/>
          <w:lang w:bidi="he-IL"/>
        </w:rPr>
        <w:t xml:space="preserve"> and </w:t>
      </w:r>
      <w:r w:rsidR="00F64347" w:rsidRPr="00A1136F">
        <w:rPr>
          <w:rFonts w:ascii="Arial" w:hAnsi="Arial" w:cs="Arial"/>
          <w:color w:val="000000"/>
          <w:lang w:bidi="he-IL"/>
        </w:rPr>
        <w:t xml:space="preserve">was </w:t>
      </w:r>
      <w:r w:rsidRPr="00A1136F">
        <w:rPr>
          <w:rFonts w:ascii="Arial" w:hAnsi="Arial" w:cs="Arial"/>
          <w:color w:val="000000"/>
          <w:lang w:bidi="he-IL"/>
        </w:rPr>
        <w:t>particular</w:t>
      </w:r>
      <w:r w:rsidR="000F284D" w:rsidRPr="00A1136F">
        <w:rPr>
          <w:rFonts w:ascii="Arial" w:hAnsi="Arial" w:cs="Arial"/>
          <w:color w:val="000000"/>
          <w:lang w:bidi="he-IL"/>
        </w:rPr>
        <w:t xml:space="preserve"> [about the text]</w:t>
      </w:r>
      <w:r w:rsidRPr="00A1136F">
        <w:rPr>
          <w:rFonts w:ascii="Arial" w:hAnsi="Arial" w:cs="Arial"/>
          <w:color w:val="000000"/>
          <w:lang w:bidi="he-IL"/>
        </w:rPr>
        <w:t xml:space="preserve">, </w:t>
      </w:r>
      <w:r w:rsidR="000F284D" w:rsidRPr="00A1136F">
        <w:rPr>
          <w:rFonts w:ascii="Arial" w:hAnsi="Arial" w:cs="Arial"/>
          <w:color w:val="000000"/>
          <w:lang w:bidi="he-IL"/>
        </w:rPr>
        <w:t xml:space="preserve">[he was one] </w:t>
      </w:r>
      <w:r w:rsidRPr="00A1136F">
        <w:rPr>
          <w:rFonts w:ascii="Arial" w:hAnsi="Arial" w:cs="Arial"/>
          <w:color w:val="000000"/>
          <w:lang w:bidi="he-IL"/>
        </w:rPr>
        <w:t xml:space="preserve">who had no parallels in his generation. He </w:t>
      </w:r>
      <w:r w:rsidR="0069689C">
        <w:rPr>
          <w:rFonts w:ascii="Arial" w:hAnsi="Arial" w:cs="Arial"/>
          <w:color w:val="000000"/>
          <w:lang w:bidi="he-IL"/>
        </w:rPr>
        <w:t xml:space="preserve">even </w:t>
      </w:r>
      <w:r w:rsidRPr="00A1136F">
        <w:rPr>
          <w:rFonts w:ascii="Arial" w:hAnsi="Arial" w:cs="Arial"/>
          <w:color w:val="000000"/>
          <w:lang w:bidi="he-IL"/>
        </w:rPr>
        <w:t>emended letters and vowels, and even matters that were only relevant to the w</w:t>
      </w:r>
      <w:r w:rsidR="00F64347" w:rsidRPr="00A1136F">
        <w:rPr>
          <w:rFonts w:ascii="Arial" w:hAnsi="Arial" w:cs="Arial"/>
          <w:color w:val="000000"/>
          <w:lang w:bidi="he-IL"/>
        </w:rPr>
        <w:t>ritten word [not to the meaning</w:t>
      </w:r>
      <w:r w:rsidRPr="00A1136F">
        <w:rPr>
          <w:rFonts w:ascii="Arial" w:hAnsi="Arial" w:cs="Arial"/>
          <w:color w:val="000000"/>
          <w:lang w:bidi="he-IL"/>
        </w:rPr>
        <w:t xml:space="preserve">], to the extent that Rabbi Shlomo </w:t>
      </w:r>
      <w:r w:rsidR="00F64347" w:rsidRPr="00A1136F">
        <w:rPr>
          <w:rFonts w:ascii="Arial" w:hAnsi="Arial" w:cs="Arial"/>
          <w:color w:val="000000"/>
          <w:lang w:bidi="he-IL"/>
        </w:rPr>
        <w:t>A</w:t>
      </w:r>
      <w:r w:rsidRPr="00A1136F">
        <w:rPr>
          <w:rFonts w:ascii="Arial" w:hAnsi="Arial" w:cs="Arial"/>
          <w:color w:val="000000"/>
          <w:lang w:bidi="he-IL"/>
        </w:rPr>
        <w:t>d</w:t>
      </w:r>
      <w:r w:rsidR="00F64347" w:rsidRPr="00A1136F">
        <w:rPr>
          <w:rFonts w:ascii="Arial" w:hAnsi="Arial" w:cs="Arial"/>
          <w:color w:val="000000"/>
          <w:lang w:bidi="he-IL"/>
        </w:rPr>
        <w:t>e</w:t>
      </w:r>
      <w:r w:rsidRPr="00A1136F">
        <w:rPr>
          <w:rFonts w:ascii="Arial" w:hAnsi="Arial" w:cs="Arial"/>
          <w:color w:val="000000"/>
          <w:lang w:bidi="he-IL"/>
        </w:rPr>
        <w:t xml:space="preserve">ni was amazed at him in a number of instances. </w:t>
      </w:r>
      <w:r w:rsidR="000F284D" w:rsidRPr="00A1136F">
        <w:rPr>
          <w:rFonts w:ascii="Arial" w:hAnsi="Arial" w:cs="Arial"/>
          <w:color w:val="000000"/>
          <w:lang w:bidi="he-IL"/>
        </w:rPr>
        <w:t xml:space="preserve"> (R. Yaakov Nachum Epstein, </w:t>
      </w:r>
      <w:r w:rsidR="000F284D" w:rsidRPr="00A1136F">
        <w:rPr>
          <w:rFonts w:ascii="Arial" w:hAnsi="Arial" w:cs="Arial"/>
          <w:i/>
          <w:iCs/>
        </w:rPr>
        <w:t>Mavo Le-</w:t>
      </w:r>
      <w:r w:rsidR="00ED727E">
        <w:rPr>
          <w:rFonts w:ascii="Arial" w:hAnsi="Arial" w:cs="Arial"/>
          <w:i/>
          <w:iCs/>
        </w:rPr>
        <w:t>N</w:t>
      </w:r>
      <w:r w:rsidR="00ED727E" w:rsidRPr="00A1136F">
        <w:rPr>
          <w:rFonts w:ascii="Arial" w:hAnsi="Arial" w:cs="Arial"/>
          <w:i/>
          <w:iCs/>
        </w:rPr>
        <w:t xml:space="preserve">usah </w:t>
      </w:r>
      <w:r w:rsidR="000F284D" w:rsidRPr="00A1136F">
        <w:rPr>
          <w:rFonts w:ascii="Arial" w:hAnsi="Arial" w:cs="Arial"/>
          <w:i/>
          <w:iCs/>
        </w:rPr>
        <w:t xml:space="preserve">Ha-Mishna, </w:t>
      </w:r>
      <w:r w:rsidR="000F284D" w:rsidRPr="00A1136F">
        <w:rPr>
          <w:rFonts w:ascii="Arial" w:hAnsi="Arial" w:cs="Arial"/>
        </w:rPr>
        <w:t xml:space="preserve">Volume 2, p.1285) </w:t>
      </w:r>
    </w:p>
    <w:p w:rsidR="000F284D" w:rsidRPr="00A1136F" w:rsidRDefault="000F284D" w:rsidP="005559E2">
      <w:pPr>
        <w:ind w:left="720"/>
        <w:jc w:val="both"/>
        <w:rPr>
          <w:rFonts w:ascii="Arial" w:hAnsi="Arial" w:cs="Arial"/>
          <w:b/>
          <w:bCs/>
          <w:color w:val="000000"/>
          <w:lang w:bidi="he-IL"/>
        </w:rPr>
      </w:pPr>
    </w:p>
    <w:p w:rsidR="00EC0B98" w:rsidRPr="00A1136F" w:rsidRDefault="00EC0B98" w:rsidP="005559E2">
      <w:pPr>
        <w:jc w:val="both"/>
        <w:rPr>
          <w:rFonts w:ascii="Arial" w:hAnsi="Arial" w:cs="Arial"/>
          <w:color w:val="000000"/>
          <w:lang w:bidi="he-IL"/>
        </w:rPr>
      </w:pPr>
      <w:r w:rsidRPr="00A1136F">
        <w:rPr>
          <w:rFonts w:ascii="Arial" w:hAnsi="Arial" w:cs="Arial"/>
          <w:color w:val="000000"/>
          <w:lang w:bidi="he-IL"/>
        </w:rPr>
        <w:t xml:space="preserve">Epstein also notes that he occasionally emended the text of the Mishna </w:t>
      </w:r>
      <w:r w:rsidR="00F64347" w:rsidRPr="00A1136F">
        <w:rPr>
          <w:rFonts w:ascii="Arial" w:hAnsi="Arial" w:cs="Arial"/>
          <w:color w:val="000000"/>
          <w:lang w:bidi="he-IL"/>
        </w:rPr>
        <w:t xml:space="preserve">in a manner that was not in accordance with the </w:t>
      </w:r>
      <w:r w:rsidR="000F284D" w:rsidRPr="00A1136F">
        <w:rPr>
          <w:rFonts w:ascii="Arial" w:hAnsi="Arial" w:cs="Arial"/>
          <w:color w:val="000000"/>
          <w:lang w:bidi="he-IL"/>
        </w:rPr>
        <w:t xml:space="preserve">text of the Gemara. Moreover, he sometimes </w:t>
      </w:r>
      <w:r w:rsidRPr="00A1136F">
        <w:rPr>
          <w:rFonts w:ascii="Arial" w:hAnsi="Arial" w:cs="Arial"/>
          <w:color w:val="000000"/>
          <w:lang w:bidi="he-IL"/>
        </w:rPr>
        <w:t xml:space="preserve">even explained the Mishna in accordance with its simple meaning, against the implication of the Gemara. </w:t>
      </w:r>
    </w:p>
    <w:p w:rsidR="00EC0B98" w:rsidRPr="00A1136F" w:rsidRDefault="00EC0B98" w:rsidP="005559E2">
      <w:pPr>
        <w:jc w:val="both"/>
        <w:rPr>
          <w:rFonts w:ascii="Arial" w:hAnsi="Arial" w:cs="Arial"/>
          <w:color w:val="000000"/>
          <w:lang w:bidi="he-IL"/>
        </w:rPr>
      </w:pPr>
    </w:p>
    <w:p w:rsidR="00345274" w:rsidRPr="00A1136F" w:rsidRDefault="00EC0B98" w:rsidP="005559E2">
      <w:pPr>
        <w:jc w:val="both"/>
        <w:rPr>
          <w:rFonts w:ascii="Arial" w:hAnsi="Arial" w:cs="Arial"/>
          <w:color w:val="000000"/>
          <w:lang w:bidi="he-IL"/>
        </w:rPr>
      </w:pPr>
      <w:r w:rsidRPr="00A1136F">
        <w:rPr>
          <w:rFonts w:ascii="Arial" w:hAnsi="Arial" w:cs="Arial"/>
          <w:color w:val="000000"/>
          <w:lang w:bidi="he-IL"/>
        </w:rPr>
        <w:t>Rabbi Ashkenazi</w:t>
      </w:r>
      <w:r w:rsidR="004A7EE7">
        <w:rPr>
          <w:rFonts w:ascii="Arial" w:hAnsi="Arial" w:cs="Arial"/>
          <w:color w:val="000000"/>
          <w:lang w:bidi="he-IL"/>
        </w:rPr>
        <w:t>’s emendations</w:t>
      </w:r>
      <w:r w:rsidRPr="00A1136F">
        <w:rPr>
          <w:rFonts w:ascii="Arial" w:hAnsi="Arial" w:cs="Arial"/>
          <w:color w:val="000000"/>
          <w:lang w:bidi="he-IL"/>
        </w:rPr>
        <w:t xml:space="preserve"> </w:t>
      </w:r>
      <w:r w:rsidR="000F284D" w:rsidRPr="00A1136F">
        <w:rPr>
          <w:rFonts w:ascii="Arial" w:hAnsi="Arial" w:cs="Arial"/>
          <w:color w:val="000000"/>
          <w:lang w:bidi="he-IL"/>
        </w:rPr>
        <w:t xml:space="preserve">are not available today, except for those mentioned in </w:t>
      </w:r>
      <w:r w:rsidRPr="00A1136F">
        <w:rPr>
          <w:rFonts w:ascii="Arial" w:hAnsi="Arial" w:cs="Arial"/>
          <w:color w:val="000000"/>
          <w:lang w:bidi="he-IL"/>
        </w:rPr>
        <w:t xml:space="preserve">quotes </w:t>
      </w:r>
      <w:r w:rsidR="000F284D" w:rsidRPr="00A1136F">
        <w:rPr>
          <w:rFonts w:ascii="Arial" w:hAnsi="Arial" w:cs="Arial"/>
          <w:color w:val="000000"/>
          <w:lang w:bidi="he-IL"/>
        </w:rPr>
        <w:t>by</w:t>
      </w:r>
      <w:r w:rsidRPr="00A1136F">
        <w:rPr>
          <w:rFonts w:ascii="Arial" w:hAnsi="Arial" w:cs="Arial"/>
          <w:color w:val="000000"/>
          <w:lang w:bidi="he-IL"/>
        </w:rPr>
        <w:t xml:space="preserve"> other sages</w:t>
      </w:r>
      <w:r w:rsidR="000F284D" w:rsidRPr="00A1136F">
        <w:rPr>
          <w:rFonts w:ascii="Arial" w:hAnsi="Arial" w:cs="Arial"/>
          <w:color w:val="000000"/>
          <w:lang w:bidi="he-IL"/>
        </w:rPr>
        <w:t xml:space="preserve">. One of the most prominent sources of these </w:t>
      </w:r>
      <w:r w:rsidR="000F284D" w:rsidRPr="00A1136F">
        <w:rPr>
          <w:rFonts w:ascii="Arial" w:hAnsi="Arial" w:cs="Arial"/>
          <w:color w:val="000000"/>
          <w:lang w:bidi="he-IL"/>
        </w:rPr>
        <w:lastRenderedPageBreak/>
        <w:t>glosses is Rabbi Shlomo A</w:t>
      </w:r>
      <w:r w:rsidRPr="00A1136F">
        <w:rPr>
          <w:rFonts w:ascii="Arial" w:hAnsi="Arial" w:cs="Arial"/>
          <w:color w:val="000000"/>
          <w:lang w:bidi="he-IL"/>
        </w:rPr>
        <w:t>d</w:t>
      </w:r>
      <w:r w:rsidR="000F284D" w:rsidRPr="00A1136F">
        <w:rPr>
          <w:rFonts w:ascii="Arial" w:hAnsi="Arial" w:cs="Arial"/>
          <w:color w:val="000000"/>
          <w:lang w:bidi="he-IL"/>
        </w:rPr>
        <w:t xml:space="preserve">eni, who cites and discusses them on </w:t>
      </w:r>
      <w:r w:rsidRPr="00A1136F">
        <w:rPr>
          <w:rFonts w:ascii="Arial" w:hAnsi="Arial" w:cs="Arial"/>
          <w:color w:val="000000"/>
          <w:lang w:bidi="he-IL"/>
        </w:rPr>
        <w:t xml:space="preserve">numerous </w:t>
      </w:r>
      <w:r w:rsidR="000F284D" w:rsidRPr="00A1136F">
        <w:rPr>
          <w:rFonts w:ascii="Arial" w:hAnsi="Arial" w:cs="Arial"/>
          <w:color w:val="000000"/>
          <w:lang w:bidi="he-IL"/>
        </w:rPr>
        <w:t xml:space="preserve">occasions </w:t>
      </w:r>
      <w:r w:rsidRPr="00A1136F">
        <w:rPr>
          <w:rFonts w:ascii="Arial" w:hAnsi="Arial" w:cs="Arial"/>
          <w:color w:val="000000"/>
          <w:lang w:bidi="he-IL"/>
        </w:rPr>
        <w:t xml:space="preserve">throughout his commentary. </w:t>
      </w:r>
      <w:r w:rsidR="001E2E8E" w:rsidRPr="00A1136F">
        <w:rPr>
          <w:rFonts w:ascii="Arial" w:hAnsi="Arial" w:cs="Arial"/>
          <w:color w:val="000000"/>
          <w:lang w:bidi="he-IL"/>
        </w:rPr>
        <w:t xml:space="preserve">The significant interest of the </w:t>
      </w:r>
      <w:r w:rsidR="001E2E8E" w:rsidRPr="00A1136F">
        <w:rPr>
          <w:rFonts w:ascii="Arial" w:hAnsi="Arial" w:cs="Arial"/>
          <w:i/>
          <w:iCs/>
          <w:color w:val="000000"/>
          <w:lang w:bidi="he-IL"/>
        </w:rPr>
        <w:t xml:space="preserve">Melekhet Shlomo </w:t>
      </w:r>
      <w:r w:rsidR="001E2E8E" w:rsidRPr="00A1136F">
        <w:rPr>
          <w:rFonts w:ascii="Arial" w:hAnsi="Arial" w:cs="Arial"/>
          <w:color w:val="000000"/>
          <w:lang w:bidi="he-IL"/>
        </w:rPr>
        <w:t xml:space="preserve">in </w:t>
      </w:r>
      <w:r w:rsidR="000F284D" w:rsidRPr="00A1136F">
        <w:rPr>
          <w:rFonts w:ascii="Arial" w:hAnsi="Arial" w:cs="Arial"/>
          <w:color w:val="000000"/>
          <w:lang w:bidi="he-IL"/>
        </w:rPr>
        <w:t xml:space="preserve">clarifying the correct text of the Mishna </w:t>
      </w:r>
      <w:r w:rsidR="00345274" w:rsidRPr="00A1136F">
        <w:rPr>
          <w:rFonts w:ascii="Arial" w:hAnsi="Arial" w:cs="Arial"/>
          <w:color w:val="000000"/>
          <w:lang w:bidi="he-IL"/>
        </w:rPr>
        <w:t>is</w:t>
      </w:r>
      <w:r w:rsidR="001E2E8E" w:rsidRPr="00A1136F">
        <w:rPr>
          <w:rFonts w:ascii="Arial" w:hAnsi="Arial" w:cs="Arial"/>
          <w:color w:val="000000"/>
          <w:lang w:bidi="he-IL"/>
        </w:rPr>
        <w:t xml:space="preserve"> also expressed</w:t>
      </w:r>
      <w:r w:rsidRPr="00A1136F">
        <w:rPr>
          <w:rFonts w:ascii="Arial" w:hAnsi="Arial" w:cs="Arial"/>
          <w:color w:val="000000"/>
          <w:lang w:bidi="he-IL"/>
        </w:rPr>
        <w:t xml:space="preserve"> </w:t>
      </w:r>
      <w:r w:rsidR="00345274" w:rsidRPr="00A1136F">
        <w:rPr>
          <w:rFonts w:ascii="Arial" w:hAnsi="Arial" w:cs="Arial"/>
          <w:color w:val="000000"/>
          <w:lang w:bidi="he-IL"/>
        </w:rPr>
        <w:t>at the end of his introduction</w:t>
      </w:r>
      <w:r w:rsidR="000F284D" w:rsidRPr="00A1136F">
        <w:rPr>
          <w:rFonts w:ascii="Arial" w:hAnsi="Arial" w:cs="Arial"/>
          <w:color w:val="000000"/>
          <w:lang w:bidi="he-IL"/>
        </w:rPr>
        <w:t xml:space="preserve">. In this passage, he compares </w:t>
      </w:r>
      <w:r w:rsidR="00345274" w:rsidRPr="00A1136F">
        <w:rPr>
          <w:rFonts w:ascii="Arial" w:hAnsi="Arial" w:cs="Arial"/>
          <w:color w:val="000000"/>
          <w:lang w:bidi="he-IL"/>
        </w:rPr>
        <w:t xml:space="preserve">his </w:t>
      </w:r>
      <w:r w:rsidR="000F284D" w:rsidRPr="00A1136F">
        <w:rPr>
          <w:rFonts w:ascii="Arial" w:hAnsi="Arial" w:cs="Arial"/>
          <w:color w:val="000000"/>
          <w:lang w:bidi="he-IL"/>
        </w:rPr>
        <w:t xml:space="preserve">own </w:t>
      </w:r>
      <w:r w:rsidR="00345274" w:rsidRPr="00A1136F">
        <w:rPr>
          <w:rFonts w:ascii="Arial" w:hAnsi="Arial" w:cs="Arial"/>
          <w:color w:val="000000"/>
          <w:lang w:bidi="he-IL"/>
        </w:rPr>
        <w:t xml:space="preserve">commentary </w:t>
      </w:r>
      <w:r w:rsidR="000F284D" w:rsidRPr="00A1136F">
        <w:rPr>
          <w:rFonts w:ascii="Arial" w:hAnsi="Arial" w:cs="Arial"/>
          <w:color w:val="000000"/>
          <w:lang w:bidi="he-IL"/>
        </w:rPr>
        <w:t xml:space="preserve">to </w:t>
      </w:r>
      <w:r w:rsidR="00345274" w:rsidRPr="00A1136F">
        <w:rPr>
          <w:rFonts w:ascii="Arial" w:hAnsi="Arial" w:cs="Arial"/>
          <w:color w:val="000000"/>
          <w:lang w:bidi="he-IL"/>
        </w:rPr>
        <w:t xml:space="preserve">that of the </w:t>
      </w:r>
      <w:r w:rsidR="00345274" w:rsidRPr="00A1136F">
        <w:rPr>
          <w:rFonts w:ascii="Arial" w:hAnsi="Arial" w:cs="Arial"/>
          <w:i/>
          <w:iCs/>
          <w:color w:val="000000"/>
          <w:lang w:bidi="he-IL"/>
        </w:rPr>
        <w:t xml:space="preserve">Tosefot Yom Tov, </w:t>
      </w:r>
      <w:r w:rsidR="00345274" w:rsidRPr="00A1136F">
        <w:rPr>
          <w:rFonts w:ascii="Arial" w:hAnsi="Arial" w:cs="Arial"/>
          <w:color w:val="000000"/>
          <w:lang w:bidi="he-IL"/>
        </w:rPr>
        <w:t>which h</w:t>
      </w:r>
      <w:r w:rsidR="000F284D" w:rsidRPr="00A1136F">
        <w:rPr>
          <w:rFonts w:ascii="Arial" w:hAnsi="Arial" w:cs="Arial"/>
          <w:color w:val="000000"/>
          <w:lang w:bidi="he-IL"/>
        </w:rPr>
        <w:t>e obtained close to the time that he completed his own</w:t>
      </w:r>
      <w:r w:rsidR="00345274" w:rsidRPr="00A1136F">
        <w:rPr>
          <w:rFonts w:ascii="Arial" w:hAnsi="Arial" w:cs="Arial"/>
          <w:color w:val="000000"/>
          <w:lang w:bidi="he-IL"/>
        </w:rPr>
        <w:t xml:space="preserve">: </w:t>
      </w:r>
    </w:p>
    <w:p w:rsidR="00345274" w:rsidRPr="00A1136F" w:rsidRDefault="00345274" w:rsidP="005559E2">
      <w:pPr>
        <w:jc w:val="both"/>
        <w:rPr>
          <w:rFonts w:ascii="Arial" w:hAnsi="Arial" w:cs="Arial"/>
          <w:color w:val="000000"/>
          <w:lang w:bidi="he-IL"/>
        </w:rPr>
      </w:pPr>
    </w:p>
    <w:p w:rsidR="00345274" w:rsidRPr="00A1136F" w:rsidRDefault="00345274" w:rsidP="005559E2">
      <w:pPr>
        <w:ind w:left="720"/>
        <w:jc w:val="both"/>
        <w:rPr>
          <w:rFonts w:ascii="Arial" w:hAnsi="Arial" w:cs="Arial"/>
          <w:color w:val="000000"/>
          <w:lang w:bidi="he-IL"/>
        </w:rPr>
      </w:pPr>
      <w:r w:rsidRPr="00A1136F">
        <w:rPr>
          <w:rFonts w:ascii="Arial" w:hAnsi="Arial" w:cs="Arial"/>
          <w:color w:val="000000"/>
          <w:lang w:bidi="he-IL"/>
        </w:rPr>
        <w:t xml:space="preserve">“And together is his heart to say it.” There is no coincidence that in one generation, one sits alone in a corner in the city of </w:t>
      </w:r>
      <w:r w:rsidR="00ED727E">
        <w:rPr>
          <w:rFonts w:ascii="Arial" w:hAnsi="Arial" w:cs="Arial"/>
          <w:color w:val="000000"/>
          <w:lang w:bidi="he-IL"/>
        </w:rPr>
        <w:t>H</w:t>
      </w:r>
      <w:r w:rsidR="00ED727E" w:rsidRPr="00A1136F">
        <w:rPr>
          <w:rFonts w:ascii="Arial" w:hAnsi="Arial" w:cs="Arial"/>
          <w:color w:val="000000"/>
          <w:lang w:bidi="he-IL"/>
        </w:rPr>
        <w:t>evron</w:t>
      </w:r>
      <w:r w:rsidRPr="00A1136F">
        <w:rPr>
          <w:rFonts w:ascii="Arial" w:hAnsi="Arial" w:cs="Arial"/>
          <w:color w:val="000000"/>
          <w:lang w:bidi="he-IL"/>
        </w:rPr>
        <w:t>, may it be rebuilt speedily in our days,</w:t>
      </w:r>
      <w:r w:rsidRPr="00A1136F">
        <w:rPr>
          <w:rStyle w:val="FootnoteReference"/>
          <w:rFonts w:ascii="Arial" w:hAnsi="Arial" w:cs="Arial"/>
          <w:color w:val="000000"/>
          <w:lang w:bidi="he-IL"/>
        </w:rPr>
        <w:footnoteReference w:id="7"/>
      </w:r>
      <w:r w:rsidRPr="00A1136F">
        <w:rPr>
          <w:rFonts w:ascii="Arial" w:hAnsi="Arial" w:cs="Arial"/>
          <w:color w:val="000000"/>
          <w:lang w:bidi="he-IL"/>
        </w:rPr>
        <w:t xml:space="preserve"> and one of his colleagues</w:t>
      </w:r>
      <w:r w:rsidR="0069689C">
        <w:rPr>
          <w:rFonts w:ascii="Arial" w:hAnsi="Arial" w:cs="Arial"/>
          <w:color w:val="000000"/>
          <w:lang w:bidi="he-IL"/>
        </w:rPr>
        <w:t xml:space="preserve"> sits</w:t>
      </w:r>
      <w:r w:rsidRPr="00A1136F">
        <w:rPr>
          <w:rFonts w:ascii="Arial" w:hAnsi="Arial" w:cs="Arial"/>
          <w:color w:val="000000"/>
          <w:lang w:bidi="he-IL"/>
        </w:rPr>
        <w:t xml:space="preserve"> in the distant land of the cities of Ashkenaz.</w:t>
      </w:r>
      <w:r w:rsidRPr="00A1136F">
        <w:rPr>
          <w:rStyle w:val="FootnoteReference"/>
          <w:rFonts w:ascii="Arial" w:hAnsi="Arial" w:cs="Arial"/>
          <w:color w:val="000000"/>
          <w:lang w:bidi="he-IL"/>
        </w:rPr>
        <w:footnoteReference w:id="8"/>
      </w:r>
      <w:r w:rsidRPr="00A1136F">
        <w:rPr>
          <w:rFonts w:ascii="Arial" w:hAnsi="Arial" w:cs="Arial"/>
          <w:color w:val="000000"/>
          <w:lang w:bidi="he-IL"/>
        </w:rPr>
        <w:t xml:space="preserve"> They agreed together to delve and toil within the toil of Torah, and to edit the Mishna and to explain it in nearly the same style.  (</w:t>
      </w:r>
      <w:r w:rsidRPr="00A1136F">
        <w:rPr>
          <w:rFonts w:ascii="Arial" w:hAnsi="Arial" w:cs="Arial"/>
          <w:i/>
          <w:iCs/>
          <w:color w:val="000000"/>
          <w:lang w:bidi="he-IL"/>
        </w:rPr>
        <w:t xml:space="preserve">Melekhet Shlomo, </w:t>
      </w:r>
      <w:r w:rsidRPr="00A1136F">
        <w:rPr>
          <w:rFonts w:ascii="Arial" w:hAnsi="Arial" w:cs="Arial"/>
          <w:color w:val="000000"/>
          <w:lang w:bidi="he-IL"/>
        </w:rPr>
        <w:t>Introduction to the Mishna)</w:t>
      </w:r>
      <w:r w:rsidR="00EC0B98" w:rsidRPr="00A1136F">
        <w:rPr>
          <w:rFonts w:ascii="Arial" w:hAnsi="Arial" w:cs="Arial"/>
          <w:color w:val="000000"/>
          <w:lang w:bidi="he-IL"/>
        </w:rPr>
        <w:t xml:space="preserve"> </w:t>
      </w:r>
    </w:p>
    <w:p w:rsidR="00345274" w:rsidRPr="00A1136F" w:rsidRDefault="00345274" w:rsidP="005559E2">
      <w:pPr>
        <w:jc w:val="both"/>
        <w:rPr>
          <w:rFonts w:ascii="Arial" w:hAnsi="Arial" w:cs="Arial"/>
          <w:color w:val="000000"/>
          <w:lang w:bidi="he-IL"/>
        </w:rPr>
      </w:pPr>
    </w:p>
    <w:p w:rsidR="00E67116" w:rsidRPr="00A1136F" w:rsidRDefault="00345274" w:rsidP="005559E2">
      <w:pPr>
        <w:jc w:val="both"/>
        <w:rPr>
          <w:rFonts w:ascii="Arial" w:hAnsi="Arial" w:cs="Arial"/>
          <w:color w:val="000000"/>
          <w:lang w:bidi="he-IL"/>
        </w:rPr>
      </w:pPr>
      <w:r w:rsidRPr="00A1136F">
        <w:rPr>
          <w:rFonts w:ascii="Arial" w:hAnsi="Arial" w:cs="Arial"/>
          <w:color w:val="000000"/>
          <w:lang w:bidi="he-IL"/>
        </w:rPr>
        <w:t xml:space="preserve">Here are a number of examples where </w:t>
      </w:r>
      <w:r w:rsidR="000F284D" w:rsidRPr="00A1136F">
        <w:rPr>
          <w:rFonts w:ascii="Arial" w:hAnsi="Arial" w:cs="Arial"/>
          <w:color w:val="000000"/>
          <w:lang w:bidi="he-IL"/>
        </w:rPr>
        <w:t xml:space="preserve">the </w:t>
      </w:r>
      <w:r w:rsidR="000F284D" w:rsidRPr="00A1136F">
        <w:rPr>
          <w:rFonts w:ascii="Arial" w:hAnsi="Arial" w:cs="Arial"/>
          <w:i/>
          <w:iCs/>
          <w:color w:val="000000"/>
          <w:lang w:bidi="he-IL"/>
        </w:rPr>
        <w:t xml:space="preserve">Melekhet Shlomo </w:t>
      </w:r>
      <w:r w:rsidRPr="00A1136F">
        <w:rPr>
          <w:rFonts w:ascii="Arial" w:hAnsi="Arial" w:cs="Arial"/>
          <w:color w:val="000000"/>
          <w:lang w:bidi="he-IL"/>
        </w:rPr>
        <w:t xml:space="preserve">engages in a discussion of the text of the Mishna and </w:t>
      </w:r>
      <w:r w:rsidR="000F284D" w:rsidRPr="00A1136F">
        <w:rPr>
          <w:rFonts w:ascii="Arial" w:hAnsi="Arial" w:cs="Arial"/>
          <w:color w:val="000000"/>
          <w:lang w:bidi="he-IL"/>
        </w:rPr>
        <w:t>attempts to determine the correct one</w:t>
      </w:r>
      <w:r w:rsidRPr="00A1136F">
        <w:rPr>
          <w:rFonts w:ascii="Arial" w:hAnsi="Arial" w:cs="Arial"/>
          <w:color w:val="000000"/>
          <w:lang w:bidi="he-IL"/>
        </w:rPr>
        <w:t xml:space="preserve">. </w:t>
      </w:r>
      <w:r w:rsidR="00EC0B98" w:rsidRPr="00A1136F">
        <w:rPr>
          <w:rFonts w:ascii="Arial" w:hAnsi="Arial" w:cs="Arial"/>
          <w:color w:val="000000"/>
          <w:lang w:bidi="he-IL"/>
        </w:rPr>
        <w:t xml:space="preserve"> </w:t>
      </w:r>
      <w:r w:rsidR="00E67116" w:rsidRPr="00A1136F">
        <w:rPr>
          <w:rFonts w:ascii="Arial" w:hAnsi="Arial" w:cs="Arial"/>
          <w:color w:val="000000"/>
          <w:lang w:bidi="he-IL"/>
        </w:rPr>
        <w:t xml:space="preserve"> </w:t>
      </w:r>
    </w:p>
    <w:p w:rsidR="00345274" w:rsidRPr="00A1136F" w:rsidRDefault="00345274" w:rsidP="005559E2">
      <w:pPr>
        <w:jc w:val="both"/>
        <w:rPr>
          <w:rFonts w:ascii="Arial" w:hAnsi="Arial" w:cs="Arial"/>
          <w:color w:val="000000"/>
          <w:lang w:bidi="he-IL"/>
        </w:rPr>
      </w:pPr>
    </w:p>
    <w:p w:rsidR="00345274" w:rsidRPr="00A1136F" w:rsidRDefault="00345274" w:rsidP="005559E2">
      <w:pPr>
        <w:pStyle w:val="ListParagraph"/>
        <w:numPr>
          <w:ilvl w:val="0"/>
          <w:numId w:val="3"/>
        </w:numPr>
        <w:jc w:val="both"/>
        <w:rPr>
          <w:rFonts w:ascii="Arial" w:hAnsi="Arial" w:cs="Arial"/>
          <w:b/>
          <w:bCs/>
          <w:color w:val="000000"/>
          <w:szCs w:val="24"/>
          <w:lang w:bidi="he-IL"/>
        </w:rPr>
      </w:pPr>
      <w:r w:rsidRPr="00A1136F">
        <w:rPr>
          <w:rFonts w:ascii="Arial" w:hAnsi="Arial" w:cs="Arial"/>
          <w:b/>
          <w:bCs/>
          <w:color w:val="000000"/>
          <w:szCs w:val="24"/>
          <w:lang w:bidi="he-IL"/>
        </w:rPr>
        <w:t>The Order of Plowing and Planting within the List of Prohibited Labors on Shabbat</w:t>
      </w:r>
    </w:p>
    <w:p w:rsidR="00520C0A" w:rsidRPr="00A1136F" w:rsidRDefault="00345274" w:rsidP="005559E2">
      <w:pPr>
        <w:jc w:val="both"/>
        <w:rPr>
          <w:rFonts w:ascii="Arial" w:hAnsi="Arial" w:cs="Arial"/>
          <w:color w:val="000000"/>
          <w:lang w:bidi="he-IL"/>
        </w:rPr>
      </w:pPr>
      <w:r w:rsidRPr="00A1136F">
        <w:rPr>
          <w:rFonts w:ascii="Arial" w:hAnsi="Arial" w:cs="Arial"/>
          <w:color w:val="000000"/>
          <w:lang w:bidi="he-IL"/>
        </w:rPr>
        <w:t xml:space="preserve">The Mishna in tractate </w:t>
      </w:r>
      <w:r w:rsidRPr="00A1136F">
        <w:rPr>
          <w:rFonts w:ascii="Arial" w:hAnsi="Arial" w:cs="Arial"/>
          <w:i/>
          <w:iCs/>
          <w:color w:val="000000"/>
          <w:lang w:bidi="he-IL"/>
        </w:rPr>
        <w:t>Shabbat</w:t>
      </w:r>
      <w:r w:rsidR="008458C7" w:rsidRPr="00A1136F">
        <w:rPr>
          <w:rFonts w:ascii="Arial" w:hAnsi="Arial" w:cs="Arial"/>
          <w:i/>
          <w:iCs/>
          <w:color w:val="000000"/>
          <w:lang w:bidi="he-IL"/>
        </w:rPr>
        <w:t xml:space="preserve"> </w:t>
      </w:r>
      <w:r w:rsidR="008458C7" w:rsidRPr="00A1136F">
        <w:rPr>
          <w:rFonts w:ascii="Arial" w:hAnsi="Arial" w:cs="Arial"/>
          <w:color w:val="000000"/>
          <w:lang w:bidi="he-IL"/>
        </w:rPr>
        <w:t>(7:2)</w:t>
      </w:r>
      <w:r w:rsidRPr="00A1136F">
        <w:rPr>
          <w:rFonts w:ascii="Arial" w:hAnsi="Arial" w:cs="Arial"/>
          <w:i/>
          <w:iCs/>
          <w:color w:val="000000"/>
          <w:lang w:bidi="he-IL"/>
        </w:rPr>
        <w:t xml:space="preserve"> </w:t>
      </w:r>
      <w:r w:rsidRPr="00A1136F">
        <w:rPr>
          <w:rFonts w:ascii="Arial" w:hAnsi="Arial" w:cs="Arial"/>
          <w:color w:val="000000"/>
          <w:lang w:bidi="he-IL"/>
        </w:rPr>
        <w:t xml:space="preserve">lists thirty-nine </w:t>
      </w:r>
      <w:r w:rsidR="00520C0A" w:rsidRPr="00A1136F">
        <w:rPr>
          <w:rFonts w:ascii="Arial" w:hAnsi="Arial" w:cs="Arial"/>
          <w:i/>
          <w:iCs/>
          <w:color w:val="000000"/>
          <w:lang w:bidi="he-IL"/>
        </w:rPr>
        <w:t xml:space="preserve">melakhot </w:t>
      </w:r>
      <w:r w:rsidR="00520C0A" w:rsidRPr="00A1136F">
        <w:rPr>
          <w:rFonts w:ascii="Arial" w:hAnsi="Arial" w:cs="Arial"/>
          <w:color w:val="000000"/>
          <w:lang w:bidi="he-IL"/>
        </w:rPr>
        <w:t>(</w:t>
      </w:r>
      <w:r w:rsidRPr="00A1136F">
        <w:rPr>
          <w:rFonts w:ascii="Arial" w:hAnsi="Arial" w:cs="Arial"/>
          <w:color w:val="000000"/>
          <w:lang w:bidi="he-IL"/>
        </w:rPr>
        <w:t>forbidden activities</w:t>
      </w:r>
      <w:r w:rsidR="00520C0A" w:rsidRPr="00A1136F">
        <w:rPr>
          <w:rFonts w:ascii="Arial" w:hAnsi="Arial" w:cs="Arial"/>
          <w:color w:val="000000"/>
          <w:lang w:bidi="he-IL"/>
        </w:rPr>
        <w:t>)</w:t>
      </w:r>
      <w:r w:rsidRPr="00A1136F">
        <w:rPr>
          <w:rFonts w:ascii="Arial" w:hAnsi="Arial" w:cs="Arial"/>
          <w:color w:val="000000"/>
          <w:lang w:bidi="he-IL"/>
        </w:rPr>
        <w:t xml:space="preserve"> o</w:t>
      </w:r>
      <w:r w:rsidR="0069689C">
        <w:rPr>
          <w:rFonts w:ascii="Arial" w:hAnsi="Arial" w:cs="Arial"/>
          <w:color w:val="000000"/>
          <w:lang w:bidi="he-IL"/>
        </w:rPr>
        <w:t>f</w:t>
      </w:r>
      <w:r w:rsidRPr="00A1136F">
        <w:rPr>
          <w:rFonts w:ascii="Arial" w:hAnsi="Arial" w:cs="Arial"/>
          <w:color w:val="000000"/>
          <w:lang w:bidi="he-IL"/>
        </w:rPr>
        <w:t xml:space="preserve"> Shabbat, beginning with planting</w:t>
      </w:r>
      <w:r w:rsidR="000F284D" w:rsidRPr="00A1136F">
        <w:rPr>
          <w:rFonts w:ascii="Arial" w:hAnsi="Arial" w:cs="Arial"/>
          <w:color w:val="000000"/>
          <w:lang w:bidi="he-IL"/>
        </w:rPr>
        <w:t>,</w:t>
      </w:r>
      <w:r w:rsidRPr="00A1136F">
        <w:rPr>
          <w:rFonts w:ascii="Arial" w:hAnsi="Arial" w:cs="Arial"/>
          <w:color w:val="000000"/>
          <w:lang w:bidi="he-IL"/>
        </w:rPr>
        <w:t xml:space="preserve"> and</w:t>
      </w:r>
      <w:r w:rsidR="000F284D" w:rsidRPr="00A1136F">
        <w:rPr>
          <w:rFonts w:ascii="Arial" w:hAnsi="Arial" w:cs="Arial"/>
          <w:color w:val="000000"/>
          <w:lang w:bidi="he-IL"/>
        </w:rPr>
        <w:t xml:space="preserve"> followed by</w:t>
      </w:r>
      <w:r w:rsidRPr="00A1136F">
        <w:rPr>
          <w:rFonts w:ascii="Arial" w:hAnsi="Arial" w:cs="Arial"/>
          <w:color w:val="000000"/>
          <w:lang w:bidi="he-IL"/>
        </w:rPr>
        <w:t xml:space="preserve"> plowing. The Gemara</w:t>
      </w:r>
      <w:r w:rsidR="000F284D" w:rsidRPr="00A1136F">
        <w:rPr>
          <w:rFonts w:ascii="Arial" w:hAnsi="Arial" w:cs="Arial"/>
          <w:color w:val="000000"/>
          <w:lang w:bidi="he-IL"/>
        </w:rPr>
        <w:t xml:space="preserve"> (73b)</w:t>
      </w:r>
      <w:r w:rsidRPr="00A1136F">
        <w:rPr>
          <w:rFonts w:ascii="Arial" w:hAnsi="Arial" w:cs="Arial"/>
          <w:color w:val="000000"/>
          <w:lang w:bidi="he-IL"/>
        </w:rPr>
        <w:t xml:space="preserve"> asks why pl</w:t>
      </w:r>
      <w:r w:rsidR="000F284D" w:rsidRPr="00A1136F">
        <w:rPr>
          <w:rFonts w:ascii="Arial" w:hAnsi="Arial" w:cs="Arial"/>
          <w:color w:val="000000"/>
          <w:lang w:bidi="he-IL"/>
        </w:rPr>
        <w:t xml:space="preserve">anting </w:t>
      </w:r>
      <w:r w:rsidRPr="00A1136F">
        <w:rPr>
          <w:rFonts w:ascii="Arial" w:hAnsi="Arial" w:cs="Arial"/>
          <w:color w:val="000000"/>
          <w:lang w:bidi="he-IL"/>
        </w:rPr>
        <w:t xml:space="preserve">appears </w:t>
      </w:r>
      <w:r w:rsidR="00322F02">
        <w:rPr>
          <w:rFonts w:ascii="Arial" w:hAnsi="Arial" w:cs="Arial"/>
          <w:color w:val="000000"/>
          <w:lang w:bidi="he-IL"/>
        </w:rPr>
        <w:t>before</w:t>
      </w:r>
      <w:r w:rsidRPr="00A1136F">
        <w:rPr>
          <w:rFonts w:ascii="Arial" w:hAnsi="Arial" w:cs="Arial"/>
          <w:color w:val="000000"/>
          <w:lang w:bidi="he-IL"/>
        </w:rPr>
        <w:t xml:space="preserve"> that of pl</w:t>
      </w:r>
      <w:r w:rsidR="000F284D" w:rsidRPr="00A1136F">
        <w:rPr>
          <w:rFonts w:ascii="Arial" w:hAnsi="Arial" w:cs="Arial"/>
          <w:color w:val="000000"/>
          <w:lang w:bidi="he-IL"/>
        </w:rPr>
        <w:t>owing</w:t>
      </w:r>
      <w:r w:rsidR="0069689C" w:rsidRPr="0069689C">
        <w:rPr>
          <w:rFonts w:ascii="Arial" w:hAnsi="Arial" w:cs="Arial"/>
          <w:color w:val="000000"/>
          <w:lang w:bidi="he-IL"/>
        </w:rPr>
        <w:t xml:space="preserve"> </w:t>
      </w:r>
      <w:r w:rsidR="0069689C" w:rsidRPr="00A1136F">
        <w:rPr>
          <w:rFonts w:ascii="Arial" w:hAnsi="Arial" w:cs="Arial"/>
          <w:color w:val="000000"/>
          <w:lang w:bidi="he-IL"/>
        </w:rPr>
        <w:t>on the list</w:t>
      </w:r>
      <w:r w:rsidRPr="00A1136F">
        <w:rPr>
          <w:rFonts w:ascii="Arial" w:hAnsi="Arial" w:cs="Arial"/>
          <w:color w:val="000000"/>
          <w:lang w:bidi="he-IL"/>
        </w:rPr>
        <w:t xml:space="preserve">, as the chronological order of the process of planting and </w:t>
      </w:r>
      <w:r w:rsidR="00520C0A" w:rsidRPr="00A1136F">
        <w:rPr>
          <w:rFonts w:ascii="Arial" w:hAnsi="Arial" w:cs="Arial"/>
          <w:color w:val="000000"/>
          <w:lang w:bidi="he-IL"/>
        </w:rPr>
        <w:t xml:space="preserve">baking bread, which the Mishna follows with regard to the remainder of the </w:t>
      </w:r>
      <w:r w:rsidR="00520C0A" w:rsidRPr="00A1136F">
        <w:rPr>
          <w:rFonts w:ascii="Arial" w:hAnsi="Arial" w:cs="Arial"/>
          <w:i/>
          <w:iCs/>
          <w:color w:val="000000"/>
          <w:lang w:bidi="he-IL"/>
        </w:rPr>
        <w:t>melakhot</w:t>
      </w:r>
      <w:r w:rsidR="000F284D" w:rsidRPr="00A1136F">
        <w:rPr>
          <w:rFonts w:ascii="Arial" w:hAnsi="Arial" w:cs="Arial"/>
          <w:color w:val="000000"/>
          <w:lang w:bidi="he-IL"/>
        </w:rPr>
        <w:t>, is reversed: O</w:t>
      </w:r>
      <w:r w:rsidR="00520C0A" w:rsidRPr="00A1136F">
        <w:rPr>
          <w:rFonts w:ascii="Arial" w:hAnsi="Arial" w:cs="Arial"/>
          <w:color w:val="000000"/>
          <w:lang w:bidi="he-IL"/>
        </w:rPr>
        <w:t xml:space="preserve">ne </w:t>
      </w:r>
      <w:r w:rsidR="000F284D" w:rsidRPr="00A1136F">
        <w:rPr>
          <w:rFonts w:ascii="Arial" w:hAnsi="Arial" w:cs="Arial"/>
          <w:color w:val="000000"/>
          <w:lang w:bidi="he-IL"/>
        </w:rPr>
        <w:t xml:space="preserve">first </w:t>
      </w:r>
      <w:r w:rsidR="00520C0A" w:rsidRPr="00A1136F">
        <w:rPr>
          <w:rFonts w:ascii="Arial" w:hAnsi="Arial" w:cs="Arial"/>
          <w:color w:val="000000"/>
          <w:lang w:bidi="he-IL"/>
        </w:rPr>
        <w:t>plows the field</w:t>
      </w:r>
      <w:r w:rsidR="000F284D" w:rsidRPr="00A1136F">
        <w:rPr>
          <w:rFonts w:ascii="Arial" w:hAnsi="Arial" w:cs="Arial"/>
          <w:color w:val="000000"/>
          <w:lang w:bidi="he-IL"/>
        </w:rPr>
        <w:t>,</w:t>
      </w:r>
      <w:r w:rsidR="00520C0A" w:rsidRPr="00A1136F">
        <w:rPr>
          <w:rFonts w:ascii="Arial" w:hAnsi="Arial" w:cs="Arial"/>
          <w:color w:val="000000"/>
          <w:lang w:bidi="he-IL"/>
        </w:rPr>
        <w:t xml:space="preserve"> </w:t>
      </w:r>
      <w:r w:rsidR="000F284D" w:rsidRPr="00A1136F">
        <w:rPr>
          <w:rFonts w:ascii="Arial" w:hAnsi="Arial" w:cs="Arial"/>
          <w:color w:val="000000"/>
          <w:lang w:bidi="he-IL"/>
        </w:rPr>
        <w:t>and only</w:t>
      </w:r>
      <w:r w:rsidR="00520C0A" w:rsidRPr="00A1136F">
        <w:rPr>
          <w:rFonts w:ascii="Arial" w:hAnsi="Arial" w:cs="Arial"/>
          <w:color w:val="000000"/>
          <w:lang w:bidi="he-IL"/>
        </w:rPr>
        <w:t xml:space="preserve"> then plants the seeds. The response of the Gemara is that </w:t>
      </w:r>
      <w:r w:rsidR="00407F79" w:rsidRPr="00A1136F">
        <w:rPr>
          <w:rFonts w:ascii="Arial" w:hAnsi="Arial" w:cs="Arial"/>
          <w:color w:val="000000"/>
          <w:lang w:bidi="he-IL"/>
        </w:rPr>
        <w:t xml:space="preserve">the </w:t>
      </w:r>
      <w:r w:rsidR="00407F79" w:rsidRPr="00A1136F">
        <w:rPr>
          <w:rFonts w:ascii="Arial" w:hAnsi="Arial" w:cs="Arial"/>
          <w:i/>
          <w:iCs/>
          <w:color w:val="000000"/>
          <w:lang w:bidi="he-IL"/>
        </w:rPr>
        <w:t xml:space="preserve">tanna </w:t>
      </w:r>
      <w:r w:rsidR="00407F79" w:rsidRPr="00A1136F">
        <w:rPr>
          <w:rFonts w:ascii="Arial" w:hAnsi="Arial" w:cs="Arial"/>
          <w:color w:val="000000"/>
          <w:lang w:bidi="he-IL"/>
        </w:rPr>
        <w:t xml:space="preserve">was referring to the process in </w:t>
      </w:r>
      <w:r w:rsidR="00520C0A" w:rsidRPr="00A1136F">
        <w:rPr>
          <w:rFonts w:ascii="Arial" w:hAnsi="Arial" w:cs="Arial"/>
          <w:color w:val="000000"/>
          <w:lang w:bidi="he-IL"/>
        </w:rPr>
        <w:t>the land of Israel</w:t>
      </w:r>
      <w:r w:rsidR="00407F79" w:rsidRPr="00A1136F">
        <w:rPr>
          <w:rFonts w:ascii="Arial" w:hAnsi="Arial" w:cs="Arial"/>
          <w:color w:val="000000"/>
          <w:lang w:bidi="he-IL"/>
        </w:rPr>
        <w:t xml:space="preserve"> (where he presumably lived)</w:t>
      </w:r>
      <w:r w:rsidR="00520C0A" w:rsidRPr="00A1136F">
        <w:rPr>
          <w:rFonts w:ascii="Arial" w:hAnsi="Arial" w:cs="Arial"/>
          <w:color w:val="000000"/>
          <w:lang w:bidi="he-IL"/>
        </w:rPr>
        <w:t xml:space="preserve">, </w:t>
      </w:r>
      <w:r w:rsidR="00407F79" w:rsidRPr="00A1136F">
        <w:rPr>
          <w:rFonts w:ascii="Arial" w:hAnsi="Arial" w:cs="Arial"/>
          <w:color w:val="000000"/>
          <w:lang w:bidi="he-IL"/>
        </w:rPr>
        <w:t xml:space="preserve">where </w:t>
      </w:r>
      <w:r w:rsidR="00520C0A" w:rsidRPr="00A1136F">
        <w:rPr>
          <w:rFonts w:ascii="Arial" w:hAnsi="Arial" w:cs="Arial"/>
          <w:color w:val="000000"/>
          <w:lang w:bidi="he-IL"/>
        </w:rPr>
        <w:t xml:space="preserve">one plants prior to plowing. </w:t>
      </w:r>
      <w:r w:rsidR="00407F79" w:rsidRPr="00A1136F">
        <w:rPr>
          <w:rFonts w:ascii="Arial" w:hAnsi="Arial" w:cs="Arial"/>
          <w:color w:val="000000"/>
          <w:lang w:bidi="he-IL"/>
        </w:rPr>
        <w:t>I</w:t>
      </w:r>
      <w:r w:rsidR="00520C0A" w:rsidRPr="00A1136F">
        <w:rPr>
          <w:rFonts w:ascii="Arial" w:hAnsi="Arial" w:cs="Arial"/>
          <w:color w:val="000000"/>
          <w:lang w:bidi="he-IL"/>
        </w:rPr>
        <w:t>ronically</w:t>
      </w:r>
      <w:r w:rsidR="00407F79" w:rsidRPr="00A1136F">
        <w:rPr>
          <w:rFonts w:ascii="Arial" w:hAnsi="Arial" w:cs="Arial"/>
          <w:color w:val="000000"/>
          <w:lang w:bidi="he-IL"/>
        </w:rPr>
        <w:t>, however,</w:t>
      </w:r>
      <w:r w:rsidR="00520C0A" w:rsidRPr="00A1136F">
        <w:rPr>
          <w:rFonts w:ascii="Arial" w:hAnsi="Arial" w:cs="Arial"/>
          <w:color w:val="000000"/>
          <w:lang w:bidi="he-IL"/>
        </w:rPr>
        <w:t xml:space="preserve"> in the editions of the Mishna printed in the Jerusalem Talmud (Venice Edition), which was written in Israel, these two </w:t>
      </w:r>
      <w:r w:rsidR="00520C0A" w:rsidRPr="00A1136F">
        <w:rPr>
          <w:rFonts w:ascii="Arial" w:hAnsi="Arial" w:cs="Arial"/>
          <w:i/>
          <w:iCs/>
          <w:color w:val="000000"/>
          <w:lang w:bidi="he-IL"/>
        </w:rPr>
        <w:t xml:space="preserve">melakhot </w:t>
      </w:r>
      <w:r w:rsidR="00520C0A" w:rsidRPr="00A1136F">
        <w:rPr>
          <w:rFonts w:ascii="Arial" w:hAnsi="Arial" w:cs="Arial"/>
          <w:color w:val="000000"/>
          <w:lang w:bidi="he-IL"/>
        </w:rPr>
        <w:t xml:space="preserve">are actually placed in the opposite order: Plowing first, and then planting. This is also the order that appears in </w:t>
      </w:r>
      <w:r w:rsidR="00407F79" w:rsidRPr="00A1136F">
        <w:rPr>
          <w:rFonts w:ascii="Arial" w:hAnsi="Arial" w:cs="Arial"/>
          <w:color w:val="000000"/>
          <w:lang w:bidi="he-IL"/>
        </w:rPr>
        <w:t xml:space="preserve">some </w:t>
      </w:r>
      <w:r w:rsidR="00520C0A" w:rsidRPr="00A1136F">
        <w:rPr>
          <w:rFonts w:ascii="Arial" w:hAnsi="Arial" w:cs="Arial"/>
          <w:color w:val="000000"/>
          <w:lang w:bidi="he-IL"/>
        </w:rPr>
        <w:t xml:space="preserve">of the manuscript versions of the Mishna, such as the Kaufman Manuscript. The </w:t>
      </w:r>
      <w:r w:rsidR="00520C0A" w:rsidRPr="00A1136F">
        <w:rPr>
          <w:rFonts w:ascii="Arial" w:hAnsi="Arial" w:cs="Arial"/>
          <w:i/>
          <w:iCs/>
          <w:color w:val="000000"/>
          <w:lang w:bidi="he-IL"/>
        </w:rPr>
        <w:t xml:space="preserve">Melekhet Shlomo </w:t>
      </w:r>
      <w:r w:rsidR="00322F02">
        <w:rPr>
          <w:rFonts w:ascii="Arial" w:hAnsi="Arial" w:cs="Arial"/>
          <w:color w:val="000000"/>
          <w:lang w:bidi="he-IL"/>
        </w:rPr>
        <w:t>makes the</w:t>
      </w:r>
      <w:r w:rsidR="00520C0A" w:rsidRPr="00A1136F">
        <w:rPr>
          <w:rFonts w:ascii="Arial" w:hAnsi="Arial" w:cs="Arial"/>
          <w:color w:val="000000"/>
          <w:lang w:bidi="he-IL"/>
        </w:rPr>
        <w:t xml:space="preserve"> following </w:t>
      </w:r>
      <w:r w:rsidR="00322F02">
        <w:rPr>
          <w:rFonts w:ascii="Arial" w:hAnsi="Arial" w:cs="Arial"/>
          <w:color w:val="000000"/>
          <w:lang w:bidi="he-IL"/>
        </w:rPr>
        <w:t xml:space="preserve">comment </w:t>
      </w:r>
      <w:r w:rsidR="00520C0A" w:rsidRPr="00A1136F">
        <w:rPr>
          <w:rFonts w:ascii="Arial" w:hAnsi="Arial" w:cs="Arial"/>
          <w:color w:val="000000"/>
          <w:lang w:bidi="he-IL"/>
        </w:rPr>
        <w:t xml:space="preserve">on this issue: </w:t>
      </w:r>
    </w:p>
    <w:p w:rsidR="00520C0A" w:rsidRPr="00A1136F" w:rsidRDefault="00520C0A" w:rsidP="005559E2">
      <w:pPr>
        <w:jc w:val="both"/>
        <w:rPr>
          <w:rFonts w:ascii="Arial" w:hAnsi="Arial" w:cs="Arial"/>
          <w:color w:val="000000"/>
          <w:lang w:bidi="he-IL"/>
        </w:rPr>
      </w:pPr>
    </w:p>
    <w:p w:rsidR="00345274" w:rsidRPr="00A1136F" w:rsidRDefault="00520C0A" w:rsidP="005559E2">
      <w:pPr>
        <w:ind w:left="720"/>
        <w:jc w:val="both"/>
        <w:rPr>
          <w:rFonts w:ascii="Arial" w:hAnsi="Arial" w:cs="Arial"/>
          <w:color w:val="000000"/>
          <w:lang w:bidi="he-IL"/>
        </w:rPr>
      </w:pPr>
      <w:r w:rsidRPr="00A1136F">
        <w:rPr>
          <w:rFonts w:ascii="Arial" w:hAnsi="Arial" w:cs="Arial"/>
          <w:color w:val="000000"/>
          <w:lang w:bidi="he-IL"/>
        </w:rPr>
        <w:t>However, Ra</w:t>
      </w:r>
      <w:r w:rsidR="00ED727E">
        <w:rPr>
          <w:rFonts w:ascii="Arial" w:hAnsi="Arial" w:cs="Arial"/>
          <w:color w:val="000000"/>
          <w:lang w:bidi="he-IL"/>
        </w:rPr>
        <w:t>bbi</w:t>
      </w:r>
      <w:r w:rsidRPr="00A1136F">
        <w:rPr>
          <w:rFonts w:ascii="Arial" w:hAnsi="Arial" w:cs="Arial"/>
          <w:color w:val="000000"/>
          <w:lang w:bidi="he-IL"/>
        </w:rPr>
        <w:t xml:space="preserve"> Yosef </w:t>
      </w:r>
      <w:r w:rsidR="00407F79" w:rsidRPr="00A1136F">
        <w:rPr>
          <w:rFonts w:ascii="Arial" w:hAnsi="Arial" w:cs="Arial"/>
          <w:color w:val="000000"/>
          <w:lang w:bidi="he-IL"/>
        </w:rPr>
        <w:t xml:space="preserve">[Ashkenazi] </w:t>
      </w:r>
      <w:r w:rsidRPr="00A1136F">
        <w:rPr>
          <w:rFonts w:ascii="Arial" w:hAnsi="Arial" w:cs="Arial"/>
          <w:color w:val="000000"/>
          <w:lang w:bidi="he-IL"/>
        </w:rPr>
        <w:t xml:space="preserve">emended his work [to read] “One who plows and one who plants.” And </w:t>
      </w:r>
      <w:r w:rsidR="00407F79" w:rsidRPr="00A1136F">
        <w:rPr>
          <w:rFonts w:ascii="Arial" w:hAnsi="Arial" w:cs="Arial"/>
          <w:color w:val="000000"/>
          <w:lang w:bidi="he-IL"/>
        </w:rPr>
        <w:t>[he writes:] “</w:t>
      </w:r>
      <w:r w:rsidRPr="00A1136F">
        <w:rPr>
          <w:rFonts w:ascii="Arial" w:hAnsi="Arial" w:cs="Arial"/>
          <w:color w:val="000000"/>
          <w:lang w:bidi="he-IL"/>
        </w:rPr>
        <w:t xml:space="preserve">this text I found in all of the </w:t>
      </w:r>
      <w:r w:rsidRPr="00A1136F">
        <w:rPr>
          <w:rFonts w:ascii="Arial" w:hAnsi="Arial" w:cs="Arial"/>
          <w:i/>
          <w:iCs/>
          <w:color w:val="000000"/>
          <w:lang w:bidi="he-IL"/>
        </w:rPr>
        <w:t xml:space="preserve">mishnayot, </w:t>
      </w:r>
      <w:r w:rsidR="00ED727E">
        <w:rPr>
          <w:rFonts w:ascii="Arial" w:hAnsi="Arial" w:cs="Arial"/>
          <w:color w:val="000000"/>
          <w:lang w:bidi="he-IL"/>
        </w:rPr>
        <w:t>‘</w:t>
      </w:r>
      <w:r w:rsidRPr="00A1136F">
        <w:rPr>
          <w:rFonts w:ascii="Arial" w:hAnsi="Arial" w:cs="Arial"/>
          <w:color w:val="000000"/>
          <w:lang w:bidi="he-IL"/>
        </w:rPr>
        <w:t>One</w:t>
      </w:r>
      <w:r w:rsidR="00407F79" w:rsidRPr="00A1136F">
        <w:rPr>
          <w:rFonts w:ascii="Arial" w:hAnsi="Arial" w:cs="Arial"/>
          <w:color w:val="000000"/>
          <w:lang w:bidi="he-IL"/>
        </w:rPr>
        <w:t xml:space="preserve"> who plows and one who plants.</w:t>
      </w:r>
      <w:r w:rsidR="00ED727E">
        <w:rPr>
          <w:rFonts w:ascii="Arial" w:hAnsi="Arial" w:cs="Arial"/>
          <w:color w:val="000000"/>
          <w:lang w:bidi="he-IL"/>
        </w:rPr>
        <w:t>’</w:t>
      </w:r>
      <w:r w:rsidR="00407F79" w:rsidRPr="00A1136F">
        <w:rPr>
          <w:rFonts w:ascii="Arial" w:hAnsi="Arial" w:cs="Arial"/>
          <w:color w:val="000000"/>
          <w:lang w:bidi="he-IL"/>
        </w:rPr>
        <w:t>”</w:t>
      </w:r>
      <w:r w:rsidRPr="00A1136F">
        <w:rPr>
          <w:rFonts w:ascii="Arial" w:hAnsi="Arial" w:cs="Arial"/>
          <w:color w:val="000000"/>
          <w:lang w:bidi="he-IL"/>
        </w:rPr>
        <w:t xml:space="preserve"> </w:t>
      </w:r>
      <w:r w:rsidR="0022203F" w:rsidRPr="00A1136F">
        <w:rPr>
          <w:rFonts w:ascii="Arial" w:hAnsi="Arial" w:cs="Arial"/>
          <w:color w:val="000000"/>
          <w:lang w:bidi="he-IL"/>
        </w:rPr>
        <w:t xml:space="preserve">And it is true that this is </w:t>
      </w:r>
      <w:r w:rsidR="00322F02">
        <w:rPr>
          <w:rFonts w:ascii="Arial" w:hAnsi="Arial" w:cs="Arial"/>
          <w:color w:val="000000"/>
          <w:lang w:bidi="he-IL"/>
        </w:rPr>
        <w:t xml:space="preserve">also </w:t>
      </w:r>
      <w:r w:rsidR="0022203F" w:rsidRPr="00A1136F">
        <w:rPr>
          <w:rFonts w:ascii="Arial" w:hAnsi="Arial" w:cs="Arial"/>
          <w:color w:val="000000"/>
          <w:lang w:bidi="he-IL"/>
        </w:rPr>
        <w:t>[the text found] in the Jerusalem Talmud. And it is a big question</w:t>
      </w:r>
      <w:r w:rsidR="0069689C">
        <w:rPr>
          <w:rFonts w:ascii="Arial" w:hAnsi="Arial" w:cs="Arial"/>
          <w:color w:val="000000"/>
          <w:lang w:bidi="he-IL"/>
        </w:rPr>
        <w:t>, since</w:t>
      </w:r>
      <w:r w:rsidR="0022203F" w:rsidRPr="00A1136F">
        <w:rPr>
          <w:rFonts w:ascii="Arial" w:hAnsi="Arial" w:cs="Arial"/>
          <w:color w:val="000000"/>
          <w:lang w:bidi="he-IL"/>
        </w:rPr>
        <w:t xml:space="preserve"> the </w:t>
      </w:r>
      <w:r w:rsidR="0022203F" w:rsidRPr="00A1136F">
        <w:rPr>
          <w:rFonts w:ascii="Arial" w:hAnsi="Arial" w:cs="Arial"/>
          <w:i/>
          <w:iCs/>
          <w:color w:val="000000"/>
          <w:lang w:bidi="he-IL"/>
        </w:rPr>
        <w:t xml:space="preserve">Talmud Bavli </w:t>
      </w:r>
      <w:r w:rsidR="0022203F" w:rsidRPr="00A1136F">
        <w:rPr>
          <w:rFonts w:ascii="Arial" w:hAnsi="Arial" w:cs="Arial"/>
          <w:color w:val="000000"/>
          <w:lang w:bidi="he-IL"/>
        </w:rPr>
        <w:t xml:space="preserve">says that the </w:t>
      </w:r>
      <w:r w:rsidR="0022203F" w:rsidRPr="00A1136F">
        <w:rPr>
          <w:rFonts w:ascii="Arial" w:hAnsi="Arial" w:cs="Arial"/>
          <w:i/>
          <w:iCs/>
          <w:color w:val="000000"/>
          <w:lang w:bidi="he-IL"/>
        </w:rPr>
        <w:t xml:space="preserve">tanna </w:t>
      </w:r>
      <w:r w:rsidR="0022203F" w:rsidRPr="00A1136F">
        <w:rPr>
          <w:rFonts w:ascii="Arial" w:hAnsi="Arial" w:cs="Arial"/>
          <w:color w:val="000000"/>
          <w:lang w:bidi="he-IL"/>
        </w:rPr>
        <w:t xml:space="preserve">referred to the land of Israel, and the </w:t>
      </w:r>
      <w:r w:rsidR="0022203F" w:rsidRPr="00A1136F">
        <w:rPr>
          <w:rFonts w:ascii="Arial" w:hAnsi="Arial" w:cs="Arial"/>
          <w:i/>
          <w:iCs/>
          <w:color w:val="000000"/>
          <w:lang w:bidi="he-IL"/>
        </w:rPr>
        <w:t xml:space="preserve">amora’im </w:t>
      </w:r>
      <w:r w:rsidR="0022203F" w:rsidRPr="00A1136F">
        <w:rPr>
          <w:rFonts w:ascii="Arial" w:hAnsi="Arial" w:cs="Arial"/>
          <w:color w:val="000000"/>
          <w:lang w:bidi="he-IL"/>
        </w:rPr>
        <w:t xml:space="preserve">of the land of Israel say that the </w:t>
      </w:r>
      <w:r w:rsidR="0022203F" w:rsidRPr="00A1136F">
        <w:rPr>
          <w:rFonts w:ascii="Arial" w:hAnsi="Arial" w:cs="Arial"/>
          <w:i/>
          <w:iCs/>
          <w:color w:val="000000"/>
          <w:lang w:bidi="he-IL"/>
        </w:rPr>
        <w:t xml:space="preserve">tanna </w:t>
      </w:r>
      <w:r w:rsidR="0022203F" w:rsidRPr="00A1136F">
        <w:rPr>
          <w:rFonts w:ascii="Arial" w:hAnsi="Arial" w:cs="Arial"/>
          <w:color w:val="000000"/>
          <w:lang w:bidi="he-IL"/>
        </w:rPr>
        <w:t>referred to [locales] outside the land of Israel.  (</w:t>
      </w:r>
      <w:r w:rsidR="0022203F" w:rsidRPr="00A1136F">
        <w:rPr>
          <w:rFonts w:ascii="Arial" w:hAnsi="Arial" w:cs="Arial"/>
          <w:i/>
          <w:iCs/>
          <w:color w:val="000000"/>
          <w:lang w:bidi="he-IL"/>
        </w:rPr>
        <w:t xml:space="preserve">Melekhet Shlomo, Shabbat </w:t>
      </w:r>
      <w:r w:rsidR="0022203F" w:rsidRPr="00A1136F">
        <w:rPr>
          <w:rFonts w:ascii="Arial" w:hAnsi="Arial" w:cs="Arial"/>
          <w:color w:val="000000"/>
          <w:lang w:bidi="he-IL"/>
        </w:rPr>
        <w:t>7:2)</w:t>
      </w:r>
    </w:p>
    <w:p w:rsidR="0022203F" w:rsidRPr="00A1136F" w:rsidRDefault="0022203F" w:rsidP="005559E2">
      <w:pPr>
        <w:jc w:val="both"/>
        <w:rPr>
          <w:rFonts w:ascii="Arial" w:hAnsi="Arial" w:cs="Arial"/>
          <w:color w:val="000000"/>
          <w:lang w:bidi="he-IL"/>
        </w:rPr>
      </w:pPr>
    </w:p>
    <w:p w:rsidR="0022203F" w:rsidRPr="00A1136F" w:rsidRDefault="0022203F" w:rsidP="00656C61">
      <w:pPr>
        <w:jc w:val="both"/>
        <w:rPr>
          <w:rFonts w:ascii="Arial" w:hAnsi="Arial" w:cs="Arial"/>
          <w:color w:val="000000"/>
          <w:lang w:bidi="he-IL"/>
        </w:rPr>
      </w:pPr>
      <w:r w:rsidRPr="00A1136F">
        <w:rPr>
          <w:rFonts w:ascii="Arial" w:hAnsi="Arial" w:cs="Arial"/>
          <w:color w:val="000000"/>
          <w:lang w:bidi="he-IL"/>
        </w:rPr>
        <w:t xml:space="preserve">The </w:t>
      </w:r>
      <w:r w:rsidRPr="00A1136F">
        <w:rPr>
          <w:rFonts w:ascii="Arial" w:hAnsi="Arial" w:cs="Arial"/>
          <w:i/>
          <w:iCs/>
          <w:color w:val="000000"/>
          <w:lang w:bidi="he-IL"/>
        </w:rPr>
        <w:t xml:space="preserve">Melekhet Shlomo </w:t>
      </w:r>
      <w:r w:rsidR="00407F79" w:rsidRPr="00A1136F">
        <w:rPr>
          <w:rFonts w:ascii="Arial" w:hAnsi="Arial" w:cs="Arial"/>
          <w:color w:val="000000"/>
          <w:lang w:bidi="he-IL"/>
        </w:rPr>
        <w:t>notes</w:t>
      </w:r>
      <w:r w:rsidRPr="00A1136F">
        <w:rPr>
          <w:rFonts w:ascii="Arial" w:hAnsi="Arial" w:cs="Arial"/>
          <w:color w:val="000000"/>
          <w:lang w:bidi="he-IL"/>
        </w:rPr>
        <w:t xml:space="preserve"> the fact that the Jerusalem Talmud specifically, as well as the manuscripts of the Mishna, which </w:t>
      </w:r>
      <w:r w:rsidR="00407F79" w:rsidRPr="00A1136F">
        <w:rPr>
          <w:rFonts w:ascii="Arial" w:hAnsi="Arial" w:cs="Arial"/>
          <w:color w:val="000000"/>
          <w:lang w:bidi="he-IL"/>
        </w:rPr>
        <w:t>are k</w:t>
      </w:r>
      <w:r w:rsidRPr="00A1136F">
        <w:rPr>
          <w:rFonts w:ascii="Arial" w:hAnsi="Arial" w:cs="Arial"/>
          <w:color w:val="000000"/>
          <w:lang w:bidi="he-IL"/>
        </w:rPr>
        <w:t>now</w:t>
      </w:r>
      <w:r w:rsidR="00407F79" w:rsidRPr="00A1136F">
        <w:rPr>
          <w:rFonts w:ascii="Arial" w:hAnsi="Arial" w:cs="Arial"/>
          <w:color w:val="000000"/>
          <w:lang w:bidi="he-IL"/>
        </w:rPr>
        <w:t>n</w:t>
      </w:r>
      <w:r w:rsidRPr="00A1136F">
        <w:rPr>
          <w:rFonts w:ascii="Arial" w:hAnsi="Arial" w:cs="Arial"/>
          <w:color w:val="000000"/>
          <w:lang w:bidi="he-IL"/>
        </w:rPr>
        <w:t xml:space="preserve"> today </w:t>
      </w:r>
      <w:r w:rsidR="00407F79" w:rsidRPr="00A1136F">
        <w:rPr>
          <w:rFonts w:ascii="Arial" w:hAnsi="Arial" w:cs="Arial"/>
          <w:color w:val="000000"/>
          <w:lang w:bidi="he-IL"/>
        </w:rPr>
        <w:t xml:space="preserve">to have </w:t>
      </w:r>
      <w:r w:rsidRPr="00A1136F">
        <w:rPr>
          <w:rFonts w:ascii="Arial" w:hAnsi="Arial" w:cs="Arial"/>
          <w:color w:val="000000"/>
          <w:lang w:bidi="he-IL"/>
        </w:rPr>
        <w:t>origina</w:t>
      </w:r>
      <w:r w:rsidR="00407F79" w:rsidRPr="00A1136F">
        <w:rPr>
          <w:rFonts w:ascii="Arial" w:hAnsi="Arial" w:cs="Arial"/>
          <w:color w:val="000000"/>
          <w:lang w:bidi="he-IL"/>
        </w:rPr>
        <w:t>ted</w:t>
      </w:r>
      <w:r w:rsidRPr="00A1136F">
        <w:rPr>
          <w:rFonts w:ascii="Arial" w:hAnsi="Arial" w:cs="Arial"/>
          <w:color w:val="000000"/>
          <w:lang w:bidi="he-IL"/>
        </w:rPr>
        <w:t xml:space="preserve"> from </w:t>
      </w:r>
      <w:r w:rsidR="00407F79" w:rsidRPr="00A1136F">
        <w:rPr>
          <w:rFonts w:ascii="Arial" w:hAnsi="Arial" w:cs="Arial"/>
          <w:color w:val="000000"/>
          <w:lang w:bidi="he-IL"/>
        </w:rPr>
        <w:t>I</w:t>
      </w:r>
      <w:r w:rsidRPr="00A1136F">
        <w:rPr>
          <w:rFonts w:ascii="Arial" w:hAnsi="Arial" w:cs="Arial"/>
          <w:color w:val="000000"/>
          <w:lang w:bidi="he-IL"/>
        </w:rPr>
        <w:t xml:space="preserve">srael, </w:t>
      </w:r>
      <w:r w:rsidR="00407F79" w:rsidRPr="00A1136F">
        <w:rPr>
          <w:rFonts w:ascii="Arial" w:hAnsi="Arial" w:cs="Arial"/>
          <w:color w:val="000000"/>
          <w:lang w:bidi="he-IL"/>
        </w:rPr>
        <w:t xml:space="preserve">list plowing prior to planting. This, in turn, </w:t>
      </w:r>
      <w:r w:rsidRPr="00A1136F">
        <w:rPr>
          <w:rFonts w:ascii="Arial" w:hAnsi="Arial" w:cs="Arial"/>
          <w:color w:val="000000"/>
          <w:lang w:bidi="he-IL"/>
        </w:rPr>
        <w:t xml:space="preserve">raises questions about the comment of the Gemara on the matter. Professor Yehuda Felix in his work </w:t>
      </w:r>
      <w:r w:rsidRPr="00A1136F">
        <w:rPr>
          <w:rFonts w:ascii="Arial" w:hAnsi="Arial" w:cs="Arial"/>
          <w:i/>
          <w:iCs/>
          <w:color w:val="000000"/>
          <w:lang w:bidi="he-IL"/>
        </w:rPr>
        <w:t>Ha-</w:t>
      </w:r>
      <w:r w:rsidR="0069689C">
        <w:rPr>
          <w:rFonts w:ascii="Arial" w:hAnsi="Arial" w:cs="Arial"/>
          <w:i/>
          <w:iCs/>
          <w:color w:val="000000"/>
          <w:lang w:bidi="he-IL"/>
        </w:rPr>
        <w:lastRenderedPageBreak/>
        <w:t>H</w:t>
      </w:r>
      <w:r w:rsidRPr="00A1136F">
        <w:rPr>
          <w:rFonts w:ascii="Arial" w:hAnsi="Arial" w:cs="Arial"/>
          <w:i/>
          <w:iCs/>
          <w:color w:val="000000"/>
          <w:lang w:bidi="he-IL"/>
        </w:rPr>
        <w:t>akla’ut Be-Eretz Yisrael Bi-</w:t>
      </w:r>
      <w:r w:rsidR="0069689C">
        <w:rPr>
          <w:rFonts w:ascii="Arial" w:hAnsi="Arial" w:cs="Arial"/>
          <w:i/>
          <w:iCs/>
          <w:color w:val="000000"/>
          <w:lang w:bidi="he-IL"/>
        </w:rPr>
        <w:t>T</w:t>
      </w:r>
      <w:r w:rsidRPr="00A1136F">
        <w:rPr>
          <w:rFonts w:ascii="Arial" w:hAnsi="Arial" w:cs="Arial"/>
          <w:i/>
          <w:iCs/>
          <w:color w:val="000000"/>
          <w:lang w:bidi="he-IL"/>
        </w:rPr>
        <w:t>ekufat Ha-Mishna Ve-ha</w:t>
      </w:r>
      <w:r w:rsidR="007C7F2D">
        <w:rPr>
          <w:rFonts w:ascii="Arial" w:hAnsi="Arial" w:cs="Arial"/>
          <w:i/>
          <w:iCs/>
          <w:color w:val="000000"/>
          <w:lang w:bidi="he-IL"/>
        </w:rPr>
        <w:t>T</w:t>
      </w:r>
      <w:r w:rsidRPr="00A1136F">
        <w:rPr>
          <w:rFonts w:ascii="Arial" w:hAnsi="Arial" w:cs="Arial"/>
          <w:i/>
          <w:iCs/>
          <w:color w:val="000000"/>
          <w:lang w:bidi="he-IL"/>
        </w:rPr>
        <w:t>almud</w:t>
      </w:r>
      <w:r w:rsidRPr="00A1136F">
        <w:rPr>
          <w:rFonts w:ascii="Arial" w:hAnsi="Arial" w:cs="Arial"/>
          <w:color w:val="000000"/>
          <w:lang w:bidi="he-IL"/>
        </w:rPr>
        <w:t xml:space="preserve"> (p.</w:t>
      </w:r>
      <w:r w:rsidR="00347F67">
        <w:rPr>
          <w:rFonts w:ascii="Arial" w:hAnsi="Arial" w:cs="Arial"/>
          <w:color w:val="000000"/>
          <w:lang w:bidi="he-IL"/>
        </w:rPr>
        <w:t xml:space="preserve"> </w:t>
      </w:r>
      <w:r w:rsidRPr="00A1136F">
        <w:rPr>
          <w:rFonts w:ascii="Arial" w:hAnsi="Arial" w:cs="Arial"/>
          <w:color w:val="000000"/>
          <w:lang w:bidi="he-IL"/>
        </w:rPr>
        <w:t xml:space="preserve">36-37) comments that no </w:t>
      </w:r>
      <w:r w:rsidR="00407F79" w:rsidRPr="00A1136F">
        <w:rPr>
          <w:rFonts w:ascii="Arial" w:hAnsi="Arial" w:cs="Arial"/>
          <w:color w:val="000000"/>
          <w:lang w:bidi="he-IL"/>
        </w:rPr>
        <w:t xml:space="preserve">historical </w:t>
      </w:r>
      <w:r w:rsidRPr="00A1136F">
        <w:rPr>
          <w:rFonts w:ascii="Arial" w:hAnsi="Arial" w:cs="Arial"/>
          <w:color w:val="000000"/>
          <w:lang w:bidi="he-IL"/>
        </w:rPr>
        <w:t>evidence that planting was performed prior to plowing in the land of Israel</w:t>
      </w:r>
      <w:r w:rsidR="00347F67" w:rsidRPr="00347F67">
        <w:rPr>
          <w:rFonts w:ascii="Arial" w:hAnsi="Arial" w:cs="Arial"/>
          <w:color w:val="000000"/>
          <w:lang w:bidi="he-IL"/>
        </w:rPr>
        <w:t xml:space="preserve"> </w:t>
      </w:r>
      <w:r w:rsidR="00347F67" w:rsidRPr="00A1136F">
        <w:rPr>
          <w:rFonts w:ascii="Arial" w:hAnsi="Arial" w:cs="Arial"/>
          <w:color w:val="000000"/>
          <w:lang w:bidi="he-IL"/>
        </w:rPr>
        <w:t>has been found</w:t>
      </w:r>
      <w:r w:rsidRPr="00A1136F">
        <w:rPr>
          <w:rFonts w:ascii="Arial" w:hAnsi="Arial" w:cs="Arial"/>
          <w:color w:val="000000"/>
          <w:lang w:bidi="he-IL"/>
        </w:rPr>
        <w:t>, in which case the words of the Gemara are truly puzzling.</w:t>
      </w:r>
      <w:r w:rsidRPr="00A1136F">
        <w:rPr>
          <w:rStyle w:val="FootnoteReference"/>
          <w:rFonts w:ascii="Arial" w:hAnsi="Arial" w:cs="Arial"/>
          <w:color w:val="000000"/>
          <w:lang w:bidi="he-IL"/>
        </w:rPr>
        <w:footnoteReference w:id="9"/>
      </w:r>
      <w:r w:rsidRPr="00A1136F">
        <w:rPr>
          <w:rFonts w:ascii="Arial" w:hAnsi="Arial" w:cs="Arial"/>
          <w:color w:val="000000"/>
          <w:lang w:bidi="he-IL"/>
        </w:rPr>
        <w:t xml:space="preserve">  </w:t>
      </w:r>
    </w:p>
    <w:p w:rsidR="0022203F" w:rsidRPr="00A1136F" w:rsidRDefault="0022203F" w:rsidP="005559E2">
      <w:pPr>
        <w:jc w:val="both"/>
        <w:rPr>
          <w:rFonts w:ascii="Arial" w:hAnsi="Arial" w:cs="Arial"/>
          <w:color w:val="000000"/>
          <w:lang w:bidi="he-IL"/>
        </w:rPr>
      </w:pPr>
    </w:p>
    <w:p w:rsidR="0022203F" w:rsidRPr="00A1136F" w:rsidRDefault="0022203F" w:rsidP="005559E2">
      <w:pPr>
        <w:pStyle w:val="ListParagraph"/>
        <w:numPr>
          <w:ilvl w:val="0"/>
          <w:numId w:val="3"/>
        </w:numPr>
        <w:jc w:val="both"/>
        <w:rPr>
          <w:rFonts w:ascii="Arial" w:hAnsi="Arial" w:cs="Arial"/>
          <w:b/>
          <w:bCs/>
          <w:color w:val="000000"/>
          <w:szCs w:val="24"/>
          <w:lang w:bidi="he-IL"/>
        </w:rPr>
      </w:pPr>
      <w:r w:rsidRPr="00A1136F">
        <w:rPr>
          <w:rFonts w:ascii="Arial" w:hAnsi="Arial" w:cs="Arial"/>
          <w:b/>
          <w:bCs/>
          <w:color w:val="000000"/>
          <w:szCs w:val="24"/>
          <w:lang w:bidi="he-IL"/>
        </w:rPr>
        <w:t>Bowing and Prostrating during the Confession of the High Priest</w:t>
      </w:r>
    </w:p>
    <w:p w:rsidR="006030B6" w:rsidRPr="00A1136F" w:rsidRDefault="006030B6" w:rsidP="005559E2">
      <w:pPr>
        <w:jc w:val="both"/>
        <w:rPr>
          <w:rFonts w:ascii="Arial" w:hAnsi="Arial" w:cs="Arial"/>
          <w:color w:val="000000"/>
          <w:lang w:bidi="he-IL"/>
        </w:rPr>
      </w:pPr>
      <w:r w:rsidRPr="00A1136F">
        <w:rPr>
          <w:rFonts w:ascii="Arial" w:hAnsi="Arial" w:cs="Arial"/>
          <w:color w:val="000000"/>
          <w:lang w:bidi="he-IL"/>
        </w:rPr>
        <w:t>On Yom Kippur, the High Priest confesses three separate times</w:t>
      </w:r>
      <w:r w:rsidR="00322F02">
        <w:rPr>
          <w:rFonts w:ascii="Arial" w:hAnsi="Arial" w:cs="Arial"/>
          <w:color w:val="000000"/>
          <w:lang w:bidi="he-IL"/>
        </w:rPr>
        <w:t>;</w:t>
      </w:r>
      <w:r w:rsidRPr="00A1136F">
        <w:rPr>
          <w:rFonts w:ascii="Arial" w:hAnsi="Arial" w:cs="Arial"/>
          <w:color w:val="000000"/>
          <w:lang w:bidi="he-IL"/>
        </w:rPr>
        <w:t xml:space="preserve"> two of </w:t>
      </w:r>
      <w:r w:rsidR="00322F02">
        <w:rPr>
          <w:rFonts w:ascii="Arial" w:hAnsi="Arial" w:cs="Arial"/>
          <w:color w:val="000000"/>
          <w:lang w:bidi="he-IL"/>
        </w:rPr>
        <w:t>these confessions</w:t>
      </w:r>
      <w:r w:rsidR="00322F02" w:rsidRPr="00A1136F">
        <w:rPr>
          <w:rFonts w:ascii="Arial" w:hAnsi="Arial" w:cs="Arial"/>
          <w:color w:val="000000"/>
          <w:lang w:bidi="he-IL"/>
        </w:rPr>
        <w:t xml:space="preserve"> </w:t>
      </w:r>
      <w:r w:rsidRPr="00A1136F">
        <w:rPr>
          <w:rFonts w:ascii="Arial" w:hAnsi="Arial" w:cs="Arial"/>
          <w:color w:val="000000"/>
          <w:lang w:bidi="he-IL"/>
        </w:rPr>
        <w:t xml:space="preserve">were conducted over the bull, </w:t>
      </w:r>
      <w:r w:rsidR="00407F79" w:rsidRPr="00A1136F">
        <w:rPr>
          <w:rFonts w:ascii="Arial" w:hAnsi="Arial" w:cs="Arial"/>
          <w:color w:val="000000"/>
          <w:lang w:bidi="he-IL"/>
        </w:rPr>
        <w:t xml:space="preserve">while </w:t>
      </w:r>
      <w:r w:rsidRPr="00A1136F">
        <w:rPr>
          <w:rFonts w:ascii="Arial" w:hAnsi="Arial" w:cs="Arial"/>
          <w:color w:val="000000"/>
          <w:lang w:bidi="he-IL"/>
        </w:rPr>
        <w:t xml:space="preserve">one </w:t>
      </w:r>
      <w:r w:rsidR="00407F79" w:rsidRPr="00A1136F">
        <w:rPr>
          <w:rFonts w:ascii="Arial" w:hAnsi="Arial" w:cs="Arial"/>
          <w:color w:val="000000"/>
          <w:lang w:bidi="he-IL"/>
        </w:rPr>
        <w:t xml:space="preserve">was </w:t>
      </w:r>
      <w:r w:rsidRPr="00A1136F">
        <w:rPr>
          <w:rFonts w:ascii="Arial" w:hAnsi="Arial" w:cs="Arial"/>
          <w:color w:val="000000"/>
          <w:lang w:bidi="he-IL"/>
        </w:rPr>
        <w:t>performed over the scapegoat.</w:t>
      </w:r>
      <w:r w:rsidR="00407F79" w:rsidRPr="00A1136F">
        <w:rPr>
          <w:rStyle w:val="FootnoteReference"/>
          <w:rFonts w:ascii="Arial" w:hAnsi="Arial" w:cs="Arial"/>
          <w:color w:val="000000"/>
          <w:lang w:bidi="he-IL"/>
        </w:rPr>
        <w:footnoteReference w:id="10"/>
      </w:r>
      <w:r w:rsidRPr="00A1136F">
        <w:rPr>
          <w:rFonts w:ascii="Arial" w:hAnsi="Arial" w:cs="Arial"/>
          <w:color w:val="000000"/>
          <w:lang w:bidi="he-IL"/>
        </w:rPr>
        <w:t xml:space="preserve"> The final confession is described in the Mishna quoted in the Gemara on </w:t>
      </w:r>
      <w:r w:rsidR="00322F02">
        <w:rPr>
          <w:rFonts w:ascii="Arial" w:hAnsi="Arial" w:cs="Arial"/>
          <w:color w:val="000000"/>
          <w:lang w:bidi="he-IL"/>
        </w:rPr>
        <w:t xml:space="preserve">Yoma </w:t>
      </w:r>
      <w:r w:rsidRPr="00A1136F">
        <w:rPr>
          <w:rFonts w:ascii="Arial" w:hAnsi="Arial" w:cs="Arial"/>
          <w:color w:val="000000"/>
          <w:lang w:bidi="he-IL"/>
        </w:rPr>
        <w:t xml:space="preserve">66b: </w:t>
      </w:r>
    </w:p>
    <w:p w:rsidR="006030B6" w:rsidRPr="00A1136F" w:rsidRDefault="006030B6" w:rsidP="005559E2">
      <w:pPr>
        <w:jc w:val="both"/>
        <w:rPr>
          <w:rFonts w:ascii="Arial" w:hAnsi="Arial" w:cs="Arial"/>
          <w:color w:val="000000"/>
          <w:lang w:bidi="he-IL"/>
        </w:rPr>
      </w:pPr>
    </w:p>
    <w:p w:rsidR="00347F67" w:rsidRDefault="006030B6" w:rsidP="005559E2">
      <w:pPr>
        <w:ind w:left="720"/>
        <w:jc w:val="both"/>
        <w:rPr>
          <w:rFonts w:ascii="Arial" w:hAnsi="Arial" w:cs="Arial"/>
          <w:color w:val="000000"/>
          <w:lang w:bidi="he-IL"/>
        </w:rPr>
      </w:pPr>
      <w:r w:rsidRPr="00A1136F">
        <w:rPr>
          <w:rFonts w:ascii="Arial" w:hAnsi="Arial" w:cs="Arial"/>
          <w:color w:val="000000"/>
          <w:lang w:bidi="he-IL"/>
        </w:rPr>
        <w:t xml:space="preserve">He came to the scapegoat, and placed his two hands on it, and he confesses. And this is what he says: Please, God! Your people, the house of Israel have sinned before you! Please God! Atone please, for the </w:t>
      </w:r>
      <w:r w:rsidR="008458C7" w:rsidRPr="00A1136F">
        <w:rPr>
          <w:rFonts w:ascii="Arial" w:hAnsi="Arial" w:cs="Arial"/>
          <w:color w:val="000000"/>
          <w:lang w:bidi="he-IL"/>
        </w:rPr>
        <w:t xml:space="preserve">wrongdoings, </w:t>
      </w:r>
      <w:r w:rsidRPr="00A1136F">
        <w:rPr>
          <w:rFonts w:ascii="Arial" w:hAnsi="Arial" w:cs="Arial"/>
          <w:color w:val="000000"/>
          <w:lang w:bidi="he-IL"/>
        </w:rPr>
        <w:t>and the</w:t>
      </w:r>
      <w:r w:rsidR="008458C7" w:rsidRPr="00A1136F">
        <w:rPr>
          <w:rFonts w:ascii="Arial" w:hAnsi="Arial" w:cs="Arial"/>
          <w:color w:val="000000"/>
          <w:lang w:bidi="he-IL"/>
        </w:rPr>
        <w:t xml:space="preserve"> transgressions</w:t>
      </w:r>
      <w:r w:rsidRPr="00A1136F">
        <w:rPr>
          <w:rFonts w:ascii="Arial" w:hAnsi="Arial" w:cs="Arial"/>
          <w:color w:val="000000"/>
          <w:lang w:bidi="he-IL"/>
        </w:rPr>
        <w:t xml:space="preserve">, and the </w:t>
      </w:r>
      <w:r w:rsidR="008458C7" w:rsidRPr="00A1136F">
        <w:rPr>
          <w:rFonts w:ascii="Arial" w:hAnsi="Arial" w:cs="Arial"/>
          <w:color w:val="000000"/>
          <w:lang w:bidi="he-IL"/>
        </w:rPr>
        <w:t>sins</w:t>
      </w:r>
      <w:r w:rsidRPr="00A1136F">
        <w:rPr>
          <w:rFonts w:ascii="Arial" w:hAnsi="Arial" w:cs="Arial"/>
          <w:color w:val="000000"/>
          <w:lang w:bidi="he-IL"/>
        </w:rPr>
        <w:t xml:space="preserve"> that your people, the house of Israel, have </w:t>
      </w:r>
      <w:r w:rsidR="008458C7" w:rsidRPr="00A1136F">
        <w:rPr>
          <w:rFonts w:ascii="Arial" w:hAnsi="Arial" w:cs="Arial"/>
          <w:color w:val="000000"/>
          <w:lang w:bidi="he-IL"/>
        </w:rPr>
        <w:t xml:space="preserve">done wrong, have transgressed, and have </w:t>
      </w:r>
      <w:r w:rsidRPr="00A1136F">
        <w:rPr>
          <w:rFonts w:ascii="Arial" w:hAnsi="Arial" w:cs="Arial"/>
          <w:color w:val="000000"/>
          <w:lang w:bidi="he-IL"/>
        </w:rPr>
        <w:t>sinned. As it is written in the Torah of Moshe, your servant, saying: “As on this day He will atone for you, to purify you from all of your sins, before God you shall be purified” (</w:t>
      </w:r>
      <w:r w:rsidRPr="00A1136F">
        <w:rPr>
          <w:rFonts w:ascii="Arial" w:hAnsi="Arial" w:cs="Arial"/>
          <w:i/>
          <w:iCs/>
          <w:color w:val="000000"/>
          <w:lang w:bidi="he-IL"/>
        </w:rPr>
        <w:t xml:space="preserve">Vayikra </w:t>
      </w:r>
      <w:r w:rsidRPr="00A1136F">
        <w:rPr>
          <w:rFonts w:ascii="Arial" w:hAnsi="Arial" w:cs="Arial"/>
          <w:color w:val="000000"/>
          <w:lang w:bidi="he-IL"/>
        </w:rPr>
        <w:t xml:space="preserve">16:30). </w:t>
      </w:r>
    </w:p>
    <w:p w:rsidR="00D36B7C" w:rsidRPr="00A1136F" w:rsidRDefault="006030B6" w:rsidP="005559E2">
      <w:pPr>
        <w:ind w:left="720"/>
        <w:jc w:val="both"/>
        <w:rPr>
          <w:rFonts w:ascii="Arial" w:hAnsi="Arial" w:cs="Arial"/>
          <w:color w:val="000000"/>
          <w:lang w:bidi="he-IL"/>
        </w:rPr>
      </w:pPr>
      <w:r w:rsidRPr="00A1136F">
        <w:rPr>
          <w:rFonts w:ascii="Arial" w:hAnsi="Arial" w:cs="Arial"/>
          <w:color w:val="000000"/>
          <w:lang w:bidi="he-IL"/>
        </w:rPr>
        <w:t xml:space="preserve">And the priests and the people </w:t>
      </w:r>
      <w:r w:rsidR="00D36B7C" w:rsidRPr="00A1136F">
        <w:rPr>
          <w:rFonts w:ascii="Arial" w:hAnsi="Arial" w:cs="Arial"/>
          <w:color w:val="000000"/>
          <w:lang w:bidi="he-IL"/>
        </w:rPr>
        <w:t xml:space="preserve">that were standing in the Courtyard, when they heard the ineffable Name emerging from the mouth of the High Priest, they would bow and prostrate and fall on their faces, and say: Blessed is the Name of the glory of His majesty forever.  (Mishna, </w:t>
      </w:r>
      <w:r w:rsidR="00D36B7C" w:rsidRPr="00A1136F">
        <w:rPr>
          <w:rFonts w:ascii="Arial" w:hAnsi="Arial" w:cs="Arial"/>
          <w:i/>
          <w:iCs/>
          <w:color w:val="000000"/>
          <w:lang w:bidi="he-IL"/>
        </w:rPr>
        <w:t xml:space="preserve">Yoma </w:t>
      </w:r>
      <w:r w:rsidR="008458C7" w:rsidRPr="00A1136F">
        <w:rPr>
          <w:rFonts w:ascii="Arial" w:hAnsi="Arial" w:cs="Arial"/>
          <w:color w:val="000000"/>
          <w:lang w:bidi="he-IL"/>
        </w:rPr>
        <w:t>6:2</w:t>
      </w:r>
      <w:r w:rsidR="00D36B7C" w:rsidRPr="00A1136F">
        <w:rPr>
          <w:rFonts w:ascii="Arial" w:hAnsi="Arial" w:cs="Arial"/>
          <w:color w:val="000000"/>
          <w:lang w:bidi="he-IL"/>
        </w:rPr>
        <w:t>)</w:t>
      </w:r>
    </w:p>
    <w:p w:rsidR="00D36B7C" w:rsidRPr="00A1136F" w:rsidRDefault="00D36B7C" w:rsidP="005559E2">
      <w:pPr>
        <w:jc w:val="both"/>
        <w:rPr>
          <w:rFonts w:ascii="Arial" w:hAnsi="Arial" w:cs="Arial"/>
          <w:color w:val="000000"/>
          <w:lang w:bidi="he-IL"/>
        </w:rPr>
      </w:pPr>
    </w:p>
    <w:p w:rsidR="00D36B7C" w:rsidRPr="00A1136F" w:rsidRDefault="00D36B7C" w:rsidP="005559E2">
      <w:pPr>
        <w:jc w:val="both"/>
        <w:rPr>
          <w:rFonts w:ascii="Arial" w:hAnsi="Arial" w:cs="Arial"/>
          <w:color w:val="000000"/>
          <w:lang w:bidi="he-IL"/>
        </w:rPr>
      </w:pPr>
      <w:r w:rsidRPr="00A1136F">
        <w:rPr>
          <w:rFonts w:ascii="Arial" w:hAnsi="Arial" w:cs="Arial"/>
          <w:color w:val="000000"/>
          <w:lang w:bidi="he-IL"/>
        </w:rPr>
        <w:t xml:space="preserve">The Mishna concludes with the response of the people upon hearing the ineffable Name. However, in the Jerusalem Talmud, this line does not appear, as the </w:t>
      </w:r>
      <w:r w:rsidRPr="00A1136F">
        <w:rPr>
          <w:rFonts w:ascii="Arial" w:hAnsi="Arial" w:cs="Arial"/>
          <w:i/>
          <w:iCs/>
          <w:color w:val="000000"/>
          <w:lang w:bidi="he-IL"/>
        </w:rPr>
        <w:t xml:space="preserve">Melekhet Shlomo </w:t>
      </w:r>
      <w:r w:rsidRPr="00A1136F">
        <w:rPr>
          <w:rFonts w:ascii="Arial" w:hAnsi="Arial" w:cs="Arial"/>
          <w:color w:val="000000"/>
          <w:lang w:bidi="he-IL"/>
        </w:rPr>
        <w:t xml:space="preserve">notes: </w:t>
      </w:r>
    </w:p>
    <w:p w:rsidR="00D36B7C" w:rsidRPr="00A1136F" w:rsidRDefault="00D36B7C" w:rsidP="005559E2">
      <w:pPr>
        <w:jc w:val="both"/>
        <w:rPr>
          <w:rFonts w:ascii="Arial" w:hAnsi="Arial" w:cs="Arial"/>
          <w:color w:val="000000"/>
          <w:lang w:bidi="he-IL"/>
        </w:rPr>
      </w:pPr>
    </w:p>
    <w:p w:rsidR="006030B6" w:rsidRPr="00A1136F" w:rsidRDefault="00D36B7C" w:rsidP="005559E2">
      <w:pPr>
        <w:ind w:left="720"/>
        <w:jc w:val="both"/>
        <w:rPr>
          <w:rFonts w:ascii="Arial" w:hAnsi="Arial" w:cs="Arial"/>
          <w:color w:val="000000"/>
          <w:lang w:bidi="he-IL"/>
        </w:rPr>
      </w:pPr>
      <w:r w:rsidRPr="00A1136F">
        <w:rPr>
          <w:rFonts w:ascii="Arial" w:hAnsi="Arial" w:cs="Arial"/>
          <w:color w:val="000000"/>
          <w:lang w:bidi="he-IL"/>
        </w:rPr>
        <w:t>And the entire</w:t>
      </w:r>
      <w:r w:rsidR="00407F79" w:rsidRPr="00A1136F">
        <w:rPr>
          <w:rFonts w:ascii="Arial" w:hAnsi="Arial" w:cs="Arial"/>
          <w:color w:val="000000"/>
          <w:lang w:bidi="he-IL"/>
        </w:rPr>
        <w:t xml:space="preserve"> [concluding line] does</w:t>
      </w:r>
      <w:r w:rsidRPr="00A1136F">
        <w:rPr>
          <w:rFonts w:ascii="Arial" w:hAnsi="Arial" w:cs="Arial"/>
          <w:color w:val="000000"/>
          <w:lang w:bidi="he-IL"/>
        </w:rPr>
        <w:t xml:space="preserve"> not </w:t>
      </w:r>
      <w:r w:rsidR="00407F79" w:rsidRPr="00A1136F">
        <w:rPr>
          <w:rFonts w:ascii="Arial" w:hAnsi="Arial" w:cs="Arial"/>
          <w:color w:val="000000"/>
          <w:lang w:bidi="he-IL"/>
        </w:rPr>
        <w:t xml:space="preserve">appear </w:t>
      </w:r>
      <w:r w:rsidRPr="00A1136F">
        <w:rPr>
          <w:rFonts w:ascii="Arial" w:hAnsi="Arial" w:cs="Arial"/>
          <w:color w:val="000000"/>
          <w:lang w:bidi="he-IL"/>
        </w:rPr>
        <w:t xml:space="preserve">in the text of the </w:t>
      </w:r>
      <w:r w:rsidRPr="00A1136F">
        <w:rPr>
          <w:rFonts w:ascii="Arial" w:hAnsi="Arial" w:cs="Arial"/>
          <w:i/>
          <w:iCs/>
          <w:color w:val="000000"/>
          <w:lang w:bidi="he-IL"/>
        </w:rPr>
        <w:t>Yerushalmi</w:t>
      </w:r>
      <w:r w:rsidR="00D8709A" w:rsidRPr="00A1136F">
        <w:rPr>
          <w:rFonts w:ascii="Arial" w:hAnsi="Arial" w:cs="Arial"/>
          <w:color w:val="000000"/>
          <w:lang w:bidi="he-IL"/>
        </w:rPr>
        <w:t xml:space="preserve"> here. Indeed</w:t>
      </w:r>
      <w:r w:rsidRPr="00A1136F">
        <w:rPr>
          <w:rFonts w:ascii="Arial" w:hAnsi="Arial" w:cs="Arial"/>
          <w:color w:val="000000"/>
          <w:lang w:bidi="he-IL"/>
        </w:rPr>
        <w:t>, Ra</w:t>
      </w:r>
      <w:r w:rsidR="00ED727E">
        <w:rPr>
          <w:rFonts w:ascii="Arial" w:hAnsi="Arial" w:cs="Arial"/>
          <w:color w:val="000000"/>
          <w:lang w:bidi="he-IL"/>
        </w:rPr>
        <w:t>bbi</w:t>
      </w:r>
      <w:r w:rsidRPr="00A1136F">
        <w:rPr>
          <w:rFonts w:ascii="Arial" w:hAnsi="Arial" w:cs="Arial"/>
          <w:color w:val="000000"/>
          <w:lang w:bidi="he-IL"/>
        </w:rPr>
        <w:t xml:space="preserve"> Yosef erased it entirely</w:t>
      </w:r>
      <w:r w:rsidR="00D8709A" w:rsidRPr="00A1136F">
        <w:rPr>
          <w:rFonts w:ascii="Arial" w:hAnsi="Arial" w:cs="Arial"/>
          <w:color w:val="000000"/>
          <w:lang w:bidi="he-IL"/>
        </w:rPr>
        <w:t xml:space="preserve"> [and wrote]: “R</w:t>
      </w:r>
      <w:r w:rsidRPr="00A1136F">
        <w:rPr>
          <w:rFonts w:ascii="Arial" w:hAnsi="Arial" w:cs="Arial"/>
          <w:color w:val="000000"/>
          <w:lang w:bidi="he-IL"/>
        </w:rPr>
        <w:t>ather this is the [c</w:t>
      </w:r>
      <w:r w:rsidR="00D8709A" w:rsidRPr="00A1136F">
        <w:rPr>
          <w:rFonts w:ascii="Arial" w:hAnsi="Arial" w:cs="Arial"/>
          <w:color w:val="000000"/>
          <w:lang w:bidi="he-IL"/>
        </w:rPr>
        <w:t>orrect] reading [of the text]: ‘</w:t>
      </w:r>
      <w:r w:rsidRPr="00A1136F">
        <w:rPr>
          <w:rFonts w:ascii="Arial" w:hAnsi="Arial" w:cs="Arial"/>
          <w:color w:val="000000"/>
          <w:lang w:bidi="he-IL"/>
        </w:rPr>
        <w:t>Before God you shall be purified, and they answer after him, Blessed is the Name of th</w:t>
      </w:r>
      <w:r w:rsidR="00D8709A" w:rsidRPr="00A1136F">
        <w:rPr>
          <w:rFonts w:ascii="Arial" w:hAnsi="Arial" w:cs="Arial"/>
          <w:color w:val="000000"/>
          <w:lang w:bidi="he-IL"/>
        </w:rPr>
        <w:t>e glory of His majesty forever.’</w:t>
      </w:r>
      <w:r w:rsidRPr="00A1136F">
        <w:rPr>
          <w:rFonts w:ascii="Arial" w:hAnsi="Arial" w:cs="Arial"/>
          <w:color w:val="000000"/>
          <w:lang w:bidi="he-IL"/>
        </w:rPr>
        <w:t xml:space="preserve"> And he wrote, “</w:t>
      </w:r>
      <w:r w:rsidR="00347F67">
        <w:rPr>
          <w:rFonts w:ascii="Arial" w:hAnsi="Arial" w:cs="Arial"/>
          <w:color w:val="000000"/>
          <w:lang w:bidi="he-IL"/>
        </w:rPr>
        <w:t>T</w:t>
      </w:r>
      <w:r w:rsidRPr="00A1136F">
        <w:rPr>
          <w:rFonts w:ascii="Arial" w:hAnsi="Arial" w:cs="Arial"/>
          <w:color w:val="000000"/>
          <w:lang w:bidi="he-IL"/>
        </w:rPr>
        <w:t>his is what I found in all of the books, that we do no</w:t>
      </w:r>
      <w:r w:rsidR="00D8709A" w:rsidRPr="00A1136F">
        <w:rPr>
          <w:rFonts w:ascii="Arial" w:hAnsi="Arial" w:cs="Arial"/>
          <w:color w:val="000000"/>
          <w:lang w:bidi="he-IL"/>
        </w:rPr>
        <w:t>t read this here.” A</w:t>
      </w:r>
      <w:r w:rsidRPr="00A1136F">
        <w:rPr>
          <w:rFonts w:ascii="Arial" w:hAnsi="Arial" w:cs="Arial"/>
          <w:color w:val="000000"/>
          <w:lang w:bidi="he-IL"/>
        </w:rPr>
        <w:t>nd so it seems to me, that we only read</w:t>
      </w:r>
      <w:r w:rsidR="00D8709A" w:rsidRPr="00A1136F">
        <w:rPr>
          <w:rFonts w:ascii="Arial" w:hAnsi="Arial" w:cs="Arial"/>
          <w:color w:val="000000"/>
          <w:lang w:bidi="he-IL"/>
        </w:rPr>
        <w:t xml:space="preserve"> it with </w:t>
      </w:r>
      <w:r w:rsidRPr="00A1136F">
        <w:rPr>
          <w:rFonts w:ascii="Arial" w:hAnsi="Arial" w:cs="Arial"/>
          <w:color w:val="000000"/>
          <w:lang w:bidi="he-IL"/>
        </w:rPr>
        <w:t>the mention of the first Name in chapter three, and no more is necessary.  (</w:t>
      </w:r>
      <w:r w:rsidRPr="00A1136F">
        <w:rPr>
          <w:rFonts w:ascii="Arial" w:hAnsi="Arial" w:cs="Arial"/>
          <w:i/>
          <w:iCs/>
          <w:color w:val="000000"/>
          <w:lang w:bidi="he-IL"/>
        </w:rPr>
        <w:t xml:space="preserve">Melekhet Shlomo, Yoma </w:t>
      </w:r>
      <w:r w:rsidR="008458C7" w:rsidRPr="00A1136F">
        <w:rPr>
          <w:rFonts w:ascii="Arial" w:hAnsi="Arial" w:cs="Arial"/>
          <w:color w:val="000000"/>
          <w:lang w:bidi="he-IL"/>
        </w:rPr>
        <w:t>6:2</w:t>
      </w:r>
      <w:r w:rsidRPr="00A1136F">
        <w:rPr>
          <w:rFonts w:ascii="Arial" w:hAnsi="Arial" w:cs="Arial"/>
          <w:color w:val="000000"/>
          <w:lang w:bidi="he-IL"/>
        </w:rPr>
        <w:t>)</w:t>
      </w:r>
    </w:p>
    <w:p w:rsidR="00D62097" w:rsidRPr="00A1136F" w:rsidRDefault="00D62097" w:rsidP="005559E2">
      <w:pPr>
        <w:jc w:val="both"/>
        <w:rPr>
          <w:rFonts w:ascii="Arial" w:hAnsi="Arial" w:cs="Arial"/>
          <w:color w:val="000000"/>
          <w:lang w:bidi="he-IL"/>
        </w:rPr>
      </w:pPr>
    </w:p>
    <w:p w:rsidR="00D8709A" w:rsidRPr="00A1136F" w:rsidRDefault="00D62097" w:rsidP="005559E2">
      <w:pPr>
        <w:jc w:val="both"/>
        <w:rPr>
          <w:rFonts w:ascii="Arial" w:hAnsi="Arial" w:cs="Arial"/>
          <w:color w:val="000000"/>
          <w:lang w:bidi="he-IL"/>
        </w:rPr>
      </w:pPr>
      <w:r w:rsidRPr="00A1136F">
        <w:rPr>
          <w:rFonts w:ascii="Arial" w:hAnsi="Arial" w:cs="Arial"/>
          <w:color w:val="000000"/>
          <w:lang w:bidi="he-IL"/>
        </w:rPr>
        <w:t xml:space="preserve">Rabbi Yosef Ashkenazi concludes that this line should appear in the Mishna in </w:t>
      </w:r>
      <w:r w:rsidRPr="00A1136F">
        <w:rPr>
          <w:rFonts w:ascii="Arial" w:hAnsi="Arial" w:cs="Arial"/>
          <w:color w:val="000000"/>
          <w:lang w:bidi="he-IL"/>
        </w:rPr>
        <w:lastRenderedPageBreak/>
        <w:t>chapter three, in the description of the first confession, performed upon the bull, and not he</w:t>
      </w:r>
      <w:r w:rsidR="00322F02">
        <w:rPr>
          <w:rFonts w:ascii="Arial" w:hAnsi="Arial" w:cs="Arial"/>
          <w:color w:val="000000"/>
          <w:lang w:bidi="he-IL"/>
        </w:rPr>
        <w:t>re in chapter 6.</w:t>
      </w:r>
      <w:r w:rsidRPr="00A1136F">
        <w:rPr>
          <w:rFonts w:ascii="Arial" w:hAnsi="Arial" w:cs="Arial"/>
          <w:color w:val="000000"/>
          <w:lang w:bidi="he-IL"/>
        </w:rPr>
        <w:t xml:space="preserve"> However, it should be noted that in all of the manuscript versions of the Mishna, this sentence does not appear in chapter three either, as </w:t>
      </w:r>
      <w:r w:rsidR="00D8709A" w:rsidRPr="00A1136F">
        <w:rPr>
          <w:rFonts w:ascii="Arial" w:hAnsi="Arial" w:cs="Arial"/>
          <w:color w:val="000000"/>
          <w:lang w:bidi="he-IL"/>
        </w:rPr>
        <w:t xml:space="preserve">noted by </w:t>
      </w:r>
      <w:r w:rsidRPr="00A1136F">
        <w:rPr>
          <w:rFonts w:ascii="Arial" w:hAnsi="Arial" w:cs="Arial"/>
          <w:color w:val="000000"/>
          <w:lang w:bidi="he-IL"/>
        </w:rPr>
        <w:t xml:space="preserve">the author of </w:t>
      </w:r>
      <w:r w:rsidRPr="00A1136F">
        <w:rPr>
          <w:rFonts w:ascii="Arial" w:hAnsi="Arial" w:cs="Arial"/>
          <w:i/>
          <w:iCs/>
          <w:color w:val="000000"/>
          <w:lang w:bidi="he-IL"/>
        </w:rPr>
        <w:t>Dikdukei Sofrim</w:t>
      </w:r>
      <w:r w:rsidR="00D8709A" w:rsidRPr="00A1136F">
        <w:rPr>
          <w:rFonts w:ascii="Arial" w:hAnsi="Arial" w:cs="Arial"/>
          <w:i/>
          <w:iCs/>
          <w:color w:val="000000"/>
          <w:lang w:bidi="he-IL"/>
        </w:rPr>
        <w:t>.</w:t>
      </w:r>
      <w:r w:rsidRPr="00A1136F">
        <w:rPr>
          <w:rFonts w:ascii="Arial" w:hAnsi="Arial" w:cs="Arial"/>
          <w:i/>
          <w:iCs/>
          <w:color w:val="000000"/>
          <w:lang w:bidi="he-IL"/>
        </w:rPr>
        <w:t xml:space="preserve"> </w:t>
      </w:r>
      <w:r w:rsidR="00D8709A" w:rsidRPr="00A1136F">
        <w:rPr>
          <w:rFonts w:ascii="Arial" w:hAnsi="Arial" w:cs="Arial"/>
          <w:color w:val="000000"/>
          <w:lang w:bidi="he-IL"/>
        </w:rPr>
        <w:t>I</w:t>
      </w:r>
      <w:r w:rsidRPr="00A1136F">
        <w:rPr>
          <w:rFonts w:ascii="Arial" w:hAnsi="Arial" w:cs="Arial"/>
          <w:color w:val="000000"/>
          <w:lang w:bidi="he-IL"/>
        </w:rPr>
        <w:t>n addition</w:t>
      </w:r>
      <w:r w:rsidR="00D8709A" w:rsidRPr="00A1136F">
        <w:rPr>
          <w:rFonts w:ascii="Arial" w:hAnsi="Arial" w:cs="Arial"/>
          <w:color w:val="000000"/>
          <w:lang w:bidi="he-IL"/>
        </w:rPr>
        <w:t xml:space="preserve">, </w:t>
      </w:r>
      <w:r w:rsidRPr="00A1136F">
        <w:rPr>
          <w:rFonts w:ascii="Arial" w:hAnsi="Arial" w:cs="Arial"/>
          <w:color w:val="000000"/>
          <w:lang w:bidi="he-IL"/>
        </w:rPr>
        <w:t xml:space="preserve">it is clear from the comments of a number of </w:t>
      </w:r>
      <w:r w:rsidRPr="00A1136F">
        <w:rPr>
          <w:rFonts w:ascii="Arial" w:hAnsi="Arial" w:cs="Arial"/>
          <w:i/>
          <w:iCs/>
          <w:color w:val="000000"/>
          <w:lang w:bidi="he-IL"/>
        </w:rPr>
        <w:t xml:space="preserve">Rishonim </w:t>
      </w:r>
      <w:r w:rsidRPr="00A1136F">
        <w:rPr>
          <w:rFonts w:ascii="Arial" w:hAnsi="Arial" w:cs="Arial"/>
          <w:color w:val="000000"/>
          <w:lang w:bidi="he-IL"/>
        </w:rPr>
        <w:t xml:space="preserve">that they did not have this line in their text. </w:t>
      </w:r>
    </w:p>
    <w:p w:rsidR="00D8709A" w:rsidRPr="00A1136F" w:rsidRDefault="00D8709A" w:rsidP="005559E2">
      <w:pPr>
        <w:jc w:val="both"/>
        <w:rPr>
          <w:rFonts w:ascii="Arial" w:hAnsi="Arial" w:cs="Arial"/>
          <w:color w:val="000000"/>
          <w:lang w:bidi="he-IL"/>
        </w:rPr>
      </w:pPr>
    </w:p>
    <w:p w:rsidR="00D62097" w:rsidRPr="00A1136F" w:rsidRDefault="00D62097" w:rsidP="005559E2">
      <w:pPr>
        <w:jc w:val="both"/>
        <w:rPr>
          <w:rFonts w:ascii="Arial" w:hAnsi="Arial" w:cs="Arial"/>
          <w:color w:val="000000"/>
          <w:lang w:bidi="he-IL"/>
        </w:rPr>
      </w:pPr>
      <w:r w:rsidRPr="00A1136F">
        <w:rPr>
          <w:rFonts w:ascii="Arial" w:hAnsi="Arial" w:cs="Arial"/>
          <w:color w:val="000000"/>
          <w:lang w:bidi="he-IL"/>
        </w:rPr>
        <w:t>Professor Epstein suggest</w:t>
      </w:r>
      <w:r w:rsidR="00D8709A" w:rsidRPr="00A1136F">
        <w:rPr>
          <w:rFonts w:ascii="Arial" w:hAnsi="Arial" w:cs="Arial"/>
          <w:color w:val="000000"/>
          <w:lang w:bidi="he-IL"/>
        </w:rPr>
        <w:t>s</w:t>
      </w:r>
      <w:r w:rsidR="00E93004" w:rsidRPr="00A1136F">
        <w:rPr>
          <w:rStyle w:val="FootnoteReference"/>
          <w:rFonts w:ascii="Arial" w:hAnsi="Arial" w:cs="Arial"/>
          <w:color w:val="000000"/>
          <w:lang w:bidi="he-IL"/>
        </w:rPr>
        <w:footnoteReference w:id="11"/>
      </w:r>
      <w:r w:rsidRPr="00A1136F">
        <w:rPr>
          <w:rFonts w:ascii="Arial" w:hAnsi="Arial" w:cs="Arial"/>
          <w:color w:val="000000"/>
          <w:lang w:bidi="he-IL"/>
        </w:rPr>
        <w:t xml:space="preserve"> that this text </w:t>
      </w:r>
      <w:r w:rsidR="00D8709A" w:rsidRPr="00A1136F">
        <w:rPr>
          <w:rFonts w:ascii="Arial" w:hAnsi="Arial" w:cs="Arial"/>
          <w:color w:val="000000"/>
          <w:lang w:bidi="he-IL"/>
        </w:rPr>
        <w:t xml:space="preserve">was inserted </w:t>
      </w:r>
      <w:r w:rsidRPr="00A1136F">
        <w:rPr>
          <w:rFonts w:ascii="Arial" w:hAnsi="Arial" w:cs="Arial"/>
          <w:color w:val="000000"/>
          <w:lang w:bidi="he-IL"/>
        </w:rPr>
        <w:t xml:space="preserve">into the Mishna from the </w:t>
      </w:r>
      <w:r w:rsidR="00347F67">
        <w:rPr>
          <w:rFonts w:ascii="Arial" w:hAnsi="Arial" w:cs="Arial"/>
          <w:color w:val="000000"/>
          <w:lang w:bidi="he-IL"/>
        </w:rPr>
        <w:t>text</w:t>
      </w:r>
      <w:r w:rsidR="00347F67" w:rsidRPr="00A1136F">
        <w:rPr>
          <w:rFonts w:ascii="Arial" w:hAnsi="Arial" w:cs="Arial"/>
          <w:color w:val="000000"/>
          <w:lang w:bidi="he-IL"/>
        </w:rPr>
        <w:t xml:space="preserve"> </w:t>
      </w:r>
      <w:r w:rsidRPr="00A1136F">
        <w:rPr>
          <w:rFonts w:ascii="Arial" w:hAnsi="Arial" w:cs="Arial"/>
          <w:color w:val="000000"/>
          <w:lang w:bidi="he-IL"/>
        </w:rPr>
        <w:t xml:space="preserve">of the Yom Kippur sacrificial service, known as the </w:t>
      </w:r>
      <w:r w:rsidRPr="00A1136F">
        <w:rPr>
          <w:rFonts w:ascii="Arial" w:hAnsi="Arial" w:cs="Arial"/>
          <w:i/>
          <w:iCs/>
          <w:color w:val="000000"/>
          <w:lang w:bidi="he-IL"/>
        </w:rPr>
        <w:t xml:space="preserve">Avoda, </w:t>
      </w:r>
      <w:r w:rsidR="00D8709A" w:rsidRPr="00A1136F">
        <w:rPr>
          <w:rFonts w:ascii="Arial" w:hAnsi="Arial" w:cs="Arial"/>
          <w:color w:val="000000"/>
          <w:lang w:bidi="he-IL"/>
        </w:rPr>
        <w:t xml:space="preserve">which </w:t>
      </w:r>
      <w:r w:rsidRPr="00A1136F">
        <w:rPr>
          <w:rFonts w:ascii="Arial" w:hAnsi="Arial" w:cs="Arial"/>
          <w:color w:val="000000"/>
          <w:lang w:bidi="he-IL"/>
        </w:rPr>
        <w:t>is customarily recited</w:t>
      </w:r>
      <w:r w:rsidR="00D4037F" w:rsidRPr="00A1136F">
        <w:rPr>
          <w:rFonts w:ascii="Arial" w:hAnsi="Arial" w:cs="Arial"/>
          <w:color w:val="000000"/>
          <w:lang w:bidi="he-IL"/>
        </w:rPr>
        <w:t xml:space="preserve"> in the synagogue during the </w:t>
      </w:r>
      <w:r w:rsidR="00D4037F" w:rsidRPr="00A1136F">
        <w:rPr>
          <w:rFonts w:ascii="Arial" w:hAnsi="Arial" w:cs="Arial"/>
          <w:i/>
          <w:iCs/>
          <w:color w:val="000000"/>
          <w:lang w:bidi="he-IL"/>
        </w:rPr>
        <w:t xml:space="preserve">Mussaf </w:t>
      </w:r>
      <w:r w:rsidR="00D4037F" w:rsidRPr="00A1136F">
        <w:rPr>
          <w:rFonts w:ascii="Arial" w:hAnsi="Arial" w:cs="Arial"/>
          <w:color w:val="000000"/>
          <w:lang w:bidi="he-IL"/>
        </w:rPr>
        <w:t xml:space="preserve">prayer on Yom Kippur. Nevertheless, the text that appears in the printed version did already appear in the versions of a number of </w:t>
      </w:r>
      <w:r w:rsidR="00D4037F" w:rsidRPr="00A1136F">
        <w:rPr>
          <w:rFonts w:ascii="Arial" w:hAnsi="Arial" w:cs="Arial"/>
          <w:i/>
          <w:iCs/>
          <w:color w:val="000000"/>
          <w:lang w:bidi="he-IL"/>
        </w:rPr>
        <w:t xml:space="preserve">Rishonim, </w:t>
      </w:r>
      <w:r w:rsidR="00D4037F" w:rsidRPr="00A1136F">
        <w:rPr>
          <w:rFonts w:ascii="Arial" w:hAnsi="Arial" w:cs="Arial"/>
          <w:color w:val="000000"/>
          <w:lang w:bidi="he-IL"/>
        </w:rPr>
        <w:t xml:space="preserve">such as the </w:t>
      </w:r>
      <w:r w:rsidR="00D4037F" w:rsidRPr="00A1136F">
        <w:rPr>
          <w:rFonts w:ascii="Arial" w:hAnsi="Arial" w:cs="Arial"/>
          <w:i/>
          <w:iCs/>
          <w:color w:val="000000"/>
          <w:lang w:bidi="he-IL"/>
        </w:rPr>
        <w:t xml:space="preserve">Tosefot Yeshanim </w:t>
      </w:r>
      <w:r w:rsidR="00D4037F" w:rsidRPr="00A1136F">
        <w:rPr>
          <w:rFonts w:ascii="Arial" w:hAnsi="Arial" w:cs="Arial"/>
          <w:color w:val="000000"/>
          <w:lang w:bidi="he-IL"/>
        </w:rPr>
        <w:t>(</w:t>
      </w:r>
      <w:r w:rsidR="00D4037F" w:rsidRPr="00A1136F">
        <w:rPr>
          <w:rFonts w:ascii="Arial" w:hAnsi="Arial" w:cs="Arial"/>
          <w:i/>
          <w:iCs/>
          <w:color w:val="000000"/>
          <w:lang w:bidi="he-IL"/>
        </w:rPr>
        <w:t xml:space="preserve">Yoma </w:t>
      </w:r>
      <w:r w:rsidR="00D4037F" w:rsidRPr="00A1136F">
        <w:rPr>
          <w:rFonts w:ascii="Arial" w:hAnsi="Arial" w:cs="Arial"/>
          <w:color w:val="000000"/>
          <w:lang w:bidi="he-IL"/>
        </w:rPr>
        <w:t xml:space="preserve">66a), who even notes that not only </w:t>
      </w:r>
      <w:r w:rsidR="00D8709A" w:rsidRPr="00A1136F">
        <w:rPr>
          <w:rFonts w:ascii="Arial" w:hAnsi="Arial" w:cs="Arial"/>
          <w:color w:val="000000"/>
          <w:lang w:bidi="he-IL"/>
        </w:rPr>
        <w:t xml:space="preserve">did they </w:t>
      </w:r>
      <w:r w:rsidR="00D4037F" w:rsidRPr="00A1136F">
        <w:rPr>
          <w:rFonts w:ascii="Arial" w:hAnsi="Arial" w:cs="Arial"/>
          <w:color w:val="000000"/>
          <w:lang w:bidi="he-IL"/>
        </w:rPr>
        <w:t xml:space="preserve">bow here, but </w:t>
      </w:r>
      <w:r w:rsidR="00D8709A" w:rsidRPr="00A1136F">
        <w:rPr>
          <w:rFonts w:ascii="Arial" w:hAnsi="Arial" w:cs="Arial"/>
          <w:color w:val="000000"/>
          <w:lang w:bidi="he-IL"/>
        </w:rPr>
        <w:t xml:space="preserve">also </w:t>
      </w:r>
      <w:r w:rsidR="00D4037F" w:rsidRPr="00A1136F">
        <w:rPr>
          <w:rFonts w:ascii="Arial" w:hAnsi="Arial" w:cs="Arial"/>
          <w:color w:val="000000"/>
          <w:lang w:bidi="he-IL"/>
        </w:rPr>
        <w:t>did so each time that they heard the name of God, including the previous confessions.</w:t>
      </w:r>
      <w:r w:rsidR="00D4037F" w:rsidRPr="00A1136F">
        <w:rPr>
          <w:rStyle w:val="FootnoteReference"/>
          <w:rFonts w:ascii="Arial" w:hAnsi="Arial" w:cs="Arial"/>
          <w:color w:val="000000"/>
          <w:lang w:bidi="he-IL"/>
        </w:rPr>
        <w:footnoteReference w:id="12"/>
      </w:r>
      <w:r w:rsidR="00D4037F" w:rsidRPr="00A1136F">
        <w:rPr>
          <w:rFonts w:ascii="Arial" w:hAnsi="Arial" w:cs="Arial"/>
          <w:color w:val="000000"/>
          <w:lang w:bidi="he-IL"/>
        </w:rPr>
        <w:t xml:space="preserve"> </w:t>
      </w:r>
    </w:p>
    <w:p w:rsidR="00D36B7C" w:rsidRPr="00A1136F" w:rsidRDefault="00D36B7C" w:rsidP="005559E2">
      <w:pPr>
        <w:ind w:left="720"/>
        <w:jc w:val="both"/>
        <w:rPr>
          <w:rFonts w:ascii="Arial" w:hAnsi="Arial" w:cs="Arial"/>
          <w:color w:val="000000"/>
          <w:lang w:bidi="he-IL"/>
        </w:rPr>
      </w:pPr>
    </w:p>
    <w:p w:rsidR="00D4037F" w:rsidRPr="00A1136F" w:rsidRDefault="00D4037F" w:rsidP="005559E2">
      <w:pPr>
        <w:pStyle w:val="ListParagraph"/>
        <w:numPr>
          <w:ilvl w:val="0"/>
          <w:numId w:val="2"/>
        </w:numPr>
        <w:jc w:val="both"/>
        <w:rPr>
          <w:rFonts w:ascii="Arial" w:hAnsi="Arial" w:cs="Arial"/>
          <w:b/>
          <w:bCs/>
          <w:color w:val="000000"/>
          <w:szCs w:val="24"/>
          <w:lang w:bidi="he-IL"/>
        </w:rPr>
      </w:pPr>
      <w:r w:rsidRPr="00A1136F">
        <w:rPr>
          <w:rFonts w:ascii="Arial" w:hAnsi="Arial" w:cs="Arial"/>
          <w:b/>
          <w:bCs/>
          <w:color w:val="000000"/>
          <w:szCs w:val="24"/>
          <w:lang w:bidi="he-IL"/>
        </w:rPr>
        <w:t>Addendums and Expansions to the Commentary of the Bartenura</w:t>
      </w:r>
    </w:p>
    <w:p w:rsidR="005A4B11" w:rsidRPr="00A1136F" w:rsidRDefault="00D4037F" w:rsidP="005559E2">
      <w:pPr>
        <w:jc w:val="both"/>
        <w:rPr>
          <w:rFonts w:ascii="Arial" w:hAnsi="Arial" w:cs="Arial"/>
          <w:color w:val="000000"/>
          <w:lang w:bidi="he-IL"/>
        </w:rPr>
      </w:pPr>
      <w:r w:rsidRPr="00A1136F">
        <w:rPr>
          <w:rFonts w:ascii="Arial" w:hAnsi="Arial" w:cs="Arial"/>
          <w:color w:val="000000"/>
          <w:lang w:bidi="he-IL"/>
        </w:rPr>
        <w:t xml:space="preserve">Like the </w:t>
      </w:r>
      <w:r w:rsidRPr="00A1136F">
        <w:rPr>
          <w:rFonts w:ascii="Arial" w:hAnsi="Arial" w:cs="Arial"/>
          <w:i/>
          <w:iCs/>
          <w:color w:val="000000"/>
          <w:lang w:bidi="he-IL"/>
        </w:rPr>
        <w:t xml:space="preserve">Tosefot Yom Tov, </w:t>
      </w:r>
      <w:r w:rsidRPr="00A1136F">
        <w:rPr>
          <w:rFonts w:ascii="Arial" w:hAnsi="Arial" w:cs="Arial"/>
          <w:color w:val="000000"/>
          <w:lang w:bidi="he-IL"/>
        </w:rPr>
        <w:t xml:space="preserve">the </w:t>
      </w:r>
      <w:r w:rsidRPr="00A1136F">
        <w:rPr>
          <w:rFonts w:ascii="Arial" w:hAnsi="Arial" w:cs="Arial"/>
          <w:i/>
          <w:iCs/>
          <w:color w:val="000000"/>
          <w:lang w:bidi="he-IL"/>
        </w:rPr>
        <w:t xml:space="preserve">Melekhet Shlomo </w:t>
      </w:r>
      <w:r w:rsidR="00D8709A" w:rsidRPr="00A1136F">
        <w:rPr>
          <w:rFonts w:ascii="Arial" w:hAnsi="Arial" w:cs="Arial"/>
          <w:color w:val="000000"/>
          <w:lang w:bidi="he-IL"/>
        </w:rPr>
        <w:t xml:space="preserve">viewed </w:t>
      </w:r>
      <w:r w:rsidRPr="00A1136F">
        <w:rPr>
          <w:rFonts w:ascii="Arial" w:hAnsi="Arial" w:cs="Arial"/>
          <w:color w:val="000000"/>
          <w:lang w:bidi="he-IL"/>
        </w:rPr>
        <w:t xml:space="preserve">his commentary </w:t>
      </w:r>
      <w:r w:rsidR="00D8709A" w:rsidRPr="00A1136F">
        <w:rPr>
          <w:rFonts w:ascii="Arial" w:hAnsi="Arial" w:cs="Arial"/>
          <w:color w:val="000000"/>
          <w:lang w:bidi="he-IL"/>
        </w:rPr>
        <w:t xml:space="preserve">as </w:t>
      </w:r>
      <w:r w:rsidRPr="00A1136F">
        <w:rPr>
          <w:rFonts w:ascii="Arial" w:hAnsi="Arial" w:cs="Arial"/>
          <w:color w:val="000000"/>
          <w:lang w:bidi="he-IL"/>
        </w:rPr>
        <w:t xml:space="preserve">an expansion </w:t>
      </w:r>
      <w:r w:rsidR="00D8709A" w:rsidRPr="00A1136F">
        <w:rPr>
          <w:rFonts w:ascii="Arial" w:hAnsi="Arial" w:cs="Arial"/>
          <w:color w:val="000000"/>
          <w:lang w:bidi="he-IL"/>
        </w:rPr>
        <w:t xml:space="preserve">of </w:t>
      </w:r>
      <w:r w:rsidRPr="00A1136F">
        <w:rPr>
          <w:rFonts w:ascii="Arial" w:hAnsi="Arial" w:cs="Arial"/>
          <w:color w:val="000000"/>
          <w:lang w:bidi="he-IL"/>
        </w:rPr>
        <w:t xml:space="preserve">the commentary of the Bartenura, which was discussed at length in </w:t>
      </w:r>
      <w:r w:rsidRPr="00A1136F">
        <w:rPr>
          <w:rFonts w:ascii="Arial" w:hAnsi="Arial" w:cs="Arial"/>
          <w:i/>
          <w:iCs/>
          <w:color w:val="000000"/>
          <w:lang w:bidi="he-IL"/>
        </w:rPr>
        <w:t xml:space="preserve">shiur </w:t>
      </w:r>
      <w:r w:rsidRPr="00A1136F">
        <w:rPr>
          <w:rFonts w:ascii="Arial" w:hAnsi="Arial" w:cs="Arial"/>
          <w:color w:val="000000"/>
          <w:lang w:bidi="he-IL"/>
        </w:rPr>
        <w:t xml:space="preserve">11 and </w:t>
      </w:r>
      <w:r w:rsidRPr="00A1136F">
        <w:rPr>
          <w:rFonts w:ascii="Arial" w:hAnsi="Arial" w:cs="Arial"/>
          <w:i/>
          <w:iCs/>
          <w:color w:val="000000"/>
          <w:lang w:bidi="he-IL"/>
        </w:rPr>
        <w:t xml:space="preserve">shiur </w:t>
      </w:r>
      <w:r w:rsidRPr="00A1136F">
        <w:rPr>
          <w:rFonts w:ascii="Arial" w:hAnsi="Arial" w:cs="Arial"/>
          <w:color w:val="000000"/>
          <w:lang w:bidi="he-IL"/>
        </w:rPr>
        <w:t>12: “A number of instances where Ra</w:t>
      </w:r>
      <w:r w:rsidR="00ED727E">
        <w:rPr>
          <w:rFonts w:ascii="Arial" w:hAnsi="Arial" w:cs="Arial"/>
          <w:color w:val="000000"/>
          <w:lang w:bidi="he-IL"/>
        </w:rPr>
        <w:t>bbi</w:t>
      </w:r>
      <w:r w:rsidRPr="00A1136F">
        <w:rPr>
          <w:rFonts w:ascii="Arial" w:hAnsi="Arial" w:cs="Arial"/>
          <w:color w:val="000000"/>
          <w:lang w:bidi="he-IL"/>
        </w:rPr>
        <w:t xml:space="preserve"> Ovadya abbreviated his words, where my knowledge did not achieve understanding due to excessive </w:t>
      </w:r>
      <w:r w:rsidR="00D8709A" w:rsidRPr="00A1136F">
        <w:rPr>
          <w:rFonts w:ascii="Arial" w:hAnsi="Arial" w:cs="Arial"/>
          <w:color w:val="000000"/>
          <w:lang w:bidi="he-IL"/>
        </w:rPr>
        <w:t>brevity</w:t>
      </w:r>
      <w:r w:rsidRPr="00A1136F">
        <w:rPr>
          <w:rFonts w:ascii="Arial" w:hAnsi="Arial" w:cs="Arial"/>
          <w:color w:val="000000"/>
          <w:lang w:bidi="he-IL"/>
        </w:rPr>
        <w:t xml:space="preserve">, I will expand the explanation and his sayings will be understood.” As we have seen previously, the commentary of the Bartenura is a relatively brief one, which focuses on </w:t>
      </w:r>
      <w:r w:rsidR="00347F67">
        <w:rPr>
          <w:rFonts w:ascii="Arial" w:hAnsi="Arial" w:cs="Arial"/>
          <w:color w:val="000000"/>
          <w:lang w:bidi="he-IL"/>
        </w:rPr>
        <w:t>specific</w:t>
      </w:r>
      <w:r w:rsidR="00347F67" w:rsidRPr="00A1136F">
        <w:rPr>
          <w:rFonts w:ascii="Arial" w:hAnsi="Arial" w:cs="Arial"/>
          <w:color w:val="000000"/>
          <w:lang w:bidi="he-IL"/>
        </w:rPr>
        <w:t xml:space="preserve"> </w:t>
      </w:r>
      <w:r w:rsidRPr="00A1136F">
        <w:rPr>
          <w:rFonts w:ascii="Arial" w:hAnsi="Arial" w:cs="Arial"/>
          <w:color w:val="000000"/>
          <w:lang w:bidi="he-IL"/>
        </w:rPr>
        <w:t xml:space="preserve">issues in each Mishna, and generally does not elaborate with extensive questions and answers. The </w:t>
      </w:r>
      <w:r w:rsidRPr="00A1136F">
        <w:rPr>
          <w:rFonts w:ascii="Arial" w:hAnsi="Arial" w:cs="Arial"/>
          <w:i/>
          <w:iCs/>
          <w:color w:val="000000"/>
          <w:lang w:bidi="he-IL"/>
        </w:rPr>
        <w:t xml:space="preserve">Melekhet Shlomo, </w:t>
      </w:r>
      <w:r w:rsidRPr="00A1136F">
        <w:rPr>
          <w:rFonts w:ascii="Arial" w:hAnsi="Arial" w:cs="Arial"/>
          <w:color w:val="000000"/>
          <w:lang w:bidi="he-IL"/>
        </w:rPr>
        <w:t xml:space="preserve">like the </w:t>
      </w:r>
      <w:r w:rsidRPr="00A1136F">
        <w:rPr>
          <w:rFonts w:ascii="Arial" w:hAnsi="Arial" w:cs="Arial"/>
          <w:i/>
          <w:iCs/>
          <w:color w:val="000000"/>
          <w:lang w:bidi="he-IL"/>
        </w:rPr>
        <w:t xml:space="preserve">Tosefot Yom Tov, </w:t>
      </w:r>
      <w:r w:rsidRPr="00A1136F">
        <w:rPr>
          <w:rFonts w:ascii="Arial" w:hAnsi="Arial" w:cs="Arial"/>
          <w:color w:val="000000"/>
          <w:lang w:bidi="he-IL"/>
        </w:rPr>
        <w:t xml:space="preserve">viewed his commentary as a platform </w:t>
      </w:r>
      <w:r w:rsidR="00322F02">
        <w:rPr>
          <w:rFonts w:ascii="Arial" w:hAnsi="Arial" w:cs="Arial"/>
          <w:color w:val="000000"/>
          <w:lang w:bidi="he-IL"/>
        </w:rPr>
        <w:t xml:space="preserve">to expand and provide </w:t>
      </w:r>
      <w:r w:rsidR="005A4B11" w:rsidRPr="00A1136F">
        <w:rPr>
          <w:rFonts w:ascii="Arial" w:hAnsi="Arial" w:cs="Arial"/>
          <w:color w:val="000000"/>
          <w:lang w:bidi="he-IL"/>
        </w:rPr>
        <w:t>detail</w:t>
      </w:r>
      <w:r w:rsidR="00322F02">
        <w:rPr>
          <w:rFonts w:ascii="Arial" w:hAnsi="Arial" w:cs="Arial"/>
          <w:color w:val="000000"/>
          <w:lang w:bidi="he-IL"/>
        </w:rPr>
        <w:t>s</w:t>
      </w:r>
      <w:r w:rsidR="005A4B11" w:rsidRPr="00A1136F">
        <w:rPr>
          <w:rFonts w:ascii="Arial" w:hAnsi="Arial" w:cs="Arial"/>
          <w:color w:val="000000"/>
          <w:lang w:bidi="he-IL"/>
        </w:rPr>
        <w:t xml:space="preserve"> on various issues related to the Mishna and corresponding Gemara. In this context, he notes, for example, that he will point out and discuss contradictions between various </w:t>
      </w:r>
      <w:r w:rsidR="005A4B11" w:rsidRPr="00A1136F">
        <w:rPr>
          <w:rFonts w:ascii="Arial" w:hAnsi="Arial" w:cs="Arial"/>
          <w:i/>
          <w:iCs/>
          <w:color w:val="000000"/>
          <w:lang w:bidi="he-IL"/>
        </w:rPr>
        <w:t xml:space="preserve">mishnayot </w:t>
      </w:r>
      <w:r w:rsidR="005A4B11" w:rsidRPr="00A1136F">
        <w:rPr>
          <w:rFonts w:ascii="Arial" w:hAnsi="Arial" w:cs="Arial"/>
          <w:color w:val="000000"/>
          <w:lang w:bidi="he-IL"/>
        </w:rPr>
        <w:t xml:space="preserve">as well as contradictions between </w:t>
      </w:r>
      <w:r w:rsidR="005A4B11" w:rsidRPr="00A1136F">
        <w:rPr>
          <w:rFonts w:ascii="Arial" w:hAnsi="Arial" w:cs="Arial"/>
          <w:i/>
          <w:iCs/>
          <w:color w:val="000000"/>
          <w:lang w:bidi="he-IL"/>
        </w:rPr>
        <w:t xml:space="preserve">mishnayot </w:t>
      </w:r>
      <w:r w:rsidR="005A4B11" w:rsidRPr="00A1136F">
        <w:rPr>
          <w:rFonts w:ascii="Arial" w:hAnsi="Arial" w:cs="Arial"/>
          <w:color w:val="000000"/>
          <w:lang w:bidi="he-IL"/>
        </w:rPr>
        <w:t xml:space="preserve">and </w:t>
      </w:r>
      <w:r w:rsidR="005A4B11" w:rsidRPr="00A1136F">
        <w:rPr>
          <w:rFonts w:ascii="Arial" w:hAnsi="Arial" w:cs="Arial"/>
          <w:i/>
          <w:iCs/>
          <w:color w:val="000000"/>
          <w:lang w:bidi="he-IL"/>
        </w:rPr>
        <w:t xml:space="preserve">baraitot. </w:t>
      </w:r>
    </w:p>
    <w:p w:rsidR="005A4B11" w:rsidRPr="00A1136F" w:rsidRDefault="005A4B11" w:rsidP="005559E2">
      <w:pPr>
        <w:jc w:val="both"/>
        <w:rPr>
          <w:rFonts w:ascii="Arial" w:hAnsi="Arial" w:cs="Arial"/>
          <w:color w:val="000000"/>
          <w:lang w:bidi="he-IL"/>
        </w:rPr>
      </w:pPr>
    </w:p>
    <w:p w:rsidR="005A4B11" w:rsidRPr="00A1136F" w:rsidRDefault="005A4B11" w:rsidP="005559E2">
      <w:pPr>
        <w:pStyle w:val="ListParagraph"/>
        <w:numPr>
          <w:ilvl w:val="0"/>
          <w:numId w:val="2"/>
        </w:numPr>
        <w:jc w:val="both"/>
        <w:rPr>
          <w:rFonts w:ascii="Arial" w:hAnsi="Arial" w:cs="Arial"/>
          <w:b/>
          <w:bCs/>
          <w:color w:val="000000"/>
          <w:szCs w:val="24"/>
          <w:lang w:bidi="he-IL"/>
        </w:rPr>
      </w:pPr>
      <w:r w:rsidRPr="00A1136F">
        <w:rPr>
          <w:rFonts w:ascii="Arial" w:hAnsi="Arial" w:cs="Arial"/>
          <w:b/>
          <w:bCs/>
          <w:color w:val="000000"/>
          <w:szCs w:val="24"/>
          <w:lang w:bidi="he-IL"/>
        </w:rPr>
        <w:t xml:space="preserve">Quotations of Many Sources that </w:t>
      </w:r>
      <w:r w:rsidR="00D8709A" w:rsidRPr="00A1136F">
        <w:rPr>
          <w:rFonts w:ascii="Arial" w:hAnsi="Arial" w:cs="Arial"/>
          <w:b/>
          <w:bCs/>
          <w:color w:val="000000"/>
          <w:szCs w:val="24"/>
          <w:lang w:bidi="he-IL"/>
        </w:rPr>
        <w:t xml:space="preserve">Relate to </w:t>
      </w:r>
      <w:r w:rsidRPr="00A1136F">
        <w:rPr>
          <w:rFonts w:ascii="Arial" w:hAnsi="Arial" w:cs="Arial"/>
          <w:b/>
          <w:bCs/>
          <w:color w:val="000000"/>
          <w:szCs w:val="24"/>
          <w:lang w:bidi="he-IL"/>
        </w:rPr>
        <w:t>the Mishna</w:t>
      </w:r>
    </w:p>
    <w:p w:rsidR="005A4B11" w:rsidRPr="00A1136F" w:rsidRDefault="005A4B11" w:rsidP="005559E2">
      <w:pPr>
        <w:jc w:val="both"/>
        <w:rPr>
          <w:rFonts w:ascii="Arial" w:hAnsi="Arial" w:cs="Arial"/>
          <w:color w:val="000000"/>
          <w:lang w:bidi="he-IL"/>
        </w:rPr>
      </w:pPr>
      <w:r w:rsidRPr="00A1136F">
        <w:rPr>
          <w:rFonts w:ascii="Arial" w:hAnsi="Arial" w:cs="Arial"/>
          <w:color w:val="000000"/>
          <w:lang w:bidi="he-IL"/>
        </w:rPr>
        <w:t xml:space="preserve">The </w:t>
      </w:r>
      <w:r w:rsidRPr="00A1136F">
        <w:rPr>
          <w:rFonts w:ascii="Arial" w:hAnsi="Arial" w:cs="Arial"/>
          <w:i/>
          <w:iCs/>
          <w:color w:val="000000"/>
          <w:lang w:bidi="he-IL"/>
        </w:rPr>
        <w:t xml:space="preserve">Melekhet Shlomo </w:t>
      </w:r>
      <w:r w:rsidRPr="00A1136F">
        <w:rPr>
          <w:rFonts w:ascii="Arial" w:hAnsi="Arial" w:cs="Arial"/>
          <w:color w:val="000000"/>
          <w:lang w:bidi="he-IL"/>
        </w:rPr>
        <w:t xml:space="preserve">notes that </w:t>
      </w:r>
      <w:r w:rsidR="00D8709A" w:rsidRPr="00A1136F">
        <w:rPr>
          <w:rFonts w:ascii="Arial" w:hAnsi="Arial" w:cs="Arial"/>
          <w:color w:val="000000"/>
          <w:lang w:bidi="he-IL"/>
        </w:rPr>
        <w:t xml:space="preserve">in his commentary, </w:t>
      </w:r>
      <w:r w:rsidRPr="00A1136F">
        <w:rPr>
          <w:rFonts w:ascii="Arial" w:hAnsi="Arial" w:cs="Arial"/>
          <w:color w:val="000000"/>
          <w:lang w:bidi="he-IL"/>
        </w:rPr>
        <w:t>he will reference many works</w:t>
      </w:r>
      <w:r w:rsidR="00D8709A" w:rsidRPr="00A1136F">
        <w:rPr>
          <w:rFonts w:ascii="Arial" w:hAnsi="Arial" w:cs="Arial"/>
          <w:color w:val="000000"/>
          <w:lang w:bidi="he-IL"/>
        </w:rPr>
        <w:t xml:space="preserve"> that are related to the Mishna. These include th</w:t>
      </w:r>
      <w:r w:rsidRPr="00A1136F">
        <w:rPr>
          <w:rFonts w:ascii="Arial" w:hAnsi="Arial" w:cs="Arial"/>
          <w:color w:val="000000"/>
          <w:lang w:bidi="he-IL"/>
        </w:rPr>
        <w:t xml:space="preserve">e commentary of the Bartenura to the </w:t>
      </w:r>
      <w:r w:rsidRPr="00A1136F">
        <w:rPr>
          <w:rFonts w:ascii="Arial" w:hAnsi="Arial" w:cs="Arial"/>
          <w:i/>
          <w:iCs/>
          <w:color w:val="000000"/>
          <w:lang w:bidi="he-IL"/>
        </w:rPr>
        <w:t xml:space="preserve">mishnayot </w:t>
      </w:r>
      <w:r w:rsidRPr="00A1136F">
        <w:rPr>
          <w:rFonts w:ascii="Arial" w:hAnsi="Arial" w:cs="Arial"/>
          <w:color w:val="000000"/>
          <w:lang w:bidi="he-IL"/>
        </w:rPr>
        <w:t xml:space="preserve">of tractate </w:t>
      </w:r>
      <w:r w:rsidR="00D8709A" w:rsidRPr="00A1136F">
        <w:rPr>
          <w:rFonts w:ascii="Arial" w:hAnsi="Arial" w:cs="Arial"/>
          <w:i/>
          <w:iCs/>
          <w:color w:val="000000"/>
          <w:lang w:bidi="he-IL"/>
        </w:rPr>
        <w:t xml:space="preserve">Kilayim </w:t>
      </w:r>
      <w:r w:rsidR="00D8709A" w:rsidRPr="00A1136F">
        <w:rPr>
          <w:rFonts w:ascii="Arial" w:hAnsi="Arial" w:cs="Arial"/>
          <w:color w:val="000000"/>
          <w:lang w:bidi="he-IL"/>
        </w:rPr>
        <w:t>and</w:t>
      </w:r>
      <w:r w:rsidRPr="00A1136F">
        <w:rPr>
          <w:rFonts w:ascii="Arial" w:hAnsi="Arial" w:cs="Arial"/>
          <w:i/>
          <w:iCs/>
          <w:color w:val="000000"/>
          <w:lang w:bidi="he-IL"/>
        </w:rPr>
        <w:t xml:space="preserve"> </w:t>
      </w:r>
      <w:r w:rsidRPr="00A1136F">
        <w:rPr>
          <w:rFonts w:ascii="Arial" w:hAnsi="Arial" w:cs="Arial"/>
          <w:color w:val="000000"/>
          <w:lang w:bidi="he-IL"/>
        </w:rPr>
        <w:t xml:space="preserve">his introduction to </w:t>
      </w:r>
      <w:r w:rsidRPr="00A1136F">
        <w:rPr>
          <w:rFonts w:ascii="Arial" w:hAnsi="Arial" w:cs="Arial"/>
          <w:i/>
          <w:iCs/>
          <w:color w:val="000000"/>
          <w:lang w:bidi="he-IL"/>
        </w:rPr>
        <w:t xml:space="preserve">Seder Taharot </w:t>
      </w:r>
      <w:r w:rsidRPr="00A1136F">
        <w:rPr>
          <w:rFonts w:ascii="Arial" w:hAnsi="Arial" w:cs="Arial"/>
          <w:color w:val="000000"/>
          <w:lang w:bidi="he-IL"/>
        </w:rPr>
        <w:t>that w</w:t>
      </w:r>
      <w:r w:rsidR="00D8709A" w:rsidRPr="00A1136F">
        <w:rPr>
          <w:rFonts w:ascii="Arial" w:hAnsi="Arial" w:cs="Arial"/>
          <w:color w:val="000000"/>
          <w:lang w:bidi="he-IL"/>
        </w:rPr>
        <w:t xml:space="preserve">ere </w:t>
      </w:r>
      <w:r w:rsidRPr="00A1136F">
        <w:rPr>
          <w:rFonts w:ascii="Arial" w:hAnsi="Arial" w:cs="Arial"/>
          <w:color w:val="000000"/>
          <w:lang w:bidi="he-IL"/>
        </w:rPr>
        <w:t xml:space="preserve">not </w:t>
      </w:r>
      <w:r w:rsidR="00D8709A" w:rsidRPr="00A1136F">
        <w:rPr>
          <w:rFonts w:ascii="Arial" w:hAnsi="Arial" w:cs="Arial"/>
          <w:color w:val="000000"/>
          <w:lang w:bidi="he-IL"/>
        </w:rPr>
        <w:t xml:space="preserve">yet printed at the </w:t>
      </w:r>
      <w:r w:rsidRPr="00A1136F">
        <w:rPr>
          <w:rFonts w:ascii="Arial" w:hAnsi="Arial" w:cs="Arial"/>
          <w:color w:val="000000"/>
          <w:lang w:bidi="he-IL"/>
        </w:rPr>
        <w:t xml:space="preserve">time, the commentary of Rabbi Shlomo of Sirilio to the Jerusalem Talmud of </w:t>
      </w:r>
      <w:r w:rsidRPr="00A1136F">
        <w:rPr>
          <w:rFonts w:ascii="Arial" w:hAnsi="Arial" w:cs="Arial"/>
          <w:i/>
          <w:iCs/>
          <w:color w:val="000000"/>
          <w:lang w:bidi="he-IL"/>
        </w:rPr>
        <w:t xml:space="preserve">Seder Zera’im, </w:t>
      </w:r>
      <w:r w:rsidRPr="00A1136F">
        <w:rPr>
          <w:rFonts w:ascii="Arial" w:hAnsi="Arial" w:cs="Arial"/>
          <w:color w:val="000000"/>
          <w:lang w:bidi="he-IL"/>
        </w:rPr>
        <w:t xml:space="preserve">the commentary of the Rosh to </w:t>
      </w:r>
      <w:r w:rsidRPr="00A1136F">
        <w:rPr>
          <w:rFonts w:ascii="Arial" w:hAnsi="Arial" w:cs="Arial"/>
          <w:i/>
          <w:iCs/>
          <w:color w:val="000000"/>
          <w:lang w:bidi="he-IL"/>
        </w:rPr>
        <w:t xml:space="preserve">Seder Taharot </w:t>
      </w:r>
      <w:r w:rsidRPr="00A1136F">
        <w:rPr>
          <w:rFonts w:ascii="Arial" w:hAnsi="Arial" w:cs="Arial"/>
          <w:color w:val="000000"/>
          <w:lang w:bidi="he-IL"/>
        </w:rPr>
        <w:t xml:space="preserve">and </w:t>
      </w:r>
      <w:r w:rsidR="00DE4778" w:rsidRPr="00A1136F">
        <w:rPr>
          <w:rFonts w:ascii="Arial" w:hAnsi="Arial" w:cs="Arial"/>
          <w:color w:val="000000"/>
          <w:lang w:bidi="he-IL"/>
        </w:rPr>
        <w:t>the shorter version</w:t>
      </w:r>
      <w:r w:rsidRPr="00A1136F">
        <w:rPr>
          <w:rFonts w:ascii="Arial" w:hAnsi="Arial" w:cs="Arial"/>
          <w:color w:val="000000"/>
          <w:lang w:bidi="he-IL"/>
        </w:rPr>
        <w:t xml:space="preserve">, the comments of </w:t>
      </w:r>
      <w:r w:rsidRPr="00A1136F">
        <w:rPr>
          <w:rFonts w:ascii="Arial" w:hAnsi="Arial" w:cs="Arial"/>
          <w:i/>
          <w:iCs/>
          <w:color w:val="000000"/>
          <w:lang w:bidi="he-IL"/>
        </w:rPr>
        <w:t xml:space="preserve">Tosafot </w:t>
      </w:r>
      <w:r w:rsidRPr="00A1136F">
        <w:rPr>
          <w:rFonts w:ascii="Arial" w:hAnsi="Arial" w:cs="Arial"/>
          <w:color w:val="000000"/>
          <w:lang w:bidi="he-IL"/>
        </w:rPr>
        <w:t>and the Ran and other commentaries</w:t>
      </w:r>
      <w:r w:rsidR="00D8709A" w:rsidRPr="00A1136F">
        <w:rPr>
          <w:rFonts w:ascii="Arial" w:hAnsi="Arial" w:cs="Arial"/>
          <w:color w:val="000000"/>
          <w:lang w:bidi="he-IL"/>
        </w:rPr>
        <w:t xml:space="preserve"> on the Gemara</w:t>
      </w:r>
      <w:r w:rsidR="00DE4778" w:rsidRPr="00A1136F">
        <w:rPr>
          <w:rFonts w:ascii="Arial" w:hAnsi="Arial" w:cs="Arial"/>
          <w:color w:val="000000"/>
          <w:lang w:bidi="he-IL"/>
        </w:rPr>
        <w:t xml:space="preserve"> (even </w:t>
      </w:r>
      <w:r w:rsidR="00827B0D" w:rsidRPr="00A1136F">
        <w:rPr>
          <w:rFonts w:ascii="Arial" w:hAnsi="Arial" w:cs="Arial"/>
          <w:color w:val="000000"/>
          <w:lang w:bidi="he-IL"/>
        </w:rPr>
        <w:t xml:space="preserve">where </w:t>
      </w:r>
      <w:r w:rsidR="00DE4778" w:rsidRPr="00A1136F">
        <w:rPr>
          <w:rFonts w:ascii="Arial" w:hAnsi="Arial" w:cs="Arial"/>
          <w:color w:val="000000"/>
          <w:lang w:bidi="he-IL"/>
        </w:rPr>
        <w:t xml:space="preserve">their </w:t>
      </w:r>
      <w:r w:rsidR="00827B0D" w:rsidRPr="00A1136F">
        <w:rPr>
          <w:rFonts w:ascii="Arial" w:hAnsi="Arial" w:cs="Arial"/>
          <w:color w:val="000000"/>
          <w:lang w:bidi="he-IL"/>
        </w:rPr>
        <w:t xml:space="preserve">comments appear </w:t>
      </w:r>
      <w:r w:rsidR="00DE4778" w:rsidRPr="00A1136F">
        <w:rPr>
          <w:rFonts w:ascii="Arial" w:hAnsi="Arial" w:cs="Arial"/>
          <w:color w:val="000000"/>
          <w:lang w:bidi="he-IL"/>
        </w:rPr>
        <w:t xml:space="preserve">in another </w:t>
      </w:r>
      <w:r w:rsidRPr="00A1136F">
        <w:rPr>
          <w:rFonts w:ascii="Arial" w:hAnsi="Arial" w:cs="Arial"/>
          <w:color w:val="000000"/>
          <w:lang w:bidi="he-IL"/>
        </w:rPr>
        <w:t>tractate</w:t>
      </w:r>
      <w:r w:rsidR="00DE4778" w:rsidRPr="00A1136F">
        <w:rPr>
          <w:rFonts w:ascii="Arial" w:hAnsi="Arial" w:cs="Arial"/>
          <w:color w:val="000000"/>
          <w:lang w:bidi="he-IL"/>
        </w:rPr>
        <w:t>)</w:t>
      </w:r>
      <w:r w:rsidRPr="00A1136F">
        <w:rPr>
          <w:rFonts w:ascii="Arial" w:hAnsi="Arial" w:cs="Arial"/>
          <w:color w:val="000000"/>
          <w:lang w:bidi="he-IL"/>
        </w:rPr>
        <w:t xml:space="preserve">, the Rambam in the </w:t>
      </w:r>
      <w:r w:rsidRPr="00A1136F">
        <w:rPr>
          <w:rFonts w:ascii="Arial" w:hAnsi="Arial" w:cs="Arial"/>
          <w:i/>
          <w:iCs/>
          <w:color w:val="000000"/>
          <w:lang w:bidi="he-IL"/>
        </w:rPr>
        <w:t>Mishneh Torah</w:t>
      </w:r>
      <w:r w:rsidRPr="00A1136F">
        <w:rPr>
          <w:rFonts w:ascii="Arial" w:hAnsi="Arial" w:cs="Arial"/>
          <w:color w:val="000000"/>
          <w:lang w:bidi="he-IL"/>
        </w:rPr>
        <w:t xml:space="preserve">, </w:t>
      </w:r>
      <w:r w:rsidR="00DE4778" w:rsidRPr="00A1136F">
        <w:rPr>
          <w:rFonts w:ascii="Arial" w:hAnsi="Arial" w:cs="Arial"/>
          <w:color w:val="000000"/>
          <w:lang w:bidi="he-IL"/>
        </w:rPr>
        <w:t xml:space="preserve">and </w:t>
      </w:r>
      <w:r w:rsidRPr="00A1136F">
        <w:rPr>
          <w:rFonts w:ascii="Arial" w:hAnsi="Arial" w:cs="Arial"/>
          <w:color w:val="000000"/>
          <w:lang w:bidi="he-IL"/>
        </w:rPr>
        <w:t xml:space="preserve">the comments of the Jerusalem Talmud about the Mishna. </w:t>
      </w:r>
    </w:p>
    <w:p w:rsidR="005A4B11" w:rsidRPr="00A1136F" w:rsidRDefault="005A4B11" w:rsidP="005559E2">
      <w:pPr>
        <w:jc w:val="both"/>
        <w:rPr>
          <w:rFonts w:ascii="Arial" w:hAnsi="Arial" w:cs="Arial"/>
          <w:color w:val="000000"/>
          <w:lang w:bidi="he-IL"/>
        </w:rPr>
      </w:pPr>
    </w:p>
    <w:p w:rsidR="005A4B11" w:rsidRPr="00A1136F" w:rsidRDefault="005A4B11" w:rsidP="005559E2">
      <w:pPr>
        <w:pStyle w:val="ListParagraph"/>
        <w:numPr>
          <w:ilvl w:val="0"/>
          <w:numId w:val="2"/>
        </w:numPr>
        <w:jc w:val="both"/>
        <w:rPr>
          <w:rFonts w:ascii="Arial" w:hAnsi="Arial" w:cs="Arial"/>
          <w:b/>
          <w:bCs/>
          <w:color w:val="000000"/>
          <w:szCs w:val="24"/>
          <w:lang w:bidi="he-IL"/>
        </w:rPr>
      </w:pPr>
      <w:r w:rsidRPr="00A1136F">
        <w:rPr>
          <w:rFonts w:ascii="Arial" w:hAnsi="Arial" w:cs="Arial"/>
          <w:b/>
          <w:bCs/>
          <w:color w:val="000000"/>
          <w:szCs w:val="24"/>
          <w:lang w:bidi="he-IL"/>
        </w:rPr>
        <w:t>References and Sources</w:t>
      </w:r>
    </w:p>
    <w:p w:rsidR="00D36B7C" w:rsidRPr="00A1136F" w:rsidRDefault="005A4B11" w:rsidP="005559E2">
      <w:pPr>
        <w:jc w:val="both"/>
        <w:rPr>
          <w:rFonts w:ascii="Arial" w:hAnsi="Arial" w:cs="Arial"/>
          <w:b/>
          <w:bCs/>
          <w:color w:val="000000"/>
          <w:lang w:bidi="he-IL"/>
        </w:rPr>
      </w:pPr>
      <w:r w:rsidRPr="00A1136F">
        <w:rPr>
          <w:rFonts w:ascii="Arial" w:hAnsi="Arial" w:cs="Arial"/>
          <w:color w:val="000000"/>
          <w:lang w:bidi="he-IL"/>
        </w:rPr>
        <w:lastRenderedPageBreak/>
        <w:t xml:space="preserve">The </w:t>
      </w:r>
      <w:r w:rsidRPr="00A1136F">
        <w:rPr>
          <w:rFonts w:ascii="Arial" w:hAnsi="Arial" w:cs="Arial"/>
          <w:i/>
          <w:iCs/>
          <w:color w:val="000000"/>
          <w:lang w:bidi="he-IL"/>
        </w:rPr>
        <w:t xml:space="preserve">Melekhet Shlomo </w:t>
      </w:r>
      <w:r w:rsidRPr="00A1136F">
        <w:rPr>
          <w:rFonts w:ascii="Arial" w:hAnsi="Arial" w:cs="Arial"/>
          <w:color w:val="000000"/>
          <w:lang w:bidi="he-IL"/>
        </w:rPr>
        <w:t>comments that his work can serve as a reference guide for important sources</w:t>
      </w:r>
      <w:r w:rsidR="00827B0D" w:rsidRPr="00A1136F">
        <w:rPr>
          <w:rFonts w:ascii="Arial" w:hAnsi="Arial" w:cs="Arial"/>
          <w:color w:val="000000"/>
          <w:lang w:bidi="he-IL"/>
        </w:rPr>
        <w:t>, including t</w:t>
      </w:r>
      <w:r w:rsidRPr="00A1136F">
        <w:rPr>
          <w:rFonts w:ascii="Arial" w:hAnsi="Arial" w:cs="Arial"/>
          <w:color w:val="000000"/>
          <w:lang w:bidi="he-IL"/>
        </w:rPr>
        <w:t xml:space="preserve">he references to </w:t>
      </w:r>
      <w:r w:rsidRPr="00A1136F">
        <w:rPr>
          <w:rFonts w:ascii="Arial" w:hAnsi="Arial" w:cs="Arial"/>
          <w:i/>
          <w:iCs/>
          <w:color w:val="000000"/>
          <w:lang w:bidi="he-IL"/>
        </w:rPr>
        <w:t xml:space="preserve">mishnayot </w:t>
      </w:r>
      <w:r w:rsidRPr="00A1136F">
        <w:rPr>
          <w:rFonts w:ascii="Arial" w:hAnsi="Arial" w:cs="Arial"/>
          <w:color w:val="000000"/>
          <w:lang w:bidi="he-IL"/>
        </w:rPr>
        <w:t xml:space="preserve">that were cited in the Gemara from elsewhere in the Talmud, references to the </w:t>
      </w:r>
      <w:r w:rsidRPr="00A1136F">
        <w:rPr>
          <w:rFonts w:ascii="Arial" w:hAnsi="Arial" w:cs="Arial"/>
          <w:i/>
          <w:iCs/>
          <w:color w:val="000000"/>
          <w:lang w:bidi="he-IL"/>
        </w:rPr>
        <w:t>Mishneh Torah</w:t>
      </w:r>
      <w:r w:rsidR="004F653F" w:rsidRPr="00A1136F">
        <w:rPr>
          <w:rFonts w:ascii="Arial" w:hAnsi="Arial" w:cs="Arial"/>
          <w:color w:val="000000"/>
          <w:lang w:bidi="he-IL"/>
        </w:rPr>
        <w:t xml:space="preserve">, </w:t>
      </w:r>
      <w:r w:rsidR="00827B0D" w:rsidRPr="00A1136F">
        <w:rPr>
          <w:rFonts w:ascii="Arial" w:hAnsi="Arial" w:cs="Arial"/>
          <w:color w:val="000000"/>
          <w:lang w:bidi="he-IL"/>
        </w:rPr>
        <w:t xml:space="preserve">and </w:t>
      </w:r>
      <w:r w:rsidR="004F653F" w:rsidRPr="00A1136F">
        <w:rPr>
          <w:rFonts w:ascii="Arial" w:hAnsi="Arial" w:cs="Arial"/>
          <w:color w:val="000000"/>
          <w:lang w:bidi="he-IL"/>
        </w:rPr>
        <w:t xml:space="preserve">references to the </w:t>
      </w:r>
      <w:r w:rsidR="004F653F" w:rsidRPr="00A1136F">
        <w:rPr>
          <w:rFonts w:ascii="Arial" w:hAnsi="Arial" w:cs="Arial"/>
          <w:i/>
          <w:iCs/>
          <w:color w:val="000000"/>
          <w:lang w:bidi="he-IL"/>
        </w:rPr>
        <w:t xml:space="preserve">Tur </w:t>
      </w:r>
      <w:r w:rsidR="004F653F" w:rsidRPr="00A1136F">
        <w:rPr>
          <w:rFonts w:ascii="Arial" w:hAnsi="Arial" w:cs="Arial"/>
          <w:color w:val="000000"/>
          <w:lang w:bidi="he-IL"/>
        </w:rPr>
        <w:t xml:space="preserve">and </w:t>
      </w:r>
      <w:r w:rsidR="004F653F" w:rsidRPr="00A1136F">
        <w:rPr>
          <w:rFonts w:ascii="Arial" w:hAnsi="Arial" w:cs="Arial"/>
          <w:i/>
          <w:iCs/>
          <w:color w:val="000000"/>
          <w:lang w:bidi="he-IL"/>
        </w:rPr>
        <w:t>Beit Yosef</w:t>
      </w:r>
      <w:r w:rsidR="00827B0D" w:rsidRPr="00A1136F">
        <w:rPr>
          <w:rFonts w:ascii="Arial" w:hAnsi="Arial" w:cs="Arial"/>
          <w:i/>
          <w:iCs/>
          <w:color w:val="000000"/>
          <w:lang w:bidi="he-IL"/>
        </w:rPr>
        <w:t>.</w:t>
      </w:r>
      <w:r w:rsidR="00D4037F" w:rsidRPr="00A1136F">
        <w:rPr>
          <w:rFonts w:ascii="Arial" w:hAnsi="Arial" w:cs="Arial"/>
          <w:b/>
          <w:bCs/>
          <w:color w:val="000000"/>
          <w:lang w:bidi="he-IL"/>
        </w:rPr>
        <w:t xml:space="preserve"> </w:t>
      </w:r>
    </w:p>
    <w:sectPr w:rsidR="00D36B7C" w:rsidRPr="00A1136F" w:rsidSect="00216A6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96" w:rsidRDefault="00A05E96" w:rsidP="00120068">
      <w:r>
        <w:separator/>
      </w:r>
    </w:p>
  </w:endnote>
  <w:endnote w:type="continuationSeparator" w:id="0">
    <w:p w:rsidR="00A05E96" w:rsidRDefault="00A05E96" w:rsidP="0012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96" w:rsidRDefault="00A05E96" w:rsidP="00120068">
      <w:r>
        <w:separator/>
      </w:r>
    </w:p>
  </w:footnote>
  <w:footnote w:type="continuationSeparator" w:id="0">
    <w:p w:rsidR="00A05E96" w:rsidRDefault="00A05E96" w:rsidP="00120068">
      <w:r>
        <w:continuationSeparator/>
      </w:r>
    </w:p>
  </w:footnote>
  <w:footnote w:id="1">
    <w:p w:rsidR="000F284D" w:rsidRPr="00E93004" w:rsidRDefault="000F284D" w:rsidP="00ED727E">
      <w:pPr>
        <w:pStyle w:val="FootnoteText"/>
        <w:jc w:val="both"/>
        <w:rPr>
          <w:rFonts w:ascii="Arial" w:hAnsi="Arial" w:cs="Arial"/>
          <w:lang w:bidi="he-IL"/>
        </w:rPr>
      </w:pPr>
      <w:r w:rsidRPr="00E93004">
        <w:rPr>
          <w:rStyle w:val="FootnoteReference"/>
          <w:rFonts w:ascii="Arial" w:hAnsi="Arial" w:cs="Arial"/>
        </w:rPr>
        <w:footnoteRef/>
      </w:r>
      <w:r w:rsidRPr="00E93004">
        <w:rPr>
          <w:rFonts w:ascii="Arial" w:hAnsi="Arial" w:cs="Arial"/>
        </w:rPr>
        <w:t xml:space="preserve"> Y</w:t>
      </w:r>
      <w:r w:rsidR="00C626A3">
        <w:rPr>
          <w:rFonts w:ascii="Arial" w:hAnsi="Arial" w:cs="Arial"/>
        </w:rPr>
        <w:t xml:space="preserve">ehuda </w:t>
      </w:r>
      <w:r w:rsidRPr="00E93004">
        <w:rPr>
          <w:rFonts w:ascii="Arial" w:hAnsi="Arial" w:cs="Arial"/>
        </w:rPr>
        <w:t>Ratza</w:t>
      </w:r>
      <w:r w:rsidR="00C626A3">
        <w:rPr>
          <w:rFonts w:ascii="Arial" w:hAnsi="Arial" w:cs="Arial"/>
        </w:rPr>
        <w:t>b</w:t>
      </w:r>
      <w:r w:rsidRPr="00E93004">
        <w:rPr>
          <w:rFonts w:ascii="Arial" w:hAnsi="Arial" w:cs="Arial"/>
        </w:rPr>
        <w:t>i, “</w:t>
      </w:r>
      <w:r w:rsidRPr="00E93004">
        <w:rPr>
          <w:rFonts w:ascii="Arial" w:hAnsi="Arial" w:cs="Arial"/>
          <w:i/>
          <w:iCs/>
        </w:rPr>
        <w:t>R. Shlomo Ha-</w:t>
      </w:r>
      <w:r w:rsidR="00ED727E">
        <w:rPr>
          <w:rFonts w:ascii="Arial" w:hAnsi="Arial" w:cs="Arial"/>
          <w:i/>
          <w:iCs/>
        </w:rPr>
        <w:t>A</w:t>
      </w:r>
      <w:r w:rsidR="00ED727E" w:rsidRPr="00E93004">
        <w:rPr>
          <w:rFonts w:ascii="Arial" w:hAnsi="Arial" w:cs="Arial"/>
          <w:i/>
          <w:iCs/>
        </w:rPr>
        <w:t xml:space="preserve">deni </w:t>
      </w:r>
      <w:r w:rsidRPr="00E93004">
        <w:rPr>
          <w:rFonts w:ascii="Arial" w:hAnsi="Arial" w:cs="Arial"/>
          <w:i/>
          <w:iCs/>
        </w:rPr>
        <w:t>Ve-</w:t>
      </w:r>
      <w:r w:rsidR="00ED727E">
        <w:rPr>
          <w:rFonts w:ascii="Arial" w:hAnsi="Arial" w:cs="Arial"/>
          <w:i/>
          <w:iCs/>
        </w:rPr>
        <w:t>H</w:t>
      </w:r>
      <w:r w:rsidRPr="00E93004">
        <w:rPr>
          <w:rFonts w:ascii="Arial" w:hAnsi="Arial" w:cs="Arial"/>
          <w:i/>
          <w:iCs/>
        </w:rPr>
        <w:t>iburo Melekhet Shlomo,</w:t>
      </w:r>
      <w:r w:rsidRPr="00E93004">
        <w:rPr>
          <w:rFonts w:ascii="Arial" w:hAnsi="Arial" w:cs="Arial"/>
        </w:rPr>
        <w:t xml:space="preserve">” </w:t>
      </w:r>
      <w:r w:rsidRPr="00E93004">
        <w:rPr>
          <w:rFonts w:ascii="Arial" w:hAnsi="Arial" w:cs="Arial"/>
          <w:i/>
          <w:iCs/>
        </w:rPr>
        <w:t xml:space="preserve">Sinai </w:t>
      </w:r>
      <w:r w:rsidRPr="00E93004">
        <w:rPr>
          <w:rFonts w:ascii="Arial" w:hAnsi="Arial" w:cs="Arial"/>
        </w:rPr>
        <w:t xml:space="preserve">106, 5750, p.243-251.  </w:t>
      </w:r>
    </w:p>
  </w:footnote>
  <w:footnote w:id="2">
    <w:p w:rsidR="000F284D" w:rsidRDefault="000F284D" w:rsidP="0069689C">
      <w:pPr>
        <w:pStyle w:val="FootnoteText"/>
        <w:jc w:val="both"/>
      </w:pPr>
      <w:r>
        <w:rPr>
          <w:rStyle w:val="FootnoteReference"/>
        </w:rPr>
        <w:footnoteRef/>
      </w:r>
      <w:r>
        <w:t xml:space="preserve"> </w:t>
      </w:r>
      <w:r w:rsidRPr="00C12B02">
        <w:rPr>
          <w:rFonts w:ascii="Arial" w:hAnsi="Arial" w:cs="Arial"/>
          <w:szCs w:val="20"/>
        </w:rPr>
        <w:t xml:space="preserve">Although it is not entirely evident from the English translation, the </w:t>
      </w:r>
      <w:r w:rsidRPr="00C12B02">
        <w:rPr>
          <w:rFonts w:ascii="Arial" w:hAnsi="Arial" w:cs="Arial"/>
          <w:i/>
          <w:iCs/>
          <w:szCs w:val="20"/>
        </w:rPr>
        <w:t xml:space="preserve">Melekhet Shlomo </w:t>
      </w:r>
      <w:r w:rsidRPr="00C12B02">
        <w:rPr>
          <w:rFonts w:ascii="Arial" w:hAnsi="Arial" w:cs="Arial"/>
          <w:szCs w:val="20"/>
        </w:rPr>
        <w:t>writes in a v</w:t>
      </w:r>
      <w:r w:rsidRPr="00C12B02">
        <w:rPr>
          <w:rFonts w:ascii="Arial" w:hAnsi="Arial" w:cs="Arial"/>
          <w:color w:val="000000"/>
          <w:szCs w:val="20"/>
          <w:lang w:bidi="he-IL"/>
        </w:rPr>
        <w:t xml:space="preserve">ery poetic style here. Many of the phrases rhyme in Hebrew, and </w:t>
      </w:r>
      <w:r w:rsidR="0069689C">
        <w:rPr>
          <w:rFonts w:ascii="Arial" w:hAnsi="Arial" w:cs="Arial"/>
          <w:color w:val="000000"/>
          <w:szCs w:val="20"/>
          <w:lang w:bidi="he-IL"/>
        </w:rPr>
        <w:t xml:space="preserve">there are many </w:t>
      </w:r>
      <w:r w:rsidRPr="00C12B02">
        <w:rPr>
          <w:rFonts w:ascii="Arial" w:hAnsi="Arial" w:cs="Arial"/>
          <w:color w:val="000000"/>
          <w:szCs w:val="20"/>
          <w:lang w:bidi="he-IL"/>
        </w:rPr>
        <w:t>references</w:t>
      </w:r>
      <w:r w:rsidR="0069689C">
        <w:rPr>
          <w:rFonts w:ascii="Arial" w:hAnsi="Arial" w:cs="Arial"/>
          <w:color w:val="000000"/>
          <w:szCs w:val="20"/>
          <w:lang w:bidi="he-IL"/>
        </w:rPr>
        <w:t xml:space="preserve"> to</w:t>
      </w:r>
      <w:r w:rsidRPr="00C12B02">
        <w:rPr>
          <w:rFonts w:ascii="Arial" w:hAnsi="Arial" w:cs="Arial"/>
          <w:color w:val="000000"/>
          <w:szCs w:val="20"/>
          <w:lang w:bidi="he-IL"/>
        </w:rPr>
        <w:t xml:space="preserve"> verses in the Tanakh.</w:t>
      </w:r>
      <w:r>
        <w:rPr>
          <w:rFonts w:ascii="Arial" w:hAnsi="Arial" w:cs="Arial"/>
          <w:color w:val="000000"/>
          <w:sz w:val="22"/>
          <w:szCs w:val="22"/>
          <w:lang w:bidi="he-IL"/>
        </w:rPr>
        <w:t xml:space="preserve">  </w:t>
      </w:r>
    </w:p>
  </w:footnote>
  <w:footnote w:id="3">
    <w:p w:rsidR="007C7F2D" w:rsidRPr="00E93004" w:rsidRDefault="007C7F2D" w:rsidP="007C7F2D">
      <w:pPr>
        <w:pStyle w:val="FootnoteText"/>
        <w:jc w:val="both"/>
        <w:rPr>
          <w:rFonts w:ascii="Arial" w:hAnsi="Arial" w:cs="Arial"/>
        </w:rPr>
      </w:pPr>
      <w:r w:rsidRPr="00E93004">
        <w:rPr>
          <w:rStyle w:val="FootnoteReference"/>
          <w:rFonts w:ascii="Arial" w:hAnsi="Arial" w:cs="Arial"/>
        </w:rPr>
        <w:footnoteRef/>
      </w:r>
      <w:r w:rsidRPr="00E93004">
        <w:rPr>
          <w:rFonts w:ascii="Arial" w:hAnsi="Arial" w:cs="Arial"/>
        </w:rPr>
        <w:t xml:space="preserve"> </w:t>
      </w:r>
      <w:r>
        <w:rPr>
          <w:rFonts w:ascii="Arial" w:hAnsi="Arial" w:cs="Arial"/>
        </w:rPr>
        <w:t xml:space="preserve">Yaakov Spiegel, </w:t>
      </w:r>
      <w:r w:rsidRPr="00ED727E">
        <w:rPr>
          <w:rFonts w:ascii="Arial" w:hAnsi="Arial" w:cs="Arial"/>
          <w:i/>
        </w:rPr>
        <w:t>Amudim Be-Toldot Ha-Sefer Ha-Ivri, Hagahot U-Magihim</w:t>
      </w:r>
      <w:r w:rsidRPr="0069689C">
        <w:rPr>
          <w:rFonts w:ascii="Arial" w:hAnsi="Arial" w:cs="Arial"/>
        </w:rPr>
        <w:t xml:space="preserve">, </w:t>
      </w:r>
      <w:r w:rsidRPr="00E93004">
        <w:rPr>
          <w:rFonts w:ascii="Arial" w:hAnsi="Arial" w:cs="Arial"/>
        </w:rPr>
        <w:t>Ramat Gan, 5765, p.382</w:t>
      </w:r>
      <w:r>
        <w:rPr>
          <w:rFonts w:ascii="Arial" w:hAnsi="Arial" w:cs="Arial"/>
        </w:rPr>
        <w:t>.</w:t>
      </w:r>
    </w:p>
  </w:footnote>
  <w:footnote w:id="4">
    <w:p w:rsidR="000F284D" w:rsidRPr="00E93004" w:rsidRDefault="000F284D">
      <w:pPr>
        <w:pStyle w:val="FootnoteText"/>
        <w:jc w:val="both"/>
        <w:rPr>
          <w:rFonts w:ascii="Arial" w:hAnsi="Arial" w:cs="Arial"/>
        </w:rPr>
      </w:pPr>
      <w:r w:rsidRPr="00E93004">
        <w:rPr>
          <w:rStyle w:val="FootnoteReference"/>
          <w:rFonts w:ascii="Arial" w:hAnsi="Arial" w:cs="Arial"/>
        </w:rPr>
        <w:footnoteRef/>
      </w:r>
      <w:r w:rsidRPr="00E93004">
        <w:rPr>
          <w:rFonts w:ascii="Arial" w:hAnsi="Arial" w:cs="Arial"/>
        </w:rPr>
        <w:t xml:space="preserve"> </w:t>
      </w:r>
      <w:r w:rsidRPr="00E93004">
        <w:rPr>
          <w:rFonts w:ascii="Arial" w:hAnsi="Arial" w:cs="Arial"/>
          <w:i/>
          <w:iCs/>
        </w:rPr>
        <w:t>Sefer Korei Ha-</w:t>
      </w:r>
      <w:r w:rsidR="00ED727E">
        <w:rPr>
          <w:rFonts w:ascii="Arial" w:hAnsi="Arial" w:cs="Arial"/>
          <w:i/>
          <w:iCs/>
        </w:rPr>
        <w:t>D</w:t>
      </w:r>
      <w:r w:rsidR="00ED727E" w:rsidRPr="00E93004">
        <w:rPr>
          <w:rFonts w:ascii="Arial" w:hAnsi="Arial" w:cs="Arial"/>
          <w:i/>
          <w:iCs/>
        </w:rPr>
        <w:t xml:space="preserve">orot </w:t>
      </w:r>
      <w:r w:rsidRPr="00E93004">
        <w:rPr>
          <w:rFonts w:ascii="Arial" w:hAnsi="Arial" w:cs="Arial"/>
        </w:rPr>
        <w:t xml:space="preserve">by Rabbi David Conforti, cited by R. Yaakov Nachum Epstein, </w:t>
      </w:r>
      <w:r w:rsidRPr="00E93004">
        <w:rPr>
          <w:rFonts w:ascii="Arial" w:hAnsi="Arial" w:cs="Arial"/>
          <w:i/>
          <w:iCs/>
        </w:rPr>
        <w:t>M</w:t>
      </w:r>
      <w:r w:rsidR="007C7F2D">
        <w:rPr>
          <w:rFonts w:ascii="Arial" w:hAnsi="Arial" w:cs="Arial"/>
          <w:i/>
          <w:iCs/>
        </w:rPr>
        <w:t>a</w:t>
      </w:r>
      <w:r w:rsidRPr="00E93004">
        <w:rPr>
          <w:rFonts w:ascii="Arial" w:hAnsi="Arial" w:cs="Arial"/>
          <w:i/>
          <w:iCs/>
        </w:rPr>
        <w:t>vo Le-</w:t>
      </w:r>
      <w:r w:rsidR="00ED727E">
        <w:rPr>
          <w:rFonts w:ascii="Arial" w:hAnsi="Arial" w:cs="Arial"/>
          <w:i/>
          <w:iCs/>
        </w:rPr>
        <w:t>Nusa</w:t>
      </w:r>
      <w:r w:rsidR="00ED727E" w:rsidRPr="00E93004">
        <w:rPr>
          <w:rFonts w:ascii="Arial" w:hAnsi="Arial" w:cs="Arial"/>
          <w:i/>
          <w:iCs/>
        </w:rPr>
        <w:t xml:space="preserve">h </w:t>
      </w:r>
      <w:r w:rsidRPr="00E93004">
        <w:rPr>
          <w:rFonts w:ascii="Arial" w:hAnsi="Arial" w:cs="Arial"/>
          <w:i/>
          <w:iCs/>
        </w:rPr>
        <w:t xml:space="preserve">Ha-Mishna, </w:t>
      </w:r>
      <w:r w:rsidRPr="00E93004">
        <w:rPr>
          <w:rFonts w:ascii="Arial" w:hAnsi="Arial" w:cs="Arial"/>
        </w:rPr>
        <w:t xml:space="preserve">Volume 2, p.1285. </w:t>
      </w:r>
    </w:p>
  </w:footnote>
  <w:footnote w:id="5">
    <w:p w:rsidR="000F284D" w:rsidRPr="00E93004" w:rsidRDefault="000F284D">
      <w:pPr>
        <w:pStyle w:val="FootnoteText"/>
        <w:jc w:val="both"/>
        <w:rPr>
          <w:rFonts w:ascii="Arial" w:hAnsi="Arial" w:cs="Arial"/>
        </w:rPr>
      </w:pPr>
      <w:r w:rsidRPr="00E93004">
        <w:rPr>
          <w:rStyle w:val="FootnoteReference"/>
          <w:rFonts w:ascii="Arial" w:hAnsi="Arial" w:cs="Arial"/>
        </w:rPr>
        <w:footnoteRef/>
      </w:r>
      <w:r w:rsidRPr="00E93004">
        <w:rPr>
          <w:rFonts w:ascii="Arial" w:hAnsi="Arial" w:cs="Arial"/>
        </w:rPr>
        <w:t xml:space="preserve"> In many sources, there is a link appears between the letters of the word </w:t>
      </w:r>
      <w:r w:rsidRPr="00E93004">
        <w:rPr>
          <w:rFonts w:ascii="Arial" w:hAnsi="Arial" w:cs="Arial"/>
          <w:i/>
          <w:iCs/>
        </w:rPr>
        <w:t xml:space="preserve">neshama </w:t>
      </w:r>
      <w:r w:rsidRPr="00E93004">
        <w:rPr>
          <w:rFonts w:ascii="Arial" w:hAnsi="Arial" w:cs="Arial"/>
        </w:rPr>
        <w:t>(</w:t>
      </w:r>
      <w:r w:rsidRPr="00E93004">
        <w:rPr>
          <w:rFonts w:ascii="Arial" w:hAnsi="Arial" w:cs="Arial"/>
          <w:i/>
          <w:iCs/>
        </w:rPr>
        <w:t xml:space="preserve">nun, shin, mem, </w:t>
      </w:r>
      <w:r w:rsidRPr="00E93004">
        <w:rPr>
          <w:rFonts w:ascii="Arial" w:hAnsi="Arial" w:cs="Arial"/>
          <w:iCs/>
        </w:rPr>
        <w:t xml:space="preserve">and </w:t>
      </w:r>
      <w:r w:rsidRPr="00E93004">
        <w:rPr>
          <w:rFonts w:ascii="Arial" w:hAnsi="Arial" w:cs="Arial"/>
          <w:i/>
        </w:rPr>
        <w:t>hey</w:t>
      </w:r>
      <w:r w:rsidRPr="00E93004">
        <w:rPr>
          <w:rFonts w:ascii="Arial" w:hAnsi="Arial" w:cs="Arial"/>
        </w:rPr>
        <w:t xml:space="preserve">) and the letters of the word </w:t>
      </w:r>
      <w:r w:rsidRPr="00E93004">
        <w:rPr>
          <w:rFonts w:ascii="Arial" w:hAnsi="Arial" w:cs="Arial"/>
          <w:i/>
          <w:iCs/>
        </w:rPr>
        <w:t xml:space="preserve">mishna </w:t>
      </w:r>
      <w:r w:rsidRPr="00E93004">
        <w:rPr>
          <w:rFonts w:ascii="Arial" w:hAnsi="Arial" w:cs="Arial"/>
        </w:rPr>
        <w:t>(</w:t>
      </w:r>
      <w:r w:rsidRPr="00E93004">
        <w:rPr>
          <w:rFonts w:ascii="Arial" w:hAnsi="Arial" w:cs="Arial"/>
          <w:i/>
          <w:iCs/>
        </w:rPr>
        <w:t xml:space="preserve">mem, shin, nun, </w:t>
      </w:r>
      <w:r w:rsidRPr="00E93004">
        <w:rPr>
          <w:rFonts w:ascii="Arial" w:hAnsi="Arial" w:cs="Arial"/>
        </w:rPr>
        <w:t xml:space="preserve">and </w:t>
      </w:r>
      <w:r w:rsidRPr="00E93004">
        <w:rPr>
          <w:rFonts w:ascii="Arial" w:hAnsi="Arial" w:cs="Arial"/>
          <w:i/>
          <w:iCs/>
        </w:rPr>
        <w:t>hey</w:t>
      </w:r>
      <w:r w:rsidRPr="00E93004">
        <w:rPr>
          <w:rFonts w:ascii="Arial" w:hAnsi="Arial" w:cs="Arial"/>
        </w:rPr>
        <w:t xml:space="preserve">), which are identical but in a different order. See, e.g., </w:t>
      </w:r>
      <w:r w:rsidRPr="00E93004">
        <w:rPr>
          <w:rFonts w:ascii="Arial" w:hAnsi="Arial" w:cs="Arial"/>
          <w:i/>
          <w:iCs/>
        </w:rPr>
        <w:t>Shenei Luchot Ha-</w:t>
      </w:r>
      <w:r w:rsidR="00ED727E">
        <w:rPr>
          <w:rFonts w:ascii="Arial" w:hAnsi="Arial" w:cs="Arial"/>
          <w:i/>
          <w:iCs/>
        </w:rPr>
        <w:t>B</w:t>
      </w:r>
      <w:r w:rsidR="00ED727E" w:rsidRPr="00E93004">
        <w:rPr>
          <w:rFonts w:ascii="Arial" w:hAnsi="Arial" w:cs="Arial"/>
          <w:i/>
          <w:iCs/>
        </w:rPr>
        <w:t xml:space="preserve">rit </w:t>
      </w:r>
      <w:r w:rsidRPr="00E93004">
        <w:rPr>
          <w:rFonts w:ascii="Arial" w:hAnsi="Arial" w:cs="Arial"/>
        </w:rPr>
        <w:t>(</w:t>
      </w:r>
      <w:r w:rsidRPr="00E93004">
        <w:rPr>
          <w:rFonts w:ascii="Arial" w:hAnsi="Arial" w:cs="Arial"/>
          <w:i/>
          <w:iCs/>
        </w:rPr>
        <w:t>Shelah</w:t>
      </w:r>
      <w:r w:rsidRPr="00E93004">
        <w:rPr>
          <w:rFonts w:ascii="Arial" w:hAnsi="Arial" w:cs="Arial"/>
        </w:rPr>
        <w:t xml:space="preserve">), </w:t>
      </w:r>
      <w:r w:rsidR="004A7EE7">
        <w:rPr>
          <w:rFonts w:ascii="Arial" w:hAnsi="Arial" w:cs="Arial"/>
        </w:rPr>
        <w:t xml:space="preserve">at the </w:t>
      </w:r>
      <w:r w:rsidRPr="00E93004">
        <w:rPr>
          <w:rFonts w:ascii="Arial" w:hAnsi="Arial" w:cs="Arial"/>
        </w:rPr>
        <w:t xml:space="preserve">beginning of tractate </w:t>
      </w:r>
      <w:r w:rsidRPr="00E93004">
        <w:rPr>
          <w:rFonts w:ascii="Arial" w:hAnsi="Arial" w:cs="Arial"/>
          <w:i/>
          <w:iCs/>
        </w:rPr>
        <w:t xml:space="preserve">Shevuot. </w:t>
      </w:r>
      <w:r w:rsidRPr="00E93004">
        <w:rPr>
          <w:rFonts w:ascii="Arial" w:hAnsi="Arial" w:cs="Arial"/>
        </w:rPr>
        <w:t xml:space="preserve">For additional references, see </w:t>
      </w:r>
      <w:r w:rsidR="007610B8">
        <w:rPr>
          <w:rFonts w:ascii="Arial" w:hAnsi="Arial" w:cs="Arial"/>
        </w:rPr>
        <w:t xml:space="preserve">Aharon </w:t>
      </w:r>
      <w:r w:rsidRPr="00E93004">
        <w:rPr>
          <w:rFonts w:ascii="Arial" w:hAnsi="Arial" w:cs="Arial"/>
        </w:rPr>
        <w:t>Arend</w:t>
      </w:r>
      <w:r w:rsidR="004A7EE7">
        <w:rPr>
          <w:rFonts w:ascii="Arial" w:hAnsi="Arial" w:cs="Arial"/>
        </w:rPr>
        <w:t>’s article</w:t>
      </w:r>
      <w:r w:rsidRPr="00E93004">
        <w:rPr>
          <w:rFonts w:ascii="Arial" w:hAnsi="Arial" w:cs="Arial"/>
        </w:rPr>
        <w:t>, “</w:t>
      </w:r>
      <w:r w:rsidRPr="00E93004">
        <w:rPr>
          <w:rFonts w:ascii="Arial" w:hAnsi="Arial" w:cs="Arial"/>
          <w:i/>
          <w:iCs/>
        </w:rPr>
        <w:t>Limud Mishna Va-</w:t>
      </w:r>
      <w:r w:rsidR="00ED727E">
        <w:rPr>
          <w:rFonts w:ascii="Arial" w:hAnsi="Arial" w:cs="Arial"/>
          <w:i/>
          <w:iCs/>
        </w:rPr>
        <w:t>H</w:t>
      </w:r>
      <w:r w:rsidRPr="00E93004">
        <w:rPr>
          <w:rFonts w:ascii="Arial" w:hAnsi="Arial" w:cs="Arial"/>
          <w:i/>
          <w:iCs/>
        </w:rPr>
        <w:t>aburot Mishna Ba-</w:t>
      </w:r>
      <w:r w:rsidR="00ED727E">
        <w:rPr>
          <w:rFonts w:ascii="Arial" w:hAnsi="Arial" w:cs="Arial"/>
          <w:i/>
          <w:iCs/>
        </w:rPr>
        <w:t>E</w:t>
      </w:r>
      <w:r w:rsidRPr="00E93004">
        <w:rPr>
          <w:rFonts w:ascii="Arial" w:hAnsi="Arial" w:cs="Arial"/>
          <w:i/>
          <w:iCs/>
        </w:rPr>
        <w:t>t Ha-</w:t>
      </w:r>
      <w:r w:rsidR="00ED727E">
        <w:rPr>
          <w:rFonts w:ascii="Arial" w:hAnsi="Arial" w:cs="Arial"/>
          <w:i/>
          <w:iCs/>
        </w:rPr>
        <w:t>H</w:t>
      </w:r>
      <w:r w:rsidRPr="00E93004">
        <w:rPr>
          <w:rFonts w:ascii="Arial" w:hAnsi="Arial" w:cs="Arial"/>
          <w:i/>
          <w:iCs/>
        </w:rPr>
        <w:t>adasha,</w:t>
      </w:r>
      <w:r w:rsidRPr="00E93004">
        <w:rPr>
          <w:rFonts w:ascii="Arial" w:hAnsi="Arial" w:cs="Arial"/>
        </w:rPr>
        <w:t>” JSIJ</w:t>
      </w:r>
      <w:r w:rsidR="007610B8">
        <w:rPr>
          <w:rFonts w:ascii="Arial" w:hAnsi="Arial" w:cs="Arial"/>
        </w:rPr>
        <w:t xml:space="preserve"> 2004, p.19-53</w:t>
      </w:r>
      <w:r w:rsidRPr="00E93004">
        <w:rPr>
          <w:rFonts w:ascii="Arial" w:hAnsi="Arial" w:cs="Arial"/>
        </w:rPr>
        <w:t xml:space="preserve">; </w:t>
      </w:r>
      <w:r w:rsidR="00ED727E">
        <w:rPr>
          <w:rFonts w:ascii="Arial" w:hAnsi="Arial" w:cs="Arial"/>
        </w:rPr>
        <w:t>Hanan</w:t>
      </w:r>
      <w:r w:rsidR="00ED727E" w:rsidRPr="00E93004">
        <w:rPr>
          <w:rFonts w:ascii="Arial" w:hAnsi="Arial" w:cs="Arial"/>
        </w:rPr>
        <w:t xml:space="preserve"> </w:t>
      </w:r>
      <w:r w:rsidRPr="00E93004">
        <w:rPr>
          <w:rFonts w:ascii="Arial" w:hAnsi="Arial" w:cs="Arial"/>
        </w:rPr>
        <w:t xml:space="preserve">Gafni, </w:t>
      </w:r>
      <w:r w:rsidRPr="00E93004">
        <w:rPr>
          <w:rFonts w:ascii="Arial" w:hAnsi="Arial" w:cs="Arial"/>
          <w:i/>
          <w:iCs/>
        </w:rPr>
        <w:t>Peshuta shel Mishna</w:t>
      </w:r>
      <w:r w:rsidRPr="00E93004">
        <w:rPr>
          <w:rFonts w:ascii="Arial" w:hAnsi="Arial" w:cs="Arial"/>
        </w:rPr>
        <w:t xml:space="preserve">, Tel Aviv, 5771, p.43-44.   </w:t>
      </w:r>
    </w:p>
  </w:footnote>
  <w:footnote w:id="6">
    <w:p w:rsidR="000F284D" w:rsidRPr="00E93004" w:rsidRDefault="000F284D">
      <w:pPr>
        <w:pStyle w:val="FootnoteText"/>
        <w:jc w:val="both"/>
        <w:rPr>
          <w:rFonts w:ascii="Arial" w:hAnsi="Arial" w:cs="Arial"/>
        </w:rPr>
      </w:pPr>
      <w:r w:rsidRPr="00E93004">
        <w:rPr>
          <w:rStyle w:val="FootnoteReference"/>
          <w:rFonts w:ascii="Arial" w:hAnsi="Arial" w:cs="Arial"/>
        </w:rPr>
        <w:footnoteRef/>
      </w:r>
      <w:r w:rsidRPr="00E93004">
        <w:rPr>
          <w:rFonts w:ascii="Arial" w:hAnsi="Arial" w:cs="Arial"/>
        </w:rPr>
        <w:t xml:space="preserve"> </w:t>
      </w:r>
      <w:r w:rsidRPr="00E93004">
        <w:rPr>
          <w:rFonts w:ascii="Arial" w:hAnsi="Arial" w:cs="Arial"/>
          <w:i/>
          <w:iCs/>
        </w:rPr>
        <w:t>Mavo Le-</w:t>
      </w:r>
      <w:r w:rsidR="00ED727E">
        <w:rPr>
          <w:rFonts w:ascii="Arial" w:hAnsi="Arial" w:cs="Arial"/>
          <w:i/>
          <w:iCs/>
        </w:rPr>
        <w:t>Nusa</w:t>
      </w:r>
      <w:r w:rsidR="00ED727E" w:rsidRPr="00E93004">
        <w:rPr>
          <w:rFonts w:ascii="Arial" w:hAnsi="Arial" w:cs="Arial"/>
          <w:i/>
          <w:iCs/>
        </w:rPr>
        <w:t xml:space="preserve">h </w:t>
      </w:r>
      <w:r w:rsidRPr="00E93004">
        <w:rPr>
          <w:rFonts w:ascii="Arial" w:hAnsi="Arial" w:cs="Arial"/>
          <w:i/>
          <w:iCs/>
        </w:rPr>
        <w:t xml:space="preserve">Ha-Mishna, </w:t>
      </w:r>
      <w:r w:rsidRPr="00E93004">
        <w:rPr>
          <w:rFonts w:ascii="Arial" w:hAnsi="Arial" w:cs="Arial"/>
        </w:rPr>
        <w:t xml:space="preserve">Volume 2, p.1285. </w:t>
      </w:r>
    </w:p>
  </w:footnote>
  <w:footnote w:id="7">
    <w:p w:rsidR="000F284D" w:rsidRPr="00E93004" w:rsidRDefault="000F284D" w:rsidP="00A1136F">
      <w:pPr>
        <w:pStyle w:val="FootnoteText"/>
        <w:jc w:val="both"/>
        <w:rPr>
          <w:rFonts w:ascii="Arial" w:hAnsi="Arial" w:cs="Arial"/>
          <w:szCs w:val="20"/>
        </w:rPr>
      </w:pPr>
      <w:r w:rsidRPr="00E93004">
        <w:rPr>
          <w:rStyle w:val="FootnoteReference"/>
          <w:rFonts w:ascii="Arial" w:hAnsi="Arial" w:cs="Arial"/>
          <w:szCs w:val="20"/>
        </w:rPr>
        <w:footnoteRef/>
      </w:r>
      <w:r w:rsidRPr="00E93004">
        <w:rPr>
          <w:rFonts w:ascii="Arial" w:hAnsi="Arial" w:cs="Arial"/>
          <w:szCs w:val="20"/>
        </w:rPr>
        <w:t xml:space="preserve"> This is where the </w:t>
      </w:r>
      <w:r w:rsidRPr="00E93004">
        <w:rPr>
          <w:rFonts w:ascii="Arial" w:hAnsi="Arial" w:cs="Arial"/>
          <w:i/>
          <w:iCs/>
          <w:szCs w:val="20"/>
        </w:rPr>
        <w:t xml:space="preserve">Melekhet Shlomo </w:t>
      </w:r>
      <w:r w:rsidRPr="00E93004">
        <w:rPr>
          <w:rFonts w:ascii="Arial" w:hAnsi="Arial" w:cs="Arial"/>
          <w:szCs w:val="20"/>
        </w:rPr>
        <w:t>lived.</w:t>
      </w:r>
    </w:p>
  </w:footnote>
  <w:footnote w:id="8">
    <w:p w:rsidR="000F284D" w:rsidRPr="00E93004" w:rsidRDefault="000F284D" w:rsidP="00A1136F">
      <w:pPr>
        <w:pStyle w:val="FootnoteText"/>
        <w:jc w:val="both"/>
        <w:rPr>
          <w:rFonts w:ascii="Arial" w:hAnsi="Arial" w:cs="Arial"/>
          <w:i/>
          <w:iCs/>
          <w:szCs w:val="20"/>
        </w:rPr>
      </w:pPr>
      <w:r w:rsidRPr="00E93004">
        <w:rPr>
          <w:rStyle w:val="FootnoteReference"/>
          <w:rFonts w:ascii="Arial" w:hAnsi="Arial" w:cs="Arial"/>
          <w:szCs w:val="20"/>
        </w:rPr>
        <w:footnoteRef/>
      </w:r>
      <w:r w:rsidRPr="00E93004">
        <w:rPr>
          <w:rFonts w:ascii="Arial" w:hAnsi="Arial" w:cs="Arial"/>
          <w:szCs w:val="20"/>
        </w:rPr>
        <w:t xml:space="preserve"> This refers to the </w:t>
      </w:r>
      <w:r w:rsidRPr="00E93004">
        <w:rPr>
          <w:rFonts w:ascii="Arial" w:hAnsi="Arial" w:cs="Arial"/>
          <w:i/>
          <w:iCs/>
          <w:szCs w:val="20"/>
        </w:rPr>
        <w:t xml:space="preserve">Tosafot Yom Tov. </w:t>
      </w:r>
    </w:p>
  </w:footnote>
  <w:footnote w:id="9">
    <w:p w:rsidR="000F284D" w:rsidRPr="00E93004" w:rsidRDefault="000F284D" w:rsidP="00347F67">
      <w:pPr>
        <w:pStyle w:val="FootnoteText"/>
        <w:jc w:val="both"/>
        <w:rPr>
          <w:rFonts w:ascii="Arial" w:hAnsi="Arial" w:cs="Arial"/>
          <w:i/>
          <w:iCs/>
        </w:rPr>
      </w:pPr>
      <w:r w:rsidRPr="00E93004">
        <w:rPr>
          <w:rStyle w:val="FootnoteReference"/>
          <w:rFonts w:ascii="Arial" w:hAnsi="Arial" w:cs="Arial"/>
        </w:rPr>
        <w:footnoteRef/>
      </w:r>
      <w:r w:rsidRPr="00E93004">
        <w:rPr>
          <w:rFonts w:ascii="Arial" w:hAnsi="Arial" w:cs="Arial"/>
        </w:rPr>
        <w:t xml:space="preserve"> In many Tannaitic sources, plowing is described as preceding planting. For example, the Tosefta (</w:t>
      </w:r>
      <w:r w:rsidRPr="00E93004">
        <w:rPr>
          <w:rFonts w:ascii="Arial" w:hAnsi="Arial" w:cs="Arial"/>
          <w:i/>
          <w:iCs/>
        </w:rPr>
        <w:t xml:space="preserve">Berakhot, </w:t>
      </w:r>
      <w:r w:rsidRPr="00E93004">
        <w:rPr>
          <w:rFonts w:ascii="Arial" w:hAnsi="Arial" w:cs="Arial"/>
        </w:rPr>
        <w:t xml:space="preserve">chapter 6) states: “How much did Adam Harishon toil and did not taste one </w:t>
      </w:r>
      <w:r w:rsidR="00322F02">
        <w:rPr>
          <w:rFonts w:ascii="Arial" w:hAnsi="Arial" w:cs="Arial"/>
        </w:rPr>
        <w:t>mouthful</w:t>
      </w:r>
      <w:r w:rsidR="00322F02" w:rsidRPr="00E93004">
        <w:rPr>
          <w:rFonts w:ascii="Arial" w:hAnsi="Arial" w:cs="Arial"/>
        </w:rPr>
        <w:t xml:space="preserve"> </w:t>
      </w:r>
      <w:r w:rsidRPr="00E93004">
        <w:rPr>
          <w:rFonts w:ascii="Arial" w:hAnsi="Arial" w:cs="Arial"/>
        </w:rPr>
        <w:t>before he planted and plowed and reaped and gathered and threshed and winnowed and selected and ground and sifted and kneaded and baked, and then he ate.” Alternatively, the Sifra (</w:t>
      </w:r>
      <w:r w:rsidRPr="00E93004">
        <w:rPr>
          <w:rFonts w:ascii="Arial" w:hAnsi="Arial" w:cs="Arial"/>
          <w:i/>
          <w:iCs/>
        </w:rPr>
        <w:t xml:space="preserve">Behukotai, parasha </w:t>
      </w:r>
      <w:r w:rsidRPr="00E93004">
        <w:rPr>
          <w:rFonts w:ascii="Arial" w:hAnsi="Arial" w:cs="Arial"/>
        </w:rPr>
        <w:t xml:space="preserve">2) states: “But man who toiled, and plowed and planted and weeded and hoed and covered, and at the time of harvesting, blight came and divided it, behold his teeth are sharp.” </w:t>
      </w:r>
    </w:p>
  </w:footnote>
  <w:footnote w:id="10">
    <w:p w:rsidR="00407F79" w:rsidRPr="00407F79" w:rsidRDefault="00407F79" w:rsidP="00A1136F">
      <w:pPr>
        <w:pStyle w:val="FootnoteText"/>
        <w:jc w:val="both"/>
        <w:rPr>
          <w:rFonts w:ascii="Arial" w:hAnsi="Arial" w:cs="Arial"/>
        </w:rPr>
      </w:pPr>
      <w:r w:rsidRPr="00407F79">
        <w:rPr>
          <w:rStyle w:val="FootnoteReference"/>
          <w:rFonts w:ascii="Arial" w:hAnsi="Arial" w:cs="Arial"/>
        </w:rPr>
        <w:footnoteRef/>
      </w:r>
      <w:r w:rsidRPr="00407F79">
        <w:rPr>
          <w:rFonts w:ascii="Arial" w:hAnsi="Arial" w:cs="Arial"/>
        </w:rPr>
        <w:t xml:space="preserve"> See </w:t>
      </w:r>
      <w:r w:rsidRPr="00407F79">
        <w:rPr>
          <w:rFonts w:ascii="Arial" w:hAnsi="Arial" w:cs="Arial"/>
          <w:i/>
          <w:iCs/>
        </w:rPr>
        <w:t xml:space="preserve">Vayikra </w:t>
      </w:r>
      <w:r w:rsidRPr="00407F79">
        <w:rPr>
          <w:rFonts w:ascii="Arial" w:hAnsi="Arial" w:cs="Arial"/>
        </w:rPr>
        <w:t>chapter 16</w:t>
      </w:r>
      <w:r>
        <w:rPr>
          <w:rFonts w:ascii="Arial" w:hAnsi="Arial" w:cs="Arial"/>
        </w:rPr>
        <w:t>.</w:t>
      </w:r>
    </w:p>
  </w:footnote>
  <w:footnote w:id="11">
    <w:p w:rsidR="000F284D" w:rsidRPr="00E93004" w:rsidRDefault="000F284D">
      <w:pPr>
        <w:pStyle w:val="FootnoteText"/>
        <w:jc w:val="both"/>
        <w:rPr>
          <w:rFonts w:ascii="Arial" w:hAnsi="Arial" w:cs="Arial"/>
        </w:rPr>
      </w:pPr>
      <w:r w:rsidRPr="00E93004">
        <w:rPr>
          <w:rStyle w:val="FootnoteReference"/>
          <w:rFonts w:ascii="Arial" w:hAnsi="Arial" w:cs="Arial"/>
        </w:rPr>
        <w:footnoteRef/>
      </w:r>
      <w:r w:rsidRPr="00E93004">
        <w:rPr>
          <w:rFonts w:ascii="Arial" w:hAnsi="Arial" w:cs="Arial"/>
        </w:rPr>
        <w:t xml:space="preserve"> </w:t>
      </w:r>
      <w:r w:rsidRPr="00E93004">
        <w:rPr>
          <w:rFonts w:ascii="Arial" w:hAnsi="Arial" w:cs="Arial"/>
          <w:i/>
          <w:iCs/>
        </w:rPr>
        <w:t>Mavo Le-</w:t>
      </w:r>
      <w:r w:rsidR="00ED727E">
        <w:rPr>
          <w:rFonts w:ascii="Arial" w:hAnsi="Arial" w:cs="Arial"/>
          <w:i/>
          <w:iCs/>
        </w:rPr>
        <w:t>Nusa</w:t>
      </w:r>
      <w:r w:rsidR="00ED727E" w:rsidRPr="00E93004">
        <w:rPr>
          <w:rFonts w:ascii="Arial" w:hAnsi="Arial" w:cs="Arial"/>
          <w:i/>
          <w:iCs/>
        </w:rPr>
        <w:t xml:space="preserve">h </w:t>
      </w:r>
      <w:r w:rsidRPr="00E93004">
        <w:rPr>
          <w:rFonts w:ascii="Arial" w:hAnsi="Arial" w:cs="Arial"/>
          <w:i/>
          <w:iCs/>
        </w:rPr>
        <w:t>Ha-Mishna</w:t>
      </w:r>
      <w:r w:rsidRPr="00E93004">
        <w:rPr>
          <w:rFonts w:ascii="Arial" w:hAnsi="Arial" w:cs="Arial"/>
        </w:rPr>
        <w:t>, Jerusalem 5708, p.972.</w:t>
      </w:r>
    </w:p>
  </w:footnote>
  <w:footnote w:id="12">
    <w:p w:rsidR="000F284D" w:rsidRPr="00E93004" w:rsidRDefault="000F284D" w:rsidP="00A1136F">
      <w:pPr>
        <w:pStyle w:val="FootnoteText"/>
        <w:jc w:val="both"/>
        <w:rPr>
          <w:i/>
          <w:iCs/>
        </w:rPr>
      </w:pPr>
      <w:r w:rsidRPr="00E93004">
        <w:rPr>
          <w:rStyle w:val="FootnoteReference"/>
          <w:rFonts w:ascii="Arial" w:hAnsi="Arial" w:cs="Arial"/>
        </w:rPr>
        <w:footnoteRef/>
      </w:r>
      <w:r w:rsidRPr="00E93004">
        <w:rPr>
          <w:rFonts w:ascii="Arial" w:hAnsi="Arial" w:cs="Arial"/>
          <w:i/>
          <w:iCs/>
        </w:rPr>
        <w:t xml:space="preserve"> </w:t>
      </w:r>
      <w:r w:rsidRPr="00E93004">
        <w:rPr>
          <w:rFonts w:ascii="Arial" w:hAnsi="Arial" w:cs="Arial"/>
        </w:rPr>
        <w:t xml:space="preserve">However, see the </w:t>
      </w:r>
      <w:r w:rsidRPr="00E93004">
        <w:rPr>
          <w:rFonts w:ascii="Arial" w:hAnsi="Arial" w:cs="Arial"/>
          <w:i/>
          <w:iCs/>
        </w:rPr>
        <w:t xml:space="preserve">Tiferet Yisrael </w:t>
      </w:r>
      <w:r w:rsidRPr="00E93004">
        <w:rPr>
          <w:rFonts w:ascii="Arial" w:hAnsi="Arial" w:cs="Arial"/>
        </w:rPr>
        <w:t xml:space="preserve">here, who suggests that the onlookers prostrated themselves upon hearing the name of God only during the general confession for the entire people, but not during the other confessions. </w:t>
      </w:r>
      <w:r>
        <w:t xml:space="preserve"> </w:t>
      </w:r>
      <w:r>
        <w:rPr>
          <w:i/>
          <w:i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6B0"/>
    <w:multiLevelType w:val="hybridMultilevel"/>
    <w:tmpl w:val="5366F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76FC7"/>
    <w:multiLevelType w:val="hybridMultilevel"/>
    <w:tmpl w:val="B38C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732F81"/>
    <w:multiLevelType w:val="hybridMultilevel"/>
    <w:tmpl w:val="5492FEA4"/>
    <w:lvl w:ilvl="0" w:tplc="082E0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5F"/>
    <w:rsid w:val="00031ABC"/>
    <w:rsid w:val="000722DF"/>
    <w:rsid w:val="0007393B"/>
    <w:rsid w:val="000F284D"/>
    <w:rsid w:val="00103DDF"/>
    <w:rsid w:val="00104ADD"/>
    <w:rsid w:val="00110644"/>
    <w:rsid w:val="00120068"/>
    <w:rsid w:val="00120A0F"/>
    <w:rsid w:val="00133F4D"/>
    <w:rsid w:val="0019649F"/>
    <w:rsid w:val="001A1A77"/>
    <w:rsid w:val="001A3106"/>
    <w:rsid w:val="001E2E8E"/>
    <w:rsid w:val="001E4F6C"/>
    <w:rsid w:val="0020691E"/>
    <w:rsid w:val="00211499"/>
    <w:rsid w:val="002121C9"/>
    <w:rsid w:val="00216A69"/>
    <w:rsid w:val="00221BB5"/>
    <w:rsid w:val="0022203F"/>
    <w:rsid w:val="00260809"/>
    <w:rsid w:val="00286331"/>
    <w:rsid w:val="00292483"/>
    <w:rsid w:val="002969F3"/>
    <w:rsid w:val="002E5B2A"/>
    <w:rsid w:val="003005BE"/>
    <w:rsid w:val="00314C44"/>
    <w:rsid w:val="00322F02"/>
    <w:rsid w:val="00334A06"/>
    <w:rsid w:val="00345274"/>
    <w:rsid w:val="00347F67"/>
    <w:rsid w:val="003E213E"/>
    <w:rsid w:val="003F2911"/>
    <w:rsid w:val="00402F05"/>
    <w:rsid w:val="004041BD"/>
    <w:rsid w:val="00407F79"/>
    <w:rsid w:val="004140FE"/>
    <w:rsid w:val="004366C8"/>
    <w:rsid w:val="004375F3"/>
    <w:rsid w:val="00441439"/>
    <w:rsid w:val="004515FA"/>
    <w:rsid w:val="00456439"/>
    <w:rsid w:val="00462EEE"/>
    <w:rsid w:val="00486BEF"/>
    <w:rsid w:val="004916ED"/>
    <w:rsid w:val="004956FC"/>
    <w:rsid w:val="00495D35"/>
    <w:rsid w:val="004A7EE7"/>
    <w:rsid w:val="004F653F"/>
    <w:rsid w:val="00520C0A"/>
    <w:rsid w:val="00540425"/>
    <w:rsid w:val="005559E2"/>
    <w:rsid w:val="005749CF"/>
    <w:rsid w:val="005807BB"/>
    <w:rsid w:val="005A4B11"/>
    <w:rsid w:val="005D2876"/>
    <w:rsid w:val="005D6D55"/>
    <w:rsid w:val="006030B6"/>
    <w:rsid w:val="0065124B"/>
    <w:rsid w:val="00653BC9"/>
    <w:rsid w:val="00656C61"/>
    <w:rsid w:val="0066165F"/>
    <w:rsid w:val="00663CE5"/>
    <w:rsid w:val="0066765B"/>
    <w:rsid w:val="00667B6E"/>
    <w:rsid w:val="0068432F"/>
    <w:rsid w:val="006909F0"/>
    <w:rsid w:val="00691DE0"/>
    <w:rsid w:val="0069689C"/>
    <w:rsid w:val="006B77DE"/>
    <w:rsid w:val="006C0B43"/>
    <w:rsid w:val="006D5FDC"/>
    <w:rsid w:val="00727E11"/>
    <w:rsid w:val="00741134"/>
    <w:rsid w:val="00743182"/>
    <w:rsid w:val="00753539"/>
    <w:rsid w:val="007610B8"/>
    <w:rsid w:val="007931C8"/>
    <w:rsid w:val="007C7F2D"/>
    <w:rsid w:val="007D41CC"/>
    <w:rsid w:val="00827B0D"/>
    <w:rsid w:val="00827EF4"/>
    <w:rsid w:val="008458C7"/>
    <w:rsid w:val="008D4ACC"/>
    <w:rsid w:val="00902230"/>
    <w:rsid w:val="00975D04"/>
    <w:rsid w:val="0098109F"/>
    <w:rsid w:val="009849C3"/>
    <w:rsid w:val="00996145"/>
    <w:rsid w:val="009A5556"/>
    <w:rsid w:val="009D2982"/>
    <w:rsid w:val="009E2289"/>
    <w:rsid w:val="00A05E96"/>
    <w:rsid w:val="00A1136F"/>
    <w:rsid w:val="00A16CA0"/>
    <w:rsid w:val="00A76C62"/>
    <w:rsid w:val="00AA21DA"/>
    <w:rsid w:val="00B21EB9"/>
    <w:rsid w:val="00B451B3"/>
    <w:rsid w:val="00B700C6"/>
    <w:rsid w:val="00B71286"/>
    <w:rsid w:val="00B90FF3"/>
    <w:rsid w:val="00B93E23"/>
    <w:rsid w:val="00B95955"/>
    <w:rsid w:val="00BA78CC"/>
    <w:rsid w:val="00BC5BFB"/>
    <w:rsid w:val="00BD6236"/>
    <w:rsid w:val="00BF72AC"/>
    <w:rsid w:val="00C12B02"/>
    <w:rsid w:val="00C201B2"/>
    <w:rsid w:val="00C55D8B"/>
    <w:rsid w:val="00C626A3"/>
    <w:rsid w:val="00C72030"/>
    <w:rsid w:val="00C826ED"/>
    <w:rsid w:val="00C83BD7"/>
    <w:rsid w:val="00CB7A8C"/>
    <w:rsid w:val="00CE66E9"/>
    <w:rsid w:val="00CF1F07"/>
    <w:rsid w:val="00CF2BD0"/>
    <w:rsid w:val="00CF68B1"/>
    <w:rsid w:val="00CF727F"/>
    <w:rsid w:val="00D02836"/>
    <w:rsid w:val="00D058A4"/>
    <w:rsid w:val="00D36B7C"/>
    <w:rsid w:val="00D4037F"/>
    <w:rsid w:val="00D463F8"/>
    <w:rsid w:val="00D62097"/>
    <w:rsid w:val="00D65AE5"/>
    <w:rsid w:val="00D665CB"/>
    <w:rsid w:val="00D8709A"/>
    <w:rsid w:val="00D9401D"/>
    <w:rsid w:val="00DA6A4D"/>
    <w:rsid w:val="00DD4AF9"/>
    <w:rsid w:val="00DE4778"/>
    <w:rsid w:val="00E379A5"/>
    <w:rsid w:val="00E67116"/>
    <w:rsid w:val="00E719FB"/>
    <w:rsid w:val="00E93004"/>
    <w:rsid w:val="00E9689B"/>
    <w:rsid w:val="00EA7E05"/>
    <w:rsid w:val="00EC0B98"/>
    <w:rsid w:val="00EC7F5F"/>
    <w:rsid w:val="00ED727E"/>
    <w:rsid w:val="00EE53BE"/>
    <w:rsid w:val="00F02405"/>
    <w:rsid w:val="00F469DE"/>
    <w:rsid w:val="00F64347"/>
    <w:rsid w:val="00FA7370"/>
    <w:rsid w:val="00FB45F9"/>
    <w:rsid w:val="00FD5491"/>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DD"/>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104ADD"/>
  </w:style>
  <w:style w:type="paragraph" w:styleId="BodyText">
    <w:name w:val="Body Text"/>
    <w:basedOn w:val="Normal"/>
    <w:link w:val="BodyTextChar"/>
    <w:uiPriority w:val="99"/>
    <w:semiHidden/>
    <w:unhideWhenUsed/>
    <w:rsid w:val="00104ADD"/>
    <w:pPr>
      <w:spacing w:after="120"/>
    </w:pPr>
    <w:rPr>
      <w:szCs w:val="21"/>
    </w:rPr>
  </w:style>
  <w:style w:type="character" w:customStyle="1" w:styleId="BodyTextChar">
    <w:name w:val="Body Text Char"/>
    <w:basedOn w:val="DefaultParagraphFont"/>
    <w:link w:val="BodyText"/>
    <w:uiPriority w:val="99"/>
    <w:semiHidden/>
    <w:rsid w:val="00104ADD"/>
    <w:rPr>
      <w:rFonts w:eastAsia="SimSun" w:cs="Mangal"/>
      <w:kern w:val="2"/>
      <w:sz w:val="24"/>
      <w:szCs w:val="21"/>
      <w:lang w:eastAsia="hi-IN" w:bidi="hi-IN"/>
    </w:rPr>
  </w:style>
  <w:style w:type="paragraph" w:styleId="ListParagraph">
    <w:name w:val="List Paragraph"/>
    <w:basedOn w:val="Normal"/>
    <w:uiPriority w:val="34"/>
    <w:qFormat/>
    <w:rsid w:val="00CF2BD0"/>
    <w:pPr>
      <w:ind w:left="720"/>
      <w:contextualSpacing/>
    </w:pPr>
    <w:rPr>
      <w:szCs w:val="21"/>
    </w:rPr>
  </w:style>
  <w:style w:type="paragraph" w:styleId="FootnoteText">
    <w:name w:val="footnote text"/>
    <w:basedOn w:val="Normal"/>
    <w:link w:val="FootnoteTextChar"/>
    <w:uiPriority w:val="99"/>
    <w:semiHidden/>
    <w:unhideWhenUsed/>
    <w:rsid w:val="00120068"/>
    <w:rPr>
      <w:sz w:val="20"/>
      <w:szCs w:val="18"/>
    </w:rPr>
  </w:style>
  <w:style w:type="character" w:customStyle="1" w:styleId="FootnoteTextChar">
    <w:name w:val="Footnote Text Char"/>
    <w:basedOn w:val="DefaultParagraphFont"/>
    <w:link w:val="FootnoteText"/>
    <w:uiPriority w:val="99"/>
    <w:semiHidden/>
    <w:rsid w:val="00120068"/>
    <w:rPr>
      <w:rFonts w:eastAsia="SimSun" w:cs="Mangal"/>
      <w:kern w:val="2"/>
      <w:szCs w:val="18"/>
      <w:lang w:eastAsia="hi-IN" w:bidi="hi-IN"/>
    </w:rPr>
  </w:style>
  <w:style w:type="character" w:styleId="FootnoteReference">
    <w:name w:val="footnote reference"/>
    <w:basedOn w:val="DefaultParagraphFont"/>
    <w:uiPriority w:val="99"/>
    <w:semiHidden/>
    <w:unhideWhenUsed/>
    <w:rsid w:val="00120068"/>
    <w:rPr>
      <w:vertAlign w:val="superscript"/>
    </w:rPr>
  </w:style>
  <w:style w:type="character" w:styleId="CommentReference">
    <w:name w:val="annotation reference"/>
    <w:basedOn w:val="DefaultParagraphFont"/>
    <w:uiPriority w:val="99"/>
    <w:semiHidden/>
    <w:unhideWhenUsed/>
    <w:rsid w:val="00827B0D"/>
    <w:rPr>
      <w:sz w:val="16"/>
      <w:szCs w:val="16"/>
    </w:rPr>
  </w:style>
  <w:style w:type="paragraph" w:styleId="CommentText">
    <w:name w:val="annotation text"/>
    <w:basedOn w:val="Normal"/>
    <w:link w:val="CommentTextChar"/>
    <w:uiPriority w:val="99"/>
    <w:semiHidden/>
    <w:unhideWhenUsed/>
    <w:rsid w:val="00827B0D"/>
    <w:rPr>
      <w:sz w:val="20"/>
      <w:szCs w:val="18"/>
    </w:rPr>
  </w:style>
  <w:style w:type="character" w:customStyle="1" w:styleId="CommentTextChar">
    <w:name w:val="Comment Text Char"/>
    <w:basedOn w:val="DefaultParagraphFont"/>
    <w:link w:val="CommentText"/>
    <w:uiPriority w:val="99"/>
    <w:semiHidden/>
    <w:rsid w:val="00827B0D"/>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827B0D"/>
    <w:rPr>
      <w:b/>
      <w:bCs/>
    </w:rPr>
  </w:style>
  <w:style w:type="character" w:customStyle="1" w:styleId="CommentSubjectChar">
    <w:name w:val="Comment Subject Char"/>
    <w:basedOn w:val="CommentTextChar"/>
    <w:link w:val="CommentSubject"/>
    <w:uiPriority w:val="99"/>
    <w:semiHidden/>
    <w:rsid w:val="00827B0D"/>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827B0D"/>
    <w:rPr>
      <w:rFonts w:ascii="Tahoma" w:hAnsi="Tahoma"/>
      <w:sz w:val="16"/>
      <w:szCs w:val="14"/>
    </w:rPr>
  </w:style>
  <w:style w:type="character" w:customStyle="1" w:styleId="BalloonTextChar">
    <w:name w:val="Balloon Text Char"/>
    <w:basedOn w:val="DefaultParagraphFont"/>
    <w:link w:val="BalloonText"/>
    <w:uiPriority w:val="99"/>
    <w:semiHidden/>
    <w:rsid w:val="00827B0D"/>
    <w:rPr>
      <w:rFonts w:ascii="Tahoma" w:eastAsia="SimSun" w:hAnsi="Tahoma" w:cs="Mangal"/>
      <w:kern w:val="2"/>
      <w:sz w:val="16"/>
      <w:szCs w:val="14"/>
      <w:lang w:eastAsia="hi-IN" w:bidi="hi-IN"/>
    </w:rPr>
  </w:style>
  <w:style w:type="character" w:styleId="Hyperlink">
    <w:name w:val="Hyperlink"/>
    <w:basedOn w:val="DefaultParagraphFont"/>
    <w:uiPriority w:val="99"/>
    <w:unhideWhenUsed/>
    <w:rsid w:val="00A113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DD"/>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104ADD"/>
  </w:style>
  <w:style w:type="paragraph" w:styleId="BodyText">
    <w:name w:val="Body Text"/>
    <w:basedOn w:val="Normal"/>
    <w:link w:val="BodyTextChar"/>
    <w:uiPriority w:val="99"/>
    <w:semiHidden/>
    <w:unhideWhenUsed/>
    <w:rsid w:val="00104ADD"/>
    <w:pPr>
      <w:spacing w:after="120"/>
    </w:pPr>
    <w:rPr>
      <w:szCs w:val="21"/>
    </w:rPr>
  </w:style>
  <w:style w:type="character" w:customStyle="1" w:styleId="BodyTextChar">
    <w:name w:val="Body Text Char"/>
    <w:basedOn w:val="DefaultParagraphFont"/>
    <w:link w:val="BodyText"/>
    <w:uiPriority w:val="99"/>
    <w:semiHidden/>
    <w:rsid w:val="00104ADD"/>
    <w:rPr>
      <w:rFonts w:eastAsia="SimSun" w:cs="Mangal"/>
      <w:kern w:val="2"/>
      <w:sz w:val="24"/>
      <w:szCs w:val="21"/>
      <w:lang w:eastAsia="hi-IN" w:bidi="hi-IN"/>
    </w:rPr>
  </w:style>
  <w:style w:type="paragraph" w:styleId="ListParagraph">
    <w:name w:val="List Paragraph"/>
    <w:basedOn w:val="Normal"/>
    <w:uiPriority w:val="34"/>
    <w:qFormat/>
    <w:rsid w:val="00CF2BD0"/>
    <w:pPr>
      <w:ind w:left="720"/>
      <w:contextualSpacing/>
    </w:pPr>
    <w:rPr>
      <w:szCs w:val="21"/>
    </w:rPr>
  </w:style>
  <w:style w:type="paragraph" w:styleId="FootnoteText">
    <w:name w:val="footnote text"/>
    <w:basedOn w:val="Normal"/>
    <w:link w:val="FootnoteTextChar"/>
    <w:uiPriority w:val="99"/>
    <w:semiHidden/>
    <w:unhideWhenUsed/>
    <w:rsid w:val="00120068"/>
    <w:rPr>
      <w:sz w:val="20"/>
      <w:szCs w:val="18"/>
    </w:rPr>
  </w:style>
  <w:style w:type="character" w:customStyle="1" w:styleId="FootnoteTextChar">
    <w:name w:val="Footnote Text Char"/>
    <w:basedOn w:val="DefaultParagraphFont"/>
    <w:link w:val="FootnoteText"/>
    <w:uiPriority w:val="99"/>
    <w:semiHidden/>
    <w:rsid w:val="00120068"/>
    <w:rPr>
      <w:rFonts w:eastAsia="SimSun" w:cs="Mangal"/>
      <w:kern w:val="2"/>
      <w:szCs w:val="18"/>
      <w:lang w:eastAsia="hi-IN" w:bidi="hi-IN"/>
    </w:rPr>
  </w:style>
  <w:style w:type="character" w:styleId="FootnoteReference">
    <w:name w:val="footnote reference"/>
    <w:basedOn w:val="DefaultParagraphFont"/>
    <w:uiPriority w:val="99"/>
    <w:semiHidden/>
    <w:unhideWhenUsed/>
    <w:rsid w:val="00120068"/>
    <w:rPr>
      <w:vertAlign w:val="superscript"/>
    </w:rPr>
  </w:style>
  <w:style w:type="character" w:styleId="CommentReference">
    <w:name w:val="annotation reference"/>
    <w:basedOn w:val="DefaultParagraphFont"/>
    <w:uiPriority w:val="99"/>
    <w:semiHidden/>
    <w:unhideWhenUsed/>
    <w:rsid w:val="00827B0D"/>
    <w:rPr>
      <w:sz w:val="16"/>
      <w:szCs w:val="16"/>
    </w:rPr>
  </w:style>
  <w:style w:type="paragraph" w:styleId="CommentText">
    <w:name w:val="annotation text"/>
    <w:basedOn w:val="Normal"/>
    <w:link w:val="CommentTextChar"/>
    <w:uiPriority w:val="99"/>
    <w:semiHidden/>
    <w:unhideWhenUsed/>
    <w:rsid w:val="00827B0D"/>
    <w:rPr>
      <w:sz w:val="20"/>
      <w:szCs w:val="18"/>
    </w:rPr>
  </w:style>
  <w:style w:type="character" w:customStyle="1" w:styleId="CommentTextChar">
    <w:name w:val="Comment Text Char"/>
    <w:basedOn w:val="DefaultParagraphFont"/>
    <w:link w:val="CommentText"/>
    <w:uiPriority w:val="99"/>
    <w:semiHidden/>
    <w:rsid w:val="00827B0D"/>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827B0D"/>
    <w:rPr>
      <w:b/>
      <w:bCs/>
    </w:rPr>
  </w:style>
  <w:style w:type="character" w:customStyle="1" w:styleId="CommentSubjectChar">
    <w:name w:val="Comment Subject Char"/>
    <w:basedOn w:val="CommentTextChar"/>
    <w:link w:val="CommentSubject"/>
    <w:uiPriority w:val="99"/>
    <w:semiHidden/>
    <w:rsid w:val="00827B0D"/>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827B0D"/>
    <w:rPr>
      <w:rFonts w:ascii="Tahoma" w:hAnsi="Tahoma"/>
      <w:sz w:val="16"/>
      <w:szCs w:val="14"/>
    </w:rPr>
  </w:style>
  <w:style w:type="character" w:customStyle="1" w:styleId="BalloonTextChar">
    <w:name w:val="Balloon Text Char"/>
    <w:basedOn w:val="DefaultParagraphFont"/>
    <w:link w:val="BalloonText"/>
    <w:uiPriority w:val="99"/>
    <w:semiHidden/>
    <w:rsid w:val="00827B0D"/>
    <w:rPr>
      <w:rFonts w:ascii="Tahoma" w:eastAsia="SimSun" w:hAnsi="Tahoma" w:cs="Mangal"/>
      <w:kern w:val="2"/>
      <w:sz w:val="16"/>
      <w:szCs w:val="14"/>
      <w:lang w:eastAsia="hi-IN" w:bidi="hi-IN"/>
    </w:rPr>
  </w:style>
  <w:style w:type="character" w:styleId="Hyperlink">
    <w:name w:val="Hyperlink"/>
    <w:basedOn w:val="DefaultParagraphFont"/>
    <w:uiPriority w:val="99"/>
    <w:unhideWhenUsed/>
    <w:rsid w:val="00A11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commentaries-mishna-during-period-ge%E2%80%99onim-and-middle-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AB402-28F8-4AF9-9E9E-FE367C5F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3</cp:revision>
  <dcterms:created xsi:type="dcterms:W3CDTF">2017-05-09T06:25:00Z</dcterms:created>
  <dcterms:modified xsi:type="dcterms:W3CDTF">2017-05-09T08:00:00Z</dcterms:modified>
</cp:coreProperties>
</file>