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43" w:rsidRPr="000676E5" w:rsidRDefault="00BE1043" w:rsidP="00BE1043">
      <w:pPr>
        <w:bidi w:val="0"/>
        <w:spacing w:after="0" w:line="240" w:lineRule="auto"/>
        <w:jc w:val="center"/>
        <w:rPr>
          <w:rFonts w:ascii="Arial" w:hAnsi="Arial"/>
          <w:sz w:val="24"/>
          <w:szCs w:val="24"/>
        </w:rPr>
      </w:pPr>
      <w:bookmarkStart w:id="0" w:name="_GoBack"/>
      <w:r w:rsidRPr="000676E5">
        <w:rPr>
          <w:rFonts w:ascii="Arial" w:hAnsi="Arial"/>
          <w:sz w:val="24"/>
          <w:szCs w:val="24"/>
        </w:rPr>
        <w:t>YESHIVAT HAR ETZION</w:t>
      </w:r>
    </w:p>
    <w:p w:rsidR="00BE1043" w:rsidRPr="000676E5" w:rsidRDefault="00BE1043" w:rsidP="00BE1043">
      <w:pPr>
        <w:bidi w:val="0"/>
        <w:spacing w:after="0" w:line="240" w:lineRule="auto"/>
        <w:jc w:val="center"/>
        <w:rPr>
          <w:rFonts w:ascii="Arial" w:hAnsi="Arial"/>
          <w:sz w:val="24"/>
          <w:szCs w:val="24"/>
        </w:rPr>
      </w:pPr>
      <w:r w:rsidRPr="000676E5">
        <w:rPr>
          <w:rFonts w:ascii="Arial" w:hAnsi="Arial"/>
          <w:sz w:val="24"/>
          <w:szCs w:val="24"/>
        </w:rPr>
        <w:t>ISRAEL KOSCHITZKY VIRTUAL BEIT MIDRASH (VBM)</w:t>
      </w:r>
    </w:p>
    <w:p w:rsidR="00BE1043" w:rsidRPr="000676E5" w:rsidRDefault="00BE1043" w:rsidP="00BE1043">
      <w:pPr>
        <w:pStyle w:val="CC"/>
        <w:keepLines w:val="0"/>
        <w:tabs>
          <w:tab w:val="left" w:pos="720"/>
        </w:tabs>
        <w:spacing w:after="0" w:line="240" w:lineRule="auto"/>
        <w:ind w:left="0" w:firstLine="0"/>
        <w:jc w:val="center"/>
        <w:rPr>
          <w:rFonts w:ascii="Arial" w:hAnsi="Arial" w:cs="Arial"/>
          <w:sz w:val="24"/>
          <w:szCs w:val="24"/>
          <w:lang w:val="en-GB"/>
        </w:rPr>
      </w:pPr>
      <w:r w:rsidRPr="000676E5">
        <w:rPr>
          <w:rFonts w:ascii="Arial" w:hAnsi="Arial" w:cs="Arial"/>
          <w:sz w:val="24"/>
          <w:szCs w:val="24"/>
          <w:lang w:val="en-GB"/>
        </w:rPr>
        <w:t>*********************************************************</w:t>
      </w:r>
    </w:p>
    <w:p w:rsidR="00BE1043" w:rsidRPr="000676E5" w:rsidRDefault="00BE1043" w:rsidP="00BE1043">
      <w:pPr>
        <w:bidi w:val="0"/>
        <w:spacing w:after="0" w:line="240" w:lineRule="auto"/>
        <w:jc w:val="center"/>
        <w:rPr>
          <w:rFonts w:ascii="Arial" w:hAnsi="Arial"/>
          <w:b/>
          <w:bCs/>
          <w:sz w:val="24"/>
          <w:szCs w:val="24"/>
        </w:rPr>
      </w:pPr>
    </w:p>
    <w:p w:rsidR="00BE1043" w:rsidRPr="000676E5" w:rsidRDefault="00BE1043" w:rsidP="00BE1043">
      <w:pPr>
        <w:shd w:val="clear" w:color="auto" w:fill="FFFFFF"/>
        <w:bidi w:val="0"/>
        <w:spacing w:after="0" w:line="240" w:lineRule="auto"/>
        <w:jc w:val="center"/>
        <w:rPr>
          <w:rFonts w:ascii="Arial" w:hAnsi="Arial"/>
          <w:color w:val="222222"/>
          <w:sz w:val="24"/>
          <w:szCs w:val="24"/>
        </w:rPr>
      </w:pPr>
      <w:r w:rsidRPr="000676E5">
        <w:rPr>
          <w:rFonts w:ascii="Arial" w:hAnsi="Arial"/>
          <w:b/>
          <w:bCs/>
          <w:color w:val="222222"/>
          <w:sz w:val="24"/>
          <w:szCs w:val="24"/>
        </w:rPr>
        <w:t>The Structure of and Meaning of the Daily Prayer</w:t>
      </w:r>
    </w:p>
    <w:p w:rsidR="00BE1043" w:rsidRPr="000676E5" w:rsidRDefault="00BE1043" w:rsidP="00BE1043">
      <w:pPr>
        <w:shd w:val="clear" w:color="auto" w:fill="FFFFFF"/>
        <w:bidi w:val="0"/>
        <w:spacing w:after="0" w:line="240" w:lineRule="auto"/>
        <w:jc w:val="center"/>
        <w:rPr>
          <w:rFonts w:ascii="Arial" w:hAnsi="Arial"/>
          <w:color w:val="222222"/>
          <w:sz w:val="24"/>
          <w:szCs w:val="24"/>
        </w:rPr>
      </w:pPr>
      <w:r w:rsidRPr="000676E5">
        <w:rPr>
          <w:rFonts w:ascii="Arial" w:hAnsi="Arial"/>
          <w:b/>
          <w:bCs/>
          <w:color w:val="222222"/>
          <w:sz w:val="24"/>
          <w:szCs w:val="24"/>
        </w:rPr>
        <w:t>By Rav Ezra Bick</w:t>
      </w:r>
    </w:p>
    <w:p w:rsidR="00BE1043" w:rsidRDefault="00BE1043" w:rsidP="00BE1043">
      <w:pPr>
        <w:bidi w:val="0"/>
        <w:spacing w:after="0" w:line="240" w:lineRule="auto"/>
        <w:jc w:val="center"/>
        <w:rPr>
          <w:rFonts w:asciiTheme="minorBidi" w:hAnsiTheme="minorBidi"/>
          <w:b/>
          <w:bCs/>
          <w:sz w:val="24"/>
          <w:szCs w:val="24"/>
        </w:rPr>
      </w:pPr>
    </w:p>
    <w:p w:rsidR="00622FCA" w:rsidRDefault="00622FCA" w:rsidP="00622FCA">
      <w:pPr>
        <w:bidi w:val="0"/>
        <w:spacing w:after="0" w:line="240" w:lineRule="auto"/>
        <w:jc w:val="both"/>
        <w:rPr>
          <w:rFonts w:asciiTheme="minorBidi" w:hAnsiTheme="minorBidi"/>
          <w:sz w:val="24"/>
          <w:szCs w:val="24"/>
        </w:rPr>
      </w:pPr>
    </w:p>
    <w:p w:rsidR="0025129F" w:rsidRPr="00BE1043" w:rsidRDefault="00BE1043" w:rsidP="00554AAA">
      <w:pPr>
        <w:bidi w:val="0"/>
        <w:spacing w:after="0" w:line="240" w:lineRule="auto"/>
        <w:jc w:val="center"/>
        <w:rPr>
          <w:rFonts w:asciiTheme="minorBidi" w:hAnsiTheme="minorBidi"/>
          <w:b/>
          <w:bCs/>
          <w:sz w:val="24"/>
          <w:szCs w:val="24"/>
        </w:rPr>
      </w:pPr>
      <w:proofErr w:type="spellStart"/>
      <w:r w:rsidRPr="00BE1043">
        <w:rPr>
          <w:rFonts w:asciiTheme="minorBidi" w:hAnsiTheme="minorBidi"/>
          <w:b/>
          <w:bCs/>
          <w:sz w:val="24"/>
          <w:szCs w:val="24"/>
        </w:rPr>
        <w:t>Shiur</w:t>
      </w:r>
      <w:proofErr w:type="spellEnd"/>
      <w:r w:rsidRPr="00BE1043">
        <w:rPr>
          <w:rFonts w:asciiTheme="minorBidi" w:hAnsiTheme="minorBidi"/>
          <w:b/>
          <w:bCs/>
          <w:sz w:val="24"/>
          <w:szCs w:val="24"/>
        </w:rPr>
        <w:t xml:space="preserve"> #16: </w:t>
      </w:r>
      <w:proofErr w:type="spellStart"/>
      <w:r w:rsidR="00BD4C03" w:rsidRPr="00554AAA">
        <w:rPr>
          <w:rFonts w:asciiTheme="minorBidi" w:hAnsiTheme="minorBidi"/>
          <w:b/>
          <w:bCs/>
          <w:i/>
          <w:iCs/>
          <w:sz w:val="24"/>
          <w:szCs w:val="24"/>
        </w:rPr>
        <w:t>Tachanun</w:t>
      </w:r>
      <w:proofErr w:type="spellEnd"/>
    </w:p>
    <w:p w:rsidR="00BD4C03" w:rsidRDefault="00BD4C03" w:rsidP="00BE1043">
      <w:pPr>
        <w:bidi w:val="0"/>
        <w:spacing w:after="0" w:line="240" w:lineRule="auto"/>
        <w:jc w:val="both"/>
        <w:rPr>
          <w:rFonts w:asciiTheme="minorBidi" w:hAnsiTheme="minorBidi"/>
          <w:sz w:val="24"/>
          <w:szCs w:val="24"/>
        </w:rPr>
      </w:pPr>
    </w:p>
    <w:p w:rsidR="00BE1043" w:rsidRPr="00BE1043" w:rsidRDefault="00BE1043" w:rsidP="00BE1043">
      <w:pPr>
        <w:bidi w:val="0"/>
        <w:spacing w:after="0" w:line="240" w:lineRule="auto"/>
        <w:jc w:val="both"/>
        <w:rPr>
          <w:rFonts w:asciiTheme="minorBidi" w:hAnsiTheme="minorBidi"/>
          <w:sz w:val="24"/>
          <w:szCs w:val="24"/>
        </w:rPr>
      </w:pPr>
    </w:p>
    <w:p w:rsidR="00642C52" w:rsidRPr="00BE1043" w:rsidRDefault="00642C52" w:rsidP="00BE1043">
      <w:pPr>
        <w:bidi w:val="0"/>
        <w:spacing w:after="0" w:line="240" w:lineRule="auto"/>
        <w:ind w:left="720"/>
        <w:jc w:val="both"/>
        <w:rPr>
          <w:rFonts w:asciiTheme="minorBidi" w:hAnsiTheme="minorBidi"/>
          <w:sz w:val="24"/>
          <w:szCs w:val="24"/>
        </w:rPr>
      </w:pPr>
      <w:r w:rsidRPr="00BE1043">
        <w:rPr>
          <w:rFonts w:asciiTheme="minorBidi" w:hAnsiTheme="minorBidi"/>
          <w:sz w:val="24"/>
          <w:szCs w:val="24"/>
        </w:rPr>
        <w:t>After one completes the [</w:t>
      </w:r>
      <w:proofErr w:type="spellStart"/>
      <w:r w:rsidR="006427D6" w:rsidRPr="00BE1043">
        <w:rPr>
          <w:rFonts w:asciiTheme="minorBidi" w:hAnsiTheme="minorBidi"/>
          <w:i/>
          <w:iCs/>
          <w:sz w:val="24"/>
          <w:szCs w:val="24"/>
        </w:rPr>
        <w:t>S</w:t>
      </w:r>
      <w:r w:rsidRPr="00BE1043">
        <w:rPr>
          <w:rFonts w:asciiTheme="minorBidi" w:hAnsiTheme="minorBidi"/>
          <w:i/>
          <w:iCs/>
          <w:sz w:val="24"/>
          <w:szCs w:val="24"/>
        </w:rPr>
        <w:t>hemone</w:t>
      </w:r>
      <w:r w:rsidR="006427D6" w:rsidRPr="00BE1043">
        <w:rPr>
          <w:rFonts w:asciiTheme="minorBidi" w:hAnsiTheme="minorBidi"/>
          <w:i/>
          <w:iCs/>
          <w:sz w:val="24"/>
          <w:szCs w:val="24"/>
        </w:rPr>
        <w:t>h</w:t>
      </w:r>
      <w:proofErr w:type="spellEnd"/>
      <w:r w:rsidRPr="00BE1043">
        <w:rPr>
          <w:rFonts w:asciiTheme="minorBidi" w:hAnsiTheme="minorBidi"/>
          <w:i/>
          <w:iCs/>
          <w:sz w:val="24"/>
          <w:szCs w:val="24"/>
        </w:rPr>
        <w:t xml:space="preserve"> </w:t>
      </w:r>
      <w:proofErr w:type="spellStart"/>
      <w:r w:rsidR="006427D6" w:rsidRPr="00BE1043">
        <w:rPr>
          <w:rFonts w:asciiTheme="minorBidi" w:hAnsiTheme="minorBidi"/>
          <w:i/>
          <w:iCs/>
          <w:sz w:val="24"/>
          <w:szCs w:val="24"/>
        </w:rPr>
        <w:t>E</w:t>
      </w:r>
      <w:r w:rsidRPr="00BE1043">
        <w:rPr>
          <w:rFonts w:asciiTheme="minorBidi" w:hAnsiTheme="minorBidi"/>
          <w:i/>
          <w:iCs/>
          <w:sz w:val="24"/>
          <w:szCs w:val="24"/>
        </w:rPr>
        <w:t>srei</w:t>
      </w:r>
      <w:proofErr w:type="spellEnd"/>
      <w:r w:rsidR="000A6E0E" w:rsidRPr="00BE1043">
        <w:rPr>
          <w:rFonts w:asciiTheme="minorBidi" w:hAnsiTheme="minorBidi"/>
          <w:sz w:val="24"/>
          <w:szCs w:val="24"/>
        </w:rPr>
        <w:t>], one falls on one's face</w:t>
      </w:r>
      <w:r w:rsidRPr="00BE1043">
        <w:rPr>
          <w:rFonts w:asciiTheme="minorBidi" w:hAnsiTheme="minorBidi"/>
          <w:sz w:val="24"/>
          <w:szCs w:val="24"/>
        </w:rPr>
        <w:t xml:space="preserve"> and inclines a bit, he and all the congregation, and he should beseech (</w:t>
      </w:r>
      <w:proofErr w:type="spellStart"/>
      <w:r w:rsidRPr="00BE1043">
        <w:rPr>
          <w:rFonts w:asciiTheme="minorBidi" w:hAnsiTheme="minorBidi"/>
          <w:i/>
          <w:iCs/>
          <w:sz w:val="24"/>
          <w:szCs w:val="24"/>
        </w:rPr>
        <w:t>yitchanen</w:t>
      </w:r>
      <w:proofErr w:type="spellEnd"/>
      <w:r w:rsidRPr="00BE1043">
        <w:rPr>
          <w:rFonts w:asciiTheme="minorBidi" w:hAnsiTheme="minorBidi"/>
          <w:sz w:val="24"/>
          <w:szCs w:val="24"/>
        </w:rPr>
        <w:t>) while fallen, and then he sits and lifts his head, he and all the congregation, and he beseeches a little out loud while seated. (</w:t>
      </w:r>
      <w:proofErr w:type="spellStart"/>
      <w:r w:rsidRPr="00BE1043">
        <w:rPr>
          <w:rFonts w:asciiTheme="minorBidi" w:hAnsiTheme="minorBidi"/>
          <w:sz w:val="24"/>
          <w:szCs w:val="24"/>
        </w:rPr>
        <w:t>Rambam</w:t>
      </w:r>
      <w:proofErr w:type="spellEnd"/>
      <w:r w:rsidRPr="00BE1043">
        <w:rPr>
          <w:rFonts w:asciiTheme="minorBidi" w:hAnsiTheme="minorBidi"/>
          <w:sz w:val="24"/>
          <w:szCs w:val="24"/>
        </w:rPr>
        <w:t xml:space="preserve">, </w:t>
      </w:r>
      <w:proofErr w:type="spellStart"/>
      <w:r w:rsidR="000A6E0E" w:rsidRPr="00BE1043">
        <w:rPr>
          <w:rFonts w:asciiTheme="minorBidi" w:hAnsiTheme="minorBidi"/>
          <w:i/>
          <w:iCs/>
          <w:sz w:val="24"/>
          <w:szCs w:val="24"/>
        </w:rPr>
        <w:t>Hilk</w:t>
      </w:r>
      <w:r w:rsidRPr="00BE1043">
        <w:rPr>
          <w:rFonts w:asciiTheme="minorBidi" w:hAnsiTheme="minorBidi"/>
          <w:i/>
          <w:iCs/>
          <w:sz w:val="24"/>
          <w:szCs w:val="24"/>
        </w:rPr>
        <w:t>hot</w:t>
      </w:r>
      <w:proofErr w:type="spellEnd"/>
      <w:r w:rsidRPr="00BE1043">
        <w:rPr>
          <w:rFonts w:asciiTheme="minorBidi" w:hAnsiTheme="minorBidi"/>
          <w:i/>
          <w:iCs/>
          <w:sz w:val="24"/>
          <w:szCs w:val="24"/>
        </w:rPr>
        <w:t xml:space="preserve"> </w:t>
      </w:r>
      <w:proofErr w:type="spellStart"/>
      <w:r w:rsidRPr="00BE1043">
        <w:rPr>
          <w:rFonts w:asciiTheme="minorBidi" w:hAnsiTheme="minorBidi"/>
          <w:i/>
          <w:iCs/>
          <w:sz w:val="24"/>
          <w:szCs w:val="24"/>
        </w:rPr>
        <w:t>Tefilla</w:t>
      </w:r>
      <w:proofErr w:type="spellEnd"/>
      <w:r w:rsidR="000A6E0E" w:rsidRPr="00BE1043">
        <w:rPr>
          <w:rFonts w:asciiTheme="minorBidi" w:hAnsiTheme="minorBidi"/>
          <w:sz w:val="24"/>
          <w:szCs w:val="24"/>
        </w:rPr>
        <w:t xml:space="preserve"> 9</w:t>
      </w:r>
      <w:r w:rsidRPr="00BE1043">
        <w:rPr>
          <w:rFonts w:asciiTheme="minorBidi" w:hAnsiTheme="minorBidi"/>
          <w:sz w:val="24"/>
          <w:szCs w:val="24"/>
        </w:rPr>
        <w:t>5)</w:t>
      </w:r>
    </w:p>
    <w:p w:rsidR="00BE1043" w:rsidRDefault="00BE1043" w:rsidP="00BE1043">
      <w:pPr>
        <w:bidi w:val="0"/>
        <w:spacing w:after="0" w:line="240" w:lineRule="auto"/>
        <w:jc w:val="both"/>
        <w:rPr>
          <w:rFonts w:asciiTheme="minorBidi" w:hAnsiTheme="minorBidi"/>
          <w:sz w:val="24"/>
          <w:szCs w:val="24"/>
        </w:rPr>
      </w:pPr>
    </w:p>
    <w:p w:rsidR="00642C52" w:rsidRDefault="000A6E0E" w:rsidP="00BE1043">
      <w:pPr>
        <w:bidi w:val="0"/>
        <w:spacing w:after="0" w:line="240" w:lineRule="auto"/>
        <w:jc w:val="both"/>
        <w:rPr>
          <w:rFonts w:asciiTheme="minorBidi" w:hAnsiTheme="minorBidi"/>
          <w:sz w:val="24"/>
          <w:szCs w:val="24"/>
        </w:rPr>
      </w:pPr>
      <w:r w:rsidRPr="00BE1043">
        <w:rPr>
          <w:rFonts w:asciiTheme="minorBidi" w:hAnsiTheme="minorBidi"/>
          <w:sz w:val="24"/>
          <w:szCs w:val="24"/>
        </w:rPr>
        <w:t>The Rambam</w:t>
      </w:r>
      <w:r w:rsidR="00642C52" w:rsidRPr="00BE1043">
        <w:rPr>
          <w:rFonts w:asciiTheme="minorBidi" w:hAnsiTheme="minorBidi"/>
          <w:sz w:val="24"/>
          <w:szCs w:val="24"/>
        </w:rPr>
        <w:t xml:space="preserve"> refers </w:t>
      </w:r>
      <w:r w:rsidRPr="00BE1043">
        <w:rPr>
          <w:rFonts w:asciiTheme="minorBidi" w:hAnsiTheme="minorBidi"/>
          <w:sz w:val="24"/>
          <w:szCs w:val="24"/>
        </w:rPr>
        <w:t xml:space="preserve">here </w:t>
      </w:r>
      <w:r w:rsidR="00642C52" w:rsidRPr="00BE1043">
        <w:rPr>
          <w:rFonts w:asciiTheme="minorBidi" w:hAnsiTheme="minorBidi"/>
          <w:sz w:val="24"/>
          <w:szCs w:val="24"/>
        </w:rPr>
        <w:t xml:space="preserve">to the prayer </w:t>
      </w:r>
      <w:r w:rsidRPr="00BE1043">
        <w:rPr>
          <w:rFonts w:asciiTheme="minorBidi" w:hAnsiTheme="minorBidi"/>
          <w:sz w:val="24"/>
          <w:szCs w:val="24"/>
        </w:rPr>
        <w:t xml:space="preserve">that </w:t>
      </w:r>
      <w:r w:rsidR="00642C52" w:rsidRPr="00BE1043">
        <w:rPr>
          <w:rFonts w:asciiTheme="minorBidi" w:hAnsiTheme="minorBidi"/>
          <w:sz w:val="24"/>
          <w:szCs w:val="24"/>
        </w:rPr>
        <w:t xml:space="preserve">we call </w:t>
      </w:r>
      <w:proofErr w:type="spellStart"/>
      <w:r w:rsidRPr="00BE1043">
        <w:rPr>
          <w:rFonts w:asciiTheme="minorBidi" w:hAnsiTheme="minorBidi"/>
          <w:i/>
          <w:iCs/>
          <w:sz w:val="24"/>
          <w:szCs w:val="24"/>
        </w:rPr>
        <w:t>T</w:t>
      </w:r>
      <w:r w:rsidR="00642C52" w:rsidRPr="00BE1043">
        <w:rPr>
          <w:rFonts w:asciiTheme="minorBidi" w:hAnsiTheme="minorBidi"/>
          <w:i/>
          <w:iCs/>
          <w:sz w:val="24"/>
          <w:szCs w:val="24"/>
        </w:rPr>
        <w:t>achanun</w:t>
      </w:r>
      <w:proofErr w:type="spellEnd"/>
      <w:r w:rsidR="00642C52" w:rsidRPr="00BE1043">
        <w:rPr>
          <w:rFonts w:asciiTheme="minorBidi" w:hAnsiTheme="minorBidi"/>
          <w:sz w:val="24"/>
          <w:szCs w:val="24"/>
        </w:rPr>
        <w:t xml:space="preserve">. </w:t>
      </w:r>
      <w:r w:rsidRPr="00BE1043">
        <w:rPr>
          <w:rFonts w:asciiTheme="minorBidi" w:hAnsiTheme="minorBidi"/>
          <w:sz w:val="24"/>
          <w:szCs w:val="24"/>
        </w:rPr>
        <w:t xml:space="preserve">In this </w:t>
      </w:r>
      <w:proofErr w:type="spellStart"/>
      <w:r w:rsidRPr="00BE1043">
        <w:rPr>
          <w:rFonts w:asciiTheme="minorBidi" w:hAnsiTheme="minorBidi"/>
          <w:i/>
          <w:iCs/>
          <w:sz w:val="24"/>
          <w:szCs w:val="24"/>
        </w:rPr>
        <w:t>shiur</w:t>
      </w:r>
      <w:proofErr w:type="spellEnd"/>
      <w:r w:rsidRPr="00BE1043">
        <w:rPr>
          <w:rFonts w:asciiTheme="minorBidi" w:hAnsiTheme="minorBidi"/>
          <w:sz w:val="24"/>
          <w:szCs w:val="24"/>
        </w:rPr>
        <w:t>,</w:t>
      </w:r>
      <w:r w:rsidR="00642C52" w:rsidRPr="00BE1043">
        <w:rPr>
          <w:rFonts w:asciiTheme="minorBidi" w:hAnsiTheme="minorBidi"/>
          <w:sz w:val="24"/>
          <w:szCs w:val="24"/>
        </w:rPr>
        <w:t xml:space="preserve"> we </w:t>
      </w:r>
      <w:r w:rsidRPr="00BE1043">
        <w:rPr>
          <w:rFonts w:asciiTheme="minorBidi" w:hAnsiTheme="minorBidi"/>
          <w:sz w:val="24"/>
          <w:szCs w:val="24"/>
        </w:rPr>
        <w:t>will attempt</w:t>
      </w:r>
      <w:r w:rsidR="00642C52" w:rsidRPr="00BE1043">
        <w:rPr>
          <w:rFonts w:asciiTheme="minorBidi" w:hAnsiTheme="minorBidi"/>
          <w:sz w:val="24"/>
          <w:szCs w:val="24"/>
        </w:rPr>
        <w:t xml:space="preserve"> to understand its meaning within the framework of the daily prayer</w:t>
      </w:r>
      <w:r w:rsidRPr="00BE1043">
        <w:rPr>
          <w:rFonts w:asciiTheme="minorBidi" w:hAnsiTheme="minorBidi"/>
          <w:sz w:val="24"/>
          <w:szCs w:val="24"/>
        </w:rPr>
        <w:t>s</w:t>
      </w:r>
      <w:r w:rsidR="00642C52" w:rsidRPr="00BE1043">
        <w:rPr>
          <w:rFonts w:asciiTheme="minorBidi" w:hAnsiTheme="minorBidi"/>
          <w:sz w:val="24"/>
          <w:szCs w:val="24"/>
        </w:rPr>
        <w:t>.</w:t>
      </w:r>
      <w:r w:rsidR="00C70E14" w:rsidRPr="00BE1043">
        <w:rPr>
          <w:rFonts w:asciiTheme="minorBidi" w:hAnsiTheme="minorBidi"/>
          <w:sz w:val="24"/>
          <w:szCs w:val="24"/>
        </w:rPr>
        <w:t xml:space="preserve"> Why, after completing the nineteen blessings of the </w:t>
      </w:r>
      <w:proofErr w:type="spellStart"/>
      <w:r w:rsidRPr="00BE1043">
        <w:rPr>
          <w:rFonts w:asciiTheme="minorBidi" w:hAnsiTheme="minorBidi"/>
          <w:i/>
          <w:iCs/>
          <w:sz w:val="24"/>
          <w:szCs w:val="24"/>
        </w:rPr>
        <w:t>S</w:t>
      </w:r>
      <w:r w:rsidR="00C70E14" w:rsidRPr="00BE1043">
        <w:rPr>
          <w:rFonts w:asciiTheme="minorBidi" w:hAnsiTheme="minorBidi"/>
          <w:i/>
          <w:iCs/>
          <w:sz w:val="24"/>
          <w:szCs w:val="24"/>
        </w:rPr>
        <w:t>hemone</w:t>
      </w:r>
      <w:r w:rsidRPr="00BE1043">
        <w:rPr>
          <w:rFonts w:asciiTheme="minorBidi" w:hAnsiTheme="minorBidi"/>
          <w:i/>
          <w:iCs/>
          <w:sz w:val="24"/>
          <w:szCs w:val="24"/>
        </w:rPr>
        <w:t>h</w:t>
      </w:r>
      <w:proofErr w:type="spellEnd"/>
      <w:r w:rsidR="00C70E14" w:rsidRPr="00BE1043">
        <w:rPr>
          <w:rFonts w:asciiTheme="minorBidi" w:hAnsiTheme="minorBidi"/>
          <w:i/>
          <w:iCs/>
          <w:sz w:val="24"/>
          <w:szCs w:val="24"/>
        </w:rPr>
        <w:t xml:space="preserve"> </w:t>
      </w:r>
      <w:proofErr w:type="spellStart"/>
      <w:r w:rsidRPr="00BE1043">
        <w:rPr>
          <w:rFonts w:asciiTheme="minorBidi" w:hAnsiTheme="minorBidi"/>
          <w:i/>
          <w:iCs/>
          <w:sz w:val="24"/>
          <w:szCs w:val="24"/>
        </w:rPr>
        <w:t>E</w:t>
      </w:r>
      <w:r w:rsidR="00C70E14" w:rsidRPr="00BE1043">
        <w:rPr>
          <w:rFonts w:asciiTheme="minorBidi" w:hAnsiTheme="minorBidi"/>
          <w:i/>
          <w:iCs/>
          <w:sz w:val="24"/>
          <w:szCs w:val="24"/>
        </w:rPr>
        <w:t>srei</w:t>
      </w:r>
      <w:proofErr w:type="spellEnd"/>
      <w:r w:rsidR="00C70E14" w:rsidRPr="00BE1043">
        <w:rPr>
          <w:rFonts w:asciiTheme="minorBidi" w:hAnsiTheme="minorBidi"/>
          <w:sz w:val="24"/>
          <w:szCs w:val="24"/>
        </w:rPr>
        <w:t>, do we add another few minutes of requests for Divine assistance and grace?</w:t>
      </w:r>
    </w:p>
    <w:p w:rsidR="00BE1043" w:rsidRPr="00BE1043" w:rsidRDefault="00BE1043" w:rsidP="00BE1043">
      <w:pPr>
        <w:bidi w:val="0"/>
        <w:spacing w:after="0" w:line="240" w:lineRule="auto"/>
        <w:jc w:val="both"/>
        <w:rPr>
          <w:rFonts w:asciiTheme="minorBidi" w:hAnsiTheme="minorBidi"/>
          <w:sz w:val="24"/>
          <w:szCs w:val="24"/>
        </w:rPr>
      </w:pPr>
    </w:p>
    <w:p w:rsidR="00C70E14" w:rsidRPr="00BE1043" w:rsidRDefault="00C70E14" w:rsidP="00BE1043">
      <w:pPr>
        <w:bidi w:val="0"/>
        <w:spacing w:after="0" w:line="240" w:lineRule="auto"/>
        <w:ind w:firstLine="720"/>
        <w:jc w:val="both"/>
        <w:rPr>
          <w:rFonts w:asciiTheme="minorBidi" w:hAnsiTheme="minorBidi"/>
          <w:sz w:val="24"/>
          <w:szCs w:val="24"/>
        </w:rPr>
      </w:pPr>
      <w:r w:rsidRPr="00BE1043">
        <w:rPr>
          <w:rFonts w:asciiTheme="minorBidi" w:hAnsiTheme="minorBidi"/>
          <w:sz w:val="24"/>
          <w:szCs w:val="24"/>
        </w:rPr>
        <w:t xml:space="preserve">The Rambam, as we mentioned last week, </w:t>
      </w:r>
      <w:r w:rsidR="000A6E0E" w:rsidRPr="00BE1043">
        <w:rPr>
          <w:rFonts w:asciiTheme="minorBidi" w:hAnsiTheme="minorBidi"/>
          <w:sz w:val="24"/>
          <w:szCs w:val="24"/>
        </w:rPr>
        <w:t>views</w:t>
      </w:r>
      <w:r w:rsidRPr="00BE1043">
        <w:rPr>
          <w:rFonts w:asciiTheme="minorBidi" w:hAnsiTheme="minorBidi"/>
          <w:sz w:val="24"/>
          <w:szCs w:val="24"/>
        </w:rPr>
        <w:t xml:space="preserve"> </w:t>
      </w:r>
      <w:proofErr w:type="spellStart"/>
      <w:r w:rsidR="000A6E0E" w:rsidRPr="00BE1043">
        <w:rPr>
          <w:rFonts w:asciiTheme="minorBidi" w:hAnsiTheme="minorBidi"/>
          <w:i/>
          <w:iCs/>
          <w:sz w:val="24"/>
          <w:szCs w:val="24"/>
        </w:rPr>
        <w:t>T</w:t>
      </w:r>
      <w:r w:rsidRPr="00BE1043">
        <w:rPr>
          <w:rFonts w:asciiTheme="minorBidi" w:hAnsiTheme="minorBidi"/>
          <w:i/>
          <w:iCs/>
          <w:sz w:val="24"/>
          <w:szCs w:val="24"/>
        </w:rPr>
        <w:t>achanun</w:t>
      </w:r>
      <w:proofErr w:type="spellEnd"/>
      <w:r w:rsidRPr="00BE1043">
        <w:rPr>
          <w:rFonts w:asciiTheme="minorBidi" w:hAnsiTheme="minorBidi"/>
          <w:sz w:val="24"/>
          <w:szCs w:val="24"/>
        </w:rPr>
        <w:t xml:space="preserve"> as an integral aspect of prayer and as an important addendum to the </w:t>
      </w:r>
      <w:proofErr w:type="spellStart"/>
      <w:r w:rsidR="000A6E0E" w:rsidRPr="00BE1043">
        <w:rPr>
          <w:rFonts w:asciiTheme="minorBidi" w:hAnsiTheme="minorBidi"/>
          <w:i/>
          <w:iCs/>
          <w:sz w:val="24"/>
          <w:szCs w:val="24"/>
        </w:rPr>
        <w:t>S</w:t>
      </w:r>
      <w:r w:rsidRPr="00BE1043">
        <w:rPr>
          <w:rFonts w:asciiTheme="minorBidi" w:hAnsiTheme="minorBidi"/>
          <w:i/>
          <w:iCs/>
          <w:sz w:val="24"/>
          <w:szCs w:val="24"/>
        </w:rPr>
        <w:t>hemone</w:t>
      </w:r>
      <w:r w:rsidR="000A6E0E" w:rsidRPr="00BE1043">
        <w:rPr>
          <w:rFonts w:asciiTheme="minorBidi" w:hAnsiTheme="minorBidi"/>
          <w:i/>
          <w:iCs/>
          <w:sz w:val="24"/>
          <w:szCs w:val="24"/>
        </w:rPr>
        <w:t>h</w:t>
      </w:r>
      <w:proofErr w:type="spellEnd"/>
      <w:r w:rsidRPr="00BE1043">
        <w:rPr>
          <w:rFonts w:asciiTheme="minorBidi" w:hAnsiTheme="minorBidi"/>
          <w:i/>
          <w:iCs/>
          <w:sz w:val="24"/>
          <w:szCs w:val="24"/>
        </w:rPr>
        <w:t xml:space="preserve"> </w:t>
      </w:r>
      <w:proofErr w:type="spellStart"/>
      <w:r w:rsidR="000A6E0E" w:rsidRPr="00BE1043">
        <w:rPr>
          <w:rFonts w:asciiTheme="minorBidi" w:hAnsiTheme="minorBidi"/>
          <w:i/>
          <w:iCs/>
          <w:sz w:val="24"/>
          <w:szCs w:val="24"/>
        </w:rPr>
        <w:t>E</w:t>
      </w:r>
      <w:r w:rsidRPr="00BE1043">
        <w:rPr>
          <w:rFonts w:asciiTheme="minorBidi" w:hAnsiTheme="minorBidi"/>
          <w:i/>
          <w:iCs/>
          <w:sz w:val="24"/>
          <w:szCs w:val="24"/>
        </w:rPr>
        <w:t>srei</w:t>
      </w:r>
      <w:proofErr w:type="spellEnd"/>
      <w:r w:rsidRPr="00BE1043">
        <w:rPr>
          <w:rFonts w:asciiTheme="minorBidi" w:hAnsiTheme="minorBidi"/>
          <w:sz w:val="24"/>
          <w:szCs w:val="24"/>
        </w:rPr>
        <w:t xml:space="preserve">. He lists reciting </w:t>
      </w:r>
      <w:proofErr w:type="spellStart"/>
      <w:r w:rsidR="000A6E0E" w:rsidRPr="00BE1043">
        <w:rPr>
          <w:rFonts w:asciiTheme="minorBidi" w:hAnsiTheme="minorBidi"/>
          <w:i/>
          <w:iCs/>
          <w:sz w:val="24"/>
          <w:szCs w:val="24"/>
        </w:rPr>
        <w:t>T</w:t>
      </w:r>
      <w:r w:rsidRPr="00BE1043">
        <w:rPr>
          <w:rFonts w:asciiTheme="minorBidi" w:hAnsiTheme="minorBidi"/>
          <w:i/>
          <w:iCs/>
          <w:sz w:val="24"/>
          <w:szCs w:val="24"/>
        </w:rPr>
        <w:t>achanun</w:t>
      </w:r>
      <w:proofErr w:type="spellEnd"/>
      <w:r w:rsidRPr="00BE1043">
        <w:rPr>
          <w:rFonts w:asciiTheme="minorBidi" w:hAnsiTheme="minorBidi"/>
          <w:sz w:val="24"/>
          <w:szCs w:val="24"/>
        </w:rPr>
        <w:t xml:space="preserve"> as one of the eight things that characterize prayer, even though they are not necessary requirements. However, the </w:t>
      </w:r>
      <w:proofErr w:type="spellStart"/>
      <w:r w:rsidRPr="00BE1043">
        <w:rPr>
          <w:rFonts w:asciiTheme="minorBidi" w:hAnsiTheme="minorBidi"/>
          <w:sz w:val="24"/>
          <w:szCs w:val="24"/>
        </w:rPr>
        <w:t>Rambam</w:t>
      </w:r>
      <w:proofErr w:type="spellEnd"/>
      <w:r w:rsidRPr="00BE1043">
        <w:rPr>
          <w:rFonts w:asciiTheme="minorBidi" w:hAnsiTheme="minorBidi"/>
          <w:sz w:val="24"/>
          <w:szCs w:val="24"/>
        </w:rPr>
        <w:t xml:space="preserve"> also presents </w:t>
      </w:r>
      <w:proofErr w:type="spellStart"/>
      <w:r w:rsidR="000A6E0E" w:rsidRPr="00BE1043">
        <w:rPr>
          <w:rFonts w:asciiTheme="minorBidi" w:hAnsiTheme="minorBidi"/>
          <w:i/>
          <w:iCs/>
          <w:sz w:val="24"/>
          <w:szCs w:val="24"/>
        </w:rPr>
        <w:t>T</w:t>
      </w:r>
      <w:r w:rsidRPr="00BE1043">
        <w:rPr>
          <w:rFonts w:asciiTheme="minorBidi" w:hAnsiTheme="minorBidi"/>
          <w:i/>
          <w:iCs/>
          <w:sz w:val="24"/>
          <w:szCs w:val="24"/>
        </w:rPr>
        <w:t>achanun</w:t>
      </w:r>
      <w:proofErr w:type="spellEnd"/>
      <w:r w:rsidRPr="00BE1043">
        <w:rPr>
          <w:rFonts w:asciiTheme="minorBidi" w:hAnsiTheme="minorBidi"/>
          <w:sz w:val="24"/>
          <w:szCs w:val="24"/>
        </w:rPr>
        <w:t xml:space="preserve"> in a particular light by giving it a specific name – </w:t>
      </w:r>
      <w:r w:rsidR="000A6E0E" w:rsidRPr="00BE1043">
        <w:rPr>
          <w:rFonts w:asciiTheme="minorBidi" w:hAnsiTheme="minorBidi"/>
          <w:sz w:val="24"/>
          <w:szCs w:val="24"/>
        </w:rPr>
        <w:t>“</w:t>
      </w:r>
      <w:proofErr w:type="spellStart"/>
      <w:r w:rsidRPr="00BE1043">
        <w:rPr>
          <w:rFonts w:asciiTheme="minorBidi" w:hAnsiTheme="minorBidi"/>
          <w:i/>
          <w:iCs/>
          <w:sz w:val="24"/>
          <w:szCs w:val="24"/>
        </w:rPr>
        <w:t>his</w:t>
      </w:r>
      <w:r w:rsidR="000A6E0E" w:rsidRPr="00BE1043">
        <w:rPr>
          <w:rFonts w:asciiTheme="minorBidi" w:hAnsiTheme="minorBidi"/>
          <w:i/>
          <w:iCs/>
          <w:sz w:val="24"/>
          <w:szCs w:val="24"/>
        </w:rPr>
        <w:t>h</w:t>
      </w:r>
      <w:r w:rsidRPr="00BE1043">
        <w:rPr>
          <w:rFonts w:asciiTheme="minorBidi" w:hAnsiTheme="minorBidi"/>
          <w:i/>
          <w:iCs/>
          <w:sz w:val="24"/>
          <w:szCs w:val="24"/>
        </w:rPr>
        <w:t>tachavaya</w:t>
      </w:r>
      <w:proofErr w:type="spellEnd"/>
      <w:r w:rsidR="000A6E0E" w:rsidRPr="00BE1043">
        <w:rPr>
          <w:rFonts w:asciiTheme="minorBidi" w:hAnsiTheme="minorBidi"/>
          <w:sz w:val="24"/>
          <w:szCs w:val="24"/>
        </w:rPr>
        <w:t>”</w:t>
      </w:r>
      <w:r w:rsidRPr="00BE1043">
        <w:rPr>
          <w:rFonts w:asciiTheme="minorBidi" w:hAnsiTheme="minorBidi"/>
          <w:sz w:val="24"/>
          <w:szCs w:val="24"/>
        </w:rPr>
        <w:t xml:space="preserve"> – prostration. The emphasis here is not on what you </w:t>
      </w:r>
      <w:r w:rsidRPr="00BE1043">
        <w:rPr>
          <w:rFonts w:asciiTheme="minorBidi" w:hAnsiTheme="minorBidi"/>
          <w:b/>
          <w:bCs/>
          <w:sz w:val="24"/>
          <w:szCs w:val="24"/>
        </w:rPr>
        <w:t>say</w:t>
      </w:r>
      <w:r w:rsidRPr="00BE1043">
        <w:rPr>
          <w:rFonts w:asciiTheme="minorBidi" w:hAnsiTheme="minorBidi"/>
          <w:b/>
          <w:bCs/>
          <w:i/>
          <w:iCs/>
          <w:sz w:val="24"/>
          <w:szCs w:val="24"/>
        </w:rPr>
        <w:t xml:space="preserve">, </w:t>
      </w:r>
      <w:r w:rsidRPr="00BE1043">
        <w:rPr>
          <w:rFonts w:asciiTheme="minorBidi" w:hAnsiTheme="minorBidi"/>
          <w:sz w:val="24"/>
          <w:szCs w:val="24"/>
        </w:rPr>
        <w:t xml:space="preserve">but on the position you take when saying it. </w:t>
      </w:r>
      <w:r w:rsidR="000E4EAA" w:rsidRPr="00BE1043">
        <w:rPr>
          <w:rFonts w:asciiTheme="minorBidi" w:hAnsiTheme="minorBidi"/>
          <w:sz w:val="24"/>
          <w:szCs w:val="24"/>
        </w:rPr>
        <w:t xml:space="preserve">After praying – where, as we saw, there is an emphasis on standing erect – one falls to the ground (the literal name in the Talmud </w:t>
      </w:r>
      <w:r w:rsidR="000A6E0E" w:rsidRPr="00BE1043">
        <w:rPr>
          <w:rFonts w:asciiTheme="minorBidi" w:hAnsiTheme="minorBidi"/>
          <w:sz w:val="24"/>
          <w:szCs w:val="24"/>
        </w:rPr>
        <w:t>is</w:t>
      </w:r>
      <w:r w:rsidR="000E4EAA" w:rsidRPr="00BE1043">
        <w:rPr>
          <w:rFonts w:asciiTheme="minorBidi" w:hAnsiTheme="minorBidi"/>
          <w:sz w:val="24"/>
          <w:szCs w:val="24"/>
        </w:rPr>
        <w:t xml:space="preserve"> </w:t>
      </w:r>
      <w:r w:rsidR="000A6E0E" w:rsidRPr="00BE1043">
        <w:rPr>
          <w:rFonts w:asciiTheme="minorBidi" w:hAnsiTheme="minorBidi"/>
          <w:sz w:val="24"/>
          <w:szCs w:val="24"/>
        </w:rPr>
        <w:t>“</w:t>
      </w:r>
      <w:proofErr w:type="spellStart"/>
      <w:r w:rsidR="000E4EAA" w:rsidRPr="00BE1043">
        <w:rPr>
          <w:rFonts w:asciiTheme="minorBidi" w:hAnsiTheme="minorBidi"/>
          <w:i/>
          <w:iCs/>
          <w:sz w:val="24"/>
          <w:szCs w:val="24"/>
        </w:rPr>
        <w:t>nefilat</w:t>
      </w:r>
      <w:proofErr w:type="spellEnd"/>
      <w:r w:rsidR="000E4EAA" w:rsidRPr="00BE1043">
        <w:rPr>
          <w:rFonts w:asciiTheme="minorBidi" w:hAnsiTheme="minorBidi"/>
          <w:i/>
          <w:iCs/>
          <w:sz w:val="24"/>
          <w:szCs w:val="24"/>
        </w:rPr>
        <w:t xml:space="preserve"> </w:t>
      </w:r>
      <w:proofErr w:type="spellStart"/>
      <w:r w:rsidR="000E4EAA" w:rsidRPr="00BE1043">
        <w:rPr>
          <w:rFonts w:asciiTheme="minorBidi" w:hAnsiTheme="minorBidi"/>
          <w:i/>
          <w:iCs/>
          <w:sz w:val="24"/>
          <w:szCs w:val="24"/>
        </w:rPr>
        <w:t>apayim</w:t>
      </w:r>
      <w:proofErr w:type="spellEnd"/>
      <w:r w:rsidR="000A6E0E" w:rsidRPr="00BE1043">
        <w:rPr>
          <w:rFonts w:asciiTheme="minorBidi" w:hAnsiTheme="minorBidi"/>
          <w:sz w:val="24"/>
          <w:szCs w:val="24"/>
        </w:rPr>
        <w:t>,”</w:t>
      </w:r>
      <w:r w:rsidR="000E4EAA" w:rsidRPr="00BE1043">
        <w:rPr>
          <w:rFonts w:asciiTheme="minorBidi" w:hAnsiTheme="minorBidi"/>
          <w:i/>
          <w:iCs/>
          <w:sz w:val="24"/>
          <w:szCs w:val="24"/>
        </w:rPr>
        <w:t xml:space="preserve"> </w:t>
      </w:r>
      <w:r w:rsidR="000E4EAA" w:rsidRPr="00BE1043">
        <w:rPr>
          <w:rFonts w:asciiTheme="minorBidi" w:hAnsiTheme="minorBidi"/>
          <w:sz w:val="24"/>
          <w:szCs w:val="24"/>
        </w:rPr>
        <w:t xml:space="preserve">"falling on one's face"). Accordingly, we could conclude that </w:t>
      </w:r>
      <w:proofErr w:type="spellStart"/>
      <w:r w:rsidR="000A6E0E" w:rsidRPr="00BE1043">
        <w:rPr>
          <w:rFonts w:asciiTheme="minorBidi" w:hAnsiTheme="minorBidi"/>
          <w:i/>
          <w:iCs/>
          <w:sz w:val="24"/>
          <w:szCs w:val="24"/>
        </w:rPr>
        <w:t>T</w:t>
      </w:r>
      <w:r w:rsidR="000E4EAA" w:rsidRPr="00BE1043">
        <w:rPr>
          <w:rFonts w:asciiTheme="minorBidi" w:hAnsiTheme="minorBidi"/>
          <w:i/>
          <w:iCs/>
          <w:sz w:val="24"/>
          <w:szCs w:val="24"/>
        </w:rPr>
        <w:t>achanun</w:t>
      </w:r>
      <w:proofErr w:type="spellEnd"/>
      <w:r w:rsidR="000E4EAA" w:rsidRPr="00BE1043">
        <w:rPr>
          <w:rFonts w:asciiTheme="minorBidi" w:hAnsiTheme="minorBidi"/>
          <w:sz w:val="24"/>
          <w:szCs w:val="24"/>
        </w:rPr>
        <w:t xml:space="preserve"> is not really about an opportunity to speak some more, but is about our relationship with God. The royal audience we described last week is completed and complimented by expressing our complete self-negation in front of God. </w:t>
      </w:r>
    </w:p>
    <w:p w:rsidR="00BE1043" w:rsidRDefault="00BE1043" w:rsidP="00BE1043">
      <w:pPr>
        <w:bidi w:val="0"/>
        <w:spacing w:after="0" w:line="240" w:lineRule="auto"/>
        <w:ind w:firstLine="720"/>
        <w:jc w:val="both"/>
        <w:rPr>
          <w:rFonts w:asciiTheme="minorBidi" w:hAnsiTheme="minorBidi"/>
          <w:sz w:val="24"/>
          <w:szCs w:val="24"/>
        </w:rPr>
      </w:pPr>
    </w:p>
    <w:p w:rsidR="000E4EAA" w:rsidRPr="00BE1043" w:rsidRDefault="000E4EAA" w:rsidP="00BE1043">
      <w:pPr>
        <w:bidi w:val="0"/>
        <w:spacing w:after="0" w:line="240" w:lineRule="auto"/>
        <w:ind w:firstLine="720"/>
        <w:jc w:val="both"/>
        <w:rPr>
          <w:rFonts w:asciiTheme="minorBidi" w:hAnsiTheme="minorBidi"/>
          <w:sz w:val="24"/>
          <w:szCs w:val="24"/>
        </w:rPr>
      </w:pPr>
      <w:r w:rsidRPr="00BE1043">
        <w:rPr>
          <w:rFonts w:asciiTheme="minorBidi" w:hAnsiTheme="minorBidi"/>
          <w:sz w:val="24"/>
          <w:szCs w:val="24"/>
        </w:rPr>
        <w:t>Interestingl</w:t>
      </w:r>
      <w:r w:rsidR="000A6E0E" w:rsidRPr="00BE1043">
        <w:rPr>
          <w:rFonts w:asciiTheme="minorBidi" w:hAnsiTheme="minorBidi"/>
          <w:sz w:val="24"/>
          <w:szCs w:val="24"/>
        </w:rPr>
        <w:t xml:space="preserve">y, the </w:t>
      </w:r>
      <w:proofErr w:type="spellStart"/>
      <w:r w:rsidR="000A6E0E" w:rsidRPr="00BE1043">
        <w:rPr>
          <w:rFonts w:asciiTheme="minorBidi" w:hAnsiTheme="minorBidi"/>
          <w:i/>
          <w:iCs/>
          <w:sz w:val="24"/>
          <w:szCs w:val="24"/>
        </w:rPr>
        <w:t>Shulchan</w:t>
      </w:r>
      <w:proofErr w:type="spellEnd"/>
      <w:r w:rsidR="000A6E0E" w:rsidRPr="00BE1043">
        <w:rPr>
          <w:rFonts w:asciiTheme="minorBidi" w:hAnsiTheme="minorBidi"/>
          <w:i/>
          <w:iCs/>
          <w:sz w:val="24"/>
          <w:szCs w:val="24"/>
        </w:rPr>
        <w:t xml:space="preserve"> </w:t>
      </w:r>
      <w:proofErr w:type="spellStart"/>
      <w:r w:rsidR="000A6E0E" w:rsidRPr="00BE1043">
        <w:rPr>
          <w:rFonts w:asciiTheme="minorBidi" w:hAnsiTheme="minorBidi"/>
          <w:i/>
          <w:iCs/>
          <w:sz w:val="24"/>
          <w:szCs w:val="24"/>
        </w:rPr>
        <w:t>Aruk</w:t>
      </w:r>
      <w:r w:rsidRPr="00BE1043">
        <w:rPr>
          <w:rFonts w:asciiTheme="minorBidi" w:hAnsiTheme="minorBidi"/>
          <w:i/>
          <w:iCs/>
          <w:sz w:val="24"/>
          <w:szCs w:val="24"/>
        </w:rPr>
        <w:t>h</w:t>
      </w:r>
      <w:proofErr w:type="spellEnd"/>
      <w:r w:rsidRPr="00BE1043">
        <w:rPr>
          <w:rFonts w:asciiTheme="minorBidi" w:hAnsiTheme="minorBidi"/>
          <w:sz w:val="24"/>
          <w:szCs w:val="24"/>
        </w:rPr>
        <w:t xml:space="preserve">, in the course of a lengthy list of laws pertaining to </w:t>
      </w:r>
      <w:proofErr w:type="spellStart"/>
      <w:r w:rsidR="000A6E0E" w:rsidRPr="00BE1043">
        <w:rPr>
          <w:rFonts w:asciiTheme="minorBidi" w:hAnsiTheme="minorBidi"/>
          <w:i/>
          <w:iCs/>
          <w:sz w:val="24"/>
          <w:szCs w:val="24"/>
        </w:rPr>
        <w:t>T</w:t>
      </w:r>
      <w:r w:rsidRPr="00BE1043">
        <w:rPr>
          <w:rFonts w:asciiTheme="minorBidi" w:hAnsiTheme="minorBidi"/>
          <w:i/>
          <w:iCs/>
          <w:sz w:val="24"/>
          <w:szCs w:val="24"/>
        </w:rPr>
        <w:t>achanun</w:t>
      </w:r>
      <w:proofErr w:type="spellEnd"/>
      <w:r w:rsidR="000A6E0E" w:rsidRPr="00BE1043">
        <w:rPr>
          <w:rFonts w:asciiTheme="minorBidi" w:hAnsiTheme="minorBidi"/>
          <w:sz w:val="24"/>
          <w:szCs w:val="24"/>
        </w:rPr>
        <w:t>,</w:t>
      </w:r>
      <w:r w:rsidRPr="00BE1043">
        <w:rPr>
          <w:rFonts w:asciiTheme="minorBidi" w:hAnsiTheme="minorBidi"/>
          <w:sz w:val="24"/>
          <w:szCs w:val="24"/>
        </w:rPr>
        <w:t xml:space="preserve"> neglects to use the word </w:t>
      </w:r>
      <w:proofErr w:type="spellStart"/>
      <w:r w:rsidR="000A6E0E" w:rsidRPr="00BE1043">
        <w:rPr>
          <w:rFonts w:asciiTheme="minorBidi" w:hAnsiTheme="minorBidi"/>
          <w:i/>
          <w:iCs/>
          <w:sz w:val="24"/>
          <w:szCs w:val="24"/>
        </w:rPr>
        <w:t>T</w:t>
      </w:r>
      <w:r w:rsidRPr="00BE1043">
        <w:rPr>
          <w:rFonts w:asciiTheme="minorBidi" w:hAnsiTheme="minorBidi"/>
          <w:i/>
          <w:iCs/>
          <w:sz w:val="24"/>
          <w:szCs w:val="24"/>
        </w:rPr>
        <w:t>achanun</w:t>
      </w:r>
      <w:proofErr w:type="spellEnd"/>
      <w:r w:rsidRPr="00BE1043">
        <w:rPr>
          <w:rFonts w:asciiTheme="minorBidi" w:hAnsiTheme="minorBidi"/>
          <w:sz w:val="24"/>
          <w:szCs w:val="24"/>
        </w:rPr>
        <w:t xml:space="preserve"> or to even mention that one recites </w:t>
      </w:r>
      <w:proofErr w:type="spellStart"/>
      <w:r w:rsidRPr="00BE1043">
        <w:rPr>
          <w:rFonts w:asciiTheme="minorBidi" w:hAnsiTheme="minorBidi"/>
          <w:i/>
          <w:iCs/>
          <w:sz w:val="24"/>
          <w:szCs w:val="24"/>
        </w:rPr>
        <w:t>tachanunim</w:t>
      </w:r>
      <w:proofErr w:type="spellEnd"/>
      <w:r w:rsidRPr="00BE1043">
        <w:rPr>
          <w:rFonts w:asciiTheme="minorBidi" w:hAnsiTheme="minorBidi"/>
          <w:sz w:val="24"/>
          <w:szCs w:val="24"/>
        </w:rPr>
        <w:t xml:space="preserve"> (supplications). </w:t>
      </w:r>
      <w:r w:rsidR="000A6E0E" w:rsidRPr="00BE1043">
        <w:rPr>
          <w:rFonts w:asciiTheme="minorBidi" w:hAnsiTheme="minorBidi"/>
          <w:sz w:val="24"/>
          <w:szCs w:val="24"/>
        </w:rPr>
        <w:t>E</w:t>
      </w:r>
      <w:r w:rsidRPr="00BE1043">
        <w:rPr>
          <w:rFonts w:asciiTheme="minorBidi" w:hAnsiTheme="minorBidi"/>
          <w:sz w:val="24"/>
          <w:szCs w:val="24"/>
        </w:rPr>
        <w:t xml:space="preserve">ven though </w:t>
      </w:r>
      <w:r w:rsidR="000A6E0E" w:rsidRPr="00BE1043">
        <w:rPr>
          <w:rFonts w:asciiTheme="minorBidi" w:hAnsiTheme="minorBidi"/>
          <w:sz w:val="24"/>
          <w:szCs w:val="24"/>
        </w:rPr>
        <w:t xml:space="preserve">the </w:t>
      </w:r>
      <w:proofErr w:type="spellStart"/>
      <w:r w:rsidR="000A6E0E" w:rsidRPr="00BE1043">
        <w:rPr>
          <w:rFonts w:asciiTheme="minorBidi" w:hAnsiTheme="minorBidi"/>
          <w:i/>
          <w:iCs/>
          <w:sz w:val="24"/>
          <w:szCs w:val="24"/>
        </w:rPr>
        <w:t>Shulchan</w:t>
      </w:r>
      <w:proofErr w:type="spellEnd"/>
      <w:r w:rsidR="000A6E0E" w:rsidRPr="00BE1043">
        <w:rPr>
          <w:rFonts w:asciiTheme="minorBidi" w:hAnsiTheme="minorBidi"/>
          <w:i/>
          <w:iCs/>
          <w:sz w:val="24"/>
          <w:szCs w:val="24"/>
        </w:rPr>
        <w:t xml:space="preserve"> </w:t>
      </w:r>
      <w:proofErr w:type="spellStart"/>
      <w:r w:rsidR="000A6E0E" w:rsidRPr="00BE1043">
        <w:rPr>
          <w:rFonts w:asciiTheme="minorBidi" w:hAnsiTheme="minorBidi"/>
          <w:i/>
          <w:iCs/>
          <w:sz w:val="24"/>
          <w:szCs w:val="24"/>
        </w:rPr>
        <w:t>Arukh</w:t>
      </w:r>
      <w:proofErr w:type="spellEnd"/>
      <w:r w:rsidRPr="00BE1043">
        <w:rPr>
          <w:rFonts w:asciiTheme="minorBidi" w:hAnsiTheme="minorBidi"/>
          <w:sz w:val="24"/>
          <w:szCs w:val="24"/>
        </w:rPr>
        <w:t xml:space="preserve"> does not quote the Rambam, </w:t>
      </w:r>
      <w:r w:rsidR="000A6E0E" w:rsidRPr="00BE1043">
        <w:rPr>
          <w:rFonts w:asciiTheme="minorBidi" w:hAnsiTheme="minorBidi"/>
          <w:sz w:val="24"/>
          <w:szCs w:val="24"/>
        </w:rPr>
        <w:t xml:space="preserve">it </w:t>
      </w:r>
      <w:r w:rsidRPr="00BE1043">
        <w:rPr>
          <w:rFonts w:asciiTheme="minorBidi" w:hAnsiTheme="minorBidi"/>
          <w:sz w:val="24"/>
          <w:szCs w:val="24"/>
        </w:rPr>
        <w:t xml:space="preserve">completely absorbed the Rambam's attitude, </w:t>
      </w:r>
      <w:r w:rsidR="000A6E0E" w:rsidRPr="00BE1043">
        <w:rPr>
          <w:rFonts w:asciiTheme="minorBidi" w:hAnsiTheme="minorBidi"/>
          <w:sz w:val="24"/>
          <w:szCs w:val="24"/>
        </w:rPr>
        <w:t>using</w:t>
      </w:r>
      <w:r w:rsidRPr="00BE1043">
        <w:rPr>
          <w:rFonts w:asciiTheme="minorBidi" w:hAnsiTheme="minorBidi"/>
          <w:sz w:val="24"/>
          <w:szCs w:val="24"/>
        </w:rPr>
        <w:t xml:space="preserve"> the term </w:t>
      </w:r>
      <w:proofErr w:type="spellStart"/>
      <w:r w:rsidRPr="00BE1043">
        <w:rPr>
          <w:rFonts w:asciiTheme="minorBidi" w:hAnsiTheme="minorBidi"/>
          <w:i/>
          <w:iCs/>
          <w:sz w:val="24"/>
          <w:szCs w:val="24"/>
        </w:rPr>
        <w:t>nefilat</w:t>
      </w:r>
      <w:proofErr w:type="spellEnd"/>
      <w:r w:rsidRPr="00BE1043">
        <w:rPr>
          <w:rFonts w:asciiTheme="minorBidi" w:hAnsiTheme="minorBidi"/>
          <w:i/>
          <w:iCs/>
          <w:sz w:val="24"/>
          <w:szCs w:val="24"/>
        </w:rPr>
        <w:t xml:space="preserve"> </w:t>
      </w:r>
      <w:proofErr w:type="spellStart"/>
      <w:r w:rsidRPr="00BE1043">
        <w:rPr>
          <w:rFonts w:asciiTheme="minorBidi" w:hAnsiTheme="minorBidi"/>
          <w:i/>
          <w:iCs/>
          <w:sz w:val="24"/>
          <w:szCs w:val="24"/>
        </w:rPr>
        <w:t>apayim</w:t>
      </w:r>
      <w:proofErr w:type="spellEnd"/>
      <w:r w:rsidR="000A6E0E" w:rsidRPr="00BE1043">
        <w:rPr>
          <w:rFonts w:asciiTheme="minorBidi" w:hAnsiTheme="minorBidi"/>
          <w:sz w:val="24"/>
          <w:szCs w:val="24"/>
        </w:rPr>
        <w:t xml:space="preserve"> exclusively</w:t>
      </w:r>
      <w:r w:rsidRPr="00BE1043">
        <w:rPr>
          <w:rFonts w:asciiTheme="minorBidi" w:hAnsiTheme="minorBidi"/>
          <w:sz w:val="24"/>
          <w:szCs w:val="24"/>
        </w:rPr>
        <w:t>.</w:t>
      </w:r>
    </w:p>
    <w:p w:rsidR="00BE1043" w:rsidRDefault="00BE1043" w:rsidP="00BE1043">
      <w:pPr>
        <w:bidi w:val="0"/>
        <w:spacing w:after="0" w:line="240" w:lineRule="auto"/>
        <w:ind w:firstLine="720"/>
        <w:jc w:val="both"/>
        <w:rPr>
          <w:rFonts w:asciiTheme="minorBidi" w:hAnsiTheme="minorBidi"/>
          <w:sz w:val="24"/>
          <w:szCs w:val="24"/>
        </w:rPr>
      </w:pPr>
    </w:p>
    <w:p w:rsidR="000E4EAA" w:rsidRPr="00BE1043" w:rsidRDefault="002D3F73" w:rsidP="00BE1043">
      <w:pPr>
        <w:bidi w:val="0"/>
        <w:spacing w:after="0" w:line="240" w:lineRule="auto"/>
        <w:ind w:firstLine="720"/>
        <w:jc w:val="both"/>
        <w:rPr>
          <w:rFonts w:asciiTheme="minorBidi" w:hAnsiTheme="minorBidi"/>
          <w:sz w:val="24"/>
          <w:szCs w:val="24"/>
        </w:rPr>
      </w:pPr>
      <w:r w:rsidRPr="00BE1043">
        <w:rPr>
          <w:rFonts w:asciiTheme="minorBidi" w:hAnsiTheme="minorBidi"/>
          <w:sz w:val="24"/>
          <w:szCs w:val="24"/>
        </w:rPr>
        <w:t xml:space="preserve">What is the meaning of </w:t>
      </w:r>
      <w:proofErr w:type="spellStart"/>
      <w:r w:rsidRPr="00BE1043">
        <w:rPr>
          <w:rFonts w:asciiTheme="minorBidi" w:hAnsiTheme="minorBidi"/>
          <w:i/>
          <w:iCs/>
          <w:sz w:val="24"/>
          <w:szCs w:val="24"/>
        </w:rPr>
        <w:t>his</w:t>
      </w:r>
      <w:r w:rsidR="000A6E0E" w:rsidRPr="00BE1043">
        <w:rPr>
          <w:rFonts w:asciiTheme="minorBidi" w:hAnsiTheme="minorBidi"/>
          <w:i/>
          <w:iCs/>
          <w:sz w:val="24"/>
          <w:szCs w:val="24"/>
        </w:rPr>
        <w:t>h</w:t>
      </w:r>
      <w:r w:rsidRPr="00BE1043">
        <w:rPr>
          <w:rFonts w:asciiTheme="minorBidi" w:hAnsiTheme="minorBidi"/>
          <w:i/>
          <w:iCs/>
          <w:sz w:val="24"/>
          <w:szCs w:val="24"/>
        </w:rPr>
        <w:t>tachavaya</w:t>
      </w:r>
      <w:proofErr w:type="spellEnd"/>
      <w:r w:rsidRPr="00BE1043">
        <w:rPr>
          <w:rFonts w:asciiTheme="minorBidi" w:hAnsiTheme="minorBidi"/>
          <w:sz w:val="24"/>
          <w:szCs w:val="24"/>
        </w:rPr>
        <w:t>? We o</w:t>
      </w:r>
      <w:r w:rsidR="000A6E0E" w:rsidRPr="00BE1043">
        <w:rPr>
          <w:rFonts w:asciiTheme="minorBidi" w:hAnsiTheme="minorBidi"/>
          <w:sz w:val="24"/>
          <w:szCs w:val="24"/>
        </w:rPr>
        <w:t xml:space="preserve">ften find the verb used in </w:t>
      </w:r>
      <w:r w:rsidR="000A6E0E" w:rsidRPr="00BE1043">
        <w:rPr>
          <w:rFonts w:asciiTheme="minorBidi" w:hAnsiTheme="minorBidi"/>
          <w:i/>
          <w:iCs/>
          <w:sz w:val="24"/>
          <w:szCs w:val="24"/>
        </w:rPr>
        <w:t>Tanak</w:t>
      </w:r>
      <w:r w:rsidRPr="00BE1043">
        <w:rPr>
          <w:rFonts w:asciiTheme="minorBidi" w:hAnsiTheme="minorBidi"/>
          <w:i/>
          <w:iCs/>
          <w:sz w:val="24"/>
          <w:szCs w:val="24"/>
        </w:rPr>
        <w:t>h</w:t>
      </w:r>
      <w:r w:rsidRPr="00BE1043">
        <w:rPr>
          <w:rFonts w:asciiTheme="minorBidi" w:hAnsiTheme="minorBidi"/>
          <w:sz w:val="24"/>
          <w:szCs w:val="24"/>
        </w:rPr>
        <w:t xml:space="preserve"> to describe the reaction to hearing good news. Eliezer bows to God when he hears from </w:t>
      </w:r>
      <w:proofErr w:type="spellStart"/>
      <w:r w:rsidRPr="00BE1043">
        <w:rPr>
          <w:rFonts w:asciiTheme="minorBidi" w:hAnsiTheme="minorBidi"/>
          <w:sz w:val="24"/>
          <w:szCs w:val="24"/>
        </w:rPr>
        <w:t>Betuel's</w:t>
      </w:r>
      <w:proofErr w:type="spellEnd"/>
      <w:r w:rsidRPr="00BE1043">
        <w:rPr>
          <w:rFonts w:asciiTheme="minorBidi" w:hAnsiTheme="minorBidi"/>
          <w:sz w:val="24"/>
          <w:szCs w:val="24"/>
        </w:rPr>
        <w:t xml:space="preserve"> family that they agree to </w:t>
      </w:r>
      <w:r w:rsidR="000A6E0E" w:rsidRPr="00BE1043">
        <w:rPr>
          <w:rFonts w:asciiTheme="minorBidi" w:hAnsiTheme="minorBidi"/>
          <w:sz w:val="24"/>
          <w:szCs w:val="24"/>
        </w:rPr>
        <w:t xml:space="preserve">the match of Yitzchak and </w:t>
      </w:r>
      <w:proofErr w:type="spellStart"/>
      <w:r w:rsidR="000A6E0E" w:rsidRPr="00BE1043">
        <w:rPr>
          <w:rFonts w:asciiTheme="minorBidi" w:hAnsiTheme="minorBidi"/>
          <w:sz w:val="24"/>
          <w:szCs w:val="24"/>
        </w:rPr>
        <w:t>Rivka</w:t>
      </w:r>
      <w:proofErr w:type="spellEnd"/>
      <w:r w:rsidR="000A6E0E" w:rsidRPr="00BE1043">
        <w:rPr>
          <w:rFonts w:asciiTheme="minorBidi" w:hAnsiTheme="minorBidi"/>
          <w:sz w:val="24"/>
          <w:szCs w:val="24"/>
        </w:rPr>
        <w:t>, and</w:t>
      </w:r>
      <w:r w:rsidRPr="00BE1043">
        <w:rPr>
          <w:rFonts w:asciiTheme="minorBidi" w:hAnsiTheme="minorBidi"/>
          <w:sz w:val="24"/>
          <w:szCs w:val="24"/>
        </w:rPr>
        <w:t xml:space="preserve"> </w:t>
      </w:r>
      <w:r w:rsidR="000A6E0E" w:rsidRPr="00BE1043">
        <w:rPr>
          <w:rFonts w:asciiTheme="minorBidi" w:hAnsiTheme="minorBidi"/>
          <w:sz w:val="24"/>
          <w:szCs w:val="24"/>
        </w:rPr>
        <w:t>t</w:t>
      </w:r>
      <w:r w:rsidRPr="00BE1043">
        <w:rPr>
          <w:rFonts w:asciiTheme="minorBidi" w:hAnsiTheme="minorBidi"/>
          <w:sz w:val="24"/>
          <w:szCs w:val="24"/>
        </w:rPr>
        <w:t xml:space="preserve">he Jews bow down to God when Moshe and </w:t>
      </w:r>
      <w:proofErr w:type="spellStart"/>
      <w:r w:rsidRPr="00BE1043">
        <w:rPr>
          <w:rFonts w:asciiTheme="minorBidi" w:hAnsiTheme="minorBidi"/>
          <w:sz w:val="24"/>
          <w:szCs w:val="24"/>
        </w:rPr>
        <w:t>Aharon</w:t>
      </w:r>
      <w:proofErr w:type="spellEnd"/>
      <w:r w:rsidRPr="00BE1043">
        <w:rPr>
          <w:rFonts w:asciiTheme="minorBidi" w:hAnsiTheme="minorBidi"/>
          <w:sz w:val="24"/>
          <w:szCs w:val="24"/>
        </w:rPr>
        <w:t xml:space="preserve"> tell them for the first time that they will be redeemed. In both cases, bowing expresses gratitude. Gratitude, I think, is expressed by acknowledging a debt (see the </w:t>
      </w:r>
      <w:proofErr w:type="spellStart"/>
      <w:r w:rsidRPr="00E13628">
        <w:rPr>
          <w:rFonts w:asciiTheme="minorBidi" w:hAnsiTheme="minorBidi"/>
          <w:i/>
          <w:iCs/>
          <w:sz w:val="24"/>
          <w:szCs w:val="24"/>
        </w:rPr>
        <w:t>shiur</w:t>
      </w:r>
      <w:proofErr w:type="spellEnd"/>
      <w:r w:rsidRPr="00BE1043">
        <w:rPr>
          <w:rFonts w:asciiTheme="minorBidi" w:hAnsiTheme="minorBidi"/>
          <w:sz w:val="24"/>
          <w:szCs w:val="24"/>
        </w:rPr>
        <w:t xml:space="preserve"> on </w:t>
      </w:r>
      <w:proofErr w:type="spellStart"/>
      <w:r w:rsidR="000A6E0E" w:rsidRPr="00BE1043">
        <w:rPr>
          <w:rFonts w:asciiTheme="minorBidi" w:hAnsiTheme="minorBidi"/>
          <w:i/>
          <w:iCs/>
          <w:sz w:val="24"/>
          <w:szCs w:val="24"/>
        </w:rPr>
        <w:t>B</w:t>
      </w:r>
      <w:r w:rsidRPr="00BE1043">
        <w:rPr>
          <w:rFonts w:asciiTheme="minorBidi" w:hAnsiTheme="minorBidi"/>
          <w:i/>
          <w:iCs/>
          <w:sz w:val="24"/>
          <w:szCs w:val="24"/>
        </w:rPr>
        <w:t>irkat</w:t>
      </w:r>
      <w:proofErr w:type="spellEnd"/>
      <w:r w:rsidRPr="00BE1043">
        <w:rPr>
          <w:rFonts w:asciiTheme="minorBidi" w:hAnsiTheme="minorBidi"/>
          <w:i/>
          <w:iCs/>
          <w:sz w:val="24"/>
          <w:szCs w:val="24"/>
        </w:rPr>
        <w:t xml:space="preserve"> </w:t>
      </w:r>
      <w:proofErr w:type="spellStart"/>
      <w:r w:rsidR="000A6E0E" w:rsidRPr="00BE1043">
        <w:rPr>
          <w:rFonts w:asciiTheme="minorBidi" w:hAnsiTheme="minorBidi"/>
          <w:i/>
          <w:iCs/>
          <w:sz w:val="24"/>
          <w:szCs w:val="24"/>
        </w:rPr>
        <w:t>Modi</w:t>
      </w:r>
      <w:r w:rsidRPr="00BE1043">
        <w:rPr>
          <w:rFonts w:asciiTheme="minorBidi" w:hAnsiTheme="minorBidi"/>
          <w:i/>
          <w:iCs/>
          <w:sz w:val="24"/>
          <w:szCs w:val="24"/>
        </w:rPr>
        <w:t>m</w:t>
      </w:r>
      <w:proofErr w:type="spellEnd"/>
      <w:r w:rsidRPr="00BE1043">
        <w:rPr>
          <w:rFonts w:asciiTheme="minorBidi" w:hAnsiTheme="minorBidi"/>
          <w:sz w:val="24"/>
          <w:szCs w:val="24"/>
        </w:rPr>
        <w:t xml:space="preserve"> in the series on the</w:t>
      </w:r>
      <w:r w:rsidRPr="00BE1043">
        <w:rPr>
          <w:rFonts w:asciiTheme="minorBidi" w:hAnsiTheme="minorBidi"/>
          <w:i/>
          <w:iCs/>
          <w:sz w:val="24"/>
          <w:szCs w:val="24"/>
        </w:rPr>
        <w:t xml:space="preserve"> Meaning of the</w:t>
      </w:r>
      <w:r w:rsidRPr="00BE1043">
        <w:rPr>
          <w:rFonts w:asciiTheme="minorBidi" w:hAnsiTheme="minorBidi"/>
          <w:sz w:val="24"/>
          <w:szCs w:val="24"/>
        </w:rPr>
        <w:t xml:space="preserve"> </w:t>
      </w:r>
      <w:proofErr w:type="spellStart"/>
      <w:r w:rsidRPr="00BE1043">
        <w:rPr>
          <w:rFonts w:asciiTheme="minorBidi" w:hAnsiTheme="minorBidi"/>
          <w:i/>
          <w:iCs/>
          <w:sz w:val="24"/>
          <w:szCs w:val="24"/>
        </w:rPr>
        <w:t>Shemone</w:t>
      </w:r>
      <w:r w:rsidR="000A6E0E" w:rsidRPr="00BE1043">
        <w:rPr>
          <w:rFonts w:asciiTheme="minorBidi" w:hAnsiTheme="minorBidi"/>
          <w:i/>
          <w:iCs/>
          <w:sz w:val="24"/>
          <w:szCs w:val="24"/>
        </w:rPr>
        <w:t>h</w:t>
      </w:r>
      <w:proofErr w:type="spellEnd"/>
      <w:r w:rsidRPr="00BE1043">
        <w:rPr>
          <w:rFonts w:asciiTheme="minorBidi" w:hAnsiTheme="minorBidi"/>
          <w:i/>
          <w:iCs/>
          <w:sz w:val="24"/>
          <w:szCs w:val="24"/>
        </w:rPr>
        <w:t xml:space="preserve"> </w:t>
      </w:r>
      <w:proofErr w:type="spellStart"/>
      <w:r w:rsidRPr="00BE1043">
        <w:rPr>
          <w:rFonts w:asciiTheme="minorBidi" w:hAnsiTheme="minorBidi"/>
          <w:i/>
          <w:iCs/>
          <w:sz w:val="24"/>
          <w:szCs w:val="24"/>
        </w:rPr>
        <w:t>Esrei</w:t>
      </w:r>
      <w:proofErr w:type="spellEnd"/>
      <w:r w:rsidRPr="00BE1043">
        <w:rPr>
          <w:rFonts w:asciiTheme="minorBidi" w:hAnsiTheme="minorBidi"/>
          <w:sz w:val="24"/>
          <w:szCs w:val="24"/>
        </w:rPr>
        <w:t xml:space="preserve"> – </w:t>
      </w:r>
      <w:hyperlink r:id="rId5" w:history="1">
        <w:r w:rsidRPr="00BE1043">
          <w:rPr>
            <w:rStyle w:val="Hyperlink"/>
            <w:rFonts w:asciiTheme="minorBidi" w:hAnsiTheme="minorBidi"/>
            <w:sz w:val="24"/>
            <w:szCs w:val="24"/>
          </w:rPr>
          <w:t>http://etzion.org.il/en/shiur-23-modim-part-1</w:t>
        </w:r>
      </w:hyperlink>
      <w:r w:rsidRPr="00BE1043">
        <w:rPr>
          <w:rFonts w:asciiTheme="minorBidi" w:hAnsiTheme="minorBidi"/>
          <w:sz w:val="24"/>
          <w:szCs w:val="24"/>
        </w:rPr>
        <w:t xml:space="preserve">). Bowing to acknowledge a debt </w:t>
      </w:r>
      <w:r w:rsidRPr="00BE1043">
        <w:rPr>
          <w:rFonts w:asciiTheme="minorBidi" w:hAnsiTheme="minorBidi"/>
          <w:sz w:val="24"/>
          <w:szCs w:val="24"/>
        </w:rPr>
        <w:lastRenderedPageBreak/>
        <w:t xml:space="preserve">indicates that because I owe you, I am subservient to you (as the verse in </w:t>
      </w:r>
      <w:proofErr w:type="spellStart"/>
      <w:r w:rsidRPr="00BE1043">
        <w:rPr>
          <w:rFonts w:asciiTheme="minorBidi" w:hAnsiTheme="minorBidi"/>
          <w:i/>
          <w:iCs/>
          <w:sz w:val="24"/>
          <w:szCs w:val="24"/>
        </w:rPr>
        <w:t>Mishlei</w:t>
      </w:r>
      <w:proofErr w:type="spellEnd"/>
      <w:r w:rsidRPr="00BE1043">
        <w:rPr>
          <w:rFonts w:asciiTheme="minorBidi" w:hAnsiTheme="minorBidi"/>
          <w:sz w:val="24"/>
          <w:szCs w:val="24"/>
        </w:rPr>
        <w:t xml:space="preserve"> </w:t>
      </w:r>
      <w:r w:rsidR="000A6E0E" w:rsidRPr="00BE1043">
        <w:rPr>
          <w:rFonts w:asciiTheme="minorBidi" w:hAnsiTheme="minorBidi"/>
          <w:sz w:val="24"/>
          <w:szCs w:val="24"/>
        </w:rPr>
        <w:t>22:</w:t>
      </w:r>
      <w:r w:rsidR="00984410" w:rsidRPr="00BE1043">
        <w:rPr>
          <w:rFonts w:asciiTheme="minorBidi" w:hAnsiTheme="minorBidi"/>
          <w:sz w:val="24"/>
          <w:szCs w:val="24"/>
        </w:rPr>
        <w:t xml:space="preserve">7 </w:t>
      </w:r>
      <w:r w:rsidRPr="00BE1043">
        <w:rPr>
          <w:rFonts w:asciiTheme="minorBidi" w:hAnsiTheme="minorBidi"/>
          <w:sz w:val="24"/>
          <w:szCs w:val="24"/>
        </w:rPr>
        <w:t>states</w:t>
      </w:r>
      <w:r w:rsidR="00984410" w:rsidRPr="00BE1043">
        <w:rPr>
          <w:rFonts w:asciiTheme="minorBidi" w:hAnsiTheme="minorBidi"/>
          <w:sz w:val="24"/>
          <w:szCs w:val="24"/>
        </w:rPr>
        <w:t>, "</w:t>
      </w:r>
      <w:r w:rsidR="000A6E0E" w:rsidRPr="00BE1043">
        <w:rPr>
          <w:rFonts w:asciiTheme="minorBidi" w:hAnsiTheme="minorBidi"/>
          <w:sz w:val="24"/>
          <w:szCs w:val="24"/>
        </w:rPr>
        <w:t>A</w:t>
      </w:r>
      <w:r w:rsidRPr="00BE1043">
        <w:rPr>
          <w:rFonts w:asciiTheme="minorBidi" w:hAnsiTheme="minorBidi"/>
          <w:sz w:val="24"/>
          <w:szCs w:val="24"/>
        </w:rPr>
        <w:t xml:space="preserve"> borrower is a</w:t>
      </w:r>
      <w:r w:rsidR="00984410" w:rsidRPr="00BE1043">
        <w:rPr>
          <w:rFonts w:asciiTheme="minorBidi" w:hAnsiTheme="minorBidi"/>
          <w:sz w:val="24"/>
          <w:szCs w:val="24"/>
        </w:rPr>
        <w:t xml:space="preserve"> servant to a</w:t>
      </w:r>
      <w:r w:rsidRPr="00BE1043">
        <w:rPr>
          <w:rFonts w:asciiTheme="minorBidi" w:hAnsiTheme="minorBidi"/>
          <w:sz w:val="24"/>
          <w:szCs w:val="24"/>
        </w:rPr>
        <w:t xml:space="preserve"> lender</w:t>
      </w:r>
      <w:r w:rsidR="00984410" w:rsidRPr="00BE1043">
        <w:rPr>
          <w:rFonts w:asciiTheme="minorBidi" w:hAnsiTheme="minorBidi"/>
          <w:sz w:val="24"/>
          <w:szCs w:val="24"/>
        </w:rPr>
        <w:t>"). Viewed graphically, the one who bows indicates that he is lower than the other, and hence subservient</w:t>
      </w:r>
      <w:r w:rsidR="000A6E0E" w:rsidRPr="00BE1043">
        <w:rPr>
          <w:rFonts w:asciiTheme="minorBidi" w:hAnsiTheme="minorBidi"/>
          <w:sz w:val="24"/>
          <w:szCs w:val="24"/>
        </w:rPr>
        <w:t xml:space="preserve"> to him</w:t>
      </w:r>
      <w:r w:rsidR="00984410" w:rsidRPr="00BE1043">
        <w:rPr>
          <w:rFonts w:asciiTheme="minorBidi" w:hAnsiTheme="minorBidi"/>
          <w:sz w:val="24"/>
          <w:szCs w:val="24"/>
        </w:rPr>
        <w:t xml:space="preserve">. </w:t>
      </w:r>
      <w:proofErr w:type="spellStart"/>
      <w:r w:rsidR="00984410" w:rsidRPr="00BE1043">
        <w:rPr>
          <w:rFonts w:asciiTheme="minorBidi" w:hAnsiTheme="minorBidi"/>
          <w:i/>
          <w:iCs/>
          <w:sz w:val="24"/>
          <w:szCs w:val="24"/>
        </w:rPr>
        <w:t>Nefilat</w:t>
      </w:r>
      <w:proofErr w:type="spellEnd"/>
      <w:r w:rsidR="00984410" w:rsidRPr="00BE1043">
        <w:rPr>
          <w:rFonts w:asciiTheme="minorBidi" w:hAnsiTheme="minorBidi"/>
          <w:i/>
          <w:iCs/>
          <w:sz w:val="24"/>
          <w:szCs w:val="24"/>
        </w:rPr>
        <w:t xml:space="preserve"> </w:t>
      </w:r>
      <w:proofErr w:type="spellStart"/>
      <w:r w:rsidR="00984410" w:rsidRPr="00BE1043">
        <w:rPr>
          <w:rFonts w:asciiTheme="minorBidi" w:hAnsiTheme="minorBidi"/>
          <w:i/>
          <w:iCs/>
          <w:sz w:val="24"/>
          <w:szCs w:val="24"/>
        </w:rPr>
        <w:t>apayim</w:t>
      </w:r>
      <w:proofErr w:type="spellEnd"/>
      <w:r w:rsidR="00984410" w:rsidRPr="00BE1043">
        <w:rPr>
          <w:rFonts w:asciiTheme="minorBidi" w:hAnsiTheme="minorBidi"/>
          <w:sz w:val="24"/>
          <w:szCs w:val="24"/>
        </w:rPr>
        <w:t xml:space="preserve">, prostration, is more extreme, for here the relation is not </w:t>
      </w:r>
      <w:r w:rsidR="00984410" w:rsidRPr="00BE1043">
        <w:rPr>
          <w:rFonts w:asciiTheme="minorBidi" w:hAnsiTheme="minorBidi"/>
          <w:b/>
          <w:bCs/>
          <w:sz w:val="24"/>
          <w:szCs w:val="24"/>
        </w:rPr>
        <w:t>relative</w:t>
      </w:r>
      <w:r w:rsidR="00984410" w:rsidRPr="00BE1043">
        <w:rPr>
          <w:rFonts w:asciiTheme="minorBidi" w:hAnsiTheme="minorBidi"/>
          <w:sz w:val="24"/>
          <w:szCs w:val="24"/>
        </w:rPr>
        <w:t xml:space="preserve"> – I am lower than you – but absolute – I am nothing, dust (in your presence). It expresses absolute self-abnegation. This explains the difference between the bowing in </w:t>
      </w:r>
      <w:proofErr w:type="spellStart"/>
      <w:r w:rsidR="00984410" w:rsidRPr="00BE1043">
        <w:rPr>
          <w:rFonts w:asciiTheme="minorBidi" w:hAnsiTheme="minorBidi"/>
          <w:i/>
          <w:iCs/>
          <w:sz w:val="24"/>
          <w:szCs w:val="24"/>
        </w:rPr>
        <w:t>Shemone</w:t>
      </w:r>
      <w:r w:rsidR="000A6E0E" w:rsidRPr="00BE1043">
        <w:rPr>
          <w:rFonts w:asciiTheme="minorBidi" w:hAnsiTheme="minorBidi"/>
          <w:i/>
          <w:iCs/>
          <w:sz w:val="24"/>
          <w:szCs w:val="24"/>
        </w:rPr>
        <w:t>h</w:t>
      </w:r>
      <w:proofErr w:type="spellEnd"/>
      <w:r w:rsidR="00984410" w:rsidRPr="00BE1043">
        <w:rPr>
          <w:rFonts w:asciiTheme="minorBidi" w:hAnsiTheme="minorBidi"/>
          <w:i/>
          <w:iCs/>
          <w:sz w:val="24"/>
          <w:szCs w:val="24"/>
        </w:rPr>
        <w:t xml:space="preserve"> </w:t>
      </w:r>
      <w:proofErr w:type="spellStart"/>
      <w:r w:rsidR="000A6E0E" w:rsidRPr="00BE1043">
        <w:rPr>
          <w:rFonts w:asciiTheme="minorBidi" w:hAnsiTheme="minorBidi"/>
          <w:i/>
          <w:iCs/>
          <w:sz w:val="24"/>
          <w:szCs w:val="24"/>
        </w:rPr>
        <w:t>E</w:t>
      </w:r>
      <w:r w:rsidR="00984410" w:rsidRPr="00BE1043">
        <w:rPr>
          <w:rFonts w:asciiTheme="minorBidi" w:hAnsiTheme="minorBidi"/>
          <w:i/>
          <w:iCs/>
          <w:sz w:val="24"/>
          <w:szCs w:val="24"/>
        </w:rPr>
        <w:t>srei</w:t>
      </w:r>
      <w:proofErr w:type="spellEnd"/>
      <w:r w:rsidR="00984410" w:rsidRPr="00BE1043">
        <w:rPr>
          <w:rFonts w:asciiTheme="minorBidi" w:hAnsiTheme="minorBidi"/>
          <w:sz w:val="24"/>
          <w:szCs w:val="24"/>
        </w:rPr>
        <w:t xml:space="preserve">, which the </w:t>
      </w:r>
      <w:proofErr w:type="spellStart"/>
      <w:r w:rsidR="00984410" w:rsidRPr="00BE1043">
        <w:rPr>
          <w:rFonts w:asciiTheme="minorBidi" w:hAnsiTheme="minorBidi"/>
          <w:sz w:val="24"/>
          <w:szCs w:val="24"/>
        </w:rPr>
        <w:t>Rambam</w:t>
      </w:r>
      <w:proofErr w:type="spellEnd"/>
      <w:r w:rsidR="00984410" w:rsidRPr="00BE1043">
        <w:rPr>
          <w:rFonts w:asciiTheme="minorBidi" w:hAnsiTheme="minorBidi"/>
          <w:sz w:val="24"/>
          <w:szCs w:val="24"/>
        </w:rPr>
        <w:t xml:space="preserve"> calls </w:t>
      </w:r>
      <w:r w:rsidR="000A6E0E" w:rsidRPr="00BE1043">
        <w:rPr>
          <w:rFonts w:asciiTheme="minorBidi" w:hAnsiTheme="minorBidi"/>
          <w:i/>
          <w:iCs/>
          <w:sz w:val="24"/>
          <w:szCs w:val="24"/>
          <w:rtl/>
        </w:rPr>
        <w:t>"</w:t>
      </w:r>
      <w:proofErr w:type="spellStart"/>
      <w:r w:rsidR="00984410" w:rsidRPr="00BE1043">
        <w:rPr>
          <w:rFonts w:asciiTheme="minorBidi" w:hAnsiTheme="minorBidi"/>
          <w:i/>
          <w:iCs/>
          <w:sz w:val="24"/>
          <w:szCs w:val="24"/>
        </w:rPr>
        <w:t>keri'a</w:t>
      </w:r>
      <w:proofErr w:type="spellEnd"/>
      <w:r w:rsidR="00984410" w:rsidRPr="00BE1043">
        <w:rPr>
          <w:rFonts w:asciiTheme="minorBidi" w:hAnsiTheme="minorBidi"/>
          <w:sz w:val="24"/>
          <w:szCs w:val="24"/>
        </w:rPr>
        <w:t>,</w:t>
      </w:r>
      <w:r w:rsidR="000A6E0E" w:rsidRPr="00BE1043">
        <w:rPr>
          <w:rFonts w:asciiTheme="minorBidi" w:hAnsiTheme="minorBidi"/>
          <w:sz w:val="24"/>
          <w:szCs w:val="24"/>
        </w:rPr>
        <w:t>”</w:t>
      </w:r>
      <w:r w:rsidR="00984410" w:rsidRPr="00BE1043">
        <w:rPr>
          <w:rFonts w:asciiTheme="minorBidi" w:hAnsiTheme="minorBidi"/>
          <w:sz w:val="24"/>
          <w:szCs w:val="24"/>
        </w:rPr>
        <w:t xml:space="preserve"> and the prostration after the </w:t>
      </w:r>
      <w:proofErr w:type="spellStart"/>
      <w:r w:rsidR="000A6E0E" w:rsidRPr="00BE1043">
        <w:rPr>
          <w:rFonts w:asciiTheme="minorBidi" w:hAnsiTheme="minorBidi"/>
          <w:i/>
          <w:iCs/>
          <w:sz w:val="24"/>
          <w:szCs w:val="24"/>
        </w:rPr>
        <w:t>S</w:t>
      </w:r>
      <w:r w:rsidR="00984410" w:rsidRPr="00BE1043">
        <w:rPr>
          <w:rFonts w:asciiTheme="minorBidi" w:hAnsiTheme="minorBidi"/>
          <w:i/>
          <w:iCs/>
          <w:sz w:val="24"/>
          <w:szCs w:val="24"/>
        </w:rPr>
        <w:t>hemone</w:t>
      </w:r>
      <w:r w:rsidR="000A6E0E" w:rsidRPr="00BE1043">
        <w:rPr>
          <w:rFonts w:asciiTheme="minorBidi" w:hAnsiTheme="minorBidi"/>
          <w:i/>
          <w:iCs/>
          <w:sz w:val="24"/>
          <w:szCs w:val="24"/>
        </w:rPr>
        <w:t>h</w:t>
      </w:r>
      <w:proofErr w:type="spellEnd"/>
      <w:r w:rsidR="00984410" w:rsidRPr="00BE1043">
        <w:rPr>
          <w:rFonts w:asciiTheme="minorBidi" w:hAnsiTheme="minorBidi"/>
          <w:i/>
          <w:iCs/>
          <w:sz w:val="24"/>
          <w:szCs w:val="24"/>
        </w:rPr>
        <w:t xml:space="preserve"> </w:t>
      </w:r>
      <w:proofErr w:type="spellStart"/>
      <w:r w:rsidR="000A6E0E" w:rsidRPr="00BE1043">
        <w:rPr>
          <w:rFonts w:asciiTheme="minorBidi" w:hAnsiTheme="minorBidi"/>
          <w:i/>
          <w:iCs/>
          <w:sz w:val="24"/>
          <w:szCs w:val="24"/>
        </w:rPr>
        <w:t>E</w:t>
      </w:r>
      <w:r w:rsidR="00984410" w:rsidRPr="00BE1043">
        <w:rPr>
          <w:rFonts w:asciiTheme="minorBidi" w:hAnsiTheme="minorBidi"/>
          <w:i/>
          <w:iCs/>
          <w:sz w:val="24"/>
          <w:szCs w:val="24"/>
        </w:rPr>
        <w:t>srei</w:t>
      </w:r>
      <w:proofErr w:type="spellEnd"/>
      <w:r w:rsidR="00984410" w:rsidRPr="00BE1043">
        <w:rPr>
          <w:rFonts w:asciiTheme="minorBidi" w:hAnsiTheme="minorBidi"/>
          <w:i/>
          <w:iCs/>
          <w:sz w:val="24"/>
          <w:szCs w:val="24"/>
        </w:rPr>
        <w:t xml:space="preserve"> </w:t>
      </w:r>
      <w:r w:rsidR="00984410" w:rsidRPr="00BE1043">
        <w:rPr>
          <w:rFonts w:asciiTheme="minorBidi" w:hAnsiTheme="minorBidi"/>
          <w:sz w:val="24"/>
          <w:szCs w:val="24"/>
        </w:rPr>
        <w:t xml:space="preserve">in </w:t>
      </w:r>
      <w:proofErr w:type="spellStart"/>
      <w:r w:rsidR="000A6E0E" w:rsidRPr="00BE1043">
        <w:rPr>
          <w:rFonts w:asciiTheme="minorBidi" w:hAnsiTheme="minorBidi"/>
          <w:i/>
          <w:iCs/>
          <w:sz w:val="24"/>
          <w:szCs w:val="24"/>
        </w:rPr>
        <w:t>T</w:t>
      </w:r>
      <w:r w:rsidR="00984410" w:rsidRPr="00BE1043">
        <w:rPr>
          <w:rFonts w:asciiTheme="minorBidi" w:hAnsiTheme="minorBidi"/>
          <w:i/>
          <w:iCs/>
          <w:sz w:val="24"/>
          <w:szCs w:val="24"/>
        </w:rPr>
        <w:t>achanun</w:t>
      </w:r>
      <w:proofErr w:type="spellEnd"/>
      <w:r w:rsidR="00984410" w:rsidRPr="00BE1043">
        <w:rPr>
          <w:rFonts w:asciiTheme="minorBidi" w:hAnsiTheme="minorBidi"/>
          <w:sz w:val="24"/>
          <w:szCs w:val="24"/>
        </w:rPr>
        <w:t xml:space="preserve">, which the </w:t>
      </w:r>
      <w:proofErr w:type="spellStart"/>
      <w:r w:rsidR="00984410" w:rsidRPr="00BE1043">
        <w:rPr>
          <w:rFonts w:asciiTheme="minorBidi" w:hAnsiTheme="minorBidi"/>
          <w:sz w:val="24"/>
          <w:szCs w:val="24"/>
        </w:rPr>
        <w:t>Rambam</w:t>
      </w:r>
      <w:proofErr w:type="spellEnd"/>
      <w:r w:rsidR="00984410" w:rsidRPr="00BE1043">
        <w:rPr>
          <w:rFonts w:asciiTheme="minorBidi" w:hAnsiTheme="minorBidi"/>
          <w:sz w:val="24"/>
          <w:szCs w:val="24"/>
        </w:rPr>
        <w:t xml:space="preserve"> calls </w:t>
      </w:r>
      <w:proofErr w:type="spellStart"/>
      <w:r w:rsidR="00984410" w:rsidRPr="00BE1043">
        <w:rPr>
          <w:rFonts w:asciiTheme="minorBidi" w:hAnsiTheme="minorBidi"/>
          <w:i/>
          <w:iCs/>
          <w:sz w:val="24"/>
          <w:szCs w:val="24"/>
        </w:rPr>
        <w:t>his</w:t>
      </w:r>
      <w:r w:rsidR="000A6E0E" w:rsidRPr="00BE1043">
        <w:rPr>
          <w:rFonts w:asciiTheme="minorBidi" w:hAnsiTheme="minorBidi"/>
          <w:i/>
          <w:iCs/>
          <w:sz w:val="24"/>
          <w:szCs w:val="24"/>
        </w:rPr>
        <w:t>h</w:t>
      </w:r>
      <w:r w:rsidR="00984410" w:rsidRPr="00BE1043">
        <w:rPr>
          <w:rFonts w:asciiTheme="minorBidi" w:hAnsiTheme="minorBidi"/>
          <w:i/>
          <w:iCs/>
          <w:sz w:val="24"/>
          <w:szCs w:val="24"/>
        </w:rPr>
        <w:t>tachavaya</w:t>
      </w:r>
      <w:proofErr w:type="spellEnd"/>
      <w:r w:rsidR="00984410" w:rsidRPr="00BE1043">
        <w:rPr>
          <w:rFonts w:asciiTheme="minorBidi" w:hAnsiTheme="minorBidi"/>
          <w:i/>
          <w:iCs/>
          <w:sz w:val="24"/>
          <w:szCs w:val="24"/>
        </w:rPr>
        <w:t xml:space="preserve">. </w:t>
      </w:r>
      <w:r w:rsidR="00984410" w:rsidRPr="00BE1043">
        <w:rPr>
          <w:rFonts w:asciiTheme="minorBidi" w:hAnsiTheme="minorBidi"/>
          <w:sz w:val="24"/>
          <w:szCs w:val="24"/>
        </w:rPr>
        <w:t xml:space="preserve">In the </w:t>
      </w:r>
      <w:proofErr w:type="spellStart"/>
      <w:r w:rsidR="000A6E0E" w:rsidRPr="00BE1043">
        <w:rPr>
          <w:rFonts w:asciiTheme="minorBidi" w:hAnsiTheme="minorBidi"/>
          <w:i/>
          <w:iCs/>
          <w:sz w:val="24"/>
          <w:szCs w:val="24"/>
        </w:rPr>
        <w:t>S</w:t>
      </w:r>
      <w:r w:rsidR="00984410" w:rsidRPr="00BE1043">
        <w:rPr>
          <w:rFonts w:asciiTheme="minorBidi" w:hAnsiTheme="minorBidi"/>
          <w:i/>
          <w:iCs/>
          <w:sz w:val="24"/>
          <w:szCs w:val="24"/>
        </w:rPr>
        <w:t>hemone</w:t>
      </w:r>
      <w:r w:rsidR="000A6E0E" w:rsidRPr="00BE1043">
        <w:rPr>
          <w:rFonts w:asciiTheme="minorBidi" w:hAnsiTheme="minorBidi"/>
          <w:i/>
          <w:iCs/>
          <w:sz w:val="24"/>
          <w:szCs w:val="24"/>
        </w:rPr>
        <w:t>h</w:t>
      </w:r>
      <w:proofErr w:type="spellEnd"/>
      <w:r w:rsidR="00984410" w:rsidRPr="00BE1043">
        <w:rPr>
          <w:rFonts w:asciiTheme="minorBidi" w:hAnsiTheme="minorBidi"/>
          <w:i/>
          <w:iCs/>
          <w:sz w:val="24"/>
          <w:szCs w:val="24"/>
        </w:rPr>
        <w:t xml:space="preserve"> </w:t>
      </w:r>
      <w:proofErr w:type="spellStart"/>
      <w:r w:rsidR="000A6E0E" w:rsidRPr="00BE1043">
        <w:rPr>
          <w:rFonts w:asciiTheme="minorBidi" w:hAnsiTheme="minorBidi"/>
          <w:i/>
          <w:iCs/>
          <w:sz w:val="24"/>
          <w:szCs w:val="24"/>
        </w:rPr>
        <w:t>E</w:t>
      </w:r>
      <w:r w:rsidR="00984410" w:rsidRPr="00BE1043">
        <w:rPr>
          <w:rFonts w:asciiTheme="minorBidi" w:hAnsiTheme="minorBidi"/>
          <w:i/>
          <w:iCs/>
          <w:sz w:val="24"/>
          <w:szCs w:val="24"/>
        </w:rPr>
        <w:t>srei</w:t>
      </w:r>
      <w:proofErr w:type="spellEnd"/>
      <w:r w:rsidR="00984410" w:rsidRPr="00BE1043">
        <w:rPr>
          <w:rFonts w:asciiTheme="minorBidi" w:hAnsiTheme="minorBidi"/>
          <w:sz w:val="24"/>
          <w:szCs w:val="24"/>
        </w:rPr>
        <w:t xml:space="preserve">, I am the servant of God called for an audience, a personal meeting with my </w:t>
      </w:r>
      <w:r w:rsidR="000A6E0E" w:rsidRPr="00BE1043">
        <w:rPr>
          <w:rFonts w:asciiTheme="minorBidi" w:hAnsiTheme="minorBidi"/>
          <w:sz w:val="24"/>
          <w:szCs w:val="24"/>
        </w:rPr>
        <w:t>K</w:t>
      </w:r>
      <w:r w:rsidR="00984410" w:rsidRPr="00BE1043">
        <w:rPr>
          <w:rFonts w:asciiTheme="minorBidi" w:hAnsiTheme="minorBidi"/>
          <w:sz w:val="24"/>
          <w:szCs w:val="24"/>
        </w:rPr>
        <w:t xml:space="preserve">ing. </w:t>
      </w:r>
      <w:r w:rsidR="00E85E8B" w:rsidRPr="00BE1043">
        <w:rPr>
          <w:rFonts w:asciiTheme="minorBidi" w:hAnsiTheme="minorBidi"/>
          <w:sz w:val="24"/>
          <w:szCs w:val="24"/>
        </w:rPr>
        <w:t xml:space="preserve">As we explained last week, this requires that I appear in dignity, with formal dress and proper preparation, standing erect, and formally bowing at certain times, to express my position as a member of the King's court as one of His servants. The meeting with God dignifies man and elevates him. </w:t>
      </w:r>
      <w:proofErr w:type="spellStart"/>
      <w:r w:rsidR="00E85E8B" w:rsidRPr="00BE1043">
        <w:rPr>
          <w:rFonts w:asciiTheme="minorBidi" w:hAnsiTheme="minorBidi"/>
          <w:i/>
          <w:iCs/>
          <w:sz w:val="24"/>
          <w:szCs w:val="24"/>
        </w:rPr>
        <w:t>Nefilat</w:t>
      </w:r>
      <w:proofErr w:type="spellEnd"/>
      <w:r w:rsidR="00E85E8B" w:rsidRPr="00BE1043">
        <w:rPr>
          <w:rFonts w:asciiTheme="minorBidi" w:hAnsiTheme="minorBidi"/>
          <w:i/>
          <w:iCs/>
          <w:sz w:val="24"/>
          <w:szCs w:val="24"/>
        </w:rPr>
        <w:t xml:space="preserve"> </w:t>
      </w:r>
      <w:proofErr w:type="spellStart"/>
      <w:r w:rsidR="00E85E8B" w:rsidRPr="00BE1043">
        <w:rPr>
          <w:rFonts w:asciiTheme="minorBidi" w:hAnsiTheme="minorBidi"/>
          <w:i/>
          <w:iCs/>
          <w:sz w:val="24"/>
          <w:szCs w:val="24"/>
        </w:rPr>
        <w:t>apayim</w:t>
      </w:r>
      <w:proofErr w:type="spellEnd"/>
      <w:r w:rsidR="00E85E8B" w:rsidRPr="00BE1043">
        <w:rPr>
          <w:rFonts w:asciiTheme="minorBidi" w:hAnsiTheme="minorBidi"/>
          <w:sz w:val="24"/>
          <w:szCs w:val="24"/>
        </w:rPr>
        <w:t xml:space="preserve"> is the opposite, essentially nullif</w:t>
      </w:r>
      <w:r w:rsidR="000A6E0E" w:rsidRPr="00BE1043">
        <w:rPr>
          <w:rFonts w:asciiTheme="minorBidi" w:hAnsiTheme="minorBidi"/>
          <w:sz w:val="24"/>
          <w:szCs w:val="24"/>
        </w:rPr>
        <w:t>ying</w:t>
      </w:r>
      <w:r w:rsidR="00E85E8B" w:rsidRPr="00BE1043">
        <w:rPr>
          <w:rFonts w:asciiTheme="minorBidi" w:hAnsiTheme="minorBidi"/>
          <w:sz w:val="24"/>
          <w:szCs w:val="24"/>
        </w:rPr>
        <w:t xml:space="preserve"> the position taken in prayer. Man's position disapp</w:t>
      </w:r>
      <w:r w:rsidR="000A6E0E" w:rsidRPr="00BE1043">
        <w:rPr>
          <w:rFonts w:asciiTheme="minorBidi" w:hAnsiTheme="minorBidi"/>
          <w:sz w:val="24"/>
          <w:szCs w:val="24"/>
        </w:rPr>
        <w:t>ears and he falls to the ground</w:t>
      </w:r>
      <w:r w:rsidR="00E85E8B" w:rsidRPr="00BE1043">
        <w:rPr>
          <w:rFonts w:asciiTheme="minorBidi" w:hAnsiTheme="minorBidi"/>
          <w:sz w:val="24"/>
          <w:szCs w:val="24"/>
        </w:rPr>
        <w:t xml:space="preserve"> in his realization that he is nothing but dust and ashes. The honor of having been called to appear before the </w:t>
      </w:r>
      <w:r w:rsidR="000A6E0E" w:rsidRPr="00BE1043">
        <w:rPr>
          <w:rFonts w:asciiTheme="minorBidi" w:hAnsiTheme="minorBidi"/>
          <w:sz w:val="24"/>
          <w:szCs w:val="24"/>
        </w:rPr>
        <w:t>K</w:t>
      </w:r>
      <w:r w:rsidR="00E85E8B" w:rsidRPr="00BE1043">
        <w:rPr>
          <w:rFonts w:asciiTheme="minorBidi" w:hAnsiTheme="minorBidi"/>
          <w:sz w:val="24"/>
          <w:szCs w:val="24"/>
        </w:rPr>
        <w:t>ing fades away, leaving only the helpless</w:t>
      </w:r>
      <w:r w:rsidR="000A6E0E" w:rsidRPr="00BE1043">
        <w:rPr>
          <w:rFonts w:asciiTheme="minorBidi" w:hAnsiTheme="minorBidi"/>
          <w:sz w:val="24"/>
          <w:szCs w:val="24"/>
        </w:rPr>
        <w:t>,</w:t>
      </w:r>
      <w:r w:rsidR="00E85E8B" w:rsidRPr="00BE1043">
        <w:rPr>
          <w:rFonts w:asciiTheme="minorBidi" w:hAnsiTheme="minorBidi"/>
          <w:sz w:val="24"/>
          <w:szCs w:val="24"/>
        </w:rPr>
        <w:t xml:space="preserve"> terrified feeling of being unworthy of any stature at all. </w:t>
      </w:r>
    </w:p>
    <w:p w:rsidR="00BE1043" w:rsidRDefault="00BE1043" w:rsidP="00BE1043">
      <w:pPr>
        <w:bidi w:val="0"/>
        <w:spacing w:after="0" w:line="240" w:lineRule="auto"/>
        <w:ind w:firstLine="720"/>
        <w:jc w:val="both"/>
        <w:rPr>
          <w:rFonts w:asciiTheme="minorBidi" w:hAnsiTheme="minorBidi"/>
          <w:sz w:val="24"/>
          <w:szCs w:val="24"/>
        </w:rPr>
      </w:pPr>
    </w:p>
    <w:p w:rsidR="00E85E8B" w:rsidRPr="00BE1043" w:rsidRDefault="000A6E0E" w:rsidP="00BE1043">
      <w:pPr>
        <w:bidi w:val="0"/>
        <w:spacing w:after="0" w:line="240" w:lineRule="auto"/>
        <w:ind w:firstLine="720"/>
        <w:jc w:val="both"/>
        <w:rPr>
          <w:rFonts w:asciiTheme="minorBidi" w:hAnsiTheme="minorBidi"/>
          <w:sz w:val="24"/>
          <w:szCs w:val="24"/>
        </w:rPr>
      </w:pPr>
      <w:r w:rsidRPr="00BE1043">
        <w:rPr>
          <w:rFonts w:asciiTheme="minorBidi" w:hAnsiTheme="minorBidi"/>
          <w:sz w:val="24"/>
          <w:szCs w:val="24"/>
        </w:rPr>
        <w:t>Just as</w:t>
      </w:r>
      <w:r w:rsidR="00E85E8B" w:rsidRPr="00BE1043">
        <w:rPr>
          <w:rFonts w:asciiTheme="minorBidi" w:hAnsiTheme="minorBidi"/>
          <w:sz w:val="24"/>
          <w:szCs w:val="24"/>
        </w:rPr>
        <w:t xml:space="preserve"> bowing is the response to hearing good news, prostration is the response to hearing terrible news and the realization that one is helpless before the situation. Thus, we find Moshe and </w:t>
      </w:r>
      <w:proofErr w:type="spellStart"/>
      <w:r w:rsidR="00E85E8B" w:rsidRPr="00BE1043">
        <w:rPr>
          <w:rFonts w:asciiTheme="minorBidi" w:hAnsiTheme="minorBidi"/>
          <w:sz w:val="24"/>
          <w:szCs w:val="24"/>
        </w:rPr>
        <w:t>Aharon</w:t>
      </w:r>
      <w:proofErr w:type="spellEnd"/>
      <w:r w:rsidR="00E85E8B" w:rsidRPr="00BE1043">
        <w:rPr>
          <w:rFonts w:asciiTheme="minorBidi" w:hAnsiTheme="minorBidi"/>
          <w:sz w:val="24"/>
          <w:szCs w:val="24"/>
        </w:rPr>
        <w:t xml:space="preserve"> falling on their faces when confronting the sin of the spies</w:t>
      </w:r>
      <w:r w:rsidRPr="00BE1043">
        <w:rPr>
          <w:rFonts w:asciiTheme="minorBidi" w:hAnsiTheme="minorBidi"/>
          <w:sz w:val="24"/>
          <w:szCs w:val="24"/>
        </w:rPr>
        <w:t xml:space="preserve"> and</w:t>
      </w:r>
      <w:r w:rsidR="00E85E8B" w:rsidRPr="00BE1043">
        <w:rPr>
          <w:rFonts w:asciiTheme="minorBidi" w:hAnsiTheme="minorBidi"/>
          <w:sz w:val="24"/>
          <w:szCs w:val="24"/>
        </w:rPr>
        <w:t xml:space="preserve"> again when Moshe hea</w:t>
      </w:r>
      <w:r w:rsidRPr="00BE1043">
        <w:rPr>
          <w:rFonts w:asciiTheme="minorBidi" w:hAnsiTheme="minorBidi"/>
          <w:sz w:val="24"/>
          <w:szCs w:val="24"/>
        </w:rPr>
        <w:t xml:space="preserve">rs the challenge of </w:t>
      </w:r>
      <w:proofErr w:type="spellStart"/>
      <w:r w:rsidRPr="00BE1043">
        <w:rPr>
          <w:rFonts w:asciiTheme="minorBidi" w:hAnsiTheme="minorBidi"/>
          <w:sz w:val="24"/>
          <w:szCs w:val="24"/>
        </w:rPr>
        <w:t>Korach</w:t>
      </w:r>
      <w:proofErr w:type="spellEnd"/>
      <w:r w:rsidRPr="00BE1043">
        <w:rPr>
          <w:rFonts w:asciiTheme="minorBidi" w:hAnsiTheme="minorBidi"/>
          <w:sz w:val="24"/>
          <w:szCs w:val="24"/>
        </w:rPr>
        <w:t xml:space="preserve">, and </w:t>
      </w:r>
      <w:r w:rsidR="00E85E8B" w:rsidRPr="00BE1043">
        <w:rPr>
          <w:rFonts w:asciiTheme="minorBidi" w:hAnsiTheme="minorBidi"/>
          <w:sz w:val="24"/>
          <w:szCs w:val="24"/>
        </w:rPr>
        <w:t xml:space="preserve">Yehoshua </w:t>
      </w:r>
      <w:r w:rsidRPr="00BE1043">
        <w:rPr>
          <w:rFonts w:asciiTheme="minorBidi" w:hAnsiTheme="minorBidi"/>
          <w:sz w:val="24"/>
          <w:szCs w:val="24"/>
        </w:rPr>
        <w:t xml:space="preserve">prostrates himself </w:t>
      </w:r>
      <w:r w:rsidR="00E85E8B" w:rsidRPr="00BE1043">
        <w:rPr>
          <w:rFonts w:asciiTheme="minorBidi" w:hAnsiTheme="minorBidi"/>
          <w:sz w:val="24"/>
          <w:szCs w:val="24"/>
        </w:rPr>
        <w:t xml:space="preserve">after the disaster </w:t>
      </w:r>
      <w:r w:rsidR="001940BF" w:rsidRPr="00BE1043">
        <w:rPr>
          <w:rFonts w:asciiTheme="minorBidi" w:hAnsiTheme="minorBidi"/>
          <w:sz w:val="24"/>
          <w:szCs w:val="24"/>
        </w:rPr>
        <w:t>at Ai. A particularly instructive example is Est</w:t>
      </w:r>
      <w:r w:rsidRPr="00BE1043">
        <w:rPr>
          <w:rFonts w:asciiTheme="minorBidi" w:hAnsiTheme="minorBidi"/>
          <w:sz w:val="24"/>
          <w:szCs w:val="24"/>
        </w:rPr>
        <w:t>h</w:t>
      </w:r>
      <w:r w:rsidR="001940BF" w:rsidRPr="00BE1043">
        <w:rPr>
          <w:rFonts w:asciiTheme="minorBidi" w:hAnsiTheme="minorBidi"/>
          <w:sz w:val="24"/>
          <w:szCs w:val="24"/>
        </w:rPr>
        <w:t xml:space="preserve">er before the king – "and she fell and pleaded," which follows the statement that "we have been sold, I and my people, for death and destruction." </w:t>
      </w:r>
    </w:p>
    <w:p w:rsidR="00BE1043" w:rsidRDefault="00BE1043" w:rsidP="00BE1043">
      <w:pPr>
        <w:bidi w:val="0"/>
        <w:spacing w:after="0" w:line="240" w:lineRule="auto"/>
        <w:ind w:firstLine="720"/>
        <w:jc w:val="both"/>
        <w:rPr>
          <w:rFonts w:asciiTheme="minorBidi" w:hAnsiTheme="minorBidi"/>
          <w:sz w:val="24"/>
          <w:szCs w:val="24"/>
        </w:rPr>
      </w:pPr>
    </w:p>
    <w:p w:rsidR="001940BF" w:rsidRPr="00BE1043" w:rsidRDefault="001940BF" w:rsidP="00BE1043">
      <w:pPr>
        <w:bidi w:val="0"/>
        <w:spacing w:after="0" w:line="240" w:lineRule="auto"/>
        <w:ind w:firstLine="720"/>
        <w:jc w:val="both"/>
        <w:rPr>
          <w:rFonts w:asciiTheme="minorBidi" w:hAnsiTheme="minorBidi"/>
          <w:sz w:val="24"/>
          <w:szCs w:val="24"/>
        </w:rPr>
      </w:pPr>
      <w:r w:rsidRPr="00BE1043">
        <w:rPr>
          <w:rFonts w:asciiTheme="minorBidi" w:hAnsiTheme="minorBidi"/>
          <w:sz w:val="24"/>
          <w:szCs w:val="24"/>
        </w:rPr>
        <w:t xml:space="preserve">The relationship to </w:t>
      </w:r>
      <w:r w:rsidRPr="00BE1043">
        <w:rPr>
          <w:rFonts w:asciiTheme="minorBidi" w:hAnsiTheme="minorBidi"/>
          <w:i/>
          <w:iCs/>
          <w:sz w:val="24"/>
          <w:szCs w:val="24"/>
        </w:rPr>
        <w:t>tefil</w:t>
      </w:r>
      <w:r w:rsidR="00AE1A95" w:rsidRPr="00BE1043">
        <w:rPr>
          <w:rFonts w:asciiTheme="minorBidi" w:hAnsiTheme="minorBidi"/>
          <w:i/>
          <w:iCs/>
          <w:sz w:val="24"/>
          <w:szCs w:val="24"/>
        </w:rPr>
        <w:t>l</w:t>
      </w:r>
      <w:r w:rsidRPr="00BE1043">
        <w:rPr>
          <w:rFonts w:asciiTheme="minorBidi" w:hAnsiTheme="minorBidi"/>
          <w:i/>
          <w:iCs/>
          <w:sz w:val="24"/>
          <w:szCs w:val="24"/>
        </w:rPr>
        <w:t>a</w:t>
      </w:r>
      <w:r w:rsidRPr="00BE1043">
        <w:rPr>
          <w:rFonts w:asciiTheme="minorBidi" w:hAnsiTheme="minorBidi"/>
          <w:sz w:val="24"/>
          <w:szCs w:val="24"/>
        </w:rPr>
        <w:t xml:space="preserve"> is clear. In the </w:t>
      </w:r>
      <w:proofErr w:type="spellStart"/>
      <w:r w:rsidRPr="00BE1043">
        <w:rPr>
          <w:rFonts w:asciiTheme="minorBidi" w:hAnsiTheme="minorBidi"/>
          <w:i/>
          <w:iCs/>
          <w:sz w:val="24"/>
          <w:szCs w:val="24"/>
        </w:rPr>
        <w:t>shemone</w:t>
      </w:r>
      <w:r w:rsidR="00AE1A95" w:rsidRPr="00BE1043">
        <w:rPr>
          <w:rFonts w:asciiTheme="minorBidi" w:hAnsiTheme="minorBidi"/>
          <w:i/>
          <w:iCs/>
          <w:sz w:val="24"/>
          <w:szCs w:val="24"/>
        </w:rPr>
        <w:t>h</w:t>
      </w:r>
      <w:proofErr w:type="spellEnd"/>
      <w:r w:rsidRPr="00BE1043">
        <w:rPr>
          <w:rFonts w:asciiTheme="minorBidi" w:hAnsiTheme="minorBidi"/>
          <w:i/>
          <w:iCs/>
          <w:sz w:val="24"/>
          <w:szCs w:val="24"/>
        </w:rPr>
        <w:t xml:space="preserve"> </w:t>
      </w:r>
      <w:proofErr w:type="spellStart"/>
      <w:r w:rsidR="00AE1A95" w:rsidRPr="00BE1043">
        <w:rPr>
          <w:rFonts w:asciiTheme="minorBidi" w:hAnsiTheme="minorBidi"/>
          <w:i/>
          <w:iCs/>
          <w:sz w:val="24"/>
          <w:szCs w:val="24"/>
        </w:rPr>
        <w:t>E</w:t>
      </w:r>
      <w:r w:rsidRPr="00BE1043">
        <w:rPr>
          <w:rFonts w:asciiTheme="minorBidi" w:hAnsiTheme="minorBidi"/>
          <w:i/>
          <w:iCs/>
          <w:sz w:val="24"/>
          <w:szCs w:val="24"/>
        </w:rPr>
        <w:t>srei</w:t>
      </w:r>
      <w:proofErr w:type="spellEnd"/>
      <w:r w:rsidR="00AE1A95" w:rsidRPr="00BE1043">
        <w:rPr>
          <w:rFonts w:asciiTheme="minorBidi" w:hAnsiTheme="minorBidi"/>
          <w:sz w:val="24"/>
          <w:szCs w:val="24"/>
        </w:rPr>
        <w:t>,</w:t>
      </w:r>
      <w:r w:rsidRPr="00BE1043">
        <w:rPr>
          <w:rFonts w:asciiTheme="minorBidi" w:hAnsiTheme="minorBidi"/>
          <w:sz w:val="24"/>
          <w:szCs w:val="24"/>
        </w:rPr>
        <w:t xml:space="preserve"> we make a measured request for what we need, presenting our arguments in a formal setting. When we finish, we prostrate ourselves and plead and beg, abandoning the formal setting. R. Yehuda b. </w:t>
      </w:r>
      <w:proofErr w:type="spellStart"/>
      <w:r w:rsidRPr="00BE1043">
        <w:rPr>
          <w:rFonts w:asciiTheme="minorBidi" w:hAnsiTheme="minorBidi"/>
          <w:sz w:val="24"/>
          <w:szCs w:val="24"/>
        </w:rPr>
        <w:t>Yakar</w:t>
      </w:r>
      <w:proofErr w:type="spellEnd"/>
      <w:r w:rsidRPr="00BE1043">
        <w:rPr>
          <w:rFonts w:asciiTheme="minorBidi" w:hAnsiTheme="minorBidi"/>
          <w:sz w:val="24"/>
          <w:szCs w:val="24"/>
        </w:rPr>
        <w:t xml:space="preserve">, the medieval commentator on the </w:t>
      </w:r>
      <w:r w:rsidR="00AE1A95" w:rsidRPr="00BE1043">
        <w:rPr>
          <w:rFonts w:asciiTheme="minorBidi" w:hAnsiTheme="minorBidi"/>
          <w:i/>
          <w:iCs/>
          <w:sz w:val="24"/>
          <w:szCs w:val="24"/>
        </w:rPr>
        <w:t>s</w:t>
      </w:r>
      <w:r w:rsidRPr="00BE1043">
        <w:rPr>
          <w:rFonts w:asciiTheme="minorBidi" w:hAnsiTheme="minorBidi"/>
          <w:i/>
          <w:iCs/>
          <w:sz w:val="24"/>
          <w:szCs w:val="24"/>
        </w:rPr>
        <w:t>iddur</w:t>
      </w:r>
      <w:r w:rsidRPr="00BE1043">
        <w:rPr>
          <w:rFonts w:asciiTheme="minorBidi" w:hAnsiTheme="minorBidi"/>
          <w:sz w:val="24"/>
          <w:szCs w:val="24"/>
        </w:rPr>
        <w:t xml:space="preserve">, adds in his description of </w:t>
      </w:r>
      <w:proofErr w:type="spellStart"/>
      <w:r w:rsidR="00AE1A95" w:rsidRPr="00BE1043">
        <w:rPr>
          <w:rFonts w:asciiTheme="minorBidi" w:hAnsiTheme="minorBidi"/>
          <w:i/>
          <w:iCs/>
          <w:sz w:val="24"/>
          <w:szCs w:val="24"/>
        </w:rPr>
        <w:t>T</w:t>
      </w:r>
      <w:r w:rsidRPr="00BE1043">
        <w:rPr>
          <w:rFonts w:asciiTheme="minorBidi" w:hAnsiTheme="minorBidi"/>
          <w:i/>
          <w:iCs/>
          <w:sz w:val="24"/>
          <w:szCs w:val="24"/>
        </w:rPr>
        <w:t>achanun</w:t>
      </w:r>
      <w:proofErr w:type="spellEnd"/>
      <w:r w:rsidR="00AE1A95" w:rsidRPr="00BE1043">
        <w:rPr>
          <w:rFonts w:asciiTheme="minorBidi" w:hAnsiTheme="minorBidi"/>
          <w:sz w:val="24"/>
          <w:szCs w:val="24"/>
        </w:rPr>
        <w:t>:</w:t>
      </w:r>
      <w:r w:rsidRPr="00BE1043">
        <w:rPr>
          <w:rFonts w:asciiTheme="minorBidi" w:hAnsiTheme="minorBidi"/>
          <w:sz w:val="24"/>
          <w:szCs w:val="24"/>
        </w:rPr>
        <w:t xml:space="preserve"> "</w:t>
      </w:r>
      <w:r w:rsidR="00AE1A95" w:rsidRPr="00BE1043">
        <w:rPr>
          <w:rFonts w:asciiTheme="minorBidi" w:hAnsiTheme="minorBidi"/>
          <w:sz w:val="24"/>
          <w:szCs w:val="24"/>
        </w:rPr>
        <w:t>A</w:t>
      </w:r>
      <w:r w:rsidRPr="00BE1043">
        <w:rPr>
          <w:rFonts w:asciiTheme="minorBidi" w:hAnsiTheme="minorBidi"/>
          <w:sz w:val="24"/>
          <w:szCs w:val="24"/>
        </w:rPr>
        <w:t>nd one weeps, for the main thing is the weeping, for the gates of tears are not closed." When all else has failed and there is no rational basis for God's favor, we thro</w:t>
      </w:r>
      <w:r w:rsidR="00AE1A95" w:rsidRPr="00BE1043">
        <w:rPr>
          <w:rFonts w:asciiTheme="minorBidi" w:hAnsiTheme="minorBidi"/>
          <w:sz w:val="24"/>
          <w:szCs w:val="24"/>
        </w:rPr>
        <w:t>w</w:t>
      </w:r>
      <w:r w:rsidRPr="00BE1043">
        <w:rPr>
          <w:rFonts w:asciiTheme="minorBidi" w:hAnsiTheme="minorBidi"/>
          <w:sz w:val="24"/>
          <w:szCs w:val="24"/>
        </w:rPr>
        <w:t xml:space="preserve"> ourselves on the ground and weep, for all we have is our helplessness. </w:t>
      </w:r>
    </w:p>
    <w:p w:rsidR="00BE1043" w:rsidRDefault="00BE1043" w:rsidP="00BE1043">
      <w:pPr>
        <w:bidi w:val="0"/>
        <w:spacing w:after="0" w:line="240" w:lineRule="auto"/>
        <w:ind w:firstLine="720"/>
        <w:jc w:val="both"/>
        <w:rPr>
          <w:rFonts w:asciiTheme="minorBidi" w:hAnsiTheme="minorBidi"/>
          <w:sz w:val="24"/>
          <w:szCs w:val="24"/>
        </w:rPr>
      </w:pPr>
    </w:p>
    <w:p w:rsidR="001940BF" w:rsidRPr="00BE1043" w:rsidRDefault="001940BF" w:rsidP="00BE1043">
      <w:pPr>
        <w:bidi w:val="0"/>
        <w:spacing w:after="0" w:line="240" w:lineRule="auto"/>
        <w:ind w:firstLine="720"/>
        <w:jc w:val="both"/>
        <w:rPr>
          <w:rFonts w:asciiTheme="minorBidi" w:hAnsiTheme="minorBidi"/>
          <w:sz w:val="24"/>
          <w:szCs w:val="24"/>
        </w:rPr>
      </w:pPr>
      <w:r w:rsidRPr="00BE1043">
        <w:rPr>
          <w:rFonts w:asciiTheme="minorBidi" w:hAnsiTheme="minorBidi"/>
          <w:sz w:val="24"/>
          <w:szCs w:val="24"/>
        </w:rPr>
        <w:t xml:space="preserve">In the accepted text of </w:t>
      </w:r>
      <w:proofErr w:type="spellStart"/>
      <w:r w:rsidR="00AE1A95" w:rsidRPr="00BE1043">
        <w:rPr>
          <w:rFonts w:asciiTheme="minorBidi" w:hAnsiTheme="minorBidi"/>
          <w:i/>
          <w:iCs/>
          <w:sz w:val="24"/>
          <w:szCs w:val="24"/>
        </w:rPr>
        <w:t>T</w:t>
      </w:r>
      <w:r w:rsidRPr="00BE1043">
        <w:rPr>
          <w:rFonts w:asciiTheme="minorBidi" w:hAnsiTheme="minorBidi"/>
          <w:i/>
          <w:iCs/>
          <w:sz w:val="24"/>
          <w:szCs w:val="24"/>
        </w:rPr>
        <w:t>achanun</w:t>
      </w:r>
      <w:proofErr w:type="spellEnd"/>
      <w:r w:rsidRPr="00BE1043">
        <w:rPr>
          <w:rFonts w:asciiTheme="minorBidi" w:hAnsiTheme="minorBidi"/>
          <w:sz w:val="24"/>
          <w:szCs w:val="24"/>
        </w:rPr>
        <w:t xml:space="preserve">, </w:t>
      </w:r>
      <w:r w:rsidR="00AE1A95" w:rsidRPr="00BE1043">
        <w:rPr>
          <w:rFonts w:asciiTheme="minorBidi" w:hAnsiTheme="minorBidi"/>
          <w:sz w:val="24"/>
          <w:szCs w:val="24"/>
        </w:rPr>
        <w:t>the prayer</w:t>
      </w:r>
      <w:r w:rsidRPr="00BE1043">
        <w:rPr>
          <w:rFonts w:asciiTheme="minorBidi" w:hAnsiTheme="minorBidi"/>
          <w:sz w:val="24"/>
          <w:szCs w:val="24"/>
        </w:rPr>
        <w:t xml:space="preserve"> concludes with a section beginning "We do know what we can do." The </w:t>
      </w:r>
      <w:proofErr w:type="spellStart"/>
      <w:r w:rsidRPr="00BE1043">
        <w:rPr>
          <w:rFonts w:asciiTheme="minorBidi" w:hAnsiTheme="minorBidi"/>
          <w:i/>
          <w:iCs/>
          <w:sz w:val="24"/>
          <w:szCs w:val="24"/>
        </w:rPr>
        <w:t>Shela</w:t>
      </w:r>
      <w:proofErr w:type="spellEnd"/>
      <w:r w:rsidRPr="00BE1043">
        <w:rPr>
          <w:rFonts w:asciiTheme="minorBidi" w:hAnsiTheme="minorBidi"/>
          <w:sz w:val="24"/>
          <w:szCs w:val="24"/>
        </w:rPr>
        <w:t xml:space="preserve"> explains that after praying standing, sitting, and prostrating, we conclude by saying that we are at our wit's end; there is nothing more we can think of. The Tur quotes a version of </w:t>
      </w:r>
      <w:proofErr w:type="spellStart"/>
      <w:r w:rsidR="00AE1A95" w:rsidRPr="00BE1043">
        <w:rPr>
          <w:rFonts w:asciiTheme="minorBidi" w:hAnsiTheme="minorBidi"/>
          <w:i/>
          <w:iCs/>
          <w:sz w:val="24"/>
          <w:szCs w:val="24"/>
        </w:rPr>
        <w:t>T</w:t>
      </w:r>
      <w:r w:rsidRPr="00BE1043">
        <w:rPr>
          <w:rFonts w:asciiTheme="minorBidi" w:hAnsiTheme="minorBidi"/>
          <w:i/>
          <w:iCs/>
          <w:sz w:val="24"/>
          <w:szCs w:val="24"/>
        </w:rPr>
        <w:t>achanun</w:t>
      </w:r>
      <w:proofErr w:type="spellEnd"/>
      <w:r w:rsidR="00AE1A95" w:rsidRPr="00BE1043">
        <w:rPr>
          <w:rFonts w:asciiTheme="minorBidi" w:hAnsiTheme="minorBidi"/>
          <w:sz w:val="24"/>
          <w:szCs w:val="24"/>
        </w:rPr>
        <w:t xml:space="preserve"> found in the </w:t>
      </w:r>
      <w:r w:rsidR="00AE1A95" w:rsidRPr="00BE1043">
        <w:rPr>
          <w:rFonts w:asciiTheme="minorBidi" w:hAnsiTheme="minorBidi"/>
          <w:i/>
          <w:iCs/>
          <w:sz w:val="24"/>
          <w:szCs w:val="24"/>
        </w:rPr>
        <w:t>s</w:t>
      </w:r>
      <w:r w:rsidRPr="00BE1043">
        <w:rPr>
          <w:rFonts w:asciiTheme="minorBidi" w:hAnsiTheme="minorBidi"/>
          <w:i/>
          <w:iCs/>
          <w:sz w:val="24"/>
          <w:szCs w:val="24"/>
        </w:rPr>
        <w:t>iddur</w:t>
      </w:r>
      <w:r w:rsidRPr="00BE1043">
        <w:rPr>
          <w:rFonts w:asciiTheme="minorBidi" w:hAnsiTheme="minorBidi"/>
          <w:sz w:val="24"/>
          <w:szCs w:val="24"/>
        </w:rPr>
        <w:t xml:space="preserve"> of R</w:t>
      </w:r>
      <w:r w:rsidR="00AE1A95" w:rsidRPr="00BE1043">
        <w:rPr>
          <w:rFonts w:asciiTheme="minorBidi" w:hAnsiTheme="minorBidi"/>
          <w:sz w:val="24"/>
          <w:szCs w:val="24"/>
        </w:rPr>
        <w:t>.</w:t>
      </w:r>
      <w:r w:rsidRPr="00BE1043">
        <w:rPr>
          <w:rFonts w:asciiTheme="minorBidi" w:hAnsiTheme="minorBidi"/>
          <w:sz w:val="24"/>
          <w:szCs w:val="24"/>
        </w:rPr>
        <w:t xml:space="preserve"> </w:t>
      </w:r>
      <w:proofErr w:type="spellStart"/>
      <w:r w:rsidRPr="00BE1043">
        <w:rPr>
          <w:rFonts w:asciiTheme="minorBidi" w:hAnsiTheme="minorBidi"/>
          <w:sz w:val="24"/>
          <w:szCs w:val="24"/>
        </w:rPr>
        <w:t>Amram</w:t>
      </w:r>
      <w:proofErr w:type="spellEnd"/>
      <w:r w:rsidRPr="00BE1043">
        <w:rPr>
          <w:rFonts w:asciiTheme="minorBidi" w:hAnsiTheme="minorBidi"/>
          <w:sz w:val="24"/>
          <w:szCs w:val="24"/>
        </w:rPr>
        <w:t xml:space="preserve"> </w:t>
      </w:r>
      <w:proofErr w:type="spellStart"/>
      <w:r w:rsidRPr="00BE1043">
        <w:rPr>
          <w:rFonts w:asciiTheme="minorBidi" w:hAnsiTheme="minorBidi"/>
          <w:sz w:val="24"/>
          <w:szCs w:val="24"/>
        </w:rPr>
        <w:t>Gaon</w:t>
      </w:r>
      <w:proofErr w:type="spellEnd"/>
      <w:r w:rsidRPr="00BE1043">
        <w:rPr>
          <w:rFonts w:asciiTheme="minorBidi" w:hAnsiTheme="minorBidi"/>
          <w:sz w:val="24"/>
          <w:szCs w:val="24"/>
        </w:rPr>
        <w:t xml:space="preserve"> </w:t>
      </w:r>
      <w:r w:rsidR="00AE1A95" w:rsidRPr="00BE1043">
        <w:rPr>
          <w:rFonts w:asciiTheme="minorBidi" w:hAnsiTheme="minorBidi"/>
          <w:sz w:val="24"/>
          <w:szCs w:val="24"/>
        </w:rPr>
        <w:t>in which</w:t>
      </w:r>
      <w:r w:rsidRPr="00BE1043">
        <w:rPr>
          <w:rFonts w:asciiTheme="minorBidi" w:hAnsiTheme="minorBidi"/>
          <w:sz w:val="24"/>
          <w:szCs w:val="24"/>
        </w:rPr>
        <w:t xml:space="preserve"> this sentiment is promoted to the main theme of </w:t>
      </w:r>
      <w:proofErr w:type="spellStart"/>
      <w:r w:rsidR="00AE1A95" w:rsidRPr="00BE1043">
        <w:rPr>
          <w:rFonts w:asciiTheme="minorBidi" w:hAnsiTheme="minorBidi"/>
          <w:i/>
          <w:iCs/>
          <w:sz w:val="24"/>
          <w:szCs w:val="24"/>
        </w:rPr>
        <w:t>T</w:t>
      </w:r>
      <w:r w:rsidRPr="00BE1043">
        <w:rPr>
          <w:rFonts w:asciiTheme="minorBidi" w:hAnsiTheme="minorBidi"/>
          <w:i/>
          <w:iCs/>
          <w:sz w:val="24"/>
          <w:szCs w:val="24"/>
        </w:rPr>
        <w:t>achanun</w:t>
      </w:r>
      <w:proofErr w:type="spellEnd"/>
      <w:r w:rsidR="00AE1A95" w:rsidRPr="00BE1043">
        <w:rPr>
          <w:rFonts w:asciiTheme="minorBidi" w:hAnsiTheme="minorBidi"/>
          <w:sz w:val="24"/>
          <w:szCs w:val="24"/>
        </w:rPr>
        <w:t xml:space="preserve"> itself:</w:t>
      </w:r>
    </w:p>
    <w:p w:rsidR="00BE1043" w:rsidRDefault="00BE1043" w:rsidP="00BE1043">
      <w:pPr>
        <w:bidi w:val="0"/>
        <w:spacing w:after="0" w:line="240" w:lineRule="auto"/>
        <w:ind w:left="720"/>
        <w:jc w:val="both"/>
        <w:rPr>
          <w:rFonts w:asciiTheme="minorBidi" w:hAnsiTheme="minorBidi"/>
          <w:sz w:val="24"/>
          <w:szCs w:val="24"/>
        </w:rPr>
      </w:pPr>
    </w:p>
    <w:p w:rsidR="003858BD" w:rsidRPr="00BE1043" w:rsidRDefault="00AE1A95" w:rsidP="00BE1043">
      <w:pPr>
        <w:bidi w:val="0"/>
        <w:spacing w:after="0" w:line="240" w:lineRule="auto"/>
        <w:ind w:left="720"/>
        <w:jc w:val="both"/>
        <w:rPr>
          <w:rFonts w:asciiTheme="minorBidi" w:hAnsiTheme="minorBidi"/>
          <w:sz w:val="24"/>
          <w:szCs w:val="24"/>
          <w:rtl/>
        </w:rPr>
      </w:pPr>
      <w:r w:rsidRPr="00BE1043">
        <w:rPr>
          <w:rFonts w:asciiTheme="minorBidi" w:hAnsiTheme="minorBidi"/>
          <w:sz w:val="24"/>
          <w:szCs w:val="24"/>
        </w:rPr>
        <w:t>Each one makes his request</w:t>
      </w:r>
      <w:r w:rsidR="003858BD" w:rsidRPr="00BE1043">
        <w:rPr>
          <w:rFonts w:asciiTheme="minorBidi" w:hAnsiTheme="minorBidi"/>
          <w:sz w:val="24"/>
          <w:szCs w:val="24"/>
        </w:rPr>
        <w:t xml:space="preserve"> and says: Sovereign of the Worlds and Master of Masters, God </w:t>
      </w:r>
      <w:proofErr w:type="gramStart"/>
      <w:r w:rsidR="003858BD" w:rsidRPr="00BE1043">
        <w:rPr>
          <w:rFonts w:asciiTheme="minorBidi" w:hAnsiTheme="minorBidi"/>
          <w:sz w:val="24"/>
          <w:szCs w:val="24"/>
        </w:rPr>
        <w:t>great and mighty</w:t>
      </w:r>
      <w:proofErr w:type="gramEnd"/>
      <w:r w:rsidR="003858BD" w:rsidRPr="00BE1043">
        <w:rPr>
          <w:rFonts w:asciiTheme="minorBidi" w:hAnsiTheme="minorBidi"/>
          <w:sz w:val="24"/>
          <w:szCs w:val="24"/>
        </w:rPr>
        <w:t xml:space="preserve"> and awesome, have mercy on us</w:t>
      </w:r>
      <w:r w:rsidRPr="00BE1043">
        <w:rPr>
          <w:rFonts w:asciiTheme="minorBidi" w:hAnsiTheme="minorBidi"/>
          <w:sz w:val="24"/>
          <w:szCs w:val="24"/>
        </w:rPr>
        <w:t>,</w:t>
      </w:r>
      <w:r w:rsidR="003858BD" w:rsidRPr="00BE1043">
        <w:rPr>
          <w:rFonts w:asciiTheme="minorBidi" w:hAnsiTheme="minorBidi"/>
          <w:sz w:val="24"/>
          <w:szCs w:val="24"/>
        </w:rPr>
        <w:t xml:space="preserve"> for we are your servants, creatures of flesh and blood, dust, worm</w:t>
      </w:r>
      <w:r w:rsidRPr="00BE1043">
        <w:rPr>
          <w:rFonts w:asciiTheme="minorBidi" w:hAnsiTheme="minorBidi"/>
          <w:sz w:val="24"/>
          <w:szCs w:val="24"/>
        </w:rPr>
        <w:t>,</w:t>
      </w:r>
      <w:r w:rsidR="003858BD" w:rsidRPr="00BE1043">
        <w:rPr>
          <w:rFonts w:asciiTheme="minorBidi" w:hAnsiTheme="minorBidi"/>
          <w:sz w:val="24"/>
          <w:szCs w:val="24"/>
        </w:rPr>
        <w:t xml:space="preserve"> and maggot. What are we and what is our lives</w:t>
      </w:r>
      <w:r w:rsidR="008247F8" w:rsidRPr="00BE1043">
        <w:rPr>
          <w:rFonts w:asciiTheme="minorBidi" w:hAnsiTheme="minorBidi"/>
          <w:sz w:val="24"/>
          <w:szCs w:val="24"/>
        </w:rPr>
        <w:t xml:space="preserve">, what is our </w:t>
      </w:r>
      <w:r w:rsidR="008247F8" w:rsidRPr="00BE1043">
        <w:rPr>
          <w:rFonts w:asciiTheme="minorBidi" w:hAnsiTheme="minorBidi"/>
          <w:sz w:val="24"/>
          <w:szCs w:val="24"/>
        </w:rPr>
        <w:lastRenderedPageBreak/>
        <w:t xml:space="preserve">grace, what is our justification, what is our power, what can we say before You, our God and the God of our fathers, for all the great ones are like </w:t>
      </w:r>
      <w:r w:rsidRPr="00BE1043">
        <w:rPr>
          <w:rFonts w:asciiTheme="minorBidi" w:hAnsiTheme="minorBidi"/>
          <w:sz w:val="24"/>
          <w:szCs w:val="24"/>
        </w:rPr>
        <w:t>naught</w:t>
      </w:r>
      <w:r w:rsidR="008247F8" w:rsidRPr="00BE1043">
        <w:rPr>
          <w:rFonts w:asciiTheme="minorBidi" w:hAnsiTheme="minorBidi"/>
          <w:sz w:val="24"/>
          <w:szCs w:val="24"/>
        </w:rPr>
        <w:t xml:space="preserve"> before You, and the famous and as though they never existed, and the wise are without knowledge, and the intelligent without intelligence, for all their deeds are nothingness, and the days of their lives are </w:t>
      </w:r>
      <w:r w:rsidRPr="00BE1043">
        <w:rPr>
          <w:rFonts w:asciiTheme="minorBidi" w:hAnsiTheme="minorBidi"/>
          <w:sz w:val="24"/>
          <w:szCs w:val="24"/>
        </w:rPr>
        <w:t>vanities before You…</w:t>
      </w:r>
      <w:r w:rsidR="008247F8" w:rsidRPr="00BE1043">
        <w:rPr>
          <w:rFonts w:asciiTheme="minorBidi" w:hAnsiTheme="minorBidi"/>
          <w:sz w:val="24"/>
          <w:szCs w:val="24"/>
        </w:rPr>
        <w:t xml:space="preserve"> And we have no priest to perform our obligations and no high priest to atone for our sins, and no altar to offer a sacrifice on, and no </w:t>
      </w:r>
      <w:r w:rsidRPr="00BE1043">
        <w:rPr>
          <w:rFonts w:asciiTheme="minorBidi" w:hAnsiTheme="minorBidi"/>
          <w:sz w:val="24"/>
          <w:szCs w:val="24"/>
        </w:rPr>
        <w:t>H</w:t>
      </w:r>
      <w:r w:rsidR="008247F8" w:rsidRPr="00BE1043">
        <w:rPr>
          <w:rFonts w:asciiTheme="minorBidi" w:hAnsiTheme="minorBidi"/>
          <w:sz w:val="24"/>
          <w:szCs w:val="24"/>
        </w:rPr>
        <w:t xml:space="preserve">oly of </w:t>
      </w:r>
      <w:r w:rsidRPr="00BE1043">
        <w:rPr>
          <w:rFonts w:asciiTheme="minorBidi" w:hAnsiTheme="minorBidi"/>
          <w:sz w:val="24"/>
          <w:szCs w:val="24"/>
        </w:rPr>
        <w:t>H</w:t>
      </w:r>
      <w:r w:rsidR="008247F8" w:rsidRPr="00BE1043">
        <w:rPr>
          <w:rFonts w:asciiTheme="minorBidi" w:hAnsiTheme="minorBidi"/>
          <w:sz w:val="24"/>
          <w:szCs w:val="24"/>
        </w:rPr>
        <w:t>olies to pray there. Therefore, may it be Your will that our prayer which we pray before You should be accepted and considered by You like bulls and sheep, as though we had sacrificed them on the altar, and You will grant us grace. (Tur</w:t>
      </w:r>
      <w:r w:rsidRPr="00BE1043">
        <w:rPr>
          <w:rFonts w:asciiTheme="minorBidi" w:hAnsiTheme="minorBidi"/>
          <w:sz w:val="24"/>
          <w:szCs w:val="24"/>
        </w:rPr>
        <w:t>,</w:t>
      </w:r>
      <w:r w:rsidR="008247F8" w:rsidRPr="00BE1043">
        <w:rPr>
          <w:rFonts w:asciiTheme="minorBidi" w:hAnsiTheme="minorBidi"/>
          <w:sz w:val="24"/>
          <w:szCs w:val="24"/>
        </w:rPr>
        <w:t xml:space="preserve"> </w:t>
      </w:r>
      <w:proofErr w:type="spellStart"/>
      <w:r w:rsidR="008247F8" w:rsidRPr="00BE1043">
        <w:rPr>
          <w:rFonts w:asciiTheme="minorBidi" w:hAnsiTheme="minorBidi"/>
          <w:i/>
          <w:iCs/>
          <w:sz w:val="24"/>
          <w:szCs w:val="24"/>
        </w:rPr>
        <w:t>Orach</w:t>
      </w:r>
      <w:proofErr w:type="spellEnd"/>
      <w:r w:rsidR="008247F8" w:rsidRPr="00BE1043">
        <w:rPr>
          <w:rFonts w:asciiTheme="minorBidi" w:hAnsiTheme="minorBidi"/>
          <w:i/>
          <w:iCs/>
          <w:sz w:val="24"/>
          <w:szCs w:val="24"/>
        </w:rPr>
        <w:t xml:space="preserve"> </w:t>
      </w:r>
      <w:proofErr w:type="spellStart"/>
      <w:r w:rsidR="008247F8" w:rsidRPr="00BE1043">
        <w:rPr>
          <w:rFonts w:asciiTheme="minorBidi" w:hAnsiTheme="minorBidi"/>
          <w:i/>
          <w:iCs/>
          <w:sz w:val="24"/>
          <w:szCs w:val="24"/>
        </w:rPr>
        <w:t>Chaim</w:t>
      </w:r>
      <w:proofErr w:type="spellEnd"/>
      <w:r w:rsidR="008247F8" w:rsidRPr="00BE1043">
        <w:rPr>
          <w:rFonts w:asciiTheme="minorBidi" w:hAnsiTheme="minorBidi"/>
          <w:sz w:val="24"/>
          <w:szCs w:val="24"/>
        </w:rPr>
        <w:t xml:space="preserve"> 141)</w:t>
      </w:r>
    </w:p>
    <w:p w:rsidR="00BE1043" w:rsidRDefault="00BE1043" w:rsidP="00BE1043">
      <w:pPr>
        <w:bidi w:val="0"/>
        <w:spacing w:after="0" w:line="240" w:lineRule="auto"/>
        <w:jc w:val="both"/>
        <w:rPr>
          <w:rFonts w:asciiTheme="minorBidi" w:hAnsiTheme="minorBidi"/>
          <w:sz w:val="24"/>
          <w:szCs w:val="24"/>
        </w:rPr>
      </w:pPr>
    </w:p>
    <w:p w:rsidR="003858BD" w:rsidRDefault="008247F8" w:rsidP="00BE1043">
      <w:pPr>
        <w:bidi w:val="0"/>
        <w:spacing w:after="0" w:line="240" w:lineRule="auto"/>
        <w:jc w:val="both"/>
        <w:rPr>
          <w:rFonts w:asciiTheme="minorBidi" w:hAnsiTheme="minorBidi"/>
          <w:sz w:val="24"/>
          <w:szCs w:val="24"/>
        </w:rPr>
      </w:pPr>
      <w:r w:rsidRPr="00BE1043">
        <w:rPr>
          <w:rFonts w:asciiTheme="minorBidi" w:hAnsiTheme="minorBidi"/>
          <w:sz w:val="24"/>
          <w:szCs w:val="24"/>
        </w:rPr>
        <w:t>The text here</w:t>
      </w:r>
      <w:r w:rsidR="005835DF" w:rsidRPr="00BE1043">
        <w:rPr>
          <w:rFonts w:asciiTheme="minorBidi" w:hAnsiTheme="minorBidi"/>
          <w:sz w:val="24"/>
          <w:szCs w:val="24"/>
        </w:rPr>
        <w:t xml:space="preserve"> emphasizes helplessness and hopelessness, with a touch of desperation. This merges seamlessly with the self-abnegation we identified in the posture of prostration placed at the center by the Rambam.</w:t>
      </w:r>
      <w:r w:rsidRPr="00BE1043">
        <w:rPr>
          <w:rFonts w:asciiTheme="minorBidi" w:hAnsiTheme="minorBidi"/>
          <w:sz w:val="24"/>
          <w:szCs w:val="24"/>
        </w:rPr>
        <w:t xml:space="preserve"> We are helpless, worthless, and hopeless – except for </w:t>
      </w:r>
      <w:proofErr w:type="gramStart"/>
      <w:r w:rsidRPr="00BE1043">
        <w:rPr>
          <w:rFonts w:asciiTheme="minorBidi" w:hAnsiTheme="minorBidi"/>
          <w:sz w:val="24"/>
          <w:szCs w:val="24"/>
        </w:rPr>
        <w:t>You</w:t>
      </w:r>
      <w:proofErr w:type="gramEnd"/>
      <w:r w:rsidRPr="00BE1043">
        <w:rPr>
          <w:rFonts w:asciiTheme="minorBidi" w:hAnsiTheme="minorBidi"/>
          <w:sz w:val="24"/>
          <w:szCs w:val="24"/>
        </w:rPr>
        <w:t>.</w:t>
      </w:r>
    </w:p>
    <w:p w:rsidR="00BE1043" w:rsidRPr="00BE1043" w:rsidRDefault="00BE1043" w:rsidP="00BE1043">
      <w:pPr>
        <w:bidi w:val="0"/>
        <w:spacing w:after="0" w:line="240" w:lineRule="auto"/>
        <w:jc w:val="both"/>
        <w:rPr>
          <w:rFonts w:asciiTheme="minorBidi" w:hAnsiTheme="minorBidi"/>
          <w:sz w:val="24"/>
          <w:szCs w:val="24"/>
        </w:rPr>
      </w:pPr>
    </w:p>
    <w:p w:rsidR="008247F8" w:rsidRPr="00BE1043" w:rsidRDefault="00B84372" w:rsidP="00BE1043">
      <w:pPr>
        <w:bidi w:val="0"/>
        <w:spacing w:after="0" w:line="240" w:lineRule="auto"/>
        <w:ind w:firstLine="720"/>
        <w:jc w:val="both"/>
        <w:rPr>
          <w:rFonts w:asciiTheme="minorBidi" w:hAnsiTheme="minorBidi"/>
          <w:sz w:val="24"/>
          <w:szCs w:val="24"/>
        </w:rPr>
      </w:pPr>
      <w:r w:rsidRPr="00BE1043">
        <w:rPr>
          <w:rFonts w:asciiTheme="minorBidi" w:hAnsiTheme="minorBidi"/>
          <w:sz w:val="24"/>
          <w:szCs w:val="24"/>
        </w:rPr>
        <w:t>The text of R</w:t>
      </w:r>
      <w:r w:rsidR="00AE1A95" w:rsidRPr="00BE1043">
        <w:rPr>
          <w:rFonts w:asciiTheme="minorBidi" w:hAnsiTheme="minorBidi"/>
          <w:sz w:val="24"/>
          <w:szCs w:val="24"/>
        </w:rPr>
        <w:t>.</w:t>
      </w:r>
      <w:r w:rsidRPr="00BE1043">
        <w:rPr>
          <w:rFonts w:asciiTheme="minorBidi" w:hAnsiTheme="minorBidi"/>
          <w:sz w:val="24"/>
          <w:szCs w:val="24"/>
        </w:rPr>
        <w:t xml:space="preserve"> </w:t>
      </w:r>
      <w:proofErr w:type="spellStart"/>
      <w:r w:rsidRPr="00BE1043">
        <w:rPr>
          <w:rFonts w:asciiTheme="minorBidi" w:hAnsiTheme="minorBidi"/>
          <w:sz w:val="24"/>
          <w:szCs w:val="24"/>
        </w:rPr>
        <w:t>Amram</w:t>
      </w:r>
      <w:proofErr w:type="spellEnd"/>
      <w:r w:rsidRPr="00BE1043">
        <w:rPr>
          <w:rFonts w:asciiTheme="minorBidi" w:hAnsiTheme="minorBidi"/>
          <w:sz w:val="24"/>
          <w:szCs w:val="24"/>
        </w:rPr>
        <w:t xml:space="preserve"> </w:t>
      </w:r>
      <w:proofErr w:type="spellStart"/>
      <w:r w:rsidRPr="00BE1043">
        <w:rPr>
          <w:rFonts w:asciiTheme="minorBidi" w:hAnsiTheme="minorBidi"/>
          <w:sz w:val="24"/>
          <w:szCs w:val="24"/>
        </w:rPr>
        <w:t>G</w:t>
      </w:r>
      <w:r w:rsidR="00AE1A95" w:rsidRPr="00BE1043">
        <w:rPr>
          <w:rFonts w:asciiTheme="minorBidi" w:hAnsiTheme="minorBidi"/>
          <w:sz w:val="24"/>
          <w:szCs w:val="24"/>
        </w:rPr>
        <w:t>aon</w:t>
      </w:r>
      <w:proofErr w:type="spellEnd"/>
      <w:r w:rsidR="00AE1A95" w:rsidRPr="00BE1043">
        <w:rPr>
          <w:rFonts w:asciiTheme="minorBidi" w:hAnsiTheme="minorBidi"/>
          <w:sz w:val="24"/>
          <w:szCs w:val="24"/>
        </w:rPr>
        <w:t xml:space="preserve"> includes an additional note – not </w:t>
      </w:r>
      <w:r w:rsidRPr="00BE1043">
        <w:rPr>
          <w:rFonts w:asciiTheme="minorBidi" w:hAnsiTheme="minorBidi"/>
          <w:sz w:val="24"/>
          <w:szCs w:val="24"/>
        </w:rPr>
        <w:t>only that I have prayed</w:t>
      </w:r>
      <w:r w:rsidR="00AE1A95" w:rsidRPr="00BE1043">
        <w:rPr>
          <w:rFonts w:asciiTheme="minorBidi" w:hAnsiTheme="minorBidi"/>
          <w:sz w:val="24"/>
          <w:szCs w:val="24"/>
        </w:rPr>
        <w:t xml:space="preserve"> and</w:t>
      </w:r>
      <w:r w:rsidRPr="00BE1043">
        <w:rPr>
          <w:rFonts w:asciiTheme="minorBidi" w:hAnsiTheme="minorBidi"/>
          <w:sz w:val="24"/>
          <w:szCs w:val="24"/>
        </w:rPr>
        <w:t xml:space="preserve"> </w:t>
      </w:r>
      <w:r w:rsidR="00AE1A95" w:rsidRPr="00BE1043">
        <w:rPr>
          <w:rFonts w:asciiTheme="minorBidi" w:hAnsiTheme="minorBidi"/>
          <w:sz w:val="24"/>
          <w:szCs w:val="24"/>
        </w:rPr>
        <w:t xml:space="preserve">that </w:t>
      </w:r>
      <w:r w:rsidRPr="00BE1043">
        <w:rPr>
          <w:rFonts w:asciiTheme="minorBidi" w:hAnsiTheme="minorBidi"/>
          <w:sz w:val="24"/>
          <w:szCs w:val="24"/>
        </w:rPr>
        <w:t xml:space="preserve">my prayers did not succeed and were wanting, but that prayer itself is by definition wanting, for it is not actually the service as was practiced in the Temple, with the priests sacrificing on the altar. Not only was </w:t>
      </w:r>
      <w:r w:rsidRPr="00BE1043">
        <w:rPr>
          <w:rFonts w:asciiTheme="minorBidi" w:hAnsiTheme="minorBidi"/>
          <w:b/>
          <w:bCs/>
          <w:sz w:val="24"/>
          <w:szCs w:val="24"/>
        </w:rPr>
        <w:t>my</w:t>
      </w:r>
      <w:r w:rsidRPr="00BE1043">
        <w:rPr>
          <w:rFonts w:asciiTheme="minorBidi" w:hAnsiTheme="minorBidi"/>
          <w:sz w:val="24"/>
          <w:szCs w:val="24"/>
        </w:rPr>
        <w:t xml:space="preserve"> prayer a failure, but prayer itself as an institution is a failing replacement for true service of God. In this sense, </w:t>
      </w:r>
      <w:proofErr w:type="spellStart"/>
      <w:r w:rsidR="00AE1A95" w:rsidRPr="00BE1043">
        <w:rPr>
          <w:rFonts w:asciiTheme="minorBidi" w:hAnsiTheme="minorBidi"/>
          <w:i/>
          <w:iCs/>
          <w:sz w:val="24"/>
          <w:szCs w:val="24"/>
        </w:rPr>
        <w:t>T</w:t>
      </w:r>
      <w:r w:rsidRPr="00BE1043">
        <w:rPr>
          <w:rFonts w:asciiTheme="minorBidi" w:hAnsiTheme="minorBidi"/>
          <w:i/>
          <w:iCs/>
          <w:sz w:val="24"/>
          <w:szCs w:val="24"/>
        </w:rPr>
        <w:t>achanun</w:t>
      </w:r>
      <w:proofErr w:type="spellEnd"/>
      <w:r w:rsidRPr="00BE1043">
        <w:rPr>
          <w:rFonts w:asciiTheme="minorBidi" w:hAnsiTheme="minorBidi"/>
          <w:sz w:val="24"/>
          <w:szCs w:val="24"/>
        </w:rPr>
        <w:t xml:space="preserve"> is the request that seeks to bridge the gap between my paltry prayer and the true service of God in the Temple</w:t>
      </w:r>
      <w:r w:rsidR="00AE1A95" w:rsidRPr="00BE1043">
        <w:rPr>
          <w:rFonts w:asciiTheme="minorBidi" w:hAnsiTheme="minorBidi"/>
          <w:sz w:val="24"/>
          <w:szCs w:val="24"/>
        </w:rPr>
        <w:t>:</w:t>
      </w:r>
      <w:r w:rsidRPr="00BE1043">
        <w:rPr>
          <w:rFonts w:asciiTheme="minorBidi" w:hAnsiTheme="minorBidi"/>
          <w:sz w:val="24"/>
          <w:szCs w:val="24"/>
        </w:rPr>
        <w:t xml:space="preserve"> </w:t>
      </w:r>
      <w:r w:rsidR="00AE1A95" w:rsidRPr="00BE1043">
        <w:rPr>
          <w:rFonts w:asciiTheme="minorBidi" w:hAnsiTheme="minorBidi"/>
          <w:sz w:val="24"/>
          <w:szCs w:val="24"/>
        </w:rPr>
        <w:t>“M</w:t>
      </w:r>
      <w:r w:rsidRPr="00BE1043">
        <w:rPr>
          <w:rFonts w:asciiTheme="minorBidi" w:hAnsiTheme="minorBidi"/>
          <w:sz w:val="24"/>
          <w:szCs w:val="24"/>
        </w:rPr>
        <w:t>ay it be Your will that our prayer which we pray before You should be accepted and considered by You like bulls and sheep, as though we had sacrificed them on the altar, and You will grant us grace."</w:t>
      </w:r>
    </w:p>
    <w:p w:rsidR="00BE1043" w:rsidRDefault="00BE1043" w:rsidP="00BE1043">
      <w:pPr>
        <w:bidi w:val="0"/>
        <w:spacing w:after="0" w:line="240" w:lineRule="auto"/>
        <w:ind w:firstLine="720"/>
        <w:jc w:val="both"/>
        <w:rPr>
          <w:rFonts w:asciiTheme="minorBidi" w:hAnsiTheme="minorBidi"/>
          <w:sz w:val="24"/>
          <w:szCs w:val="24"/>
        </w:rPr>
      </w:pPr>
    </w:p>
    <w:p w:rsidR="00C03F9A" w:rsidRPr="00BE1043" w:rsidRDefault="005835DF" w:rsidP="00BE1043">
      <w:pPr>
        <w:bidi w:val="0"/>
        <w:spacing w:after="0" w:line="240" w:lineRule="auto"/>
        <w:ind w:firstLine="720"/>
        <w:jc w:val="both"/>
        <w:rPr>
          <w:rFonts w:asciiTheme="minorBidi" w:hAnsiTheme="minorBidi"/>
          <w:sz w:val="24"/>
          <w:szCs w:val="24"/>
        </w:rPr>
      </w:pPr>
      <w:r w:rsidRPr="00BE1043">
        <w:rPr>
          <w:rFonts w:asciiTheme="minorBidi" w:hAnsiTheme="minorBidi"/>
          <w:sz w:val="24"/>
          <w:szCs w:val="24"/>
        </w:rPr>
        <w:t xml:space="preserve">A deepening of the meaning of </w:t>
      </w:r>
      <w:proofErr w:type="spellStart"/>
      <w:r w:rsidR="00AE1A95" w:rsidRPr="00BE1043">
        <w:rPr>
          <w:rFonts w:asciiTheme="minorBidi" w:hAnsiTheme="minorBidi"/>
          <w:i/>
          <w:iCs/>
          <w:sz w:val="24"/>
          <w:szCs w:val="24"/>
        </w:rPr>
        <w:t>T</w:t>
      </w:r>
      <w:r w:rsidRPr="00BE1043">
        <w:rPr>
          <w:rFonts w:asciiTheme="minorBidi" w:hAnsiTheme="minorBidi"/>
          <w:i/>
          <w:iCs/>
          <w:sz w:val="24"/>
          <w:szCs w:val="24"/>
        </w:rPr>
        <w:t>achanun</w:t>
      </w:r>
      <w:proofErr w:type="spellEnd"/>
      <w:r w:rsidRPr="00BE1043">
        <w:rPr>
          <w:rFonts w:asciiTheme="minorBidi" w:hAnsiTheme="minorBidi"/>
          <w:i/>
          <w:iCs/>
          <w:sz w:val="24"/>
          <w:szCs w:val="24"/>
        </w:rPr>
        <w:t xml:space="preserve"> </w:t>
      </w:r>
      <w:r w:rsidRPr="00BE1043">
        <w:rPr>
          <w:rFonts w:asciiTheme="minorBidi" w:hAnsiTheme="minorBidi"/>
          <w:sz w:val="24"/>
          <w:szCs w:val="24"/>
        </w:rPr>
        <w:t xml:space="preserve">can be found in the commentary of R. </w:t>
      </w:r>
      <w:proofErr w:type="spellStart"/>
      <w:r w:rsidRPr="00BE1043">
        <w:rPr>
          <w:rFonts w:asciiTheme="minorBidi" w:hAnsiTheme="minorBidi"/>
          <w:sz w:val="24"/>
          <w:szCs w:val="24"/>
        </w:rPr>
        <w:t>Bacha</w:t>
      </w:r>
      <w:r w:rsidR="00AE1A95" w:rsidRPr="00BE1043">
        <w:rPr>
          <w:rFonts w:asciiTheme="minorBidi" w:hAnsiTheme="minorBidi"/>
          <w:sz w:val="24"/>
          <w:szCs w:val="24"/>
        </w:rPr>
        <w:t>ye</w:t>
      </w:r>
      <w:r w:rsidRPr="00BE1043">
        <w:rPr>
          <w:rFonts w:asciiTheme="minorBidi" w:hAnsiTheme="minorBidi"/>
          <w:sz w:val="24"/>
          <w:szCs w:val="24"/>
        </w:rPr>
        <w:t>i</w:t>
      </w:r>
      <w:proofErr w:type="spellEnd"/>
      <w:r w:rsidRPr="00BE1043">
        <w:rPr>
          <w:rFonts w:asciiTheme="minorBidi" w:hAnsiTheme="minorBidi"/>
          <w:sz w:val="24"/>
          <w:szCs w:val="24"/>
        </w:rPr>
        <w:t xml:space="preserve">. </w:t>
      </w:r>
      <w:r w:rsidR="00C03F9A" w:rsidRPr="00BE1043">
        <w:rPr>
          <w:rFonts w:asciiTheme="minorBidi" w:hAnsiTheme="minorBidi"/>
          <w:sz w:val="24"/>
          <w:szCs w:val="24"/>
        </w:rPr>
        <w:t xml:space="preserve">R. </w:t>
      </w:r>
      <w:proofErr w:type="spellStart"/>
      <w:r w:rsidR="00C03F9A" w:rsidRPr="00BE1043">
        <w:rPr>
          <w:rFonts w:asciiTheme="minorBidi" w:hAnsiTheme="minorBidi"/>
          <w:sz w:val="24"/>
          <w:szCs w:val="24"/>
        </w:rPr>
        <w:t>Bacha</w:t>
      </w:r>
      <w:r w:rsidR="00AE1A95" w:rsidRPr="00BE1043">
        <w:rPr>
          <w:rFonts w:asciiTheme="minorBidi" w:hAnsiTheme="minorBidi"/>
          <w:sz w:val="24"/>
          <w:szCs w:val="24"/>
        </w:rPr>
        <w:t>ye</w:t>
      </w:r>
      <w:r w:rsidR="00C03F9A" w:rsidRPr="00BE1043">
        <w:rPr>
          <w:rFonts w:asciiTheme="minorBidi" w:hAnsiTheme="minorBidi"/>
          <w:sz w:val="24"/>
          <w:szCs w:val="24"/>
        </w:rPr>
        <w:t>i</w:t>
      </w:r>
      <w:proofErr w:type="spellEnd"/>
      <w:r w:rsidR="00C03F9A" w:rsidRPr="00BE1043">
        <w:rPr>
          <w:rFonts w:asciiTheme="minorBidi" w:hAnsiTheme="minorBidi"/>
          <w:sz w:val="24"/>
          <w:szCs w:val="24"/>
        </w:rPr>
        <w:t xml:space="preserve">, in his commentary to </w:t>
      </w:r>
      <w:proofErr w:type="spellStart"/>
      <w:r w:rsidR="00AE1A95" w:rsidRPr="00BE1043">
        <w:rPr>
          <w:rFonts w:asciiTheme="minorBidi" w:hAnsiTheme="minorBidi"/>
          <w:i/>
          <w:iCs/>
          <w:sz w:val="24"/>
          <w:szCs w:val="24"/>
        </w:rPr>
        <w:t>P</w:t>
      </w:r>
      <w:r w:rsidR="00C03F9A" w:rsidRPr="00BE1043">
        <w:rPr>
          <w:rFonts w:asciiTheme="minorBidi" w:hAnsiTheme="minorBidi"/>
          <w:i/>
          <w:iCs/>
          <w:sz w:val="24"/>
          <w:szCs w:val="24"/>
        </w:rPr>
        <w:t>arashat</w:t>
      </w:r>
      <w:proofErr w:type="spellEnd"/>
      <w:r w:rsidR="00C03F9A" w:rsidRPr="00BE1043">
        <w:rPr>
          <w:rFonts w:asciiTheme="minorBidi" w:hAnsiTheme="minorBidi"/>
          <w:i/>
          <w:iCs/>
          <w:sz w:val="24"/>
          <w:szCs w:val="24"/>
        </w:rPr>
        <w:t xml:space="preserve"> </w:t>
      </w:r>
      <w:proofErr w:type="spellStart"/>
      <w:r w:rsidR="00C03F9A" w:rsidRPr="00BE1043">
        <w:rPr>
          <w:rFonts w:asciiTheme="minorBidi" w:hAnsiTheme="minorBidi"/>
          <w:i/>
          <w:iCs/>
          <w:sz w:val="24"/>
          <w:szCs w:val="24"/>
        </w:rPr>
        <w:t>Kora</w:t>
      </w:r>
      <w:r w:rsidR="00AE1A95" w:rsidRPr="00BE1043">
        <w:rPr>
          <w:rFonts w:asciiTheme="minorBidi" w:hAnsiTheme="minorBidi"/>
          <w:i/>
          <w:iCs/>
          <w:sz w:val="24"/>
          <w:szCs w:val="24"/>
        </w:rPr>
        <w:t>c</w:t>
      </w:r>
      <w:r w:rsidR="00C03F9A" w:rsidRPr="00BE1043">
        <w:rPr>
          <w:rFonts w:asciiTheme="minorBidi" w:hAnsiTheme="minorBidi"/>
          <w:i/>
          <w:iCs/>
          <w:sz w:val="24"/>
          <w:szCs w:val="24"/>
        </w:rPr>
        <w:t>h</w:t>
      </w:r>
      <w:proofErr w:type="spellEnd"/>
      <w:r w:rsidR="00C03F9A" w:rsidRPr="00BE1043">
        <w:rPr>
          <w:rFonts w:asciiTheme="minorBidi" w:hAnsiTheme="minorBidi"/>
          <w:sz w:val="24"/>
          <w:szCs w:val="24"/>
        </w:rPr>
        <w:t xml:space="preserve">, presents three different elements </w:t>
      </w:r>
      <w:r w:rsidR="00AE1A95" w:rsidRPr="00BE1043">
        <w:rPr>
          <w:rFonts w:asciiTheme="minorBidi" w:hAnsiTheme="minorBidi"/>
          <w:sz w:val="24"/>
          <w:szCs w:val="24"/>
        </w:rPr>
        <w:t>of</w:t>
      </w:r>
      <w:r w:rsidR="00C03F9A" w:rsidRPr="00BE1043">
        <w:rPr>
          <w:rFonts w:asciiTheme="minorBidi" w:hAnsiTheme="minorBidi"/>
          <w:sz w:val="24"/>
          <w:szCs w:val="24"/>
        </w:rPr>
        <w:t xml:space="preserve"> the inner meaning of </w:t>
      </w:r>
      <w:proofErr w:type="spellStart"/>
      <w:r w:rsidR="00AE1A95" w:rsidRPr="00BE1043">
        <w:rPr>
          <w:rFonts w:asciiTheme="minorBidi" w:hAnsiTheme="minorBidi"/>
          <w:i/>
          <w:iCs/>
          <w:sz w:val="24"/>
          <w:szCs w:val="24"/>
        </w:rPr>
        <w:t>T</w:t>
      </w:r>
      <w:r w:rsidR="00C03F9A" w:rsidRPr="00BE1043">
        <w:rPr>
          <w:rFonts w:asciiTheme="minorBidi" w:hAnsiTheme="minorBidi"/>
          <w:i/>
          <w:iCs/>
          <w:sz w:val="24"/>
          <w:szCs w:val="24"/>
        </w:rPr>
        <w:t>achanun</w:t>
      </w:r>
      <w:proofErr w:type="spellEnd"/>
      <w:r w:rsidR="00AE1A95" w:rsidRPr="00BE1043">
        <w:rPr>
          <w:rFonts w:asciiTheme="minorBidi" w:hAnsiTheme="minorBidi"/>
          <w:sz w:val="24"/>
          <w:szCs w:val="24"/>
        </w:rPr>
        <w:t>:</w:t>
      </w:r>
    </w:p>
    <w:p w:rsidR="00BE1043" w:rsidRDefault="00BE1043" w:rsidP="00BE1043">
      <w:pPr>
        <w:bidi w:val="0"/>
        <w:spacing w:after="0" w:line="240" w:lineRule="auto"/>
        <w:ind w:left="720"/>
        <w:jc w:val="both"/>
        <w:rPr>
          <w:rFonts w:asciiTheme="minorBidi" w:hAnsiTheme="minorBidi"/>
          <w:sz w:val="24"/>
          <w:szCs w:val="24"/>
        </w:rPr>
      </w:pPr>
    </w:p>
    <w:p w:rsidR="005835DF" w:rsidRPr="00BE1043" w:rsidRDefault="005835DF" w:rsidP="00BE1043">
      <w:pPr>
        <w:bidi w:val="0"/>
        <w:spacing w:after="0" w:line="240" w:lineRule="auto"/>
        <w:ind w:left="720"/>
        <w:jc w:val="both"/>
        <w:rPr>
          <w:rFonts w:asciiTheme="minorBidi" w:hAnsiTheme="minorBidi"/>
          <w:sz w:val="24"/>
          <w:szCs w:val="24"/>
        </w:rPr>
      </w:pPr>
      <w:r w:rsidRPr="00BE1043">
        <w:rPr>
          <w:rFonts w:asciiTheme="minorBidi" w:hAnsiTheme="minorBidi"/>
          <w:sz w:val="24"/>
          <w:szCs w:val="24"/>
        </w:rPr>
        <w:t xml:space="preserve">Know that </w:t>
      </w:r>
      <w:proofErr w:type="spellStart"/>
      <w:r w:rsidRPr="00BE1043">
        <w:rPr>
          <w:rFonts w:asciiTheme="minorBidi" w:hAnsiTheme="minorBidi"/>
          <w:i/>
          <w:iCs/>
          <w:sz w:val="24"/>
          <w:szCs w:val="24"/>
        </w:rPr>
        <w:t>nefilat</w:t>
      </w:r>
      <w:proofErr w:type="spellEnd"/>
      <w:r w:rsidRPr="00BE1043">
        <w:rPr>
          <w:rFonts w:asciiTheme="minorBidi" w:hAnsiTheme="minorBidi"/>
          <w:i/>
          <w:iCs/>
          <w:sz w:val="24"/>
          <w:szCs w:val="24"/>
        </w:rPr>
        <w:t xml:space="preserve"> </w:t>
      </w:r>
      <w:proofErr w:type="spellStart"/>
      <w:r w:rsidRPr="00BE1043">
        <w:rPr>
          <w:rFonts w:asciiTheme="minorBidi" w:hAnsiTheme="minorBidi"/>
          <w:i/>
          <w:iCs/>
          <w:sz w:val="24"/>
          <w:szCs w:val="24"/>
        </w:rPr>
        <w:t>apayim</w:t>
      </w:r>
      <w:proofErr w:type="spellEnd"/>
      <w:r w:rsidRPr="00BE1043">
        <w:rPr>
          <w:rFonts w:asciiTheme="minorBidi" w:hAnsiTheme="minorBidi"/>
          <w:sz w:val="24"/>
          <w:szCs w:val="24"/>
        </w:rPr>
        <w:t xml:space="preserve"> has three meanings:</w:t>
      </w:r>
      <w:r w:rsidR="00AE1A95" w:rsidRPr="00BE1043">
        <w:rPr>
          <w:rFonts w:asciiTheme="minorBidi" w:hAnsiTheme="minorBidi"/>
          <w:sz w:val="24"/>
          <w:szCs w:val="24"/>
        </w:rPr>
        <w:t xml:space="preserve"> </w:t>
      </w:r>
      <w:r w:rsidRPr="00BE1043">
        <w:rPr>
          <w:rFonts w:asciiTheme="minorBidi" w:hAnsiTheme="minorBidi"/>
          <w:sz w:val="24"/>
          <w:szCs w:val="24"/>
        </w:rPr>
        <w:t>The first is "the awe of heaven." The second is "</w:t>
      </w:r>
      <w:r w:rsidR="00AE1A95" w:rsidRPr="00BE1043">
        <w:rPr>
          <w:rFonts w:asciiTheme="minorBidi" w:hAnsiTheme="minorBidi"/>
          <w:sz w:val="24"/>
          <w:szCs w:val="24"/>
        </w:rPr>
        <w:t>t</w:t>
      </w:r>
      <w:r w:rsidRPr="00BE1043">
        <w:rPr>
          <w:rFonts w:asciiTheme="minorBidi" w:hAnsiTheme="minorBidi"/>
          <w:sz w:val="24"/>
          <w:szCs w:val="24"/>
        </w:rPr>
        <w:t xml:space="preserve">o show suffering and submission." The third is "to show the arresting of one's senses and the nullification of one's feelings." </w:t>
      </w:r>
    </w:p>
    <w:p w:rsidR="00BE1043" w:rsidRDefault="00BE1043" w:rsidP="00BE1043">
      <w:pPr>
        <w:bidi w:val="0"/>
        <w:spacing w:after="0" w:line="240" w:lineRule="auto"/>
        <w:ind w:left="720"/>
        <w:jc w:val="both"/>
        <w:rPr>
          <w:rFonts w:asciiTheme="minorBidi" w:hAnsiTheme="minorBidi"/>
          <w:sz w:val="24"/>
          <w:szCs w:val="24"/>
        </w:rPr>
      </w:pPr>
    </w:p>
    <w:p w:rsidR="00C03F9A" w:rsidRPr="00BE1043" w:rsidRDefault="005835DF" w:rsidP="00BE1043">
      <w:pPr>
        <w:bidi w:val="0"/>
        <w:spacing w:after="0" w:line="240" w:lineRule="auto"/>
        <w:ind w:left="720"/>
        <w:jc w:val="both"/>
        <w:rPr>
          <w:rFonts w:asciiTheme="minorBidi" w:hAnsiTheme="minorBidi"/>
          <w:sz w:val="24"/>
          <w:szCs w:val="24"/>
        </w:rPr>
      </w:pPr>
      <w:r w:rsidRPr="00BE1043">
        <w:rPr>
          <w:rFonts w:asciiTheme="minorBidi" w:hAnsiTheme="minorBidi"/>
          <w:sz w:val="24"/>
          <w:szCs w:val="24"/>
        </w:rPr>
        <w:t xml:space="preserve">The first is the awe of heaven, that one should assume on himself shame and modesty, for </w:t>
      </w:r>
      <w:r w:rsidRPr="00BE1043">
        <w:rPr>
          <w:rFonts w:asciiTheme="minorBidi" w:hAnsiTheme="minorBidi"/>
          <w:b/>
          <w:bCs/>
          <w:sz w:val="24"/>
          <w:szCs w:val="24"/>
        </w:rPr>
        <w:t>covering one's face</w:t>
      </w:r>
      <w:r w:rsidRPr="00BE1043">
        <w:rPr>
          <w:rFonts w:asciiTheme="minorBidi" w:hAnsiTheme="minorBidi"/>
          <w:sz w:val="24"/>
          <w:szCs w:val="24"/>
        </w:rPr>
        <w:t xml:space="preserve"> is a practice of humility and shame. Since the intention of the one who prays is that the Divine Presence is before </w:t>
      </w:r>
      <w:r w:rsidR="00AE1A95" w:rsidRPr="00BE1043">
        <w:rPr>
          <w:rFonts w:asciiTheme="minorBidi" w:hAnsiTheme="minorBidi"/>
          <w:sz w:val="24"/>
          <w:szCs w:val="24"/>
        </w:rPr>
        <w:t xml:space="preserve">him, as is written, "I place </w:t>
      </w:r>
      <w:r w:rsidR="00AE1A95" w:rsidRPr="00BE1043">
        <w:rPr>
          <w:rFonts w:asciiTheme="minorBidi" w:hAnsiTheme="minorBidi"/>
          <w:i/>
          <w:iCs/>
          <w:sz w:val="24"/>
          <w:szCs w:val="24"/>
        </w:rPr>
        <w:t>Has</w:t>
      </w:r>
      <w:r w:rsidRPr="00BE1043">
        <w:rPr>
          <w:rFonts w:asciiTheme="minorBidi" w:hAnsiTheme="minorBidi"/>
          <w:i/>
          <w:iCs/>
          <w:sz w:val="24"/>
          <w:szCs w:val="24"/>
        </w:rPr>
        <w:t>hem</w:t>
      </w:r>
      <w:r w:rsidRPr="00BE1043">
        <w:rPr>
          <w:rFonts w:asciiTheme="minorBidi" w:hAnsiTheme="minorBidi"/>
          <w:sz w:val="24"/>
          <w:szCs w:val="24"/>
        </w:rPr>
        <w:t xml:space="preserve"> before me always" </w:t>
      </w:r>
      <w:r w:rsidR="007A00E6" w:rsidRPr="00BE1043">
        <w:rPr>
          <w:rFonts w:asciiTheme="minorBidi" w:hAnsiTheme="minorBidi"/>
          <w:sz w:val="24"/>
          <w:szCs w:val="24"/>
        </w:rPr>
        <w:t>(</w:t>
      </w:r>
      <w:proofErr w:type="spellStart"/>
      <w:r w:rsidR="00AE1A95" w:rsidRPr="00BE1043">
        <w:rPr>
          <w:rFonts w:asciiTheme="minorBidi" w:hAnsiTheme="minorBidi"/>
          <w:i/>
          <w:iCs/>
          <w:sz w:val="24"/>
          <w:szCs w:val="24"/>
        </w:rPr>
        <w:t>Tehillim</w:t>
      </w:r>
      <w:proofErr w:type="spellEnd"/>
      <w:r w:rsidR="00AE1A95" w:rsidRPr="00BE1043">
        <w:rPr>
          <w:rFonts w:asciiTheme="minorBidi" w:hAnsiTheme="minorBidi"/>
          <w:sz w:val="24"/>
          <w:szCs w:val="24"/>
        </w:rPr>
        <w:t xml:space="preserve"> 16:</w:t>
      </w:r>
      <w:r w:rsidR="007A00E6" w:rsidRPr="00BE1043">
        <w:rPr>
          <w:rFonts w:asciiTheme="minorBidi" w:hAnsiTheme="minorBidi"/>
          <w:sz w:val="24"/>
          <w:szCs w:val="24"/>
        </w:rPr>
        <w:t>8), they instituted as one of the strategies of prayer to cover the face, and all of this is for the fear of God, as was said of Moshe, "Moshe hid his face, for he was fearful of looking at God."</w:t>
      </w:r>
    </w:p>
    <w:p w:rsidR="00BE1043" w:rsidRDefault="00BE1043" w:rsidP="00BE1043">
      <w:pPr>
        <w:bidi w:val="0"/>
        <w:spacing w:after="0" w:line="240" w:lineRule="auto"/>
        <w:jc w:val="both"/>
        <w:rPr>
          <w:rFonts w:asciiTheme="minorBidi" w:hAnsiTheme="minorBidi"/>
          <w:sz w:val="24"/>
          <w:szCs w:val="24"/>
        </w:rPr>
      </w:pPr>
    </w:p>
    <w:p w:rsidR="007A00E6" w:rsidRPr="00BE1043" w:rsidRDefault="007A00E6" w:rsidP="00832A98">
      <w:pPr>
        <w:bidi w:val="0"/>
        <w:spacing w:after="0" w:line="240" w:lineRule="auto"/>
        <w:jc w:val="both"/>
        <w:rPr>
          <w:rFonts w:asciiTheme="minorBidi" w:hAnsiTheme="minorBidi"/>
          <w:sz w:val="24"/>
          <w:szCs w:val="24"/>
        </w:rPr>
      </w:pPr>
      <w:r w:rsidRPr="00BE1043">
        <w:rPr>
          <w:rFonts w:asciiTheme="minorBidi" w:hAnsiTheme="minorBidi"/>
          <w:sz w:val="24"/>
          <w:szCs w:val="24"/>
        </w:rPr>
        <w:t xml:space="preserve">R. </w:t>
      </w:r>
      <w:proofErr w:type="spellStart"/>
      <w:r w:rsidRPr="00BE1043">
        <w:rPr>
          <w:rFonts w:asciiTheme="minorBidi" w:hAnsiTheme="minorBidi"/>
          <w:sz w:val="24"/>
          <w:szCs w:val="24"/>
        </w:rPr>
        <w:t>Bacha</w:t>
      </w:r>
      <w:r w:rsidR="00AE1A95" w:rsidRPr="00BE1043">
        <w:rPr>
          <w:rFonts w:asciiTheme="minorBidi" w:hAnsiTheme="minorBidi"/>
          <w:sz w:val="24"/>
          <w:szCs w:val="24"/>
        </w:rPr>
        <w:t>ye</w:t>
      </w:r>
      <w:r w:rsidRPr="00BE1043">
        <w:rPr>
          <w:rFonts w:asciiTheme="minorBidi" w:hAnsiTheme="minorBidi"/>
          <w:sz w:val="24"/>
          <w:szCs w:val="24"/>
        </w:rPr>
        <w:t>i</w:t>
      </w:r>
      <w:proofErr w:type="spellEnd"/>
      <w:r w:rsidRPr="00BE1043">
        <w:rPr>
          <w:rFonts w:asciiTheme="minorBidi" w:hAnsiTheme="minorBidi"/>
          <w:sz w:val="24"/>
          <w:szCs w:val="24"/>
        </w:rPr>
        <w:t xml:space="preserve"> here </w:t>
      </w:r>
      <w:r w:rsidR="00AE1A95" w:rsidRPr="00BE1043">
        <w:rPr>
          <w:rFonts w:asciiTheme="minorBidi" w:hAnsiTheme="minorBidi"/>
          <w:sz w:val="24"/>
          <w:szCs w:val="24"/>
        </w:rPr>
        <w:t>identifies</w:t>
      </w:r>
      <w:r w:rsidRPr="00BE1043">
        <w:rPr>
          <w:rFonts w:asciiTheme="minorBidi" w:hAnsiTheme="minorBidi"/>
          <w:sz w:val="24"/>
          <w:szCs w:val="24"/>
        </w:rPr>
        <w:t xml:space="preserve"> "falling on one's face" as a means of covering one's fac</w:t>
      </w:r>
      <w:r w:rsidR="00AE1A95" w:rsidRPr="00BE1043">
        <w:rPr>
          <w:rFonts w:asciiTheme="minorBidi" w:hAnsiTheme="minorBidi"/>
          <w:sz w:val="24"/>
          <w:szCs w:val="24"/>
        </w:rPr>
        <w:t>e, not looking directly forward</w:t>
      </w:r>
      <w:r w:rsidRPr="00BE1043">
        <w:rPr>
          <w:rFonts w:asciiTheme="minorBidi" w:hAnsiTheme="minorBidi"/>
          <w:sz w:val="24"/>
          <w:szCs w:val="24"/>
        </w:rPr>
        <w:t xml:space="preserve"> at God</w:t>
      </w:r>
      <w:r w:rsidR="00AE1A95" w:rsidRPr="00BE1043">
        <w:rPr>
          <w:rFonts w:asciiTheme="minorBidi" w:hAnsiTheme="minorBidi"/>
          <w:sz w:val="24"/>
          <w:szCs w:val="24"/>
        </w:rPr>
        <w:t>,</w:t>
      </w:r>
      <w:r w:rsidRPr="00BE1043">
        <w:rPr>
          <w:rFonts w:asciiTheme="minorBidi" w:hAnsiTheme="minorBidi"/>
          <w:sz w:val="24"/>
          <w:szCs w:val="24"/>
        </w:rPr>
        <w:t xml:space="preserve"> who is understood to be standing directly before the one who is praying. He calls this "shame and </w:t>
      </w:r>
      <w:r w:rsidRPr="00BE1043">
        <w:rPr>
          <w:rFonts w:asciiTheme="minorBidi" w:hAnsiTheme="minorBidi"/>
          <w:sz w:val="24"/>
          <w:szCs w:val="24"/>
        </w:rPr>
        <w:lastRenderedPageBreak/>
        <w:t xml:space="preserve">humility." I think this should be understood as a feeling of unworthiness. This is close to the feelings we identified above, but not exactly the same. </w:t>
      </w:r>
      <w:r w:rsidR="00AE1A95" w:rsidRPr="00BE1043">
        <w:rPr>
          <w:rFonts w:asciiTheme="minorBidi" w:hAnsiTheme="minorBidi"/>
          <w:sz w:val="24"/>
          <w:szCs w:val="24"/>
        </w:rPr>
        <w:t>It is n</w:t>
      </w:r>
      <w:r w:rsidRPr="00BE1043">
        <w:rPr>
          <w:rFonts w:asciiTheme="minorBidi" w:hAnsiTheme="minorBidi"/>
          <w:sz w:val="24"/>
          <w:szCs w:val="24"/>
        </w:rPr>
        <w:t xml:space="preserve">ot </w:t>
      </w:r>
      <w:r w:rsidR="00832A98">
        <w:rPr>
          <w:rFonts w:asciiTheme="minorBidi" w:hAnsiTheme="minorBidi"/>
          <w:sz w:val="24"/>
          <w:szCs w:val="24"/>
        </w:rPr>
        <w:t>only</w:t>
      </w:r>
      <w:r w:rsidRPr="00BE1043">
        <w:rPr>
          <w:rFonts w:asciiTheme="minorBidi" w:hAnsiTheme="minorBidi"/>
          <w:sz w:val="24"/>
          <w:szCs w:val="24"/>
        </w:rPr>
        <w:t xml:space="preserve"> helplessness, </w:t>
      </w:r>
      <w:r w:rsidR="00832A98">
        <w:rPr>
          <w:rFonts w:asciiTheme="minorBidi" w:hAnsiTheme="minorBidi"/>
          <w:sz w:val="24"/>
          <w:szCs w:val="24"/>
        </w:rPr>
        <w:t>which could conceivably not be your fault, but</w:t>
      </w:r>
      <w:r w:rsidRPr="00BE1043">
        <w:rPr>
          <w:rFonts w:asciiTheme="minorBidi" w:hAnsiTheme="minorBidi"/>
          <w:sz w:val="24"/>
          <w:szCs w:val="24"/>
        </w:rPr>
        <w:t xml:space="preserve"> unworthiness. Of course, the second is a basis for the first. </w:t>
      </w:r>
      <w:r w:rsidR="00D817CD" w:rsidRPr="00BE1043">
        <w:rPr>
          <w:rFonts w:asciiTheme="minorBidi" w:hAnsiTheme="minorBidi"/>
          <w:sz w:val="24"/>
          <w:szCs w:val="24"/>
        </w:rPr>
        <w:t xml:space="preserve">This </w:t>
      </w:r>
      <w:r w:rsidR="00832A98">
        <w:rPr>
          <w:rFonts w:asciiTheme="minorBidi" w:hAnsiTheme="minorBidi"/>
          <w:sz w:val="24"/>
          <w:szCs w:val="24"/>
        </w:rPr>
        <w:t>extends and deepens</w:t>
      </w:r>
      <w:r w:rsidR="00D817CD" w:rsidRPr="00BE1043">
        <w:rPr>
          <w:rFonts w:asciiTheme="minorBidi" w:hAnsiTheme="minorBidi"/>
          <w:sz w:val="24"/>
          <w:szCs w:val="24"/>
        </w:rPr>
        <w:t xml:space="preserve"> the </w:t>
      </w:r>
      <w:r w:rsidR="00832A98">
        <w:rPr>
          <w:rFonts w:asciiTheme="minorBidi" w:hAnsiTheme="minorBidi"/>
          <w:sz w:val="24"/>
          <w:szCs w:val="24"/>
        </w:rPr>
        <w:t>idea</w:t>
      </w:r>
      <w:r w:rsidR="00D817CD" w:rsidRPr="00BE1043">
        <w:rPr>
          <w:rFonts w:asciiTheme="minorBidi" w:hAnsiTheme="minorBidi"/>
          <w:sz w:val="24"/>
          <w:szCs w:val="24"/>
        </w:rPr>
        <w:t xml:space="preserve"> we have </w:t>
      </w:r>
      <w:r w:rsidR="00832A98">
        <w:rPr>
          <w:rFonts w:asciiTheme="minorBidi" w:hAnsiTheme="minorBidi"/>
          <w:sz w:val="24"/>
          <w:szCs w:val="24"/>
        </w:rPr>
        <w:t>developed</w:t>
      </w:r>
      <w:r w:rsidR="00D817CD" w:rsidRPr="00BE1043">
        <w:rPr>
          <w:rFonts w:asciiTheme="minorBidi" w:hAnsiTheme="minorBidi"/>
          <w:sz w:val="24"/>
          <w:szCs w:val="24"/>
        </w:rPr>
        <w:t>.</w:t>
      </w:r>
    </w:p>
    <w:p w:rsidR="00BE1043" w:rsidRDefault="00BE1043" w:rsidP="00BE1043">
      <w:pPr>
        <w:bidi w:val="0"/>
        <w:spacing w:after="0" w:line="240" w:lineRule="auto"/>
        <w:ind w:left="720"/>
        <w:jc w:val="both"/>
        <w:rPr>
          <w:rFonts w:asciiTheme="minorBidi" w:hAnsiTheme="minorBidi"/>
          <w:sz w:val="24"/>
          <w:szCs w:val="24"/>
        </w:rPr>
      </w:pPr>
    </w:p>
    <w:p w:rsidR="00D817CD" w:rsidRPr="00BE1043" w:rsidRDefault="00D817CD" w:rsidP="00BE1043">
      <w:pPr>
        <w:bidi w:val="0"/>
        <w:spacing w:after="0" w:line="240" w:lineRule="auto"/>
        <w:ind w:left="720"/>
        <w:jc w:val="both"/>
        <w:rPr>
          <w:rFonts w:asciiTheme="minorBidi" w:hAnsiTheme="minorBidi"/>
          <w:sz w:val="24"/>
          <w:szCs w:val="24"/>
        </w:rPr>
      </w:pPr>
      <w:r w:rsidRPr="00BE1043">
        <w:rPr>
          <w:rFonts w:asciiTheme="minorBidi" w:hAnsiTheme="minorBidi"/>
          <w:sz w:val="24"/>
          <w:szCs w:val="24"/>
        </w:rPr>
        <w:t xml:space="preserve">The second is to show suffering and submission. This is because one who falls on his face suffers and submits, and submission is one of the essential elements of repentance. And then, his prayers are acceptable, and God considers his suffering and fulfills his request. </w:t>
      </w:r>
    </w:p>
    <w:p w:rsidR="00BE1043" w:rsidRDefault="00BE1043" w:rsidP="00BE1043">
      <w:pPr>
        <w:bidi w:val="0"/>
        <w:spacing w:after="0" w:line="240" w:lineRule="auto"/>
        <w:jc w:val="both"/>
        <w:rPr>
          <w:rFonts w:asciiTheme="minorBidi" w:hAnsiTheme="minorBidi"/>
          <w:sz w:val="24"/>
          <w:szCs w:val="24"/>
        </w:rPr>
      </w:pPr>
    </w:p>
    <w:p w:rsidR="00D817CD" w:rsidRPr="00BE1043" w:rsidRDefault="00D817CD" w:rsidP="00BE1043">
      <w:pPr>
        <w:bidi w:val="0"/>
        <w:spacing w:after="0" w:line="240" w:lineRule="auto"/>
        <w:jc w:val="both"/>
        <w:rPr>
          <w:rFonts w:asciiTheme="minorBidi" w:hAnsiTheme="minorBidi"/>
          <w:sz w:val="24"/>
          <w:szCs w:val="24"/>
        </w:rPr>
      </w:pPr>
      <w:r w:rsidRPr="00BE1043">
        <w:rPr>
          <w:rFonts w:asciiTheme="minorBidi" w:hAnsiTheme="minorBidi"/>
          <w:sz w:val="24"/>
          <w:szCs w:val="24"/>
        </w:rPr>
        <w:t xml:space="preserve">R. </w:t>
      </w:r>
      <w:proofErr w:type="spellStart"/>
      <w:r w:rsidRPr="00BE1043">
        <w:rPr>
          <w:rFonts w:asciiTheme="minorBidi" w:hAnsiTheme="minorBidi"/>
          <w:sz w:val="24"/>
          <w:szCs w:val="24"/>
        </w:rPr>
        <w:t>Bacha</w:t>
      </w:r>
      <w:r w:rsidR="00AE1A95" w:rsidRPr="00BE1043">
        <w:rPr>
          <w:rFonts w:asciiTheme="minorBidi" w:hAnsiTheme="minorBidi"/>
          <w:sz w:val="24"/>
          <w:szCs w:val="24"/>
        </w:rPr>
        <w:t>ye</w:t>
      </w:r>
      <w:r w:rsidRPr="00BE1043">
        <w:rPr>
          <w:rFonts w:asciiTheme="minorBidi" w:hAnsiTheme="minorBidi"/>
          <w:sz w:val="24"/>
          <w:szCs w:val="24"/>
        </w:rPr>
        <w:t>i</w:t>
      </w:r>
      <w:proofErr w:type="spellEnd"/>
      <w:r w:rsidRPr="00BE1043">
        <w:rPr>
          <w:rFonts w:asciiTheme="minorBidi" w:hAnsiTheme="minorBidi"/>
          <w:sz w:val="24"/>
          <w:szCs w:val="24"/>
        </w:rPr>
        <w:t xml:space="preserve"> continues and emphasizes that suffering is a reason that a prayer should be fulfilled. I think this idea should be read as a continuation of the previous one. Since we are worthless, there is no argument that can be offered why we should deserve to have God fulfill our request. Suffering "works" not because you are </w:t>
      </w:r>
      <w:r w:rsidR="00AE1A95" w:rsidRPr="00BE1043">
        <w:rPr>
          <w:rFonts w:asciiTheme="minorBidi" w:hAnsiTheme="minorBidi"/>
          <w:sz w:val="24"/>
          <w:szCs w:val="24"/>
        </w:rPr>
        <w:t>worthy, but because you are not:</w:t>
      </w:r>
      <w:r w:rsidRPr="00BE1043">
        <w:rPr>
          <w:rFonts w:asciiTheme="minorBidi" w:hAnsiTheme="minorBidi"/>
          <w:sz w:val="24"/>
          <w:szCs w:val="24"/>
        </w:rPr>
        <w:t xml:space="preserve"> "And when he will cry out to me, I shall hear, for I am gracious." God "considers" the pain – we might even add that God feels and shares the pain, and this leads to His graciousness in fulfilling the request.</w:t>
      </w:r>
    </w:p>
    <w:p w:rsidR="00BE1043" w:rsidRDefault="00BE1043" w:rsidP="00BE1043">
      <w:pPr>
        <w:bidi w:val="0"/>
        <w:spacing w:after="0" w:line="240" w:lineRule="auto"/>
        <w:ind w:left="720"/>
        <w:jc w:val="both"/>
        <w:rPr>
          <w:rFonts w:asciiTheme="minorBidi" w:hAnsiTheme="minorBidi"/>
          <w:sz w:val="24"/>
          <w:szCs w:val="24"/>
        </w:rPr>
      </w:pPr>
    </w:p>
    <w:p w:rsidR="00D817CD" w:rsidRPr="00BE1043" w:rsidRDefault="00D817CD" w:rsidP="00BE1043">
      <w:pPr>
        <w:bidi w:val="0"/>
        <w:spacing w:after="0" w:line="240" w:lineRule="auto"/>
        <w:ind w:left="720"/>
        <w:jc w:val="both"/>
        <w:rPr>
          <w:rFonts w:asciiTheme="minorBidi" w:hAnsiTheme="minorBidi"/>
          <w:sz w:val="24"/>
          <w:szCs w:val="24"/>
        </w:rPr>
      </w:pPr>
      <w:r w:rsidRPr="00BE1043">
        <w:rPr>
          <w:rFonts w:asciiTheme="minorBidi" w:hAnsiTheme="minorBidi"/>
          <w:sz w:val="24"/>
          <w:szCs w:val="24"/>
        </w:rPr>
        <w:t xml:space="preserve">The third is to show the arresting of one's senses and the nullification of one's feelings. This is because one who falls on his face covers his eyes and seals his mouth, and he concludes in his mind that he does not think about his own </w:t>
      </w:r>
      <w:r w:rsidR="00E44F7C" w:rsidRPr="00BE1043">
        <w:rPr>
          <w:rFonts w:asciiTheme="minorBidi" w:hAnsiTheme="minorBidi"/>
          <w:sz w:val="24"/>
          <w:szCs w:val="24"/>
        </w:rPr>
        <w:t>injury</w:t>
      </w:r>
      <w:r w:rsidRPr="00BE1043">
        <w:rPr>
          <w:rFonts w:asciiTheme="minorBidi" w:hAnsiTheme="minorBidi"/>
          <w:sz w:val="24"/>
          <w:szCs w:val="24"/>
        </w:rPr>
        <w:t xml:space="preserve"> or </w:t>
      </w:r>
      <w:r w:rsidR="00E44F7C" w:rsidRPr="00BE1043">
        <w:rPr>
          <w:rFonts w:asciiTheme="minorBidi" w:hAnsiTheme="minorBidi"/>
          <w:sz w:val="24"/>
          <w:szCs w:val="24"/>
        </w:rPr>
        <w:t>benefit</w:t>
      </w:r>
      <w:r w:rsidR="00AE1A95" w:rsidRPr="00BE1043">
        <w:rPr>
          <w:rFonts w:asciiTheme="minorBidi" w:hAnsiTheme="minorBidi"/>
          <w:sz w:val="24"/>
          <w:szCs w:val="24"/>
        </w:rPr>
        <w:t>…</w:t>
      </w:r>
      <w:r w:rsidRPr="00BE1043">
        <w:rPr>
          <w:rFonts w:asciiTheme="minorBidi" w:hAnsiTheme="minorBidi"/>
          <w:sz w:val="24"/>
          <w:szCs w:val="24"/>
        </w:rPr>
        <w:t xml:space="preserve"> </w:t>
      </w:r>
      <w:r w:rsidR="00AE1A95" w:rsidRPr="00BE1043">
        <w:rPr>
          <w:rFonts w:asciiTheme="minorBidi" w:hAnsiTheme="minorBidi"/>
          <w:sz w:val="24"/>
          <w:szCs w:val="24"/>
        </w:rPr>
        <w:t>a</w:t>
      </w:r>
      <w:r w:rsidRPr="00BE1043">
        <w:rPr>
          <w:rFonts w:asciiTheme="minorBidi" w:hAnsiTheme="minorBidi"/>
          <w:sz w:val="24"/>
          <w:szCs w:val="24"/>
        </w:rPr>
        <w:t>s though his feelings are nullified and arrested from fulfilling his own desires, and his eyes and lips are sealed – he cannot see or speak other than fulfilling the will of God</w:t>
      </w:r>
      <w:r w:rsidR="00E44F7C" w:rsidRPr="00BE1043">
        <w:rPr>
          <w:rFonts w:asciiTheme="minorBidi" w:hAnsiTheme="minorBidi"/>
          <w:sz w:val="24"/>
          <w:szCs w:val="24"/>
        </w:rPr>
        <w:t>.</w:t>
      </w:r>
    </w:p>
    <w:p w:rsidR="00BE1043" w:rsidRDefault="00BE1043" w:rsidP="00BE1043">
      <w:pPr>
        <w:bidi w:val="0"/>
        <w:spacing w:after="0" w:line="240" w:lineRule="auto"/>
        <w:ind w:left="720"/>
        <w:jc w:val="both"/>
        <w:rPr>
          <w:rFonts w:asciiTheme="minorBidi" w:hAnsiTheme="minorBidi"/>
          <w:sz w:val="24"/>
          <w:szCs w:val="24"/>
        </w:rPr>
      </w:pPr>
    </w:p>
    <w:p w:rsidR="00E44F7C" w:rsidRPr="00BE1043" w:rsidRDefault="00AE1A95" w:rsidP="00BE1043">
      <w:pPr>
        <w:bidi w:val="0"/>
        <w:spacing w:after="0" w:line="240" w:lineRule="auto"/>
        <w:ind w:left="720"/>
        <w:jc w:val="both"/>
        <w:rPr>
          <w:rFonts w:asciiTheme="minorBidi" w:hAnsiTheme="minorBidi"/>
          <w:sz w:val="24"/>
          <w:szCs w:val="24"/>
        </w:rPr>
      </w:pPr>
      <w:r w:rsidRPr="00BE1043">
        <w:rPr>
          <w:rFonts w:asciiTheme="minorBidi" w:hAnsiTheme="minorBidi"/>
          <w:sz w:val="24"/>
          <w:szCs w:val="24"/>
        </w:rPr>
        <w:t>The nations [Christians]</w:t>
      </w:r>
      <w:r w:rsidR="00E44F7C" w:rsidRPr="00BE1043">
        <w:rPr>
          <w:rFonts w:asciiTheme="minorBidi" w:hAnsiTheme="minorBidi"/>
          <w:sz w:val="24"/>
          <w:szCs w:val="24"/>
        </w:rPr>
        <w:t xml:space="preserve"> show this idea by arrangi</w:t>
      </w:r>
      <w:r w:rsidRPr="00BE1043">
        <w:rPr>
          <w:rFonts w:asciiTheme="minorBidi" w:hAnsiTheme="minorBidi"/>
          <w:sz w:val="24"/>
          <w:szCs w:val="24"/>
        </w:rPr>
        <w:t>ng their hands in supplication [a</w:t>
      </w:r>
      <w:r w:rsidR="00E44F7C" w:rsidRPr="00BE1043">
        <w:rPr>
          <w:rFonts w:asciiTheme="minorBidi" w:hAnsiTheme="minorBidi"/>
          <w:sz w:val="24"/>
          <w:szCs w:val="24"/>
        </w:rPr>
        <w:t xml:space="preserve"> reference to clasping </w:t>
      </w:r>
      <w:r w:rsidRPr="00BE1043">
        <w:rPr>
          <w:rFonts w:asciiTheme="minorBidi" w:hAnsiTheme="minorBidi"/>
          <w:sz w:val="24"/>
          <w:szCs w:val="24"/>
        </w:rPr>
        <w:t>of the hands in Christian prayer]</w:t>
      </w:r>
      <w:r w:rsidR="00E44F7C" w:rsidRPr="00BE1043">
        <w:rPr>
          <w:rFonts w:asciiTheme="minorBidi" w:hAnsiTheme="minorBidi"/>
          <w:sz w:val="24"/>
          <w:szCs w:val="24"/>
        </w:rPr>
        <w:t>, and they themselves do not know why they have become accustomed this way. But the reason is to show the nullification of owns power, as th</w:t>
      </w:r>
      <w:r w:rsidRPr="00BE1043">
        <w:rPr>
          <w:rFonts w:asciiTheme="minorBidi" w:hAnsiTheme="minorBidi"/>
          <w:sz w:val="24"/>
          <w:szCs w:val="24"/>
        </w:rPr>
        <w:t>ough your hands were restrained</w:t>
      </w:r>
      <w:r w:rsidR="00E44F7C" w:rsidRPr="00BE1043">
        <w:rPr>
          <w:rFonts w:asciiTheme="minorBidi" w:hAnsiTheme="minorBidi"/>
          <w:sz w:val="24"/>
          <w:szCs w:val="24"/>
        </w:rPr>
        <w:t xml:space="preserve"> and you give them over to He to whom you are praying. Now</w:t>
      </w:r>
      <w:r w:rsidRPr="00BE1043">
        <w:rPr>
          <w:rFonts w:asciiTheme="minorBidi" w:hAnsiTheme="minorBidi"/>
          <w:sz w:val="24"/>
          <w:szCs w:val="24"/>
        </w:rPr>
        <w:t>,</w:t>
      </w:r>
      <w:r w:rsidR="00E44F7C" w:rsidRPr="00BE1043">
        <w:rPr>
          <w:rFonts w:asciiTheme="minorBidi" w:hAnsiTheme="minorBidi"/>
          <w:sz w:val="24"/>
          <w:szCs w:val="24"/>
        </w:rPr>
        <w:t xml:space="preserve"> because in order to advance one's benefit and distance one's injury the movement of the feet is greater than the movement of the hands, therefore we arrange out feet rather than our hands. </w:t>
      </w:r>
    </w:p>
    <w:p w:rsidR="00BE1043" w:rsidRDefault="00BE1043" w:rsidP="00BE1043">
      <w:pPr>
        <w:bidi w:val="0"/>
        <w:spacing w:after="0" w:line="240" w:lineRule="auto"/>
        <w:jc w:val="both"/>
        <w:rPr>
          <w:rFonts w:asciiTheme="minorBidi" w:hAnsiTheme="minorBidi"/>
          <w:sz w:val="24"/>
          <w:szCs w:val="24"/>
        </w:rPr>
      </w:pPr>
    </w:p>
    <w:p w:rsidR="00E44F7C" w:rsidRPr="00BE1043" w:rsidRDefault="00E44F7C" w:rsidP="00BE1043">
      <w:pPr>
        <w:bidi w:val="0"/>
        <w:spacing w:after="0" w:line="240" w:lineRule="auto"/>
        <w:jc w:val="both"/>
        <w:rPr>
          <w:rFonts w:asciiTheme="minorBidi" w:hAnsiTheme="minorBidi"/>
          <w:sz w:val="24"/>
          <w:szCs w:val="24"/>
        </w:rPr>
      </w:pPr>
      <w:r w:rsidRPr="00BE1043">
        <w:rPr>
          <w:rFonts w:asciiTheme="minorBidi" w:hAnsiTheme="minorBidi"/>
          <w:sz w:val="24"/>
          <w:szCs w:val="24"/>
        </w:rPr>
        <w:t xml:space="preserve">This third point is, at least for me, a novel point. </w:t>
      </w:r>
      <w:proofErr w:type="spellStart"/>
      <w:r w:rsidRPr="00BE1043">
        <w:rPr>
          <w:rFonts w:asciiTheme="minorBidi" w:hAnsiTheme="minorBidi"/>
          <w:i/>
          <w:iCs/>
          <w:sz w:val="24"/>
          <w:szCs w:val="24"/>
        </w:rPr>
        <w:t>Nefilat</w:t>
      </w:r>
      <w:proofErr w:type="spellEnd"/>
      <w:r w:rsidRPr="00BE1043">
        <w:rPr>
          <w:rFonts w:asciiTheme="minorBidi" w:hAnsiTheme="minorBidi"/>
          <w:i/>
          <w:iCs/>
          <w:sz w:val="24"/>
          <w:szCs w:val="24"/>
        </w:rPr>
        <w:t xml:space="preserve"> </w:t>
      </w:r>
      <w:proofErr w:type="spellStart"/>
      <w:r w:rsidRPr="00BE1043">
        <w:rPr>
          <w:rFonts w:asciiTheme="minorBidi" w:hAnsiTheme="minorBidi"/>
          <w:i/>
          <w:iCs/>
          <w:sz w:val="24"/>
          <w:szCs w:val="24"/>
        </w:rPr>
        <w:t>apayim</w:t>
      </w:r>
      <w:proofErr w:type="spellEnd"/>
      <w:r w:rsidRPr="00BE1043">
        <w:rPr>
          <w:rFonts w:asciiTheme="minorBidi" w:hAnsiTheme="minorBidi"/>
          <w:sz w:val="24"/>
          <w:szCs w:val="24"/>
        </w:rPr>
        <w:t xml:space="preserve"> is a physical manifestation of "turning oneself off," of denying one's own autonomy, leading to complete submission to the will of God. This</w:t>
      </w:r>
      <w:r w:rsidR="00AE1A95" w:rsidRPr="00BE1043">
        <w:rPr>
          <w:rFonts w:asciiTheme="minorBidi" w:hAnsiTheme="minorBidi"/>
          <w:sz w:val="24"/>
          <w:szCs w:val="24"/>
        </w:rPr>
        <w:t>,</w:t>
      </w:r>
      <w:r w:rsidRPr="00BE1043">
        <w:rPr>
          <w:rFonts w:asciiTheme="minorBidi" w:hAnsiTheme="minorBidi"/>
          <w:sz w:val="24"/>
          <w:szCs w:val="24"/>
        </w:rPr>
        <w:t xml:space="preserve"> of course</w:t>
      </w:r>
      <w:r w:rsidR="00AE1A95" w:rsidRPr="00BE1043">
        <w:rPr>
          <w:rFonts w:asciiTheme="minorBidi" w:hAnsiTheme="minorBidi"/>
          <w:sz w:val="24"/>
          <w:szCs w:val="24"/>
        </w:rPr>
        <w:t>,</w:t>
      </w:r>
      <w:r w:rsidRPr="00BE1043">
        <w:rPr>
          <w:rFonts w:asciiTheme="minorBidi" w:hAnsiTheme="minorBidi"/>
          <w:sz w:val="24"/>
          <w:szCs w:val="24"/>
        </w:rPr>
        <w:t xml:space="preserve"> is a continuation of the second point – the idea of submission – taken to an extreme</w:t>
      </w:r>
      <w:r w:rsidR="00AE1A95" w:rsidRPr="00BE1043">
        <w:rPr>
          <w:rFonts w:asciiTheme="minorBidi" w:hAnsiTheme="minorBidi"/>
          <w:sz w:val="24"/>
          <w:szCs w:val="24"/>
        </w:rPr>
        <w:t>.</w:t>
      </w:r>
      <w:r w:rsidRPr="00BE1043">
        <w:rPr>
          <w:rFonts w:asciiTheme="minorBidi" w:hAnsiTheme="minorBidi"/>
          <w:sz w:val="24"/>
          <w:szCs w:val="24"/>
        </w:rPr>
        <w:t xml:space="preserve"> </w:t>
      </w:r>
      <w:r w:rsidR="00AE1A95" w:rsidRPr="00BE1043">
        <w:rPr>
          <w:rFonts w:asciiTheme="minorBidi" w:hAnsiTheme="minorBidi"/>
          <w:sz w:val="24"/>
          <w:szCs w:val="24"/>
        </w:rPr>
        <w:t>Y</w:t>
      </w:r>
      <w:r w:rsidRPr="00BE1043">
        <w:rPr>
          <w:rFonts w:asciiTheme="minorBidi" w:hAnsiTheme="minorBidi"/>
          <w:sz w:val="24"/>
          <w:szCs w:val="24"/>
        </w:rPr>
        <w:t xml:space="preserve">ou no longer have a will, feelings, or </w:t>
      </w:r>
      <w:r w:rsidR="00CD7B5E" w:rsidRPr="00BE1043">
        <w:rPr>
          <w:rFonts w:asciiTheme="minorBidi" w:hAnsiTheme="minorBidi"/>
          <w:sz w:val="24"/>
          <w:szCs w:val="24"/>
        </w:rPr>
        <w:t>desires</w:t>
      </w:r>
      <w:r w:rsidRPr="00BE1043">
        <w:rPr>
          <w:rFonts w:asciiTheme="minorBidi" w:hAnsiTheme="minorBidi"/>
          <w:sz w:val="24"/>
          <w:szCs w:val="24"/>
        </w:rPr>
        <w:t xml:space="preserve"> that could be different than the will of God. By falling down, you are denying your feet the ability to move, you are foregoing your autonomy to further your own purpose – thereby giving it completely to God. </w:t>
      </w:r>
    </w:p>
    <w:p w:rsidR="00BE1043" w:rsidRDefault="00BE1043" w:rsidP="00BE1043">
      <w:pPr>
        <w:bidi w:val="0"/>
        <w:spacing w:after="0" w:line="240" w:lineRule="auto"/>
        <w:ind w:firstLine="720"/>
        <w:jc w:val="both"/>
        <w:rPr>
          <w:rFonts w:asciiTheme="minorBidi" w:hAnsiTheme="minorBidi"/>
          <w:sz w:val="24"/>
          <w:szCs w:val="24"/>
        </w:rPr>
      </w:pPr>
    </w:p>
    <w:p w:rsidR="00CD7B5E" w:rsidRPr="00BE1043" w:rsidRDefault="00CD7B5E" w:rsidP="00BE1043">
      <w:pPr>
        <w:bidi w:val="0"/>
        <w:spacing w:after="0" w:line="240" w:lineRule="auto"/>
        <w:ind w:firstLine="720"/>
        <w:jc w:val="both"/>
        <w:rPr>
          <w:rFonts w:asciiTheme="minorBidi" w:hAnsiTheme="minorBidi"/>
          <w:sz w:val="24"/>
          <w:szCs w:val="24"/>
        </w:rPr>
      </w:pPr>
      <w:r w:rsidRPr="00BE1043">
        <w:rPr>
          <w:rFonts w:asciiTheme="minorBidi" w:hAnsiTheme="minorBidi"/>
          <w:sz w:val="24"/>
          <w:szCs w:val="24"/>
        </w:rPr>
        <w:t>The complex of feelings and attitudes in the different sources I have quoted are not contradictory, but rather together they provide a rich ex</w:t>
      </w:r>
      <w:r w:rsidR="00AE1A95" w:rsidRPr="00BE1043">
        <w:rPr>
          <w:rFonts w:asciiTheme="minorBidi" w:hAnsiTheme="minorBidi"/>
          <w:sz w:val="24"/>
          <w:szCs w:val="24"/>
        </w:rPr>
        <w:t>p</w:t>
      </w:r>
      <w:r w:rsidRPr="00BE1043">
        <w:rPr>
          <w:rFonts w:asciiTheme="minorBidi" w:hAnsiTheme="minorBidi"/>
          <w:sz w:val="24"/>
          <w:szCs w:val="24"/>
        </w:rPr>
        <w:t xml:space="preserve">ression of a basic common core. </w:t>
      </w:r>
      <w:proofErr w:type="spellStart"/>
      <w:r w:rsidRPr="00BE1043">
        <w:rPr>
          <w:rFonts w:asciiTheme="minorBidi" w:hAnsiTheme="minorBidi"/>
          <w:i/>
          <w:iCs/>
          <w:sz w:val="24"/>
          <w:szCs w:val="24"/>
        </w:rPr>
        <w:t>Tachanun</w:t>
      </w:r>
      <w:proofErr w:type="spellEnd"/>
      <w:r w:rsidRPr="00BE1043">
        <w:rPr>
          <w:rFonts w:asciiTheme="minorBidi" w:hAnsiTheme="minorBidi"/>
          <w:sz w:val="24"/>
          <w:szCs w:val="24"/>
        </w:rPr>
        <w:t xml:space="preserve"> represents the opposite of the </w:t>
      </w:r>
      <w:proofErr w:type="spellStart"/>
      <w:r w:rsidR="00AE1A95" w:rsidRPr="00BE1043">
        <w:rPr>
          <w:rFonts w:asciiTheme="minorBidi" w:hAnsiTheme="minorBidi"/>
          <w:i/>
          <w:iCs/>
          <w:sz w:val="24"/>
          <w:szCs w:val="24"/>
        </w:rPr>
        <w:lastRenderedPageBreak/>
        <w:t>S</w:t>
      </w:r>
      <w:r w:rsidRPr="00BE1043">
        <w:rPr>
          <w:rFonts w:asciiTheme="minorBidi" w:hAnsiTheme="minorBidi"/>
          <w:i/>
          <w:iCs/>
          <w:sz w:val="24"/>
          <w:szCs w:val="24"/>
        </w:rPr>
        <w:t>hemone</w:t>
      </w:r>
      <w:r w:rsidR="00AE1A95" w:rsidRPr="00BE1043">
        <w:rPr>
          <w:rFonts w:asciiTheme="minorBidi" w:hAnsiTheme="minorBidi"/>
          <w:i/>
          <w:iCs/>
          <w:sz w:val="24"/>
          <w:szCs w:val="24"/>
        </w:rPr>
        <w:t>h</w:t>
      </w:r>
      <w:proofErr w:type="spellEnd"/>
      <w:r w:rsidRPr="00BE1043">
        <w:rPr>
          <w:rFonts w:asciiTheme="minorBidi" w:hAnsiTheme="minorBidi"/>
          <w:i/>
          <w:iCs/>
          <w:sz w:val="24"/>
          <w:szCs w:val="24"/>
        </w:rPr>
        <w:t xml:space="preserve"> </w:t>
      </w:r>
      <w:proofErr w:type="spellStart"/>
      <w:r w:rsidR="00AE1A95" w:rsidRPr="00BE1043">
        <w:rPr>
          <w:rFonts w:asciiTheme="minorBidi" w:hAnsiTheme="minorBidi"/>
          <w:i/>
          <w:iCs/>
          <w:sz w:val="24"/>
          <w:szCs w:val="24"/>
        </w:rPr>
        <w:t>E</w:t>
      </w:r>
      <w:r w:rsidRPr="00BE1043">
        <w:rPr>
          <w:rFonts w:asciiTheme="minorBidi" w:hAnsiTheme="minorBidi"/>
          <w:i/>
          <w:iCs/>
          <w:sz w:val="24"/>
          <w:szCs w:val="24"/>
        </w:rPr>
        <w:t>srei</w:t>
      </w:r>
      <w:proofErr w:type="spellEnd"/>
      <w:r w:rsidRPr="00BE1043">
        <w:rPr>
          <w:rFonts w:asciiTheme="minorBidi" w:hAnsiTheme="minorBidi"/>
          <w:sz w:val="24"/>
          <w:szCs w:val="24"/>
        </w:rPr>
        <w:t xml:space="preserve"> – not a formal conversation with God, but a desperate cry of utter helplessness. This includes self-abnegation, crying, hopelessness, helplessness, awe and sha</w:t>
      </w:r>
      <w:r w:rsidR="00AE1A95" w:rsidRPr="00BE1043">
        <w:rPr>
          <w:rFonts w:asciiTheme="minorBidi" w:hAnsiTheme="minorBidi"/>
          <w:sz w:val="24"/>
          <w:szCs w:val="24"/>
        </w:rPr>
        <w:t>me, submission, and self-denial:</w:t>
      </w:r>
      <w:r w:rsidRPr="00BE1043">
        <w:rPr>
          <w:rFonts w:asciiTheme="minorBidi" w:hAnsiTheme="minorBidi"/>
          <w:sz w:val="24"/>
          <w:szCs w:val="24"/>
        </w:rPr>
        <w:t xml:space="preserve"> "F</w:t>
      </w:r>
      <w:r w:rsidR="00AE1A95" w:rsidRPr="00BE1043">
        <w:rPr>
          <w:rFonts w:asciiTheme="minorBidi" w:hAnsiTheme="minorBidi"/>
          <w:sz w:val="24"/>
          <w:szCs w:val="24"/>
        </w:rPr>
        <w:t xml:space="preserve">rom the depths I call to You </w:t>
      </w:r>
      <w:r w:rsidR="00AE1A95" w:rsidRPr="00BE1043">
        <w:rPr>
          <w:rFonts w:asciiTheme="minorBidi" w:hAnsiTheme="minorBidi"/>
          <w:i/>
          <w:iCs/>
          <w:sz w:val="24"/>
          <w:szCs w:val="24"/>
        </w:rPr>
        <w:t>Has</w:t>
      </w:r>
      <w:r w:rsidRPr="00BE1043">
        <w:rPr>
          <w:rFonts w:asciiTheme="minorBidi" w:hAnsiTheme="minorBidi"/>
          <w:i/>
          <w:iCs/>
          <w:sz w:val="24"/>
          <w:szCs w:val="24"/>
        </w:rPr>
        <w:t>hem</w:t>
      </w:r>
      <w:r w:rsidRPr="00BE1043">
        <w:rPr>
          <w:rFonts w:asciiTheme="minorBidi" w:hAnsiTheme="minorBidi"/>
          <w:sz w:val="24"/>
          <w:szCs w:val="24"/>
        </w:rPr>
        <w:t xml:space="preserve">." </w:t>
      </w:r>
    </w:p>
    <w:p w:rsidR="00BE1043" w:rsidRDefault="00BE1043" w:rsidP="00BE1043">
      <w:pPr>
        <w:bidi w:val="0"/>
        <w:spacing w:after="0" w:line="240" w:lineRule="auto"/>
        <w:ind w:firstLine="720"/>
        <w:jc w:val="both"/>
        <w:rPr>
          <w:rFonts w:asciiTheme="minorBidi" w:hAnsiTheme="minorBidi"/>
          <w:sz w:val="24"/>
          <w:szCs w:val="24"/>
        </w:rPr>
      </w:pPr>
    </w:p>
    <w:p w:rsidR="00CD7B5E" w:rsidRPr="00BE1043" w:rsidRDefault="00CD7B5E" w:rsidP="00BE1043">
      <w:pPr>
        <w:bidi w:val="0"/>
        <w:spacing w:after="0" w:line="240" w:lineRule="auto"/>
        <w:ind w:firstLine="720"/>
        <w:jc w:val="both"/>
        <w:rPr>
          <w:rFonts w:asciiTheme="minorBidi" w:hAnsiTheme="minorBidi"/>
          <w:sz w:val="24"/>
          <w:szCs w:val="24"/>
        </w:rPr>
      </w:pPr>
      <w:r w:rsidRPr="00BE1043">
        <w:rPr>
          <w:rFonts w:asciiTheme="minorBidi" w:hAnsiTheme="minorBidi"/>
          <w:sz w:val="24"/>
          <w:szCs w:val="24"/>
        </w:rPr>
        <w:t>There is one more source</w:t>
      </w:r>
      <w:r w:rsidR="00832A98">
        <w:rPr>
          <w:rFonts w:asciiTheme="minorBidi" w:hAnsiTheme="minorBidi"/>
          <w:sz w:val="24"/>
          <w:szCs w:val="24"/>
        </w:rPr>
        <w:t xml:space="preserve"> I would like to share with you</w:t>
      </w:r>
      <w:r w:rsidRPr="00BE1043">
        <w:rPr>
          <w:rFonts w:asciiTheme="minorBidi" w:hAnsiTheme="minorBidi"/>
          <w:sz w:val="24"/>
          <w:szCs w:val="24"/>
        </w:rPr>
        <w:t>, more extreme than any</w:t>
      </w:r>
      <w:r w:rsidR="00AE1A95" w:rsidRPr="00BE1043">
        <w:rPr>
          <w:rFonts w:asciiTheme="minorBidi" w:hAnsiTheme="minorBidi"/>
          <w:sz w:val="24"/>
          <w:szCs w:val="24"/>
        </w:rPr>
        <w:t xml:space="preserve"> of the others I cited. The </w:t>
      </w:r>
      <w:proofErr w:type="spellStart"/>
      <w:r w:rsidR="00AE1A95" w:rsidRPr="00BE1043">
        <w:rPr>
          <w:rFonts w:asciiTheme="minorBidi" w:hAnsiTheme="minorBidi"/>
          <w:sz w:val="24"/>
          <w:szCs w:val="24"/>
        </w:rPr>
        <w:t>Ariza</w:t>
      </w:r>
      <w:r w:rsidRPr="00BE1043">
        <w:rPr>
          <w:rFonts w:asciiTheme="minorBidi" w:hAnsiTheme="minorBidi"/>
          <w:sz w:val="24"/>
          <w:szCs w:val="24"/>
        </w:rPr>
        <w:t>l</w:t>
      </w:r>
      <w:proofErr w:type="spellEnd"/>
      <w:r w:rsidRPr="00BE1043">
        <w:rPr>
          <w:rFonts w:asciiTheme="minorBidi" w:hAnsiTheme="minorBidi"/>
          <w:sz w:val="24"/>
          <w:szCs w:val="24"/>
        </w:rPr>
        <w:t xml:space="preserve"> said that </w:t>
      </w:r>
      <w:proofErr w:type="spellStart"/>
      <w:r w:rsidRPr="00BE1043">
        <w:rPr>
          <w:rFonts w:asciiTheme="minorBidi" w:hAnsiTheme="minorBidi"/>
          <w:i/>
          <w:iCs/>
          <w:sz w:val="24"/>
          <w:szCs w:val="24"/>
        </w:rPr>
        <w:t>nefilat</w:t>
      </w:r>
      <w:proofErr w:type="spellEnd"/>
      <w:r w:rsidRPr="00BE1043">
        <w:rPr>
          <w:rFonts w:asciiTheme="minorBidi" w:hAnsiTheme="minorBidi"/>
          <w:i/>
          <w:iCs/>
          <w:sz w:val="24"/>
          <w:szCs w:val="24"/>
        </w:rPr>
        <w:t xml:space="preserve"> </w:t>
      </w:r>
      <w:proofErr w:type="spellStart"/>
      <w:r w:rsidRPr="00BE1043">
        <w:rPr>
          <w:rFonts w:asciiTheme="minorBidi" w:hAnsiTheme="minorBidi"/>
          <w:i/>
          <w:iCs/>
          <w:sz w:val="24"/>
          <w:szCs w:val="24"/>
        </w:rPr>
        <w:t>apayim</w:t>
      </w:r>
      <w:proofErr w:type="spellEnd"/>
      <w:r w:rsidRPr="00BE1043">
        <w:rPr>
          <w:rFonts w:asciiTheme="minorBidi" w:hAnsiTheme="minorBidi"/>
          <w:sz w:val="24"/>
          <w:szCs w:val="24"/>
        </w:rPr>
        <w:t xml:space="preserve"> is death (self-abnegation taken to the extreme), which is then followed by recreation (</w:t>
      </w:r>
      <w:proofErr w:type="spellStart"/>
      <w:r w:rsidRPr="00BE1043">
        <w:rPr>
          <w:rFonts w:asciiTheme="minorBidi" w:hAnsiTheme="minorBidi"/>
          <w:i/>
          <w:iCs/>
          <w:sz w:val="24"/>
          <w:szCs w:val="24"/>
        </w:rPr>
        <w:t>birya</w:t>
      </w:r>
      <w:proofErr w:type="spellEnd"/>
      <w:r w:rsidRPr="00BE1043">
        <w:rPr>
          <w:rFonts w:asciiTheme="minorBidi" w:hAnsiTheme="minorBidi"/>
          <w:i/>
          <w:iCs/>
          <w:sz w:val="24"/>
          <w:szCs w:val="24"/>
        </w:rPr>
        <w:t xml:space="preserve"> </w:t>
      </w:r>
      <w:proofErr w:type="spellStart"/>
      <w:r w:rsidRPr="00BE1043">
        <w:rPr>
          <w:rFonts w:asciiTheme="minorBidi" w:hAnsiTheme="minorBidi"/>
          <w:i/>
          <w:iCs/>
          <w:sz w:val="24"/>
          <w:szCs w:val="24"/>
        </w:rPr>
        <w:t>chadasha</w:t>
      </w:r>
      <w:proofErr w:type="spellEnd"/>
      <w:r w:rsidRPr="00BE1043">
        <w:rPr>
          <w:rFonts w:asciiTheme="minorBidi" w:hAnsiTheme="minorBidi"/>
          <w:sz w:val="24"/>
          <w:szCs w:val="24"/>
        </w:rPr>
        <w:t xml:space="preserve">). One has to forego everything in order to gain new life. (The </w:t>
      </w:r>
      <w:proofErr w:type="spellStart"/>
      <w:r w:rsidR="00AE1A95" w:rsidRPr="00BE1043">
        <w:rPr>
          <w:rFonts w:asciiTheme="minorBidi" w:hAnsiTheme="minorBidi"/>
          <w:i/>
          <w:iCs/>
          <w:sz w:val="24"/>
          <w:szCs w:val="24"/>
        </w:rPr>
        <w:t>T</w:t>
      </w:r>
      <w:r w:rsidRPr="00BE1043">
        <w:rPr>
          <w:rFonts w:asciiTheme="minorBidi" w:hAnsiTheme="minorBidi"/>
          <w:i/>
          <w:iCs/>
          <w:sz w:val="24"/>
          <w:szCs w:val="24"/>
        </w:rPr>
        <w:t>achanun</w:t>
      </w:r>
      <w:proofErr w:type="spellEnd"/>
      <w:r w:rsidRPr="00BE1043">
        <w:rPr>
          <w:rFonts w:asciiTheme="minorBidi" w:hAnsiTheme="minorBidi"/>
          <w:i/>
          <w:iCs/>
          <w:sz w:val="24"/>
          <w:szCs w:val="24"/>
        </w:rPr>
        <w:t xml:space="preserve"> </w:t>
      </w:r>
      <w:r w:rsidRPr="00BE1043">
        <w:rPr>
          <w:rFonts w:asciiTheme="minorBidi" w:hAnsiTheme="minorBidi"/>
          <w:sz w:val="24"/>
          <w:szCs w:val="24"/>
        </w:rPr>
        <w:t>recited by the Ari, the 25</w:t>
      </w:r>
      <w:r w:rsidRPr="00BE1043">
        <w:rPr>
          <w:rFonts w:asciiTheme="minorBidi" w:hAnsiTheme="minorBidi"/>
          <w:sz w:val="24"/>
          <w:szCs w:val="24"/>
          <w:vertAlign w:val="superscript"/>
        </w:rPr>
        <w:t>th</w:t>
      </w:r>
      <w:r w:rsidRPr="00BE1043">
        <w:rPr>
          <w:rFonts w:asciiTheme="minorBidi" w:hAnsiTheme="minorBidi"/>
          <w:sz w:val="24"/>
          <w:szCs w:val="24"/>
        </w:rPr>
        <w:t xml:space="preserve"> chapter of Psalms, begins, "To You, God, my soul I lift," which the Ari understands as "my soul I return.") I do not completely identify with this level of submission, but I think you can all see how it follows and continues the theme that we have examined.</w:t>
      </w:r>
    </w:p>
    <w:p w:rsidR="00BE1043" w:rsidRDefault="00BE1043" w:rsidP="00BE1043">
      <w:pPr>
        <w:bidi w:val="0"/>
        <w:spacing w:after="0" w:line="240" w:lineRule="auto"/>
        <w:ind w:firstLine="720"/>
        <w:jc w:val="both"/>
        <w:rPr>
          <w:rFonts w:asciiTheme="minorBidi" w:hAnsiTheme="minorBidi"/>
          <w:sz w:val="24"/>
          <w:szCs w:val="24"/>
        </w:rPr>
      </w:pPr>
    </w:p>
    <w:p w:rsidR="00CD7B5E" w:rsidRPr="00BE1043" w:rsidRDefault="00CD7B5E" w:rsidP="00BE1043">
      <w:pPr>
        <w:bidi w:val="0"/>
        <w:spacing w:after="0" w:line="240" w:lineRule="auto"/>
        <w:ind w:firstLine="720"/>
        <w:jc w:val="both"/>
        <w:rPr>
          <w:rFonts w:asciiTheme="minorBidi" w:hAnsiTheme="minorBidi"/>
          <w:sz w:val="24"/>
          <w:szCs w:val="24"/>
        </w:rPr>
      </w:pPr>
      <w:r w:rsidRPr="00BE1043">
        <w:rPr>
          <w:rFonts w:asciiTheme="minorBidi" w:hAnsiTheme="minorBidi"/>
          <w:sz w:val="24"/>
          <w:szCs w:val="24"/>
        </w:rPr>
        <w:t xml:space="preserve">Accordingly, </w:t>
      </w:r>
      <w:proofErr w:type="spellStart"/>
      <w:r w:rsidR="00AE1A95" w:rsidRPr="00BE1043">
        <w:rPr>
          <w:rFonts w:asciiTheme="minorBidi" w:hAnsiTheme="minorBidi"/>
          <w:i/>
          <w:iCs/>
          <w:sz w:val="24"/>
          <w:szCs w:val="24"/>
        </w:rPr>
        <w:t>T</w:t>
      </w:r>
      <w:r w:rsidRPr="00BE1043">
        <w:rPr>
          <w:rFonts w:asciiTheme="minorBidi" w:hAnsiTheme="minorBidi"/>
          <w:i/>
          <w:iCs/>
          <w:sz w:val="24"/>
          <w:szCs w:val="24"/>
        </w:rPr>
        <w:t>achanun</w:t>
      </w:r>
      <w:proofErr w:type="spellEnd"/>
      <w:r w:rsidRPr="00BE1043">
        <w:rPr>
          <w:rFonts w:asciiTheme="minorBidi" w:hAnsiTheme="minorBidi"/>
          <w:sz w:val="24"/>
          <w:szCs w:val="24"/>
        </w:rPr>
        <w:t xml:space="preserve"> is an important complement to the </w:t>
      </w:r>
      <w:proofErr w:type="spellStart"/>
      <w:r w:rsidR="00AE1A95" w:rsidRPr="00BE1043">
        <w:rPr>
          <w:rFonts w:asciiTheme="minorBidi" w:hAnsiTheme="minorBidi"/>
          <w:i/>
          <w:iCs/>
          <w:sz w:val="24"/>
          <w:szCs w:val="24"/>
        </w:rPr>
        <w:t>S</w:t>
      </w:r>
      <w:r w:rsidRPr="00BE1043">
        <w:rPr>
          <w:rFonts w:asciiTheme="minorBidi" w:hAnsiTheme="minorBidi"/>
          <w:i/>
          <w:iCs/>
          <w:sz w:val="24"/>
          <w:szCs w:val="24"/>
        </w:rPr>
        <w:t>hemone</w:t>
      </w:r>
      <w:r w:rsidR="00AE1A95" w:rsidRPr="00BE1043">
        <w:rPr>
          <w:rFonts w:asciiTheme="minorBidi" w:hAnsiTheme="minorBidi"/>
          <w:i/>
          <w:iCs/>
          <w:sz w:val="24"/>
          <w:szCs w:val="24"/>
        </w:rPr>
        <w:t>h</w:t>
      </w:r>
      <w:proofErr w:type="spellEnd"/>
      <w:r w:rsidRPr="00BE1043">
        <w:rPr>
          <w:rFonts w:asciiTheme="minorBidi" w:hAnsiTheme="minorBidi"/>
          <w:i/>
          <w:iCs/>
          <w:sz w:val="24"/>
          <w:szCs w:val="24"/>
        </w:rPr>
        <w:t xml:space="preserve"> </w:t>
      </w:r>
      <w:proofErr w:type="spellStart"/>
      <w:r w:rsidR="00AE1A95" w:rsidRPr="00BE1043">
        <w:rPr>
          <w:rFonts w:asciiTheme="minorBidi" w:hAnsiTheme="minorBidi"/>
          <w:i/>
          <w:iCs/>
          <w:sz w:val="24"/>
          <w:szCs w:val="24"/>
        </w:rPr>
        <w:t>E</w:t>
      </w:r>
      <w:r w:rsidRPr="00BE1043">
        <w:rPr>
          <w:rFonts w:asciiTheme="minorBidi" w:hAnsiTheme="minorBidi"/>
          <w:i/>
          <w:iCs/>
          <w:sz w:val="24"/>
          <w:szCs w:val="24"/>
        </w:rPr>
        <w:t>srei</w:t>
      </w:r>
      <w:proofErr w:type="spellEnd"/>
      <w:r w:rsidRPr="00BE1043">
        <w:rPr>
          <w:rFonts w:asciiTheme="minorBidi" w:hAnsiTheme="minorBidi"/>
          <w:sz w:val="24"/>
          <w:szCs w:val="24"/>
        </w:rPr>
        <w:t xml:space="preserve">, coming after it and </w:t>
      </w:r>
      <w:r w:rsidR="00AC1AB6" w:rsidRPr="00BE1043">
        <w:rPr>
          <w:rFonts w:asciiTheme="minorBidi" w:hAnsiTheme="minorBidi"/>
          <w:sz w:val="24"/>
          <w:szCs w:val="24"/>
        </w:rPr>
        <w:t xml:space="preserve">expressing our realization that we are not really worthy of the audience God granted us previously. </w:t>
      </w:r>
      <w:r w:rsidR="00AE1A95" w:rsidRPr="00BE1043">
        <w:rPr>
          <w:rFonts w:asciiTheme="minorBidi" w:hAnsiTheme="minorBidi"/>
          <w:sz w:val="24"/>
          <w:szCs w:val="24"/>
        </w:rPr>
        <w:t>O</w:t>
      </w:r>
      <w:r w:rsidR="00AC1AB6" w:rsidRPr="00BE1043">
        <w:rPr>
          <w:rFonts w:asciiTheme="minorBidi" w:hAnsiTheme="minorBidi"/>
          <w:sz w:val="24"/>
          <w:szCs w:val="24"/>
        </w:rPr>
        <w:t xml:space="preserve">n festival days and on Shabbat, it may be inappropriate to cry out to God in this way, but on a regular day, especially one </w:t>
      </w:r>
      <w:r w:rsidR="00AE1A95" w:rsidRPr="00BE1043">
        <w:rPr>
          <w:rFonts w:asciiTheme="minorBidi" w:hAnsiTheme="minorBidi"/>
          <w:sz w:val="24"/>
          <w:szCs w:val="24"/>
        </w:rPr>
        <w:t>on which</w:t>
      </w:r>
      <w:r w:rsidR="00AC1AB6" w:rsidRPr="00BE1043">
        <w:rPr>
          <w:rFonts w:asciiTheme="minorBidi" w:hAnsiTheme="minorBidi"/>
          <w:sz w:val="24"/>
          <w:szCs w:val="24"/>
        </w:rPr>
        <w:t xml:space="preserve"> I am "advancing my own benefit" and requesting that God fulfill my requests, this is a necessary element in understanding the proper relationship with God. </w:t>
      </w:r>
    </w:p>
    <w:bookmarkEnd w:id="0"/>
    <w:p w:rsidR="00642C52" w:rsidRPr="00BE1043" w:rsidRDefault="00642C52" w:rsidP="00BE1043">
      <w:pPr>
        <w:bidi w:val="0"/>
        <w:spacing w:after="0" w:line="240" w:lineRule="auto"/>
        <w:jc w:val="both"/>
        <w:rPr>
          <w:rFonts w:asciiTheme="minorBidi" w:hAnsiTheme="minorBidi"/>
          <w:sz w:val="24"/>
          <w:szCs w:val="24"/>
        </w:rPr>
      </w:pPr>
    </w:p>
    <w:sectPr w:rsidR="00642C52" w:rsidRPr="00BE1043" w:rsidSect="00BE1043">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03"/>
    <w:rsid w:val="000A6E0E"/>
    <w:rsid w:val="000E4EAA"/>
    <w:rsid w:val="001940BF"/>
    <w:rsid w:val="001C288D"/>
    <w:rsid w:val="001E789D"/>
    <w:rsid w:val="0025129F"/>
    <w:rsid w:val="002D3F73"/>
    <w:rsid w:val="003858BD"/>
    <w:rsid w:val="004903DD"/>
    <w:rsid w:val="00554AAA"/>
    <w:rsid w:val="005835DF"/>
    <w:rsid w:val="00613F02"/>
    <w:rsid w:val="00622FCA"/>
    <w:rsid w:val="006427D6"/>
    <w:rsid w:val="00642C52"/>
    <w:rsid w:val="007A00E6"/>
    <w:rsid w:val="008247F8"/>
    <w:rsid w:val="00832A98"/>
    <w:rsid w:val="00984410"/>
    <w:rsid w:val="00AC1AB6"/>
    <w:rsid w:val="00AE1A95"/>
    <w:rsid w:val="00B84372"/>
    <w:rsid w:val="00BD4C03"/>
    <w:rsid w:val="00BE1043"/>
    <w:rsid w:val="00C03F9A"/>
    <w:rsid w:val="00C70E14"/>
    <w:rsid w:val="00CB46DF"/>
    <w:rsid w:val="00CD7B5E"/>
    <w:rsid w:val="00CF6779"/>
    <w:rsid w:val="00D817CD"/>
    <w:rsid w:val="00E13628"/>
    <w:rsid w:val="00E44F7C"/>
    <w:rsid w:val="00E85E8B"/>
    <w:rsid w:val="00F24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3E1BF-7BD5-406C-85A8-55451F4B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D3F73"/>
    <w:rPr>
      <w:color w:val="0000FF" w:themeColor="hyperlink"/>
      <w:u w:val="single"/>
    </w:rPr>
  </w:style>
  <w:style w:type="paragraph" w:customStyle="1" w:styleId="CC">
    <w:name w:val="CC"/>
    <w:basedOn w:val="a3"/>
    <w:uiPriority w:val="99"/>
    <w:rsid w:val="00BE1043"/>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a3">
    <w:name w:val="Body Text"/>
    <w:basedOn w:val="a"/>
    <w:link w:val="a4"/>
    <w:uiPriority w:val="99"/>
    <w:semiHidden/>
    <w:unhideWhenUsed/>
    <w:rsid w:val="00BE1043"/>
    <w:pPr>
      <w:spacing w:after="120"/>
    </w:pPr>
  </w:style>
  <w:style w:type="character" w:customStyle="1" w:styleId="a4">
    <w:name w:val="גוף טקסט תו"/>
    <w:basedOn w:val="a0"/>
    <w:link w:val="a3"/>
    <w:uiPriority w:val="99"/>
    <w:semiHidden/>
    <w:rsid w:val="00BE1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tzion.org.il/en/shiur-23-modim-part-1"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C8DC-532E-4634-B8C1-E09DDFAB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1977</Words>
  <Characters>11272</Characters>
  <Application>Microsoft Office Word</Application>
  <DocSecurity>4</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ברקוביץ דבורה</cp:lastModifiedBy>
  <cp:revision>2</cp:revision>
  <dcterms:created xsi:type="dcterms:W3CDTF">2015-03-19T13:00:00Z</dcterms:created>
  <dcterms:modified xsi:type="dcterms:W3CDTF">2015-03-19T13:00:00Z</dcterms:modified>
</cp:coreProperties>
</file>