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0E413" w14:textId="77777777" w:rsidR="00E84C14" w:rsidRDefault="008315CF" w:rsidP="00BC5418">
      <w:pPr>
        <w:pStyle w:val="a8"/>
        <w:contextualSpacing/>
        <w:rPr>
          <w:rtl/>
        </w:rPr>
      </w:pPr>
      <w:r>
        <w:rPr>
          <w:rFonts w:hint="cs"/>
          <w:rtl/>
        </w:rPr>
        <w:t>ד"ר ציפי ליפשיץ</w:t>
      </w:r>
    </w:p>
    <w:p w14:paraId="1E6AB4D3" w14:textId="77777777" w:rsidR="009D5639" w:rsidRPr="00C1023C" w:rsidRDefault="009D5639" w:rsidP="00BC5418">
      <w:pPr>
        <w:pStyle w:val="a8"/>
        <w:contextualSpacing/>
        <w:rPr>
          <w:rtl/>
        </w:rPr>
      </w:pPr>
    </w:p>
    <w:p w14:paraId="7EA7C94E" w14:textId="77777777" w:rsidR="001C5C23" w:rsidRDefault="001C5C23" w:rsidP="001C5C23">
      <w:pPr>
        <w:pStyle w:val="1"/>
        <w:contextualSpacing/>
        <w:rPr>
          <w:bCs w:val="0"/>
          <w:rtl/>
        </w:rPr>
      </w:pPr>
      <w:r>
        <w:rPr>
          <w:rFonts w:hint="cs"/>
          <w:rtl/>
        </w:rPr>
        <w:t xml:space="preserve">17 </w:t>
      </w:r>
      <w:r w:rsidR="008315CF">
        <w:rPr>
          <w:rFonts w:hint="cs"/>
          <w:rtl/>
        </w:rPr>
        <w:t xml:space="preserve">פרשת </w:t>
      </w:r>
      <w:r>
        <w:rPr>
          <w:rFonts w:hint="cs"/>
          <w:rtl/>
        </w:rPr>
        <w:t>יתרו</w:t>
      </w:r>
      <w:r w:rsidR="008315CF">
        <w:rPr>
          <w:rFonts w:hint="cs"/>
          <w:rtl/>
        </w:rPr>
        <w:t xml:space="preserve">: </w:t>
      </w:r>
      <w:r>
        <w:rPr>
          <w:rFonts w:hint="cs"/>
          <w:rtl/>
        </w:rPr>
        <w:t>"כולך יפה רעייתי מום אין בך" שלמותם הגופנית של ישראל במעמד הר סיני</w:t>
      </w:r>
    </w:p>
    <w:p w14:paraId="05E2C08E" w14:textId="77777777" w:rsidR="001C5C23" w:rsidRDefault="001C5C23" w:rsidP="001C5C23">
      <w:pPr>
        <w:pStyle w:val="2"/>
        <w:rPr>
          <w:rtl/>
        </w:rPr>
      </w:pPr>
    </w:p>
    <w:p w14:paraId="6701CDF1" w14:textId="77777777" w:rsidR="001C5C23" w:rsidRPr="00734554" w:rsidRDefault="001C5C23" w:rsidP="00EB408A">
      <w:pPr>
        <w:pStyle w:val="2"/>
        <w:rPr>
          <w:rtl/>
        </w:rPr>
      </w:pPr>
      <w:r>
        <w:rPr>
          <w:rFonts w:hint="cs"/>
          <w:rtl/>
        </w:rPr>
        <w:t>פתיחה</w:t>
      </w:r>
      <w:r w:rsidR="00EB408A">
        <w:rPr>
          <w:rFonts w:hint="cs"/>
          <w:rtl/>
        </w:rPr>
        <w:t>: דרשת רבי אליעזר הגדול</w:t>
      </w:r>
    </w:p>
    <w:p w14:paraId="4B4685E5" w14:textId="2B20AA67" w:rsidR="001C5C23" w:rsidRPr="000C03E1" w:rsidRDefault="001C5C23" w:rsidP="001C5C23">
      <w:pPr>
        <w:rPr>
          <w:rtl/>
        </w:rPr>
      </w:pPr>
      <w:r w:rsidRPr="000C03E1">
        <w:rPr>
          <w:rFonts w:hint="cs"/>
          <w:rtl/>
        </w:rPr>
        <w:t xml:space="preserve">מכירים אנו מגרסה דינקותא שישראל </w:t>
      </w:r>
      <w:r>
        <w:rPr>
          <w:rFonts w:hint="cs"/>
          <w:rtl/>
        </w:rPr>
        <w:t xml:space="preserve">במעמד </w:t>
      </w:r>
      <w:r w:rsidRPr="000C03E1">
        <w:rPr>
          <w:rFonts w:hint="cs"/>
          <w:rtl/>
        </w:rPr>
        <w:t>הר סיני נתרפאו מכל מומיהם. מה מקורה של דרשה זו, ומה המשמעויות הטמונות</w:t>
      </w:r>
      <w:r>
        <w:rPr>
          <w:rFonts w:hint="cs"/>
          <w:rtl/>
        </w:rPr>
        <w:t xml:space="preserve"> בה? </w:t>
      </w:r>
      <w:r w:rsidRPr="000C03E1">
        <w:rPr>
          <w:rFonts w:hint="cs"/>
          <w:rtl/>
        </w:rPr>
        <w:t>במהלך שיעורנו נעקוב אחר התפתחותו של רעיון זה לאורך ספרות חז"ל.</w:t>
      </w:r>
    </w:p>
    <w:p w14:paraId="6B8B78E2" w14:textId="77777777" w:rsidR="001C5C23" w:rsidRPr="000C03E1" w:rsidRDefault="001C5C23" w:rsidP="001C5C23">
      <w:pPr>
        <w:rPr>
          <w:rtl/>
        </w:rPr>
      </w:pPr>
      <w:r>
        <w:rPr>
          <w:rFonts w:hint="cs"/>
          <w:rtl/>
        </w:rPr>
        <w:t>רעיון זה מופיע לראשונה במכילתא דרבי ישמעאל משמו של רבי אליעזר הגדול, הוא התנא רבי אליעזר בן הורקנוס:</w:t>
      </w:r>
    </w:p>
    <w:p w14:paraId="60A95602" w14:textId="77777777" w:rsidR="001C5C23" w:rsidRPr="000C03E1" w:rsidRDefault="001C5C23" w:rsidP="001C5C23">
      <w:pPr>
        <w:ind w:left="720"/>
        <w:rPr>
          <w:rtl/>
        </w:rPr>
      </w:pPr>
      <w:r w:rsidRPr="000C03E1">
        <w:rPr>
          <w:rFonts w:hint="cs"/>
          <w:rtl/>
        </w:rPr>
        <w:t>"וכל העם רואים את הקולות" (שמות כ, טו).</w:t>
      </w:r>
    </w:p>
    <w:p w14:paraId="5B5577BF" w14:textId="77777777" w:rsidR="001C5C23" w:rsidRPr="000C03E1" w:rsidRDefault="001C5C23" w:rsidP="001C5C23">
      <w:pPr>
        <w:ind w:left="720"/>
        <w:rPr>
          <w:rtl/>
        </w:rPr>
      </w:pPr>
      <w:r w:rsidRPr="000C03E1">
        <w:rPr>
          <w:rFonts w:hint="cs"/>
          <w:rtl/>
        </w:rPr>
        <w:t>רבי אליעזר</w:t>
      </w:r>
      <w:r w:rsidRPr="000C03E1">
        <w:rPr>
          <w:rtl/>
        </w:rPr>
        <w:t xml:space="preserve"> </w:t>
      </w:r>
      <w:r w:rsidRPr="000C03E1">
        <w:rPr>
          <w:rFonts w:hint="cs"/>
          <w:rtl/>
        </w:rPr>
        <w:t>אומר:</w:t>
      </w:r>
      <w:r w:rsidRPr="000C03E1">
        <w:rPr>
          <w:rtl/>
        </w:rPr>
        <w:t xml:space="preserve"> </w:t>
      </w:r>
    </w:p>
    <w:p w14:paraId="78DFBF3D" w14:textId="77777777" w:rsidR="001C5C23" w:rsidRPr="000C03E1" w:rsidRDefault="001C5C23" w:rsidP="001C5C23">
      <w:pPr>
        <w:ind w:left="720"/>
        <w:rPr>
          <w:rtl/>
        </w:rPr>
      </w:pPr>
      <w:r w:rsidRPr="000C03E1">
        <w:rPr>
          <w:rFonts w:hint="cs"/>
          <w:rtl/>
        </w:rPr>
        <w:t>להודיע</w:t>
      </w:r>
      <w:r w:rsidRPr="000C03E1">
        <w:rPr>
          <w:rtl/>
        </w:rPr>
        <w:t xml:space="preserve"> </w:t>
      </w:r>
      <w:r w:rsidRPr="000C03E1">
        <w:rPr>
          <w:rFonts w:hint="cs"/>
          <w:rtl/>
        </w:rPr>
        <w:t>שבחן</w:t>
      </w:r>
      <w:r w:rsidRPr="000C03E1">
        <w:rPr>
          <w:rtl/>
        </w:rPr>
        <w:t xml:space="preserve"> </w:t>
      </w:r>
      <w:r w:rsidRPr="000C03E1">
        <w:rPr>
          <w:rFonts w:hint="cs"/>
          <w:rtl/>
        </w:rPr>
        <w:t>של</w:t>
      </w:r>
      <w:r w:rsidRPr="000C03E1">
        <w:rPr>
          <w:rtl/>
        </w:rPr>
        <w:t xml:space="preserve"> </w:t>
      </w:r>
      <w:r w:rsidRPr="000C03E1">
        <w:rPr>
          <w:rFonts w:hint="cs"/>
          <w:rtl/>
        </w:rPr>
        <w:t>ישראל</w:t>
      </w:r>
      <w:r w:rsidRPr="000C03E1">
        <w:rPr>
          <w:rtl/>
        </w:rPr>
        <w:t xml:space="preserve">, </w:t>
      </w:r>
      <w:r w:rsidRPr="000C03E1">
        <w:rPr>
          <w:rFonts w:hint="cs"/>
          <w:rtl/>
        </w:rPr>
        <w:t>שכשעמדו</w:t>
      </w:r>
      <w:r w:rsidRPr="000C03E1">
        <w:rPr>
          <w:rtl/>
        </w:rPr>
        <w:t xml:space="preserve"> </w:t>
      </w:r>
      <w:r w:rsidRPr="000C03E1">
        <w:rPr>
          <w:rFonts w:hint="cs"/>
          <w:rtl/>
        </w:rPr>
        <w:t>כולן</w:t>
      </w:r>
      <w:r w:rsidRPr="000C03E1">
        <w:rPr>
          <w:rtl/>
        </w:rPr>
        <w:t xml:space="preserve"> </w:t>
      </w:r>
      <w:r w:rsidRPr="000C03E1">
        <w:rPr>
          <w:rFonts w:hint="cs"/>
          <w:rtl/>
        </w:rPr>
        <w:t>לפני</w:t>
      </w:r>
      <w:r w:rsidRPr="000C03E1">
        <w:rPr>
          <w:rtl/>
        </w:rPr>
        <w:t xml:space="preserve"> </w:t>
      </w:r>
      <w:r w:rsidRPr="000C03E1">
        <w:rPr>
          <w:rFonts w:hint="cs"/>
          <w:rtl/>
        </w:rPr>
        <w:t>הר</w:t>
      </w:r>
      <w:r w:rsidRPr="000C03E1">
        <w:rPr>
          <w:rtl/>
        </w:rPr>
        <w:t xml:space="preserve"> </w:t>
      </w:r>
      <w:r w:rsidRPr="000C03E1">
        <w:rPr>
          <w:rFonts w:hint="cs"/>
          <w:rtl/>
        </w:rPr>
        <w:t>סיני</w:t>
      </w:r>
      <w:r w:rsidRPr="000C03E1">
        <w:rPr>
          <w:rtl/>
        </w:rPr>
        <w:t xml:space="preserve"> </w:t>
      </w:r>
      <w:r w:rsidRPr="000C03E1">
        <w:rPr>
          <w:rFonts w:hint="cs"/>
          <w:rtl/>
        </w:rPr>
        <w:t>לקבל</w:t>
      </w:r>
      <w:r w:rsidRPr="000C03E1">
        <w:rPr>
          <w:rtl/>
        </w:rPr>
        <w:t xml:space="preserve"> </w:t>
      </w:r>
      <w:r w:rsidRPr="000C03E1">
        <w:rPr>
          <w:rFonts w:hint="cs"/>
          <w:rtl/>
        </w:rPr>
        <w:t>את</w:t>
      </w:r>
      <w:r w:rsidRPr="000C03E1">
        <w:rPr>
          <w:rtl/>
        </w:rPr>
        <w:t xml:space="preserve"> </w:t>
      </w:r>
      <w:r w:rsidRPr="000C03E1">
        <w:rPr>
          <w:rFonts w:hint="cs"/>
          <w:rtl/>
        </w:rPr>
        <w:t>התורה</w:t>
      </w:r>
      <w:r w:rsidRPr="000C03E1">
        <w:rPr>
          <w:rtl/>
        </w:rPr>
        <w:t xml:space="preserve">, </w:t>
      </w:r>
    </w:p>
    <w:p w14:paraId="3AB873BB" w14:textId="77777777" w:rsidR="001C5C23" w:rsidRPr="000C03E1" w:rsidRDefault="001C5C23" w:rsidP="001C5C23">
      <w:pPr>
        <w:ind w:left="720"/>
        <w:rPr>
          <w:rtl/>
        </w:rPr>
      </w:pPr>
      <w:r w:rsidRPr="000C03E1">
        <w:rPr>
          <w:rFonts w:hint="cs"/>
          <w:rtl/>
        </w:rPr>
        <w:t>מגיד</w:t>
      </w:r>
      <w:r w:rsidRPr="000C03E1">
        <w:rPr>
          <w:rtl/>
        </w:rPr>
        <w:t xml:space="preserve"> </w:t>
      </w:r>
      <w:r w:rsidRPr="000C03E1">
        <w:rPr>
          <w:rFonts w:hint="cs"/>
          <w:rtl/>
        </w:rPr>
        <w:t>שלא</w:t>
      </w:r>
      <w:r w:rsidRPr="000C03E1">
        <w:rPr>
          <w:rtl/>
        </w:rPr>
        <w:t xml:space="preserve"> </w:t>
      </w:r>
      <w:r w:rsidRPr="000C03E1">
        <w:rPr>
          <w:rFonts w:hint="cs"/>
          <w:rtl/>
        </w:rPr>
        <w:t>היה</w:t>
      </w:r>
      <w:r w:rsidRPr="000C03E1">
        <w:rPr>
          <w:rtl/>
        </w:rPr>
        <w:t xml:space="preserve"> </w:t>
      </w:r>
      <w:r w:rsidRPr="000C03E1">
        <w:rPr>
          <w:rFonts w:hint="cs"/>
          <w:rtl/>
        </w:rPr>
        <w:t>בהן</w:t>
      </w:r>
      <w:r w:rsidRPr="000C03E1">
        <w:rPr>
          <w:rtl/>
        </w:rPr>
        <w:t xml:space="preserve"> </w:t>
      </w:r>
      <w:r w:rsidRPr="000C03E1">
        <w:rPr>
          <w:rFonts w:hint="cs"/>
          <w:rtl/>
        </w:rPr>
        <w:t>סומין</w:t>
      </w:r>
      <w:r w:rsidRPr="000C03E1">
        <w:rPr>
          <w:rtl/>
        </w:rPr>
        <w:t xml:space="preserve">, </w:t>
      </w:r>
      <w:r w:rsidRPr="000C03E1">
        <w:rPr>
          <w:rFonts w:hint="cs"/>
          <w:rtl/>
        </w:rPr>
        <w:t>שנאמר</w:t>
      </w:r>
      <w:r w:rsidRPr="000C03E1">
        <w:rPr>
          <w:rtl/>
        </w:rPr>
        <w:t xml:space="preserve"> </w:t>
      </w:r>
      <w:r w:rsidRPr="000C03E1">
        <w:rPr>
          <w:rFonts w:hint="cs"/>
          <w:rtl/>
        </w:rPr>
        <w:t>"וכל</w:t>
      </w:r>
      <w:r w:rsidRPr="000C03E1">
        <w:rPr>
          <w:rtl/>
        </w:rPr>
        <w:t xml:space="preserve"> </w:t>
      </w:r>
      <w:r w:rsidRPr="000C03E1">
        <w:rPr>
          <w:rFonts w:hint="cs"/>
          <w:rtl/>
        </w:rPr>
        <w:t>העם</w:t>
      </w:r>
      <w:r w:rsidRPr="000C03E1">
        <w:rPr>
          <w:rtl/>
        </w:rPr>
        <w:t xml:space="preserve"> </w:t>
      </w:r>
      <w:r w:rsidRPr="000C03E1">
        <w:rPr>
          <w:rFonts w:hint="cs"/>
          <w:rtl/>
        </w:rPr>
        <w:t>רואים".</w:t>
      </w:r>
      <w:r w:rsidRPr="000C03E1">
        <w:rPr>
          <w:rtl/>
        </w:rPr>
        <w:t xml:space="preserve"> </w:t>
      </w:r>
    </w:p>
    <w:p w14:paraId="513CAE6A" w14:textId="77777777" w:rsidR="001C5C23" w:rsidRPr="000C03E1" w:rsidRDefault="001C5C23" w:rsidP="001C5C23">
      <w:pPr>
        <w:ind w:left="720"/>
        <w:rPr>
          <w:rtl/>
        </w:rPr>
      </w:pPr>
      <w:r w:rsidRPr="000C03E1">
        <w:rPr>
          <w:rFonts w:hint="cs"/>
          <w:rtl/>
        </w:rPr>
        <w:t>מגיד</w:t>
      </w:r>
      <w:r w:rsidRPr="000C03E1">
        <w:rPr>
          <w:rtl/>
        </w:rPr>
        <w:t xml:space="preserve"> </w:t>
      </w:r>
      <w:r w:rsidRPr="000C03E1">
        <w:rPr>
          <w:rFonts w:hint="cs"/>
          <w:rtl/>
        </w:rPr>
        <w:t>שלא</w:t>
      </w:r>
      <w:r w:rsidRPr="000C03E1">
        <w:rPr>
          <w:rtl/>
        </w:rPr>
        <w:t xml:space="preserve"> </w:t>
      </w:r>
      <w:r w:rsidRPr="000C03E1">
        <w:rPr>
          <w:rFonts w:hint="cs"/>
          <w:rtl/>
        </w:rPr>
        <w:t>היה</w:t>
      </w:r>
      <w:r w:rsidRPr="000C03E1">
        <w:rPr>
          <w:rtl/>
        </w:rPr>
        <w:t xml:space="preserve"> </w:t>
      </w:r>
      <w:r w:rsidRPr="000C03E1">
        <w:rPr>
          <w:rFonts w:hint="cs"/>
          <w:rtl/>
        </w:rPr>
        <w:t>בהן</w:t>
      </w:r>
      <w:r w:rsidRPr="000C03E1">
        <w:rPr>
          <w:rtl/>
        </w:rPr>
        <w:t xml:space="preserve"> </w:t>
      </w:r>
      <w:r w:rsidRPr="000C03E1">
        <w:rPr>
          <w:rFonts w:hint="cs"/>
          <w:rtl/>
        </w:rPr>
        <w:t>אלמים</w:t>
      </w:r>
      <w:r w:rsidRPr="000C03E1">
        <w:rPr>
          <w:rtl/>
        </w:rPr>
        <w:t xml:space="preserve">, </w:t>
      </w:r>
      <w:r w:rsidRPr="000C03E1">
        <w:rPr>
          <w:rFonts w:hint="cs"/>
          <w:rtl/>
        </w:rPr>
        <w:t>שנאמר: "ויענו</w:t>
      </w:r>
      <w:r w:rsidRPr="000C03E1">
        <w:rPr>
          <w:rtl/>
        </w:rPr>
        <w:t xml:space="preserve"> </w:t>
      </w:r>
      <w:r w:rsidRPr="000C03E1">
        <w:rPr>
          <w:rFonts w:hint="cs"/>
          <w:rtl/>
        </w:rPr>
        <w:t>כל</w:t>
      </w:r>
      <w:r w:rsidRPr="000C03E1">
        <w:rPr>
          <w:rtl/>
        </w:rPr>
        <w:t xml:space="preserve"> </w:t>
      </w:r>
      <w:r w:rsidRPr="000C03E1">
        <w:rPr>
          <w:rFonts w:hint="cs"/>
          <w:rtl/>
        </w:rPr>
        <w:t>העם</w:t>
      </w:r>
      <w:r w:rsidRPr="000C03E1">
        <w:rPr>
          <w:rtl/>
        </w:rPr>
        <w:t xml:space="preserve"> </w:t>
      </w:r>
      <w:r w:rsidRPr="000C03E1">
        <w:rPr>
          <w:rFonts w:hint="cs"/>
          <w:rtl/>
        </w:rPr>
        <w:t>יחדו" (שמות</w:t>
      </w:r>
      <w:r w:rsidRPr="000C03E1">
        <w:rPr>
          <w:rtl/>
        </w:rPr>
        <w:t xml:space="preserve"> </w:t>
      </w:r>
      <w:r w:rsidRPr="000C03E1">
        <w:rPr>
          <w:rFonts w:hint="cs"/>
          <w:rtl/>
        </w:rPr>
        <w:t>יט,</w:t>
      </w:r>
      <w:r w:rsidRPr="000C03E1">
        <w:rPr>
          <w:rtl/>
        </w:rPr>
        <w:t xml:space="preserve"> </w:t>
      </w:r>
      <w:r w:rsidRPr="000C03E1">
        <w:rPr>
          <w:rFonts w:hint="cs"/>
          <w:rtl/>
        </w:rPr>
        <w:t>ח).</w:t>
      </w:r>
      <w:r w:rsidRPr="000C03E1">
        <w:rPr>
          <w:rtl/>
        </w:rPr>
        <w:t xml:space="preserve"> </w:t>
      </w:r>
    </w:p>
    <w:p w14:paraId="1FFBFE6A" w14:textId="77777777" w:rsidR="001C5C23" w:rsidRPr="000C03E1" w:rsidRDefault="001C5C23" w:rsidP="001C5C23">
      <w:pPr>
        <w:ind w:left="720"/>
        <w:rPr>
          <w:rtl/>
        </w:rPr>
      </w:pPr>
      <w:r w:rsidRPr="000C03E1">
        <w:rPr>
          <w:rFonts w:hint="cs"/>
          <w:rtl/>
        </w:rPr>
        <w:t>ומלמד</w:t>
      </w:r>
      <w:r w:rsidRPr="000C03E1">
        <w:rPr>
          <w:rtl/>
        </w:rPr>
        <w:t xml:space="preserve"> </w:t>
      </w:r>
      <w:r w:rsidRPr="000C03E1">
        <w:rPr>
          <w:rFonts w:hint="cs"/>
          <w:rtl/>
        </w:rPr>
        <w:t>שלא</w:t>
      </w:r>
      <w:r w:rsidRPr="000C03E1">
        <w:rPr>
          <w:rtl/>
        </w:rPr>
        <w:t xml:space="preserve"> </w:t>
      </w:r>
      <w:r w:rsidRPr="000C03E1">
        <w:rPr>
          <w:rFonts w:hint="cs"/>
          <w:rtl/>
        </w:rPr>
        <w:t>היה</w:t>
      </w:r>
      <w:r w:rsidRPr="000C03E1">
        <w:rPr>
          <w:rtl/>
        </w:rPr>
        <w:t xml:space="preserve"> </w:t>
      </w:r>
      <w:r w:rsidRPr="000C03E1">
        <w:rPr>
          <w:rFonts w:hint="cs"/>
          <w:rtl/>
        </w:rPr>
        <w:t>בהן</w:t>
      </w:r>
      <w:r w:rsidRPr="000C03E1">
        <w:rPr>
          <w:rtl/>
        </w:rPr>
        <w:t xml:space="preserve"> </w:t>
      </w:r>
      <w:r w:rsidRPr="000C03E1">
        <w:rPr>
          <w:rFonts w:hint="cs"/>
          <w:rtl/>
        </w:rPr>
        <w:t>חרשין</w:t>
      </w:r>
      <w:r w:rsidRPr="000C03E1">
        <w:rPr>
          <w:rtl/>
        </w:rPr>
        <w:t xml:space="preserve">, </w:t>
      </w:r>
      <w:r w:rsidRPr="000C03E1">
        <w:rPr>
          <w:rFonts w:hint="cs"/>
          <w:rtl/>
        </w:rPr>
        <w:t>שנאמר: "כל</w:t>
      </w:r>
      <w:r w:rsidRPr="000C03E1">
        <w:rPr>
          <w:rtl/>
        </w:rPr>
        <w:t xml:space="preserve"> </w:t>
      </w:r>
      <w:r w:rsidRPr="000C03E1">
        <w:rPr>
          <w:rFonts w:hint="cs"/>
          <w:rtl/>
        </w:rPr>
        <w:t>אשר</w:t>
      </w:r>
      <w:r w:rsidRPr="000C03E1">
        <w:rPr>
          <w:rtl/>
        </w:rPr>
        <w:t xml:space="preserve"> </w:t>
      </w:r>
      <w:r w:rsidRPr="000C03E1">
        <w:rPr>
          <w:rFonts w:hint="cs"/>
          <w:rtl/>
        </w:rPr>
        <w:t>דבר</w:t>
      </w:r>
      <w:r w:rsidRPr="000C03E1">
        <w:rPr>
          <w:rtl/>
        </w:rPr>
        <w:t xml:space="preserve"> </w:t>
      </w:r>
      <w:r w:rsidRPr="000C03E1">
        <w:rPr>
          <w:rFonts w:hint="cs"/>
          <w:rtl/>
        </w:rPr>
        <w:t>ה</w:t>
      </w:r>
      <w:r w:rsidRPr="000C03E1">
        <w:rPr>
          <w:rtl/>
        </w:rPr>
        <w:t xml:space="preserve">' </w:t>
      </w:r>
      <w:r w:rsidRPr="000C03E1">
        <w:rPr>
          <w:rFonts w:hint="cs"/>
          <w:rtl/>
        </w:rPr>
        <w:t>נעשה</w:t>
      </w:r>
      <w:r w:rsidRPr="000C03E1">
        <w:rPr>
          <w:rtl/>
        </w:rPr>
        <w:t xml:space="preserve"> </w:t>
      </w:r>
      <w:r w:rsidRPr="000C03E1">
        <w:rPr>
          <w:rFonts w:hint="cs"/>
          <w:rtl/>
        </w:rPr>
        <w:t>ונשמע" (שם</w:t>
      </w:r>
      <w:r w:rsidRPr="000C03E1">
        <w:rPr>
          <w:rtl/>
        </w:rPr>
        <w:t xml:space="preserve"> </w:t>
      </w:r>
      <w:r w:rsidRPr="000C03E1">
        <w:rPr>
          <w:rFonts w:hint="cs"/>
          <w:rtl/>
        </w:rPr>
        <w:t>כד,</w:t>
      </w:r>
      <w:r w:rsidRPr="000C03E1">
        <w:rPr>
          <w:rtl/>
        </w:rPr>
        <w:t xml:space="preserve"> </w:t>
      </w:r>
      <w:r w:rsidRPr="000C03E1">
        <w:rPr>
          <w:rFonts w:hint="cs"/>
          <w:rtl/>
        </w:rPr>
        <w:t>ז).</w:t>
      </w:r>
      <w:r w:rsidRPr="000C03E1">
        <w:rPr>
          <w:rtl/>
        </w:rPr>
        <w:t xml:space="preserve"> </w:t>
      </w:r>
    </w:p>
    <w:p w14:paraId="215BDD2F" w14:textId="77777777" w:rsidR="001C5C23" w:rsidRPr="000C03E1" w:rsidRDefault="001C5C23" w:rsidP="001C5C23">
      <w:pPr>
        <w:ind w:left="720"/>
        <w:rPr>
          <w:rtl/>
        </w:rPr>
      </w:pPr>
      <w:r w:rsidRPr="000C03E1">
        <w:rPr>
          <w:rFonts w:hint="cs"/>
          <w:rtl/>
        </w:rPr>
        <w:t>ומנין</w:t>
      </w:r>
      <w:r w:rsidRPr="000C03E1">
        <w:rPr>
          <w:rtl/>
        </w:rPr>
        <w:t xml:space="preserve"> </w:t>
      </w:r>
      <w:r w:rsidRPr="000C03E1">
        <w:rPr>
          <w:rFonts w:hint="cs"/>
          <w:rtl/>
        </w:rPr>
        <w:t>שלא</w:t>
      </w:r>
      <w:r w:rsidRPr="000C03E1">
        <w:rPr>
          <w:rtl/>
        </w:rPr>
        <w:t xml:space="preserve"> </w:t>
      </w:r>
      <w:r w:rsidRPr="000C03E1">
        <w:rPr>
          <w:rFonts w:hint="cs"/>
          <w:rtl/>
        </w:rPr>
        <w:t>היה</w:t>
      </w:r>
      <w:r w:rsidRPr="000C03E1">
        <w:rPr>
          <w:rtl/>
        </w:rPr>
        <w:t xml:space="preserve"> </w:t>
      </w:r>
      <w:r w:rsidRPr="000C03E1">
        <w:rPr>
          <w:rFonts w:hint="cs"/>
          <w:rtl/>
        </w:rPr>
        <w:t>בהם</w:t>
      </w:r>
      <w:r w:rsidRPr="000C03E1">
        <w:rPr>
          <w:rtl/>
        </w:rPr>
        <w:t xml:space="preserve"> </w:t>
      </w:r>
      <w:r w:rsidRPr="000C03E1">
        <w:rPr>
          <w:rFonts w:hint="cs"/>
          <w:rtl/>
        </w:rPr>
        <w:t>חגרים</w:t>
      </w:r>
      <w:r w:rsidRPr="000C03E1">
        <w:rPr>
          <w:rtl/>
        </w:rPr>
        <w:t xml:space="preserve">, </w:t>
      </w:r>
      <w:r w:rsidRPr="000C03E1">
        <w:rPr>
          <w:rFonts w:hint="cs"/>
          <w:rtl/>
        </w:rPr>
        <w:t>שנאמר:</w:t>
      </w:r>
      <w:r w:rsidRPr="000C03E1">
        <w:rPr>
          <w:rtl/>
        </w:rPr>
        <w:t xml:space="preserve"> </w:t>
      </w:r>
      <w:r w:rsidRPr="000C03E1">
        <w:rPr>
          <w:rFonts w:hint="cs"/>
          <w:rtl/>
        </w:rPr>
        <w:t>"ויתיצבו</w:t>
      </w:r>
      <w:r w:rsidRPr="000C03E1">
        <w:rPr>
          <w:rtl/>
        </w:rPr>
        <w:t xml:space="preserve"> </w:t>
      </w:r>
      <w:r w:rsidRPr="000C03E1">
        <w:rPr>
          <w:rFonts w:hint="cs"/>
          <w:rtl/>
        </w:rPr>
        <w:t>בתחתית</w:t>
      </w:r>
      <w:r w:rsidRPr="000C03E1">
        <w:rPr>
          <w:rtl/>
        </w:rPr>
        <w:t xml:space="preserve"> </w:t>
      </w:r>
      <w:r w:rsidRPr="000C03E1">
        <w:rPr>
          <w:rFonts w:hint="cs"/>
          <w:rtl/>
        </w:rPr>
        <w:t>ההר" (שם</w:t>
      </w:r>
      <w:r w:rsidRPr="000C03E1">
        <w:rPr>
          <w:rtl/>
        </w:rPr>
        <w:t xml:space="preserve"> </w:t>
      </w:r>
      <w:r w:rsidRPr="000C03E1">
        <w:rPr>
          <w:rFonts w:hint="cs"/>
          <w:rtl/>
        </w:rPr>
        <w:t>יט,</w:t>
      </w:r>
      <w:r w:rsidRPr="000C03E1">
        <w:rPr>
          <w:rtl/>
        </w:rPr>
        <w:t xml:space="preserve"> </w:t>
      </w:r>
      <w:r w:rsidRPr="000C03E1">
        <w:rPr>
          <w:rFonts w:hint="cs"/>
          <w:rtl/>
        </w:rPr>
        <w:t>יז).</w:t>
      </w:r>
      <w:r w:rsidRPr="000C03E1">
        <w:rPr>
          <w:rtl/>
        </w:rPr>
        <w:t xml:space="preserve"> </w:t>
      </w:r>
    </w:p>
    <w:p w14:paraId="5C412226" w14:textId="77777777" w:rsidR="001C5C23" w:rsidRPr="000C03E1" w:rsidRDefault="001C5C23" w:rsidP="001C5C23">
      <w:pPr>
        <w:ind w:left="720"/>
        <w:rPr>
          <w:rtl/>
        </w:rPr>
      </w:pPr>
      <w:r w:rsidRPr="000C03E1">
        <w:rPr>
          <w:rFonts w:hint="cs"/>
          <w:rtl/>
        </w:rPr>
        <w:t>ומלמד</w:t>
      </w:r>
      <w:r w:rsidRPr="000C03E1">
        <w:rPr>
          <w:rtl/>
        </w:rPr>
        <w:t xml:space="preserve"> </w:t>
      </w:r>
      <w:r w:rsidRPr="000C03E1">
        <w:rPr>
          <w:rFonts w:hint="cs"/>
          <w:rtl/>
        </w:rPr>
        <w:t>שלא</w:t>
      </w:r>
      <w:r w:rsidRPr="000C03E1">
        <w:rPr>
          <w:rtl/>
        </w:rPr>
        <w:t xml:space="preserve"> </w:t>
      </w:r>
      <w:r w:rsidRPr="000C03E1">
        <w:rPr>
          <w:rFonts w:hint="cs"/>
          <w:rtl/>
        </w:rPr>
        <w:t>היה</w:t>
      </w:r>
      <w:r w:rsidRPr="000C03E1">
        <w:rPr>
          <w:rtl/>
        </w:rPr>
        <w:t xml:space="preserve"> </w:t>
      </w:r>
      <w:r w:rsidRPr="000C03E1">
        <w:rPr>
          <w:rFonts w:hint="cs"/>
          <w:rtl/>
        </w:rPr>
        <w:t>בהם</w:t>
      </w:r>
      <w:r w:rsidRPr="000C03E1">
        <w:rPr>
          <w:rtl/>
        </w:rPr>
        <w:t xml:space="preserve"> </w:t>
      </w:r>
      <w:r w:rsidRPr="000C03E1">
        <w:rPr>
          <w:rFonts w:hint="cs"/>
          <w:rtl/>
        </w:rPr>
        <w:t>טפשים</w:t>
      </w:r>
      <w:r w:rsidRPr="000C03E1">
        <w:rPr>
          <w:rtl/>
        </w:rPr>
        <w:t xml:space="preserve">, </w:t>
      </w:r>
      <w:r w:rsidRPr="000C03E1">
        <w:rPr>
          <w:rFonts w:hint="cs"/>
          <w:rtl/>
        </w:rPr>
        <w:t>שנאמר: "אתה</w:t>
      </w:r>
      <w:r w:rsidRPr="000C03E1">
        <w:rPr>
          <w:rtl/>
        </w:rPr>
        <w:t xml:space="preserve"> </w:t>
      </w:r>
      <w:r w:rsidRPr="000C03E1">
        <w:rPr>
          <w:rFonts w:hint="cs"/>
          <w:rtl/>
        </w:rPr>
        <w:t>הראת</w:t>
      </w:r>
      <w:r w:rsidRPr="000C03E1">
        <w:rPr>
          <w:rtl/>
        </w:rPr>
        <w:t xml:space="preserve"> </w:t>
      </w:r>
      <w:r w:rsidRPr="000C03E1">
        <w:rPr>
          <w:rFonts w:hint="cs"/>
          <w:rtl/>
        </w:rPr>
        <w:t>לדעת" (דברים</w:t>
      </w:r>
      <w:r w:rsidRPr="000C03E1">
        <w:rPr>
          <w:rtl/>
        </w:rPr>
        <w:t xml:space="preserve"> </w:t>
      </w:r>
      <w:r w:rsidRPr="000C03E1">
        <w:rPr>
          <w:rFonts w:hint="cs"/>
          <w:rtl/>
        </w:rPr>
        <w:t>ד,</w:t>
      </w:r>
      <w:r w:rsidRPr="000C03E1">
        <w:rPr>
          <w:rtl/>
        </w:rPr>
        <w:t xml:space="preserve"> </w:t>
      </w:r>
      <w:r w:rsidRPr="000C03E1">
        <w:rPr>
          <w:rFonts w:hint="cs"/>
          <w:rtl/>
        </w:rPr>
        <w:t>לה)</w:t>
      </w:r>
      <w:r w:rsidRPr="000C03E1">
        <w:rPr>
          <w:rtl/>
        </w:rPr>
        <w:t>.</w:t>
      </w:r>
    </w:p>
    <w:p w14:paraId="49C7EFFC" w14:textId="77777777" w:rsidR="001C5C23" w:rsidRPr="000C03E1" w:rsidRDefault="001C5C23" w:rsidP="001C5C23">
      <w:pPr>
        <w:ind w:left="720"/>
        <w:rPr>
          <w:rtl/>
        </w:rPr>
      </w:pPr>
      <w:r w:rsidRPr="001C5C23">
        <w:rPr>
          <w:sz w:val="20"/>
          <w:szCs w:val="20"/>
          <w:rtl/>
        </w:rPr>
        <w:tab/>
      </w:r>
      <w:r w:rsidRPr="001C5C23">
        <w:rPr>
          <w:rFonts w:hint="cs"/>
          <w:sz w:val="20"/>
          <w:szCs w:val="20"/>
          <w:rtl/>
        </w:rPr>
        <w:t>(מכילתא</w:t>
      </w:r>
      <w:r w:rsidRPr="001C5C23">
        <w:rPr>
          <w:sz w:val="20"/>
          <w:szCs w:val="20"/>
          <w:rtl/>
        </w:rPr>
        <w:t xml:space="preserve"> </w:t>
      </w:r>
      <w:r w:rsidRPr="001C5C23">
        <w:rPr>
          <w:rFonts w:hint="cs"/>
          <w:sz w:val="20"/>
          <w:szCs w:val="20"/>
          <w:rtl/>
        </w:rPr>
        <w:t>דרבי</w:t>
      </w:r>
      <w:r w:rsidRPr="001C5C23">
        <w:rPr>
          <w:sz w:val="20"/>
          <w:szCs w:val="20"/>
          <w:rtl/>
        </w:rPr>
        <w:t xml:space="preserve"> </w:t>
      </w:r>
      <w:r w:rsidRPr="001C5C23">
        <w:rPr>
          <w:rFonts w:hint="cs"/>
          <w:sz w:val="20"/>
          <w:szCs w:val="20"/>
          <w:rtl/>
        </w:rPr>
        <w:t>ישמעאל</w:t>
      </w:r>
      <w:r w:rsidRPr="001C5C23">
        <w:rPr>
          <w:sz w:val="20"/>
          <w:szCs w:val="20"/>
          <w:rtl/>
        </w:rPr>
        <w:t xml:space="preserve"> </w:t>
      </w:r>
      <w:r w:rsidRPr="001C5C23">
        <w:rPr>
          <w:rFonts w:hint="cs"/>
          <w:sz w:val="20"/>
          <w:szCs w:val="20"/>
          <w:rtl/>
        </w:rPr>
        <w:t>יתרו</w:t>
      </w:r>
      <w:r w:rsidRPr="001C5C23">
        <w:rPr>
          <w:sz w:val="20"/>
          <w:szCs w:val="20"/>
          <w:rtl/>
        </w:rPr>
        <w:t xml:space="preserve"> </w:t>
      </w:r>
      <w:r w:rsidRPr="001C5C23">
        <w:rPr>
          <w:rFonts w:hint="cs"/>
          <w:sz w:val="20"/>
          <w:szCs w:val="20"/>
          <w:rtl/>
        </w:rPr>
        <w:t>מסכתא</w:t>
      </w:r>
      <w:r w:rsidRPr="001C5C23">
        <w:rPr>
          <w:sz w:val="20"/>
          <w:szCs w:val="20"/>
          <w:rtl/>
        </w:rPr>
        <w:t xml:space="preserve"> </w:t>
      </w:r>
      <w:r w:rsidRPr="001C5C23">
        <w:rPr>
          <w:rFonts w:hint="cs"/>
          <w:sz w:val="20"/>
          <w:szCs w:val="20"/>
          <w:rtl/>
        </w:rPr>
        <w:t>דבחדש ט)</w:t>
      </w:r>
      <w:r>
        <w:rPr>
          <w:rFonts w:hint="cs"/>
          <w:rtl/>
        </w:rPr>
        <w:t>.</w:t>
      </w:r>
    </w:p>
    <w:p w14:paraId="164E6AC5" w14:textId="77777777" w:rsidR="001C5C23" w:rsidRDefault="001C5C23" w:rsidP="001C5C23">
      <w:pPr>
        <w:rPr>
          <w:rtl/>
        </w:rPr>
      </w:pPr>
      <w:r>
        <w:rPr>
          <w:rFonts w:hint="cs"/>
          <w:rtl/>
        </w:rPr>
        <w:t xml:space="preserve">הרישא של דבריו של רבי אליעזר "להודיע שבחן של ישראל" לא מתייחס למעשה טוב של ישראל שהוא "שבחן", אלא מתאר מציאות, שבשעת מתן תורה היו </w:t>
      </w:r>
      <w:r>
        <w:rPr>
          <w:rFonts w:hint="cs"/>
          <w:rtl/>
        </w:rPr>
        <w:t>כולם שלמים בגופם ובשכלם. כמו כן, לא נראה שהדרשה באה לענות על קושי בפשט הכתוב; הפסוקים הנדרשים בה מוצאים מהקשרם לצורך יצירתה. מתוך כך יש להסיק כי רבי אליעזר יצר את הדרשה לצורך העברת מסר. מהו, אם כן, המסר אותו רצה התנא להעביר, ובמה חשיבותו?</w:t>
      </w:r>
      <w:r w:rsidRPr="001C5C23">
        <w:rPr>
          <w:vertAlign w:val="superscript"/>
          <w:rtl/>
        </w:rPr>
        <w:footnoteReference w:id="1"/>
      </w:r>
    </w:p>
    <w:p w14:paraId="5962C156" w14:textId="77777777" w:rsidR="001C5C23" w:rsidRDefault="001C5C23" w:rsidP="001C5C23">
      <w:pPr>
        <w:rPr>
          <w:rtl/>
        </w:rPr>
      </w:pPr>
      <w:r>
        <w:rPr>
          <w:rFonts w:hint="cs"/>
          <w:rtl/>
        </w:rPr>
        <w:t>מן הדרשה יש ללמוד שחשוב שלא יהיו בעלי מומים בעם ישראל בעת קבלת התורה, אולם נראה שלא כלול בה הסבר מפורש או מרומז לעניין זה. לגבי דרכי הדרשה, מלשון הדרשה "</w:t>
      </w:r>
      <w:r w:rsidRPr="000C03E1">
        <w:rPr>
          <w:rFonts w:hint="cs"/>
          <w:rtl/>
        </w:rPr>
        <w:t>שכשעמדו</w:t>
      </w:r>
      <w:r w:rsidRPr="000C03E1">
        <w:rPr>
          <w:rtl/>
        </w:rPr>
        <w:t xml:space="preserve"> </w:t>
      </w:r>
      <w:r w:rsidRPr="000C03E1">
        <w:rPr>
          <w:rFonts w:hint="cs"/>
          <w:rtl/>
        </w:rPr>
        <w:t>כולן</w:t>
      </w:r>
      <w:r w:rsidRPr="000C03E1">
        <w:rPr>
          <w:rtl/>
        </w:rPr>
        <w:t xml:space="preserve"> </w:t>
      </w:r>
      <w:r w:rsidRPr="000C03E1">
        <w:rPr>
          <w:rFonts w:hint="cs"/>
          <w:rtl/>
        </w:rPr>
        <w:t>לפני</w:t>
      </w:r>
      <w:r w:rsidRPr="000C03E1">
        <w:rPr>
          <w:rtl/>
        </w:rPr>
        <w:t xml:space="preserve"> </w:t>
      </w:r>
      <w:r w:rsidRPr="000C03E1">
        <w:rPr>
          <w:rFonts w:hint="cs"/>
          <w:rtl/>
        </w:rPr>
        <w:t>הר</w:t>
      </w:r>
      <w:r w:rsidRPr="000C03E1">
        <w:rPr>
          <w:rtl/>
        </w:rPr>
        <w:t xml:space="preserve"> </w:t>
      </w:r>
      <w:r w:rsidRPr="000C03E1">
        <w:rPr>
          <w:rFonts w:hint="cs"/>
          <w:rtl/>
        </w:rPr>
        <w:t>סיני</w:t>
      </w:r>
      <w:r w:rsidRPr="000C03E1">
        <w:rPr>
          <w:rtl/>
        </w:rPr>
        <w:t xml:space="preserve"> </w:t>
      </w:r>
      <w:r w:rsidRPr="000C03E1">
        <w:rPr>
          <w:rFonts w:hint="cs"/>
          <w:rtl/>
        </w:rPr>
        <w:t>לקבל</w:t>
      </w:r>
      <w:r w:rsidRPr="000C03E1">
        <w:rPr>
          <w:rtl/>
        </w:rPr>
        <w:t xml:space="preserve"> </w:t>
      </w:r>
      <w:r w:rsidRPr="000C03E1">
        <w:rPr>
          <w:rFonts w:hint="cs"/>
          <w:rtl/>
        </w:rPr>
        <w:t>את</w:t>
      </w:r>
      <w:r w:rsidRPr="000C03E1">
        <w:rPr>
          <w:rtl/>
        </w:rPr>
        <w:t xml:space="preserve"> </w:t>
      </w:r>
      <w:r w:rsidRPr="000C03E1">
        <w:rPr>
          <w:rFonts w:hint="cs"/>
          <w:rtl/>
        </w:rPr>
        <w:t>התורה</w:t>
      </w:r>
      <w:r>
        <w:rPr>
          <w:rFonts w:hint="cs"/>
          <w:rtl/>
        </w:rPr>
        <w:t>" יש ללמוד שכוונתו של רבי אליעזר היא שעוד קודם קבלת התורה לא היו בעלי מומים. בהתאמה, רוב הפסוקים המובאים כהוכחה לכך שישראל לא היו בעלי מומים מתייחסים להכנות לקראת מתן תורה.</w:t>
      </w:r>
      <w:r w:rsidRPr="001C5C23">
        <w:rPr>
          <w:vertAlign w:val="superscript"/>
          <w:rtl/>
        </w:rPr>
        <w:footnoteReference w:id="2"/>
      </w:r>
      <w:r>
        <w:rPr>
          <w:rFonts w:hint="cs"/>
          <w:rtl/>
        </w:rPr>
        <w:t xml:space="preserve"> זאת, למרות שארבע מתוך חמש הפעולות המצוינות </w:t>
      </w:r>
      <w:r>
        <w:rPr>
          <w:rtl/>
        </w:rPr>
        <w:t>–</w:t>
      </w:r>
      <w:r>
        <w:rPr>
          <w:rFonts w:hint="cs"/>
          <w:rtl/>
        </w:rPr>
        <w:t xml:space="preserve"> ראיה, דיבור, שמיעה, עמידה </w:t>
      </w:r>
      <w:r>
        <w:rPr>
          <w:rtl/>
        </w:rPr>
        <w:t>–</w:t>
      </w:r>
      <w:r>
        <w:rPr>
          <w:rFonts w:hint="cs"/>
          <w:rtl/>
        </w:rPr>
        <w:t xml:space="preserve"> כלולות יחדיו בפסוק הנדרש, המופיע לאחר אמירת עשר הדברות: </w:t>
      </w:r>
      <w:r w:rsidRPr="002829BE">
        <w:rPr>
          <w:rtl/>
        </w:rPr>
        <w:t xml:space="preserve"> </w:t>
      </w:r>
      <w:r>
        <w:rPr>
          <w:rFonts w:hint="cs"/>
          <w:rtl/>
        </w:rPr>
        <w:t>"</w:t>
      </w:r>
      <w:r w:rsidRPr="002829BE">
        <w:rPr>
          <w:rFonts w:hint="cs"/>
          <w:rtl/>
        </w:rPr>
        <w:t>וְכָל</w:t>
      </w:r>
      <w:r w:rsidRPr="002829BE">
        <w:rPr>
          <w:rtl/>
        </w:rPr>
        <w:t xml:space="preserve"> </w:t>
      </w:r>
      <w:r w:rsidRPr="002829BE">
        <w:rPr>
          <w:rFonts w:hint="cs"/>
          <w:rtl/>
        </w:rPr>
        <w:t>הָעָם</w:t>
      </w:r>
      <w:r w:rsidRPr="002829BE">
        <w:rPr>
          <w:rtl/>
        </w:rPr>
        <w:t xml:space="preserve"> </w:t>
      </w:r>
      <w:r w:rsidRPr="00AB576B">
        <w:rPr>
          <w:rFonts w:hint="cs"/>
          <w:u w:val="single"/>
          <w:rtl/>
        </w:rPr>
        <w:t>רֹאִים</w:t>
      </w:r>
      <w:r w:rsidRPr="00AB576B">
        <w:rPr>
          <w:u w:val="single"/>
          <w:rtl/>
        </w:rPr>
        <w:t xml:space="preserve"> </w:t>
      </w:r>
      <w:r w:rsidRPr="00AB576B">
        <w:rPr>
          <w:rFonts w:hint="cs"/>
          <w:u w:val="single"/>
          <w:rtl/>
        </w:rPr>
        <w:t>אֶת</w:t>
      </w:r>
      <w:r w:rsidRPr="00AB576B">
        <w:rPr>
          <w:u w:val="single"/>
          <w:rtl/>
        </w:rPr>
        <w:t xml:space="preserve"> </w:t>
      </w:r>
      <w:r w:rsidRPr="00AB576B">
        <w:rPr>
          <w:rFonts w:hint="cs"/>
          <w:u w:val="single"/>
          <w:rtl/>
        </w:rPr>
        <w:t>הַקּוֹלֹת</w:t>
      </w:r>
      <w:r w:rsidRPr="002829BE">
        <w:rPr>
          <w:rtl/>
        </w:rPr>
        <w:t xml:space="preserve"> </w:t>
      </w:r>
      <w:r w:rsidRPr="002829BE">
        <w:rPr>
          <w:rFonts w:hint="cs"/>
          <w:rtl/>
        </w:rPr>
        <w:t>וְאֶת</w:t>
      </w:r>
      <w:r w:rsidRPr="002829BE">
        <w:rPr>
          <w:rtl/>
        </w:rPr>
        <w:t xml:space="preserve"> </w:t>
      </w:r>
      <w:r w:rsidRPr="002829BE">
        <w:rPr>
          <w:rFonts w:hint="cs"/>
          <w:rtl/>
        </w:rPr>
        <w:t>הַלַּפִּידִם</w:t>
      </w:r>
      <w:r w:rsidRPr="002829BE">
        <w:rPr>
          <w:rtl/>
        </w:rPr>
        <w:t xml:space="preserve"> </w:t>
      </w:r>
      <w:r w:rsidRPr="002829BE">
        <w:rPr>
          <w:rFonts w:hint="cs"/>
          <w:rtl/>
        </w:rPr>
        <w:t>וְאֵת</w:t>
      </w:r>
      <w:r w:rsidRPr="002829BE">
        <w:rPr>
          <w:rtl/>
        </w:rPr>
        <w:t xml:space="preserve"> </w:t>
      </w:r>
      <w:r w:rsidRPr="002829BE">
        <w:rPr>
          <w:rFonts w:hint="cs"/>
          <w:rtl/>
        </w:rPr>
        <w:t>קוֹל</w:t>
      </w:r>
      <w:r w:rsidRPr="002829BE">
        <w:rPr>
          <w:rtl/>
        </w:rPr>
        <w:t xml:space="preserve"> </w:t>
      </w:r>
      <w:r w:rsidRPr="002829BE">
        <w:rPr>
          <w:rFonts w:hint="cs"/>
          <w:rtl/>
        </w:rPr>
        <w:t>הַשֹּׁפָר</w:t>
      </w:r>
      <w:r w:rsidRPr="002829BE">
        <w:rPr>
          <w:rtl/>
        </w:rPr>
        <w:t xml:space="preserve"> </w:t>
      </w:r>
      <w:r w:rsidRPr="002829BE">
        <w:rPr>
          <w:rFonts w:hint="cs"/>
          <w:rtl/>
        </w:rPr>
        <w:t>וְאֶת</w:t>
      </w:r>
      <w:r w:rsidRPr="002829BE">
        <w:rPr>
          <w:rtl/>
        </w:rPr>
        <w:t xml:space="preserve"> </w:t>
      </w:r>
      <w:r w:rsidRPr="002829BE">
        <w:rPr>
          <w:rFonts w:hint="cs"/>
          <w:rtl/>
        </w:rPr>
        <w:t>הָהָר</w:t>
      </w:r>
      <w:r w:rsidRPr="002829BE">
        <w:rPr>
          <w:rtl/>
        </w:rPr>
        <w:t xml:space="preserve"> </w:t>
      </w:r>
      <w:r w:rsidRPr="002829BE">
        <w:rPr>
          <w:rFonts w:hint="cs"/>
          <w:rtl/>
        </w:rPr>
        <w:t>עָשֵׁן</w:t>
      </w:r>
      <w:r w:rsidRPr="002829BE">
        <w:rPr>
          <w:rtl/>
        </w:rPr>
        <w:t xml:space="preserve"> </w:t>
      </w:r>
      <w:r w:rsidRPr="002829BE">
        <w:rPr>
          <w:rFonts w:hint="cs"/>
          <w:rtl/>
        </w:rPr>
        <w:t>וַיַּרְא</w:t>
      </w:r>
      <w:r w:rsidRPr="002829BE">
        <w:rPr>
          <w:rtl/>
        </w:rPr>
        <w:t xml:space="preserve"> </w:t>
      </w:r>
      <w:r w:rsidRPr="002829BE">
        <w:rPr>
          <w:rFonts w:hint="cs"/>
          <w:rtl/>
        </w:rPr>
        <w:t>הָעָם</w:t>
      </w:r>
      <w:r w:rsidRPr="002829BE">
        <w:rPr>
          <w:rtl/>
        </w:rPr>
        <w:t xml:space="preserve"> </w:t>
      </w:r>
      <w:r w:rsidRPr="002829BE">
        <w:rPr>
          <w:rFonts w:hint="cs"/>
          <w:rtl/>
        </w:rPr>
        <w:t>וַיָּנֻעוּ</w:t>
      </w:r>
      <w:r w:rsidRPr="002829BE">
        <w:rPr>
          <w:rtl/>
        </w:rPr>
        <w:t xml:space="preserve"> </w:t>
      </w:r>
      <w:r w:rsidRPr="00AB576B">
        <w:rPr>
          <w:rFonts w:hint="cs"/>
          <w:u w:val="single"/>
          <w:rtl/>
        </w:rPr>
        <w:t>וַיַּעַמְדוּ</w:t>
      </w:r>
      <w:r w:rsidRPr="002829BE">
        <w:rPr>
          <w:rtl/>
        </w:rPr>
        <w:t xml:space="preserve"> </w:t>
      </w:r>
      <w:r w:rsidRPr="002829BE">
        <w:rPr>
          <w:rFonts w:hint="cs"/>
          <w:rtl/>
        </w:rPr>
        <w:t>מֵרָחֹק</w:t>
      </w:r>
      <w:r>
        <w:rPr>
          <w:rFonts w:hint="cs"/>
          <w:rtl/>
        </w:rPr>
        <w:t>.</w:t>
      </w:r>
      <w:r w:rsidRPr="002829BE">
        <w:rPr>
          <w:rtl/>
        </w:rPr>
        <w:t xml:space="preserve"> </w:t>
      </w:r>
      <w:r w:rsidRPr="00AB576B">
        <w:rPr>
          <w:rFonts w:hint="cs"/>
          <w:u w:val="single"/>
          <w:rtl/>
        </w:rPr>
        <w:t>וַיֹּאמְרוּ</w:t>
      </w:r>
      <w:r w:rsidRPr="00AB576B">
        <w:rPr>
          <w:u w:val="single"/>
          <w:rtl/>
        </w:rPr>
        <w:t xml:space="preserve"> </w:t>
      </w:r>
      <w:r w:rsidRPr="002829BE">
        <w:rPr>
          <w:rFonts w:hint="cs"/>
          <w:rtl/>
        </w:rPr>
        <w:t>אֶל</w:t>
      </w:r>
      <w:r w:rsidRPr="002829BE">
        <w:rPr>
          <w:rtl/>
        </w:rPr>
        <w:t xml:space="preserve"> </w:t>
      </w:r>
      <w:r w:rsidRPr="002829BE">
        <w:rPr>
          <w:rFonts w:hint="cs"/>
          <w:rtl/>
        </w:rPr>
        <w:t>מֹשֶׁה</w:t>
      </w:r>
      <w:r w:rsidRPr="002829BE">
        <w:rPr>
          <w:rtl/>
        </w:rPr>
        <w:t xml:space="preserve"> </w:t>
      </w:r>
      <w:r w:rsidRPr="002829BE">
        <w:rPr>
          <w:rFonts w:hint="cs"/>
          <w:rtl/>
        </w:rPr>
        <w:t>דַּבֵּר</w:t>
      </w:r>
      <w:r w:rsidRPr="002829BE">
        <w:rPr>
          <w:rtl/>
        </w:rPr>
        <w:t xml:space="preserve"> </w:t>
      </w:r>
      <w:r w:rsidRPr="002829BE">
        <w:rPr>
          <w:rFonts w:hint="cs"/>
          <w:rtl/>
        </w:rPr>
        <w:t>אַתָּה</w:t>
      </w:r>
      <w:r w:rsidRPr="002829BE">
        <w:rPr>
          <w:rtl/>
        </w:rPr>
        <w:t xml:space="preserve"> </w:t>
      </w:r>
      <w:r w:rsidRPr="002829BE">
        <w:rPr>
          <w:rFonts w:hint="cs"/>
          <w:rtl/>
        </w:rPr>
        <w:t>עִמָּנוּ</w:t>
      </w:r>
      <w:r w:rsidRPr="002829BE">
        <w:rPr>
          <w:rtl/>
        </w:rPr>
        <w:t xml:space="preserve"> </w:t>
      </w:r>
      <w:r w:rsidRPr="00AB576B">
        <w:rPr>
          <w:rFonts w:hint="cs"/>
          <w:u w:val="single"/>
          <w:rtl/>
        </w:rPr>
        <w:t>וְנִשְׁמָעָה</w:t>
      </w:r>
      <w:r w:rsidRPr="002829BE">
        <w:rPr>
          <w:rtl/>
        </w:rPr>
        <w:t xml:space="preserve"> </w:t>
      </w:r>
      <w:r w:rsidRPr="002829BE">
        <w:rPr>
          <w:rFonts w:hint="cs"/>
          <w:rtl/>
        </w:rPr>
        <w:t>וְאַל</w:t>
      </w:r>
      <w:r w:rsidRPr="002829BE">
        <w:rPr>
          <w:rtl/>
        </w:rPr>
        <w:t xml:space="preserve"> </w:t>
      </w:r>
      <w:r w:rsidRPr="002829BE">
        <w:rPr>
          <w:rFonts w:hint="cs"/>
          <w:rtl/>
        </w:rPr>
        <w:t>יְדַבֵּר</w:t>
      </w:r>
      <w:r w:rsidRPr="002829BE">
        <w:rPr>
          <w:rtl/>
        </w:rPr>
        <w:t xml:space="preserve"> </w:t>
      </w:r>
      <w:r w:rsidRPr="002829BE">
        <w:rPr>
          <w:rFonts w:hint="cs"/>
          <w:rtl/>
        </w:rPr>
        <w:t>עִמָּנוּ</w:t>
      </w:r>
      <w:r w:rsidRPr="002829BE">
        <w:rPr>
          <w:rtl/>
        </w:rPr>
        <w:t xml:space="preserve"> </w:t>
      </w:r>
      <w:r w:rsidRPr="002829BE">
        <w:rPr>
          <w:rFonts w:hint="cs"/>
          <w:rtl/>
        </w:rPr>
        <w:t>אֱלֹהִים</w:t>
      </w:r>
      <w:r w:rsidRPr="002829BE">
        <w:rPr>
          <w:rtl/>
        </w:rPr>
        <w:t xml:space="preserve"> </w:t>
      </w:r>
      <w:r w:rsidRPr="002829BE">
        <w:rPr>
          <w:rFonts w:hint="cs"/>
          <w:rtl/>
        </w:rPr>
        <w:t>פֶּן</w:t>
      </w:r>
      <w:r w:rsidRPr="002829BE">
        <w:rPr>
          <w:rtl/>
        </w:rPr>
        <w:t xml:space="preserve"> </w:t>
      </w:r>
      <w:r w:rsidRPr="002829BE">
        <w:rPr>
          <w:rFonts w:hint="cs"/>
          <w:rtl/>
        </w:rPr>
        <w:t>נָמוּת</w:t>
      </w:r>
      <w:r>
        <w:rPr>
          <w:rFonts w:hint="cs"/>
          <w:rtl/>
        </w:rPr>
        <w:t xml:space="preserve">" </w:t>
      </w:r>
      <w:r w:rsidRPr="001C5C23">
        <w:rPr>
          <w:rFonts w:hint="cs"/>
          <w:sz w:val="20"/>
          <w:szCs w:val="20"/>
          <w:rtl/>
        </w:rPr>
        <w:t>(שמות כ, טו-טז</w:t>
      </w:r>
      <w:r>
        <w:rPr>
          <w:rFonts w:hint="cs"/>
          <w:sz w:val="20"/>
          <w:szCs w:val="20"/>
          <w:rtl/>
        </w:rPr>
        <w:t>)</w:t>
      </w:r>
      <w:r w:rsidRPr="001C5C23">
        <w:rPr>
          <w:rFonts w:hint="cs"/>
          <w:rtl/>
        </w:rPr>
        <w:t>.</w:t>
      </w:r>
    </w:p>
    <w:p w14:paraId="3C9FDBCE" w14:textId="77777777" w:rsidR="00EB408A" w:rsidRDefault="00EB408A" w:rsidP="00EB408A">
      <w:pPr>
        <w:pStyle w:val="2"/>
        <w:rPr>
          <w:rtl/>
        </w:rPr>
      </w:pPr>
    </w:p>
    <w:p w14:paraId="5BC04653" w14:textId="77777777" w:rsidR="00EB408A" w:rsidRPr="00EB408A" w:rsidRDefault="00EB408A" w:rsidP="00EB408A">
      <w:pPr>
        <w:pStyle w:val="2"/>
        <w:rPr>
          <w:rtl/>
        </w:rPr>
      </w:pPr>
      <w:r>
        <w:rPr>
          <w:rFonts w:hint="cs"/>
          <w:rtl/>
        </w:rPr>
        <w:t>סימטריה בין חומר לרוח</w:t>
      </w:r>
    </w:p>
    <w:p w14:paraId="7A56CBD8" w14:textId="77777777" w:rsidR="001C5C23" w:rsidRDefault="001C5C23" w:rsidP="001C5C23">
      <w:pPr>
        <w:rPr>
          <w:rtl/>
        </w:rPr>
      </w:pPr>
      <w:r>
        <w:rPr>
          <w:rFonts w:hint="cs"/>
          <w:rtl/>
        </w:rPr>
        <w:t>דרשתו של רבי אליעזר מהדהדת בשתי דרשות של רבי שמעון בר יוחאי, תלמיד תלמידו של רבי אליעזר.</w:t>
      </w:r>
      <w:r w:rsidRPr="001C5C23">
        <w:rPr>
          <w:vertAlign w:val="superscript"/>
          <w:rtl/>
        </w:rPr>
        <w:footnoteReference w:id="3"/>
      </w:r>
      <w:r>
        <w:rPr>
          <w:rFonts w:hint="cs"/>
          <w:rtl/>
        </w:rPr>
        <w:t xml:space="preserve"> נעיין בראשונה מתוכן, המופיעה במדרש ויקרא רבה:  </w:t>
      </w:r>
    </w:p>
    <w:p w14:paraId="6ED71AAC" w14:textId="77777777" w:rsidR="001C5C23" w:rsidRPr="000C03E1" w:rsidRDefault="001C5C23" w:rsidP="001C5C23">
      <w:pPr>
        <w:ind w:left="720"/>
        <w:rPr>
          <w:caps/>
          <w:rtl/>
        </w:rPr>
      </w:pPr>
      <w:r w:rsidRPr="000C03E1">
        <w:rPr>
          <w:caps/>
          <w:rtl/>
        </w:rPr>
        <w:t>תני ר</w:t>
      </w:r>
      <w:r w:rsidRPr="000C03E1">
        <w:rPr>
          <w:rFonts w:hint="cs"/>
          <w:caps/>
          <w:rtl/>
        </w:rPr>
        <w:t>בי</w:t>
      </w:r>
      <w:r w:rsidRPr="000C03E1">
        <w:rPr>
          <w:caps/>
          <w:rtl/>
        </w:rPr>
        <w:t xml:space="preserve"> שמעון בן יוחי</w:t>
      </w:r>
      <w:r w:rsidRPr="000C03E1">
        <w:rPr>
          <w:rFonts w:hint="cs"/>
          <w:caps/>
          <w:rtl/>
        </w:rPr>
        <w:t>:</w:t>
      </w:r>
    </w:p>
    <w:p w14:paraId="4D272667" w14:textId="77777777" w:rsidR="001C5C23" w:rsidRPr="000C03E1" w:rsidRDefault="001C5C23" w:rsidP="001C5C23">
      <w:pPr>
        <w:ind w:left="720"/>
        <w:rPr>
          <w:caps/>
          <w:rtl/>
        </w:rPr>
      </w:pPr>
      <w:r w:rsidRPr="000C03E1">
        <w:rPr>
          <w:caps/>
          <w:rtl/>
        </w:rPr>
        <w:t xml:space="preserve">בשעה שעמדו ישראל על הר סיני </w:t>
      </w:r>
    </w:p>
    <w:p w14:paraId="71F9293D" w14:textId="77777777" w:rsidR="001C5C23" w:rsidRPr="000C03E1" w:rsidRDefault="001C5C23" w:rsidP="001C5C23">
      <w:pPr>
        <w:ind w:left="720"/>
        <w:rPr>
          <w:caps/>
          <w:rtl/>
        </w:rPr>
      </w:pPr>
      <w:r w:rsidRPr="000C03E1">
        <w:rPr>
          <w:caps/>
          <w:rtl/>
        </w:rPr>
        <w:t xml:space="preserve">ואמרו </w:t>
      </w:r>
      <w:r w:rsidRPr="000C03E1">
        <w:rPr>
          <w:rFonts w:hint="cs"/>
          <w:caps/>
          <w:rtl/>
        </w:rPr>
        <w:t>"</w:t>
      </w:r>
      <w:r w:rsidRPr="000C03E1">
        <w:rPr>
          <w:caps/>
          <w:rtl/>
        </w:rPr>
        <w:t xml:space="preserve">כל אשר דבר </w:t>
      </w:r>
      <w:r w:rsidRPr="000C03E1">
        <w:rPr>
          <w:rFonts w:hint="cs"/>
          <w:caps/>
          <w:rtl/>
        </w:rPr>
        <w:t>ה'</w:t>
      </w:r>
      <w:r w:rsidRPr="000C03E1">
        <w:rPr>
          <w:caps/>
          <w:rtl/>
        </w:rPr>
        <w:t xml:space="preserve"> נעשה ונשמע</w:t>
      </w:r>
      <w:r w:rsidRPr="000C03E1">
        <w:rPr>
          <w:rFonts w:hint="cs"/>
          <w:caps/>
          <w:rtl/>
        </w:rPr>
        <w:t>"</w:t>
      </w:r>
      <w:r w:rsidRPr="000C03E1">
        <w:rPr>
          <w:caps/>
          <w:rtl/>
        </w:rPr>
        <w:t xml:space="preserve"> (שמ</w:t>
      </w:r>
      <w:r>
        <w:rPr>
          <w:rFonts w:hint="cs"/>
          <w:caps/>
          <w:rtl/>
        </w:rPr>
        <w:t>ות</w:t>
      </w:r>
      <w:r w:rsidRPr="000C03E1">
        <w:rPr>
          <w:rFonts w:hint="cs"/>
          <w:caps/>
          <w:rtl/>
        </w:rPr>
        <w:t xml:space="preserve"> </w:t>
      </w:r>
      <w:r w:rsidRPr="000C03E1">
        <w:rPr>
          <w:caps/>
          <w:rtl/>
        </w:rPr>
        <w:t>כד,</w:t>
      </w:r>
      <w:r>
        <w:rPr>
          <w:rFonts w:hint="cs"/>
          <w:caps/>
          <w:rtl/>
        </w:rPr>
        <w:t xml:space="preserve"> </w:t>
      </w:r>
      <w:r w:rsidRPr="000C03E1">
        <w:rPr>
          <w:caps/>
          <w:rtl/>
        </w:rPr>
        <w:t xml:space="preserve">ז), </w:t>
      </w:r>
    </w:p>
    <w:p w14:paraId="7EAFF19B" w14:textId="77777777" w:rsidR="001C5C23" w:rsidRPr="000C03E1" w:rsidRDefault="001C5C23" w:rsidP="001C5C23">
      <w:pPr>
        <w:ind w:left="720"/>
        <w:rPr>
          <w:caps/>
          <w:rtl/>
        </w:rPr>
      </w:pPr>
      <w:r w:rsidRPr="000C03E1">
        <w:rPr>
          <w:caps/>
          <w:rtl/>
        </w:rPr>
        <w:t>באותה שעה לא היה בהן</w:t>
      </w:r>
      <w:r w:rsidRPr="000C03E1">
        <w:rPr>
          <w:rFonts w:hint="cs"/>
          <w:caps/>
          <w:rtl/>
        </w:rPr>
        <w:t xml:space="preserve"> </w:t>
      </w:r>
    </w:p>
    <w:p w14:paraId="3ED4CF9B" w14:textId="77777777" w:rsidR="001C5C23" w:rsidRPr="000C03E1" w:rsidRDefault="001C5C23" w:rsidP="001C5C23">
      <w:pPr>
        <w:ind w:left="720"/>
        <w:rPr>
          <w:caps/>
          <w:rtl/>
        </w:rPr>
      </w:pPr>
      <w:r w:rsidRPr="000C03E1">
        <w:rPr>
          <w:caps/>
          <w:rtl/>
        </w:rPr>
        <w:t>לא זבים ולא מצורעין</w:t>
      </w:r>
      <w:r w:rsidRPr="000C03E1">
        <w:rPr>
          <w:rFonts w:hint="cs"/>
          <w:caps/>
          <w:rtl/>
        </w:rPr>
        <w:t>,</w:t>
      </w:r>
      <w:r w:rsidRPr="000C03E1">
        <w:rPr>
          <w:caps/>
          <w:rtl/>
        </w:rPr>
        <w:t xml:space="preserve"> </w:t>
      </w:r>
    </w:p>
    <w:p w14:paraId="052D3060" w14:textId="77777777" w:rsidR="001C5C23" w:rsidRPr="000C03E1" w:rsidRDefault="001C5C23" w:rsidP="001C5C23">
      <w:pPr>
        <w:ind w:left="720"/>
        <w:rPr>
          <w:caps/>
          <w:rtl/>
        </w:rPr>
      </w:pPr>
      <w:r w:rsidRPr="000C03E1">
        <w:rPr>
          <w:caps/>
          <w:rtl/>
        </w:rPr>
        <w:t>לא חגרים ולא סומים</w:t>
      </w:r>
      <w:r w:rsidRPr="000C03E1">
        <w:rPr>
          <w:rFonts w:hint="cs"/>
          <w:caps/>
          <w:rtl/>
        </w:rPr>
        <w:t>,</w:t>
      </w:r>
      <w:r w:rsidRPr="000C03E1">
        <w:rPr>
          <w:caps/>
          <w:rtl/>
        </w:rPr>
        <w:t xml:space="preserve"> </w:t>
      </w:r>
    </w:p>
    <w:p w14:paraId="31A575CB" w14:textId="77777777" w:rsidR="001C5C23" w:rsidRPr="000C03E1" w:rsidRDefault="001C5C23" w:rsidP="001C5C23">
      <w:pPr>
        <w:ind w:left="720"/>
        <w:rPr>
          <w:caps/>
          <w:rtl/>
        </w:rPr>
      </w:pPr>
      <w:r w:rsidRPr="000C03E1">
        <w:rPr>
          <w:caps/>
          <w:rtl/>
        </w:rPr>
        <w:t>ולא אילמים ולא חרשים</w:t>
      </w:r>
      <w:r w:rsidRPr="000C03E1">
        <w:rPr>
          <w:rFonts w:hint="cs"/>
          <w:caps/>
          <w:rtl/>
        </w:rPr>
        <w:t>,</w:t>
      </w:r>
      <w:r w:rsidRPr="000C03E1">
        <w:rPr>
          <w:caps/>
          <w:rtl/>
        </w:rPr>
        <w:t xml:space="preserve"> </w:t>
      </w:r>
    </w:p>
    <w:p w14:paraId="33A4B8F3" w14:textId="77777777" w:rsidR="001C5C23" w:rsidRPr="000C03E1" w:rsidRDefault="001C5C23" w:rsidP="001C5C23">
      <w:pPr>
        <w:ind w:left="720"/>
        <w:rPr>
          <w:caps/>
          <w:rtl/>
        </w:rPr>
      </w:pPr>
      <w:r w:rsidRPr="000C03E1">
        <w:rPr>
          <w:caps/>
          <w:rtl/>
        </w:rPr>
        <w:t>ולא שוטים ולא שוממים ולא טיפשין</w:t>
      </w:r>
      <w:r w:rsidRPr="000C03E1">
        <w:rPr>
          <w:rFonts w:hint="cs"/>
          <w:caps/>
          <w:rtl/>
        </w:rPr>
        <w:t>.</w:t>
      </w:r>
      <w:r w:rsidRPr="000C03E1">
        <w:rPr>
          <w:caps/>
          <w:rtl/>
        </w:rPr>
        <w:t xml:space="preserve"> </w:t>
      </w:r>
    </w:p>
    <w:p w14:paraId="515811B3" w14:textId="77777777" w:rsidR="001C5C23" w:rsidRPr="000C03E1" w:rsidRDefault="001C5C23" w:rsidP="001C5C23">
      <w:pPr>
        <w:ind w:left="720"/>
        <w:rPr>
          <w:caps/>
          <w:rtl/>
        </w:rPr>
      </w:pPr>
      <w:r w:rsidRPr="000C03E1">
        <w:rPr>
          <w:caps/>
          <w:rtl/>
        </w:rPr>
        <w:t>על אותה שעה הוא אומר</w:t>
      </w:r>
      <w:r w:rsidRPr="000C03E1">
        <w:rPr>
          <w:rFonts w:hint="cs"/>
          <w:caps/>
          <w:rtl/>
        </w:rPr>
        <w:t>:</w:t>
      </w:r>
      <w:r w:rsidRPr="000C03E1">
        <w:rPr>
          <w:caps/>
          <w:rtl/>
        </w:rPr>
        <w:t xml:space="preserve"> </w:t>
      </w:r>
      <w:r w:rsidRPr="000C03E1">
        <w:rPr>
          <w:rFonts w:hint="cs"/>
          <w:caps/>
          <w:rtl/>
        </w:rPr>
        <w:t>"</w:t>
      </w:r>
      <w:r w:rsidRPr="000C03E1">
        <w:rPr>
          <w:caps/>
          <w:rtl/>
        </w:rPr>
        <w:t>כולך יפה רעייתי ומום אין בך</w:t>
      </w:r>
      <w:r w:rsidRPr="000C03E1">
        <w:rPr>
          <w:rFonts w:hint="cs"/>
          <w:caps/>
          <w:rtl/>
        </w:rPr>
        <w:t>"</w:t>
      </w:r>
      <w:r w:rsidRPr="000C03E1">
        <w:rPr>
          <w:caps/>
          <w:rtl/>
        </w:rPr>
        <w:t xml:space="preserve"> (שה"ש ד,</w:t>
      </w:r>
      <w:r>
        <w:rPr>
          <w:rFonts w:hint="cs"/>
          <w:caps/>
          <w:rtl/>
        </w:rPr>
        <w:t xml:space="preserve"> </w:t>
      </w:r>
      <w:r w:rsidRPr="000C03E1">
        <w:rPr>
          <w:caps/>
          <w:rtl/>
        </w:rPr>
        <w:t>ז)</w:t>
      </w:r>
      <w:r w:rsidRPr="000C03E1">
        <w:rPr>
          <w:rFonts w:hint="cs"/>
          <w:caps/>
          <w:rtl/>
        </w:rPr>
        <w:t>.</w:t>
      </w:r>
      <w:r w:rsidRPr="000C03E1">
        <w:rPr>
          <w:caps/>
          <w:rtl/>
        </w:rPr>
        <w:t xml:space="preserve"> </w:t>
      </w:r>
    </w:p>
    <w:p w14:paraId="3AABEE8C" w14:textId="77777777" w:rsidR="001C5C23" w:rsidRPr="000C03E1" w:rsidRDefault="001C5C23" w:rsidP="001C5C23">
      <w:pPr>
        <w:ind w:left="720"/>
        <w:rPr>
          <w:caps/>
          <w:rtl/>
        </w:rPr>
      </w:pPr>
      <w:r w:rsidRPr="000C03E1">
        <w:rPr>
          <w:caps/>
          <w:rtl/>
        </w:rPr>
        <w:lastRenderedPageBreak/>
        <w:t>וכיון שחטאו</w:t>
      </w:r>
      <w:r w:rsidRPr="000C03E1">
        <w:rPr>
          <w:rFonts w:hint="cs"/>
          <w:caps/>
          <w:rtl/>
        </w:rPr>
        <w:t>,</w:t>
      </w:r>
      <w:r w:rsidRPr="000C03E1">
        <w:rPr>
          <w:caps/>
          <w:rtl/>
        </w:rPr>
        <w:t xml:space="preserve"> לא </w:t>
      </w:r>
      <w:bookmarkStart w:id="0" w:name="_GoBack"/>
      <w:bookmarkEnd w:id="0"/>
      <w:r w:rsidRPr="000C03E1">
        <w:rPr>
          <w:caps/>
          <w:rtl/>
        </w:rPr>
        <w:t>שהו ימים קלים עד שנמצא בהן</w:t>
      </w:r>
    </w:p>
    <w:p w14:paraId="70EB47A0" w14:textId="77777777" w:rsidR="001C5C23" w:rsidRPr="000C03E1" w:rsidRDefault="001C5C23" w:rsidP="001C5C23">
      <w:pPr>
        <w:ind w:left="720"/>
        <w:rPr>
          <w:caps/>
          <w:rtl/>
        </w:rPr>
      </w:pPr>
      <w:r w:rsidRPr="000C03E1">
        <w:rPr>
          <w:caps/>
          <w:rtl/>
        </w:rPr>
        <w:t xml:space="preserve">זבים ומצורעים, חיגרים וסומים, </w:t>
      </w:r>
    </w:p>
    <w:p w14:paraId="0D27AC01" w14:textId="5BCC8278" w:rsidR="001C5C23" w:rsidRPr="000C03E1" w:rsidRDefault="001C5C23" w:rsidP="001C5C23">
      <w:pPr>
        <w:ind w:left="720"/>
        <w:rPr>
          <w:caps/>
          <w:rtl/>
        </w:rPr>
      </w:pPr>
      <w:r w:rsidRPr="000C03E1">
        <w:rPr>
          <w:caps/>
          <w:rtl/>
        </w:rPr>
        <w:t>אילמים וחירשים, שוטים ושוממין וטיפשין</w:t>
      </w:r>
      <w:r w:rsidR="002752C3">
        <w:rPr>
          <w:rFonts w:hint="cs"/>
          <w:caps/>
          <w:rtl/>
        </w:rPr>
        <w:t xml:space="preserve"> [</w:t>
      </w:r>
      <w:r w:rsidRPr="000C03E1">
        <w:rPr>
          <w:caps/>
          <w:rtl/>
        </w:rPr>
        <w:t>...</w:t>
      </w:r>
      <w:r w:rsidR="002752C3">
        <w:rPr>
          <w:rFonts w:hint="cs"/>
          <w:caps/>
          <w:rtl/>
        </w:rPr>
        <w:t>]</w:t>
      </w:r>
    </w:p>
    <w:p w14:paraId="45FE64F9" w14:textId="77777777" w:rsidR="001C5C23" w:rsidRPr="000C03E1" w:rsidRDefault="001C5C23" w:rsidP="001C5C23">
      <w:pPr>
        <w:ind w:left="720"/>
        <w:rPr>
          <w:caps/>
          <w:rtl/>
        </w:rPr>
      </w:pPr>
      <w:r w:rsidRPr="001C5C23">
        <w:rPr>
          <w:caps/>
          <w:sz w:val="20"/>
          <w:szCs w:val="20"/>
          <w:rtl/>
        </w:rPr>
        <w:tab/>
      </w:r>
      <w:r w:rsidRPr="001C5C23">
        <w:rPr>
          <w:rFonts w:hint="cs"/>
          <w:caps/>
          <w:sz w:val="20"/>
          <w:szCs w:val="20"/>
          <w:rtl/>
        </w:rPr>
        <w:t>(ויקרא רבה יח, ד)</w:t>
      </w:r>
      <w:r>
        <w:rPr>
          <w:rFonts w:hint="cs"/>
          <w:caps/>
          <w:rtl/>
        </w:rPr>
        <w:t>.</w:t>
      </w:r>
    </w:p>
    <w:p w14:paraId="4B7490A7" w14:textId="77777777" w:rsidR="001C5C23" w:rsidRDefault="001C5C23" w:rsidP="001C5C23">
      <w:pPr>
        <w:rPr>
          <w:rtl/>
        </w:rPr>
      </w:pPr>
      <w:r>
        <w:rPr>
          <w:rFonts w:hint="cs"/>
          <w:rtl/>
        </w:rPr>
        <w:t xml:space="preserve">דרשתו של רבי שמעון בר יוחאי מוסיפה על דרשתו של רבי אליעזר את הרגע ואת הסיבה המדויקת לריפויים של המומים, היא אמירתם של ישראל נעשה ונשמע. </w:t>
      </w:r>
      <w:r w:rsidRPr="001C5C23">
        <w:rPr>
          <w:rFonts w:hint="cs"/>
          <w:rtl/>
        </w:rPr>
        <w:t>כמו רבי אליעזר, גם הוא מתייחס לשלבים שלפני ההתגלות עצמה.</w:t>
      </w:r>
      <w:r w:rsidRPr="001C5C23">
        <w:rPr>
          <w:vertAlign w:val="superscript"/>
          <w:rtl/>
        </w:rPr>
        <w:footnoteReference w:id="4"/>
      </w:r>
    </w:p>
    <w:p w14:paraId="51DE3B98" w14:textId="77777777" w:rsidR="001C5C23" w:rsidRDefault="001C5C23" w:rsidP="001C5C23">
      <w:pPr>
        <w:rPr>
          <w:caps/>
          <w:rtl/>
        </w:rPr>
      </w:pPr>
      <w:r>
        <w:rPr>
          <w:rFonts w:hint="cs"/>
          <w:rtl/>
        </w:rPr>
        <w:t xml:space="preserve">רבי שמעון בר יוחאי מציג את שלמות הגוף כתוצאה של התרוממות רוחנית; שלמות זו לא מחזיקה מעמד בתוך מציאות של חטא. כך, חלקו הראשון של הפסוק משיר השירים "כולך יפה רעייתי" נקרא כמתייחס לרמתו הרוחנית של העם והשלמות הגופנית שנולדה ממנה, וחלקו השני "מום אין בך" כמתאר את מחיקת המומים שהיו קודם לכן. ה"מום" בדרשה מתייחס למצב של חיסרון במובן הרחב, וכולל פגמים פיזיים ניכרים ושכליים, ומצבים פיזיים שיש בהם ביטוי למצב רוחני (זב וצרוע). זאת, לעומת דרשתו של רבי אליעזר, המתייחס לפגמים פיזיים ניכרים בלבד. </w:t>
      </w:r>
    </w:p>
    <w:p w14:paraId="55A129C2" w14:textId="77777777" w:rsidR="001C5C23" w:rsidRDefault="001C5C23" w:rsidP="001C5C23">
      <w:pPr>
        <w:rPr>
          <w:caps/>
          <w:rtl/>
        </w:rPr>
      </w:pPr>
      <w:r w:rsidRPr="000C03E1">
        <w:rPr>
          <w:rFonts w:hint="cs"/>
          <w:caps/>
          <w:rtl/>
        </w:rPr>
        <w:t xml:space="preserve">מדרשה זו עולה תפיסה של </w:t>
      </w:r>
      <w:r>
        <w:rPr>
          <w:rFonts w:hint="cs"/>
          <w:caps/>
          <w:rtl/>
        </w:rPr>
        <w:t>סימטריה גוף-נפש, שמצבו הפיזי-חזותי של האדם הינו ביטוי למצבו הרוחני. על פי דברים אלה ניתן להצביע על התשובה הטמונה בדרשתו של רבי שמעון בר יוחאי על השאלה שניסחנו ברישא: מה משמעות ההצבעה על שלמותם הגופנית של עם ישראל במעמד הר סיני? לפי רבי שמעון בר יוחאי, מעמד הר סיני היה מעמד נשגב מאין כמוהו, ושלמות גופם מעיד על מדרגתם הנעלה.</w:t>
      </w:r>
      <w:r w:rsidRPr="005926E7">
        <w:rPr>
          <w:caps/>
          <w:vertAlign w:val="superscript"/>
          <w:rtl/>
        </w:rPr>
        <w:footnoteReference w:id="5"/>
      </w:r>
      <w:r>
        <w:rPr>
          <w:rFonts w:hint="cs"/>
          <w:caps/>
          <w:rtl/>
        </w:rPr>
        <w:t xml:space="preserve"> </w:t>
      </w:r>
    </w:p>
    <w:p w14:paraId="22CBD4C4" w14:textId="77777777" w:rsidR="001C5C23" w:rsidRDefault="001C5C23" w:rsidP="001C5C23">
      <w:pPr>
        <w:rPr>
          <w:caps/>
          <w:rtl/>
        </w:rPr>
      </w:pPr>
      <w:r>
        <w:rPr>
          <w:rFonts w:hint="cs"/>
          <w:caps/>
          <w:rtl/>
        </w:rPr>
        <w:t xml:space="preserve">רבי שמעון בר יוחאי תולה את עלייתם הרוחנית (וירידתם) של ישראל בפעולה מצידם. שותפותם הפעילה היא המזכה להם להגיע לידי כך.     </w:t>
      </w:r>
    </w:p>
    <w:p w14:paraId="00AE1C27" w14:textId="77777777" w:rsidR="005926E7" w:rsidRDefault="001C5C23" w:rsidP="005926E7">
      <w:pPr>
        <w:rPr>
          <w:rtl/>
        </w:rPr>
      </w:pPr>
      <w:r w:rsidRPr="00D940BC">
        <w:rPr>
          <w:rFonts w:hint="cs"/>
          <w:rtl/>
        </w:rPr>
        <w:t>נעיין בדרשתו השנייה של רבי שמעון בר יוחאי</w:t>
      </w:r>
      <w:r>
        <w:rPr>
          <w:rFonts w:hint="cs"/>
          <w:rtl/>
        </w:rPr>
        <w:t>,</w:t>
      </w:r>
      <w:r w:rsidRPr="00D940BC">
        <w:rPr>
          <w:rFonts w:hint="cs"/>
          <w:rtl/>
        </w:rPr>
        <w:t xml:space="preserve"> המתייחס</w:t>
      </w:r>
      <w:r w:rsidRPr="000C03E1">
        <w:rPr>
          <w:rFonts w:hint="cs"/>
          <w:rtl/>
        </w:rPr>
        <w:t xml:space="preserve"> למצבם הגופני של ישראל לפני מעמד הר סיני:</w:t>
      </w:r>
      <w:r w:rsidRPr="005926E7">
        <w:rPr>
          <w:vertAlign w:val="superscript"/>
          <w:rtl/>
        </w:rPr>
        <w:footnoteReference w:id="6"/>
      </w:r>
    </w:p>
    <w:p w14:paraId="327AB971" w14:textId="77777777" w:rsidR="001C5C23" w:rsidRPr="000C03E1" w:rsidRDefault="005926E7" w:rsidP="005926E7">
      <w:pPr>
        <w:ind w:left="720"/>
        <w:rPr>
          <w:rtl/>
        </w:rPr>
      </w:pPr>
      <w:r>
        <w:rPr>
          <w:rFonts w:hint="cs"/>
          <w:rtl/>
        </w:rPr>
        <w:t>ת</w:t>
      </w:r>
      <w:r w:rsidR="001C5C23" w:rsidRPr="000C03E1">
        <w:rPr>
          <w:rtl/>
        </w:rPr>
        <w:t>ני רשב"י</w:t>
      </w:r>
      <w:r w:rsidR="001C5C23" w:rsidRPr="000C03E1">
        <w:rPr>
          <w:rFonts w:hint="cs"/>
          <w:rtl/>
        </w:rPr>
        <w:t>:</w:t>
      </w:r>
      <w:r w:rsidR="001C5C23" w:rsidRPr="000C03E1">
        <w:rPr>
          <w:rtl/>
        </w:rPr>
        <w:t xml:space="preserve"> </w:t>
      </w:r>
    </w:p>
    <w:p w14:paraId="29290383" w14:textId="77777777" w:rsidR="001C5C23" w:rsidRDefault="001C5C23" w:rsidP="005926E7">
      <w:pPr>
        <w:ind w:left="720"/>
        <w:rPr>
          <w:rtl/>
        </w:rPr>
      </w:pPr>
      <w:r w:rsidRPr="000C03E1">
        <w:rPr>
          <w:rtl/>
        </w:rPr>
        <w:t>בשעה שיצאו ישראל ממצרים למה היו דומין</w:t>
      </w:r>
      <w:r w:rsidRPr="000C03E1">
        <w:rPr>
          <w:rFonts w:hint="cs"/>
          <w:rtl/>
        </w:rPr>
        <w:t>?</w:t>
      </w:r>
      <w:r w:rsidRPr="000C03E1">
        <w:rPr>
          <w:rtl/>
        </w:rPr>
        <w:t xml:space="preserve"> </w:t>
      </w:r>
    </w:p>
    <w:p w14:paraId="2578874E" w14:textId="77777777" w:rsidR="001C5C23" w:rsidRPr="000C03E1" w:rsidRDefault="001C5C23" w:rsidP="005926E7">
      <w:pPr>
        <w:ind w:left="720"/>
        <w:rPr>
          <w:rtl/>
        </w:rPr>
      </w:pPr>
      <w:r w:rsidRPr="000C03E1">
        <w:rPr>
          <w:rtl/>
        </w:rPr>
        <w:t>לבן מלך שעמד מחליו</w:t>
      </w:r>
      <w:r w:rsidRPr="000C03E1">
        <w:rPr>
          <w:rFonts w:hint="cs"/>
          <w:rtl/>
        </w:rPr>
        <w:t>.</w:t>
      </w:r>
      <w:r w:rsidRPr="000C03E1">
        <w:rPr>
          <w:rtl/>
        </w:rPr>
        <w:t xml:space="preserve"> </w:t>
      </w:r>
    </w:p>
    <w:p w14:paraId="1BEB7AD7" w14:textId="77777777" w:rsidR="001C5C23" w:rsidRPr="000C03E1" w:rsidRDefault="001C5C23" w:rsidP="005926E7">
      <w:pPr>
        <w:ind w:left="720"/>
        <w:rPr>
          <w:rtl/>
        </w:rPr>
      </w:pPr>
      <w:r w:rsidRPr="000C03E1">
        <w:rPr>
          <w:rtl/>
        </w:rPr>
        <w:t>אמר לו פדגוגו</w:t>
      </w:r>
      <w:r w:rsidRPr="000C03E1">
        <w:rPr>
          <w:rFonts w:hint="cs"/>
          <w:rtl/>
        </w:rPr>
        <w:t>:</w:t>
      </w:r>
      <w:r w:rsidRPr="000C03E1">
        <w:rPr>
          <w:rtl/>
        </w:rPr>
        <w:t xml:space="preserve"> ילך בנך לאיסכולי</w:t>
      </w:r>
      <w:r w:rsidRPr="000C03E1">
        <w:rPr>
          <w:rFonts w:hint="cs"/>
          <w:rtl/>
        </w:rPr>
        <w:t>.</w:t>
      </w:r>
      <w:r w:rsidRPr="000C03E1">
        <w:rPr>
          <w:rtl/>
        </w:rPr>
        <w:t xml:space="preserve"> </w:t>
      </w:r>
    </w:p>
    <w:p w14:paraId="33D44E7B" w14:textId="77777777" w:rsidR="001C5C23" w:rsidRPr="000C03E1" w:rsidRDefault="001C5C23" w:rsidP="005926E7">
      <w:pPr>
        <w:ind w:left="720"/>
        <w:rPr>
          <w:rtl/>
        </w:rPr>
      </w:pPr>
      <w:r w:rsidRPr="000C03E1">
        <w:rPr>
          <w:rtl/>
        </w:rPr>
        <w:t>אמר לו המלך</w:t>
      </w:r>
      <w:r w:rsidRPr="000C03E1">
        <w:rPr>
          <w:rFonts w:hint="cs"/>
          <w:rtl/>
        </w:rPr>
        <w:t>:</w:t>
      </w:r>
      <w:r w:rsidRPr="000C03E1">
        <w:rPr>
          <w:rtl/>
        </w:rPr>
        <w:t xml:space="preserve"> עדיין לא בא בני בזיוו שנשתנה מחליו, </w:t>
      </w:r>
    </w:p>
    <w:p w14:paraId="72D381A3" w14:textId="77777777" w:rsidR="001C5C23" w:rsidRPr="000C03E1" w:rsidRDefault="001C5C23" w:rsidP="005926E7">
      <w:pPr>
        <w:ind w:left="720"/>
        <w:rPr>
          <w:rtl/>
        </w:rPr>
      </w:pPr>
      <w:r w:rsidRPr="000C03E1">
        <w:rPr>
          <w:rtl/>
        </w:rPr>
        <w:t>אלא יתעדן ויתענג בני כשלשה חדשים במאכל ובמשתה ואח"כ ילך לאיסכולי</w:t>
      </w:r>
      <w:r w:rsidRPr="000C03E1">
        <w:rPr>
          <w:rFonts w:hint="cs"/>
          <w:rtl/>
        </w:rPr>
        <w:t>.</w:t>
      </w:r>
      <w:r w:rsidRPr="000C03E1">
        <w:rPr>
          <w:rtl/>
        </w:rPr>
        <w:t xml:space="preserve"> </w:t>
      </w:r>
    </w:p>
    <w:p w14:paraId="37212E35" w14:textId="77777777" w:rsidR="001C5C23" w:rsidRPr="000C03E1" w:rsidRDefault="001C5C23" w:rsidP="005926E7">
      <w:pPr>
        <w:ind w:left="720"/>
        <w:rPr>
          <w:rtl/>
        </w:rPr>
      </w:pPr>
      <w:r w:rsidRPr="000C03E1">
        <w:rPr>
          <w:rtl/>
        </w:rPr>
        <w:t>כך</w:t>
      </w:r>
      <w:r w:rsidRPr="000C03E1">
        <w:rPr>
          <w:rFonts w:hint="cs"/>
          <w:rtl/>
        </w:rPr>
        <w:t>,</w:t>
      </w:r>
      <w:r w:rsidRPr="000C03E1">
        <w:rPr>
          <w:rtl/>
        </w:rPr>
        <w:t xml:space="preserve"> בשעה שיצאו ישראל ממצרים היו בהן בעלי מומין משעבוד טיט ולבנים</w:t>
      </w:r>
      <w:r w:rsidRPr="000C03E1">
        <w:rPr>
          <w:rFonts w:hint="cs"/>
          <w:rtl/>
        </w:rPr>
        <w:t>.</w:t>
      </w:r>
      <w:r w:rsidRPr="000C03E1">
        <w:rPr>
          <w:rtl/>
        </w:rPr>
        <w:t xml:space="preserve"> </w:t>
      </w:r>
    </w:p>
    <w:p w14:paraId="0EF67D5A" w14:textId="77777777" w:rsidR="001C5C23" w:rsidRPr="000C03E1" w:rsidRDefault="001C5C23" w:rsidP="005926E7">
      <w:pPr>
        <w:ind w:left="720"/>
        <w:rPr>
          <w:rtl/>
        </w:rPr>
      </w:pPr>
      <w:r w:rsidRPr="000C03E1">
        <w:rPr>
          <w:rtl/>
        </w:rPr>
        <w:t>אמרו לו מלאכי השרת</w:t>
      </w:r>
      <w:r w:rsidRPr="000C03E1">
        <w:rPr>
          <w:rFonts w:hint="cs"/>
          <w:rtl/>
        </w:rPr>
        <w:t>:</w:t>
      </w:r>
      <w:r w:rsidRPr="000C03E1">
        <w:rPr>
          <w:rtl/>
        </w:rPr>
        <w:t xml:space="preserve"> הרי השעה</w:t>
      </w:r>
      <w:r w:rsidRPr="000C03E1">
        <w:rPr>
          <w:rFonts w:hint="cs"/>
          <w:rtl/>
        </w:rPr>
        <w:t>,</w:t>
      </w:r>
      <w:r w:rsidRPr="000C03E1">
        <w:rPr>
          <w:rtl/>
        </w:rPr>
        <w:t xml:space="preserve"> תן להם את התורה</w:t>
      </w:r>
      <w:r w:rsidRPr="000C03E1">
        <w:rPr>
          <w:rFonts w:hint="cs"/>
          <w:rtl/>
        </w:rPr>
        <w:t>!</w:t>
      </w:r>
      <w:r w:rsidRPr="000C03E1">
        <w:rPr>
          <w:rtl/>
        </w:rPr>
        <w:t xml:space="preserve"> </w:t>
      </w:r>
    </w:p>
    <w:p w14:paraId="21338DDC" w14:textId="77777777" w:rsidR="001C5C23" w:rsidRPr="000C03E1" w:rsidRDefault="001C5C23" w:rsidP="005926E7">
      <w:pPr>
        <w:ind w:left="720"/>
        <w:rPr>
          <w:rtl/>
        </w:rPr>
      </w:pPr>
      <w:r w:rsidRPr="000C03E1">
        <w:rPr>
          <w:rtl/>
        </w:rPr>
        <w:t>אמר להם הקדוש ברוך הוא</w:t>
      </w:r>
      <w:r w:rsidRPr="000C03E1">
        <w:rPr>
          <w:rFonts w:hint="cs"/>
          <w:rtl/>
        </w:rPr>
        <w:t>:</w:t>
      </w:r>
      <w:r w:rsidRPr="000C03E1">
        <w:rPr>
          <w:rtl/>
        </w:rPr>
        <w:t xml:space="preserve"> עדיין לא בא זיותן של בני משעבוד טיט ולבנים, </w:t>
      </w:r>
    </w:p>
    <w:p w14:paraId="51D5F22F" w14:textId="77777777" w:rsidR="001C5C23" w:rsidRPr="000C03E1" w:rsidRDefault="001C5C23" w:rsidP="005926E7">
      <w:pPr>
        <w:ind w:left="720"/>
        <w:rPr>
          <w:rtl/>
        </w:rPr>
      </w:pPr>
      <w:r w:rsidRPr="000C03E1">
        <w:rPr>
          <w:rtl/>
        </w:rPr>
        <w:t>אלא יתעדנו בני עד ג' חדשים בבאר ומן ושלו ואח"כ אתן להם התורה</w:t>
      </w:r>
      <w:r w:rsidRPr="000C03E1">
        <w:rPr>
          <w:rFonts w:hint="cs"/>
          <w:rtl/>
        </w:rPr>
        <w:t>.</w:t>
      </w:r>
      <w:r w:rsidRPr="000C03E1">
        <w:rPr>
          <w:rtl/>
        </w:rPr>
        <w:t xml:space="preserve"> </w:t>
      </w:r>
    </w:p>
    <w:p w14:paraId="17B8D6EF" w14:textId="77777777" w:rsidR="001C5C23" w:rsidRPr="000C03E1" w:rsidRDefault="001C5C23" w:rsidP="005926E7">
      <w:pPr>
        <w:ind w:left="720"/>
        <w:rPr>
          <w:rtl/>
        </w:rPr>
      </w:pPr>
      <w:r w:rsidRPr="000C03E1">
        <w:rPr>
          <w:rtl/>
        </w:rPr>
        <w:t>ואימתי</w:t>
      </w:r>
      <w:r w:rsidRPr="000C03E1">
        <w:rPr>
          <w:rFonts w:hint="cs"/>
          <w:rtl/>
        </w:rPr>
        <w:t>,</w:t>
      </w:r>
      <w:r w:rsidRPr="000C03E1">
        <w:rPr>
          <w:rtl/>
        </w:rPr>
        <w:t xml:space="preserve"> </w:t>
      </w:r>
      <w:r w:rsidRPr="000C03E1">
        <w:rPr>
          <w:rFonts w:hint="cs"/>
          <w:rtl/>
        </w:rPr>
        <w:t>"</w:t>
      </w:r>
      <w:r w:rsidRPr="000C03E1">
        <w:rPr>
          <w:rtl/>
        </w:rPr>
        <w:t>בחדש השלישי</w:t>
      </w:r>
      <w:r w:rsidRPr="000C03E1">
        <w:rPr>
          <w:rFonts w:hint="cs"/>
          <w:rtl/>
        </w:rPr>
        <w:t>"</w:t>
      </w:r>
      <w:r w:rsidRPr="000C03E1">
        <w:rPr>
          <w:rtl/>
        </w:rPr>
        <w:t xml:space="preserve">. </w:t>
      </w:r>
    </w:p>
    <w:p w14:paraId="291A4AD8" w14:textId="77777777" w:rsidR="001C5C23" w:rsidRDefault="001C5C23" w:rsidP="005926E7">
      <w:pPr>
        <w:ind w:left="720"/>
        <w:rPr>
          <w:rtl/>
        </w:rPr>
      </w:pPr>
      <w:r w:rsidRPr="005926E7">
        <w:rPr>
          <w:sz w:val="20"/>
          <w:szCs w:val="20"/>
          <w:rtl/>
        </w:rPr>
        <w:tab/>
      </w:r>
      <w:r w:rsidRPr="005926E7">
        <w:rPr>
          <w:rFonts w:hint="cs"/>
          <w:sz w:val="20"/>
          <w:szCs w:val="20"/>
          <w:rtl/>
        </w:rPr>
        <w:t>(</w:t>
      </w:r>
      <w:r w:rsidRPr="005926E7">
        <w:rPr>
          <w:sz w:val="20"/>
          <w:szCs w:val="20"/>
          <w:rtl/>
        </w:rPr>
        <w:t>שיר השירים רבה ב</w:t>
      </w:r>
      <w:r w:rsidRPr="005926E7">
        <w:rPr>
          <w:rFonts w:hint="cs"/>
          <w:sz w:val="20"/>
          <w:szCs w:val="20"/>
          <w:rtl/>
        </w:rPr>
        <w:t>, ב)</w:t>
      </w:r>
      <w:r w:rsidR="005926E7">
        <w:rPr>
          <w:rFonts w:hint="cs"/>
          <w:rtl/>
        </w:rPr>
        <w:t>.</w:t>
      </w:r>
    </w:p>
    <w:p w14:paraId="70B606E6" w14:textId="6B9F5F89" w:rsidR="001C5C23" w:rsidRDefault="001C5C23" w:rsidP="001C5C23">
      <w:pPr>
        <w:rPr>
          <w:rtl/>
        </w:rPr>
      </w:pPr>
      <w:r>
        <w:rPr>
          <w:rFonts w:hint="cs"/>
          <w:rtl/>
        </w:rPr>
        <w:t>כמו בדרשות הקודמות, הרעיון שישראל שעמדו על הר סיני היו שלמים בגופם במעמד הר סיני חוזר כאן, אולם באופן אחר. ה' מעניק לעמו הנושאים על גופם את אותות השעבוד זמן ופינוקים</w:t>
      </w:r>
      <w:r w:rsidR="005926E7">
        <w:rPr>
          <w:rFonts w:hint="cs"/>
          <w:rtl/>
        </w:rPr>
        <w:t>,</w:t>
      </w:r>
      <w:r>
        <w:rPr>
          <w:rFonts w:hint="cs"/>
          <w:rtl/>
        </w:rPr>
        <w:t xml:space="preserve"> באהבתו אותם.</w:t>
      </w:r>
      <w:r w:rsidR="00DB693D">
        <w:rPr>
          <w:rFonts w:hint="cs"/>
          <w:rtl/>
        </w:rPr>
        <w:t xml:space="preserve"> </w:t>
      </w:r>
      <w:r w:rsidR="00DB693D" w:rsidRPr="00DB693D">
        <w:rPr>
          <w:rtl/>
        </w:rPr>
        <w:t>המסר העולה מכך הוא שההנהגה האלוקית מתנהגת עם ישראל לפי קצב ויכולת ההסתגלות האנושית.</w:t>
      </w:r>
      <w:r w:rsidRPr="005926E7">
        <w:rPr>
          <w:vertAlign w:val="superscript"/>
          <w:rtl/>
        </w:rPr>
        <w:footnoteReference w:id="7"/>
      </w:r>
      <w:r>
        <w:rPr>
          <w:rFonts w:hint="cs"/>
          <w:rtl/>
        </w:rPr>
        <w:t xml:space="preserve"> השימוש בבית הספר במשל מבטא את המאמץ שיידרש מן העם ברגע שהוא יקבל תורה, בקיומה ובלימודה. כדי לעמוד בכך, על העם להיות בכוחותיו טרם ייכנס למחויבות זו. המלאכים מוצגים בדרשה כמי שאינם מבינים את הצורך בתהליך זה, כאותו מורה המתייחס רק לפן הלימודי באישיותו של התלמיד ולא רואה את כולו.</w:t>
      </w:r>
    </w:p>
    <w:p w14:paraId="12339BDF" w14:textId="77777777" w:rsidR="001C5C23" w:rsidRDefault="001C5C23" w:rsidP="001C5C23">
      <w:pPr>
        <w:rPr>
          <w:rtl/>
        </w:rPr>
      </w:pPr>
      <w:r>
        <w:rPr>
          <w:rFonts w:hint="cs"/>
          <w:rtl/>
        </w:rPr>
        <w:t xml:space="preserve">לכאורה, דרשה זו אינה תואמת לדרשה הראשונה, בהסבירה את שלמותם גופם של עם ישראל במעמד הר סיני כסופו של תהליך ריפוי של שלושה חודשים, </w:t>
      </w:r>
      <w:r>
        <w:rPr>
          <w:rFonts w:hint="cs"/>
          <w:rtl/>
        </w:rPr>
        <w:lastRenderedPageBreak/>
        <w:t xml:space="preserve">מיציאת מצרים ועד חודש סיון, ולא כנס של רגע אחד. ניתן להסביר כי רגע הריפוי באמירת נעשה ונשמע הוא שיאו של תהליך שלם. ההתרפאות האיטית החזירה את יופי הפנים ואת הבריאות הכללית; המומים הקבועים שלא עברו בזמן המנוחה (והעוברים שנתחדשו בינתיים, כמו זב וצרעת), נתרפאו באמירת נעשה ונשמע. </w:t>
      </w:r>
    </w:p>
    <w:p w14:paraId="60EF664B" w14:textId="77777777" w:rsidR="001C5C23" w:rsidRDefault="001C5C23" w:rsidP="001C5C23">
      <w:pPr>
        <w:rPr>
          <w:rtl/>
        </w:rPr>
      </w:pPr>
      <w:r>
        <w:rPr>
          <w:rFonts w:hint="cs"/>
          <w:rtl/>
        </w:rPr>
        <w:t>במשל, בן המלך כבר איננו חולה, אך עדיין ניכר בפניו כי לא חזר לאיתנו: "</w:t>
      </w:r>
      <w:r w:rsidRPr="000C03E1">
        <w:rPr>
          <w:rtl/>
        </w:rPr>
        <w:t>עדיין לא בא בני בזיוו שנשתנה מחליו</w:t>
      </w:r>
      <w:r>
        <w:rPr>
          <w:rFonts w:hint="cs"/>
          <w:rtl/>
        </w:rPr>
        <w:t xml:space="preserve">". הוראתו של המילה "זיו" בלשונם של חכמים הוא יופי. יופי הפנים מבטא את מצבו בריאותו של הבן. כמו בדרשה הקודמת, גם כאן ניכרת התפיסה שהפנים משתקף בחוץ: הרוח-בחומר, הנפש-בגוף, הבריאות הכללית והיכולת לשאת בעול במראה הפנים.  </w:t>
      </w:r>
    </w:p>
    <w:p w14:paraId="5B34327F" w14:textId="77777777" w:rsidR="001C5C23" w:rsidRDefault="001C5C23" w:rsidP="001C5C23">
      <w:pPr>
        <w:rPr>
          <w:rtl/>
        </w:rPr>
      </w:pPr>
      <w:r>
        <w:rPr>
          <w:rFonts w:hint="cs"/>
          <w:rtl/>
        </w:rPr>
        <w:t>דרשה זו מוסיפה על הדרשה הראשונה, אשר הדגישה את רום מעלתם של ישראל במתן תורה, את דאגתו של ה' לעם. בשתי הדרשות נושא שלמות הגוף מתייחס למצבו של העם.</w:t>
      </w:r>
    </w:p>
    <w:p w14:paraId="7C821783" w14:textId="77777777" w:rsidR="001C5C23" w:rsidRDefault="001C5C23" w:rsidP="001C5C23">
      <w:pPr>
        <w:rPr>
          <w:rtl/>
        </w:rPr>
      </w:pPr>
      <w:r>
        <w:rPr>
          <w:rFonts w:hint="cs"/>
          <w:rtl/>
        </w:rPr>
        <w:t xml:space="preserve">נושא שלמות גופם של ישראל במתן תורה זוכה לפיתוח נוסף בדרשתו של האמורא הארצישראלי רבי יהודה ברבי סימון, המופיעה בפסיקתא דרב כהנא:   </w:t>
      </w:r>
    </w:p>
    <w:p w14:paraId="25CCF394" w14:textId="77777777" w:rsidR="001C5C23" w:rsidRDefault="001C5C23" w:rsidP="005926E7">
      <w:pPr>
        <w:ind w:left="720"/>
        <w:rPr>
          <w:rtl/>
        </w:rPr>
      </w:pPr>
      <w:r>
        <w:rPr>
          <w:rFonts w:hint="cs"/>
          <w:rtl/>
        </w:rPr>
        <w:t xml:space="preserve">"בחודש השלישי" (שמות יט, א) </w:t>
      </w:r>
      <w:r w:rsidR="005926E7">
        <w:rPr>
          <w:rFonts w:hint="cs"/>
          <w:rtl/>
        </w:rPr>
        <w:t>[</w:t>
      </w:r>
      <w:r>
        <w:rPr>
          <w:rFonts w:hint="cs"/>
          <w:rtl/>
        </w:rPr>
        <w:t>...</w:t>
      </w:r>
      <w:r w:rsidR="005926E7">
        <w:rPr>
          <w:rFonts w:hint="cs"/>
          <w:rtl/>
        </w:rPr>
        <w:t>]</w:t>
      </w:r>
    </w:p>
    <w:p w14:paraId="42A93953" w14:textId="77777777" w:rsidR="001C5C23" w:rsidRPr="000C03E1" w:rsidRDefault="001C5C23" w:rsidP="005926E7">
      <w:pPr>
        <w:ind w:left="720"/>
        <w:rPr>
          <w:rtl/>
        </w:rPr>
      </w:pPr>
      <w:r w:rsidRPr="000C03E1">
        <w:rPr>
          <w:rtl/>
        </w:rPr>
        <w:t>א</w:t>
      </w:r>
      <w:r w:rsidRPr="000C03E1">
        <w:rPr>
          <w:rFonts w:hint="cs"/>
          <w:rtl/>
        </w:rPr>
        <w:t>מ</w:t>
      </w:r>
      <w:r w:rsidRPr="000C03E1">
        <w:rPr>
          <w:rtl/>
        </w:rPr>
        <w:t>ר</w:t>
      </w:r>
      <w:r w:rsidRPr="000C03E1">
        <w:rPr>
          <w:rFonts w:hint="cs"/>
          <w:rtl/>
        </w:rPr>
        <w:t xml:space="preserve"> רבי</w:t>
      </w:r>
      <w:r w:rsidRPr="000C03E1">
        <w:rPr>
          <w:rtl/>
        </w:rPr>
        <w:t xml:space="preserve"> יהודה בר</w:t>
      </w:r>
      <w:r w:rsidRPr="000C03E1">
        <w:rPr>
          <w:rFonts w:hint="cs"/>
          <w:rtl/>
        </w:rPr>
        <w:t>בי</w:t>
      </w:r>
      <w:r w:rsidRPr="000C03E1">
        <w:rPr>
          <w:rtl/>
        </w:rPr>
        <w:t xml:space="preserve"> סימון</w:t>
      </w:r>
      <w:r w:rsidRPr="000C03E1">
        <w:rPr>
          <w:rFonts w:hint="cs"/>
          <w:rtl/>
        </w:rPr>
        <w:t>:</w:t>
      </w:r>
      <w:r w:rsidRPr="000C03E1">
        <w:rPr>
          <w:rtl/>
        </w:rPr>
        <w:t xml:space="preserve"> </w:t>
      </w:r>
    </w:p>
    <w:p w14:paraId="710906B5" w14:textId="77777777" w:rsidR="001C5C23" w:rsidRPr="000C03E1" w:rsidRDefault="001C5C23" w:rsidP="005926E7">
      <w:pPr>
        <w:ind w:left="720"/>
        <w:rPr>
          <w:rtl/>
        </w:rPr>
      </w:pPr>
      <w:r w:rsidRPr="000C03E1">
        <w:rPr>
          <w:rtl/>
        </w:rPr>
        <w:t>אמ</w:t>
      </w:r>
      <w:r w:rsidRPr="000C03E1">
        <w:rPr>
          <w:rFonts w:hint="cs"/>
          <w:rtl/>
        </w:rPr>
        <w:t>ר</w:t>
      </w:r>
      <w:r w:rsidRPr="000C03E1">
        <w:rPr>
          <w:rtl/>
        </w:rPr>
        <w:t xml:space="preserve"> להם הקדוש ברוך הוא</w:t>
      </w:r>
      <w:r w:rsidRPr="000C03E1">
        <w:rPr>
          <w:rFonts w:hint="cs"/>
          <w:rtl/>
        </w:rPr>
        <w:t>:</w:t>
      </w:r>
      <w:r w:rsidRPr="000C03E1">
        <w:rPr>
          <w:rtl/>
        </w:rPr>
        <w:t xml:space="preserve"> חידוש דברים אני עושה ומחדש אתכם. </w:t>
      </w:r>
    </w:p>
    <w:p w14:paraId="02533AA1" w14:textId="77777777" w:rsidR="001C5C23" w:rsidRPr="000C03E1" w:rsidRDefault="001C5C23" w:rsidP="005926E7">
      <w:pPr>
        <w:ind w:left="720"/>
        <w:rPr>
          <w:rtl/>
        </w:rPr>
      </w:pPr>
      <w:r w:rsidRPr="000C03E1">
        <w:rPr>
          <w:rtl/>
        </w:rPr>
        <w:t>למלך שהיה לו בן ועמד הבן על פירקו</w:t>
      </w:r>
      <w:r w:rsidRPr="000C03E1">
        <w:rPr>
          <w:rFonts w:hint="cs"/>
          <w:rtl/>
        </w:rPr>
        <w:t>.</w:t>
      </w:r>
      <w:r w:rsidRPr="000C03E1">
        <w:rPr>
          <w:rtl/>
        </w:rPr>
        <w:t xml:space="preserve"> </w:t>
      </w:r>
    </w:p>
    <w:p w14:paraId="4DFCE31E" w14:textId="77777777" w:rsidR="001C5C23" w:rsidRPr="000C03E1" w:rsidRDefault="001C5C23" w:rsidP="005926E7">
      <w:pPr>
        <w:ind w:left="720"/>
        <w:rPr>
          <w:rtl/>
        </w:rPr>
      </w:pPr>
      <w:r w:rsidRPr="000C03E1">
        <w:rPr>
          <w:rtl/>
        </w:rPr>
        <w:t>ביקש להשיאו ולא היה לו אנגנטרון</w:t>
      </w:r>
      <w:r w:rsidRPr="000C03E1">
        <w:rPr>
          <w:rFonts w:hint="cs"/>
          <w:rtl/>
        </w:rPr>
        <w:t xml:space="preserve"> (=</w:t>
      </w:r>
      <w:r>
        <w:rPr>
          <w:rFonts w:hint="cs"/>
          <w:rtl/>
        </w:rPr>
        <w:t>מילה רומית לכלים חשובים מזהב וכסף</w:t>
      </w:r>
      <w:r w:rsidRPr="000C03E1">
        <w:rPr>
          <w:rFonts w:hint="cs"/>
          <w:rtl/>
        </w:rPr>
        <w:t>)</w:t>
      </w:r>
      <w:r w:rsidRPr="000C03E1">
        <w:rPr>
          <w:rtl/>
        </w:rPr>
        <w:t xml:space="preserve"> חדשה</w:t>
      </w:r>
      <w:r w:rsidRPr="000C03E1">
        <w:rPr>
          <w:rFonts w:hint="cs"/>
          <w:rtl/>
        </w:rPr>
        <w:t>.</w:t>
      </w:r>
      <w:r>
        <w:rPr>
          <w:rStyle w:val="a5"/>
          <w:rFonts w:ascii="David" w:hAnsi="David" w:cs="David"/>
          <w:sz w:val="24"/>
          <w:szCs w:val="24"/>
          <w:rtl/>
        </w:rPr>
        <w:footnoteReference w:id="8"/>
      </w:r>
      <w:r w:rsidRPr="000C03E1">
        <w:rPr>
          <w:rtl/>
        </w:rPr>
        <w:t xml:space="preserve"> </w:t>
      </w:r>
    </w:p>
    <w:p w14:paraId="79A1CB51" w14:textId="77777777" w:rsidR="001C5C23" w:rsidRPr="000C03E1" w:rsidRDefault="001C5C23" w:rsidP="005926E7">
      <w:pPr>
        <w:ind w:left="720"/>
        <w:rPr>
          <w:rtl/>
        </w:rPr>
      </w:pPr>
      <w:r w:rsidRPr="000C03E1">
        <w:rPr>
          <w:rtl/>
        </w:rPr>
        <w:t>א</w:t>
      </w:r>
      <w:r w:rsidRPr="000C03E1">
        <w:rPr>
          <w:rFonts w:hint="cs"/>
          <w:rtl/>
        </w:rPr>
        <w:t>מר</w:t>
      </w:r>
      <w:r w:rsidRPr="000C03E1">
        <w:rPr>
          <w:rtl/>
        </w:rPr>
        <w:t xml:space="preserve"> המלך</w:t>
      </w:r>
      <w:r w:rsidRPr="000C03E1">
        <w:rPr>
          <w:rFonts w:hint="cs"/>
          <w:rtl/>
        </w:rPr>
        <w:t>:</w:t>
      </w:r>
      <w:r w:rsidRPr="000C03E1">
        <w:rPr>
          <w:rtl/>
        </w:rPr>
        <w:t xml:space="preserve"> אין כבודו של בני כן</w:t>
      </w:r>
      <w:r w:rsidRPr="000C03E1">
        <w:rPr>
          <w:rFonts w:hint="cs"/>
          <w:rtl/>
        </w:rPr>
        <w:t>.</w:t>
      </w:r>
      <w:r w:rsidRPr="000C03E1">
        <w:rPr>
          <w:rtl/>
        </w:rPr>
        <w:t xml:space="preserve"> </w:t>
      </w:r>
    </w:p>
    <w:p w14:paraId="4F01D5F7" w14:textId="77777777" w:rsidR="001C5C23" w:rsidRPr="000C03E1" w:rsidRDefault="001C5C23" w:rsidP="005926E7">
      <w:pPr>
        <w:ind w:left="720"/>
        <w:rPr>
          <w:rtl/>
        </w:rPr>
      </w:pPr>
      <w:r w:rsidRPr="000C03E1">
        <w:rPr>
          <w:rtl/>
        </w:rPr>
        <w:t>אם נמתין עד שנעשה אנגנטירין חדשה</w:t>
      </w:r>
      <w:r w:rsidRPr="000C03E1">
        <w:rPr>
          <w:rFonts w:hint="cs"/>
          <w:rtl/>
        </w:rPr>
        <w:t>,</w:t>
      </w:r>
      <w:r w:rsidRPr="000C03E1">
        <w:rPr>
          <w:rtl/>
        </w:rPr>
        <w:t xml:space="preserve"> אני מאחר שמחתו של בני. </w:t>
      </w:r>
    </w:p>
    <w:p w14:paraId="147A422B" w14:textId="77777777" w:rsidR="001C5C23" w:rsidRPr="000C03E1" w:rsidRDefault="001C5C23" w:rsidP="005926E7">
      <w:pPr>
        <w:ind w:left="720"/>
        <w:rPr>
          <w:rtl/>
        </w:rPr>
      </w:pPr>
      <w:r w:rsidRPr="000C03E1">
        <w:rPr>
          <w:rtl/>
        </w:rPr>
        <w:t>מה עשה המלך</w:t>
      </w:r>
      <w:r w:rsidRPr="000C03E1">
        <w:rPr>
          <w:rFonts w:hint="cs"/>
          <w:rtl/>
        </w:rPr>
        <w:t>?</w:t>
      </w:r>
      <w:r w:rsidRPr="000C03E1">
        <w:rPr>
          <w:rtl/>
        </w:rPr>
        <w:t xml:space="preserve"> </w:t>
      </w:r>
    </w:p>
    <w:p w14:paraId="31493281" w14:textId="77777777" w:rsidR="001C5C23" w:rsidRPr="000C03E1" w:rsidRDefault="001C5C23" w:rsidP="005926E7">
      <w:pPr>
        <w:ind w:left="720"/>
        <w:rPr>
          <w:rtl/>
        </w:rPr>
      </w:pPr>
      <w:r w:rsidRPr="000C03E1">
        <w:rPr>
          <w:rtl/>
        </w:rPr>
        <w:t xml:space="preserve">הביא נפחים ואומנים והיו מצחצחים בכלי נחשת, </w:t>
      </w:r>
    </w:p>
    <w:p w14:paraId="60235242" w14:textId="77777777" w:rsidR="001C5C23" w:rsidRPr="000C03E1" w:rsidRDefault="001C5C23" w:rsidP="005926E7">
      <w:pPr>
        <w:ind w:left="720"/>
        <w:rPr>
          <w:rtl/>
        </w:rPr>
      </w:pPr>
      <w:r w:rsidRPr="000C03E1">
        <w:rPr>
          <w:rtl/>
        </w:rPr>
        <w:t>והביא חרשים והיו מסרגין בכלי העץ</w:t>
      </w:r>
      <w:r w:rsidRPr="000C03E1">
        <w:rPr>
          <w:rFonts w:hint="cs"/>
          <w:rtl/>
        </w:rPr>
        <w:t>.</w:t>
      </w:r>
      <w:r w:rsidRPr="000C03E1">
        <w:rPr>
          <w:rtl/>
        </w:rPr>
        <w:t xml:space="preserve"> </w:t>
      </w:r>
    </w:p>
    <w:p w14:paraId="46178E2F" w14:textId="77777777" w:rsidR="001C5C23" w:rsidRPr="000C03E1" w:rsidRDefault="001C5C23" w:rsidP="005926E7">
      <w:pPr>
        <w:ind w:left="720"/>
        <w:rPr>
          <w:rtl/>
        </w:rPr>
      </w:pPr>
      <w:r w:rsidRPr="000C03E1">
        <w:rPr>
          <w:rtl/>
        </w:rPr>
        <w:t xml:space="preserve">נמצא המלך משיא את בנו על אנגנטירין ישנה שהיא נראית חדשה. </w:t>
      </w:r>
    </w:p>
    <w:p w14:paraId="10B6839C" w14:textId="77777777" w:rsidR="001C5C23" w:rsidRPr="000C03E1" w:rsidRDefault="001C5C23" w:rsidP="005926E7">
      <w:pPr>
        <w:ind w:left="720"/>
        <w:rPr>
          <w:rtl/>
        </w:rPr>
      </w:pPr>
      <w:r w:rsidRPr="000C03E1">
        <w:rPr>
          <w:rtl/>
        </w:rPr>
        <w:t>כך הקדוש ברוך הוא בשעה שיצאו ישראל ממצרים</w:t>
      </w:r>
      <w:r w:rsidRPr="000C03E1">
        <w:rPr>
          <w:rFonts w:hint="cs"/>
          <w:rtl/>
        </w:rPr>
        <w:t>.</w:t>
      </w:r>
      <w:r w:rsidRPr="000C03E1">
        <w:rPr>
          <w:rtl/>
        </w:rPr>
        <w:t xml:space="preserve"> </w:t>
      </w:r>
    </w:p>
    <w:p w14:paraId="44E3A5AE" w14:textId="77777777" w:rsidR="001C5C23" w:rsidRPr="000C03E1" w:rsidRDefault="001C5C23" w:rsidP="005926E7">
      <w:pPr>
        <w:ind w:left="720"/>
        <w:rPr>
          <w:rtl/>
        </w:rPr>
      </w:pPr>
      <w:r w:rsidRPr="000C03E1">
        <w:rPr>
          <w:rtl/>
        </w:rPr>
        <w:t>ביקש ליתן להם התורה, והיו בתוכן סומין חיגרים חרשים</w:t>
      </w:r>
      <w:r w:rsidRPr="000C03E1">
        <w:rPr>
          <w:rFonts w:hint="cs"/>
          <w:rtl/>
        </w:rPr>
        <w:t>.</w:t>
      </w:r>
      <w:r w:rsidRPr="000C03E1">
        <w:rPr>
          <w:rtl/>
        </w:rPr>
        <w:t xml:space="preserve"> </w:t>
      </w:r>
    </w:p>
    <w:p w14:paraId="6C57CBEA" w14:textId="77777777" w:rsidR="001C5C23" w:rsidRPr="000C03E1" w:rsidRDefault="001C5C23" w:rsidP="005926E7">
      <w:pPr>
        <w:ind w:left="720"/>
        <w:rPr>
          <w:rtl/>
        </w:rPr>
      </w:pPr>
      <w:r w:rsidRPr="000C03E1">
        <w:rPr>
          <w:rtl/>
        </w:rPr>
        <w:t>א</w:t>
      </w:r>
      <w:r w:rsidRPr="000C03E1">
        <w:rPr>
          <w:rFonts w:hint="cs"/>
          <w:rtl/>
        </w:rPr>
        <w:t>מר</w:t>
      </w:r>
      <w:r w:rsidRPr="000C03E1">
        <w:rPr>
          <w:rtl/>
        </w:rPr>
        <w:t xml:space="preserve"> הקדוש ברוך הוא</w:t>
      </w:r>
      <w:r w:rsidRPr="000C03E1">
        <w:rPr>
          <w:rFonts w:hint="cs"/>
          <w:rtl/>
        </w:rPr>
        <w:t>:</w:t>
      </w:r>
      <w:r w:rsidRPr="000C03E1">
        <w:rPr>
          <w:rtl/>
        </w:rPr>
        <w:t xml:space="preserve"> התורה כולה שלימה, שנ</w:t>
      </w:r>
      <w:r w:rsidRPr="000C03E1">
        <w:rPr>
          <w:rFonts w:hint="cs"/>
          <w:rtl/>
        </w:rPr>
        <w:t>אמר</w:t>
      </w:r>
      <w:r w:rsidRPr="000C03E1">
        <w:rPr>
          <w:rtl/>
        </w:rPr>
        <w:t xml:space="preserve"> תורת </w:t>
      </w:r>
      <w:r w:rsidRPr="000C03E1">
        <w:rPr>
          <w:rFonts w:hint="cs"/>
          <w:rtl/>
        </w:rPr>
        <w:t xml:space="preserve">ה' </w:t>
      </w:r>
      <w:r w:rsidRPr="000C03E1">
        <w:rPr>
          <w:rtl/>
        </w:rPr>
        <w:t>תמימה (תהלים יט</w:t>
      </w:r>
      <w:r w:rsidRPr="000C03E1">
        <w:rPr>
          <w:rFonts w:hint="cs"/>
          <w:rtl/>
        </w:rPr>
        <w:t xml:space="preserve">, </w:t>
      </w:r>
      <w:r w:rsidRPr="000C03E1">
        <w:rPr>
          <w:rtl/>
        </w:rPr>
        <w:t xml:space="preserve">ח), </w:t>
      </w:r>
    </w:p>
    <w:p w14:paraId="7F36C9B0" w14:textId="77777777" w:rsidR="001C5C23" w:rsidRPr="000C03E1" w:rsidRDefault="001C5C23" w:rsidP="005926E7">
      <w:pPr>
        <w:ind w:left="720"/>
        <w:rPr>
          <w:rtl/>
        </w:rPr>
      </w:pPr>
      <w:r w:rsidRPr="000C03E1">
        <w:rPr>
          <w:rtl/>
        </w:rPr>
        <w:t>נותן אותה לדור הזה שיש בהם בעלי מומין</w:t>
      </w:r>
      <w:r w:rsidRPr="000C03E1">
        <w:rPr>
          <w:rFonts w:hint="cs"/>
          <w:rtl/>
        </w:rPr>
        <w:t>?</w:t>
      </w:r>
      <w:r w:rsidRPr="000C03E1">
        <w:rPr>
          <w:rtl/>
        </w:rPr>
        <w:t xml:space="preserve"> </w:t>
      </w:r>
    </w:p>
    <w:p w14:paraId="73E4648A" w14:textId="77777777" w:rsidR="001C5C23" w:rsidRPr="000C03E1" w:rsidRDefault="001C5C23" w:rsidP="005926E7">
      <w:pPr>
        <w:ind w:left="720"/>
        <w:rPr>
          <w:rtl/>
        </w:rPr>
      </w:pPr>
      <w:r w:rsidRPr="000C03E1">
        <w:rPr>
          <w:rtl/>
        </w:rPr>
        <w:t>ואם נמתין עד שיעמדו בניהם, אני מאחר בשמחתה של תורה</w:t>
      </w:r>
      <w:r w:rsidRPr="000C03E1">
        <w:rPr>
          <w:rFonts w:hint="cs"/>
          <w:rtl/>
        </w:rPr>
        <w:t>.</w:t>
      </w:r>
      <w:r w:rsidRPr="000C03E1">
        <w:rPr>
          <w:rtl/>
        </w:rPr>
        <w:t xml:space="preserve"> </w:t>
      </w:r>
    </w:p>
    <w:p w14:paraId="1BF1E8DD" w14:textId="77777777" w:rsidR="001C5C23" w:rsidRPr="000C03E1" w:rsidRDefault="001C5C23" w:rsidP="005926E7">
      <w:pPr>
        <w:ind w:left="720"/>
        <w:rPr>
          <w:rtl/>
        </w:rPr>
      </w:pPr>
      <w:r w:rsidRPr="000C03E1">
        <w:rPr>
          <w:rtl/>
        </w:rPr>
        <w:t>מה עשה הקדוש ברוך הוא</w:t>
      </w:r>
      <w:r w:rsidRPr="000C03E1">
        <w:rPr>
          <w:rFonts w:hint="cs"/>
          <w:rtl/>
        </w:rPr>
        <w:t>?</w:t>
      </w:r>
      <w:r w:rsidRPr="000C03E1">
        <w:rPr>
          <w:rtl/>
        </w:rPr>
        <w:t xml:space="preserve"> </w:t>
      </w:r>
    </w:p>
    <w:p w14:paraId="2A7F1AF6" w14:textId="77777777" w:rsidR="001C5C23" w:rsidRPr="000C03E1" w:rsidRDefault="001C5C23" w:rsidP="005926E7">
      <w:pPr>
        <w:ind w:left="720"/>
        <w:rPr>
          <w:rtl/>
        </w:rPr>
      </w:pPr>
      <w:r w:rsidRPr="000C03E1">
        <w:rPr>
          <w:rtl/>
        </w:rPr>
        <w:t>ריפא אותם ואחר כך נתן להם את התורה.</w:t>
      </w:r>
    </w:p>
    <w:p w14:paraId="693A1D71" w14:textId="77777777" w:rsidR="001C5C23" w:rsidRPr="000C03E1" w:rsidRDefault="001C5C23" w:rsidP="005926E7">
      <w:pPr>
        <w:ind w:left="720"/>
        <w:rPr>
          <w:rtl/>
        </w:rPr>
      </w:pPr>
      <w:r w:rsidRPr="000C03E1">
        <w:rPr>
          <w:rtl/>
        </w:rPr>
        <w:t>ומנין שריפא אותם</w:t>
      </w:r>
      <w:r w:rsidRPr="000C03E1">
        <w:rPr>
          <w:rFonts w:hint="cs"/>
          <w:rtl/>
        </w:rPr>
        <w:t>?</w:t>
      </w:r>
      <w:r w:rsidRPr="000C03E1">
        <w:rPr>
          <w:rtl/>
        </w:rPr>
        <w:t xml:space="preserve"> </w:t>
      </w:r>
    </w:p>
    <w:p w14:paraId="75885C3A" w14:textId="77777777" w:rsidR="001C5C23" w:rsidRPr="000C03E1" w:rsidRDefault="001C5C23" w:rsidP="005926E7">
      <w:pPr>
        <w:ind w:left="720"/>
        <w:rPr>
          <w:rtl/>
        </w:rPr>
      </w:pPr>
      <w:r w:rsidRPr="000C03E1">
        <w:rPr>
          <w:rtl/>
        </w:rPr>
        <w:t>מי שהיה סומא נעשה רואה, שנ</w:t>
      </w:r>
      <w:r w:rsidRPr="000C03E1">
        <w:rPr>
          <w:rFonts w:hint="cs"/>
          <w:rtl/>
        </w:rPr>
        <w:t>אמר</w:t>
      </w:r>
      <w:r w:rsidRPr="000C03E1">
        <w:rPr>
          <w:rtl/>
        </w:rPr>
        <w:t xml:space="preserve"> </w:t>
      </w:r>
      <w:r w:rsidRPr="000C03E1">
        <w:rPr>
          <w:rFonts w:hint="cs"/>
          <w:rtl/>
        </w:rPr>
        <w:t>"</w:t>
      </w:r>
      <w:r w:rsidRPr="000C03E1">
        <w:rPr>
          <w:rtl/>
        </w:rPr>
        <w:t>וכל העם רואים את הקולות</w:t>
      </w:r>
      <w:r w:rsidRPr="000C03E1">
        <w:rPr>
          <w:rFonts w:hint="cs"/>
          <w:rtl/>
        </w:rPr>
        <w:t>"</w:t>
      </w:r>
      <w:r w:rsidRPr="000C03E1">
        <w:rPr>
          <w:rtl/>
        </w:rPr>
        <w:t xml:space="preserve"> (שמות כ</w:t>
      </w:r>
      <w:r w:rsidRPr="000C03E1">
        <w:rPr>
          <w:rFonts w:hint="cs"/>
          <w:rtl/>
        </w:rPr>
        <w:t xml:space="preserve">, </w:t>
      </w:r>
      <w:r w:rsidRPr="000C03E1">
        <w:rPr>
          <w:rtl/>
        </w:rPr>
        <w:t xml:space="preserve">טו). </w:t>
      </w:r>
    </w:p>
    <w:p w14:paraId="0B4717A8" w14:textId="77777777" w:rsidR="001C5C23" w:rsidRPr="000C03E1" w:rsidRDefault="001C5C23" w:rsidP="005926E7">
      <w:pPr>
        <w:ind w:left="720"/>
        <w:rPr>
          <w:rtl/>
        </w:rPr>
      </w:pPr>
      <w:r w:rsidRPr="000C03E1">
        <w:rPr>
          <w:rtl/>
        </w:rPr>
        <w:t>ומי שהיה חרש נעשה שומע, שנ</w:t>
      </w:r>
      <w:r w:rsidRPr="000C03E1">
        <w:rPr>
          <w:rFonts w:hint="cs"/>
          <w:rtl/>
        </w:rPr>
        <w:t>אמר</w:t>
      </w:r>
      <w:r w:rsidRPr="000C03E1">
        <w:rPr>
          <w:rtl/>
        </w:rPr>
        <w:t xml:space="preserve"> </w:t>
      </w:r>
      <w:r w:rsidRPr="000C03E1">
        <w:rPr>
          <w:rFonts w:hint="cs"/>
          <w:rtl/>
        </w:rPr>
        <w:t>"</w:t>
      </w:r>
      <w:r w:rsidRPr="000C03E1">
        <w:rPr>
          <w:rtl/>
        </w:rPr>
        <w:t xml:space="preserve">כל אשר דבר </w:t>
      </w:r>
      <w:r w:rsidRPr="000C03E1">
        <w:rPr>
          <w:rFonts w:hint="cs"/>
          <w:rtl/>
        </w:rPr>
        <w:t>ה'</w:t>
      </w:r>
      <w:r w:rsidRPr="000C03E1">
        <w:rPr>
          <w:rtl/>
        </w:rPr>
        <w:t xml:space="preserve"> נעשה ונשמע</w:t>
      </w:r>
      <w:r w:rsidRPr="000C03E1">
        <w:rPr>
          <w:rFonts w:hint="cs"/>
          <w:rtl/>
        </w:rPr>
        <w:t>"</w:t>
      </w:r>
      <w:r w:rsidRPr="000C03E1">
        <w:rPr>
          <w:rtl/>
        </w:rPr>
        <w:t xml:space="preserve"> (שם כד</w:t>
      </w:r>
      <w:r w:rsidRPr="000C03E1">
        <w:rPr>
          <w:rFonts w:hint="cs"/>
          <w:rtl/>
        </w:rPr>
        <w:t>,</w:t>
      </w:r>
      <w:r w:rsidRPr="000C03E1">
        <w:rPr>
          <w:rtl/>
        </w:rPr>
        <w:t xml:space="preserve"> ז). </w:t>
      </w:r>
    </w:p>
    <w:p w14:paraId="416341CD" w14:textId="77777777" w:rsidR="001C5C23" w:rsidRPr="000C03E1" w:rsidRDefault="001C5C23" w:rsidP="005926E7">
      <w:pPr>
        <w:ind w:left="720"/>
        <w:rPr>
          <w:rtl/>
        </w:rPr>
      </w:pPr>
      <w:r w:rsidRPr="000C03E1">
        <w:rPr>
          <w:rtl/>
        </w:rPr>
        <w:t>ומי שהיה חיגר נעשה שלם, שנ</w:t>
      </w:r>
      <w:r w:rsidRPr="000C03E1">
        <w:rPr>
          <w:rFonts w:hint="cs"/>
          <w:rtl/>
        </w:rPr>
        <w:t>אמר</w:t>
      </w:r>
      <w:r w:rsidRPr="000C03E1">
        <w:rPr>
          <w:rtl/>
        </w:rPr>
        <w:t xml:space="preserve"> </w:t>
      </w:r>
      <w:r w:rsidRPr="000C03E1">
        <w:rPr>
          <w:rFonts w:hint="cs"/>
          <w:rtl/>
        </w:rPr>
        <w:t>"</w:t>
      </w:r>
      <w:r w:rsidRPr="000C03E1">
        <w:rPr>
          <w:rtl/>
        </w:rPr>
        <w:t>ויתיצבו בתחתית ההר</w:t>
      </w:r>
      <w:r w:rsidRPr="000C03E1">
        <w:rPr>
          <w:rFonts w:hint="cs"/>
          <w:rtl/>
        </w:rPr>
        <w:t>"</w:t>
      </w:r>
      <w:r w:rsidRPr="000C03E1">
        <w:rPr>
          <w:rtl/>
        </w:rPr>
        <w:t xml:space="preserve"> (שם יט</w:t>
      </w:r>
      <w:r w:rsidRPr="000C03E1">
        <w:rPr>
          <w:rFonts w:hint="cs"/>
          <w:rtl/>
        </w:rPr>
        <w:t>,</w:t>
      </w:r>
      <w:r w:rsidRPr="000C03E1">
        <w:rPr>
          <w:rtl/>
        </w:rPr>
        <w:t xml:space="preserve"> יז). </w:t>
      </w:r>
    </w:p>
    <w:p w14:paraId="17E0310A" w14:textId="77777777" w:rsidR="001C5C23" w:rsidRPr="000C03E1" w:rsidRDefault="001C5C23" w:rsidP="005926E7">
      <w:pPr>
        <w:ind w:left="720"/>
        <w:rPr>
          <w:rtl/>
        </w:rPr>
      </w:pPr>
      <w:r w:rsidRPr="000C03E1">
        <w:rPr>
          <w:rtl/>
        </w:rPr>
        <w:t>הוי</w:t>
      </w:r>
      <w:r w:rsidRPr="000C03E1">
        <w:rPr>
          <w:rFonts w:hint="cs"/>
          <w:rtl/>
        </w:rPr>
        <w:t>,</w:t>
      </w:r>
      <w:r w:rsidRPr="000C03E1">
        <w:rPr>
          <w:rtl/>
        </w:rPr>
        <w:t xml:space="preserve"> חידוש דברים אני מחדש בכם ועושה בכם מעין דוגמה העולם הבא. </w:t>
      </w:r>
    </w:p>
    <w:p w14:paraId="0EC5FEC3" w14:textId="77777777" w:rsidR="001C5C23" w:rsidRPr="000C03E1" w:rsidRDefault="001C5C23" w:rsidP="005926E7">
      <w:pPr>
        <w:ind w:left="720"/>
        <w:rPr>
          <w:rtl/>
        </w:rPr>
      </w:pPr>
      <w:r w:rsidRPr="000C03E1">
        <w:rPr>
          <w:rtl/>
        </w:rPr>
        <w:t xml:space="preserve">מה לעתיד לבוא </w:t>
      </w:r>
      <w:r w:rsidRPr="000C03E1">
        <w:rPr>
          <w:rFonts w:hint="cs"/>
          <w:rtl/>
        </w:rPr>
        <w:t>"</w:t>
      </w:r>
      <w:r w:rsidRPr="000C03E1">
        <w:rPr>
          <w:rtl/>
        </w:rPr>
        <w:t>אז תפקחנה עיני עיורים</w:t>
      </w:r>
      <w:r w:rsidRPr="000C03E1">
        <w:rPr>
          <w:rFonts w:hint="cs"/>
          <w:rtl/>
        </w:rPr>
        <w:t>"</w:t>
      </w:r>
      <w:r w:rsidRPr="000C03E1">
        <w:rPr>
          <w:rtl/>
        </w:rPr>
        <w:t xml:space="preserve"> (ישעיה לה</w:t>
      </w:r>
      <w:r w:rsidRPr="000C03E1">
        <w:rPr>
          <w:rFonts w:hint="cs"/>
          <w:rtl/>
        </w:rPr>
        <w:t>,</w:t>
      </w:r>
      <w:r w:rsidRPr="000C03E1">
        <w:rPr>
          <w:rtl/>
        </w:rPr>
        <w:t xml:space="preserve"> ה), </w:t>
      </w:r>
    </w:p>
    <w:p w14:paraId="5CCB462C" w14:textId="77777777" w:rsidR="001C5C23" w:rsidRPr="000C03E1" w:rsidRDefault="001C5C23" w:rsidP="005926E7">
      <w:pPr>
        <w:ind w:left="720"/>
        <w:rPr>
          <w:rtl/>
        </w:rPr>
      </w:pPr>
      <w:r w:rsidRPr="000C03E1">
        <w:rPr>
          <w:rtl/>
        </w:rPr>
        <w:t xml:space="preserve">אף הכא </w:t>
      </w:r>
      <w:r w:rsidRPr="000C03E1">
        <w:rPr>
          <w:rFonts w:hint="cs"/>
          <w:rtl/>
        </w:rPr>
        <w:t>"</w:t>
      </w:r>
      <w:r w:rsidRPr="000C03E1">
        <w:rPr>
          <w:rtl/>
        </w:rPr>
        <w:t>וכל העם רואים</w:t>
      </w:r>
      <w:r w:rsidRPr="000C03E1">
        <w:rPr>
          <w:rFonts w:hint="cs"/>
          <w:rtl/>
        </w:rPr>
        <w:t>"</w:t>
      </w:r>
      <w:r w:rsidRPr="000C03E1">
        <w:rPr>
          <w:rtl/>
        </w:rPr>
        <w:t xml:space="preserve"> (שמות כ</w:t>
      </w:r>
      <w:r w:rsidRPr="000C03E1">
        <w:rPr>
          <w:rFonts w:hint="cs"/>
          <w:rtl/>
        </w:rPr>
        <w:t>,</w:t>
      </w:r>
      <w:r w:rsidRPr="000C03E1">
        <w:rPr>
          <w:rtl/>
        </w:rPr>
        <w:t xml:space="preserve">טו). </w:t>
      </w:r>
    </w:p>
    <w:p w14:paraId="7D4FDCD3" w14:textId="77777777" w:rsidR="001C5C23" w:rsidRPr="000C03E1" w:rsidRDefault="001C5C23" w:rsidP="005926E7">
      <w:pPr>
        <w:ind w:left="720"/>
        <w:rPr>
          <w:rtl/>
        </w:rPr>
      </w:pPr>
      <w:r w:rsidRPr="000C03E1">
        <w:rPr>
          <w:rtl/>
        </w:rPr>
        <w:t xml:space="preserve">מה לעתיד לבוא </w:t>
      </w:r>
      <w:r w:rsidRPr="000C03E1">
        <w:rPr>
          <w:rFonts w:hint="cs"/>
          <w:rtl/>
        </w:rPr>
        <w:t>"</w:t>
      </w:r>
      <w:r w:rsidRPr="000C03E1">
        <w:rPr>
          <w:rtl/>
        </w:rPr>
        <w:t>ואזני חרשים תפתחנה</w:t>
      </w:r>
      <w:r w:rsidRPr="000C03E1">
        <w:rPr>
          <w:rFonts w:hint="cs"/>
          <w:rtl/>
        </w:rPr>
        <w:t>"</w:t>
      </w:r>
      <w:r w:rsidRPr="000C03E1">
        <w:rPr>
          <w:rtl/>
        </w:rPr>
        <w:t xml:space="preserve"> (</w:t>
      </w:r>
      <w:r w:rsidRPr="000C03E1">
        <w:rPr>
          <w:rFonts w:hint="cs"/>
          <w:rtl/>
        </w:rPr>
        <w:t>שם</w:t>
      </w:r>
      <w:r w:rsidRPr="000C03E1">
        <w:rPr>
          <w:rtl/>
        </w:rPr>
        <w:t xml:space="preserve">), </w:t>
      </w:r>
    </w:p>
    <w:p w14:paraId="7BD7787E" w14:textId="77777777" w:rsidR="001C5C23" w:rsidRPr="000C03E1" w:rsidRDefault="001C5C23" w:rsidP="005926E7">
      <w:pPr>
        <w:ind w:left="720"/>
        <w:rPr>
          <w:rtl/>
        </w:rPr>
      </w:pPr>
      <w:r w:rsidRPr="000C03E1">
        <w:rPr>
          <w:rtl/>
        </w:rPr>
        <w:t xml:space="preserve">אף הכא </w:t>
      </w:r>
      <w:r w:rsidRPr="000C03E1">
        <w:rPr>
          <w:rFonts w:hint="cs"/>
          <w:rtl/>
        </w:rPr>
        <w:t>"</w:t>
      </w:r>
      <w:r w:rsidRPr="000C03E1">
        <w:rPr>
          <w:rtl/>
        </w:rPr>
        <w:t xml:space="preserve">ויאמרו כל אשר דבר </w:t>
      </w:r>
      <w:r w:rsidRPr="000C03E1">
        <w:rPr>
          <w:rFonts w:hint="cs"/>
          <w:rtl/>
        </w:rPr>
        <w:t>ה'</w:t>
      </w:r>
      <w:r w:rsidRPr="000C03E1">
        <w:rPr>
          <w:rtl/>
        </w:rPr>
        <w:t xml:space="preserve"> נעשה ונשמע</w:t>
      </w:r>
      <w:r w:rsidRPr="000C03E1">
        <w:rPr>
          <w:rFonts w:hint="cs"/>
          <w:rtl/>
        </w:rPr>
        <w:t>"</w:t>
      </w:r>
      <w:r w:rsidRPr="000C03E1">
        <w:rPr>
          <w:rtl/>
        </w:rPr>
        <w:t xml:space="preserve"> (שמות כד</w:t>
      </w:r>
      <w:r w:rsidRPr="000C03E1">
        <w:rPr>
          <w:rFonts w:hint="cs"/>
          <w:rtl/>
        </w:rPr>
        <w:t>,</w:t>
      </w:r>
      <w:r w:rsidRPr="000C03E1">
        <w:rPr>
          <w:rtl/>
        </w:rPr>
        <w:t xml:space="preserve"> ז). </w:t>
      </w:r>
    </w:p>
    <w:p w14:paraId="14368511" w14:textId="77777777" w:rsidR="001C5C23" w:rsidRPr="000C03E1" w:rsidRDefault="001C5C23" w:rsidP="005926E7">
      <w:pPr>
        <w:ind w:left="720"/>
        <w:rPr>
          <w:rtl/>
        </w:rPr>
      </w:pPr>
      <w:r w:rsidRPr="000C03E1">
        <w:rPr>
          <w:rtl/>
        </w:rPr>
        <w:t xml:space="preserve">מה לעתיד לבוא </w:t>
      </w:r>
      <w:r w:rsidRPr="000C03E1">
        <w:rPr>
          <w:rFonts w:hint="cs"/>
          <w:rtl/>
        </w:rPr>
        <w:t>"</w:t>
      </w:r>
      <w:r w:rsidRPr="000C03E1">
        <w:rPr>
          <w:rtl/>
        </w:rPr>
        <w:t>אז ידלג כאיל פסח</w:t>
      </w:r>
      <w:r w:rsidRPr="000C03E1">
        <w:rPr>
          <w:rFonts w:hint="cs"/>
          <w:rtl/>
        </w:rPr>
        <w:t>"</w:t>
      </w:r>
      <w:r w:rsidRPr="000C03E1">
        <w:rPr>
          <w:rtl/>
        </w:rPr>
        <w:t xml:space="preserve"> (</w:t>
      </w:r>
      <w:r w:rsidRPr="000C03E1">
        <w:rPr>
          <w:rFonts w:hint="cs"/>
          <w:rtl/>
        </w:rPr>
        <w:t>שם</w:t>
      </w:r>
      <w:r w:rsidRPr="000C03E1">
        <w:rPr>
          <w:rtl/>
        </w:rPr>
        <w:t xml:space="preserve">), </w:t>
      </w:r>
    </w:p>
    <w:p w14:paraId="0A9BAA6E" w14:textId="77777777" w:rsidR="001C5C23" w:rsidRPr="000C03E1" w:rsidRDefault="001C5C23" w:rsidP="005926E7">
      <w:pPr>
        <w:ind w:left="720"/>
        <w:rPr>
          <w:rtl/>
        </w:rPr>
      </w:pPr>
      <w:r w:rsidRPr="000C03E1">
        <w:rPr>
          <w:rtl/>
        </w:rPr>
        <w:t xml:space="preserve">אף הכא </w:t>
      </w:r>
      <w:r w:rsidRPr="000C03E1">
        <w:rPr>
          <w:rFonts w:hint="cs"/>
          <w:rtl/>
        </w:rPr>
        <w:t>"</w:t>
      </w:r>
      <w:r w:rsidRPr="000C03E1">
        <w:rPr>
          <w:rtl/>
        </w:rPr>
        <w:t>ויוצא משה את העם לקראת האלהים וית</w:t>
      </w:r>
      <w:r>
        <w:rPr>
          <w:rFonts w:hint="cs"/>
          <w:rtl/>
        </w:rPr>
        <w:t>י</w:t>
      </w:r>
      <w:r w:rsidRPr="000C03E1">
        <w:rPr>
          <w:rtl/>
        </w:rPr>
        <w:t>יצבו בתחתית</w:t>
      </w:r>
      <w:r w:rsidRPr="000C03E1">
        <w:rPr>
          <w:rFonts w:hint="cs"/>
          <w:rtl/>
        </w:rPr>
        <w:t>"</w:t>
      </w:r>
      <w:r w:rsidRPr="000C03E1">
        <w:rPr>
          <w:rtl/>
        </w:rPr>
        <w:t xml:space="preserve"> (שמות יט</w:t>
      </w:r>
      <w:r w:rsidRPr="000C03E1">
        <w:rPr>
          <w:rFonts w:hint="cs"/>
          <w:rtl/>
        </w:rPr>
        <w:t>,</w:t>
      </w:r>
      <w:r w:rsidRPr="000C03E1">
        <w:rPr>
          <w:rtl/>
        </w:rPr>
        <w:t xml:space="preserve"> יז). </w:t>
      </w:r>
    </w:p>
    <w:p w14:paraId="10E5FBDB" w14:textId="77777777" w:rsidR="001C5C23" w:rsidRPr="000C03E1" w:rsidRDefault="001C5C23" w:rsidP="005926E7">
      <w:pPr>
        <w:ind w:left="720"/>
        <w:rPr>
          <w:rtl/>
        </w:rPr>
      </w:pPr>
      <w:r w:rsidRPr="000C03E1">
        <w:rPr>
          <w:rtl/>
        </w:rPr>
        <w:t xml:space="preserve">מה לעתיד לבוא </w:t>
      </w:r>
      <w:r w:rsidRPr="000C03E1">
        <w:rPr>
          <w:rFonts w:hint="cs"/>
          <w:rtl/>
        </w:rPr>
        <w:t>"</w:t>
      </w:r>
      <w:r w:rsidRPr="000C03E1">
        <w:rPr>
          <w:rtl/>
        </w:rPr>
        <w:t>ותרון לשון אלם</w:t>
      </w:r>
      <w:r w:rsidRPr="000C03E1">
        <w:rPr>
          <w:rFonts w:hint="cs"/>
          <w:rtl/>
        </w:rPr>
        <w:t>"</w:t>
      </w:r>
      <w:r w:rsidRPr="000C03E1">
        <w:rPr>
          <w:rtl/>
        </w:rPr>
        <w:t xml:space="preserve"> (</w:t>
      </w:r>
      <w:r w:rsidRPr="000C03E1">
        <w:rPr>
          <w:rFonts w:hint="cs"/>
          <w:rtl/>
        </w:rPr>
        <w:t>שם</w:t>
      </w:r>
      <w:r w:rsidRPr="000C03E1">
        <w:rPr>
          <w:rtl/>
        </w:rPr>
        <w:t xml:space="preserve">), </w:t>
      </w:r>
    </w:p>
    <w:p w14:paraId="61FBB562" w14:textId="77777777" w:rsidR="001C5C23" w:rsidRPr="000C03E1" w:rsidRDefault="001C5C23" w:rsidP="005926E7">
      <w:pPr>
        <w:ind w:left="720"/>
        <w:rPr>
          <w:rtl/>
        </w:rPr>
      </w:pPr>
      <w:r w:rsidRPr="000C03E1">
        <w:rPr>
          <w:rtl/>
        </w:rPr>
        <w:t xml:space="preserve">אף הכא </w:t>
      </w:r>
      <w:r w:rsidRPr="000C03E1">
        <w:rPr>
          <w:rFonts w:hint="cs"/>
          <w:rtl/>
        </w:rPr>
        <w:t>"</w:t>
      </w:r>
      <w:r w:rsidRPr="000C03E1">
        <w:rPr>
          <w:rtl/>
        </w:rPr>
        <w:t>ויענו כל העם יחדיו ויאמרו</w:t>
      </w:r>
      <w:r w:rsidRPr="000C03E1">
        <w:rPr>
          <w:rFonts w:hint="cs"/>
          <w:rtl/>
        </w:rPr>
        <w:t>"</w:t>
      </w:r>
      <w:r w:rsidRPr="000C03E1">
        <w:rPr>
          <w:rtl/>
        </w:rPr>
        <w:t xml:space="preserve"> (שמות יט</w:t>
      </w:r>
      <w:r w:rsidRPr="000C03E1">
        <w:rPr>
          <w:rFonts w:hint="cs"/>
          <w:rtl/>
        </w:rPr>
        <w:t>,</w:t>
      </w:r>
      <w:r w:rsidRPr="000C03E1">
        <w:rPr>
          <w:rtl/>
        </w:rPr>
        <w:t xml:space="preserve"> ח). </w:t>
      </w:r>
    </w:p>
    <w:p w14:paraId="106A4C9E" w14:textId="77777777" w:rsidR="001C5C23" w:rsidRPr="000C03E1" w:rsidRDefault="001C5C23" w:rsidP="005926E7">
      <w:pPr>
        <w:ind w:left="720"/>
        <w:rPr>
          <w:rtl/>
        </w:rPr>
      </w:pPr>
      <w:r w:rsidRPr="005926E7">
        <w:rPr>
          <w:sz w:val="20"/>
          <w:szCs w:val="20"/>
          <w:rtl/>
        </w:rPr>
        <w:tab/>
        <w:t>(פסיקתא דרב כהנא בחדש השלישי י</w:t>
      </w:r>
      <w:r w:rsidRPr="005926E7">
        <w:rPr>
          <w:rFonts w:hint="cs"/>
          <w:sz w:val="20"/>
          <w:szCs w:val="20"/>
          <w:rtl/>
        </w:rPr>
        <w:t>ב, יח-יט</w:t>
      </w:r>
      <w:r w:rsidRPr="005926E7">
        <w:rPr>
          <w:sz w:val="20"/>
          <w:szCs w:val="20"/>
          <w:rtl/>
        </w:rPr>
        <w:t>)</w:t>
      </w:r>
      <w:r w:rsidR="005926E7">
        <w:rPr>
          <w:rFonts w:hint="cs"/>
          <w:rtl/>
        </w:rPr>
        <w:t>.</w:t>
      </w:r>
      <w:r w:rsidR="005926E7" w:rsidRPr="005926E7">
        <w:rPr>
          <w:vertAlign w:val="superscript"/>
          <w:rtl/>
        </w:rPr>
        <w:footnoteReference w:id="9"/>
      </w:r>
    </w:p>
    <w:p w14:paraId="5909FEF9" w14:textId="77777777" w:rsidR="001C5C23" w:rsidRDefault="001C5C23" w:rsidP="001C5C23">
      <w:pPr>
        <w:rPr>
          <w:rtl/>
        </w:rPr>
      </w:pPr>
      <w:r>
        <w:rPr>
          <w:rFonts w:hint="cs"/>
          <w:rtl/>
        </w:rPr>
        <w:t xml:space="preserve">ההתערבות הניסית מצד ה' לשם ריפויים של ישראל במתן תורה עלתה מתוך דרשתו של רבי שמעון בר יוחאי במדרש ויקרא רבה, אולם היא לא נאמרה באופן מפורש. אדרבא, התנא הדגיש את ריפוי המומים כתוצאה של נכונותם של ישראל להתחייב בתורה ובמצוות, באומרם נעשה ונשמע. לעומת זאת, דבר זה </w:t>
      </w:r>
      <w:r>
        <w:rPr>
          <w:rFonts w:hint="cs"/>
          <w:rtl/>
        </w:rPr>
        <w:lastRenderedPageBreak/>
        <w:t>מפורש בדבריו של רבי יהודה ברבי סימון. כאן גם אין הצבעה על קיומו של תהליך להבראתם או ייפוים של ישראל לפני מתן תורה, כבדרשתו של רבי שמעון בר יוחאי. ייחודה של דרשה זו בהצבעה על שלמותה של התורה כסיבה לצורך בשלמות גופם של ישראל במתן תורה: "</w:t>
      </w:r>
      <w:r w:rsidRPr="000C03E1">
        <w:rPr>
          <w:rtl/>
        </w:rPr>
        <w:t>א</w:t>
      </w:r>
      <w:r w:rsidRPr="000C03E1">
        <w:rPr>
          <w:rFonts w:hint="cs"/>
          <w:rtl/>
        </w:rPr>
        <w:t>מר</w:t>
      </w:r>
      <w:r w:rsidRPr="000C03E1">
        <w:rPr>
          <w:rtl/>
        </w:rPr>
        <w:t xml:space="preserve"> הקדוש ברוך הוא</w:t>
      </w:r>
      <w:r w:rsidRPr="000C03E1">
        <w:rPr>
          <w:rFonts w:hint="cs"/>
          <w:rtl/>
        </w:rPr>
        <w:t>:</w:t>
      </w:r>
      <w:r w:rsidRPr="000C03E1">
        <w:rPr>
          <w:rtl/>
        </w:rPr>
        <w:t xml:space="preserve"> התורה כולה שלימה</w:t>
      </w:r>
      <w:r>
        <w:rPr>
          <w:rFonts w:hint="cs"/>
          <w:rtl/>
        </w:rPr>
        <w:t xml:space="preserve">... </w:t>
      </w:r>
      <w:r w:rsidRPr="000C03E1">
        <w:rPr>
          <w:rtl/>
        </w:rPr>
        <w:t>נותן אותה לדור הזה שיש בהם בעלי מומין</w:t>
      </w:r>
      <w:r w:rsidRPr="000C03E1">
        <w:rPr>
          <w:rFonts w:hint="cs"/>
          <w:rtl/>
        </w:rPr>
        <w:t>?</w:t>
      </w:r>
      <w:r>
        <w:rPr>
          <w:rFonts w:hint="cs"/>
          <w:rtl/>
        </w:rPr>
        <w:t xml:space="preserve">", ולא כרבי שמעון בר יוחאי שראה בכך שיקוף למצבו של העם ויחס ה' אליהם. שניהם רואים בשלמות הגוף ביטוי לחשיבות מעמד הר סיני ונשגבותו, כל אחד מצד אחר. </w:t>
      </w:r>
    </w:p>
    <w:p w14:paraId="6F876B6C" w14:textId="77777777" w:rsidR="00F37EF9" w:rsidRDefault="00F37EF9" w:rsidP="00F37EF9">
      <w:pPr>
        <w:rPr>
          <w:rtl/>
        </w:rPr>
      </w:pPr>
    </w:p>
    <w:p w14:paraId="39310DB0" w14:textId="5F283A22" w:rsidR="00EB408A" w:rsidRPr="00EB408A" w:rsidRDefault="00AA558F" w:rsidP="00EB408A">
      <w:pPr>
        <w:pStyle w:val="2"/>
        <w:rPr>
          <w:rtl/>
        </w:rPr>
      </w:pPr>
      <w:r>
        <w:rPr>
          <w:rFonts w:hint="cs"/>
          <w:rtl/>
        </w:rPr>
        <w:t>חידוש וכבוד במתן תורה</w:t>
      </w:r>
    </w:p>
    <w:p w14:paraId="29E6F1BB" w14:textId="77777777" w:rsidR="001C5C23" w:rsidRDefault="001C5C23" w:rsidP="00F37EF9">
      <w:pPr>
        <w:rPr>
          <w:rtl/>
        </w:rPr>
      </w:pPr>
      <w:r>
        <w:rPr>
          <w:rFonts w:hint="cs"/>
          <w:rtl/>
        </w:rPr>
        <w:t xml:space="preserve">מדוע תורה שלמה צריכה להינתן לעם השלם בגופו? יסוד הסימטריה חוזר ועולה כהנחת יסוד שאינה טעונה הסבר. בדבריו של רבי יהודה ברבי סימון, הסימטריה אינה בין חומר לרוח, אלא בין התורה למקבליה.    </w:t>
      </w:r>
      <w:r w:rsidRPr="000C03E1">
        <w:rPr>
          <w:rtl/>
        </w:rPr>
        <w:t xml:space="preserve"> </w:t>
      </w:r>
    </w:p>
    <w:p w14:paraId="1BD44FC7" w14:textId="77777777" w:rsidR="001C5C23" w:rsidRDefault="001C5C23" w:rsidP="001C5C23">
      <w:pPr>
        <w:rPr>
          <w:rtl/>
        </w:rPr>
      </w:pPr>
      <w:r>
        <w:rPr>
          <w:rFonts w:hint="cs"/>
          <w:rtl/>
        </w:rPr>
        <w:t xml:space="preserve">על מנת לעמוד על משמעות דרשתו של רבי יהודה ברבי סימון, נעיין במשל המובא בו: </w:t>
      </w:r>
    </w:p>
    <w:p w14:paraId="3B054BA7" w14:textId="77777777" w:rsidR="001C5C23" w:rsidRDefault="001C5C23" w:rsidP="00F37EF9">
      <w:pPr>
        <w:ind w:left="720"/>
        <w:rPr>
          <w:rtl/>
        </w:rPr>
      </w:pPr>
      <w:r w:rsidRPr="000C03E1">
        <w:rPr>
          <w:rtl/>
        </w:rPr>
        <w:t>למלך שהיה לו בן ועמד הבן על פירקו</w:t>
      </w:r>
      <w:r w:rsidRPr="000C03E1">
        <w:rPr>
          <w:rFonts w:hint="cs"/>
          <w:rtl/>
        </w:rPr>
        <w:t>.</w:t>
      </w:r>
      <w:r w:rsidRPr="000C03E1">
        <w:rPr>
          <w:rtl/>
        </w:rPr>
        <w:t xml:space="preserve"> ביקש להשיאו ולא היה לו אנגנטרון</w:t>
      </w:r>
      <w:r w:rsidRPr="000C03E1">
        <w:rPr>
          <w:rFonts w:hint="cs"/>
          <w:rtl/>
        </w:rPr>
        <w:t xml:space="preserve"> </w:t>
      </w:r>
      <w:r w:rsidRPr="000C03E1">
        <w:rPr>
          <w:rtl/>
        </w:rPr>
        <w:t>חדשה</w:t>
      </w:r>
      <w:r w:rsidRPr="000C03E1">
        <w:rPr>
          <w:rFonts w:hint="cs"/>
          <w:rtl/>
        </w:rPr>
        <w:t>.</w:t>
      </w:r>
      <w:r>
        <w:rPr>
          <w:rFonts w:hint="cs"/>
          <w:rtl/>
        </w:rPr>
        <w:t xml:space="preserve"> </w:t>
      </w:r>
      <w:r w:rsidRPr="000C03E1">
        <w:rPr>
          <w:rtl/>
        </w:rPr>
        <w:t>א</w:t>
      </w:r>
      <w:r w:rsidRPr="000C03E1">
        <w:rPr>
          <w:rFonts w:hint="cs"/>
          <w:rtl/>
        </w:rPr>
        <w:t>מר</w:t>
      </w:r>
      <w:r w:rsidRPr="000C03E1">
        <w:rPr>
          <w:rtl/>
        </w:rPr>
        <w:t xml:space="preserve"> המלך</w:t>
      </w:r>
      <w:r w:rsidRPr="000C03E1">
        <w:rPr>
          <w:rFonts w:hint="cs"/>
          <w:rtl/>
        </w:rPr>
        <w:t>:</w:t>
      </w:r>
      <w:r w:rsidRPr="000C03E1">
        <w:rPr>
          <w:rtl/>
        </w:rPr>
        <w:t xml:space="preserve"> אין כבודו של בני כן</w:t>
      </w:r>
      <w:r w:rsidRPr="000C03E1">
        <w:rPr>
          <w:rFonts w:hint="cs"/>
          <w:rtl/>
        </w:rPr>
        <w:t>.</w:t>
      </w:r>
      <w:r w:rsidRPr="000C03E1">
        <w:rPr>
          <w:rtl/>
        </w:rPr>
        <w:t xml:space="preserve"> אם נמתין עד שנעשה אנגנטירין חדשה</w:t>
      </w:r>
      <w:r w:rsidRPr="000C03E1">
        <w:rPr>
          <w:rFonts w:hint="cs"/>
          <w:rtl/>
        </w:rPr>
        <w:t>,</w:t>
      </w:r>
      <w:r w:rsidRPr="000C03E1">
        <w:rPr>
          <w:rtl/>
        </w:rPr>
        <w:t xml:space="preserve"> אני מאחר שמחתו של בני. מה עשה המלך</w:t>
      </w:r>
      <w:r w:rsidRPr="000C03E1">
        <w:rPr>
          <w:rFonts w:hint="cs"/>
          <w:rtl/>
        </w:rPr>
        <w:t>?</w:t>
      </w:r>
      <w:r w:rsidRPr="000C03E1">
        <w:rPr>
          <w:rtl/>
        </w:rPr>
        <w:t xml:space="preserve"> הביא נפחים ואומנים והיו מצחצחים בכלי נחשת, והביא חרשים והיו מסרגין בכלי העץ</w:t>
      </w:r>
      <w:r w:rsidRPr="000C03E1">
        <w:rPr>
          <w:rFonts w:hint="cs"/>
          <w:rtl/>
        </w:rPr>
        <w:t>.</w:t>
      </w:r>
      <w:r w:rsidRPr="000C03E1">
        <w:rPr>
          <w:rtl/>
        </w:rPr>
        <w:t xml:space="preserve"> נמצא המלך משיא את בנו על אנגנטירין ישנה שהיא נראית חדשה</w:t>
      </w:r>
      <w:r>
        <w:rPr>
          <w:rFonts w:hint="cs"/>
          <w:rtl/>
        </w:rPr>
        <w:t>.</w:t>
      </w:r>
    </w:p>
    <w:p w14:paraId="55340EA6" w14:textId="77777777" w:rsidR="00F37EF9" w:rsidRDefault="001C5C23" w:rsidP="001C5C23">
      <w:pPr>
        <w:rPr>
          <w:rtl/>
        </w:rPr>
      </w:pPr>
      <w:r>
        <w:rPr>
          <w:rFonts w:hint="cs"/>
          <w:rtl/>
        </w:rPr>
        <w:t xml:space="preserve">כלי הזהב היפים והמיוחדים אינם מהותיים לעצם הנישואין, אולם מלכים אינם יכולים להרשות לעצמם להתחתן בלעדיהם. כאשר הוא עומד בפני אילוץ של זמן, המלך פותר את הבעיה בכך שהכלים ייראו כחדשים. כלומר, מה שחשוב זה איך תיראה סביבתה של החתונה. ברגע שנמצא מענה לבעיה זו, החתונה יכולה להתקיים. </w:t>
      </w:r>
    </w:p>
    <w:p w14:paraId="4922CCFF" w14:textId="77777777" w:rsidR="001C5C23" w:rsidRDefault="001C5C23" w:rsidP="001C5C23">
      <w:pPr>
        <w:rPr>
          <w:rtl/>
        </w:rPr>
      </w:pPr>
      <w:r>
        <w:rPr>
          <w:rFonts w:hint="cs"/>
          <w:rtl/>
        </w:rPr>
        <w:t>כל עניין המשל נסוב סביב הנראות משום כבודו של המלך, או החתן: "</w:t>
      </w:r>
      <w:r w:rsidRPr="000C03E1">
        <w:rPr>
          <w:rtl/>
        </w:rPr>
        <w:t>א</w:t>
      </w:r>
      <w:r w:rsidRPr="000C03E1">
        <w:rPr>
          <w:rFonts w:hint="cs"/>
          <w:rtl/>
        </w:rPr>
        <w:t>מר</w:t>
      </w:r>
      <w:r w:rsidRPr="000C03E1">
        <w:rPr>
          <w:rtl/>
        </w:rPr>
        <w:t xml:space="preserve"> המלך</w:t>
      </w:r>
      <w:r w:rsidRPr="000C03E1">
        <w:rPr>
          <w:rFonts w:hint="cs"/>
          <w:rtl/>
        </w:rPr>
        <w:t>:</w:t>
      </w:r>
      <w:r w:rsidRPr="000C03E1">
        <w:rPr>
          <w:rtl/>
        </w:rPr>
        <w:t xml:space="preserve"> אין כבודו של בני כן</w:t>
      </w:r>
      <w:r>
        <w:rPr>
          <w:rFonts w:hint="cs"/>
          <w:rtl/>
        </w:rPr>
        <w:t xml:space="preserve">". אם כן, שלמות גופם של ישראל אינה מהותית לקבלת תורה, אלא שאין זה כבודה של תורה שמקבליה יהיו בעלי מום. הכבוד מתייחס בעיקר לאלו המסתכלים מבחוץ </w:t>
      </w:r>
      <w:r>
        <w:rPr>
          <w:rtl/>
        </w:rPr>
        <w:t>–</w:t>
      </w:r>
      <w:r>
        <w:rPr>
          <w:rFonts w:hint="cs"/>
          <w:rtl/>
        </w:rPr>
        <w:t xml:space="preserve"> קרי, לא עם ישראל ולא הקב"ה אלא אומות העולם. תורה שתינתן לבעלי מומין תקרין בתודעתם על שלמותה של התורה, והם ימעיטו בערכה. על כן חשוב שישראל יהיו שלמים בגופם בעת שמקבלים את התורה. ייתכן שהכבוד במשל מתייחס גם לחתן עצמו, </w:t>
      </w:r>
      <w:r>
        <w:rPr>
          <w:rFonts w:hint="cs"/>
          <w:rtl/>
        </w:rPr>
        <w:t xml:space="preserve">לגודל משמעות מעמד זה בחייו, ובנמשל למשמעותו של מעמד הר סיני עבור האומה הישראלית לדורותיה.  </w:t>
      </w:r>
    </w:p>
    <w:p w14:paraId="571F328B" w14:textId="77777777" w:rsidR="001C5C23" w:rsidRDefault="001C5C23" w:rsidP="001C5C23">
      <w:pPr>
        <w:rPr>
          <w:rtl/>
        </w:rPr>
      </w:pPr>
      <w:r w:rsidRPr="000C03E1">
        <w:rPr>
          <w:rFonts w:hint="cs"/>
          <w:rtl/>
        </w:rPr>
        <w:t>רבי יהודה</w:t>
      </w:r>
      <w:r>
        <w:rPr>
          <w:rFonts w:hint="cs"/>
          <w:rtl/>
        </w:rPr>
        <w:t xml:space="preserve"> ברבי סימון מדגיש לאורך דבריו את מימד החידוש</w:t>
      </w:r>
      <w:r w:rsidRPr="000C03E1">
        <w:rPr>
          <w:rFonts w:hint="cs"/>
          <w:rtl/>
        </w:rPr>
        <w:t>.</w:t>
      </w:r>
      <w:r>
        <w:rPr>
          <w:rFonts w:hint="cs"/>
          <w:rtl/>
        </w:rPr>
        <w:t xml:space="preserve"> הוא דורש את "</w:t>
      </w:r>
      <w:r w:rsidRPr="0012025A">
        <w:rPr>
          <w:rFonts w:hint="cs"/>
          <w:u w:val="single"/>
          <w:rtl/>
        </w:rPr>
        <w:t>בחודש</w:t>
      </w:r>
      <w:r>
        <w:rPr>
          <w:rFonts w:hint="cs"/>
          <w:rtl/>
        </w:rPr>
        <w:t xml:space="preserve"> הזה באו מדבר סיני" כמתייחס להתחדשות</w:t>
      </w:r>
      <w:r w:rsidR="00F37EF9">
        <w:rPr>
          <w:rFonts w:hint="cs"/>
          <w:rtl/>
        </w:rPr>
        <w:t>.</w:t>
      </w:r>
      <w:r>
        <w:rPr>
          <w:rFonts w:hint="cs"/>
          <w:rtl/>
        </w:rPr>
        <w:t xml:space="preserve"> כך, ראשיתה של הדרשה היא: "</w:t>
      </w:r>
      <w:r w:rsidRPr="000C03E1">
        <w:rPr>
          <w:rtl/>
        </w:rPr>
        <w:t>אמ</w:t>
      </w:r>
      <w:r w:rsidRPr="000C03E1">
        <w:rPr>
          <w:rFonts w:hint="cs"/>
          <w:rtl/>
        </w:rPr>
        <w:t>ר</w:t>
      </w:r>
      <w:r w:rsidRPr="000C03E1">
        <w:rPr>
          <w:rtl/>
        </w:rPr>
        <w:t xml:space="preserve"> להם הקדוש ברוך הוא</w:t>
      </w:r>
      <w:r w:rsidRPr="000C03E1">
        <w:rPr>
          <w:rFonts w:hint="cs"/>
          <w:rtl/>
        </w:rPr>
        <w:t>:</w:t>
      </w:r>
      <w:r w:rsidRPr="000C03E1">
        <w:rPr>
          <w:rtl/>
        </w:rPr>
        <w:t xml:space="preserve"> חידוש דברים אני עושה ומחדש אתכם</w:t>
      </w:r>
      <w:r>
        <w:rPr>
          <w:rFonts w:hint="cs"/>
          <w:rtl/>
        </w:rPr>
        <w:t>"</w:t>
      </w:r>
      <w:r w:rsidRPr="000C03E1">
        <w:rPr>
          <w:rtl/>
        </w:rPr>
        <w:t>.</w:t>
      </w:r>
      <w:r>
        <w:rPr>
          <w:rFonts w:hint="cs"/>
          <w:rtl/>
        </w:rPr>
        <w:t xml:space="preserve"> החתונה הוא שלב חדש ומכונן בחייו של בן המלך, מעמד הר סיני הוא שלב מכונן בחייו של עם ישראל. </w:t>
      </w:r>
      <w:r w:rsidRPr="000C03E1">
        <w:rPr>
          <w:rFonts w:hint="cs"/>
          <w:rtl/>
        </w:rPr>
        <w:t>רבי יהודה</w:t>
      </w:r>
      <w:r>
        <w:rPr>
          <w:rFonts w:hint="cs"/>
          <w:rtl/>
        </w:rPr>
        <w:t xml:space="preserve"> מורה על מתן תורה כ</w:t>
      </w:r>
      <w:r w:rsidRPr="000C03E1">
        <w:rPr>
          <w:rFonts w:hint="cs"/>
          <w:rtl/>
        </w:rPr>
        <w:t>שלב חדש</w:t>
      </w:r>
      <w:r>
        <w:rPr>
          <w:rFonts w:hint="cs"/>
          <w:rtl/>
        </w:rPr>
        <w:t xml:space="preserve"> של העולם</w:t>
      </w:r>
      <w:r w:rsidRPr="000C03E1">
        <w:rPr>
          <w:rFonts w:hint="cs"/>
          <w:rtl/>
        </w:rPr>
        <w:t xml:space="preserve"> </w:t>
      </w:r>
      <w:r w:rsidRPr="000C03E1">
        <w:rPr>
          <w:rtl/>
        </w:rPr>
        <w:t>–</w:t>
      </w:r>
      <w:r w:rsidRPr="000C03E1">
        <w:rPr>
          <w:rFonts w:hint="cs"/>
          <w:rtl/>
        </w:rPr>
        <w:t xml:space="preserve"> </w:t>
      </w:r>
      <w:r>
        <w:rPr>
          <w:rFonts w:hint="cs"/>
          <w:rtl/>
        </w:rPr>
        <w:t xml:space="preserve">לקראת </w:t>
      </w:r>
      <w:r w:rsidRPr="000C03E1">
        <w:rPr>
          <w:rFonts w:hint="cs"/>
          <w:rtl/>
        </w:rPr>
        <w:t xml:space="preserve">עולם שיש בו תורה לעומת </w:t>
      </w:r>
      <w:r>
        <w:rPr>
          <w:rFonts w:hint="cs"/>
          <w:rtl/>
        </w:rPr>
        <w:t>ה</w:t>
      </w:r>
      <w:r w:rsidRPr="000C03E1">
        <w:rPr>
          <w:rFonts w:hint="cs"/>
          <w:rtl/>
        </w:rPr>
        <w:t xml:space="preserve">אנושות עד עכשיו. </w:t>
      </w:r>
      <w:r>
        <w:rPr>
          <w:rFonts w:hint="cs"/>
          <w:rtl/>
        </w:rPr>
        <w:t>בהמשך הדרשה, הוא מקביל בין מעמד הר ביני לגאולה עתידה</w:t>
      </w:r>
      <w:r w:rsidRPr="000C03E1">
        <w:rPr>
          <w:rFonts w:hint="cs"/>
          <w:rtl/>
        </w:rPr>
        <w:t>. העולם מתקדם מהופעה להופעה</w:t>
      </w:r>
      <w:r>
        <w:rPr>
          <w:rFonts w:hint="cs"/>
          <w:rtl/>
        </w:rPr>
        <w:t xml:space="preserve"> של כבוד ה', בהתחלה</w:t>
      </w:r>
      <w:r w:rsidRPr="000C03E1">
        <w:rPr>
          <w:rFonts w:hint="cs"/>
          <w:rtl/>
        </w:rPr>
        <w:t xml:space="preserve"> לכל עם ישראל </w:t>
      </w:r>
      <w:r w:rsidR="00F37EF9">
        <w:rPr>
          <w:rFonts w:hint="cs"/>
          <w:rtl/>
        </w:rPr>
        <w:t>ו</w:t>
      </w:r>
      <w:r>
        <w:rPr>
          <w:rFonts w:hint="cs"/>
          <w:rtl/>
        </w:rPr>
        <w:t>אחר כך</w:t>
      </w:r>
      <w:r w:rsidRPr="000C03E1">
        <w:rPr>
          <w:rFonts w:hint="cs"/>
          <w:rtl/>
        </w:rPr>
        <w:t xml:space="preserve"> לכל העולם. ואולי </w:t>
      </w:r>
      <w:r w:rsidR="00F37EF9">
        <w:rPr>
          <w:rFonts w:hint="cs"/>
          <w:rtl/>
        </w:rPr>
        <w:t>להפך</w:t>
      </w:r>
      <w:r w:rsidRPr="000C03E1">
        <w:rPr>
          <w:rFonts w:hint="cs"/>
          <w:rtl/>
        </w:rPr>
        <w:t xml:space="preserve">: מתן תורה שקול כגאולה העתידה, ורק הירידות שלאחריו קלקלו. </w:t>
      </w:r>
    </w:p>
    <w:p w14:paraId="62E2EB84" w14:textId="77777777" w:rsidR="001C5C23" w:rsidRDefault="001C5C23" w:rsidP="001C5C23">
      <w:pPr>
        <w:rPr>
          <w:rtl/>
        </w:rPr>
      </w:pPr>
      <w:r>
        <w:rPr>
          <w:rFonts w:hint="cs"/>
          <w:rtl/>
        </w:rPr>
        <w:t>הכלים הישנים הנראים כחדשים בנמשל הינם גופיהם השלמים של עם ישראל שנתרפאו ממומיהם. גם בדרשתו של רבי שמעון בר יוחאי, אותו גוף שהיה חולה מתחזק על מנת שיוכל לקבל על עצמו אתגרים חדשים. האם דבריהם מכוונים לכך שמתן תורה מבשר את האפשרות של תיקון (שכלול) הגוף (והמציאות כולה)?</w:t>
      </w:r>
    </w:p>
    <w:p w14:paraId="36720BCF" w14:textId="77777777" w:rsidR="001C5C23" w:rsidRPr="000C03E1" w:rsidRDefault="001C5C23" w:rsidP="001C5C23">
      <w:pPr>
        <w:rPr>
          <w:rtl/>
        </w:rPr>
      </w:pPr>
      <w:r>
        <w:rPr>
          <w:rFonts w:hint="cs"/>
          <w:rtl/>
        </w:rPr>
        <w:t xml:space="preserve">דמותו של בן המלך החתן מסביר גם את ההתייחסות למימד הזמן בדרשה. לעומת דרשתו של רבי שמעון בר יוחאי במדרש שיר השירים על תהליך הבראה שלוקח זמן, בדרשה של רבי יהודה ברבי סימון לא ניתן לחכות כי "אני מאחר שמחתו של בני". יש דברים שלא ניתנים לדחייה, ובעת הצורך משנים דברים אחרים על מנת שלא תיווצר דחייה במה שחשוב באמת. </w:t>
      </w:r>
      <w:r w:rsidRPr="000C03E1">
        <w:rPr>
          <w:rFonts w:hint="cs"/>
          <w:rtl/>
        </w:rPr>
        <w:t xml:space="preserve">משהו </w:t>
      </w:r>
      <w:r>
        <w:rPr>
          <w:rFonts w:hint="cs"/>
          <w:rtl/>
        </w:rPr>
        <w:t>ב</w:t>
      </w:r>
      <w:r w:rsidRPr="000C03E1">
        <w:rPr>
          <w:rFonts w:hint="cs"/>
          <w:rtl/>
        </w:rPr>
        <w:t>מימד הזמן</w:t>
      </w:r>
      <w:r>
        <w:rPr>
          <w:rFonts w:hint="cs"/>
          <w:rtl/>
        </w:rPr>
        <w:t xml:space="preserve"> מתנגש עם ההופעה האלוקית בעולם</w:t>
      </w:r>
      <w:r w:rsidRPr="000C03E1">
        <w:rPr>
          <w:rFonts w:hint="cs"/>
          <w:rtl/>
        </w:rPr>
        <w:t xml:space="preserve">, </w:t>
      </w:r>
      <w:r>
        <w:rPr>
          <w:rFonts w:hint="cs"/>
          <w:rtl/>
        </w:rPr>
        <w:t xml:space="preserve">ונדרשת קפיצה מאליה, </w:t>
      </w:r>
      <w:r w:rsidRPr="000C03E1">
        <w:rPr>
          <w:rFonts w:hint="cs"/>
          <w:rtl/>
        </w:rPr>
        <w:t>כמו החפזון</w:t>
      </w:r>
      <w:r>
        <w:rPr>
          <w:rFonts w:hint="cs"/>
          <w:rtl/>
        </w:rPr>
        <w:t xml:space="preserve"> שבגאולת מצרים.</w:t>
      </w:r>
      <w:r w:rsidRPr="000C03E1">
        <w:rPr>
          <w:rFonts w:hint="cs"/>
          <w:rtl/>
        </w:rPr>
        <w:t xml:space="preserve"> ה</w:t>
      </w:r>
      <w:r>
        <w:rPr>
          <w:rFonts w:hint="cs"/>
          <w:rtl/>
        </w:rPr>
        <w:t>' כביכול</w:t>
      </w:r>
      <w:r w:rsidRPr="000C03E1">
        <w:rPr>
          <w:rFonts w:hint="cs"/>
          <w:rtl/>
        </w:rPr>
        <w:t xml:space="preserve"> צריך "להסתדר" עם הקצב האנושי ולעגל פינות או "להשתגע" כדי </w:t>
      </w:r>
      <w:r>
        <w:rPr>
          <w:rFonts w:hint="cs"/>
          <w:rtl/>
        </w:rPr>
        <w:t>שדברים באמת דברים יכולים לקרות. ההתערבות האלוקית בריפוי גופם של ישראל היא ביטוי לצורך במעורבותו של ה' בתהליכים של השלמת העולם על מנת שהוא אכן יגיע לי</w:t>
      </w:r>
      <w:r w:rsidR="00F37EF9">
        <w:rPr>
          <w:rFonts w:hint="cs"/>
          <w:rtl/>
        </w:rPr>
        <w:t>י</w:t>
      </w:r>
      <w:r>
        <w:rPr>
          <w:rFonts w:hint="cs"/>
          <w:rtl/>
        </w:rPr>
        <w:t>עודו.</w:t>
      </w:r>
      <w:r w:rsidRPr="00F37EF9">
        <w:rPr>
          <w:vertAlign w:val="superscript"/>
          <w:rtl/>
        </w:rPr>
        <w:footnoteReference w:id="10"/>
      </w:r>
    </w:p>
    <w:p w14:paraId="503BCA68" w14:textId="77777777" w:rsidR="00F37EF9" w:rsidRDefault="00F37EF9" w:rsidP="00F37EF9">
      <w:pPr>
        <w:pStyle w:val="2"/>
        <w:rPr>
          <w:rtl/>
        </w:rPr>
      </w:pPr>
    </w:p>
    <w:p w14:paraId="20D0D931" w14:textId="77777777" w:rsidR="00F37EF9" w:rsidRDefault="00F37EF9" w:rsidP="00F37EF9">
      <w:pPr>
        <w:pStyle w:val="2"/>
        <w:rPr>
          <w:rtl/>
        </w:rPr>
      </w:pPr>
      <w:r>
        <w:rPr>
          <w:rFonts w:hint="cs"/>
          <w:rtl/>
        </w:rPr>
        <w:t>גלגולן של הדרשות במדרש המאוחר</w:t>
      </w:r>
    </w:p>
    <w:p w14:paraId="0728E560" w14:textId="77777777" w:rsidR="001C5C23" w:rsidRDefault="001C5C23" w:rsidP="001C5C23">
      <w:pPr>
        <w:rPr>
          <w:rtl/>
        </w:rPr>
      </w:pPr>
      <w:r>
        <w:rPr>
          <w:rFonts w:hint="cs"/>
          <w:rtl/>
        </w:rPr>
        <w:t>נעבור עתה למדרש המאוחר, למדרש</w:t>
      </w:r>
      <w:r w:rsidRPr="00CC42AE">
        <w:rPr>
          <w:rtl/>
        </w:rPr>
        <w:t xml:space="preserve"> </w:t>
      </w:r>
      <w:r>
        <w:rPr>
          <w:rtl/>
        </w:rPr>
        <w:t>תנחומ</w:t>
      </w:r>
      <w:r>
        <w:rPr>
          <w:rFonts w:hint="cs"/>
          <w:rtl/>
        </w:rPr>
        <w:t>א:</w:t>
      </w:r>
    </w:p>
    <w:p w14:paraId="46F44CAC" w14:textId="77777777" w:rsidR="001C5C23" w:rsidRDefault="001C5C23" w:rsidP="00F37EF9">
      <w:pPr>
        <w:ind w:left="720"/>
        <w:rPr>
          <w:rtl/>
        </w:rPr>
      </w:pPr>
      <w:r>
        <w:rPr>
          <w:rFonts w:hint="cs"/>
          <w:rtl/>
        </w:rPr>
        <w:t>"בחדש השלישי".</w:t>
      </w:r>
    </w:p>
    <w:p w14:paraId="252E3030" w14:textId="77777777" w:rsidR="001C5C23" w:rsidRDefault="001C5C23" w:rsidP="00F37EF9">
      <w:pPr>
        <w:ind w:left="720"/>
        <w:rPr>
          <w:rtl/>
        </w:rPr>
      </w:pPr>
      <w:r w:rsidRPr="000C03E1">
        <w:rPr>
          <w:rtl/>
        </w:rPr>
        <w:t>ילמדנו רבינו, החושש בפיו מהו לרפאותו בשבת</w:t>
      </w:r>
      <w:r>
        <w:rPr>
          <w:rFonts w:hint="cs"/>
          <w:rtl/>
        </w:rPr>
        <w:t>?</w:t>
      </w:r>
      <w:r w:rsidRPr="000C03E1">
        <w:rPr>
          <w:rtl/>
        </w:rPr>
        <w:t xml:space="preserve"> </w:t>
      </w:r>
    </w:p>
    <w:p w14:paraId="77FB62C6" w14:textId="77777777" w:rsidR="001C5C23" w:rsidRDefault="001C5C23" w:rsidP="00F37EF9">
      <w:pPr>
        <w:ind w:left="720"/>
        <w:rPr>
          <w:rtl/>
        </w:rPr>
      </w:pPr>
      <w:r w:rsidRPr="000C03E1">
        <w:rPr>
          <w:rtl/>
        </w:rPr>
        <w:lastRenderedPageBreak/>
        <w:t>כך שנו רבותינו</w:t>
      </w:r>
      <w:r>
        <w:rPr>
          <w:rFonts w:hint="cs"/>
          <w:rtl/>
        </w:rPr>
        <w:t>:</w:t>
      </w:r>
      <w:r w:rsidRPr="000C03E1">
        <w:rPr>
          <w:rtl/>
        </w:rPr>
        <w:t xml:space="preserve"> החושש בפיו מטילין לו לתוך פיו סם של רפואה בשבת מפני ספק נפשות</w:t>
      </w:r>
      <w:r>
        <w:rPr>
          <w:rFonts w:hint="cs"/>
          <w:rtl/>
        </w:rPr>
        <w:t>.</w:t>
      </w:r>
      <w:r w:rsidRPr="000C03E1">
        <w:rPr>
          <w:rtl/>
        </w:rPr>
        <w:t xml:space="preserve"> </w:t>
      </w:r>
    </w:p>
    <w:p w14:paraId="02092EC2" w14:textId="77777777" w:rsidR="001C5C23" w:rsidRDefault="001C5C23" w:rsidP="00F37EF9">
      <w:pPr>
        <w:ind w:left="720"/>
        <w:rPr>
          <w:rtl/>
        </w:rPr>
      </w:pPr>
      <w:r w:rsidRPr="000C03E1">
        <w:rPr>
          <w:rtl/>
        </w:rPr>
        <w:t>וכל ספק נפשות דוחה את השבת</w:t>
      </w:r>
      <w:r>
        <w:rPr>
          <w:rFonts w:hint="cs"/>
          <w:rtl/>
        </w:rPr>
        <w:t>,</w:t>
      </w:r>
      <w:r w:rsidRPr="000C03E1">
        <w:rPr>
          <w:rtl/>
        </w:rPr>
        <w:t xml:space="preserve"> שאמרה תורה</w:t>
      </w:r>
      <w:r>
        <w:rPr>
          <w:rFonts w:hint="cs"/>
          <w:rtl/>
        </w:rPr>
        <w:t>:</w:t>
      </w:r>
      <w:r w:rsidRPr="000C03E1">
        <w:rPr>
          <w:rtl/>
        </w:rPr>
        <w:t xml:space="preserve"> חלל עליו שבת אחת כדי שישמור שבתות הרבה</w:t>
      </w:r>
      <w:r>
        <w:rPr>
          <w:rFonts w:hint="cs"/>
          <w:rtl/>
        </w:rPr>
        <w:t xml:space="preserve"> </w:t>
      </w:r>
      <w:r w:rsidR="00F37EF9">
        <w:rPr>
          <w:rFonts w:hint="cs"/>
          <w:rtl/>
        </w:rPr>
        <w:t>[</w:t>
      </w:r>
      <w:r>
        <w:rPr>
          <w:rFonts w:hint="cs"/>
          <w:rtl/>
        </w:rPr>
        <w:t>...</w:t>
      </w:r>
      <w:r w:rsidR="00F37EF9">
        <w:rPr>
          <w:rFonts w:hint="cs"/>
          <w:rtl/>
        </w:rPr>
        <w:t>]</w:t>
      </w:r>
    </w:p>
    <w:p w14:paraId="35538073" w14:textId="77777777" w:rsidR="001C5C23" w:rsidRDefault="001C5C23" w:rsidP="00F37EF9">
      <w:pPr>
        <w:ind w:left="720"/>
        <w:rPr>
          <w:rtl/>
        </w:rPr>
      </w:pPr>
      <w:r>
        <w:rPr>
          <w:rFonts w:hint="cs"/>
          <w:rtl/>
        </w:rPr>
        <w:t>א</w:t>
      </w:r>
      <w:r w:rsidRPr="000C03E1">
        <w:rPr>
          <w:rtl/>
        </w:rPr>
        <w:t>מר הקדוש ברוך הוא</w:t>
      </w:r>
      <w:r>
        <w:rPr>
          <w:rFonts w:hint="cs"/>
          <w:rtl/>
        </w:rPr>
        <w:t>:</w:t>
      </w:r>
      <w:r w:rsidRPr="000C03E1">
        <w:rPr>
          <w:rtl/>
        </w:rPr>
        <w:t xml:space="preserve"> אין מכה שאין לה רפואה</w:t>
      </w:r>
      <w:r>
        <w:rPr>
          <w:rFonts w:hint="cs"/>
          <w:rtl/>
        </w:rPr>
        <w:t>,</w:t>
      </w:r>
      <w:r w:rsidRPr="000C03E1">
        <w:rPr>
          <w:rtl/>
        </w:rPr>
        <w:t xml:space="preserve"> ונכרת רפואתה וסמה של כל מכה ומכה</w:t>
      </w:r>
      <w:r>
        <w:rPr>
          <w:rFonts w:hint="cs"/>
          <w:rtl/>
        </w:rPr>
        <w:t>.</w:t>
      </w:r>
      <w:r w:rsidRPr="000C03E1">
        <w:rPr>
          <w:rtl/>
        </w:rPr>
        <w:t xml:space="preserve"> </w:t>
      </w:r>
    </w:p>
    <w:p w14:paraId="5F73898E" w14:textId="77777777" w:rsidR="001C5C23" w:rsidRDefault="001C5C23" w:rsidP="00F37EF9">
      <w:pPr>
        <w:ind w:left="720"/>
        <w:rPr>
          <w:rtl/>
        </w:rPr>
      </w:pPr>
      <w:r w:rsidRPr="000C03E1">
        <w:rPr>
          <w:rtl/>
        </w:rPr>
        <w:t>אם מבקש את שלא יגיע לגופך צרה עסוק בתורה שהיא רפואה לכל הגוף</w:t>
      </w:r>
      <w:r>
        <w:rPr>
          <w:rFonts w:hint="cs"/>
          <w:rtl/>
        </w:rPr>
        <w:t xml:space="preserve"> </w:t>
      </w:r>
      <w:r w:rsidR="00F37EF9">
        <w:rPr>
          <w:rFonts w:hint="cs"/>
          <w:rtl/>
        </w:rPr>
        <w:t>[</w:t>
      </w:r>
      <w:r>
        <w:rPr>
          <w:rFonts w:hint="cs"/>
          <w:rtl/>
        </w:rPr>
        <w:t>...</w:t>
      </w:r>
      <w:r w:rsidR="00F37EF9">
        <w:rPr>
          <w:rFonts w:hint="cs"/>
          <w:rtl/>
        </w:rPr>
        <w:t>]</w:t>
      </w:r>
    </w:p>
    <w:p w14:paraId="6E70EBE4" w14:textId="77777777" w:rsidR="001C5C23" w:rsidRDefault="001C5C23" w:rsidP="00F37EF9">
      <w:pPr>
        <w:ind w:left="720"/>
        <w:rPr>
          <w:rtl/>
        </w:rPr>
      </w:pPr>
      <w:r w:rsidRPr="007A3A90">
        <w:rPr>
          <w:rtl/>
        </w:rPr>
        <w:t>אמר רבי יהושע בן לוי</w:t>
      </w:r>
      <w:r w:rsidRPr="007A3A90">
        <w:rPr>
          <w:rFonts w:hint="cs"/>
          <w:rtl/>
        </w:rPr>
        <w:t>:</w:t>
      </w:r>
      <w:r w:rsidRPr="000C03E1">
        <w:rPr>
          <w:rtl/>
        </w:rPr>
        <w:t xml:space="preserve"> כבר עשה הקדוש ברוך הוא מעין דוגמא זו בשעת מתן תורה</w:t>
      </w:r>
      <w:r>
        <w:rPr>
          <w:rFonts w:hint="cs"/>
          <w:rtl/>
        </w:rPr>
        <w:t>.</w:t>
      </w:r>
      <w:r w:rsidRPr="000C03E1">
        <w:rPr>
          <w:rtl/>
        </w:rPr>
        <w:t xml:space="preserve"> </w:t>
      </w:r>
    </w:p>
    <w:p w14:paraId="7D168BD3" w14:textId="77777777" w:rsidR="001C5C23" w:rsidRDefault="001C5C23" w:rsidP="00F37EF9">
      <w:pPr>
        <w:ind w:left="720"/>
        <w:rPr>
          <w:rtl/>
        </w:rPr>
      </w:pPr>
      <w:r w:rsidRPr="000C03E1">
        <w:rPr>
          <w:rtl/>
        </w:rPr>
        <w:t>כשיצאו ישראל ממצרים היו בהן בעלי מומין מעבודת פרך שהיו עושין בטיט ובלבנים</w:t>
      </w:r>
      <w:r>
        <w:rPr>
          <w:rFonts w:hint="cs"/>
          <w:rtl/>
        </w:rPr>
        <w:t>,</w:t>
      </w:r>
      <w:r w:rsidRPr="000C03E1">
        <w:rPr>
          <w:rtl/>
        </w:rPr>
        <w:t xml:space="preserve"> </w:t>
      </w:r>
    </w:p>
    <w:p w14:paraId="64FF238C" w14:textId="77777777" w:rsidR="001C5C23" w:rsidRDefault="001C5C23" w:rsidP="00F37EF9">
      <w:pPr>
        <w:ind w:left="720"/>
        <w:rPr>
          <w:rtl/>
        </w:rPr>
      </w:pPr>
      <w:r w:rsidRPr="000C03E1">
        <w:rPr>
          <w:rtl/>
        </w:rPr>
        <w:t xml:space="preserve">והיתה האבן נופלת עליו מן </w:t>
      </w:r>
      <w:r>
        <w:rPr>
          <w:rtl/>
        </w:rPr>
        <w:t>הבנין ושוברת ידו וקוטעה את רגלו</w:t>
      </w:r>
      <w:r>
        <w:rPr>
          <w:rFonts w:hint="cs"/>
          <w:rtl/>
        </w:rPr>
        <w:t>.</w:t>
      </w:r>
      <w:r w:rsidRPr="000C03E1">
        <w:rPr>
          <w:rtl/>
        </w:rPr>
        <w:t xml:space="preserve"> </w:t>
      </w:r>
    </w:p>
    <w:p w14:paraId="2B03A27A" w14:textId="77777777" w:rsidR="001C5C23" w:rsidRDefault="001C5C23" w:rsidP="00F37EF9">
      <w:pPr>
        <w:ind w:left="720"/>
        <w:rPr>
          <w:rtl/>
        </w:rPr>
      </w:pPr>
      <w:r w:rsidRPr="000C03E1">
        <w:rPr>
          <w:rtl/>
        </w:rPr>
        <w:t>אמר הקדוש ברוך הוא אינו</w:t>
      </w:r>
      <w:r>
        <w:rPr>
          <w:rFonts w:hint="cs"/>
          <w:rtl/>
        </w:rPr>
        <w:t>:</w:t>
      </w:r>
      <w:r w:rsidRPr="000C03E1">
        <w:rPr>
          <w:rtl/>
        </w:rPr>
        <w:t xml:space="preserve"> דין שאתן את תורתי לבעלי מומין</w:t>
      </w:r>
      <w:r>
        <w:rPr>
          <w:rFonts w:hint="cs"/>
          <w:rtl/>
        </w:rPr>
        <w:t>?</w:t>
      </w:r>
    </w:p>
    <w:p w14:paraId="457CFC62" w14:textId="77777777" w:rsidR="001C5C23" w:rsidRDefault="001C5C23" w:rsidP="00F37EF9">
      <w:pPr>
        <w:ind w:left="720"/>
        <w:rPr>
          <w:rtl/>
        </w:rPr>
      </w:pPr>
      <w:r w:rsidRPr="007A3A90">
        <w:rPr>
          <w:rFonts w:hint="cs"/>
          <w:rtl/>
        </w:rPr>
        <w:t>מה</w:t>
      </w:r>
      <w:r w:rsidRPr="007A3A90">
        <w:rPr>
          <w:rtl/>
        </w:rPr>
        <w:t xml:space="preserve"> </w:t>
      </w:r>
      <w:r w:rsidRPr="007A3A90">
        <w:rPr>
          <w:rFonts w:hint="cs"/>
          <w:rtl/>
        </w:rPr>
        <w:t>עשה</w:t>
      </w:r>
      <w:r>
        <w:rPr>
          <w:rFonts w:hint="cs"/>
          <w:rtl/>
        </w:rPr>
        <w:t>,</w:t>
      </w:r>
      <w:r w:rsidRPr="007A3A90">
        <w:rPr>
          <w:rtl/>
        </w:rPr>
        <w:t xml:space="preserve"> </w:t>
      </w:r>
      <w:r w:rsidRPr="007A3A90">
        <w:rPr>
          <w:rFonts w:hint="cs"/>
          <w:rtl/>
        </w:rPr>
        <w:t>רמז</w:t>
      </w:r>
      <w:r w:rsidRPr="007A3A90">
        <w:rPr>
          <w:rtl/>
        </w:rPr>
        <w:t xml:space="preserve"> </w:t>
      </w:r>
      <w:r w:rsidRPr="007A3A90">
        <w:rPr>
          <w:rFonts w:hint="cs"/>
          <w:rtl/>
        </w:rPr>
        <w:t>למלאכי</w:t>
      </w:r>
      <w:r w:rsidRPr="007A3A90">
        <w:rPr>
          <w:rtl/>
        </w:rPr>
        <w:t xml:space="preserve"> </w:t>
      </w:r>
      <w:r w:rsidRPr="007A3A90">
        <w:rPr>
          <w:rFonts w:hint="cs"/>
          <w:rtl/>
        </w:rPr>
        <w:t>השרת</w:t>
      </w:r>
      <w:r w:rsidRPr="007A3A90">
        <w:rPr>
          <w:rtl/>
        </w:rPr>
        <w:t xml:space="preserve"> </w:t>
      </w:r>
      <w:r w:rsidRPr="007A3A90">
        <w:rPr>
          <w:rFonts w:hint="cs"/>
          <w:rtl/>
        </w:rPr>
        <w:t>וירדו</w:t>
      </w:r>
      <w:r w:rsidRPr="007A3A90">
        <w:rPr>
          <w:rtl/>
        </w:rPr>
        <w:t xml:space="preserve"> </w:t>
      </w:r>
      <w:r w:rsidRPr="007A3A90">
        <w:rPr>
          <w:rFonts w:hint="cs"/>
          <w:rtl/>
        </w:rPr>
        <w:t>ורפאו</w:t>
      </w:r>
      <w:r w:rsidRPr="007A3A90">
        <w:rPr>
          <w:rtl/>
        </w:rPr>
        <w:t xml:space="preserve"> </w:t>
      </w:r>
      <w:r w:rsidRPr="007A3A90">
        <w:rPr>
          <w:rFonts w:hint="cs"/>
          <w:rtl/>
        </w:rPr>
        <w:t>אותן</w:t>
      </w:r>
      <w:r>
        <w:rPr>
          <w:rFonts w:hint="cs"/>
          <w:rtl/>
        </w:rPr>
        <w:t>.</w:t>
      </w:r>
    </w:p>
    <w:p w14:paraId="66EB222D" w14:textId="77777777" w:rsidR="001C5C23" w:rsidRDefault="001C5C23" w:rsidP="00F37EF9">
      <w:pPr>
        <w:ind w:left="720"/>
        <w:rPr>
          <w:rtl/>
        </w:rPr>
      </w:pPr>
      <w:r w:rsidRPr="001E3888">
        <w:rPr>
          <w:rFonts w:hint="cs"/>
          <w:rtl/>
        </w:rPr>
        <w:t>ומנין</w:t>
      </w:r>
      <w:r w:rsidRPr="001E3888">
        <w:rPr>
          <w:rtl/>
        </w:rPr>
        <w:t xml:space="preserve"> </w:t>
      </w:r>
      <w:r w:rsidRPr="001E3888">
        <w:rPr>
          <w:rFonts w:hint="cs"/>
          <w:rtl/>
        </w:rPr>
        <w:t>שלא</w:t>
      </w:r>
      <w:r w:rsidRPr="001E3888">
        <w:rPr>
          <w:rtl/>
        </w:rPr>
        <w:t xml:space="preserve"> </w:t>
      </w:r>
      <w:r w:rsidRPr="001E3888">
        <w:rPr>
          <w:rFonts w:hint="cs"/>
          <w:rtl/>
        </w:rPr>
        <w:t>היה</w:t>
      </w:r>
      <w:r w:rsidRPr="001E3888">
        <w:rPr>
          <w:rtl/>
        </w:rPr>
        <w:t xml:space="preserve"> </w:t>
      </w:r>
      <w:r w:rsidRPr="001E3888">
        <w:rPr>
          <w:rFonts w:hint="cs"/>
          <w:rtl/>
        </w:rPr>
        <w:t>בהן</w:t>
      </w:r>
      <w:r w:rsidRPr="001E3888">
        <w:rPr>
          <w:rtl/>
        </w:rPr>
        <w:t xml:space="preserve"> </w:t>
      </w:r>
      <w:r w:rsidRPr="001E3888">
        <w:rPr>
          <w:rFonts w:hint="cs"/>
          <w:rtl/>
        </w:rPr>
        <w:t>סומין</w:t>
      </w:r>
      <w:r>
        <w:rPr>
          <w:rFonts w:hint="cs"/>
          <w:rtl/>
        </w:rPr>
        <w:t>,</w:t>
      </w:r>
      <w:r w:rsidRPr="001E3888">
        <w:rPr>
          <w:rtl/>
        </w:rPr>
        <w:t xml:space="preserve"> </w:t>
      </w:r>
      <w:r w:rsidRPr="001E3888">
        <w:rPr>
          <w:rFonts w:hint="cs"/>
          <w:rtl/>
        </w:rPr>
        <w:t>שנאמר</w:t>
      </w:r>
      <w:r>
        <w:rPr>
          <w:rFonts w:hint="cs"/>
          <w:rtl/>
        </w:rPr>
        <w:t>:</w:t>
      </w:r>
      <w:r w:rsidRPr="001E3888">
        <w:rPr>
          <w:rtl/>
        </w:rPr>
        <w:t xml:space="preserve"> </w:t>
      </w:r>
      <w:r>
        <w:rPr>
          <w:rFonts w:hint="cs"/>
          <w:rtl/>
        </w:rPr>
        <w:t>"</w:t>
      </w:r>
      <w:r w:rsidRPr="001E3888">
        <w:rPr>
          <w:rFonts w:hint="cs"/>
          <w:rtl/>
        </w:rPr>
        <w:t>וכל</w:t>
      </w:r>
      <w:r w:rsidRPr="001E3888">
        <w:rPr>
          <w:rtl/>
        </w:rPr>
        <w:t xml:space="preserve"> </w:t>
      </w:r>
      <w:r w:rsidRPr="001E3888">
        <w:rPr>
          <w:rFonts w:hint="cs"/>
          <w:rtl/>
        </w:rPr>
        <w:t>העם</w:t>
      </w:r>
      <w:r w:rsidRPr="001E3888">
        <w:rPr>
          <w:rtl/>
        </w:rPr>
        <w:t xml:space="preserve"> </w:t>
      </w:r>
      <w:r w:rsidRPr="001E3888">
        <w:rPr>
          <w:rFonts w:hint="cs"/>
          <w:rtl/>
        </w:rPr>
        <w:t>רואים</w:t>
      </w:r>
      <w:r w:rsidRPr="001E3888">
        <w:rPr>
          <w:rtl/>
        </w:rPr>
        <w:t xml:space="preserve"> </w:t>
      </w:r>
      <w:r w:rsidRPr="001E3888">
        <w:rPr>
          <w:rFonts w:hint="cs"/>
          <w:rtl/>
        </w:rPr>
        <w:t>את</w:t>
      </w:r>
      <w:r w:rsidRPr="001E3888">
        <w:rPr>
          <w:rtl/>
        </w:rPr>
        <w:t xml:space="preserve"> </w:t>
      </w:r>
      <w:r w:rsidRPr="001E3888">
        <w:rPr>
          <w:rFonts w:hint="cs"/>
          <w:rtl/>
        </w:rPr>
        <w:t>הקולות</w:t>
      </w:r>
      <w:r>
        <w:rPr>
          <w:rFonts w:hint="cs"/>
          <w:rtl/>
        </w:rPr>
        <w:t>".</w:t>
      </w:r>
      <w:r w:rsidRPr="001E3888">
        <w:rPr>
          <w:rtl/>
        </w:rPr>
        <w:t xml:space="preserve"> </w:t>
      </w:r>
    </w:p>
    <w:p w14:paraId="658B0BBC" w14:textId="77777777" w:rsidR="001C5C23" w:rsidRDefault="001C5C23" w:rsidP="00F37EF9">
      <w:pPr>
        <w:ind w:left="720"/>
        <w:rPr>
          <w:rtl/>
        </w:rPr>
      </w:pPr>
      <w:r w:rsidRPr="001E3888">
        <w:rPr>
          <w:rFonts w:hint="cs"/>
          <w:rtl/>
        </w:rPr>
        <w:t>ומנין</w:t>
      </w:r>
      <w:r w:rsidRPr="001E3888">
        <w:rPr>
          <w:rtl/>
        </w:rPr>
        <w:t xml:space="preserve"> </w:t>
      </w:r>
      <w:r w:rsidRPr="001E3888">
        <w:rPr>
          <w:rFonts w:hint="cs"/>
          <w:rtl/>
        </w:rPr>
        <w:t>שלא</w:t>
      </w:r>
      <w:r w:rsidRPr="001E3888">
        <w:rPr>
          <w:rtl/>
        </w:rPr>
        <w:t xml:space="preserve"> </w:t>
      </w:r>
      <w:r w:rsidRPr="001E3888">
        <w:rPr>
          <w:rFonts w:hint="cs"/>
          <w:rtl/>
        </w:rPr>
        <w:t>היו</w:t>
      </w:r>
      <w:r w:rsidRPr="001E3888">
        <w:rPr>
          <w:rtl/>
        </w:rPr>
        <w:t xml:space="preserve"> </w:t>
      </w:r>
      <w:r w:rsidRPr="001E3888">
        <w:rPr>
          <w:rFonts w:hint="cs"/>
          <w:rtl/>
        </w:rPr>
        <w:t>בהן</w:t>
      </w:r>
      <w:r w:rsidRPr="001E3888">
        <w:rPr>
          <w:rtl/>
        </w:rPr>
        <w:t xml:space="preserve"> </w:t>
      </w:r>
      <w:r w:rsidRPr="001E3888">
        <w:rPr>
          <w:rFonts w:hint="cs"/>
          <w:rtl/>
        </w:rPr>
        <w:t>חרשין</w:t>
      </w:r>
      <w:r>
        <w:rPr>
          <w:rFonts w:hint="cs"/>
          <w:rtl/>
        </w:rPr>
        <w:t>?</w:t>
      </w:r>
      <w:r w:rsidRPr="001E3888">
        <w:rPr>
          <w:rtl/>
        </w:rPr>
        <w:t xml:space="preserve"> </w:t>
      </w:r>
      <w:r w:rsidRPr="001E3888">
        <w:rPr>
          <w:rFonts w:hint="cs"/>
          <w:rtl/>
        </w:rPr>
        <w:t>שאמרו</w:t>
      </w:r>
      <w:r w:rsidRPr="001E3888">
        <w:rPr>
          <w:rtl/>
        </w:rPr>
        <w:t xml:space="preserve"> </w:t>
      </w:r>
      <w:r>
        <w:rPr>
          <w:rFonts w:hint="cs"/>
          <w:rtl/>
        </w:rPr>
        <w:t>"</w:t>
      </w:r>
      <w:r w:rsidRPr="001E3888">
        <w:rPr>
          <w:rFonts w:hint="cs"/>
          <w:rtl/>
        </w:rPr>
        <w:t>נשמע</w:t>
      </w:r>
      <w:r>
        <w:rPr>
          <w:rFonts w:hint="cs"/>
          <w:rtl/>
        </w:rPr>
        <w:t>".</w:t>
      </w:r>
      <w:r w:rsidRPr="001E3888">
        <w:rPr>
          <w:rtl/>
        </w:rPr>
        <w:t xml:space="preserve"> </w:t>
      </w:r>
    </w:p>
    <w:p w14:paraId="224E2103" w14:textId="77777777" w:rsidR="001C5C23" w:rsidRDefault="001C5C23" w:rsidP="00F37EF9">
      <w:pPr>
        <w:ind w:left="720"/>
        <w:rPr>
          <w:rtl/>
        </w:rPr>
      </w:pPr>
      <w:r w:rsidRPr="001E3888">
        <w:rPr>
          <w:rFonts w:hint="cs"/>
          <w:rtl/>
        </w:rPr>
        <w:t>ומנין</w:t>
      </w:r>
      <w:r w:rsidRPr="001E3888">
        <w:rPr>
          <w:rtl/>
        </w:rPr>
        <w:t xml:space="preserve"> </w:t>
      </w:r>
      <w:r w:rsidRPr="001E3888">
        <w:rPr>
          <w:rFonts w:hint="cs"/>
          <w:rtl/>
        </w:rPr>
        <w:t>שלא</w:t>
      </w:r>
      <w:r w:rsidRPr="001E3888">
        <w:rPr>
          <w:rtl/>
        </w:rPr>
        <w:t xml:space="preserve"> </w:t>
      </w:r>
      <w:r w:rsidRPr="001E3888">
        <w:rPr>
          <w:rFonts w:hint="cs"/>
          <w:rtl/>
        </w:rPr>
        <w:t>היו</w:t>
      </w:r>
      <w:r w:rsidRPr="001E3888">
        <w:rPr>
          <w:rtl/>
        </w:rPr>
        <w:t xml:space="preserve"> </w:t>
      </w:r>
      <w:r w:rsidRPr="001E3888">
        <w:rPr>
          <w:rFonts w:hint="cs"/>
          <w:rtl/>
        </w:rPr>
        <w:t>בהן</w:t>
      </w:r>
      <w:r w:rsidRPr="001E3888">
        <w:rPr>
          <w:rtl/>
        </w:rPr>
        <w:t xml:space="preserve"> </w:t>
      </w:r>
      <w:r w:rsidRPr="001E3888">
        <w:rPr>
          <w:rFonts w:hint="cs"/>
          <w:rtl/>
        </w:rPr>
        <w:t>גדמין</w:t>
      </w:r>
      <w:r>
        <w:rPr>
          <w:rFonts w:hint="cs"/>
          <w:rtl/>
        </w:rPr>
        <w:t>?</w:t>
      </w:r>
      <w:r w:rsidRPr="001E3888">
        <w:rPr>
          <w:rtl/>
        </w:rPr>
        <w:t xml:space="preserve"> </w:t>
      </w:r>
      <w:r w:rsidRPr="001E3888">
        <w:rPr>
          <w:rFonts w:hint="cs"/>
          <w:rtl/>
        </w:rPr>
        <w:t>שאמרו</w:t>
      </w:r>
      <w:r w:rsidRPr="001E3888">
        <w:rPr>
          <w:rtl/>
        </w:rPr>
        <w:t xml:space="preserve"> </w:t>
      </w:r>
      <w:r>
        <w:rPr>
          <w:rFonts w:hint="cs"/>
          <w:rtl/>
        </w:rPr>
        <w:t>"</w:t>
      </w:r>
      <w:r w:rsidRPr="001E3888">
        <w:rPr>
          <w:rFonts w:hint="cs"/>
          <w:rtl/>
        </w:rPr>
        <w:t>נעשה</w:t>
      </w:r>
      <w:r>
        <w:rPr>
          <w:rFonts w:hint="cs"/>
          <w:rtl/>
        </w:rPr>
        <w:t>".</w:t>
      </w:r>
      <w:r w:rsidRPr="001E3888">
        <w:rPr>
          <w:rtl/>
        </w:rPr>
        <w:t xml:space="preserve"> </w:t>
      </w:r>
    </w:p>
    <w:p w14:paraId="2A553147" w14:textId="77777777" w:rsidR="001C5C23" w:rsidRDefault="001C5C23" w:rsidP="00F37EF9">
      <w:pPr>
        <w:ind w:left="720"/>
        <w:rPr>
          <w:rtl/>
        </w:rPr>
      </w:pPr>
      <w:r w:rsidRPr="001E3888">
        <w:rPr>
          <w:rFonts w:hint="cs"/>
          <w:rtl/>
        </w:rPr>
        <w:t>ומנין</w:t>
      </w:r>
      <w:r w:rsidRPr="001E3888">
        <w:rPr>
          <w:rtl/>
        </w:rPr>
        <w:t xml:space="preserve"> </w:t>
      </w:r>
      <w:r w:rsidRPr="001E3888">
        <w:rPr>
          <w:rFonts w:hint="cs"/>
          <w:rtl/>
        </w:rPr>
        <w:t>שלא</w:t>
      </w:r>
      <w:r w:rsidRPr="001E3888">
        <w:rPr>
          <w:rtl/>
        </w:rPr>
        <w:t xml:space="preserve"> </w:t>
      </w:r>
      <w:r w:rsidRPr="001E3888">
        <w:rPr>
          <w:rFonts w:hint="cs"/>
          <w:rtl/>
        </w:rPr>
        <w:t>היה</w:t>
      </w:r>
      <w:r w:rsidRPr="001E3888">
        <w:rPr>
          <w:rtl/>
        </w:rPr>
        <w:t xml:space="preserve"> </w:t>
      </w:r>
      <w:r w:rsidRPr="001E3888">
        <w:rPr>
          <w:rFonts w:hint="cs"/>
          <w:rtl/>
        </w:rPr>
        <w:t>בהן</w:t>
      </w:r>
      <w:r w:rsidRPr="001E3888">
        <w:rPr>
          <w:rtl/>
        </w:rPr>
        <w:t xml:space="preserve"> </w:t>
      </w:r>
      <w:r w:rsidRPr="001E3888">
        <w:rPr>
          <w:rFonts w:hint="cs"/>
          <w:rtl/>
        </w:rPr>
        <w:t>חגרין</w:t>
      </w:r>
      <w:r>
        <w:rPr>
          <w:rFonts w:hint="cs"/>
          <w:rtl/>
        </w:rPr>
        <w:t>?</w:t>
      </w:r>
      <w:r w:rsidRPr="001E3888">
        <w:rPr>
          <w:rtl/>
        </w:rPr>
        <w:t xml:space="preserve"> </w:t>
      </w:r>
      <w:r w:rsidRPr="001E3888">
        <w:rPr>
          <w:rFonts w:hint="cs"/>
          <w:rtl/>
        </w:rPr>
        <w:t>דכתיב</w:t>
      </w:r>
      <w:r>
        <w:rPr>
          <w:rFonts w:hint="cs"/>
          <w:rtl/>
        </w:rPr>
        <w:t>:</w:t>
      </w:r>
      <w:r w:rsidRPr="001E3888">
        <w:rPr>
          <w:rtl/>
        </w:rPr>
        <w:t xml:space="preserve"> </w:t>
      </w:r>
      <w:r>
        <w:rPr>
          <w:rFonts w:hint="cs"/>
          <w:rtl/>
        </w:rPr>
        <w:t>"</w:t>
      </w:r>
      <w:r w:rsidRPr="001E3888">
        <w:rPr>
          <w:rFonts w:hint="cs"/>
          <w:rtl/>
        </w:rPr>
        <w:t>ויתיצבו</w:t>
      </w:r>
      <w:r w:rsidRPr="001E3888">
        <w:rPr>
          <w:rtl/>
        </w:rPr>
        <w:t xml:space="preserve"> </w:t>
      </w:r>
      <w:r w:rsidRPr="001E3888">
        <w:rPr>
          <w:rFonts w:hint="cs"/>
          <w:rtl/>
        </w:rPr>
        <w:t>בתחתית</w:t>
      </w:r>
      <w:r w:rsidRPr="001E3888">
        <w:rPr>
          <w:rtl/>
        </w:rPr>
        <w:t xml:space="preserve"> </w:t>
      </w:r>
      <w:r w:rsidRPr="001E3888">
        <w:rPr>
          <w:rFonts w:hint="cs"/>
          <w:rtl/>
        </w:rPr>
        <w:t>ההר</w:t>
      </w:r>
      <w:r>
        <w:rPr>
          <w:rFonts w:hint="cs"/>
          <w:rtl/>
        </w:rPr>
        <w:t>".</w:t>
      </w:r>
      <w:r w:rsidRPr="001E3888">
        <w:rPr>
          <w:rtl/>
        </w:rPr>
        <w:t xml:space="preserve"> </w:t>
      </w:r>
    </w:p>
    <w:p w14:paraId="21504BAF" w14:textId="77777777" w:rsidR="001C5C23" w:rsidRDefault="001C5C23" w:rsidP="00F37EF9">
      <w:pPr>
        <w:ind w:left="720"/>
        <w:rPr>
          <w:rtl/>
        </w:rPr>
      </w:pPr>
      <w:r w:rsidRPr="001E3888">
        <w:rPr>
          <w:rFonts w:hint="cs"/>
          <w:rtl/>
        </w:rPr>
        <w:t>אמר</w:t>
      </w:r>
      <w:r w:rsidRPr="001E3888">
        <w:rPr>
          <w:rtl/>
        </w:rPr>
        <w:t xml:space="preserve"> </w:t>
      </w:r>
      <w:r w:rsidRPr="001E3888">
        <w:rPr>
          <w:rFonts w:hint="cs"/>
          <w:rtl/>
        </w:rPr>
        <w:t>רבי</w:t>
      </w:r>
      <w:r w:rsidRPr="001E3888">
        <w:rPr>
          <w:rtl/>
        </w:rPr>
        <w:t xml:space="preserve"> </w:t>
      </w:r>
      <w:r w:rsidRPr="001E3888">
        <w:rPr>
          <w:rFonts w:hint="cs"/>
          <w:rtl/>
        </w:rPr>
        <w:t>יהודה</w:t>
      </w:r>
      <w:r w:rsidRPr="001E3888">
        <w:rPr>
          <w:rtl/>
        </w:rPr>
        <w:t xml:space="preserve"> </w:t>
      </w:r>
      <w:r w:rsidRPr="001E3888">
        <w:rPr>
          <w:rFonts w:hint="cs"/>
          <w:rtl/>
        </w:rPr>
        <w:t>בר</w:t>
      </w:r>
      <w:r w:rsidRPr="001E3888">
        <w:rPr>
          <w:rtl/>
        </w:rPr>
        <w:t xml:space="preserve"> </w:t>
      </w:r>
      <w:r w:rsidRPr="001E3888">
        <w:rPr>
          <w:rFonts w:hint="cs"/>
          <w:rtl/>
        </w:rPr>
        <w:t>סימון</w:t>
      </w:r>
      <w:r>
        <w:rPr>
          <w:rFonts w:hint="cs"/>
          <w:rtl/>
        </w:rPr>
        <w:t>:</w:t>
      </w:r>
      <w:r w:rsidRPr="001E3888">
        <w:rPr>
          <w:rtl/>
        </w:rPr>
        <w:t xml:space="preserve"> </w:t>
      </w:r>
    </w:p>
    <w:p w14:paraId="207438B7" w14:textId="77777777" w:rsidR="001C5C23" w:rsidRDefault="001C5C23" w:rsidP="00F37EF9">
      <w:pPr>
        <w:ind w:left="720"/>
        <w:rPr>
          <w:rtl/>
        </w:rPr>
      </w:pPr>
      <w:r w:rsidRPr="001E3888">
        <w:rPr>
          <w:rFonts w:hint="cs"/>
          <w:rtl/>
        </w:rPr>
        <w:t>הואיל</w:t>
      </w:r>
      <w:r w:rsidRPr="001E3888">
        <w:rPr>
          <w:rtl/>
        </w:rPr>
        <w:t xml:space="preserve"> </w:t>
      </w:r>
      <w:r w:rsidRPr="001E3888">
        <w:rPr>
          <w:rFonts w:hint="cs"/>
          <w:rtl/>
        </w:rPr>
        <w:t>וחדשן</w:t>
      </w:r>
      <w:r w:rsidRPr="001E3888">
        <w:rPr>
          <w:rtl/>
        </w:rPr>
        <w:t xml:space="preserve"> </w:t>
      </w:r>
      <w:r w:rsidRPr="001E3888">
        <w:rPr>
          <w:rFonts w:hint="cs"/>
          <w:rtl/>
        </w:rPr>
        <w:t>הקדוש</w:t>
      </w:r>
      <w:r w:rsidRPr="001E3888">
        <w:rPr>
          <w:rtl/>
        </w:rPr>
        <w:t xml:space="preserve"> </w:t>
      </w:r>
      <w:r w:rsidRPr="001E3888">
        <w:rPr>
          <w:rFonts w:hint="cs"/>
          <w:rtl/>
        </w:rPr>
        <w:t>ברוך</w:t>
      </w:r>
      <w:r w:rsidRPr="001E3888">
        <w:rPr>
          <w:rtl/>
        </w:rPr>
        <w:t xml:space="preserve"> </w:t>
      </w:r>
      <w:r w:rsidRPr="001E3888">
        <w:rPr>
          <w:rFonts w:hint="cs"/>
          <w:rtl/>
        </w:rPr>
        <w:t>הוא</w:t>
      </w:r>
      <w:r>
        <w:rPr>
          <w:rFonts w:hint="cs"/>
          <w:rtl/>
        </w:rPr>
        <w:t>,</w:t>
      </w:r>
      <w:r w:rsidRPr="001E3888">
        <w:rPr>
          <w:rtl/>
        </w:rPr>
        <w:t xml:space="preserve"> </w:t>
      </w:r>
      <w:r w:rsidRPr="001E3888">
        <w:rPr>
          <w:rFonts w:hint="cs"/>
          <w:rtl/>
        </w:rPr>
        <w:t>קרא</w:t>
      </w:r>
      <w:r w:rsidRPr="001E3888">
        <w:rPr>
          <w:rtl/>
        </w:rPr>
        <w:t xml:space="preserve"> </w:t>
      </w:r>
      <w:r w:rsidRPr="001E3888">
        <w:rPr>
          <w:rFonts w:hint="cs"/>
          <w:rtl/>
        </w:rPr>
        <w:t>לירח</w:t>
      </w:r>
      <w:r w:rsidRPr="001E3888">
        <w:rPr>
          <w:rtl/>
        </w:rPr>
        <w:t xml:space="preserve"> </w:t>
      </w:r>
      <w:r w:rsidRPr="001E3888">
        <w:rPr>
          <w:rFonts w:hint="cs"/>
          <w:rtl/>
        </w:rPr>
        <w:t>שר</w:t>
      </w:r>
      <w:r w:rsidRPr="001E3888">
        <w:rPr>
          <w:rtl/>
        </w:rPr>
        <w:t xml:space="preserve"> </w:t>
      </w:r>
      <w:r w:rsidRPr="001E3888">
        <w:rPr>
          <w:rFonts w:hint="cs"/>
          <w:rtl/>
        </w:rPr>
        <w:t>החדש</w:t>
      </w:r>
      <w:r>
        <w:rPr>
          <w:rFonts w:hint="cs"/>
          <w:rtl/>
        </w:rPr>
        <w:t>.</w:t>
      </w:r>
      <w:r w:rsidRPr="001E3888">
        <w:rPr>
          <w:rtl/>
        </w:rPr>
        <w:t xml:space="preserve"> </w:t>
      </w:r>
    </w:p>
    <w:p w14:paraId="25B08A8A" w14:textId="77777777" w:rsidR="001C5C23" w:rsidRPr="000C03E1" w:rsidRDefault="001C5C23" w:rsidP="00F37EF9">
      <w:pPr>
        <w:ind w:left="720"/>
        <w:rPr>
          <w:rtl/>
        </w:rPr>
      </w:pPr>
      <w:r w:rsidRPr="001E3888">
        <w:rPr>
          <w:rFonts w:hint="cs"/>
          <w:rtl/>
        </w:rPr>
        <w:t>מנין</w:t>
      </w:r>
      <w:r>
        <w:rPr>
          <w:rFonts w:hint="cs"/>
          <w:rtl/>
        </w:rPr>
        <w:t>?</w:t>
      </w:r>
      <w:r w:rsidRPr="001E3888">
        <w:rPr>
          <w:rtl/>
        </w:rPr>
        <w:t xml:space="preserve"> </w:t>
      </w:r>
      <w:r w:rsidRPr="001E3888">
        <w:rPr>
          <w:rFonts w:hint="cs"/>
          <w:rtl/>
        </w:rPr>
        <w:t>ממה</w:t>
      </w:r>
      <w:r w:rsidRPr="001E3888">
        <w:rPr>
          <w:rtl/>
        </w:rPr>
        <w:t xml:space="preserve"> </w:t>
      </w:r>
      <w:r w:rsidRPr="001E3888">
        <w:rPr>
          <w:rFonts w:hint="cs"/>
          <w:rtl/>
        </w:rPr>
        <w:t>שקראו</w:t>
      </w:r>
      <w:r w:rsidRPr="001E3888">
        <w:rPr>
          <w:rtl/>
        </w:rPr>
        <w:t xml:space="preserve"> </w:t>
      </w:r>
      <w:r w:rsidRPr="001E3888">
        <w:rPr>
          <w:rFonts w:hint="cs"/>
          <w:rtl/>
        </w:rPr>
        <w:t>בענין</w:t>
      </w:r>
      <w:r>
        <w:rPr>
          <w:rFonts w:hint="cs"/>
          <w:rtl/>
        </w:rPr>
        <w:t>,</w:t>
      </w:r>
      <w:r w:rsidRPr="001E3888">
        <w:rPr>
          <w:rtl/>
        </w:rPr>
        <w:t xml:space="preserve"> </w:t>
      </w:r>
      <w:r>
        <w:rPr>
          <w:rFonts w:hint="cs"/>
          <w:rtl/>
        </w:rPr>
        <w:t>"</w:t>
      </w:r>
      <w:r w:rsidRPr="001E3888">
        <w:rPr>
          <w:rFonts w:hint="cs"/>
          <w:rtl/>
        </w:rPr>
        <w:t>בחדש</w:t>
      </w:r>
      <w:r w:rsidRPr="001E3888">
        <w:rPr>
          <w:rtl/>
        </w:rPr>
        <w:t xml:space="preserve"> </w:t>
      </w:r>
      <w:r w:rsidRPr="001E3888">
        <w:rPr>
          <w:rFonts w:hint="cs"/>
          <w:rtl/>
        </w:rPr>
        <w:t>השלישי</w:t>
      </w:r>
      <w:r>
        <w:rPr>
          <w:rFonts w:hint="cs"/>
          <w:rtl/>
        </w:rPr>
        <w:t>"</w:t>
      </w:r>
      <w:r w:rsidRPr="001E3888">
        <w:rPr>
          <w:rtl/>
        </w:rPr>
        <w:t>.</w:t>
      </w:r>
    </w:p>
    <w:p w14:paraId="00BFA39B" w14:textId="77777777" w:rsidR="001C5C23" w:rsidRDefault="001C5C23" w:rsidP="00F37EF9">
      <w:pPr>
        <w:ind w:left="720"/>
        <w:rPr>
          <w:rtl/>
        </w:rPr>
      </w:pPr>
      <w:r w:rsidRPr="00F37EF9">
        <w:rPr>
          <w:sz w:val="20"/>
          <w:szCs w:val="20"/>
          <w:rtl/>
        </w:rPr>
        <w:tab/>
      </w:r>
      <w:r w:rsidRPr="00F37EF9">
        <w:rPr>
          <w:rFonts w:hint="cs"/>
          <w:sz w:val="20"/>
          <w:szCs w:val="20"/>
          <w:rtl/>
        </w:rPr>
        <w:t xml:space="preserve">     (תנחומא הנדפס </w:t>
      </w:r>
      <w:r w:rsidRPr="00F37EF9">
        <w:rPr>
          <w:sz w:val="20"/>
          <w:szCs w:val="20"/>
          <w:rtl/>
        </w:rPr>
        <w:t>יתרו ח</w:t>
      </w:r>
      <w:r w:rsidRPr="00F37EF9">
        <w:rPr>
          <w:rFonts w:hint="cs"/>
          <w:sz w:val="20"/>
          <w:szCs w:val="20"/>
          <w:rtl/>
        </w:rPr>
        <w:t>)</w:t>
      </w:r>
      <w:r w:rsidR="00F37EF9">
        <w:rPr>
          <w:rFonts w:hint="cs"/>
          <w:rtl/>
        </w:rPr>
        <w:t>.</w:t>
      </w:r>
    </w:p>
    <w:p w14:paraId="52F4321F" w14:textId="77777777" w:rsidR="001C5C23" w:rsidRDefault="001C5C23" w:rsidP="00F37EF9">
      <w:pPr>
        <w:rPr>
          <w:caps/>
          <w:rtl/>
        </w:rPr>
      </w:pPr>
      <w:r>
        <w:rPr>
          <w:rFonts w:hint="cs"/>
          <w:rtl/>
        </w:rPr>
        <w:t xml:space="preserve">הדרשה פותחת בשאלה ותשובה הלכתית, וממנה מגיעה לעניין הפרשה. זו היא אחת מצורות הפתיחה הקלאסיות של ספרות התנחומא. הרעיון המרכזי המובע בה הוא </w:t>
      </w:r>
      <w:r>
        <w:rPr>
          <w:rFonts w:hint="cs"/>
          <w:caps/>
          <w:rtl/>
        </w:rPr>
        <w:t>שהעיסוק בתורה מונע</w:t>
      </w:r>
      <w:r w:rsidRPr="000C03E1">
        <w:rPr>
          <w:rFonts w:hint="cs"/>
          <w:caps/>
          <w:rtl/>
        </w:rPr>
        <w:t xml:space="preserve"> את האדם</w:t>
      </w:r>
      <w:r>
        <w:rPr>
          <w:rFonts w:hint="cs"/>
          <w:caps/>
          <w:rtl/>
        </w:rPr>
        <w:t xml:space="preserve"> מחולי, וריפויים של ישראל לצורך קבלת תורה מובא כראייה על כך. אם כן, לפנינו </w:t>
      </w:r>
      <w:r w:rsidR="00F37EF9">
        <w:rPr>
          <w:rFonts w:hint="cs"/>
          <w:caps/>
          <w:rtl/>
        </w:rPr>
        <w:t>שימוש ב</w:t>
      </w:r>
      <w:r>
        <w:rPr>
          <w:rFonts w:hint="cs"/>
          <w:caps/>
          <w:rtl/>
        </w:rPr>
        <w:t>דרשה קדומה בתוך דרשה מאוחרת לצ</w:t>
      </w:r>
      <w:r w:rsidR="00F37EF9">
        <w:rPr>
          <w:rFonts w:hint="cs"/>
          <w:caps/>
          <w:rtl/>
        </w:rPr>
        <w:t>ו</w:t>
      </w:r>
      <w:r>
        <w:rPr>
          <w:rFonts w:hint="cs"/>
          <w:caps/>
          <w:rtl/>
        </w:rPr>
        <w:t xml:space="preserve">רך העברת מסר חינוכי-רוחני. </w:t>
      </w:r>
    </w:p>
    <w:p w14:paraId="7D33ADAB" w14:textId="77777777" w:rsidR="001C5C23" w:rsidRPr="000C03E1" w:rsidRDefault="001C5C23" w:rsidP="00F37EF9">
      <w:pPr>
        <w:rPr>
          <w:rtl/>
        </w:rPr>
      </w:pPr>
      <w:r>
        <w:rPr>
          <w:rFonts w:hint="cs"/>
          <w:rtl/>
        </w:rPr>
        <w:t xml:space="preserve">ניכרים בלשון הדרשה ובתוכנה עקבותיהם של המקורות המדרשיים הקודמים, בעיקר דברי רבי אליעזר במכילתא דרבי ישמעאל ודבריו של רבי יהודה ברבי סימון בפסיקתא דרב כהנא. באופן כללי ניתן לאפיין את </w:t>
      </w:r>
      <w:r>
        <w:rPr>
          <w:rFonts w:hint="cs"/>
          <w:rtl/>
        </w:rPr>
        <w:t>הדברים הנאמרים בו כשימוש של הרעיון הבסיסי כפי שהוא הופיע במכילתא, בלי הפיתוחים המחשבתיים שהופיעו במדרש הארצישראלי.</w:t>
      </w:r>
    </w:p>
    <w:p w14:paraId="429A7FB1" w14:textId="77777777" w:rsidR="001C5C23" w:rsidRDefault="001C5C23" w:rsidP="00F37EF9">
      <w:pPr>
        <w:rPr>
          <w:rtl/>
        </w:rPr>
      </w:pPr>
      <w:r>
        <w:rPr>
          <w:rFonts w:hint="cs"/>
          <w:rtl/>
        </w:rPr>
        <w:t xml:space="preserve">מאפיין נוסף של הדרשה היא ההרחבה של תיאור השיעבוד במצרים. מגמה זו מתרחבת בחיבור המדרשי מימי הביניים, הוא מדרש במדבר רבה:  </w:t>
      </w:r>
      <w:r w:rsidRPr="000C03E1">
        <w:rPr>
          <w:rFonts w:hint="cs"/>
          <w:rtl/>
        </w:rPr>
        <w:t xml:space="preserve"> </w:t>
      </w:r>
    </w:p>
    <w:p w14:paraId="3C218BD5" w14:textId="77777777" w:rsidR="001C5C23" w:rsidRDefault="001C5C23" w:rsidP="00F37EF9">
      <w:pPr>
        <w:ind w:left="720"/>
        <w:rPr>
          <w:rtl/>
        </w:rPr>
      </w:pPr>
      <w:r w:rsidRPr="000C03E1">
        <w:rPr>
          <w:rtl/>
        </w:rPr>
        <w:t>בשעה שיצאו ישראל ממצרים היו כל רובן בעלי מומין</w:t>
      </w:r>
      <w:r>
        <w:rPr>
          <w:rFonts w:hint="cs"/>
          <w:rtl/>
        </w:rPr>
        <w:t>.</w:t>
      </w:r>
      <w:r w:rsidRPr="000C03E1">
        <w:rPr>
          <w:rtl/>
        </w:rPr>
        <w:t xml:space="preserve"> </w:t>
      </w:r>
    </w:p>
    <w:p w14:paraId="6DFE3EBF" w14:textId="77777777" w:rsidR="001C5C23" w:rsidRDefault="001C5C23" w:rsidP="00F37EF9">
      <w:pPr>
        <w:ind w:left="720"/>
        <w:rPr>
          <w:rtl/>
        </w:rPr>
      </w:pPr>
      <w:r w:rsidRPr="000C03E1">
        <w:rPr>
          <w:rtl/>
        </w:rPr>
        <w:t>למה</w:t>
      </w:r>
      <w:r>
        <w:rPr>
          <w:rFonts w:hint="cs"/>
          <w:rtl/>
        </w:rPr>
        <w:t>?</w:t>
      </w:r>
      <w:r w:rsidRPr="000C03E1">
        <w:rPr>
          <w:rtl/>
        </w:rPr>
        <w:t xml:space="preserve"> מפני שהיו יגעים בטיט ובלבנים ועולים לראש הבנין</w:t>
      </w:r>
      <w:r>
        <w:rPr>
          <w:rFonts w:hint="cs"/>
          <w:rtl/>
        </w:rPr>
        <w:t>.</w:t>
      </w:r>
      <w:r w:rsidRPr="000C03E1">
        <w:rPr>
          <w:rtl/>
        </w:rPr>
        <w:t xml:space="preserve"> </w:t>
      </w:r>
    </w:p>
    <w:p w14:paraId="4DBA1375" w14:textId="77777777" w:rsidR="001C5C23" w:rsidRDefault="001C5C23" w:rsidP="00F37EF9">
      <w:pPr>
        <w:ind w:left="720"/>
        <w:rPr>
          <w:rtl/>
        </w:rPr>
      </w:pPr>
      <w:r w:rsidRPr="000C03E1">
        <w:rPr>
          <w:rtl/>
        </w:rPr>
        <w:t>ומי שהוא בונה</w:t>
      </w:r>
      <w:r>
        <w:rPr>
          <w:rFonts w:hint="cs"/>
          <w:rtl/>
        </w:rPr>
        <w:t>,</w:t>
      </w:r>
      <w:r w:rsidRPr="000C03E1">
        <w:rPr>
          <w:rtl/>
        </w:rPr>
        <w:t xml:space="preserve"> על ידי שהיו עולין לראשי הדמוסין או האבן נופלת וקוטעת ידו או הקורה או הטיט נכנס בעיניו והוא נסמא</w:t>
      </w:r>
      <w:r>
        <w:rPr>
          <w:rFonts w:hint="cs"/>
          <w:rtl/>
        </w:rPr>
        <w:t>,</w:t>
      </w:r>
      <w:r w:rsidRPr="000C03E1">
        <w:rPr>
          <w:rtl/>
        </w:rPr>
        <w:t xml:space="preserve"> והיו בעלי מומין</w:t>
      </w:r>
      <w:r>
        <w:rPr>
          <w:rFonts w:hint="cs"/>
          <w:rtl/>
        </w:rPr>
        <w:t>.</w:t>
      </w:r>
    </w:p>
    <w:p w14:paraId="768942E5" w14:textId="77777777" w:rsidR="001C5C23" w:rsidRPr="002C0F5A" w:rsidRDefault="001C5C23" w:rsidP="00F37EF9">
      <w:pPr>
        <w:ind w:left="720"/>
        <w:rPr>
          <w:rtl/>
        </w:rPr>
      </w:pPr>
      <w:r w:rsidRPr="002C0F5A">
        <w:rPr>
          <w:rtl/>
        </w:rPr>
        <w:t>כיון שבאו למדבר סיני</w:t>
      </w:r>
      <w:r w:rsidRPr="002C0F5A">
        <w:rPr>
          <w:rFonts w:hint="cs"/>
          <w:rtl/>
        </w:rPr>
        <w:t>,</w:t>
      </w:r>
      <w:r w:rsidRPr="002C0F5A">
        <w:rPr>
          <w:rtl/>
        </w:rPr>
        <w:t xml:space="preserve"> אמר האלהים</w:t>
      </w:r>
      <w:r w:rsidRPr="002C0F5A">
        <w:rPr>
          <w:rFonts w:hint="cs"/>
          <w:rtl/>
        </w:rPr>
        <w:t>:</w:t>
      </w:r>
      <w:r w:rsidRPr="002C0F5A">
        <w:rPr>
          <w:rtl/>
        </w:rPr>
        <w:t xml:space="preserve"> </w:t>
      </w:r>
    </w:p>
    <w:p w14:paraId="0AD851C4" w14:textId="77777777" w:rsidR="001C5C23" w:rsidRPr="002C0F5A" w:rsidRDefault="001C5C23" w:rsidP="00F37EF9">
      <w:pPr>
        <w:ind w:left="720"/>
        <w:rPr>
          <w:rtl/>
        </w:rPr>
      </w:pPr>
      <w:r w:rsidRPr="002C0F5A">
        <w:rPr>
          <w:rtl/>
        </w:rPr>
        <w:t>כך הוא כבודה של תורה שאתן אותה לדור בעלי מומין</w:t>
      </w:r>
      <w:r w:rsidRPr="002C0F5A">
        <w:rPr>
          <w:rFonts w:hint="cs"/>
          <w:rtl/>
        </w:rPr>
        <w:t>?</w:t>
      </w:r>
      <w:r w:rsidRPr="002C0F5A">
        <w:rPr>
          <w:rtl/>
        </w:rPr>
        <w:t xml:space="preserve"> </w:t>
      </w:r>
    </w:p>
    <w:p w14:paraId="27C5885F" w14:textId="77777777" w:rsidR="001C5C23" w:rsidRDefault="001C5C23" w:rsidP="00F37EF9">
      <w:pPr>
        <w:ind w:left="720"/>
        <w:rPr>
          <w:rtl/>
        </w:rPr>
      </w:pPr>
      <w:r w:rsidRPr="002C0F5A">
        <w:rPr>
          <w:rtl/>
        </w:rPr>
        <w:t>ואם אמתין עד שיעמדו</w:t>
      </w:r>
      <w:r w:rsidRPr="000C03E1">
        <w:rPr>
          <w:rtl/>
        </w:rPr>
        <w:t xml:space="preserve"> אחרים</w:t>
      </w:r>
      <w:r>
        <w:rPr>
          <w:rFonts w:hint="cs"/>
          <w:rtl/>
        </w:rPr>
        <w:t>,</w:t>
      </w:r>
      <w:r w:rsidRPr="000C03E1">
        <w:rPr>
          <w:rtl/>
        </w:rPr>
        <w:t xml:space="preserve"> הרי אני משהא במתן תורה</w:t>
      </w:r>
      <w:r>
        <w:rPr>
          <w:rFonts w:hint="cs"/>
          <w:rtl/>
        </w:rPr>
        <w:t>.</w:t>
      </w:r>
      <w:r w:rsidRPr="000C03E1">
        <w:rPr>
          <w:rtl/>
        </w:rPr>
        <w:t xml:space="preserve"> </w:t>
      </w:r>
    </w:p>
    <w:p w14:paraId="600D78E1" w14:textId="77777777" w:rsidR="001C5C23" w:rsidRDefault="001C5C23" w:rsidP="00F37EF9">
      <w:pPr>
        <w:ind w:left="720"/>
        <w:rPr>
          <w:rtl/>
        </w:rPr>
      </w:pPr>
      <w:r w:rsidRPr="000C03E1">
        <w:rPr>
          <w:rtl/>
        </w:rPr>
        <w:t>מה עשה האלהים</w:t>
      </w:r>
      <w:r>
        <w:rPr>
          <w:rFonts w:hint="cs"/>
          <w:rtl/>
        </w:rPr>
        <w:t>?</w:t>
      </w:r>
      <w:r w:rsidRPr="000C03E1">
        <w:rPr>
          <w:rtl/>
        </w:rPr>
        <w:t xml:space="preserve"> אמר למלאכים שירדו אצל ישראל וירפאו אותן</w:t>
      </w:r>
      <w:r>
        <w:rPr>
          <w:rFonts w:hint="cs"/>
          <w:rtl/>
        </w:rPr>
        <w:t xml:space="preserve"> </w:t>
      </w:r>
      <w:r w:rsidR="00F37EF9">
        <w:rPr>
          <w:rFonts w:hint="cs"/>
          <w:rtl/>
        </w:rPr>
        <w:t>[</w:t>
      </w:r>
      <w:r>
        <w:rPr>
          <w:rFonts w:hint="cs"/>
          <w:rtl/>
        </w:rPr>
        <w:t>...</w:t>
      </w:r>
      <w:r w:rsidR="00F37EF9">
        <w:rPr>
          <w:rFonts w:hint="cs"/>
          <w:rtl/>
        </w:rPr>
        <w:t>]</w:t>
      </w:r>
    </w:p>
    <w:p w14:paraId="7FE33DCE" w14:textId="77777777" w:rsidR="001C5C23" w:rsidRDefault="001C5C23" w:rsidP="00F37EF9">
      <w:pPr>
        <w:ind w:left="720"/>
        <w:rPr>
          <w:rtl/>
        </w:rPr>
      </w:pPr>
      <w:r w:rsidRPr="00F37EF9">
        <w:rPr>
          <w:sz w:val="20"/>
          <w:szCs w:val="20"/>
          <w:rtl/>
        </w:rPr>
        <w:tab/>
      </w:r>
      <w:r w:rsidRPr="00F37EF9">
        <w:rPr>
          <w:rFonts w:hint="cs"/>
          <w:sz w:val="20"/>
          <w:szCs w:val="20"/>
          <w:rtl/>
        </w:rPr>
        <w:t>(במדבר רבה נשא ח)</w:t>
      </w:r>
      <w:r w:rsidR="00F37EF9">
        <w:rPr>
          <w:rFonts w:hint="cs"/>
          <w:rtl/>
        </w:rPr>
        <w:t>.</w:t>
      </w:r>
    </w:p>
    <w:p w14:paraId="4BC70185" w14:textId="77777777" w:rsidR="001C5C23" w:rsidRPr="000C03E1" w:rsidRDefault="001C5C23" w:rsidP="001C5C23">
      <w:pPr>
        <w:rPr>
          <w:rtl/>
        </w:rPr>
      </w:pPr>
      <w:r>
        <w:rPr>
          <w:rFonts w:hint="cs"/>
          <w:rtl/>
        </w:rPr>
        <w:t>כך, המדרש הגרעיני הולך ומתעגל, והמסורות העוברות בו מתעבות והופכות יותר ויותר סיפוריות.</w:t>
      </w:r>
    </w:p>
    <w:p w14:paraId="2C92248F" w14:textId="77777777" w:rsidR="001C5C23" w:rsidRDefault="001C5C23" w:rsidP="001C5C23">
      <w:pPr>
        <w:rPr>
          <w:rtl/>
        </w:rPr>
      </w:pPr>
    </w:p>
    <w:p w14:paraId="7D91423C" w14:textId="77777777" w:rsidR="001C5C23" w:rsidRPr="00486363" w:rsidRDefault="001C5C23" w:rsidP="00F37EF9">
      <w:pPr>
        <w:pStyle w:val="2"/>
        <w:rPr>
          <w:rtl/>
        </w:rPr>
      </w:pPr>
      <w:r w:rsidRPr="00486363">
        <w:rPr>
          <w:rFonts w:hint="cs"/>
          <w:rtl/>
        </w:rPr>
        <w:t xml:space="preserve">סיכום </w:t>
      </w:r>
    </w:p>
    <w:p w14:paraId="48A6F228" w14:textId="77777777" w:rsidR="001C5C23" w:rsidRDefault="001C5C23" w:rsidP="001C5C23">
      <w:pPr>
        <w:rPr>
          <w:rtl/>
        </w:rPr>
      </w:pPr>
      <w:r w:rsidRPr="00486363">
        <w:rPr>
          <w:rFonts w:hint="cs"/>
          <w:rtl/>
        </w:rPr>
        <w:t>לאורך השיעור ראינו כי הרעיון שאי אפשר לתת תורה לבעלי מומים נקלט עמוק בתודעתם של חכמים לדורות</w:t>
      </w:r>
      <w:r>
        <w:rPr>
          <w:rFonts w:hint="cs"/>
          <w:rtl/>
        </w:rPr>
        <w:t>יה</w:t>
      </w:r>
      <w:r w:rsidRPr="00486363">
        <w:rPr>
          <w:rFonts w:hint="cs"/>
          <w:rtl/>
        </w:rPr>
        <w:t>ם. תפיסה זו נוכחת לאורך כל גלגוליה של הדרשה, כאשר תנאים ואמוראים מפתחים את הגרעין הסיפורי והמחשבתי המצוי בדבריו של רבי אליעזר בכיוונים שונים.</w:t>
      </w:r>
    </w:p>
    <w:p w14:paraId="47A4B3D6" w14:textId="77777777" w:rsidR="001C5C23" w:rsidRDefault="001C5C23" w:rsidP="001C5C23">
      <w:pPr>
        <w:rPr>
          <w:caps/>
          <w:rtl/>
        </w:rPr>
      </w:pPr>
      <w:r w:rsidRPr="000C03E1">
        <w:rPr>
          <w:rFonts w:hint="cs"/>
          <w:caps/>
          <w:rtl/>
        </w:rPr>
        <w:t>הייחוס של ה</w:t>
      </w:r>
      <w:r>
        <w:rPr>
          <w:rFonts w:hint="cs"/>
          <w:caps/>
          <w:rtl/>
        </w:rPr>
        <w:t xml:space="preserve">שלמות הגופנית </w:t>
      </w:r>
      <w:r w:rsidRPr="000C03E1">
        <w:rPr>
          <w:rFonts w:hint="cs"/>
          <w:caps/>
          <w:rtl/>
        </w:rPr>
        <w:t xml:space="preserve">אל </w:t>
      </w:r>
      <w:r>
        <w:rPr>
          <w:rFonts w:hint="cs"/>
          <w:caps/>
          <w:rtl/>
        </w:rPr>
        <w:t xml:space="preserve">מעמד הר סיני </w:t>
      </w:r>
      <w:r w:rsidRPr="000C03E1">
        <w:rPr>
          <w:rFonts w:hint="cs"/>
          <w:caps/>
          <w:rtl/>
        </w:rPr>
        <w:t xml:space="preserve">אינו מותיר מקום רב להתעלם מכך שיש </w:t>
      </w:r>
      <w:r>
        <w:rPr>
          <w:rFonts w:hint="cs"/>
          <w:caps/>
          <w:rtl/>
        </w:rPr>
        <w:t xml:space="preserve">בעיניהם של חכמים </w:t>
      </w:r>
      <w:r w:rsidRPr="000C03E1">
        <w:rPr>
          <w:rFonts w:hint="cs"/>
          <w:caps/>
          <w:rtl/>
        </w:rPr>
        <w:t>קשר הדוק בין השניים; הביטוי הארצי של הנשגב הוא ב</w:t>
      </w:r>
      <w:r>
        <w:rPr>
          <w:rFonts w:hint="cs"/>
          <w:caps/>
          <w:rtl/>
        </w:rPr>
        <w:t>שלמות הגופנית</w:t>
      </w:r>
      <w:r w:rsidRPr="000C03E1">
        <w:rPr>
          <w:rFonts w:hint="cs"/>
          <w:caps/>
          <w:rtl/>
        </w:rPr>
        <w:t>, וה</w:t>
      </w:r>
      <w:r>
        <w:rPr>
          <w:rFonts w:hint="cs"/>
          <w:caps/>
          <w:rtl/>
        </w:rPr>
        <w:t>שלמות הגופנית</w:t>
      </w:r>
      <w:r w:rsidRPr="000C03E1">
        <w:rPr>
          <w:rFonts w:hint="cs"/>
          <w:caps/>
          <w:rtl/>
        </w:rPr>
        <w:t xml:space="preserve"> ה</w:t>
      </w:r>
      <w:r>
        <w:rPr>
          <w:rFonts w:hint="cs"/>
          <w:caps/>
          <w:rtl/>
        </w:rPr>
        <w:t>ינה</w:t>
      </w:r>
      <w:r w:rsidRPr="000C03E1">
        <w:rPr>
          <w:rFonts w:hint="cs"/>
          <w:caps/>
          <w:rtl/>
        </w:rPr>
        <w:t xml:space="preserve"> תוצאה של מפגש עם הנשגב. </w:t>
      </w:r>
      <w:r>
        <w:rPr>
          <w:rFonts w:hint="cs"/>
          <w:caps/>
          <w:rtl/>
        </w:rPr>
        <w:t>התודעה של הסימטריה כמבטאת שלמות מפעפעת לאורך הדרשות.</w:t>
      </w:r>
    </w:p>
    <w:p w14:paraId="1493E147" w14:textId="4E5FD184" w:rsidR="001C5C23" w:rsidRDefault="001C5C23" w:rsidP="001C5C23">
      <w:pPr>
        <w:rPr>
          <w:rtl/>
        </w:rPr>
      </w:pPr>
      <w:r>
        <w:rPr>
          <w:rFonts w:hint="cs"/>
          <w:rtl/>
        </w:rPr>
        <w:t xml:space="preserve">הרב קוק דיבר על החזרה ארץ ישראל כחזרה לאיזון נכון בין הבשר לרוח, תוך מתן מקום נכון לגוף. זאת, בניגוד </w:t>
      </w:r>
      <w:r>
        <w:rPr>
          <w:rFonts w:hint="cs"/>
          <w:rtl/>
        </w:rPr>
        <w:lastRenderedPageBreak/>
        <w:t>לגלות, שם הגוף לא קיבל ביטוי נאות.</w:t>
      </w:r>
      <w:r w:rsidR="00885CDA">
        <w:rPr>
          <w:rStyle w:val="a5"/>
          <w:rtl/>
        </w:rPr>
        <w:footnoteReference w:id="11"/>
      </w:r>
      <w:r>
        <w:rPr>
          <w:rFonts w:hint="cs"/>
          <w:rtl/>
        </w:rPr>
        <w:t xml:space="preserve"> מציאות גאולית זו מתחילה במתן תורה. </w:t>
      </w:r>
    </w:p>
    <w:p w14:paraId="08360DAE"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7278958E" w14:textId="77777777" w:rsidTr="002C3C5F">
        <w:trPr>
          <w:cantSplit/>
        </w:trPr>
        <w:tc>
          <w:tcPr>
            <w:tcW w:w="283" w:type="dxa"/>
            <w:tcBorders>
              <w:top w:val="nil"/>
              <w:left w:val="nil"/>
              <w:bottom w:val="nil"/>
              <w:right w:val="nil"/>
            </w:tcBorders>
          </w:tcPr>
          <w:p w14:paraId="1CB7781F" w14:textId="77777777" w:rsidR="002C3C5F" w:rsidRDefault="002C3C5F" w:rsidP="002C3C5F">
            <w:pPr>
              <w:pStyle w:val="ab"/>
              <w:contextualSpacing/>
            </w:pPr>
            <w:r>
              <w:rPr>
                <w:rtl/>
              </w:rPr>
              <w:t>*</w:t>
            </w:r>
          </w:p>
        </w:tc>
        <w:tc>
          <w:tcPr>
            <w:tcW w:w="4111" w:type="dxa"/>
            <w:tcBorders>
              <w:top w:val="nil"/>
              <w:left w:val="nil"/>
              <w:bottom w:val="nil"/>
              <w:right w:val="nil"/>
            </w:tcBorders>
          </w:tcPr>
          <w:p w14:paraId="458801AC" w14:textId="77777777" w:rsidR="002C3C5F" w:rsidRDefault="002C3C5F" w:rsidP="002C3C5F">
            <w:pPr>
              <w:pStyle w:val="ab"/>
              <w:contextualSpacing/>
            </w:pPr>
            <w:r>
              <w:rPr>
                <w:rtl/>
              </w:rPr>
              <w:t>**********************************************************</w:t>
            </w:r>
          </w:p>
        </w:tc>
        <w:tc>
          <w:tcPr>
            <w:tcW w:w="284" w:type="dxa"/>
            <w:tcBorders>
              <w:top w:val="nil"/>
              <w:left w:val="nil"/>
              <w:bottom w:val="nil"/>
              <w:right w:val="nil"/>
            </w:tcBorders>
          </w:tcPr>
          <w:p w14:paraId="0DB4F71C" w14:textId="77777777" w:rsidR="002C3C5F" w:rsidRDefault="002C3C5F" w:rsidP="002C3C5F">
            <w:pPr>
              <w:pStyle w:val="ab"/>
              <w:contextualSpacing/>
            </w:pPr>
            <w:r>
              <w:rPr>
                <w:rtl/>
              </w:rPr>
              <w:t>*</w:t>
            </w:r>
          </w:p>
        </w:tc>
      </w:tr>
      <w:tr w:rsidR="002C3C5F" w14:paraId="2BD7AA8F" w14:textId="77777777" w:rsidTr="002C3C5F">
        <w:trPr>
          <w:cantSplit/>
        </w:trPr>
        <w:tc>
          <w:tcPr>
            <w:tcW w:w="283" w:type="dxa"/>
            <w:tcBorders>
              <w:top w:val="nil"/>
              <w:left w:val="nil"/>
              <w:bottom w:val="nil"/>
              <w:right w:val="nil"/>
            </w:tcBorders>
          </w:tcPr>
          <w:p w14:paraId="170E651F"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1E4A058B"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18C37094"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1CC29165" w14:textId="77777777" w:rsidR="002C3C5F" w:rsidRDefault="002C3C5F" w:rsidP="002C3C5F">
            <w:pPr>
              <w:pStyle w:val="ab"/>
              <w:contextualSpacing/>
              <w:rPr>
                <w:rtl/>
              </w:rPr>
            </w:pPr>
            <w:r>
              <w:rPr>
                <w:rtl/>
              </w:rPr>
              <w:t>*******************************************************</w:t>
            </w:r>
          </w:p>
          <w:p w14:paraId="6F5088EF" w14:textId="77777777" w:rsidR="002C3C5F" w:rsidRDefault="002C3C5F" w:rsidP="002C3C5F">
            <w:pPr>
              <w:pStyle w:val="ab"/>
              <w:contextualSpacing/>
              <w:rPr>
                <w:rtl/>
              </w:rPr>
            </w:pPr>
            <w:r>
              <w:rPr>
                <w:rtl/>
              </w:rPr>
              <w:t xml:space="preserve">בית המדרש הוירטואלי </w:t>
            </w:r>
          </w:p>
          <w:p w14:paraId="7FA23055" w14:textId="77777777" w:rsidR="002C3C5F" w:rsidRPr="005734F1" w:rsidRDefault="002C3C5F" w:rsidP="002C3C5F">
            <w:pPr>
              <w:pStyle w:val="ab"/>
              <w:contextualSpacing/>
              <w:rPr>
                <w:rtl/>
              </w:rPr>
            </w:pPr>
            <w:r w:rsidRPr="005734F1">
              <w:rPr>
                <w:rtl/>
              </w:rPr>
              <w:t xml:space="preserve">מיסודו של </w:t>
            </w:r>
          </w:p>
          <w:p w14:paraId="0C25224C" w14:textId="77777777" w:rsidR="002C3C5F" w:rsidRPr="005734F1" w:rsidRDefault="002C3C5F" w:rsidP="002C3C5F">
            <w:pPr>
              <w:pStyle w:val="ab"/>
              <w:contextualSpacing/>
              <w:rPr>
                <w:rtl/>
              </w:rPr>
            </w:pPr>
            <w:r w:rsidRPr="005734F1">
              <w:t>The Israel Koschitzky Virtual Beit Midrash</w:t>
            </w:r>
          </w:p>
          <w:p w14:paraId="07A16301"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55FC2FA"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5C7D1B4" w14:textId="77777777" w:rsidR="002C3C5F" w:rsidRDefault="002C3C5F" w:rsidP="002C3C5F">
            <w:pPr>
              <w:pStyle w:val="ab"/>
              <w:contextualSpacing/>
              <w:rPr>
                <w:rtl/>
              </w:rPr>
            </w:pPr>
          </w:p>
          <w:p w14:paraId="6DC4BAE8" w14:textId="77777777" w:rsidR="002C3C5F" w:rsidRDefault="002C3C5F" w:rsidP="002C3C5F">
            <w:pPr>
              <w:pStyle w:val="ab"/>
              <w:contextualSpacing/>
              <w:rPr>
                <w:rtl/>
              </w:rPr>
            </w:pPr>
            <w:r>
              <w:rPr>
                <w:rtl/>
              </w:rPr>
              <w:t xml:space="preserve">משרדי בית המדרש הוירטואלי: 02-9937300 שלוחה 5 </w:t>
            </w:r>
          </w:p>
          <w:p w14:paraId="2F43524A"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4B8AC09" w14:textId="77777777" w:rsidR="002C3C5F" w:rsidRDefault="002C3C5F" w:rsidP="002C3C5F">
            <w:pPr>
              <w:pStyle w:val="ab"/>
              <w:contextualSpacing/>
            </w:pPr>
          </w:p>
        </w:tc>
        <w:tc>
          <w:tcPr>
            <w:tcW w:w="284" w:type="dxa"/>
            <w:tcBorders>
              <w:top w:val="nil"/>
              <w:left w:val="nil"/>
              <w:bottom w:val="nil"/>
              <w:right w:val="nil"/>
            </w:tcBorders>
          </w:tcPr>
          <w:p w14:paraId="7BACB639" w14:textId="77777777" w:rsidR="002C3C5F" w:rsidRDefault="002C3C5F" w:rsidP="002C3C5F">
            <w:pPr>
              <w:pStyle w:val="ab"/>
              <w:contextualSpacing/>
              <w:rPr>
                <w:rtl/>
              </w:rPr>
            </w:pPr>
            <w:r>
              <w:rPr>
                <w:rtl/>
              </w:rPr>
              <w:t xml:space="preserve">* * * * * * * </w:t>
            </w:r>
          </w:p>
        </w:tc>
      </w:tr>
    </w:tbl>
    <w:p w14:paraId="0BB7018D"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D6A58" w14:textId="77777777" w:rsidR="001C5C23" w:rsidRDefault="001C5C23" w:rsidP="00405665">
      <w:r>
        <w:separator/>
      </w:r>
    </w:p>
  </w:endnote>
  <w:endnote w:type="continuationSeparator" w:id="0">
    <w:p w14:paraId="077900FB" w14:textId="77777777" w:rsidR="001C5C23" w:rsidRDefault="001C5C2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AA6E" w14:textId="77777777" w:rsidR="001C5C23" w:rsidRDefault="001C5C23" w:rsidP="00405665">
      <w:r>
        <w:separator/>
      </w:r>
    </w:p>
  </w:footnote>
  <w:footnote w:type="continuationSeparator" w:id="0">
    <w:p w14:paraId="6F850545" w14:textId="77777777" w:rsidR="001C5C23" w:rsidRDefault="001C5C23" w:rsidP="00405665">
      <w:r>
        <w:continuationSeparator/>
      </w:r>
    </w:p>
  </w:footnote>
  <w:footnote w:id="1">
    <w:p w14:paraId="19FBCA58" w14:textId="7F3A4897" w:rsidR="001C5C23" w:rsidRPr="005C6BAE" w:rsidRDefault="001C5C23" w:rsidP="000F784B">
      <w:pPr>
        <w:pStyle w:val="a3"/>
      </w:pPr>
      <w:r w:rsidRPr="005C6BAE">
        <w:rPr>
          <w:rStyle w:val="a5"/>
          <w:rFonts w:ascii="David" w:eastAsia="Narkisim" w:hAnsi="David" w:cs="David"/>
        </w:rPr>
        <w:footnoteRef/>
      </w:r>
      <w:r w:rsidRPr="005C6BAE">
        <w:rPr>
          <w:rtl/>
        </w:rPr>
        <w:t xml:space="preserve"> </w:t>
      </w:r>
      <w:r w:rsidRPr="00F57E01">
        <w:rPr>
          <w:rFonts w:hint="cs"/>
          <w:rtl/>
        </w:rPr>
        <w:t>שאלה זו מתחדדת לאור תפוצתה הגדולה של הדרשה לאורך ספרות חז"ל.</w:t>
      </w:r>
      <w:r>
        <w:rPr>
          <w:rFonts w:hint="cs"/>
          <w:rtl/>
        </w:rPr>
        <w:t xml:space="preserve"> </w:t>
      </w:r>
      <w:r w:rsidRPr="00C41CB1">
        <w:rPr>
          <w:rFonts w:hint="cs"/>
          <w:rtl/>
        </w:rPr>
        <w:t>מקבילותיו מכי</w:t>
      </w:r>
      <w:r>
        <w:rPr>
          <w:rFonts w:hint="cs"/>
          <w:rtl/>
        </w:rPr>
        <w:t>לתא</w:t>
      </w:r>
      <w:r w:rsidRPr="00C41CB1">
        <w:rPr>
          <w:rFonts w:hint="cs"/>
          <w:rtl/>
        </w:rPr>
        <w:t xml:space="preserve"> דרשב"י לשמ</w:t>
      </w:r>
      <w:r w:rsidR="000F784B">
        <w:rPr>
          <w:rFonts w:hint="cs"/>
          <w:rtl/>
        </w:rPr>
        <w:t>ות</w:t>
      </w:r>
      <w:r w:rsidRPr="00C41CB1">
        <w:rPr>
          <w:rFonts w:hint="cs"/>
          <w:rtl/>
        </w:rPr>
        <w:t xml:space="preserve"> כ,</w:t>
      </w:r>
      <w:r>
        <w:rPr>
          <w:rFonts w:hint="cs"/>
          <w:rtl/>
        </w:rPr>
        <w:t xml:space="preserve"> </w:t>
      </w:r>
      <w:r w:rsidRPr="00C41CB1">
        <w:rPr>
          <w:rFonts w:hint="cs"/>
          <w:rtl/>
        </w:rPr>
        <w:t>יח;</w:t>
      </w:r>
      <w:r>
        <w:rPr>
          <w:rFonts w:hint="cs"/>
          <w:rtl/>
        </w:rPr>
        <w:t xml:space="preserve"> ויק</w:t>
      </w:r>
      <w:r w:rsidR="000F784B">
        <w:rPr>
          <w:rFonts w:hint="cs"/>
          <w:rtl/>
        </w:rPr>
        <w:t xml:space="preserve">רא </w:t>
      </w:r>
      <w:r>
        <w:rPr>
          <w:rFonts w:hint="cs"/>
          <w:rtl/>
        </w:rPr>
        <w:t>ר</w:t>
      </w:r>
      <w:r w:rsidR="000F784B">
        <w:rPr>
          <w:rFonts w:hint="cs"/>
          <w:rtl/>
        </w:rPr>
        <w:t>בה</w:t>
      </w:r>
      <w:r>
        <w:rPr>
          <w:rFonts w:hint="cs"/>
          <w:rtl/>
        </w:rPr>
        <w:t xml:space="preserve"> ח, ד;</w:t>
      </w:r>
      <w:r w:rsidRPr="00C41CB1">
        <w:rPr>
          <w:rFonts w:hint="cs"/>
          <w:rtl/>
        </w:rPr>
        <w:t xml:space="preserve"> </w:t>
      </w:r>
      <w:r w:rsidRPr="00C41CB1">
        <w:rPr>
          <w:rtl/>
        </w:rPr>
        <w:t>ש</w:t>
      </w:r>
      <w:r w:rsidR="000F784B">
        <w:rPr>
          <w:rFonts w:hint="cs"/>
          <w:rtl/>
        </w:rPr>
        <w:t>יר השירים רבה</w:t>
      </w:r>
      <w:r w:rsidRPr="00C41CB1">
        <w:rPr>
          <w:rtl/>
        </w:rPr>
        <w:t xml:space="preserve"> (וילנא)</w:t>
      </w:r>
      <w:r w:rsidRPr="00C41CB1">
        <w:rPr>
          <w:rFonts w:hint="cs"/>
          <w:rtl/>
        </w:rPr>
        <w:t xml:space="preserve"> </w:t>
      </w:r>
      <w:r>
        <w:rPr>
          <w:rFonts w:hint="cs"/>
          <w:rtl/>
        </w:rPr>
        <w:t>ב, ב;</w:t>
      </w:r>
      <w:r w:rsidRPr="00C41CB1">
        <w:rPr>
          <w:rFonts w:hint="cs"/>
          <w:rtl/>
        </w:rPr>
        <w:t xml:space="preserve"> פ</w:t>
      </w:r>
      <w:r w:rsidR="000F784B">
        <w:rPr>
          <w:rFonts w:hint="cs"/>
          <w:rtl/>
        </w:rPr>
        <w:t xml:space="preserve">סיקתא </w:t>
      </w:r>
      <w:r w:rsidRPr="00C41CB1">
        <w:rPr>
          <w:rFonts w:hint="cs"/>
          <w:rtl/>
        </w:rPr>
        <w:t>ד</w:t>
      </w:r>
      <w:r>
        <w:rPr>
          <w:rFonts w:hint="cs"/>
          <w:rtl/>
        </w:rPr>
        <w:t>ר</w:t>
      </w:r>
      <w:r w:rsidR="000F784B">
        <w:rPr>
          <w:rFonts w:hint="cs"/>
          <w:rtl/>
        </w:rPr>
        <w:t xml:space="preserve">ב </w:t>
      </w:r>
      <w:r>
        <w:rPr>
          <w:rFonts w:hint="cs"/>
          <w:rtl/>
        </w:rPr>
        <w:t>כ</w:t>
      </w:r>
      <w:r w:rsidR="000F784B">
        <w:rPr>
          <w:rFonts w:hint="cs"/>
          <w:rtl/>
        </w:rPr>
        <w:t>הנא</w:t>
      </w:r>
      <w:r>
        <w:rPr>
          <w:rFonts w:hint="cs"/>
          <w:rtl/>
        </w:rPr>
        <w:t xml:space="preserve"> דף קו</w:t>
      </w:r>
      <w:r w:rsidR="000F784B">
        <w:rPr>
          <w:rFonts w:hint="cs"/>
          <w:rtl/>
        </w:rPr>
        <w:t xml:space="preserve"> ע"</w:t>
      </w:r>
      <w:r>
        <w:rPr>
          <w:rFonts w:hint="cs"/>
          <w:rtl/>
        </w:rPr>
        <w:t>ב; פס</w:t>
      </w:r>
      <w:r w:rsidR="000F784B">
        <w:rPr>
          <w:rFonts w:hint="cs"/>
          <w:rtl/>
        </w:rPr>
        <w:t xml:space="preserve">יקתא </w:t>
      </w:r>
      <w:r>
        <w:rPr>
          <w:rFonts w:hint="cs"/>
          <w:rtl/>
        </w:rPr>
        <w:t>ר</w:t>
      </w:r>
      <w:r w:rsidR="000F784B">
        <w:rPr>
          <w:rFonts w:hint="cs"/>
          <w:rtl/>
        </w:rPr>
        <w:t>רבי</w:t>
      </w:r>
      <w:r>
        <w:rPr>
          <w:rFonts w:hint="cs"/>
          <w:rtl/>
        </w:rPr>
        <w:t xml:space="preserve"> ז; שם טו; תנח</w:t>
      </w:r>
      <w:r w:rsidR="000F784B">
        <w:rPr>
          <w:rFonts w:hint="cs"/>
          <w:rtl/>
        </w:rPr>
        <w:t>ומא</w:t>
      </w:r>
      <w:r>
        <w:rPr>
          <w:rFonts w:hint="cs"/>
          <w:rtl/>
        </w:rPr>
        <w:t xml:space="preserve"> ורשא יתרו ח, תנ"ב ח,</w:t>
      </w:r>
      <w:r w:rsidR="000F784B">
        <w:rPr>
          <w:rFonts w:hint="cs"/>
          <w:rtl/>
        </w:rPr>
        <w:t xml:space="preserve"> </w:t>
      </w:r>
      <w:r>
        <w:rPr>
          <w:rFonts w:hint="cs"/>
          <w:rtl/>
        </w:rPr>
        <w:t>יב;</w:t>
      </w:r>
      <w:r w:rsidRPr="00C41CB1">
        <w:rPr>
          <w:rFonts w:hint="cs"/>
          <w:rtl/>
        </w:rPr>
        <w:t xml:space="preserve"> במד</w:t>
      </w:r>
      <w:r w:rsidR="000F784B">
        <w:rPr>
          <w:rFonts w:hint="cs"/>
          <w:rtl/>
        </w:rPr>
        <w:t xml:space="preserve">בר </w:t>
      </w:r>
      <w:r w:rsidRPr="00C41CB1">
        <w:rPr>
          <w:rFonts w:hint="cs"/>
          <w:rtl/>
        </w:rPr>
        <w:t>ר</w:t>
      </w:r>
      <w:r w:rsidR="000F784B">
        <w:rPr>
          <w:rFonts w:hint="cs"/>
          <w:rtl/>
        </w:rPr>
        <w:t>בא</w:t>
      </w:r>
      <w:r w:rsidRPr="00C41CB1">
        <w:rPr>
          <w:rFonts w:hint="cs"/>
          <w:rtl/>
        </w:rPr>
        <w:t xml:space="preserve"> נשא ז (א</w:t>
      </w:r>
      <w:r w:rsidR="000F784B">
        <w:rPr>
          <w:rFonts w:hint="cs"/>
          <w:rtl/>
        </w:rPr>
        <w:t xml:space="preserve"> ו</w:t>
      </w:r>
      <w:r w:rsidR="000F784B">
        <w:rPr>
          <w:rtl/>
        </w:rPr>
        <w:t>ְ</w:t>
      </w:r>
      <w:r w:rsidR="000F784B">
        <w:rPr>
          <w:rFonts w:hint="cs"/>
          <w:rtl/>
        </w:rPr>
        <w:t>-</w:t>
      </w:r>
      <w:r w:rsidRPr="00C41CB1">
        <w:rPr>
          <w:rFonts w:hint="cs"/>
          <w:rtl/>
        </w:rPr>
        <w:t>ו</w:t>
      </w:r>
      <w:r>
        <w:rPr>
          <w:rFonts w:hint="cs"/>
          <w:rtl/>
        </w:rPr>
        <w:t xml:space="preserve">); שם יג. </w:t>
      </w:r>
    </w:p>
  </w:footnote>
  <w:footnote w:id="2">
    <w:p w14:paraId="6B8E618A" w14:textId="77777777" w:rsidR="001C5C23" w:rsidRPr="00D35DFA" w:rsidRDefault="001C5C23" w:rsidP="000F784B">
      <w:pPr>
        <w:pStyle w:val="a3"/>
      </w:pPr>
      <w:r w:rsidRPr="00D35DFA">
        <w:rPr>
          <w:rStyle w:val="a5"/>
          <w:rFonts w:ascii="David" w:eastAsia="Narkisim" w:hAnsi="David" w:cs="David"/>
        </w:rPr>
        <w:footnoteRef/>
      </w:r>
      <w:r w:rsidRPr="00D35DFA">
        <w:rPr>
          <w:rtl/>
        </w:rPr>
        <w:t xml:space="preserve"> </w:t>
      </w:r>
      <w:r>
        <w:rPr>
          <w:rFonts w:hint="cs"/>
          <w:rtl/>
        </w:rPr>
        <w:t>מתוך חמשת הפסוקים המובאים, רק הפסוק הראשון והאחרון מופיעים בתורה אחרי המעמד עצמו.</w:t>
      </w:r>
    </w:p>
  </w:footnote>
  <w:footnote w:id="3">
    <w:p w14:paraId="5040E797" w14:textId="77777777" w:rsidR="001C5C23" w:rsidRPr="005158DB" w:rsidRDefault="001C5C23" w:rsidP="000F784B">
      <w:pPr>
        <w:pStyle w:val="a3"/>
        <w:rPr>
          <w:rtl/>
        </w:rPr>
      </w:pPr>
      <w:r w:rsidRPr="005158DB">
        <w:rPr>
          <w:rStyle w:val="a5"/>
          <w:rFonts w:ascii="David" w:eastAsia="Narkisim" w:hAnsi="David" w:cs="David"/>
        </w:rPr>
        <w:footnoteRef/>
      </w:r>
      <w:r w:rsidRPr="005158DB">
        <w:rPr>
          <w:rtl/>
        </w:rPr>
        <w:t xml:space="preserve"> </w:t>
      </w:r>
      <w:r>
        <w:rPr>
          <w:rFonts w:hint="cs"/>
          <w:rtl/>
        </w:rPr>
        <w:t>רבי עקיבא היה תלמידו של רבי אליעזר, ורשב"י היה תלמידו של רבי עקיבא.</w:t>
      </w:r>
    </w:p>
  </w:footnote>
  <w:footnote w:id="4">
    <w:p w14:paraId="65015A74" w14:textId="652C1C5B" w:rsidR="001C5C23" w:rsidRPr="00101D05" w:rsidRDefault="001C5C23" w:rsidP="000F784B">
      <w:pPr>
        <w:pStyle w:val="a3"/>
      </w:pPr>
      <w:r w:rsidRPr="00101D05">
        <w:rPr>
          <w:rStyle w:val="a5"/>
          <w:rFonts w:ascii="David" w:eastAsia="Narkisim" w:hAnsi="David" w:cs="David"/>
        </w:rPr>
        <w:footnoteRef/>
      </w:r>
      <w:r w:rsidRPr="00101D05">
        <w:rPr>
          <w:rtl/>
        </w:rPr>
        <w:t xml:space="preserve"> </w:t>
      </w:r>
      <w:r w:rsidRPr="000B38DB">
        <w:rPr>
          <w:rFonts w:hint="cs"/>
          <w:caps/>
          <w:sz w:val="20"/>
          <w:szCs w:val="20"/>
          <w:rtl/>
        </w:rPr>
        <w:t>ראו מכילתא</w:t>
      </w:r>
      <w:r w:rsidRPr="000B38DB">
        <w:rPr>
          <w:caps/>
          <w:sz w:val="20"/>
          <w:szCs w:val="20"/>
          <w:rtl/>
        </w:rPr>
        <w:t xml:space="preserve"> </w:t>
      </w:r>
      <w:r w:rsidRPr="000B38DB">
        <w:rPr>
          <w:rFonts w:hint="cs"/>
          <w:caps/>
          <w:sz w:val="20"/>
          <w:szCs w:val="20"/>
          <w:rtl/>
        </w:rPr>
        <w:t>דרבי</w:t>
      </w:r>
      <w:r w:rsidRPr="000B38DB">
        <w:rPr>
          <w:caps/>
          <w:sz w:val="20"/>
          <w:szCs w:val="20"/>
          <w:rtl/>
        </w:rPr>
        <w:t xml:space="preserve"> </w:t>
      </w:r>
      <w:r w:rsidRPr="000B38DB">
        <w:rPr>
          <w:rFonts w:hint="cs"/>
          <w:caps/>
          <w:sz w:val="20"/>
          <w:szCs w:val="20"/>
          <w:rtl/>
        </w:rPr>
        <w:t>ישמעאל</w:t>
      </w:r>
      <w:r w:rsidRPr="000B38DB">
        <w:rPr>
          <w:caps/>
          <w:sz w:val="20"/>
          <w:szCs w:val="20"/>
          <w:rtl/>
        </w:rPr>
        <w:t xml:space="preserve"> </w:t>
      </w:r>
      <w:r w:rsidRPr="000B38DB">
        <w:rPr>
          <w:rFonts w:hint="cs"/>
          <w:caps/>
          <w:sz w:val="20"/>
          <w:szCs w:val="20"/>
          <w:rtl/>
        </w:rPr>
        <w:t>יתרו</w:t>
      </w:r>
      <w:r w:rsidRPr="000B38DB">
        <w:rPr>
          <w:caps/>
          <w:sz w:val="20"/>
          <w:szCs w:val="20"/>
          <w:rtl/>
        </w:rPr>
        <w:t xml:space="preserve"> </w:t>
      </w:r>
      <w:r w:rsidRPr="000B38DB">
        <w:rPr>
          <w:rFonts w:hint="cs"/>
          <w:caps/>
          <w:sz w:val="20"/>
          <w:szCs w:val="20"/>
          <w:rtl/>
        </w:rPr>
        <w:t>מסכתא</w:t>
      </w:r>
      <w:r w:rsidRPr="000B38DB">
        <w:rPr>
          <w:caps/>
          <w:sz w:val="20"/>
          <w:szCs w:val="20"/>
          <w:rtl/>
        </w:rPr>
        <w:t xml:space="preserve"> </w:t>
      </w:r>
      <w:r w:rsidRPr="000B38DB">
        <w:rPr>
          <w:rFonts w:hint="cs"/>
          <w:caps/>
          <w:sz w:val="20"/>
          <w:szCs w:val="20"/>
          <w:rtl/>
        </w:rPr>
        <w:t>דבחדש</w:t>
      </w:r>
      <w:r w:rsidRPr="000B38DB">
        <w:rPr>
          <w:caps/>
          <w:sz w:val="20"/>
          <w:szCs w:val="20"/>
          <w:rtl/>
        </w:rPr>
        <w:t xml:space="preserve"> </w:t>
      </w:r>
      <w:r w:rsidRPr="000B38DB">
        <w:rPr>
          <w:rFonts w:hint="cs"/>
          <w:caps/>
          <w:sz w:val="20"/>
          <w:szCs w:val="20"/>
          <w:rtl/>
        </w:rPr>
        <w:t>ג על הפסוק "וַיִּקַּח</w:t>
      </w:r>
      <w:r w:rsidRPr="000B38DB">
        <w:rPr>
          <w:caps/>
          <w:sz w:val="20"/>
          <w:szCs w:val="20"/>
          <w:rtl/>
        </w:rPr>
        <w:t xml:space="preserve"> </w:t>
      </w:r>
      <w:r w:rsidRPr="000B38DB">
        <w:rPr>
          <w:rFonts w:hint="cs"/>
          <w:caps/>
          <w:sz w:val="20"/>
          <w:szCs w:val="20"/>
          <w:rtl/>
        </w:rPr>
        <w:t>סֵפֶר</w:t>
      </w:r>
      <w:r w:rsidRPr="000B38DB">
        <w:rPr>
          <w:caps/>
          <w:sz w:val="20"/>
          <w:szCs w:val="20"/>
          <w:rtl/>
        </w:rPr>
        <w:t xml:space="preserve"> </w:t>
      </w:r>
      <w:r w:rsidRPr="000B38DB">
        <w:rPr>
          <w:rFonts w:hint="cs"/>
          <w:caps/>
          <w:sz w:val="20"/>
          <w:szCs w:val="20"/>
          <w:rtl/>
        </w:rPr>
        <w:t>הַבְּרִית</w:t>
      </w:r>
      <w:r w:rsidRPr="000B38DB">
        <w:rPr>
          <w:caps/>
          <w:sz w:val="20"/>
          <w:szCs w:val="20"/>
          <w:rtl/>
        </w:rPr>
        <w:t xml:space="preserve"> </w:t>
      </w:r>
      <w:r w:rsidRPr="000B38DB">
        <w:rPr>
          <w:rFonts w:hint="cs"/>
          <w:caps/>
          <w:sz w:val="20"/>
          <w:szCs w:val="20"/>
          <w:rtl/>
        </w:rPr>
        <w:t>וַיִּקְרָא</w:t>
      </w:r>
      <w:r w:rsidRPr="000B38DB">
        <w:rPr>
          <w:caps/>
          <w:sz w:val="20"/>
          <w:szCs w:val="20"/>
          <w:rtl/>
        </w:rPr>
        <w:t xml:space="preserve"> </w:t>
      </w:r>
      <w:r w:rsidRPr="000B38DB">
        <w:rPr>
          <w:rFonts w:hint="cs"/>
          <w:caps/>
          <w:sz w:val="20"/>
          <w:szCs w:val="20"/>
          <w:rtl/>
        </w:rPr>
        <w:t>בְּאָזְנֵי</w:t>
      </w:r>
      <w:r w:rsidRPr="000B38DB">
        <w:rPr>
          <w:caps/>
          <w:sz w:val="20"/>
          <w:szCs w:val="20"/>
          <w:rtl/>
        </w:rPr>
        <w:t xml:space="preserve"> </w:t>
      </w:r>
      <w:r w:rsidRPr="000B38DB">
        <w:rPr>
          <w:rFonts w:hint="cs"/>
          <w:caps/>
          <w:sz w:val="20"/>
          <w:szCs w:val="20"/>
          <w:rtl/>
        </w:rPr>
        <w:t>הָעָם</w:t>
      </w:r>
      <w:r w:rsidRPr="000B38DB">
        <w:rPr>
          <w:caps/>
          <w:sz w:val="20"/>
          <w:szCs w:val="20"/>
          <w:rtl/>
        </w:rPr>
        <w:t xml:space="preserve"> </w:t>
      </w:r>
      <w:r w:rsidRPr="000B38DB">
        <w:rPr>
          <w:rFonts w:hint="cs"/>
          <w:caps/>
          <w:sz w:val="20"/>
          <w:szCs w:val="20"/>
          <w:rtl/>
        </w:rPr>
        <w:t>וַיֹּאמְרוּ</w:t>
      </w:r>
      <w:r w:rsidRPr="000B38DB">
        <w:rPr>
          <w:caps/>
          <w:sz w:val="20"/>
          <w:szCs w:val="20"/>
          <w:rtl/>
        </w:rPr>
        <w:t xml:space="preserve"> </w:t>
      </w:r>
      <w:r w:rsidRPr="000B38DB">
        <w:rPr>
          <w:rFonts w:hint="cs"/>
          <w:caps/>
          <w:sz w:val="20"/>
          <w:szCs w:val="20"/>
          <w:rtl/>
        </w:rPr>
        <w:t>כֹּל</w:t>
      </w:r>
      <w:r w:rsidRPr="000B38DB">
        <w:rPr>
          <w:caps/>
          <w:sz w:val="20"/>
          <w:szCs w:val="20"/>
          <w:rtl/>
        </w:rPr>
        <w:t xml:space="preserve"> </w:t>
      </w:r>
      <w:r w:rsidRPr="000B38DB">
        <w:rPr>
          <w:rFonts w:hint="cs"/>
          <w:caps/>
          <w:sz w:val="20"/>
          <w:szCs w:val="20"/>
          <w:rtl/>
        </w:rPr>
        <w:t>אֲשֶׁר</w:t>
      </w:r>
      <w:r w:rsidRPr="000B38DB">
        <w:rPr>
          <w:caps/>
          <w:sz w:val="20"/>
          <w:szCs w:val="20"/>
          <w:rtl/>
        </w:rPr>
        <w:t xml:space="preserve"> </w:t>
      </w:r>
      <w:r w:rsidRPr="000B38DB">
        <w:rPr>
          <w:rFonts w:hint="cs"/>
          <w:caps/>
          <w:sz w:val="20"/>
          <w:szCs w:val="20"/>
          <w:rtl/>
        </w:rPr>
        <w:t>דִּבֶּר</w:t>
      </w:r>
      <w:r w:rsidRPr="000B38DB">
        <w:rPr>
          <w:caps/>
          <w:sz w:val="20"/>
          <w:szCs w:val="20"/>
          <w:rtl/>
        </w:rPr>
        <w:t xml:space="preserve"> </w:t>
      </w:r>
      <w:r w:rsidRPr="000B38DB">
        <w:rPr>
          <w:rFonts w:hint="cs"/>
          <w:caps/>
          <w:sz w:val="20"/>
          <w:szCs w:val="20"/>
          <w:rtl/>
        </w:rPr>
        <w:t>ה</w:t>
      </w:r>
      <w:r w:rsidRPr="000B38DB">
        <w:rPr>
          <w:caps/>
          <w:sz w:val="20"/>
          <w:szCs w:val="20"/>
          <w:rtl/>
        </w:rPr>
        <w:t xml:space="preserve">' </w:t>
      </w:r>
      <w:r w:rsidRPr="000B38DB">
        <w:rPr>
          <w:rFonts w:hint="cs"/>
          <w:caps/>
          <w:sz w:val="20"/>
          <w:szCs w:val="20"/>
          <w:rtl/>
        </w:rPr>
        <w:t>נַעֲשֶׂה</w:t>
      </w:r>
      <w:r w:rsidRPr="000B38DB">
        <w:rPr>
          <w:caps/>
          <w:sz w:val="20"/>
          <w:szCs w:val="20"/>
          <w:rtl/>
        </w:rPr>
        <w:t xml:space="preserve"> </w:t>
      </w:r>
      <w:r w:rsidRPr="000B38DB">
        <w:rPr>
          <w:rFonts w:hint="cs"/>
          <w:caps/>
          <w:sz w:val="20"/>
          <w:szCs w:val="20"/>
          <w:rtl/>
        </w:rPr>
        <w:t>וְנִשְׁמָע</w:t>
      </w:r>
      <w:r w:rsidRPr="000B38DB">
        <w:rPr>
          <w:caps/>
          <w:sz w:val="20"/>
          <w:szCs w:val="20"/>
          <w:rtl/>
        </w:rPr>
        <w:t xml:space="preserve"> </w:t>
      </w:r>
      <w:r w:rsidRPr="000F784B">
        <w:rPr>
          <w:rFonts w:hint="cs"/>
          <w:caps/>
          <w:rtl/>
        </w:rPr>
        <w:t>(שמות</w:t>
      </w:r>
      <w:r w:rsidRPr="000F784B">
        <w:rPr>
          <w:caps/>
          <w:rtl/>
        </w:rPr>
        <w:t xml:space="preserve"> </w:t>
      </w:r>
      <w:r w:rsidRPr="000F784B">
        <w:rPr>
          <w:rFonts w:hint="cs"/>
          <w:caps/>
          <w:rtl/>
        </w:rPr>
        <w:t>כד, ז)</w:t>
      </w:r>
      <w:r w:rsidRPr="000B38DB">
        <w:rPr>
          <w:rFonts w:hint="cs"/>
          <w:caps/>
          <w:sz w:val="20"/>
          <w:szCs w:val="20"/>
          <w:rtl/>
        </w:rPr>
        <w:t>: "ויקח</w:t>
      </w:r>
      <w:r w:rsidRPr="000B38DB">
        <w:rPr>
          <w:caps/>
          <w:sz w:val="20"/>
          <w:szCs w:val="20"/>
          <w:rtl/>
        </w:rPr>
        <w:t xml:space="preserve"> </w:t>
      </w:r>
      <w:r w:rsidRPr="000B38DB">
        <w:rPr>
          <w:rFonts w:hint="cs"/>
          <w:caps/>
          <w:sz w:val="20"/>
          <w:szCs w:val="20"/>
          <w:rtl/>
        </w:rPr>
        <w:t>ספר</w:t>
      </w:r>
      <w:r w:rsidRPr="000B38DB">
        <w:rPr>
          <w:caps/>
          <w:sz w:val="20"/>
          <w:szCs w:val="20"/>
          <w:rtl/>
        </w:rPr>
        <w:t xml:space="preserve"> </w:t>
      </w:r>
      <w:r w:rsidRPr="000B38DB">
        <w:rPr>
          <w:rFonts w:hint="cs"/>
          <w:caps/>
          <w:sz w:val="20"/>
          <w:szCs w:val="20"/>
          <w:rtl/>
        </w:rPr>
        <w:t>הברית</w:t>
      </w:r>
      <w:r w:rsidRPr="000B38DB">
        <w:rPr>
          <w:caps/>
          <w:sz w:val="20"/>
          <w:szCs w:val="20"/>
          <w:rtl/>
        </w:rPr>
        <w:t xml:space="preserve"> </w:t>
      </w:r>
      <w:r w:rsidRPr="000B38DB">
        <w:rPr>
          <w:rFonts w:hint="cs"/>
          <w:caps/>
          <w:sz w:val="20"/>
          <w:szCs w:val="20"/>
          <w:rtl/>
        </w:rPr>
        <w:t>ויקרא</w:t>
      </w:r>
      <w:r w:rsidRPr="000B38DB">
        <w:rPr>
          <w:caps/>
          <w:sz w:val="20"/>
          <w:szCs w:val="20"/>
          <w:rtl/>
        </w:rPr>
        <w:t xml:space="preserve"> </w:t>
      </w:r>
      <w:r w:rsidRPr="000B38DB">
        <w:rPr>
          <w:rFonts w:hint="cs"/>
          <w:caps/>
          <w:sz w:val="20"/>
          <w:szCs w:val="20"/>
          <w:rtl/>
        </w:rPr>
        <w:t>באזני</w:t>
      </w:r>
      <w:r w:rsidRPr="000B38DB">
        <w:rPr>
          <w:caps/>
          <w:sz w:val="20"/>
          <w:szCs w:val="20"/>
          <w:rtl/>
        </w:rPr>
        <w:t xml:space="preserve"> </w:t>
      </w:r>
      <w:r w:rsidRPr="000B38DB">
        <w:rPr>
          <w:rFonts w:hint="cs"/>
          <w:caps/>
          <w:sz w:val="20"/>
          <w:szCs w:val="20"/>
          <w:rtl/>
        </w:rPr>
        <w:t xml:space="preserve">העם </w:t>
      </w:r>
      <w:r w:rsidR="000F784B">
        <w:rPr>
          <w:rFonts w:hint="cs"/>
          <w:caps/>
          <w:sz w:val="20"/>
          <w:szCs w:val="20"/>
          <w:rtl/>
        </w:rPr>
        <w:t>[</w:t>
      </w:r>
      <w:r w:rsidRPr="000B38DB">
        <w:rPr>
          <w:rFonts w:hint="cs"/>
          <w:caps/>
          <w:sz w:val="20"/>
          <w:szCs w:val="20"/>
          <w:rtl/>
        </w:rPr>
        <w:t>...</w:t>
      </w:r>
      <w:r w:rsidR="000F784B">
        <w:rPr>
          <w:rFonts w:hint="cs"/>
          <w:caps/>
          <w:sz w:val="20"/>
          <w:szCs w:val="20"/>
          <w:rtl/>
        </w:rPr>
        <w:t>]</w:t>
      </w:r>
      <w:r w:rsidRPr="000B38DB">
        <w:rPr>
          <w:caps/>
          <w:sz w:val="20"/>
          <w:szCs w:val="20"/>
          <w:rtl/>
        </w:rPr>
        <w:t xml:space="preserve"> </w:t>
      </w:r>
      <w:r w:rsidRPr="000B38DB">
        <w:rPr>
          <w:rFonts w:hint="cs"/>
          <w:caps/>
          <w:sz w:val="20"/>
          <w:szCs w:val="20"/>
          <w:rtl/>
        </w:rPr>
        <w:t>אמרו:</w:t>
      </w:r>
      <w:r w:rsidRPr="000B38DB">
        <w:rPr>
          <w:caps/>
          <w:sz w:val="20"/>
          <w:szCs w:val="20"/>
          <w:rtl/>
        </w:rPr>
        <w:t xml:space="preserve"> </w:t>
      </w:r>
      <w:r w:rsidRPr="000B38DB">
        <w:rPr>
          <w:rFonts w:hint="cs"/>
          <w:caps/>
          <w:sz w:val="20"/>
          <w:szCs w:val="20"/>
          <w:rtl/>
        </w:rPr>
        <w:t>מקבלין</w:t>
      </w:r>
      <w:r w:rsidRPr="000B38DB">
        <w:rPr>
          <w:caps/>
          <w:sz w:val="20"/>
          <w:szCs w:val="20"/>
          <w:rtl/>
        </w:rPr>
        <w:t xml:space="preserve"> </w:t>
      </w:r>
      <w:r w:rsidRPr="000B38DB">
        <w:rPr>
          <w:rFonts w:hint="cs"/>
          <w:caps/>
          <w:sz w:val="20"/>
          <w:szCs w:val="20"/>
          <w:rtl/>
        </w:rPr>
        <w:t>אנו</w:t>
      </w:r>
      <w:r w:rsidRPr="000B38DB">
        <w:rPr>
          <w:caps/>
          <w:sz w:val="20"/>
          <w:szCs w:val="20"/>
          <w:rtl/>
        </w:rPr>
        <w:t xml:space="preserve"> </w:t>
      </w:r>
      <w:r w:rsidRPr="000B38DB">
        <w:rPr>
          <w:rFonts w:hint="cs"/>
          <w:caps/>
          <w:sz w:val="20"/>
          <w:szCs w:val="20"/>
          <w:rtl/>
        </w:rPr>
        <w:t>עלינו.</w:t>
      </w:r>
      <w:r w:rsidRPr="000B38DB">
        <w:rPr>
          <w:caps/>
          <w:sz w:val="20"/>
          <w:szCs w:val="20"/>
          <w:rtl/>
        </w:rPr>
        <w:t xml:space="preserve"> </w:t>
      </w:r>
      <w:r w:rsidRPr="000B38DB">
        <w:rPr>
          <w:rFonts w:hint="cs"/>
          <w:caps/>
          <w:sz w:val="20"/>
          <w:szCs w:val="20"/>
          <w:rtl/>
        </w:rPr>
        <w:t>כיון</w:t>
      </w:r>
      <w:r w:rsidRPr="000B38DB">
        <w:rPr>
          <w:caps/>
          <w:sz w:val="20"/>
          <w:szCs w:val="20"/>
          <w:rtl/>
        </w:rPr>
        <w:t xml:space="preserve"> </w:t>
      </w:r>
      <w:r w:rsidRPr="000B38DB">
        <w:rPr>
          <w:rFonts w:hint="cs"/>
          <w:caps/>
          <w:sz w:val="20"/>
          <w:szCs w:val="20"/>
          <w:rtl/>
        </w:rPr>
        <w:t>שראה</w:t>
      </w:r>
      <w:r w:rsidRPr="000B38DB">
        <w:rPr>
          <w:caps/>
          <w:sz w:val="20"/>
          <w:szCs w:val="20"/>
          <w:rtl/>
        </w:rPr>
        <w:t xml:space="preserve"> </w:t>
      </w:r>
      <w:r w:rsidRPr="000B38DB">
        <w:rPr>
          <w:rFonts w:hint="cs"/>
          <w:caps/>
          <w:sz w:val="20"/>
          <w:szCs w:val="20"/>
          <w:rtl/>
        </w:rPr>
        <w:t>שקבלו</w:t>
      </w:r>
      <w:r w:rsidRPr="000B38DB">
        <w:rPr>
          <w:caps/>
          <w:sz w:val="20"/>
          <w:szCs w:val="20"/>
          <w:rtl/>
        </w:rPr>
        <w:t xml:space="preserve"> </w:t>
      </w:r>
      <w:r w:rsidRPr="000B38DB">
        <w:rPr>
          <w:rFonts w:hint="cs"/>
          <w:caps/>
          <w:sz w:val="20"/>
          <w:szCs w:val="20"/>
          <w:rtl/>
        </w:rPr>
        <w:t>עליהם</w:t>
      </w:r>
      <w:r w:rsidRPr="000B38DB">
        <w:rPr>
          <w:caps/>
          <w:sz w:val="20"/>
          <w:szCs w:val="20"/>
          <w:rtl/>
        </w:rPr>
        <w:t xml:space="preserve"> </w:t>
      </w:r>
      <w:r w:rsidRPr="000B38DB">
        <w:rPr>
          <w:rFonts w:hint="cs"/>
          <w:caps/>
          <w:sz w:val="20"/>
          <w:szCs w:val="20"/>
          <w:rtl/>
        </w:rPr>
        <w:t>נטל</w:t>
      </w:r>
      <w:r w:rsidRPr="000B38DB">
        <w:rPr>
          <w:caps/>
          <w:sz w:val="20"/>
          <w:szCs w:val="20"/>
          <w:rtl/>
        </w:rPr>
        <w:t xml:space="preserve"> </w:t>
      </w:r>
      <w:r w:rsidRPr="000B38DB">
        <w:rPr>
          <w:rFonts w:hint="cs"/>
          <w:caps/>
          <w:sz w:val="20"/>
          <w:szCs w:val="20"/>
          <w:rtl/>
        </w:rPr>
        <w:t>הדם</w:t>
      </w:r>
      <w:r w:rsidRPr="000B38DB">
        <w:rPr>
          <w:caps/>
          <w:sz w:val="20"/>
          <w:szCs w:val="20"/>
          <w:rtl/>
        </w:rPr>
        <w:t xml:space="preserve"> </w:t>
      </w:r>
      <w:r w:rsidRPr="000B38DB">
        <w:rPr>
          <w:rFonts w:hint="cs"/>
          <w:caps/>
          <w:sz w:val="20"/>
          <w:szCs w:val="20"/>
          <w:rtl/>
        </w:rPr>
        <w:t>וזרק</w:t>
      </w:r>
      <w:r w:rsidRPr="000B38DB">
        <w:rPr>
          <w:caps/>
          <w:sz w:val="20"/>
          <w:szCs w:val="20"/>
          <w:rtl/>
        </w:rPr>
        <w:t xml:space="preserve"> </w:t>
      </w:r>
      <w:r w:rsidRPr="000B38DB">
        <w:rPr>
          <w:rFonts w:hint="cs"/>
          <w:caps/>
          <w:sz w:val="20"/>
          <w:szCs w:val="20"/>
          <w:rtl/>
        </w:rPr>
        <w:t>על</w:t>
      </w:r>
      <w:r w:rsidRPr="000B38DB">
        <w:rPr>
          <w:caps/>
          <w:sz w:val="20"/>
          <w:szCs w:val="20"/>
          <w:rtl/>
        </w:rPr>
        <w:t xml:space="preserve"> </w:t>
      </w:r>
      <w:r w:rsidRPr="000B38DB">
        <w:rPr>
          <w:rFonts w:hint="cs"/>
          <w:caps/>
          <w:sz w:val="20"/>
          <w:szCs w:val="20"/>
          <w:rtl/>
        </w:rPr>
        <w:t xml:space="preserve">העם </w:t>
      </w:r>
      <w:r w:rsidR="000F784B">
        <w:rPr>
          <w:rFonts w:hint="cs"/>
          <w:caps/>
          <w:sz w:val="20"/>
          <w:szCs w:val="20"/>
          <w:rtl/>
        </w:rPr>
        <w:t>[</w:t>
      </w:r>
      <w:r w:rsidRPr="000B38DB">
        <w:rPr>
          <w:rFonts w:hint="cs"/>
          <w:caps/>
          <w:sz w:val="20"/>
          <w:szCs w:val="20"/>
          <w:rtl/>
        </w:rPr>
        <w:t>...</w:t>
      </w:r>
      <w:r w:rsidR="000F784B">
        <w:rPr>
          <w:rFonts w:hint="cs"/>
          <w:caps/>
          <w:sz w:val="20"/>
          <w:szCs w:val="20"/>
          <w:rtl/>
        </w:rPr>
        <w:t>]</w:t>
      </w:r>
      <w:r w:rsidRPr="000B38DB">
        <w:rPr>
          <w:rFonts w:hint="cs"/>
          <w:caps/>
          <w:sz w:val="20"/>
          <w:szCs w:val="20"/>
          <w:rtl/>
        </w:rPr>
        <w:t xml:space="preserve"> אמר</w:t>
      </w:r>
      <w:r w:rsidRPr="000B38DB">
        <w:rPr>
          <w:caps/>
          <w:sz w:val="20"/>
          <w:szCs w:val="20"/>
          <w:rtl/>
        </w:rPr>
        <w:t xml:space="preserve"> </w:t>
      </w:r>
      <w:r w:rsidRPr="000B38DB">
        <w:rPr>
          <w:rFonts w:hint="cs"/>
          <w:caps/>
          <w:sz w:val="20"/>
          <w:szCs w:val="20"/>
          <w:rtl/>
        </w:rPr>
        <w:t xml:space="preserve">להם: </w:t>
      </w:r>
      <w:r w:rsidR="000F784B">
        <w:rPr>
          <w:rFonts w:hint="cs"/>
          <w:caps/>
          <w:sz w:val="20"/>
          <w:szCs w:val="20"/>
          <w:rtl/>
        </w:rPr>
        <w:t>[</w:t>
      </w:r>
      <w:r w:rsidRPr="000B38DB">
        <w:rPr>
          <w:rFonts w:hint="cs"/>
          <w:caps/>
          <w:sz w:val="20"/>
          <w:szCs w:val="20"/>
          <w:rtl/>
        </w:rPr>
        <w:t>...</w:t>
      </w:r>
      <w:r w:rsidR="000F784B">
        <w:rPr>
          <w:rFonts w:hint="cs"/>
          <w:caps/>
          <w:sz w:val="20"/>
          <w:szCs w:val="20"/>
          <w:rtl/>
        </w:rPr>
        <w:t>]</w:t>
      </w:r>
      <w:r w:rsidRPr="000B38DB">
        <w:rPr>
          <w:rFonts w:hint="cs"/>
          <w:caps/>
          <w:sz w:val="20"/>
          <w:szCs w:val="20"/>
          <w:rtl/>
        </w:rPr>
        <w:t xml:space="preserve"> מחר</w:t>
      </w:r>
      <w:r w:rsidRPr="000B38DB">
        <w:rPr>
          <w:caps/>
          <w:sz w:val="20"/>
          <w:szCs w:val="20"/>
          <w:rtl/>
        </w:rPr>
        <w:t xml:space="preserve"> </w:t>
      </w:r>
      <w:r w:rsidRPr="000B38DB">
        <w:rPr>
          <w:rFonts w:hint="cs"/>
          <w:caps/>
          <w:sz w:val="20"/>
          <w:szCs w:val="20"/>
          <w:rtl/>
        </w:rPr>
        <w:t>בואו</w:t>
      </w:r>
      <w:r w:rsidRPr="000B38DB">
        <w:rPr>
          <w:caps/>
          <w:sz w:val="20"/>
          <w:szCs w:val="20"/>
          <w:rtl/>
        </w:rPr>
        <w:t xml:space="preserve"> </w:t>
      </w:r>
      <w:r w:rsidRPr="000B38DB">
        <w:rPr>
          <w:rFonts w:hint="cs"/>
          <w:caps/>
          <w:sz w:val="20"/>
          <w:szCs w:val="20"/>
          <w:rtl/>
        </w:rPr>
        <w:t>וקבלו</w:t>
      </w:r>
      <w:r w:rsidRPr="000B38DB">
        <w:rPr>
          <w:caps/>
          <w:sz w:val="20"/>
          <w:szCs w:val="20"/>
          <w:rtl/>
        </w:rPr>
        <w:t xml:space="preserve"> </w:t>
      </w:r>
      <w:r w:rsidRPr="000B38DB">
        <w:rPr>
          <w:rFonts w:hint="cs"/>
          <w:caps/>
          <w:sz w:val="20"/>
          <w:szCs w:val="20"/>
          <w:rtl/>
        </w:rPr>
        <w:t>עליכם</w:t>
      </w:r>
      <w:r w:rsidRPr="000B38DB">
        <w:rPr>
          <w:caps/>
          <w:sz w:val="20"/>
          <w:szCs w:val="20"/>
          <w:rtl/>
        </w:rPr>
        <w:t xml:space="preserve"> </w:t>
      </w:r>
      <w:r w:rsidRPr="000B38DB">
        <w:rPr>
          <w:rFonts w:hint="cs"/>
          <w:caps/>
          <w:sz w:val="20"/>
          <w:szCs w:val="20"/>
          <w:rtl/>
        </w:rPr>
        <w:t>המצות</w:t>
      </w:r>
      <w:r w:rsidRPr="000B38DB">
        <w:rPr>
          <w:caps/>
          <w:sz w:val="20"/>
          <w:szCs w:val="20"/>
          <w:rtl/>
        </w:rPr>
        <w:t xml:space="preserve"> </w:t>
      </w:r>
      <w:r w:rsidRPr="000B38DB">
        <w:rPr>
          <w:rFonts w:hint="cs"/>
          <w:caps/>
          <w:sz w:val="20"/>
          <w:szCs w:val="20"/>
          <w:rtl/>
        </w:rPr>
        <w:t>כולן".</w:t>
      </w:r>
      <w:r w:rsidRPr="00101D05">
        <w:rPr>
          <w:caps/>
          <w:sz w:val="24"/>
          <w:szCs w:val="24"/>
          <w:rtl/>
        </w:rPr>
        <w:t xml:space="preserve"> </w:t>
      </w:r>
      <w:r>
        <w:rPr>
          <w:rFonts w:hint="cs"/>
          <w:caps/>
          <w:sz w:val="24"/>
          <w:szCs w:val="24"/>
          <w:rtl/>
        </w:rPr>
        <w:t xml:space="preserve"> </w:t>
      </w:r>
      <w:r>
        <w:rPr>
          <w:rFonts w:hint="cs"/>
          <w:sz w:val="24"/>
          <w:szCs w:val="24"/>
          <w:rtl/>
        </w:rPr>
        <w:t xml:space="preserve"> </w:t>
      </w:r>
    </w:p>
  </w:footnote>
  <w:footnote w:id="5">
    <w:p w14:paraId="7FF802BB" w14:textId="5442E69D" w:rsidR="001C5C23" w:rsidRPr="003B1BA7" w:rsidRDefault="001C5C23" w:rsidP="000F784B">
      <w:pPr>
        <w:pStyle w:val="a3"/>
      </w:pPr>
      <w:r w:rsidRPr="00E04FA7">
        <w:rPr>
          <w:rStyle w:val="a5"/>
          <w:rFonts w:ascii="David" w:eastAsia="Narkisim" w:hAnsi="David" w:cs="David"/>
        </w:rPr>
        <w:footnoteRef/>
      </w:r>
      <w:r w:rsidRPr="00E04FA7">
        <w:rPr>
          <w:rtl/>
        </w:rPr>
        <w:t xml:space="preserve"> </w:t>
      </w:r>
      <w:r w:rsidRPr="00E04FA7">
        <w:rPr>
          <w:rFonts w:hint="cs"/>
          <w:sz w:val="20"/>
          <w:szCs w:val="20"/>
          <w:rtl/>
        </w:rPr>
        <w:t>עוד עולה מדבריו של רבי שמעון בר יוחאי כאן כי שלמות פיזית מוגדרת כהעדר מום. ראו בר</w:t>
      </w:r>
      <w:r w:rsidR="000F784B">
        <w:rPr>
          <w:rFonts w:hint="cs"/>
          <w:sz w:val="20"/>
          <w:szCs w:val="20"/>
          <w:rtl/>
        </w:rPr>
        <w:t>אשית רבה</w:t>
      </w:r>
      <w:r w:rsidRPr="00E04FA7">
        <w:rPr>
          <w:rFonts w:hint="cs"/>
          <w:sz w:val="20"/>
          <w:szCs w:val="20"/>
          <w:rtl/>
        </w:rPr>
        <w:t xml:space="preserve"> </w:t>
      </w:r>
      <w:r w:rsidR="000F784B">
        <w:rPr>
          <w:rFonts w:hint="cs"/>
          <w:sz w:val="20"/>
          <w:szCs w:val="20"/>
          <w:rtl/>
        </w:rPr>
        <w:t>(</w:t>
      </w:r>
      <w:r w:rsidRPr="00E04FA7">
        <w:rPr>
          <w:rFonts w:hint="cs"/>
          <w:sz w:val="20"/>
          <w:szCs w:val="20"/>
          <w:rtl/>
        </w:rPr>
        <w:t>אלבק</w:t>
      </w:r>
      <w:r w:rsidR="000F784B">
        <w:rPr>
          <w:rFonts w:hint="cs"/>
          <w:sz w:val="20"/>
          <w:szCs w:val="20"/>
          <w:rtl/>
        </w:rPr>
        <w:t>)</w:t>
      </w:r>
      <w:r w:rsidRPr="00E04FA7">
        <w:rPr>
          <w:rFonts w:hint="cs"/>
          <w:sz w:val="20"/>
          <w:szCs w:val="20"/>
          <w:rtl/>
        </w:rPr>
        <w:t xml:space="preserve"> יב,</w:t>
      </w:r>
      <w:r w:rsidR="000F784B">
        <w:rPr>
          <w:rFonts w:hint="cs"/>
          <w:sz w:val="20"/>
          <w:szCs w:val="20"/>
          <w:rtl/>
        </w:rPr>
        <w:t xml:space="preserve"> </w:t>
      </w:r>
      <w:r w:rsidRPr="00E04FA7">
        <w:rPr>
          <w:rFonts w:hint="cs"/>
          <w:sz w:val="20"/>
          <w:szCs w:val="20"/>
          <w:rtl/>
        </w:rPr>
        <w:t>א: "</w:t>
      </w:r>
      <w:r w:rsidRPr="00E04FA7">
        <w:rPr>
          <w:sz w:val="20"/>
          <w:szCs w:val="20"/>
          <w:rtl/>
        </w:rPr>
        <w:t>אמר ר' שמעון בן יוחי משל למלך בשר ודם שבנה פלטין והביריות נכנסין בתוכה ואומרים אילו היו העמודים גבוהים היתה נאה, אילו היו הכתלים גבוהים היתה נאה, אילו היתה תיקרה גבוהה היתה נאה, שמא יבוא אדם ויאמר אילו היה לי ג' עינים או ג' רגלים אתמהא</w:t>
      </w:r>
      <w:r w:rsidR="000F784B">
        <w:rPr>
          <w:rFonts w:hint="cs"/>
          <w:sz w:val="20"/>
          <w:szCs w:val="20"/>
          <w:rtl/>
        </w:rPr>
        <w:t xml:space="preserve"> [</w:t>
      </w:r>
      <w:r w:rsidRPr="00E04FA7">
        <w:rPr>
          <w:rFonts w:hint="cs"/>
          <w:sz w:val="20"/>
          <w:szCs w:val="20"/>
          <w:rtl/>
        </w:rPr>
        <w:t>...</w:t>
      </w:r>
      <w:r w:rsidR="000F784B">
        <w:rPr>
          <w:rFonts w:hint="cs"/>
          <w:sz w:val="20"/>
          <w:szCs w:val="20"/>
          <w:rtl/>
        </w:rPr>
        <w:t>]</w:t>
      </w:r>
      <w:r w:rsidRPr="00E04FA7">
        <w:rPr>
          <w:rFonts w:hint="cs"/>
          <w:sz w:val="20"/>
          <w:szCs w:val="20"/>
          <w:rtl/>
        </w:rPr>
        <w:t xml:space="preserve"> </w:t>
      </w:r>
      <w:r w:rsidRPr="00E04FA7">
        <w:rPr>
          <w:sz w:val="20"/>
          <w:szCs w:val="20"/>
          <w:rtl/>
        </w:rPr>
        <w:t>את אשר כבר עשהו אין כת' כאן אלא את אשר כבר עשוהו (קה</w:t>
      </w:r>
      <w:r>
        <w:rPr>
          <w:rFonts w:hint="cs"/>
          <w:sz w:val="20"/>
          <w:szCs w:val="20"/>
          <w:rtl/>
        </w:rPr>
        <w:t>לת</w:t>
      </w:r>
      <w:r w:rsidRPr="00E04FA7">
        <w:rPr>
          <w:sz w:val="20"/>
          <w:szCs w:val="20"/>
          <w:rtl/>
        </w:rPr>
        <w:t xml:space="preserve"> ב</w:t>
      </w:r>
      <w:r w:rsidRPr="00E04FA7">
        <w:rPr>
          <w:rFonts w:hint="cs"/>
          <w:sz w:val="20"/>
          <w:szCs w:val="20"/>
          <w:rtl/>
        </w:rPr>
        <w:t>,</w:t>
      </w:r>
      <w:r>
        <w:rPr>
          <w:rFonts w:hint="cs"/>
          <w:sz w:val="20"/>
          <w:szCs w:val="20"/>
          <w:rtl/>
        </w:rPr>
        <w:t xml:space="preserve"> </w:t>
      </w:r>
      <w:r w:rsidRPr="00E04FA7">
        <w:rPr>
          <w:rFonts w:hint="cs"/>
          <w:sz w:val="20"/>
          <w:szCs w:val="20"/>
          <w:rtl/>
        </w:rPr>
        <w:t>יב</w:t>
      </w:r>
      <w:r w:rsidRPr="00E04FA7">
        <w:rPr>
          <w:sz w:val="20"/>
          <w:szCs w:val="20"/>
          <w:rtl/>
        </w:rPr>
        <w:t>) כביכול מלך מלכי המלכים ברוך הוא ובית דינו ממנים על כל אבר ואבר משלך ומעמידך על תיכנך הוא עשך ויכוננך</w:t>
      </w:r>
      <w:r w:rsidRPr="00E04FA7">
        <w:rPr>
          <w:rFonts w:hint="cs"/>
          <w:sz w:val="20"/>
          <w:szCs w:val="20"/>
          <w:rtl/>
        </w:rPr>
        <w:t>". לפי זה, המום מהווה סטייה מצורתו של הגוף כפי שהוא היה אמור להיות לפי החכמה האלוקית.</w:t>
      </w:r>
    </w:p>
  </w:footnote>
  <w:footnote w:id="6">
    <w:p w14:paraId="688DC408" w14:textId="77777777" w:rsidR="001C5C23" w:rsidRPr="0008737E" w:rsidRDefault="001C5C23" w:rsidP="000F784B">
      <w:pPr>
        <w:pStyle w:val="a3"/>
        <w:rPr>
          <w:rtl/>
        </w:rPr>
      </w:pPr>
      <w:r w:rsidRPr="0008737E">
        <w:rPr>
          <w:rStyle w:val="a5"/>
          <w:rFonts w:ascii="David" w:eastAsia="Narkisim" w:hAnsi="David" w:cs="David"/>
        </w:rPr>
        <w:footnoteRef/>
      </w:r>
      <w:r w:rsidRPr="0008737E">
        <w:rPr>
          <w:rtl/>
        </w:rPr>
        <w:t xml:space="preserve"> </w:t>
      </w:r>
      <w:r>
        <w:rPr>
          <w:rFonts w:hint="cs"/>
          <w:rtl/>
        </w:rPr>
        <w:t>במקבילה בפסיקתא דרב כהנא בחודש יב, ג דרשה זו מופיעה בשם רבי לוי.</w:t>
      </w:r>
    </w:p>
  </w:footnote>
  <w:footnote w:id="7">
    <w:p w14:paraId="21A649BD" w14:textId="77777777" w:rsidR="001C5C23" w:rsidRPr="009A4DBD" w:rsidRDefault="001C5C23" w:rsidP="000F784B">
      <w:pPr>
        <w:pStyle w:val="a3"/>
        <w:rPr>
          <w:rtl/>
        </w:rPr>
      </w:pPr>
      <w:r w:rsidRPr="009A4DBD">
        <w:rPr>
          <w:rStyle w:val="a5"/>
          <w:rFonts w:ascii="David" w:eastAsia="Narkisim" w:hAnsi="David" w:cs="David"/>
        </w:rPr>
        <w:footnoteRef/>
      </w:r>
      <w:r w:rsidRPr="009A4DBD">
        <w:rPr>
          <w:rtl/>
        </w:rPr>
        <w:t xml:space="preserve"> </w:t>
      </w:r>
      <w:r>
        <w:rPr>
          <w:rFonts w:hint="cs"/>
          <w:rtl/>
        </w:rPr>
        <w:t xml:space="preserve">רבי שמעון בר יוחאי מדמה את הסממנים של הליווי האלוקי לישראל בראשית דרכם במדבר בבאר, במן ובשלו כהתעדנות במאכל ובמשתה. יש להדגיש כי אלה משמשים מזון פיזי ורוחני כאחד. </w:t>
      </w:r>
    </w:p>
  </w:footnote>
  <w:footnote w:id="8">
    <w:p w14:paraId="0367A18B" w14:textId="6FA37F60" w:rsidR="001C5C23" w:rsidRPr="00FF0AF3" w:rsidRDefault="001C5C23" w:rsidP="000F784B">
      <w:pPr>
        <w:pStyle w:val="a3"/>
        <w:rPr>
          <w:rtl/>
        </w:rPr>
      </w:pPr>
      <w:r w:rsidRPr="00FF0AF3">
        <w:rPr>
          <w:rStyle w:val="a5"/>
          <w:rFonts w:ascii="David" w:eastAsia="Narkisim" w:hAnsi="David" w:cs="David"/>
        </w:rPr>
        <w:footnoteRef/>
      </w:r>
      <w:r w:rsidRPr="00FF0AF3">
        <w:rPr>
          <w:rtl/>
        </w:rPr>
        <w:t xml:space="preserve"> </w:t>
      </w:r>
      <w:r>
        <w:rPr>
          <w:rFonts w:hint="cs"/>
          <w:rtl/>
        </w:rPr>
        <w:t xml:space="preserve">ראו פסיקתא דרב כהנא </w:t>
      </w:r>
      <w:r w:rsidR="000F784B">
        <w:rPr>
          <w:rFonts w:hint="cs"/>
          <w:rtl/>
        </w:rPr>
        <w:t>(</w:t>
      </w:r>
      <w:r>
        <w:rPr>
          <w:rFonts w:hint="cs"/>
          <w:rtl/>
        </w:rPr>
        <w:t>בובר</w:t>
      </w:r>
      <w:r w:rsidR="000F784B">
        <w:rPr>
          <w:rFonts w:hint="cs"/>
          <w:rtl/>
        </w:rPr>
        <w:t>)</w:t>
      </w:r>
      <w:r>
        <w:rPr>
          <w:rFonts w:hint="cs"/>
          <w:rtl/>
        </w:rPr>
        <w:t xml:space="preserve">, הערות עמ' קו. </w:t>
      </w:r>
    </w:p>
  </w:footnote>
  <w:footnote w:id="9">
    <w:p w14:paraId="3E344FAA" w14:textId="7D2A6963" w:rsidR="005926E7" w:rsidRPr="0012025A" w:rsidRDefault="005926E7" w:rsidP="000F784B">
      <w:pPr>
        <w:pStyle w:val="a3"/>
        <w:rPr>
          <w:rtl/>
        </w:rPr>
      </w:pPr>
      <w:r w:rsidRPr="002D24A2">
        <w:rPr>
          <w:rStyle w:val="a5"/>
          <w:rFonts w:ascii="David" w:eastAsia="Narkisim" w:hAnsi="David" w:cs="David"/>
        </w:rPr>
        <w:footnoteRef/>
      </w:r>
      <w:r w:rsidRPr="002D24A2">
        <w:rPr>
          <w:rtl/>
        </w:rPr>
        <w:t xml:space="preserve"> </w:t>
      </w:r>
      <w:r w:rsidRPr="00EA1881">
        <w:rPr>
          <w:rFonts w:hint="cs"/>
          <w:sz w:val="20"/>
          <w:szCs w:val="20"/>
          <w:rtl/>
        </w:rPr>
        <w:t>וכן ב</w:t>
      </w:r>
      <w:r w:rsidRPr="00EA1881">
        <w:rPr>
          <w:sz w:val="20"/>
          <w:szCs w:val="20"/>
          <w:rtl/>
        </w:rPr>
        <w:t xml:space="preserve">תנחומא </w:t>
      </w:r>
      <w:r w:rsidR="000F784B">
        <w:rPr>
          <w:rFonts w:hint="cs"/>
          <w:sz w:val="20"/>
          <w:szCs w:val="20"/>
          <w:rtl/>
        </w:rPr>
        <w:t>(</w:t>
      </w:r>
      <w:r w:rsidRPr="00EA1881">
        <w:rPr>
          <w:sz w:val="20"/>
          <w:szCs w:val="20"/>
          <w:rtl/>
        </w:rPr>
        <w:t>בובר</w:t>
      </w:r>
      <w:r w:rsidR="000F784B">
        <w:rPr>
          <w:rFonts w:hint="cs"/>
          <w:sz w:val="20"/>
          <w:szCs w:val="20"/>
          <w:rtl/>
        </w:rPr>
        <w:t>)</w:t>
      </w:r>
      <w:r w:rsidRPr="00EA1881">
        <w:rPr>
          <w:sz w:val="20"/>
          <w:szCs w:val="20"/>
          <w:rtl/>
        </w:rPr>
        <w:t xml:space="preserve"> יתרו יב</w:t>
      </w:r>
      <w:r w:rsidRPr="00EA1881">
        <w:rPr>
          <w:rFonts w:hint="cs"/>
          <w:sz w:val="20"/>
          <w:szCs w:val="20"/>
          <w:rtl/>
        </w:rPr>
        <w:t xml:space="preserve">. </w:t>
      </w:r>
      <w:r>
        <w:rPr>
          <w:rFonts w:hint="cs"/>
          <w:sz w:val="20"/>
          <w:szCs w:val="20"/>
          <w:rtl/>
        </w:rPr>
        <w:t>ה</w:t>
      </w:r>
      <w:r w:rsidRPr="00EA1881">
        <w:rPr>
          <w:rFonts w:hint="cs"/>
          <w:sz w:val="20"/>
          <w:szCs w:val="20"/>
          <w:rtl/>
        </w:rPr>
        <w:t>מאמר ראשון</w:t>
      </w:r>
      <w:r>
        <w:rPr>
          <w:rFonts w:hint="cs"/>
          <w:sz w:val="20"/>
          <w:szCs w:val="20"/>
          <w:rtl/>
        </w:rPr>
        <w:t xml:space="preserve"> שם</w:t>
      </w:r>
      <w:r w:rsidRPr="00EA1881">
        <w:rPr>
          <w:rFonts w:hint="cs"/>
          <w:sz w:val="20"/>
          <w:szCs w:val="20"/>
          <w:rtl/>
        </w:rPr>
        <w:t xml:space="preserve"> בשם רבי אבין, </w:t>
      </w:r>
      <w:r>
        <w:rPr>
          <w:rFonts w:hint="cs"/>
          <w:sz w:val="20"/>
          <w:szCs w:val="20"/>
          <w:rtl/>
        </w:rPr>
        <w:t>וה</w:t>
      </w:r>
      <w:r w:rsidRPr="00EA1881">
        <w:rPr>
          <w:rFonts w:hint="cs"/>
          <w:sz w:val="20"/>
          <w:szCs w:val="20"/>
          <w:rtl/>
        </w:rPr>
        <w:t xml:space="preserve">מאמר </w:t>
      </w:r>
      <w:r>
        <w:rPr>
          <w:rFonts w:hint="cs"/>
          <w:sz w:val="20"/>
          <w:szCs w:val="20"/>
          <w:rtl/>
        </w:rPr>
        <w:t>ה</w:t>
      </w:r>
      <w:r w:rsidRPr="00EA1881">
        <w:rPr>
          <w:rFonts w:hint="cs"/>
          <w:sz w:val="20"/>
          <w:szCs w:val="20"/>
          <w:rtl/>
        </w:rPr>
        <w:t>שני בשם רבי יהודה הלוי ברבי שלום.</w:t>
      </w:r>
    </w:p>
  </w:footnote>
  <w:footnote w:id="10">
    <w:p w14:paraId="77E0F7E8" w14:textId="77777777" w:rsidR="001C5C23" w:rsidRPr="00D36F6D" w:rsidRDefault="001C5C23" w:rsidP="000F784B">
      <w:pPr>
        <w:pStyle w:val="a3"/>
      </w:pPr>
      <w:r w:rsidRPr="00D36F6D">
        <w:rPr>
          <w:rStyle w:val="a5"/>
          <w:rFonts w:ascii="David" w:eastAsia="Narkisim" w:hAnsi="David" w:cs="David"/>
        </w:rPr>
        <w:footnoteRef/>
      </w:r>
      <w:r w:rsidRPr="00D36F6D">
        <w:rPr>
          <w:rtl/>
        </w:rPr>
        <w:t xml:space="preserve"> </w:t>
      </w:r>
      <w:r>
        <w:rPr>
          <w:rFonts w:hint="cs"/>
          <w:rtl/>
        </w:rPr>
        <w:t>ראו רמח"ל, דרך ה' ח"ב, פ"ח.</w:t>
      </w:r>
    </w:p>
  </w:footnote>
  <w:footnote w:id="11">
    <w:p w14:paraId="4CF588B9" w14:textId="1C7834FF" w:rsidR="00885CDA" w:rsidRDefault="00885CDA">
      <w:pPr>
        <w:pStyle w:val="a3"/>
        <w:rPr>
          <w:rtl/>
        </w:rPr>
      </w:pPr>
      <w:r>
        <w:rPr>
          <w:rStyle w:val="a5"/>
          <w:rFonts w:eastAsia="Narkisim"/>
        </w:rPr>
        <w:footnoteRef/>
      </w:r>
      <w:r>
        <w:rPr>
          <w:rtl/>
        </w:rPr>
        <w:t xml:space="preserve"> ראו הראי"ה קוק, הקדמה לשבת הארץ</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D194"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1FC3D19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7352F32" w14:textId="77777777" w:rsidTr="00FA1793">
      <w:tc>
        <w:tcPr>
          <w:tcW w:w="6506" w:type="dxa"/>
          <w:tcBorders>
            <w:bottom w:val="double" w:sz="4" w:space="0" w:color="auto"/>
          </w:tcBorders>
        </w:tcPr>
        <w:p w14:paraId="4E77DEA2"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67A4CBEF"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38307CEC" w14:textId="77777777" w:rsidR="002B0904" w:rsidRPr="006216C9" w:rsidRDefault="002B0904" w:rsidP="006216C9">
          <w:pPr>
            <w:bidi w:val="0"/>
            <w:spacing w:after="0"/>
            <w:rPr>
              <w:sz w:val="22"/>
              <w:szCs w:val="22"/>
            </w:rPr>
          </w:pPr>
          <w:r w:rsidRPr="006216C9">
            <w:rPr>
              <w:sz w:val="22"/>
              <w:szCs w:val="22"/>
            </w:rPr>
            <w:t>etzion.org.il</w:t>
          </w:r>
        </w:p>
      </w:tc>
    </w:tr>
  </w:tbl>
  <w:p w14:paraId="0E605341"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23"/>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0F784B"/>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5C2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2C3"/>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26E7"/>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C4A30"/>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85CDA"/>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5DD3"/>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558F"/>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6B3"/>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93D"/>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08A"/>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37EF9"/>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4F32"/>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A95BD1"/>
  <w15:docId w15:val="{B1A7E600-219A-4C19-95E2-36F79755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 w:type="character" w:customStyle="1" w:styleId="aff5">
    <w:name w:val="מוזח תו"/>
    <w:link w:val="aff6"/>
    <w:locked/>
    <w:rsid w:val="001C5C23"/>
    <w:rPr>
      <w:rFonts w:cs="David"/>
      <w:sz w:val="24"/>
      <w:szCs w:val="24"/>
      <w:lang w:eastAsia="he-IL"/>
    </w:rPr>
  </w:style>
  <w:style w:type="paragraph" w:customStyle="1" w:styleId="aff6">
    <w:name w:val="מוזח"/>
    <w:basedOn w:val="a"/>
    <w:link w:val="aff5"/>
    <w:rsid w:val="001C5C23"/>
    <w:pPr>
      <w:tabs>
        <w:tab w:val="clear" w:pos="4620"/>
      </w:tabs>
      <w:suppressAutoHyphens/>
      <w:spacing w:after="0" w:line="480" w:lineRule="auto"/>
      <w:ind w:left="680" w:right="680"/>
    </w:pPr>
    <w:rPr>
      <w:rFonts w:ascii="Times New Roman" w:hAnsi="Times New Roman"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B8E4-7626-437B-9B44-425E3D64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62</TotalTime>
  <Pages>6</Pages>
  <Words>2438</Words>
  <Characters>12192</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14601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9</cp:revision>
  <cp:lastPrinted>2001-10-24T10:13:00Z</cp:lastPrinted>
  <dcterms:created xsi:type="dcterms:W3CDTF">2019-01-23T08:50:00Z</dcterms:created>
  <dcterms:modified xsi:type="dcterms:W3CDTF">2019-01-24T20:42:00Z</dcterms:modified>
</cp:coreProperties>
</file>