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AD" w:rsidRDefault="004500E2" w:rsidP="00424BC4">
      <w:pPr>
        <w:pStyle w:val="20"/>
        <w:ind w:firstLine="720"/>
        <w:rPr>
          <w:rFonts w:ascii="Narkisim" w:hAnsi="Narkisim" w:cs="Narkisim"/>
          <w:sz w:val="36"/>
          <w:szCs w:val="36"/>
          <w:rtl/>
        </w:rPr>
      </w:pPr>
      <w:r w:rsidRPr="004500E2">
        <w:rPr>
          <w:rFonts w:ascii="Narkisim" w:hAnsi="Narkisim" w:cs="Narkisim"/>
          <w:sz w:val="36"/>
          <w:szCs w:val="36"/>
          <w:rtl/>
        </w:rPr>
        <w:t>מהותה של ברכת הגומל</w:t>
      </w:r>
      <w:r>
        <w:rPr>
          <w:rFonts w:ascii="Narkisim" w:hAnsi="Narkisim" w:cs="Narkisim" w:hint="cs"/>
          <w:sz w:val="36"/>
          <w:szCs w:val="36"/>
          <w:rtl/>
        </w:rPr>
        <w:t>*</w:t>
      </w:r>
    </w:p>
    <w:p w:rsidR="00535514" w:rsidRPr="008A78F3" w:rsidRDefault="00535514" w:rsidP="008A78F3">
      <w:pPr>
        <w:autoSpaceDE/>
        <w:autoSpaceDN/>
        <w:spacing w:after="160" w:line="360" w:lineRule="auto"/>
        <w:rPr>
          <w:rFonts w:ascii="Narkisim" w:eastAsia="Calibri" w:hAnsi="Narkisim"/>
          <w:sz w:val="24"/>
          <w:szCs w:val="24"/>
          <w:rtl/>
        </w:rPr>
      </w:pPr>
    </w:p>
    <w:p w:rsidR="007B7CFE" w:rsidRPr="008A78F3" w:rsidRDefault="007B7CFE" w:rsidP="00475AAA">
      <w:pPr>
        <w:autoSpaceDE/>
        <w:autoSpaceDN/>
        <w:spacing w:after="160" w:line="360" w:lineRule="auto"/>
        <w:rPr>
          <w:rFonts w:ascii="Narkisim" w:eastAsia="Calibri" w:hAnsi="Narkisim"/>
          <w:sz w:val="24"/>
          <w:szCs w:val="24"/>
          <w:rtl/>
        </w:rPr>
        <w:sectPr w:rsidR="007B7CFE" w:rsidRPr="008A78F3" w:rsidSect="00535514">
          <w:headerReference w:type="default" r:id="rId9"/>
          <w:type w:val="continuous"/>
          <w:pgSz w:w="12240" w:h="15840"/>
          <w:pgMar w:top="1134" w:right="1134" w:bottom="964" w:left="1134" w:header="720" w:footer="720" w:gutter="0"/>
          <w:cols w:space="720"/>
          <w:bidi/>
          <w:docGrid w:linePitch="360"/>
        </w:sectPr>
      </w:pPr>
    </w:p>
    <w:p w:rsidR="004500E2" w:rsidRPr="008A78F3" w:rsidRDefault="004500E2" w:rsidP="008A78F3">
      <w:pPr>
        <w:autoSpaceDE/>
        <w:autoSpaceDN/>
        <w:spacing w:after="160" w:line="360" w:lineRule="auto"/>
        <w:rPr>
          <w:rFonts w:ascii="Narkisim" w:eastAsia="Calibri" w:hAnsi="Narkisim"/>
          <w:sz w:val="24"/>
          <w:szCs w:val="24"/>
        </w:rPr>
      </w:pPr>
      <w:r w:rsidRPr="008A78F3">
        <w:rPr>
          <w:rFonts w:ascii="Narkisim" w:eastAsia="Calibri" w:hAnsi="Narkisim"/>
          <w:sz w:val="24"/>
          <w:szCs w:val="24"/>
          <w:rtl/>
        </w:rPr>
        <w:lastRenderedPageBreak/>
        <w:t xml:space="preserve">בשיעור הקודם עסקנו במקרים השונים שבהם האדם מתחייב בברכת הגומל. ראינו את דעות הראשונים השונות בשאלה האם מברכים רק ביציאה מסכנה ממשית או אף בסכנה פחותה מכך, והראינו כי מחלוקת זו תלויה באופי ברכת הגומל </w:t>
      </w:r>
      <w:r w:rsidR="008A78F3">
        <w:rPr>
          <w:rFonts w:ascii="Narkisim" w:eastAsia="Calibri" w:hAnsi="Narkisim"/>
          <w:sz w:val="24"/>
          <w:szCs w:val="24"/>
          <w:rtl/>
        </w:rPr>
        <w:t>–</w:t>
      </w:r>
      <w:r w:rsidRPr="008A78F3">
        <w:rPr>
          <w:rFonts w:ascii="Narkisim" w:eastAsia="Calibri" w:hAnsi="Narkisim"/>
          <w:sz w:val="24"/>
          <w:szCs w:val="24"/>
          <w:rtl/>
        </w:rPr>
        <w:t xml:space="preserve"> האם היא באה על ההצלה מהסכנה, או על מצב שהסתיים שעשוי היה להוביל לסכנה.</w:t>
      </w:r>
      <w:r w:rsidR="008A78F3" w:rsidRPr="008A78F3">
        <w:rPr>
          <w:rFonts w:ascii="Narkisim" w:eastAsia="Calibri" w:hAnsi="Narkisim" w:hint="cs"/>
          <w:color w:val="FFFFFF" w:themeColor="background1"/>
          <w:sz w:val="24"/>
          <w:szCs w:val="24"/>
          <w:rtl/>
        </w:rPr>
        <w:footnoteReference w:customMarkFollows="1" w:id="1"/>
        <w:t>*</w:t>
      </w:r>
    </w:p>
    <w:p w:rsidR="004500E2" w:rsidRPr="008A78F3" w:rsidRDefault="004500E2" w:rsidP="008A78F3">
      <w:pPr>
        <w:pStyle w:val="2"/>
        <w:rPr>
          <w:b w:val="0"/>
          <w:rtl/>
        </w:rPr>
      </w:pPr>
      <w:r w:rsidRPr="008A78F3">
        <w:rPr>
          <w:rFonts w:hint="cs"/>
          <w:b w:val="0"/>
          <w:rtl/>
        </w:rPr>
        <w:t>ברכת הגומל במקרים שונים</w:t>
      </w:r>
    </w:p>
    <w:p w:rsidR="004500E2" w:rsidRPr="008A78F3" w:rsidRDefault="004500E2" w:rsidP="008A78F3">
      <w:pPr>
        <w:autoSpaceDE/>
        <w:autoSpaceDN/>
        <w:spacing w:after="160" w:line="360" w:lineRule="auto"/>
        <w:rPr>
          <w:rFonts w:ascii="Narkisim" w:eastAsia="Calibri" w:hAnsi="Narkisim"/>
          <w:sz w:val="24"/>
          <w:szCs w:val="24"/>
          <w:rtl/>
        </w:rPr>
      </w:pPr>
      <w:r w:rsidRPr="008A78F3">
        <w:rPr>
          <w:rFonts w:ascii="Narkisim" w:eastAsia="Calibri" w:hAnsi="Narkisim"/>
          <w:sz w:val="24"/>
          <w:szCs w:val="24"/>
          <w:rtl/>
        </w:rPr>
        <w:t xml:space="preserve">ניתן לחשוב על מקרים שבהם ההגדרה אינה כה ברורה. נחשוב, לדוגמא, על אדם שהרופאים מצאו גידול בגופו ונטלו ממנו דגימה. בדיקה זו אורכת מספר ימים, ולבסוף מגלים האם הגידול ממאיר או שפיר. באותם הימים, לא נפל האדם למשכב, אך הוא חי בצל המתנה דרוכה וקשה מאוד. לבסוף קבעו הרופאים שהגידול שפיר, ואין כל חשש. </w:t>
      </w:r>
    </w:p>
    <w:p w:rsidR="004500E2" w:rsidRPr="008A78F3" w:rsidRDefault="004500E2" w:rsidP="008A78F3">
      <w:pPr>
        <w:autoSpaceDE/>
        <w:autoSpaceDN/>
        <w:spacing w:after="160" w:line="360" w:lineRule="auto"/>
        <w:rPr>
          <w:rFonts w:ascii="Narkisim" w:eastAsia="Calibri" w:hAnsi="Narkisim"/>
          <w:sz w:val="24"/>
          <w:szCs w:val="24"/>
          <w:rtl/>
        </w:rPr>
      </w:pPr>
      <w:r w:rsidRPr="008A78F3">
        <w:rPr>
          <w:rFonts w:ascii="Narkisim" w:eastAsia="Calibri" w:hAnsi="Narkisim"/>
          <w:sz w:val="24"/>
          <w:szCs w:val="24"/>
          <w:rtl/>
        </w:rPr>
        <w:t xml:space="preserve">על פי </w:t>
      </w:r>
      <w:proofErr w:type="spellStart"/>
      <w:r w:rsidRPr="008A78F3">
        <w:rPr>
          <w:rFonts w:ascii="Narkisim" w:eastAsia="Calibri" w:hAnsi="Narkisim"/>
          <w:sz w:val="24"/>
          <w:szCs w:val="24"/>
          <w:rtl/>
        </w:rPr>
        <w:t>הגדרים</w:t>
      </w:r>
      <w:proofErr w:type="spellEnd"/>
      <w:r w:rsidRPr="008A78F3">
        <w:rPr>
          <w:rFonts w:ascii="Narkisim" w:eastAsia="Calibri" w:hAnsi="Narkisim"/>
          <w:sz w:val="24"/>
          <w:szCs w:val="24"/>
          <w:rtl/>
        </w:rPr>
        <w:t xml:space="preserve"> הנזכרים בפוסקים, אין לאותו אדם כל עילה לברך </w:t>
      </w:r>
      <w:r w:rsidR="008A78F3">
        <w:rPr>
          <w:rFonts w:ascii="Narkisim" w:eastAsia="Calibri" w:hAnsi="Narkisim"/>
          <w:sz w:val="24"/>
          <w:szCs w:val="24"/>
          <w:rtl/>
        </w:rPr>
        <w:t>–</w:t>
      </w:r>
      <w:r w:rsidRPr="008A78F3">
        <w:rPr>
          <w:rFonts w:ascii="Narkisim" w:eastAsia="Calibri" w:hAnsi="Narkisim"/>
          <w:sz w:val="24"/>
          <w:szCs w:val="24"/>
          <w:rtl/>
        </w:rPr>
        <w:t xml:space="preserve"> הוא היה בריא ושלם מלכתחילה, ולא נפל למשכב אפילו יום אחד. עם זאת, אין ספק שאותו אדם מלא כולו ברצון עז להודות לקב"ה על החסד שעשה עמו. ניתן אמנם לטעון שהקב"ה לא עשה עם אותו אדם חסד משמעותי יותר מהחסד שהוא עושה עם כל אדם אחר, שכלל לא סובל מגידול; אך ההמתנה מורטת העצבים שעברה עליו בהחלט מהווה עילה לברכת הגומל </w:t>
      </w:r>
      <w:r w:rsidR="008A78F3">
        <w:rPr>
          <w:rFonts w:ascii="Narkisim" w:eastAsia="Calibri" w:hAnsi="Narkisim"/>
          <w:sz w:val="24"/>
          <w:szCs w:val="24"/>
          <w:rtl/>
        </w:rPr>
        <w:t>–</w:t>
      </w:r>
      <w:r w:rsidRPr="008A78F3">
        <w:rPr>
          <w:rFonts w:ascii="Narkisim" w:eastAsia="Calibri" w:hAnsi="Narkisim"/>
          <w:sz w:val="24"/>
          <w:szCs w:val="24"/>
          <w:rtl/>
        </w:rPr>
        <w:t xml:space="preserve"> עילה סבירה הרבה יותר מעילתו של אדם ששכב שלושה ימים במיטה עם הצטננות קלה.</w:t>
      </w:r>
    </w:p>
    <w:p w:rsidR="004500E2" w:rsidRPr="008A78F3" w:rsidRDefault="004500E2" w:rsidP="008A78F3">
      <w:pPr>
        <w:autoSpaceDE/>
        <w:autoSpaceDN/>
        <w:spacing w:after="160" w:line="360" w:lineRule="auto"/>
        <w:rPr>
          <w:rFonts w:ascii="Narkisim" w:eastAsia="Calibri" w:hAnsi="Narkisim"/>
          <w:sz w:val="24"/>
          <w:szCs w:val="24"/>
          <w:rtl/>
        </w:rPr>
      </w:pPr>
      <w:r w:rsidRPr="008A78F3">
        <w:rPr>
          <w:rFonts w:ascii="Narkisim" w:eastAsia="Calibri" w:hAnsi="Narkisim"/>
          <w:sz w:val="24"/>
          <w:szCs w:val="24"/>
          <w:rtl/>
        </w:rPr>
        <w:t xml:space="preserve">כמובן, על פי הגדר שקובע </w:t>
      </w:r>
      <w:proofErr w:type="spellStart"/>
      <w:r w:rsidRPr="008A78F3">
        <w:rPr>
          <w:rFonts w:ascii="Narkisim" w:eastAsia="Calibri" w:hAnsi="Narkisim"/>
          <w:sz w:val="24"/>
          <w:szCs w:val="24"/>
          <w:rtl/>
        </w:rPr>
        <w:t>הריב"ש</w:t>
      </w:r>
      <w:proofErr w:type="spellEnd"/>
      <w:r w:rsidRPr="008A78F3">
        <w:rPr>
          <w:rFonts w:ascii="Narkisim" w:eastAsia="Calibri" w:hAnsi="Narkisim"/>
          <w:sz w:val="24"/>
          <w:szCs w:val="24"/>
          <w:rtl/>
        </w:rPr>
        <w:t xml:space="preserve">, שמברכים הגומל על כל מקום שבו האדם היה בו בסכנה, אין מקום לברכה במקרה שתיארנו כאן. אותו אדם חשב שהוא </w:t>
      </w:r>
      <w:r w:rsidRPr="008A78F3">
        <w:rPr>
          <w:rFonts w:ascii="Narkisim" w:eastAsia="Calibri" w:hAnsi="Narkisim"/>
          <w:sz w:val="24"/>
          <w:szCs w:val="24"/>
          <w:rtl/>
        </w:rPr>
        <w:lastRenderedPageBreak/>
        <w:t xml:space="preserve">חשוף לסכנה, אך במציאות </w:t>
      </w:r>
      <w:r w:rsidR="008A78F3">
        <w:rPr>
          <w:rFonts w:ascii="Narkisim" w:eastAsia="Calibri" w:hAnsi="Narkisim"/>
          <w:sz w:val="24"/>
          <w:szCs w:val="24"/>
          <w:rtl/>
        </w:rPr>
        <w:t>–</w:t>
      </w:r>
      <w:r w:rsidRPr="008A78F3">
        <w:rPr>
          <w:rFonts w:ascii="Narkisim" w:eastAsia="Calibri" w:hAnsi="Narkisim"/>
          <w:sz w:val="24"/>
          <w:szCs w:val="24"/>
          <w:rtl/>
        </w:rPr>
        <w:t xml:space="preserve"> לא דובים ולא יער. הוא היה בריא ושלם למן הרגע הראשון. ברם, כפי שביארנו, באדם בעל רגישות של עבודת ה' נטוע רצון חזק מאוד לברך במקרה כזה, ובעיקר לפי דרכם של הרמב"ן ורב האי גאון, שהורו לברך על מקרים חמורים הרבה פחות.</w:t>
      </w:r>
    </w:p>
    <w:p w:rsidR="004500E2" w:rsidRPr="008A78F3" w:rsidRDefault="004500E2" w:rsidP="008A78F3">
      <w:pPr>
        <w:pStyle w:val="2"/>
        <w:rPr>
          <w:b w:val="0"/>
          <w:rtl/>
        </w:rPr>
      </w:pPr>
      <w:r w:rsidRPr="008A78F3">
        <w:rPr>
          <w:rFonts w:hint="cs"/>
          <w:b w:val="0"/>
          <w:rtl/>
        </w:rPr>
        <w:t>ברכה ללא שם ומלכות</w:t>
      </w:r>
    </w:p>
    <w:p w:rsidR="004500E2" w:rsidRPr="008A78F3" w:rsidRDefault="004500E2" w:rsidP="008A78F3">
      <w:pPr>
        <w:autoSpaceDE/>
        <w:autoSpaceDN/>
        <w:spacing w:after="160" w:line="360" w:lineRule="auto"/>
        <w:rPr>
          <w:rFonts w:ascii="Narkisim" w:eastAsia="Calibri" w:hAnsi="Narkisim"/>
          <w:sz w:val="24"/>
          <w:szCs w:val="24"/>
          <w:rtl/>
        </w:rPr>
      </w:pPr>
      <w:r w:rsidRPr="008A78F3">
        <w:rPr>
          <w:rFonts w:ascii="Narkisim" w:eastAsia="Calibri" w:hAnsi="Narkisim"/>
          <w:sz w:val="24"/>
          <w:szCs w:val="24"/>
          <w:rtl/>
        </w:rPr>
        <w:t>כמובן, אם מבחינה הלכתית צרופה אין עילה לברכה, לא יוכל רצונו של האדם לשנות את התמונה. אולם המחבר בסוף סימן רי"ט מציע הצעה מעניינת:</w:t>
      </w:r>
    </w:p>
    <w:p w:rsidR="004500E2" w:rsidRPr="008A78F3" w:rsidRDefault="004500E2" w:rsidP="004500E2">
      <w:pPr>
        <w:pStyle w:val="aa"/>
        <w:rPr>
          <w:sz w:val="22"/>
          <w:szCs w:val="24"/>
          <w:rtl/>
        </w:rPr>
      </w:pPr>
      <w:r w:rsidRPr="008A78F3">
        <w:rPr>
          <w:sz w:val="22"/>
          <w:szCs w:val="24"/>
          <w:rtl/>
        </w:rPr>
        <w:t xml:space="preserve">ויש אומרים שאין </w:t>
      </w:r>
      <w:proofErr w:type="spellStart"/>
      <w:r w:rsidRPr="008A78F3">
        <w:rPr>
          <w:sz w:val="22"/>
          <w:szCs w:val="24"/>
          <w:rtl/>
        </w:rPr>
        <w:t>מברכין</w:t>
      </w:r>
      <w:proofErr w:type="spellEnd"/>
      <w:r w:rsidRPr="008A78F3">
        <w:rPr>
          <w:sz w:val="22"/>
          <w:szCs w:val="24"/>
          <w:rtl/>
        </w:rPr>
        <w:t xml:space="preserve"> הגומל אלא הני ארבעה דווקא, וטוב לברך בלא הזכרת שם ומלכות</w:t>
      </w:r>
      <w:r w:rsidR="008A78F3">
        <w:rPr>
          <w:sz w:val="22"/>
          <w:szCs w:val="24"/>
          <w:rtl/>
        </w:rPr>
        <w:t>.</w:t>
      </w:r>
    </w:p>
    <w:p w:rsidR="004500E2" w:rsidRPr="008A78F3" w:rsidRDefault="004500E2" w:rsidP="008A78F3">
      <w:pPr>
        <w:autoSpaceDE/>
        <w:autoSpaceDN/>
        <w:spacing w:after="160" w:line="360" w:lineRule="auto"/>
        <w:rPr>
          <w:rFonts w:ascii="Narkisim" w:eastAsia="Calibri" w:hAnsi="Narkisim"/>
          <w:sz w:val="24"/>
          <w:szCs w:val="24"/>
          <w:rtl/>
        </w:rPr>
      </w:pPr>
      <w:r w:rsidRPr="008A78F3">
        <w:rPr>
          <w:rFonts w:ascii="Narkisim" w:eastAsia="Calibri" w:hAnsi="Narkisim"/>
          <w:sz w:val="24"/>
          <w:szCs w:val="24"/>
          <w:rtl/>
        </w:rPr>
        <w:t xml:space="preserve">לכאורה, להצעתו של המחבר אין שום ביסוס הלכתי. הגמרא </w:t>
      </w:r>
      <w:r w:rsidRPr="008A78F3">
        <w:rPr>
          <w:rFonts w:ascii="Narkisim" w:eastAsia="Calibri" w:hAnsi="Narkisim"/>
          <w:szCs w:val="20"/>
          <w:rtl/>
        </w:rPr>
        <w:t xml:space="preserve">(ברכות </w:t>
      </w:r>
      <w:proofErr w:type="spellStart"/>
      <w:r w:rsidRPr="008A78F3">
        <w:rPr>
          <w:rFonts w:ascii="Narkisim" w:eastAsia="Calibri" w:hAnsi="Narkisim"/>
          <w:szCs w:val="20"/>
          <w:rtl/>
        </w:rPr>
        <w:t>יב</w:t>
      </w:r>
      <w:proofErr w:type="spellEnd"/>
      <w:r w:rsidRPr="008A78F3">
        <w:rPr>
          <w:rFonts w:ascii="Narkisim" w:eastAsia="Calibri" w:hAnsi="Narkisim"/>
          <w:szCs w:val="20"/>
          <w:rtl/>
        </w:rPr>
        <w:t xml:space="preserve"> ע"א)</w:t>
      </w:r>
      <w:r w:rsidRPr="008A78F3">
        <w:rPr>
          <w:rFonts w:ascii="Narkisim" w:eastAsia="Calibri" w:hAnsi="Narkisim"/>
          <w:sz w:val="24"/>
          <w:szCs w:val="24"/>
          <w:rtl/>
        </w:rPr>
        <w:t xml:space="preserve"> קובעת בפירוש שכל ברכה שאין עמה שם ומלכות </w:t>
      </w:r>
      <w:r w:rsidR="008A78F3">
        <w:rPr>
          <w:rFonts w:ascii="Narkisim" w:eastAsia="Calibri" w:hAnsi="Narkisim"/>
          <w:sz w:val="24"/>
          <w:szCs w:val="24"/>
          <w:rtl/>
        </w:rPr>
        <w:t>–</w:t>
      </w:r>
      <w:r w:rsidRPr="008A78F3">
        <w:rPr>
          <w:rFonts w:ascii="Narkisim" w:eastAsia="Calibri" w:hAnsi="Narkisim"/>
          <w:sz w:val="24"/>
          <w:szCs w:val="24"/>
          <w:rtl/>
        </w:rPr>
        <w:t xml:space="preserve"> אינה ברכה</w:t>
      </w:r>
      <w:r w:rsidRPr="008A78F3">
        <w:rPr>
          <w:rStyle w:val="a6"/>
          <w:rtl/>
        </w:rPr>
        <w:footnoteReference w:id="2"/>
      </w:r>
      <w:r w:rsidRPr="008A78F3">
        <w:rPr>
          <w:rFonts w:ascii="Narkisim" w:eastAsia="Calibri" w:hAnsi="Narkisim"/>
          <w:sz w:val="24"/>
          <w:szCs w:val="24"/>
          <w:rtl/>
        </w:rPr>
        <w:t xml:space="preserve">, ומכאן לא כל כך ברור מה טיבה של הפשרה שמציע המחבר. הצעה תמוהה זו נזכרה בפוסקים גם לגבי ספקות אחרים בברכת הגומל. </w:t>
      </w:r>
      <w:proofErr w:type="spellStart"/>
      <w:r w:rsidRPr="008A78F3">
        <w:rPr>
          <w:rFonts w:ascii="Narkisim" w:eastAsia="Calibri" w:hAnsi="Narkisim"/>
          <w:sz w:val="24"/>
          <w:szCs w:val="24"/>
          <w:rtl/>
        </w:rPr>
        <w:t>התשב"ץ</w:t>
      </w:r>
      <w:proofErr w:type="spellEnd"/>
      <w:r w:rsidRPr="008A78F3">
        <w:rPr>
          <w:rFonts w:ascii="Narkisim" w:eastAsia="Calibri" w:hAnsi="Narkisim"/>
          <w:sz w:val="24"/>
          <w:szCs w:val="24"/>
          <w:rtl/>
        </w:rPr>
        <w:t xml:space="preserve">, למשל, הסתפק בשאלה האם יכול אביו של תינוק שהיה חולה מאוד לברך הגומל בשביל בנו, ומציע שהאב יברך בלא שם ומלכות. כמובן, הצעה זו עשויה להניח את דעתו של האדם מבחינה פסיכולוגית </w:t>
      </w:r>
      <w:r w:rsidR="008A78F3">
        <w:rPr>
          <w:rFonts w:ascii="Narkisim" w:eastAsia="Calibri" w:hAnsi="Narkisim"/>
          <w:sz w:val="24"/>
          <w:szCs w:val="24"/>
          <w:rtl/>
        </w:rPr>
        <w:t>–</w:t>
      </w:r>
      <w:r w:rsidRPr="008A78F3">
        <w:rPr>
          <w:rFonts w:ascii="Narkisim" w:eastAsia="Calibri" w:hAnsi="Narkisim"/>
          <w:sz w:val="24"/>
          <w:szCs w:val="24"/>
          <w:rtl/>
        </w:rPr>
        <w:t xml:space="preserve"> הוא מרגיש שעשה משהו </w:t>
      </w:r>
      <w:r w:rsidR="008A78F3">
        <w:rPr>
          <w:rFonts w:ascii="Narkisim" w:eastAsia="Calibri" w:hAnsi="Narkisim"/>
          <w:sz w:val="24"/>
          <w:szCs w:val="24"/>
          <w:rtl/>
        </w:rPr>
        <w:t>–</w:t>
      </w:r>
      <w:r w:rsidRPr="008A78F3">
        <w:rPr>
          <w:rFonts w:ascii="Narkisim" w:eastAsia="Calibri" w:hAnsi="Narkisim"/>
          <w:sz w:val="24"/>
          <w:szCs w:val="24"/>
          <w:rtl/>
        </w:rPr>
        <w:t xml:space="preserve"> אך בפשטות נראה שאין לה שום משמעות הלכתית. </w:t>
      </w:r>
    </w:p>
    <w:p w:rsidR="004500E2" w:rsidRPr="008A78F3" w:rsidRDefault="004500E2" w:rsidP="008A78F3">
      <w:pPr>
        <w:autoSpaceDE/>
        <w:autoSpaceDN/>
        <w:spacing w:after="160" w:line="360" w:lineRule="auto"/>
        <w:rPr>
          <w:rFonts w:ascii="Narkisim" w:eastAsia="Calibri" w:hAnsi="Narkisim"/>
          <w:sz w:val="24"/>
          <w:szCs w:val="24"/>
          <w:rtl/>
        </w:rPr>
      </w:pPr>
      <w:r w:rsidRPr="008A78F3">
        <w:rPr>
          <w:rFonts w:ascii="Narkisim" w:eastAsia="Calibri" w:hAnsi="Narkisim"/>
          <w:sz w:val="24"/>
          <w:szCs w:val="24"/>
          <w:rtl/>
        </w:rPr>
        <w:lastRenderedPageBreak/>
        <w:t>ברם, העובדה שדווקא ביחס לברכת הגומל אנו מוצאים את אותה הצעה מחודשת, אמורה לעורר כמה סימני שאלה. שהרי בתחומים הלכתיים רבים למדנו על ספק ברכות, ובאף אחד מהם לא הועלתה הצעה לברך בלי שם ומלכות רק כדי להניח את דעתו של זה ששרוי בעלטת הספק. להיפך; כיוון שספק ברכות להקל</w:t>
      </w:r>
      <w:r w:rsidRPr="008A78F3">
        <w:rPr>
          <w:rStyle w:val="a6"/>
          <w:rtl/>
        </w:rPr>
        <w:footnoteReference w:id="3"/>
      </w:r>
      <w:r w:rsidRPr="008A78F3">
        <w:rPr>
          <w:rFonts w:ascii="Narkisim" w:eastAsia="Calibri" w:hAnsi="Narkisim"/>
          <w:sz w:val="24"/>
          <w:szCs w:val="24"/>
          <w:rtl/>
        </w:rPr>
        <w:t xml:space="preserve">, אדם הנתון בספק שכזה אינו אמור לברך כלל. </w:t>
      </w:r>
    </w:p>
    <w:p w:rsidR="004500E2" w:rsidRPr="008A78F3" w:rsidRDefault="004500E2" w:rsidP="008A78F3">
      <w:pPr>
        <w:autoSpaceDE/>
        <w:autoSpaceDN/>
        <w:spacing w:after="160" w:line="360" w:lineRule="auto"/>
        <w:rPr>
          <w:rFonts w:ascii="Narkisim" w:eastAsia="Calibri" w:hAnsi="Narkisim"/>
          <w:sz w:val="24"/>
          <w:szCs w:val="24"/>
          <w:rtl/>
        </w:rPr>
      </w:pPr>
      <w:r w:rsidRPr="008A78F3">
        <w:rPr>
          <w:rFonts w:ascii="Narkisim" w:eastAsia="Calibri" w:hAnsi="Narkisim"/>
          <w:sz w:val="24"/>
          <w:szCs w:val="24"/>
          <w:rtl/>
        </w:rPr>
        <w:t xml:space="preserve">המקור לחידושו הגדול של המחבר הוא </w:t>
      </w:r>
      <w:proofErr w:type="spellStart"/>
      <w:r w:rsidRPr="008A78F3">
        <w:rPr>
          <w:rFonts w:ascii="Narkisim" w:eastAsia="Calibri" w:hAnsi="Narkisim"/>
          <w:sz w:val="24"/>
          <w:szCs w:val="24"/>
          <w:rtl/>
        </w:rPr>
        <w:t>הראב"ד</w:t>
      </w:r>
      <w:proofErr w:type="spellEnd"/>
      <w:r w:rsidRPr="008A78F3">
        <w:rPr>
          <w:rFonts w:ascii="Narkisim" w:eastAsia="Calibri" w:hAnsi="Narkisim"/>
          <w:sz w:val="24"/>
          <w:szCs w:val="24"/>
          <w:rtl/>
        </w:rPr>
        <w:t xml:space="preserve"> שהזכרנו לעיל. </w:t>
      </w:r>
      <w:proofErr w:type="spellStart"/>
      <w:r w:rsidRPr="008A78F3">
        <w:rPr>
          <w:rFonts w:ascii="Narkisim" w:eastAsia="Calibri" w:hAnsi="Narkisim"/>
          <w:sz w:val="24"/>
          <w:szCs w:val="24"/>
          <w:rtl/>
        </w:rPr>
        <w:t>הראב"ד</w:t>
      </w:r>
      <w:proofErr w:type="spellEnd"/>
      <w:r w:rsidRPr="008A78F3">
        <w:rPr>
          <w:rFonts w:ascii="Narkisim" w:eastAsia="Calibri" w:hAnsi="Narkisim"/>
          <w:sz w:val="24"/>
          <w:szCs w:val="24"/>
          <w:rtl/>
        </w:rPr>
        <w:t xml:space="preserve"> התייחס להמשך </w:t>
      </w:r>
      <w:proofErr w:type="spellStart"/>
      <w:r w:rsidRPr="008A78F3">
        <w:rPr>
          <w:rFonts w:ascii="Narkisim" w:eastAsia="Calibri" w:hAnsi="Narkisim"/>
          <w:sz w:val="24"/>
          <w:szCs w:val="24"/>
          <w:rtl/>
        </w:rPr>
        <w:t>הסוגייה</w:t>
      </w:r>
      <w:proofErr w:type="spellEnd"/>
      <w:r w:rsidRPr="008A78F3">
        <w:rPr>
          <w:rFonts w:ascii="Narkisim" w:eastAsia="Calibri" w:hAnsi="Narkisim"/>
          <w:sz w:val="24"/>
          <w:szCs w:val="24"/>
          <w:rtl/>
        </w:rPr>
        <w:t xml:space="preserve"> בברכות נד ע"ב, שם מסופר הסיפור הבא: </w:t>
      </w:r>
    </w:p>
    <w:p w:rsidR="004500E2" w:rsidRPr="00480FD0" w:rsidRDefault="004500E2" w:rsidP="004500E2">
      <w:pPr>
        <w:pStyle w:val="aa"/>
        <w:rPr>
          <w:sz w:val="22"/>
          <w:szCs w:val="24"/>
          <w:rtl/>
        </w:rPr>
      </w:pPr>
      <w:r w:rsidRPr="00480FD0">
        <w:rPr>
          <w:sz w:val="22"/>
          <w:szCs w:val="24"/>
          <w:rtl/>
        </w:rPr>
        <w:t xml:space="preserve">רב יהודה חלש ואתפח. על לגביה רב </w:t>
      </w:r>
      <w:proofErr w:type="spellStart"/>
      <w:r w:rsidRPr="00480FD0">
        <w:rPr>
          <w:sz w:val="22"/>
          <w:szCs w:val="24"/>
          <w:rtl/>
        </w:rPr>
        <w:t>חנא</w:t>
      </w:r>
      <w:proofErr w:type="spellEnd"/>
      <w:r w:rsidRPr="00480FD0">
        <w:rPr>
          <w:sz w:val="22"/>
          <w:szCs w:val="24"/>
          <w:rtl/>
        </w:rPr>
        <w:t xml:space="preserve"> </w:t>
      </w:r>
      <w:proofErr w:type="spellStart"/>
      <w:r w:rsidRPr="00480FD0">
        <w:rPr>
          <w:sz w:val="22"/>
          <w:szCs w:val="24"/>
          <w:rtl/>
        </w:rPr>
        <w:t>בגדתאה</w:t>
      </w:r>
      <w:proofErr w:type="spellEnd"/>
      <w:r w:rsidRPr="00480FD0">
        <w:rPr>
          <w:sz w:val="22"/>
          <w:szCs w:val="24"/>
          <w:rtl/>
        </w:rPr>
        <w:t xml:space="preserve"> ורבנן, אמרי ליה: </w:t>
      </w:r>
      <w:proofErr w:type="spellStart"/>
      <w:r w:rsidRPr="00480FD0">
        <w:rPr>
          <w:sz w:val="22"/>
          <w:szCs w:val="24"/>
          <w:rtl/>
        </w:rPr>
        <w:t>בריך</w:t>
      </w:r>
      <w:proofErr w:type="spellEnd"/>
      <w:r w:rsidRPr="00480FD0">
        <w:rPr>
          <w:sz w:val="22"/>
          <w:szCs w:val="24"/>
          <w:rtl/>
        </w:rPr>
        <w:t xml:space="preserve"> רחמנא </w:t>
      </w:r>
      <w:proofErr w:type="spellStart"/>
      <w:r w:rsidRPr="00480FD0">
        <w:rPr>
          <w:sz w:val="22"/>
          <w:szCs w:val="24"/>
          <w:rtl/>
        </w:rPr>
        <w:t>דיהבך</w:t>
      </w:r>
      <w:proofErr w:type="spellEnd"/>
      <w:r w:rsidRPr="00480FD0">
        <w:rPr>
          <w:sz w:val="22"/>
          <w:szCs w:val="24"/>
          <w:rtl/>
        </w:rPr>
        <w:t xml:space="preserve"> ניהלן ולא יהבך </w:t>
      </w:r>
      <w:proofErr w:type="spellStart"/>
      <w:r w:rsidRPr="00480FD0">
        <w:rPr>
          <w:sz w:val="22"/>
          <w:szCs w:val="24"/>
          <w:rtl/>
        </w:rPr>
        <w:t>לעפרא</w:t>
      </w:r>
      <w:proofErr w:type="spellEnd"/>
      <w:r w:rsidRPr="00480FD0">
        <w:rPr>
          <w:sz w:val="22"/>
          <w:szCs w:val="24"/>
          <w:rtl/>
        </w:rPr>
        <w:t xml:space="preserve"> [=יתברך שמו </w:t>
      </w:r>
      <w:proofErr w:type="spellStart"/>
      <w:r w:rsidRPr="00480FD0">
        <w:rPr>
          <w:sz w:val="22"/>
          <w:szCs w:val="24"/>
          <w:rtl/>
        </w:rPr>
        <w:t>שנתנך</w:t>
      </w:r>
      <w:proofErr w:type="spellEnd"/>
      <w:r w:rsidRPr="00480FD0">
        <w:rPr>
          <w:sz w:val="22"/>
          <w:szCs w:val="24"/>
          <w:rtl/>
        </w:rPr>
        <w:t xml:space="preserve"> לפנינו ולא </w:t>
      </w:r>
      <w:proofErr w:type="spellStart"/>
      <w:r w:rsidRPr="00480FD0">
        <w:rPr>
          <w:sz w:val="22"/>
          <w:szCs w:val="24"/>
          <w:rtl/>
        </w:rPr>
        <w:t>נתנך</w:t>
      </w:r>
      <w:proofErr w:type="spellEnd"/>
      <w:r w:rsidRPr="00480FD0">
        <w:rPr>
          <w:sz w:val="22"/>
          <w:szCs w:val="24"/>
          <w:rtl/>
        </w:rPr>
        <w:t xml:space="preserve"> לעפר]. אמר להו: </w:t>
      </w:r>
      <w:proofErr w:type="spellStart"/>
      <w:r w:rsidRPr="00480FD0">
        <w:rPr>
          <w:sz w:val="22"/>
          <w:szCs w:val="24"/>
          <w:rtl/>
        </w:rPr>
        <w:t>פטרתון</w:t>
      </w:r>
      <w:proofErr w:type="spellEnd"/>
      <w:r w:rsidRPr="00480FD0">
        <w:rPr>
          <w:sz w:val="22"/>
          <w:szCs w:val="24"/>
          <w:rtl/>
        </w:rPr>
        <w:t xml:space="preserve"> </w:t>
      </w:r>
      <w:proofErr w:type="spellStart"/>
      <w:r w:rsidRPr="00480FD0">
        <w:rPr>
          <w:sz w:val="22"/>
          <w:szCs w:val="24"/>
          <w:rtl/>
        </w:rPr>
        <w:t>יתי</w:t>
      </w:r>
      <w:proofErr w:type="spellEnd"/>
      <w:r w:rsidRPr="00480FD0">
        <w:rPr>
          <w:sz w:val="22"/>
          <w:szCs w:val="24"/>
          <w:rtl/>
        </w:rPr>
        <w:t xml:space="preserve"> </w:t>
      </w:r>
      <w:proofErr w:type="spellStart"/>
      <w:r w:rsidRPr="00480FD0">
        <w:rPr>
          <w:sz w:val="22"/>
          <w:szCs w:val="24"/>
          <w:rtl/>
        </w:rPr>
        <w:t>מלאודויי</w:t>
      </w:r>
      <w:proofErr w:type="spellEnd"/>
      <w:r w:rsidRPr="00480FD0">
        <w:rPr>
          <w:sz w:val="22"/>
          <w:szCs w:val="24"/>
          <w:rtl/>
        </w:rPr>
        <w:t xml:space="preserve"> [=פטרתני מלהודות, מלברך הגומל]. והא אמר </w:t>
      </w:r>
      <w:proofErr w:type="spellStart"/>
      <w:r w:rsidRPr="00480FD0">
        <w:rPr>
          <w:sz w:val="22"/>
          <w:szCs w:val="24"/>
          <w:rtl/>
        </w:rPr>
        <w:t>אביי</w:t>
      </w:r>
      <w:proofErr w:type="spellEnd"/>
      <w:r w:rsidRPr="00480FD0">
        <w:rPr>
          <w:sz w:val="22"/>
          <w:szCs w:val="24"/>
          <w:rtl/>
        </w:rPr>
        <w:t xml:space="preserve">: בעי </w:t>
      </w:r>
      <w:proofErr w:type="spellStart"/>
      <w:r w:rsidRPr="00480FD0">
        <w:rPr>
          <w:sz w:val="22"/>
          <w:szCs w:val="24"/>
          <w:rtl/>
        </w:rPr>
        <w:t>אודויי</w:t>
      </w:r>
      <w:proofErr w:type="spellEnd"/>
      <w:r w:rsidRPr="00480FD0">
        <w:rPr>
          <w:sz w:val="22"/>
          <w:szCs w:val="24"/>
          <w:rtl/>
        </w:rPr>
        <w:t xml:space="preserve"> באפי עשרה? </w:t>
      </w:r>
      <w:proofErr w:type="spellStart"/>
      <w:r w:rsidRPr="00480FD0">
        <w:rPr>
          <w:sz w:val="22"/>
          <w:szCs w:val="24"/>
          <w:rtl/>
        </w:rPr>
        <w:t>דהוו</w:t>
      </w:r>
      <w:proofErr w:type="spellEnd"/>
      <w:r w:rsidRPr="00480FD0">
        <w:rPr>
          <w:sz w:val="22"/>
          <w:szCs w:val="24"/>
          <w:rtl/>
        </w:rPr>
        <w:t xml:space="preserve"> בי עשרה. והא </w:t>
      </w:r>
      <w:proofErr w:type="spellStart"/>
      <w:r w:rsidRPr="00480FD0">
        <w:rPr>
          <w:sz w:val="22"/>
          <w:szCs w:val="24"/>
          <w:rtl/>
        </w:rPr>
        <w:t>איהו</w:t>
      </w:r>
      <w:proofErr w:type="spellEnd"/>
      <w:r w:rsidRPr="00480FD0">
        <w:rPr>
          <w:sz w:val="22"/>
          <w:szCs w:val="24"/>
          <w:rtl/>
        </w:rPr>
        <w:t xml:space="preserve"> לא </w:t>
      </w:r>
      <w:proofErr w:type="spellStart"/>
      <w:r w:rsidRPr="00480FD0">
        <w:rPr>
          <w:sz w:val="22"/>
          <w:szCs w:val="24"/>
          <w:rtl/>
        </w:rPr>
        <w:t>קא</w:t>
      </w:r>
      <w:proofErr w:type="spellEnd"/>
      <w:r w:rsidRPr="00480FD0">
        <w:rPr>
          <w:sz w:val="22"/>
          <w:szCs w:val="24"/>
          <w:rtl/>
        </w:rPr>
        <w:t xml:space="preserve"> </w:t>
      </w:r>
      <w:r w:rsidR="00480FD0">
        <w:rPr>
          <w:sz w:val="22"/>
          <w:szCs w:val="24"/>
          <w:rtl/>
        </w:rPr>
        <w:t xml:space="preserve">מודה? לא צריך, </w:t>
      </w:r>
      <w:proofErr w:type="spellStart"/>
      <w:r w:rsidR="00480FD0">
        <w:rPr>
          <w:sz w:val="22"/>
          <w:szCs w:val="24"/>
          <w:rtl/>
        </w:rPr>
        <w:t>דעני</w:t>
      </w:r>
      <w:proofErr w:type="spellEnd"/>
      <w:r w:rsidR="00480FD0">
        <w:rPr>
          <w:sz w:val="22"/>
          <w:szCs w:val="24"/>
          <w:rtl/>
        </w:rPr>
        <w:t xml:space="preserve"> </w:t>
      </w:r>
      <w:proofErr w:type="spellStart"/>
      <w:r w:rsidR="00480FD0">
        <w:rPr>
          <w:sz w:val="22"/>
          <w:szCs w:val="24"/>
          <w:rtl/>
        </w:rPr>
        <w:t>בתרייהו</w:t>
      </w:r>
      <w:proofErr w:type="spellEnd"/>
      <w:r w:rsidR="00480FD0">
        <w:rPr>
          <w:sz w:val="22"/>
          <w:szCs w:val="24"/>
          <w:rtl/>
        </w:rPr>
        <w:t xml:space="preserve"> אמן</w:t>
      </w:r>
      <w:r w:rsidRPr="00480FD0">
        <w:rPr>
          <w:sz w:val="22"/>
          <w:szCs w:val="24"/>
          <w:rtl/>
        </w:rPr>
        <w:t>.</w:t>
      </w:r>
    </w:p>
    <w:p w:rsidR="004500E2" w:rsidRPr="00480FD0" w:rsidRDefault="004500E2" w:rsidP="00480FD0">
      <w:pPr>
        <w:autoSpaceDE/>
        <w:autoSpaceDN/>
        <w:spacing w:after="160" w:line="360" w:lineRule="auto"/>
        <w:rPr>
          <w:rFonts w:ascii="Narkisim" w:eastAsia="Calibri" w:hAnsi="Narkisim"/>
          <w:sz w:val="24"/>
          <w:szCs w:val="24"/>
          <w:rtl/>
        </w:rPr>
      </w:pPr>
      <w:proofErr w:type="spellStart"/>
      <w:r w:rsidRPr="00480FD0">
        <w:rPr>
          <w:rFonts w:ascii="Narkisim" w:eastAsia="Calibri" w:hAnsi="Narkisim"/>
          <w:sz w:val="24"/>
          <w:szCs w:val="24"/>
          <w:rtl/>
        </w:rPr>
        <w:t>סוגייה</w:t>
      </w:r>
      <w:proofErr w:type="spellEnd"/>
      <w:r w:rsidRPr="00480FD0">
        <w:rPr>
          <w:rFonts w:ascii="Narkisim" w:eastAsia="Calibri" w:hAnsi="Narkisim"/>
          <w:sz w:val="24"/>
          <w:szCs w:val="24"/>
          <w:rtl/>
        </w:rPr>
        <w:t xml:space="preserve"> זו מעוררת שתי שאלות:</w:t>
      </w:r>
    </w:p>
    <w:p w:rsidR="004500E2" w:rsidRPr="00480FD0" w:rsidRDefault="00480FD0" w:rsidP="00480FD0">
      <w:pPr>
        <w:autoSpaceDE/>
        <w:autoSpaceDN/>
        <w:spacing w:after="160" w:line="360" w:lineRule="auto"/>
        <w:rPr>
          <w:rFonts w:ascii="Narkisim" w:eastAsia="Calibri" w:hAnsi="Narkisim"/>
          <w:sz w:val="24"/>
          <w:szCs w:val="24"/>
          <w:rtl/>
        </w:rPr>
      </w:pPr>
      <w:r>
        <w:rPr>
          <w:rFonts w:ascii="Narkisim" w:eastAsia="Calibri" w:hAnsi="Narkisim"/>
          <w:sz w:val="24"/>
          <w:szCs w:val="24"/>
          <w:rtl/>
        </w:rPr>
        <w:t xml:space="preserve">א. </w:t>
      </w:r>
      <w:r w:rsidR="004500E2" w:rsidRPr="00480FD0">
        <w:rPr>
          <w:rFonts w:ascii="Narkisim" w:eastAsia="Calibri" w:hAnsi="Narkisim"/>
          <w:sz w:val="24"/>
          <w:szCs w:val="24"/>
          <w:rtl/>
        </w:rPr>
        <w:t xml:space="preserve">כיצד יכול היה רב יהודה לצאת ידי חובת הברכה בברכת אחרים? שאלה זו הועלתה על ידי הגמרא עצמה, והתשובה היא שרב יהודה ענה אחריהם אמן. כמובן, הסבר זה אינו מניח את הדעת, משום שבדרך כלל אדם שאינו חייב בברכה אינו יכול להוציא ידי חובה את מי שכן חייב באמצעות </w:t>
      </w:r>
      <w:proofErr w:type="spellStart"/>
      <w:r w:rsidR="004500E2" w:rsidRPr="00480FD0">
        <w:rPr>
          <w:rFonts w:ascii="Narkisim" w:eastAsia="Calibri" w:hAnsi="Narkisim"/>
          <w:sz w:val="24"/>
          <w:szCs w:val="24"/>
          <w:rtl/>
        </w:rPr>
        <w:t>עניית</w:t>
      </w:r>
      <w:proofErr w:type="spellEnd"/>
      <w:r w:rsidR="004500E2" w:rsidRPr="00480FD0">
        <w:rPr>
          <w:rFonts w:ascii="Narkisim" w:eastAsia="Calibri" w:hAnsi="Narkisim"/>
          <w:sz w:val="24"/>
          <w:szCs w:val="24"/>
          <w:rtl/>
        </w:rPr>
        <w:t xml:space="preserve"> אמן.</w:t>
      </w:r>
    </w:p>
    <w:p w:rsidR="004500E2" w:rsidRPr="00480FD0" w:rsidRDefault="00480FD0" w:rsidP="00480FD0">
      <w:pPr>
        <w:autoSpaceDE/>
        <w:autoSpaceDN/>
        <w:spacing w:after="160" w:line="360" w:lineRule="auto"/>
        <w:rPr>
          <w:rFonts w:ascii="Narkisim" w:eastAsia="Calibri" w:hAnsi="Narkisim"/>
          <w:sz w:val="24"/>
          <w:szCs w:val="24"/>
          <w:rtl/>
        </w:rPr>
      </w:pPr>
      <w:r>
        <w:rPr>
          <w:rFonts w:ascii="Narkisim" w:eastAsia="Calibri" w:hAnsi="Narkisim"/>
          <w:sz w:val="24"/>
          <w:szCs w:val="24"/>
          <w:rtl/>
        </w:rPr>
        <w:t xml:space="preserve">ב. </w:t>
      </w:r>
      <w:r w:rsidR="004500E2" w:rsidRPr="00480FD0">
        <w:rPr>
          <w:rFonts w:ascii="Narkisim" w:eastAsia="Calibri" w:hAnsi="Narkisim"/>
          <w:sz w:val="24"/>
          <w:szCs w:val="24"/>
          <w:rtl/>
        </w:rPr>
        <w:t xml:space="preserve">השאלה הקשה יותר היא כיצד יכול היה רב יהודה לצאת ידי חובתו באמצעות ברכת החכמים, הרי הם </w:t>
      </w:r>
      <w:r w:rsidR="004500E2" w:rsidRPr="00480FD0">
        <w:rPr>
          <w:rFonts w:ascii="Narkisim" w:eastAsia="Calibri" w:hAnsi="Narkisim"/>
          <w:sz w:val="24"/>
          <w:szCs w:val="24"/>
          <w:rtl/>
        </w:rPr>
        <w:lastRenderedPageBreak/>
        <w:t>לא כללו בברכתם שם</w:t>
      </w:r>
      <w:r w:rsidR="004500E2" w:rsidRPr="00480FD0">
        <w:rPr>
          <w:rStyle w:val="a6"/>
          <w:rtl/>
        </w:rPr>
        <w:footnoteReference w:id="4"/>
      </w:r>
      <w:r>
        <w:rPr>
          <w:rFonts w:ascii="Narkisim" w:eastAsia="Calibri" w:hAnsi="Narkisim"/>
          <w:sz w:val="24"/>
          <w:szCs w:val="24"/>
          <w:rtl/>
        </w:rPr>
        <w:t xml:space="preserve"> ומלכות כלל, ואין זו כלל ברכה!</w:t>
      </w:r>
    </w:p>
    <w:p w:rsidR="004500E2" w:rsidRPr="00480FD0" w:rsidRDefault="004500E2" w:rsidP="00480FD0">
      <w:pPr>
        <w:autoSpaceDE/>
        <w:autoSpaceDN/>
        <w:spacing w:after="160" w:line="360" w:lineRule="auto"/>
        <w:rPr>
          <w:rFonts w:ascii="Narkisim" w:eastAsia="Calibri" w:hAnsi="Narkisim"/>
          <w:sz w:val="24"/>
          <w:szCs w:val="24"/>
          <w:rtl/>
        </w:rPr>
      </w:pPr>
      <w:proofErr w:type="spellStart"/>
      <w:r w:rsidRPr="00480FD0">
        <w:rPr>
          <w:rFonts w:ascii="Narkisim" w:eastAsia="Calibri" w:hAnsi="Narkisim"/>
          <w:sz w:val="24"/>
          <w:szCs w:val="24"/>
          <w:rtl/>
        </w:rPr>
        <w:t>הראב"ד</w:t>
      </w:r>
      <w:proofErr w:type="spellEnd"/>
      <w:r w:rsidRPr="00480FD0">
        <w:rPr>
          <w:rFonts w:ascii="Narkisim" w:eastAsia="Calibri" w:hAnsi="Narkisim"/>
          <w:sz w:val="24"/>
          <w:szCs w:val="24"/>
          <w:rtl/>
        </w:rPr>
        <w:t xml:space="preserve"> העלה את השאלה השנייה, ומכוחה הגיע לחידוש מרחיק לכת:</w:t>
      </w:r>
    </w:p>
    <w:p w:rsidR="004500E2" w:rsidRPr="00480FD0" w:rsidRDefault="004500E2" w:rsidP="004500E2">
      <w:pPr>
        <w:pStyle w:val="aa"/>
        <w:rPr>
          <w:sz w:val="22"/>
          <w:szCs w:val="24"/>
          <w:rtl/>
        </w:rPr>
      </w:pPr>
      <w:r w:rsidRPr="00480FD0">
        <w:rPr>
          <w:sz w:val="22"/>
          <w:szCs w:val="24"/>
          <w:rtl/>
        </w:rPr>
        <w:t xml:space="preserve">והרב ר' אברהם בר דוד ז"ל כתב: קשה לי, רב יהודה </w:t>
      </w:r>
      <w:proofErr w:type="spellStart"/>
      <w:r w:rsidRPr="00480FD0">
        <w:rPr>
          <w:sz w:val="22"/>
          <w:szCs w:val="24"/>
          <w:rtl/>
        </w:rPr>
        <w:t>היכי</w:t>
      </w:r>
      <w:proofErr w:type="spellEnd"/>
      <w:r w:rsidRPr="00480FD0">
        <w:rPr>
          <w:sz w:val="22"/>
          <w:szCs w:val="24"/>
          <w:rtl/>
        </w:rPr>
        <w:t xml:space="preserve"> פטר </w:t>
      </w:r>
      <w:proofErr w:type="spellStart"/>
      <w:r w:rsidRPr="00480FD0">
        <w:rPr>
          <w:sz w:val="22"/>
          <w:szCs w:val="24"/>
          <w:rtl/>
        </w:rPr>
        <w:t>נפשיה</w:t>
      </w:r>
      <w:proofErr w:type="spellEnd"/>
      <w:r w:rsidRPr="00480FD0">
        <w:rPr>
          <w:sz w:val="22"/>
          <w:szCs w:val="24"/>
          <w:rtl/>
        </w:rPr>
        <w:t xml:space="preserve"> בהאי ברכה </w:t>
      </w:r>
      <w:proofErr w:type="spellStart"/>
      <w:r w:rsidRPr="00480FD0">
        <w:rPr>
          <w:sz w:val="22"/>
          <w:szCs w:val="24"/>
          <w:rtl/>
        </w:rPr>
        <w:t>בענית</w:t>
      </w:r>
      <w:proofErr w:type="spellEnd"/>
      <w:r w:rsidRPr="00480FD0">
        <w:rPr>
          <w:sz w:val="22"/>
          <w:szCs w:val="24"/>
          <w:rtl/>
        </w:rPr>
        <w:t xml:space="preserve"> אמן </w:t>
      </w:r>
      <w:proofErr w:type="spellStart"/>
      <w:r w:rsidRPr="00480FD0">
        <w:rPr>
          <w:sz w:val="22"/>
          <w:szCs w:val="24"/>
          <w:rtl/>
        </w:rPr>
        <w:t>בתרייהו</w:t>
      </w:r>
      <w:proofErr w:type="spellEnd"/>
      <w:r w:rsidRPr="00480FD0">
        <w:rPr>
          <w:sz w:val="22"/>
          <w:szCs w:val="24"/>
          <w:rtl/>
        </w:rPr>
        <w:t xml:space="preserve">, </w:t>
      </w:r>
      <w:proofErr w:type="spellStart"/>
      <w:r w:rsidRPr="00480FD0">
        <w:rPr>
          <w:sz w:val="22"/>
          <w:szCs w:val="24"/>
          <w:rtl/>
        </w:rPr>
        <w:t>דהא</w:t>
      </w:r>
      <w:proofErr w:type="spellEnd"/>
      <w:r w:rsidRPr="00480FD0">
        <w:rPr>
          <w:sz w:val="22"/>
          <w:szCs w:val="24"/>
          <w:rtl/>
        </w:rPr>
        <w:t xml:space="preserve"> </w:t>
      </w:r>
      <w:proofErr w:type="spellStart"/>
      <w:r w:rsidRPr="00480FD0">
        <w:rPr>
          <w:sz w:val="22"/>
          <w:szCs w:val="24"/>
          <w:rtl/>
        </w:rPr>
        <w:t>ליכא</w:t>
      </w:r>
      <w:proofErr w:type="spellEnd"/>
      <w:r w:rsidRPr="00480FD0">
        <w:rPr>
          <w:sz w:val="22"/>
          <w:szCs w:val="24"/>
          <w:rtl/>
        </w:rPr>
        <w:t xml:space="preserve"> מלכות?! אלא, כל ברכה דלא </w:t>
      </w:r>
      <w:proofErr w:type="spellStart"/>
      <w:r w:rsidRPr="00480FD0">
        <w:rPr>
          <w:sz w:val="22"/>
          <w:szCs w:val="24"/>
          <w:rtl/>
        </w:rPr>
        <w:t>קביע</w:t>
      </w:r>
      <w:proofErr w:type="spellEnd"/>
      <w:r w:rsidRPr="00480FD0">
        <w:rPr>
          <w:sz w:val="22"/>
          <w:szCs w:val="24"/>
          <w:rtl/>
        </w:rPr>
        <w:t xml:space="preserve"> לה </w:t>
      </w:r>
      <w:proofErr w:type="spellStart"/>
      <w:r w:rsidRPr="00480FD0">
        <w:rPr>
          <w:sz w:val="22"/>
          <w:szCs w:val="24"/>
          <w:rtl/>
        </w:rPr>
        <w:t>דוכתא</w:t>
      </w:r>
      <w:proofErr w:type="spellEnd"/>
      <w:r w:rsidRPr="00480FD0">
        <w:rPr>
          <w:sz w:val="22"/>
          <w:szCs w:val="24"/>
          <w:rtl/>
        </w:rPr>
        <w:t xml:space="preserve"> </w:t>
      </w:r>
      <w:r w:rsidR="00480FD0">
        <w:rPr>
          <w:sz w:val="22"/>
          <w:szCs w:val="24"/>
          <w:rtl/>
        </w:rPr>
        <w:t>–</w:t>
      </w:r>
      <w:r w:rsidRPr="00480FD0">
        <w:rPr>
          <w:sz w:val="22"/>
          <w:szCs w:val="24"/>
          <w:rtl/>
        </w:rPr>
        <w:t xml:space="preserve"> </w:t>
      </w:r>
      <w:proofErr w:type="spellStart"/>
      <w:r w:rsidRPr="00480FD0">
        <w:rPr>
          <w:sz w:val="22"/>
          <w:szCs w:val="24"/>
          <w:rtl/>
        </w:rPr>
        <w:t>מקילינן</w:t>
      </w:r>
      <w:proofErr w:type="spellEnd"/>
      <w:r w:rsidRPr="00480FD0">
        <w:rPr>
          <w:sz w:val="22"/>
          <w:szCs w:val="24"/>
          <w:rtl/>
        </w:rPr>
        <w:t xml:space="preserve"> בה, וראיה לכולן </w:t>
      </w:r>
      <w:r w:rsidR="00480FD0">
        <w:rPr>
          <w:sz w:val="22"/>
          <w:szCs w:val="24"/>
          <w:rtl/>
        </w:rPr>
        <w:t>–</w:t>
      </w:r>
      <w:r w:rsidRPr="00480FD0">
        <w:rPr>
          <w:sz w:val="22"/>
          <w:szCs w:val="24"/>
          <w:rtl/>
        </w:rPr>
        <w:t xml:space="preserve"> ברכת הזימון, שאין בה לא הזכרה ולא מלכות. וכן תמצא בתפלת הדרך שאין בה מלכות, וכן בתפילה קצרה, וגם אינו פותח בהן בברוך. כל אלו מפני שאין להן קבע, לפי שאין כל דרך ראוי לתפילה זו אלא עד פרסה, וכן לתפילה קצרה אלא במקום סכנה, וברכת זימון אינה בכל שלושה שאכלו אלא אם כן הסבו, וכן ברכת חולים אינ</w:t>
      </w:r>
      <w:r w:rsidR="00480FD0">
        <w:rPr>
          <w:sz w:val="22"/>
          <w:szCs w:val="24"/>
          <w:rtl/>
        </w:rPr>
        <w:t>ה אלא במכה של חלל שיש בה סכנה.</w:t>
      </w:r>
    </w:p>
    <w:p w:rsidR="004500E2" w:rsidRPr="00480FD0" w:rsidRDefault="004500E2" w:rsidP="00480FD0">
      <w:pPr>
        <w:autoSpaceDE/>
        <w:autoSpaceDN/>
        <w:spacing w:after="160" w:line="360" w:lineRule="auto"/>
        <w:rPr>
          <w:rFonts w:ascii="Narkisim" w:eastAsia="Calibri" w:hAnsi="Narkisim"/>
          <w:sz w:val="24"/>
          <w:szCs w:val="24"/>
          <w:rtl/>
        </w:rPr>
      </w:pPr>
      <w:proofErr w:type="spellStart"/>
      <w:r w:rsidRPr="00480FD0">
        <w:rPr>
          <w:rFonts w:ascii="Narkisim" w:eastAsia="Calibri" w:hAnsi="Narkisim"/>
          <w:sz w:val="24"/>
          <w:szCs w:val="24"/>
          <w:rtl/>
        </w:rPr>
        <w:t>הראב"ד</w:t>
      </w:r>
      <w:proofErr w:type="spellEnd"/>
      <w:r w:rsidRPr="00480FD0">
        <w:rPr>
          <w:rFonts w:ascii="Narkisim" w:eastAsia="Calibri" w:hAnsi="Narkisim"/>
          <w:sz w:val="24"/>
          <w:szCs w:val="24"/>
          <w:rtl/>
        </w:rPr>
        <w:t xml:space="preserve"> מסביר שרק ברכה קבועה, ולא ברכה מזדמנת, צריכה שם ומלכות. </w:t>
      </w:r>
      <w:proofErr w:type="spellStart"/>
      <w:r w:rsidRPr="00480FD0">
        <w:rPr>
          <w:rFonts w:ascii="Narkisim" w:eastAsia="Calibri" w:hAnsi="Narkisim"/>
          <w:sz w:val="24"/>
          <w:szCs w:val="24"/>
          <w:rtl/>
        </w:rPr>
        <w:t>הראב"ד</w:t>
      </w:r>
      <w:proofErr w:type="spellEnd"/>
      <w:r w:rsidRPr="00480FD0">
        <w:rPr>
          <w:rFonts w:ascii="Narkisim" w:eastAsia="Calibri" w:hAnsi="Narkisim"/>
          <w:sz w:val="24"/>
          <w:szCs w:val="24"/>
          <w:rtl/>
        </w:rPr>
        <w:t xml:space="preserve"> נותן מספר דוגמאות לברכות מזדמנות, אך אינו מגדיר כלל המגדיר אותן. על כל פנים, לדעת </w:t>
      </w:r>
      <w:proofErr w:type="spellStart"/>
      <w:r w:rsidRPr="00480FD0">
        <w:rPr>
          <w:rFonts w:ascii="Narkisim" w:eastAsia="Calibri" w:hAnsi="Narkisim"/>
          <w:sz w:val="24"/>
          <w:szCs w:val="24"/>
          <w:rtl/>
        </w:rPr>
        <w:t>הראב"ד</w:t>
      </w:r>
      <w:proofErr w:type="spellEnd"/>
      <w:r w:rsidRPr="00480FD0">
        <w:rPr>
          <w:rFonts w:ascii="Narkisim" w:eastAsia="Calibri" w:hAnsi="Narkisim"/>
          <w:sz w:val="24"/>
          <w:szCs w:val="24"/>
          <w:rtl/>
        </w:rPr>
        <w:t xml:space="preserve"> ישנו מודל של ברכה בלא שם ומלכות, כפי שעולה מן הגמרא בברכות </w:t>
      </w:r>
      <w:proofErr w:type="spellStart"/>
      <w:r w:rsidRPr="00480FD0">
        <w:rPr>
          <w:rFonts w:ascii="Narkisim" w:eastAsia="Calibri" w:hAnsi="Narkisim"/>
          <w:sz w:val="24"/>
          <w:szCs w:val="24"/>
          <w:rtl/>
        </w:rPr>
        <w:t>יב</w:t>
      </w:r>
      <w:proofErr w:type="spellEnd"/>
      <w:r w:rsidRPr="00480FD0">
        <w:rPr>
          <w:rFonts w:ascii="Narkisim" w:eastAsia="Calibri" w:hAnsi="Narkisim"/>
          <w:sz w:val="24"/>
          <w:szCs w:val="24"/>
          <w:rtl/>
        </w:rPr>
        <w:t xml:space="preserve"> ע"א שמתייחסת, לדעתו, רק לברכות קבועות.</w:t>
      </w:r>
    </w:p>
    <w:p w:rsidR="004500E2" w:rsidRPr="00480FD0" w:rsidRDefault="004500E2" w:rsidP="00480FD0">
      <w:pPr>
        <w:autoSpaceDE/>
        <w:autoSpaceDN/>
        <w:spacing w:after="160" w:line="360" w:lineRule="auto"/>
        <w:rPr>
          <w:rFonts w:ascii="Narkisim" w:eastAsia="Calibri" w:hAnsi="Narkisim"/>
          <w:sz w:val="24"/>
          <w:szCs w:val="24"/>
          <w:rtl/>
        </w:rPr>
      </w:pPr>
      <w:r w:rsidRPr="00480FD0">
        <w:rPr>
          <w:rFonts w:ascii="Narkisim" w:eastAsia="Calibri" w:hAnsi="Narkisim"/>
          <w:sz w:val="24"/>
          <w:szCs w:val="24"/>
          <w:rtl/>
        </w:rPr>
        <w:t xml:space="preserve">הרמב"ן שלל את דבריו של </w:t>
      </w:r>
      <w:proofErr w:type="spellStart"/>
      <w:r w:rsidRPr="00480FD0">
        <w:rPr>
          <w:rFonts w:ascii="Narkisim" w:eastAsia="Calibri" w:hAnsi="Narkisim"/>
          <w:sz w:val="24"/>
          <w:szCs w:val="24"/>
          <w:rtl/>
        </w:rPr>
        <w:t>הראב"ד</w:t>
      </w:r>
      <w:proofErr w:type="spellEnd"/>
      <w:r w:rsidRPr="00480FD0">
        <w:rPr>
          <w:rFonts w:ascii="Narkisim" w:eastAsia="Calibri" w:hAnsi="Narkisim"/>
          <w:sz w:val="24"/>
          <w:szCs w:val="24"/>
          <w:rtl/>
        </w:rPr>
        <w:t xml:space="preserve"> מכל וכל:</w:t>
      </w:r>
    </w:p>
    <w:p w:rsidR="004500E2" w:rsidRPr="00480FD0" w:rsidRDefault="004500E2" w:rsidP="004500E2">
      <w:pPr>
        <w:pStyle w:val="aa"/>
        <w:rPr>
          <w:sz w:val="22"/>
          <w:szCs w:val="24"/>
          <w:rtl/>
        </w:rPr>
      </w:pPr>
      <w:r w:rsidRPr="00480FD0">
        <w:rPr>
          <w:sz w:val="22"/>
          <w:szCs w:val="24"/>
          <w:rtl/>
        </w:rPr>
        <w:t xml:space="preserve">ועוד האריך הרב הרבה, אלא שאינן דברים של עיקר, וכולן טעונות שם ומלכות. ומה שצירף לכאן פתיחה אינו עניין, שאלו במטבע של ברכות תקנו אותן ולא תקנו כן בברכות של צירוף כגון נברך וכגון ברכו את ה' המבורך </w:t>
      </w:r>
      <w:proofErr w:type="spellStart"/>
      <w:r w:rsidRPr="00480FD0">
        <w:rPr>
          <w:sz w:val="22"/>
          <w:szCs w:val="24"/>
          <w:rtl/>
        </w:rPr>
        <w:t>דבית</w:t>
      </w:r>
      <w:proofErr w:type="spellEnd"/>
      <w:r w:rsidRPr="00480FD0">
        <w:rPr>
          <w:sz w:val="22"/>
          <w:szCs w:val="24"/>
          <w:rtl/>
        </w:rPr>
        <w:t xml:space="preserve"> הכנסת, וכן בקשת רחמים של דרך אינן בכלל, </w:t>
      </w:r>
      <w:proofErr w:type="spellStart"/>
      <w:r w:rsidRPr="00480FD0">
        <w:rPr>
          <w:sz w:val="22"/>
          <w:szCs w:val="24"/>
          <w:rtl/>
        </w:rPr>
        <w:t>דתפלה</w:t>
      </w:r>
      <w:proofErr w:type="spellEnd"/>
      <w:r w:rsidRPr="00480FD0">
        <w:rPr>
          <w:sz w:val="22"/>
          <w:szCs w:val="24"/>
          <w:rtl/>
        </w:rPr>
        <w:t xml:space="preserve"> בעלמא היא וקצרו בה. ולטעמו של הרב ז"ל לא יהא ברכת הזן צריכה לא שם ולא מלכות, ולא כל ברכה אחרונה </w:t>
      </w:r>
      <w:proofErr w:type="spellStart"/>
      <w:r w:rsidRPr="00480FD0">
        <w:rPr>
          <w:sz w:val="22"/>
          <w:szCs w:val="24"/>
          <w:rtl/>
        </w:rPr>
        <w:t>דשבעת</w:t>
      </w:r>
      <w:proofErr w:type="spellEnd"/>
      <w:r w:rsidRPr="00480FD0">
        <w:rPr>
          <w:sz w:val="22"/>
          <w:szCs w:val="24"/>
          <w:rtl/>
        </w:rPr>
        <w:t xml:space="preserve"> </w:t>
      </w:r>
      <w:proofErr w:type="spellStart"/>
      <w:r w:rsidRPr="00480FD0">
        <w:rPr>
          <w:sz w:val="22"/>
          <w:szCs w:val="24"/>
          <w:rtl/>
        </w:rPr>
        <w:t>המינין</w:t>
      </w:r>
      <w:proofErr w:type="spellEnd"/>
      <w:r w:rsidRPr="00480FD0">
        <w:rPr>
          <w:sz w:val="22"/>
          <w:szCs w:val="24"/>
          <w:rtl/>
        </w:rPr>
        <w:t xml:space="preserve">, מפני שאין כל אכילה ראויה לברכה זו עד שיאכל כזית וכביצה. ומה שאמר בברכת זימון </w:t>
      </w:r>
      <w:r w:rsidRPr="00480FD0">
        <w:rPr>
          <w:sz w:val="22"/>
          <w:szCs w:val="24"/>
          <w:rtl/>
        </w:rPr>
        <w:lastRenderedPageBreak/>
        <w:t xml:space="preserve">שצריכה הסיבה </w:t>
      </w:r>
      <w:r w:rsidR="00480FD0">
        <w:rPr>
          <w:sz w:val="22"/>
          <w:szCs w:val="24"/>
          <w:rtl/>
        </w:rPr>
        <w:t>–</w:t>
      </w:r>
      <w:r w:rsidRPr="00480FD0">
        <w:rPr>
          <w:sz w:val="22"/>
          <w:szCs w:val="24"/>
          <w:rtl/>
        </w:rPr>
        <w:t xml:space="preserve"> אינו כן, ולא אמרו אלא </w:t>
      </w:r>
      <w:proofErr w:type="spellStart"/>
      <w:r w:rsidRPr="00480FD0">
        <w:rPr>
          <w:sz w:val="22"/>
          <w:szCs w:val="24"/>
          <w:rtl/>
        </w:rPr>
        <w:t>בהמוציא</w:t>
      </w:r>
      <w:proofErr w:type="spellEnd"/>
      <w:r w:rsidRPr="00480FD0">
        <w:rPr>
          <w:sz w:val="22"/>
          <w:szCs w:val="24"/>
          <w:rtl/>
        </w:rPr>
        <w:t xml:space="preserve">. וכבר נתבאר </w:t>
      </w:r>
      <w:r w:rsidR="00480FD0">
        <w:rPr>
          <w:sz w:val="22"/>
          <w:szCs w:val="24"/>
          <w:rtl/>
        </w:rPr>
        <w:t xml:space="preserve">למעלה </w:t>
      </w:r>
      <w:proofErr w:type="spellStart"/>
      <w:r w:rsidR="00480FD0">
        <w:rPr>
          <w:sz w:val="22"/>
          <w:szCs w:val="24"/>
          <w:rtl/>
        </w:rPr>
        <w:t>הענין</w:t>
      </w:r>
      <w:proofErr w:type="spellEnd"/>
      <w:r w:rsidR="00480FD0">
        <w:rPr>
          <w:sz w:val="22"/>
          <w:szCs w:val="24"/>
          <w:rtl/>
        </w:rPr>
        <w:t xml:space="preserve"> הזה בראיות גמורות.</w:t>
      </w:r>
    </w:p>
    <w:p w:rsidR="004500E2" w:rsidRPr="00480FD0" w:rsidRDefault="004500E2" w:rsidP="00480FD0">
      <w:pPr>
        <w:autoSpaceDE/>
        <w:autoSpaceDN/>
        <w:spacing w:after="160" w:line="360" w:lineRule="auto"/>
        <w:rPr>
          <w:rFonts w:ascii="Narkisim" w:eastAsia="Calibri" w:hAnsi="Narkisim"/>
          <w:sz w:val="24"/>
          <w:szCs w:val="24"/>
          <w:rtl/>
        </w:rPr>
      </w:pPr>
      <w:r w:rsidRPr="00480FD0">
        <w:rPr>
          <w:rFonts w:ascii="Narkisim" w:eastAsia="Calibri" w:hAnsi="Narkisim"/>
          <w:sz w:val="24"/>
          <w:szCs w:val="24"/>
          <w:rtl/>
        </w:rPr>
        <w:t xml:space="preserve">בהמשך, דוחה הרמב"ן גם את הראיות האחרות שמביא </w:t>
      </w:r>
      <w:proofErr w:type="spellStart"/>
      <w:r w:rsidRPr="00480FD0">
        <w:rPr>
          <w:rFonts w:ascii="Narkisim" w:eastAsia="Calibri" w:hAnsi="Narkisim"/>
          <w:sz w:val="24"/>
          <w:szCs w:val="24"/>
          <w:rtl/>
        </w:rPr>
        <w:t>הראב"ד</w:t>
      </w:r>
      <w:proofErr w:type="spellEnd"/>
      <w:r w:rsidRPr="00480FD0">
        <w:rPr>
          <w:rFonts w:ascii="Narkisim" w:eastAsia="Calibri" w:hAnsi="Narkisim"/>
          <w:sz w:val="24"/>
          <w:szCs w:val="24"/>
          <w:rtl/>
        </w:rPr>
        <w:t xml:space="preserve"> שאת דבריו הבאנו לעיל. </w:t>
      </w:r>
    </w:p>
    <w:p w:rsidR="004500E2" w:rsidRDefault="004500E2" w:rsidP="00480FD0">
      <w:pPr>
        <w:pStyle w:val="2"/>
        <w:rPr>
          <w:rtl/>
        </w:rPr>
      </w:pPr>
      <w:r>
        <w:rPr>
          <w:rFonts w:hint="cs"/>
          <w:rtl/>
        </w:rPr>
        <w:t xml:space="preserve">ברכת הגומל </w:t>
      </w:r>
      <w:r w:rsidR="00480FD0">
        <w:rPr>
          <w:rtl/>
        </w:rPr>
        <w:t>–</w:t>
      </w:r>
      <w:r>
        <w:rPr>
          <w:rFonts w:hint="cs"/>
          <w:rtl/>
        </w:rPr>
        <w:t xml:space="preserve"> ק</w:t>
      </w:r>
      <w:r w:rsidR="00480FD0">
        <w:rPr>
          <w:rFonts w:hint="cs"/>
          <w:rtl/>
        </w:rPr>
        <w:t>י</w:t>
      </w:r>
      <w:r>
        <w:rPr>
          <w:rFonts w:hint="cs"/>
          <w:rtl/>
        </w:rPr>
        <w:t>ום של הודאה</w:t>
      </w:r>
    </w:p>
    <w:p w:rsidR="004500E2" w:rsidRPr="00480FD0" w:rsidRDefault="004500E2" w:rsidP="00480FD0">
      <w:pPr>
        <w:autoSpaceDE/>
        <w:autoSpaceDN/>
        <w:spacing w:after="160" w:line="360" w:lineRule="auto"/>
        <w:rPr>
          <w:rFonts w:ascii="Narkisim" w:eastAsia="Calibri" w:hAnsi="Narkisim"/>
          <w:sz w:val="24"/>
          <w:szCs w:val="24"/>
          <w:rtl/>
        </w:rPr>
      </w:pPr>
      <w:r w:rsidRPr="00480FD0">
        <w:rPr>
          <w:rFonts w:ascii="Narkisim" w:eastAsia="Calibri" w:hAnsi="Narkisim"/>
          <w:sz w:val="24"/>
          <w:szCs w:val="24"/>
          <w:rtl/>
        </w:rPr>
        <w:t>אם נקבל את דברי הרמב"ן, עלינו להסביר את הגמרא דלעיל, בה הוזכר כי רב יהודה יצא ידי חובת ברכת הגומל באמירת "</w:t>
      </w:r>
      <w:proofErr w:type="spellStart"/>
      <w:r w:rsidRPr="00480FD0">
        <w:rPr>
          <w:rFonts w:ascii="Narkisim" w:eastAsia="Calibri" w:hAnsi="Narkisim"/>
          <w:sz w:val="24"/>
          <w:szCs w:val="24"/>
          <w:rtl/>
        </w:rPr>
        <w:t>בריך</w:t>
      </w:r>
      <w:proofErr w:type="spellEnd"/>
      <w:r w:rsidRPr="00480FD0">
        <w:rPr>
          <w:rFonts w:ascii="Narkisim" w:eastAsia="Calibri" w:hAnsi="Narkisim"/>
          <w:sz w:val="24"/>
          <w:szCs w:val="24"/>
          <w:rtl/>
        </w:rPr>
        <w:t xml:space="preserve"> רחמנא..." בלבד. ניתן להסביר שברכת הגומל שונה באופייה ובמהותה מברכות אחרות. במרבית הברכות, יש צורך בקיום של ברכה. בברכת הגומל, לעומת זאת, יש צורך בקיום של הודאה, וקיום זה יכול להתבצע באמצעות הברכה. במילים אחרות, חז"ל תיקנו את הברכה כדי שההודאה תהיה בנוסח קבוע, אך הדבר אינו גורע מכך שההודאה היא זו שניצבת בלב העניין. אם כך, כל ביטוי של הודאה מתקבל, גם אם הוא אינו עונה על ההגדרות הקלאסיות של עולם הברכות</w:t>
      </w:r>
      <w:r w:rsidRPr="00480FD0">
        <w:rPr>
          <w:rStyle w:val="a6"/>
          <w:rtl/>
        </w:rPr>
        <w:footnoteReference w:id="5"/>
      </w:r>
      <w:r w:rsidRPr="00480FD0">
        <w:rPr>
          <w:rFonts w:ascii="Narkisim" w:eastAsia="Calibri" w:hAnsi="Narkisim"/>
          <w:sz w:val="24"/>
          <w:szCs w:val="24"/>
          <w:rtl/>
        </w:rPr>
        <w:t>.</w:t>
      </w:r>
    </w:p>
    <w:p w:rsidR="004500E2" w:rsidRPr="00480FD0" w:rsidRDefault="004500E2" w:rsidP="00480FD0">
      <w:pPr>
        <w:pStyle w:val="2"/>
        <w:rPr>
          <w:rtl/>
        </w:rPr>
      </w:pPr>
      <w:r w:rsidRPr="00480FD0">
        <w:rPr>
          <w:rFonts w:hint="cs"/>
          <w:rtl/>
        </w:rPr>
        <w:t>דיוק בדברי הרמב"ם</w:t>
      </w:r>
    </w:p>
    <w:p w:rsidR="004500E2" w:rsidRPr="00480FD0" w:rsidRDefault="004500E2" w:rsidP="00480FD0">
      <w:pPr>
        <w:autoSpaceDE/>
        <w:autoSpaceDN/>
        <w:spacing w:after="160" w:line="360" w:lineRule="auto"/>
        <w:rPr>
          <w:rFonts w:ascii="Narkisim" w:eastAsia="Calibri" w:hAnsi="Narkisim"/>
          <w:sz w:val="24"/>
          <w:szCs w:val="24"/>
          <w:rtl/>
        </w:rPr>
      </w:pPr>
      <w:r w:rsidRPr="00480FD0">
        <w:rPr>
          <w:rFonts w:ascii="Narkisim" w:eastAsia="Calibri" w:hAnsi="Narkisim"/>
          <w:sz w:val="24"/>
          <w:szCs w:val="24"/>
          <w:rtl/>
        </w:rPr>
        <w:t>את הפתח להסבר המוצע</w:t>
      </w:r>
      <w:r w:rsidR="00480FD0">
        <w:rPr>
          <w:rFonts w:ascii="Narkisim" w:eastAsia="Calibri" w:hAnsi="Narkisim"/>
          <w:sz w:val="24"/>
          <w:szCs w:val="24"/>
          <w:rtl/>
        </w:rPr>
        <w:t xml:space="preserve"> פותח הרמב"ם:</w:t>
      </w:r>
    </w:p>
    <w:p w:rsidR="004500E2" w:rsidRDefault="004500E2" w:rsidP="004500E2">
      <w:pPr>
        <w:pStyle w:val="aa"/>
        <w:rPr>
          <w:rtl/>
        </w:rPr>
      </w:pPr>
      <w:r>
        <w:rPr>
          <w:rtl/>
        </w:rPr>
        <w:t xml:space="preserve">ארבעה </w:t>
      </w:r>
      <w:proofErr w:type="spellStart"/>
      <w:r>
        <w:rPr>
          <w:rtl/>
        </w:rPr>
        <w:t>צריכין</w:t>
      </w:r>
      <w:proofErr w:type="spellEnd"/>
      <w:r>
        <w:rPr>
          <w:rtl/>
        </w:rPr>
        <w:t xml:space="preserve"> להודות: חולה שנתרפא, וחבוש שיצא מבית האסורים, ויורדי הים כשעלו, והולכי דרכים כשיגיעו לישוב. </w:t>
      </w:r>
      <w:proofErr w:type="spellStart"/>
      <w:r>
        <w:rPr>
          <w:rtl/>
        </w:rPr>
        <w:t>וצריכין</w:t>
      </w:r>
      <w:proofErr w:type="spellEnd"/>
      <w:r>
        <w:rPr>
          <w:rtl/>
        </w:rPr>
        <w:t xml:space="preserve"> להודות בפני עשרה ושנים מהם חכמים, שנאמר: 'וירוממוהו בקהל עם ובמושב זקנים יהללוהו'. </w:t>
      </w:r>
      <w:r w:rsidRPr="00480FD0">
        <w:rPr>
          <w:rtl/>
        </w:rPr>
        <w:t>וכיצד מודה וכיצד מברך?</w:t>
      </w:r>
      <w:r>
        <w:rPr>
          <w:rtl/>
        </w:rPr>
        <w:t xml:space="preserve"> עומד ביניהן ומברך 'ברוך אתה ה' א-</w:t>
      </w:r>
      <w:proofErr w:type="spellStart"/>
      <w:r>
        <w:rPr>
          <w:rtl/>
        </w:rPr>
        <w:t>לוהינו</w:t>
      </w:r>
      <w:proofErr w:type="spellEnd"/>
      <w:r>
        <w:rPr>
          <w:rtl/>
        </w:rPr>
        <w:t xml:space="preserve"> מלך העולם הגומל לחייבים טובות </w:t>
      </w:r>
      <w:proofErr w:type="spellStart"/>
      <w:r>
        <w:rPr>
          <w:rtl/>
        </w:rPr>
        <w:t>שגמלני</w:t>
      </w:r>
      <w:proofErr w:type="spellEnd"/>
      <w:r>
        <w:rPr>
          <w:rtl/>
        </w:rPr>
        <w:t xml:space="preserve"> כל טוב', וכל </w:t>
      </w:r>
      <w:proofErr w:type="spellStart"/>
      <w:r>
        <w:rPr>
          <w:rtl/>
        </w:rPr>
        <w:t>השומעין</w:t>
      </w:r>
      <w:proofErr w:type="spellEnd"/>
      <w:r>
        <w:rPr>
          <w:rtl/>
        </w:rPr>
        <w:t xml:space="preserve"> </w:t>
      </w:r>
      <w:r w:rsidR="00480FD0">
        <w:rPr>
          <w:rtl/>
        </w:rPr>
        <w:t xml:space="preserve">אומרים: שגמלך טוב הוא </w:t>
      </w:r>
      <w:proofErr w:type="spellStart"/>
      <w:r w:rsidR="00480FD0">
        <w:rPr>
          <w:rtl/>
        </w:rPr>
        <w:t>יגמלך</w:t>
      </w:r>
      <w:proofErr w:type="spellEnd"/>
      <w:r w:rsidR="00480FD0">
        <w:rPr>
          <w:rtl/>
        </w:rPr>
        <w:t xml:space="preserve"> סלה.</w:t>
      </w:r>
      <w:r w:rsidR="00480FD0">
        <w:rPr>
          <w:rFonts w:hint="cs"/>
          <w:rtl/>
        </w:rPr>
        <w:tab/>
      </w:r>
      <w:r w:rsidR="00480FD0">
        <w:rPr>
          <w:rFonts w:hint="cs"/>
          <w:rtl/>
        </w:rPr>
        <w:tab/>
      </w:r>
      <w:r w:rsidR="00480FD0" w:rsidRPr="00480FD0">
        <w:rPr>
          <w:sz w:val="16"/>
          <w:szCs w:val="18"/>
          <w:rtl/>
        </w:rPr>
        <w:t>(</w:t>
      </w:r>
      <w:r w:rsidR="00480FD0" w:rsidRPr="00480FD0">
        <w:rPr>
          <w:rFonts w:hint="cs"/>
          <w:sz w:val="16"/>
          <w:szCs w:val="18"/>
          <w:rtl/>
        </w:rPr>
        <w:t xml:space="preserve">משנה תורה </w:t>
      </w:r>
      <w:r w:rsidR="00480FD0" w:rsidRPr="00480FD0">
        <w:rPr>
          <w:sz w:val="16"/>
          <w:szCs w:val="18"/>
          <w:rtl/>
        </w:rPr>
        <w:t>הל' ברכות י', ח)</w:t>
      </w:r>
      <w:r w:rsidR="00480FD0" w:rsidRPr="00480FD0">
        <w:rPr>
          <w:rFonts w:hint="cs"/>
          <w:rtl/>
        </w:rPr>
        <w:t>.</w:t>
      </w:r>
    </w:p>
    <w:p w:rsidR="004500E2" w:rsidRPr="00480FD0" w:rsidRDefault="004500E2" w:rsidP="00480FD0">
      <w:pPr>
        <w:autoSpaceDE/>
        <w:autoSpaceDN/>
        <w:spacing w:after="160" w:line="360" w:lineRule="auto"/>
        <w:rPr>
          <w:rFonts w:ascii="Narkisim" w:eastAsia="Calibri" w:hAnsi="Narkisim"/>
          <w:sz w:val="24"/>
          <w:szCs w:val="24"/>
          <w:rtl/>
        </w:rPr>
      </w:pPr>
      <w:r w:rsidRPr="00480FD0">
        <w:rPr>
          <w:rFonts w:ascii="Narkisim" w:eastAsia="Calibri" w:hAnsi="Narkisim"/>
          <w:sz w:val="24"/>
          <w:szCs w:val="24"/>
          <w:rtl/>
        </w:rPr>
        <w:lastRenderedPageBreak/>
        <w:t xml:space="preserve">בתחילת דבריו, מביא הרמב"ם את לשון הגמרא </w:t>
      </w:r>
      <w:r w:rsidR="00480FD0">
        <w:rPr>
          <w:rFonts w:ascii="Narkisim" w:eastAsia="Calibri" w:hAnsi="Narkisim"/>
          <w:sz w:val="24"/>
          <w:szCs w:val="24"/>
          <w:rtl/>
        </w:rPr>
        <w:t>–</w:t>
      </w:r>
      <w:r w:rsidRPr="00480FD0">
        <w:rPr>
          <w:rFonts w:ascii="Narkisim" w:eastAsia="Calibri" w:hAnsi="Narkisim"/>
          <w:sz w:val="24"/>
          <w:szCs w:val="24"/>
          <w:rtl/>
        </w:rPr>
        <w:t xml:space="preserve"> "ארבעה צריכים להודות". כשמתאר הרמב"ם את הברכה עצמה, הוא נוקט אריכות </w:t>
      </w:r>
      <w:proofErr w:type="spellStart"/>
      <w:r w:rsidRPr="00480FD0">
        <w:rPr>
          <w:rFonts w:ascii="Narkisim" w:eastAsia="Calibri" w:hAnsi="Narkisim"/>
          <w:sz w:val="24"/>
          <w:szCs w:val="24"/>
          <w:rtl/>
        </w:rPr>
        <w:t>מסויימת</w:t>
      </w:r>
      <w:proofErr w:type="spellEnd"/>
      <w:r w:rsidRPr="00480FD0">
        <w:rPr>
          <w:rFonts w:ascii="Narkisim" w:eastAsia="Calibri" w:hAnsi="Narkisim"/>
          <w:sz w:val="24"/>
          <w:szCs w:val="24"/>
          <w:rtl/>
        </w:rPr>
        <w:t xml:space="preserve"> שאינה ברורה </w:t>
      </w:r>
      <w:r w:rsidR="00480FD0">
        <w:rPr>
          <w:rFonts w:ascii="Narkisim" w:eastAsia="Calibri" w:hAnsi="Narkisim"/>
          <w:sz w:val="24"/>
          <w:szCs w:val="24"/>
          <w:rtl/>
        </w:rPr>
        <w:t>–</w:t>
      </w:r>
      <w:r w:rsidRPr="00480FD0">
        <w:rPr>
          <w:rFonts w:ascii="Narkisim" w:eastAsia="Calibri" w:hAnsi="Narkisim"/>
          <w:sz w:val="24"/>
          <w:szCs w:val="24"/>
          <w:rtl/>
        </w:rPr>
        <w:t xml:space="preserve"> "כיצד מודה וכיצד מברך". לכאורה, צריך היה הרמב"ם לשאול "כיצד מברך", ומדוע הוא משלב כאן גם את עניין ההודאה?! בהחלט ייתכן שגם הרמב"ם הבין כדברינו, ולכן פירש שהקיום של ברכת הגומל הוא בראש ובראשונה קיום של הודאה, ורק לאחר מכן קיום של ברכה. </w:t>
      </w:r>
    </w:p>
    <w:p w:rsidR="004500E2" w:rsidRPr="00480FD0" w:rsidRDefault="004500E2" w:rsidP="00480FD0">
      <w:pPr>
        <w:autoSpaceDE/>
        <w:autoSpaceDN/>
        <w:spacing w:after="160" w:line="360" w:lineRule="auto"/>
        <w:rPr>
          <w:rFonts w:ascii="Narkisim" w:eastAsia="Calibri" w:hAnsi="Narkisim"/>
          <w:sz w:val="24"/>
          <w:szCs w:val="24"/>
          <w:rtl/>
        </w:rPr>
      </w:pPr>
      <w:r w:rsidRPr="00480FD0">
        <w:rPr>
          <w:rFonts w:ascii="Narkisim" w:eastAsia="Calibri" w:hAnsi="Narkisim"/>
          <w:sz w:val="24"/>
          <w:szCs w:val="24"/>
          <w:rtl/>
        </w:rPr>
        <w:t>המברך ברכת הגומל צריך להפנים ולהרגיש את הרצון להודות להקב"ה, ורק על רקע זה הוא יכול לברך.</w:t>
      </w:r>
    </w:p>
    <w:p w:rsidR="004500E2" w:rsidRPr="00480FD0" w:rsidRDefault="004500E2" w:rsidP="00480FD0">
      <w:pPr>
        <w:pStyle w:val="2"/>
        <w:rPr>
          <w:rtl/>
        </w:rPr>
      </w:pPr>
      <w:r w:rsidRPr="00480FD0">
        <w:rPr>
          <w:rFonts w:hint="cs"/>
          <w:rtl/>
        </w:rPr>
        <w:t>קרבן תודה כברכת הגומל</w:t>
      </w:r>
    </w:p>
    <w:p w:rsidR="004500E2" w:rsidRPr="00480FD0" w:rsidRDefault="004500E2" w:rsidP="00A62D29">
      <w:pPr>
        <w:autoSpaceDE/>
        <w:autoSpaceDN/>
        <w:spacing w:after="160" w:line="360" w:lineRule="auto"/>
        <w:rPr>
          <w:rFonts w:ascii="Narkisim" w:eastAsia="Calibri" w:hAnsi="Narkisim"/>
          <w:sz w:val="24"/>
          <w:szCs w:val="24"/>
          <w:rtl/>
        </w:rPr>
      </w:pPr>
      <w:r w:rsidRPr="00480FD0">
        <w:rPr>
          <w:rFonts w:ascii="Narkisim" w:eastAsia="Calibri" w:hAnsi="Narkisim"/>
          <w:sz w:val="24"/>
          <w:szCs w:val="24"/>
          <w:rtl/>
        </w:rPr>
        <w:t xml:space="preserve">הבנה זו, המדגישה את חיוב ההודאה, מתעוררת בהקשר נוסף. בפרק ז' בספר ויקרא עוסקת התורה בסוג מיוחד של קרבן שלמים </w:t>
      </w:r>
      <w:r w:rsidR="00A62D29">
        <w:rPr>
          <w:rFonts w:ascii="Narkisim" w:eastAsia="Calibri" w:hAnsi="Narkisim"/>
          <w:sz w:val="24"/>
          <w:szCs w:val="24"/>
          <w:rtl/>
        </w:rPr>
        <w:t>–</w:t>
      </w:r>
      <w:r w:rsidRPr="00480FD0">
        <w:rPr>
          <w:rFonts w:ascii="Narkisim" w:eastAsia="Calibri" w:hAnsi="Narkisim"/>
          <w:sz w:val="24"/>
          <w:szCs w:val="24"/>
          <w:rtl/>
        </w:rPr>
        <w:t xml:space="preserve"> קרבן התודה. כמקובל בכל משפחת השלמים, זהו קרבן נדבה</w:t>
      </w:r>
      <w:r w:rsidR="00A62D29">
        <w:rPr>
          <w:rFonts w:ascii="Narkisim" w:eastAsia="Calibri" w:hAnsi="Narkisim"/>
          <w:sz w:val="24"/>
          <w:szCs w:val="24"/>
          <w:rtl/>
        </w:rPr>
        <w:t>, ועם זאת נדמה שיש לו יסוד מסוי</w:t>
      </w:r>
      <w:r w:rsidRPr="00480FD0">
        <w:rPr>
          <w:rFonts w:ascii="Narkisim" w:eastAsia="Calibri" w:hAnsi="Narkisim"/>
          <w:sz w:val="24"/>
          <w:szCs w:val="24"/>
          <w:rtl/>
        </w:rPr>
        <w:t>ם באירוע חשוב שאירע לבעל הקרבן</w:t>
      </w:r>
      <w:r w:rsidRPr="00A62D29">
        <w:rPr>
          <w:rStyle w:val="a6"/>
          <w:rtl/>
        </w:rPr>
        <w:footnoteReference w:id="6"/>
      </w:r>
      <w:r w:rsidRPr="00480FD0">
        <w:rPr>
          <w:rFonts w:ascii="Narkisim" w:eastAsia="Calibri" w:hAnsi="Narkisim"/>
          <w:sz w:val="24"/>
          <w:szCs w:val="24"/>
          <w:rtl/>
        </w:rPr>
        <w:t xml:space="preserve">. הגמרא בזבחים ז ע"א מתייחסת לקרבן </w:t>
      </w:r>
      <w:r w:rsidRPr="00A62D29">
        <w:rPr>
          <w:rFonts w:ascii="Narkisim" w:eastAsia="Calibri" w:hAnsi="Narkisim"/>
          <w:sz w:val="24"/>
          <w:szCs w:val="24"/>
          <w:rtl/>
        </w:rPr>
        <w:t>התודה</w:t>
      </w:r>
      <w:r w:rsidR="00A62D29">
        <w:rPr>
          <w:rFonts w:ascii="Narkisim" w:eastAsia="Calibri" w:hAnsi="Narkisim"/>
          <w:sz w:val="24"/>
          <w:szCs w:val="24"/>
          <w:rtl/>
        </w:rPr>
        <w:t xml:space="preserve"> במסגרת הסוג</w:t>
      </w:r>
      <w:r w:rsidRPr="00480FD0">
        <w:rPr>
          <w:rFonts w:ascii="Narkisim" w:eastAsia="Calibri" w:hAnsi="Narkisim"/>
          <w:sz w:val="24"/>
          <w:szCs w:val="24"/>
          <w:rtl/>
        </w:rPr>
        <w:t>יה העוסקת בשינויים במח</w:t>
      </w:r>
      <w:r w:rsidR="00A62D29">
        <w:rPr>
          <w:rFonts w:ascii="Narkisim" w:eastAsia="Calibri" w:hAnsi="Narkisim"/>
          <w:sz w:val="24"/>
          <w:szCs w:val="24"/>
          <w:rtl/>
        </w:rPr>
        <w:t>שבת הקרבן. לא ניכנס לפרטי הסוגי</w:t>
      </w:r>
      <w:r w:rsidRPr="00480FD0">
        <w:rPr>
          <w:rFonts w:ascii="Narkisim" w:eastAsia="Calibri" w:hAnsi="Narkisim"/>
          <w:sz w:val="24"/>
          <w:szCs w:val="24"/>
          <w:rtl/>
        </w:rPr>
        <w:t>ה, ונסתפק בדבריו של רש"י על אתר:</w:t>
      </w:r>
    </w:p>
    <w:p w:rsidR="004500E2" w:rsidRDefault="004500E2" w:rsidP="004500E2">
      <w:pPr>
        <w:pStyle w:val="aa"/>
        <w:rPr>
          <w:rtl/>
        </w:rPr>
      </w:pPr>
      <w:r>
        <w:rPr>
          <w:rtl/>
        </w:rPr>
        <w:t xml:space="preserve">לא </w:t>
      </w:r>
      <w:proofErr w:type="spellStart"/>
      <w:r>
        <w:rPr>
          <w:rtl/>
        </w:rPr>
        <w:t>דידיה</w:t>
      </w:r>
      <w:proofErr w:type="spellEnd"/>
      <w:r>
        <w:rPr>
          <w:rtl/>
        </w:rPr>
        <w:t xml:space="preserve"> </w:t>
      </w:r>
      <w:r w:rsidR="00480FD0">
        <w:rPr>
          <w:rtl/>
        </w:rPr>
        <w:t>–</w:t>
      </w:r>
      <w:r>
        <w:rPr>
          <w:rtl/>
        </w:rPr>
        <w:t xml:space="preserve"> ואף על פי שלא באו על הודיה אחת, </w:t>
      </w:r>
      <w:proofErr w:type="spellStart"/>
      <w:r>
        <w:rPr>
          <w:rtl/>
        </w:rPr>
        <w:t>דארבעה</w:t>
      </w:r>
      <w:proofErr w:type="spellEnd"/>
      <w:r>
        <w:rPr>
          <w:rtl/>
        </w:rPr>
        <w:t xml:space="preserve"> </w:t>
      </w:r>
      <w:proofErr w:type="spellStart"/>
      <w:r>
        <w:rPr>
          <w:rtl/>
        </w:rPr>
        <w:t>צריכין</w:t>
      </w:r>
      <w:proofErr w:type="spellEnd"/>
      <w:r>
        <w:rPr>
          <w:rtl/>
        </w:rPr>
        <w:t xml:space="preserve"> להודות </w:t>
      </w:r>
      <w:proofErr w:type="spellStart"/>
      <w:r>
        <w:rPr>
          <w:rtl/>
        </w:rPr>
        <w:t>כדאמרינן</w:t>
      </w:r>
      <w:proofErr w:type="spellEnd"/>
      <w:r>
        <w:rPr>
          <w:rtl/>
        </w:rPr>
        <w:t xml:space="preserve"> בברכות, וכתיב בהו 'ויזבחו זבחי תודה', ושחט תודה בשעת עלייתו מן הים לשם תוד</w:t>
      </w:r>
      <w:r w:rsidR="00480FD0">
        <w:rPr>
          <w:rtl/>
        </w:rPr>
        <w:t xml:space="preserve">ה שהפריש על יציאתו מבית </w:t>
      </w:r>
      <w:proofErr w:type="spellStart"/>
      <w:r w:rsidR="00480FD0">
        <w:rPr>
          <w:rtl/>
        </w:rPr>
        <w:t>האסורין</w:t>
      </w:r>
      <w:proofErr w:type="spellEnd"/>
      <w:r>
        <w:rPr>
          <w:rtl/>
        </w:rPr>
        <w:t>.</w:t>
      </w:r>
    </w:p>
    <w:p w:rsidR="00480FD0" w:rsidRPr="00A62D29" w:rsidRDefault="004500E2" w:rsidP="00A62D29">
      <w:pPr>
        <w:autoSpaceDE/>
        <w:autoSpaceDN/>
        <w:spacing w:after="160" w:line="360" w:lineRule="auto"/>
        <w:rPr>
          <w:rFonts w:ascii="Narkisim" w:eastAsia="Calibri" w:hAnsi="Narkisim"/>
          <w:sz w:val="24"/>
          <w:szCs w:val="24"/>
          <w:rtl/>
        </w:rPr>
      </w:pPr>
      <w:r w:rsidRPr="00A62D29">
        <w:rPr>
          <w:rFonts w:ascii="Narkisim" w:eastAsia="Calibri" w:hAnsi="Narkisim"/>
          <w:sz w:val="24"/>
          <w:szCs w:val="24"/>
          <w:rtl/>
        </w:rPr>
        <w:t>בדבריו של רש"י גלומים שני חידושים:</w:t>
      </w:r>
    </w:p>
    <w:p w:rsidR="004500E2" w:rsidRPr="00A62D29" w:rsidRDefault="004500E2" w:rsidP="00A62D29">
      <w:pPr>
        <w:autoSpaceDE/>
        <w:autoSpaceDN/>
        <w:spacing w:after="160" w:line="360" w:lineRule="auto"/>
        <w:rPr>
          <w:rFonts w:ascii="Narkisim" w:eastAsia="Calibri" w:hAnsi="Narkisim"/>
          <w:sz w:val="24"/>
          <w:szCs w:val="24"/>
          <w:rtl/>
        </w:rPr>
      </w:pPr>
      <w:r w:rsidRPr="00A62D29">
        <w:rPr>
          <w:rFonts w:ascii="Narkisim" w:eastAsia="Calibri" w:hAnsi="Narkisim"/>
          <w:sz w:val="24"/>
          <w:szCs w:val="24"/>
          <w:rtl/>
        </w:rPr>
        <w:t>א. ישנו חיוב להביא קרבן תודה.</w:t>
      </w:r>
    </w:p>
    <w:p w:rsidR="004500E2" w:rsidRPr="00A62D29" w:rsidRDefault="004500E2" w:rsidP="00A62D29">
      <w:pPr>
        <w:autoSpaceDE/>
        <w:autoSpaceDN/>
        <w:spacing w:after="160" w:line="360" w:lineRule="auto"/>
        <w:rPr>
          <w:rFonts w:ascii="Narkisim" w:eastAsia="Calibri" w:hAnsi="Narkisim"/>
          <w:sz w:val="24"/>
          <w:szCs w:val="24"/>
          <w:rtl/>
        </w:rPr>
      </w:pPr>
      <w:r w:rsidRPr="00A62D29">
        <w:rPr>
          <w:rFonts w:ascii="Narkisim" w:eastAsia="Calibri" w:hAnsi="Narkisim"/>
          <w:sz w:val="24"/>
          <w:szCs w:val="24"/>
          <w:rtl/>
        </w:rPr>
        <w:t>ב. החיוב חל על הארבעה המוזכרים בגמרא בברכות.</w:t>
      </w:r>
    </w:p>
    <w:p w:rsidR="004500E2" w:rsidRPr="00A62D29" w:rsidRDefault="004500E2" w:rsidP="00A62D29">
      <w:pPr>
        <w:autoSpaceDE/>
        <w:autoSpaceDN/>
        <w:spacing w:after="160" w:line="360" w:lineRule="auto"/>
        <w:rPr>
          <w:rFonts w:ascii="Narkisim" w:eastAsia="Calibri" w:hAnsi="Narkisim"/>
          <w:sz w:val="24"/>
          <w:szCs w:val="24"/>
          <w:rtl/>
        </w:rPr>
      </w:pPr>
      <w:r w:rsidRPr="00A62D29">
        <w:rPr>
          <w:rFonts w:ascii="Narkisim" w:eastAsia="Calibri" w:hAnsi="Narkisim"/>
          <w:sz w:val="24"/>
          <w:szCs w:val="24"/>
          <w:rtl/>
        </w:rPr>
        <w:t xml:space="preserve">לכאורה, לא כל כך ברור מדוע נטפל רש"י דווקא לארבעת אלה, אך לאור ההסבר שהצענו הדבר ברור: </w:t>
      </w:r>
      <w:r w:rsidRPr="00A62D29">
        <w:rPr>
          <w:rFonts w:ascii="Narkisim" w:eastAsia="Calibri" w:hAnsi="Narkisim"/>
          <w:sz w:val="24"/>
          <w:szCs w:val="24"/>
          <w:rtl/>
        </w:rPr>
        <w:lastRenderedPageBreak/>
        <w:t>רביעייה זו חייבת בראש ובראשונה להודות, והודאה זו עשויה להתקיים בדרכים שונות. הדרך הנזכרת בגמרא היא ברכת הגומל, אך אין סיבה לשלול דרכים אחרות, כמו למשל קרבן תודה. אם כן, הקרבן הוא אפשרות לבטא הודאה, בדיוק כמו ברכת הגומל.</w:t>
      </w:r>
    </w:p>
    <w:p w:rsidR="004500E2" w:rsidRPr="00A62D29" w:rsidRDefault="004500E2" w:rsidP="00A62D29">
      <w:pPr>
        <w:pStyle w:val="2"/>
        <w:rPr>
          <w:rtl/>
        </w:rPr>
      </w:pPr>
      <w:r w:rsidRPr="00A62D29">
        <w:rPr>
          <w:rFonts w:hint="cs"/>
          <w:rtl/>
        </w:rPr>
        <w:t>נדבת ברכת הגומל</w:t>
      </w:r>
    </w:p>
    <w:p w:rsidR="004500E2" w:rsidRPr="00A62D29" w:rsidRDefault="004500E2" w:rsidP="00A62D29">
      <w:pPr>
        <w:autoSpaceDE/>
        <w:autoSpaceDN/>
        <w:spacing w:after="160" w:line="360" w:lineRule="auto"/>
        <w:rPr>
          <w:rFonts w:ascii="Narkisim" w:eastAsia="Calibri" w:hAnsi="Narkisim"/>
          <w:sz w:val="24"/>
          <w:szCs w:val="24"/>
          <w:rtl/>
        </w:rPr>
      </w:pPr>
      <w:r w:rsidRPr="00A62D29">
        <w:rPr>
          <w:rFonts w:ascii="Narkisim" w:eastAsia="Calibri" w:hAnsi="Narkisim"/>
          <w:sz w:val="24"/>
          <w:szCs w:val="24"/>
          <w:rtl/>
        </w:rPr>
        <w:t>ביטוי שלישי לדרכנו ניתן למצוא בחידוש הנזכר בטור ובבית יוסף, ולפיו יש אפשרות 'לנדב' ברכת הגומל. הטור מתייחס אף הוא לסיפור שבגמרא, וכותב:</w:t>
      </w:r>
    </w:p>
    <w:p w:rsidR="004500E2" w:rsidRDefault="004500E2" w:rsidP="004500E2">
      <w:pPr>
        <w:pStyle w:val="aa"/>
        <w:rPr>
          <w:rtl/>
        </w:rPr>
      </w:pPr>
      <w:r>
        <w:rPr>
          <w:rtl/>
        </w:rPr>
        <w:t xml:space="preserve">ואם בירך אחר ואמר 'ברוך אתה ה' אלוקינו מלך העולם אשר גמלך כל טוב', וענה אמן </w:t>
      </w:r>
      <w:r w:rsidR="00A62D29">
        <w:rPr>
          <w:rtl/>
        </w:rPr>
        <w:t>–</w:t>
      </w:r>
      <w:r>
        <w:rPr>
          <w:rtl/>
        </w:rPr>
        <w:t xml:space="preserve"> יצא, </w:t>
      </w:r>
      <w:proofErr w:type="spellStart"/>
      <w:r>
        <w:rPr>
          <w:rtl/>
        </w:rPr>
        <w:t>דגרסינן</w:t>
      </w:r>
      <w:proofErr w:type="spellEnd"/>
      <w:r>
        <w:rPr>
          <w:rtl/>
        </w:rPr>
        <w:t xml:space="preserve"> בפרק הרואה: 'רב יהודה </w:t>
      </w:r>
      <w:proofErr w:type="spellStart"/>
      <w:r>
        <w:rPr>
          <w:rtl/>
        </w:rPr>
        <w:t>חליש</w:t>
      </w:r>
      <w:proofErr w:type="spellEnd"/>
      <w:r>
        <w:rPr>
          <w:rtl/>
        </w:rPr>
        <w:t xml:space="preserve"> </w:t>
      </w:r>
      <w:proofErr w:type="spellStart"/>
      <w:r>
        <w:rPr>
          <w:rtl/>
        </w:rPr>
        <w:t>ואיתפח</w:t>
      </w:r>
      <w:proofErr w:type="spellEnd"/>
      <w:r>
        <w:rPr>
          <w:rtl/>
        </w:rPr>
        <w:t xml:space="preserve"> על לגביה רב </w:t>
      </w:r>
      <w:proofErr w:type="spellStart"/>
      <w:r>
        <w:rPr>
          <w:rtl/>
        </w:rPr>
        <w:t>חנא</w:t>
      </w:r>
      <w:proofErr w:type="spellEnd"/>
      <w:r>
        <w:rPr>
          <w:rtl/>
        </w:rPr>
        <w:t xml:space="preserve"> </w:t>
      </w:r>
      <w:proofErr w:type="spellStart"/>
      <w:r>
        <w:rPr>
          <w:rtl/>
        </w:rPr>
        <w:t>בגדתאה</w:t>
      </w:r>
      <w:proofErr w:type="spellEnd"/>
      <w:r>
        <w:rPr>
          <w:rtl/>
        </w:rPr>
        <w:t xml:space="preserve"> ורבנן אמרי ליה </w:t>
      </w:r>
      <w:proofErr w:type="spellStart"/>
      <w:r>
        <w:rPr>
          <w:rtl/>
        </w:rPr>
        <w:t>בריך</w:t>
      </w:r>
      <w:proofErr w:type="spellEnd"/>
      <w:r>
        <w:rPr>
          <w:rtl/>
        </w:rPr>
        <w:t xml:space="preserve"> רחמנא </w:t>
      </w:r>
      <w:proofErr w:type="spellStart"/>
      <w:r>
        <w:rPr>
          <w:rtl/>
        </w:rPr>
        <w:t>דיהבך</w:t>
      </w:r>
      <w:proofErr w:type="spellEnd"/>
      <w:r>
        <w:rPr>
          <w:rtl/>
        </w:rPr>
        <w:t xml:space="preserve"> לן ולא יהבך </w:t>
      </w:r>
      <w:proofErr w:type="spellStart"/>
      <w:r>
        <w:rPr>
          <w:rtl/>
        </w:rPr>
        <w:t>לעפרא</w:t>
      </w:r>
      <w:proofErr w:type="spellEnd"/>
      <w:r>
        <w:rPr>
          <w:rtl/>
        </w:rPr>
        <w:t xml:space="preserve"> אמר להו פטרתן </w:t>
      </w:r>
      <w:proofErr w:type="spellStart"/>
      <w:r>
        <w:rPr>
          <w:rtl/>
        </w:rPr>
        <w:t>מלאודויי</w:t>
      </w:r>
      <w:proofErr w:type="spellEnd"/>
      <w:r>
        <w:rPr>
          <w:rtl/>
        </w:rPr>
        <w:t>'. וצריך לומר שהזכירו שם ומלכות, כגון שאמרו</w:t>
      </w:r>
      <w:r w:rsidRPr="00A62D29">
        <w:rPr>
          <w:rtl/>
        </w:rPr>
        <w:t xml:space="preserve">: </w:t>
      </w:r>
      <w:proofErr w:type="spellStart"/>
      <w:r w:rsidRPr="00A62D29">
        <w:rPr>
          <w:rtl/>
        </w:rPr>
        <w:t>בריך</w:t>
      </w:r>
      <w:proofErr w:type="spellEnd"/>
      <w:r w:rsidRPr="00A62D29">
        <w:rPr>
          <w:rtl/>
        </w:rPr>
        <w:t xml:space="preserve"> רחמנא </w:t>
      </w:r>
      <w:proofErr w:type="spellStart"/>
      <w:r w:rsidRPr="00A62D29">
        <w:rPr>
          <w:rtl/>
        </w:rPr>
        <w:t>מלכא</w:t>
      </w:r>
      <w:proofErr w:type="spellEnd"/>
      <w:r w:rsidRPr="00A62D29">
        <w:rPr>
          <w:rtl/>
        </w:rPr>
        <w:t xml:space="preserve"> </w:t>
      </w:r>
      <w:proofErr w:type="spellStart"/>
      <w:r w:rsidRPr="00A62D29">
        <w:rPr>
          <w:rtl/>
        </w:rPr>
        <w:t>דיהבך</w:t>
      </w:r>
      <w:proofErr w:type="spellEnd"/>
      <w:r w:rsidRPr="00A62D29">
        <w:rPr>
          <w:rtl/>
        </w:rPr>
        <w:t xml:space="preserve"> לן</w:t>
      </w:r>
      <w:r>
        <w:rPr>
          <w:rtl/>
        </w:rPr>
        <w:t xml:space="preserve">, שהרי כל הברכות צריכות שם ומלכות, </w:t>
      </w:r>
      <w:proofErr w:type="spellStart"/>
      <w:r>
        <w:rPr>
          <w:rtl/>
        </w:rPr>
        <w:t>ואסיקנא</w:t>
      </w:r>
      <w:proofErr w:type="spellEnd"/>
      <w:r>
        <w:rPr>
          <w:rtl/>
        </w:rPr>
        <w:t xml:space="preserve"> כשענה אמן. ופירש אדוני אבי ז"ל, אע"ג </w:t>
      </w:r>
      <w:proofErr w:type="spellStart"/>
      <w:r>
        <w:rPr>
          <w:rtl/>
        </w:rPr>
        <w:t>דשומע</w:t>
      </w:r>
      <w:proofErr w:type="spellEnd"/>
      <w:r>
        <w:rPr>
          <w:rtl/>
        </w:rPr>
        <w:t xml:space="preserve"> יוצא בשמיעה בלא </w:t>
      </w:r>
      <w:proofErr w:type="spellStart"/>
      <w:r>
        <w:rPr>
          <w:rtl/>
        </w:rPr>
        <w:t>עניית</w:t>
      </w:r>
      <w:proofErr w:type="spellEnd"/>
      <w:r>
        <w:rPr>
          <w:rtl/>
        </w:rPr>
        <w:t xml:space="preserve"> אמן, היינו דווקא כשהמברך חייב גם כן בברכה, אז יוצא השומע בלא </w:t>
      </w:r>
      <w:proofErr w:type="spellStart"/>
      <w:r>
        <w:rPr>
          <w:rtl/>
        </w:rPr>
        <w:t>עניית</w:t>
      </w:r>
      <w:proofErr w:type="spellEnd"/>
      <w:r>
        <w:rPr>
          <w:rtl/>
        </w:rPr>
        <w:t xml:space="preserve"> אמן. אבל הכא </w:t>
      </w:r>
      <w:r w:rsidR="00A62D29">
        <w:rPr>
          <w:rtl/>
        </w:rPr>
        <w:t>–</w:t>
      </w:r>
      <w:r>
        <w:rPr>
          <w:rtl/>
        </w:rPr>
        <w:t xml:space="preserve"> כיוון שהם לא היו חייבין בברכה זו, לכך הוצרך הוא לענות אמן. </w:t>
      </w:r>
      <w:r w:rsidRPr="00A62D29">
        <w:rPr>
          <w:rtl/>
        </w:rPr>
        <w:t xml:space="preserve">ולא </w:t>
      </w:r>
      <w:proofErr w:type="spellStart"/>
      <w:r w:rsidRPr="00A62D29">
        <w:rPr>
          <w:rtl/>
        </w:rPr>
        <w:t>חשיב</w:t>
      </w:r>
      <w:proofErr w:type="spellEnd"/>
      <w:r w:rsidRPr="00A62D29">
        <w:rPr>
          <w:rtl/>
        </w:rPr>
        <w:t xml:space="preserve"> ברכה לבטלה כיוון שהם לא </w:t>
      </w:r>
      <w:proofErr w:type="spellStart"/>
      <w:r w:rsidRPr="00A62D29">
        <w:rPr>
          <w:rtl/>
        </w:rPr>
        <w:t>נתחייבו</w:t>
      </w:r>
      <w:proofErr w:type="spellEnd"/>
      <w:r w:rsidRPr="00A62D29">
        <w:rPr>
          <w:rtl/>
        </w:rPr>
        <w:t xml:space="preserve"> בה, שהם נתנו שבח והודאה למקום כדרך בני אדם שמשבחים למקום על הטובה שמזמין להם</w:t>
      </w:r>
      <w:r>
        <w:rPr>
          <w:rtl/>
        </w:rPr>
        <w:t>.</w:t>
      </w:r>
      <w:r w:rsidR="00A62D29">
        <w:rPr>
          <w:rFonts w:ascii="Narkisim" w:eastAsia="Calibri" w:hAnsi="Narkisim" w:hint="cs"/>
          <w:szCs w:val="20"/>
          <w:rtl/>
        </w:rPr>
        <w:tab/>
      </w:r>
      <w:r w:rsidR="00A62D29" w:rsidRPr="00A62D29">
        <w:rPr>
          <w:rFonts w:ascii="Narkisim" w:eastAsia="Calibri" w:hAnsi="Narkisim"/>
          <w:szCs w:val="20"/>
          <w:rtl/>
        </w:rPr>
        <w:t>(</w:t>
      </w:r>
      <w:r w:rsidR="00A62D29" w:rsidRPr="00A62D29">
        <w:rPr>
          <w:rFonts w:ascii="Narkisim" w:eastAsia="Calibri" w:hAnsi="Narkisim" w:hint="cs"/>
          <w:szCs w:val="20"/>
          <w:rtl/>
        </w:rPr>
        <w:t xml:space="preserve">טור </w:t>
      </w:r>
      <w:proofErr w:type="spellStart"/>
      <w:r w:rsidR="00A62D29" w:rsidRPr="00A62D29">
        <w:rPr>
          <w:rFonts w:ascii="Narkisim" w:eastAsia="Calibri" w:hAnsi="Narkisim" w:hint="cs"/>
          <w:szCs w:val="20"/>
          <w:rtl/>
        </w:rPr>
        <w:t>או"ח</w:t>
      </w:r>
      <w:proofErr w:type="spellEnd"/>
      <w:r w:rsidR="00A62D29" w:rsidRPr="00A62D29">
        <w:rPr>
          <w:rFonts w:ascii="Narkisim" w:eastAsia="Calibri" w:hAnsi="Narkisim" w:hint="cs"/>
          <w:szCs w:val="20"/>
          <w:rtl/>
        </w:rPr>
        <w:t xml:space="preserve"> </w:t>
      </w:r>
      <w:r w:rsidR="00A62D29" w:rsidRPr="00A62D29">
        <w:rPr>
          <w:rFonts w:ascii="Narkisim" w:eastAsia="Calibri" w:hAnsi="Narkisim"/>
          <w:szCs w:val="20"/>
          <w:rtl/>
        </w:rPr>
        <w:t>סימן רי"ט)</w:t>
      </w:r>
      <w:r w:rsidR="00A62D29">
        <w:rPr>
          <w:rFonts w:ascii="Narkisim" w:eastAsia="Calibri" w:hAnsi="Narkisim" w:hint="cs"/>
          <w:sz w:val="24"/>
          <w:szCs w:val="24"/>
          <w:rtl/>
        </w:rPr>
        <w:t>.</w:t>
      </w:r>
    </w:p>
    <w:p w:rsidR="004500E2" w:rsidRPr="00A62D29" w:rsidRDefault="004500E2" w:rsidP="00A62D29">
      <w:pPr>
        <w:autoSpaceDE/>
        <w:autoSpaceDN/>
        <w:spacing w:after="160" w:line="360" w:lineRule="auto"/>
        <w:rPr>
          <w:rFonts w:ascii="Narkisim" w:eastAsia="Calibri" w:hAnsi="Narkisim"/>
          <w:sz w:val="24"/>
          <w:szCs w:val="24"/>
          <w:rtl/>
        </w:rPr>
      </w:pPr>
      <w:r w:rsidRPr="00A62D29">
        <w:rPr>
          <w:rFonts w:ascii="Narkisim" w:eastAsia="Calibri" w:hAnsi="Narkisim"/>
          <w:sz w:val="24"/>
          <w:szCs w:val="24"/>
          <w:rtl/>
        </w:rPr>
        <w:t xml:space="preserve">הטור מסביר, שבאופן עקרוני אותם חכמים לא </w:t>
      </w:r>
      <w:proofErr w:type="spellStart"/>
      <w:r w:rsidRPr="00A62D29">
        <w:rPr>
          <w:rFonts w:ascii="Narkisim" w:eastAsia="Calibri" w:hAnsi="Narkisim"/>
          <w:sz w:val="24"/>
          <w:szCs w:val="24"/>
          <w:rtl/>
        </w:rPr>
        <w:t>נתחייבו</w:t>
      </w:r>
      <w:proofErr w:type="spellEnd"/>
      <w:r w:rsidRPr="00A62D29">
        <w:rPr>
          <w:rFonts w:ascii="Narkisim" w:eastAsia="Calibri" w:hAnsi="Narkisim"/>
          <w:sz w:val="24"/>
          <w:szCs w:val="24"/>
          <w:rtl/>
        </w:rPr>
        <w:t xml:space="preserve"> בברכה זו, אך הם התנדבו לברך. עם זאת, אין זו ברכה לבטלה, כיוון שכל אדם שמרגיש רצון חזק להודות לקב"ה </w:t>
      </w:r>
      <w:r w:rsidR="00A62D29">
        <w:rPr>
          <w:rFonts w:ascii="Narkisim" w:eastAsia="Calibri" w:hAnsi="Narkisim"/>
          <w:sz w:val="24"/>
          <w:szCs w:val="24"/>
          <w:rtl/>
        </w:rPr>
        <w:t>–</w:t>
      </w:r>
      <w:r w:rsidRPr="00A62D29">
        <w:rPr>
          <w:rFonts w:ascii="Narkisim" w:eastAsia="Calibri" w:hAnsi="Narkisim"/>
          <w:sz w:val="24"/>
          <w:szCs w:val="24"/>
          <w:rtl/>
        </w:rPr>
        <w:t xml:space="preserve"> רשאי לברך ברכת הגומל, גם אם הוא אינו </w:t>
      </w:r>
      <w:proofErr w:type="spellStart"/>
      <w:r w:rsidRPr="00A62D29">
        <w:rPr>
          <w:rFonts w:ascii="Narkisim" w:eastAsia="Calibri" w:hAnsi="Narkisim"/>
          <w:sz w:val="24"/>
          <w:szCs w:val="24"/>
          <w:rtl/>
        </w:rPr>
        <w:t>מחוייב</w:t>
      </w:r>
      <w:proofErr w:type="spellEnd"/>
      <w:r w:rsidRPr="00A62D29">
        <w:rPr>
          <w:rFonts w:ascii="Narkisim" w:eastAsia="Calibri" w:hAnsi="Narkisim"/>
          <w:sz w:val="24"/>
          <w:szCs w:val="24"/>
          <w:rtl/>
        </w:rPr>
        <w:t xml:space="preserve"> בכך. גם הבית יוסף מביא דברים ברוח זו, אך מביע הסתייגות מסוימת:</w:t>
      </w:r>
    </w:p>
    <w:p w:rsidR="004500E2" w:rsidRDefault="004500E2" w:rsidP="00A62D29">
      <w:pPr>
        <w:pStyle w:val="aa"/>
        <w:rPr>
          <w:rtl/>
        </w:rPr>
      </w:pPr>
      <w:r>
        <w:rPr>
          <w:rtl/>
        </w:rPr>
        <w:t xml:space="preserve">וממה שכתב רבינו דלא </w:t>
      </w:r>
      <w:proofErr w:type="spellStart"/>
      <w:r>
        <w:rPr>
          <w:rtl/>
        </w:rPr>
        <w:t>חשיב</w:t>
      </w:r>
      <w:proofErr w:type="spellEnd"/>
      <w:r>
        <w:rPr>
          <w:rtl/>
        </w:rPr>
        <w:t xml:space="preserve"> ברכה לבטלה מה שבירכו הם אע"פ שלא </w:t>
      </w:r>
      <w:proofErr w:type="spellStart"/>
      <w:r>
        <w:rPr>
          <w:rtl/>
        </w:rPr>
        <w:t>נתחייבו</w:t>
      </w:r>
      <w:proofErr w:type="spellEnd"/>
      <w:r>
        <w:rPr>
          <w:rtl/>
        </w:rPr>
        <w:t xml:space="preserve"> בה, שהם נתנו שבח והודאה למקום על הטובה שמזמין להם, </w:t>
      </w:r>
      <w:r w:rsidRPr="00A62D29">
        <w:rPr>
          <w:rtl/>
        </w:rPr>
        <w:t xml:space="preserve">יש ללמוד על מה שנוהגים קצת אנשים שכשיולדות נשותיהם עומדים ומברכים ברכת הגומל </w:t>
      </w:r>
      <w:proofErr w:type="spellStart"/>
      <w:r w:rsidRPr="00A62D29">
        <w:rPr>
          <w:rtl/>
        </w:rPr>
        <w:t>דלאו</w:t>
      </w:r>
      <w:proofErr w:type="spellEnd"/>
      <w:r w:rsidRPr="00A62D29">
        <w:rPr>
          <w:rtl/>
        </w:rPr>
        <w:t xml:space="preserve"> ברכה לבטלה היא</w:t>
      </w:r>
      <w:r>
        <w:rPr>
          <w:rtl/>
        </w:rPr>
        <w:t xml:space="preserve">, </w:t>
      </w:r>
      <w:proofErr w:type="spellStart"/>
      <w:r>
        <w:rPr>
          <w:rtl/>
        </w:rPr>
        <w:t>דכשם</w:t>
      </w:r>
      <w:proofErr w:type="spellEnd"/>
      <w:r>
        <w:rPr>
          <w:rtl/>
        </w:rPr>
        <w:t xml:space="preserve"> </w:t>
      </w:r>
      <w:proofErr w:type="spellStart"/>
      <w:r>
        <w:rPr>
          <w:rtl/>
        </w:rPr>
        <w:t>דרב</w:t>
      </w:r>
      <w:proofErr w:type="spellEnd"/>
      <w:r>
        <w:rPr>
          <w:rtl/>
        </w:rPr>
        <w:t xml:space="preserve"> </w:t>
      </w:r>
      <w:proofErr w:type="spellStart"/>
      <w:r>
        <w:rPr>
          <w:rtl/>
        </w:rPr>
        <w:t>חנא</w:t>
      </w:r>
      <w:proofErr w:type="spellEnd"/>
      <w:r>
        <w:rPr>
          <w:rtl/>
        </w:rPr>
        <w:t xml:space="preserve"> </w:t>
      </w:r>
      <w:proofErr w:type="spellStart"/>
      <w:r>
        <w:rPr>
          <w:rtl/>
        </w:rPr>
        <w:t>בגדתאה</w:t>
      </w:r>
      <w:proofErr w:type="spellEnd"/>
      <w:r>
        <w:rPr>
          <w:rtl/>
        </w:rPr>
        <w:t xml:space="preserve"> ורבנן אע"פ שלא היו חייבים בברכה זו היו מברכים אותה כדי לתת שבח </w:t>
      </w:r>
      <w:r>
        <w:rPr>
          <w:rtl/>
        </w:rPr>
        <w:lastRenderedPageBreak/>
        <w:t xml:space="preserve">והודאה למקום על הטובה שהזמין להם </w:t>
      </w:r>
      <w:proofErr w:type="spellStart"/>
      <w:r>
        <w:rPr>
          <w:rtl/>
        </w:rPr>
        <w:t>שנצול</w:t>
      </w:r>
      <w:proofErr w:type="spellEnd"/>
      <w:r>
        <w:rPr>
          <w:rtl/>
        </w:rPr>
        <w:t xml:space="preserve"> רב יהודה, כך מי שילדה אשתו </w:t>
      </w:r>
      <w:r w:rsidR="00A62D29">
        <w:rPr>
          <w:rtl/>
        </w:rPr>
        <w:t>–</w:t>
      </w:r>
      <w:r>
        <w:rPr>
          <w:rtl/>
        </w:rPr>
        <w:t xml:space="preserve"> אע"פ שאינו חייב בברכת הגומל, יכול לברך אותה כדי לתת שבח והודאה למקום על הטובה שהזמין לו שניצולה אשתו. אבל מצאתי </w:t>
      </w:r>
      <w:proofErr w:type="spellStart"/>
      <w:r>
        <w:rPr>
          <w:rtl/>
        </w:rPr>
        <w:t>להרשב"א</w:t>
      </w:r>
      <w:proofErr w:type="spellEnd"/>
      <w:r>
        <w:rPr>
          <w:rtl/>
        </w:rPr>
        <w:t xml:space="preserve"> (ברכות נד ע"א ד"ה הרואה) שכתב 'ואע"ג </w:t>
      </w:r>
      <w:proofErr w:type="spellStart"/>
      <w:r>
        <w:rPr>
          <w:rtl/>
        </w:rPr>
        <w:t>דבעיא</w:t>
      </w:r>
      <w:proofErr w:type="spellEnd"/>
      <w:r>
        <w:rPr>
          <w:rtl/>
        </w:rPr>
        <w:t xml:space="preserve"> היא בירושלמי (ברכות פ"ט ה"א) </w:t>
      </w:r>
      <w:r w:rsidR="00A62D29">
        <w:rPr>
          <w:rtl/>
        </w:rPr>
        <w:t>–</w:t>
      </w:r>
      <w:r>
        <w:rPr>
          <w:rtl/>
        </w:rPr>
        <w:t xml:space="preserve"> מהו לברך </w:t>
      </w:r>
      <w:proofErr w:type="spellStart"/>
      <w:r>
        <w:rPr>
          <w:rtl/>
        </w:rPr>
        <w:t>אניסא</w:t>
      </w:r>
      <w:proofErr w:type="spellEnd"/>
      <w:r>
        <w:rPr>
          <w:rtl/>
        </w:rPr>
        <w:t xml:space="preserve"> </w:t>
      </w:r>
      <w:proofErr w:type="spellStart"/>
      <w:r>
        <w:rPr>
          <w:rtl/>
        </w:rPr>
        <w:t>דרביה</w:t>
      </w:r>
      <w:proofErr w:type="spellEnd"/>
      <w:r>
        <w:rPr>
          <w:rtl/>
        </w:rPr>
        <w:t xml:space="preserve">, ולא פשטוה, איכא </w:t>
      </w:r>
      <w:proofErr w:type="spellStart"/>
      <w:r>
        <w:rPr>
          <w:rtl/>
        </w:rPr>
        <w:t>למיפשטה</w:t>
      </w:r>
      <w:proofErr w:type="spellEnd"/>
      <w:r>
        <w:rPr>
          <w:rtl/>
        </w:rPr>
        <w:t xml:space="preserve"> מהא </w:t>
      </w:r>
      <w:proofErr w:type="spellStart"/>
      <w:r>
        <w:rPr>
          <w:rtl/>
        </w:rPr>
        <w:t>דרב</w:t>
      </w:r>
      <w:proofErr w:type="spellEnd"/>
      <w:r>
        <w:rPr>
          <w:rtl/>
        </w:rPr>
        <w:t xml:space="preserve"> </w:t>
      </w:r>
      <w:proofErr w:type="spellStart"/>
      <w:r>
        <w:rPr>
          <w:rtl/>
        </w:rPr>
        <w:t>חנא</w:t>
      </w:r>
      <w:proofErr w:type="spellEnd"/>
      <w:r>
        <w:rPr>
          <w:rtl/>
        </w:rPr>
        <w:t xml:space="preserve"> </w:t>
      </w:r>
      <w:proofErr w:type="spellStart"/>
      <w:r>
        <w:rPr>
          <w:rtl/>
        </w:rPr>
        <w:t>דאיתא</w:t>
      </w:r>
      <w:proofErr w:type="spellEnd"/>
      <w:r>
        <w:rPr>
          <w:rtl/>
        </w:rPr>
        <w:t xml:space="preserve"> לקמן בגמרא (נד ע"ב)'. נראה שדעתו לומר </w:t>
      </w:r>
      <w:proofErr w:type="spellStart"/>
      <w:r>
        <w:rPr>
          <w:rtl/>
        </w:rPr>
        <w:t>דרב</w:t>
      </w:r>
      <w:proofErr w:type="spellEnd"/>
      <w:r>
        <w:rPr>
          <w:rtl/>
        </w:rPr>
        <w:t xml:space="preserve"> </w:t>
      </w:r>
      <w:proofErr w:type="spellStart"/>
      <w:r>
        <w:rPr>
          <w:rtl/>
        </w:rPr>
        <w:t>חנא</w:t>
      </w:r>
      <w:proofErr w:type="spellEnd"/>
      <w:r>
        <w:rPr>
          <w:rtl/>
        </w:rPr>
        <w:t xml:space="preserve"> </w:t>
      </w:r>
      <w:proofErr w:type="spellStart"/>
      <w:r>
        <w:rPr>
          <w:rtl/>
        </w:rPr>
        <w:t>בגדתאה</w:t>
      </w:r>
      <w:proofErr w:type="spellEnd"/>
      <w:r>
        <w:rPr>
          <w:rtl/>
        </w:rPr>
        <w:t xml:space="preserve"> ורבנן לא </w:t>
      </w:r>
      <w:proofErr w:type="spellStart"/>
      <w:r>
        <w:rPr>
          <w:rtl/>
        </w:rPr>
        <w:t>בריכו</w:t>
      </w:r>
      <w:proofErr w:type="spellEnd"/>
      <w:r>
        <w:rPr>
          <w:rtl/>
        </w:rPr>
        <w:t xml:space="preserve"> על רפואת רב יהודה אלא לפי שהיה רבם, וכן כתב </w:t>
      </w:r>
      <w:proofErr w:type="spellStart"/>
      <w:r>
        <w:rPr>
          <w:rtl/>
        </w:rPr>
        <w:t>ה"ר</w:t>
      </w:r>
      <w:proofErr w:type="spellEnd"/>
      <w:r>
        <w:rPr>
          <w:rtl/>
        </w:rPr>
        <w:t xml:space="preserve"> מנוח (ספר המנוחה פ"י </w:t>
      </w:r>
      <w:proofErr w:type="spellStart"/>
      <w:r>
        <w:rPr>
          <w:rtl/>
        </w:rPr>
        <w:t>ה"ט</w:t>
      </w:r>
      <w:proofErr w:type="spellEnd"/>
      <w:r>
        <w:rPr>
          <w:rtl/>
        </w:rPr>
        <w:t xml:space="preserve">). ולפי דבריהם אין ללמוד משם למי שאינו רבו אע"פ שהוא חביב עליו כגופו שיברך על רפואתו. ומ"מ, מצאתי לה"ר מנוח שכתב (שם) אבל אחרים אין צריכים, ומסתברא דאי </w:t>
      </w:r>
      <w:proofErr w:type="spellStart"/>
      <w:r>
        <w:rPr>
          <w:rtl/>
        </w:rPr>
        <w:t>אית</w:t>
      </w:r>
      <w:proofErr w:type="spellEnd"/>
      <w:r>
        <w:rPr>
          <w:rtl/>
        </w:rPr>
        <w:t xml:space="preserve"> להו תועלת בהצלתם </w:t>
      </w:r>
      <w:proofErr w:type="spellStart"/>
      <w:r>
        <w:rPr>
          <w:rtl/>
        </w:rPr>
        <w:t>שמברכין</w:t>
      </w:r>
      <w:proofErr w:type="spellEnd"/>
      <w:r>
        <w:rPr>
          <w:rtl/>
        </w:rPr>
        <w:t xml:space="preserve">. </w:t>
      </w:r>
      <w:proofErr w:type="spellStart"/>
      <w:r w:rsidRPr="00A62D29">
        <w:rPr>
          <w:rtl/>
        </w:rPr>
        <w:t>ולענין</w:t>
      </w:r>
      <w:proofErr w:type="spellEnd"/>
      <w:r w:rsidRPr="00A62D29">
        <w:rPr>
          <w:rtl/>
        </w:rPr>
        <w:t xml:space="preserve"> הלכה, כיון </w:t>
      </w:r>
      <w:proofErr w:type="spellStart"/>
      <w:r w:rsidRPr="00A62D29">
        <w:rPr>
          <w:rtl/>
        </w:rPr>
        <w:t>דלדברי</w:t>
      </w:r>
      <w:proofErr w:type="spellEnd"/>
      <w:r w:rsidRPr="00A62D29">
        <w:rPr>
          <w:rtl/>
        </w:rPr>
        <w:t xml:space="preserve"> </w:t>
      </w:r>
      <w:proofErr w:type="spellStart"/>
      <w:r w:rsidRPr="00A62D29">
        <w:rPr>
          <w:rtl/>
        </w:rPr>
        <w:t>הכל</w:t>
      </w:r>
      <w:proofErr w:type="spellEnd"/>
      <w:r w:rsidRPr="00A62D29">
        <w:rPr>
          <w:rtl/>
        </w:rPr>
        <w:t xml:space="preserve"> אינו חייב לברך </w:t>
      </w:r>
      <w:r w:rsidR="00A62D29">
        <w:rPr>
          <w:rtl/>
        </w:rPr>
        <w:t>–</w:t>
      </w:r>
      <w:r w:rsidRPr="00A62D29">
        <w:rPr>
          <w:rtl/>
        </w:rPr>
        <w:t xml:space="preserve"> לא יברך, ואם בירך </w:t>
      </w:r>
      <w:r w:rsidR="00A62D29">
        <w:rPr>
          <w:rtl/>
        </w:rPr>
        <w:t>–</w:t>
      </w:r>
      <w:r w:rsidRPr="00A62D29">
        <w:rPr>
          <w:rtl/>
        </w:rPr>
        <w:t xml:space="preserve"> </w:t>
      </w:r>
      <w:proofErr w:type="spellStart"/>
      <w:r w:rsidRPr="00A62D29">
        <w:rPr>
          <w:rtl/>
        </w:rPr>
        <w:t>גורין</w:t>
      </w:r>
      <w:proofErr w:type="spellEnd"/>
      <w:r w:rsidRPr="00A62D29">
        <w:rPr>
          <w:rtl/>
        </w:rPr>
        <w:t xml:space="preserve"> בו, </w:t>
      </w:r>
      <w:proofErr w:type="spellStart"/>
      <w:r w:rsidRPr="00A62D29">
        <w:rPr>
          <w:rtl/>
        </w:rPr>
        <w:t>דדילמא</w:t>
      </w:r>
      <w:proofErr w:type="spellEnd"/>
      <w:r w:rsidRPr="00A62D29">
        <w:rPr>
          <w:rtl/>
        </w:rPr>
        <w:t xml:space="preserve"> ברכה לבטלה היא</w:t>
      </w:r>
      <w:r>
        <w:rPr>
          <w:rtl/>
        </w:rPr>
        <w:t>.</w:t>
      </w:r>
    </w:p>
    <w:p w:rsidR="004500E2" w:rsidRPr="00A62D29" w:rsidRDefault="004500E2" w:rsidP="00A62D29">
      <w:pPr>
        <w:autoSpaceDE/>
        <w:autoSpaceDN/>
        <w:spacing w:after="160" w:line="360" w:lineRule="auto"/>
        <w:rPr>
          <w:rFonts w:ascii="Narkisim" w:eastAsia="Calibri" w:hAnsi="Narkisim"/>
          <w:sz w:val="24"/>
          <w:szCs w:val="24"/>
          <w:rtl/>
        </w:rPr>
      </w:pPr>
      <w:r w:rsidRPr="00A62D29">
        <w:rPr>
          <w:rFonts w:ascii="Narkisim" w:eastAsia="Calibri" w:hAnsi="Narkisim"/>
          <w:sz w:val="24"/>
          <w:szCs w:val="24"/>
          <w:rtl/>
        </w:rPr>
        <w:t xml:space="preserve">בשלהי דבריו, עומד הבית יוסף על כך שלא כל אחד יכול לנדב ברכות כפי רצונו, ויש להעמיד את דבריו של הטור בשם </w:t>
      </w:r>
      <w:proofErr w:type="spellStart"/>
      <w:r w:rsidRPr="00A62D29">
        <w:rPr>
          <w:rFonts w:ascii="Narkisim" w:eastAsia="Calibri" w:hAnsi="Narkisim"/>
          <w:sz w:val="24"/>
          <w:szCs w:val="24"/>
          <w:rtl/>
        </w:rPr>
        <w:t>הרא"ש</w:t>
      </w:r>
      <w:proofErr w:type="spellEnd"/>
      <w:r w:rsidRPr="00A62D29">
        <w:rPr>
          <w:rFonts w:ascii="Narkisim" w:eastAsia="Calibri" w:hAnsi="Narkisim"/>
          <w:sz w:val="24"/>
          <w:szCs w:val="24"/>
          <w:rtl/>
        </w:rPr>
        <w:t xml:space="preserve"> דווקא ברבו המובהק של אדם</w:t>
      </w:r>
      <w:r w:rsidRPr="00A62D29">
        <w:rPr>
          <w:rStyle w:val="a6"/>
          <w:rtl/>
        </w:rPr>
        <w:footnoteReference w:id="7"/>
      </w:r>
      <w:r w:rsidRPr="00A62D29">
        <w:rPr>
          <w:rStyle w:val="a6"/>
          <w:rtl/>
        </w:rPr>
        <w:t>.</w:t>
      </w:r>
      <w:r w:rsidRPr="00A62D29">
        <w:rPr>
          <w:rFonts w:ascii="Narkisim" w:eastAsia="Calibri" w:hAnsi="Narkisim"/>
          <w:sz w:val="24"/>
          <w:szCs w:val="24"/>
          <w:rtl/>
        </w:rPr>
        <w:t xml:space="preserve"> אמנם, אם מדובר ברבו במובהק - אדם רשאי להתנדב עבורו ברכת הגומל, כיוון שזו מהווה קיום של רצון פנימי שיש לאדם להודות על נס שהתרחש לו. </w:t>
      </w:r>
    </w:p>
    <w:p w:rsidR="004500E2" w:rsidRPr="00A62D29" w:rsidRDefault="004500E2" w:rsidP="00A62D29">
      <w:pPr>
        <w:pStyle w:val="2"/>
        <w:rPr>
          <w:rtl/>
        </w:rPr>
      </w:pPr>
      <w:r w:rsidRPr="00A62D29">
        <w:rPr>
          <w:rFonts w:hint="cs"/>
          <w:rtl/>
        </w:rPr>
        <w:t>ברכת הגומל - ברכה לבטלה?</w:t>
      </w:r>
    </w:p>
    <w:p w:rsidR="004500E2" w:rsidRPr="00A62D29" w:rsidRDefault="004500E2" w:rsidP="00A62D29">
      <w:pPr>
        <w:autoSpaceDE/>
        <w:autoSpaceDN/>
        <w:spacing w:after="160" w:line="360" w:lineRule="auto"/>
        <w:rPr>
          <w:rFonts w:ascii="Narkisim" w:eastAsia="Calibri" w:hAnsi="Narkisim"/>
          <w:sz w:val="24"/>
          <w:szCs w:val="24"/>
          <w:rtl/>
        </w:rPr>
      </w:pPr>
      <w:proofErr w:type="spellStart"/>
      <w:r w:rsidRPr="00A62D29">
        <w:rPr>
          <w:rFonts w:ascii="Narkisim" w:eastAsia="Calibri" w:hAnsi="Narkisim"/>
          <w:sz w:val="24"/>
          <w:szCs w:val="24"/>
          <w:rtl/>
        </w:rPr>
        <w:t>מסברא</w:t>
      </w:r>
      <w:proofErr w:type="spellEnd"/>
      <w:r w:rsidRPr="00A62D29">
        <w:rPr>
          <w:rFonts w:ascii="Narkisim" w:eastAsia="Calibri" w:hAnsi="Narkisim"/>
          <w:sz w:val="24"/>
          <w:szCs w:val="24"/>
          <w:rtl/>
        </w:rPr>
        <w:t xml:space="preserve">, היה מקום לומר שכל המושג ברכה לבטלה אינו שייך בנידון </w:t>
      </w:r>
      <w:proofErr w:type="spellStart"/>
      <w:r w:rsidRPr="00A62D29">
        <w:rPr>
          <w:rFonts w:ascii="Narkisim" w:eastAsia="Calibri" w:hAnsi="Narkisim"/>
          <w:sz w:val="24"/>
          <w:szCs w:val="24"/>
          <w:rtl/>
        </w:rPr>
        <w:t>דידן</w:t>
      </w:r>
      <w:proofErr w:type="spellEnd"/>
      <w:r w:rsidRPr="00A62D29">
        <w:rPr>
          <w:rFonts w:ascii="Narkisim" w:eastAsia="Calibri" w:hAnsi="Narkisim"/>
          <w:sz w:val="24"/>
          <w:szCs w:val="24"/>
          <w:rtl/>
        </w:rPr>
        <w:t>, משום שאי אפשר להחליט באיזו מידה ובאיזו רמה מעוניין אדם להודות. ברם, כפי שראינו, הבית יוסף מסתייג ממצב שבו אנשים יברכו ברכת הגומל על ימין ועל שמאל. נדמה, שבדיוק לשם כך הוא העלה את הפשרה דלעיל - ברכה בלא שם ומלכות. לעיל ה</w:t>
      </w:r>
      <w:bookmarkStart w:id="0" w:name="_GoBack"/>
      <w:bookmarkEnd w:id="0"/>
      <w:r w:rsidRPr="00A62D29">
        <w:rPr>
          <w:rFonts w:ascii="Narkisim" w:eastAsia="Calibri" w:hAnsi="Narkisim"/>
          <w:sz w:val="24"/>
          <w:szCs w:val="24"/>
          <w:rtl/>
        </w:rPr>
        <w:t xml:space="preserve">סברנו שברכה בלא שם ומלכות כלל לא מוגדרת כברכה, ותפקידה היחיד הוא להניח </w:t>
      </w:r>
      <w:r w:rsidRPr="00A62D29">
        <w:rPr>
          <w:rFonts w:ascii="Narkisim" w:eastAsia="Calibri" w:hAnsi="Narkisim"/>
          <w:sz w:val="24"/>
          <w:szCs w:val="24"/>
          <w:rtl/>
        </w:rPr>
        <w:lastRenderedPageBreak/>
        <w:t xml:space="preserve">את דעתו של המברך. לאור דברינו, נדמה שהיא אינה רק פשרה פסיכולוגית, אלא יש בה קיום מלא של החובה הבסיסית. חובה זו היא חובת ההודאה על אשר אירע לאדם, בכל דרך שירצה: ברכה גמורה בשם ומלכות, קרבן תודה או ברכה בלא שם ומלכות. שלוש האפשרויות הללו מגשימות </w:t>
      </w:r>
      <w:r w:rsidR="00A62D29">
        <w:rPr>
          <w:rFonts w:ascii="Narkisim" w:eastAsia="Calibri" w:hAnsi="Narkisim"/>
          <w:sz w:val="24"/>
          <w:szCs w:val="24"/>
          <w:rtl/>
        </w:rPr>
        <w:t>–</w:t>
      </w:r>
      <w:r w:rsidRPr="00A62D29">
        <w:rPr>
          <w:rFonts w:ascii="Narkisim" w:eastAsia="Calibri" w:hAnsi="Narkisim"/>
          <w:sz w:val="24"/>
          <w:szCs w:val="24"/>
          <w:rtl/>
        </w:rPr>
        <w:t xml:space="preserve"> כל אחת ברמתה </w:t>
      </w:r>
      <w:r w:rsidR="00A62D29">
        <w:rPr>
          <w:rFonts w:ascii="Narkisim" w:eastAsia="Calibri" w:hAnsi="Narkisim"/>
          <w:sz w:val="24"/>
          <w:szCs w:val="24"/>
          <w:rtl/>
        </w:rPr>
        <w:t>–</w:t>
      </w:r>
      <w:r w:rsidRPr="00A62D29">
        <w:rPr>
          <w:rFonts w:ascii="Narkisim" w:eastAsia="Calibri" w:hAnsi="Narkisim"/>
          <w:sz w:val="24"/>
          <w:szCs w:val="24"/>
          <w:rtl/>
        </w:rPr>
        <w:t xml:space="preserve"> את הודאת האדם לבוראו, ולפיכך שלושתן קבילות לא רק כפשרה להנחת הדעת, אלא כקיום ראוי של החובה הבסיסית המוטלת על האדם. אם כן, אדם שמסתפק בברכת הגומל יכול וצריך להשתמש בהצעתו של המחבר, לא רק כפשרה טכנית אלא כקיום ראוי של החובה המוטלת עליו.</w:t>
      </w:r>
    </w:p>
    <w:p w:rsidR="007D31AE" w:rsidRDefault="007D31AE" w:rsidP="006853B5">
      <w:pPr>
        <w:autoSpaceDE/>
        <w:autoSpaceDN/>
        <w:spacing w:after="160" w:line="360" w:lineRule="auto"/>
        <w:rPr>
          <w:rFonts w:ascii="Narkisim" w:eastAsia="Calibri" w:hAnsi="Narkisim"/>
          <w:sz w:val="24"/>
          <w:szCs w:val="24"/>
          <w:rtl/>
        </w:rPr>
      </w:pPr>
    </w:p>
    <w:p w:rsidR="00A62D29" w:rsidRDefault="00A62D29" w:rsidP="006853B5">
      <w:pPr>
        <w:autoSpaceDE/>
        <w:autoSpaceDN/>
        <w:spacing w:after="160" w:line="360" w:lineRule="auto"/>
        <w:rPr>
          <w:rFonts w:ascii="Narkisim" w:eastAsia="Calibri" w:hAnsi="Narkisim"/>
          <w:sz w:val="24"/>
          <w:szCs w:val="24"/>
          <w:rtl/>
        </w:rPr>
      </w:pPr>
    </w:p>
    <w:p w:rsidR="00A62D29" w:rsidRDefault="00A62D29" w:rsidP="006853B5">
      <w:pPr>
        <w:autoSpaceDE/>
        <w:autoSpaceDN/>
        <w:spacing w:after="160" w:line="360" w:lineRule="auto"/>
        <w:rPr>
          <w:rFonts w:ascii="Narkisim" w:eastAsia="Calibri" w:hAnsi="Narkisim"/>
          <w:sz w:val="24"/>
          <w:szCs w:val="24"/>
          <w:rtl/>
        </w:rPr>
      </w:pPr>
    </w:p>
    <w:p w:rsidR="00A62D29" w:rsidRDefault="00A62D29" w:rsidP="006853B5">
      <w:pPr>
        <w:autoSpaceDE/>
        <w:autoSpaceDN/>
        <w:spacing w:after="160" w:line="360" w:lineRule="auto"/>
        <w:rPr>
          <w:rFonts w:ascii="Narkisim" w:eastAsia="Calibri" w:hAnsi="Narkisim"/>
          <w:sz w:val="24"/>
          <w:szCs w:val="24"/>
          <w:rtl/>
        </w:rPr>
      </w:pPr>
    </w:p>
    <w:p w:rsidR="00A62D29" w:rsidRDefault="00A62D29" w:rsidP="006853B5">
      <w:pPr>
        <w:autoSpaceDE/>
        <w:autoSpaceDN/>
        <w:spacing w:after="160" w:line="360" w:lineRule="auto"/>
        <w:rPr>
          <w:rFonts w:ascii="Narkisim" w:eastAsia="Calibri" w:hAnsi="Narkisim"/>
          <w:sz w:val="24"/>
          <w:szCs w:val="24"/>
          <w:rtl/>
        </w:rPr>
      </w:pPr>
    </w:p>
    <w:p w:rsidR="00A62D29" w:rsidRDefault="00A62D29" w:rsidP="006853B5">
      <w:pPr>
        <w:autoSpaceDE/>
        <w:autoSpaceDN/>
        <w:spacing w:after="160" w:line="360" w:lineRule="auto"/>
        <w:rPr>
          <w:rFonts w:ascii="Narkisim" w:eastAsia="Calibri" w:hAnsi="Narkisim"/>
          <w:sz w:val="24"/>
          <w:szCs w:val="24"/>
          <w:rtl/>
        </w:rPr>
      </w:pPr>
    </w:p>
    <w:p w:rsidR="00A62D29" w:rsidRDefault="00A62D29" w:rsidP="006853B5">
      <w:pPr>
        <w:autoSpaceDE/>
        <w:autoSpaceDN/>
        <w:spacing w:after="160" w:line="360" w:lineRule="auto"/>
        <w:rPr>
          <w:rFonts w:ascii="Narkisim" w:eastAsia="Calibri" w:hAnsi="Narkisim"/>
          <w:sz w:val="24"/>
          <w:szCs w:val="24"/>
          <w:rtl/>
        </w:rPr>
      </w:pPr>
    </w:p>
    <w:p w:rsidR="00A62D29" w:rsidRDefault="00A62D29" w:rsidP="006853B5">
      <w:pPr>
        <w:autoSpaceDE/>
        <w:autoSpaceDN/>
        <w:spacing w:after="160" w:line="360" w:lineRule="auto"/>
        <w:rPr>
          <w:rFonts w:ascii="Narkisim" w:eastAsia="Calibri" w:hAnsi="Narkisim"/>
          <w:sz w:val="24"/>
          <w:szCs w:val="24"/>
          <w:rtl/>
        </w:rPr>
      </w:pPr>
    </w:p>
    <w:p w:rsidR="00A62D29" w:rsidRDefault="00A62D29" w:rsidP="006853B5">
      <w:pPr>
        <w:autoSpaceDE/>
        <w:autoSpaceDN/>
        <w:spacing w:after="160" w:line="360" w:lineRule="auto"/>
        <w:rPr>
          <w:rFonts w:ascii="Narkisim" w:eastAsia="Calibri" w:hAnsi="Narkisim"/>
          <w:sz w:val="24"/>
          <w:szCs w:val="24"/>
          <w:rtl/>
        </w:rPr>
      </w:pPr>
    </w:p>
    <w:p w:rsidR="00A62D29" w:rsidRDefault="00A62D29" w:rsidP="006853B5">
      <w:pPr>
        <w:autoSpaceDE/>
        <w:autoSpaceDN/>
        <w:spacing w:after="160" w:line="360" w:lineRule="auto"/>
        <w:rPr>
          <w:rFonts w:ascii="Narkisim" w:eastAsia="Calibri" w:hAnsi="Narkisim"/>
          <w:sz w:val="24"/>
          <w:szCs w:val="24"/>
          <w:rtl/>
        </w:rPr>
      </w:pPr>
    </w:p>
    <w:p w:rsidR="00A62D29" w:rsidRPr="006853B5" w:rsidRDefault="00A62D29" w:rsidP="006853B5">
      <w:pPr>
        <w:autoSpaceDE/>
        <w:autoSpaceDN/>
        <w:spacing w:after="160" w:line="360" w:lineRule="auto"/>
        <w:rPr>
          <w:rFonts w:ascii="Narkisim" w:eastAsia="Calibri" w:hAnsi="Narkisim"/>
          <w:sz w:val="24"/>
          <w:szCs w:val="24"/>
          <w:rtl/>
        </w:rPr>
      </w:pPr>
    </w:p>
    <w:tbl>
      <w:tblPr>
        <w:tblW w:w="0" w:type="auto"/>
        <w:jc w:val="right"/>
        <w:tblLayout w:type="fixed"/>
        <w:tblLook w:val="0000" w:firstRow="0" w:lastRow="0" w:firstColumn="0" w:lastColumn="0" w:noHBand="0" w:noVBand="0"/>
      </w:tblPr>
      <w:tblGrid>
        <w:gridCol w:w="284"/>
        <w:gridCol w:w="4111"/>
        <w:gridCol w:w="283"/>
      </w:tblGrid>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כל הזכויות שמורות לישיבת הר עציון, תשע"ו</w:t>
            </w:r>
          </w:p>
          <w:p w:rsidR="007D31AE" w:rsidRPr="002538AD" w:rsidRDefault="007D31AE" w:rsidP="00DE2697">
            <w:pPr>
              <w:pStyle w:val="ac"/>
              <w:rPr>
                <w:rFonts w:ascii="Narkisim" w:hAnsi="Narkisim"/>
                <w:rtl/>
              </w:rPr>
            </w:pPr>
            <w:r w:rsidRPr="002538AD">
              <w:rPr>
                <w:rFonts w:ascii="Narkisim" w:hAnsi="Narkisim"/>
                <w:rtl/>
              </w:rPr>
              <w:t>*******************************************************</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7D31AE" w:rsidRPr="002538AD" w:rsidRDefault="007D31AE" w:rsidP="00DE2697">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D31AE" w:rsidRPr="002538AD" w:rsidRDefault="007D31AE" w:rsidP="00DE2697">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7D31AE" w:rsidRPr="002538AD" w:rsidRDefault="007D31AE" w:rsidP="00DE2697">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 * * * * * * * *</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bl>
    <w:p w:rsidR="00424BC4" w:rsidRPr="00424BC4" w:rsidRDefault="00424BC4" w:rsidP="00CA5CBC">
      <w:pPr>
        <w:autoSpaceDE/>
        <w:autoSpaceDN/>
        <w:spacing w:after="160" w:line="360" w:lineRule="auto"/>
        <w:rPr>
          <w:rFonts w:ascii="Narkisim" w:eastAsia="Calibri" w:hAnsi="Narkisim"/>
          <w:sz w:val="24"/>
          <w:szCs w:val="24"/>
          <w:rtl/>
        </w:rPr>
      </w:pPr>
    </w:p>
    <w:sectPr w:rsidR="00424BC4" w:rsidRPr="00424BC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565" w:rsidRDefault="00B41565" w:rsidP="0075394C">
      <w:r>
        <w:separator/>
      </w:r>
    </w:p>
    <w:p w:rsidR="00B41565" w:rsidRDefault="00B41565" w:rsidP="0075394C"/>
  </w:endnote>
  <w:endnote w:type="continuationSeparator" w:id="0">
    <w:p w:rsidR="00B41565" w:rsidRDefault="00B41565" w:rsidP="0075394C">
      <w:r>
        <w:continuationSeparator/>
      </w:r>
    </w:p>
    <w:p w:rsidR="00B41565" w:rsidRDefault="00B41565"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565" w:rsidRDefault="00B41565" w:rsidP="0075394C">
      <w:r>
        <w:separator/>
      </w:r>
    </w:p>
  </w:footnote>
  <w:footnote w:type="continuationSeparator" w:id="0">
    <w:p w:rsidR="00B41565" w:rsidRDefault="00B41565" w:rsidP="0075394C">
      <w:r>
        <w:continuationSeparator/>
      </w:r>
    </w:p>
    <w:p w:rsidR="00B41565" w:rsidRDefault="00B41565" w:rsidP="0075394C"/>
  </w:footnote>
  <w:footnote w:id="1">
    <w:p w:rsidR="008A78F3" w:rsidRPr="008A78F3" w:rsidRDefault="008A78F3" w:rsidP="008A78F3">
      <w:pPr>
        <w:pStyle w:val="a4"/>
      </w:pPr>
      <w:r w:rsidRPr="008A78F3">
        <w:rPr>
          <w:rFonts w:hint="cs"/>
          <w:rtl/>
        </w:rPr>
        <w:t>*</w:t>
      </w:r>
      <w:r>
        <w:rPr>
          <w:rtl/>
        </w:rPr>
        <w:t xml:space="preserve"> </w:t>
      </w:r>
      <w:r>
        <w:rPr>
          <w:rtl/>
        </w:rPr>
        <w:tab/>
        <w:t>הסיכום לא עבר את ביקורת הרב.</w:t>
      </w:r>
    </w:p>
  </w:footnote>
  <w:footnote w:id="2">
    <w:p w:rsidR="004500E2" w:rsidRDefault="004500E2" w:rsidP="008A78F3">
      <w:pPr>
        <w:pStyle w:val="a4"/>
        <w:rPr>
          <w:rtl/>
        </w:rPr>
      </w:pPr>
      <w:r w:rsidRPr="008A78F3">
        <w:rPr>
          <w:rtl/>
        </w:rPr>
        <w:footnoteRef/>
      </w:r>
      <w:r>
        <w:rPr>
          <w:rtl/>
        </w:rPr>
        <w:t xml:space="preserve"> </w:t>
      </w:r>
      <w:r>
        <w:rPr>
          <w:rtl/>
        </w:rPr>
        <w:tab/>
      </w:r>
      <w:r>
        <w:rPr>
          <w:rtl/>
        </w:rPr>
        <w:t xml:space="preserve">כל הראשונים קיבלו את דעתו של רב, הקובע שברכה שאין בה שם אינה ברכה. ר' יוחנן מוסיף ואומר שגם ברכה שאין בה מלכות אינה ברכה, וגם את דעתו קיבלו הפוסקים להלכה, אם כי כאן מצינו כמה דעות בין בעלי התוספות שחלקו, וטענו שישנן ברכות שאין בהן מלכות. שאלה שלגביה לא הגיעו אפילו האחרונים להכרעה היא איזו מלכות צריך להזכיר. לכתחילה ודאי שיש להזכיר "מלך העולם", אך נחלקו האחרונים מה קורה במקרה שבו המברך אמר רק "מלך", ולא "מלך העולם". כמה מהאחרונים פסקו שבמקרה כזה יש לחזור ולברך, אך אחרים אמרו שספק ברכות להקל (ועיין עוד בשולחן ערוך אורח חיים סימן רי"ד, ובמשנה ברורה שם </w:t>
      </w:r>
      <w:proofErr w:type="spellStart"/>
      <w:r>
        <w:rPr>
          <w:rtl/>
        </w:rPr>
        <w:t>ס"ק</w:t>
      </w:r>
      <w:proofErr w:type="spellEnd"/>
      <w:r>
        <w:rPr>
          <w:rtl/>
        </w:rPr>
        <w:t xml:space="preserve"> ו).</w:t>
      </w:r>
    </w:p>
  </w:footnote>
  <w:footnote w:id="3">
    <w:p w:rsidR="004500E2" w:rsidRDefault="004500E2" w:rsidP="008A78F3">
      <w:pPr>
        <w:pStyle w:val="a4"/>
      </w:pPr>
      <w:r w:rsidRPr="008A78F3">
        <w:rPr>
          <w:rtl/>
        </w:rPr>
        <w:footnoteRef/>
      </w:r>
      <w:r>
        <w:rPr>
          <w:rtl/>
        </w:rPr>
        <w:t xml:space="preserve"> </w:t>
      </w:r>
      <w:r>
        <w:rPr>
          <w:rtl/>
        </w:rPr>
        <w:tab/>
      </w:r>
      <w:r>
        <w:rPr>
          <w:rtl/>
        </w:rPr>
        <w:t xml:space="preserve">לכלל "ספק ברכות להקל" שני חריגים: א. לפי כמה שיטות, הוא לא נאמר לגבי ברכות </w:t>
      </w:r>
      <w:proofErr w:type="spellStart"/>
      <w:r>
        <w:rPr>
          <w:rtl/>
        </w:rPr>
        <w:t>הנהנין</w:t>
      </w:r>
      <w:proofErr w:type="spellEnd"/>
      <w:r>
        <w:rPr>
          <w:rtl/>
        </w:rPr>
        <w:t xml:space="preserve">, ובהן יש לברך אפילו בספק (עיין </w:t>
      </w:r>
      <w:proofErr w:type="spellStart"/>
      <w:r>
        <w:rPr>
          <w:rtl/>
        </w:rPr>
        <w:t>בתוס</w:t>
      </w:r>
      <w:proofErr w:type="spellEnd"/>
      <w:r>
        <w:rPr>
          <w:rtl/>
        </w:rPr>
        <w:t xml:space="preserve">' בברכות </w:t>
      </w:r>
      <w:proofErr w:type="spellStart"/>
      <w:r>
        <w:rPr>
          <w:rtl/>
        </w:rPr>
        <w:t>יב</w:t>
      </w:r>
      <w:proofErr w:type="spellEnd"/>
      <w:r>
        <w:rPr>
          <w:rtl/>
        </w:rPr>
        <w:t xml:space="preserve"> ע"א ד"ה לא, ובגיליון </w:t>
      </w:r>
      <w:proofErr w:type="spellStart"/>
      <w:r>
        <w:rPr>
          <w:rtl/>
        </w:rPr>
        <w:t>הש"ס</w:t>
      </w:r>
      <w:proofErr w:type="spellEnd"/>
      <w:r>
        <w:rPr>
          <w:rtl/>
        </w:rPr>
        <w:t xml:space="preserve"> </w:t>
      </w:r>
      <w:proofErr w:type="spellStart"/>
      <w:r>
        <w:rPr>
          <w:rtl/>
        </w:rPr>
        <w:t>לגרע"א</w:t>
      </w:r>
      <w:proofErr w:type="spellEnd"/>
      <w:r>
        <w:rPr>
          <w:rtl/>
        </w:rPr>
        <w:t xml:space="preserve"> שם). ב. כמה אחרונים פירשו </w:t>
      </w:r>
      <w:proofErr w:type="spellStart"/>
      <w:r>
        <w:rPr>
          <w:rtl/>
        </w:rPr>
        <w:t>שהקולא</w:t>
      </w:r>
      <w:proofErr w:type="spellEnd"/>
      <w:r>
        <w:rPr>
          <w:rtl/>
        </w:rPr>
        <w:t xml:space="preserve"> שעליה מדובר היא </w:t>
      </w:r>
      <w:proofErr w:type="spellStart"/>
      <w:r>
        <w:rPr>
          <w:rtl/>
        </w:rPr>
        <w:t>קולא</w:t>
      </w:r>
      <w:proofErr w:type="spellEnd"/>
      <w:r>
        <w:rPr>
          <w:rtl/>
        </w:rPr>
        <w:t xml:space="preserve"> בהלכות ברכה לבטלה: ספק ברכות להקל, ועל כן אין חוששים לברכה לבטלה וניתן לברך מכל מקום. כמובן, אלו הם שני חידושים גדולים, ואנו נקטנו כאן את הקו המקובל יותר.</w:t>
      </w:r>
    </w:p>
  </w:footnote>
  <w:footnote w:id="4">
    <w:p w:rsidR="004500E2" w:rsidRDefault="004500E2" w:rsidP="008A78F3">
      <w:pPr>
        <w:pStyle w:val="a4"/>
      </w:pPr>
      <w:r>
        <w:rPr>
          <w:rtl/>
        </w:rPr>
        <w:footnoteRef/>
      </w:r>
      <w:r>
        <w:rPr>
          <w:rtl/>
        </w:rPr>
        <w:t xml:space="preserve"> </w:t>
      </w:r>
      <w:r>
        <w:rPr>
          <w:rtl/>
        </w:rPr>
        <w:tab/>
      </w:r>
      <w:r>
        <w:rPr>
          <w:rtl/>
        </w:rPr>
        <w:t>אלא אם כן נאמר שהמילה 'רחמנא' שקולה להזכרת שם בעברית. הנחה זו אינה פשוטה, ואין כאן המקום לדון בה.</w:t>
      </w:r>
    </w:p>
  </w:footnote>
  <w:footnote w:id="5">
    <w:p w:rsidR="004500E2" w:rsidRDefault="004500E2" w:rsidP="008A78F3">
      <w:pPr>
        <w:pStyle w:val="a4"/>
      </w:pPr>
      <w:r w:rsidRPr="008A78F3">
        <w:rPr>
          <w:rtl/>
        </w:rPr>
        <w:footnoteRef/>
      </w:r>
      <w:r>
        <w:rPr>
          <w:rtl/>
        </w:rPr>
        <w:t xml:space="preserve"> </w:t>
      </w:r>
      <w:r>
        <w:rPr>
          <w:rtl/>
        </w:rPr>
        <w:tab/>
      </w:r>
      <w:r>
        <w:rPr>
          <w:rtl/>
        </w:rPr>
        <w:t xml:space="preserve">גמישותו של נוסח הברכה בא לידי ביטוי לא רק בהשמטת השם והמלכות, שנזכרת בכמה הקשרים שונים בסימן רי"ט, אלא גם בקביעה מפורשת של המשנה ברורה </w:t>
      </w:r>
      <w:proofErr w:type="spellStart"/>
      <w:r>
        <w:rPr>
          <w:rtl/>
        </w:rPr>
        <w:t>בס"ק</w:t>
      </w:r>
      <w:proofErr w:type="spellEnd"/>
      <w:r>
        <w:rPr>
          <w:rtl/>
        </w:rPr>
        <w:t xml:space="preserve"> ד: "</w:t>
      </w:r>
      <w:r w:rsidRPr="008A78F3">
        <w:rPr>
          <w:rtl/>
        </w:rPr>
        <w:t xml:space="preserve">ונוסח זה אינו מעכב כל שאמר עניין הברכה". </w:t>
      </w:r>
      <w:r>
        <w:rPr>
          <w:rtl/>
        </w:rPr>
        <w:t xml:space="preserve">יש לציין, שהמאירי בברכות מד ע"ב מציג טענה הפוכה מזו המוצעת כאן. לדבריו, כל ברכות הראייה אינן דורשות שם ומלכות (כפי שפסק </w:t>
      </w:r>
      <w:proofErr w:type="spellStart"/>
      <w:r>
        <w:rPr>
          <w:rtl/>
        </w:rPr>
        <w:t>הראב"ד</w:t>
      </w:r>
      <w:proofErr w:type="spellEnd"/>
      <w:r>
        <w:rPr>
          <w:rtl/>
        </w:rPr>
        <w:t xml:space="preserve">), אך ברכת הגומל שונה באופייה מאחר וקיומה הוא קיום ציבורי בפני עשרה, וזו הסיבה שדווקא היא אכן דורשת שם ומלכות. הצעתנו לעיל היא שברכת הגומל שונה מברכות אחרות, ועל כן היא אינה זקוקה לשם ומלכות.  </w:t>
      </w:r>
    </w:p>
  </w:footnote>
  <w:footnote w:id="6">
    <w:p w:rsidR="004500E2" w:rsidRDefault="004500E2" w:rsidP="008A78F3">
      <w:pPr>
        <w:pStyle w:val="a4"/>
      </w:pPr>
      <w:r w:rsidRPr="008A78F3">
        <w:rPr>
          <w:rtl/>
        </w:rPr>
        <w:footnoteRef/>
      </w:r>
      <w:r>
        <w:rPr>
          <w:rtl/>
        </w:rPr>
        <w:t xml:space="preserve"> </w:t>
      </w:r>
      <w:r>
        <w:rPr>
          <w:rtl/>
        </w:rPr>
        <w:tab/>
      </w:r>
      <w:r>
        <w:rPr>
          <w:rtl/>
        </w:rPr>
        <w:t xml:space="preserve">על כך עיין בפירושו של הרב </w:t>
      </w:r>
      <w:proofErr w:type="spellStart"/>
      <w:r>
        <w:rPr>
          <w:rtl/>
        </w:rPr>
        <w:t>פערלא</w:t>
      </w:r>
      <w:proofErr w:type="spellEnd"/>
      <w:r>
        <w:rPr>
          <w:rtl/>
        </w:rPr>
        <w:t xml:space="preserve"> לספר המצוות לרס"ג, רנ"ט.</w:t>
      </w:r>
    </w:p>
  </w:footnote>
  <w:footnote w:id="7">
    <w:p w:rsidR="004500E2" w:rsidRDefault="004500E2" w:rsidP="008A78F3">
      <w:pPr>
        <w:pStyle w:val="a4"/>
      </w:pPr>
      <w:r w:rsidRPr="008A78F3">
        <w:rPr>
          <w:rtl/>
        </w:rPr>
        <w:footnoteRef/>
      </w:r>
      <w:r>
        <w:rPr>
          <w:rtl/>
        </w:rPr>
        <w:t xml:space="preserve"> </w:t>
      </w:r>
      <w:r>
        <w:rPr>
          <w:rtl/>
        </w:rPr>
        <w:tab/>
      </w:r>
      <w:r>
        <w:rPr>
          <w:rtl/>
        </w:rPr>
        <w:t xml:space="preserve">מפשטות דבריו של המחבר בסימן רי"ט משמע שהוא נסוג מדבריו בבית יוסף, ונוטה להכריע </w:t>
      </w:r>
      <w:proofErr w:type="spellStart"/>
      <w:r>
        <w:rPr>
          <w:rtl/>
        </w:rPr>
        <w:t>לדינא</w:t>
      </w:r>
      <w:proofErr w:type="spellEnd"/>
      <w:r>
        <w:rPr>
          <w:rtl/>
        </w:rPr>
        <w:t xml:space="preserve"> שאדם יכול לברך בשביל </w:t>
      </w:r>
      <w:proofErr w:type="spellStart"/>
      <w:r>
        <w:rPr>
          <w:rtl/>
        </w:rPr>
        <w:t>חבירו</w:t>
      </w:r>
      <w:proofErr w:type="spellEnd"/>
      <w:r>
        <w:rPr>
          <w:rtl/>
        </w:rPr>
        <w:t>, וכך פסק גם ה"מגן אברהם". ה"ביאור הלכה" מסתייג מפסיקה זו, ומכריע כפשטות דברי הבית יוסף וכנגד פסקו בשולחן ערוך, שהאפשרות של אדם אחד לברך לאדם אחר היא רק באביו או ברבו.</w:t>
      </w:r>
      <w:r w:rsidRPr="008A78F3">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5"/>
  </w:num>
  <w:num w:numId="5">
    <w:abstractNumId w:val="5"/>
  </w:num>
  <w:num w:numId="6">
    <w:abstractNumId w:val="21"/>
  </w:num>
  <w:num w:numId="7">
    <w:abstractNumId w:val="12"/>
  </w:num>
  <w:num w:numId="8">
    <w:abstractNumId w:val="26"/>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7"/>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808F5"/>
    <w:rsid w:val="00086DBB"/>
    <w:rsid w:val="000C341B"/>
    <w:rsid w:val="000D4E46"/>
    <w:rsid w:val="000D6CFF"/>
    <w:rsid w:val="000E363D"/>
    <w:rsid w:val="000E4014"/>
    <w:rsid w:val="000F5280"/>
    <w:rsid w:val="000F6521"/>
    <w:rsid w:val="00102574"/>
    <w:rsid w:val="001304C1"/>
    <w:rsid w:val="00137956"/>
    <w:rsid w:val="0015157C"/>
    <w:rsid w:val="00160B6A"/>
    <w:rsid w:val="00177A1A"/>
    <w:rsid w:val="001E26B3"/>
    <w:rsid w:val="001E6A22"/>
    <w:rsid w:val="001E6DFF"/>
    <w:rsid w:val="00220B8F"/>
    <w:rsid w:val="002227FC"/>
    <w:rsid w:val="00224BA6"/>
    <w:rsid w:val="00234A0A"/>
    <w:rsid w:val="00244BFD"/>
    <w:rsid w:val="002538AD"/>
    <w:rsid w:val="00253F87"/>
    <w:rsid w:val="002607F8"/>
    <w:rsid w:val="00290350"/>
    <w:rsid w:val="00292E63"/>
    <w:rsid w:val="002B1878"/>
    <w:rsid w:val="002D378F"/>
    <w:rsid w:val="002D50D3"/>
    <w:rsid w:val="002E4DD5"/>
    <w:rsid w:val="002F55F8"/>
    <w:rsid w:val="00307A56"/>
    <w:rsid w:val="00307C0F"/>
    <w:rsid w:val="00315A31"/>
    <w:rsid w:val="003260AF"/>
    <w:rsid w:val="00331AB7"/>
    <w:rsid w:val="00342292"/>
    <w:rsid w:val="00366CCD"/>
    <w:rsid w:val="00370D33"/>
    <w:rsid w:val="003C504B"/>
    <w:rsid w:val="003C6D1A"/>
    <w:rsid w:val="003D423D"/>
    <w:rsid w:val="00400295"/>
    <w:rsid w:val="00424BC4"/>
    <w:rsid w:val="00430616"/>
    <w:rsid w:val="004500E2"/>
    <w:rsid w:val="00470086"/>
    <w:rsid w:val="00475AAA"/>
    <w:rsid w:val="00480FD0"/>
    <w:rsid w:val="00482B1C"/>
    <w:rsid w:val="004C0E29"/>
    <w:rsid w:val="004D6FA4"/>
    <w:rsid w:val="004E0942"/>
    <w:rsid w:val="00506195"/>
    <w:rsid w:val="00521223"/>
    <w:rsid w:val="00522566"/>
    <w:rsid w:val="00523F84"/>
    <w:rsid w:val="00525293"/>
    <w:rsid w:val="00535514"/>
    <w:rsid w:val="00535E4A"/>
    <w:rsid w:val="005411E1"/>
    <w:rsid w:val="00552816"/>
    <w:rsid w:val="0055748A"/>
    <w:rsid w:val="00563070"/>
    <w:rsid w:val="00567209"/>
    <w:rsid w:val="0059251A"/>
    <w:rsid w:val="005A7E95"/>
    <w:rsid w:val="005C74E3"/>
    <w:rsid w:val="00611B3E"/>
    <w:rsid w:val="0062069C"/>
    <w:rsid w:val="006460BD"/>
    <w:rsid w:val="006465D9"/>
    <w:rsid w:val="00647073"/>
    <w:rsid w:val="006532E6"/>
    <w:rsid w:val="00653F68"/>
    <w:rsid w:val="00671195"/>
    <w:rsid w:val="00672E68"/>
    <w:rsid w:val="006853B5"/>
    <w:rsid w:val="00695495"/>
    <w:rsid w:val="006A01DF"/>
    <w:rsid w:val="006B1287"/>
    <w:rsid w:val="006B6EEA"/>
    <w:rsid w:val="006D4D9C"/>
    <w:rsid w:val="006E3369"/>
    <w:rsid w:val="006F37B8"/>
    <w:rsid w:val="00703D7F"/>
    <w:rsid w:val="0075394C"/>
    <w:rsid w:val="007916C5"/>
    <w:rsid w:val="007945E3"/>
    <w:rsid w:val="007A26A2"/>
    <w:rsid w:val="007A353B"/>
    <w:rsid w:val="007B74AD"/>
    <w:rsid w:val="007B7CFE"/>
    <w:rsid w:val="007D31AE"/>
    <w:rsid w:val="00800A35"/>
    <w:rsid w:val="0081523B"/>
    <w:rsid w:val="008369D0"/>
    <w:rsid w:val="00842B38"/>
    <w:rsid w:val="00892293"/>
    <w:rsid w:val="00893417"/>
    <w:rsid w:val="008A78F3"/>
    <w:rsid w:val="008C3F77"/>
    <w:rsid w:val="008C7900"/>
    <w:rsid w:val="008F3BD5"/>
    <w:rsid w:val="009052E2"/>
    <w:rsid w:val="00930C55"/>
    <w:rsid w:val="00946071"/>
    <w:rsid w:val="00950D52"/>
    <w:rsid w:val="00956AF7"/>
    <w:rsid w:val="00977CAF"/>
    <w:rsid w:val="00982354"/>
    <w:rsid w:val="00994CC7"/>
    <w:rsid w:val="0099503D"/>
    <w:rsid w:val="009B0145"/>
    <w:rsid w:val="009C48DB"/>
    <w:rsid w:val="009F029D"/>
    <w:rsid w:val="009F5862"/>
    <w:rsid w:val="00A12EDC"/>
    <w:rsid w:val="00A37BB8"/>
    <w:rsid w:val="00A4780D"/>
    <w:rsid w:val="00A62D29"/>
    <w:rsid w:val="00A939FA"/>
    <w:rsid w:val="00AA78F8"/>
    <w:rsid w:val="00AC4632"/>
    <w:rsid w:val="00AF3BB2"/>
    <w:rsid w:val="00B035A2"/>
    <w:rsid w:val="00B11364"/>
    <w:rsid w:val="00B210A2"/>
    <w:rsid w:val="00B27B72"/>
    <w:rsid w:val="00B41565"/>
    <w:rsid w:val="00B64F13"/>
    <w:rsid w:val="00B739AC"/>
    <w:rsid w:val="00BA46D0"/>
    <w:rsid w:val="00BA6457"/>
    <w:rsid w:val="00BD7501"/>
    <w:rsid w:val="00BF18BB"/>
    <w:rsid w:val="00BF2428"/>
    <w:rsid w:val="00BF7B98"/>
    <w:rsid w:val="00C22CB9"/>
    <w:rsid w:val="00C3329A"/>
    <w:rsid w:val="00C41D53"/>
    <w:rsid w:val="00C51298"/>
    <w:rsid w:val="00C56C1D"/>
    <w:rsid w:val="00C768E3"/>
    <w:rsid w:val="00C917FB"/>
    <w:rsid w:val="00C95806"/>
    <w:rsid w:val="00CA1B20"/>
    <w:rsid w:val="00CA5CBC"/>
    <w:rsid w:val="00CB0525"/>
    <w:rsid w:val="00CB1682"/>
    <w:rsid w:val="00CB774A"/>
    <w:rsid w:val="00CD4661"/>
    <w:rsid w:val="00CF2B9E"/>
    <w:rsid w:val="00CF5FE2"/>
    <w:rsid w:val="00D07DED"/>
    <w:rsid w:val="00D348A9"/>
    <w:rsid w:val="00DA22A2"/>
    <w:rsid w:val="00DB4898"/>
    <w:rsid w:val="00DE62C2"/>
    <w:rsid w:val="00E00CA2"/>
    <w:rsid w:val="00E0662B"/>
    <w:rsid w:val="00E414DE"/>
    <w:rsid w:val="00E56B93"/>
    <w:rsid w:val="00ED3C03"/>
    <w:rsid w:val="00ED3E16"/>
    <w:rsid w:val="00ED5503"/>
    <w:rsid w:val="00EF1785"/>
    <w:rsid w:val="00F06338"/>
    <w:rsid w:val="00F06967"/>
    <w:rsid w:val="00F20B7D"/>
    <w:rsid w:val="00F21E1E"/>
    <w:rsid w:val="00F37EFC"/>
    <w:rsid w:val="00F42793"/>
    <w:rsid w:val="00F429CD"/>
    <w:rsid w:val="00F55218"/>
    <w:rsid w:val="00F61E55"/>
    <w:rsid w:val="00F657E9"/>
    <w:rsid w:val="00F76DBA"/>
    <w:rsid w:val="00FC5FB4"/>
    <w:rsid w:val="00FD480B"/>
    <w:rsid w:val="00FE43CE"/>
    <w:rsid w:val="00FE4663"/>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semiHidden/>
    <w:unhideWhenUsed/>
    <w:rsid w:val="00CA5CBC"/>
    <w:pPr>
      <w:spacing w:after="80"/>
      <w:ind w:right="284" w:hanging="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semiHidden/>
    <w:unhideWhenUsed/>
    <w:rsid w:val="00CA5CBC"/>
    <w:pPr>
      <w:spacing w:after="80"/>
      <w:ind w:righ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9762">
      <w:bodyDiv w:val="1"/>
      <w:marLeft w:val="0"/>
      <w:marRight w:val="0"/>
      <w:marTop w:val="0"/>
      <w:marBottom w:val="0"/>
      <w:divBdr>
        <w:top w:val="none" w:sz="0" w:space="0" w:color="auto"/>
        <w:left w:val="none" w:sz="0" w:space="0" w:color="auto"/>
        <w:bottom w:val="none" w:sz="0" w:space="0" w:color="auto"/>
        <w:right w:val="none" w:sz="0" w:space="0" w:color="auto"/>
      </w:divBdr>
    </w:div>
    <w:div w:id="661130678">
      <w:bodyDiv w:val="1"/>
      <w:marLeft w:val="0"/>
      <w:marRight w:val="0"/>
      <w:marTop w:val="0"/>
      <w:marBottom w:val="0"/>
      <w:divBdr>
        <w:top w:val="none" w:sz="0" w:space="0" w:color="auto"/>
        <w:left w:val="none" w:sz="0" w:space="0" w:color="auto"/>
        <w:bottom w:val="none" w:sz="0" w:space="0" w:color="auto"/>
        <w:right w:val="none" w:sz="0" w:space="0" w:color="auto"/>
      </w:divBdr>
    </w:div>
    <w:div w:id="796602516">
      <w:bodyDiv w:val="1"/>
      <w:marLeft w:val="0"/>
      <w:marRight w:val="0"/>
      <w:marTop w:val="0"/>
      <w:marBottom w:val="0"/>
      <w:divBdr>
        <w:top w:val="none" w:sz="0" w:space="0" w:color="auto"/>
        <w:left w:val="none" w:sz="0" w:space="0" w:color="auto"/>
        <w:bottom w:val="none" w:sz="0" w:space="0" w:color="auto"/>
        <w:right w:val="none" w:sz="0" w:space="0" w:color="auto"/>
      </w:divBdr>
    </w:div>
    <w:div w:id="950480500">
      <w:bodyDiv w:val="1"/>
      <w:marLeft w:val="0"/>
      <w:marRight w:val="0"/>
      <w:marTop w:val="0"/>
      <w:marBottom w:val="0"/>
      <w:divBdr>
        <w:top w:val="none" w:sz="0" w:space="0" w:color="auto"/>
        <w:left w:val="none" w:sz="0" w:space="0" w:color="auto"/>
        <w:bottom w:val="none" w:sz="0" w:space="0" w:color="auto"/>
        <w:right w:val="none" w:sz="0" w:space="0" w:color="auto"/>
      </w:divBdr>
    </w:div>
    <w:div w:id="1227689305">
      <w:bodyDiv w:val="1"/>
      <w:marLeft w:val="0"/>
      <w:marRight w:val="0"/>
      <w:marTop w:val="0"/>
      <w:marBottom w:val="0"/>
      <w:divBdr>
        <w:top w:val="none" w:sz="0" w:space="0" w:color="auto"/>
        <w:left w:val="none" w:sz="0" w:space="0" w:color="auto"/>
        <w:bottom w:val="none" w:sz="0" w:space="0" w:color="auto"/>
        <w:right w:val="none" w:sz="0" w:space="0" w:color="auto"/>
      </w:divBdr>
    </w:div>
    <w:div w:id="1504082775">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84334557">
      <w:bodyDiv w:val="1"/>
      <w:marLeft w:val="0"/>
      <w:marRight w:val="0"/>
      <w:marTop w:val="0"/>
      <w:marBottom w:val="0"/>
      <w:divBdr>
        <w:top w:val="none" w:sz="0" w:space="0" w:color="auto"/>
        <w:left w:val="none" w:sz="0" w:space="0" w:color="auto"/>
        <w:bottom w:val="none" w:sz="0" w:space="0" w:color="auto"/>
        <w:right w:val="none" w:sz="0" w:space="0" w:color="auto"/>
      </w:divBdr>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662387463">
      <w:bodyDiv w:val="1"/>
      <w:marLeft w:val="0"/>
      <w:marRight w:val="0"/>
      <w:marTop w:val="0"/>
      <w:marBottom w:val="0"/>
      <w:divBdr>
        <w:top w:val="none" w:sz="0" w:space="0" w:color="auto"/>
        <w:left w:val="none" w:sz="0" w:space="0" w:color="auto"/>
        <w:bottom w:val="none" w:sz="0" w:space="0" w:color="auto"/>
        <w:right w:val="none" w:sz="0" w:space="0" w:color="auto"/>
      </w:divBdr>
    </w:div>
    <w:div w:id="1750421908">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 w:id="1975283284">
      <w:bodyDiv w:val="1"/>
      <w:marLeft w:val="0"/>
      <w:marRight w:val="0"/>
      <w:marTop w:val="0"/>
      <w:marBottom w:val="0"/>
      <w:divBdr>
        <w:top w:val="none" w:sz="0" w:space="0" w:color="auto"/>
        <w:left w:val="none" w:sz="0" w:space="0" w:color="auto"/>
        <w:bottom w:val="none" w:sz="0" w:space="0" w:color="auto"/>
        <w:right w:val="none" w:sz="0" w:space="0" w:color="auto"/>
      </w:divBdr>
    </w:div>
    <w:div w:id="2026244406">
      <w:bodyDiv w:val="1"/>
      <w:marLeft w:val="0"/>
      <w:marRight w:val="0"/>
      <w:marTop w:val="0"/>
      <w:marBottom w:val="0"/>
      <w:divBdr>
        <w:top w:val="none" w:sz="0" w:space="0" w:color="auto"/>
        <w:left w:val="none" w:sz="0" w:space="0" w:color="auto"/>
        <w:bottom w:val="none" w:sz="0" w:space="0" w:color="auto"/>
        <w:right w:val="none" w:sz="0" w:space="0" w:color="auto"/>
      </w:divBdr>
    </w:div>
    <w:div w:id="2114468332">
      <w:bodyDiv w:val="1"/>
      <w:marLeft w:val="0"/>
      <w:marRight w:val="0"/>
      <w:marTop w:val="0"/>
      <w:marBottom w:val="0"/>
      <w:divBdr>
        <w:top w:val="none" w:sz="0" w:space="0" w:color="auto"/>
        <w:left w:val="none" w:sz="0" w:space="0" w:color="auto"/>
        <w:bottom w:val="none" w:sz="0" w:space="0" w:color="auto"/>
        <w:right w:val="none" w:sz="0" w:space="0" w:color="auto"/>
      </w:divBdr>
    </w:div>
    <w:div w:id="21414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94B8A-39C6-4F47-9E39-0AF93783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68</TotalTime>
  <Pages>5</Pages>
  <Words>1820</Words>
  <Characters>9103</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10902</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5</cp:revision>
  <cp:lastPrinted>2003-05-22T09:51:00Z</cp:lastPrinted>
  <dcterms:created xsi:type="dcterms:W3CDTF">2016-02-07T15:19:00Z</dcterms:created>
  <dcterms:modified xsi:type="dcterms:W3CDTF">2016-02-16T08:20:00Z</dcterms:modified>
</cp:coreProperties>
</file>