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95" w:rsidRPr="003A2FB9" w:rsidRDefault="002D4F95" w:rsidP="0014363B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bookmarkStart w:id="0" w:name="_GoBack"/>
      <w:bookmarkEnd w:id="0"/>
      <w:r w:rsidRPr="003A2FB9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2D4F95" w:rsidRPr="003A2FB9" w:rsidRDefault="002D4F95" w:rsidP="0014363B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3A2FB9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2D4F95" w:rsidRPr="003A2FB9" w:rsidRDefault="002D4F95" w:rsidP="0014363B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3A2FB9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2D4F95" w:rsidRPr="003A2FB9" w:rsidRDefault="002D4F95" w:rsidP="0014363B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2D4F95" w:rsidRPr="003A2FB9" w:rsidRDefault="002D4F95" w:rsidP="0014363B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3A2FB9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2D4F95" w:rsidRPr="003A2FB9" w:rsidRDefault="002D4F95" w:rsidP="0014363B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3A2FB9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2D4F95" w:rsidRDefault="002D4F95" w:rsidP="0014363B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shd w:val="clear" w:color="auto" w:fill="FFFFFF"/>
        </w:rPr>
      </w:pPr>
    </w:p>
    <w:p w:rsidR="004E2AE0" w:rsidRPr="004E2AE0" w:rsidRDefault="004E2AE0" w:rsidP="004E2AE0">
      <w:pPr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4E2AE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This shiur is dedicated to the </w:t>
      </w:r>
      <w:proofErr w:type="spellStart"/>
      <w:r w:rsidRPr="004E2AE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refua</w:t>
      </w:r>
      <w:proofErr w:type="spellEnd"/>
      <w:r w:rsidRPr="004E2AE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2AE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sheleima</w:t>
      </w:r>
      <w:proofErr w:type="spellEnd"/>
      <w:r w:rsidRPr="004E2AE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of our alumnus </w:t>
      </w:r>
    </w:p>
    <w:p w:rsidR="004E2AE0" w:rsidRPr="004E2AE0" w:rsidRDefault="004E2AE0" w:rsidP="004E2AE0">
      <w:pPr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proofErr w:type="gramStart"/>
      <w:r w:rsidRPr="004E2AE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Rabbi Daniel ben Miriam </w:t>
      </w:r>
      <w:proofErr w:type="spellStart"/>
      <w:r w:rsidRPr="004E2AE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Chaya</w:t>
      </w:r>
      <w:proofErr w:type="spellEnd"/>
      <w:r w:rsidRPr="004E2AE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Rut </w:t>
      </w:r>
      <w:proofErr w:type="spellStart"/>
      <w:r w:rsidRPr="004E2AE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Beller</w:t>
      </w:r>
      <w:proofErr w:type="spellEnd"/>
      <w:r w:rsidRPr="004E2AE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2D4F95" w:rsidRDefault="002D4F95" w:rsidP="0014363B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shd w:val="clear" w:color="auto" w:fill="FFFFFF"/>
        </w:rPr>
      </w:pPr>
    </w:p>
    <w:p w:rsidR="004E2AE0" w:rsidRPr="002D4F95" w:rsidRDefault="004E2AE0" w:rsidP="0014363B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shd w:val="clear" w:color="auto" w:fill="FFFFFF"/>
        </w:rPr>
      </w:pPr>
    </w:p>
    <w:p w:rsidR="002D4F95" w:rsidRPr="002D4F95" w:rsidRDefault="002D4F95" w:rsidP="0014363B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E553DF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Shiur</w:t>
      </w:r>
      <w:r w:rsidRPr="002D4F95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#18: The </w:t>
      </w: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P</w:t>
      </w:r>
      <w:r w:rsidRPr="002D4F95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rohibition for an </w:t>
      </w:r>
      <w:r w:rsidRPr="00BE760D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Avel</w:t>
      </w:r>
      <w:r w:rsidRPr="002D4F95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to </w:t>
      </w: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W</w:t>
      </w:r>
      <w:r w:rsidRPr="002D4F95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ear </w:t>
      </w:r>
      <w:r w:rsidRPr="002D4F95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Tefil</w:t>
      </w:r>
      <w:r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l</w:t>
      </w:r>
      <w:r w:rsidRPr="002D4F95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in</w:t>
      </w:r>
    </w:p>
    <w:p w:rsidR="002D4F95" w:rsidRPr="002D4F95" w:rsidRDefault="002D4F95" w:rsidP="0014363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D4F95" w:rsidRPr="002D4F95" w:rsidRDefault="002D4F95" w:rsidP="0014363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C7F5E" w:rsidRPr="002D4F95" w:rsidRDefault="00754B6C" w:rsidP="0020050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4F95">
        <w:rPr>
          <w:rFonts w:asciiTheme="minorBidi" w:hAnsiTheme="minorBidi"/>
          <w:sz w:val="24"/>
          <w:szCs w:val="24"/>
        </w:rPr>
        <w:t xml:space="preserve">Several </w:t>
      </w:r>
      <w:r w:rsidRPr="002D4F95">
        <w:rPr>
          <w:rFonts w:asciiTheme="minorBidi" w:hAnsiTheme="minorBidi"/>
          <w:i/>
          <w:iCs/>
          <w:sz w:val="24"/>
          <w:szCs w:val="24"/>
        </w:rPr>
        <w:t>gemarot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D37734">
        <w:rPr>
          <w:rFonts w:asciiTheme="minorBidi" w:hAnsiTheme="minorBidi"/>
          <w:sz w:val="24"/>
          <w:szCs w:val="24"/>
        </w:rPr>
        <w:t>(</w:t>
      </w:r>
      <w:r w:rsidR="00D37734" w:rsidRPr="0014363B">
        <w:rPr>
          <w:rFonts w:asciiTheme="minorBidi" w:hAnsiTheme="minorBidi"/>
          <w:i/>
          <w:iCs/>
          <w:sz w:val="24"/>
          <w:szCs w:val="24"/>
        </w:rPr>
        <w:t>Bera</w:t>
      </w:r>
      <w:r w:rsidR="0014363B" w:rsidRPr="0014363B">
        <w:rPr>
          <w:rFonts w:asciiTheme="minorBidi" w:hAnsiTheme="minorBidi"/>
          <w:i/>
          <w:iCs/>
          <w:sz w:val="24"/>
          <w:szCs w:val="24"/>
        </w:rPr>
        <w:t>k</w:t>
      </w:r>
      <w:r w:rsidR="00D37734" w:rsidRPr="0014363B">
        <w:rPr>
          <w:rFonts w:asciiTheme="minorBidi" w:hAnsiTheme="minorBidi"/>
          <w:i/>
          <w:iCs/>
          <w:sz w:val="24"/>
          <w:szCs w:val="24"/>
        </w:rPr>
        <w:t>hot</w:t>
      </w:r>
      <w:r w:rsidR="00D37734">
        <w:rPr>
          <w:rFonts w:asciiTheme="minorBidi" w:hAnsiTheme="minorBidi"/>
          <w:sz w:val="24"/>
          <w:szCs w:val="24"/>
        </w:rPr>
        <w:t xml:space="preserve"> 11, </w:t>
      </w:r>
      <w:r w:rsidR="00D37734" w:rsidRPr="0014363B">
        <w:rPr>
          <w:rFonts w:asciiTheme="minorBidi" w:hAnsiTheme="minorBidi"/>
          <w:i/>
          <w:iCs/>
          <w:sz w:val="24"/>
          <w:szCs w:val="24"/>
        </w:rPr>
        <w:t>Ketuvot</w:t>
      </w:r>
      <w:r w:rsidR="00D37734">
        <w:rPr>
          <w:rFonts w:asciiTheme="minorBidi" w:hAnsiTheme="minorBidi"/>
          <w:sz w:val="24"/>
          <w:szCs w:val="24"/>
        </w:rPr>
        <w:t xml:space="preserve"> 6 and </w:t>
      </w:r>
      <w:r w:rsidR="00D37734" w:rsidRPr="0014363B">
        <w:rPr>
          <w:rFonts w:asciiTheme="minorBidi" w:hAnsiTheme="minorBidi"/>
          <w:i/>
          <w:iCs/>
          <w:sz w:val="24"/>
          <w:szCs w:val="24"/>
        </w:rPr>
        <w:t>Sukka</w:t>
      </w:r>
      <w:r w:rsidR="00D37734">
        <w:rPr>
          <w:rFonts w:asciiTheme="minorBidi" w:hAnsiTheme="minorBidi"/>
          <w:sz w:val="24"/>
          <w:szCs w:val="24"/>
        </w:rPr>
        <w:t xml:space="preserve"> 25) </w:t>
      </w:r>
      <w:r w:rsidRPr="002D4F95">
        <w:rPr>
          <w:rFonts w:asciiTheme="minorBidi" w:hAnsiTheme="minorBidi"/>
          <w:sz w:val="24"/>
          <w:szCs w:val="24"/>
        </w:rPr>
        <w:t xml:space="preserve">cite a statement </w:t>
      </w:r>
      <w:r w:rsidR="002A2E8A">
        <w:rPr>
          <w:rFonts w:asciiTheme="minorBidi" w:hAnsiTheme="minorBidi"/>
          <w:sz w:val="24"/>
          <w:szCs w:val="24"/>
        </w:rPr>
        <w:t>of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A2E8A">
        <w:rPr>
          <w:rFonts w:asciiTheme="minorBidi" w:hAnsiTheme="minorBidi"/>
          <w:sz w:val="24"/>
          <w:szCs w:val="24"/>
        </w:rPr>
        <w:t>R</w:t>
      </w:r>
      <w:r w:rsidR="00D37734">
        <w:rPr>
          <w:rFonts w:asciiTheme="minorBidi" w:hAnsiTheme="minorBidi"/>
          <w:sz w:val="24"/>
          <w:szCs w:val="24"/>
        </w:rPr>
        <w:t>av identifying the</w:t>
      </w:r>
      <w:r w:rsidRPr="002D4F95">
        <w:rPr>
          <w:rFonts w:asciiTheme="minorBidi" w:hAnsiTheme="minorBidi"/>
          <w:sz w:val="24"/>
          <w:szCs w:val="24"/>
        </w:rPr>
        <w:t xml:space="preserve"> one </w:t>
      </w:r>
      <w:r w:rsidR="002D4F95" w:rsidRPr="002A2E8A">
        <w:rPr>
          <w:rFonts w:asciiTheme="minorBidi" w:hAnsiTheme="minorBidi"/>
          <w:i/>
          <w:iCs/>
          <w:sz w:val="24"/>
          <w:szCs w:val="24"/>
        </w:rPr>
        <w:t>mitzva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A2E8A">
        <w:rPr>
          <w:rFonts w:asciiTheme="minorBidi" w:hAnsiTheme="minorBidi"/>
          <w:sz w:val="24"/>
          <w:szCs w:val="24"/>
        </w:rPr>
        <w:t>that</w:t>
      </w:r>
      <w:r w:rsidRPr="002D4F95">
        <w:rPr>
          <w:rFonts w:asciiTheme="minorBidi" w:hAnsiTheme="minorBidi"/>
          <w:sz w:val="24"/>
          <w:szCs w:val="24"/>
        </w:rPr>
        <w:t xml:space="preserve"> an </w:t>
      </w:r>
      <w:r w:rsidR="002A2E8A">
        <w:rPr>
          <w:rFonts w:asciiTheme="minorBidi" w:hAnsiTheme="minorBidi"/>
          <w:i/>
          <w:iCs/>
          <w:sz w:val="24"/>
          <w:szCs w:val="24"/>
        </w:rPr>
        <w:t>a</w:t>
      </w:r>
      <w:r w:rsidRPr="002D4F95">
        <w:rPr>
          <w:rFonts w:asciiTheme="minorBidi" w:hAnsiTheme="minorBidi"/>
          <w:i/>
          <w:iCs/>
          <w:sz w:val="24"/>
          <w:szCs w:val="24"/>
        </w:rPr>
        <w:t>vel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A2E8A">
        <w:rPr>
          <w:rFonts w:asciiTheme="minorBidi" w:hAnsiTheme="minorBidi"/>
          <w:sz w:val="24"/>
          <w:szCs w:val="24"/>
        </w:rPr>
        <w:t xml:space="preserve">(mourner) </w:t>
      </w:r>
      <w:r w:rsidRPr="002D4F95">
        <w:rPr>
          <w:rFonts w:asciiTheme="minorBidi" w:hAnsiTheme="minorBidi"/>
          <w:sz w:val="24"/>
          <w:szCs w:val="24"/>
        </w:rPr>
        <w:t xml:space="preserve">is </w:t>
      </w:r>
      <w:r w:rsidR="002D4F95" w:rsidRPr="002D4F95">
        <w:rPr>
          <w:rFonts w:asciiTheme="minorBidi" w:hAnsiTheme="minorBidi"/>
          <w:sz w:val="24"/>
          <w:szCs w:val="24"/>
        </w:rPr>
        <w:t>excused</w:t>
      </w:r>
      <w:r w:rsidR="002D4F95">
        <w:rPr>
          <w:rFonts w:asciiTheme="minorBidi" w:hAnsiTheme="minorBidi"/>
          <w:sz w:val="24"/>
          <w:szCs w:val="24"/>
        </w:rPr>
        <w:t xml:space="preserve"> from – the </w:t>
      </w:r>
      <w:r w:rsidR="002D4F95" w:rsidRPr="002A2E8A">
        <w:rPr>
          <w:rFonts w:asciiTheme="minorBidi" w:hAnsiTheme="minorBidi"/>
          <w:i/>
          <w:iCs/>
          <w:sz w:val="24"/>
          <w:szCs w:val="24"/>
        </w:rPr>
        <w:t>mitzva</w:t>
      </w:r>
      <w:r w:rsidR="002D4F95">
        <w:rPr>
          <w:rFonts w:asciiTheme="minorBidi" w:hAnsiTheme="minorBidi"/>
          <w:sz w:val="24"/>
          <w:szCs w:val="24"/>
        </w:rPr>
        <w:t xml:space="preserve"> of 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. </w:t>
      </w:r>
      <w:r w:rsidR="002D4F95">
        <w:rPr>
          <w:rFonts w:asciiTheme="minorBidi" w:hAnsiTheme="minorBidi"/>
          <w:sz w:val="24"/>
          <w:szCs w:val="24"/>
        </w:rPr>
        <w:t xml:space="preserve">In a famous </w:t>
      </w:r>
      <w:r w:rsidR="002A2E8A">
        <w:rPr>
          <w:rFonts w:asciiTheme="minorBidi" w:hAnsiTheme="minorBidi"/>
          <w:sz w:val="24"/>
          <w:szCs w:val="24"/>
        </w:rPr>
        <w:t>passage</w:t>
      </w:r>
      <w:r w:rsidR="002D4F95">
        <w:rPr>
          <w:rFonts w:asciiTheme="minorBidi" w:hAnsiTheme="minorBidi"/>
          <w:sz w:val="24"/>
          <w:szCs w:val="24"/>
        </w:rPr>
        <w:t xml:space="preserve"> in </w:t>
      </w:r>
      <w:r w:rsidR="002A2E8A">
        <w:rPr>
          <w:rFonts w:asciiTheme="minorBidi" w:hAnsiTheme="minorBidi"/>
          <w:i/>
          <w:iCs/>
          <w:sz w:val="24"/>
          <w:szCs w:val="24"/>
        </w:rPr>
        <w:t xml:space="preserve">Sefer 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Yechezke</w:t>
      </w:r>
      <w:r w:rsidRPr="002D4F95">
        <w:rPr>
          <w:rFonts w:asciiTheme="minorBidi" w:hAnsiTheme="minorBidi"/>
          <w:i/>
          <w:iCs/>
          <w:sz w:val="24"/>
          <w:szCs w:val="24"/>
        </w:rPr>
        <w:t>l</w:t>
      </w:r>
      <w:r w:rsidR="00D3773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37734" w:rsidRPr="00D37734">
        <w:rPr>
          <w:rFonts w:asciiTheme="minorBidi" w:hAnsiTheme="minorBidi"/>
          <w:sz w:val="24"/>
          <w:szCs w:val="24"/>
        </w:rPr>
        <w:t>(chapter 24)</w:t>
      </w:r>
      <w:r w:rsidRPr="00D37734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A2E8A">
        <w:rPr>
          <w:rFonts w:asciiTheme="minorBidi" w:hAnsiTheme="minorBidi"/>
          <w:i/>
          <w:iCs/>
          <w:sz w:val="24"/>
          <w:szCs w:val="24"/>
        </w:rPr>
        <w:t>Hashem</w:t>
      </w:r>
      <w:r w:rsidRPr="002D4F95">
        <w:rPr>
          <w:rFonts w:asciiTheme="minorBidi" w:hAnsiTheme="minorBidi"/>
          <w:sz w:val="24"/>
          <w:szCs w:val="24"/>
        </w:rPr>
        <w:t xml:space="preserve"> instructs the prophet to</w:t>
      </w:r>
      <w:r w:rsidR="002A2E8A">
        <w:rPr>
          <w:rFonts w:asciiTheme="minorBidi" w:hAnsiTheme="minorBidi"/>
          <w:sz w:val="24"/>
          <w:szCs w:val="24"/>
        </w:rPr>
        <w:t xml:space="preserve"> deliberately demonstrate that he is not </w:t>
      </w:r>
      <w:r w:rsidR="00D37734">
        <w:rPr>
          <w:rFonts w:asciiTheme="minorBidi" w:hAnsiTheme="minorBidi"/>
          <w:sz w:val="24"/>
          <w:szCs w:val="24"/>
        </w:rPr>
        <w:t>adhering to</w:t>
      </w:r>
      <w:r w:rsidR="002A2E8A">
        <w:rPr>
          <w:rFonts w:asciiTheme="minorBidi" w:hAnsiTheme="minorBidi"/>
          <w:sz w:val="24"/>
          <w:szCs w:val="24"/>
        </w:rPr>
        <w:t xml:space="preserve"> the rules of mourning.</w:t>
      </w:r>
      <w:r w:rsidRPr="002D4F95">
        <w:rPr>
          <w:rFonts w:asciiTheme="minorBidi" w:hAnsiTheme="minorBidi"/>
          <w:sz w:val="24"/>
          <w:szCs w:val="24"/>
        </w:rPr>
        <w:t xml:space="preserve"> He is instructed to wear his </w:t>
      </w:r>
      <w:r w:rsidR="002A2E8A">
        <w:rPr>
          <w:rFonts w:asciiTheme="minorBidi" w:hAnsiTheme="minorBidi"/>
          <w:sz w:val="24"/>
          <w:szCs w:val="24"/>
        </w:rPr>
        <w:t>“</w:t>
      </w:r>
      <w:r w:rsidRPr="002D4F95">
        <w:rPr>
          <w:rFonts w:asciiTheme="minorBidi" w:hAnsiTheme="minorBidi"/>
          <w:i/>
          <w:iCs/>
          <w:sz w:val="24"/>
          <w:szCs w:val="24"/>
        </w:rPr>
        <w:t>pe’er</w:t>
      </w:r>
      <w:r w:rsidR="002A2E8A">
        <w:rPr>
          <w:rFonts w:asciiTheme="minorBidi" w:hAnsiTheme="minorBidi"/>
          <w:sz w:val="24"/>
          <w:szCs w:val="24"/>
        </w:rPr>
        <w:t>,”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A2E8A">
        <w:rPr>
          <w:rFonts w:asciiTheme="minorBidi" w:hAnsiTheme="minorBidi"/>
          <w:sz w:val="24"/>
          <w:szCs w:val="24"/>
        </w:rPr>
        <w:t>literally “</w:t>
      </w:r>
      <w:r w:rsidRPr="002D4F95">
        <w:rPr>
          <w:rFonts w:asciiTheme="minorBidi" w:hAnsiTheme="minorBidi"/>
          <w:sz w:val="24"/>
          <w:szCs w:val="24"/>
        </w:rPr>
        <w:t>magnificence</w:t>
      </w:r>
      <w:r w:rsidR="002A2E8A">
        <w:rPr>
          <w:rFonts w:asciiTheme="minorBidi" w:hAnsiTheme="minorBidi"/>
          <w:sz w:val="24"/>
          <w:szCs w:val="24"/>
        </w:rPr>
        <w:t>,”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A2E8A">
        <w:rPr>
          <w:rFonts w:asciiTheme="minorBidi" w:hAnsiTheme="minorBidi"/>
          <w:sz w:val="24"/>
          <w:szCs w:val="24"/>
        </w:rPr>
        <w:t xml:space="preserve">a reference to </w:t>
      </w:r>
      <w:r w:rsidR="002A2E8A">
        <w:rPr>
          <w:rFonts w:asciiTheme="minorBidi" w:hAnsiTheme="minorBidi"/>
          <w:i/>
          <w:iCs/>
          <w:sz w:val="24"/>
          <w:szCs w:val="24"/>
        </w:rPr>
        <w:t>tefillin</w:t>
      </w:r>
      <w:r w:rsidR="002A2E8A">
        <w:rPr>
          <w:rFonts w:asciiTheme="minorBidi" w:hAnsiTheme="minorBidi"/>
          <w:sz w:val="24"/>
          <w:szCs w:val="24"/>
        </w:rPr>
        <w:t xml:space="preserve">. </w:t>
      </w:r>
      <w:r w:rsidR="00D37734">
        <w:rPr>
          <w:rFonts w:asciiTheme="minorBidi" w:hAnsiTheme="minorBidi"/>
          <w:sz w:val="24"/>
          <w:szCs w:val="24"/>
        </w:rPr>
        <w:t>Cleary, t</w:t>
      </w:r>
      <w:r w:rsidR="002A2E8A">
        <w:rPr>
          <w:rFonts w:asciiTheme="minorBidi" w:hAnsiTheme="minorBidi"/>
          <w:sz w:val="24"/>
          <w:szCs w:val="24"/>
        </w:rPr>
        <w:t>he implication is</w:t>
      </w:r>
      <w:r w:rsidR="008A3C5A">
        <w:rPr>
          <w:rFonts w:asciiTheme="minorBidi" w:hAnsiTheme="minorBidi"/>
          <w:sz w:val="24"/>
          <w:szCs w:val="24"/>
        </w:rPr>
        <w:t>,</w:t>
      </w:r>
      <w:r w:rsidR="002A2E8A">
        <w:rPr>
          <w:rFonts w:asciiTheme="minorBidi" w:hAnsiTheme="minorBidi"/>
          <w:sz w:val="24"/>
          <w:szCs w:val="24"/>
        </w:rPr>
        <w:t xml:space="preserve"> that while</w:t>
      </w:r>
      <w:r w:rsidR="00200500">
        <w:rPr>
          <w:rFonts w:asciiTheme="minorBidi" w:hAnsiTheme="minorBidi"/>
          <w:sz w:val="24"/>
          <w:szCs w:val="24"/>
        </w:rPr>
        <w:t xml:space="preserve"> HE</w:t>
      </w:r>
      <w:r w:rsidRPr="002D4F95">
        <w:rPr>
          <w:rFonts w:asciiTheme="minorBidi" w:hAnsiTheme="minorBidi"/>
          <w:sz w:val="24"/>
          <w:szCs w:val="24"/>
        </w:rPr>
        <w:t xml:space="preserve"> is allowed to don his 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tefillin</w:t>
      </w:r>
      <w:r w:rsidR="002A2E8A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othe</w:t>
      </w:r>
      <w:r w:rsidR="002A2E8A">
        <w:rPr>
          <w:rFonts w:asciiTheme="minorBidi" w:hAnsiTheme="minorBidi"/>
          <w:sz w:val="24"/>
          <w:szCs w:val="24"/>
        </w:rPr>
        <w:t>r mourners may not. What makes</w:t>
      </w:r>
      <w:r w:rsidR="002D4F95">
        <w:rPr>
          <w:rFonts w:asciiTheme="minorBidi" w:hAnsiTheme="minorBidi"/>
          <w:sz w:val="24"/>
          <w:szCs w:val="24"/>
        </w:rPr>
        <w:t xml:space="preserve"> 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tef</w:t>
      </w:r>
      <w:r w:rsidRPr="002D4F95">
        <w:rPr>
          <w:rFonts w:asciiTheme="minorBidi" w:hAnsiTheme="minorBidi"/>
          <w:i/>
          <w:iCs/>
          <w:sz w:val="24"/>
          <w:szCs w:val="24"/>
        </w:rPr>
        <w:t>i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l</w:t>
      </w:r>
      <w:r w:rsidRPr="002D4F95">
        <w:rPr>
          <w:rFonts w:asciiTheme="minorBidi" w:hAnsiTheme="minorBidi"/>
          <w:i/>
          <w:iCs/>
          <w:sz w:val="24"/>
          <w:szCs w:val="24"/>
        </w:rPr>
        <w:t>l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i</w:t>
      </w:r>
      <w:r w:rsidRPr="002D4F95">
        <w:rPr>
          <w:rFonts w:asciiTheme="minorBidi" w:hAnsiTheme="minorBidi"/>
          <w:i/>
          <w:iCs/>
          <w:sz w:val="24"/>
          <w:szCs w:val="24"/>
        </w:rPr>
        <w:t>n</w:t>
      </w:r>
      <w:r w:rsidRPr="002D4F95">
        <w:rPr>
          <w:rFonts w:asciiTheme="minorBidi" w:hAnsiTheme="minorBidi"/>
          <w:sz w:val="24"/>
          <w:szCs w:val="24"/>
        </w:rPr>
        <w:t xml:space="preserve"> unique </w:t>
      </w:r>
      <w:r w:rsidR="002A2E8A">
        <w:rPr>
          <w:rFonts w:asciiTheme="minorBidi" w:hAnsiTheme="minorBidi"/>
          <w:sz w:val="24"/>
          <w:szCs w:val="24"/>
        </w:rPr>
        <w:t>in that it is</w:t>
      </w:r>
      <w:r w:rsidRPr="002D4F95">
        <w:rPr>
          <w:rFonts w:asciiTheme="minorBidi" w:hAnsiTheme="minorBidi"/>
          <w:sz w:val="24"/>
          <w:szCs w:val="24"/>
        </w:rPr>
        <w:t xml:space="preserve"> the only </w:t>
      </w:r>
      <w:r w:rsidR="002D4F95" w:rsidRPr="002A2E8A">
        <w:rPr>
          <w:rFonts w:asciiTheme="minorBidi" w:hAnsiTheme="minorBidi"/>
          <w:i/>
          <w:iCs/>
          <w:sz w:val="24"/>
          <w:szCs w:val="24"/>
        </w:rPr>
        <w:t>mitzva</w:t>
      </w:r>
      <w:r w:rsidRPr="002D4F95">
        <w:rPr>
          <w:rFonts w:asciiTheme="minorBidi" w:hAnsiTheme="minorBidi"/>
          <w:sz w:val="24"/>
          <w:szCs w:val="24"/>
        </w:rPr>
        <w:t xml:space="preserve"> from which an </w:t>
      </w:r>
      <w:r w:rsidRPr="002D4F95">
        <w:rPr>
          <w:rFonts w:asciiTheme="minorBidi" w:hAnsiTheme="minorBidi"/>
          <w:i/>
          <w:iCs/>
          <w:sz w:val="24"/>
          <w:szCs w:val="24"/>
        </w:rPr>
        <w:t>avel</w:t>
      </w:r>
      <w:r w:rsidR="002A2E8A">
        <w:rPr>
          <w:rFonts w:asciiTheme="minorBidi" w:hAnsiTheme="minorBidi"/>
          <w:sz w:val="24"/>
          <w:szCs w:val="24"/>
        </w:rPr>
        <w:t xml:space="preserve"> is excused?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A2E8A">
        <w:rPr>
          <w:rFonts w:asciiTheme="minorBidi" w:hAnsiTheme="minorBidi"/>
          <w:sz w:val="24"/>
          <w:szCs w:val="24"/>
        </w:rPr>
        <w:t>A</w:t>
      </w:r>
      <w:r w:rsidRPr="002D4F95">
        <w:rPr>
          <w:rFonts w:asciiTheme="minorBidi" w:hAnsiTheme="minorBidi"/>
          <w:sz w:val="24"/>
          <w:szCs w:val="24"/>
        </w:rPr>
        <w:t xml:space="preserve">n </w:t>
      </w:r>
      <w:r w:rsidRPr="002A2E8A">
        <w:rPr>
          <w:rFonts w:asciiTheme="minorBidi" w:hAnsiTheme="minorBidi"/>
          <w:i/>
          <w:iCs/>
          <w:sz w:val="24"/>
          <w:szCs w:val="24"/>
        </w:rPr>
        <w:t>onen</w:t>
      </w:r>
      <w:r w:rsidR="002A2E8A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who is preoccupied with attending to the burial of the deceased</w:t>
      </w:r>
      <w:r w:rsidR="002A2E8A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is excused from </w:t>
      </w:r>
      <w:r w:rsidR="002D4F95" w:rsidRPr="002A2E8A">
        <w:rPr>
          <w:rFonts w:asciiTheme="minorBidi" w:hAnsiTheme="minorBidi"/>
          <w:i/>
          <w:iCs/>
          <w:sz w:val="24"/>
          <w:szCs w:val="24"/>
        </w:rPr>
        <w:t>mitzvot</w:t>
      </w:r>
      <w:r w:rsidRPr="002D4F95">
        <w:rPr>
          <w:rFonts w:asciiTheme="minorBidi" w:hAnsiTheme="minorBidi"/>
          <w:sz w:val="24"/>
          <w:szCs w:val="24"/>
        </w:rPr>
        <w:t xml:space="preserve"> based on the principle of </w:t>
      </w:r>
      <w:r w:rsidRPr="002D4F95">
        <w:rPr>
          <w:rFonts w:asciiTheme="minorBidi" w:hAnsiTheme="minorBidi"/>
          <w:i/>
          <w:iCs/>
          <w:sz w:val="24"/>
          <w:szCs w:val="24"/>
        </w:rPr>
        <w:t>osek b</w:t>
      </w:r>
      <w:r w:rsidR="002D4F95">
        <w:rPr>
          <w:rFonts w:asciiTheme="minorBidi" w:hAnsiTheme="minorBidi"/>
          <w:i/>
          <w:iCs/>
          <w:sz w:val="24"/>
          <w:szCs w:val="24"/>
        </w:rPr>
        <w:t>e-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mitzva</w:t>
      </w:r>
      <w:r w:rsidRPr="002D4F95">
        <w:rPr>
          <w:rFonts w:asciiTheme="minorBidi" w:hAnsiTheme="minorBidi"/>
          <w:i/>
          <w:iCs/>
          <w:sz w:val="24"/>
          <w:szCs w:val="24"/>
        </w:rPr>
        <w:t xml:space="preserve"> patur min ha</w:t>
      </w:r>
      <w:r w:rsidR="002D4F95">
        <w:rPr>
          <w:rFonts w:asciiTheme="minorBidi" w:hAnsiTheme="minorBidi"/>
          <w:i/>
          <w:iCs/>
          <w:sz w:val="24"/>
          <w:szCs w:val="24"/>
        </w:rPr>
        <w:t>-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mitzva</w:t>
      </w:r>
      <w:r w:rsidRPr="002D4F95">
        <w:rPr>
          <w:rFonts w:asciiTheme="minorBidi" w:hAnsiTheme="minorBidi"/>
          <w:sz w:val="24"/>
          <w:szCs w:val="24"/>
        </w:rPr>
        <w:t xml:space="preserve">. </w:t>
      </w:r>
      <w:r w:rsidR="002A2E8A">
        <w:rPr>
          <w:rFonts w:asciiTheme="minorBidi" w:hAnsiTheme="minorBidi"/>
          <w:sz w:val="24"/>
          <w:szCs w:val="24"/>
        </w:rPr>
        <w:t>But w</w:t>
      </w:r>
      <w:r w:rsidRPr="002D4F95">
        <w:rPr>
          <w:rFonts w:asciiTheme="minorBidi" w:hAnsiTheme="minorBidi"/>
          <w:sz w:val="24"/>
          <w:szCs w:val="24"/>
        </w:rPr>
        <w:t xml:space="preserve">hy should an </w:t>
      </w:r>
      <w:r w:rsidRPr="002D4F95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be excused from 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tefillin</w:t>
      </w:r>
      <w:r w:rsidR="002A2E8A">
        <w:rPr>
          <w:rFonts w:asciiTheme="minorBidi" w:hAnsiTheme="minorBidi"/>
          <w:sz w:val="24"/>
          <w:szCs w:val="24"/>
        </w:rPr>
        <w:t xml:space="preserve"> </w:t>
      </w:r>
      <w:r w:rsidRPr="002D4F95">
        <w:rPr>
          <w:rFonts w:asciiTheme="minorBidi" w:hAnsiTheme="minorBidi"/>
          <w:sz w:val="24"/>
          <w:szCs w:val="24"/>
        </w:rPr>
        <w:t xml:space="preserve">if he is fundamentally obligated to perform all other 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mitzvot</w:t>
      </w:r>
      <w:r w:rsidR="002A2E8A">
        <w:rPr>
          <w:rFonts w:asciiTheme="minorBidi" w:hAnsiTheme="minorBidi"/>
          <w:sz w:val="24"/>
          <w:szCs w:val="24"/>
        </w:rPr>
        <w:t>?</w:t>
      </w:r>
      <w:r w:rsidRPr="002D4F95">
        <w:rPr>
          <w:rFonts w:asciiTheme="minorBidi" w:hAnsiTheme="minorBidi"/>
          <w:sz w:val="24"/>
          <w:szCs w:val="24"/>
        </w:rPr>
        <w:t xml:space="preserve"> </w:t>
      </w:r>
    </w:p>
    <w:p w:rsidR="00E22D76" w:rsidRPr="002D4F95" w:rsidRDefault="00E22D76" w:rsidP="0014363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22D76" w:rsidRDefault="00E22D76" w:rsidP="0014363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4F95">
        <w:rPr>
          <w:rFonts w:asciiTheme="minorBidi" w:hAnsiTheme="minorBidi"/>
          <w:sz w:val="24"/>
          <w:szCs w:val="24"/>
        </w:rPr>
        <w:t xml:space="preserve">The simple approach </w:t>
      </w:r>
      <w:r w:rsidR="002A2E8A">
        <w:rPr>
          <w:rFonts w:asciiTheme="minorBidi" w:hAnsiTheme="minorBidi"/>
          <w:sz w:val="24"/>
          <w:szCs w:val="24"/>
        </w:rPr>
        <w:t>suggests</w:t>
      </w:r>
      <w:r w:rsidRPr="002D4F95">
        <w:rPr>
          <w:rFonts w:asciiTheme="minorBidi" w:hAnsiTheme="minorBidi"/>
          <w:sz w:val="24"/>
          <w:szCs w:val="24"/>
        </w:rPr>
        <w:t xml:space="preserve"> that 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tefillin</w:t>
      </w:r>
      <w:r w:rsidR="002A2E8A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unlike other 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mitzvot</w:t>
      </w:r>
      <w:r w:rsidR="002A2E8A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A3C5A">
        <w:rPr>
          <w:rFonts w:asciiTheme="minorBidi" w:hAnsiTheme="minorBidi"/>
          <w:sz w:val="24"/>
          <w:szCs w:val="24"/>
        </w:rPr>
        <w:t>interrupts</w:t>
      </w:r>
      <w:r w:rsidRPr="002D4F95">
        <w:rPr>
          <w:rFonts w:asciiTheme="minorBidi" w:hAnsiTheme="minorBidi"/>
          <w:sz w:val="24"/>
          <w:szCs w:val="24"/>
        </w:rPr>
        <w:t xml:space="preserve"> the </w:t>
      </w:r>
      <w:r w:rsidR="002D4F95" w:rsidRPr="002A2E8A">
        <w:rPr>
          <w:rFonts w:asciiTheme="minorBidi" w:hAnsiTheme="minorBidi"/>
          <w:i/>
          <w:iCs/>
          <w:sz w:val="24"/>
          <w:szCs w:val="24"/>
        </w:rPr>
        <w:t>mitzva</w:t>
      </w:r>
      <w:r w:rsidRPr="002D4F95">
        <w:rPr>
          <w:rFonts w:asciiTheme="minorBidi" w:hAnsiTheme="minorBidi"/>
          <w:sz w:val="24"/>
          <w:szCs w:val="24"/>
        </w:rPr>
        <w:t xml:space="preserve"> of </w:t>
      </w:r>
      <w:r w:rsidRPr="002D4F95">
        <w:rPr>
          <w:rFonts w:asciiTheme="minorBidi" w:hAnsiTheme="minorBidi"/>
          <w:i/>
          <w:iCs/>
          <w:sz w:val="24"/>
          <w:szCs w:val="24"/>
        </w:rPr>
        <w:t>aveilut</w:t>
      </w:r>
      <w:r w:rsidRPr="002D4F95">
        <w:rPr>
          <w:rFonts w:asciiTheme="minorBidi" w:hAnsiTheme="minorBidi"/>
          <w:sz w:val="24"/>
          <w:szCs w:val="24"/>
        </w:rPr>
        <w:t xml:space="preserve"> and is therefore forbidden. </w:t>
      </w:r>
      <w:r w:rsidR="002A2E8A">
        <w:rPr>
          <w:rFonts w:asciiTheme="minorBidi" w:hAnsiTheme="minorBidi"/>
          <w:sz w:val="24"/>
          <w:szCs w:val="24"/>
        </w:rPr>
        <w:t>Since</w:t>
      </w:r>
      <w:r w:rsidRPr="002D4F95">
        <w:rPr>
          <w:rFonts w:asciiTheme="minorBidi" w:hAnsiTheme="minorBidi"/>
          <w:sz w:val="24"/>
          <w:szCs w:val="24"/>
        </w:rPr>
        <w:t xml:space="preserve"> an </w:t>
      </w:r>
      <w:r w:rsidR="002A2E8A">
        <w:rPr>
          <w:rFonts w:asciiTheme="minorBidi" w:hAnsiTheme="minorBidi"/>
          <w:i/>
          <w:iCs/>
          <w:sz w:val="24"/>
          <w:szCs w:val="24"/>
        </w:rPr>
        <w:t>a</w:t>
      </w:r>
      <w:r w:rsidRPr="002D4F95">
        <w:rPr>
          <w:rFonts w:asciiTheme="minorBidi" w:hAnsiTheme="minorBidi"/>
          <w:i/>
          <w:iCs/>
          <w:sz w:val="24"/>
          <w:szCs w:val="24"/>
        </w:rPr>
        <w:t>vel</w:t>
      </w:r>
      <w:r w:rsidRPr="002D4F95">
        <w:rPr>
          <w:rFonts w:asciiTheme="minorBidi" w:hAnsiTheme="minorBidi"/>
          <w:sz w:val="24"/>
          <w:szCs w:val="24"/>
        </w:rPr>
        <w:t xml:space="preserve"> must exhibit </w:t>
      </w:r>
      <w:r w:rsidR="002D4F95" w:rsidRPr="002D4F95">
        <w:rPr>
          <w:rFonts w:asciiTheme="minorBidi" w:hAnsiTheme="minorBidi"/>
          <w:sz w:val="24"/>
          <w:szCs w:val="24"/>
        </w:rPr>
        <w:t>mourning</w:t>
      </w:r>
      <w:r w:rsidR="002A2E8A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he may not wear 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tefillin</w:t>
      </w:r>
      <w:r w:rsidR="002A2E8A">
        <w:rPr>
          <w:rFonts w:asciiTheme="minorBidi" w:hAnsiTheme="minorBidi"/>
          <w:sz w:val="24"/>
          <w:szCs w:val="24"/>
        </w:rPr>
        <w:t>, which create a “majestic”</w:t>
      </w:r>
      <w:r w:rsidRPr="002D4F95">
        <w:rPr>
          <w:rFonts w:asciiTheme="minorBidi" w:hAnsiTheme="minorBidi"/>
          <w:sz w:val="24"/>
          <w:szCs w:val="24"/>
        </w:rPr>
        <w:t xml:space="preserve"> experience of </w:t>
      </w:r>
      <w:r w:rsidRPr="002D4F95">
        <w:rPr>
          <w:rFonts w:asciiTheme="minorBidi" w:hAnsiTheme="minorBidi"/>
          <w:i/>
          <w:iCs/>
          <w:sz w:val="24"/>
          <w:szCs w:val="24"/>
        </w:rPr>
        <w:t>pe’er</w:t>
      </w:r>
      <w:r w:rsidRPr="002D4F95">
        <w:rPr>
          <w:rFonts w:asciiTheme="minorBidi" w:hAnsiTheme="minorBidi"/>
          <w:sz w:val="24"/>
          <w:szCs w:val="24"/>
        </w:rPr>
        <w:t>. Typically</w:t>
      </w:r>
      <w:r w:rsidR="002A2E8A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the </w:t>
      </w:r>
      <w:r w:rsidRPr="002D4F95">
        <w:rPr>
          <w:rFonts w:asciiTheme="minorBidi" w:hAnsiTheme="minorBidi"/>
          <w:i/>
          <w:iCs/>
          <w:sz w:val="24"/>
          <w:szCs w:val="24"/>
        </w:rPr>
        <w:t>Cha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k</w:t>
      </w:r>
      <w:r w:rsidRPr="002D4F95">
        <w:rPr>
          <w:rFonts w:asciiTheme="minorBidi" w:hAnsiTheme="minorBidi"/>
          <w:i/>
          <w:iCs/>
          <w:sz w:val="24"/>
          <w:szCs w:val="24"/>
        </w:rPr>
        <w:t>hamim</w:t>
      </w:r>
      <w:r w:rsidRPr="002D4F95">
        <w:rPr>
          <w:rFonts w:asciiTheme="minorBidi" w:hAnsiTheme="minorBidi"/>
          <w:sz w:val="24"/>
          <w:szCs w:val="24"/>
        </w:rPr>
        <w:t xml:space="preserve"> can suspend a 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mitzva</w:t>
      </w:r>
      <w:r w:rsidRPr="002D4F95">
        <w:rPr>
          <w:rFonts w:asciiTheme="minorBidi" w:hAnsiTheme="minorBidi"/>
          <w:i/>
          <w:iCs/>
          <w:sz w:val="24"/>
          <w:szCs w:val="24"/>
        </w:rPr>
        <w:t xml:space="preserve"> d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e-</w:t>
      </w:r>
      <w:r w:rsidRPr="002D4F95">
        <w:rPr>
          <w:rFonts w:asciiTheme="minorBidi" w:hAnsiTheme="minorBidi"/>
          <w:i/>
          <w:iCs/>
          <w:sz w:val="24"/>
          <w:szCs w:val="24"/>
        </w:rPr>
        <w:t>oraita</w:t>
      </w:r>
      <w:r w:rsidR="002A2E8A">
        <w:rPr>
          <w:rFonts w:asciiTheme="minorBidi" w:hAnsiTheme="minorBidi"/>
          <w:sz w:val="24"/>
          <w:szCs w:val="24"/>
        </w:rPr>
        <w:t>.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A2E8A">
        <w:rPr>
          <w:rFonts w:asciiTheme="minorBidi" w:hAnsiTheme="minorBidi"/>
          <w:sz w:val="24"/>
          <w:szCs w:val="24"/>
        </w:rPr>
        <w:t>I</w:t>
      </w:r>
      <w:r w:rsidRPr="002D4F95">
        <w:rPr>
          <w:rFonts w:asciiTheme="minorBidi" w:hAnsiTheme="minorBidi"/>
          <w:sz w:val="24"/>
          <w:szCs w:val="24"/>
        </w:rPr>
        <w:t xml:space="preserve">n this </w:t>
      </w:r>
      <w:r w:rsidR="002A2E8A">
        <w:rPr>
          <w:rFonts w:asciiTheme="minorBidi" w:hAnsiTheme="minorBidi"/>
          <w:sz w:val="24"/>
          <w:szCs w:val="24"/>
        </w:rPr>
        <w:t xml:space="preserve">case, </w:t>
      </w:r>
      <w:r w:rsidRPr="002D4F95">
        <w:rPr>
          <w:rFonts w:asciiTheme="minorBidi" w:hAnsiTheme="minorBidi"/>
          <w:sz w:val="24"/>
          <w:szCs w:val="24"/>
        </w:rPr>
        <w:t xml:space="preserve">to generate </w:t>
      </w:r>
      <w:r w:rsidRPr="002D4F95">
        <w:rPr>
          <w:rFonts w:asciiTheme="minorBidi" w:hAnsiTheme="minorBidi"/>
          <w:i/>
          <w:iCs/>
          <w:sz w:val="24"/>
          <w:szCs w:val="24"/>
        </w:rPr>
        <w:t>aveilut</w:t>
      </w:r>
      <w:r w:rsidRPr="002D4F95">
        <w:rPr>
          <w:rFonts w:asciiTheme="minorBidi" w:hAnsiTheme="minorBidi"/>
          <w:sz w:val="24"/>
          <w:szCs w:val="24"/>
        </w:rPr>
        <w:t xml:space="preserve"> (</w:t>
      </w:r>
      <w:r w:rsidR="002A2E8A">
        <w:rPr>
          <w:rFonts w:asciiTheme="minorBidi" w:hAnsiTheme="minorBidi"/>
          <w:sz w:val="24"/>
          <w:szCs w:val="24"/>
        </w:rPr>
        <w:t>a</w:t>
      </w:r>
      <w:r w:rsidRPr="002D4F95">
        <w:rPr>
          <w:rFonts w:asciiTheme="minorBidi" w:hAnsiTheme="minorBidi"/>
          <w:sz w:val="24"/>
          <w:szCs w:val="24"/>
        </w:rPr>
        <w:t xml:space="preserve"> Rabbinic</w:t>
      </w:r>
      <w:r w:rsidR="002A2E8A">
        <w:rPr>
          <w:rFonts w:asciiTheme="minorBidi" w:hAnsiTheme="minorBidi"/>
          <w:sz w:val="24"/>
          <w:szCs w:val="24"/>
        </w:rPr>
        <w:t xml:space="preserve"> institution</w:t>
      </w:r>
      <w:r w:rsidRPr="002D4F95">
        <w:rPr>
          <w:rFonts w:asciiTheme="minorBidi" w:hAnsiTheme="minorBidi"/>
          <w:sz w:val="24"/>
          <w:szCs w:val="24"/>
        </w:rPr>
        <w:t>)</w:t>
      </w:r>
      <w:r w:rsidR="002A2E8A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they ordered the suspension of the </w:t>
      </w:r>
      <w:r w:rsidR="002D4F95">
        <w:rPr>
          <w:rFonts w:asciiTheme="minorBidi" w:hAnsiTheme="minorBidi"/>
          <w:sz w:val="24"/>
          <w:szCs w:val="24"/>
        </w:rPr>
        <w:t>mitzva</w:t>
      </w:r>
      <w:r w:rsidRPr="002D4F95">
        <w:rPr>
          <w:rFonts w:asciiTheme="minorBidi" w:hAnsiTheme="minorBidi"/>
          <w:sz w:val="24"/>
          <w:szCs w:val="24"/>
        </w:rPr>
        <w:t xml:space="preserve"> of </w:t>
      </w:r>
      <w:r w:rsidR="002D4F95" w:rsidRPr="002D4F95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>. This is the position of the Tosafot Rab</w:t>
      </w:r>
      <w:r w:rsidR="002D4F95">
        <w:rPr>
          <w:rFonts w:asciiTheme="minorBidi" w:hAnsiTheme="minorBidi"/>
          <w:sz w:val="24"/>
          <w:szCs w:val="24"/>
        </w:rPr>
        <w:t>b</w:t>
      </w:r>
      <w:r w:rsidRPr="002D4F95">
        <w:rPr>
          <w:rFonts w:asciiTheme="minorBidi" w:hAnsiTheme="minorBidi"/>
          <w:sz w:val="24"/>
          <w:szCs w:val="24"/>
        </w:rPr>
        <w:t xml:space="preserve">enu Yechiel in his comments to </w:t>
      </w:r>
      <w:r w:rsidRPr="002D4F95">
        <w:rPr>
          <w:rFonts w:asciiTheme="minorBidi" w:hAnsiTheme="minorBidi"/>
          <w:i/>
          <w:iCs/>
          <w:sz w:val="24"/>
          <w:szCs w:val="24"/>
        </w:rPr>
        <w:t>Mo’ed Katan</w:t>
      </w:r>
      <w:r w:rsidRPr="002D4F95">
        <w:rPr>
          <w:rFonts w:asciiTheme="minorBidi" w:hAnsiTheme="minorBidi"/>
          <w:sz w:val="24"/>
          <w:szCs w:val="24"/>
        </w:rPr>
        <w:t xml:space="preserve"> (21a). </w:t>
      </w:r>
    </w:p>
    <w:p w:rsidR="002D4F95" w:rsidRPr="002D4F95" w:rsidRDefault="002D4F95" w:rsidP="0014363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2A2E8A" w:rsidRDefault="00E22D76" w:rsidP="0020050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4F95">
        <w:rPr>
          <w:rFonts w:asciiTheme="minorBidi" w:hAnsiTheme="minorBidi"/>
          <w:sz w:val="24"/>
          <w:szCs w:val="24"/>
        </w:rPr>
        <w:t>Sever</w:t>
      </w:r>
      <w:r w:rsidR="002D4F95">
        <w:rPr>
          <w:rFonts w:asciiTheme="minorBidi" w:hAnsiTheme="minorBidi"/>
          <w:sz w:val="24"/>
          <w:szCs w:val="24"/>
        </w:rPr>
        <w:t>a</w:t>
      </w:r>
      <w:r w:rsidRPr="002D4F95">
        <w:rPr>
          <w:rFonts w:asciiTheme="minorBidi" w:hAnsiTheme="minorBidi"/>
          <w:sz w:val="24"/>
          <w:szCs w:val="24"/>
        </w:rPr>
        <w:t xml:space="preserve">l </w:t>
      </w:r>
      <w:r w:rsidR="002A2E8A">
        <w:rPr>
          <w:rFonts w:asciiTheme="minorBidi" w:hAnsiTheme="minorBidi"/>
          <w:sz w:val="24"/>
          <w:szCs w:val="24"/>
        </w:rPr>
        <w:t xml:space="preserve">comments of </w:t>
      </w:r>
      <w:r w:rsidRPr="002D4F95">
        <w:rPr>
          <w:rFonts w:asciiTheme="minorBidi" w:hAnsiTheme="minorBidi"/>
          <w:sz w:val="24"/>
          <w:szCs w:val="24"/>
        </w:rPr>
        <w:t>Rashi suggest a differe</w:t>
      </w:r>
      <w:r w:rsidR="002A2E8A">
        <w:rPr>
          <w:rFonts w:asciiTheme="minorBidi" w:hAnsiTheme="minorBidi"/>
          <w:sz w:val="24"/>
          <w:szCs w:val="24"/>
        </w:rPr>
        <w:t>nt concern: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A2E8A">
        <w:rPr>
          <w:rFonts w:asciiTheme="minorBidi" w:hAnsiTheme="minorBidi"/>
          <w:i/>
          <w:iCs/>
          <w:sz w:val="24"/>
          <w:szCs w:val="24"/>
        </w:rPr>
        <w:t>T</w:t>
      </w:r>
      <w:r w:rsidR="002D4F95" w:rsidRPr="00CD54C2">
        <w:rPr>
          <w:rFonts w:asciiTheme="minorBidi" w:hAnsiTheme="minorBidi"/>
          <w:i/>
          <w:iCs/>
          <w:sz w:val="24"/>
          <w:szCs w:val="24"/>
        </w:rPr>
        <w:t>efillin</w:t>
      </w:r>
      <w:r w:rsidRPr="002D4F95">
        <w:rPr>
          <w:rFonts w:asciiTheme="minorBidi" w:hAnsiTheme="minorBidi"/>
          <w:sz w:val="24"/>
          <w:szCs w:val="24"/>
        </w:rPr>
        <w:t xml:space="preserve"> is</w:t>
      </w:r>
      <w:r w:rsidR="002A2E8A">
        <w:rPr>
          <w:rFonts w:asciiTheme="minorBidi" w:hAnsiTheme="minorBidi"/>
          <w:sz w:val="24"/>
          <w:szCs w:val="24"/>
        </w:rPr>
        <w:t xml:space="preserve"> no</w:t>
      </w:r>
      <w:r w:rsidRPr="002D4F95">
        <w:rPr>
          <w:rFonts w:asciiTheme="minorBidi" w:hAnsiTheme="minorBidi"/>
          <w:sz w:val="24"/>
          <w:szCs w:val="24"/>
        </w:rPr>
        <w:t xml:space="preserve">t suspended </w:t>
      </w:r>
      <w:r w:rsidR="008A3C5A">
        <w:rPr>
          <w:rFonts w:asciiTheme="minorBidi" w:hAnsiTheme="minorBidi"/>
          <w:sz w:val="24"/>
          <w:szCs w:val="24"/>
        </w:rPr>
        <w:t>merely to allow</w:t>
      </w:r>
      <w:r w:rsidRPr="002D4F95">
        <w:rPr>
          <w:rFonts w:asciiTheme="minorBidi" w:hAnsiTheme="minorBidi"/>
          <w:sz w:val="24"/>
          <w:szCs w:val="24"/>
        </w:rPr>
        <w:t xml:space="preserve"> an </w:t>
      </w:r>
      <w:r w:rsidRPr="00CD54C2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to preserve the mentality of mourning and prevent the experience of </w:t>
      </w:r>
      <w:r w:rsidRPr="00CD54C2">
        <w:rPr>
          <w:rFonts w:asciiTheme="minorBidi" w:hAnsiTheme="minorBidi"/>
          <w:i/>
          <w:iCs/>
          <w:sz w:val="24"/>
          <w:szCs w:val="24"/>
        </w:rPr>
        <w:t>pe’er</w:t>
      </w:r>
      <w:r w:rsidRPr="002D4F95">
        <w:rPr>
          <w:rFonts w:asciiTheme="minorBidi" w:hAnsiTheme="minorBidi"/>
          <w:sz w:val="24"/>
          <w:szCs w:val="24"/>
        </w:rPr>
        <w:t>. Only</w:t>
      </w:r>
      <w:r w:rsidR="00200500">
        <w:rPr>
          <w:rFonts w:asciiTheme="minorBidi" w:hAnsiTheme="minorBidi"/>
          <w:sz w:val="24"/>
          <w:szCs w:val="24"/>
        </w:rPr>
        <w:t xml:space="preserve"> SIMCHA</w:t>
      </w:r>
      <w:r w:rsidRPr="002D4F95">
        <w:rPr>
          <w:rFonts w:asciiTheme="minorBidi" w:hAnsiTheme="minorBidi"/>
          <w:sz w:val="24"/>
          <w:szCs w:val="24"/>
        </w:rPr>
        <w:t xml:space="preserve"> is forbidden for an </w:t>
      </w:r>
      <w:r w:rsidRPr="002A2E8A">
        <w:rPr>
          <w:rFonts w:asciiTheme="minorBidi" w:hAnsiTheme="minorBidi"/>
          <w:i/>
          <w:iCs/>
          <w:sz w:val="24"/>
          <w:szCs w:val="24"/>
        </w:rPr>
        <w:t>avel</w:t>
      </w:r>
      <w:r w:rsidR="002A2E8A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not fe</w:t>
      </w:r>
      <w:r w:rsidR="002A2E8A">
        <w:rPr>
          <w:rFonts w:asciiTheme="minorBidi" w:hAnsiTheme="minorBidi"/>
          <w:sz w:val="24"/>
          <w:szCs w:val="24"/>
        </w:rPr>
        <w:t>eling grand or magnificent. In fact, the grandeur</w:t>
      </w:r>
      <w:r w:rsidRPr="002D4F95">
        <w:rPr>
          <w:rFonts w:asciiTheme="minorBidi" w:hAnsiTheme="minorBidi"/>
          <w:sz w:val="24"/>
          <w:szCs w:val="24"/>
        </w:rPr>
        <w:t xml:space="preserve"> of </w:t>
      </w:r>
      <w:r w:rsidR="002D4F95" w:rsidRPr="00CD54C2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is spiritual </w:t>
      </w:r>
      <w:r w:rsidR="002A2E8A">
        <w:rPr>
          <w:rFonts w:asciiTheme="minorBidi" w:hAnsiTheme="minorBidi"/>
          <w:sz w:val="24"/>
          <w:szCs w:val="24"/>
        </w:rPr>
        <w:t xml:space="preserve">in nature </w:t>
      </w:r>
      <w:r w:rsidRPr="002D4F95">
        <w:rPr>
          <w:rFonts w:asciiTheme="minorBidi" w:hAnsiTheme="minorBidi"/>
          <w:sz w:val="24"/>
          <w:szCs w:val="24"/>
        </w:rPr>
        <w:t xml:space="preserve">and </w:t>
      </w:r>
      <w:r w:rsidR="00CD54C2" w:rsidRPr="002D4F95">
        <w:rPr>
          <w:rFonts w:asciiTheme="minorBidi" w:hAnsiTheme="minorBidi"/>
          <w:sz w:val="24"/>
          <w:szCs w:val="24"/>
        </w:rPr>
        <w:t>should</w:t>
      </w:r>
      <w:r w:rsidR="002A2E8A">
        <w:rPr>
          <w:rFonts w:asciiTheme="minorBidi" w:hAnsiTheme="minorBidi"/>
          <w:sz w:val="24"/>
          <w:szCs w:val="24"/>
        </w:rPr>
        <w:t xml:space="preserve"> no</w:t>
      </w:r>
      <w:r w:rsidR="00CD54C2" w:rsidRPr="002D4F95">
        <w:rPr>
          <w:rFonts w:asciiTheme="minorBidi" w:hAnsiTheme="minorBidi"/>
          <w:sz w:val="24"/>
          <w:szCs w:val="24"/>
        </w:rPr>
        <w:t>t</w:t>
      </w:r>
      <w:r w:rsidRPr="002D4F95">
        <w:rPr>
          <w:rFonts w:asciiTheme="minorBidi" w:hAnsiTheme="minorBidi"/>
          <w:sz w:val="24"/>
          <w:szCs w:val="24"/>
        </w:rPr>
        <w:t xml:space="preserve"> constitute a clash with </w:t>
      </w:r>
      <w:r w:rsidRPr="00CD54C2">
        <w:rPr>
          <w:rFonts w:asciiTheme="minorBidi" w:hAnsiTheme="minorBidi"/>
          <w:i/>
          <w:iCs/>
          <w:sz w:val="24"/>
          <w:szCs w:val="24"/>
        </w:rPr>
        <w:t>aveilut</w:t>
      </w:r>
      <w:r w:rsidRPr="002D4F95">
        <w:rPr>
          <w:rFonts w:asciiTheme="minorBidi" w:hAnsiTheme="minorBidi"/>
          <w:sz w:val="24"/>
          <w:szCs w:val="24"/>
        </w:rPr>
        <w:t>. Instead</w:t>
      </w:r>
      <w:r w:rsidR="002A2E8A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the </w:t>
      </w:r>
      <w:r w:rsidRPr="00CD54C2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is excused from </w:t>
      </w:r>
      <w:r w:rsidR="002D4F95" w:rsidRPr="00CD54C2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A2E8A">
        <w:rPr>
          <w:rFonts w:asciiTheme="minorBidi" w:hAnsiTheme="minorBidi"/>
          <w:sz w:val="24"/>
          <w:szCs w:val="24"/>
        </w:rPr>
        <w:t>because</w:t>
      </w:r>
      <w:r w:rsidRPr="002D4F95">
        <w:rPr>
          <w:rFonts w:asciiTheme="minorBidi" w:hAnsiTheme="minorBidi"/>
          <w:sz w:val="24"/>
          <w:szCs w:val="24"/>
        </w:rPr>
        <w:t xml:space="preserve"> he </w:t>
      </w:r>
      <w:r w:rsidR="002A2E8A">
        <w:rPr>
          <w:rFonts w:asciiTheme="minorBidi" w:hAnsiTheme="minorBidi"/>
          <w:sz w:val="24"/>
          <w:szCs w:val="24"/>
        </w:rPr>
        <w:t>canno</w:t>
      </w:r>
      <w:r w:rsidR="00CD54C2" w:rsidRPr="002D4F95">
        <w:rPr>
          <w:rFonts w:asciiTheme="minorBidi" w:hAnsiTheme="minorBidi"/>
          <w:sz w:val="24"/>
          <w:szCs w:val="24"/>
        </w:rPr>
        <w:t>t</w:t>
      </w:r>
      <w:r w:rsidR="00200500">
        <w:rPr>
          <w:rFonts w:asciiTheme="minorBidi" w:hAnsiTheme="minorBidi"/>
          <w:sz w:val="24"/>
          <w:szCs w:val="24"/>
        </w:rPr>
        <w:t xml:space="preserve"> ACHIEVE </w:t>
      </w:r>
      <w:r w:rsidRPr="002D4F95">
        <w:rPr>
          <w:rFonts w:asciiTheme="minorBidi" w:hAnsiTheme="minorBidi"/>
          <w:sz w:val="24"/>
          <w:szCs w:val="24"/>
        </w:rPr>
        <w:t xml:space="preserve">the requisite </w:t>
      </w:r>
      <w:r w:rsidR="008A3C5A">
        <w:rPr>
          <w:rFonts w:asciiTheme="minorBidi" w:hAnsiTheme="minorBidi"/>
          <w:sz w:val="24"/>
          <w:szCs w:val="24"/>
        </w:rPr>
        <w:t>experience</w:t>
      </w:r>
      <w:r w:rsidR="00BF0F15" w:rsidRPr="002D4F95">
        <w:rPr>
          <w:rFonts w:asciiTheme="minorBidi" w:hAnsiTheme="minorBidi"/>
          <w:sz w:val="24"/>
          <w:szCs w:val="24"/>
        </w:rPr>
        <w:t xml:space="preserve"> of </w:t>
      </w:r>
      <w:r w:rsidR="00BF0F15" w:rsidRPr="00CD54C2">
        <w:rPr>
          <w:rFonts w:asciiTheme="minorBidi" w:hAnsiTheme="minorBidi"/>
          <w:i/>
          <w:iCs/>
          <w:sz w:val="24"/>
          <w:szCs w:val="24"/>
        </w:rPr>
        <w:t>pe’er</w:t>
      </w:r>
      <w:r w:rsidR="00BF0F15" w:rsidRPr="002D4F95">
        <w:rPr>
          <w:rFonts w:asciiTheme="minorBidi" w:hAnsiTheme="minorBidi"/>
          <w:sz w:val="24"/>
          <w:szCs w:val="24"/>
        </w:rPr>
        <w:t xml:space="preserve"> central to </w:t>
      </w:r>
      <w:r w:rsidR="002D4F95" w:rsidRPr="00CD54C2">
        <w:rPr>
          <w:rFonts w:asciiTheme="minorBidi" w:hAnsiTheme="minorBidi"/>
          <w:i/>
          <w:iCs/>
          <w:sz w:val="24"/>
          <w:szCs w:val="24"/>
        </w:rPr>
        <w:t>tefillin</w:t>
      </w:r>
      <w:r w:rsidR="00BF0F15" w:rsidRPr="002D4F95">
        <w:rPr>
          <w:rFonts w:asciiTheme="minorBidi" w:hAnsiTheme="minorBidi"/>
          <w:sz w:val="24"/>
          <w:szCs w:val="24"/>
        </w:rPr>
        <w:t xml:space="preserve"> performance. </w:t>
      </w:r>
      <w:r w:rsidR="002A2E8A">
        <w:rPr>
          <w:rFonts w:asciiTheme="minorBidi" w:hAnsiTheme="minorBidi"/>
          <w:sz w:val="24"/>
          <w:szCs w:val="24"/>
        </w:rPr>
        <w:t>In a</w:t>
      </w:r>
      <w:r w:rsidR="00BF0F15" w:rsidRPr="002D4F95">
        <w:rPr>
          <w:rFonts w:asciiTheme="minorBidi" w:hAnsiTheme="minorBidi"/>
          <w:sz w:val="24"/>
          <w:szCs w:val="24"/>
        </w:rPr>
        <w:t xml:space="preserve">n earlier </w:t>
      </w:r>
      <w:hyperlink r:id="rId7" w:history="1">
        <w:r w:rsidR="00BF0F15" w:rsidRPr="00FE1061">
          <w:rPr>
            <w:rStyle w:val="Hyperlink"/>
            <w:rFonts w:asciiTheme="minorBidi" w:hAnsiTheme="minorBidi"/>
            <w:i/>
            <w:iCs/>
            <w:sz w:val="24"/>
            <w:szCs w:val="24"/>
          </w:rPr>
          <w:t>shiur</w:t>
        </w:r>
        <w:r w:rsidR="00FE1061" w:rsidRPr="00FE1061">
          <w:rPr>
            <w:rStyle w:val="Hyperlink"/>
            <w:rFonts w:asciiTheme="minorBidi" w:hAnsiTheme="minorBidi"/>
            <w:i/>
            <w:iCs/>
            <w:sz w:val="24"/>
            <w:szCs w:val="24"/>
          </w:rPr>
          <w:t xml:space="preserve"> </w:t>
        </w:r>
        <w:r w:rsidR="00FE1061" w:rsidRPr="00FE1061">
          <w:rPr>
            <w:rStyle w:val="Hyperlink"/>
            <w:rFonts w:asciiTheme="minorBidi" w:hAnsiTheme="minorBidi"/>
            <w:i/>
            <w:iCs/>
            <w:sz w:val="20"/>
            <w:szCs w:val="20"/>
          </w:rPr>
          <w:t>[Maintaining Tefillin Awareness]</w:t>
        </w:r>
      </w:hyperlink>
      <w:r w:rsidR="002A2E8A">
        <w:rPr>
          <w:rFonts w:asciiTheme="minorBidi" w:hAnsiTheme="minorBidi"/>
          <w:sz w:val="24"/>
          <w:szCs w:val="24"/>
        </w:rPr>
        <w:t>, we</w:t>
      </w:r>
      <w:r w:rsidR="00BF0F15" w:rsidRPr="002D4F95">
        <w:rPr>
          <w:rFonts w:asciiTheme="minorBidi" w:hAnsiTheme="minorBidi"/>
          <w:sz w:val="24"/>
          <w:szCs w:val="24"/>
        </w:rPr>
        <w:t xml:space="preserve"> discussed the mental/emotional layer of </w:t>
      </w:r>
      <w:r w:rsidR="002D4F95" w:rsidRPr="00CD54C2">
        <w:rPr>
          <w:rFonts w:asciiTheme="minorBidi" w:hAnsiTheme="minorBidi"/>
          <w:i/>
          <w:iCs/>
          <w:sz w:val="24"/>
          <w:szCs w:val="24"/>
        </w:rPr>
        <w:t>tefillin</w:t>
      </w:r>
      <w:r w:rsidR="00BF0F15" w:rsidRPr="002D4F95">
        <w:rPr>
          <w:rFonts w:asciiTheme="minorBidi" w:hAnsiTheme="minorBidi"/>
          <w:sz w:val="24"/>
          <w:szCs w:val="24"/>
        </w:rPr>
        <w:t xml:space="preserve"> as essential to the </w:t>
      </w:r>
      <w:r w:rsidR="00BF0F15" w:rsidRPr="002A2E8A">
        <w:rPr>
          <w:rFonts w:asciiTheme="minorBidi" w:hAnsiTheme="minorBidi"/>
          <w:i/>
          <w:iCs/>
          <w:sz w:val="24"/>
          <w:szCs w:val="24"/>
        </w:rPr>
        <w:t>mit</w:t>
      </w:r>
      <w:r w:rsidR="00CD54C2" w:rsidRPr="002A2E8A">
        <w:rPr>
          <w:rFonts w:asciiTheme="minorBidi" w:hAnsiTheme="minorBidi"/>
          <w:i/>
          <w:iCs/>
          <w:sz w:val="24"/>
          <w:szCs w:val="24"/>
        </w:rPr>
        <w:t>zva</w:t>
      </w:r>
      <w:r w:rsidR="00BF0F15" w:rsidRPr="002D4F95">
        <w:rPr>
          <w:rFonts w:asciiTheme="minorBidi" w:hAnsiTheme="minorBidi"/>
          <w:sz w:val="24"/>
          <w:szCs w:val="24"/>
        </w:rPr>
        <w:t xml:space="preserve"> performance. In addition to mere mechanical donning, </w:t>
      </w:r>
      <w:r w:rsidR="002D4F95" w:rsidRPr="002A2E8A">
        <w:rPr>
          <w:rFonts w:asciiTheme="minorBidi" w:hAnsiTheme="minorBidi"/>
          <w:i/>
          <w:iCs/>
          <w:sz w:val="24"/>
          <w:szCs w:val="24"/>
        </w:rPr>
        <w:t>tefillin</w:t>
      </w:r>
      <w:r w:rsidR="00BF0F15" w:rsidRPr="002D4F95">
        <w:rPr>
          <w:rFonts w:asciiTheme="minorBidi" w:hAnsiTheme="minorBidi"/>
          <w:sz w:val="24"/>
          <w:szCs w:val="24"/>
        </w:rPr>
        <w:t xml:space="preserve"> demands a </w:t>
      </w:r>
      <w:r w:rsidR="00CD54C2" w:rsidRPr="002D4F95">
        <w:rPr>
          <w:rFonts w:asciiTheme="minorBidi" w:hAnsiTheme="minorBidi"/>
          <w:sz w:val="24"/>
          <w:szCs w:val="24"/>
        </w:rPr>
        <w:t>corresponding</w:t>
      </w:r>
      <w:r w:rsidR="00BF0F15" w:rsidRPr="002D4F95">
        <w:rPr>
          <w:rFonts w:asciiTheme="minorBidi" w:hAnsiTheme="minorBidi"/>
          <w:sz w:val="24"/>
          <w:szCs w:val="24"/>
        </w:rPr>
        <w:t xml:space="preserve"> inner state of expanded religious consciousness. </w:t>
      </w:r>
      <w:r w:rsidR="002A2E8A">
        <w:rPr>
          <w:rFonts w:asciiTheme="minorBidi" w:hAnsiTheme="minorBidi"/>
          <w:sz w:val="24"/>
          <w:szCs w:val="24"/>
        </w:rPr>
        <w:t>Since</w:t>
      </w:r>
      <w:r w:rsidR="00BF0F15" w:rsidRPr="002D4F95">
        <w:rPr>
          <w:rFonts w:asciiTheme="minorBidi" w:hAnsiTheme="minorBidi"/>
          <w:sz w:val="24"/>
          <w:szCs w:val="24"/>
        </w:rPr>
        <w:t xml:space="preserve"> the </w:t>
      </w:r>
      <w:r w:rsidR="00BF0F15" w:rsidRPr="00CD54C2">
        <w:rPr>
          <w:rFonts w:asciiTheme="minorBidi" w:hAnsiTheme="minorBidi"/>
          <w:i/>
          <w:iCs/>
          <w:sz w:val="24"/>
          <w:szCs w:val="24"/>
        </w:rPr>
        <w:t>avel</w:t>
      </w:r>
      <w:r w:rsidR="00BF0F15" w:rsidRPr="002D4F95">
        <w:rPr>
          <w:rFonts w:asciiTheme="minorBidi" w:hAnsiTheme="minorBidi"/>
          <w:sz w:val="24"/>
          <w:szCs w:val="24"/>
        </w:rPr>
        <w:t xml:space="preserve"> is incapable of achieving that state</w:t>
      </w:r>
      <w:r w:rsidR="002A2E8A">
        <w:rPr>
          <w:rFonts w:asciiTheme="minorBidi" w:hAnsiTheme="minorBidi"/>
          <w:sz w:val="24"/>
          <w:szCs w:val="24"/>
        </w:rPr>
        <w:t>,</w:t>
      </w:r>
      <w:r w:rsidR="00BF0F15" w:rsidRPr="002D4F95">
        <w:rPr>
          <w:rFonts w:asciiTheme="minorBidi" w:hAnsiTheme="minorBidi"/>
          <w:sz w:val="24"/>
          <w:szCs w:val="24"/>
        </w:rPr>
        <w:t xml:space="preserve"> he is excused from </w:t>
      </w:r>
      <w:r w:rsidR="002D4F95" w:rsidRPr="00CD54C2">
        <w:rPr>
          <w:rFonts w:asciiTheme="minorBidi" w:hAnsiTheme="minorBidi"/>
          <w:i/>
          <w:iCs/>
          <w:sz w:val="24"/>
          <w:szCs w:val="24"/>
        </w:rPr>
        <w:t>tefillin</w:t>
      </w:r>
      <w:r w:rsidR="00BF0F15" w:rsidRPr="002D4F95">
        <w:rPr>
          <w:rFonts w:asciiTheme="minorBidi" w:hAnsiTheme="minorBidi"/>
          <w:sz w:val="24"/>
          <w:szCs w:val="24"/>
        </w:rPr>
        <w:t xml:space="preserve">. As Rashi </w:t>
      </w:r>
      <w:r w:rsidR="002A2E8A">
        <w:rPr>
          <w:rFonts w:asciiTheme="minorBidi" w:hAnsiTheme="minorBidi"/>
          <w:sz w:val="24"/>
          <w:szCs w:val="24"/>
        </w:rPr>
        <w:t>summarizes (</w:t>
      </w:r>
      <w:r w:rsidR="00BF0F15" w:rsidRPr="00CD54C2">
        <w:rPr>
          <w:rFonts w:asciiTheme="minorBidi" w:hAnsiTheme="minorBidi"/>
          <w:i/>
          <w:iCs/>
          <w:sz w:val="24"/>
          <w:szCs w:val="24"/>
        </w:rPr>
        <w:t>Bera</w:t>
      </w:r>
      <w:r w:rsidR="00CD54C2" w:rsidRPr="00CD54C2">
        <w:rPr>
          <w:rFonts w:asciiTheme="minorBidi" w:hAnsiTheme="minorBidi"/>
          <w:i/>
          <w:iCs/>
          <w:sz w:val="24"/>
          <w:szCs w:val="24"/>
        </w:rPr>
        <w:t>k</w:t>
      </w:r>
      <w:r w:rsidR="00BF0F15" w:rsidRPr="00CD54C2">
        <w:rPr>
          <w:rFonts w:asciiTheme="minorBidi" w:hAnsiTheme="minorBidi"/>
          <w:i/>
          <w:iCs/>
          <w:sz w:val="24"/>
          <w:szCs w:val="24"/>
        </w:rPr>
        <w:t>hot</w:t>
      </w:r>
      <w:r w:rsidR="00BF0F15" w:rsidRPr="002D4F95">
        <w:rPr>
          <w:rFonts w:asciiTheme="minorBidi" w:hAnsiTheme="minorBidi"/>
          <w:sz w:val="24"/>
          <w:szCs w:val="24"/>
        </w:rPr>
        <w:t xml:space="preserve"> 11a)</w:t>
      </w:r>
      <w:r w:rsidR="002A2E8A">
        <w:rPr>
          <w:rFonts w:asciiTheme="minorBidi" w:hAnsiTheme="minorBidi"/>
          <w:sz w:val="24"/>
          <w:szCs w:val="24"/>
        </w:rPr>
        <w:t>,</w:t>
      </w:r>
      <w:r w:rsidR="00BF0F15" w:rsidRPr="002D4F95">
        <w:rPr>
          <w:rFonts w:asciiTheme="minorBidi" w:hAnsiTheme="minorBidi"/>
          <w:sz w:val="24"/>
          <w:szCs w:val="24"/>
        </w:rPr>
        <w:t xml:space="preserve"> </w:t>
      </w:r>
      <w:r w:rsidR="002A2E8A">
        <w:rPr>
          <w:rFonts w:asciiTheme="minorBidi" w:hAnsiTheme="minorBidi"/>
          <w:sz w:val="24"/>
          <w:szCs w:val="24"/>
        </w:rPr>
        <w:t xml:space="preserve">“Since </w:t>
      </w:r>
      <w:r w:rsidR="00BF0F15" w:rsidRPr="002D4F95">
        <w:rPr>
          <w:rFonts w:asciiTheme="minorBidi" w:hAnsiTheme="minorBidi"/>
          <w:sz w:val="24"/>
          <w:szCs w:val="24"/>
        </w:rPr>
        <w:t xml:space="preserve">an </w:t>
      </w:r>
      <w:r w:rsidR="00BF0F15" w:rsidRPr="00CD54C2">
        <w:rPr>
          <w:rFonts w:asciiTheme="minorBidi" w:hAnsiTheme="minorBidi"/>
          <w:i/>
          <w:iCs/>
          <w:sz w:val="24"/>
          <w:szCs w:val="24"/>
        </w:rPr>
        <w:t>avel</w:t>
      </w:r>
      <w:r w:rsidR="00BF0F15" w:rsidRPr="002D4F95">
        <w:rPr>
          <w:rFonts w:asciiTheme="minorBidi" w:hAnsiTheme="minorBidi"/>
          <w:sz w:val="24"/>
          <w:szCs w:val="24"/>
        </w:rPr>
        <w:t xml:space="preserve"> is dejected and rolling in his per</w:t>
      </w:r>
      <w:r w:rsidR="00CD54C2">
        <w:rPr>
          <w:rFonts w:asciiTheme="minorBidi" w:hAnsiTheme="minorBidi"/>
          <w:sz w:val="24"/>
          <w:szCs w:val="24"/>
        </w:rPr>
        <w:t>s</w:t>
      </w:r>
      <w:r w:rsidR="00BF0F15" w:rsidRPr="002D4F95">
        <w:rPr>
          <w:rFonts w:asciiTheme="minorBidi" w:hAnsiTheme="minorBidi"/>
          <w:sz w:val="24"/>
          <w:szCs w:val="24"/>
        </w:rPr>
        <w:t>onal [emotional] dust</w:t>
      </w:r>
      <w:r w:rsidR="002A2E8A">
        <w:rPr>
          <w:rFonts w:asciiTheme="minorBidi" w:hAnsiTheme="minorBidi"/>
          <w:sz w:val="24"/>
          <w:szCs w:val="24"/>
        </w:rPr>
        <w:t>,</w:t>
      </w:r>
      <w:r w:rsidR="00BF0F15" w:rsidRPr="002D4F95">
        <w:rPr>
          <w:rFonts w:asciiTheme="minorBidi" w:hAnsiTheme="minorBidi"/>
          <w:sz w:val="24"/>
          <w:szCs w:val="24"/>
        </w:rPr>
        <w:t xml:space="preserve"> he </w:t>
      </w:r>
      <w:r w:rsidR="00BF0F15" w:rsidRPr="002D4F95">
        <w:rPr>
          <w:rFonts w:asciiTheme="minorBidi" w:hAnsiTheme="minorBidi"/>
          <w:sz w:val="24"/>
          <w:szCs w:val="24"/>
        </w:rPr>
        <w:lastRenderedPageBreak/>
        <w:t xml:space="preserve">cannot achieve [the state] of </w:t>
      </w:r>
      <w:r w:rsidR="00BF0F15" w:rsidRPr="00CD54C2">
        <w:rPr>
          <w:rFonts w:asciiTheme="minorBidi" w:hAnsiTheme="minorBidi"/>
          <w:i/>
          <w:iCs/>
          <w:sz w:val="24"/>
          <w:szCs w:val="24"/>
        </w:rPr>
        <w:t>pe’er</w:t>
      </w:r>
      <w:r w:rsidR="00BF0F15" w:rsidRPr="002D4F95">
        <w:rPr>
          <w:rFonts w:asciiTheme="minorBidi" w:hAnsiTheme="minorBidi"/>
          <w:sz w:val="24"/>
          <w:szCs w:val="24"/>
        </w:rPr>
        <w:t>.</w:t>
      </w:r>
      <w:r w:rsidR="002A2E8A">
        <w:rPr>
          <w:rFonts w:asciiTheme="minorBidi" w:hAnsiTheme="minorBidi"/>
          <w:sz w:val="24"/>
          <w:szCs w:val="24"/>
        </w:rPr>
        <w:t>”</w:t>
      </w:r>
      <w:r w:rsidR="00BF0F15" w:rsidRPr="002D4F95">
        <w:rPr>
          <w:rFonts w:asciiTheme="minorBidi" w:hAnsiTheme="minorBidi"/>
          <w:sz w:val="24"/>
          <w:szCs w:val="24"/>
        </w:rPr>
        <w:t xml:space="preserve"> </w:t>
      </w:r>
      <w:r w:rsidR="00CD54C2" w:rsidRPr="002D4F95">
        <w:rPr>
          <w:rFonts w:asciiTheme="minorBidi" w:hAnsiTheme="minorBidi"/>
          <w:sz w:val="24"/>
          <w:szCs w:val="24"/>
        </w:rPr>
        <w:t>Similar</w:t>
      </w:r>
      <w:r w:rsidR="00BF0F15" w:rsidRPr="002D4F95">
        <w:rPr>
          <w:rFonts w:asciiTheme="minorBidi" w:hAnsiTheme="minorBidi"/>
          <w:sz w:val="24"/>
          <w:szCs w:val="24"/>
        </w:rPr>
        <w:t xml:space="preserve"> sentiments are voiced by T</w:t>
      </w:r>
      <w:r w:rsidR="00CD54C2">
        <w:rPr>
          <w:rFonts w:asciiTheme="minorBidi" w:hAnsiTheme="minorBidi"/>
          <w:sz w:val="24"/>
          <w:szCs w:val="24"/>
        </w:rPr>
        <w:t>o</w:t>
      </w:r>
      <w:r w:rsidR="00BF0F15" w:rsidRPr="002D4F95">
        <w:rPr>
          <w:rFonts w:asciiTheme="minorBidi" w:hAnsiTheme="minorBidi"/>
          <w:sz w:val="24"/>
          <w:szCs w:val="24"/>
        </w:rPr>
        <w:t xml:space="preserve">safot in </w:t>
      </w:r>
      <w:r w:rsidR="00BF0F15" w:rsidRPr="00CD54C2">
        <w:rPr>
          <w:rFonts w:asciiTheme="minorBidi" w:hAnsiTheme="minorBidi"/>
          <w:i/>
          <w:iCs/>
          <w:sz w:val="24"/>
          <w:szCs w:val="24"/>
        </w:rPr>
        <w:t xml:space="preserve">Mo’ed </w:t>
      </w:r>
      <w:r w:rsidR="00CD54C2">
        <w:rPr>
          <w:rFonts w:asciiTheme="minorBidi" w:hAnsiTheme="minorBidi"/>
          <w:i/>
          <w:iCs/>
          <w:sz w:val="24"/>
          <w:szCs w:val="24"/>
        </w:rPr>
        <w:t>K</w:t>
      </w:r>
      <w:r w:rsidR="00BF0F15" w:rsidRPr="00CD54C2">
        <w:rPr>
          <w:rFonts w:asciiTheme="minorBidi" w:hAnsiTheme="minorBidi"/>
          <w:i/>
          <w:iCs/>
          <w:sz w:val="24"/>
          <w:szCs w:val="24"/>
        </w:rPr>
        <w:t>atan</w:t>
      </w:r>
      <w:r w:rsidR="00BF0F15" w:rsidRPr="002D4F95">
        <w:rPr>
          <w:rFonts w:asciiTheme="minorBidi" w:hAnsiTheme="minorBidi"/>
          <w:sz w:val="24"/>
          <w:szCs w:val="24"/>
        </w:rPr>
        <w:t xml:space="preserve"> (21a). </w:t>
      </w:r>
    </w:p>
    <w:p w:rsidR="002A2E8A" w:rsidRDefault="002A2E8A" w:rsidP="0014363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F0F15" w:rsidRPr="002D4F95" w:rsidRDefault="00BF0F15" w:rsidP="0014363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4F95">
        <w:rPr>
          <w:rFonts w:asciiTheme="minorBidi" w:hAnsiTheme="minorBidi"/>
          <w:sz w:val="24"/>
          <w:szCs w:val="24"/>
        </w:rPr>
        <w:t>Apparently</w:t>
      </w:r>
      <w:r w:rsidR="002A2E8A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the exemption of </w:t>
      </w:r>
      <w:r w:rsidR="002D4F95" w:rsidRPr="00CD54C2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is derived from the word </w:t>
      </w:r>
      <w:r w:rsidRPr="00CD54C2">
        <w:rPr>
          <w:rFonts w:asciiTheme="minorBidi" w:hAnsiTheme="minorBidi"/>
          <w:i/>
          <w:iCs/>
          <w:sz w:val="24"/>
          <w:szCs w:val="24"/>
        </w:rPr>
        <w:t>pe’er</w:t>
      </w:r>
      <w:r w:rsidR="002A2E8A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and not the </w:t>
      </w:r>
      <w:r w:rsidR="008A3C5A">
        <w:rPr>
          <w:rFonts w:asciiTheme="minorBidi" w:hAnsiTheme="minorBidi"/>
          <w:sz w:val="24"/>
          <w:szCs w:val="24"/>
        </w:rPr>
        <w:t xml:space="preserve">general </w:t>
      </w:r>
      <w:r w:rsidRPr="002D4F95">
        <w:rPr>
          <w:rFonts w:asciiTheme="minorBidi" w:hAnsiTheme="minorBidi"/>
          <w:sz w:val="24"/>
          <w:szCs w:val="24"/>
        </w:rPr>
        <w:t>instructions delivered to Yechezk</w:t>
      </w:r>
      <w:r w:rsidR="00CD54C2">
        <w:rPr>
          <w:rFonts w:asciiTheme="minorBidi" w:hAnsiTheme="minorBidi"/>
          <w:sz w:val="24"/>
          <w:szCs w:val="24"/>
        </w:rPr>
        <w:t>e</w:t>
      </w:r>
      <w:r w:rsidR="002A2E8A">
        <w:rPr>
          <w:rFonts w:asciiTheme="minorBidi" w:hAnsiTheme="minorBidi"/>
          <w:sz w:val="24"/>
          <w:szCs w:val="24"/>
        </w:rPr>
        <w:t>l.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8A3C5A">
        <w:rPr>
          <w:rFonts w:asciiTheme="minorBidi" w:hAnsiTheme="minorBidi"/>
          <w:sz w:val="24"/>
          <w:szCs w:val="24"/>
        </w:rPr>
        <w:t>As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D4F95" w:rsidRPr="00CD54C2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are referred to as </w:t>
      </w:r>
      <w:r w:rsidRPr="00CD54C2">
        <w:rPr>
          <w:rFonts w:asciiTheme="minorBidi" w:hAnsiTheme="minorBidi"/>
          <w:i/>
          <w:iCs/>
          <w:sz w:val="24"/>
          <w:szCs w:val="24"/>
        </w:rPr>
        <w:t>pe’er</w:t>
      </w:r>
      <w:r w:rsidRPr="002D4F95">
        <w:rPr>
          <w:rFonts w:asciiTheme="minorBidi" w:hAnsiTheme="minorBidi"/>
          <w:sz w:val="24"/>
          <w:szCs w:val="24"/>
        </w:rPr>
        <w:t xml:space="preserve">, this inner feeling is central to </w:t>
      </w:r>
      <w:r w:rsidR="00CD54C2" w:rsidRPr="002D4F95">
        <w:rPr>
          <w:rFonts w:asciiTheme="minorBidi" w:hAnsiTheme="minorBidi"/>
          <w:sz w:val="24"/>
          <w:szCs w:val="24"/>
        </w:rPr>
        <w:t>the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D4F95" w:rsidRPr="002A2E8A">
        <w:rPr>
          <w:rFonts w:asciiTheme="minorBidi" w:hAnsiTheme="minorBidi"/>
          <w:i/>
          <w:iCs/>
          <w:sz w:val="24"/>
          <w:szCs w:val="24"/>
        </w:rPr>
        <w:t>mitzva</w:t>
      </w:r>
      <w:r w:rsidRPr="002D4F95">
        <w:rPr>
          <w:rFonts w:asciiTheme="minorBidi" w:hAnsiTheme="minorBidi"/>
          <w:sz w:val="24"/>
          <w:szCs w:val="24"/>
        </w:rPr>
        <w:t xml:space="preserve"> performance. </w:t>
      </w:r>
      <w:r w:rsidR="002A2E8A">
        <w:rPr>
          <w:rFonts w:asciiTheme="minorBidi" w:hAnsiTheme="minorBidi"/>
          <w:sz w:val="24"/>
          <w:szCs w:val="24"/>
        </w:rPr>
        <w:t>Since</w:t>
      </w:r>
      <w:r w:rsidRPr="002D4F95">
        <w:rPr>
          <w:rFonts w:asciiTheme="minorBidi" w:hAnsiTheme="minorBidi"/>
          <w:sz w:val="24"/>
          <w:szCs w:val="24"/>
        </w:rPr>
        <w:t xml:space="preserve"> an </w:t>
      </w:r>
      <w:r w:rsidRPr="00CD54C2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is incapable of achieving </w:t>
      </w:r>
      <w:r w:rsidRPr="00CD54C2">
        <w:rPr>
          <w:rFonts w:asciiTheme="minorBidi" w:hAnsiTheme="minorBidi"/>
          <w:i/>
          <w:iCs/>
          <w:sz w:val="24"/>
          <w:szCs w:val="24"/>
        </w:rPr>
        <w:t>pe’er</w:t>
      </w:r>
      <w:r w:rsidR="002A2E8A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he is excused</w:t>
      </w:r>
      <w:r w:rsidR="002A2E8A">
        <w:rPr>
          <w:rFonts w:asciiTheme="minorBidi" w:hAnsiTheme="minorBidi"/>
          <w:sz w:val="24"/>
          <w:szCs w:val="24"/>
        </w:rPr>
        <w:t xml:space="preserve"> from the </w:t>
      </w:r>
      <w:r w:rsidR="002A2E8A">
        <w:rPr>
          <w:rFonts w:asciiTheme="minorBidi" w:hAnsiTheme="minorBidi"/>
          <w:i/>
          <w:iCs/>
          <w:sz w:val="24"/>
          <w:szCs w:val="24"/>
        </w:rPr>
        <w:t>mitzva</w:t>
      </w:r>
      <w:r w:rsidRPr="002D4F95">
        <w:rPr>
          <w:rFonts w:asciiTheme="minorBidi" w:hAnsiTheme="minorBidi"/>
          <w:sz w:val="24"/>
          <w:szCs w:val="24"/>
        </w:rPr>
        <w:t>.</w:t>
      </w:r>
    </w:p>
    <w:p w:rsidR="00BF0F15" w:rsidRPr="002D4F95" w:rsidRDefault="00BF0F15" w:rsidP="0014363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F0F15" w:rsidRPr="002D4F95" w:rsidRDefault="00BF0F15" w:rsidP="0020050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4F95">
        <w:rPr>
          <w:rFonts w:asciiTheme="minorBidi" w:hAnsiTheme="minorBidi"/>
          <w:sz w:val="24"/>
          <w:szCs w:val="24"/>
        </w:rPr>
        <w:t xml:space="preserve">Rashi in </w:t>
      </w:r>
      <w:r w:rsidRPr="00CD54C2">
        <w:rPr>
          <w:rFonts w:asciiTheme="minorBidi" w:hAnsiTheme="minorBidi"/>
          <w:i/>
          <w:iCs/>
          <w:sz w:val="24"/>
          <w:szCs w:val="24"/>
        </w:rPr>
        <w:t>Ketuvot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8A3C5A">
        <w:rPr>
          <w:rFonts w:asciiTheme="minorBidi" w:hAnsiTheme="minorBidi"/>
          <w:sz w:val="24"/>
          <w:szCs w:val="24"/>
        </w:rPr>
        <w:t xml:space="preserve">(6b) augments </w:t>
      </w:r>
      <w:r w:rsidRPr="002D4F95">
        <w:rPr>
          <w:rFonts w:asciiTheme="minorBidi" w:hAnsiTheme="minorBidi"/>
          <w:sz w:val="24"/>
          <w:szCs w:val="24"/>
        </w:rPr>
        <w:t>t</w:t>
      </w:r>
      <w:r w:rsidR="002A2E8A">
        <w:rPr>
          <w:rFonts w:asciiTheme="minorBidi" w:hAnsiTheme="minorBidi"/>
          <w:sz w:val="24"/>
          <w:szCs w:val="24"/>
        </w:rPr>
        <w:t>h</w:t>
      </w:r>
      <w:r w:rsidRPr="002D4F95">
        <w:rPr>
          <w:rFonts w:asciiTheme="minorBidi" w:hAnsiTheme="minorBidi"/>
          <w:sz w:val="24"/>
          <w:szCs w:val="24"/>
        </w:rPr>
        <w:t xml:space="preserve">is idea by asserting that not only is an </w:t>
      </w:r>
      <w:r w:rsidRPr="00CD54C2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00500">
        <w:rPr>
          <w:rFonts w:asciiTheme="minorBidi" w:hAnsiTheme="minorBidi"/>
          <w:sz w:val="24"/>
          <w:szCs w:val="24"/>
        </w:rPr>
        <w:t>EXEMPTED</w:t>
      </w:r>
      <w:r w:rsidRPr="002D4F95">
        <w:rPr>
          <w:rFonts w:asciiTheme="minorBidi" w:hAnsiTheme="minorBidi"/>
          <w:sz w:val="24"/>
          <w:szCs w:val="24"/>
        </w:rPr>
        <w:t xml:space="preserve"> from the </w:t>
      </w:r>
      <w:r w:rsidR="002D4F95">
        <w:rPr>
          <w:rFonts w:asciiTheme="minorBidi" w:hAnsiTheme="minorBidi"/>
          <w:sz w:val="24"/>
          <w:szCs w:val="24"/>
        </w:rPr>
        <w:t>mitzva</w:t>
      </w:r>
      <w:r w:rsidRPr="002D4F95">
        <w:rPr>
          <w:rFonts w:asciiTheme="minorBidi" w:hAnsiTheme="minorBidi"/>
          <w:sz w:val="24"/>
          <w:szCs w:val="24"/>
        </w:rPr>
        <w:t xml:space="preserve"> of </w:t>
      </w:r>
      <w:r w:rsidR="002D4F95" w:rsidRPr="00CD54C2">
        <w:rPr>
          <w:rFonts w:asciiTheme="minorBidi" w:hAnsiTheme="minorBidi"/>
          <w:i/>
          <w:iCs/>
          <w:sz w:val="24"/>
          <w:szCs w:val="24"/>
        </w:rPr>
        <w:t>tefillin</w:t>
      </w:r>
      <w:r w:rsidR="002A2E8A">
        <w:rPr>
          <w:rFonts w:asciiTheme="minorBidi" w:hAnsiTheme="minorBidi"/>
          <w:sz w:val="24"/>
          <w:szCs w:val="24"/>
        </w:rPr>
        <w:t>,</w:t>
      </w:r>
      <w:r w:rsidR="00CD54C2">
        <w:rPr>
          <w:rFonts w:asciiTheme="minorBidi" w:hAnsiTheme="minorBidi"/>
          <w:sz w:val="24"/>
          <w:szCs w:val="24"/>
        </w:rPr>
        <w:t xml:space="preserve"> </w:t>
      </w:r>
      <w:r w:rsidRPr="002D4F95">
        <w:rPr>
          <w:rFonts w:asciiTheme="minorBidi" w:hAnsiTheme="minorBidi"/>
          <w:sz w:val="24"/>
          <w:szCs w:val="24"/>
        </w:rPr>
        <w:t xml:space="preserve">he is also </w:t>
      </w:r>
      <w:r w:rsidR="002A2E8A">
        <w:rPr>
          <w:rFonts w:asciiTheme="minorBidi" w:hAnsiTheme="minorBidi"/>
          <w:sz w:val="24"/>
          <w:szCs w:val="24"/>
        </w:rPr>
        <w:t>FORBIDDEN</w:t>
      </w:r>
      <w:r w:rsidRPr="002D4F95">
        <w:rPr>
          <w:rFonts w:asciiTheme="minorBidi" w:hAnsiTheme="minorBidi"/>
          <w:sz w:val="24"/>
          <w:szCs w:val="24"/>
        </w:rPr>
        <w:t xml:space="preserve"> from </w:t>
      </w:r>
      <w:r w:rsidR="002A2E8A">
        <w:rPr>
          <w:rFonts w:asciiTheme="minorBidi" w:hAnsiTheme="minorBidi"/>
          <w:sz w:val="24"/>
          <w:szCs w:val="24"/>
        </w:rPr>
        <w:t>performing it</w:t>
      </w:r>
      <w:r w:rsidRPr="002D4F95">
        <w:rPr>
          <w:rFonts w:asciiTheme="minorBidi" w:hAnsiTheme="minorBidi"/>
          <w:sz w:val="24"/>
          <w:szCs w:val="24"/>
        </w:rPr>
        <w:t xml:space="preserve">. The unique </w:t>
      </w:r>
      <w:r w:rsidRPr="00CD54C2">
        <w:rPr>
          <w:rFonts w:asciiTheme="minorBidi" w:hAnsiTheme="minorBidi"/>
          <w:i/>
          <w:iCs/>
          <w:sz w:val="24"/>
          <w:szCs w:val="24"/>
        </w:rPr>
        <w:t>kedusha</w:t>
      </w:r>
      <w:r w:rsidRPr="002D4F95">
        <w:rPr>
          <w:rFonts w:asciiTheme="minorBidi" w:hAnsiTheme="minorBidi"/>
          <w:sz w:val="24"/>
          <w:szCs w:val="24"/>
        </w:rPr>
        <w:t xml:space="preserve"> of </w:t>
      </w:r>
      <w:r w:rsidRPr="00CD54C2">
        <w:rPr>
          <w:rFonts w:asciiTheme="minorBidi" w:hAnsiTheme="minorBidi"/>
          <w:i/>
          <w:iCs/>
          <w:sz w:val="24"/>
          <w:szCs w:val="24"/>
        </w:rPr>
        <w:t>tefil</w:t>
      </w:r>
      <w:r w:rsidR="00CD54C2" w:rsidRPr="00CD54C2">
        <w:rPr>
          <w:rFonts w:asciiTheme="minorBidi" w:hAnsiTheme="minorBidi"/>
          <w:i/>
          <w:iCs/>
          <w:sz w:val="24"/>
          <w:szCs w:val="24"/>
        </w:rPr>
        <w:t>li</w:t>
      </w:r>
      <w:r w:rsidRPr="00CD54C2">
        <w:rPr>
          <w:rFonts w:asciiTheme="minorBidi" w:hAnsiTheme="minorBidi"/>
          <w:i/>
          <w:iCs/>
          <w:sz w:val="24"/>
          <w:szCs w:val="24"/>
        </w:rPr>
        <w:t>n</w:t>
      </w:r>
      <w:r w:rsidRPr="002D4F95">
        <w:rPr>
          <w:rFonts w:asciiTheme="minorBidi" w:hAnsiTheme="minorBidi"/>
          <w:sz w:val="24"/>
          <w:szCs w:val="24"/>
        </w:rPr>
        <w:t xml:space="preserve"> mandates </w:t>
      </w:r>
      <w:r w:rsidR="008A3C5A">
        <w:rPr>
          <w:rFonts w:asciiTheme="minorBidi" w:hAnsiTheme="minorBidi"/>
          <w:sz w:val="24"/>
          <w:szCs w:val="24"/>
        </w:rPr>
        <w:t>mental and emotional focus</w:t>
      </w:r>
      <w:r w:rsidR="00DA1896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and a dejected </w:t>
      </w:r>
      <w:r w:rsidRPr="00CD54C2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spoils the </w:t>
      </w:r>
      <w:r w:rsidRPr="00DA1896">
        <w:rPr>
          <w:rFonts w:asciiTheme="minorBidi" w:hAnsiTheme="minorBidi"/>
          <w:i/>
          <w:iCs/>
          <w:sz w:val="24"/>
          <w:szCs w:val="24"/>
        </w:rPr>
        <w:t>kedusha</w:t>
      </w:r>
      <w:r w:rsidRPr="002D4F95">
        <w:rPr>
          <w:rFonts w:asciiTheme="minorBidi" w:hAnsiTheme="minorBidi"/>
          <w:sz w:val="24"/>
          <w:szCs w:val="24"/>
        </w:rPr>
        <w:t xml:space="preserve"> of </w:t>
      </w:r>
      <w:r w:rsidR="002D4F95" w:rsidRPr="00DA1896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>. Either way Ra</w:t>
      </w:r>
      <w:r w:rsidR="00DA1896">
        <w:rPr>
          <w:rFonts w:asciiTheme="minorBidi" w:hAnsiTheme="minorBidi"/>
          <w:sz w:val="24"/>
          <w:szCs w:val="24"/>
        </w:rPr>
        <w:t>sh</w:t>
      </w:r>
      <w:r w:rsidRPr="002D4F95">
        <w:rPr>
          <w:rFonts w:asciiTheme="minorBidi" w:hAnsiTheme="minorBidi"/>
          <w:sz w:val="24"/>
          <w:szCs w:val="24"/>
        </w:rPr>
        <w:t xml:space="preserve">i </w:t>
      </w:r>
      <w:r w:rsidR="00DA1896">
        <w:rPr>
          <w:rFonts w:asciiTheme="minorBidi" w:hAnsiTheme="minorBidi"/>
          <w:sz w:val="24"/>
          <w:szCs w:val="24"/>
        </w:rPr>
        <w:t>maintains</w:t>
      </w:r>
      <w:r w:rsidRPr="002D4F95">
        <w:rPr>
          <w:rFonts w:asciiTheme="minorBidi" w:hAnsiTheme="minorBidi"/>
          <w:sz w:val="24"/>
          <w:szCs w:val="24"/>
        </w:rPr>
        <w:t xml:space="preserve"> that the suspension of </w:t>
      </w:r>
      <w:r w:rsidR="002D4F95" w:rsidRPr="00DA1896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for an </w:t>
      </w:r>
      <w:r w:rsidRPr="00CD54C2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is</w:t>
      </w:r>
      <w:r w:rsidR="00DA1896">
        <w:rPr>
          <w:rFonts w:asciiTheme="minorBidi" w:hAnsiTheme="minorBidi"/>
          <w:sz w:val="24"/>
          <w:szCs w:val="24"/>
        </w:rPr>
        <w:t xml:space="preserve"> no</w:t>
      </w:r>
      <w:r w:rsidRPr="002D4F95">
        <w:rPr>
          <w:rFonts w:asciiTheme="minorBidi" w:hAnsiTheme="minorBidi"/>
          <w:sz w:val="24"/>
          <w:szCs w:val="24"/>
        </w:rPr>
        <w:t xml:space="preserve">t based on the laws prohibiting an </w:t>
      </w:r>
      <w:r w:rsidRPr="00CD54C2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from experiencing or expressing joy or magnificence. Instead, they stem form a </w:t>
      </w:r>
      <w:r w:rsidR="00CD54C2" w:rsidRPr="002D4F95">
        <w:rPr>
          <w:rFonts w:asciiTheme="minorBidi" w:hAnsiTheme="minorBidi"/>
          <w:sz w:val="24"/>
          <w:szCs w:val="24"/>
        </w:rPr>
        <w:t>unique</w:t>
      </w:r>
      <w:r w:rsidRPr="002D4F95">
        <w:rPr>
          <w:rFonts w:asciiTheme="minorBidi" w:hAnsiTheme="minorBidi"/>
          <w:sz w:val="24"/>
          <w:szCs w:val="24"/>
        </w:rPr>
        <w:t xml:space="preserve"> hazard </w:t>
      </w:r>
      <w:r w:rsidR="00DA1896">
        <w:rPr>
          <w:rFonts w:asciiTheme="minorBidi" w:hAnsiTheme="minorBidi"/>
          <w:sz w:val="24"/>
          <w:szCs w:val="24"/>
        </w:rPr>
        <w:t>that</w:t>
      </w:r>
      <w:r w:rsidRPr="002D4F95">
        <w:rPr>
          <w:rFonts w:asciiTheme="minorBidi" w:hAnsiTheme="minorBidi"/>
          <w:sz w:val="24"/>
          <w:szCs w:val="24"/>
        </w:rPr>
        <w:t xml:space="preserve"> the </w:t>
      </w:r>
      <w:r w:rsidRPr="00CD54C2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poses to the </w:t>
      </w:r>
      <w:r w:rsidR="00DA1896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. </w:t>
      </w:r>
    </w:p>
    <w:p w:rsidR="00D8265C" w:rsidRPr="002D4F95" w:rsidRDefault="00D8265C" w:rsidP="0014363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A1896" w:rsidRDefault="00D8265C" w:rsidP="0014363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4F95">
        <w:rPr>
          <w:rFonts w:asciiTheme="minorBidi" w:hAnsiTheme="minorBidi"/>
          <w:sz w:val="24"/>
          <w:szCs w:val="24"/>
        </w:rPr>
        <w:t xml:space="preserve">Several interesting </w:t>
      </w:r>
      <w:r w:rsidRPr="00CD54C2">
        <w:rPr>
          <w:rFonts w:asciiTheme="minorBidi" w:hAnsiTheme="minorBidi"/>
          <w:i/>
          <w:iCs/>
          <w:sz w:val="24"/>
          <w:szCs w:val="24"/>
        </w:rPr>
        <w:t>nafka minot</w:t>
      </w:r>
      <w:r w:rsidRPr="002D4F95">
        <w:rPr>
          <w:rFonts w:asciiTheme="minorBidi" w:hAnsiTheme="minorBidi"/>
          <w:sz w:val="24"/>
          <w:szCs w:val="24"/>
        </w:rPr>
        <w:t xml:space="preserve"> emerge from this debate. Typically</w:t>
      </w:r>
      <w:r w:rsidR="00DA1896">
        <w:rPr>
          <w:rFonts w:asciiTheme="minorBidi" w:hAnsiTheme="minorBidi"/>
          <w:sz w:val="24"/>
          <w:szCs w:val="24"/>
        </w:rPr>
        <w:t>, the “term”</w:t>
      </w:r>
      <w:r w:rsidRPr="002D4F95">
        <w:rPr>
          <w:rFonts w:asciiTheme="minorBidi" w:hAnsiTheme="minorBidi"/>
          <w:sz w:val="24"/>
          <w:szCs w:val="24"/>
        </w:rPr>
        <w:t xml:space="preserve"> of an </w:t>
      </w:r>
      <w:r w:rsidRPr="00CD54C2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is truncated based on the principle of </w:t>
      </w:r>
      <w:r w:rsidRPr="00CD54C2">
        <w:rPr>
          <w:rFonts w:asciiTheme="minorBidi" w:hAnsiTheme="minorBidi"/>
          <w:i/>
          <w:iCs/>
          <w:sz w:val="24"/>
          <w:szCs w:val="24"/>
        </w:rPr>
        <w:t>mik</w:t>
      </w:r>
      <w:r w:rsidR="00DA1896">
        <w:rPr>
          <w:rFonts w:asciiTheme="minorBidi" w:hAnsiTheme="minorBidi"/>
          <w:i/>
          <w:iCs/>
          <w:sz w:val="24"/>
          <w:szCs w:val="24"/>
        </w:rPr>
        <w:t>t</w:t>
      </w:r>
      <w:r w:rsidRPr="00CD54C2">
        <w:rPr>
          <w:rFonts w:asciiTheme="minorBidi" w:hAnsiTheme="minorBidi"/>
          <w:i/>
          <w:iCs/>
          <w:sz w:val="24"/>
          <w:szCs w:val="24"/>
        </w:rPr>
        <w:t>zat ha</w:t>
      </w:r>
      <w:r w:rsidR="00CD54C2" w:rsidRPr="00CD54C2">
        <w:rPr>
          <w:rFonts w:asciiTheme="minorBidi" w:hAnsiTheme="minorBidi"/>
          <w:i/>
          <w:iCs/>
          <w:sz w:val="24"/>
          <w:szCs w:val="24"/>
        </w:rPr>
        <w:t>-</w:t>
      </w:r>
      <w:r w:rsidRPr="00CD54C2">
        <w:rPr>
          <w:rFonts w:asciiTheme="minorBidi" w:hAnsiTheme="minorBidi"/>
          <w:i/>
          <w:iCs/>
          <w:sz w:val="24"/>
          <w:szCs w:val="24"/>
        </w:rPr>
        <w:t>yom k</w:t>
      </w:r>
      <w:r w:rsidR="00CD54C2" w:rsidRPr="00CD54C2">
        <w:rPr>
          <w:rFonts w:asciiTheme="minorBidi" w:hAnsiTheme="minorBidi"/>
          <w:i/>
          <w:iCs/>
          <w:sz w:val="24"/>
          <w:szCs w:val="24"/>
        </w:rPr>
        <w:t>e-</w:t>
      </w:r>
      <w:r w:rsidRPr="00CD54C2">
        <w:rPr>
          <w:rFonts w:asciiTheme="minorBidi" w:hAnsiTheme="minorBidi"/>
          <w:i/>
          <w:iCs/>
          <w:sz w:val="24"/>
          <w:szCs w:val="24"/>
        </w:rPr>
        <w:t>kulo</w:t>
      </w:r>
      <w:r w:rsidRPr="002D4F95">
        <w:rPr>
          <w:rFonts w:asciiTheme="minorBidi" w:hAnsiTheme="minorBidi"/>
          <w:sz w:val="24"/>
          <w:szCs w:val="24"/>
        </w:rPr>
        <w:t xml:space="preserve"> – expressing </w:t>
      </w:r>
      <w:r w:rsidRPr="00CD54C2">
        <w:rPr>
          <w:rFonts w:asciiTheme="minorBidi" w:hAnsiTheme="minorBidi"/>
          <w:i/>
          <w:iCs/>
          <w:sz w:val="24"/>
          <w:szCs w:val="24"/>
        </w:rPr>
        <w:t>aveilut</w:t>
      </w:r>
      <w:r w:rsidRPr="002D4F95">
        <w:rPr>
          <w:rFonts w:asciiTheme="minorBidi" w:hAnsiTheme="minorBidi"/>
          <w:sz w:val="24"/>
          <w:szCs w:val="24"/>
        </w:rPr>
        <w:t xml:space="preserve"> for a part of the day is equivalent to expressing it the entire day. Most famously</w:t>
      </w:r>
      <w:r w:rsidR="00DA1896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the </w:t>
      </w:r>
      <w:r w:rsidR="008A3C5A">
        <w:rPr>
          <w:rFonts w:asciiTheme="minorBidi" w:hAnsiTheme="minorBidi"/>
          <w:sz w:val="24"/>
          <w:szCs w:val="24"/>
        </w:rPr>
        <w:t>“</w:t>
      </w:r>
      <w:r w:rsidRPr="00CD54C2">
        <w:rPr>
          <w:rFonts w:asciiTheme="minorBidi" w:hAnsiTheme="minorBidi"/>
          <w:i/>
          <w:iCs/>
          <w:sz w:val="24"/>
          <w:szCs w:val="24"/>
        </w:rPr>
        <w:t>shi</w:t>
      </w:r>
      <w:r w:rsidR="00CD54C2">
        <w:rPr>
          <w:rFonts w:asciiTheme="minorBidi" w:hAnsiTheme="minorBidi"/>
          <w:i/>
          <w:iCs/>
          <w:sz w:val="24"/>
          <w:szCs w:val="24"/>
        </w:rPr>
        <w:t>v</w:t>
      </w:r>
      <w:r w:rsidRPr="00CD54C2">
        <w:rPr>
          <w:rFonts w:asciiTheme="minorBidi" w:hAnsiTheme="minorBidi"/>
          <w:i/>
          <w:iCs/>
          <w:sz w:val="24"/>
          <w:szCs w:val="24"/>
        </w:rPr>
        <w:t>a</w:t>
      </w:r>
      <w:r w:rsidR="008A3C5A">
        <w:rPr>
          <w:rFonts w:asciiTheme="minorBidi" w:hAnsiTheme="minorBidi"/>
          <w:i/>
          <w:iCs/>
          <w:sz w:val="24"/>
          <w:szCs w:val="24"/>
        </w:rPr>
        <w:t>”</w:t>
      </w:r>
      <w:r w:rsidRPr="002D4F95">
        <w:rPr>
          <w:rFonts w:asciiTheme="minorBidi" w:hAnsiTheme="minorBidi"/>
          <w:sz w:val="24"/>
          <w:szCs w:val="24"/>
        </w:rPr>
        <w:t xml:space="preserve"> seven</w:t>
      </w:r>
      <w:r w:rsidR="00DA1896">
        <w:rPr>
          <w:rFonts w:asciiTheme="minorBidi" w:hAnsiTheme="minorBidi"/>
          <w:sz w:val="24"/>
          <w:szCs w:val="24"/>
        </w:rPr>
        <w:t>-</w:t>
      </w:r>
      <w:r w:rsidRPr="002D4F95">
        <w:rPr>
          <w:rFonts w:asciiTheme="minorBidi" w:hAnsiTheme="minorBidi"/>
          <w:sz w:val="24"/>
          <w:szCs w:val="24"/>
        </w:rPr>
        <w:t xml:space="preserve">day </w:t>
      </w:r>
      <w:r w:rsidRPr="00CD54C2">
        <w:rPr>
          <w:rFonts w:asciiTheme="minorBidi" w:hAnsiTheme="minorBidi"/>
          <w:i/>
          <w:iCs/>
          <w:sz w:val="24"/>
          <w:szCs w:val="24"/>
        </w:rPr>
        <w:t>aveilut</w:t>
      </w:r>
      <w:r w:rsidRPr="002D4F95">
        <w:rPr>
          <w:rFonts w:asciiTheme="minorBidi" w:hAnsiTheme="minorBidi"/>
          <w:sz w:val="24"/>
          <w:szCs w:val="24"/>
        </w:rPr>
        <w:t xml:space="preserve"> period concludes a few minutes into the </w:t>
      </w:r>
      <w:r w:rsidR="00CD54C2">
        <w:rPr>
          <w:rFonts w:asciiTheme="minorBidi" w:hAnsiTheme="minorBidi"/>
          <w:sz w:val="24"/>
          <w:szCs w:val="24"/>
        </w:rPr>
        <w:t>seventh</w:t>
      </w:r>
      <w:r w:rsidRPr="002D4F95">
        <w:rPr>
          <w:rFonts w:asciiTheme="minorBidi" w:hAnsiTheme="minorBidi"/>
          <w:sz w:val="24"/>
          <w:szCs w:val="24"/>
        </w:rPr>
        <w:t xml:space="preserve"> day</w:t>
      </w:r>
      <w:r w:rsidR="00DA1896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after part of the day has been </w:t>
      </w:r>
      <w:r w:rsidR="00DA1896">
        <w:rPr>
          <w:rFonts w:asciiTheme="minorBidi" w:hAnsiTheme="minorBidi"/>
          <w:sz w:val="24"/>
          <w:szCs w:val="24"/>
        </w:rPr>
        <w:t>experienced</w:t>
      </w:r>
      <w:r w:rsidRPr="002D4F95">
        <w:rPr>
          <w:rFonts w:asciiTheme="minorBidi" w:hAnsiTheme="minorBidi"/>
          <w:sz w:val="24"/>
          <w:szCs w:val="24"/>
        </w:rPr>
        <w:t xml:space="preserve"> as an </w:t>
      </w:r>
      <w:r w:rsidRPr="00CD54C2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. </w:t>
      </w:r>
      <w:r w:rsidR="00DA1896">
        <w:rPr>
          <w:rFonts w:asciiTheme="minorBidi" w:hAnsiTheme="minorBidi"/>
          <w:sz w:val="24"/>
          <w:szCs w:val="24"/>
        </w:rPr>
        <w:t>Does</w:t>
      </w:r>
      <w:r w:rsidRPr="002D4F95">
        <w:rPr>
          <w:rFonts w:asciiTheme="minorBidi" w:hAnsiTheme="minorBidi"/>
          <w:sz w:val="24"/>
          <w:szCs w:val="24"/>
        </w:rPr>
        <w:t xml:space="preserve"> this principle apply to an </w:t>
      </w:r>
      <w:r w:rsidRPr="00CD54C2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and </w:t>
      </w:r>
      <w:r w:rsidR="002D4F95" w:rsidRPr="00CD54C2">
        <w:rPr>
          <w:rFonts w:asciiTheme="minorBidi" w:hAnsiTheme="minorBidi"/>
          <w:i/>
          <w:iCs/>
          <w:sz w:val="24"/>
          <w:szCs w:val="24"/>
        </w:rPr>
        <w:t>tefillin</w:t>
      </w:r>
      <w:r w:rsidR="00DA1896">
        <w:rPr>
          <w:rFonts w:asciiTheme="minorBidi" w:hAnsiTheme="minorBidi"/>
          <w:sz w:val="24"/>
          <w:szCs w:val="24"/>
        </w:rPr>
        <w:t>?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sz w:val="24"/>
          <w:szCs w:val="24"/>
        </w:rPr>
        <w:t>In other words,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sz w:val="24"/>
          <w:szCs w:val="24"/>
        </w:rPr>
        <w:t>is</w:t>
      </w:r>
      <w:r w:rsidRPr="002D4F95">
        <w:rPr>
          <w:rFonts w:asciiTheme="minorBidi" w:hAnsiTheme="minorBidi"/>
          <w:sz w:val="24"/>
          <w:szCs w:val="24"/>
        </w:rPr>
        <w:t xml:space="preserve"> the prohibition</w:t>
      </w:r>
      <w:r w:rsidR="00DA1896">
        <w:rPr>
          <w:rFonts w:asciiTheme="minorBidi" w:hAnsiTheme="minorBidi"/>
          <w:sz w:val="24"/>
          <w:szCs w:val="24"/>
        </w:rPr>
        <w:t xml:space="preserve"> to wear </w:t>
      </w:r>
      <w:r w:rsidR="00DA1896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sz w:val="24"/>
          <w:szCs w:val="24"/>
        </w:rPr>
        <w:t>limited</w:t>
      </w:r>
      <w:r w:rsidRPr="002D4F95">
        <w:rPr>
          <w:rFonts w:asciiTheme="minorBidi" w:hAnsiTheme="minorBidi"/>
          <w:sz w:val="24"/>
          <w:szCs w:val="24"/>
        </w:rPr>
        <w:t xml:space="preserve"> to the early part of the day based upon the rule of </w:t>
      </w:r>
      <w:r w:rsidRPr="00CD54C2">
        <w:rPr>
          <w:rFonts w:asciiTheme="minorBidi" w:hAnsiTheme="minorBidi"/>
          <w:i/>
          <w:iCs/>
          <w:sz w:val="24"/>
          <w:szCs w:val="24"/>
        </w:rPr>
        <w:t>mik</w:t>
      </w:r>
      <w:r w:rsidR="00DA1896">
        <w:rPr>
          <w:rFonts w:asciiTheme="minorBidi" w:hAnsiTheme="minorBidi"/>
          <w:i/>
          <w:iCs/>
          <w:sz w:val="24"/>
          <w:szCs w:val="24"/>
        </w:rPr>
        <w:t>t</w:t>
      </w:r>
      <w:r w:rsidRPr="00CD54C2">
        <w:rPr>
          <w:rFonts w:asciiTheme="minorBidi" w:hAnsiTheme="minorBidi"/>
          <w:i/>
          <w:iCs/>
          <w:sz w:val="24"/>
          <w:szCs w:val="24"/>
        </w:rPr>
        <w:t>zat ha</w:t>
      </w:r>
      <w:r w:rsidR="00CD54C2">
        <w:rPr>
          <w:rFonts w:asciiTheme="minorBidi" w:hAnsiTheme="minorBidi"/>
          <w:i/>
          <w:iCs/>
          <w:sz w:val="24"/>
          <w:szCs w:val="24"/>
        </w:rPr>
        <w:t>-</w:t>
      </w:r>
      <w:r w:rsidRPr="00CD54C2">
        <w:rPr>
          <w:rFonts w:asciiTheme="minorBidi" w:hAnsiTheme="minorBidi"/>
          <w:i/>
          <w:iCs/>
          <w:sz w:val="24"/>
          <w:szCs w:val="24"/>
        </w:rPr>
        <w:t>yom k</w:t>
      </w:r>
      <w:r w:rsidR="00CD54C2">
        <w:rPr>
          <w:rFonts w:asciiTheme="minorBidi" w:hAnsiTheme="minorBidi"/>
          <w:i/>
          <w:iCs/>
          <w:sz w:val="24"/>
          <w:szCs w:val="24"/>
        </w:rPr>
        <w:t>e-</w:t>
      </w:r>
      <w:r w:rsidRPr="00CD54C2">
        <w:rPr>
          <w:rFonts w:asciiTheme="minorBidi" w:hAnsiTheme="minorBidi"/>
          <w:i/>
          <w:iCs/>
          <w:sz w:val="24"/>
          <w:szCs w:val="24"/>
        </w:rPr>
        <w:t>kulo</w:t>
      </w:r>
      <w:r w:rsidR="00DA1896" w:rsidRPr="00DA1896">
        <w:rPr>
          <w:rFonts w:asciiTheme="minorBidi" w:hAnsiTheme="minorBidi"/>
          <w:sz w:val="24"/>
          <w:szCs w:val="24"/>
        </w:rPr>
        <w:t>?</w:t>
      </w:r>
      <w:r w:rsidRPr="002D4F95">
        <w:rPr>
          <w:rFonts w:asciiTheme="minorBidi" w:hAnsiTheme="minorBidi"/>
          <w:sz w:val="24"/>
          <w:szCs w:val="24"/>
        </w:rPr>
        <w:t xml:space="preserve"> </w:t>
      </w:r>
    </w:p>
    <w:p w:rsidR="00DA1896" w:rsidRDefault="00DA1896" w:rsidP="0014363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D8265C" w:rsidRPr="002D4F95" w:rsidRDefault="00D8265C" w:rsidP="0014363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4F95">
        <w:rPr>
          <w:rFonts w:asciiTheme="minorBidi" w:hAnsiTheme="minorBidi"/>
          <w:sz w:val="24"/>
          <w:szCs w:val="24"/>
        </w:rPr>
        <w:t xml:space="preserve">The </w:t>
      </w:r>
      <w:r w:rsidRPr="00DA1896">
        <w:rPr>
          <w:rFonts w:asciiTheme="minorBidi" w:hAnsiTheme="minorBidi"/>
          <w:i/>
          <w:iCs/>
          <w:sz w:val="24"/>
          <w:szCs w:val="24"/>
        </w:rPr>
        <w:t>gemara</w:t>
      </w:r>
      <w:r w:rsidRPr="002D4F95">
        <w:rPr>
          <w:rFonts w:asciiTheme="minorBidi" w:hAnsiTheme="minorBidi"/>
          <w:sz w:val="24"/>
          <w:szCs w:val="24"/>
        </w:rPr>
        <w:t xml:space="preserve"> in </w:t>
      </w:r>
      <w:r w:rsidRPr="00CD54C2">
        <w:rPr>
          <w:rFonts w:asciiTheme="minorBidi" w:hAnsiTheme="minorBidi"/>
          <w:i/>
          <w:iCs/>
          <w:sz w:val="24"/>
          <w:szCs w:val="24"/>
        </w:rPr>
        <w:t>Mo’ed Katan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8A3C5A">
        <w:rPr>
          <w:rFonts w:asciiTheme="minorBidi" w:hAnsiTheme="minorBidi"/>
          <w:sz w:val="24"/>
          <w:szCs w:val="24"/>
        </w:rPr>
        <w:t xml:space="preserve">(21a) </w:t>
      </w:r>
      <w:r w:rsidRPr="002D4F95">
        <w:rPr>
          <w:rFonts w:asciiTheme="minorBidi" w:hAnsiTheme="minorBidi"/>
          <w:sz w:val="24"/>
          <w:szCs w:val="24"/>
        </w:rPr>
        <w:t xml:space="preserve">cites a </w:t>
      </w:r>
      <w:r w:rsidRPr="00CD54C2">
        <w:rPr>
          <w:rFonts w:asciiTheme="minorBidi" w:hAnsiTheme="minorBidi"/>
          <w:i/>
          <w:iCs/>
          <w:sz w:val="24"/>
          <w:szCs w:val="24"/>
        </w:rPr>
        <w:t>machloket</w:t>
      </w:r>
      <w:r w:rsidRPr="002D4F95">
        <w:rPr>
          <w:rFonts w:asciiTheme="minorBidi" w:hAnsiTheme="minorBidi"/>
          <w:sz w:val="24"/>
          <w:szCs w:val="24"/>
        </w:rPr>
        <w:t xml:space="preserve"> between R</w:t>
      </w:r>
      <w:r w:rsidR="00DA1896">
        <w:rPr>
          <w:rFonts w:asciiTheme="minorBidi" w:hAnsiTheme="minorBidi"/>
          <w:sz w:val="24"/>
          <w:szCs w:val="24"/>
        </w:rPr>
        <w:t>.</w:t>
      </w:r>
      <w:r w:rsidRPr="002D4F95">
        <w:rPr>
          <w:rFonts w:asciiTheme="minorBidi" w:hAnsiTheme="minorBidi"/>
          <w:sz w:val="24"/>
          <w:szCs w:val="24"/>
        </w:rPr>
        <w:t xml:space="preserve"> Eli</w:t>
      </w:r>
      <w:r w:rsidR="00DA1896">
        <w:rPr>
          <w:rFonts w:asciiTheme="minorBidi" w:hAnsiTheme="minorBidi"/>
          <w:sz w:val="24"/>
          <w:szCs w:val="24"/>
        </w:rPr>
        <w:t>e</w:t>
      </w:r>
      <w:r w:rsidRPr="002D4F95">
        <w:rPr>
          <w:rFonts w:asciiTheme="minorBidi" w:hAnsiTheme="minorBidi"/>
          <w:sz w:val="24"/>
          <w:szCs w:val="24"/>
        </w:rPr>
        <w:t>zer and R</w:t>
      </w:r>
      <w:r w:rsidR="00DA1896">
        <w:rPr>
          <w:rFonts w:asciiTheme="minorBidi" w:hAnsiTheme="minorBidi"/>
          <w:sz w:val="24"/>
          <w:szCs w:val="24"/>
        </w:rPr>
        <w:t>.</w:t>
      </w:r>
      <w:r w:rsidRPr="002D4F95">
        <w:rPr>
          <w:rFonts w:asciiTheme="minorBidi" w:hAnsiTheme="minorBidi"/>
          <w:sz w:val="24"/>
          <w:szCs w:val="24"/>
        </w:rPr>
        <w:t xml:space="preserve"> Yehoshua </w:t>
      </w:r>
      <w:r w:rsidR="00DA1896">
        <w:rPr>
          <w:rFonts w:asciiTheme="minorBidi" w:hAnsiTheme="minorBidi"/>
          <w:sz w:val="24"/>
          <w:szCs w:val="24"/>
        </w:rPr>
        <w:t xml:space="preserve">regarding </w:t>
      </w:r>
      <w:r w:rsidRPr="002D4F95">
        <w:rPr>
          <w:rFonts w:asciiTheme="minorBidi" w:hAnsiTheme="minorBidi"/>
          <w:sz w:val="24"/>
          <w:szCs w:val="24"/>
        </w:rPr>
        <w:t xml:space="preserve">whether an </w:t>
      </w:r>
      <w:r w:rsidRPr="00CD54C2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is prohibited to wear </w:t>
      </w:r>
      <w:r w:rsidR="002D4F95" w:rsidRPr="00CD54C2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sz w:val="24"/>
          <w:szCs w:val="24"/>
        </w:rPr>
        <w:t xml:space="preserve">for </w:t>
      </w:r>
      <w:r w:rsidR="00CD54C2">
        <w:rPr>
          <w:rFonts w:asciiTheme="minorBidi" w:hAnsiTheme="minorBidi"/>
          <w:sz w:val="24"/>
          <w:szCs w:val="24"/>
        </w:rPr>
        <w:t>two</w:t>
      </w:r>
      <w:r w:rsidRPr="002D4F95">
        <w:rPr>
          <w:rFonts w:asciiTheme="minorBidi" w:hAnsiTheme="minorBidi"/>
          <w:sz w:val="24"/>
          <w:szCs w:val="24"/>
        </w:rPr>
        <w:t xml:space="preserve"> days of his </w:t>
      </w:r>
      <w:r w:rsidRPr="00CD54C2">
        <w:rPr>
          <w:rFonts w:asciiTheme="minorBidi" w:hAnsiTheme="minorBidi"/>
          <w:i/>
          <w:iCs/>
          <w:sz w:val="24"/>
          <w:szCs w:val="24"/>
        </w:rPr>
        <w:t>aveilut</w:t>
      </w:r>
      <w:r w:rsidR="00DA1896">
        <w:rPr>
          <w:rFonts w:asciiTheme="minorBidi" w:hAnsiTheme="minorBidi"/>
          <w:sz w:val="24"/>
          <w:szCs w:val="24"/>
        </w:rPr>
        <w:t xml:space="preserve"> or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sz w:val="24"/>
          <w:szCs w:val="24"/>
        </w:rPr>
        <w:t>for</w:t>
      </w:r>
      <w:r w:rsidR="00CD54C2">
        <w:rPr>
          <w:rFonts w:asciiTheme="minorBidi" w:hAnsiTheme="minorBidi"/>
          <w:sz w:val="24"/>
          <w:szCs w:val="24"/>
        </w:rPr>
        <w:t xml:space="preserve"> three</w:t>
      </w:r>
      <w:r w:rsidRPr="002D4F95">
        <w:rPr>
          <w:rFonts w:asciiTheme="minorBidi" w:hAnsiTheme="minorBidi"/>
          <w:sz w:val="24"/>
          <w:szCs w:val="24"/>
        </w:rPr>
        <w:t xml:space="preserve"> days. </w:t>
      </w:r>
      <w:r w:rsidR="00880D54" w:rsidRPr="002D4F95">
        <w:rPr>
          <w:rFonts w:asciiTheme="minorBidi" w:hAnsiTheme="minorBidi"/>
          <w:sz w:val="24"/>
          <w:szCs w:val="24"/>
        </w:rPr>
        <w:t>Commenting on the Rif</w:t>
      </w:r>
      <w:r w:rsidR="00DA1896">
        <w:rPr>
          <w:rFonts w:asciiTheme="minorBidi" w:hAnsiTheme="minorBidi"/>
          <w:sz w:val="24"/>
          <w:szCs w:val="24"/>
        </w:rPr>
        <w:t>,</w:t>
      </w:r>
      <w:r w:rsidR="00880D54" w:rsidRPr="002D4F95">
        <w:rPr>
          <w:rFonts w:asciiTheme="minorBidi" w:hAnsiTheme="minorBidi"/>
          <w:sz w:val="24"/>
          <w:szCs w:val="24"/>
        </w:rPr>
        <w:t xml:space="preserve"> who limits the prohibition to one day</w:t>
      </w:r>
      <w:r w:rsidR="00DA1896">
        <w:rPr>
          <w:rFonts w:asciiTheme="minorBidi" w:hAnsiTheme="minorBidi"/>
          <w:sz w:val="24"/>
          <w:szCs w:val="24"/>
        </w:rPr>
        <w:t>,</w:t>
      </w:r>
      <w:r w:rsidR="00880D54" w:rsidRPr="002D4F95">
        <w:rPr>
          <w:rFonts w:asciiTheme="minorBidi" w:hAnsiTheme="minorBidi"/>
          <w:sz w:val="24"/>
          <w:szCs w:val="24"/>
        </w:rPr>
        <w:t xml:space="preserve"> the Rosh claims that </w:t>
      </w:r>
      <w:r w:rsidR="00DA1896">
        <w:rPr>
          <w:rFonts w:asciiTheme="minorBidi" w:hAnsiTheme="minorBidi"/>
          <w:sz w:val="24"/>
          <w:szCs w:val="24"/>
        </w:rPr>
        <w:t>the Rif</w:t>
      </w:r>
      <w:r w:rsidR="00880D54" w:rsidRPr="002D4F95">
        <w:rPr>
          <w:rFonts w:asciiTheme="minorBidi" w:hAnsiTheme="minorBidi"/>
          <w:sz w:val="24"/>
          <w:szCs w:val="24"/>
        </w:rPr>
        <w:t xml:space="preserve"> agrees with R</w:t>
      </w:r>
      <w:r w:rsidR="00DA1896">
        <w:rPr>
          <w:rFonts w:asciiTheme="minorBidi" w:hAnsiTheme="minorBidi"/>
          <w:sz w:val="24"/>
          <w:szCs w:val="24"/>
        </w:rPr>
        <w:t>.</w:t>
      </w:r>
      <w:r w:rsidR="00880D54" w:rsidRPr="002D4F95">
        <w:rPr>
          <w:rFonts w:asciiTheme="minorBidi" w:hAnsiTheme="minorBidi"/>
          <w:sz w:val="24"/>
          <w:szCs w:val="24"/>
        </w:rPr>
        <w:t xml:space="preserve"> Yehoshua that </w:t>
      </w:r>
      <w:r w:rsidR="008A3C5A">
        <w:rPr>
          <w:rFonts w:asciiTheme="minorBidi" w:hAnsiTheme="minorBidi"/>
          <w:sz w:val="24"/>
          <w:szCs w:val="24"/>
        </w:rPr>
        <w:t xml:space="preserve">- </w:t>
      </w:r>
      <w:r w:rsidR="00880D54" w:rsidRPr="002D4F95">
        <w:rPr>
          <w:rFonts w:asciiTheme="minorBidi" w:hAnsiTheme="minorBidi"/>
          <w:sz w:val="24"/>
          <w:szCs w:val="24"/>
        </w:rPr>
        <w:t>fundamentally</w:t>
      </w:r>
      <w:r w:rsidR="00DA1896">
        <w:rPr>
          <w:rFonts w:asciiTheme="minorBidi" w:hAnsiTheme="minorBidi"/>
          <w:sz w:val="24"/>
          <w:szCs w:val="24"/>
        </w:rPr>
        <w:t xml:space="preserve"> </w:t>
      </w:r>
      <w:r w:rsidR="008A3C5A">
        <w:rPr>
          <w:rFonts w:asciiTheme="minorBidi" w:hAnsiTheme="minorBidi"/>
          <w:sz w:val="24"/>
          <w:szCs w:val="24"/>
        </w:rPr>
        <w:t xml:space="preserve">- </w:t>
      </w:r>
      <w:r w:rsidR="00DA1896">
        <w:rPr>
          <w:rFonts w:asciiTheme="minorBidi" w:hAnsiTheme="minorBidi"/>
          <w:sz w:val="24"/>
          <w:szCs w:val="24"/>
        </w:rPr>
        <w:t>the prohibition lasts two days, but since</w:t>
      </w:r>
      <w:r w:rsidR="00880D54" w:rsidRPr="002D4F95">
        <w:rPr>
          <w:rFonts w:asciiTheme="minorBidi" w:hAnsiTheme="minorBidi"/>
          <w:sz w:val="24"/>
          <w:szCs w:val="24"/>
        </w:rPr>
        <w:t xml:space="preserve"> the principle of 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mik</w:t>
      </w:r>
      <w:r w:rsidR="00DA1896">
        <w:rPr>
          <w:rFonts w:asciiTheme="minorBidi" w:hAnsiTheme="minorBidi"/>
          <w:i/>
          <w:iCs/>
          <w:sz w:val="24"/>
          <w:szCs w:val="24"/>
        </w:rPr>
        <w:t>t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zat ha</w:t>
      </w:r>
      <w:r w:rsidR="0059533B">
        <w:rPr>
          <w:rFonts w:asciiTheme="minorBidi" w:hAnsiTheme="minorBidi"/>
          <w:i/>
          <w:iCs/>
          <w:sz w:val="24"/>
          <w:szCs w:val="24"/>
        </w:rPr>
        <w:t>-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yom k</w:t>
      </w:r>
      <w:r w:rsidR="0059533B">
        <w:rPr>
          <w:rFonts w:asciiTheme="minorBidi" w:hAnsiTheme="minorBidi"/>
          <w:i/>
          <w:iCs/>
          <w:sz w:val="24"/>
          <w:szCs w:val="24"/>
        </w:rPr>
        <w:t>e-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kulo</w:t>
      </w:r>
      <w:r w:rsidR="00880D54" w:rsidRPr="002D4F95">
        <w:rPr>
          <w:rFonts w:asciiTheme="minorBidi" w:hAnsiTheme="minorBidi"/>
          <w:sz w:val="24"/>
          <w:szCs w:val="24"/>
        </w:rPr>
        <w:t xml:space="preserve"> truncates the second day</w:t>
      </w:r>
      <w:r w:rsidR="00DA1896">
        <w:rPr>
          <w:rFonts w:asciiTheme="minorBidi" w:hAnsiTheme="minorBidi"/>
          <w:sz w:val="24"/>
          <w:szCs w:val="24"/>
        </w:rPr>
        <w:t>,</w:t>
      </w:r>
      <w:r w:rsidR="00880D54" w:rsidRPr="002D4F95">
        <w:rPr>
          <w:rFonts w:asciiTheme="minorBidi" w:hAnsiTheme="minorBidi"/>
          <w:sz w:val="24"/>
          <w:szCs w:val="24"/>
        </w:rPr>
        <w:t xml:space="preserve"> practically </w:t>
      </w:r>
      <w:r w:rsidR="00DA1896">
        <w:rPr>
          <w:rFonts w:asciiTheme="minorBidi" w:hAnsiTheme="minorBidi"/>
          <w:sz w:val="24"/>
          <w:szCs w:val="24"/>
        </w:rPr>
        <w:t xml:space="preserve">speaking, </w:t>
      </w:r>
      <w:r w:rsidR="002D4F95" w:rsidRPr="0059533B">
        <w:rPr>
          <w:rFonts w:asciiTheme="minorBidi" w:hAnsiTheme="minorBidi"/>
          <w:i/>
          <w:iCs/>
          <w:sz w:val="24"/>
          <w:szCs w:val="24"/>
        </w:rPr>
        <w:t>tefillin</w:t>
      </w:r>
      <w:r w:rsidR="00880D54" w:rsidRPr="002D4F95">
        <w:rPr>
          <w:rFonts w:asciiTheme="minorBidi" w:hAnsiTheme="minorBidi"/>
          <w:sz w:val="24"/>
          <w:szCs w:val="24"/>
        </w:rPr>
        <w:t xml:space="preserve"> may be worn on the second day and are only forb</w:t>
      </w:r>
      <w:r w:rsidR="00DA1896">
        <w:rPr>
          <w:rFonts w:asciiTheme="minorBidi" w:hAnsiTheme="minorBidi"/>
          <w:sz w:val="24"/>
          <w:szCs w:val="24"/>
        </w:rPr>
        <w:t xml:space="preserve">idden on the first day. Other </w:t>
      </w:r>
      <w:r w:rsidR="00DA1896" w:rsidRPr="00DA1896">
        <w:rPr>
          <w:rFonts w:asciiTheme="minorBidi" w:hAnsiTheme="minorBidi"/>
          <w:i/>
          <w:iCs/>
          <w:sz w:val="24"/>
          <w:szCs w:val="24"/>
        </w:rPr>
        <w:t>R</w:t>
      </w:r>
      <w:r w:rsidR="0059533B" w:rsidRPr="00DA1896">
        <w:rPr>
          <w:rFonts w:asciiTheme="minorBidi" w:hAnsiTheme="minorBidi"/>
          <w:i/>
          <w:iCs/>
          <w:sz w:val="24"/>
          <w:szCs w:val="24"/>
        </w:rPr>
        <w:t>ishonim</w:t>
      </w:r>
      <w:r w:rsidR="0059533B">
        <w:rPr>
          <w:rFonts w:asciiTheme="minorBidi" w:hAnsiTheme="minorBidi"/>
          <w:sz w:val="24"/>
          <w:szCs w:val="24"/>
        </w:rPr>
        <w:t xml:space="preserve"> (</w:t>
      </w:r>
      <w:r w:rsidR="00880D54" w:rsidRPr="002D4F95">
        <w:rPr>
          <w:rFonts w:asciiTheme="minorBidi" w:hAnsiTheme="minorBidi"/>
          <w:sz w:val="24"/>
          <w:szCs w:val="24"/>
        </w:rPr>
        <w:t xml:space="preserve">see the Ran in 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Su</w:t>
      </w:r>
      <w:r w:rsidR="0059533B" w:rsidRPr="0059533B">
        <w:rPr>
          <w:rFonts w:asciiTheme="minorBidi" w:hAnsiTheme="minorBidi"/>
          <w:i/>
          <w:iCs/>
          <w:sz w:val="24"/>
          <w:szCs w:val="24"/>
        </w:rPr>
        <w:t>kk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a</w:t>
      </w:r>
      <w:r w:rsidR="00880D54" w:rsidRPr="002D4F95">
        <w:rPr>
          <w:rFonts w:asciiTheme="minorBidi" w:hAnsiTheme="minorBidi"/>
          <w:sz w:val="24"/>
          <w:szCs w:val="24"/>
        </w:rPr>
        <w:t xml:space="preserve">) do not assume that Rif implements 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mik</w:t>
      </w:r>
      <w:r w:rsidR="00DA1896">
        <w:rPr>
          <w:rFonts w:asciiTheme="minorBidi" w:hAnsiTheme="minorBidi"/>
          <w:i/>
          <w:iCs/>
          <w:sz w:val="24"/>
          <w:szCs w:val="24"/>
        </w:rPr>
        <w:t>t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zat ha</w:t>
      </w:r>
      <w:r w:rsidR="00DA1896">
        <w:rPr>
          <w:rFonts w:asciiTheme="minorBidi" w:hAnsiTheme="minorBidi"/>
          <w:i/>
          <w:iCs/>
          <w:sz w:val="24"/>
          <w:szCs w:val="24"/>
        </w:rPr>
        <w:t>-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yom k</w:t>
      </w:r>
      <w:r w:rsidR="0059533B">
        <w:rPr>
          <w:rFonts w:asciiTheme="minorBidi" w:hAnsiTheme="minorBidi"/>
          <w:i/>
          <w:iCs/>
          <w:sz w:val="24"/>
          <w:szCs w:val="24"/>
        </w:rPr>
        <w:t>e-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kulo</w:t>
      </w:r>
      <w:r w:rsidR="00880D54" w:rsidRPr="002D4F95">
        <w:rPr>
          <w:rFonts w:asciiTheme="minorBidi" w:hAnsiTheme="minorBidi"/>
          <w:sz w:val="24"/>
          <w:szCs w:val="24"/>
        </w:rPr>
        <w:t xml:space="preserve"> regarding this prohibition. Perhaps they disagree about the NATURE of the prohibition. If the prohibition stems f</w:t>
      </w:r>
      <w:r w:rsidR="0059533B">
        <w:rPr>
          <w:rFonts w:asciiTheme="minorBidi" w:hAnsiTheme="minorBidi"/>
          <w:sz w:val="24"/>
          <w:szCs w:val="24"/>
        </w:rPr>
        <w:t>ro</w:t>
      </w:r>
      <w:r w:rsidR="00880D54" w:rsidRPr="002D4F95">
        <w:rPr>
          <w:rFonts w:asciiTheme="minorBidi" w:hAnsiTheme="minorBidi"/>
          <w:sz w:val="24"/>
          <w:szCs w:val="24"/>
        </w:rPr>
        <w:t xml:space="preserve">m 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aveilut</w:t>
      </w:r>
      <w:r w:rsidR="00DA1896">
        <w:rPr>
          <w:rFonts w:asciiTheme="minorBidi" w:hAnsiTheme="minorBidi"/>
          <w:sz w:val="24"/>
          <w:szCs w:val="24"/>
        </w:rPr>
        <w:t xml:space="preserve"> concerns –</w:t>
      </w:r>
      <w:r w:rsidR="00880D54" w:rsidRPr="002D4F95">
        <w:rPr>
          <w:rFonts w:asciiTheme="minorBidi" w:hAnsiTheme="minorBidi"/>
          <w:sz w:val="24"/>
          <w:szCs w:val="24"/>
        </w:rPr>
        <w:t xml:space="preserve"> not to disrupt the mourning with the magnificence of </w:t>
      </w:r>
      <w:r w:rsidR="002D4F95" w:rsidRPr="0059533B">
        <w:rPr>
          <w:rFonts w:asciiTheme="minorBidi" w:hAnsiTheme="minorBidi"/>
          <w:i/>
          <w:iCs/>
          <w:sz w:val="24"/>
          <w:szCs w:val="24"/>
        </w:rPr>
        <w:t>tefillin</w:t>
      </w:r>
      <w:r w:rsidR="00DA1896">
        <w:rPr>
          <w:rFonts w:asciiTheme="minorBidi" w:hAnsiTheme="minorBidi"/>
          <w:sz w:val="24"/>
          <w:szCs w:val="24"/>
        </w:rPr>
        <w:t xml:space="preserve"> – perhaps the classic rule </w:t>
      </w:r>
      <w:r w:rsidR="00880D54" w:rsidRPr="002D4F95">
        <w:rPr>
          <w:rFonts w:asciiTheme="minorBidi" w:hAnsiTheme="minorBidi"/>
          <w:sz w:val="24"/>
          <w:szCs w:val="24"/>
        </w:rPr>
        <w:t>o</w:t>
      </w:r>
      <w:r w:rsidR="00DA1896">
        <w:rPr>
          <w:rFonts w:asciiTheme="minorBidi" w:hAnsiTheme="minorBidi"/>
          <w:sz w:val="24"/>
          <w:szCs w:val="24"/>
        </w:rPr>
        <w:t>f</w:t>
      </w:r>
      <w:r w:rsidR="00880D54" w:rsidRPr="002D4F95">
        <w:rPr>
          <w:rFonts w:asciiTheme="minorBidi" w:hAnsiTheme="minorBidi"/>
          <w:sz w:val="24"/>
          <w:szCs w:val="24"/>
        </w:rPr>
        <w:t xml:space="preserve"> 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mik</w:t>
      </w:r>
      <w:r w:rsidR="00DA1896">
        <w:rPr>
          <w:rFonts w:asciiTheme="minorBidi" w:hAnsiTheme="minorBidi"/>
          <w:i/>
          <w:iCs/>
          <w:sz w:val="24"/>
          <w:szCs w:val="24"/>
        </w:rPr>
        <w:t>t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z</w:t>
      </w:r>
      <w:r w:rsidR="0059533B" w:rsidRPr="0059533B">
        <w:rPr>
          <w:rFonts w:asciiTheme="minorBidi" w:hAnsiTheme="minorBidi"/>
          <w:i/>
          <w:iCs/>
          <w:sz w:val="24"/>
          <w:szCs w:val="24"/>
        </w:rPr>
        <w:t>at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59533B" w:rsidRPr="0059533B">
        <w:rPr>
          <w:rFonts w:asciiTheme="minorBidi" w:hAnsiTheme="minorBidi"/>
          <w:i/>
          <w:iCs/>
          <w:sz w:val="24"/>
          <w:szCs w:val="24"/>
        </w:rPr>
        <w:t>-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yom</w:t>
      </w:r>
      <w:r w:rsidR="00880D54"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sz w:val="24"/>
          <w:szCs w:val="24"/>
        </w:rPr>
        <w:t>should</w:t>
      </w:r>
      <w:r w:rsidR="00880D54" w:rsidRPr="002D4F95">
        <w:rPr>
          <w:rFonts w:asciiTheme="minorBidi" w:hAnsiTheme="minorBidi"/>
          <w:sz w:val="24"/>
          <w:szCs w:val="24"/>
        </w:rPr>
        <w:t xml:space="preserve"> apply</w:t>
      </w:r>
      <w:r w:rsidR="00DA1896">
        <w:rPr>
          <w:rFonts w:asciiTheme="minorBidi" w:hAnsiTheme="minorBidi"/>
          <w:sz w:val="24"/>
          <w:szCs w:val="24"/>
        </w:rPr>
        <w:t>,</w:t>
      </w:r>
      <w:r w:rsidR="00880D54" w:rsidRPr="002D4F95">
        <w:rPr>
          <w:rFonts w:asciiTheme="minorBidi" w:hAnsiTheme="minorBidi"/>
          <w:sz w:val="24"/>
          <w:szCs w:val="24"/>
        </w:rPr>
        <w:t xml:space="preserve"> as it does to all 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aveilut</w:t>
      </w:r>
      <w:r w:rsidR="00880D54" w:rsidRPr="002D4F95">
        <w:rPr>
          <w:rFonts w:asciiTheme="minorBidi" w:hAnsiTheme="minorBidi"/>
          <w:sz w:val="24"/>
          <w:szCs w:val="24"/>
        </w:rPr>
        <w:t xml:space="preserve"> practices. If</w:t>
      </w:r>
      <w:r w:rsidR="00DA1896">
        <w:rPr>
          <w:rFonts w:asciiTheme="minorBidi" w:hAnsiTheme="minorBidi"/>
          <w:sz w:val="24"/>
          <w:szCs w:val="24"/>
        </w:rPr>
        <w:t>,</w:t>
      </w:r>
      <w:r w:rsidR="00880D54" w:rsidRPr="002D4F95">
        <w:rPr>
          <w:rFonts w:asciiTheme="minorBidi" w:hAnsiTheme="minorBidi"/>
          <w:sz w:val="24"/>
          <w:szCs w:val="24"/>
        </w:rPr>
        <w:t xml:space="preserve"> however</w:t>
      </w:r>
      <w:r w:rsidR="00DA1896">
        <w:rPr>
          <w:rFonts w:asciiTheme="minorBidi" w:hAnsiTheme="minorBidi"/>
          <w:sz w:val="24"/>
          <w:szCs w:val="24"/>
        </w:rPr>
        <w:t>,</w:t>
      </w:r>
      <w:r w:rsidR="00880D54" w:rsidRPr="002D4F95">
        <w:rPr>
          <w:rFonts w:asciiTheme="minorBidi" w:hAnsiTheme="minorBidi"/>
          <w:sz w:val="24"/>
          <w:szCs w:val="24"/>
        </w:rPr>
        <w:t xml:space="preserve"> </w:t>
      </w:r>
      <w:r w:rsidR="002D4F95" w:rsidRPr="0059533B">
        <w:rPr>
          <w:rFonts w:asciiTheme="minorBidi" w:hAnsiTheme="minorBidi"/>
          <w:i/>
          <w:iCs/>
          <w:sz w:val="24"/>
          <w:szCs w:val="24"/>
        </w:rPr>
        <w:t>tefillin</w:t>
      </w:r>
      <w:r w:rsidR="00880D54" w:rsidRPr="002D4F95">
        <w:rPr>
          <w:rFonts w:asciiTheme="minorBidi" w:hAnsiTheme="minorBidi"/>
          <w:sz w:val="24"/>
          <w:szCs w:val="24"/>
        </w:rPr>
        <w:t xml:space="preserve"> is suspended because the 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avel</w:t>
      </w:r>
      <w:r w:rsidR="00DA1896">
        <w:rPr>
          <w:rFonts w:asciiTheme="minorBidi" w:hAnsiTheme="minorBidi"/>
          <w:sz w:val="24"/>
          <w:szCs w:val="24"/>
        </w:rPr>
        <w:t>,</w:t>
      </w:r>
      <w:r w:rsidR="0059533B">
        <w:rPr>
          <w:rFonts w:asciiTheme="minorBidi" w:hAnsiTheme="minorBidi"/>
          <w:sz w:val="24"/>
          <w:szCs w:val="24"/>
        </w:rPr>
        <w:t xml:space="preserve"> </w:t>
      </w:r>
      <w:r w:rsidR="00880D54" w:rsidRPr="002D4F95">
        <w:rPr>
          <w:rFonts w:asciiTheme="minorBidi" w:hAnsiTheme="minorBidi"/>
          <w:sz w:val="24"/>
          <w:szCs w:val="24"/>
        </w:rPr>
        <w:t>in his state of dejection</w:t>
      </w:r>
      <w:r w:rsidR="00DA1896">
        <w:rPr>
          <w:rFonts w:asciiTheme="minorBidi" w:hAnsiTheme="minorBidi"/>
          <w:sz w:val="24"/>
          <w:szCs w:val="24"/>
        </w:rPr>
        <w:t>,</w:t>
      </w:r>
      <w:r w:rsidR="00880D54" w:rsidRPr="002D4F95">
        <w:rPr>
          <w:rFonts w:asciiTheme="minorBidi" w:hAnsiTheme="minorBidi"/>
          <w:sz w:val="24"/>
          <w:szCs w:val="24"/>
        </w:rPr>
        <w:t xml:space="preserve"> cannot achieve the necessary experience of </w:t>
      </w:r>
      <w:r w:rsidR="002D4F95" w:rsidRPr="0059533B">
        <w:rPr>
          <w:rFonts w:asciiTheme="minorBidi" w:hAnsiTheme="minorBidi"/>
          <w:i/>
          <w:iCs/>
          <w:sz w:val="24"/>
          <w:szCs w:val="24"/>
        </w:rPr>
        <w:t>tefillin</w:t>
      </w:r>
      <w:r w:rsidR="00DA1896">
        <w:rPr>
          <w:rFonts w:asciiTheme="minorBidi" w:hAnsiTheme="minorBidi"/>
          <w:sz w:val="24"/>
          <w:szCs w:val="24"/>
        </w:rPr>
        <w:t>,</w:t>
      </w:r>
      <w:r w:rsidR="0059533B">
        <w:rPr>
          <w:rFonts w:asciiTheme="minorBidi" w:hAnsiTheme="minorBidi"/>
          <w:sz w:val="24"/>
          <w:szCs w:val="24"/>
        </w:rPr>
        <w:t xml:space="preserve"> </w:t>
      </w:r>
      <w:r w:rsidR="00880D54" w:rsidRPr="002D4F95">
        <w:rPr>
          <w:rFonts w:asciiTheme="minorBidi" w:hAnsiTheme="minorBidi"/>
          <w:sz w:val="24"/>
          <w:szCs w:val="24"/>
        </w:rPr>
        <w:t xml:space="preserve">we would not apply the 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aveilut</w:t>
      </w:r>
      <w:r w:rsidR="00880D54" w:rsidRPr="002D4F95">
        <w:rPr>
          <w:rFonts w:asciiTheme="minorBidi" w:hAnsiTheme="minorBidi"/>
          <w:sz w:val="24"/>
          <w:szCs w:val="24"/>
        </w:rPr>
        <w:t xml:space="preserve">-based principle of 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mik</w:t>
      </w:r>
      <w:r w:rsidR="008F664A" w:rsidRPr="0059533B">
        <w:rPr>
          <w:rFonts w:asciiTheme="minorBidi" w:hAnsiTheme="minorBidi"/>
          <w:i/>
          <w:iCs/>
          <w:sz w:val="24"/>
          <w:szCs w:val="24"/>
        </w:rPr>
        <w:t>tzat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59533B">
        <w:rPr>
          <w:rFonts w:asciiTheme="minorBidi" w:hAnsiTheme="minorBidi"/>
          <w:i/>
          <w:iCs/>
          <w:sz w:val="24"/>
          <w:szCs w:val="24"/>
        </w:rPr>
        <w:t>-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yom k</w:t>
      </w:r>
      <w:r w:rsidR="0059533B">
        <w:rPr>
          <w:rFonts w:asciiTheme="minorBidi" w:hAnsiTheme="minorBidi"/>
          <w:i/>
          <w:iCs/>
          <w:sz w:val="24"/>
          <w:szCs w:val="24"/>
        </w:rPr>
        <w:t>e-</w:t>
      </w:r>
      <w:r w:rsidR="00880D54" w:rsidRPr="0059533B">
        <w:rPr>
          <w:rFonts w:asciiTheme="minorBidi" w:hAnsiTheme="minorBidi"/>
          <w:i/>
          <w:iCs/>
          <w:sz w:val="24"/>
          <w:szCs w:val="24"/>
        </w:rPr>
        <w:t>kulo</w:t>
      </w:r>
      <w:r w:rsidR="00880D54" w:rsidRPr="002D4F95">
        <w:rPr>
          <w:rFonts w:asciiTheme="minorBidi" w:hAnsiTheme="minorBidi"/>
          <w:sz w:val="24"/>
          <w:szCs w:val="24"/>
        </w:rPr>
        <w:t>.</w:t>
      </w:r>
    </w:p>
    <w:p w:rsidR="008F664A" w:rsidRPr="002D4F95" w:rsidRDefault="008F664A" w:rsidP="0014363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F664A" w:rsidRPr="002D4F95" w:rsidRDefault="008F664A" w:rsidP="0020050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4F95">
        <w:rPr>
          <w:rFonts w:asciiTheme="minorBidi" w:hAnsiTheme="minorBidi"/>
          <w:sz w:val="24"/>
          <w:szCs w:val="24"/>
        </w:rPr>
        <w:t xml:space="preserve">A second important question surrounds </w:t>
      </w:r>
      <w:r w:rsidR="002D4F95" w:rsidRPr="0059533B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for an </w:t>
      </w:r>
      <w:r w:rsidRPr="0059533B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who </w:t>
      </w:r>
      <w:r w:rsidR="00DA1896">
        <w:rPr>
          <w:rFonts w:asciiTheme="minorBidi" w:hAnsiTheme="minorBidi"/>
          <w:sz w:val="24"/>
          <w:szCs w:val="24"/>
        </w:rPr>
        <w:t>is not</w:t>
      </w:r>
      <w:r w:rsidRPr="002D4F95">
        <w:rPr>
          <w:rFonts w:asciiTheme="minorBidi" w:hAnsiTheme="minorBidi"/>
          <w:sz w:val="24"/>
          <w:szCs w:val="24"/>
        </w:rPr>
        <w:t xml:space="preserve"> suffering the despair typically associated with the first days of </w:t>
      </w:r>
      <w:r w:rsidRPr="0059533B">
        <w:rPr>
          <w:rFonts w:asciiTheme="minorBidi" w:hAnsiTheme="minorBidi"/>
          <w:i/>
          <w:iCs/>
          <w:sz w:val="24"/>
          <w:szCs w:val="24"/>
        </w:rPr>
        <w:t>aveilut</w:t>
      </w:r>
      <w:r w:rsidR="0059533B">
        <w:rPr>
          <w:rFonts w:asciiTheme="minorBidi" w:hAnsiTheme="minorBidi"/>
          <w:sz w:val="24"/>
          <w:szCs w:val="24"/>
        </w:rPr>
        <w:t xml:space="preserve">. Tosafot </w:t>
      </w:r>
      <w:r w:rsidR="00DA1896">
        <w:rPr>
          <w:rFonts w:asciiTheme="minorBidi" w:hAnsiTheme="minorBidi"/>
          <w:sz w:val="24"/>
          <w:szCs w:val="24"/>
        </w:rPr>
        <w:t>(</w:t>
      </w:r>
      <w:r w:rsidR="0059533B" w:rsidRPr="0059533B">
        <w:rPr>
          <w:rFonts w:asciiTheme="minorBidi" w:hAnsiTheme="minorBidi"/>
          <w:i/>
          <w:iCs/>
          <w:sz w:val="24"/>
          <w:szCs w:val="24"/>
        </w:rPr>
        <w:t>Moe</w:t>
      </w:r>
      <w:r w:rsidRPr="0059533B">
        <w:rPr>
          <w:rFonts w:asciiTheme="minorBidi" w:hAnsiTheme="minorBidi"/>
          <w:i/>
          <w:iCs/>
          <w:sz w:val="24"/>
          <w:szCs w:val="24"/>
        </w:rPr>
        <w:t xml:space="preserve">d Katan </w:t>
      </w:r>
      <w:r w:rsidR="00DA1896">
        <w:rPr>
          <w:rFonts w:asciiTheme="minorBidi" w:hAnsiTheme="minorBidi"/>
          <w:sz w:val="24"/>
          <w:szCs w:val="24"/>
        </w:rPr>
        <w:t>21a) claim</w:t>
      </w:r>
      <w:r w:rsidRPr="002D4F95">
        <w:rPr>
          <w:rFonts w:asciiTheme="minorBidi" w:hAnsiTheme="minorBidi"/>
          <w:sz w:val="24"/>
          <w:szCs w:val="24"/>
        </w:rPr>
        <w:t xml:space="preserve"> that </w:t>
      </w:r>
      <w:r w:rsidR="002D4F95" w:rsidRPr="0059533B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may be worn on </w:t>
      </w:r>
      <w:r w:rsidR="00DA1896">
        <w:rPr>
          <w:rFonts w:asciiTheme="minorBidi" w:hAnsiTheme="minorBidi"/>
          <w:i/>
          <w:iCs/>
          <w:sz w:val="24"/>
          <w:szCs w:val="24"/>
        </w:rPr>
        <w:t>Tisha Be-A</w:t>
      </w:r>
      <w:r w:rsidRPr="0059533B">
        <w:rPr>
          <w:rFonts w:asciiTheme="minorBidi" w:hAnsiTheme="minorBidi"/>
          <w:i/>
          <w:iCs/>
          <w:sz w:val="24"/>
          <w:szCs w:val="24"/>
        </w:rPr>
        <w:t>v</w:t>
      </w:r>
      <w:r w:rsidR="00DA1896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whereas the Rosh in </w:t>
      </w:r>
      <w:r w:rsidRPr="0059533B">
        <w:rPr>
          <w:rFonts w:asciiTheme="minorBidi" w:hAnsiTheme="minorBidi"/>
          <w:i/>
          <w:iCs/>
          <w:sz w:val="24"/>
          <w:szCs w:val="24"/>
        </w:rPr>
        <w:t>Ta’anit</w:t>
      </w:r>
      <w:r w:rsidRPr="002D4F95">
        <w:rPr>
          <w:rFonts w:asciiTheme="minorBidi" w:hAnsiTheme="minorBidi"/>
          <w:sz w:val="24"/>
          <w:szCs w:val="24"/>
        </w:rPr>
        <w:t xml:space="preserve"> cites the Mahar</w:t>
      </w:r>
      <w:r w:rsidR="00DA1896">
        <w:rPr>
          <w:rFonts w:asciiTheme="minorBidi" w:hAnsiTheme="minorBidi"/>
          <w:sz w:val="24"/>
          <w:szCs w:val="24"/>
        </w:rPr>
        <w:t>a</w:t>
      </w:r>
      <w:r w:rsidRPr="002D4F95">
        <w:rPr>
          <w:rFonts w:asciiTheme="minorBidi" w:hAnsiTheme="minorBidi"/>
          <w:sz w:val="24"/>
          <w:szCs w:val="24"/>
        </w:rPr>
        <w:t>m Mi</w:t>
      </w:r>
      <w:r w:rsidR="00DA1896">
        <w:rPr>
          <w:rFonts w:asciiTheme="minorBidi" w:hAnsiTheme="minorBidi"/>
          <w:sz w:val="24"/>
          <w:szCs w:val="24"/>
        </w:rPr>
        <w:t>-R</w:t>
      </w:r>
      <w:r w:rsidRPr="002D4F95">
        <w:rPr>
          <w:rFonts w:asciiTheme="minorBidi" w:hAnsiTheme="minorBidi"/>
          <w:sz w:val="24"/>
          <w:szCs w:val="24"/>
        </w:rPr>
        <w:t>otenburg</w:t>
      </w:r>
      <w:r w:rsidR="00DA1896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who forbade </w:t>
      </w:r>
      <w:r w:rsidR="00DA1896">
        <w:rPr>
          <w:rFonts w:asciiTheme="minorBidi" w:hAnsiTheme="minorBidi"/>
          <w:sz w:val="24"/>
          <w:szCs w:val="24"/>
        </w:rPr>
        <w:t>this.</w:t>
      </w:r>
      <w:r w:rsidRPr="002D4F95">
        <w:rPr>
          <w:rFonts w:asciiTheme="minorBidi" w:hAnsiTheme="minorBidi"/>
          <w:sz w:val="24"/>
          <w:szCs w:val="24"/>
        </w:rPr>
        <w:t xml:space="preserve"> Perh</w:t>
      </w:r>
      <w:r w:rsidR="00DA1896">
        <w:rPr>
          <w:rFonts w:asciiTheme="minorBidi" w:hAnsiTheme="minorBidi"/>
          <w:sz w:val="24"/>
          <w:szCs w:val="24"/>
        </w:rPr>
        <w:t>aps the debate surrounds the nature</w:t>
      </w:r>
      <w:r w:rsidRPr="002D4F95">
        <w:rPr>
          <w:rFonts w:asciiTheme="minorBidi" w:hAnsiTheme="minorBidi"/>
          <w:sz w:val="24"/>
          <w:szCs w:val="24"/>
        </w:rPr>
        <w:t xml:space="preserve"> of the </w:t>
      </w:r>
      <w:r w:rsidR="002D4F95" w:rsidRPr="0059533B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exemption for an </w:t>
      </w:r>
      <w:r w:rsidRPr="0059533B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. If the </w:t>
      </w:r>
      <w:r w:rsidR="002D4F95" w:rsidRPr="0059533B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are </w:t>
      </w:r>
      <w:r w:rsidR="00DA1896">
        <w:rPr>
          <w:rFonts w:asciiTheme="minorBidi" w:hAnsiTheme="minorBidi"/>
          <w:sz w:val="24"/>
          <w:szCs w:val="24"/>
        </w:rPr>
        <w:lastRenderedPageBreak/>
        <w:t>viewed</w:t>
      </w:r>
      <w:r w:rsidRPr="002D4F95">
        <w:rPr>
          <w:rFonts w:asciiTheme="minorBidi" w:hAnsiTheme="minorBidi"/>
          <w:sz w:val="24"/>
          <w:szCs w:val="24"/>
        </w:rPr>
        <w:t xml:space="preserve"> as a disrupter of </w:t>
      </w:r>
      <w:r w:rsidRPr="0059533B">
        <w:rPr>
          <w:rFonts w:asciiTheme="minorBidi" w:hAnsiTheme="minorBidi"/>
          <w:i/>
          <w:iCs/>
          <w:sz w:val="24"/>
          <w:szCs w:val="24"/>
        </w:rPr>
        <w:t>aveilut</w:t>
      </w:r>
      <w:r w:rsidRPr="002D4F95">
        <w:rPr>
          <w:rFonts w:asciiTheme="minorBidi" w:hAnsiTheme="minorBidi"/>
          <w:sz w:val="24"/>
          <w:szCs w:val="24"/>
        </w:rPr>
        <w:t xml:space="preserve"> and forbidden similar to other </w:t>
      </w:r>
      <w:r w:rsidRPr="0059533B">
        <w:rPr>
          <w:rFonts w:asciiTheme="minorBidi" w:hAnsiTheme="minorBidi"/>
          <w:i/>
          <w:iCs/>
          <w:sz w:val="24"/>
          <w:szCs w:val="24"/>
        </w:rPr>
        <w:t>aveilut</w:t>
      </w:r>
      <w:r w:rsidRPr="002D4F95">
        <w:rPr>
          <w:rFonts w:asciiTheme="minorBidi" w:hAnsiTheme="minorBidi"/>
          <w:sz w:val="24"/>
          <w:szCs w:val="24"/>
        </w:rPr>
        <w:t xml:space="preserve"> disruptions</w:t>
      </w:r>
      <w:r w:rsidR="00DA1896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the prohibition should apply to </w:t>
      </w:r>
      <w:r w:rsidR="00DA1896">
        <w:rPr>
          <w:rFonts w:asciiTheme="minorBidi" w:hAnsiTheme="minorBidi"/>
          <w:i/>
          <w:iCs/>
          <w:sz w:val="24"/>
          <w:szCs w:val="24"/>
        </w:rPr>
        <w:t>Tisha B</w:t>
      </w:r>
      <w:r w:rsidR="0059533B">
        <w:rPr>
          <w:rFonts w:asciiTheme="minorBidi" w:hAnsiTheme="minorBidi"/>
          <w:i/>
          <w:iCs/>
          <w:sz w:val="24"/>
          <w:szCs w:val="24"/>
        </w:rPr>
        <w:t>e-</w:t>
      </w:r>
      <w:r w:rsidR="00DA1896">
        <w:rPr>
          <w:rFonts w:asciiTheme="minorBidi" w:hAnsiTheme="minorBidi"/>
          <w:i/>
          <w:iCs/>
          <w:sz w:val="24"/>
          <w:szCs w:val="24"/>
        </w:rPr>
        <w:t>A</w:t>
      </w:r>
      <w:r w:rsidRPr="0059533B">
        <w:rPr>
          <w:rFonts w:asciiTheme="minorBidi" w:hAnsiTheme="minorBidi"/>
          <w:i/>
          <w:iCs/>
          <w:sz w:val="24"/>
          <w:szCs w:val="24"/>
        </w:rPr>
        <w:t>v</w:t>
      </w:r>
      <w:r w:rsidR="00DA1896">
        <w:rPr>
          <w:rFonts w:asciiTheme="minorBidi" w:hAnsiTheme="minorBidi"/>
          <w:sz w:val="24"/>
          <w:szCs w:val="24"/>
        </w:rPr>
        <w:t>;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sz w:val="24"/>
          <w:szCs w:val="24"/>
        </w:rPr>
        <w:t>a</w:t>
      </w:r>
      <w:r w:rsidRPr="002D4F95">
        <w:rPr>
          <w:rFonts w:asciiTheme="minorBidi" w:hAnsiTheme="minorBidi"/>
          <w:sz w:val="24"/>
          <w:szCs w:val="24"/>
        </w:rPr>
        <w:t xml:space="preserve">ll the classic prohibitions of personal </w:t>
      </w:r>
      <w:r w:rsidRPr="0059533B">
        <w:rPr>
          <w:rFonts w:asciiTheme="minorBidi" w:hAnsiTheme="minorBidi"/>
          <w:i/>
          <w:iCs/>
          <w:sz w:val="24"/>
          <w:szCs w:val="24"/>
        </w:rPr>
        <w:t>aveilut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sz w:val="24"/>
          <w:szCs w:val="24"/>
        </w:rPr>
        <w:t>apply</w:t>
      </w:r>
      <w:r w:rsidRPr="002D4F95">
        <w:rPr>
          <w:rFonts w:asciiTheme="minorBidi" w:hAnsiTheme="minorBidi"/>
          <w:sz w:val="24"/>
          <w:szCs w:val="24"/>
        </w:rPr>
        <w:t xml:space="preserve"> on </w:t>
      </w:r>
      <w:r w:rsidR="00DA1896">
        <w:rPr>
          <w:rFonts w:asciiTheme="minorBidi" w:hAnsiTheme="minorBidi"/>
          <w:i/>
          <w:iCs/>
          <w:sz w:val="24"/>
          <w:szCs w:val="24"/>
        </w:rPr>
        <w:t>Tisha B</w:t>
      </w:r>
      <w:r w:rsidR="0059533B" w:rsidRPr="0059533B">
        <w:rPr>
          <w:rFonts w:asciiTheme="minorBidi" w:hAnsiTheme="minorBidi"/>
          <w:i/>
          <w:iCs/>
          <w:sz w:val="24"/>
          <w:szCs w:val="24"/>
        </w:rPr>
        <w:t>e-</w:t>
      </w:r>
      <w:r w:rsidR="00DA1896">
        <w:rPr>
          <w:rFonts w:asciiTheme="minorBidi" w:hAnsiTheme="minorBidi"/>
          <w:i/>
          <w:iCs/>
          <w:sz w:val="24"/>
          <w:szCs w:val="24"/>
        </w:rPr>
        <w:t>A</w:t>
      </w:r>
      <w:r w:rsidRPr="0059533B">
        <w:rPr>
          <w:rFonts w:asciiTheme="minorBidi" w:hAnsiTheme="minorBidi"/>
          <w:i/>
          <w:iCs/>
          <w:sz w:val="24"/>
          <w:szCs w:val="24"/>
        </w:rPr>
        <w:t>v</w:t>
      </w:r>
      <w:r w:rsidR="00DA1896">
        <w:rPr>
          <w:rFonts w:asciiTheme="minorBidi" w:hAnsiTheme="minorBidi"/>
          <w:sz w:val="24"/>
          <w:szCs w:val="24"/>
        </w:rPr>
        <w:t>.</w:t>
      </w:r>
      <w:r w:rsidRPr="002D4F95">
        <w:rPr>
          <w:rFonts w:asciiTheme="minorBidi" w:hAnsiTheme="minorBidi"/>
          <w:sz w:val="24"/>
          <w:szCs w:val="24"/>
        </w:rPr>
        <w:t xml:space="preserve"> Alternatively</w:t>
      </w:r>
      <w:r w:rsidR="004375D2" w:rsidRPr="002D4F95">
        <w:rPr>
          <w:rFonts w:asciiTheme="minorBidi" w:hAnsiTheme="minorBidi"/>
          <w:sz w:val="24"/>
          <w:szCs w:val="24"/>
        </w:rPr>
        <w:t xml:space="preserve">, if an </w:t>
      </w:r>
      <w:r w:rsidR="004375D2" w:rsidRPr="0059533B">
        <w:rPr>
          <w:rFonts w:asciiTheme="minorBidi" w:hAnsiTheme="minorBidi"/>
          <w:i/>
          <w:iCs/>
          <w:sz w:val="24"/>
          <w:szCs w:val="24"/>
        </w:rPr>
        <w:t>avel</w:t>
      </w:r>
      <w:r w:rsidR="004375D2" w:rsidRPr="002D4F95">
        <w:rPr>
          <w:rFonts w:asciiTheme="minorBidi" w:hAnsiTheme="minorBidi"/>
          <w:sz w:val="24"/>
          <w:szCs w:val="24"/>
        </w:rPr>
        <w:t xml:space="preserve"> is exempt from </w:t>
      </w:r>
      <w:r w:rsidR="002D4F95" w:rsidRPr="0059533B">
        <w:rPr>
          <w:rFonts w:asciiTheme="minorBidi" w:hAnsiTheme="minorBidi"/>
          <w:i/>
          <w:iCs/>
          <w:sz w:val="24"/>
          <w:szCs w:val="24"/>
        </w:rPr>
        <w:t>tefillin</w:t>
      </w:r>
      <w:r w:rsidR="004375D2"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sz w:val="24"/>
          <w:szCs w:val="24"/>
        </w:rPr>
        <w:t xml:space="preserve">in order </w:t>
      </w:r>
      <w:r w:rsidR="004375D2" w:rsidRPr="002D4F95">
        <w:rPr>
          <w:rFonts w:asciiTheme="minorBidi" w:hAnsiTheme="minorBidi"/>
          <w:sz w:val="24"/>
          <w:szCs w:val="24"/>
        </w:rPr>
        <w:t xml:space="preserve">to protect </w:t>
      </w:r>
      <w:r w:rsidR="002D4F95" w:rsidRPr="0059533B">
        <w:rPr>
          <w:rFonts w:asciiTheme="minorBidi" w:hAnsiTheme="minorBidi"/>
          <w:i/>
          <w:iCs/>
          <w:sz w:val="24"/>
          <w:szCs w:val="24"/>
        </w:rPr>
        <w:t>tefillin</w:t>
      </w:r>
      <w:r w:rsidR="0059533B">
        <w:rPr>
          <w:rFonts w:asciiTheme="minorBidi" w:hAnsiTheme="minorBidi"/>
          <w:sz w:val="24"/>
          <w:szCs w:val="24"/>
        </w:rPr>
        <w:t xml:space="preserve"> from his sorrowful impact</w:t>
      </w:r>
      <w:r w:rsidR="004375D2" w:rsidRPr="002D4F95">
        <w:rPr>
          <w:rFonts w:asciiTheme="minorBidi" w:hAnsiTheme="minorBidi"/>
          <w:sz w:val="24"/>
          <w:szCs w:val="24"/>
        </w:rPr>
        <w:t xml:space="preserve">, perhaps the </w:t>
      </w:r>
      <w:r w:rsidR="004375D2" w:rsidRPr="0059533B">
        <w:rPr>
          <w:rFonts w:asciiTheme="minorBidi" w:hAnsiTheme="minorBidi"/>
          <w:i/>
          <w:iCs/>
          <w:sz w:val="24"/>
          <w:szCs w:val="24"/>
        </w:rPr>
        <w:t>Tisha</w:t>
      </w:r>
      <w:r w:rsidR="004375D2" w:rsidRPr="002D4F95">
        <w:rPr>
          <w:rFonts w:asciiTheme="minorBidi" w:hAnsiTheme="minorBidi"/>
          <w:sz w:val="24"/>
          <w:szCs w:val="24"/>
        </w:rPr>
        <w:t xml:space="preserve"> </w:t>
      </w:r>
      <w:r w:rsidR="00DA1896" w:rsidRPr="00DA1896">
        <w:rPr>
          <w:rFonts w:asciiTheme="minorBidi" w:hAnsiTheme="minorBidi"/>
          <w:i/>
          <w:iCs/>
          <w:sz w:val="24"/>
          <w:szCs w:val="24"/>
        </w:rPr>
        <w:t>B</w:t>
      </w:r>
      <w:r w:rsidR="0059533B" w:rsidRPr="00DA1896">
        <w:rPr>
          <w:rFonts w:asciiTheme="minorBidi" w:hAnsiTheme="minorBidi"/>
          <w:i/>
          <w:iCs/>
          <w:sz w:val="24"/>
          <w:szCs w:val="24"/>
        </w:rPr>
        <w:t>e-</w:t>
      </w:r>
      <w:r w:rsidR="00DA1896" w:rsidRPr="00DA1896">
        <w:rPr>
          <w:rFonts w:asciiTheme="minorBidi" w:hAnsiTheme="minorBidi"/>
          <w:i/>
          <w:iCs/>
          <w:sz w:val="24"/>
          <w:szCs w:val="24"/>
        </w:rPr>
        <w:t>A</w:t>
      </w:r>
      <w:r w:rsidR="004375D2" w:rsidRPr="00DA1896">
        <w:rPr>
          <w:rFonts w:asciiTheme="minorBidi" w:hAnsiTheme="minorBidi"/>
          <w:i/>
          <w:iCs/>
          <w:sz w:val="24"/>
          <w:szCs w:val="24"/>
        </w:rPr>
        <w:t>v</w:t>
      </w:r>
      <w:r w:rsidR="004375D2" w:rsidRPr="002D4F95">
        <w:rPr>
          <w:rFonts w:asciiTheme="minorBidi" w:hAnsiTheme="minorBidi"/>
          <w:sz w:val="24"/>
          <w:szCs w:val="24"/>
        </w:rPr>
        <w:t xml:space="preserve"> experience does</w:t>
      </w:r>
      <w:r w:rsidR="00DA1896">
        <w:rPr>
          <w:rFonts w:asciiTheme="minorBidi" w:hAnsiTheme="minorBidi"/>
          <w:sz w:val="24"/>
          <w:szCs w:val="24"/>
        </w:rPr>
        <w:t xml:space="preserve"> no</w:t>
      </w:r>
      <w:r w:rsidR="004375D2" w:rsidRPr="002D4F95">
        <w:rPr>
          <w:rFonts w:asciiTheme="minorBidi" w:hAnsiTheme="minorBidi"/>
          <w:sz w:val="24"/>
          <w:szCs w:val="24"/>
        </w:rPr>
        <w:t xml:space="preserve">t present that danger. </w:t>
      </w:r>
      <w:r w:rsidR="00DA1896">
        <w:rPr>
          <w:rFonts w:asciiTheme="minorBidi" w:hAnsiTheme="minorBidi"/>
          <w:sz w:val="24"/>
          <w:szCs w:val="24"/>
        </w:rPr>
        <w:t>Since</w:t>
      </w:r>
      <w:r w:rsidR="004375D2"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i/>
          <w:iCs/>
          <w:sz w:val="24"/>
          <w:szCs w:val="24"/>
        </w:rPr>
        <w:t>Tisha B</w:t>
      </w:r>
      <w:r w:rsidR="0059533B">
        <w:rPr>
          <w:rFonts w:asciiTheme="minorBidi" w:hAnsiTheme="minorBidi"/>
          <w:i/>
          <w:iCs/>
          <w:sz w:val="24"/>
          <w:szCs w:val="24"/>
        </w:rPr>
        <w:t>e-</w:t>
      </w:r>
      <w:r w:rsidR="00DA1896">
        <w:rPr>
          <w:rFonts w:asciiTheme="minorBidi" w:hAnsiTheme="minorBidi"/>
          <w:i/>
          <w:iCs/>
          <w:sz w:val="24"/>
          <w:szCs w:val="24"/>
        </w:rPr>
        <w:t>A</w:t>
      </w:r>
      <w:r w:rsidR="004375D2" w:rsidRPr="0059533B">
        <w:rPr>
          <w:rFonts w:asciiTheme="minorBidi" w:hAnsiTheme="minorBidi"/>
          <w:i/>
          <w:iCs/>
          <w:sz w:val="24"/>
          <w:szCs w:val="24"/>
        </w:rPr>
        <w:t>v</w:t>
      </w:r>
      <w:r w:rsidR="004375D2"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sz w:val="24"/>
          <w:szCs w:val="24"/>
        </w:rPr>
        <w:t xml:space="preserve">constitutes </w:t>
      </w:r>
      <w:r w:rsidR="004375D2" w:rsidRPr="002D4F95">
        <w:rPr>
          <w:rFonts w:asciiTheme="minorBidi" w:hAnsiTheme="minorBidi"/>
          <w:sz w:val="24"/>
          <w:szCs w:val="24"/>
        </w:rPr>
        <w:t>collective</w:t>
      </w:r>
      <w:r w:rsidR="00DA1896">
        <w:rPr>
          <w:rFonts w:asciiTheme="minorBidi" w:hAnsiTheme="minorBidi"/>
          <w:sz w:val="24"/>
          <w:szCs w:val="24"/>
        </w:rPr>
        <w:t xml:space="preserve"> mourning</w:t>
      </w:r>
      <w:r w:rsidR="004375D2" w:rsidRPr="002D4F95">
        <w:rPr>
          <w:rFonts w:asciiTheme="minorBidi" w:hAnsiTheme="minorBidi"/>
          <w:sz w:val="24"/>
          <w:szCs w:val="24"/>
        </w:rPr>
        <w:t xml:space="preserve"> and </w:t>
      </w:r>
      <w:r w:rsidR="00DA1896">
        <w:rPr>
          <w:rFonts w:asciiTheme="minorBidi" w:hAnsiTheme="minorBidi"/>
          <w:sz w:val="24"/>
          <w:szCs w:val="24"/>
        </w:rPr>
        <w:t xml:space="preserve">is </w:t>
      </w:r>
      <w:r w:rsidR="008A3C5A">
        <w:rPr>
          <w:rFonts w:asciiTheme="minorBidi" w:hAnsiTheme="minorBidi"/>
          <w:sz w:val="24"/>
          <w:szCs w:val="24"/>
        </w:rPr>
        <w:t xml:space="preserve">also </w:t>
      </w:r>
      <w:r w:rsidR="004375D2" w:rsidRPr="002D4F95">
        <w:rPr>
          <w:rFonts w:asciiTheme="minorBidi" w:hAnsiTheme="minorBidi"/>
          <w:sz w:val="24"/>
          <w:szCs w:val="24"/>
        </w:rPr>
        <w:t>based on remote events</w:t>
      </w:r>
      <w:r w:rsidR="00DA1896">
        <w:rPr>
          <w:rFonts w:asciiTheme="minorBidi" w:hAnsiTheme="minorBidi"/>
          <w:sz w:val="24"/>
          <w:szCs w:val="24"/>
        </w:rPr>
        <w:t>,</w:t>
      </w:r>
      <w:r w:rsidR="004375D2" w:rsidRPr="002D4F95">
        <w:rPr>
          <w:rFonts w:asciiTheme="minorBidi" w:hAnsiTheme="minorBidi"/>
          <w:sz w:val="24"/>
          <w:szCs w:val="24"/>
        </w:rPr>
        <w:t xml:space="preserve"> perhaps </w:t>
      </w:r>
      <w:r w:rsidR="008A3C5A" w:rsidRPr="008A3C5A">
        <w:rPr>
          <w:rFonts w:asciiTheme="minorBidi" w:hAnsiTheme="minorBidi"/>
          <w:i/>
          <w:iCs/>
          <w:sz w:val="24"/>
          <w:szCs w:val="24"/>
        </w:rPr>
        <w:t>Tisha Be-av</w:t>
      </w:r>
      <w:r w:rsidR="008A3C5A">
        <w:rPr>
          <w:rFonts w:asciiTheme="minorBidi" w:hAnsiTheme="minorBidi"/>
          <w:sz w:val="24"/>
          <w:szCs w:val="24"/>
        </w:rPr>
        <w:t xml:space="preserve"> does not instigate the</w:t>
      </w:r>
      <w:r w:rsidR="004375D2" w:rsidRPr="002D4F95">
        <w:rPr>
          <w:rFonts w:asciiTheme="minorBidi" w:hAnsiTheme="minorBidi"/>
          <w:sz w:val="24"/>
          <w:szCs w:val="24"/>
        </w:rPr>
        <w:t xml:space="preserve"> experience </w:t>
      </w:r>
      <w:r w:rsidR="008A3C5A">
        <w:rPr>
          <w:rFonts w:asciiTheme="minorBidi" w:hAnsiTheme="minorBidi"/>
          <w:sz w:val="24"/>
          <w:szCs w:val="24"/>
        </w:rPr>
        <w:t>of</w:t>
      </w:r>
      <w:r w:rsidR="004375D2" w:rsidRPr="002D4F95">
        <w:rPr>
          <w:rFonts w:asciiTheme="minorBidi" w:hAnsiTheme="minorBidi"/>
          <w:sz w:val="24"/>
          <w:szCs w:val="24"/>
        </w:rPr>
        <w:t xml:space="preserve"> dreadful sorrow </w:t>
      </w:r>
      <w:r w:rsidR="008A3C5A">
        <w:rPr>
          <w:rFonts w:asciiTheme="minorBidi" w:hAnsiTheme="minorBidi"/>
          <w:sz w:val="24"/>
          <w:szCs w:val="24"/>
        </w:rPr>
        <w:t>which</w:t>
      </w:r>
      <w:r w:rsidR="004375D2" w:rsidRPr="002D4F95">
        <w:rPr>
          <w:rFonts w:asciiTheme="minorBidi" w:hAnsiTheme="minorBidi"/>
          <w:sz w:val="24"/>
          <w:szCs w:val="24"/>
        </w:rPr>
        <w:t xml:space="preserve"> threatens the </w:t>
      </w:r>
      <w:r w:rsidR="002D4F95" w:rsidRPr="0059533B">
        <w:rPr>
          <w:rFonts w:asciiTheme="minorBidi" w:hAnsiTheme="minorBidi"/>
          <w:i/>
          <w:iCs/>
          <w:sz w:val="24"/>
          <w:szCs w:val="24"/>
        </w:rPr>
        <w:t>tefillin</w:t>
      </w:r>
      <w:r w:rsidR="004375D2" w:rsidRPr="002D4F95">
        <w:rPr>
          <w:rFonts w:asciiTheme="minorBidi" w:hAnsiTheme="minorBidi"/>
          <w:sz w:val="24"/>
          <w:szCs w:val="24"/>
        </w:rPr>
        <w:t>. Even though a Jew’s hala</w:t>
      </w:r>
      <w:r w:rsidR="0059533B">
        <w:rPr>
          <w:rFonts w:asciiTheme="minorBidi" w:hAnsiTheme="minorBidi"/>
          <w:sz w:val="24"/>
          <w:szCs w:val="24"/>
        </w:rPr>
        <w:t>k</w:t>
      </w:r>
      <w:r w:rsidR="004375D2" w:rsidRPr="002D4F95">
        <w:rPr>
          <w:rFonts w:asciiTheme="minorBidi" w:hAnsiTheme="minorBidi"/>
          <w:sz w:val="24"/>
          <w:szCs w:val="24"/>
        </w:rPr>
        <w:t>hi</w:t>
      </w:r>
      <w:r w:rsidR="0059533B">
        <w:rPr>
          <w:rFonts w:asciiTheme="minorBidi" w:hAnsiTheme="minorBidi"/>
          <w:sz w:val="24"/>
          <w:szCs w:val="24"/>
        </w:rPr>
        <w:t>c</w:t>
      </w:r>
      <w:r w:rsidR="004375D2" w:rsidRPr="002D4F95">
        <w:rPr>
          <w:rFonts w:asciiTheme="minorBidi" w:hAnsiTheme="minorBidi"/>
          <w:sz w:val="24"/>
          <w:szCs w:val="24"/>
        </w:rPr>
        <w:t xml:space="preserve"> status on </w:t>
      </w:r>
      <w:r w:rsidR="004375D2" w:rsidRPr="0059533B">
        <w:rPr>
          <w:rFonts w:asciiTheme="minorBidi" w:hAnsiTheme="minorBidi"/>
          <w:i/>
          <w:iCs/>
          <w:sz w:val="24"/>
          <w:szCs w:val="24"/>
        </w:rPr>
        <w:t xml:space="preserve">Tisha </w:t>
      </w:r>
      <w:r w:rsidR="00DA1896">
        <w:rPr>
          <w:rFonts w:asciiTheme="minorBidi" w:hAnsiTheme="minorBidi"/>
          <w:i/>
          <w:iCs/>
          <w:sz w:val="24"/>
          <w:szCs w:val="24"/>
        </w:rPr>
        <w:t>B</w:t>
      </w:r>
      <w:r w:rsidR="0059533B" w:rsidRPr="0059533B">
        <w:rPr>
          <w:rFonts w:asciiTheme="minorBidi" w:hAnsiTheme="minorBidi"/>
          <w:i/>
          <w:iCs/>
          <w:sz w:val="24"/>
          <w:szCs w:val="24"/>
        </w:rPr>
        <w:t>e-</w:t>
      </w:r>
      <w:r w:rsidR="00DA1896">
        <w:rPr>
          <w:rFonts w:asciiTheme="minorBidi" w:hAnsiTheme="minorBidi"/>
          <w:i/>
          <w:iCs/>
          <w:sz w:val="24"/>
          <w:szCs w:val="24"/>
        </w:rPr>
        <w:t>A</w:t>
      </w:r>
      <w:r w:rsidR="004375D2" w:rsidRPr="0059533B">
        <w:rPr>
          <w:rFonts w:asciiTheme="minorBidi" w:hAnsiTheme="minorBidi"/>
          <w:i/>
          <w:iCs/>
          <w:sz w:val="24"/>
          <w:szCs w:val="24"/>
        </w:rPr>
        <w:t>v</w:t>
      </w:r>
      <w:r w:rsidR="004375D2" w:rsidRPr="002D4F95">
        <w:rPr>
          <w:rFonts w:asciiTheme="minorBidi" w:hAnsiTheme="minorBidi"/>
          <w:sz w:val="24"/>
          <w:szCs w:val="24"/>
        </w:rPr>
        <w:t xml:space="preserve"> mirrors </w:t>
      </w:r>
      <w:r w:rsidR="00DA1896">
        <w:rPr>
          <w:rFonts w:asciiTheme="minorBidi" w:hAnsiTheme="minorBidi"/>
          <w:sz w:val="24"/>
          <w:szCs w:val="24"/>
        </w:rPr>
        <w:t>that of an</w:t>
      </w:r>
      <w:r w:rsidR="004375D2" w:rsidRPr="002D4F95">
        <w:rPr>
          <w:rFonts w:asciiTheme="minorBidi" w:hAnsiTheme="minorBidi"/>
          <w:sz w:val="24"/>
          <w:szCs w:val="24"/>
        </w:rPr>
        <w:t xml:space="preserve"> actual </w:t>
      </w:r>
      <w:r w:rsidR="004375D2" w:rsidRPr="0059533B">
        <w:rPr>
          <w:rFonts w:asciiTheme="minorBidi" w:hAnsiTheme="minorBidi"/>
          <w:i/>
          <w:iCs/>
          <w:sz w:val="24"/>
          <w:szCs w:val="24"/>
        </w:rPr>
        <w:t>avel</w:t>
      </w:r>
      <w:r w:rsidR="00DA1896">
        <w:rPr>
          <w:rFonts w:asciiTheme="minorBidi" w:hAnsiTheme="minorBidi"/>
          <w:sz w:val="24"/>
          <w:szCs w:val="24"/>
        </w:rPr>
        <w:t>,</w:t>
      </w:r>
      <w:r w:rsidR="004375D2" w:rsidRPr="002D4F95">
        <w:rPr>
          <w:rFonts w:asciiTheme="minorBidi" w:hAnsiTheme="minorBidi"/>
          <w:sz w:val="24"/>
          <w:szCs w:val="24"/>
        </w:rPr>
        <w:t xml:space="preserve"> his</w:t>
      </w:r>
      <w:r w:rsidR="00200500">
        <w:rPr>
          <w:rFonts w:asciiTheme="minorBidi" w:hAnsiTheme="minorBidi"/>
          <w:sz w:val="24"/>
          <w:szCs w:val="24"/>
        </w:rPr>
        <w:t xml:space="preserve"> EMOTIONAL</w:t>
      </w:r>
      <w:r w:rsidR="004375D2" w:rsidRPr="002D4F95">
        <w:rPr>
          <w:rFonts w:asciiTheme="minorBidi" w:hAnsiTheme="minorBidi"/>
          <w:sz w:val="24"/>
          <w:szCs w:val="24"/>
        </w:rPr>
        <w:t xml:space="preserve"> state isn’t as tumultuous</w:t>
      </w:r>
      <w:r w:rsidR="00DA1896">
        <w:rPr>
          <w:rFonts w:asciiTheme="minorBidi" w:hAnsiTheme="minorBidi"/>
          <w:sz w:val="24"/>
          <w:szCs w:val="24"/>
        </w:rPr>
        <w:t>,</w:t>
      </w:r>
      <w:r w:rsidR="004375D2" w:rsidRPr="002D4F95">
        <w:rPr>
          <w:rFonts w:asciiTheme="minorBidi" w:hAnsiTheme="minorBidi"/>
          <w:sz w:val="24"/>
          <w:szCs w:val="24"/>
        </w:rPr>
        <w:t xml:space="preserve"> and </w:t>
      </w:r>
      <w:r w:rsidR="002D4F95" w:rsidRPr="0059533B">
        <w:rPr>
          <w:rFonts w:asciiTheme="minorBidi" w:hAnsiTheme="minorBidi"/>
          <w:i/>
          <w:iCs/>
          <w:sz w:val="24"/>
          <w:szCs w:val="24"/>
        </w:rPr>
        <w:t>tefillin</w:t>
      </w:r>
      <w:r w:rsidR="004375D2"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sz w:val="24"/>
          <w:szCs w:val="24"/>
        </w:rPr>
        <w:t xml:space="preserve">therefore </w:t>
      </w:r>
      <w:r w:rsidR="004375D2" w:rsidRPr="002D4F95">
        <w:rPr>
          <w:rFonts w:asciiTheme="minorBidi" w:hAnsiTheme="minorBidi"/>
          <w:sz w:val="24"/>
          <w:szCs w:val="24"/>
        </w:rPr>
        <w:t>do</w:t>
      </w:r>
      <w:r w:rsidR="00DA1896">
        <w:rPr>
          <w:rFonts w:asciiTheme="minorBidi" w:hAnsiTheme="minorBidi"/>
          <w:sz w:val="24"/>
          <w:szCs w:val="24"/>
        </w:rPr>
        <w:t xml:space="preserve"> no</w:t>
      </w:r>
      <w:r w:rsidR="004375D2" w:rsidRPr="002D4F95">
        <w:rPr>
          <w:rFonts w:asciiTheme="minorBidi" w:hAnsiTheme="minorBidi"/>
          <w:sz w:val="24"/>
          <w:szCs w:val="24"/>
        </w:rPr>
        <w:t>t have to be protected.</w:t>
      </w:r>
    </w:p>
    <w:p w:rsidR="004375D2" w:rsidRPr="002D4F95" w:rsidRDefault="004375D2" w:rsidP="0014363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375D2" w:rsidRPr="002D4F95" w:rsidRDefault="004375D2" w:rsidP="0014363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4F95">
        <w:rPr>
          <w:rFonts w:asciiTheme="minorBidi" w:hAnsiTheme="minorBidi"/>
          <w:sz w:val="24"/>
          <w:szCs w:val="24"/>
        </w:rPr>
        <w:t xml:space="preserve">A similar question arises </w:t>
      </w:r>
      <w:r w:rsidR="00DA1896">
        <w:rPr>
          <w:rFonts w:asciiTheme="minorBidi" w:hAnsiTheme="minorBidi"/>
          <w:sz w:val="24"/>
          <w:szCs w:val="24"/>
        </w:rPr>
        <w:t>regarding</w:t>
      </w:r>
      <w:r w:rsidRPr="002D4F95">
        <w:rPr>
          <w:rFonts w:asciiTheme="minorBidi" w:hAnsiTheme="minorBidi"/>
          <w:sz w:val="24"/>
          <w:szCs w:val="24"/>
        </w:rPr>
        <w:t xml:space="preserve"> a </w:t>
      </w:r>
      <w:r w:rsidR="008A3C5A">
        <w:rPr>
          <w:rFonts w:asciiTheme="minorBidi" w:hAnsiTheme="minorBidi"/>
          <w:i/>
          <w:iCs/>
          <w:sz w:val="24"/>
          <w:szCs w:val="24"/>
        </w:rPr>
        <w:t>shmu’a kerova</w:t>
      </w:r>
      <w:r w:rsidR="00DA1896">
        <w:rPr>
          <w:rStyle w:val="CommentReference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the state of </w:t>
      </w:r>
      <w:r w:rsidRPr="00916C45">
        <w:rPr>
          <w:rFonts w:asciiTheme="minorBidi" w:hAnsiTheme="minorBidi"/>
          <w:i/>
          <w:iCs/>
          <w:sz w:val="24"/>
          <w:szCs w:val="24"/>
        </w:rPr>
        <w:t>aveilut</w:t>
      </w:r>
      <w:r w:rsidRPr="002D4F95">
        <w:rPr>
          <w:rFonts w:asciiTheme="minorBidi" w:hAnsiTheme="minorBidi"/>
          <w:sz w:val="24"/>
          <w:szCs w:val="24"/>
        </w:rPr>
        <w:t xml:space="preserve"> upon receiving information about </w:t>
      </w:r>
      <w:r w:rsidR="00DA1896">
        <w:rPr>
          <w:rFonts w:asciiTheme="minorBidi" w:hAnsiTheme="minorBidi"/>
          <w:sz w:val="24"/>
          <w:szCs w:val="24"/>
        </w:rPr>
        <w:t>a recent death and burial. Halak</w:t>
      </w:r>
      <w:r w:rsidRPr="002D4F95">
        <w:rPr>
          <w:rFonts w:asciiTheme="minorBidi" w:hAnsiTheme="minorBidi"/>
          <w:sz w:val="24"/>
          <w:szCs w:val="24"/>
        </w:rPr>
        <w:t xml:space="preserve">ha demands the launch of classic </w:t>
      </w:r>
      <w:r w:rsidRPr="00916C45">
        <w:rPr>
          <w:rFonts w:asciiTheme="minorBidi" w:hAnsiTheme="minorBidi"/>
          <w:i/>
          <w:iCs/>
          <w:sz w:val="24"/>
          <w:szCs w:val="24"/>
        </w:rPr>
        <w:t>aveilut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sz w:val="24"/>
          <w:szCs w:val="24"/>
        </w:rPr>
        <w:t xml:space="preserve">in this case, but </w:t>
      </w:r>
      <w:r w:rsidRPr="002D4F95">
        <w:rPr>
          <w:rFonts w:asciiTheme="minorBidi" w:hAnsiTheme="minorBidi"/>
          <w:sz w:val="24"/>
          <w:szCs w:val="24"/>
        </w:rPr>
        <w:t xml:space="preserve">the issue of this </w:t>
      </w:r>
      <w:r w:rsidRPr="00916C45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wearing </w:t>
      </w:r>
      <w:r w:rsidR="002D4F95" w:rsidRPr="00916C45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is</w:t>
      </w:r>
      <w:r w:rsidR="00DA1896">
        <w:rPr>
          <w:rFonts w:asciiTheme="minorBidi" w:hAnsiTheme="minorBidi"/>
          <w:sz w:val="24"/>
          <w:szCs w:val="24"/>
        </w:rPr>
        <w:t xml:space="preserve"> debated (see the Beit Yos</w:t>
      </w:r>
      <w:r w:rsidRPr="002D4F95">
        <w:rPr>
          <w:rFonts w:asciiTheme="minorBidi" w:hAnsiTheme="minorBidi"/>
          <w:sz w:val="24"/>
          <w:szCs w:val="24"/>
        </w:rPr>
        <w:t>e</w:t>
      </w:r>
      <w:r w:rsidR="00916C45">
        <w:rPr>
          <w:rFonts w:asciiTheme="minorBidi" w:hAnsiTheme="minorBidi"/>
          <w:sz w:val="24"/>
          <w:szCs w:val="24"/>
        </w:rPr>
        <w:t>f</w:t>
      </w:r>
      <w:r w:rsidR="00DA1896">
        <w:rPr>
          <w:rFonts w:asciiTheme="minorBidi" w:hAnsiTheme="minorBidi"/>
          <w:sz w:val="24"/>
          <w:szCs w:val="24"/>
        </w:rPr>
        <w:t>,</w:t>
      </w:r>
      <w:r w:rsidR="00916C45">
        <w:rPr>
          <w:rFonts w:asciiTheme="minorBidi" w:hAnsiTheme="minorBidi"/>
          <w:sz w:val="24"/>
          <w:szCs w:val="24"/>
        </w:rPr>
        <w:t xml:space="preserve"> </w:t>
      </w:r>
      <w:r w:rsidR="008A3C5A">
        <w:rPr>
          <w:rFonts w:asciiTheme="minorBidi" w:hAnsiTheme="minorBidi"/>
          <w:i/>
          <w:iCs/>
          <w:sz w:val="24"/>
          <w:szCs w:val="24"/>
        </w:rPr>
        <w:t>Yoreh Deah 320</w:t>
      </w:r>
      <w:r w:rsidR="00916C45">
        <w:rPr>
          <w:rFonts w:asciiTheme="minorBidi" w:hAnsiTheme="minorBidi"/>
          <w:sz w:val="24"/>
          <w:szCs w:val="24"/>
        </w:rPr>
        <w:t>)</w:t>
      </w:r>
      <w:r w:rsidRPr="002D4F95">
        <w:rPr>
          <w:rFonts w:asciiTheme="minorBidi" w:hAnsiTheme="minorBidi"/>
          <w:sz w:val="24"/>
          <w:szCs w:val="24"/>
        </w:rPr>
        <w:t xml:space="preserve">. An </w:t>
      </w:r>
      <w:r w:rsidRPr="00916C45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responding to a report of death may be obligated to obey the classic rules of </w:t>
      </w:r>
      <w:r w:rsidRPr="00916C45">
        <w:rPr>
          <w:rFonts w:asciiTheme="minorBidi" w:hAnsiTheme="minorBidi"/>
          <w:i/>
          <w:iCs/>
          <w:sz w:val="24"/>
          <w:szCs w:val="24"/>
        </w:rPr>
        <w:t>aveilut</w:t>
      </w:r>
      <w:r w:rsidR="00DA1896">
        <w:rPr>
          <w:rFonts w:asciiTheme="minorBidi" w:hAnsiTheme="minorBidi"/>
          <w:sz w:val="24"/>
          <w:szCs w:val="24"/>
        </w:rPr>
        <w:t>, but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DA1896">
        <w:rPr>
          <w:rFonts w:asciiTheme="minorBidi" w:hAnsiTheme="minorBidi"/>
          <w:sz w:val="24"/>
          <w:szCs w:val="24"/>
        </w:rPr>
        <w:t>h</w:t>
      </w:r>
      <w:r w:rsidRPr="002D4F95">
        <w:rPr>
          <w:rFonts w:asciiTheme="minorBidi" w:hAnsiTheme="minorBidi"/>
          <w:sz w:val="24"/>
          <w:szCs w:val="24"/>
        </w:rPr>
        <w:t xml:space="preserve">e may not experience the raw pain and dejection of a classic </w:t>
      </w:r>
      <w:r w:rsidRPr="00916C45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who experiences the death and burial firsthand. If an </w:t>
      </w:r>
      <w:r w:rsidRPr="00916C45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is prohibited from wearing </w:t>
      </w:r>
      <w:r w:rsidR="002D4F95" w:rsidRPr="00DA1896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as an expression of elegance </w:t>
      </w:r>
      <w:r w:rsidR="00DA1896">
        <w:rPr>
          <w:rFonts w:asciiTheme="minorBidi" w:hAnsiTheme="minorBidi"/>
          <w:sz w:val="24"/>
          <w:szCs w:val="24"/>
        </w:rPr>
        <w:t>that</w:t>
      </w:r>
      <w:r w:rsidRPr="002D4F95">
        <w:rPr>
          <w:rFonts w:asciiTheme="minorBidi" w:hAnsiTheme="minorBidi"/>
          <w:sz w:val="24"/>
          <w:szCs w:val="24"/>
        </w:rPr>
        <w:t xml:space="preserve"> disrupts his </w:t>
      </w:r>
      <w:r w:rsidRPr="00916C45">
        <w:rPr>
          <w:rFonts w:asciiTheme="minorBidi" w:hAnsiTheme="minorBidi"/>
          <w:i/>
          <w:iCs/>
          <w:sz w:val="24"/>
          <w:szCs w:val="24"/>
        </w:rPr>
        <w:t>aveilut</w:t>
      </w:r>
      <w:r w:rsidR="00DA1896">
        <w:rPr>
          <w:rFonts w:asciiTheme="minorBidi" w:hAnsiTheme="minorBidi"/>
          <w:i/>
          <w:iCs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perhaps this person </w:t>
      </w:r>
      <w:r w:rsidR="00DA1896">
        <w:rPr>
          <w:rFonts w:asciiTheme="minorBidi" w:hAnsiTheme="minorBidi"/>
          <w:sz w:val="24"/>
          <w:szCs w:val="24"/>
        </w:rPr>
        <w:t>should also</w:t>
      </w:r>
      <w:r w:rsidRPr="002D4F95">
        <w:rPr>
          <w:rFonts w:asciiTheme="minorBidi" w:hAnsiTheme="minorBidi"/>
          <w:sz w:val="24"/>
          <w:szCs w:val="24"/>
        </w:rPr>
        <w:t xml:space="preserve"> be forbidden to wear </w:t>
      </w:r>
      <w:r w:rsidR="002D4F95" w:rsidRPr="00DA1896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. </w:t>
      </w:r>
      <w:r w:rsidR="00DA1896">
        <w:rPr>
          <w:rFonts w:asciiTheme="minorBidi" w:hAnsiTheme="minorBidi"/>
          <w:sz w:val="24"/>
          <w:szCs w:val="24"/>
        </w:rPr>
        <w:t>Alternatively</w:t>
      </w:r>
      <w:r w:rsidR="00A36009">
        <w:rPr>
          <w:rFonts w:asciiTheme="minorBidi" w:hAnsiTheme="minorBidi"/>
          <w:sz w:val="24"/>
          <w:szCs w:val="24"/>
        </w:rPr>
        <w:t>, perhaps his mourning is not as intense and therefore does not endanger</w:t>
      </w:r>
      <w:r w:rsidRPr="002D4F95">
        <w:rPr>
          <w:rFonts w:asciiTheme="minorBidi" w:hAnsiTheme="minorBidi"/>
          <w:sz w:val="24"/>
          <w:szCs w:val="24"/>
        </w:rPr>
        <w:t xml:space="preserve"> </w:t>
      </w:r>
      <w:r w:rsidR="002D4F95" w:rsidRPr="00A36009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 xml:space="preserve"> in the manner that a classic </w:t>
      </w:r>
      <w:r w:rsidRPr="00916C45">
        <w:rPr>
          <w:rFonts w:asciiTheme="minorBidi" w:hAnsiTheme="minorBidi"/>
          <w:i/>
          <w:iCs/>
          <w:sz w:val="24"/>
          <w:szCs w:val="24"/>
        </w:rPr>
        <w:t>avel</w:t>
      </w:r>
      <w:r w:rsidRPr="002D4F95">
        <w:rPr>
          <w:rFonts w:asciiTheme="minorBidi" w:hAnsiTheme="minorBidi"/>
          <w:sz w:val="24"/>
          <w:szCs w:val="24"/>
        </w:rPr>
        <w:t xml:space="preserve"> does</w:t>
      </w:r>
      <w:r w:rsidR="00A36009">
        <w:rPr>
          <w:rFonts w:asciiTheme="minorBidi" w:hAnsiTheme="minorBidi"/>
          <w:sz w:val="24"/>
          <w:szCs w:val="24"/>
        </w:rPr>
        <w:t>,</w:t>
      </w:r>
      <w:r w:rsidRPr="002D4F95">
        <w:rPr>
          <w:rFonts w:asciiTheme="minorBidi" w:hAnsiTheme="minorBidi"/>
          <w:sz w:val="24"/>
          <w:szCs w:val="24"/>
        </w:rPr>
        <w:t xml:space="preserve"> and </w:t>
      </w:r>
      <w:r w:rsidR="00A36009">
        <w:rPr>
          <w:rFonts w:asciiTheme="minorBidi" w:hAnsiTheme="minorBidi"/>
          <w:sz w:val="24"/>
          <w:szCs w:val="24"/>
        </w:rPr>
        <w:t xml:space="preserve">he </w:t>
      </w:r>
      <w:r w:rsidRPr="002D4F95">
        <w:rPr>
          <w:rFonts w:asciiTheme="minorBidi" w:hAnsiTheme="minorBidi"/>
          <w:sz w:val="24"/>
          <w:szCs w:val="24"/>
        </w:rPr>
        <w:t xml:space="preserve">may </w:t>
      </w:r>
      <w:r w:rsidR="00A36009">
        <w:rPr>
          <w:rFonts w:asciiTheme="minorBidi" w:hAnsiTheme="minorBidi"/>
          <w:sz w:val="24"/>
          <w:szCs w:val="24"/>
        </w:rPr>
        <w:t xml:space="preserve">therefore </w:t>
      </w:r>
      <w:r w:rsidRPr="002D4F95">
        <w:rPr>
          <w:rFonts w:asciiTheme="minorBidi" w:hAnsiTheme="minorBidi"/>
          <w:sz w:val="24"/>
          <w:szCs w:val="24"/>
        </w:rPr>
        <w:t xml:space="preserve">be obligated to wear </w:t>
      </w:r>
      <w:r w:rsidR="002D4F95" w:rsidRPr="00A36009">
        <w:rPr>
          <w:rFonts w:asciiTheme="minorBidi" w:hAnsiTheme="minorBidi"/>
          <w:i/>
          <w:iCs/>
          <w:sz w:val="24"/>
          <w:szCs w:val="24"/>
        </w:rPr>
        <w:t>tefillin</w:t>
      </w:r>
      <w:r w:rsidRPr="002D4F95">
        <w:rPr>
          <w:rFonts w:asciiTheme="minorBidi" w:hAnsiTheme="minorBidi"/>
          <w:sz w:val="24"/>
          <w:szCs w:val="24"/>
        </w:rPr>
        <w:t>.</w:t>
      </w:r>
    </w:p>
    <w:p w:rsidR="00D26A1A" w:rsidRPr="002D4F95" w:rsidRDefault="00D26A1A" w:rsidP="0014363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26A1A" w:rsidRPr="002D4F95" w:rsidRDefault="00D26A1A" w:rsidP="0020050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4F95">
        <w:rPr>
          <w:rFonts w:asciiTheme="minorBidi" w:hAnsiTheme="minorBidi"/>
          <w:sz w:val="24"/>
          <w:szCs w:val="24"/>
        </w:rPr>
        <w:t xml:space="preserve">A similar </w:t>
      </w:r>
      <w:r w:rsidR="00866F85" w:rsidRPr="002D4F95">
        <w:rPr>
          <w:rFonts w:asciiTheme="minorBidi" w:hAnsiTheme="minorBidi"/>
          <w:sz w:val="24"/>
          <w:szCs w:val="24"/>
        </w:rPr>
        <w:t>question arises in a third scenario</w:t>
      </w:r>
      <w:r w:rsidR="00A36009">
        <w:rPr>
          <w:rFonts w:asciiTheme="minorBidi" w:hAnsiTheme="minorBidi"/>
          <w:sz w:val="24"/>
          <w:szCs w:val="24"/>
        </w:rPr>
        <w:t>,</w:t>
      </w:r>
      <w:r w:rsidR="00866F85" w:rsidRPr="002D4F95">
        <w:rPr>
          <w:rFonts w:asciiTheme="minorBidi" w:hAnsiTheme="minorBidi"/>
          <w:sz w:val="24"/>
          <w:szCs w:val="24"/>
        </w:rPr>
        <w:t xml:space="preserve"> </w:t>
      </w:r>
      <w:r w:rsidR="00A36009">
        <w:rPr>
          <w:rFonts w:asciiTheme="minorBidi" w:hAnsiTheme="minorBidi"/>
          <w:sz w:val="24"/>
          <w:szCs w:val="24"/>
        </w:rPr>
        <w:t>in which</w:t>
      </w:r>
      <w:r w:rsidR="00866F85" w:rsidRPr="002D4F95">
        <w:rPr>
          <w:rFonts w:asciiTheme="minorBidi" w:hAnsiTheme="minorBidi"/>
          <w:sz w:val="24"/>
          <w:szCs w:val="24"/>
        </w:rPr>
        <w:t xml:space="preserve"> a person passes on Yom Tov </w:t>
      </w:r>
      <w:r w:rsidR="00A36009">
        <w:rPr>
          <w:rFonts w:asciiTheme="minorBidi" w:hAnsiTheme="minorBidi"/>
          <w:sz w:val="24"/>
          <w:szCs w:val="24"/>
        </w:rPr>
        <w:t xml:space="preserve">and </w:t>
      </w:r>
      <w:r w:rsidR="00866F85" w:rsidRPr="002D4F95">
        <w:rPr>
          <w:rFonts w:asciiTheme="minorBidi" w:hAnsiTheme="minorBidi"/>
          <w:sz w:val="24"/>
          <w:szCs w:val="24"/>
        </w:rPr>
        <w:t xml:space="preserve">the entire </w:t>
      </w:r>
      <w:r w:rsidR="00866F85" w:rsidRPr="00916C45">
        <w:rPr>
          <w:rFonts w:asciiTheme="minorBidi" w:hAnsiTheme="minorBidi"/>
          <w:i/>
          <w:iCs/>
          <w:sz w:val="24"/>
          <w:szCs w:val="24"/>
        </w:rPr>
        <w:t>aveilut</w:t>
      </w:r>
      <w:r w:rsidR="00866F85" w:rsidRPr="002D4F95">
        <w:rPr>
          <w:rFonts w:asciiTheme="minorBidi" w:hAnsiTheme="minorBidi"/>
          <w:sz w:val="24"/>
          <w:szCs w:val="24"/>
        </w:rPr>
        <w:t xml:space="preserve"> is delayed </w:t>
      </w:r>
      <w:r w:rsidR="00A36009">
        <w:rPr>
          <w:rFonts w:asciiTheme="minorBidi" w:hAnsiTheme="minorBidi"/>
          <w:sz w:val="24"/>
          <w:szCs w:val="24"/>
        </w:rPr>
        <w:t>until</w:t>
      </w:r>
      <w:r w:rsidR="00866F85" w:rsidRPr="002D4F95">
        <w:rPr>
          <w:rFonts w:asciiTheme="minorBidi" w:hAnsiTheme="minorBidi"/>
          <w:sz w:val="24"/>
          <w:szCs w:val="24"/>
        </w:rPr>
        <w:t xml:space="preserve"> after Yom Tov. Should an </w:t>
      </w:r>
      <w:r w:rsidR="00866F85" w:rsidRPr="00916C45">
        <w:rPr>
          <w:rFonts w:asciiTheme="minorBidi" w:hAnsiTheme="minorBidi"/>
          <w:i/>
          <w:iCs/>
          <w:sz w:val="24"/>
          <w:szCs w:val="24"/>
        </w:rPr>
        <w:t>avel</w:t>
      </w:r>
      <w:r w:rsidR="00866F85" w:rsidRPr="002D4F95">
        <w:rPr>
          <w:rFonts w:asciiTheme="minorBidi" w:hAnsiTheme="minorBidi"/>
          <w:sz w:val="24"/>
          <w:szCs w:val="24"/>
        </w:rPr>
        <w:t xml:space="preserve"> wear </w:t>
      </w:r>
      <w:r w:rsidR="002D4F95" w:rsidRPr="00A36009">
        <w:rPr>
          <w:rFonts w:asciiTheme="minorBidi" w:hAnsiTheme="minorBidi"/>
          <w:i/>
          <w:iCs/>
          <w:sz w:val="24"/>
          <w:szCs w:val="24"/>
        </w:rPr>
        <w:t>tefillin</w:t>
      </w:r>
      <w:r w:rsidR="00866F85" w:rsidRPr="002D4F95">
        <w:rPr>
          <w:rFonts w:asciiTheme="minorBidi" w:hAnsiTheme="minorBidi"/>
          <w:sz w:val="24"/>
          <w:szCs w:val="24"/>
        </w:rPr>
        <w:t xml:space="preserve"> when the </w:t>
      </w:r>
      <w:r w:rsidR="00866F85" w:rsidRPr="00916C45">
        <w:rPr>
          <w:rFonts w:asciiTheme="minorBidi" w:hAnsiTheme="minorBidi"/>
          <w:i/>
          <w:iCs/>
          <w:sz w:val="24"/>
          <w:szCs w:val="24"/>
        </w:rPr>
        <w:t>aveilut</w:t>
      </w:r>
      <w:r w:rsidR="00866F85" w:rsidRPr="002D4F95">
        <w:rPr>
          <w:rFonts w:asciiTheme="minorBidi" w:hAnsiTheme="minorBidi"/>
          <w:sz w:val="24"/>
          <w:szCs w:val="24"/>
        </w:rPr>
        <w:t xml:space="preserve"> begins after</w:t>
      </w:r>
      <w:r w:rsidR="00A36009">
        <w:rPr>
          <w:rFonts w:asciiTheme="minorBidi" w:hAnsiTheme="minorBidi"/>
          <w:sz w:val="24"/>
          <w:szCs w:val="24"/>
        </w:rPr>
        <w:t xml:space="preserve"> the</w:t>
      </w:r>
      <w:r w:rsidR="00866F85" w:rsidRPr="002D4F95">
        <w:rPr>
          <w:rFonts w:asciiTheme="minorBidi" w:hAnsiTheme="minorBidi"/>
          <w:sz w:val="24"/>
          <w:szCs w:val="24"/>
        </w:rPr>
        <w:t xml:space="preserve"> </w:t>
      </w:r>
      <w:r w:rsidR="00866F85" w:rsidRPr="00916C45">
        <w:rPr>
          <w:rFonts w:asciiTheme="minorBidi" w:hAnsiTheme="minorBidi"/>
          <w:i/>
          <w:iCs/>
          <w:sz w:val="24"/>
          <w:szCs w:val="24"/>
        </w:rPr>
        <w:t>chag</w:t>
      </w:r>
      <w:r w:rsidR="00A36009">
        <w:rPr>
          <w:rFonts w:asciiTheme="minorBidi" w:hAnsiTheme="minorBidi"/>
          <w:sz w:val="24"/>
          <w:szCs w:val="24"/>
        </w:rPr>
        <w:t>?</w:t>
      </w:r>
      <w:r w:rsidR="00866F85" w:rsidRPr="002D4F95">
        <w:rPr>
          <w:rFonts w:asciiTheme="minorBidi" w:hAnsiTheme="minorBidi"/>
          <w:sz w:val="24"/>
          <w:szCs w:val="24"/>
        </w:rPr>
        <w:t xml:space="preserve"> Most </w:t>
      </w:r>
      <w:r w:rsidR="00A36009">
        <w:rPr>
          <w:rFonts w:asciiTheme="minorBidi" w:hAnsiTheme="minorBidi"/>
          <w:sz w:val="24"/>
          <w:szCs w:val="24"/>
        </w:rPr>
        <w:t xml:space="preserve">authorities maintain </w:t>
      </w:r>
      <w:r w:rsidR="00866F85" w:rsidRPr="002D4F95">
        <w:rPr>
          <w:rFonts w:asciiTheme="minorBidi" w:hAnsiTheme="minorBidi"/>
          <w:sz w:val="24"/>
          <w:szCs w:val="24"/>
        </w:rPr>
        <w:t xml:space="preserve">that he should </w:t>
      </w:r>
      <w:r w:rsidR="00A36009">
        <w:rPr>
          <w:rFonts w:asciiTheme="minorBidi" w:hAnsiTheme="minorBidi"/>
          <w:sz w:val="24"/>
          <w:szCs w:val="24"/>
        </w:rPr>
        <w:t>(see Pri Megadim 548</w:t>
      </w:r>
      <w:r w:rsidR="00866F85" w:rsidRPr="002D4F95">
        <w:rPr>
          <w:rFonts w:asciiTheme="minorBidi" w:hAnsiTheme="minorBidi"/>
          <w:sz w:val="24"/>
          <w:szCs w:val="24"/>
        </w:rPr>
        <w:t>)</w:t>
      </w:r>
      <w:r w:rsidR="00A36009">
        <w:rPr>
          <w:rFonts w:asciiTheme="minorBidi" w:hAnsiTheme="minorBidi"/>
          <w:sz w:val="24"/>
          <w:szCs w:val="24"/>
        </w:rPr>
        <w:t>,</w:t>
      </w:r>
      <w:r w:rsidR="00866F85" w:rsidRPr="002D4F95">
        <w:rPr>
          <w:rFonts w:asciiTheme="minorBidi" w:hAnsiTheme="minorBidi"/>
          <w:sz w:val="24"/>
          <w:szCs w:val="24"/>
        </w:rPr>
        <w:t xml:space="preserve"> but at least one opi</w:t>
      </w:r>
      <w:r w:rsidR="00916C45">
        <w:rPr>
          <w:rFonts w:asciiTheme="minorBidi" w:hAnsiTheme="minorBidi"/>
          <w:sz w:val="24"/>
          <w:szCs w:val="24"/>
        </w:rPr>
        <w:t>nion claims that he should</w:t>
      </w:r>
      <w:r w:rsidR="00A36009">
        <w:rPr>
          <w:rFonts w:asciiTheme="minorBidi" w:hAnsiTheme="minorBidi"/>
          <w:sz w:val="24"/>
          <w:szCs w:val="24"/>
        </w:rPr>
        <w:t xml:space="preserve"> no</w:t>
      </w:r>
      <w:r w:rsidR="00916C45">
        <w:rPr>
          <w:rFonts w:asciiTheme="minorBidi" w:hAnsiTheme="minorBidi"/>
          <w:sz w:val="24"/>
          <w:szCs w:val="24"/>
        </w:rPr>
        <w:t xml:space="preserve">t (see </w:t>
      </w:r>
      <w:r w:rsidR="00916C45" w:rsidRPr="00916C45">
        <w:rPr>
          <w:rFonts w:asciiTheme="minorBidi" w:hAnsiTheme="minorBidi"/>
          <w:i/>
          <w:iCs/>
          <w:sz w:val="24"/>
          <w:szCs w:val="24"/>
        </w:rPr>
        <w:t>K</w:t>
      </w:r>
      <w:r w:rsidR="00916C45">
        <w:rPr>
          <w:rFonts w:asciiTheme="minorBidi" w:hAnsiTheme="minorBidi"/>
          <w:i/>
          <w:iCs/>
          <w:sz w:val="24"/>
          <w:szCs w:val="24"/>
        </w:rPr>
        <w:t>e</w:t>
      </w:r>
      <w:r w:rsidR="00916C45" w:rsidRPr="00916C45">
        <w:rPr>
          <w:rFonts w:asciiTheme="minorBidi" w:hAnsiTheme="minorBidi"/>
          <w:i/>
          <w:iCs/>
          <w:sz w:val="24"/>
          <w:szCs w:val="24"/>
        </w:rPr>
        <w:t>n</w:t>
      </w:r>
      <w:r w:rsidR="00866F85" w:rsidRPr="00916C45">
        <w:rPr>
          <w:rFonts w:asciiTheme="minorBidi" w:hAnsiTheme="minorBidi"/>
          <w:i/>
          <w:iCs/>
          <w:sz w:val="24"/>
          <w:szCs w:val="24"/>
        </w:rPr>
        <w:t>e</w:t>
      </w:r>
      <w:r w:rsidR="00A36009">
        <w:rPr>
          <w:rFonts w:asciiTheme="minorBidi" w:hAnsiTheme="minorBidi"/>
          <w:i/>
          <w:iCs/>
          <w:sz w:val="24"/>
          <w:szCs w:val="24"/>
        </w:rPr>
        <w:t>s</w:t>
      </w:r>
      <w:r w:rsidR="00916C45" w:rsidRPr="00916C45">
        <w:rPr>
          <w:rFonts w:asciiTheme="minorBidi" w:hAnsiTheme="minorBidi"/>
          <w:i/>
          <w:iCs/>
          <w:sz w:val="24"/>
          <w:szCs w:val="24"/>
        </w:rPr>
        <w:t>s</w:t>
      </w:r>
      <w:r w:rsidR="00866F85" w:rsidRPr="00916C45">
        <w:rPr>
          <w:rFonts w:asciiTheme="minorBidi" w:hAnsiTheme="minorBidi"/>
          <w:i/>
          <w:iCs/>
          <w:sz w:val="24"/>
          <w:szCs w:val="24"/>
        </w:rPr>
        <w:t>et</w:t>
      </w:r>
      <w:r w:rsidR="00916C45">
        <w:rPr>
          <w:rFonts w:asciiTheme="minorBidi" w:hAnsiTheme="minorBidi"/>
          <w:sz w:val="24"/>
          <w:szCs w:val="24"/>
        </w:rPr>
        <w:t xml:space="preserve"> </w:t>
      </w:r>
      <w:r w:rsidR="00A36009">
        <w:rPr>
          <w:rFonts w:asciiTheme="minorBidi" w:hAnsiTheme="minorBidi"/>
          <w:i/>
          <w:iCs/>
          <w:sz w:val="24"/>
          <w:szCs w:val="24"/>
        </w:rPr>
        <w:t>Ha-G</w:t>
      </w:r>
      <w:r w:rsidR="00916C45" w:rsidRPr="00916C45">
        <w:rPr>
          <w:rFonts w:asciiTheme="minorBidi" w:hAnsiTheme="minorBidi"/>
          <w:i/>
          <w:iCs/>
          <w:sz w:val="24"/>
          <w:szCs w:val="24"/>
        </w:rPr>
        <w:t>edola</w:t>
      </w:r>
      <w:r w:rsidR="00A36009">
        <w:rPr>
          <w:rFonts w:asciiTheme="minorBidi" w:hAnsiTheme="minorBidi"/>
          <w:sz w:val="24"/>
          <w:szCs w:val="24"/>
        </w:rPr>
        <w:t>,</w:t>
      </w:r>
      <w:r w:rsidR="00866F85" w:rsidRPr="002D4F95">
        <w:rPr>
          <w:rFonts w:asciiTheme="minorBidi" w:hAnsiTheme="minorBidi"/>
          <w:sz w:val="24"/>
          <w:szCs w:val="24"/>
        </w:rPr>
        <w:t xml:space="preserve"> </w:t>
      </w:r>
      <w:r w:rsidR="00866F85" w:rsidRPr="00916C45">
        <w:rPr>
          <w:rFonts w:asciiTheme="minorBidi" w:hAnsiTheme="minorBidi"/>
          <w:i/>
          <w:iCs/>
          <w:sz w:val="24"/>
          <w:szCs w:val="24"/>
        </w:rPr>
        <w:t>Yoreh De’ah</w:t>
      </w:r>
      <w:r w:rsidR="00A36009">
        <w:rPr>
          <w:rFonts w:asciiTheme="minorBidi" w:hAnsiTheme="minorBidi"/>
          <w:sz w:val="24"/>
          <w:szCs w:val="24"/>
        </w:rPr>
        <w:t xml:space="preserve"> 388)</w:t>
      </w:r>
      <w:r w:rsidR="00866F85" w:rsidRPr="002D4F95">
        <w:rPr>
          <w:rFonts w:asciiTheme="minorBidi" w:hAnsiTheme="minorBidi"/>
          <w:sz w:val="24"/>
          <w:szCs w:val="24"/>
        </w:rPr>
        <w:t xml:space="preserve">. </w:t>
      </w:r>
      <w:r w:rsidR="00A36009">
        <w:rPr>
          <w:rFonts w:asciiTheme="minorBidi" w:hAnsiTheme="minorBidi"/>
          <w:sz w:val="24"/>
          <w:szCs w:val="24"/>
        </w:rPr>
        <w:t xml:space="preserve">These </w:t>
      </w:r>
      <w:r w:rsidR="008A3C5A">
        <w:rPr>
          <w:rFonts w:asciiTheme="minorBidi" w:hAnsiTheme="minorBidi"/>
          <w:sz w:val="24"/>
          <w:szCs w:val="24"/>
        </w:rPr>
        <w:t>positions</w:t>
      </w:r>
      <w:r w:rsidR="00866F85" w:rsidRPr="002D4F95">
        <w:rPr>
          <w:rFonts w:asciiTheme="minorBidi" w:hAnsiTheme="minorBidi"/>
          <w:sz w:val="24"/>
          <w:szCs w:val="24"/>
        </w:rPr>
        <w:t xml:space="preserve"> </w:t>
      </w:r>
      <w:r w:rsidR="00A36009">
        <w:rPr>
          <w:rFonts w:asciiTheme="minorBidi" w:hAnsiTheme="minorBidi"/>
          <w:sz w:val="24"/>
          <w:szCs w:val="24"/>
        </w:rPr>
        <w:t xml:space="preserve">may </w:t>
      </w:r>
      <w:r w:rsidR="00866F85" w:rsidRPr="002D4F95">
        <w:rPr>
          <w:rFonts w:asciiTheme="minorBidi" w:hAnsiTheme="minorBidi"/>
          <w:sz w:val="24"/>
          <w:szCs w:val="24"/>
        </w:rPr>
        <w:t xml:space="preserve">also be debating whether </w:t>
      </w:r>
      <w:r w:rsidR="002D4F95" w:rsidRPr="00916C45">
        <w:rPr>
          <w:rFonts w:asciiTheme="minorBidi" w:hAnsiTheme="minorBidi"/>
          <w:i/>
          <w:iCs/>
          <w:sz w:val="24"/>
          <w:szCs w:val="24"/>
        </w:rPr>
        <w:t>tefillin</w:t>
      </w:r>
      <w:r w:rsidR="00866F85" w:rsidRPr="002D4F95">
        <w:rPr>
          <w:rFonts w:asciiTheme="minorBidi" w:hAnsiTheme="minorBidi"/>
          <w:sz w:val="24"/>
          <w:szCs w:val="24"/>
        </w:rPr>
        <w:t xml:space="preserve"> is prohibited </w:t>
      </w:r>
      <w:r w:rsidR="00A36009">
        <w:rPr>
          <w:rFonts w:asciiTheme="minorBidi" w:hAnsiTheme="minorBidi"/>
          <w:sz w:val="24"/>
          <w:szCs w:val="24"/>
        </w:rPr>
        <w:t xml:space="preserve">for an </w:t>
      </w:r>
      <w:r w:rsidR="00A36009">
        <w:rPr>
          <w:rFonts w:asciiTheme="minorBidi" w:hAnsiTheme="minorBidi"/>
          <w:i/>
          <w:iCs/>
          <w:sz w:val="24"/>
          <w:szCs w:val="24"/>
        </w:rPr>
        <w:t xml:space="preserve">avel </w:t>
      </w:r>
      <w:r w:rsidR="00A36009">
        <w:rPr>
          <w:rFonts w:asciiTheme="minorBidi" w:hAnsiTheme="minorBidi"/>
          <w:sz w:val="24"/>
          <w:szCs w:val="24"/>
        </w:rPr>
        <w:t xml:space="preserve">so as </w:t>
      </w:r>
      <w:r w:rsidR="00866F85" w:rsidRPr="002D4F95">
        <w:rPr>
          <w:rFonts w:asciiTheme="minorBidi" w:hAnsiTheme="minorBidi"/>
          <w:sz w:val="24"/>
          <w:szCs w:val="24"/>
        </w:rPr>
        <w:t xml:space="preserve">not to disrupt his </w:t>
      </w:r>
      <w:r w:rsidR="00866F85" w:rsidRPr="00916C45">
        <w:rPr>
          <w:rFonts w:asciiTheme="minorBidi" w:hAnsiTheme="minorBidi"/>
          <w:i/>
          <w:iCs/>
          <w:sz w:val="24"/>
          <w:szCs w:val="24"/>
        </w:rPr>
        <w:t>aveilut</w:t>
      </w:r>
      <w:r w:rsidR="00866F85" w:rsidRPr="002D4F95">
        <w:rPr>
          <w:rFonts w:asciiTheme="minorBidi" w:hAnsiTheme="minorBidi"/>
          <w:sz w:val="24"/>
          <w:szCs w:val="24"/>
        </w:rPr>
        <w:t xml:space="preserve"> or </w:t>
      </w:r>
      <w:r w:rsidR="00A36009">
        <w:rPr>
          <w:rFonts w:asciiTheme="minorBidi" w:hAnsiTheme="minorBidi"/>
          <w:sz w:val="24"/>
          <w:szCs w:val="24"/>
        </w:rPr>
        <w:t xml:space="preserve">in order </w:t>
      </w:r>
      <w:r w:rsidR="00866F85" w:rsidRPr="002D4F95">
        <w:rPr>
          <w:rFonts w:asciiTheme="minorBidi" w:hAnsiTheme="minorBidi"/>
          <w:sz w:val="24"/>
          <w:szCs w:val="24"/>
        </w:rPr>
        <w:t xml:space="preserve">to protect the </w:t>
      </w:r>
      <w:r w:rsidR="002D4F95" w:rsidRPr="00916C45">
        <w:rPr>
          <w:rFonts w:asciiTheme="minorBidi" w:hAnsiTheme="minorBidi"/>
          <w:i/>
          <w:iCs/>
          <w:sz w:val="24"/>
          <w:szCs w:val="24"/>
        </w:rPr>
        <w:t>tefillin</w:t>
      </w:r>
      <w:r w:rsidR="00866F85" w:rsidRPr="002D4F95">
        <w:rPr>
          <w:rFonts w:asciiTheme="minorBidi" w:hAnsiTheme="minorBidi"/>
          <w:sz w:val="24"/>
          <w:szCs w:val="24"/>
        </w:rPr>
        <w:t xml:space="preserve">. When the </w:t>
      </w:r>
      <w:r w:rsidR="00866F85" w:rsidRPr="00916C45">
        <w:rPr>
          <w:rFonts w:asciiTheme="minorBidi" w:hAnsiTheme="minorBidi"/>
          <w:i/>
          <w:iCs/>
          <w:sz w:val="24"/>
          <w:szCs w:val="24"/>
        </w:rPr>
        <w:t>aveilut</w:t>
      </w:r>
      <w:r w:rsidR="00866F85" w:rsidRPr="002D4F95">
        <w:rPr>
          <w:rFonts w:asciiTheme="minorBidi" w:hAnsiTheme="minorBidi"/>
          <w:sz w:val="24"/>
          <w:szCs w:val="24"/>
        </w:rPr>
        <w:t xml:space="preserve"> commences</w:t>
      </w:r>
      <w:r w:rsidR="00A36009">
        <w:rPr>
          <w:rFonts w:asciiTheme="minorBidi" w:hAnsiTheme="minorBidi"/>
          <w:sz w:val="24"/>
          <w:szCs w:val="24"/>
        </w:rPr>
        <w:t xml:space="preserve"> after Yom Tov,</w:t>
      </w:r>
      <w:r w:rsidR="00866F85" w:rsidRPr="002D4F95">
        <w:rPr>
          <w:rFonts w:asciiTheme="minorBidi" w:hAnsiTheme="minorBidi"/>
          <w:sz w:val="24"/>
          <w:szCs w:val="24"/>
        </w:rPr>
        <w:t xml:space="preserve"> the full intensity of the first day of </w:t>
      </w:r>
      <w:r w:rsidR="00866F85" w:rsidRPr="00916C45">
        <w:rPr>
          <w:rFonts w:asciiTheme="minorBidi" w:hAnsiTheme="minorBidi"/>
          <w:i/>
          <w:iCs/>
          <w:sz w:val="24"/>
          <w:szCs w:val="24"/>
        </w:rPr>
        <w:t>aveilut</w:t>
      </w:r>
      <w:r w:rsidR="00866F85" w:rsidRPr="002D4F95">
        <w:rPr>
          <w:rFonts w:asciiTheme="minorBidi" w:hAnsiTheme="minorBidi"/>
          <w:sz w:val="24"/>
          <w:szCs w:val="24"/>
        </w:rPr>
        <w:t xml:space="preserve"> emerges. However</w:t>
      </w:r>
      <w:r w:rsidR="00A36009">
        <w:rPr>
          <w:rFonts w:asciiTheme="minorBidi" w:hAnsiTheme="minorBidi"/>
          <w:sz w:val="24"/>
          <w:szCs w:val="24"/>
        </w:rPr>
        <w:t>,</w:t>
      </w:r>
      <w:r w:rsidR="00866F85" w:rsidRPr="002D4F95">
        <w:rPr>
          <w:rFonts w:asciiTheme="minorBidi" w:hAnsiTheme="minorBidi"/>
          <w:sz w:val="24"/>
          <w:szCs w:val="24"/>
        </w:rPr>
        <w:t xml:space="preserve"> the</w:t>
      </w:r>
      <w:r w:rsidR="00200500">
        <w:rPr>
          <w:rFonts w:asciiTheme="minorBidi" w:hAnsiTheme="minorBidi"/>
          <w:sz w:val="24"/>
          <w:szCs w:val="24"/>
        </w:rPr>
        <w:t xml:space="preserve"> PERSONAL</w:t>
      </w:r>
      <w:r w:rsidR="00866F85" w:rsidRPr="002D4F95">
        <w:rPr>
          <w:rFonts w:asciiTheme="minorBidi" w:hAnsiTheme="minorBidi"/>
          <w:sz w:val="24"/>
          <w:szCs w:val="24"/>
        </w:rPr>
        <w:t xml:space="preserve"> sorrow and dejection of the mourner may not be as potent given the time delay. </w:t>
      </w:r>
    </w:p>
    <w:p w:rsidR="0079146C" w:rsidRPr="002D4F95" w:rsidRDefault="0079146C" w:rsidP="0014363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9146C" w:rsidRPr="002D4F95" w:rsidRDefault="00916C45" w:rsidP="0020050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Interestingly</w:t>
      </w:r>
      <w:r w:rsidR="0079146C" w:rsidRPr="002D4F95">
        <w:rPr>
          <w:rFonts w:asciiTheme="minorBidi" w:hAnsiTheme="minorBidi"/>
          <w:sz w:val="24"/>
          <w:szCs w:val="24"/>
        </w:rPr>
        <w:t xml:space="preserve">, this question of why </w:t>
      </w:r>
      <w:r w:rsidR="002D4F95" w:rsidRPr="00916C45">
        <w:rPr>
          <w:rFonts w:asciiTheme="minorBidi" w:hAnsiTheme="minorBidi"/>
          <w:i/>
          <w:iCs/>
          <w:sz w:val="24"/>
          <w:szCs w:val="24"/>
        </w:rPr>
        <w:t>tefillin</w:t>
      </w:r>
      <w:r w:rsidR="0079146C" w:rsidRPr="002D4F95">
        <w:rPr>
          <w:rFonts w:asciiTheme="minorBidi" w:hAnsiTheme="minorBidi"/>
          <w:sz w:val="24"/>
          <w:szCs w:val="24"/>
        </w:rPr>
        <w:t xml:space="preserve"> are suspended for an </w:t>
      </w:r>
      <w:r w:rsidR="0079146C" w:rsidRPr="00916C45">
        <w:rPr>
          <w:rFonts w:asciiTheme="minorBidi" w:hAnsiTheme="minorBidi"/>
          <w:i/>
          <w:iCs/>
          <w:sz w:val="24"/>
          <w:szCs w:val="24"/>
        </w:rPr>
        <w:t>avel</w:t>
      </w:r>
      <w:r w:rsidR="0079146C" w:rsidRPr="002D4F95">
        <w:rPr>
          <w:rFonts w:asciiTheme="minorBidi" w:hAnsiTheme="minorBidi"/>
          <w:sz w:val="24"/>
          <w:szCs w:val="24"/>
        </w:rPr>
        <w:t xml:space="preserve"> may help solve an intriguing linguistic issue. The original statement of Rav claimed that an </w:t>
      </w:r>
      <w:r>
        <w:rPr>
          <w:rFonts w:asciiTheme="minorBidi" w:hAnsiTheme="minorBidi"/>
          <w:i/>
          <w:iCs/>
          <w:sz w:val="24"/>
          <w:szCs w:val="24"/>
        </w:rPr>
        <w:t>a</w:t>
      </w:r>
      <w:r w:rsidR="0079146C" w:rsidRPr="00916C45">
        <w:rPr>
          <w:rFonts w:asciiTheme="minorBidi" w:hAnsiTheme="minorBidi"/>
          <w:i/>
          <w:iCs/>
          <w:sz w:val="24"/>
          <w:szCs w:val="24"/>
        </w:rPr>
        <w:t>vel</w:t>
      </w:r>
      <w:r w:rsidR="0079146C" w:rsidRPr="002D4F95">
        <w:rPr>
          <w:rFonts w:asciiTheme="minorBidi" w:hAnsiTheme="minorBidi"/>
          <w:sz w:val="24"/>
          <w:szCs w:val="24"/>
        </w:rPr>
        <w:t xml:space="preserve"> is </w:t>
      </w:r>
      <w:r w:rsidR="0079146C" w:rsidRPr="00916C45">
        <w:rPr>
          <w:rFonts w:asciiTheme="minorBidi" w:hAnsiTheme="minorBidi"/>
          <w:i/>
          <w:iCs/>
          <w:sz w:val="24"/>
          <w:szCs w:val="24"/>
        </w:rPr>
        <w:t>chayav</w:t>
      </w:r>
      <w:r w:rsidR="0079146C" w:rsidRPr="002D4F95">
        <w:rPr>
          <w:rFonts w:asciiTheme="minorBidi" w:hAnsiTheme="minorBidi"/>
          <w:sz w:val="24"/>
          <w:szCs w:val="24"/>
        </w:rPr>
        <w:t xml:space="preserve"> in every </w:t>
      </w:r>
      <w:r w:rsidR="002D4F95" w:rsidRPr="00A36009">
        <w:rPr>
          <w:rFonts w:asciiTheme="minorBidi" w:hAnsiTheme="minorBidi"/>
          <w:i/>
          <w:iCs/>
          <w:sz w:val="24"/>
          <w:szCs w:val="24"/>
        </w:rPr>
        <w:t>mitzva</w:t>
      </w:r>
      <w:r w:rsidR="0079146C" w:rsidRPr="002D4F95">
        <w:rPr>
          <w:rFonts w:asciiTheme="minorBidi" w:hAnsiTheme="minorBidi"/>
          <w:sz w:val="24"/>
          <w:szCs w:val="24"/>
        </w:rPr>
        <w:t xml:space="preserve"> except for </w:t>
      </w:r>
      <w:r w:rsidR="002D4F95" w:rsidRPr="00916C45">
        <w:rPr>
          <w:rFonts w:asciiTheme="minorBidi" w:hAnsiTheme="minorBidi"/>
          <w:i/>
          <w:iCs/>
          <w:sz w:val="24"/>
          <w:szCs w:val="24"/>
        </w:rPr>
        <w:t>tefillin</w:t>
      </w:r>
      <w:r w:rsidR="0079146C" w:rsidRPr="002D4F95">
        <w:rPr>
          <w:rFonts w:asciiTheme="minorBidi" w:hAnsiTheme="minorBidi"/>
          <w:sz w:val="24"/>
          <w:szCs w:val="24"/>
        </w:rPr>
        <w:t xml:space="preserve">. Many question the sweeping generalization that an </w:t>
      </w:r>
      <w:r w:rsidR="0079146C" w:rsidRPr="00916C45">
        <w:rPr>
          <w:rFonts w:asciiTheme="minorBidi" w:hAnsiTheme="minorBidi"/>
          <w:i/>
          <w:iCs/>
          <w:sz w:val="24"/>
          <w:szCs w:val="24"/>
        </w:rPr>
        <w:t>avel</w:t>
      </w:r>
      <w:r w:rsidR="0079146C" w:rsidRPr="002D4F95">
        <w:rPr>
          <w:rFonts w:asciiTheme="minorBidi" w:hAnsiTheme="minorBidi"/>
          <w:sz w:val="24"/>
          <w:szCs w:val="24"/>
        </w:rPr>
        <w:t xml:space="preserve"> is obligated in every </w:t>
      </w:r>
      <w:r w:rsidR="002D4F95" w:rsidRPr="00A36009">
        <w:rPr>
          <w:rFonts w:asciiTheme="minorBidi" w:hAnsiTheme="minorBidi"/>
          <w:i/>
          <w:iCs/>
          <w:sz w:val="24"/>
          <w:szCs w:val="24"/>
        </w:rPr>
        <w:t>mitzva</w:t>
      </w:r>
      <w:r w:rsidR="00A36009">
        <w:rPr>
          <w:rFonts w:asciiTheme="minorBidi" w:hAnsiTheme="minorBidi"/>
          <w:sz w:val="24"/>
          <w:szCs w:val="24"/>
        </w:rPr>
        <w:t>,</w:t>
      </w:r>
      <w:r w:rsidR="0079146C" w:rsidRPr="002D4F95">
        <w:rPr>
          <w:rFonts w:asciiTheme="minorBidi" w:hAnsiTheme="minorBidi"/>
          <w:sz w:val="24"/>
          <w:szCs w:val="24"/>
        </w:rPr>
        <w:t xml:space="preserve"> since he is forbidden fro</w:t>
      </w:r>
      <w:r>
        <w:rPr>
          <w:rFonts w:asciiTheme="minorBidi" w:hAnsiTheme="minorBidi"/>
          <w:sz w:val="24"/>
          <w:szCs w:val="24"/>
        </w:rPr>
        <w:t>m studying T</w:t>
      </w:r>
      <w:r w:rsidR="0079146C" w:rsidRPr="002D4F95">
        <w:rPr>
          <w:rFonts w:asciiTheme="minorBidi" w:hAnsiTheme="minorBidi"/>
          <w:sz w:val="24"/>
          <w:szCs w:val="24"/>
        </w:rPr>
        <w:t xml:space="preserve">orah. Assuming that an </w:t>
      </w:r>
      <w:r w:rsidR="0079146C" w:rsidRPr="00916C45">
        <w:rPr>
          <w:rFonts w:asciiTheme="minorBidi" w:hAnsiTheme="minorBidi"/>
          <w:i/>
          <w:iCs/>
          <w:sz w:val="24"/>
          <w:szCs w:val="24"/>
        </w:rPr>
        <w:t>avel</w:t>
      </w:r>
      <w:r w:rsidR="0079146C" w:rsidRPr="002D4F95">
        <w:rPr>
          <w:rFonts w:asciiTheme="minorBidi" w:hAnsiTheme="minorBidi"/>
          <w:sz w:val="24"/>
          <w:szCs w:val="24"/>
        </w:rPr>
        <w:t xml:space="preserve"> does</w:t>
      </w:r>
      <w:r w:rsidR="00A36009">
        <w:rPr>
          <w:rFonts w:asciiTheme="minorBidi" w:hAnsiTheme="minorBidi"/>
          <w:sz w:val="24"/>
          <w:szCs w:val="24"/>
        </w:rPr>
        <w:t xml:space="preserve"> no</w:t>
      </w:r>
      <w:r w:rsidR="0079146C" w:rsidRPr="002D4F95">
        <w:rPr>
          <w:rFonts w:asciiTheme="minorBidi" w:hAnsiTheme="minorBidi"/>
          <w:sz w:val="24"/>
          <w:szCs w:val="24"/>
        </w:rPr>
        <w:t xml:space="preserve">t wear </w:t>
      </w:r>
      <w:r w:rsidR="002D4F95" w:rsidRPr="00916C45">
        <w:rPr>
          <w:rFonts w:asciiTheme="minorBidi" w:hAnsiTheme="minorBidi"/>
          <w:i/>
          <w:iCs/>
          <w:sz w:val="24"/>
          <w:szCs w:val="24"/>
        </w:rPr>
        <w:t>tefillin</w:t>
      </w:r>
      <w:r w:rsidR="0079146C" w:rsidRPr="002D4F95">
        <w:rPr>
          <w:rFonts w:asciiTheme="minorBidi" w:hAnsiTheme="minorBidi"/>
          <w:sz w:val="24"/>
          <w:szCs w:val="24"/>
        </w:rPr>
        <w:t xml:space="preserve"> for </w:t>
      </w:r>
      <w:r w:rsidR="002D4F95" w:rsidRPr="00916C45">
        <w:rPr>
          <w:rFonts w:asciiTheme="minorBidi" w:hAnsiTheme="minorBidi"/>
          <w:i/>
          <w:iCs/>
          <w:sz w:val="24"/>
          <w:szCs w:val="24"/>
        </w:rPr>
        <w:t>tefillin</w:t>
      </w:r>
      <w:r w:rsidR="00A36009">
        <w:rPr>
          <w:rFonts w:asciiTheme="minorBidi" w:hAnsiTheme="minorBidi"/>
          <w:i/>
          <w:iCs/>
          <w:sz w:val="24"/>
          <w:szCs w:val="24"/>
        </w:rPr>
        <w:t>-</w:t>
      </w:r>
      <w:r w:rsidR="00A36009">
        <w:rPr>
          <w:rFonts w:asciiTheme="minorBidi" w:hAnsiTheme="minorBidi"/>
          <w:sz w:val="24"/>
          <w:szCs w:val="24"/>
        </w:rPr>
        <w:t>related</w:t>
      </w:r>
      <w:r>
        <w:rPr>
          <w:rFonts w:asciiTheme="minorBidi" w:hAnsiTheme="minorBidi"/>
          <w:sz w:val="24"/>
          <w:szCs w:val="24"/>
        </w:rPr>
        <w:t xml:space="preserve"> reasons (</w:t>
      </w:r>
      <w:r w:rsidR="0079146C" w:rsidRPr="002D4F95">
        <w:rPr>
          <w:rFonts w:asciiTheme="minorBidi" w:hAnsiTheme="minorBidi"/>
          <w:sz w:val="24"/>
          <w:szCs w:val="24"/>
        </w:rPr>
        <w:t xml:space="preserve">and not to protect the integrity of </w:t>
      </w:r>
      <w:r w:rsidR="00A36009">
        <w:rPr>
          <w:rFonts w:asciiTheme="minorBidi" w:hAnsiTheme="minorBidi"/>
          <w:sz w:val="24"/>
          <w:szCs w:val="24"/>
        </w:rPr>
        <w:t xml:space="preserve">the </w:t>
      </w:r>
      <w:r w:rsidR="00A36009">
        <w:rPr>
          <w:rFonts w:asciiTheme="minorBidi" w:hAnsiTheme="minorBidi"/>
          <w:i/>
          <w:sz w:val="24"/>
          <w:szCs w:val="24"/>
        </w:rPr>
        <w:t>avel</w:t>
      </w:r>
      <w:r w:rsidR="00A36009">
        <w:rPr>
          <w:rFonts w:asciiTheme="minorBidi" w:hAnsiTheme="minorBidi"/>
          <w:iCs/>
          <w:sz w:val="24"/>
          <w:szCs w:val="24"/>
        </w:rPr>
        <w:t>’s</w:t>
      </w:r>
      <w:r w:rsidR="0079146C" w:rsidRPr="002D4F95">
        <w:rPr>
          <w:rFonts w:asciiTheme="minorBidi" w:hAnsiTheme="minorBidi"/>
          <w:sz w:val="24"/>
          <w:szCs w:val="24"/>
        </w:rPr>
        <w:t xml:space="preserve"> mourning)</w:t>
      </w:r>
      <w:r w:rsidR="00A36009">
        <w:rPr>
          <w:rFonts w:asciiTheme="minorBidi" w:hAnsiTheme="minorBidi"/>
          <w:sz w:val="24"/>
          <w:szCs w:val="24"/>
        </w:rPr>
        <w:t>,</w:t>
      </w:r>
      <w:r w:rsidR="0079146C" w:rsidRPr="002D4F95">
        <w:rPr>
          <w:rFonts w:asciiTheme="minorBidi" w:hAnsiTheme="minorBidi"/>
          <w:sz w:val="24"/>
          <w:szCs w:val="24"/>
        </w:rPr>
        <w:t xml:space="preserve"> the distinction between </w:t>
      </w:r>
      <w:r>
        <w:rPr>
          <w:rFonts w:asciiTheme="minorBidi" w:hAnsiTheme="minorBidi"/>
          <w:sz w:val="24"/>
          <w:szCs w:val="24"/>
        </w:rPr>
        <w:t>T</w:t>
      </w:r>
      <w:r w:rsidR="0079146C" w:rsidRPr="002D4F95">
        <w:rPr>
          <w:rFonts w:asciiTheme="minorBidi" w:hAnsiTheme="minorBidi"/>
          <w:sz w:val="24"/>
          <w:szCs w:val="24"/>
        </w:rPr>
        <w:t xml:space="preserve">orah and </w:t>
      </w:r>
      <w:r w:rsidR="002D4F95" w:rsidRPr="00916C45">
        <w:rPr>
          <w:rFonts w:asciiTheme="minorBidi" w:hAnsiTheme="minorBidi"/>
          <w:i/>
          <w:iCs/>
          <w:sz w:val="24"/>
          <w:szCs w:val="24"/>
        </w:rPr>
        <w:t>tefillin</w:t>
      </w:r>
      <w:r>
        <w:rPr>
          <w:rFonts w:asciiTheme="minorBidi" w:hAnsiTheme="minorBidi"/>
          <w:sz w:val="24"/>
          <w:szCs w:val="24"/>
        </w:rPr>
        <w:t xml:space="preserve"> </w:t>
      </w:r>
      <w:r w:rsidR="0079146C" w:rsidRPr="002D4F95">
        <w:rPr>
          <w:rFonts w:asciiTheme="minorBidi" w:hAnsiTheme="minorBidi"/>
          <w:sz w:val="24"/>
          <w:szCs w:val="24"/>
        </w:rPr>
        <w:t xml:space="preserve">is clear. An </w:t>
      </w:r>
      <w:r w:rsidRPr="00A36009">
        <w:rPr>
          <w:rFonts w:asciiTheme="minorBidi" w:hAnsiTheme="minorBidi"/>
          <w:i/>
          <w:iCs/>
          <w:sz w:val="24"/>
          <w:szCs w:val="24"/>
        </w:rPr>
        <w:t>a</w:t>
      </w:r>
      <w:r w:rsidR="0079146C" w:rsidRPr="00916C45">
        <w:rPr>
          <w:rFonts w:asciiTheme="minorBidi" w:hAnsiTheme="minorBidi"/>
          <w:i/>
          <w:iCs/>
          <w:sz w:val="24"/>
          <w:szCs w:val="24"/>
        </w:rPr>
        <w:t>vel</w:t>
      </w:r>
      <w:r w:rsidR="0079146C" w:rsidRPr="002D4F95">
        <w:rPr>
          <w:rFonts w:asciiTheme="minorBidi" w:hAnsiTheme="minorBidi"/>
          <w:sz w:val="24"/>
          <w:szCs w:val="24"/>
        </w:rPr>
        <w:t xml:space="preserve"> is ALW</w:t>
      </w:r>
      <w:r w:rsidR="00A36009">
        <w:rPr>
          <w:rFonts w:asciiTheme="minorBidi" w:hAnsiTheme="minorBidi"/>
          <w:sz w:val="24"/>
          <w:szCs w:val="24"/>
        </w:rPr>
        <w:t>AYS obligated to study Torah, but</w:t>
      </w:r>
      <w:r w:rsidR="0079146C" w:rsidRPr="002D4F95">
        <w:rPr>
          <w:rFonts w:asciiTheme="minorBidi" w:hAnsiTheme="minorBidi"/>
          <w:sz w:val="24"/>
          <w:szCs w:val="24"/>
        </w:rPr>
        <w:t xml:space="preserve"> </w:t>
      </w:r>
      <w:r w:rsidR="00A36009">
        <w:rPr>
          <w:rFonts w:asciiTheme="minorBidi" w:hAnsiTheme="minorBidi"/>
          <w:sz w:val="24"/>
          <w:szCs w:val="24"/>
        </w:rPr>
        <w:t>t</w:t>
      </w:r>
      <w:r w:rsidR="0079146C" w:rsidRPr="002D4F95">
        <w:rPr>
          <w:rFonts w:asciiTheme="minorBidi" w:hAnsiTheme="minorBidi"/>
          <w:sz w:val="24"/>
          <w:szCs w:val="24"/>
        </w:rPr>
        <w:t xml:space="preserve">o protect his </w:t>
      </w:r>
      <w:r w:rsidR="0079146C" w:rsidRPr="00916C45">
        <w:rPr>
          <w:rFonts w:asciiTheme="minorBidi" w:hAnsiTheme="minorBidi"/>
          <w:i/>
          <w:iCs/>
          <w:sz w:val="24"/>
          <w:szCs w:val="24"/>
        </w:rPr>
        <w:t>aveilut</w:t>
      </w:r>
      <w:r w:rsidR="0079146C" w:rsidRPr="002D4F95">
        <w:rPr>
          <w:rFonts w:asciiTheme="minorBidi" w:hAnsiTheme="minorBidi"/>
          <w:sz w:val="24"/>
          <w:szCs w:val="24"/>
        </w:rPr>
        <w:t xml:space="preserve"> from intrusions of</w:t>
      </w:r>
      <w:r w:rsidR="008A3C5A">
        <w:rPr>
          <w:rFonts w:asciiTheme="minorBidi" w:hAnsiTheme="minorBidi"/>
          <w:sz w:val="24"/>
          <w:szCs w:val="24"/>
        </w:rPr>
        <w:t xml:space="preserve"> Torah-based</w:t>
      </w:r>
      <w:r w:rsidR="0079146C" w:rsidRPr="002D4F95">
        <w:rPr>
          <w:rFonts w:asciiTheme="minorBidi" w:hAnsiTheme="minorBidi"/>
          <w:sz w:val="24"/>
          <w:szCs w:val="24"/>
        </w:rPr>
        <w:t xml:space="preserve"> </w:t>
      </w:r>
      <w:r w:rsidR="0079146C" w:rsidRPr="00916C45">
        <w:rPr>
          <w:rFonts w:asciiTheme="minorBidi" w:hAnsiTheme="minorBidi"/>
          <w:i/>
          <w:iCs/>
          <w:sz w:val="24"/>
          <w:szCs w:val="24"/>
        </w:rPr>
        <w:t>simcha</w:t>
      </w:r>
      <w:r w:rsidR="00A36009">
        <w:rPr>
          <w:rFonts w:asciiTheme="minorBidi" w:hAnsiTheme="minorBidi"/>
          <w:sz w:val="24"/>
          <w:szCs w:val="24"/>
        </w:rPr>
        <w:t>,</w:t>
      </w:r>
      <w:r w:rsidR="0079146C" w:rsidRPr="002D4F95">
        <w:rPr>
          <w:rFonts w:asciiTheme="minorBidi" w:hAnsiTheme="minorBidi"/>
          <w:sz w:val="24"/>
          <w:szCs w:val="24"/>
        </w:rPr>
        <w:t xml:space="preserve"> he is excused from Torah</w:t>
      </w:r>
      <w:r w:rsidR="00A36009">
        <w:rPr>
          <w:rFonts w:asciiTheme="minorBidi" w:hAnsiTheme="minorBidi"/>
          <w:sz w:val="24"/>
          <w:szCs w:val="24"/>
        </w:rPr>
        <w:t xml:space="preserve"> study</w:t>
      </w:r>
      <w:r w:rsidR="0079146C" w:rsidRPr="002D4F95">
        <w:rPr>
          <w:rFonts w:asciiTheme="minorBidi" w:hAnsiTheme="minorBidi"/>
          <w:sz w:val="24"/>
          <w:szCs w:val="24"/>
        </w:rPr>
        <w:t>. There is no</w:t>
      </w:r>
      <w:r w:rsidR="00200500">
        <w:rPr>
          <w:rFonts w:asciiTheme="minorBidi" w:hAnsiTheme="minorBidi"/>
          <w:sz w:val="24"/>
          <w:szCs w:val="24"/>
        </w:rPr>
        <w:t xml:space="preserve"> INTERNAL </w:t>
      </w:r>
      <w:r w:rsidR="0079146C" w:rsidRPr="002D4F95">
        <w:rPr>
          <w:rFonts w:asciiTheme="minorBidi" w:hAnsiTheme="minorBidi"/>
          <w:sz w:val="24"/>
          <w:szCs w:val="24"/>
        </w:rPr>
        <w:t>reas</w:t>
      </w:r>
      <w:r w:rsidR="00A36009">
        <w:rPr>
          <w:rFonts w:asciiTheme="minorBidi" w:hAnsiTheme="minorBidi"/>
          <w:sz w:val="24"/>
          <w:szCs w:val="24"/>
        </w:rPr>
        <w:t>on that he is</w:t>
      </w:r>
      <w:r w:rsidR="00200500">
        <w:rPr>
          <w:rFonts w:asciiTheme="minorBidi" w:hAnsiTheme="minorBidi"/>
          <w:sz w:val="24"/>
          <w:szCs w:val="24"/>
        </w:rPr>
        <w:t xml:space="preserve"> EXEMPT</w:t>
      </w:r>
      <w:r w:rsidR="00A36009">
        <w:rPr>
          <w:rFonts w:asciiTheme="minorBidi" w:hAnsiTheme="minorBidi"/>
          <w:sz w:val="24"/>
          <w:szCs w:val="24"/>
        </w:rPr>
        <w:t xml:space="preserve"> from Torah.</w:t>
      </w:r>
      <w:r w:rsidR="0079146C" w:rsidRPr="002D4F95">
        <w:rPr>
          <w:rFonts w:asciiTheme="minorBidi" w:hAnsiTheme="minorBidi"/>
          <w:sz w:val="24"/>
          <w:szCs w:val="24"/>
        </w:rPr>
        <w:t xml:space="preserve"> </w:t>
      </w:r>
      <w:r w:rsidR="00A36009">
        <w:rPr>
          <w:rFonts w:asciiTheme="minorBidi" w:hAnsiTheme="minorBidi"/>
          <w:sz w:val="24"/>
          <w:szCs w:val="24"/>
        </w:rPr>
        <w:t>H</w:t>
      </w:r>
      <w:r w:rsidR="0079146C" w:rsidRPr="002D4F95">
        <w:rPr>
          <w:rFonts w:asciiTheme="minorBidi" w:hAnsiTheme="minorBidi"/>
          <w:sz w:val="24"/>
          <w:szCs w:val="24"/>
        </w:rPr>
        <w:t xml:space="preserve">is </w:t>
      </w:r>
      <w:r w:rsidR="0079146C" w:rsidRPr="00916C45">
        <w:rPr>
          <w:rFonts w:asciiTheme="minorBidi" w:hAnsiTheme="minorBidi"/>
          <w:i/>
          <w:iCs/>
          <w:sz w:val="24"/>
          <w:szCs w:val="24"/>
        </w:rPr>
        <w:t>aveilut</w:t>
      </w:r>
      <w:r w:rsidR="0079146C" w:rsidRPr="002D4F95">
        <w:rPr>
          <w:rFonts w:asciiTheme="minorBidi" w:hAnsiTheme="minorBidi"/>
          <w:sz w:val="24"/>
          <w:szCs w:val="24"/>
        </w:rPr>
        <w:t xml:space="preserve"> responsibilities </w:t>
      </w:r>
      <w:r w:rsidR="00A36009">
        <w:rPr>
          <w:rFonts w:asciiTheme="minorBidi" w:hAnsiTheme="minorBidi"/>
          <w:sz w:val="24"/>
          <w:szCs w:val="24"/>
        </w:rPr>
        <w:t xml:space="preserve">simply </w:t>
      </w:r>
      <w:r w:rsidR="0079146C" w:rsidRPr="002D4F95">
        <w:rPr>
          <w:rFonts w:asciiTheme="minorBidi" w:hAnsiTheme="minorBidi"/>
          <w:sz w:val="24"/>
          <w:szCs w:val="24"/>
        </w:rPr>
        <w:t xml:space="preserve">override his </w:t>
      </w:r>
      <w:r w:rsidR="002D4F95" w:rsidRPr="00A36009">
        <w:rPr>
          <w:rFonts w:asciiTheme="minorBidi" w:hAnsiTheme="minorBidi"/>
          <w:i/>
          <w:iCs/>
          <w:sz w:val="24"/>
          <w:szCs w:val="24"/>
        </w:rPr>
        <w:t>mitzva</w:t>
      </w:r>
      <w:r w:rsidR="0079146C" w:rsidRPr="002D4F95">
        <w:rPr>
          <w:rFonts w:asciiTheme="minorBidi" w:hAnsiTheme="minorBidi"/>
          <w:sz w:val="24"/>
          <w:szCs w:val="24"/>
        </w:rPr>
        <w:t xml:space="preserve"> to study </w:t>
      </w:r>
      <w:r>
        <w:rPr>
          <w:rFonts w:asciiTheme="minorBidi" w:hAnsiTheme="minorBidi"/>
          <w:sz w:val="24"/>
          <w:szCs w:val="24"/>
        </w:rPr>
        <w:t>Torah</w:t>
      </w:r>
      <w:r w:rsidR="0079146C" w:rsidRPr="002D4F95">
        <w:rPr>
          <w:rFonts w:asciiTheme="minorBidi" w:hAnsiTheme="minorBidi"/>
          <w:sz w:val="24"/>
          <w:szCs w:val="24"/>
        </w:rPr>
        <w:t>. By contrast</w:t>
      </w:r>
      <w:r w:rsidR="00A36009">
        <w:rPr>
          <w:rFonts w:asciiTheme="minorBidi" w:hAnsiTheme="minorBidi"/>
          <w:sz w:val="24"/>
          <w:szCs w:val="24"/>
        </w:rPr>
        <w:t>,</w:t>
      </w:r>
      <w:r w:rsidR="0079146C" w:rsidRPr="002D4F95">
        <w:rPr>
          <w:rFonts w:asciiTheme="minorBidi" w:hAnsiTheme="minorBidi"/>
          <w:sz w:val="24"/>
          <w:szCs w:val="24"/>
        </w:rPr>
        <w:t xml:space="preserve"> an </w:t>
      </w:r>
      <w:r w:rsidR="0079146C" w:rsidRPr="00916C45">
        <w:rPr>
          <w:rFonts w:asciiTheme="minorBidi" w:hAnsiTheme="minorBidi"/>
          <w:i/>
          <w:iCs/>
          <w:sz w:val="24"/>
          <w:szCs w:val="24"/>
        </w:rPr>
        <w:t>avel</w:t>
      </w:r>
      <w:r w:rsidR="0079146C" w:rsidRPr="002D4F95">
        <w:rPr>
          <w:rFonts w:asciiTheme="minorBidi" w:hAnsiTheme="minorBidi"/>
          <w:sz w:val="24"/>
          <w:szCs w:val="24"/>
        </w:rPr>
        <w:t xml:space="preserve"> is</w:t>
      </w:r>
      <w:r w:rsidR="00200500">
        <w:rPr>
          <w:rFonts w:asciiTheme="minorBidi" w:hAnsiTheme="minorBidi"/>
          <w:sz w:val="24"/>
          <w:szCs w:val="24"/>
        </w:rPr>
        <w:t xml:space="preserve"> EXCLUDED</w:t>
      </w:r>
      <w:r w:rsidR="0079146C" w:rsidRPr="002D4F95">
        <w:rPr>
          <w:rFonts w:asciiTheme="minorBidi" w:hAnsiTheme="minorBidi"/>
          <w:sz w:val="24"/>
          <w:szCs w:val="24"/>
        </w:rPr>
        <w:t xml:space="preserve"> from </w:t>
      </w:r>
      <w:r w:rsidR="002D4F95" w:rsidRPr="00916C45">
        <w:rPr>
          <w:rFonts w:asciiTheme="minorBidi" w:hAnsiTheme="minorBidi"/>
          <w:i/>
          <w:iCs/>
          <w:sz w:val="24"/>
          <w:szCs w:val="24"/>
        </w:rPr>
        <w:t>tefillin</w:t>
      </w:r>
      <w:r w:rsidR="0079146C" w:rsidRPr="002D4F95">
        <w:rPr>
          <w:rFonts w:asciiTheme="minorBidi" w:hAnsiTheme="minorBidi"/>
          <w:sz w:val="24"/>
          <w:szCs w:val="24"/>
        </w:rPr>
        <w:t xml:space="preserve"> </w:t>
      </w:r>
      <w:r w:rsidR="00A36009">
        <w:rPr>
          <w:rFonts w:asciiTheme="minorBidi" w:hAnsiTheme="minorBidi"/>
          <w:sz w:val="24"/>
          <w:szCs w:val="24"/>
        </w:rPr>
        <w:t>because</w:t>
      </w:r>
      <w:r w:rsidR="0079146C" w:rsidRPr="002D4F95">
        <w:rPr>
          <w:rFonts w:asciiTheme="minorBidi" w:hAnsiTheme="minorBidi"/>
          <w:sz w:val="24"/>
          <w:szCs w:val="24"/>
        </w:rPr>
        <w:t xml:space="preserve"> he cannot </w:t>
      </w:r>
      <w:r w:rsidR="00A36009">
        <w:rPr>
          <w:rFonts w:asciiTheme="minorBidi" w:hAnsiTheme="minorBidi"/>
          <w:sz w:val="24"/>
          <w:szCs w:val="24"/>
        </w:rPr>
        <w:t xml:space="preserve">possibly </w:t>
      </w:r>
      <w:r w:rsidR="0079146C" w:rsidRPr="002D4F95">
        <w:rPr>
          <w:rFonts w:asciiTheme="minorBidi" w:hAnsiTheme="minorBidi"/>
          <w:sz w:val="24"/>
          <w:szCs w:val="24"/>
        </w:rPr>
        <w:t xml:space="preserve">attain </w:t>
      </w:r>
      <w:r w:rsidR="0079146C" w:rsidRPr="00916C45">
        <w:rPr>
          <w:rFonts w:asciiTheme="minorBidi" w:hAnsiTheme="minorBidi"/>
          <w:i/>
          <w:iCs/>
          <w:sz w:val="24"/>
          <w:szCs w:val="24"/>
        </w:rPr>
        <w:t>pe’er</w:t>
      </w:r>
      <w:r w:rsidR="0079146C" w:rsidRPr="002D4F95">
        <w:rPr>
          <w:rFonts w:asciiTheme="minorBidi" w:hAnsiTheme="minorBidi"/>
          <w:sz w:val="24"/>
          <w:szCs w:val="24"/>
        </w:rPr>
        <w:t xml:space="preserve"> and cannot preserve th</w:t>
      </w:r>
      <w:r w:rsidR="00A36009">
        <w:rPr>
          <w:rFonts w:asciiTheme="minorBidi" w:hAnsiTheme="minorBidi"/>
          <w:sz w:val="24"/>
          <w:szCs w:val="24"/>
        </w:rPr>
        <w:t>at status</w:t>
      </w:r>
      <w:r w:rsidR="0079146C" w:rsidRPr="002D4F95">
        <w:rPr>
          <w:rFonts w:asciiTheme="minorBidi" w:hAnsiTheme="minorBidi"/>
          <w:sz w:val="24"/>
          <w:szCs w:val="24"/>
        </w:rPr>
        <w:t xml:space="preserve">. He is truly EXCUSED from the </w:t>
      </w:r>
      <w:r w:rsidR="002D4F95" w:rsidRPr="00386AF0">
        <w:rPr>
          <w:rFonts w:asciiTheme="minorBidi" w:hAnsiTheme="minorBidi"/>
          <w:i/>
          <w:iCs/>
          <w:sz w:val="24"/>
          <w:szCs w:val="24"/>
        </w:rPr>
        <w:t>mitzva</w:t>
      </w:r>
      <w:r w:rsidR="0079146C" w:rsidRPr="002D4F95">
        <w:rPr>
          <w:rFonts w:asciiTheme="minorBidi" w:hAnsiTheme="minorBidi"/>
          <w:sz w:val="24"/>
          <w:szCs w:val="24"/>
        </w:rPr>
        <w:t xml:space="preserve"> of </w:t>
      </w:r>
      <w:r w:rsidR="002D4F95" w:rsidRPr="00916C45">
        <w:rPr>
          <w:rFonts w:asciiTheme="minorBidi" w:hAnsiTheme="minorBidi"/>
          <w:i/>
          <w:iCs/>
          <w:sz w:val="24"/>
          <w:szCs w:val="24"/>
        </w:rPr>
        <w:t>tefillin</w:t>
      </w:r>
      <w:r w:rsidR="0079146C" w:rsidRPr="002D4F95">
        <w:rPr>
          <w:rFonts w:asciiTheme="minorBidi" w:hAnsiTheme="minorBidi"/>
          <w:sz w:val="24"/>
          <w:szCs w:val="24"/>
        </w:rPr>
        <w:t>. His exemption is not an</w:t>
      </w:r>
      <w:r w:rsidR="00200500">
        <w:rPr>
          <w:rFonts w:asciiTheme="minorBidi" w:hAnsiTheme="minorBidi"/>
          <w:sz w:val="24"/>
          <w:szCs w:val="24"/>
        </w:rPr>
        <w:t xml:space="preserve"> OVERRIDE</w:t>
      </w:r>
      <w:r w:rsidR="00A36009">
        <w:rPr>
          <w:rFonts w:asciiTheme="minorBidi" w:hAnsiTheme="minorBidi"/>
          <w:sz w:val="24"/>
          <w:szCs w:val="24"/>
        </w:rPr>
        <w:t>,</w:t>
      </w:r>
      <w:r w:rsidR="0079146C" w:rsidRPr="002D4F95">
        <w:rPr>
          <w:rFonts w:asciiTheme="minorBidi" w:hAnsiTheme="minorBidi"/>
          <w:sz w:val="24"/>
          <w:szCs w:val="24"/>
        </w:rPr>
        <w:t xml:space="preserve"> but </w:t>
      </w:r>
      <w:r w:rsidR="00A36009">
        <w:rPr>
          <w:rFonts w:asciiTheme="minorBidi" w:hAnsiTheme="minorBidi"/>
          <w:sz w:val="24"/>
          <w:szCs w:val="24"/>
        </w:rPr>
        <w:t xml:space="preserve">rather </w:t>
      </w:r>
      <w:r w:rsidR="0079146C" w:rsidRPr="002D4F95">
        <w:rPr>
          <w:rFonts w:asciiTheme="minorBidi" w:hAnsiTheme="minorBidi"/>
          <w:sz w:val="24"/>
          <w:szCs w:val="24"/>
        </w:rPr>
        <w:t>an</w:t>
      </w:r>
      <w:r w:rsidR="00200500">
        <w:rPr>
          <w:rFonts w:asciiTheme="minorBidi" w:hAnsiTheme="minorBidi"/>
          <w:sz w:val="24"/>
          <w:szCs w:val="24"/>
        </w:rPr>
        <w:t xml:space="preserve"> INTERNAL </w:t>
      </w:r>
      <w:r w:rsidR="00200500">
        <w:rPr>
          <w:rFonts w:asciiTheme="minorBidi" w:hAnsiTheme="minorBidi"/>
          <w:sz w:val="24"/>
          <w:szCs w:val="24"/>
        </w:rPr>
        <w:lastRenderedPageBreak/>
        <w:t>EXCEPTION</w:t>
      </w:r>
      <w:r w:rsidR="0079146C" w:rsidRPr="002D4F95">
        <w:rPr>
          <w:rFonts w:asciiTheme="minorBidi" w:hAnsiTheme="minorBidi"/>
          <w:sz w:val="24"/>
          <w:szCs w:val="24"/>
        </w:rPr>
        <w:t xml:space="preserve">. The statement that an </w:t>
      </w:r>
      <w:r w:rsidR="0079146C" w:rsidRPr="00916C45">
        <w:rPr>
          <w:rFonts w:asciiTheme="minorBidi" w:hAnsiTheme="minorBidi"/>
          <w:i/>
          <w:iCs/>
          <w:sz w:val="24"/>
          <w:szCs w:val="24"/>
        </w:rPr>
        <w:t>avel</w:t>
      </w:r>
      <w:r w:rsidR="0079146C" w:rsidRPr="002D4F95">
        <w:rPr>
          <w:rFonts w:asciiTheme="minorBidi" w:hAnsiTheme="minorBidi"/>
          <w:sz w:val="24"/>
          <w:szCs w:val="24"/>
        </w:rPr>
        <w:t xml:space="preserve"> is obligated in every </w:t>
      </w:r>
      <w:r w:rsidR="002D4F95" w:rsidRPr="00A36009">
        <w:rPr>
          <w:rFonts w:asciiTheme="minorBidi" w:hAnsiTheme="minorBidi"/>
          <w:i/>
          <w:iCs/>
          <w:sz w:val="24"/>
          <w:szCs w:val="24"/>
        </w:rPr>
        <w:t>mitzva</w:t>
      </w:r>
      <w:r w:rsidR="00A36009">
        <w:rPr>
          <w:rFonts w:asciiTheme="minorBidi" w:hAnsiTheme="minorBidi"/>
          <w:sz w:val="24"/>
          <w:szCs w:val="24"/>
        </w:rPr>
        <w:t xml:space="preserve"> –</w:t>
      </w:r>
      <w:r w:rsidR="0079146C" w:rsidRPr="002D4F95">
        <w:rPr>
          <w:rFonts w:asciiTheme="minorBidi" w:hAnsiTheme="minorBidi"/>
          <w:sz w:val="24"/>
          <w:szCs w:val="24"/>
        </w:rPr>
        <w:t xml:space="preserve"> including </w:t>
      </w:r>
      <w:r>
        <w:rPr>
          <w:rFonts w:asciiTheme="minorBidi" w:hAnsiTheme="minorBidi"/>
          <w:sz w:val="24"/>
          <w:szCs w:val="24"/>
        </w:rPr>
        <w:t>Torah</w:t>
      </w:r>
      <w:r w:rsidR="00386AF0">
        <w:rPr>
          <w:rFonts w:asciiTheme="minorBidi" w:hAnsiTheme="minorBidi"/>
          <w:sz w:val="24"/>
          <w:szCs w:val="24"/>
        </w:rPr>
        <w:t xml:space="preserve"> -</w:t>
      </w:r>
      <w:r w:rsidR="00A36009">
        <w:rPr>
          <w:rFonts w:asciiTheme="minorBidi" w:hAnsiTheme="minorBidi"/>
          <w:sz w:val="24"/>
          <w:szCs w:val="24"/>
        </w:rPr>
        <w:t xml:space="preserve"> but with the exception of</w:t>
      </w:r>
      <w:r w:rsidR="0079146C" w:rsidRPr="002D4F95">
        <w:rPr>
          <w:rFonts w:asciiTheme="minorBidi" w:hAnsiTheme="minorBidi"/>
          <w:sz w:val="24"/>
          <w:szCs w:val="24"/>
        </w:rPr>
        <w:t xml:space="preserve"> </w:t>
      </w:r>
      <w:r w:rsidR="002D4F95" w:rsidRPr="00916C45">
        <w:rPr>
          <w:rFonts w:asciiTheme="minorBidi" w:hAnsiTheme="minorBidi"/>
          <w:i/>
          <w:iCs/>
          <w:sz w:val="24"/>
          <w:szCs w:val="24"/>
        </w:rPr>
        <w:t>tefillin</w:t>
      </w:r>
      <w:r w:rsidR="00A36009">
        <w:rPr>
          <w:rFonts w:asciiTheme="minorBidi" w:hAnsiTheme="minorBidi"/>
          <w:sz w:val="24"/>
          <w:szCs w:val="24"/>
        </w:rPr>
        <w:t xml:space="preserve"> – makes sense</w:t>
      </w:r>
      <w:r w:rsidR="0079146C" w:rsidRPr="002D4F95">
        <w:rPr>
          <w:rFonts w:asciiTheme="minorBidi" w:hAnsiTheme="minorBidi"/>
          <w:sz w:val="24"/>
          <w:szCs w:val="24"/>
        </w:rPr>
        <w:t xml:space="preserve"> if gauged at a </w:t>
      </w:r>
      <w:r w:rsidRPr="002D4F95">
        <w:rPr>
          <w:rFonts w:asciiTheme="minorBidi" w:hAnsiTheme="minorBidi"/>
          <w:sz w:val="24"/>
          <w:szCs w:val="24"/>
        </w:rPr>
        <w:t>fundamental</w:t>
      </w:r>
      <w:r w:rsidR="0079146C" w:rsidRPr="002D4F95">
        <w:rPr>
          <w:rFonts w:asciiTheme="minorBidi" w:hAnsiTheme="minorBidi"/>
          <w:sz w:val="24"/>
          <w:szCs w:val="24"/>
        </w:rPr>
        <w:t xml:space="preserve"> and not a practical level</w:t>
      </w:r>
      <w:r w:rsidR="00A36009">
        <w:rPr>
          <w:rFonts w:asciiTheme="minorBidi" w:hAnsiTheme="minorBidi"/>
          <w:sz w:val="24"/>
          <w:szCs w:val="24"/>
        </w:rPr>
        <w:t>.</w:t>
      </w:r>
    </w:p>
    <w:sectPr w:rsidR="0079146C" w:rsidRPr="002D4F95" w:rsidSect="002D4F95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E8" w:rsidRDefault="004363E8" w:rsidP="004363E8">
      <w:pPr>
        <w:spacing w:after="0" w:line="240" w:lineRule="auto"/>
      </w:pPr>
      <w:r>
        <w:separator/>
      </w:r>
    </w:p>
  </w:endnote>
  <w:endnote w:type="continuationSeparator" w:id="0">
    <w:p w:rsidR="004363E8" w:rsidRDefault="004363E8" w:rsidP="0043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E8" w:rsidRDefault="004363E8" w:rsidP="004363E8">
      <w:pPr>
        <w:spacing w:after="0" w:line="240" w:lineRule="auto"/>
      </w:pPr>
      <w:r>
        <w:separator/>
      </w:r>
    </w:p>
  </w:footnote>
  <w:footnote w:type="continuationSeparator" w:id="0">
    <w:p w:rsidR="004363E8" w:rsidRDefault="004363E8" w:rsidP="00436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6C"/>
    <w:rsid w:val="0014363B"/>
    <w:rsid w:val="001C7F5E"/>
    <w:rsid w:val="00200500"/>
    <w:rsid w:val="00230368"/>
    <w:rsid w:val="002A2E8A"/>
    <w:rsid w:val="002D4F95"/>
    <w:rsid w:val="00386AF0"/>
    <w:rsid w:val="004363E8"/>
    <w:rsid w:val="004375D2"/>
    <w:rsid w:val="004E2AE0"/>
    <w:rsid w:val="0059533B"/>
    <w:rsid w:val="00754B6C"/>
    <w:rsid w:val="0079146C"/>
    <w:rsid w:val="008213FB"/>
    <w:rsid w:val="00866F85"/>
    <w:rsid w:val="00880D54"/>
    <w:rsid w:val="008A3C5A"/>
    <w:rsid w:val="008F664A"/>
    <w:rsid w:val="00916C45"/>
    <w:rsid w:val="00926FB2"/>
    <w:rsid w:val="00A36009"/>
    <w:rsid w:val="00B05012"/>
    <w:rsid w:val="00BE760D"/>
    <w:rsid w:val="00BF0F15"/>
    <w:rsid w:val="00C431AF"/>
    <w:rsid w:val="00CD54C2"/>
    <w:rsid w:val="00D26A1A"/>
    <w:rsid w:val="00D37734"/>
    <w:rsid w:val="00D8265C"/>
    <w:rsid w:val="00DA1896"/>
    <w:rsid w:val="00DF02C5"/>
    <w:rsid w:val="00E22D76"/>
    <w:rsid w:val="00E553DF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2D4F95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2D4F95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A1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8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18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01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E1061"/>
  </w:style>
  <w:style w:type="paragraph" w:styleId="Header">
    <w:name w:val="header"/>
    <w:basedOn w:val="Normal"/>
    <w:link w:val="HeaderChar"/>
    <w:uiPriority w:val="99"/>
    <w:unhideWhenUsed/>
    <w:rsid w:val="004363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E8"/>
  </w:style>
  <w:style w:type="paragraph" w:styleId="Footer">
    <w:name w:val="footer"/>
    <w:basedOn w:val="Normal"/>
    <w:link w:val="FooterChar"/>
    <w:uiPriority w:val="99"/>
    <w:unhideWhenUsed/>
    <w:rsid w:val="004363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2D4F95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2D4F95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A1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8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18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01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E1061"/>
  </w:style>
  <w:style w:type="paragraph" w:styleId="Header">
    <w:name w:val="header"/>
    <w:basedOn w:val="Normal"/>
    <w:link w:val="HeaderChar"/>
    <w:uiPriority w:val="99"/>
    <w:unhideWhenUsed/>
    <w:rsid w:val="004363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E8"/>
  </w:style>
  <w:style w:type="paragraph" w:styleId="Footer">
    <w:name w:val="footer"/>
    <w:basedOn w:val="Normal"/>
    <w:link w:val="FooterChar"/>
    <w:uiPriority w:val="99"/>
    <w:unhideWhenUsed/>
    <w:rsid w:val="004363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zion.org.il/en/maintaining-tefillin-awarene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2016-04-06T10:09:00Z</dcterms:created>
  <dcterms:modified xsi:type="dcterms:W3CDTF">2016-04-06T10:09:00Z</dcterms:modified>
</cp:coreProperties>
</file>