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93" w:rsidRPr="00E47346" w:rsidRDefault="00D72493" w:rsidP="005D797B">
      <w:pPr>
        <w:widowControl w:val="0"/>
        <w:tabs>
          <w:tab w:val="left" w:pos="720"/>
        </w:tabs>
        <w:bidi w:val="0"/>
        <w:spacing w:after="0" w:line="240" w:lineRule="auto"/>
        <w:jc w:val="center"/>
        <w:rPr>
          <w:rFonts w:asciiTheme="minorBidi" w:hAnsiTheme="minorBidi" w:cstheme="minorBidi"/>
          <w:sz w:val="24"/>
          <w:szCs w:val="24"/>
        </w:rPr>
      </w:pPr>
      <w:r w:rsidRPr="00E47346">
        <w:rPr>
          <w:rFonts w:asciiTheme="minorBidi" w:hAnsiTheme="minorBidi" w:cstheme="minorBidi"/>
          <w:sz w:val="24"/>
          <w:szCs w:val="24"/>
        </w:rPr>
        <w:t>YESHIVAT HAR ETZION</w:t>
      </w:r>
    </w:p>
    <w:p w:rsidR="00D72493" w:rsidRPr="00E47346" w:rsidRDefault="00D72493" w:rsidP="005D797B">
      <w:pPr>
        <w:widowControl w:val="0"/>
        <w:tabs>
          <w:tab w:val="left" w:pos="720"/>
        </w:tabs>
        <w:bidi w:val="0"/>
        <w:spacing w:after="0" w:line="240" w:lineRule="auto"/>
        <w:jc w:val="center"/>
        <w:rPr>
          <w:rFonts w:asciiTheme="minorBidi" w:hAnsiTheme="minorBidi" w:cstheme="minorBidi"/>
          <w:sz w:val="24"/>
          <w:szCs w:val="24"/>
        </w:rPr>
      </w:pPr>
      <w:r w:rsidRPr="00E47346">
        <w:rPr>
          <w:rFonts w:asciiTheme="minorBidi" w:hAnsiTheme="minorBidi" w:cstheme="minorBidi"/>
          <w:sz w:val="24"/>
          <w:szCs w:val="24"/>
        </w:rPr>
        <w:t>ISRAEL KOSCHITZKY VIRTUAL BEIT MIDRASH (VBM)</w:t>
      </w:r>
    </w:p>
    <w:p w:rsidR="00D72493" w:rsidRPr="00E47346" w:rsidRDefault="00D72493" w:rsidP="005D797B">
      <w:pPr>
        <w:widowControl w:val="0"/>
        <w:tabs>
          <w:tab w:val="left" w:pos="720"/>
        </w:tabs>
        <w:bidi w:val="0"/>
        <w:spacing w:after="0" w:line="240" w:lineRule="auto"/>
        <w:jc w:val="center"/>
        <w:rPr>
          <w:rFonts w:asciiTheme="minorBidi" w:hAnsiTheme="minorBidi" w:cstheme="minorBidi"/>
          <w:sz w:val="24"/>
          <w:szCs w:val="24"/>
        </w:rPr>
      </w:pPr>
      <w:r w:rsidRPr="00E47346">
        <w:rPr>
          <w:rFonts w:asciiTheme="minorBidi" w:hAnsiTheme="minorBidi" w:cstheme="minorBidi"/>
          <w:sz w:val="24"/>
          <w:szCs w:val="24"/>
        </w:rPr>
        <w:t>******************************************************</w:t>
      </w:r>
    </w:p>
    <w:p w:rsidR="00D72493" w:rsidRPr="00E47346" w:rsidRDefault="00D72493" w:rsidP="005D797B">
      <w:pPr>
        <w:widowControl w:val="0"/>
        <w:tabs>
          <w:tab w:val="left" w:pos="720"/>
        </w:tabs>
        <w:bidi w:val="0"/>
        <w:spacing w:after="0" w:line="240" w:lineRule="auto"/>
        <w:jc w:val="center"/>
        <w:rPr>
          <w:rFonts w:asciiTheme="minorBidi" w:hAnsiTheme="minorBidi" w:cstheme="minorBidi"/>
          <w:sz w:val="24"/>
          <w:szCs w:val="24"/>
        </w:rPr>
      </w:pPr>
    </w:p>
    <w:p w:rsidR="006F5EFA" w:rsidRDefault="006F5EFA" w:rsidP="006F5EFA">
      <w:pPr>
        <w:bidi w:val="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D72493" w:rsidRPr="00E47346" w:rsidRDefault="00D72493" w:rsidP="005D797B">
      <w:pPr>
        <w:widowControl w:val="0"/>
        <w:tabs>
          <w:tab w:val="left" w:pos="720"/>
        </w:tabs>
        <w:bidi w:val="0"/>
        <w:spacing w:after="0" w:line="240" w:lineRule="auto"/>
        <w:jc w:val="center"/>
        <w:rPr>
          <w:rFonts w:asciiTheme="minorBidi" w:hAnsiTheme="minorBidi" w:cstheme="minorBidi"/>
          <w:b/>
          <w:bCs/>
          <w:sz w:val="24"/>
          <w:szCs w:val="24"/>
        </w:rPr>
      </w:pPr>
      <w:r w:rsidRPr="00E47346">
        <w:rPr>
          <w:rFonts w:asciiTheme="minorBidi" w:hAnsiTheme="minorBidi" w:cstheme="minorBidi"/>
          <w:b/>
          <w:bCs/>
          <w:sz w:val="24"/>
          <w:szCs w:val="24"/>
        </w:rPr>
        <w:t>By Dr. Avigail Rock</w:t>
      </w:r>
    </w:p>
    <w:p w:rsidR="00D72493" w:rsidRPr="00E47346" w:rsidRDefault="00D72493" w:rsidP="005D797B">
      <w:pPr>
        <w:widowControl w:val="0"/>
        <w:tabs>
          <w:tab w:val="left" w:pos="720"/>
        </w:tabs>
        <w:bidi w:val="0"/>
        <w:spacing w:after="0" w:line="240" w:lineRule="auto"/>
        <w:jc w:val="center"/>
        <w:rPr>
          <w:rFonts w:asciiTheme="minorBidi" w:hAnsiTheme="minorBidi" w:cstheme="minorBidi"/>
          <w:b/>
          <w:bCs/>
          <w:sz w:val="24"/>
          <w:szCs w:val="24"/>
        </w:rPr>
      </w:pPr>
    </w:p>
    <w:p w:rsidR="00B55D1A" w:rsidRPr="00D72493" w:rsidRDefault="00924F60" w:rsidP="005D797B">
      <w:pPr>
        <w:bidi w:val="0"/>
        <w:spacing w:after="0" w:line="240" w:lineRule="auto"/>
        <w:jc w:val="center"/>
        <w:rPr>
          <w:rFonts w:asciiTheme="minorBidi" w:hAnsiTheme="minorBidi" w:cstheme="minorBidi"/>
          <w:b/>
          <w:bCs/>
          <w:sz w:val="24"/>
          <w:szCs w:val="24"/>
        </w:rPr>
      </w:pPr>
      <w:bookmarkStart w:id="0" w:name="_GoBack"/>
      <w:r w:rsidRPr="00D72493">
        <w:rPr>
          <w:rFonts w:asciiTheme="minorBidi" w:hAnsiTheme="minorBidi" w:cstheme="minorBidi"/>
          <w:b/>
          <w:bCs/>
          <w:sz w:val="24"/>
          <w:szCs w:val="24"/>
        </w:rPr>
        <w:t>Lecture #1</w:t>
      </w:r>
      <w:r w:rsidR="00F76C59" w:rsidRPr="00D72493">
        <w:rPr>
          <w:rFonts w:asciiTheme="minorBidi" w:hAnsiTheme="minorBidi" w:cstheme="minorBidi"/>
          <w:b/>
          <w:bCs/>
          <w:sz w:val="24"/>
          <w:szCs w:val="24"/>
        </w:rPr>
        <w:t>8</w:t>
      </w:r>
      <w:r w:rsidR="00B55D1A" w:rsidRPr="00D72493">
        <w:rPr>
          <w:rFonts w:asciiTheme="minorBidi" w:hAnsiTheme="minorBidi" w:cstheme="minorBidi"/>
          <w:b/>
          <w:bCs/>
          <w:sz w:val="24"/>
          <w:szCs w:val="24"/>
        </w:rPr>
        <w:t>:</w:t>
      </w:r>
    </w:p>
    <w:p w:rsidR="00B55D1A" w:rsidRPr="00D72493" w:rsidRDefault="00B55D1A" w:rsidP="005D797B">
      <w:pPr>
        <w:bidi w:val="0"/>
        <w:spacing w:after="0" w:line="240" w:lineRule="auto"/>
        <w:jc w:val="center"/>
        <w:rPr>
          <w:rFonts w:asciiTheme="minorBidi" w:hAnsiTheme="minorBidi" w:cstheme="minorBidi"/>
          <w:sz w:val="24"/>
          <w:szCs w:val="24"/>
        </w:rPr>
      </w:pPr>
      <w:r w:rsidRPr="00D72493">
        <w:rPr>
          <w:rFonts w:asciiTheme="minorBidi" w:hAnsiTheme="minorBidi" w:cstheme="minorBidi"/>
          <w:b/>
          <w:bCs/>
          <w:sz w:val="24"/>
          <w:szCs w:val="24"/>
        </w:rPr>
        <w:t>Ra</w:t>
      </w:r>
      <w:r w:rsidR="00666FD8" w:rsidRPr="00D72493">
        <w:rPr>
          <w:rFonts w:asciiTheme="minorBidi" w:hAnsiTheme="minorBidi" w:cstheme="minorBidi"/>
          <w:b/>
          <w:bCs/>
          <w:sz w:val="24"/>
          <w:szCs w:val="24"/>
        </w:rPr>
        <w:t>mban, Part I</w:t>
      </w:r>
      <w:r w:rsidR="005E1660" w:rsidRPr="00D72493">
        <w:rPr>
          <w:rFonts w:asciiTheme="minorBidi" w:hAnsiTheme="minorBidi" w:cstheme="minorBidi"/>
          <w:b/>
          <w:bCs/>
          <w:sz w:val="24"/>
          <w:szCs w:val="24"/>
        </w:rPr>
        <w:t>I</w:t>
      </w:r>
    </w:p>
    <w:bookmarkEnd w:id="0"/>
    <w:p w:rsidR="00B55D1A" w:rsidRDefault="00B55D1A" w:rsidP="005D797B">
      <w:pPr>
        <w:bidi w:val="0"/>
        <w:spacing w:after="0" w:line="240" w:lineRule="auto"/>
        <w:jc w:val="center"/>
        <w:rPr>
          <w:rFonts w:asciiTheme="minorBidi" w:hAnsiTheme="minorBidi" w:cstheme="minorBidi"/>
          <w:b/>
          <w:bCs/>
          <w:sz w:val="24"/>
          <w:szCs w:val="24"/>
        </w:rPr>
      </w:pPr>
    </w:p>
    <w:p w:rsidR="005D797B" w:rsidRPr="00D72493" w:rsidRDefault="005D797B" w:rsidP="005D797B">
      <w:pPr>
        <w:bidi w:val="0"/>
        <w:spacing w:after="0" w:line="240" w:lineRule="auto"/>
        <w:ind w:firstLine="360"/>
        <w:jc w:val="center"/>
        <w:rPr>
          <w:rFonts w:asciiTheme="minorBidi" w:hAnsiTheme="minorBidi" w:cstheme="minorBidi"/>
          <w:b/>
          <w:bCs/>
          <w:sz w:val="24"/>
          <w:szCs w:val="24"/>
        </w:rPr>
      </w:pPr>
    </w:p>
    <w:p w:rsidR="005E1660" w:rsidRPr="00D72493" w:rsidRDefault="005E1660" w:rsidP="00D72493">
      <w:pPr>
        <w:bidi w:val="0"/>
        <w:spacing w:after="0" w:line="240" w:lineRule="auto"/>
        <w:ind w:firstLine="720"/>
        <w:rPr>
          <w:rFonts w:asciiTheme="minorBidi" w:hAnsiTheme="minorBidi" w:cstheme="minorBidi"/>
          <w:sz w:val="24"/>
          <w:szCs w:val="24"/>
        </w:rPr>
      </w:pPr>
      <w:r w:rsidRPr="00D72493">
        <w:rPr>
          <w:rFonts w:asciiTheme="minorBidi" w:hAnsiTheme="minorBidi" w:cstheme="minorBidi"/>
          <w:sz w:val="24"/>
          <w:szCs w:val="24"/>
        </w:rPr>
        <w:t xml:space="preserve">In the </w:t>
      </w:r>
      <w:r w:rsidR="000E6E88" w:rsidRPr="00D72493">
        <w:rPr>
          <w:rFonts w:asciiTheme="minorBidi" w:hAnsiTheme="minorBidi" w:cstheme="minorBidi"/>
          <w:sz w:val="24"/>
          <w:szCs w:val="24"/>
        </w:rPr>
        <w:t>previous</w:t>
      </w:r>
      <w:r w:rsidR="006E5B41" w:rsidRPr="00D72493">
        <w:rPr>
          <w:rFonts w:asciiTheme="minorBidi" w:hAnsiTheme="minorBidi" w:cstheme="minorBidi"/>
          <w:sz w:val="24"/>
          <w:szCs w:val="24"/>
        </w:rPr>
        <w:t xml:space="preserve"> lesson, we looked at</w:t>
      </w:r>
      <w:r w:rsidRPr="00D72493">
        <w:rPr>
          <w:rFonts w:asciiTheme="minorBidi" w:hAnsiTheme="minorBidi" w:cstheme="minorBidi"/>
          <w:sz w:val="24"/>
          <w:szCs w:val="24"/>
        </w:rPr>
        <w:t xml:space="preserve"> the most </w:t>
      </w:r>
      <w:r w:rsidR="000E6E88" w:rsidRPr="00D72493">
        <w:rPr>
          <w:rFonts w:asciiTheme="minorBidi" w:hAnsiTheme="minorBidi" w:cstheme="minorBidi"/>
          <w:sz w:val="24"/>
          <w:szCs w:val="24"/>
        </w:rPr>
        <w:t>prominent</w:t>
      </w:r>
      <w:r w:rsidRPr="00D72493">
        <w:rPr>
          <w:rFonts w:asciiTheme="minorBidi" w:hAnsiTheme="minorBidi" w:cstheme="minorBidi"/>
          <w:sz w:val="24"/>
          <w:szCs w:val="24"/>
        </w:rPr>
        <w:t xml:space="preserve"> characteristic </w:t>
      </w:r>
      <w:r w:rsidR="006E5B41" w:rsidRPr="00D72493">
        <w:rPr>
          <w:rFonts w:asciiTheme="minorBidi" w:hAnsiTheme="minorBidi" w:cstheme="minorBidi"/>
          <w:sz w:val="24"/>
          <w:szCs w:val="24"/>
        </w:rPr>
        <w:t>of</w:t>
      </w:r>
      <w:r w:rsidR="00105C30" w:rsidRPr="00D72493">
        <w:rPr>
          <w:rFonts w:asciiTheme="minorBidi" w:hAnsiTheme="minorBidi" w:cstheme="minorBidi"/>
          <w:sz w:val="24"/>
          <w:szCs w:val="24"/>
        </w:rPr>
        <w:t xml:space="preserve"> the commentary of the Ramban on the T</w:t>
      </w:r>
      <w:r w:rsidR="009F06A8" w:rsidRPr="00D72493">
        <w:rPr>
          <w:rFonts w:asciiTheme="minorBidi" w:hAnsiTheme="minorBidi" w:cstheme="minorBidi"/>
          <w:sz w:val="24"/>
          <w:szCs w:val="24"/>
        </w:rPr>
        <w:t>o</w:t>
      </w:r>
      <w:r w:rsidR="00105C30" w:rsidRPr="00D72493">
        <w:rPr>
          <w:rFonts w:asciiTheme="minorBidi" w:hAnsiTheme="minorBidi" w:cstheme="minorBidi"/>
          <w:sz w:val="24"/>
          <w:szCs w:val="24"/>
        </w:rPr>
        <w:t>rah</w:t>
      </w:r>
      <w:r w:rsidR="00B661EF" w:rsidRPr="00D72493">
        <w:rPr>
          <w:rFonts w:asciiTheme="minorBidi" w:hAnsiTheme="minorBidi" w:cstheme="minorBidi"/>
          <w:sz w:val="24"/>
          <w:szCs w:val="24"/>
        </w:rPr>
        <w:t xml:space="preserve"> -</w:t>
      </w:r>
      <w:r w:rsidR="00105C30" w:rsidRPr="00D72493">
        <w:rPr>
          <w:rFonts w:asciiTheme="minorBidi" w:hAnsiTheme="minorBidi" w:cstheme="minorBidi"/>
          <w:sz w:val="24"/>
          <w:szCs w:val="24"/>
        </w:rPr>
        <w:t xml:space="preserve"> his </w:t>
      </w:r>
      <w:r w:rsidR="006E5B41" w:rsidRPr="00D72493">
        <w:rPr>
          <w:rFonts w:asciiTheme="minorBidi" w:hAnsiTheme="minorBidi" w:cstheme="minorBidi"/>
          <w:sz w:val="24"/>
          <w:szCs w:val="24"/>
        </w:rPr>
        <w:t>c</w:t>
      </w:r>
      <w:r w:rsidR="00105C30" w:rsidRPr="00D72493">
        <w:rPr>
          <w:rFonts w:asciiTheme="minorBidi" w:hAnsiTheme="minorBidi" w:cstheme="minorBidi"/>
          <w:sz w:val="24"/>
          <w:szCs w:val="24"/>
        </w:rPr>
        <w:t xml:space="preserve">omprehensive </w:t>
      </w:r>
      <w:r w:rsidR="006E5B41" w:rsidRPr="00D72493">
        <w:rPr>
          <w:rFonts w:asciiTheme="minorBidi" w:hAnsiTheme="minorBidi" w:cstheme="minorBidi"/>
          <w:sz w:val="24"/>
          <w:szCs w:val="24"/>
        </w:rPr>
        <w:t>approach</w:t>
      </w:r>
      <w:r w:rsidR="00105C30" w:rsidRPr="00D72493">
        <w:rPr>
          <w:rFonts w:asciiTheme="minorBidi" w:hAnsiTheme="minorBidi" w:cstheme="minorBidi"/>
          <w:sz w:val="24"/>
          <w:szCs w:val="24"/>
        </w:rPr>
        <w:t xml:space="preserve"> to many topics in the category of theology and faith</w:t>
      </w:r>
      <w:r w:rsidR="006E5B41" w:rsidRPr="00D72493">
        <w:rPr>
          <w:rFonts w:asciiTheme="minorBidi" w:hAnsiTheme="minorBidi" w:cstheme="minorBidi"/>
          <w:sz w:val="24"/>
          <w:szCs w:val="24"/>
        </w:rPr>
        <w:t>.</w:t>
      </w:r>
      <w:r w:rsidR="00B661EF" w:rsidRPr="00D72493">
        <w:rPr>
          <w:rFonts w:asciiTheme="minorBidi" w:hAnsiTheme="minorBidi" w:cstheme="minorBidi"/>
          <w:sz w:val="24"/>
          <w:szCs w:val="24"/>
        </w:rPr>
        <w:t xml:space="preserve"> </w:t>
      </w:r>
      <w:r w:rsidR="00105C30" w:rsidRPr="00D72493">
        <w:rPr>
          <w:rFonts w:asciiTheme="minorBidi" w:hAnsiTheme="minorBidi" w:cstheme="minorBidi"/>
          <w:sz w:val="24"/>
          <w:szCs w:val="24"/>
        </w:rPr>
        <w:t xml:space="preserve">This lesson is dedicated to a number of </w:t>
      </w:r>
      <w:r w:rsidR="009F06A8" w:rsidRPr="00D72493">
        <w:rPr>
          <w:rFonts w:asciiTheme="minorBidi" w:hAnsiTheme="minorBidi" w:cstheme="minorBidi"/>
          <w:sz w:val="24"/>
          <w:szCs w:val="24"/>
        </w:rPr>
        <w:t xml:space="preserve">philosophical topics </w:t>
      </w:r>
      <w:r w:rsidR="00B661EF" w:rsidRPr="00D72493">
        <w:rPr>
          <w:rFonts w:asciiTheme="minorBidi" w:hAnsiTheme="minorBidi" w:cstheme="minorBidi"/>
          <w:sz w:val="24"/>
          <w:szCs w:val="24"/>
        </w:rPr>
        <w:t>that</w:t>
      </w:r>
      <w:r w:rsidR="009F06A8" w:rsidRPr="00D72493">
        <w:rPr>
          <w:rFonts w:asciiTheme="minorBidi" w:hAnsiTheme="minorBidi" w:cstheme="minorBidi"/>
          <w:sz w:val="24"/>
          <w:szCs w:val="24"/>
        </w:rPr>
        <w:t xml:space="preserve"> recur throughout the Ramban’s commentary on the Torah</w:t>
      </w:r>
      <w:r w:rsidR="006E5B41" w:rsidRPr="00D72493">
        <w:rPr>
          <w:rFonts w:asciiTheme="minorBidi" w:hAnsiTheme="minorBidi" w:cstheme="minorBidi"/>
          <w:sz w:val="24"/>
          <w:szCs w:val="24"/>
        </w:rPr>
        <w:t>.</w:t>
      </w:r>
      <w:r w:rsidR="00B661EF" w:rsidRPr="00D72493">
        <w:rPr>
          <w:rFonts w:asciiTheme="minorBidi" w:hAnsiTheme="minorBidi" w:cstheme="minorBidi"/>
          <w:sz w:val="24"/>
          <w:szCs w:val="24"/>
        </w:rPr>
        <w:t xml:space="preserve"> </w:t>
      </w:r>
    </w:p>
    <w:p w:rsidR="00B661EF" w:rsidRPr="00D72493" w:rsidRDefault="00B661EF" w:rsidP="00D72493">
      <w:pPr>
        <w:bidi w:val="0"/>
        <w:spacing w:after="0" w:line="240" w:lineRule="auto"/>
        <w:ind w:firstLine="360"/>
        <w:rPr>
          <w:rFonts w:asciiTheme="minorBidi" w:hAnsiTheme="minorBidi" w:cstheme="minorBidi"/>
          <w:sz w:val="24"/>
          <w:szCs w:val="24"/>
        </w:rPr>
      </w:pPr>
    </w:p>
    <w:p w:rsidR="00B55D1A" w:rsidRPr="00D72493" w:rsidRDefault="00D72493" w:rsidP="00D72493">
      <w:pPr>
        <w:bidi w:val="0"/>
        <w:spacing w:after="0" w:line="240" w:lineRule="auto"/>
        <w:rPr>
          <w:rFonts w:asciiTheme="minorBidi" w:hAnsiTheme="minorBidi" w:cstheme="minorBidi"/>
          <w:b/>
          <w:bCs/>
          <w:sz w:val="24"/>
          <w:szCs w:val="24"/>
        </w:rPr>
      </w:pPr>
      <w:r w:rsidRPr="00D72493">
        <w:rPr>
          <w:rFonts w:asciiTheme="minorBidi" w:hAnsiTheme="minorBidi" w:cstheme="minorBidi"/>
          <w:b/>
          <w:bCs/>
          <w:iCs/>
          <w:sz w:val="24"/>
          <w:szCs w:val="24"/>
        </w:rPr>
        <w:t>A.</w:t>
      </w:r>
      <w:r w:rsidRPr="00D72493">
        <w:rPr>
          <w:rFonts w:asciiTheme="minorBidi" w:hAnsiTheme="minorBidi" w:cstheme="minorBidi"/>
          <w:b/>
          <w:bCs/>
          <w:iCs/>
          <w:sz w:val="24"/>
          <w:szCs w:val="24"/>
        </w:rPr>
        <w:tab/>
      </w:r>
      <w:r w:rsidR="006E5B41" w:rsidRPr="00D72493">
        <w:rPr>
          <w:rFonts w:asciiTheme="minorBidi" w:hAnsiTheme="minorBidi" w:cstheme="minorBidi"/>
          <w:b/>
          <w:bCs/>
          <w:i/>
          <w:sz w:val="24"/>
          <w:szCs w:val="24"/>
        </w:rPr>
        <w:t>Ma</w:t>
      </w:r>
      <w:r w:rsidR="00B661EF" w:rsidRPr="00D72493">
        <w:rPr>
          <w:rFonts w:asciiTheme="minorBidi" w:hAnsiTheme="minorBidi" w:cstheme="minorBidi"/>
          <w:b/>
          <w:bCs/>
          <w:i/>
          <w:sz w:val="24"/>
          <w:szCs w:val="24"/>
        </w:rPr>
        <w:t>’</w:t>
      </w:r>
      <w:r w:rsidR="006E5B41" w:rsidRPr="00D72493">
        <w:rPr>
          <w:rFonts w:asciiTheme="minorBidi" w:hAnsiTheme="minorBidi" w:cstheme="minorBidi"/>
          <w:b/>
          <w:bCs/>
          <w:i/>
          <w:sz w:val="24"/>
          <w:szCs w:val="24"/>
        </w:rPr>
        <w:t>aseh Avot</w:t>
      </w:r>
      <w:r w:rsidR="00105C30" w:rsidRPr="00D72493">
        <w:rPr>
          <w:rFonts w:asciiTheme="minorBidi" w:hAnsiTheme="minorBidi" w:cstheme="minorBidi"/>
          <w:b/>
          <w:bCs/>
          <w:sz w:val="24"/>
          <w:szCs w:val="24"/>
        </w:rPr>
        <w:t xml:space="preserve"> </w:t>
      </w:r>
      <w:r w:rsidR="00B661EF" w:rsidRPr="00D72493">
        <w:rPr>
          <w:rFonts w:asciiTheme="minorBidi" w:hAnsiTheme="minorBidi" w:cstheme="minorBidi"/>
          <w:b/>
          <w:bCs/>
          <w:i/>
          <w:sz w:val="24"/>
          <w:szCs w:val="24"/>
        </w:rPr>
        <w:t>Siman Le-V</w:t>
      </w:r>
      <w:r w:rsidR="006E5B41" w:rsidRPr="00D72493">
        <w:rPr>
          <w:rFonts w:asciiTheme="minorBidi" w:hAnsiTheme="minorBidi" w:cstheme="minorBidi"/>
          <w:b/>
          <w:bCs/>
          <w:i/>
          <w:sz w:val="24"/>
          <w:szCs w:val="24"/>
        </w:rPr>
        <w:t>anim</w:t>
      </w:r>
    </w:p>
    <w:p w:rsidR="00B55D1A" w:rsidRPr="00D72493" w:rsidRDefault="00B55D1A" w:rsidP="00D72493">
      <w:pPr>
        <w:pStyle w:val="ListParagraph"/>
        <w:bidi w:val="0"/>
        <w:ind w:left="0"/>
        <w:jc w:val="both"/>
        <w:rPr>
          <w:rFonts w:asciiTheme="minorBidi" w:hAnsiTheme="minorBidi" w:cstheme="minorBidi"/>
          <w:b/>
          <w:bCs/>
          <w:sz w:val="24"/>
          <w:szCs w:val="24"/>
        </w:rPr>
      </w:pPr>
    </w:p>
    <w:p w:rsidR="00F76C59" w:rsidRPr="00D72493" w:rsidRDefault="009F06A8" w:rsidP="00D72493">
      <w:pPr>
        <w:pStyle w:val="NormalWeb"/>
        <w:spacing w:before="0" w:beforeAutospacing="0" w:after="0" w:afterAutospacing="0"/>
        <w:ind w:firstLine="720"/>
        <w:jc w:val="both"/>
        <w:rPr>
          <w:rStyle w:val="Strong"/>
          <w:rFonts w:asciiTheme="minorBidi" w:hAnsiTheme="minorBidi" w:cstheme="minorBidi"/>
          <w:b w:val="0"/>
        </w:rPr>
      </w:pPr>
      <w:r w:rsidRPr="00D72493">
        <w:rPr>
          <w:rStyle w:val="Strong"/>
          <w:rFonts w:asciiTheme="minorBidi" w:hAnsiTheme="minorBidi" w:cstheme="minorBidi"/>
          <w:b w:val="0"/>
        </w:rPr>
        <w:t xml:space="preserve">An interesting </w:t>
      </w:r>
      <w:r w:rsidR="006E5B41" w:rsidRPr="00D72493">
        <w:rPr>
          <w:rStyle w:val="Strong"/>
          <w:rFonts w:asciiTheme="minorBidi" w:hAnsiTheme="minorBidi" w:cstheme="minorBidi"/>
          <w:b w:val="0"/>
        </w:rPr>
        <w:t>issue</w:t>
      </w:r>
      <w:r w:rsidRPr="00D72493">
        <w:rPr>
          <w:rStyle w:val="Strong"/>
          <w:rFonts w:asciiTheme="minorBidi" w:hAnsiTheme="minorBidi" w:cstheme="minorBidi"/>
          <w:b w:val="0"/>
        </w:rPr>
        <w:t xml:space="preserve"> in the commentary of the Ramban is </w:t>
      </w:r>
      <w:r w:rsidR="006E5B41" w:rsidRPr="00D72493">
        <w:rPr>
          <w:rStyle w:val="Strong"/>
          <w:rFonts w:asciiTheme="minorBidi" w:hAnsiTheme="minorBidi" w:cstheme="minorBidi"/>
          <w:b w:val="0"/>
        </w:rPr>
        <w:t>his melding of historiography and exegesis, an idea expressed in the dictum</w:t>
      </w:r>
      <w:r w:rsidRPr="00D72493">
        <w:rPr>
          <w:rStyle w:val="Strong"/>
          <w:rFonts w:asciiTheme="minorBidi" w:hAnsiTheme="minorBidi" w:cstheme="minorBidi"/>
          <w:b w:val="0"/>
        </w:rPr>
        <w:t>, “</w:t>
      </w:r>
      <w:r w:rsidR="006E5B41" w:rsidRPr="00D72493">
        <w:rPr>
          <w:rStyle w:val="Strong"/>
          <w:rFonts w:asciiTheme="minorBidi" w:hAnsiTheme="minorBidi" w:cstheme="minorBidi"/>
          <w:b w:val="0"/>
          <w:i/>
        </w:rPr>
        <w:t>Ma</w:t>
      </w:r>
      <w:r w:rsidR="00B661EF" w:rsidRPr="00D72493">
        <w:rPr>
          <w:rStyle w:val="Strong"/>
          <w:rFonts w:asciiTheme="minorBidi" w:hAnsiTheme="minorBidi" w:cstheme="minorBidi"/>
          <w:b w:val="0"/>
          <w:i/>
        </w:rPr>
        <w:t>’</w:t>
      </w:r>
      <w:r w:rsidR="006E5B41" w:rsidRPr="00D72493">
        <w:rPr>
          <w:rStyle w:val="Strong"/>
          <w:rFonts w:asciiTheme="minorBidi" w:hAnsiTheme="minorBidi" w:cstheme="minorBidi"/>
          <w:b w:val="0"/>
          <w:i/>
        </w:rPr>
        <w:t>aseh avot</w:t>
      </w:r>
      <w:r w:rsidRPr="00D72493">
        <w:rPr>
          <w:rStyle w:val="Strong"/>
          <w:rFonts w:asciiTheme="minorBidi" w:hAnsiTheme="minorBidi" w:cstheme="minorBidi"/>
          <w:b w:val="0"/>
        </w:rPr>
        <w:t xml:space="preserve"> </w:t>
      </w:r>
      <w:r w:rsidR="006E5B41" w:rsidRPr="00D72493">
        <w:rPr>
          <w:rStyle w:val="Strong"/>
          <w:rFonts w:asciiTheme="minorBidi" w:hAnsiTheme="minorBidi" w:cstheme="minorBidi"/>
          <w:b w:val="0"/>
          <w:i/>
        </w:rPr>
        <w:t>siman le-vanim,</w:t>
      </w:r>
      <w:r w:rsidRPr="00D72493">
        <w:rPr>
          <w:rStyle w:val="Strong"/>
          <w:rFonts w:asciiTheme="minorBidi" w:hAnsiTheme="minorBidi" w:cstheme="minorBidi"/>
          <w:b w:val="0"/>
        </w:rPr>
        <w:t>”</w:t>
      </w:r>
      <w:r w:rsidR="006E5B41" w:rsidRPr="00D72493">
        <w:rPr>
          <w:rStyle w:val="Strong"/>
          <w:rFonts w:asciiTheme="minorBidi" w:hAnsiTheme="minorBidi" w:cstheme="minorBidi"/>
          <w:b w:val="0"/>
        </w:rPr>
        <w:t xml:space="preserve"> “The happening of the </w:t>
      </w:r>
      <w:r w:rsidR="005D40DA" w:rsidRPr="00D72493">
        <w:rPr>
          <w:rStyle w:val="Strong"/>
          <w:rFonts w:asciiTheme="minorBidi" w:hAnsiTheme="minorBidi" w:cstheme="minorBidi"/>
          <w:b w:val="0"/>
        </w:rPr>
        <w:t>fathers</w:t>
      </w:r>
      <w:r w:rsidR="006E5B41" w:rsidRPr="00D72493">
        <w:rPr>
          <w:rStyle w:val="Strong"/>
          <w:rFonts w:asciiTheme="minorBidi" w:hAnsiTheme="minorBidi" w:cstheme="minorBidi"/>
          <w:b w:val="0"/>
        </w:rPr>
        <w:t xml:space="preserve"> is an omen for the children.”</w:t>
      </w:r>
      <w:r w:rsidRPr="00D72493">
        <w:rPr>
          <w:rStyle w:val="FootnoteReference"/>
          <w:rFonts w:asciiTheme="minorBidi" w:hAnsiTheme="minorBidi" w:cstheme="minorBidi"/>
          <w:sz w:val="20"/>
          <w:szCs w:val="20"/>
          <w:rtl/>
        </w:rPr>
        <w:footnoteReference w:id="1"/>
      </w:r>
      <w:r w:rsidR="00B661EF" w:rsidRPr="00D72493">
        <w:rPr>
          <w:rStyle w:val="Strong"/>
          <w:rFonts w:asciiTheme="minorBidi" w:hAnsiTheme="minorBidi" w:cstheme="minorBidi"/>
          <w:b w:val="0"/>
        </w:rPr>
        <w:t xml:space="preserve"> </w:t>
      </w:r>
      <w:r w:rsidRPr="00D72493">
        <w:rPr>
          <w:rStyle w:val="Strong"/>
          <w:rFonts w:asciiTheme="minorBidi" w:hAnsiTheme="minorBidi" w:cstheme="minorBidi"/>
          <w:b w:val="0"/>
        </w:rPr>
        <w:t xml:space="preserve">The </w:t>
      </w:r>
      <w:r w:rsidR="00B661EF" w:rsidRPr="00D72493">
        <w:rPr>
          <w:rStyle w:val="Strong"/>
          <w:rFonts w:asciiTheme="minorBidi" w:hAnsiTheme="minorBidi" w:cstheme="minorBidi"/>
          <w:b w:val="0"/>
        </w:rPr>
        <w:t>source</w:t>
      </w:r>
      <w:r w:rsidRPr="00D72493">
        <w:rPr>
          <w:rStyle w:val="Strong"/>
          <w:rFonts w:asciiTheme="minorBidi" w:hAnsiTheme="minorBidi" w:cstheme="minorBidi"/>
          <w:b w:val="0"/>
        </w:rPr>
        <w:t xml:space="preserve"> of this view is found in the words of the Sages:</w:t>
      </w:r>
      <w:r w:rsidR="00666FD8" w:rsidRPr="00D72493">
        <w:rPr>
          <w:rStyle w:val="Strong"/>
          <w:rFonts w:asciiTheme="minorBidi" w:hAnsiTheme="minorBidi" w:cstheme="minorBidi"/>
          <w:b w:val="0"/>
        </w:rPr>
        <w:t xml:space="preserve"> </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EC6A1E" w:rsidRPr="00D72493" w:rsidRDefault="00EC6A1E"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R</w:t>
      </w:r>
      <w:r w:rsidR="00B661EF" w:rsidRPr="00D72493">
        <w:rPr>
          <w:rFonts w:asciiTheme="minorBidi" w:hAnsiTheme="minorBidi" w:cstheme="minorBidi"/>
          <w:color w:val="000000"/>
        </w:rPr>
        <w:t>. Pin</w:t>
      </w:r>
      <w:r w:rsidRPr="00D72493">
        <w:rPr>
          <w:rFonts w:asciiTheme="minorBidi" w:hAnsiTheme="minorBidi" w:cstheme="minorBidi"/>
          <w:color w:val="000000"/>
        </w:rPr>
        <w:t xml:space="preserve">chas </w:t>
      </w:r>
      <w:r w:rsidR="005D40DA" w:rsidRPr="00D72493">
        <w:rPr>
          <w:rFonts w:asciiTheme="minorBidi" w:hAnsiTheme="minorBidi" w:cstheme="minorBidi"/>
          <w:color w:val="000000"/>
        </w:rPr>
        <w:t xml:space="preserve">said </w:t>
      </w:r>
      <w:r w:rsidRPr="00D72493">
        <w:rPr>
          <w:rFonts w:asciiTheme="minorBidi" w:hAnsiTheme="minorBidi" w:cstheme="minorBidi"/>
          <w:color w:val="000000"/>
        </w:rPr>
        <w:t>in the name of R</w:t>
      </w:r>
      <w:r w:rsidR="00B661EF" w:rsidRPr="00D72493">
        <w:rPr>
          <w:rFonts w:asciiTheme="minorBidi" w:hAnsiTheme="minorBidi" w:cstheme="minorBidi"/>
          <w:color w:val="000000"/>
        </w:rPr>
        <w:t xml:space="preserve">. Hoshaya the Great: </w:t>
      </w:r>
      <w:r w:rsidRPr="00D72493">
        <w:rPr>
          <w:rFonts w:asciiTheme="minorBidi" w:hAnsiTheme="minorBidi" w:cstheme="minorBidi"/>
          <w:color w:val="000000"/>
        </w:rPr>
        <w:t xml:space="preserve">The Holy One, Blessed be He </w:t>
      </w:r>
      <w:r w:rsidR="00B661EF" w:rsidRPr="00D72493">
        <w:rPr>
          <w:rFonts w:asciiTheme="minorBidi" w:hAnsiTheme="minorBidi" w:cstheme="minorBidi"/>
          <w:color w:val="000000"/>
        </w:rPr>
        <w:t>said to our patriarch Avraham, “</w:t>
      </w:r>
      <w:r w:rsidRPr="00D72493">
        <w:rPr>
          <w:rFonts w:asciiTheme="minorBidi" w:hAnsiTheme="minorBidi" w:cstheme="minorBidi"/>
          <w:color w:val="000000"/>
        </w:rPr>
        <w:t xml:space="preserve">Go and </w:t>
      </w:r>
      <w:r w:rsidR="00722FCC" w:rsidRPr="00D72493">
        <w:rPr>
          <w:rFonts w:asciiTheme="minorBidi" w:hAnsiTheme="minorBidi" w:cstheme="minorBidi"/>
          <w:color w:val="000000"/>
        </w:rPr>
        <w:t>pave</w:t>
      </w:r>
      <w:r w:rsidR="00B661EF" w:rsidRPr="00D72493">
        <w:rPr>
          <w:rFonts w:asciiTheme="minorBidi" w:hAnsiTheme="minorBidi" w:cstheme="minorBidi"/>
          <w:color w:val="000000"/>
        </w:rPr>
        <w:t xml:space="preserve"> the way before your children.</w:t>
      </w:r>
      <w:r w:rsidR="005D40DA" w:rsidRPr="00D72493">
        <w:rPr>
          <w:rFonts w:asciiTheme="minorBidi" w:hAnsiTheme="minorBidi" w:cstheme="minorBidi"/>
          <w:color w:val="000000"/>
        </w:rPr>
        <w:t>”</w:t>
      </w:r>
      <w:r w:rsidRPr="00D72493">
        <w:rPr>
          <w:rFonts w:asciiTheme="minorBidi" w:hAnsiTheme="minorBidi" w:cstheme="minorBidi"/>
          <w:color w:val="000000"/>
        </w:rPr>
        <w:t xml:space="preserve"> </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3414C3" w:rsidRPr="00D72493" w:rsidRDefault="00EC6A1E"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 xml:space="preserve">Thus, </w:t>
      </w:r>
      <w:r w:rsidRPr="00D72493">
        <w:rPr>
          <w:rFonts w:asciiTheme="minorBidi" w:hAnsiTheme="minorBidi" w:cstheme="minorBidi"/>
          <w:b/>
          <w:bCs/>
          <w:color w:val="000000"/>
        </w:rPr>
        <w:t>you find that everything that is written of Avraham</w:t>
      </w:r>
      <w:r w:rsidR="007B4919" w:rsidRPr="00D72493">
        <w:rPr>
          <w:rFonts w:asciiTheme="minorBidi" w:hAnsiTheme="minorBidi" w:cstheme="minorBidi"/>
          <w:b/>
          <w:bCs/>
          <w:color w:val="000000"/>
        </w:rPr>
        <w:t xml:space="preserve"> is written </w:t>
      </w:r>
      <w:r w:rsidR="005D40DA" w:rsidRPr="00D72493">
        <w:rPr>
          <w:rFonts w:asciiTheme="minorBidi" w:hAnsiTheme="minorBidi" w:cstheme="minorBidi"/>
          <w:b/>
          <w:bCs/>
          <w:color w:val="000000"/>
        </w:rPr>
        <w:t>of</w:t>
      </w:r>
      <w:r w:rsidR="007B4919" w:rsidRPr="00D72493">
        <w:rPr>
          <w:rFonts w:asciiTheme="minorBidi" w:hAnsiTheme="minorBidi" w:cstheme="minorBidi"/>
          <w:b/>
          <w:bCs/>
          <w:color w:val="000000"/>
        </w:rPr>
        <w:t xml:space="preserve"> children</w:t>
      </w:r>
      <w:r w:rsidR="005D40DA" w:rsidRPr="00D72493">
        <w:rPr>
          <w:rFonts w:asciiTheme="minorBidi" w:hAnsiTheme="minorBidi" w:cstheme="minorBidi"/>
          <w:b/>
          <w:bCs/>
          <w:color w:val="000000"/>
        </w:rPr>
        <w:t xml:space="preserve"> as well</w:t>
      </w:r>
      <w:r w:rsidR="00B661EF" w:rsidRPr="00D72493">
        <w:rPr>
          <w:rFonts w:asciiTheme="minorBidi" w:hAnsiTheme="minorBidi" w:cstheme="minorBidi"/>
          <w:b/>
          <w:bCs/>
          <w:color w:val="000000"/>
        </w:rPr>
        <w:t>.</w:t>
      </w:r>
      <w:r w:rsidR="007B4919" w:rsidRPr="00D72493">
        <w:rPr>
          <w:rFonts w:asciiTheme="minorBidi" w:hAnsiTheme="minorBidi" w:cstheme="minorBidi"/>
          <w:b/>
          <w:bCs/>
          <w:color w:val="000000"/>
        </w:rPr>
        <w:t xml:space="preserve"> </w:t>
      </w:r>
      <w:r w:rsidR="00B661EF" w:rsidRPr="00D72493">
        <w:rPr>
          <w:rFonts w:asciiTheme="minorBidi" w:hAnsiTheme="minorBidi" w:cstheme="minorBidi"/>
          <w:color w:val="000000"/>
        </w:rPr>
        <w:t>O</w:t>
      </w:r>
      <w:r w:rsidR="007B4919" w:rsidRPr="00D72493">
        <w:rPr>
          <w:rFonts w:asciiTheme="minorBidi" w:hAnsiTheme="minorBidi" w:cstheme="minorBidi"/>
          <w:color w:val="000000"/>
        </w:rPr>
        <w:t>f Avraham it is written</w:t>
      </w:r>
      <w:r w:rsidR="005D40DA" w:rsidRPr="00D72493">
        <w:rPr>
          <w:rFonts w:asciiTheme="minorBidi" w:hAnsiTheme="minorBidi" w:cstheme="minorBidi"/>
          <w:color w:val="000000"/>
        </w:rPr>
        <w:t>,</w:t>
      </w:r>
      <w:r w:rsidR="007B4919" w:rsidRPr="00D72493">
        <w:rPr>
          <w:rFonts w:asciiTheme="minorBidi" w:hAnsiTheme="minorBidi" w:cstheme="minorBidi"/>
          <w:color w:val="000000"/>
        </w:rPr>
        <w:t xml:space="preserve"> “And there was a famine</w:t>
      </w:r>
      <w:r w:rsidR="005D40DA" w:rsidRPr="00D72493">
        <w:rPr>
          <w:rFonts w:asciiTheme="minorBidi" w:hAnsiTheme="minorBidi" w:cstheme="minorBidi"/>
          <w:color w:val="000000"/>
        </w:rPr>
        <w:t xml:space="preserve"> in the land” (</w:t>
      </w:r>
      <w:r w:rsidR="005D40DA" w:rsidRPr="00D72493">
        <w:rPr>
          <w:rFonts w:asciiTheme="minorBidi" w:hAnsiTheme="minorBidi" w:cstheme="minorBidi"/>
          <w:i/>
          <w:color w:val="000000"/>
        </w:rPr>
        <w:t>Bereishit</w:t>
      </w:r>
      <w:r w:rsidR="005D40DA" w:rsidRPr="00D72493">
        <w:rPr>
          <w:rFonts w:asciiTheme="minorBidi" w:hAnsiTheme="minorBidi" w:cstheme="minorBidi"/>
          <w:color w:val="000000"/>
        </w:rPr>
        <w:t xml:space="preserve"> 12:10), and</w:t>
      </w:r>
      <w:r w:rsidR="007B4919" w:rsidRPr="00D72493">
        <w:rPr>
          <w:rFonts w:asciiTheme="minorBidi" w:hAnsiTheme="minorBidi" w:cstheme="minorBidi"/>
          <w:color w:val="000000"/>
        </w:rPr>
        <w:t xml:space="preserve"> of Israel it is written</w:t>
      </w:r>
      <w:r w:rsidR="00B661EF" w:rsidRPr="00D72493">
        <w:rPr>
          <w:rFonts w:asciiTheme="minorBidi" w:hAnsiTheme="minorBidi" w:cstheme="minorBidi"/>
          <w:color w:val="000000"/>
        </w:rPr>
        <w:t>,</w:t>
      </w:r>
      <w:r w:rsidR="007B4919" w:rsidRPr="00D72493">
        <w:rPr>
          <w:rFonts w:asciiTheme="minorBidi" w:hAnsiTheme="minorBidi" w:cstheme="minorBidi"/>
          <w:color w:val="000000"/>
        </w:rPr>
        <w:t xml:space="preserve"> “For these two years, the famine is in the midst of the land” (</w:t>
      </w:r>
      <w:r w:rsidR="005D40DA" w:rsidRPr="00D72493">
        <w:rPr>
          <w:rFonts w:asciiTheme="minorBidi" w:hAnsiTheme="minorBidi" w:cstheme="minorBidi"/>
          <w:i/>
          <w:color w:val="000000"/>
        </w:rPr>
        <w:t xml:space="preserve">ibid. </w:t>
      </w:r>
      <w:r w:rsidR="00B661EF" w:rsidRPr="00D72493">
        <w:rPr>
          <w:rFonts w:asciiTheme="minorBidi" w:hAnsiTheme="minorBidi" w:cstheme="minorBidi"/>
          <w:color w:val="000000"/>
        </w:rPr>
        <w:t>45:6). O</w:t>
      </w:r>
      <w:r w:rsidR="007B4919" w:rsidRPr="00D72493">
        <w:rPr>
          <w:rFonts w:asciiTheme="minorBidi" w:hAnsiTheme="minorBidi" w:cstheme="minorBidi"/>
          <w:color w:val="000000"/>
        </w:rPr>
        <w:t>f Avraham it is written</w:t>
      </w:r>
      <w:r w:rsidR="005D40DA" w:rsidRPr="00D72493">
        <w:rPr>
          <w:rFonts w:asciiTheme="minorBidi" w:hAnsiTheme="minorBidi" w:cstheme="minorBidi"/>
          <w:color w:val="000000"/>
        </w:rPr>
        <w:t>,</w:t>
      </w:r>
      <w:r w:rsidR="007B4919" w:rsidRPr="00D72493">
        <w:rPr>
          <w:rFonts w:asciiTheme="minorBidi" w:hAnsiTheme="minorBidi" w:cstheme="minorBidi"/>
          <w:color w:val="000000"/>
        </w:rPr>
        <w:t xml:space="preserve"> “And Avram went down to </w:t>
      </w:r>
      <w:r w:rsidR="000E6E88" w:rsidRPr="00D72493">
        <w:rPr>
          <w:rFonts w:asciiTheme="minorBidi" w:hAnsiTheme="minorBidi" w:cstheme="minorBidi"/>
          <w:color w:val="000000"/>
        </w:rPr>
        <w:t>Egypt</w:t>
      </w:r>
      <w:r w:rsidR="007B4919" w:rsidRPr="00D72493">
        <w:rPr>
          <w:rFonts w:asciiTheme="minorBidi" w:hAnsiTheme="minorBidi" w:cstheme="minorBidi"/>
          <w:color w:val="000000"/>
        </w:rPr>
        <w:t xml:space="preserve"> to sojourn there” (</w:t>
      </w:r>
      <w:r w:rsidR="005D40DA" w:rsidRPr="00D72493">
        <w:rPr>
          <w:rFonts w:asciiTheme="minorBidi" w:hAnsiTheme="minorBidi" w:cstheme="minorBidi"/>
          <w:i/>
          <w:color w:val="000000"/>
        </w:rPr>
        <w:t xml:space="preserve">ibid. </w:t>
      </w:r>
      <w:r w:rsidR="007B4919" w:rsidRPr="00D72493">
        <w:rPr>
          <w:rFonts w:asciiTheme="minorBidi" w:hAnsiTheme="minorBidi" w:cstheme="minorBidi"/>
          <w:color w:val="000000"/>
        </w:rPr>
        <w:t xml:space="preserve">12:10), </w:t>
      </w:r>
      <w:r w:rsidR="005D40DA" w:rsidRPr="00D72493">
        <w:rPr>
          <w:rFonts w:asciiTheme="minorBidi" w:hAnsiTheme="minorBidi" w:cstheme="minorBidi"/>
          <w:color w:val="000000"/>
        </w:rPr>
        <w:t xml:space="preserve">and </w:t>
      </w:r>
      <w:r w:rsidR="007B4919" w:rsidRPr="00D72493">
        <w:rPr>
          <w:rFonts w:asciiTheme="minorBidi" w:hAnsiTheme="minorBidi" w:cstheme="minorBidi"/>
          <w:color w:val="000000"/>
        </w:rPr>
        <w:t>of Israel it is written “And our fathers went down to Egypt” (</w:t>
      </w:r>
      <w:r w:rsidR="005D40DA" w:rsidRPr="00D72493">
        <w:rPr>
          <w:rFonts w:asciiTheme="minorBidi" w:hAnsiTheme="minorBidi" w:cstheme="minorBidi"/>
          <w:i/>
          <w:color w:val="000000"/>
        </w:rPr>
        <w:t>Bamidbar</w:t>
      </w:r>
      <w:r w:rsidR="00B661EF" w:rsidRPr="00D72493">
        <w:rPr>
          <w:rFonts w:asciiTheme="minorBidi" w:hAnsiTheme="minorBidi" w:cstheme="minorBidi"/>
          <w:color w:val="000000"/>
        </w:rPr>
        <w:t xml:space="preserve"> 20:15).</w:t>
      </w:r>
      <w:r w:rsidR="007B4919" w:rsidRPr="00D72493">
        <w:rPr>
          <w:rFonts w:asciiTheme="minorBidi" w:hAnsiTheme="minorBidi" w:cstheme="minorBidi"/>
          <w:color w:val="000000"/>
        </w:rPr>
        <w:t xml:space="preserve"> </w:t>
      </w:r>
      <w:r w:rsidR="00B661EF" w:rsidRPr="00D72493">
        <w:rPr>
          <w:rFonts w:asciiTheme="minorBidi" w:hAnsiTheme="minorBidi" w:cstheme="minorBidi"/>
          <w:color w:val="000000"/>
        </w:rPr>
        <w:t>O</w:t>
      </w:r>
      <w:r w:rsidR="003414C3" w:rsidRPr="00D72493">
        <w:rPr>
          <w:rFonts w:asciiTheme="minorBidi" w:hAnsiTheme="minorBidi" w:cstheme="minorBidi"/>
          <w:color w:val="000000"/>
        </w:rPr>
        <w:t>f Avraham it is written, “To sojourn there” (</w:t>
      </w:r>
      <w:r w:rsidR="005D40DA" w:rsidRPr="00D72493">
        <w:rPr>
          <w:rFonts w:asciiTheme="minorBidi" w:hAnsiTheme="minorBidi" w:cstheme="minorBidi"/>
          <w:i/>
          <w:color w:val="000000"/>
        </w:rPr>
        <w:t>Bereishit</w:t>
      </w:r>
      <w:r w:rsidR="003414C3" w:rsidRPr="00D72493">
        <w:rPr>
          <w:rFonts w:asciiTheme="minorBidi" w:hAnsiTheme="minorBidi" w:cstheme="minorBidi"/>
          <w:color w:val="000000"/>
        </w:rPr>
        <w:t xml:space="preserve"> 12:10), and of Israel it is written</w:t>
      </w:r>
      <w:r w:rsidR="005D40DA" w:rsidRPr="00D72493">
        <w:rPr>
          <w:rFonts w:asciiTheme="minorBidi" w:hAnsiTheme="minorBidi" w:cstheme="minorBidi"/>
          <w:color w:val="000000"/>
        </w:rPr>
        <w:t>,</w:t>
      </w:r>
      <w:r w:rsidR="003414C3" w:rsidRPr="00D72493">
        <w:rPr>
          <w:rFonts w:asciiTheme="minorBidi" w:hAnsiTheme="minorBidi" w:cstheme="minorBidi"/>
          <w:color w:val="000000"/>
        </w:rPr>
        <w:t xml:space="preserve"> “To sojourn in the land we have come” (</w:t>
      </w:r>
      <w:r w:rsidR="005D40DA" w:rsidRPr="00D72493">
        <w:rPr>
          <w:rFonts w:asciiTheme="minorBidi" w:hAnsiTheme="minorBidi" w:cstheme="minorBidi"/>
          <w:i/>
          <w:color w:val="000000"/>
        </w:rPr>
        <w:t xml:space="preserve">ibid. </w:t>
      </w:r>
      <w:r w:rsidR="003414C3" w:rsidRPr="00D72493">
        <w:rPr>
          <w:rFonts w:asciiTheme="minorBidi" w:hAnsiTheme="minorBidi" w:cstheme="minorBidi"/>
          <w:color w:val="000000"/>
        </w:rPr>
        <w:t>47</w:t>
      </w:r>
      <w:r w:rsidR="00B661EF" w:rsidRPr="00D72493">
        <w:rPr>
          <w:rFonts w:asciiTheme="minorBidi" w:hAnsiTheme="minorBidi" w:cstheme="minorBidi"/>
          <w:color w:val="000000"/>
        </w:rPr>
        <w:t>:4). O</w:t>
      </w:r>
      <w:r w:rsidR="005D40DA" w:rsidRPr="00D72493">
        <w:rPr>
          <w:rFonts w:asciiTheme="minorBidi" w:hAnsiTheme="minorBidi" w:cstheme="minorBidi"/>
          <w:color w:val="000000"/>
        </w:rPr>
        <w:t>f Avraham it is written</w:t>
      </w:r>
      <w:r w:rsidR="00B661EF" w:rsidRPr="00D72493">
        <w:rPr>
          <w:rFonts w:asciiTheme="minorBidi" w:hAnsiTheme="minorBidi" w:cstheme="minorBidi"/>
          <w:color w:val="000000"/>
        </w:rPr>
        <w:t>,</w:t>
      </w:r>
      <w:r w:rsidR="005D40DA" w:rsidRPr="00D72493">
        <w:rPr>
          <w:rFonts w:asciiTheme="minorBidi" w:hAnsiTheme="minorBidi" w:cstheme="minorBidi"/>
          <w:color w:val="000000"/>
        </w:rPr>
        <w:t xml:space="preserve"> “F</w:t>
      </w:r>
      <w:r w:rsidR="003414C3" w:rsidRPr="00D72493">
        <w:rPr>
          <w:rFonts w:asciiTheme="minorBidi" w:hAnsiTheme="minorBidi" w:cstheme="minorBidi"/>
          <w:color w:val="000000"/>
        </w:rPr>
        <w:t xml:space="preserve">or the famine was </w:t>
      </w:r>
      <w:r w:rsidR="005D40DA" w:rsidRPr="00D72493">
        <w:rPr>
          <w:rFonts w:asciiTheme="minorBidi" w:hAnsiTheme="minorBidi" w:cstheme="minorBidi"/>
          <w:color w:val="000000"/>
        </w:rPr>
        <w:t>severe</w:t>
      </w:r>
      <w:r w:rsidR="003414C3" w:rsidRPr="00D72493">
        <w:rPr>
          <w:rFonts w:asciiTheme="minorBidi" w:hAnsiTheme="minorBidi" w:cstheme="minorBidi"/>
          <w:color w:val="000000"/>
        </w:rPr>
        <w:t xml:space="preserve"> in the land of Canaan” (47:4),</w:t>
      </w:r>
      <w:r w:rsidR="003414C3" w:rsidRPr="00D72493">
        <w:rPr>
          <w:rStyle w:val="FootnoteReference"/>
          <w:rFonts w:asciiTheme="minorBidi" w:hAnsiTheme="minorBidi" w:cstheme="minorBidi"/>
          <w:sz w:val="20"/>
          <w:szCs w:val="20"/>
          <w:rtl/>
        </w:rPr>
        <w:footnoteReference w:id="2"/>
      </w:r>
      <w:r w:rsidR="003414C3" w:rsidRPr="00D72493">
        <w:rPr>
          <w:rFonts w:asciiTheme="minorBidi" w:hAnsiTheme="minorBidi" w:cstheme="minorBidi"/>
          <w:color w:val="000000"/>
        </w:rPr>
        <w:t xml:space="preserve"> </w:t>
      </w:r>
      <w:r w:rsidR="00B661EF" w:rsidRPr="00D72493">
        <w:rPr>
          <w:rFonts w:asciiTheme="minorBidi" w:hAnsiTheme="minorBidi" w:cstheme="minorBidi"/>
          <w:color w:val="000000"/>
        </w:rPr>
        <w:t xml:space="preserve">and </w:t>
      </w:r>
      <w:r w:rsidR="003414C3" w:rsidRPr="00D72493">
        <w:rPr>
          <w:rFonts w:asciiTheme="minorBidi" w:hAnsiTheme="minorBidi" w:cstheme="minorBidi"/>
          <w:color w:val="000000"/>
        </w:rPr>
        <w:t>of Israel it is written</w:t>
      </w:r>
      <w:r w:rsidR="00B661EF" w:rsidRPr="00D72493">
        <w:rPr>
          <w:rFonts w:asciiTheme="minorBidi" w:hAnsiTheme="minorBidi" w:cstheme="minorBidi"/>
          <w:color w:val="000000"/>
        </w:rPr>
        <w:t>,</w:t>
      </w:r>
      <w:r w:rsidR="003414C3" w:rsidRPr="00D72493">
        <w:rPr>
          <w:rFonts w:asciiTheme="minorBidi" w:hAnsiTheme="minorBidi" w:cstheme="minorBidi"/>
          <w:color w:val="000000"/>
        </w:rPr>
        <w:t xml:space="preserve"> “And the famine was </w:t>
      </w:r>
      <w:r w:rsidR="005D40DA" w:rsidRPr="00D72493">
        <w:rPr>
          <w:rFonts w:asciiTheme="minorBidi" w:hAnsiTheme="minorBidi" w:cstheme="minorBidi"/>
          <w:color w:val="000000"/>
        </w:rPr>
        <w:t>severe</w:t>
      </w:r>
      <w:r w:rsidR="003414C3" w:rsidRPr="00D72493">
        <w:rPr>
          <w:rFonts w:asciiTheme="minorBidi" w:hAnsiTheme="minorBidi" w:cstheme="minorBidi"/>
          <w:color w:val="000000"/>
        </w:rPr>
        <w:t xml:space="preserve"> in the land” (43:1)…</w:t>
      </w:r>
      <w:r w:rsidR="00B661EF" w:rsidRPr="00D72493">
        <w:rPr>
          <w:rFonts w:asciiTheme="minorBidi" w:hAnsiTheme="minorBidi" w:cstheme="minorBidi"/>
          <w:color w:val="000000"/>
        </w:rPr>
        <w:t xml:space="preserve"> </w:t>
      </w:r>
      <w:r w:rsidR="003414C3" w:rsidRPr="00D72493">
        <w:rPr>
          <w:rFonts w:asciiTheme="minorBidi" w:hAnsiTheme="minorBidi" w:cstheme="minorBidi"/>
          <w:color w:val="000000"/>
        </w:rPr>
        <w:t>(</w:t>
      </w:r>
      <w:r w:rsidR="005D40DA" w:rsidRPr="00D72493">
        <w:rPr>
          <w:rFonts w:asciiTheme="minorBidi" w:hAnsiTheme="minorBidi" w:cstheme="minorBidi"/>
          <w:i/>
          <w:color w:val="000000"/>
        </w:rPr>
        <w:t>Bereishit</w:t>
      </w:r>
      <w:r w:rsidR="003414C3" w:rsidRPr="00D72493">
        <w:rPr>
          <w:rFonts w:asciiTheme="minorBidi" w:hAnsiTheme="minorBidi" w:cstheme="minorBidi"/>
          <w:color w:val="000000"/>
        </w:rPr>
        <w:t xml:space="preserve"> </w:t>
      </w:r>
      <w:r w:rsidR="003414C3" w:rsidRPr="00D72493">
        <w:rPr>
          <w:rFonts w:asciiTheme="minorBidi" w:hAnsiTheme="minorBidi" w:cstheme="minorBidi"/>
          <w:i/>
          <w:iCs/>
          <w:color w:val="000000"/>
        </w:rPr>
        <w:t>Rabba</w:t>
      </w:r>
      <w:r w:rsidR="003414C3" w:rsidRPr="00D72493">
        <w:rPr>
          <w:rFonts w:asciiTheme="minorBidi" w:hAnsiTheme="minorBidi" w:cstheme="minorBidi"/>
          <w:color w:val="000000"/>
        </w:rPr>
        <w:t xml:space="preserve">, Vilna, </w:t>
      </w:r>
      <w:r w:rsidR="003414C3" w:rsidRPr="00D72493">
        <w:rPr>
          <w:rFonts w:asciiTheme="minorBidi" w:hAnsiTheme="minorBidi" w:cstheme="minorBidi"/>
          <w:i/>
          <w:iCs/>
          <w:color w:val="000000"/>
        </w:rPr>
        <w:t>Parashat Lekh Lekha</w:t>
      </w:r>
      <w:r w:rsidR="003414C3" w:rsidRPr="00D72493">
        <w:rPr>
          <w:rFonts w:asciiTheme="minorBidi" w:hAnsiTheme="minorBidi" w:cstheme="minorBidi"/>
          <w:color w:val="000000"/>
        </w:rPr>
        <w:t xml:space="preserve"> 40)</w:t>
      </w:r>
    </w:p>
    <w:p w:rsidR="006E5B41" w:rsidRPr="00D72493" w:rsidRDefault="006E5B41" w:rsidP="00D72493">
      <w:pPr>
        <w:pStyle w:val="NormalWeb"/>
        <w:spacing w:before="0" w:beforeAutospacing="0" w:after="0" w:afterAutospacing="0"/>
        <w:ind w:left="720"/>
        <w:jc w:val="both"/>
        <w:rPr>
          <w:rFonts w:asciiTheme="minorBidi" w:hAnsiTheme="minorBidi" w:cstheme="minorBidi"/>
          <w:color w:val="000000"/>
        </w:rPr>
      </w:pPr>
    </w:p>
    <w:p w:rsidR="00BD5547" w:rsidRPr="00D72493" w:rsidRDefault="004A5D71" w:rsidP="00D72493">
      <w:pPr>
        <w:pStyle w:val="NormalWeb"/>
        <w:spacing w:before="0" w:beforeAutospacing="0" w:after="0" w:afterAutospacing="0"/>
        <w:ind w:left="720"/>
        <w:jc w:val="both"/>
        <w:rPr>
          <w:rFonts w:asciiTheme="minorBidi" w:hAnsiTheme="minorBidi" w:cstheme="minorBidi"/>
          <w:b/>
          <w:bCs/>
          <w:color w:val="000000"/>
        </w:rPr>
      </w:pPr>
      <w:r w:rsidRPr="00D72493">
        <w:rPr>
          <w:rFonts w:asciiTheme="minorBidi" w:hAnsiTheme="minorBidi" w:cstheme="minorBidi"/>
          <w:color w:val="000000"/>
        </w:rPr>
        <w:lastRenderedPageBreak/>
        <w:t>R</w:t>
      </w:r>
      <w:r w:rsidR="00B661EF" w:rsidRPr="00D72493">
        <w:rPr>
          <w:rFonts w:asciiTheme="minorBidi" w:hAnsiTheme="minorBidi" w:cstheme="minorBidi"/>
          <w:color w:val="000000"/>
        </w:rPr>
        <w:t>.</w:t>
      </w:r>
      <w:r w:rsidRPr="00D72493">
        <w:rPr>
          <w:rFonts w:asciiTheme="minorBidi" w:hAnsiTheme="minorBidi" w:cstheme="minorBidi"/>
          <w:color w:val="000000"/>
        </w:rPr>
        <w:t xml:space="preserve"> Yehoshua of Sikhnin</w:t>
      </w:r>
      <w:r w:rsidR="005D40DA" w:rsidRPr="00D72493">
        <w:rPr>
          <w:rFonts w:asciiTheme="minorBidi" w:hAnsiTheme="minorBidi" w:cstheme="minorBidi"/>
          <w:color w:val="000000"/>
        </w:rPr>
        <w:t xml:space="preserve"> said</w:t>
      </w:r>
      <w:r w:rsidRPr="00D72493">
        <w:rPr>
          <w:rFonts w:asciiTheme="minorBidi" w:hAnsiTheme="minorBidi" w:cstheme="minorBidi"/>
          <w:color w:val="000000"/>
        </w:rPr>
        <w:t xml:space="preserve">: </w:t>
      </w:r>
      <w:r w:rsidRPr="00D72493">
        <w:rPr>
          <w:rFonts w:asciiTheme="minorBidi" w:hAnsiTheme="minorBidi" w:cstheme="minorBidi"/>
          <w:b/>
          <w:bCs/>
          <w:color w:val="000000"/>
        </w:rPr>
        <w:t>The Ho</w:t>
      </w:r>
      <w:r w:rsidR="00542370" w:rsidRPr="00D72493">
        <w:rPr>
          <w:rFonts w:asciiTheme="minorBidi" w:hAnsiTheme="minorBidi" w:cstheme="minorBidi"/>
          <w:b/>
          <w:bCs/>
          <w:color w:val="000000"/>
        </w:rPr>
        <w:t>ly One, Blessed be He, gave an omen</w:t>
      </w:r>
      <w:r w:rsidRPr="00D72493">
        <w:rPr>
          <w:rFonts w:asciiTheme="minorBidi" w:hAnsiTheme="minorBidi" w:cstheme="minorBidi"/>
          <w:b/>
          <w:bCs/>
          <w:color w:val="000000"/>
        </w:rPr>
        <w:t xml:space="preserve"> to</w:t>
      </w:r>
      <w:r w:rsidR="002752F8" w:rsidRPr="00D72493">
        <w:rPr>
          <w:rFonts w:asciiTheme="minorBidi" w:hAnsiTheme="minorBidi" w:cstheme="minorBidi"/>
          <w:b/>
          <w:bCs/>
          <w:color w:val="000000"/>
        </w:rPr>
        <w:t xml:space="preserve"> Avraham:</w:t>
      </w:r>
      <w:r w:rsidR="005D40DA" w:rsidRPr="00D72493">
        <w:rPr>
          <w:rFonts w:asciiTheme="minorBidi" w:hAnsiTheme="minorBidi" w:cstheme="minorBidi"/>
          <w:b/>
          <w:bCs/>
          <w:color w:val="000000"/>
        </w:rPr>
        <w:t xml:space="preserve"> every incident</w:t>
      </w:r>
      <w:r w:rsidRPr="00D72493">
        <w:rPr>
          <w:rFonts w:asciiTheme="minorBidi" w:hAnsiTheme="minorBidi" w:cstheme="minorBidi"/>
          <w:b/>
          <w:bCs/>
          <w:color w:val="000000"/>
        </w:rPr>
        <w:t xml:space="preserve"> which </w:t>
      </w:r>
      <w:r w:rsidR="005D40DA" w:rsidRPr="00D72493">
        <w:rPr>
          <w:rFonts w:asciiTheme="minorBidi" w:hAnsiTheme="minorBidi" w:cstheme="minorBidi"/>
          <w:b/>
          <w:bCs/>
          <w:color w:val="000000"/>
        </w:rPr>
        <w:t>befell him befell</w:t>
      </w:r>
      <w:r w:rsidRPr="00D72493">
        <w:rPr>
          <w:rFonts w:asciiTheme="minorBidi" w:hAnsiTheme="minorBidi" w:cstheme="minorBidi"/>
          <w:b/>
          <w:bCs/>
          <w:color w:val="000000"/>
        </w:rPr>
        <w:t xml:space="preserve"> his </w:t>
      </w:r>
      <w:r w:rsidR="00BD5547" w:rsidRPr="00D72493">
        <w:rPr>
          <w:rFonts w:asciiTheme="minorBidi" w:hAnsiTheme="minorBidi" w:cstheme="minorBidi"/>
          <w:b/>
          <w:bCs/>
          <w:color w:val="000000"/>
        </w:rPr>
        <w:t>children</w:t>
      </w:r>
      <w:r w:rsidR="006E5B41" w:rsidRPr="00D72493">
        <w:rPr>
          <w:rFonts w:asciiTheme="minorBidi" w:hAnsiTheme="minorBidi" w:cstheme="minorBidi"/>
          <w:b/>
          <w:bCs/>
          <w:color w:val="000000"/>
        </w:rPr>
        <w:t>.</w:t>
      </w:r>
      <w:r w:rsidR="00B661EF" w:rsidRPr="00D72493">
        <w:rPr>
          <w:rFonts w:asciiTheme="minorBidi" w:hAnsiTheme="minorBidi" w:cstheme="minorBidi"/>
          <w:b/>
          <w:bCs/>
          <w:color w:val="000000"/>
        </w:rPr>
        <w:t xml:space="preserve"> </w:t>
      </w:r>
    </w:p>
    <w:p w:rsidR="00D72493" w:rsidRDefault="00D72493" w:rsidP="00D72493">
      <w:pPr>
        <w:pStyle w:val="NormalWeb"/>
        <w:spacing w:before="0" w:beforeAutospacing="0" w:after="0" w:afterAutospacing="0"/>
        <w:ind w:left="720"/>
        <w:jc w:val="both"/>
        <w:rPr>
          <w:rFonts w:asciiTheme="minorBidi" w:hAnsiTheme="minorBidi" w:cstheme="minorBidi"/>
          <w:bCs/>
          <w:color w:val="000000"/>
        </w:rPr>
      </w:pPr>
    </w:p>
    <w:p w:rsidR="003414C3" w:rsidRPr="00D72493" w:rsidRDefault="004A5D71"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bCs/>
          <w:color w:val="000000"/>
        </w:rPr>
        <w:t>How so?</w:t>
      </w:r>
      <w:r w:rsidR="00B661EF" w:rsidRPr="00D72493">
        <w:rPr>
          <w:rFonts w:asciiTheme="minorBidi" w:hAnsiTheme="minorBidi" w:cstheme="minorBidi"/>
          <w:bCs/>
          <w:color w:val="000000"/>
        </w:rPr>
        <w:t xml:space="preserve"> </w:t>
      </w:r>
      <w:r w:rsidRPr="00D72493">
        <w:rPr>
          <w:rFonts w:asciiTheme="minorBidi" w:hAnsiTheme="minorBidi" w:cstheme="minorBidi"/>
          <w:bCs/>
          <w:color w:val="000000"/>
        </w:rPr>
        <w:t>He chose Avraham from all of his father’s house, as it says, “You are Lord, the God, You Who chose Avram and took him out from Ur Kasdim</w:t>
      </w:r>
      <w:r w:rsidR="000620FC" w:rsidRPr="00D72493">
        <w:rPr>
          <w:rFonts w:asciiTheme="minorBidi" w:hAnsiTheme="minorBidi" w:cstheme="minorBidi"/>
          <w:bCs/>
          <w:color w:val="000000"/>
        </w:rPr>
        <w:t>,</w:t>
      </w:r>
      <w:r w:rsidRPr="00D72493">
        <w:rPr>
          <w:rFonts w:asciiTheme="minorBidi" w:hAnsiTheme="minorBidi" w:cstheme="minorBidi"/>
          <w:bCs/>
          <w:color w:val="000000"/>
        </w:rPr>
        <w:t xml:space="preserve"> and you made his name Avraham” (</w:t>
      </w:r>
      <w:r w:rsidRPr="00D72493">
        <w:rPr>
          <w:rFonts w:asciiTheme="minorBidi" w:hAnsiTheme="minorBidi" w:cstheme="minorBidi"/>
          <w:bCs/>
          <w:i/>
          <w:iCs/>
          <w:color w:val="000000"/>
        </w:rPr>
        <w:t>Nechemya</w:t>
      </w:r>
      <w:r w:rsidR="00B661EF" w:rsidRPr="00D72493">
        <w:rPr>
          <w:rFonts w:asciiTheme="minorBidi" w:hAnsiTheme="minorBidi" w:cstheme="minorBidi"/>
          <w:bCs/>
          <w:color w:val="000000"/>
        </w:rPr>
        <w:t xml:space="preserve"> 9:7),</w:t>
      </w:r>
      <w:r w:rsidRPr="00D72493">
        <w:rPr>
          <w:rFonts w:asciiTheme="minorBidi" w:hAnsiTheme="minorBidi" w:cstheme="minorBidi"/>
          <w:bCs/>
          <w:color w:val="000000"/>
        </w:rPr>
        <w:t xml:space="preserve"> and </w:t>
      </w:r>
      <w:r w:rsidR="000620FC" w:rsidRPr="00D72493">
        <w:rPr>
          <w:rFonts w:asciiTheme="minorBidi" w:hAnsiTheme="minorBidi" w:cstheme="minorBidi"/>
          <w:bCs/>
          <w:color w:val="000000"/>
        </w:rPr>
        <w:t>H</w:t>
      </w:r>
      <w:r w:rsidRPr="00D72493">
        <w:rPr>
          <w:rFonts w:asciiTheme="minorBidi" w:hAnsiTheme="minorBidi" w:cstheme="minorBidi"/>
          <w:bCs/>
          <w:color w:val="000000"/>
        </w:rPr>
        <w:t xml:space="preserve">e chose his </w:t>
      </w:r>
      <w:r w:rsidR="000620FC" w:rsidRPr="00D72493">
        <w:rPr>
          <w:rFonts w:asciiTheme="minorBidi" w:hAnsiTheme="minorBidi" w:cstheme="minorBidi"/>
          <w:bCs/>
          <w:color w:val="000000"/>
        </w:rPr>
        <w:t>children</w:t>
      </w:r>
      <w:r w:rsidRPr="00D72493">
        <w:rPr>
          <w:rFonts w:asciiTheme="minorBidi" w:hAnsiTheme="minorBidi" w:cstheme="minorBidi"/>
          <w:bCs/>
          <w:color w:val="000000"/>
        </w:rPr>
        <w:t xml:space="preserve"> </w:t>
      </w:r>
      <w:r w:rsidR="003310B0" w:rsidRPr="00D72493">
        <w:rPr>
          <w:rFonts w:asciiTheme="minorBidi" w:hAnsiTheme="minorBidi" w:cstheme="minorBidi"/>
          <w:bCs/>
          <w:color w:val="000000"/>
        </w:rPr>
        <w:t>from seventy nations, as it says</w:t>
      </w:r>
      <w:r w:rsidR="000620FC" w:rsidRPr="00D72493">
        <w:rPr>
          <w:rFonts w:asciiTheme="minorBidi" w:hAnsiTheme="minorBidi" w:cstheme="minorBidi"/>
          <w:bCs/>
          <w:color w:val="000000"/>
        </w:rPr>
        <w:t>,</w:t>
      </w:r>
      <w:r w:rsidR="003310B0" w:rsidRPr="00D72493">
        <w:rPr>
          <w:rFonts w:asciiTheme="minorBidi" w:hAnsiTheme="minorBidi" w:cstheme="minorBidi"/>
          <w:bCs/>
          <w:color w:val="000000"/>
        </w:rPr>
        <w:t xml:space="preserve"> “For a holy people are you to Lord your God, and you Lord your God chose to be a treasured people, from all the peoples upon the face of the earth” (</w:t>
      </w:r>
      <w:r w:rsidR="005D40DA" w:rsidRPr="00D72493">
        <w:rPr>
          <w:rFonts w:asciiTheme="minorBidi" w:hAnsiTheme="minorBidi" w:cstheme="minorBidi"/>
          <w:bCs/>
          <w:i/>
          <w:color w:val="000000"/>
        </w:rPr>
        <w:t>Devarim</w:t>
      </w:r>
      <w:r w:rsidR="00B661EF" w:rsidRPr="00D72493">
        <w:rPr>
          <w:rFonts w:asciiTheme="minorBidi" w:hAnsiTheme="minorBidi" w:cstheme="minorBidi"/>
          <w:bCs/>
          <w:color w:val="000000"/>
        </w:rPr>
        <w:t xml:space="preserve"> 14:2). T</w:t>
      </w:r>
      <w:r w:rsidR="003310B0" w:rsidRPr="00D72493">
        <w:rPr>
          <w:rFonts w:asciiTheme="minorBidi" w:hAnsiTheme="minorBidi" w:cstheme="minorBidi"/>
          <w:bCs/>
          <w:color w:val="000000"/>
        </w:rPr>
        <w:t>o Avraham it is said, “Go for yourself” (</w:t>
      </w:r>
      <w:r w:rsidR="005D40DA" w:rsidRPr="00D72493">
        <w:rPr>
          <w:rFonts w:asciiTheme="minorBidi" w:hAnsiTheme="minorBidi" w:cstheme="minorBidi"/>
          <w:bCs/>
          <w:i/>
          <w:color w:val="000000"/>
        </w:rPr>
        <w:t>Bereishit</w:t>
      </w:r>
      <w:r w:rsidR="00B661EF" w:rsidRPr="00D72493">
        <w:rPr>
          <w:rFonts w:asciiTheme="minorBidi" w:hAnsiTheme="minorBidi" w:cstheme="minorBidi"/>
          <w:bCs/>
          <w:color w:val="000000"/>
        </w:rPr>
        <w:t xml:space="preserve"> 12:1),</w:t>
      </w:r>
      <w:r w:rsidR="003310B0" w:rsidRPr="00D72493">
        <w:rPr>
          <w:rFonts w:asciiTheme="minorBidi" w:hAnsiTheme="minorBidi" w:cstheme="minorBidi"/>
          <w:bCs/>
          <w:color w:val="000000"/>
        </w:rPr>
        <w:t xml:space="preserve"> and to his </w:t>
      </w:r>
      <w:r w:rsidR="000620FC" w:rsidRPr="00D72493">
        <w:rPr>
          <w:rFonts w:asciiTheme="minorBidi" w:hAnsiTheme="minorBidi" w:cstheme="minorBidi"/>
          <w:bCs/>
          <w:color w:val="000000"/>
        </w:rPr>
        <w:t>children</w:t>
      </w:r>
      <w:r w:rsidR="003310B0" w:rsidRPr="00D72493">
        <w:rPr>
          <w:rFonts w:asciiTheme="minorBidi" w:hAnsiTheme="minorBidi" w:cstheme="minorBidi"/>
          <w:bCs/>
          <w:color w:val="000000"/>
        </w:rPr>
        <w:t xml:space="preserve"> it says</w:t>
      </w:r>
      <w:r w:rsidR="000620FC" w:rsidRPr="00D72493">
        <w:rPr>
          <w:rFonts w:asciiTheme="minorBidi" w:hAnsiTheme="minorBidi" w:cstheme="minorBidi"/>
          <w:bCs/>
          <w:color w:val="000000"/>
        </w:rPr>
        <w:t>,</w:t>
      </w:r>
      <w:r w:rsidR="003310B0" w:rsidRPr="00D72493">
        <w:rPr>
          <w:rFonts w:asciiTheme="minorBidi" w:hAnsiTheme="minorBidi" w:cstheme="minorBidi"/>
          <w:bCs/>
          <w:color w:val="000000"/>
        </w:rPr>
        <w:t xml:space="preserve"> “I will bring you up from the affliction of Egypt to the land of the Canaanites…” (</w:t>
      </w:r>
      <w:r w:rsidR="005D40DA" w:rsidRPr="00D72493">
        <w:rPr>
          <w:rFonts w:asciiTheme="minorBidi" w:hAnsiTheme="minorBidi" w:cstheme="minorBidi"/>
          <w:bCs/>
          <w:i/>
          <w:color w:val="000000"/>
        </w:rPr>
        <w:t>Shemot</w:t>
      </w:r>
      <w:r w:rsidR="00B661EF" w:rsidRPr="00D72493">
        <w:rPr>
          <w:rFonts w:asciiTheme="minorBidi" w:hAnsiTheme="minorBidi" w:cstheme="minorBidi"/>
          <w:bCs/>
          <w:color w:val="000000"/>
        </w:rPr>
        <w:t xml:space="preserve"> 3:17). T</w:t>
      </w:r>
      <w:r w:rsidR="003310B0" w:rsidRPr="00D72493">
        <w:rPr>
          <w:rFonts w:asciiTheme="minorBidi" w:hAnsiTheme="minorBidi" w:cstheme="minorBidi"/>
          <w:bCs/>
          <w:color w:val="000000"/>
        </w:rPr>
        <w:t xml:space="preserve">o Avraham it </w:t>
      </w:r>
      <w:r w:rsidR="000620FC" w:rsidRPr="00D72493">
        <w:rPr>
          <w:rFonts w:asciiTheme="minorBidi" w:hAnsiTheme="minorBidi" w:cstheme="minorBidi"/>
          <w:bCs/>
          <w:color w:val="000000"/>
        </w:rPr>
        <w:t>is said</w:t>
      </w:r>
      <w:r w:rsidR="003310B0" w:rsidRPr="00D72493">
        <w:rPr>
          <w:rFonts w:asciiTheme="minorBidi" w:hAnsiTheme="minorBidi" w:cstheme="minorBidi"/>
          <w:bCs/>
          <w:color w:val="000000"/>
        </w:rPr>
        <w:t>, “And I will bless you and make your name great, and you will be a blessing; and I will bless those who bless you” (</w:t>
      </w:r>
      <w:r w:rsidR="005D40DA" w:rsidRPr="00D72493">
        <w:rPr>
          <w:rFonts w:asciiTheme="minorBidi" w:hAnsiTheme="minorBidi" w:cstheme="minorBidi"/>
          <w:bCs/>
          <w:i/>
          <w:color w:val="000000"/>
        </w:rPr>
        <w:t>Bereishit</w:t>
      </w:r>
      <w:r w:rsidR="003310B0" w:rsidRPr="00D72493">
        <w:rPr>
          <w:rFonts w:asciiTheme="minorBidi" w:hAnsiTheme="minorBidi" w:cstheme="minorBidi"/>
          <w:bCs/>
          <w:color w:val="000000"/>
        </w:rPr>
        <w:t xml:space="preserve"> 12:2-3), and to his </w:t>
      </w:r>
      <w:r w:rsidR="000620FC" w:rsidRPr="00D72493">
        <w:rPr>
          <w:rFonts w:asciiTheme="minorBidi" w:hAnsiTheme="minorBidi" w:cstheme="minorBidi"/>
          <w:bCs/>
          <w:color w:val="000000"/>
        </w:rPr>
        <w:t>children</w:t>
      </w:r>
      <w:r w:rsidR="003310B0" w:rsidRPr="00D72493">
        <w:rPr>
          <w:rFonts w:asciiTheme="minorBidi" w:hAnsiTheme="minorBidi" w:cstheme="minorBidi"/>
          <w:bCs/>
          <w:color w:val="000000"/>
        </w:rPr>
        <w:t xml:space="preserve"> it says, “God shall bless you” (</w:t>
      </w:r>
      <w:r w:rsidR="005D40DA" w:rsidRPr="00D72493">
        <w:rPr>
          <w:rFonts w:asciiTheme="minorBidi" w:hAnsiTheme="minorBidi" w:cstheme="minorBidi"/>
          <w:bCs/>
          <w:i/>
          <w:color w:val="000000"/>
        </w:rPr>
        <w:t>Bamidbar</w:t>
      </w:r>
      <w:r w:rsidR="00B661EF" w:rsidRPr="00D72493">
        <w:rPr>
          <w:rFonts w:asciiTheme="minorBidi" w:hAnsiTheme="minorBidi" w:cstheme="minorBidi"/>
          <w:bCs/>
          <w:color w:val="000000"/>
        </w:rPr>
        <w:t xml:space="preserve"> 6:24). T</w:t>
      </w:r>
      <w:r w:rsidR="003310B0" w:rsidRPr="00D72493">
        <w:rPr>
          <w:rFonts w:asciiTheme="minorBidi" w:hAnsiTheme="minorBidi" w:cstheme="minorBidi"/>
          <w:bCs/>
          <w:color w:val="000000"/>
        </w:rPr>
        <w:t xml:space="preserve">o </w:t>
      </w:r>
      <w:r w:rsidR="000E6E88" w:rsidRPr="00D72493">
        <w:rPr>
          <w:rFonts w:asciiTheme="minorBidi" w:hAnsiTheme="minorBidi" w:cstheme="minorBidi"/>
          <w:bCs/>
          <w:color w:val="000000"/>
        </w:rPr>
        <w:t>Avraham</w:t>
      </w:r>
      <w:r w:rsidR="00BD5547" w:rsidRPr="00D72493">
        <w:rPr>
          <w:rFonts w:asciiTheme="minorBidi" w:hAnsiTheme="minorBidi" w:cstheme="minorBidi"/>
          <w:bCs/>
          <w:color w:val="000000"/>
        </w:rPr>
        <w:t xml:space="preserve"> it is said</w:t>
      </w:r>
      <w:r w:rsidR="003310B0" w:rsidRPr="00D72493">
        <w:rPr>
          <w:rFonts w:asciiTheme="minorBidi" w:hAnsiTheme="minorBidi" w:cstheme="minorBidi"/>
          <w:bCs/>
          <w:color w:val="000000"/>
        </w:rPr>
        <w:t>, “And I shall make you a great nation” (</w:t>
      </w:r>
      <w:r w:rsidR="005D40DA" w:rsidRPr="00D72493">
        <w:rPr>
          <w:rFonts w:asciiTheme="minorBidi" w:hAnsiTheme="minorBidi" w:cstheme="minorBidi"/>
          <w:bCs/>
          <w:i/>
          <w:color w:val="000000"/>
        </w:rPr>
        <w:t>Bereishit</w:t>
      </w:r>
      <w:r w:rsidR="003310B0" w:rsidRPr="00D72493">
        <w:rPr>
          <w:rFonts w:asciiTheme="minorBidi" w:hAnsiTheme="minorBidi" w:cstheme="minorBidi"/>
          <w:bCs/>
          <w:color w:val="000000"/>
        </w:rPr>
        <w:t xml:space="preserve"> 12:2), and to his </w:t>
      </w:r>
      <w:r w:rsidR="00BD5547" w:rsidRPr="00D72493">
        <w:rPr>
          <w:rFonts w:asciiTheme="minorBidi" w:hAnsiTheme="minorBidi" w:cstheme="minorBidi"/>
          <w:bCs/>
          <w:color w:val="000000"/>
        </w:rPr>
        <w:t>children</w:t>
      </w:r>
      <w:r w:rsidR="003310B0" w:rsidRPr="00D72493">
        <w:rPr>
          <w:rFonts w:asciiTheme="minorBidi" w:hAnsiTheme="minorBidi" w:cstheme="minorBidi"/>
          <w:bCs/>
          <w:color w:val="000000"/>
        </w:rPr>
        <w:t xml:space="preserve"> it says, “And what great nation” (</w:t>
      </w:r>
      <w:r w:rsidR="005D40DA" w:rsidRPr="00D72493">
        <w:rPr>
          <w:rFonts w:asciiTheme="minorBidi" w:hAnsiTheme="minorBidi" w:cstheme="minorBidi"/>
          <w:bCs/>
          <w:i/>
          <w:color w:val="000000"/>
        </w:rPr>
        <w:t>Devarim</w:t>
      </w:r>
      <w:r w:rsidR="003310B0" w:rsidRPr="00D72493">
        <w:rPr>
          <w:rFonts w:asciiTheme="minorBidi" w:hAnsiTheme="minorBidi" w:cstheme="minorBidi"/>
          <w:bCs/>
          <w:color w:val="000000"/>
        </w:rPr>
        <w:t xml:space="preserve"> 4:8)…</w:t>
      </w:r>
      <w:r w:rsidR="003310B0" w:rsidRPr="00D72493">
        <w:rPr>
          <w:rStyle w:val="FootnoteReference"/>
          <w:rFonts w:asciiTheme="minorBidi" w:hAnsiTheme="minorBidi" w:cstheme="minorBidi"/>
          <w:sz w:val="24"/>
          <w:szCs w:val="24"/>
          <w:rtl/>
        </w:rPr>
        <w:t xml:space="preserve"> </w:t>
      </w:r>
      <w:r w:rsidR="003310B0" w:rsidRPr="00D72493">
        <w:rPr>
          <w:rStyle w:val="FootnoteReference"/>
          <w:rFonts w:asciiTheme="minorBidi" w:hAnsiTheme="minorBidi" w:cstheme="minorBidi"/>
          <w:sz w:val="20"/>
          <w:szCs w:val="20"/>
          <w:rtl/>
        </w:rPr>
        <w:footnoteReference w:id="3"/>
      </w:r>
      <w:r w:rsidR="003414C3" w:rsidRPr="00D72493">
        <w:rPr>
          <w:rFonts w:asciiTheme="minorBidi" w:hAnsiTheme="minorBidi" w:cstheme="minorBidi"/>
          <w:color w:val="000000"/>
        </w:rPr>
        <w:t>(</w:t>
      </w:r>
      <w:r w:rsidR="003414C3" w:rsidRPr="00D72493">
        <w:rPr>
          <w:rFonts w:asciiTheme="minorBidi" w:hAnsiTheme="minorBidi" w:cstheme="minorBidi"/>
          <w:i/>
          <w:iCs/>
          <w:color w:val="000000"/>
        </w:rPr>
        <w:t xml:space="preserve">Midrash Tanchuma, </w:t>
      </w:r>
      <w:r w:rsidR="003414C3" w:rsidRPr="00D72493">
        <w:rPr>
          <w:rFonts w:asciiTheme="minorBidi" w:hAnsiTheme="minorBidi" w:cstheme="minorBidi"/>
          <w:color w:val="000000"/>
        </w:rPr>
        <w:t>Warsaw</w:t>
      </w:r>
      <w:r w:rsidR="003414C3" w:rsidRPr="00D72493">
        <w:rPr>
          <w:rFonts w:asciiTheme="minorBidi" w:hAnsiTheme="minorBidi" w:cstheme="minorBidi"/>
          <w:i/>
          <w:iCs/>
          <w:color w:val="000000"/>
        </w:rPr>
        <w:t>, Parashat Lekh Lekha</w:t>
      </w:r>
      <w:r w:rsidR="003414C3" w:rsidRPr="00D72493">
        <w:rPr>
          <w:rFonts w:asciiTheme="minorBidi" w:hAnsiTheme="minorBidi" w:cstheme="minorBidi"/>
          <w:color w:val="000000"/>
        </w:rPr>
        <w:t xml:space="preserve"> 9)</w:t>
      </w:r>
    </w:p>
    <w:p w:rsidR="006E5B41" w:rsidRPr="00D72493" w:rsidRDefault="006E5B41" w:rsidP="00D72493">
      <w:pPr>
        <w:pStyle w:val="NormalWeb"/>
        <w:spacing w:before="0" w:beforeAutospacing="0" w:after="0" w:afterAutospacing="0"/>
        <w:ind w:left="720"/>
        <w:jc w:val="both"/>
        <w:rPr>
          <w:rFonts w:asciiTheme="minorBidi" w:hAnsiTheme="minorBidi" w:cstheme="minorBidi"/>
          <w:color w:val="000000"/>
        </w:rPr>
      </w:pPr>
    </w:p>
    <w:p w:rsidR="00825C07" w:rsidRDefault="003310B0"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It appears</w:t>
      </w:r>
      <w:r w:rsidR="00E82552" w:rsidRPr="00D72493">
        <w:rPr>
          <w:rFonts w:asciiTheme="minorBidi" w:hAnsiTheme="minorBidi" w:cstheme="minorBidi"/>
          <w:color w:val="000000"/>
        </w:rPr>
        <w:t xml:space="preserve"> that in each of these two homilies, the </w:t>
      </w:r>
      <w:r w:rsidR="000E6E88" w:rsidRPr="00D72493">
        <w:rPr>
          <w:rFonts w:asciiTheme="minorBidi" w:hAnsiTheme="minorBidi" w:cstheme="minorBidi"/>
          <w:color w:val="000000"/>
        </w:rPr>
        <w:t>nature</w:t>
      </w:r>
      <w:r w:rsidR="00E82552" w:rsidRPr="00D72493">
        <w:rPr>
          <w:rFonts w:asciiTheme="minorBidi" w:hAnsiTheme="minorBidi" w:cstheme="minorBidi"/>
          <w:color w:val="000000"/>
        </w:rPr>
        <w:t xml:space="preserve"> of the link between the ancestor</w:t>
      </w:r>
      <w:r w:rsidR="00BD5547" w:rsidRPr="00D72493">
        <w:rPr>
          <w:rFonts w:asciiTheme="minorBidi" w:hAnsiTheme="minorBidi" w:cstheme="minorBidi"/>
          <w:color w:val="000000"/>
        </w:rPr>
        <w:t>s’</w:t>
      </w:r>
      <w:r w:rsidR="00E82552" w:rsidRPr="00D72493">
        <w:rPr>
          <w:rFonts w:asciiTheme="minorBidi" w:hAnsiTheme="minorBidi" w:cstheme="minorBidi"/>
          <w:color w:val="000000"/>
        </w:rPr>
        <w:t xml:space="preserve"> actions and the </w:t>
      </w:r>
      <w:r w:rsidR="00766930" w:rsidRPr="00D72493">
        <w:rPr>
          <w:rFonts w:asciiTheme="minorBidi" w:hAnsiTheme="minorBidi" w:cstheme="minorBidi"/>
          <w:color w:val="000000"/>
        </w:rPr>
        <w:t>experiences</w:t>
      </w:r>
      <w:r w:rsidR="00E82552" w:rsidRPr="00D72493">
        <w:rPr>
          <w:rFonts w:asciiTheme="minorBidi" w:hAnsiTheme="minorBidi" w:cstheme="minorBidi"/>
          <w:color w:val="000000"/>
        </w:rPr>
        <w:t xml:space="preserve"> of </w:t>
      </w:r>
      <w:r w:rsidR="00BD5547" w:rsidRPr="00D72493">
        <w:rPr>
          <w:rFonts w:asciiTheme="minorBidi" w:hAnsiTheme="minorBidi" w:cstheme="minorBidi"/>
          <w:color w:val="000000"/>
        </w:rPr>
        <w:t>their</w:t>
      </w:r>
      <w:r w:rsidR="00E82552" w:rsidRPr="00D72493">
        <w:rPr>
          <w:rFonts w:asciiTheme="minorBidi" w:hAnsiTheme="minorBidi" w:cstheme="minorBidi"/>
          <w:color w:val="000000"/>
        </w:rPr>
        <w:t xml:space="preserve"> descendants it is different</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0E6E88" w:rsidRPr="00D72493">
        <w:rPr>
          <w:rFonts w:asciiTheme="minorBidi" w:hAnsiTheme="minorBidi" w:cstheme="minorBidi"/>
          <w:color w:val="000000"/>
        </w:rPr>
        <w:t>According</w:t>
      </w:r>
      <w:r w:rsidR="00B661EF" w:rsidRPr="00D72493">
        <w:rPr>
          <w:rFonts w:asciiTheme="minorBidi" w:hAnsiTheme="minorBidi" w:cstheme="minorBidi"/>
          <w:color w:val="000000"/>
        </w:rPr>
        <w:t xml:space="preserve"> to the </w:t>
      </w:r>
      <w:r w:rsidR="00B661EF" w:rsidRPr="00D72493">
        <w:rPr>
          <w:rFonts w:asciiTheme="minorBidi" w:hAnsiTheme="minorBidi" w:cstheme="minorBidi"/>
          <w:i/>
          <w:iCs/>
          <w:color w:val="000000"/>
        </w:rPr>
        <w:t>m</w:t>
      </w:r>
      <w:r w:rsidR="00E82552" w:rsidRPr="00D72493">
        <w:rPr>
          <w:rFonts w:asciiTheme="minorBidi" w:hAnsiTheme="minorBidi" w:cstheme="minorBidi"/>
          <w:i/>
          <w:iCs/>
          <w:color w:val="000000"/>
        </w:rPr>
        <w:t>idrash</w:t>
      </w:r>
      <w:r w:rsidR="00E82552" w:rsidRPr="00D72493">
        <w:rPr>
          <w:rFonts w:asciiTheme="minorBidi" w:hAnsiTheme="minorBidi" w:cstheme="minorBidi"/>
          <w:color w:val="000000"/>
        </w:rPr>
        <w:t xml:space="preserve"> </w:t>
      </w:r>
      <w:r w:rsidR="00BD5547" w:rsidRPr="00D72493">
        <w:rPr>
          <w:rFonts w:asciiTheme="minorBidi" w:hAnsiTheme="minorBidi" w:cstheme="minorBidi"/>
          <w:color w:val="000000"/>
        </w:rPr>
        <w:t>in</w:t>
      </w:r>
      <w:r w:rsidR="00E82552" w:rsidRPr="00D72493">
        <w:rPr>
          <w:rFonts w:asciiTheme="minorBidi" w:hAnsiTheme="minorBidi" w:cstheme="minorBidi"/>
          <w:color w:val="000000"/>
        </w:rPr>
        <w:t xml:space="preserve"> </w:t>
      </w:r>
      <w:r w:rsidR="005D40DA" w:rsidRPr="00D72493">
        <w:rPr>
          <w:rFonts w:asciiTheme="minorBidi" w:hAnsiTheme="minorBidi" w:cstheme="minorBidi"/>
          <w:i/>
          <w:color w:val="000000"/>
        </w:rPr>
        <w:t>Bereishit</w:t>
      </w:r>
      <w:r w:rsidR="00E82552" w:rsidRPr="00D72493">
        <w:rPr>
          <w:rFonts w:asciiTheme="minorBidi" w:hAnsiTheme="minorBidi" w:cstheme="minorBidi"/>
          <w:color w:val="000000"/>
        </w:rPr>
        <w:t xml:space="preserve"> </w:t>
      </w:r>
      <w:r w:rsidR="00E82552" w:rsidRPr="00D72493">
        <w:rPr>
          <w:rFonts w:asciiTheme="minorBidi" w:hAnsiTheme="minorBidi" w:cstheme="minorBidi"/>
          <w:i/>
          <w:iCs/>
          <w:color w:val="000000"/>
        </w:rPr>
        <w:t>Rabba</w:t>
      </w:r>
      <w:r w:rsidR="00E82552" w:rsidRPr="00D72493">
        <w:rPr>
          <w:rFonts w:asciiTheme="minorBidi" w:hAnsiTheme="minorBidi" w:cstheme="minorBidi"/>
          <w:color w:val="000000"/>
        </w:rPr>
        <w:t xml:space="preserve">, the </w:t>
      </w:r>
      <w:r w:rsidR="000E6E88" w:rsidRPr="00D72493">
        <w:rPr>
          <w:rFonts w:asciiTheme="minorBidi" w:hAnsiTheme="minorBidi" w:cstheme="minorBidi"/>
          <w:color w:val="000000"/>
        </w:rPr>
        <w:t>connection</w:t>
      </w:r>
      <w:r w:rsidR="00E82552" w:rsidRPr="00D72493">
        <w:rPr>
          <w:rFonts w:asciiTheme="minorBidi" w:hAnsiTheme="minorBidi" w:cstheme="minorBidi"/>
          <w:color w:val="000000"/>
        </w:rPr>
        <w:t xml:space="preserve"> between the </w:t>
      </w:r>
      <w:r w:rsidR="00766930" w:rsidRPr="00D72493">
        <w:rPr>
          <w:rFonts w:asciiTheme="minorBidi" w:hAnsiTheme="minorBidi" w:cstheme="minorBidi"/>
          <w:color w:val="000000"/>
        </w:rPr>
        <w:t>progenitor</w:t>
      </w:r>
      <w:r w:rsidR="00E82552" w:rsidRPr="00D72493">
        <w:rPr>
          <w:rFonts w:asciiTheme="minorBidi" w:hAnsiTheme="minorBidi" w:cstheme="minorBidi"/>
          <w:color w:val="000000"/>
        </w:rPr>
        <w:t xml:space="preserve"> and the seed is the connection of cause and </w:t>
      </w:r>
      <w:r w:rsidR="00BD5547" w:rsidRPr="00D72493">
        <w:rPr>
          <w:rFonts w:asciiTheme="minorBidi" w:hAnsiTheme="minorBidi" w:cstheme="minorBidi"/>
          <w:color w:val="000000"/>
        </w:rPr>
        <w:t>effec</w:t>
      </w:r>
      <w:r w:rsidR="00E82552" w:rsidRPr="00D72493">
        <w:rPr>
          <w:rFonts w:asciiTheme="minorBidi" w:hAnsiTheme="minorBidi" w:cstheme="minorBidi"/>
          <w:color w:val="000000"/>
        </w:rPr>
        <w:t>t</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E82552" w:rsidRPr="00D72493">
        <w:rPr>
          <w:rFonts w:asciiTheme="minorBidi" w:hAnsiTheme="minorBidi" w:cstheme="minorBidi"/>
          <w:color w:val="000000"/>
        </w:rPr>
        <w:t>The father</w:t>
      </w:r>
      <w:r w:rsidR="00B661EF" w:rsidRPr="00D72493">
        <w:rPr>
          <w:rFonts w:asciiTheme="minorBidi" w:hAnsiTheme="minorBidi" w:cstheme="minorBidi"/>
          <w:color w:val="000000"/>
        </w:rPr>
        <w:t xml:space="preserve"> –</w:t>
      </w:r>
      <w:r w:rsidR="00E82552" w:rsidRPr="00D72493">
        <w:rPr>
          <w:rFonts w:asciiTheme="minorBidi" w:hAnsiTheme="minorBidi" w:cstheme="minorBidi"/>
          <w:color w:val="000000"/>
        </w:rPr>
        <w:t xml:space="preserve"> in a conscious, intentional way</w:t>
      </w:r>
      <w:r w:rsidR="00B661EF" w:rsidRPr="00D72493">
        <w:rPr>
          <w:rFonts w:asciiTheme="minorBidi" w:hAnsiTheme="minorBidi" w:cstheme="minorBidi"/>
          <w:color w:val="000000"/>
        </w:rPr>
        <w:t xml:space="preserve"> -</w:t>
      </w:r>
      <w:r w:rsidR="00E82552" w:rsidRPr="00D72493">
        <w:rPr>
          <w:rFonts w:asciiTheme="minorBidi" w:hAnsiTheme="minorBidi" w:cstheme="minorBidi"/>
          <w:color w:val="000000"/>
        </w:rPr>
        <w:t xml:space="preserve"> influences the future of his </w:t>
      </w:r>
      <w:r w:rsidR="00BD5547" w:rsidRPr="00D72493">
        <w:rPr>
          <w:rFonts w:asciiTheme="minorBidi" w:hAnsiTheme="minorBidi" w:cstheme="minorBidi"/>
          <w:color w:val="000000"/>
        </w:rPr>
        <w:t>children</w:t>
      </w:r>
      <w:r w:rsidR="00E82552" w:rsidRPr="00D72493">
        <w:rPr>
          <w:rFonts w:asciiTheme="minorBidi" w:hAnsiTheme="minorBidi" w:cstheme="minorBidi"/>
          <w:color w:val="000000"/>
        </w:rPr>
        <w:t xml:space="preserve"> by </w:t>
      </w:r>
      <w:r w:rsidR="00B661EF" w:rsidRPr="00D72493">
        <w:rPr>
          <w:rFonts w:asciiTheme="minorBidi" w:hAnsiTheme="minorBidi" w:cstheme="minorBidi"/>
          <w:color w:val="000000"/>
        </w:rPr>
        <w:t>his</w:t>
      </w:r>
      <w:r w:rsidR="00E82552" w:rsidRPr="00D72493">
        <w:rPr>
          <w:rFonts w:asciiTheme="minorBidi" w:hAnsiTheme="minorBidi" w:cstheme="minorBidi"/>
          <w:color w:val="000000"/>
        </w:rPr>
        <w:t xml:space="preserve"> acts: “Go and pave the way…”</w:t>
      </w:r>
      <w:r w:rsidR="00B661EF" w:rsidRPr="00D72493">
        <w:rPr>
          <w:rFonts w:asciiTheme="minorBidi" w:hAnsiTheme="minorBidi" w:cstheme="minorBidi"/>
          <w:color w:val="000000"/>
        </w:rPr>
        <w:t xml:space="preserve"> </w:t>
      </w:r>
      <w:r w:rsidR="00542370" w:rsidRPr="00D72493">
        <w:rPr>
          <w:rFonts w:asciiTheme="minorBidi" w:hAnsiTheme="minorBidi" w:cstheme="minorBidi"/>
          <w:color w:val="000000"/>
        </w:rPr>
        <w:t xml:space="preserve">In other words, the </w:t>
      </w:r>
      <w:r w:rsidR="00BD5547" w:rsidRPr="00D72493">
        <w:rPr>
          <w:rFonts w:asciiTheme="minorBidi" w:hAnsiTheme="minorBidi" w:cstheme="minorBidi"/>
          <w:color w:val="000000"/>
        </w:rPr>
        <w:t>parent</w:t>
      </w:r>
      <w:r w:rsidR="00542370" w:rsidRPr="00D72493">
        <w:rPr>
          <w:rFonts w:asciiTheme="minorBidi" w:hAnsiTheme="minorBidi" w:cstheme="minorBidi"/>
          <w:color w:val="000000"/>
        </w:rPr>
        <w:t xml:space="preserve"> has the capacity to influence the </w:t>
      </w:r>
      <w:r w:rsidR="00BD5547" w:rsidRPr="00D72493">
        <w:rPr>
          <w:rFonts w:asciiTheme="minorBidi" w:hAnsiTheme="minorBidi" w:cstheme="minorBidi"/>
          <w:color w:val="000000"/>
        </w:rPr>
        <w:t xml:space="preserve">experiences </w:t>
      </w:r>
      <w:r w:rsidR="00542370" w:rsidRPr="00D72493">
        <w:rPr>
          <w:rFonts w:asciiTheme="minorBidi" w:hAnsiTheme="minorBidi" w:cstheme="minorBidi"/>
          <w:color w:val="000000"/>
        </w:rPr>
        <w:t xml:space="preserve">of </w:t>
      </w:r>
      <w:r w:rsidR="00BD5547" w:rsidRPr="00D72493">
        <w:rPr>
          <w:rFonts w:asciiTheme="minorBidi" w:hAnsiTheme="minorBidi" w:cstheme="minorBidi"/>
          <w:color w:val="000000"/>
        </w:rPr>
        <w:t>t</w:t>
      </w:r>
      <w:r w:rsidR="00542370" w:rsidRPr="00D72493">
        <w:rPr>
          <w:rFonts w:asciiTheme="minorBidi" w:hAnsiTheme="minorBidi" w:cstheme="minorBidi"/>
          <w:color w:val="000000"/>
        </w:rPr>
        <w:t>h</w:t>
      </w:r>
      <w:r w:rsidR="00BD5547" w:rsidRPr="00D72493">
        <w:rPr>
          <w:rFonts w:asciiTheme="minorBidi" w:hAnsiTheme="minorBidi" w:cstheme="minorBidi"/>
          <w:color w:val="000000"/>
        </w:rPr>
        <w:t>e</w:t>
      </w:r>
      <w:r w:rsidR="00542370" w:rsidRPr="00D72493">
        <w:rPr>
          <w:rFonts w:asciiTheme="minorBidi" w:hAnsiTheme="minorBidi" w:cstheme="minorBidi"/>
          <w:color w:val="000000"/>
        </w:rPr>
        <w:t xml:space="preserve"> children</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T</w:t>
      </w:r>
      <w:r w:rsidR="00542370" w:rsidRPr="00D72493">
        <w:rPr>
          <w:rFonts w:asciiTheme="minorBidi" w:hAnsiTheme="minorBidi" w:cstheme="minorBidi"/>
          <w:color w:val="000000"/>
        </w:rPr>
        <w:t>he view of R</w:t>
      </w:r>
      <w:r w:rsidR="00B661EF" w:rsidRPr="00D72493">
        <w:rPr>
          <w:rFonts w:asciiTheme="minorBidi" w:hAnsiTheme="minorBidi" w:cstheme="minorBidi"/>
          <w:color w:val="000000"/>
        </w:rPr>
        <w:t>.</w:t>
      </w:r>
      <w:r w:rsidR="00542370" w:rsidRPr="00D72493">
        <w:rPr>
          <w:rFonts w:asciiTheme="minorBidi" w:hAnsiTheme="minorBidi" w:cstheme="minorBidi"/>
          <w:color w:val="000000"/>
        </w:rPr>
        <w:t xml:space="preserve"> Yehoshua of Sikhnin in </w:t>
      </w:r>
      <w:r w:rsidR="00542370" w:rsidRPr="00D72493">
        <w:rPr>
          <w:rFonts w:asciiTheme="minorBidi" w:hAnsiTheme="minorBidi" w:cstheme="minorBidi"/>
          <w:i/>
          <w:iCs/>
          <w:color w:val="000000"/>
        </w:rPr>
        <w:t>Midrash Tanchuma</w:t>
      </w:r>
      <w:r w:rsidR="00542370" w:rsidRPr="00D72493">
        <w:rPr>
          <w:rFonts w:asciiTheme="minorBidi" w:hAnsiTheme="minorBidi" w:cstheme="minorBidi"/>
          <w:color w:val="000000"/>
        </w:rPr>
        <w:t xml:space="preserve"> is different: we are not talking about </w:t>
      </w:r>
      <w:r w:rsidR="00BD5547" w:rsidRPr="00D72493">
        <w:rPr>
          <w:rFonts w:asciiTheme="minorBidi" w:hAnsiTheme="minorBidi" w:cstheme="minorBidi"/>
          <w:color w:val="000000"/>
        </w:rPr>
        <w:t xml:space="preserve">a </w:t>
      </w:r>
      <w:r w:rsidR="00542370" w:rsidRPr="00D72493">
        <w:rPr>
          <w:rFonts w:asciiTheme="minorBidi" w:hAnsiTheme="minorBidi" w:cstheme="minorBidi"/>
          <w:color w:val="000000"/>
        </w:rPr>
        <w:t>conscious or willful act of the father, but rather information given to the father about his seed — “</w:t>
      </w:r>
      <w:r w:rsidR="00542370" w:rsidRPr="00D72493">
        <w:rPr>
          <w:rFonts w:asciiTheme="minorBidi" w:hAnsiTheme="minorBidi" w:cstheme="minorBidi"/>
          <w:b/>
          <w:bCs/>
          <w:color w:val="000000"/>
        </w:rPr>
        <w:t xml:space="preserve">an omen… that everything which happened to him happened to his </w:t>
      </w:r>
      <w:r w:rsidR="00BD5547" w:rsidRPr="00D72493">
        <w:rPr>
          <w:rFonts w:asciiTheme="minorBidi" w:hAnsiTheme="minorBidi" w:cstheme="minorBidi"/>
          <w:b/>
          <w:bCs/>
          <w:color w:val="000000"/>
        </w:rPr>
        <w:t>children</w:t>
      </w:r>
      <w:r w:rsidR="00542370" w:rsidRPr="00D72493">
        <w:rPr>
          <w:rFonts w:asciiTheme="minorBidi" w:hAnsiTheme="minorBidi" w:cstheme="minorBidi"/>
          <w:b/>
          <w:bCs/>
          <w:color w:val="000000"/>
        </w:rPr>
        <w:t>.”</w:t>
      </w:r>
      <w:r w:rsidR="00B661EF" w:rsidRPr="00D72493">
        <w:rPr>
          <w:rFonts w:asciiTheme="minorBidi" w:hAnsiTheme="minorBidi" w:cstheme="minorBidi"/>
          <w:b/>
          <w:bCs/>
          <w:color w:val="000000"/>
        </w:rPr>
        <w:t xml:space="preserve"> </w:t>
      </w:r>
      <w:r w:rsidR="00542370" w:rsidRPr="00D72493">
        <w:rPr>
          <w:rFonts w:asciiTheme="minorBidi" w:hAnsiTheme="minorBidi" w:cstheme="minorBidi"/>
          <w:color w:val="000000"/>
        </w:rPr>
        <w:t>What befalls the father is a</w:t>
      </w:r>
      <w:r w:rsidR="00BD5547" w:rsidRPr="00D72493">
        <w:rPr>
          <w:rFonts w:asciiTheme="minorBidi" w:hAnsiTheme="minorBidi" w:cstheme="minorBidi"/>
          <w:color w:val="000000"/>
        </w:rPr>
        <w:t xml:space="preserve"> </w:t>
      </w:r>
      <w:r w:rsidR="00BD5547" w:rsidRPr="00D72493">
        <w:rPr>
          <w:rFonts w:asciiTheme="minorBidi" w:hAnsiTheme="minorBidi" w:cstheme="minorBidi"/>
          <w:i/>
          <w:iCs/>
          <w:color w:val="000000"/>
        </w:rPr>
        <w:t>sima</w:t>
      </w:r>
      <w:r w:rsidR="00542370" w:rsidRPr="00D72493">
        <w:rPr>
          <w:rFonts w:asciiTheme="minorBidi" w:hAnsiTheme="minorBidi" w:cstheme="minorBidi"/>
          <w:i/>
          <w:iCs/>
          <w:color w:val="000000"/>
        </w:rPr>
        <w:t>n</w:t>
      </w:r>
      <w:r w:rsidR="00BD5547" w:rsidRPr="00D72493">
        <w:rPr>
          <w:rFonts w:asciiTheme="minorBidi" w:hAnsiTheme="minorBidi" w:cstheme="minorBidi"/>
          <w:color w:val="000000"/>
        </w:rPr>
        <w:t>, an omen, a portent.</w:t>
      </w:r>
      <w:r w:rsidR="00B661EF" w:rsidRPr="00D72493">
        <w:rPr>
          <w:rFonts w:asciiTheme="minorBidi" w:hAnsiTheme="minorBidi" w:cstheme="minorBidi"/>
          <w:color w:val="000000"/>
        </w:rPr>
        <w:t xml:space="preserve"> </w:t>
      </w:r>
      <w:r w:rsidR="00BD5547" w:rsidRPr="00D72493">
        <w:rPr>
          <w:rFonts w:asciiTheme="minorBidi" w:hAnsiTheme="minorBidi" w:cstheme="minorBidi"/>
          <w:color w:val="000000"/>
        </w:rPr>
        <w:t>T</w:t>
      </w:r>
      <w:r w:rsidR="00542370" w:rsidRPr="00D72493">
        <w:rPr>
          <w:rFonts w:asciiTheme="minorBidi" w:hAnsiTheme="minorBidi" w:cstheme="minorBidi"/>
          <w:color w:val="000000"/>
        </w:rPr>
        <w:t xml:space="preserve">he examples cited are not those in which the </w:t>
      </w:r>
      <w:r w:rsidR="00BD5547" w:rsidRPr="00D72493">
        <w:rPr>
          <w:rFonts w:asciiTheme="minorBidi" w:hAnsiTheme="minorBidi" w:cstheme="minorBidi"/>
          <w:color w:val="000000"/>
        </w:rPr>
        <w:t>ancestors</w:t>
      </w:r>
      <w:r w:rsidR="00542370" w:rsidRPr="00D72493">
        <w:rPr>
          <w:rFonts w:asciiTheme="minorBidi" w:hAnsiTheme="minorBidi" w:cstheme="minorBidi"/>
          <w:color w:val="000000"/>
        </w:rPr>
        <w:t xml:space="preserve"> are active; rather, events </w:t>
      </w:r>
      <w:r w:rsidR="00B661EF" w:rsidRPr="00D72493">
        <w:rPr>
          <w:rFonts w:asciiTheme="minorBidi" w:hAnsiTheme="minorBidi" w:cstheme="minorBidi"/>
          <w:color w:val="000000"/>
        </w:rPr>
        <w:t>that</w:t>
      </w:r>
      <w:r w:rsidR="00825C07" w:rsidRPr="00D72493">
        <w:rPr>
          <w:rFonts w:asciiTheme="minorBidi" w:hAnsiTheme="minorBidi" w:cstheme="minorBidi"/>
          <w:color w:val="000000"/>
        </w:rPr>
        <w:t xml:space="preserve"> </w:t>
      </w:r>
      <w:r w:rsidR="00542370" w:rsidRPr="00D72493">
        <w:rPr>
          <w:rFonts w:asciiTheme="minorBidi" w:hAnsiTheme="minorBidi" w:cstheme="minorBidi"/>
          <w:color w:val="000000"/>
        </w:rPr>
        <w:t>happen</w:t>
      </w:r>
      <w:r w:rsidR="00825C07" w:rsidRPr="00D72493">
        <w:rPr>
          <w:rFonts w:asciiTheme="minorBidi" w:hAnsiTheme="minorBidi" w:cstheme="minorBidi"/>
          <w:color w:val="000000"/>
        </w:rPr>
        <w:t xml:space="preserve"> to the </w:t>
      </w:r>
      <w:r w:rsidR="00BD5547" w:rsidRPr="00D72493">
        <w:rPr>
          <w:rFonts w:asciiTheme="minorBidi" w:hAnsiTheme="minorBidi" w:cstheme="minorBidi"/>
          <w:color w:val="000000"/>
        </w:rPr>
        <w:t>ancestor</w:t>
      </w:r>
      <w:r w:rsidR="00825C07" w:rsidRPr="00D72493">
        <w:rPr>
          <w:rFonts w:asciiTheme="minorBidi" w:hAnsiTheme="minorBidi" w:cstheme="minorBidi"/>
          <w:color w:val="000000"/>
        </w:rPr>
        <w:t xml:space="preserve"> are an allusion, a presage of the future which will befall his </w:t>
      </w:r>
      <w:r w:rsidR="00BD5547" w:rsidRPr="00D72493">
        <w:rPr>
          <w:rFonts w:asciiTheme="minorBidi" w:hAnsiTheme="minorBidi" w:cstheme="minorBidi"/>
          <w:color w:val="000000"/>
        </w:rPr>
        <w:t>children</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825C07" w:rsidRPr="00D72493">
        <w:rPr>
          <w:rFonts w:asciiTheme="minorBidi" w:hAnsiTheme="minorBidi" w:cstheme="minorBidi"/>
          <w:color w:val="000000"/>
        </w:rPr>
        <w:t>In other</w:t>
      </w:r>
      <w:r w:rsidR="00BD5547" w:rsidRPr="00D72493">
        <w:rPr>
          <w:rFonts w:asciiTheme="minorBidi" w:hAnsiTheme="minorBidi" w:cstheme="minorBidi"/>
          <w:color w:val="000000"/>
        </w:rPr>
        <w:t xml:space="preserve"> words</w:t>
      </w:r>
      <w:r w:rsidR="00825C07" w:rsidRPr="00D72493">
        <w:rPr>
          <w:rFonts w:asciiTheme="minorBidi" w:hAnsiTheme="minorBidi" w:cstheme="minorBidi"/>
          <w:color w:val="000000"/>
        </w:rPr>
        <w:t xml:space="preserve">, the </w:t>
      </w:r>
      <w:r w:rsidR="00BD5547" w:rsidRPr="00D72493">
        <w:rPr>
          <w:rFonts w:asciiTheme="minorBidi" w:hAnsiTheme="minorBidi" w:cstheme="minorBidi"/>
          <w:i/>
          <w:iCs/>
          <w:color w:val="000000"/>
        </w:rPr>
        <w:t>Avot</w:t>
      </w:r>
      <w:r w:rsidR="00BD5547" w:rsidRPr="00D72493">
        <w:rPr>
          <w:rFonts w:asciiTheme="minorBidi" w:hAnsiTheme="minorBidi" w:cstheme="minorBidi"/>
          <w:color w:val="000000"/>
        </w:rPr>
        <w:t xml:space="preserve">, the </w:t>
      </w:r>
      <w:r w:rsidR="00825C07" w:rsidRPr="00D72493">
        <w:rPr>
          <w:rFonts w:asciiTheme="minorBidi" w:hAnsiTheme="minorBidi" w:cstheme="minorBidi"/>
          <w:color w:val="000000"/>
        </w:rPr>
        <w:t>Patriarchs</w:t>
      </w:r>
      <w:r w:rsidR="00BD5547" w:rsidRPr="00D72493">
        <w:rPr>
          <w:rFonts w:asciiTheme="minorBidi" w:hAnsiTheme="minorBidi" w:cstheme="minorBidi"/>
          <w:color w:val="000000"/>
        </w:rPr>
        <w:t>, Avraham, Yitzchak and Yaakov,</w:t>
      </w:r>
      <w:r w:rsidR="00825C07" w:rsidRPr="00D72493">
        <w:rPr>
          <w:rFonts w:asciiTheme="minorBidi" w:hAnsiTheme="minorBidi" w:cstheme="minorBidi"/>
          <w:color w:val="000000"/>
        </w:rPr>
        <w:t xml:space="preserve"> could have learnt from what occurred to them what would happen to their descendants in the future</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0E6E88" w:rsidRPr="00D72493">
        <w:rPr>
          <w:rFonts w:asciiTheme="minorBidi" w:hAnsiTheme="minorBidi" w:cstheme="minorBidi"/>
          <w:color w:val="000000"/>
        </w:rPr>
        <w:t>According</w:t>
      </w:r>
      <w:r w:rsidR="00825C07" w:rsidRPr="00D72493">
        <w:rPr>
          <w:rFonts w:asciiTheme="minorBidi" w:hAnsiTheme="minorBidi" w:cstheme="minorBidi"/>
          <w:color w:val="000000"/>
        </w:rPr>
        <w:t xml:space="preserve"> to this, the </w:t>
      </w:r>
      <w:r w:rsidR="00BD5547" w:rsidRPr="00D72493">
        <w:rPr>
          <w:rFonts w:asciiTheme="minorBidi" w:hAnsiTheme="minorBidi" w:cstheme="minorBidi"/>
          <w:color w:val="000000"/>
        </w:rPr>
        <w:t>ancestor</w:t>
      </w:r>
      <w:r w:rsidR="00825C07" w:rsidRPr="00D72493">
        <w:rPr>
          <w:rFonts w:asciiTheme="minorBidi" w:hAnsiTheme="minorBidi" w:cstheme="minorBidi"/>
          <w:color w:val="000000"/>
        </w:rPr>
        <w:t xml:space="preserve"> does not influence </w:t>
      </w:r>
      <w:r w:rsidR="00BD5547" w:rsidRPr="00D72493">
        <w:rPr>
          <w:rFonts w:asciiTheme="minorBidi" w:hAnsiTheme="minorBidi" w:cstheme="minorBidi"/>
          <w:color w:val="000000"/>
        </w:rPr>
        <w:t xml:space="preserve">history </w:t>
      </w:r>
      <w:r w:rsidR="00825C07" w:rsidRPr="00D72493">
        <w:rPr>
          <w:rFonts w:asciiTheme="minorBidi" w:hAnsiTheme="minorBidi" w:cstheme="minorBidi"/>
          <w:color w:val="000000"/>
        </w:rPr>
        <w:t xml:space="preserve">in a </w:t>
      </w:r>
      <w:r w:rsidR="000E6E88" w:rsidRPr="00D72493">
        <w:rPr>
          <w:rFonts w:asciiTheme="minorBidi" w:hAnsiTheme="minorBidi" w:cstheme="minorBidi"/>
          <w:color w:val="000000"/>
        </w:rPr>
        <w:t>conscious</w:t>
      </w:r>
      <w:r w:rsidR="00825C07" w:rsidRPr="00D72493">
        <w:rPr>
          <w:rFonts w:asciiTheme="minorBidi" w:hAnsiTheme="minorBidi" w:cstheme="minorBidi"/>
          <w:color w:val="000000"/>
        </w:rPr>
        <w:t xml:space="preserve"> way, but one may predict and foretell history based on the </w:t>
      </w:r>
      <w:r w:rsidR="00BD5547" w:rsidRPr="00D72493">
        <w:rPr>
          <w:rFonts w:asciiTheme="minorBidi" w:hAnsiTheme="minorBidi" w:cstheme="minorBidi"/>
          <w:color w:val="000000"/>
        </w:rPr>
        <w:t>ancestor</w:t>
      </w:r>
      <w:r w:rsidR="00825C07" w:rsidRPr="00D72493">
        <w:rPr>
          <w:rFonts w:asciiTheme="minorBidi" w:hAnsiTheme="minorBidi" w:cstheme="minorBidi"/>
          <w:color w:val="000000"/>
        </w:rPr>
        <w:t xml:space="preserve">’s </w:t>
      </w:r>
      <w:r w:rsidR="00BD5547" w:rsidRPr="00D72493">
        <w:rPr>
          <w:rFonts w:asciiTheme="minorBidi" w:hAnsiTheme="minorBidi" w:cstheme="minorBidi"/>
          <w:color w:val="000000"/>
        </w:rPr>
        <w:t>experiences</w:t>
      </w:r>
      <w:r w:rsidR="00825C07" w:rsidRPr="00D72493">
        <w:rPr>
          <w:rFonts w:asciiTheme="minorBidi" w:hAnsiTheme="minorBidi" w:cstheme="minorBidi"/>
          <w:color w:val="000000"/>
        </w:rPr>
        <w:t>.</w:t>
      </w:r>
    </w:p>
    <w:p w:rsidR="00D72493" w:rsidRPr="00D72493" w:rsidRDefault="00D72493" w:rsidP="00D72493">
      <w:pPr>
        <w:pStyle w:val="NormalWeb"/>
        <w:spacing w:before="0" w:beforeAutospacing="0" w:after="0" w:afterAutospacing="0"/>
        <w:ind w:firstLine="360"/>
        <w:jc w:val="both"/>
        <w:rPr>
          <w:rFonts w:asciiTheme="minorBidi" w:hAnsiTheme="minorBidi" w:cstheme="minorBidi"/>
          <w:color w:val="000000"/>
        </w:rPr>
      </w:pPr>
    </w:p>
    <w:p w:rsidR="00B661EF" w:rsidRPr="00D72493" w:rsidRDefault="00825C07"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The Ramban</w:t>
      </w:r>
      <w:r w:rsidR="00F27C2F" w:rsidRPr="00D72493">
        <w:rPr>
          <w:rFonts w:asciiTheme="minorBidi" w:hAnsiTheme="minorBidi" w:cstheme="minorBidi"/>
          <w:color w:val="000000"/>
        </w:rPr>
        <w:t xml:space="preserve"> relates to this </w:t>
      </w:r>
      <w:r w:rsidR="00B661EF" w:rsidRPr="00D72493">
        <w:rPr>
          <w:rFonts w:asciiTheme="minorBidi" w:hAnsiTheme="minorBidi" w:cstheme="minorBidi"/>
          <w:color w:val="000000"/>
        </w:rPr>
        <w:t xml:space="preserve">idea </w:t>
      </w:r>
      <w:r w:rsidR="00F27C2F" w:rsidRPr="00D72493">
        <w:rPr>
          <w:rFonts w:asciiTheme="minorBidi" w:hAnsiTheme="minorBidi" w:cstheme="minorBidi"/>
          <w:color w:val="000000"/>
        </w:rPr>
        <w:t xml:space="preserve">in a number of places, generally in a way similar to that of the </w:t>
      </w:r>
      <w:r w:rsidR="00BD5547" w:rsidRPr="00D72493">
        <w:rPr>
          <w:rFonts w:asciiTheme="minorBidi" w:hAnsiTheme="minorBidi" w:cstheme="minorBidi"/>
          <w:i/>
          <w:iCs/>
          <w:color w:val="000000"/>
        </w:rPr>
        <w:t xml:space="preserve">Midrash </w:t>
      </w:r>
      <w:r w:rsidR="00F27C2F" w:rsidRPr="00D72493">
        <w:rPr>
          <w:rFonts w:asciiTheme="minorBidi" w:hAnsiTheme="minorBidi" w:cstheme="minorBidi"/>
          <w:i/>
          <w:iCs/>
          <w:color w:val="000000"/>
        </w:rPr>
        <w:t>Tanchuma</w:t>
      </w:r>
      <w:r w:rsidR="00B661EF" w:rsidRPr="00D72493">
        <w:rPr>
          <w:rFonts w:asciiTheme="minorBidi" w:hAnsiTheme="minorBidi" w:cstheme="minorBidi"/>
          <w:color w:val="000000"/>
        </w:rPr>
        <w:t xml:space="preserve"> –</w:t>
      </w:r>
      <w:r w:rsidR="00F27C2F" w:rsidRPr="00D72493">
        <w:rPr>
          <w:rFonts w:asciiTheme="minorBidi" w:hAnsiTheme="minorBidi" w:cstheme="minorBidi"/>
          <w:color w:val="000000"/>
        </w:rPr>
        <w:t xml:space="preserve"> the events of the fathers constitute an expression of prophetic </w:t>
      </w:r>
      <w:r w:rsidR="00BD5547" w:rsidRPr="00D72493">
        <w:rPr>
          <w:rFonts w:asciiTheme="minorBidi" w:hAnsiTheme="minorBidi" w:cstheme="minorBidi"/>
          <w:color w:val="000000"/>
        </w:rPr>
        <w:t>transmission</w:t>
      </w:r>
      <w:r w:rsidR="00F27C2F" w:rsidRPr="00D72493">
        <w:rPr>
          <w:rFonts w:asciiTheme="minorBidi" w:hAnsiTheme="minorBidi" w:cstheme="minorBidi"/>
          <w:color w:val="000000"/>
        </w:rPr>
        <w:t>, the message of God to the Patriarchs (and</w:t>
      </w:r>
      <w:r w:rsidR="00BD5547" w:rsidRPr="00D72493">
        <w:rPr>
          <w:rFonts w:asciiTheme="minorBidi" w:hAnsiTheme="minorBidi" w:cstheme="minorBidi"/>
          <w:color w:val="000000"/>
        </w:rPr>
        <w:t xml:space="preserve"> to the readers of the stories).</w:t>
      </w:r>
      <w:r w:rsidR="00B661EF" w:rsidRPr="00D72493">
        <w:rPr>
          <w:rFonts w:asciiTheme="minorBidi" w:hAnsiTheme="minorBidi" w:cstheme="minorBidi"/>
          <w:color w:val="000000"/>
        </w:rPr>
        <w:t xml:space="preserve"> </w:t>
      </w:r>
      <w:r w:rsidR="00BD5547" w:rsidRPr="00D72493">
        <w:rPr>
          <w:rFonts w:asciiTheme="minorBidi" w:hAnsiTheme="minorBidi" w:cstheme="minorBidi"/>
          <w:color w:val="000000"/>
        </w:rPr>
        <w:t>He</w:t>
      </w:r>
      <w:r w:rsidR="00F27C2F" w:rsidRPr="00D72493">
        <w:rPr>
          <w:rFonts w:asciiTheme="minorBidi" w:hAnsiTheme="minorBidi" w:cstheme="minorBidi"/>
          <w:color w:val="000000"/>
        </w:rPr>
        <w:t xml:space="preserve"> even mentions</w:t>
      </w:r>
      <w:r w:rsidR="00BD5547" w:rsidRPr="00D72493">
        <w:rPr>
          <w:rFonts w:asciiTheme="minorBidi" w:hAnsiTheme="minorBidi" w:cstheme="minorBidi"/>
          <w:color w:val="000000"/>
        </w:rPr>
        <w:t>,</w:t>
      </w:r>
      <w:r w:rsidR="00F27C2F" w:rsidRPr="00D72493">
        <w:rPr>
          <w:rFonts w:asciiTheme="minorBidi" w:hAnsiTheme="minorBidi" w:cstheme="minorBidi"/>
          <w:color w:val="000000"/>
        </w:rPr>
        <w:t xml:space="preserve"> in a roundabout way</w:t>
      </w:r>
      <w:r w:rsidR="00BD5547" w:rsidRPr="00D72493">
        <w:rPr>
          <w:rFonts w:asciiTheme="minorBidi" w:hAnsiTheme="minorBidi" w:cstheme="minorBidi"/>
          <w:color w:val="000000"/>
        </w:rPr>
        <w:t>,</w:t>
      </w:r>
      <w:r w:rsidR="00F27C2F" w:rsidRPr="00D72493">
        <w:rPr>
          <w:rFonts w:asciiTheme="minorBidi" w:hAnsiTheme="minorBidi" w:cstheme="minorBidi"/>
          <w:color w:val="000000"/>
        </w:rPr>
        <w:t xml:space="preserve"> the language </w:t>
      </w:r>
      <w:r w:rsidR="00BD5547" w:rsidRPr="00D72493">
        <w:rPr>
          <w:rFonts w:asciiTheme="minorBidi" w:hAnsiTheme="minorBidi" w:cstheme="minorBidi"/>
          <w:color w:val="000000"/>
        </w:rPr>
        <w:t xml:space="preserve">of </w:t>
      </w:r>
      <w:r w:rsidR="00F27C2F" w:rsidRPr="00D72493">
        <w:rPr>
          <w:rFonts w:asciiTheme="minorBidi" w:hAnsiTheme="minorBidi" w:cstheme="minorBidi"/>
          <w:color w:val="000000"/>
        </w:rPr>
        <w:t>“</w:t>
      </w:r>
      <w:r w:rsidR="006E5B41" w:rsidRPr="00D72493">
        <w:rPr>
          <w:rFonts w:asciiTheme="minorBidi" w:hAnsiTheme="minorBidi" w:cstheme="minorBidi"/>
          <w:i/>
          <w:color w:val="000000"/>
        </w:rPr>
        <w:t>siman le-vanim</w:t>
      </w:r>
      <w:r w:rsidR="00F27C2F" w:rsidRPr="00D72493">
        <w:rPr>
          <w:rFonts w:asciiTheme="minorBidi" w:hAnsiTheme="minorBidi" w:cstheme="minorBidi"/>
          <w:color w:val="000000"/>
        </w:rPr>
        <w:t xml:space="preserve">.” </w:t>
      </w:r>
    </w:p>
    <w:p w:rsidR="00D72493" w:rsidRDefault="00D72493" w:rsidP="00D72493">
      <w:pPr>
        <w:pStyle w:val="NormalWeb"/>
        <w:spacing w:before="0" w:beforeAutospacing="0" w:after="0" w:afterAutospacing="0"/>
        <w:ind w:firstLine="360"/>
        <w:jc w:val="both"/>
        <w:rPr>
          <w:rFonts w:asciiTheme="minorBidi" w:hAnsiTheme="minorBidi" w:cstheme="minorBidi"/>
          <w:color w:val="000000"/>
        </w:rPr>
      </w:pPr>
    </w:p>
    <w:p w:rsidR="00F27C2F" w:rsidRPr="00D72493" w:rsidRDefault="00F27C2F"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 xml:space="preserve">The Ramban relates first to this topic in his commentary to </w:t>
      </w:r>
      <w:r w:rsidR="005D40DA" w:rsidRPr="00D72493">
        <w:rPr>
          <w:rFonts w:asciiTheme="minorBidi" w:hAnsiTheme="minorBidi" w:cstheme="minorBidi"/>
          <w:i/>
          <w:color w:val="000000"/>
        </w:rPr>
        <w:t>Bereishit</w:t>
      </w:r>
      <w:r w:rsidRPr="00D72493">
        <w:rPr>
          <w:rFonts w:asciiTheme="minorBidi" w:hAnsiTheme="minorBidi" w:cstheme="minorBidi"/>
          <w:color w:val="000000"/>
        </w:rPr>
        <w:t xml:space="preserve"> 12:7:</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3310B0" w:rsidRPr="00D72493" w:rsidRDefault="00F27C2F"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lastRenderedPageBreak/>
        <w:t xml:space="preserve">“And Avram passed through the land, to the place of Shekhem” — </w:t>
      </w:r>
      <w:r w:rsidR="002752F8" w:rsidRPr="00D72493">
        <w:rPr>
          <w:rFonts w:asciiTheme="minorBidi" w:hAnsiTheme="minorBidi" w:cstheme="minorBidi"/>
          <w:color w:val="000000"/>
        </w:rPr>
        <w:t xml:space="preserve">I will tell you a rule to allow you </w:t>
      </w:r>
      <w:r w:rsidR="00BD5547" w:rsidRPr="00D72493">
        <w:rPr>
          <w:rFonts w:asciiTheme="minorBidi" w:hAnsiTheme="minorBidi" w:cstheme="minorBidi"/>
          <w:color w:val="000000"/>
        </w:rPr>
        <w:t xml:space="preserve">to </w:t>
      </w:r>
      <w:r w:rsidR="002752F8" w:rsidRPr="00D72493">
        <w:rPr>
          <w:rFonts w:asciiTheme="minorBidi" w:hAnsiTheme="minorBidi" w:cstheme="minorBidi"/>
          <w:color w:val="000000"/>
        </w:rPr>
        <w:t>unders</w:t>
      </w:r>
      <w:r w:rsidR="00B661EF" w:rsidRPr="00D72493">
        <w:rPr>
          <w:rFonts w:asciiTheme="minorBidi" w:hAnsiTheme="minorBidi" w:cstheme="minorBidi"/>
          <w:color w:val="000000"/>
        </w:rPr>
        <w:t>tand all of the coming passages,</w:t>
      </w:r>
      <w:r w:rsidR="002752F8" w:rsidRPr="00D72493">
        <w:rPr>
          <w:rFonts w:asciiTheme="minorBidi" w:hAnsiTheme="minorBidi" w:cstheme="minorBidi"/>
          <w:color w:val="000000"/>
        </w:rPr>
        <w:t xml:space="preserve"> the </w:t>
      </w:r>
      <w:r w:rsidR="00B661EF" w:rsidRPr="00D72493">
        <w:rPr>
          <w:rFonts w:asciiTheme="minorBidi" w:hAnsiTheme="minorBidi" w:cstheme="minorBidi"/>
          <w:color w:val="000000"/>
        </w:rPr>
        <w:t>matter</w:t>
      </w:r>
      <w:r w:rsidR="002752F8" w:rsidRPr="00D72493">
        <w:rPr>
          <w:rFonts w:asciiTheme="minorBidi" w:hAnsiTheme="minorBidi" w:cstheme="minorBidi"/>
          <w:color w:val="000000"/>
        </w:rPr>
        <w:t xml:space="preserve"> </w:t>
      </w:r>
      <w:r w:rsidR="002228F5" w:rsidRPr="00D72493">
        <w:rPr>
          <w:rFonts w:asciiTheme="minorBidi" w:hAnsiTheme="minorBidi" w:cstheme="minorBidi"/>
          <w:color w:val="000000"/>
        </w:rPr>
        <w:t>of Avraham, Yitzchak and Yaakov.</w:t>
      </w:r>
      <w:r w:rsidR="00B661EF" w:rsidRPr="00D72493">
        <w:rPr>
          <w:rFonts w:asciiTheme="minorBidi" w:hAnsiTheme="minorBidi" w:cstheme="minorBidi"/>
          <w:color w:val="000000"/>
        </w:rPr>
        <w:t xml:space="preserve"> </w:t>
      </w:r>
      <w:r w:rsidR="002228F5" w:rsidRPr="00D72493">
        <w:rPr>
          <w:rFonts w:asciiTheme="minorBidi" w:hAnsiTheme="minorBidi" w:cstheme="minorBidi"/>
          <w:color w:val="000000"/>
        </w:rPr>
        <w:t xml:space="preserve">This is a </w:t>
      </w:r>
      <w:r w:rsidR="00766930" w:rsidRPr="00D72493">
        <w:rPr>
          <w:rFonts w:asciiTheme="minorBidi" w:hAnsiTheme="minorBidi" w:cstheme="minorBidi"/>
          <w:color w:val="000000"/>
        </w:rPr>
        <w:t>fundamental</w:t>
      </w:r>
      <w:r w:rsidR="002228F5" w:rsidRPr="00D72493">
        <w:rPr>
          <w:rFonts w:asciiTheme="minorBidi" w:hAnsiTheme="minorBidi" w:cstheme="minorBidi"/>
          <w:color w:val="000000"/>
        </w:rPr>
        <w:t xml:space="preserve"> subject,</w:t>
      </w:r>
      <w:r w:rsidR="002752F8" w:rsidRPr="00D72493">
        <w:rPr>
          <w:rFonts w:asciiTheme="minorBidi" w:hAnsiTheme="minorBidi" w:cstheme="minorBidi"/>
          <w:color w:val="000000"/>
        </w:rPr>
        <w:t xml:space="preserve"> mentioned by our Rabbis in a </w:t>
      </w:r>
      <w:r w:rsidR="002228F5" w:rsidRPr="00D72493">
        <w:rPr>
          <w:rFonts w:asciiTheme="minorBidi" w:hAnsiTheme="minorBidi" w:cstheme="minorBidi"/>
          <w:color w:val="000000"/>
        </w:rPr>
        <w:t>condensed</w:t>
      </w:r>
      <w:r w:rsidR="002752F8" w:rsidRPr="00D72493">
        <w:rPr>
          <w:rFonts w:asciiTheme="minorBidi" w:hAnsiTheme="minorBidi" w:cstheme="minorBidi"/>
          <w:color w:val="000000"/>
        </w:rPr>
        <w:t xml:space="preserve"> way, namely that </w:t>
      </w:r>
      <w:r w:rsidR="002228F5" w:rsidRPr="00D72493">
        <w:rPr>
          <w:rFonts w:asciiTheme="minorBidi" w:hAnsiTheme="minorBidi" w:cstheme="minorBidi"/>
          <w:b/>
          <w:bCs/>
        </w:rPr>
        <w:t>the incidents which befell our fathers</w:t>
      </w:r>
      <w:r w:rsidR="002228F5" w:rsidRPr="00D72493">
        <w:rPr>
          <w:rFonts w:asciiTheme="minorBidi" w:hAnsiTheme="minorBidi" w:cstheme="minorBidi"/>
          <w:b/>
          <w:bCs/>
          <w:color w:val="000000"/>
        </w:rPr>
        <w:t xml:space="preserve"> </w:t>
      </w:r>
      <w:r w:rsidR="002752F8" w:rsidRPr="00D72493">
        <w:rPr>
          <w:rFonts w:asciiTheme="minorBidi" w:hAnsiTheme="minorBidi" w:cstheme="minorBidi"/>
          <w:b/>
          <w:bCs/>
          <w:color w:val="000000"/>
        </w:rPr>
        <w:t xml:space="preserve">is an omen for the </w:t>
      </w:r>
      <w:r w:rsidR="00BD5547" w:rsidRPr="00D72493">
        <w:rPr>
          <w:rFonts w:asciiTheme="minorBidi" w:hAnsiTheme="minorBidi" w:cstheme="minorBidi"/>
          <w:b/>
          <w:bCs/>
          <w:color w:val="000000"/>
        </w:rPr>
        <w:t>children</w:t>
      </w:r>
      <w:r w:rsidR="002228F5" w:rsidRPr="00D72493">
        <w:rPr>
          <w:rFonts w:asciiTheme="minorBidi" w:hAnsiTheme="minorBidi" w:cstheme="minorBidi"/>
          <w:b/>
          <w:bCs/>
          <w:color w:val="000000"/>
        </w:rPr>
        <w:t xml:space="preserve"> </w:t>
      </w:r>
      <w:r w:rsidR="002228F5" w:rsidRPr="00D72493">
        <w:rPr>
          <w:rFonts w:asciiTheme="minorBidi" w:hAnsiTheme="minorBidi" w:cstheme="minorBidi"/>
          <w:b/>
          <w:bCs/>
          <w:i/>
          <w:iCs/>
          <w:color w:val="000000"/>
        </w:rPr>
        <w:t>(siman le-vanim)</w:t>
      </w:r>
      <w:r w:rsidR="002228F5" w:rsidRPr="00D72493">
        <w:rPr>
          <w:rFonts w:asciiTheme="minorBidi" w:hAnsiTheme="minorBidi" w:cstheme="minorBidi"/>
          <w:b/>
          <w:bCs/>
          <w:color w:val="000000"/>
        </w:rPr>
        <w:t>.</w:t>
      </w:r>
      <w:r w:rsidR="00B661EF" w:rsidRPr="00D72493">
        <w:rPr>
          <w:rFonts w:asciiTheme="minorBidi" w:hAnsiTheme="minorBidi" w:cstheme="minorBidi"/>
          <w:b/>
          <w:bCs/>
          <w:color w:val="000000"/>
        </w:rPr>
        <w:t xml:space="preserve"> </w:t>
      </w:r>
      <w:r w:rsidR="002228F5" w:rsidRPr="00D72493">
        <w:rPr>
          <w:rFonts w:asciiTheme="minorBidi" w:hAnsiTheme="minorBidi" w:cstheme="minorBidi"/>
          <w:color w:val="000000"/>
        </w:rPr>
        <w:t>Th</w:t>
      </w:r>
      <w:r w:rsidR="002752F8" w:rsidRPr="00D72493">
        <w:rPr>
          <w:rFonts w:asciiTheme="minorBidi" w:hAnsiTheme="minorBidi" w:cstheme="minorBidi"/>
          <w:color w:val="000000"/>
        </w:rPr>
        <w:t>erefore</w:t>
      </w:r>
      <w:r w:rsidR="00B661EF" w:rsidRPr="00D72493">
        <w:rPr>
          <w:rFonts w:asciiTheme="minorBidi" w:hAnsiTheme="minorBidi" w:cstheme="minorBidi"/>
          <w:color w:val="000000"/>
        </w:rPr>
        <w:t>,</w:t>
      </w:r>
      <w:r w:rsidR="002752F8" w:rsidRPr="00D72493">
        <w:rPr>
          <w:rFonts w:asciiTheme="minorBidi" w:hAnsiTheme="minorBidi" w:cstheme="minorBidi"/>
          <w:color w:val="000000"/>
        </w:rPr>
        <w:t xml:space="preserve"> the verses will elaborate </w:t>
      </w:r>
      <w:r w:rsidR="00B97B57" w:rsidRPr="00D72493">
        <w:rPr>
          <w:rFonts w:asciiTheme="minorBidi" w:hAnsiTheme="minorBidi" w:cstheme="minorBidi"/>
          <w:color w:val="000000"/>
        </w:rPr>
        <w:t>on the narrative of the journeys, digging wells</w:t>
      </w:r>
      <w:r w:rsidR="00B661EF" w:rsidRPr="00D72493">
        <w:rPr>
          <w:rFonts w:asciiTheme="minorBidi" w:hAnsiTheme="minorBidi" w:cstheme="minorBidi"/>
          <w:color w:val="000000"/>
        </w:rPr>
        <w:t>,</w:t>
      </w:r>
      <w:r w:rsidR="00B97B57" w:rsidRPr="00D72493">
        <w:rPr>
          <w:rFonts w:asciiTheme="minorBidi" w:hAnsiTheme="minorBidi" w:cstheme="minorBidi"/>
          <w:color w:val="000000"/>
        </w:rPr>
        <w:t xml:space="preserve"> and other in</w:t>
      </w:r>
      <w:r w:rsidR="002228F5" w:rsidRPr="00D72493">
        <w:rPr>
          <w:rFonts w:asciiTheme="minorBidi" w:hAnsiTheme="minorBidi" w:cstheme="minorBidi"/>
          <w:color w:val="000000"/>
        </w:rPr>
        <w:t>cidents</w:t>
      </w:r>
      <w:r w:rsidR="00B97B57" w:rsidRPr="00D72493">
        <w:rPr>
          <w:rFonts w:asciiTheme="minorBidi" w:hAnsiTheme="minorBidi" w:cstheme="minorBidi"/>
          <w:color w:val="000000"/>
        </w:rPr>
        <w:t xml:space="preserve">, and one </w:t>
      </w:r>
      <w:r w:rsidR="002228F5" w:rsidRPr="00D72493">
        <w:rPr>
          <w:rFonts w:asciiTheme="minorBidi" w:hAnsiTheme="minorBidi" w:cstheme="minorBidi"/>
          <w:color w:val="000000"/>
        </w:rPr>
        <w:t xml:space="preserve">may be led to think that these things </w:t>
      </w:r>
      <w:r w:rsidR="00B97B57" w:rsidRPr="00D72493">
        <w:rPr>
          <w:rFonts w:asciiTheme="minorBidi" w:hAnsiTheme="minorBidi" w:cstheme="minorBidi"/>
          <w:color w:val="000000"/>
        </w:rPr>
        <w:t xml:space="preserve">are extraneous and purposeless, </w:t>
      </w:r>
      <w:r w:rsidR="002228F5" w:rsidRPr="00D72493">
        <w:rPr>
          <w:rFonts w:asciiTheme="minorBidi" w:hAnsiTheme="minorBidi" w:cstheme="minorBidi"/>
          <w:b/>
          <w:bCs/>
          <w:color w:val="000000"/>
        </w:rPr>
        <w:t>but</w:t>
      </w:r>
      <w:r w:rsidR="00B97B57" w:rsidRPr="00D72493">
        <w:rPr>
          <w:rFonts w:asciiTheme="minorBidi" w:hAnsiTheme="minorBidi" w:cstheme="minorBidi"/>
          <w:b/>
          <w:bCs/>
          <w:color w:val="000000"/>
        </w:rPr>
        <w:t xml:space="preserve"> they all come to teach of </w:t>
      </w:r>
      <w:r w:rsidR="002228F5" w:rsidRPr="00D72493">
        <w:rPr>
          <w:rFonts w:asciiTheme="minorBidi" w:hAnsiTheme="minorBidi" w:cstheme="minorBidi"/>
          <w:b/>
          <w:bCs/>
          <w:color w:val="000000"/>
        </w:rPr>
        <w:t>the future.</w:t>
      </w:r>
      <w:r w:rsidR="00B661EF" w:rsidRPr="00D72493">
        <w:rPr>
          <w:rFonts w:asciiTheme="minorBidi" w:hAnsiTheme="minorBidi" w:cstheme="minorBidi"/>
          <w:b/>
          <w:bCs/>
          <w:color w:val="000000"/>
        </w:rPr>
        <w:t xml:space="preserve"> </w:t>
      </w:r>
      <w:r w:rsidR="002228F5" w:rsidRPr="00D72493">
        <w:rPr>
          <w:rFonts w:asciiTheme="minorBidi" w:hAnsiTheme="minorBidi" w:cstheme="minorBidi"/>
          <w:color w:val="000000"/>
        </w:rPr>
        <w:t>W</w:t>
      </w:r>
      <w:r w:rsidR="00B97B57" w:rsidRPr="00D72493">
        <w:rPr>
          <w:rFonts w:asciiTheme="minorBidi" w:hAnsiTheme="minorBidi" w:cstheme="minorBidi"/>
          <w:color w:val="000000"/>
        </w:rPr>
        <w:t xml:space="preserve">hen </w:t>
      </w:r>
      <w:r w:rsidR="002228F5" w:rsidRPr="00D72493">
        <w:rPr>
          <w:rFonts w:asciiTheme="minorBidi" w:hAnsiTheme="minorBidi" w:cstheme="minorBidi"/>
          <w:color w:val="000000"/>
        </w:rPr>
        <w:t>a prophecy of the Patriarchs comes true through these occurrences, h</w:t>
      </w:r>
      <w:r w:rsidR="00B97B57" w:rsidRPr="00D72493">
        <w:rPr>
          <w:rFonts w:asciiTheme="minorBidi" w:hAnsiTheme="minorBidi" w:cstheme="minorBidi"/>
          <w:color w:val="000000"/>
        </w:rPr>
        <w:t xml:space="preserve">e </w:t>
      </w:r>
      <w:r w:rsidR="002228F5" w:rsidRPr="00D72493">
        <w:rPr>
          <w:rFonts w:asciiTheme="minorBidi" w:hAnsiTheme="minorBidi" w:cstheme="minorBidi"/>
          <w:color w:val="000000"/>
        </w:rPr>
        <w:t>must think</w:t>
      </w:r>
      <w:r w:rsidR="00B97B57" w:rsidRPr="00D72493">
        <w:rPr>
          <w:rFonts w:asciiTheme="minorBidi" w:hAnsiTheme="minorBidi" w:cstheme="minorBidi"/>
          <w:color w:val="000000"/>
        </w:rPr>
        <w:t xml:space="preserve"> of the matter decreed to come </w:t>
      </w:r>
      <w:r w:rsidR="002228F5" w:rsidRPr="00D72493">
        <w:rPr>
          <w:rFonts w:asciiTheme="minorBidi" w:hAnsiTheme="minorBidi" w:cstheme="minorBidi"/>
          <w:color w:val="000000"/>
        </w:rPr>
        <w:t>upon his seed as a result</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B661EF" w:rsidRPr="00D72493">
        <w:rPr>
          <w:rFonts w:asciiTheme="minorBidi" w:hAnsiTheme="minorBidi" w:cstheme="minorBidi"/>
          <w:b/>
          <w:bCs/>
          <w:color w:val="000000"/>
        </w:rPr>
        <w:t xml:space="preserve"> </w:t>
      </w:r>
      <w:r w:rsidR="00B661EF" w:rsidRPr="00D72493">
        <w:rPr>
          <w:rFonts w:asciiTheme="minorBidi" w:hAnsiTheme="minorBidi" w:cstheme="minorBidi"/>
          <w:color w:val="000000"/>
        </w:rPr>
        <w:t xml:space="preserve"> </w:t>
      </w:r>
      <w:r w:rsidR="003310B0" w:rsidRPr="00D72493">
        <w:rPr>
          <w:rFonts w:asciiTheme="minorBidi" w:hAnsiTheme="minorBidi" w:cstheme="minorBidi"/>
          <w:color w:val="000000"/>
        </w:rPr>
        <w:t xml:space="preserve"> </w:t>
      </w:r>
    </w:p>
    <w:p w:rsidR="00BD5547" w:rsidRPr="00D72493" w:rsidRDefault="00BD5547" w:rsidP="00D72493">
      <w:pPr>
        <w:pStyle w:val="NormalWeb"/>
        <w:spacing w:before="0" w:beforeAutospacing="0" w:after="0" w:afterAutospacing="0"/>
        <w:ind w:left="720"/>
        <w:jc w:val="both"/>
        <w:rPr>
          <w:rFonts w:asciiTheme="minorBidi" w:hAnsiTheme="minorBidi" w:cstheme="minorBidi"/>
          <w:color w:val="000000"/>
        </w:rPr>
      </w:pPr>
    </w:p>
    <w:p w:rsidR="00B97B57" w:rsidRPr="00D72493" w:rsidRDefault="00B661EF" w:rsidP="00D72493">
      <w:pPr>
        <w:pStyle w:val="NormalWeb"/>
        <w:spacing w:before="0" w:beforeAutospacing="0" w:after="0" w:afterAutospacing="0"/>
        <w:ind w:firstLine="360"/>
        <w:jc w:val="both"/>
        <w:rPr>
          <w:rFonts w:asciiTheme="minorBidi" w:hAnsiTheme="minorBidi" w:cstheme="minorBidi"/>
          <w:color w:val="000000"/>
        </w:rPr>
      </w:pPr>
      <w:r w:rsidRPr="00D72493">
        <w:rPr>
          <w:rFonts w:asciiTheme="minorBidi" w:hAnsiTheme="minorBidi" w:cstheme="minorBidi"/>
          <w:color w:val="000000"/>
        </w:rPr>
        <w:tab/>
      </w:r>
      <w:r w:rsidR="00B97B57" w:rsidRPr="00D72493">
        <w:rPr>
          <w:rFonts w:asciiTheme="minorBidi" w:hAnsiTheme="minorBidi" w:cstheme="minorBidi"/>
          <w:color w:val="000000"/>
        </w:rPr>
        <w:t xml:space="preserve">The Ramban expresses this view </w:t>
      </w:r>
      <w:r w:rsidR="002228F5" w:rsidRPr="00D72493">
        <w:rPr>
          <w:rFonts w:asciiTheme="minorBidi" w:hAnsiTheme="minorBidi" w:cstheme="minorBidi"/>
          <w:color w:val="000000"/>
        </w:rPr>
        <w:t>many more</w:t>
      </w:r>
      <w:r w:rsidR="00B97B57" w:rsidRPr="00D72493">
        <w:rPr>
          <w:rFonts w:asciiTheme="minorBidi" w:hAnsiTheme="minorBidi" w:cstheme="minorBidi"/>
          <w:color w:val="000000"/>
        </w:rPr>
        <w:t xml:space="preserve"> times, </w:t>
      </w:r>
      <w:r w:rsidR="002228F5" w:rsidRPr="00D72493">
        <w:rPr>
          <w:rFonts w:asciiTheme="minorBidi" w:hAnsiTheme="minorBidi" w:cstheme="minorBidi"/>
          <w:color w:val="000000"/>
        </w:rPr>
        <w:t xml:space="preserve">including </w:t>
      </w:r>
      <w:r w:rsidRPr="00D72493">
        <w:rPr>
          <w:rFonts w:asciiTheme="minorBidi" w:hAnsiTheme="minorBidi" w:cstheme="minorBidi"/>
          <w:color w:val="000000"/>
        </w:rPr>
        <w:t>later</w:t>
      </w:r>
      <w:r w:rsidR="002228F5" w:rsidRPr="00D72493">
        <w:rPr>
          <w:rFonts w:asciiTheme="minorBidi" w:hAnsiTheme="minorBidi" w:cstheme="minorBidi"/>
          <w:color w:val="000000"/>
        </w:rPr>
        <w:t xml:space="preserve"> in the same chapter</w:t>
      </w:r>
      <w:r w:rsidR="00B97B57" w:rsidRPr="00D72493">
        <w:rPr>
          <w:rFonts w:asciiTheme="minorBidi" w:hAnsiTheme="minorBidi" w:cstheme="minorBidi"/>
          <w:color w:val="000000"/>
        </w:rPr>
        <w:t>:</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E54C46" w:rsidRPr="00D72493" w:rsidRDefault="006240AE"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Behold, Avraham went down to Egypt because of the famine to sojourn there</w:t>
      </w:r>
      <w:r w:rsidR="002228F5" w:rsidRPr="00D72493">
        <w:rPr>
          <w:rFonts w:asciiTheme="minorBidi" w:hAnsiTheme="minorBidi" w:cstheme="minorBidi"/>
          <w:color w:val="000000"/>
        </w:rPr>
        <w:t>,</w:t>
      </w:r>
      <w:r w:rsidRPr="00D72493">
        <w:rPr>
          <w:rFonts w:asciiTheme="minorBidi" w:hAnsiTheme="minorBidi" w:cstheme="minorBidi"/>
          <w:color w:val="000000"/>
        </w:rPr>
        <w:t xml:space="preserve"> </w:t>
      </w:r>
      <w:r w:rsidR="002228F5" w:rsidRPr="00D72493">
        <w:rPr>
          <w:rFonts w:asciiTheme="minorBidi" w:hAnsiTheme="minorBidi" w:cstheme="minorBidi"/>
          <w:color w:val="000000"/>
        </w:rPr>
        <w:t xml:space="preserve">in order </w:t>
      </w:r>
      <w:r w:rsidRPr="00D72493">
        <w:rPr>
          <w:rFonts w:asciiTheme="minorBidi" w:hAnsiTheme="minorBidi" w:cstheme="minorBidi"/>
          <w:color w:val="000000"/>
        </w:rPr>
        <w:t xml:space="preserve">to keep </w:t>
      </w:r>
      <w:r w:rsidR="002228F5" w:rsidRPr="00D72493">
        <w:rPr>
          <w:rFonts w:asciiTheme="minorBidi" w:hAnsiTheme="minorBidi" w:cstheme="minorBidi"/>
          <w:color w:val="000000"/>
        </w:rPr>
        <w:t>himself alive in days of famine.</w:t>
      </w:r>
      <w:r w:rsidR="00B661EF" w:rsidRPr="00D72493">
        <w:rPr>
          <w:rFonts w:asciiTheme="minorBidi" w:hAnsiTheme="minorBidi" w:cstheme="minorBidi"/>
          <w:color w:val="000000"/>
        </w:rPr>
        <w:t xml:space="preserve"> </w:t>
      </w:r>
      <w:r w:rsidR="002228F5" w:rsidRPr="00D72493">
        <w:rPr>
          <w:rFonts w:asciiTheme="minorBidi" w:hAnsiTheme="minorBidi" w:cstheme="minorBidi"/>
          <w:color w:val="000000"/>
        </w:rPr>
        <w:t>T</w:t>
      </w:r>
      <w:r w:rsidRPr="00D72493">
        <w:rPr>
          <w:rFonts w:asciiTheme="minorBidi" w:hAnsiTheme="minorBidi" w:cstheme="minorBidi"/>
          <w:color w:val="000000"/>
        </w:rPr>
        <w:t xml:space="preserve">he Egyptians </w:t>
      </w:r>
      <w:r w:rsidR="002228F5" w:rsidRPr="00D72493">
        <w:rPr>
          <w:rFonts w:asciiTheme="minorBidi" w:hAnsiTheme="minorBidi" w:cstheme="minorBidi"/>
          <w:color w:val="000000"/>
        </w:rPr>
        <w:t xml:space="preserve">wronged </w:t>
      </w:r>
      <w:r w:rsidRPr="00D72493">
        <w:rPr>
          <w:rFonts w:asciiTheme="minorBidi" w:hAnsiTheme="minorBidi" w:cstheme="minorBidi"/>
          <w:color w:val="000000"/>
        </w:rPr>
        <w:t xml:space="preserve">him </w:t>
      </w:r>
      <w:r w:rsidR="002228F5" w:rsidRPr="00D72493">
        <w:rPr>
          <w:rFonts w:asciiTheme="minorBidi" w:hAnsiTheme="minorBidi" w:cstheme="minorBidi"/>
          <w:color w:val="000000"/>
        </w:rPr>
        <w:t>without cause</w:t>
      </w:r>
      <w:r w:rsidRPr="00D72493">
        <w:rPr>
          <w:rFonts w:asciiTheme="minorBidi" w:hAnsiTheme="minorBidi" w:cstheme="minorBidi"/>
          <w:color w:val="000000"/>
        </w:rPr>
        <w:t xml:space="preserve"> by taking his wife, so God avenged him with great plagues, and He took him out from there with flocks, </w:t>
      </w:r>
      <w:r w:rsidR="000E6E88" w:rsidRPr="00D72493">
        <w:rPr>
          <w:rFonts w:asciiTheme="minorBidi" w:hAnsiTheme="minorBidi" w:cstheme="minorBidi"/>
          <w:color w:val="000000"/>
        </w:rPr>
        <w:t>silver</w:t>
      </w:r>
      <w:r w:rsidR="00B661EF" w:rsidRPr="00D72493">
        <w:rPr>
          <w:rFonts w:asciiTheme="minorBidi" w:hAnsiTheme="minorBidi" w:cstheme="minorBidi"/>
          <w:color w:val="000000"/>
        </w:rPr>
        <w:t>,</w:t>
      </w:r>
      <w:r w:rsidR="002228F5" w:rsidRPr="00D72493">
        <w:rPr>
          <w:rFonts w:asciiTheme="minorBidi" w:hAnsiTheme="minorBidi" w:cstheme="minorBidi"/>
          <w:color w:val="000000"/>
        </w:rPr>
        <w:t xml:space="preserve"> and gold</w:t>
      </w:r>
      <w:r w:rsidR="00B661EF" w:rsidRPr="00D72493">
        <w:rPr>
          <w:rFonts w:asciiTheme="minorBidi" w:hAnsiTheme="minorBidi" w:cstheme="minorBidi"/>
          <w:color w:val="000000"/>
        </w:rPr>
        <w:t>,</w:t>
      </w:r>
      <w:r w:rsidRPr="00D72493">
        <w:rPr>
          <w:rFonts w:asciiTheme="minorBidi" w:hAnsiTheme="minorBidi" w:cstheme="minorBidi"/>
          <w:color w:val="000000"/>
        </w:rPr>
        <w:t xml:space="preserve"> and Pharaoh also </w:t>
      </w:r>
      <w:r w:rsidR="002228F5" w:rsidRPr="00D72493">
        <w:rPr>
          <w:rFonts w:asciiTheme="minorBidi" w:hAnsiTheme="minorBidi" w:cstheme="minorBidi"/>
          <w:color w:val="000000"/>
        </w:rPr>
        <w:t>ordered his</w:t>
      </w:r>
      <w:r w:rsidRPr="00D72493">
        <w:rPr>
          <w:rFonts w:asciiTheme="minorBidi" w:hAnsiTheme="minorBidi" w:cstheme="minorBidi"/>
          <w:color w:val="000000"/>
        </w:rPr>
        <w:t xml:space="preserve"> men to escort him</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Pr="00D72493">
        <w:rPr>
          <w:rFonts w:asciiTheme="minorBidi" w:hAnsiTheme="minorBidi" w:cstheme="minorBidi"/>
          <w:b/>
          <w:bCs/>
          <w:color w:val="000000"/>
        </w:rPr>
        <w:t xml:space="preserve">He alluded to him that his </w:t>
      </w:r>
      <w:r w:rsidR="00BD5547" w:rsidRPr="00D72493">
        <w:rPr>
          <w:rFonts w:asciiTheme="minorBidi" w:hAnsiTheme="minorBidi" w:cstheme="minorBidi"/>
          <w:b/>
          <w:bCs/>
          <w:color w:val="000000"/>
        </w:rPr>
        <w:t>children</w:t>
      </w:r>
      <w:r w:rsidRPr="00D72493">
        <w:rPr>
          <w:rFonts w:asciiTheme="minorBidi" w:hAnsiTheme="minorBidi" w:cstheme="minorBidi"/>
          <w:b/>
          <w:bCs/>
          <w:color w:val="000000"/>
        </w:rPr>
        <w:t xml:space="preserve"> w</w:t>
      </w:r>
      <w:r w:rsidR="002228F5" w:rsidRPr="00D72493">
        <w:rPr>
          <w:rFonts w:asciiTheme="minorBidi" w:hAnsiTheme="minorBidi" w:cstheme="minorBidi"/>
          <w:b/>
          <w:bCs/>
          <w:color w:val="000000"/>
        </w:rPr>
        <w:t>ould go</w:t>
      </w:r>
      <w:r w:rsidRPr="00D72493">
        <w:rPr>
          <w:rFonts w:asciiTheme="minorBidi" w:hAnsiTheme="minorBidi" w:cstheme="minorBidi"/>
          <w:b/>
          <w:bCs/>
          <w:color w:val="000000"/>
        </w:rPr>
        <w:t xml:space="preserve"> </w:t>
      </w:r>
      <w:r w:rsidR="000E6E88" w:rsidRPr="00D72493">
        <w:rPr>
          <w:rFonts w:asciiTheme="minorBidi" w:hAnsiTheme="minorBidi" w:cstheme="minorBidi"/>
          <w:b/>
          <w:bCs/>
          <w:color w:val="000000"/>
        </w:rPr>
        <w:t>down</w:t>
      </w:r>
      <w:r w:rsidR="002228F5" w:rsidRPr="00D72493">
        <w:rPr>
          <w:rFonts w:asciiTheme="minorBidi" w:hAnsiTheme="minorBidi" w:cstheme="minorBidi"/>
          <w:b/>
          <w:bCs/>
          <w:color w:val="000000"/>
        </w:rPr>
        <w:t xml:space="preserve"> to Egypt because of </w:t>
      </w:r>
      <w:r w:rsidRPr="00D72493">
        <w:rPr>
          <w:rFonts w:asciiTheme="minorBidi" w:hAnsiTheme="minorBidi" w:cstheme="minorBidi"/>
          <w:b/>
          <w:bCs/>
          <w:color w:val="000000"/>
        </w:rPr>
        <w:t>famine</w:t>
      </w:r>
      <w:r w:rsidR="002228F5" w:rsidRPr="00D72493">
        <w:rPr>
          <w:rFonts w:asciiTheme="minorBidi" w:hAnsiTheme="minorBidi" w:cstheme="minorBidi"/>
          <w:b/>
          <w:bCs/>
          <w:color w:val="000000"/>
        </w:rPr>
        <w:t xml:space="preserve">, in order </w:t>
      </w:r>
      <w:r w:rsidRPr="00D72493">
        <w:rPr>
          <w:rFonts w:asciiTheme="minorBidi" w:hAnsiTheme="minorBidi" w:cstheme="minorBidi"/>
          <w:b/>
          <w:bCs/>
          <w:color w:val="000000"/>
        </w:rPr>
        <w:t xml:space="preserve">to reside there in the land, </w:t>
      </w:r>
      <w:r w:rsidR="00E54C46" w:rsidRPr="00D72493">
        <w:rPr>
          <w:rFonts w:asciiTheme="minorBidi" w:hAnsiTheme="minorBidi" w:cstheme="minorBidi"/>
          <w:color w:val="000000"/>
        </w:rPr>
        <w:t xml:space="preserve">and the Egyptians </w:t>
      </w:r>
      <w:r w:rsidR="002228F5" w:rsidRPr="00D72493">
        <w:rPr>
          <w:rFonts w:asciiTheme="minorBidi" w:hAnsiTheme="minorBidi" w:cstheme="minorBidi"/>
          <w:color w:val="000000"/>
        </w:rPr>
        <w:t>would treat</w:t>
      </w:r>
      <w:r w:rsidR="00E54C46" w:rsidRPr="00D72493">
        <w:rPr>
          <w:rFonts w:asciiTheme="minorBidi" w:hAnsiTheme="minorBidi" w:cstheme="minorBidi"/>
          <w:color w:val="000000"/>
        </w:rPr>
        <w:t xml:space="preserve"> them badly and take the</w:t>
      </w:r>
      <w:r w:rsidR="002228F5" w:rsidRPr="00D72493">
        <w:rPr>
          <w:rFonts w:asciiTheme="minorBidi" w:hAnsiTheme="minorBidi" w:cstheme="minorBidi"/>
          <w:color w:val="000000"/>
        </w:rPr>
        <w:t>ir</w:t>
      </w:r>
      <w:r w:rsidR="00E54C46" w:rsidRPr="00D72493">
        <w:rPr>
          <w:rFonts w:asciiTheme="minorBidi" w:hAnsiTheme="minorBidi" w:cstheme="minorBidi"/>
          <w:color w:val="000000"/>
        </w:rPr>
        <w:t xml:space="preserve"> women from them, as it says (</w:t>
      </w:r>
      <w:r w:rsidR="005D40DA" w:rsidRPr="00D72493">
        <w:rPr>
          <w:rFonts w:asciiTheme="minorBidi" w:hAnsiTheme="minorBidi" w:cstheme="minorBidi"/>
          <w:i/>
          <w:color w:val="000000"/>
        </w:rPr>
        <w:t>Shemot</w:t>
      </w:r>
      <w:r w:rsidR="00E54C46" w:rsidRPr="00D72493">
        <w:rPr>
          <w:rFonts w:asciiTheme="minorBidi" w:hAnsiTheme="minorBidi" w:cstheme="minorBidi"/>
          <w:color w:val="000000"/>
        </w:rPr>
        <w:t xml:space="preserve"> </w:t>
      </w:r>
      <w:r w:rsidR="00B661EF" w:rsidRPr="00D72493">
        <w:rPr>
          <w:rFonts w:asciiTheme="minorBidi" w:hAnsiTheme="minorBidi" w:cstheme="minorBidi"/>
          <w:color w:val="000000"/>
        </w:rPr>
        <w:t>1:22), “And let live every girl.</w:t>
      </w:r>
      <w:r w:rsidR="00E54C46" w:rsidRPr="00D72493">
        <w:rPr>
          <w:rFonts w:asciiTheme="minorBidi" w:hAnsiTheme="minorBidi" w:cstheme="minorBidi"/>
          <w:color w:val="000000"/>
        </w:rPr>
        <w:t xml:space="preserve">” </w:t>
      </w:r>
      <w:r w:rsidR="00B661EF" w:rsidRPr="00D72493">
        <w:rPr>
          <w:rFonts w:asciiTheme="minorBidi" w:hAnsiTheme="minorBidi" w:cstheme="minorBidi"/>
          <w:color w:val="000000"/>
        </w:rPr>
        <w:t>N</w:t>
      </w:r>
      <w:r w:rsidR="002228F5" w:rsidRPr="00D72493">
        <w:rPr>
          <w:rFonts w:asciiTheme="minorBidi" w:hAnsiTheme="minorBidi" w:cstheme="minorBidi"/>
          <w:color w:val="000000"/>
        </w:rPr>
        <w:t xml:space="preserve">evertheless, </w:t>
      </w:r>
      <w:r w:rsidR="00E54C46" w:rsidRPr="00D72493">
        <w:rPr>
          <w:rFonts w:asciiTheme="minorBidi" w:hAnsiTheme="minorBidi" w:cstheme="minorBidi"/>
          <w:color w:val="000000"/>
        </w:rPr>
        <w:t>God w</w:t>
      </w:r>
      <w:r w:rsidR="002228F5" w:rsidRPr="00D72493">
        <w:rPr>
          <w:rFonts w:asciiTheme="minorBidi" w:hAnsiTheme="minorBidi" w:cstheme="minorBidi"/>
          <w:color w:val="000000"/>
        </w:rPr>
        <w:t>ould</w:t>
      </w:r>
      <w:r w:rsidR="00E54C46" w:rsidRPr="00D72493">
        <w:rPr>
          <w:rFonts w:asciiTheme="minorBidi" w:hAnsiTheme="minorBidi" w:cstheme="minorBidi"/>
          <w:color w:val="000000"/>
        </w:rPr>
        <w:t xml:space="preserve"> take revenge with great plagues</w:t>
      </w:r>
      <w:r w:rsidR="002228F5" w:rsidRPr="00D72493">
        <w:rPr>
          <w:rFonts w:asciiTheme="minorBidi" w:hAnsiTheme="minorBidi" w:cstheme="minorBidi"/>
          <w:color w:val="000000"/>
        </w:rPr>
        <w:t xml:space="preserve">, taking them </w:t>
      </w:r>
      <w:r w:rsidR="00E54C46" w:rsidRPr="00D72493">
        <w:rPr>
          <w:rFonts w:asciiTheme="minorBidi" w:hAnsiTheme="minorBidi" w:cstheme="minorBidi"/>
          <w:color w:val="000000"/>
        </w:rPr>
        <w:t>out with silver and gold, shee</w:t>
      </w:r>
      <w:r w:rsidR="002228F5" w:rsidRPr="00D72493">
        <w:rPr>
          <w:rFonts w:asciiTheme="minorBidi" w:hAnsiTheme="minorBidi" w:cstheme="minorBidi"/>
          <w:color w:val="000000"/>
        </w:rPr>
        <w:t>p and cattle, very great flocks; indeed [the Egyptians] would compel them, sending</w:t>
      </w:r>
      <w:r w:rsidR="00E54C46" w:rsidRPr="00D72493">
        <w:rPr>
          <w:rFonts w:asciiTheme="minorBidi" w:hAnsiTheme="minorBidi" w:cstheme="minorBidi"/>
          <w:color w:val="000000"/>
        </w:rPr>
        <w:t xml:space="preserve"> them out of the land</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E54C46" w:rsidRPr="00D72493">
        <w:rPr>
          <w:rFonts w:asciiTheme="minorBidi" w:hAnsiTheme="minorBidi" w:cstheme="minorBidi"/>
          <w:b/>
          <w:bCs/>
          <w:color w:val="000000"/>
        </w:rPr>
        <w:t xml:space="preserve">There was not one iota of the father’s experience which the </w:t>
      </w:r>
      <w:r w:rsidR="00BD5547" w:rsidRPr="00D72493">
        <w:rPr>
          <w:rFonts w:asciiTheme="minorBidi" w:hAnsiTheme="minorBidi" w:cstheme="minorBidi"/>
          <w:b/>
          <w:bCs/>
          <w:color w:val="000000"/>
        </w:rPr>
        <w:t>children</w:t>
      </w:r>
      <w:r w:rsidR="00E54C46" w:rsidRPr="00D72493">
        <w:rPr>
          <w:rFonts w:asciiTheme="minorBidi" w:hAnsiTheme="minorBidi" w:cstheme="minorBidi"/>
          <w:b/>
          <w:bCs/>
          <w:color w:val="000000"/>
        </w:rPr>
        <w:t xml:space="preserve"> did not undergo</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E54C46" w:rsidRPr="00D72493">
        <w:rPr>
          <w:rFonts w:asciiTheme="minorBidi" w:hAnsiTheme="minorBidi" w:cstheme="minorBidi"/>
          <w:color w:val="000000"/>
        </w:rPr>
        <w:t xml:space="preserve">This is explained in </w:t>
      </w:r>
      <w:r w:rsidR="005D40DA" w:rsidRPr="00D72493">
        <w:rPr>
          <w:rFonts w:asciiTheme="minorBidi" w:hAnsiTheme="minorBidi" w:cstheme="minorBidi"/>
          <w:i/>
          <w:color w:val="000000"/>
        </w:rPr>
        <w:t>Bereishit</w:t>
      </w:r>
      <w:r w:rsidR="00E54C46" w:rsidRPr="00D72493">
        <w:rPr>
          <w:rFonts w:asciiTheme="minorBidi" w:hAnsiTheme="minorBidi" w:cstheme="minorBidi"/>
          <w:color w:val="000000"/>
        </w:rPr>
        <w:t xml:space="preserve"> </w:t>
      </w:r>
      <w:r w:rsidR="00E54C46" w:rsidRPr="00D72493">
        <w:rPr>
          <w:rFonts w:asciiTheme="minorBidi" w:hAnsiTheme="minorBidi" w:cstheme="minorBidi"/>
          <w:i/>
          <w:iCs/>
          <w:color w:val="000000"/>
        </w:rPr>
        <w:t>Rabba</w:t>
      </w:r>
      <w:r w:rsidR="00E54C46"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 xml:space="preserve"> </w:t>
      </w:r>
      <w:r w:rsidR="00E54C46" w:rsidRPr="00D72493">
        <w:rPr>
          <w:rFonts w:asciiTheme="minorBidi" w:hAnsiTheme="minorBidi" w:cstheme="minorBidi"/>
          <w:color w:val="000000"/>
        </w:rPr>
        <w:t xml:space="preserve">(Ramban, </w:t>
      </w:r>
      <w:r w:rsidR="005D40DA" w:rsidRPr="00D72493">
        <w:rPr>
          <w:rFonts w:asciiTheme="minorBidi" w:hAnsiTheme="minorBidi" w:cstheme="minorBidi"/>
          <w:i/>
          <w:color w:val="000000"/>
        </w:rPr>
        <w:t>Bereishit</w:t>
      </w:r>
      <w:r w:rsidR="00E54C46" w:rsidRPr="00D72493">
        <w:rPr>
          <w:rFonts w:asciiTheme="minorBidi" w:hAnsiTheme="minorBidi" w:cstheme="minorBidi"/>
          <w:color w:val="000000"/>
        </w:rPr>
        <w:t xml:space="preserve"> 12:10)</w:t>
      </w:r>
    </w:p>
    <w:p w:rsidR="00BD5547" w:rsidRPr="00D72493" w:rsidRDefault="00BD5547" w:rsidP="00D72493">
      <w:pPr>
        <w:pStyle w:val="NormalWeb"/>
        <w:spacing w:before="0" w:beforeAutospacing="0" w:after="0" w:afterAutospacing="0"/>
        <w:ind w:left="720"/>
        <w:jc w:val="both"/>
        <w:rPr>
          <w:rFonts w:asciiTheme="minorBidi" w:hAnsiTheme="minorBidi" w:cstheme="minorBidi"/>
          <w:color w:val="000000"/>
        </w:rPr>
      </w:pPr>
    </w:p>
    <w:p w:rsidR="00E54C46" w:rsidRPr="00D72493" w:rsidRDefault="00E54C46"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 xml:space="preserve">On the other hand, as he goes on to explain </w:t>
      </w:r>
      <w:r w:rsidR="005D40DA" w:rsidRPr="00D72493">
        <w:rPr>
          <w:rFonts w:asciiTheme="minorBidi" w:hAnsiTheme="minorBidi" w:cstheme="minorBidi"/>
          <w:i/>
          <w:color w:val="000000"/>
        </w:rPr>
        <w:t>Bereishit</w:t>
      </w:r>
      <w:r w:rsidRPr="00D72493">
        <w:rPr>
          <w:rFonts w:asciiTheme="minorBidi" w:hAnsiTheme="minorBidi" w:cstheme="minorBidi"/>
          <w:color w:val="000000"/>
        </w:rPr>
        <w:t xml:space="preserve"> 12:6, it may be that there is a slightly different element</w:t>
      </w:r>
      <w:r w:rsidR="00B661EF" w:rsidRPr="00D72493">
        <w:rPr>
          <w:rFonts w:asciiTheme="minorBidi" w:hAnsiTheme="minorBidi" w:cstheme="minorBidi"/>
          <w:color w:val="000000"/>
        </w:rPr>
        <w:t xml:space="preserve"> involved</w:t>
      </w:r>
      <w:r w:rsidRPr="00D72493">
        <w:rPr>
          <w:rFonts w:asciiTheme="minorBidi" w:hAnsiTheme="minorBidi" w:cstheme="minorBidi"/>
          <w:color w:val="000000"/>
        </w:rPr>
        <w:t xml:space="preserve">: </w:t>
      </w:r>
    </w:p>
    <w:p w:rsidR="002228F5" w:rsidRPr="00D72493" w:rsidRDefault="002228F5" w:rsidP="00D72493">
      <w:pPr>
        <w:pStyle w:val="NormalWeb"/>
        <w:spacing w:before="0" w:beforeAutospacing="0" w:after="0" w:afterAutospacing="0"/>
        <w:ind w:left="720"/>
        <w:jc w:val="both"/>
        <w:rPr>
          <w:rFonts w:asciiTheme="minorBidi" w:hAnsiTheme="minorBidi" w:cstheme="minorBidi"/>
          <w:color w:val="000000"/>
        </w:rPr>
      </w:pPr>
    </w:p>
    <w:p w:rsidR="00E54C46" w:rsidRPr="00D72493" w:rsidRDefault="00E54C46" w:rsidP="0094795A">
      <w:pPr>
        <w:pStyle w:val="NormalWeb"/>
        <w:spacing w:before="0" w:beforeAutospacing="0" w:after="0" w:afterAutospacing="0"/>
        <w:ind w:left="720"/>
        <w:jc w:val="both"/>
        <w:rPr>
          <w:rFonts w:asciiTheme="minorBidi" w:hAnsiTheme="minorBidi" w:cstheme="minorBidi"/>
        </w:rPr>
      </w:pPr>
      <w:r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6C53A2" w:rsidRPr="00D72493">
        <w:rPr>
          <w:rFonts w:asciiTheme="minorBidi" w:hAnsiTheme="minorBidi" w:cstheme="minorBidi"/>
          <w:color w:val="000000"/>
        </w:rPr>
        <w:t xml:space="preserve">Know that once a decree delivered by angels emerges from the </w:t>
      </w:r>
      <w:r w:rsidR="000E6E88" w:rsidRPr="00D72493">
        <w:rPr>
          <w:rFonts w:asciiTheme="minorBidi" w:hAnsiTheme="minorBidi" w:cstheme="minorBidi"/>
          <w:color w:val="000000"/>
        </w:rPr>
        <w:t>potential</w:t>
      </w:r>
      <w:r w:rsidR="002228F5" w:rsidRPr="00D72493">
        <w:rPr>
          <w:rFonts w:asciiTheme="minorBidi" w:hAnsiTheme="minorBidi" w:cstheme="minorBidi"/>
          <w:color w:val="000000"/>
        </w:rPr>
        <w:t xml:space="preserve"> to the actual via</w:t>
      </w:r>
      <w:r w:rsidR="006C53A2" w:rsidRPr="00D72493">
        <w:rPr>
          <w:rFonts w:asciiTheme="minorBidi" w:hAnsiTheme="minorBidi" w:cstheme="minorBidi"/>
          <w:color w:val="000000"/>
        </w:rPr>
        <w:t xml:space="preserve"> </w:t>
      </w:r>
      <w:r w:rsidR="009C42FA" w:rsidRPr="00D72493">
        <w:rPr>
          <w:rFonts w:asciiTheme="minorBidi" w:hAnsiTheme="minorBidi" w:cstheme="minorBidi"/>
          <w:color w:val="000000"/>
        </w:rPr>
        <w:t>symbolization</w:t>
      </w:r>
      <w:r w:rsidR="006C53A2" w:rsidRPr="00D72493">
        <w:rPr>
          <w:rFonts w:asciiTheme="minorBidi" w:hAnsiTheme="minorBidi" w:cstheme="minorBidi"/>
          <w:color w:val="000000"/>
        </w:rPr>
        <w:t>, this decree will be fulfilled in all cases</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6C53A2" w:rsidRPr="00D72493">
        <w:rPr>
          <w:rFonts w:asciiTheme="minorBidi" w:hAnsiTheme="minorBidi" w:cstheme="minorBidi"/>
          <w:color w:val="000000"/>
        </w:rPr>
        <w:t xml:space="preserve">Therefore, the prophets </w:t>
      </w:r>
      <w:r w:rsidR="002228F5" w:rsidRPr="00D72493">
        <w:rPr>
          <w:rFonts w:asciiTheme="minorBidi" w:hAnsiTheme="minorBidi" w:cstheme="minorBidi"/>
          <w:color w:val="000000"/>
        </w:rPr>
        <w:t>perform</w:t>
      </w:r>
      <w:r w:rsidR="006C53A2" w:rsidRPr="00D72493">
        <w:rPr>
          <w:rFonts w:asciiTheme="minorBidi" w:hAnsiTheme="minorBidi" w:cstheme="minorBidi"/>
          <w:color w:val="000000"/>
        </w:rPr>
        <w:t xml:space="preserve"> an act of prophecy</w:t>
      </w:r>
      <w:r w:rsidR="002228F5" w:rsidRPr="00D72493">
        <w:rPr>
          <w:rFonts w:asciiTheme="minorBidi" w:hAnsiTheme="minorBidi" w:cstheme="minorBidi"/>
          <w:color w:val="000000"/>
        </w:rPr>
        <w:t>,</w:t>
      </w:r>
      <w:r w:rsidR="006C53A2" w:rsidRPr="00D72493">
        <w:rPr>
          <w:rFonts w:asciiTheme="minorBidi" w:hAnsiTheme="minorBidi" w:cstheme="minorBidi"/>
          <w:color w:val="000000"/>
        </w:rPr>
        <w:t xml:space="preserve"> as Yirm</w:t>
      </w:r>
      <w:r w:rsidR="0094795A">
        <w:rPr>
          <w:rFonts w:asciiTheme="minorBidi" w:hAnsiTheme="minorBidi" w:cstheme="minorBidi"/>
          <w:color w:val="000000"/>
        </w:rPr>
        <w:t>i</w:t>
      </w:r>
      <w:r w:rsidR="006C53A2" w:rsidRPr="00D72493">
        <w:rPr>
          <w:rFonts w:asciiTheme="minorBidi" w:hAnsiTheme="minorBidi" w:cstheme="minorBidi"/>
          <w:color w:val="000000"/>
        </w:rPr>
        <w:t>yahu ordered Barukh (</w:t>
      </w:r>
      <w:r w:rsidR="006C53A2" w:rsidRPr="00D72493">
        <w:rPr>
          <w:rFonts w:asciiTheme="minorBidi" w:hAnsiTheme="minorBidi" w:cstheme="minorBidi"/>
          <w:i/>
          <w:iCs/>
          <w:color w:val="000000"/>
        </w:rPr>
        <w:t>Yirm</w:t>
      </w:r>
      <w:r w:rsidR="0094795A">
        <w:rPr>
          <w:rFonts w:asciiTheme="minorBidi" w:hAnsiTheme="minorBidi" w:cstheme="minorBidi"/>
          <w:i/>
          <w:iCs/>
          <w:color w:val="000000"/>
        </w:rPr>
        <w:t>i</w:t>
      </w:r>
      <w:r w:rsidR="006C53A2" w:rsidRPr="00D72493">
        <w:rPr>
          <w:rFonts w:asciiTheme="minorBidi" w:hAnsiTheme="minorBidi" w:cstheme="minorBidi"/>
          <w:i/>
          <w:iCs/>
          <w:color w:val="000000"/>
        </w:rPr>
        <w:t>yahu</w:t>
      </w:r>
      <w:r w:rsidR="006C53A2" w:rsidRPr="00D72493">
        <w:rPr>
          <w:rFonts w:asciiTheme="minorBidi" w:hAnsiTheme="minorBidi" w:cstheme="minorBidi"/>
          <w:color w:val="000000"/>
        </w:rPr>
        <w:t xml:space="preserve"> 51:63-64): “</w:t>
      </w:r>
      <w:r w:rsidR="006C53A2" w:rsidRPr="00D72493">
        <w:rPr>
          <w:rFonts w:asciiTheme="minorBidi" w:hAnsiTheme="minorBidi" w:cstheme="minorBidi"/>
        </w:rPr>
        <w:t>When you finish reading this book, tie a stone to it and cast it into the midst of the Euphrates, and say, ‘Thus shall Babylon sink,’” etc</w:t>
      </w:r>
      <w:r w:rsidR="006E5B41" w:rsidRPr="00D72493">
        <w:rPr>
          <w:rFonts w:asciiTheme="minorBidi" w:hAnsiTheme="minorBidi" w:cstheme="minorBidi"/>
        </w:rPr>
        <w:t>.</w:t>
      </w:r>
      <w:r w:rsidR="00B661EF" w:rsidRPr="00D72493">
        <w:rPr>
          <w:rFonts w:asciiTheme="minorBidi" w:hAnsiTheme="minorBidi" w:cstheme="minorBidi"/>
        </w:rPr>
        <w:t xml:space="preserve"> </w:t>
      </w:r>
      <w:r w:rsidR="006C53A2" w:rsidRPr="00D72493">
        <w:rPr>
          <w:rFonts w:asciiTheme="minorBidi" w:hAnsiTheme="minorBidi" w:cstheme="minorBidi"/>
        </w:rPr>
        <w:t xml:space="preserve"> This is the issue of Elisha</w:t>
      </w:r>
      <w:r w:rsidR="00A2714E" w:rsidRPr="00D72493">
        <w:rPr>
          <w:rFonts w:asciiTheme="minorBidi" w:hAnsiTheme="minorBidi" w:cstheme="minorBidi"/>
        </w:rPr>
        <w:t>’s</w:t>
      </w:r>
      <w:r w:rsidR="006C53A2" w:rsidRPr="00D72493">
        <w:rPr>
          <w:rFonts w:asciiTheme="minorBidi" w:hAnsiTheme="minorBidi" w:cstheme="minorBidi"/>
        </w:rPr>
        <w:t xml:space="preserve"> putting his hand on the bow: (II </w:t>
      </w:r>
      <w:r w:rsidR="005D40DA" w:rsidRPr="00D72493">
        <w:rPr>
          <w:rFonts w:asciiTheme="minorBidi" w:hAnsiTheme="minorBidi" w:cstheme="minorBidi"/>
          <w:i/>
        </w:rPr>
        <w:t>Melakhim</w:t>
      </w:r>
      <w:r w:rsidR="006C53A2" w:rsidRPr="00D72493">
        <w:rPr>
          <w:rFonts w:asciiTheme="minorBidi" w:hAnsiTheme="minorBidi" w:cstheme="minorBidi"/>
        </w:rPr>
        <w:t xml:space="preserve"> </w:t>
      </w:r>
      <w:r w:rsidR="009C42FA" w:rsidRPr="00D72493">
        <w:rPr>
          <w:rFonts w:asciiTheme="minorBidi" w:hAnsiTheme="minorBidi" w:cstheme="minorBidi"/>
        </w:rPr>
        <w:t>13:</w:t>
      </w:r>
      <w:r w:rsidR="00A2714E" w:rsidRPr="00D72493">
        <w:rPr>
          <w:rFonts w:asciiTheme="minorBidi" w:hAnsiTheme="minorBidi" w:cstheme="minorBidi"/>
        </w:rPr>
        <w:t>17): “Then Elisha said, ‘</w:t>
      </w:r>
      <w:r w:rsidR="006C53A2" w:rsidRPr="00D72493">
        <w:rPr>
          <w:rFonts w:asciiTheme="minorBidi" w:hAnsiTheme="minorBidi" w:cstheme="minorBidi"/>
        </w:rPr>
        <w:t>Shoot,</w:t>
      </w:r>
      <w:r w:rsidR="00A2714E" w:rsidRPr="00D72493">
        <w:rPr>
          <w:rFonts w:asciiTheme="minorBidi" w:hAnsiTheme="minorBidi" w:cstheme="minorBidi"/>
        </w:rPr>
        <w:t>’</w:t>
      </w:r>
      <w:r w:rsidR="006C53A2" w:rsidRPr="00D72493">
        <w:rPr>
          <w:rFonts w:asciiTheme="minorBidi" w:hAnsiTheme="minorBidi" w:cstheme="minorBidi"/>
        </w:rPr>
        <w:t xml:space="preserve"> and he shot</w:t>
      </w:r>
      <w:r w:rsidR="006E5B41" w:rsidRPr="00D72493">
        <w:rPr>
          <w:rFonts w:asciiTheme="minorBidi" w:hAnsiTheme="minorBidi" w:cstheme="minorBidi"/>
        </w:rPr>
        <w:t>.</w:t>
      </w:r>
      <w:r w:rsidR="00B661EF" w:rsidRPr="00D72493">
        <w:rPr>
          <w:rFonts w:asciiTheme="minorBidi" w:hAnsiTheme="minorBidi" w:cstheme="minorBidi"/>
        </w:rPr>
        <w:t xml:space="preserve"> </w:t>
      </w:r>
      <w:r w:rsidR="00A2714E" w:rsidRPr="00D72493">
        <w:rPr>
          <w:rFonts w:asciiTheme="minorBidi" w:hAnsiTheme="minorBidi" w:cstheme="minorBidi"/>
        </w:rPr>
        <w:t>And he said, ‘</w:t>
      </w:r>
      <w:r w:rsidR="006C53A2" w:rsidRPr="00D72493">
        <w:rPr>
          <w:rFonts w:asciiTheme="minorBidi" w:hAnsiTheme="minorBidi" w:cstheme="minorBidi"/>
        </w:rPr>
        <w:t xml:space="preserve">The </w:t>
      </w:r>
      <w:r w:rsidR="006C53A2" w:rsidRPr="00D72493">
        <w:rPr>
          <w:rStyle w:val="divine-name"/>
          <w:rFonts w:asciiTheme="minorBidi" w:hAnsiTheme="minorBidi" w:cstheme="minorBidi"/>
        </w:rPr>
        <w:t>Lord</w:t>
      </w:r>
      <w:r w:rsidR="006C53A2" w:rsidRPr="00D72493">
        <w:rPr>
          <w:rFonts w:asciiTheme="minorBidi" w:hAnsiTheme="minorBidi" w:cstheme="minorBidi"/>
        </w:rPr>
        <w:t xml:space="preserve">’s arrow of victory, the arrow of victory over </w:t>
      </w:r>
      <w:r w:rsidR="009C42FA" w:rsidRPr="00D72493">
        <w:rPr>
          <w:rFonts w:asciiTheme="minorBidi" w:hAnsiTheme="minorBidi" w:cstheme="minorBidi"/>
        </w:rPr>
        <w:t>Aram</w:t>
      </w:r>
      <w:r w:rsidR="006C53A2" w:rsidRPr="00D72493">
        <w:rPr>
          <w:rFonts w:asciiTheme="minorBidi" w:hAnsiTheme="minorBidi" w:cstheme="minorBidi"/>
        </w:rPr>
        <w:t>!</w:t>
      </w:r>
      <w:r w:rsidR="00A2714E" w:rsidRPr="00D72493">
        <w:rPr>
          <w:rFonts w:asciiTheme="minorBidi" w:hAnsiTheme="minorBidi" w:cstheme="minorBidi"/>
        </w:rPr>
        <w:t>’”</w:t>
      </w:r>
      <w:r w:rsidR="00B661EF" w:rsidRPr="00D72493">
        <w:rPr>
          <w:rFonts w:asciiTheme="minorBidi" w:hAnsiTheme="minorBidi" w:cstheme="minorBidi"/>
        </w:rPr>
        <w:t xml:space="preserve"> </w:t>
      </w:r>
      <w:r w:rsidR="009C42FA" w:rsidRPr="00D72493">
        <w:rPr>
          <w:rFonts w:asciiTheme="minorBidi" w:hAnsiTheme="minorBidi" w:cstheme="minorBidi"/>
        </w:rPr>
        <w:t>And it says there</w:t>
      </w:r>
      <w:r w:rsidR="006C53A2" w:rsidRPr="00D72493">
        <w:rPr>
          <w:rFonts w:asciiTheme="minorBidi" w:hAnsiTheme="minorBidi" w:cstheme="minorBidi"/>
        </w:rPr>
        <w:t xml:space="preserve"> </w:t>
      </w:r>
      <w:r w:rsidR="009C42FA" w:rsidRPr="00D72493">
        <w:rPr>
          <w:rFonts w:asciiTheme="minorBidi" w:hAnsiTheme="minorBidi" w:cstheme="minorBidi"/>
        </w:rPr>
        <w:t>(v</w:t>
      </w:r>
      <w:r w:rsidR="006E5B41" w:rsidRPr="00D72493">
        <w:rPr>
          <w:rFonts w:asciiTheme="minorBidi" w:hAnsiTheme="minorBidi" w:cstheme="minorBidi"/>
        </w:rPr>
        <w:t xml:space="preserve">. </w:t>
      </w:r>
      <w:r w:rsidR="009C42FA" w:rsidRPr="00D72493">
        <w:rPr>
          <w:rFonts w:asciiTheme="minorBidi" w:hAnsiTheme="minorBidi" w:cstheme="minorBidi"/>
        </w:rPr>
        <w:t>19): “</w:t>
      </w:r>
      <w:r w:rsidR="006C53A2" w:rsidRPr="00D72493">
        <w:rPr>
          <w:rFonts w:asciiTheme="minorBidi" w:hAnsiTheme="minorBidi" w:cstheme="minorBidi"/>
        </w:rPr>
        <w:t>Then the man of Go</w:t>
      </w:r>
      <w:r w:rsidR="009C42FA" w:rsidRPr="00D72493">
        <w:rPr>
          <w:rFonts w:asciiTheme="minorBidi" w:hAnsiTheme="minorBidi" w:cstheme="minorBidi"/>
        </w:rPr>
        <w:t>d was angry with him and said, ‘</w:t>
      </w:r>
      <w:r w:rsidR="006C53A2" w:rsidRPr="00D72493">
        <w:rPr>
          <w:rFonts w:asciiTheme="minorBidi" w:hAnsiTheme="minorBidi" w:cstheme="minorBidi"/>
        </w:rPr>
        <w:t xml:space="preserve">You should have struck five or six times; then you would have struck down </w:t>
      </w:r>
      <w:r w:rsidR="00A2714E" w:rsidRPr="00D72493">
        <w:rPr>
          <w:rFonts w:asciiTheme="minorBidi" w:hAnsiTheme="minorBidi" w:cstheme="minorBidi"/>
        </w:rPr>
        <w:t>Aram</w:t>
      </w:r>
      <w:r w:rsidR="006C53A2" w:rsidRPr="00D72493">
        <w:rPr>
          <w:rFonts w:asciiTheme="minorBidi" w:hAnsiTheme="minorBidi" w:cstheme="minorBidi"/>
        </w:rPr>
        <w:t xml:space="preserve"> until you had made an end of it, but now you will stri</w:t>
      </w:r>
      <w:r w:rsidR="009C42FA" w:rsidRPr="00D72493">
        <w:rPr>
          <w:rFonts w:asciiTheme="minorBidi" w:hAnsiTheme="minorBidi" w:cstheme="minorBidi"/>
        </w:rPr>
        <w:t xml:space="preserve">ke down </w:t>
      </w:r>
      <w:r w:rsidR="00A2714E" w:rsidRPr="00D72493">
        <w:rPr>
          <w:rFonts w:asciiTheme="minorBidi" w:hAnsiTheme="minorBidi" w:cstheme="minorBidi"/>
        </w:rPr>
        <w:t>Aram</w:t>
      </w:r>
      <w:r w:rsidR="009C42FA" w:rsidRPr="00D72493">
        <w:rPr>
          <w:rFonts w:asciiTheme="minorBidi" w:hAnsiTheme="minorBidi" w:cstheme="minorBidi"/>
        </w:rPr>
        <w:t xml:space="preserve"> only three times.’”</w:t>
      </w:r>
      <w:r w:rsidR="00B661EF" w:rsidRPr="00D72493">
        <w:rPr>
          <w:rFonts w:asciiTheme="minorBidi" w:hAnsiTheme="minorBidi" w:cstheme="minorBidi"/>
        </w:rPr>
        <w:t xml:space="preserve"> </w:t>
      </w:r>
      <w:r w:rsidR="009C42FA" w:rsidRPr="00D72493">
        <w:rPr>
          <w:rFonts w:asciiTheme="minorBidi" w:hAnsiTheme="minorBidi" w:cstheme="minorBidi"/>
        </w:rPr>
        <w:t>Therefore, God strengthened Avraham in the land</w:t>
      </w:r>
      <w:r w:rsidR="00A2714E" w:rsidRPr="00D72493">
        <w:rPr>
          <w:rFonts w:asciiTheme="minorBidi" w:hAnsiTheme="minorBidi" w:cstheme="minorBidi"/>
        </w:rPr>
        <w:t>, causing him to perform acts which symbolized all of t</w:t>
      </w:r>
      <w:r w:rsidR="009C42FA" w:rsidRPr="00D72493">
        <w:rPr>
          <w:rFonts w:asciiTheme="minorBidi" w:hAnsiTheme="minorBidi" w:cstheme="minorBidi"/>
        </w:rPr>
        <w:t xml:space="preserve">he future </w:t>
      </w:r>
      <w:r w:rsidR="00A2714E" w:rsidRPr="00D72493">
        <w:rPr>
          <w:rFonts w:asciiTheme="minorBidi" w:hAnsiTheme="minorBidi" w:cstheme="minorBidi"/>
        </w:rPr>
        <w:t>events which would befall</w:t>
      </w:r>
      <w:r w:rsidR="009C42FA" w:rsidRPr="00D72493">
        <w:rPr>
          <w:rFonts w:asciiTheme="minorBidi" w:hAnsiTheme="minorBidi" w:cstheme="minorBidi"/>
        </w:rPr>
        <w:t xml:space="preserve"> his seed</w:t>
      </w:r>
      <w:r w:rsidR="006E5B41" w:rsidRPr="00D72493">
        <w:rPr>
          <w:rFonts w:asciiTheme="minorBidi" w:hAnsiTheme="minorBidi" w:cstheme="minorBidi"/>
        </w:rPr>
        <w:t>.</w:t>
      </w:r>
      <w:r w:rsidR="00B661EF" w:rsidRPr="00D72493">
        <w:rPr>
          <w:rFonts w:asciiTheme="minorBidi" w:hAnsiTheme="minorBidi" w:cstheme="minorBidi"/>
        </w:rPr>
        <w:t xml:space="preserve"> </w:t>
      </w:r>
      <w:r w:rsidR="009C42FA" w:rsidRPr="00D72493">
        <w:rPr>
          <w:rFonts w:asciiTheme="minorBidi" w:hAnsiTheme="minorBidi" w:cstheme="minorBidi"/>
        </w:rPr>
        <w:t>Understand this.</w:t>
      </w:r>
    </w:p>
    <w:p w:rsidR="002228F5" w:rsidRPr="00D72493" w:rsidRDefault="002228F5" w:rsidP="00D72493">
      <w:pPr>
        <w:pStyle w:val="NormalWeb"/>
        <w:spacing w:before="0" w:beforeAutospacing="0" w:after="0" w:afterAutospacing="0"/>
        <w:ind w:left="720"/>
        <w:jc w:val="both"/>
        <w:rPr>
          <w:rFonts w:asciiTheme="minorBidi" w:hAnsiTheme="minorBidi" w:cstheme="minorBidi"/>
        </w:rPr>
      </w:pPr>
    </w:p>
    <w:p w:rsidR="009C42FA" w:rsidRPr="00D72493" w:rsidRDefault="00B661EF" w:rsidP="00D72493">
      <w:pPr>
        <w:pStyle w:val="NormalWeb"/>
        <w:spacing w:before="0" w:beforeAutospacing="0" w:after="0" w:afterAutospacing="0"/>
        <w:ind w:firstLine="720"/>
        <w:jc w:val="both"/>
        <w:rPr>
          <w:rFonts w:asciiTheme="minorBidi" w:hAnsiTheme="minorBidi" w:cstheme="minorBidi"/>
        </w:rPr>
      </w:pPr>
      <w:r w:rsidRPr="00D72493">
        <w:rPr>
          <w:rFonts w:asciiTheme="minorBidi" w:hAnsiTheme="minorBidi" w:cstheme="minorBidi"/>
        </w:rPr>
        <w:lastRenderedPageBreak/>
        <w:tab/>
        <w:t>Some</w:t>
      </w:r>
      <w:r w:rsidR="007F7516" w:rsidRPr="00D72493">
        <w:rPr>
          <w:rFonts w:asciiTheme="minorBidi" w:hAnsiTheme="minorBidi" w:cstheme="minorBidi"/>
        </w:rPr>
        <w:t xml:space="preserve"> see </w:t>
      </w:r>
      <w:r w:rsidRPr="00D72493">
        <w:rPr>
          <w:rFonts w:asciiTheme="minorBidi" w:hAnsiTheme="minorBidi" w:cstheme="minorBidi"/>
        </w:rPr>
        <w:t xml:space="preserve">a mystical element </w:t>
      </w:r>
      <w:r w:rsidR="007F7516" w:rsidRPr="00D72493">
        <w:rPr>
          <w:rFonts w:asciiTheme="minorBidi" w:hAnsiTheme="minorBidi" w:cstheme="minorBidi"/>
        </w:rPr>
        <w:t xml:space="preserve">in the words of the Ramban, according to which the acts of the fathers do not just teach us about the </w:t>
      </w:r>
      <w:r w:rsidR="00A2714E" w:rsidRPr="00D72493">
        <w:rPr>
          <w:rFonts w:asciiTheme="minorBidi" w:hAnsiTheme="minorBidi" w:cstheme="minorBidi"/>
        </w:rPr>
        <w:t>destiny</w:t>
      </w:r>
      <w:r w:rsidR="007F7516" w:rsidRPr="00D72493">
        <w:rPr>
          <w:rFonts w:asciiTheme="minorBidi" w:hAnsiTheme="minorBidi" w:cstheme="minorBidi"/>
        </w:rPr>
        <w:t xml:space="preserve"> of their seed</w:t>
      </w:r>
      <w:r w:rsidRPr="00D72493">
        <w:rPr>
          <w:rFonts w:asciiTheme="minorBidi" w:hAnsiTheme="minorBidi" w:cstheme="minorBidi"/>
        </w:rPr>
        <w:t>, but rather</w:t>
      </w:r>
      <w:r w:rsidR="00A2714E" w:rsidRPr="00D72493">
        <w:rPr>
          <w:rFonts w:asciiTheme="minorBidi" w:hAnsiTheme="minorBidi" w:cstheme="minorBidi"/>
        </w:rPr>
        <w:t xml:space="preserve"> </w:t>
      </w:r>
      <w:r w:rsidR="007F7516" w:rsidRPr="00D72493">
        <w:rPr>
          <w:rFonts w:asciiTheme="minorBidi" w:hAnsiTheme="minorBidi" w:cstheme="minorBidi"/>
        </w:rPr>
        <w:t>create and determine the future</w:t>
      </w:r>
      <w:r w:rsidR="006E5B41" w:rsidRPr="00D72493">
        <w:rPr>
          <w:rFonts w:asciiTheme="minorBidi" w:hAnsiTheme="minorBidi" w:cstheme="minorBidi"/>
        </w:rPr>
        <w:t>.</w:t>
      </w:r>
      <w:r w:rsidRPr="00D72493">
        <w:rPr>
          <w:rFonts w:asciiTheme="minorBidi" w:hAnsiTheme="minorBidi" w:cstheme="minorBidi"/>
        </w:rPr>
        <w:t xml:space="preserve"> </w:t>
      </w:r>
      <w:r w:rsidR="007F7516" w:rsidRPr="00D72493">
        <w:rPr>
          <w:rFonts w:asciiTheme="minorBidi" w:hAnsiTheme="minorBidi" w:cstheme="minorBidi"/>
        </w:rPr>
        <w:t xml:space="preserve">However, as we have seen, the Ramban in his commentary </w:t>
      </w:r>
      <w:r w:rsidRPr="00D72493">
        <w:rPr>
          <w:rFonts w:asciiTheme="minorBidi" w:hAnsiTheme="minorBidi" w:cstheme="minorBidi"/>
        </w:rPr>
        <w:t>views</w:t>
      </w:r>
      <w:r w:rsidR="007F7516" w:rsidRPr="00D72493">
        <w:rPr>
          <w:rFonts w:asciiTheme="minorBidi" w:hAnsiTheme="minorBidi" w:cstheme="minorBidi"/>
        </w:rPr>
        <w:t xml:space="preserve"> the essence of the </w:t>
      </w:r>
      <w:r w:rsidR="00A2714E" w:rsidRPr="00D72493">
        <w:rPr>
          <w:rFonts w:asciiTheme="minorBidi" w:hAnsiTheme="minorBidi" w:cstheme="minorBidi"/>
        </w:rPr>
        <w:t xml:space="preserve">issue as a prophetic transmission; he directly compares these things to the symbolic acts performed by </w:t>
      </w:r>
      <w:r w:rsidR="007F7516" w:rsidRPr="00D72493">
        <w:rPr>
          <w:rFonts w:asciiTheme="minorBidi" w:hAnsiTheme="minorBidi" w:cstheme="minorBidi"/>
        </w:rPr>
        <w:t>different prophets</w:t>
      </w:r>
      <w:r w:rsidR="006E5B41" w:rsidRPr="00D72493">
        <w:rPr>
          <w:rFonts w:asciiTheme="minorBidi" w:hAnsiTheme="minorBidi" w:cstheme="minorBidi"/>
        </w:rPr>
        <w:t>.</w:t>
      </w:r>
      <w:r w:rsidRPr="00D72493">
        <w:rPr>
          <w:rFonts w:asciiTheme="minorBidi" w:hAnsiTheme="minorBidi" w:cstheme="minorBidi"/>
        </w:rPr>
        <w:t xml:space="preserve"> </w:t>
      </w:r>
      <w:r w:rsidR="007F7516" w:rsidRPr="00D72493">
        <w:rPr>
          <w:rFonts w:asciiTheme="minorBidi" w:hAnsiTheme="minorBidi" w:cstheme="minorBidi"/>
        </w:rPr>
        <w:t xml:space="preserve">It appears that the intent of the Ramban is </w:t>
      </w:r>
      <w:r w:rsidR="00A2714E" w:rsidRPr="00D72493">
        <w:rPr>
          <w:rFonts w:asciiTheme="minorBidi" w:hAnsiTheme="minorBidi" w:cstheme="minorBidi"/>
        </w:rPr>
        <w:t xml:space="preserve">to set out </w:t>
      </w:r>
      <w:r w:rsidR="007F7516" w:rsidRPr="00D72493">
        <w:rPr>
          <w:rFonts w:asciiTheme="minorBidi" w:hAnsiTheme="minorBidi" w:cstheme="minorBidi"/>
        </w:rPr>
        <w:t xml:space="preserve">that there are different levels of certainty </w:t>
      </w:r>
      <w:r w:rsidR="00A2714E" w:rsidRPr="00D72493">
        <w:rPr>
          <w:rFonts w:asciiTheme="minorBidi" w:hAnsiTheme="minorBidi" w:cstheme="minorBidi"/>
        </w:rPr>
        <w:t xml:space="preserve">as to </w:t>
      </w:r>
      <w:r w:rsidR="007F7516" w:rsidRPr="00D72493">
        <w:rPr>
          <w:rFonts w:asciiTheme="minorBidi" w:hAnsiTheme="minorBidi" w:cstheme="minorBidi"/>
        </w:rPr>
        <w:t xml:space="preserve">words of prophecy — </w:t>
      </w:r>
      <w:r w:rsidR="00A2714E" w:rsidRPr="00D72493">
        <w:rPr>
          <w:rFonts w:asciiTheme="minorBidi" w:hAnsiTheme="minorBidi" w:cstheme="minorBidi"/>
        </w:rPr>
        <w:t>some prophecies may n</w:t>
      </w:r>
      <w:r w:rsidR="007F7516" w:rsidRPr="00D72493">
        <w:rPr>
          <w:rFonts w:asciiTheme="minorBidi" w:hAnsiTheme="minorBidi" w:cstheme="minorBidi"/>
        </w:rPr>
        <w:t xml:space="preserve">ot </w:t>
      </w:r>
      <w:r w:rsidR="000E6E88" w:rsidRPr="00D72493">
        <w:rPr>
          <w:rFonts w:asciiTheme="minorBidi" w:hAnsiTheme="minorBidi" w:cstheme="minorBidi"/>
        </w:rPr>
        <w:t>necessarily</w:t>
      </w:r>
      <w:r w:rsidR="007F7516" w:rsidRPr="00D72493">
        <w:rPr>
          <w:rFonts w:asciiTheme="minorBidi" w:hAnsiTheme="minorBidi" w:cstheme="minorBidi"/>
        </w:rPr>
        <w:t xml:space="preserve"> be</w:t>
      </w:r>
      <w:r w:rsidR="00A2714E" w:rsidRPr="00D72493">
        <w:rPr>
          <w:rFonts w:asciiTheme="minorBidi" w:hAnsiTheme="minorBidi" w:cstheme="minorBidi"/>
        </w:rPr>
        <w:t xml:space="preserve"> fulfilled</w:t>
      </w:r>
      <w:r w:rsidR="007F7516" w:rsidRPr="00D72493">
        <w:rPr>
          <w:rFonts w:asciiTheme="minorBidi" w:hAnsiTheme="minorBidi" w:cstheme="minorBidi"/>
        </w:rPr>
        <w:t xml:space="preserve"> (for example, a prophecy </w:t>
      </w:r>
      <w:r w:rsidR="000E6E88" w:rsidRPr="00D72493">
        <w:rPr>
          <w:rFonts w:asciiTheme="minorBidi" w:hAnsiTheme="minorBidi" w:cstheme="minorBidi"/>
        </w:rPr>
        <w:t>dependent</w:t>
      </w:r>
      <w:r w:rsidR="007F7516" w:rsidRPr="00D72493">
        <w:rPr>
          <w:rFonts w:asciiTheme="minorBidi" w:hAnsiTheme="minorBidi" w:cstheme="minorBidi"/>
        </w:rPr>
        <w:t xml:space="preserve"> on human activity), </w:t>
      </w:r>
      <w:r w:rsidR="00A2714E" w:rsidRPr="00D72493">
        <w:rPr>
          <w:rFonts w:asciiTheme="minorBidi" w:hAnsiTheme="minorBidi" w:cstheme="minorBidi"/>
        </w:rPr>
        <w:t>while other prophecies w</w:t>
      </w:r>
      <w:r w:rsidR="007F7516" w:rsidRPr="00D72493">
        <w:rPr>
          <w:rFonts w:asciiTheme="minorBidi" w:hAnsiTheme="minorBidi" w:cstheme="minorBidi"/>
        </w:rPr>
        <w:t>ill definitely occur</w:t>
      </w:r>
      <w:r w:rsidR="006E5B41" w:rsidRPr="00D72493">
        <w:rPr>
          <w:rFonts w:asciiTheme="minorBidi" w:hAnsiTheme="minorBidi" w:cstheme="minorBidi"/>
        </w:rPr>
        <w:t>.</w:t>
      </w:r>
      <w:r w:rsidR="007F7516" w:rsidRPr="00D72493">
        <w:rPr>
          <w:rFonts w:asciiTheme="minorBidi" w:hAnsiTheme="minorBidi" w:cstheme="minorBidi"/>
        </w:rPr>
        <w:t xml:space="preserve"> The </w:t>
      </w:r>
      <w:r w:rsidR="00A2714E" w:rsidRPr="00D72493">
        <w:rPr>
          <w:rFonts w:asciiTheme="minorBidi" w:hAnsiTheme="minorBidi" w:cstheme="minorBidi"/>
        </w:rPr>
        <w:t>form</w:t>
      </w:r>
      <w:r w:rsidR="007F7516" w:rsidRPr="00D72493">
        <w:rPr>
          <w:rFonts w:asciiTheme="minorBidi" w:hAnsiTheme="minorBidi" w:cstheme="minorBidi"/>
        </w:rPr>
        <w:t xml:space="preserve"> of the expression of the prophecy determines the level of </w:t>
      </w:r>
      <w:r w:rsidR="000E6E88" w:rsidRPr="00D72493">
        <w:rPr>
          <w:rFonts w:asciiTheme="minorBidi" w:hAnsiTheme="minorBidi" w:cstheme="minorBidi"/>
        </w:rPr>
        <w:t>certainty</w:t>
      </w:r>
      <w:r w:rsidR="007F7516" w:rsidRPr="00D72493">
        <w:rPr>
          <w:rFonts w:asciiTheme="minorBidi" w:hAnsiTheme="minorBidi" w:cstheme="minorBidi"/>
        </w:rPr>
        <w:t xml:space="preserve"> and teaches </w:t>
      </w:r>
      <w:r w:rsidR="00A2714E" w:rsidRPr="00D72493">
        <w:rPr>
          <w:rFonts w:asciiTheme="minorBidi" w:hAnsiTheme="minorBidi" w:cstheme="minorBidi"/>
        </w:rPr>
        <w:t xml:space="preserve">us </w:t>
      </w:r>
      <w:r w:rsidR="007763EE" w:rsidRPr="00D72493">
        <w:rPr>
          <w:rFonts w:asciiTheme="minorBidi" w:hAnsiTheme="minorBidi" w:cstheme="minorBidi"/>
        </w:rPr>
        <w:t>about it.</w:t>
      </w:r>
      <w:r w:rsidR="007763EE" w:rsidRPr="00D72493">
        <w:rPr>
          <w:rStyle w:val="FootnoteReference"/>
          <w:rFonts w:asciiTheme="minorBidi" w:hAnsiTheme="minorBidi" w:cstheme="minorBidi"/>
          <w:sz w:val="20"/>
          <w:szCs w:val="20"/>
          <w:rtl/>
        </w:rPr>
        <w:footnoteReference w:id="4"/>
      </w:r>
      <w:r w:rsidRPr="00D72493">
        <w:rPr>
          <w:rFonts w:asciiTheme="minorBidi" w:hAnsiTheme="minorBidi" w:cstheme="minorBidi"/>
        </w:rPr>
        <w:t xml:space="preserve"> </w:t>
      </w:r>
      <w:r w:rsidR="007763EE" w:rsidRPr="00D72493">
        <w:rPr>
          <w:rFonts w:asciiTheme="minorBidi" w:hAnsiTheme="minorBidi" w:cstheme="minorBidi"/>
        </w:rPr>
        <w:t xml:space="preserve">The </w:t>
      </w:r>
      <w:r w:rsidR="000E6E88" w:rsidRPr="00D72493">
        <w:rPr>
          <w:rFonts w:asciiTheme="minorBidi" w:hAnsiTheme="minorBidi" w:cstheme="minorBidi"/>
        </w:rPr>
        <w:t>claim</w:t>
      </w:r>
      <w:r w:rsidR="007763EE" w:rsidRPr="00D72493">
        <w:rPr>
          <w:rFonts w:asciiTheme="minorBidi" w:hAnsiTheme="minorBidi" w:cstheme="minorBidi"/>
        </w:rPr>
        <w:t xml:space="preserve"> of the Ramban is </w:t>
      </w:r>
      <w:r w:rsidR="00A2714E" w:rsidRPr="00D72493">
        <w:rPr>
          <w:rFonts w:asciiTheme="minorBidi" w:hAnsiTheme="minorBidi" w:cstheme="minorBidi"/>
        </w:rPr>
        <w:t>that any</w:t>
      </w:r>
      <w:r w:rsidR="007763EE" w:rsidRPr="00D72493">
        <w:rPr>
          <w:rFonts w:asciiTheme="minorBidi" w:hAnsiTheme="minorBidi" w:cstheme="minorBidi"/>
        </w:rPr>
        <w:t xml:space="preserve"> prophecy which is given over not only </w:t>
      </w:r>
      <w:r w:rsidR="00A2714E" w:rsidRPr="00D72493">
        <w:rPr>
          <w:rFonts w:asciiTheme="minorBidi" w:hAnsiTheme="minorBidi" w:cstheme="minorBidi"/>
        </w:rPr>
        <w:t>verbally, but actively as well,</w:t>
      </w:r>
      <w:r w:rsidR="007763EE" w:rsidRPr="00D72493">
        <w:rPr>
          <w:rFonts w:asciiTheme="minorBidi" w:hAnsiTheme="minorBidi" w:cstheme="minorBidi"/>
        </w:rPr>
        <w:t xml:space="preserve"> is a prophecy</w:t>
      </w:r>
      <w:r w:rsidR="00A2714E" w:rsidRPr="00D72493">
        <w:rPr>
          <w:rFonts w:asciiTheme="minorBidi" w:hAnsiTheme="minorBidi" w:cstheme="minorBidi"/>
        </w:rPr>
        <w:t xml:space="preserve"> </w:t>
      </w:r>
      <w:r w:rsidR="007763EE" w:rsidRPr="00D72493">
        <w:rPr>
          <w:rFonts w:asciiTheme="minorBidi" w:hAnsiTheme="minorBidi" w:cstheme="minorBidi"/>
        </w:rPr>
        <w:t>which is immutable</w:t>
      </w:r>
      <w:r w:rsidR="006E5B41" w:rsidRPr="00D72493">
        <w:rPr>
          <w:rFonts w:asciiTheme="minorBidi" w:hAnsiTheme="minorBidi" w:cstheme="minorBidi"/>
        </w:rPr>
        <w:t>.</w:t>
      </w:r>
      <w:r w:rsidRPr="00D72493">
        <w:rPr>
          <w:rFonts w:asciiTheme="minorBidi" w:hAnsiTheme="minorBidi" w:cstheme="minorBidi"/>
        </w:rPr>
        <w:t xml:space="preserve"> </w:t>
      </w:r>
      <w:r w:rsidR="007763EE" w:rsidRPr="00D72493">
        <w:rPr>
          <w:rFonts w:asciiTheme="minorBidi" w:hAnsiTheme="minorBidi" w:cstheme="minorBidi"/>
        </w:rPr>
        <w:t xml:space="preserve">In other words, </w:t>
      </w:r>
      <w:r w:rsidR="00766930" w:rsidRPr="00D72493">
        <w:rPr>
          <w:rFonts w:asciiTheme="minorBidi" w:hAnsiTheme="minorBidi" w:cstheme="minorBidi"/>
        </w:rPr>
        <w:t>since these events happened, microcosmically, to the father,</w:t>
      </w:r>
      <w:r w:rsidR="007763EE" w:rsidRPr="00D72493">
        <w:rPr>
          <w:rFonts w:asciiTheme="minorBidi" w:hAnsiTheme="minorBidi" w:cstheme="minorBidi"/>
        </w:rPr>
        <w:t xml:space="preserve"> the fu</w:t>
      </w:r>
      <w:r w:rsidR="00766930" w:rsidRPr="00D72493">
        <w:rPr>
          <w:rFonts w:asciiTheme="minorBidi" w:hAnsiTheme="minorBidi" w:cstheme="minorBidi"/>
        </w:rPr>
        <w:t>ture of the prophecy, macrocosmically, is certain.</w:t>
      </w:r>
      <w:r w:rsidRPr="00D72493">
        <w:rPr>
          <w:rFonts w:asciiTheme="minorBidi" w:hAnsiTheme="minorBidi" w:cstheme="minorBidi"/>
        </w:rPr>
        <w:t xml:space="preserve"> </w:t>
      </w:r>
      <w:r w:rsidR="00766930" w:rsidRPr="00D72493">
        <w:rPr>
          <w:rFonts w:asciiTheme="minorBidi" w:hAnsiTheme="minorBidi" w:cstheme="minorBidi"/>
        </w:rPr>
        <w:t>I</w:t>
      </w:r>
      <w:r w:rsidR="007763EE" w:rsidRPr="00D72493">
        <w:rPr>
          <w:rFonts w:asciiTheme="minorBidi" w:hAnsiTheme="minorBidi" w:cstheme="minorBidi"/>
        </w:rPr>
        <w:t xml:space="preserve">n this sense, </w:t>
      </w:r>
      <w:r w:rsidR="000E6E88" w:rsidRPr="00D72493">
        <w:rPr>
          <w:rFonts w:asciiTheme="minorBidi" w:hAnsiTheme="minorBidi" w:cstheme="minorBidi"/>
        </w:rPr>
        <w:t>Avraham’s</w:t>
      </w:r>
      <w:r w:rsidR="007763EE" w:rsidRPr="00D72493">
        <w:rPr>
          <w:rFonts w:asciiTheme="minorBidi" w:hAnsiTheme="minorBidi" w:cstheme="minorBidi"/>
        </w:rPr>
        <w:t xml:space="preserve"> </w:t>
      </w:r>
      <w:r w:rsidR="000E6E88" w:rsidRPr="00D72493">
        <w:rPr>
          <w:rFonts w:asciiTheme="minorBidi" w:hAnsiTheme="minorBidi" w:cstheme="minorBidi"/>
        </w:rPr>
        <w:t>actions</w:t>
      </w:r>
      <w:r w:rsidR="007763EE" w:rsidRPr="00D72493">
        <w:rPr>
          <w:rFonts w:asciiTheme="minorBidi" w:hAnsiTheme="minorBidi" w:cstheme="minorBidi"/>
        </w:rPr>
        <w:t xml:space="preserve"> pave the way for his children.</w:t>
      </w:r>
    </w:p>
    <w:p w:rsidR="00D72493" w:rsidRDefault="00D72493" w:rsidP="00D72493">
      <w:pPr>
        <w:pStyle w:val="NormalWeb"/>
        <w:spacing w:before="0" w:beforeAutospacing="0" w:after="0" w:afterAutospacing="0"/>
        <w:ind w:firstLine="360"/>
        <w:jc w:val="both"/>
        <w:rPr>
          <w:rFonts w:asciiTheme="minorBidi" w:hAnsiTheme="minorBidi" w:cstheme="minorBidi"/>
        </w:rPr>
      </w:pPr>
    </w:p>
    <w:p w:rsidR="00722FCC" w:rsidRPr="00D72493" w:rsidRDefault="007763EE"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rPr>
        <w:t xml:space="preserve">It </w:t>
      </w:r>
      <w:r w:rsidR="00766930" w:rsidRPr="00D72493">
        <w:rPr>
          <w:rFonts w:asciiTheme="minorBidi" w:hAnsiTheme="minorBidi" w:cstheme="minorBidi"/>
        </w:rPr>
        <w:t xml:space="preserve">seems that the </w:t>
      </w:r>
      <w:r w:rsidR="00EC5E0C" w:rsidRPr="00D72493">
        <w:rPr>
          <w:rFonts w:asciiTheme="minorBidi" w:hAnsiTheme="minorBidi" w:cstheme="minorBidi"/>
        </w:rPr>
        <w:t>Ramban</w:t>
      </w:r>
      <w:r w:rsidR="00766930" w:rsidRPr="00D72493">
        <w:rPr>
          <w:rFonts w:asciiTheme="minorBidi" w:hAnsiTheme="minorBidi" w:cstheme="minorBidi"/>
        </w:rPr>
        <w:t xml:space="preserve"> also accomplishes another go</w:t>
      </w:r>
      <w:r w:rsidR="005F4FE4" w:rsidRPr="00D72493">
        <w:rPr>
          <w:rFonts w:asciiTheme="minorBidi" w:hAnsiTheme="minorBidi" w:cstheme="minorBidi"/>
        </w:rPr>
        <w:t>al by developing this principle -</w:t>
      </w:r>
      <w:r w:rsidR="00766930" w:rsidRPr="00D72493">
        <w:rPr>
          <w:rFonts w:asciiTheme="minorBidi" w:hAnsiTheme="minorBidi" w:cstheme="minorBidi"/>
        </w:rPr>
        <w:t xml:space="preserve"> he explains the tension in the </w:t>
      </w:r>
      <w:r w:rsidR="00EC5E0C" w:rsidRPr="00D72493">
        <w:rPr>
          <w:rFonts w:asciiTheme="minorBidi" w:hAnsiTheme="minorBidi" w:cstheme="minorBidi"/>
        </w:rPr>
        <w:t>Midrashic</w:t>
      </w:r>
      <w:r w:rsidR="00766930" w:rsidRPr="00D72493">
        <w:rPr>
          <w:rFonts w:asciiTheme="minorBidi" w:hAnsiTheme="minorBidi" w:cstheme="minorBidi"/>
        </w:rPr>
        <w:t xml:space="preserve"> sources</w:t>
      </w:r>
      <w:r w:rsidR="00722FCC" w:rsidRPr="00D72493">
        <w:rPr>
          <w:rFonts w:asciiTheme="minorBidi" w:hAnsiTheme="minorBidi" w:cstheme="minorBidi"/>
        </w:rPr>
        <w:t xml:space="preserve"> between the active language of</w:t>
      </w:r>
      <w:r w:rsidR="005F4FE4" w:rsidRPr="00D72493">
        <w:rPr>
          <w:rFonts w:asciiTheme="minorBidi" w:hAnsiTheme="minorBidi" w:cstheme="minorBidi"/>
        </w:rPr>
        <w:t>,</w:t>
      </w:r>
      <w:r w:rsidR="00722FCC" w:rsidRPr="00D72493">
        <w:rPr>
          <w:rFonts w:asciiTheme="minorBidi" w:hAnsiTheme="minorBidi" w:cstheme="minorBidi"/>
        </w:rPr>
        <w:t xml:space="preserve"> </w:t>
      </w:r>
      <w:r w:rsidR="00766930" w:rsidRPr="00D72493">
        <w:rPr>
          <w:rFonts w:asciiTheme="minorBidi" w:hAnsiTheme="minorBidi" w:cstheme="minorBidi"/>
        </w:rPr>
        <w:t>“‘</w:t>
      </w:r>
      <w:r w:rsidR="00722FCC" w:rsidRPr="00D72493">
        <w:rPr>
          <w:rFonts w:asciiTheme="minorBidi" w:hAnsiTheme="minorBidi" w:cstheme="minorBidi"/>
          <w:color w:val="000000"/>
        </w:rPr>
        <w:t>Go and pave the way before your children</w:t>
      </w:r>
      <w:r w:rsidR="00766930" w:rsidRPr="00D72493">
        <w:rPr>
          <w:rFonts w:asciiTheme="minorBidi" w:hAnsiTheme="minorBidi" w:cstheme="minorBidi"/>
          <w:color w:val="000000"/>
        </w:rPr>
        <w:t>,’” on the one hand, and the passive formulation of</w:t>
      </w:r>
      <w:r w:rsidR="005F4FE4" w:rsidRPr="00D72493">
        <w:rPr>
          <w:rFonts w:asciiTheme="minorBidi" w:hAnsiTheme="minorBidi" w:cstheme="minorBidi"/>
          <w:color w:val="000000"/>
        </w:rPr>
        <w:t>,</w:t>
      </w:r>
      <w:r w:rsidR="00722FCC" w:rsidRPr="00D72493">
        <w:rPr>
          <w:rFonts w:asciiTheme="minorBidi" w:hAnsiTheme="minorBidi" w:cstheme="minorBidi"/>
          <w:b/>
          <w:bCs/>
          <w:color w:val="000000"/>
        </w:rPr>
        <w:t xml:space="preserve"> “The Holy One, Blessed be He, gave an omen to Avraham</w:t>
      </w:r>
      <w:r w:rsidR="00766930" w:rsidRPr="00D72493">
        <w:rPr>
          <w:rFonts w:asciiTheme="minorBidi" w:hAnsiTheme="minorBidi" w:cstheme="minorBidi"/>
          <w:b/>
          <w:bCs/>
          <w:color w:val="000000"/>
        </w:rPr>
        <w:t>.</w:t>
      </w:r>
      <w:r w:rsidR="00722FCC" w:rsidRPr="00D72493">
        <w:rPr>
          <w:rFonts w:asciiTheme="minorBidi" w:hAnsiTheme="minorBidi" w:cstheme="minorBidi"/>
          <w:b/>
          <w:bCs/>
          <w:color w:val="000000"/>
        </w:rPr>
        <w:t>”</w:t>
      </w:r>
      <w:r w:rsidR="00B661EF" w:rsidRPr="00D72493">
        <w:rPr>
          <w:rFonts w:asciiTheme="minorBidi" w:hAnsiTheme="minorBidi" w:cstheme="minorBidi"/>
          <w:color w:val="000000"/>
        </w:rPr>
        <w:t xml:space="preserve"> </w:t>
      </w:r>
      <w:r w:rsidR="00766930" w:rsidRPr="00D72493">
        <w:rPr>
          <w:rFonts w:asciiTheme="minorBidi" w:hAnsiTheme="minorBidi" w:cstheme="minorBidi"/>
          <w:color w:val="000000"/>
        </w:rPr>
        <w:t xml:space="preserve">Once we understand that </w:t>
      </w:r>
      <w:r w:rsidR="00722FCC" w:rsidRPr="00D72493">
        <w:rPr>
          <w:rFonts w:asciiTheme="minorBidi" w:hAnsiTheme="minorBidi" w:cstheme="minorBidi"/>
          <w:color w:val="000000"/>
        </w:rPr>
        <w:t xml:space="preserve">there are </w:t>
      </w:r>
      <w:r w:rsidR="00766930" w:rsidRPr="00D72493">
        <w:rPr>
          <w:rFonts w:asciiTheme="minorBidi" w:hAnsiTheme="minorBidi" w:cstheme="minorBidi"/>
          <w:color w:val="000000"/>
        </w:rPr>
        <w:t xml:space="preserve">varying </w:t>
      </w:r>
      <w:r w:rsidR="00722FCC" w:rsidRPr="00D72493">
        <w:rPr>
          <w:rFonts w:asciiTheme="minorBidi" w:hAnsiTheme="minorBidi" w:cstheme="minorBidi"/>
          <w:color w:val="000000"/>
        </w:rPr>
        <w:t xml:space="preserve">levels of </w:t>
      </w:r>
      <w:r w:rsidR="00766930" w:rsidRPr="00D72493">
        <w:rPr>
          <w:rFonts w:asciiTheme="minorBidi" w:hAnsiTheme="minorBidi" w:cstheme="minorBidi"/>
          <w:color w:val="000000"/>
        </w:rPr>
        <w:t>probability for the practical fulfillment of di</w:t>
      </w:r>
      <w:r w:rsidR="00722FCC" w:rsidRPr="00D72493">
        <w:rPr>
          <w:rFonts w:asciiTheme="minorBidi" w:hAnsiTheme="minorBidi" w:cstheme="minorBidi"/>
          <w:color w:val="000000"/>
        </w:rPr>
        <w:t>fferent prophecies</w:t>
      </w:r>
      <w:r w:rsidR="00766930" w:rsidRPr="00D72493">
        <w:rPr>
          <w:rFonts w:asciiTheme="minorBidi" w:hAnsiTheme="minorBidi" w:cstheme="minorBidi"/>
          <w:color w:val="000000"/>
        </w:rPr>
        <w:t>, this becomes clearer.</w:t>
      </w:r>
      <w:r w:rsidR="00B661EF" w:rsidRPr="00D72493">
        <w:rPr>
          <w:rFonts w:asciiTheme="minorBidi" w:hAnsiTheme="minorBidi" w:cstheme="minorBidi"/>
          <w:color w:val="000000"/>
        </w:rPr>
        <w:t xml:space="preserve"> </w:t>
      </w:r>
      <w:r w:rsidR="00EC5E0C" w:rsidRPr="00D72493">
        <w:rPr>
          <w:rFonts w:asciiTheme="minorBidi" w:hAnsiTheme="minorBidi" w:cstheme="minorBidi"/>
          <w:color w:val="000000"/>
        </w:rPr>
        <w:t>Nevertheless</w:t>
      </w:r>
      <w:r w:rsidR="00766930" w:rsidRPr="00D72493">
        <w:rPr>
          <w:rFonts w:asciiTheme="minorBidi" w:hAnsiTheme="minorBidi" w:cstheme="minorBidi"/>
          <w:color w:val="000000"/>
        </w:rPr>
        <w:t>, this is not a simple concept, which is why the Ramban ends with the two-word imperative: “U</w:t>
      </w:r>
      <w:r w:rsidR="00722FCC" w:rsidRPr="00D72493">
        <w:rPr>
          <w:rFonts w:asciiTheme="minorBidi" w:hAnsiTheme="minorBidi" w:cstheme="minorBidi"/>
          <w:color w:val="000000"/>
        </w:rPr>
        <w:t>nderstand this</w:t>
      </w:r>
      <w:r w:rsidR="005F4FE4" w:rsidRPr="00D72493">
        <w:rPr>
          <w:rFonts w:asciiTheme="minorBidi" w:hAnsiTheme="minorBidi" w:cstheme="minorBidi"/>
          <w:color w:val="000000"/>
        </w:rPr>
        <w:t>.</w:t>
      </w:r>
      <w:r w:rsidR="00722FCC" w:rsidRPr="00D72493">
        <w:rPr>
          <w:rFonts w:asciiTheme="minorBidi" w:hAnsiTheme="minorBidi" w:cstheme="minorBidi"/>
          <w:color w:val="000000"/>
        </w:rPr>
        <w:t>”</w:t>
      </w:r>
      <w:r w:rsidR="00722FCC" w:rsidRPr="00D72493">
        <w:rPr>
          <w:rStyle w:val="FootnoteReference"/>
          <w:rFonts w:asciiTheme="minorBidi" w:hAnsiTheme="minorBidi" w:cstheme="minorBidi"/>
          <w:sz w:val="24"/>
          <w:szCs w:val="24"/>
          <w:rtl/>
        </w:rPr>
        <w:footnoteReference w:id="5"/>
      </w:r>
      <w:r w:rsidR="00722FCC" w:rsidRPr="00D72493">
        <w:rPr>
          <w:rFonts w:asciiTheme="minorBidi" w:hAnsiTheme="minorBidi" w:cstheme="minorBidi"/>
          <w:color w:val="000000"/>
        </w:rPr>
        <w:t xml:space="preserve"> </w:t>
      </w:r>
    </w:p>
    <w:p w:rsidR="00D72493" w:rsidRDefault="00D72493" w:rsidP="00D72493">
      <w:pPr>
        <w:pStyle w:val="NormalWeb"/>
        <w:spacing w:before="0" w:beforeAutospacing="0" w:after="0" w:afterAutospacing="0"/>
        <w:ind w:firstLine="720"/>
        <w:jc w:val="both"/>
        <w:rPr>
          <w:rFonts w:asciiTheme="minorBidi" w:hAnsiTheme="minorBidi" w:cstheme="minorBidi"/>
          <w:color w:val="000000"/>
        </w:rPr>
      </w:pPr>
    </w:p>
    <w:p w:rsidR="0048180D" w:rsidRPr="00D72493" w:rsidRDefault="00722FCC"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 xml:space="preserve">This </w:t>
      </w:r>
      <w:r w:rsidR="00766930" w:rsidRPr="00D72493">
        <w:rPr>
          <w:rFonts w:asciiTheme="minorBidi" w:hAnsiTheme="minorBidi" w:cstheme="minorBidi"/>
          <w:color w:val="000000"/>
        </w:rPr>
        <w:t xml:space="preserve">idea </w:t>
      </w:r>
      <w:r w:rsidRPr="00D72493">
        <w:rPr>
          <w:rFonts w:asciiTheme="minorBidi" w:hAnsiTheme="minorBidi" w:cstheme="minorBidi"/>
          <w:color w:val="000000"/>
        </w:rPr>
        <w:t xml:space="preserve">is almost explicit </w:t>
      </w:r>
      <w:r w:rsidR="00BE00F2" w:rsidRPr="00D72493">
        <w:rPr>
          <w:rFonts w:asciiTheme="minorBidi" w:hAnsiTheme="minorBidi" w:cstheme="minorBidi"/>
          <w:color w:val="000000"/>
        </w:rPr>
        <w:t xml:space="preserve">in his introduction to the Book of </w:t>
      </w:r>
      <w:r w:rsidR="005D40DA" w:rsidRPr="00D72493">
        <w:rPr>
          <w:rFonts w:asciiTheme="minorBidi" w:hAnsiTheme="minorBidi" w:cstheme="minorBidi"/>
          <w:i/>
          <w:color w:val="000000"/>
        </w:rPr>
        <w:t>Shemot</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BE00F2" w:rsidRPr="00D72493">
        <w:rPr>
          <w:rFonts w:asciiTheme="minorBidi" w:hAnsiTheme="minorBidi" w:cstheme="minorBidi"/>
          <w:color w:val="000000"/>
        </w:rPr>
        <w:t xml:space="preserve">As he explains there, the Patriarchs determine and </w:t>
      </w:r>
      <w:r w:rsidR="00766930" w:rsidRPr="00D72493">
        <w:rPr>
          <w:rFonts w:asciiTheme="minorBidi" w:hAnsiTheme="minorBidi" w:cstheme="minorBidi"/>
          <w:color w:val="000000"/>
        </w:rPr>
        <w:t>shape</w:t>
      </w:r>
      <w:r w:rsidR="00BE00F2" w:rsidRPr="00D72493">
        <w:rPr>
          <w:rFonts w:asciiTheme="minorBidi" w:hAnsiTheme="minorBidi" w:cstheme="minorBidi"/>
          <w:color w:val="000000"/>
        </w:rPr>
        <w:t xml:space="preserve"> the future, but </w:t>
      </w:r>
      <w:r w:rsidR="00766930" w:rsidRPr="00D72493">
        <w:rPr>
          <w:rFonts w:asciiTheme="minorBidi" w:hAnsiTheme="minorBidi" w:cstheme="minorBidi"/>
          <w:color w:val="000000"/>
        </w:rPr>
        <w:t>in essence</w:t>
      </w:r>
      <w:r w:rsidR="005F4FE4" w:rsidRPr="00D72493">
        <w:rPr>
          <w:rFonts w:asciiTheme="minorBidi" w:hAnsiTheme="minorBidi" w:cstheme="minorBidi"/>
          <w:color w:val="000000"/>
        </w:rPr>
        <w:t>,</w:t>
      </w:r>
      <w:r w:rsidR="00766930" w:rsidRPr="00D72493">
        <w:rPr>
          <w:rFonts w:asciiTheme="minorBidi" w:hAnsiTheme="minorBidi" w:cstheme="minorBidi"/>
          <w:color w:val="000000"/>
        </w:rPr>
        <w:t xml:space="preserve"> it is not their actions which accomplish this; it is God’s proclamation of </w:t>
      </w:r>
      <w:r w:rsidR="00BE00F2" w:rsidRPr="00D72493">
        <w:rPr>
          <w:rFonts w:asciiTheme="minorBidi" w:hAnsiTheme="minorBidi" w:cstheme="minorBidi"/>
          <w:color w:val="000000"/>
        </w:rPr>
        <w:t>the future</w:t>
      </w:r>
      <w:r w:rsidR="00766930" w:rsidRPr="00D72493">
        <w:rPr>
          <w:rFonts w:asciiTheme="minorBidi" w:hAnsiTheme="minorBidi" w:cstheme="minorBidi"/>
          <w:color w:val="000000"/>
        </w:rPr>
        <w:t>,</w:t>
      </w:r>
      <w:r w:rsidR="00BE00F2" w:rsidRPr="00D72493">
        <w:rPr>
          <w:rFonts w:asciiTheme="minorBidi" w:hAnsiTheme="minorBidi" w:cstheme="minorBidi"/>
          <w:color w:val="000000"/>
        </w:rPr>
        <w:t xml:space="preserve"> </w:t>
      </w:r>
      <w:r w:rsidR="00766930" w:rsidRPr="00D72493">
        <w:rPr>
          <w:rFonts w:asciiTheme="minorBidi" w:hAnsiTheme="minorBidi" w:cstheme="minorBidi"/>
          <w:color w:val="000000"/>
        </w:rPr>
        <w:t xml:space="preserve">as reinforced by events, which </w:t>
      </w:r>
      <w:r w:rsidR="00BE00F2" w:rsidRPr="00D72493">
        <w:rPr>
          <w:rFonts w:asciiTheme="minorBidi" w:hAnsiTheme="minorBidi" w:cstheme="minorBidi"/>
          <w:color w:val="000000"/>
        </w:rPr>
        <w:t>creates and determines th</w:t>
      </w:r>
      <w:r w:rsidR="00766930" w:rsidRPr="00D72493">
        <w:rPr>
          <w:rFonts w:asciiTheme="minorBidi" w:hAnsiTheme="minorBidi" w:cstheme="minorBidi"/>
          <w:color w:val="000000"/>
        </w:rPr>
        <w:t>is</w:t>
      </w:r>
      <w:r w:rsidR="00BE00F2" w:rsidRPr="00D72493">
        <w:rPr>
          <w:rFonts w:asciiTheme="minorBidi" w:hAnsiTheme="minorBidi" w:cstheme="minorBidi"/>
          <w:color w:val="000000"/>
        </w:rPr>
        <w:t xml:space="preserve"> future</w:t>
      </w:r>
      <w:r w:rsidR="00766930" w:rsidRPr="00D72493">
        <w:rPr>
          <w:rFonts w:asciiTheme="minorBidi" w:hAnsiTheme="minorBidi" w:cstheme="minorBidi"/>
          <w:color w:val="000000"/>
        </w:rPr>
        <w:t>:</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910FA2" w:rsidRPr="00D72493" w:rsidRDefault="0048180D" w:rsidP="00D72493">
      <w:pPr>
        <w:pStyle w:val="NormalWeb"/>
        <w:spacing w:before="0" w:beforeAutospacing="0" w:after="0" w:afterAutospacing="0"/>
        <w:ind w:left="720"/>
        <w:jc w:val="both"/>
        <w:rPr>
          <w:rFonts w:asciiTheme="minorBidi" w:hAnsiTheme="minorBidi" w:cstheme="minorBidi"/>
          <w:b/>
          <w:bCs/>
          <w:color w:val="000000"/>
        </w:rPr>
      </w:pPr>
      <w:r w:rsidRPr="00D72493">
        <w:rPr>
          <w:rFonts w:asciiTheme="minorBidi" w:hAnsiTheme="minorBidi" w:cstheme="minorBidi"/>
          <w:color w:val="000000"/>
        </w:rPr>
        <w:t>Th</w:t>
      </w:r>
      <w:r w:rsidR="00766930" w:rsidRPr="00D72493">
        <w:rPr>
          <w:rFonts w:asciiTheme="minorBidi" w:hAnsiTheme="minorBidi" w:cstheme="minorBidi"/>
          <w:color w:val="000000"/>
        </w:rPr>
        <w:t xml:space="preserve">us ends </w:t>
      </w:r>
      <w:r w:rsidRPr="00D72493">
        <w:rPr>
          <w:rFonts w:asciiTheme="minorBidi" w:hAnsiTheme="minorBidi" w:cstheme="minorBidi"/>
          <w:color w:val="000000"/>
        </w:rPr>
        <w:t xml:space="preserve">the Book of </w:t>
      </w:r>
      <w:r w:rsidR="005D40DA" w:rsidRPr="00D72493">
        <w:rPr>
          <w:rFonts w:asciiTheme="minorBidi" w:hAnsiTheme="minorBidi" w:cstheme="minorBidi"/>
          <w:i/>
          <w:color w:val="000000"/>
        </w:rPr>
        <w:t>Bereishit</w:t>
      </w:r>
      <w:r w:rsidRPr="00D72493">
        <w:rPr>
          <w:rFonts w:asciiTheme="minorBidi" w:hAnsiTheme="minorBidi" w:cstheme="minorBidi"/>
          <w:color w:val="000000"/>
        </w:rPr>
        <w:t xml:space="preserve">, which is the book of </w:t>
      </w:r>
      <w:r w:rsidR="00766930" w:rsidRPr="00D72493">
        <w:rPr>
          <w:rFonts w:asciiTheme="minorBidi" w:hAnsiTheme="minorBidi" w:cstheme="minorBidi"/>
          <w:color w:val="000000"/>
        </w:rPr>
        <w:t>the creation and in</w:t>
      </w:r>
      <w:r w:rsidRPr="00D72493">
        <w:rPr>
          <w:rFonts w:asciiTheme="minorBidi" w:hAnsiTheme="minorBidi" w:cstheme="minorBidi"/>
          <w:color w:val="000000"/>
        </w:rPr>
        <w:t>v</w:t>
      </w:r>
      <w:r w:rsidR="00766930" w:rsidRPr="00D72493">
        <w:rPr>
          <w:rFonts w:asciiTheme="minorBidi" w:hAnsiTheme="minorBidi" w:cstheme="minorBidi"/>
          <w:color w:val="000000"/>
        </w:rPr>
        <w:t>en</w:t>
      </w:r>
      <w:r w:rsidRPr="00D72493">
        <w:rPr>
          <w:rFonts w:asciiTheme="minorBidi" w:hAnsiTheme="minorBidi" w:cstheme="minorBidi"/>
          <w:color w:val="000000"/>
        </w:rPr>
        <w:t>tion of the world and the creation of every creature</w:t>
      </w:r>
      <w:r w:rsidR="00910FA2" w:rsidRPr="00D72493">
        <w:rPr>
          <w:rFonts w:asciiTheme="minorBidi" w:hAnsiTheme="minorBidi" w:cstheme="minorBidi"/>
          <w:color w:val="000000"/>
        </w:rPr>
        <w:t xml:space="preserve">; [it is also the book of] </w:t>
      </w:r>
      <w:r w:rsidRPr="00D72493">
        <w:rPr>
          <w:rFonts w:asciiTheme="minorBidi" w:hAnsiTheme="minorBidi" w:cstheme="minorBidi"/>
          <w:color w:val="000000"/>
        </w:rPr>
        <w:t>the e</w:t>
      </w:r>
      <w:r w:rsidR="00910FA2" w:rsidRPr="00D72493">
        <w:rPr>
          <w:rFonts w:asciiTheme="minorBidi" w:hAnsiTheme="minorBidi" w:cstheme="minorBidi"/>
          <w:color w:val="000000"/>
        </w:rPr>
        <w:t>xperiences</w:t>
      </w:r>
      <w:r w:rsidRPr="00D72493">
        <w:rPr>
          <w:rFonts w:asciiTheme="minorBidi" w:hAnsiTheme="minorBidi" w:cstheme="minorBidi"/>
          <w:color w:val="000000"/>
        </w:rPr>
        <w:t xml:space="preserve"> of the </w:t>
      </w:r>
      <w:r w:rsidR="00910FA2" w:rsidRPr="00D72493">
        <w:rPr>
          <w:rFonts w:asciiTheme="minorBidi" w:hAnsiTheme="minorBidi" w:cstheme="minorBidi"/>
          <w:i/>
          <w:iCs/>
          <w:color w:val="000000"/>
        </w:rPr>
        <w:t>Avot</w:t>
      </w:r>
      <w:r w:rsidR="00910FA2" w:rsidRPr="00D72493">
        <w:rPr>
          <w:rFonts w:asciiTheme="minorBidi" w:hAnsiTheme="minorBidi" w:cstheme="minorBidi"/>
          <w:color w:val="000000"/>
        </w:rPr>
        <w:t>,</w:t>
      </w:r>
      <w:r w:rsidRPr="00D72493">
        <w:rPr>
          <w:rFonts w:asciiTheme="minorBidi" w:hAnsiTheme="minorBidi" w:cstheme="minorBidi"/>
          <w:color w:val="000000"/>
        </w:rPr>
        <w:t xml:space="preserve"> which are</w:t>
      </w:r>
      <w:r w:rsidR="00910FA2" w:rsidRPr="00D72493">
        <w:rPr>
          <w:rFonts w:asciiTheme="minorBidi" w:hAnsiTheme="minorBidi" w:cstheme="minorBidi"/>
          <w:color w:val="000000"/>
        </w:rPr>
        <w:t>, for their seed, a matter of creation</w:t>
      </w:r>
      <w:r w:rsidRPr="00D72493">
        <w:rPr>
          <w:rFonts w:asciiTheme="minorBidi" w:hAnsiTheme="minorBidi" w:cstheme="minorBidi"/>
          <w:b/>
          <w:bCs/>
          <w:color w:val="000000"/>
        </w:rPr>
        <w:t xml:space="preserve"> because all of their e</w:t>
      </w:r>
      <w:r w:rsidR="00910FA2" w:rsidRPr="00D72493">
        <w:rPr>
          <w:rFonts w:asciiTheme="minorBidi" w:hAnsiTheme="minorBidi" w:cstheme="minorBidi"/>
          <w:b/>
          <w:bCs/>
          <w:color w:val="000000"/>
        </w:rPr>
        <w:t xml:space="preserve">xperiences are </w:t>
      </w:r>
      <w:r w:rsidR="000E6E88" w:rsidRPr="00D72493">
        <w:rPr>
          <w:rFonts w:asciiTheme="minorBidi" w:hAnsiTheme="minorBidi" w:cstheme="minorBidi"/>
          <w:b/>
          <w:bCs/>
          <w:color w:val="000000"/>
        </w:rPr>
        <w:t>illustrations</w:t>
      </w:r>
      <w:r w:rsidR="00910FA2" w:rsidRPr="00D72493">
        <w:rPr>
          <w:rFonts w:asciiTheme="minorBidi" w:hAnsiTheme="minorBidi" w:cstheme="minorBidi"/>
          <w:b/>
          <w:bCs/>
          <w:color w:val="000000"/>
        </w:rPr>
        <w:t>.</w:t>
      </w:r>
      <w:r w:rsidR="00B661EF" w:rsidRPr="00D72493">
        <w:rPr>
          <w:rFonts w:asciiTheme="minorBidi" w:hAnsiTheme="minorBidi" w:cstheme="minorBidi"/>
          <w:b/>
          <w:bCs/>
          <w:color w:val="000000"/>
        </w:rPr>
        <w:t xml:space="preserve"> </w:t>
      </w:r>
      <w:r w:rsidR="00910FA2" w:rsidRPr="00D72493">
        <w:rPr>
          <w:rFonts w:asciiTheme="minorBidi" w:hAnsiTheme="minorBidi" w:cstheme="minorBidi"/>
          <w:b/>
          <w:bCs/>
          <w:color w:val="000000"/>
        </w:rPr>
        <w:t xml:space="preserve">They </w:t>
      </w:r>
      <w:r w:rsidR="00910FA2" w:rsidRPr="00D72493">
        <w:rPr>
          <w:rFonts w:asciiTheme="minorBidi" w:hAnsiTheme="minorBidi" w:cstheme="minorBidi"/>
          <w:b/>
          <w:bCs/>
          <w:color w:val="000000"/>
        </w:rPr>
        <w:lastRenderedPageBreak/>
        <w:t>allude to and tell of all future events which are fated to befall</w:t>
      </w:r>
      <w:r w:rsidRPr="00D72493">
        <w:rPr>
          <w:rFonts w:asciiTheme="minorBidi" w:hAnsiTheme="minorBidi" w:cstheme="minorBidi"/>
          <w:b/>
          <w:bCs/>
          <w:color w:val="000000"/>
        </w:rPr>
        <w:t xml:space="preserve"> them</w:t>
      </w:r>
      <w:r w:rsidR="006E5B41" w:rsidRPr="00D72493">
        <w:rPr>
          <w:rFonts w:asciiTheme="minorBidi" w:hAnsiTheme="minorBidi" w:cstheme="minorBidi"/>
          <w:b/>
          <w:bCs/>
          <w:color w:val="000000"/>
        </w:rPr>
        <w:t>.</w:t>
      </w:r>
      <w:r w:rsidR="00B661EF" w:rsidRPr="00D72493">
        <w:rPr>
          <w:rFonts w:asciiTheme="minorBidi" w:hAnsiTheme="minorBidi" w:cstheme="minorBidi"/>
          <w:b/>
          <w:bCs/>
          <w:color w:val="000000"/>
        </w:rPr>
        <w:t xml:space="preserve"> </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7763EE" w:rsidRPr="00D72493" w:rsidRDefault="00910FA2"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Af</w:t>
      </w:r>
      <w:r w:rsidR="0048180D" w:rsidRPr="00D72493">
        <w:rPr>
          <w:rFonts w:asciiTheme="minorBidi" w:hAnsiTheme="minorBidi" w:cstheme="minorBidi"/>
          <w:color w:val="000000"/>
        </w:rPr>
        <w:t xml:space="preserve">ter completing the </w:t>
      </w:r>
      <w:r w:rsidRPr="00D72493">
        <w:rPr>
          <w:rFonts w:asciiTheme="minorBidi" w:hAnsiTheme="minorBidi" w:cstheme="minorBidi"/>
          <w:color w:val="000000"/>
        </w:rPr>
        <w:t xml:space="preserve">[story of] </w:t>
      </w:r>
      <w:r w:rsidR="0048180D" w:rsidRPr="00D72493">
        <w:rPr>
          <w:rFonts w:asciiTheme="minorBidi" w:hAnsiTheme="minorBidi" w:cstheme="minorBidi"/>
          <w:color w:val="000000"/>
        </w:rPr>
        <w:t>creation, another book</w:t>
      </w:r>
      <w:r w:rsidRPr="00D72493">
        <w:rPr>
          <w:rFonts w:asciiTheme="minorBidi" w:hAnsiTheme="minorBidi" w:cstheme="minorBidi"/>
          <w:color w:val="000000"/>
        </w:rPr>
        <w:t xml:space="preserve"> begins</w:t>
      </w:r>
      <w:r w:rsidR="0048180D" w:rsidRPr="00D72493">
        <w:rPr>
          <w:rFonts w:asciiTheme="minorBidi" w:hAnsiTheme="minorBidi" w:cstheme="minorBidi"/>
          <w:color w:val="000000"/>
        </w:rPr>
        <w:t xml:space="preserve">, </w:t>
      </w:r>
      <w:r w:rsidRPr="00D72493">
        <w:rPr>
          <w:rFonts w:asciiTheme="minorBidi" w:hAnsiTheme="minorBidi" w:cstheme="minorBidi"/>
          <w:color w:val="000000"/>
        </w:rPr>
        <w:t xml:space="preserve">detailing all of the results </w:t>
      </w:r>
      <w:r w:rsidRPr="00D72493">
        <w:rPr>
          <w:rFonts w:asciiTheme="minorBidi" w:hAnsiTheme="minorBidi" w:cstheme="minorBidi"/>
          <w:b/>
          <w:bCs/>
          <w:color w:val="000000"/>
        </w:rPr>
        <w:t>emanating from these</w:t>
      </w:r>
      <w:r w:rsidR="0048180D" w:rsidRPr="00D72493">
        <w:rPr>
          <w:rFonts w:asciiTheme="minorBidi" w:hAnsiTheme="minorBidi" w:cstheme="minorBidi"/>
          <w:b/>
          <w:bCs/>
          <w:color w:val="000000"/>
        </w:rPr>
        <w:t xml:space="preserve"> allusions</w:t>
      </w:r>
      <w:r w:rsidRPr="00D72493">
        <w:rPr>
          <w:rFonts w:asciiTheme="minorBidi" w:hAnsiTheme="minorBidi" w:cstheme="minorBidi"/>
          <w:b/>
          <w:bCs/>
          <w:color w:val="000000"/>
        </w:rPr>
        <w:t>.</w:t>
      </w:r>
      <w:r w:rsidR="00B661EF" w:rsidRPr="00D72493">
        <w:rPr>
          <w:rFonts w:asciiTheme="minorBidi" w:hAnsiTheme="minorBidi" w:cstheme="minorBidi"/>
          <w:b/>
          <w:bCs/>
          <w:color w:val="000000"/>
        </w:rPr>
        <w:t xml:space="preserve"> </w:t>
      </w:r>
      <w:r w:rsidRPr="00D72493">
        <w:rPr>
          <w:rFonts w:asciiTheme="minorBidi" w:hAnsiTheme="minorBidi" w:cstheme="minorBidi"/>
          <w:color w:val="000000"/>
        </w:rPr>
        <w:t>Thus</w:t>
      </w:r>
      <w:r w:rsidRPr="00D72493">
        <w:rPr>
          <w:rFonts w:asciiTheme="minorBidi" w:hAnsiTheme="minorBidi" w:cstheme="minorBidi"/>
          <w:b/>
          <w:bCs/>
          <w:color w:val="000000"/>
        </w:rPr>
        <w:t xml:space="preserve">, </w:t>
      </w:r>
      <w:r w:rsidR="0048180D" w:rsidRPr="00D72493">
        <w:rPr>
          <w:rFonts w:asciiTheme="minorBidi" w:hAnsiTheme="minorBidi" w:cstheme="minorBidi"/>
          <w:color w:val="000000"/>
        </w:rPr>
        <w:t xml:space="preserve">the Book of </w:t>
      </w:r>
      <w:r w:rsidR="005D40DA" w:rsidRPr="00D72493">
        <w:rPr>
          <w:rFonts w:asciiTheme="minorBidi" w:hAnsiTheme="minorBidi" w:cstheme="minorBidi"/>
          <w:i/>
          <w:color w:val="000000"/>
        </w:rPr>
        <w:t>Shemot</w:t>
      </w:r>
      <w:r w:rsidR="0048180D" w:rsidRPr="00D72493">
        <w:rPr>
          <w:rFonts w:asciiTheme="minorBidi" w:hAnsiTheme="minorBidi" w:cstheme="minorBidi"/>
          <w:color w:val="000000"/>
        </w:rPr>
        <w:t xml:space="preserve"> is dedicated to the issue of the first </w:t>
      </w:r>
      <w:r w:rsidRPr="00D72493">
        <w:rPr>
          <w:rFonts w:asciiTheme="minorBidi" w:hAnsiTheme="minorBidi" w:cstheme="minorBidi"/>
          <w:color w:val="000000"/>
        </w:rPr>
        <w:t xml:space="preserve">explicitly-decreed </w:t>
      </w:r>
      <w:r w:rsidR="0048180D" w:rsidRPr="00D72493">
        <w:rPr>
          <w:rFonts w:asciiTheme="minorBidi" w:hAnsiTheme="minorBidi" w:cstheme="minorBidi"/>
          <w:color w:val="000000"/>
        </w:rPr>
        <w:t>exile</w:t>
      </w:r>
      <w:r w:rsidRPr="00D72493">
        <w:rPr>
          <w:rFonts w:asciiTheme="minorBidi" w:hAnsiTheme="minorBidi" w:cstheme="minorBidi"/>
          <w:color w:val="000000"/>
        </w:rPr>
        <w:t xml:space="preserve"> </w:t>
      </w:r>
      <w:r w:rsidR="0048180D" w:rsidRPr="00D72493">
        <w:rPr>
          <w:rFonts w:asciiTheme="minorBidi" w:hAnsiTheme="minorBidi" w:cstheme="minorBidi"/>
          <w:color w:val="000000"/>
        </w:rPr>
        <w:t>and the redemption from it</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B661EF" w:rsidRPr="00D72493">
        <w:rPr>
          <w:rFonts w:asciiTheme="minorBidi" w:hAnsiTheme="minorBidi" w:cstheme="minorBidi"/>
          <w:b/>
          <w:bCs/>
          <w:color w:val="000000"/>
        </w:rPr>
        <w:t xml:space="preserve"> </w:t>
      </w:r>
    </w:p>
    <w:p w:rsidR="00766930" w:rsidRPr="00D72493" w:rsidRDefault="00766930" w:rsidP="00D72493">
      <w:pPr>
        <w:pStyle w:val="NormalWeb"/>
        <w:spacing w:before="0" w:beforeAutospacing="0" w:after="0" w:afterAutospacing="0"/>
        <w:ind w:left="720"/>
        <w:jc w:val="both"/>
        <w:rPr>
          <w:rFonts w:asciiTheme="minorBidi" w:hAnsiTheme="minorBidi" w:cstheme="minorBidi"/>
          <w:color w:val="000000"/>
        </w:rPr>
      </w:pPr>
    </w:p>
    <w:p w:rsidR="0048180D" w:rsidRPr="00D72493" w:rsidRDefault="00910FA2"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In particular, t</w:t>
      </w:r>
      <w:r w:rsidR="0048180D" w:rsidRPr="00D72493">
        <w:rPr>
          <w:rFonts w:asciiTheme="minorBidi" w:hAnsiTheme="minorBidi" w:cstheme="minorBidi"/>
          <w:color w:val="000000"/>
        </w:rPr>
        <w:t>he Ramban stresses how the generations of exile and redemption of the Jewish people are alluded to in the narratives of the</w:t>
      </w:r>
      <w:r w:rsidRPr="00D72493">
        <w:rPr>
          <w:rFonts w:asciiTheme="minorBidi" w:hAnsiTheme="minorBidi" w:cstheme="minorBidi"/>
          <w:color w:val="000000"/>
        </w:rPr>
        <w:t xml:space="preserve"> </w:t>
      </w:r>
      <w:r w:rsidRPr="00D72493">
        <w:rPr>
          <w:rFonts w:asciiTheme="minorBidi" w:hAnsiTheme="minorBidi" w:cstheme="minorBidi"/>
          <w:i/>
          <w:iCs/>
          <w:color w:val="000000"/>
        </w:rPr>
        <w:t>Avot</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48180D" w:rsidRPr="00D72493">
        <w:rPr>
          <w:rFonts w:asciiTheme="minorBidi" w:hAnsiTheme="minorBidi" w:cstheme="minorBidi"/>
          <w:color w:val="000000"/>
        </w:rPr>
        <w:t>As we have seen, the events of Avraham</w:t>
      </w:r>
      <w:r w:rsidRPr="00D72493">
        <w:rPr>
          <w:rFonts w:asciiTheme="minorBidi" w:hAnsiTheme="minorBidi" w:cstheme="minorBidi"/>
          <w:color w:val="000000"/>
        </w:rPr>
        <w:t>’s life</w:t>
      </w:r>
      <w:r w:rsidR="0048180D" w:rsidRPr="00D72493">
        <w:rPr>
          <w:rFonts w:asciiTheme="minorBidi" w:hAnsiTheme="minorBidi" w:cstheme="minorBidi"/>
          <w:color w:val="000000"/>
        </w:rPr>
        <w:t xml:space="preserve"> allude to the first exile, the Egyptian exile</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48180D" w:rsidRPr="00D72493">
        <w:rPr>
          <w:rFonts w:asciiTheme="minorBidi" w:hAnsiTheme="minorBidi" w:cstheme="minorBidi"/>
          <w:color w:val="000000"/>
        </w:rPr>
        <w:t xml:space="preserve">The Ramban </w:t>
      </w:r>
      <w:r w:rsidRPr="00D72493">
        <w:rPr>
          <w:rFonts w:asciiTheme="minorBidi" w:hAnsiTheme="minorBidi" w:cstheme="minorBidi"/>
          <w:color w:val="000000"/>
        </w:rPr>
        <w:t>goes further</w:t>
      </w:r>
      <w:r w:rsidR="0048180D" w:rsidRPr="00D72493">
        <w:rPr>
          <w:rFonts w:asciiTheme="minorBidi" w:hAnsiTheme="minorBidi" w:cstheme="minorBidi"/>
          <w:color w:val="000000"/>
        </w:rPr>
        <w:t xml:space="preserve"> and determines that the events which befall Yitzchak allude to the second exile, </w:t>
      </w:r>
      <w:r w:rsidR="00B73A85" w:rsidRPr="00D72493">
        <w:rPr>
          <w:rFonts w:asciiTheme="minorBidi" w:hAnsiTheme="minorBidi" w:cstheme="minorBidi"/>
          <w:color w:val="000000"/>
        </w:rPr>
        <w:t>the Babylonian</w:t>
      </w:r>
      <w:r w:rsidR="005F4FE4" w:rsidRPr="00D72493">
        <w:rPr>
          <w:rFonts w:asciiTheme="minorBidi" w:hAnsiTheme="minorBidi" w:cstheme="minorBidi"/>
          <w:color w:val="000000"/>
        </w:rPr>
        <w:t>/</w:t>
      </w:r>
      <w:r w:rsidR="002A794B" w:rsidRPr="00D72493">
        <w:rPr>
          <w:rFonts w:asciiTheme="minorBidi" w:hAnsiTheme="minorBidi" w:cstheme="minorBidi"/>
          <w:color w:val="000000"/>
        </w:rPr>
        <w:t>Persian</w:t>
      </w:r>
      <w:r w:rsidR="00B73A85" w:rsidRPr="00D72493">
        <w:rPr>
          <w:rFonts w:asciiTheme="minorBidi" w:hAnsiTheme="minorBidi" w:cstheme="minorBidi"/>
          <w:color w:val="000000"/>
        </w:rPr>
        <w:t xml:space="preserve"> exile</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B73A85" w:rsidRPr="00D72493">
        <w:rPr>
          <w:rFonts w:asciiTheme="minorBidi" w:hAnsiTheme="minorBidi" w:cstheme="minorBidi"/>
          <w:color w:val="000000"/>
        </w:rPr>
        <w:t xml:space="preserve">This is what the Ramban writes in his commentary to </w:t>
      </w:r>
      <w:r w:rsidR="005D40DA" w:rsidRPr="00D72493">
        <w:rPr>
          <w:rFonts w:asciiTheme="minorBidi" w:hAnsiTheme="minorBidi" w:cstheme="minorBidi"/>
          <w:i/>
          <w:color w:val="000000"/>
        </w:rPr>
        <w:t>Bereishit</w:t>
      </w:r>
      <w:r w:rsidR="00B73A85" w:rsidRPr="00D72493">
        <w:rPr>
          <w:rFonts w:asciiTheme="minorBidi" w:hAnsiTheme="minorBidi" w:cstheme="minorBidi"/>
          <w:color w:val="000000"/>
        </w:rPr>
        <w:t xml:space="preserve"> 26:1:</w:t>
      </w:r>
      <w:r w:rsidR="0048180D" w:rsidRPr="00D72493">
        <w:rPr>
          <w:rFonts w:asciiTheme="minorBidi" w:hAnsiTheme="minorBidi" w:cstheme="minorBidi"/>
          <w:color w:val="000000"/>
        </w:rPr>
        <w:t xml:space="preserve"> </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2A794B" w:rsidRPr="00D72493" w:rsidRDefault="00B73A85"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In my view, th</w:t>
      </w:r>
      <w:r w:rsidR="00910FA2" w:rsidRPr="00D72493">
        <w:rPr>
          <w:rFonts w:asciiTheme="minorBidi" w:hAnsiTheme="minorBidi" w:cstheme="minorBidi"/>
          <w:color w:val="000000"/>
        </w:rPr>
        <w:t xml:space="preserve">is issue contains </w:t>
      </w:r>
      <w:r w:rsidRPr="00D72493">
        <w:rPr>
          <w:rFonts w:asciiTheme="minorBidi" w:hAnsiTheme="minorBidi" w:cstheme="minorBidi"/>
          <w:color w:val="000000"/>
        </w:rPr>
        <w:t xml:space="preserve">an allusion to the future, because the exile of Avraham to Egypt </w:t>
      </w:r>
      <w:r w:rsidR="00910FA2" w:rsidRPr="00D72493">
        <w:rPr>
          <w:rFonts w:asciiTheme="minorBidi" w:hAnsiTheme="minorBidi" w:cstheme="minorBidi"/>
          <w:color w:val="000000"/>
        </w:rPr>
        <w:t>due to</w:t>
      </w:r>
      <w:r w:rsidRPr="00D72493">
        <w:rPr>
          <w:rFonts w:asciiTheme="minorBidi" w:hAnsiTheme="minorBidi" w:cstheme="minorBidi"/>
          <w:color w:val="000000"/>
        </w:rPr>
        <w:t xml:space="preserve"> famine alludes to the fact that his </w:t>
      </w:r>
      <w:r w:rsidR="00BD5547" w:rsidRPr="00D72493">
        <w:rPr>
          <w:rFonts w:asciiTheme="minorBidi" w:hAnsiTheme="minorBidi" w:cstheme="minorBidi"/>
          <w:color w:val="000000"/>
        </w:rPr>
        <w:t>children</w:t>
      </w:r>
      <w:r w:rsidRPr="00D72493">
        <w:rPr>
          <w:rFonts w:asciiTheme="minorBidi" w:hAnsiTheme="minorBidi" w:cstheme="minorBidi"/>
          <w:color w:val="000000"/>
        </w:rPr>
        <w:t xml:space="preserve"> will be exiled there, </w:t>
      </w:r>
      <w:r w:rsidR="00910FA2" w:rsidRPr="00D72493">
        <w:rPr>
          <w:rFonts w:asciiTheme="minorBidi" w:hAnsiTheme="minorBidi" w:cstheme="minorBidi"/>
          <w:color w:val="000000"/>
        </w:rPr>
        <w:t>but</w:t>
      </w:r>
      <w:r w:rsidRPr="00D72493">
        <w:rPr>
          <w:rFonts w:asciiTheme="minorBidi" w:hAnsiTheme="minorBidi" w:cstheme="minorBidi"/>
          <w:color w:val="000000"/>
        </w:rPr>
        <w:t xml:space="preserve"> his going to Avimelekh was </w:t>
      </w:r>
      <w:r w:rsidR="000E6E88" w:rsidRPr="00D72493">
        <w:rPr>
          <w:rFonts w:asciiTheme="minorBidi" w:hAnsiTheme="minorBidi" w:cstheme="minorBidi"/>
          <w:color w:val="000000"/>
        </w:rPr>
        <w:t>not</w:t>
      </w:r>
      <w:r w:rsidRPr="00D72493">
        <w:rPr>
          <w:rFonts w:asciiTheme="minorBidi" w:hAnsiTheme="minorBidi" w:cstheme="minorBidi"/>
          <w:color w:val="000000"/>
        </w:rPr>
        <w:t xml:space="preserve"> exile, for he settled there of his own accord</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B73A85" w:rsidRPr="00D72493" w:rsidRDefault="002A794B"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However,</w:t>
      </w:r>
      <w:r w:rsidR="00B73A85" w:rsidRPr="00D72493">
        <w:rPr>
          <w:rFonts w:asciiTheme="minorBidi" w:hAnsiTheme="minorBidi" w:cstheme="minorBidi"/>
          <w:color w:val="000000"/>
        </w:rPr>
        <w:t xml:space="preserve"> Yitzchak’s </w:t>
      </w:r>
      <w:r w:rsidR="000E6E88" w:rsidRPr="00D72493">
        <w:rPr>
          <w:rFonts w:asciiTheme="minorBidi" w:hAnsiTheme="minorBidi" w:cstheme="minorBidi"/>
          <w:color w:val="000000"/>
        </w:rPr>
        <w:t>descent</w:t>
      </w:r>
      <w:r w:rsidR="00B73A85" w:rsidRPr="00D72493">
        <w:rPr>
          <w:rFonts w:asciiTheme="minorBidi" w:hAnsiTheme="minorBidi" w:cstheme="minorBidi"/>
          <w:color w:val="000000"/>
        </w:rPr>
        <w:t xml:space="preserve"> there because of the famin</w:t>
      </w:r>
      <w:r w:rsidRPr="00D72493">
        <w:rPr>
          <w:rFonts w:asciiTheme="minorBidi" w:hAnsiTheme="minorBidi" w:cstheme="minorBidi"/>
          <w:color w:val="000000"/>
        </w:rPr>
        <w:t>e does allude to this</w:t>
      </w:r>
      <w:r w:rsidR="00B73A85" w:rsidRPr="00D72493">
        <w:rPr>
          <w:rFonts w:asciiTheme="minorBidi" w:hAnsiTheme="minorBidi" w:cstheme="minorBidi"/>
          <w:color w:val="000000"/>
        </w:rPr>
        <w:t xml:space="preserve"> </w:t>
      </w:r>
      <w:r w:rsidR="000E6E88" w:rsidRPr="00D72493">
        <w:rPr>
          <w:rFonts w:asciiTheme="minorBidi" w:hAnsiTheme="minorBidi" w:cstheme="minorBidi"/>
          <w:color w:val="000000"/>
        </w:rPr>
        <w:t>exile</w:t>
      </w:r>
      <w:r w:rsidR="00B73A85" w:rsidRPr="00D72493">
        <w:rPr>
          <w:rFonts w:asciiTheme="minorBidi" w:hAnsiTheme="minorBidi" w:cstheme="minorBidi"/>
          <w:color w:val="000000"/>
        </w:rPr>
        <w:t>, for he was exiled from his place against his will and went to ano</w:t>
      </w:r>
      <w:r w:rsidRPr="00D72493">
        <w:rPr>
          <w:rFonts w:asciiTheme="minorBidi" w:hAnsiTheme="minorBidi" w:cstheme="minorBidi"/>
          <w:color w:val="000000"/>
        </w:rPr>
        <w:t>ther land; indeed, he is exiled</w:t>
      </w:r>
      <w:r w:rsidR="00B73A85" w:rsidRPr="00D72493">
        <w:rPr>
          <w:rFonts w:asciiTheme="minorBidi" w:hAnsiTheme="minorBidi" w:cstheme="minorBidi"/>
          <w:color w:val="000000"/>
        </w:rPr>
        <w:t xml:space="preserve"> from his place to the land of the Philistines, which was the land of his father’s sojourning</w:t>
      </w:r>
      <w:r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 xml:space="preserve">This </w:t>
      </w:r>
      <w:r w:rsidR="00B73A85" w:rsidRPr="00D72493">
        <w:rPr>
          <w:rFonts w:asciiTheme="minorBidi" w:hAnsiTheme="minorBidi" w:cstheme="minorBidi"/>
          <w:color w:val="000000"/>
        </w:rPr>
        <w:t>allude</w:t>
      </w:r>
      <w:r w:rsidRPr="00D72493">
        <w:rPr>
          <w:rFonts w:asciiTheme="minorBidi" w:hAnsiTheme="minorBidi" w:cstheme="minorBidi"/>
          <w:color w:val="000000"/>
        </w:rPr>
        <w:t>s</w:t>
      </w:r>
      <w:r w:rsidR="00B73A85" w:rsidRPr="00D72493">
        <w:rPr>
          <w:rFonts w:asciiTheme="minorBidi" w:hAnsiTheme="minorBidi" w:cstheme="minorBidi"/>
          <w:color w:val="000000"/>
        </w:rPr>
        <w:t xml:space="preserve"> to </w:t>
      </w:r>
      <w:r w:rsidRPr="00D72493">
        <w:rPr>
          <w:rFonts w:asciiTheme="minorBidi" w:hAnsiTheme="minorBidi" w:cstheme="minorBidi"/>
          <w:color w:val="000000"/>
        </w:rPr>
        <w:t xml:space="preserve">the </w:t>
      </w:r>
      <w:r w:rsidR="00B73A85" w:rsidRPr="00D72493">
        <w:rPr>
          <w:rFonts w:asciiTheme="minorBidi" w:hAnsiTheme="minorBidi" w:cstheme="minorBidi"/>
          <w:color w:val="000000"/>
        </w:rPr>
        <w:t>Babylonian exile</w:t>
      </w:r>
      <w:r w:rsidRPr="00D72493">
        <w:rPr>
          <w:rFonts w:asciiTheme="minorBidi" w:hAnsiTheme="minorBidi" w:cstheme="minorBidi"/>
          <w:color w:val="000000"/>
        </w:rPr>
        <w:t>, for it</w:t>
      </w:r>
      <w:r w:rsidR="00B73A85" w:rsidRPr="00D72493">
        <w:rPr>
          <w:rFonts w:asciiTheme="minorBidi" w:hAnsiTheme="minorBidi" w:cstheme="minorBidi"/>
          <w:color w:val="000000"/>
        </w:rPr>
        <w:t xml:space="preserve"> is the place of their fathers’ sojourns, namely Ur Kasdim…</w:t>
      </w:r>
    </w:p>
    <w:p w:rsidR="00910FA2" w:rsidRPr="00D72493" w:rsidRDefault="00910FA2" w:rsidP="00D72493">
      <w:pPr>
        <w:pStyle w:val="NormalWeb"/>
        <w:spacing w:before="0" w:beforeAutospacing="0" w:after="0" w:afterAutospacing="0"/>
        <w:ind w:left="720"/>
        <w:jc w:val="both"/>
        <w:rPr>
          <w:rFonts w:asciiTheme="minorBidi" w:hAnsiTheme="minorBidi" w:cstheme="minorBidi"/>
          <w:color w:val="000000"/>
        </w:rPr>
      </w:pPr>
    </w:p>
    <w:p w:rsidR="00B73A85" w:rsidRPr="00D72493" w:rsidRDefault="00B73A85"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 xml:space="preserve">The Ramban </w:t>
      </w:r>
      <w:r w:rsidR="000E6E88" w:rsidRPr="00D72493">
        <w:rPr>
          <w:rFonts w:asciiTheme="minorBidi" w:hAnsiTheme="minorBidi" w:cstheme="minorBidi"/>
          <w:color w:val="000000"/>
        </w:rPr>
        <w:t>adds</w:t>
      </w:r>
      <w:r w:rsidRPr="00D72493">
        <w:rPr>
          <w:rFonts w:asciiTheme="minorBidi" w:hAnsiTheme="minorBidi" w:cstheme="minorBidi"/>
          <w:color w:val="000000"/>
        </w:rPr>
        <w:t xml:space="preserve"> and specifies points of comparison between Yitzchak’s exile and the </w:t>
      </w:r>
      <w:r w:rsidR="000E6E88" w:rsidRPr="00D72493">
        <w:rPr>
          <w:rFonts w:asciiTheme="minorBidi" w:hAnsiTheme="minorBidi" w:cstheme="minorBidi"/>
          <w:color w:val="000000"/>
        </w:rPr>
        <w:t>Babylonian</w:t>
      </w:r>
      <w:r w:rsidRPr="00D72493">
        <w:rPr>
          <w:rFonts w:asciiTheme="minorBidi" w:hAnsiTheme="minorBidi" w:cstheme="minorBidi"/>
          <w:color w:val="000000"/>
        </w:rPr>
        <w:t xml:space="preserve"> exile</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Just as Yitzchak le</w:t>
      </w:r>
      <w:r w:rsidR="002A794B" w:rsidRPr="00D72493">
        <w:rPr>
          <w:rFonts w:asciiTheme="minorBidi" w:hAnsiTheme="minorBidi" w:cstheme="minorBidi"/>
          <w:color w:val="000000"/>
        </w:rPr>
        <w:t>aves</w:t>
      </w:r>
      <w:r w:rsidRPr="00D72493">
        <w:rPr>
          <w:rFonts w:asciiTheme="minorBidi" w:hAnsiTheme="minorBidi" w:cstheme="minorBidi"/>
          <w:color w:val="000000"/>
        </w:rPr>
        <w:t xml:space="preserve"> the la</w:t>
      </w:r>
      <w:r w:rsidR="002A794B" w:rsidRPr="00D72493">
        <w:rPr>
          <w:rFonts w:asciiTheme="minorBidi" w:hAnsiTheme="minorBidi" w:cstheme="minorBidi"/>
          <w:color w:val="000000"/>
        </w:rPr>
        <w:t xml:space="preserve">nd due to the compulsion of </w:t>
      </w:r>
      <w:r w:rsidR="005F4FE4" w:rsidRPr="00D72493">
        <w:rPr>
          <w:rFonts w:asciiTheme="minorBidi" w:hAnsiTheme="minorBidi" w:cstheme="minorBidi"/>
          <w:color w:val="000000"/>
        </w:rPr>
        <w:t>famine and goes</w:t>
      </w:r>
      <w:r w:rsidRPr="00D72493">
        <w:rPr>
          <w:rFonts w:asciiTheme="minorBidi" w:hAnsiTheme="minorBidi" w:cstheme="minorBidi"/>
          <w:color w:val="000000"/>
        </w:rPr>
        <w:t xml:space="preserve"> to a land which his father settled in the past, the Israelites are </w:t>
      </w:r>
      <w:r w:rsidR="005F4FE4" w:rsidRPr="00D72493">
        <w:rPr>
          <w:rFonts w:asciiTheme="minorBidi" w:hAnsiTheme="minorBidi" w:cstheme="minorBidi"/>
          <w:color w:val="000000"/>
        </w:rPr>
        <w:t xml:space="preserve">similarly </w:t>
      </w:r>
      <w:r w:rsidRPr="00D72493">
        <w:rPr>
          <w:rFonts w:asciiTheme="minorBidi" w:hAnsiTheme="minorBidi" w:cstheme="minorBidi"/>
          <w:color w:val="000000"/>
        </w:rPr>
        <w:t>destined to go out o</w:t>
      </w:r>
      <w:r w:rsidR="005F4FE4" w:rsidRPr="00D72493">
        <w:rPr>
          <w:rFonts w:asciiTheme="minorBidi" w:hAnsiTheme="minorBidi" w:cstheme="minorBidi"/>
          <w:color w:val="000000"/>
        </w:rPr>
        <w:t>f their land against their will and go</w:t>
      </w:r>
      <w:r w:rsidRPr="00D72493">
        <w:rPr>
          <w:rFonts w:asciiTheme="minorBidi" w:hAnsiTheme="minorBidi" w:cstheme="minorBidi"/>
          <w:color w:val="000000"/>
        </w:rPr>
        <w:t xml:space="preserve"> to the land of their fathers’ sojourns</w:t>
      </w:r>
      <w:r w:rsidR="002A794B" w:rsidRPr="00D72493">
        <w:rPr>
          <w:rFonts w:asciiTheme="minorBidi" w:hAnsiTheme="minorBidi" w:cstheme="minorBidi"/>
          <w:color w:val="000000"/>
        </w:rPr>
        <w:t>,</w:t>
      </w:r>
      <w:r w:rsidRPr="00D72493">
        <w:rPr>
          <w:rFonts w:asciiTheme="minorBidi" w:hAnsiTheme="minorBidi" w:cstheme="minorBidi"/>
          <w:color w:val="000000"/>
        </w:rPr>
        <w:t xml:space="preserve"> in Babylonia</w:t>
      </w:r>
      <w:r w:rsidR="002A794B" w:rsidRPr="00D72493">
        <w:rPr>
          <w:rFonts w:asciiTheme="minorBidi" w:hAnsiTheme="minorBidi" w:cstheme="minorBidi"/>
          <w:color w:val="000000"/>
        </w:rPr>
        <w:t xml:space="preserve"> (indeed, we first encounter </w:t>
      </w:r>
      <w:r w:rsidR="00EC5E0C" w:rsidRPr="00D72493">
        <w:rPr>
          <w:rFonts w:asciiTheme="minorBidi" w:hAnsiTheme="minorBidi" w:cstheme="minorBidi"/>
          <w:color w:val="000000"/>
        </w:rPr>
        <w:t>Avraham</w:t>
      </w:r>
      <w:r w:rsidR="002A794B" w:rsidRPr="00D72493">
        <w:rPr>
          <w:rFonts w:asciiTheme="minorBidi" w:hAnsiTheme="minorBidi" w:cstheme="minorBidi"/>
          <w:color w:val="000000"/>
        </w:rPr>
        <w:t xml:space="preserve"> in Babylonia, in Ur Kasdim)</w:t>
      </w:r>
      <w:r w:rsidR="005F4FE4" w:rsidRPr="00D72493">
        <w:rPr>
          <w:rFonts w:asciiTheme="minorBidi" w:hAnsiTheme="minorBidi" w:cstheme="minorBidi"/>
          <w:color w:val="000000"/>
        </w:rPr>
        <w:t>.</w:t>
      </w:r>
      <w:r w:rsidRPr="00D72493">
        <w:rPr>
          <w:rFonts w:asciiTheme="minorBidi" w:hAnsiTheme="minorBidi" w:cstheme="minorBidi"/>
          <w:color w:val="000000"/>
        </w:rPr>
        <w:t xml:space="preserve"> </w:t>
      </w:r>
      <w:r w:rsidR="005F4FE4" w:rsidRPr="00D72493">
        <w:rPr>
          <w:rFonts w:asciiTheme="minorBidi" w:hAnsiTheme="minorBidi" w:cstheme="minorBidi"/>
          <w:color w:val="000000"/>
        </w:rPr>
        <w:t>J</w:t>
      </w:r>
      <w:r w:rsidR="00D263F7" w:rsidRPr="00D72493">
        <w:rPr>
          <w:rFonts w:asciiTheme="minorBidi" w:hAnsiTheme="minorBidi" w:cstheme="minorBidi"/>
          <w:color w:val="000000"/>
        </w:rPr>
        <w:t xml:space="preserve">ust as Yitzchak’s settlement in </w:t>
      </w:r>
      <w:r w:rsidR="000E6E88" w:rsidRPr="00D72493">
        <w:rPr>
          <w:rFonts w:asciiTheme="minorBidi" w:hAnsiTheme="minorBidi" w:cstheme="minorBidi"/>
          <w:color w:val="000000"/>
        </w:rPr>
        <w:t>Philistines</w:t>
      </w:r>
      <w:r w:rsidR="00D263F7" w:rsidRPr="00D72493">
        <w:rPr>
          <w:rFonts w:asciiTheme="minorBidi" w:hAnsiTheme="minorBidi" w:cstheme="minorBidi"/>
          <w:color w:val="000000"/>
        </w:rPr>
        <w:t xml:space="preserve"> </w:t>
      </w:r>
      <w:r w:rsidR="002A794B" w:rsidRPr="00D72493">
        <w:rPr>
          <w:rFonts w:asciiTheme="minorBidi" w:hAnsiTheme="minorBidi" w:cstheme="minorBidi"/>
          <w:color w:val="000000"/>
        </w:rPr>
        <w:t>is</w:t>
      </w:r>
      <w:r w:rsidR="00D263F7" w:rsidRPr="00D72493">
        <w:rPr>
          <w:rFonts w:asciiTheme="minorBidi" w:hAnsiTheme="minorBidi" w:cstheme="minorBidi"/>
          <w:color w:val="000000"/>
        </w:rPr>
        <w:t xml:space="preserve"> without affliction, so t</w:t>
      </w:r>
      <w:r w:rsidR="002A794B" w:rsidRPr="00D72493">
        <w:rPr>
          <w:rFonts w:asciiTheme="minorBidi" w:hAnsiTheme="minorBidi" w:cstheme="minorBidi"/>
          <w:color w:val="000000"/>
        </w:rPr>
        <w:t>oo</w:t>
      </w:r>
      <w:r w:rsidR="005F4FE4" w:rsidRPr="00D72493">
        <w:rPr>
          <w:rFonts w:asciiTheme="minorBidi" w:hAnsiTheme="minorBidi" w:cstheme="minorBidi"/>
          <w:color w:val="000000"/>
        </w:rPr>
        <w:t>,</w:t>
      </w:r>
      <w:r w:rsidR="00D263F7" w:rsidRPr="00D72493">
        <w:rPr>
          <w:rFonts w:asciiTheme="minorBidi" w:hAnsiTheme="minorBidi" w:cstheme="minorBidi"/>
          <w:color w:val="000000"/>
        </w:rPr>
        <w:t xml:space="preserve"> the Babylonian exile </w:t>
      </w:r>
      <w:r w:rsidR="002A794B" w:rsidRPr="00D72493">
        <w:rPr>
          <w:rFonts w:asciiTheme="minorBidi" w:hAnsiTheme="minorBidi" w:cstheme="minorBidi"/>
          <w:color w:val="000000"/>
        </w:rPr>
        <w:t>is</w:t>
      </w:r>
      <w:r w:rsidR="00D263F7" w:rsidRPr="00D72493">
        <w:rPr>
          <w:rFonts w:asciiTheme="minorBidi" w:hAnsiTheme="minorBidi" w:cstheme="minorBidi"/>
          <w:color w:val="000000"/>
        </w:rPr>
        <w:t xml:space="preserve"> </w:t>
      </w:r>
      <w:r w:rsidR="002A794B" w:rsidRPr="00D72493">
        <w:rPr>
          <w:rFonts w:asciiTheme="minorBidi" w:hAnsiTheme="minorBidi" w:cstheme="minorBidi"/>
          <w:color w:val="000000"/>
        </w:rPr>
        <w:t xml:space="preserve">destined to be </w:t>
      </w:r>
      <w:r w:rsidR="00D263F7" w:rsidRPr="00D72493">
        <w:rPr>
          <w:rFonts w:asciiTheme="minorBidi" w:hAnsiTheme="minorBidi" w:cstheme="minorBidi"/>
          <w:color w:val="000000"/>
        </w:rPr>
        <w:t>without subjugation and affliction</w:t>
      </w:r>
      <w:r w:rsidR="002A794B" w:rsidRPr="00D72493">
        <w:rPr>
          <w:rFonts w:asciiTheme="minorBidi" w:hAnsiTheme="minorBidi" w:cstheme="minorBidi"/>
          <w:color w:val="000000"/>
        </w:rPr>
        <w:t xml:space="preserve"> (the Jews prosper</w:t>
      </w:r>
      <w:r w:rsidR="005F4FE4" w:rsidRPr="00D72493">
        <w:rPr>
          <w:rFonts w:asciiTheme="minorBidi" w:hAnsiTheme="minorBidi" w:cstheme="minorBidi"/>
          <w:color w:val="000000"/>
        </w:rPr>
        <w:t>ed</w:t>
      </w:r>
      <w:r w:rsidR="002A794B" w:rsidRPr="00D72493">
        <w:rPr>
          <w:rFonts w:asciiTheme="minorBidi" w:hAnsiTheme="minorBidi" w:cstheme="minorBidi"/>
          <w:color w:val="000000"/>
        </w:rPr>
        <w:t xml:space="preserve"> in Babylonia)</w:t>
      </w:r>
      <w:r w:rsidR="005F4FE4" w:rsidRPr="00D72493">
        <w:rPr>
          <w:rFonts w:asciiTheme="minorBidi" w:hAnsiTheme="minorBidi" w:cstheme="minorBidi"/>
          <w:color w:val="000000"/>
        </w:rPr>
        <w:t>. J</w:t>
      </w:r>
      <w:r w:rsidR="00D263F7" w:rsidRPr="00D72493">
        <w:rPr>
          <w:rFonts w:asciiTheme="minorBidi" w:hAnsiTheme="minorBidi" w:cstheme="minorBidi"/>
          <w:color w:val="000000"/>
        </w:rPr>
        <w:t xml:space="preserve">ust as </w:t>
      </w:r>
      <w:r w:rsidR="005F4FE4" w:rsidRPr="00D72493">
        <w:rPr>
          <w:rFonts w:asciiTheme="minorBidi" w:hAnsiTheme="minorBidi" w:cstheme="minorBidi"/>
          <w:color w:val="000000"/>
        </w:rPr>
        <w:t xml:space="preserve">the Philistines sent </w:t>
      </w:r>
      <w:r w:rsidR="000E6E88" w:rsidRPr="00D72493">
        <w:rPr>
          <w:rFonts w:asciiTheme="minorBidi" w:hAnsiTheme="minorBidi" w:cstheme="minorBidi"/>
          <w:color w:val="000000"/>
        </w:rPr>
        <w:t>Yitzchak</w:t>
      </w:r>
      <w:r w:rsidR="002A794B" w:rsidRPr="00D72493">
        <w:rPr>
          <w:rFonts w:asciiTheme="minorBidi" w:hAnsiTheme="minorBidi" w:cstheme="minorBidi"/>
          <w:color w:val="000000"/>
        </w:rPr>
        <w:t xml:space="preserve"> </w:t>
      </w:r>
      <w:r w:rsidR="005F4FE4" w:rsidRPr="00D72493">
        <w:rPr>
          <w:rFonts w:asciiTheme="minorBidi" w:hAnsiTheme="minorBidi" w:cstheme="minorBidi"/>
          <w:color w:val="000000"/>
        </w:rPr>
        <w:t>out of their land after he had settled there,</w:t>
      </w:r>
      <w:r w:rsidR="00D263F7" w:rsidRPr="00D72493">
        <w:rPr>
          <w:rFonts w:asciiTheme="minorBidi" w:hAnsiTheme="minorBidi" w:cstheme="minorBidi"/>
          <w:color w:val="000000"/>
        </w:rPr>
        <w:t xml:space="preserve"> </w:t>
      </w:r>
      <w:r w:rsidR="002A794B" w:rsidRPr="00D72493">
        <w:rPr>
          <w:rFonts w:asciiTheme="minorBidi" w:hAnsiTheme="minorBidi" w:cstheme="minorBidi"/>
          <w:color w:val="000000"/>
        </w:rPr>
        <w:t>t</w:t>
      </w:r>
      <w:r w:rsidR="00D263F7" w:rsidRPr="00D72493">
        <w:rPr>
          <w:rFonts w:asciiTheme="minorBidi" w:hAnsiTheme="minorBidi" w:cstheme="minorBidi"/>
          <w:color w:val="000000"/>
        </w:rPr>
        <w:t xml:space="preserve">he Israelites are </w:t>
      </w:r>
      <w:r w:rsidR="005F4FE4" w:rsidRPr="00D72493">
        <w:rPr>
          <w:rFonts w:asciiTheme="minorBidi" w:hAnsiTheme="minorBidi" w:cstheme="minorBidi"/>
          <w:color w:val="000000"/>
        </w:rPr>
        <w:t xml:space="preserve">similarly </w:t>
      </w:r>
      <w:r w:rsidR="00D263F7" w:rsidRPr="00D72493">
        <w:rPr>
          <w:rFonts w:asciiTheme="minorBidi" w:hAnsiTheme="minorBidi" w:cstheme="minorBidi"/>
          <w:color w:val="000000"/>
        </w:rPr>
        <w:t>destined to be sent out from the Babylonian exile</w:t>
      </w:r>
      <w:r w:rsidR="005F4FE4" w:rsidRPr="00D72493">
        <w:rPr>
          <w:rFonts w:asciiTheme="minorBidi" w:hAnsiTheme="minorBidi" w:cstheme="minorBidi"/>
          <w:color w:val="000000"/>
        </w:rPr>
        <w:t xml:space="preserve"> (by the e</w:t>
      </w:r>
      <w:r w:rsidR="002A794B" w:rsidRPr="00D72493">
        <w:rPr>
          <w:rFonts w:asciiTheme="minorBidi" w:hAnsiTheme="minorBidi" w:cstheme="minorBidi"/>
          <w:color w:val="000000"/>
        </w:rPr>
        <w:t>dict of Cyrus the Great)</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p>
    <w:p w:rsidR="00D72493" w:rsidRDefault="00D72493" w:rsidP="00D72493">
      <w:pPr>
        <w:pStyle w:val="NormalWeb"/>
        <w:spacing w:before="0" w:beforeAutospacing="0" w:after="0" w:afterAutospacing="0"/>
        <w:ind w:firstLine="360"/>
        <w:jc w:val="both"/>
        <w:rPr>
          <w:rFonts w:asciiTheme="minorBidi" w:hAnsiTheme="minorBidi" w:cstheme="minorBidi"/>
          <w:color w:val="000000"/>
        </w:rPr>
      </w:pPr>
    </w:p>
    <w:p w:rsidR="00D263F7" w:rsidRPr="00D72493" w:rsidRDefault="002A794B"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Following this</w:t>
      </w:r>
      <w:r w:rsidR="00D263F7" w:rsidRPr="00D72493">
        <w:rPr>
          <w:rFonts w:asciiTheme="minorBidi" w:hAnsiTheme="minorBidi" w:cstheme="minorBidi"/>
          <w:color w:val="000000"/>
        </w:rPr>
        <w:t xml:space="preserve"> line of thought, </w:t>
      </w:r>
      <w:r w:rsidRPr="00D72493">
        <w:rPr>
          <w:rFonts w:asciiTheme="minorBidi" w:hAnsiTheme="minorBidi" w:cstheme="minorBidi"/>
          <w:color w:val="000000"/>
        </w:rPr>
        <w:t xml:space="preserve">the Ramban sees the </w:t>
      </w:r>
      <w:r w:rsidR="00D263F7" w:rsidRPr="00D72493">
        <w:rPr>
          <w:rFonts w:asciiTheme="minorBidi" w:hAnsiTheme="minorBidi" w:cstheme="minorBidi"/>
          <w:color w:val="000000"/>
        </w:rPr>
        <w:t>events of Yaakov</w:t>
      </w:r>
      <w:r w:rsidRPr="00D72493">
        <w:rPr>
          <w:rFonts w:asciiTheme="minorBidi" w:hAnsiTheme="minorBidi" w:cstheme="minorBidi"/>
          <w:color w:val="000000"/>
        </w:rPr>
        <w:t>’s life as alluding</w:t>
      </w:r>
      <w:r w:rsidR="00D263F7" w:rsidRPr="00D72493">
        <w:rPr>
          <w:rFonts w:asciiTheme="minorBidi" w:hAnsiTheme="minorBidi" w:cstheme="minorBidi"/>
          <w:color w:val="000000"/>
        </w:rPr>
        <w:t xml:space="preserve"> to the Edomite exile</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D263F7" w:rsidRPr="00D72493">
        <w:rPr>
          <w:rFonts w:asciiTheme="minorBidi" w:hAnsiTheme="minorBidi" w:cstheme="minorBidi"/>
          <w:color w:val="000000"/>
        </w:rPr>
        <w:t>To this exile, the Ramban dedicates huge swathes of his commentary</w:t>
      </w:r>
      <w:r w:rsidRPr="00D72493">
        <w:rPr>
          <w:rFonts w:asciiTheme="minorBidi" w:hAnsiTheme="minorBidi" w:cstheme="minorBidi"/>
          <w:color w:val="000000"/>
        </w:rPr>
        <w:t>,</w:t>
      </w:r>
      <w:r w:rsidR="00D263F7" w:rsidRPr="00D72493">
        <w:rPr>
          <w:rFonts w:asciiTheme="minorBidi" w:hAnsiTheme="minorBidi" w:cstheme="minorBidi"/>
          <w:color w:val="000000"/>
        </w:rPr>
        <w:t xml:space="preserve"> as this is the exile in which the Ramban and his </w:t>
      </w:r>
      <w:r w:rsidR="000E6E88" w:rsidRPr="00D72493">
        <w:rPr>
          <w:rFonts w:asciiTheme="minorBidi" w:hAnsiTheme="minorBidi" w:cstheme="minorBidi"/>
          <w:color w:val="000000"/>
        </w:rPr>
        <w:t>contemporaries</w:t>
      </w:r>
      <w:r w:rsidR="00D263F7" w:rsidRPr="00D72493">
        <w:rPr>
          <w:rFonts w:asciiTheme="minorBidi" w:hAnsiTheme="minorBidi" w:cstheme="minorBidi"/>
          <w:color w:val="000000"/>
        </w:rPr>
        <w:t xml:space="preserve"> reside:</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2A794B" w:rsidRPr="00D72493" w:rsidRDefault="007F6E7A"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 xml:space="preserve">“To Esav his brother, to the land of Seir” — </w:t>
      </w:r>
      <w:r w:rsidR="005F4FE4" w:rsidRPr="00D72493">
        <w:rPr>
          <w:rFonts w:asciiTheme="minorBidi" w:hAnsiTheme="minorBidi" w:cstheme="minorBidi"/>
          <w:color w:val="000000"/>
        </w:rPr>
        <w:t>B</w:t>
      </w:r>
      <w:r w:rsidR="008F4A60" w:rsidRPr="00D72493">
        <w:rPr>
          <w:rFonts w:asciiTheme="minorBidi" w:hAnsiTheme="minorBidi" w:cstheme="minorBidi"/>
          <w:color w:val="000000"/>
        </w:rPr>
        <w:t xml:space="preserve">ecause the south of the Land of Israel is next to Edom, and his father resided in the southland, one </w:t>
      </w:r>
      <w:r w:rsidR="002A794B" w:rsidRPr="00D72493">
        <w:rPr>
          <w:rFonts w:asciiTheme="minorBidi" w:hAnsiTheme="minorBidi" w:cstheme="minorBidi"/>
          <w:color w:val="000000"/>
        </w:rPr>
        <w:t>would have to</w:t>
      </w:r>
      <w:r w:rsidR="008F4A60" w:rsidRPr="00D72493">
        <w:rPr>
          <w:rFonts w:asciiTheme="minorBidi" w:hAnsiTheme="minorBidi" w:cstheme="minorBidi"/>
          <w:color w:val="000000"/>
        </w:rPr>
        <w:t xml:space="preserve"> pass by Edom or close to it</w:t>
      </w:r>
      <w:r w:rsidR="002A794B"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2A794B" w:rsidRPr="00D72493">
        <w:rPr>
          <w:rFonts w:asciiTheme="minorBidi" w:hAnsiTheme="minorBidi" w:cstheme="minorBidi"/>
          <w:color w:val="000000"/>
        </w:rPr>
        <w:t>T</w:t>
      </w:r>
      <w:r w:rsidR="008F4A60" w:rsidRPr="00D72493">
        <w:rPr>
          <w:rFonts w:asciiTheme="minorBidi" w:hAnsiTheme="minorBidi" w:cstheme="minorBidi"/>
          <w:color w:val="000000"/>
        </w:rPr>
        <w:t>hus</w:t>
      </w:r>
      <w:r w:rsidR="005F4FE4" w:rsidRPr="00D72493">
        <w:rPr>
          <w:rFonts w:asciiTheme="minorBidi" w:hAnsiTheme="minorBidi" w:cstheme="minorBidi"/>
          <w:color w:val="000000"/>
        </w:rPr>
        <w:t>,</w:t>
      </w:r>
      <w:r w:rsidR="008F4A60" w:rsidRPr="00D72493">
        <w:rPr>
          <w:rFonts w:asciiTheme="minorBidi" w:hAnsiTheme="minorBidi" w:cstheme="minorBidi"/>
          <w:color w:val="000000"/>
        </w:rPr>
        <w:t xml:space="preserve"> </w:t>
      </w:r>
      <w:r w:rsidR="002A794B" w:rsidRPr="00D72493">
        <w:rPr>
          <w:rFonts w:asciiTheme="minorBidi" w:hAnsiTheme="minorBidi" w:cstheme="minorBidi"/>
          <w:color w:val="000000"/>
        </w:rPr>
        <w:t>[Yaakov]</w:t>
      </w:r>
      <w:r w:rsidR="008F4A60" w:rsidRPr="00D72493">
        <w:rPr>
          <w:rFonts w:asciiTheme="minorBidi" w:hAnsiTheme="minorBidi" w:cstheme="minorBidi"/>
          <w:color w:val="000000"/>
        </w:rPr>
        <w:t xml:space="preserve"> was afraid lest Esav hear, so he </w:t>
      </w:r>
      <w:r w:rsidR="000E6E88" w:rsidRPr="00D72493">
        <w:rPr>
          <w:rFonts w:asciiTheme="minorBidi" w:hAnsiTheme="minorBidi" w:cstheme="minorBidi"/>
          <w:color w:val="000000"/>
        </w:rPr>
        <w:t>sent</w:t>
      </w:r>
      <w:r w:rsidR="008F4A60" w:rsidRPr="00D72493">
        <w:rPr>
          <w:rFonts w:asciiTheme="minorBidi" w:hAnsiTheme="minorBidi" w:cstheme="minorBidi"/>
          <w:color w:val="000000"/>
        </w:rPr>
        <w:t xml:space="preserve"> messengers ahead of him to his land</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BA01DD" w:rsidRPr="00D72493" w:rsidRDefault="002A794B"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lastRenderedPageBreak/>
        <w:t>However, t</w:t>
      </w:r>
      <w:r w:rsidR="00F23779" w:rsidRPr="00D72493">
        <w:rPr>
          <w:rFonts w:asciiTheme="minorBidi" w:hAnsiTheme="minorBidi" w:cstheme="minorBidi"/>
          <w:color w:val="000000"/>
        </w:rPr>
        <w:t>he Sages</w:t>
      </w:r>
      <w:r w:rsidRPr="00D72493">
        <w:rPr>
          <w:rFonts w:asciiTheme="minorBidi" w:hAnsiTheme="minorBidi" w:cstheme="minorBidi"/>
          <w:color w:val="000000"/>
        </w:rPr>
        <w:t>, likening him to “One who takes the dog by the ears” (</w:t>
      </w:r>
      <w:r w:rsidRPr="00D72493">
        <w:rPr>
          <w:rFonts w:asciiTheme="minorBidi" w:hAnsiTheme="minorBidi" w:cstheme="minorBidi"/>
          <w:i/>
          <w:color w:val="000000"/>
        </w:rPr>
        <w:t>Mishlei</w:t>
      </w:r>
      <w:r w:rsidRPr="00D72493">
        <w:rPr>
          <w:rFonts w:asciiTheme="minorBidi" w:hAnsiTheme="minorBidi" w:cstheme="minorBidi"/>
          <w:color w:val="000000"/>
        </w:rPr>
        <w:t xml:space="preserve"> 26:17),</w:t>
      </w:r>
      <w:r w:rsidR="00F23779" w:rsidRPr="00D72493">
        <w:rPr>
          <w:rFonts w:asciiTheme="minorBidi" w:hAnsiTheme="minorBidi" w:cstheme="minorBidi"/>
          <w:color w:val="000000"/>
        </w:rPr>
        <w:t xml:space="preserve"> have already criticized him</w:t>
      </w:r>
      <w:r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As they put it (</w:t>
      </w:r>
      <w:r w:rsidRPr="00D72493">
        <w:rPr>
          <w:rFonts w:asciiTheme="minorBidi" w:hAnsiTheme="minorBidi" w:cstheme="minorBidi"/>
          <w:i/>
          <w:color w:val="000000"/>
        </w:rPr>
        <w:t>Bereishit</w:t>
      </w:r>
      <w:r w:rsidRPr="00D72493">
        <w:rPr>
          <w:rFonts w:asciiTheme="minorBidi" w:hAnsiTheme="minorBidi" w:cstheme="minorBidi"/>
          <w:color w:val="000000"/>
        </w:rPr>
        <w:t xml:space="preserve"> </w:t>
      </w:r>
      <w:r w:rsidRPr="00D72493">
        <w:rPr>
          <w:rFonts w:asciiTheme="minorBidi" w:hAnsiTheme="minorBidi" w:cstheme="minorBidi"/>
          <w:i/>
          <w:iCs/>
          <w:color w:val="000000"/>
        </w:rPr>
        <w:t>Rabba</w:t>
      </w:r>
      <w:r w:rsidRPr="00D72493">
        <w:rPr>
          <w:rFonts w:asciiTheme="minorBidi" w:hAnsiTheme="minorBidi" w:cstheme="minorBidi"/>
          <w:color w:val="000000"/>
        </w:rPr>
        <w:t xml:space="preserve"> 75:3):</w:t>
      </w:r>
      <w:r w:rsidR="00F23779" w:rsidRPr="00D72493">
        <w:rPr>
          <w:rFonts w:asciiTheme="minorBidi" w:hAnsiTheme="minorBidi" w:cstheme="minorBidi"/>
          <w:color w:val="000000"/>
        </w:rPr>
        <w:t xml:space="preserve"> “The Holy O</w:t>
      </w:r>
      <w:r w:rsidR="005F4FE4" w:rsidRPr="00D72493">
        <w:rPr>
          <w:rFonts w:asciiTheme="minorBidi" w:hAnsiTheme="minorBidi" w:cstheme="minorBidi"/>
          <w:color w:val="000000"/>
        </w:rPr>
        <w:t xml:space="preserve">ne, Blessed be He said to him: </w:t>
      </w:r>
      <w:r w:rsidR="00F23779" w:rsidRPr="00D72493">
        <w:rPr>
          <w:rFonts w:asciiTheme="minorBidi" w:hAnsiTheme="minorBidi" w:cstheme="minorBidi"/>
          <w:color w:val="000000"/>
        </w:rPr>
        <w:t>He was going along his way</w:t>
      </w:r>
      <w:r w:rsidRPr="00D72493">
        <w:rPr>
          <w:rFonts w:asciiTheme="minorBidi" w:hAnsiTheme="minorBidi" w:cstheme="minorBidi"/>
          <w:color w:val="000000"/>
        </w:rPr>
        <w:t>,</w:t>
      </w:r>
      <w:r w:rsidR="00F23779" w:rsidRPr="00D72493">
        <w:rPr>
          <w:rFonts w:asciiTheme="minorBidi" w:hAnsiTheme="minorBidi" w:cstheme="minorBidi"/>
          <w:color w:val="000000"/>
        </w:rPr>
        <w:t xml:space="preserve"> and you sent to him and said</w:t>
      </w:r>
      <w:r w:rsidR="00BA01DD" w:rsidRPr="00D72493">
        <w:rPr>
          <w:rFonts w:asciiTheme="minorBidi" w:hAnsiTheme="minorBidi" w:cstheme="minorBidi"/>
          <w:color w:val="000000"/>
        </w:rPr>
        <w:t xml:space="preserve"> (</w:t>
      </w:r>
      <w:r w:rsidR="00BA01DD" w:rsidRPr="00D72493">
        <w:rPr>
          <w:rFonts w:asciiTheme="minorBidi" w:hAnsiTheme="minorBidi" w:cstheme="minorBidi"/>
          <w:i/>
          <w:iCs/>
          <w:color w:val="000000"/>
        </w:rPr>
        <w:t>Bereishit</w:t>
      </w:r>
      <w:r w:rsidR="00BA01DD" w:rsidRPr="00D72493">
        <w:rPr>
          <w:rFonts w:asciiTheme="minorBidi" w:hAnsiTheme="minorBidi" w:cstheme="minorBidi"/>
          <w:color w:val="000000"/>
        </w:rPr>
        <w:t xml:space="preserve"> 32:5)</w:t>
      </w:r>
      <w:r w:rsidR="005F4FE4" w:rsidRPr="00D72493">
        <w:rPr>
          <w:rFonts w:asciiTheme="minorBidi" w:hAnsiTheme="minorBidi" w:cstheme="minorBidi"/>
          <w:color w:val="000000"/>
        </w:rPr>
        <w:t>, ‘So says your servant Yaakov?</w:t>
      </w:r>
      <w:r w:rsidR="00F23779" w:rsidRPr="00D72493">
        <w:rPr>
          <w:rFonts w:asciiTheme="minorBidi" w:hAnsiTheme="minorBidi" w:cstheme="minorBidi"/>
          <w:color w:val="000000"/>
        </w:rPr>
        <w:t xml:space="preserve">’” </w:t>
      </w:r>
    </w:p>
    <w:p w:rsidR="00D72493" w:rsidRDefault="00D72493" w:rsidP="00D72493">
      <w:pPr>
        <w:pStyle w:val="NormalWeb"/>
        <w:spacing w:before="0" w:beforeAutospacing="0" w:after="0" w:afterAutospacing="0"/>
        <w:ind w:left="720"/>
        <w:jc w:val="both"/>
        <w:rPr>
          <w:rFonts w:asciiTheme="minorBidi" w:hAnsiTheme="minorBidi" w:cstheme="minorBidi"/>
          <w:b/>
          <w:bCs/>
          <w:color w:val="000000"/>
        </w:rPr>
      </w:pPr>
    </w:p>
    <w:p w:rsidR="00F23779" w:rsidRPr="00D72493" w:rsidRDefault="00F23779"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b/>
          <w:bCs/>
          <w:color w:val="000000"/>
        </w:rPr>
        <w:t>In my view, this also alludes to the fact that we initiated our downfall in the hand of Edom</w:t>
      </w:r>
      <w:r w:rsidRPr="00D72493">
        <w:rPr>
          <w:rFonts w:asciiTheme="minorBidi" w:hAnsiTheme="minorBidi" w:cstheme="minorBidi"/>
          <w:color w:val="000000"/>
        </w:rPr>
        <w:t xml:space="preserve">, for the kings of the Second </w:t>
      </w:r>
      <w:r w:rsidR="000E6E88" w:rsidRPr="00D72493">
        <w:rPr>
          <w:rFonts w:asciiTheme="minorBidi" w:hAnsiTheme="minorBidi" w:cstheme="minorBidi"/>
          <w:color w:val="000000"/>
        </w:rPr>
        <w:t>Temple</w:t>
      </w:r>
      <w:r w:rsidR="00BA01DD" w:rsidRPr="00D72493">
        <w:rPr>
          <w:rFonts w:asciiTheme="minorBidi" w:hAnsiTheme="minorBidi" w:cstheme="minorBidi"/>
          <w:color w:val="000000"/>
        </w:rPr>
        <w:t xml:space="preserve"> </w:t>
      </w:r>
      <w:r w:rsidRPr="00D72493">
        <w:rPr>
          <w:rFonts w:asciiTheme="minorBidi" w:hAnsiTheme="minorBidi" w:cstheme="minorBidi"/>
          <w:color w:val="000000"/>
        </w:rPr>
        <w:t>forged a covenant with the Romans (</w:t>
      </w:r>
      <w:r w:rsidRPr="00D72493">
        <w:rPr>
          <w:rFonts w:asciiTheme="minorBidi" w:hAnsiTheme="minorBidi" w:cstheme="minorBidi"/>
          <w:i/>
          <w:iCs/>
          <w:color w:val="000000"/>
        </w:rPr>
        <w:t>Chas</w:t>
      </w:r>
      <w:r w:rsidR="005F4FE4" w:rsidRPr="00D72493">
        <w:rPr>
          <w:rFonts w:asciiTheme="minorBidi" w:hAnsiTheme="minorBidi" w:cstheme="minorBidi"/>
          <w:i/>
          <w:iCs/>
          <w:color w:val="000000"/>
        </w:rPr>
        <w:t>h</w:t>
      </w:r>
      <w:r w:rsidRPr="00D72493">
        <w:rPr>
          <w:rFonts w:asciiTheme="minorBidi" w:hAnsiTheme="minorBidi" w:cstheme="minorBidi"/>
          <w:i/>
          <w:iCs/>
          <w:color w:val="000000"/>
        </w:rPr>
        <w:t>monaim</w:t>
      </w:r>
      <w:r w:rsidRPr="00D72493">
        <w:rPr>
          <w:rFonts w:asciiTheme="minorBidi" w:hAnsiTheme="minorBidi" w:cstheme="minorBidi"/>
          <w:color w:val="000000"/>
        </w:rPr>
        <w:t xml:space="preserve"> 1:8), and some of them went to Rome, which was the ultimate cause of </w:t>
      </w:r>
      <w:r w:rsidR="00BA01DD" w:rsidRPr="00D72493">
        <w:rPr>
          <w:rFonts w:asciiTheme="minorBidi" w:hAnsiTheme="minorBidi" w:cstheme="minorBidi"/>
          <w:color w:val="000000"/>
        </w:rPr>
        <w:t>our</w:t>
      </w:r>
      <w:r w:rsidRPr="00D72493">
        <w:rPr>
          <w:rFonts w:asciiTheme="minorBidi" w:hAnsiTheme="minorBidi" w:cstheme="minorBidi"/>
          <w:color w:val="000000"/>
        </w:rPr>
        <w:t xml:space="preserve"> downfall in their hands, and this is mentioned in our Rabbis’ words and publicized in books (</w:t>
      </w:r>
      <w:r w:rsidRPr="00D72493">
        <w:rPr>
          <w:rFonts w:asciiTheme="minorBidi" w:hAnsiTheme="minorBidi" w:cstheme="minorBidi"/>
          <w:i/>
          <w:iCs/>
          <w:color w:val="000000"/>
        </w:rPr>
        <w:t>Yosippon</w:t>
      </w:r>
      <w:r w:rsidRPr="00D72493">
        <w:rPr>
          <w:rFonts w:asciiTheme="minorBidi" w:hAnsiTheme="minorBidi" w:cstheme="minorBidi"/>
          <w:color w:val="000000"/>
        </w:rPr>
        <w:t>, ch</w:t>
      </w:r>
      <w:r w:rsidR="006E5B41" w:rsidRPr="00D72493">
        <w:rPr>
          <w:rFonts w:asciiTheme="minorBidi" w:hAnsiTheme="minorBidi" w:cstheme="minorBidi"/>
          <w:color w:val="000000"/>
        </w:rPr>
        <w:t xml:space="preserve">. </w:t>
      </w:r>
      <w:r w:rsidRPr="00D72493">
        <w:rPr>
          <w:rFonts w:asciiTheme="minorBidi" w:hAnsiTheme="minorBidi" w:cstheme="minorBidi"/>
          <w:color w:val="000000"/>
        </w:rPr>
        <w:t>65)</w:t>
      </w:r>
      <w:r w:rsidR="005F4FE4" w:rsidRPr="00D72493">
        <w:rPr>
          <w:rFonts w:asciiTheme="minorBidi" w:hAnsiTheme="minorBidi" w:cstheme="minorBidi"/>
          <w:color w:val="000000"/>
        </w:rPr>
        <w:t>.</w:t>
      </w:r>
      <w:r w:rsidR="00BA01DD" w:rsidRPr="00D72493">
        <w:rPr>
          <w:rFonts w:asciiTheme="minorBidi" w:hAnsiTheme="minorBidi" w:cstheme="minorBidi"/>
          <w:color w:val="000000"/>
        </w:rPr>
        <w:t>(</w:t>
      </w:r>
      <w:r w:rsidRPr="00D72493">
        <w:rPr>
          <w:rFonts w:asciiTheme="minorBidi" w:hAnsiTheme="minorBidi" w:cstheme="minorBidi"/>
          <w:color w:val="000000"/>
        </w:rPr>
        <w:t xml:space="preserve">Ramban, </w:t>
      </w:r>
      <w:r w:rsidR="005D40DA" w:rsidRPr="00D72493">
        <w:rPr>
          <w:rFonts w:asciiTheme="minorBidi" w:hAnsiTheme="minorBidi" w:cstheme="minorBidi"/>
          <w:i/>
          <w:color w:val="000000"/>
        </w:rPr>
        <w:t>Bereishit</w:t>
      </w:r>
      <w:r w:rsidRPr="00D72493">
        <w:rPr>
          <w:rFonts w:asciiTheme="minorBidi" w:hAnsiTheme="minorBidi" w:cstheme="minorBidi"/>
          <w:color w:val="000000"/>
        </w:rPr>
        <w:t xml:space="preserve"> 32:4</w:t>
      </w:r>
      <w:r w:rsidR="00BA01DD" w:rsidRPr="00D72493">
        <w:rPr>
          <w:rFonts w:asciiTheme="minorBidi" w:hAnsiTheme="minorBidi" w:cstheme="minorBidi"/>
          <w:color w:val="000000"/>
        </w:rPr>
        <w:t>)</w:t>
      </w:r>
    </w:p>
    <w:p w:rsidR="002A794B" w:rsidRPr="00D72493" w:rsidRDefault="002A794B" w:rsidP="00D72493">
      <w:pPr>
        <w:pStyle w:val="NormalWeb"/>
        <w:spacing w:before="0" w:beforeAutospacing="0" w:after="0" w:afterAutospacing="0"/>
        <w:ind w:left="720"/>
        <w:jc w:val="both"/>
        <w:rPr>
          <w:rFonts w:asciiTheme="minorBidi" w:hAnsiTheme="minorBidi" w:cstheme="minorBidi"/>
          <w:color w:val="000000"/>
        </w:rPr>
      </w:pPr>
    </w:p>
    <w:p w:rsidR="007D18FF" w:rsidRPr="00D72493" w:rsidRDefault="007D18FF"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This is how it is for us with Rome and Edom</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It is our brothers wh</w:t>
      </w:r>
      <w:r w:rsidR="00BA01DD" w:rsidRPr="00D72493">
        <w:rPr>
          <w:rFonts w:asciiTheme="minorBidi" w:hAnsiTheme="minorBidi" w:cstheme="minorBidi"/>
          <w:color w:val="000000"/>
        </w:rPr>
        <w:t>o</w:t>
      </w:r>
      <w:r w:rsidRPr="00D72493">
        <w:rPr>
          <w:rFonts w:asciiTheme="minorBidi" w:hAnsiTheme="minorBidi" w:cstheme="minorBidi"/>
          <w:color w:val="000000"/>
        </w:rPr>
        <w:t xml:space="preserve"> have caused our downfall in their hands, for they forged a covenant with the Romans</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 xml:space="preserve">The latter King Agrippas </w:t>
      </w:r>
      <w:r w:rsidR="00BA01DD" w:rsidRPr="00D72493">
        <w:rPr>
          <w:rFonts w:asciiTheme="minorBidi" w:hAnsiTheme="minorBidi" w:cstheme="minorBidi"/>
          <w:color w:val="000000"/>
        </w:rPr>
        <w:t>of</w:t>
      </w:r>
      <w:r w:rsidRPr="00D72493">
        <w:rPr>
          <w:rFonts w:asciiTheme="minorBidi" w:hAnsiTheme="minorBidi" w:cstheme="minorBidi"/>
          <w:color w:val="000000"/>
        </w:rPr>
        <w:t xml:space="preserve"> the Second Temple fled to them for </w:t>
      </w:r>
      <w:r w:rsidR="000878CB" w:rsidRPr="00D72493">
        <w:rPr>
          <w:rFonts w:asciiTheme="minorBidi" w:hAnsiTheme="minorBidi" w:cstheme="minorBidi"/>
          <w:color w:val="000000"/>
        </w:rPr>
        <w:t>assistance</w:t>
      </w:r>
      <w:r w:rsidRPr="00D72493">
        <w:rPr>
          <w:rFonts w:asciiTheme="minorBidi" w:hAnsiTheme="minorBidi" w:cstheme="minorBidi"/>
          <w:color w:val="000000"/>
        </w:rPr>
        <w:t>, and because of the famine</w:t>
      </w:r>
      <w:r w:rsidR="00BA01DD" w:rsidRPr="00D72493">
        <w:rPr>
          <w:rFonts w:asciiTheme="minorBidi" w:hAnsiTheme="minorBidi" w:cstheme="minorBidi"/>
          <w:color w:val="000000"/>
        </w:rPr>
        <w:t>,</w:t>
      </w:r>
      <w:r w:rsidRPr="00D72493">
        <w:rPr>
          <w:rFonts w:asciiTheme="minorBidi" w:hAnsiTheme="minorBidi" w:cstheme="minorBidi"/>
          <w:color w:val="000000"/>
        </w:rPr>
        <w:t xml:space="preserve"> the </w:t>
      </w:r>
      <w:r w:rsidR="000878CB" w:rsidRPr="00D72493">
        <w:rPr>
          <w:rFonts w:asciiTheme="minorBidi" w:hAnsiTheme="minorBidi" w:cstheme="minorBidi"/>
          <w:color w:val="000000"/>
        </w:rPr>
        <w:t>Jerusalemites</w:t>
      </w:r>
      <w:r w:rsidRPr="00D72493">
        <w:rPr>
          <w:rFonts w:asciiTheme="minorBidi" w:hAnsiTheme="minorBidi" w:cstheme="minorBidi"/>
          <w:color w:val="000000"/>
        </w:rPr>
        <w:t xml:space="preserve"> were </w:t>
      </w:r>
      <w:r w:rsidR="000878CB" w:rsidRPr="00D72493">
        <w:rPr>
          <w:rFonts w:asciiTheme="minorBidi" w:hAnsiTheme="minorBidi" w:cstheme="minorBidi"/>
          <w:color w:val="000000"/>
        </w:rPr>
        <w:t>captured</w:t>
      </w:r>
      <w:r w:rsidR="00BA01DD"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BA01DD" w:rsidRPr="00D72493">
        <w:rPr>
          <w:rFonts w:asciiTheme="minorBidi" w:hAnsiTheme="minorBidi" w:cstheme="minorBidi"/>
          <w:color w:val="000000"/>
        </w:rPr>
        <w:t xml:space="preserve">Now, </w:t>
      </w:r>
      <w:r w:rsidRPr="00D72493">
        <w:rPr>
          <w:rFonts w:asciiTheme="minorBidi" w:hAnsiTheme="minorBidi" w:cstheme="minorBidi"/>
          <w:color w:val="000000"/>
        </w:rPr>
        <w:t xml:space="preserve">the exile has been lengthened a great deal, without </w:t>
      </w:r>
      <w:r w:rsidR="00BA01DD" w:rsidRPr="00D72493">
        <w:rPr>
          <w:rFonts w:asciiTheme="minorBidi" w:hAnsiTheme="minorBidi" w:cstheme="minorBidi"/>
          <w:color w:val="000000"/>
        </w:rPr>
        <w:t xml:space="preserve">our </w:t>
      </w:r>
      <w:r w:rsidRPr="00D72493">
        <w:rPr>
          <w:rFonts w:asciiTheme="minorBidi" w:hAnsiTheme="minorBidi" w:cstheme="minorBidi"/>
          <w:color w:val="000000"/>
        </w:rPr>
        <w:t xml:space="preserve">knowing when it will end, like the other </w:t>
      </w:r>
      <w:r w:rsidR="000878CB" w:rsidRPr="00D72493">
        <w:rPr>
          <w:rFonts w:asciiTheme="minorBidi" w:hAnsiTheme="minorBidi" w:cstheme="minorBidi"/>
          <w:color w:val="000000"/>
        </w:rPr>
        <w:t>exiles</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We are in it like the dead, saying (</w:t>
      </w:r>
      <w:r w:rsidRPr="00D72493">
        <w:rPr>
          <w:rFonts w:asciiTheme="minorBidi" w:hAnsiTheme="minorBidi" w:cstheme="minorBidi"/>
          <w:i/>
          <w:iCs/>
          <w:color w:val="000000"/>
        </w:rPr>
        <w:t>Yechezkel</w:t>
      </w:r>
      <w:r w:rsidR="005F4FE4" w:rsidRPr="00D72493">
        <w:rPr>
          <w:rFonts w:asciiTheme="minorBidi" w:hAnsiTheme="minorBidi" w:cstheme="minorBidi"/>
          <w:color w:val="000000"/>
        </w:rPr>
        <w:t xml:space="preserve"> 37:11),</w:t>
      </w:r>
      <w:r w:rsidRPr="00D72493">
        <w:rPr>
          <w:rFonts w:asciiTheme="minorBidi" w:hAnsiTheme="minorBidi" w:cstheme="minorBidi"/>
          <w:color w:val="000000"/>
        </w:rPr>
        <w:t xml:space="preserve"> “</w:t>
      </w:r>
      <w:r w:rsidRPr="00D72493">
        <w:rPr>
          <w:rFonts w:asciiTheme="minorBidi" w:hAnsiTheme="minorBidi" w:cstheme="minorBidi"/>
        </w:rPr>
        <w:t>Our bones are dried up [and our hope is lost]</w:t>
      </w:r>
      <w:r w:rsidR="00BA01DD" w:rsidRPr="00D72493">
        <w:rPr>
          <w:rFonts w:asciiTheme="minorBidi" w:hAnsiTheme="minorBidi" w:cstheme="minorBidi"/>
        </w:rPr>
        <w:t>; we are indeed cut off…”</w:t>
      </w:r>
      <w:r w:rsidR="00B661EF" w:rsidRPr="00D72493">
        <w:rPr>
          <w:rFonts w:asciiTheme="minorBidi" w:hAnsiTheme="minorBidi" w:cstheme="minorBidi"/>
        </w:rPr>
        <w:t xml:space="preserve"> </w:t>
      </w:r>
      <w:r w:rsidR="00BA01DD" w:rsidRPr="00D72493">
        <w:rPr>
          <w:rFonts w:asciiTheme="minorBidi" w:hAnsiTheme="minorBidi" w:cstheme="minorBidi"/>
        </w:rPr>
        <w:t xml:space="preserve">Nevertheless, </w:t>
      </w:r>
      <w:r w:rsidRPr="00D72493">
        <w:rPr>
          <w:rFonts w:asciiTheme="minorBidi" w:hAnsiTheme="minorBidi" w:cstheme="minorBidi"/>
        </w:rPr>
        <w:t xml:space="preserve">they shall bring up all of us from all the nations as an offering to </w:t>
      </w:r>
      <w:r w:rsidR="00BA01DD" w:rsidRPr="00D72493">
        <w:rPr>
          <w:rFonts w:asciiTheme="minorBidi" w:hAnsiTheme="minorBidi" w:cstheme="minorBidi"/>
        </w:rPr>
        <w:t>God (</w:t>
      </w:r>
      <w:r w:rsidR="00BA01DD" w:rsidRPr="00D72493">
        <w:rPr>
          <w:rFonts w:asciiTheme="minorBidi" w:hAnsiTheme="minorBidi" w:cstheme="minorBidi"/>
          <w:i/>
          <w:iCs/>
        </w:rPr>
        <w:t>Yeshayahu</w:t>
      </w:r>
      <w:r w:rsidR="00BA01DD" w:rsidRPr="00D72493">
        <w:rPr>
          <w:rFonts w:asciiTheme="minorBidi" w:hAnsiTheme="minorBidi" w:cstheme="minorBidi"/>
        </w:rPr>
        <w:t xml:space="preserve"> 66:20)</w:t>
      </w:r>
      <w:r w:rsidRPr="00D72493">
        <w:rPr>
          <w:rFonts w:asciiTheme="minorBidi" w:hAnsiTheme="minorBidi" w:cstheme="minorBidi"/>
        </w:rPr>
        <w:t xml:space="preserve">, and they will have </w:t>
      </w:r>
      <w:r w:rsidR="005D40DA" w:rsidRPr="00D72493">
        <w:rPr>
          <w:rFonts w:asciiTheme="minorBidi" w:hAnsiTheme="minorBidi" w:cstheme="minorBidi"/>
        </w:rPr>
        <w:t>severe</w:t>
      </w:r>
      <w:r w:rsidRPr="00D72493">
        <w:rPr>
          <w:rFonts w:asciiTheme="minorBidi" w:hAnsiTheme="minorBidi" w:cstheme="minorBidi"/>
        </w:rPr>
        <w:t xml:space="preserve"> mourning when they </w:t>
      </w:r>
      <w:r w:rsidR="000878CB" w:rsidRPr="00D72493">
        <w:rPr>
          <w:rFonts w:asciiTheme="minorBidi" w:hAnsiTheme="minorBidi" w:cstheme="minorBidi"/>
        </w:rPr>
        <w:t>see</w:t>
      </w:r>
      <w:r w:rsidRPr="00D72493">
        <w:rPr>
          <w:rFonts w:asciiTheme="minorBidi" w:hAnsiTheme="minorBidi" w:cstheme="minorBidi"/>
        </w:rPr>
        <w:t xml:space="preserve"> our glory</w:t>
      </w:r>
      <w:r w:rsidR="006E5B41" w:rsidRPr="00D72493">
        <w:rPr>
          <w:rFonts w:asciiTheme="minorBidi" w:hAnsiTheme="minorBidi" w:cstheme="minorBidi"/>
        </w:rPr>
        <w:t>.</w:t>
      </w:r>
      <w:r w:rsidR="00B661EF" w:rsidRPr="00D72493">
        <w:rPr>
          <w:rFonts w:asciiTheme="minorBidi" w:hAnsiTheme="minorBidi" w:cstheme="minorBidi"/>
        </w:rPr>
        <w:t xml:space="preserve"> </w:t>
      </w:r>
      <w:r w:rsidRPr="00D72493">
        <w:rPr>
          <w:rFonts w:asciiTheme="minorBidi" w:hAnsiTheme="minorBidi" w:cstheme="minorBidi"/>
        </w:rPr>
        <w:t xml:space="preserve">We will witness God’s vengeance, for </w:t>
      </w:r>
      <w:r w:rsidR="00BA01DD" w:rsidRPr="00D72493">
        <w:rPr>
          <w:rFonts w:asciiTheme="minorBidi" w:hAnsiTheme="minorBidi" w:cstheme="minorBidi"/>
        </w:rPr>
        <w:t>“H</w:t>
      </w:r>
      <w:r w:rsidRPr="00D72493">
        <w:rPr>
          <w:rFonts w:asciiTheme="minorBidi" w:hAnsiTheme="minorBidi" w:cstheme="minorBidi"/>
        </w:rPr>
        <w:t xml:space="preserve">e shall </w:t>
      </w:r>
      <w:r w:rsidR="00BA01DD" w:rsidRPr="00D72493">
        <w:rPr>
          <w:rFonts w:asciiTheme="minorBidi" w:hAnsiTheme="minorBidi" w:cstheme="minorBidi"/>
        </w:rPr>
        <w:t>lift</w:t>
      </w:r>
      <w:r w:rsidRPr="00D72493">
        <w:rPr>
          <w:rFonts w:asciiTheme="minorBidi" w:hAnsiTheme="minorBidi" w:cstheme="minorBidi"/>
        </w:rPr>
        <w:t xml:space="preserve"> as us up</w:t>
      </w:r>
      <w:r w:rsidR="00BA01DD" w:rsidRPr="00D72493">
        <w:rPr>
          <w:rFonts w:asciiTheme="minorBidi" w:hAnsiTheme="minorBidi" w:cstheme="minorBidi"/>
        </w:rPr>
        <w:t>,</w:t>
      </w:r>
      <w:r w:rsidRPr="00D72493">
        <w:rPr>
          <w:rFonts w:asciiTheme="minorBidi" w:hAnsiTheme="minorBidi" w:cstheme="minorBidi"/>
        </w:rPr>
        <w:t xml:space="preserve"> and we will live before Him</w:t>
      </w:r>
      <w:r w:rsidR="00BA01DD" w:rsidRPr="00D72493">
        <w:rPr>
          <w:rFonts w:asciiTheme="minorBidi" w:hAnsiTheme="minorBidi" w:cstheme="minorBidi"/>
        </w:rPr>
        <w:t>” (</w:t>
      </w:r>
      <w:r w:rsidR="00EC5E0C" w:rsidRPr="00D72493">
        <w:rPr>
          <w:rFonts w:asciiTheme="minorBidi" w:hAnsiTheme="minorBidi" w:cstheme="minorBidi"/>
          <w:i/>
          <w:iCs/>
        </w:rPr>
        <w:t>Hoshea</w:t>
      </w:r>
      <w:r w:rsidR="00BA01DD" w:rsidRPr="00D72493">
        <w:rPr>
          <w:rFonts w:asciiTheme="minorBidi" w:hAnsiTheme="minorBidi" w:cstheme="minorBidi"/>
        </w:rPr>
        <w:t xml:space="preserve"> 6:2)</w:t>
      </w:r>
      <w:r w:rsidRPr="00D72493">
        <w:rPr>
          <w:rFonts w:asciiTheme="minorBidi" w:hAnsiTheme="minorBidi" w:cstheme="minorBidi"/>
        </w:rPr>
        <w:t>.</w:t>
      </w:r>
      <w:r w:rsidRPr="00D72493">
        <w:rPr>
          <w:rFonts w:asciiTheme="minorBidi" w:hAnsiTheme="minorBidi" w:cstheme="minorBidi"/>
          <w:color w:val="000000"/>
        </w:rPr>
        <w:t xml:space="preserve">(Ramban, </w:t>
      </w:r>
      <w:r w:rsidR="005D40DA" w:rsidRPr="00D72493">
        <w:rPr>
          <w:rFonts w:asciiTheme="minorBidi" w:hAnsiTheme="minorBidi" w:cstheme="minorBidi"/>
          <w:i/>
          <w:color w:val="000000"/>
        </w:rPr>
        <w:t>Bereishit</w:t>
      </w:r>
      <w:r w:rsidRPr="00D72493">
        <w:rPr>
          <w:rFonts w:asciiTheme="minorBidi" w:hAnsiTheme="minorBidi" w:cstheme="minorBidi"/>
          <w:color w:val="000000"/>
        </w:rPr>
        <w:t xml:space="preserve"> 47:28)</w:t>
      </w:r>
    </w:p>
    <w:p w:rsidR="002A794B" w:rsidRPr="00D72493" w:rsidRDefault="002A794B" w:rsidP="00D72493">
      <w:pPr>
        <w:pStyle w:val="NormalWeb"/>
        <w:spacing w:before="0" w:beforeAutospacing="0" w:after="0" w:afterAutospacing="0"/>
        <w:ind w:left="720"/>
        <w:jc w:val="both"/>
        <w:rPr>
          <w:rFonts w:asciiTheme="minorBidi" w:hAnsiTheme="minorBidi" w:cstheme="minorBidi"/>
          <w:color w:val="000000"/>
        </w:rPr>
      </w:pPr>
    </w:p>
    <w:p w:rsidR="007D18FF" w:rsidRPr="00D72493" w:rsidRDefault="007D18FF"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 xml:space="preserve">This historical view of the Ramban </w:t>
      </w:r>
      <w:r w:rsidR="009C03C8" w:rsidRPr="00D72493">
        <w:rPr>
          <w:rFonts w:asciiTheme="minorBidi" w:hAnsiTheme="minorBidi" w:cstheme="minorBidi"/>
          <w:color w:val="000000"/>
        </w:rPr>
        <w:t xml:space="preserve">is of great significance, not just in </w:t>
      </w:r>
      <w:r w:rsidR="00BA01DD" w:rsidRPr="00D72493">
        <w:rPr>
          <w:rFonts w:asciiTheme="minorBidi" w:hAnsiTheme="minorBidi" w:cstheme="minorBidi"/>
          <w:color w:val="000000"/>
        </w:rPr>
        <w:t>the field of exegesis, but also because it has such a clear po</w:t>
      </w:r>
      <w:r w:rsidR="009C03C8" w:rsidRPr="00D72493">
        <w:rPr>
          <w:rFonts w:asciiTheme="minorBidi" w:hAnsiTheme="minorBidi" w:cstheme="minorBidi"/>
          <w:color w:val="000000"/>
        </w:rPr>
        <w:t>lemical anti-Christian aim</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9C03C8" w:rsidRPr="00D72493">
        <w:rPr>
          <w:rFonts w:asciiTheme="minorBidi" w:hAnsiTheme="minorBidi" w:cstheme="minorBidi"/>
          <w:color w:val="000000"/>
        </w:rPr>
        <w:t xml:space="preserve">The </w:t>
      </w:r>
      <w:r w:rsidR="000878CB" w:rsidRPr="00D72493">
        <w:rPr>
          <w:rFonts w:asciiTheme="minorBidi" w:hAnsiTheme="minorBidi" w:cstheme="minorBidi"/>
          <w:color w:val="000000"/>
        </w:rPr>
        <w:t>Church</w:t>
      </w:r>
      <w:r w:rsidR="009C03C8" w:rsidRPr="00D72493">
        <w:rPr>
          <w:rFonts w:asciiTheme="minorBidi" w:hAnsiTheme="minorBidi" w:cstheme="minorBidi"/>
          <w:color w:val="000000"/>
        </w:rPr>
        <w:t xml:space="preserve"> sought to prove that Jesus and </w:t>
      </w:r>
      <w:r w:rsidR="000878CB" w:rsidRPr="00D72493">
        <w:rPr>
          <w:rFonts w:asciiTheme="minorBidi" w:hAnsiTheme="minorBidi" w:cstheme="minorBidi"/>
          <w:color w:val="000000"/>
        </w:rPr>
        <w:t>Church</w:t>
      </w:r>
      <w:r w:rsidR="009C03C8" w:rsidRPr="00D72493">
        <w:rPr>
          <w:rFonts w:asciiTheme="minorBidi" w:hAnsiTheme="minorBidi" w:cstheme="minorBidi"/>
          <w:color w:val="000000"/>
        </w:rPr>
        <w:t xml:space="preserve"> hist</w:t>
      </w:r>
      <w:r w:rsidR="00BA01DD" w:rsidRPr="00D72493">
        <w:rPr>
          <w:rFonts w:asciiTheme="minorBidi" w:hAnsiTheme="minorBidi" w:cstheme="minorBidi"/>
          <w:color w:val="000000"/>
        </w:rPr>
        <w:t>ory were already predicted and prefigured</w:t>
      </w:r>
      <w:r w:rsidR="009C03C8" w:rsidRPr="00D72493">
        <w:rPr>
          <w:rFonts w:asciiTheme="minorBidi" w:hAnsiTheme="minorBidi" w:cstheme="minorBidi"/>
          <w:color w:val="000000"/>
        </w:rPr>
        <w:t xml:space="preserve"> in </w:t>
      </w:r>
      <w:r w:rsidR="000878CB" w:rsidRPr="00D72493">
        <w:rPr>
          <w:rFonts w:asciiTheme="minorBidi" w:hAnsiTheme="minorBidi" w:cstheme="minorBidi"/>
          <w:i/>
          <w:iCs/>
          <w:color w:val="000000"/>
        </w:rPr>
        <w:t>Tanakh</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BA01DD" w:rsidRPr="00D72493">
        <w:rPr>
          <w:rFonts w:asciiTheme="minorBidi" w:hAnsiTheme="minorBidi" w:cstheme="minorBidi"/>
          <w:color w:val="000000"/>
        </w:rPr>
        <w:t>Taking into account</w:t>
      </w:r>
      <w:r w:rsidR="009C03C8" w:rsidRPr="00D72493">
        <w:rPr>
          <w:rFonts w:asciiTheme="minorBidi" w:hAnsiTheme="minorBidi" w:cstheme="minorBidi"/>
          <w:color w:val="000000"/>
        </w:rPr>
        <w:t xml:space="preserve"> the Christian approach, one may understand the significance of the commentaries of the Ramban</w:t>
      </w:r>
      <w:r w:rsidR="00BA01DD" w:rsidRPr="00D72493">
        <w:rPr>
          <w:rFonts w:asciiTheme="minorBidi" w:hAnsiTheme="minorBidi" w:cstheme="minorBidi"/>
          <w:color w:val="000000"/>
        </w:rPr>
        <w:t>,</w:t>
      </w:r>
      <w:r w:rsidR="009C03C8" w:rsidRPr="00D72493">
        <w:rPr>
          <w:rFonts w:asciiTheme="minorBidi" w:hAnsiTheme="minorBidi" w:cstheme="minorBidi"/>
          <w:color w:val="000000"/>
        </w:rPr>
        <w:t xml:space="preserve"> </w:t>
      </w:r>
      <w:r w:rsidR="00BA01DD" w:rsidRPr="00D72493">
        <w:rPr>
          <w:rFonts w:asciiTheme="minorBidi" w:hAnsiTheme="minorBidi" w:cstheme="minorBidi"/>
          <w:color w:val="000000"/>
        </w:rPr>
        <w:t xml:space="preserve">in </w:t>
      </w:r>
      <w:r w:rsidR="009C03C8" w:rsidRPr="00D72493">
        <w:rPr>
          <w:rFonts w:asciiTheme="minorBidi" w:hAnsiTheme="minorBidi" w:cstheme="minorBidi"/>
          <w:color w:val="000000"/>
        </w:rPr>
        <w:t xml:space="preserve">which </w:t>
      </w:r>
      <w:r w:rsidR="00BA01DD" w:rsidRPr="00D72493">
        <w:rPr>
          <w:rFonts w:asciiTheme="minorBidi" w:hAnsiTheme="minorBidi" w:cstheme="minorBidi"/>
          <w:color w:val="000000"/>
        </w:rPr>
        <w:t xml:space="preserve">he </w:t>
      </w:r>
      <w:r w:rsidR="009C03C8" w:rsidRPr="00D72493">
        <w:rPr>
          <w:rFonts w:asciiTheme="minorBidi" w:hAnsiTheme="minorBidi" w:cstheme="minorBidi"/>
          <w:color w:val="000000"/>
        </w:rPr>
        <w:t xml:space="preserve">stress that indeed there is an allusion to the future in the stories of the </w:t>
      </w:r>
      <w:r w:rsidR="00BA01DD" w:rsidRPr="00D72493">
        <w:rPr>
          <w:rFonts w:asciiTheme="minorBidi" w:hAnsiTheme="minorBidi" w:cstheme="minorBidi"/>
          <w:i/>
          <w:iCs/>
          <w:color w:val="000000"/>
        </w:rPr>
        <w:t>Avot</w:t>
      </w:r>
      <w:r w:rsidR="009C03C8" w:rsidRPr="00D72493">
        <w:rPr>
          <w:rFonts w:asciiTheme="minorBidi" w:hAnsiTheme="minorBidi" w:cstheme="minorBidi"/>
          <w:color w:val="000000"/>
        </w:rPr>
        <w:t xml:space="preserve">, but the allusion is for Israel’s future — </w:t>
      </w:r>
      <w:r w:rsidR="00BA01DD" w:rsidRPr="00D72493">
        <w:rPr>
          <w:rFonts w:asciiTheme="minorBidi" w:hAnsiTheme="minorBidi" w:cstheme="minorBidi"/>
          <w:color w:val="000000"/>
        </w:rPr>
        <w:t xml:space="preserve">what is </w:t>
      </w:r>
      <w:r w:rsidR="009C03C8" w:rsidRPr="00D72493">
        <w:rPr>
          <w:rFonts w:asciiTheme="minorBidi" w:hAnsiTheme="minorBidi" w:cstheme="minorBidi"/>
        </w:rPr>
        <w:t xml:space="preserve">decreed upon </w:t>
      </w:r>
      <w:r w:rsidR="00BA01DD" w:rsidRPr="00D72493">
        <w:rPr>
          <w:rFonts w:asciiTheme="minorBidi" w:hAnsiTheme="minorBidi" w:cstheme="minorBidi"/>
        </w:rPr>
        <w:t>their</w:t>
      </w:r>
      <w:r w:rsidR="009C03C8" w:rsidRPr="00D72493">
        <w:rPr>
          <w:rFonts w:asciiTheme="minorBidi" w:hAnsiTheme="minorBidi" w:cstheme="minorBidi"/>
        </w:rPr>
        <w:t xml:space="preserve"> seed</w:t>
      </w:r>
      <w:r w:rsidR="009C03C8" w:rsidRPr="00D72493">
        <w:rPr>
          <w:rFonts w:asciiTheme="minorBidi" w:hAnsiTheme="minorBidi" w:cstheme="minorBidi"/>
          <w:color w:val="000000"/>
        </w:rPr>
        <w:t xml:space="preserve"> — </w:t>
      </w:r>
      <w:r w:rsidR="00BA01DD" w:rsidRPr="00D72493">
        <w:rPr>
          <w:rFonts w:asciiTheme="minorBidi" w:hAnsiTheme="minorBidi" w:cstheme="minorBidi"/>
          <w:color w:val="000000"/>
        </w:rPr>
        <w:t>but</w:t>
      </w:r>
      <w:r w:rsidR="009C03C8" w:rsidRPr="00D72493">
        <w:rPr>
          <w:rFonts w:asciiTheme="minorBidi" w:hAnsiTheme="minorBidi" w:cstheme="minorBidi"/>
          <w:color w:val="000000"/>
        </w:rPr>
        <w:t xml:space="preserve"> not for others</w:t>
      </w:r>
      <w:r w:rsidR="00BA01DD" w:rsidRPr="00D72493">
        <w:rPr>
          <w:rFonts w:asciiTheme="minorBidi" w:hAnsiTheme="minorBidi" w:cstheme="minorBidi"/>
          <w:color w:val="000000"/>
        </w:rPr>
        <w:t>,</w:t>
      </w:r>
      <w:r w:rsidR="009C03C8" w:rsidRPr="00D72493">
        <w:rPr>
          <w:rFonts w:asciiTheme="minorBidi" w:hAnsiTheme="minorBidi" w:cstheme="minorBidi"/>
          <w:color w:val="000000"/>
        </w:rPr>
        <w:t xml:space="preserve"> wh</w:t>
      </w:r>
      <w:r w:rsidR="00BA01DD" w:rsidRPr="00D72493">
        <w:rPr>
          <w:rFonts w:asciiTheme="minorBidi" w:hAnsiTheme="minorBidi" w:cstheme="minorBidi"/>
          <w:color w:val="000000"/>
        </w:rPr>
        <w:t>o are not of their</w:t>
      </w:r>
      <w:r w:rsidR="009C03C8" w:rsidRPr="00D72493">
        <w:rPr>
          <w:rFonts w:asciiTheme="minorBidi" w:hAnsiTheme="minorBidi" w:cstheme="minorBidi"/>
          <w:color w:val="000000"/>
        </w:rPr>
        <w:t xml:space="preserve"> seed</w:t>
      </w:r>
      <w:r w:rsidR="006E5B41" w:rsidRPr="00D72493">
        <w:rPr>
          <w:rFonts w:asciiTheme="minorBidi" w:hAnsiTheme="minorBidi" w:cstheme="minorBidi"/>
          <w:color w:val="000000"/>
        </w:rPr>
        <w:t>.</w:t>
      </w:r>
      <w:r w:rsidR="009C03C8" w:rsidRPr="00D72493">
        <w:rPr>
          <w:rStyle w:val="FootnoteReference"/>
          <w:rFonts w:asciiTheme="minorBidi" w:hAnsiTheme="minorBidi" w:cstheme="minorBidi"/>
          <w:sz w:val="20"/>
          <w:szCs w:val="20"/>
          <w:rtl/>
        </w:rPr>
        <w:footnoteReference w:id="6"/>
      </w:r>
    </w:p>
    <w:p w:rsidR="009C03C8" w:rsidRPr="00D72493" w:rsidRDefault="009C03C8" w:rsidP="00D72493">
      <w:pPr>
        <w:pStyle w:val="NormalWeb"/>
        <w:spacing w:before="0" w:beforeAutospacing="0" w:after="0" w:afterAutospacing="0"/>
        <w:ind w:firstLine="360"/>
        <w:jc w:val="both"/>
        <w:rPr>
          <w:rFonts w:asciiTheme="minorBidi" w:hAnsiTheme="minorBidi" w:cstheme="minorBidi"/>
          <w:color w:val="000000"/>
        </w:rPr>
      </w:pPr>
    </w:p>
    <w:p w:rsidR="009C03C8" w:rsidRPr="00D72493" w:rsidRDefault="00D72493" w:rsidP="00D72493">
      <w:pPr>
        <w:pStyle w:val="NormalWeb"/>
        <w:spacing w:before="0" w:beforeAutospacing="0" w:after="0" w:afterAutospacing="0"/>
        <w:jc w:val="both"/>
        <w:rPr>
          <w:rFonts w:asciiTheme="minorBidi" w:hAnsiTheme="minorBidi" w:cstheme="minorBidi"/>
          <w:color w:val="000000"/>
        </w:rPr>
      </w:pPr>
      <w:r>
        <w:rPr>
          <w:rFonts w:asciiTheme="minorBidi" w:hAnsiTheme="minorBidi" w:cstheme="minorBidi"/>
          <w:b/>
          <w:bCs/>
          <w:color w:val="000000"/>
        </w:rPr>
        <w:t>B.</w:t>
      </w:r>
      <w:r>
        <w:rPr>
          <w:rFonts w:asciiTheme="minorBidi" w:hAnsiTheme="minorBidi" w:cstheme="minorBidi"/>
          <w:b/>
          <w:bCs/>
          <w:color w:val="000000"/>
        </w:rPr>
        <w:tab/>
      </w:r>
      <w:r w:rsidR="009C03C8" w:rsidRPr="00D72493">
        <w:rPr>
          <w:rFonts w:asciiTheme="minorBidi" w:hAnsiTheme="minorBidi" w:cstheme="minorBidi"/>
          <w:b/>
          <w:bCs/>
          <w:color w:val="000000"/>
        </w:rPr>
        <w:t xml:space="preserve">The </w:t>
      </w:r>
      <w:r w:rsidR="000878CB" w:rsidRPr="00D72493">
        <w:rPr>
          <w:rFonts w:asciiTheme="minorBidi" w:hAnsiTheme="minorBidi" w:cstheme="minorBidi"/>
          <w:b/>
          <w:bCs/>
          <w:color w:val="000000"/>
        </w:rPr>
        <w:t>Superiority</w:t>
      </w:r>
      <w:r w:rsidR="009C03C8" w:rsidRPr="00D72493">
        <w:rPr>
          <w:rFonts w:asciiTheme="minorBidi" w:hAnsiTheme="minorBidi" w:cstheme="minorBidi"/>
          <w:b/>
          <w:bCs/>
          <w:color w:val="000000"/>
        </w:rPr>
        <w:t xml:space="preserve"> of the Land of Israel</w:t>
      </w:r>
    </w:p>
    <w:p w:rsidR="00D72493" w:rsidRDefault="00D72493" w:rsidP="00D72493">
      <w:pPr>
        <w:pStyle w:val="NormalWeb"/>
        <w:spacing w:before="0" w:beforeAutospacing="0" w:after="0" w:afterAutospacing="0"/>
        <w:ind w:firstLine="360"/>
        <w:jc w:val="both"/>
        <w:rPr>
          <w:rFonts w:asciiTheme="minorBidi" w:hAnsiTheme="minorBidi" w:cstheme="minorBidi"/>
          <w:color w:val="000000"/>
        </w:rPr>
      </w:pPr>
    </w:p>
    <w:p w:rsidR="009C03C8" w:rsidRPr="00D72493" w:rsidRDefault="009C03C8"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 xml:space="preserve">The Ramban is known for his deep love </w:t>
      </w:r>
      <w:r w:rsidR="00BA01DD" w:rsidRPr="00D72493">
        <w:rPr>
          <w:rFonts w:asciiTheme="minorBidi" w:hAnsiTheme="minorBidi" w:cstheme="minorBidi"/>
          <w:color w:val="000000"/>
        </w:rPr>
        <w:t>of</w:t>
      </w:r>
      <w:r w:rsidRPr="00D72493">
        <w:rPr>
          <w:rFonts w:asciiTheme="minorBidi" w:hAnsiTheme="minorBidi" w:cstheme="minorBidi"/>
          <w:color w:val="000000"/>
        </w:rPr>
        <w:t xml:space="preserve"> the Land of Israel</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We may detect echoes of this in his poetry,</w:t>
      </w:r>
      <w:r w:rsidRPr="00D72493">
        <w:rPr>
          <w:rStyle w:val="FootnoteReference"/>
          <w:rFonts w:asciiTheme="minorBidi" w:hAnsiTheme="minorBidi" w:cstheme="minorBidi"/>
          <w:sz w:val="20"/>
          <w:szCs w:val="20"/>
          <w:rtl/>
        </w:rPr>
        <w:footnoteReference w:id="7"/>
      </w:r>
      <w:r w:rsidRPr="00D72493">
        <w:rPr>
          <w:rFonts w:asciiTheme="minorBidi" w:hAnsiTheme="minorBidi" w:cstheme="minorBidi"/>
          <w:color w:val="000000"/>
        </w:rPr>
        <w:t xml:space="preserve"> and indeed the Ramban </w:t>
      </w:r>
      <w:r w:rsidR="00BA01DD" w:rsidRPr="00D72493">
        <w:rPr>
          <w:rFonts w:asciiTheme="minorBidi" w:hAnsiTheme="minorBidi" w:cstheme="minorBidi"/>
          <w:color w:val="000000"/>
        </w:rPr>
        <w:t>move</w:t>
      </w:r>
      <w:r w:rsidR="005F4FE4" w:rsidRPr="00D72493">
        <w:rPr>
          <w:rFonts w:asciiTheme="minorBidi" w:hAnsiTheme="minorBidi" w:cstheme="minorBidi"/>
          <w:color w:val="000000"/>
        </w:rPr>
        <w:t>d</w:t>
      </w:r>
      <w:r w:rsidRPr="00D72493">
        <w:rPr>
          <w:rFonts w:asciiTheme="minorBidi" w:hAnsiTheme="minorBidi" w:cstheme="minorBidi"/>
          <w:color w:val="000000"/>
        </w:rPr>
        <w:t xml:space="preserve"> to Israel</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 xml:space="preserve">In his commentary to </w:t>
      </w:r>
      <w:r w:rsidR="005D40DA" w:rsidRPr="00D72493">
        <w:rPr>
          <w:rFonts w:asciiTheme="minorBidi" w:hAnsiTheme="minorBidi" w:cstheme="minorBidi"/>
          <w:i/>
          <w:color w:val="000000"/>
        </w:rPr>
        <w:t>Bereishit</w:t>
      </w:r>
      <w:r w:rsidRPr="00D72493">
        <w:rPr>
          <w:rFonts w:asciiTheme="minorBidi" w:hAnsiTheme="minorBidi" w:cstheme="minorBidi"/>
          <w:color w:val="000000"/>
        </w:rPr>
        <w:t xml:space="preserve"> 35:16, he writes: “I have merited </w:t>
      </w:r>
      <w:r w:rsidR="00BA01DD" w:rsidRPr="00D72493">
        <w:rPr>
          <w:rFonts w:asciiTheme="minorBidi" w:hAnsiTheme="minorBidi" w:cstheme="minorBidi"/>
          <w:color w:val="000000"/>
        </w:rPr>
        <w:t>arriving in</w:t>
      </w:r>
      <w:r w:rsidRPr="00D72493">
        <w:rPr>
          <w:rFonts w:asciiTheme="minorBidi" w:hAnsiTheme="minorBidi" w:cstheme="minorBidi"/>
          <w:color w:val="000000"/>
        </w:rPr>
        <w:t xml:space="preserve"> Jerusalem myself — praise be to God, good and beneficent!”</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 xml:space="preserve">In the halakhic sphere, the Ramban </w:t>
      </w:r>
      <w:r w:rsidR="00BA01DD" w:rsidRPr="00D72493">
        <w:rPr>
          <w:rFonts w:asciiTheme="minorBidi" w:hAnsiTheme="minorBidi" w:cstheme="minorBidi"/>
          <w:color w:val="000000"/>
        </w:rPr>
        <w:t>is</w:t>
      </w:r>
      <w:r w:rsidRPr="00D72493">
        <w:rPr>
          <w:rFonts w:asciiTheme="minorBidi" w:hAnsiTheme="minorBidi" w:cstheme="minorBidi"/>
          <w:color w:val="000000"/>
        </w:rPr>
        <w:t xml:space="preserve"> the first of the enumerators of </w:t>
      </w:r>
      <w:r w:rsidR="00BA01DD" w:rsidRPr="00D72493">
        <w:rPr>
          <w:rFonts w:asciiTheme="minorBidi" w:hAnsiTheme="minorBidi" w:cstheme="minorBidi"/>
          <w:color w:val="000000"/>
        </w:rPr>
        <w:t>the 613 commandments</w:t>
      </w:r>
      <w:r w:rsidRPr="00D72493">
        <w:rPr>
          <w:rFonts w:asciiTheme="minorBidi" w:hAnsiTheme="minorBidi" w:cstheme="minorBidi"/>
          <w:color w:val="000000"/>
        </w:rPr>
        <w:t xml:space="preserve"> who </w:t>
      </w:r>
      <w:r w:rsidR="000878CB" w:rsidRPr="00D72493">
        <w:rPr>
          <w:rFonts w:asciiTheme="minorBidi" w:hAnsiTheme="minorBidi" w:cstheme="minorBidi"/>
          <w:color w:val="000000"/>
        </w:rPr>
        <w:t>counts</w:t>
      </w:r>
      <w:r w:rsidRPr="00D72493">
        <w:rPr>
          <w:rFonts w:asciiTheme="minorBidi" w:hAnsiTheme="minorBidi" w:cstheme="minorBidi"/>
          <w:color w:val="000000"/>
        </w:rPr>
        <w:t xml:space="preserve"> living in Israel as a </w:t>
      </w:r>
      <w:r w:rsidRPr="00D72493">
        <w:rPr>
          <w:rFonts w:asciiTheme="minorBidi" w:hAnsiTheme="minorBidi" w:cstheme="minorBidi"/>
          <w:i/>
          <w:iCs/>
          <w:color w:val="000000"/>
        </w:rPr>
        <w:t>mitzva</w:t>
      </w:r>
      <w:r w:rsidRPr="00D72493">
        <w:rPr>
          <w:rFonts w:asciiTheme="minorBidi" w:hAnsiTheme="minorBidi" w:cstheme="minorBidi"/>
          <w:color w:val="000000"/>
        </w:rPr>
        <w:t>:</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B56C66" w:rsidRPr="00D72493" w:rsidRDefault="00B56C66"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We have been commanded to settle the land… and not to leave it in the hands of other nations</w:t>
      </w:r>
      <w:r w:rsidR="00BA01DD" w:rsidRPr="00D72493">
        <w:rPr>
          <w:rFonts w:asciiTheme="minorBidi" w:hAnsiTheme="minorBidi" w:cstheme="minorBidi"/>
          <w:color w:val="000000"/>
        </w:rPr>
        <w:t>,</w:t>
      </w:r>
      <w:r w:rsidRPr="00D72493">
        <w:rPr>
          <w:rFonts w:asciiTheme="minorBidi" w:hAnsiTheme="minorBidi" w:cstheme="minorBidi"/>
          <w:color w:val="000000"/>
        </w:rPr>
        <w:t xml:space="preserve"> </w:t>
      </w:r>
      <w:r w:rsidR="00BA01DD" w:rsidRPr="00D72493">
        <w:rPr>
          <w:rFonts w:asciiTheme="minorBidi" w:hAnsiTheme="minorBidi" w:cstheme="minorBidi"/>
          <w:color w:val="000000"/>
        </w:rPr>
        <w:t>n</w:t>
      </w:r>
      <w:r w:rsidRPr="00D72493">
        <w:rPr>
          <w:rFonts w:asciiTheme="minorBidi" w:hAnsiTheme="minorBidi" w:cstheme="minorBidi"/>
          <w:color w:val="000000"/>
        </w:rPr>
        <w:t xml:space="preserve">or </w:t>
      </w:r>
      <w:r w:rsidR="00BA01DD" w:rsidRPr="00D72493">
        <w:rPr>
          <w:rFonts w:asciiTheme="minorBidi" w:hAnsiTheme="minorBidi" w:cstheme="minorBidi"/>
          <w:color w:val="000000"/>
        </w:rPr>
        <w:t xml:space="preserve">[to leave it] </w:t>
      </w:r>
      <w:r w:rsidRPr="00D72493">
        <w:rPr>
          <w:rFonts w:asciiTheme="minorBidi" w:hAnsiTheme="minorBidi" w:cstheme="minorBidi"/>
          <w:color w:val="000000"/>
        </w:rPr>
        <w:t>desolate…</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 xml:space="preserve">And I say that </w:t>
      </w:r>
      <w:r w:rsidRPr="00D72493">
        <w:rPr>
          <w:rFonts w:asciiTheme="minorBidi" w:hAnsiTheme="minorBidi" w:cstheme="minorBidi"/>
          <w:color w:val="000000"/>
        </w:rPr>
        <w:lastRenderedPageBreak/>
        <w:t>the commandment which the Sages go to extremes to express is that of living in the Land of Israel…</w:t>
      </w:r>
      <w:r w:rsidR="00B661EF" w:rsidRPr="00D72493">
        <w:rPr>
          <w:rFonts w:asciiTheme="minorBidi" w:hAnsiTheme="minorBidi" w:cstheme="minorBidi"/>
          <w:color w:val="000000"/>
        </w:rPr>
        <w:t xml:space="preserve"> </w:t>
      </w:r>
      <w:r w:rsidR="00BA01DD" w:rsidRPr="00D72493">
        <w:rPr>
          <w:rFonts w:asciiTheme="minorBidi" w:hAnsiTheme="minorBidi" w:cstheme="minorBidi"/>
          <w:color w:val="000000"/>
        </w:rPr>
        <w:t>It is a</w:t>
      </w:r>
      <w:r w:rsidRPr="00D72493">
        <w:rPr>
          <w:rFonts w:asciiTheme="minorBidi" w:hAnsiTheme="minorBidi" w:cstheme="minorBidi"/>
          <w:color w:val="000000"/>
        </w:rPr>
        <w:t xml:space="preserve"> positive commandment </w:t>
      </w:r>
      <w:r w:rsidR="00BA01DD" w:rsidRPr="00D72493">
        <w:rPr>
          <w:rFonts w:asciiTheme="minorBidi" w:hAnsiTheme="minorBidi" w:cstheme="minorBidi"/>
          <w:color w:val="000000"/>
        </w:rPr>
        <w:t>for all</w:t>
      </w:r>
      <w:r w:rsidRPr="00D72493">
        <w:rPr>
          <w:rFonts w:asciiTheme="minorBidi" w:hAnsiTheme="minorBidi" w:cstheme="minorBidi"/>
          <w:color w:val="000000"/>
        </w:rPr>
        <w:t xml:space="preserve"> generations</w:t>
      </w:r>
      <w:r w:rsidR="00BA01DD" w:rsidRPr="00D72493">
        <w:rPr>
          <w:rFonts w:asciiTheme="minorBidi" w:hAnsiTheme="minorBidi" w:cstheme="minorBidi"/>
          <w:color w:val="000000"/>
        </w:rPr>
        <w:t>,</w:t>
      </w:r>
      <w:r w:rsidRPr="00D72493">
        <w:rPr>
          <w:rFonts w:asciiTheme="minorBidi" w:hAnsiTheme="minorBidi" w:cstheme="minorBidi"/>
          <w:color w:val="000000"/>
        </w:rPr>
        <w:t xml:space="preserve"> and everyone is bound by it, even in a time of exile. </w:t>
      </w:r>
      <w:r w:rsidR="00BA01DD" w:rsidRPr="00D72493">
        <w:rPr>
          <w:rFonts w:asciiTheme="minorBidi" w:hAnsiTheme="minorBidi" w:cstheme="minorBidi"/>
          <w:color w:val="000000"/>
        </w:rPr>
        <w:t xml:space="preserve">(Ramban, </w:t>
      </w:r>
      <w:r w:rsidRPr="00D72493">
        <w:rPr>
          <w:rFonts w:asciiTheme="minorBidi" w:hAnsiTheme="minorBidi" w:cstheme="minorBidi"/>
          <w:i/>
          <w:iCs/>
          <w:color w:val="000000"/>
        </w:rPr>
        <w:t>Glosses to Sefer Ha-mitzvot</w:t>
      </w:r>
      <w:r w:rsidRPr="00D72493">
        <w:rPr>
          <w:rFonts w:asciiTheme="minorBidi" w:hAnsiTheme="minorBidi" w:cstheme="minorBidi"/>
          <w:color w:val="000000"/>
        </w:rPr>
        <w:t>, Positive 4</w:t>
      </w:r>
      <w:r w:rsidR="00BA01DD" w:rsidRPr="00D72493">
        <w:rPr>
          <w:rFonts w:asciiTheme="minorBidi" w:hAnsiTheme="minorBidi" w:cstheme="minorBidi"/>
          <w:color w:val="000000"/>
        </w:rPr>
        <w:t>)</w:t>
      </w:r>
      <w:r w:rsidR="00C13FE1" w:rsidRPr="00D72493">
        <w:rPr>
          <w:rStyle w:val="FootnoteTextChar"/>
          <w:rFonts w:asciiTheme="minorBidi" w:hAnsiTheme="minorBidi" w:cstheme="minorBidi"/>
          <w:sz w:val="24"/>
          <w:szCs w:val="24"/>
          <w:rtl/>
        </w:rPr>
        <w:t xml:space="preserve"> </w:t>
      </w:r>
      <w:r w:rsidR="00C13FE1" w:rsidRPr="00D72493">
        <w:rPr>
          <w:rStyle w:val="FootnoteReference"/>
          <w:rFonts w:asciiTheme="minorBidi" w:hAnsiTheme="minorBidi" w:cstheme="minorBidi"/>
          <w:sz w:val="20"/>
          <w:szCs w:val="20"/>
          <w:rtl/>
        </w:rPr>
        <w:footnoteReference w:id="8"/>
      </w:r>
    </w:p>
    <w:p w:rsidR="00BA01DD" w:rsidRPr="00D72493" w:rsidRDefault="00BA01DD" w:rsidP="00D72493">
      <w:pPr>
        <w:pStyle w:val="NormalWeb"/>
        <w:spacing w:before="0" w:beforeAutospacing="0" w:after="0" w:afterAutospacing="0"/>
        <w:ind w:left="720"/>
        <w:jc w:val="both"/>
        <w:rPr>
          <w:rFonts w:asciiTheme="minorBidi" w:hAnsiTheme="minorBidi" w:cstheme="minorBidi"/>
          <w:color w:val="000000"/>
        </w:rPr>
      </w:pPr>
    </w:p>
    <w:p w:rsidR="00B56C66" w:rsidRPr="00D72493" w:rsidRDefault="00AB73C1"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 xml:space="preserve">According to the Ramban, the </w:t>
      </w:r>
      <w:r w:rsidR="004919A1" w:rsidRPr="00D72493">
        <w:rPr>
          <w:rFonts w:asciiTheme="minorBidi" w:hAnsiTheme="minorBidi" w:cstheme="minorBidi"/>
          <w:color w:val="000000"/>
        </w:rPr>
        <w:t>superiority</w:t>
      </w:r>
      <w:r w:rsidR="00B91818" w:rsidRPr="00D72493">
        <w:rPr>
          <w:rFonts w:asciiTheme="minorBidi" w:hAnsiTheme="minorBidi" w:cstheme="minorBidi"/>
          <w:color w:val="000000"/>
        </w:rPr>
        <w:t xml:space="preserve"> of the Land of Israel pre</w:t>
      </w:r>
      <w:r w:rsidR="004919A1" w:rsidRPr="00D72493">
        <w:rPr>
          <w:rFonts w:asciiTheme="minorBidi" w:hAnsiTheme="minorBidi" w:cstheme="minorBidi"/>
          <w:color w:val="000000"/>
        </w:rPr>
        <w:t>dat</w:t>
      </w:r>
      <w:r w:rsidR="00B91818" w:rsidRPr="00D72493">
        <w:rPr>
          <w:rFonts w:asciiTheme="minorBidi" w:hAnsiTheme="minorBidi" w:cstheme="minorBidi"/>
          <w:color w:val="000000"/>
        </w:rPr>
        <w:t xml:space="preserve">es its being given to </w:t>
      </w:r>
      <w:r w:rsidR="000878CB" w:rsidRPr="00D72493">
        <w:rPr>
          <w:rFonts w:asciiTheme="minorBidi" w:hAnsiTheme="minorBidi" w:cstheme="minorBidi"/>
          <w:color w:val="000000"/>
        </w:rPr>
        <w:t>Avraham</w:t>
      </w:r>
      <w:r w:rsidR="00B91818" w:rsidRPr="00D72493">
        <w:rPr>
          <w:rFonts w:asciiTheme="minorBidi" w:hAnsiTheme="minorBidi" w:cstheme="minorBidi"/>
          <w:color w:val="000000"/>
        </w:rPr>
        <w:t xml:space="preserve"> and to </w:t>
      </w:r>
      <w:r w:rsidR="004919A1" w:rsidRPr="00D72493">
        <w:rPr>
          <w:rFonts w:asciiTheme="minorBidi" w:hAnsiTheme="minorBidi" w:cstheme="minorBidi"/>
          <w:color w:val="000000"/>
        </w:rPr>
        <w:t xml:space="preserve">the People of </w:t>
      </w:r>
      <w:r w:rsidR="00B91818" w:rsidRPr="00D72493">
        <w:rPr>
          <w:rFonts w:asciiTheme="minorBidi" w:hAnsiTheme="minorBidi" w:cstheme="minorBidi"/>
          <w:color w:val="000000"/>
        </w:rPr>
        <w:t>Israel</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B91818" w:rsidRPr="00D72493">
        <w:rPr>
          <w:rFonts w:asciiTheme="minorBidi" w:hAnsiTheme="minorBidi" w:cstheme="minorBidi"/>
          <w:color w:val="000000"/>
        </w:rPr>
        <w:t xml:space="preserve">For example, the Ramban explains that the overturning of Sedom </w:t>
      </w:r>
      <w:r w:rsidR="004919A1" w:rsidRPr="00D72493">
        <w:rPr>
          <w:rFonts w:asciiTheme="minorBidi" w:hAnsiTheme="minorBidi" w:cstheme="minorBidi"/>
          <w:color w:val="000000"/>
        </w:rPr>
        <w:t>wa</w:t>
      </w:r>
      <w:r w:rsidR="00B91818" w:rsidRPr="00D72493">
        <w:rPr>
          <w:rFonts w:asciiTheme="minorBidi" w:hAnsiTheme="minorBidi" w:cstheme="minorBidi"/>
          <w:color w:val="000000"/>
        </w:rPr>
        <w:t>s due to the superiority of the Land of Israel</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4919A1" w:rsidRPr="00D72493" w:rsidRDefault="00B91818"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 xml:space="preserve">Know that </w:t>
      </w:r>
      <w:r w:rsidRPr="00D72493">
        <w:rPr>
          <w:rFonts w:asciiTheme="minorBidi" w:hAnsiTheme="minorBidi" w:cstheme="minorBidi"/>
          <w:b/>
          <w:bCs/>
          <w:color w:val="000000"/>
        </w:rPr>
        <w:t xml:space="preserve">Sedom was judged by virtue of the </w:t>
      </w:r>
      <w:r w:rsidR="000878CB" w:rsidRPr="00D72493">
        <w:rPr>
          <w:rFonts w:asciiTheme="minorBidi" w:hAnsiTheme="minorBidi" w:cstheme="minorBidi"/>
          <w:b/>
          <w:bCs/>
          <w:color w:val="000000"/>
        </w:rPr>
        <w:t>superiority</w:t>
      </w:r>
      <w:r w:rsidRPr="00D72493">
        <w:rPr>
          <w:rFonts w:asciiTheme="minorBidi" w:hAnsiTheme="minorBidi" w:cstheme="minorBidi"/>
          <w:b/>
          <w:bCs/>
          <w:color w:val="000000"/>
        </w:rPr>
        <w:t xml:space="preserve"> of the Land of Israel, for it has the </w:t>
      </w:r>
      <w:r w:rsidR="000878CB" w:rsidRPr="00D72493">
        <w:rPr>
          <w:rFonts w:asciiTheme="minorBidi" w:hAnsiTheme="minorBidi" w:cstheme="minorBidi"/>
          <w:b/>
          <w:bCs/>
          <w:color w:val="000000"/>
        </w:rPr>
        <w:t>status</w:t>
      </w:r>
      <w:r w:rsidRPr="00D72493">
        <w:rPr>
          <w:rFonts w:asciiTheme="minorBidi" w:hAnsiTheme="minorBidi" w:cstheme="minorBidi"/>
          <w:b/>
          <w:bCs/>
          <w:color w:val="000000"/>
        </w:rPr>
        <w:t xml:space="preserve"> of God’s portion, and it does not tolerate abominable people</w:t>
      </w:r>
      <w:r w:rsidR="004919A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4919A1" w:rsidRPr="00D72493">
        <w:rPr>
          <w:rFonts w:asciiTheme="minorBidi" w:hAnsiTheme="minorBidi" w:cstheme="minorBidi"/>
          <w:color w:val="000000"/>
        </w:rPr>
        <w:t>When it vomited</w:t>
      </w:r>
      <w:r w:rsidRPr="00D72493">
        <w:rPr>
          <w:rFonts w:asciiTheme="minorBidi" w:hAnsiTheme="minorBidi" w:cstheme="minorBidi"/>
          <w:color w:val="000000"/>
        </w:rPr>
        <w:t xml:space="preserve"> </w:t>
      </w:r>
      <w:r w:rsidR="004919A1" w:rsidRPr="00D72493">
        <w:rPr>
          <w:rFonts w:asciiTheme="minorBidi" w:hAnsiTheme="minorBidi" w:cstheme="minorBidi"/>
          <w:color w:val="000000"/>
        </w:rPr>
        <w:t xml:space="preserve">out </w:t>
      </w:r>
      <w:r w:rsidRPr="00D72493">
        <w:rPr>
          <w:rFonts w:asciiTheme="minorBidi" w:hAnsiTheme="minorBidi" w:cstheme="minorBidi"/>
          <w:color w:val="000000"/>
        </w:rPr>
        <w:t>the entire nation because of its abominations</w:t>
      </w:r>
      <w:r w:rsidR="004919A1" w:rsidRPr="00D72493">
        <w:rPr>
          <w:rFonts w:asciiTheme="minorBidi" w:hAnsiTheme="minorBidi" w:cstheme="minorBidi"/>
          <w:color w:val="000000"/>
        </w:rPr>
        <w:t>,</w:t>
      </w:r>
      <w:r w:rsidRPr="00D72493">
        <w:rPr>
          <w:rFonts w:asciiTheme="minorBidi" w:hAnsiTheme="minorBidi" w:cstheme="minorBidi"/>
          <w:color w:val="000000"/>
        </w:rPr>
        <w:t xml:space="preserve"> it c</w:t>
      </w:r>
      <w:r w:rsidR="004919A1" w:rsidRPr="00D72493">
        <w:rPr>
          <w:rFonts w:asciiTheme="minorBidi" w:hAnsiTheme="minorBidi" w:cstheme="minorBidi"/>
          <w:color w:val="000000"/>
        </w:rPr>
        <w:t>ame first and vomited</w:t>
      </w:r>
      <w:r w:rsidRPr="00D72493">
        <w:rPr>
          <w:rFonts w:asciiTheme="minorBidi" w:hAnsiTheme="minorBidi" w:cstheme="minorBidi"/>
          <w:color w:val="000000"/>
        </w:rPr>
        <w:t xml:space="preserve"> this people</w:t>
      </w:r>
      <w:r w:rsidR="004919A1" w:rsidRPr="00D72493">
        <w:rPr>
          <w:rFonts w:asciiTheme="minorBidi" w:hAnsiTheme="minorBidi" w:cstheme="minorBidi"/>
          <w:color w:val="000000"/>
        </w:rPr>
        <w:t xml:space="preserve"> out</w:t>
      </w:r>
      <w:r w:rsidRPr="00D72493">
        <w:rPr>
          <w:rFonts w:asciiTheme="minorBidi" w:hAnsiTheme="minorBidi" w:cstheme="minorBidi"/>
          <w:color w:val="000000"/>
        </w:rPr>
        <w:t xml:space="preserve">, </w:t>
      </w:r>
      <w:r w:rsidR="004919A1" w:rsidRPr="00D72493">
        <w:rPr>
          <w:rFonts w:asciiTheme="minorBidi" w:hAnsiTheme="minorBidi" w:cstheme="minorBidi"/>
          <w:color w:val="000000"/>
        </w:rPr>
        <w:t>for they were the most evil, towards H</w:t>
      </w:r>
      <w:r w:rsidRPr="00D72493">
        <w:rPr>
          <w:rFonts w:asciiTheme="minorBidi" w:hAnsiTheme="minorBidi" w:cstheme="minorBidi"/>
          <w:color w:val="000000"/>
        </w:rPr>
        <w:t>eaven and towards creations…</w:t>
      </w:r>
      <w:r w:rsidR="00B661EF" w:rsidRPr="00D72493">
        <w:rPr>
          <w:rFonts w:asciiTheme="minorBidi" w:hAnsiTheme="minorBidi" w:cstheme="minorBidi"/>
          <w:color w:val="000000"/>
        </w:rPr>
        <w:t xml:space="preserve"> </w:t>
      </w:r>
      <w:r w:rsidR="004919A1" w:rsidRPr="00D72493">
        <w:rPr>
          <w:rFonts w:asciiTheme="minorBidi" w:hAnsiTheme="minorBidi" w:cstheme="minorBidi"/>
          <w:color w:val="000000"/>
        </w:rPr>
        <w:t>F</w:t>
      </w:r>
      <w:r w:rsidRPr="00D72493">
        <w:rPr>
          <w:rFonts w:asciiTheme="minorBidi" w:hAnsiTheme="minorBidi" w:cstheme="minorBidi"/>
          <w:color w:val="000000"/>
        </w:rPr>
        <w:t xml:space="preserve">or there are exceedingly evil and sinful nations whom He does not do this to, </w:t>
      </w:r>
      <w:r w:rsidRPr="00D72493">
        <w:rPr>
          <w:rFonts w:asciiTheme="minorBidi" w:hAnsiTheme="minorBidi" w:cstheme="minorBidi"/>
          <w:b/>
          <w:bCs/>
          <w:color w:val="000000"/>
        </w:rPr>
        <w:t xml:space="preserve">but all of this was because of the </w:t>
      </w:r>
      <w:r w:rsidR="000878CB" w:rsidRPr="00D72493">
        <w:rPr>
          <w:rFonts w:asciiTheme="minorBidi" w:hAnsiTheme="minorBidi" w:cstheme="minorBidi"/>
          <w:b/>
          <w:bCs/>
          <w:color w:val="000000"/>
        </w:rPr>
        <w:t>superiority</w:t>
      </w:r>
      <w:r w:rsidRPr="00D72493">
        <w:rPr>
          <w:rFonts w:asciiTheme="minorBidi" w:hAnsiTheme="minorBidi" w:cstheme="minorBidi"/>
          <w:b/>
          <w:bCs/>
          <w:color w:val="000000"/>
        </w:rPr>
        <w:t xml:space="preserve"> of this land, for God’s sanctuary is there</w:t>
      </w:r>
      <w:r w:rsidR="006E5B41" w:rsidRPr="00D72493">
        <w:rPr>
          <w:rFonts w:asciiTheme="minorBidi" w:hAnsiTheme="minorBidi" w:cstheme="minorBidi"/>
          <w:color w:val="000000"/>
        </w:rPr>
        <w:t>.</w:t>
      </w:r>
      <w:r w:rsidRPr="00D72493">
        <w:rPr>
          <w:rStyle w:val="FootnoteReference"/>
          <w:rFonts w:asciiTheme="minorBidi" w:hAnsiTheme="minorBidi" w:cstheme="minorBidi"/>
          <w:sz w:val="20"/>
          <w:szCs w:val="20"/>
          <w:rtl/>
        </w:rPr>
        <w:footnoteReference w:id="9"/>
      </w:r>
      <w:r w:rsidRPr="00D72493">
        <w:rPr>
          <w:rFonts w:asciiTheme="minorBidi" w:hAnsiTheme="minorBidi" w:cstheme="minorBidi"/>
          <w:color w:val="000000"/>
        </w:rPr>
        <w:t xml:space="preserve">(Ramban, </w:t>
      </w:r>
      <w:r w:rsidR="005D40DA" w:rsidRPr="00D72493">
        <w:rPr>
          <w:rFonts w:asciiTheme="minorBidi" w:hAnsiTheme="minorBidi" w:cstheme="minorBidi"/>
          <w:i/>
          <w:color w:val="000000"/>
        </w:rPr>
        <w:t>Bereishit</w:t>
      </w:r>
      <w:r w:rsidRPr="00D72493">
        <w:rPr>
          <w:rFonts w:asciiTheme="minorBidi" w:hAnsiTheme="minorBidi" w:cstheme="minorBidi"/>
          <w:color w:val="000000"/>
        </w:rPr>
        <w:t xml:space="preserve"> 19:5) </w:t>
      </w:r>
    </w:p>
    <w:p w:rsidR="00B91818" w:rsidRPr="00D72493" w:rsidRDefault="00B91818"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 xml:space="preserve"> </w:t>
      </w:r>
    </w:p>
    <w:p w:rsidR="00B91818" w:rsidRPr="00D72493" w:rsidRDefault="00B91818"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 xml:space="preserve">In other words, the unique superiority of the Land of Israel is because of its status as “God’s portion” and “God’s sanctuary,” and the unique connection of this land to God incurs a great attribute of justice more so than other lands, since God is less tolerant of </w:t>
      </w:r>
      <w:r w:rsidR="004919A1" w:rsidRPr="00D72493">
        <w:rPr>
          <w:rFonts w:asciiTheme="minorBidi" w:hAnsiTheme="minorBidi" w:cstheme="minorBidi"/>
          <w:color w:val="000000"/>
        </w:rPr>
        <w:t>sins in H</w:t>
      </w:r>
      <w:r w:rsidRPr="00D72493">
        <w:rPr>
          <w:rFonts w:asciiTheme="minorBidi" w:hAnsiTheme="minorBidi" w:cstheme="minorBidi"/>
          <w:color w:val="000000"/>
        </w:rPr>
        <w:t>is portion than in other places</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 xml:space="preserve">The issue is explained more broadly in his commentary on </w:t>
      </w:r>
      <w:r w:rsidRPr="00D72493">
        <w:rPr>
          <w:rFonts w:asciiTheme="minorBidi" w:hAnsiTheme="minorBidi" w:cstheme="minorBidi"/>
          <w:i/>
          <w:iCs/>
          <w:color w:val="000000"/>
        </w:rPr>
        <w:t>Parashat Acharei Mot</w:t>
      </w:r>
      <w:r w:rsidRPr="00D72493">
        <w:rPr>
          <w:rFonts w:asciiTheme="minorBidi" w:hAnsiTheme="minorBidi" w:cstheme="minorBidi"/>
          <w:color w:val="000000"/>
        </w:rPr>
        <w:t xml:space="preserve"> (</w:t>
      </w:r>
      <w:r w:rsidR="005D40DA" w:rsidRPr="00D72493">
        <w:rPr>
          <w:rFonts w:asciiTheme="minorBidi" w:hAnsiTheme="minorBidi" w:cstheme="minorBidi"/>
          <w:i/>
          <w:color w:val="000000"/>
        </w:rPr>
        <w:t>Vayikra</w:t>
      </w:r>
      <w:r w:rsidRPr="00D72493">
        <w:rPr>
          <w:rFonts w:asciiTheme="minorBidi" w:hAnsiTheme="minorBidi" w:cstheme="minorBidi"/>
          <w:color w:val="000000"/>
        </w:rPr>
        <w:t xml:space="preserve"> 18:25), </w:t>
      </w:r>
      <w:r w:rsidR="00C13FE1" w:rsidRPr="00D72493">
        <w:rPr>
          <w:rFonts w:asciiTheme="minorBidi" w:hAnsiTheme="minorBidi" w:cstheme="minorBidi"/>
          <w:color w:val="000000"/>
        </w:rPr>
        <w:t>where</w:t>
      </w:r>
      <w:r w:rsidRPr="00D72493">
        <w:rPr>
          <w:rFonts w:asciiTheme="minorBidi" w:hAnsiTheme="minorBidi" w:cstheme="minorBidi"/>
          <w:color w:val="000000"/>
        </w:rPr>
        <w:t xml:space="preserve"> the Ramban explains that God </w:t>
      </w:r>
      <w:r w:rsidR="002470DF" w:rsidRPr="00D72493">
        <w:rPr>
          <w:rFonts w:asciiTheme="minorBidi" w:hAnsiTheme="minorBidi" w:cstheme="minorBidi"/>
          <w:color w:val="000000"/>
        </w:rPr>
        <w:t xml:space="preserve">does not directly control the </w:t>
      </w:r>
      <w:r w:rsidR="00EC5E0C" w:rsidRPr="00D72493">
        <w:rPr>
          <w:rFonts w:asciiTheme="minorBidi" w:hAnsiTheme="minorBidi" w:cstheme="minorBidi"/>
          <w:color w:val="000000"/>
        </w:rPr>
        <w:t>affairs</w:t>
      </w:r>
      <w:r w:rsidR="00C13FE1" w:rsidRPr="00D72493">
        <w:rPr>
          <w:rFonts w:asciiTheme="minorBidi" w:hAnsiTheme="minorBidi" w:cstheme="minorBidi"/>
          <w:color w:val="000000"/>
        </w:rPr>
        <w:t xml:space="preserve"> of the nations of the world. I</w:t>
      </w:r>
      <w:r w:rsidR="002470DF" w:rsidRPr="00D72493">
        <w:rPr>
          <w:rFonts w:asciiTheme="minorBidi" w:hAnsiTheme="minorBidi" w:cstheme="minorBidi"/>
          <w:color w:val="000000"/>
        </w:rPr>
        <w:t xml:space="preserve">nstead, He appoints angelic representatives for each and every people and land, </w:t>
      </w:r>
      <w:r w:rsidRPr="00D72493">
        <w:rPr>
          <w:rFonts w:asciiTheme="minorBidi" w:hAnsiTheme="minorBidi" w:cstheme="minorBidi"/>
          <w:color w:val="000000"/>
        </w:rPr>
        <w:t>and He directs them by way of these intermediaries</w:t>
      </w:r>
      <w:r w:rsidR="00C13FE1" w:rsidRPr="00D72493">
        <w:rPr>
          <w:rFonts w:asciiTheme="minorBidi" w:hAnsiTheme="minorBidi" w:cstheme="minorBidi"/>
          <w:color w:val="000000"/>
        </w:rPr>
        <w:t>.</w:t>
      </w:r>
      <w:r w:rsidRPr="00D72493">
        <w:rPr>
          <w:rStyle w:val="FootnoteReference"/>
          <w:rFonts w:asciiTheme="minorBidi" w:hAnsiTheme="minorBidi" w:cstheme="minorBidi"/>
          <w:sz w:val="20"/>
          <w:szCs w:val="20"/>
          <w:rtl/>
        </w:rPr>
        <w:footnoteReference w:id="10"/>
      </w:r>
      <w:r w:rsidRPr="00D72493">
        <w:rPr>
          <w:rFonts w:asciiTheme="minorBidi" w:hAnsiTheme="minorBidi" w:cstheme="minorBidi"/>
          <w:color w:val="000000"/>
        </w:rPr>
        <w:t xml:space="preserve"> </w:t>
      </w:r>
      <w:r w:rsidR="00C13FE1" w:rsidRPr="00D72493">
        <w:rPr>
          <w:rFonts w:asciiTheme="minorBidi" w:hAnsiTheme="minorBidi" w:cstheme="minorBidi"/>
          <w:color w:val="000000"/>
        </w:rPr>
        <w:t>T</w:t>
      </w:r>
      <w:r w:rsidRPr="00D72493">
        <w:rPr>
          <w:rFonts w:asciiTheme="minorBidi" w:hAnsiTheme="minorBidi" w:cstheme="minorBidi"/>
          <w:color w:val="000000"/>
        </w:rPr>
        <w:t>he Land of Israel</w:t>
      </w:r>
      <w:r w:rsidR="00C13FE1" w:rsidRPr="00D72493">
        <w:rPr>
          <w:rFonts w:asciiTheme="minorBidi" w:hAnsiTheme="minorBidi" w:cstheme="minorBidi"/>
          <w:color w:val="000000"/>
        </w:rPr>
        <w:t>, in contrast,</w:t>
      </w:r>
      <w:r w:rsidRPr="00D72493">
        <w:rPr>
          <w:rFonts w:asciiTheme="minorBidi" w:hAnsiTheme="minorBidi" w:cstheme="minorBidi"/>
          <w:color w:val="000000"/>
        </w:rPr>
        <w:t xml:space="preserve"> is </w:t>
      </w:r>
      <w:r w:rsidR="002470DF" w:rsidRPr="00D72493">
        <w:rPr>
          <w:rFonts w:asciiTheme="minorBidi" w:hAnsiTheme="minorBidi" w:cstheme="minorBidi"/>
          <w:color w:val="000000"/>
        </w:rPr>
        <w:t>managed</w:t>
      </w:r>
      <w:r w:rsidRPr="00D72493">
        <w:rPr>
          <w:rFonts w:asciiTheme="minorBidi" w:hAnsiTheme="minorBidi" w:cstheme="minorBidi"/>
          <w:color w:val="000000"/>
        </w:rPr>
        <w:t xml:space="preserve"> by God directly:</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714414" w:rsidRPr="00D72493" w:rsidRDefault="00B91818"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 xml:space="preserve">This is the </w:t>
      </w:r>
      <w:r w:rsidR="00C13FE1" w:rsidRPr="00D72493">
        <w:rPr>
          <w:rFonts w:asciiTheme="minorBidi" w:hAnsiTheme="minorBidi" w:cstheme="minorBidi"/>
          <w:color w:val="000000"/>
        </w:rPr>
        <w:t>matter</w:t>
      </w:r>
      <w:r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God in His glory created everything, and He put</w:t>
      </w:r>
      <w:r w:rsidR="002470DF" w:rsidRPr="00D72493">
        <w:rPr>
          <w:rFonts w:asciiTheme="minorBidi" w:hAnsiTheme="minorBidi" w:cstheme="minorBidi"/>
          <w:color w:val="000000"/>
        </w:rPr>
        <w:t xml:space="preserve"> control of the lower realms in the upper realms,</w:t>
      </w:r>
      <w:r w:rsidRPr="00D72493">
        <w:rPr>
          <w:rFonts w:asciiTheme="minorBidi" w:hAnsiTheme="minorBidi" w:cstheme="minorBidi"/>
          <w:color w:val="000000"/>
        </w:rPr>
        <w:t xml:space="preserve"> and he put </w:t>
      </w:r>
      <w:r w:rsidR="000878CB" w:rsidRPr="00D72493">
        <w:rPr>
          <w:rFonts w:asciiTheme="minorBidi" w:hAnsiTheme="minorBidi" w:cstheme="minorBidi"/>
          <w:color w:val="000000"/>
        </w:rPr>
        <w:t>over</w:t>
      </w:r>
      <w:r w:rsidRPr="00D72493">
        <w:rPr>
          <w:rFonts w:asciiTheme="minorBidi" w:hAnsiTheme="minorBidi" w:cstheme="minorBidi"/>
          <w:color w:val="000000"/>
        </w:rPr>
        <w:t xml:space="preserve"> each </w:t>
      </w:r>
      <w:r w:rsidRPr="00D72493">
        <w:rPr>
          <w:rFonts w:asciiTheme="minorBidi" w:hAnsiTheme="minorBidi" w:cstheme="minorBidi"/>
          <w:color w:val="000000"/>
        </w:rPr>
        <w:lastRenderedPageBreak/>
        <w:t>and ever</w:t>
      </w:r>
      <w:r w:rsidR="002470DF" w:rsidRPr="00D72493">
        <w:rPr>
          <w:rFonts w:asciiTheme="minorBidi" w:hAnsiTheme="minorBidi" w:cstheme="minorBidi"/>
          <w:color w:val="000000"/>
        </w:rPr>
        <w:t>y one,</w:t>
      </w:r>
      <w:r w:rsidRPr="00D72493">
        <w:rPr>
          <w:rFonts w:asciiTheme="minorBidi" w:hAnsiTheme="minorBidi" w:cstheme="minorBidi"/>
          <w:color w:val="000000"/>
        </w:rPr>
        <w:t xml:space="preserve"> in their lands </w:t>
      </w:r>
      <w:r w:rsidR="002470DF" w:rsidRPr="00D72493">
        <w:rPr>
          <w:rFonts w:asciiTheme="minorBidi" w:hAnsiTheme="minorBidi" w:cstheme="minorBidi"/>
          <w:color w:val="000000"/>
        </w:rPr>
        <w:t xml:space="preserve">and </w:t>
      </w:r>
      <w:r w:rsidRPr="00D72493">
        <w:rPr>
          <w:rFonts w:asciiTheme="minorBidi" w:hAnsiTheme="minorBidi" w:cstheme="minorBidi"/>
          <w:color w:val="000000"/>
        </w:rPr>
        <w:t>by their nations…</w:t>
      </w:r>
      <w:r w:rsidR="00B661EF" w:rsidRPr="00D72493">
        <w:rPr>
          <w:rFonts w:asciiTheme="minorBidi" w:hAnsiTheme="minorBidi" w:cstheme="minorBidi"/>
          <w:color w:val="000000"/>
        </w:rPr>
        <w:t xml:space="preserve"> </w:t>
      </w:r>
      <w:r w:rsidR="002470DF" w:rsidRPr="00D72493">
        <w:rPr>
          <w:rFonts w:asciiTheme="minorBidi" w:hAnsiTheme="minorBidi" w:cstheme="minorBidi"/>
          <w:color w:val="000000"/>
        </w:rPr>
        <w:t>He gave them sublime</w:t>
      </w:r>
      <w:r w:rsidRPr="00D72493">
        <w:rPr>
          <w:rFonts w:asciiTheme="minorBidi" w:hAnsiTheme="minorBidi" w:cstheme="minorBidi"/>
          <w:color w:val="000000"/>
        </w:rPr>
        <w:t xml:space="preserve"> angels to be princes over them</w:t>
      </w:r>
      <w:r w:rsidR="004919A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2470DF" w:rsidRPr="00D72493">
        <w:rPr>
          <w:rFonts w:asciiTheme="minorBidi" w:hAnsiTheme="minorBidi" w:cstheme="minorBidi"/>
          <w:color w:val="000000"/>
        </w:rPr>
        <w:t>Now,</w:t>
      </w:r>
      <w:r w:rsidR="00F56C15" w:rsidRPr="00D72493">
        <w:rPr>
          <w:rFonts w:asciiTheme="minorBidi" w:hAnsiTheme="minorBidi" w:cstheme="minorBidi"/>
          <w:color w:val="000000"/>
        </w:rPr>
        <w:t xml:space="preserve"> God in his glory is the God of gods and the Lord of Lords, for the entire world</w:t>
      </w:r>
      <w:r w:rsidR="006E5B41"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2470DF" w:rsidRPr="00D72493">
        <w:rPr>
          <w:rFonts w:asciiTheme="minorBidi" w:hAnsiTheme="minorBidi" w:cstheme="minorBidi"/>
          <w:color w:val="000000"/>
        </w:rPr>
        <w:t>However,</w:t>
      </w:r>
      <w:r w:rsidR="00F56C15" w:rsidRPr="00D72493">
        <w:rPr>
          <w:rFonts w:asciiTheme="minorBidi" w:hAnsiTheme="minorBidi" w:cstheme="minorBidi"/>
          <w:color w:val="000000"/>
        </w:rPr>
        <w:t xml:space="preserve"> the Land of Israel, the center of the civilization, is God’s p</w:t>
      </w:r>
      <w:r w:rsidR="002470DF" w:rsidRPr="00D72493">
        <w:rPr>
          <w:rFonts w:asciiTheme="minorBidi" w:hAnsiTheme="minorBidi" w:cstheme="minorBidi"/>
          <w:color w:val="000000"/>
        </w:rPr>
        <w:t>ortion, dedicated to His name; He does not appoint over it any angel as</w:t>
      </w:r>
      <w:r w:rsidR="00C13FE1" w:rsidRPr="00D72493">
        <w:rPr>
          <w:rFonts w:asciiTheme="minorBidi" w:hAnsiTheme="minorBidi" w:cstheme="minorBidi"/>
          <w:color w:val="000000"/>
        </w:rPr>
        <w:t xml:space="preserve"> a</w:t>
      </w:r>
      <w:r w:rsidR="00F56C15" w:rsidRPr="00D72493">
        <w:rPr>
          <w:rFonts w:asciiTheme="minorBidi" w:hAnsiTheme="minorBidi" w:cstheme="minorBidi"/>
          <w:color w:val="000000"/>
        </w:rPr>
        <w:t>n officer, marshal</w:t>
      </w:r>
      <w:r w:rsidR="00C13FE1" w:rsidRPr="00D72493">
        <w:rPr>
          <w:rFonts w:asciiTheme="minorBidi" w:hAnsiTheme="minorBidi" w:cstheme="minorBidi"/>
          <w:color w:val="000000"/>
        </w:rPr>
        <w:t>,</w:t>
      </w:r>
      <w:r w:rsidR="00F56C15" w:rsidRPr="00D72493">
        <w:rPr>
          <w:rFonts w:asciiTheme="minorBidi" w:hAnsiTheme="minorBidi" w:cstheme="minorBidi"/>
          <w:color w:val="000000"/>
        </w:rPr>
        <w:t xml:space="preserve"> or governor</w:t>
      </w:r>
      <w:r w:rsidR="002470DF"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2470DF" w:rsidRPr="00D72493">
        <w:rPr>
          <w:rFonts w:asciiTheme="minorBidi" w:hAnsiTheme="minorBidi" w:cstheme="minorBidi"/>
          <w:color w:val="000000"/>
        </w:rPr>
        <w:t xml:space="preserve">Instead, He gives it </w:t>
      </w:r>
      <w:r w:rsidR="00F56C15" w:rsidRPr="00D72493">
        <w:rPr>
          <w:rFonts w:asciiTheme="minorBidi" w:hAnsiTheme="minorBidi" w:cstheme="minorBidi"/>
          <w:color w:val="000000"/>
        </w:rPr>
        <w:t xml:space="preserve">as a portion </w:t>
      </w:r>
      <w:r w:rsidR="00714414" w:rsidRPr="00D72493">
        <w:rPr>
          <w:rFonts w:asciiTheme="minorBidi" w:hAnsiTheme="minorBidi" w:cstheme="minorBidi"/>
          <w:color w:val="000000"/>
        </w:rPr>
        <w:t xml:space="preserve">to the </w:t>
      </w:r>
      <w:r w:rsidR="002470DF" w:rsidRPr="00D72493">
        <w:rPr>
          <w:rFonts w:asciiTheme="minorBidi" w:hAnsiTheme="minorBidi" w:cstheme="minorBidi"/>
          <w:color w:val="000000"/>
        </w:rPr>
        <w:t>nation which unifies H</w:t>
      </w:r>
      <w:r w:rsidR="00714414" w:rsidRPr="00D72493">
        <w:rPr>
          <w:rFonts w:asciiTheme="minorBidi" w:hAnsiTheme="minorBidi" w:cstheme="minorBidi"/>
          <w:color w:val="000000"/>
        </w:rPr>
        <w:t>is name, the seed of his beloved…</w:t>
      </w:r>
      <w:r w:rsidR="00B661EF" w:rsidRPr="00D72493">
        <w:rPr>
          <w:rFonts w:asciiTheme="minorBidi" w:hAnsiTheme="minorBidi" w:cstheme="minorBidi"/>
          <w:color w:val="000000"/>
        </w:rPr>
        <w:t xml:space="preserve"> </w:t>
      </w:r>
      <w:r w:rsidR="002470DF" w:rsidRPr="00D72493">
        <w:rPr>
          <w:rFonts w:asciiTheme="minorBidi" w:hAnsiTheme="minorBidi" w:cstheme="minorBidi"/>
          <w:color w:val="000000"/>
        </w:rPr>
        <w:t>Thus, He</w:t>
      </w:r>
      <w:r w:rsidR="00714414" w:rsidRPr="00D72493">
        <w:rPr>
          <w:rFonts w:asciiTheme="minorBidi" w:hAnsiTheme="minorBidi" w:cstheme="minorBidi"/>
          <w:color w:val="000000"/>
        </w:rPr>
        <w:t xml:space="preserve"> gives to us the land </w:t>
      </w:r>
      <w:r w:rsidR="002470DF" w:rsidRPr="00D72493">
        <w:rPr>
          <w:rFonts w:asciiTheme="minorBidi" w:hAnsiTheme="minorBidi" w:cstheme="minorBidi"/>
          <w:color w:val="000000"/>
        </w:rPr>
        <w:t xml:space="preserve">so </w:t>
      </w:r>
      <w:r w:rsidR="00714414" w:rsidRPr="00D72493">
        <w:rPr>
          <w:rFonts w:asciiTheme="minorBidi" w:hAnsiTheme="minorBidi" w:cstheme="minorBidi"/>
          <w:color w:val="000000"/>
        </w:rPr>
        <w:t xml:space="preserve">that He, in his </w:t>
      </w:r>
      <w:r w:rsidR="000878CB" w:rsidRPr="00D72493">
        <w:rPr>
          <w:rFonts w:asciiTheme="minorBidi" w:hAnsiTheme="minorBidi" w:cstheme="minorBidi"/>
          <w:color w:val="000000"/>
        </w:rPr>
        <w:t>blessedness</w:t>
      </w:r>
      <w:r w:rsidR="00714414" w:rsidRPr="00D72493">
        <w:rPr>
          <w:rFonts w:asciiTheme="minorBidi" w:hAnsiTheme="minorBidi" w:cstheme="minorBidi"/>
          <w:color w:val="000000"/>
        </w:rPr>
        <w:t xml:space="preserve">, will be our God and we shall be unified </w:t>
      </w:r>
      <w:r w:rsidR="002470DF" w:rsidRPr="00D72493">
        <w:rPr>
          <w:rFonts w:asciiTheme="minorBidi" w:hAnsiTheme="minorBidi" w:cstheme="minorBidi"/>
          <w:color w:val="000000"/>
        </w:rPr>
        <w:t>for H</w:t>
      </w:r>
      <w:r w:rsidR="00714414" w:rsidRPr="00D72493">
        <w:rPr>
          <w:rFonts w:asciiTheme="minorBidi" w:hAnsiTheme="minorBidi" w:cstheme="minorBidi"/>
          <w:color w:val="000000"/>
        </w:rPr>
        <w:t>is name</w:t>
      </w:r>
      <w:r w:rsidR="002470DF"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714414" w:rsidRPr="00D72493">
        <w:rPr>
          <w:rFonts w:asciiTheme="minorBidi" w:hAnsiTheme="minorBidi" w:cstheme="minorBidi"/>
          <w:color w:val="000000"/>
        </w:rPr>
        <w:t xml:space="preserve">Behold, the land which is the portion of God, in </w:t>
      </w:r>
      <w:r w:rsidR="002470DF" w:rsidRPr="00D72493">
        <w:rPr>
          <w:rFonts w:asciiTheme="minorBidi" w:hAnsiTheme="minorBidi" w:cstheme="minorBidi"/>
          <w:color w:val="000000"/>
        </w:rPr>
        <w:t>H</w:t>
      </w:r>
      <w:r w:rsidR="00714414" w:rsidRPr="00D72493">
        <w:rPr>
          <w:rFonts w:asciiTheme="minorBidi" w:hAnsiTheme="minorBidi" w:cstheme="minorBidi"/>
          <w:color w:val="000000"/>
        </w:rPr>
        <w:t xml:space="preserve">is glory, will vomit </w:t>
      </w:r>
      <w:r w:rsidR="002470DF" w:rsidRPr="00D72493">
        <w:rPr>
          <w:rFonts w:asciiTheme="minorBidi" w:hAnsiTheme="minorBidi" w:cstheme="minorBidi"/>
          <w:color w:val="000000"/>
        </w:rPr>
        <w:t xml:space="preserve">out </w:t>
      </w:r>
      <w:r w:rsidR="00714414" w:rsidRPr="00D72493">
        <w:rPr>
          <w:rFonts w:asciiTheme="minorBidi" w:hAnsiTheme="minorBidi" w:cstheme="minorBidi"/>
          <w:color w:val="000000"/>
        </w:rPr>
        <w:t>anyone who defiles it</w:t>
      </w:r>
      <w:r w:rsidR="002470DF" w:rsidRPr="00D72493">
        <w:rPr>
          <w:rFonts w:asciiTheme="minorBidi" w:hAnsiTheme="minorBidi" w:cstheme="minorBidi"/>
          <w:color w:val="000000"/>
        </w:rPr>
        <w:t>,</w:t>
      </w:r>
      <w:r w:rsidR="00714414" w:rsidRPr="00D72493">
        <w:rPr>
          <w:rFonts w:asciiTheme="minorBidi" w:hAnsiTheme="minorBidi" w:cstheme="minorBidi"/>
          <w:color w:val="000000"/>
        </w:rPr>
        <w:t xml:space="preserve"> and </w:t>
      </w:r>
      <w:r w:rsidR="002470DF" w:rsidRPr="00D72493">
        <w:rPr>
          <w:rFonts w:asciiTheme="minorBidi" w:hAnsiTheme="minorBidi" w:cstheme="minorBidi"/>
          <w:color w:val="000000"/>
        </w:rPr>
        <w:t xml:space="preserve">it </w:t>
      </w:r>
      <w:r w:rsidR="00714414" w:rsidRPr="00D72493">
        <w:rPr>
          <w:rFonts w:asciiTheme="minorBidi" w:hAnsiTheme="minorBidi" w:cstheme="minorBidi"/>
          <w:color w:val="000000"/>
        </w:rPr>
        <w:t xml:space="preserve">will </w:t>
      </w:r>
      <w:r w:rsidR="000878CB" w:rsidRPr="00D72493">
        <w:rPr>
          <w:rFonts w:asciiTheme="minorBidi" w:hAnsiTheme="minorBidi" w:cstheme="minorBidi"/>
          <w:color w:val="000000"/>
        </w:rPr>
        <w:t>not</w:t>
      </w:r>
      <w:r w:rsidR="00714414" w:rsidRPr="00D72493">
        <w:rPr>
          <w:rFonts w:asciiTheme="minorBidi" w:hAnsiTheme="minorBidi" w:cstheme="minorBidi"/>
          <w:color w:val="000000"/>
        </w:rPr>
        <w:t xml:space="preserve"> tolerate </w:t>
      </w:r>
      <w:r w:rsidR="000878CB" w:rsidRPr="00D72493">
        <w:rPr>
          <w:rFonts w:asciiTheme="minorBidi" w:hAnsiTheme="minorBidi" w:cstheme="minorBidi"/>
          <w:color w:val="000000"/>
        </w:rPr>
        <w:t>idolaters</w:t>
      </w:r>
      <w:r w:rsidR="00714414" w:rsidRPr="00D72493">
        <w:rPr>
          <w:rFonts w:asciiTheme="minorBidi" w:hAnsiTheme="minorBidi" w:cstheme="minorBidi"/>
          <w:color w:val="000000"/>
        </w:rPr>
        <w:t xml:space="preserve"> and adulterers</w:t>
      </w:r>
      <w:r w:rsidR="006E5B41" w:rsidRPr="00D72493">
        <w:rPr>
          <w:rFonts w:asciiTheme="minorBidi" w:hAnsiTheme="minorBidi" w:cstheme="minorBidi"/>
          <w:color w:val="000000"/>
        </w:rPr>
        <w:t>.</w:t>
      </w:r>
      <w:r w:rsidR="00714414" w:rsidRPr="00D72493">
        <w:rPr>
          <w:rStyle w:val="FootnoteReference"/>
          <w:rFonts w:asciiTheme="minorBidi" w:hAnsiTheme="minorBidi" w:cstheme="minorBidi"/>
          <w:sz w:val="20"/>
          <w:szCs w:val="20"/>
          <w:rtl/>
        </w:rPr>
        <w:footnoteReference w:id="11"/>
      </w:r>
      <w:r w:rsidR="00714414" w:rsidRPr="00D72493">
        <w:rPr>
          <w:rFonts w:asciiTheme="minorBidi" w:hAnsiTheme="minorBidi" w:cstheme="minorBidi"/>
          <w:color w:val="000000"/>
          <w:sz w:val="20"/>
          <w:szCs w:val="20"/>
        </w:rPr>
        <w:t xml:space="preserve"> </w:t>
      </w:r>
    </w:p>
    <w:p w:rsidR="004919A1" w:rsidRPr="00D72493" w:rsidRDefault="004919A1" w:rsidP="00D72493">
      <w:pPr>
        <w:pStyle w:val="NormalWeb"/>
        <w:spacing w:before="0" w:beforeAutospacing="0" w:after="0" w:afterAutospacing="0"/>
        <w:ind w:left="720"/>
        <w:jc w:val="both"/>
        <w:rPr>
          <w:rFonts w:asciiTheme="minorBidi" w:hAnsiTheme="minorBidi" w:cstheme="minorBidi"/>
          <w:color w:val="000000"/>
        </w:rPr>
      </w:pPr>
    </w:p>
    <w:p w:rsidR="00A903B5" w:rsidRPr="00D72493" w:rsidRDefault="00714414"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The Ramban goes quite far in his approach, and he de</w:t>
      </w:r>
      <w:r w:rsidR="00EC5E0C" w:rsidRPr="00D72493">
        <w:rPr>
          <w:rFonts w:asciiTheme="minorBidi" w:hAnsiTheme="minorBidi" w:cstheme="minorBidi"/>
          <w:color w:val="000000"/>
        </w:rPr>
        <w:t>claims</w:t>
      </w:r>
      <w:r w:rsidRPr="00D72493">
        <w:rPr>
          <w:rFonts w:asciiTheme="minorBidi" w:hAnsiTheme="minorBidi" w:cstheme="minorBidi"/>
          <w:color w:val="000000"/>
        </w:rPr>
        <w:t xml:space="preserve"> that the main significance </w:t>
      </w:r>
      <w:r w:rsidR="00EC5E0C" w:rsidRPr="00D72493">
        <w:rPr>
          <w:rFonts w:asciiTheme="minorBidi" w:hAnsiTheme="minorBidi" w:cstheme="minorBidi"/>
          <w:color w:val="000000"/>
        </w:rPr>
        <w:t>of</w:t>
      </w:r>
      <w:r w:rsidRPr="00D72493">
        <w:rPr>
          <w:rFonts w:asciiTheme="minorBidi" w:hAnsiTheme="minorBidi" w:cstheme="minorBidi"/>
          <w:color w:val="000000"/>
        </w:rPr>
        <w:t xml:space="preserve"> the fulfillment of commandments </w:t>
      </w:r>
      <w:r w:rsidR="00EC5E0C" w:rsidRPr="00D72493">
        <w:rPr>
          <w:rFonts w:asciiTheme="minorBidi" w:hAnsiTheme="minorBidi" w:cstheme="minorBidi"/>
          <w:color w:val="000000"/>
        </w:rPr>
        <w:t xml:space="preserve">is </w:t>
      </w:r>
      <w:r w:rsidRPr="00D72493">
        <w:rPr>
          <w:rFonts w:asciiTheme="minorBidi" w:hAnsiTheme="minorBidi" w:cstheme="minorBidi"/>
          <w:color w:val="000000"/>
        </w:rPr>
        <w:t>specifically in the Land of Israel</w:t>
      </w:r>
      <w:r w:rsidR="00EC5E0C"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00EC5E0C" w:rsidRPr="00D72493">
        <w:rPr>
          <w:rFonts w:asciiTheme="minorBidi" w:hAnsiTheme="minorBidi" w:cstheme="minorBidi"/>
          <w:color w:val="000000"/>
        </w:rPr>
        <w:t>F</w:t>
      </w:r>
      <w:r w:rsidR="00A903B5" w:rsidRPr="00D72493">
        <w:rPr>
          <w:rFonts w:asciiTheme="minorBidi" w:hAnsiTheme="minorBidi" w:cstheme="minorBidi"/>
          <w:color w:val="000000"/>
        </w:rPr>
        <w:t>ulfilling th</w:t>
      </w:r>
      <w:r w:rsidR="00EC5E0C" w:rsidRPr="00D72493">
        <w:rPr>
          <w:rFonts w:asciiTheme="minorBidi" w:hAnsiTheme="minorBidi" w:cstheme="minorBidi"/>
          <w:color w:val="000000"/>
        </w:rPr>
        <w:t>e commandments outside the land — even those which are clearly bodil</w:t>
      </w:r>
      <w:r w:rsidR="00A903B5" w:rsidRPr="00D72493">
        <w:rPr>
          <w:rFonts w:asciiTheme="minorBidi" w:hAnsiTheme="minorBidi" w:cstheme="minorBidi"/>
          <w:color w:val="000000"/>
        </w:rPr>
        <w:t>y obligations</w:t>
      </w:r>
      <w:r w:rsidR="00EC5E0C" w:rsidRPr="00D72493">
        <w:rPr>
          <w:rFonts w:asciiTheme="minorBidi" w:hAnsiTheme="minorBidi" w:cstheme="minorBidi"/>
          <w:color w:val="000000"/>
        </w:rPr>
        <w:t>,</w:t>
      </w:r>
      <w:r w:rsidR="00A903B5" w:rsidRPr="00D72493">
        <w:rPr>
          <w:rFonts w:asciiTheme="minorBidi" w:hAnsiTheme="minorBidi" w:cstheme="minorBidi"/>
          <w:color w:val="000000"/>
        </w:rPr>
        <w:t xml:space="preserve"> such as </w:t>
      </w:r>
      <w:r w:rsidR="00EC5E0C" w:rsidRPr="00D72493">
        <w:rPr>
          <w:rFonts w:asciiTheme="minorBidi" w:hAnsiTheme="minorBidi" w:cstheme="minorBidi"/>
          <w:color w:val="000000"/>
        </w:rPr>
        <w:t xml:space="preserve">putting on </w:t>
      </w:r>
      <w:r w:rsidR="00EC5E0C" w:rsidRPr="00D72493">
        <w:rPr>
          <w:rFonts w:asciiTheme="minorBidi" w:hAnsiTheme="minorBidi" w:cstheme="minorBidi"/>
          <w:i/>
          <w:iCs/>
          <w:color w:val="000000"/>
        </w:rPr>
        <w:t>tefillin</w:t>
      </w:r>
      <w:r w:rsidR="00EC5E0C" w:rsidRPr="00D72493">
        <w:rPr>
          <w:rFonts w:asciiTheme="minorBidi" w:hAnsiTheme="minorBidi" w:cstheme="minorBidi"/>
          <w:color w:val="000000"/>
        </w:rPr>
        <w:t xml:space="preserve"> — </w:t>
      </w:r>
      <w:r w:rsidR="00A903B5" w:rsidRPr="00D72493">
        <w:rPr>
          <w:rFonts w:asciiTheme="minorBidi" w:hAnsiTheme="minorBidi" w:cstheme="minorBidi"/>
          <w:color w:val="000000"/>
        </w:rPr>
        <w:t xml:space="preserve">is designed only in order </w:t>
      </w:r>
      <w:r w:rsidR="00EC5E0C" w:rsidRPr="00D72493">
        <w:rPr>
          <w:rFonts w:asciiTheme="minorBidi" w:hAnsiTheme="minorBidi" w:cstheme="minorBidi"/>
          <w:color w:val="000000"/>
        </w:rPr>
        <w:t xml:space="preserve">for us </w:t>
      </w:r>
      <w:r w:rsidR="00A903B5" w:rsidRPr="00D72493">
        <w:rPr>
          <w:rFonts w:asciiTheme="minorBidi" w:hAnsiTheme="minorBidi" w:cstheme="minorBidi"/>
          <w:color w:val="000000"/>
        </w:rPr>
        <w:t xml:space="preserve">not to forget the </w:t>
      </w:r>
      <w:r w:rsidR="00EC5E0C" w:rsidRPr="00D72493">
        <w:rPr>
          <w:rFonts w:asciiTheme="minorBidi" w:hAnsiTheme="minorBidi" w:cstheme="minorBidi"/>
          <w:color w:val="000000"/>
        </w:rPr>
        <w:t>commandments upon returning from exile.</w:t>
      </w:r>
      <w:r w:rsidR="00B661EF" w:rsidRPr="00D72493">
        <w:rPr>
          <w:rFonts w:asciiTheme="minorBidi" w:hAnsiTheme="minorBidi" w:cstheme="minorBidi"/>
          <w:color w:val="000000"/>
        </w:rPr>
        <w:t xml:space="preserve"> </w:t>
      </w:r>
      <w:r w:rsidR="00EC5E0C" w:rsidRPr="00D72493">
        <w:rPr>
          <w:rFonts w:asciiTheme="minorBidi" w:hAnsiTheme="minorBidi" w:cstheme="minorBidi"/>
          <w:color w:val="000000"/>
        </w:rPr>
        <w:t xml:space="preserve">He cites the explanation of the </w:t>
      </w:r>
      <w:r w:rsidR="00EC5E0C" w:rsidRPr="00D72493">
        <w:rPr>
          <w:rFonts w:asciiTheme="minorBidi" w:hAnsiTheme="minorBidi" w:cstheme="minorBidi"/>
          <w:i/>
          <w:iCs/>
          <w:color w:val="000000"/>
        </w:rPr>
        <w:t>Sifrei (Ekev</w:t>
      </w:r>
      <w:r w:rsidR="00EC5E0C" w:rsidRPr="00D72493">
        <w:rPr>
          <w:rFonts w:asciiTheme="minorBidi" w:hAnsiTheme="minorBidi" w:cstheme="minorBidi"/>
          <w:color w:val="000000"/>
        </w:rPr>
        <w:t xml:space="preserve"> 43)</w:t>
      </w:r>
      <w:r w:rsidR="00C13FE1" w:rsidRPr="00D72493">
        <w:rPr>
          <w:rFonts w:asciiTheme="minorBidi" w:hAnsiTheme="minorBidi" w:cstheme="minorBidi"/>
          <w:color w:val="000000"/>
        </w:rPr>
        <w:t>:</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EC5E0C" w:rsidRPr="00D72493" w:rsidRDefault="00EC5E0C"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w:t>
      </w:r>
      <w:r w:rsidR="00A903B5" w:rsidRPr="00D72493">
        <w:rPr>
          <w:rFonts w:asciiTheme="minorBidi" w:hAnsiTheme="minorBidi" w:cstheme="minorBidi"/>
          <w:color w:val="000000"/>
        </w:rPr>
        <w:t>And you will quickly perish</w:t>
      </w:r>
      <w:r w:rsidRPr="00D72493">
        <w:rPr>
          <w:rFonts w:asciiTheme="minorBidi" w:hAnsiTheme="minorBidi" w:cstheme="minorBidi"/>
          <w:color w:val="000000"/>
        </w:rPr>
        <w:t>”</w:t>
      </w:r>
      <w:r w:rsidR="00A903B5" w:rsidRPr="00D72493">
        <w:rPr>
          <w:rFonts w:asciiTheme="minorBidi" w:hAnsiTheme="minorBidi" w:cstheme="minorBidi"/>
          <w:color w:val="000000"/>
        </w:rPr>
        <w:t xml:space="preserve"> (</w:t>
      </w:r>
      <w:r w:rsidR="005D40DA" w:rsidRPr="00D72493">
        <w:rPr>
          <w:rFonts w:asciiTheme="minorBidi" w:hAnsiTheme="minorBidi" w:cstheme="minorBidi"/>
          <w:i/>
          <w:color w:val="000000"/>
        </w:rPr>
        <w:t>Devarim</w:t>
      </w:r>
      <w:r w:rsidR="00A903B5" w:rsidRPr="00D72493">
        <w:rPr>
          <w:rFonts w:asciiTheme="minorBidi" w:hAnsiTheme="minorBidi" w:cstheme="minorBidi"/>
          <w:color w:val="000000"/>
        </w:rPr>
        <w:t xml:space="preserve"> 11:17) — </w:t>
      </w:r>
      <w:r w:rsidR="00C13FE1" w:rsidRPr="00D72493">
        <w:rPr>
          <w:rFonts w:asciiTheme="minorBidi" w:hAnsiTheme="minorBidi" w:cstheme="minorBidi"/>
          <w:color w:val="000000"/>
        </w:rPr>
        <w:t>[God says:] “</w:t>
      </w:r>
      <w:r w:rsidRPr="00D72493">
        <w:rPr>
          <w:rFonts w:asciiTheme="minorBidi" w:hAnsiTheme="minorBidi" w:cstheme="minorBidi"/>
          <w:color w:val="000000"/>
        </w:rPr>
        <w:t>E</w:t>
      </w:r>
      <w:r w:rsidR="00A903B5" w:rsidRPr="00D72493">
        <w:rPr>
          <w:rFonts w:asciiTheme="minorBidi" w:hAnsiTheme="minorBidi" w:cstheme="minorBidi"/>
          <w:color w:val="000000"/>
        </w:rPr>
        <w:t xml:space="preserve">ven though I </w:t>
      </w:r>
      <w:r w:rsidRPr="00D72493">
        <w:rPr>
          <w:rFonts w:asciiTheme="minorBidi" w:hAnsiTheme="minorBidi" w:cstheme="minorBidi"/>
          <w:color w:val="000000"/>
        </w:rPr>
        <w:t xml:space="preserve">have </w:t>
      </w:r>
      <w:r w:rsidR="00A903B5" w:rsidRPr="00D72493">
        <w:rPr>
          <w:rFonts w:asciiTheme="minorBidi" w:hAnsiTheme="minorBidi" w:cstheme="minorBidi"/>
          <w:color w:val="000000"/>
        </w:rPr>
        <w:t>exile</w:t>
      </w:r>
      <w:r w:rsidRPr="00D72493">
        <w:rPr>
          <w:rFonts w:asciiTheme="minorBidi" w:hAnsiTheme="minorBidi" w:cstheme="minorBidi"/>
          <w:color w:val="000000"/>
        </w:rPr>
        <w:t>d</w:t>
      </w:r>
      <w:r w:rsidR="00A903B5" w:rsidRPr="00D72493">
        <w:rPr>
          <w:rFonts w:asciiTheme="minorBidi" w:hAnsiTheme="minorBidi" w:cstheme="minorBidi"/>
          <w:color w:val="000000"/>
        </w:rPr>
        <w:t xml:space="preserve"> you from the land to </w:t>
      </w:r>
      <w:r w:rsidRPr="00D72493">
        <w:rPr>
          <w:rFonts w:asciiTheme="minorBidi" w:hAnsiTheme="minorBidi" w:cstheme="minorBidi"/>
          <w:color w:val="000000"/>
        </w:rPr>
        <w:t xml:space="preserve">dwell </w:t>
      </w:r>
      <w:r w:rsidR="00A903B5" w:rsidRPr="00D72493">
        <w:rPr>
          <w:rFonts w:asciiTheme="minorBidi" w:hAnsiTheme="minorBidi" w:cstheme="minorBidi"/>
          <w:color w:val="000000"/>
        </w:rPr>
        <w:t xml:space="preserve">outside </w:t>
      </w:r>
      <w:r w:rsidRPr="00D72493">
        <w:rPr>
          <w:rFonts w:asciiTheme="minorBidi" w:hAnsiTheme="minorBidi" w:cstheme="minorBidi"/>
          <w:color w:val="000000"/>
        </w:rPr>
        <w:t>it</w:t>
      </w:r>
      <w:r w:rsidR="00A903B5" w:rsidRPr="00D72493">
        <w:rPr>
          <w:rFonts w:asciiTheme="minorBidi" w:hAnsiTheme="minorBidi" w:cstheme="minorBidi"/>
          <w:color w:val="000000"/>
        </w:rPr>
        <w:t xml:space="preserve">, remain distinguishable by </w:t>
      </w:r>
      <w:r w:rsidRPr="00D72493">
        <w:rPr>
          <w:rFonts w:asciiTheme="minorBidi" w:hAnsiTheme="minorBidi" w:cstheme="minorBidi"/>
          <w:color w:val="000000"/>
        </w:rPr>
        <w:t>the commandments</w:t>
      </w:r>
      <w:r w:rsidR="00A903B5" w:rsidRPr="00D72493">
        <w:rPr>
          <w:rFonts w:asciiTheme="minorBidi" w:hAnsiTheme="minorBidi" w:cstheme="minorBidi"/>
          <w:color w:val="000000"/>
        </w:rPr>
        <w:t>, so that when you return, they will not be new to you</w:t>
      </w:r>
      <w:r w:rsidR="00C13FE1" w:rsidRPr="00D72493">
        <w:rPr>
          <w:rFonts w:asciiTheme="minorBidi" w:hAnsiTheme="minorBidi" w:cstheme="minorBidi"/>
          <w:color w:val="000000"/>
        </w:rPr>
        <w:t>.”</w:t>
      </w:r>
      <w:r w:rsidR="00A903B5" w:rsidRPr="00D72493">
        <w:rPr>
          <w:rFonts w:asciiTheme="minorBidi" w:hAnsiTheme="minorBidi" w:cstheme="minorBidi"/>
          <w:color w:val="000000"/>
        </w:rPr>
        <w:t xml:space="preserve"> </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EC5E0C" w:rsidRPr="00D72493" w:rsidRDefault="00EC5E0C"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 xml:space="preserve">This is analogous to </w:t>
      </w:r>
      <w:r w:rsidR="00A903B5" w:rsidRPr="00D72493">
        <w:rPr>
          <w:rFonts w:asciiTheme="minorBidi" w:hAnsiTheme="minorBidi" w:cstheme="minorBidi"/>
          <w:color w:val="000000"/>
        </w:rPr>
        <w:t>husband who</w:t>
      </w:r>
      <w:r w:rsidRPr="00D72493">
        <w:rPr>
          <w:rFonts w:asciiTheme="minorBidi" w:hAnsiTheme="minorBidi" w:cstheme="minorBidi"/>
          <w:color w:val="000000"/>
        </w:rPr>
        <w:t>, furious at his wife, sends</w:t>
      </w:r>
      <w:r w:rsidR="00A903B5" w:rsidRPr="00D72493">
        <w:rPr>
          <w:rFonts w:asciiTheme="minorBidi" w:hAnsiTheme="minorBidi" w:cstheme="minorBidi"/>
          <w:color w:val="000000"/>
        </w:rPr>
        <w:t xml:space="preserve"> her to her father’s home</w:t>
      </w:r>
      <w:r w:rsidRPr="00D72493">
        <w:rPr>
          <w:rFonts w:asciiTheme="minorBidi" w:hAnsiTheme="minorBidi" w:cstheme="minorBidi"/>
          <w:color w:val="000000"/>
        </w:rPr>
        <w:t>.</w:t>
      </w:r>
      <w:r w:rsidR="00B661EF" w:rsidRPr="00D72493">
        <w:rPr>
          <w:rFonts w:asciiTheme="minorBidi" w:hAnsiTheme="minorBidi" w:cstheme="minorBidi"/>
          <w:color w:val="000000"/>
        </w:rPr>
        <w:t xml:space="preserve"> </w:t>
      </w:r>
      <w:r w:rsidRPr="00D72493">
        <w:rPr>
          <w:rFonts w:asciiTheme="minorBidi" w:hAnsiTheme="minorBidi" w:cstheme="minorBidi"/>
          <w:color w:val="000000"/>
        </w:rPr>
        <w:t>H</w:t>
      </w:r>
      <w:r w:rsidR="00A903B5" w:rsidRPr="00D72493">
        <w:rPr>
          <w:rFonts w:asciiTheme="minorBidi" w:hAnsiTheme="minorBidi" w:cstheme="minorBidi"/>
          <w:color w:val="000000"/>
        </w:rPr>
        <w:t>e said to her, “Keep wearing your jewelry, so that when you retu</w:t>
      </w:r>
      <w:r w:rsidRPr="00D72493">
        <w:rPr>
          <w:rFonts w:asciiTheme="minorBidi" w:hAnsiTheme="minorBidi" w:cstheme="minorBidi"/>
          <w:color w:val="000000"/>
        </w:rPr>
        <w:t>rn, they will not be new to you.”</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EC5E0C" w:rsidRPr="00D72493" w:rsidRDefault="00EC5E0C" w:rsidP="0094795A">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Thus</w:t>
      </w:r>
      <w:r w:rsidR="00A903B5" w:rsidRPr="00D72493">
        <w:rPr>
          <w:rFonts w:asciiTheme="minorBidi" w:hAnsiTheme="minorBidi" w:cstheme="minorBidi"/>
          <w:color w:val="000000"/>
        </w:rPr>
        <w:t xml:space="preserve"> said </w:t>
      </w:r>
      <w:r w:rsidR="00A903B5" w:rsidRPr="00D72493">
        <w:rPr>
          <w:rFonts w:asciiTheme="minorBidi" w:hAnsiTheme="minorBidi" w:cstheme="minorBidi"/>
          <w:i/>
          <w:iCs/>
          <w:color w:val="000000"/>
        </w:rPr>
        <w:t>Yirm</w:t>
      </w:r>
      <w:r w:rsidR="0094795A">
        <w:rPr>
          <w:rFonts w:asciiTheme="minorBidi" w:hAnsiTheme="minorBidi" w:cstheme="minorBidi"/>
          <w:i/>
          <w:iCs/>
          <w:color w:val="000000"/>
        </w:rPr>
        <w:t>i</w:t>
      </w:r>
      <w:r w:rsidR="00A903B5" w:rsidRPr="00D72493">
        <w:rPr>
          <w:rFonts w:asciiTheme="minorBidi" w:hAnsiTheme="minorBidi" w:cstheme="minorBidi"/>
          <w:i/>
          <w:iCs/>
          <w:color w:val="000000"/>
        </w:rPr>
        <w:t>yahu</w:t>
      </w:r>
      <w:r w:rsidR="00A903B5" w:rsidRPr="00D72493">
        <w:rPr>
          <w:rFonts w:asciiTheme="minorBidi" w:hAnsiTheme="minorBidi" w:cstheme="minorBidi"/>
          <w:color w:val="000000"/>
        </w:rPr>
        <w:t xml:space="preserve"> (31:20): “Set markers</w:t>
      </w:r>
      <w:r w:rsidRPr="00D72493">
        <w:rPr>
          <w:rFonts w:asciiTheme="minorBidi" w:hAnsiTheme="minorBidi" w:cstheme="minorBidi"/>
          <w:color w:val="000000"/>
        </w:rPr>
        <w:t xml:space="preserve"> for yourself” — these are the commandments, which</w:t>
      </w:r>
      <w:r w:rsidR="00A903B5" w:rsidRPr="00D72493">
        <w:rPr>
          <w:rFonts w:asciiTheme="minorBidi" w:hAnsiTheme="minorBidi" w:cstheme="minorBidi"/>
          <w:color w:val="000000"/>
        </w:rPr>
        <w:t xml:space="preserve"> make Israel remarkable…” </w:t>
      </w:r>
    </w:p>
    <w:p w:rsidR="00EC5E0C" w:rsidRPr="00D72493" w:rsidRDefault="00EC5E0C" w:rsidP="00D72493">
      <w:pPr>
        <w:pStyle w:val="NormalWeb"/>
        <w:spacing w:before="0" w:beforeAutospacing="0" w:after="0" w:afterAutospacing="0"/>
        <w:ind w:left="720"/>
        <w:jc w:val="both"/>
        <w:rPr>
          <w:rFonts w:asciiTheme="minorBidi" w:hAnsiTheme="minorBidi" w:cstheme="minorBidi"/>
          <w:color w:val="000000"/>
        </w:rPr>
      </w:pPr>
    </w:p>
    <w:p w:rsidR="00EC5E0C" w:rsidRPr="00D72493" w:rsidRDefault="00EC5E0C" w:rsidP="00D72493">
      <w:pPr>
        <w:pStyle w:val="NormalWeb"/>
        <w:spacing w:before="0" w:beforeAutospacing="0" w:after="0" w:afterAutospacing="0"/>
        <w:ind w:firstLine="360"/>
        <w:jc w:val="both"/>
        <w:rPr>
          <w:rFonts w:asciiTheme="minorBidi" w:hAnsiTheme="minorBidi" w:cstheme="minorBidi"/>
          <w:color w:val="000000"/>
        </w:rPr>
      </w:pPr>
      <w:r w:rsidRPr="00D72493">
        <w:rPr>
          <w:rFonts w:asciiTheme="minorBidi" w:hAnsiTheme="minorBidi" w:cstheme="minorBidi"/>
          <w:color w:val="000000"/>
        </w:rPr>
        <w:t xml:space="preserve">The Ramban concludes: </w:t>
      </w:r>
    </w:p>
    <w:p w:rsidR="00D72493" w:rsidRDefault="00D72493" w:rsidP="00D72493">
      <w:pPr>
        <w:pStyle w:val="NormalWeb"/>
        <w:spacing w:before="0" w:beforeAutospacing="0" w:after="0" w:afterAutospacing="0"/>
        <w:ind w:left="720"/>
        <w:jc w:val="both"/>
        <w:rPr>
          <w:rFonts w:asciiTheme="minorBidi" w:hAnsiTheme="minorBidi" w:cstheme="minorBidi"/>
          <w:color w:val="000000"/>
        </w:rPr>
      </w:pPr>
    </w:p>
    <w:p w:rsidR="00B91818" w:rsidRPr="00D72493" w:rsidRDefault="00A903B5" w:rsidP="00D72493">
      <w:pPr>
        <w:pStyle w:val="NormalWeb"/>
        <w:spacing w:before="0" w:beforeAutospacing="0" w:after="0" w:afterAutospacing="0"/>
        <w:ind w:left="720"/>
        <w:jc w:val="both"/>
        <w:rPr>
          <w:rFonts w:asciiTheme="minorBidi" w:hAnsiTheme="minorBidi" w:cstheme="minorBidi"/>
          <w:color w:val="000000"/>
        </w:rPr>
      </w:pPr>
      <w:r w:rsidRPr="00D72493">
        <w:rPr>
          <w:rFonts w:asciiTheme="minorBidi" w:hAnsiTheme="minorBidi" w:cstheme="minorBidi"/>
          <w:color w:val="000000"/>
        </w:rPr>
        <w:t xml:space="preserve">They explained that it should not be new to you when you return to the land, </w:t>
      </w:r>
      <w:r w:rsidRPr="00D72493">
        <w:rPr>
          <w:rFonts w:asciiTheme="minorBidi" w:hAnsiTheme="minorBidi" w:cstheme="minorBidi"/>
          <w:b/>
          <w:bCs/>
          <w:color w:val="000000"/>
        </w:rPr>
        <w:t>for the essence of all the commandments is for those who reside in the land of God</w:t>
      </w:r>
      <w:r w:rsidR="006E5B41" w:rsidRPr="00D72493">
        <w:rPr>
          <w:rFonts w:asciiTheme="minorBidi" w:hAnsiTheme="minorBidi" w:cstheme="minorBidi"/>
          <w:b/>
          <w:bCs/>
          <w:color w:val="000000"/>
        </w:rPr>
        <w:t>.</w:t>
      </w:r>
      <w:r w:rsidRPr="00D72493">
        <w:rPr>
          <w:rStyle w:val="FootnoteReference"/>
          <w:rFonts w:asciiTheme="minorBidi" w:hAnsiTheme="minorBidi" w:cstheme="minorBidi"/>
          <w:sz w:val="24"/>
          <w:szCs w:val="24"/>
          <w:rtl/>
        </w:rPr>
        <w:footnoteReference w:id="12"/>
      </w:r>
      <w:r w:rsidRPr="00D72493">
        <w:rPr>
          <w:rFonts w:asciiTheme="minorBidi" w:hAnsiTheme="minorBidi" w:cstheme="minorBidi"/>
          <w:color w:val="000000"/>
        </w:rPr>
        <w:t xml:space="preserve">(Ramban, </w:t>
      </w:r>
      <w:r w:rsidR="005D40DA" w:rsidRPr="00D72493">
        <w:rPr>
          <w:rFonts w:asciiTheme="minorBidi" w:hAnsiTheme="minorBidi" w:cstheme="minorBidi"/>
          <w:i/>
          <w:color w:val="000000"/>
        </w:rPr>
        <w:t>Vayikra</w:t>
      </w:r>
      <w:r w:rsidRPr="00D72493">
        <w:rPr>
          <w:rFonts w:asciiTheme="minorBidi" w:hAnsiTheme="minorBidi" w:cstheme="minorBidi"/>
          <w:color w:val="000000"/>
        </w:rPr>
        <w:t xml:space="preserve"> 18:25)</w:t>
      </w:r>
      <w:r w:rsidR="00B661EF" w:rsidRPr="00D72493">
        <w:rPr>
          <w:rFonts w:asciiTheme="minorBidi" w:hAnsiTheme="minorBidi" w:cstheme="minorBidi"/>
          <w:color w:val="000000"/>
        </w:rPr>
        <w:t xml:space="preserve">  </w:t>
      </w:r>
    </w:p>
    <w:p w:rsidR="002470DF" w:rsidRPr="00D72493" w:rsidRDefault="002470DF" w:rsidP="00D72493">
      <w:pPr>
        <w:pStyle w:val="NormalWeb"/>
        <w:spacing w:before="0" w:beforeAutospacing="0" w:after="0" w:afterAutospacing="0"/>
        <w:ind w:left="720"/>
        <w:jc w:val="both"/>
        <w:rPr>
          <w:rFonts w:asciiTheme="minorBidi" w:hAnsiTheme="minorBidi" w:cstheme="minorBidi"/>
          <w:color w:val="000000"/>
        </w:rPr>
      </w:pPr>
    </w:p>
    <w:p w:rsidR="00A903B5" w:rsidRPr="00D72493" w:rsidRDefault="00A903B5" w:rsidP="00D72493">
      <w:pPr>
        <w:pStyle w:val="NormalWeb"/>
        <w:spacing w:before="0" w:beforeAutospacing="0" w:after="0" w:afterAutospacing="0"/>
        <w:ind w:firstLine="720"/>
        <w:jc w:val="both"/>
        <w:rPr>
          <w:rFonts w:asciiTheme="minorBidi" w:hAnsiTheme="minorBidi" w:cstheme="minorBidi"/>
          <w:color w:val="000000"/>
        </w:rPr>
      </w:pPr>
      <w:r w:rsidRPr="00D72493">
        <w:rPr>
          <w:rFonts w:asciiTheme="minorBidi" w:hAnsiTheme="minorBidi" w:cstheme="minorBidi"/>
          <w:color w:val="000000"/>
        </w:rPr>
        <w:t xml:space="preserve">It appears that the connection between the Land of Israel and the </w:t>
      </w:r>
      <w:r w:rsidR="00EC5E0C" w:rsidRPr="00D72493">
        <w:rPr>
          <w:rFonts w:asciiTheme="minorBidi" w:hAnsiTheme="minorBidi" w:cstheme="minorBidi"/>
          <w:color w:val="000000"/>
        </w:rPr>
        <w:t>fulfillment of the commandments</w:t>
      </w:r>
      <w:r w:rsidRPr="00D72493">
        <w:rPr>
          <w:rFonts w:asciiTheme="minorBidi" w:hAnsiTheme="minorBidi" w:cstheme="minorBidi"/>
          <w:color w:val="000000"/>
        </w:rPr>
        <w:t xml:space="preserve"> </w:t>
      </w:r>
      <w:r w:rsidR="00EC5E0C" w:rsidRPr="00D72493">
        <w:rPr>
          <w:rFonts w:asciiTheme="minorBidi" w:hAnsiTheme="minorBidi" w:cstheme="minorBidi"/>
          <w:color w:val="000000"/>
        </w:rPr>
        <w:t>is an outgrowth of the</w:t>
      </w:r>
      <w:r w:rsidRPr="00D72493">
        <w:rPr>
          <w:rFonts w:asciiTheme="minorBidi" w:hAnsiTheme="minorBidi" w:cstheme="minorBidi"/>
          <w:color w:val="000000"/>
        </w:rPr>
        <w:t xml:space="preserve"> special status of the Land of Israel as a land with a direct link to the Divine Presence.</w:t>
      </w:r>
    </w:p>
    <w:p w:rsidR="00D72493" w:rsidRDefault="00D72493" w:rsidP="00D72493">
      <w:pPr>
        <w:pStyle w:val="NormalWeb"/>
        <w:spacing w:before="0" w:beforeAutospacing="0" w:after="0" w:afterAutospacing="0"/>
        <w:ind w:firstLine="360"/>
        <w:jc w:val="both"/>
        <w:rPr>
          <w:rFonts w:asciiTheme="minorBidi" w:hAnsiTheme="minorBidi" w:cstheme="minorBidi"/>
          <w:color w:val="000000"/>
        </w:rPr>
      </w:pPr>
    </w:p>
    <w:p w:rsidR="00A903B5" w:rsidRPr="00D72493" w:rsidRDefault="00C13FE1" w:rsidP="00D72493">
      <w:pPr>
        <w:pStyle w:val="NormalWeb"/>
        <w:spacing w:before="0" w:beforeAutospacing="0" w:after="0" w:afterAutospacing="0"/>
        <w:ind w:firstLine="360"/>
        <w:jc w:val="both"/>
        <w:rPr>
          <w:rFonts w:asciiTheme="minorBidi" w:hAnsiTheme="minorBidi" w:cstheme="minorBidi"/>
          <w:color w:val="000000"/>
        </w:rPr>
      </w:pPr>
      <w:r w:rsidRPr="00D72493">
        <w:rPr>
          <w:rFonts w:asciiTheme="minorBidi" w:hAnsiTheme="minorBidi" w:cstheme="minorBidi"/>
          <w:color w:val="000000"/>
        </w:rPr>
        <w:tab/>
      </w:r>
      <w:r w:rsidR="00EC5E0C" w:rsidRPr="00D72493">
        <w:rPr>
          <w:rFonts w:asciiTheme="minorBidi" w:hAnsiTheme="minorBidi" w:cstheme="minorBidi"/>
          <w:color w:val="000000"/>
        </w:rPr>
        <w:t xml:space="preserve">Indeed, the </w:t>
      </w:r>
      <w:r w:rsidR="00A903B5" w:rsidRPr="00D72493">
        <w:rPr>
          <w:rFonts w:asciiTheme="minorBidi" w:hAnsiTheme="minorBidi" w:cstheme="minorBidi"/>
          <w:color w:val="000000"/>
        </w:rPr>
        <w:t xml:space="preserve">Ramban </w:t>
      </w:r>
      <w:r w:rsidR="00EC5E0C" w:rsidRPr="00D72493">
        <w:rPr>
          <w:rFonts w:asciiTheme="minorBidi" w:hAnsiTheme="minorBidi" w:cstheme="minorBidi"/>
          <w:color w:val="000000"/>
        </w:rPr>
        <w:t>manages to find praise for the Land of Israel even amid God’s severe rebuke</w:t>
      </w:r>
      <w:r w:rsidR="00A903B5" w:rsidRPr="00D72493">
        <w:rPr>
          <w:rFonts w:asciiTheme="minorBidi" w:hAnsiTheme="minorBidi" w:cstheme="minorBidi"/>
          <w:color w:val="000000"/>
        </w:rPr>
        <w:t>:</w:t>
      </w:r>
    </w:p>
    <w:p w:rsidR="00D72493" w:rsidRDefault="00D72493" w:rsidP="00D72493">
      <w:pPr>
        <w:pStyle w:val="NormalWeb"/>
        <w:spacing w:before="0" w:beforeAutospacing="0" w:after="0" w:afterAutospacing="0"/>
        <w:ind w:left="720"/>
        <w:jc w:val="both"/>
        <w:rPr>
          <w:rFonts w:asciiTheme="minorBidi" w:hAnsiTheme="minorBidi" w:cstheme="minorBidi"/>
        </w:rPr>
      </w:pPr>
    </w:p>
    <w:p w:rsidR="00452040" w:rsidRPr="00D72493" w:rsidRDefault="00452040" w:rsidP="00D72493">
      <w:pPr>
        <w:pStyle w:val="NormalWeb"/>
        <w:spacing w:before="0" w:beforeAutospacing="0" w:after="0" w:afterAutospacing="0"/>
        <w:ind w:left="720"/>
        <w:jc w:val="both"/>
        <w:rPr>
          <w:rFonts w:asciiTheme="minorBidi" w:hAnsiTheme="minorBidi" w:cstheme="minorBidi"/>
        </w:rPr>
      </w:pPr>
      <w:r w:rsidRPr="00D72493">
        <w:rPr>
          <w:rFonts w:asciiTheme="minorBidi" w:hAnsiTheme="minorBidi" w:cstheme="minorBidi"/>
        </w:rPr>
        <w:t>And this is what it says here (v</w:t>
      </w:r>
      <w:r w:rsidR="006E5B41" w:rsidRPr="00D72493">
        <w:rPr>
          <w:rFonts w:asciiTheme="minorBidi" w:hAnsiTheme="minorBidi" w:cstheme="minorBidi"/>
        </w:rPr>
        <w:t xml:space="preserve">. </w:t>
      </w:r>
      <w:r w:rsidRPr="00D72493">
        <w:rPr>
          <w:rFonts w:asciiTheme="minorBidi" w:hAnsiTheme="minorBidi" w:cstheme="minorBidi"/>
        </w:rPr>
        <w:t xml:space="preserve">32), “So that your enemies who live there will be </w:t>
      </w:r>
      <w:r w:rsidR="00EC5E0C" w:rsidRPr="00D72493">
        <w:rPr>
          <w:rFonts w:asciiTheme="minorBidi" w:hAnsiTheme="minorBidi" w:cstheme="minorBidi"/>
        </w:rPr>
        <w:t>desolated</w:t>
      </w:r>
      <w:r w:rsidRPr="00D72493">
        <w:rPr>
          <w:rFonts w:asciiTheme="minorBidi" w:hAnsiTheme="minorBidi" w:cstheme="minorBidi"/>
        </w:rPr>
        <w:t>”</w:t>
      </w:r>
      <w:r w:rsidR="00EC5E0C" w:rsidRPr="00D72493">
        <w:rPr>
          <w:rFonts w:asciiTheme="minorBidi" w:hAnsiTheme="minorBidi" w:cstheme="minorBidi"/>
        </w:rPr>
        <w:t xml:space="preserve"> — this is in fact good news, cheering </w:t>
      </w:r>
      <w:r w:rsidR="00C13FE1" w:rsidRPr="00D72493">
        <w:rPr>
          <w:rFonts w:asciiTheme="minorBidi" w:hAnsiTheme="minorBidi" w:cstheme="minorBidi"/>
        </w:rPr>
        <w:t>the exiles;</w:t>
      </w:r>
      <w:r w:rsidR="000A508E" w:rsidRPr="00D72493">
        <w:rPr>
          <w:rFonts w:asciiTheme="minorBidi" w:hAnsiTheme="minorBidi" w:cstheme="minorBidi"/>
        </w:rPr>
        <w:t xml:space="preserve"> </w:t>
      </w:r>
      <w:r w:rsidRPr="00D72493">
        <w:rPr>
          <w:rFonts w:asciiTheme="minorBidi" w:hAnsiTheme="minorBidi" w:cstheme="minorBidi"/>
        </w:rPr>
        <w:t xml:space="preserve">our land does not accept our enemies, and this is a great proof and </w:t>
      </w:r>
      <w:r w:rsidRPr="00D72493">
        <w:rPr>
          <w:rFonts w:asciiTheme="minorBidi" w:hAnsiTheme="minorBidi" w:cstheme="minorBidi"/>
        </w:rPr>
        <w:lastRenderedPageBreak/>
        <w:t>promise for us</w:t>
      </w:r>
      <w:r w:rsidR="006E5B41" w:rsidRPr="00D72493">
        <w:rPr>
          <w:rFonts w:asciiTheme="minorBidi" w:hAnsiTheme="minorBidi" w:cstheme="minorBidi"/>
        </w:rPr>
        <w:t>.</w:t>
      </w:r>
      <w:r w:rsidR="00B661EF" w:rsidRPr="00D72493">
        <w:rPr>
          <w:rFonts w:asciiTheme="minorBidi" w:hAnsiTheme="minorBidi" w:cstheme="minorBidi"/>
        </w:rPr>
        <w:t xml:space="preserve"> </w:t>
      </w:r>
      <w:r w:rsidRPr="00D72493">
        <w:rPr>
          <w:rFonts w:asciiTheme="minorBidi" w:hAnsiTheme="minorBidi" w:cstheme="minorBidi"/>
        </w:rPr>
        <w:t xml:space="preserve">For you </w:t>
      </w:r>
      <w:r w:rsidR="000A508E" w:rsidRPr="00D72493">
        <w:rPr>
          <w:rFonts w:asciiTheme="minorBidi" w:hAnsiTheme="minorBidi" w:cstheme="minorBidi"/>
        </w:rPr>
        <w:t>wi</w:t>
      </w:r>
      <w:r w:rsidRPr="00D72493">
        <w:rPr>
          <w:rFonts w:asciiTheme="minorBidi" w:hAnsiTheme="minorBidi" w:cstheme="minorBidi"/>
        </w:rPr>
        <w:t>ll not find in civilization a land which is as good and broad</w:t>
      </w:r>
      <w:r w:rsidR="000A508E" w:rsidRPr="00D72493">
        <w:rPr>
          <w:rFonts w:asciiTheme="minorBidi" w:hAnsiTheme="minorBidi" w:cstheme="minorBidi"/>
        </w:rPr>
        <w:t>,</w:t>
      </w:r>
      <w:r w:rsidRPr="00D72493">
        <w:rPr>
          <w:rFonts w:asciiTheme="minorBidi" w:hAnsiTheme="minorBidi" w:cstheme="minorBidi"/>
        </w:rPr>
        <w:t xml:space="preserve"> and w</w:t>
      </w:r>
      <w:r w:rsidR="000A508E" w:rsidRPr="00D72493">
        <w:rPr>
          <w:rFonts w:asciiTheme="minorBidi" w:hAnsiTheme="minorBidi" w:cstheme="minorBidi"/>
        </w:rPr>
        <w:t>hich was always settled, yet is</w:t>
      </w:r>
      <w:r w:rsidRPr="00D72493">
        <w:rPr>
          <w:rFonts w:asciiTheme="minorBidi" w:hAnsiTheme="minorBidi" w:cstheme="minorBidi"/>
        </w:rPr>
        <w:t xml:space="preserve"> so </w:t>
      </w:r>
      <w:r w:rsidR="00E85B8A" w:rsidRPr="00D72493">
        <w:rPr>
          <w:rFonts w:asciiTheme="minorBidi" w:hAnsiTheme="minorBidi" w:cstheme="minorBidi"/>
        </w:rPr>
        <w:t>devastated</w:t>
      </w:r>
      <w:r w:rsidR="000A508E" w:rsidRPr="00D72493">
        <w:rPr>
          <w:rFonts w:asciiTheme="minorBidi" w:hAnsiTheme="minorBidi" w:cstheme="minorBidi"/>
        </w:rPr>
        <w:t>…</w:t>
      </w:r>
      <w:r w:rsidR="00B661EF" w:rsidRPr="00D72493">
        <w:rPr>
          <w:rFonts w:asciiTheme="minorBidi" w:hAnsiTheme="minorBidi" w:cstheme="minorBidi"/>
        </w:rPr>
        <w:t xml:space="preserve"> </w:t>
      </w:r>
      <w:r w:rsidR="000A508E" w:rsidRPr="00D72493">
        <w:rPr>
          <w:rFonts w:asciiTheme="minorBidi" w:hAnsiTheme="minorBidi" w:cstheme="minorBidi"/>
        </w:rPr>
        <w:t>F</w:t>
      </w:r>
      <w:r w:rsidRPr="00D72493">
        <w:rPr>
          <w:rFonts w:asciiTheme="minorBidi" w:hAnsiTheme="minorBidi" w:cstheme="minorBidi"/>
        </w:rPr>
        <w:t>or from the time we left</w:t>
      </w:r>
      <w:r w:rsidR="000A508E" w:rsidRPr="00D72493">
        <w:rPr>
          <w:rFonts w:asciiTheme="minorBidi" w:hAnsiTheme="minorBidi" w:cstheme="minorBidi"/>
        </w:rPr>
        <w:t>,</w:t>
      </w:r>
      <w:r w:rsidRPr="00D72493">
        <w:rPr>
          <w:rFonts w:asciiTheme="minorBidi" w:hAnsiTheme="minorBidi" w:cstheme="minorBidi"/>
        </w:rPr>
        <w:t xml:space="preserve"> it has not accepted any nation or </w:t>
      </w:r>
      <w:r w:rsidR="000A508E" w:rsidRPr="00D72493">
        <w:rPr>
          <w:rFonts w:asciiTheme="minorBidi" w:hAnsiTheme="minorBidi" w:cstheme="minorBidi"/>
        </w:rPr>
        <w:t>state; though</w:t>
      </w:r>
      <w:r w:rsidRPr="00D72493">
        <w:rPr>
          <w:rFonts w:asciiTheme="minorBidi" w:hAnsiTheme="minorBidi" w:cstheme="minorBidi"/>
        </w:rPr>
        <w:t xml:space="preserve"> all of them try to </w:t>
      </w:r>
      <w:r w:rsidR="00811B52" w:rsidRPr="00D72493">
        <w:rPr>
          <w:rFonts w:asciiTheme="minorBidi" w:hAnsiTheme="minorBidi" w:cstheme="minorBidi"/>
        </w:rPr>
        <w:t>settle it, they do not succeed…</w:t>
      </w:r>
      <w:r w:rsidRPr="00D72493">
        <w:rPr>
          <w:rFonts w:asciiTheme="minorBidi" w:hAnsiTheme="minorBidi" w:cstheme="minorBidi"/>
        </w:rPr>
        <w:t xml:space="preserve">(Ramban, </w:t>
      </w:r>
      <w:r w:rsidR="005D40DA" w:rsidRPr="00D72493">
        <w:rPr>
          <w:rFonts w:asciiTheme="minorBidi" w:hAnsiTheme="minorBidi" w:cstheme="minorBidi"/>
          <w:i/>
        </w:rPr>
        <w:t>Vayikra</w:t>
      </w:r>
      <w:r w:rsidRPr="00D72493">
        <w:rPr>
          <w:rFonts w:asciiTheme="minorBidi" w:hAnsiTheme="minorBidi" w:cstheme="minorBidi"/>
        </w:rPr>
        <w:t xml:space="preserve"> 26:16)</w:t>
      </w:r>
    </w:p>
    <w:p w:rsidR="00811B52" w:rsidRPr="00D72493" w:rsidRDefault="00811B52" w:rsidP="00D72493">
      <w:pPr>
        <w:pStyle w:val="NormalWeb"/>
        <w:spacing w:before="0" w:beforeAutospacing="0" w:after="0" w:afterAutospacing="0"/>
        <w:ind w:firstLine="360"/>
        <w:jc w:val="both"/>
        <w:rPr>
          <w:rFonts w:asciiTheme="minorBidi" w:hAnsiTheme="minorBidi" w:cstheme="minorBidi"/>
        </w:rPr>
      </w:pPr>
    </w:p>
    <w:p w:rsidR="00811B52" w:rsidRPr="00D72493" w:rsidRDefault="00D72493" w:rsidP="00D72493">
      <w:pPr>
        <w:pStyle w:val="NormalWeb"/>
        <w:spacing w:before="0" w:beforeAutospacing="0" w:after="0" w:afterAutospacing="0"/>
        <w:jc w:val="both"/>
        <w:rPr>
          <w:rFonts w:asciiTheme="minorBidi" w:hAnsiTheme="minorBidi" w:cstheme="minorBidi"/>
          <w:b/>
          <w:bCs/>
          <w:color w:val="000000"/>
        </w:rPr>
      </w:pPr>
      <w:r w:rsidRPr="00D72493">
        <w:rPr>
          <w:rFonts w:asciiTheme="minorBidi" w:hAnsiTheme="minorBidi" w:cstheme="minorBidi"/>
          <w:b/>
          <w:bCs/>
          <w:iCs/>
        </w:rPr>
        <w:t>C.</w:t>
      </w:r>
      <w:r w:rsidRPr="00D72493">
        <w:rPr>
          <w:rFonts w:asciiTheme="minorBidi" w:hAnsiTheme="minorBidi" w:cstheme="minorBidi"/>
          <w:b/>
          <w:bCs/>
          <w:iCs/>
        </w:rPr>
        <w:tab/>
      </w:r>
      <w:r w:rsidR="006E5B41" w:rsidRPr="00D72493">
        <w:rPr>
          <w:rFonts w:asciiTheme="minorBidi" w:hAnsiTheme="minorBidi" w:cstheme="minorBidi"/>
          <w:b/>
          <w:bCs/>
          <w:i/>
        </w:rPr>
        <w:t>Nissayon</w:t>
      </w:r>
    </w:p>
    <w:p w:rsidR="00D72493" w:rsidRDefault="00D72493" w:rsidP="00D72493">
      <w:pPr>
        <w:pStyle w:val="NormalWeb"/>
        <w:spacing w:before="0" w:beforeAutospacing="0" w:after="0" w:afterAutospacing="0"/>
        <w:ind w:firstLine="360"/>
        <w:jc w:val="both"/>
        <w:rPr>
          <w:rFonts w:asciiTheme="minorBidi" w:hAnsiTheme="minorBidi" w:cstheme="minorBidi"/>
        </w:rPr>
      </w:pPr>
    </w:p>
    <w:p w:rsidR="00811B52" w:rsidRPr="00D72493" w:rsidRDefault="00811B52" w:rsidP="00D72493">
      <w:pPr>
        <w:pStyle w:val="NormalWeb"/>
        <w:spacing w:before="0" w:beforeAutospacing="0" w:after="0" w:afterAutospacing="0"/>
        <w:ind w:firstLine="720"/>
        <w:jc w:val="both"/>
        <w:rPr>
          <w:rFonts w:asciiTheme="minorBidi" w:hAnsiTheme="minorBidi" w:cstheme="minorBidi"/>
        </w:rPr>
      </w:pPr>
      <w:r w:rsidRPr="00D72493">
        <w:rPr>
          <w:rFonts w:asciiTheme="minorBidi" w:hAnsiTheme="minorBidi" w:cstheme="minorBidi"/>
        </w:rPr>
        <w:t xml:space="preserve">An additional philosophical issue which appears in the Ramban’s commentary is </w:t>
      </w:r>
      <w:r w:rsidR="006E5B41" w:rsidRPr="00D72493">
        <w:rPr>
          <w:rFonts w:asciiTheme="minorBidi" w:hAnsiTheme="minorBidi" w:cstheme="minorBidi"/>
          <w:i/>
        </w:rPr>
        <w:t>nissayon</w:t>
      </w:r>
      <w:r w:rsidR="000A508E" w:rsidRPr="00D72493">
        <w:rPr>
          <w:rFonts w:asciiTheme="minorBidi" w:hAnsiTheme="minorBidi" w:cstheme="minorBidi"/>
        </w:rPr>
        <w:t>, testing or proving.</w:t>
      </w:r>
      <w:r w:rsidR="00B661EF" w:rsidRPr="00D72493">
        <w:rPr>
          <w:rFonts w:asciiTheme="minorBidi" w:hAnsiTheme="minorBidi" w:cstheme="minorBidi"/>
        </w:rPr>
        <w:t xml:space="preserve"> </w:t>
      </w:r>
      <w:r w:rsidRPr="00D72493">
        <w:rPr>
          <w:rFonts w:asciiTheme="minorBidi" w:hAnsiTheme="minorBidi" w:cstheme="minorBidi"/>
        </w:rPr>
        <w:t>In the Torah</w:t>
      </w:r>
      <w:r w:rsidR="00C13FE1" w:rsidRPr="00D72493">
        <w:rPr>
          <w:rFonts w:asciiTheme="minorBidi" w:hAnsiTheme="minorBidi" w:cstheme="minorBidi"/>
        </w:rPr>
        <w:t>,</w:t>
      </w:r>
      <w:r w:rsidRPr="00D72493">
        <w:rPr>
          <w:rFonts w:asciiTheme="minorBidi" w:hAnsiTheme="minorBidi" w:cstheme="minorBidi"/>
        </w:rPr>
        <w:t xml:space="preserve"> there are a number of </w:t>
      </w:r>
      <w:r w:rsidR="000878CB" w:rsidRPr="00D72493">
        <w:rPr>
          <w:rFonts w:asciiTheme="minorBidi" w:hAnsiTheme="minorBidi" w:cstheme="minorBidi"/>
        </w:rPr>
        <w:t>situations</w:t>
      </w:r>
      <w:r w:rsidRPr="00D72493">
        <w:rPr>
          <w:rFonts w:asciiTheme="minorBidi" w:hAnsiTheme="minorBidi" w:cstheme="minorBidi"/>
        </w:rPr>
        <w:t xml:space="preserve"> in which God tests people, and the</w:t>
      </w:r>
      <w:r w:rsidR="00C13FE1" w:rsidRPr="00D72493">
        <w:rPr>
          <w:rFonts w:asciiTheme="minorBidi" w:hAnsiTheme="minorBidi" w:cstheme="minorBidi"/>
        </w:rPr>
        <w:t>re is a basic</w:t>
      </w:r>
      <w:r w:rsidRPr="00D72493">
        <w:rPr>
          <w:rFonts w:asciiTheme="minorBidi" w:hAnsiTheme="minorBidi" w:cstheme="minorBidi"/>
        </w:rPr>
        <w:t xml:space="preserve"> philosophical question </w:t>
      </w:r>
      <w:r w:rsidR="000A508E" w:rsidRPr="00D72493">
        <w:rPr>
          <w:rFonts w:asciiTheme="minorBidi" w:hAnsiTheme="minorBidi" w:cstheme="minorBidi"/>
        </w:rPr>
        <w:t>common</w:t>
      </w:r>
      <w:r w:rsidRPr="00D72493">
        <w:rPr>
          <w:rFonts w:asciiTheme="minorBidi" w:hAnsiTheme="minorBidi" w:cstheme="minorBidi"/>
        </w:rPr>
        <w:t xml:space="preserve"> to all of </w:t>
      </w:r>
      <w:r w:rsidR="000A508E" w:rsidRPr="00D72493">
        <w:rPr>
          <w:rFonts w:asciiTheme="minorBidi" w:hAnsiTheme="minorBidi" w:cstheme="minorBidi"/>
        </w:rPr>
        <w:t>the</w:t>
      </w:r>
      <w:r w:rsidR="00C13FE1" w:rsidRPr="00D72493">
        <w:rPr>
          <w:rFonts w:asciiTheme="minorBidi" w:hAnsiTheme="minorBidi" w:cstheme="minorBidi"/>
        </w:rPr>
        <w:t>m:</w:t>
      </w:r>
      <w:r w:rsidRPr="00D72493">
        <w:rPr>
          <w:rFonts w:asciiTheme="minorBidi" w:hAnsiTheme="minorBidi" w:cstheme="minorBidi"/>
        </w:rPr>
        <w:t xml:space="preserve"> what is the point of the </w:t>
      </w:r>
      <w:r w:rsidR="006E5B41" w:rsidRPr="00D72493">
        <w:rPr>
          <w:rFonts w:asciiTheme="minorBidi" w:hAnsiTheme="minorBidi" w:cstheme="minorBidi"/>
          <w:i/>
        </w:rPr>
        <w:t>nissayon</w:t>
      </w:r>
      <w:r w:rsidRPr="00D72493">
        <w:rPr>
          <w:rFonts w:asciiTheme="minorBidi" w:hAnsiTheme="minorBidi" w:cstheme="minorBidi"/>
        </w:rPr>
        <w:t>, whe</w:t>
      </w:r>
      <w:r w:rsidR="000A508E" w:rsidRPr="00D72493">
        <w:rPr>
          <w:rFonts w:asciiTheme="minorBidi" w:hAnsiTheme="minorBidi" w:cstheme="minorBidi"/>
        </w:rPr>
        <w:t>n all is known and revealed to H</w:t>
      </w:r>
      <w:r w:rsidRPr="00D72493">
        <w:rPr>
          <w:rFonts w:asciiTheme="minorBidi" w:hAnsiTheme="minorBidi" w:cstheme="minorBidi"/>
        </w:rPr>
        <w:t>im</w:t>
      </w:r>
      <w:r w:rsidR="000A508E" w:rsidRPr="00D72493">
        <w:rPr>
          <w:rFonts w:asciiTheme="minorBidi" w:hAnsiTheme="minorBidi" w:cstheme="minorBidi"/>
        </w:rPr>
        <w:t>?</w:t>
      </w:r>
      <w:r w:rsidR="00B661EF" w:rsidRPr="00D72493">
        <w:rPr>
          <w:rFonts w:asciiTheme="minorBidi" w:hAnsiTheme="minorBidi" w:cstheme="minorBidi"/>
        </w:rPr>
        <w:t xml:space="preserve"> </w:t>
      </w:r>
      <w:r w:rsidR="000A508E" w:rsidRPr="00D72493">
        <w:rPr>
          <w:rFonts w:asciiTheme="minorBidi" w:hAnsiTheme="minorBidi" w:cstheme="minorBidi"/>
        </w:rPr>
        <w:t xml:space="preserve">What reason does Omniscient God have to </w:t>
      </w:r>
      <w:r w:rsidRPr="00D72493">
        <w:rPr>
          <w:rFonts w:asciiTheme="minorBidi" w:hAnsiTheme="minorBidi" w:cstheme="minorBidi"/>
        </w:rPr>
        <w:t>“test” human beings?</w:t>
      </w:r>
    </w:p>
    <w:p w:rsidR="00D72493" w:rsidRDefault="00D72493" w:rsidP="00D72493">
      <w:pPr>
        <w:pStyle w:val="NormalWeb"/>
        <w:spacing w:before="0" w:beforeAutospacing="0" w:after="0" w:afterAutospacing="0"/>
        <w:ind w:firstLine="360"/>
        <w:jc w:val="both"/>
        <w:rPr>
          <w:rFonts w:asciiTheme="minorBidi" w:hAnsiTheme="minorBidi" w:cstheme="minorBidi"/>
        </w:rPr>
      </w:pPr>
    </w:p>
    <w:p w:rsidR="00811B52" w:rsidRPr="00D72493" w:rsidRDefault="00811B52" w:rsidP="00D72493">
      <w:pPr>
        <w:pStyle w:val="NormalWeb"/>
        <w:spacing w:before="0" w:beforeAutospacing="0" w:after="0" w:afterAutospacing="0"/>
        <w:ind w:firstLine="720"/>
        <w:jc w:val="both"/>
        <w:rPr>
          <w:rFonts w:asciiTheme="minorBidi" w:hAnsiTheme="minorBidi" w:cstheme="minorBidi"/>
        </w:rPr>
      </w:pPr>
      <w:r w:rsidRPr="00D72493">
        <w:rPr>
          <w:rFonts w:asciiTheme="minorBidi" w:hAnsiTheme="minorBidi" w:cstheme="minorBidi"/>
        </w:rPr>
        <w:t xml:space="preserve">The Ramban relates to this in an explicit way </w:t>
      </w:r>
      <w:r w:rsidR="000A508E" w:rsidRPr="00D72493">
        <w:rPr>
          <w:rFonts w:asciiTheme="minorBidi" w:hAnsiTheme="minorBidi" w:cstheme="minorBidi"/>
        </w:rPr>
        <w:t xml:space="preserve">regarding </w:t>
      </w:r>
      <w:r w:rsidRPr="00D72493">
        <w:rPr>
          <w:rFonts w:asciiTheme="minorBidi" w:hAnsiTheme="minorBidi" w:cstheme="minorBidi"/>
        </w:rPr>
        <w:t xml:space="preserve">the </w:t>
      </w:r>
      <w:r w:rsidR="006E5B41" w:rsidRPr="00D72493">
        <w:rPr>
          <w:rFonts w:asciiTheme="minorBidi" w:hAnsiTheme="minorBidi" w:cstheme="minorBidi"/>
          <w:i/>
        </w:rPr>
        <w:t>nissayon</w:t>
      </w:r>
      <w:r w:rsidRPr="00D72493">
        <w:rPr>
          <w:rFonts w:asciiTheme="minorBidi" w:hAnsiTheme="minorBidi" w:cstheme="minorBidi"/>
        </w:rPr>
        <w:t xml:space="preserve"> of the </w:t>
      </w:r>
      <w:r w:rsidR="000878CB" w:rsidRPr="00D72493">
        <w:rPr>
          <w:rFonts w:asciiTheme="minorBidi" w:hAnsiTheme="minorBidi" w:cstheme="minorBidi"/>
        </w:rPr>
        <w:t>Binding</w:t>
      </w:r>
      <w:r w:rsidR="000A508E" w:rsidRPr="00D72493">
        <w:rPr>
          <w:rFonts w:asciiTheme="minorBidi" w:hAnsiTheme="minorBidi" w:cstheme="minorBidi"/>
        </w:rPr>
        <w:t xml:space="preserve"> of Yitzchak</w:t>
      </w:r>
      <w:r w:rsidRPr="00D72493">
        <w:rPr>
          <w:rFonts w:asciiTheme="minorBidi" w:hAnsiTheme="minorBidi" w:cstheme="minorBidi"/>
        </w:rPr>
        <w:t>:</w:t>
      </w:r>
    </w:p>
    <w:p w:rsidR="00D72493" w:rsidRDefault="00D72493" w:rsidP="00D72493">
      <w:pPr>
        <w:pStyle w:val="NormalWeb"/>
        <w:spacing w:before="0" w:beforeAutospacing="0" w:after="0" w:afterAutospacing="0"/>
        <w:ind w:left="720"/>
        <w:jc w:val="both"/>
        <w:rPr>
          <w:rFonts w:asciiTheme="minorBidi" w:hAnsiTheme="minorBidi" w:cstheme="minorBidi"/>
        </w:rPr>
      </w:pPr>
    </w:p>
    <w:p w:rsidR="00DF03F9" w:rsidRPr="00D72493" w:rsidRDefault="00811B52" w:rsidP="00D72493">
      <w:pPr>
        <w:pStyle w:val="NormalWeb"/>
        <w:spacing w:before="0" w:beforeAutospacing="0" w:after="0" w:afterAutospacing="0"/>
        <w:ind w:left="720"/>
        <w:jc w:val="both"/>
        <w:rPr>
          <w:rFonts w:asciiTheme="minorBidi" w:hAnsiTheme="minorBidi" w:cstheme="minorBidi"/>
        </w:rPr>
      </w:pPr>
      <w:r w:rsidRPr="00D72493">
        <w:rPr>
          <w:rFonts w:asciiTheme="minorBidi" w:hAnsiTheme="minorBidi" w:cstheme="minorBidi"/>
        </w:rPr>
        <w:t xml:space="preserve">This is called a </w:t>
      </w:r>
      <w:r w:rsidR="006E5B41" w:rsidRPr="00D72493">
        <w:rPr>
          <w:rFonts w:asciiTheme="minorBidi" w:hAnsiTheme="minorBidi" w:cstheme="minorBidi"/>
          <w:i/>
        </w:rPr>
        <w:t>nissayon</w:t>
      </w:r>
      <w:r w:rsidRPr="00D72493">
        <w:rPr>
          <w:rFonts w:asciiTheme="minorBidi" w:hAnsiTheme="minorBidi" w:cstheme="minorBidi"/>
        </w:rPr>
        <w:t xml:space="preserve"> for the one being tested, but the Tester, in his blessedness, will command him </w:t>
      </w:r>
      <w:r w:rsidRPr="00D72493">
        <w:rPr>
          <w:rFonts w:asciiTheme="minorBidi" w:hAnsiTheme="minorBidi" w:cstheme="minorBidi"/>
          <w:b/>
          <w:bCs/>
        </w:rPr>
        <w:t>to re</w:t>
      </w:r>
      <w:r w:rsidR="000A508E" w:rsidRPr="00D72493">
        <w:rPr>
          <w:rFonts w:asciiTheme="minorBidi" w:hAnsiTheme="minorBidi" w:cstheme="minorBidi"/>
          <w:b/>
          <w:bCs/>
        </w:rPr>
        <w:t>alize his potential in actuality</w:t>
      </w:r>
      <w:r w:rsidRPr="00D72493">
        <w:rPr>
          <w:rFonts w:asciiTheme="minorBidi" w:hAnsiTheme="minorBidi" w:cstheme="minorBidi"/>
          <w:b/>
          <w:bCs/>
        </w:rPr>
        <w:t xml:space="preserve">, </w:t>
      </w:r>
      <w:r w:rsidR="00DF03F9" w:rsidRPr="00D72493">
        <w:rPr>
          <w:rFonts w:asciiTheme="minorBidi" w:hAnsiTheme="minorBidi" w:cstheme="minorBidi"/>
          <w:b/>
          <w:bCs/>
        </w:rPr>
        <w:t xml:space="preserve">to </w:t>
      </w:r>
      <w:r w:rsidR="000A508E" w:rsidRPr="00D72493">
        <w:rPr>
          <w:rFonts w:asciiTheme="minorBidi" w:hAnsiTheme="minorBidi" w:cstheme="minorBidi"/>
          <w:b/>
          <w:bCs/>
        </w:rPr>
        <w:t>earn</w:t>
      </w:r>
      <w:r w:rsidR="00DF03F9" w:rsidRPr="00D72493">
        <w:rPr>
          <w:rFonts w:asciiTheme="minorBidi" w:hAnsiTheme="minorBidi" w:cstheme="minorBidi"/>
          <w:b/>
          <w:bCs/>
        </w:rPr>
        <w:t xml:space="preserve"> the reward of good action and not the reward of a good heart alone</w:t>
      </w:r>
      <w:r w:rsidR="006E5B41" w:rsidRPr="00D72493">
        <w:rPr>
          <w:rFonts w:asciiTheme="minorBidi" w:hAnsiTheme="minorBidi" w:cstheme="minorBidi"/>
          <w:b/>
          <w:bCs/>
        </w:rPr>
        <w:t>.</w:t>
      </w:r>
      <w:r w:rsidR="00B661EF" w:rsidRPr="00D72493">
        <w:rPr>
          <w:rFonts w:asciiTheme="minorBidi" w:hAnsiTheme="minorBidi" w:cstheme="minorBidi"/>
          <w:b/>
          <w:bCs/>
        </w:rPr>
        <w:t xml:space="preserve"> </w:t>
      </w:r>
      <w:r w:rsidR="00DF03F9" w:rsidRPr="00D72493">
        <w:rPr>
          <w:rFonts w:asciiTheme="minorBidi" w:hAnsiTheme="minorBidi" w:cstheme="minorBidi"/>
        </w:rPr>
        <w:t xml:space="preserve">Know that “God </w:t>
      </w:r>
      <w:r w:rsidR="000A508E" w:rsidRPr="00D72493">
        <w:rPr>
          <w:rFonts w:asciiTheme="minorBidi" w:hAnsiTheme="minorBidi" w:cstheme="minorBidi"/>
        </w:rPr>
        <w:t>examine</w:t>
      </w:r>
      <w:r w:rsidR="000878CB" w:rsidRPr="00D72493">
        <w:rPr>
          <w:rFonts w:asciiTheme="minorBidi" w:hAnsiTheme="minorBidi" w:cstheme="minorBidi"/>
        </w:rPr>
        <w:t>s</w:t>
      </w:r>
      <w:r w:rsidR="00DF03F9" w:rsidRPr="00D72493">
        <w:rPr>
          <w:rFonts w:asciiTheme="minorBidi" w:hAnsiTheme="minorBidi" w:cstheme="minorBidi"/>
        </w:rPr>
        <w:t xml:space="preserve"> the righteous” (</w:t>
      </w:r>
      <w:r w:rsidR="005D40DA" w:rsidRPr="00D72493">
        <w:rPr>
          <w:rFonts w:asciiTheme="minorBidi" w:hAnsiTheme="minorBidi" w:cstheme="minorBidi"/>
          <w:i/>
        </w:rPr>
        <w:t>Tehillim</w:t>
      </w:r>
      <w:r w:rsidR="00DF03F9" w:rsidRPr="00D72493">
        <w:rPr>
          <w:rFonts w:asciiTheme="minorBidi" w:hAnsiTheme="minorBidi" w:cstheme="minorBidi"/>
        </w:rPr>
        <w:t xml:space="preserve"> 11:5), when </w:t>
      </w:r>
      <w:r w:rsidR="000A508E" w:rsidRPr="00D72493">
        <w:rPr>
          <w:rFonts w:asciiTheme="minorBidi" w:hAnsiTheme="minorBidi" w:cstheme="minorBidi"/>
        </w:rPr>
        <w:t>H</w:t>
      </w:r>
      <w:r w:rsidR="00DF03F9" w:rsidRPr="00D72493">
        <w:rPr>
          <w:rFonts w:asciiTheme="minorBidi" w:hAnsiTheme="minorBidi" w:cstheme="minorBidi"/>
        </w:rPr>
        <w:t xml:space="preserve">e knows </w:t>
      </w:r>
      <w:r w:rsidR="000A508E" w:rsidRPr="00D72493">
        <w:rPr>
          <w:rFonts w:asciiTheme="minorBidi" w:hAnsiTheme="minorBidi" w:cstheme="minorBidi"/>
        </w:rPr>
        <w:t>full well that the righteous will do H</w:t>
      </w:r>
      <w:r w:rsidR="00DF03F9" w:rsidRPr="00D72493">
        <w:rPr>
          <w:rFonts w:asciiTheme="minorBidi" w:hAnsiTheme="minorBidi" w:cstheme="minorBidi"/>
        </w:rPr>
        <w:t>is will</w:t>
      </w:r>
      <w:r w:rsidR="000A508E" w:rsidRPr="00D72493">
        <w:rPr>
          <w:rFonts w:asciiTheme="minorBidi" w:hAnsiTheme="minorBidi" w:cstheme="minorBidi"/>
        </w:rPr>
        <w:t xml:space="preserve">, but He seeks </w:t>
      </w:r>
      <w:r w:rsidR="00DF03F9" w:rsidRPr="00D72493">
        <w:rPr>
          <w:rFonts w:asciiTheme="minorBidi" w:hAnsiTheme="minorBidi" w:cstheme="minorBidi"/>
        </w:rPr>
        <w:t xml:space="preserve">to </w:t>
      </w:r>
      <w:r w:rsidR="000A508E" w:rsidRPr="00D72493">
        <w:rPr>
          <w:rFonts w:asciiTheme="minorBidi" w:hAnsiTheme="minorBidi" w:cstheme="minorBidi"/>
        </w:rPr>
        <w:t xml:space="preserve">demonstrate his </w:t>
      </w:r>
      <w:r w:rsidR="00E85B8A" w:rsidRPr="00D72493">
        <w:rPr>
          <w:rFonts w:asciiTheme="minorBidi" w:hAnsiTheme="minorBidi" w:cstheme="minorBidi"/>
        </w:rPr>
        <w:t>righteousness</w:t>
      </w:r>
      <w:r w:rsidR="000A508E" w:rsidRPr="00D72493">
        <w:rPr>
          <w:rFonts w:asciiTheme="minorBidi" w:hAnsiTheme="minorBidi" w:cstheme="minorBidi"/>
        </w:rPr>
        <w:t>, H</w:t>
      </w:r>
      <w:r w:rsidR="00DF03F9" w:rsidRPr="00D72493">
        <w:rPr>
          <w:rFonts w:asciiTheme="minorBidi" w:hAnsiTheme="minorBidi" w:cstheme="minorBidi"/>
        </w:rPr>
        <w:t>e will give him a test</w:t>
      </w:r>
      <w:r w:rsidR="000A508E" w:rsidRPr="00D72493">
        <w:rPr>
          <w:rFonts w:asciiTheme="minorBidi" w:hAnsiTheme="minorBidi" w:cstheme="minorBidi"/>
        </w:rPr>
        <w:t>.</w:t>
      </w:r>
      <w:r w:rsidR="00B661EF" w:rsidRPr="00D72493">
        <w:rPr>
          <w:rFonts w:asciiTheme="minorBidi" w:hAnsiTheme="minorBidi" w:cstheme="minorBidi"/>
        </w:rPr>
        <w:t xml:space="preserve"> </w:t>
      </w:r>
      <w:r w:rsidR="000A508E" w:rsidRPr="00D72493">
        <w:rPr>
          <w:rFonts w:asciiTheme="minorBidi" w:hAnsiTheme="minorBidi" w:cstheme="minorBidi"/>
        </w:rPr>
        <w:t>However,</w:t>
      </w:r>
      <w:r w:rsidR="00DF03F9" w:rsidRPr="00D72493">
        <w:rPr>
          <w:rFonts w:asciiTheme="minorBidi" w:hAnsiTheme="minorBidi" w:cstheme="minorBidi"/>
        </w:rPr>
        <w:t xml:space="preserve"> he will </w:t>
      </w:r>
      <w:r w:rsidR="000878CB" w:rsidRPr="00D72493">
        <w:rPr>
          <w:rFonts w:asciiTheme="minorBidi" w:hAnsiTheme="minorBidi" w:cstheme="minorBidi"/>
        </w:rPr>
        <w:t>not</w:t>
      </w:r>
      <w:r w:rsidR="00DF03F9" w:rsidRPr="00D72493">
        <w:rPr>
          <w:rFonts w:asciiTheme="minorBidi" w:hAnsiTheme="minorBidi" w:cstheme="minorBidi"/>
        </w:rPr>
        <w:t xml:space="preserve"> </w:t>
      </w:r>
      <w:r w:rsidR="000A508E" w:rsidRPr="00D72493">
        <w:rPr>
          <w:rFonts w:asciiTheme="minorBidi" w:hAnsiTheme="minorBidi" w:cstheme="minorBidi"/>
        </w:rPr>
        <w:t>examine</w:t>
      </w:r>
      <w:r w:rsidR="00DF03F9" w:rsidRPr="00D72493">
        <w:rPr>
          <w:rFonts w:asciiTheme="minorBidi" w:hAnsiTheme="minorBidi" w:cstheme="minorBidi"/>
        </w:rPr>
        <w:t xml:space="preserve"> the wicked, who will not listen</w:t>
      </w:r>
      <w:r w:rsidR="000A508E" w:rsidRPr="00D72493">
        <w:rPr>
          <w:rFonts w:asciiTheme="minorBidi" w:hAnsiTheme="minorBidi" w:cstheme="minorBidi"/>
        </w:rPr>
        <w:t xml:space="preserve"> regardless</w:t>
      </w:r>
      <w:r w:rsidR="006E5B41" w:rsidRPr="00D72493">
        <w:rPr>
          <w:rFonts w:asciiTheme="minorBidi" w:hAnsiTheme="minorBidi" w:cstheme="minorBidi"/>
        </w:rPr>
        <w:t>.</w:t>
      </w:r>
      <w:r w:rsidR="00B661EF" w:rsidRPr="00D72493">
        <w:rPr>
          <w:rFonts w:asciiTheme="minorBidi" w:hAnsiTheme="minorBidi" w:cstheme="minorBidi"/>
        </w:rPr>
        <w:t xml:space="preserve"> </w:t>
      </w:r>
      <w:r w:rsidR="000A508E" w:rsidRPr="00D72493">
        <w:rPr>
          <w:rFonts w:asciiTheme="minorBidi" w:hAnsiTheme="minorBidi" w:cstheme="minorBidi"/>
          <w:b/>
          <w:bCs/>
        </w:rPr>
        <w:t>Thus,</w:t>
      </w:r>
      <w:r w:rsidR="00DF03F9" w:rsidRPr="00D72493">
        <w:rPr>
          <w:rFonts w:asciiTheme="minorBidi" w:hAnsiTheme="minorBidi" w:cstheme="minorBidi"/>
          <w:b/>
          <w:bCs/>
        </w:rPr>
        <w:t xml:space="preserve"> </w:t>
      </w:r>
      <w:r w:rsidR="000A508E" w:rsidRPr="00D72493">
        <w:rPr>
          <w:rFonts w:asciiTheme="minorBidi" w:hAnsiTheme="minorBidi" w:cstheme="minorBidi"/>
          <w:b/>
          <w:bCs/>
        </w:rPr>
        <w:t xml:space="preserve">each </w:t>
      </w:r>
      <w:r w:rsidR="00DF03F9" w:rsidRPr="00D72493">
        <w:rPr>
          <w:rFonts w:asciiTheme="minorBidi" w:hAnsiTheme="minorBidi" w:cstheme="minorBidi"/>
          <w:b/>
          <w:bCs/>
        </w:rPr>
        <w:t>of the tests in the T</w:t>
      </w:r>
      <w:r w:rsidR="000878CB" w:rsidRPr="00D72493">
        <w:rPr>
          <w:rFonts w:asciiTheme="minorBidi" w:hAnsiTheme="minorBidi" w:cstheme="minorBidi"/>
          <w:b/>
          <w:bCs/>
        </w:rPr>
        <w:t>o</w:t>
      </w:r>
      <w:r w:rsidR="00DF03F9" w:rsidRPr="00D72493">
        <w:rPr>
          <w:rFonts w:asciiTheme="minorBidi" w:hAnsiTheme="minorBidi" w:cstheme="minorBidi"/>
          <w:b/>
          <w:bCs/>
        </w:rPr>
        <w:t xml:space="preserve">rah </w:t>
      </w:r>
      <w:r w:rsidR="000A508E" w:rsidRPr="00D72493">
        <w:rPr>
          <w:rFonts w:asciiTheme="minorBidi" w:hAnsiTheme="minorBidi" w:cstheme="minorBidi"/>
          <w:b/>
          <w:bCs/>
        </w:rPr>
        <w:t>is</w:t>
      </w:r>
      <w:r w:rsidR="00DF03F9" w:rsidRPr="00D72493">
        <w:rPr>
          <w:rFonts w:asciiTheme="minorBidi" w:hAnsiTheme="minorBidi" w:cstheme="minorBidi"/>
          <w:b/>
          <w:bCs/>
        </w:rPr>
        <w:t xml:space="preserve"> for the benefit of the one being tested.</w:t>
      </w:r>
      <w:r w:rsidR="00DF03F9" w:rsidRPr="00D72493">
        <w:rPr>
          <w:rFonts w:asciiTheme="minorBidi" w:hAnsiTheme="minorBidi" w:cstheme="minorBidi"/>
        </w:rPr>
        <w:t xml:space="preserve">(Ramban, </w:t>
      </w:r>
      <w:r w:rsidR="005D40DA" w:rsidRPr="00D72493">
        <w:rPr>
          <w:rFonts w:asciiTheme="minorBidi" w:hAnsiTheme="minorBidi" w:cstheme="minorBidi"/>
          <w:i/>
        </w:rPr>
        <w:t>Bereishit</w:t>
      </w:r>
      <w:r w:rsidR="00DF03F9" w:rsidRPr="00D72493">
        <w:rPr>
          <w:rFonts w:asciiTheme="minorBidi" w:hAnsiTheme="minorBidi" w:cstheme="minorBidi"/>
        </w:rPr>
        <w:t xml:space="preserve"> 22:1)</w:t>
      </w:r>
    </w:p>
    <w:p w:rsidR="002470DF" w:rsidRPr="00D72493" w:rsidRDefault="002470DF" w:rsidP="00D72493">
      <w:pPr>
        <w:pStyle w:val="NormalWeb"/>
        <w:spacing w:before="0" w:beforeAutospacing="0" w:after="0" w:afterAutospacing="0"/>
        <w:ind w:left="720"/>
        <w:jc w:val="both"/>
        <w:rPr>
          <w:rFonts w:asciiTheme="minorBidi" w:hAnsiTheme="minorBidi" w:cstheme="minorBidi"/>
        </w:rPr>
      </w:pPr>
    </w:p>
    <w:p w:rsidR="00DF03F9" w:rsidRPr="00D72493" w:rsidRDefault="00DF03F9" w:rsidP="00D72493">
      <w:pPr>
        <w:pStyle w:val="NormalWeb"/>
        <w:spacing w:before="0" w:beforeAutospacing="0" w:after="0" w:afterAutospacing="0"/>
        <w:ind w:firstLine="720"/>
        <w:jc w:val="both"/>
        <w:rPr>
          <w:rFonts w:asciiTheme="minorBidi" w:hAnsiTheme="minorBidi" w:cstheme="minorBidi"/>
        </w:rPr>
      </w:pPr>
      <w:r w:rsidRPr="00D72493">
        <w:rPr>
          <w:rFonts w:asciiTheme="minorBidi" w:hAnsiTheme="minorBidi" w:cstheme="minorBidi"/>
        </w:rPr>
        <w:t>If so, in t</w:t>
      </w:r>
      <w:r w:rsidR="000A508E" w:rsidRPr="00D72493">
        <w:rPr>
          <w:rFonts w:asciiTheme="minorBidi" w:hAnsiTheme="minorBidi" w:cstheme="minorBidi"/>
        </w:rPr>
        <w:t>he view of the Ramban, the test</w:t>
      </w:r>
      <w:r w:rsidRPr="00D72493">
        <w:rPr>
          <w:rFonts w:asciiTheme="minorBidi" w:hAnsiTheme="minorBidi" w:cstheme="minorBidi"/>
        </w:rPr>
        <w:t xml:space="preserve"> is designed to serve not the Tester, God, but rather the </w:t>
      </w:r>
      <w:r w:rsidR="000878CB" w:rsidRPr="00D72493">
        <w:rPr>
          <w:rFonts w:asciiTheme="minorBidi" w:hAnsiTheme="minorBidi" w:cstheme="minorBidi"/>
        </w:rPr>
        <w:t>one</w:t>
      </w:r>
      <w:r w:rsidRPr="00D72493">
        <w:rPr>
          <w:rFonts w:asciiTheme="minorBidi" w:hAnsiTheme="minorBidi" w:cstheme="minorBidi"/>
        </w:rPr>
        <w:t xml:space="preserve"> who is </w:t>
      </w:r>
      <w:r w:rsidR="000878CB" w:rsidRPr="00D72493">
        <w:rPr>
          <w:rFonts w:asciiTheme="minorBidi" w:hAnsiTheme="minorBidi" w:cstheme="minorBidi"/>
        </w:rPr>
        <w:t>being</w:t>
      </w:r>
      <w:r w:rsidRPr="00D72493">
        <w:rPr>
          <w:rFonts w:asciiTheme="minorBidi" w:hAnsiTheme="minorBidi" w:cstheme="minorBidi"/>
        </w:rPr>
        <w:t xml:space="preserve"> tested</w:t>
      </w:r>
      <w:r w:rsidR="006E5B41" w:rsidRPr="00D72493">
        <w:rPr>
          <w:rFonts w:asciiTheme="minorBidi" w:hAnsiTheme="minorBidi" w:cstheme="minorBidi"/>
        </w:rPr>
        <w:t>.</w:t>
      </w:r>
      <w:r w:rsidR="00B661EF" w:rsidRPr="00D72493">
        <w:rPr>
          <w:rFonts w:asciiTheme="minorBidi" w:hAnsiTheme="minorBidi" w:cstheme="minorBidi"/>
        </w:rPr>
        <w:t xml:space="preserve"> </w:t>
      </w:r>
      <w:r w:rsidRPr="00D72493">
        <w:rPr>
          <w:rFonts w:asciiTheme="minorBidi" w:hAnsiTheme="minorBidi" w:cstheme="minorBidi"/>
        </w:rPr>
        <w:t xml:space="preserve">The </w:t>
      </w:r>
      <w:r w:rsidR="006E5B41" w:rsidRPr="00D72493">
        <w:rPr>
          <w:rFonts w:asciiTheme="minorBidi" w:hAnsiTheme="minorBidi" w:cstheme="minorBidi"/>
          <w:i/>
        </w:rPr>
        <w:t>nissayon</w:t>
      </w:r>
      <w:r w:rsidRPr="00D72493">
        <w:rPr>
          <w:rFonts w:asciiTheme="minorBidi" w:hAnsiTheme="minorBidi" w:cstheme="minorBidi"/>
        </w:rPr>
        <w:t xml:space="preserve"> in the T</w:t>
      </w:r>
      <w:r w:rsidR="000878CB" w:rsidRPr="00D72493">
        <w:rPr>
          <w:rFonts w:asciiTheme="minorBidi" w:hAnsiTheme="minorBidi" w:cstheme="minorBidi"/>
        </w:rPr>
        <w:t>o</w:t>
      </w:r>
      <w:r w:rsidRPr="00D72493">
        <w:rPr>
          <w:rFonts w:asciiTheme="minorBidi" w:hAnsiTheme="minorBidi" w:cstheme="minorBidi"/>
        </w:rPr>
        <w:t xml:space="preserve">rah is an opportunity which is provided for the </w:t>
      </w:r>
      <w:r w:rsidR="000878CB" w:rsidRPr="00D72493">
        <w:rPr>
          <w:rFonts w:asciiTheme="minorBidi" w:hAnsiTheme="minorBidi" w:cstheme="minorBidi"/>
        </w:rPr>
        <w:t>righteous</w:t>
      </w:r>
      <w:r w:rsidRPr="00D72493">
        <w:rPr>
          <w:rFonts w:asciiTheme="minorBidi" w:hAnsiTheme="minorBidi" w:cstheme="minorBidi"/>
        </w:rPr>
        <w:t xml:space="preserve"> to apply in practice their dedication to God and to </w:t>
      </w:r>
      <w:r w:rsidR="000A508E" w:rsidRPr="00D72493">
        <w:rPr>
          <w:rFonts w:asciiTheme="minorBidi" w:hAnsiTheme="minorBidi" w:cstheme="minorBidi"/>
        </w:rPr>
        <w:t>earn a</w:t>
      </w:r>
      <w:r w:rsidR="00C13FE1" w:rsidRPr="00D72493">
        <w:rPr>
          <w:rFonts w:asciiTheme="minorBidi" w:hAnsiTheme="minorBidi" w:cstheme="minorBidi"/>
        </w:rPr>
        <w:t xml:space="preserve"> reward for this. I</w:t>
      </w:r>
      <w:r w:rsidRPr="00D72493">
        <w:rPr>
          <w:rFonts w:asciiTheme="minorBidi" w:hAnsiTheme="minorBidi" w:cstheme="minorBidi"/>
        </w:rPr>
        <w:t xml:space="preserve">n this way, they will receive </w:t>
      </w:r>
      <w:r w:rsidR="000A508E" w:rsidRPr="00D72493">
        <w:rPr>
          <w:rFonts w:asciiTheme="minorBidi" w:hAnsiTheme="minorBidi" w:cstheme="minorBidi"/>
        </w:rPr>
        <w:t xml:space="preserve">a </w:t>
      </w:r>
      <w:r w:rsidRPr="00D72493">
        <w:rPr>
          <w:rFonts w:asciiTheme="minorBidi" w:hAnsiTheme="minorBidi" w:cstheme="minorBidi"/>
        </w:rPr>
        <w:t xml:space="preserve">reward not only </w:t>
      </w:r>
      <w:r w:rsidR="000A508E" w:rsidRPr="00D72493">
        <w:rPr>
          <w:rFonts w:asciiTheme="minorBidi" w:hAnsiTheme="minorBidi" w:cstheme="minorBidi"/>
        </w:rPr>
        <w:t xml:space="preserve">for their </w:t>
      </w:r>
      <w:r w:rsidRPr="00D72493">
        <w:rPr>
          <w:rFonts w:asciiTheme="minorBidi" w:hAnsiTheme="minorBidi" w:cstheme="minorBidi"/>
        </w:rPr>
        <w:t xml:space="preserve">potential dedication, but </w:t>
      </w:r>
      <w:r w:rsidR="000A508E" w:rsidRPr="00D72493">
        <w:rPr>
          <w:rFonts w:asciiTheme="minorBidi" w:hAnsiTheme="minorBidi" w:cstheme="minorBidi"/>
        </w:rPr>
        <w:t xml:space="preserve">for their </w:t>
      </w:r>
      <w:r w:rsidRPr="00D72493">
        <w:rPr>
          <w:rFonts w:asciiTheme="minorBidi" w:hAnsiTheme="minorBidi" w:cstheme="minorBidi"/>
        </w:rPr>
        <w:t>actual dedication.</w:t>
      </w:r>
    </w:p>
    <w:p w:rsidR="00D72493" w:rsidRDefault="00D72493" w:rsidP="00D72493">
      <w:pPr>
        <w:pStyle w:val="NormalWeb"/>
        <w:spacing w:before="0" w:beforeAutospacing="0" w:after="0" w:afterAutospacing="0"/>
        <w:ind w:firstLine="360"/>
        <w:jc w:val="both"/>
        <w:rPr>
          <w:rFonts w:asciiTheme="minorBidi" w:hAnsiTheme="minorBidi" w:cstheme="minorBidi"/>
        </w:rPr>
      </w:pPr>
    </w:p>
    <w:p w:rsidR="00DF03F9" w:rsidRPr="00D72493" w:rsidRDefault="00DF03F9" w:rsidP="00D72493">
      <w:pPr>
        <w:pStyle w:val="NormalWeb"/>
        <w:spacing w:before="0" w:beforeAutospacing="0" w:after="0" w:afterAutospacing="0"/>
        <w:ind w:firstLine="720"/>
        <w:jc w:val="both"/>
        <w:rPr>
          <w:rFonts w:asciiTheme="minorBidi" w:hAnsiTheme="minorBidi" w:cstheme="minorBidi"/>
        </w:rPr>
      </w:pPr>
      <w:r w:rsidRPr="00D72493">
        <w:rPr>
          <w:rFonts w:asciiTheme="minorBidi" w:hAnsiTheme="minorBidi" w:cstheme="minorBidi"/>
        </w:rPr>
        <w:t xml:space="preserve">In a </w:t>
      </w:r>
      <w:r w:rsidR="000878CB" w:rsidRPr="00D72493">
        <w:rPr>
          <w:rFonts w:asciiTheme="minorBidi" w:hAnsiTheme="minorBidi" w:cstheme="minorBidi"/>
        </w:rPr>
        <w:t>similar</w:t>
      </w:r>
      <w:r w:rsidRPr="00D72493">
        <w:rPr>
          <w:rFonts w:asciiTheme="minorBidi" w:hAnsiTheme="minorBidi" w:cstheme="minorBidi"/>
        </w:rPr>
        <w:t xml:space="preserve"> way, the Ramban explains the test of the manna, about which </w:t>
      </w:r>
      <w:r w:rsidR="000A508E" w:rsidRPr="00D72493">
        <w:rPr>
          <w:rFonts w:asciiTheme="minorBidi" w:hAnsiTheme="minorBidi" w:cstheme="minorBidi"/>
        </w:rPr>
        <w:t>the Torah</w:t>
      </w:r>
      <w:r w:rsidRPr="00D72493">
        <w:rPr>
          <w:rFonts w:asciiTheme="minorBidi" w:hAnsiTheme="minorBidi" w:cstheme="minorBidi"/>
        </w:rPr>
        <w:t xml:space="preserve"> says, “</w:t>
      </w:r>
      <w:r w:rsidR="000A508E" w:rsidRPr="00D72493">
        <w:rPr>
          <w:rFonts w:asciiTheme="minorBidi" w:hAnsiTheme="minorBidi" w:cstheme="minorBidi"/>
        </w:rPr>
        <w:t>So that I may test them, whether they will follow My law or not</w:t>
      </w:r>
      <w:r w:rsidRPr="00D72493">
        <w:rPr>
          <w:rFonts w:asciiTheme="minorBidi" w:hAnsiTheme="minorBidi" w:cstheme="minorBidi"/>
        </w:rPr>
        <w:t>” (</w:t>
      </w:r>
      <w:r w:rsidR="005D40DA" w:rsidRPr="00D72493">
        <w:rPr>
          <w:rFonts w:asciiTheme="minorBidi" w:hAnsiTheme="minorBidi" w:cstheme="minorBidi"/>
          <w:i/>
        </w:rPr>
        <w:t>Shemot</w:t>
      </w:r>
      <w:r w:rsidRPr="00D72493">
        <w:rPr>
          <w:rFonts w:asciiTheme="minorBidi" w:hAnsiTheme="minorBidi" w:cstheme="minorBidi"/>
        </w:rPr>
        <w:t xml:space="preserve"> 16:4)</w:t>
      </w:r>
      <w:r w:rsidR="000A508E" w:rsidRPr="00D72493">
        <w:rPr>
          <w:rFonts w:asciiTheme="minorBidi" w:hAnsiTheme="minorBidi" w:cstheme="minorBidi"/>
        </w:rPr>
        <w:t>.</w:t>
      </w:r>
      <w:r w:rsidR="00B661EF" w:rsidRPr="00D72493">
        <w:rPr>
          <w:rFonts w:asciiTheme="minorBidi" w:hAnsiTheme="minorBidi" w:cstheme="minorBidi"/>
        </w:rPr>
        <w:t xml:space="preserve"> </w:t>
      </w:r>
      <w:r w:rsidR="000A508E" w:rsidRPr="00D72493">
        <w:rPr>
          <w:rFonts w:asciiTheme="minorBidi" w:hAnsiTheme="minorBidi" w:cstheme="minorBidi"/>
        </w:rPr>
        <w:t>T</w:t>
      </w:r>
      <w:r w:rsidRPr="00D72493">
        <w:rPr>
          <w:rFonts w:asciiTheme="minorBidi" w:hAnsiTheme="minorBidi" w:cstheme="minorBidi"/>
        </w:rPr>
        <w:t xml:space="preserve">he </w:t>
      </w:r>
      <w:r w:rsidR="006E5B41" w:rsidRPr="00D72493">
        <w:rPr>
          <w:rFonts w:asciiTheme="minorBidi" w:hAnsiTheme="minorBidi" w:cstheme="minorBidi"/>
          <w:i/>
        </w:rPr>
        <w:t>nissayon</w:t>
      </w:r>
      <w:r w:rsidRPr="00D72493">
        <w:rPr>
          <w:rFonts w:asciiTheme="minorBidi" w:hAnsiTheme="minorBidi" w:cstheme="minorBidi"/>
        </w:rPr>
        <w:t xml:space="preserve"> is designed to take </w:t>
      </w:r>
      <w:r w:rsidR="000A508E" w:rsidRPr="00D72493">
        <w:rPr>
          <w:rFonts w:asciiTheme="minorBidi" w:hAnsiTheme="minorBidi" w:cstheme="minorBidi"/>
        </w:rPr>
        <w:t>the Israelites’ dedication and readiness from the</w:t>
      </w:r>
      <w:r w:rsidRPr="00D72493">
        <w:rPr>
          <w:rFonts w:asciiTheme="minorBidi" w:hAnsiTheme="minorBidi" w:cstheme="minorBidi"/>
        </w:rPr>
        <w:t xml:space="preserve"> </w:t>
      </w:r>
      <w:r w:rsidR="000A508E" w:rsidRPr="00D72493">
        <w:rPr>
          <w:rFonts w:asciiTheme="minorBidi" w:hAnsiTheme="minorBidi" w:cstheme="minorBidi"/>
        </w:rPr>
        <w:t xml:space="preserve">realm of the </w:t>
      </w:r>
      <w:r w:rsidRPr="00D72493">
        <w:rPr>
          <w:rFonts w:asciiTheme="minorBidi" w:hAnsiTheme="minorBidi" w:cstheme="minorBidi"/>
        </w:rPr>
        <w:t xml:space="preserve">potential to the </w:t>
      </w:r>
      <w:r w:rsidR="000A508E" w:rsidRPr="00D72493">
        <w:rPr>
          <w:rFonts w:asciiTheme="minorBidi" w:hAnsiTheme="minorBidi" w:cstheme="minorBidi"/>
        </w:rPr>
        <w:t xml:space="preserve">realm of the </w:t>
      </w:r>
      <w:r w:rsidRPr="00D72493">
        <w:rPr>
          <w:rFonts w:asciiTheme="minorBidi" w:hAnsiTheme="minorBidi" w:cstheme="minorBidi"/>
        </w:rPr>
        <w:t>actual</w:t>
      </w:r>
      <w:r w:rsidR="000A508E" w:rsidRPr="00D72493">
        <w:rPr>
          <w:rFonts w:asciiTheme="minorBidi" w:hAnsiTheme="minorBidi" w:cstheme="minorBidi"/>
        </w:rPr>
        <w:t xml:space="preserve">, realizing their reliance </w:t>
      </w:r>
      <w:r w:rsidRPr="00D72493">
        <w:rPr>
          <w:rFonts w:asciiTheme="minorBidi" w:hAnsiTheme="minorBidi" w:cstheme="minorBidi"/>
        </w:rPr>
        <w:t>on God:</w:t>
      </w:r>
      <w:r w:rsidR="00B661EF" w:rsidRPr="00D72493">
        <w:rPr>
          <w:rFonts w:asciiTheme="minorBidi" w:hAnsiTheme="minorBidi" w:cstheme="minorBidi"/>
        </w:rPr>
        <w:t xml:space="preserve"> </w:t>
      </w:r>
    </w:p>
    <w:p w:rsidR="00D72493" w:rsidRDefault="00D72493" w:rsidP="00D72493">
      <w:pPr>
        <w:pStyle w:val="NormalWeb"/>
        <w:spacing w:before="0" w:beforeAutospacing="0" w:after="0" w:afterAutospacing="0"/>
        <w:ind w:left="720"/>
        <w:jc w:val="both"/>
        <w:rPr>
          <w:rFonts w:asciiTheme="minorBidi" w:hAnsiTheme="minorBidi" w:cstheme="minorBidi"/>
        </w:rPr>
      </w:pPr>
    </w:p>
    <w:p w:rsidR="00DF03F9" w:rsidRPr="00D72493" w:rsidRDefault="00DF03F9" w:rsidP="00D72493">
      <w:pPr>
        <w:pStyle w:val="NormalWeb"/>
        <w:spacing w:before="0" w:beforeAutospacing="0" w:after="0" w:afterAutospacing="0"/>
        <w:ind w:left="720"/>
        <w:jc w:val="both"/>
        <w:rPr>
          <w:rFonts w:asciiTheme="minorBidi" w:hAnsiTheme="minorBidi" w:cstheme="minorBidi"/>
        </w:rPr>
      </w:pPr>
      <w:r w:rsidRPr="00D72493">
        <w:rPr>
          <w:rFonts w:asciiTheme="minorBidi" w:hAnsiTheme="minorBidi" w:cstheme="minorBidi"/>
        </w:rPr>
        <w:t>“</w:t>
      </w:r>
      <w:r w:rsidR="000A508E" w:rsidRPr="00D72493">
        <w:rPr>
          <w:rFonts w:asciiTheme="minorBidi" w:hAnsiTheme="minorBidi" w:cstheme="minorBidi"/>
        </w:rPr>
        <w:t>So that I may test them, whether they will follow My law or not” — t</w:t>
      </w:r>
      <w:r w:rsidRPr="00D72493">
        <w:rPr>
          <w:rFonts w:asciiTheme="minorBidi" w:hAnsiTheme="minorBidi" w:cstheme="minorBidi"/>
        </w:rPr>
        <w:t xml:space="preserve">o test them and to </w:t>
      </w:r>
      <w:r w:rsidR="000A508E" w:rsidRPr="00D72493">
        <w:rPr>
          <w:rFonts w:asciiTheme="minorBidi" w:hAnsiTheme="minorBidi" w:cstheme="minorBidi"/>
        </w:rPr>
        <w:t>provide</w:t>
      </w:r>
      <w:r w:rsidRPr="00D72493">
        <w:rPr>
          <w:rFonts w:asciiTheme="minorBidi" w:hAnsiTheme="minorBidi" w:cstheme="minorBidi"/>
        </w:rPr>
        <w:t xml:space="preserve"> them good in the end, that they will believe in Him forever…</w:t>
      </w:r>
    </w:p>
    <w:p w:rsidR="002470DF" w:rsidRPr="00D72493" w:rsidRDefault="002470DF" w:rsidP="00D72493">
      <w:pPr>
        <w:pStyle w:val="NormalWeb"/>
        <w:spacing w:before="0" w:beforeAutospacing="0" w:after="0" w:afterAutospacing="0"/>
        <w:ind w:left="720"/>
        <w:jc w:val="both"/>
        <w:rPr>
          <w:rFonts w:asciiTheme="minorBidi" w:hAnsiTheme="minorBidi" w:cstheme="minorBidi"/>
        </w:rPr>
      </w:pPr>
    </w:p>
    <w:p w:rsidR="00DF03F9" w:rsidRPr="00D72493" w:rsidRDefault="00DF03F9" w:rsidP="00D72493">
      <w:pPr>
        <w:pStyle w:val="NormalWeb"/>
        <w:spacing w:before="0" w:beforeAutospacing="0" w:after="0" w:afterAutospacing="0"/>
        <w:ind w:firstLine="720"/>
        <w:jc w:val="both"/>
        <w:rPr>
          <w:rFonts w:asciiTheme="minorBidi" w:hAnsiTheme="minorBidi" w:cstheme="minorBidi"/>
        </w:rPr>
      </w:pPr>
      <w:r w:rsidRPr="00D72493">
        <w:rPr>
          <w:rFonts w:asciiTheme="minorBidi" w:hAnsiTheme="minorBidi" w:cstheme="minorBidi"/>
        </w:rPr>
        <w:t>Furthermore, the Ramban explains (</w:t>
      </w:r>
      <w:r w:rsidR="005D40DA" w:rsidRPr="00D72493">
        <w:rPr>
          <w:rFonts w:asciiTheme="minorBidi" w:hAnsiTheme="minorBidi" w:cstheme="minorBidi"/>
          <w:i/>
        </w:rPr>
        <w:t>Devarim</w:t>
      </w:r>
      <w:r w:rsidR="00E85B8A" w:rsidRPr="00D72493">
        <w:rPr>
          <w:rFonts w:asciiTheme="minorBidi" w:hAnsiTheme="minorBidi" w:cstheme="minorBidi"/>
        </w:rPr>
        <w:t xml:space="preserve"> 8:2)</w:t>
      </w:r>
      <w:r w:rsidRPr="00D72493">
        <w:rPr>
          <w:rFonts w:asciiTheme="minorBidi" w:hAnsiTheme="minorBidi" w:cstheme="minorBidi"/>
        </w:rPr>
        <w:t xml:space="preserve"> “A</w:t>
      </w:r>
      <w:r w:rsidR="000878CB" w:rsidRPr="00D72493">
        <w:rPr>
          <w:rFonts w:asciiTheme="minorBidi" w:hAnsiTheme="minorBidi" w:cstheme="minorBidi"/>
        </w:rPr>
        <w:t>n</w:t>
      </w:r>
      <w:r w:rsidRPr="00D72493">
        <w:rPr>
          <w:rFonts w:asciiTheme="minorBidi" w:hAnsiTheme="minorBidi" w:cstheme="minorBidi"/>
        </w:rPr>
        <w:t>d you shall recall all the way”</w:t>
      </w:r>
      <w:r w:rsidR="00E85B8A" w:rsidRPr="00D72493">
        <w:rPr>
          <w:rFonts w:asciiTheme="minorBidi" w:hAnsiTheme="minorBidi" w:cstheme="minorBidi"/>
        </w:rPr>
        <w:t xml:space="preserve"> in the following manner:</w:t>
      </w:r>
    </w:p>
    <w:p w:rsidR="00D72493" w:rsidRDefault="00D72493" w:rsidP="00D72493">
      <w:pPr>
        <w:pStyle w:val="NormalWeb"/>
        <w:spacing w:before="0" w:beforeAutospacing="0" w:after="0" w:afterAutospacing="0"/>
        <w:ind w:left="720"/>
        <w:jc w:val="both"/>
        <w:rPr>
          <w:rFonts w:asciiTheme="minorBidi" w:hAnsiTheme="minorBidi" w:cstheme="minorBidi"/>
        </w:rPr>
      </w:pPr>
    </w:p>
    <w:p w:rsidR="002470DF" w:rsidRPr="00D72493" w:rsidRDefault="00E85B8A" w:rsidP="00D72493">
      <w:pPr>
        <w:pStyle w:val="NormalWeb"/>
        <w:spacing w:before="0" w:beforeAutospacing="0" w:after="0" w:afterAutospacing="0"/>
        <w:ind w:left="720"/>
        <w:jc w:val="both"/>
        <w:rPr>
          <w:rFonts w:asciiTheme="minorBidi" w:hAnsiTheme="minorBidi" w:cstheme="minorBidi"/>
        </w:rPr>
      </w:pPr>
      <w:r w:rsidRPr="00D72493">
        <w:rPr>
          <w:rFonts w:asciiTheme="minorBidi" w:hAnsiTheme="minorBidi" w:cstheme="minorBidi"/>
        </w:rPr>
        <w:lastRenderedPageBreak/>
        <w:t>“</w:t>
      </w:r>
      <w:r w:rsidR="00DF03F9" w:rsidRPr="00D72493">
        <w:rPr>
          <w:rFonts w:asciiTheme="minorBidi" w:hAnsiTheme="minorBidi" w:cstheme="minorBidi"/>
        </w:rPr>
        <w:t>A</w:t>
      </w:r>
      <w:r w:rsidR="000878CB" w:rsidRPr="00D72493">
        <w:rPr>
          <w:rFonts w:asciiTheme="minorBidi" w:hAnsiTheme="minorBidi" w:cstheme="minorBidi"/>
        </w:rPr>
        <w:t>n</w:t>
      </w:r>
      <w:r w:rsidR="00DF03F9" w:rsidRPr="00D72493">
        <w:rPr>
          <w:rFonts w:asciiTheme="minorBidi" w:hAnsiTheme="minorBidi" w:cstheme="minorBidi"/>
        </w:rPr>
        <w:t>d you</w:t>
      </w:r>
      <w:r w:rsidRPr="00D72493">
        <w:rPr>
          <w:rFonts w:asciiTheme="minorBidi" w:hAnsiTheme="minorBidi" w:cstheme="minorBidi"/>
        </w:rPr>
        <w:t xml:space="preserve"> shall recall all the way” — … </w:t>
      </w:r>
      <w:r w:rsidR="00DF03F9" w:rsidRPr="00D72493">
        <w:rPr>
          <w:rFonts w:asciiTheme="minorBidi" w:hAnsiTheme="minorBidi" w:cstheme="minorBidi"/>
        </w:rPr>
        <w:t xml:space="preserve">but </w:t>
      </w:r>
      <w:r w:rsidRPr="00D72493">
        <w:rPr>
          <w:rFonts w:asciiTheme="minorBidi" w:hAnsiTheme="minorBidi" w:cstheme="minorBidi"/>
        </w:rPr>
        <w:t>He subjected them to thi</w:t>
      </w:r>
      <w:r w:rsidR="00DF03F9" w:rsidRPr="00D72493">
        <w:rPr>
          <w:rFonts w:asciiTheme="minorBidi" w:hAnsiTheme="minorBidi" w:cstheme="minorBidi"/>
        </w:rPr>
        <w:t xml:space="preserve">s test, for from it He knows that </w:t>
      </w:r>
      <w:r w:rsidRPr="00D72493">
        <w:rPr>
          <w:rFonts w:asciiTheme="minorBidi" w:hAnsiTheme="minorBidi" w:cstheme="minorBidi"/>
        </w:rPr>
        <w:t>t</w:t>
      </w:r>
      <w:r w:rsidR="00DF03F9" w:rsidRPr="00D72493">
        <w:rPr>
          <w:rFonts w:asciiTheme="minorBidi" w:hAnsiTheme="minorBidi" w:cstheme="minorBidi"/>
        </w:rPr>
        <w:t>he</w:t>
      </w:r>
      <w:r w:rsidRPr="00D72493">
        <w:rPr>
          <w:rFonts w:asciiTheme="minorBidi" w:hAnsiTheme="minorBidi" w:cstheme="minorBidi"/>
        </w:rPr>
        <w:t>y</w:t>
      </w:r>
      <w:r w:rsidR="00DF03F9" w:rsidRPr="00D72493">
        <w:rPr>
          <w:rFonts w:asciiTheme="minorBidi" w:hAnsiTheme="minorBidi" w:cstheme="minorBidi"/>
        </w:rPr>
        <w:t xml:space="preserve"> will keep His </w:t>
      </w:r>
      <w:r w:rsidR="000878CB" w:rsidRPr="00D72493">
        <w:rPr>
          <w:rFonts w:asciiTheme="minorBidi" w:hAnsiTheme="minorBidi" w:cstheme="minorBidi"/>
        </w:rPr>
        <w:t>commandments</w:t>
      </w:r>
      <w:r w:rsidR="00DF03F9" w:rsidRPr="00D72493">
        <w:rPr>
          <w:rFonts w:asciiTheme="minorBidi" w:hAnsiTheme="minorBidi" w:cstheme="minorBidi"/>
        </w:rPr>
        <w:t xml:space="preserve"> forever</w:t>
      </w:r>
      <w:r w:rsidR="006E5B41" w:rsidRPr="00D72493">
        <w:rPr>
          <w:rFonts w:asciiTheme="minorBidi" w:hAnsiTheme="minorBidi" w:cstheme="minorBidi"/>
        </w:rPr>
        <w:t>.</w:t>
      </w:r>
    </w:p>
    <w:p w:rsidR="00C13FE1" w:rsidRPr="00D72493" w:rsidRDefault="00C13FE1" w:rsidP="00D72493">
      <w:pPr>
        <w:pStyle w:val="NormalWeb"/>
        <w:spacing w:before="0" w:beforeAutospacing="0" w:after="0" w:afterAutospacing="0"/>
        <w:ind w:left="720"/>
        <w:jc w:val="both"/>
        <w:rPr>
          <w:rFonts w:asciiTheme="minorBidi" w:hAnsiTheme="minorBidi" w:cstheme="minorBidi"/>
        </w:rPr>
      </w:pPr>
    </w:p>
    <w:p w:rsidR="00DF03F9" w:rsidRPr="00D72493" w:rsidRDefault="000878CB" w:rsidP="00D72493">
      <w:pPr>
        <w:pStyle w:val="NormalWeb"/>
        <w:spacing w:before="0" w:beforeAutospacing="0" w:after="0" w:afterAutospacing="0"/>
        <w:ind w:firstLine="720"/>
        <w:jc w:val="both"/>
        <w:rPr>
          <w:rFonts w:asciiTheme="minorBidi" w:hAnsiTheme="minorBidi" w:cstheme="minorBidi"/>
        </w:rPr>
      </w:pPr>
      <w:r w:rsidRPr="00D72493">
        <w:rPr>
          <w:rFonts w:asciiTheme="minorBidi" w:hAnsiTheme="minorBidi" w:cstheme="minorBidi"/>
        </w:rPr>
        <w:t>According</w:t>
      </w:r>
      <w:r w:rsidR="00DF03F9" w:rsidRPr="00D72493">
        <w:rPr>
          <w:rFonts w:asciiTheme="minorBidi" w:hAnsiTheme="minorBidi" w:cstheme="minorBidi"/>
        </w:rPr>
        <w:t xml:space="preserve"> to the </w:t>
      </w:r>
      <w:r w:rsidRPr="00D72493">
        <w:rPr>
          <w:rFonts w:asciiTheme="minorBidi" w:hAnsiTheme="minorBidi" w:cstheme="minorBidi"/>
        </w:rPr>
        <w:t>Ramban</w:t>
      </w:r>
      <w:r w:rsidR="00DF03F9" w:rsidRPr="00D72493">
        <w:rPr>
          <w:rFonts w:asciiTheme="minorBidi" w:hAnsiTheme="minorBidi" w:cstheme="minorBidi"/>
        </w:rPr>
        <w:t xml:space="preserve">, the aim of the test of the manna is to take </w:t>
      </w:r>
      <w:r w:rsidR="00E85B8A" w:rsidRPr="00D72493">
        <w:rPr>
          <w:rFonts w:asciiTheme="minorBidi" w:hAnsiTheme="minorBidi" w:cstheme="minorBidi"/>
        </w:rPr>
        <w:t xml:space="preserve">the total dedication of the Israelites to God </w:t>
      </w:r>
      <w:r w:rsidR="00DF03F9" w:rsidRPr="00D72493">
        <w:rPr>
          <w:rFonts w:asciiTheme="minorBidi" w:hAnsiTheme="minorBidi" w:cstheme="minorBidi"/>
        </w:rPr>
        <w:t>from the potential to the actual</w:t>
      </w:r>
      <w:r w:rsidR="00E85B8A" w:rsidRPr="00D72493">
        <w:rPr>
          <w:rFonts w:asciiTheme="minorBidi" w:hAnsiTheme="minorBidi" w:cstheme="minorBidi"/>
        </w:rPr>
        <w:t xml:space="preserve">, as they will exemplify throughout </w:t>
      </w:r>
      <w:r w:rsidR="00DF03F9" w:rsidRPr="00D72493">
        <w:rPr>
          <w:rFonts w:asciiTheme="minorBidi" w:hAnsiTheme="minorBidi" w:cstheme="minorBidi"/>
        </w:rPr>
        <w:t xml:space="preserve">their years of wandering in the desert, and the reward for withstanding the test is that they will believe in </w:t>
      </w:r>
      <w:r w:rsidR="00E85B8A" w:rsidRPr="00D72493">
        <w:rPr>
          <w:rFonts w:asciiTheme="minorBidi" w:hAnsiTheme="minorBidi" w:cstheme="minorBidi"/>
        </w:rPr>
        <w:t>H</w:t>
      </w:r>
      <w:r w:rsidR="00DF03F9" w:rsidRPr="00D72493">
        <w:rPr>
          <w:rFonts w:asciiTheme="minorBidi" w:hAnsiTheme="minorBidi" w:cstheme="minorBidi"/>
        </w:rPr>
        <w:t>im forever</w:t>
      </w:r>
      <w:r w:rsidR="006E5B41" w:rsidRPr="00D72493">
        <w:rPr>
          <w:rFonts w:asciiTheme="minorBidi" w:hAnsiTheme="minorBidi" w:cstheme="minorBidi"/>
        </w:rPr>
        <w:t>.</w:t>
      </w:r>
      <w:r w:rsidR="00DF03F9" w:rsidRPr="00D72493">
        <w:rPr>
          <w:rStyle w:val="FootnoteReference"/>
          <w:rFonts w:asciiTheme="minorBidi" w:hAnsiTheme="minorBidi" w:cstheme="minorBidi"/>
          <w:sz w:val="20"/>
          <w:szCs w:val="20"/>
          <w:rtl/>
        </w:rPr>
        <w:footnoteReference w:id="13"/>
      </w:r>
    </w:p>
    <w:p w:rsidR="00E85B8A" w:rsidRPr="00D72493" w:rsidRDefault="00E85B8A" w:rsidP="00D72493">
      <w:pPr>
        <w:pStyle w:val="NormalWeb"/>
        <w:spacing w:before="0" w:beforeAutospacing="0" w:after="0" w:afterAutospacing="0"/>
        <w:ind w:firstLine="360"/>
        <w:jc w:val="both"/>
        <w:rPr>
          <w:rFonts w:asciiTheme="minorBidi" w:hAnsiTheme="minorBidi" w:cstheme="minorBidi"/>
        </w:rPr>
      </w:pPr>
    </w:p>
    <w:p w:rsidR="0011408B" w:rsidRPr="00D72493" w:rsidRDefault="00DF03F9" w:rsidP="00D72493">
      <w:pPr>
        <w:pStyle w:val="NormalWeb"/>
        <w:spacing w:before="0" w:beforeAutospacing="0" w:after="0" w:afterAutospacing="0"/>
        <w:ind w:firstLine="720"/>
        <w:jc w:val="both"/>
        <w:rPr>
          <w:rFonts w:asciiTheme="minorBidi" w:hAnsiTheme="minorBidi" w:cstheme="minorBidi"/>
        </w:rPr>
      </w:pPr>
      <w:r w:rsidRPr="00D72493">
        <w:rPr>
          <w:rFonts w:asciiTheme="minorBidi" w:hAnsiTheme="minorBidi" w:cstheme="minorBidi"/>
        </w:rPr>
        <w:t xml:space="preserve">As we have said, we have cited only some of the </w:t>
      </w:r>
      <w:r w:rsidR="000878CB" w:rsidRPr="00D72493">
        <w:rPr>
          <w:rFonts w:asciiTheme="minorBidi" w:hAnsiTheme="minorBidi" w:cstheme="minorBidi"/>
        </w:rPr>
        <w:t>philosophical</w:t>
      </w:r>
      <w:r w:rsidRPr="00D72493">
        <w:rPr>
          <w:rFonts w:asciiTheme="minorBidi" w:hAnsiTheme="minorBidi" w:cstheme="minorBidi"/>
        </w:rPr>
        <w:t xml:space="preserve"> </w:t>
      </w:r>
      <w:r w:rsidR="00E85B8A" w:rsidRPr="00D72493">
        <w:rPr>
          <w:rFonts w:asciiTheme="minorBidi" w:hAnsiTheme="minorBidi" w:cstheme="minorBidi"/>
        </w:rPr>
        <w:t>issues w</w:t>
      </w:r>
      <w:r w:rsidRPr="00D72493">
        <w:rPr>
          <w:rFonts w:asciiTheme="minorBidi" w:hAnsiTheme="minorBidi" w:cstheme="minorBidi"/>
        </w:rPr>
        <w:t xml:space="preserve">hich the </w:t>
      </w:r>
      <w:r w:rsidR="000878CB" w:rsidRPr="00D72493">
        <w:rPr>
          <w:rFonts w:asciiTheme="minorBidi" w:hAnsiTheme="minorBidi" w:cstheme="minorBidi"/>
        </w:rPr>
        <w:t>Ramban</w:t>
      </w:r>
      <w:r w:rsidRPr="00D72493">
        <w:rPr>
          <w:rFonts w:asciiTheme="minorBidi" w:hAnsiTheme="minorBidi" w:cstheme="minorBidi"/>
        </w:rPr>
        <w:t xml:space="preserve"> </w:t>
      </w:r>
      <w:r w:rsidR="000878CB" w:rsidRPr="00D72493">
        <w:rPr>
          <w:rFonts w:asciiTheme="minorBidi" w:hAnsiTheme="minorBidi" w:cstheme="minorBidi"/>
        </w:rPr>
        <w:t>deals</w:t>
      </w:r>
      <w:r w:rsidRPr="00D72493">
        <w:rPr>
          <w:rFonts w:asciiTheme="minorBidi" w:hAnsiTheme="minorBidi" w:cstheme="minorBidi"/>
        </w:rPr>
        <w:t xml:space="preserve"> with in his commentary</w:t>
      </w:r>
      <w:r w:rsidR="006E5B41" w:rsidRPr="00D72493">
        <w:rPr>
          <w:rFonts w:asciiTheme="minorBidi" w:hAnsiTheme="minorBidi" w:cstheme="minorBidi"/>
        </w:rPr>
        <w:t>.</w:t>
      </w:r>
      <w:r w:rsidR="00B661EF" w:rsidRPr="00D72493">
        <w:rPr>
          <w:rFonts w:asciiTheme="minorBidi" w:hAnsiTheme="minorBidi" w:cstheme="minorBidi"/>
        </w:rPr>
        <w:t xml:space="preserve"> </w:t>
      </w:r>
      <w:r w:rsidR="0056235B" w:rsidRPr="00D72493">
        <w:rPr>
          <w:rFonts w:asciiTheme="minorBidi" w:hAnsiTheme="minorBidi" w:cstheme="minorBidi"/>
        </w:rPr>
        <w:t>Throughout his work,</w:t>
      </w:r>
      <w:r w:rsidR="00E85B8A" w:rsidRPr="00D72493">
        <w:rPr>
          <w:rFonts w:asciiTheme="minorBidi" w:hAnsiTheme="minorBidi" w:cstheme="minorBidi"/>
        </w:rPr>
        <w:t xml:space="preserve"> the reader may find</w:t>
      </w:r>
      <w:r w:rsidR="0056235B" w:rsidRPr="00D72493">
        <w:rPr>
          <w:rFonts w:asciiTheme="minorBidi" w:hAnsiTheme="minorBidi" w:cstheme="minorBidi"/>
        </w:rPr>
        <w:t xml:space="preserve"> dozens of analyses of philosophical topics</w:t>
      </w:r>
      <w:r w:rsidR="00E85B8A" w:rsidRPr="00D72493">
        <w:rPr>
          <w:rFonts w:asciiTheme="minorBidi" w:hAnsiTheme="minorBidi" w:cstheme="minorBidi"/>
        </w:rPr>
        <w:t>,</w:t>
      </w:r>
      <w:r w:rsidR="0056235B" w:rsidRPr="00D72493">
        <w:rPr>
          <w:rFonts w:asciiTheme="minorBidi" w:hAnsiTheme="minorBidi" w:cstheme="minorBidi"/>
        </w:rPr>
        <w:t xml:space="preserve"> which </w:t>
      </w:r>
      <w:r w:rsidR="00E85B8A" w:rsidRPr="00D72493">
        <w:rPr>
          <w:rFonts w:asciiTheme="minorBidi" w:hAnsiTheme="minorBidi" w:cstheme="minorBidi"/>
        </w:rPr>
        <w:t xml:space="preserve">continue to </w:t>
      </w:r>
      <w:r w:rsidR="0056235B" w:rsidRPr="00D72493">
        <w:rPr>
          <w:rFonts w:asciiTheme="minorBidi" w:hAnsiTheme="minorBidi" w:cstheme="minorBidi"/>
        </w:rPr>
        <w:t xml:space="preserve">shape </w:t>
      </w:r>
      <w:r w:rsidR="000878CB" w:rsidRPr="00D72493">
        <w:rPr>
          <w:rFonts w:asciiTheme="minorBidi" w:hAnsiTheme="minorBidi" w:cstheme="minorBidi"/>
        </w:rPr>
        <w:t>our</w:t>
      </w:r>
      <w:r w:rsidR="0056235B" w:rsidRPr="00D72493">
        <w:rPr>
          <w:rFonts w:asciiTheme="minorBidi" w:hAnsiTheme="minorBidi" w:cstheme="minorBidi"/>
        </w:rPr>
        <w:t xml:space="preserve"> worldview until this very day.</w:t>
      </w:r>
    </w:p>
    <w:sectPr w:rsidR="0011408B" w:rsidRPr="00D72493" w:rsidSect="00D72493">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A7B" w:rsidRDefault="001E7A7B" w:rsidP="001E6997">
      <w:pPr>
        <w:spacing w:after="0" w:line="240" w:lineRule="auto"/>
      </w:pPr>
      <w:r>
        <w:separator/>
      </w:r>
    </w:p>
  </w:endnote>
  <w:endnote w:type="continuationSeparator" w:id="0">
    <w:p w:rsidR="001E7A7B" w:rsidRDefault="001E7A7B" w:rsidP="001E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0000000000000000000"/>
    <w:charset w:val="00"/>
    <w:family w:val="swiss"/>
    <w:notTrueType/>
    <w:pitch w:val="default"/>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A7B" w:rsidRDefault="001E7A7B" w:rsidP="00D72493">
      <w:pPr>
        <w:bidi w:val="0"/>
        <w:spacing w:after="0" w:line="240" w:lineRule="auto"/>
      </w:pPr>
      <w:r>
        <w:separator/>
      </w:r>
    </w:p>
  </w:footnote>
  <w:footnote w:type="continuationSeparator" w:id="0">
    <w:p w:rsidR="001E7A7B" w:rsidRDefault="001E7A7B" w:rsidP="001E6997">
      <w:pPr>
        <w:spacing w:after="0" w:line="240" w:lineRule="auto"/>
      </w:pPr>
      <w:r>
        <w:continuationSeparator/>
      </w:r>
    </w:p>
  </w:footnote>
  <w:footnote w:id="1">
    <w:p w:rsidR="001E7A7B" w:rsidRPr="00D72493" w:rsidRDefault="001E7A7B" w:rsidP="00D72493">
      <w:pPr>
        <w:pStyle w:val="FootnoteText"/>
        <w:bidi w:val="0"/>
        <w:spacing w:after="0" w:line="240" w:lineRule="auto"/>
        <w:ind w:left="0" w:firstLine="0"/>
        <w:rPr>
          <w:rFonts w:asciiTheme="minorBidi" w:hAnsiTheme="minorBidi" w:cstheme="minorBidi"/>
          <w:szCs w:val="20"/>
        </w:rPr>
      </w:pPr>
      <w:r w:rsidRPr="00D72493">
        <w:rPr>
          <w:rStyle w:val="FootnoteReference"/>
          <w:rFonts w:asciiTheme="minorBidi" w:hAnsiTheme="minorBidi" w:cstheme="minorBidi"/>
          <w:sz w:val="20"/>
          <w:szCs w:val="20"/>
        </w:rPr>
        <w:footnoteRef/>
      </w:r>
      <w:r w:rsidRPr="00D72493">
        <w:rPr>
          <w:rFonts w:asciiTheme="minorBidi" w:hAnsiTheme="minorBidi" w:cstheme="minorBidi"/>
          <w:szCs w:val="20"/>
          <w:rtl/>
        </w:rPr>
        <w:t xml:space="preserve"> </w:t>
      </w:r>
      <w:r w:rsidRPr="00D72493">
        <w:rPr>
          <w:rFonts w:asciiTheme="minorBidi" w:hAnsiTheme="minorBidi" w:cstheme="minorBidi"/>
          <w:szCs w:val="20"/>
        </w:rPr>
        <w:t>In the Ramban, this is actually formulated: “The incidents which befell our fathers…” The term “</w:t>
      </w:r>
      <w:r w:rsidRPr="00D72493">
        <w:rPr>
          <w:rFonts w:asciiTheme="minorBidi" w:hAnsiTheme="minorBidi" w:cstheme="minorBidi"/>
          <w:i/>
          <w:szCs w:val="20"/>
        </w:rPr>
        <w:t>Ma’aseh avot</w:t>
      </w:r>
      <w:r w:rsidRPr="00D72493">
        <w:rPr>
          <w:rFonts w:asciiTheme="minorBidi" w:hAnsiTheme="minorBidi" w:cstheme="minorBidi"/>
          <w:szCs w:val="20"/>
        </w:rPr>
        <w:t xml:space="preserve"> </w:t>
      </w:r>
      <w:r w:rsidRPr="00D72493">
        <w:rPr>
          <w:rFonts w:asciiTheme="minorBidi" w:hAnsiTheme="minorBidi" w:cstheme="minorBidi"/>
          <w:i/>
          <w:szCs w:val="20"/>
        </w:rPr>
        <w:t>siman le-vanim</w:t>
      </w:r>
      <w:r w:rsidRPr="00D72493">
        <w:rPr>
          <w:rFonts w:asciiTheme="minorBidi" w:hAnsiTheme="minorBidi" w:cstheme="minorBidi"/>
          <w:szCs w:val="20"/>
        </w:rPr>
        <w:t xml:space="preserve">” is mentioned by </w:t>
      </w:r>
      <w:r w:rsidRPr="00D72493">
        <w:rPr>
          <w:rFonts w:asciiTheme="minorBidi" w:hAnsiTheme="minorBidi" w:cstheme="minorBidi"/>
          <w:i/>
          <w:iCs/>
          <w:szCs w:val="20"/>
        </w:rPr>
        <w:t>Acharonim</w:t>
      </w:r>
      <w:r w:rsidRPr="00D72493">
        <w:rPr>
          <w:rFonts w:asciiTheme="minorBidi" w:hAnsiTheme="minorBidi" w:cstheme="minorBidi"/>
          <w:szCs w:val="20"/>
        </w:rPr>
        <w:t xml:space="preserve"> who cite the view of the Ramban.</w:t>
      </w:r>
    </w:p>
  </w:footnote>
  <w:footnote w:id="2">
    <w:p w:rsidR="001E7A7B" w:rsidRPr="00D72493" w:rsidRDefault="001E7A7B" w:rsidP="00D72493">
      <w:pPr>
        <w:pStyle w:val="FootnoteText"/>
        <w:bidi w:val="0"/>
        <w:spacing w:after="0" w:line="240" w:lineRule="auto"/>
        <w:ind w:left="0" w:firstLine="0"/>
        <w:rPr>
          <w:rFonts w:asciiTheme="minorBidi" w:hAnsiTheme="minorBidi" w:cstheme="minorBidi"/>
          <w:szCs w:val="20"/>
          <w:rtl/>
        </w:rPr>
      </w:pPr>
      <w:r w:rsidRPr="00D72493">
        <w:rPr>
          <w:rStyle w:val="FootnoteReference"/>
          <w:rFonts w:asciiTheme="minorBidi" w:hAnsiTheme="minorBidi" w:cstheme="minorBidi"/>
          <w:sz w:val="20"/>
          <w:szCs w:val="20"/>
        </w:rPr>
        <w:footnoteRef/>
      </w:r>
      <w:r w:rsidRPr="00D72493">
        <w:rPr>
          <w:rFonts w:asciiTheme="minorBidi" w:hAnsiTheme="minorBidi" w:cstheme="minorBidi"/>
          <w:szCs w:val="20"/>
          <w:rtl/>
        </w:rPr>
        <w:t xml:space="preserve"> </w:t>
      </w:r>
      <w:r w:rsidRPr="00D72493">
        <w:rPr>
          <w:rFonts w:asciiTheme="minorBidi" w:hAnsiTheme="minorBidi" w:cstheme="minorBidi"/>
          <w:szCs w:val="20"/>
        </w:rPr>
        <w:t xml:space="preserve">This verse actually appears concerning Yaakov and his children; perhaps the reference is meant to be the verse, </w:t>
      </w:r>
      <w:r w:rsidRPr="00D72493">
        <w:rPr>
          <w:rFonts w:asciiTheme="minorBidi" w:hAnsiTheme="minorBidi" w:cstheme="minorBidi"/>
          <w:color w:val="000000"/>
          <w:szCs w:val="20"/>
        </w:rPr>
        <w:t>“And there was a famine in the land” (</w:t>
      </w:r>
      <w:r w:rsidRPr="00D72493">
        <w:rPr>
          <w:rFonts w:asciiTheme="minorBidi" w:hAnsiTheme="minorBidi" w:cstheme="minorBidi"/>
          <w:i/>
          <w:color w:val="000000"/>
          <w:szCs w:val="20"/>
        </w:rPr>
        <w:t>Bereishit</w:t>
      </w:r>
      <w:r w:rsidRPr="00D72493">
        <w:rPr>
          <w:rFonts w:asciiTheme="minorBidi" w:hAnsiTheme="minorBidi" w:cstheme="minorBidi"/>
          <w:color w:val="000000"/>
          <w:szCs w:val="20"/>
        </w:rPr>
        <w:t xml:space="preserve"> 12:10), which appears in Avraham’s narrative.</w:t>
      </w:r>
    </w:p>
  </w:footnote>
  <w:footnote w:id="3">
    <w:p w:rsidR="001E7A7B" w:rsidRPr="00D72493" w:rsidRDefault="001E7A7B" w:rsidP="00D72493">
      <w:pPr>
        <w:pStyle w:val="FootnoteText"/>
        <w:bidi w:val="0"/>
        <w:spacing w:after="0" w:line="240" w:lineRule="auto"/>
        <w:ind w:left="0" w:firstLine="0"/>
        <w:rPr>
          <w:rFonts w:asciiTheme="minorBidi" w:hAnsiTheme="minorBidi" w:cstheme="minorBidi"/>
          <w:szCs w:val="20"/>
        </w:rPr>
      </w:pPr>
      <w:r w:rsidRPr="00D72493">
        <w:rPr>
          <w:rStyle w:val="FootnoteReference"/>
          <w:rFonts w:asciiTheme="minorBidi" w:hAnsiTheme="minorBidi" w:cstheme="minorBidi"/>
          <w:sz w:val="20"/>
          <w:szCs w:val="20"/>
        </w:rPr>
        <w:footnoteRef/>
      </w:r>
      <w:r w:rsidRPr="00D72493">
        <w:rPr>
          <w:rFonts w:asciiTheme="minorBidi" w:hAnsiTheme="minorBidi" w:cstheme="minorBidi"/>
          <w:szCs w:val="20"/>
          <w:rtl/>
        </w:rPr>
        <w:t xml:space="preserve"> </w:t>
      </w:r>
      <w:r w:rsidRPr="00D72493">
        <w:rPr>
          <w:rFonts w:asciiTheme="minorBidi" w:hAnsiTheme="minorBidi" w:cstheme="minorBidi"/>
          <w:szCs w:val="20"/>
        </w:rPr>
        <w:t>Afterwards, additional homilies are cited.</w:t>
      </w:r>
    </w:p>
  </w:footnote>
  <w:footnote w:id="4">
    <w:p w:rsidR="001E7A7B" w:rsidRPr="00D72493" w:rsidRDefault="001E7A7B" w:rsidP="00D72493">
      <w:pPr>
        <w:pStyle w:val="FootnoteText"/>
        <w:bidi w:val="0"/>
        <w:spacing w:after="0" w:line="240" w:lineRule="auto"/>
        <w:ind w:left="0" w:firstLine="0"/>
        <w:rPr>
          <w:rFonts w:asciiTheme="minorBidi" w:hAnsiTheme="minorBidi" w:cstheme="minorBidi"/>
          <w:szCs w:val="20"/>
        </w:rPr>
      </w:pPr>
      <w:r w:rsidRPr="00D72493">
        <w:rPr>
          <w:rStyle w:val="FootnoteReference"/>
          <w:rFonts w:asciiTheme="minorBidi" w:hAnsiTheme="minorBidi" w:cstheme="minorBidi"/>
          <w:sz w:val="20"/>
          <w:szCs w:val="20"/>
        </w:rPr>
        <w:footnoteRef/>
      </w:r>
      <w:r w:rsidRPr="00D72493">
        <w:rPr>
          <w:rFonts w:asciiTheme="minorBidi" w:hAnsiTheme="minorBidi" w:cstheme="minorBidi"/>
          <w:szCs w:val="20"/>
          <w:rtl/>
        </w:rPr>
        <w:t xml:space="preserve"> </w:t>
      </w:r>
      <w:r w:rsidRPr="00D72493">
        <w:rPr>
          <w:rFonts w:asciiTheme="minorBidi" w:hAnsiTheme="minorBidi" w:cstheme="minorBidi"/>
          <w:szCs w:val="20"/>
        </w:rPr>
        <w:t>This is similar to what Yosef says to Pharaoh (</w:t>
      </w:r>
      <w:r w:rsidRPr="00D72493">
        <w:rPr>
          <w:rFonts w:asciiTheme="minorBidi" w:hAnsiTheme="minorBidi" w:cstheme="minorBidi"/>
          <w:i/>
          <w:szCs w:val="20"/>
        </w:rPr>
        <w:t>Bereishit</w:t>
      </w:r>
      <w:r w:rsidRPr="00D72493">
        <w:rPr>
          <w:rFonts w:asciiTheme="minorBidi" w:hAnsiTheme="minorBidi" w:cstheme="minorBidi"/>
          <w:szCs w:val="20"/>
        </w:rPr>
        <w:t xml:space="preserve"> 41:32): “And the doubling of Pharaoh’s dream means that the thing is proper by God, and God will shortly bring it about.” (Still, the commentators argue regarding whether the term “proper” indicates inevitability or proximity.)</w:t>
      </w:r>
    </w:p>
  </w:footnote>
  <w:footnote w:id="5">
    <w:p w:rsidR="001E7A7B" w:rsidRPr="00D72493" w:rsidRDefault="001E7A7B" w:rsidP="00D72493">
      <w:pPr>
        <w:pStyle w:val="FootnoteText"/>
        <w:bidi w:val="0"/>
        <w:spacing w:after="0" w:line="240" w:lineRule="auto"/>
        <w:ind w:left="0" w:firstLine="0"/>
        <w:rPr>
          <w:rFonts w:asciiTheme="minorBidi" w:hAnsiTheme="minorBidi" w:cstheme="minorBidi"/>
          <w:szCs w:val="20"/>
        </w:rPr>
      </w:pPr>
      <w:r w:rsidRPr="00D72493">
        <w:rPr>
          <w:rStyle w:val="FootnoteReference"/>
          <w:rFonts w:asciiTheme="minorBidi" w:hAnsiTheme="minorBidi" w:cstheme="minorBidi"/>
          <w:sz w:val="20"/>
          <w:szCs w:val="20"/>
        </w:rPr>
        <w:footnoteRef/>
      </w:r>
      <w:r w:rsidRPr="00D72493">
        <w:rPr>
          <w:rFonts w:asciiTheme="minorBidi" w:hAnsiTheme="minorBidi" w:cstheme="minorBidi"/>
          <w:szCs w:val="20"/>
          <w:rtl/>
        </w:rPr>
        <w:t xml:space="preserve"> </w:t>
      </w:r>
      <w:r w:rsidRPr="00D72493">
        <w:rPr>
          <w:rFonts w:asciiTheme="minorBidi" w:hAnsiTheme="minorBidi" w:cstheme="minorBidi"/>
          <w:szCs w:val="20"/>
        </w:rPr>
        <w:t xml:space="preserve">In one place, the Ramban speaks in a clear way of the causal connection between Avraham’s actions and his children’s experiences. Immediately after what we have cited above from </w:t>
      </w:r>
      <w:r w:rsidRPr="00D72493">
        <w:rPr>
          <w:rFonts w:asciiTheme="minorBidi" w:hAnsiTheme="minorBidi" w:cstheme="minorBidi"/>
          <w:i/>
          <w:szCs w:val="20"/>
        </w:rPr>
        <w:t>Bereishit</w:t>
      </w:r>
      <w:r w:rsidRPr="00D72493">
        <w:rPr>
          <w:rFonts w:asciiTheme="minorBidi" w:hAnsiTheme="minorBidi" w:cstheme="minorBidi"/>
          <w:szCs w:val="20"/>
        </w:rPr>
        <w:t xml:space="preserve"> 12:10, he goes on to say:</w:t>
      </w:r>
    </w:p>
    <w:p w:rsidR="001E7A7B" w:rsidRPr="00D72493" w:rsidRDefault="001E7A7B" w:rsidP="00D72493">
      <w:pPr>
        <w:pStyle w:val="FootnoteText"/>
        <w:bidi w:val="0"/>
        <w:spacing w:after="0" w:line="240" w:lineRule="auto"/>
        <w:ind w:left="0" w:firstLine="0"/>
        <w:rPr>
          <w:rFonts w:asciiTheme="minorBidi" w:hAnsiTheme="minorBidi" w:cstheme="minorBidi"/>
          <w:szCs w:val="20"/>
        </w:rPr>
      </w:pPr>
      <w:r w:rsidRPr="00D72493">
        <w:rPr>
          <w:rFonts w:asciiTheme="minorBidi" w:hAnsiTheme="minorBidi" w:cstheme="minorBidi"/>
          <w:szCs w:val="20"/>
        </w:rPr>
        <w:t>Know that Avraham Avinu sinned greatly, if inadvertently, by involving his righteous wife in the stumbling-block of sin… as well as leaving the land… This is the sin he committed… and for this act, it was decreed upon his seed the exile in the land of Egypt, by the hands of Pharaoh.</w:t>
      </w:r>
    </w:p>
    <w:p w:rsidR="001E7A7B" w:rsidRPr="00D72493" w:rsidRDefault="001E7A7B" w:rsidP="00D72493">
      <w:pPr>
        <w:pStyle w:val="FootnoteText"/>
        <w:bidi w:val="0"/>
        <w:spacing w:after="0" w:line="240" w:lineRule="auto"/>
        <w:ind w:left="0" w:firstLine="0"/>
        <w:rPr>
          <w:rFonts w:asciiTheme="minorBidi" w:hAnsiTheme="minorBidi" w:cstheme="minorBidi"/>
          <w:szCs w:val="20"/>
          <w:rtl/>
        </w:rPr>
      </w:pPr>
      <w:r w:rsidRPr="00D72493">
        <w:rPr>
          <w:rFonts w:asciiTheme="minorBidi" w:hAnsiTheme="minorBidi" w:cstheme="minorBidi"/>
          <w:szCs w:val="20"/>
        </w:rPr>
        <w:t>However, it appears that there is no link between this matter and the previous issue, the general idea of the experiences of the fathers being an omen for the children. The Ramban simply adds a new element - that in this specific instance, Avraham sinned and brought about, by his actions, a punishment for his children.</w:t>
      </w:r>
    </w:p>
  </w:footnote>
  <w:footnote w:id="6">
    <w:p w:rsidR="001E7A7B" w:rsidRPr="00D72493" w:rsidRDefault="001E7A7B" w:rsidP="00D72493">
      <w:pPr>
        <w:pStyle w:val="FootnoteText"/>
        <w:bidi w:val="0"/>
        <w:spacing w:after="0" w:line="240" w:lineRule="auto"/>
        <w:ind w:left="0" w:firstLine="0"/>
        <w:rPr>
          <w:rFonts w:asciiTheme="minorBidi" w:hAnsiTheme="minorBidi" w:cstheme="minorBidi"/>
          <w:szCs w:val="20"/>
          <w:rtl/>
        </w:rPr>
      </w:pPr>
      <w:r w:rsidRPr="00D72493">
        <w:rPr>
          <w:rStyle w:val="FootnoteReference"/>
          <w:rFonts w:asciiTheme="minorBidi" w:hAnsiTheme="minorBidi" w:cstheme="minorBidi"/>
          <w:sz w:val="20"/>
          <w:szCs w:val="20"/>
        </w:rPr>
        <w:footnoteRef/>
      </w:r>
      <w:r w:rsidRPr="00D72493">
        <w:rPr>
          <w:rFonts w:asciiTheme="minorBidi" w:hAnsiTheme="minorBidi" w:cstheme="minorBidi"/>
          <w:szCs w:val="20"/>
          <w:rtl/>
        </w:rPr>
        <w:t xml:space="preserve"> </w:t>
      </w:r>
      <w:r w:rsidRPr="00D72493">
        <w:rPr>
          <w:rFonts w:asciiTheme="minorBidi" w:hAnsiTheme="minorBidi" w:cstheme="minorBidi"/>
          <w:szCs w:val="20"/>
        </w:rPr>
        <w:t>See about this at length in Amos Funkenstein’s comprehensive essay, “</w:t>
      </w:r>
      <w:r w:rsidRPr="00D72493">
        <w:rPr>
          <w:rFonts w:asciiTheme="minorBidi" w:hAnsiTheme="minorBidi" w:cstheme="minorBidi"/>
          <w:i/>
          <w:iCs/>
          <w:szCs w:val="20"/>
        </w:rPr>
        <w:t>Parshanuto Ha-Typologit shel Ramban</w:t>
      </w:r>
      <w:r w:rsidRPr="00D72493">
        <w:rPr>
          <w:rFonts w:asciiTheme="minorBidi" w:hAnsiTheme="minorBidi" w:cstheme="minorBidi"/>
          <w:szCs w:val="20"/>
        </w:rPr>
        <w:t xml:space="preserve">,” </w:t>
      </w:r>
      <w:r w:rsidRPr="00D72493">
        <w:rPr>
          <w:rFonts w:asciiTheme="minorBidi" w:hAnsiTheme="minorBidi" w:cstheme="minorBidi"/>
          <w:i/>
          <w:iCs/>
          <w:szCs w:val="20"/>
        </w:rPr>
        <w:t>Zion</w:t>
      </w:r>
      <w:r w:rsidRPr="00D72493">
        <w:rPr>
          <w:rFonts w:asciiTheme="minorBidi" w:hAnsiTheme="minorBidi" w:cstheme="minorBidi"/>
          <w:szCs w:val="20"/>
        </w:rPr>
        <w:t xml:space="preserve"> 45 (5740), pp. 35-59.</w:t>
      </w:r>
    </w:p>
  </w:footnote>
  <w:footnote w:id="7">
    <w:p w:rsidR="001E7A7B" w:rsidRPr="00D72493" w:rsidRDefault="001E7A7B" w:rsidP="00D72493">
      <w:pPr>
        <w:pStyle w:val="FootnoteText"/>
        <w:bidi w:val="0"/>
        <w:spacing w:after="0" w:line="240" w:lineRule="auto"/>
        <w:ind w:left="0" w:firstLine="0"/>
        <w:rPr>
          <w:rFonts w:asciiTheme="minorBidi" w:hAnsiTheme="minorBidi" w:cstheme="minorBidi"/>
          <w:szCs w:val="20"/>
          <w:rtl/>
        </w:rPr>
      </w:pPr>
      <w:r w:rsidRPr="00D72493">
        <w:rPr>
          <w:rStyle w:val="FootnoteReference"/>
          <w:rFonts w:asciiTheme="minorBidi" w:hAnsiTheme="minorBidi" w:cstheme="minorBidi"/>
          <w:sz w:val="20"/>
          <w:szCs w:val="20"/>
        </w:rPr>
        <w:footnoteRef/>
      </w:r>
      <w:r w:rsidRPr="00D72493">
        <w:rPr>
          <w:rFonts w:asciiTheme="minorBidi" w:hAnsiTheme="minorBidi" w:cstheme="minorBidi"/>
          <w:szCs w:val="20"/>
          <w:rtl/>
        </w:rPr>
        <w:t xml:space="preserve"> </w:t>
      </w:r>
      <w:r w:rsidRPr="00D72493">
        <w:rPr>
          <w:rFonts w:asciiTheme="minorBidi" w:hAnsiTheme="minorBidi" w:cstheme="minorBidi"/>
          <w:szCs w:val="20"/>
        </w:rPr>
        <w:t>“</w:t>
      </w:r>
      <w:r w:rsidRPr="00D72493">
        <w:rPr>
          <w:rFonts w:asciiTheme="minorBidi" w:hAnsiTheme="minorBidi" w:cstheme="minorBidi"/>
          <w:i/>
          <w:iCs/>
          <w:szCs w:val="20"/>
        </w:rPr>
        <w:t xml:space="preserve">Al Chorvotayikh Yerushalayim” </w:t>
      </w:r>
      <w:r w:rsidRPr="00D72493">
        <w:rPr>
          <w:rFonts w:asciiTheme="minorBidi" w:hAnsiTheme="minorBidi" w:cstheme="minorBidi"/>
          <w:szCs w:val="20"/>
        </w:rPr>
        <w:t>(see previous lesson).</w:t>
      </w:r>
    </w:p>
  </w:footnote>
  <w:footnote w:id="8">
    <w:p w:rsidR="001E7A7B" w:rsidRPr="00D72493" w:rsidRDefault="001E7A7B" w:rsidP="00D72493">
      <w:pPr>
        <w:pStyle w:val="FootnoteText"/>
        <w:bidi w:val="0"/>
        <w:spacing w:after="0" w:line="240" w:lineRule="auto"/>
        <w:ind w:left="0" w:firstLine="0"/>
        <w:rPr>
          <w:rFonts w:asciiTheme="minorBidi" w:hAnsiTheme="minorBidi" w:cstheme="minorBidi"/>
          <w:szCs w:val="20"/>
        </w:rPr>
      </w:pPr>
      <w:r w:rsidRPr="00D72493">
        <w:rPr>
          <w:rStyle w:val="FootnoteReference"/>
          <w:rFonts w:asciiTheme="minorBidi" w:hAnsiTheme="minorBidi" w:cstheme="minorBidi"/>
          <w:sz w:val="20"/>
          <w:szCs w:val="20"/>
        </w:rPr>
        <w:footnoteRef/>
      </w:r>
      <w:r w:rsidRPr="00D72493">
        <w:rPr>
          <w:rFonts w:asciiTheme="minorBidi" w:hAnsiTheme="minorBidi" w:cstheme="minorBidi"/>
          <w:szCs w:val="20"/>
          <w:rtl/>
        </w:rPr>
        <w:t xml:space="preserve"> </w:t>
      </w:r>
      <w:r w:rsidRPr="00D72493">
        <w:rPr>
          <w:rFonts w:asciiTheme="minorBidi" w:hAnsiTheme="minorBidi" w:cstheme="minorBidi"/>
          <w:szCs w:val="20"/>
        </w:rPr>
        <w:t>The same may be found in his commentary on the Torah (</w:t>
      </w:r>
      <w:r w:rsidRPr="00D72493">
        <w:rPr>
          <w:rFonts w:asciiTheme="minorBidi" w:hAnsiTheme="minorBidi" w:cstheme="minorBidi"/>
          <w:i/>
          <w:szCs w:val="20"/>
        </w:rPr>
        <w:t>Bamidbar</w:t>
      </w:r>
      <w:r w:rsidRPr="00D72493">
        <w:rPr>
          <w:rFonts w:asciiTheme="minorBidi" w:hAnsiTheme="minorBidi" w:cstheme="minorBidi"/>
          <w:szCs w:val="20"/>
        </w:rPr>
        <w:t xml:space="preserve"> 33:53): “And you shall occupy the land and you shall reside in it:”</w:t>
      </w:r>
    </w:p>
    <w:p w:rsidR="001E7A7B" w:rsidRPr="00D72493" w:rsidRDefault="001E7A7B" w:rsidP="00D72493">
      <w:pPr>
        <w:pStyle w:val="FootnoteText"/>
        <w:bidi w:val="0"/>
        <w:spacing w:after="0" w:line="240" w:lineRule="auto"/>
        <w:ind w:left="0" w:firstLine="0"/>
        <w:rPr>
          <w:rFonts w:asciiTheme="minorBidi" w:hAnsiTheme="minorBidi" w:cstheme="minorBidi"/>
          <w:szCs w:val="20"/>
          <w:rtl/>
        </w:rPr>
      </w:pPr>
      <w:r w:rsidRPr="00D72493">
        <w:rPr>
          <w:rFonts w:asciiTheme="minorBidi" w:hAnsiTheme="minorBidi" w:cstheme="minorBidi"/>
          <w:szCs w:val="20"/>
        </w:rPr>
        <w:t xml:space="preserve">As I see it, this is a positive commandment, commanding them to reside in the land and settle it, for it is given to them and they must not reject God’s portion. Now, they may have a thought of going and conquering the land of Sumer or the land of Assyria or others and to settle there, but this would violate God’s command. Indeed, </w:t>
      </w:r>
      <w:r w:rsidRPr="00D72493">
        <w:rPr>
          <w:rFonts w:asciiTheme="minorBidi" w:hAnsiTheme="minorBidi" w:cstheme="minorBidi"/>
          <w:color w:val="000000"/>
          <w:szCs w:val="20"/>
        </w:rPr>
        <w:t>our Rabbis go to extremes to express the commandment of residing in the Land of Israel and that it is forbidden to leave it — by this, we have been bound by this commandment. For this verse is a positive command… However, Rashi explains: “‘</w:t>
      </w:r>
      <w:r w:rsidRPr="00D72493">
        <w:rPr>
          <w:rStyle w:val="corashititle"/>
          <w:rFonts w:asciiTheme="minorBidi" w:hAnsiTheme="minorBidi" w:cstheme="minorBidi"/>
          <w:szCs w:val="20"/>
        </w:rPr>
        <w:t>And you shall occupy the land’ — y</w:t>
      </w:r>
      <w:r w:rsidRPr="00D72493">
        <w:rPr>
          <w:rStyle w:val="corashitext"/>
          <w:rFonts w:asciiTheme="minorBidi" w:hAnsiTheme="minorBidi" w:cstheme="minorBidi"/>
          <w:szCs w:val="20"/>
        </w:rPr>
        <w:t>ou shall clear it of its inhabitants, and then ‘You shall reside in it.’ Only then will you be able to survive there, but if you do not do this, you will be unable to survive there.” Nevertheless,</w:t>
      </w:r>
      <w:r w:rsidRPr="00D72493">
        <w:rPr>
          <w:rFonts w:asciiTheme="minorBidi" w:hAnsiTheme="minorBidi" w:cstheme="minorBidi"/>
          <w:color w:val="000000"/>
          <w:szCs w:val="20"/>
        </w:rPr>
        <w:t xml:space="preserve"> what I have said is the essence.</w:t>
      </w:r>
    </w:p>
  </w:footnote>
  <w:footnote w:id="9">
    <w:p w:rsidR="001E7A7B" w:rsidRPr="00D72493" w:rsidRDefault="001E7A7B" w:rsidP="00D72493">
      <w:pPr>
        <w:pStyle w:val="FootnoteText"/>
        <w:bidi w:val="0"/>
        <w:spacing w:after="0" w:line="240" w:lineRule="auto"/>
        <w:ind w:left="0" w:firstLine="0"/>
        <w:rPr>
          <w:rFonts w:asciiTheme="minorBidi" w:hAnsiTheme="minorBidi" w:cstheme="minorBidi"/>
          <w:szCs w:val="20"/>
          <w:rtl/>
        </w:rPr>
      </w:pPr>
      <w:r w:rsidRPr="00D72493">
        <w:rPr>
          <w:rStyle w:val="FootnoteReference"/>
          <w:rFonts w:asciiTheme="minorBidi" w:hAnsiTheme="minorBidi" w:cstheme="minorBidi"/>
          <w:sz w:val="20"/>
          <w:szCs w:val="20"/>
        </w:rPr>
        <w:footnoteRef/>
      </w:r>
      <w:r w:rsidRPr="00D72493">
        <w:rPr>
          <w:rFonts w:asciiTheme="minorBidi" w:hAnsiTheme="minorBidi" w:cstheme="minorBidi"/>
          <w:szCs w:val="20"/>
          <w:rtl/>
        </w:rPr>
        <w:t xml:space="preserve"> </w:t>
      </w:r>
      <w:r w:rsidRPr="00D72493">
        <w:rPr>
          <w:rFonts w:asciiTheme="minorBidi" w:hAnsiTheme="minorBidi" w:cstheme="minorBidi"/>
          <w:szCs w:val="20"/>
        </w:rPr>
        <w:t xml:space="preserve">See </w:t>
      </w:r>
      <w:r w:rsidRPr="00D72493">
        <w:rPr>
          <w:rFonts w:asciiTheme="minorBidi" w:hAnsiTheme="minorBidi" w:cstheme="minorBidi"/>
          <w:i/>
          <w:szCs w:val="20"/>
        </w:rPr>
        <w:t>Vayikra</w:t>
      </w:r>
      <w:r w:rsidRPr="00D72493">
        <w:rPr>
          <w:rFonts w:asciiTheme="minorBidi" w:hAnsiTheme="minorBidi" w:cstheme="minorBidi"/>
          <w:szCs w:val="20"/>
        </w:rPr>
        <w:t xml:space="preserve"> 18:24-28, 20:21-24.</w:t>
      </w:r>
    </w:p>
  </w:footnote>
  <w:footnote w:id="10">
    <w:p w:rsidR="001E7A7B" w:rsidRPr="00D72493" w:rsidRDefault="001E7A7B" w:rsidP="00D72493">
      <w:pPr>
        <w:pStyle w:val="FootnoteText"/>
        <w:bidi w:val="0"/>
        <w:spacing w:after="0" w:line="240" w:lineRule="auto"/>
        <w:ind w:left="0" w:firstLine="0"/>
        <w:rPr>
          <w:rFonts w:asciiTheme="minorBidi" w:hAnsiTheme="minorBidi" w:cstheme="minorBidi"/>
          <w:szCs w:val="20"/>
          <w:rtl/>
        </w:rPr>
      </w:pPr>
      <w:r w:rsidRPr="00D72493">
        <w:rPr>
          <w:rStyle w:val="FootnoteReference"/>
          <w:rFonts w:asciiTheme="minorBidi" w:hAnsiTheme="minorBidi" w:cstheme="minorBidi"/>
          <w:sz w:val="20"/>
          <w:szCs w:val="20"/>
        </w:rPr>
        <w:footnoteRef/>
      </w:r>
      <w:r w:rsidRPr="00D72493">
        <w:rPr>
          <w:rFonts w:asciiTheme="minorBidi" w:hAnsiTheme="minorBidi" w:cstheme="minorBidi"/>
          <w:szCs w:val="20"/>
          <w:rtl/>
        </w:rPr>
        <w:t xml:space="preserve"> </w:t>
      </w:r>
      <w:r w:rsidRPr="00D72493">
        <w:rPr>
          <w:rFonts w:asciiTheme="minorBidi" w:hAnsiTheme="minorBidi" w:cstheme="minorBidi"/>
          <w:szCs w:val="20"/>
        </w:rPr>
        <w:t>According to the Ramban, there is a hierarchy of these factors: the fates of the nations are determined directly by heavenly factors (astrology), and the heavenly factors are directed by angels (according to the Ramban, these are the “princes” and “kings” mentioned in the Book of Daniel), who are under God’s control. This cosmological hierarchy matches the philosophical views that were commonly held in medieval times, and the Ramban certainly perceives it as a natural system. According to him, it is specifically the situation in the Land of Israel which constitutes a supernatural situation.</w:t>
      </w:r>
    </w:p>
  </w:footnote>
  <w:footnote w:id="11">
    <w:p w:rsidR="001E7A7B" w:rsidRPr="00D72493" w:rsidRDefault="001E7A7B" w:rsidP="00D72493">
      <w:pPr>
        <w:pStyle w:val="FootnoteText"/>
        <w:bidi w:val="0"/>
        <w:spacing w:after="0" w:line="240" w:lineRule="auto"/>
        <w:ind w:left="0" w:firstLine="0"/>
        <w:rPr>
          <w:rFonts w:asciiTheme="minorBidi" w:hAnsiTheme="minorBidi" w:cstheme="minorBidi"/>
          <w:szCs w:val="20"/>
          <w:rtl/>
        </w:rPr>
      </w:pPr>
      <w:r w:rsidRPr="00D72493">
        <w:rPr>
          <w:rStyle w:val="FootnoteReference"/>
          <w:rFonts w:asciiTheme="minorBidi" w:hAnsiTheme="minorBidi" w:cstheme="minorBidi"/>
          <w:sz w:val="20"/>
          <w:szCs w:val="20"/>
        </w:rPr>
        <w:footnoteRef/>
      </w:r>
      <w:r w:rsidRPr="00D72493">
        <w:rPr>
          <w:rFonts w:asciiTheme="minorBidi" w:hAnsiTheme="minorBidi" w:cstheme="minorBidi"/>
          <w:szCs w:val="20"/>
          <w:rtl/>
        </w:rPr>
        <w:t xml:space="preserve"> </w:t>
      </w:r>
      <w:r w:rsidRPr="00D72493">
        <w:rPr>
          <w:rFonts w:asciiTheme="minorBidi" w:hAnsiTheme="minorBidi" w:cstheme="minorBidi"/>
          <w:szCs w:val="20"/>
        </w:rPr>
        <w:t xml:space="preserve">See the verses which the Ramban refers to, </w:t>
      </w:r>
      <w:r w:rsidRPr="00D72493">
        <w:rPr>
          <w:rFonts w:asciiTheme="minorBidi" w:hAnsiTheme="minorBidi" w:cstheme="minorBidi"/>
          <w:i/>
          <w:szCs w:val="20"/>
        </w:rPr>
        <w:t>Vayikra</w:t>
      </w:r>
      <w:r w:rsidRPr="00D72493">
        <w:rPr>
          <w:rFonts w:asciiTheme="minorBidi" w:hAnsiTheme="minorBidi" w:cstheme="minorBidi"/>
          <w:szCs w:val="20"/>
        </w:rPr>
        <w:t xml:space="preserve"> 18:24-28.</w:t>
      </w:r>
    </w:p>
  </w:footnote>
  <w:footnote w:id="12">
    <w:p w:rsidR="001E7A7B" w:rsidRPr="00D72493" w:rsidRDefault="001E7A7B" w:rsidP="00D72493">
      <w:pPr>
        <w:pStyle w:val="FootnoteText"/>
        <w:bidi w:val="0"/>
        <w:spacing w:after="0" w:line="240" w:lineRule="auto"/>
        <w:ind w:left="0" w:firstLine="0"/>
        <w:rPr>
          <w:rFonts w:asciiTheme="minorBidi" w:hAnsiTheme="minorBidi" w:cstheme="minorBidi"/>
          <w:szCs w:val="20"/>
          <w:rtl/>
        </w:rPr>
      </w:pPr>
      <w:r w:rsidRPr="00D72493">
        <w:rPr>
          <w:rStyle w:val="FootnoteReference"/>
          <w:rFonts w:asciiTheme="minorBidi" w:hAnsiTheme="minorBidi" w:cstheme="minorBidi"/>
          <w:sz w:val="20"/>
          <w:szCs w:val="20"/>
        </w:rPr>
        <w:footnoteRef/>
      </w:r>
      <w:r w:rsidRPr="00D72493">
        <w:rPr>
          <w:rFonts w:asciiTheme="minorBidi" w:hAnsiTheme="minorBidi" w:cstheme="minorBidi"/>
          <w:szCs w:val="20"/>
          <w:rtl/>
        </w:rPr>
        <w:t xml:space="preserve"> </w:t>
      </w:r>
      <w:r w:rsidRPr="00D72493">
        <w:rPr>
          <w:rFonts w:asciiTheme="minorBidi" w:hAnsiTheme="minorBidi" w:cstheme="minorBidi"/>
          <w:szCs w:val="20"/>
        </w:rPr>
        <w:t xml:space="preserve">He includes a similar point in his commentary to </w:t>
      </w:r>
      <w:r w:rsidRPr="00D72493">
        <w:rPr>
          <w:rFonts w:asciiTheme="minorBidi" w:hAnsiTheme="minorBidi" w:cstheme="minorBidi"/>
          <w:i/>
          <w:szCs w:val="20"/>
        </w:rPr>
        <w:t>Devarim</w:t>
      </w:r>
      <w:r w:rsidRPr="00D72493">
        <w:rPr>
          <w:rFonts w:asciiTheme="minorBidi" w:hAnsiTheme="minorBidi" w:cstheme="minorBidi"/>
          <w:szCs w:val="20"/>
        </w:rPr>
        <w:t xml:space="preserve"> 4:5</w:t>
      </w:r>
      <w:r w:rsidRPr="00D72493">
        <w:rPr>
          <w:rFonts w:asciiTheme="minorBidi" w:hAnsiTheme="minorBidi" w:cstheme="minorBidi"/>
          <w:szCs w:val="20"/>
          <w:rtl/>
        </w:rPr>
        <w:t>.</w:t>
      </w:r>
    </w:p>
  </w:footnote>
  <w:footnote w:id="13">
    <w:p w:rsidR="001E7A7B" w:rsidRPr="00D72493" w:rsidRDefault="001E7A7B" w:rsidP="00D72493">
      <w:pPr>
        <w:pStyle w:val="FootnoteText"/>
        <w:bidi w:val="0"/>
        <w:spacing w:after="0" w:line="240" w:lineRule="auto"/>
        <w:ind w:left="0" w:firstLine="0"/>
        <w:rPr>
          <w:rFonts w:asciiTheme="minorBidi" w:hAnsiTheme="minorBidi" w:cstheme="minorBidi"/>
          <w:szCs w:val="20"/>
        </w:rPr>
      </w:pPr>
      <w:r w:rsidRPr="00D72493">
        <w:rPr>
          <w:rStyle w:val="FootnoteReference"/>
          <w:rFonts w:asciiTheme="minorBidi" w:hAnsiTheme="minorBidi" w:cstheme="minorBidi"/>
          <w:sz w:val="20"/>
          <w:szCs w:val="20"/>
        </w:rPr>
        <w:footnoteRef/>
      </w:r>
      <w:r w:rsidRPr="00D72493">
        <w:rPr>
          <w:rFonts w:asciiTheme="minorBidi" w:hAnsiTheme="minorBidi" w:cstheme="minorBidi"/>
          <w:szCs w:val="20"/>
          <w:rtl/>
        </w:rPr>
        <w:t xml:space="preserve"> </w:t>
      </w:r>
      <w:r w:rsidRPr="00D72493">
        <w:rPr>
          <w:rFonts w:asciiTheme="minorBidi" w:hAnsiTheme="minorBidi" w:cstheme="minorBidi"/>
          <w:szCs w:val="20"/>
        </w:rPr>
        <w:t xml:space="preserve">However, in his commentary to </w:t>
      </w:r>
      <w:r w:rsidRPr="00D72493">
        <w:rPr>
          <w:rFonts w:asciiTheme="minorBidi" w:hAnsiTheme="minorBidi" w:cstheme="minorBidi"/>
          <w:i/>
          <w:szCs w:val="20"/>
        </w:rPr>
        <w:t>Shemot</w:t>
      </w:r>
      <w:r w:rsidRPr="00D72493">
        <w:rPr>
          <w:rFonts w:asciiTheme="minorBidi" w:hAnsiTheme="minorBidi" w:cstheme="minorBidi"/>
          <w:szCs w:val="20"/>
        </w:rPr>
        <w:t xml:space="preserve"> 20:16, the Ramban explains the </w:t>
      </w:r>
      <w:r w:rsidRPr="00D72493">
        <w:rPr>
          <w:rFonts w:asciiTheme="minorBidi" w:hAnsiTheme="minorBidi" w:cstheme="minorBidi"/>
          <w:i/>
          <w:szCs w:val="20"/>
        </w:rPr>
        <w:t>nissayon</w:t>
      </w:r>
      <w:r w:rsidRPr="00D72493">
        <w:rPr>
          <w:rFonts w:asciiTheme="minorBidi" w:hAnsiTheme="minorBidi" w:cstheme="minorBidi"/>
          <w:szCs w:val="20"/>
        </w:rPr>
        <w:t xml:space="preserve"> in a different manner:</w:t>
      </w:r>
    </w:p>
    <w:p w:rsidR="001E7A7B" w:rsidRPr="00D72493" w:rsidRDefault="001E7A7B" w:rsidP="00D72493">
      <w:pPr>
        <w:pStyle w:val="FootnoteText"/>
        <w:bidi w:val="0"/>
        <w:spacing w:after="0" w:line="240" w:lineRule="auto"/>
        <w:ind w:left="0" w:firstLine="0"/>
        <w:rPr>
          <w:rFonts w:asciiTheme="minorBidi" w:hAnsiTheme="minorBidi" w:cstheme="minorBidi"/>
          <w:szCs w:val="20"/>
        </w:rPr>
      </w:pPr>
      <w:r w:rsidRPr="00D72493">
        <w:rPr>
          <w:rFonts w:asciiTheme="minorBidi" w:hAnsiTheme="minorBidi" w:cstheme="minorBidi"/>
          <w:szCs w:val="20"/>
        </w:rPr>
        <w:t xml:space="preserve">…And according to my view, it is an actual test. He will say that God wanted to test you whether you will keep his commandments, for He removed all doubt from your heart, and now He shall see whether you love Him and if you desire Him and His commandments. </w:t>
      </w:r>
    </w:p>
    <w:p w:rsidR="001E7A7B" w:rsidRPr="00D72493" w:rsidRDefault="001E7A7B" w:rsidP="00D72493">
      <w:pPr>
        <w:pStyle w:val="FootnoteText"/>
        <w:bidi w:val="0"/>
        <w:spacing w:after="0" w:line="240" w:lineRule="auto"/>
        <w:ind w:left="0" w:firstLine="0"/>
        <w:rPr>
          <w:rFonts w:asciiTheme="minorBidi" w:hAnsiTheme="minorBidi" w:cstheme="minorBidi"/>
          <w:szCs w:val="20"/>
        </w:rPr>
      </w:pPr>
      <w:r w:rsidRPr="00D72493">
        <w:rPr>
          <w:rFonts w:asciiTheme="minorBidi" w:hAnsiTheme="minorBidi" w:cstheme="minorBidi"/>
          <w:szCs w:val="20"/>
        </w:rPr>
        <w:t xml:space="preserve">Indeed, any term of testing is examination. [As David says of Shaul’s battle dress,] “I cannot go with these, for I have not been tested” (I </w:t>
      </w:r>
      <w:r w:rsidRPr="00D72493">
        <w:rPr>
          <w:rFonts w:asciiTheme="minorBidi" w:hAnsiTheme="minorBidi" w:cstheme="minorBidi"/>
          <w:i/>
          <w:szCs w:val="20"/>
        </w:rPr>
        <w:t>Shemuel</w:t>
      </w:r>
      <w:r w:rsidRPr="00D72493">
        <w:rPr>
          <w:rFonts w:asciiTheme="minorBidi" w:hAnsiTheme="minorBidi" w:cstheme="minorBidi"/>
          <w:szCs w:val="20"/>
        </w:rPr>
        <w:t xml:space="preserve"> 17:39) — I have never examined my soul by going in them. </w:t>
      </w:r>
    </w:p>
    <w:p w:rsidR="001E7A7B" w:rsidRPr="00D72493" w:rsidRDefault="001E7A7B" w:rsidP="00D72493">
      <w:pPr>
        <w:pStyle w:val="FootnoteText"/>
        <w:bidi w:val="0"/>
        <w:spacing w:after="0" w:line="240" w:lineRule="auto"/>
        <w:ind w:left="0" w:firstLine="0"/>
        <w:rPr>
          <w:rFonts w:asciiTheme="minorBidi" w:hAnsiTheme="minorBidi" w:cstheme="minorBidi"/>
          <w:szCs w:val="20"/>
        </w:rPr>
      </w:pPr>
      <w:r w:rsidRPr="00D72493">
        <w:rPr>
          <w:rFonts w:asciiTheme="minorBidi" w:hAnsiTheme="minorBidi" w:cstheme="minorBidi"/>
          <w:szCs w:val="20"/>
        </w:rPr>
        <w:t xml:space="preserve">It may be that this testing is for the good, for the master will sometimes test his servant with harsh service to know if he will tolerate it out of his love, and sometimes he will do good to him to know if he will repay him for this good which he has received, to enhance his master’s service and honor. </w:t>
      </w:r>
    </w:p>
    <w:p w:rsidR="001E7A7B" w:rsidRPr="00D72493" w:rsidRDefault="001E7A7B" w:rsidP="00D72493">
      <w:pPr>
        <w:pStyle w:val="FootnoteText"/>
        <w:bidi w:val="0"/>
        <w:spacing w:after="0" w:line="240" w:lineRule="auto"/>
        <w:ind w:left="0" w:firstLine="0"/>
        <w:rPr>
          <w:rFonts w:asciiTheme="minorBidi" w:hAnsiTheme="minorBidi" w:cstheme="minorBidi"/>
          <w:szCs w:val="20"/>
        </w:rPr>
      </w:pPr>
      <w:r w:rsidRPr="00D72493">
        <w:rPr>
          <w:rFonts w:asciiTheme="minorBidi" w:hAnsiTheme="minorBidi" w:cstheme="minorBidi"/>
          <w:szCs w:val="20"/>
        </w:rPr>
        <w:t>This is just as the Sages said (</w:t>
      </w:r>
      <w:r w:rsidRPr="00D72493">
        <w:rPr>
          <w:rFonts w:asciiTheme="minorBidi" w:hAnsiTheme="minorBidi" w:cstheme="minorBidi"/>
          <w:i/>
          <w:szCs w:val="20"/>
        </w:rPr>
        <w:t>Shemot</w:t>
      </w:r>
      <w:r w:rsidRPr="00D72493">
        <w:rPr>
          <w:rFonts w:asciiTheme="minorBidi" w:hAnsiTheme="minorBidi" w:cstheme="minorBidi"/>
          <w:szCs w:val="20"/>
        </w:rPr>
        <w:t xml:space="preserve"> </w:t>
      </w:r>
      <w:r w:rsidRPr="00D72493">
        <w:rPr>
          <w:rFonts w:asciiTheme="minorBidi" w:hAnsiTheme="minorBidi" w:cstheme="minorBidi"/>
          <w:i/>
          <w:iCs/>
          <w:szCs w:val="20"/>
        </w:rPr>
        <w:t>Rabba</w:t>
      </w:r>
      <w:r w:rsidRPr="00D72493">
        <w:rPr>
          <w:rFonts w:asciiTheme="minorBidi" w:hAnsiTheme="minorBidi" w:cstheme="minorBidi"/>
          <w:szCs w:val="20"/>
        </w:rPr>
        <w:t xml:space="preserve"> 31:20): “Fortunate is the man who withstands his tests, for there is no creature whom the Holy One, Blessed be He does not test: the rich one He tests to see if his hand will be open to the poor; and the poor He tests if he can accept the suffering,” etc. </w:t>
      </w:r>
    </w:p>
    <w:p w:rsidR="001E7A7B" w:rsidRPr="00D72493" w:rsidRDefault="001E7A7B" w:rsidP="00D72493">
      <w:pPr>
        <w:pStyle w:val="FootnoteText"/>
        <w:bidi w:val="0"/>
        <w:spacing w:after="0" w:line="240" w:lineRule="auto"/>
        <w:ind w:left="0" w:firstLine="0"/>
        <w:rPr>
          <w:rFonts w:asciiTheme="minorBidi" w:hAnsiTheme="minorBidi" w:cstheme="minorBidi"/>
          <w:szCs w:val="20"/>
        </w:rPr>
      </w:pPr>
      <w:r w:rsidRPr="00D72493">
        <w:rPr>
          <w:rFonts w:asciiTheme="minorBidi" w:hAnsiTheme="minorBidi" w:cstheme="minorBidi"/>
          <w:szCs w:val="20"/>
        </w:rPr>
        <w:t>Therefore, the verse says that God has been good to you to show you His glory, which He did not do for any nation, to test you. Will you repay Him the good which he has bestowed upon you, as His allotted nation, as it says, “Shall you repay God with this?” (</w:t>
      </w:r>
      <w:r w:rsidRPr="00D72493">
        <w:rPr>
          <w:rFonts w:asciiTheme="minorBidi" w:hAnsiTheme="minorBidi" w:cstheme="minorBidi"/>
          <w:i/>
          <w:szCs w:val="20"/>
        </w:rPr>
        <w:t>Devarim</w:t>
      </w:r>
      <w:r w:rsidRPr="00D72493">
        <w:rPr>
          <w:rFonts w:asciiTheme="minorBidi" w:hAnsiTheme="minorBidi" w:cstheme="minorBidi"/>
          <w:szCs w:val="20"/>
        </w:rPr>
        <w:t xml:space="preserve"> 32:6).</w:t>
      </w:r>
    </w:p>
    <w:p w:rsidR="001E7A7B" w:rsidRPr="00D72493" w:rsidRDefault="001E7A7B" w:rsidP="00D72493">
      <w:pPr>
        <w:pStyle w:val="FootnoteText"/>
        <w:bidi w:val="0"/>
        <w:spacing w:after="0" w:line="240" w:lineRule="auto"/>
        <w:ind w:left="0" w:firstLine="0"/>
        <w:rPr>
          <w:rFonts w:asciiTheme="minorBidi" w:hAnsiTheme="minorBidi" w:cstheme="minorBidi"/>
          <w:szCs w:val="20"/>
          <w:rtl/>
        </w:rPr>
      </w:pPr>
      <w:r w:rsidRPr="00D72493">
        <w:rPr>
          <w:rFonts w:asciiTheme="minorBidi" w:hAnsiTheme="minorBidi" w:cstheme="minorBidi"/>
          <w:szCs w:val="20"/>
        </w:rPr>
        <w:t>Moreover, it says, “Only you have I known from all the families of the earth; therefore I will take account of you for your sins” (</w:t>
      </w:r>
      <w:r w:rsidRPr="00D72493">
        <w:rPr>
          <w:rFonts w:asciiTheme="minorBidi" w:hAnsiTheme="minorBidi" w:cstheme="minorBidi"/>
          <w:i/>
          <w:iCs/>
          <w:szCs w:val="20"/>
        </w:rPr>
        <w:t>Amos</w:t>
      </w:r>
      <w:r w:rsidRPr="00D72493">
        <w:rPr>
          <w:rFonts w:asciiTheme="minorBidi" w:hAnsiTheme="minorBidi" w:cstheme="minorBidi"/>
          <w:szCs w:val="20"/>
        </w:rPr>
        <w:t xml:space="preserve"> 3:2); the nations are not obligated to Me as you are, for I have known you face-to-face.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o:lock v:ext="edit" cropping="t"/>
      </v:shape>
    </w:pict>
  </w:numPicBullet>
  <w:numPicBullet w:numPicBulletId="1">
    <w:pict>
      <v:shape id="_x0000_i1029" type="#_x0000_t75" style="width:9pt;height:9pt" o:bullet="t">
        <v:imagedata r:id="rId2" o:title=""/>
      </v:shape>
    </w:pict>
  </w:numPicBullet>
  <w:abstractNum w:abstractNumId="0">
    <w:nsid w:val="05123657"/>
    <w:multiLevelType w:val="hybridMultilevel"/>
    <w:tmpl w:val="839ED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B3D1A40"/>
    <w:multiLevelType w:val="hybridMultilevel"/>
    <w:tmpl w:val="4AE0D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C1129"/>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447BC"/>
    <w:multiLevelType w:val="hybridMultilevel"/>
    <w:tmpl w:val="8348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2AFC3FF6"/>
    <w:multiLevelType w:val="hybridMultilevel"/>
    <w:tmpl w:val="7FA0B63A"/>
    <w:lvl w:ilvl="0" w:tplc="1CB0EF28">
      <w:start w:val="5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D19D4"/>
    <w:multiLevelType w:val="hybridMultilevel"/>
    <w:tmpl w:val="AA1A3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A4FC6"/>
    <w:multiLevelType w:val="hybridMultilevel"/>
    <w:tmpl w:val="3710C5B8"/>
    <w:lvl w:ilvl="0" w:tplc="4748FB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8C651E"/>
    <w:multiLevelType w:val="hybridMultilevel"/>
    <w:tmpl w:val="BC62B66E"/>
    <w:lvl w:ilvl="0" w:tplc="7C08CEB0">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CF2E4E"/>
    <w:multiLevelType w:val="hybridMultilevel"/>
    <w:tmpl w:val="3AA08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AB4B75"/>
    <w:multiLevelType w:val="hybridMultilevel"/>
    <w:tmpl w:val="048CA93E"/>
    <w:lvl w:ilvl="0" w:tplc="3932B4D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82D70"/>
    <w:multiLevelType w:val="hybridMultilevel"/>
    <w:tmpl w:val="FA0EB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B92E04"/>
    <w:multiLevelType w:val="hybridMultilevel"/>
    <w:tmpl w:val="451A5600"/>
    <w:lvl w:ilvl="0" w:tplc="E304C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9459E"/>
    <w:multiLevelType w:val="hybridMultilevel"/>
    <w:tmpl w:val="FF48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4C228D"/>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E4F46"/>
    <w:multiLevelType w:val="hybridMultilevel"/>
    <w:tmpl w:val="4F06F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25438E"/>
    <w:multiLevelType w:val="hybridMultilevel"/>
    <w:tmpl w:val="D994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AB2C07"/>
    <w:multiLevelType w:val="hybridMultilevel"/>
    <w:tmpl w:val="E80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F1F15"/>
    <w:multiLevelType w:val="hybridMultilevel"/>
    <w:tmpl w:val="72665530"/>
    <w:lvl w:ilvl="0" w:tplc="299211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25">
    <w:nsid w:val="63435FC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1B150E"/>
    <w:multiLevelType w:val="hybridMultilevel"/>
    <w:tmpl w:val="E29A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897AE3"/>
    <w:multiLevelType w:val="hybridMultilevel"/>
    <w:tmpl w:val="E2A20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AF0658"/>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FF14E7"/>
    <w:multiLevelType w:val="hybridMultilevel"/>
    <w:tmpl w:val="A3B6F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4C302C"/>
    <w:multiLevelType w:val="hybridMultilevel"/>
    <w:tmpl w:val="77DCA8A0"/>
    <w:lvl w:ilvl="0" w:tplc="191C9CA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0756BA"/>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DD2324"/>
    <w:multiLevelType w:val="hybridMultilevel"/>
    <w:tmpl w:val="06543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203102"/>
    <w:multiLevelType w:val="hybridMultilevel"/>
    <w:tmpl w:val="B5B2F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11"/>
  </w:num>
  <w:num w:numId="2">
    <w:abstractNumId w:val="32"/>
  </w:num>
  <w:num w:numId="3">
    <w:abstractNumId w:val="0"/>
  </w:num>
  <w:num w:numId="4">
    <w:abstractNumId w:val="29"/>
  </w:num>
  <w:num w:numId="5">
    <w:abstractNumId w:val="27"/>
  </w:num>
  <w:num w:numId="6">
    <w:abstractNumId w:val="28"/>
  </w:num>
  <w:num w:numId="7">
    <w:abstractNumId w:val="7"/>
  </w:num>
  <w:num w:numId="8">
    <w:abstractNumId w:val="23"/>
  </w:num>
  <w:num w:numId="9">
    <w:abstractNumId w:val="10"/>
  </w:num>
  <w:num w:numId="10">
    <w:abstractNumId w:val="31"/>
  </w:num>
  <w:num w:numId="11">
    <w:abstractNumId w:val="19"/>
  </w:num>
  <w:num w:numId="12">
    <w:abstractNumId w:val="17"/>
  </w:num>
  <w:num w:numId="13">
    <w:abstractNumId w:val="25"/>
  </w:num>
  <w:num w:numId="14">
    <w:abstractNumId w:val="20"/>
  </w:num>
  <w:num w:numId="15">
    <w:abstractNumId w:val="33"/>
  </w:num>
  <w:num w:numId="16">
    <w:abstractNumId w:val="12"/>
  </w:num>
  <w:num w:numId="17">
    <w:abstractNumId w:val="26"/>
  </w:num>
  <w:num w:numId="18">
    <w:abstractNumId w:val="13"/>
  </w:num>
  <w:num w:numId="19">
    <w:abstractNumId w:val="6"/>
  </w:num>
  <w:num w:numId="20">
    <w:abstractNumId w:val="8"/>
  </w:num>
  <w:num w:numId="21">
    <w:abstractNumId w:val="4"/>
  </w:num>
  <w:num w:numId="22">
    <w:abstractNumId w:val="1"/>
  </w:num>
  <w:num w:numId="23">
    <w:abstractNumId w:val="24"/>
  </w:num>
  <w:num w:numId="24">
    <w:abstractNumId w:val="2"/>
  </w:num>
  <w:num w:numId="25">
    <w:abstractNumId w:val="9"/>
  </w:num>
  <w:num w:numId="26">
    <w:abstractNumId w:val="5"/>
  </w:num>
  <w:num w:numId="27">
    <w:abstractNumId w:val="3"/>
  </w:num>
  <w:num w:numId="28">
    <w:abstractNumId w:val="34"/>
  </w:num>
  <w:num w:numId="29">
    <w:abstractNumId w:val="14"/>
  </w:num>
  <w:num w:numId="30">
    <w:abstractNumId w:val="15"/>
  </w:num>
  <w:num w:numId="31">
    <w:abstractNumId w:val="21"/>
  </w:num>
  <w:num w:numId="32">
    <w:abstractNumId w:val="30"/>
  </w:num>
  <w:num w:numId="33">
    <w:abstractNumId w:val="22"/>
  </w:num>
  <w:num w:numId="34">
    <w:abstractNumId w:val="1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6997"/>
    <w:rsid w:val="000013D4"/>
    <w:rsid w:val="00015F10"/>
    <w:rsid w:val="00015F4E"/>
    <w:rsid w:val="000173E4"/>
    <w:rsid w:val="00022736"/>
    <w:rsid w:val="00045D70"/>
    <w:rsid w:val="00047086"/>
    <w:rsid w:val="00051BEF"/>
    <w:rsid w:val="000620FC"/>
    <w:rsid w:val="00065B3D"/>
    <w:rsid w:val="00066E34"/>
    <w:rsid w:val="00071419"/>
    <w:rsid w:val="00072419"/>
    <w:rsid w:val="00074BD7"/>
    <w:rsid w:val="00080976"/>
    <w:rsid w:val="00083D81"/>
    <w:rsid w:val="00086D80"/>
    <w:rsid w:val="000878CB"/>
    <w:rsid w:val="00087A62"/>
    <w:rsid w:val="000916A0"/>
    <w:rsid w:val="00094154"/>
    <w:rsid w:val="00095ED8"/>
    <w:rsid w:val="000A508E"/>
    <w:rsid w:val="000B1B87"/>
    <w:rsid w:val="000B605F"/>
    <w:rsid w:val="000C339B"/>
    <w:rsid w:val="000D087C"/>
    <w:rsid w:val="000D2865"/>
    <w:rsid w:val="000E2E64"/>
    <w:rsid w:val="000E591A"/>
    <w:rsid w:val="000E6E88"/>
    <w:rsid w:val="000F68E6"/>
    <w:rsid w:val="0010334A"/>
    <w:rsid w:val="00105C30"/>
    <w:rsid w:val="001065BD"/>
    <w:rsid w:val="001070CD"/>
    <w:rsid w:val="001126D5"/>
    <w:rsid w:val="0011360F"/>
    <w:rsid w:val="0011408B"/>
    <w:rsid w:val="001246CA"/>
    <w:rsid w:val="00150908"/>
    <w:rsid w:val="001644B9"/>
    <w:rsid w:val="00181A83"/>
    <w:rsid w:val="00186741"/>
    <w:rsid w:val="001B57E4"/>
    <w:rsid w:val="001C7917"/>
    <w:rsid w:val="001D3413"/>
    <w:rsid w:val="001E288C"/>
    <w:rsid w:val="001E2F35"/>
    <w:rsid w:val="001E550B"/>
    <w:rsid w:val="001E6997"/>
    <w:rsid w:val="001E7668"/>
    <w:rsid w:val="001E7A7B"/>
    <w:rsid w:val="001F025B"/>
    <w:rsid w:val="001F4E0C"/>
    <w:rsid w:val="001F4F14"/>
    <w:rsid w:val="001F5BFE"/>
    <w:rsid w:val="001F6D13"/>
    <w:rsid w:val="0020599B"/>
    <w:rsid w:val="00214615"/>
    <w:rsid w:val="00221DEB"/>
    <w:rsid w:val="002228F5"/>
    <w:rsid w:val="0022548A"/>
    <w:rsid w:val="0023207F"/>
    <w:rsid w:val="002375C6"/>
    <w:rsid w:val="00240C9D"/>
    <w:rsid w:val="002413A1"/>
    <w:rsid w:val="00245EE9"/>
    <w:rsid w:val="002470DF"/>
    <w:rsid w:val="00252F2F"/>
    <w:rsid w:val="00254942"/>
    <w:rsid w:val="002701AA"/>
    <w:rsid w:val="002752F8"/>
    <w:rsid w:val="00283E59"/>
    <w:rsid w:val="00286EDF"/>
    <w:rsid w:val="00287828"/>
    <w:rsid w:val="002913A1"/>
    <w:rsid w:val="00294F00"/>
    <w:rsid w:val="00296615"/>
    <w:rsid w:val="002A1BE4"/>
    <w:rsid w:val="002A582B"/>
    <w:rsid w:val="002A794B"/>
    <w:rsid w:val="002B751D"/>
    <w:rsid w:val="002C49F2"/>
    <w:rsid w:val="002C7A4D"/>
    <w:rsid w:val="002D3F57"/>
    <w:rsid w:val="002D62F9"/>
    <w:rsid w:val="002D6B4F"/>
    <w:rsid w:val="002E0F1E"/>
    <w:rsid w:val="002E5216"/>
    <w:rsid w:val="002E6E0D"/>
    <w:rsid w:val="002E75A4"/>
    <w:rsid w:val="002F1EA9"/>
    <w:rsid w:val="00305257"/>
    <w:rsid w:val="00313099"/>
    <w:rsid w:val="00317DCC"/>
    <w:rsid w:val="003210C5"/>
    <w:rsid w:val="003310B0"/>
    <w:rsid w:val="00331E22"/>
    <w:rsid w:val="00340E05"/>
    <w:rsid w:val="003414C3"/>
    <w:rsid w:val="003414D0"/>
    <w:rsid w:val="003531FC"/>
    <w:rsid w:val="00360045"/>
    <w:rsid w:val="00362F20"/>
    <w:rsid w:val="003665D7"/>
    <w:rsid w:val="00371AEC"/>
    <w:rsid w:val="0037790F"/>
    <w:rsid w:val="00381D02"/>
    <w:rsid w:val="00382920"/>
    <w:rsid w:val="00384CA4"/>
    <w:rsid w:val="003A634E"/>
    <w:rsid w:val="003B0F06"/>
    <w:rsid w:val="003B6334"/>
    <w:rsid w:val="003B75E5"/>
    <w:rsid w:val="003C364C"/>
    <w:rsid w:val="003D4642"/>
    <w:rsid w:val="003D7328"/>
    <w:rsid w:val="003E0B36"/>
    <w:rsid w:val="003E1A31"/>
    <w:rsid w:val="003E3ECA"/>
    <w:rsid w:val="003E7D62"/>
    <w:rsid w:val="003F04C6"/>
    <w:rsid w:val="003F093B"/>
    <w:rsid w:val="00400128"/>
    <w:rsid w:val="0041276F"/>
    <w:rsid w:val="00413E53"/>
    <w:rsid w:val="004161A8"/>
    <w:rsid w:val="00420B59"/>
    <w:rsid w:val="00430874"/>
    <w:rsid w:val="0043133B"/>
    <w:rsid w:val="00431D92"/>
    <w:rsid w:val="00443B5E"/>
    <w:rsid w:val="00450F31"/>
    <w:rsid w:val="00452040"/>
    <w:rsid w:val="00452810"/>
    <w:rsid w:val="0045566A"/>
    <w:rsid w:val="00456C9C"/>
    <w:rsid w:val="00470980"/>
    <w:rsid w:val="00473121"/>
    <w:rsid w:val="004747F8"/>
    <w:rsid w:val="0047781D"/>
    <w:rsid w:val="0048180D"/>
    <w:rsid w:val="00483A68"/>
    <w:rsid w:val="004919A1"/>
    <w:rsid w:val="00494F1E"/>
    <w:rsid w:val="004A5D71"/>
    <w:rsid w:val="004B4EA0"/>
    <w:rsid w:val="004D09F5"/>
    <w:rsid w:val="004D11DD"/>
    <w:rsid w:val="004D79F5"/>
    <w:rsid w:val="004E33B1"/>
    <w:rsid w:val="004E38A5"/>
    <w:rsid w:val="004E4060"/>
    <w:rsid w:val="004F00A6"/>
    <w:rsid w:val="004F1462"/>
    <w:rsid w:val="004F2D39"/>
    <w:rsid w:val="00500214"/>
    <w:rsid w:val="0051507F"/>
    <w:rsid w:val="0051615B"/>
    <w:rsid w:val="0051682A"/>
    <w:rsid w:val="005233A1"/>
    <w:rsid w:val="00524C55"/>
    <w:rsid w:val="00530251"/>
    <w:rsid w:val="0053306F"/>
    <w:rsid w:val="0053591E"/>
    <w:rsid w:val="0054013C"/>
    <w:rsid w:val="005406AE"/>
    <w:rsid w:val="00542370"/>
    <w:rsid w:val="005438BA"/>
    <w:rsid w:val="00545D9E"/>
    <w:rsid w:val="00553D33"/>
    <w:rsid w:val="00556805"/>
    <w:rsid w:val="0056235B"/>
    <w:rsid w:val="00563FDF"/>
    <w:rsid w:val="00564729"/>
    <w:rsid w:val="005657CB"/>
    <w:rsid w:val="00576E60"/>
    <w:rsid w:val="00581631"/>
    <w:rsid w:val="005819E3"/>
    <w:rsid w:val="005918FA"/>
    <w:rsid w:val="005944D7"/>
    <w:rsid w:val="00595377"/>
    <w:rsid w:val="005A511D"/>
    <w:rsid w:val="005D131E"/>
    <w:rsid w:val="005D40DA"/>
    <w:rsid w:val="005D419F"/>
    <w:rsid w:val="005D797B"/>
    <w:rsid w:val="005E0019"/>
    <w:rsid w:val="005E1660"/>
    <w:rsid w:val="005F39C0"/>
    <w:rsid w:val="005F3E37"/>
    <w:rsid w:val="005F4FE4"/>
    <w:rsid w:val="005F74CF"/>
    <w:rsid w:val="006124DF"/>
    <w:rsid w:val="006161F4"/>
    <w:rsid w:val="0061692C"/>
    <w:rsid w:val="00616C0F"/>
    <w:rsid w:val="00620009"/>
    <w:rsid w:val="006240AE"/>
    <w:rsid w:val="00632B5A"/>
    <w:rsid w:val="006332DF"/>
    <w:rsid w:val="00635CD0"/>
    <w:rsid w:val="006646C0"/>
    <w:rsid w:val="00666FD8"/>
    <w:rsid w:val="00680ED2"/>
    <w:rsid w:val="00693A93"/>
    <w:rsid w:val="00697509"/>
    <w:rsid w:val="006A6FD7"/>
    <w:rsid w:val="006A789D"/>
    <w:rsid w:val="006B3F13"/>
    <w:rsid w:val="006C2E10"/>
    <w:rsid w:val="006C53A2"/>
    <w:rsid w:val="006E53B9"/>
    <w:rsid w:val="006E5B41"/>
    <w:rsid w:val="006F5EFA"/>
    <w:rsid w:val="00700330"/>
    <w:rsid w:val="00705244"/>
    <w:rsid w:val="007065E8"/>
    <w:rsid w:val="00714414"/>
    <w:rsid w:val="00715BCD"/>
    <w:rsid w:val="0071765B"/>
    <w:rsid w:val="00721D99"/>
    <w:rsid w:val="00722FCC"/>
    <w:rsid w:val="00735647"/>
    <w:rsid w:val="00740F53"/>
    <w:rsid w:val="007518D0"/>
    <w:rsid w:val="00760370"/>
    <w:rsid w:val="00766930"/>
    <w:rsid w:val="007763EE"/>
    <w:rsid w:val="00783709"/>
    <w:rsid w:val="007A3203"/>
    <w:rsid w:val="007A6116"/>
    <w:rsid w:val="007A6B42"/>
    <w:rsid w:val="007A7079"/>
    <w:rsid w:val="007B05BC"/>
    <w:rsid w:val="007B4919"/>
    <w:rsid w:val="007B5083"/>
    <w:rsid w:val="007C1484"/>
    <w:rsid w:val="007C259F"/>
    <w:rsid w:val="007C608F"/>
    <w:rsid w:val="007D18FF"/>
    <w:rsid w:val="007D6ACD"/>
    <w:rsid w:val="007D746C"/>
    <w:rsid w:val="007E4B30"/>
    <w:rsid w:val="007F02A5"/>
    <w:rsid w:val="007F557F"/>
    <w:rsid w:val="007F6E7A"/>
    <w:rsid w:val="007F7516"/>
    <w:rsid w:val="00811B52"/>
    <w:rsid w:val="00823707"/>
    <w:rsid w:val="00825C07"/>
    <w:rsid w:val="0083236E"/>
    <w:rsid w:val="00832579"/>
    <w:rsid w:val="008349EA"/>
    <w:rsid w:val="008363D0"/>
    <w:rsid w:val="0083685C"/>
    <w:rsid w:val="00836EEF"/>
    <w:rsid w:val="0084609E"/>
    <w:rsid w:val="00852A4E"/>
    <w:rsid w:val="00864752"/>
    <w:rsid w:val="00866A52"/>
    <w:rsid w:val="00866CD3"/>
    <w:rsid w:val="0087027C"/>
    <w:rsid w:val="00871217"/>
    <w:rsid w:val="008777F3"/>
    <w:rsid w:val="0089197B"/>
    <w:rsid w:val="00891D17"/>
    <w:rsid w:val="00897C81"/>
    <w:rsid w:val="008A3AD7"/>
    <w:rsid w:val="008A4C5A"/>
    <w:rsid w:val="008B0B6A"/>
    <w:rsid w:val="008B7528"/>
    <w:rsid w:val="008C16F7"/>
    <w:rsid w:val="008C5256"/>
    <w:rsid w:val="008D0CEA"/>
    <w:rsid w:val="008D32E5"/>
    <w:rsid w:val="008D7E14"/>
    <w:rsid w:val="008E39F6"/>
    <w:rsid w:val="008E5E0E"/>
    <w:rsid w:val="008E6A5C"/>
    <w:rsid w:val="008E7371"/>
    <w:rsid w:val="008F4A60"/>
    <w:rsid w:val="008F4A72"/>
    <w:rsid w:val="008F538B"/>
    <w:rsid w:val="008F7F5C"/>
    <w:rsid w:val="00901AD2"/>
    <w:rsid w:val="00910FA2"/>
    <w:rsid w:val="009124C2"/>
    <w:rsid w:val="00914D50"/>
    <w:rsid w:val="00923F33"/>
    <w:rsid w:val="00924F60"/>
    <w:rsid w:val="00931847"/>
    <w:rsid w:val="009326A5"/>
    <w:rsid w:val="00934067"/>
    <w:rsid w:val="00945415"/>
    <w:rsid w:val="00945586"/>
    <w:rsid w:val="00946842"/>
    <w:rsid w:val="0094795A"/>
    <w:rsid w:val="00961239"/>
    <w:rsid w:val="009626CB"/>
    <w:rsid w:val="00977164"/>
    <w:rsid w:val="00982A71"/>
    <w:rsid w:val="00982B79"/>
    <w:rsid w:val="00985148"/>
    <w:rsid w:val="00992624"/>
    <w:rsid w:val="00992DAF"/>
    <w:rsid w:val="00995696"/>
    <w:rsid w:val="009A71CA"/>
    <w:rsid w:val="009B1AE2"/>
    <w:rsid w:val="009B3A86"/>
    <w:rsid w:val="009B7D66"/>
    <w:rsid w:val="009C03C8"/>
    <w:rsid w:val="009C42FA"/>
    <w:rsid w:val="009D727A"/>
    <w:rsid w:val="009E01AA"/>
    <w:rsid w:val="009E55EB"/>
    <w:rsid w:val="009E631D"/>
    <w:rsid w:val="009F06A8"/>
    <w:rsid w:val="009F1D2F"/>
    <w:rsid w:val="009F256A"/>
    <w:rsid w:val="00A0455A"/>
    <w:rsid w:val="00A04675"/>
    <w:rsid w:val="00A07149"/>
    <w:rsid w:val="00A120DC"/>
    <w:rsid w:val="00A225FE"/>
    <w:rsid w:val="00A242BF"/>
    <w:rsid w:val="00A2714E"/>
    <w:rsid w:val="00A513D0"/>
    <w:rsid w:val="00A613A7"/>
    <w:rsid w:val="00A62CF6"/>
    <w:rsid w:val="00A7720C"/>
    <w:rsid w:val="00A84483"/>
    <w:rsid w:val="00A903B5"/>
    <w:rsid w:val="00A90642"/>
    <w:rsid w:val="00AA4B26"/>
    <w:rsid w:val="00AB6E15"/>
    <w:rsid w:val="00AB73C1"/>
    <w:rsid w:val="00AC6FC5"/>
    <w:rsid w:val="00AD0E39"/>
    <w:rsid w:val="00AE2A0F"/>
    <w:rsid w:val="00AE429C"/>
    <w:rsid w:val="00AE6D61"/>
    <w:rsid w:val="00AF1407"/>
    <w:rsid w:val="00B002BD"/>
    <w:rsid w:val="00B20E11"/>
    <w:rsid w:val="00B222E8"/>
    <w:rsid w:val="00B2639E"/>
    <w:rsid w:val="00B35750"/>
    <w:rsid w:val="00B4154E"/>
    <w:rsid w:val="00B552E1"/>
    <w:rsid w:val="00B55D1A"/>
    <w:rsid w:val="00B56C66"/>
    <w:rsid w:val="00B64BDB"/>
    <w:rsid w:val="00B661EF"/>
    <w:rsid w:val="00B66675"/>
    <w:rsid w:val="00B70B6A"/>
    <w:rsid w:val="00B732BF"/>
    <w:rsid w:val="00B73A85"/>
    <w:rsid w:val="00B77BEC"/>
    <w:rsid w:val="00B91818"/>
    <w:rsid w:val="00B91FEB"/>
    <w:rsid w:val="00B923A4"/>
    <w:rsid w:val="00B95FFA"/>
    <w:rsid w:val="00B97B57"/>
    <w:rsid w:val="00B97C3A"/>
    <w:rsid w:val="00BA01DD"/>
    <w:rsid w:val="00BA0D20"/>
    <w:rsid w:val="00BB1AC8"/>
    <w:rsid w:val="00BB319B"/>
    <w:rsid w:val="00BC0726"/>
    <w:rsid w:val="00BC1950"/>
    <w:rsid w:val="00BC34C3"/>
    <w:rsid w:val="00BD33D5"/>
    <w:rsid w:val="00BD5547"/>
    <w:rsid w:val="00BE00F2"/>
    <w:rsid w:val="00BF1F10"/>
    <w:rsid w:val="00BF2696"/>
    <w:rsid w:val="00BF4158"/>
    <w:rsid w:val="00BF572C"/>
    <w:rsid w:val="00C06FD0"/>
    <w:rsid w:val="00C11DF5"/>
    <w:rsid w:val="00C13FE1"/>
    <w:rsid w:val="00C3564B"/>
    <w:rsid w:val="00C46335"/>
    <w:rsid w:val="00C52E55"/>
    <w:rsid w:val="00C53265"/>
    <w:rsid w:val="00C72E37"/>
    <w:rsid w:val="00C75BF8"/>
    <w:rsid w:val="00C83A28"/>
    <w:rsid w:val="00C94C84"/>
    <w:rsid w:val="00CB0FAF"/>
    <w:rsid w:val="00CB22AF"/>
    <w:rsid w:val="00CC3293"/>
    <w:rsid w:val="00CC3C34"/>
    <w:rsid w:val="00CD12AD"/>
    <w:rsid w:val="00CE1CD2"/>
    <w:rsid w:val="00CE40C7"/>
    <w:rsid w:val="00CF00DC"/>
    <w:rsid w:val="00CF041C"/>
    <w:rsid w:val="00CF30A2"/>
    <w:rsid w:val="00D01BBC"/>
    <w:rsid w:val="00D05412"/>
    <w:rsid w:val="00D20098"/>
    <w:rsid w:val="00D2156B"/>
    <w:rsid w:val="00D234DC"/>
    <w:rsid w:val="00D25C51"/>
    <w:rsid w:val="00D263F7"/>
    <w:rsid w:val="00D36D8F"/>
    <w:rsid w:val="00D37054"/>
    <w:rsid w:val="00D404C3"/>
    <w:rsid w:val="00D43F68"/>
    <w:rsid w:val="00D47543"/>
    <w:rsid w:val="00D56ED9"/>
    <w:rsid w:val="00D61762"/>
    <w:rsid w:val="00D64D19"/>
    <w:rsid w:val="00D650B0"/>
    <w:rsid w:val="00D6666D"/>
    <w:rsid w:val="00D70DDA"/>
    <w:rsid w:val="00D72493"/>
    <w:rsid w:val="00D753F8"/>
    <w:rsid w:val="00D756CD"/>
    <w:rsid w:val="00D82668"/>
    <w:rsid w:val="00D9214A"/>
    <w:rsid w:val="00DA3FE1"/>
    <w:rsid w:val="00DB1E14"/>
    <w:rsid w:val="00DB4716"/>
    <w:rsid w:val="00DB4737"/>
    <w:rsid w:val="00DB5F63"/>
    <w:rsid w:val="00DC7936"/>
    <w:rsid w:val="00DD3F9A"/>
    <w:rsid w:val="00DD6771"/>
    <w:rsid w:val="00DD738B"/>
    <w:rsid w:val="00DE145C"/>
    <w:rsid w:val="00DF03F9"/>
    <w:rsid w:val="00DF2531"/>
    <w:rsid w:val="00DF31B0"/>
    <w:rsid w:val="00E01481"/>
    <w:rsid w:val="00E05FBF"/>
    <w:rsid w:val="00E07A8E"/>
    <w:rsid w:val="00E153F2"/>
    <w:rsid w:val="00E16AA0"/>
    <w:rsid w:val="00E21289"/>
    <w:rsid w:val="00E31A97"/>
    <w:rsid w:val="00E40544"/>
    <w:rsid w:val="00E45E3B"/>
    <w:rsid w:val="00E54C46"/>
    <w:rsid w:val="00E556FA"/>
    <w:rsid w:val="00E562C5"/>
    <w:rsid w:val="00E57B95"/>
    <w:rsid w:val="00E67209"/>
    <w:rsid w:val="00E700A6"/>
    <w:rsid w:val="00E76D7E"/>
    <w:rsid w:val="00E802CF"/>
    <w:rsid w:val="00E82552"/>
    <w:rsid w:val="00E83E73"/>
    <w:rsid w:val="00E85B8A"/>
    <w:rsid w:val="00E9617C"/>
    <w:rsid w:val="00EA4105"/>
    <w:rsid w:val="00EA4343"/>
    <w:rsid w:val="00EA45A9"/>
    <w:rsid w:val="00EA5177"/>
    <w:rsid w:val="00EB20BA"/>
    <w:rsid w:val="00EB7D02"/>
    <w:rsid w:val="00EC150A"/>
    <w:rsid w:val="00EC27B5"/>
    <w:rsid w:val="00EC5E0C"/>
    <w:rsid w:val="00EC6A1E"/>
    <w:rsid w:val="00ED2F94"/>
    <w:rsid w:val="00ED4C42"/>
    <w:rsid w:val="00ED6C9C"/>
    <w:rsid w:val="00EE0223"/>
    <w:rsid w:val="00EE0790"/>
    <w:rsid w:val="00EE1410"/>
    <w:rsid w:val="00EF2944"/>
    <w:rsid w:val="00EF691F"/>
    <w:rsid w:val="00F06DB8"/>
    <w:rsid w:val="00F21DD7"/>
    <w:rsid w:val="00F23779"/>
    <w:rsid w:val="00F27C2F"/>
    <w:rsid w:val="00F34934"/>
    <w:rsid w:val="00F56C15"/>
    <w:rsid w:val="00F7299B"/>
    <w:rsid w:val="00F76C59"/>
    <w:rsid w:val="00F8200C"/>
    <w:rsid w:val="00F93EEC"/>
    <w:rsid w:val="00FA1890"/>
    <w:rsid w:val="00FA2215"/>
    <w:rsid w:val="00FA25D1"/>
    <w:rsid w:val="00FA33CB"/>
    <w:rsid w:val="00FA6ABE"/>
    <w:rsid w:val="00FC1854"/>
    <w:rsid w:val="00FD0EF1"/>
    <w:rsid w:val="00FD1545"/>
    <w:rsid w:val="00FD28C5"/>
    <w:rsid w:val="00FD378E"/>
    <w:rsid w:val="00FD78CD"/>
    <w:rsid w:val="00FE4550"/>
    <w:rsid w:val="00FF23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97"/>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qFormat/>
    <w:rsid w:val="001E6997"/>
    <w:pPr>
      <w:keepNext/>
      <w:outlineLvl w:val="0"/>
    </w:pPr>
    <w:rPr>
      <w:rFonts w:ascii="Arial" w:hAnsi="Arial"/>
      <w:szCs w:val="24"/>
    </w:rPr>
  </w:style>
  <w:style w:type="paragraph" w:styleId="Heading2">
    <w:name w:val="heading 2"/>
    <w:basedOn w:val="Normal"/>
    <w:next w:val="Normal"/>
    <w:link w:val="Heading2Char"/>
    <w:qFormat/>
    <w:rsid w:val="00924F60"/>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qFormat/>
    <w:rsid w:val="00924F60"/>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qFormat/>
    <w:rsid w:val="00924F60"/>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924F60"/>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97"/>
    <w:rPr>
      <w:rFonts w:ascii="Arial" w:eastAsia="Times New Roman" w:hAnsi="Arial" w:cs="Narkisim"/>
      <w:sz w:val="20"/>
      <w:szCs w:val="24"/>
    </w:rPr>
  </w:style>
  <w:style w:type="paragraph" w:styleId="FootnoteText">
    <w:name w:val="footnote text"/>
    <w:aliases w:val="הערות שוליים דוקטורט"/>
    <w:basedOn w:val="Normal"/>
    <w:link w:val="FootnoteTextChar"/>
    <w:rsid w:val="001E6997"/>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1E6997"/>
    <w:rPr>
      <w:rFonts w:ascii="Times New Roman" w:eastAsia="Times New Roman" w:hAnsi="Times New Roman" w:cs="Narkisim"/>
      <w:position w:val="6"/>
      <w:sz w:val="20"/>
      <w:szCs w:val="18"/>
    </w:rPr>
  </w:style>
  <w:style w:type="character" w:styleId="FootnoteReference">
    <w:name w:val="footnote reference"/>
    <w:rsid w:val="001E6997"/>
    <w:rPr>
      <w:rFonts w:cs="Narkisim"/>
      <w:position w:val="6"/>
      <w:sz w:val="16"/>
      <w:szCs w:val="16"/>
      <w:lang w:bidi="he-IL"/>
    </w:rPr>
  </w:style>
  <w:style w:type="character" w:styleId="Hyperlink">
    <w:name w:val="Hyperlink"/>
    <w:rsid w:val="001E6997"/>
    <w:rPr>
      <w:rFonts w:cs="Narkisim"/>
      <w:color w:val="0000FF"/>
      <w:u w:val="single"/>
      <w:lang w:bidi="he-IL"/>
    </w:rPr>
  </w:style>
  <w:style w:type="paragraph" w:styleId="Header">
    <w:name w:val="header"/>
    <w:basedOn w:val="Normal"/>
    <w:link w:val="HeaderChar"/>
    <w:rsid w:val="001E6997"/>
    <w:pPr>
      <w:tabs>
        <w:tab w:val="center" w:pos="4153"/>
        <w:tab w:val="right" w:pos="8306"/>
      </w:tabs>
      <w:spacing w:after="0" w:line="240" w:lineRule="auto"/>
    </w:pPr>
  </w:style>
  <w:style w:type="character" w:customStyle="1" w:styleId="HeaderChar">
    <w:name w:val="Header Char"/>
    <w:basedOn w:val="DefaultParagraphFont"/>
    <w:link w:val="Header"/>
    <w:rsid w:val="001E6997"/>
    <w:rPr>
      <w:rFonts w:ascii="Times New Roman" w:eastAsia="Times New Roman" w:hAnsi="Times New Roman" w:cs="Narkisim"/>
      <w:sz w:val="20"/>
    </w:rPr>
  </w:style>
  <w:style w:type="paragraph" w:styleId="Quote">
    <w:name w:val="Quote"/>
    <w:basedOn w:val="Normal"/>
    <w:link w:val="QuoteChar"/>
    <w:qFormat/>
    <w:rsid w:val="001E6997"/>
    <w:pPr>
      <w:tabs>
        <w:tab w:val="right" w:pos="4620"/>
      </w:tabs>
      <w:ind w:left="567"/>
    </w:pPr>
  </w:style>
  <w:style w:type="character" w:customStyle="1" w:styleId="QuoteChar">
    <w:name w:val="Quote Char"/>
    <w:basedOn w:val="DefaultParagraphFont"/>
    <w:link w:val="Quote"/>
    <w:rsid w:val="001E6997"/>
    <w:rPr>
      <w:rFonts w:ascii="Times New Roman" w:eastAsia="Times New Roman" w:hAnsi="Times New Roman" w:cs="Narkisim"/>
      <w:sz w:val="20"/>
    </w:rPr>
  </w:style>
  <w:style w:type="paragraph" w:customStyle="1" w:styleId="2">
    <w:name w:val="כותרת2"/>
    <w:basedOn w:val="Normal"/>
    <w:link w:val="20"/>
    <w:rsid w:val="001E6997"/>
    <w:pPr>
      <w:keepNext/>
      <w:spacing w:before="120" w:after="60" w:line="240" w:lineRule="auto"/>
      <w:jc w:val="center"/>
      <w:outlineLvl w:val="1"/>
    </w:pPr>
    <w:rPr>
      <w:rFonts w:ascii="Arial" w:hAnsi="Arial" w:cs="Arial"/>
      <w:b/>
      <w:bCs/>
      <w:sz w:val="26"/>
      <w:szCs w:val="28"/>
    </w:rPr>
  </w:style>
  <w:style w:type="paragraph" w:customStyle="1" w:styleId="VBM">
    <w:name w:val="מודגש VBM"/>
    <w:basedOn w:val="Normal"/>
    <w:link w:val="VBMChar"/>
    <w:rsid w:val="001E6997"/>
    <w:rPr>
      <w:rFonts w:cs="Arial"/>
      <w:bCs/>
    </w:rPr>
  </w:style>
  <w:style w:type="character" w:customStyle="1" w:styleId="VBMChar">
    <w:name w:val="מודגש VBM Char"/>
    <w:link w:val="VBM"/>
    <w:locked/>
    <w:rsid w:val="001E6997"/>
    <w:rPr>
      <w:rFonts w:ascii="Times New Roman" w:eastAsia="Times New Roman" w:hAnsi="Times New Roman" w:cs="Arial"/>
      <w:bCs/>
      <w:sz w:val="20"/>
    </w:rPr>
  </w:style>
  <w:style w:type="paragraph" w:styleId="ListParagraph">
    <w:name w:val="List Paragraph"/>
    <w:basedOn w:val="Normal"/>
    <w:uiPriority w:val="34"/>
    <w:qFormat/>
    <w:rsid w:val="001E6997"/>
    <w:pPr>
      <w:autoSpaceDE/>
      <w:autoSpaceDN/>
      <w:spacing w:after="0" w:line="240" w:lineRule="auto"/>
      <w:ind w:left="720" w:firstLine="360"/>
      <w:contextualSpacing/>
      <w:jc w:val="left"/>
    </w:pPr>
    <w:rPr>
      <w:rFonts w:ascii="Calibri" w:hAnsi="Calibri" w:cs="Arial"/>
      <w:sz w:val="22"/>
    </w:rPr>
  </w:style>
  <w:style w:type="character" w:customStyle="1" w:styleId="il">
    <w:name w:val="il"/>
    <w:rsid w:val="001E6997"/>
  </w:style>
  <w:style w:type="paragraph" w:customStyle="1" w:styleId="a">
    <w:name w:val="פרשה"/>
    <w:basedOn w:val="Heading1"/>
    <w:link w:val="a0"/>
    <w:rsid w:val="0089197B"/>
    <w:pPr>
      <w:spacing w:before="240" w:after="240" w:line="240" w:lineRule="auto"/>
      <w:jc w:val="center"/>
    </w:pPr>
    <w:rPr>
      <w:rFonts w:ascii="Times New Roman" w:hAnsi="Times New Roman"/>
      <w:b/>
      <w:bCs/>
      <w:sz w:val="46"/>
      <w:szCs w:val="50"/>
    </w:rPr>
  </w:style>
  <w:style w:type="paragraph" w:customStyle="1" w:styleId="a1">
    <w:name w:val="ציטוט"/>
    <w:basedOn w:val="Normal"/>
    <w:link w:val="a2"/>
    <w:qFormat/>
    <w:rsid w:val="0089197B"/>
    <w:pPr>
      <w:tabs>
        <w:tab w:val="right" w:pos="4620"/>
      </w:tabs>
      <w:ind w:left="567"/>
    </w:pPr>
  </w:style>
  <w:style w:type="paragraph" w:customStyle="1" w:styleId="a3">
    <w:name w:val="לוגו תחתון"/>
    <w:basedOn w:val="Normal"/>
    <w:rsid w:val="0089197B"/>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89197B"/>
    <w:pPr>
      <w:spacing w:before="0" w:after="0"/>
      <w:jc w:val="both"/>
    </w:pPr>
    <w:rPr>
      <w:sz w:val="28"/>
      <w:szCs w:val="24"/>
    </w:rPr>
  </w:style>
  <w:style w:type="character" w:customStyle="1" w:styleId="a0">
    <w:name w:val="פרשה תו"/>
    <w:basedOn w:val="Heading1Char"/>
    <w:link w:val="a"/>
    <w:locked/>
    <w:rsid w:val="0089197B"/>
    <w:rPr>
      <w:rFonts w:ascii="Times New Roman" w:eastAsia="Times New Roman" w:hAnsi="Times New Roman" w:cs="Narkisim"/>
      <w:b/>
      <w:bCs/>
      <w:sz w:val="46"/>
      <w:szCs w:val="50"/>
    </w:rPr>
  </w:style>
  <w:style w:type="character" w:customStyle="1" w:styleId="a2">
    <w:name w:val="ציטוט תו"/>
    <w:basedOn w:val="DefaultParagraphFont"/>
    <w:link w:val="a1"/>
    <w:locked/>
    <w:rsid w:val="000E591A"/>
    <w:rPr>
      <w:rFonts w:ascii="Times New Roman" w:eastAsia="Times New Roman" w:hAnsi="Times New Roman" w:cs="Narkisim"/>
      <w:sz w:val="20"/>
    </w:rPr>
  </w:style>
  <w:style w:type="character" w:customStyle="1" w:styleId="20">
    <w:name w:val="כותרת2 תו"/>
    <w:basedOn w:val="DefaultParagraphFont"/>
    <w:link w:val="2"/>
    <w:locked/>
    <w:rsid w:val="000E591A"/>
    <w:rPr>
      <w:rFonts w:ascii="Arial" w:eastAsia="Times New Roman" w:hAnsi="Arial" w:cs="Arial"/>
      <w:b/>
      <w:bCs/>
      <w:sz w:val="26"/>
      <w:szCs w:val="28"/>
    </w:rPr>
  </w:style>
  <w:style w:type="paragraph" w:customStyle="1" w:styleId="3">
    <w:name w:val="כותרת3"/>
    <w:basedOn w:val="Normal"/>
    <w:rsid w:val="000E591A"/>
    <w:pPr>
      <w:spacing w:before="120"/>
    </w:pPr>
    <w:rPr>
      <w:rFonts w:ascii="Arial" w:hAnsi="Arial" w:cs="Arial"/>
      <w:b/>
      <w:bCs/>
    </w:rPr>
  </w:style>
  <w:style w:type="character" w:customStyle="1" w:styleId="FootnoteCharacters">
    <w:name w:val="Footnote Characters"/>
    <w:rsid w:val="000E591A"/>
    <w:rPr>
      <w:rFonts w:cs="Narkisim"/>
      <w:position w:val="1"/>
      <w:sz w:val="17"/>
      <w:szCs w:val="17"/>
      <w:lang w:eastAsia="he-IL" w:bidi="he-IL"/>
    </w:rPr>
  </w:style>
  <w:style w:type="paragraph" w:styleId="NormalWeb">
    <w:name w:val="Normal (Web)"/>
    <w:basedOn w:val="Normal"/>
    <w:uiPriority w:val="99"/>
    <w:unhideWhenUsed/>
    <w:rsid w:val="000E591A"/>
    <w:pPr>
      <w:autoSpaceDE/>
      <w:autoSpaceDN/>
      <w:bidi w:val="0"/>
      <w:spacing w:before="100" w:beforeAutospacing="1" w:after="100" w:afterAutospacing="1" w:line="240" w:lineRule="auto"/>
      <w:jc w:val="left"/>
    </w:pPr>
    <w:rPr>
      <w:rFonts w:cs="Times New Roman"/>
      <w:sz w:val="24"/>
      <w:szCs w:val="24"/>
    </w:rPr>
  </w:style>
  <w:style w:type="character" w:styleId="Strong">
    <w:name w:val="Strong"/>
    <w:basedOn w:val="DefaultParagraphFont"/>
    <w:uiPriority w:val="22"/>
    <w:qFormat/>
    <w:rsid w:val="000E591A"/>
    <w:rPr>
      <w:b/>
      <w:bCs/>
    </w:rPr>
  </w:style>
  <w:style w:type="character" w:customStyle="1" w:styleId="line">
    <w:name w:val="line"/>
    <w:basedOn w:val="DefaultParagraphFont"/>
    <w:rsid w:val="00635CD0"/>
  </w:style>
  <w:style w:type="character" w:customStyle="1" w:styleId="plainlinks">
    <w:name w:val="plainlinks"/>
    <w:basedOn w:val="DefaultParagraphFont"/>
    <w:rsid w:val="00BF4158"/>
  </w:style>
  <w:style w:type="character" w:customStyle="1" w:styleId="geo-dec">
    <w:name w:val="geo-dec"/>
    <w:basedOn w:val="DefaultParagraphFont"/>
    <w:rsid w:val="00BF4158"/>
  </w:style>
  <w:style w:type="character" w:customStyle="1" w:styleId="corashitext">
    <w:name w:val="co_rashitext"/>
    <w:basedOn w:val="DefaultParagraphFont"/>
    <w:rsid w:val="009B3A86"/>
  </w:style>
  <w:style w:type="character" w:customStyle="1" w:styleId="st">
    <w:name w:val="st"/>
    <w:basedOn w:val="DefaultParagraphFont"/>
    <w:rsid w:val="00B91FEB"/>
  </w:style>
  <w:style w:type="character" w:styleId="Emphasis">
    <w:name w:val="Emphasis"/>
    <w:basedOn w:val="DefaultParagraphFont"/>
    <w:qFormat/>
    <w:rsid w:val="00F06DB8"/>
    <w:rPr>
      <w:i/>
      <w:iCs/>
    </w:rPr>
  </w:style>
  <w:style w:type="character" w:styleId="FollowedHyperlink">
    <w:name w:val="FollowedHyperlink"/>
    <w:basedOn w:val="DefaultParagraphFont"/>
    <w:uiPriority w:val="99"/>
    <w:semiHidden/>
    <w:unhideWhenUsed/>
    <w:rsid w:val="009326A5"/>
    <w:rPr>
      <w:color w:val="800080" w:themeColor="followedHyperlink"/>
      <w:u w:val="single"/>
    </w:rPr>
  </w:style>
  <w:style w:type="character" w:customStyle="1" w:styleId="reftext">
    <w:name w:val="reftext"/>
    <w:basedOn w:val="DefaultParagraphFont"/>
    <w:rsid w:val="00EF691F"/>
  </w:style>
  <w:style w:type="character" w:customStyle="1" w:styleId="Heading2Char">
    <w:name w:val="Heading 2 Char"/>
    <w:basedOn w:val="DefaultParagraphFont"/>
    <w:link w:val="Heading2"/>
    <w:rsid w:val="00924F60"/>
    <w:rPr>
      <w:rFonts w:ascii="Arial" w:eastAsia="Times New Roman" w:hAnsi="Arial" w:cs="Narkisim"/>
      <w:b/>
      <w:bCs/>
      <w:sz w:val="24"/>
      <w:szCs w:val="24"/>
    </w:rPr>
  </w:style>
  <w:style w:type="character" w:customStyle="1" w:styleId="Heading3Char">
    <w:name w:val="Heading 3 Char"/>
    <w:basedOn w:val="DefaultParagraphFont"/>
    <w:link w:val="Heading3"/>
    <w:rsid w:val="00924F60"/>
    <w:rPr>
      <w:rFonts w:ascii="Arial" w:eastAsia="Times New Roman" w:hAnsi="Arial" w:cs="Narkisim"/>
      <w:b/>
      <w:bCs/>
      <w:sz w:val="24"/>
      <w:szCs w:val="24"/>
    </w:rPr>
  </w:style>
  <w:style w:type="character" w:customStyle="1" w:styleId="Heading4Char">
    <w:name w:val="Heading 4 Char"/>
    <w:basedOn w:val="DefaultParagraphFont"/>
    <w:link w:val="Heading4"/>
    <w:rsid w:val="00924F60"/>
    <w:rPr>
      <w:rFonts w:ascii="Arial" w:eastAsia="Times New Roman" w:hAnsi="Arial" w:cs="Narkisim"/>
      <w:b/>
      <w:bCs/>
      <w:sz w:val="24"/>
      <w:szCs w:val="24"/>
    </w:rPr>
  </w:style>
  <w:style w:type="character" w:customStyle="1" w:styleId="Heading5Char">
    <w:name w:val="Heading 5 Char"/>
    <w:basedOn w:val="DefaultParagraphFont"/>
    <w:link w:val="Heading5"/>
    <w:rsid w:val="00924F60"/>
    <w:rPr>
      <w:rFonts w:ascii="Times New Roman" w:eastAsia="Times New Roman" w:hAnsi="Times New Roman" w:cs="Narkisim"/>
    </w:rPr>
  </w:style>
  <w:style w:type="paragraph" w:customStyle="1" w:styleId="a5">
    <w:name w:val="כותרת"/>
    <w:basedOn w:val="Normal"/>
    <w:rsid w:val="00924F60"/>
    <w:pPr>
      <w:keepNext/>
      <w:spacing w:before="120" w:after="240" w:line="240" w:lineRule="auto"/>
      <w:jc w:val="center"/>
      <w:outlineLvl w:val="1"/>
    </w:pPr>
    <w:rPr>
      <w:rFonts w:ascii="Arial" w:hAnsi="Arial" w:cs="Arial"/>
      <w:b/>
      <w:bCs/>
      <w:sz w:val="44"/>
      <w:szCs w:val="44"/>
    </w:rPr>
  </w:style>
  <w:style w:type="paragraph" w:styleId="Footer">
    <w:name w:val="footer"/>
    <w:basedOn w:val="Normal"/>
    <w:link w:val="FooterChar"/>
    <w:rsid w:val="00924F60"/>
    <w:pPr>
      <w:tabs>
        <w:tab w:val="center" w:pos="4153"/>
        <w:tab w:val="right" w:pos="8306"/>
      </w:tabs>
    </w:pPr>
    <w:rPr>
      <w:szCs w:val="20"/>
    </w:rPr>
  </w:style>
  <w:style w:type="character" w:customStyle="1" w:styleId="FooterChar">
    <w:name w:val="Footer Char"/>
    <w:basedOn w:val="DefaultParagraphFont"/>
    <w:link w:val="Footer"/>
    <w:rsid w:val="00924F60"/>
    <w:rPr>
      <w:rFonts w:ascii="Times New Roman" w:eastAsia="Times New Roman" w:hAnsi="Times New Roman" w:cs="Narkisim"/>
      <w:sz w:val="20"/>
      <w:szCs w:val="20"/>
    </w:rPr>
  </w:style>
  <w:style w:type="paragraph" w:styleId="BodyText">
    <w:name w:val="Body Text"/>
    <w:basedOn w:val="Normal"/>
    <w:link w:val="BodyTextChar"/>
    <w:rsid w:val="00924F60"/>
    <w:pPr>
      <w:spacing w:line="360" w:lineRule="auto"/>
    </w:pPr>
    <w:rPr>
      <w:sz w:val="24"/>
      <w:szCs w:val="24"/>
    </w:rPr>
  </w:style>
  <w:style w:type="character" w:customStyle="1" w:styleId="BodyTextChar">
    <w:name w:val="Body Text Char"/>
    <w:basedOn w:val="DefaultParagraphFont"/>
    <w:link w:val="BodyText"/>
    <w:rsid w:val="00924F60"/>
    <w:rPr>
      <w:rFonts w:ascii="Times New Roman" w:eastAsia="Times New Roman" w:hAnsi="Times New Roman" w:cs="Narkisim"/>
      <w:sz w:val="24"/>
      <w:szCs w:val="24"/>
    </w:rPr>
  </w:style>
  <w:style w:type="paragraph" w:customStyle="1" w:styleId="BodyTextIndent1">
    <w:name w:val="Body Text Indent1"/>
    <w:basedOn w:val="Normal"/>
    <w:rsid w:val="00924F60"/>
    <w:pPr>
      <w:spacing w:line="240" w:lineRule="auto"/>
      <w:jc w:val="left"/>
    </w:pPr>
    <w:rPr>
      <w:color w:val="000000"/>
      <w:sz w:val="32"/>
      <w:szCs w:val="24"/>
    </w:rPr>
  </w:style>
  <w:style w:type="paragraph" w:styleId="BodyText3">
    <w:name w:val="Body Text 3"/>
    <w:basedOn w:val="Normal"/>
    <w:link w:val="BodyText3Char"/>
    <w:rsid w:val="00924F60"/>
    <w:pPr>
      <w:spacing w:line="360" w:lineRule="auto"/>
    </w:pPr>
  </w:style>
  <w:style w:type="character" w:customStyle="1" w:styleId="BodyText3Char">
    <w:name w:val="Body Text 3 Char"/>
    <w:basedOn w:val="DefaultParagraphFont"/>
    <w:link w:val="BodyText3"/>
    <w:rsid w:val="00924F60"/>
    <w:rPr>
      <w:rFonts w:ascii="Times New Roman" w:eastAsia="Times New Roman" w:hAnsi="Times New Roman" w:cs="Narkisim"/>
      <w:sz w:val="20"/>
    </w:rPr>
  </w:style>
  <w:style w:type="paragraph" w:styleId="BodyTextIndent2">
    <w:name w:val="Body Text Indent 2"/>
    <w:basedOn w:val="Normal"/>
    <w:link w:val="BodyTextIndent2Char"/>
    <w:rsid w:val="00924F60"/>
    <w:pPr>
      <w:spacing w:line="360" w:lineRule="auto"/>
      <w:ind w:firstLine="720"/>
    </w:pPr>
    <w:rPr>
      <w:b/>
      <w:bCs/>
      <w:sz w:val="24"/>
    </w:rPr>
  </w:style>
  <w:style w:type="character" w:customStyle="1" w:styleId="BodyTextIndent2Char">
    <w:name w:val="Body Text Indent 2 Char"/>
    <w:basedOn w:val="DefaultParagraphFont"/>
    <w:link w:val="BodyTextIndent2"/>
    <w:rsid w:val="00924F60"/>
    <w:rPr>
      <w:rFonts w:ascii="Times New Roman" w:eastAsia="Times New Roman" w:hAnsi="Times New Roman" w:cs="Narkisim"/>
      <w:b/>
      <w:bCs/>
      <w:sz w:val="24"/>
    </w:rPr>
  </w:style>
  <w:style w:type="character" w:styleId="PageNumber">
    <w:name w:val="page number"/>
    <w:rsid w:val="00924F60"/>
    <w:rPr>
      <w:rFonts w:cs="Narkisim"/>
      <w:sz w:val="16"/>
      <w:szCs w:val="16"/>
      <w:lang w:bidi="he-IL"/>
    </w:rPr>
  </w:style>
  <w:style w:type="paragraph" w:styleId="BlockText">
    <w:name w:val="Block Text"/>
    <w:basedOn w:val="Normal"/>
    <w:rsid w:val="00924F60"/>
    <w:pPr>
      <w:spacing w:line="240" w:lineRule="auto"/>
      <w:ind w:left="720"/>
    </w:pPr>
    <w:rPr>
      <w:rFonts w:ascii="Arial" w:hAnsi="Arial"/>
      <w:sz w:val="24"/>
      <w:szCs w:val="24"/>
    </w:rPr>
  </w:style>
  <w:style w:type="paragraph" w:customStyle="1" w:styleId="1">
    <w:name w:val="סגנון1"/>
    <w:basedOn w:val="Quote"/>
    <w:rsid w:val="00924F60"/>
  </w:style>
  <w:style w:type="paragraph" w:customStyle="1" w:styleId="21">
    <w:name w:val="סגנון2"/>
    <w:basedOn w:val="Quote"/>
    <w:rsid w:val="00924F60"/>
  </w:style>
  <w:style w:type="paragraph" w:customStyle="1" w:styleId="30">
    <w:name w:val="סגנון3"/>
    <w:basedOn w:val="Normal"/>
    <w:rsid w:val="00924F60"/>
    <w:rPr>
      <w:sz w:val="21"/>
    </w:rPr>
  </w:style>
  <w:style w:type="table" w:styleId="TableGrid">
    <w:name w:val="Table Grid"/>
    <w:basedOn w:val="TableNormal"/>
    <w:rsid w:val="00924F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924F60"/>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24F60"/>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24F60"/>
    <w:rPr>
      <w:rFonts w:ascii="Tahoma" w:hAnsi="Tahoma" w:cs="Tahoma"/>
      <w:sz w:val="16"/>
      <w:szCs w:val="16"/>
    </w:rPr>
  </w:style>
  <w:style w:type="character" w:customStyle="1" w:styleId="BalloonTextChar">
    <w:name w:val="Balloon Text Char"/>
    <w:basedOn w:val="DefaultParagraphFont"/>
    <w:link w:val="BalloonText"/>
    <w:semiHidden/>
    <w:rsid w:val="00924F60"/>
    <w:rPr>
      <w:rFonts w:ascii="Tahoma" w:eastAsia="Times New Roman" w:hAnsi="Tahoma" w:cs="Tahoma"/>
      <w:sz w:val="16"/>
      <w:szCs w:val="16"/>
    </w:rPr>
  </w:style>
  <w:style w:type="character" w:customStyle="1" w:styleId="psk">
    <w:name w:val="psk"/>
    <w:rsid w:val="00924F60"/>
    <w:rPr>
      <w:rFonts w:ascii="Arial" w:hAnsi="Arial" w:cs="Arial"/>
      <w:color w:val="auto"/>
      <w:sz w:val="17"/>
      <w:szCs w:val="17"/>
    </w:rPr>
  </w:style>
  <w:style w:type="paragraph" w:styleId="BodyTextIndent">
    <w:name w:val="Body Text Indent"/>
    <w:basedOn w:val="Normal"/>
    <w:link w:val="BodyTextIndentChar"/>
    <w:rsid w:val="00924F60"/>
    <w:pPr>
      <w:spacing w:line="480" w:lineRule="auto"/>
    </w:pPr>
  </w:style>
  <w:style w:type="character" w:customStyle="1" w:styleId="BodyTextIndentChar">
    <w:name w:val="Body Text Indent Char"/>
    <w:basedOn w:val="DefaultParagraphFont"/>
    <w:link w:val="BodyTextIndent"/>
    <w:rsid w:val="00924F60"/>
    <w:rPr>
      <w:rFonts w:ascii="Times New Roman" w:eastAsia="Times New Roman" w:hAnsi="Times New Roman" w:cs="Narkisim"/>
      <w:sz w:val="20"/>
    </w:rPr>
  </w:style>
  <w:style w:type="paragraph" w:customStyle="1" w:styleId="a6">
    <w:name w:val="פרנקריל"/>
    <w:basedOn w:val="Normal"/>
    <w:rsid w:val="00924F60"/>
    <w:pPr>
      <w:tabs>
        <w:tab w:val="left" w:pos="340"/>
      </w:tabs>
      <w:autoSpaceDE/>
      <w:autoSpaceDN/>
      <w:spacing w:line="360" w:lineRule="auto"/>
      <w:ind w:left="851" w:right="851"/>
    </w:pPr>
    <w:rPr>
      <w:rFonts w:cs="Guttman Frank"/>
      <w:szCs w:val="20"/>
      <w:lang w:eastAsia="he-IL"/>
    </w:rPr>
  </w:style>
  <w:style w:type="paragraph" w:customStyle="1" w:styleId="Titlenon-TOC">
    <w:name w:val="Title (non-TOC)"/>
    <w:basedOn w:val="Normal"/>
    <w:next w:val="Normal"/>
    <w:rsid w:val="00924F60"/>
    <w:pPr>
      <w:autoSpaceDE/>
      <w:autoSpaceDN/>
      <w:spacing w:after="0" w:line="360" w:lineRule="auto"/>
    </w:pPr>
    <w:rPr>
      <w:rFonts w:ascii="Arial Bold" w:hAnsi="Arial Bold" w:cs="Arial"/>
      <w:b/>
      <w:bCs/>
      <w:sz w:val="44"/>
      <w:szCs w:val="40"/>
    </w:rPr>
  </w:style>
  <w:style w:type="character" w:customStyle="1" w:styleId="psk1">
    <w:name w:val="psk1"/>
    <w:rsid w:val="00924F60"/>
    <w:rPr>
      <w:rFonts w:ascii="Arial" w:hAnsi="Arial" w:cs="Arial"/>
      <w:color w:val="auto"/>
      <w:sz w:val="17"/>
      <w:szCs w:val="17"/>
    </w:rPr>
  </w:style>
  <w:style w:type="paragraph" w:customStyle="1" w:styleId="parshan1">
    <w:name w:val="parshan1"/>
    <w:basedOn w:val="Normal"/>
    <w:rsid w:val="00924F60"/>
    <w:pPr>
      <w:autoSpaceDE/>
      <w:autoSpaceDN/>
      <w:bidi w:val="0"/>
      <w:spacing w:after="150" w:line="240" w:lineRule="auto"/>
      <w:ind w:right="375"/>
    </w:pPr>
    <w:rPr>
      <w:rFonts w:cs="FrankRuehl"/>
      <w:color w:val="5A5231"/>
      <w:sz w:val="27"/>
      <w:szCs w:val="27"/>
    </w:rPr>
  </w:style>
  <w:style w:type="paragraph" w:customStyle="1" w:styleId="ListParagraph1">
    <w:name w:val="List Paragraph1"/>
    <w:basedOn w:val="Normal"/>
    <w:qFormat/>
    <w:rsid w:val="00924F60"/>
    <w:pPr>
      <w:autoSpaceDE/>
      <w:autoSpaceDN/>
      <w:bidi w:val="0"/>
      <w:spacing w:after="200" w:line="276" w:lineRule="auto"/>
      <w:ind w:left="720"/>
      <w:contextualSpacing/>
      <w:jc w:val="left"/>
    </w:pPr>
    <w:rPr>
      <w:rFonts w:ascii="Calibri" w:eastAsia="Calibri" w:hAnsi="Calibri" w:cs="Arial"/>
      <w:sz w:val="22"/>
      <w:lang w:bidi="ar-SA"/>
    </w:rPr>
  </w:style>
  <w:style w:type="character" w:customStyle="1" w:styleId="divine-name">
    <w:name w:val="divine-name"/>
    <w:basedOn w:val="DefaultParagraphFont"/>
    <w:rsid w:val="006C53A2"/>
  </w:style>
  <w:style w:type="character" w:customStyle="1" w:styleId="corashititle">
    <w:name w:val="co_rashititle"/>
    <w:basedOn w:val="DefaultParagraphFont"/>
    <w:rsid w:val="006332DF"/>
  </w:style>
  <w:style w:type="paragraph" w:customStyle="1" w:styleId="CC">
    <w:name w:val="CC"/>
    <w:basedOn w:val="BodyText"/>
    <w:rsid w:val="00D72493"/>
    <w:pPr>
      <w:keepLines/>
      <w:widowControl w:val="0"/>
      <w:autoSpaceDE/>
      <w:autoSpaceDN/>
      <w:bidi w:val="0"/>
      <w:spacing w:after="160"/>
      <w:ind w:left="360" w:hanging="360"/>
    </w:pPr>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97"/>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qFormat/>
    <w:rsid w:val="001E6997"/>
    <w:pPr>
      <w:keepNext/>
      <w:outlineLvl w:val="0"/>
    </w:pPr>
    <w:rPr>
      <w:rFonts w:ascii="Arial" w:hAnsi="Arial"/>
      <w:szCs w:val="24"/>
    </w:rPr>
  </w:style>
  <w:style w:type="paragraph" w:styleId="Heading2">
    <w:name w:val="heading 2"/>
    <w:basedOn w:val="Normal"/>
    <w:next w:val="Normal"/>
    <w:link w:val="Heading2Char"/>
    <w:qFormat/>
    <w:rsid w:val="00924F60"/>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qFormat/>
    <w:rsid w:val="00924F60"/>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qFormat/>
    <w:rsid w:val="00924F60"/>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924F60"/>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97"/>
    <w:rPr>
      <w:rFonts w:ascii="Arial" w:eastAsia="Times New Roman" w:hAnsi="Arial" w:cs="Narkisim"/>
      <w:sz w:val="20"/>
      <w:szCs w:val="24"/>
    </w:rPr>
  </w:style>
  <w:style w:type="paragraph" w:styleId="FootnoteText">
    <w:name w:val="footnote text"/>
    <w:aliases w:val="הערות שוליים דוקטורט"/>
    <w:basedOn w:val="Normal"/>
    <w:link w:val="FootnoteTextChar"/>
    <w:rsid w:val="001E6997"/>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1E6997"/>
    <w:rPr>
      <w:rFonts w:ascii="Times New Roman" w:eastAsia="Times New Roman" w:hAnsi="Times New Roman" w:cs="Narkisim"/>
      <w:position w:val="6"/>
      <w:sz w:val="20"/>
      <w:szCs w:val="18"/>
    </w:rPr>
  </w:style>
  <w:style w:type="character" w:styleId="FootnoteReference">
    <w:name w:val="footnote reference"/>
    <w:rsid w:val="001E6997"/>
    <w:rPr>
      <w:rFonts w:cs="Narkisim"/>
      <w:position w:val="6"/>
      <w:sz w:val="16"/>
      <w:szCs w:val="16"/>
      <w:lang w:bidi="he-IL"/>
    </w:rPr>
  </w:style>
  <w:style w:type="character" w:styleId="Hyperlink">
    <w:name w:val="Hyperlink"/>
    <w:rsid w:val="001E6997"/>
    <w:rPr>
      <w:rFonts w:cs="Narkisim"/>
      <w:color w:val="0000FF"/>
      <w:u w:val="single"/>
      <w:lang w:bidi="he-IL"/>
    </w:rPr>
  </w:style>
  <w:style w:type="paragraph" w:styleId="Header">
    <w:name w:val="header"/>
    <w:basedOn w:val="Normal"/>
    <w:link w:val="HeaderChar"/>
    <w:rsid w:val="001E6997"/>
    <w:pPr>
      <w:tabs>
        <w:tab w:val="center" w:pos="4153"/>
        <w:tab w:val="right" w:pos="8306"/>
      </w:tabs>
      <w:spacing w:after="0" w:line="240" w:lineRule="auto"/>
    </w:pPr>
  </w:style>
  <w:style w:type="character" w:customStyle="1" w:styleId="HeaderChar">
    <w:name w:val="Header Char"/>
    <w:basedOn w:val="DefaultParagraphFont"/>
    <w:link w:val="Header"/>
    <w:rsid w:val="001E6997"/>
    <w:rPr>
      <w:rFonts w:ascii="Times New Roman" w:eastAsia="Times New Roman" w:hAnsi="Times New Roman" w:cs="Narkisim"/>
      <w:sz w:val="20"/>
    </w:rPr>
  </w:style>
  <w:style w:type="paragraph" w:styleId="Quote">
    <w:name w:val="Quote"/>
    <w:basedOn w:val="Normal"/>
    <w:link w:val="QuoteChar"/>
    <w:qFormat/>
    <w:rsid w:val="001E6997"/>
    <w:pPr>
      <w:tabs>
        <w:tab w:val="right" w:pos="4620"/>
      </w:tabs>
      <w:ind w:left="567"/>
    </w:pPr>
  </w:style>
  <w:style w:type="character" w:customStyle="1" w:styleId="QuoteChar">
    <w:name w:val="Quote Char"/>
    <w:basedOn w:val="DefaultParagraphFont"/>
    <w:link w:val="Quote"/>
    <w:rsid w:val="001E6997"/>
    <w:rPr>
      <w:rFonts w:ascii="Times New Roman" w:eastAsia="Times New Roman" w:hAnsi="Times New Roman" w:cs="Narkisim"/>
      <w:sz w:val="20"/>
    </w:rPr>
  </w:style>
  <w:style w:type="paragraph" w:customStyle="1" w:styleId="2">
    <w:name w:val="כותרת2"/>
    <w:basedOn w:val="Normal"/>
    <w:link w:val="20"/>
    <w:rsid w:val="001E6997"/>
    <w:pPr>
      <w:keepNext/>
      <w:spacing w:before="120" w:after="60" w:line="240" w:lineRule="auto"/>
      <w:jc w:val="center"/>
      <w:outlineLvl w:val="1"/>
    </w:pPr>
    <w:rPr>
      <w:rFonts w:ascii="Arial" w:hAnsi="Arial" w:cs="Arial"/>
      <w:b/>
      <w:bCs/>
      <w:sz w:val="26"/>
      <w:szCs w:val="28"/>
    </w:rPr>
  </w:style>
  <w:style w:type="paragraph" w:customStyle="1" w:styleId="VBM">
    <w:name w:val="מודגש VBM"/>
    <w:basedOn w:val="Normal"/>
    <w:link w:val="VBMChar"/>
    <w:rsid w:val="001E6997"/>
    <w:rPr>
      <w:rFonts w:cs="Arial"/>
      <w:bCs/>
    </w:rPr>
  </w:style>
  <w:style w:type="character" w:customStyle="1" w:styleId="VBMChar">
    <w:name w:val="מודגש VBM Char"/>
    <w:link w:val="VBM"/>
    <w:locked/>
    <w:rsid w:val="001E6997"/>
    <w:rPr>
      <w:rFonts w:ascii="Times New Roman" w:eastAsia="Times New Roman" w:hAnsi="Times New Roman" w:cs="Arial"/>
      <w:bCs/>
      <w:sz w:val="20"/>
    </w:rPr>
  </w:style>
  <w:style w:type="paragraph" w:styleId="ListParagraph">
    <w:name w:val="List Paragraph"/>
    <w:basedOn w:val="Normal"/>
    <w:uiPriority w:val="34"/>
    <w:qFormat/>
    <w:rsid w:val="001E6997"/>
    <w:pPr>
      <w:autoSpaceDE/>
      <w:autoSpaceDN/>
      <w:spacing w:after="0" w:line="240" w:lineRule="auto"/>
      <w:ind w:left="720" w:firstLine="360"/>
      <w:contextualSpacing/>
      <w:jc w:val="left"/>
    </w:pPr>
    <w:rPr>
      <w:rFonts w:ascii="Calibri" w:hAnsi="Calibri" w:cs="Arial"/>
      <w:sz w:val="22"/>
    </w:rPr>
  </w:style>
  <w:style w:type="character" w:customStyle="1" w:styleId="il">
    <w:name w:val="il"/>
    <w:rsid w:val="001E6997"/>
  </w:style>
  <w:style w:type="paragraph" w:customStyle="1" w:styleId="a">
    <w:name w:val="פרשה"/>
    <w:basedOn w:val="Heading1"/>
    <w:link w:val="a0"/>
    <w:rsid w:val="0089197B"/>
    <w:pPr>
      <w:spacing w:before="240" w:after="240" w:line="240" w:lineRule="auto"/>
      <w:jc w:val="center"/>
    </w:pPr>
    <w:rPr>
      <w:rFonts w:ascii="Times New Roman" w:hAnsi="Times New Roman"/>
      <w:b/>
      <w:bCs/>
      <w:sz w:val="46"/>
      <w:szCs w:val="50"/>
    </w:rPr>
  </w:style>
  <w:style w:type="paragraph" w:customStyle="1" w:styleId="a1">
    <w:name w:val="ציטוט"/>
    <w:basedOn w:val="Normal"/>
    <w:link w:val="a2"/>
    <w:qFormat/>
    <w:rsid w:val="0089197B"/>
    <w:pPr>
      <w:tabs>
        <w:tab w:val="right" w:pos="4620"/>
      </w:tabs>
      <w:ind w:left="567"/>
    </w:pPr>
  </w:style>
  <w:style w:type="paragraph" w:customStyle="1" w:styleId="a3">
    <w:name w:val="לוגו תחתון"/>
    <w:basedOn w:val="Normal"/>
    <w:rsid w:val="0089197B"/>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89197B"/>
    <w:pPr>
      <w:spacing w:before="0" w:after="0"/>
      <w:jc w:val="both"/>
    </w:pPr>
    <w:rPr>
      <w:sz w:val="28"/>
      <w:szCs w:val="24"/>
    </w:rPr>
  </w:style>
  <w:style w:type="character" w:customStyle="1" w:styleId="a0">
    <w:name w:val="פרשה תו"/>
    <w:basedOn w:val="Heading1Char"/>
    <w:link w:val="a"/>
    <w:locked/>
    <w:rsid w:val="0089197B"/>
    <w:rPr>
      <w:rFonts w:ascii="Times New Roman" w:eastAsia="Times New Roman" w:hAnsi="Times New Roman" w:cs="Narkisim"/>
      <w:b/>
      <w:bCs/>
      <w:sz w:val="46"/>
      <w:szCs w:val="50"/>
    </w:rPr>
  </w:style>
  <w:style w:type="character" w:customStyle="1" w:styleId="a2">
    <w:name w:val="ציטוט תו"/>
    <w:basedOn w:val="DefaultParagraphFont"/>
    <w:link w:val="a1"/>
    <w:locked/>
    <w:rsid w:val="000E591A"/>
    <w:rPr>
      <w:rFonts w:ascii="Times New Roman" w:eastAsia="Times New Roman" w:hAnsi="Times New Roman" w:cs="Narkisim"/>
      <w:sz w:val="20"/>
    </w:rPr>
  </w:style>
  <w:style w:type="character" w:customStyle="1" w:styleId="20">
    <w:name w:val="כותרת2 תו"/>
    <w:basedOn w:val="DefaultParagraphFont"/>
    <w:link w:val="2"/>
    <w:locked/>
    <w:rsid w:val="000E591A"/>
    <w:rPr>
      <w:rFonts w:ascii="Arial" w:eastAsia="Times New Roman" w:hAnsi="Arial" w:cs="Arial"/>
      <w:b/>
      <w:bCs/>
      <w:sz w:val="26"/>
      <w:szCs w:val="28"/>
    </w:rPr>
  </w:style>
  <w:style w:type="paragraph" w:customStyle="1" w:styleId="3">
    <w:name w:val="כותרת3"/>
    <w:basedOn w:val="Normal"/>
    <w:rsid w:val="000E591A"/>
    <w:pPr>
      <w:spacing w:before="120"/>
    </w:pPr>
    <w:rPr>
      <w:rFonts w:ascii="Arial" w:hAnsi="Arial" w:cs="Arial"/>
      <w:b/>
      <w:bCs/>
    </w:rPr>
  </w:style>
  <w:style w:type="character" w:customStyle="1" w:styleId="FootnoteCharacters">
    <w:name w:val="Footnote Characters"/>
    <w:rsid w:val="000E591A"/>
    <w:rPr>
      <w:rFonts w:cs="Narkisim"/>
      <w:position w:val="1"/>
      <w:sz w:val="17"/>
      <w:szCs w:val="17"/>
      <w:lang w:eastAsia="he-IL" w:bidi="he-IL"/>
    </w:rPr>
  </w:style>
  <w:style w:type="paragraph" w:styleId="NormalWeb">
    <w:name w:val="Normal (Web)"/>
    <w:basedOn w:val="Normal"/>
    <w:uiPriority w:val="99"/>
    <w:unhideWhenUsed/>
    <w:rsid w:val="000E591A"/>
    <w:pPr>
      <w:autoSpaceDE/>
      <w:autoSpaceDN/>
      <w:bidi w:val="0"/>
      <w:spacing w:before="100" w:beforeAutospacing="1" w:after="100" w:afterAutospacing="1" w:line="240" w:lineRule="auto"/>
      <w:jc w:val="left"/>
    </w:pPr>
    <w:rPr>
      <w:rFonts w:cs="Times New Roman"/>
      <w:sz w:val="24"/>
      <w:szCs w:val="24"/>
    </w:rPr>
  </w:style>
  <w:style w:type="character" w:styleId="Strong">
    <w:name w:val="Strong"/>
    <w:basedOn w:val="DefaultParagraphFont"/>
    <w:uiPriority w:val="22"/>
    <w:qFormat/>
    <w:rsid w:val="000E591A"/>
    <w:rPr>
      <w:b/>
      <w:bCs/>
    </w:rPr>
  </w:style>
  <w:style w:type="character" w:customStyle="1" w:styleId="line">
    <w:name w:val="line"/>
    <w:basedOn w:val="DefaultParagraphFont"/>
    <w:rsid w:val="00635CD0"/>
  </w:style>
  <w:style w:type="character" w:customStyle="1" w:styleId="plainlinks">
    <w:name w:val="plainlinks"/>
    <w:basedOn w:val="DefaultParagraphFont"/>
    <w:rsid w:val="00BF4158"/>
  </w:style>
  <w:style w:type="character" w:customStyle="1" w:styleId="geo-dec">
    <w:name w:val="geo-dec"/>
    <w:basedOn w:val="DefaultParagraphFont"/>
    <w:rsid w:val="00BF4158"/>
  </w:style>
  <w:style w:type="character" w:customStyle="1" w:styleId="corashitext">
    <w:name w:val="co_rashitext"/>
    <w:basedOn w:val="DefaultParagraphFont"/>
    <w:rsid w:val="009B3A86"/>
  </w:style>
  <w:style w:type="character" w:customStyle="1" w:styleId="st">
    <w:name w:val="st"/>
    <w:basedOn w:val="DefaultParagraphFont"/>
    <w:rsid w:val="00B91FEB"/>
  </w:style>
  <w:style w:type="character" w:styleId="Emphasis">
    <w:name w:val="Emphasis"/>
    <w:basedOn w:val="DefaultParagraphFont"/>
    <w:qFormat/>
    <w:rsid w:val="00F06DB8"/>
    <w:rPr>
      <w:i/>
      <w:iCs/>
    </w:rPr>
  </w:style>
  <w:style w:type="character" w:styleId="FollowedHyperlink">
    <w:name w:val="FollowedHyperlink"/>
    <w:basedOn w:val="DefaultParagraphFont"/>
    <w:uiPriority w:val="99"/>
    <w:semiHidden/>
    <w:unhideWhenUsed/>
    <w:rsid w:val="009326A5"/>
    <w:rPr>
      <w:color w:val="800080" w:themeColor="followedHyperlink"/>
      <w:u w:val="single"/>
    </w:rPr>
  </w:style>
  <w:style w:type="character" w:customStyle="1" w:styleId="reftext">
    <w:name w:val="reftext"/>
    <w:basedOn w:val="DefaultParagraphFont"/>
    <w:rsid w:val="00EF691F"/>
  </w:style>
  <w:style w:type="character" w:customStyle="1" w:styleId="Heading2Char">
    <w:name w:val="Heading 2 Char"/>
    <w:basedOn w:val="DefaultParagraphFont"/>
    <w:link w:val="Heading2"/>
    <w:rsid w:val="00924F60"/>
    <w:rPr>
      <w:rFonts w:ascii="Arial" w:eastAsia="Times New Roman" w:hAnsi="Arial" w:cs="Narkisim"/>
      <w:b/>
      <w:bCs/>
      <w:sz w:val="24"/>
      <w:szCs w:val="24"/>
    </w:rPr>
  </w:style>
  <w:style w:type="character" w:customStyle="1" w:styleId="Heading3Char">
    <w:name w:val="Heading 3 Char"/>
    <w:basedOn w:val="DefaultParagraphFont"/>
    <w:link w:val="Heading3"/>
    <w:rsid w:val="00924F60"/>
    <w:rPr>
      <w:rFonts w:ascii="Arial" w:eastAsia="Times New Roman" w:hAnsi="Arial" w:cs="Narkisim"/>
      <w:b/>
      <w:bCs/>
      <w:sz w:val="24"/>
      <w:szCs w:val="24"/>
    </w:rPr>
  </w:style>
  <w:style w:type="character" w:customStyle="1" w:styleId="Heading4Char">
    <w:name w:val="Heading 4 Char"/>
    <w:basedOn w:val="DefaultParagraphFont"/>
    <w:link w:val="Heading4"/>
    <w:rsid w:val="00924F60"/>
    <w:rPr>
      <w:rFonts w:ascii="Arial" w:eastAsia="Times New Roman" w:hAnsi="Arial" w:cs="Narkisim"/>
      <w:b/>
      <w:bCs/>
      <w:sz w:val="24"/>
      <w:szCs w:val="24"/>
    </w:rPr>
  </w:style>
  <w:style w:type="character" w:customStyle="1" w:styleId="Heading5Char">
    <w:name w:val="Heading 5 Char"/>
    <w:basedOn w:val="DefaultParagraphFont"/>
    <w:link w:val="Heading5"/>
    <w:rsid w:val="00924F60"/>
    <w:rPr>
      <w:rFonts w:ascii="Times New Roman" w:eastAsia="Times New Roman" w:hAnsi="Times New Roman" w:cs="Narkisim"/>
    </w:rPr>
  </w:style>
  <w:style w:type="paragraph" w:customStyle="1" w:styleId="a5">
    <w:name w:val="כותרת"/>
    <w:basedOn w:val="Normal"/>
    <w:rsid w:val="00924F60"/>
    <w:pPr>
      <w:keepNext/>
      <w:spacing w:before="120" w:after="240" w:line="240" w:lineRule="auto"/>
      <w:jc w:val="center"/>
      <w:outlineLvl w:val="1"/>
    </w:pPr>
    <w:rPr>
      <w:rFonts w:ascii="Arial" w:hAnsi="Arial" w:cs="Arial"/>
      <w:b/>
      <w:bCs/>
      <w:sz w:val="44"/>
      <w:szCs w:val="44"/>
    </w:rPr>
  </w:style>
  <w:style w:type="paragraph" w:styleId="Footer">
    <w:name w:val="footer"/>
    <w:basedOn w:val="Normal"/>
    <w:link w:val="FooterChar"/>
    <w:rsid w:val="00924F60"/>
    <w:pPr>
      <w:tabs>
        <w:tab w:val="center" w:pos="4153"/>
        <w:tab w:val="right" w:pos="8306"/>
      </w:tabs>
    </w:pPr>
    <w:rPr>
      <w:szCs w:val="20"/>
    </w:rPr>
  </w:style>
  <w:style w:type="character" w:customStyle="1" w:styleId="FooterChar">
    <w:name w:val="Footer Char"/>
    <w:basedOn w:val="DefaultParagraphFont"/>
    <w:link w:val="Footer"/>
    <w:rsid w:val="00924F60"/>
    <w:rPr>
      <w:rFonts w:ascii="Times New Roman" w:eastAsia="Times New Roman" w:hAnsi="Times New Roman" w:cs="Narkisim"/>
      <w:sz w:val="20"/>
      <w:szCs w:val="20"/>
    </w:rPr>
  </w:style>
  <w:style w:type="paragraph" w:styleId="BodyText">
    <w:name w:val="Body Text"/>
    <w:basedOn w:val="Normal"/>
    <w:link w:val="BodyTextChar"/>
    <w:rsid w:val="00924F60"/>
    <w:pPr>
      <w:spacing w:line="360" w:lineRule="auto"/>
    </w:pPr>
    <w:rPr>
      <w:sz w:val="24"/>
      <w:szCs w:val="24"/>
    </w:rPr>
  </w:style>
  <w:style w:type="character" w:customStyle="1" w:styleId="BodyTextChar">
    <w:name w:val="Body Text Char"/>
    <w:basedOn w:val="DefaultParagraphFont"/>
    <w:link w:val="BodyText"/>
    <w:rsid w:val="00924F60"/>
    <w:rPr>
      <w:rFonts w:ascii="Times New Roman" w:eastAsia="Times New Roman" w:hAnsi="Times New Roman" w:cs="Narkisim"/>
      <w:sz w:val="24"/>
      <w:szCs w:val="24"/>
    </w:rPr>
  </w:style>
  <w:style w:type="paragraph" w:customStyle="1" w:styleId="BodyTextIndent1">
    <w:name w:val="Body Text Indent1"/>
    <w:basedOn w:val="Normal"/>
    <w:rsid w:val="00924F60"/>
    <w:pPr>
      <w:spacing w:line="240" w:lineRule="auto"/>
      <w:jc w:val="left"/>
    </w:pPr>
    <w:rPr>
      <w:color w:val="000000"/>
      <w:sz w:val="32"/>
      <w:szCs w:val="24"/>
    </w:rPr>
  </w:style>
  <w:style w:type="paragraph" w:styleId="BodyText3">
    <w:name w:val="Body Text 3"/>
    <w:basedOn w:val="Normal"/>
    <w:link w:val="BodyText3Char"/>
    <w:rsid w:val="00924F60"/>
    <w:pPr>
      <w:spacing w:line="360" w:lineRule="auto"/>
    </w:pPr>
  </w:style>
  <w:style w:type="character" w:customStyle="1" w:styleId="BodyText3Char">
    <w:name w:val="Body Text 3 Char"/>
    <w:basedOn w:val="DefaultParagraphFont"/>
    <w:link w:val="BodyText3"/>
    <w:rsid w:val="00924F60"/>
    <w:rPr>
      <w:rFonts w:ascii="Times New Roman" w:eastAsia="Times New Roman" w:hAnsi="Times New Roman" w:cs="Narkisim"/>
      <w:sz w:val="20"/>
    </w:rPr>
  </w:style>
  <w:style w:type="paragraph" w:styleId="BodyTextIndent2">
    <w:name w:val="Body Text Indent 2"/>
    <w:basedOn w:val="Normal"/>
    <w:link w:val="BodyTextIndent2Char"/>
    <w:rsid w:val="00924F60"/>
    <w:pPr>
      <w:spacing w:line="360" w:lineRule="auto"/>
      <w:ind w:firstLine="720"/>
    </w:pPr>
    <w:rPr>
      <w:b/>
      <w:bCs/>
      <w:sz w:val="24"/>
    </w:rPr>
  </w:style>
  <w:style w:type="character" w:customStyle="1" w:styleId="BodyTextIndent2Char">
    <w:name w:val="Body Text Indent 2 Char"/>
    <w:basedOn w:val="DefaultParagraphFont"/>
    <w:link w:val="BodyTextIndent2"/>
    <w:rsid w:val="00924F60"/>
    <w:rPr>
      <w:rFonts w:ascii="Times New Roman" w:eastAsia="Times New Roman" w:hAnsi="Times New Roman" w:cs="Narkisim"/>
      <w:b/>
      <w:bCs/>
      <w:sz w:val="24"/>
    </w:rPr>
  </w:style>
  <w:style w:type="character" w:styleId="PageNumber">
    <w:name w:val="page number"/>
    <w:rsid w:val="00924F60"/>
    <w:rPr>
      <w:rFonts w:cs="Narkisim"/>
      <w:sz w:val="16"/>
      <w:szCs w:val="16"/>
      <w:lang w:bidi="he-IL"/>
    </w:rPr>
  </w:style>
  <w:style w:type="paragraph" w:styleId="BlockText">
    <w:name w:val="Block Text"/>
    <w:basedOn w:val="Normal"/>
    <w:rsid w:val="00924F60"/>
    <w:pPr>
      <w:spacing w:line="240" w:lineRule="auto"/>
      <w:ind w:left="720"/>
    </w:pPr>
    <w:rPr>
      <w:rFonts w:ascii="Arial" w:hAnsi="Arial"/>
      <w:sz w:val="24"/>
      <w:szCs w:val="24"/>
    </w:rPr>
  </w:style>
  <w:style w:type="paragraph" w:customStyle="1" w:styleId="1">
    <w:name w:val="סגנון1"/>
    <w:basedOn w:val="Quote"/>
    <w:rsid w:val="00924F60"/>
  </w:style>
  <w:style w:type="paragraph" w:customStyle="1" w:styleId="21">
    <w:name w:val="סגנון2"/>
    <w:basedOn w:val="Quote"/>
    <w:rsid w:val="00924F60"/>
  </w:style>
  <w:style w:type="paragraph" w:customStyle="1" w:styleId="30">
    <w:name w:val="סגנון3"/>
    <w:basedOn w:val="Normal"/>
    <w:rsid w:val="00924F60"/>
    <w:rPr>
      <w:sz w:val="21"/>
    </w:rPr>
  </w:style>
  <w:style w:type="table" w:styleId="TableGrid">
    <w:name w:val="Table Grid"/>
    <w:basedOn w:val="TableNormal"/>
    <w:rsid w:val="00924F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924F60"/>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24F60"/>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24F60"/>
    <w:rPr>
      <w:rFonts w:ascii="Tahoma" w:hAnsi="Tahoma" w:cs="Tahoma"/>
      <w:sz w:val="16"/>
      <w:szCs w:val="16"/>
    </w:rPr>
  </w:style>
  <w:style w:type="character" w:customStyle="1" w:styleId="BalloonTextChar">
    <w:name w:val="Balloon Text Char"/>
    <w:basedOn w:val="DefaultParagraphFont"/>
    <w:link w:val="BalloonText"/>
    <w:semiHidden/>
    <w:rsid w:val="00924F60"/>
    <w:rPr>
      <w:rFonts w:ascii="Tahoma" w:eastAsia="Times New Roman" w:hAnsi="Tahoma" w:cs="Tahoma"/>
      <w:sz w:val="16"/>
      <w:szCs w:val="16"/>
    </w:rPr>
  </w:style>
  <w:style w:type="character" w:customStyle="1" w:styleId="psk">
    <w:name w:val="psk"/>
    <w:rsid w:val="00924F60"/>
    <w:rPr>
      <w:rFonts w:ascii="Arial" w:hAnsi="Arial" w:cs="Arial"/>
      <w:color w:val="auto"/>
      <w:sz w:val="17"/>
      <w:szCs w:val="17"/>
    </w:rPr>
  </w:style>
  <w:style w:type="paragraph" w:styleId="BodyTextIndent">
    <w:name w:val="Body Text Indent"/>
    <w:basedOn w:val="Normal"/>
    <w:link w:val="BodyTextIndentChar"/>
    <w:rsid w:val="00924F60"/>
    <w:pPr>
      <w:spacing w:line="480" w:lineRule="auto"/>
    </w:pPr>
  </w:style>
  <w:style w:type="character" w:customStyle="1" w:styleId="BodyTextIndentChar">
    <w:name w:val="Body Text Indent Char"/>
    <w:basedOn w:val="DefaultParagraphFont"/>
    <w:link w:val="BodyTextIndent"/>
    <w:rsid w:val="00924F60"/>
    <w:rPr>
      <w:rFonts w:ascii="Times New Roman" w:eastAsia="Times New Roman" w:hAnsi="Times New Roman" w:cs="Narkisim"/>
      <w:sz w:val="20"/>
    </w:rPr>
  </w:style>
  <w:style w:type="paragraph" w:customStyle="1" w:styleId="a6">
    <w:name w:val="פרנקריל"/>
    <w:basedOn w:val="Normal"/>
    <w:rsid w:val="00924F60"/>
    <w:pPr>
      <w:tabs>
        <w:tab w:val="left" w:pos="340"/>
      </w:tabs>
      <w:autoSpaceDE/>
      <w:autoSpaceDN/>
      <w:spacing w:line="360" w:lineRule="auto"/>
      <w:ind w:left="851" w:right="851"/>
    </w:pPr>
    <w:rPr>
      <w:rFonts w:cs="Guttman Frank"/>
      <w:szCs w:val="20"/>
      <w:lang w:eastAsia="he-IL"/>
    </w:rPr>
  </w:style>
  <w:style w:type="paragraph" w:customStyle="1" w:styleId="Titlenon-TOC">
    <w:name w:val="Title (non-TOC)"/>
    <w:basedOn w:val="Normal"/>
    <w:next w:val="Normal"/>
    <w:rsid w:val="00924F60"/>
    <w:pPr>
      <w:autoSpaceDE/>
      <w:autoSpaceDN/>
      <w:spacing w:after="0" w:line="360" w:lineRule="auto"/>
    </w:pPr>
    <w:rPr>
      <w:rFonts w:ascii="Arial Bold" w:hAnsi="Arial Bold" w:cs="Arial"/>
      <w:b/>
      <w:bCs/>
      <w:sz w:val="44"/>
      <w:szCs w:val="40"/>
    </w:rPr>
  </w:style>
  <w:style w:type="character" w:customStyle="1" w:styleId="psk1">
    <w:name w:val="psk1"/>
    <w:rsid w:val="00924F60"/>
    <w:rPr>
      <w:rFonts w:ascii="Arial" w:hAnsi="Arial" w:cs="Arial"/>
      <w:color w:val="auto"/>
      <w:sz w:val="17"/>
      <w:szCs w:val="17"/>
    </w:rPr>
  </w:style>
  <w:style w:type="paragraph" w:customStyle="1" w:styleId="parshan1">
    <w:name w:val="parshan1"/>
    <w:basedOn w:val="Normal"/>
    <w:rsid w:val="00924F60"/>
    <w:pPr>
      <w:autoSpaceDE/>
      <w:autoSpaceDN/>
      <w:bidi w:val="0"/>
      <w:spacing w:after="150" w:line="240" w:lineRule="auto"/>
      <w:ind w:right="375"/>
    </w:pPr>
    <w:rPr>
      <w:rFonts w:cs="FrankRuehl"/>
      <w:color w:val="5A5231"/>
      <w:sz w:val="27"/>
      <w:szCs w:val="27"/>
    </w:rPr>
  </w:style>
  <w:style w:type="paragraph" w:customStyle="1" w:styleId="ListParagraph1">
    <w:name w:val="List Paragraph1"/>
    <w:basedOn w:val="Normal"/>
    <w:qFormat/>
    <w:rsid w:val="00924F60"/>
    <w:pPr>
      <w:autoSpaceDE/>
      <w:autoSpaceDN/>
      <w:bidi w:val="0"/>
      <w:spacing w:after="200" w:line="276" w:lineRule="auto"/>
      <w:ind w:left="720"/>
      <w:contextualSpacing/>
      <w:jc w:val="left"/>
    </w:pPr>
    <w:rPr>
      <w:rFonts w:ascii="Calibri" w:eastAsia="Calibri" w:hAnsi="Calibri" w:cs="Arial"/>
      <w:sz w:val="22"/>
      <w:lang w:bidi="ar-SA"/>
    </w:rPr>
  </w:style>
  <w:style w:type="character" w:customStyle="1" w:styleId="divine-name">
    <w:name w:val="divine-name"/>
    <w:basedOn w:val="DefaultParagraphFont"/>
    <w:rsid w:val="006C53A2"/>
  </w:style>
  <w:style w:type="character" w:customStyle="1" w:styleId="corashititle">
    <w:name w:val="co_rashititle"/>
    <w:basedOn w:val="DefaultParagraphFont"/>
    <w:rsid w:val="0063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88077">
      <w:bodyDiv w:val="1"/>
      <w:marLeft w:val="0"/>
      <w:marRight w:val="0"/>
      <w:marTop w:val="0"/>
      <w:marBottom w:val="0"/>
      <w:divBdr>
        <w:top w:val="none" w:sz="0" w:space="0" w:color="auto"/>
        <w:left w:val="none" w:sz="0" w:space="0" w:color="auto"/>
        <w:bottom w:val="none" w:sz="0" w:space="0" w:color="auto"/>
        <w:right w:val="none" w:sz="0" w:space="0" w:color="auto"/>
      </w:divBdr>
    </w:div>
    <w:div w:id="571433772">
      <w:bodyDiv w:val="1"/>
      <w:marLeft w:val="0"/>
      <w:marRight w:val="0"/>
      <w:marTop w:val="0"/>
      <w:marBottom w:val="0"/>
      <w:divBdr>
        <w:top w:val="none" w:sz="0" w:space="0" w:color="auto"/>
        <w:left w:val="none" w:sz="0" w:space="0" w:color="auto"/>
        <w:bottom w:val="none" w:sz="0" w:space="0" w:color="auto"/>
        <w:right w:val="none" w:sz="0" w:space="0" w:color="auto"/>
      </w:divBdr>
    </w:div>
    <w:div w:id="586698641">
      <w:bodyDiv w:val="1"/>
      <w:marLeft w:val="0"/>
      <w:marRight w:val="0"/>
      <w:marTop w:val="0"/>
      <w:marBottom w:val="0"/>
      <w:divBdr>
        <w:top w:val="none" w:sz="0" w:space="0" w:color="auto"/>
        <w:left w:val="none" w:sz="0" w:space="0" w:color="auto"/>
        <w:bottom w:val="none" w:sz="0" w:space="0" w:color="auto"/>
        <w:right w:val="none" w:sz="0" w:space="0" w:color="auto"/>
      </w:divBdr>
    </w:div>
    <w:div w:id="1006249196">
      <w:bodyDiv w:val="1"/>
      <w:marLeft w:val="0"/>
      <w:marRight w:val="0"/>
      <w:marTop w:val="0"/>
      <w:marBottom w:val="0"/>
      <w:divBdr>
        <w:top w:val="none" w:sz="0" w:space="0" w:color="auto"/>
        <w:left w:val="none" w:sz="0" w:space="0" w:color="auto"/>
        <w:bottom w:val="none" w:sz="0" w:space="0" w:color="auto"/>
        <w:right w:val="none" w:sz="0" w:space="0" w:color="auto"/>
      </w:divBdr>
    </w:div>
    <w:div w:id="1059092636">
      <w:bodyDiv w:val="1"/>
      <w:marLeft w:val="0"/>
      <w:marRight w:val="0"/>
      <w:marTop w:val="0"/>
      <w:marBottom w:val="0"/>
      <w:divBdr>
        <w:top w:val="none" w:sz="0" w:space="0" w:color="auto"/>
        <w:left w:val="none" w:sz="0" w:space="0" w:color="auto"/>
        <w:bottom w:val="none" w:sz="0" w:space="0" w:color="auto"/>
        <w:right w:val="none" w:sz="0" w:space="0" w:color="auto"/>
      </w:divBdr>
    </w:div>
    <w:div w:id="1246913817">
      <w:bodyDiv w:val="1"/>
      <w:marLeft w:val="0"/>
      <w:marRight w:val="0"/>
      <w:marTop w:val="0"/>
      <w:marBottom w:val="0"/>
      <w:divBdr>
        <w:top w:val="none" w:sz="0" w:space="0" w:color="auto"/>
        <w:left w:val="none" w:sz="0" w:space="0" w:color="auto"/>
        <w:bottom w:val="none" w:sz="0" w:space="0" w:color="auto"/>
        <w:right w:val="none" w:sz="0" w:space="0" w:color="auto"/>
      </w:divBdr>
    </w:div>
    <w:div w:id="1409695605">
      <w:bodyDiv w:val="1"/>
      <w:marLeft w:val="0"/>
      <w:marRight w:val="0"/>
      <w:marTop w:val="0"/>
      <w:marBottom w:val="0"/>
      <w:divBdr>
        <w:top w:val="none" w:sz="0" w:space="0" w:color="auto"/>
        <w:left w:val="none" w:sz="0" w:space="0" w:color="auto"/>
        <w:bottom w:val="none" w:sz="0" w:space="0" w:color="auto"/>
        <w:right w:val="none" w:sz="0" w:space="0" w:color="auto"/>
      </w:divBdr>
    </w:div>
    <w:div w:id="1634825027">
      <w:bodyDiv w:val="1"/>
      <w:marLeft w:val="0"/>
      <w:marRight w:val="0"/>
      <w:marTop w:val="0"/>
      <w:marBottom w:val="0"/>
      <w:divBdr>
        <w:top w:val="none" w:sz="0" w:space="0" w:color="auto"/>
        <w:left w:val="none" w:sz="0" w:space="0" w:color="auto"/>
        <w:bottom w:val="none" w:sz="0" w:space="0" w:color="auto"/>
        <w:right w:val="none" w:sz="0" w:space="0" w:color="auto"/>
      </w:divBdr>
    </w:div>
    <w:div w:id="1652756634">
      <w:bodyDiv w:val="1"/>
      <w:marLeft w:val="0"/>
      <w:marRight w:val="0"/>
      <w:marTop w:val="0"/>
      <w:marBottom w:val="0"/>
      <w:divBdr>
        <w:top w:val="none" w:sz="0" w:space="0" w:color="auto"/>
        <w:left w:val="none" w:sz="0" w:space="0" w:color="auto"/>
        <w:bottom w:val="none" w:sz="0" w:space="0" w:color="auto"/>
        <w:right w:val="none" w:sz="0" w:space="0" w:color="auto"/>
      </w:divBdr>
    </w:div>
    <w:div w:id="1664048572">
      <w:bodyDiv w:val="1"/>
      <w:marLeft w:val="0"/>
      <w:marRight w:val="0"/>
      <w:marTop w:val="0"/>
      <w:marBottom w:val="0"/>
      <w:divBdr>
        <w:top w:val="none" w:sz="0" w:space="0" w:color="auto"/>
        <w:left w:val="none" w:sz="0" w:space="0" w:color="auto"/>
        <w:bottom w:val="none" w:sz="0" w:space="0" w:color="auto"/>
        <w:right w:val="none" w:sz="0" w:space="0" w:color="auto"/>
      </w:divBdr>
    </w:div>
    <w:div w:id="1698971565">
      <w:bodyDiv w:val="1"/>
      <w:marLeft w:val="0"/>
      <w:marRight w:val="0"/>
      <w:marTop w:val="0"/>
      <w:marBottom w:val="0"/>
      <w:divBdr>
        <w:top w:val="none" w:sz="0" w:space="0" w:color="auto"/>
        <w:left w:val="none" w:sz="0" w:space="0" w:color="auto"/>
        <w:bottom w:val="none" w:sz="0" w:space="0" w:color="auto"/>
        <w:right w:val="none" w:sz="0" w:space="0" w:color="auto"/>
      </w:divBdr>
    </w:div>
    <w:div w:id="1782918280">
      <w:bodyDiv w:val="1"/>
      <w:marLeft w:val="0"/>
      <w:marRight w:val="0"/>
      <w:marTop w:val="0"/>
      <w:marBottom w:val="0"/>
      <w:divBdr>
        <w:top w:val="none" w:sz="0" w:space="0" w:color="auto"/>
        <w:left w:val="none" w:sz="0" w:space="0" w:color="auto"/>
        <w:bottom w:val="none" w:sz="0" w:space="0" w:color="auto"/>
        <w:right w:val="none" w:sz="0" w:space="0" w:color="auto"/>
      </w:divBdr>
    </w:div>
    <w:div w:id="1972707127">
      <w:bodyDiv w:val="1"/>
      <w:marLeft w:val="0"/>
      <w:marRight w:val="0"/>
      <w:marTop w:val="0"/>
      <w:marBottom w:val="0"/>
      <w:divBdr>
        <w:top w:val="none" w:sz="0" w:space="0" w:color="auto"/>
        <w:left w:val="none" w:sz="0" w:space="0" w:color="auto"/>
        <w:bottom w:val="none" w:sz="0" w:space="0" w:color="auto"/>
        <w:right w:val="none" w:sz="0" w:space="0" w:color="auto"/>
      </w:divBdr>
    </w:div>
    <w:div w:id="209462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DC54-DAEA-4F67-A807-BF3835B8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10</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tmpUser</cp:lastModifiedBy>
  <cp:revision>22</cp:revision>
  <dcterms:created xsi:type="dcterms:W3CDTF">2012-03-26T04:52:00Z</dcterms:created>
  <dcterms:modified xsi:type="dcterms:W3CDTF">2015-03-15T09:15:00Z</dcterms:modified>
</cp:coreProperties>
</file>