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7EEDD" w14:textId="6E81EB90" w:rsidR="00D063BF" w:rsidRPr="00C1480E" w:rsidRDefault="00D063BF" w:rsidP="00EE0810">
      <w:pPr>
        <w:pStyle w:val="BlockText"/>
        <w:spacing w:line="240" w:lineRule="auto"/>
        <w:ind w:left="0"/>
        <w:jc w:val="center"/>
        <w:rPr>
          <w:rFonts w:asciiTheme="minorBidi" w:hAnsiTheme="minorBidi" w:cstheme="minorBidi"/>
          <w:caps/>
          <w:sz w:val="24"/>
          <w:szCs w:val="24"/>
          <w:lang w:val="de-DE"/>
        </w:rPr>
      </w:pPr>
      <w:bookmarkStart w:id="0" w:name="_GoBack"/>
      <w:bookmarkEnd w:id="0"/>
      <w:r w:rsidRPr="00C1480E">
        <w:rPr>
          <w:rFonts w:asciiTheme="minorBidi" w:hAnsiTheme="minorBidi" w:cstheme="minorBidi"/>
          <w:caps/>
          <w:sz w:val="24"/>
          <w:szCs w:val="24"/>
          <w:lang w:val="de-DE"/>
        </w:rPr>
        <w:t>YESHIVAT HAR ETZION</w:t>
      </w:r>
    </w:p>
    <w:p w14:paraId="6FC35399" w14:textId="77777777" w:rsidR="00D063BF" w:rsidRPr="00C1480E" w:rsidRDefault="00D063BF" w:rsidP="00EE0810">
      <w:pPr>
        <w:spacing w:after="0" w:line="240" w:lineRule="auto"/>
        <w:jc w:val="center"/>
        <w:rPr>
          <w:rFonts w:asciiTheme="minorBidi" w:hAnsiTheme="minorBidi"/>
          <w:caps/>
          <w:sz w:val="24"/>
          <w:szCs w:val="24"/>
          <w:lang w:val="de-DE"/>
        </w:rPr>
      </w:pPr>
      <w:r w:rsidRPr="00C1480E">
        <w:rPr>
          <w:rFonts w:asciiTheme="minorBidi" w:hAnsiTheme="minorBidi"/>
          <w:caps/>
          <w:sz w:val="24"/>
          <w:szCs w:val="24"/>
          <w:lang w:val="de-DE"/>
        </w:rPr>
        <w:t>ISRAEL KOSCHITZKY VIRTUAL BEIT MIDRASH (VBM)</w:t>
      </w:r>
    </w:p>
    <w:p w14:paraId="336B0114" w14:textId="77777777" w:rsidR="00D063BF" w:rsidRPr="00C1480E" w:rsidRDefault="00D063BF" w:rsidP="00EE0810">
      <w:pPr>
        <w:spacing w:after="0" w:line="240" w:lineRule="auto"/>
        <w:jc w:val="center"/>
        <w:rPr>
          <w:rFonts w:asciiTheme="minorBidi" w:hAnsiTheme="minorBidi"/>
          <w:caps/>
          <w:sz w:val="24"/>
          <w:szCs w:val="24"/>
          <w:lang w:val="en-GB"/>
        </w:rPr>
      </w:pPr>
      <w:r w:rsidRPr="00C1480E">
        <w:rPr>
          <w:rFonts w:asciiTheme="minorBidi" w:hAnsiTheme="minorBidi"/>
          <w:caps/>
          <w:sz w:val="24"/>
          <w:szCs w:val="24"/>
          <w:lang w:val="en-GB"/>
        </w:rPr>
        <w:t>*********************************************************</w:t>
      </w:r>
    </w:p>
    <w:p w14:paraId="2B1536B5" w14:textId="174678E2" w:rsidR="00D063BF" w:rsidRPr="00C1480E" w:rsidRDefault="00D063BF" w:rsidP="00EE0810">
      <w:pPr>
        <w:pStyle w:val="NoSpacing"/>
        <w:jc w:val="center"/>
        <w:rPr>
          <w:rFonts w:asciiTheme="minorBidi" w:hAnsiTheme="minorBidi"/>
          <w:b/>
          <w:bCs/>
          <w:sz w:val="24"/>
          <w:szCs w:val="24"/>
        </w:rPr>
      </w:pPr>
    </w:p>
    <w:p w14:paraId="05984514" w14:textId="77777777" w:rsidR="00C2750F" w:rsidRPr="00C1480E" w:rsidRDefault="00C2750F" w:rsidP="00EE0810">
      <w:pPr>
        <w:pStyle w:val="NoSpacing"/>
        <w:jc w:val="center"/>
        <w:rPr>
          <w:rFonts w:asciiTheme="minorBidi" w:hAnsiTheme="minorBidi"/>
          <w:b/>
          <w:bCs/>
          <w:sz w:val="24"/>
          <w:szCs w:val="24"/>
        </w:rPr>
      </w:pPr>
    </w:p>
    <w:p w14:paraId="67E07A72" w14:textId="77777777" w:rsidR="00D063BF" w:rsidRPr="00C1480E" w:rsidRDefault="00D063BF" w:rsidP="00EE0810">
      <w:pPr>
        <w:pStyle w:val="NoSpacing"/>
        <w:jc w:val="center"/>
        <w:rPr>
          <w:rFonts w:asciiTheme="minorBidi" w:hAnsiTheme="minorBidi"/>
          <w:b/>
          <w:bCs/>
          <w:sz w:val="24"/>
          <w:szCs w:val="24"/>
        </w:rPr>
      </w:pPr>
      <w:proofErr w:type="spellStart"/>
      <w:r w:rsidRPr="00C1480E">
        <w:rPr>
          <w:rFonts w:asciiTheme="minorBidi" w:hAnsiTheme="minorBidi"/>
          <w:b/>
          <w:bCs/>
          <w:sz w:val="24"/>
          <w:szCs w:val="24"/>
        </w:rPr>
        <w:t>Halakha</w:t>
      </w:r>
      <w:proofErr w:type="spellEnd"/>
      <w:r w:rsidRPr="00C1480E">
        <w:rPr>
          <w:rFonts w:asciiTheme="minorBidi" w:hAnsiTheme="minorBidi"/>
          <w:b/>
          <w:bCs/>
          <w:sz w:val="24"/>
          <w:szCs w:val="24"/>
        </w:rPr>
        <w:t xml:space="preserve"> in the Age of Social Media</w:t>
      </w:r>
    </w:p>
    <w:p w14:paraId="29C64633" w14:textId="77777777" w:rsidR="00D063BF" w:rsidRPr="00C1480E" w:rsidRDefault="00D063BF" w:rsidP="00EE0810">
      <w:pPr>
        <w:pStyle w:val="NoSpacing"/>
        <w:jc w:val="center"/>
        <w:rPr>
          <w:rFonts w:asciiTheme="minorBidi" w:hAnsiTheme="minorBidi"/>
          <w:b/>
          <w:bCs/>
          <w:sz w:val="24"/>
          <w:szCs w:val="24"/>
        </w:rPr>
      </w:pPr>
      <w:proofErr w:type="spellStart"/>
      <w:r w:rsidRPr="00C1480E">
        <w:rPr>
          <w:rFonts w:asciiTheme="minorBidi" w:hAnsiTheme="minorBidi"/>
          <w:b/>
          <w:bCs/>
          <w:sz w:val="24"/>
          <w:szCs w:val="24"/>
        </w:rPr>
        <w:t>Rav</w:t>
      </w:r>
      <w:proofErr w:type="spellEnd"/>
      <w:r w:rsidRPr="00C1480E">
        <w:rPr>
          <w:rFonts w:asciiTheme="minorBidi" w:hAnsiTheme="minorBidi"/>
          <w:b/>
          <w:bCs/>
          <w:sz w:val="24"/>
          <w:szCs w:val="24"/>
        </w:rPr>
        <w:t xml:space="preserve"> Jonathan </w:t>
      </w:r>
      <w:proofErr w:type="spellStart"/>
      <w:r w:rsidRPr="00C1480E">
        <w:rPr>
          <w:rFonts w:asciiTheme="minorBidi" w:hAnsiTheme="minorBidi"/>
          <w:b/>
          <w:bCs/>
          <w:sz w:val="24"/>
          <w:szCs w:val="24"/>
        </w:rPr>
        <w:t>Ziring</w:t>
      </w:r>
      <w:proofErr w:type="spellEnd"/>
    </w:p>
    <w:p w14:paraId="367FE3C0" w14:textId="2424026F" w:rsidR="00D063BF" w:rsidRPr="00C1480E" w:rsidRDefault="00D063BF" w:rsidP="00EE0810">
      <w:pPr>
        <w:spacing w:after="0" w:line="240" w:lineRule="auto"/>
        <w:jc w:val="center"/>
        <w:rPr>
          <w:rFonts w:asciiTheme="minorBidi" w:hAnsiTheme="minorBidi"/>
          <w:b/>
          <w:bCs/>
          <w:sz w:val="24"/>
          <w:szCs w:val="24"/>
        </w:rPr>
      </w:pPr>
    </w:p>
    <w:p w14:paraId="0BAFF1CC" w14:textId="77777777" w:rsidR="00D548F1" w:rsidRPr="00C1480E" w:rsidRDefault="00D063BF" w:rsidP="00EE0810">
      <w:pPr>
        <w:spacing w:after="0" w:line="240" w:lineRule="auto"/>
        <w:jc w:val="center"/>
        <w:rPr>
          <w:rFonts w:asciiTheme="minorBidi" w:hAnsiTheme="minorBidi"/>
          <w:b/>
          <w:bCs/>
          <w:sz w:val="24"/>
          <w:szCs w:val="24"/>
        </w:rPr>
      </w:pPr>
      <w:proofErr w:type="spellStart"/>
      <w:r w:rsidRPr="00EE0810">
        <w:rPr>
          <w:rFonts w:asciiTheme="minorBidi" w:hAnsiTheme="minorBidi"/>
          <w:b/>
          <w:bCs/>
          <w:sz w:val="24"/>
          <w:szCs w:val="24"/>
        </w:rPr>
        <w:t>Shiur</w:t>
      </w:r>
      <w:proofErr w:type="spellEnd"/>
      <w:r w:rsidRPr="00C1480E">
        <w:rPr>
          <w:rFonts w:asciiTheme="minorBidi" w:hAnsiTheme="minorBidi"/>
          <w:b/>
          <w:bCs/>
          <w:sz w:val="24"/>
          <w:szCs w:val="24"/>
        </w:rPr>
        <w:t xml:space="preserve"> #18</w:t>
      </w:r>
    </w:p>
    <w:p w14:paraId="344E45BB" w14:textId="7585134C" w:rsidR="00D548F1" w:rsidRPr="00C1480E" w:rsidRDefault="00E6425D" w:rsidP="00EE0810">
      <w:pPr>
        <w:spacing w:after="0" w:line="240" w:lineRule="auto"/>
        <w:jc w:val="center"/>
        <w:rPr>
          <w:rFonts w:asciiTheme="minorBidi" w:hAnsiTheme="minorBidi"/>
          <w:b/>
          <w:bCs/>
          <w:sz w:val="24"/>
          <w:szCs w:val="24"/>
        </w:rPr>
      </w:pPr>
      <w:r w:rsidRPr="00C1480E">
        <w:rPr>
          <w:rFonts w:asciiTheme="minorBidi" w:hAnsiTheme="minorBidi"/>
          <w:b/>
          <w:bCs/>
          <w:sz w:val="24"/>
          <w:szCs w:val="24"/>
        </w:rPr>
        <w:t xml:space="preserve">When </w:t>
      </w:r>
      <w:r w:rsidR="00D548F1" w:rsidRPr="00C1480E">
        <w:rPr>
          <w:rFonts w:asciiTheme="minorBidi" w:hAnsiTheme="minorBidi"/>
          <w:b/>
          <w:bCs/>
          <w:sz w:val="24"/>
          <w:szCs w:val="24"/>
        </w:rPr>
        <w:t xml:space="preserve">Is </w:t>
      </w:r>
      <w:r w:rsidRPr="00C1480E">
        <w:rPr>
          <w:rFonts w:asciiTheme="minorBidi" w:hAnsiTheme="minorBidi"/>
          <w:b/>
          <w:bCs/>
          <w:sz w:val="24"/>
          <w:szCs w:val="24"/>
        </w:rPr>
        <w:t>It Permitted to Share Negative Information</w:t>
      </w:r>
      <w:r w:rsidR="00D548F1" w:rsidRPr="00C1480E">
        <w:rPr>
          <w:rFonts w:asciiTheme="minorBidi" w:hAnsiTheme="minorBidi"/>
          <w:b/>
          <w:bCs/>
          <w:sz w:val="24"/>
          <w:szCs w:val="24"/>
        </w:rPr>
        <w:t>?</w:t>
      </w:r>
    </w:p>
    <w:p w14:paraId="78B29096" w14:textId="447BF107" w:rsidR="00E6425D" w:rsidRPr="00C1480E" w:rsidRDefault="00E6425D" w:rsidP="00EE0810">
      <w:pPr>
        <w:spacing w:after="0" w:line="240" w:lineRule="auto"/>
        <w:jc w:val="center"/>
        <w:rPr>
          <w:rFonts w:asciiTheme="minorBidi" w:hAnsiTheme="minorBidi"/>
          <w:b/>
          <w:bCs/>
          <w:sz w:val="24"/>
          <w:szCs w:val="24"/>
        </w:rPr>
      </w:pPr>
      <w:r w:rsidRPr="00C1480E">
        <w:rPr>
          <w:rFonts w:asciiTheme="minorBidi" w:hAnsiTheme="minorBidi"/>
          <w:b/>
          <w:bCs/>
          <w:sz w:val="24"/>
          <w:szCs w:val="24"/>
        </w:rPr>
        <w:t xml:space="preserve">Part </w:t>
      </w:r>
      <w:r w:rsidR="00D548F1" w:rsidRPr="00C1480E">
        <w:rPr>
          <w:rFonts w:asciiTheme="minorBidi" w:hAnsiTheme="minorBidi"/>
          <w:b/>
          <w:bCs/>
          <w:sz w:val="24"/>
          <w:szCs w:val="24"/>
        </w:rPr>
        <w:t>I</w:t>
      </w:r>
    </w:p>
    <w:p w14:paraId="3846F741" w14:textId="77777777" w:rsidR="00D063BF" w:rsidRPr="00C1480E" w:rsidRDefault="00D063BF" w:rsidP="00EE0810">
      <w:pPr>
        <w:spacing w:after="0" w:line="240" w:lineRule="auto"/>
        <w:jc w:val="center"/>
        <w:rPr>
          <w:rFonts w:asciiTheme="minorBidi" w:hAnsiTheme="minorBidi"/>
          <w:b/>
          <w:bCs/>
          <w:sz w:val="24"/>
          <w:szCs w:val="24"/>
        </w:rPr>
      </w:pPr>
    </w:p>
    <w:p w14:paraId="1588421F" w14:textId="77777777" w:rsidR="00D063BF" w:rsidRPr="00C1480E" w:rsidRDefault="00D063BF" w:rsidP="00EE0810">
      <w:pPr>
        <w:spacing w:after="0" w:line="240" w:lineRule="auto"/>
        <w:jc w:val="center"/>
        <w:rPr>
          <w:rFonts w:asciiTheme="minorBidi" w:hAnsiTheme="minorBidi"/>
          <w:b/>
          <w:bCs/>
          <w:sz w:val="24"/>
          <w:szCs w:val="24"/>
        </w:rPr>
      </w:pPr>
    </w:p>
    <w:p w14:paraId="2E466F94" w14:textId="0C980E63" w:rsidR="00991432" w:rsidRPr="00C1480E" w:rsidRDefault="00991432" w:rsidP="00EE0810">
      <w:pPr>
        <w:spacing w:after="0" w:line="240" w:lineRule="auto"/>
        <w:jc w:val="both"/>
        <w:rPr>
          <w:rFonts w:asciiTheme="minorBidi" w:hAnsiTheme="minorBidi"/>
          <w:b/>
          <w:bCs/>
          <w:sz w:val="24"/>
          <w:szCs w:val="24"/>
        </w:rPr>
      </w:pPr>
      <w:r w:rsidRPr="00C1480E">
        <w:rPr>
          <w:rFonts w:asciiTheme="minorBidi" w:hAnsiTheme="minorBidi"/>
          <w:b/>
          <w:bCs/>
          <w:sz w:val="24"/>
          <w:szCs w:val="24"/>
        </w:rPr>
        <w:t xml:space="preserve">When </w:t>
      </w:r>
      <w:r w:rsidR="00D548F1" w:rsidRPr="00C1480E">
        <w:rPr>
          <w:rFonts w:asciiTheme="minorBidi" w:hAnsiTheme="minorBidi"/>
          <w:b/>
          <w:bCs/>
          <w:sz w:val="24"/>
          <w:szCs w:val="24"/>
        </w:rPr>
        <w:t>I</w:t>
      </w:r>
      <w:r w:rsidRPr="00C1480E">
        <w:rPr>
          <w:rFonts w:asciiTheme="minorBidi" w:hAnsiTheme="minorBidi"/>
          <w:b/>
          <w:bCs/>
          <w:sz w:val="24"/>
          <w:szCs w:val="24"/>
        </w:rPr>
        <w:t xml:space="preserve">t </w:t>
      </w:r>
      <w:r w:rsidR="00D548F1" w:rsidRPr="00C1480E">
        <w:rPr>
          <w:rFonts w:asciiTheme="minorBidi" w:hAnsiTheme="minorBidi"/>
          <w:b/>
          <w:bCs/>
          <w:sz w:val="24"/>
          <w:szCs w:val="24"/>
        </w:rPr>
        <w:t>Is</w:t>
      </w:r>
      <w:r w:rsidRPr="00C1480E">
        <w:rPr>
          <w:rFonts w:asciiTheme="minorBidi" w:hAnsiTheme="minorBidi"/>
          <w:b/>
          <w:bCs/>
          <w:sz w:val="24"/>
          <w:szCs w:val="24"/>
        </w:rPr>
        <w:t xml:space="preserve"> </w:t>
      </w:r>
      <w:r w:rsidR="00D548F1" w:rsidRPr="00C1480E">
        <w:rPr>
          <w:rFonts w:asciiTheme="minorBidi" w:hAnsiTheme="minorBidi"/>
          <w:b/>
          <w:bCs/>
          <w:sz w:val="24"/>
          <w:szCs w:val="24"/>
        </w:rPr>
        <w:t>P</w:t>
      </w:r>
      <w:r w:rsidRPr="00C1480E">
        <w:rPr>
          <w:rFonts w:asciiTheme="minorBidi" w:hAnsiTheme="minorBidi"/>
          <w:b/>
          <w:bCs/>
          <w:sz w:val="24"/>
          <w:szCs w:val="24"/>
        </w:rPr>
        <w:t xml:space="preserve">ermitted to </w:t>
      </w:r>
      <w:r w:rsidR="00D548F1" w:rsidRPr="00C1480E">
        <w:rPr>
          <w:rFonts w:asciiTheme="minorBidi" w:hAnsiTheme="minorBidi"/>
          <w:b/>
          <w:bCs/>
          <w:sz w:val="24"/>
          <w:szCs w:val="24"/>
        </w:rPr>
        <w:t>S</w:t>
      </w:r>
      <w:r w:rsidRPr="00C1480E">
        <w:rPr>
          <w:rFonts w:asciiTheme="minorBidi" w:hAnsiTheme="minorBidi"/>
          <w:b/>
          <w:bCs/>
          <w:sz w:val="24"/>
          <w:szCs w:val="24"/>
        </w:rPr>
        <w:t xml:space="preserve">hare </w:t>
      </w:r>
      <w:proofErr w:type="spellStart"/>
      <w:r w:rsidR="00D548F1" w:rsidRPr="00C1480E">
        <w:rPr>
          <w:rFonts w:asciiTheme="minorBidi" w:hAnsiTheme="minorBidi"/>
          <w:b/>
          <w:bCs/>
          <w:i/>
          <w:iCs/>
          <w:sz w:val="24"/>
          <w:szCs w:val="24"/>
        </w:rPr>
        <w:t>L</w:t>
      </w:r>
      <w:r w:rsidRPr="00C1480E">
        <w:rPr>
          <w:rFonts w:asciiTheme="minorBidi" w:hAnsiTheme="minorBidi"/>
          <w:b/>
          <w:bCs/>
          <w:i/>
          <w:iCs/>
          <w:sz w:val="24"/>
          <w:szCs w:val="24"/>
        </w:rPr>
        <w:t>ashon</w:t>
      </w:r>
      <w:proofErr w:type="spellEnd"/>
      <w:r w:rsidRPr="00C1480E">
        <w:rPr>
          <w:rFonts w:asciiTheme="minorBidi" w:hAnsiTheme="minorBidi"/>
          <w:b/>
          <w:bCs/>
          <w:i/>
          <w:iCs/>
          <w:sz w:val="24"/>
          <w:szCs w:val="24"/>
        </w:rPr>
        <w:t xml:space="preserve"> </w:t>
      </w:r>
      <w:r w:rsidR="00D548F1" w:rsidRPr="00C1480E">
        <w:rPr>
          <w:rFonts w:asciiTheme="minorBidi" w:hAnsiTheme="minorBidi"/>
          <w:b/>
          <w:bCs/>
          <w:i/>
          <w:iCs/>
          <w:sz w:val="24"/>
          <w:szCs w:val="24"/>
        </w:rPr>
        <w:t>H</w:t>
      </w:r>
      <w:r w:rsidRPr="00C1480E">
        <w:rPr>
          <w:rFonts w:asciiTheme="minorBidi" w:hAnsiTheme="minorBidi"/>
          <w:b/>
          <w:bCs/>
          <w:i/>
          <w:iCs/>
          <w:sz w:val="24"/>
          <w:szCs w:val="24"/>
        </w:rPr>
        <w:t>a</w:t>
      </w:r>
      <w:r w:rsidR="00D548F1" w:rsidRPr="00C1480E">
        <w:rPr>
          <w:rFonts w:asciiTheme="minorBidi" w:hAnsiTheme="minorBidi"/>
          <w:b/>
          <w:bCs/>
          <w:i/>
          <w:iCs/>
          <w:sz w:val="24"/>
          <w:szCs w:val="24"/>
        </w:rPr>
        <w:t>-</w:t>
      </w:r>
      <w:proofErr w:type="spellStart"/>
      <w:r w:rsidRPr="00C1480E">
        <w:rPr>
          <w:rFonts w:asciiTheme="minorBidi" w:hAnsiTheme="minorBidi"/>
          <w:b/>
          <w:bCs/>
          <w:i/>
          <w:iCs/>
          <w:sz w:val="24"/>
          <w:szCs w:val="24"/>
        </w:rPr>
        <w:t>ra</w:t>
      </w:r>
      <w:proofErr w:type="spellEnd"/>
      <w:r w:rsidRPr="00C1480E">
        <w:rPr>
          <w:rFonts w:asciiTheme="minorBidi" w:hAnsiTheme="minorBidi"/>
          <w:b/>
          <w:bCs/>
          <w:i/>
          <w:iCs/>
          <w:sz w:val="24"/>
          <w:szCs w:val="24"/>
        </w:rPr>
        <w:t xml:space="preserve"> </w:t>
      </w:r>
      <w:r w:rsidRPr="00C1480E">
        <w:rPr>
          <w:rFonts w:asciiTheme="minorBidi" w:hAnsiTheme="minorBidi"/>
          <w:b/>
          <w:bCs/>
          <w:sz w:val="24"/>
          <w:szCs w:val="24"/>
        </w:rPr>
        <w:t xml:space="preserve">or </w:t>
      </w:r>
      <w:r w:rsidR="00D548F1" w:rsidRPr="00C1480E">
        <w:rPr>
          <w:rFonts w:asciiTheme="minorBidi" w:hAnsiTheme="minorBidi"/>
          <w:b/>
          <w:bCs/>
          <w:sz w:val="24"/>
          <w:szCs w:val="24"/>
        </w:rPr>
        <w:t>S</w:t>
      </w:r>
      <w:r w:rsidRPr="00C1480E">
        <w:rPr>
          <w:rFonts w:asciiTheme="minorBidi" w:hAnsiTheme="minorBidi"/>
          <w:b/>
          <w:bCs/>
          <w:sz w:val="24"/>
          <w:szCs w:val="24"/>
        </w:rPr>
        <w:t>ecrets</w:t>
      </w:r>
    </w:p>
    <w:p w14:paraId="275D5A02" w14:textId="77777777" w:rsidR="00D063BF" w:rsidRPr="00C1480E" w:rsidRDefault="00D063BF" w:rsidP="00EE0810">
      <w:pPr>
        <w:spacing w:after="0" w:line="240" w:lineRule="auto"/>
        <w:jc w:val="both"/>
        <w:rPr>
          <w:rFonts w:asciiTheme="minorBidi" w:hAnsiTheme="minorBidi"/>
          <w:b/>
          <w:bCs/>
          <w:sz w:val="24"/>
          <w:szCs w:val="24"/>
        </w:rPr>
      </w:pPr>
    </w:p>
    <w:p w14:paraId="6957DC71" w14:textId="3364C3DB" w:rsidR="00991432" w:rsidRPr="00C1480E" w:rsidRDefault="00991432" w:rsidP="00EE0810">
      <w:pPr>
        <w:spacing w:after="0" w:line="240" w:lineRule="auto"/>
        <w:jc w:val="both"/>
        <w:rPr>
          <w:rFonts w:asciiTheme="minorBidi" w:hAnsiTheme="minorBidi"/>
          <w:sz w:val="24"/>
          <w:szCs w:val="24"/>
        </w:rPr>
      </w:pPr>
      <w:r w:rsidRPr="00C1480E">
        <w:rPr>
          <w:rFonts w:asciiTheme="minorBidi" w:hAnsiTheme="minorBidi"/>
          <w:sz w:val="24"/>
          <w:szCs w:val="24"/>
        </w:rPr>
        <w:t xml:space="preserve">In the last few </w:t>
      </w:r>
      <w:proofErr w:type="spellStart"/>
      <w:r w:rsidRPr="00EE0810">
        <w:rPr>
          <w:rFonts w:asciiTheme="minorBidi" w:hAnsiTheme="minorBidi"/>
          <w:i/>
          <w:iCs/>
          <w:sz w:val="24"/>
          <w:szCs w:val="24"/>
        </w:rPr>
        <w:t>shiurim</w:t>
      </w:r>
      <w:proofErr w:type="spellEnd"/>
      <w:r w:rsidRPr="00C1480E">
        <w:rPr>
          <w:rFonts w:asciiTheme="minorBidi" w:hAnsiTheme="minorBidi"/>
          <w:sz w:val="24"/>
          <w:szCs w:val="24"/>
        </w:rPr>
        <w:t>, we have discussed cases in which sharing confidential information or spreading potentially harmful information may be permitted on the grounds that it is already public.</w:t>
      </w:r>
      <w:r w:rsidR="00C2750F" w:rsidRPr="00C1480E">
        <w:rPr>
          <w:rFonts w:asciiTheme="minorBidi" w:hAnsiTheme="minorBidi"/>
          <w:sz w:val="24"/>
          <w:szCs w:val="24"/>
        </w:rPr>
        <w:t xml:space="preserve"> </w:t>
      </w:r>
      <w:r w:rsidRPr="00C1480E">
        <w:rPr>
          <w:rFonts w:asciiTheme="minorBidi" w:hAnsiTheme="minorBidi"/>
          <w:sz w:val="24"/>
          <w:szCs w:val="24"/>
        </w:rPr>
        <w:t>One perspective we explored was that these prohibitions are intended to prevent damage to the subjects.</w:t>
      </w:r>
      <w:r w:rsidR="00C2750F" w:rsidRPr="00C1480E">
        <w:rPr>
          <w:rFonts w:asciiTheme="minorBidi" w:hAnsiTheme="minorBidi"/>
          <w:sz w:val="24"/>
          <w:szCs w:val="24"/>
        </w:rPr>
        <w:t xml:space="preserve"> </w:t>
      </w:r>
      <w:r w:rsidRPr="00C1480E">
        <w:rPr>
          <w:rFonts w:asciiTheme="minorBidi" w:hAnsiTheme="minorBidi"/>
          <w:sz w:val="24"/>
          <w:szCs w:val="24"/>
        </w:rPr>
        <w:t>Once the information in question has become public, perhaps universally so, no further damage can be done, thus permitting its further proliferation.</w:t>
      </w:r>
      <w:r w:rsidR="00C2750F" w:rsidRPr="00C1480E">
        <w:rPr>
          <w:rFonts w:asciiTheme="minorBidi" w:hAnsiTheme="minorBidi"/>
          <w:sz w:val="24"/>
          <w:szCs w:val="24"/>
        </w:rPr>
        <w:t xml:space="preserve"> </w:t>
      </w:r>
      <w:r w:rsidRPr="00C1480E">
        <w:rPr>
          <w:rFonts w:asciiTheme="minorBidi" w:hAnsiTheme="minorBidi"/>
          <w:sz w:val="24"/>
          <w:szCs w:val="24"/>
        </w:rPr>
        <w:t xml:space="preserve">However, there are cases </w:t>
      </w:r>
      <w:r w:rsidR="003845E3" w:rsidRPr="00C1480E">
        <w:rPr>
          <w:rFonts w:asciiTheme="minorBidi" w:hAnsiTheme="minorBidi"/>
          <w:sz w:val="24"/>
          <w:szCs w:val="24"/>
        </w:rPr>
        <w:t xml:space="preserve">in which </w:t>
      </w:r>
      <w:r w:rsidRPr="00C1480E">
        <w:rPr>
          <w:rFonts w:asciiTheme="minorBidi" w:hAnsiTheme="minorBidi"/>
          <w:sz w:val="24"/>
          <w:szCs w:val="24"/>
        </w:rPr>
        <w:t xml:space="preserve">there is a need to share information even when it </w:t>
      </w:r>
      <w:r w:rsidRPr="00C1480E">
        <w:rPr>
          <w:rFonts w:asciiTheme="minorBidi" w:hAnsiTheme="minorBidi"/>
          <w:b/>
          <w:bCs/>
          <w:sz w:val="24"/>
          <w:szCs w:val="24"/>
        </w:rPr>
        <w:t>will damage the subject.</w:t>
      </w:r>
      <w:r w:rsidR="00C2750F" w:rsidRPr="00C1480E">
        <w:rPr>
          <w:rFonts w:asciiTheme="minorBidi" w:hAnsiTheme="minorBidi"/>
          <w:b/>
          <w:bCs/>
          <w:sz w:val="24"/>
          <w:szCs w:val="24"/>
        </w:rPr>
        <w:t xml:space="preserve"> </w:t>
      </w:r>
      <w:r w:rsidRPr="00C1480E">
        <w:rPr>
          <w:rFonts w:asciiTheme="minorBidi" w:hAnsiTheme="minorBidi"/>
          <w:sz w:val="24"/>
          <w:szCs w:val="24"/>
        </w:rPr>
        <w:t xml:space="preserve">Specifically, revealing information </w:t>
      </w:r>
      <w:r w:rsidR="00D548F1" w:rsidRPr="00C1480E">
        <w:rPr>
          <w:rFonts w:asciiTheme="minorBidi" w:hAnsiTheme="minorBidi"/>
          <w:sz w:val="24"/>
          <w:szCs w:val="24"/>
        </w:rPr>
        <w:t xml:space="preserve">about </w:t>
      </w:r>
      <w:r w:rsidRPr="00C1480E">
        <w:rPr>
          <w:rFonts w:asciiTheme="minorBidi" w:hAnsiTheme="minorBidi"/>
          <w:sz w:val="24"/>
          <w:szCs w:val="24"/>
        </w:rPr>
        <w:t xml:space="preserve">a subject in cases </w:t>
      </w:r>
      <w:r w:rsidR="001336C8" w:rsidRPr="00C1480E">
        <w:rPr>
          <w:rFonts w:asciiTheme="minorBidi" w:hAnsiTheme="minorBidi"/>
          <w:sz w:val="24"/>
          <w:szCs w:val="24"/>
        </w:rPr>
        <w:t>in which</w:t>
      </w:r>
      <w:r w:rsidRPr="00C1480E">
        <w:rPr>
          <w:rFonts w:asciiTheme="minorBidi" w:hAnsiTheme="minorBidi"/>
          <w:sz w:val="24"/>
          <w:szCs w:val="24"/>
        </w:rPr>
        <w:t xml:space="preserve"> withholding the said information will damage </w:t>
      </w:r>
      <w:r w:rsidRPr="00C1480E">
        <w:rPr>
          <w:rFonts w:asciiTheme="minorBidi" w:hAnsiTheme="minorBidi"/>
          <w:b/>
          <w:bCs/>
          <w:sz w:val="24"/>
          <w:szCs w:val="24"/>
        </w:rPr>
        <w:t xml:space="preserve">other people </w:t>
      </w:r>
      <w:r w:rsidR="00D548F1" w:rsidRPr="00C1480E">
        <w:rPr>
          <w:rFonts w:asciiTheme="minorBidi" w:hAnsiTheme="minorBidi"/>
          <w:sz w:val="24"/>
          <w:szCs w:val="24"/>
        </w:rPr>
        <w:t xml:space="preserve">may be </w:t>
      </w:r>
      <w:r w:rsidR="00574695" w:rsidRPr="00C1480E">
        <w:rPr>
          <w:rFonts w:asciiTheme="minorBidi" w:hAnsiTheme="minorBidi"/>
          <w:sz w:val="24"/>
          <w:szCs w:val="24"/>
        </w:rPr>
        <w:t>allowed</w:t>
      </w:r>
      <w:r w:rsidR="00D548F1" w:rsidRPr="00C1480E">
        <w:rPr>
          <w:rFonts w:asciiTheme="minorBidi" w:hAnsiTheme="minorBidi"/>
          <w:sz w:val="24"/>
          <w:szCs w:val="24"/>
        </w:rPr>
        <w:t xml:space="preserve"> even though it e</w:t>
      </w:r>
      <w:r w:rsidRPr="00C1480E">
        <w:rPr>
          <w:rFonts w:asciiTheme="minorBidi" w:hAnsiTheme="minorBidi"/>
          <w:sz w:val="24"/>
          <w:szCs w:val="24"/>
        </w:rPr>
        <w:t>ntails hurting the original subject.</w:t>
      </w:r>
      <w:r w:rsidR="00C2750F" w:rsidRPr="00C1480E">
        <w:rPr>
          <w:rFonts w:asciiTheme="minorBidi" w:hAnsiTheme="minorBidi"/>
          <w:sz w:val="24"/>
          <w:szCs w:val="24"/>
        </w:rPr>
        <w:t xml:space="preserve"> </w:t>
      </w:r>
      <w:r w:rsidRPr="00C1480E">
        <w:rPr>
          <w:rFonts w:asciiTheme="minorBidi" w:hAnsiTheme="minorBidi"/>
          <w:sz w:val="24"/>
          <w:szCs w:val="24"/>
        </w:rPr>
        <w:t xml:space="preserve">The assumption in </w:t>
      </w:r>
      <w:proofErr w:type="spellStart"/>
      <w:r w:rsidR="00D548F1" w:rsidRPr="00EE0810">
        <w:rPr>
          <w:rFonts w:asciiTheme="minorBidi" w:hAnsiTheme="minorBidi"/>
          <w:sz w:val="24"/>
          <w:szCs w:val="24"/>
        </w:rPr>
        <w:t>Ha</w:t>
      </w:r>
      <w:r w:rsidRPr="00EE0810">
        <w:rPr>
          <w:rFonts w:asciiTheme="minorBidi" w:hAnsiTheme="minorBidi"/>
          <w:sz w:val="24"/>
          <w:szCs w:val="24"/>
        </w:rPr>
        <w:t>lakha</w:t>
      </w:r>
      <w:proofErr w:type="spellEnd"/>
      <w:r w:rsidRPr="00C1480E">
        <w:rPr>
          <w:rFonts w:asciiTheme="minorBidi" w:hAnsiTheme="minorBidi"/>
          <w:i/>
          <w:iCs/>
          <w:sz w:val="24"/>
          <w:szCs w:val="24"/>
        </w:rPr>
        <w:t xml:space="preserve"> </w:t>
      </w:r>
      <w:r w:rsidRPr="00C1480E">
        <w:rPr>
          <w:rFonts w:asciiTheme="minorBidi" w:hAnsiTheme="minorBidi"/>
          <w:sz w:val="24"/>
          <w:szCs w:val="24"/>
        </w:rPr>
        <w:t xml:space="preserve">is that there are cases </w:t>
      </w:r>
      <w:r w:rsidR="001336C8" w:rsidRPr="00C1480E">
        <w:rPr>
          <w:rFonts w:asciiTheme="minorBidi" w:hAnsiTheme="minorBidi"/>
          <w:sz w:val="24"/>
          <w:szCs w:val="24"/>
        </w:rPr>
        <w:t>in which</w:t>
      </w:r>
      <w:r w:rsidRPr="00C1480E">
        <w:rPr>
          <w:rFonts w:asciiTheme="minorBidi" w:hAnsiTheme="minorBidi"/>
          <w:sz w:val="24"/>
          <w:szCs w:val="24"/>
        </w:rPr>
        <w:t xml:space="preserve"> it is nevertheless permitted to share such information.</w:t>
      </w:r>
      <w:r w:rsidR="00C2750F" w:rsidRPr="00C1480E">
        <w:rPr>
          <w:rFonts w:asciiTheme="minorBidi" w:hAnsiTheme="minorBidi"/>
          <w:sz w:val="24"/>
          <w:szCs w:val="24"/>
        </w:rPr>
        <w:t xml:space="preserve"> </w:t>
      </w:r>
      <w:r w:rsidRPr="00C1480E">
        <w:rPr>
          <w:rFonts w:asciiTheme="minorBidi" w:hAnsiTheme="minorBidi"/>
          <w:sz w:val="24"/>
          <w:szCs w:val="24"/>
        </w:rPr>
        <w:t xml:space="preserve">In this </w:t>
      </w:r>
      <w:proofErr w:type="spellStart"/>
      <w:r w:rsidRPr="00EE0810">
        <w:rPr>
          <w:rFonts w:asciiTheme="minorBidi" w:hAnsiTheme="minorBidi"/>
          <w:i/>
          <w:iCs/>
          <w:sz w:val="24"/>
          <w:szCs w:val="24"/>
        </w:rPr>
        <w:t>shiur</w:t>
      </w:r>
      <w:proofErr w:type="spellEnd"/>
      <w:r w:rsidRPr="00C1480E">
        <w:rPr>
          <w:rFonts w:asciiTheme="minorBidi" w:hAnsiTheme="minorBidi"/>
          <w:sz w:val="24"/>
          <w:szCs w:val="24"/>
        </w:rPr>
        <w:t xml:space="preserve">, we will explore the nature of this dispensation. </w:t>
      </w:r>
    </w:p>
    <w:p w14:paraId="0ECCF6A1" w14:textId="77777777" w:rsidR="00D548F1" w:rsidRPr="00C1480E" w:rsidRDefault="00D548F1" w:rsidP="00EE0810">
      <w:pPr>
        <w:spacing w:after="0" w:line="240" w:lineRule="auto"/>
        <w:jc w:val="both"/>
        <w:rPr>
          <w:rFonts w:asciiTheme="minorBidi" w:hAnsiTheme="minorBidi"/>
          <w:sz w:val="24"/>
          <w:szCs w:val="24"/>
        </w:rPr>
      </w:pPr>
    </w:p>
    <w:p w14:paraId="1C3A30E9" w14:textId="3EFC062F" w:rsidR="00991432" w:rsidRPr="00C1480E" w:rsidRDefault="00991432" w:rsidP="00EE0810">
      <w:pPr>
        <w:spacing w:after="0" w:line="240" w:lineRule="auto"/>
        <w:jc w:val="both"/>
        <w:rPr>
          <w:rFonts w:asciiTheme="minorBidi" w:hAnsiTheme="minorBidi"/>
          <w:sz w:val="24"/>
          <w:szCs w:val="24"/>
        </w:rPr>
      </w:pPr>
    </w:p>
    <w:p w14:paraId="6586142F" w14:textId="7DD5CCF7" w:rsidR="00991432" w:rsidRPr="00C1480E" w:rsidRDefault="0027514C" w:rsidP="00EE0810">
      <w:pPr>
        <w:spacing w:after="0" w:line="240" w:lineRule="auto"/>
        <w:jc w:val="both"/>
        <w:rPr>
          <w:rFonts w:asciiTheme="minorBidi" w:hAnsiTheme="minorBidi"/>
          <w:b/>
          <w:bCs/>
          <w:sz w:val="24"/>
          <w:szCs w:val="24"/>
          <w:rtl/>
        </w:rPr>
      </w:pPr>
      <w:r w:rsidRPr="00C1480E">
        <w:rPr>
          <w:rFonts w:asciiTheme="minorBidi" w:hAnsiTheme="minorBidi"/>
          <w:b/>
          <w:bCs/>
          <w:sz w:val="24"/>
          <w:szCs w:val="24"/>
        </w:rPr>
        <w:t>The Given</w:t>
      </w:r>
      <w:r w:rsidR="00D548F1" w:rsidRPr="00C1480E">
        <w:rPr>
          <w:rFonts w:asciiTheme="minorBidi" w:hAnsiTheme="minorBidi"/>
          <w:b/>
          <w:bCs/>
          <w:sz w:val="24"/>
          <w:szCs w:val="24"/>
        </w:rPr>
        <w:t xml:space="preserve">: </w:t>
      </w:r>
      <w:r w:rsidRPr="00C1480E">
        <w:rPr>
          <w:rFonts w:asciiTheme="minorBidi" w:hAnsiTheme="minorBidi"/>
          <w:b/>
          <w:bCs/>
          <w:sz w:val="24"/>
          <w:szCs w:val="24"/>
        </w:rPr>
        <w:t xml:space="preserve">It </w:t>
      </w:r>
      <w:r w:rsidR="00D548F1" w:rsidRPr="00C1480E">
        <w:rPr>
          <w:rFonts w:asciiTheme="minorBidi" w:hAnsiTheme="minorBidi"/>
          <w:b/>
          <w:bCs/>
          <w:sz w:val="24"/>
          <w:szCs w:val="24"/>
        </w:rPr>
        <w:t>Is P</w:t>
      </w:r>
      <w:r w:rsidRPr="00C1480E">
        <w:rPr>
          <w:rFonts w:asciiTheme="minorBidi" w:hAnsiTheme="minorBidi"/>
          <w:b/>
          <w:bCs/>
          <w:sz w:val="24"/>
          <w:szCs w:val="24"/>
        </w:rPr>
        <w:t>ermitted</w:t>
      </w:r>
    </w:p>
    <w:p w14:paraId="4204A5E8" w14:textId="77777777" w:rsidR="00C2750F" w:rsidRPr="00C1480E" w:rsidRDefault="00532203" w:rsidP="00EE0810">
      <w:pPr>
        <w:spacing w:after="0" w:line="240" w:lineRule="auto"/>
        <w:jc w:val="both"/>
        <w:rPr>
          <w:rFonts w:asciiTheme="minorBidi" w:hAnsiTheme="minorBidi"/>
          <w:sz w:val="24"/>
          <w:szCs w:val="24"/>
        </w:rPr>
      </w:pPr>
      <w:r w:rsidRPr="00C1480E">
        <w:rPr>
          <w:rFonts w:asciiTheme="minorBidi" w:hAnsiTheme="minorBidi"/>
          <w:sz w:val="24"/>
          <w:szCs w:val="24"/>
        </w:rPr>
        <w:tab/>
      </w:r>
    </w:p>
    <w:p w14:paraId="1437A29E" w14:textId="07435E93" w:rsidR="00991432" w:rsidRPr="00C1480E" w:rsidRDefault="00532203" w:rsidP="00EE0810">
      <w:pPr>
        <w:spacing w:after="0" w:line="240" w:lineRule="auto"/>
        <w:jc w:val="both"/>
        <w:rPr>
          <w:rFonts w:asciiTheme="minorBidi" w:hAnsiTheme="minorBidi"/>
          <w:sz w:val="24"/>
          <w:szCs w:val="24"/>
        </w:rPr>
      </w:pPr>
      <w:r w:rsidRPr="00C1480E">
        <w:rPr>
          <w:rFonts w:asciiTheme="minorBidi" w:hAnsiTheme="minorBidi"/>
          <w:sz w:val="24"/>
          <w:szCs w:val="24"/>
        </w:rPr>
        <w:t xml:space="preserve">The fact that there are circumstances in which one is allowed to share secrets or what would be gossip </w:t>
      </w:r>
      <w:r w:rsidR="001336C8" w:rsidRPr="00C1480E">
        <w:rPr>
          <w:rFonts w:asciiTheme="minorBidi" w:hAnsiTheme="minorBidi"/>
          <w:sz w:val="24"/>
          <w:szCs w:val="24"/>
        </w:rPr>
        <w:t xml:space="preserve">in order </w:t>
      </w:r>
      <w:r w:rsidRPr="00C1480E">
        <w:rPr>
          <w:rFonts w:asciiTheme="minorBidi" w:hAnsiTheme="minorBidi"/>
          <w:sz w:val="24"/>
          <w:szCs w:val="24"/>
        </w:rPr>
        <w:t xml:space="preserve">to protect people is a given in </w:t>
      </w:r>
      <w:proofErr w:type="spellStart"/>
      <w:r w:rsidRPr="00C1480E">
        <w:rPr>
          <w:rFonts w:asciiTheme="minorBidi" w:hAnsiTheme="minorBidi"/>
          <w:sz w:val="24"/>
          <w:szCs w:val="24"/>
        </w:rPr>
        <w:t>hala</w:t>
      </w:r>
      <w:r w:rsidR="00D548F1" w:rsidRPr="00C1480E">
        <w:rPr>
          <w:rFonts w:asciiTheme="minorBidi" w:hAnsiTheme="minorBidi"/>
          <w:sz w:val="24"/>
          <w:szCs w:val="24"/>
        </w:rPr>
        <w:t>k</w:t>
      </w:r>
      <w:r w:rsidRPr="00C1480E">
        <w:rPr>
          <w:rFonts w:asciiTheme="minorBidi" w:hAnsiTheme="minorBidi"/>
          <w:sz w:val="24"/>
          <w:szCs w:val="24"/>
        </w:rPr>
        <w:t>hic</w:t>
      </w:r>
      <w:proofErr w:type="spellEnd"/>
      <w:r w:rsidRPr="00C1480E">
        <w:rPr>
          <w:rFonts w:asciiTheme="minorBidi" w:hAnsiTheme="minorBidi"/>
          <w:sz w:val="24"/>
          <w:szCs w:val="24"/>
        </w:rPr>
        <w:t xml:space="preserve"> discourse.</w:t>
      </w:r>
      <w:r w:rsidR="00C2750F" w:rsidRPr="00C1480E">
        <w:rPr>
          <w:rFonts w:asciiTheme="minorBidi" w:hAnsiTheme="minorBidi"/>
          <w:sz w:val="24"/>
          <w:szCs w:val="24"/>
        </w:rPr>
        <w:t xml:space="preserve"> </w:t>
      </w:r>
      <w:r w:rsidRPr="00C1480E">
        <w:rPr>
          <w:rFonts w:asciiTheme="minorBidi" w:hAnsiTheme="minorBidi"/>
          <w:sz w:val="24"/>
          <w:szCs w:val="24"/>
        </w:rPr>
        <w:t xml:space="preserve">The </w:t>
      </w:r>
      <w:proofErr w:type="spellStart"/>
      <w:r w:rsidRPr="00C1480E">
        <w:rPr>
          <w:rFonts w:asciiTheme="minorBidi" w:hAnsiTheme="minorBidi"/>
          <w:i/>
          <w:iCs/>
          <w:sz w:val="24"/>
          <w:szCs w:val="24"/>
        </w:rPr>
        <w:t>Chafetz</w:t>
      </w:r>
      <w:proofErr w:type="spellEnd"/>
      <w:r w:rsidRPr="00C1480E">
        <w:rPr>
          <w:rFonts w:asciiTheme="minorBidi" w:hAnsiTheme="minorBidi"/>
          <w:i/>
          <w:iCs/>
          <w:sz w:val="24"/>
          <w:szCs w:val="24"/>
        </w:rPr>
        <w:t xml:space="preserve"> </w:t>
      </w:r>
      <w:proofErr w:type="spellStart"/>
      <w:r w:rsidRPr="00C1480E">
        <w:rPr>
          <w:rFonts w:asciiTheme="minorBidi" w:hAnsiTheme="minorBidi"/>
          <w:i/>
          <w:iCs/>
          <w:sz w:val="24"/>
          <w:szCs w:val="24"/>
        </w:rPr>
        <w:t>Chayim</w:t>
      </w:r>
      <w:proofErr w:type="spellEnd"/>
      <w:r w:rsidRPr="00C1480E">
        <w:rPr>
          <w:rFonts w:asciiTheme="minorBidi" w:hAnsiTheme="minorBidi"/>
          <w:i/>
          <w:iCs/>
          <w:sz w:val="24"/>
          <w:szCs w:val="24"/>
        </w:rPr>
        <w:t xml:space="preserve"> </w:t>
      </w:r>
      <w:r w:rsidRPr="00C1480E">
        <w:rPr>
          <w:rFonts w:asciiTheme="minorBidi" w:hAnsiTheme="minorBidi"/>
          <w:sz w:val="24"/>
          <w:szCs w:val="24"/>
        </w:rPr>
        <w:t>(</w:t>
      </w:r>
      <w:proofErr w:type="spellStart"/>
      <w:r w:rsidRPr="00C1480E">
        <w:rPr>
          <w:rFonts w:asciiTheme="minorBidi" w:hAnsiTheme="minorBidi"/>
          <w:i/>
          <w:iCs/>
          <w:sz w:val="24"/>
          <w:szCs w:val="24"/>
        </w:rPr>
        <w:t>Hilkhot</w:t>
      </w:r>
      <w:proofErr w:type="spellEnd"/>
      <w:r w:rsidRPr="00C1480E">
        <w:rPr>
          <w:rFonts w:asciiTheme="minorBidi" w:hAnsiTheme="minorBidi"/>
          <w:i/>
          <w:iCs/>
          <w:sz w:val="24"/>
          <w:szCs w:val="24"/>
        </w:rPr>
        <w:t xml:space="preserve"> </w:t>
      </w:r>
      <w:proofErr w:type="spellStart"/>
      <w:r w:rsidR="00D548F1" w:rsidRPr="00C1480E">
        <w:rPr>
          <w:rFonts w:asciiTheme="minorBidi" w:hAnsiTheme="minorBidi"/>
          <w:i/>
          <w:iCs/>
          <w:sz w:val="24"/>
          <w:szCs w:val="24"/>
        </w:rPr>
        <w:t>Lashon</w:t>
      </w:r>
      <w:proofErr w:type="spellEnd"/>
      <w:r w:rsidR="00D548F1" w:rsidRPr="00C1480E">
        <w:rPr>
          <w:rFonts w:asciiTheme="minorBidi" w:hAnsiTheme="minorBidi"/>
          <w:i/>
          <w:iCs/>
          <w:sz w:val="24"/>
          <w:szCs w:val="24"/>
        </w:rPr>
        <w:t xml:space="preserve"> ha-</w:t>
      </w:r>
      <w:proofErr w:type="spellStart"/>
      <w:r w:rsidR="00D548F1" w:rsidRPr="00C1480E">
        <w:rPr>
          <w:rFonts w:asciiTheme="minorBidi" w:hAnsiTheme="minorBidi"/>
          <w:i/>
          <w:iCs/>
          <w:sz w:val="24"/>
          <w:szCs w:val="24"/>
        </w:rPr>
        <w:t>ra</w:t>
      </w:r>
      <w:proofErr w:type="spellEnd"/>
      <w:r w:rsidRPr="00C1480E">
        <w:rPr>
          <w:rFonts w:asciiTheme="minorBidi" w:hAnsiTheme="minorBidi"/>
          <w:i/>
          <w:iCs/>
          <w:sz w:val="24"/>
          <w:szCs w:val="24"/>
        </w:rPr>
        <w:t xml:space="preserve">, </w:t>
      </w:r>
      <w:r w:rsidRPr="00C1480E">
        <w:rPr>
          <w:rFonts w:asciiTheme="minorBidi" w:hAnsiTheme="minorBidi"/>
          <w:sz w:val="24"/>
          <w:szCs w:val="24"/>
        </w:rPr>
        <w:t>Chapter 10</w:t>
      </w:r>
      <w:r w:rsidR="00D548F1" w:rsidRPr="00C1480E">
        <w:rPr>
          <w:rFonts w:asciiTheme="minorBidi" w:hAnsiTheme="minorBidi"/>
          <w:sz w:val="24"/>
          <w:szCs w:val="24"/>
        </w:rPr>
        <w:t>;</w:t>
      </w:r>
      <w:r w:rsidRPr="00C1480E">
        <w:rPr>
          <w:rFonts w:asciiTheme="minorBidi" w:hAnsiTheme="minorBidi"/>
          <w:sz w:val="24"/>
          <w:szCs w:val="24"/>
        </w:rPr>
        <w:t xml:space="preserve"> </w:t>
      </w:r>
      <w:proofErr w:type="spellStart"/>
      <w:r w:rsidRPr="00C1480E">
        <w:rPr>
          <w:rFonts w:asciiTheme="minorBidi" w:hAnsiTheme="minorBidi"/>
          <w:i/>
          <w:iCs/>
          <w:sz w:val="24"/>
          <w:szCs w:val="24"/>
        </w:rPr>
        <w:t>Hilkhot</w:t>
      </w:r>
      <w:proofErr w:type="spellEnd"/>
      <w:r w:rsidRPr="00C1480E">
        <w:rPr>
          <w:rFonts w:asciiTheme="minorBidi" w:hAnsiTheme="minorBidi"/>
          <w:i/>
          <w:iCs/>
          <w:sz w:val="24"/>
          <w:szCs w:val="24"/>
        </w:rPr>
        <w:t xml:space="preserve"> </w:t>
      </w:r>
      <w:proofErr w:type="spellStart"/>
      <w:r w:rsidRPr="00C1480E">
        <w:rPr>
          <w:rFonts w:asciiTheme="minorBidi" w:hAnsiTheme="minorBidi"/>
          <w:i/>
          <w:iCs/>
          <w:sz w:val="24"/>
          <w:szCs w:val="24"/>
        </w:rPr>
        <w:t>Rekhilut</w:t>
      </w:r>
      <w:proofErr w:type="spellEnd"/>
      <w:r w:rsidR="00D548F1" w:rsidRPr="00C1480E">
        <w:rPr>
          <w:rFonts w:asciiTheme="minorBidi" w:hAnsiTheme="minorBidi"/>
          <w:i/>
          <w:iCs/>
          <w:sz w:val="24"/>
          <w:szCs w:val="24"/>
        </w:rPr>
        <w:t>,</w:t>
      </w:r>
      <w:r w:rsidRPr="00C1480E">
        <w:rPr>
          <w:rFonts w:asciiTheme="minorBidi" w:hAnsiTheme="minorBidi"/>
          <w:i/>
          <w:iCs/>
          <w:sz w:val="24"/>
          <w:szCs w:val="24"/>
        </w:rPr>
        <w:t xml:space="preserve"> </w:t>
      </w:r>
      <w:r w:rsidRPr="00C1480E">
        <w:rPr>
          <w:rFonts w:asciiTheme="minorBidi" w:hAnsiTheme="minorBidi"/>
          <w:sz w:val="24"/>
          <w:szCs w:val="24"/>
        </w:rPr>
        <w:t>Chapter 9) mentions several of the proofs</w:t>
      </w:r>
      <w:r w:rsidR="00E5134C" w:rsidRPr="00C1480E">
        <w:rPr>
          <w:rFonts w:asciiTheme="minorBidi" w:hAnsiTheme="minorBidi"/>
          <w:sz w:val="24"/>
          <w:szCs w:val="24"/>
        </w:rPr>
        <w:t xml:space="preserve"> (see the footnotes throughout the chapter</w:t>
      </w:r>
      <w:r w:rsidR="00254E3E" w:rsidRPr="00C1480E">
        <w:rPr>
          <w:rFonts w:asciiTheme="minorBidi" w:hAnsiTheme="minorBidi"/>
          <w:sz w:val="24"/>
          <w:szCs w:val="24"/>
        </w:rPr>
        <w:t>s</w:t>
      </w:r>
      <w:r w:rsidR="00E5134C" w:rsidRPr="00C1480E">
        <w:rPr>
          <w:rFonts w:asciiTheme="minorBidi" w:hAnsiTheme="minorBidi"/>
          <w:sz w:val="24"/>
          <w:szCs w:val="24"/>
        </w:rPr>
        <w:t>)</w:t>
      </w:r>
      <w:r w:rsidRPr="00C1480E">
        <w:rPr>
          <w:rFonts w:asciiTheme="minorBidi" w:hAnsiTheme="minorBidi"/>
          <w:sz w:val="24"/>
          <w:szCs w:val="24"/>
        </w:rPr>
        <w:t>.</w:t>
      </w:r>
      <w:r w:rsidR="00C2750F" w:rsidRPr="00C1480E">
        <w:rPr>
          <w:rFonts w:asciiTheme="minorBidi" w:hAnsiTheme="minorBidi"/>
          <w:sz w:val="24"/>
          <w:szCs w:val="24"/>
        </w:rPr>
        <w:t xml:space="preserve"> </w:t>
      </w:r>
      <w:r w:rsidRPr="00C1480E">
        <w:rPr>
          <w:rFonts w:asciiTheme="minorBidi" w:hAnsiTheme="minorBidi"/>
          <w:sz w:val="24"/>
          <w:szCs w:val="24"/>
        </w:rPr>
        <w:t>For example, the law</w:t>
      </w:r>
      <w:r w:rsidR="001336C8" w:rsidRPr="00C1480E">
        <w:rPr>
          <w:rFonts w:asciiTheme="minorBidi" w:hAnsiTheme="minorBidi"/>
          <w:sz w:val="24"/>
          <w:szCs w:val="24"/>
        </w:rPr>
        <w:t>s</w:t>
      </w:r>
      <w:r w:rsidRPr="00C1480E">
        <w:rPr>
          <w:rFonts w:asciiTheme="minorBidi" w:hAnsiTheme="minorBidi"/>
          <w:sz w:val="24"/>
          <w:szCs w:val="24"/>
        </w:rPr>
        <w:t xml:space="preserve"> of </w:t>
      </w:r>
      <w:r w:rsidR="001336C8" w:rsidRPr="00C1480E">
        <w:rPr>
          <w:rFonts w:asciiTheme="minorBidi" w:hAnsiTheme="minorBidi"/>
          <w:sz w:val="24"/>
          <w:szCs w:val="24"/>
        </w:rPr>
        <w:t xml:space="preserve">giving </w:t>
      </w:r>
      <w:r w:rsidRPr="00C1480E">
        <w:rPr>
          <w:rFonts w:asciiTheme="minorBidi" w:hAnsiTheme="minorBidi"/>
          <w:sz w:val="24"/>
          <w:szCs w:val="24"/>
        </w:rPr>
        <w:t xml:space="preserve">testimony prove that </w:t>
      </w:r>
      <w:r w:rsidR="001336C8" w:rsidRPr="00C1480E">
        <w:rPr>
          <w:rFonts w:asciiTheme="minorBidi" w:hAnsiTheme="minorBidi"/>
          <w:sz w:val="24"/>
          <w:szCs w:val="24"/>
        </w:rPr>
        <w:t xml:space="preserve">there </w:t>
      </w:r>
      <w:r w:rsidRPr="00C1480E">
        <w:rPr>
          <w:rFonts w:asciiTheme="minorBidi" w:hAnsiTheme="minorBidi"/>
          <w:sz w:val="24"/>
          <w:szCs w:val="24"/>
        </w:rPr>
        <w:t>are at least some cases in which it is permitted to share negative information.</w:t>
      </w:r>
      <w:r w:rsidR="00C2750F" w:rsidRPr="00C1480E">
        <w:rPr>
          <w:rFonts w:asciiTheme="minorBidi" w:hAnsiTheme="minorBidi"/>
          <w:sz w:val="24"/>
          <w:szCs w:val="24"/>
        </w:rPr>
        <w:t xml:space="preserve"> </w:t>
      </w:r>
      <w:r w:rsidRPr="00C1480E">
        <w:rPr>
          <w:rFonts w:asciiTheme="minorBidi" w:hAnsiTheme="minorBidi"/>
          <w:sz w:val="24"/>
          <w:szCs w:val="24"/>
        </w:rPr>
        <w:t>After</w:t>
      </w:r>
      <w:r w:rsidR="001336C8" w:rsidRPr="00C1480E">
        <w:rPr>
          <w:rFonts w:asciiTheme="minorBidi" w:hAnsiTheme="minorBidi"/>
          <w:sz w:val="24"/>
          <w:szCs w:val="24"/>
        </w:rPr>
        <w:t xml:space="preserve"> </w:t>
      </w:r>
      <w:r w:rsidRPr="00C1480E">
        <w:rPr>
          <w:rFonts w:asciiTheme="minorBidi" w:hAnsiTheme="minorBidi"/>
          <w:sz w:val="24"/>
          <w:szCs w:val="24"/>
        </w:rPr>
        <w:t xml:space="preserve">all, it a </w:t>
      </w:r>
      <w:proofErr w:type="spellStart"/>
      <w:r w:rsidRPr="00C1480E">
        <w:rPr>
          <w:rFonts w:asciiTheme="minorBidi" w:hAnsiTheme="minorBidi"/>
          <w:sz w:val="24"/>
          <w:szCs w:val="24"/>
        </w:rPr>
        <w:t>mitzva</w:t>
      </w:r>
      <w:proofErr w:type="spellEnd"/>
      <w:r w:rsidRPr="00C1480E">
        <w:rPr>
          <w:rFonts w:asciiTheme="minorBidi" w:hAnsiTheme="minorBidi"/>
          <w:sz w:val="24"/>
          <w:szCs w:val="24"/>
        </w:rPr>
        <w:t xml:space="preserve"> for witnesses to a</w:t>
      </w:r>
      <w:r w:rsidR="001336C8" w:rsidRPr="00C1480E">
        <w:rPr>
          <w:rFonts w:asciiTheme="minorBidi" w:hAnsiTheme="minorBidi"/>
          <w:sz w:val="24"/>
          <w:szCs w:val="24"/>
        </w:rPr>
        <w:t>n attempted</w:t>
      </w:r>
      <w:r w:rsidRPr="00C1480E">
        <w:rPr>
          <w:rFonts w:asciiTheme="minorBidi" w:hAnsiTheme="minorBidi"/>
          <w:sz w:val="24"/>
          <w:szCs w:val="24"/>
        </w:rPr>
        <w:t xml:space="preserve"> crime to warn the potential criminal, and if the criminal fails to heed their warning, to </w:t>
      </w:r>
      <w:r w:rsidR="001336C8" w:rsidRPr="00C1480E">
        <w:rPr>
          <w:rFonts w:asciiTheme="minorBidi" w:hAnsiTheme="minorBidi"/>
          <w:sz w:val="24"/>
          <w:szCs w:val="24"/>
        </w:rPr>
        <w:t xml:space="preserve">later </w:t>
      </w:r>
      <w:r w:rsidRPr="00C1480E">
        <w:rPr>
          <w:rFonts w:asciiTheme="minorBidi" w:hAnsiTheme="minorBidi"/>
          <w:sz w:val="24"/>
          <w:szCs w:val="24"/>
        </w:rPr>
        <w:t>testify a</w:t>
      </w:r>
      <w:r w:rsidR="001336C8" w:rsidRPr="00C1480E">
        <w:rPr>
          <w:rFonts w:asciiTheme="minorBidi" w:hAnsiTheme="minorBidi"/>
          <w:sz w:val="24"/>
          <w:szCs w:val="24"/>
        </w:rPr>
        <w:t>bout the</w:t>
      </w:r>
      <w:r w:rsidRPr="00C1480E">
        <w:rPr>
          <w:rFonts w:asciiTheme="minorBidi" w:hAnsiTheme="minorBidi"/>
          <w:sz w:val="24"/>
          <w:szCs w:val="24"/>
        </w:rPr>
        <w:t xml:space="preserve"> crime.</w:t>
      </w:r>
      <w:r w:rsidR="00C2750F" w:rsidRPr="00C1480E">
        <w:rPr>
          <w:rFonts w:asciiTheme="minorBidi" w:hAnsiTheme="minorBidi"/>
          <w:sz w:val="24"/>
          <w:szCs w:val="24"/>
        </w:rPr>
        <w:t xml:space="preserve"> </w:t>
      </w:r>
      <w:r w:rsidRPr="00C1480E">
        <w:rPr>
          <w:rFonts w:asciiTheme="minorBidi" w:hAnsiTheme="minorBidi"/>
          <w:sz w:val="24"/>
          <w:szCs w:val="24"/>
        </w:rPr>
        <w:t>If their testimony is accepted by the court, the criminal can potentially be subjected to punishment.</w:t>
      </w:r>
      <w:r w:rsidR="00C2750F" w:rsidRPr="00C1480E">
        <w:rPr>
          <w:rFonts w:asciiTheme="minorBidi" w:hAnsiTheme="minorBidi"/>
          <w:sz w:val="24"/>
          <w:szCs w:val="24"/>
        </w:rPr>
        <w:t xml:space="preserve"> </w:t>
      </w:r>
      <w:r w:rsidRPr="00C1480E">
        <w:rPr>
          <w:rFonts w:asciiTheme="minorBidi" w:hAnsiTheme="minorBidi"/>
          <w:sz w:val="24"/>
          <w:szCs w:val="24"/>
        </w:rPr>
        <w:t xml:space="preserve">Were it not for the category of </w:t>
      </w:r>
      <w:proofErr w:type="spellStart"/>
      <w:r w:rsidRPr="00C1480E">
        <w:rPr>
          <w:rFonts w:asciiTheme="minorBidi" w:hAnsiTheme="minorBidi"/>
          <w:i/>
          <w:iCs/>
          <w:sz w:val="24"/>
          <w:szCs w:val="24"/>
        </w:rPr>
        <w:t>eidut</w:t>
      </w:r>
      <w:proofErr w:type="spellEnd"/>
      <w:r w:rsidRPr="00C1480E">
        <w:rPr>
          <w:rFonts w:asciiTheme="minorBidi" w:hAnsiTheme="minorBidi"/>
          <w:i/>
          <w:iCs/>
          <w:sz w:val="24"/>
          <w:szCs w:val="24"/>
        </w:rPr>
        <w:t xml:space="preserve">, </w:t>
      </w:r>
      <w:r w:rsidRPr="00C1480E">
        <w:rPr>
          <w:rFonts w:asciiTheme="minorBidi" w:hAnsiTheme="minorBidi"/>
          <w:sz w:val="24"/>
          <w:szCs w:val="24"/>
        </w:rPr>
        <w:t>legally a</w:t>
      </w:r>
      <w:r w:rsidR="001336C8" w:rsidRPr="00C1480E">
        <w:rPr>
          <w:rFonts w:asciiTheme="minorBidi" w:hAnsiTheme="minorBidi"/>
          <w:sz w:val="24"/>
          <w:szCs w:val="24"/>
        </w:rPr>
        <w:t>dmissib</w:t>
      </w:r>
      <w:r w:rsidRPr="00C1480E">
        <w:rPr>
          <w:rFonts w:asciiTheme="minorBidi" w:hAnsiTheme="minorBidi"/>
          <w:sz w:val="24"/>
          <w:szCs w:val="24"/>
        </w:rPr>
        <w:t>le testimony, that same information would be forbidden gossip.</w:t>
      </w:r>
      <w:r w:rsidR="00C2750F" w:rsidRPr="00C1480E">
        <w:rPr>
          <w:rFonts w:asciiTheme="minorBidi" w:hAnsiTheme="minorBidi"/>
          <w:sz w:val="24"/>
          <w:szCs w:val="24"/>
        </w:rPr>
        <w:t xml:space="preserve"> </w:t>
      </w:r>
      <w:r w:rsidRPr="00C1480E">
        <w:rPr>
          <w:rFonts w:asciiTheme="minorBidi" w:hAnsiTheme="minorBidi"/>
          <w:sz w:val="24"/>
          <w:szCs w:val="24"/>
        </w:rPr>
        <w:t>This is clear from the following passage in the Talmud:</w:t>
      </w:r>
    </w:p>
    <w:p w14:paraId="115288FA" w14:textId="77777777" w:rsidR="00532203" w:rsidRPr="00C1480E" w:rsidRDefault="00532203" w:rsidP="00EE0810">
      <w:pPr>
        <w:spacing w:after="0" w:line="240" w:lineRule="auto"/>
        <w:rPr>
          <w:rFonts w:asciiTheme="minorBidi" w:hAnsiTheme="minorBidi"/>
          <w:sz w:val="24"/>
          <w:szCs w:val="24"/>
        </w:rPr>
      </w:pPr>
    </w:p>
    <w:p w14:paraId="1CDFDAA9" w14:textId="4BDC48D4" w:rsidR="00532203" w:rsidRPr="00C1480E" w:rsidRDefault="00532203" w:rsidP="00EE0810">
      <w:pPr>
        <w:spacing w:after="0" w:line="240" w:lineRule="auto"/>
        <w:ind w:left="737"/>
        <w:rPr>
          <w:rFonts w:asciiTheme="minorBidi" w:hAnsiTheme="minorBidi"/>
          <w:sz w:val="24"/>
          <w:szCs w:val="24"/>
          <w:lang w:val="en"/>
        </w:rPr>
      </w:pPr>
      <w:r w:rsidRPr="00C1480E">
        <w:rPr>
          <w:rFonts w:asciiTheme="minorBidi" w:hAnsiTheme="minorBidi"/>
          <w:b/>
          <w:bCs/>
          <w:sz w:val="24"/>
          <w:szCs w:val="24"/>
          <w:lang w:val="en"/>
        </w:rPr>
        <w:t xml:space="preserve">The Holy One, Blessed be He, hates three </w:t>
      </w:r>
      <w:r w:rsidRPr="00C1480E">
        <w:rPr>
          <w:rFonts w:asciiTheme="minorBidi" w:hAnsiTheme="minorBidi"/>
          <w:sz w:val="24"/>
          <w:szCs w:val="24"/>
          <w:lang w:val="en"/>
        </w:rPr>
        <w:t>people: </w:t>
      </w:r>
      <w:r w:rsidRPr="00C1480E">
        <w:rPr>
          <w:rFonts w:asciiTheme="minorBidi" w:hAnsiTheme="minorBidi"/>
          <w:b/>
          <w:bCs/>
          <w:sz w:val="24"/>
          <w:szCs w:val="24"/>
          <w:lang w:val="en"/>
        </w:rPr>
        <w:t>One who says one</w:t>
      </w:r>
      <w:r w:rsidRPr="00C1480E">
        <w:rPr>
          <w:rFonts w:asciiTheme="minorBidi" w:hAnsiTheme="minorBidi"/>
          <w:sz w:val="24"/>
          <w:szCs w:val="24"/>
          <w:lang w:val="en"/>
        </w:rPr>
        <w:t> statement </w:t>
      </w:r>
      <w:r w:rsidRPr="00C1480E">
        <w:rPr>
          <w:rFonts w:asciiTheme="minorBidi" w:hAnsiTheme="minorBidi"/>
          <w:b/>
          <w:bCs/>
          <w:sz w:val="24"/>
          <w:szCs w:val="24"/>
          <w:lang w:val="en"/>
        </w:rPr>
        <w:t>with his mouth and</w:t>
      </w:r>
      <w:r w:rsidRPr="00C1480E">
        <w:rPr>
          <w:rFonts w:asciiTheme="minorBidi" w:hAnsiTheme="minorBidi"/>
          <w:sz w:val="24"/>
          <w:szCs w:val="24"/>
          <w:lang w:val="en"/>
        </w:rPr>
        <w:t> means </w:t>
      </w:r>
      <w:r w:rsidRPr="00C1480E">
        <w:rPr>
          <w:rFonts w:asciiTheme="minorBidi" w:hAnsiTheme="minorBidi"/>
          <w:b/>
          <w:bCs/>
          <w:sz w:val="24"/>
          <w:szCs w:val="24"/>
          <w:lang w:val="en"/>
        </w:rPr>
        <w:t>another in his heart,</w:t>
      </w:r>
      <w:r w:rsidRPr="00C1480E">
        <w:rPr>
          <w:rFonts w:asciiTheme="minorBidi" w:hAnsiTheme="minorBidi"/>
          <w:sz w:val="24"/>
          <w:szCs w:val="24"/>
          <w:lang w:val="en"/>
        </w:rPr>
        <w:t xml:space="preserve"> i.e., a </w:t>
      </w:r>
      <w:r w:rsidRPr="00C1480E">
        <w:rPr>
          <w:rFonts w:asciiTheme="minorBidi" w:hAnsiTheme="minorBidi"/>
          <w:sz w:val="24"/>
          <w:szCs w:val="24"/>
          <w:lang w:val="en"/>
        </w:rPr>
        <w:lastRenderedPageBreak/>
        <w:t>hypocrite; </w:t>
      </w:r>
      <w:r w:rsidRPr="00C1480E">
        <w:rPr>
          <w:rFonts w:asciiTheme="minorBidi" w:hAnsiTheme="minorBidi"/>
          <w:b/>
          <w:bCs/>
          <w:sz w:val="24"/>
          <w:szCs w:val="24"/>
          <w:lang w:val="en"/>
        </w:rPr>
        <w:t>one who knows testimony about another</w:t>
      </w:r>
      <w:r w:rsidRPr="00C1480E">
        <w:rPr>
          <w:rFonts w:asciiTheme="minorBidi" w:hAnsiTheme="minorBidi"/>
          <w:sz w:val="24"/>
          <w:szCs w:val="24"/>
          <w:lang w:val="en"/>
        </w:rPr>
        <w:t xml:space="preserve"> person </w:t>
      </w:r>
      <w:r w:rsidRPr="00C1480E">
        <w:rPr>
          <w:rFonts w:asciiTheme="minorBidi" w:hAnsiTheme="minorBidi"/>
          <w:b/>
          <w:bCs/>
          <w:sz w:val="24"/>
          <w:szCs w:val="24"/>
          <w:lang w:val="en"/>
        </w:rPr>
        <w:t>and does not testify on his behalf; and one who observes a licentious matter</w:t>
      </w:r>
      <w:r w:rsidRPr="00C1480E">
        <w:rPr>
          <w:rFonts w:asciiTheme="minorBidi" w:hAnsiTheme="minorBidi"/>
          <w:sz w:val="24"/>
          <w:szCs w:val="24"/>
          <w:lang w:val="en"/>
        </w:rPr>
        <w:t> performed </w:t>
      </w:r>
      <w:r w:rsidRPr="00C1480E">
        <w:rPr>
          <w:rFonts w:asciiTheme="minorBidi" w:hAnsiTheme="minorBidi"/>
          <w:b/>
          <w:bCs/>
          <w:sz w:val="24"/>
          <w:szCs w:val="24"/>
          <w:lang w:val="en"/>
        </w:rPr>
        <w:t>by another</w:t>
      </w:r>
      <w:r w:rsidRPr="00C1480E">
        <w:rPr>
          <w:rFonts w:asciiTheme="minorBidi" w:hAnsiTheme="minorBidi"/>
          <w:sz w:val="24"/>
          <w:szCs w:val="24"/>
          <w:lang w:val="en"/>
        </w:rPr>
        <w:t> person </w:t>
      </w:r>
      <w:r w:rsidRPr="00C1480E">
        <w:rPr>
          <w:rFonts w:asciiTheme="minorBidi" w:hAnsiTheme="minorBidi"/>
          <w:b/>
          <w:bCs/>
          <w:sz w:val="24"/>
          <w:szCs w:val="24"/>
          <w:lang w:val="en"/>
        </w:rPr>
        <w:t>and testifies against him alone.</w:t>
      </w:r>
      <w:r w:rsidRPr="00C1480E">
        <w:rPr>
          <w:rFonts w:asciiTheme="minorBidi" w:hAnsiTheme="minorBidi"/>
          <w:sz w:val="24"/>
          <w:szCs w:val="24"/>
          <w:lang w:val="en"/>
        </w:rPr>
        <w:t> His testimony is meaningless, as he is the only witness; consequently, he merely gives the individual a bad reputation. </w:t>
      </w:r>
    </w:p>
    <w:p w14:paraId="58E12BA9" w14:textId="77777777" w:rsidR="00D063BF" w:rsidRPr="00C1480E" w:rsidRDefault="00D063BF" w:rsidP="00EE0810">
      <w:pPr>
        <w:spacing w:after="0" w:line="240" w:lineRule="auto"/>
        <w:ind w:left="737"/>
        <w:rPr>
          <w:rFonts w:asciiTheme="minorBidi" w:hAnsiTheme="minorBidi"/>
          <w:sz w:val="24"/>
          <w:szCs w:val="24"/>
          <w:lang w:val="en"/>
        </w:rPr>
      </w:pPr>
    </w:p>
    <w:p w14:paraId="52D45977" w14:textId="10F1BCC7" w:rsidR="00532203" w:rsidRPr="00C1480E" w:rsidRDefault="00532203" w:rsidP="00EE0810">
      <w:pPr>
        <w:spacing w:after="0" w:line="240" w:lineRule="auto"/>
        <w:ind w:left="737"/>
        <w:rPr>
          <w:rFonts w:asciiTheme="minorBidi" w:hAnsiTheme="minorBidi"/>
          <w:sz w:val="24"/>
          <w:szCs w:val="24"/>
          <w:lang w:val="en"/>
        </w:rPr>
      </w:pPr>
      <w:r w:rsidRPr="00C1480E">
        <w:rPr>
          <w:rFonts w:asciiTheme="minorBidi" w:hAnsiTheme="minorBidi"/>
          <w:sz w:val="24"/>
          <w:szCs w:val="24"/>
          <w:lang w:val="en"/>
        </w:rPr>
        <w:t xml:space="preserve">The </w:t>
      </w:r>
      <w:proofErr w:type="spellStart"/>
      <w:r w:rsidRPr="00C1480E">
        <w:rPr>
          <w:rFonts w:asciiTheme="minorBidi" w:hAnsiTheme="minorBidi"/>
          <w:sz w:val="24"/>
          <w:szCs w:val="24"/>
          <w:lang w:val="en"/>
        </w:rPr>
        <w:t>Gemara</w:t>
      </w:r>
      <w:proofErr w:type="spellEnd"/>
      <w:r w:rsidRPr="00C1480E">
        <w:rPr>
          <w:rFonts w:asciiTheme="minorBidi" w:hAnsiTheme="minorBidi"/>
          <w:sz w:val="24"/>
          <w:szCs w:val="24"/>
          <w:lang w:val="en"/>
        </w:rPr>
        <w:t xml:space="preserve"> comments: This is </w:t>
      </w:r>
      <w:r w:rsidRPr="00C1480E">
        <w:rPr>
          <w:rFonts w:asciiTheme="minorBidi" w:hAnsiTheme="minorBidi"/>
          <w:b/>
          <w:bCs/>
          <w:sz w:val="24"/>
          <w:szCs w:val="24"/>
          <w:lang w:val="en"/>
        </w:rPr>
        <w:t>like</w:t>
      </w:r>
      <w:r w:rsidRPr="00C1480E">
        <w:rPr>
          <w:rFonts w:asciiTheme="minorBidi" w:hAnsiTheme="minorBidi"/>
          <w:sz w:val="24"/>
          <w:szCs w:val="24"/>
          <w:lang w:val="en"/>
        </w:rPr>
        <w:t> that incident </w:t>
      </w:r>
      <w:r w:rsidRPr="00C1480E">
        <w:rPr>
          <w:rFonts w:asciiTheme="minorBidi" w:hAnsiTheme="minorBidi"/>
          <w:b/>
          <w:bCs/>
          <w:sz w:val="24"/>
          <w:szCs w:val="24"/>
          <w:lang w:val="en"/>
        </w:rPr>
        <w:t xml:space="preserve">where </w:t>
      </w:r>
      <w:proofErr w:type="spellStart"/>
      <w:r w:rsidRPr="00C1480E">
        <w:rPr>
          <w:rFonts w:asciiTheme="minorBidi" w:hAnsiTheme="minorBidi"/>
          <w:b/>
          <w:bCs/>
          <w:sz w:val="24"/>
          <w:szCs w:val="24"/>
          <w:lang w:val="en"/>
        </w:rPr>
        <w:t>Tuveya</w:t>
      </w:r>
      <w:proofErr w:type="spellEnd"/>
      <w:r w:rsidRPr="00C1480E">
        <w:rPr>
          <w:rFonts w:asciiTheme="minorBidi" w:hAnsiTheme="minorBidi"/>
          <w:b/>
          <w:bCs/>
          <w:sz w:val="24"/>
          <w:szCs w:val="24"/>
          <w:lang w:val="en"/>
        </w:rPr>
        <w:t xml:space="preserve"> sinned</w:t>
      </w:r>
      <w:r w:rsidRPr="00C1480E">
        <w:rPr>
          <w:rFonts w:asciiTheme="minorBidi" w:hAnsiTheme="minorBidi"/>
          <w:sz w:val="24"/>
          <w:szCs w:val="24"/>
          <w:lang w:val="en"/>
        </w:rPr>
        <w:t> with immorality, </w:t>
      </w:r>
      <w:r w:rsidRPr="00C1480E">
        <w:rPr>
          <w:rFonts w:asciiTheme="minorBidi" w:hAnsiTheme="minorBidi"/>
          <w:b/>
          <w:bCs/>
          <w:sz w:val="24"/>
          <w:szCs w:val="24"/>
          <w:lang w:val="en"/>
        </w:rPr>
        <w:t xml:space="preserve">and </w:t>
      </w:r>
      <w:proofErr w:type="spellStart"/>
      <w:r w:rsidRPr="00C1480E">
        <w:rPr>
          <w:rFonts w:asciiTheme="minorBidi" w:hAnsiTheme="minorBidi"/>
          <w:b/>
          <w:bCs/>
          <w:sz w:val="24"/>
          <w:szCs w:val="24"/>
          <w:lang w:val="en"/>
        </w:rPr>
        <w:t>Zigud</w:t>
      </w:r>
      <w:proofErr w:type="spellEnd"/>
      <w:r w:rsidRPr="00C1480E">
        <w:rPr>
          <w:rFonts w:asciiTheme="minorBidi" w:hAnsiTheme="minorBidi"/>
          <w:b/>
          <w:bCs/>
          <w:sz w:val="24"/>
          <w:szCs w:val="24"/>
          <w:lang w:val="en"/>
        </w:rPr>
        <w:t xml:space="preserve"> came alone to testify about him before </w:t>
      </w:r>
      <w:proofErr w:type="spellStart"/>
      <w:r w:rsidRPr="00C1480E">
        <w:rPr>
          <w:rFonts w:asciiTheme="minorBidi" w:hAnsiTheme="minorBidi"/>
          <w:b/>
          <w:bCs/>
          <w:sz w:val="24"/>
          <w:szCs w:val="24"/>
          <w:lang w:val="en"/>
        </w:rPr>
        <w:t>Rav</w:t>
      </w:r>
      <w:proofErr w:type="spellEnd"/>
      <w:r w:rsidRPr="00C1480E">
        <w:rPr>
          <w:rFonts w:asciiTheme="minorBidi" w:hAnsiTheme="minorBidi"/>
          <w:b/>
          <w:bCs/>
          <w:sz w:val="24"/>
          <w:szCs w:val="24"/>
          <w:lang w:val="en"/>
        </w:rPr>
        <w:t xml:space="preserve"> </w:t>
      </w:r>
      <w:proofErr w:type="spellStart"/>
      <w:r w:rsidRPr="00C1480E">
        <w:rPr>
          <w:rFonts w:asciiTheme="minorBidi" w:hAnsiTheme="minorBidi"/>
          <w:b/>
          <w:bCs/>
          <w:sz w:val="24"/>
          <w:szCs w:val="24"/>
          <w:lang w:val="en"/>
        </w:rPr>
        <w:t>Pappa</w:t>
      </w:r>
      <w:proofErr w:type="spellEnd"/>
      <w:r w:rsidRPr="00C1480E">
        <w:rPr>
          <w:rFonts w:asciiTheme="minorBidi" w:hAnsiTheme="minorBidi"/>
          <w:b/>
          <w:bCs/>
          <w:sz w:val="24"/>
          <w:szCs w:val="24"/>
          <w:lang w:val="en"/>
        </w:rPr>
        <w:t>.</w:t>
      </w:r>
      <w:r w:rsidRPr="00C1480E">
        <w:rPr>
          <w:rFonts w:asciiTheme="minorBidi" w:hAnsiTheme="minorBidi"/>
          <w:sz w:val="24"/>
          <w:szCs w:val="24"/>
          <w:lang w:val="en"/>
        </w:rPr>
        <w:t> </w:t>
      </w:r>
      <w:proofErr w:type="spellStart"/>
      <w:r w:rsidRPr="00C1480E">
        <w:rPr>
          <w:rFonts w:asciiTheme="minorBidi" w:hAnsiTheme="minorBidi"/>
          <w:sz w:val="24"/>
          <w:szCs w:val="24"/>
          <w:lang w:val="en"/>
        </w:rPr>
        <w:t>Rav</w:t>
      </w:r>
      <w:proofErr w:type="spellEnd"/>
      <w:r w:rsidRPr="00C1480E">
        <w:rPr>
          <w:rFonts w:asciiTheme="minorBidi" w:hAnsiTheme="minorBidi"/>
          <w:sz w:val="24"/>
          <w:szCs w:val="24"/>
          <w:lang w:val="en"/>
        </w:rPr>
        <w:t xml:space="preserve"> </w:t>
      </w:r>
      <w:proofErr w:type="spellStart"/>
      <w:r w:rsidRPr="00C1480E">
        <w:rPr>
          <w:rFonts w:asciiTheme="minorBidi" w:hAnsiTheme="minorBidi"/>
          <w:sz w:val="24"/>
          <w:szCs w:val="24"/>
          <w:lang w:val="en"/>
        </w:rPr>
        <w:t>Pappa</w:t>
      </w:r>
      <w:proofErr w:type="spellEnd"/>
      <w:r w:rsidRPr="00C1480E">
        <w:rPr>
          <w:rFonts w:asciiTheme="minorBidi" w:hAnsiTheme="minorBidi"/>
          <w:sz w:val="24"/>
          <w:szCs w:val="24"/>
          <w:lang w:val="en"/>
        </w:rPr>
        <w:t xml:space="preserve"> instructed that </w:t>
      </w:r>
      <w:proofErr w:type="spellStart"/>
      <w:r w:rsidRPr="00C1480E">
        <w:rPr>
          <w:rFonts w:asciiTheme="minorBidi" w:hAnsiTheme="minorBidi"/>
          <w:b/>
          <w:bCs/>
          <w:sz w:val="24"/>
          <w:szCs w:val="24"/>
          <w:lang w:val="en"/>
        </w:rPr>
        <w:t>Zigud</w:t>
      </w:r>
      <w:proofErr w:type="spellEnd"/>
      <w:r w:rsidRPr="00C1480E">
        <w:rPr>
          <w:rFonts w:asciiTheme="minorBidi" w:hAnsiTheme="minorBidi"/>
          <w:b/>
          <w:bCs/>
          <w:sz w:val="24"/>
          <w:szCs w:val="24"/>
          <w:lang w:val="en"/>
        </w:rPr>
        <w:t xml:space="preserve"> be lashed.</w:t>
      </w:r>
      <w:r w:rsidRPr="00C1480E">
        <w:rPr>
          <w:rFonts w:asciiTheme="minorBidi" w:hAnsiTheme="minorBidi"/>
          <w:sz w:val="24"/>
          <w:szCs w:val="24"/>
          <w:lang w:val="en"/>
        </w:rPr>
        <w:t> </w:t>
      </w:r>
      <w:proofErr w:type="spellStart"/>
      <w:r w:rsidRPr="00C1480E">
        <w:rPr>
          <w:rFonts w:asciiTheme="minorBidi" w:hAnsiTheme="minorBidi"/>
          <w:sz w:val="24"/>
          <w:szCs w:val="24"/>
          <w:lang w:val="en"/>
        </w:rPr>
        <w:t>Zigud</w:t>
      </w:r>
      <w:proofErr w:type="spellEnd"/>
      <w:r w:rsidRPr="00C1480E">
        <w:rPr>
          <w:rFonts w:asciiTheme="minorBidi" w:hAnsiTheme="minorBidi"/>
          <w:sz w:val="24"/>
          <w:szCs w:val="24"/>
          <w:lang w:val="en"/>
        </w:rPr>
        <w:t> </w:t>
      </w:r>
      <w:r w:rsidRPr="00C1480E">
        <w:rPr>
          <w:rFonts w:asciiTheme="minorBidi" w:hAnsiTheme="minorBidi"/>
          <w:b/>
          <w:bCs/>
          <w:sz w:val="24"/>
          <w:szCs w:val="24"/>
          <w:lang w:val="en"/>
        </w:rPr>
        <w:t xml:space="preserve">said to him: </w:t>
      </w:r>
      <w:proofErr w:type="spellStart"/>
      <w:r w:rsidRPr="00C1480E">
        <w:rPr>
          <w:rFonts w:asciiTheme="minorBidi" w:hAnsiTheme="minorBidi"/>
          <w:b/>
          <w:bCs/>
          <w:sz w:val="24"/>
          <w:szCs w:val="24"/>
          <w:lang w:val="en"/>
        </w:rPr>
        <w:t>Tuveya</w:t>
      </w:r>
      <w:proofErr w:type="spellEnd"/>
      <w:r w:rsidRPr="00C1480E">
        <w:rPr>
          <w:rFonts w:asciiTheme="minorBidi" w:hAnsiTheme="minorBidi"/>
          <w:b/>
          <w:bCs/>
          <w:sz w:val="24"/>
          <w:szCs w:val="24"/>
          <w:lang w:val="en"/>
        </w:rPr>
        <w:t xml:space="preserve"> sinned and </w:t>
      </w:r>
      <w:proofErr w:type="spellStart"/>
      <w:r w:rsidRPr="00C1480E">
        <w:rPr>
          <w:rFonts w:asciiTheme="minorBidi" w:hAnsiTheme="minorBidi"/>
          <w:b/>
          <w:bCs/>
          <w:sz w:val="24"/>
          <w:szCs w:val="24"/>
          <w:lang w:val="en"/>
        </w:rPr>
        <w:t>Zigud</w:t>
      </w:r>
      <w:proofErr w:type="spellEnd"/>
      <w:r w:rsidRPr="00C1480E">
        <w:rPr>
          <w:rFonts w:asciiTheme="minorBidi" w:hAnsiTheme="minorBidi"/>
          <w:b/>
          <w:bCs/>
          <w:sz w:val="24"/>
          <w:szCs w:val="24"/>
          <w:lang w:val="en"/>
        </w:rPr>
        <w:t xml:space="preserve"> is lashed,</w:t>
      </w:r>
      <w:r w:rsidRPr="00C1480E">
        <w:rPr>
          <w:rFonts w:asciiTheme="minorBidi" w:hAnsiTheme="minorBidi"/>
          <w:sz w:val="24"/>
          <w:szCs w:val="24"/>
          <w:lang w:val="en"/>
        </w:rPr>
        <w:t> an objection that became a popular saying. </w:t>
      </w:r>
      <w:r w:rsidRPr="00C1480E">
        <w:rPr>
          <w:rFonts w:asciiTheme="minorBidi" w:hAnsiTheme="minorBidi"/>
          <w:b/>
          <w:bCs/>
          <w:sz w:val="24"/>
          <w:szCs w:val="24"/>
          <w:lang w:val="en"/>
        </w:rPr>
        <w:t>He said to him: Yes, as it is written: “One witness shall not rise up against a man”</w:t>
      </w:r>
      <w:r w:rsidRPr="00C1480E">
        <w:rPr>
          <w:rFonts w:asciiTheme="minorBidi" w:hAnsiTheme="minorBidi"/>
          <w:sz w:val="24"/>
          <w:szCs w:val="24"/>
          <w:lang w:val="en"/>
        </w:rPr>
        <w:t> (</w:t>
      </w:r>
      <w:hyperlink r:id="rId9" w:history="1">
        <w:r w:rsidRPr="00C1480E">
          <w:rPr>
            <w:rStyle w:val="Hyperlink"/>
            <w:rFonts w:asciiTheme="minorBidi" w:hAnsiTheme="minorBidi"/>
            <w:b/>
            <w:bCs/>
            <w:sz w:val="24"/>
            <w:szCs w:val="24"/>
            <w:lang w:val="en"/>
          </w:rPr>
          <w:t>Deuteronomy 19:15</w:t>
        </w:r>
      </w:hyperlink>
      <w:r w:rsidRPr="00C1480E">
        <w:rPr>
          <w:rFonts w:asciiTheme="minorBidi" w:hAnsiTheme="minorBidi"/>
          <w:sz w:val="24"/>
          <w:szCs w:val="24"/>
          <w:lang w:val="en"/>
        </w:rPr>
        <w:t>), </w:t>
      </w:r>
      <w:r w:rsidRPr="00C1480E">
        <w:rPr>
          <w:rFonts w:asciiTheme="minorBidi" w:hAnsiTheme="minorBidi"/>
          <w:b/>
          <w:bCs/>
          <w:sz w:val="24"/>
          <w:szCs w:val="24"/>
          <w:lang w:val="en"/>
        </w:rPr>
        <w:t xml:space="preserve">and you testified against him alone. You have merely given him a bad reputation. </w:t>
      </w:r>
      <w:r w:rsidRPr="00EE0810">
        <w:rPr>
          <w:rFonts w:asciiTheme="minorBidi" w:hAnsiTheme="minorBidi"/>
          <w:sz w:val="24"/>
          <w:szCs w:val="24"/>
          <w:lang w:val="en"/>
        </w:rPr>
        <w:t>(</w:t>
      </w:r>
      <w:proofErr w:type="spellStart"/>
      <w:r w:rsidRPr="00C1480E">
        <w:rPr>
          <w:rFonts w:asciiTheme="minorBidi" w:hAnsiTheme="minorBidi"/>
          <w:i/>
          <w:iCs/>
          <w:sz w:val="24"/>
          <w:szCs w:val="24"/>
          <w:lang w:val="en"/>
        </w:rPr>
        <w:t>Pesachim</w:t>
      </w:r>
      <w:proofErr w:type="spellEnd"/>
      <w:r w:rsidRPr="00C1480E">
        <w:rPr>
          <w:rFonts w:asciiTheme="minorBidi" w:hAnsiTheme="minorBidi"/>
          <w:i/>
          <w:iCs/>
          <w:sz w:val="24"/>
          <w:szCs w:val="24"/>
          <w:lang w:val="en"/>
        </w:rPr>
        <w:t xml:space="preserve"> </w:t>
      </w:r>
      <w:r w:rsidRPr="00C1480E">
        <w:rPr>
          <w:rFonts w:asciiTheme="minorBidi" w:hAnsiTheme="minorBidi"/>
          <w:sz w:val="24"/>
          <w:szCs w:val="24"/>
          <w:lang w:val="en"/>
        </w:rPr>
        <w:t xml:space="preserve">113b, </w:t>
      </w:r>
      <w:proofErr w:type="spellStart"/>
      <w:r w:rsidRPr="00C1480E">
        <w:rPr>
          <w:rFonts w:asciiTheme="minorBidi" w:hAnsiTheme="minorBidi"/>
          <w:sz w:val="24"/>
          <w:szCs w:val="24"/>
          <w:lang w:val="en"/>
        </w:rPr>
        <w:t>Koren</w:t>
      </w:r>
      <w:proofErr w:type="spellEnd"/>
      <w:r w:rsidRPr="00C1480E">
        <w:rPr>
          <w:rFonts w:asciiTheme="minorBidi" w:hAnsiTheme="minorBidi"/>
          <w:sz w:val="24"/>
          <w:szCs w:val="24"/>
          <w:lang w:val="en"/>
        </w:rPr>
        <w:t xml:space="preserve"> translation)</w:t>
      </w:r>
    </w:p>
    <w:p w14:paraId="2D9D5D8F" w14:textId="5CE2CA3A" w:rsidR="00532203" w:rsidRPr="00C1480E" w:rsidRDefault="00532203" w:rsidP="00EE0810">
      <w:pPr>
        <w:spacing w:after="0" w:line="240" w:lineRule="auto"/>
        <w:jc w:val="both"/>
        <w:rPr>
          <w:rFonts w:asciiTheme="minorBidi" w:hAnsiTheme="minorBidi"/>
          <w:sz w:val="24"/>
          <w:szCs w:val="24"/>
          <w:lang w:val="en"/>
        </w:rPr>
      </w:pPr>
    </w:p>
    <w:p w14:paraId="0374EB6A" w14:textId="6287F3DC" w:rsidR="00532203" w:rsidRPr="00C1480E" w:rsidRDefault="00532203" w:rsidP="00EE0810">
      <w:pPr>
        <w:spacing w:after="0" w:line="240" w:lineRule="auto"/>
        <w:jc w:val="both"/>
        <w:rPr>
          <w:rFonts w:asciiTheme="minorBidi" w:hAnsiTheme="minorBidi"/>
          <w:sz w:val="24"/>
          <w:szCs w:val="24"/>
          <w:lang w:val="en"/>
        </w:rPr>
      </w:pPr>
      <w:r w:rsidRPr="00C1480E">
        <w:rPr>
          <w:rFonts w:asciiTheme="minorBidi" w:hAnsiTheme="minorBidi"/>
          <w:sz w:val="24"/>
          <w:szCs w:val="24"/>
          <w:lang w:val="en"/>
        </w:rPr>
        <w:t xml:space="preserve">In this </w:t>
      </w:r>
      <w:r w:rsidR="001336C8" w:rsidRPr="00C1480E">
        <w:rPr>
          <w:rFonts w:asciiTheme="minorBidi" w:hAnsiTheme="minorBidi"/>
          <w:sz w:val="24"/>
          <w:szCs w:val="24"/>
          <w:lang w:val="en"/>
        </w:rPr>
        <w:t>passage</w:t>
      </w:r>
      <w:r w:rsidRPr="00C1480E">
        <w:rPr>
          <w:rFonts w:asciiTheme="minorBidi" w:hAnsiTheme="minorBidi"/>
          <w:sz w:val="24"/>
          <w:szCs w:val="24"/>
          <w:lang w:val="en"/>
        </w:rPr>
        <w:t xml:space="preserve">, </w:t>
      </w:r>
      <w:proofErr w:type="spellStart"/>
      <w:r w:rsidRPr="00C1480E">
        <w:rPr>
          <w:rFonts w:asciiTheme="minorBidi" w:hAnsiTheme="minorBidi"/>
          <w:sz w:val="24"/>
          <w:szCs w:val="24"/>
          <w:lang w:val="en"/>
        </w:rPr>
        <w:t>Zigud</w:t>
      </w:r>
      <w:proofErr w:type="spellEnd"/>
      <w:r w:rsidRPr="00C1480E">
        <w:rPr>
          <w:rFonts w:asciiTheme="minorBidi" w:hAnsiTheme="minorBidi"/>
          <w:sz w:val="24"/>
          <w:szCs w:val="24"/>
          <w:lang w:val="en"/>
        </w:rPr>
        <w:t xml:space="preserve"> is lashed for attempting to offer testimony when it could not be accepted, as Torah law requires at least two witnesses.</w:t>
      </w:r>
      <w:r w:rsidR="00C2750F" w:rsidRPr="00C1480E">
        <w:rPr>
          <w:rFonts w:asciiTheme="minorBidi" w:hAnsiTheme="minorBidi"/>
          <w:sz w:val="24"/>
          <w:szCs w:val="24"/>
          <w:lang w:val="en"/>
        </w:rPr>
        <w:t xml:space="preserve"> </w:t>
      </w:r>
      <w:r w:rsidRPr="00C1480E">
        <w:rPr>
          <w:rFonts w:asciiTheme="minorBidi" w:hAnsiTheme="minorBidi"/>
          <w:sz w:val="24"/>
          <w:szCs w:val="24"/>
          <w:lang w:val="en"/>
        </w:rPr>
        <w:t>As he testifie</w:t>
      </w:r>
      <w:r w:rsidR="001336C8" w:rsidRPr="00C1480E">
        <w:rPr>
          <w:rFonts w:asciiTheme="minorBidi" w:hAnsiTheme="minorBidi"/>
          <w:sz w:val="24"/>
          <w:szCs w:val="24"/>
          <w:lang w:val="en"/>
        </w:rPr>
        <w:t>s</w:t>
      </w:r>
      <w:r w:rsidRPr="00C1480E">
        <w:rPr>
          <w:rFonts w:asciiTheme="minorBidi" w:hAnsiTheme="minorBidi"/>
          <w:sz w:val="24"/>
          <w:szCs w:val="24"/>
          <w:lang w:val="en"/>
        </w:rPr>
        <w:t xml:space="preserve"> alone, what he sa</w:t>
      </w:r>
      <w:r w:rsidR="001336C8" w:rsidRPr="00C1480E">
        <w:rPr>
          <w:rFonts w:asciiTheme="minorBidi" w:hAnsiTheme="minorBidi"/>
          <w:sz w:val="24"/>
          <w:szCs w:val="24"/>
          <w:lang w:val="en"/>
        </w:rPr>
        <w:t>ys i</w:t>
      </w:r>
      <w:r w:rsidRPr="00C1480E">
        <w:rPr>
          <w:rFonts w:asciiTheme="minorBidi" w:hAnsiTheme="minorBidi"/>
          <w:sz w:val="24"/>
          <w:szCs w:val="24"/>
          <w:lang w:val="en"/>
        </w:rPr>
        <w:t>s not a</w:t>
      </w:r>
      <w:r w:rsidR="006E2E4A" w:rsidRPr="00C1480E">
        <w:rPr>
          <w:rFonts w:asciiTheme="minorBidi" w:hAnsiTheme="minorBidi"/>
          <w:sz w:val="24"/>
          <w:szCs w:val="24"/>
          <w:lang w:val="en"/>
        </w:rPr>
        <w:t>dmissib</w:t>
      </w:r>
      <w:r w:rsidRPr="00C1480E">
        <w:rPr>
          <w:rFonts w:asciiTheme="minorBidi" w:hAnsiTheme="minorBidi"/>
          <w:sz w:val="24"/>
          <w:szCs w:val="24"/>
          <w:lang w:val="en"/>
        </w:rPr>
        <w:t>le.</w:t>
      </w:r>
      <w:r w:rsidR="00C2750F" w:rsidRPr="00C1480E">
        <w:rPr>
          <w:rFonts w:asciiTheme="minorBidi" w:hAnsiTheme="minorBidi"/>
          <w:sz w:val="24"/>
          <w:szCs w:val="24"/>
          <w:lang w:val="en"/>
        </w:rPr>
        <w:t xml:space="preserve"> </w:t>
      </w:r>
      <w:proofErr w:type="spellStart"/>
      <w:r w:rsidRPr="00C1480E">
        <w:rPr>
          <w:rFonts w:asciiTheme="minorBidi" w:hAnsiTheme="minorBidi"/>
          <w:sz w:val="24"/>
          <w:szCs w:val="24"/>
          <w:lang w:val="en"/>
        </w:rPr>
        <w:t>Rav</w:t>
      </w:r>
      <w:proofErr w:type="spellEnd"/>
      <w:r w:rsidRPr="00C1480E">
        <w:rPr>
          <w:rFonts w:asciiTheme="minorBidi" w:hAnsiTheme="minorBidi"/>
          <w:sz w:val="24"/>
          <w:szCs w:val="24"/>
          <w:lang w:val="en"/>
        </w:rPr>
        <w:t xml:space="preserve"> </w:t>
      </w:r>
      <w:proofErr w:type="spellStart"/>
      <w:r w:rsidRPr="00C1480E">
        <w:rPr>
          <w:rFonts w:asciiTheme="minorBidi" w:hAnsiTheme="minorBidi"/>
          <w:sz w:val="24"/>
          <w:szCs w:val="24"/>
          <w:lang w:val="en"/>
        </w:rPr>
        <w:t>Pappa</w:t>
      </w:r>
      <w:proofErr w:type="spellEnd"/>
      <w:r w:rsidRPr="00C1480E">
        <w:rPr>
          <w:rFonts w:asciiTheme="minorBidi" w:hAnsiTheme="minorBidi"/>
          <w:sz w:val="24"/>
          <w:szCs w:val="24"/>
          <w:lang w:val="en"/>
        </w:rPr>
        <w:t xml:space="preserve"> fe</w:t>
      </w:r>
      <w:r w:rsidR="001336C8" w:rsidRPr="00C1480E">
        <w:rPr>
          <w:rFonts w:asciiTheme="minorBidi" w:hAnsiTheme="minorBidi"/>
          <w:sz w:val="24"/>
          <w:szCs w:val="24"/>
          <w:lang w:val="en"/>
        </w:rPr>
        <w:t>els</w:t>
      </w:r>
      <w:r w:rsidRPr="00C1480E">
        <w:rPr>
          <w:rFonts w:asciiTheme="minorBidi" w:hAnsiTheme="minorBidi"/>
          <w:sz w:val="24"/>
          <w:szCs w:val="24"/>
          <w:lang w:val="en"/>
        </w:rPr>
        <w:t xml:space="preserve"> that without </w:t>
      </w:r>
      <w:proofErr w:type="spellStart"/>
      <w:r w:rsidRPr="00C1480E">
        <w:rPr>
          <w:rFonts w:asciiTheme="minorBidi" w:hAnsiTheme="minorBidi"/>
          <w:sz w:val="24"/>
          <w:szCs w:val="24"/>
          <w:lang w:val="en"/>
        </w:rPr>
        <w:t>Zigud’s</w:t>
      </w:r>
      <w:proofErr w:type="spellEnd"/>
      <w:r w:rsidRPr="00C1480E">
        <w:rPr>
          <w:rFonts w:asciiTheme="minorBidi" w:hAnsiTheme="minorBidi"/>
          <w:sz w:val="24"/>
          <w:szCs w:val="24"/>
          <w:lang w:val="en"/>
        </w:rPr>
        <w:t xml:space="preserve"> statement counting as testimony, it </w:t>
      </w:r>
      <w:r w:rsidR="001336C8" w:rsidRPr="00C1480E">
        <w:rPr>
          <w:rFonts w:asciiTheme="minorBidi" w:hAnsiTheme="minorBidi"/>
          <w:sz w:val="24"/>
          <w:szCs w:val="24"/>
          <w:lang w:val="en"/>
        </w:rPr>
        <w:t>i</w:t>
      </w:r>
      <w:r w:rsidRPr="00C1480E">
        <w:rPr>
          <w:rFonts w:asciiTheme="minorBidi" w:hAnsiTheme="minorBidi"/>
          <w:sz w:val="24"/>
          <w:szCs w:val="24"/>
          <w:lang w:val="en"/>
        </w:rPr>
        <w:t xml:space="preserve">s mere gossip, as he </w:t>
      </w:r>
      <w:r w:rsidR="001336C8" w:rsidRPr="00C1480E">
        <w:rPr>
          <w:rFonts w:asciiTheme="minorBidi" w:hAnsiTheme="minorBidi"/>
          <w:sz w:val="24"/>
          <w:szCs w:val="24"/>
          <w:lang w:val="en"/>
        </w:rPr>
        <w:t>i</w:t>
      </w:r>
      <w:r w:rsidRPr="00C1480E">
        <w:rPr>
          <w:rFonts w:asciiTheme="minorBidi" w:hAnsiTheme="minorBidi"/>
          <w:sz w:val="24"/>
          <w:szCs w:val="24"/>
          <w:lang w:val="en"/>
        </w:rPr>
        <w:t xml:space="preserve">s relating something criminal, and therefore negative, about </w:t>
      </w:r>
      <w:proofErr w:type="spellStart"/>
      <w:r w:rsidRPr="00C1480E">
        <w:rPr>
          <w:rFonts w:asciiTheme="minorBidi" w:hAnsiTheme="minorBidi"/>
          <w:sz w:val="24"/>
          <w:szCs w:val="24"/>
          <w:lang w:val="en"/>
        </w:rPr>
        <w:t>Tuveya</w:t>
      </w:r>
      <w:proofErr w:type="spellEnd"/>
      <w:r w:rsidRPr="00C1480E">
        <w:rPr>
          <w:rFonts w:asciiTheme="minorBidi" w:hAnsiTheme="minorBidi"/>
          <w:sz w:val="24"/>
          <w:szCs w:val="24"/>
          <w:lang w:val="en"/>
        </w:rPr>
        <w:t xml:space="preserve">. The implication, however, is that despite the fact that the content of testimony </w:t>
      </w:r>
      <w:r w:rsidR="001336C8" w:rsidRPr="00C1480E">
        <w:rPr>
          <w:rFonts w:asciiTheme="minorBidi" w:hAnsiTheme="minorBidi"/>
          <w:sz w:val="24"/>
          <w:szCs w:val="24"/>
          <w:lang w:val="en"/>
        </w:rPr>
        <w:t>may</w:t>
      </w:r>
      <w:r w:rsidRPr="00C1480E">
        <w:rPr>
          <w:rFonts w:asciiTheme="minorBidi" w:hAnsiTheme="minorBidi"/>
          <w:sz w:val="24"/>
          <w:szCs w:val="24"/>
          <w:lang w:val="en"/>
        </w:rPr>
        <w:t xml:space="preserve"> be identical to that of forbidden gossip, the context can </w:t>
      </w:r>
      <w:r w:rsidR="006E2E4A" w:rsidRPr="00C1480E">
        <w:rPr>
          <w:rFonts w:asciiTheme="minorBidi" w:hAnsiTheme="minorBidi"/>
          <w:sz w:val="24"/>
          <w:szCs w:val="24"/>
          <w:lang w:val="en"/>
        </w:rPr>
        <w:t>make</w:t>
      </w:r>
      <w:r w:rsidRPr="00C1480E">
        <w:rPr>
          <w:rFonts w:asciiTheme="minorBidi" w:hAnsiTheme="minorBidi"/>
          <w:sz w:val="24"/>
          <w:szCs w:val="24"/>
          <w:lang w:val="en"/>
        </w:rPr>
        <w:t xml:space="preserve"> it permitted or even obligatory.</w:t>
      </w:r>
      <w:r w:rsidR="00C2750F" w:rsidRPr="00C1480E">
        <w:rPr>
          <w:rFonts w:asciiTheme="minorBidi" w:hAnsiTheme="minorBidi"/>
          <w:sz w:val="24"/>
          <w:szCs w:val="24"/>
          <w:lang w:val="en"/>
        </w:rPr>
        <w:t xml:space="preserve"> </w:t>
      </w:r>
    </w:p>
    <w:p w14:paraId="1EBD9C66" w14:textId="6B25BB09" w:rsidR="00E5134C" w:rsidRPr="00C1480E" w:rsidRDefault="00E5134C" w:rsidP="00EE0810">
      <w:pPr>
        <w:spacing w:after="0" w:line="240" w:lineRule="auto"/>
        <w:jc w:val="both"/>
        <w:rPr>
          <w:rFonts w:asciiTheme="minorBidi" w:hAnsiTheme="minorBidi"/>
          <w:sz w:val="24"/>
          <w:szCs w:val="24"/>
          <w:lang w:val="en"/>
        </w:rPr>
      </w:pPr>
    </w:p>
    <w:p w14:paraId="4279E793" w14:textId="1DB74DDB" w:rsidR="00E5134C" w:rsidRPr="00C1480E" w:rsidRDefault="00E5134C" w:rsidP="00EE0810">
      <w:pPr>
        <w:spacing w:after="0" w:line="240" w:lineRule="auto"/>
        <w:jc w:val="both"/>
        <w:rPr>
          <w:rFonts w:asciiTheme="minorBidi" w:hAnsiTheme="minorBidi"/>
          <w:sz w:val="24"/>
          <w:szCs w:val="24"/>
          <w:lang w:val="en"/>
        </w:rPr>
      </w:pPr>
      <w:r w:rsidRPr="00C1480E">
        <w:rPr>
          <w:rFonts w:asciiTheme="minorBidi" w:hAnsiTheme="minorBidi"/>
          <w:sz w:val="24"/>
          <w:szCs w:val="24"/>
          <w:lang w:val="en"/>
        </w:rPr>
        <w:t xml:space="preserve">Secondly, as we have explored in previous weeks, a central passage about the parameters of the laws of </w:t>
      </w:r>
      <w:proofErr w:type="spellStart"/>
      <w:r w:rsidR="00D548F1" w:rsidRPr="00C1480E">
        <w:rPr>
          <w:rFonts w:asciiTheme="minorBidi" w:hAnsiTheme="minorBidi"/>
          <w:i/>
          <w:iCs/>
          <w:sz w:val="24"/>
          <w:szCs w:val="24"/>
          <w:lang w:val="en"/>
        </w:rPr>
        <w:t>lashon</w:t>
      </w:r>
      <w:proofErr w:type="spellEnd"/>
      <w:r w:rsidR="00D548F1" w:rsidRPr="00C1480E">
        <w:rPr>
          <w:rFonts w:asciiTheme="minorBidi" w:hAnsiTheme="minorBidi"/>
          <w:i/>
          <w:iCs/>
          <w:sz w:val="24"/>
          <w:szCs w:val="24"/>
          <w:lang w:val="en"/>
        </w:rPr>
        <w:t xml:space="preserve"> ha-</w:t>
      </w:r>
      <w:proofErr w:type="spellStart"/>
      <w:r w:rsidR="00D548F1" w:rsidRPr="00C1480E">
        <w:rPr>
          <w:rFonts w:asciiTheme="minorBidi" w:hAnsiTheme="minorBidi"/>
          <w:i/>
          <w:iCs/>
          <w:sz w:val="24"/>
          <w:szCs w:val="24"/>
          <w:lang w:val="en"/>
        </w:rPr>
        <w:t>ra</w:t>
      </w:r>
      <w:proofErr w:type="spellEnd"/>
      <w:r w:rsidRPr="00C1480E">
        <w:rPr>
          <w:rFonts w:asciiTheme="minorBidi" w:hAnsiTheme="minorBidi"/>
          <w:i/>
          <w:iCs/>
          <w:sz w:val="24"/>
          <w:szCs w:val="24"/>
          <w:lang w:val="en"/>
        </w:rPr>
        <w:t xml:space="preserve"> </w:t>
      </w:r>
      <w:r w:rsidRPr="00C1480E">
        <w:rPr>
          <w:rFonts w:asciiTheme="minorBidi" w:hAnsiTheme="minorBidi"/>
          <w:sz w:val="24"/>
          <w:szCs w:val="24"/>
          <w:lang w:val="en"/>
        </w:rPr>
        <w:t xml:space="preserve">is from the Talmud’s discussion about </w:t>
      </w:r>
      <w:proofErr w:type="spellStart"/>
      <w:r w:rsidRPr="00C1480E">
        <w:rPr>
          <w:rFonts w:asciiTheme="minorBidi" w:hAnsiTheme="minorBidi"/>
          <w:i/>
          <w:iCs/>
          <w:sz w:val="24"/>
          <w:szCs w:val="24"/>
          <w:lang w:val="en"/>
        </w:rPr>
        <w:t>mecha’a</w:t>
      </w:r>
      <w:proofErr w:type="spellEnd"/>
      <w:r w:rsidRPr="00C1480E">
        <w:rPr>
          <w:rFonts w:asciiTheme="minorBidi" w:hAnsiTheme="minorBidi"/>
          <w:i/>
          <w:iCs/>
          <w:sz w:val="24"/>
          <w:szCs w:val="24"/>
          <w:lang w:val="en"/>
        </w:rPr>
        <w:t xml:space="preserve"> </w:t>
      </w:r>
      <w:r w:rsidRPr="00C1480E">
        <w:rPr>
          <w:rFonts w:asciiTheme="minorBidi" w:hAnsiTheme="minorBidi"/>
          <w:sz w:val="24"/>
          <w:szCs w:val="24"/>
          <w:lang w:val="en"/>
        </w:rPr>
        <w:t>(</w:t>
      </w:r>
      <w:proofErr w:type="spellStart"/>
      <w:r w:rsidRPr="00C1480E">
        <w:rPr>
          <w:rFonts w:asciiTheme="minorBidi" w:hAnsiTheme="minorBidi"/>
          <w:i/>
          <w:iCs/>
          <w:sz w:val="24"/>
          <w:szCs w:val="24"/>
          <w:lang w:val="en"/>
        </w:rPr>
        <w:t>Bava</w:t>
      </w:r>
      <w:proofErr w:type="spellEnd"/>
      <w:r w:rsidRPr="00C1480E">
        <w:rPr>
          <w:rFonts w:asciiTheme="minorBidi" w:hAnsiTheme="minorBidi"/>
          <w:i/>
          <w:iCs/>
          <w:sz w:val="24"/>
          <w:szCs w:val="24"/>
          <w:lang w:val="en"/>
        </w:rPr>
        <w:t xml:space="preserve"> </w:t>
      </w:r>
      <w:proofErr w:type="spellStart"/>
      <w:r w:rsidRPr="00C1480E">
        <w:rPr>
          <w:rFonts w:asciiTheme="minorBidi" w:hAnsiTheme="minorBidi"/>
          <w:i/>
          <w:iCs/>
          <w:sz w:val="24"/>
          <w:szCs w:val="24"/>
          <w:lang w:val="en"/>
        </w:rPr>
        <w:t>Batra</w:t>
      </w:r>
      <w:proofErr w:type="spellEnd"/>
      <w:r w:rsidRPr="00C1480E">
        <w:rPr>
          <w:rFonts w:asciiTheme="minorBidi" w:hAnsiTheme="minorBidi"/>
          <w:i/>
          <w:iCs/>
          <w:sz w:val="24"/>
          <w:szCs w:val="24"/>
          <w:lang w:val="en"/>
        </w:rPr>
        <w:t xml:space="preserve"> </w:t>
      </w:r>
      <w:r w:rsidRPr="00C1480E">
        <w:rPr>
          <w:rFonts w:asciiTheme="minorBidi" w:hAnsiTheme="minorBidi"/>
          <w:sz w:val="24"/>
          <w:szCs w:val="24"/>
          <w:lang w:val="en"/>
        </w:rPr>
        <w:t>39a-b)</w:t>
      </w:r>
      <w:r w:rsidRPr="00C1480E">
        <w:rPr>
          <w:rFonts w:asciiTheme="minorBidi" w:hAnsiTheme="minorBidi"/>
          <w:i/>
          <w:iCs/>
          <w:sz w:val="24"/>
          <w:szCs w:val="24"/>
          <w:lang w:val="en"/>
        </w:rPr>
        <w:t xml:space="preserve">, </w:t>
      </w:r>
      <w:r w:rsidRPr="00C1480E">
        <w:rPr>
          <w:rFonts w:asciiTheme="minorBidi" w:hAnsiTheme="minorBidi"/>
          <w:sz w:val="24"/>
          <w:szCs w:val="24"/>
          <w:lang w:val="en"/>
        </w:rPr>
        <w:t>a protest issued to prevent an illegal squatter from gaining squatter’s rights.</w:t>
      </w:r>
      <w:r w:rsidR="00C2750F" w:rsidRPr="00C1480E">
        <w:rPr>
          <w:rFonts w:asciiTheme="minorBidi" w:hAnsiTheme="minorBidi"/>
          <w:sz w:val="24"/>
          <w:szCs w:val="24"/>
          <w:lang w:val="en"/>
        </w:rPr>
        <w:t xml:space="preserve"> </w:t>
      </w:r>
      <w:r w:rsidRPr="00C1480E">
        <w:rPr>
          <w:rFonts w:asciiTheme="minorBidi" w:hAnsiTheme="minorBidi"/>
          <w:sz w:val="24"/>
          <w:szCs w:val="24"/>
          <w:lang w:val="en"/>
        </w:rPr>
        <w:t xml:space="preserve">As many </w:t>
      </w:r>
      <w:proofErr w:type="spellStart"/>
      <w:r w:rsidRPr="00C1480E">
        <w:rPr>
          <w:rFonts w:asciiTheme="minorBidi" w:hAnsiTheme="minorBidi"/>
          <w:sz w:val="24"/>
          <w:szCs w:val="24"/>
          <w:lang w:val="en"/>
        </w:rPr>
        <w:t>Rishonim</w:t>
      </w:r>
      <w:proofErr w:type="spellEnd"/>
      <w:r w:rsidRPr="00C1480E">
        <w:rPr>
          <w:rFonts w:asciiTheme="minorBidi" w:hAnsiTheme="minorBidi"/>
          <w:sz w:val="24"/>
          <w:szCs w:val="24"/>
          <w:lang w:val="en"/>
        </w:rPr>
        <w:t xml:space="preserve"> note, were it not for the fact that the owner ha</w:t>
      </w:r>
      <w:r w:rsidR="006E2E4A" w:rsidRPr="00C1480E">
        <w:rPr>
          <w:rFonts w:asciiTheme="minorBidi" w:hAnsiTheme="minorBidi"/>
          <w:sz w:val="24"/>
          <w:szCs w:val="24"/>
          <w:lang w:val="en"/>
        </w:rPr>
        <w:t>s</w:t>
      </w:r>
      <w:r w:rsidRPr="00C1480E">
        <w:rPr>
          <w:rFonts w:asciiTheme="minorBidi" w:hAnsiTheme="minorBidi"/>
          <w:sz w:val="24"/>
          <w:szCs w:val="24"/>
          <w:lang w:val="en"/>
        </w:rPr>
        <w:t xml:space="preserve"> a legitimate reason to issue </w:t>
      </w:r>
      <w:r w:rsidR="006E2E4A" w:rsidRPr="00C1480E">
        <w:rPr>
          <w:rFonts w:asciiTheme="minorBidi" w:hAnsiTheme="minorBidi"/>
          <w:sz w:val="24"/>
          <w:szCs w:val="24"/>
          <w:lang w:val="en"/>
        </w:rPr>
        <w:t xml:space="preserve">a </w:t>
      </w:r>
      <w:r w:rsidRPr="00C1480E">
        <w:rPr>
          <w:rFonts w:asciiTheme="minorBidi" w:hAnsiTheme="minorBidi"/>
          <w:sz w:val="24"/>
          <w:szCs w:val="24"/>
          <w:lang w:val="en"/>
        </w:rPr>
        <w:t xml:space="preserve">complaint and challenge, </w:t>
      </w:r>
      <w:r w:rsidR="00C563F4" w:rsidRPr="00C1480E">
        <w:rPr>
          <w:rFonts w:asciiTheme="minorBidi" w:hAnsiTheme="minorBidi"/>
          <w:sz w:val="24"/>
          <w:szCs w:val="24"/>
          <w:lang w:val="en"/>
        </w:rPr>
        <w:t xml:space="preserve">it would have forbidden to make such allegations against the current resident of the </w:t>
      </w:r>
      <w:r w:rsidR="00574695" w:rsidRPr="00C1480E">
        <w:rPr>
          <w:rFonts w:asciiTheme="minorBidi" w:hAnsiTheme="minorBidi"/>
          <w:sz w:val="24"/>
          <w:szCs w:val="24"/>
          <w:lang w:val="en"/>
        </w:rPr>
        <w:t>property</w:t>
      </w:r>
      <w:r w:rsidRPr="00C1480E">
        <w:rPr>
          <w:rFonts w:asciiTheme="minorBidi" w:hAnsiTheme="minorBidi"/>
          <w:sz w:val="24"/>
          <w:szCs w:val="24"/>
          <w:lang w:val="en"/>
        </w:rPr>
        <w:t>.</w:t>
      </w:r>
      <w:r w:rsidR="00C2750F" w:rsidRPr="00C1480E">
        <w:rPr>
          <w:rFonts w:asciiTheme="minorBidi" w:hAnsiTheme="minorBidi"/>
          <w:sz w:val="24"/>
          <w:szCs w:val="24"/>
          <w:lang w:val="en"/>
        </w:rPr>
        <w:t xml:space="preserve"> </w:t>
      </w:r>
      <w:r w:rsidRPr="00C1480E">
        <w:rPr>
          <w:rFonts w:asciiTheme="minorBidi" w:hAnsiTheme="minorBidi"/>
          <w:sz w:val="24"/>
          <w:szCs w:val="24"/>
          <w:lang w:val="en"/>
        </w:rPr>
        <w:t xml:space="preserve">However, the Talmud takes it as a given that the owner has the right to defend himself </w:t>
      </w:r>
      <w:r w:rsidR="001336C8" w:rsidRPr="00C1480E">
        <w:rPr>
          <w:rFonts w:asciiTheme="minorBidi" w:hAnsiTheme="minorBidi"/>
          <w:sz w:val="24"/>
          <w:szCs w:val="24"/>
          <w:lang w:val="en"/>
        </w:rPr>
        <w:t xml:space="preserve">or herself </w:t>
      </w:r>
      <w:r w:rsidRPr="00C1480E">
        <w:rPr>
          <w:rFonts w:asciiTheme="minorBidi" w:hAnsiTheme="minorBidi"/>
          <w:sz w:val="24"/>
          <w:szCs w:val="24"/>
          <w:lang w:val="en"/>
        </w:rPr>
        <w:t xml:space="preserve">from being cheated out of his </w:t>
      </w:r>
      <w:r w:rsidR="001336C8" w:rsidRPr="00C1480E">
        <w:rPr>
          <w:rFonts w:asciiTheme="minorBidi" w:hAnsiTheme="minorBidi"/>
          <w:sz w:val="24"/>
          <w:szCs w:val="24"/>
          <w:lang w:val="en"/>
        </w:rPr>
        <w:t xml:space="preserve">or her </w:t>
      </w:r>
      <w:r w:rsidRPr="00C1480E">
        <w:rPr>
          <w:rFonts w:asciiTheme="minorBidi" w:hAnsiTheme="minorBidi"/>
          <w:sz w:val="24"/>
          <w:szCs w:val="24"/>
          <w:lang w:val="en"/>
        </w:rPr>
        <w:t>own property, even if it entails accusing the squatter</w:t>
      </w:r>
      <w:r w:rsidR="001336C8" w:rsidRPr="00C1480E">
        <w:rPr>
          <w:rFonts w:asciiTheme="minorBidi" w:hAnsiTheme="minorBidi"/>
          <w:sz w:val="24"/>
          <w:szCs w:val="24"/>
          <w:lang w:val="en"/>
        </w:rPr>
        <w:t xml:space="preserve"> of wrongdoing</w:t>
      </w:r>
      <w:r w:rsidRPr="00C1480E">
        <w:rPr>
          <w:rFonts w:asciiTheme="minorBidi" w:hAnsiTheme="minorBidi"/>
          <w:sz w:val="24"/>
          <w:szCs w:val="24"/>
          <w:lang w:val="en"/>
        </w:rPr>
        <w:t>.</w:t>
      </w:r>
      <w:r w:rsidR="00C2750F" w:rsidRPr="00C1480E">
        <w:rPr>
          <w:rFonts w:asciiTheme="minorBidi" w:hAnsiTheme="minorBidi"/>
          <w:sz w:val="24"/>
          <w:szCs w:val="24"/>
          <w:lang w:val="en"/>
        </w:rPr>
        <w:t xml:space="preserve"> </w:t>
      </w:r>
      <w:r w:rsidRPr="00C1480E">
        <w:rPr>
          <w:rFonts w:asciiTheme="minorBidi" w:hAnsiTheme="minorBidi"/>
          <w:sz w:val="24"/>
          <w:szCs w:val="24"/>
          <w:lang w:val="en"/>
        </w:rPr>
        <w:t xml:space="preserve">Despite the fact that similar statements in other contexts might be deemed </w:t>
      </w:r>
      <w:proofErr w:type="spellStart"/>
      <w:r w:rsidR="00D548F1" w:rsidRPr="00C1480E">
        <w:rPr>
          <w:rFonts w:asciiTheme="minorBidi" w:hAnsiTheme="minorBidi"/>
          <w:i/>
          <w:iCs/>
          <w:sz w:val="24"/>
          <w:szCs w:val="24"/>
          <w:lang w:val="en"/>
        </w:rPr>
        <w:t>lashon</w:t>
      </w:r>
      <w:proofErr w:type="spellEnd"/>
      <w:r w:rsidR="00D548F1" w:rsidRPr="00C1480E">
        <w:rPr>
          <w:rFonts w:asciiTheme="minorBidi" w:hAnsiTheme="minorBidi"/>
          <w:i/>
          <w:iCs/>
          <w:sz w:val="24"/>
          <w:szCs w:val="24"/>
          <w:lang w:val="en"/>
        </w:rPr>
        <w:t xml:space="preserve"> ha-</w:t>
      </w:r>
      <w:proofErr w:type="spellStart"/>
      <w:r w:rsidR="00D548F1" w:rsidRPr="00C1480E">
        <w:rPr>
          <w:rFonts w:asciiTheme="minorBidi" w:hAnsiTheme="minorBidi"/>
          <w:i/>
          <w:iCs/>
          <w:sz w:val="24"/>
          <w:szCs w:val="24"/>
          <w:lang w:val="en"/>
        </w:rPr>
        <w:t>ra</w:t>
      </w:r>
      <w:proofErr w:type="spellEnd"/>
      <w:r w:rsidRPr="00C1480E">
        <w:rPr>
          <w:rFonts w:asciiTheme="minorBidi" w:hAnsiTheme="minorBidi"/>
          <w:i/>
          <w:iCs/>
          <w:sz w:val="24"/>
          <w:szCs w:val="24"/>
          <w:lang w:val="en"/>
        </w:rPr>
        <w:t xml:space="preserve">, </w:t>
      </w:r>
      <w:r w:rsidRPr="00C1480E">
        <w:rPr>
          <w:rFonts w:asciiTheme="minorBidi" w:hAnsiTheme="minorBidi"/>
          <w:sz w:val="24"/>
          <w:szCs w:val="24"/>
          <w:lang w:val="en"/>
        </w:rPr>
        <w:t>in this case</w:t>
      </w:r>
      <w:r w:rsidR="001336C8" w:rsidRPr="00C1480E">
        <w:rPr>
          <w:rFonts w:asciiTheme="minorBidi" w:hAnsiTheme="minorBidi"/>
          <w:sz w:val="24"/>
          <w:szCs w:val="24"/>
          <w:lang w:val="en"/>
        </w:rPr>
        <w:t xml:space="preserve"> it</w:t>
      </w:r>
      <w:r w:rsidRPr="00C1480E">
        <w:rPr>
          <w:rFonts w:asciiTheme="minorBidi" w:hAnsiTheme="minorBidi"/>
          <w:sz w:val="24"/>
          <w:szCs w:val="24"/>
          <w:lang w:val="en"/>
        </w:rPr>
        <w:t xml:space="preserve"> is permitted.</w:t>
      </w:r>
      <w:r w:rsidR="00C2750F" w:rsidRPr="00C1480E">
        <w:rPr>
          <w:rFonts w:asciiTheme="minorBidi" w:hAnsiTheme="minorBidi"/>
          <w:sz w:val="24"/>
          <w:szCs w:val="24"/>
          <w:lang w:val="en"/>
        </w:rPr>
        <w:t xml:space="preserve">  </w:t>
      </w:r>
    </w:p>
    <w:p w14:paraId="581317E5" w14:textId="77777777" w:rsidR="00D063BF" w:rsidRPr="00C1480E" w:rsidRDefault="00D063BF" w:rsidP="00EE0810">
      <w:pPr>
        <w:spacing w:after="0" w:line="240" w:lineRule="auto"/>
        <w:jc w:val="both"/>
        <w:rPr>
          <w:rFonts w:asciiTheme="minorBidi" w:hAnsiTheme="minorBidi"/>
          <w:sz w:val="24"/>
          <w:szCs w:val="24"/>
          <w:lang w:val="en"/>
        </w:rPr>
      </w:pPr>
    </w:p>
    <w:p w14:paraId="21853B23" w14:textId="0596AC25" w:rsidR="00E5134C" w:rsidRPr="00C1480E" w:rsidRDefault="00E5134C" w:rsidP="00EE0810">
      <w:pPr>
        <w:spacing w:after="0" w:line="240" w:lineRule="auto"/>
        <w:jc w:val="both"/>
        <w:rPr>
          <w:rFonts w:asciiTheme="minorBidi" w:hAnsiTheme="minorBidi"/>
          <w:sz w:val="24"/>
          <w:szCs w:val="24"/>
          <w:lang w:val="en"/>
        </w:rPr>
      </w:pPr>
      <w:r w:rsidRPr="00C1480E">
        <w:rPr>
          <w:rFonts w:asciiTheme="minorBidi" w:hAnsiTheme="minorBidi"/>
          <w:sz w:val="24"/>
          <w:szCs w:val="24"/>
          <w:lang w:val="en"/>
        </w:rPr>
        <w:t>This is true not only here, but in all cases in which a plaintiff takes a defendant to court.</w:t>
      </w:r>
      <w:r w:rsidR="00C2750F" w:rsidRPr="00C1480E">
        <w:rPr>
          <w:rFonts w:asciiTheme="minorBidi" w:hAnsiTheme="minorBidi"/>
          <w:sz w:val="24"/>
          <w:szCs w:val="24"/>
          <w:lang w:val="en"/>
        </w:rPr>
        <w:t xml:space="preserve"> </w:t>
      </w:r>
      <w:r w:rsidRPr="00C1480E">
        <w:rPr>
          <w:rFonts w:asciiTheme="minorBidi" w:hAnsiTheme="minorBidi"/>
          <w:sz w:val="24"/>
          <w:szCs w:val="24"/>
          <w:lang w:val="en"/>
        </w:rPr>
        <w:t xml:space="preserve">By making claims against the defendant, the plaintiff is often accusing </w:t>
      </w:r>
      <w:r w:rsidR="001336C8" w:rsidRPr="00C1480E">
        <w:rPr>
          <w:rFonts w:asciiTheme="minorBidi" w:hAnsiTheme="minorBidi"/>
          <w:sz w:val="24"/>
          <w:szCs w:val="24"/>
          <w:lang w:val="en"/>
        </w:rPr>
        <w:t xml:space="preserve">the defendant </w:t>
      </w:r>
      <w:r w:rsidRPr="00C1480E">
        <w:rPr>
          <w:rFonts w:asciiTheme="minorBidi" w:hAnsiTheme="minorBidi"/>
          <w:sz w:val="24"/>
          <w:szCs w:val="24"/>
          <w:lang w:val="en"/>
        </w:rPr>
        <w:t>of a crime, or perhaps negligence, something which reflects negatively on the defendant.</w:t>
      </w:r>
      <w:r w:rsidR="00C2750F" w:rsidRPr="00C1480E">
        <w:rPr>
          <w:rFonts w:asciiTheme="minorBidi" w:hAnsiTheme="minorBidi"/>
          <w:sz w:val="24"/>
          <w:szCs w:val="24"/>
          <w:lang w:val="en"/>
        </w:rPr>
        <w:t xml:space="preserve"> </w:t>
      </w:r>
      <w:r w:rsidR="001336C8" w:rsidRPr="00C1480E">
        <w:rPr>
          <w:rFonts w:asciiTheme="minorBidi" w:hAnsiTheme="minorBidi"/>
          <w:sz w:val="24"/>
          <w:szCs w:val="24"/>
          <w:lang w:val="en"/>
        </w:rPr>
        <w:t>Nevertheless</w:t>
      </w:r>
      <w:r w:rsidRPr="00C1480E">
        <w:rPr>
          <w:rFonts w:asciiTheme="minorBidi" w:hAnsiTheme="minorBidi"/>
          <w:sz w:val="24"/>
          <w:szCs w:val="24"/>
          <w:lang w:val="en"/>
        </w:rPr>
        <w:t>, to stand up for one’s rights is obviously permitted.</w:t>
      </w:r>
      <w:r w:rsidR="00C2750F" w:rsidRPr="00C1480E">
        <w:rPr>
          <w:rFonts w:asciiTheme="minorBidi" w:hAnsiTheme="minorBidi"/>
          <w:sz w:val="24"/>
          <w:szCs w:val="24"/>
          <w:lang w:val="en"/>
        </w:rPr>
        <w:t xml:space="preserve"> </w:t>
      </w:r>
    </w:p>
    <w:p w14:paraId="5154E4F6" w14:textId="77777777" w:rsidR="00D063BF" w:rsidRPr="00C1480E" w:rsidRDefault="00D063BF" w:rsidP="00EE0810">
      <w:pPr>
        <w:spacing w:after="0" w:line="240" w:lineRule="auto"/>
        <w:jc w:val="both"/>
        <w:rPr>
          <w:rFonts w:asciiTheme="minorBidi" w:hAnsiTheme="minorBidi"/>
          <w:sz w:val="24"/>
          <w:szCs w:val="24"/>
          <w:lang w:val="en"/>
        </w:rPr>
      </w:pPr>
    </w:p>
    <w:p w14:paraId="1238AEB1" w14:textId="1BA96B66" w:rsidR="00E5134C" w:rsidRPr="00C1480E" w:rsidRDefault="00E5134C" w:rsidP="00EE0810">
      <w:pPr>
        <w:spacing w:after="0" w:line="240" w:lineRule="auto"/>
        <w:jc w:val="both"/>
        <w:rPr>
          <w:rFonts w:asciiTheme="minorBidi" w:hAnsiTheme="minorBidi"/>
          <w:sz w:val="24"/>
          <w:szCs w:val="24"/>
          <w:lang w:val="en"/>
        </w:rPr>
      </w:pPr>
      <w:r w:rsidRPr="00C1480E">
        <w:rPr>
          <w:rFonts w:asciiTheme="minorBidi" w:hAnsiTheme="minorBidi"/>
          <w:sz w:val="24"/>
          <w:szCs w:val="24"/>
          <w:lang w:val="en"/>
        </w:rPr>
        <w:t>Additionally, there are many instances through</w:t>
      </w:r>
      <w:r w:rsidR="001336C8" w:rsidRPr="00C1480E">
        <w:rPr>
          <w:rFonts w:asciiTheme="minorBidi" w:hAnsiTheme="minorBidi"/>
          <w:sz w:val="24"/>
          <w:szCs w:val="24"/>
          <w:lang w:val="en"/>
        </w:rPr>
        <w:t>out</w:t>
      </w:r>
      <w:r w:rsidRPr="00C1480E">
        <w:rPr>
          <w:rFonts w:asciiTheme="minorBidi" w:hAnsiTheme="minorBidi"/>
          <w:sz w:val="24"/>
          <w:szCs w:val="24"/>
          <w:lang w:val="en"/>
        </w:rPr>
        <w:t xml:space="preserve"> the Talmud in which</w:t>
      </w:r>
      <w:r w:rsidR="00FF3A70" w:rsidRPr="00C1480E">
        <w:rPr>
          <w:rFonts w:asciiTheme="minorBidi" w:hAnsiTheme="minorBidi"/>
          <w:sz w:val="24"/>
          <w:szCs w:val="24"/>
          <w:lang w:val="en"/>
        </w:rPr>
        <w:t xml:space="preserve"> it is </w:t>
      </w:r>
      <w:r w:rsidR="001336C8" w:rsidRPr="00C1480E">
        <w:rPr>
          <w:rFonts w:asciiTheme="minorBidi" w:hAnsiTheme="minorBidi"/>
          <w:sz w:val="24"/>
          <w:szCs w:val="24"/>
          <w:lang w:val="en"/>
        </w:rPr>
        <w:t>simply</w:t>
      </w:r>
      <w:r w:rsidR="00FF3A70" w:rsidRPr="00C1480E">
        <w:rPr>
          <w:rFonts w:asciiTheme="minorBidi" w:hAnsiTheme="minorBidi"/>
          <w:sz w:val="24"/>
          <w:szCs w:val="24"/>
          <w:lang w:val="en"/>
        </w:rPr>
        <w:t xml:space="preserve"> assumed that negative information has been shared.</w:t>
      </w:r>
      <w:r w:rsidR="00C2750F" w:rsidRPr="00C1480E">
        <w:rPr>
          <w:rFonts w:asciiTheme="minorBidi" w:hAnsiTheme="minorBidi"/>
          <w:sz w:val="24"/>
          <w:szCs w:val="24"/>
          <w:lang w:val="en"/>
        </w:rPr>
        <w:t xml:space="preserve"> </w:t>
      </w:r>
      <w:r w:rsidR="00FF3A70" w:rsidRPr="00C1480E">
        <w:rPr>
          <w:rFonts w:asciiTheme="minorBidi" w:hAnsiTheme="minorBidi"/>
          <w:sz w:val="24"/>
          <w:szCs w:val="24"/>
          <w:lang w:val="en"/>
        </w:rPr>
        <w:t>For example, the Talmud writes the following about a scholar who was dogged by rumors of impropriety:</w:t>
      </w:r>
    </w:p>
    <w:p w14:paraId="36F7C548" w14:textId="77777777" w:rsidR="00FF3A70" w:rsidRPr="00C1480E" w:rsidRDefault="00FF3A70" w:rsidP="00EE0810">
      <w:pPr>
        <w:spacing w:after="0" w:line="240" w:lineRule="auto"/>
        <w:jc w:val="both"/>
        <w:rPr>
          <w:rFonts w:asciiTheme="minorBidi" w:hAnsiTheme="minorBidi"/>
          <w:sz w:val="24"/>
          <w:szCs w:val="24"/>
          <w:lang w:val="en"/>
        </w:rPr>
      </w:pPr>
    </w:p>
    <w:p w14:paraId="00C02B6F" w14:textId="77777777" w:rsidR="00FF3A70" w:rsidRPr="00C1480E" w:rsidRDefault="00FF3A70" w:rsidP="00EE0810">
      <w:pPr>
        <w:spacing w:after="0" w:line="240" w:lineRule="auto"/>
        <w:ind w:left="737"/>
        <w:rPr>
          <w:rFonts w:asciiTheme="minorBidi" w:hAnsiTheme="minorBidi"/>
          <w:sz w:val="24"/>
          <w:szCs w:val="24"/>
          <w:lang w:val="en"/>
        </w:rPr>
      </w:pPr>
      <w:r w:rsidRPr="00C1480E">
        <w:rPr>
          <w:rFonts w:asciiTheme="minorBidi" w:hAnsiTheme="minorBidi"/>
          <w:b/>
          <w:bCs/>
          <w:sz w:val="24"/>
          <w:szCs w:val="24"/>
          <w:lang w:val="en"/>
        </w:rPr>
        <w:lastRenderedPageBreak/>
        <w:t>There was a certain Torah scholar who gained a bad reputation</w:t>
      </w:r>
      <w:r w:rsidRPr="00C1480E">
        <w:rPr>
          <w:rFonts w:asciiTheme="minorBidi" w:hAnsiTheme="minorBidi"/>
          <w:sz w:val="24"/>
          <w:szCs w:val="24"/>
          <w:lang w:val="en"/>
        </w:rPr>
        <w:t> due to rumors about his conduct. </w:t>
      </w:r>
      <w:r w:rsidRPr="00C1480E">
        <w:rPr>
          <w:rFonts w:asciiTheme="minorBidi" w:hAnsiTheme="minorBidi"/>
          <w:b/>
          <w:bCs/>
          <w:sz w:val="24"/>
          <w:szCs w:val="24"/>
          <w:lang w:val="en"/>
        </w:rPr>
        <w:t>Rav Yehuda said: What should be done? To excommunicate him</w:t>
      </w:r>
      <w:r w:rsidRPr="00C1480E">
        <w:rPr>
          <w:rFonts w:asciiTheme="minorBidi" w:hAnsiTheme="minorBidi"/>
          <w:sz w:val="24"/>
          <w:szCs w:val="24"/>
          <w:lang w:val="en"/>
        </w:rPr>
        <w:t> is not an option. </w:t>
      </w:r>
      <w:r w:rsidRPr="00C1480E">
        <w:rPr>
          <w:rFonts w:asciiTheme="minorBidi" w:hAnsiTheme="minorBidi"/>
          <w:b/>
          <w:bCs/>
          <w:sz w:val="24"/>
          <w:szCs w:val="24"/>
          <w:lang w:val="en"/>
        </w:rPr>
        <w:t>The Sages need him,</w:t>
      </w:r>
      <w:r w:rsidRPr="00C1480E">
        <w:rPr>
          <w:rFonts w:asciiTheme="minorBidi" w:hAnsiTheme="minorBidi"/>
          <w:sz w:val="24"/>
          <w:szCs w:val="24"/>
          <w:lang w:val="en"/>
        </w:rPr>
        <w:t> as he is a great Torah authority. </w:t>
      </w:r>
      <w:r w:rsidRPr="00C1480E">
        <w:rPr>
          <w:rFonts w:asciiTheme="minorBidi" w:hAnsiTheme="minorBidi"/>
          <w:b/>
          <w:bCs/>
          <w:sz w:val="24"/>
          <w:szCs w:val="24"/>
          <w:lang w:val="en"/>
        </w:rPr>
        <w:t>Not to excommunicate him</w:t>
      </w:r>
      <w:r w:rsidRPr="00C1480E">
        <w:rPr>
          <w:rFonts w:asciiTheme="minorBidi" w:hAnsiTheme="minorBidi"/>
          <w:sz w:val="24"/>
          <w:szCs w:val="24"/>
          <w:lang w:val="en"/>
        </w:rPr>
        <w:t> is also not an option, as then </w:t>
      </w:r>
      <w:r w:rsidRPr="00C1480E">
        <w:rPr>
          <w:rFonts w:asciiTheme="minorBidi" w:hAnsiTheme="minorBidi"/>
          <w:b/>
          <w:bCs/>
          <w:sz w:val="24"/>
          <w:szCs w:val="24"/>
          <w:lang w:val="en"/>
        </w:rPr>
        <w:t>the name of Heaven would be desecrated.</w:t>
      </w:r>
      <w:r w:rsidRPr="00C1480E">
        <w:rPr>
          <w:rFonts w:asciiTheme="minorBidi" w:hAnsiTheme="minorBidi"/>
          <w:sz w:val="24"/>
          <w:szCs w:val="24"/>
          <w:lang w:val="en"/>
        </w:rPr>
        <w:t> </w:t>
      </w:r>
    </w:p>
    <w:p w14:paraId="40E080CB" w14:textId="77777777" w:rsidR="00D063BF" w:rsidRPr="00C1480E" w:rsidRDefault="00D063BF" w:rsidP="00EE0810">
      <w:pPr>
        <w:spacing w:after="0" w:line="240" w:lineRule="auto"/>
        <w:ind w:left="737"/>
        <w:rPr>
          <w:rFonts w:asciiTheme="minorBidi" w:hAnsiTheme="minorBidi"/>
          <w:sz w:val="24"/>
          <w:szCs w:val="24"/>
          <w:lang w:val="en"/>
        </w:rPr>
      </w:pPr>
    </w:p>
    <w:p w14:paraId="5AEFAFB2" w14:textId="4D89DB28" w:rsidR="00FF3A70" w:rsidRPr="00C1480E" w:rsidRDefault="00FF3A70" w:rsidP="00EE0810">
      <w:pPr>
        <w:spacing w:after="0" w:line="240" w:lineRule="auto"/>
        <w:ind w:left="737"/>
        <w:rPr>
          <w:rFonts w:asciiTheme="minorBidi" w:hAnsiTheme="minorBidi"/>
          <w:sz w:val="24"/>
          <w:szCs w:val="24"/>
          <w:lang w:val="en"/>
        </w:rPr>
      </w:pPr>
      <w:r w:rsidRPr="00C1480E">
        <w:rPr>
          <w:rFonts w:asciiTheme="minorBidi" w:hAnsiTheme="minorBidi"/>
          <w:sz w:val="24"/>
          <w:szCs w:val="24"/>
          <w:lang w:val="en"/>
        </w:rPr>
        <w:t>Rav Yehuda </w:t>
      </w:r>
      <w:r w:rsidRPr="00C1480E">
        <w:rPr>
          <w:rFonts w:asciiTheme="minorBidi" w:hAnsiTheme="minorBidi"/>
          <w:b/>
          <w:bCs/>
          <w:sz w:val="24"/>
          <w:szCs w:val="24"/>
          <w:lang w:val="en"/>
        </w:rPr>
        <w:t xml:space="preserve">said to </w:t>
      </w:r>
      <w:proofErr w:type="spellStart"/>
      <w:r w:rsidRPr="00C1480E">
        <w:rPr>
          <w:rFonts w:asciiTheme="minorBidi" w:hAnsiTheme="minorBidi"/>
          <w:b/>
          <w:bCs/>
          <w:sz w:val="24"/>
          <w:szCs w:val="24"/>
          <w:lang w:val="en"/>
        </w:rPr>
        <w:t>Rabba</w:t>
      </w:r>
      <w:proofErr w:type="spellEnd"/>
      <w:r w:rsidRPr="00C1480E">
        <w:rPr>
          <w:rFonts w:asciiTheme="minorBidi" w:hAnsiTheme="minorBidi"/>
          <w:b/>
          <w:bCs/>
          <w:sz w:val="24"/>
          <w:szCs w:val="24"/>
          <w:lang w:val="en"/>
        </w:rPr>
        <w:t xml:space="preserve"> bar </w:t>
      </w:r>
      <w:proofErr w:type="spellStart"/>
      <w:r w:rsidRPr="00C1480E">
        <w:rPr>
          <w:rFonts w:asciiTheme="minorBidi" w:hAnsiTheme="minorBidi"/>
          <w:b/>
          <w:bCs/>
          <w:sz w:val="24"/>
          <w:szCs w:val="24"/>
          <w:lang w:val="en"/>
        </w:rPr>
        <w:t>bar</w:t>
      </w:r>
      <w:proofErr w:type="spellEnd"/>
      <w:r w:rsidRPr="00C1480E">
        <w:rPr>
          <w:rFonts w:asciiTheme="minorBidi" w:hAnsiTheme="minorBidi"/>
          <w:b/>
          <w:bCs/>
          <w:sz w:val="24"/>
          <w:szCs w:val="24"/>
          <w:lang w:val="en"/>
        </w:rPr>
        <w:t xml:space="preserve"> </w:t>
      </w:r>
      <w:proofErr w:type="spellStart"/>
      <w:r w:rsidRPr="00C1480E">
        <w:rPr>
          <w:rFonts w:asciiTheme="minorBidi" w:hAnsiTheme="minorBidi"/>
          <w:b/>
          <w:bCs/>
          <w:sz w:val="24"/>
          <w:szCs w:val="24"/>
          <w:lang w:val="en"/>
        </w:rPr>
        <w:t>Ḥana</w:t>
      </w:r>
      <w:proofErr w:type="spellEnd"/>
      <w:r w:rsidRPr="00C1480E">
        <w:rPr>
          <w:rFonts w:asciiTheme="minorBidi" w:hAnsiTheme="minorBidi"/>
          <w:b/>
          <w:bCs/>
          <w:sz w:val="24"/>
          <w:szCs w:val="24"/>
          <w:lang w:val="en"/>
        </w:rPr>
        <w:t>:</w:t>
      </w:r>
      <w:r w:rsidRPr="00C1480E">
        <w:rPr>
          <w:rFonts w:asciiTheme="minorBidi" w:hAnsiTheme="minorBidi"/>
          <w:sz w:val="24"/>
          <w:szCs w:val="24"/>
          <w:lang w:val="en"/>
        </w:rPr>
        <w:t> Have </w:t>
      </w:r>
      <w:r w:rsidRPr="00C1480E">
        <w:rPr>
          <w:rFonts w:asciiTheme="minorBidi" w:hAnsiTheme="minorBidi"/>
          <w:b/>
          <w:bCs/>
          <w:sz w:val="24"/>
          <w:szCs w:val="24"/>
          <w:lang w:val="en"/>
        </w:rPr>
        <w:t>you heard anything with regard to this</w:t>
      </w:r>
      <w:r w:rsidRPr="00C1480E">
        <w:rPr>
          <w:rFonts w:asciiTheme="minorBidi" w:hAnsiTheme="minorBidi"/>
          <w:sz w:val="24"/>
          <w:szCs w:val="24"/>
          <w:lang w:val="en"/>
        </w:rPr>
        <w:t> issue? </w:t>
      </w:r>
      <w:r w:rsidRPr="00C1480E">
        <w:rPr>
          <w:rFonts w:asciiTheme="minorBidi" w:hAnsiTheme="minorBidi"/>
          <w:b/>
          <w:bCs/>
          <w:sz w:val="24"/>
          <w:szCs w:val="24"/>
          <w:lang w:val="en"/>
        </w:rPr>
        <w:t xml:space="preserve">He said to him: Rabbi </w:t>
      </w:r>
      <w:proofErr w:type="spellStart"/>
      <w:r w:rsidRPr="00C1480E">
        <w:rPr>
          <w:rFonts w:asciiTheme="minorBidi" w:hAnsiTheme="minorBidi"/>
          <w:b/>
          <w:bCs/>
          <w:sz w:val="24"/>
          <w:szCs w:val="24"/>
          <w:lang w:val="en"/>
        </w:rPr>
        <w:t>Yoḥanan</w:t>
      </w:r>
      <w:proofErr w:type="spellEnd"/>
      <w:r w:rsidRPr="00C1480E">
        <w:rPr>
          <w:rFonts w:asciiTheme="minorBidi" w:hAnsiTheme="minorBidi"/>
          <w:b/>
          <w:bCs/>
          <w:sz w:val="24"/>
          <w:szCs w:val="24"/>
          <w:lang w:val="en"/>
        </w:rPr>
        <w:t xml:space="preserve"> said as follows: What is</w:t>
      </w:r>
      <w:r w:rsidRPr="00C1480E">
        <w:rPr>
          <w:rFonts w:asciiTheme="minorBidi" w:hAnsiTheme="minorBidi"/>
          <w:sz w:val="24"/>
          <w:szCs w:val="24"/>
          <w:lang w:val="en"/>
        </w:rPr>
        <w:t> the meaning of that</w:t>
      </w:r>
      <w:r w:rsidR="00C2750F" w:rsidRPr="00C1480E">
        <w:rPr>
          <w:rFonts w:asciiTheme="minorBidi" w:hAnsiTheme="minorBidi"/>
          <w:sz w:val="24"/>
          <w:szCs w:val="24"/>
          <w:lang w:val="en"/>
        </w:rPr>
        <w:t xml:space="preserve"> </w:t>
      </w:r>
      <w:r w:rsidRPr="00C1480E">
        <w:rPr>
          <w:rFonts w:asciiTheme="minorBidi" w:hAnsiTheme="minorBidi"/>
          <w:b/>
          <w:bCs/>
          <w:sz w:val="24"/>
          <w:szCs w:val="24"/>
          <w:lang w:val="en"/>
        </w:rPr>
        <w:t>which is written: “For the priest’s lips should keep knowledge, and they should seek Torah at his mouth; for he is a messenger [</w:t>
      </w:r>
      <w:proofErr w:type="spellStart"/>
      <w:r w:rsidRPr="00C1480E">
        <w:rPr>
          <w:rFonts w:asciiTheme="minorBidi" w:hAnsiTheme="minorBidi"/>
          <w:b/>
          <w:bCs/>
          <w:i/>
          <w:iCs/>
          <w:sz w:val="24"/>
          <w:szCs w:val="24"/>
          <w:lang w:val="en"/>
        </w:rPr>
        <w:t>malakh</w:t>
      </w:r>
      <w:proofErr w:type="spellEnd"/>
      <w:r w:rsidRPr="00C1480E">
        <w:rPr>
          <w:rFonts w:asciiTheme="minorBidi" w:hAnsiTheme="minorBidi"/>
          <w:b/>
          <w:bCs/>
          <w:sz w:val="24"/>
          <w:szCs w:val="24"/>
          <w:lang w:val="en"/>
        </w:rPr>
        <w:t>] of the Lord of hosts”</w:t>
      </w:r>
      <w:r w:rsidRPr="00C1480E">
        <w:rPr>
          <w:rFonts w:asciiTheme="minorBidi" w:hAnsiTheme="minorBidi"/>
          <w:sz w:val="24"/>
          <w:szCs w:val="24"/>
          <w:lang w:val="en"/>
        </w:rPr>
        <w:t> (</w:t>
      </w:r>
      <w:hyperlink r:id="rId10" w:history="1">
        <w:r w:rsidRPr="00C1480E">
          <w:rPr>
            <w:rStyle w:val="Hyperlink"/>
            <w:rFonts w:asciiTheme="minorBidi" w:hAnsiTheme="minorBidi"/>
            <w:b/>
            <w:bCs/>
            <w:sz w:val="24"/>
            <w:szCs w:val="24"/>
            <w:lang w:val="en"/>
          </w:rPr>
          <w:t>Malachi 2:7</w:t>
        </w:r>
      </w:hyperlink>
      <w:r w:rsidRPr="00C1480E">
        <w:rPr>
          <w:rFonts w:asciiTheme="minorBidi" w:hAnsiTheme="minorBidi"/>
          <w:sz w:val="24"/>
          <w:szCs w:val="24"/>
          <w:lang w:val="en"/>
        </w:rPr>
        <w:t>)? This verse teaches: </w:t>
      </w:r>
      <w:r w:rsidRPr="00C1480E">
        <w:rPr>
          <w:rFonts w:asciiTheme="minorBidi" w:hAnsiTheme="minorBidi"/>
          <w:b/>
          <w:bCs/>
          <w:sz w:val="24"/>
          <w:szCs w:val="24"/>
          <w:lang w:val="en"/>
        </w:rPr>
        <w:t>If the teacher is similar to an angel [</w:t>
      </w:r>
      <w:proofErr w:type="spellStart"/>
      <w:r w:rsidRPr="00C1480E">
        <w:rPr>
          <w:rFonts w:asciiTheme="minorBidi" w:hAnsiTheme="minorBidi"/>
          <w:b/>
          <w:bCs/>
          <w:i/>
          <w:iCs/>
          <w:sz w:val="24"/>
          <w:szCs w:val="24"/>
          <w:lang w:val="en"/>
        </w:rPr>
        <w:t>malakh</w:t>
      </w:r>
      <w:proofErr w:type="spellEnd"/>
      <w:r w:rsidRPr="00C1480E">
        <w:rPr>
          <w:rFonts w:asciiTheme="minorBidi" w:hAnsiTheme="minorBidi"/>
          <w:b/>
          <w:bCs/>
          <w:sz w:val="24"/>
          <w:szCs w:val="24"/>
          <w:lang w:val="en"/>
        </w:rPr>
        <w:t>] of the Lord,</w:t>
      </w:r>
      <w:r w:rsidRPr="00C1480E">
        <w:rPr>
          <w:rFonts w:asciiTheme="minorBidi" w:hAnsiTheme="minorBidi"/>
          <w:sz w:val="24"/>
          <w:szCs w:val="24"/>
          <w:lang w:val="en"/>
        </w:rPr>
        <w:t> then </w:t>
      </w:r>
      <w:r w:rsidRPr="00C1480E">
        <w:rPr>
          <w:rFonts w:asciiTheme="minorBidi" w:hAnsiTheme="minorBidi"/>
          <w:b/>
          <w:bCs/>
          <w:sz w:val="24"/>
          <w:szCs w:val="24"/>
          <w:lang w:val="en"/>
        </w:rPr>
        <w:t>seek Torah from his mouth,</w:t>
      </w:r>
      <w:r w:rsidRPr="00C1480E">
        <w:rPr>
          <w:rFonts w:asciiTheme="minorBidi" w:hAnsiTheme="minorBidi"/>
          <w:sz w:val="24"/>
          <w:szCs w:val="24"/>
          <w:lang w:val="en"/>
        </w:rPr>
        <w:t> but if he is</w:t>
      </w:r>
      <w:r w:rsidR="00C2750F" w:rsidRPr="00C1480E">
        <w:rPr>
          <w:rFonts w:asciiTheme="minorBidi" w:hAnsiTheme="minorBidi"/>
          <w:sz w:val="24"/>
          <w:szCs w:val="24"/>
          <w:lang w:val="en"/>
        </w:rPr>
        <w:t xml:space="preserve"> </w:t>
      </w:r>
      <w:r w:rsidRPr="00C1480E">
        <w:rPr>
          <w:rFonts w:asciiTheme="minorBidi" w:hAnsiTheme="minorBidi"/>
          <w:b/>
          <w:bCs/>
          <w:sz w:val="24"/>
          <w:szCs w:val="24"/>
          <w:lang w:val="en"/>
        </w:rPr>
        <w:t>not</w:t>
      </w:r>
      <w:r w:rsidRPr="00C1480E">
        <w:rPr>
          <w:rFonts w:asciiTheme="minorBidi" w:hAnsiTheme="minorBidi"/>
          <w:sz w:val="24"/>
          <w:szCs w:val="24"/>
          <w:lang w:val="en"/>
        </w:rPr>
        <w:t> pure and upright, then </w:t>
      </w:r>
      <w:r w:rsidRPr="00C1480E">
        <w:rPr>
          <w:rFonts w:asciiTheme="minorBidi" w:hAnsiTheme="minorBidi"/>
          <w:b/>
          <w:bCs/>
          <w:sz w:val="24"/>
          <w:szCs w:val="24"/>
          <w:lang w:val="en"/>
        </w:rPr>
        <w:t>do not seek Torah from his mouth;</w:t>
      </w:r>
      <w:r w:rsidRPr="00C1480E">
        <w:rPr>
          <w:rFonts w:asciiTheme="minorBidi" w:hAnsiTheme="minorBidi"/>
          <w:sz w:val="24"/>
          <w:szCs w:val="24"/>
          <w:lang w:val="en"/>
        </w:rPr>
        <w:t> even if he is knowledgeable about Torah, do not learn from him.</w:t>
      </w:r>
      <w:r w:rsidR="00C2750F" w:rsidRPr="00C1480E">
        <w:rPr>
          <w:rFonts w:asciiTheme="minorBidi" w:hAnsiTheme="minorBidi"/>
          <w:sz w:val="24"/>
          <w:szCs w:val="24"/>
          <w:lang w:val="en"/>
        </w:rPr>
        <w:t xml:space="preserve"> </w:t>
      </w:r>
      <w:r w:rsidRPr="00C1480E">
        <w:rPr>
          <w:rFonts w:asciiTheme="minorBidi" w:hAnsiTheme="minorBidi"/>
          <w:sz w:val="24"/>
          <w:szCs w:val="24"/>
          <w:lang w:val="en"/>
        </w:rPr>
        <w:t xml:space="preserve">Based on this statement, </w:t>
      </w:r>
      <w:r w:rsidRPr="00C1480E">
        <w:rPr>
          <w:rFonts w:asciiTheme="minorBidi" w:hAnsiTheme="minorBidi"/>
          <w:b/>
          <w:bCs/>
          <w:sz w:val="24"/>
          <w:szCs w:val="24"/>
          <w:lang w:val="en"/>
        </w:rPr>
        <w:t>Rav Yehuda ostracized</w:t>
      </w:r>
      <w:r w:rsidRPr="00C1480E">
        <w:rPr>
          <w:rFonts w:asciiTheme="minorBidi" w:hAnsiTheme="minorBidi"/>
          <w:sz w:val="24"/>
          <w:szCs w:val="24"/>
          <w:lang w:val="en"/>
        </w:rPr>
        <w:t> that Torah scholar. (</w:t>
      </w:r>
      <w:proofErr w:type="spellStart"/>
      <w:r w:rsidRPr="00C1480E">
        <w:rPr>
          <w:rFonts w:asciiTheme="minorBidi" w:hAnsiTheme="minorBidi"/>
          <w:i/>
          <w:iCs/>
          <w:sz w:val="24"/>
          <w:szCs w:val="24"/>
          <w:lang w:val="en"/>
        </w:rPr>
        <w:t>Moed</w:t>
      </w:r>
      <w:proofErr w:type="spellEnd"/>
      <w:r w:rsidRPr="00C1480E">
        <w:rPr>
          <w:rFonts w:asciiTheme="minorBidi" w:hAnsiTheme="minorBidi"/>
          <w:i/>
          <w:iCs/>
          <w:sz w:val="24"/>
          <w:szCs w:val="24"/>
          <w:lang w:val="en"/>
        </w:rPr>
        <w:t xml:space="preserve"> </w:t>
      </w:r>
      <w:proofErr w:type="spellStart"/>
      <w:r w:rsidRPr="00C1480E">
        <w:rPr>
          <w:rFonts w:asciiTheme="minorBidi" w:hAnsiTheme="minorBidi"/>
          <w:i/>
          <w:iCs/>
          <w:sz w:val="24"/>
          <w:szCs w:val="24"/>
          <w:lang w:val="en"/>
        </w:rPr>
        <w:t>Katan</w:t>
      </w:r>
      <w:proofErr w:type="spellEnd"/>
      <w:r w:rsidRPr="00C1480E">
        <w:rPr>
          <w:rFonts w:asciiTheme="minorBidi" w:hAnsiTheme="minorBidi"/>
          <w:i/>
          <w:iCs/>
          <w:sz w:val="24"/>
          <w:szCs w:val="24"/>
          <w:lang w:val="en"/>
        </w:rPr>
        <w:t xml:space="preserve"> </w:t>
      </w:r>
      <w:r w:rsidRPr="00C1480E">
        <w:rPr>
          <w:rFonts w:asciiTheme="minorBidi" w:hAnsiTheme="minorBidi"/>
          <w:sz w:val="24"/>
          <w:szCs w:val="24"/>
          <w:lang w:val="en"/>
        </w:rPr>
        <w:t xml:space="preserve">17a, </w:t>
      </w:r>
      <w:proofErr w:type="spellStart"/>
      <w:r w:rsidRPr="00C1480E">
        <w:rPr>
          <w:rFonts w:asciiTheme="minorBidi" w:hAnsiTheme="minorBidi"/>
          <w:sz w:val="24"/>
          <w:szCs w:val="24"/>
          <w:lang w:val="en"/>
        </w:rPr>
        <w:t>Koren</w:t>
      </w:r>
      <w:proofErr w:type="spellEnd"/>
      <w:r w:rsidRPr="00C1480E">
        <w:rPr>
          <w:rFonts w:asciiTheme="minorBidi" w:hAnsiTheme="minorBidi"/>
          <w:sz w:val="24"/>
          <w:szCs w:val="24"/>
          <w:lang w:val="en"/>
        </w:rPr>
        <w:t xml:space="preserve"> translation)</w:t>
      </w:r>
    </w:p>
    <w:p w14:paraId="69BB83CB" w14:textId="2ECCEA92" w:rsidR="00FF3A70" w:rsidRPr="00C1480E" w:rsidRDefault="00FF3A70" w:rsidP="00EE0810">
      <w:pPr>
        <w:spacing w:after="0" w:line="240" w:lineRule="auto"/>
        <w:jc w:val="both"/>
        <w:rPr>
          <w:rFonts w:asciiTheme="minorBidi" w:hAnsiTheme="minorBidi"/>
          <w:sz w:val="24"/>
          <w:szCs w:val="24"/>
          <w:lang w:val="en"/>
        </w:rPr>
      </w:pPr>
    </w:p>
    <w:p w14:paraId="064FB204" w14:textId="3CA11BBF" w:rsidR="00FF3A70" w:rsidRPr="00C1480E" w:rsidRDefault="00FF3A70" w:rsidP="00EE0810">
      <w:pPr>
        <w:spacing w:after="0" w:line="240" w:lineRule="auto"/>
        <w:jc w:val="both"/>
        <w:rPr>
          <w:rFonts w:asciiTheme="minorBidi" w:hAnsiTheme="minorBidi"/>
          <w:sz w:val="24"/>
          <w:szCs w:val="24"/>
          <w:lang w:val="en"/>
        </w:rPr>
      </w:pPr>
      <w:r w:rsidRPr="00C1480E">
        <w:rPr>
          <w:rFonts w:asciiTheme="minorBidi" w:hAnsiTheme="minorBidi"/>
          <w:sz w:val="24"/>
          <w:szCs w:val="24"/>
          <w:lang w:val="en"/>
        </w:rPr>
        <w:t>In the passage, the existence of rumors is a given.</w:t>
      </w:r>
      <w:r w:rsidR="00C2750F" w:rsidRPr="00C1480E">
        <w:rPr>
          <w:rFonts w:asciiTheme="minorBidi" w:hAnsiTheme="minorBidi"/>
          <w:sz w:val="24"/>
          <w:szCs w:val="24"/>
          <w:lang w:val="en"/>
        </w:rPr>
        <w:t xml:space="preserve"> </w:t>
      </w:r>
      <w:r w:rsidRPr="00C1480E">
        <w:rPr>
          <w:rFonts w:asciiTheme="minorBidi" w:hAnsiTheme="minorBidi"/>
          <w:sz w:val="24"/>
          <w:szCs w:val="24"/>
          <w:lang w:val="en"/>
        </w:rPr>
        <w:t xml:space="preserve">While one could argue that the </w:t>
      </w:r>
      <w:proofErr w:type="spellStart"/>
      <w:r w:rsidRPr="00C1480E">
        <w:rPr>
          <w:rFonts w:asciiTheme="minorBidi" w:hAnsiTheme="minorBidi"/>
          <w:sz w:val="24"/>
          <w:szCs w:val="24"/>
          <w:lang w:val="en"/>
        </w:rPr>
        <w:t>Gemara</w:t>
      </w:r>
      <w:proofErr w:type="spellEnd"/>
      <w:r w:rsidRPr="00C1480E">
        <w:rPr>
          <w:rFonts w:asciiTheme="minorBidi" w:hAnsiTheme="minorBidi"/>
          <w:sz w:val="24"/>
          <w:szCs w:val="24"/>
          <w:lang w:val="en"/>
        </w:rPr>
        <w:t xml:space="preserve"> is not condoning such rumors, but simply recording the proper reaction to them, this would seem odd.</w:t>
      </w:r>
      <w:r w:rsidR="00C2750F" w:rsidRPr="00C1480E">
        <w:rPr>
          <w:rFonts w:asciiTheme="minorBidi" w:hAnsiTheme="minorBidi"/>
          <w:sz w:val="24"/>
          <w:szCs w:val="24"/>
          <w:lang w:val="en"/>
        </w:rPr>
        <w:t xml:space="preserve"> </w:t>
      </w:r>
      <w:r w:rsidRPr="00C1480E">
        <w:rPr>
          <w:rFonts w:asciiTheme="minorBidi" w:hAnsiTheme="minorBidi"/>
          <w:sz w:val="24"/>
          <w:szCs w:val="24"/>
          <w:lang w:val="en"/>
        </w:rPr>
        <w:t xml:space="preserve">The </w:t>
      </w:r>
      <w:proofErr w:type="spellStart"/>
      <w:r w:rsidRPr="00C1480E">
        <w:rPr>
          <w:rFonts w:asciiTheme="minorBidi" w:hAnsiTheme="minorBidi"/>
          <w:sz w:val="24"/>
          <w:szCs w:val="24"/>
          <w:lang w:val="en"/>
        </w:rPr>
        <w:t>Gemara</w:t>
      </w:r>
      <w:proofErr w:type="spellEnd"/>
      <w:r w:rsidRPr="00C1480E">
        <w:rPr>
          <w:rFonts w:asciiTheme="minorBidi" w:hAnsiTheme="minorBidi"/>
          <w:sz w:val="24"/>
          <w:szCs w:val="24"/>
          <w:lang w:val="en"/>
        </w:rPr>
        <w:t xml:space="preserve"> seems to take these rumors as </w:t>
      </w:r>
      <w:r w:rsidR="00C563F4" w:rsidRPr="00C1480E">
        <w:rPr>
          <w:rFonts w:asciiTheme="minorBidi" w:hAnsiTheme="minorBidi"/>
          <w:sz w:val="24"/>
          <w:szCs w:val="24"/>
          <w:lang w:val="en"/>
        </w:rPr>
        <w:t xml:space="preserve">a </w:t>
      </w:r>
      <w:r w:rsidRPr="00C1480E">
        <w:rPr>
          <w:rFonts w:asciiTheme="minorBidi" w:hAnsiTheme="minorBidi"/>
          <w:sz w:val="24"/>
          <w:szCs w:val="24"/>
          <w:lang w:val="en"/>
        </w:rPr>
        <w:t xml:space="preserve">legitimate source of information, to the </w:t>
      </w:r>
      <w:r w:rsidR="00574695" w:rsidRPr="00C1480E">
        <w:rPr>
          <w:rFonts w:asciiTheme="minorBidi" w:hAnsiTheme="minorBidi"/>
          <w:sz w:val="24"/>
          <w:szCs w:val="24"/>
          <w:lang w:val="en"/>
        </w:rPr>
        <w:t>extent</w:t>
      </w:r>
      <w:r w:rsidR="00C563F4" w:rsidRPr="00C1480E">
        <w:rPr>
          <w:rFonts w:asciiTheme="minorBidi" w:hAnsiTheme="minorBidi"/>
          <w:sz w:val="24"/>
          <w:szCs w:val="24"/>
          <w:lang w:val="en"/>
        </w:rPr>
        <w:t xml:space="preserve"> that</w:t>
      </w:r>
      <w:r w:rsidRPr="00C1480E">
        <w:rPr>
          <w:rFonts w:asciiTheme="minorBidi" w:hAnsiTheme="minorBidi"/>
          <w:sz w:val="24"/>
          <w:szCs w:val="24"/>
          <w:lang w:val="en"/>
        </w:rPr>
        <w:t xml:space="preserve"> Rav Yehuda </w:t>
      </w:r>
      <w:r w:rsidR="00C563F4" w:rsidRPr="00C1480E">
        <w:rPr>
          <w:rFonts w:asciiTheme="minorBidi" w:hAnsiTheme="minorBidi"/>
          <w:sz w:val="24"/>
          <w:szCs w:val="24"/>
          <w:lang w:val="en"/>
        </w:rPr>
        <w:t>acts on this basis to</w:t>
      </w:r>
      <w:r w:rsidRPr="00C1480E">
        <w:rPr>
          <w:rFonts w:asciiTheme="minorBidi" w:hAnsiTheme="minorBidi"/>
          <w:sz w:val="24"/>
          <w:szCs w:val="24"/>
          <w:lang w:val="en"/>
        </w:rPr>
        <w:t xml:space="preserve"> excommunicat</w:t>
      </w:r>
      <w:r w:rsidR="00C563F4" w:rsidRPr="00C1480E">
        <w:rPr>
          <w:rFonts w:asciiTheme="minorBidi" w:hAnsiTheme="minorBidi"/>
          <w:sz w:val="24"/>
          <w:szCs w:val="24"/>
          <w:lang w:val="en"/>
        </w:rPr>
        <w:t>e</w:t>
      </w:r>
      <w:r w:rsidRPr="00C1480E">
        <w:rPr>
          <w:rFonts w:asciiTheme="minorBidi" w:hAnsiTheme="minorBidi"/>
          <w:sz w:val="24"/>
          <w:szCs w:val="24"/>
          <w:lang w:val="en"/>
        </w:rPr>
        <w:t xml:space="preserve"> the s</w:t>
      </w:r>
      <w:r w:rsidR="00C563F4" w:rsidRPr="00C1480E">
        <w:rPr>
          <w:rFonts w:asciiTheme="minorBidi" w:hAnsiTheme="minorBidi"/>
          <w:sz w:val="24"/>
          <w:szCs w:val="24"/>
          <w:lang w:val="en"/>
        </w:rPr>
        <w:t>ubject</w:t>
      </w:r>
      <w:r w:rsidRPr="00C1480E">
        <w:rPr>
          <w:rFonts w:asciiTheme="minorBidi" w:hAnsiTheme="minorBidi"/>
          <w:sz w:val="24"/>
          <w:szCs w:val="24"/>
          <w:lang w:val="en"/>
        </w:rPr>
        <w:t>.</w:t>
      </w:r>
      <w:r w:rsidR="00C2750F" w:rsidRPr="00C1480E">
        <w:rPr>
          <w:rFonts w:asciiTheme="minorBidi" w:hAnsiTheme="minorBidi"/>
          <w:sz w:val="24"/>
          <w:szCs w:val="24"/>
          <w:lang w:val="en"/>
        </w:rPr>
        <w:t xml:space="preserve"> </w:t>
      </w:r>
      <w:r w:rsidRPr="00C1480E">
        <w:rPr>
          <w:rFonts w:asciiTheme="minorBidi" w:hAnsiTheme="minorBidi"/>
          <w:sz w:val="24"/>
          <w:szCs w:val="24"/>
          <w:lang w:val="en"/>
        </w:rPr>
        <w:t>T</w:t>
      </w:r>
      <w:r w:rsidRPr="00C1480E">
        <w:rPr>
          <w:rFonts w:asciiTheme="minorBidi" w:hAnsiTheme="minorBidi"/>
          <w:sz w:val="24"/>
          <w:szCs w:val="24"/>
        </w:rPr>
        <w:t xml:space="preserve">he fact that the </w:t>
      </w:r>
      <w:proofErr w:type="spellStart"/>
      <w:r w:rsidRPr="00C1480E">
        <w:rPr>
          <w:rFonts w:asciiTheme="minorBidi" w:hAnsiTheme="minorBidi"/>
          <w:sz w:val="24"/>
          <w:szCs w:val="24"/>
        </w:rPr>
        <w:t>Gemara</w:t>
      </w:r>
      <w:proofErr w:type="spellEnd"/>
      <w:r w:rsidRPr="00C1480E">
        <w:rPr>
          <w:rFonts w:asciiTheme="minorBidi" w:hAnsiTheme="minorBidi"/>
          <w:sz w:val="24"/>
          <w:szCs w:val="24"/>
        </w:rPr>
        <w:t xml:space="preserve"> gives credence to these persistent rumors</w:t>
      </w:r>
      <w:r w:rsidRPr="00C1480E">
        <w:rPr>
          <w:rFonts w:asciiTheme="minorBidi" w:hAnsiTheme="minorBidi"/>
          <w:sz w:val="24"/>
          <w:szCs w:val="24"/>
          <w:lang w:val="en"/>
        </w:rPr>
        <w:t xml:space="preserve"> is more easily understood if it </w:t>
      </w:r>
      <w:r w:rsidR="00C563F4" w:rsidRPr="00C1480E">
        <w:rPr>
          <w:rFonts w:asciiTheme="minorBidi" w:hAnsiTheme="minorBidi"/>
          <w:sz w:val="24"/>
          <w:szCs w:val="24"/>
          <w:lang w:val="en"/>
        </w:rPr>
        <w:t>i</w:t>
      </w:r>
      <w:r w:rsidRPr="00C1480E">
        <w:rPr>
          <w:rFonts w:asciiTheme="minorBidi" w:hAnsiTheme="minorBidi"/>
          <w:sz w:val="24"/>
          <w:szCs w:val="24"/>
          <w:lang w:val="en"/>
        </w:rPr>
        <w:t>s legitimate to spread them to begin with.</w:t>
      </w:r>
      <w:r w:rsidR="00C2750F" w:rsidRPr="00C1480E">
        <w:rPr>
          <w:rFonts w:asciiTheme="minorBidi" w:hAnsiTheme="minorBidi"/>
          <w:sz w:val="24"/>
          <w:szCs w:val="24"/>
          <w:lang w:val="en"/>
        </w:rPr>
        <w:t xml:space="preserve"> </w:t>
      </w:r>
    </w:p>
    <w:p w14:paraId="130BB838" w14:textId="40D9C678" w:rsidR="00FF3A70" w:rsidRPr="00C1480E" w:rsidRDefault="00FF3A70" w:rsidP="00EE0810">
      <w:pPr>
        <w:spacing w:after="0" w:line="240" w:lineRule="auto"/>
        <w:jc w:val="both"/>
        <w:rPr>
          <w:rFonts w:asciiTheme="minorBidi" w:hAnsiTheme="minorBidi"/>
          <w:sz w:val="24"/>
          <w:szCs w:val="24"/>
          <w:lang w:val="en"/>
        </w:rPr>
      </w:pPr>
    </w:p>
    <w:p w14:paraId="7D9FC561" w14:textId="77777777" w:rsidR="00C563F4" w:rsidRPr="00C1480E" w:rsidRDefault="00C563F4" w:rsidP="00EE0810">
      <w:pPr>
        <w:spacing w:after="0" w:line="240" w:lineRule="auto"/>
        <w:jc w:val="both"/>
        <w:rPr>
          <w:rFonts w:asciiTheme="minorBidi" w:hAnsiTheme="minorBidi"/>
          <w:sz w:val="24"/>
          <w:szCs w:val="24"/>
          <w:lang w:val="en"/>
        </w:rPr>
      </w:pPr>
    </w:p>
    <w:p w14:paraId="1B6F03E0" w14:textId="1B91A34A" w:rsidR="00E6425D" w:rsidRPr="00C1480E" w:rsidRDefault="00E6425D" w:rsidP="00EE0810">
      <w:pPr>
        <w:spacing w:after="0" w:line="240" w:lineRule="auto"/>
        <w:jc w:val="both"/>
        <w:rPr>
          <w:rFonts w:asciiTheme="minorBidi" w:hAnsiTheme="minorBidi"/>
          <w:b/>
          <w:bCs/>
          <w:sz w:val="24"/>
          <w:szCs w:val="24"/>
          <w:lang w:val="en"/>
        </w:rPr>
      </w:pPr>
      <w:r w:rsidRPr="00C1480E">
        <w:rPr>
          <w:rFonts w:asciiTheme="minorBidi" w:hAnsiTheme="minorBidi"/>
          <w:b/>
          <w:bCs/>
          <w:sz w:val="24"/>
          <w:szCs w:val="24"/>
          <w:lang w:val="en"/>
        </w:rPr>
        <w:t xml:space="preserve">It </w:t>
      </w:r>
      <w:r w:rsidR="00C563F4" w:rsidRPr="00C1480E">
        <w:rPr>
          <w:rFonts w:asciiTheme="minorBidi" w:hAnsiTheme="minorBidi"/>
          <w:b/>
          <w:bCs/>
          <w:sz w:val="24"/>
          <w:szCs w:val="24"/>
          <w:lang w:val="en"/>
        </w:rPr>
        <w:t>I</w:t>
      </w:r>
      <w:r w:rsidRPr="00C1480E">
        <w:rPr>
          <w:rFonts w:asciiTheme="minorBidi" w:hAnsiTheme="minorBidi"/>
          <w:b/>
          <w:bCs/>
          <w:sz w:val="24"/>
          <w:szCs w:val="24"/>
          <w:lang w:val="en"/>
        </w:rPr>
        <w:t xml:space="preserve">s </w:t>
      </w:r>
      <w:r w:rsidR="00C563F4" w:rsidRPr="00C1480E">
        <w:rPr>
          <w:rFonts w:asciiTheme="minorBidi" w:hAnsiTheme="minorBidi"/>
          <w:b/>
          <w:bCs/>
          <w:sz w:val="24"/>
          <w:szCs w:val="24"/>
          <w:lang w:val="en"/>
        </w:rPr>
        <w:t>P</w:t>
      </w:r>
      <w:r w:rsidRPr="00C1480E">
        <w:rPr>
          <w:rFonts w:asciiTheme="minorBidi" w:hAnsiTheme="minorBidi"/>
          <w:b/>
          <w:bCs/>
          <w:sz w:val="24"/>
          <w:szCs w:val="24"/>
          <w:lang w:val="en"/>
        </w:rPr>
        <w:t xml:space="preserve">ermitted to </w:t>
      </w:r>
      <w:r w:rsidR="00C563F4" w:rsidRPr="00C1480E">
        <w:rPr>
          <w:rFonts w:asciiTheme="minorBidi" w:hAnsiTheme="minorBidi"/>
          <w:b/>
          <w:bCs/>
          <w:sz w:val="24"/>
          <w:szCs w:val="24"/>
          <w:lang w:val="en"/>
        </w:rPr>
        <w:t>L</w:t>
      </w:r>
      <w:r w:rsidRPr="00C1480E">
        <w:rPr>
          <w:rFonts w:asciiTheme="minorBidi" w:hAnsiTheme="minorBidi"/>
          <w:b/>
          <w:bCs/>
          <w:sz w:val="24"/>
          <w:szCs w:val="24"/>
          <w:lang w:val="en"/>
        </w:rPr>
        <w:t xml:space="preserve">isten to </w:t>
      </w:r>
      <w:r w:rsidR="00C563F4" w:rsidRPr="00C1480E">
        <w:rPr>
          <w:rFonts w:asciiTheme="minorBidi" w:hAnsiTheme="minorBidi"/>
          <w:b/>
          <w:bCs/>
          <w:sz w:val="24"/>
          <w:szCs w:val="24"/>
          <w:lang w:val="en"/>
        </w:rPr>
        <w:t>S</w:t>
      </w:r>
      <w:r w:rsidRPr="00C1480E">
        <w:rPr>
          <w:rFonts w:asciiTheme="minorBidi" w:hAnsiTheme="minorBidi"/>
          <w:b/>
          <w:bCs/>
          <w:sz w:val="24"/>
          <w:szCs w:val="24"/>
          <w:lang w:val="en"/>
        </w:rPr>
        <w:t xml:space="preserve">uch </w:t>
      </w:r>
      <w:r w:rsidR="00C563F4" w:rsidRPr="00C1480E">
        <w:rPr>
          <w:rFonts w:asciiTheme="minorBidi" w:hAnsiTheme="minorBidi"/>
          <w:b/>
          <w:bCs/>
          <w:sz w:val="24"/>
          <w:szCs w:val="24"/>
          <w:lang w:val="en"/>
        </w:rPr>
        <w:t>I</w:t>
      </w:r>
      <w:r w:rsidRPr="00C1480E">
        <w:rPr>
          <w:rFonts w:asciiTheme="minorBidi" w:hAnsiTheme="minorBidi"/>
          <w:b/>
          <w:bCs/>
          <w:sz w:val="24"/>
          <w:szCs w:val="24"/>
          <w:lang w:val="en"/>
        </w:rPr>
        <w:t>nformation</w:t>
      </w:r>
    </w:p>
    <w:p w14:paraId="0FC11C51" w14:textId="77777777" w:rsidR="00D063BF" w:rsidRPr="00C1480E" w:rsidRDefault="00D063BF" w:rsidP="00EE0810">
      <w:pPr>
        <w:spacing w:after="0" w:line="240" w:lineRule="auto"/>
        <w:jc w:val="both"/>
        <w:rPr>
          <w:rFonts w:asciiTheme="minorBidi" w:hAnsiTheme="minorBidi"/>
          <w:sz w:val="24"/>
          <w:szCs w:val="24"/>
          <w:lang w:val="en"/>
        </w:rPr>
      </w:pPr>
    </w:p>
    <w:p w14:paraId="0713C3D5" w14:textId="31ADD42C" w:rsidR="00E6425D" w:rsidRPr="00C1480E" w:rsidRDefault="00FF3A70" w:rsidP="00EE0810">
      <w:pPr>
        <w:spacing w:after="0" w:line="240" w:lineRule="auto"/>
        <w:jc w:val="both"/>
        <w:rPr>
          <w:rFonts w:asciiTheme="minorBidi" w:hAnsiTheme="minorBidi"/>
          <w:sz w:val="24"/>
          <w:szCs w:val="24"/>
        </w:rPr>
      </w:pPr>
      <w:r w:rsidRPr="00C1480E">
        <w:rPr>
          <w:rFonts w:asciiTheme="minorBidi" w:hAnsiTheme="minorBidi"/>
          <w:sz w:val="24"/>
          <w:szCs w:val="24"/>
          <w:lang w:val="en"/>
        </w:rPr>
        <w:t xml:space="preserve">In two anecdotes, the </w:t>
      </w:r>
      <w:proofErr w:type="spellStart"/>
      <w:r w:rsidRPr="00C1480E">
        <w:rPr>
          <w:rFonts w:asciiTheme="minorBidi" w:hAnsiTheme="minorBidi"/>
          <w:sz w:val="24"/>
          <w:szCs w:val="24"/>
          <w:lang w:val="en"/>
        </w:rPr>
        <w:t>Gemara</w:t>
      </w:r>
      <w:proofErr w:type="spellEnd"/>
      <w:r w:rsidRPr="00C1480E">
        <w:rPr>
          <w:rFonts w:asciiTheme="minorBidi" w:hAnsiTheme="minorBidi"/>
          <w:sz w:val="24"/>
          <w:szCs w:val="24"/>
          <w:lang w:val="en"/>
        </w:rPr>
        <w:t xml:space="preserve"> entitle</w:t>
      </w:r>
      <w:r w:rsidR="00C563F4" w:rsidRPr="00C1480E">
        <w:rPr>
          <w:rFonts w:asciiTheme="minorBidi" w:hAnsiTheme="minorBidi"/>
          <w:sz w:val="24"/>
          <w:szCs w:val="24"/>
          <w:lang w:val="en"/>
        </w:rPr>
        <w:t>s</w:t>
      </w:r>
      <w:r w:rsidRPr="00C1480E">
        <w:rPr>
          <w:rFonts w:asciiTheme="minorBidi" w:hAnsiTheme="minorBidi"/>
          <w:sz w:val="24"/>
          <w:szCs w:val="24"/>
          <w:lang w:val="en"/>
        </w:rPr>
        <w:t xml:space="preserve"> and obligates people to listen and take precautions in light of </w:t>
      </w:r>
      <w:r w:rsidR="00E6425D" w:rsidRPr="00C1480E">
        <w:rPr>
          <w:rFonts w:asciiTheme="minorBidi" w:hAnsiTheme="minorBidi"/>
          <w:sz w:val="24"/>
          <w:szCs w:val="24"/>
          <w:lang w:val="en"/>
        </w:rPr>
        <w:t xml:space="preserve">what should </w:t>
      </w:r>
      <w:r w:rsidR="00574695" w:rsidRPr="00C1480E">
        <w:rPr>
          <w:rFonts w:asciiTheme="minorBidi" w:hAnsiTheme="minorBidi"/>
          <w:sz w:val="24"/>
          <w:szCs w:val="24"/>
          <w:lang w:val="en"/>
        </w:rPr>
        <w:t>ostensibly</w:t>
      </w:r>
      <w:r w:rsidR="00C563F4" w:rsidRPr="00C1480E">
        <w:rPr>
          <w:rFonts w:asciiTheme="minorBidi" w:hAnsiTheme="minorBidi"/>
          <w:sz w:val="24"/>
          <w:szCs w:val="24"/>
          <w:lang w:val="en"/>
        </w:rPr>
        <w:t xml:space="preserve"> </w:t>
      </w:r>
      <w:r w:rsidR="00E6425D" w:rsidRPr="00C1480E">
        <w:rPr>
          <w:rFonts w:asciiTheme="minorBidi" w:hAnsiTheme="minorBidi"/>
          <w:sz w:val="24"/>
          <w:szCs w:val="24"/>
          <w:lang w:val="en"/>
        </w:rPr>
        <w:t xml:space="preserve">be defined as </w:t>
      </w:r>
      <w:proofErr w:type="spellStart"/>
      <w:r w:rsidR="00D548F1" w:rsidRPr="00C1480E">
        <w:rPr>
          <w:rFonts w:asciiTheme="minorBidi" w:hAnsiTheme="minorBidi"/>
          <w:i/>
          <w:iCs/>
          <w:sz w:val="24"/>
          <w:szCs w:val="24"/>
          <w:lang w:val="en"/>
        </w:rPr>
        <w:t>lashon</w:t>
      </w:r>
      <w:proofErr w:type="spellEnd"/>
      <w:r w:rsidR="00D548F1" w:rsidRPr="00C1480E">
        <w:rPr>
          <w:rFonts w:asciiTheme="minorBidi" w:hAnsiTheme="minorBidi"/>
          <w:i/>
          <w:iCs/>
          <w:sz w:val="24"/>
          <w:szCs w:val="24"/>
          <w:lang w:val="en"/>
        </w:rPr>
        <w:t xml:space="preserve"> ha-</w:t>
      </w:r>
      <w:proofErr w:type="spellStart"/>
      <w:r w:rsidR="00D548F1" w:rsidRPr="00C1480E">
        <w:rPr>
          <w:rFonts w:asciiTheme="minorBidi" w:hAnsiTheme="minorBidi"/>
          <w:i/>
          <w:iCs/>
          <w:sz w:val="24"/>
          <w:szCs w:val="24"/>
          <w:lang w:val="en"/>
        </w:rPr>
        <w:t>ra</w:t>
      </w:r>
      <w:r w:rsidR="00E6425D" w:rsidRPr="00C1480E">
        <w:rPr>
          <w:rFonts w:asciiTheme="minorBidi" w:hAnsiTheme="minorBidi"/>
          <w:i/>
          <w:iCs/>
          <w:sz w:val="24"/>
          <w:szCs w:val="24"/>
          <w:lang w:val="en"/>
        </w:rPr>
        <w:t>.</w:t>
      </w:r>
      <w:proofErr w:type="spellEnd"/>
      <w:r w:rsidR="00C2750F" w:rsidRPr="00C1480E">
        <w:rPr>
          <w:rFonts w:asciiTheme="minorBidi" w:hAnsiTheme="minorBidi"/>
          <w:i/>
          <w:iCs/>
          <w:sz w:val="24"/>
          <w:szCs w:val="24"/>
          <w:lang w:val="en"/>
        </w:rPr>
        <w:t xml:space="preserve"> </w:t>
      </w:r>
      <w:r w:rsidR="00E6425D" w:rsidRPr="00C1480E">
        <w:rPr>
          <w:rFonts w:asciiTheme="minorBidi" w:hAnsiTheme="minorBidi"/>
          <w:sz w:val="24"/>
          <w:szCs w:val="24"/>
          <w:lang w:val="en"/>
        </w:rPr>
        <w:t xml:space="preserve">The first part of the passage is </w:t>
      </w:r>
      <w:r w:rsidR="00E6425D" w:rsidRPr="00C1480E">
        <w:rPr>
          <w:rFonts w:asciiTheme="minorBidi" w:hAnsiTheme="minorBidi"/>
          <w:sz w:val="24"/>
          <w:szCs w:val="24"/>
        </w:rPr>
        <w:t xml:space="preserve">framed around the story of the leader of the Jews after the </w:t>
      </w:r>
      <w:r w:rsidR="002C2687" w:rsidRPr="00C1480E">
        <w:rPr>
          <w:rFonts w:asciiTheme="minorBidi" w:hAnsiTheme="minorBidi"/>
          <w:sz w:val="24"/>
          <w:szCs w:val="24"/>
        </w:rPr>
        <w:t xml:space="preserve">Destruction of the </w:t>
      </w:r>
      <w:r w:rsidR="001336C8" w:rsidRPr="00C1480E">
        <w:rPr>
          <w:rFonts w:asciiTheme="minorBidi" w:hAnsiTheme="minorBidi"/>
          <w:sz w:val="24"/>
          <w:szCs w:val="24"/>
        </w:rPr>
        <w:t xml:space="preserve">First </w:t>
      </w:r>
      <w:r w:rsidR="002C2687" w:rsidRPr="00C1480E">
        <w:rPr>
          <w:rFonts w:asciiTheme="minorBidi" w:hAnsiTheme="minorBidi"/>
          <w:sz w:val="24"/>
          <w:szCs w:val="24"/>
        </w:rPr>
        <w:t>Temple</w:t>
      </w:r>
      <w:r w:rsidR="00E6425D" w:rsidRPr="00C1480E">
        <w:rPr>
          <w:rFonts w:asciiTheme="minorBidi" w:hAnsiTheme="minorBidi"/>
          <w:sz w:val="24"/>
          <w:szCs w:val="24"/>
        </w:rPr>
        <w:t>.</w:t>
      </w:r>
      <w:r w:rsidR="00E6425D" w:rsidRPr="00C1480E">
        <w:rPr>
          <w:rStyle w:val="FootnoteReference"/>
          <w:rFonts w:asciiTheme="minorBidi" w:hAnsiTheme="minorBidi"/>
          <w:sz w:val="24"/>
          <w:szCs w:val="24"/>
        </w:rPr>
        <w:footnoteReference w:id="1"/>
      </w:r>
      <w:r w:rsidR="00C2750F" w:rsidRPr="00C1480E">
        <w:rPr>
          <w:rFonts w:asciiTheme="minorBidi" w:hAnsiTheme="minorBidi"/>
          <w:sz w:val="24"/>
          <w:szCs w:val="24"/>
        </w:rPr>
        <w:t xml:space="preserve"> </w:t>
      </w:r>
      <w:r w:rsidR="00E6425D" w:rsidRPr="00C1480E">
        <w:rPr>
          <w:rFonts w:asciiTheme="minorBidi" w:hAnsiTheme="minorBidi"/>
          <w:sz w:val="24"/>
          <w:szCs w:val="24"/>
        </w:rPr>
        <w:t>The Babylonians appoint a governor,</w:t>
      </w:r>
      <w:r w:rsidR="00D063BF" w:rsidRPr="00C1480E">
        <w:rPr>
          <w:rFonts w:asciiTheme="minorBidi" w:hAnsiTheme="minorBidi"/>
          <w:sz w:val="24"/>
          <w:szCs w:val="24"/>
        </w:rPr>
        <w:t xml:space="preserve"> </w:t>
      </w:r>
      <w:proofErr w:type="spellStart"/>
      <w:r w:rsidR="002C2687" w:rsidRPr="00C1480E">
        <w:rPr>
          <w:rFonts w:asciiTheme="minorBidi" w:hAnsiTheme="minorBidi"/>
          <w:sz w:val="24"/>
          <w:szCs w:val="24"/>
        </w:rPr>
        <w:t>Gedalya</w:t>
      </w:r>
      <w:proofErr w:type="spellEnd"/>
      <w:r w:rsidR="002C2687" w:rsidRPr="00C1480E">
        <w:rPr>
          <w:rFonts w:asciiTheme="minorBidi" w:hAnsiTheme="minorBidi"/>
          <w:sz w:val="24"/>
          <w:szCs w:val="24"/>
        </w:rPr>
        <w:t xml:space="preserve"> </w:t>
      </w:r>
      <w:r w:rsidR="00D063BF" w:rsidRPr="00C1480E">
        <w:rPr>
          <w:rFonts w:asciiTheme="minorBidi" w:hAnsiTheme="minorBidi"/>
          <w:sz w:val="24"/>
          <w:szCs w:val="24"/>
        </w:rPr>
        <w:t xml:space="preserve">ben </w:t>
      </w:r>
      <w:proofErr w:type="spellStart"/>
      <w:r w:rsidR="00D063BF" w:rsidRPr="00C1480E">
        <w:rPr>
          <w:rFonts w:asciiTheme="minorBidi" w:hAnsiTheme="minorBidi"/>
          <w:sz w:val="24"/>
          <w:szCs w:val="24"/>
        </w:rPr>
        <w:t>Achikam</w:t>
      </w:r>
      <w:proofErr w:type="spellEnd"/>
      <w:r w:rsidR="00D063BF" w:rsidRPr="00C1480E">
        <w:rPr>
          <w:rFonts w:asciiTheme="minorBidi" w:hAnsiTheme="minorBidi"/>
          <w:sz w:val="24"/>
          <w:szCs w:val="24"/>
        </w:rPr>
        <w:t>.</w:t>
      </w:r>
      <w:r w:rsidR="00C2750F" w:rsidRPr="00C1480E">
        <w:rPr>
          <w:rFonts w:asciiTheme="minorBidi" w:hAnsiTheme="minorBidi"/>
          <w:sz w:val="24"/>
          <w:szCs w:val="24"/>
        </w:rPr>
        <w:t xml:space="preserve"> </w:t>
      </w:r>
      <w:proofErr w:type="spellStart"/>
      <w:r w:rsidR="002C2687" w:rsidRPr="00C1480E">
        <w:rPr>
          <w:rFonts w:asciiTheme="minorBidi" w:hAnsiTheme="minorBidi"/>
          <w:sz w:val="24"/>
          <w:szCs w:val="24"/>
        </w:rPr>
        <w:t>Gedalya</w:t>
      </w:r>
      <w:proofErr w:type="spellEnd"/>
      <w:r w:rsidR="002C2687" w:rsidRPr="00C1480E">
        <w:rPr>
          <w:rFonts w:asciiTheme="minorBidi" w:hAnsiTheme="minorBidi"/>
          <w:sz w:val="24"/>
          <w:szCs w:val="24"/>
        </w:rPr>
        <w:t xml:space="preserve"> </w:t>
      </w:r>
      <w:r w:rsidR="00C563F4" w:rsidRPr="00C1480E">
        <w:rPr>
          <w:rFonts w:asciiTheme="minorBidi" w:hAnsiTheme="minorBidi"/>
          <w:sz w:val="24"/>
          <w:szCs w:val="24"/>
        </w:rPr>
        <w:t>i</w:t>
      </w:r>
      <w:r w:rsidR="00E6425D" w:rsidRPr="00C1480E">
        <w:rPr>
          <w:rFonts w:asciiTheme="minorBidi" w:hAnsiTheme="minorBidi"/>
          <w:sz w:val="24"/>
          <w:szCs w:val="24"/>
        </w:rPr>
        <w:t xml:space="preserve">s warned by some of his men that the rebels led by </w:t>
      </w:r>
      <w:proofErr w:type="spellStart"/>
      <w:r w:rsidR="00E6425D" w:rsidRPr="00C1480E">
        <w:rPr>
          <w:rFonts w:asciiTheme="minorBidi" w:hAnsiTheme="minorBidi"/>
          <w:sz w:val="24"/>
          <w:szCs w:val="24"/>
        </w:rPr>
        <w:t>Yishmael</w:t>
      </w:r>
      <w:proofErr w:type="spellEnd"/>
      <w:r w:rsidR="00E6425D" w:rsidRPr="00C1480E">
        <w:rPr>
          <w:rFonts w:asciiTheme="minorBidi" w:hAnsiTheme="minorBidi"/>
          <w:sz w:val="24"/>
          <w:szCs w:val="24"/>
        </w:rPr>
        <w:t xml:space="preserve"> ben </w:t>
      </w:r>
      <w:r w:rsidR="002C2687" w:rsidRPr="00C1480E">
        <w:rPr>
          <w:rFonts w:asciiTheme="minorBidi" w:hAnsiTheme="minorBidi"/>
          <w:sz w:val="24"/>
          <w:szCs w:val="24"/>
        </w:rPr>
        <w:t>Netanya</w:t>
      </w:r>
      <w:r w:rsidR="00E6425D" w:rsidRPr="00C1480E">
        <w:rPr>
          <w:rFonts w:asciiTheme="minorBidi" w:hAnsiTheme="minorBidi"/>
          <w:sz w:val="24"/>
          <w:szCs w:val="24"/>
        </w:rPr>
        <w:t xml:space="preserve"> </w:t>
      </w:r>
      <w:r w:rsidR="00C563F4" w:rsidRPr="00C1480E">
        <w:rPr>
          <w:rFonts w:asciiTheme="minorBidi" w:hAnsiTheme="minorBidi"/>
          <w:sz w:val="24"/>
          <w:szCs w:val="24"/>
        </w:rPr>
        <w:t>a</w:t>
      </w:r>
      <w:r w:rsidR="00E6425D" w:rsidRPr="00C1480E">
        <w:rPr>
          <w:rFonts w:asciiTheme="minorBidi" w:hAnsiTheme="minorBidi"/>
          <w:sz w:val="24"/>
          <w:szCs w:val="24"/>
        </w:rPr>
        <w:t xml:space="preserve">re planning </w:t>
      </w:r>
      <w:r w:rsidR="00D063BF" w:rsidRPr="00C1480E">
        <w:rPr>
          <w:rFonts w:asciiTheme="minorBidi" w:hAnsiTheme="minorBidi"/>
          <w:sz w:val="24"/>
          <w:szCs w:val="24"/>
        </w:rPr>
        <w:t>on assassinating him.</w:t>
      </w:r>
      <w:r w:rsidR="00C2750F" w:rsidRPr="00C1480E">
        <w:rPr>
          <w:rFonts w:asciiTheme="minorBidi" w:hAnsiTheme="minorBidi"/>
          <w:sz w:val="24"/>
          <w:szCs w:val="24"/>
        </w:rPr>
        <w:t xml:space="preserve"> </w:t>
      </w:r>
      <w:proofErr w:type="spellStart"/>
      <w:r w:rsidR="002C2687" w:rsidRPr="00C1480E">
        <w:rPr>
          <w:rFonts w:asciiTheme="minorBidi" w:hAnsiTheme="minorBidi"/>
          <w:sz w:val="24"/>
          <w:szCs w:val="24"/>
        </w:rPr>
        <w:t>Gedalya</w:t>
      </w:r>
      <w:proofErr w:type="spellEnd"/>
      <w:r w:rsidR="002C2687" w:rsidRPr="00C1480E">
        <w:rPr>
          <w:rFonts w:asciiTheme="minorBidi" w:hAnsiTheme="minorBidi"/>
          <w:sz w:val="24"/>
          <w:szCs w:val="24"/>
        </w:rPr>
        <w:t xml:space="preserve"> </w:t>
      </w:r>
      <w:r w:rsidR="00E6425D" w:rsidRPr="00C1480E">
        <w:rPr>
          <w:rFonts w:asciiTheme="minorBidi" w:hAnsiTheme="minorBidi"/>
          <w:sz w:val="24"/>
          <w:szCs w:val="24"/>
        </w:rPr>
        <w:t>disregard</w:t>
      </w:r>
      <w:r w:rsidR="002C2687" w:rsidRPr="00C1480E">
        <w:rPr>
          <w:rFonts w:asciiTheme="minorBidi" w:hAnsiTheme="minorBidi"/>
          <w:sz w:val="24"/>
          <w:szCs w:val="24"/>
        </w:rPr>
        <w:t>s</w:t>
      </w:r>
      <w:r w:rsidR="00E6425D" w:rsidRPr="00C1480E">
        <w:rPr>
          <w:rFonts w:asciiTheme="minorBidi" w:hAnsiTheme="minorBidi"/>
          <w:sz w:val="24"/>
          <w:szCs w:val="24"/>
        </w:rPr>
        <w:t xml:space="preserve"> the warnings</w:t>
      </w:r>
      <w:r w:rsidR="00B13333" w:rsidRPr="00C1480E">
        <w:rPr>
          <w:rFonts w:asciiTheme="minorBidi" w:hAnsiTheme="minorBidi"/>
          <w:sz w:val="24"/>
          <w:szCs w:val="24"/>
        </w:rPr>
        <w:t xml:space="preserve"> </w:t>
      </w:r>
      <w:r w:rsidR="00E6425D" w:rsidRPr="00C1480E">
        <w:rPr>
          <w:rFonts w:asciiTheme="minorBidi" w:hAnsiTheme="minorBidi"/>
          <w:sz w:val="24"/>
          <w:szCs w:val="24"/>
        </w:rPr>
        <w:t xml:space="preserve">and </w:t>
      </w:r>
      <w:r w:rsidR="00C563F4" w:rsidRPr="00C1480E">
        <w:rPr>
          <w:rFonts w:asciiTheme="minorBidi" w:hAnsiTheme="minorBidi"/>
          <w:sz w:val="24"/>
          <w:szCs w:val="24"/>
        </w:rPr>
        <w:t>i</w:t>
      </w:r>
      <w:r w:rsidR="00E6425D" w:rsidRPr="00C1480E">
        <w:rPr>
          <w:rFonts w:asciiTheme="minorBidi" w:hAnsiTheme="minorBidi"/>
          <w:sz w:val="24"/>
          <w:szCs w:val="24"/>
        </w:rPr>
        <w:t>s indeed assassinated and his men killed.</w:t>
      </w:r>
      <w:r w:rsidR="00C2750F" w:rsidRPr="00C1480E">
        <w:rPr>
          <w:rFonts w:asciiTheme="minorBidi" w:hAnsiTheme="minorBidi"/>
          <w:sz w:val="24"/>
          <w:szCs w:val="24"/>
        </w:rPr>
        <w:t xml:space="preserve"> </w:t>
      </w:r>
      <w:r w:rsidR="00E6425D" w:rsidRPr="00C1480E">
        <w:rPr>
          <w:rFonts w:asciiTheme="minorBidi" w:hAnsiTheme="minorBidi"/>
          <w:sz w:val="24"/>
          <w:szCs w:val="24"/>
        </w:rPr>
        <w:t>Commenting on this passage</w:t>
      </w:r>
      <w:r w:rsidR="00C563F4" w:rsidRPr="00C1480E">
        <w:rPr>
          <w:rFonts w:asciiTheme="minorBidi" w:hAnsiTheme="minorBidi"/>
          <w:sz w:val="24"/>
          <w:szCs w:val="24"/>
        </w:rPr>
        <w:t>,</w:t>
      </w:r>
      <w:r w:rsidR="00E6425D" w:rsidRPr="00C1480E">
        <w:rPr>
          <w:rFonts w:asciiTheme="minorBidi" w:hAnsiTheme="minorBidi"/>
          <w:sz w:val="24"/>
          <w:szCs w:val="24"/>
        </w:rPr>
        <w:t xml:space="preserve"> the Talmud writes as follows:</w:t>
      </w:r>
    </w:p>
    <w:p w14:paraId="1A46CC03" w14:textId="77777777" w:rsidR="00E6425D" w:rsidRPr="00C1480E" w:rsidRDefault="00E6425D" w:rsidP="00EE0810">
      <w:pPr>
        <w:spacing w:after="0" w:line="240" w:lineRule="auto"/>
        <w:jc w:val="both"/>
        <w:rPr>
          <w:rFonts w:asciiTheme="minorBidi" w:hAnsiTheme="minorBidi"/>
          <w:sz w:val="24"/>
          <w:szCs w:val="24"/>
          <w:lang w:val="en"/>
        </w:rPr>
      </w:pPr>
    </w:p>
    <w:p w14:paraId="1C4C8212" w14:textId="540DF356" w:rsidR="00E6425D" w:rsidRPr="00C1480E" w:rsidRDefault="00E6425D" w:rsidP="00EE0810">
      <w:pPr>
        <w:pStyle w:val="Quotations"/>
        <w:spacing w:after="0" w:line="240" w:lineRule="auto"/>
        <w:ind w:left="720" w:right="0"/>
        <w:jc w:val="both"/>
        <w:rPr>
          <w:rFonts w:asciiTheme="minorBidi" w:hAnsiTheme="minorBidi" w:cstheme="minorBidi"/>
          <w:sz w:val="24"/>
          <w:szCs w:val="24"/>
        </w:rPr>
      </w:pPr>
      <w:r w:rsidRPr="00C1480E">
        <w:rPr>
          <w:rFonts w:asciiTheme="minorBidi" w:hAnsiTheme="minorBidi" w:cstheme="minorBidi"/>
          <w:sz w:val="24"/>
          <w:szCs w:val="24"/>
        </w:rPr>
        <w:t>One taught: That was the pit wh</w:t>
      </w:r>
      <w:r w:rsidR="00D063BF" w:rsidRPr="00C1480E">
        <w:rPr>
          <w:rFonts w:asciiTheme="minorBidi" w:hAnsiTheme="minorBidi" w:cstheme="minorBidi"/>
          <w:sz w:val="24"/>
          <w:szCs w:val="24"/>
        </w:rPr>
        <w:t xml:space="preserve">ich Ishmael the son of </w:t>
      </w:r>
      <w:proofErr w:type="spellStart"/>
      <w:r w:rsidR="00D063BF" w:rsidRPr="00C1480E">
        <w:rPr>
          <w:rFonts w:asciiTheme="minorBidi" w:hAnsiTheme="minorBidi" w:cstheme="minorBidi"/>
          <w:sz w:val="24"/>
          <w:szCs w:val="24"/>
        </w:rPr>
        <w:t>Nethania</w:t>
      </w:r>
      <w:proofErr w:type="spellEnd"/>
      <w:r w:rsidRPr="00C1480E">
        <w:rPr>
          <w:rFonts w:asciiTheme="minorBidi" w:hAnsiTheme="minorBidi" w:cstheme="minorBidi"/>
          <w:sz w:val="24"/>
          <w:szCs w:val="24"/>
        </w:rPr>
        <w:t xml:space="preserve"> had filled with slain bodies, as it is written, “Now the pit wherein Ishmael cast all the dead bodies of the men whom he h</w:t>
      </w:r>
      <w:r w:rsidR="00D063BF" w:rsidRPr="00C1480E">
        <w:rPr>
          <w:rFonts w:asciiTheme="minorBidi" w:hAnsiTheme="minorBidi" w:cstheme="minorBidi"/>
          <w:sz w:val="24"/>
          <w:szCs w:val="24"/>
        </w:rPr>
        <w:t xml:space="preserve">ad slain by the hand of </w:t>
      </w:r>
      <w:proofErr w:type="spellStart"/>
      <w:r w:rsidR="00D063BF" w:rsidRPr="00C1480E">
        <w:rPr>
          <w:rFonts w:asciiTheme="minorBidi" w:hAnsiTheme="minorBidi" w:cstheme="minorBidi"/>
          <w:sz w:val="24"/>
          <w:szCs w:val="24"/>
        </w:rPr>
        <w:t>Gedalia</w:t>
      </w:r>
      <w:r w:rsidR="002C2687" w:rsidRPr="00C1480E">
        <w:rPr>
          <w:rFonts w:asciiTheme="minorBidi" w:hAnsiTheme="minorBidi" w:cstheme="minorBidi"/>
          <w:sz w:val="24"/>
          <w:szCs w:val="24"/>
        </w:rPr>
        <w:t>h</w:t>
      </w:r>
      <w:proofErr w:type="spellEnd"/>
      <w:r w:rsidRPr="00C1480E">
        <w:rPr>
          <w:rFonts w:asciiTheme="minorBidi" w:hAnsiTheme="minorBidi" w:cstheme="minorBidi"/>
          <w:sz w:val="24"/>
          <w:szCs w:val="24"/>
        </w:rPr>
        <w:t>.”</w:t>
      </w:r>
      <w:hyperlink r:id="rId11" w:anchor="61a_37" w:history="1"/>
      <w:r w:rsidRPr="00C1480E">
        <w:rPr>
          <w:rFonts w:asciiTheme="minorBidi" w:hAnsiTheme="minorBidi" w:cstheme="minorBidi"/>
          <w:sz w:val="24"/>
          <w:szCs w:val="24"/>
        </w:rPr>
        <w:t xml:space="preserve"> But was it </w:t>
      </w:r>
      <w:proofErr w:type="spellStart"/>
      <w:r w:rsidRPr="00C1480E">
        <w:rPr>
          <w:rFonts w:asciiTheme="minorBidi" w:hAnsiTheme="minorBidi" w:cstheme="minorBidi"/>
          <w:sz w:val="24"/>
          <w:szCs w:val="24"/>
        </w:rPr>
        <w:t>Gedaliah</w:t>
      </w:r>
      <w:proofErr w:type="spellEnd"/>
      <w:r w:rsidRPr="00C1480E">
        <w:rPr>
          <w:rFonts w:asciiTheme="minorBidi" w:hAnsiTheme="minorBidi" w:cstheme="minorBidi"/>
          <w:sz w:val="24"/>
          <w:szCs w:val="24"/>
        </w:rPr>
        <w:t xml:space="preserve"> that killed them? Was it not in fact Ishmael that killed them?</w:t>
      </w:r>
      <w:r w:rsidR="00C2750F" w:rsidRPr="00C1480E">
        <w:rPr>
          <w:rFonts w:asciiTheme="minorBidi" w:hAnsiTheme="minorBidi" w:cstheme="minorBidi"/>
          <w:sz w:val="24"/>
          <w:szCs w:val="24"/>
        </w:rPr>
        <w:t xml:space="preserve"> </w:t>
      </w:r>
      <w:r w:rsidRPr="00C1480E">
        <w:rPr>
          <w:rFonts w:asciiTheme="minorBidi" w:hAnsiTheme="minorBidi" w:cstheme="minorBidi"/>
          <w:sz w:val="24"/>
          <w:szCs w:val="24"/>
        </w:rPr>
        <w:t xml:space="preserve">— But owing to the fact that he should have taken note of the advice of </w:t>
      </w:r>
      <w:proofErr w:type="spellStart"/>
      <w:r w:rsidRPr="00C1480E">
        <w:rPr>
          <w:rFonts w:asciiTheme="minorBidi" w:hAnsiTheme="minorBidi" w:cstheme="minorBidi"/>
          <w:sz w:val="24"/>
          <w:szCs w:val="24"/>
        </w:rPr>
        <w:t>Johanan</w:t>
      </w:r>
      <w:proofErr w:type="spellEnd"/>
      <w:r w:rsidRPr="00C1480E">
        <w:rPr>
          <w:rFonts w:asciiTheme="minorBidi" w:hAnsiTheme="minorBidi" w:cstheme="minorBidi"/>
          <w:sz w:val="24"/>
          <w:szCs w:val="24"/>
        </w:rPr>
        <w:t xml:space="preserve"> the son of </w:t>
      </w:r>
      <w:proofErr w:type="spellStart"/>
      <w:r w:rsidRPr="00C1480E">
        <w:rPr>
          <w:rFonts w:asciiTheme="minorBidi" w:hAnsiTheme="minorBidi" w:cstheme="minorBidi"/>
          <w:sz w:val="24"/>
          <w:szCs w:val="24"/>
        </w:rPr>
        <w:t>Kareah</w:t>
      </w:r>
      <w:proofErr w:type="spellEnd"/>
      <w:r w:rsidRPr="00C1480E">
        <w:rPr>
          <w:rFonts w:asciiTheme="minorBidi" w:hAnsiTheme="minorBidi" w:cstheme="minorBidi"/>
          <w:sz w:val="24"/>
          <w:szCs w:val="24"/>
        </w:rPr>
        <w:t xml:space="preserve"> and did not do so Scripture regards </w:t>
      </w:r>
      <w:r w:rsidRPr="00C1480E">
        <w:rPr>
          <w:rFonts w:asciiTheme="minorBidi" w:hAnsiTheme="minorBidi" w:cstheme="minorBidi"/>
          <w:sz w:val="24"/>
          <w:szCs w:val="24"/>
        </w:rPr>
        <w:lastRenderedPageBreak/>
        <w:t>him as though he had killed them. Raba observed: As to slander, though one should not believe it one should nevertheless take note of it.</w:t>
      </w:r>
      <w:r w:rsidR="00C2750F" w:rsidRPr="00C1480E">
        <w:rPr>
          <w:rFonts w:asciiTheme="minorBidi" w:hAnsiTheme="minorBidi" w:cstheme="minorBidi"/>
          <w:sz w:val="24"/>
          <w:szCs w:val="24"/>
        </w:rPr>
        <w:t xml:space="preserve"> </w:t>
      </w:r>
      <w:r w:rsidRPr="00C1480E">
        <w:rPr>
          <w:rFonts w:asciiTheme="minorBidi" w:hAnsiTheme="minorBidi" w:cstheme="minorBidi"/>
          <w:sz w:val="24"/>
          <w:szCs w:val="24"/>
        </w:rPr>
        <w:t>(</w:t>
      </w:r>
      <w:proofErr w:type="spellStart"/>
      <w:r w:rsidRPr="00C1480E">
        <w:rPr>
          <w:rFonts w:asciiTheme="minorBidi" w:hAnsiTheme="minorBidi" w:cstheme="minorBidi"/>
          <w:i/>
          <w:iCs/>
          <w:sz w:val="24"/>
          <w:szCs w:val="24"/>
        </w:rPr>
        <w:t>Niddah</w:t>
      </w:r>
      <w:proofErr w:type="spellEnd"/>
      <w:r w:rsidRPr="00C1480E">
        <w:rPr>
          <w:rFonts w:asciiTheme="minorBidi" w:hAnsiTheme="minorBidi" w:cstheme="minorBidi"/>
          <w:i/>
          <w:iCs/>
          <w:sz w:val="24"/>
          <w:szCs w:val="24"/>
        </w:rPr>
        <w:t xml:space="preserve"> </w:t>
      </w:r>
      <w:r w:rsidRPr="00C1480E">
        <w:rPr>
          <w:rFonts w:asciiTheme="minorBidi" w:hAnsiTheme="minorBidi" w:cstheme="minorBidi"/>
          <w:sz w:val="24"/>
          <w:szCs w:val="24"/>
        </w:rPr>
        <w:t xml:space="preserve">61b, </w:t>
      </w:r>
      <w:proofErr w:type="spellStart"/>
      <w:r w:rsidRPr="00C1480E">
        <w:rPr>
          <w:rFonts w:asciiTheme="minorBidi" w:hAnsiTheme="minorBidi" w:cstheme="minorBidi"/>
          <w:sz w:val="24"/>
          <w:szCs w:val="24"/>
        </w:rPr>
        <w:t>Soncino</w:t>
      </w:r>
      <w:proofErr w:type="spellEnd"/>
      <w:r w:rsidRPr="00C1480E">
        <w:rPr>
          <w:rFonts w:asciiTheme="minorBidi" w:hAnsiTheme="minorBidi" w:cstheme="minorBidi"/>
          <w:sz w:val="24"/>
          <w:szCs w:val="24"/>
        </w:rPr>
        <w:t xml:space="preserve"> Translation)</w:t>
      </w:r>
    </w:p>
    <w:p w14:paraId="73844101" w14:textId="77777777" w:rsidR="00D063BF" w:rsidRPr="00C1480E" w:rsidRDefault="00D063BF" w:rsidP="00EE0810">
      <w:pPr>
        <w:pStyle w:val="Quotations"/>
        <w:spacing w:after="0" w:line="240" w:lineRule="auto"/>
        <w:ind w:left="720" w:right="0"/>
        <w:jc w:val="both"/>
        <w:rPr>
          <w:rFonts w:asciiTheme="minorBidi" w:hAnsiTheme="minorBidi" w:cstheme="minorBidi"/>
          <w:sz w:val="24"/>
          <w:szCs w:val="24"/>
        </w:rPr>
      </w:pPr>
    </w:p>
    <w:p w14:paraId="3E26AF27" w14:textId="5F36DB43" w:rsidR="00E6425D" w:rsidRPr="00C1480E" w:rsidRDefault="00E6425D" w:rsidP="00EE0810">
      <w:pPr>
        <w:spacing w:after="0" w:line="240" w:lineRule="auto"/>
        <w:jc w:val="both"/>
        <w:rPr>
          <w:rFonts w:asciiTheme="minorBidi" w:hAnsiTheme="minorBidi"/>
          <w:sz w:val="24"/>
          <w:szCs w:val="24"/>
        </w:rPr>
      </w:pPr>
      <w:r w:rsidRPr="00C1480E">
        <w:rPr>
          <w:rFonts w:asciiTheme="minorBidi" w:hAnsiTheme="minorBidi"/>
          <w:sz w:val="24"/>
          <w:szCs w:val="24"/>
        </w:rPr>
        <w:t xml:space="preserve">The Talmud chastises </w:t>
      </w:r>
      <w:proofErr w:type="spellStart"/>
      <w:r w:rsidR="002C2687" w:rsidRPr="00C1480E">
        <w:rPr>
          <w:rFonts w:asciiTheme="minorBidi" w:hAnsiTheme="minorBidi"/>
          <w:sz w:val="24"/>
          <w:szCs w:val="24"/>
        </w:rPr>
        <w:t>Gedalya</w:t>
      </w:r>
      <w:proofErr w:type="spellEnd"/>
      <w:r w:rsidRPr="00C1480E">
        <w:rPr>
          <w:rFonts w:asciiTheme="minorBidi" w:hAnsiTheme="minorBidi"/>
          <w:sz w:val="24"/>
          <w:szCs w:val="24"/>
        </w:rPr>
        <w:t xml:space="preserve"> for failing to at least take precautions, even if he was correct in not blindly accepting the reports.</w:t>
      </w:r>
    </w:p>
    <w:p w14:paraId="33BEBB1A" w14:textId="77777777" w:rsidR="00D063BF" w:rsidRPr="00C1480E" w:rsidRDefault="00D063BF" w:rsidP="00EE0810">
      <w:pPr>
        <w:spacing w:after="0" w:line="240" w:lineRule="auto"/>
        <w:jc w:val="both"/>
        <w:rPr>
          <w:rFonts w:asciiTheme="minorBidi" w:hAnsiTheme="minorBidi"/>
          <w:sz w:val="24"/>
          <w:szCs w:val="24"/>
        </w:rPr>
      </w:pPr>
    </w:p>
    <w:p w14:paraId="6D1A3100" w14:textId="02D49128" w:rsidR="00E6425D" w:rsidRPr="00C1480E" w:rsidRDefault="00E6425D" w:rsidP="00EE0810">
      <w:pPr>
        <w:spacing w:after="0" w:line="240" w:lineRule="auto"/>
        <w:jc w:val="both"/>
        <w:rPr>
          <w:rFonts w:asciiTheme="minorBidi" w:hAnsiTheme="minorBidi"/>
          <w:sz w:val="24"/>
          <w:szCs w:val="24"/>
        </w:rPr>
      </w:pPr>
      <w:r w:rsidRPr="00C1480E">
        <w:rPr>
          <w:rFonts w:asciiTheme="minorBidi" w:hAnsiTheme="minorBidi"/>
          <w:sz w:val="24"/>
          <w:szCs w:val="24"/>
        </w:rPr>
        <w:t>The Talmud presents a second story to the same effect.</w:t>
      </w:r>
      <w:r w:rsidR="00C2750F" w:rsidRPr="00C1480E">
        <w:rPr>
          <w:rFonts w:asciiTheme="minorBidi" w:hAnsiTheme="minorBidi"/>
          <w:sz w:val="24"/>
          <w:szCs w:val="24"/>
        </w:rPr>
        <w:t xml:space="preserve"> </w:t>
      </w:r>
    </w:p>
    <w:p w14:paraId="371C921D" w14:textId="77777777" w:rsidR="00D063BF" w:rsidRPr="00C1480E" w:rsidRDefault="00D063BF" w:rsidP="00EE0810">
      <w:pPr>
        <w:spacing w:after="0" w:line="240" w:lineRule="auto"/>
        <w:jc w:val="both"/>
        <w:rPr>
          <w:rFonts w:asciiTheme="minorBidi" w:hAnsiTheme="minorBidi"/>
          <w:sz w:val="24"/>
          <w:szCs w:val="24"/>
        </w:rPr>
      </w:pPr>
    </w:p>
    <w:p w14:paraId="658A560B" w14:textId="0FA690DA" w:rsidR="00E6425D" w:rsidRPr="00C1480E" w:rsidRDefault="00E6425D" w:rsidP="00EE0810">
      <w:pPr>
        <w:spacing w:after="0" w:line="240" w:lineRule="auto"/>
        <w:ind w:left="720"/>
        <w:jc w:val="both"/>
        <w:rPr>
          <w:rFonts w:asciiTheme="minorBidi" w:hAnsiTheme="minorBidi"/>
          <w:sz w:val="24"/>
          <w:szCs w:val="24"/>
          <w:lang w:val="en"/>
        </w:rPr>
      </w:pPr>
      <w:r w:rsidRPr="00C1480E">
        <w:rPr>
          <w:rFonts w:asciiTheme="minorBidi" w:hAnsiTheme="minorBidi"/>
          <w:sz w:val="24"/>
          <w:szCs w:val="24"/>
        </w:rPr>
        <w:t xml:space="preserve">There were certain Galileans about whom a rumour was spread that they killed a person. They came to R. </w:t>
      </w:r>
      <w:proofErr w:type="spellStart"/>
      <w:r w:rsidRPr="00C1480E">
        <w:rPr>
          <w:rFonts w:asciiTheme="minorBidi" w:hAnsiTheme="minorBidi"/>
          <w:sz w:val="24"/>
          <w:szCs w:val="24"/>
        </w:rPr>
        <w:t>Tarfon</w:t>
      </w:r>
      <w:proofErr w:type="spellEnd"/>
      <w:r w:rsidRPr="00C1480E">
        <w:rPr>
          <w:rFonts w:asciiTheme="minorBidi" w:hAnsiTheme="minorBidi"/>
          <w:sz w:val="24"/>
          <w:szCs w:val="24"/>
        </w:rPr>
        <w:t xml:space="preserve"> and said to him, 'Will the Master hide us?' 'How', he replied, 'should I act? Should I not hide you, they</w:t>
      </w:r>
      <w:hyperlink r:id="rId12" w:anchor="61a_42" w:history="1"/>
      <w:r w:rsidRPr="00C1480E">
        <w:rPr>
          <w:rFonts w:asciiTheme="minorBidi" w:hAnsiTheme="minorBidi"/>
          <w:sz w:val="24"/>
          <w:szCs w:val="24"/>
        </w:rPr>
        <w:t xml:space="preserve"> would see you. Should I hide you, I would be acting contrary to the statement of the Rabbis, "As to slander, though one should not believe it, one should take note of it".</w:t>
      </w:r>
      <w:r w:rsidR="00C2750F" w:rsidRPr="00C1480E">
        <w:rPr>
          <w:rFonts w:asciiTheme="minorBidi" w:hAnsiTheme="minorBidi"/>
          <w:sz w:val="24"/>
          <w:szCs w:val="24"/>
        </w:rPr>
        <w:t xml:space="preserve"> </w:t>
      </w:r>
      <w:r w:rsidRPr="00C1480E">
        <w:rPr>
          <w:rFonts w:asciiTheme="minorBidi" w:hAnsiTheme="minorBidi"/>
          <w:sz w:val="24"/>
          <w:szCs w:val="24"/>
        </w:rPr>
        <w:t>Go you and hide yourselves'.</w:t>
      </w:r>
      <w:r w:rsidR="00C2750F" w:rsidRPr="00C1480E">
        <w:rPr>
          <w:rFonts w:asciiTheme="minorBidi" w:hAnsiTheme="minorBidi"/>
          <w:sz w:val="24"/>
          <w:szCs w:val="24"/>
        </w:rPr>
        <w:t xml:space="preserve"> </w:t>
      </w:r>
      <w:r w:rsidRPr="00C1480E">
        <w:rPr>
          <w:rFonts w:asciiTheme="minorBidi" w:hAnsiTheme="minorBidi"/>
          <w:sz w:val="24"/>
          <w:szCs w:val="24"/>
        </w:rPr>
        <w:t>(</w:t>
      </w:r>
      <w:proofErr w:type="spellStart"/>
      <w:r w:rsidRPr="00C1480E">
        <w:rPr>
          <w:rFonts w:asciiTheme="minorBidi" w:hAnsiTheme="minorBidi"/>
          <w:i/>
          <w:iCs/>
          <w:sz w:val="24"/>
          <w:szCs w:val="24"/>
        </w:rPr>
        <w:t>Niddah</w:t>
      </w:r>
      <w:proofErr w:type="spellEnd"/>
      <w:r w:rsidRPr="00C1480E">
        <w:rPr>
          <w:rFonts w:asciiTheme="minorBidi" w:hAnsiTheme="minorBidi"/>
          <w:i/>
          <w:iCs/>
          <w:sz w:val="24"/>
          <w:szCs w:val="24"/>
        </w:rPr>
        <w:t xml:space="preserve"> </w:t>
      </w:r>
      <w:r w:rsidRPr="00C1480E">
        <w:rPr>
          <w:rFonts w:asciiTheme="minorBidi" w:hAnsiTheme="minorBidi"/>
          <w:sz w:val="24"/>
          <w:szCs w:val="24"/>
        </w:rPr>
        <w:t xml:space="preserve">61b, </w:t>
      </w:r>
      <w:proofErr w:type="spellStart"/>
      <w:r w:rsidRPr="00C1480E">
        <w:rPr>
          <w:rFonts w:asciiTheme="minorBidi" w:hAnsiTheme="minorBidi"/>
          <w:sz w:val="24"/>
          <w:szCs w:val="24"/>
        </w:rPr>
        <w:t>Soncino</w:t>
      </w:r>
      <w:proofErr w:type="spellEnd"/>
      <w:r w:rsidRPr="00C1480E">
        <w:rPr>
          <w:rFonts w:asciiTheme="minorBidi" w:hAnsiTheme="minorBidi"/>
          <w:sz w:val="24"/>
          <w:szCs w:val="24"/>
        </w:rPr>
        <w:t xml:space="preserve"> Translation)</w:t>
      </w:r>
    </w:p>
    <w:p w14:paraId="76289E83" w14:textId="6DA8DBF6" w:rsidR="00FF3A70" w:rsidRPr="00C1480E" w:rsidRDefault="00FF3A70" w:rsidP="00EE0810">
      <w:pPr>
        <w:spacing w:after="0" w:line="240" w:lineRule="auto"/>
        <w:jc w:val="both"/>
        <w:rPr>
          <w:rFonts w:asciiTheme="minorBidi" w:hAnsiTheme="minorBidi"/>
          <w:sz w:val="24"/>
          <w:szCs w:val="24"/>
          <w:lang w:val="en"/>
        </w:rPr>
      </w:pPr>
    </w:p>
    <w:p w14:paraId="020B5DD0" w14:textId="5E5957DF" w:rsidR="00E6425D" w:rsidRPr="00C1480E" w:rsidRDefault="00E6425D" w:rsidP="00EE0810">
      <w:pPr>
        <w:spacing w:after="0" w:line="240" w:lineRule="auto"/>
        <w:jc w:val="both"/>
        <w:rPr>
          <w:rFonts w:asciiTheme="minorBidi" w:hAnsiTheme="minorBidi"/>
          <w:sz w:val="24"/>
          <w:szCs w:val="24"/>
          <w:lang w:val="en"/>
        </w:rPr>
      </w:pPr>
      <w:r w:rsidRPr="00C1480E">
        <w:rPr>
          <w:rFonts w:asciiTheme="minorBidi" w:hAnsiTheme="minorBidi"/>
          <w:sz w:val="24"/>
          <w:szCs w:val="24"/>
          <w:lang w:val="en"/>
        </w:rPr>
        <w:t xml:space="preserve">What emerges from the above is that there must be limits to the prohibition against </w:t>
      </w:r>
      <w:proofErr w:type="spellStart"/>
      <w:r w:rsidR="00D548F1" w:rsidRPr="00C1480E">
        <w:rPr>
          <w:rFonts w:asciiTheme="minorBidi" w:hAnsiTheme="minorBidi"/>
          <w:i/>
          <w:iCs/>
          <w:sz w:val="24"/>
          <w:szCs w:val="24"/>
          <w:lang w:val="en"/>
        </w:rPr>
        <w:t>lashon</w:t>
      </w:r>
      <w:proofErr w:type="spellEnd"/>
      <w:r w:rsidR="00D548F1" w:rsidRPr="00C1480E">
        <w:rPr>
          <w:rFonts w:asciiTheme="minorBidi" w:hAnsiTheme="minorBidi"/>
          <w:i/>
          <w:iCs/>
          <w:sz w:val="24"/>
          <w:szCs w:val="24"/>
          <w:lang w:val="en"/>
        </w:rPr>
        <w:t xml:space="preserve"> ha-</w:t>
      </w:r>
      <w:proofErr w:type="spellStart"/>
      <w:r w:rsidR="00D548F1" w:rsidRPr="00C1480E">
        <w:rPr>
          <w:rFonts w:asciiTheme="minorBidi" w:hAnsiTheme="minorBidi"/>
          <w:i/>
          <w:iCs/>
          <w:sz w:val="24"/>
          <w:szCs w:val="24"/>
          <w:lang w:val="en"/>
        </w:rPr>
        <w:t>ra</w:t>
      </w:r>
      <w:proofErr w:type="spellEnd"/>
      <w:r w:rsidRPr="00C1480E">
        <w:rPr>
          <w:rFonts w:asciiTheme="minorBidi" w:hAnsiTheme="minorBidi"/>
          <w:i/>
          <w:iCs/>
          <w:sz w:val="24"/>
          <w:szCs w:val="24"/>
          <w:lang w:val="en"/>
        </w:rPr>
        <w:t xml:space="preserve">, </w:t>
      </w:r>
      <w:r w:rsidRPr="00C1480E">
        <w:rPr>
          <w:rFonts w:asciiTheme="minorBidi" w:hAnsiTheme="minorBidi"/>
          <w:sz w:val="24"/>
          <w:szCs w:val="24"/>
          <w:lang w:val="en"/>
        </w:rPr>
        <w:t>however it is understood.</w:t>
      </w:r>
      <w:r w:rsidR="00C2750F" w:rsidRPr="00C1480E">
        <w:rPr>
          <w:rFonts w:asciiTheme="minorBidi" w:hAnsiTheme="minorBidi"/>
          <w:sz w:val="24"/>
          <w:szCs w:val="24"/>
          <w:lang w:val="en"/>
        </w:rPr>
        <w:t xml:space="preserve"> </w:t>
      </w:r>
      <w:r w:rsidRPr="00C1480E">
        <w:rPr>
          <w:rFonts w:asciiTheme="minorBidi" w:hAnsiTheme="minorBidi"/>
          <w:sz w:val="24"/>
          <w:szCs w:val="24"/>
          <w:lang w:val="en"/>
        </w:rPr>
        <w:t>The question we now turn to is why these limits exist, what their parameters</w:t>
      </w:r>
      <w:r w:rsidR="00C563F4" w:rsidRPr="00C1480E">
        <w:rPr>
          <w:rFonts w:asciiTheme="minorBidi" w:hAnsiTheme="minorBidi"/>
          <w:sz w:val="24"/>
          <w:szCs w:val="24"/>
          <w:lang w:val="en"/>
        </w:rPr>
        <w:t xml:space="preserve"> are</w:t>
      </w:r>
      <w:r w:rsidRPr="00C1480E">
        <w:rPr>
          <w:rFonts w:asciiTheme="minorBidi" w:hAnsiTheme="minorBidi"/>
          <w:sz w:val="24"/>
          <w:szCs w:val="24"/>
          <w:lang w:val="en"/>
        </w:rPr>
        <w:t>, and what justifies them.</w:t>
      </w:r>
      <w:r w:rsidR="00C2750F" w:rsidRPr="00C1480E">
        <w:rPr>
          <w:rFonts w:asciiTheme="minorBidi" w:hAnsiTheme="minorBidi"/>
          <w:sz w:val="24"/>
          <w:szCs w:val="24"/>
          <w:lang w:val="en"/>
        </w:rPr>
        <w:t xml:space="preserve"> </w:t>
      </w:r>
      <w:r w:rsidR="001C0B38" w:rsidRPr="00C1480E">
        <w:rPr>
          <w:rFonts w:asciiTheme="minorBidi" w:hAnsiTheme="minorBidi"/>
          <w:sz w:val="24"/>
          <w:szCs w:val="24"/>
          <w:lang w:val="en"/>
        </w:rPr>
        <w:t>We will begin this week by setting out two central models</w:t>
      </w:r>
      <w:r w:rsidR="00186149" w:rsidRPr="00C1480E">
        <w:rPr>
          <w:rFonts w:asciiTheme="minorBidi" w:hAnsiTheme="minorBidi"/>
          <w:sz w:val="24"/>
          <w:szCs w:val="24"/>
          <w:lang w:val="en"/>
        </w:rPr>
        <w:t>.</w:t>
      </w:r>
      <w:r w:rsidR="00186149" w:rsidRPr="00C1480E">
        <w:rPr>
          <w:rStyle w:val="FootnoteReference"/>
          <w:rFonts w:asciiTheme="minorBidi" w:hAnsiTheme="minorBidi"/>
          <w:sz w:val="24"/>
          <w:szCs w:val="24"/>
          <w:lang w:val="en"/>
        </w:rPr>
        <w:footnoteReference w:id="2"/>
      </w:r>
      <w:r w:rsidR="00C2750F" w:rsidRPr="00C1480E">
        <w:rPr>
          <w:rFonts w:asciiTheme="minorBidi" w:hAnsiTheme="minorBidi"/>
          <w:sz w:val="24"/>
          <w:szCs w:val="24"/>
          <w:lang w:val="en"/>
        </w:rPr>
        <w:t xml:space="preserve"> </w:t>
      </w:r>
      <w:r w:rsidR="00DC6690" w:rsidRPr="00C1480E">
        <w:rPr>
          <w:rFonts w:asciiTheme="minorBidi" w:hAnsiTheme="minorBidi"/>
          <w:sz w:val="24"/>
          <w:szCs w:val="24"/>
          <w:lang w:val="en"/>
        </w:rPr>
        <w:t>While these two models may often overlap in their practical applications, there seem to be potential differences between them.</w:t>
      </w:r>
      <w:r w:rsidR="00C2750F" w:rsidRPr="00C1480E">
        <w:rPr>
          <w:rFonts w:asciiTheme="minorBidi" w:hAnsiTheme="minorBidi"/>
          <w:sz w:val="24"/>
          <w:szCs w:val="24"/>
          <w:lang w:val="en"/>
        </w:rPr>
        <w:t xml:space="preserve"> </w:t>
      </w:r>
      <w:r w:rsidR="00DC6690" w:rsidRPr="00C1480E">
        <w:rPr>
          <w:rFonts w:asciiTheme="minorBidi" w:hAnsiTheme="minorBidi"/>
          <w:sz w:val="24"/>
          <w:szCs w:val="24"/>
          <w:lang w:val="en"/>
        </w:rPr>
        <w:t>Furthermore, the very act of framing shape</w:t>
      </w:r>
      <w:r w:rsidR="00C563F4" w:rsidRPr="00C1480E">
        <w:rPr>
          <w:rFonts w:asciiTheme="minorBidi" w:hAnsiTheme="minorBidi"/>
          <w:sz w:val="24"/>
          <w:szCs w:val="24"/>
          <w:lang w:val="en"/>
        </w:rPr>
        <w:t>s</w:t>
      </w:r>
      <w:r w:rsidR="00DC6690" w:rsidRPr="00C1480E">
        <w:rPr>
          <w:rFonts w:asciiTheme="minorBidi" w:hAnsiTheme="minorBidi"/>
          <w:sz w:val="24"/>
          <w:szCs w:val="24"/>
          <w:lang w:val="en"/>
        </w:rPr>
        <w:t xml:space="preserve"> the directions </w:t>
      </w:r>
      <w:proofErr w:type="spellStart"/>
      <w:r w:rsidR="00266290" w:rsidRPr="00C1480E">
        <w:rPr>
          <w:rFonts w:asciiTheme="minorBidi" w:hAnsiTheme="minorBidi"/>
          <w:iCs/>
          <w:sz w:val="24"/>
          <w:szCs w:val="24"/>
          <w:lang w:val="en"/>
        </w:rPr>
        <w:t>Poskim</w:t>
      </w:r>
      <w:proofErr w:type="spellEnd"/>
      <w:r w:rsidR="00DC6690" w:rsidRPr="00C1480E">
        <w:rPr>
          <w:rFonts w:asciiTheme="minorBidi" w:hAnsiTheme="minorBidi"/>
          <w:sz w:val="24"/>
          <w:szCs w:val="24"/>
          <w:lang w:val="en"/>
        </w:rPr>
        <w:t xml:space="preserve"> take when they make </w:t>
      </w:r>
      <w:proofErr w:type="spellStart"/>
      <w:r w:rsidR="00DC6690" w:rsidRPr="00C1480E">
        <w:rPr>
          <w:rFonts w:asciiTheme="minorBidi" w:hAnsiTheme="minorBidi"/>
          <w:sz w:val="24"/>
          <w:szCs w:val="24"/>
          <w:lang w:val="en"/>
        </w:rPr>
        <w:t>hala</w:t>
      </w:r>
      <w:r w:rsidR="001336C8" w:rsidRPr="00C1480E">
        <w:rPr>
          <w:rFonts w:asciiTheme="minorBidi" w:hAnsiTheme="minorBidi"/>
          <w:sz w:val="24"/>
          <w:szCs w:val="24"/>
          <w:lang w:val="en"/>
        </w:rPr>
        <w:t>k</w:t>
      </w:r>
      <w:r w:rsidR="00DC6690" w:rsidRPr="00C1480E">
        <w:rPr>
          <w:rFonts w:asciiTheme="minorBidi" w:hAnsiTheme="minorBidi"/>
          <w:sz w:val="24"/>
          <w:szCs w:val="24"/>
          <w:lang w:val="en"/>
        </w:rPr>
        <w:t>hic</w:t>
      </w:r>
      <w:proofErr w:type="spellEnd"/>
      <w:r w:rsidR="00DC6690" w:rsidRPr="00C1480E">
        <w:rPr>
          <w:rFonts w:asciiTheme="minorBidi" w:hAnsiTheme="minorBidi"/>
          <w:sz w:val="24"/>
          <w:szCs w:val="24"/>
          <w:lang w:val="en"/>
        </w:rPr>
        <w:t xml:space="preserve"> decisions.</w:t>
      </w:r>
      <w:r w:rsidR="00C2750F" w:rsidRPr="00C1480E">
        <w:rPr>
          <w:rFonts w:asciiTheme="minorBidi" w:hAnsiTheme="minorBidi"/>
          <w:sz w:val="24"/>
          <w:szCs w:val="24"/>
          <w:lang w:val="en"/>
        </w:rPr>
        <w:t xml:space="preserve"> </w:t>
      </w:r>
    </w:p>
    <w:p w14:paraId="0E1886EA" w14:textId="1B094A55" w:rsidR="00FF3A70" w:rsidRPr="00C1480E" w:rsidRDefault="00FF3A70" w:rsidP="00EE0810">
      <w:pPr>
        <w:spacing w:after="0" w:line="240" w:lineRule="auto"/>
        <w:jc w:val="both"/>
        <w:rPr>
          <w:rFonts w:asciiTheme="minorBidi" w:hAnsiTheme="minorBidi"/>
          <w:sz w:val="24"/>
          <w:szCs w:val="24"/>
          <w:lang w:val="en"/>
        </w:rPr>
      </w:pPr>
    </w:p>
    <w:p w14:paraId="4E755CB2" w14:textId="77777777" w:rsidR="00C563F4" w:rsidRPr="00C1480E" w:rsidRDefault="00C563F4" w:rsidP="00EE0810">
      <w:pPr>
        <w:spacing w:after="0" w:line="240" w:lineRule="auto"/>
        <w:jc w:val="both"/>
        <w:rPr>
          <w:rFonts w:asciiTheme="minorBidi" w:hAnsiTheme="minorBidi"/>
          <w:sz w:val="24"/>
          <w:szCs w:val="24"/>
          <w:lang w:val="en"/>
        </w:rPr>
      </w:pPr>
    </w:p>
    <w:p w14:paraId="27E78D9F" w14:textId="2F386885" w:rsidR="00991432" w:rsidRPr="00C1480E" w:rsidRDefault="00991432" w:rsidP="00EE0810">
      <w:pPr>
        <w:spacing w:after="0" w:line="240" w:lineRule="auto"/>
        <w:jc w:val="both"/>
        <w:rPr>
          <w:rFonts w:asciiTheme="minorBidi" w:hAnsiTheme="minorBidi"/>
          <w:b/>
          <w:bCs/>
          <w:sz w:val="24"/>
          <w:szCs w:val="24"/>
        </w:rPr>
      </w:pPr>
      <w:r w:rsidRPr="00C1480E">
        <w:rPr>
          <w:rFonts w:asciiTheme="minorBidi" w:hAnsiTheme="minorBidi"/>
          <w:b/>
          <w:bCs/>
          <w:sz w:val="24"/>
          <w:szCs w:val="24"/>
        </w:rPr>
        <w:t>The “</w:t>
      </w:r>
      <w:r w:rsidR="00C563F4" w:rsidRPr="00C1480E">
        <w:rPr>
          <w:rFonts w:asciiTheme="minorBidi" w:hAnsiTheme="minorBidi"/>
          <w:b/>
          <w:bCs/>
          <w:sz w:val="24"/>
          <w:szCs w:val="24"/>
        </w:rPr>
        <w:t>P</w:t>
      </w:r>
      <w:r w:rsidRPr="00C1480E">
        <w:rPr>
          <w:rFonts w:asciiTheme="minorBidi" w:hAnsiTheme="minorBidi"/>
          <w:b/>
          <w:bCs/>
          <w:sz w:val="24"/>
          <w:szCs w:val="24"/>
        </w:rPr>
        <w:t xml:space="preserve">ermitted </w:t>
      </w:r>
      <w:r w:rsidR="00C563F4" w:rsidRPr="00C1480E">
        <w:rPr>
          <w:rFonts w:asciiTheme="minorBidi" w:hAnsiTheme="minorBidi"/>
          <w:b/>
          <w:bCs/>
          <w:sz w:val="24"/>
          <w:szCs w:val="24"/>
        </w:rPr>
        <w:t>G</w:t>
      </w:r>
      <w:r w:rsidRPr="00C1480E">
        <w:rPr>
          <w:rFonts w:asciiTheme="minorBidi" w:hAnsiTheme="minorBidi"/>
          <w:b/>
          <w:bCs/>
          <w:sz w:val="24"/>
          <w:szCs w:val="24"/>
        </w:rPr>
        <w:t xml:space="preserve">ossip” </w:t>
      </w:r>
      <w:r w:rsidR="00C563F4" w:rsidRPr="00C1480E">
        <w:rPr>
          <w:rFonts w:asciiTheme="minorBidi" w:hAnsiTheme="minorBidi"/>
          <w:b/>
          <w:bCs/>
          <w:sz w:val="24"/>
          <w:szCs w:val="24"/>
        </w:rPr>
        <w:t>M</w:t>
      </w:r>
      <w:r w:rsidRPr="00C1480E">
        <w:rPr>
          <w:rFonts w:asciiTheme="minorBidi" w:hAnsiTheme="minorBidi"/>
          <w:b/>
          <w:bCs/>
          <w:sz w:val="24"/>
          <w:szCs w:val="24"/>
        </w:rPr>
        <w:t>odel</w:t>
      </w:r>
    </w:p>
    <w:p w14:paraId="5E1E28D1" w14:textId="77777777" w:rsidR="00D063BF" w:rsidRPr="00C1480E" w:rsidRDefault="00D063BF" w:rsidP="00EE0810">
      <w:pPr>
        <w:spacing w:after="0" w:line="240" w:lineRule="auto"/>
        <w:jc w:val="both"/>
        <w:rPr>
          <w:rFonts w:asciiTheme="minorBidi" w:hAnsiTheme="minorBidi"/>
          <w:sz w:val="24"/>
          <w:szCs w:val="24"/>
        </w:rPr>
      </w:pPr>
    </w:p>
    <w:p w14:paraId="27C1DE79" w14:textId="7B44E8A1" w:rsidR="001336C8" w:rsidRPr="00C1480E" w:rsidRDefault="00C563F4" w:rsidP="00EE0810">
      <w:pPr>
        <w:spacing w:after="0" w:line="240" w:lineRule="auto"/>
        <w:jc w:val="both"/>
        <w:rPr>
          <w:rFonts w:asciiTheme="minorBidi" w:hAnsiTheme="minorBidi"/>
          <w:sz w:val="24"/>
          <w:szCs w:val="24"/>
        </w:rPr>
      </w:pPr>
      <w:r w:rsidRPr="00EE0810">
        <w:rPr>
          <w:rFonts w:asciiTheme="minorBidi" w:hAnsiTheme="minorBidi"/>
          <w:sz w:val="24"/>
          <w:szCs w:val="24"/>
        </w:rPr>
        <w:t>The</w:t>
      </w:r>
      <w:r w:rsidRPr="00C1480E">
        <w:rPr>
          <w:rFonts w:asciiTheme="minorBidi" w:hAnsiTheme="minorBidi"/>
          <w:i/>
          <w:iCs/>
          <w:sz w:val="24"/>
          <w:szCs w:val="24"/>
        </w:rPr>
        <w:t xml:space="preserve"> </w:t>
      </w:r>
      <w:proofErr w:type="spellStart"/>
      <w:r w:rsidR="00991432" w:rsidRPr="00C1480E">
        <w:rPr>
          <w:rFonts w:asciiTheme="minorBidi" w:hAnsiTheme="minorBidi"/>
          <w:i/>
          <w:iCs/>
          <w:sz w:val="24"/>
          <w:szCs w:val="24"/>
        </w:rPr>
        <w:t>Chafetz</w:t>
      </w:r>
      <w:proofErr w:type="spellEnd"/>
      <w:r w:rsidR="00991432" w:rsidRPr="00C1480E">
        <w:rPr>
          <w:rFonts w:asciiTheme="minorBidi" w:hAnsiTheme="minorBidi"/>
          <w:i/>
          <w:iCs/>
          <w:sz w:val="24"/>
          <w:szCs w:val="24"/>
        </w:rPr>
        <w:t xml:space="preserve"> </w:t>
      </w:r>
      <w:proofErr w:type="spellStart"/>
      <w:r w:rsidR="00991432" w:rsidRPr="00C1480E">
        <w:rPr>
          <w:rFonts w:asciiTheme="minorBidi" w:hAnsiTheme="minorBidi"/>
          <w:i/>
          <w:iCs/>
          <w:sz w:val="24"/>
          <w:szCs w:val="24"/>
        </w:rPr>
        <w:t>Chayim</w:t>
      </w:r>
      <w:proofErr w:type="spellEnd"/>
      <w:r w:rsidR="00991432" w:rsidRPr="00C1480E">
        <w:rPr>
          <w:rFonts w:asciiTheme="minorBidi" w:hAnsiTheme="minorBidi"/>
          <w:i/>
          <w:iCs/>
          <w:sz w:val="24"/>
          <w:szCs w:val="24"/>
        </w:rPr>
        <w:t xml:space="preserve"> </w:t>
      </w:r>
      <w:r w:rsidR="0048007C" w:rsidRPr="00C1480E">
        <w:rPr>
          <w:rFonts w:asciiTheme="minorBidi" w:hAnsiTheme="minorBidi"/>
          <w:sz w:val="24"/>
          <w:szCs w:val="24"/>
        </w:rPr>
        <w:t>devotes two chapters to outlining when it is permitted to share such information.</w:t>
      </w:r>
      <w:r w:rsidR="00C2750F" w:rsidRPr="00C1480E">
        <w:rPr>
          <w:rFonts w:asciiTheme="minorBidi" w:hAnsiTheme="minorBidi"/>
          <w:sz w:val="24"/>
          <w:szCs w:val="24"/>
        </w:rPr>
        <w:t xml:space="preserve"> </w:t>
      </w:r>
      <w:r w:rsidR="0048007C" w:rsidRPr="00C1480E">
        <w:rPr>
          <w:rFonts w:asciiTheme="minorBidi" w:hAnsiTheme="minorBidi"/>
          <w:sz w:val="24"/>
          <w:szCs w:val="24"/>
        </w:rPr>
        <w:t xml:space="preserve">His approach is best </w:t>
      </w:r>
      <w:r w:rsidR="003A678E" w:rsidRPr="00C1480E">
        <w:rPr>
          <w:rFonts w:asciiTheme="minorBidi" w:hAnsiTheme="minorBidi"/>
          <w:sz w:val="24"/>
          <w:szCs w:val="24"/>
        </w:rPr>
        <w:t>characterized</w:t>
      </w:r>
      <w:r w:rsidR="0048007C" w:rsidRPr="00C1480E">
        <w:rPr>
          <w:rFonts w:asciiTheme="minorBidi" w:hAnsiTheme="minorBidi"/>
          <w:sz w:val="24"/>
          <w:szCs w:val="24"/>
        </w:rPr>
        <w:t xml:space="preserve"> as the “permitted gossip” model.</w:t>
      </w:r>
      <w:r w:rsidR="00C2750F" w:rsidRPr="00C1480E">
        <w:rPr>
          <w:rFonts w:asciiTheme="minorBidi" w:hAnsiTheme="minorBidi"/>
          <w:sz w:val="24"/>
          <w:szCs w:val="24"/>
        </w:rPr>
        <w:t xml:space="preserve"> </w:t>
      </w:r>
      <w:r w:rsidR="0048007C" w:rsidRPr="00C1480E">
        <w:rPr>
          <w:rFonts w:asciiTheme="minorBidi" w:hAnsiTheme="minorBidi"/>
          <w:sz w:val="24"/>
          <w:szCs w:val="24"/>
        </w:rPr>
        <w:t xml:space="preserve">He refers to cases where is it permitted to </w:t>
      </w:r>
      <w:r w:rsidR="003A678E" w:rsidRPr="00C1480E">
        <w:rPr>
          <w:rFonts w:asciiTheme="minorBidi" w:hAnsiTheme="minorBidi"/>
          <w:sz w:val="24"/>
          <w:szCs w:val="24"/>
        </w:rPr>
        <w:t>spread negative information</w:t>
      </w:r>
      <w:r w:rsidR="003A678E" w:rsidRPr="00C1480E">
        <w:rPr>
          <w:rFonts w:asciiTheme="minorBidi" w:hAnsiTheme="minorBidi"/>
          <w:i/>
          <w:iCs/>
          <w:sz w:val="24"/>
          <w:szCs w:val="24"/>
        </w:rPr>
        <w:t xml:space="preserve"> </w:t>
      </w:r>
      <w:r w:rsidR="003A678E" w:rsidRPr="00C1480E">
        <w:rPr>
          <w:rFonts w:asciiTheme="minorBidi" w:hAnsiTheme="minorBidi"/>
          <w:sz w:val="24"/>
          <w:szCs w:val="24"/>
        </w:rPr>
        <w:t xml:space="preserve">as </w:t>
      </w:r>
      <w:proofErr w:type="spellStart"/>
      <w:r w:rsidR="00D548F1" w:rsidRPr="00C1480E">
        <w:rPr>
          <w:rFonts w:asciiTheme="minorBidi" w:hAnsiTheme="minorBidi"/>
          <w:i/>
          <w:iCs/>
          <w:sz w:val="24"/>
          <w:szCs w:val="24"/>
        </w:rPr>
        <w:t>lashon</w:t>
      </w:r>
      <w:proofErr w:type="spellEnd"/>
      <w:r w:rsidR="00D548F1" w:rsidRPr="00C1480E">
        <w:rPr>
          <w:rFonts w:asciiTheme="minorBidi" w:hAnsiTheme="minorBidi"/>
          <w:i/>
          <w:iCs/>
          <w:sz w:val="24"/>
          <w:szCs w:val="24"/>
        </w:rPr>
        <w:t xml:space="preserve"> ha-</w:t>
      </w:r>
      <w:proofErr w:type="spellStart"/>
      <w:r w:rsidR="00D548F1" w:rsidRPr="00C1480E">
        <w:rPr>
          <w:rFonts w:asciiTheme="minorBidi" w:hAnsiTheme="minorBidi"/>
          <w:i/>
          <w:iCs/>
          <w:sz w:val="24"/>
          <w:szCs w:val="24"/>
        </w:rPr>
        <w:t>ra</w:t>
      </w:r>
      <w:proofErr w:type="spellEnd"/>
      <w:r w:rsidR="003A678E" w:rsidRPr="00C1480E">
        <w:rPr>
          <w:rFonts w:asciiTheme="minorBidi" w:hAnsiTheme="minorBidi"/>
          <w:i/>
          <w:iCs/>
          <w:sz w:val="24"/>
          <w:szCs w:val="24"/>
        </w:rPr>
        <w:t xml:space="preserve"> l</w:t>
      </w:r>
      <w:r w:rsidR="002C2687" w:rsidRPr="00C1480E">
        <w:rPr>
          <w:rFonts w:asciiTheme="minorBidi" w:hAnsiTheme="minorBidi"/>
          <w:i/>
          <w:iCs/>
          <w:sz w:val="24"/>
          <w:szCs w:val="24"/>
        </w:rPr>
        <w:t>e</w:t>
      </w:r>
      <w:r w:rsidR="003A678E" w:rsidRPr="00C1480E">
        <w:rPr>
          <w:rFonts w:asciiTheme="minorBidi" w:hAnsiTheme="minorBidi"/>
          <w:i/>
          <w:iCs/>
          <w:sz w:val="24"/>
          <w:szCs w:val="24"/>
        </w:rPr>
        <w:t>-</w:t>
      </w:r>
      <w:proofErr w:type="spellStart"/>
      <w:r w:rsidR="003A678E" w:rsidRPr="00C1480E">
        <w:rPr>
          <w:rFonts w:asciiTheme="minorBidi" w:hAnsiTheme="minorBidi"/>
          <w:i/>
          <w:iCs/>
          <w:sz w:val="24"/>
          <w:szCs w:val="24"/>
        </w:rPr>
        <w:t>t</w:t>
      </w:r>
      <w:r w:rsidR="002C2687" w:rsidRPr="00C1480E">
        <w:rPr>
          <w:rFonts w:asciiTheme="minorBidi" w:hAnsiTheme="minorBidi"/>
          <w:i/>
          <w:iCs/>
          <w:sz w:val="24"/>
          <w:szCs w:val="24"/>
        </w:rPr>
        <w:t>o’elet</w:t>
      </w:r>
      <w:proofErr w:type="spellEnd"/>
      <w:r w:rsidR="003A678E" w:rsidRPr="00C1480E">
        <w:rPr>
          <w:rFonts w:asciiTheme="minorBidi" w:hAnsiTheme="minorBidi"/>
          <w:i/>
          <w:iCs/>
          <w:sz w:val="24"/>
          <w:szCs w:val="24"/>
        </w:rPr>
        <w:t xml:space="preserve">, </w:t>
      </w:r>
      <w:r w:rsidR="003A678E" w:rsidRPr="00C1480E">
        <w:rPr>
          <w:rFonts w:asciiTheme="minorBidi" w:hAnsiTheme="minorBidi"/>
          <w:sz w:val="24"/>
          <w:szCs w:val="24"/>
        </w:rPr>
        <w:t>beneficial evil speech.</w:t>
      </w:r>
      <w:r w:rsidR="00C2750F" w:rsidRPr="00C1480E">
        <w:rPr>
          <w:rFonts w:asciiTheme="minorBidi" w:hAnsiTheme="minorBidi"/>
          <w:sz w:val="24"/>
          <w:szCs w:val="24"/>
        </w:rPr>
        <w:t xml:space="preserve"> </w:t>
      </w:r>
      <w:r w:rsidR="003A678E" w:rsidRPr="00C1480E">
        <w:rPr>
          <w:rFonts w:asciiTheme="minorBidi" w:hAnsiTheme="minorBidi"/>
          <w:sz w:val="24"/>
          <w:szCs w:val="24"/>
        </w:rPr>
        <w:t xml:space="preserve">It may be permitted, but it is still framed as gossip. </w:t>
      </w:r>
      <w:r w:rsidR="004812C4" w:rsidRPr="00C1480E">
        <w:rPr>
          <w:rFonts w:asciiTheme="minorBidi" w:hAnsiTheme="minorBidi"/>
          <w:sz w:val="24"/>
          <w:szCs w:val="24"/>
        </w:rPr>
        <w:t xml:space="preserve">It is fundamentally a </w:t>
      </w:r>
      <w:r w:rsidR="004812C4" w:rsidRPr="00C1480E">
        <w:rPr>
          <w:rFonts w:asciiTheme="minorBidi" w:hAnsiTheme="minorBidi"/>
          <w:b/>
          <w:bCs/>
          <w:sz w:val="24"/>
          <w:szCs w:val="24"/>
        </w:rPr>
        <w:t>dispensation to engage in forbidden activit</w:t>
      </w:r>
      <w:r w:rsidR="004812C4" w:rsidRPr="00C1480E">
        <w:rPr>
          <w:rFonts w:asciiTheme="minorBidi" w:hAnsiTheme="minorBidi"/>
          <w:sz w:val="24"/>
          <w:szCs w:val="24"/>
        </w:rPr>
        <w:t>y.</w:t>
      </w:r>
      <w:r w:rsidR="003A678E" w:rsidRPr="00C1480E">
        <w:rPr>
          <w:rFonts w:asciiTheme="minorBidi" w:hAnsiTheme="minorBidi"/>
          <w:sz w:val="24"/>
          <w:szCs w:val="24"/>
        </w:rPr>
        <w:t xml:space="preserve"> This framing seems to lead to the </w:t>
      </w:r>
      <w:r w:rsidR="00512C1F" w:rsidRPr="00C1480E">
        <w:rPr>
          <w:rFonts w:asciiTheme="minorBidi" w:hAnsiTheme="minorBidi"/>
          <w:sz w:val="24"/>
          <w:szCs w:val="24"/>
        </w:rPr>
        <w:t xml:space="preserve">strict </w:t>
      </w:r>
      <w:r w:rsidR="003A678E" w:rsidRPr="00C1480E">
        <w:rPr>
          <w:rFonts w:asciiTheme="minorBidi" w:hAnsiTheme="minorBidi"/>
          <w:sz w:val="24"/>
          <w:szCs w:val="24"/>
        </w:rPr>
        <w:t>parameters he establishes</w:t>
      </w:r>
      <w:r w:rsidR="000A02BB" w:rsidRPr="00C1480E">
        <w:rPr>
          <w:rFonts w:asciiTheme="minorBidi" w:hAnsiTheme="minorBidi"/>
          <w:sz w:val="24"/>
          <w:szCs w:val="24"/>
        </w:rPr>
        <w:t xml:space="preserve"> to qualify </w:t>
      </w:r>
      <w:proofErr w:type="spellStart"/>
      <w:r w:rsidR="00D548F1" w:rsidRPr="00C1480E">
        <w:rPr>
          <w:rFonts w:asciiTheme="minorBidi" w:hAnsiTheme="minorBidi"/>
          <w:i/>
          <w:iCs/>
          <w:sz w:val="24"/>
          <w:szCs w:val="24"/>
        </w:rPr>
        <w:t>lashon</w:t>
      </w:r>
      <w:proofErr w:type="spellEnd"/>
      <w:r w:rsidR="00D548F1" w:rsidRPr="00C1480E">
        <w:rPr>
          <w:rFonts w:asciiTheme="minorBidi" w:hAnsiTheme="minorBidi"/>
          <w:i/>
          <w:iCs/>
          <w:sz w:val="24"/>
          <w:szCs w:val="24"/>
        </w:rPr>
        <w:t xml:space="preserve"> ha-</w:t>
      </w:r>
      <w:proofErr w:type="spellStart"/>
      <w:r w:rsidR="00D548F1" w:rsidRPr="00C1480E">
        <w:rPr>
          <w:rFonts w:asciiTheme="minorBidi" w:hAnsiTheme="minorBidi"/>
          <w:i/>
          <w:iCs/>
          <w:sz w:val="24"/>
          <w:szCs w:val="24"/>
        </w:rPr>
        <w:t>ra</w:t>
      </w:r>
      <w:proofErr w:type="spellEnd"/>
      <w:r w:rsidR="000A02BB" w:rsidRPr="00C1480E">
        <w:rPr>
          <w:rFonts w:asciiTheme="minorBidi" w:hAnsiTheme="minorBidi"/>
          <w:i/>
          <w:iCs/>
          <w:sz w:val="24"/>
          <w:szCs w:val="24"/>
        </w:rPr>
        <w:t xml:space="preserve"> </w:t>
      </w:r>
      <w:r w:rsidR="000A02BB" w:rsidRPr="00C1480E">
        <w:rPr>
          <w:rFonts w:asciiTheme="minorBidi" w:hAnsiTheme="minorBidi"/>
          <w:sz w:val="24"/>
          <w:szCs w:val="24"/>
        </w:rPr>
        <w:t xml:space="preserve">as </w:t>
      </w:r>
      <w:r w:rsidR="009E1195" w:rsidRPr="00C1480E">
        <w:rPr>
          <w:rFonts w:asciiTheme="minorBidi" w:hAnsiTheme="minorBidi"/>
          <w:i/>
          <w:iCs/>
          <w:sz w:val="24"/>
          <w:szCs w:val="24"/>
        </w:rPr>
        <w:t>l</w:t>
      </w:r>
      <w:r w:rsidR="00574695" w:rsidRPr="00C1480E">
        <w:rPr>
          <w:rFonts w:asciiTheme="minorBidi" w:hAnsiTheme="minorBidi"/>
          <w:i/>
          <w:iCs/>
          <w:sz w:val="24"/>
          <w:szCs w:val="24"/>
        </w:rPr>
        <w:t>e</w:t>
      </w:r>
      <w:r w:rsidR="009E1195" w:rsidRPr="00C1480E">
        <w:rPr>
          <w:rFonts w:asciiTheme="minorBidi" w:hAnsiTheme="minorBidi"/>
          <w:i/>
          <w:iCs/>
          <w:sz w:val="24"/>
          <w:szCs w:val="24"/>
        </w:rPr>
        <w:t>-</w:t>
      </w:r>
      <w:proofErr w:type="spellStart"/>
      <w:r w:rsidR="009E1195" w:rsidRPr="00C1480E">
        <w:rPr>
          <w:rFonts w:asciiTheme="minorBidi" w:hAnsiTheme="minorBidi"/>
          <w:i/>
          <w:iCs/>
          <w:sz w:val="24"/>
          <w:szCs w:val="24"/>
        </w:rPr>
        <w:t>t</w:t>
      </w:r>
      <w:r w:rsidR="002C2687" w:rsidRPr="00C1480E">
        <w:rPr>
          <w:rFonts w:asciiTheme="minorBidi" w:hAnsiTheme="minorBidi"/>
          <w:i/>
          <w:iCs/>
          <w:sz w:val="24"/>
          <w:szCs w:val="24"/>
        </w:rPr>
        <w:t>o’elet</w:t>
      </w:r>
      <w:proofErr w:type="spellEnd"/>
      <w:r w:rsidR="003A678E" w:rsidRPr="00C1480E">
        <w:rPr>
          <w:rFonts w:asciiTheme="minorBidi" w:hAnsiTheme="minorBidi"/>
          <w:sz w:val="24"/>
          <w:szCs w:val="24"/>
        </w:rPr>
        <w:t>.</w:t>
      </w:r>
      <w:r w:rsidR="00C2750F" w:rsidRPr="00C1480E">
        <w:rPr>
          <w:rFonts w:asciiTheme="minorBidi" w:hAnsiTheme="minorBidi"/>
          <w:sz w:val="24"/>
          <w:szCs w:val="24"/>
        </w:rPr>
        <w:t xml:space="preserve"> </w:t>
      </w:r>
      <w:r w:rsidR="003A678E" w:rsidRPr="00C1480E">
        <w:rPr>
          <w:rFonts w:asciiTheme="minorBidi" w:hAnsiTheme="minorBidi"/>
          <w:sz w:val="24"/>
          <w:szCs w:val="24"/>
        </w:rPr>
        <w:t>In general,</w:t>
      </w:r>
      <w:r w:rsidRPr="00C1480E">
        <w:rPr>
          <w:rFonts w:asciiTheme="minorBidi" w:hAnsiTheme="minorBidi"/>
          <w:sz w:val="24"/>
          <w:szCs w:val="24"/>
        </w:rPr>
        <w:t xml:space="preserve"> the</w:t>
      </w:r>
      <w:r w:rsidR="003A678E" w:rsidRPr="00C1480E">
        <w:rPr>
          <w:rFonts w:asciiTheme="minorBidi" w:hAnsiTheme="minorBidi"/>
          <w:sz w:val="24"/>
          <w:szCs w:val="24"/>
        </w:rPr>
        <w:t xml:space="preserve"> </w:t>
      </w:r>
      <w:proofErr w:type="spellStart"/>
      <w:r w:rsidR="003A678E" w:rsidRPr="00C1480E">
        <w:rPr>
          <w:rFonts w:asciiTheme="minorBidi" w:hAnsiTheme="minorBidi"/>
          <w:i/>
          <w:iCs/>
          <w:sz w:val="24"/>
          <w:szCs w:val="24"/>
        </w:rPr>
        <w:t>Chafetz</w:t>
      </w:r>
      <w:proofErr w:type="spellEnd"/>
      <w:r w:rsidR="003A678E" w:rsidRPr="00C1480E">
        <w:rPr>
          <w:rFonts w:asciiTheme="minorBidi" w:hAnsiTheme="minorBidi"/>
          <w:i/>
          <w:iCs/>
          <w:sz w:val="24"/>
          <w:szCs w:val="24"/>
        </w:rPr>
        <w:t xml:space="preserve"> </w:t>
      </w:r>
      <w:proofErr w:type="spellStart"/>
      <w:r w:rsidR="003A678E" w:rsidRPr="00C1480E">
        <w:rPr>
          <w:rFonts w:asciiTheme="minorBidi" w:hAnsiTheme="minorBidi"/>
          <w:i/>
          <w:iCs/>
          <w:sz w:val="24"/>
          <w:szCs w:val="24"/>
        </w:rPr>
        <w:t>Chayim</w:t>
      </w:r>
      <w:proofErr w:type="spellEnd"/>
      <w:r w:rsidR="003A678E" w:rsidRPr="00C1480E">
        <w:rPr>
          <w:rFonts w:asciiTheme="minorBidi" w:hAnsiTheme="minorBidi"/>
          <w:i/>
          <w:iCs/>
          <w:sz w:val="24"/>
          <w:szCs w:val="24"/>
        </w:rPr>
        <w:t xml:space="preserve"> </w:t>
      </w:r>
      <w:r w:rsidR="003A678E" w:rsidRPr="00C1480E">
        <w:rPr>
          <w:rFonts w:asciiTheme="minorBidi" w:hAnsiTheme="minorBidi"/>
          <w:sz w:val="24"/>
          <w:szCs w:val="24"/>
        </w:rPr>
        <w:t xml:space="preserve">is very </w:t>
      </w:r>
      <w:r w:rsidR="00186149" w:rsidRPr="00C1480E">
        <w:rPr>
          <w:rFonts w:asciiTheme="minorBidi" w:hAnsiTheme="minorBidi"/>
          <w:sz w:val="24"/>
          <w:szCs w:val="24"/>
        </w:rPr>
        <w:t>demanding</w:t>
      </w:r>
      <w:r w:rsidR="003A678E" w:rsidRPr="00C1480E">
        <w:rPr>
          <w:rFonts w:asciiTheme="minorBidi" w:hAnsiTheme="minorBidi"/>
          <w:sz w:val="24"/>
          <w:szCs w:val="24"/>
        </w:rPr>
        <w:t xml:space="preserve"> about</w:t>
      </w:r>
      <w:r w:rsidR="00186149" w:rsidRPr="00C1480E">
        <w:rPr>
          <w:rFonts w:asciiTheme="minorBidi" w:hAnsiTheme="minorBidi"/>
          <w:sz w:val="24"/>
          <w:szCs w:val="24"/>
        </w:rPr>
        <w:t xml:space="preserve"> </w:t>
      </w:r>
      <w:r w:rsidR="004812C4" w:rsidRPr="00C1480E">
        <w:rPr>
          <w:rFonts w:asciiTheme="minorBidi" w:hAnsiTheme="minorBidi"/>
          <w:sz w:val="24"/>
          <w:szCs w:val="24"/>
        </w:rPr>
        <w:t>the conditions that must be met</w:t>
      </w:r>
      <w:r w:rsidR="004520DE" w:rsidRPr="00C1480E">
        <w:rPr>
          <w:rFonts w:asciiTheme="minorBidi" w:hAnsiTheme="minorBidi"/>
          <w:sz w:val="24"/>
          <w:szCs w:val="24"/>
        </w:rPr>
        <w:t>.</w:t>
      </w:r>
      <w:r w:rsidR="00C2750F" w:rsidRPr="00C1480E">
        <w:rPr>
          <w:rFonts w:asciiTheme="minorBidi" w:hAnsiTheme="minorBidi"/>
          <w:sz w:val="24"/>
          <w:szCs w:val="24"/>
        </w:rPr>
        <w:t xml:space="preserve"> </w:t>
      </w:r>
    </w:p>
    <w:p w14:paraId="082AE807" w14:textId="77777777" w:rsidR="001336C8" w:rsidRPr="00C1480E" w:rsidRDefault="001336C8" w:rsidP="00EE0810">
      <w:pPr>
        <w:spacing w:after="0" w:line="240" w:lineRule="auto"/>
        <w:jc w:val="both"/>
        <w:rPr>
          <w:rFonts w:asciiTheme="minorBidi" w:hAnsiTheme="minorBidi"/>
          <w:sz w:val="24"/>
          <w:szCs w:val="24"/>
        </w:rPr>
      </w:pPr>
    </w:p>
    <w:p w14:paraId="6DEBF1F4" w14:textId="68ABB04D" w:rsidR="00851F34" w:rsidRPr="00C1480E" w:rsidRDefault="00DC6690" w:rsidP="00EE0810">
      <w:pPr>
        <w:spacing w:after="0" w:line="240" w:lineRule="auto"/>
        <w:jc w:val="both"/>
        <w:rPr>
          <w:rFonts w:asciiTheme="minorBidi" w:hAnsiTheme="minorBidi"/>
          <w:i/>
          <w:iCs/>
          <w:sz w:val="24"/>
          <w:szCs w:val="24"/>
        </w:rPr>
      </w:pPr>
      <w:r w:rsidRPr="00C1480E">
        <w:rPr>
          <w:rFonts w:asciiTheme="minorBidi" w:hAnsiTheme="minorBidi"/>
          <w:sz w:val="24"/>
          <w:szCs w:val="24"/>
        </w:rPr>
        <w:t>I would propose that this is driven by his framing.</w:t>
      </w:r>
      <w:r w:rsidR="00C2750F" w:rsidRPr="00C1480E">
        <w:rPr>
          <w:rFonts w:asciiTheme="minorBidi" w:hAnsiTheme="minorBidi"/>
          <w:sz w:val="24"/>
          <w:szCs w:val="24"/>
        </w:rPr>
        <w:t xml:space="preserve"> </w:t>
      </w:r>
      <w:r w:rsidR="00851F34" w:rsidRPr="00C1480E">
        <w:rPr>
          <w:rFonts w:asciiTheme="minorBidi" w:hAnsiTheme="minorBidi"/>
          <w:sz w:val="24"/>
          <w:szCs w:val="24"/>
        </w:rPr>
        <w:t xml:space="preserve">By referring to these cases as </w:t>
      </w:r>
      <w:proofErr w:type="spellStart"/>
      <w:r w:rsidR="00D548F1" w:rsidRPr="00C1480E">
        <w:rPr>
          <w:rFonts w:asciiTheme="minorBidi" w:hAnsiTheme="minorBidi"/>
          <w:i/>
          <w:iCs/>
          <w:sz w:val="24"/>
          <w:szCs w:val="24"/>
        </w:rPr>
        <w:t>lashon</w:t>
      </w:r>
      <w:proofErr w:type="spellEnd"/>
      <w:r w:rsidR="00D548F1" w:rsidRPr="00C1480E">
        <w:rPr>
          <w:rFonts w:asciiTheme="minorBidi" w:hAnsiTheme="minorBidi"/>
          <w:i/>
          <w:iCs/>
          <w:sz w:val="24"/>
          <w:szCs w:val="24"/>
        </w:rPr>
        <w:t xml:space="preserve"> ha-</w:t>
      </w:r>
      <w:proofErr w:type="spellStart"/>
      <w:r w:rsidR="00D548F1" w:rsidRPr="00C1480E">
        <w:rPr>
          <w:rFonts w:asciiTheme="minorBidi" w:hAnsiTheme="minorBidi"/>
          <w:i/>
          <w:iCs/>
          <w:sz w:val="24"/>
          <w:szCs w:val="24"/>
        </w:rPr>
        <w:t>ra</w:t>
      </w:r>
      <w:proofErr w:type="spellEnd"/>
      <w:r w:rsidR="00851F34" w:rsidRPr="00C1480E">
        <w:rPr>
          <w:rFonts w:asciiTheme="minorBidi" w:hAnsiTheme="minorBidi"/>
          <w:i/>
          <w:iCs/>
          <w:sz w:val="24"/>
          <w:szCs w:val="24"/>
        </w:rPr>
        <w:t xml:space="preserve">, </w:t>
      </w:r>
      <w:r w:rsidR="00851F34" w:rsidRPr="00C1480E">
        <w:rPr>
          <w:rFonts w:asciiTheme="minorBidi" w:hAnsiTheme="minorBidi"/>
          <w:sz w:val="24"/>
          <w:szCs w:val="24"/>
        </w:rPr>
        <w:t>albeit of a permitted variety, he assumes that the given is that such information should be forbidden.</w:t>
      </w:r>
      <w:r w:rsidR="00C2750F" w:rsidRPr="00C1480E">
        <w:rPr>
          <w:rFonts w:asciiTheme="minorBidi" w:hAnsiTheme="minorBidi"/>
          <w:sz w:val="24"/>
          <w:szCs w:val="24"/>
        </w:rPr>
        <w:t xml:space="preserve"> </w:t>
      </w:r>
      <w:r w:rsidR="00851F34" w:rsidRPr="00C1480E">
        <w:rPr>
          <w:rFonts w:asciiTheme="minorBidi" w:hAnsiTheme="minorBidi"/>
          <w:sz w:val="24"/>
          <w:szCs w:val="24"/>
        </w:rPr>
        <w:t xml:space="preserve">Thus, he needs to justify it, </w:t>
      </w:r>
      <w:r w:rsidR="00EB04DF" w:rsidRPr="00C1480E">
        <w:rPr>
          <w:rFonts w:asciiTheme="minorBidi" w:hAnsiTheme="minorBidi"/>
          <w:sz w:val="24"/>
          <w:szCs w:val="24"/>
        </w:rPr>
        <w:t xml:space="preserve">to </w:t>
      </w:r>
      <w:r w:rsidR="00851F34" w:rsidRPr="00C1480E">
        <w:rPr>
          <w:rFonts w:asciiTheme="minorBidi" w:hAnsiTheme="minorBidi"/>
          <w:sz w:val="24"/>
          <w:szCs w:val="24"/>
        </w:rPr>
        <w:t xml:space="preserve">carve out space within </w:t>
      </w:r>
      <w:r w:rsidR="00347210" w:rsidRPr="00C1480E">
        <w:rPr>
          <w:rFonts w:asciiTheme="minorBidi" w:hAnsiTheme="minorBidi"/>
          <w:sz w:val="24"/>
          <w:szCs w:val="24"/>
        </w:rPr>
        <w:t>a</w:t>
      </w:r>
      <w:r w:rsidR="00851F34" w:rsidRPr="00C1480E">
        <w:rPr>
          <w:rFonts w:asciiTheme="minorBidi" w:hAnsiTheme="minorBidi"/>
          <w:sz w:val="24"/>
          <w:szCs w:val="24"/>
        </w:rPr>
        <w:t xml:space="preserve"> broader forbidden category</w:t>
      </w:r>
      <w:r w:rsidR="00347210" w:rsidRPr="00C1480E">
        <w:rPr>
          <w:rFonts w:asciiTheme="minorBidi" w:hAnsiTheme="minorBidi"/>
          <w:sz w:val="24"/>
          <w:szCs w:val="24"/>
        </w:rPr>
        <w:t>.</w:t>
      </w:r>
      <w:r w:rsidR="00C2750F" w:rsidRPr="00C1480E">
        <w:rPr>
          <w:rFonts w:asciiTheme="minorBidi" w:hAnsiTheme="minorBidi"/>
          <w:sz w:val="24"/>
          <w:szCs w:val="24"/>
        </w:rPr>
        <w:t xml:space="preserve"> </w:t>
      </w:r>
      <w:r w:rsidR="00347210" w:rsidRPr="00C1480E">
        <w:rPr>
          <w:rFonts w:asciiTheme="minorBidi" w:hAnsiTheme="minorBidi"/>
          <w:sz w:val="24"/>
          <w:szCs w:val="24"/>
        </w:rPr>
        <w:t xml:space="preserve">The </w:t>
      </w:r>
      <w:r w:rsidR="00EB04DF" w:rsidRPr="00C1480E">
        <w:rPr>
          <w:rFonts w:asciiTheme="minorBidi" w:hAnsiTheme="minorBidi"/>
          <w:sz w:val="24"/>
          <w:szCs w:val="24"/>
        </w:rPr>
        <w:t>tendency</w:t>
      </w:r>
      <w:r w:rsidR="00347210" w:rsidRPr="00C1480E">
        <w:rPr>
          <w:rFonts w:asciiTheme="minorBidi" w:hAnsiTheme="minorBidi"/>
          <w:sz w:val="24"/>
          <w:szCs w:val="24"/>
        </w:rPr>
        <w:t xml:space="preserve"> of such an approach is to err </w:t>
      </w:r>
      <w:r w:rsidR="00347210" w:rsidRPr="00C1480E">
        <w:rPr>
          <w:rFonts w:asciiTheme="minorBidi" w:hAnsiTheme="minorBidi"/>
          <w:sz w:val="24"/>
          <w:szCs w:val="24"/>
        </w:rPr>
        <w:lastRenderedPageBreak/>
        <w:t>on the side of “caution</w:t>
      </w:r>
      <w:r w:rsidR="00EB04DF" w:rsidRPr="00C1480E">
        <w:rPr>
          <w:rFonts w:asciiTheme="minorBidi" w:hAnsiTheme="minorBidi"/>
          <w:sz w:val="24"/>
          <w:szCs w:val="24"/>
        </w:rPr>
        <w:t>,</w:t>
      </w:r>
      <w:r w:rsidR="00347210" w:rsidRPr="00C1480E">
        <w:rPr>
          <w:rFonts w:asciiTheme="minorBidi" w:hAnsiTheme="minorBidi"/>
          <w:sz w:val="24"/>
          <w:szCs w:val="24"/>
        </w:rPr>
        <w:t xml:space="preserve">” </w:t>
      </w:r>
      <w:r w:rsidR="00EB04DF" w:rsidRPr="00C1480E">
        <w:rPr>
          <w:rFonts w:asciiTheme="minorBidi" w:hAnsiTheme="minorBidi"/>
          <w:sz w:val="24"/>
          <w:szCs w:val="24"/>
        </w:rPr>
        <w:t>to avoid saying anything which may fail to fulfill</w:t>
      </w:r>
      <w:r w:rsidR="003422A8" w:rsidRPr="00C1480E">
        <w:rPr>
          <w:rFonts w:asciiTheme="minorBidi" w:hAnsiTheme="minorBidi"/>
          <w:sz w:val="24"/>
          <w:szCs w:val="24"/>
        </w:rPr>
        <w:t xml:space="preserve"> all the necessary conditions to permit the </w:t>
      </w:r>
      <w:proofErr w:type="spellStart"/>
      <w:r w:rsidR="00D548F1" w:rsidRPr="00C1480E">
        <w:rPr>
          <w:rFonts w:asciiTheme="minorBidi" w:hAnsiTheme="minorBidi"/>
          <w:i/>
          <w:iCs/>
          <w:sz w:val="24"/>
          <w:szCs w:val="24"/>
        </w:rPr>
        <w:t>lashon</w:t>
      </w:r>
      <w:proofErr w:type="spellEnd"/>
      <w:r w:rsidR="00D548F1" w:rsidRPr="00C1480E">
        <w:rPr>
          <w:rFonts w:asciiTheme="minorBidi" w:hAnsiTheme="minorBidi"/>
          <w:i/>
          <w:iCs/>
          <w:sz w:val="24"/>
          <w:szCs w:val="24"/>
        </w:rPr>
        <w:t xml:space="preserve"> ha-</w:t>
      </w:r>
      <w:proofErr w:type="spellStart"/>
      <w:r w:rsidR="00D548F1" w:rsidRPr="00C1480E">
        <w:rPr>
          <w:rFonts w:asciiTheme="minorBidi" w:hAnsiTheme="minorBidi"/>
          <w:i/>
          <w:iCs/>
          <w:sz w:val="24"/>
          <w:szCs w:val="24"/>
        </w:rPr>
        <w:t>ra</w:t>
      </w:r>
      <w:r w:rsidR="003422A8" w:rsidRPr="00C1480E">
        <w:rPr>
          <w:rFonts w:asciiTheme="minorBidi" w:hAnsiTheme="minorBidi"/>
          <w:i/>
          <w:iCs/>
          <w:sz w:val="24"/>
          <w:szCs w:val="24"/>
        </w:rPr>
        <w:t>.</w:t>
      </w:r>
      <w:proofErr w:type="spellEnd"/>
      <w:r w:rsidR="00C2750F" w:rsidRPr="00C1480E">
        <w:rPr>
          <w:rFonts w:asciiTheme="minorBidi" w:hAnsiTheme="minorBidi"/>
          <w:i/>
          <w:iCs/>
          <w:sz w:val="24"/>
          <w:szCs w:val="24"/>
        </w:rPr>
        <w:t xml:space="preserve"> </w:t>
      </w:r>
    </w:p>
    <w:p w14:paraId="4610C24D" w14:textId="77777777" w:rsidR="00D063BF" w:rsidRPr="00C1480E" w:rsidRDefault="00D063BF" w:rsidP="00EE0810">
      <w:pPr>
        <w:spacing w:after="0" w:line="240" w:lineRule="auto"/>
        <w:jc w:val="both"/>
        <w:rPr>
          <w:rFonts w:asciiTheme="minorBidi" w:hAnsiTheme="minorBidi"/>
          <w:i/>
          <w:iCs/>
          <w:sz w:val="24"/>
          <w:szCs w:val="24"/>
        </w:rPr>
      </w:pPr>
    </w:p>
    <w:p w14:paraId="4F2AC95C" w14:textId="51B89221" w:rsidR="00991432" w:rsidRPr="00C1480E" w:rsidRDefault="004520DE" w:rsidP="00EE0810">
      <w:pPr>
        <w:spacing w:after="0" w:line="240" w:lineRule="auto"/>
        <w:jc w:val="both"/>
        <w:rPr>
          <w:rFonts w:asciiTheme="minorBidi" w:hAnsiTheme="minorBidi"/>
          <w:sz w:val="24"/>
          <w:szCs w:val="24"/>
        </w:rPr>
      </w:pPr>
      <w:r w:rsidRPr="00C1480E">
        <w:rPr>
          <w:rFonts w:asciiTheme="minorBidi" w:hAnsiTheme="minorBidi"/>
          <w:sz w:val="24"/>
          <w:szCs w:val="24"/>
        </w:rPr>
        <w:t xml:space="preserve">For the moment, I will assume that whatever the </w:t>
      </w:r>
      <w:proofErr w:type="spellStart"/>
      <w:r w:rsidRPr="00C1480E">
        <w:rPr>
          <w:rFonts w:asciiTheme="minorBidi" w:hAnsiTheme="minorBidi"/>
          <w:i/>
          <w:iCs/>
          <w:sz w:val="24"/>
          <w:szCs w:val="24"/>
        </w:rPr>
        <w:t>Chafetz</w:t>
      </w:r>
      <w:proofErr w:type="spellEnd"/>
      <w:r w:rsidRPr="00C1480E">
        <w:rPr>
          <w:rFonts w:asciiTheme="minorBidi" w:hAnsiTheme="minorBidi"/>
          <w:i/>
          <w:iCs/>
          <w:sz w:val="24"/>
          <w:szCs w:val="24"/>
        </w:rPr>
        <w:t xml:space="preserve"> </w:t>
      </w:r>
      <w:proofErr w:type="spellStart"/>
      <w:r w:rsidRPr="00C1480E">
        <w:rPr>
          <w:rFonts w:asciiTheme="minorBidi" w:hAnsiTheme="minorBidi"/>
          <w:i/>
          <w:iCs/>
          <w:sz w:val="24"/>
          <w:szCs w:val="24"/>
        </w:rPr>
        <w:t>Chayim</w:t>
      </w:r>
      <w:proofErr w:type="spellEnd"/>
      <w:r w:rsidRPr="00C1480E">
        <w:rPr>
          <w:rFonts w:asciiTheme="minorBidi" w:hAnsiTheme="minorBidi"/>
          <w:i/>
          <w:iCs/>
          <w:sz w:val="24"/>
          <w:szCs w:val="24"/>
        </w:rPr>
        <w:t xml:space="preserve"> </w:t>
      </w:r>
      <w:r w:rsidRPr="00C1480E">
        <w:rPr>
          <w:rFonts w:asciiTheme="minorBidi" w:hAnsiTheme="minorBidi"/>
          <w:sz w:val="24"/>
          <w:szCs w:val="24"/>
        </w:rPr>
        <w:t>wr</w:t>
      </w:r>
      <w:r w:rsidR="00EB04DF" w:rsidRPr="00C1480E">
        <w:rPr>
          <w:rFonts w:asciiTheme="minorBidi" w:hAnsiTheme="minorBidi"/>
          <w:sz w:val="24"/>
          <w:szCs w:val="24"/>
        </w:rPr>
        <w:t>ites</w:t>
      </w:r>
      <w:r w:rsidRPr="00C1480E">
        <w:rPr>
          <w:rFonts w:asciiTheme="minorBidi" w:hAnsiTheme="minorBidi"/>
          <w:sz w:val="24"/>
          <w:szCs w:val="24"/>
        </w:rPr>
        <w:t xml:space="preserve"> about gossip</w:t>
      </w:r>
      <w:r w:rsidR="00EB04DF" w:rsidRPr="00C1480E">
        <w:rPr>
          <w:rFonts w:asciiTheme="minorBidi" w:hAnsiTheme="minorBidi"/>
          <w:sz w:val="24"/>
          <w:szCs w:val="24"/>
        </w:rPr>
        <w:t xml:space="preserve"> (</w:t>
      </w:r>
      <w:r w:rsidRPr="00C1480E">
        <w:rPr>
          <w:rFonts w:asciiTheme="minorBidi" w:hAnsiTheme="minorBidi"/>
          <w:sz w:val="24"/>
          <w:szCs w:val="24"/>
        </w:rPr>
        <w:t xml:space="preserve">his understanding of </w:t>
      </w:r>
      <w:proofErr w:type="spellStart"/>
      <w:r w:rsidR="00D548F1" w:rsidRPr="00C1480E">
        <w:rPr>
          <w:rFonts w:asciiTheme="minorBidi" w:hAnsiTheme="minorBidi"/>
          <w:i/>
          <w:iCs/>
          <w:sz w:val="24"/>
          <w:szCs w:val="24"/>
        </w:rPr>
        <w:t>lashon</w:t>
      </w:r>
      <w:proofErr w:type="spellEnd"/>
      <w:r w:rsidR="00D548F1" w:rsidRPr="00C1480E">
        <w:rPr>
          <w:rFonts w:asciiTheme="minorBidi" w:hAnsiTheme="minorBidi"/>
          <w:i/>
          <w:iCs/>
          <w:sz w:val="24"/>
          <w:szCs w:val="24"/>
        </w:rPr>
        <w:t xml:space="preserve"> ha-</w:t>
      </w:r>
      <w:proofErr w:type="spellStart"/>
      <w:r w:rsidR="00D548F1" w:rsidRPr="00C1480E">
        <w:rPr>
          <w:rFonts w:asciiTheme="minorBidi" w:hAnsiTheme="minorBidi"/>
          <w:i/>
          <w:iCs/>
          <w:sz w:val="24"/>
          <w:szCs w:val="24"/>
        </w:rPr>
        <w:t>ra</w:t>
      </w:r>
      <w:proofErr w:type="spellEnd"/>
      <w:r w:rsidR="00EB04DF" w:rsidRPr="00C1480E">
        <w:rPr>
          <w:rFonts w:asciiTheme="minorBidi" w:hAnsiTheme="minorBidi"/>
          <w:i/>
          <w:iCs/>
          <w:sz w:val="24"/>
          <w:szCs w:val="24"/>
        </w:rPr>
        <w:t>)</w:t>
      </w:r>
      <w:r w:rsidRPr="00C1480E">
        <w:rPr>
          <w:rFonts w:asciiTheme="minorBidi" w:hAnsiTheme="minorBidi"/>
          <w:i/>
          <w:iCs/>
          <w:sz w:val="24"/>
          <w:szCs w:val="24"/>
        </w:rPr>
        <w:t xml:space="preserve"> </w:t>
      </w:r>
      <w:r w:rsidRPr="00C1480E">
        <w:rPr>
          <w:rFonts w:asciiTheme="minorBidi" w:hAnsiTheme="minorBidi"/>
          <w:sz w:val="24"/>
          <w:szCs w:val="24"/>
        </w:rPr>
        <w:t>would be true for breaching confidentiality, though there are some who dispute that.</w:t>
      </w:r>
      <w:r w:rsidR="00C2750F" w:rsidRPr="00C1480E">
        <w:rPr>
          <w:rFonts w:asciiTheme="minorBidi" w:hAnsiTheme="minorBidi"/>
          <w:sz w:val="24"/>
          <w:szCs w:val="24"/>
        </w:rPr>
        <w:t xml:space="preserve"> </w:t>
      </w:r>
      <w:proofErr w:type="spellStart"/>
      <w:r w:rsidRPr="00C1480E">
        <w:rPr>
          <w:rFonts w:asciiTheme="minorBidi" w:hAnsiTheme="minorBidi"/>
          <w:sz w:val="24"/>
          <w:szCs w:val="24"/>
        </w:rPr>
        <w:t>Rav</w:t>
      </w:r>
      <w:proofErr w:type="spellEnd"/>
      <w:r w:rsidR="00991432" w:rsidRPr="00C1480E">
        <w:rPr>
          <w:rFonts w:asciiTheme="minorBidi" w:hAnsiTheme="minorBidi"/>
          <w:sz w:val="24"/>
          <w:szCs w:val="24"/>
        </w:rPr>
        <w:t xml:space="preserve"> </w:t>
      </w:r>
      <w:proofErr w:type="spellStart"/>
      <w:r w:rsidR="00991432" w:rsidRPr="00C1480E">
        <w:rPr>
          <w:rFonts w:asciiTheme="minorBidi" w:hAnsiTheme="minorBidi"/>
          <w:sz w:val="24"/>
          <w:szCs w:val="24"/>
        </w:rPr>
        <w:t>Elchanan</w:t>
      </w:r>
      <w:proofErr w:type="spellEnd"/>
      <w:r w:rsidR="00991432" w:rsidRPr="00C1480E">
        <w:rPr>
          <w:rFonts w:asciiTheme="minorBidi" w:hAnsiTheme="minorBidi"/>
          <w:sz w:val="24"/>
          <w:szCs w:val="24"/>
        </w:rPr>
        <w:t xml:space="preserve"> Wasserman </w:t>
      </w:r>
      <w:r w:rsidR="00EB04DF" w:rsidRPr="00C1480E">
        <w:rPr>
          <w:rFonts w:asciiTheme="minorBidi" w:hAnsiTheme="minorBidi"/>
          <w:sz w:val="24"/>
          <w:szCs w:val="24"/>
        </w:rPr>
        <w:t>(</w:t>
      </w:r>
      <w:proofErr w:type="spellStart"/>
      <w:r w:rsidR="00991432" w:rsidRPr="00C1480E">
        <w:rPr>
          <w:rFonts w:asciiTheme="minorBidi" w:hAnsiTheme="minorBidi"/>
          <w:i/>
          <w:iCs/>
          <w:sz w:val="24"/>
          <w:szCs w:val="24"/>
        </w:rPr>
        <w:t>Kovetz</w:t>
      </w:r>
      <w:proofErr w:type="spellEnd"/>
      <w:r w:rsidR="00991432" w:rsidRPr="00C1480E">
        <w:rPr>
          <w:rFonts w:asciiTheme="minorBidi" w:hAnsiTheme="minorBidi"/>
          <w:sz w:val="24"/>
          <w:szCs w:val="24"/>
        </w:rPr>
        <w:t xml:space="preserve"> </w:t>
      </w:r>
      <w:proofErr w:type="spellStart"/>
      <w:r w:rsidR="00991432" w:rsidRPr="00C1480E">
        <w:rPr>
          <w:rFonts w:asciiTheme="minorBidi" w:hAnsiTheme="minorBidi"/>
          <w:i/>
          <w:iCs/>
          <w:sz w:val="24"/>
          <w:szCs w:val="24"/>
        </w:rPr>
        <w:t>He</w:t>
      </w:r>
      <w:r w:rsidR="002C2687" w:rsidRPr="00C1480E">
        <w:rPr>
          <w:rFonts w:asciiTheme="minorBidi" w:hAnsiTheme="minorBidi"/>
          <w:i/>
          <w:iCs/>
          <w:sz w:val="24"/>
          <w:szCs w:val="24"/>
        </w:rPr>
        <w:t>’</w:t>
      </w:r>
      <w:r w:rsidR="00991432" w:rsidRPr="00C1480E">
        <w:rPr>
          <w:rFonts w:asciiTheme="minorBidi" w:hAnsiTheme="minorBidi"/>
          <w:i/>
          <w:iCs/>
          <w:sz w:val="24"/>
          <w:szCs w:val="24"/>
        </w:rPr>
        <w:t>arot</w:t>
      </w:r>
      <w:proofErr w:type="spellEnd"/>
      <w:r w:rsidR="00991432" w:rsidRPr="00C1480E">
        <w:rPr>
          <w:rFonts w:asciiTheme="minorBidi" w:hAnsiTheme="minorBidi"/>
          <w:sz w:val="24"/>
          <w:szCs w:val="24"/>
        </w:rPr>
        <w:t xml:space="preserve"> 70</w:t>
      </w:r>
      <w:r w:rsidR="00EB04DF" w:rsidRPr="00C1480E">
        <w:rPr>
          <w:rFonts w:asciiTheme="minorBidi" w:hAnsiTheme="minorBidi"/>
          <w:sz w:val="24"/>
          <w:szCs w:val="24"/>
        </w:rPr>
        <w:t>)</w:t>
      </w:r>
      <w:r w:rsidR="00991432" w:rsidRPr="00C1480E">
        <w:rPr>
          <w:rFonts w:asciiTheme="minorBidi" w:hAnsiTheme="minorBidi"/>
          <w:sz w:val="24"/>
          <w:szCs w:val="24"/>
        </w:rPr>
        <w:t xml:space="preserve"> argues that this permission </w:t>
      </w:r>
      <w:r w:rsidR="00EB04DF" w:rsidRPr="00C1480E">
        <w:rPr>
          <w:rFonts w:asciiTheme="minorBidi" w:hAnsiTheme="minorBidi"/>
          <w:sz w:val="24"/>
          <w:szCs w:val="24"/>
        </w:rPr>
        <w:t>for</w:t>
      </w:r>
      <w:r w:rsidRPr="00C1480E">
        <w:rPr>
          <w:rFonts w:asciiTheme="minorBidi" w:hAnsiTheme="minorBidi"/>
          <w:sz w:val="24"/>
          <w:szCs w:val="24"/>
        </w:rPr>
        <w:t xml:space="preserve"> </w:t>
      </w:r>
      <w:proofErr w:type="spellStart"/>
      <w:r w:rsidRPr="00C1480E">
        <w:rPr>
          <w:rFonts w:asciiTheme="minorBidi" w:hAnsiTheme="minorBidi"/>
          <w:i/>
          <w:iCs/>
          <w:sz w:val="24"/>
          <w:szCs w:val="24"/>
        </w:rPr>
        <w:t>t</w:t>
      </w:r>
      <w:r w:rsidR="002C2687" w:rsidRPr="00C1480E">
        <w:rPr>
          <w:rFonts w:asciiTheme="minorBidi" w:hAnsiTheme="minorBidi"/>
          <w:i/>
          <w:iCs/>
          <w:sz w:val="24"/>
          <w:szCs w:val="24"/>
        </w:rPr>
        <w:t>o’elet</w:t>
      </w:r>
      <w:proofErr w:type="spellEnd"/>
      <w:r w:rsidRPr="00C1480E">
        <w:rPr>
          <w:rFonts w:asciiTheme="minorBidi" w:hAnsiTheme="minorBidi"/>
          <w:i/>
          <w:iCs/>
          <w:sz w:val="24"/>
          <w:szCs w:val="24"/>
        </w:rPr>
        <w:t xml:space="preserve"> </w:t>
      </w:r>
      <w:r w:rsidR="00991432" w:rsidRPr="00C1480E">
        <w:rPr>
          <w:rFonts w:asciiTheme="minorBidi" w:hAnsiTheme="minorBidi"/>
          <w:sz w:val="24"/>
          <w:szCs w:val="24"/>
        </w:rPr>
        <w:t>holds true for all interpersonal prohibitions</w:t>
      </w:r>
      <w:r w:rsidRPr="00C1480E">
        <w:rPr>
          <w:rFonts w:asciiTheme="minorBidi" w:hAnsiTheme="minorBidi"/>
          <w:sz w:val="24"/>
          <w:szCs w:val="24"/>
        </w:rPr>
        <w:t xml:space="preserve">, further making it logical to extend it to the prohibition against </w:t>
      </w:r>
      <w:r w:rsidR="007D041D" w:rsidRPr="00C1480E">
        <w:rPr>
          <w:rFonts w:asciiTheme="minorBidi" w:hAnsiTheme="minorBidi"/>
          <w:sz w:val="24"/>
          <w:szCs w:val="24"/>
        </w:rPr>
        <w:t>sharing secrets.</w:t>
      </w:r>
    </w:p>
    <w:p w14:paraId="238337BD" w14:textId="0B8CD9B8" w:rsidR="00991432" w:rsidRPr="00C1480E" w:rsidRDefault="00991432" w:rsidP="00EE0810">
      <w:pPr>
        <w:spacing w:after="0" w:line="240" w:lineRule="auto"/>
        <w:jc w:val="both"/>
        <w:rPr>
          <w:rFonts w:asciiTheme="minorBidi" w:hAnsiTheme="minorBidi"/>
          <w:sz w:val="24"/>
          <w:szCs w:val="24"/>
        </w:rPr>
      </w:pPr>
    </w:p>
    <w:p w14:paraId="3589285C" w14:textId="77777777" w:rsidR="002C2687" w:rsidRPr="00C1480E" w:rsidRDefault="002C2687" w:rsidP="00EE0810">
      <w:pPr>
        <w:spacing w:after="0" w:line="240" w:lineRule="auto"/>
        <w:jc w:val="both"/>
        <w:rPr>
          <w:rFonts w:asciiTheme="minorBidi" w:hAnsiTheme="minorBidi"/>
          <w:sz w:val="24"/>
          <w:szCs w:val="24"/>
        </w:rPr>
      </w:pPr>
    </w:p>
    <w:p w14:paraId="49F0D016" w14:textId="6EE789CA" w:rsidR="00607AFD" w:rsidRPr="00C1480E" w:rsidRDefault="00607AFD" w:rsidP="00EE0810">
      <w:pPr>
        <w:spacing w:after="0" w:line="240" w:lineRule="auto"/>
        <w:jc w:val="both"/>
        <w:rPr>
          <w:rFonts w:asciiTheme="minorBidi" w:hAnsiTheme="minorBidi"/>
          <w:b/>
          <w:bCs/>
          <w:sz w:val="24"/>
          <w:szCs w:val="24"/>
        </w:rPr>
      </w:pPr>
      <w:r w:rsidRPr="00C1480E">
        <w:rPr>
          <w:rFonts w:asciiTheme="minorBidi" w:hAnsiTheme="minorBidi"/>
          <w:b/>
          <w:bCs/>
          <w:sz w:val="24"/>
          <w:szCs w:val="24"/>
        </w:rPr>
        <w:t>The</w:t>
      </w:r>
      <w:r w:rsidR="00DC6690" w:rsidRPr="00C1480E">
        <w:rPr>
          <w:rFonts w:asciiTheme="minorBidi" w:hAnsiTheme="minorBidi"/>
          <w:b/>
          <w:bCs/>
          <w:sz w:val="24"/>
          <w:szCs w:val="24"/>
        </w:rPr>
        <w:t xml:space="preserve"> </w:t>
      </w:r>
      <w:proofErr w:type="spellStart"/>
      <w:r w:rsidR="00EB04DF" w:rsidRPr="00C1480E">
        <w:rPr>
          <w:rFonts w:asciiTheme="minorBidi" w:hAnsiTheme="minorBidi"/>
          <w:b/>
          <w:bCs/>
          <w:sz w:val="24"/>
          <w:szCs w:val="24"/>
        </w:rPr>
        <w:t>M</w:t>
      </w:r>
      <w:r w:rsidR="00DC6690" w:rsidRPr="00C1480E">
        <w:rPr>
          <w:rFonts w:asciiTheme="minorBidi" w:hAnsiTheme="minorBidi"/>
          <w:b/>
          <w:bCs/>
          <w:sz w:val="24"/>
          <w:szCs w:val="24"/>
        </w:rPr>
        <w:t>itzva</w:t>
      </w:r>
      <w:proofErr w:type="spellEnd"/>
      <w:r w:rsidR="00DC6690" w:rsidRPr="00C1480E">
        <w:rPr>
          <w:rFonts w:asciiTheme="minorBidi" w:hAnsiTheme="minorBidi"/>
          <w:b/>
          <w:bCs/>
          <w:sz w:val="24"/>
          <w:szCs w:val="24"/>
        </w:rPr>
        <w:t xml:space="preserve"> </w:t>
      </w:r>
      <w:r w:rsidR="00EB04DF" w:rsidRPr="00C1480E">
        <w:rPr>
          <w:rFonts w:asciiTheme="minorBidi" w:hAnsiTheme="minorBidi"/>
          <w:b/>
          <w:bCs/>
          <w:sz w:val="24"/>
          <w:szCs w:val="24"/>
        </w:rPr>
        <w:t>A</w:t>
      </w:r>
      <w:r w:rsidR="00DC6690" w:rsidRPr="00C1480E">
        <w:rPr>
          <w:rFonts w:asciiTheme="minorBidi" w:hAnsiTheme="minorBidi"/>
          <w:b/>
          <w:bCs/>
          <w:sz w:val="24"/>
          <w:szCs w:val="24"/>
        </w:rPr>
        <w:t>pproach</w:t>
      </w:r>
    </w:p>
    <w:p w14:paraId="3241A48E" w14:textId="77777777" w:rsidR="00D063BF" w:rsidRPr="00C1480E" w:rsidRDefault="00D063BF" w:rsidP="00EE0810">
      <w:pPr>
        <w:spacing w:after="0" w:line="240" w:lineRule="auto"/>
        <w:jc w:val="both"/>
        <w:rPr>
          <w:rFonts w:asciiTheme="minorBidi" w:hAnsiTheme="minorBidi"/>
          <w:b/>
          <w:bCs/>
          <w:sz w:val="24"/>
          <w:szCs w:val="24"/>
        </w:rPr>
      </w:pPr>
    </w:p>
    <w:p w14:paraId="7BFE1A29" w14:textId="7CBF68A6" w:rsidR="00991432" w:rsidRPr="00C1480E" w:rsidRDefault="00991432" w:rsidP="00EE0810">
      <w:pPr>
        <w:spacing w:after="0" w:line="240" w:lineRule="auto"/>
        <w:jc w:val="both"/>
        <w:rPr>
          <w:rFonts w:asciiTheme="minorBidi" w:hAnsiTheme="minorBidi"/>
          <w:sz w:val="24"/>
          <w:szCs w:val="24"/>
        </w:rPr>
      </w:pPr>
      <w:r w:rsidRPr="00C1480E">
        <w:rPr>
          <w:rFonts w:asciiTheme="minorBidi" w:hAnsiTheme="minorBidi"/>
          <w:sz w:val="24"/>
          <w:szCs w:val="24"/>
        </w:rPr>
        <w:t xml:space="preserve">However, many other </w:t>
      </w:r>
      <w:proofErr w:type="spellStart"/>
      <w:r w:rsidRPr="00C1480E">
        <w:rPr>
          <w:rFonts w:asciiTheme="minorBidi" w:hAnsiTheme="minorBidi"/>
          <w:sz w:val="24"/>
          <w:szCs w:val="24"/>
        </w:rPr>
        <w:t>halakhic</w:t>
      </w:r>
      <w:proofErr w:type="spellEnd"/>
      <w:r w:rsidRPr="00C1480E">
        <w:rPr>
          <w:rFonts w:asciiTheme="minorBidi" w:hAnsiTheme="minorBidi"/>
          <w:sz w:val="24"/>
          <w:szCs w:val="24"/>
        </w:rPr>
        <w:t xml:space="preserve"> authorities</w:t>
      </w:r>
      <w:r w:rsidR="00A84E5C" w:rsidRPr="00C1480E">
        <w:rPr>
          <w:rFonts w:asciiTheme="minorBidi" w:hAnsiTheme="minorBidi"/>
          <w:sz w:val="24"/>
          <w:szCs w:val="24"/>
        </w:rPr>
        <w:t xml:space="preserve"> seem to frame the issue differently. They</w:t>
      </w:r>
      <w:r w:rsidRPr="00C1480E">
        <w:rPr>
          <w:rFonts w:asciiTheme="minorBidi" w:hAnsiTheme="minorBidi"/>
          <w:sz w:val="24"/>
          <w:szCs w:val="24"/>
        </w:rPr>
        <w:t xml:space="preserve"> assume that any</w:t>
      </w:r>
      <w:r w:rsidR="00E51C59" w:rsidRPr="00C1480E">
        <w:rPr>
          <w:rFonts w:asciiTheme="minorBidi" w:hAnsiTheme="minorBidi"/>
          <w:sz w:val="24"/>
          <w:szCs w:val="24"/>
        </w:rPr>
        <w:t xml:space="preserve"> </w:t>
      </w:r>
      <w:r w:rsidRPr="00C1480E">
        <w:rPr>
          <w:rFonts w:asciiTheme="minorBidi" w:hAnsiTheme="minorBidi"/>
          <w:sz w:val="24"/>
          <w:szCs w:val="24"/>
        </w:rPr>
        <w:t xml:space="preserve">time </w:t>
      </w:r>
      <w:r w:rsidR="00EB04DF" w:rsidRPr="00C1480E">
        <w:rPr>
          <w:rFonts w:asciiTheme="minorBidi" w:hAnsiTheme="minorBidi"/>
          <w:sz w:val="24"/>
          <w:szCs w:val="24"/>
        </w:rPr>
        <w:t>one</w:t>
      </w:r>
      <w:r w:rsidRPr="00C1480E">
        <w:rPr>
          <w:rFonts w:asciiTheme="minorBidi" w:hAnsiTheme="minorBidi"/>
          <w:sz w:val="24"/>
          <w:szCs w:val="24"/>
        </w:rPr>
        <w:t xml:space="preserve"> is required to </w:t>
      </w:r>
      <w:r w:rsidR="00EB04DF" w:rsidRPr="00C1480E">
        <w:rPr>
          <w:rFonts w:asciiTheme="minorBidi" w:hAnsiTheme="minorBidi"/>
          <w:sz w:val="24"/>
          <w:szCs w:val="24"/>
        </w:rPr>
        <w:t>speak</w:t>
      </w:r>
      <w:r w:rsidRPr="00C1480E">
        <w:rPr>
          <w:rFonts w:asciiTheme="minorBidi" w:hAnsiTheme="minorBidi"/>
          <w:sz w:val="24"/>
          <w:szCs w:val="24"/>
        </w:rPr>
        <w:t xml:space="preserve"> </w:t>
      </w:r>
      <w:proofErr w:type="spellStart"/>
      <w:r w:rsidR="00D548F1" w:rsidRPr="00C1480E">
        <w:rPr>
          <w:rFonts w:asciiTheme="minorBidi" w:hAnsiTheme="minorBidi"/>
          <w:i/>
          <w:iCs/>
          <w:sz w:val="24"/>
          <w:szCs w:val="24"/>
        </w:rPr>
        <w:t>lashon</w:t>
      </w:r>
      <w:proofErr w:type="spellEnd"/>
      <w:r w:rsidR="00D548F1" w:rsidRPr="00C1480E">
        <w:rPr>
          <w:rFonts w:asciiTheme="minorBidi" w:hAnsiTheme="minorBidi"/>
          <w:i/>
          <w:iCs/>
          <w:sz w:val="24"/>
          <w:szCs w:val="24"/>
        </w:rPr>
        <w:t xml:space="preserve"> ha-</w:t>
      </w:r>
      <w:proofErr w:type="spellStart"/>
      <w:r w:rsidR="00D548F1" w:rsidRPr="00C1480E">
        <w:rPr>
          <w:rFonts w:asciiTheme="minorBidi" w:hAnsiTheme="minorBidi"/>
          <w:i/>
          <w:iCs/>
          <w:sz w:val="24"/>
          <w:szCs w:val="24"/>
        </w:rPr>
        <w:t>ra</w:t>
      </w:r>
      <w:proofErr w:type="spellEnd"/>
      <w:r w:rsidRPr="00C1480E">
        <w:rPr>
          <w:rFonts w:asciiTheme="minorBidi" w:hAnsiTheme="minorBidi"/>
          <w:i/>
          <w:iCs/>
          <w:sz w:val="24"/>
          <w:szCs w:val="24"/>
        </w:rPr>
        <w:t xml:space="preserve"> </w:t>
      </w:r>
      <w:r w:rsidRPr="00C1480E">
        <w:rPr>
          <w:rFonts w:asciiTheme="minorBidi" w:hAnsiTheme="minorBidi"/>
          <w:sz w:val="24"/>
          <w:szCs w:val="24"/>
        </w:rPr>
        <w:t xml:space="preserve">to protect someone, it is an obligation </w:t>
      </w:r>
      <w:r w:rsidR="00574695" w:rsidRPr="00C1480E">
        <w:rPr>
          <w:rFonts w:asciiTheme="minorBidi" w:hAnsiTheme="minorBidi"/>
          <w:sz w:val="24"/>
          <w:szCs w:val="24"/>
        </w:rPr>
        <w:t>deriving</w:t>
      </w:r>
      <w:r w:rsidR="00A84E5C" w:rsidRPr="00C1480E">
        <w:rPr>
          <w:rFonts w:asciiTheme="minorBidi" w:hAnsiTheme="minorBidi"/>
          <w:sz w:val="24"/>
          <w:szCs w:val="24"/>
        </w:rPr>
        <w:t xml:space="preserve"> from </w:t>
      </w:r>
      <w:r w:rsidR="002C2687" w:rsidRPr="00C1480E">
        <w:rPr>
          <w:rFonts w:asciiTheme="minorBidi" w:hAnsiTheme="minorBidi"/>
          <w:i/>
          <w:iCs/>
          <w:sz w:val="24"/>
          <w:szCs w:val="24"/>
        </w:rPr>
        <w:t>“L</w:t>
      </w:r>
      <w:r w:rsidRPr="00C1480E">
        <w:rPr>
          <w:rFonts w:asciiTheme="minorBidi" w:hAnsiTheme="minorBidi"/>
          <w:i/>
          <w:iCs/>
          <w:sz w:val="24"/>
          <w:szCs w:val="24"/>
        </w:rPr>
        <w:t xml:space="preserve">o </w:t>
      </w:r>
      <w:proofErr w:type="spellStart"/>
      <w:r w:rsidRPr="00C1480E">
        <w:rPr>
          <w:rFonts w:asciiTheme="minorBidi" w:hAnsiTheme="minorBidi"/>
          <w:i/>
          <w:iCs/>
          <w:sz w:val="24"/>
          <w:szCs w:val="24"/>
        </w:rPr>
        <w:t>ta</w:t>
      </w:r>
      <w:r w:rsidR="002C2687" w:rsidRPr="00C1480E">
        <w:rPr>
          <w:rFonts w:asciiTheme="minorBidi" w:hAnsiTheme="minorBidi"/>
          <w:i/>
          <w:iCs/>
          <w:sz w:val="24"/>
          <w:szCs w:val="24"/>
        </w:rPr>
        <w:t>’</w:t>
      </w:r>
      <w:r w:rsidRPr="00C1480E">
        <w:rPr>
          <w:rFonts w:asciiTheme="minorBidi" w:hAnsiTheme="minorBidi"/>
          <w:i/>
          <w:iCs/>
          <w:sz w:val="24"/>
          <w:szCs w:val="24"/>
        </w:rPr>
        <w:t>amod</w:t>
      </w:r>
      <w:proofErr w:type="spellEnd"/>
      <w:r w:rsidRPr="00C1480E">
        <w:rPr>
          <w:rFonts w:asciiTheme="minorBidi" w:hAnsiTheme="minorBidi"/>
          <w:i/>
          <w:iCs/>
          <w:sz w:val="24"/>
          <w:szCs w:val="24"/>
        </w:rPr>
        <w:t xml:space="preserve"> al dam</w:t>
      </w:r>
      <w:r w:rsidR="002C2687" w:rsidRPr="00C1480E">
        <w:rPr>
          <w:rFonts w:asciiTheme="minorBidi" w:hAnsiTheme="minorBidi"/>
          <w:i/>
          <w:iCs/>
          <w:sz w:val="24"/>
          <w:szCs w:val="24"/>
        </w:rPr>
        <w:t xml:space="preserve"> </w:t>
      </w:r>
      <w:proofErr w:type="spellStart"/>
      <w:r w:rsidR="002C2687" w:rsidRPr="00C1480E">
        <w:rPr>
          <w:rFonts w:asciiTheme="minorBidi" w:hAnsiTheme="minorBidi"/>
          <w:i/>
          <w:iCs/>
          <w:sz w:val="24"/>
          <w:szCs w:val="24"/>
        </w:rPr>
        <w:t>rei’ekha</w:t>
      </w:r>
      <w:proofErr w:type="spellEnd"/>
      <w:r w:rsidR="002C2687" w:rsidRPr="00C1480E">
        <w:rPr>
          <w:rFonts w:asciiTheme="minorBidi" w:hAnsiTheme="minorBidi"/>
          <w:i/>
          <w:iCs/>
          <w:sz w:val="24"/>
          <w:szCs w:val="24"/>
        </w:rPr>
        <w:t>,”</w:t>
      </w:r>
      <w:r w:rsidR="00A84E5C" w:rsidRPr="00C1480E">
        <w:rPr>
          <w:rFonts w:asciiTheme="minorBidi" w:hAnsiTheme="minorBidi"/>
          <w:i/>
          <w:iCs/>
          <w:sz w:val="24"/>
          <w:szCs w:val="24"/>
        </w:rPr>
        <w:t xml:space="preserve"> </w:t>
      </w:r>
      <w:r w:rsidR="00A84E5C" w:rsidRPr="00C1480E">
        <w:rPr>
          <w:rFonts w:asciiTheme="minorBidi" w:hAnsiTheme="minorBidi"/>
          <w:sz w:val="24"/>
          <w:szCs w:val="24"/>
        </w:rPr>
        <w:t xml:space="preserve">the prohibition </w:t>
      </w:r>
      <w:r w:rsidR="00EB04DF" w:rsidRPr="00C1480E">
        <w:rPr>
          <w:rFonts w:asciiTheme="minorBidi" w:hAnsiTheme="minorBidi"/>
          <w:sz w:val="24"/>
          <w:szCs w:val="24"/>
        </w:rPr>
        <w:t>to</w:t>
      </w:r>
      <w:r w:rsidR="00A84E5C" w:rsidRPr="00C1480E">
        <w:rPr>
          <w:rFonts w:asciiTheme="minorBidi" w:hAnsiTheme="minorBidi"/>
          <w:sz w:val="24"/>
          <w:szCs w:val="24"/>
        </w:rPr>
        <w:t xml:space="preserve"> stand idly by when one’s fellow’s blood is being </w:t>
      </w:r>
      <w:r w:rsidR="00221A48" w:rsidRPr="00C1480E">
        <w:rPr>
          <w:rFonts w:asciiTheme="minorBidi" w:hAnsiTheme="minorBidi"/>
          <w:sz w:val="24"/>
          <w:szCs w:val="24"/>
        </w:rPr>
        <w:t>spilled</w:t>
      </w:r>
      <w:r w:rsidR="00A84E5C" w:rsidRPr="00C1480E">
        <w:rPr>
          <w:rFonts w:asciiTheme="minorBidi" w:hAnsiTheme="minorBidi"/>
          <w:sz w:val="24"/>
          <w:szCs w:val="24"/>
        </w:rPr>
        <w:t>.</w:t>
      </w:r>
      <w:r w:rsidR="00C2750F" w:rsidRPr="00C1480E">
        <w:rPr>
          <w:rFonts w:asciiTheme="minorBidi" w:hAnsiTheme="minorBidi"/>
          <w:sz w:val="24"/>
          <w:szCs w:val="24"/>
        </w:rPr>
        <w:t xml:space="preserve"> </w:t>
      </w:r>
      <w:r w:rsidR="00A84E5C" w:rsidRPr="00C1480E">
        <w:rPr>
          <w:rFonts w:asciiTheme="minorBidi" w:hAnsiTheme="minorBidi"/>
          <w:sz w:val="24"/>
          <w:szCs w:val="24"/>
        </w:rPr>
        <w:t>They present</w:t>
      </w:r>
      <w:r w:rsidR="00A84E5C" w:rsidRPr="00C1480E">
        <w:rPr>
          <w:rFonts w:asciiTheme="minorBidi" w:hAnsiTheme="minorBidi"/>
          <w:i/>
          <w:iCs/>
          <w:sz w:val="24"/>
          <w:szCs w:val="24"/>
        </w:rPr>
        <w:t xml:space="preserve"> </w:t>
      </w:r>
      <w:r w:rsidR="00A84E5C" w:rsidRPr="00C1480E">
        <w:rPr>
          <w:rFonts w:asciiTheme="minorBidi" w:hAnsiTheme="minorBidi"/>
          <w:sz w:val="24"/>
          <w:szCs w:val="24"/>
        </w:rPr>
        <w:t>t</w:t>
      </w:r>
      <w:r w:rsidR="00293004" w:rsidRPr="00C1480E">
        <w:rPr>
          <w:rFonts w:asciiTheme="minorBidi" w:hAnsiTheme="minorBidi"/>
          <w:sz w:val="24"/>
          <w:szCs w:val="24"/>
        </w:rPr>
        <w:t xml:space="preserve">he two options not as forbidden </w:t>
      </w:r>
      <w:proofErr w:type="spellStart"/>
      <w:r w:rsidR="00D548F1" w:rsidRPr="00C1480E">
        <w:rPr>
          <w:rFonts w:asciiTheme="minorBidi" w:hAnsiTheme="minorBidi"/>
          <w:i/>
          <w:iCs/>
          <w:sz w:val="24"/>
          <w:szCs w:val="24"/>
        </w:rPr>
        <w:t>lashon</w:t>
      </w:r>
      <w:proofErr w:type="spellEnd"/>
      <w:r w:rsidR="00D548F1" w:rsidRPr="00C1480E">
        <w:rPr>
          <w:rFonts w:asciiTheme="minorBidi" w:hAnsiTheme="minorBidi"/>
          <w:i/>
          <w:iCs/>
          <w:sz w:val="24"/>
          <w:szCs w:val="24"/>
        </w:rPr>
        <w:t xml:space="preserve"> ha-</w:t>
      </w:r>
      <w:proofErr w:type="spellStart"/>
      <w:r w:rsidR="00D548F1" w:rsidRPr="00C1480E">
        <w:rPr>
          <w:rFonts w:asciiTheme="minorBidi" w:hAnsiTheme="minorBidi"/>
          <w:i/>
          <w:iCs/>
          <w:sz w:val="24"/>
          <w:szCs w:val="24"/>
        </w:rPr>
        <w:t>ra</w:t>
      </w:r>
      <w:proofErr w:type="spellEnd"/>
      <w:r w:rsidR="00293004" w:rsidRPr="00C1480E">
        <w:rPr>
          <w:rFonts w:asciiTheme="minorBidi" w:hAnsiTheme="minorBidi"/>
          <w:i/>
          <w:iCs/>
          <w:sz w:val="24"/>
          <w:szCs w:val="24"/>
        </w:rPr>
        <w:t xml:space="preserve"> </w:t>
      </w:r>
      <w:r w:rsidR="00293004" w:rsidRPr="00C1480E">
        <w:rPr>
          <w:rFonts w:asciiTheme="minorBidi" w:hAnsiTheme="minorBidi"/>
          <w:sz w:val="24"/>
          <w:szCs w:val="24"/>
        </w:rPr>
        <w:t xml:space="preserve">or </w:t>
      </w:r>
      <w:r w:rsidR="00EB04DF" w:rsidRPr="00C1480E">
        <w:rPr>
          <w:rFonts w:asciiTheme="minorBidi" w:hAnsiTheme="minorBidi"/>
          <w:sz w:val="24"/>
          <w:szCs w:val="24"/>
        </w:rPr>
        <w:t xml:space="preserve">an </w:t>
      </w:r>
      <w:r w:rsidR="00293004" w:rsidRPr="00C1480E">
        <w:rPr>
          <w:rFonts w:asciiTheme="minorBidi" w:hAnsiTheme="minorBidi"/>
          <w:sz w:val="24"/>
          <w:szCs w:val="24"/>
        </w:rPr>
        <w:t xml:space="preserve">exception, but as </w:t>
      </w:r>
      <w:proofErr w:type="spellStart"/>
      <w:r w:rsidR="00D548F1" w:rsidRPr="00C1480E">
        <w:rPr>
          <w:rFonts w:asciiTheme="minorBidi" w:hAnsiTheme="minorBidi"/>
          <w:i/>
          <w:iCs/>
          <w:sz w:val="24"/>
          <w:szCs w:val="24"/>
        </w:rPr>
        <w:t>lashon</w:t>
      </w:r>
      <w:proofErr w:type="spellEnd"/>
      <w:r w:rsidR="00D548F1" w:rsidRPr="00C1480E">
        <w:rPr>
          <w:rFonts w:asciiTheme="minorBidi" w:hAnsiTheme="minorBidi"/>
          <w:i/>
          <w:iCs/>
          <w:sz w:val="24"/>
          <w:szCs w:val="24"/>
        </w:rPr>
        <w:t xml:space="preserve"> ha-</w:t>
      </w:r>
      <w:proofErr w:type="spellStart"/>
      <w:r w:rsidR="00D548F1" w:rsidRPr="00C1480E">
        <w:rPr>
          <w:rFonts w:asciiTheme="minorBidi" w:hAnsiTheme="minorBidi"/>
          <w:i/>
          <w:iCs/>
          <w:sz w:val="24"/>
          <w:szCs w:val="24"/>
        </w:rPr>
        <w:t>ra</w:t>
      </w:r>
      <w:proofErr w:type="spellEnd"/>
      <w:r w:rsidR="00293004" w:rsidRPr="00C1480E">
        <w:rPr>
          <w:rFonts w:asciiTheme="minorBidi" w:hAnsiTheme="minorBidi"/>
          <w:i/>
          <w:iCs/>
          <w:sz w:val="24"/>
          <w:szCs w:val="24"/>
        </w:rPr>
        <w:t xml:space="preserve"> </w:t>
      </w:r>
      <w:r w:rsidR="00293004" w:rsidRPr="00C1480E">
        <w:rPr>
          <w:rFonts w:asciiTheme="minorBidi" w:hAnsiTheme="minorBidi"/>
          <w:sz w:val="24"/>
          <w:szCs w:val="24"/>
        </w:rPr>
        <w:t>or obligation.</w:t>
      </w:r>
      <w:r w:rsidR="00C2750F" w:rsidRPr="00C1480E">
        <w:rPr>
          <w:rFonts w:asciiTheme="minorBidi" w:hAnsiTheme="minorBidi"/>
          <w:sz w:val="24"/>
          <w:szCs w:val="24"/>
        </w:rPr>
        <w:t xml:space="preserve"> </w:t>
      </w:r>
      <w:r w:rsidR="00382C73" w:rsidRPr="00C1480E">
        <w:rPr>
          <w:rFonts w:asciiTheme="minorBidi" w:hAnsiTheme="minorBidi"/>
          <w:sz w:val="24"/>
          <w:szCs w:val="24"/>
        </w:rPr>
        <w:t>This framing prevents there from being a safe option.</w:t>
      </w:r>
      <w:r w:rsidR="00C2750F" w:rsidRPr="00C1480E">
        <w:rPr>
          <w:rFonts w:asciiTheme="minorBidi" w:hAnsiTheme="minorBidi"/>
          <w:sz w:val="24"/>
          <w:szCs w:val="24"/>
        </w:rPr>
        <w:t xml:space="preserve"> </w:t>
      </w:r>
      <w:r w:rsidR="00382C73" w:rsidRPr="00C1480E">
        <w:rPr>
          <w:rFonts w:asciiTheme="minorBidi" w:hAnsiTheme="minorBidi"/>
          <w:sz w:val="24"/>
          <w:szCs w:val="24"/>
        </w:rPr>
        <w:t xml:space="preserve">If one chooses to speak, </w:t>
      </w:r>
      <w:r w:rsidR="00EB04DF" w:rsidRPr="00C1480E">
        <w:rPr>
          <w:rFonts w:asciiTheme="minorBidi" w:hAnsiTheme="minorBidi"/>
          <w:sz w:val="24"/>
          <w:szCs w:val="24"/>
        </w:rPr>
        <w:t>this may be a violation of</w:t>
      </w:r>
      <w:r w:rsidR="00382C73" w:rsidRPr="00C1480E">
        <w:rPr>
          <w:rFonts w:asciiTheme="minorBidi" w:hAnsiTheme="minorBidi"/>
          <w:sz w:val="24"/>
          <w:szCs w:val="24"/>
        </w:rPr>
        <w:t xml:space="preserve"> </w:t>
      </w:r>
      <w:proofErr w:type="spellStart"/>
      <w:r w:rsidR="00D548F1" w:rsidRPr="00C1480E">
        <w:rPr>
          <w:rFonts w:asciiTheme="minorBidi" w:hAnsiTheme="minorBidi"/>
          <w:i/>
          <w:iCs/>
          <w:sz w:val="24"/>
          <w:szCs w:val="24"/>
        </w:rPr>
        <w:t>lashon</w:t>
      </w:r>
      <w:proofErr w:type="spellEnd"/>
      <w:r w:rsidR="00D548F1" w:rsidRPr="00C1480E">
        <w:rPr>
          <w:rFonts w:asciiTheme="minorBidi" w:hAnsiTheme="minorBidi"/>
          <w:i/>
          <w:iCs/>
          <w:sz w:val="24"/>
          <w:szCs w:val="24"/>
        </w:rPr>
        <w:t xml:space="preserve"> ha-</w:t>
      </w:r>
      <w:proofErr w:type="spellStart"/>
      <w:r w:rsidR="00D548F1" w:rsidRPr="00C1480E">
        <w:rPr>
          <w:rFonts w:asciiTheme="minorBidi" w:hAnsiTheme="minorBidi"/>
          <w:i/>
          <w:iCs/>
          <w:sz w:val="24"/>
          <w:szCs w:val="24"/>
        </w:rPr>
        <w:t>ra</w:t>
      </w:r>
      <w:r w:rsidR="00382C73" w:rsidRPr="00C1480E">
        <w:rPr>
          <w:rFonts w:asciiTheme="minorBidi" w:hAnsiTheme="minorBidi"/>
          <w:i/>
          <w:iCs/>
          <w:sz w:val="24"/>
          <w:szCs w:val="24"/>
        </w:rPr>
        <w:t>.</w:t>
      </w:r>
      <w:proofErr w:type="spellEnd"/>
      <w:r w:rsidR="00C2750F" w:rsidRPr="00C1480E">
        <w:rPr>
          <w:rFonts w:asciiTheme="minorBidi" w:hAnsiTheme="minorBidi"/>
          <w:i/>
          <w:iCs/>
          <w:sz w:val="24"/>
          <w:szCs w:val="24"/>
        </w:rPr>
        <w:t xml:space="preserve"> </w:t>
      </w:r>
      <w:r w:rsidR="00382C73" w:rsidRPr="00C1480E">
        <w:rPr>
          <w:rFonts w:asciiTheme="minorBidi" w:hAnsiTheme="minorBidi"/>
          <w:sz w:val="24"/>
          <w:szCs w:val="24"/>
        </w:rPr>
        <w:t xml:space="preserve">If </w:t>
      </w:r>
      <w:r w:rsidR="00EB04DF" w:rsidRPr="00C1480E">
        <w:rPr>
          <w:rFonts w:asciiTheme="minorBidi" w:hAnsiTheme="minorBidi"/>
          <w:sz w:val="24"/>
          <w:szCs w:val="24"/>
        </w:rPr>
        <w:t>one</w:t>
      </w:r>
      <w:r w:rsidR="00382C73" w:rsidRPr="00C1480E">
        <w:rPr>
          <w:rFonts w:asciiTheme="minorBidi" w:hAnsiTheme="minorBidi"/>
          <w:sz w:val="24"/>
          <w:szCs w:val="24"/>
        </w:rPr>
        <w:t xml:space="preserve"> chooses not to speak, </w:t>
      </w:r>
      <w:r w:rsidR="00EB04DF" w:rsidRPr="00C1480E">
        <w:rPr>
          <w:rFonts w:asciiTheme="minorBidi" w:hAnsiTheme="minorBidi"/>
          <w:sz w:val="24"/>
          <w:szCs w:val="24"/>
        </w:rPr>
        <w:t>this may be a dereliction of re</w:t>
      </w:r>
      <w:r w:rsidR="00382C73" w:rsidRPr="00C1480E">
        <w:rPr>
          <w:rFonts w:asciiTheme="minorBidi" w:hAnsiTheme="minorBidi"/>
          <w:sz w:val="24"/>
          <w:szCs w:val="24"/>
        </w:rPr>
        <w:t>sponsibility to</w:t>
      </w:r>
      <w:r w:rsidR="00EB04DF" w:rsidRPr="00C1480E">
        <w:rPr>
          <w:rFonts w:asciiTheme="minorBidi" w:hAnsiTheme="minorBidi"/>
          <w:sz w:val="24"/>
          <w:szCs w:val="24"/>
        </w:rPr>
        <w:t>wards</w:t>
      </w:r>
      <w:r w:rsidR="00382C73" w:rsidRPr="00C1480E">
        <w:rPr>
          <w:rFonts w:asciiTheme="minorBidi" w:hAnsiTheme="minorBidi"/>
          <w:sz w:val="24"/>
          <w:szCs w:val="24"/>
        </w:rPr>
        <w:t xml:space="preserve"> a potential victim.</w:t>
      </w:r>
      <w:r w:rsidR="00C2750F" w:rsidRPr="00C1480E">
        <w:rPr>
          <w:rFonts w:asciiTheme="minorBidi" w:hAnsiTheme="minorBidi"/>
          <w:sz w:val="24"/>
          <w:szCs w:val="24"/>
        </w:rPr>
        <w:t xml:space="preserve"> </w:t>
      </w:r>
      <w:r w:rsidR="007F3761" w:rsidRPr="00C1480E">
        <w:rPr>
          <w:rFonts w:asciiTheme="minorBidi" w:hAnsiTheme="minorBidi"/>
          <w:sz w:val="24"/>
          <w:szCs w:val="24"/>
        </w:rPr>
        <w:t xml:space="preserve">This approach, I believe, leads </w:t>
      </w:r>
      <w:proofErr w:type="spellStart"/>
      <w:r w:rsidR="00266290" w:rsidRPr="00C1480E">
        <w:rPr>
          <w:rFonts w:asciiTheme="minorBidi" w:hAnsiTheme="minorBidi"/>
          <w:sz w:val="24"/>
          <w:szCs w:val="24"/>
        </w:rPr>
        <w:t>Poskim</w:t>
      </w:r>
      <w:proofErr w:type="spellEnd"/>
      <w:r w:rsidR="007F3761" w:rsidRPr="00C1480E">
        <w:rPr>
          <w:rFonts w:asciiTheme="minorBidi" w:hAnsiTheme="minorBidi"/>
          <w:sz w:val="24"/>
          <w:szCs w:val="24"/>
        </w:rPr>
        <w:t xml:space="preserve"> to be </w:t>
      </w:r>
      <w:r w:rsidR="00221A48" w:rsidRPr="00C1480E">
        <w:rPr>
          <w:rFonts w:asciiTheme="minorBidi" w:hAnsiTheme="minorBidi"/>
          <w:sz w:val="24"/>
          <w:szCs w:val="24"/>
        </w:rPr>
        <w:t>more likely to rule that one should share negative information when potential harm can be averted.</w:t>
      </w:r>
      <w:r w:rsidR="00C2750F" w:rsidRPr="00C1480E">
        <w:rPr>
          <w:rFonts w:asciiTheme="minorBidi" w:hAnsiTheme="minorBidi"/>
          <w:sz w:val="24"/>
          <w:szCs w:val="24"/>
        </w:rPr>
        <w:t xml:space="preserve"> </w:t>
      </w:r>
      <w:r w:rsidR="00221A48" w:rsidRPr="00C1480E">
        <w:rPr>
          <w:rFonts w:asciiTheme="minorBidi" w:hAnsiTheme="minorBidi"/>
          <w:sz w:val="24"/>
          <w:szCs w:val="24"/>
        </w:rPr>
        <w:t>As noted above, in many if not most cases, this approach may generate the same conclusion as</w:t>
      </w:r>
      <w:r w:rsidR="00EB04DF" w:rsidRPr="00C1480E">
        <w:rPr>
          <w:rFonts w:asciiTheme="minorBidi" w:hAnsiTheme="minorBidi"/>
          <w:sz w:val="24"/>
          <w:szCs w:val="24"/>
        </w:rPr>
        <w:t xml:space="preserve"> that of the</w:t>
      </w:r>
      <w:r w:rsidR="00221A48" w:rsidRPr="00C1480E">
        <w:rPr>
          <w:rFonts w:asciiTheme="minorBidi" w:hAnsiTheme="minorBidi"/>
          <w:sz w:val="24"/>
          <w:szCs w:val="24"/>
        </w:rPr>
        <w:t xml:space="preserve"> </w:t>
      </w:r>
      <w:proofErr w:type="spellStart"/>
      <w:r w:rsidR="00221A48" w:rsidRPr="00C1480E">
        <w:rPr>
          <w:rFonts w:asciiTheme="minorBidi" w:hAnsiTheme="minorBidi"/>
          <w:i/>
          <w:iCs/>
          <w:sz w:val="24"/>
          <w:szCs w:val="24"/>
        </w:rPr>
        <w:t>Chafetz</w:t>
      </w:r>
      <w:proofErr w:type="spellEnd"/>
      <w:r w:rsidR="00221A48" w:rsidRPr="00C1480E">
        <w:rPr>
          <w:rFonts w:asciiTheme="minorBidi" w:hAnsiTheme="minorBidi"/>
          <w:i/>
          <w:iCs/>
          <w:sz w:val="24"/>
          <w:szCs w:val="24"/>
        </w:rPr>
        <w:t xml:space="preserve"> </w:t>
      </w:r>
      <w:proofErr w:type="spellStart"/>
      <w:r w:rsidR="00221A48" w:rsidRPr="00C1480E">
        <w:rPr>
          <w:rFonts w:asciiTheme="minorBidi" w:hAnsiTheme="minorBidi"/>
          <w:i/>
          <w:iCs/>
          <w:sz w:val="24"/>
          <w:szCs w:val="24"/>
        </w:rPr>
        <w:t>Chayim</w:t>
      </w:r>
      <w:proofErr w:type="spellEnd"/>
      <w:r w:rsidR="00221A48" w:rsidRPr="00C1480E">
        <w:rPr>
          <w:rFonts w:asciiTheme="minorBidi" w:hAnsiTheme="minorBidi"/>
          <w:i/>
          <w:iCs/>
          <w:sz w:val="24"/>
          <w:szCs w:val="24"/>
        </w:rPr>
        <w:t>.</w:t>
      </w:r>
      <w:r w:rsidR="00C2750F" w:rsidRPr="00C1480E">
        <w:rPr>
          <w:rFonts w:asciiTheme="minorBidi" w:hAnsiTheme="minorBidi"/>
          <w:i/>
          <w:iCs/>
          <w:sz w:val="24"/>
          <w:szCs w:val="24"/>
        </w:rPr>
        <w:t xml:space="preserve"> </w:t>
      </w:r>
      <w:r w:rsidR="00221A48" w:rsidRPr="00C1480E">
        <w:rPr>
          <w:rFonts w:asciiTheme="minorBidi" w:hAnsiTheme="minorBidi"/>
          <w:sz w:val="24"/>
          <w:szCs w:val="24"/>
        </w:rPr>
        <w:t>However, as will see, this is not always the case.</w:t>
      </w:r>
      <w:r w:rsidR="00C2750F" w:rsidRPr="00C1480E">
        <w:rPr>
          <w:rFonts w:asciiTheme="minorBidi" w:hAnsiTheme="minorBidi"/>
          <w:sz w:val="24"/>
          <w:szCs w:val="24"/>
        </w:rPr>
        <w:t xml:space="preserve"> </w:t>
      </w:r>
    </w:p>
    <w:p w14:paraId="1B52A5C4" w14:textId="77777777" w:rsidR="00D063BF" w:rsidRPr="00C1480E" w:rsidRDefault="00D063BF" w:rsidP="00EE0810">
      <w:pPr>
        <w:spacing w:after="0" w:line="240" w:lineRule="auto"/>
        <w:jc w:val="both"/>
        <w:rPr>
          <w:rFonts w:asciiTheme="minorBidi" w:hAnsiTheme="minorBidi"/>
          <w:sz w:val="24"/>
          <w:szCs w:val="24"/>
        </w:rPr>
      </w:pPr>
    </w:p>
    <w:p w14:paraId="3E4E0892" w14:textId="6D4F3626" w:rsidR="00221A48" w:rsidRPr="00C1480E" w:rsidRDefault="00221A48" w:rsidP="00EE0810">
      <w:pPr>
        <w:spacing w:after="0" w:line="240" w:lineRule="auto"/>
        <w:jc w:val="both"/>
        <w:rPr>
          <w:rFonts w:asciiTheme="minorBidi" w:hAnsiTheme="minorBidi"/>
          <w:sz w:val="24"/>
          <w:szCs w:val="24"/>
        </w:rPr>
      </w:pPr>
      <w:r w:rsidRPr="00C1480E">
        <w:rPr>
          <w:rFonts w:asciiTheme="minorBidi" w:hAnsiTheme="minorBidi"/>
          <w:sz w:val="24"/>
          <w:szCs w:val="24"/>
        </w:rPr>
        <w:t xml:space="preserve">The source most often quoted </w:t>
      </w:r>
      <w:r w:rsidR="00EB04DF" w:rsidRPr="00C1480E">
        <w:rPr>
          <w:rFonts w:asciiTheme="minorBidi" w:hAnsiTheme="minorBidi"/>
          <w:sz w:val="24"/>
          <w:szCs w:val="24"/>
        </w:rPr>
        <w:t>by</w:t>
      </w:r>
      <w:r w:rsidRPr="00C1480E">
        <w:rPr>
          <w:rFonts w:asciiTheme="minorBidi" w:hAnsiTheme="minorBidi"/>
          <w:sz w:val="24"/>
          <w:szCs w:val="24"/>
        </w:rPr>
        <w:t xml:space="preserve"> </w:t>
      </w:r>
      <w:proofErr w:type="spellStart"/>
      <w:r w:rsidR="00266290" w:rsidRPr="00C1480E">
        <w:rPr>
          <w:rFonts w:asciiTheme="minorBidi" w:hAnsiTheme="minorBidi"/>
          <w:sz w:val="24"/>
          <w:szCs w:val="24"/>
        </w:rPr>
        <w:t>Poskim</w:t>
      </w:r>
      <w:proofErr w:type="spellEnd"/>
      <w:r w:rsidRPr="00C1480E">
        <w:rPr>
          <w:rFonts w:asciiTheme="minorBidi" w:hAnsiTheme="minorBidi"/>
          <w:sz w:val="24"/>
          <w:szCs w:val="24"/>
        </w:rPr>
        <w:t xml:space="preserve"> </w:t>
      </w:r>
      <w:r w:rsidR="00E51C59" w:rsidRPr="00C1480E">
        <w:rPr>
          <w:rFonts w:asciiTheme="minorBidi" w:hAnsiTheme="minorBidi"/>
          <w:sz w:val="24"/>
          <w:szCs w:val="24"/>
        </w:rPr>
        <w:t>who</w:t>
      </w:r>
      <w:r w:rsidRPr="00C1480E">
        <w:rPr>
          <w:rFonts w:asciiTheme="minorBidi" w:hAnsiTheme="minorBidi"/>
          <w:sz w:val="24"/>
          <w:szCs w:val="24"/>
        </w:rPr>
        <w:t xml:space="preserve"> seems to </w:t>
      </w:r>
      <w:r w:rsidR="00E51C59" w:rsidRPr="00C1480E">
        <w:rPr>
          <w:rFonts w:asciiTheme="minorBidi" w:hAnsiTheme="minorBidi"/>
          <w:sz w:val="24"/>
          <w:szCs w:val="24"/>
        </w:rPr>
        <w:t xml:space="preserve">endorse </w:t>
      </w:r>
      <w:r w:rsidRPr="00C1480E">
        <w:rPr>
          <w:rFonts w:asciiTheme="minorBidi" w:hAnsiTheme="minorBidi"/>
          <w:sz w:val="24"/>
          <w:szCs w:val="24"/>
        </w:rPr>
        <w:t xml:space="preserve">this framing is </w:t>
      </w:r>
      <w:proofErr w:type="spellStart"/>
      <w:r w:rsidRPr="00C1480E">
        <w:rPr>
          <w:rFonts w:asciiTheme="minorBidi" w:hAnsiTheme="minorBidi"/>
          <w:i/>
          <w:iCs/>
          <w:sz w:val="24"/>
          <w:szCs w:val="24"/>
        </w:rPr>
        <w:t>Pitchei</w:t>
      </w:r>
      <w:proofErr w:type="spellEnd"/>
      <w:r w:rsidRPr="00C1480E">
        <w:rPr>
          <w:rFonts w:asciiTheme="minorBidi" w:hAnsiTheme="minorBidi"/>
          <w:i/>
          <w:iCs/>
          <w:sz w:val="24"/>
          <w:szCs w:val="24"/>
        </w:rPr>
        <w:t xml:space="preserve"> </w:t>
      </w:r>
      <w:proofErr w:type="spellStart"/>
      <w:r w:rsidRPr="00C1480E">
        <w:rPr>
          <w:rFonts w:asciiTheme="minorBidi" w:hAnsiTheme="minorBidi"/>
          <w:i/>
          <w:iCs/>
          <w:sz w:val="24"/>
          <w:szCs w:val="24"/>
        </w:rPr>
        <w:t>Teshuva</w:t>
      </w:r>
      <w:proofErr w:type="spellEnd"/>
      <w:r w:rsidRPr="00C1480E">
        <w:rPr>
          <w:rFonts w:asciiTheme="minorBidi" w:hAnsiTheme="minorBidi"/>
          <w:i/>
          <w:iCs/>
          <w:sz w:val="24"/>
          <w:szCs w:val="24"/>
        </w:rPr>
        <w:t xml:space="preserve"> </w:t>
      </w:r>
      <w:r w:rsidR="00603FEE" w:rsidRPr="00C1480E">
        <w:rPr>
          <w:rFonts w:asciiTheme="minorBidi" w:hAnsiTheme="minorBidi"/>
          <w:sz w:val="24"/>
          <w:szCs w:val="24"/>
        </w:rPr>
        <w:t xml:space="preserve">of </w:t>
      </w:r>
      <w:proofErr w:type="spellStart"/>
      <w:r w:rsidR="00603FEE" w:rsidRPr="00C1480E">
        <w:rPr>
          <w:rFonts w:asciiTheme="minorBidi" w:hAnsiTheme="minorBidi"/>
          <w:sz w:val="24"/>
          <w:szCs w:val="24"/>
        </w:rPr>
        <w:t>Ra</w:t>
      </w:r>
      <w:r w:rsidR="00A56A93" w:rsidRPr="00C1480E">
        <w:rPr>
          <w:rFonts w:asciiTheme="minorBidi" w:hAnsiTheme="minorBidi"/>
          <w:sz w:val="24"/>
          <w:szCs w:val="24"/>
        </w:rPr>
        <w:t>v</w:t>
      </w:r>
      <w:proofErr w:type="spellEnd"/>
      <w:r w:rsidR="00603FEE" w:rsidRPr="00C1480E">
        <w:rPr>
          <w:rFonts w:asciiTheme="minorBidi" w:hAnsiTheme="minorBidi"/>
          <w:sz w:val="24"/>
          <w:szCs w:val="24"/>
        </w:rPr>
        <w:t xml:space="preserve"> </w:t>
      </w:r>
      <w:proofErr w:type="spellStart"/>
      <w:r w:rsidR="00603FEE" w:rsidRPr="00C1480E">
        <w:rPr>
          <w:rFonts w:asciiTheme="minorBidi" w:hAnsiTheme="minorBidi"/>
          <w:sz w:val="24"/>
          <w:szCs w:val="24"/>
        </w:rPr>
        <w:t>Yisrael</w:t>
      </w:r>
      <w:proofErr w:type="spellEnd"/>
      <w:r w:rsidR="00603FEE" w:rsidRPr="00C1480E">
        <w:rPr>
          <w:rFonts w:asciiTheme="minorBidi" w:hAnsiTheme="minorBidi"/>
          <w:sz w:val="24"/>
          <w:szCs w:val="24"/>
        </w:rPr>
        <w:t xml:space="preserve"> </w:t>
      </w:r>
      <w:proofErr w:type="spellStart"/>
      <w:r w:rsidR="00603FEE" w:rsidRPr="00C1480E">
        <w:rPr>
          <w:rFonts w:asciiTheme="minorBidi" w:hAnsiTheme="minorBidi"/>
          <w:sz w:val="24"/>
          <w:szCs w:val="24"/>
        </w:rPr>
        <w:t>Isserlein</w:t>
      </w:r>
      <w:proofErr w:type="spellEnd"/>
      <w:r w:rsidR="00A56A93" w:rsidRPr="00C1480E">
        <w:rPr>
          <w:rFonts w:asciiTheme="minorBidi" w:hAnsiTheme="minorBidi"/>
          <w:sz w:val="24"/>
          <w:szCs w:val="24"/>
        </w:rPr>
        <w:t>.</w:t>
      </w:r>
      <w:r w:rsidR="00A56A93" w:rsidRPr="00C1480E">
        <w:rPr>
          <w:rStyle w:val="FootnoteReference"/>
          <w:rFonts w:asciiTheme="minorBidi" w:hAnsiTheme="minorBidi"/>
          <w:sz w:val="24"/>
          <w:szCs w:val="24"/>
        </w:rPr>
        <w:footnoteReference w:id="3"/>
      </w:r>
      <w:r w:rsidR="00C2750F" w:rsidRPr="00C1480E">
        <w:rPr>
          <w:rFonts w:asciiTheme="minorBidi" w:hAnsiTheme="minorBidi"/>
          <w:sz w:val="24"/>
          <w:szCs w:val="24"/>
        </w:rPr>
        <w:t xml:space="preserve"> </w:t>
      </w:r>
      <w:r w:rsidR="00BA62EF" w:rsidRPr="00C1480E">
        <w:rPr>
          <w:rFonts w:asciiTheme="minorBidi" w:hAnsiTheme="minorBidi"/>
          <w:sz w:val="24"/>
          <w:szCs w:val="24"/>
        </w:rPr>
        <w:t>He writes as follows:</w:t>
      </w:r>
    </w:p>
    <w:p w14:paraId="5E3E8231" w14:textId="77777777" w:rsidR="00991432" w:rsidRPr="00C1480E" w:rsidRDefault="00991432" w:rsidP="00EE0810">
      <w:pPr>
        <w:spacing w:after="0" w:line="240" w:lineRule="auto"/>
        <w:jc w:val="both"/>
        <w:rPr>
          <w:rFonts w:asciiTheme="minorBidi" w:hAnsiTheme="minorBidi"/>
          <w:i/>
          <w:iCs/>
          <w:sz w:val="24"/>
          <w:szCs w:val="24"/>
        </w:rPr>
      </w:pPr>
    </w:p>
    <w:p w14:paraId="44886847" w14:textId="51096C16" w:rsidR="00EB04DF" w:rsidRPr="00C1480E" w:rsidRDefault="00991432" w:rsidP="00EE0810">
      <w:pPr>
        <w:pStyle w:val="Quotations"/>
        <w:spacing w:after="0" w:line="240" w:lineRule="auto"/>
        <w:ind w:left="720" w:right="0"/>
        <w:jc w:val="both"/>
        <w:rPr>
          <w:rFonts w:asciiTheme="minorBidi" w:hAnsiTheme="minorBidi" w:cstheme="minorBidi"/>
          <w:color w:val="auto"/>
          <w:sz w:val="24"/>
          <w:szCs w:val="24"/>
        </w:rPr>
      </w:pPr>
      <w:r w:rsidRPr="00C1480E">
        <w:rPr>
          <w:rFonts w:asciiTheme="minorBidi" w:hAnsiTheme="minorBidi" w:cstheme="minorBidi"/>
          <w:color w:val="auto"/>
          <w:sz w:val="24"/>
          <w:szCs w:val="24"/>
        </w:rPr>
        <w:t xml:space="preserve">I have seen [it fitting] to </w:t>
      </w:r>
      <w:r w:rsidR="00E51C59" w:rsidRPr="00C1480E">
        <w:rPr>
          <w:rFonts w:asciiTheme="minorBidi" w:hAnsiTheme="minorBidi" w:cstheme="minorBidi"/>
          <w:color w:val="auto"/>
          <w:sz w:val="24"/>
          <w:szCs w:val="24"/>
        </w:rPr>
        <w:t xml:space="preserve">address what all </w:t>
      </w:r>
      <w:r w:rsidRPr="00C1480E">
        <w:rPr>
          <w:rFonts w:asciiTheme="minorBidi" w:hAnsiTheme="minorBidi" w:cstheme="minorBidi"/>
          <w:color w:val="auto"/>
          <w:sz w:val="24"/>
          <w:szCs w:val="24"/>
        </w:rPr>
        <w:t>the ethical writings have made so much noise</w:t>
      </w:r>
      <w:r w:rsidR="00E51C59" w:rsidRPr="00C1480E">
        <w:rPr>
          <w:rFonts w:asciiTheme="minorBidi" w:hAnsiTheme="minorBidi" w:cstheme="minorBidi"/>
          <w:color w:val="auto"/>
          <w:sz w:val="24"/>
          <w:szCs w:val="24"/>
        </w:rPr>
        <w:t xml:space="preserve"> about</w:t>
      </w:r>
      <w:r w:rsidRPr="00C1480E">
        <w:rPr>
          <w:rFonts w:asciiTheme="minorBidi" w:hAnsiTheme="minorBidi" w:cstheme="minorBidi"/>
          <w:color w:val="auto"/>
          <w:sz w:val="24"/>
          <w:szCs w:val="24"/>
        </w:rPr>
        <w:t xml:space="preserve"> in the world, about the sin of </w:t>
      </w:r>
      <w:proofErr w:type="spellStart"/>
      <w:r w:rsidR="00D548F1" w:rsidRPr="00C1480E">
        <w:rPr>
          <w:rFonts w:asciiTheme="minorBidi" w:hAnsiTheme="minorBidi" w:cstheme="minorBidi"/>
          <w:i/>
          <w:iCs/>
          <w:color w:val="auto"/>
          <w:sz w:val="24"/>
          <w:szCs w:val="24"/>
        </w:rPr>
        <w:t>lashon</w:t>
      </w:r>
      <w:proofErr w:type="spellEnd"/>
      <w:r w:rsidR="00D548F1" w:rsidRPr="00C1480E">
        <w:rPr>
          <w:rFonts w:asciiTheme="minorBidi" w:hAnsiTheme="minorBidi" w:cstheme="minorBidi"/>
          <w:i/>
          <w:iCs/>
          <w:color w:val="auto"/>
          <w:sz w:val="24"/>
          <w:szCs w:val="24"/>
        </w:rPr>
        <w:t xml:space="preserve"> ha-</w:t>
      </w:r>
      <w:proofErr w:type="spellStart"/>
      <w:r w:rsidR="00D548F1" w:rsidRPr="00C1480E">
        <w:rPr>
          <w:rFonts w:asciiTheme="minorBidi" w:hAnsiTheme="minorBidi" w:cstheme="minorBidi"/>
          <w:i/>
          <w:iCs/>
          <w:color w:val="auto"/>
          <w:sz w:val="24"/>
          <w:szCs w:val="24"/>
        </w:rPr>
        <w:t>ra</w:t>
      </w:r>
      <w:r w:rsidRPr="00C1480E">
        <w:rPr>
          <w:rFonts w:asciiTheme="minorBidi" w:hAnsiTheme="minorBidi" w:cstheme="minorBidi"/>
          <w:color w:val="auto"/>
          <w:sz w:val="24"/>
          <w:szCs w:val="24"/>
        </w:rPr>
        <w:t>.</w:t>
      </w:r>
      <w:proofErr w:type="spellEnd"/>
      <w:r w:rsidR="00C2750F" w:rsidRPr="00C1480E">
        <w:rPr>
          <w:rFonts w:asciiTheme="minorBidi" w:hAnsiTheme="minorBidi" w:cstheme="minorBidi"/>
          <w:color w:val="auto"/>
          <w:sz w:val="24"/>
          <w:szCs w:val="24"/>
        </w:rPr>
        <w:t xml:space="preserve"> </w:t>
      </w:r>
      <w:r w:rsidRPr="00C1480E">
        <w:rPr>
          <w:rFonts w:asciiTheme="minorBidi" w:hAnsiTheme="minorBidi" w:cstheme="minorBidi"/>
          <w:color w:val="auto"/>
          <w:sz w:val="24"/>
          <w:szCs w:val="24"/>
        </w:rPr>
        <w:t>I will make noise in the world about the opposite</w:t>
      </w:r>
      <w:r w:rsidR="00EB04DF" w:rsidRPr="00C1480E">
        <w:rPr>
          <w:rFonts w:asciiTheme="minorBidi" w:hAnsiTheme="minorBidi" w:cstheme="minorBidi"/>
          <w:color w:val="auto"/>
          <w:sz w:val="24"/>
          <w:szCs w:val="24"/>
        </w:rPr>
        <w:t xml:space="preserve"> — a much greater and </w:t>
      </w:r>
      <w:r w:rsidRPr="00C1480E">
        <w:rPr>
          <w:rFonts w:asciiTheme="minorBidi" w:hAnsiTheme="minorBidi" w:cstheme="minorBidi"/>
          <w:color w:val="auto"/>
          <w:sz w:val="24"/>
          <w:szCs w:val="24"/>
        </w:rPr>
        <w:t>more common</w:t>
      </w:r>
      <w:r w:rsidR="00EB04DF" w:rsidRPr="00C1480E">
        <w:rPr>
          <w:rFonts w:asciiTheme="minorBidi" w:hAnsiTheme="minorBidi" w:cstheme="minorBidi"/>
          <w:color w:val="auto"/>
          <w:sz w:val="24"/>
          <w:szCs w:val="24"/>
        </w:rPr>
        <w:t xml:space="preserve"> sin</w:t>
      </w:r>
      <w:r w:rsidRPr="00C1480E">
        <w:rPr>
          <w:rFonts w:asciiTheme="minorBidi" w:hAnsiTheme="minorBidi" w:cstheme="minorBidi"/>
          <w:color w:val="auto"/>
          <w:sz w:val="24"/>
          <w:szCs w:val="24"/>
        </w:rPr>
        <w:t>. Specifically, [I am referring to] holding back from speaking when it is needed to save the oppressed from his oppressor.</w:t>
      </w:r>
      <w:r w:rsidR="00C2750F" w:rsidRPr="00C1480E">
        <w:rPr>
          <w:rFonts w:asciiTheme="minorBidi" w:hAnsiTheme="minorBidi" w:cstheme="minorBidi"/>
          <w:color w:val="auto"/>
          <w:sz w:val="24"/>
          <w:szCs w:val="24"/>
        </w:rPr>
        <w:t xml:space="preserve"> </w:t>
      </w:r>
    </w:p>
    <w:p w14:paraId="09A1BA99" w14:textId="77777777" w:rsidR="00EB04DF" w:rsidRPr="00C1480E" w:rsidRDefault="00EB04DF" w:rsidP="00EE0810">
      <w:pPr>
        <w:pStyle w:val="Quotations"/>
        <w:spacing w:after="0" w:line="240" w:lineRule="auto"/>
        <w:ind w:left="720" w:right="0"/>
        <w:jc w:val="both"/>
        <w:rPr>
          <w:rFonts w:asciiTheme="minorBidi" w:hAnsiTheme="minorBidi" w:cstheme="minorBidi"/>
          <w:color w:val="auto"/>
          <w:sz w:val="24"/>
          <w:szCs w:val="24"/>
        </w:rPr>
      </w:pPr>
    </w:p>
    <w:p w14:paraId="05383A74" w14:textId="1E71676C" w:rsidR="00EB04DF" w:rsidRPr="00C1480E" w:rsidRDefault="00991432" w:rsidP="00EE0810">
      <w:pPr>
        <w:pStyle w:val="Quotations"/>
        <w:spacing w:after="0" w:line="240" w:lineRule="auto"/>
        <w:ind w:left="720" w:right="0"/>
        <w:jc w:val="both"/>
        <w:rPr>
          <w:rFonts w:asciiTheme="minorBidi" w:hAnsiTheme="minorBidi" w:cstheme="minorBidi"/>
          <w:color w:val="auto"/>
          <w:sz w:val="24"/>
          <w:szCs w:val="24"/>
        </w:rPr>
      </w:pPr>
      <w:r w:rsidRPr="00C1480E">
        <w:rPr>
          <w:rFonts w:asciiTheme="minorBidi" w:hAnsiTheme="minorBidi" w:cstheme="minorBidi"/>
          <w:color w:val="auto"/>
          <w:sz w:val="24"/>
          <w:szCs w:val="24"/>
        </w:rPr>
        <w:t>By way of parable:</w:t>
      </w:r>
      <w:r w:rsidR="00C2750F" w:rsidRPr="00C1480E">
        <w:rPr>
          <w:rFonts w:asciiTheme="minorBidi" w:hAnsiTheme="minorBidi" w:cstheme="minorBidi"/>
          <w:color w:val="auto"/>
          <w:sz w:val="24"/>
          <w:szCs w:val="24"/>
        </w:rPr>
        <w:t xml:space="preserve"> </w:t>
      </w:r>
      <w:r w:rsidR="00E51C59" w:rsidRPr="00C1480E">
        <w:rPr>
          <w:rFonts w:asciiTheme="minorBidi" w:hAnsiTheme="minorBidi" w:cstheme="minorBidi"/>
          <w:color w:val="auto"/>
          <w:sz w:val="24"/>
          <w:szCs w:val="24"/>
        </w:rPr>
        <w:t>o</w:t>
      </w:r>
      <w:r w:rsidRPr="00C1480E">
        <w:rPr>
          <w:rFonts w:asciiTheme="minorBidi" w:hAnsiTheme="minorBidi" w:cstheme="minorBidi"/>
          <w:color w:val="auto"/>
          <w:sz w:val="24"/>
          <w:szCs w:val="24"/>
        </w:rPr>
        <w:t>ne who s</w:t>
      </w:r>
      <w:r w:rsidR="00EB04DF" w:rsidRPr="00C1480E">
        <w:rPr>
          <w:rFonts w:asciiTheme="minorBidi" w:hAnsiTheme="minorBidi" w:cstheme="minorBidi"/>
          <w:color w:val="auto"/>
          <w:sz w:val="24"/>
          <w:szCs w:val="24"/>
        </w:rPr>
        <w:t xml:space="preserve">ees a highwayman about to ambush his friend in the </w:t>
      </w:r>
      <w:r w:rsidRPr="00C1480E">
        <w:rPr>
          <w:rFonts w:asciiTheme="minorBidi" w:hAnsiTheme="minorBidi" w:cstheme="minorBidi"/>
          <w:color w:val="auto"/>
          <w:sz w:val="24"/>
          <w:szCs w:val="24"/>
        </w:rPr>
        <w:t xml:space="preserve">desert to kill him, </w:t>
      </w:r>
      <w:r w:rsidR="00EB04DF" w:rsidRPr="00C1480E">
        <w:rPr>
          <w:rFonts w:asciiTheme="minorBidi" w:hAnsiTheme="minorBidi" w:cstheme="minorBidi"/>
          <w:color w:val="auto"/>
          <w:sz w:val="24"/>
          <w:szCs w:val="24"/>
        </w:rPr>
        <w:t>or one who sees</w:t>
      </w:r>
      <w:r w:rsidRPr="00C1480E">
        <w:rPr>
          <w:rFonts w:asciiTheme="minorBidi" w:hAnsiTheme="minorBidi" w:cstheme="minorBidi"/>
          <w:color w:val="auto"/>
          <w:sz w:val="24"/>
          <w:szCs w:val="24"/>
        </w:rPr>
        <w:t xml:space="preserve"> </w:t>
      </w:r>
      <w:r w:rsidR="00EB04DF" w:rsidRPr="00C1480E">
        <w:rPr>
          <w:rFonts w:asciiTheme="minorBidi" w:hAnsiTheme="minorBidi" w:cstheme="minorBidi"/>
          <w:color w:val="auto"/>
          <w:sz w:val="24"/>
          <w:szCs w:val="24"/>
        </w:rPr>
        <w:t xml:space="preserve">an intruder breaking into his </w:t>
      </w:r>
      <w:r w:rsidR="00574695" w:rsidRPr="00C1480E">
        <w:rPr>
          <w:rFonts w:asciiTheme="minorBidi" w:hAnsiTheme="minorBidi" w:cstheme="minorBidi"/>
          <w:color w:val="auto"/>
          <w:sz w:val="24"/>
          <w:szCs w:val="24"/>
        </w:rPr>
        <w:t>friend’s</w:t>
      </w:r>
      <w:r w:rsidRPr="00C1480E">
        <w:rPr>
          <w:rFonts w:asciiTheme="minorBidi" w:hAnsiTheme="minorBidi" w:cstheme="minorBidi"/>
          <w:color w:val="auto"/>
          <w:sz w:val="24"/>
          <w:szCs w:val="24"/>
        </w:rPr>
        <w:t xml:space="preserve"> house or store at night, is it possible that </w:t>
      </w:r>
      <w:r w:rsidR="00EB04DF" w:rsidRPr="00C1480E">
        <w:rPr>
          <w:rFonts w:asciiTheme="minorBidi" w:hAnsiTheme="minorBidi" w:cstheme="minorBidi"/>
          <w:color w:val="auto"/>
          <w:sz w:val="24"/>
          <w:szCs w:val="24"/>
        </w:rPr>
        <w:t>t</w:t>
      </w:r>
      <w:r w:rsidRPr="00C1480E">
        <w:rPr>
          <w:rFonts w:asciiTheme="minorBidi" w:hAnsiTheme="minorBidi" w:cstheme="minorBidi"/>
          <w:color w:val="auto"/>
          <w:sz w:val="24"/>
          <w:szCs w:val="24"/>
        </w:rPr>
        <w:t xml:space="preserve">he </w:t>
      </w:r>
      <w:r w:rsidR="00EB04DF" w:rsidRPr="00C1480E">
        <w:rPr>
          <w:rFonts w:asciiTheme="minorBidi" w:hAnsiTheme="minorBidi" w:cstheme="minorBidi"/>
          <w:color w:val="auto"/>
          <w:sz w:val="24"/>
          <w:szCs w:val="24"/>
        </w:rPr>
        <w:t>observer w</w:t>
      </w:r>
      <w:r w:rsidRPr="00C1480E">
        <w:rPr>
          <w:rFonts w:asciiTheme="minorBidi" w:hAnsiTheme="minorBidi" w:cstheme="minorBidi"/>
          <w:color w:val="auto"/>
          <w:sz w:val="24"/>
          <w:szCs w:val="24"/>
        </w:rPr>
        <w:t xml:space="preserve">ould refrain from letting his friend know </w:t>
      </w:r>
      <w:r w:rsidR="00E51C59" w:rsidRPr="00C1480E">
        <w:rPr>
          <w:rFonts w:asciiTheme="minorBidi" w:hAnsiTheme="minorBidi" w:cstheme="minorBidi"/>
          <w:color w:val="auto"/>
          <w:sz w:val="24"/>
          <w:szCs w:val="24"/>
        </w:rPr>
        <w:t>to</w:t>
      </w:r>
      <w:r w:rsidRPr="00C1480E">
        <w:rPr>
          <w:rFonts w:asciiTheme="minorBidi" w:hAnsiTheme="minorBidi" w:cstheme="minorBidi"/>
          <w:color w:val="auto"/>
          <w:sz w:val="24"/>
          <w:szCs w:val="24"/>
        </w:rPr>
        <w:t xml:space="preserve"> be careful because [he was worried about violating</w:t>
      </w:r>
      <w:r w:rsidR="00EB04DF" w:rsidRPr="00C1480E">
        <w:rPr>
          <w:rFonts w:asciiTheme="minorBidi" w:hAnsiTheme="minorBidi" w:cstheme="minorBidi"/>
          <w:color w:val="auto"/>
          <w:sz w:val="24"/>
          <w:szCs w:val="24"/>
        </w:rPr>
        <w:t xml:space="preserve"> the prohibition of</w:t>
      </w:r>
      <w:r w:rsidRPr="00C1480E">
        <w:rPr>
          <w:rFonts w:asciiTheme="minorBidi" w:hAnsiTheme="minorBidi" w:cstheme="minorBidi"/>
          <w:color w:val="auto"/>
          <w:sz w:val="24"/>
          <w:szCs w:val="24"/>
        </w:rPr>
        <w:t xml:space="preserve">] </w:t>
      </w:r>
      <w:proofErr w:type="spellStart"/>
      <w:r w:rsidR="00D548F1" w:rsidRPr="00C1480E">
        <w:rPr>
          <w:rFonts w:asciiTheme="minorBidi" w:hAnsiTheme="minorBidi" w:cstheme="minorBidi"/>
          <w:i/>
          <w:iCs/>
          <w:color w:val="auto"/>
          <w:sz w:val="24"/>
          <w:szCs w:val="24"/>
        </w:rPr>
        <w:t>lashon</w:t>
      </w:r>
      <w:proofErr w:type="spellEnd"/>
      <w:r w:rsidR="00D548F1" w:rsidRPr="00C1480E">
        <w:rPr>
          <w:rFonts w:asciiTheme="minorBidi" w:hAnsiTheme="minorBidi" w:cstheme="minorBidi"/>
          <w:i/>
          <w:iCs/>
          <w:color w:val="auto"/>
          <w:sz w:val="24"/>
          <w:szCs w:val="24"/>
        </w:rPr>
        <w:t xml:space="preserve"> ha-</w:t>
      </w:r>
      <w:proofErr w:type="spellStart"/>
      <w:r w:rsidR="00D548F1" w:rsidRPr="00C1480E">
        <w:rPr>
          <w:rFonts w:asciiTheme="minorBidi" w:hAnsiTheme="minorBidi" w:cstheme="minorBidi"/>
          <w:i/>
          <w:iCs/>
          <w:color w:val="auto"/>
          <w:sz w:val="24"/>
          <w:szCs w:val="24"/>
        </w:rPr>
        <w:t>ra</w:t>
      </w:r>
      <w:proofErr w:type="spellEnd"/>
      <w:r w:rsidRPr="00C1480E">
        <w:rPr>
          <w:rFonts w:asciiTheme="minorBidi" w:hAnsiTheme="minorBidi" w:cstheme="minorBidi"/>
          <w:color w:val="auto"/>
          <w:sz w:val="24"/>
          <w:szCs w:val="24"/>
        </w:rPr>
        <w:t>?!</w:t>
      </w:r>
      <w:r w:rsidR="00C2750F" w:rsidRPr="00C1480E">
        <w:rPr>
          <w:rFonts w:asciiTheme="minorBidi" w:hAnsiTheme="minorBidi" w:cstheme="minorBidi"/>
          <w:color w:val="auto"/>
          <w:sz w:val="24"/>
          <w:szCs w:val="24"/>
        </w:rPr>
        <w:t xml:space="preserve"> </w:t>
      </w:r>
      <w:r w:rsidRPr="00C1480E">
        <w:rPr>
          <w:rFonts w:asciiTheme="minorBidi" w:hAnsiTheme="minorBidi" w:cstheme="minorBidi"/>
          <w:color w:val="auto"/>
          <w:sz w:val="24"/>
          <w:szCs w:val="24"/>
        </w:rPr>
        <w:t>His sin would be too great to bear, for he violates “</w:t>
      </w:r>
      <w:r w:rsidR="00EB04DF" w:rsidRPr="00EE0810">
        <w:rPr>
          <w:rFonts w:asciiTheme="minorBidi" w:hAnsiTheme="minorBidi" w:cstheme="minorBidi"/>
          <w:i/>
          <w:iCs/>
          <w:sz w:val="24"/>
          <w:szCs w:val="24"/>
        </w:rPr>
        <w:t xml:space="preserve">Lo </w:t>
      </w:r>
      <w:proofErr w:type="spellStart"/>
      <w:r w:rsidR="00EB04DF" w:rsidRPr="00EE0810">
        <w:rPr>
          <w:rFonts w:asciiTheme="minorBidi" w:hAnsiTheme="minorBidi" w:cstheme="minorBidi"/>
          <w:i/>
          <w:iCs/>
          <w:sz w:val="24"/>
          <w:szCs w:val="24"/>
        </w:rPr>
        <w:t>ta’amod</w:t>
      </w:r>
      <w:proofErr w:type="spellEnd"/>
      <w:r w:rsidR="00EB04DF" w:rsidRPr="00EE0810">
        <w:rPr>
          <w:rFonts w:asciiTheme="minorBidi" w:hAnsiTheme="minorBidi" w:cstheme="minorBidi"/>
          <w:i/>
          <w:iCs/>
          <w:sz w:val="24"/>
          <w:szCs w:val="24"/>
        </w:rPr>
        <w:t xml:space="preserve"> al dam </w:t>
      </w:r>
      <w:proofErr w:type="spellStart"/>
      <w:r w:rsidR="00EB04DF" w:rsidRPr="00EE0810">
        <w:rPr>
          <w:rFonts w:asciiTheme="minorBidi" w:hAnsiTheme="minorBidi" w:cstheme="minorBidi"/>
          <w:i/>
          <w:iCs/>
          <w:sz w:val="24"/>
          <w:szCs w:val="24"/>
        </w:rPr>
        <w:t>rei’ekha</w:t>
      </w:r>
      <w:proofErr w:type="spellEnd"/>
      <w:r w:rsidRPr="00C1480E">
        <w:rPr>
          <w:rFonts w:asciiTheme="minorBidi" w:hAnsiTheme="minorBidi" w:cstheme="minorBidi"/>
          <w:color w:val="auto"/>
          <w:sz w:val="24"/>
          <w:szCs w:val="24"/>
        </w:rPr>
        <w:t>”</w:t>
      </w:r>
      <w:r w:rsidR="00EB04DF" w:rsidRPr="00C1480E">
        <w:rPr>
          <w:rFonts w:asciiTheme="minorBidi" w:hAnsiTheme="minorBidi" w:cstheme="minorBidi"/>
          <w:color w:val="auto"/>
          <w:sz w:val="24"/>
          <w:szCs w:val="24"/>
        </w:rPr>
        <w:t>!</w:t>
      </w:r>
      <w:r w:rsidR="00C2750F" w:rsidRPr="00C1480E">
        <w:rPr>
          <w:rFonts w:asciiTheme="minorBidi" w:hAnsiTheme="minorBidi" w:cstheme="minorBidi"/>
          <w:color w:val="auto"/>
          <w:sz w:val="24"/>
          <w:szCs w:val="24"/>
        </w:rPr>
        <w:t xml:space="preserve"> </w:t>
      </w:r>
      <w:r w:rsidRPr="00C1480E">
        <w:rPr>
          <w:rFonts w:asciiTheme="minorBidi" w:hAnsiTheme="minorBidi" w:cstheme="minorBidi"/>
          <w:color w:val="auto"/>
          <w:sz w:val="24"/>
          <w:szCs w:val="24"/>
        </w:rPr>
        <w:t xml:space="preserve">The same is true about money, which is included in the obligation of returning lost objects… </w:t>
      </w:r>
    </w:p>
    <w:p w14:paraId="4CA67B66" w14:textId="77777777" w:rsidR="00EB04DF" w:rsidRPr="00C1480E" w:rsidRDefault="00EB04DF" w:rsidP="00EE0810">
      <w:pPr>
        <w:pStyle w:val="Quotations"/>
        <w:spacing w:after="0" w:line="240" w:lineRule="auto"/>
        <w:ind w:left="720" w:right="0"/>
        <w:jc w:val="both"/>
        <w:rPr>
          <w:rFonts w:asciiTheme="minorBidi" w:hAnsiTheme="minorBidi" w:cstheme="minorBidi"/>
          <w:color w:val="auto"/>
          <w:sz w:val="24"/>
          <w:szCs w:val="24"/>
        </w:rPr>
      </w:pPr>
    </w:p>
    <w:p w14:paraId="14703D03" w14:textId="7E17DB48" w:rsidR="00991432" w:rsidRPr="00C1480E" w:rsidRDefault="00991432" w:rsidP="00EE0810">
      <w:pPr>
        <w:pStyle w:val="Quotations"/>
        <w:spacing w:after="0" w:line="240" w:lineRule="auto"/>
        <w:ind w:left="720" w:right="0"/>
        <w:jc w:val="both"/>
        <w:rPr>
          <w:rFonts w:asciiTheme="minorBidi" w:hAnsiTheme="minorBidi" w:cstheme="minorBidi"/>
          <w:color w:val="auto"/>
          <w:sz w:val="24"/>
          <w:szCs w:val="24"/>
        </w:rPr>
      </w:pPr>
      <w:r w:rsidRPr="00C1480E">
        <w:rPr>
          <w:rFonts w:asciiTheme="minorBidi" w:hAnsiTheme="minorBidi" w:cstheme="minorBidi"/>
          <w:color w:val="auto"/>
          <w:sz w:val="24"/>
          <w:szCs w:val="24"/>
        </w:rPr>
        <w:lastRenderedPageBreak/>
        <w:t xml:space="preserve">As long as all of his intention is not to harm </w:t>
      </w:r>
      <w:r w:rsidR="00EB04DF" w:rsidRPr="00C1480E">
        <w:rPr>
          <w:rFonts w:asciiTheme="minorBidi" w:hAnsiTheme="minorBidi" w:cstheme="minorBidi"/>
          <w:color w:val="auto"/>
          <w:sz w:val="24"/>
          <w:szCs w:val="24"/>
        </w:rPr>
        <w:t xml:space="preserve">the </w:t>
      </w:r>
      <w:r w:rsidR="00574695" w:rsidRPr="00C1480E">
        <w:rPr>
          <w:rFonts w:asciiTheme="minorBidi" w:hAnsiTheme="minorBidi" w:cstheme="minorBidi"/>
          <w:color w:val="auto"/>
          <w:sz w:val="24"/>
          <w:szCs w:val="24"/>
        </w:rPr>
        <w:t>subject</w:t>
      </w:r>
      <w:r w:rsidRPr="00C1480E">
        <w:rPr>
          <w:rFonts w:asciiTheme="minorBidi" w:hAnsiTheme="minorBidi" w:cstheme="minorBidi"/>
          <w:color w:val="auto"/>
          <w:sz w:val="24"/>
          <w:szCs w:val="24"/>
        </w:rPr>
        <w:t xml:space="preserve"> but for the benefit of </w:t>
      </w:r>
      <w:r w:rsidR="00EB04DF" w:rsidRPr="00C1480E">
        <w:rPr>
          <w:rFonts w:asciiTheme="minorBidi" w:hAnsiTheme="minorBidi" w:cstheme="minorBidi"/>
          <w:color w:val="auto"/>
          <w:sz w:val="24"/>
          <w:szCs w:val="24"/>
        </w:rPr>
        <w:t xml:space="preserve">his </w:t>
      </w:r>
      <w:r w:rsidR="00574695" w:rsidRPr="00C1480E">
        <w:rPr>
          <w:rFonts w:asciiTheme="minorBidi" w:hAnsiTheme="minorBidi" w:cstheme="minorBidi"/>
          <w:color w:val="auto"/>
          <w:sz w:val="24"/>
          <w:szCs w:val="24"/>
        </w:rPr>
        <w:t>friend</w:t>
      </w:r>
      <w:r w:rsidR="00EB04DF" w:rsidRPr="00C1480E">
        <w:rPr>
          <w:rFonts w:asciiTheme="minorBidi" w:hAnsiTheme="minorBidi" w:cstheme="minorBidi"/>
          <w:color w:val="auto"/>
          <w:sz w:val="24"/>
          <w:szCs w:val="24"/>
        </w:rPr>
        <w:t>, for</w:t>
      </w:r>
      <w:r w:rsidRPr="00C1480E">
        <w:rPr>
          <w:rFonts w:asciiTheme="minorBidi" w:hAnsiTheme="minorBidi" w:cstheme="minorBidi"/>
          <w:color w:val="auto"/>
          <w:sz w:val="24"/>
          <w:szCs w:val="24"/>
        </w:rPr>
        <w:t xml:space="preserve"> the betterment of the group and to protect them, then he fulfills through this a great deed which is invaluable!</w:t>
      </w:r>
      <w:r w:rsidR="00BA62EF" w:rsidRPr="00C1480E">
        <w:rPr>
          <w:rFonts w:asciiTheme="minorBidi" w:hAnsiTheme="minorBidi" w:cstheme="minorBidi"/>
          <w:color w:val="auto"/>
          <w:sz w:val="24"/>
          <w:szCs w:val="24"/>
        </w:rPr>
        <w:t xml:space="preserve"> (</w:t>
      </w:r>
      <w:proofErr w:type="spellStart"/>
      <w:r w:rsidR="00BA62EF" w:rsidRPr="00C1480E">
        <w:rPr>
          <w:rFonts w:asciiTheme="minorBidi" w:hAnsiTheme="minorBidi" w:cstheme="minorBidi"/>
          <w:i/>
          <w:iCs/>
          <w:color w:val="auto"/>
          <w:sz w:val="24"/>
          <w:szCs w:val="24"/>
        </w:rPr>
        <w:t>Pitchei</w:t>
      </w:r>
      <w:proofErr w:type="spellEnd"/>
      <w:r w:rsidR="00BA62EF" w:rsidRPr="00C1480E">
        <w:rPr>
          <w:rFonts w:asciiTheme="minorBidi" w:hAnsiTheme="minorBidi" w:cstheme="minorBidi"/>
          <w:i/>
          <w:iCs/>
          <w:color w:val="auto"/>
          <w:sz w:val="24"/>
          <w:szCs w:val="24"/>
        </w:rPr>
        <w:t xml:space="preserve"> </w:t>
      </w:r>
      <w:proofErr w:type="spellStart"/>
      <w:r w:rsidR="00BA62EF" w:rsidRPr="00C1480E">
        <w:rPr>
          <w:rFonts w:asciiTheme="minorBidi" w:hAnsiTheme="minorBidi" w:cstheme="minorBidi"/>
          <w:i/>
          <w:iCs/>
          <w:color w:val="auto"/>
          <w:sz w:val="24"/>
          <w:szCs w:val="24"/>
        </w:rPr>
        <w:t>Teshuva</w:t>
      </w:r>
      <w:proofErr w:type="spellEnd"/>
      <w:r w:rsidR="00BA62EF" w:rsidRPr="00C1480E">
        <w:rPr>
          <w:rFonts w:asciiTheme="minorBidi" w:hAnsiTheme="minorBidi" w:cstheme="minorBidi"/>
          <w:i/>
          <w:iCs/>
          <w:color w:val="auto"/>
          <w:sz w:val="24"/>
          <w:szCs w:val="24"/>
        </w:rPr>
        <w:t xml:space="preserve">, </w:t>
      </w:r>
      <w:r w:rsidR="00BA62EF" w:rsidRPr="00C1480E">
        <w:rPr>
          <w:rFonts w:asciiTheme="minorBidi" w:hAnsiTheme="minorBidi" w:cstheme="minorBidi"/>
          <w:color w:val="auto"/>
          <w:sz w:val="24"/>
          <w:szCs w:val="24"/>
        </w:rPr>
        <w:t>OC 156)</w:t>
      </w:r>
      <w:r w:rsidR="00C2750F" w:rsidRPr="00C1480E">
        <w:rPr>
          <w:rFonts w:asciiTheme="minorBidi" w:hAnsiTheme="minorBidi" w:cstheme="minorBidi"/>
          <w:color w:val="auto"/>
          <w:sz w:val="24"/>
          <w:szCs w:val="24"/>
        </w:rPr>
        <w:t xml:space="preserve"> </w:t>
      </w:r>
    </w:p>
    <w:p w14:paraId="30E14E85" w14:textId="77777777" w:rsidR="00991432" w:rsidRPr="00C1480E" w:rsidRDefault="00991432" w:rsidP="00EE0810">
      <w:pPr>
        <w:pStyle w:val="Quotations"/>
        <w:spacing w:after="0" w:line="240" w:lineRule="auto"/>
        <w:jc w:val="both"/>
        <w:rPr>
          <w:rFonts w:asciiTheme="minorBidi" w:hAnsiTheme="minorBidi" w:cstheme="minorBidi"/>
          <w:color w:val="auto"/>
          <w:sz w:val="24"/>
          <w:szCs w:val="24"/>
        </w:rPr>
      </w:pPr>
    </w:p>
    <w:p w14:paraId="78CCC99B" w14:textId="3A9B7FB1" w:rsidR="009170B0" w:rsidRPr="00C1480E" w:rsidRDefault="00991432" w:rsidP="00EE0810">
      <w:pPr>
        <w:spacing w:after="0" w:line="240" w:lineRule="auto"/>
        <w:jc w:val="both"/>
        <w:rPr>
          <w:rFonts w:asciiTheme="minorBidi" w:hAnsiTheme="minorBidi"/>
          <w:sz w:val="24"/>
          <w:szCs w:val="24"/>
        </w:rPr>
      </w:pPr>
      <w:r w:rsidRPr="00C1480E">
        <w:rPr>
          <w:rFonts w:asciiTheme="minorBidi" w:hAnsiTheme="minorBidi"/>
          <w:sz w:val="24"/>
          <w:szCs w:val="24"/>
        </w:rPr>
        <w:t xml:space="preserve">This perspective </w:t>
      </w:r>
      <w:r w:rsidR="00EB04DF" w:rsidRPr="00C1480E">
        <w:rPr>
          <w:rFonts w:asciiTheme="minorBidi" w:hAnsiTheme="minorBidi"/>
          <w:sz w:val="24"/>
          <w:szCs w:val="24"/>
        </w:rPr>
        <w:t>is</w:t>
      </w:r>
      <w:r w:rsidRPr="00C1480E">
        <w:rPr>
          <w:rFonts w:asciiTheme="minorBidi" w:hAnsiTheme="minorBidi"/>
          <w:sz w:val="24"/>
          <w:szCs w:val="24"/>
        </w:rPr>
        <w:t xml:space="preserve"> endorsed by many, such as</w:t>
      </w:r>
      <w:r w:rsidR="00EB04DF" w:rsidRPr="00C1480E">
        <w:rPr>
          <w:rFonts w:asciiTheme="minorBidi" w:hAnsiTheme="minorBidi"/>
          <w:sz w:val="24"/>
          <w:szCs w:val="24"/>
        </w:rPr>
        <w:t xml:space="preserve"> the</w:t>
      </w:r>
      <w:r w:rsidRPr="00C1480E">
        <w:rPr>
          <w:rFonts w:asciiTheme="minorBidi" w:hAnsiTheme="minorBidi"/>
          <w:sz w:val="24"/>
          <w:szCs w:val="24"/>
        </w:rPr>
        <w:t xml:space="preserve"> </w:t>
      </w:r>
      <w:proofErr w:type="spellStart"/>
      <w:r w:rsidRPr="00C1480E">
        <w:rPr>
          <w:rFonts w:asciiTheme="minorBidi" w:hAnsiTheme="minorBidi"/>
          <w:i/>
          <w:iCs/>
          <w:sz w:val="24"/>
          <w:szCs w:val="24"/>
        </w:rPr>
        <w:t>Sefer</w:t>
      </w:r>
      <w:proofErr w:type="spellEnd"/>
      <w:r w:rsidRPr="00C1480E">
        <w:rPr>
          <w:rFonts w:asciiTheme="minorBidi" w:hAnsiTheme="minorBidi"/>
          <w:i/>
          <w:iCs/>
          <w:sz w:val="24"/>
          <w:szCs w:val="24"/>
        </w:rPr>
        <w:t xml:space="preserve"> </w:t>
      </w:r>
      <w:proofErr w:type="spellStart"/>
      <w:r w:rsidR="009170B0" w:rsidRPr="00C1480E">
        <w:rPr>
          <w:rFonts w:asciiTheme="minorBidi" w:hAnsiTheme="minorBidi"/>
          <w:i/>
          <w:iCs/>
          <w:sz w:val="24"/>
          <w:szCs w:val="24"/>
        </w:rPr>
        <w:t>Cha</w:t>
      </w:r>
      <w:r w:rsidRPr="00C1480E">
        <w:rPr>
          <w:rFonts w:asciiTheme="minorBidi" w:hAnsiTheme="minorBidi"/>
          <w:i/>
          <w:iCs/>
          <w:sz w:val="24"/>
          <w:szCs w:val="24"/>
        </w:rPr>
        <w:t>redim</w:t>
      </w:r>
      <w:proofErr w:type="spellEnd"/>
      <w:r w:rsidR="009170B0" w:rsidRPr="00C1480E">
        <w:rPr>
          <w:rFonts w:asciiTheme="minorBidi" w:hAnsiTheme="minorBidi"/>
          <w:i/>
          <w:iCs/>
          <w:sz w:val="24"/>
          <w:szCs w:val="24"/>
        </w:rPr>
        <w:t xml:space="preserve"> </w:t>
      </w:r>
      <w:r w:rsidR="009170B0" w:rsidRPr="00C1480E">
        <w:rPr>
          <w:rFonts w:asciiTheme="minorBidi" w:hAnsiTheme="minorBidi"/>
          <w:sz w:val="24"/>
          <w:szCs w:val="24"/>
        </w:rPr>
        <w:t>(24)</w:t>
      </w:r>
      <w:r w:rsidRPr="00C1480E">
        <w:rPr>
          <w:rFonts w:asciiTheme="minorBidi" w:hAnsiTheme="minorBidi"/>
          <w:i/>
          <w:iCs/>
          <w:sz w:val="24"/>
          <w:szCs w:val="24"/>
        </w:rPr>
        <w:t>,</w:t>
      </w:r>
      <w:r w:rsidR="009170B0" w:rsidRPr="00C1480E">
        <w:rPr>
          <w:rFonts w:asciiTheme="minorBidi" w:hAnsiTheme="minorBidi"/>
          <w:sz w:val="24"/>
          <w:szCs w:val="24"/>
        </w:rPr>
        <w:t xml:space="preserve"> </w:t>
      </w:r>
      <w:proofErr w:type="spellStart"/>
      <w:r w:rsidR="009170B0" w:rsidRPr="00C1480E">
        <w:rPr>
          <w:rFonts w:asciiTheme="minorBidi" w:hAnsiTheme="minorBidi"/>
          <w:sz w:val="24"/>
          <w:szCs w:val="24"/>
        </w:rPr>
        <w:t>Ra</w:t>
      </w:r>
      <w:r w:rsidR="00EB04DF" w:rsidRPr="00C1480E">
        <w:rPr>
          <w:rFonts w:asciiTheme="minorBidi" w:hAnsiTheme="minorBidi"/>
          <w:sz w:val="24"/>
          <w:szCs w:val="24"/>
        </w:rPr>
        <w:t>v</w:t>
      </w:r>
      <w:proofErr w:type="spellEnd"/>
      <w:r w:rsidR="009170B0" w:rsidRPr="00C1480E">
        <w:rPr>
          <w:rFonts w:asciiTheme="minorBidi" w:hAnsiTheme="minorBidi"/>
          <w:sz w:val="24"/>
          <w:szCs w:val="24"/>
        </w:rPr>
        <w:t xml:space="preserve"> </w:t>
      </w:r>
      <w:proofErr w:type="spellStart"/>
      <w:r w:rsidR="009170B0" w:rsidRPr="00C1480E">
        <w:rPr>
          <w:rFonts w:asciiTheme="minorBidi" w:hAnsiTheme="minorBidi"/>
          <w:sz w:val="24"/>
          <w:szCs w:val="24"/>
        </w:rPr>
        <w:t>Eliezer</w:t>
      </w:r>
      <w:proofErr w:type="spellEnd"/>
      <w:r w:rsidR="009170B0" w:rsidRPr="00C1480E">
        <w:rPr>
          <w:rFonts w:asciiTheme="minorBidi" w:hAnsiTheme="minorBidi"/>
          <w:sz w:val="24"/>
          <w:szCs w:val="24"/>
        </w:rPr>
        <w:t xml:space="preserve"> </w:t>
      </w:r>
      <w:proofErr w:type="spellStart"/>
      <w:proofErr w:type="gramStart"/>
      <w:r w:rsidR="009170B0" w:rsidRPr="00C1480E">
        <w:rPr>
          <w:rFonts w:asciiTheme="minorBidi" w:hAnsiTheme="minorBidi"/>
          <w:sz w:val="24"/>
          <w:szCs w:val="24"/>
        </w:rPr>
        <w:t>Waldenberg</w:t>
      </w:r>
      <w:proofErr w:type="spellEnd"/>
      <w:r w:rsidR="009170B0" w:rsidRPr="00C1480E">
        <w:rPr>
          <w:rFonts w:asciiTheme="minorBidi" w:hAnsiTheme="minorBidi"/>
          <w:sz w:val="24"/>
          <w:szCs w:val="24"/>
        </w:rPr>
        <w:t xml:space="preserve"> </w:t>
      </w:r>
      <w:r w:rsidR="009170B0" w:rsidRPr="00C1480E">
        <w:rPr>
          <w:rFonts w:asciiTheme="minorBidi" w:hAnsiTheme="minorBidi"/>
          <w:sz w:val="24"/>
          <w:szCs w:val="24"/>
          <w:rtl/>
        </w:rPr>
        <w:t>)</w:t>
      </w:r>
      <w:proofErr w:type="spellStart"/>
      <w:r w:rsidR="009170B0" w:rsidRPr="00EE0810">
        <w:rPr>
          <w:rFonts w:asciiTheme="minorBidi" w:hAnsiTheme="minorBidi"/>
          <w:i/>
          <w:iCs/>
          <w:sz w:val="24"/>
          <w:szCs w:val="24"/>
        </w:rPr>
        <w:t>Responsa</w:t>
      </w:r>
      <w:proofErr w:type="spellEnd"/>
      <w:proofErr w:type="gramEnd"/>
      <w:r w:rsidRPr="00EE0810">
        <w:rPr>
          <w:rFonts w:asciiTheme="minorBidi" w:hAnsiTheme="minorBidi"/>
          <w:i/>
          <w:iCs/>
          <w:sz w:val="24"/>
          <w:szCs w:val="24"/>
        </w:rPr>
        <w:t xml:space="preserve"> </w:t>
      </w:r>
      <w:proofErr w:type="spellStart"/>
      <w:r w:rsidR="002C2687" w:rsidRPr="00C1480E">
        <w:rPr>
          <w:rFonts w:asciiTheme="minorBidi" w:hAnsiTheme="minorBidi"/>
          <w:i/>
          <w:iCs/>
          <w:sz w:val="24"/>
          <w:szCs w:val="24"/>
        </w:rPr>
        <w:t>Tzitz</w:t>
      </w:r>
      <w:proofErr w:type="spellEnd"/>
      <w:r w:rsidRPr="00C1480E">
        <w:rPr>
          <w:rFonts w:asciiTheme="minorBidi" w:hAnsiTheme="minorBidi"/>
          <w:i/>
          <w:iCs/>
          <w:sz w:val="24"/>
          <w:szCs w:val="24"/>
        </w:rPr>
        <w:t xml:space="preserve"> </w:t>
      </w:r>
      <w:proofErr w:type="spellStart"/>
      <w:r w:rsidRPr="00C1480E">
        <w:rPr>
          <w:rFonts w:asciiTheme="minorBidi" w:hAnsiTheme="minorBidi"/>
          <w:i/>
          <w:iCs/>
          <w:sz w:val="24"/>
          <w:szCs w:val="24"/>
        </w:rPr>
        <w:t>Elie</w:t>
      </w:r>
      <w:r w:rsidR="009170B0" w:rsidRPr="00EE0810">
        <w:rPr>
          <w:rFonts w:asciiTheme="minorBidi" w:hAnsiTheme="minorBidi"/>
          <w:i/>
          <w:iCs/>
          <w:sz w:val="24"/>
          <w:szCs w:val="24"/>
        </w:rPr>
        <w:t>zer</w:t>
      </w:r>
      <w:proofErr w:type="spellEnd"/>
      <w:r w:rsidR="009170B0" w:rsidRPr="00C1480E">
        <w:rPr>
          <w:rFonts w:asciiTheme="minorBidi" w:hAnsiTheme="minorBidi"/>
          <w:sz w:val="24"/>
          <w:szCs w:val="24"/>
        </w:rPr>
        <w:t xml:space="preserve"> 15:3 and 16:4) ,</w:t>
      </w:r>
      <w:r w:rsidRPr="00C1480E">
        <w:rPr>
          <w:rFonts w:asciiTheme="minorBidi" w:hAnsiTheme="minorBidi"/>
          <w:i/>
          <w:iCs/>
          <w:sz w:val="24"/>
          <w:szCs w:val="24"/>
          <w:rtl/>
        </w:rPr>
        <w:t xml:space="preserve"> </w:t>
      </w:r>
      <w:proofErr w:type="spellStart"/>
      <w:r w:rsidRPr="00C1480E">
        <w:rPr>
          <w:rFonts w:asciiTheme="minorBidi" w:hAnsiTheme="minorBidi"/>
          <w:sz w:val="24"/>
          <w:szCs w:val="24"/>
        </w:rPr>
        <w:t>Rav</w:t>
      </w:r>
      <w:proofErr w:type="spellEnd"/>
      <w:r w:rsidRPr="00C1480E">
        <w:rPr>
          <w:rFonts w:asciiTheme="minorBidi" w:hAnsiTheme="minorBidi"/>
          <w:sz w:val="24"/>
          <w:szCs w:val="24"/>
        </w:rPr>
        <w:t xml:space="preserve"> </w:t>
      </w:r>
      <w:proofErr w:type="spellStart"/>
      <w:r w:rsidRPr="00C1480E">
        <w:rPr>
          <w:rFonts w:asciiTheme="minorBidi" w:hAnsiTheme="minorBidi"/>
          <w:sz w:val="24"/>
          <w:szCs w:val="24"/>
        </w:rPr>
        <w:t>Ovadya</w:t>
      </w:r>
      <w:proofErr w:type="spellEnd"/>
      <w:r w:rsidRPr="00C1480E">
        <w:rPr>
          <w:rFonts w:asciiTheme="minorBidi" w:hAnsiTheme="minorBidi"/>
          <w:sz w:val="24"/>
          <w:szCs w:val="24"/>
        </w:rPr>
        <w:t xml:space="preserve"> </w:t>
      </w:r>
      <w:proofErr w:type="spellStart"/>
      <w:r w:rsidRPr="00C1480E">
        <w:rPr>
          <w:rFonts w:asciiTheme="minorBidi" w:hAnsiTheme="minorBidi"/>
          <w:sz w:val="24"/>
          <w:szCs w:val="24"/>
        </w:rPr>
        <w:t>Yosef</w:t>
      </w:r>
      <w:proofErr w:type="spellEnd"/>
      <w:r w:rsidR="00C2750F" w:rsidRPr="00C1480E">
        <w:rPr>
          <w:rFonts w:asciiTheme="minorBidi" w:hAnsiTheme="minorBidi"/>
          <w:sz w:val="24"/>
          <w:szCs w:val="24"/>
        </w:rPr>
        <w:t xml:space="preserve"> </w:t>
      </w:r>
      <w:r w:rsidR="009170B0" w:rsidRPr="00C1480E">
        <w:rPr>
          <w:rFonts w:asciiTheme="minorBidi" w:hAnsiTheme="minorBidi"/>
          <w:sz w:val="24"/>
          <w:szCs w:val="24"/>
        </w:rPr>
        <w:t>(</w:t>
      </w:r>
      <w:proofErr w:type="spellStart"/>
      <w:r w:rsidR="009170B0" w:rsidRPr="00C1480E">
        <w:rPr>
          <w:rFonts w:asciiTheme="minorBidi" w:hAnsiTheme="minorBidi"/>
          <w:sz w:val="24"/>
          <w:szCs w:val="24"/>
        </w:rPr>
        <w:t>Responsa</w:t>
      </w:r>
      <w:proofErr w:type="spellEnd"/>
      <w:r w:rsidR="009170B0" w:rsidRPr="00C1480E">
        <w:rPr>
          <w:rFonts w:asciiTheme="minorBidi" w:hAnsiTheme="minorBidi"/>
          <w:sz w:val="24"/>
          <w:szCs w:val="24"/>
        </w:rPr>
        <w:t xml:space="preserve"> </w:t>
      </w:r>
      <w:proofErr w:type="spellStart"/>
      <w:r w:rsidR="002C2687" w:rsidRPr="00C1480E">
        <w:rPr>
          <w:rFonts w:asciiTheme="minorBidi" w:hAnsiTheme="minorBidi"/>
          <w:i/>
          <w:iCs/>
          <w:sz w:val="24"/>
          <w:szCs w:val="24"/>
        </w:rPr>
        <w:t>Yechaveh</w:t>
      </w:r>
      <w:proofErr w:type="spellEnd"/>
      <w:r w:rsidR="009170B0" w:rsidRPr="00C1480E">
        <w:rPr>
          <w:rFonts w:asciiTheme="minorBidi" w:hAnsiTheme="minorBidi"/>
          <w:i/>
          <w:iCs/>
          <w:sz w:val="24"/>
          <w:szCs w:val="24"/>
        </w:rPr>
        <w:t xml:space="preserve"> </w:t>
      </w:r>
      <w:proofErr w:type="spellStart"/>
      <w:r w:rsidR="009170B0" w:rsidRPr="00C1480E">
        <w:rPr>
          <w:rFonts w:asciiTheme="minorBidi" w:hAnsiTheme="minorBidi"/>
          <w:i/>
          <w:iCs/>
          <w:sz w:val="24"/>
          <w:szCs w:val="24"/>
        </w:rPr>
        <w:t>Daat</w:t>
      </w:r>
      <w:proofErr w:type="spellEnd"/>
      <w:r w:rsidR="009170B0" w:rsidRPr="00C1480E">
        <w:rPr>
          <w:rFonts w:asciiTheme="minorBidi" w:hAnsiTheme="minorBidi"/>
          <w:sz w:val="24"/>
          <w:szCs w:val="24"/>
        </w:rPr>
        <w:t xml:space="preserve"> 4:60)</w:t>
      </w:r>
      <w:r w:rsidRPr="00C1480E">
        <w:rPr>
          <w:rFonts w:asciiTheme="minorBidi" w:hAnsiTheme="minorBidi"/>
          <w:sz w:val="24"/>
          <w:szCs w:val="24"/>
        </w:rPr>
        <w:t xml:space="preserve"> and others</w:t>
      </w:r>
      <w:r w:rsidR="009170B0" w:rsidRPr="00C1480E">
        <w:rPr>
          <w:rFonts w:asciiTheme="minorBidi" w:hAnsiTheme="minorBidi"/>
          <w:sz w:val="24"/>
          <w:szCs w:val="24"/>
        </w:rPr>
        <w:t>.</w:t>
      </w:r>
      <w:r w:rsidR="00C2750F" w:rsidRPr="00C1480E">
        <w:rPr>
          <w:rFonts w:asciiTheme="minorBidi" w:hAnsiTheme="minorBidi"/>
          <w:sz w:val="24"/>
          <w:szCs w:val="24"/>
        </w:rPr>
        <w:t xml:space="preserve"> </w:t>
      </w:r>
      <w:r w:rsidR="009170B0" w:rsidRPr="00C1480E">
        <w:rPr>
          <w:rFonts w:asciiTheme="minorBidi" w:hAnsiTheme="minorBidi"/>
          <w:sz w:val="24"/>
          <w:szCs w:val="24"/>
        </w:rPr>
        <w:t xml:space="preserve">While many of these </w:t>
      </w:r>
      <w:proofErr w:type="spellStart"/>
      <w:r w:rsidR="00266290" w:rsidRPr="00C1480E">
        <w:rPr>
          <w:rFonts w:asciiTheme="minorBidi" w:hAnsiTheme="minorBidi"/>
          <w:iCs/>
          <w:sz w:val="24"/>
          <w:szCs w:val="24"/>
        </w:rPr>
        <w:t>Poskim</w:t>
      </w:r>
      <w:proofErr w:type="spellEnd"/>
      <w:r w:rsidR="009170B0" w:rsidRPr="00C1480E">
        <w:rPr>
          <w:rFonts w:asciiTheme="minorBidi" w:hAnsiTheme="minorBidi"/>
          <w:sz w:val="24"/>
          <w:szCs w:val="24"/>
        </w:rPr>
        <w:t xml:space="preserve"> do </w:t>
      </w:r>
      <w:r w:rsidR="007930E6" w:rsidRPr="00C1480E">
        <w:rPr>
          <w:rFonts w:asciiTheme="minorBidi" w:hAnsiTheme="minorBidi"/>
          <w:sz w:val="24"/>
          <w:szCs w:val="24"/>
        </w:rPr>
        <w:t>assume that this perspective is identical to that of</w:t>
      </w:r>
      <w:r w:rsidR="00E51C59" w:rsidRPr="00C1480E">
        <w:rPr>
          <w:rFonts w:asciiTheme="minorBidi" w:hAnsiTheme="minorBidi"/>
          <w:sz w:val="24"/>
          <w:szCs w:val="24"/>
        </w:rPr>
        <w:t xml:space="preserve"> the</w:t>
      </w:r>
      <w:r w:rsidR="007930E6" w:rsidRPr="00C1480E">
        <w:rPr>
          <w:rFonts w:asciiTheme="minorBidi" w:hAnsiTheme="minorBidi"/>
          <w:sz w:val="24"/>
          <w:szCs w:val="24"/>
        </w:rPr>
        <w:t xml:space="preserve"> </w:t>
      </w:r>
      <w:proofErr w:type="spellStart"/>
      <w:r w:rsidR="007930E6" w:rsidRPr="00C1480E">
        <w:rPr>
          <w:rFonts w:asciiTheme="minorBidi" w:hAnsiTheme="minorBidi"/>
          <w:i/>
          <w:iCs/>
          <w:sz w:val="24"/>
          <w:szCs w:val="24"/>
        </w:rPr>
        <w:t>Chafetz</w:t>
      </w:r>
      <w:proofErr w:type="spellEnd"/>
      <w:r w:rsidR="007930E6" w:rsidRPr="00C1480E">
        <w:rPr>
          <w:rFonts w:asciiTheme="minorBidi" w:hAnsiTheme="minorBidi"/>
          <w:i/>
          <w:iCs/>
          <w:sz w:val="24"/>
          <w:szCs w:val="24"/>
        </w:rPr>
        <w:t xml:space="preserve"> </w:t>
      </w:r>
      <w:proofErr w:type="spellStart"/>
      <w:r w:rsidR="007930E6" w:rsidRPr="00C1480E">
        <w:rPr>
          <w:rFonts w:asciiTheme="minorBidi" w:hAnsiTheme="minorBidi"/>
          <w:i/>
          <w:iCs/>
          <w:sz w:val="24"/>
          <w:szCs w:val="24"/>
        </w:rPr>
        <w:t>Chayim</w:t>
      </w:r>
      <w:proofErr w:type="spellEnd"/>
      <w:r w:rsidR="007930E6" w:rsidRPr="00C1480E">
        <w:rPr>
          <w:rFonts w:asciiTheme="minorBidi" w:hAnsiTheme="minorBidi"/>
          <w:i/>
          <w:iCs/>
          <w:sz w:val="24"/>
          <w:szCs w:val="24"/>
        </w:rPr>
        <w:t xml:space="preserve">, </w:t>
      </w:r>
      <w:r w:rsidR="007930E6" w:rsidRPr="00C1480E">
        <w:rPr>
          <w:rFonts w:asciiTheme="minorBidi" w:hAnsiTheme="minorBidi"/>
          <w:sz w:val="24"/>
          <w:szCs w:val="24"/>
        </w:rPr>
        <w:t xml:space="preserve">I believe that there </w:t>
      </w:r>
      <w:r w:rsidR="00E51C59" w:rsidRPr="00C1480E">
        <w:rPr>
          <w:rFonts w:asciiTheme="minorBidi" w:hAnsiTheme="minorBidi"/>
          <w:sz w:val="24"/>
          <w:szCs w:val="24"/>
        </w:rPr>
        <w:t>are significant</w:t>
      </w:r>
      <w:r w:rsidR="007930E6" w:rsidRPr="00C1480E">
        <w:rPr>
          <w:rFonts w:asciiTheme="minorBidi" w:hAnsiTheme="minorBidi"/>
          <w:sz w:val="24"/>
          <w:szCs w:val="24"/>
        </w:rPr>
        <w:t xml:space="preserve"> differences between the positions, in addition to the subtler differences that emerge simply by dint of the framing.</w:t>
      </w:r>
      <w:r w:rsidR="00C2750F" w:rsidRPr="00C1480E">
        <w:rPr>
          <w:rFonts w:asciiTheme="minorBidi" w:hAnsiTheme="minorBidi"/>
          <w:sz w:val="24"/>
          <w:szCs w:val="24"/>
        </w:rPr>
        <w:t xml:space="preserve"> </w:t>
      </w:r>
    </w:p>
    <w:p w14:paraId="588FF0D9" w14:textId="4064B281" w:rsidR="009170B0" w:rsidRPr="00C1480E" w:rsidRDefault="009170B0" w:rsidP="00EE0810">
      <w:pPr>
        <w:spacing w:after="0" w:line="240" w:lineRule="auto"/>
        <w:jc w:val="both"/>
        <w:rPr>
          <w:rFonts w:asciiTheme="minorBidi" w:hAnsiTheme="minorBidi"/>
          <w:sz w:val="24"/>
          <w:szCs w:val="24"/>
        </w:rPr>
      </w:pPr>
    </w:p>
    <w:p w14:paraId="17FF1DA9" w14:textId="1E90FFCA" w:rsidR="009170B0" w:rsidRPr="00C1480E" w:rsidRDefault="003875B8" w:rsidP="00EE0810">
      <w:pPr>
        <w:spacing w:after="0" w:line="240" w:lineRule="auto"/>
        <w:jc w:val="both"/>
        <w:rPr>
          <w:rFonts w:asciiTheme="minorBidi" w:hAnsiTheme="minorBidi"/>
          <w:sz w:val="24"/>
          <w:szCs w:val="24"/>
        </w:rPr>
      </w:pPr>
      <w:r w:rsidRPr="00C1480E">
        <w:rPr>
          <w:rFonts w:asciiTheme="minorBidi" w:hAnsiTheme="minorBidi"/>
          <w:sz w:val="24"/>
          <w:szCs w:val="24"/>
        </w:rPr>
        <w:t>Indeed</w:t>
      </w:r>
      <w:r w:rsidR="004A1D1D" w:rsidRPr="00C1480E">
        <w:rPr>
          <w:rFonts w:asciiTheme="minorBidi" w:hAnsiTheme="minorBidi"/>
          <w:sz w:val="24"/>
          <w:szCs w:val="24"/>
        </w:rPr>
        <w:t>,</w:t>
      </w:r>
      <w:r w:rsidRPr="00C1480E">
        <w:rPr>
          <w:rFonts w:asciiTheme="minorBidi" w:hAnsiTheme="minorBidi"/>
          <w:sz w:val="24"/>
          <w:szCs w:val="24"/>
        </w:rPr>
        <w:t xml:space="preserve"> this fram</w:t>
      </w:r>
      <w:r w:rsidR="00D063BF" w:rsidRPr="00C1480E">
        <w:rPr>
          <w:rFonts w:asciiTheme="minorBidi" w:hAnsiTheme="minorBidi"/>
          <w:sz w:val="24"/>
          <w:szCs w:val="24"/>
        </w:rPr>
        <w:t xml:space="preserve">ing seems to emerge from the </w:t>
      </w:r>
      <w:proofErr w:type="spellStart"/>
      <w:r w:rsidR="00D063BF" w:rsidRPr="00C1480E">
        <w:rPr>
          <w:rFonts w:asciiTheme="minorBidi" w:hAnsiTheme="minorBidi"/>
          <w:i/>
          <w:iCs/>
          <w:sz w:val="24"/>
          <w:szCs w:val="24"/>
        </w:rPr>
        <w:t>pa</w:t>
      </w:r>
      <w:r w:rsidRPr="00C1480E">
        <w:rPr>
          <w:rFonts w:asciiTheme="minorBidi" w:hAnsiTheme="minorBidi"/>
          <w:i/>
          <w:iCs/>
          <w:sz w:val="24"/>
          <w:szCs w:val="24"/>
        </w:rPr>
        <w:t>suk</w:t>
      </w:r>
      <w:proofErr w:type="spellEnd"/>
      <w:r w:rsidRPr="00C1480E">
        <w:rPr>
          <w:rFonts w:asciiTheme="minorBidi" w:hAnsiTheme="minorBidi"/>
          <w:sz w:val="24"/>
          <w:szCs w:val="24"/>
        </w:rPr>
        <w:t xml:space="preserve"> itself.</w:t>
      </w:r>
      <w:r w:rsidR="00C2750F" w:rsidRPr="00C1480E">
        <w:rPr>
          <w:rFonts w:asciiTheme="minorBidi" w:hAnsiTheme="minorBidi"/>
          <w:sz w:val="24"/>
          <w:szCs w:val="24"/>
        </w:rPr>
        <w:t xml:space="preserve"> </w:t>
      </w:r>
      <w:r w:rsidR="006D446C" w:rsidRPr="00C1480E">
        <w:rPr>
          <w:rFonts w:asciiTheme="minorBidi" w:hAnsiTheme="minorBidi"/>
          <w:sz w:val="24"/>
          <w:szCs w:val="24"/>
        </w:rPr>
        <w:t>The verse (</w:t>
      </w:r>
      <w:proofErr w:type="spellStart"/>
      <w:r w:rsidR="006D446C" w:rsidRPr="00C1480E">
        <w:rPr>
          <w:rFonts w:asciiTheme="minorBidi" w:hAnsiTheme="minorBidi"/>
          <w:i/>
          <w:iCs/>
          <w:sz w:val="24"/>
          <w:szCs w:val="24"/>
        </w:rPr>
        <w:t>Vayikra</w:t>
      </w:r>
      <w:proofErr w:type="spellEnd"/>
      <w:r w:rsidR="006D446C" w:rsidRPr="00C1480E">
        <w:rPr>
          <w:rFonts w:asciiTheme="minorBidi" w:hAnsiTheme="minorBidi"/>
          <w:sz w:val="24"/>
          <w:szCs w:val="24"/>
        </w:rPr>
        <w:t xml:space="preserve"> 19:</w:t>
      </w:r>
      <w:r w:rsidR="009E1195" w:rsidRPr="00C1480E">
        <w:rPr>
          <w:rFonts w:asciiTheme="minorBidi" w:hAnsiTheme="minorBidi"/>
          <w:sz w:val="24"/>
          <w:szCs w:val="24"/>
        </w:rPr>
        <w:t>1</w:t>
      </w:r>
      <w:r w:rsidR="006D446C" w:rsidRPr="00C1480E">
        <w:rPr>
          <w:rFonts w:asciiTheme="minorBidi" w:hAnsiTheme="minorBidi"/>
          <w:sz w:val="24"/>
          <w:szCs w:val="24"/>
        </w:rPr>
        <w:t xml:space="preserve">6) which prohibits </w:t>
      </w:r>
      <w:proofErr w:type="spellStart"/>
      <w:r w:rsidR="00D548F1" w:rsidRPr="00C1480E">
        <w:rPr>
          <w:rFonts w:asciiTheme="minorBidi" w:hAnsiTheme="minorBidi"/>
          <w:i/>
          <w:iCs/>
          <w:sz w:val="24"/>
          <w:szCs w:val="24"/>
        </w:rPr>
        <w:t>lashon</w:t>
      </w:r>
      <w:proofErr w:type="spellEnd"/>
      <w:r w:rsidR="00D548F1" w:rsidRPr="00C1480E">
        <w:rPr>
          <w:rFonts w:asciiTheme="minorBidi" w:hAnsiTheme="minorBidi"/>
          <w:i/>
          <w:iCs/>
          <w:sz w:val="24"/>
          <w:szCs w:val="24"/>
        </w:rPr>
        <w:t xml:space="preserve"> ha-</w:t>
      </w:r>
      <w:proofErr w:type="spellStart"/>
      <w:r w:rsidR="00D548F1" w:rsidRPr="00C1480E">
        <w:rPr>
          <w:rFonts w:asciiTheme="minorBidi" w:hAnsiTheme="minorBidi"/>
          <w:i/>
          <w:iCs/>
          <w:sz w:val="24"/>
          <w:szCs w:val="24"/>
        </w:rPr>
        <w:t>ra</w:t>
      </w:r>
      <w:proofErr w:type="spellEnd"/>
      <w:r w:rsidR="006D446C" w:rsidRPr="00C1480E">
        <w:rPr>
          <w:rFonts w:asciiTheme="minorBidi" w:hAnsiTheme="minorBidi"/>
          <w:i/>
          <w:iCs/>
          <w:sz w:val="24"/>
          <w:szCs w:val="24"/>
        </w:rPr>
        <w:t xml:space="preserve"> </w:t>
      </w:r>
      <w:r w:rsidR="006D446C" w:rsidRPr="00C1480E">
        <w:rPr>
          <w:rFonts w:asciiTheme="minorBidi" w:hAnsiTheme="minorBidi"/>
          <w:sz w:val="24"/>
          <w:szCs w:val="24"/>
        </w:rPr>
        <w:t xml:space="preserve">is the same one that sets out the prohibition of standing idly by when one sees </w:t>
      </w:r>
      <w:r w:rsidR="00E51C59" w:rsidRPr="00C1480E">
        <w:rPr>
          <w:rFonts w:asciiTheme="minorBidi" w:hAnsiTheme="minorBidi"/>
          <w:sz w:val="24"/>
          <w:szCs w:val="24"/>
        </w:rPr>
        <w:t>another</w:t>
      </w:r>
      <w:r w:rsidR="006D446C" w:rsidRPr="00C1480E">
        <w:rPr>
          <w:rFonts w:asciiTheme="minorBidi" w:hAnsiTheme="minorBidi"/>
          <w:sz w:val="24"/>
          <w:szCs w:val="24"/>
        </w:rPr>
        <w:t xml:space="preserve"> in danger.</w:t>
      </w:r>
      <w:r w:rsidR="00C2750F" w:rsidRPr="00C1480E">
        <w:rPr>
          <w:rFonts w:asciiTheme="minorBidi" w:hAnsiTheme="minorBidi"/>
          <w:sz w:val="24"/>
          <w:szCs w:val="24"/>
        </w:rPr>
        <w:t xml:space="preserve"> </w:t>
      </w:r>
      <w:r w:rsidR="006D446C" w:rsidRPr="00C1480E">
        <w:rPr>
          <w:rFonts w:asciiTheme="minorBidi" w:hAnsiTheme="minorBidi"/>
          <w:sz w:val="24"/>
          <w:szCs w:val="24"/>
        </w:rPr>
        <w:t>Many commentaries (</w:t>
      </w:r>
      <w:proofErr w:type="spellStart"/>
      <w:r w:rsidR="002C2687" w:rsidRPr="00C1480E">
        <w:rPr>
          <w:rFonts w:asciiTheme="minorBidi" w:hAnsiTheme="minorBidi"/>
          <w:i/>
          <w:iCs/>
          <w:sz w:val="24"/>
          <w:szCs w:val="24"/>
        </w:rPr>
        <w:t>Ha’amek</w:t>
      </w:r>
      <w:proofErr w:type="spellEnd"/>
      <w:r w:rsidR="006D446C" w:rsidRPr="00C1480E">
        <w:rPr>
          <w:rFonts w:asciiTheme="minorBidi" w:hAnsiTheme="minorBidi"/>
          <w:i/>
          <w:iCs/>
          <w:sz w:val="24"/>
          <w:szCs w:val="24"/>
        </w:rPr>
        <w:t xml:space="preserve"> </w:t>
      </w:r>
      <w:proofErr w:type="spellStart"/>
      <w:r w:rsidR="006D446C" w:rsidRPr="00C1480E">
        <w:rPr>
          <w:rFonts w:asciiTheme="minorBidi" w:hAnsiTheme="minorBidi"/>
          <w:i/>
          <w:iCs/>
          <w:sz w:val="24"/>
          <w:szCs w:val="24"/>
        </w:rPr>
        <w:t>Davar</w:t>
      </w:r>
      <w:proofErr w:type="spellEnd"/>
      <w:r w:rsidR="00560596" w:rsidRPr="00C1480E">
        <w:rPr>
          <w:rFonts w:asciiTheme="minorBidi" w:hAnsiTheme="minorBidi"/>
          <w:i/>
          <w:iCs/>
          <w:sz w:val="24"/>
          <w:szCs w:val="24"/>
        </w:rPr>
        <w:t>, O</w:t>
      </w:r>
      <w:r w:rsidR="0084583F" w:rsidRPr="00C1480E">
        <w:rPr>
          <w:rFonts w:asciiTheme="minorBidi" w:hAnsiTheme="minorBidi"/>
          <w:i/>
          <w:iCs/>
          <w:sz w:val="24"/>
          <w:szCs w:val="24"/>
        </w:rPr>
        <w:t>r</w:t>
      </w:r>
      <w:r w:rsidR="00560596" w:rsidRPr="00C1480E">
        <w:rPr>
          <w:rFonts w:asciiTheme="minorBidi" w:hAnsiTheme="minorBidi"/>
          <w:i/>
          <w:iCs/>
          <w:sz w:val="24"/>
          <w:szCs w:val="24"/>
        </w:rPr>
        <w:t xml:space="preserve"> Ha</w:t>
      </w:r>
      <w:r w:rsidR="00961AD7" w:rsidRPr="00C1480E">
        <w:rPr>
          <w:rFonts w:asciiTheme="minorBidi" w:hAnsiTheme="minorBidi"/>
          <w:i/>
          <w:iCs/>
          <w:sz w:val="24"/>
          <w:szCs w:val="24"/>
        </w:rPr>
        <w:t>-</w:t>
      </w:r>
      <w:proofErr w:type="spellStart"/>
      <w:r w:rsidR="00961AD7" w:rsidRPr="00C1480E">
        <w:rPr>
          <w:rFonts w:asciiTheme="minorBidi" w:hAnsiTheme="minorBidi"/>
          <w:i/>
          <w:iCs/>
          <w:sz w:val="24"/>
          <w:szCs w:val="24"/>
        </w:rPr>
        <w:t>c</w:t>
      </w:r>
      <w:r w:rsidR="00560596" w:rsidRPr="00C1480E">
        <w:rPr>
          <w:rFonts w:asciiTheme="minorBidi" w:hAnsiTheme="minorBidi"/>
          <w:i/>
          <w:iCs/>
          <w:sz w:val="24"/>
          <w:szCs w:val="24"/>
        </w:rPr>
        <w:t>hayim</w:t>
      </w:r>
      <w:proofErr w:type="spellEnd"/>
      <w:r w:rsidR="007377F4" w:rsidRPr="00C1480E">
        <w:rPr>
          <w:rFonts w:asciiTheme="minorBidi" w:hAnsiTheme="minorBidi"/>
          <w:i/>
          <w:iCs/>
          <w:sz w:val="24"/>
          <w:szCs w:val="24"/>
          <w:rtl/>
        </w:rPr>
        <w:t xml:space="preserve"> </w:t>
      </w:r>
      <w:r w:rsidR="007377F4" w:rsidRPr="00C1480E">
        <w:rPr>
          <w:rFonts w:asciiTheme="minorBidi" w:hAnsiTheme="minorBidi"/>
          <w:sz w:val="24"/>
          <w:szCs w:val="24"/>
        </w:rPr>
        <w:t xml:space="preserve">and others) suggest that the juxtaposition is meant to ensure that people don’t refrain from helping others in danger out of a concern that they may violate </w:t>
      </w:r>
      <w:proofErr w:type="spellStart"/>
      <w:r w:rsidR="007377F4" w:rsidRPr="00C1480E">
        <w:rPr>
          <w:rFonts w:asciiTheme="minorBidi" w:hAnsiTheme="minorBidi"/>
          <w:i/>
          <w:iCs/>
          <w:sz w:val="24"/>
          <w:szCs w:val="24"/>
        </w:rPr>
        <w:t>rekhilut</w:t>
      </w:r>
      <w:proofErr w:type="spellEnd"/>
      <w:r w:rsidR="007377F4" w:rsidRPr="00C1480E">
        <w:rPr>
          <w:rFonts w:asciiTheme="minorBidi" w:hAnsiTheme="minorBidi"/>
          <w:i/>
          <w:iCs/>
          <w:sz w:val="24"/>
          <w:szCs w:val="24"/>
        </w:rPr>
        <w:t>.</w:t>
      </w:r>
      <w:r w:rsidR="00C2750F" w:rsidRPr="00C1480E">
        <w:rPr>
          <w:rFonts w:asciiTheme="minorBidi" w:hAnsiTheme="minorBidi"/>
          <w:i/>
          <w:iCs/>
          <w:sz w:val="24"/>
          <w:szCs w:val="24"/>
        </w:rPr>
        <w:t xml:space="preserve"> </w:t>
      </w:r>
      <w:r w:rsidR="007377F4" w:rsidRPr="00C1480E">
        <w:rPr>
          <w:rFonts w:asciiTheme="minorBidi" w:hAnsiTheme="minorBidi"/>
          <w:sz w:val="24"/>
          <w:szCs w:val="24"/>
        </w:rPr>
        <w:t xml:space="preserve">Rather, in the same breath as it prohibits gossip, the Torah makes it clear that not everything that is negative is </w:t>
      </w:r>
      <w:proofErr w:type="spellStart"/>
      <w:r w:rsidR="00D548F1" w:rsidRPr="00C1480E">
        <w:rPr>
          <w:rFonts w:asciiTheme="minorBidi" w:hAnsiTheme="minorBidi"/>
          <w:i/>
          <w:iCs/>
          <w:sz w:val="24"/>
          <w:szCs w:val="24"/>
        </w:rPr>
        <w:t>lashon</w:t>
      </w:r>
      <w:proofErr w:type="spellEnd"/>
      <w:r w:rsidR="00D548F1" w:rsidRPr="00C1480E">
        <w:rPr>
          <w:rFonts w:asciiTheme="minorBidi" w:hAnsiTheme="minorBidi"/>
          <w:i/>
          <w:iCs/>
          <w:sz w:val="24"/>
          <w:szCs w:val="24"/>
        </w:rPr>
        <w:t xml:space="preserve"> ha-</w:t>
      </w:r>
      <w:proofErr w:type="spellStart"/>
      <w:r w:rsidR="00D548F1" w:rsidRPr="00C1480E">
        <w:rPr>
          <w:rFonts w:asciiTheme="minorBidi" w:hAnsiTheme="minorBidi"/>
          <w:i/>
          <w:iCs/>
          <w:sz w:val="24"/>
          <w:szCs w:val="24"/>
        </w:rPr>
        <w:t>ra</w:t>
      </w:r>
      <w:r w:rsidR="007377F4" w:rsidRPr="00C1480E">
        <w:rPr>
          <w:rFonts w:asciiTheme="minorBidi" w:hAnsiTheme="minorBidi"/>
          <w:i/>
          <w:iCs/>
          <w:sz w:val="24"/>
          <w:szCs w:val="24"/>
        </w:rPr>
        <w:t>.</w:t>
      </w:r>
      <w:proofErr w:type="spellEnd"/>
      <w:r w:rsidR="00C2750F" w:rsidRPr="00C1480E">
        <w:rPr>
          <w:rFonts w:asciiTheme="minorBidi" w:hAnsiTheme="minorBidi"/>
          <w:i/>
          <w:iCs/>
          <w:sz w:val="24"/>
          <w:szCs w:val="24"/>
        </w:rPr>
        <w:t xml:space="preserve"> </w:t>
      </w:r>
      <w:r w:rsidR="0084583F" w:rsidRPr="00C1480E">
        <w:rPr>
          <w:rFonts w:asciiTheme="minorBidi" w:hAnsiTheme="minorBidi"/>
          <w:sz w:val="24"/>
          <w:szCs w:val="24"/>
        </w:rPr>
        <w:t xml:space="preserve">The </w:t>
      </w:r>
      <w:r w:rsidR="0084583F" w:rsidRPr="00C1480E">
        <w:rPr>
          <w:rFonts w:asciiTheme="minorBidi" w:hAnsiTheme="minorBidi"/>
          <w:i/>
          <w:iCs/>
          <w:sz w:val="24"/>
          <w:szCs w:val="24"/>
        </w:rPr>
        <w:t>Or Ha-</w:t>
      </w:r>
      <w:proofErr w:type="spellStart"/>
      <w:r w:rsidR="0084583F" w:rsidRPr="00C1480E">
        <w:rPr>
          <w:rFonts w:asciiTheme="minorBidi" w:hAnsiTheme="minorBidi"/>
          <w:i/>
          <w:iCs/>
          <w:sz w:val="24"/>
          <w:szCs w:val="24"/>
        </w:rPr>
        <w:t>chayim</w:t>
      </w:r>
      <w:proofErr w:type="spellEnd"/>
      <w:r w:rsidR="0084583F" w:rsidRPr="00C1480E">
        <w:rPr>
          <w:rFonts w:asciiTheme="minorBidi" w:hAnsiTheme="minorBidi"/>
          <w:i/>
          <w:iCs/>
          <w:sz w:val="24"/>
          <w:szCs w:val="24"/>
        </w:rPr>
        <w:t xml:space="preserve"> </w:t>
      </w:r>
      <w:r w:rsidR="0084583F" w:rsidRPr="00C1480E">
        <w:rPr>
          <w:rFonts w:asciiTheme="minorBidi" w:hAnsiTheme="minorBidi"/>
          <w:sz w:val="24"/>
          <w:szCs w:val="24"/>
        </w:rPr>
        <w:t xml:space="preserve">even notes that it </w:t>
      </w:r>
      <w:r w:rsidR="00266290" w:rsidRPr="00C1480E">
        <w:rPr>
          <w:rFonts w:asciiTheme="minorBidi" w:hAnsiTheme="minorBidi"/>
          <w:sz w:val="24"/>
          <w:szCs w:val="24"/>
        </w:rPr>
        <w:t>i</w:t>
      </w:r>
      <w:r w:rsidR="0084583F" w:rsidRPr="00C1480E">
        <w:rPr>
          <w:rFonts w:asciiTheme="minorBidi" w:hAnsiTheme="minorBidi"/>
          <w:sz w:val="24"/>
          <w:szCs w:val="24"/>
        </w:rPr>
        <w:t xml:space="preserve">s this implication that </w:t>
      </w:r>
      <w:r w:rsidR="00266290" w:rsidRPr="00C1480E">
        <w:rPr>
          <w:rFonts w:asciiTheme="minorBidi" w:hAnsiTheme="minorBidi"/>
          <w:sz w:val="24"/>
          <w:szCs w:val="24"/>
        </w:rPr>
        <w:t>i</w:t>
      </w:r>
      <w:r w:rsidR="0084583F" w:rsidRPr="00C1480E">
        <w:rPr>
          <w:rFonts w:asciiTheme="minorBidi" w:hAnsiTheme="minorBidi"/>
          <w:sz w:val="24"/>
          <w:szCs w:val="24"/>
        </w:rPr>
        <w:t xml:space="preserve">s lost on </w:t>
      </w:r>
      <w:proofErr w:type="spellStart"/>
      <w:r w:rsidR="002C2687" w:rsidRPr="00C1480E">
        <w:rPr>
          <w:rFonts w:asciiTheme="minorBidi" w:hAnsiTheme="minorBidi"/>
          <w:sz w:val="24"/>
          <w:szCs w:val="24"/>
        </w:rPr>
        <w:t>Gedalya</w:t>
      </w:r>
      <w:proofErr w:type="spellEnd"/>
      <w:r w:rsidR="0084583F" w:rsidRPr="00C1480E">
        <w:rPr>
          <w:rFonts w:asciiTheme="minorBidi" w:hAnsiTheme="minorBidi"/>
          <w:sz w:val="24"/>
          <w:szCs w:val="24"/>
        </w:rPr>
        <w:t>, wh</w:t>
      </w:r>
      <w:r w:rsidR="00266290" w:rsidRPr="00C1480E">
        <w:rPr>
          <w:rFonts w:asciiTheme="minorBidi" w:hAnsiTheme="minorBidi"/>
          <w:sz w:val="24"/>
          <w:szCs w:val="24"/>
        </w:rPr>
        <w:t>om,</w:t>
      </w:r>
      <w:r w:rsidR="0084583F" w:rsidRPr="00C1480E">
        <w:rPr>
          <w:rFonts w:asciiTheme="minorBidi" w:hAnsiTheme="minorBidi"/>
          <w:sz w:val="24"/>
          <w:szCs w:val="24"/>
        </w:rPr>
        <w:t xml:space="preserve"> as noted above, the Talmud holds responsible for the death of his men for </w:t>
      </w:r>
      <w:r w:rsidR="00E51C59" w:rsidRPr="00C1480E">
        <w:rPr>
          <w:rFonts w:asciiTheme="minorBidi" w:hAnsiTheme="minorBidi"/>
          <w:sz w:val="24"/>
          <w:szCs w:val="24"/>
        </w:rPr>
        <w:t xml:space="preserve">his </w:t>
      </w:r>
      <w:r w:rsidR="00266290" w:rsidRPr="00C1480E">
        <w:rPr>
          <w:rFonts w:asciiTheme="minorBidi" w:hAnsiTheme="minorBidi"/>
          <w:sz w:val="24"/>
          <w:szCs w:val="24"/>
        </w:rPr>
        <w:t>refusal to consider seriously</w:t>
      </w:r>
      <w:r w:rsidR="0084583F" w:rsidRPr="00C1480E">
        <w:rPr>
          <w:rFonts w:asciiTheme="minorBidi" w:hAnsiTheme="minorBidi"/>
          <w:sz w:val="24"/>
          <w:szCs w:val="24"/>
        </w:rPr>
        <w:t xml:space="preserve"> critical “gossip</w:t>
      </w:r>
      <w:r w:rsidR="00266290" w:rsidRPr="00C1480E">
        <w:rPr>
          <w:rFonts w:asciiTheme="minorBidi" w:hAnsiTheme="minorBidi"/>
          <w:sz w:val="24"/>
          <w:szCs w:val="24"/>
        </w:rPr>
        <w:t>.</w:t>
      </w:r>
      <w:r w:rsidR="0084583F" w:rsidRPr="00C1480E">
        <w:rPr>
          <w:rFonts w:asciiTheme="minorBidi" w:hAnsiTheme="minorBidi"/>
          <w:sz w:val="24"/>
          <w:szCs w:val="24"/>
        </w:rPr>
        <w:t xml:space="preserve">” </w:t>
      </w:r>
    </w:p>
    <w:p w14:paraId="3B4F8619" w14:textId="69DE13F5" w:rsidR="000D53E1" w:rsidRPr="00C1480E" w:rsidRDefault="000D53E1" w:rsidP="00EE0810">
      <w:pPr>
        <w:spacing w:after="0" w:line="240" w:lineRule="auto"/>
        <w:jc w:val="both"/>
        <w:rPr>
          <w:rFonts w:asciiTheme="minorBidi" w:hAnsiTheme="minorBidi"/>
          <w:sz w:val="24"/>
          <w:szCs w:val="24"/>
        </w:rPr>
      </w:pPr>
    </w:p>
    <w:p w14:paraId="07B0833C" w14:textId="77777777" w:rsidR="002C2687" w:rsidRPr="00C1480E" w:rsidRDefault="002C2687" w:rsidP="00EE0810">
      <w:pPr>
        <w:spacing w:after="0" w:line="240" w:lineRule="auto"/>
        <w:jc w:val="both"/>
        <w:rPr>
          <w:rFonts w:asciiTheme="minorBidi" w:hAnsiTheme="minorBidi"/>
          <w:sz w:val="24"/>
          <w:szCs w:val="24"/>
        </w:rPr>
      </w:pPr>
    </w:p>
    <w:p w14:paraId="7DC057E1" w14:textId="049A45EF" w:rsidR="00D140ED" w:rsidRPr="00C1480E" w:rsidRDefault="00D140ED" w:rsidP="00EE0810">
      <w:pPr>
        <w:spacing w:after="0" w:line="240" w:lineRule="auto"/>
        <w:jc w:val="both"/>
        <w:rPr>
          <w:rFonts w:asciiTheme="minorBidi" w:hAnsiTheme="minorBidi"/>
          <w:b/>
          <w:bCs/>
          <w:sz w:val="24"/>
          <w:szCs w:val="24"/>
        </w:rPr>
      </w:pPr>
      <w:r w:rsidRPr="00C1480E">
        <w:rPr>
          <w:rFonts w:asciiTheme="minorBidi" w:hAnsiTheme="minorBidi"/>
          <w:b/>
          <w:bCs/>
          <w:sz w:val="24"/>
          <w:szCs w:val="24"/>
        </w:rPr>
        <w:t xml:space="preserve">The </w:t>
      </w:r>
      <w:r w:rsidR="00266290" w:rsidRPr="00C1480E">
        <w:rPr>
          <w:rFonts w:asciiTheme="minorBidi" w:hAnsiTheme="minorBidi"/>
          <w:b/>
          <w:bCs/>
          <w:sz w:val="24"/>
          <w:szCs w:val="24"/>
        </w:rPr>
        <w:t>A</w:t>
      </w:r>
      <w:r w:rsidRPr="00C1480E">
        <w:rPr>
          <w:rFonts w:asciiTheme="minorBidi" w:hAnsiTheme="minorBidi"/>
          <w:b/>
          <w:bCs/>
          <w:sz w:val="24"/>
          <w:szCs w:val="24"/>
        </w:rPr>
        <w:t xml:space="preserve">pplication for </w:t>
      </w:r>
      <w:r w:rsidR="00266290" w:rsidRPr="00C1480E">
        <w:rPr>
          <w:rFonts w:asciiTheme="minorBidi" w:hAnsiTheme="minorBidi"/>
          <w:b/>
          <w:bCs/>
          <w:sz w:val="24"/>
          <w:szCs w:val="24"/>
        </w:rPr>
        <w:t>B</w:t>
      </w:r>
      <w:r w:rsidRPr="00C1480E">
        <w:rPr>
          <w:rFonts w:asciiTheme="minorBidi" w:hAnsiTheme="minorBidi"/>
          <w:b/>
          <w:bCs/>
          <w:sz w:val="24"/>
          <w:szCs w:val="24"/>
        </w:rPr>
        <w:t xml:space="preserve">reaching </w:t>
      </w:r>
      <w:r w:rsidR="00266290" w:rsidRPr="00C1480E">
        <w:rPr>
          <w:rFonts w:asciiTheme="minorBidi" w:hAnsiTheme="minorBidi"/>
          <w:b/>
          <w:bCs/>
          <w:sz w:val="24"/>
          <w:szCs w:val="24"/>
        </w:rPr>
        <w:t>C</w:t>
      </w:r>
      <w:r w:rsidRPr="00C1480E">
        <w:rPr>
          <w:rFonts w:asciiTheme="minorBidi" w:hAnsiTheme="minorBidi"/>
          <w:b/>
          <w:bCs/>
          <w:sz w:val="24"/>
          <w:szCs w:val="24"/>
        </w:rPr>
        <w:t>onfidentiality</w:t>
      </w:r>
    </w:p>
    <w:p w14:paraId="3F2404F4" w14:textId="77777777" w:rsidR="00D063BF" w:rsidRPr="00C1480E" w:rsidRDefault="00D063BF" w:rsidP="00EE0810">
      <w:pPr>
        <w:spacing w:after="0" w:line="240" w:lineRule="auto"/>
        <w:jc w:val="both"/>
        <w:rPr>
          <w:rFonts w:asciiTheme="minorBidi" w:hAnsiTheme="minorBidi"/>
          <w:sz w:val="24"/>
          <w:szCs w:val="24"/>
        </w:rPr>
      </w:pPr>
    </w:p>
    <w:p w14:paraId="6D422793" w14:textId="5A64B2C4" w:rsidR="00813CA4" w:rsidRPr="00C1480E" w:rsidRDefault="00D140ED" w:rsidP="00EE0810">
      <w:pPr>
        <w:spacing w:after="0" w:line="240" w:lineRule="auto"/>
        <w:jc w:val="both"/>
        <w:rPr>
          <w:rFonts w:asciiTheme="minorBidi" w:hAnsiTheme="minorBidi"/>
          <w:sz w:val="24"/>
          <w:szCs w:val="24"/>
        </w:rPr>
      </w:pPr>
      <w:r w:rsidRPr="00C1480E">
        <w:rPr>
          <w:rFonts w:asciiTheme="minorBidi" w:hAnsiTheme="minorBidi"/>
          <w:sz w:val="24"/>
          <w:szCs w:val="24"/>
        </w:rPr>
        <w:t xml:space="preserve">The </w:t>
      </w:r>
      <w:r w:rsidR="00946A5B" w:rsidRPr="00C1480E">
        <w:rPr>
          <w:rFonts w:asciiTheme="minorBidi" w:hAnsiTheme="minorBidi"/>
          <w:sz w:val="24"/>
          <w:szCs w:val="24"/>
        </w:rPr>
        <w:t>latter framing, at the very least, should carry over to the prohibition against breaching confidentiality</w:t>
      </w:r>
      <w:r w:rsidR="004A1D1D" w:rsidRPr="00C1480E">
        <w:rPr>
          <w:rFonts w:asciiTheme="minorBidi" w:hAnsiTheme="minorBidi"/>
          <w:sz w:val="24"/>
          <w:szCs w:val="24"/>
        </w:rPr>
        <w:t xml:space="preserve">, especially as many </w:t>
      </w:r>
      <w:proofErr w:type="spellStart"/>
      <w:r w:rsidR="00266290" w:rsidRPr="00C1480E">
        <w:rPr>
          <w:rFonts w:asciiTheme="minorBidi" w:hAnsiTheme="minorBidi"/>
          <w:iCs/>
          <w:sz w:val="24"/>
          <w:szCs w:val="24"/>
        </w:rPr>
        <w:t>Poskim</w:t>
      </w:r>
      <w:proofErr w:type="spellEnd"/>
      <w:r w:rsidR="004A1D1D" w:rsidRPr="00C1480E">
        <w:rPr>
          <w:rFonts w:asciiTheme="minorBidi" w:hAnsiTheme="minorBidi"/>
          <w:sz w:val="24"/>
          <w:szCs w:val="24"/>
        </w:rPr>
        <w:t xml:space="preserve"> derive both prohibitions from the same verse, which as we noted</w:t>
      </w:r>
      <w:r w:rsidR="00C1480E" w:rsidRPr="00C1480E">
        <w:rPr>
          <w:rFonts w:asciiTheme="minorBidi" w:hAnsiTheme="minorBidi"/>
          <w:sz w:val="24"/>
          <w:szCs w:val="24"/>
        </w:rPr>
        <w:t>,</w:t>
      </w:r>
      <w:r w:rsidR="004A1D1D" w:rsidRPr="00C1480E">
        <w:rPr>
          <w:rFonts w:asciiTheme="minorBidi" w:hAnsiTheme="minorBidi"/>
          <w:sz w:val="24"/>
          <w:szCs w:val="24"/>
        </w:rPr>
        <w:t xml:space="preserve"> may be the source for this concept.</w:t>
      </w:r>
      <w:r w:rsidR="00C2750F" w:rsidRPr="00C1480E">
        <w:rPr>
          <w:rFonts w:asciiTheme="minorBidi" w:hAnsiTheme="minorBidi"/>
          <w:sz w:val="24"/>
          <w:szCs w:val="24"/>
        </w:rPr>
        <w:t xml:space="preserve"> </w:t>
      </w:r>
      <w:r w:rsidR="0084583F" w:rsidRPr="00C1480E">
        <w:rPr>
          <w:rFonts w:asciiTheme="minorBidi" w:hAnsiTheme="minorBidi"/>
          <w:sz w:val="24"/>
          <w:szCs w:val="24"/>
        </w:rPr>
        <w:t xml:space="preserve">This is indeed the majority position </w:t>
      </w:r>
      <w:r w:rsidR="00266290" w:rsidRPr="00C1480E">
        <w:rPr>
          <w:rFonts w:asciiTheme="minorBidi" w:hAnsiTheme="minorBidi"/>
          <w:sz w:val="24"/>
          <w:szCs w:val="24"/>
        </w:rPr>
        <w:t xml:space="preserve">expressed by most </w:t>
      </w:r>
      <w:proofErr w:type="spellStart"/>
      <w:r w:rsidR="00266290" w:rsidRPr="00C1480E">
        <w:rPr>
          <w:rFonts w:asciiTheme="minorBidi" w:hAnsiTheme="minorBidi"/>
          <w:iCs/>
          <w:sz w:val="24"/>
          <w:szCs w:val="24"/>
        </w:rPr>
        <w:t>Poskim</w:t>
      </w:r>
      <w:proofErr w:type="spellEnd"/>
      <w:r w:rsidR="0084583F" w:rsidRPr="00C1480E">
        <w:rPr>
          <w:rFonts w:asciiTheme="minorBidi" w:hAnsiTheme="minorBidi"/>
          <w:sz w:val="24"/>
          <w:szCs w:val="24"/>
        </w:rPr>
        <w:t>.</w:t>
      </w:r>
      <w:r w:rsidR="00C2750F" w:rsidRPr="00C1480E">
        <w:rPr>
          <w:rFonts w:asciiTheme="minorBidi" w:hAnsiTheme="minorBidi"/>
          <w:sz w:val="24"/>
          <w:szCs w:val="24"/>
        </w:rPr>
        <w:t xml:space="preserve"> </w:t>
      </w:r>
      <w:r w:rsidR="00F151CF" w:rsidRPr="00C1480E">
        <w:rPr>
          <w:rFonts w:asciiTheme="minorBidi" w:hAnsiTheme="minorBidi"/>
          <w:sz w:val="24"/>
          <w:szCs w:val="24"/>
        </w:rPr>
        <w:t xml:space="preserve">As we noted in </w:t>
      </w:r>
      <w:proofErr w:type="spellStart"/>
      <w:r w:rsidR="00F151CF" w:rsidRPr="00EE0810">
        <w:rPr>
          <w:rFonts w:asciiTheme="minorBidi" w:hAnsiTheme="minorBidi"/>
          <w:i/>
          <w:iCs/>
          <w:sz w:val="24"/>
          <w:szCs w:val="24"/>
        </w:rPr>
        <w:t>shiur</w:t>
      </w:r>
      <w:proofErr w:type="spellEnd"/>
      <w:r w:rsidR="00F151CF" w:rsidRPr="00C1480E">
        <w:rPr>
          <w:rFonts w:asciiTheme="minorBidi" w:hAnsiTheme="minorBidi"/>
          <w:sz w:val="24"/>
          <w:szCs w:val="24"/>
        </w:rPr>
        <w:t xml:space="preserve"> 11</w:t>
      </w:r>
      <w:r w:rsidR="00C1480E" w:rsidRPr="00C1480E">
        <w:rPr>
          <w:rFonts w:asciiTheme="minorBidi" w:hAnsiTheme="minorBidi"/>
          <w:sz w:val="24"/>
          <w:szCs w:val="24"/>
        </w:rPr>
        <w:t>,</w:t>
      </w:r>
      <w:r w:rsidR="00C1480E" w:rsidRPr="00C1480E">
        <w:rPr>
          <w:rStyle w:val="FootnoteReference"/>
          <w:rFonts w:asciiTheme="minorBidi" w:hAnsiTheme="minorBidi"/>
          <w:sz w:val="24"/>
          <w:szCs w:val="24"/>
        </w:rPr>
        <w:footnoteReference w:id="4"/>
      </w:r>
      <w:r w:rsidR="000D53E1" w:rsidRPr="00C1480E">
        <w:rPr>
          <w:rFonts w:asciiTheme="minorBidi" w:hAnsiTheme="minorBidi"/>
          <w:sz w:val="24"/>
          <w:szCs w:val="24"/>
        </w:rPr>
        <w:t xml:space="preserve"> this position </w:t>
      </w:r>
      <w:r w:rsidR="00574695" w:rsidRPr="00C1480E">
        <w:rPr>
          <w:rFonts w:asciiTheme="minorBidi" w:hAnsiTheme="minorBidi"/>
          <w:sz w:val="24"/>
          <w:szCs w:val="24"/>
        </w:rPr>
        <w:t xml:space="preserve">is </w:t>
      </w:r>
      <w:r w:rsidR="000D53E1" w:rsidRPr="00C1480E">
        <w:rPr>
          <w:rFonts w:asciiTheme="minorBidi" w:hAnsiTheme="minorBidi"/>
          <w:sz w:val="24"/>
          <w:szCs w:val="24"/>
        </w:rPr>
        <w:t xml:space="preserve">explicitly taken by the Rashba </w:t>
      </w:r>
      <w:r w:rsidR="00D7300D" w:rsidRPr="00C1480E">
        <w:rPr>
          <w:rFonts w:asciiTheme="minorBidi" w:hAnsiTheme="minorBidi"/>
          <w:sz w:val="24"/>
          <w:szCs w:val="24"/>
        </w:rPr>
        <w:t>(</w:t>
      </w:r>
      <w:r w:rsidR="00D7300D" w:rsidRPr="00EE0810">
        <w:rPr>
          <w:rFonts w:asciiTheme="minorBidi" w:hAnsiTheme="minorBidi"/>
          <w:i/>
          <w:iCs/>
          <w:sz w:val="24"/>
          <w:szCs w:val="24"/>
        </w:rPr>
        <w:t>Responsa</w:t>
      </w:r>
      <w:r w:rsidR="00D7300D" w:rsidRPr="00C1480E">
        <w:rPr>
          <w:rFonts w:asciiTheme="minorBidi" w:hAnsiTheme="minorBidi"/>
          <w:sz w:val="24"/>
          <w:szCs w:val="24"/>
        </w:rPr>
        <w:t xml:space="preserve"> </w:t>
      </w:r>
      <w:r w:rsidR="00D7300D" w:rsidRPr="00C1480E">
        <w:rPr>
          <w:rFonts w:asciiTheme="minorBidi" w:hAnsiTheme="minorBidi"/>
          <w:i/>
          <w:iCs/>
          <w:sz w:val="24"/>
          <w:szCs w:val="24"/>
        </w:rPr>
        <w:t>Rashba</w:t>
      </w:r>
      <w:r w:rsidR="00D7300D" w:rsidRPr="00C1480E">
        <w:rPr>
          <w:rFonts w:asciiTheme="minorBidi" w:hAnsiTheme="minorBidi"/>
          <w:sz w:val="24"/>
          <w:szCs w:val="24"/>
        </w:rPr>
        <w:t xml:space="preserve"> 1:557) </w:t>
      </w:r>
      <w:r w:rsidR="000D53E1" w:rsidRPr="00C1480E">
        <w:rPr>
          <w:rFonts w:asciiTheme="minorBidi" w:hAnsiTheme="minorBidi"/>
          <w:sz w:val="24"/>
          <w:szCs w:val="24"/>
        </w:rPr>
        <w:t xml:space="preserve">in his discussion of the </w:t>
      </w:r>
      <w:r w:rsidR="000D53E1" w:rsidRPr="00C1480E">
        <w:rPr>
          <w:rFonts w:asciiTheme="minorBidi" w:hAnsiTheme="minorBidi"/>
          <w:i/>
          <w:iCs/>
          <w:sz w:val="24"/>
          <w:szCs w:val="24"/>
        </w:rPr>
        <w:t xml:space="preserve">cherem </w:t>
      </w:r>
      <w:r w:rsidR="000D53E1" w:rsidRPr="00C1480E">
        <w:rPr>
          <w:rFonts w:asciiTheme="minorBidi" w:hAnsiTheme="minorBidi"/>
          <w:sz w:val="24"/>
          <w:szCs w:val="24"/>
        </w:rPr>
        <w:t>against reading others</w:t>
      </w:r>
      <w:r w:rsidR="00C1480E" w:rsidRPr="00C1480E">
        <w:rPr>
          <w:rFonts w:asciiTheme="minorBidi" w:hAnsiTheme="minorBidi"/>
          <w:sz w:val="24"/>
          <w:szCs w:val="24"/>
        </w:rPr>
        <w:t>’</w:t>
      </w:r>
      <w:r w:rsidR="000D53E1" w:rsidRPr="00C1480E">
        <w:rPr>
          <w:rFonts w:asciiTheme="minorBidi" w:hAnsiTheme="minorBidi"/>
          <w:sz w:val="24"/>
          <w:szCs w:val="24"/>
        </w:rPr>
        <w:t xml:space="preserve"> mail.</w:t>
      </w:r>
      <w:r w:rsidR="00C2750F" w:rsidRPr="00C1480E">
        <w:rPr>
          <w:rFonts w:asciiTheme="minorBidi" w:hAnsiTheme="minorBidi"/>
          <w:sz w:val="24"/>
          <w:szCs w:val="24"/>
        </w:rPr>
        <w:t xml:space="preserve"> </w:t>
      </w:r>
    </w:p>
    <w:p w14:paraId="01DEA079" w14:textId="5A7649B3" w:rsidR="00D7300D" w:rsidRPr="00C1480E" w:rsidRDefault="00D7300D" w:rsidP="00EE0810">
      <w:pPr>
        <w:spacing w:after="0" w:line="240" w:lineRule="auto"/>
        <w:ind w:left="737"/>
        <w:jc w:val="both"/>
        <w:rPr>
          <w:rFonts w:asciiTheme="minorBidi" w:hAnsiTheme="minorBidi"/>
          <w:sz w:val="24"/>
          <w:szCs w:val="24"/>
        </w:rPr>
      </w:pPr>
    </w:p>
    <w:p w14:paraId="6DA7B05B" w14:textId="6446ACB6" w:rsidR="00C1480E" w:rsidRPr="00C1480E" w:rsidRDefault="00C1480E" w:rsidP="00EE0810">
      <w:pPr>
        <w:spacing w:after="0" w:line="240" w:lineRule="auto"/>
        <w:ind w:left="737"/>
        <w:jc w:val="both"/>
        <w:rPr>
          <w:rFonts w:asciiTheme="minorBidi" w:hAnsiTheme="minorBidi"/>
          <w:sz w:val="24"/>
          <w:szCs w:val="24"/>
        </w:rPr>
      </w:pPr>
      <w:r w:rsidRPr="00EE0810">
        <w:rPr>
          <w:rFonts w:asciiTheme="minorBidi" w:hAnsiTheme="minorBidi"/>
          <w:sz w:val="24"/>
          <w:szCs w:val="24"/>
        </w:rPr>
        <w:t>Rabbeinu Gershom did not make his decrees so that people might violate biblical or rabbinic Halakha because of them. Just the opposite, they were instituted only to ensure compliance with our Torah and to ensure that Jewish people act in a correct and modest manner.</w:t>
      </w:r>
    </w:p>
    <w:p w14:paraId="42F9DEBD" w14:textId="06E2CE62" w:rsidR="00D7300D" w:rsidRPr="00C1480E" w:rsidRDefault="00D7300D" w:rsidP="00EE0810">
      <w:pPr>
        <w:spacing w:after="0" w:line="240" w:lineRule="auto"/>
        <w:ind w:left="737"/>
        <w:jc w:val="both"/>
        <w:rPr>
          <w:rFonts w:asciiTheme="minorBidi" w:hAnsiTheme="minorBidi"/>
          <w:sz w:val="24"/>
          <w:szCs w:val="24"/>
        </w:rPr>
      </w:pPr>
    </w:p>
    <w:p w14:paraId="18D94FCA" w14:textId="51CE05AA" w:rsidR="00F24930" w:rsidRPr="00C1480E" w:rsidRDefault="00D7300D" w:rsidP="00EE0810">
      <w:pPr>
        <w:spacing w:after="0" w:line="240" w:lineRule="auto"/>
        <w:jc w:val="both"/>
        <w:rPr>
          <w:rFonts w:asciiTheme="minorBidi" w:hAnsiTheme="minorBidi"/>
          <w:sz w:val="24"/>
          <w:szCs w:val="24"/>
        </w:rPr>
      </w:pPr>
      <w:r w:rsidRPr="00C1480E">
        <w:rPr>
          <w:rFonts w:asciiTheme="minorBidi" w:hAnsiTheme="minorBidi"/>
          <w:sz w:val="24"/>
          <w:szCs w:val="24"/>
        </w:rPr>
        <w:t xml:space="preserve">While we noted that not all </w:t>
      </w:r>
      <w:proofErr w:type="spellStart"/>
      <w:r w:rsidR="00266290" w:rsidRPr="00C1480E">
        <w:rPr>
          <w:rFonts w:asciiTheme="minorBidi" w:hAnsiTheme="minorBidi"/>
          <w:iCs/>
          <w:sz w:val="24"/>
          <w:szCs w:val="24"/>
        </w:rPr>
        <w:t>Poskim</w:t>
      </w:r>
      <w:proofErr w:type="spellEnd"/>
      <w:r w:rsidRPr="00C1480E">
        <w:rPr>
          <w:rFonts w:asciiTheme="minorBidi" w:hAnsiTheme="minorBidi"/>
          <w:sz w:val="24"/>
          <w:szCs w:val="24"/>
        </w:rPr>
        <w:t xml:space="preserve"> accept this in all cases, when it comes to actual danger, this seems to be the </w:t>
      </w:r>
      <w:r w:rsidR="00574695" w:rsidRPr="00C1480E">
        <w:rPr>
          <w:rFonts w:asciiTheme="minorBidi" w:hAnsiTheme="minorBidi"/>
          <w:sz w:val="24"/>
          <w:szCs w:val="24"/>
        </w:rPr>
        <w:t>consensus view</w:t>
      </w:r>
      <w:r w:rsidRPr="00C1480E">
        <w:rPr>
          <w:rFonts w:asciiTheme="minorBidi" w:hAnsiTheme="minorBidi"/>
          <w:sz w:val="24"/>
          <w:szCs w:val="24"/>
        </w:rPr>
        <w:t xml:space="preserve"> of virtually all </w:t>
      </w:r>
      <w:proofErr w:type="spellStart"/>
      <w:r w:rsidR="00266290" w:rsidRPr="00C1480E">
        <w:rPr>
          <w:rFonts w:asciiTheme="minorBidi" w:hAnsiTheme="minorBidi"/>
          <w:iCs/>
          <w:sz w:val="24"/>
          <w:szCs w:val="24"/>
        </w:rPr>
        <w:t>Poskim</w:t>
      </w:r>
      <w:proofErr w:type="spellEnd"/>
      <w:r w:rsidRPr="00C1480E">
        <w:rPr>
          <w:rFonts w:asciiTheme="minorBidi" w:hAnsiTheme="minorBidi"/>
          <w:sz w:val="24"/>
          <w:szCs w:val="24"/>
        </w:rPr>
        <w:t>.</w:t>
      </w:r>
      <w:r w:rsidR="00C2750F" w:rsidRPr="00C1480E">
        <w:rPr>
          <w:rFonts w:asciiTheme="minorBidi" w:hAnsiTheme="minorBidi"/>
          <w:sz w:val="24"/>
          <w:szCs w:val="24"/>
        </w:rPr>
        <w:t xml:space="preserve"> </w:t>
      </w:r>
    </w:p>
    <w:p w14:paraId="63DEDB68" w14:textId="77777777" w:rsidR="00D063BF" w:rsidRPr="00C1480E" w:rsidRDefault="00D063BF" w:rsidP="00EE0810">
      <w:pPr>
        <w:spacing w:after="0" w:line="240" w:lineRule="auto"/>
        <w:jc w:val="both"/>
        <w:rPr>
          <w:rFonts w:asciiTheme="minorBidi" w:hAnsiTheme="minorBidi"/>
          <w:sz w:val="24"/>
          <w:szCs w:val="24"/>
        </w:rPr>
      </w:pPr>
    </w:p>
    <w:p w14:paraId="0313AE99" w14:textId="67BC1EAD" w:rsidR="00991432" w:rsidRPr="00C1480E" w:rsidRDefault="00991432" w:rsidP="00EE0810">
      <w:pPr>
        <w:spacing w:after="0" w:line="240" w:lineRule="auto"/>
        <w:jc w:val="both"/>
        <w:rPr>
          <w:rFonts w:asciiTheme="minorBidi" w:hAnsiTheme="minorBidi"/>
          <w:sz w:val="24"/>
          <w:szCs w:val="24"/>
        </w:rPr>
      </w:pPr>
      <w:r w:rsidRPr="00C1480E">
        <w:rPr>
          <w:rFonts w:asciiTheme="minorBidi" w:hAnsiTheme="minorBidi"/>
          <w:sz w:val="24"/>
          <w:szCs w:val="24"/>
        </w:rPr>
        <w:t xml:space="preserve">Dovid Lichtenstein </w:t>
      </w:r>
      <w:r w:rsidR="00946A5B" w:rsidRPr="00C1480E">
        <w:rPr>
          <w:rFonts w:asciiTheme="minorBidi" w:hAnsiTheme="minorBidi"/>
          <w:sz w:val="24"/>
          <w:szCs w:val="24"/>
        </w:rPr>
        <w:t xml:space="preserve">summarizes some of these positions, and then outlines the way in which </w:t>
      </w:r>
      <w:r w:rsidR="00370DE5" w:rsidRPr="00C1480E">
        <w:rPr>
          <w:rFonts w:asciiTheme="minorBidi" w:hAnsiTheme="minorBidi"/>
          <w:sz w:val="24"/>
          <w:szCs w:val="24"/>
        </w:rPr>
        <w:t>modern communication technology has introduced new applications for this principle:</w:t>
      </w:r>
    </w:p>
    <w:p w14:paraId="3853017C" w14:textId="77777777" w:rsidR="00D501E5" w:rsidRPr="00C1480E" w:rsidRDefault="00D501E5" w:rsidP="00EE0810">
      <w:pPr>
        <w:spacing w:after="0" w:line="240" w:lineRule="auto"/>
        <w:jc w:val="both"/>
        <w:rPr>
          <w:rFonts w:asciiTheme="minorBidi" w:hAnsiTheme="minorBidi"/>
          <w:sz w:val="24"/>
          <w:szCs w:val="24"/>
        </w:rPr>
      </w:pPr>
    </w:p>
    <w:p w14:paraId="27F7FDA3" w14:textId="7C8C4E94" w:rsidR="00EB4E87" w:rsidRPr="00EE0810" w:rsidRDefault="00EB4E87" w:rsidP="00EE0810">
      <w:pPr>
        <w:spacing w:after="0" w:line="240" w:lineRule="auto"/>
        <w:ind w:left="737"/>
        <w:rPr>
          <w:rFonts w:asciiTheme="minorBidi" w:eastAsia="Times New Roman" w:hAnsiTheme="minorBidi"/>
          <w:sz w:val="24"/>
          <w:szCs w:val="24"/>
        </w:rPr>
      </w:pPr>
      <w:r w:rsidRPr="00EE0810">
        <w:rPr>
          <w:rFonts w:asciiTheme="minorBidi" w:eastAsia="Times New Roman" w:hAnsiTheme="minorBidi"/>
          <w:sz w:val="24"/>
          <w:szCs w:val="24"/>
        </w:rPr>
        <w:lastRenderedPageBreak/>
        <w:t>Accordingly, Rav Moshe Sternbuch (Teshuvos Ve’hanhagos, 1:869) ruled that if a doctor determined that his patient is physically unfit to drive</w:t>
      </w:r>
      <w:r w:rsidR="00574695" w:rsidRPr="00C1480E">
        <w:rPr>
          <w:rFonts w:asciiTheme="minorBidi" w:eastAsia="Times New Roman" w:hAnsiTheme="minorBidi"/>
          <w:sz w:val="24"/>
          <w:szCs w:val="24"/>
          <w:lang w:val="en-US"/>
        </w:rPr>
        <w:t xml:space="preserve"> — such</w:t>
      </w:r>
      <w:r w:rsidRPr="00EE0810">
        <w:rPr>
          <w:rFonts w:asciiTheme="minorBidi" w:eastAsia="Times New Roman" w:hAnsiTheme="minorBidi"/>
          <w:sz w:val="24"/>
          <w:szCs w:val="24"/>
        </w:rPr>
        <w:t xml:space="preserve"> as in the case of an ophthalmologist who diagnoses his patient with a visual impairment that compromises his ability to drive safely</w:t>
      </w:r>
      <w:r w:rsidR="00574695" w:rsidRPr="00C1480E">
        <w:rPr>
          <w:rFonts w:asciiTheme="minorBidi" w:eastAsia="Times New Roman" w:hAnsiTheme="minorBidi"/>
          <w:sz w:val="24"/>
          <w:szCs w:val="24"/>
          <w:lang w:val="en-US"/>
        </w:rPr>
        <w:t xml:space="preserve"> — h</w:t>
      </w:r>
      <w:r w:rsidRPr="00EE0810">
        <w:rPr>
          <w:rFonts w:asciiTheme="minorBidi" w:eastAsia="Times New Roman" w:hAnsiTheme="minorBidi"/>
          <w:sz w:val="24"/>
          <w:szCs w:val="24"/>
        </w:rPr>
        <w:t>e can and must inform the relevant government authorities.</w:t>
      </w:r>
      <w:r w:rsidRPr="00EE0810">
        <w:rPr>
          <w:rFonts w:asciiTheme="minorBidi" w:eastAsia="Times New Roman" w:hAnsiTheme="minorBidi"/>
          <w:sz w:val="24"/>
          <w:szCs w:val="24"/>
          <w:lang w:val="en-US"/>
        </w:rPr>
        <w:t xml:space="preserve"> </w:t>
      </w:r>
      <w:r w:rsidRPr="00EE0810">
        <w:rPr>
          <w:rFonts w:asciiTheme="minorBidi" w:eastAsia="Times New Roman" w:hAnsiTheme="minorBidi"/>
          <w:sz w:val="24"/>
          <w:szCs w:val="24"/>
        </w:rPr>
        <w:t xml:space="preserve"> Although medical information is confidential, the doctor must break his trust of</w:t>
      </w:r>
      <w:r w:rsidRPr="00EE0810">
        <w:rPr>
          <w:rFonts w:asciiTheme="minorBidi" w:eastAsia="Times New Roman" w:hAnsiTheme="minorBidi"/>
          <w:sz w:val="24"/>
          <w:szCs w:val="24"/>
          <w:lang w:val="en-US"/>
        </w:rPr>
        <w:t xml:space="preserve"> </w:t>
      </w:r>
      <w:r w:rsidRPr="00EE0810">
        <w:rPr>
          <w:rFonts w:asciiTheme="minorBidi" w:eastAsia="Times New Roman" w:hAnsiTheme="minorBidi"/>
          <w:sz w:val="24"/>
          <w:szCs w:val="24"/>
        </w:rPr>
        <w:t>confidentiality for the sake of public safety. Rav Ovadia Yosef (Yechaveh Da’as, 4:60) issued a similar ruling concerning a patient with epilepsy. If the doctor determines that this condition makes it unsafe for the patient to drive, he must notify the authorities.</w:t>
      </w:r>
    </w:p>
    <w:p w14:paraId="6FCA275C" w14:textId="77777777" w:rsidR="00EB4E87" w:rsidRPr="00EE0810" w:rsidRDefault="00EB4E87" w:rsidP="00EE0810">
      <w:pPr>
        <w:spacing w:after="0" w:line="240" w:lineRule="auto"/>
        <w:ind w:left="737"/>
        <w:rPr>
          <w:rFonts w:asciiTheme="minorBidi" w:eastAsia="Times New Roman" w:hAnsiTheme="minorBidi"/>
          <w:sz w:val="24"/>
          <w:szCs w:val="24"/>
        </w:rPr>
      </w:pPr>
    </w:p>
    <w:p w14:paraId="7226691A" w14:textId="23E1E54F" w:rsidR="00EB4E87" w:rsidRPr="00EE0810" w:rsidRDefault="00EB4E87" w:rsidP="00EE0810">
      <w:pPr>
        <w:spacing w:after="0" w:line="240" w:lineRule="auto"/>
        <w:ind w:left="737"/>
        <w:rPr>
          <w:rFonts w:asciiTheme="minorBidi" w:eastAsia="Times New Roman" w:hAnsiTheme="minorBidi"/>
          <w:sz w:val="24"/>
          <w:szCs w:val="24"/>
        </w:rPr>
      </w:pPr>
      <w:r w:rsidRPr="00EE0810">
        <w:rPr>
          <w:rFonts w:asciiTheme="minorBidi" w:eastAsia="Times New Roman" w:hAnsiTheme="minorBidi"/>
          <w:sz w:val="24"/>
          <w:szCs w:val="24"/>
        </w:rPr>
        <w:t>Another fascinating</w:t>
      </w:r>
      <w:r w:rsidR="00574695" w:rsidRPr="00C1480E">
        <w:rPr>
          <w:rFonts w:asciiTheme="minorBidi" w:eastAsia="Times New Roman" w:hAnsiTheme="minorBidi"/>
          <w:sz w:val="24"/>
          <w:szCs w:val="24"/>
          <w:lang w:val="en-US"/>
        </w:rPr>
        <w:t xml:space="preserve"> — </w:t>
      </w:r>
      <w:r w:rsidRPr="00EE0810">
        <w:rPr>
          <w:rFonts w:asciiTheme="minorBidi" w:eastAsia="Times New Roman" w:hAnsiTheme="minorBidi"/>
          <w:sz w:val="24"/>
          <w:szCs w:val="24"/>
        </w:rPr>
        <w:t>albeit tragic</w:t>
      </w:r>
      <w:r w:rsidR="00574695" w:rsidRPr="00C1480E">
        <w:rPr>
          <w:rFonts w:asciiTheme="minorBidi" w:eastAsia="Times New Roman" w:hAnsiTheme="minorBidi"/>
          <w:sz w:val="24"/>
          <w:szCs w:val="24"/>
          <w:lang w:val="en-US"/>
        </w:rPr>
        <w:t xml:space="preserve"> — </w:t>
      </w:r>
      <w:r w:rsidRPr="00EE0810">
        <w:rPr>
          <w:rFonts w:asciiTheme="minorBidi" w:eastAsia="Times New Roman" w:hAnsiTheme="minorBidi"/>
          <w:sz w:val="24"/>
          <w:szCs w:val="24"/>
        </w:rPr>
        <w:t>modern-day application of this ruling is the controversy that arose in the wake of the devastating shooting attack at the Inland Regional Center in San Bernardino, California in December, 2015. The perpetrators</w:t>
      </w:r>
      <w:r w:rsidR="00574695" w:rsidRPr="00C1480E">
        <w:rPr>
          <w:rFonts w:asciiTheme="minorBidi" w:eastAsia="Times New Roman" w:hAnsiTheme="minorBidi"/>
          <w:sz w:val="24"/>
          <w:szCs w:val="24"/>
          <w:lang w:val="en-US"/>
        </w:rPr>
        <w:t xml:space="preserve"> — </w:t>
      </w:r>
      <w:r w:rsidRPr="00EE0810">
        <w:rPr>
          <w:rFonts w:asciiTheme="minorBidi" w:eastAsia="Times New Roman" w:hAnsiTheme="minorBidi"/>
          <w:sz w:val="24"/>
          <w:szCs w:val="24"/>
        </w:rPr>
        <w:t>Syed Farook and Tashfeen Malik</w:t>
      </w:r>
      <w:r w:rsidR="00574695" w:rsidRPr="00C1480E">
        <w:rPr>
          <w:rFonts w:asciiTheme="minorBidi" w:eastAsia="Times New Roman" w:hAnsiTheme="minorBidi"/>
          <w:sz w:val="24"/>
          <w:szCs w:val="24"/>
          <w:lang w:val="en-US"/>
        </w:rPr>
        <w:t xml:space="preserve"> —</w:t>
      </w:r>
      <w:r w:rsidRPr="00EE0810">
        <w:rPr>
          <w:rFonts w:asciiTheme="minorBidi" w:eastAsia="Times New Roman" w:hAnsiTheme="minorBidi"/>
          <w:sz w:val="24"/>
          <w:szCs w:val="24"/>
        </w:rPr>
        <w:t>were found and killed by police in a shootout that same day, and two months later, on February 9th, the FBI announced that it had recovered Syed’s iPhone, but was unable to unlock the device in order to find clues of the shooter’s possible accomplices and other important contacts. This information, the FBI claimed, was vital to the Bureau’s ongoing investigation into the terrorists’ motives and modes of operation. The FBI asked that Apple disable the phone’s security system to enable them to access Mr. Farook’s information, but the company refused, arguing that it needed to strictly uphold its commitments not to compromise its customers’ security. The FBI then appealed to a federal judge, and a court order was issued ordering Apple to comply with the FBI’s demands by February 26th. The brief legal battle came to an anticlimactic end on March 28th, when the Department of Justice announced that it succeeded in unlocking the device.</w:t>
      </w:r>
    </w:p>
    <w:p w14:paraId="469B0939" w14:textId="77777777" w:rsidR="00EB4E87" w:rsidRPr="00EE0810" w:rsidRDefault="00EB4E87" w:rsidP="00EE0810">
      <w:pPr>
        <w:spacing w:after="0" w:line="240" w:lineRule="auto"/>
        <w:ind w:left="737"/>
        <w:rPr>
          <w:rFonts w:asciiTheme="minorBidi" w:eastAsia="Times New Roman" w:hAnsiTheme="minorBidi"/>
          <w:sz w:val="24"/>
          <w:szCs w:val="24"/>
        </w:rPr>
      </w:pPr>
    </w:p>
    <w:p w14:paraId="68A591E1" w14:textId="2D9B6370" w:rsidR="00991432" w:rsidRPr="00C1480E" w:rsidRDefault="00EB4E87" w:rsidP="00EE0810">
      <w:pPr>
        <w:spacing w:after="0" w:line="240" w:lineRule="auto"/>
        <w:ind w:left="737"/>
        <w:rPr>
          <w:rFonts w:asciiTheme="minorBidi" w:hAnsiTheme="minorBidi"/>
          <w:sz w:val="24"/>
          <w:szCs w:val="24"/>
        </w:rPr>
      </w:pPr>
      <w:r w:rsidRPr="00EE0810">
        <w:rPr>
          <w:rFonts w:asciiTheme="minorBidi" w:eastAsia="Times New Roman" w:hAnsiTheme="minorBidi"/>
          <w:sz w:val="24"/>
          <w:szCs w:val="24"/>
        </w:rPr>
        <w:t>It stands to reason that given the international threat of Islamic terrorism, and the vital importance of intelligence information in identifying and capturing potential attackers and their accomplices, accessing the information on a terrorist’s device would certainly appear to fall under the category of public safety, which, as noted, overrides the prohibition against invading privacy</w:t>
      </w:r>
      <w:r w:rsidR="00991432" w:rsidRPr="00C1480E">
        <w:rPr>
          <w:rFonts w:asciiTheme="minorBidi" w:hAnsiTheme="minorBidi"/>
          <w:sz w:val="24"/>
          <w:szCs w:val="24"/>
        </w:rPr>
        <w:t>.</w:t>
      </w:r>
      <w:r w:rsidR="00D501E5" w:rsidRPr="00C1480E">
        <w:rPr>
          <w:rStyle w:val="FootnoteReference"/>
          <w:rFonts w:asciiTheme="minorBidi" w:hAnsiTheme="minorBidi"/>
          <w:sz w:val="24"/>
          <w:szCs w:val="24"/>
        </w:rPr>
        <w:footnoteReference w:id="5"/>
      </w:r>
    </w:p>
    <w:p w14:paraId="10FBEFA8" w14:textId="2C25BC6D" w:rsidR="00EB4E87" w:rsidRPr="00C1480E" w:rsidRDefault="00EB4E87" w:rsidP="00EE0810">
      <w:pPr>
        <w:spacing w:after="0" w:line="240" w:lineRule="auto"/>
        <w:ind w:left="737"/>
        <w:rPr>
          <w:rFonts w:asciiTheme="minorBidi" w:hAnsiTheme="minorBidi"/>
          <w:sz w:val="24"/>
          <w:szCs w:val="24"/>
        </w:rPr>
      </w:pPr>
    </w:p>
    <w:p w14:paraId="0B505026" w14:textId="5F5038D8" w:rsidR="00991432" w:rsidRPr="00C1480E" w:rsidRDefault="00991432" w:rsidP="00EE0810">
      <w:pPr>
        <w:spacing w:after="0" w:line="240" w:lineRule="auto"/>
        <w:jc w:val="both"/>
        <w:rPr>
          <w:rFonts w:asciiTheme="minorBidi" w:hAnsiTheme="minorBidi"/>
          <w:sz w:val="24"/>
          <w:szCs w:val="24"/>
        </w:rPr>
      </w:pPr>
      <w:r w:rsidRPr="00C1480E">
        <w:rPr>
          <w:rFonts w:asciiTheme="minorBidi" w:hAnsiTheme="minorBidi"/>
          <w:sz w:val="24"/>
          <w:szCs w:val="24"/>
        </w:rPr>
        <w:t xml:space="preserve">Similar dynamics would permit sharing with the authorities inflammatory remarks which either explicitly or implicitly </w:t>
      </w:r>
      <w:proofErr w:type="gramStart"/>
      <w:r w:rsidRPr="00C1480E">
        <w:rPr>
          <w:rFonts w:asciiTheme="minorBidi" w:hAnsiTheme="minorBidi"/>
          <w:sz w:val="24"/>
          <w:szCs w:val="24"/>
        </w:rPr>
        <w:t>threaten</w:t>
      </w:r>
      <w:proofErr w:type="gramEnd"/>
      <w:r w:rsidRPr="00C1480E">
        <w:rPr>
          <w:rFonts w:asciiTheme="minorBidi" w:hAnsiTheme="minorBidi"/>
          <w:sz w:val="24"/>
          <w:szCs w:val="24"/>
        </w:rPr>
        <w:t xml:space="preserve"> violence, or telling parents or school authorities that a child seems to be suffering from depression or </w:t>
      </w:r>
      <w:r w:rsidR="00574695" w:rsidRPr="00C1480E">
        <w:rPr>
          <w:rFonts w:asciiTheme="minorBidi" w:hAnsiTheme="minorBidi"/>
          <w:sz w:val="24"/>
          <w:szCs w:val="24"/>
        </w:rPr>
        <w:t xml:space="preserve">to be </w:t>
      </w:r>
      <w:r w:rsidRPr="00C1480E">
        <w:rPr>
          <w:rFonts w:asciiTheme="minorBidi" w:hAnsiTheme="minorBidi"/>
          <w:sz w:val="24"/>
          <w:szCs w:val="24"/>
        </w:rPr>
        <w:t>involved in illegal or self-destructive activity.</w:t>
      </w:r>
      <w:r w:rsidR="00C2750F" w:rsidRPr="00C1480E">
        <w:rPr>
          <w:rFonts w:asciiTheme="minorBidi" w:hAnsiTheme="minorBidi"/>
          <w:sz w:val="24"/>
          <w:szCs w:val="24"/>
        </w:rPr>
        <w:t xml:space="preserve"> </w:t>
      </w:r>
      <w:r w:rsidRPr="00C1480E">
        <w:rPr>
          <w:rFonts w:asciiTheme="minorBidi" w:hAnsiTheme="minorBidi"/>
          <w:sz w:val="24"/>
          <w:szCs w:val="24"/>
        </w:rPr>
        <w:t xml:space="preserve">However, most of these applications seem to belong to the more classic definition of </w:t>
      </w:r>
      <w:proofErr w:type="spellStart"/>
      <w:r w:rsidR="00D548F1" w:rsidRPr="00C1480E">
        <w:rPr>
          <w:rFonts w:asciiTheme="minorBidi" w:hAnsiTheme="minorBidi"/>
          <w:i/>
          <w:iCs/>
          <w:sz w:val="24"/>
          <w:szCs w:val="24"/>
        </w:rPr>
        <w:t>lashon</w:t>
      </w:r>
      <w:proofErr w:type="spellEnd"/>
      <w:r w:rsidR="00D548F1" w:rsidRPr="00C1480E">
        <w:rPr>
          <w:rFonts w:asciiTheme="minorBidi" w:hAnsiTheme="minorBidi"/>
          <w:i/>
          <w:iCs/>
          <w:sz w:val="24"/>
          <w:szCs w:val="24"/>
        </w:rPr>
        <w:t xml:space="preserve"> ha-</w:t>
      </w:r>
      <w:proofErr w:type="spellStart"/>
      <w:r w:rsidR="00D548F1" w:rsidRPr="00C1480E">
        <w:rPr>
          <w:rFonts w:asciiTheme="minorBidi" w:hAnsiTheme="minorBidi"/>
          <w:i/>
          <w:iCs/>
          <w:sz w:val="24"/>
          <w:szCs w:val="24"/>
        </w:rPr>
        <w:t>ra</w:t>
      </w:r>
      <w:r w:rsidRPr="00C1480E">
        <w:rPr>
          <w:rFonts w:asciiTheme="minorBidi" w:hAnsiTheme="minorBidi"/>
          <w:i/>
          <w:iCs/>
          <w:sz w:val="24"/>
          <w:szCs w:val="24"/>
        </w:rPr>
        <w:t>.</w:t>
      </w:r>
      <w:proofErr w:type="spellEnd"/>
      <w:r w:rsidR="00C2750F" w:rsidRPr="00C1480E">
        <w:rPr>
          <w:rFonts w:asciiTheme="minorBidi" w:hAnsiTheme="minorBidi"/>
          <w:i/>
          <w:iCs/>
          <w:sz w:val="24"/>
          <w:szCs w:val="24"/>
        </w:rPr>
        <w:t xml:space="preserve"> </w:t>
      </w:r>
      <w:r w:rsidRPr="00C1480E">
        <w:rPr>
          <w:rFonts w:asciiTheme="minorBidi" w:hAnsiTheme="minorBidi"/>
          <w:sz w:val="24"/>
          <w:szCs w:val="24"/>
        </w:rPr>
        <w:t>Benign information w</w:t>
      </w:r>
      <w:r w:rsidR="00574695" w:rsidRPr="00C1480E">
        <w:rPr>
          <w:rFonts w:asciiTheme="minorBidi" w:hAnsiTheme="minorBidi"/>
          <w:sz w:val="24"/>
          <w:szCs w:val="24"/>
        </w:rPr>
        <w:t>ould</w:t>
      </w:r>
      <w:r w:rsidRPr="00C1480E">
        <w:rPr>
          <w:rFonts w:asciiTheme="minorBidi" w:hAnsiTheme="minorBidi"/>
          <w:sz w:val="24"/>
          <w:szCs w:val="24"/>
        </w:rPr>
        <w:t xml:space="preserve"> probably not be permitted based on this leniency, as by definition, it is benign.</w:t>
      </w:r>
      <w:r w:rsidR="00C2750F" w:rsidRPr="00C1480E">
        <w:rPr>
          <w:rFonts w:asciiTheme="minorBidi" w:hAnsiTheme="minorBidi"/>
          <w:sz w:val="24"/>
          <w:szCs w:val="24"/>
        </w:rPr>
        <w:t xml:space="preserve"> </w:t>
      </w:r>
      <w:r w:rsidRPr="00C1480E">
        <w:rPr>
          <w:rFonts w:asciiTheme="minorBidi" w:hAnsiTheme="minorBidi"/>
          <w:sz w:val="24"/>
          <w:szCs w:val="24"/>
        </w:rPr>
        <w:t xml:space="preserve">At </w:t>
      </w:r>
      <w:r w:rsidRPr="00C1480E">
        <w:rPr>
          <w:rFonts w:asciiTheme="minorBidi" w:hAnsiTheme="minorBidi"/>
          <w:sz w:val="24"/>
          <w:szCs w:val="24"/>
        </w:rPr>
        <w:lastRenderedPageBreak/>
        <w:t>the margins, perhaps we could find some cases that are necessary to share for</w:t>
      </w:r>
      <w:r w:rsidR="002C2687" w:rsidRPr="00C1480E">
        <w:rPr>
          <w:rFonts w:asciiTheme="minorBidi" w:hAnsiTheme="minorBidi"/>
          <w:sz w:val="24"/>
          <w:szCs w:val="24"/>
        </w:rPr>
        <w:t xml:space="preserve"> dating</w:t>
      </w:r>
      <w:r w:rsidRPr="00C1480E">
        <w:rPr>
          <w:rFonts w:asciiTheme="minorBidi" w:hAnsiTheme="minorBidi"/>
          <w:sz w:val="24"/>
          <w:szCs w:val="24"/>
        </w:rPr>
        <w:t xml:space="preserve"> or </w:t>
      </w:r>
      <w:r w:rsidR="00C1480E">
        <w:rPr>
          <w:rFonts w:asciiTheme="minorBidi" w:hAnsiTheme="minorBidi"/>
          <w:sz w:val="24"/>
          <w:szCs w:val="24"/>
        </w:rPr>
        <w:t>employment</w:t>
      </w:r>
      <w:r w:rsidRPr="00C1480E">
        <w:rPr>
          <w:rFonts w:asciiTheme="minorBidi" w:hAnsiTheme="minorBidi"/>
          <w:sz w:val="24"/>
          <w:szCs w:val="24"/>
        </w:rPr>
        <w:t xml:space="preserve"> that are not negative, just relevant.</w:t>
      </w:r>
      <w:r w:rsidR="00C2750F" w:rsidRPr="00C1480E">
        <w:rPr>
          <w:rFonts w:asciiTheme="minorBidi" w:hAnsiTheme="minorBidi"/>
          <w:sz w:val="24"/>
          <w:szCs w:val="24"/>
        </w:rPr>
        <w:t xml:space="preserve"> </w:t>
      </w:r>
    </w:p>
    <w:p w14:paraId="037FD3B1" w14:textId="77777777" w:rsidR="00D063BF" w:rsidRPr="00C1480E" w:rsidRDefault="00D063BF" w:rsidP="00EE0810">
      <w:pPr>
        <w:spacing w:after="0" w:line="240" w:lineRule="auto"/>
        <w:jc w:val="both"/>
        <w:rPr>
          <w:rFonts w:asciiTheme="minorBidi" w:hAnsiTheme="minorBidi"/>
          <w:sz w:val="24"/>
          <w:szCs w:val="24"/>
        </w:rPr>
      </w:pPr>
    </w:p>
    <w:p w14:paraId="7690DFD5" w14:textId="03F4E44F" w:rsidR="00D15FA4" w:rsidRPr="00C1480E" w:rsidRDefault="00F54045" w:rsidP="00EE0810">
      <w:pPr>
        <w:spacing w:after="0" w:line="240" w:lineRule="auto"/>
        <w:jc w:val="both"/>
        <w:rPr>
          <w:rFonts w:asciiTheme="minorBidi" w:hAnsiTheme="minorBidi"/>
          <w:sz w:val="24"/>
          <w:szCs w:val="24"/>
        </w:rPr>
      </w:pPr>
      <w:r w:rsidRPr="00C1480E">
        <w:rPr>
          <w:rFonts w:asciiTheme="minorBidi" w:hAnsiTheme="minorBidi"/>
          <w:sz w:val="24"/>
          <w:szCs w:val="24"/>
        </w:rPr>
        <w:t xml:space="preserve">At any rate, what is clear is that most </w:t>
      </w:r>
      <w:proofErr w:type="spellStart"/>
      <w:r w:rsidR="00266290" w:rsidRPr="00C1480E">
        <w:rPr>
          <w:rFonts w:asciiTheme="minorBidi" w:hAnsiTheme="minorBidi"/>
          <w:iCs/>
          <w:sz w:val="24"/>
          <w:szCs w:val="24"/>
        </w:rPr>
        <w:t>Poskim</w:t>
      </w:r>
      <w:proofErr w:type="spellEnd"/>
      <w:r w:rsidRPr="00C1480E">
        <w:rPr>
          <w:rFonts w:asciiTheme="minorBidi" w:hAnsiTheme="minorBidi"/>
          <w:sz w:val="24"/>
          <w:szCs w:val="24"/>
        </w:rPr>
        <w:t xml:space="preserve"> assume that when actual danger is involved, it is obvious that information must be shared </w:t>
      </w:r>
      <w:r w:rsidR="006925D2" w:rsidRPr="00C1480E">
        <w:rPr>
          <w:rFonts w:asciiTheme="minorBidi" w:hAnsiTheme="minorBidi"/>
          <w:sz w:val="24"/>
          <w:szCs w:val="24"/>
        </w:rPr>
        <w:t xml:space="preserve">due to </w:t>
      </w:r>
      <w:r w:rsidR="00574695" w:rsidRPr="00C1480E">
        <w:rPr>
          <w:rFonts w:asciiTheme="minorBidi" w:hAnsiTheme="minorBidi"/>
          <w:sz w:val="24"/>
          <w:szCs w:val="24"/>
        </w:rPr>
        <w:t>“</w:t>
      </w:r>
      <w:r w:rsidR="002C2687" w:rsidRPr="00C1480E">
        <w:rPr>
          <w:rFonts w:asciiTheme="minorBidi" w:hAnsiTheme="minorBidi"/>
          <w:i/>
          <w:iCs/>
          <w:sz w:val="24"/>
          <w:szCs w:val="24"/>
        </w:rPr>
        <w:t>L</w:t>
      </w:r>
      <w:r w:rsidR="006925D2" w:rsidRPr="00C1480E">
        <w:rPr>
          <w:rFonts w:asciiTheme="minorBidi" w:hAnsiTheme="minorBidi"/>
          <w:i/>
          <w:iCs/>
          <w:sz w:val="24"/>
          <w:szCs w:val="24"/>
        </w:rPr>
        <w:t xml:space="preserve">o </w:t>
      </w:r>
      <w:proofErr w:type="spellStart"/>
      <w:r w:rsidR="006925D2" w:rsidRPr="00C1480E">
        <w:rPr>
          <w:rFonts w:asciiTheme="minorBidi" w:hAnsiTheme="minorBidi"/>
          <w:i/>
          <w:iCs/>
          <w:sz w:val="24"/>
          <w:szCs w:val="24"/>
        </w:rPr>
        <w:t>ta</w:t>
      </w:r>
      <w:r w:rsidR="002C2687" w:rsidRPr="00C1480E">
        <w:rPr>
          <w:rFonts w:asciiTheme="minorBidi" w:hAnsiTheme="minorBidi"/>
          <w:i/>
          <w:iCs/>
          <w:sz w:val="24"/>
          <w:szCs w:val="24"/>
        </w:rPr>
        <w:t>’</w:t>
      </w:r>
      <w:r w:rsidR="006925D2" w:rsidRPr="00C1480E">
        <w:rPr>
          <w:rFonts w:asciiTheme="minorBidi" w:hAnsiTheme="minorBidi"/>
          <w:i/>
          <w:iCs/>
          <w:sz w:val="24"/>
          <w:szCs w:val="24"/>
        </w:rPr>
        <w:t>amod</w:t>
      </w:r>
      <w:proofErr w:type="spellEnd"/>
      <w:r w:rsidR="006925D2" w:rsidRPr="00C1480E">
        <w:rPr>
          <w:rFonts w:asciiTheme="minorBidi" w:hAnsiTheme="minorBidi"/>
          <w:i/>
          <w:iCs/>
          <w:sz w:val="24"/>
          <w:szCs w:val="24"/>
        </w:rPr>
        <w:t>.</w:t>
      </w:r>
      <w:r w:rsidR="00574695" w:rsidRPr="00C1480E">
        <w:rPr>
          <w:rFonts w:asciiTheme="minorBidi" w:hAnsiTheme="minorBidi"/>
          <w:i/>
          <w:iCs/>
          <w:sz w:val="24"/>
          <w:szCs w:val="24"/>
        </w:rPr>
        <w:t>”</w:t>
      </w:r>
      <w:r w:rsidR="00C2750F" w:rsidRPr="00C1480E">
        <w:rPr>
          <w:rFonts w:asciiTheme="minorBidi" w:hAnsiTheme="minorBidi"/>
          <w:i/>
          <w:iCs/>
          <w:sz w:val="24"/>
          <w:szCs w:val="24"/>
        </w:rPr>
        <w:t xml:space="preserve"> </w:t>
      </w:r>
      <w:r w:rsidR="006925D2" w:rsidRPr="00C1480E">
        <w:rPr>
          <w:rFonts w:asciiTheme="minorBidi" w:hAnsiTheme="minorBidi"/>
          <w:sz w:val="24"/>
          <w:szCs w:val="24"/>
        </w:rPr>
        <w:t xml:space="preserve">However, cases </w:t>
      </w:r>
      <w:r w:rsidR="00C1480E">
        <w:rPr>
          <w:rFonts w:asciiTheme="minorBidi" w:hAnsiTheme="minorBidi"/>
          <w:sz w:val="24"/>
          <w:szCs w:val="24"/>
        </w:rPr>
        <w:t>which</w:t>
      </w:r>
      <w:r w:rsidR="006925D2" w:rsidRPr="00C1480E">
        <w:rPr>
          <w:rFonts w:asciiTheme="minorBidi" w:hAnsiTheme="minorBidi"/>
          <w:sz w:val="24"/>
          <w:szCs w:val="24"/>
        </w:rPr>
        <w:t xml:space="preserve"> do not rise to that level are a bit trickier</w:t>
      </w:r>
      <w:r w:rsidR="00C1480E">
        <w:rPr>
          <w:rFonts w:asciiTheme="minorBidi" w:hAnsiTheme="minorBidi"/>
          <w:sz w:val="24"/>
          <w:szCs w:val="24"/>
        </w:rPr>
        <w:t>. For this reason, we</w:t>
      </w:r>
      <w:r w:rsidR="006925D2" w:rsidRPr="00C1480E">
        <w:rPr>
          <w:rFonts w:asciiTheme="minorBidi" w:hAnsiTheme="minorBidi"/>
          <w:sz w:val="24"/>
          <w:szCs w:val="24"/>
        </w:rPr>
        <w:t xml:space="preserve"> must return to the detailed conditions presented by</w:t>
      </w:r>
      <w:r w:rsidR="00C1480E">
        <w:rPr>
          <w:rFonts w:asciiTheme="minorBidi" w:hAnsiTheme="minorBidi"/>
          <w:sz w:val="24"/>
          <w:szCs w:val="24"/>
        </w:rPr>
        <w:t xml:space="preserve"> the</w:t>
      </w:r>
      <w:r w:rsidR="006925D2" w:rsidRPr="00C1480E">
        <w:rPr>
          <w:rFonts w:asciiTheme="minorBidi" w:hAnsiTheme="minorBidi"/>
          <w:sz w:val="24"/>
          <w:szCs w:val="24"/>
        </w:rPr>
        <w:t xml:space="preserve"> </w:t>
      </w:r>
      <w:proofErr w:type="spellStart"/>
      <w:r w:rsidR="006925D2" w:rsidRPr="00C1480E">
        <w:rPr>
          <w:rFonts w:asciiTheme="minorBidi" w:hAnsiTheme="minorBidi"/>
          <w:i/>
          <w:iCs/>
          <w:sz w:val="24"/>
          <w:szCs w:val="24"/>
        </w:rPr>
        <w:t>Chafetz</w:t>
      </w:r>
      <w:proofErr w:type="spellEnd"/>
      <w:r w:rsidR="006925D2" w:rsidRPr="00C1480E">
        <w:rPr>
          <w:rFonts w:asciiTheme="minorBidi" w:hAnsiTheme="minorBidi"/>
          <w:i/>
          <w:iCs/>
          <w:sz w:val="24"/>
          <w:szCs w:val="24"/>
        </w:rPr>
        <w:t xml:space="preserve"> </w:t>
      </w:r>
      <w:proofErr w:type="spellStart"/>
      <w:r w:rsidR="006925D2" w:rsidRPr="00C1480E">
        <w:rPr>
          <w:rFonts w:asciiTheme="minorBidi" w:hAnsiTheme="minorBidi"/>
          <w:i/>
          <w:iCs/>
          <w:sz w:val="24"/>
          <w:szCs w:val="24"/>
        </w:rPr>
        <w:t>Chayim</w:t>
      </w:r>
      <w:proofErr w:type="spellEnd"/>
      <w:r w:rsidR="00D15FA4" w:rsidRPr="00C1480E">
        <w:rPr>
          <w:rFonts w:asciiTheme="minorBidi" w:hAnsiTheme="minorBidi"/>
          <w:sz w:val="24"/>
          <w:szCs w:val="24"/>
        </w:rPr>
        <w:t xml:space="preserve"> </w:t>
      </w:r>
      <w:r w:rsidR="00574695" w:rsidRPr="00C1480E">
        <w:rPr>
          <w:rFonts w:asciiTheme="minorBidi" w:hAnsiTheme="minorBidi"/>
          <w:sz w:val="24"/>
          <w:szCs w:val="24"/>
        </w:rPr>
        <w:t>which</w:t>
      </w:r>
      <w:r w:rsidR="00D15FA4" w:rsidRPr="00C1480E">
        <w:rPr>
          <w:rFonts w:asciiTheme="minorBidi" w:hAnsiTheme="minorBidi"/>
          <w:sz w:val="24"/>
          <w:szCs w:val="24"/>
        </w:rPr>
        <w:t xml:space="preserve"> must be met to permit </w:t>
      </w:r>
      <w:proofErr w:type="spellStart"/>
      <w:r w:rsidR="00D548F1" w:rsidRPr="00C1480E">
        <w:rPr>
          <w:rFonts w:asciiTheme="minorBidi" w:hAnsiTheme="minorBidi"/>
          <w:i/>
          <w:iCs/>
          <w:sz w:val="24"/>
          <w:szCs w:val="24"/>
        </w:rPr>
        <w:t>lashon</w:t>
      </w:r>
      <w:proofErr w:type="spellEnd"/>
      <w:r w:rsidR="00D548F1" w:rsidRPr="00C1480E">
        <w:rPr>
          <w:rFonts w:asciiTheme="minorBidi" w:hAnsiTheme="minorBidi"/>
          <w:i/>
          <w:iCs/>
          <w:sz w:val="24"/>
          <w:szCs w:val="24"/>
        </w:rPr>
        <w:t xml:space="preserve"> ha-</w:t>
      </w:r>
      <w:proofErr w:type="spellStart"/>
      <w:r w:rsidR="00D548F1" w:rsidRPr="00C1480E">
        <w:rPr>
          <w:rFonts w:asciiTheme="minorBidi" w:hAnsiTheme="minorBidi"/>
          <w:i/>
          <w:iCs/>
          <w:sz w:val="24"/>
          <w:szCs w:val="24"/>
        </w:rPr>
        <w:t>ra</w:t>
      </w:r>
      <w:proofErr w:type="spellEnd"/>
      <w:r w:rsidR="00D15FA4" w:rsidRPr="00C1480E">
        <w:rPr>
          <w:rFonts w:asciiTheme="minorBidi" w:hAnsiTheme="minorBidi"/>
          <w:i/>
          <w:iCs/>
          <w:sz w:val="24"/>
          <w:szCs w:val="24"/>
        </w:rPr>
        <w:t xml:space="preserve"> l</w:t>
      </w:r>
      <w:r w:rsidR="00574695" w:rsidRPr="00C1480E">
        <w:rPr>
          <w:rFonts w:asciiTheme="minorBidi" w:hAnsiTheme="minorBidi"/>
          <w:i/>
          <w:iCs/>
          <w:sz w:val="24"/>
          <w:szCs w:val="24"/>
        </w:rPr>
        <w:t>e</w:t>
      </w:r>
      <w:r w:rsidR="00D15FA4" w:rsidRPr="00C1480E">
        <w:rPr>
          <w:rFonts w:asciiTheme="minorBidi" w:hAnsiTheme="minorBidi"/>
          <w:i/>
          <w:iCs/>
          <w:sz w:val="24"/>
          <w:szCs w:val="24"/>
        </w:rPr>
        <w:t>-</w:t>
      </w:r>
      <w:proofErr w:type="spellStart"/>
      <w:r w:rsidR="00D15FA4" w:rsidRPr="00C1480E">
        <w:rPr>
          <w:rFonts w:asciiTheme="minorBidi" w:hAnsiTheme="minorBidi"/>
          <w:i/>
          <w:iCs/>
          <w:sz w:val="24"/>
          <w:szCs w:val="24"/>
        </w:rPr>
        <w:t>t</w:t>
      </w:r>
      <w:r w:rsidR="002C2687" w:rsidRPr="00C1480E">
        <w:rPr>
          <w:rFonts w:asciiTheme="minorBidi" w:hAnsiTheme="minorBidi"/>
          <w:i/>
          <w:iCs/>
          <w:sz w:val="24"/>
          <w:szCs w:val="24"/>
        </w:rPr>
        <w:t>o’elet</w:t>
      </w:r>
      <w:proofErr w:type="spellEnd"/>
      <w:r w:rsidRPr="00C1480E">
        <w:rPr>
          <w:rFonts w:asciiTheme="minorBidi" w:hAnsiTheme="minorBidi"/>
          <w:i/>
          <w:iCs/>
          <w:sz w:val="24"/>
          <w:szCs w:val="24"/>
        </w:rPr>
        <w:t>.</w:t>
      </w:r>
      <w:r w:rsidR="00C2750F" w:rsidRPr="00C1480E">
        <w:rPr>
          <w:rFonts w:asciiTheme="minorBidi" w:hAnsiTheme="minorBidi"/>
          <w:i/>
          <w:iCs/>
          <w:sz w:val="24"/>
          <w:szCs w:val="24"/>
        </w:rPr>
        <w:t xml:space="preserve"> </w:t>
      </w:r>
    </w:p>
    <w:p w14:paraId="0437A5F1" w14:textId="7A33F2DD" w:rsidR="00991432" w:rsidRPr="00C1480E" w:rsidRDefault="00991432" w:rsidP="00EE0810">
      <w:pPr>
        <w:spacing w:after="0" w:line="240" w:lineRule="auto"/>
        <w:jc w:val="both"/>
        <w:rPr>
          <w:rFonts w:asciiTheme="minorBidi" w:hAnsiTheme="minorBidi"/>
          <w:sz w:val="24"/>
          <w:szCs w:val="24"/>
        </w:rPr>
      </w:pPr>
    </w:p>
    <w:sectPr w:rsidR="00991432" w:rsidRPr="00C1480E" w:rsidSect="00D063BF">
      <w:headerReference w:type="default" r:id="rId13"/>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2CEC1" w14:textId="77777777" w:rsidR="00287F07" w:rsidRDefault="00287F07" w:rsidP="00991432">
      <w:pPr>
        <w:spacing w:after="0" w:line="240" w:lineRule="auto"/>
      </w:pPr>
      <w:r>
        <w:separator/>
      </w:r>
    </w:p>
  </w:endnote>
  <w:endnote w:type="continuationSeparator" w:id="0">
    <w:p w14:paraId="25E95A2E" w14:textId="77777777" w:rsidR="00287F07" w:rsidRDefault="00287F07" w:rsidP="00991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629769" w14:textId="77777777" w:rsidR="00287F07" w:rsidRDefault="00287F07" w:rsidP="00991432">
      <w:pPr>
        <w:spacing w:after="0" w:line="240" w:lineRule="auto"/>
      </w:pPr>
      <w:r>
        <w:separator/>
      </w:r>
    </w:p>
  </w:footnote>
  <w:footnote w:type="continuationSeparator" w:id="0">
    <w:p w14:paraId="576697FC" w14:textId="77777777" w:rsidR="00287F07" w:rsidRDefault="00287F07" w:rsidP="00991432">
      <w:pPr>
        <w:spacing w:after="0" w:line="240" w:lineRule="auto"/>
      </w:pPr>
      <w:r>
        <w:continuationSeparator/>
      </w:r>
    </w:p>
  </w:footnote>
  <w:footnote w:id="1">
    <w:p w14:paraId="6774C4B6" w14:textId="1A1D8125" w:rsidR="00E6425D" w:rsidRPr="00C1480E" w:rsidRDefault="00E6425D" w:rsidP="00EE0810">
      <w:pPr>
        <w:pStyle w:val="FootnoteText"/>
        <w:spacing w:after="120" w:line="300" w:lineRule="exact"/>
        <w:rPr>
          <w:rFonts w:asciiTheme="minorBidi" w:hAnsiTheme="minorBidi"/>
        </w:rPr>
      </w:pPr>
      <w:r w:rsidRPr="00C1480E">
        <w:rPr>
          <w:rStyle w:val="FootnoteReference"/>
          <w:rFonts w:asciiTheme="minorBidi" w:hAnsiTheme="minorBidi"/>
        </w:rPr>
        <w:footnoteRef/>
      </w:r>
      <w:r w:rsidRPr="00C1480E">
        <w:rPr>
          <w:rFonts w:asciiTheme="minorBidi" w:hAnsiTheme="minorBidi"/>
        </w:rPr>
        <w:t xml:space="preserve"> See </w:t>
      </w:r>
      <w:proofErr w:type="spellStart"/>
      <w:r w:rsidRPr="00EE0810">
        <w:rPr>
          <w:rFonts w:asciiTheme="minorBidi" w:hAnsiTheme="minorBidi"/>
          <w:i/>
          <w:iCs/>
        </w:rPr>
        <w:t>Yirm</w:t>
      </w:r>
      <w:r w:rsidR="00C563F4" w:rsidRPr="00EE0810">
        <w:rPr>
          <w:rFonts w:asciiTheme="minorBidi" w:hAnsiTheme="minorBidi"/>
          <w:i/>
          <w:iCs/>
        </w:rPr>
        <w:t>e</w:t>
      </w:r>
      <w:r w:rsidRPr="00EE0810">
        <w:rPr>
          <w:rFonts w:asciiTheme="minorBidi" w:hAnsiTheme="minorBidi"/>
          <w:i/>
          <w:iCs/>
        </w:rPr>
        <w:t>yahu</w:t>
      </w:r>
      <w:proofErr w:type="spellEnd"/>
      <w:r w:rsidRPr="00C1480E">
        <w:rPr>
          <w:rFonts w:asciiTheme="minorBidi" w:hAnsiTheme="minorBidi"/>
        </w:rPr>
        <w:t>, Chapters 40-41.</w:t>
      </w:r>
      <w:r w:rsidR="00C2750F" w:rsidRPr="00C1480E">
        <w:rPr>
          <w:rFonts w:asciiTheme="minorBidi" w:hAnsiTheme="minorBidi"/>
        </w:rPr>
        <w:t xml:space="preserve"> </w:t>
      </w:r>
    </w:p>
  </w:footnote>
  <w:footnote w:id="2">
    <w:p w14:paraId="22935FCC" w14:textId="21D512DC" w:rsidR="00186149" w:rsidRPr="00C1480E" w:rsidRDefault="00186149" w:rsidP="00EE0810">
      <w:pPr>
        <w:pStyle w:val="FootnoteText"/>
        <w:spacing w:after="120" w:line="300" w:lineRule="exact"/>
        <w:rPr>
          <w:rFonts w:asciiTheme="minorBidi" w:hAnsiTheme="minorBidi"/>
        </w:rPr>
      </w:pPr>
      <w:r w:rsidRPr="00C1480E">
        <w:rPr>
          <w:rStyle w:val="FootnoteReference"/>
          <w:rFonts w:asciiTheme="minorBidi" w:hAnsiTheme="minorBidi"/>
        </w:rPr>
        <w:footnoteRef/>
      </w:r>
      <w:r w:rsidRPr="00C1480E">
        <w:rPr>
          <w:rFonts w:asciiTheme="minorBidi" w:hAnsiTheme="minorBidi"/>
        </w:rPr>
        <w:t xml:space="preserve"> Rabbi Daniel Feldman notes these two models in </w:t>
      </w:r>
      <w:r w:rsidR="008F3299" w:rsidRPr="00C1480E">
        <w:rPr>
          <w:rFonts w:asciiTheme="minorBidi" w:hAnsiTheme="minorBidi"/>
        </w:rPr>
        <w:t xml:space="preserve">his book, </w:t>
      </w:r>
      <w:r w:rsidR="008F3299" w:rsidRPr="00C1480E">
        <w:rPr>
          <w:rFonts w:asciiTheme="minorBidi" w:hAnsiTheme="minorBidi"/>
          <w:i/>
          <w:iCs/>
        </w:rPr>
        <w:t xml:space="preserve">False Facts and True Rumors: </w:t>
      </w:r>
      <w:proofErr w:type="spellStart"/>
      <w:r w:rsidR="00D548F1" w:rsidRPr="00C1480E">
        <w:rPr>
          <w:rFonts w:asciiTheme="minorBidi" w:hAnsiTheme="minorBidi"/>
          <w:i/>
          <w:iCs/>
        </w:rPr>
        <w:t>Lashon</w:t>
      </w:r>
      <w:proofErr w:type="spellEnd"/>
      <w:r w:rsidR="00D548F1" w:rsidRPr="00C1480E">
        <w:rPr>
          <w:rFonts w:asciiTheme="minorBidi" w:hAnsiTheme="minorBidi"/>
          <w:i/>
          <w:iCs/>
        </w:rPr>
        <w:t xml:space="preserve"> </w:t>
      </w:r>
      <w:r w:rsidR="001336C8" w:rsidRPr="00C1480E">
        <w:rPr>
          <w:rFonts w:asciiTheme="minorBidi" w:hAnsiTheme="minorBidi"/>
          <w:i/>
          <w:iCs/>
        </w:rPr>
        <w:t>H</w:t>
      </w:r>
      <w:r w:rsidR="00D548F1" w:rsidRPr="00C1480E">
        <w:rPr>
          <w:rFonts w:asciiTheme="minorBidi" w:hAnsiTheme="minorBidi"/>
          <w:i/>
          <w:iCs/>
        </w:rPr>
        <w:t>a</w:t>
      </w:r>
      <w:r w:rsidR="001336C8" w:rsidRPr="00C1480E">
        <w:rPr>
          <w:rFonts w:asciiTheme="minorBidi" w:hAnsiTheme="minorBidi"/>
          <w:i/>
          <w:iCs/>
        </w:rPr>
        <w:t>r</w:t>
      </w:r>
      <w:r w:rsidR="00D548F1" w:rsidRPr="00C1480E">
        <w:rPr>
          <w:rFonts w:asciiTheme="minorBidi" w:hAnsiTheme="minorBidi"/>
          <w:i/>
          <w:iCs/>
        </w:rPr>
        <w:t>a</w:t>
      </w:r>
      <w:r w:rsidR="008F3299" w:rsidRPr="00C1480E">
        <w:rPr>
          <w:rFonts w:asciiTheme="minorBidi" w:hAnsiTheme="minorBidi"/>
          <w:i/>
          <w:iCs/>
        </w:rPr>
        <w:t xml:space="preserve"> in Contemporary Culture</w:t>
      </w:r>
      <w:r w:rsidR="008F3299" w:rsidRPr="00C1480E">
        <w:rPr>
          <w:rFonts w:asciiTheme="minorBidi" w:hAnsiTheme="minorBidi"/>
        </w:rPr>
        <w:t xml:space="preserve"> (YU Press</w:t>
      </w:r>
      <w:r w:rsidR="00C563F4" w:rsidRPr="00C1480E">
        <w:rPr>
          <w:rFonts w:asciiTheme="minorBidi" w:hAnsiTheme="minorBidi"/>
        </w:rPr>
        <w:t>/</w:t>
      </w:r>
      <w:r w:rsidR="008F3299" w:rsidRPr="00C1480E">
        <w:rPr>
          <w:rFonts w:asciiTheme="minorBidi" w:hAnsiTheme="minorBidi"/>
        </w:rPr>
        <w:t xml:space="preserve"> </w:t>
      </w:r>
      <w:proofErr w:type="spellStart"/>
      <w:r w:rsidR="008F3299" w:rsidRPr="00C1480E">
        <w:rPr>
          <w:rFonts w:asciiTheme="minorBidi" w:hAnsiTheme="minorBidi"/>
        </w:rPr>
        <w:t>Maggid</w:t>
      </w:r>
      <w:proofErr w:type="spellEnd"/>
      <w:r w:rsidR="008F3299" w:rsidRPr="00C1480E">
        <w:rPr>
          <w:rFonts w:asciiTheme="minorBidi" w:hAnsiTheme="minorBidi"/>
        </w:rPr>
        <w:t>, 2015).</w:t>
      </w:r>
      <w:r w:rsidR="00C2750F" w:rsidRPr="00C1480E">
        <w:rPr>
          <w:rFonts w:asciiTheme="minorBidi" w:hAnsiTheme="minorBidi"/>
        </w:rPr>
        <w:t xml:space="preserve"> </w:t>
      </w:r>
      <w:r w:rsidR="008F3299" w:rsidRPr="00C1480E">
        <w:rPr>
          <w:rFonts w:asciiTheme="minorBidi" w:hAnsiTheme="minorBidi"/>
        </w:rPr>
        <w:t xml:space="preserve">We will take a different </w:t>
      </w:r>
      <w:r w:rsidR="00C563F4" w:rsidRPr="00C1480E">
        <w:rPr>
          <w:rFonts w:asciiTheme="minorBidi" w:hAnsiTheme="minorBidi"/>
        </w:rPr>
        <w:t>approach</w:t>
      </w:r>
      <w:r w:rsidR="008F3299" w:rsidRPr="00C1480E">
        <w:rPr>
          <w:rFonts w:asciiTheme="minorBidi" w:hAnsiTheme="minorBidi"/>
        </w:rPr>
        <w:t>.</w:t>
      </w:r>
      <w:r w:rsidR="00C2750F" w:rsidRPr="00C1480E">
        <w:rPr>
          <w:rFonts w:asciiTheme="minorBidi" w:hAnsiTheme="minorBidi"/>
        </w:rPr>
        <w:t xml:space="preserve"> </w:t>
      </w:r>
    </w:p>
  </w:footnote>
  <w:footnote w:id="3">
    <w:p w14:paraId="30C68468" w14:textId="113F7DFC" w:rsidR="00A56A93" w:rsidRPr="00C1480E" w:rsidRDefault="00A56A93" w:rsidP="00EE0810">
      <w:pPr>
        <w:pStyle w:val="FootnoteText"/>
        <w:spacing w:after="120" w:line="300" w:lineRule="exact"/>
        <w:rPr>
          <w:rFonts w:asciiTheme="minorBidi" w:hAnsiTheme="minorBidi"/>
        </w:rPr>
      </w:pPr>
      <w:r w:rsidRPr="00C1480E">
        <w:rPr>
          <w:rStyle w:val="FootnoteReference"/>
          <w:rFonts w:asciiTheme="minorBidi" w:hAnsiTheme="minorBidi"/>
        </w:rPr>
        <w:footnoteRef/>
      </w:r>
      <w:r w:rsidRPr="00C1480E">
        <w:rPr>
          <w:rFonts w:asciiTheme="minorBidi" w:hAnsiTheme="minorBidi"/>
        </w:rPr>
        <w:t xml:space="preserve"> This is not to be confused with the commentary </w:t>
      </w:r>
      <w:r w:rsidR="00E51C59" w:rsidRPr="00C1480E">
        <w:rPr>
          <w:rFonts w:asciiTheme="minorBidi" w:hAnsiTheme="minorBidi"/>
        </w:rPr>
        <w:t>by</w:t>
      </w:r>
      <w:r w:rsidRPr="00C1480E">
        <w:rPr>
          <w:rFonts w:asciiTheme="minorBidi" w:hAnsiTheme="minorBidi"/>
        </w:rPr>
        <w:t xml:space="preserve"> the same name that appears in the other sections of </w:t>
      </w:r>
      <w:r w:rsidRPr="00C1480E">
        <w:rPr>
          <w:rFonts w:asciiTheme="minorBidi" w:hAnsiTheme="minorBidi"/>
          <w:i/>
          <w:iCs/>
        </w:rPr>
        <w:t xml:space="preserve">Shulchan </w:t>
      </w:r>
      <w:proofErr w:type="spellStart"/>
      <w:r w:rsidRPr="00C1480E">
        <w:rPr>
          <w:rFonts w:asciiTheme="minorBidi" w:hAnsiTheme="minorBidi"/>
          <w:i/>
          <w:iCs/>
        </w:rPr>
        <w:t>Aru</w:t>
      </w:r>
      <w:r w:rsidR="00D063BF" w:rsidRPr="00C1480E">
        <w:rPr>
          <w:rFonts w:asciiTheme="minorBidi" w:hAnsiTheme="minorBidi"/>
          <w:i/>
          <w:iCs/>
        </w:rPr>
        <w:t>k</w:t>
      </w:r>
      <w:r w:rsidRPr="00C1480E">
        <w:rPr>
          <w:rFonts w:asciiTheme="minorBidi" w:hAnsiTheme="minorBidi"/>
          <w:i/>
          <w:iCs/>
        </w:rPr>
        <w:t>h</w:t>
      </w:r>
      <w:proofErr w:type="spellEnd"/>
      <w:r w:rsidRPr="00C1480E">
        <w:rPr>
          <w:rFonts w:asciiTheme="minorBidi" w:hAnsiTheme="minorBidi"/>
          <w:i/>
          <w:iCs/>
        </w:rPr>
        <w:t xml:space="preserve">, </w:t>
      </w:r>
      <w:r w:rsidRPr="00C1480E">
        <w:rPr>
          <w:rFonts w:asciiTheme="minorBidi" w:hAnsiTheme="minorBidi"/>
        </w:rPr>
        <w:t xml:space="preserve">written by </w:t>
      </w:r>
      <w:proofErr w:type="spellStart"/>
      <w:r w:rsidRPr="00C1480E">
        <w:rPr>
          <w:rFonts w:asciiTheme="minorBidi" w:hAnsiTheme="minorBidi"/>
        </w:rPr>
        <w:t>Rav</w:t>
      </w:r>
      <w:proofErr w:type="spellEnd"/>
      <w:r w:rsidRPr="00C1480E">
        <w:rPr>
          <w:rFonts w:asciiTheme="minorBidi" w:hAnsiTheme="minorBidi"/>
        </w:rPr>
        <w:t xml:space="preserve"> </w:t>
      </w:r>
      <w:proofErr w:type="spellStart"/>
      <w:r w:rsidRPr="00C1480E">
        <w:rPr>
          <w:rFonts w:asciiTheme="minorBidi" w:hAnsiTheme="minorBidi"/>
        </w:rPr>
        <w:t>Avraham</w:t>
      </w:r>
      <w:proofErr w:type="spellEnd"/>
      <w:r w:rsidRPr="00C1480E">
        <w:rPr>
          <w:rFonts w:asciiTheme="minorBidi" w:hAnsiTheme="minorBidi"/>
        </w:rPr>
        <w:t xml:space="preserve"> </w:t>
      </w:r>
      <w:proofErr w:type="spellStart"/>
      <w:r w:rsidRPr="00C1480E">
        <w:rPr>
          <w:rFonts w:asciiTheme="minorBidi" w:hAnsiTheme="minorBidi"/>
        </w:rPr>
        <w:t>Eisen</w:t>
      </w:r>
      <w:r w:rsidR="00BA62EF" w:rsidRPr="00C1480E">
        <w:rPr>
          <w:rFonts w:asciiTheme="minorBidi" w:hAnsiTheme="minorBidi"/>
        </w:rPr>
        <w:t>stadt</w:t>
      </w:r>
      <w:proofErr w:type="spellEnd"/>
      <w:r w:rsidR="00BA62EF" w:rsidRPr="00C1480E">
        <w:rPr>
          <w:rFonts w:asciiTheme="minorBidi" w:hAnsiTheme="minorBidi"/>
        </w:rPr>
        <w:t>.</w:t>
      </w:r>
      <w:r w:rsidR="00C2750F" w:rsidRPr="00C1480E">
        <w:rPr>
          <w:rFonts w:asciiTheme="minorBidi" w:hAnsiTheme="minorBidi"/>
        </w:rPr>
        <w:t xml:space="preserve"> </w:t>
      </w:r>
    </w:p>
  </w:footnote>
  <w:footnote w:id="4">
    <w:p w14:paraId="3AB6465A" w14:textId="4156235C" w:rsidR="00C1480E" w:rsidRPr="00EE0810" w:rsidRDefault="00C1480E">
      <w:pPr>
        <w:pStyle w:val="FootnoteText"/>
        <w:rPr>
          <w:rFonts w:asciiTheme="minorBidi" w:hAnsiTheme="minorBidi"/>
        </w:rPr>
      </w:pPr>
      <w:r w:rsidRPr="00EE0810">
        <w:rPr>
          <w:rStyle w:val="FootnoteReference"/>
          <w:rFonts w:asciiTheme="minorBidi" w:hAnsiTheme="minorBidi"/>
        </w:rPr>
        <w:footnoteRef/>
      </w:r>
      <w:r w:rsidRPr="00EE0810">
        <w:rPr>
          <w:rFonts w:asciiTheme="minorBidi" w:hAnsiTheme="minorBidi"/>
        </w:rPr>
        <w:t xml:space="preserve"> </w:t>
      </w:r>
      <w:r w:rsidRPr="00C1480E">
        <w:rPr>
          <w:rFonts w:asciiTheme="minorBidi" w:hAnsiTheme="minorBidi"/>
        </w:rPr>
        <w:t>Available</w:t>
      </w:r>
      <w:r w:rsidRPr="00EE0810">
        <w:rPr>
          <w:rFonts w:asciiTheme="minorBidi" w:hAnsiTheme="minorBidi"/>
        </w:rPr>
        <w:t xml:space="preserve"> at: </w:t>
      </w:r>
      <w:hyperlink r:id="rId1" w:history="1">
        <w:r w:rsidRPr="00EE0810">
          <w:rPr>
            <w:rStyle w:val="Hyperlink"/>
            <w:rFonts w:asciiTheme="minorBidi" w:hAnsiTheme="minorBidi"/>
          </w:rPr>
          <w:t>https://www.etzion.org.il/en/shiur-11-privacy-oneself-curiosity%E2%80%99s-sake</w:t>
        </w:r>
      </w:hyperlink>
      <w:r w:rsidRPr="00EE0810">
        <w:rPr>
          <w:rFonts w:asciiTheme="minorBidi" w:hAnsiTheme="minorBidi"/>
        </w:rPr>
        <w:t>.</w:t>
      </w:r>
    </w:p>
  </w:footnote>
  <w:footnote w:id="5">
    <w:p w14:paraId="211D7823" w14:textId="5C4E6FD7" w:rsidR="00D501E5" w:rsidRPr="00C1480E" w:rsidRDefault="00D501E5" w:rsidP="00EE0810">
      <w:pPr>
        <w:pStyle w:val="FootnoteText"/>
        <w:spacing w:after="120" w:line="300" w:lineRule="exact"/>
        <w:rPr>
          <w:rFonts w:asciiTheme="minorBidi" w:hAnsiTheme="minorBidi"/>
        </w:rPr>
      </w:pPr>
      <w:r w:rsidRPr="00C1480E">
        <w:rPr>
          <w:rStyle w:val="FootnoteReference"/>
          <w:rFonts w:asciiTheme="minorBidi" w:hAnsiTheme="minorBidi"/>
        </w:rPr>
        <w:footnoteRef/>
      </w:r>
      <w:r w:rsidRPr="00C1480E">
        <w:rPr>
          <w:rFonts w:asciiTheme="minorBidi" w:hAnsiTheme="minorBidi"/>
        </w:rPr>
        <w:t xml:space="preserve"> </w:t>
      </w:r>
      <w:r w:rsidR="00574695" w:rsidRPr="00C1480E">
        <w:rPr>
          <w:rFonts w:asciiTheme="minorBidi" w:hAnsiTheme="minorBidi"/>
        </w:rPr>
        <w:t xml:space="preserve">Available at: </w:t>
      </w:r>
      <w:hyperlink r:id="rId2" w:history="1">
        <w:r w:rsidR="00574695" w:rsidRPr="00C1480E">
          <w:rPr>
            <w:rStyle w:val="Hyperlink"/>
            <w:rFonts w:asciiTheme="minorBidi" w:hAnsiTheme="minorBidi"/>
          </w:rPr>
          <w:t>https://www.yutorah.org/lectures/lecture.cfm/906213/mr-dovid-lichtenstein/facebook-cambridge-analytica-and-the-right-to-privacy-a-halachic-overview/</w:t>
        </w:r>
      </w:hyperlink>
      <w:r w:rsidR="00C91533" w:rsidRPr="00C1480E">
        <w:rPr>
          <w:rFonts w:asciiTheme="minorBidi" w:hAnsiTheme="minorBidi"/>
        </w:rPr>
        <w:t>.</w:t>
      </w:r>
      <w:r w:rsidR="00C2750F" w:rsidRPr="00C1480E">
        <w:rPr>
          <w:rFonts w:asciiTheme="minorBidi" w:hAnsiTheme="minorBid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106486"/>
      <w:docPartObj>
        <w:docPartGallery w:val="Page Numbers (Top of Page)"/>
        <w:docPartUnique/>
      </w:docPartObj>
    </w:sdtPr>
    <w:sdtEndPr>
      <w:rPr>
        <w:noProof/>
      </w:rPr>
    </w:sdtEndPr>
    <w:sdtContent>
      <w:p w14:paraId="0D3DE920" w14:textId="78DE8286" w:rsidR="00A77DAB" w:rsidRDefault="00A77DAB">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7D801042" w14:textId="77777777" w:rsidR="00A77DAB" w:rsidRDefault="00A77D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E7FFC"/>
    <w:multiLevelType w:val="hybridMultilevel"/>
    <w:tmpl w:val="92FA293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ssie Bloch">
    <w15:presenceInfo w15:providerId="Windows Live" w15:userId="91faa974e45ad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432"/>
    <w:rsid w:val="000260D5"/>
    <w:rsid w:val="00072101"/>
    <w:rsid w:val="000975FB"/>
    <w:rsid w:val="000A02BB"/>
    <w:rsid w:val="000D53E1"/>
    <w:rsid w:val="000E6FBC"/>
    <w:rsid w:val="001336C8"/>
    <w:rsid w:val="00186149"/>
    <w:rsid w:val="001C0B38"/>
    <w:rsid w:val="001D1B82"/>
    <w:rsid w:val="00221A48"/>
    <w:rsid w:val="00254E3E"/>
    <w:rsid w:val="00266290"/>
    <w:rsid w:val="0027514C"/>
    <w:rsid w:val="002850BC"/>
    <w:rsid w:val="00287F07"/>
    <w:rsid w:val="00293004"/>
    <w:rsid w:val="002C2687"/>
    <w:rsid w:val="00335917"/>
    <w:rsid w:val="003422A8"/>
    <w:rsid w:val="00347210"/>
    <w:rsid w:val="00370DE5"/>
    <w:rsid w:val="00382C73"/>
    <w:rsid w:val="003845E3"/>
    <w:rsid w:val="003875B8"/>
    <w:rsid w:val="003A678E"/>
    <w:rsid w:val="004520DE"/>
    <w:rsid w:val="0048007C"/>
    <w:rsid w:val="004812C4"/>
    <w:rsid w:val="004A1D1D"/>
    <w:rsid w:val="004E554D"/>
    <w:rsid w:val="00512C1F"/>
    <w:rsid w:val="00532203"/>
    <w:rsid w:val="00560596"/>
    <w:rsid w:val="00572950"/>
    <w:rsid w:val="00574695"/>
    <w:rsid w:val="00603FEE"/>
    <w:rsid w:val="00607AFD"/>
    <w:rsid w:val="006925D2"/>
    <w:rsid w:val="006D446C"/>
    <w:rsid w:val="006E2E4A"/>
    <w:rsid w:val="007377F4"/>
    <w:rsid w:val="007930E6"/>
    <w:rsid w:val="007C342D"/>
    <w:rsid w:val="007D041D"/>
    <w:rsid w:val="007F3761"/>
    <w:rsid w:val="00813CA4"/>
    <w:rsid w:val="0084382F"/>
    <w:rsid w:val="0084583F"/>
    <w:rsid w:val="00851F34"/>
    <w:rsid w:val="008C2ADB"/>
    <w:rsid w:val="008E2403"/>
    <w:rsid w:val="008F3299"/>
    <w:rsid w:val="00904566"/>
    <w:rsid w:val="009170B0"/>
    <w:rsid w:val="00946A5B"/>
    <w:rsid w:val="0096145E"/>
    <w:rsid w:val="00961AD7"/>
    <w:rsid w:val="00970C81"/>
    <w:rsid w:val="00991432"/>
    <w:rsid w:val="009E1195"/>
    <w:rsid w:val="009F0DFB"/>
    <w:rsid w:val="00A56A93"/>
    <w:rsid w:val="00A77DAB"/>
    <w:rsid w:val="00A84E5C"/>
    <w:rsid w:val="00AF7482"/>
    <w:rsid w:val="00B13333"/>
    <w:rsid w:val="00BA62EF"/>
    <w:rsid w:val="00BD1253"/>
    <w:rsid w:val="00C1480E"/>
    <w:rsid w:val="00C2750F"/>
    <w:rsid w:val="00C563F4"/>
    <w:rsid w:val="00C8385A"/>
    <w:rsid w:val="00C87479"/>
    <w:rsid w:val="00C91533"/>
    <w:rsid w:val="00D063BF"/>
    <w:rsid w:val="00D140ED"/>
    <w:rsid w:val="00D15FA4"/>
    <w:rsid w:val="00D501E5"/>
    <w:rsid w:val="00D548F1"/>
    <w:rsid w:val="00D7300D"/>
    <w:rsid w:val="00DC6690"/>
    <w:rsid w:val="00E5134C"/>
    <w:rsid w:val="00E51C59"/>
    <w:rsid w:val="00E6425D"/>
    <w:rsid w:val="00EA0851"/>
    <w:rsid w:val="00EB04DF"/>
    <w:rsid w:val="00EB4E87"/>
    <w:rsid w:val="00EE0810"/>
    <w:rsid w:val="00F151CF"/>
    <w:rsid w:val="00F24930"/>
    <w:rsid w:val="00F52E66"/>
    <w:rsid w:val="00F54045"/>
    <w:rsid w:val="00FF3A70"/>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7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4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91432"/>
    <w:pPr>
      <w:spacing w:after="0" w:line="240" w:lineRule="auto"/>
    </w:pPr>
    <w:rPr>
      <w:sz w:val="20"/>
      <w:szCs w:val="20"/>
    </w:rPr>
  </w:style>
  <w:style w:type="character" w:customStyle="1" w:styleId="FootnoteTextChar">
    <w:name w:val="Footnote Text Char"/>
    <w:basedOn w:val="DefaultParagraphFont"/>
    <w:link w:val="FootnoteText"/>
    <w:uiPriority w:val="99"/>
    <w:rsid w:val="00991432"/>
    <w:rPr>
      <w:sz w:val="20"/>
      <w:szCs w:val="20"/>
    </w:rPr>
  </w:style>
  <w:style w:type="character" w:styleId="FootnoteReference">
    <w:name w:val="footnote reference"/>
    <w:basedOn w:val="DefaultParagraphFont"/>
    <w:uiPriority w:val="99"/>
    <w:semiHidden/>
    <w:unhideWhenUsed/>
    <w:rsid w:val="00991432"/>
    <w:rPr>
      <w:vertAlign w:val="superscript"/>
    </w:rPr>
  </w:style>
  <w:style w:type="character" w:styleId="Hyperlink">
    <w:name w:val="Hyperlink"/>
    <w:basedOn w:val="DefaultParagraphFont"/>
    <w:uiPriority w:val="99"/>
    <w:unhideWhenUsed/>
    <w:rsid w:val="00991432"/>
    <w:rPr>
      <w:color w:val="0563C1" w:themeColor="hyperlink"/>
      <w:u w:val="single"/>
    </w:rPr>
  </w:style>
  <w:style w:type="paragraph" w:styleId="ListParagraph">
    <w:name w:val="List Paragraph"/>
    <w:basedOn w:val="Normal"/>
    <w:uiPriority w:val="34"/>
    <w:qFormat/>
    <w:rsid w:val="00991432"/>
    <w:pPr>
      <w:spacing w:after="200" w:line="276" w:lineRule="auto"/>
      <w:ind w:left="720"/>
      <w:contextualSpacing/>
    </w:pPr>
    <w:rPr>
      <w:lang w:val="en-US" w:bidi="ar-SA"/>
    </w:rPr>
  </w:style>
  <w:style w:type="character" w:customStyle="1" w:styleId="QuotationsChar">
    <w:name w:val="Quotations Char"/>
    <w:basedOn w:val="DefaultParagraphFont"/>
    <w:link w:val="Quotations"/>
    <w:locked/>
    <w:rsid w:val="00991432"/>
    <w:rPr>
      <w:rFonts w:asciiTheme="majorBidi" w:hAnsiTheme="majorBidi" w:cstheme="majorBidi"/>
      <w:color w:val="000000" w:themeColor="text1"/>
      <w:lang w:bidi="ar-SA"/>
    </w:rPr>
  </w:style>
  <w:style w:type="paragraph" w:customStyle="1" w:styleId="Quotations">
    <w:name w:val="Quotations"/>
    <w:basedOn w:val="Quote"/>
    <w:link w:val="QuotationsChar"/>
    <w:qFormat/>
    <w:rsid w:val="00991432"/>
    <w:pPr>
      <w:spacing w:before="0" w:after="200" w:line="276" w:lineRule="auto"/>
      <w:ind w:left="1440" w:right="1440"/>
      <w:jc w:val="left"/>
    </w:pPr>
    <w:rPr>
      <w:rFonts w:asciiTheme="majorBidi" w:hAnsiTheme="majorBidi" w:cstheme="majorBidi"/>
      <w:i w:val="0"/>
      <w:iCs w:val="0"/>
      <w:color w:val="000000" w:themeColor="text1"/>
      <w:lang w:bidi="ar-SA"/>
    </w:rPr>
  </w:style>
  <w:style w:type="paragraph" w:styleId="Quote">
    <w:name w:val="Quote"/>
    <w:basedOn w:val="Normal"/>
    <w:next w:val="Normal"/>
    <w:link w:val="QuoteChar"/>
    <w:uiPriority w:val="29"/>
    <w:qFormat/>
    <w:rsid w:val="0099143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91432"/>
    <w:rPr>
      <w:i/>
      <w:iCs/>
      <w:color w:val="404040" w:themeColor="text1" w:themeTint="BF"/>
    </w:rPr>
  </w:style>
  <w:style w:type="character" w:customStyle="1" w:styleId="UnresolvedMention1">
    <w:name w:val="Unresolved Mention1"/>
    <w:basedOn w:val="DefaultParagraphFont"/>
    <w:uiPriority w:val="99"/>
    <w:semiHidden/>
    <w:unhideWhenUsed/>
    <w:rsid w:val="00532203"/>
    <w:rPr>
      <w:color w:val="605E5C"/>
      <w:shd w:val="clear" w:color="auto" w:fill="E1DFDD"/>
    </w:rPr>
  </w:style>
  <w:style w:type="paragraph" w:styleId="NoSpacing">
    <w:name w:val="No Spacing"/>
    <w:uiPriority w:val="1"/>
    <w:qFormat/>
    <w:rsid w:val="00D501E5"/>
    <w:pPr>
      <w:spacing w:after="0" w:line="240" w:lineRule="auto"/>
    </w:pPr>
  </w:style>
  <w:style w:type="character" w:customStyle="1" w:styleId="BlockTextChar">
    <w:name w:val="Block Text Char"/>
    <w:link w:val="BlockText"/>
    <w:semiHidden/>
    <w:locked/>
    <w:rsid w:val="00D063BF"/>
    <w:rPr>
      <w:rFonts w:ascii="Courier New" w:eastAsia="Times New Roman" w:hAnsi="Courier New" w:cs="Miriam"/>
      <w:szCs w:val="20"/>
    </w:rPr>
  </w:style>
  <w:style w:type="paragraph" w:styleId="BlockText">
    <w:name w:val="Block Text"/>
    <w:basedOn w:val="Normal"/>
    <w:link w:val="BlockTextChar"/>
    <w:semiHidden/>
    <w:unhideWhenUsed/>
    <w:rsid w:val="00D063BF"/>
    <w:pPr>
      <w:autoSpaceDE w:val="0"/>
      <w:autoSpaceDN w:val="0"/>
      <w:spacing w:after="0" w:line="360" w:lineRule="auto"/>
      <w:ind w:left="567"/>
      <w:jc w:val="both"/>
    </w:pPr>
    <w:rPr>
      <w:rFonts w:ascii="Courier New" w:eastAsia="Times New Roman" w:hAnsi="Courier New" w:cs="Miriam"/>
      <w:szCs w:val="20"/>
    </w:rPr>
  </w:style>
  <w:style w:type="paragraph" w:styleId="BalloonText">
    <w:name w:val="Balloon Text"/>
    <w:basedOn w:val="Normal"/>
    <w:link w:val="BalloonTextChar"/>
    <w:uiPriority w:val="99"/>
    <w:semiHidden/>
    <w:unhideWhenUsed/>
    <w:rsid w:val="00335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917"/>
    <w:rPr>
      <w:rFonts w:ascii="Segoe UI" w:hAnsi="Segoe UI" w:cs="Segoe UI"/>
      <w:sz w:val="18"/>
      <w:szCs w:val="18"/>
    </w:rPr>
  </w:style>
  <w:style w:type="character" w:customStyle="1" w:styleId="UnresolvedMention">
    <w:name w:val="Unresolved Mention"/>
    <w:basedOn w:val="DefaultParagraphFont"/>
    <w:uiPriority w:val="99"/>
    <w:semiHidden/>
    <w:unhideWhenUsed/>
    <w:rsid w:val="00574695"/>
    <w:rPr>
      <w:color w:val="605E5C"/>
      <w:shd w:val="clear" w:color="auto" w:fill="E1DFDD"/>
    </w:rPr>
  </w:style>
  <w:style w:type="paragraph" w:styleId="Header">
    <w:name w:val="header"/>
    <w:basedOn w:val="Normal"/>
    <w:link w:val="HeaderChar"/>
    <w:uiPriority w:val="99"/>
    <w:unhideWhenUsed/>
    <w:rsid w:val="00EE0810"/>
    <w:pPr>
      <w:tabs>
        <w:tab w:val="center" w:pos="4320"/>
        <w:tab w:val="right" w:pos="8640"/>
      </w:tabs>
      <w:spacing w:after="0" w:line="240" w:lineRule="auto"/>
    </w:pPr>
  </w:style>
  <w:style w:type="character" w:customStyle="1" w:styleId="HeaderChar">
    <w:name w:val="Header Char"/>
    <w:basedOn w:val="DefaultParagraphFont"/>
    <w:link w:val="Header"/>
    <w:uiPriority w:val="99"/>
    <w:rsid w:val="00EE0810"/>
  </w:style>
  <w:style w:type="paragraph" w:styleId="Footer">
    <w:name w:val="footer"/>
    <w:basedOn w:val="Normal"/>
    <w:link w:val="FooterChar"/>
    <w:uiPriority w:val="99"/>
    <w:unhideWhenUsed/>
    <w:rsid w:val="00EE081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E08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4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91432"/>
    <w:pPr>
      <w:spacing w:after="0" w:line="240" w:lineRule="auto"/>
    </w:pPr>
    <w:rPr>
      <w:sz w:val="20"/>
      <w:szCs w:val="20"/>
    </w:rPr>
  </w:style>
  <w:style w:type="character" w:customStyle="1" w:styleId="FootnoteTextChar">
    <w:name w:val="Footnote Text Char"/>
    <w:basedOn w:val="DefaultParagraphFont"/>
    <w:link w:val="FootnoteText"/>
    <w:uiPriority w:val="99"/>
    <w:rsid w:val="00991432"/>
    <w:rPr>
      <w:sz w:val="20"/>
      <w:szCs w:val="20"/>
    </w:rPr>
  </w:style>
  <w:style w:type="character" w:styleId="FootnoteReference">
    <w:name w:val="footnote reference"/>
    <w:basedOn w:val="DefaultParagraphFont"/>
    <w:uiPriority w:val="99"/>
    <w:semiHidden/>
    <w:unhideWhenUsed/>
    <w:rsid w:val="00991432"/>
    <w:rPr>
      <w:vertAlign w:val="superscript"/>
    </w:rPr>
  </w:style>
  <w:style w:type="character" w:styleId="Hyperlink">
    <w:name w:val="Hyperlink"/>
    <w:basedOn w:val="DefaultParagraphFont"/>
    <w:uiPriority w:val="99"/>
    <w:unhideWhenUsed/>
    <w:rsid w:val="00991432"/>
    <w:rPr>
      <w:color w:val="0563C1" w:themeColor="hyperlink"/>
      <w:u w:val="single"/>
    </w:rPr>
  </w:style>
  <w:style w:type="paragraph" w:styleId="ListParagraph">
    <w:name w:val="List Paragraph"/>
    <w:basedOn w:val="Normal"/>
    <w:uiPriority w:val="34"/>
    <w:qFormat/>
    <w:rsid w:val="00991432"/>
    <w:pPr>
      <w:spacing w:after="200" w:line="276" w:lineRule="auto"/>
      <w:ind w:left="720"/>
      <w:contextualSpacing/>
    </w:pPr>
    <w:rPr>
      <w:lang w:val="en-US" w:bidi="ar-SA"/>
    </w:rPr>
  </w:style>
  <w:style w:type="character" w:customStyle="1" w:styleId="QuotationsChar">
    <w:name w:val="Quotations Char"/>
    <w:basedOn w:val="DefaultParagraphFont"/>
    <w:link w:val="Quotations"/>
    <w:locked/>
    <w:rsid w:val="00991432"/>
    <w:rPr>
      <w:rFonts w:asciiTheme="majorBidi" w:hAnsiTheme="majorBidi" w:cstheme="majorBidi"/>
      <w:color w:val="000000" w:themeColor="text1"/>
      <w:lang w:bidi="ar-SA"/>
    </w:rPr>
  </w:style>
  <w:style w:type="paragraph" w:customStyle="1" w:styleId="Quotations">
    <w:name w:val="Quotations"/>
    <w:basedOn w:val="Quote"/>
    <w:link w:val="QuotationsChar"/>
    <w:qFormat/>
    <w:rsid w:val="00991432"/>
    <w:pPr>
      <w:spacing w:before="0" w:after="200" w:line="276" w:lineRule="auto"/>
      <w:ind w:left="1440" w:right="1440"/>
      <w:jc w:val="left"/>
    </w:pPr>
    <w:rPr>
      <w:rFonts w:asciiTheme="majorBidi" w:hAnsiTheme="majorBidi" w:cstheme="majorBidi"/>
      <w:i w:val="0"/>
      <w:iCs w:val="0"/>
      <w:color w:val="000000" w:themeColor="text1"/>
      <w:lang w:bidi="ar-SA"/>
    </w:rPr>
  </w:style>
  <w:style w:type="paragraph" w:styleId="Quote">
    <w:name w:val="Quote"/>
    <w:basedOn w:val="Normal"/>
    <w:next w:val="Normal"/>
    <w:link w:val="QuoteChar"/>
    <w:uiPriority w:val="29"/>
    <w:qFormat/>
    <w:rsid w:val="0099143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91432"/>
    <w:rPr>
      <w:i/>
      <w:iCs/>
      <w:color w:val="404040" w:themeColor="text1" w:themeTint="BF"/>
    </w:rPr>
  </w:style>
  <w:style w:type="character" w:customStyle="1" w:styleId="UnresolvedMention1">
    <w:name w:val="Unresolved Mention1"/>
    <w:basedOn w:val="DefaultParagraphFont"/>
    <w:uiPriority w:val="99"/>
    <w:semiHidden/>
    <w:unhideWhenUsed/>
    <w:rsid w:val="00532203"/>
    <w:rPr>
      <w:color w:val="605E5C"/>
      <w:shd w:val="clear" w:color="auto" w:fill="E1DFDD"/>
    </w:rPr>
  </w:style>
  <w:style w:type="paragraph" w:styleId="NoSpacing">
    <w:name w:val="No Spacing"/>
    <w:uiPriority w:val="1"/>
    <w:qFormat/>
    <w:rsid w:val="00D501E5"/>
    <w:pPr>
      <w:spacing w:after="0" w:line="240" w:lineRule="auto"/>
    </w:pPr>
  </w:style>
  <w:style w:type="character" w:customStyle="1" w:styleId="BlockTextChar">
    <w:name w:val="Block Text Char"/>
    <w:link w:val="BlockText"/>
    <w:semiHidden/>
    <w:locked/>
    <w:rsid w:val="00D063BF"/>
    <w:rPr>
      <w:rFonts w:ascii="Courier New" w:eastAsia="Times New Roman" w:hAnsi="Courier New" w:cs="Miriam"/>
      <w:szCs w:val="20"/>
    </w:rPr>
  </w:style>
  <w:style w:type="paragraph" w:styleId="BlockText">
    <w:name w:val="Block Text"/>
    <w:basedOn w:val="Normal"/>
    <w:link w:val="BlockTextChar"/>
    <w:semiHidden/>
    <w:unhideWhenUsed/>
    <w:rsid w:val="00D063BF"/>
    <w:pPr>
      <w:autoSpaceDE w:val="0"/>
      <w:autoSpaceDN w:val="0"/>
      <w:spacing w:after="0" w:line="360" w:lineRule="auto"/>
      <w:ind w:left="567"/>
      <w:jc w:val="both"/>
    </w:pPr>
    <w:rPr>
      <w:rFonts w:ascii="Courier New" w:eastAsia="Times New Roman" w:hAnsi="Courier New" w:cs="Miriam"/>
      <w:szCs w:val="20"/>
    </w:rPr>
  </w:style>
  <w:style w:type="paragraph" w:styleId="BalloonText">
    <w:name w:val="Balloon Text"/>
    <w:basedOn w:val="Normal"/>
    <w:link w:val="BalloonTextChar"/>
    <w:uiPriority w:val="99"/>
    <w:semiHidden/>
    <w:unhideWhenUsed/>
    <w:rsid w:val="00335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917"/>
    <w:rPr>
      <w:rFonts w:ascii="Segoe UI" w:hAnsi="Segoe UI" w:cs="Segoe UI"/>
      <w:sz w:val="18"/>
      <w:szCs w:val="18"/>
    </w:rPr>
  </w:style>
  <w:style w:type="character" w:customStyle="1" w:styleId="UnresolvedMention">
    <w:name w:val="Unresolved Mention"/>
    <w:basedOn w:val="DefaultParagraphFont"/>
    <w:uiPriority w:val="99"/>
    <w:semiHidden/>
    <w:unhideWhenUsed/>
    <w:rsid w:val="00574695"/>
    <w:rPr>
      <w:color w:val="605E5C"/>
      <w:shd w:val="clear" w:color="auto" w:fill="E1DFDD"/>
    </w:rPr>
  </w:style>
  <w:style w:type="paragraph" w:styleId="Header">
    <w:name w:val="header"/>
    <w:basedOn w:val="Normal"/>
    <w:link w:val="HeaderChar"/>
    <w:uiPriority w:val="99"/>
    <w:unhideWhenUsed/>
    <w:rsid w:val="00EE0810"/>
    <w:pPr>
      <w:tabs>
        <w:tab w:val="center" w:pos="4320"/>
        <w:tab w:val="right" w:pos="8640"/>
      </w:tabs>
      <w:spacing w:after="0" w:line="240" w:lineRule="auto"/>
    </w:pPr>
  </w:style>
  <w:style w:type="character" w:customStyle="1" w:styleId="HeaderChar">
    <w:name w:val="Header Char"/>
    <w:basedOn w:val="DefaultParagraphFont"/>
    <w:link w:val="Header"/>
    <w:uiPriority w:val="99"/>
    <w:rsid w:val="00EE0810"/>
  </w:style>
  <w:style w:type="paragraph" w:styleId="Footer">
    <w:name w:val="footer"/>
    <w:basedOn w:val="Normal"/>
    <w:link w:val="FooterChar"/>
    <w:uiPriority w:val="99"/>
    <w:unhideWhenUsed/>
    <w:rsid w:val="00EE081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E0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84821">
      <w:bodyDiv w:val="1"/>
      <w:marLeft w:val="0"/>
      <w:marRight w:val="0"/>
      <w:marTop w:val="0"/>
      <w:marBottom w:val="0"/>
      <w:divBdr>
        <w:top w:val="none" w:sz="0" w:space="0" w:color="auto"/>
        <w:left w:val="none" w:sz="0" w:space="0" w:color="auto"/>
        <w:bottom w:val="none" w:sz="0" w:space="0" w:color="auto"/>
        <w:right w:val="none" w:sz="0" w:space="0" w:color="auto"/>
      </w:divBdr>
      <w:divsChild>
        <w:div w:id="1584484250">
          <w:marLeft w:val="0"/>
          <w:marRight w:val="0"/>
          <w:marTop w:val="0"/>
          <w:marBottom w:val="0"/>
          <w:divBdr>
            <w:top w:val="none" w:sz="0" w:space="0" w:color="auto"/>
            <w:left w:val="none" w:sz="0" w:space="0" w:color="auto"/>
            <w:bottom w:val="none" w:sz="0" w:space="0" w:color="auto"/>
            <w:right w:val="none" w:sz="0" w:space="0" w:color="auto"/>
          </w:divBdr>
        </w:div>
        <w:div w:id="1788426161">
          <w:marLeft w:val="0"/>
          <w:marRight w:val="0"/>
          <w:marTop w:val="0"/>
          <w:marBottom w:val="0"/>
          <w:divBdr>
            <w:top w:val="none" w:sz="0" w:space="0" w:color="auto"/>
            <w:left w:val="none" w:sz="0" w:space="0" w:color="auto"/>
            <w:bottom w:val="none" w:sz="0" w:space="0" w:color="auto"/>
            <w:right w:val="none" w:sz="0" w:space="0" w:color="auto"/>
          </w:divBdr>
        </w:div>
        <w:div w:id="117840213">
          <w:marLeft w:val="0"/>
          <w:marRight w:val="0"/>
          <w:marTop w:val="0"/>
          <w:marBottom w:val="0"/>
          <w:divBdr>
            <w:top w:val="none" w:sz="0" w:space="0" w:color="auto"/>
            <w:left w:val="none" w:sz="0" w:space="0" w:color="auto"/>
            <w:bottom w:val="none" w:sz="0" w:space="0" w:color="auto"/>
            <w:right w:val="none" w:sz="0" w:space="0" w:color="auto"/>
          </w:divBdr>
        </w:div>
        <w:div w:id="1317758666">
          <w:marLeft w:val="0"/>
          <w:marRight w:val="0"/>
          <w:marTop w:val="0"/>
          <w:marBottom w:val="0"/>
          <w:divBdr>
            <w:top w:val="none" w:sz="0" w:space="0" w:color="auto"/>
            <w:left w:val="none" w:sz="0" w:space="0" w:color="auto"/>
            <w:bottom w:val="none" w:sz="0" w:space="0" w:color="auto"/>
            <w:right w:val="none" w:sz="0" w:space="0" w:color="auto"/>
          </w:divBdr>
        </w:div>
        <w:div w:id="113796373">
          <w:marLeft w:val="0"/>
          <w:marRight w:val="0"/>
          <w:marTop w:val="0"/>
          <w:marBottom w:val="0"/>
          <w:divBdr>
            <w:top w:val="none" w:sz="0" w:space="0" w:color="auto"/>
            <w:left w:val="none" w:sz="0" w:space="0" w:color="auto"/>
            <w:bottom w:val="none" w:sz="0" w:space="0" w:color="auto"/>
            <w:right w:val="none" w:sz="0" w:space="0" w:color="auto"/>
          </w:divBdr>
        </w:div>
        <w:div w:id="173225827">
          <w:marLeft w:val="0"/>
          <w:marRight w:val="0"/>
          <w:marTop w:val="0"/>
          <w:marBottom w:val="0"/>
          <w:divBdr>
            <w:top w:val="none" w:sz="0" w:space="0" w:color="auto"/>
            <w:left w:val="none" w:sz="0" w:space="0" w:color="auto"/>
            <w:bottom w:val="none" w:sz="0" w:space="0" w:color="auto"/>
            <w:right w:val="none" w:sz="0" w:space="0" w:color="auto"/>
          </w:divBdr>
        </w:div>
        <w:div w:id="2037538205">
          <w:marLeft w:val="0"/>
          <w:marRight w:val="0"/>
          <w:marTop w:val="0"/>
          <w:marBottom w:val="0"/>
          <w:divBdr>
            <w:top w:val="none" w:sz="0" w:space="0" w:color="auto"/>
            <w:left w:val="none" w:sz="0" w:space="0" w:color="auto"/>
            <w:bottom w:val="none" w:sz="0" w:space="0" w:color="auto"/>
            <w:right w:val="none" w:sz="0" w:space="0" w:color="auto"/>
          </w:divBdr>
        </w:div>
        <w:div w:id="2031296186">
          <w:marLeft w:val="0"/>
          <w:marRight w:val="0"/>
          <w:marTop w:val="0"/>
          <w:marBottom w:val="0"/>
          <w:divBdr>
            <w:top w:val="none" w:sz="0" w:space="0" w:color="auto"/>
            <w:left w:val="none" w:sz="0" w:space="0" w:color="auto"/>
            <w:bottom w:val="none" w:sz="0" w:space="0" w:color="auto"/>
            <w:right w:val="none" w:sz="0" w:space="0" w:color="auto"/>
          </w:divBdr>
        </w:div>
        <w:div w:id="1237668921">
          <w:marLeft w:val="0"/>
          <w:marRight w:val="0"/>
          <w:marTop w:val="0"/>
          <w:marBottom w:val="0"/>
          <w:divBdr>
            <w:top w:val="none" w:sz="0" w:space="0" w:color="auto"/>
            <w:left w:val="none" w:sz="0" w:space="0" w:color="auto"/>
            <w:bottom w:val="none" w:sz="0" w:space="0" w:color="auto"/>
            <w:right w:val="none" w:sz="0" w:space="0" w:color="auto"/>
          </w:divBdr>
        </w:div>
        <w:div w:id="757599941">
          <w:marLeft w:val="0"/>
          <w:marRight w:val="0"/>
          <w:marTop w:val="0"/>
          <w:marBottom w:val="0"/>
          <w:divBdr>
            <w:top w:val="none" w:sz="0" w:space="0" w:color="auto"/>
            <w:left w:val="none" w:sz="0" w:space="0" w:color="auto"/>
            <w:bottom w:val="none" w:sz="0" w:space="0" w:color="auto"/>
            <w:right w:val="none" w:sz="0" w:space="0" w:color="auto"/>
          </w:divBdr>
        </w:div>
        <w:div w:id="902639872">
          <w:marLeft w:val="0"/>
          <w:marRight w:val="0"/>
          <w:marTop w:val="0"/>
          <w:marBottom w:val="0"/>
          <w:divBdr>
            <w:top w:val="none" w:sz="0" w:space="0" w:color="auto"/>
            <w:left w:val="none" w:sz="0" w:space="0" w:color="auto"/>
            <w:bottom w:val="none" w:sz="0" w:space="0" w:color="auto"/>
            <w:right w:val="none" w:sz="0" w:space="0" w:color="auto"/>
          </w:divBdr>
        </w:div>
        <w:div w:id="1787237954">
          <w:marLeft w:val="0"/>
          <w:marRight w:val="0"/>
          <w:marTop w:val="0"/>
          <w:marBottom w:val="0"/>
          <w:divBdr>
            <w:top w:val="none" w:sz="0" w:space="0" w:color="auto"/>
            <w:left w:val="none" w:sz="0" w:space="0" w:color="auto"/>
            <w:bottom w:val="none" w:sz="0" w:space="0" w:color="auto"/>
            <w:right w:val="none" w:sz="0" w:space="0" w:color="auto"/>
          </w:divBdr>
        </w:div>
        <w:div w:id="1637419030">
          <w:marLeft w:val="0"/>
          <w:marRight w:val="0"/>
          <w:marTop w:val="0"/>
          <w:marBottom w:val="0"/>
          <w:divBdr>
            <w:top w:val="none" w:sz="0" w:space="0" w:color="auto"/>
            <w:left w:val="none" w:sz="0" w:space="0" w:color="auto"/>
            <w:bottom w:val="none" w:sz="0" w:space="0" w:color="auto"/>
            <w:right w:val="none" w:sz="0" w:space="0" w:color="auto"/>
          </w:divBdr>
        </w:div>
        <w:div w:id="1366098930">
          <w:marLeft w:val="0"/>
          <w:marRight w:val="0"/>
          <w:marTop w:val="0"/>
          <w:marBottom w:val="0"/>
          <w:divBdr>
            <w:top w:val="none" w:sz="0" w:space="0" w:color="auto"/>
            <w:left w:val="none" w:sz="0" w:space="0" w:color="auto"/>
            <w:bottom w:val="none" w:sz="0" w:space="0" w:color="auto"/>
            <w:right w:val="none" w:sz="0" w:space="0" w:color="auto"/>
          </w:divBdr>
        </w:div>
        <w:div w:id="1517498825">
          <w:marLeft w:val="0"/>
          <w:marRight w:val="0"/>
          <w:marTop w:val="0"/>
          <w:marBottom w:val="0"/>
          <w:divBdr>
            <w:top w:val="none" w:sz="0" w:space="0" w:color="auto"/>
            <w:left w:val="none" w:sz="0" w:space="0" w:color="auto"/>
            <w:bottom w:val="none" w:sz="0" w:space="0" w:color="auto"/>
            <w:right w:val="none" w:sz="0" w:space="0" w:color="auto"/>
          </w:divBdr>
        </w:div>
        <w:div w:id="2060861709">
          <w:marLeft w:val="0"/>
          <w:marRight w:val="0"/>
          <w:marTop w:val="0"/>
          <w:marBottom w:val="0"/>
          <w:divBdr>
            <w:top w:val="none" w:sz="0" w:space="0" w:color="auto"/>
            <w:left w:val="none" w:sz="0" w:space="0" w:color="auto"/>
            <w:bottom w:val="none" w:sz="0" w:space="0" w:color="auto"/>
            <w:right w:val="none" w:sz="0" w:space="0" w:color="auto"/>
          </w:divBdr>
        </w:div>
        <w:div w:id="845755267">
          <w:marLeft w:val="0"/>
          <w:marRight w:val="0"/>
          <w:marTop w:val="0"/>
          <w:marBottom w:val="0"/>
          <w:divBdr>
            <w:top w:val="none" w:sz="0" w:space="0" w:color="auto"/>
            <w:left w:val="none" w:sz="0" w:space="0" w:color="auto"/>
            <w:bottom w:val="none" w:sz="0" w:space="0" w:color="auto"/>
            <w:right w:val="none" w:sz="0" w:space="0" w:color="auto"/>
          </w:divBdr>
        </w:div>
        <w:div w:id="831218470">
          <w:marLeft w:val="0"/>
          <w:marRight w:val="0"/>
          <w:marTop w:val="0"/>
          <w:marBottom w:val="0"/>
          <w:divBdr>
            <w:top w:val="none" w:sz="0" w:space="0" w:color="auto"/>
            <w:left w:val="none" w:sz="0" w:space="0" w:color="auto"/>
            <w:bottom w:val="none" w:sz="0" w:space="0" w:color="auto"/>
            <w:right w:val="none" w:sz="0" w:space="0" w:color="auto"/>
          </w:divBdr>
        </w:div>
        <w:div w:id="1564677892">
          <w:marLeft w:val="0"/>
          <w:marRight w:val="0"/>
          <w:marTop w:val="0"/>
          <w:marBottom w:val="0"/>
          <w:divBdr>
            <w:top w:val="none" w:sz="0" w:space="0" w:color="auto"/>
            <w:left w:val="none" w:sz="0" w:space="0" w:color="auto"/>
            <w:bottom w:val="none" w:sz="0" w:space="0" w:color="auto"/>
            <w:right w:val="none" w:sz="0" w:space="0" w:color="auto"/>
          </w:divBdr>
        </w:div>
        <w:div w:id="203182358">
          <w:marLeft w:val="0"/>
          <w:marRight w:val="0"/>
          <w:marTop w:val="0"/>
          <w:marBottom w:val="0"/>
          <w:divBdr>
            <w:top w:val="none" w:sz="0" w:space="0" w:color="auto"/>
            <w:left w:val="none" w:sz="0" w:space="0" w:color="auto"/>
            <w:bottom w:val="none" w:sz="0" w:space="0" w:color="auto"/>
            <w:right w:val="none" w:sz="0" w:space="0" w:color="auto"/>
          </w:divBdr>
        </w:div>
        <w:div w:id="1705520970">
          <w:marLeft w:val="0"/>
          <w:marRight w:val="0"/>
          <w:marTop w:val="0"/>
          <w:marBottom w:val="0"/>
          <w:divBdr>
            <w:top w:val="none" w:sz="0" w:space="0" w:color="auto"/>
            <w:left w:val="none" w:sz="0" w:space="0" w:color="auto"/>
            <w:bottom w:val="none" w:sz="0" w:space="0" w:color="auto"/>
            <w:right w:val="none" w:sz="0" w:space="0" w:color="auto"/>
          </w:divBdr>
        </w:div>
        <w:div w:id="1260212774">
          <w:marLeft w:val="0"/>
          <w:marRight w:val="0"/>
          <w:marTop w:val="0"/>
          <w:marBottom w:val="0"/>
          <w:divBdr>
            <w:top w:val="none" w:sz="0" w:space="0" w:color="auto"/>
            <w:left w:val="none" w:sz="0" w:space="0" w:color="auto"/>
            <w:bottom w:val="none" w:sz="0" w:space="0" w:color="auto"/>
            <w:right w:val="none" w:sz="0" w:space="0" w:color="auto"/>
          </w:divBdr>
        </w:div>
        <w:div w:id="330836840">
          <w:marLeft w:val="0"/>
          <w:marRight w:val="0"/>
          <w:marTop w:val="0"/>
          <w:marBottom w:val="0"/>
          <w:divBdr>
            <w:top w:val="none" w:sz="0" w:space="0" w:color="auto"/>
            <w:left w:val="none" w:sz="0" w:space="0" w:color="auto"/>
            <w:bottom w:val="none" w:sz="0" w:space="0" w:color="auto"/>
            <w:right w:val="none" w:sz="0" w:space="0" w:color="auto"/>
          </w:divBdr>
        </w:div>
        <w:div w:id="1065375046">
          <w:marLeft w:val="0"/>
          <w:marRight w:val="0"/>
          <w:marTop w:val="0"/>
          <w:marBottom w:val="0"/>
          <w:divBdr>
            <w:top w:val="none" w:sz="0" w:space="0" w:color="auto"/>
            <w:left w:val="none" w:sz="0" w:space="0" w:color="auto"/>
            <w:bottom w:val="none" w:sz="0" w:space="0" w:color="auto"/>
            <w:right w:val="none" w:sz="0" w:space="0" w:color="auto"/>
          </w:divBdr>
        </w:div>
        <w:div w:id="1984699182">
          <w:marLeft w:val="0"/>
          <w:marRight w:val="0"/>
          <w:marTop w:val="0"/>
          <w:marBottom w:val="0"/>
          <w:divBdr>
            <w:top w:val="none" w:sz="0" w:space="0" w:color="auto"/>
            <w:left w:val="none" w:sz="0" w:space="0" w:color="auto"/>
            <w:bottom w:val="none" w:sz="0" w:space="0" w:color="auto"/>
            <w:right w:val="none" w:sz="0" w:space="0" w:color="auto"/>
          </w:divBdr>
        </w:div>
        <w:div w:id="1312519883">
          <w:marLeft w:val="0"/>
          <w:marRight w:val="0"/>
          <w:marTop w:val="0"/>
          <w:marBottom w:val="0"/>
          <w:divBdr>
            <w:top w:val="none" w:sz="0" w:space="0" w:color="auto"/>
            <w:left w:val="none" w:sz="0" w:space="0" w:color="auto"/>
            <w:bottom w:val="none" w:sz="0" w:space="0" w:color="auto"/>
            <w:right w:val="none" w:sz="0" w:space="0" w:color="auto"/>
          </w:divBdr>
        </w:div>
        <w:div w:id="1861428679">
          <w:marLeft w:val="0"/>
          <w:marRight w:val="0"/>
          <w:marTop w:val="0"/>
          <w:marBottom w:val="0"/>
          <w:divBdr>
            <w:top w:val="none" w:sz="0" w:space="0" w:color="auto"/>
            <w:left w:val="none" w:sz="0" w:space="0" w:color="auto"/>
            <w:bottom w:val="none" w:sz="0" w:space="0" w:color="auto"/>
            <w:right w:val="none" w:sz="0" w:space="0" w:color="auto"/>
          </w:divBdr>
        </w:div>
        <w:div w:id="1319920816">
          <w:marLeft w:val="0"/>
          <w:marRight w:val="0"/>
          <w:marTop w:val="0"/>
          <w:marBottom w:val="0"/>
          <w:divBdr>
            <w:top w:val="none" w:sz="0" w:space="0" w:color="auto"/>
            <w:left w:val="none" w:sz="0" w:space="0" w:color="auto"/>
            <w:bottom w:val="none" w:sz="0" w:space="0" w:color="auto"/>
            <w:right w:val="none" w:sz="0" w:space="0" w:color="auto"/>
          </w:divBdr>
        </w:div>
        <w:div w:id="1341007161">
          <w:marLeft w:val="0"/>
          <w:marRight w:val="0"/>
          <w:marTop w:val="0"/>
          <w:marBottom w:val="0"/>
          <w:divBdr>
            <w:top w:val="none" w:sz="0" w:space="0" w:color="auto"/>
            <w:left w:val="none" w:sz="0" w:space="0" w:color="auto"/>
            <w:bottom w:val="none" w:sz="0" w:space="0" w:color="auto"/>
            <w:right w:val="none" w:sz="0" w:space="0" w:color="auto"/>
          </w:divBdr>
        </w:div>
        <w:div w:id="469594398">
          <w:marLeft w:val="0"/>
          <w:marRight w:val="0"/>
          <w:marTop w:val="0"/>
          <w:marBottom w:val="0"/>
          <w:divBdr>
            <w:top w:val="none" w:sz="0" w:space="0" w:color="auto"/>
            <w:left w:val="none" w:sz="0" w:space="0" w:color="auto"/>
            <w:bottom w:val="none" w:sz="0" w:space="0" w:color="auto"/>
            <w:right w:val="none" w:sz="0" w:space="0" w:color="auto"/>
          </w:divBdr>
        </w:div>
        <w:div w:id="938756346">
          <w:marLeft w:val="0"/>
          <w:marRight w:val="0"/>
          <w:marTop w:val="0"/>
          <w:marBottom w:val="0"/>
          <w:divBdr>
            <w:top w:val="none" w:sz="0" w:space="0" w:color="auto"/>
            <w:left w:val="none" w:sz="0" w:space="0" w:color="auto"/>
            <w:bottom w:val="none" w:sz="0" w:space="0" w:color="auto"/>
            <w:right w:val="none" w:sz="0" w:space="0" w:color="auto"/>
          </w:divBdr>
        </w:div>
        <w:div w:id="850536051">
          <w:marLeft w:val="0"/>
          <w:marRight w:val="0"/>
          <w:marTop w:val="0"/>
          <w:marBottom w:val="0"/>
          <w:divBdr>
            <w:top w:val="none" w:sz="0" w:space="0" w:color="auto"/>
            <w:left w:val="none" w:sz="0" w:space="0" w:color="auto"/>
            <w:bottom w:val="none" w:sz="0" w:space="0" w:color="auto"/>
            <w:right w:val="none" w:sz="0" w:space="0" w:color="auto"/>
          </w:divBdr>
        </w:div>
        <w:div w:id="629867223">
          <w:marLeft w:val="0"/>
          <w:marRight w:val="0"/>
          <w:marTop w:val="0"/>
          <w:marBottom w:val="0"/>
          <w:divBdr>
            <w:top w:val="none" w:sz="0" w:space="0" w:color="auto"/>
            <w:left w:val="none" w:sz="0" w:space="0" w:color="auto"/>
            <w:bottom w:val="none" w:sz="0" w:space="0" w:color="auto"/>
            <w:right w:val="none" w:sz="0" w:space="0" w:color="auto"/>
          </w:divBdr>
        </w:div>
        <w:div w:id="1781147784">
          <w:marLeft w:val="0"/>
          <w:marRight w:val="0"/>
          <w:marTop w:val="0"/>
          <w:marBottom w:val="0"/>
          <w:divBdr>
            <w:top w:val="none" w:sz="0" w:space="0" w:color="auto"/>
            <w:left w:val="none" w:sz="0" w:space="0" w:color="auto"/>
            <w:bottom w:val="none" w:sz="0" w:space="0" w:color="auto"/>
            <w:right w:val="none" w:sz="0" w:space="0" w:color="auto"/>
          </w:divBdr>
        </w:div>
        <w:div w:id="2102798308">
          <w:marLeft w:val="0"/>
          <w:marRight w:val="0"/>
          <w:marTop w:val="0"/>
          <w:marBottom w:val="0"/>
          <w:divBdr>
            <w:top w:val="none" w:sz="0" w:space="0" w:color="auto"/>
            <w:left w:val="none" w:sz="0" w:space="0" w:color="auto"/>
            <w:bottom w:val="none" w:sz="0" w:space="0" w:color="auto"/>
            <w:right w:val="none" w:sz="0" w:space="0" w:color="auto"/>
          </w:divBdr>
        </w:div>
        <w:div w:id="2019885195">
          <w:marLeft w:val="0"/>
          <w:marRight w:val="0"/>
          <w:marTop w:val="0"/>
          <w:marBottom w:val="0"/>
          <w:divBdr>
            <w:top w:val="none" w:sz="0" w:space="0" w:color="auto"/>
            <w:left w:val="none" w:sz="0" w:space="0" w:color="auto"/>
            <w:bottom w:val="none" w:sz="0" w:space="0" w:color="auto"/>
            <w:right w:val="none" w:sz="0" w:space="0" w:color="auto"/>
          </w:divBdr>
        </w:div>
        <w:div w:id="1467430180">
          <w:marLeft w:val="0"/>
          <w:marRight w:val="0"/>
          <w:marTop w:val="0"/>
          <w:marBottom w:val="0"/>
          <w:divBdr>
            <w:top w:val="none" w:sz="0" w:space="0" w:color="auto"/>
            <w:left w:val="none" w:sz="0" w:space="0" w:color="auto"/>
            <w:bottom w:val="none" w:sz="0" w:space="0" w:color="auto"/>
            <w:right w:val="none" w:sz="0" w:space="0" w:color="auto"/>
          </w:divBdr>
        </w:div>
        <w:div w:id="764955251">
          <w:marLeft w:val="0"/>
          <w:marRight w:val="0"/>
          <w:marTop w:val="0"/>
          <w:marBottom w:val="0"/>
          <w:divBdr>
            <w:top w:val="none" w:sz="0" w:space="0" w:color="auto"/>
            <w:left w:val="none" w:sz="0" w:space="0" w:color="auto"/>
            <w:bottom w:val="none" w:sz="0" w:space="0" w:color="auto"/>
            <w:right w:val="none" w:sz="0" w:space="0" w:color="auto"/>
          </w:divBdr>
        </w:div>
        <w:div w:id="1119103315">
          <w:marLeft w:val="0"/>
          <w:marRight w:val="0"/>
          <w:marTop w:val="0"/>
          <w:marBottom w:val="0"/>
          <w:divBdr>
            <w:top w:val="none" w:sz="0" w:space="0" w:color="auto"/>
            <w:left w:val="none" w:sz="0" w:space="0" w:color="auto"/>
            <w:bottom w:val="none" w:sz="0" w:space="0" w:color="auto"/>
            <w:right w:val="none" w:sz="0" w:space="0" w:color="auto"/>
          </w:divBdr>
        </w:div>
        <w:div w:id="1536380386">
          <w:marLeft w:val="0"/>
          <w:marRight w:val="0"/>
          <w:marTop w:val="0"/>
          <w:marBottom w:val="0"/>
          <w:divBdr>
            <w:top w:val="none" w:sz="0" w:space="0" w:color="auto"/>
            <w:left w:val="none" w:sz="0" w:space="0" w:color="auto"/>
            <w:bottom w:val="none" w:sz="0" w:space="0" w:color="auto"/>
            <w:right w:val="none" w:sz="0" w:space="0" w:color="auto"/>
          </w:divBdr>
        </w:div>
      </w:divsChild>
    </w:div>
    <w:div w:id="865363495">
      <w:bodyDiv w:val="1"/>
      <w:marLeft w:val="0"/>
      <w:marRight w:val="0"/>
      <w:marTop w:val="0"/>
      <w:marBottom w:val="0"/>
      <w:divBdr>
        <w:top w:val="none" w:sz="0" w:space="0" w:color="auto"/>
        <w:left w:val="none" w:sz="0" w:space="0" w:color="auto"/>
        <w:bottom w:val="none" w:sz="0" w:space="0" w:color="auto"/>
        <w:right w:val="none" w:sz="0" w:space="0" w:color="auto"/>
      </w:divBdr>
      <w:divsChild>
        <w:div w:id="1049035397">
          <w:marLeft w:val="720"/>
          <w:marRight w:val="0"/>
          <w:marTop w:val="0"/>
          <w:marBottom w:val="0"/>
          <w:divBdr>
            <w:top w:val="none" w:sz="0" w:space="0" w:color="auto"/>
            <w:left w:val="none" w:sz="0" w:space="0" w:color="auto"/>
            <w:bottom w:val="none" w:sz="0" w:space="0" w:color="auto"/>
            <w:right w:val="none" w:sz="0" w:space="0" w:color="auto"/>
          </w:divBdr>
        </w:div>
      </w:divsChild>
    </w:div>
    <w:div w:id="1578516448">
      <w:bodyDiv w:val="1"/>
      <w:marLeft w:val="0"/>
      <w:marRight w:val="0"/>
      <w:marTop w:val="0"/>
      <w:marBottom w:val="0"/>
      <w:divBdr>
        <w:top w:val="none" w:sz="0" w:space="0" w:color="auto"/>
        <w:left w:val="none" w:sz="0" w:space="0" w:color="auto"/>
        <w:bottom w:val="none" w:sz="0" w:space="0" w:color="auto"/>
        <w:right w:val="none" w:sz="0" w:space="0" w:color="auto"/>
      </w:divBdr>
      <w:divsChild>
        <w:div w:id="1905682135">
          <w:marLeft w:val="0"/>
          <w:marRight w:val="0"/>
          <w:marTop w:val="0"/>
          <w:marBottom w:val="390"/>
          <w:divBdr>
            <w:top w:val="none" w:sz="0" w:space="0" w:color="auto"/>
            <w:left w:val="none" w:sz="0" w:space="0" w:color="auto"/>
            <w:bottom w:val="none" w:sz="0" w:space="0" w:color="auto"/>
            <w:right w:val="none" w:sz="0" w:space="0" w:color="auto"/>
          </w:divBdr>
        </w:div>
        <w:div w:id="1939099002">
          <w:marLeft w:val="0"/>
          <w:marRight w:val="0"/>
          <w:marTop w:val="0"/>
          <w:marBottom w:val="390"/>
          <w:divBdr>
            <w:top w:val="none" w:sz="0" w:space="0" w:color="auto"/>
            <w:left w:val="none" w:sz="0" w:space="0" w:color="auto"/>
            <w:bottom w:val="none" w:sz="0" w:space="0" w:color="auto"/>
            <w:right w:val="none" w:sz="0" w:space="0" w:color="auto"/>
          </w:divBdr>
        </w:div>
      </w:divsChild>
    </w:div>
    <w:div w:id="1593395315">
      <w:bodyDiv w:val="1"/>
      <w:marLeft w:val="0"/>
      <w:marRight w:val="0"/>
      <w:marTop w:val="0"/>
      <w:marBottom w:val="0"/>
      <w:divBdr>
        <w:top w:val="none" w:sz="0" w:space="0" w:color="auto"/>
        <w:left w:val="none" w:sz="0" w:space="0" w:color="auto"/>
        <w:bottom w:val="none" w:sz="0" w:space="0" w:color="auto"/>
        <w:right w:val="none" w:sz="0" w:space="0" w:color="auto"/>
      </w:divBdr>
      <w:divsChild>
        <w:div w:id="441606010">
          <w:marLeft w:val="0"/>
          <w:marRight w:val="0"/>
          <w:marTop w:val="0"/>
          <w:marBottom w:val="390"/>
          <w:divBdr>
            <w:top w:val="none" w:sz="0" w:space="0" w:color="auto"/>
            <w:left w:val="none" w:sz="0" w:space="0" w:color="auto"/>
            <w:bottom w:val="none" w:sz="0" w:space="0" w:color="auto"/>
            <w:right w:val="none" w:sz="0" w:space="0" w:color="auto"/>
          </w:divBdr>
        </w:div>
        <w:div w:id="1613703978">
          <w:marLeft w:val="0"/>
          <w:marRight w:val="0"/>
          <w:marTop w:val="0"/>
          <w:marBottom w:val="390"/>
          <w:divBdr>
            <w:top w:val="none" w:sz="0" w:space="0" w:color="auto"/>
            <w:left w:val="none" w:sz="0" w:space="0" w:color="auto"/>
            <w:bottom w:val="none" w:sz="0" w:space="0" w:color="auto"/>
            <w:right w:val="none" w:sz="0" w:space="0" w:color="auto"/>
          </w:divBdr>
        </w:div>
        <w:div w:id="2106530610">
          <w:marLeft w:val="0"/>
          <w:marRight w:val="0"/>
          <w:marTop w:val="0"/>
          <w:marBottom w:val="390"/>
          <w:divBdr>
            <w:top w:val="none" w:sz="0" w:space="0" w:color="auto"/>
            <w:left w:val="none" w:sz="0" w:space="0" w:color="auto"/>
            <w:bottom w:val="none" w:sz="0" w:space="0" w:color="auto"/>
            <w:right w:val="none" w:sz="0" w:space="0" w:color="auto"/>
          </w:divBdr>
        </w:div>
      </w:divsChild>
    </w:div>
    <w:div w:id="1735200185">
      <w:bodyDiv w:val="1"/>
      <w:marLeft w:val="0"/>
      <w:marRight w:val="0"/>
      <w:marTop w:val="0"/>
      <w:marBottom w:val="0"/>
      <w:divBdr>
        <w:top w:val="none" w:sz="0" w:space="0" w:color="auto"/>
        <w:left w:val="none" w:sz="0" w:space="0" w:color="auto"/>
        <w:bottom w:val="none" w:sz="0" w:space="0" w:color="auto"/>
        <w:right w:val="none" w:sz="0" w:space="0" w:color="auto"/>
      </w:divBdr>
      <w:divsChild>
        <w:div w:id="2032410064">
          <w:marLeft w:val="0"/>
          <w:marRight w:val="0"/>
          <w:marTop w:val="0"/>
          <w:marBottom w:val="390"/>
          <w:divBdr>
            <w:top w:val="none" w:sz="0" w:space="0" w:color="auto"/>
            <w:left w:val="none" w:sz="0" w:space="0" w:color="auto"/>
            <w:bottom w:val="none" w:sz="0" w:space="0" w:color="auto"/>
            <w:right w:val="none" w:sz="0" w:space="0" w:color="auto"/>
          </w:divBdr>
        </w:div>
        <w:div w:id="1254629246">
          <w:marLeft w:val="0"/>
          <w:marRight w:val="0"/>
          <w:marTop w:val="0"/>
          <w:marBottom w:val="390"/>
          <w:divBdr>
            <w:top w:val="none" w:sz="0" w:space="0" w:color="auto"/>
            <w:left w:val="none" w:sz="0" w:space="0" w:color="auto"/>
            <w:bottom w:val="none" w:sz="0" w:space="0" w:color="auto"/>
            <w:right w:val="none" w:sz="0" w:space="0" w:color="auto"/>
          </w:divBdr>
        </w:div>
        <w:div w:id="935090819">
          <w:marLeft w:val="0"/>
          <w:marRight w:val="0"/>
          <w:marTop w:val="0"/>
          <w:marBottom w:val="390"/>
          <w:divBdr>
            <w:top w:val="none" w:sz="0" w:space="0" w:color="auto"/>
            <w:left w:val="none" w:sz="0" w:space="0" w:color="auto"/>
            <w:bottom w:val="none" w:sz="0" w:space="0" w:color="auto"/>
            <w:right w:val="none" w:sz="0" w:space="0" w:color="auto"/>
          </w:divBdr>
        </w:div>
      </w:divsChild>
    </w:div>
    <w:div w:id="2019379108">
      <w:bodyDiv w:val="1"/>
      <w:marLeft w:val="0"/>
      <w:marRight w:val="0"/>
      <w:marTop w:val="0"/>
      <w:marBottom w:val="0"/>
      <w:divBdr>
        <w:top w:val="none" w:sz="0" w:space="0" w:color="auto"/>
        <w:left w:val="none" w:sz="0" w:space="0" w:color="auto"/>
        <w:bottom w:val="none" w:sz="0" w:space="0" w:color="auto"/>
        <w:right w:val="none" w:sz="0" w:space="0" w:color="auto"/>
      </w:divBdr>
      <w:divsChild>
        <w:div w:id="1563709657">
          <w:marLeft w:val="0"/>
          <w:marRight w:val="0"/>
          <w:marTop w:val="0"/>
          <w:marBottom w:val="0"/>
          <w:divBdr>
            <w:top w:val="none" w:sz="0" w:space="0" w:color="auto"/>
            <w:left w:val="none" w:sz="0" w:space="0" w:color="auto"/>
            <w:bottom w:val="none" w:sz="0" w:space="0" w:color="auto"/>
            <w:right w:val="none" w:sz="0" w:space="0" w:color="auto"/>
          </w:divBdr>
        </w:div>
        <w:div w:id="705258945">
          <w:marLeft w:val="0"/>
          <w:marRight w:val="0"/>
          <w:marTop w:val="0"/>
          <w:marBottom w:val="0"/>
          <w:divBdr>
            <w:top w:val="none" w:sz="0" w:space="0" w:color="auto"/>
            <w:left w:val="none" w:sz="0" w:space="0" w:color="auto"/>
            <w:bottom w:val="none" w:sz="0" w:space="0" w:color="auto"/>
            <w:right w:val="none" w:sz="0" w:space="0" w:color="auto"/>
          </w:divBdr>
        </w:div>
        <w:div w:id="889996511">
          <w:marLeft w:val="0"/>
          <w:marRight w:val="0"/>
          <w:marTop w:val="0"/>
          <w:marBottom w:val="0"/>
          <w:divBdr>
            <w:top w:val="none" w:sz="0" w:space="0" w:color="auto"/>
            <w:left w:val="none" w:sz="0" w:space="0" w:color="auto"/>
            <w:bottom w:val="none" w:sz="0" w:space="0" w:color="auto"/>
            <w:right w:val="none" w:sz="0" w:space="0" w:color="auto"/>
          </w:divBdr>
        </w:div>
        <w:div w:id="1007295803">
          <w:marLeft w:val="0"/>
          <w:marRight w:val="0"/>
          <w:marTop w:val="0"/>
          <w:marBottom w:val="0"/>
          <w:divBdr>
            <w:top w:val="none" w:sz="0" w:space="0" w:color="auto"/>
            <w:left w:val="none" w:sz="0" w:space="0" w:color="auto"/>
            <w:bottom w:val="none" w:sz="0" w:space="0" w:color="auto"/>
            <w:right w:val="none" w:sz="0" w:space="0" w:color="auto"/>
          </w:divBdr>
        </w:div>
        <w:div w:id="2026707195">
          <w:marLeft w:val="0"/>
          <w:marRight w:val="0"/>
          <w:marTop w:val="0"/>
          <w:marBottom w:val="0"/>
          <w:divBdr>
            <w:top w:val="none" w:sz="0" w:space="0" w:color="auto"/>
            <w:left w:val="none" w:sz="0" w:space="0" w:color="auto"/>
            <w:bottom w:val="none" w:sz="0" w:space="0" w:color="auto"/>
            <w:right w:val="none" w:sz="0" w:space="0" w:color="auto"/>
          </w:divBdr>
        </w:div>
        <w:div w:id="1369069759">
          <w:marLeft w:val="0"/>
          <w:marRight w:val="0"/>
          <w:marTop w:val="0"/>
          <w:marBottom w:val="0"/>
          <w:divBdr>
            <w:top w:val="none" w:sz="0" w:space="0" w:color="auto"/>
            <w:left w:val="none" w:sz="0" w:space="0" w:color="auto"/>
            <w:bottom w:val="none" w:sz="0" w:space="0" w:color="auto"/>
            <w:right w:val="none" w:sz="0" w:space="0" w:color="auto"/>
          </w:divBdr>
        </w:div>
        <w:div w:id="1254778720">
          <w:marLeft w:val="0"/>
          <w:marRight w:val="0"/>
          <w:marTop w:val="0"/>
          <w:marBottom w:val="0"/>
          <w:divBdr>
            <w:top w:val="none" w:sz="0" w:space="0" w:color="auto"/>
            <w:left w:val="none" w:sz="0" w:space="0" w:color="auto"/>
            <w:bottom w:val="none" w:sz="0" w:space="0" w:color="auto"/>
            <w:right w:val="none" w:sz="0" w:space="0" w:color="auto"/>
          </w:divBdr>
        </w:div>
        <w:div w:id="1982997363">
          <w:marLeft w:val="0"/>
          <w:marRight w:val="0"/>
          <w:marTop w:val="0"/>
          <w:marBottom w:val="0"/>
          <w:divBdr>
            <w:top w:val="none" w:sz="0" w:space="0" w:color="auto"/>
            <w:left w:val="none" w:sz="0" w:space="0" w:color="auto"/>
            <w:bottom w:val="none" w:sz="0" w:space="0" w:color="auto"/>
            <w:right w:val="none" w:sz="0" w:space="0" w:color="auto"/>
          </w:divBdr>
        </w:div>
        <w:div w:id="2004040458">
          <w:marLeft w:val="0"/>
          <w:marRight w:val="0"/>
          <w:marTop w:val="0"/>
          <w:marBottom w:val="0"/>
          <w:divBdr>
            <w:top w:val="none" w:sz="0" w:space="0" w:color="auto"/>
            <w:left w:val="none" w:sz="0" w:space="0" w:color="auto"/>
            <w:bottom w:val="none" w:sz="0" w:space="0" w:color="auto"/>
            <w:right w:val="none" w:sz="0" w:space="0" w:color="auto"/>
          </w:divBdr>
        </w:div>
        <w:div w:id="1979067947">
          <w:marLeft w:val="0"/>
          <w:marRight w:val="0"/>
          <w:marTop w:val="0"/>
          <w:marBottom w:val="0"/>
          <w:divBdr>
            <w:top w:val="none" w:sz="0" w:space="0" w:color="auto"/>
            <w:left w:val="none" w:sz="0" w:space="0" w:color="auto"/>
            <w:bottom w:val="none" w:sz="0" w:space="0" w:color="auto"/>
            <w:right w:val="none" w:sz="0" w:space="0" w:color="auto"/>
          </w:divBdr>
        </w:div>
        <w:div w:id="983388479">
          <w:marLeft w:val="0"/>
          <w:marRight w:val="0"/>
          <w:marTop w:val="0"/>
          <w:marBottom w:val="0"/>
          <w:divBdr>
            <w:top w:val="none" w:sz="0" w:space="0" w:color="auto"/>
            <w:left w:val="none" w:sz="0" w:space="0" w:color="auto"/>
            <w:bottom w:val="none" w:sz="0" w:space="0" w:color="auto"/>
            <w:right w:val="none" w:sz="0" w:space="0" w:color="auto"/>
          </w:divBdr>
        </w:div>
        <w:div w:id="222102157">
          <w:marLeft w:val="0"/>
          <w:marRight w:val="0"/>
          <w:marTop w:val="0"/>
          <w:marBottom w:val="0"/>
          <w:divBdr>
            <w:top w:val="none" w:sz="0" w:space="0" w:color="auto"/>
            <w:left w:val="none" w:sz="0" w:space="0" w:color="auto"/>
            <w:bottom w:val="none" w:sz="0" w:space="0" w:color="auto"/>
            <w:right w:val="none" w:sz="0" w:space="0" w:color="auto"/>
          </w:divBdr>
        </w:div>
        <w:div w:id="1598169406">
          <w:marLeft w:val="0"/>
          <w:marRight w:val="0"/>
          <w:marTop w:val="0"/>
          <w:marBottom w:val="0"/>
          <w:divBdr>
            <w:top w:val="none" w:sz="0" w:space="0" w:color="auto"/>
            <w:left w:val="none" w:sz="0" w:space="0" w:color="auto"/>
            <w:bottom w:val="none" w:sz="0" w:space="0" w:color="auto"/>
            <w:right w:val="none" w:sz="0" w:space="0" w:color="auto"/>
          </w:divBdr>
        </w:div>
        <w:div w:id="1507596673">
          <w:marLeft w:val="0"/>
          <w:marRight w:val="0"/>
          <w:marTop w:val="0"/>
          <w:marBottom w:val="0"/>
          <w:divBdr>
            <w:top w:val="none" w:sz="0" w:space="0" w:color="auto"/>
            <w:left w:val="none" w:sz="0" w:space="0" w:color="auto"/>
            <w:bottom w:val="none" w:sz="0" w:space="0" w:color="auto"/>
            <w:right w:val="none" w:sz="0" w:space="0" w:color="auto"/>
          </w:divBdr>
        </w:div>
        <w:div w:id="1879124066">
          <w:marLeft w:val="0"/>
          <w:marRight w:val="0"/>
          <w:marTop w:val="0"/>
          <w:marBottom w:val="0"/>
          <w:divBdr>
            <w:top w:val="none" w:sz="0" w:space="0" w:color="auto"/>
            <w:left w:val="none" w:sz="0" w:space="0" w:color="auto"/>
            <w:bottom w:val="none" w:sz="0" w:space="0" w:color="auto"/>
            <w:right w:val="none" w:sz="0" w:space="0" w:color="auto"/>
          </w:divBdr>
        </w:div>
        <w:div w:id="1076250110">
          <w:marLeft w:val="0"/>
          <w:marRight w:val="0"/>
          <w:marTop w:val="0"/>
          <w:marBottom w:val="0"/>
          <w:divBdr>
            <w:top w:val="none" w:sz="0" w:space="0" w:color="auto"/>
            <w:left w:val="none" w:sz="0" w:space="0" w:color="auto"/>
            <w:bottom w:val="none" w:sz="0" w:space="0" w:color="auto"/>
            <w:right w:val="none" w:sz="0" w:space="0" w:color="auto"/>
          </w:divBdr>
        </w:div>
        <w:div w:id="903954351">
          <w:marLeft w:val="0"/>
          <w:marRight w:val="0"/>
          <w:marTop w:val="0"/>
          <w:marBottom w:val="0"/>
          <w:divBdr>
            <w:top w:val="none" w:sz="0" w:space="0" w:color="auto"/>
            <w:left w:val="none" w:sz="0" w:space="0" w:color="auto"/>
            <w:bottom w:val="none" w:sz="0" w:space="0" w:color="auto"/>
            <w:right w:val="none" w:sz="0" w:space="0" w:color="auto"/>
          </w:divBdr>
        </w:div>
        <w:div w:id="952708099">
          <w:marLeft w:val="0"/>
          <w:marRight w:val="0"/>
          <w:marTop w:val="0"/>
          <w:marBottom w:val="0"/>
          <w:divBdr>
            <w:top w:val="none" w:sz="0" w:space="0" w:color="auto"/>
            <w:left w:val="none" w:sz="0" w:space="0" w:color="auto"/>
            <w:bottom w:val="none" w:sz="0" w:space="0" w:color="auto"/>
            <w:right w:val="none" w:sz="0" w:space="0" w:color="auto"/>
          </w:divBdr>
        </w:div>
        <w:div w:id="218446624">
          <w:marLeft w:val="0"/>
          <w:marRight w:val="0"/>
          <w:marTop w:val="0"/>
          <w:marBottom w:val="0"/>
          <w:divBdr>
            <w:top w:val="none" w:sz="0" w:space="0" w:color="auto"/>
            <w:left w:val="none" w:sz="0" w:space="0" w:color="auto"/>
            <w:bottom w:val="none" w:sz="0" w:space="0" w:color="auto"/>
            <w:right w:val="none" w:sz="0" w:space="0" w:color="auto"/>
          </w:divBdr>
        </w:div>
        <w:div w:id="1300962397">
          <w:marLeft w:val="0"/>
          <w:marRight w:val="0"/>
          <w:marTop w:val="0"/>
          <w:marBottom w:val="0"/>
          <w:divBdr>
            <w:top w:val="none" w:sz="0" w:space="0" w:color="auto"/>
            <w:left w:val="none" w:sz="0" w:space="0" w:color="auto"/>
            <w:bottom w:val="none" w:sz="0" w:space="0" w:color="auto"/>
            <w:right w:val="none" w:sz="0" w:space="0" w:color="auto"/>
          </w:divBdr>
        </w:div>
        <w:div w:id="632903104">
          <w:marLeft w:val="0"/>
          <w:marRight w:val="0"/>
          <w:marTop w:val="0"/>
          <w:marBottom w:val="0"/>
          <w:divBdr>
            <w:top w:val="none" w:sz="0" w:space="0" w:color="auto"/>
            <w:left w:val="none" w:sz="0" w:space="0" w:color="auto"/>
            <w:bottom w:val="none" w:sz="0" w:space="0" w:color="auto"/>
            <w:right w:val="none" w:sz="0" w:space="0" w:color="auto"/>
          </w:divBdr>
        </w:div>
        <w:div w:id="1075855368">
          <w:marLeft w:val="0"/>
          <w:marRight w:val="0"/>
          <w:marTop w:val="0"/>
          <w:marBottom w:val="0"/>
          <w:divBdr>
            <w:top w:val="none" w:sz="0" w:space="0" w:color="auto"/>
            <w:left w:val="none" w:sz="0" w:space="0" w:color="auto"/>
            <w:bottom w:val="none" w:sz="0" w:space="0" w:color="auto"/>
            <w:right w:val="none" w:sz="0" w:space="0" w:color="auto"/>
          </w:divBdr>
        </w:div>
        <w:div w:id="346178239">
          <w:marLeft w:val="0"/>
          <w:marRight w:val="0"/>
          <w:marTop w:val="0"/>
          <w:marBottom w:val="0"/>
          <w:divBdr>
            <w:top w:val="none" w:sz="0" w:space="0" w:color="auto"/>
            <w:left w:val="none" w:sz="0" w:space="0" w:color="auto"/>
            <w:bottom w:val="none" w:sz="0" w:space="0" w:color="auto"/>
            <w:right w:val="none" w:sz="0" w:space="0" w:color="auto"/>
          </w:divBdr>
        </w:div>
        <w:div w:id="615336406">
          <w:marLeft w:val="0"/>
          <w:marRight w:val="0"/>
          <w:marTop w:val="0"/>
          <w:marBottom w:val="0"/>
          <w:divBdr>
            <w:top w:val="none" w:sz="0" w:space="0" w:color="auto"/>
            <w:left w:val="none" w:sz="0" w:space="0" w:color="auto"/>
            <w:bottom w:val="none" w:sz="0" w:space="0" w:color="auto"/>
            <w:right w:val="none" w:sz="0" w:space="0" w:color="auto"/>
          </w:divBdr>
        </w:div>
        <w:div w:id="634066780">
          <w:marLeft w:val="0"/>
          <w:marRight w:val="0"/>
          <w:marTop w:val="0"/>
          <w:marBottom w:val="0"/>
          <w:divBdr>
            <w:top w:val="none" w:sz="0" w:space="0" w:color="auto"/>
            <w:left w:val="none" w:sz="0" w:space="0" w:color="auto"/>
            <w:bottom w:val="none" w:sz="0" w:space="0" w:color="auto"/>
            <w:right w:val="none" w:sz="0" w:space="0" w:color="auto"/>
          </w:divBdr>
        </w:div>
        <w:div w:id="1032995599">
          <w:marLeft w:val="0"/>
          <w:marRight w:val="0"/>
          <w:marTop w:val="0"/>
          <w:marBottom w:val="0"/>
          <w:divBdr>
            <w:top w:val="none" w:sz="0" w:space="0" w:color="auto"/>
            <w:left w:val="none" w:sz="0" w:space="0" w:color="auto"/>
            <w:bottom w:val="none" w:sz="0" w:space="0" w:color="auto"/>
            <w:right w:val="none" w:sz="0" w:space="0" w:color="auto"/>
          </w:divBdr>
        </w:div>
        <w:div w:id="878274936">
          <w:marLeft w:val="0"/>
          <w:marRight w:val="0"/>
          <w:marTop w:val="0"/>
          <w:marBottom w:val="0"/>
          <w:divBdr>
            <w:top w:val="none" w:sz="0" w:space="0" w:color="auto"/>
            <w:left w:val="none" w:sz="0" w:space="0" w:color="auto"/>
            <w:bottom w:val="none" w:sz="0" w:space="0" w:color="auto"/>
            <w:right w:val="none" w:sz="0" w:space="0" w:color="auto"/>
          </w:divBdr>
        </w:div>
        <w:div w:id="1295720543">
          <w:marLeft w:val="0"/>
          <w:marRight w:val="0"/>
          <w:marTop w:val="0"/>
          <w:marBottom w:val="0"/>
          <w:divBdr>
            <w:top w:val="none" w:sz="0" w:space="0" w:color="auto"/>
            <w:left w:val="none" w:sz="0" w:space="0" w:color="auto"/>
            <w:bottom w:val="none" w:sz="0" w:space="0" w:color="auto"/>
            <w:right w:val="none" w:sz="0" w:space="0" w:color="auto"/>
          </w:divBdr>
        </w:div>
        <w:div w:id="1717896615">
          <w:marLeft w:val="0"/>
          <w:marRight w:val="0"/>
          <w:marTop w:val="0"/>
          <w:marBottom w:val="0"/>
          <w:divBdr>
            <w:top w:val="none" w:sz="0" w:space="0" w:color="auto"/>
            <w:left w:val="none" w:sz="0" w:space="0" w:color="auto"/>
            <w:bottom w:val="none" w:sz="0" w:space="0" w:color="auto"/>
            <w:right w:val="none" w:sz="0" w:space="0" w:color="auto"/>
          </w:divBdr>
        </w:div>
        <w:div w:id="1446386788">
          <w:marLeft w:val="0"/>
          <w:marRight w:val="0"/>
          <w:marTop w:val="0"/>
          <w:marBottom w:val="0"/>
          <w:divBdr>
            <w:top w:val="none" w:sz="0" w:space="0" w:color="auto"/>
            <w:left w:val="none" w:sz="0" w:space="0" w:color="auto"/>
            <w:bottom w:val="none" w:sz="0" w:space="0" w:color="auto"/>
            <w:right w:val="none" w:sz="0" w:space="0" w:color="auto"/>
          </w:divBdr>
        </w:div>
        <w:div w:id="1265263935">
          <w:marLeft w:val="0"/>
          <w:marRight w:val="0"/>
          <w:marTop w:val="0"/>
          <w:marBottom w:val="0"/>
          <w:divBdr>
            <w:top w:val="none" w:sz="0" w:space="0" w:color="auto"/>
            <w:left w:val="none" w:sz="0" w:space="0" w:color="auto"/>
            <w:bottom w:val="none" w:sz="0" w:space="0" w:color="auto"/>
            <w:right w:val="none" w:sz="0" w:space="0" w:color="auto"/>
          </w:divBdr>
        </w:div>
        <w:div w:id="1286086670">
          <w:marLeft w:val="0"/>
          <w:marRight w:val="0"/>
          <w:marTop w:val="0"/>
          <w:marBottom w:val="0"/>
          <w:divBdr>
            <w:top w:val="none" w:sz="0" w:space="0" w:color="auto"/>
            <w:left w:val="none" w:sz="0" w:space="0" w:color="auto"/>
            <w:bottom w:val="none" w:sz="0" w:space="0" w:color="auto"/>
            <w:right w:val="none" w:sz="0" w:space="0" w:color="auto"/>
          </w:divBdr>
        </w:div>
        <w:div w:id="935019683">
          <w:marLeft w:val="0"/>
          <w:marRight w:val="0"/>
          <w:marTop w:val="0"/>
          <w:marBottom w:val="0"/>
          <w:divBdr>
            <w:top w:val="none" w:sz="0" w:space="0" w:color="auto"/>
            <w:left w:val="none" w:sz="0" w:space="0" w:color="auto"/>
            <w:bottom w:val="none" w:sz="0" w:space="0" w:color="auto"/>
            <w:right w:val="none" w:sz="0" w:space="0" w:color="auto"/>
          </w:divBdr>
        </w:div>
        <w:div w:id="832064863">
          <w:marLeft w:val="0"/>
          <w:marRight w:val="0"/>
          <w:marTop w:val="0"/>
          <w:marBottom w:val="0"/>
          <w:divBdr>
            <w:top w:val="none" w:sz="0" w:space="0" w:color="auto"/>
            <w:left w:val="none" w:sz="0" w:space="0" w:color="auto"/>
            <w:bottom w:val="none" w:sz="0" w:space="0" w:color="auto"/>
            <w:right w:val="none" w:sz="0" w:space="0" w:color="auto"/>
          </w:divBdr>
        </w:div>
        <w:div w:id="1305084762">
          <w:marLeft w:val="0"/>
          <w:marRight w:val="0"/>
          <w:marTop w:val="0"/>
          <w:marBottom w:val="0"/>
          <w:divBdr>
            <w:top w:val="none" w:sz="0" w:space="0" w:color="auto"/>
            <w:left w:val="none" w:sz="0" w:space="0" w:color="auto"/>
            <w:bottom w:val="none" w:sz="0" w:space="0" w:color="auto"/>
            <w:right w:val="none" w:sz="0" w:space="0" w:color="auto"/>
          </w:divBdr>
        </w:div>
        <w:div w:id="258879495">
          <w:marLeft w:val="0"/>
          <w:marRight w:val="0"/>
          <w:marTop w:val="0"/>
          <w:marBottom w:val="0"/>
          <w:divBdr>
            <w:top w:val="none" w:sz="0" w:space="0" w:color="auto"/>
            <w:left w:val="none" w:sz="0" w:space="0" w:color="auto"/>
            <w:bottom w:val="none" w:sz="0" w:space="0" w:color="auto"/>
            <w:right w:val="none" w:sz="0" w:space="0" w:color="auto"/>
          </w:divBdr>
        </w:div>
        <w:div w:id="368145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me-and-hear.com/niddah/niddah_61.html"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e-and-hear.com/niddah/niddah_61.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sefaria.org.il/Malachi.2.7" TargetMode="External"/><Relationship Id="rId4" Type="http://schemas.microsoft.com/office/2007/relationships/stylesWithEffects" Target="stylesWithEffects.xml"/><Relationship Id="rId9" Type="http://schemas.openxmlformats.org/officeDocument/2006/relationships/hyperlink" Target="https://www.sefaria.org.il/Deuteronomy.19.15"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yutorah.org/lectures/lecture.cfm/906213/mr-dovid-lichtenstein/facebook-cambridge-analytica-and-the-right-to-privacy-a-halachic-overview/" TargetMode="External"/><Relationship Id="rId1" Type="http://schemas.openxmlformats.org/officeDocument/2006/relationships/hyperlink" Target="https://www.etzion.org.il/en/shiur-11-privacy-oneself-curiosity%E2%80%99s-sa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8D202-F225-44B8-95ED-6C752E7AA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2788</Words>
  <Characters>15893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Ziring</dc:creator>
  <cp:lastModifiedBy>tmpUser</cp:lastModifiedBy>
  <cp:revision>4</cp:revision>
  <dcterms:created xsi:type="dcterms:W3CDTF">2019-02-05T10:36:00Z</dcterms:created>
  <dcterms:modified xsi:type="dcterms:W3CDTF">2019-02-06T11:31:00Z</dcterms:modified>
</cp:coreProperties>
</file>