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0C65" w14:textId="77777777" w:rsidR="00742D8B" w:rsidRPr="00726DAE" w:rsidRDefault="00742D8B" w:rsidP="00C87ECF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726DAE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2D565217" w14:textId="77777777" w:rsidR="00742D8B" w:rsidRPr="00726DAE" w:rsidRDefault="00742D8B" w:rsidP="00C87EC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26DA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6397F633" w14:textId="77777777" w:rsidR="00742D8B" w:rsidRPr="00726DAE" w:rsidRDefault="00742D8B" w:rsidP="00C87EC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26DA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57CCE50F" w14:textId="77777777" w:rsidR="00742D8B" w:rsidRPr="00726DAE" w:rsidRDefault="00742D8B" w:rsidP="00C87EC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A7C44D1" w14:textId="77777777" w:rsidR="00742D8B" w:rsidRPr="00726DAE" w:rsidRDefault="00742D8B" w:rsidP="00C87EC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26DAE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3C68F3FF" w14:textId="77777777" w:rsidR="00742D8B" w:rsidRPr="00726DAE" w:rsidRDefault="00742D8B" w:rsidP="00C87ECF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26DAE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216550F6" w14:textId="77777777" w:rsidR="00742D8B" w:rsidRPr="00726DAE" w:rsidRDefault="00742D8B" w:rsidP="00C87ECF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46DFA03E" w14:textId="77777777" w:rsidR="00742D8B" w:rsidRPr="00726DAE" w:rsidRDefault="00742D8B" w:rsidP="00C87ECF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21EB3C1B" w14:textId="189CE555" w:rsidR="00742D8B" w:rsidRPr="00742D8B" w:rsidRDefault="00742D8B" w:rsidP="00C87EC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</w:pPr>
      <w:r w:rsidRPr="00957E2B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742D8B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#19: </w:t>
      </w:r>
      <w:r w:rsidR="00C33AE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Gilgul Shevu</w:t>
      </w:r>
      <w:r w:rsidRPr="00B102BE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lang w:bidi="he-IL"/>
        </w:rPr>
        <w:t>a</w:t>
      </w:r>
    </w:p>
    <w:p w14:paraId="0C13512E" w14:textId="1C2065B9" w:rsidR="00742D8B" w:rsidRPr="00726DAE" w:rsidRDefault="00742D8B" w:rsidP="00C87ECF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1760ED7" w14:textId="77777777" w:rsidR="00A24F16" w:rsidRPr="00742D8B" w:rsidRDefault="00A24F16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661C11" w14:textId="1F9381D5" w:rsidR="007C2BB9" w:rsidRPr="00742D8B" w:rsidRDefault="00586B3E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2D8B">
        <w:rPr>
          <w:rFonts w:asciiTheme="minorBidi" w:hAnsiTheme="minorBidi"/>
          <w:sz w:val="24"/>
          <w:szCs w:val="24"/>
        </w:rPr>
        <w:t>Only certain unique circumstance</w:t>
      </w:r>
      <w:r w:rsidR="00742D8B">
        <w:rPr>
          <w:rFonts w:asciiTheme="minorBidi" w:hAnsiTheme="minorBidi"/>
          <w:sz w:val="24"/>
          <w:szCs w:val="24"/>
        </w:rPr>
        <w:t>s mandate a litigational oath (</w:t>
      </w:r>
      <w:r w:rsidR="00742D8B" w:rsidRPr="00742D8B">
        <w:rPr>
          <w:rFonts w:asciiTheme="minorBidi" w:hAnsiTheme="minorBidi"/>
          <w:i/>
          <w:iCs/>
          <w:sz w:val="24"/>
          <w:szCs w:val="24"/>
        </w:rPr>
        <w:t>shevua to’en</w:t>
      </w:r>
      <w:r w:rsidR="00742D8B">
        <w:rPr>
          <w:rFonts w:asciiTheme="minorBidi" w:hAnsiTheme="minorBidi"/>
          <w:sz w:val="24"/>
          <w:szCs w:val="24"/>
        </w:rPr>
        <w:t xml:space="preserve"> </w:t>
      </w:r>
      <w:r w:rsidR="00B102BE">
        <w:rPr>
          <w:rFonts w:asciiTheme="minorBidi" w:hAnsiTheme="minorBidi"/>
          <w:i/>
          <w:iCs/>
          <w:sz w:val="24"/>
          <w:szCs w:val="24"/>
        </w:rPr>
        <w:t>ve-nit</w:t>
      </w:r>
      <w:r w:rsidR="00742D8B" w:rsidRPr="00742D8B">
        <w:rPr>
          <w:rFonts w:asciiTheme="minorBidi" w:hAnsiTheme="minorBidi"/>
          <w:i/>
          <w:iCs/>
          <w:sz w:val="24"/>
          <w:szCs w:val="24"/>
        </w:rPr>
        <w:t>an</w:t>
      </w:r>
      <w:r w:rsidR="00742D8B">
        <w:rPr>
          <w:rFonts w:asciiTheme="minorBidi" w:hAnsiTheme="minorBidi"/>
          <w:sz w:val="24"/>
          <w:szCs w:val="24"/>
        </w:rPr>
        <w:t>)</w:t>
      </w:r>
      <w:r w:rsidR="00112344">
        <w:rPr>
          <w:rFonts w:asciiTheme="minorBidi" w:hAnsiTheme="minorBidi"/>
          <w:sz w:val="24"/>
          <w:szCs w:val="24"/>
        </w:rPr>
        <w:t>, and m</w:t>
      </w:r>
      <w:r w:rsidRPr="00742D8B">
        <w:rPr>
          <w:rFonts w:asciiTheme="minorBidi" w:hAnsiTheme="minorBidi"/>
          <w:sz w:val="24"/>
          <w:szCs w:val="24"/>
        </w:rPr>
        <w:t xml:space="preserve">any litigations conclude without the imposition of oath. An interesting </w:t>
      </w:r>
      <w:r w:rsidRPr="00112344">
        <w:rPr>
          <w:rFonts w:asciiTheme="minorBidi" w:hAnsiTheme="minorBidi"/>
          <w:i/>
          <w:iCs/>
          <w:sz w:val="24"/>
          <w:szCs w:val="24"/>
        </w:rPr>
        <w:t>hala</w:t>
      </w:r>
      <w:r w:rsidR="00742D8B" w:rsidRPr="00112344">
        <w:rPr>
          <w:rFonts w:asciiTheme="minorBidi" w:hAnsiTheme="minorBidi"/>
          <w:i/>
          <w:iCs/>
          <w:sz w:val="24"/>
          <w:szCs w:val="24"/>
        </w:rPr>
        <w:t>k</w:t>
      </w:r>
      <w:r w:rsidRPr="00112344">
        <w:rPr>
          <w:rFonts w:asciiTheme="minorBidi" w:hAnsiTheme="minorBidi"/>
          <w:i/>
          <w:iCs/>
          <w:sz w:val="24"/>
          <w:szCs w:val="24"/>
        </w:rPr>
        <w:t>ha</w:t>
      </w:r>
      <w:r w:rsidRPr="00742D8B">
        <w:rPr>
          <w:rFonts w:asciiTheme="minorBidi" w:hAnsiTheme="minorBidi"/>
          <w:sz w:val="24"/>
          <w:szCs w:val="24"/>
        </w:rPr>
        <w:t xml:space="preserve"> known as </w:t>
      </w:r>
      <w:r w:rsidRPr="00742D8B">
        <w:rPr>
          <w:rFonts w:asciiTheme="minorBidi" w:hAnsiTheme="minorBidi"/>
          <w:i/>
          <w:iCs/>
          <w:sz w:val="24"/>
          <w:szCs w:val="24"/>
        </w:rPr>
        <w:t>gilgul shevu</w:t>
      </w:r>
      <w:r w:rsidR="00742D8B">
        <w:rPr>
          <w:rFonts w:asciiTheme="minorBidi" w:hAnsiTheme="minorBidi"/>
          <w:i/>
          <w:iCs/>
          <w:sz w:val="24"/>
          <w:szCs w:val="24"/>
        </w:rPr>
        <w:t>a</w:t>
      </w:r>
      <w:r w:rsidRPr="00742D8B">
        <w:rPr>
          <w:rFonts w:asciiTheme="minorBidi" w:hAnsiTheme="minorBidi"/>
          <w:sz w:val="24"/>
          <w:szCs w:val="24"/>
        </w:rPr>
        <w:t xml:space="preserve"> allows a litigant to expand a current oath to include additional litigations </w:t>
      </w:r>
      <w:r w:rsidR="00112344">
        <w:rPr>
          <w:rFonts w:asciiTheme="minorBidi" w:hAnsiTheme="minorBidi"/>
          <w:sz w:val="24"/>
          <w:szCs w:val="24"/>
        </w:rPr>
        <w:t>that</w:t>
      </w:r>
      <w:r w:rsidRPr="00742D8B">
        <w:rPr>
          <w:rFonts w:asciiTheme="minorBidi" w:hAnsiTheme="minorBidi"/>
          <w:sz w:val="24"/>
          <w:szCs w:val="24"/>
        </w:rPr>
        <w:t xml:space="preserve"> did</w:t>
      </w:r>
      <w:r w:rsidR="00112344">
        <w:rPr>
          <w:rFonts w:asciiTheme="minorBidi" w:hAnsiTheme="minorBidi"/>
          <w:sz w:val="24"/>
          <w:szCs w:val="24"/>
        </w:rPr>
        <w:t xml:space="preserve"> no</w:t>
      </w:r>
      <w:r w:rsidRPr="00742D8B">
        <w:rPr>
          <w:rFonts w:asciiTheme="minorBidi" w:hAnsiTheme="minorBidi"/>
          <w:sz w:val="24"/>
          <w:szCs w:val="24"/>
        </w:rPr>
        <w:t xml:space="preserve">t </w:t>
      </w:r>
      <w:r w:rsidR="00957E2B">
        <w:rPr>
          <w:rFonts w:asciiTheme="minorBidi" w:hAnsiTheme="minorBidi"/>
          <w:sz w:val="24"/>
          <w:szCs w:val="24"/>
        </w:rPr>
        <w:t xml:space="preserve">legally </w:t>
      </w:r>
      <w:r w:rsidRPr="00742D8B">
        <w:rPr>
          <w:rFonts w:asciiTheme="minorBidi" w:hAnsiTheme="minorBidi"/>
          <w:sz w:val="24"/>
          <w:szCs w:val="24"/>
        </w:rPr>
        <w:t xml:space="preserve">conclude with an oath obligation. This </w:t>
      </w:r>
      <w:r w:rsidRPr="00112344">
        <w:rPr>
          <w:rFonts w:asciiTheme="minorBidi" w:hAnsiTheme="minorBidi"/>
          <w:i/>
          <w:iCs/>
          <w:sz w:val="24"/>
          <w:szCs w:val="24"/>
        </w:rPr>
        <w:t>hala</w:t>
      </w:r>
      <w:r w:rsidR="00742D8B" w:rsidRPr="00112344">
        <w:rPr>
          <w:rFonts w:asciiTheme="minorBidi" w:hAnsiTheme="minorBidi"/>
          <w:i/>
          <w:iCs/>
          <w:sz w:val="24"/>
          <w:szCs w:val="24"/>
        </w:rPr>
        <w:t>kha</w:t>
      </w:r>
      <w:r w:rsidR="00742D8B">
        <w:rPr>
          <w:rFonts w:asciiTheme="minorBidi" w:hAnsiTheme="minorBidi"/>
          <w:sz w:val="24"/>
          <w:szCs w:val="24"/>
        </w:rPr>
        <w:t xml:space="preserve"> greatly empowers a </w:t>
      </w:r>
      <w:r w:rsidR="00742D8B">
        <w:rPr>
          <w:rFonts w:asciiTheme="minorBidi" w:hAnsiTheme="minorBidi"/>
          <w:i/>
          <w:iCs/>
          <w:sz w:val="24"/>
          <w:szCs w:val="24"/>
        </w:rPr>
        <w:t>tovei</w:t>
      </w:r>
      <w:r w:rsidR="00112344">
        <w:rPr>
          <w:rFonts w:asciiTheme="minorBidi" w:hAnsiTheme="minorBidi"/>
          <w:i/>
          <w:iCs/>
          <w:sz w:val="24"/>
          <w:szCs w:val="24"/>
        </w:rPr>
        <w:t>’</w:t>
      </w:r>
      <w:r w:rsidR="00742D8B" w:rsidRPr="00742D8B">
        <w:rPr>
          <w:rFonts w:asciiTheme="minorBidi" w:hAnsiTheme="minorBidi"/>
          <w:i/>
          <w:iCs/>
          <w:sz w:val="24"/>
          <w:szCs w:val="24"/>
        </w:rPr>
        <w:t>a</w:t>
      </w:r>
      <w:r w:rsidRPr="00742D8B">
        <w:rPr>
          <w:rFonts w:asciiTheme="minorBidi" w:hAnsiTheme="minorBidi"/>
          <w:sz w:val="24"/>
          <w:szCs w:val="24"/>
        </w:rPr>
        <w:t xml:space="preserve"> to resurrect past litigations and generate an obligation to swear. </w:t>
      </w:r>
      <w:r w:rsidR="00112344">
        <w:rPr>
          <w:rFonts w:asciiTheme="minorBidi" w:hAnsiTheme="minorBidi"/>
          <w:sz w:val="24"/>
          <w:szCs w:val="24"/>
        </w:rPr>
        <w:t>In t</w:t>
      </w:r>
      <w:r w:rsidRPr="00742D8B">
        <w:rPr>
          <w:rFonts w:asciiTheme="minorBidi" w:hAnsiTheme="minorBidi"/>
          <w:sz w:val="24"/>
          <w:szCs w:val="24"/>
        </w:rPr>
        <w:t xml:space="preserve">his </w:t>
      </w:r>
      <w:r w:rsidRPr="00742D8B">
        <w:rPr>
          <w:rFonts w:asciiTheme="minorBidi" w:hAnsiTheme="minorBidi"/>
          <w:i/>
          <w:iCs/>
          <w:sz w:val="24"/>
          <w:szCs w:val="24"/>
        </w:rPr>
        <w:t>shiur</w:t>
      </w:r>
      <w:r w:rsidR="00112344">
        <w:rPr>
          <w:rFonts w:asciiTheme="minorBidi" w:hAnsiTheme="minorBidi"/>
          <w:sz w:val="24"/>
          <w:szCs w:val="24"/>
        </w:rPr>
        <w:t>, we</w:t>
      </w:r>
      <w:r w:rsidRPr="00742D8B">
        <w:rPr>
          <w:rFonts w:asciiTheme="minorBidi" w:hAnsiTheme="minorBidi"/>
          <w:sz w:val="24"/>
          <w:szCs w:val="24"/>
        </w:rPr>
        <w:t xml:space="preserve"> will explore the nature of this </w:t>
      </w:r>
      <w:r w:rsidRPr="00112344">
        <w:rPr>
          <w:rFonts w:asciiTheme="minorBidi" w:hAnsiTheme="minorBidi"/>
          <w:i/>
          <w:iCs/>
          <w:sz w:val="24"/>
          <w:szCs w:val="24"/>
        </w:rPr>
        <w:t>hala</w:t>
      </w:r>
      <w:r w:rsidR="00742D8B" w:rsidRPr="00112344">
        <w:rPr>
          <w:rFonts w:asciiTheme="minorBidi" w:hAnsiTheme="minorBidi"/>
          <w:i/>
          <w:iCs/>
          <w:sz w:val="24"/>
          <w:szCs w:val="24"/>
        </w:rPr>
        <w:t>k</w:t>
      </w:r>
      <w:r w:rsidRPr="00112344">
        <w:rPr>
          <w:rFonts w:asciiTheme="minorBidi" w:hAnsiTheme="minorBidi"/>
          <w:i/>
          <w:iCs/>
          <w:sz w:val="24"/>
          <w:szCs w:val="24"/>
        </w:rPr>
        <w:t>ha</w:t>
      </w:r>
      <w:r w:rsidRPr="00742D8B">
        <w:rPr>
          <w:rFonts w:asciiTheme="minorBidi" w:hAnsiTheme="minorBidi"/>
          <w:sz w:val="24"/>
          <w:szCs w:val="24"/>
        </w:rPr>
        <w:t xml:space="preserve">. </w:t>
      </w:r>
    </w:p>
    <w:p w14:paraId="40C45E5A" w14:textId="48648740" w:rsidR="00586B3E" w:rsidRPr="00742D8B" w:rsidRDefault="00586B3E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3A572F2" w14:textId="6688A6BD" w:rsidR="00586B3E" w:rsidRPr="00742D8B" w:rsidRDefault="00742D8B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The </w:t>
      </w:r>
      <w:r w:rsidRPr="00112344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>
        <w:rPr>
          <w:rFonts w:asciiTheme="minorBidi" w:hAnsiTheme="minorBidi"/>
          <w:sz w:val="24"/>
          <w:szCs w:val="24"/>
          <w:lang w:bidi="he-IL"/>
        </w:rPr>
        <w:t xml:space="preserve"> in </w:t>
      </w:r>
      <w:r w:rsidRPr="00742D8B">
        <w:rPr>
          <w:rFonts w:asciiTheme="minorBidi" w:hAnsiTheme="minorBidi"/>
          <w:i/>
          <w:iCs/>
          <w:sz w:val="24"/>
          <w:szCs w:val="24"/>
          <w:lang w:bidi="he-IL"/>
        </w:rPr>
        <w:t>Kiddushin</w:t>
      </w:r>
      <w:r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27) derives </w:t>
      </w:r>
      <w:r w:rsidR="00112344">
        <w:rPr>
          <w:rFonts w:asciiTheme="minorBidi" w:hAnsiTheme="minorBidi"/>
          <w:sz w:val="24"/>
          <w:szCs w:val="24"/>
          <w:lang w:bidi="he-IL"/>
        </w:rPr>
        <w:t xml:space="preserve">the concept of </w:t>
      </w:r>
      <w:r w:rsidR="00586B3E" w:rsidRPr="00112344">
        <w:rPr>
          <w:rFonts w:asciiTheme="minorBidi" w:hAnsiTheme="minorBidi"/>
          <w:i/>
          <w:iCs/>
          <w:sz w:val="24"/>
          <w:szCs w:val="24"/>
          <w:lang w:bidi="he-IL"/>
        </w:rPr>
        <w:t>gilgu</w:t>
      </w:r>
      <w:r w:rsidRPr="00112344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12344">
        <w:rPr>
          <w:rFonts w:asciiTheme="minorBidi" w:hAnsiTheme="minorBidi"/>
          <w:i/>
          <w:iCs/>
          <w:sz w:val="24"/>
          <w:szCs w:val="24"/>
          <w:lang w:bidi="he-IL"/>
        </w:rPr>
        <w:t xml:space="preserve">shevua </w:t>
      </w:r>
      <w:r>
        <w:rPr>
          <w:rFonts w:asciiTheme="minorBidi" w:hAnsiTheme="minorBidi"/>
          <w:sz w:val="24"/>
          <w:szCs w:val="24"/>
          <w:lang w:bidi="he-IL"/>
        </w:rPr>
        <w:t xml:space="preserve">from the experience of a </w:t>
      </w:r>
      <w:r w:rsidR="00C33AE7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Pr="00742D8B">
        <w:rPr>
          <w:rFonts w:asciiTheme="minorBidi" w:hAnsiTheme="minorBidi"/>
          <w:i/>
          <w:iCs/>
          <w:sz w:val="24"/>
          <w:szCs w:val="24"/>
          <w:lang w:bidi="he-IL"/>
        </w:rPr>
        <w:t>ota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>. When eliciting an oath from the woman that she hasn’t committed adultery</w:t>
      </w:r>
      <w:r w:rsidR="00C33AE7">
        <w:rPr>
          <w:rFonts w:asciiTheme="minorBidi" w:hAnsiTheme="minorBidi"/>
          <w:sz w:val="24"/>
          <w:szCs w:val="24"/>
          <w:lang w:bidi="he-IL"/>
        </w:rPr>
        <w:t xml:space="preserve"> with the suspected man,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the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586B3E" w:rsidRPr="00742D8B">
        <w:rPr>
          <w:rFonts w:asciiTheme="minorBidi" w:hAnsiTheme="minorBidi"/>
          <w:i/>
          <w:iCs/>
          <w:sz w:val="24"/>
          <w:szCs w:val="24"/>
          <w:lang w:bidi="he-IL"/>
        </w:rPr>
        <w:t>ohen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can probe unrelated </w:t>
      </w:r>
      <w:r w:rsidR="00C33AE7">
        <w:rPr>
          <w:rFonts w:asciiTheme="minorBidi" w:hAnsiTheme="minorBidi"/>
          <w:sz w:val="24"/>
          <w:szCs w:val="24"/>
          <w:lang w:bidi="he-IL"/>
        </w:rPr>
        <w:t>cases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of possible adulte</w:t>
      </w:r>
      <w:r>
        <w:rPr>
          <w:rFonts w:asciiTheme="minorBidi" w:hAnsiTheme="minorBidi"/>
          <w:sz w:val="24"/>
          <w:szCs w:val="24"/>
          <w:lang w:bidi="he-IL"/>
        </w:rPr>
        <w:t xml:space="preserve">ry. </w:t>
      </w:r>
      <w:r w:rsidR="00C33AE7">
        <w:rPr>
          <w:rFonts w:asciiTheme="minorBidi" w:hAnsiTheme="minorBidi"/>
          <w:sz w:val="24"/>
          <w:szCs w:val="24"/>
          <w:lang w:bidi="he-IL"/>
        </w:rPr>
        <w:t>Alt</w:t>
      </w:r>
      <w:r>
        <w:rPr>
          <w:rFonts w:asciiTheme="minorBidi" w:hAnsiTheme="minorBidi"/>
          <w:sz w:val="24"/>
          <w:szCs w:val="24"/>
          <w:lang w:bidi="he-IL"/>
        </w:rPr>
        <w:t xml:space="preserve">hough her </w:t>
      </w:r>
      <w:r w:rsidR="00C33AE7">
        <w:rPr>
          <w:rFonts w:asciiTheme="minorBidi" w:hAnsiTheme="minorBidi"/>
          <w:sz w:val="24"/>
          <w:szCs w:val="24"/>
          <w:lang w:bidi="he-IL"/>
        </w:rPr>
        <w:t>present</w:t>
      </w:r>
      <w:r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742D8B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concerns the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specific 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man with whom she had private interactions, the </w:t>
      </w:r>
      <w:r w:rsidRPr="00742D8B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586B3E" w:rsidRPr="00742D8B">
        <w:rPr>
          <w:rFonts w:asciiTheme="minorBidi" w:hAnsiTheme="minorBidi"/>
          <w:i/>
          <w:iCs/>
          <w:sz w:val="24"/>
          <w:szCs w:val="24"/>
          <w:lang w:bidi="he-IL"/>
        </w:rPr>
        <w:t>ohen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can insist that she swear that she hasn’t com</w:t>
      </w:r>
      <w:r w:rsidR="00C33AE7">
        <w:rPr>
          <w:rFonts w:asciiTheme="minorBidi" w:hAnsiTheme="minorBidi"/>
          <w:sz w:val="24"/>
          <w:szCs w:val="24"/>
          <w:lang w:bidi="he-IL"/>
        </w:rPr>
        <w:t xml:space="preserve">mitted adultery with other men 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>or comprom</w:t>
      </w:r>
      <w:r w:rsidR="004108C2">
        <w:rPr>
          <w:rFonts w:asciiTheme="minorBidi" w:hAnsiTheme="minorBidi"/>
          <w:sz w:val="24"/>
          <w:szCs w:val="24"/>
          <w:lang w:bidi="he-IL"/>
        </w:rPr>
        <w:t>ised other states of marriage (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arusa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or 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while committed to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yibum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potential)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>. The possibili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ty of expanding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to include other </w:t>
      </w:r>
      <w:r w:rsidR="00C87ECF">
        <w:rPr>
          <w:rFonts w:asciiTheme="minorBidi" w:hAnsiTheme="minorBidi"/>
          <w:sz w:val="24"/>
          <w:szCs w:val="24"/>
          <w:lang w:bidi="he-IL"/>
        </w:rPr>
        <w:t>uncertainties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serves a source for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gilgu</w:t>
      </w:r>
      <w:r w:rsidR="006E7A39">
        <w:rPr>
          <w:rFonts w:asciiTheme="minorBidi" w:hAnsiTheme="minorBidi"/>
          <w:i/>
          <w:iCs/>
          <w:sz w:val="24"/>
          <w:szCs w:val="24"/>
          <w:lang w:bidi="he-IL"/>
        </w:rPr>
        <w:t>l shevua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>. For example</w:t>
      </w:r>
      <w:r w:rsidR="006E7A39">
        <w:rPr>
          <w:rFonts w:asciiTheme="minorBidi" w:hAnsiTheme="minorBidi"/>
          <w:sz w:val="24"/>
          <w:szCs w:val="24"/>
          <w:lang w:bidi="he-IL"/>
        </w:rPr>
        <w:t>, i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f 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a defendant is obligated to </w:t>
      </w:r>
      <w:r w:rsidR="006E7A39">
        <w:rPr>
          <w:rFonts w:asciiTheme="minorBidi" w:hAnsiTheme="minorBidi"/>
          <w:sz w:val="24"/>
          <w:szCs w:val="24"/>
          <w:lang w:bidi="he-IL"/>
        </w:rPr>
        <w:t xml:space="preserve">take an oath in 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a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modeh b</w:t>
      </w:r>
      <w:r w:rsidR="004108C2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mik</w:t>
      </w:r>
      <w:r w:rsidR="006E7A39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zat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situation</w:t>
      </w:r>
      <w:r w:rsidR="006E7A39">
        <w:rPr>
          <w:rFonts w:asciiTheme="minorBidi" w:hAnsiTheme="minorBidi"/>
          <w:sz w:val="24"/>
          <w:szCs w:val="24"/>
          <w:lang w:bidi="he-IL"/>
        </w:rPr>
        <w:t>,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he can be required to sw</w:t>
      </w:r>
      <w:bookmarkStart w:id="0" w:name="_GoBack"/>
      <w:bookmarkEnd w:id="0"/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ear </w:t>
      </w:r>
      <w:r w:rsidR="006E7A39">
        <w:rPr>
          <w:rFonts w:asciiTheme="minorBidi" w:hAnsiTheme="minorBidi"/>
          <w:sz w:val="24"/>
          <w:szCs w:val="24"/>
          <w:lang w:bidi="he-IL"/>
        </w:rPr>
        <w:t>regarding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past litigations of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kofer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ba</w:t>
      </w:r>
      <w:r w:rsidR="006E7A39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kol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full denial) </w:t>
      </w:r>
      <w:r w:rsidR="006E7A39">
        <w:rPr>
          <w:rFonts w:asciiTheme="minorBidi" w:hAnsiTheme="minorBidi"/>
          <w:sz w:val="24"/>
          <w:szCs w:val="24"/>
          <w:lang w:bidi="he-IL"/>
        </w:rPr>
        <w:t>that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did</w:t>
      </w:r>
      <w:r w:rsidR="006E7A39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t independently obligate a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shevu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28C1695B" w14:textId="1EF38E6B" w:rsidR="00586B3E" w:rsidRPr="00742D8B" w:rsidRDefault="00586B3E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00AB67DB" w14:textId="78DC2CC0" w:rsidR="00586B3E" w:rsidRPr="00742D8B" w:rsidRDefault="004108C2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If the derivation from </w:t>
      </w:r>
      <w:r w:rsidR="00D43379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ota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is direct</w:t>
      </w:r>
      <w:r w:rsidR="00D43379">
        <w:rPr>
          <w:rFonts w:asciiTheme="minorBidi" w:hAnsiTheme="minorBidi"/>
          <w:sz w:val="24"/>
          <w:szCs w:val="24"/>
          <w:lang w:bidi="he-IL"/>
        </w:rPr>
        <w:t>,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it would appear that litigational 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 xml:space="preserve">is structured similarly to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sota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 xml:space="preserve"> gil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</w:t>
      </w:r>
      <w:r w:rsidR="00586B3E" w:rsidRPr="004108C2">
        <w:rPr>
          <w:rFonts w:asciiTheme="minorBidi" w:hAnsiTheme="minorBidi"/>
          <w:i/>
          <w:iCs/>
          <w:sz w:val="24"/>
          <w:szCs w:val="24"/>
          <w:lang w:bidi="he-IL"/>
        </w:rPr>
        <w:t>ul</w:t>
      </w:r>
      <w:r w:rsidR="00D43379">
        <w:rPr>
          <w:rFonts w:asciiTheme="minorBidi" w:hAnsiTheme="minorBidi"/>
          <w:i/>
          <w:iCs/>
          <w:sz w:val="24"/>
          <w:szCs w:val="24"/>
          <w:lang w:bidi="he-IL"/>
        </w:rPr>
        <w:t xml:space="preserve">. </w:t>
      </w:r>
      <w:r w:rsidR="00D43379">
        <w:rPr>
          <w:rFonts w:asciiTheme="minorBidi" w:hAnsiTheme="minorBidi"/>
          <w:sz w:val="24"/>
          <w:szCs w:val="24"/>
          <w:lang w:bidi="he-IL"/>
        </w:rPr>
        <w:t>I</w:t>
      </w:r>
      <w:r>
        <w:rPr>
          <w:rFonts w:asciiTheme="minorBidi" w:hAnsiTheme="minorBidi"/>
          <w:sz w:val="24"/>
          <w:szCs w:val="24"/>
          <w:lang w:bidi="he-IL"/>
        </w:rPr>
        <w:t>n each instance</w:t>
      </w:r>
      <w:r w:rsidR="00D43379">
        <w:rPr>
          <w:rFonts w:asciiTheme="minorBidi" w:hAnsiTheme="minorBidi"/>
          <w:sz w:val="24"/>
          <w:szCs w:val="24"/>
          <w:lang w:bidi="he-IL"/>
        </w:rPr>
        <w:t>,</w:t>
      </w:r>
      <w:r>
        <w:rPr>
          <w:rFonts w:asciiTheme="minorBidi" w:hAnsiTheme="minorBidi"/>
          <w:sz w:val="24"/>
          <w:szCs w:val="24"/>
          <w:lang w:bidi="he-IL"/>
        </w:rPr>
        <w:t xml:space="preserve"> the base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is </w:t>
      </w:r>
      <w:r w:rsidR="00586B3E" w:rsidRPr="00957E2B">
        <w:rPr>
          <w:rFonts w:asciiTheme="minorBidi" w:hAnsiTheme="minorBidi"/>
          <w:b/>
          <w:bCs/>
          <w:sz w:val="24"/>
          <w:szCs w:val="24"/>
          <w:lang w:bidi="he-IL"/>
        </w:rPr>
        <w:t>expanded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to include additional topics </w:t>
      </w:r>
      <w:r w:rsidR="00D43379">
        <w:rPr>
          <w:rFonts w:asciiTheme="minorBidi" w:hAnsiTheme="minorBidi"/>
          <w:sz w:val="24"/>
          <w:szCs w:val="24"/>
          <w:lang w:bidi="he-IL"/>
        </w:rPr>
        <w:t>that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 do</w:t>
      </w:r>
      <w:r w:rsidR="00D43379">
        <w:rPr>
          <w:rFonts w:asciiTheme="minorBidi" w:hAnsiTheme="minorBidi"/>
          <w:sz w:val="24"/>
          <w:szCs w:val="24"/>
          <w:lang w:bidi="he-IL"/>
        </w:rPr>
        <w:t xml:space="preserve"> no</w:t>
      </w:r>
      <w:r w:rsidR="00586B3E" w:rsidRPr="00742D8B">
        <w:rPr>
          <w:rFonts w:asciiTheme="minorBidi" w:hAnsiTheme="minorBidi"/>
          <w:sz w:val="24"/>
          <w:szCs w:val="24"/>
          <w:lang w:bidi="he-IL"/>
        </w:rPr>
        <w:t xml:space="preserve">t independently obligate an oath. </w:t>
      </w:r>
      <w:r w:rsidR="006D2E2B"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6D2E2B" w:rsidRPr="00742D8B">
        <w:rPr>
          <w:rFonts w:asciiTheme="minorBidi" w:hAnsiTheme="minorBidi"/>
          <w:sz w:val="24"/>
          <w:szCs w:val="24"/>
          <w:lang w:bidi="he-IL"/>
        </w:rPr>
        <w:t xml:space="preserve"> all</w:t>
      </w:r>
      <w:r>
        <w:rPr>
          <w:rFonts w:asciiTheme="minorBidi" w:hAnsiTheme="minorBidi"/>
          <w:sz w:val="24"/>
          <w:szCs w:val="24"/>
          <w:lang w:bidi="he-IL"/>
        </w:rPr>
        <w:t xml:space="preserve">ows a base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6D2E2B" w:rsidRPr="00742D8B">
        <w:rPr>
          <w:rFonts w:asciiTheme="minorBidi" w:hAnsiTheme="minorBidi"/>
          <w:sz w:val="24"/>
          <w:szCs w:val="24"/>
          <w:lang w:bidi="he-IL"/>
        </w:rPr>
        <w:t xml:space="preserve"> to be flexed to include a broad range of i</w:t>
      </w:r>
      <w:r>
        <w:rPr>
          <w:rFonts w:asciiTheme="minorBidi" w:hAnsiTheme="minorBidi"/>
          <w:sz w:val="24"/>
          <w:szCs w:val="24"/>
          <w:lang w:bidi="he-IL"/>
        </w:rPr>
        <w:t xml:space="preserve">ssues within the current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6D2E2B" w:rsidRPr="00742D8B">
        <w:rPr>
          <w:rFonts w:asciiTheme="minorBidi" w:hAnsiTheme="minorBidi"/>
          <w:sz w:val="24"/>
          <w:szCs w:val="24"/>
          <w:lang w:bidi="he-IL"/>
        </w:rPr>
        <w:t>.</w:t>
      </w:r>
    </w:p>
    <w:p w14:paraId="1DD80F13" w14:textId="77777777" w:rsidR="004108C2" w:rsidRDefault="004108C2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6B661D0" w14:textId="4EADEA1F" w:rsidR="0046586F" w:rsidRDefault="006D2E2B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 xml:space="preserve">A different view of litigational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wou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ld suggest that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is</w:t>
      </w:r>
      <w:r w:rsidR="00D43379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t being </w:t>
      </w:r>
      <w:r w:rsidR="00D43379">
        <w:rPr>
          <w:rFonts w:asciiTheme="minorBidi" w:hAnsiTheme="minorBidi"/>
          <w:sz w:val="24"/>
          <w:szCs w:val="24"/>
          <w:lang w:bidi="he-IL"/>
        </w:rPr>
        <w:t>expanded, but instead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entirely new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shevuot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are being initiated. Once a </w:t>
      </w:r>
      <w:r w:rsidR="00957E2B">
        <w:rPr>
          <w:rFonts w:asciiTheme="minorBidi" w:hAnsiTheme="minorBidi"/>
          <w:sz w:val="24"/>
          <w:szCs w:val="24"/>
          <w:lang w:bidi="he-IL"/>
        </w:rPr>
        <w:t>defendant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is obligated to swear</w:t>
      </w:r>
      <w:r w:rsidR="00D43379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he must addr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ess a full range of situations </w:t>
      </w:r>
      <w:r w:rsidRPr="00742D8B">
        <w:rPr>
          <w:rFonts w:asciiTheme="minorBidi" w:hAnsiTheme="minorBidi"/>
          <w:sz w:val="24"/>
          <w:szCs w:val="24"/>
          <w:lang w:bidi="he-IL"/>
        </w:rPr>
        <w:t>for which he is</w:t>
      </w:r>
      <w:r w:rsidR="00D43379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>t obligated to swear. Once a person has been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put under oath by a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="00D43379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his position is legally weakened. </w:t>
      </w:r>
      <w:r w:rsidR="00957E2B">
        <w:rPr>
          <w:rFonts w:asciiTheme="minorBidi" w:hAnsiTheme="minorBidi"/>
          <w:sz w:val="24"/>
          <w:szCs w:val="24"/>
          <w:lang w:bidi="he-IL"/>
        </w:rPr>
        <w:t>Previous cl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aims </w:t>
      </w:r>
      <w:r w:rsidR="00957E2B">
        <w:rPr>
          <w:rFonts w:asciiTheme="minorBidi" w:hAnsiTheme="minorBidi"/>
          <w:sz w:val="24"/>
          <w:szCs w:val="24"/>
          <w:lang w:bidi="he-IL"/>
        </w:rPr>
        <w:t>which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terminated without</w:t>
      </w:r>
      <w:r w:rsidR="00D43379">
        <w:rPr>
          <w:rFonts w:asciiTheme="minorBidi" w:hAnsiTheme="minorBidi"/>
          <w:sz w:val="24"/>
          <w:szCs w:val="24"/>
          <w:lang w:bidi="he-IL"/>
        </w:rPr>
        <w:t xml:space="preserve"> a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can be </w:t>
      </w:r>
      <w:r w:rsidR="0046586F">
        <w:rPr>
          <w:rFonts w:asciiTheme="minorBidi" w:hAnsiTheme="minorBidi"/>
          <w:sz w:val="24"/>
          <w:szCs w:val="24"/>
          <w:lang w:bidi="he-IL"/>
        </w:rPr>
        <w:t>re</w:t>
      </w:r>
      <w:r w:rsidRPr="00742D8B">
        <w:rPr>
          <w:rFonts w:asciiTheme="minorBidi" w:hAnsiTheme="minorBidi"/>
          <w:sz w:val="24"/>
          <w:szCs w:val="24"/>
          <w:lang w:bidi="he-IL"/>
        </w:rPr>
        <w:t>launched and now evolve in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to a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46586F">
        <w:rPr>
          <w:rFonts w:asciiTheme="minorBidi" w:hAnsiTheme="minorBidi"/>
          <w:sz w:val="24"/>
          <w:szCs w:val="24"/>
          <w:lang w:bidi="he-IL"/>
        </w:rPr>
        <w:t>, and e</w:t>
      </w:r>
      <w:r w:rsidRPr="00742D8B">
        <w:rPr>
          <w:rFonts w:asciiTheme="minorBidi" w:hAnsiTheme="minorBidi"/>
          <w:sz w:val="24"/>
          <w:szCs w:val="24"/>
          <w:lang w:bidi="he-IL"/>
        </w:rPr>
        <w:t>ven if claims were</w:t>
      </w:r>
      <w:r w:rsidR="0046586F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>t previously launched</w:t>
      </w:r>
      <w:r w:rsidR="0046586F">
        <w:rPr>
          <w:rFonts w:asciiTheme="minorBidi" w:hAnsiTheme="minorBidi"/>
          <w:sz w:val="24"/>
          <w:szCs w:val="24"/>
          <w:lang w:bidi="he-IL"/>
        </w:rPr>
        <w:t>, they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can be curren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tly initiated to yield a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obligation. This implies that </w:t>
      </w:r>
      <w:r w:rsidRPr="0046586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does</w:t>
      </w:r>
      <w:r w:rsidR="0046586F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>t broaden</w:t>
      </w:r>
      <w:r w:rsidR="0014403E" w:rsidRPr="00742D8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the original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46586F">
        <w:rPr>
          <w:rFonts w:asciiTheme="minorBidi" w:hAnsiTheme="minorBidi"/>
          <w:sz w:val="24"/>
          <w:szCs w:val="24"/>
          <w:lang w:bidi="he-IL"/>
        </w:rPr>
        <w:t>, but rather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creates new obligations. </w:t>
      </w:r>
    </w:p>
    <w:p w14:paraId="1F701B05" w14:textId="77777777" w:rsidR="0046586F" w:rsidRDefault="0046586F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D385208" w14:textId="49A34A7E" w:rsidR="006D2E2B" w:rsidRPr="00742D8B" w:rsidRDefault="0046586F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T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his model of litigational </w:t>
      </w:r>
      <w:r w:rsidR="0014403E" w:rsidRPr="004108C2">
        <w:rPr>
          <w:rFonts w:asciiTheme="minorBidi" w:hAnsiTheme="minorBidi"/>
          <w:i/>
          <w:iCs/>
          <w:sz w:val="24"/>
          <w:szCs w:val="24"/>
          <w:lang w:bidi="he-IL"/>
        </w:rPr>
        <w:t>gigul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as enabling the launching of entirely new litigations 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would be discrepant with </w:t>
      </w:r>
      <w:r w:rsidR="0014403E"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for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ota</w:t>
      </w:r>
      <w:r>
        <w:rPr>
          <w:rFonts w:asciiTheme="minorBidi" w:hAnsiTheme="minorBidi"/>
          <w:sz w:val="24"/>
          <w:szCs w:val="24"/>
          <w:lang w:bidi="he-IL"/>
        </w:rPr>
        <w:t>, and the derivation would thus be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less direct. This may influence the question of whether the derivation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from </w:t>
      </w:r>
      <w:r w:rsidR="00957E2B" w:rsidRPr="00957E2B">
        <w:rPr>
          <w:rFonts w:asciiTheme="minorBidi" w:hAnsiTheme="minorBidi"/>
          <w:i/>
          <w:iCs/>
          <w:sz w:val="24"/>
          <w:szCs w:val="24"/>
          <w:lang w:bidi="he-IL"/>
        </w:rPr>
        <w:t>sota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>is a direct extrapolation o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r a less </w:t>
      </w:r>
      <w:r w:rsidR="004108C2" w:rsidRPr="00957E2B">
        <w:rPr>
          <w:rFonts w:asciiTheme="minorBidi" w:hAnsiTheme="minorBidi"/>
          <w:b/>
          <w:bCs/>
          <w:sz w:val="24"/>
          <w:szCs w:val="24"/>
          <w:lang w:bidi="he-IL"/>
        </w:rPr>
        <w:t>direct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form of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gezeira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108C2" w:rsidRPr="0046586F">
        <w:rPr>
          <w:rFonts w:asciiTheme="minorBidi" w:hAnsiTheme="minorBidi"/>
          <w:i/>
          <w:iCs/>
          <w:sz w:val="24"/>
          <w:szCs w:val="24"/>
          <w:lang w:bidi="he-IL"/>
        </w:rPr>
        <w:t>shaveh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(</w:t>
      </w:r>
      <w:r w:rsidR="002028C7">
        <w:rPr>
          <w:rFonts w:asciiTheme="minorBidi" w:hAnsiTheme="minorBidi"/>
          <w:sz w:val="24"/>
          <w:szCs w:val="24"/>
          <w:lang w:bidi="he-IL"/>
        </w:rPr>
        <w:t>as claimed by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Tosafot</w:t>
      </w:r>
      <w:r w:rsidR="002028C7">
        <w:rPr>
          <w:rFonts w:asciiTheme="minorBidi" w:hAnsiTheme="minorBidi"/>
          <w:sz w:val="24"/>
          <w:szCs w:val="24"/>
          <w:lang w:bidi="he-IL"/>
        </w:rPr>
        <w:t>,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4403E" w:rsidRPr="004108C2">
        <w:rPr>
          <w:rFonts w:asciiTheme="minorBidi" w:hAnsiTheme="minorBidi"/>
          <w:i/>
          <w:iCs/>
          <w:sz w:val="24"/>
          <w:szCs w:val="24"/>
          <w:lang w:bidi="he-IL"/>
        </w:rPr>
        <w:t>Bava Metzia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97b</w:t>
      </w:r>
      <w:r w:rsidR="002028C7">
        <w:rPr>
          <w:rFonts w:asciiTheme="minorBidi" w:hAnsiTheme="minorBidi"/>
          <w:sz w:val="24"/>
          <w:szCs w:val="24"/>
          <w:lang w:bidi="he-IL"/>
        </w:rPr>
        <w:t>,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s</w:t>
      </w:r>
      <w:r w:rsidR="004108C2">
        <w:rPr>
          <w:rFonts w:asciiTheme="minorBidi" w:hAnsiTheme="minorBidi"/>
          <w:sz w:val="24"/>
          <w:szCs w:val="24"/>
          <w:lang w:bidi="he-IL"/>
        </w:rPr>
        <w:t>.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>v</w:t>
      </w:r>
      <w:r w:rsidR="004108C2">
        <w:rPr>
          <w:rFonts w:asciiTheme="minorBidi" w:hAnsiTheme="minorBidi"/>
          <w:sz w:val="24"/>
          <w:szCs w:val="24"/>
          <w:lang w:bidi="he-IL"/>
        </w:rPr>
        <w:t>.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4403E" w:rsidRPr="004108C2">
        <w:rPr>
          <w:rFonts w:asciiTheme="minorBidi" w:hAnsiTheme="minorBidi"/>
          <w:i/>
          <w:iCs/>
          <w:sz w:val="24"/>
          <w:szCs w:val="24"/>
          <w:lang w:bidi="he-IL"/>
        </w:rPr>
        <w:t>ba</w:t>
      </w:r>
      <w:r w:rsidR="002028C7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14403E" w:rsidRPr="004108C2">
        <w:rPr>
          <w:rFonts w:asciiTheme="minorBidi" w:hAnsiTheme="minorBidi"/>
          <w:i/>
          <w:iCs/>
          <w:sz w:val="24"/>
          <w:szCs w:val="24"/>
          <w:lang w:bidi="he-IL"/>
        </w:rPr>
        <w:t>yom</w:t>
      </w:r>
      <w:r w:rsidR="0014403E" w:rsidRPr="00742D8B">
        <w:rPr>
          <w:rFonts w:asciiTheme="minorBidi" w:hAnsiTheme="minorBidi"/>
          <w:sz w:val="24"/>
          <w:szCs w:val="24"/>
          <w:lang w:bidi="he-IL"/>
        </w:rPr>
        <w:t>)</w:t>
      </w:r>
      <w:r w:rsidR="00C41D71" w:rsidRPr="00742D8B">
        <w:rPr>
          <w:rFonts w:asciiTheme="minorBidi" w:hAnsiTheme="minorBidi"/>
          <w:sz w:val="24"/>
          <w:szCs w:val="24"/>
          <w:lang w:bidi="he-IL"/>
        </w:rPr>
        <w:t>.</w:t>
      </w:r>
    </w:p>
    <w:p w14:paraId="713746D7" w14:textId="70A59107" w:rsidR="00C41D71" w:rsidRPr="00742D8B" w:rsidRDefault="00C41D71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DD783C1" w14:textId="1B74FF8C" w:rsidR="0026177C" w:rsidRDefault="00C41D71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 xml:space="preserve">A range of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nafka minot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evolve from this fundamental question about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the structure of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gilgul 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Perhaps the </w:t>
      </w:r>
      <w:r w:rsidR="002028C7">
        <w:rPr>
          <w:rFonts w:asciiTheme="minorBidi" w:hAnsiTheme="minorBidi"/>
          <w:sz w:val="24"/>
          <w:szCs w:val="24"/>
          <w:lang w:bidi="he-IL"/>
        </w:rPr>
        <w:t>most reflective issue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surrounds a sc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enario in which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2028C7">
        <w:rPr>
          <w:rFonts w:asciiTheme="minorBidi" w:hAnsiTheme="minorBidi"/>
          <w:sz w:val="24"/>
          <w:szCs w:val="24"/>
          <w:lang w:bidi="he-IL"/>
        </w:rPr>
        <w:t xml:space="preserve"> was annulled. W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ould the </w:t>
      </w:r>
      <w:r w:rsidR="002E1E4A"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be able to exist independently without th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e anchor of the original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2028C7">
        <w:rPr>
          <w:rFonts w:asciiTheme="minorBidi" w:hAnsiTheme="minorBidi"/>
          <w:sz w:val="24"/>
          <w:szCs w:val="24"/>
          <w:lang w:bidi="he-IL"/>
        </w:rPr>
        <w:t>, which has now dissipated?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For example</w:t>
      </w:r>
      <w:r w:rsidR="004108C2">
        <w:rPr>
          <w:rFonts w:asciiTheme="minorBidi" w:hAnsiTheme="minorBidi"/>
          <w:sz w:val="24"/>
          <w:szCs w:val="24"/>
          <w:lang w:bidi="he-IL"/>
        </w:rPr>
        <w:t>,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if a </w:t>
      </w:r>
      <w:r w:rsidR="002E1E4A" w:rsidRPr="004108C2">
        <w:rPr>
          <w:rFonts w:asciiTheme="minorBidi" w:hAnsiTheme="minorBidi"/>
          <w:i/>
          <w:iCs/>
          <w:sz w:val="24"/>
          <w:szCs w:val="24"/>
          <w:lang w:bidi="he-IL"/>
        </w:rPr>
        <w:t>shomer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elects to pay instead of swearing</w:t>
      </w:r>
      <w:r w:rsidR="002028C7">
        <w:rPr>
          <w:rFonts w:asciiTheme="minorBidi" w:hAnsiTheme="minorBidi"/>
          <w:sz w:val="24"/>
          <w:szCs w:val="24"/>
          <w:lang w:bidi="he-IL"/>
        </w:rPr>
        <w:t>,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he can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avoid the oath normally demanded from every </w:t>
      </w:r>
      <w:r w:rsidR="00957E2B" w:rsidRPr="00957E2B">
        <w:rPr>
          <w:rFonts w:asciiTheme="minorBidi" w:hAnsiTheme="minorBidi"/>
          <w:i/>
          <w:iCs/>
          <w:sz w:val="24"/>
          <w:szCs w:val="24"/>
          <w:lang w:bidi="he-IL"/>
        </w:rPr>
        <w:t>shomer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. Once 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his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obligation has already germinated </w:t>
      </w:r>
      <w:r w:rsidR="002E1E4A" w:rsidRPr="004108C2">
        <w:rPr>
          <w:rFonts w:asciiTheme="minorBidi" w:hAnsiTheme="minorBidi"/>
          <w:i/>
          <w:iCs/>
          <w:sz w:val="24"/>
          <w:szCs w:val="24"/>
          <w:lang w:bidi="he-IL"/>
        </w:rPr>
        <w:t>gilgul shevuot</w:t>
      </w:r>
      <w:r w:rsidR="0026177C">
        <w:rPr>
          <w:rFonts w:asciiTheme="minorBidi" w:hAnsiTheme="minorBidi"/>
          <w:sz w:val="24"/>
          <w:szCs w:val="24"/>
          <w:lang w:bidi="he-IL"/>
        </w:rPr>
        <w:t>,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 would these derivatives exist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6177C">
        <w:rPr>
          <w:rFonts w:asciiTheme="minorBidi" w:hAnsiTheme="minorBidi"/>
          <w:sz w:val="24"/>
          <w:szCs w:val="24"/>
          <w:lang w:bidi="he-IL"/>
        </w:rPr>
        <w:t xml:space="preserve">even 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once he annuls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957E2B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957E2B" w:rsidRPr="00957E2B">
        <w:rPr>
          <w:rFonts w:asciiTheme="minorBidi" w:hAnsiTheme="minorBidi"/>
          <w:sz w:val="24"/>
          <w:szCs w:val="24"/>
          <w:lang w:bidi="he-IL"/>
        </w:rPr>
        <w:t>by electing to pay full compensation</w:t>
      </w:r>
      <w:r w:rsidR="002E1E4A" w:rsidRPr="00742D8B">
        <w:rPr>
          <w:rFonts w:asciiTheme="minorBidi" w:hAnsiTheme="minorBidi"/>
          <w:sz w:val="24"/>
          <w:szCs w:val="24"/>
          <w:lang w:bidi="he-IL"/>
        </w:rPr>
        <w:t xml:space="preserve">? </w:t>
      </w:r>
    </w:p>
    <w:p w14:paraId="33D38AF3" w14:textId="77777777" w:rsidR="0026177C" w:rsidRDefault="0026177C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47489BA1" w14:textId="297894BE" w:rsidR="000E03CB" w:rsidRDefault="002E1E4A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 xml:space="preserve">The Yerushalmi </w:t>
      </w:r>
      <w:r w:rsidR="0026177C">
        <w:rPr>
          <w:rFonts w:asciiTheme="minorBidi" w:hAnsiTheme="minorBidi"/>
          <w:sz w:val="24"/>
          <w:szCs w:val="24"/>
          <w:lang w:bidi="he-IL"/>
        </w:rPr>
        <w:t>(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Bava Metzia</w:t>
      </w:r>
      <w:r w:rsidR="0026177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perek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3</w:t>
      </w:r>
      <w:r w:rsidR="0026177C">
        <w:rPr>
          <w:rFonts w:asciiTheme="minorBidi" w:hAnsiTheme="minorBidi"/>
          <w:sz w:val="24"/>
          <w:szCs w:val="24"/>
          <w:lang w:bidi="he-IL"/>
        </w:rPr>
        <w:t>)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seems to establish a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machloket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about this case. </w:t>
      </w:r>
      <w:r w:rsidR="0026177C">
        <w:rPr>
          <w:rFonts w:asciiTheme="minorBidi" w:hAnsiTheme="minorBidi"/>
          <w:sz w:val="24"/>
          <w:szCs w:val="24"/>
          <w:lang w:bidi="he-IL"/>
        </w:rPr>
        <w:t>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he dispute </w:t>
      </w:r>
      <w:r w:rsidR="0026177C">
        <w:rPr>
          <w:rFonts w:asciiTheme="minorBidi" w:hAnsiTheme="minorBidi"/>
          <w:sz w:val="24"/>
          <w:szCs w:val="24"/>
          <w:lang w:bidi="he-IL"/>
        </w:rPr>
        <w:t xml:space="preserve">presumably </w:t>
      </w:r>
      <w:r w:rsidRPr="00742D8B">
        <w:rPr>
          <w:rFonts w:asciiTheme="minorBidi" w:hAnsiTheme="minorBidi"/>
          <w:sz w:val="24"/>
          <w:szCs w:val="24"/>
          <w:lang w:bidi="he-IL"/>
        </w:rPr>
        <w:t>surrounds th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e autonomy of the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gilgul shevua</w:t>
      </w:r>
      <w:r w:rsidR="00957E2B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957E2B" w:rsidRPr="00957E2B">
        <w:rPr>
          <w:rFonts w:asciiTheme="minorBidi" w:hAnsiTheme="minorBidi"/>
          <w:sz w:val="24"/>
          <w:szCs w:val="24"/>
          <w:lang w:bidi="he-IL"/>
        </w:rPr>
        <w:t>derivative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. If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is a br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oadening of the original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26177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the derivative </w:t>
      </w:r>
      <w:r w:rsidR="00957E2B" w:rsidRPr="00957E2B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cannot </w:t>
      </w:r>
      <w:r w:rsidR="00957E2B">
        <w:rPr>
          <w:rFonts w:asciiTheme="minorBidi" w:hAnsiTheme="minorBidi"/>
          <w:sz w:val="24"/>
          <w:szCs w:val="24"/>
          <w:lang w:bidi="he-IL"/>
        </w:rPr>
        <w:t>exist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autonomously of the base; once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is cancelled</w:t>
      </w:r>
      <w:r w:rsidR="0026177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all derivatives are meaningless. However</w:t>
      </w:r>
      <w:r w:rsidR="004108C2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if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allows a </w:t>
      </w:r>
      <w:r w:rsidR="004108C2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generate independent </w:t>
      </w:r>
      <w:r w:rsidR="004108C2" w:rsidRPr="004108C2">
        <w:rPr>
          <w:rFonts w:asciiTheme="minorBidi" w:hAnsiTheme="minorBidi"/>
          <w:b/>
          <w:bCs/>
          <w:sz w:val="24"/>
          <w:szCs w:val="24"/>
          <w:lang w:bidi="he-IL"/>
        </w:rPr>
        <w:t>new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cases of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0E03CB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they may certainly outlast any cancellation of the original oath</w:t>
      </w:r>
      <w:r w:rsidR="000E03CB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0E03CB">
        <w:rPr>
          <w:rFonts w:asciiTheme="minorBidi" w:hAnsiTheme="minorBidi"/>
          <w:sz w:val="24"/>
          <w:szCs w:val="24"/>
          <w:lang w:bidi="he-IL"/>
        </w:rPr>
        <w:t>as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they constitute new and independent litigations. </w:t>
      </w:r>
    </w:p>
    <w:p w14:paraId="2BD2D02A" w14:textId="77777777" w:rsidR="000E03CB" w:rsidRDefault="000E03CB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AB99B2D" w14:textId="18CE99E1" w:rsidR="00C41D71" w:rsidRPr="00742D8B" w:rsidRDefault="002E1E4A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>A second examp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le of removing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surrounds a situa</w:t>
      </w:r>
      <w:r w:rsidR="000E03CB">
        <w:rPr>
          <w:rFonts w:asciiTheme="minorBidi" w:hAnsiTheme="minorBidi"/>
          <w:sz w:val="24"/>
          <w:szCs w:val="24"/>
          <w:lang w:bidi="he-IL"/>
        </w:rPr>
        <w:t>tion in which the defendant canno</w:t>
      </w:r>
      <w:r w:rsidR="00957E2B">
        <w:rPr>
          <w:rFonts w:asciiTheme="minorBidi" w:hAnsiTheme="minorBidi"/>
          <w:sz w:val="24"/>
          <w:szCs w:val="24"/>
          <w:lang w:bidi="he-IL"/>
        </w:rPr>
        <w:t>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swear and </w:t>
      </w:r>
      <w:r w:rsidR="000E03CB">
        <w:rPr>
          <w:rFonts w:asciiTheme="minorBidi" w:hAnsiTheme="minorBidi"/>
          <w:sz w:val="24"/>
          <w:szCs w:val="24"/>
          <w:lang w:bidi="he-IL"/>
        </w:rPr>
        <w:t xml:space="preserve">therefore 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must pay based on the rule of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mito</w:t>
      </w:r>
      <w:r w:rsidR="004108C2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0E03CB">
        <w:rPr>
          <w:rFonts w:asciiTheme="minorBidi" w:hAnsiTheme="minorBidi"/>
          <w:i/>
          <w:iCs/>
          <w:sz w:val="24"/>
          <w:szCs w:val="24"/>
          <w:lang w:bidi="he-IL"/>
        </w:rPr>
        <w:t>h she-eino yak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hol li</w:t>
      </w:r>
      <w:r w:rsidR="000E03CB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203E8B">
        <w:rPr>
          <w:rFonts w:asciiTheme="minorBidi" w:hAnsiTheme="minorBidi"/>
          <w:i/>
          <w:iCs/>
          <w:sz w:val="24"/>
          <w:szCs w:val="24"/>
          <w:lang w:bidi="he-IL"/>
        </w:rPr>
        <w:t>shava meshale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(</w:t>
      </w:r>
      <w:r w:rsidRPr="004108C2">
        <w:rPr>
          <w:rFonts w:asciiTheme="minorBidi" w:hAnsiTheme="minorBidi"/>
          <w:sz w:val="24"/>
          <w:szCs w:val="24"/>
          <w:lang w:bidi="he-IL"/>
        </w:rPr>
        <w:t xml:space="preserve">see </w:t>
      </w:r>
      <w:r w:rsidR="00C87ECF">
        <w:rPr>
          <w:rFonts w:asciiTheme="minorBidi" w:hAnsiTheme="minorBidi"/>
          <w:sz w:val="24"/>
          <w:szCs w:val="24"/>
          <w:lang w:bidi="he-IL"/>
        </w:rPr>
        <w:t xml:space="preserve">the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shiur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hyperlink r:id="rId6" w:history="1">
        <w:r w:rsidR="00C87ECF" w:rsidRPr="00C87ECF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The Principle of Mitokh: Monetary Payments when an Oath is Defaulted</w:t>
        </w:r>
      </w:hyperlink>
      <w:r w:rsidR="000E03CB" w:rsidRPr="00C87ECF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,</w:t>
      </w:r>
      <w:r w:rsidRPr="00C87ECF">
        <w:rPr>
          <w:rFonts w:asciiTheme="minorBidi" w:hAnsiTheme="minorBidi"/>
          <w:color w:val="222222"/>
          <w:sz w:val="24"/>
          <w:szCs w:val="24"/>
          <w:lang w:bidi="he-IL"/>
        </w:rPr>
        <w:t xml:space="preserve"> for a fuller elaboration of this principle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). This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mito</w:t>
      </w:r>
      <w:r w:rsidR="004108C2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h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doctrine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may cancel the original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and render a monetary payment in its place. As such</w:t>
      </w:r>
      <w:r w:rsidR="000E03CB">
        <w:rPr>
          <w:rFonts w:asciiTheme="minorBidi" w:hAnsiTheme="minorBidi"/>
          <w:sz w:val="24"/>
          <w:szCs w:val="24"/>
          <w:lang w:bidi="he-IL"/>
        </w:rPr>
        <w:t>,</w:t>
      </w:r>
      <w:r w:rsidR="0077507A">
        <w:rPr>
          <w:rFonts w:asciiTheme="minorBidi" w:hAnsiTheme="minorBidi"/>
          <w:sz w:val="24"/>
          <w:szCs w:val="24"/>
          <w:lang w:bidi="he-IL"/>
        </w:rPr>
        <w:t xml:space="preserve"> perhaps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no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extensions can be pursued. If</w:t>
      </w:r>
      <w:r w:rsidR="0077507A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however,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3D4B0E" w:rsidRPr="00742D8B">
        <w:rPr>
          <w:rFonts w:asciiTheme="minorBidi" w:hAnsiTheme="minorBidi"/>
          <w:sz w:val="24"/>
          <w:szCs w:val="24"/>
          <w:lang w:bidi="he-IL"/>
        </w:rPr>
        <w:t>generate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s completely independent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3D4B0E" w:rsidRPr="00742D8B">
        <w:rPr>
          <w:rFonts w:asciiTheme="minorBidi" w:hAnsiTheme="minorBidi"/>
          <w:sz w:val="24"/>
          <w:szCs w:val="24"/>
          <w:lang w:bidi="he-IL"/>
        </w:rPr>
        <w:t xml:space="preserve"> obligations</w:t>
      </w:r>
      <w:r w:rsidR="0077507A">
        <w:rPr>
          <w:rFonts w:asciiTheme="minorBidi" w:hAnsiTheme="minorBidi"/>
          <w:sz w:val="24"/>
          <w:szCs w:val="24"/>
          <w:lang w:bidi="he-IL"/>
        </w:rPr>
        <w:t>,</w:t>
      </w:r>
      <w:r w:rsidR="003D4B0E" w:rsidRPr="00742D8B">
        <w:rPr>
          <w:rFonts w:asciiTheme="minorBidi" w:hAnsiTheme="minorBidi"/>
          <w:sz w:val="24"/>
          <w:szCs w:val="24"/>
          <w:lang w:bidi="he-IL"/>
        </w:rPr>
        <w:t xml:space="preserve"> the new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ly established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3D4B0E" w:rsidRPr="00742D8B">
        <w:rPr>
          <w:rFonts w:asciiTheme="minorBidi" w:hAnsiTheme="minorBidi"/>
          <w:sz w:val="24"/>
          <w:szCs w:val="24"/>
          <w:lang w:bidi="he-IL"/>
        </w:rPr>
        <w:t xml:space="preserve"> may exi</w:t>
      </w:r>
      <w:r w:rsidR="0077507A">
        <w:rPr>
          <w:rFonts w:asciiTheme="minorBidi" w:hAnsiTheme="minorBidi"/>
          <w:sz w:val="24"/>
          <w:szCs w:val="24"/>
          <w:lang w:bidi="he-IL"/>
        </w:rPr>
        <w:t>st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even though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3D4B0E" w:rsidRPr="00742D8B">
        <w:rPr>
          <w:rFonts w:asciiTheme="minorBidi" w:hAnsiTheme="minorBidi"/>
          <w:sz w:val="24"/>
          <w:szCs w:val="24"/>
          <w:lang w:bidi="he-IL"/>
        </w:rPr>
        <w:t xml:space="preserve"> has been eliminated through the doctrine of </w:t>
      </w:r>
      <w:r w:rsidR="003D4B0E" w:rsidRPr="004108C2">
        <w:rPr>
          <w:rFonts w:asciiTheme="minorBidi" w:hAnsiTheme="minorBidi"/>
          <w:i/>
          <w:iCs/>
          <w:sz w:val="24"/>
          <w:szCs w:val="24"/>
          <w:lang w:bidi="he-IL"/>
        </w:rPr>
        <w:t>mito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k</w:t>
      </w:r>
      <w:r w:rsidR="003D4B0E" w:rsidRPr="004108C2">
        <w:rPr>
          <w:rFonts w:asciiTheme="minorBidi" w:hAnsiTheme="minorBidi"/>
          <w:i/>
          <w:iCs/>
          <w:sz w:val="24"/>
          <w:szCs w:val="24"/>
          <w:lang w:bidi="he-IL"/>
        </w:rPr>
        <w:t>h</w:t>
      </w:r>
      <w:r w:rsidR="0077507A">
        <w:rPr>
          <w:rFonts w:asciiTheme="minorBidi" w:hAnsiTheme="minorBidi"/>
          <w:i/>
          <w:iCs/>
          <w:sz w:val="24"/>
          <w:szCs w:val="24"/>
          <w:lang w:bidi="he-IL"/>
        </w:rPr>
        <w:t>.</w:t>
      </w:r>
    </w:p>
    <w:p w14:paraId="2057A2B6" w14:textId="77777777" w:rsidR="00E36A7C" w:rsidRPr="00742D8B" w:rsidRDefault="00E36A7C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817019A" w14:textId="4364C570" w:rsidR="00202430" w:rsidRDefault="00E36A7C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>A second gauge about the possible dep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endency between the base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and the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derivatives may be the required symmetry between the two. If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expands the original oath to inclu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de additional claims and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oaths</w:t>
      </w:r>
      <w:r w:rsidR="0077507A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we may demand some proportion between the base oath and the derivative. For example</w:t>
      </w:r>
      <w:r w:rsidR="0077507A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we may be able to expand a defensive oath</w:t>
      </w:r>
      <w:r w:rsidR="00203E8B">
        <w:rPr>
          <w:rFonts w:asciiTheme="minorBidi" w:hAnsiTheme="minorBidi"/>
          <w:sz w:val="24"/>
          <w:szCs w:val="24"/>
          <w:lang w:bidi="he-IL"/>
        </w:rPr>
        <w:t>, which is taken to protect current financial holdings (</w:t>
      </w:r>
      <w:r w:rsidR="00203E8B">
        <w:rPr>
          <w:rFonts w:asciiTheme="minorBidi" w:hAnsiTheme="minorBidi"/>
          <w:i/>
          <w:iCs/>
          <w:sz w:val="24"/>
          <w:szCs w:val="24"/>
          <w:lang w:bidi="he-IL"/>
        </w:rPr>
        <w:t>nishba’in ve-eino meshalem</w:t>
      </w:r>
      <w:r w:rsidR="00203E8B">
        <w:rPr>
          <w:rFonts w:asciiTheme="minorBidi" w:hAnsiTheme="minorBidi"/>
          <w:sz w:val="24"/>
          <w:szCs w:val="24"/>
          <w:lang w:bidi="he-IL"/>
        </w:rPr>
        <w:t>),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inclu</w:t>
      </w:r>
      <w:r w:rsidR="004108C2">
        <w:rPr>
          <w:rFonts w:asciiTheme="minorBidi" w:hAnsiTheme="minorBidi"/>
          <w:sz w:val="24"/>
          <w:szCs w:val="24"/>
          <w:lang w:bidi="he-IL"/>
        </w:rPr>
        <w:t>de a second defensive statement</w:t>
      </w:r>
      <w:r w:rsidRPr="00742D8B">
        <w:rPr>
          <w:rFonts w:asciiTheme="minorBidi" w:hAnsiTheme="minorBidi"/>
          <w:sz w:val="24"/>
          <w:szCs w:val="24"/>
          <w:lang w:bidi="he-IL"/>
        </w:rPr>
        <w:t>. For example</w:t>
      </w:r>
      <w:r w:rsidR="004108C2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 base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modeh b</w:t>
      </w:r>
      <w:r w:rsidR="004108C2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mik</w:t>
      </w:r>
      <w:r w:rsidR="00203E8B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zat</w:t>
      </w:r>
      <w:r w:rsidR="004108C2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4108C2" w:rsidRPr="004108C2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can possibly be expanded through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include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kofer ba</w:t>
      </w:r>
      <w:r w:rsidR="005058B7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kol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full denials. However</w:t>
      </w:r>
      <w:r w:rsidR="004108C2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we may not employ </w:t>
      </w:r>
      <w:r w:rsidRPr="004108C2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expand a proactive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nishba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 xml:space="preserve"> v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e-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notel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include defensive 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s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h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vuot</w:t>
      </w:r>
      <w:r w:rsidRPr="00742D8B">
        <w:rPr>
          <w:rFonts w:asciiTheme="minorBidi" w:hAnsiTheme="minorBidi"/>
          <w:sz w:val="24"/>
          <w:szCs w:val="24"/>
          <w:lang w:bidi="he-IL"/>
        </w:rPr>
        <w:t>. For example</w:t>
      </w:r>
      <w:r w:rsidR="000220DF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if a plaintiff is litigating </w:t>
      </w:r>
      <w:r w:rsidR="005058B7">
        <w:rPr>
          <w:rFonts w:asciiTheme="minorBidi" w:hAnsiTheme="minorBidi"/>
          <w:sz w:val="24"/>
          <w:szCs w:val="24"/>
          <w:lang w:bidi="he-IL"/>
        </w:rPr>
        <w:t xml:space="preserve">against </w:t>
      </w:r>
      <w:r w:rsidRPr="00742D8B">
        <w:rPr>
          <w:rFonts w:asciiTheme="minorBidi" w:hAnsiTheme="minorBidi"/>
          <w:sz w:val="24"/>
          <w:szCs w:val="24"/>
          <w:lang w:bidi="he-IL"/>
        </w:rPr>
        <w:t>a person suspected of lying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 or </w:t>
      </w:r>
      <w:r w:rsidR="00957E2B" w:rsidRPr="00957E2B">
        <w:rPr>
          <w:rFonts w:asciiTheme="minorBidi" w:hAnsiTheme="minorBidi"/>
          <w:i/>
          <w:iCs/>
          <w:sz w:val="24"/>
          <w:szCs w:val="24"/>
          <w:lang w:bidi="he-IL"/>
        </w:rPr>
        <w:t>chashud</w:t>
      </w:r>
      <w:r w:rsidR="005058B7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he has the right to proactively take a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n oath and leverage </w:t>
      </w:r>
      <w:r w:rsidR="00957E2B">
        <w:rPr>
          <w:rFonts w:asciiTheme="minorBidi" w:hAnsiTheme="minorBidi"/>
          <w:sz w:val="24"/>
          <w:szCs w:val="24"/>
          <w:lang w:bidi="he-IL"/>
        </w:rPr>
        <w:t xml:space="preserve">his own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allow collection. If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5058B7">
        <w:rPr>
          <w:rFonts w:asciiTheme="minorBidi" w:hAnsiTheme="minorBidi"/>
          <w:sz w:val="24"/>
          <w:szCs w:val="24"/>
          <w:lang w:bidi="he-IL"/>
        </w:rPr>
        <w:t xml:space="preserve">simply </w:t>
      </w:r>
      <w:r w:rsidRPr="00742D8B">
        <w:rPr>
          <w:rFonts w:asciiTheme="minorBidi" w:hAnsiTheme="minorBidi"/>
          <w:sz w:val="24"/>
          <w:szCs w:val="24"/>
          <w:lang w:bidi="he-IL"/>
        </w:rPr>
        <w:t>expands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 the sweep of </w:t>
      </w:r>
      <w:r w:rsidR="000220DF">
        <w:rPr>
          <w:rFonts w:asciiTheme="minorBidi" w:hAnsiTheme="minorBidi"/>
          <w:sz w:val="24"/>
          <w:szCs w:val="24"/>
          <w:lang w:bidi="he-IL"/>
        </w:rPr>
        <w:lastRenderedPageBreak/>
        <w:t xml:space="preserve">the base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5058B7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we may not be ab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le to expand </w:t>
      </w:r>
      <w:r w:rsidR="005058B7">
        <w:rPr>
          <w:rFonts w:asciiTheme="minorBidi" w:hAnsiTheme="minorBidi"/>
          <w:sz w:val="24"/>
          <w:szCs w:val="24"/>
          <w:lang w:bidi="he-IL"/>
        </w:rPr>
        <w:t xml:space="preserve">such 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a proactive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include a 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defensive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58570084" w14:textId="77777777" w:rsidR="00202430" w:rsidRDefault="00202430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D09E9D8" w14:textId="70337C26" w:rsidR="00E36A7C" w:rsidRPr="00742D8B" w:rsidRDefault="00E36A7C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>Alternatively</w:t>
      </w:r>
      <w:r w:rsidR="000220DF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if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entails generating separate and ind</w:t>
      </w:r>
      <w:r w:rsidR="000220DF">
        <w:rPr>
          <w:rFonts w:asciiTheme="minorBidi" w:hAnsiTheme="minorBidi"/>
          <w:sz w:val="24"/>
          <w:szCs w:val="24"/>
          <w:lang w:bidi="he-IL"/>
        </w:rPr>
        <w:t>ependent oaths</w:t>
      </w:r>
      <w:r w:rsidR="00202430">
        <w:rPr>
          <w:rFonts w:asciiTheme="minorBidi" w:hAnsiTheme="minorBidi"/>
          <w:sz w:val="24"/>
          <w:szCs w:val="24"/>
          <w:lang w:bidi="he-IL"/>
        </w:rPr>
        <w:t>,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 perhaps a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nishba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 xml:space="preserve"> v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e-notel shevua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can trigger autonomous oaths </w:t>
      </w:r>
      <w:r w:rsidR="00202430">
        <w:rPr>
          <w:rFonts w:asciiTheme="minorBidi" w:hAnsiTheme="minorBidi"/>
          <w:sz w:val="24"/>
          <w:szCs w:val="24"/>
          <w:lang w:bidi="he-IL"/>
        </w:rPr>
        <w:t>that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are dissimil</w:t>
      </w:r>
      <w:r w:rsidR="000220DF">
        <w:rPr>
          <w:rFonts w:asciiTheme="minorBidi" w:hAnsiTheme="minorBidi"/>
          <w:sz w:val="24"/>
          <w:szCs w:val="24"/>
          <w:lang w:bidi="he-IL"/>
        </w:rPr>
        <w:t>ar to the base oath in function</w:t>
      </w:r>
      <w:r w:rsidRPr="00742D8B">
        <w:rPr>
          <w:rFonts w:asciiTheme="minorBidi" w:hAnsiTheme="minorBidi"/>
          <w:sz w:val="24"/>
          <w:szCs w:val="24"/>
          <w:lang w:bidi="he-IL"/>
        </w:rPr>
        <w:t>.</w:t>
      </w:r>
      <w:r w:rsidR="00B1669A" w:rsidRPr="00742D8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Rashi </w:t>
      </w:r>
      <w:r w:rsidR="00202430">
        <w:rPr>
          <w:rFonts w:asciiTheme="minorBidi" w:hAnsiTheme="minorBidi"/>
          <w:sz w:val="24"/>
          <w:szCs w:val="24"/>
          <w:lang w:bidi="he-IL"/>
        </w:rPr>
        <w:t>(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0220DF">
        <w:rPr>
          <w:rFonts w:asciiTheme="minorBidi" w:hAnsiTheme="minorBidi"/>
          <w:i/>
          <w:iCs/>
          <w:sz w:val="24"/>
          <w:szCs w:val="24"/>
          <w:lang w:bidi="he-IL"/>
        </w:rPr>
        <w:t>u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ot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02430">
        <w:rPr>
          <w:rFonts w:asciiTheme="minorBidi" w:hAnsiTheme="minorBidi"/>
          <w:sz w:val="24"/>
          <w:szCs w:val="24"/>
          <w:lang w:bidi="he-IL"/>
        </w:rPr>
        <w:t>48b,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s</w:t>
      </w:r>
      <w:r w:rsidR="000220DF">
        <w:rPr>
          <w:rFonts w:asciiTheme="minorBidi" w:hAnsiTheme="minorBidi"/>
          <w:sz w:val="24"/>
          <w:szCs w:val="24"/>
          <w:lang w:bidi="he-IL"/>
        </w:rPr>
        <w:t>.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>v</w:t>
      </w:r>
      <w:r w:rsidR="000220DF">
        <w:rPr>
          <w:rFonts w:asciiTheme="minorBidi" w:hAnsiTheme="minorBidi"/>
          <w:sz w:val="24"/>
          <w:szCs w:val="24"/>
          <w:lang w:bidi="he-IL"/>
        </w:rPr>
        <w:t>.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mahu</w:t>
      </w:r>
      <w:r w:rsidR="00202430">
        <w:rPr>
          <w:rFonts w:asciiTheme="minorBidi" w:hAnsiTheme="minorBidi"/>
          <w:sz w:val="24"/>
          <w:szCs w:val="24"/>
          <w:lang w:bidi="he-IL"/>
        </w:rPr>
        <w:t>)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implies that this uneven 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is possible</w:t>
      </w:r>
      <w:r w:rsidR="00202430">
        <w:rPr>
          <w:rFonts w:asciiTheme="minorBidi" w:hAnsiTheme="minorBidi"/>
          <w:sz w:val="24"/>
          <w:szCs w:val="24"/>
          <w:lang w:bidi="he-IL"/>
        </w:rPr>
        <w:t>,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whereas the Yerushalmi </w:t>
      </w:r>
      <w:r w:rsidR="00202430">
        <w:rPr>
          <w:rFonts w:asciiTheme="minorBidi" w:hAnsiTheme="minorBidi"/>
          <w:sz w:val="24"/>
          <w:szCs w:val="24"/>
          <w:lang w:bidi="he-IL"/>
        </w:rPr>
        <w:t>(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B1669A" w:rsidRPr="000220DF">
        <w:rPr>
          <w:rFonts w:asciiTheme="minorBidi" w:hAnsiTheme="minorBidi"/>
          <w:i/>
          <w:iCs/>
          <w:sz w:val="24"/>
          <w:szCs w:val="24"/>
          <w:lang w:bidi="he-IL"/>
        </w:rPr>
        <w:t>vuot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7:1</w:t>
      </w:r>
      <w:r w:rsidR="00202430">
        <w:rPr>
          <w:rFonts w:asciiTheme="minorBidi" w:hAnsiTheme="minorBidi"/>
          <w:sz w:val="24"/>
          <w:szCs w:val="24"/>
          <w:lang w:bidi="he-IL"/>
        </w:rPr>
        <w:t>)</w:t>
      </w:r>
      <w:r w:rsidR="00B1669A" w:rsidRPr="00742D8B">
        <w:rPr>
          <w:rFonts w:asciiTheme="minorBidi" w:hAnsiTheme="minorBidi"/>
          <w:sz w:val="24"/>
          <w:szCs w:val="24"/>
          <w:lang w:bidi="he-IL"/>
        </w:rPr>
        <w:t xml:space="preserve"> suggests that it is not.</w:t>
      </w:r>
    </w:p>
    <w:p w14:paraId="4010DECF" w14:textId="77777777" w:rsidR="00B1669A" w:rsidRPr="00742D8B" w:rsidRDefault="00B1669A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62408543" w14:textId="2BFD8546" w:rsidR="00B1669A" w:rsidRPr="00742D8B" w:rsidRDefault="008176A9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 xml:space="preserve">There is a debate as to whether litigational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allows expansion to hypothetical cases </w:t>
      </w:r>
      <w:r w:rsidR="00910B26">
        <w:rPr>
          <w:rFonts w:asciiTheme="minorBidi" w:hAnsiTheme="minorBidi"/>
          <w:sz w:val="24"/>
          <w:szCs w:val="24"/>
          <w:lang w:bidi="he-IL"/>
        </w:rPr>
        <w:t>that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have</w:t>
      </w:r>
      <w:r w:rsidR="00910B26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>t yet occurred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 at the point of the base </w:t>
      </w:r>
      <w:r w:rsidR="00F725C8" w:rsidRPr="00F725C8">
        <w:rPr>
          <w:rFonts w:asciiTheme="minorBidi" w:hAnsiTheme="minorBidi"/>
          <w:i/>
          <w:iCs/>
          <w:sz w:val="24"/>
          <w:szCs w:val="24"/>
          <w:lang w:bidi="he-IL"/>
        </w:rPr>
        <w:t>shevuah</w:t>
      </w:r>
      <w:r w:rsidRPr="00742D8B">
        <w:rPr>
          <w:rFonts w:asciiTheme="minorBidi" w:hAnsiTheme="minorBidi"/>
          <w:sz w:val="24"/>
          <w:szCs w:val="24"/>
          <w:lang w:bidi="he-IL"/>
        </w:rPr>
        <w:t>. The Ohr S</w:t>
      </w:r>
      <w:r w:rsidR="000220DF">
        <w:rPr>
          <w:rFonts w:asciiTheme="minorBidi" w:hAnsiTheme="minorBidi"/>
          <w:sz w:val="24"/>
          <w:szCs w:val="24"/>
          <w:lang w:bidi="he-IL"/>
        </w:rPr>
        <w:t>a</w:t>
      </w:r>
      <w:r w:rsidR="005A1BBE">
        <w:rPr>
          <w:rFonts w:asciiTheme="minorBidi" w:hAnsiTheme="minorBidi"/>
          <w:sz w:val="24"/>
          <w:szCs w:val="24"/>
          <w:lang w:bidi="he-IL"/>
        </w:rPr>
        <w:t>me’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ach </w:t>
      </w:r>
      <w:r w:rsidR="005A1BBE">
        <w:rPr>
          <w:rFonts w:asciiTheme="minorBidi" w:hAnsiTheme="minorBidi"/>
          <w:sz w:val="24"/>
          <w:szCs w:val="24"/>
          <w:lang w:bidi="he-IL"/>
        </w:rPr>
        <w:t>(</w:t>
      </w:r>
      <w:r w:rsidRPr="00742D8B">
        <w:rPr>
          <w:rFonts w:asciiTheme="minorBidi" w:hAnsiTheme="minorBidi"/>
          <w:sz w:val="24"/>
          <w:szCs w:val="24"/>
          <w:lang w:bidi="he-IL"/>
        </w:rPr>
        <w:t>2:2</w:t>
      </w:r>
      <w:r w:rsidR="005A1BBE">
        <w:rPr>
          <w:rFonts w:asciiTheme="minorBidi" w:hAnsiTheme="minorBidi"/>
          <w:sz w:val="24"/>
          <w:szCs w:val="24"/>
          <w:lang w:bidi="he-IL"/>
        </w:rPr>
        <w:t>)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discusses this question and rules that it cannot. </w:t>
      </w:r>
      <w:r w:rsidR="005A1BBE">
        <w:rPr>
          <w:rFonts w:asciiTheme="minorBidi" w:hAnsiTheme="minorBidi"/>
          <w:sz w:val="24"/>
          <w:szCs w:val="24"/>
          <w:lang w:bidi="he-IL"/>
        </w:rPr>
        <w:t>Since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53929" w:rsidRPr="00742D8B">
        <w:rPr>
          <w:rFonts w:asciiTheme="minorBidi" w:hAnsiTheme="minorBidi"/>
          <w:sz w:val="24"/>
          <w:szCs w:val="24"/>
          <w:lang w:bidi="he-IL"/>
        </w:rPr>
        <w:t>these scena</w:t>
      </w:r>
      <w:r w:rsidRPr="00742D8B">
        <w:rPr>
          <w:rFonts w:asciiTheme="minorBidi" w:hAnsiTheme="minorBidi"/>
          <w:sz w:val="24"/>
          <w:szCs w:val="24"/>
          <w:lang w:bidi="he-IL"/>
        </w:rPr>
        <w:t>rios have</w:t>
      </w:r>
      <w:r w:rsidR="005A1BBE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742D8B">
        <w:rPr>
          <w:rFonts w:asciiTheme="minorBidi" w:hAnsiTheme="minorBidi"/>
          <w:sz w:val="24"/>
          <w:szCs w:val="24"/>
          <w:lang w:bidi="he-IL"/>
        </w:rPr>
        <w:t>t yet e</w:t>
      </w:r>
      <w:r w:rsidR="000220DF">
        <w:rPr>
          <w:rFonts w:asciiTheme="minorBidi" w:hAnsiTheme="minorBidi"/>
          <w:sz w:val="24"/>
          <w:szCs w:val="24"/>
          <w:lang w:bidi="he-IL"/>
        </w:rPr>
        <w:t>merged</w:t>
      </w:r>
      <w:r w:rsidR="005A1BBE">
        <w:rPr>
          <w:rFonts w:asciiTheme="minorBidi" w:hAnsiTheme="minorBidi"/>
          <w:sz w:val="24"/>
          <w:szCs w:val="24"/>
          <w:lang w:bidi="he-IL"/>
        </w:rPr>
        <w:t>,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 no oath can be generated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5A1BBE">
        <w:rPr>
          <w:rFonts w:asciiTheme="minorBidi" w:hAnsiTheme="minorBidi"/>
          <w:sz w:val="24"/>
          <w:szCs w:val="24"/>
          <w:lang w:bidi="he-IL"/>
        </w:rPr>
        <w:t xml:space="preserve">This stance implies that </w:t>
      </w:r>
      <w:r w:rsidR="005A1BBE">
        <w:rPr>
          <w:rFonts w:asciiTheme="minorBidi" w:hAnsiTheme="minorBidi"/>
          <w:i/>
          <w:iCs/>
          <w:sz w:val="24"/>
          <w:szCs w:val="24"/>
          <w:lang w:bidi="he-IL"/>
        </w:rPr>
        <w:t xml:space="preserve">gilgul </w:t>
      </w:r>
      <w:r w:rsidR="005A1BBE">
        <w:rPr>
          <w:rFonts w:asciiTheme="minorBidi" w:hAnsiTheme="minorBidi"/>
          <w:sz w:val="24"/>
          <w:szCs w:val="24"/>
          <w:lang w:bidi="he-IL"/>
        </w:rPr>
        <w:t xml:space="preserve">generates independent oaths, </w:t>
      </w:r>
      <w:r w:rsidR="00F725C8">
        <w:rPr>
          <w:rFonts w:asciiTheme="minorBidi" w:hAnsiTheme="minorBidi"/>
          <w:sz w:val="24"/>
          <w:szCs w:val="24"/>
          <w:lang w:bidi="he-IL"/>
        </w:rPr>
        <w:t>and</w:t>
      </w:r>
      <w:r w:rsidR="005A1BBE">
        <w:rPr>
          <w:rFonts w:asciiTheme="minorBidi" w:hAnsiTheme="minorBidi"/>
          <w:sz w:val="24"/>
          <w:szCs w:val="24"/>
          <w:lang w:bidi="he-IL"/>
        </w:rPr>
        <w:t xml:space="preserve"> it only applies to 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currant </w:t>
      </w:r>
      <w:r w:rsidR="005A1BBE">
        <w:rPr>
          <w:rFonts w:asciiTheme="minorBidi" w:hAnsiTheme="minorBidi"/>
          <w:sz w:val="24"/>
          <w:szCs w:val="24"/>
          <w:lang w:bidi="he-IL"/>
        </w:rPr>
        <w:t xml:space="preserve">litigations that warrant stand-alone oaths. 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 xml:space="preserve">However, if </w:t>
      </w:r>
      <w:r w:rsidR="003F7726" w:rsidRPr="003F7726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 xml:space="preserve"> merely adds adjunct information to an already extant base </w:t>
      </w:r>
      <w:r w:rsidR="003F7726" w:rsidRPr="003F7726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 xml:space="preserve">, it can be expanded to include litigational </w:t>
      </w:r>
      <w:r w:rsidR="00F725C8">
        <w:rPr>
          <w:rFonts w:asciiTheme="minorBidi" w:hAnsiTheme="minorBidi"/>
          <w:sz w:val="24"/>
          <w:szCs w:val="24"/>
          <w:lang w:bidi="he-IL"/>
        </w:rPr>
        <w:t>issues which may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 xml:space="preserve"> not entail classic m</w:t>
      </w:r>
      <w:r w:rsidR="003F7726">
        <w:rPr>
          <w:rFonts w:asciiTheme="minorBidi" w:hAnsiTheme="minorBidi"/>
          <w:sz w:val="24"/>
          <w:szCs w:val="24"/>
          <w:lang w:bidi="he-IL"/>
        </w:rPr>
        <w:t xml:space="preserve">aterial for oaths, and 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 xml:space="preserve">perhaps hypothetical 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future </w:t>
      </w:r>
      <w:r w:rsidR="003F7726" w:rsidRPr="003F7726">
        <w:rPr>
          <w:rFonts w:asciiTheme="minorBidi" w:hAnsiTheme="minorBidi"/>
          <w:sz w:val="24"/>
          <w:szCs w:val="24"/>
          <w:lang w:bidi="he-IL"/>
        </w:rPr>
        <w:t>scenarios can be included as well.</w:t>
      </w:r>
    </w:p>
    <w:p w14:paraId="1CB8F6D0" w14:textId="77777777" w:rsidR="00C53929" w:rsidRPr="00742D8B" w:rsidRDefault="00C53929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EE15D54" w14:textId="10EA4FF2" w:rsidR="00C53929" w:rsidRPr="00742D8B" w:rsidRDefault="00C53929" w:rsidP="00C87ECF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  <w:r w:rsidRPr="00742D8B">
        <w:rPr>
          <w:rFonts w:asciiTheme="minorBidi" w:hAnsiTheme="minorBidi"/>
          <w:sz w:val="24"/>
          <w:szCs w:val="24"/>
          <w:lang w:bidi="he-IL"/>
        </w:rPr>
        <w:t>Finally</w:t>
      </w:r>
      <w:r w:rsidR="00702A9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the structure of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will heavily influence the degree of initiative neces</w:t>
      </w:r>
      <w:r w:rsidR="00702A9C">
        <w:rPr>
          <w:rFonts w:asciiTheme="minorBidi" w:hAnsiTheme="minorBidi"/>
          <w:sz w:val="24"/>
          <w:szCs w:val="24"/>
          <w:lang w:bidi="he-IL"/>
        </w:rPr>
        <w:t xml:space="preserve">sary on behalf of the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. Must 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the </w:t>
      </w:r>
      <w:r w:rsidR="00F725C8" w:rsidRPr="00F725C8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assert his rights for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by lodging definite claims </w:t>
      </w:r>
      <w:r w:rsidR="00702A9C">
        <w:rPr>
          <w:rFonts w:asciiTheme="minorBidi" w:hAnsiTheme="minorBidi"/>
          <w:sz w:val="24"/>
          <w:szCs w:val="24"/>
          <w:lang w:bidi="he-IL"/>
        </w:rPr>
        <w:t>(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bari</w:t>
      </w:r>
      <w:r w:rsidR="00702A9C">
        <w:rPr>
          <w:rFonts w:asciiTheme="minorBidi" w:hAnsiTheme="minorBidi"/>
          <w:sz w:val="24"/>
          <w:szCs w:val="24"/>
          <w:lang w:bidi="he-IL"/>
        </w:rPr>
        <w:t>)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regarding the derivative cases? The Rambam </w:t>
      </w:r>
      <w:r w:rsidR="00F725C8">
        <w:rPr>
          <w:rFonts w:asciiTheme="minorBidi" w:hAnsiTheme="minorBidi"/>
          <w:sz w:val="24"/>
          <w:szCs w:val="24"/>
          <w:lang w:bidi="he-IL"/>
        </w:rPr>
        <w:t>(</w:t>
      </w:r>
      <w:r w:rsidR="00F725C8" w:rsidRPr="00F725C8">
        <w:rPr>
          <w:rFonts w:asciiTheme="minorBidi" w:hAnsiTheme="minorBidi"/>
          <w:i/>
          <w:iCs/>
          <w:sz w:val="24"/>
          <w:szCs w:val="24"/>
          <w:lang w:bidi="he-IL"/>
        </w:rPr>
        <w:t>To’en Ve-nitan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 1:12) 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appears to require initiative through a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bari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claim</w:t>
      </w:r>
      <w:r w:rsidR="00702A9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whereas the Rosh </w:t>
      </w:r>
      <w:r w:rsidR="00F725C8">
        <w:rPr>
          <w:rFonts w:asciiTheme="minorBidi" w:hAnsiTheme="minorBidi"/>
          <w:sz w:val="24"/>
          <w:szCs w:val="24"/>
          <w:lang w:bidi="he-IL"/>
        </w:rPr>
        <w:t>(</w:t>
      </w:r>
      <w:r w:rsidR="00F725C8" w:rsidRPr="00F725C8">
        <w:rPr>
          <w:rFonts w:asciiTheme="minorBidi" w:hAnsiTheme="minorBidi"/>
          <w:i/>
          <w:iCs/>
          <w:sz w:val="24"/>
          <w:szCs w:val="24"/>
          <w:lang w:bidi="he-IL"/>
        </w:rPr>
        <w:t>Bava Metzia siman</w:t>
      </w:r>
      <w:r w:rsidR="00F725C8">
        <w:rPr>
          <w:rFonts w:asciiTheme="minorBidi" w:hAnsiTheme="minorBidi"/>
          <w:sz w:val="24"/>
          <w:szCs w:val="24"/>
          <w:lang w:bidi="he-IL"/>
        </w:rPr>
        <w:t xml:space="preserve"> 4) 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allows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</w:t>
      </w:r>
      <w:r w:rsidR="00702A9C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emerge through the initiative of </w:t>
      </w:r>
      <w:r w:rsidRPr="00702A9C">
        <w:rPr>
          <w:rFonts w:asciiTheme="minorBidi" w:hAnsiTheme="minorBidi"/>
          <w:i/>
          <w:iCs/>
          <w:sz w:val="24"/>
          <w:szCs w:val="24"/>
          <w:lang w:bidi="he-IL"/>
        </w:rPr>
        <w:t>beit din</w:t>
      </w:r>
      <w:r w:rsidR="00702A9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even without a proactive </w:t>
      </w:r>
      <w:r w:rsidRPr="00702A9C">
        <w:rPr>
          <w:rFonts w:asciiTheme="minorBidi" w:hAnsiTheme="minorBidi"/>
          <w:i/>
          <w:iCs/>
          <w:sz w:val="24"/>
          <w:szCs w:val="24"/>
          <w:lang w:bidi="he-IL"/>
        </w:rPr>
        <w:t>bari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claim of the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Pr="00742D8B">
        <w:rPr>
          <w:rFonts w:asciiTheme="minorBidi" w:hAnsiTheme="minorBidi"/>
          <w:sz w:val="24"/>
          <w:szCs w:val="24"/>
          <w:lang w:bidi="he-IL"/>
        </w:rPr>
        <w:t>. Presumably</w:t>
      </w:r>
      <w:r w:rsidR="00702A9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the Rosh viewed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as an e</w:t>
      </w:r>
      <w:r w:rsidR="000220DF">
        <w:rPr>
          <w:rFonts w:asciiTheme="minorBidi" w:hAnsiTheme="minorBidi"/>
          <w:sz w:val="24"/>
          <w:szCs w:val="24"/>
          <w:lang w:bidi="he-IL"/>
        </w:rPr>
        <w:t xml:space="preserve">xpansion of the original </w:t>
      </w:r>
      <w:r w:rsidR="000220DF" w:rsidRPr="000220DF">
        <w:rPr>
          <w:rFonts w:asciiTheme="minorBidi" w:hAnsiTheme="minorBidi"/>
          <w:i/>
          <w:iCs/>
          <w:sz w:val="24"/>
          <w:szCs w:val="24"/>
          <w:lang w:bidi="he-IL"/>
        </w:rPr>
        <w:t>shevua</w:t>
      </w:r>
      <w:r w:rsidR="00702A9C">
        <w:rPr>
          <w:rFonts w:asciiTheme="minorBidi" w:hAnsiTheme="minorBidi"/>
          <w:sz w:val="24"/>
          <w:szCs w:val="24"/>
          <w:lang w:bidi="he-IL"/>
        </w:rPr>
        <w:t>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and this </w:t>
      </w:r>
      <w:r w:rsidR="00702A9C">
        <w:rPr>
          <w:rFonts w:asciiTheme="minorBidi" w:hAnsiTheme="minorBidi"/>
          <w:sz w:val="24"/>
          <w:szCs w:val="24"/>
          <w:lang w:bidi="he-IL"/>
        </w:rPr>
        <w:t xml:space="preserve">expansion can be executed by </w:t>
      </w:r>
      <w:r w:rsidR="00702A9C" w:rsidRPr="00702A9C">
        <w:rPr>
          <w:rFonts w:asciiTheme="minorBidi" w:hAnsiTheme="minorBidi"/>
          <w:i/>
          <w:iCs/>
          <w:sz w:val="24"/>
          <w:szCs w:val="24"/>
          <w:lang w:bidi="he-IL"/>
        </w:rPr>
        <w:t>b</w:t>
      </w:r>
      <w:r w:rsidRPr="00702A9C">
        <w:rPr>
          <w:rFonts w:asciiTheme="minorBidi" w:hAnsiTheme="minorBidi"/>
          <w:i/>
          <w:iCs/>
          <w:sz w:val="24"/>
          <w:szCs w:val="24"/>
          <w:lang w:bidi="he-IL"/>
        </w:rPr>
        <w:t>eit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702A9C" w:rsidRPr="00702A9C">
        <w:rPr>
          <w:rFonts w:asciiTheme="minorBidi" w:hAnsiTheme="minorBidi"/>
          <w:i/>
          <w:iCs/>
          <w:sz w:val="24"/>
          <w:szCs w:val="24"/>
          <w:lang w:bidi="he-IL"/>
        </w:rPr>
        <w:t>d</w:t>
      </w:r>
      <w:r w:rsidRPr="00702A9C">
        <w:rPr>
          <w:rFonts w:asciiTheme="minorBidi" w:hAnsiTheme="minorBidi"/>
          <w:i/>
          <w:iCs/>
          <w:sz w:val="24"/>
          <w:szCs w:val="24"/>
          <w:lang w:bidi="he-IL"/>
        </w:rPr>
        <w:t>in</w:t>
      </w:r>
      <w:r w:rsidRPr="00742D8B">
        <w:rPr>
          <w:rFonts w:asciiTheme="minorBidi" w:hAnsiTheme="minorBidi"/>
          <w:sz w:val="24"/>
          <w:szCs w:val="24"/>
          <w:lang w:bidi="he-IL"/>
        </w:rPr>
        <w:t>. The Rambam</w:t>
      </w:r>
      <w:r w:rsidR="00702A9C">
        <w:rPr>
          <w:rFonts w:asciiTheme="minorBidi" w:hAnsiTheme="minorBidi"/>
          <w:sz w:val="24"/>
          <w:szCs w:val="24"/>
          <w:lang w:bidi="he-IL"/>
        </w:rPr>
        <w:t>, in contrast,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may have viewed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gilgul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as the ability of a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tovei’a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to spawn additional oaths in other cases. This can only be accomplished by lodging hala</w:t>
      </w:r>
      <w:r w:rsidR="000220DF">
        <w:rPr>
          <w:rFonts w:asciiTheme="minorBidi" w:hAnsiTheme="minorBidi"/>
          <w:sz w:val="24"/>
          <w:szCs w:val="24"/>
          <w:lang w:bidi="he-IL"/>
        </w:rPr>
        <w:t>k</w:t>
      </w:r>
      <w:r w:rsidRPr="00742D8B">
        <w:rPr>
          <w:rFonts w:asciiTheme="minorBidi" w:hAnsiTheme="minorBidi"/>
          <w:sz w:val="24"/>
          <w:szCs w:val="24"/>
          <w:lang w:bidi="he-IL"/>
        </w:rPr>
        <w:t>hi</w:t>
      </w:r>
      <w:r w:rsidR="000220DF">
        <w:rPr>
          <w:rFonts w:asciiTheme="minorBidi" w:hAnsiTheme="minorBidi"/>
          <w:sz w:val="24"/>
          <w:szCs w:val="24"/>
          <w:lang w:bidi="he-IL"/>
        </w:rPr>
        <w:t>c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ally valid claims of </w:t>
      </w:r>
      <w:r w:rsidRPr="000220DF">
        <w:rPr>
          <w:rFonts w:asciiTheme="minorBidi" w:hAnsiTheme="minorBidi"/>
          <w:i/>
          <w:iCs/>
          <w:sz w:val="24"/>
          <w:szCs w:val="24"/>
          <w:lang w:bidi="he-IL"/>
        </w:rPr>
        <w:t>bari</w:t>
      </w:r>
      <w:r w:rsidRPr="00742D8B">
        <w:rPr>
          <w:rFonts w:asciiTheme="minorBidi" w:hAnsiTheme="minorBidi"/>
          <w:sz w:val="24"/>
          <w:szCs w:val="24"/>
          <w:lang w:bidi="he-IL"/>
        </w:rPr>
        <w:t xml:space="preserve"> about each of those independent situations.</w:t>
      </w:r>
    </w:p>
    <w:sectPr w:rsidR="00C53929" w:rsidRPr="00742D8B" w:rsidSect="00742D8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3E19" w14:textId="77777777" w:rsidR="0070704B" w:rsidRDefault="0070704B" w:rsidP="00742D8B">
      <w:pPr>
        <w:spacing w:after="0" w:line="240" w:lineRule="auto"/>
      </w:pPr>
      <w:r>
        <w:separator/>
      </w:r>
    </w:p>
  </w:endnote>
  <w:endnote w:type="continuationSeparator" w:id="0">
    <w:p w14:paraId="6BC6CBC9" w14:textId="77777777" w:rsidR="0070704B" w:rsidRDefault="0070704B" w:rsidP="0074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1C614" w14:textId="77777777" w:rsidR="0070704B" w:rsidRDefault="0070704B" w:rsidP="00742D8B">
      <w:pPr>
        <w:spacing w:after="0" w:line="240" w:lineRule="auto"/>
      </w:pPr>
      <w:r>
        <w:separator/>
      </w:r>
    </w:p>
  </w:footnote>
  <w:footnote w:type="continuationSeparator" w:id="0">
    <w:p w14:paraId="00E64CB2" w14:textId="77777777" w:rsidR="0070704B" w:rsidRDefault="0070704B" w:rsidP="00742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3E"/>
    <w:rsid w:val="000220DF"/>
    <w:rsid w:val="000E03CB"/>
    <w:rsid w:val="00112344"/>
    <w:rsid w:val="0014403E"/>
    <w:rsid w:val="00202430"/>
    <w:rsid w:val="002028C7"/>
    <w:rsid w:val="00203E8B"/>
    <w:rsid w:val="0026177C"/>
    <w:rsid w:val="002E1E4A"/>
    <w:rsid w:val="003D4B0E"/>
    <w:rsid w:val="003F2786"/>
    <w:rsid w:val="003F7726"/>
    <w:rsid w:val="004108C2"/>
    <w:rsid w:val="0046586F"/>
    <w:rsid w:val="005058B7"/>
    <w:rsid w:val="0052521D"/>
    <w:rsid w:val="00586B3E"/>
    <w:rsid w:val="005A1BBE"/>
    <w:rsid w:val="00691E97"/>
    <w:rsid w:val="006D2E2B"/>
    <w:rsid w:val="006E7A39"/>
    <w:rsid w:val="00702A9C"/>
    <w:rsid w:val="0070704B"/>
    <w:rsid w:val="00742D8B"/>
    <w:rsid w:val="0077507A"/>
    <w:rsid w:val="007C2BB9"/>
    <w:rsid w:val="008176A9"/>
    <w:rsid w:val="00887965"/>
    <w:rsid w:val="00910B26"/>
    <w:rsid w:val="0094197A"/>
    <w:rsid w:val="00957E2B"/>
    <w:rsid w:val="00A24F16"/>
    <w:rsid w:val="00B102BE"/>
    <w:rsid w:val="00B13C9E"/>
    <w:rsid w:val="00B1669A"/>
    <w:rsid w:val="00C33AE7"/>
    <w:rsid w:val="00C41D71"/>
    <w:rsid w:val="00C53929"/>
    <w:rsid w:val="00C87ECF"/>
    <w:rsid w:val="00D43379"/>
    <w:rsid w:val="00D46488"/>
    <w:rsid w:val="00E36A7C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DFF9"/>
  <w15:docId w15:val="{9B9C1F62-B2BC-4E2C-A85C-3C03FDC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42D8B"/>
  </w:style>
  <w:style w:type="paragraph" w:styleId="a5">
    <w:name w:val="footer"/>
    <w:basedOn w:val="a"/>
    <w:link w:val="a6"/>
    <w:uiPriority w:val="99"/>
    <w:unhideWhenUsed/>
    <w:rsid w:val="00742D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42D8B"/>
  </w:style>
  <w:style w:type="character" w:styleId="Hyperlink">
    <w:name w:val="Hyperlink"/>
    <w:basedOn w:val="a0"/>
    <w:uiPriority w:val="99"/>
    <w:unhideWhenUsed/>
    <w:rsid w:val="00C87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zion.org.il/en/principle-mitokh-monetary-payments-when-oath-default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user</cp:lastModifiedBy>
  <cp:revision>2</cp:revision>
  <dcterms:created xsi:type="dcterms:W3CDTF">2018-07-24T07:36:00Z</dcterms:created>
  <dcterms:modified xsi:type="dcterms:W3CDTF">2018-07-24T07:36:00Z</dcterms:modified>
</cp:coreProperties>
</file>