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44" w:rsidRPr="008D47F9" w:rsidRDefault="00074944" w:rsidP="00074944">
      <w:pPr>
        <w:pStyle w:val="NoSpacing"/>
        <w:bidi w:val="0"/>
        <w:jc w:val="center"/>
        <w:rPr>
          <w:rFonts w:ascii="Arial" w:hAnsi="Arial"/>
          <w:sz w:val="24"/>
          <w:szCs w:val="24"/>
          <w:lang w:val="de-DE"/>
        </w:rPr>
      </w:pPr>
      <w:r w:rsidRPr="008D47F9">
        <w:rPr>
          <w:rFonts w:ascii="Arial" w:hAnsi="Arial"/>
          <w:sz w:val="24"/>
          <w:szCs w:val="24"/>
          <w:lang w:val="de-DE"/>
        </w:rPr>
        <w:t>YESHIVAT HAR ETZION</w:t>
      </w:r>
    </w:p>
    <w:p w:rsidR="00074944" w:rsidRPr="008D47F9" w:rsidRDefault="00074944" w:rsidP="00074944">
      <w:pPr>
        <w:pStyle w:val="NoSpacing"/>
        <w:bidi w:val="0"/>
        <w:jc w:val="center"/>
        <w:rPr>
          <w:rFonts w:ascii="Arial" w:hAnsi="Arial"/>
          <w:sz w:val="24"/>
          <w:szCs w:val="24"/>
          <w:lang w:val="de-DE"/>
        </w:rPr>
      </w:pPr>
      <w:r w:rsidRPr="008D47F9">
        <w:rPr>
          <w:rFonts w:ascii="Arial" w:hAnsi="Arial"/>
          <w:sz w:val="24"/>
          <w:szCs w:val="24"/>
          <w:lang w:val="de-DE"/>
        </w:rPr>
        <w:t>ISRAEL KOSCHITZKY VIRTUAL BEIT MIDRASH (VBM)</w:t>
      </w:r>
    </w:p>
    <w:p w:rsidR="00074944" w:rsidRPr="00C94ED6" w:rsidRDefault="00074944" w:rsidP="00074944">
      <w:pPr>
        <w:pStyle w:val="NoSpacing"/>
        <w:bidi w:val="0"/>
        <w:jc w:val="center"/>
        <w:rPr>
          <w:rFonts w:ascii="Arial" w:hAnsi="Arial"/>
          <w:sz w:val="24"/>
          <w:szCs w:val="24"/>
          <w:lang w:val="en-GB"/>
        </w:rPr>
      </w:pPr>
      <w:r w:rsidRPr="00C94ED6">
        <w:rPr>
          <w:rFonts w:ascii="Arial" w:hAnsi="Arial"/>
          <w:sz w:val="24"/>
          <w:szCs w:val="24"/>
          <w:lang w:val="en-GB"/>
        </w:rPr>
        <w:t>*********************************************************</w:t>
      </w:r>
    </w:p>
    <w:p w:rsidR="00074944" w:rsidRPr="00C94ED6" w:rsidRDefault="00074944" w:rsidP="00074944">
      <w:pPr>
        <w:pStyle w:val="NoSpacing"/>
        <w:bidi w:val="0"/>
        <w:jc w:val="center"/>
        <w:rPr>
          <w:rFonts w:ascii="Arial" w:hAnsi="Arial"/>
          <w:sz w:val="24"/>
          <w:szCs w:val="24"/>
          <w:lang w:val="en-GB"/>
        </w:rPr>
      </w:pPr>
    </w:p>
    <w:p w:rsidR="00074944" w:rsidRPr="00C94ED6" w:rsidRDefault="00074944" w:rsidP="00074944">
      <w:pPr>
        <w:pStyle w:val="NoSpacing"/>
        <w:bidi w:val="0"/>
        <w:jc w:val="center"/>
        <w:rPr>
          <w:rFonts w:ascii="Arial" w:hAnsi="Arial"/>
          <w:color w:val="000000"/>
          <w:sz w:val="24"/>
          <w:szCs w:val="24"/>
        </w:rPr>
      </w:pPr>
      <w:r w:rsidRPr="00C94ED6">
        <w:rPr>
          <w:rFonts w:ascii="Arial" w:hAnsi="Arial"/>
          <w:b/>
          <w:bCs/>
          <w:i/>
          <w:iCs/>
          <w:color w:val="000000"/>
          <w:sz w:val="24"/>
          <w:szCs w:val="24"/>
        </w:rPr>
        <w:t>Bein Adam Le-chavero:</w:t>
      </w:r>
      <w:r w:rsidRPr="00C94ED6">
        <w:rPr>
          <w:rFonts w:ascii="Arial" w:hAnsi="Arial"/>
          <w:b/>
          <w:bCs/>
          <w:color w:val="000000"/>
          <w:sz w:val="24"/>
          <w:szCs w:val="24"/>
        </w:rPr>
        <w:t xml:space="preserve"> Ethics of Interpersonal Conduct</w:t>
      </w:r>
    </w:p>
    <w:p w:rsidR="00074944" w:rsidRPr="00C94ED6" w:rsidRDefault="00074944" w:rsidP="00074944">
      <w:pPr>
        <w:pStyle w:val="NoSpacing"/>
        <w:bidi w:val="0"/>
        <w:jc w:val="center"/>
        <w:rPr>
          <w:rFonts w:ascii="Arial" w:hAnsi="Arial"/>
          <w:b/>
          <w:bCs/>
          <w:sz w:val="24"/>
          <w:szCs w:val="24"/>
        </w:rPr>
      </w:pPr>
      <w:r w:rsidRPr="00C94ED6">
        <w:rPr>
          <w:rFonts w:ascii="Arial" w:hAnsi="Arial"/>
          <w:b/>
          <w:bCs/>
          <w:sz w:val="24"/>
          <w:szCs w:val="24"/>
        </w:rPr>
        <w:t xml:space="preserve">By </w:t>
      </w:r>
      <w:smartTag w:uri="urn:schemas-microsoft-com:office:smarttags" w:element="PersonName">
        <w:smartTagPr>
          <w:attr w:name="ProductID" w:val="Rav Binyamin Zimmerman"/>
        </w:smartTagPr>
        <w:r w:rsidRPr="00C94ED6">
          <w:rPr>
            <w:rFonts w:ascii="Arial" w:hAnsi="Arial"/>
            <w:b/>
            <w:bCs/>
            <w:sz w:val="24"/>
            <w:szCs w:val="24"/>
          </w:rPr>
          <w:t>Rav Binyamin Zimmerman</w:t>
        </w:r>
      </w:smartTag>
    </w:p>
    <w:p w:rsidR="00074944" w:rsidRPr="00C94ED6" w:rsidRDefault="00074944" w:rsidP="00074944">
      <w:pPr>
        <w:pStyle w:val="NoSpacing"/>
        <w:bidi w:val="0"/>
        <w:jc w:val="center"/>
        <w:rPr>
          <w:rFonts w:ascii="Arial" w:hAnsi="Arial"/>
          <w:b/>
          <w:bCs/>
          <w:sz w:val="24"/>
          <w:szCs w:val="24"/>
        </w:rPr>
      </w:pPr>
    </w:p>
    <w:p w:rsidR="00074944" w:rsidRPr="00C94ED6" w:rsidRDefault="00074944" w:rsidP="00074944">
      <w:pPr>
        <w:pStyle w:val="NoSpacing"/>
        <w:bidi w:val="0"/>
        <w:jc w:val="center"/>
        <w:rPr>
          <w:rFonts w:ascii="Arial" w:hAnsi="Arial"/>
          <w:b/>
          <w:bCs/>
          <w:sz w:val="24"/>
          <w:szCs w:val="24"/>
        </w:rPr>
      </w:pPr>
      <w:r w:rsidRPr="00C94ED6">
        <w:rPr>
          <w:rFonts w:ascii="Arial" w:hAnsi="Arial"/>
          <w:sz w:val="24"/>
          <w:szCs w:val="24"/>
        </w:rPr>
        <w:t>For easy printing, go to:</w:t>
      </w:r>
    </w:p>
    <w:p w:rsidR="00074944" w:rsidRPr="00C94ED6" w:rsidRDefault="00D20D26" w:rsidP="00074944">
      <w:pPr>
        <w:pStyle w:val="NoSpacing"/>
        <w:bidi w:val="0"/>
        <w:jc w:val="center"/>
        <w:rPr>
          <w:rFonts w:ascii="Arial" w:hAnsi="Arial"/>
          <w:b/>
          <w:bCs/>
          <w:sz w:val="24"/>
          <w:szCs w:val="24"/>
        </w:rPr>
      </w:pPr>
      <w:hyperlink r:id="rId9" w:history="1">
        <w:r w:rsidR="00074944" w:rsidRPr="00B84164">
          <w:rPr>
            <w:rStyle w:val="Hyperlink"/>
            <w:rFonts w:ascii="Arial" w:hAnsi="Arial" w:cs="Arial"/>
            <w:sz w:val="24"/>
            <w:szCs w:val="24"/>
            <w:shd w:val="clear" w:color="auto" w:fill="FFFFFF"/>
          </w:rPr>
          <w:t>www.vbm-torah.org/archive/chavero3/19chavero.htm</w:t>
        </w:r>
      </w:hyperlink>
    </w:p>
    <w:p w:rsidR="00074944" w:rsidRDefault="00074944" w:rsidP="00074944">
      <w:pPr>
        <w:pStyle w:val="NoSpacing"/>
        <w:bidi w:val="0"/>
        <w:jc w:val="center"/>
        <w:rPr>
          <w:rFonts w:ascii="Arial" w:hAnsi="Arial"/>
          <w:b/>
          <w:bCs/>
          <w:sz w:val="24"/>
          <w:szCs w:val="24"/>
        </w:rPr>
      </w:pPr>
    </w:p>
    <w:p w:rsidR="000A0260" w:rsidRDefault="000A0260" w:rsidP="000A0260">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sz w:val="24"/>
          <w:szCs w:val="24"/>
          <w:lang w:val="en-GB"/>
        </w:rPr>
      </w:pPr>
      <w:r w:rsidRPr="002A40F6">
        <w:rPr>
          <w:rFonts w:ascii="Arial" w:hAnsi="Arial" w:cs="Arial"/>
          <w:sz w:val="24"/>
          <w:szCs w:val="24"/>
          <w:lang w:val="en-GB"/>
        </w:rPr>
        <w:t>*************************</w:t>
      </w:r>
      <w:r>
        <w:rPr>
          <w:rFonts w:ascii="Arial" w:hAnsi="Arial" w:cs="Arial"/>
          <w:sz w:val="24"/>
          <w:szCs w:val="24"/>
          <w:lang w:val="en-GB"/>
        </w:rPr>
        <w:t>*******************************</w:t>
      </w:r>
    </w:p>
    <w:p w:rsidR="000A0260" w:rsidRDefault="00D20D26" w:rsidP="000A0260">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b w:val="0"/>
          <w:bCs/>
          <w:sz w:val="24"/>
          <w:szCs w:val="24"/>
          <w:lang w:val="en-GB"/>
        </w:rPr>
      </w:pPr>
      <w:r>
        <w:rPr>
          <w:rFonts w:ascii="Arial" w:hAnsi="Arial" w:cs="Arial"/>
          <w:b w:val="0"/>
          <w:bCs/>
          <w:sz w:val="24"/>
          <w:szCs w:val="24"/>
          <w:lang w:val="en-GB"/>
        </w:rPr>
        <w:t>D</w:t>
      </w:r>
      <w:r w:rsidR="000A0260" w:rsidRPr="006B3ED3">
        <w:rPr>
          <w:rFonts w:ascii="Arial" w:hAnsi="Arial" w:cs="Arial"/>
          <w:b w:val="0"/>
          <w:bCs/>
          <w:sz w:val="24"/>
          <w:szCs w:val="24"/>
          <w:lang w:val="en-GB"/>
        </w:rPr>
        <w:t xml:space="preserve">edicated in memory of </w:t>
      </w:r>
      <w:r w:rsidR="000A0260">
        <w:rPr>
          <w:rFonts w:ascii="Arial" w:hAnsi="Arial" w:cs="Arial"/>
          <w:b w:val="0"/>
          <w:bCs/>
          <w:sz w:val="24"/>
          <w:szCs w:val="24"/>
          <w:lang w:val="en-GB"/>
        </w:rPr>
        <w:br/>
      </w:r>
      <w:r w:rsidR="000A0260" w:rsidRPr="006B3ED3">
        <w:rPr>
          <w:rFonts w:ascii="Arial" w:hAnsi="Arial" w:cs="Arial"/>
          <w:b w:val="0"/>
          <w:bCs/>
          <w:sz w:val="24"/>
          <w:szCs w:val="24"/>
          <w:lang w:val="en-GB"/>
        </w:rPr>
        <w:t>Lillian G</w:t>
      </w:r>
      <w:r w:rsidR="000A0260">
        <w:rPr>
          <w:rFonts w:ascii="Arial" w:hAnsi="Arial" w:cs="Arial"/>
          <w:b w:val="0"/>
          <w:bCs/>
          <w:sz w:val="24"/>
          <w:szCs w:val="24"/>
          <w:lang w:val="en-GB"/>
        </w:rPr>
        <w:t xml:space="preserve">rossman </w:t>
      </w:r>
      <w:r w:rsidR="000A0260" w:rsidRPr="006B3ED3">
        <w:rPr>
          <w:rFonts w:ascii="Arial" w:hAnsi="Arial" w:cs="Arial"/>
          <w:b w:val="0"/>
          <w:bCs/>
          <w:i/>
          <w:iCs/>
          <w:sz w:val="24"/>
          <w:szCs w:val="24"/>
          <w:lang w:val="en-GB"/>
        </w:rPr>
        <w:t>z”l</w:t>
      </w:r>
      <w:r w:rsidR="000A0260">
        <w:rPr>
          <w:rFonts w:ascii="Arial" w:hAnsi="Arial" w:cs="Arial"/>
          <w:b w:val="0"/>
          <w:bCs/>
          <w:sz w:val="24"/>
          <w:szCs w:val="24"/>
          <w:lang w:val="en-GB"/>
        </w:rPr>
        <w:t xml:space="preserve"> – Devora Leah bat Shlomo </w:t>
      </w:r>
      <w:r w:rsidR="000A0260">
        <w:rPr>
          <w:rFonts w:ascii="Arial" w:hAnsi="Arial" w:cs="Arial"/>
          <w:b w:val="0"/>
          <w:bCs/>
          <w:sz w:val="24"/>
          <w:szCs w:val="24"/>
          <w:lang w:val="en-GB"/>
        </w:rPr>
        <w:br/>
        <w:t>by Larry and Maureen Eisenberg</w:t>
      </w:r>
    </w:p>
    <w:p w:rsidR="000A0260" w:rsidRDefault="000A0260" w:rsidP="000A0260">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sz w:val="24"/>
          <w:szCs w:val="24"/>
          <w:lang w:val="en-GB"/>
        </w:rPr>
      </w:pPr>
      <w:r w:rsidRPr="002A40F6">
        <w:rPr>
          <w:rFonts w:ascii="Arial" w:hAnsi="Arial" w:cs="Arial"/>
          <w:sz w:val="24"/>
          <w:szCs w:val="24"/>
          <w:lang w:val="en-GB"/>
        </w:rPr>
        <w:t>****************</w:t>
      </w:r>
      <w:r>
        <w:rPr>
          <w:rFonts w:ascii="Arial" w:hAnsi="Arial" w:cs="Arial"/>
          <w:sz w:val="24"/>
          <w:szCs w:val="24"/>
          <w:lang w:val="en-GB"/>
        </w:rPr>
        <w:t>***********************</w:t>
      </w:r>
      <w:r w:rsidRPr="002A40F6">
        <w:rPr>
          <w:rFonts w:ascii="Arial" w:hAnsi="Arial" w:cs="Arial"/>
          <w:sz w:val="24"/>
          <w:szCs w:val="24"/>
          <w:lang w:val="en-GB"/>
        </w:rPr>
        <w:t>*********</w:t>
      </w:r>
      <w:r>
        <w:rPr>
          <w:rFonts w:ascii="Arial" w:hAnsi="Arial" w:cs="Arial"/>
          <w:sz w:val="24"/>
          <w:szCs w:val="24"/>
          <w:lang w:val="en-GB"/>
        </w:rPr>
        <w:t>*******************************</w:t>
      </w:r>
    </w:p>
    <w:p w:rsidR="000A0260" w:rsidRPr="006B3ED3" w:rsidRDefault="00D20D26" w:rsidP="000A0260">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b w:val="0"/>
          <w:bCs/>
          <w:sz w:val="24"/>
          <w:szCs w:val="24"/>
          <w:lang w:val="en-GB"/>
        </w:rPr>
      </w:pPr>
      <w:r>
        <w:rPr>
          <w:rFonts w:ascii="Arial" w:hAnsi="Arial" w:cs="Arial"/>
          <w:b w:val="0"/>
          <w:bCs/>
          <w:sz w:val="24"/>
          <w:szCs w:val="24"/>
          <w:lang w:val="en-GB"/>
        </w:rPr>
        <w:t>D</w:t>
      </w:r>
      <w:r w:rsidR="000A0260">
        <w:rPr>
          <w:rFonts w:ascii="Arial" w:hAnsi="Arial" w:cs="Arial"/>
          <w:b w:val="0"/>
          <w:bCs/>
          <w:sz w:val="24"/>
          <w:szCs w:val="24"/>
          <w:lang w:val="en-GB"/>
        </w:rPr>
        <w:t xml:space="preserve">edicated </w:t>
      </w:r>
      <w:r w:rsidR="000A0260" w:rsidRPr="00CA0F5F">
        <w:rPr>
          <w:rFonts w:ascii="Arial" w:hAnsi="Arial" w:cs="Arial"/>
          <w:b w:val="0"/>
          <w:bCs/>
          <w:i/>
          <w:iCs/>
          <w:sz w:val="24"/>
          <w:szCs w:val="24"/>
          <w:lang w:val="en-GB"/>
        </w:rPr>
        <w:t>le-</w:t>
      </w:r>
      <w:proofErr w:type="spellStart"/>
      <w:r w:rsidR="000A0260" w:rsidRPr="00CA0F5F">
        <w:rPr>
          <w:rFonts w:ascii="Arial" w:hAnsi="Arial" w:cs="Arial"/>
          <w:b w:val="0"/>
          <w:bCs/>
          <w:i/>
          <w:iCs/>
          <w:sz w:val="24"/>
          <w:szCs w:val="24"/>
          <w:lang w:val="en-GB"/>
        </w:rPr>
        <w:t>zekher</w:t>
      </w:r>
      <w:proofErr w:type="spellEnd"/>
      <w:r w:rsidR="000A0260" w:rsidRPr="00CA0F5F">
        <w:rPr>
          <w:rFonts w:ascii="Arial" w:hAnsi="Arial" w:cs="Arial"/>
          <w:b w:val="0"/>
          <w:bCs/>
          <w:i/>
          <w:iCs/>
          <w:sz w:val="24"/>
          <w:szCs w:val="24"/>
          <w:lang w:val="en-GB"/>
        </w:rPr>
        <w:t xml:space="preserve"> </w:t>
      </w:r>
      <w:proofErr w:type="spellStart"/>
      <w:r w:rsidR="000A0260" w:rsidRPr="00CA0F5F">
        <w:rPr>
          <w:rFonts w:ascii="Arial" w:hAnsi="Arial" w:cs="Arial"/>
          <w:b w:val="0"/>
          <w:bCs/>
          <w:i/>
          <w:iCs/>
          <w:sz w:val="24"/>
          <w:szCs w:val="24"/>
          <w:lang w:val="en-GB"/>
        </w:rPr>
        <w:t>nishmot</w:t>
      </w:r>
      <w:proofErr w:type="spellEnd"/>
      <w:r w:rsidR="000A0260">
        <w:rPr>
          <w:rFonts w:ascii="Arial" w:hAnsi="Arial" w:cs="Arial"/>
          <w:b w:val="0"/>
          <w:bCs/>
          <w:sz w:val="24"/>
          <w:szCs w:val="24"/>
          <w:lang w:val="en-GB"/>
        </w:rPr>
        <w:t xml:space="preserve"> Amelia Ray and Morris Ray </w:t>
      </w:r>
      <w:r w:rsidR="000A0260">
        <w:rPr>
          <w:rFonts w:ascii="Arial" w:hAnsi="Arial" w:cs="Arial"/>
          <w:b w:val="0"/>
          <w:bCs/>
          <w:sz w:val="24"/>
          <w:szCs w:val="24"/>
          <w:lang w:val="en-GB"/>
        </w:rPr>
        <w:br/>
        <w:t>on the occasion of</w:t>
      </w:r>
      <w:bookmarkStart w:id="0" w:name="_GoBack"/>
      <w:bookmarkEnd w:id="0"/>
      <w:r w:rsidR="000A0260">
        <w:rPr>
          <w:rFonts w:ascii="Arial" w:hAnsi="Arial" w:cs="Arial"/>
          <w:b w:val="0"/>
          <w:bCs/>
          <w:sz w:val="24"/>
          <w:szCs w:val="24"/>
          <w:lang w:val="en-GB"/>
        </w:rPr>
        <w:t xml:space="preserve"> their seventh yahrtzeits </w:t>
      </w:r>
      <w:r w:rsidR="000A0260">
        <w:rPr>
          <w:rFonts w:ascii="Arial" w:hAnsi="Arial" w:cs="Arial"/>
          <w:b w:val="0"/>
          <w:bCs/>
          <w:sz w:val="24"/>
          <w:szCs w:val="24"/>
          <w:lang w:val="en-GB"/>
        </w:rPr>
        <w:br/>
        <w:t>by their children Patti Ray and Allen Ray</w:t>
      </w:r>
    </w:p>
    <w:p w:rsidR="000A0260" w:rsidRDefault="000A0260" w:rsidP="000A0260">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sz w:val="24"/>
          <w:szCs w:val="24"/>
          <w:lang w:val="en-GB"/>
        </w:rPr>
      </w:pPr>
      <w:r w:rsidRPr="002A40F6">
        <w:rPr>
          <w:rFonts w:ascii="Arial" w:hAnsi="Arial" w:cs="Arial"/>
          <w:sz w:val="24"/>
          <w:szCs w:val="24"/>
          <w:lang w:val="en-GB"/>
        </w:rPr>
        <w:t>*****</w:t>
      </w:r>
      <w:r>
        <w:rPr>
          <w:rFonts w:ascii="Arial" w:hAnsi="Arial" w:cs="Arial"/>
          <w:sz w:val="24"/>
          <w:szCs w:val="24"/>
          <w:lang w:val="en-GB"/>
        </w:rPr>
        <w:t>************************</w:t>
      </w:r>
      <w:r w:rsidRPr="002A40F6">
        <w:rPr>
          <w:rFonts w:ascii="Arial" w:hAnsi="Arial" w:cs="Arial"/>
          <w:sz w:val="24"/>
          <w:szCs w:val="24"/>
          <w:lang w:val="en-GB"/>
        </w:rPr>
        <w:t>********************</w:t>
      </w:r>
      <w:r>
        <w:rPr>
          <w:rFonts w:ascii="Arial" w:hAnsi="Arial" w:cs="Arial"/>
          <w:sz w:val="24"/>
          <w:szCs w:val="24"/>
          <w:lang w:val="en-GB"/>
        </w:rPr>
        <w:t>*******************************</w:t>
      </w:r>
    </w:p>
    <w:p w:rsidR="00074944" w:rsidRDefault="00074944" w:rsidP="00074944">
      <w:pPr>
        <w:pStyle w:val="NoSpacing"/>
        <w:bidi w:val="0"/>
        <w:jc w:val="center"/>
        <w:rPr>
          <w:rFonts w:ascii="Arial" w:hAnsi="Arial"/>
          <w:b/>
          <w:bCs/>
          <w:sz w:val="24"/>
          <w:szCs w:val="24"/>
        </w:rPr>
      </w:pPr>
    </w:p>
    <w:p w:rsidR="00074944" w:rsidRDefault="00074944" w:rsidP="00F74047">
      <w:pPr>
        <w:pStyle w:val="NoSpacing"/>
        <w:bidi w:val="0"/>
        <w:jc w:val="center"/>
        <w:rPr>
          <w:rFonts w:asciiTheme="minorBidi" w:hAnsiTheme="minorBidi"/>
          <w:b/>
          <w:bCs/>
          <w:sz w:val="24"/>
          <w:szCs w:val="24"/>
        </w:rPr>
      </w:pPr>
      <w:r>
        <w:rPr>
          <w:rFonts w:asciiTheme="minorBidi" w:hAnsiTheme="minorBidi"/>
          <w:b/>
          <w:bCs/>
          <w:sz w:val="24"/>
          <w:szCs w:val="24"/>
        </w:rPr>
        <w:t xml:space="preserve">Shiur #19: </w:t>
      </w:r>
      <w:r w:rsidRPr="00074944">
        <w:rPr>
          <w:rFonts w:asciiTheme="minorBidi" w:hAnsiTheme="minorBidi"/>
          <w:b/>
          <w:bCs/>
          <w:i/>
          <w:iCs/>
          <w:sz w:val="24"/>
          <w:szCs w:val="24"/>
        </w:rPr>
        <w:t>Tzedaka</w:t>
      </w:r>
      <w:r>
        <w:rPr>
          <w:rFonts w:asciiTheme="minorBidi" w:hAnsiTheme="minorBidi"/>
          <w:b/>
          <w:bCs/>
          <w:sz w:val="24"/>
          <w:szCs w:val="24"/>
        </w:rPr>
        <w:t xml:space="preserve"> </w:t>
      </w:r>
      <w:r w:rsidR="00F74047">
        <w:rPr>
          <w:rFonts w:asciiTheme="minorBidi" w:hAnsiTheme="minorBidi"/>
          <w:b/>
          <w:bCs/>
          <w:sz w:val="24"/>
          <w:szCs w:val="24"/>
        </w:rPr>
        <w:t xml:space="preserve">– </w:t>
      </w:r>
      <w:r>
        <w:rPr>
          <w:rFonts w:asciiTheme="minorBidi" w:hAnsiTheme="minorBidi"/>
          <w:b/>
          <w:bCs/>
          <w:sz w:val="24"/>
          <w:szCs w:val="24"/>
        </w:rPr>
        <w:t xml:space="preserve">More </w:t>
      </w:r>
      <w:r w:rsidR="00F74047">
        <w:rPr>
          <w:rFonts w:asciiTheme="minorBidi" w:hAnsiTheme="minorBidi"/>
          <w:b/>
          <w:bCs/>
          <w:sz w:val="24"/>
          <w:szCs w:val="24"/>
        </w:rPr>
        <w:t>T</w:t>
      </w:r>
      <w:r>
        <w:rPr>
          <w:rFonts w:asciiTheme="minorBidi" w:hAnsiTheme="minorBidi"/>
          <w:b/>
          <w:bCs/>
          <w:sz w:val="24"/>
          <w:szCs w:val="24"/>
        </w:rPr>
        <w:t>han Just Charity</w:t>
      </w:r>
    </w:p>
    <w:p w:rsidR="00074944" w:rsidRDefault="00074944" w:rsidP="00074944">
      <w:pPr>
        <w:pStyle w:val="NoSpacing"/>
        <w:bidi w:val="0"/>
        <w:jc w:val="both"/>
        <w:rPr>
          <w:rFonts w:asciiTheme="minorBidi" w:hAnsiTheme="minorBidi"/>
          <w:b/>
          <w:bCs/>
          <w:sz w:val="24"/>
          <w:szCs w:val="24"/>
        </w:rPr>
      </w:pPr>
    </w:p>
    <w:p w:rsidR="005E08F1" w:rsidRDefault="005E08F1" w:rsidP="005E08F1">
      <w:pPr>
        <w:pStyle w:val="NoSpacing"/>
        <w:bidi w:val="0"/>
        <w:jc w:val="both"/>
        <w:rPr>
          <w:rFonts w:asciiTheme="minorBidi" w:hAnsiTheme="minorBidi"/>
          <w:b/>
          <w:bCs/>
          <w:sz w:val="24"/>
          <w:szCs w:val="24"/>
        </w:rPr>
      </w:pPr>
    </w:p>
    <w:p w:rsidR="007A3502" w:rsidRPr="00074944" w:rsidRDefault="007A3502" w:rsidP="002C38E4">
      <w:pPr>
        <w:pStyle w:val="NoSpacing"/>
        <w:bidi w:val="0"/>
        <w:jc w:val="both"/>
        <w:rPr>
          <w:rFonts w:asciiTheme="minorBidi" w:hAnsiTheme="minorBidi"/>
          <w:b/>
          <w:bCs/>
          <w:sz w:val="24"/>
          <w:szCs w:val="24"/>
        </w:rPr>
      </w:pPr>
      <w:r w:rsidRPr="00074944">
        <w:rPr>
          <w:rFonts w:asciiTheme="minorBidi" w:hAnsiTheme="minorBidi"/>
          <w:b/>
          <w:bCs/>
          <w:sz w:val="24"/>
          <w:szCs w:val="24"/>
        </w:rPr>
        <w:t xml:space="preserve">Agricultural and </w:t>
      </w:r>
      <w:r w:rsidR="002C38E4">
        <w:rPr>
          <w:rFonts w:asciiTheme="minorBidi" w:hAnsiTheme="minorBidi"/>
          <w:b/>
          <w:bCs/>
          <w:sz w:val="24"/>
          <w:szCs w:val="24"/>
        </w:rPr>
        <w:t>Monetary</w:t>
      </w:r>
      <w:r w:rsidR="00F74047">
        <w:rPr>
          <w:rFonts w:asciiTheme="minorBidi" w:hAnsiTheme="minorBidi"/>
          <w:b/>
          <w:bCs/>
          <w:sz w:val="24"/>
          <w:szCs w:val="24"/>
        </w:rPr>
        <w:t xml:space="preserve"> </w:t>
      </w:r>
      <w:r w:rsidR="00691787" w:rsidRPr="00074944">
        <w:rPr>
          <w:rFonts w:asciiTheme="minorBidi" w:hAnsiTheme="minorBidi"/>
          <w:b/>
          <w:bCs/>
          <w:i/>
          <w:iCs/>
          <w:sz w:val="24"/>
          <w:szCs w:val="24"/>
        </w:rPr>
        <w:t>Tzedaka</w:t>
      </w:r>
    </w:p>
    <w:p w:rsidR="007A3502" w:rsidRPr="00074944" w:rsidRDefault="007A3502" w:rsidP="00074944">
      <w:pPr>
        <w:pStyle w:val="NoSpacing"/>
        <w:bidi w:val="0"/>
        <w:jc w:val="both"/>
        <w:rPr>
          <w:rFonts w:asciiTheme="minorBidi" w:hAnsiTheme="minorBidi"/>
          <w:sz w:val="24"/>
          <w:szCs w:val="24"/>
        </w:rPr>
      </w:pPr>
    </w:p>
    <w:p w:rsidR="00B25FFF" w:rsidRPr="00074944" w:rsidRDefault="00A23824" w:rsidP="002C38E4">
      <w:pPr>
        <w:pStyle w:val="NoSpacing"/>
        <w:bidi w:val="0"/>
        <w:ind w:firstLine="720"/>
        <w:jc w:val="both"/>
        <w:rPr>
          <w:rFonts w:asciiTheme="minorBidi" w:hAnsiTheme="minorBidi"/>
          <w:sz w:val="24"/>
          <w:szCs w:val="24"/>
        </w:rPr>
      </w:pPr>
      <w:r w:rsidRPr="00074944">
        <w:rPr>
          <w:rFonts w:asciiTheme="minorBidi" w:hAnsiTheme="minorBidi"/>
          <w:sz w:val="24"/>
          <w:szCs w:val="24"/>
        </w:rPr>
        <w:t xml:space="preserve">In earlier lessons, we noted </w:t>
      </w:r>
      <w:r w:rsidR="00F02185">
        <w:rPr>
          <w:rFonts w:asciiTheme="minorBidi" w:hAnsiTheme="minorBidi"/>
          <w:sz w:val="24"/>
          <w:szCs w:val="24"/>
        </w:rPr>
        <w:t xml:space="preserve">that </w:t>
      </w:r>
      <w:r w:rsidRPr="00074944">
        <w:rPr>
          <w:rFonts w:asciiTheme="minorBidi" w:hAnsiTheme="minorBidi"/>
          <w:sz w:val="24"/>
          <w:szCs w:val="24"/>
        </w:rPr>
        <w:t xml:space="preserve">the agricultural </w:t>
      </w:r>
      <w:r w:rsidRPr="00074944">
        <w:rPr>
          <w:rFonts w:asciiTheme="minorBidi" w:hAnsiTheme="minorBidi"/>
          <w:i/>
          <w:iCs/>
          <w:sz w:val="24"/>
          <w:szCs w:val="24"/>
        </w:rPr>
        <w:t>mitzvot</w:t>
      </w:r>
      <w:r w:rsidR="00522331" w:rsidRPr="00074944">
        <w:rPr>
          <w:rFonts w:asciiTheme="minorBidi" w:hAnsiTheme="minorBidi"/>
          <w:sz w:val="24"/>
          <w:szCs w:val="24"/>
        </w:rPr>
        <w:t xml:space="preserve"> </w:t>
      </w:r>
      <w:r w:rsidR="00F02185">
        <w:rPr>
          <w:rFonts w:asciiTheme="minorBidi" w:hAnsiTheme="minorBidi"/>
          <w:sz w:val="24"/>
          <w:szCs w:val="24"/>
        </w:rPr>
        <w:t xml:space="preserve">appear </w:t>
      </w:r>
      <w:r w:rsidR="00522331" w:rsidRPr="00074944">
        <w:rPr>
          <w:rFonts w:asciiTheme="minorBidi" w:hAnsiTheme="minorBidi"/>
          <w:sz w:val="24"/>
          <w:szCs w:val="24"/>
        </w:rPr>
        <w:t xml:space="preserve">in </w:t>
      </w:r>
      <w:r w:rsidR="00254027">
        <w:rPr>
          <w:rFonts w:asciiTheme="minorBidi" w:hAnsiTheme="minorBidi"/>
          <w:sz w:val="24"/>
          <w:szCs w:val="24"/>
        </w:rPr>
        <w:t xml:space="preserve">three </w:t>
      </w:r>
      <w:r w:rsidR="00522331" w:rsidRPr="00074944">
        <w:rPr>
          <w:rFonts w:asciiTheme="minorBidi" w:hAnsiTheme="minorBidi"/>
          <w:sz w:val="24"/>
          <w:szCs w:val="24"/>
        </w:rPr>
        <w:t xml:space="preserve">contexts, beginning with </w:t>
      </w:r>
      <w:r w:rsidR="00522331" w:rsidRPr="00074944">
        <w:rPr>
          <w:rFonts w:asciiTheme="minorBidi" w:hAnsiTheme="minorBidi"/>
          <w:i/>
          <w:iCs/>
          <w:sz w:val="24"/>
          <w:szCs w:val="24"/>
        </w:rPr>
        <w:t>Vayikra</w:t>
      </w:r>
      <w:r w:rsidR="00522331" w:rsidRPr="00074944">
        <w:rPr>
          <w:rFonts w:asciiTheme="minorBidi" w:hAnsiTheme="minorBidi"/>
          <w:sz w:val="24"/>
          <w:szCs w:val="24"/>
        </w:rPr>
        <w:t xml:space="preserve"> 19</w:t>
      </w:r>
      <w:r w:rsidR="00F74047">
        <w:rPr>
          <w:rFonts w:asciiTheme="minorBidi" w:hAnsiTheme="minorBidi"/>
          <w:sz w:val="24"/>
          <w:szCs w:val="24"/>
        </w:rPr>
        <w:t xml:space="preserve">, </w:t>
      </w:r>
      <w:r w:rsidR="00522331" w:rsidRPr="00074944">
        <w:rPr>
          <w:rFonts w:asciiTheme="minorBidi" w:hAnsiTheme="minorBidi"/>
          <w:sz w:val="24"/>
          <w:szCs w:val="24"/>
        </w:rPr>
        <w:t xml:space="preserve">the </w:t>
      </w:r>
      <w:r w:rsidR="00505AEB" w:rsidRPr="00074944">
        <w:rPr>
          <w:rFonts w:asciiTheme="minorBidi" w:hAnsiTheme="minorBidi"/>
          <w:sz w:val="24"/>
          <w:szCs w:val="24"/>
        </w:rPr>
        <w:t xml:space="preserve">section of the Torah detailing the </w:t>
      </w:r>
      <w:r w:rsidR="00505AEB" w:rsidRPr="00074944">
        <w:rPr>
          <w:rFonts w:asciiTheme="minorBidi" w:hAnsiTheme="minorBidi"/>
          <w:i/>
          <w:iCs/>
          <w:sz w:val="24"/>
          <w:szCs w:val="24"/>
        </w:rPr>
        <w:t>mitzvot</w:t>
      </w:r>
      <w:r w:rsidR="00505AEB" w:rsidRPr="00074944">
        <w:rPr>
          <w:rFonts w:asciiTheme="minorBidi" w:hAnsiTheme="minorBidi"/>
          <w:sz w:val="24"/>
          <w:szCs w:val="24"/>
        </w:rPr>
        <w:t xml:space="preserve"> that help one </w:t>
      </w:r>
      <w:r w:rsidR="002C38E4">
        <w:rPr>
          <w:rFonts w:asciiTheme="minorBidi" w:hAnsiTheme="minorBidi"/>
          <w:sz w:val="24"/>
          <w:szCs w:val="24"/>
        </w:rPr>
        <w:t xml:space="preserve">to </w:t>
      </w:r>
      <w:r w:rsidR="00505AEB" w:rsidRPr="00074944">
        <w:rPr>
          <w:rFonts w:asciiTheme="minorBidi" w:hAnsiTheme="minorBidi"/>
          <w:sz w:val="24"/>
          <w:szCs w:val="24"/>
        </w:rPr>
        <w:t xml:space="preserve">achieve holiness. </w:t>
      </w:r>
      <w:r w:rsidR="00254027">
        <w:rPr>
          <w:rFonts w:asciiTheme="minorBidi" w:hAnsiTheme="minorBidi"/>
          <w:sz w:val="24"/>
          <w:szCs w:val="24"/>
        </w:rPr>
        <w:t xml:space="preserve">The agricultural gifts </w:t>
      </w:r>
      <w:r w:rsidR="002C38E4">
        <w:rPr>
          <w:rFonts w:asciiTheme="minorBidi" w:hAnsiTheme="minorBidi"/>
          <w:sz w:val="24"/>
          <w:szCs w:val="24"/>
        </w:rPr>
        <w:t xml:space="preserve">to the poor </w:t>
      </w:r>
      <w:r w:rsidR="00254027">
        <w:rPr>
          <w:rFonts w:asciiTheme="minorBidi" w:hAnsiTheme="minorBidi"/>
          <w:sz w:val="24"/>
          <w:szCs w:val="24"/>
        </w:rPr>
        <w:t>comprise a</w:t>
      </w:r>
      <w:r w:rsidR="00505AEB" w:rsidRPr="00074944">
        <w:rPr>
          <w:rFonts w:asciiTheme="minorBidi" w:hAnsiTheme="minorBidi"/>
          <w:sz w:val="24"/>
          <w:szCs w:val="24"/>
        </w:rPr>
        <w:t xml:space="preserve"> pivotal component of these </w:t>
      </w:r>
      <w:r w:rsidR="00505AEB" w:rsidRPr="00074944">
        <w:rPr>
          <w:rFonts w:asciiTheme="minorBidi" w:hAnsiTheme="minorBidi"/>
          <w:i/>
          <w:iCs/>
          <w:sz w:val="24"/>
          <w:szCs w:val="24"/>
        </w:rPr>
        <w:t>mitzvot</w:t>
      </w:r>
      <w:r w:rsidR="00B25FFF" w:rsidRPr="00074944">
        <w:rPr>
          <w:rFonts w:asciiTheme="minorBidi" w:hAnsiTheme="minorBidi"/>
          <w:sz w:val="24"/>
          <w:szCs w:val="24"/>
        </w:rPr>
        <w:t>.</w:t>
      </w:r>
    </w:p>
    <w:p w:rsidR="00A23824" w:rsidRPr="00074944" w:rsidRDefault="00A23824" w:rsidP="00074944">
      <w:pPr>
        <w:pStyle w:val="NoSpacing"/>
        <w:bidi w:val="0"/>
        <w:jc w:val="both"/>
        <w:rPr>
          <w:rFonts w:asciiTheme="minorBidi" w:hAnsiTheme="minorBidi"/>
          <w:sz w:val="24"/>
          <w:szCs w:val="24"/>
        </w:rPr>
      </w:pPr>
    </w:p>
    <w:p w:rsidR="007A1998" w:rsidRPr="00074944" w:rsidRDefault="00DB13F2" w:rsidP="00114AD5">
      <w:pPr>
        <w:pStyle w:val="NoSpacing"/>
        <w:bidi w:val="0"/>
        <w:ind w:firstLine="720"/>
        <w:jc w:val="both"/>
        <w:rPr>
          <w:rFonts w:asciiTheme="minorBidi" w:hAnsiTheme="minorBidi"/>
          <w:i/>
          <w:iCs/>
          <w:sz w:val="24"/>
          <w:szCs w:val="24"/>
        </w:rPr>
      </w:pPr>
      <w:r w:rsidRPr="00074944">
        <w:rPr>
          <w:rFonts w:asciiTheme="minorBidi" w:hAnsiTheme="minorBidi"/>
          <w:sz w:val="24"/>
          <w:szCs w:val="24"/>
        </w:rPr>
        <w:t xml:space="preserve">The agricultural gifts are not the only means of support that the Torah commands </w:t>
      </w:r>
      <w:r w:rsidR="00254027">
        <w:rPr>
          <w:rFonts w:asciiTheme="minorBidi" w:hAnsiTheme="minorBidi"/>
          <w:sz w:val="24"/>
          <w:szCs w:val="24"/>
        </w:rPr>
        <w:t xml:space="preserve">to </w:t>
      </w:r>
      <w:r w:rsidRPr="00074944">
        <w:rPr>
          <w:rFonts w:asciiTheme="minorBidi" w:hAnsiTheme="minorBidi"/>
          <w:sz w:val="24"/>
          <w:szCs w:val="24"/>
        </w:rPr>
        <w:t xml:space="preserve">provide for the needy. In our non-agrarian society, </w:t>
      </w:r>
      <w:r w:rsidR="00254027">
        <w:rPr>
          <w:rFonts w:asciiTheme="minorBidi" w:hAnsiTheme="minorBidi"/>
          <w:sz w:val="24"/>
          <w:szCs w:val="24"/>
        </w:rPr>
        <w:t xml:space="preserve">it is </w:t>
      </w:r>
      <w:r w:rsidR="00A23824" w:rsidRPr="00074944">
        <w:rPr>
          <w:rFonts w:asciiTheme="minorBidi" w:hAnsiTheme="minorBidi"/>
          <w:sz w:val="24"/>
          <w:szCs w:val="24"/>
        </w:rPr>
        <w:t xml:space="preserve">the obligation of </w:t>
      </w:r>
      <w:r w:rsidR="00691787" w:rsidRPr="00074944">
        <w:rPr>
          <w:rFonts w:asciiTheme="minorBidi" w:hAnsiTheme="minorBidi"/>
          <w:i/>
          <w:iCs/>
          <w:sz w:val="24"/>
          <w:szCs w:val="24"/>
        </w:rPr>
        <w:t>tzedaka</w:t>
      </w:r>
      <w:r w:rsidRPr="00254027">
        <w:rPr>
          <w:rFonts w:asciiTheme="minorBidi" w:hAnsiTheme="minorBidi"/>
          <w:sz w:val="24"/>
          <w:szCs w:val="24"/>
        </w:rPr>
        <w:t xml:space="preserve"> </w:t>
      </w:r>
      <w:r w:rsidR="00254027">
        <w:rPr>
          <w:rFonts w:asciiTheme="minorBidi" w:hAnsiTheme="minorBidi"/>
          <w:sz w:val="24"/>
          <w:szCs w:val="24"/>
        </w:rPr>
        <w:t>–</w:t>
      </w:r>
      <w:r w:rsidR="002C38E4">
        <w:rPr>
          <w:rFonts w:asciiTheme="minorBidi" w:hAnsiTheme="minorBidi"/>
          <w:sz w:val="24"/>
          <w:szCs w:val="24"/>
        </w:rPr>
        <w:t xml:space="preserve"> </w:t>
      </w:r>
      <w:r w:rsidR="00A23824" w:rsidRPr="00074944">
        <w:rPr>
          <w:rFonts w:asciiTheme="minorBidi" w:hAnsiTheme="minorBidi"/>
          <w:sz w:val="24"/>
          <w:szCs w:val="24"/>
        </w:rPr>
        <w:t xml:space="preserve">monetary support </w:t>
      </w:r>
      <w:r w:rsidR="00254027">
        <w:rPr>
          <w:rFonts w:asciiTheme="minorBidi" w:hAnsiTheme="minorBidi"/>
          <w:sz w:val="24"/>
          <w:szCs w:val="24"/>
        </w:rPr>
        <w:t xml:space="preserve">– that </w:t>
      </w:r>
      <w:r w:rsidR="008C57B2">
        <w:rPr>
          <w:rFonts w:asciiTheme="minorBidi" w:hAnsiTheme="minorBidi"/>
          <w:sz w:val="24"/>
          <w:szCs w:val="24"/>
        </w:rPr>
        <w:t xml:space="preserve">is the </w:t>
      </w:r>
      <w:r w:rsidRPr="00074944">
        <w:rPr>
          <w:rFonts w:asciiTheme="minorBidi" w:hAnsiTheme="minorBidi"/>
          <w:sz w:val="24"/>
          <w:szCs w:val="24"/>
        </w:rPr>
        <w:t xml:space="preserve">central focus. Yet while this </w:t>
      </w:r>
      <w:r w:rsidR="008C57B2">
        <w:rPr>
          <w:rFonts w:asciiTheme="minorBidi" w:hAnsiTheme="minorBidi"/>
          <w:sz w:val="24"/>
          <w:szCs w:val="24"/>
        </w:rPr>
        <w:t xml:space="preserve">obligation </w:t>
      </w:r>
      <w:r w:rsidRPr="00074944">
        <w:rPr>
          <w:rFonts w:asciiTheme="minorBidi" w:hAnsiTheme="minorBidi"/>
          <w:sz w:val="24"/>
          <w:szCs w:val="24"/>
        </w:rPr>
        <w:t xml:space="preserve">is seemingly well understood as </w:t>
      </w:r>
      <w:r w:rsidR="00114AD5">
        <w:rPr>
          <w:rFonts w:asciiTheme="minorBidi" w:hAnsiTheme="minorBidi"/>
          <w:sz w:val="24"/>
          <w:szCs w:val="24"/>
        </w:rPr>
        <w:t xml:space="preserve">simply that of </w:t>
      </w:r>
      <w:r w:rsidR="008C57B2">
        <w:rPr>
          <w:rFonts w:asciiTheme="minorBidi" w:hAnsiTheme="minorBidi"/>
          <w:sz w:val="24"/>
          <w:szCs w:val="24"/>
        </w:rPr>
        <w:t>charity</w:t>
      </w:r>
      <w:r w:rsidRPr="00074944">
        <w:rPr>
          <w:rFonts w:asciiTheme="minorBidi" w:hAnsiTheme="minorBidi"/>
          <w:sz w:val="24"/>
          <w:szCs w:val="24"/>
        </w:rPr>
        <w:t xml:space="preserve">, its </w:t>
      </w:r>
      <w:r w:rsidR="008C57B2">
        <w:rPr>
          <w:rFonts w:asciiTheme="minorBidi" w:hAnsiTheme="minorBidi"/>
          <w:sz w:val="24"/>
          <w:szCs w:val="24"/>
        </w:rPr>
        <w:t xml:space="preserve">full import </w:t>
      </w:r>
      <w:r w:rsidR="007A1998" w:rsidRPr="00074944">
        <w:rPr>
          <w:rFonts w:asciiTheme="minorBidi" w:hAnsiTheme="minorBidi"/>
          <w:sz w:val="24"/>
          <w:szCs w:val="24"/>
        </w:rPr>
        <w:t xml:space="preserve">can be appreciated </w:t>
      </w:r>
      <w:r w:rsidR="008C57B2">
        <w:rPr>
          <w:rFonts w:asciiTheme="minorBidi" w:hAnsiTheme="minorBidi"/>
          <w:sz w:val="24"/>
          <w:szCs w:val="24"/>
        </w:rPr>
        <w:t xml:space="preserve">only by </w:t>
      </w:r>
      <w:r w:rsidR="007A1998" w:rsidRPr="00074944">
        <w:rPr>
          <w:rFonts w:asciiTheme="minorBidi" w:hAnsiTheme="minorBidi"/>
          <w:sz w:val="24"/>
          <w:szCs w:val="24"/>
        </w:rPr>
        <w:t>analy</w:t>
      </w:r>
      <w:r w:rsidR="008C57B2">
        <w:rPr>
          <w:rFonts w:asciiTheme="minorBidi" w:hAnsiTheme="minorBidi"/>
          <w:sz w:val="24"/>
          <w:szCs w:val="24"/>
        </w:rPr>
        <w:t>sis</w:t>
      </w:r>
      <w:r w:rsidR="007A1998" w:rsidRPr="00074944">
        <w:rPr>
          <w:rFonts w:asciiTheme="minorBidi" w:hAnsiTheme="minorBidi"/>
          <w:sz w:val="24"/>
          <w:szCs w:val="24"/>
        </w:rPr>
        <w:t xml:space="preserve"> </w:t>
      </w:r>
      <w:r w:rsidR="008C57B2">
        <w:rPr>
          <w:rFonts w:asciiTheme="minorBidi" w:hAnsiTheme="minorBidi"/>
          <w:sz w:val="24"/>
          <w:szCs w:val="24"/>
        </w:rPr>
        <w:t xml:space="preserve">of how </w:t>
      </w:r>
      <w:r w:rsidR="007A1998" w:rsidRPr="00074944">
        <w:rPr>
          <w:rFonts w:asciiTheme="minorBidi" w:hAnsiTheme="minorBidi"/>
          <w:sz w:val="24"/>
          <w:szCs w:val="24"/>
        </w:rPr>
        <w:t xml:space="preserve">the Torah presents this mitzva </w:t>
      </w:r>
      <w:r w:rsidR="008C57B2">
        <w:rPr>
          <w:rFonts w:asciiTheme="minorBidi" w:hAnsiTheme="minorBidi"/>
          <w:sz w:val="24"/>
          <w:szCs w:val="24"/>
        </w:rPr>
        <w:t xml:space="preserve">– </w:t>
      </w:r>
      <w:r w:rsidR="007A1998" w:rsidRPr="00074944">
        <w:rPr>
          <w:rFonts w:asciiTheme="minorBidi" w:hAnsiTheme="minorBidi"/>
          <w:sz w:val="24"/>
          <w:szCs w:val="24"/>
        </w:rPr>
        <w:t>or</w:t>
      </w:r>
      <w:r w:rsidR="008C57B2">
        <w:rPr>
          <w:rFonts w:asciiTheme="minorBidi" w:hAnsiTheme="minorBidi"/>
          <w:sz w:val="24"/>
          <w:szCs w:val="24"/>
        </w:rPr>
        <w:t>,</w:t>
      </w:r>
      <w:r w:rsidR="007A1998" w:rsidRPr="00074944">
        <w:rPr>
          <w:rFonts w:asciiTheme="minorBidi" w:hAnsiTheme="minorBidi"/>
          <w:sz w:val="24"/>
          <w:szCs w:val="24"/>
        </w:rPr>
        <w:t xml:space="preserve"> </w:t>
      </w:r>
      <w:r w:rsidR="0004150B">
        <w:rPr>
          <w:rFonts w:asciiTheme="minorBidi" w:hAnsiTheme="minorBidi"/>
          <w:sz w:val="24"/>
          <w:szCs w:val="24"/>
        </w:rPr>
        <w:t>perhaps</w:t>
      </w:r>
      <w:r w:rsidR="007A1998" w:rsidRPr="00074944">
        <w:rPr>
          <w:rFonts w:asciiTheme="minorBidi" w:hAnsiTheme="minorBidi"/>
          <w:sz w:val="24"/>
          <w:szCs w:val="24"/>
        </w:rPr>
        <w:t xml:space="preserve">, </w:t>
      </w:r>
      <w:r w:rsidR="007A1998" w:rsidRPr="00074944">
        <w:rPr>
          <w:rFonts w:asciiTheme="minorBidi" w:hAnsiTheme="minorBidi"/>
          <w:i/>
          <w:iCs/>
          <w:sz w:val="24"/>
          <w:szCs w:val="24"/>
        </w:rPr>
        <w:t>mitzvot</w:t>
      </w:r>
      <w:r w:rsidR="00114AD5">
        <w:rPr>
          <w:rFonts w:asciiTheme="minorBidi" w:hAnsiTheme="minorBidi"/>
          <w:sz w:val="24"/>
          <w:szCs w:val="24"/>
        </w:rPr>
        <w:t>.</w:t>
      </w:r>
    </w:p>
    <w:p w:rsidR="007A1998" w:rsidRPr="00074944" w:rsidRDefault="007A1998" w:rsidP="00074944">
      <w:pPr>
        <w:pStyle w:val="NoSpacing"/>
        <w:bidi w:val="0"/>
        <w:jc w:val="both"/>
        <w:rPr>
          <w:rFonts w:asciiTheme="minorBidi" w:hAnsiTheme="minorBidi"/>
          <w:sz w:val="24"/>
          <w:szCs w:val="24"/>
        </w:rPr>
      </w:pPr>
    </w:p>
    <w:p w:rsidR="007A1998" w:rsidRPr="00074944" w:rsidRDefault="0004150B" w:rsidP="005D0B94">
      <w:pPr>
        <w:pStyle w:val="NoSpacing"/>
        <w:bidi w:val="0"/>
        <w:ind w:firstLine="720"/>
        <w:jc w:val="both"/>
        <w:rPr>
          <w:rFonts w:asciiTheme="minorBidi" w:hAnsiTheme="minorBidi"/>
          <w:sz w:val="24"/>
          <w:szCs w:val="24"/>
        </w:rPr>
      </w:pPr>
      <w:r>
        <w:rPr>
          <w:rFonts w:asciiTheme="minorBidi" w:hAnsiTheme="minorBidi"/>
          <w:sz w:val="24"/>
          <w:szCs w:val="24"/>
        </w:rPr>
        <w:t xml:space="preserve">Like </w:t>
      </w:r>
      <w:r w:rsidR="007A1998" w:rsidRPr="00074944">
        <w:rPr>
          <w:rFonts w:asciiTheme="minorBidi" w:hAnsiTheme="minorBidi"/>
          <w:sz w:val="24"/>
          <w:szCs w:val="24"/>
        </w:rPr>
        <w:t xml:space="preserve">the agricultural gifts, </w:t>
      </w:r>
      <w:r w:rsidR="00691787" w:rsidRPr="00074944">
        <w:rPr>
          <w:rFonts w:asciiTheme="minorBidi" w:hAnsiTheme="minorBidi"/>
          <w:i/>
          <w:iCs/>
          <w:sz w:val="24"/>
          <w:szCs w:val="24"/>
        </w:rPr>
        <w:t>tzedaka</w:t>
      </w:r>
      <w:r w:rsidR="00A23824" w:rsidRPr="00074944">
        <w:rPr>
          <w:rFonts w:asciiTheme="minorBidi" w:hAnsiTheme="minorBidi"/>
          <w:sz w:val="24"/>
          <w:szCs w:val="24"/>
        </w:rPr>
        <w:t xml:space="preserve"> </w:t>
      </w:r>
      <w:r>
        <w:rPr>
          <w:rFonts w:asciiTheme="minorBidi" w:hAnsiTheme="minorBidi"/>
          <w:sz w:val="24"/>
          <w:szCs w:val="24"/>
        </w:rPr>
        <w:t xml:space="preserve">is </w:t>
      </w:r>
      <w:r w:rsidR="00A23824" w:rsidRPr="00074944">
        <w:rPr>
          <w:rFonts w:asciiTheme="minorBidi" w:hAnsiTheme="minorBidi"/>
          <w:sz w:val="24"/>
          <w:szCs w:val="24"/>
        </w:rPr>
        <w:t>mentioned explicitly in a number of places i</w:t>
      </w:r>
      <w:r w:rsidR="00522331" w:rsidRPr="00074944">
        <w:rPr>
          <w:rFonts w:asciiTheme="minorBidi" w:hAnsiTheme="minorBidi"/>
          <w:sz w:val="24"/>
          <w:szCs w:val="24"/>
        </w:rPr>
        <w:t xml:space="preserve">n the Torah, </w:t>
      </w:r>
      <w:r w:rsidR="007A1998" w:rsidRPr="00074944">
        <w:rPr>
          <w:rFonts w:asciiTheme="minorBidi" w:hAnsiTheme="minorBidi"/>
          <w:sz w:val="24"/>
          <w:szCs w:val="24"/>
        </w:rPr>
        <w:t xml:space="preserve">underscoring the multifaceted nature of </w:t>
      </w:r>
      <w:r w:rsidR="00691787" w:rsidRPr="00074944">
        <w:rPr>
          <w:rFonts w:asciiTheme="minorBidi" w:hAnsiTheme="minorBidi"/>
          <w:i/>
          <w:iCs/>
          <w:sz w:val="24"/>
          <w:szCs w:val="24"/>
        </w:rPr>
        <w:t>tzedaka</w:t>
      </w:r>
      <w:r w:rsidR="007A1998" w:rsidRPr="005D0B94">
        <w:rPr>
          <w:rFonts w:asciiTheme="minorBidi" w:hAnsiTheme="minorBidi"/>
          <w:sz w:val="24"/>
          <w:szCs w:val="24"/>
        </w:rPr>
        <w:t>.</w:t>
      </w:r>
      <w:r w:rsidR="00630B9E" w:rsidRPr="00074944">
        <w:rPr>
          <w:rFonts w:asciiTheme="minorBidi" w:hAnsiTheme="minorBidi"/>
          <w:sz w:val="24"/>
          <w:szCs w:val="24"/>
        </w:rPr>
        <w:t xml:space="preserve"> </w:t>
      </w:r>
      <w:r w:rsidR="005D0B94">
        <w:rPr>
          <w:rFonts w:asciiTheme="minorBidi" w:hAnsiTheme="minorBidi"/>
          <w:sz w:val="24"/>
          <w:szCs w:val="24"/>
        </w:rPr>
        <w:t>T</w:t>
      </w:r>
      <w:r w:rsidR="00630B9E" w:rsidRPr="00074944">
        <w:rPr>
          <w:rFonts w:asciiTheme="minorBidi" w:hAnsiTheme="minorBidi"/>
          <w:sz w:val="24"/>
          <w:szCs w:val="24"/>
        </w:rPr>
        <w:t xml:space="preserve">o gain a better appreciation of </w:t>
      </w:r>
      <w:r w:rsidR="00691787" w:rsidRPr="00074944">
        <w:rPr>
          <w:rFonts w:asciiTheme="minorBidi" w:hAnsiTheme="minorBidi"/>
          <w:i/>
          <w:iCs/>
          <w:sz w:val="24"/>
          <w:szCs w:val="24"/>
        </w:rPr>
        <w:t>tzedaka</w:t>
      </w:r>
      <w:r w:rsidR="005D0B94">
        <w:rPr>
          <w:rFonts w:asciiTheme="minorBidi" w:hAnsiTheme="minorBidi"/>
          <w:sz w:val="24"/>
          <w:szCs w:val="24"/>
        </w:rPr>
        <w:t>,</w:t>
      </w:r>
      <w:r w:rsidR="00630B9E" w:rsidRPr="005D0B94">
        <w:rPr>
          <w:rFonts w:asciiTheme="minorBidi" w:hAnsiTheme="minorBidi"/>
          <w:sz w:val="24"/>
          <w:szCs w:val="24"/>
        </w:rPr>
        <w:t xml:space="preserve"> </w:t>
      </w:r>
      <w:r w:rsidR="00630B9E" w:rsidRPr="00074944">
        <w:rPr>
          <w:rFonts w:asciiTheme="minorBidi" w:hAnsiTheme="minorBidi"/>
          <w:sz w:val="24"/>
          <w:szCs w:val="24"/>
        </w:rPr>
        <w:t>let</w:t>
      </w:r>
      <w:r w:rsidR="005D0B94">
        <w:rPr>
          <w:rFonts w:asciiTheme="minorBidi" w:hAnsiTheme="minorBidi"/>
          <w:sz w:val="24"/>
          <w:szCs w:val="24"/>
        </w:rPr>
        <w:t xml:space="preserve"> u</w:t>
      </w:r>
      <w:r w:rsidR="00630B9E" w:rsidRPr="00074944">
        <w:rPr>
          <w:rFonts w:asciiTheme="minorBidi" w:hAnsiTheme="minorBidi"/>
          <w:sz w:val="24"/>
          <w:szCs w:val="24"/>
        </w:rPr>
        <w:t xml:space="preserve">s </w:t>
      </w:r>
      <w:r w:rsidR="005D0B94">
        <w:rPr>
          <w:rFonts w:asciiTheme="minorBidi" w:hAnsiTheme="minorBidi"/>
          <w:sz w:val="24"/>
          <w:szCs w:val="24"/>
        </w:rPr>
        <w:t xml:space="preserve">first </w:t>
      </w:r>
      <w:r w:rsidR="00630B9E" w:rsidRPr="00074944">
        <w:rPr>
          <w:rFonts w:asciiTheme="minorBidi" w:hAnsiTheme="minorBidi"/>
          <w:sz w:val="24"/>
          <w:szCs w:val="24"/>
        </w:rPr>
        <w:t>tak</w:t>
      </w:r>
      <w:r w:rsidR="005D0B94">
        <w:rPr>
          <w:rFonts w:asciiTheme="minorBidi" w:hAnsiTheme="minorBidi"/>
          <w:sz w:val="24"/>
          <w:szCs w:val="24"/>
        </w:rPr>
        <w:t>e</w:t>
      </w:r>
      <w:r w:rsidR="00630B9E" w:rsidRPr="00074944">
        <w:rPr>
          <w:rFonts w:asciiTheme="minorBidi" w:hAnsiTheme="minorBidi"/>
          <w:sz w:val="24"/>
          <w:szCs w:val="24"/>
        </w:rPr>
        <w:t xml:space="preserve"> a look </w:t>
      </w:r>
      <w:r w:rsidR="005D0B94">
        <w:rPr>
          <w:rFonts w:asciiTheme="minorBidi" w:hAnsiTheme="minorBidi"/>
          <w:sz w:val="24"/>
          <w:szCs w:val="24"/>
        </w:rPr>
        <w:t xml:space="preserve">at </w:t>
      </w:r>
      <w:r w:rsidR="00630B9E" w:rsidRPr="00074944">
        <w:rPr>
          <w:rFonts w:asciiTheme="minorBidi" w:hAnsiTheme="minorBidi"/>
          <w:sz w:val="24"/>
          <w:szCs w:val="24"/>
        </w:rPr>
        <w:t>the</w:t>
      </w:r>
      <w:r w:rsidR="005D0B94">
        <w:rPr>
          <w:rFonts w:asciiTheme="minorBidi" w:hAnsiTheme="minorBidi"/>
          <w:sz w:val="24"/>
          <w:szCs w:val="24"/>
        </w:rPr>
        <w:t>se</w:t>
      </w:r>
      <w:r w:rsidR="00630B9E" w:rsidRPr="00074944">
        <w:rPr>
          <w:rFonts w:asciiTheme="minorBidi" w:hAnsiTheme="minorBidi"/>
          <w:sz w:val="24"/>
          <w:szCs w:val="24"/>
        </w:rPr>
        <w:t xml:space="preserve"> various sections of the Torah and see what </w:t>
      </w:r>
      <w:r w:rsidR="005D0B94">
        <w:rPr>
          <w:rFonts w:asciiTheme="minorBidi" w:hAnsiTheme="minorBidi"/>
          <w:sz w:val="24"/>
          <w:szCs w:val="24"/>
        </w:rPr>
        <w:t xml:space="preserve">we </w:t>
      </w:r>
      <w:r w:rsidR="00630B9E" w:rsidRPr="00074944">
        <w:rPr>
          <w:rFonts w:asciiTheme="minorBidi" w:hAnsiTheme="minorBidi"/>
          <w:sz w:val="24"/>
          <w:szCs w:val="24"/>
        </w:rPr>
        <w:t xml:space="preserve">can </w:t>
      </w:r>
      <w:r w:rsidR="005D0B94">
        <w:rPr>
          <w:rFonts w:asciiTheme="minorBidi" w:hAnsiTheme="minorBidi"/>
          <w:sz w:val="24"/>
          <w:szCs w:val="24"/>
        </w:rPr>
        <w:t>glean</w:t>
      </w:r>
      <w:r w:rsidR="00630B9E" w:rsidRPr="00074944">
        <w:rPr>
          <w:rFonts w:asciiTheme="minorBidi" w:hAnsiTheme="minorBidi"/>
          <w:sz w:val="24"/>
          <w:szCs w:val="24"/>
        </w:rPr>
        <w:t xml:space="preserve"> from each.</w:t>
      </w:r>
    </w:p>
    <w:p w:rsidR="00522331" w:rsidRPr="00074944" w:rsidRDefault="00522331" w:rsidP="00074944">
      <w:pPr>
        <w:pStyle w:val="NoSpacing"/>
        <w:bidi w:val="0"/>
        <w:jc w:val="both"/>
        <w:rPr>
          <w:rFonts w:asciiTheme="minorBidi" w:hAnsiTheme="minorBidi"/>
          <w:sz w:val="24"/>
          <w:szCs w:val="24"/>
        </w:rPr>
      </w:pPr>
    </w:p>
    <w:p w:rsidR="00904214" w:rsidRPr="00074944" w:rsidRDefault="00C55C8B" w:rsidP="00C55C8B">
      <w:pPr>
        <w:pStyle w:val="NoSpacing"/>
        <w:bidi w:val="0"/>
        <w:jc w:val="both"/>
        <w:rPr>
          <w:rFonts w:asciiTheme="minorBidi" w:hAnsiTheme="minorBidi"/>
          <w:b/>
          <w:bCs/>
          <w:sz w:val="24"/>
          <w:szCs w:val="24"/>
        </w:rPr>
      </w:pPr>
      <w:r>
        <w:rPr>
          <w:rFonts w:asciiTheme="minorBidi" w:hAnsiTheme="minorBidi"/>
          <w:b/>
          <w:bCs/>
          <w:sz w:val="24"/>
          <w:szCs w:val="24"/>
        </w:rPr>
        <w:t xml:space="preserve">Different Perspectives </w:t>
      </w:r>
      <w:r w:rsidR="00CB6155" w:rsidRPr="00074944">
        <w:rPr>
          <w:rFonts w:asciiTheme="minorBidi" w:hAnsiTheme="minorBidi"/>
          <w:b/>
          <w:bCs/>
          <w:sz w:val="24"/>
          <w:szCs w:val="24"/>
        </w:rPr>
        <w:t>o</w:t>
      </w:r>
      <w:r w:rsidR="005D0B94">
        <w:rPr>
          <w:rFonts w:asciiTheme="minorBidi" w:hAnsiTheme="minorBidi"/>
          <w:b/>
          <w:bCs/>
          <w:sz w:val="24"/>
          <w:szCs w:val="24"/>
        </w:rPr>
        <w:t>n</w:t>
      </w:r>
      <w:r w:rsidR="00CB6155" w:rsidRPr="00074944">
        <w:rPr>
          <w:rFonts w:asciiTheme="minorBidi" w:hAnsiTheme="minorBidi"/>
          <w:b/>
          <w:bCs/>
          <w:sz w:val="24"/>
          <w:szCs w:val="24"/>
        </w:rPr>
        <w:t xml:space="preserve"> </w:t>
      </w:r>
      <w:r w:rsidR="00691787" w:rsidRPr="00074944">
        <w:rPr>
          <w:rFonts w:asciiTheme="minorBidi" w:hAnsiTheme="minorBidi"/>
          <w:b/>
          <w:bCs/>
          <w:i/>
          <w:iCs/>
          <w:sz w:val="24"/>
          <w:szCs w:val="24"/>
        </w:rPr>
        <w:t>Tzedaka</w:t>
      </w:r>
    </w:p>
    <w:p w:rsidR="00904214" w:rsidRPr="00074944" w:rsidRDefault="00904214" w:rsidP="00074944">
      <w:pPr>
        <w:pStyle w:val="NoSpacing"/>
        <w:bidi w:val="0"/>
        <w:jc w:val="both"/>
        <w:rPr>
          <w:rFonts w:asciiTheme="minorBidi" w:hAnsiTheme="minorBidi"/>
          <w:sz w:val="24"/>
          <w:szCs w:val="24"/>
        </w:rPr>
      </w:pPr>
    </w:p>
    <w:p w:rsidR="00630B9E" w:rsidRPr="00074944" w:rsidRDefault="008E0E17" w:rsidP="00A0484B">
      <w:pPr>
        <w:pStyle w:val="NoSpacing"/>
        <w:bidi w:val="0"/>
        <w:ind w:firstLine="720"/>
        <w:jc w:val="both"/>
        <w:rPr>
          <w:rFonts w:asciiTheme="minorBidi" w:hAnsiTheme="minorBidi"/>
          <w:sz w:val="24"/>
          <w:szCs w:val="24"/>
        </w:rPr>
      </w:pPr>
      <w:r>
        <w:rPr>
          <w:rFonts w:asciiTheme="minorBidi" w:hAnsiTheme="minorBidi"/>
          <w:sz w:val="24"/>
          <w:szCs w:val="24"/>
        </w:rPr>
        <w:t>W</w:t>
      </w:r>
      <w:r w:rsidR="008660F5" w:rsidRPr="00074944">
        <w:rPr>
          <w:rFonts w:asciiTheme="minorBidi" w:hAnsiTheme="minorBidi"/>
          <w:sz w:val="24"/>
          <w:szCs w:val="24"/>
        </w:rPr>
        <w:t xml:space="preserve">hile the agricultural gifts </w:t>
      </w:r>
      <w:r>
        <w:rPr>
          <w:rFonts w:asciiTheme="minorBidi" w:hAnsiTheme="minorBidi"/>
          <w:sz w:val="24"/>
          <w:szCs w:val="24"/>
        </w:rPr>
        <w:t xml:space="preserve">are </w:t>
      </w:r>
      <w:r w:rsidR="00887FE2">
        <w:rPr>
          <w:rFonts w:asciiTheme="minorBidi" w:hAnsiTheme="minorBidi"/>
          <w:sz w:val="24"/>
          <w:szCs w:val="24"/>
        </w:rPr>
        <w:t xml:space="preserve">contextualized with </w:t>
      </w:r>
      <w:r>
        <w:rPr>
          <w:rFonts w:asciiTheme="minorBidi" w:hAnsiTheme="minorBidi"/>
          <w:sz w:val="24"/>
          <w:szCs w:val="24"/>
        </w:rPr>
        <w:t xml:space="preserve">the words </w:t>
      </w:r>
      <w:r w:rsidR="00254027">
        <w:rPr>
          <w:rFonts w:asciiTheme="minorBidi" w:hAnsiTheme="minorBidi"/>
          <w:sz w:val="24"/>
          <w:szCs w:val="24"/>
        </w:rPr>
        <w:t>“</w:t>
      </w:r>
      <w:r w:rsidR="008660F5" w:rsidRPr="00074944">
        <w:rPr>
          <w:rFonts w:asciiTheme="minorBidi" w:hAnsiTheme="minorBidi"/>
          <w:sz w:val="24"/>
          <w:szCs w:val="24"/>
        </w:rPr>
        <w:t xml:space="preserve">I am </w:t>
      </w:r>
      <w:r>
        <w:rPr>
          <w:rFonts w:asciiTheme="minorBidi" w:hAnsiTheme="minorBidi"/>
          <w:sz w:val="24"/>
          <w:szCs w:val="24"/>
        </w:rPr>
        <w:t xml:space="preserve">the Lord, </w:t>
      </w:r>
      <w:r w:rsidR="008660F5" w:rsidRPr="00074944">
        <w:rPr>
          <w:rFonts w:asciiTheme="minorBidi" w:hAnsiTheme="minorBidi"/>
          <w:sz w:val="24"/>
          <w:szCs w:val="24"/>
        </w:rPr>
        <w:t>your God</w:t>
      </w:r>
      <w:r w:rsidR="00254027">
        <w:rPr>
          <w:rFonts w:asciiTheme="minorBidi" w:hAnsiTheme="minorBidi"/>
          <w:sz w:val="24"/>
          <w:szCs w:val="24"/>
        </w:rPr>
        <w:t>”</w:t>
      </w:r>
      <w:r w:rsidR="00887FE2">
        <w:rPr>
          <w:rFonts w:asciiTheme="minorBidi" w:hAnsiTheme="minorBidi"/>
          <w:sz w:val="24"/>
          <w:szCs w:val="24"/>
        </w:rPr>
        <w:t xml:space="preserve"> (</w:t>
      </w:r>
      <w:r w:rsidR="00887FE2" w:rsidRPr="00887FE2">
        <w:rPr>
          <w:rFonts w:asciiTheme="minorBidi" w:hAnsiTheme="minorBidi"/>
          <w:i/>
          <w:iCs/>
          <w:sz w:val="24"/>
          <w:szCs w:val="24"/>
        </w:rPr>
        <w:t>Vayikra</w:t>
      </w:r>
      <w:r w:rsidR="00887FE2">
        <w:rPr>
          <w:rFonts w:asciiTheme="minorBidi" w:hAnsiTheme="minorBidi"/>
          <w:sz w:val="24"/>
          <w:szCs w:val="24"/>
        </w:rPr>
        <w:t xml:space="preserve"> 19:10 et al.),</w:t>
      </w:r>
      <w:r w:rsidR="008660F5" w:rsidRPr="00074944">
        <w:rPr>
          <w:rFonts w:asciiTheme="minorBidi" w:hAnsiTheme="minorBidi"/>
          <w:sz w:val="24"/>
          <w:szCs w:val="24"/>
        </w:rPr>
        <w:t xml:space="preserve"> and the </w:t>
      </w:r>
      <w:r>
        <w:rPr>
          <w:rFonts w:asciiTheme="minorBidi" w:hAnsiTheme="minorBidi"/>
          <w:sz w:val="24"/>
          <w:szCs w:val="24"/>
        </w:rPr>
        <w:t>requirement to lead a holy life</w:t>
      </w:r>
      <w:r w:rsidR="008660F5" w:rsidRPr="00074944">
        <w:rPr>
          <w:rFonts w:asciiTheme="minorBidi" w:hAnsiTheme="minorBidi"/>
          <w:sz w:val="24"/>
          <w:szCs w:val="24"/>
        </w:rPr>
        <w:t xml:space="preserve">, the mitzva of </w:t>
      </w:r>
      <w:r>
        <w:rPr>
          <w:rFonts w:asciiTheme="minorBidi" w:hAnsiTheme="minorBidi"/>
          <w:sz w:val="24"/>
          <w:szCs w:val="24"/>
        </w:rPr>
        <w:t xml:space="preserve">monetary </w:t>
      </w:r>
      <w:r w:rsidR="00691787" w:rsidRPr="00074944">
        <w:rPr>
          <w:rFonts w:asciiTheme="minorBidi" w:hAnsiTheme="minorBidi"/>
          <w:i/>
          <w:iCs/>
          <w:sz w:val="24"/>
          <w:szCs w:val="24"/>
        </w:rPr>
        <w:t>tzedaka</w:t>
      </w:r>
      <w:r w:rsidR="008660F5" w:rsidRPr="00074944">
        <w:rPr>
          <w:rFonts w:asciiTheme="minorBidi" w:hAnsiTheme="minorBidi"/>
          <w:sz w:val="24"/>
          <w:szCs w:val="24"/>
        </w:rPr>
        <w:t xml:space="preserve"> focuses on </w:t>
      </w:r>
      <w:r w:rsidR="007345F1" w:rsidRPr="00074944">
        <w:rPr>
          <w:rFonts w:asciiTheme="minorBidi" w:hAnsiTheme="minorBidi"/>
          <w:sz w:val="24"/>
          <w:szCs w:val="24"/>
        </w:rPr>
        <w:t xml:space="preserve">the needs of </w:t>
      </w:r>
      <w:r w:rsidR="00887FE2">
        <w:rPr>
          <w:rFonts w:asciiTheme="minorBidi" w:hAnsiTheme="minorBidi"/>
          <w:sz w:val="24"/>
          <w:szCs w:val="24"/>
        </w:rPr>
        <w:t>the other</w:t>
      </w:r>
      <w:r w:rsidR="007345F1" w:rsidRPr="00074944">
        <w:rPr>
          <w:rFonts w:asciiTheme="minorBidi" w:hAnsiTheme="minorBidi"/>
          <w:sz w:val="24"/>
          <w:szCs w:val="24"/>
        </w:rPr>
        <w:t xml:space="preserve">, </w:t>
      </w:r>
      <w:r w:rsidR="00887FE2">
        <w:rPr>
          <w:rFonts w:asciiTheme="minorBidi" w:hAnsiTheme="minorBidi"/>
          <w:sz w:val="24"/>
          <w:szCs w:val="24"/>
        </w:rPr>
        <w:t xml:space="preserve">with the word </w:t>
      </w:r>
      <w:r w:rsidR="00254027">
        <w:rPr>
          <w:rFonts w:asciiTheme="minorBidi" w:hAnsiTheme="minorBidi"/>
          <w:sz w:val="24"/>
          <w:szCs w:val="24"/>
        </w:rPr>
        <w:t>“</w:t>
      </w:r>
      <w:r w:rsidR="007345F1" w:rsidRPr="00074944">
        <w:rPr>
          <w:rFonts w:asciiTheme="minorBidi" w:hAnsiTheme="minorBidi"/>
          <w:sz w:val="24"/>
          <w:szCs w:val="24"/>
        </w:rPr>
        <w:t>brother</w:t>
      </w:r>
      <w:r w:rsidR="00254027">
        <w:rPr>
          <w:rFonts w:asciiTheme="minorBidi" w:hAnsiTheme="minorBidi"/>
          <w:sz w:val="24"/>
          <w:szCs w:val="24"/>
        </w:rPr>
        <w:t>”</w:t>
      </w:r>
      <w:r w:rsidR="007345F1" w:rsidRPr="00074944">
        <w:rPr>
          <w:rFonts w:asciiTheme="minorBidi" w:hAnsiTheme="minorBidi"/>
          <w:sz w:val="24"/>
          <w:szCs w:val="24"/>
        </w:rPr>
        <w:t xml:space="preserve"> constantly appear</w:t>
      </w:r>
      <w:r w:rsidR="00887FE2">
        <w:rPr>
          <w:rFonts w:asciiTheme="minorBidi" w:hAnsiTheme="minorBidi"/>
          <w:sz w:val="24"/>
          <w:szCs w:val="24"/>
        </w:rPr>
        <w:t>ing</w:t>
      </w:r>
      <w:r w:rsidR="007345F1" w:rsidRPr="00074944">
        <w:rPr>
          <w:rFonts w:asciiTheme="minorBidi" w:hAnsiTheme="minorBidi"/>
          <w:sz w:val="24"/>
          <w:szCs w:val="24"/>
        </w:rPr>
        <w:t xml:space="preserve"> in </w:t>
      </w:r>
      <w:r w:rsidR="00114AD5">
        <w:rPr>
          <w:rFonts w:asciiTheme="minorBidi" w:hAnsiTheme="minorBidi"/>
          <w:sz w:val="24"/>
          <w:szCs w:val="24"/>
        </w:rPr>
        <w:t xml:space="preserve">its </w:t>
      </w:r>
      <w:r w:rsidR="007345F1" w:rsidRPr="00074944">
        <w:rPr>
          <w:rFonts w:asciiTheme="minorBidi" w:hAnsiTheme="minorBidi"/>
          <w:sz w:val="24"/>
          <w:szCs w:val="24"/>
        </w:rPr>
        <w:t>context.</w:t>
      </w:r>
      <w:r w:rsidR="00074944">
        <w:rPr>
          <w:rFonts w:asciiTheme="minorBidi" w:hAnsiTheme="minorBidi"/>
          <w:sz w:val="24"/>
          <w:szCs w:val="24"/>
        </w:rPr>
        <w:t xml:space="preserve"> </w:t>
      </w:r>
      <w:r w:rsidR="00630B9E" w:rsidRPr="00074944">
        <w:rPr>
          <w:rFonts w:asciiTheme="minorBidi" w:hAnsiTheme="minorBidi"/>
          <w:sz w:val="24"/>
          <w:szCs w:val="24"/>
        </w:rPr>
        <w:t xml:space="preserve">The </w:t>
      </w:r>
      <w:r w:rsidR="00887FE2">
        <w:rPr>
          <w:rFonts w:asciiTheme="minorBidi" w:hAnsiTheme="minorBidi"/>
          <w:sz w:val="24"/>
          <w:szCs w:val="24"/>
        </w:rPr>
        <w:t xml:space="preserve">Torah’s main </w:t>
      </w:r>
      <w:r w:rsidR="00630B9E" w:rsidRPr="00074944">
        <w:rPr>
          <w:rFonts w:asciiTheme="minorBidi" w:hAnsiTheme="minorBidi"/>
          <w:sz w:val="24"/>
          <w:szCs w:val="24"/>
        </w:rPr>
        <w:t xml:space="preserve">discussion of </w:t>
      </w:r>
      <w:r w:rsidR="00691787" w:rsidRPr="00074944">
        <w:rPr>
          <w:rFonts w:asciiTheme="minorBidi" w:hAnsiTheme="minorBidi"/>
          <w:i/>
          <w:iCs/>
          <w:sz w:val="24"/>
          <w:szCs w:val="24"/>
        </w:rPr>
        <w:t>tzedaka</w:t>
      </w:r>
      <w:r w:rsidR="00630B9E" w:rsidRPr="00887FE2">
        <w:rPr>
          <w:rFonts w:asciiTheme="minorBidi" w:hAnsiTheme="minorBidi"/>
          <w:sz w:val="24"/>
          <w:szCs w:val="24"/>
        </w:rPr>
        <w:t xml:space="preserve"> </w:t>
      </w:r>
      <w:r w:rsidR="00630B9E" w:rsidRPr="00074944">
        <w:rPr>
          <w:rFonts w:asciiTheme="minorBidi" w:hAnsiTheme="minorBidi"/>
          <w:sz w:val="24"/>
          <w:szCs w:val="24"/>
        </w:rPr>
        <w:t>is in</w:t>
      </w:r>
      <w:r w:rsidR="00A0484B">
        <w:rPr>
          <w:rFonts w:asciiTheme="minorBidi" w:hAnsiTheme="minorBidi"/>
          <w:sz w:val="24"/>
          <w:szCs w:val="24"/>
        </w:rPr>
        <w:t xml:space="preserve"> </w:t>
      </w:r>
      <w:r w:rsidR="00A0484B" w:rsidRPr="00A0484B">
        <w:rPr>
          <w:rFonts w:asciiTheme="minorBidi" w:hAnsiTheme="minorBidi"/>
          <w:i/>
          <w:iCs/>
          <w:sz w:val="24"/>
          <w:szCs w:val="24"/>
        </w:rPr>
        <w:t>Devarim</w:t>
      </w:r>
      <w:r w:rsidR="00630B9E" w:rsidRPr="00074944">
        <w:rPr>
          <w:rFonts w:asciiTheme="minorBidi" w:hAnsiTheme="minorBidi"/>
          <w:sz w:val="24"/>
          <w:szCs w:val="24"/>
        </w:rPr>
        <w:t xml:space="preserve">. However, before analyzing that lengthy </w:t>
      </w:r>
      <w:r w:rsidR="00630B9E" w:rsidRPr="00074944">
        <w:rPr>
          <w:rFonts w:asciiTheme="minorBidi" w:hAnsiTheme="minorBidi"/>
          <w:sz w:val="24"/>
          <w:szCs w:val="24"/>
        </w:rPr>
        <w:lastRenderedPageBreak/>
        <w:t xml:space="preserve">section, </w:t>
      </w:r>
      <w:r w:rsidR="00AF13BF">
        <w:rPr>
          <w:rFonts w:asciiTheme="minorBidi" w:hAnsiTheme="minorBidi"/>
          <w:sz w:val="24"/>
          <w:szCs w:val="24"/>
        </w:rPr>
        <w:t xml:space="preserve">we should note </w:t>
      </w:r>
      <w:r w:rsidR="00630B9E" w:rsidRPr="00074944">
        <w:rPr>
          <w:rFonts w:asciiTheme="minorBidi" w:hAnsiTheme="minorBidi"/>
          <w:sz w:val="24"/>
          <w:szCs w:val="24"/>
        </w:rPr>
        <w:t xml:space="preserve">that the </w:t>
      </w:r>
      <w:r w:rsidR="00114AD5">
        <w:rPr>
          <w:rFonts w:asciiTheme="minorBidi" w:hAnsiTheme="minorBidi"/>
          <w:sz w:val="24"/>
          <w:szCs w:val="24"/>
        </w:rPr>
        <w:t xml:space="preserve">concept of </w:t>
      </w:r>
      <w:r w:rsidR="00114AD5">
        <w:rPr>
          <w:rFonts w:asciiTheme="minorBidi" w:hAnsiTheme="minorBidi"/>
          <w:i/>
          <w:iCs/>
          <w:sz w:val="24"/>
          <w:szCs w:val="24"/>
        </w:rPr>
        <w:t>tzedaka</w:t>
      </w:r>
      <w:r w:rsidR="00114AD5">
        <w:rPr>
          <w:rFonts w:asciiTheme="minorBidi" w:hAnsiTheme="minorBidi"/>
          <w:sz w:val="24"/>
          <w:szCs w:val="24"/>
        </w:rPr>
        <w:t xml:space="preserve"> </w:t>
      </w:r>
      <w:r w:rsidR="00630B9E" w:rsidRPr="00074944">
        <w:rPr>
          <w:rFonts w:asciiTheme="minorBidi" w:hAnsiTheme="minorBidi"/>
          <w:sz w:val="24"/>
          <w:szCs w:val="24"/>
        </w:rPr>
        <w:t>is mentioned beforehand as well.</w:t>
      </w:r>
    </w:p>
    <w:p w:rsidR="00630B9E" w:rsidRDefault="00630B9E" w:rsidP="00074944">
      <w:pPr>
        <w:pStyle w:val="NoSpacing"/>
        <w:bidi w:val="0"/>
        <w:jc w:val="both"/>
        <w:rPr>
          <w:rFonts w:asciiTheme="minorBidi" w:hAnsiTheme="minorBidi"/>
          <w:sz w:val="24"/>
          <w:szCs w:val="24"/>
        </w:rPr>
      </w:pPr>
    </w:p>
    <w:p w:rsidR="00072A2A" w:rsidRDefault="00072A2A" w:rsidP="00114AD5">
      <w:pPr>
        <w:pStyle w:val="NoSpacing"/>
        <w:bidi w:val="0"/>
        <w:ind w:firstLine="720"/>
        <w:jc w:val="both"/>
        <w:rPr>
          <w:rFonts w:asciiTheme="minorBidi" w:hAnsiTheme="minorBidi"/>
          <w:sz w:val="24"/>
          <w:szCs w:val="24"/>
        </w:rPr>
      </w:pPr>
      <w:r>
        <w:rPr>
          <w:rFonts w:asciiTheme="minorBidi" w:hAnsiTheme="minorBidi"/>
          <w:i/>
          <w:iCs/>
          <w:sz w:val="24"/>
          <w:szCs w:val="24"/>
        </w:rPr>
        <w:t>T</w:t>
      </w:r>
      <w:r w:rsidRPr="00074944">
        <w:rPr>
          <w:rFonts w:asciiTheme="minorBidi" w:hAnsiTheme="minorBidi"/>
          <w:i/>
          <w:iCs/>
          <w:sz w:val="24"/>
          <w:szCs w:val="24"/>
        </w:rPr>
        <w:t>zedaka</w:t>
      </w:r>
      <w:r w:rsidRPr="00074944">
        <w:rPr>
          <w:rFonts w:asciiTheme="minorBidi" w:hAnsiTheme="minorBidi"/>
          <w:sz w:val="24"/>
          <w:szCs w:val="24"/>
        </w:rPr>
        <w:t xml:space="preserve"> is </w:t>
      </w:r>
      <w:r>
        <w:rPr>
          <w:rFonts w:asciiTheme="minorBidi" w:hAnsiTheme="minorBidi"/>
          <w:sz w:val="24"/>
          <w:szCs w:val="24"/>
        </w:rPr>
        <w:t xml:space="preserve">first </w:t>
      </w:r>
      <w:r w:rsidRPr="00074944">
        <w:rPr>
          <w:rFonts w:asciiTheme="minorBidi" w:hAnsiTheme="minorBidi"/>
          <w:sz w:val="24"/>
          <w:szCs w:val="24"/>
        </w:rPr>
        <w:t xml:space="preserve">mentioned even before the Jewish people </w:t>
      </w:r>
      <w:r>
        <w:rPr>
          <w:rFonts w:asciiTheme="minorBidi" w:hAnsiTheme="minorBidi"/>
          <w:sz w:val="24"/>
          <w:szCs w:val="24"/>
        </w:rPr>
        <w:t xml:space="preserve">become </w:t>
      </w:r>
      <w:r w:rsidRPr="00074944">
        <w:rPr>
          <w:rFonts w:asciiTheme="minorBidi" w:hAnsiTheme="minorBidi"/>
          <w:sz w:val="24"/>
          <w:szCs w:val="24"/>
        </w:rPr>
        <w:t xml:space="preserve">a nation, as part of the legacy </w:t>
      </w:r>
      <w:r>
        <w:rPr>
          <w:rFonts w:asciiTheme="minorBidi" w:hAnsiTheme="minorBidi"/>
          <w:sz w:val="24"/>
          <w:szCs w:val="24"/>
        </w:rPr>
        <w:t xml:space="preserve">that </w:t>
      </w:r>
      <w:r w:rsidRPr="00074944">
        <w:rPr>
          <w:rFonts w:asciiTheme="minorBidi" w:hAnsiTheme="minorBidi"/>
          <w:sz w:val="24"/>
          <w:szCs w:val="24"/>
        </w:rPr>
        <w:t xml:space="preserve">Avraham </w:t>
      </w:r>
      <w:r>
        <w:rPr>
          <w:rFonts w:asciiTheme="minorBidi" w:hAnsiTheme="minorBidi"/>
          <w:sz w:val="24"/>
          <w:szCs w:val="24"/>
        </w:rPr>
        <w:t xml:space="preserve">is </w:t>
      </w:r>
      <w:r w:rsidRPr="00074944">
        <w:rPr>
          <w:rFonts w:asciiTheme="minorBidi" w:hAnsiTheme="minorBidi"/>
          <w:sz w:val="24"/>
          <w:szCs w:val="24"/>
        </w:rPr>
        <w:t xml:space="preserve">to impart to his children (see </w:t>
      </w:r>
      <w:r w:rsidRPr="00074944">
        <w:rPr>
          <w:rFonts w:asciiTheme="minorBidi" w:hAnsiTheme="minorBidi"/>
          <w:i/>
          <w:iCs/>
          <w:sz w:val="24"/>
          <w:szCs w:val="24"/>
        </w:rPr>
        <w:t>Bereishit</w:t>
      </w:r>
      <w:r w:rsidRPr="00074944">
        <w:rPr>
          <w:rFonts w:asciiTheme="minorBidi" w:hAnsiTheme="minorBidi"/>
          <w:sz w:val="24"/>
          <w:szCs w:val="24"/>
        </w:rPr>
        <w:t xml:space="preserve"> 18:19)</w:t>
      </w:r>
      <w:r>
        <w:rPr>
          <w:rFonts w:asciiTheme="minorBidi" w:hAnsiTheme="minorBidi"/>
          <w:sz w:val="24"/>
          <w:szCs w:val="24"/>
        </w:rPr>
        <w:t>.</w:t>
      </w:r>
    </w:p>
    <w:p w:rsidR="00072A2A" w:rsidRPr="00074944" w:rsidRDefault="00072A2A" w:rsidP="00072A2A">
      <w:pPr>
        <w:pStyle w:val="NoSpacing"/>
        <w:bidi w:val="0"/>
        <w:jc w:val="both"/>
        <w:rPr>
          <w:rFonts w:asciiTheme="minorBidi" w:hAnsiTheme="minorBidi"/>
          <w:sz w:val="24"/>
          <w:szCs w:val="24"/>
        </w:rPr>
      </w:pPr>
    </w:p>
    <w:p w:rsidR="00B470F8" w:rsidRPr="00074944" w:rsidRDefault="00072A2A" w:rsidP="00A0484B">
      <w:pPr>
        <w:pStyle w:val="NoSpacing"/>
        <w:bidi w:val="0"/>
        <w:ind w:firstLine="720"/>
        <w:jc w:val="both"/>
        <w:rPr>
          <w:rFonts w:asciiTheme="minorBidi" w:hAnsiTheme="minorBidi"/>
          <w:sz w:val="24"/>
          <w:szCs w:val="24"/>
        </w:rPr>
      </w:pPr>
      <w:r>
        <w:rPr>
          <w:rFonts w:asciiTheme="minorBidi" w:hAnsiTheme="minorBidi"/>
          <w:sz w:val="24"/>
          <w:szCs w:val="24"/>
        </w:rPr>
        <w:t xml:space="preserve">The first instance in which </w:t>
      </w:r>
      <w:r w:rsidR="000E1BCD">
        <w:rPr>
          <w:rFonts w:asciiTheme="minorBidi" w:hAnsiTheme="minorBidi"/>
          <w:sz w:val="24"/>
          <w:szCs w:val="24"/>
        </w:rPr>
        <w:t xml:space="preserve">the Jews are commanded to </w:t>
      </w:r>
      <w:r w:rsidR="00A0484B">
        <w:rPr>
          <w:rFonts w:asciiTheme="minorBidi" w:hAnsiTheme="minorBidi"/>
          <w:sz w:val="24"/>
          <w:szCs w:val="24"/>
        </w:rPr>
        <w:t xml:space="preserve">give away money </w:t>
      </w:r>
      <w:r>
        <w:rPr>
          <w:rFonts w:asciiTheme="minorBidi" w:hAnsiTheme="minorBidi"/>
          <w:sz w:val="24"/>
          <w:szCs w:val="24"/>
        </w:rPr>
        <w:t xml:space="preserve">is </w:t>
      </w:r>
      <w:r w:rsidR="00B470F8" w:rsidRPr="00074944">
        <w:rPr>
          <w:rFonts w:asciiTheme="minorBidi" w:hAnsiTheme="minorBidi"/>
          <w:sz w:val="24"/>
          <w:szCs w:val="24"/>
        </w:rPr>
        <w:t>in</w:t>
      </w:r>
      <w:r w:rsidR="00A0484B">
        <w:rPr>
          <w:rFonts w:asciiTheme="minorBidi" w:hAnsiTheme="minorBidi"/>
          <w:sz w:val="24"/>
          <w:szCs w:val="24"/>
        </w:rPr>
        <w:t xml:space="preserve"> </w:t>
      </w:r>
      <w:r w:rsidR="00A0484B">
        <w:rPr>
          <w:rFonts w:asciiTheme="minorBidi" w:hAnsiTheme="minorBidi"/>
          <w:i/>
          <w:iCs/>
          <w:sz w:val="24"/>
          <w:szCs w:val="24"/>
        </w:rPr>
        <w:t>Shemot</w:t>
      </w:r>
      <w:r w:rsidR="002F7574" w:rsidRPr="00AF13BF">
        <w:rPr>
          <w:rFonts w:asciiTheme="minorBidi" w:hAnsiTheme="minorBidi"/>
          <w:sz w:val="24"/>
          <w:szCs w:val="24"/>
        </w:rPr>
        <w:t>,</w:t>
      </w:r>
      <w:r w:rsidR="002F7574" w:rsidRPr="00074944">
        <w:rPr>
          <w:rFonts w:asciiTheme="minorBidi" w:hAnsiTheme="minorBidi"/>
          <w:sz w:val="24"/>
          <w:szCs w:val="24"/>
        </w:rPr>
        <w:t xml:space="preserve"> </w:t>
      </w:r>
      <w:r w:rsidR="00A0484B">
        <w:rPr>
          <w:rFonts w:asciiTheme="minorBidi" w:hAnsiTheme="minorBidi"/>
          <w:sz w:val="24"/>
          <w:szCs w:val="24"/>
        </w:rPr>
        <w:t xml:space="preserve">in the form of the </w:t>
      </w:r>
      <w:r w:rsidR="00AF13BF">
        <w:rPr>
          <w:rFonts w:asciiTheme="minorBidi" w:hAnsiTheme="minorBidi"/>
          <w:sz w:val="24"/>
          <w:szCs w:val="24"/>
        </w:rPr>
        <w:t xml:space="preserve">requirement to </w:t>
      </w:r>
      <w:r w:rsidR="00B25FFF" w:rsidRPr="00074944">
        <w:rPr>
          <w:rFonts w:asciiTheme="minorBidi" w:hAnsiTheme="minorBidi"/>
          <w:sz w:val="24"/>
          <w:szCs w:val="24"/>
        </w:rPr>
        <w:t xml:space="preserve">donate </w:t>
      </w:r>
      <w:r w:rsidR="00A0484B">
        <w:rPr>
          <w:rFonts w:asciiTheme="minorBidi" w:hAnsiTheme="minorBidi"/>
          <w:sz w:val="24"/>
          <w:szCs w:val="24"/>
        </w:rPr>
        <w:t xml:space="preserve">materials for </w:t>
      </w:r>
      <w:r w:rsidR="00B25FFF" w:rsidRPr="00074944">
        <w:rPr>
          <w:rFonts w:asciiTheme="minorBidi" w:hAnsiTheme="minorBidi"/>
          <w:sz w:val="24"/>
          <w:szCs w:val="24"/>
        </w:rPr>
        <w:t xml:space="preserve">the </w:t>
      </w:r>
      <w:r w:rsidR="00A0484B">
        <w:rPr>
          <w:rFonts w:asciiTheme="minorBidi" w:hAnsiTheme="minorBidi"/>
          <w:sz w:val="24"/>
          <w:szCs w:val="24"/>
        </w:rPr>
        <w:t xml:space="preserve">construction of the </w:t>
      </w:r>
      <w:r w:rsidR="00AF13BF">
        <w:rPr>
          <w:rFonts w:asciiTheme="minorBidi" w:hAnsiTheme="minorBidi"/>
          <w:sz w:val="24"/>
          <w:szCs w:val="24"/>
        </w:rPr>
        <w:t>Tabernacle:</w:t>
      </w:r>
    </w:p>
    <w:p w:rsidR="002F7574" w:rsidRPr="00074944" w:rsidRDefault="002F7574" w:rsidP="00074944">
      <w:pPr>
        <w:pStyle w:val="NoSpacing"/>
        <w:bidi w:val="0"/>
        <w:jc w:val="both"/>
        <w:rPr>
          <w:rFonts w:asciiTheme="minorBidi" w:hAnsiTheme="minorBidi"/>
          <w:sz w:val="24"/>
          <w:szCs w:val="24"/>
        </w:rPr>
      </w:pPr>
    </w:p>
    <w:p w:rsidR="00B25FFF" w:rsidRPr="00074944" w:rsidRDefault="00B25FFF" w:rsidP="00A0484B">
      <w:pPr>
        <w:pStyle w:val="NoSpacing"/>
        <w:bidi w:val="0"/>
        <w:ind w:left="720"/>
        <w:jc w:val="both"/>
        <w:rPr>
          <w:rFonts w:asciiTheme="minorBidi" w:hAnsiTheme="minorBidi"/>
          <w:sz w:val="24"/>
          <w:szCs w:val="24"/>
        </w:rPr>
      </w:pPr>
      <w:r w:rsidRPr="00074944">
        <w:rPr>
          <w:rFonts w:asciiTheme="minorBidi" w:hAnsiTheme="minorBidi"/>
          <w:sz w:val="24"/>
          <w:szCs w:val="24"/>
        </w:rPr>
        <w:t>Speak to the children of Isra</w:t>
      </w:r>
      <w:r w:rsidR="00251D22" w:rsidRPr="00074944">
        <w:rPr>
          <w:rFonts w:asciiTheme="minorBidi" w:hAnsiTheme="minorBidi"/>
          <w:sz w:val="24"/>
          <w:szCs w:val="24"/>
        </w:rPr>
        <w:t xml:space="preserve">el and </w:t>
      </w:r>
      <w:r w:rsidR="00AF13BF">
        <w:rPr>
          <w:rFonts w:asciiTheme="minorBidi" w:hAnsiTheme="minorBidi"/>
          <w:sz w:val="24"/>
          <w:szCs w:val="24"/>
        </w:rPr>
        <w:t xml:space="preserve">let them </w:t>
      </w:r>
      <w:r w:rsidR="00B5379E">
        <w:rPr>
          <w:rFonts w:asciiTheme="minorBidi" w:hAnsiTheme="minorBidi"/>
          <w:sz w:val="24"/>
          <w:szCs w:val="24"/>
        </w:rPr>
        <w:t xml:space="preserve">collect for Me </w:t>
      </w:r>
      <w:r w:rsidR="00251D22" w:rsidRPr="00074944">
        <w:rPr>
          <w:rFonts w:asciiTheme="minorBidi" w:hAnsiTheme="minorBidi"/>
          <w:sz w:val="24"/>
          <w:szCs w:val="24"/>
        </w:rPr>
        <w:t>a donation</w:t>
      </w:r>
      <w:r w:rsidR="00B5379E">
        <w:rPr>
          <w:rFonts w:asciiTheme="minorBidi" w:hAnsiTheme="minorBidi"/>
          <w:sz w:val="24"/>
          <w:szCs w:val="24"/>
        </w:rPr>
        <w:t>:</w:t>
      </w:r>
      <w:r w:rsidR="00251D22" w:rsidRPr="00074944">
        <w:rPr>
          <w:rFonts w:asciiTheme="minorBidi" w:hAnsiTheme="minorBidi"/>
          <w:sz w:val="24"/>
          <w:szCs w:val="24"/>
        </w:rPr>
        <w:t xml:space="preserve"> </w:t>
      </w:r>
      <w:r w:rsidR="00B5379E">
        <w:rPr>
          <w:rFonts w:asciiTheme="minorBidi" w:hAnsiTheme="minorBidi"/>
          <w:sz w:val="24"/>
          <w:szCs w:val="24"/>
        </w:rPr>
        <w:t>f</w:t>
      </w:r>
      <w:r w:rsidR="00251D22" w:rsidRPr="00074944">
        <w:rPr>
          <w:rFonts w:asciiTheme="minorBidi" w:hAnsiTheme="minorBidi"/>
          <w:sz w:val="24"/>
          <w:szCs w:val="24"/>
        </w:rPr>
        <w:t>rom every man whose heart impels him to give</w:t>
      </w:r>
      <w:r w:rsidR="00B5379E">
        <w:rPr>
          <w:rFonts w:asciiTheme="minorBidi" w:hAnsiTheme="minorBidi"/>
          <w:sz w:val="24"/>
          <w:szCs w:val="24"/>
        </w:rPr>
        <w:t xml:space="preserve"> shall you</w:t>
      </w:r>
      <w:r w:rsidR="00251D22" w:rsidRPr="00074944">
        <w:rPr>
          <w:rFonts w:asciiTheme="minorBidi" w:hAnsiTheme="minorBidi"/>
          <w:sz w:val="24"/>
          <w:szCs w:val="24"/>
        </w:rPr>
        <w:t xml:space="preserve"> </w:t>
      </w:r>
      <w:r w:rsidR="00B5379E">
        <w:rPr>
          <w:rFonts w:asciiTheme="minorBidi" w:hAnsiTheme="minorBidi"/>
          <w:sz w:val="24"/>
          <w:szCs w:val="24"/>
        </w:rPr>
        <w:t>collect M</w:t>
      </w:r>
      <w:r w:rsidR="00251D22" w:rsidRPr="00074944">
        <w:rPr>
          <w:rFonts w:asciiTheme="minorBidi" w:hAnsiTheme="minorBidi"/>
          <w:sz w:val="24"/>
          <w:szCs w:val="24"/>
        </w:rPr>
        <w:t>y donation. (25:2)</w:t>
      </w:r>
    </w:p>
    <w:p w:rsidR="00B470F8" w:rsidRPr="00074944" w:rsidRDefault="00B470F8" w:rsidP="00074944">
      <w:pPr>
        <w:pStyle w:val="NoSpacing"/>
        <w:bidi w:val="0"/>
        <w:jc w:val="both"/>
        <w:rPr>
          <w:rFonts w:asciiTheme="minorBidi" w:hAnsiTheme="minorBidi"/>
          <w:sz w:val="24"/>
          <w:szCs w:val="24"/>
        </w:rPr>
      </w:pPr>
    </w:p>
    <w:p w:rsidR="002F7574" w:rsidRPr="00074944" w:rsidRDefault="000E1BCD" w:rsidP="000E1BCD">
      <w:pPr>
        <w:pStyle w:val="NoSpacing"/>
        <w:bidi w:val="0"/>
        <w:jc w:val="both"/>
        <w:rPr>
          <w:rFonts w:asciiTheme="minorBidi" w:hAnsiTheme="minorBidi"/>
          <w:sz w:val="24"/>
          <w:szCs w:val="24"/>
        </w:rPr>
      </w:pPr>
      <w:r>
        <w:rPr>
          <w:rFonts w:asciiTheme="minorBidi" w:hAnsiTheme="minorBidi"/>
          <w:sz w:val="24"/>
          <w:szCs w:val="24"/>
        </w:rPr>
        <w:t>T</w:t>
      </w:r>
      <w:r w:rsidR="002F7574" w:rsidRPr="00074944">
        <w:rPr>
          <w:rFonts w:asciiTheme="minorBidi" w:hAnsiTheme="minorBidi"/>
          <w:sz w:val="24"/>
          <w:szCs w:val="24"/>
        </w:rPr>
        <w:t xml:space="preserve">his </w:t>
      </w:r>
      <w:r w:rsidR="00251D22" w:rsidRPr="00074944">
        <w:rPr>
          <w:rFonts w:asciiTheme="minorBidi" w:hAnsiTheme="minorBidi"/>
          <w:sz w:val="24"/>
          <w:szCs w:val="24"/>
        </w:rPr>
        <w:t xml:space="preserve">verse </w:t>
      </w:r>
      <w:r>
        <w:rPr>
          <w:rFonts w:asciiTheme="minorBidi" w:hAnsiTheme="minorBidi"/>
          <w:sz w:val="24"/>
          <w:szCs w:val="24"/>
        </w:rPr>
        <w:t xml:space="preserve">can be viewed as </w:t>
      </w:r>
      <w:r w:rsidR="00B5379E">
        <w:rPr>
          <w:rFonts w:asciiTheme="minorBidi" w:hAnsiTheme="minorBidi"/>
          <w:sz w:val="24"/>
          <w:szCs w:val="24"/>
        </w:rPr>
        <w:t xml:space="preserve">the </w:t>
      </w:r>
      <w:r w:rsidR="002F7574" w:rsidRPr="00074944">
        <w:rPr>
          <w:rFonts w:asciiTheme="minorBidi" w:hAnsiTheme="minorBidi"/>
          <w:sz w:val="24"/>
          <w:szCs w:val="24"/>
        </w:rPr>
        <w:t xml:space="preserve">source </w:t>
      </w:r>
      <w:r>
        <w:rPr>
          <w:rFonts w:asciiTheme="minorBidi" w:hAnsiTheme="minorBidi"/>
          <w:sz w:val="24"/>
          <w:szCs w:val="24"/>
        </w:rPr>
        <w:t xml:space="preserve">of </w:t>
      </w:r>
      <w:r w:rsidR="002F7574" w:rsidRPr="00074944">
        <w:rPr>
          <w:rFonts w:asciiTheme="minorBidi" w:hAnsiTheme="minorBidi"/>
          <w:sz w:val="24"/>
          <w:szCs w:val="24"/>
        </w:rPr>
        <w:t xml:space="preserve">a general obligation </w:t>
      </w:r>
      <w:r w:rsidR="00B5379E">
        <w:rPr>
          <w:rFonts w:asciiTheme="minorBidi" w:hAnsiTheme="minorBidi"/>
          <w:sz w:val="24"/>
          <w:szCs w:val="24"/>
        </w:rPr>
        <w:t xml:space="preserve">to </w:t>
      </w:r>
      <w:r w:rsidR="002F7574" w:rsidRPr="00074944">
        <w:rPr>
          <w:rFonts w:asciiTheme="minorBidi" w:hAnsiTheme="minorBidi"/>
          <w:sz w:val="24"/>
          <w:szCs w:val="24"/>
        </w:rPr>
        <w:t>provid</w:t>
      </w:r>
      <w:r w:rsidR="00B5379E">
        <w:rPr>
          <w:rFonts w:asciiTheme="minorBidi" w:hAnsiTheme="minorBidi"/>
          <w:sz w:val="24"/>
          <w:szCs w:val="24"/>
        </w:rPr>
        <w:t>e</w:t>
      </w:r>
      <w:r w:rsidR="002F7574" w:rsidRPr="00074944">
        <w:rPr>
          <w:rFonts w:asciiTheme="minorBidi" w:hAnsiTheme="minorBidi"/>
          <w:sz w:val="24"/>
          <w:szCs w:val="24"/>
        </w:rPr>
        <w:t xml:space="preserve"> for </w:t>
      </w:r>
      <w:r w:rsidR="00B5379E">
        <w:rPr>
          <w:rFonts w:asciiTheme="minorBidi" w:hAnsiTheme="minorBidi"/>
          <w:sz w:val="24"/>
          <w:szCs w:val="24"/>
        </w:rPr>
        <w:t xml:space="preserve">synagogues </w:t>
      </w:r>
      <w:r w:rsidR="002F7574" w:rsidRPr="00074944">
        <w:rPr>
          <w:rFonts w:asciiTheme="minorBidi" w:hAnsiTheme="minorBidi"/>
          <w:sz w:val="24"/>
          <w:szCs w:val="24"/>
        </w:rPr>
        <w:t>and</w:t>
      </w:r>
      <w:r w:rsidR="00B5379E">
        <w:rPr>
          <w:rFonts w:asciiTheme="minorBidi" w:hAnsiTheme="minorBidi"/>
          <w:sz w:val="24"/>
          <w:szCs w:val="24"/>
        </w:rPr>
        <w:t xml:space="preserve"> </w:t>
      </w:r>
      <w:r w:rsidR="00B5379E" w:rsidRPr="00B5379E">
        <w:rPr>
          <w:rFonts w:asciiTheme="minorBidi" w:hAnsiTheme="minorBidi"/>
          <w:i/>
          <w:iCs/>
          <w:sz w:val="24"/>
          <w:szCs w:val="24"/>
        </w:rPr>
        <w:t>yeshivot</w:t>
      </w:r>
      <w:r w:rsidR="002F7574" w:rsidRPr="00074944">
        <w:rPr>
          <w:rFonts w:asciiTheme="minorBidi" w:hAnsiTheme="minorBidi"/>
          <w:sz w:val="24"/>
          <w:szCs w:val="24"/>
        </w:rPr>
        <w:t xml:space="preserve">, building </w:t>
      </w:r>
      <w:r w:rsidR="00B5379E">
        <w:rPr>
          <w:rFonts w:asciiTheme="minorBidi" w:hAnsiTheme="minorBidi"/>
          <w:sz w:val="24"/>
          <w:szCs w:val="24"/>
        </w:rPr>
        <w:t xml:space="preserve">and maintaining </w:t>
      </w:r>
      <w:r w:rsidR="002F7574" w:rsidRPr="00074944">
        <w:rPr>
          <w:rFonts w:asciiTheme="minorBidi" w:hAnsiTheme="minorBidi"/>
          <w:sz w:val="24"/>
          <w:szCs w:val="24"/>
        </w:rPr>
        <w:t xml:space="preserve">the spiritual </w:t>
      </w:r>
      <w:r w:rsidR="009714AA" w:rsidRPr="00074944">
        <w:rPr>
          <w:rFonts w:asciiTheme="minorBidi" w:hAnsiTheme="minorBidi"/>
          <w:sz w:val="24"/>
          <w:szCs w:val="24"/>
        </w:rPr>
        <w:t>institutions</w:t>
      </w:r>
      <w:r w:rsidR="002F7574" w:rsidRPr="00074944">
        <w:rPr>
          <w:rFonts w:asciiTheme="minorBidi" w:hAnsiTheme="minorBidi"/>
          <w:sz w:val="24"/>
          <w:szCs w:val="24"/>
        </w:rPr>
        <w:t xml:space="preserve"> that are the hallmark of Jewish society.</w:t>
      </w:r>
    </w:p>
    <w:p w:rsidR="002F7574" w:rsidRPr="00074944" w:rsidRDefault="002F7574" w:rsidP="00074944">
      <w:pPr>
        <w:pStyle w:val="NoSpacing"/>
        <w:bidi w:val="0"/>
        <w:jc w:val="both"/>
        <w:rPr>
          <w:rFonts w:asciiTheme="minorBidi" w:hAnsiTheme="minorBidi"/>
          <w:sz w:val="24"/>
          <w:szCs w:val="24"/>
        </w:rPr>
      </w:pPr>
    </w:p>
    <w:p w:rsidR="00630B9E" w:rsidRPr="00074944" w:rsidRDefault="00834AEC" w:rsidP="00225983">
      <w:pPr>
        <w:pStyle w:val="NoSpacing"/>
        <w:bidi w:val="0"/>
        <w:ind w:firstLine="720"/>
        <w:jc w:val="both"/>
        <w:rPr>
          <w:rFonts w:asciiTheme="minorBidi" w:hAnsiTheme="minorBidi"/>
          <w:sz w:val="24"/>
          <w:szCs w:val="24"/>
        </w:rPr>
      </w:pPr>
      <w:r>
        <w:rPr>
          <w:rFonts w:asciiTheme="minorBidi" w:hAnsiTheme="minorBidi"/>
          <w:sz w:val="24"/>
          <w:szCs w:val="24"/>
        </w:rPr>
        <w:t xml:space="preserve">The obligation of </w:t>
      </w:r>
      <w:r w:rsidR="00072A2A">
        <w:rPr>
          <w:rFonts w:asciiTheme="minorBidi" w:hAnsiTheme="minorBidi"/>
          <w:i/>
          <w:iCs/>
          <w:sz w:val="24"/>
          <w:szCs w:val="24"/>
        </w:rPr>
        <w:t>t</w:t>
      </w:r>
      <w:r w:rsidR="00072A2A" w:rsidRPr="00074944">
        <w:rPr>
          <w:rFonts w:asciiTheme="minorBidi" w:hAnsiTheme="minorBidi"/>
          <w:i/>
          <w:iCs/>
          <w:sz w:val="24"/>
          <w:szCs w:val="24"/>
        </w:rPr>
        <w:t>zedaka</w:t>
      </w:r>
      <w:r w:rsidR="00072A2A" w:rsidRPr="00074944">
        <w:rPr>
          <w:rFonts w:asciiTheme="minorBidi" w:hAnsiTheme="minorBidi"/>
          <w:sz w:val="24"/>
          <w:szCs w:val="24"/>
        </w:rPr>
        <w:t xml:space="preserve"> </w:t>
      </w:r>
      <w:r w:rsidR="00251568">
        <w:rPr>
          <w:rFonts w:asciiTheme="minorBidi" w:hAnsiTheme="minorBidi"/>
          <w:sz w:val="24"/>
          <w:szCs w:val="24"/>
        </w:rPr>
        <w:t xml:space="preserve">in the sense of </w:t>
      </w:r>
      <w:r w:rsidR="00072A2A" w:rsidRPr="00074944">
        <w:rPr>
          <w:rFonts w:asciiTheme="minorBidi" w:hAnsiTheme="minorBidi"/>
          <w:sz w:val="24"/>
          <w:szCs w:val="24"/>
        </w:rPr>
        <w:t>providing for the needy</w:t>
      </w:r>
      <w:r>
        <w:rPr>
          <w:rFonts w:asciiTheme="minorBidi" w:hAnsiTheme="minorBidi"/>
          <w:sz w:val="24"/>
          <w:szCs w:val="24"/>
        </w:rPr>
        <w:t xml:space="preserve"> appears twice </w:t>
      </w:r>
      <w:r w:rsidR="002F7574" w:rsidRPr="00074944">
        <w:rPr>
          <w:rFonts w:asciiTheme="minorBidi" w:hAnsiTheme="minorBidi"/>
          <w:sz w:val="24"/>
          <w:szCs w:val="24"/>
        </w:rPr>
        <w:t>in the Torah.</w:t>
      </w:r>
      <w:r w:rsidR="00251D22" w:rsidRPr="00074944">
        <w:rPr>
          <w:rFonts w:asciiTheme="minorBidi" w:hAnsiTheme="minorBidi"/>
          <w:sz w:val="24"/>
          <w:szCs w:val="24"/>
        </w:rPr>
        <w:t xml:space="preserve"> </w:t>
      </w:r>
      <w:r w:rsidR="00937060">
        <w:rPr>
          <w:rFonts w:asciiTheme="minorBidi" w:hAnsiTheme="minorBidi"/>
          <w:sz w:val="24"/>
          <w:szCs w:val="24"/>
        </w:rPr>
        <w:t>F</w:t>
      </w:r>
      <w:r w:rsidR="002F7574" w:rsidRPr="00074944">
        <w:rPr>
          <w:rFonts w:asciiTheme="minorBidi" w:hAnsiTheme="minorBidi"/>
          <w:sz w:val="24"/>
          <w:szCs w:val="24"/>
        </w:rPr>
        <w:t>irst</w:t>
      </w:r>
      <w:r w:rsidR="00251568">
        <w:rPr>
          <w:rFonts w:asciiTheme="minorBidi" w:hAnsiTheme="minorBidi"/>
          <w:sz w:val="24"/>
          <w:szCs w:val="24"/>
        </w:rPr>
        <w:t>,</w:t>
      </w:r>
      <w:r w:rsidR="002F7574" w:rsidRPr="00074944">
        <w:rPr>
          <w:rFonts w:asciiTheme="minorBidi" w:hAnsiTheme="minorBidi"/>
          <w:sz w:val="24"/>
          <w:szCs w:val="24"/>
        </w:rPr>
        <w:t xml:space="preserve"> in </w:t>
      </w:r>
      <w:r w:rsidR="00630B9E" w:rsidRPr="00074944">
        <w:rPr>
          <w:rFonts w:asciiTheme="minorBidi" w:hAnsiTheme="minorBidi"/>
          <w:i/>
          <w:iCs/>
          <w:sz w:val="24"/>
          <w:szCs w:val="24"/>
        </w:rPr>
        <w:t>Vayikra</w:t>
      </w:r>
      <w:r w:rsidR="00630B9E" w:rsidRPr="00074944">
        <w:rPr>
          <w:rFonts w:asciiTheme="minorBidi" w:hAnsiTheme="minorBidi"/>
          <w:sz w:val="24"/>
          <w:szCs w:val="24"/>
        </w:rPr>
        <w:t xml:space="preserve"> 25:35</w:t>
      </w:r>
      <w:r w:rsidR="00EB4B29" w:rsidRPr="00074944">
        <w:rPr>
          <w:rFonts w:asciiTheme="minorBidi" w:hAnsiTheme="minorBidi"/>
          <w:sz w:val="24"/>
          <w:szCs w:val="24"/>
        </w:rPr>
        <w:t>:</w:t>
      </w:r>
    </w:p>
    <w:p w:rsidR="00630B9E" w:rsidRPr="00074944" w:rsidRDefault="00630B9E" w:rsidP="00074944">
      <w:pPr>
        <w:pStyle w:val="NoSpacing"/>
        <w:bidi w:val="0"/>
        <w:jc w:val="both"/>
        <w:rPr>
          <w:rFonts w:asciiTheme="minorBidi" w:hAnsiTheme="minorBidi"/>
          <w:sz w:val="24"/>
          <w:szCs w:val="24"/>
        </w:rPr>
      </w:pPr>
    </w:p>
    <w:p w:rsidR="00630B9E" w:rsidRPr="00074944" w:rsidRDefault="00630B9E" w:rsidP="00B942DB">
      <w:pPr>
        <w:pStyle w:val="NoSpacing"/>
        <w:bidi w:val="0"/>
        <w:ind w:left="720"/>
        <w:jc w:val="both"/>
        <w:rPr>
          <w:rFonts w:asciiTheme="minorBidi" w:hAnsiTheme="minorBidi"/>
          <w:sz w:val="24"/>
          <w:szCs w:val="24"/>
        </w:rPr>
      </w:pPr>
      <w:r w:rsidRPr="00074944">
        <w:rPr>
          <w:rFonts w:asciiTheme="minorBidi" w:hAnsiTheme="minorBidi"/>
          <w:sz w:val="24"/>
          <w:szCs w:val="24"/>
        </w:rPr>
        <w:t xml:space="preserve">When your brother becomes poor and his </w:t>
      </w:r>
      <w:r w:rsidR="00937060">
        <w:rPr>
          <w:rFonts w:asciiTheme="minorBidi" w:hAnsiTheme="minorBidi"/>
          <w:sz w:val="24"/>
          <w:szCs w:val="24"/>
        </w:rPr>
        <w:t xml:space="preserve">ability to </w:t>
      </w:r>
      <w:r w:rsidRPr="00074944">
        <w:rPr>
          <w:rFonts w:asciiTheme="minorBidi" w:hAnsiTheme="minorBidi"/>
          <w:sz w:val="24"/>
          <w:szCs w:val="24"/>
        </w:rPr>
        <w:t>support</w:t>
      </w:r>
      <w:r w:rsidR="00937060">
        <w:rPr>
          <w:rFonts w:asciiTheme="minorBidi" w:hAnsiTheme="minorBidi"/>
          <w:sz w:val="24"/>
          <w:szCs w:val="24"/>
        </w:rPr>
        <w:t xml:space="preserve"> himself </w:t>
      </w:r>
      <w:r w:rsidRPr="00074944">
        <w:rPr>
          <w:rFonts w:asciiTheme="minorBidi" w:hAnsiTheme="minorBidi"/>
          <w:sz w:val="24"/>
          <w:szCs w:val="24"/>
        </w:rPr>
        <w:t xml:space="preserve">fails </w:t>
      </w:r>
      <w:r w:rsidR="00B942DB">
        <w:rPr>
          <w:rFonts w:asciiTheme="minorBidi" w:hAnsiTheme="minorBidi"/>
          <w:sz w:val="24"/>
          <w:szCs w:val="24"/>
        </w:rPr>
        <w:t xml:space="preserve">where he is </w:t>
      </w:r>
      <w:r w:rsidRPr="00074944">
        <w:rPr>
          <w:rFonts w:asciiTheme="minorBidi" w:hAnsiTheme="minorBidi"/>
          <w:sz w:val="24"/>
          <w:szCs w:val="24"/>
        </w:rPr>
        <w:t>with you, you sh</w:t>
      </w:r>
      <w:r w:rsidR="000E645B" w:rsidRPr="00074944">
        <w:rPr>
          <w:rFonts w:asciiTheme="minorBidi" w:hAnsiTheme="minorBidi"/>
          <w:sz w:val="24"/>
          <w:szCs w:val="24"/>
        </w:rPr>
        <w:t>all</w:t>
      </w:r>
      <w:r w:rsidRPr="00074944">
        <w:rPr>
          <w:rFonts w:asciiTheme="minorBidi" w:hAnsiTheme="minorBidi"/>
          <w:sz w:val="24"/>
          <w:szCs w:val="24"/>
        </w:rPr>
        <w:t xml:space="preserve"> support him</w:t>
      </w:r>
      <w:r w:rsidR="00B942DB">
        <w:rPr>
          <w:rFonts w:asciiTheme="minorBidi" w:hAnsiTheme="minorBidi"/>
          <w:sz w:val="24"/>
          <w:szCs w:val="24"/>
        </w:rPr>
        <w:t>,</w:t>
      </w:r>
      <w:r w:rsidRPr="00074944">
        <w:rPr>
          <w:rFonts w:asciiTheme="minorBidi" w:hAnsiTheme="minorBidi"/>
          <w:sz w:val="24"/>
          <w:szCs w:val="24"/>
        </w:rPr>
        <w:t xml:space="preserve"> </w:t>
      </w:r>
      <w:r w:rsidR="00B942DB">
        <w:rPr>
          <w:rFonts w:asciiTheme="minorBidi" w:hAnsiTheme="minorBidi"/>
          <w:sz w:val="24"/>
          <w:szCs w:val="24"/>
        </w:rPr>
        <w:t>[</w:t>
      </w:r>
      <w:r w:rsidRPr="00074944">
        <w:rPr>
          <w:rFonts w:asciiTheme="minorBidi" w:hAnsiTheme="minorBidi"/>
          <w:sz w:val="24"/>
          <w:szCs w:val="24"/>
        </w:rPr>
        <w:t>even if he is</w:t>
      </w:r>
      <w:r w:rsidR="00B942DB">
        <w:rPr>
          <w:rFonts w:asciiTheme="minorBidi" w:hAnsiTheme="minorBidi"/>
          <w:sz w:val="24"/>
          <w:szCs w:val="24"/>
        </w:rPr>
        <w:t>]</w:t>
      </w:r>
      <w:r w:rsidRPr="00074944">
        <w:rPr>
          <w:rFonts w:asciiTheme="minorBidi" w:hAnsiTheme="minorBidi"/>
          <w:sz w:val="24"/>
          <w:szCs w:val="24"/>
        </w:rPr>
        <w:t xml:space="preserve"> a stranger or a sojourner</w:t>
      </w:r>
      <w:r w:rsidR="00B942DB">
        <w:rPr>
          <w:rFonts w:asciiTheme="minorBidi" w:hAnsiTheme="minorBidi"/>
          <w:sz w:val="24"/>
          <w:szCs w:val="24"/>
        </w:rPr>
        <w:t>,</w:t>
      </w:r>
      <w:r w:rsidR="000E645B" w:rsidRPr="00074944">
        <w:rPr>
          <w:rFonts w:asciiTheme="minorBidi" w:hAnsiTheme="minorBidi"/>
          <w:sz w:val="24"/>
          <w:szCs w:val="24"/>
        </w:rPr>
        <w:t xml:space="preserve"> and </w:t>
      </w:r>
      <w:r w:rsidR="00B942DB">
        <w:rPr>
          <w:rFonts w:asciiTheme="minorBidi" w:hAnsiTheme="minorBidi"/>
          <w:sz w:val="24"/>
          <w:szCs w:val="24"/>
        </w:rPr>
        <w:t xml:space="preserve">he </w:t>
      </w:r>
      <w:r w:rsidR="000E645B" w:rsidRPr="00074944">
        <w:rPr>
          <w:rFonts w:asciiTheme="minorBidi" w:hAnsiTheme="minorBidi"/>
          <w:sz w:val="24"/>
          <w:szCs w:val="24"/>
        </w:rPr>
        <w:t>shall live with you</w:t>
      </w:r>
      <w:r w:rsidRPr="00074944">
        <w:rPr>
          <w:rFonts w:asciiTheme="minorBidi" w:hAnsiTheme="minorBidi"/>
          <w:sz w:val="24"/>
          <w:szCs w:val="24"/>
        </w:rPr>
        <w:t>.</w:t>
      </w:r>
    </w:p>
    <w:p w:rsidR="00630B9E" w:rsidRPr="00074944" w:rsidRDefault="00630B9E" w:rsidP="00074944">
      <w:pPr>
        <w:pStyle w:val="NoSpacing"/>
        <w:bidi w:val="0"/>
        <w:jc w:val="both"/>
        <w:rPr>
          <w:rFonts w:asciiTheme="minorBidi" w:hAnsiTheme="minorBidi"/>
          <w:sz w:val="24"/>
          <w:szCs w:val="24"/>
        </w:rPr>
      </w:pPr>
    </w:p>
    <w:p w:rsidR="009714AA" w:rsidRPr="00074944" w:rsidRDefault="00B942DB" w:rsidP="00251568">
      <w:pPr>
        <w:pStyle w:val="NoSpacing"/>
        <w:bidi w:val="0"/>
        <w:jc w:val="both"/>
        <w:rPr>
          <w:rFonts w:asciiTheme="minorBidi" w:hAnsiTheme="minorBidi"/>
          <w:sz w:val="24"/>
          <w:szCs w:val="24"/>
        </w:rPr>
      </w:pPr>
      <w:r>
        <w:rPr>
          <w:rFonts w:asciiTheme="minorBidi" w:hAnsiTheme="minorBidi"/>
          <w:sz w:val="24"/>
          <w:szCs w:val="24"/>
        </w:rPr>
        <w:t>Later, i</w:t>
      </w:r>
      <w:r w:rsidR="009714AA" w:rsidRPr="00074944">
        <w:rPr>
          <w:rFonts w:asciiTheme="minorBidi" w:hAnsiTheme="minorBidi"/>
          <w:sz w:val="24"/>
          <w:szCs w:val="24"/>
        </w:rPr>
        <w:t xml:space="preserve">n </w:t>
      </w:r>
      <w:r w:rsidR="00251568">
        <w:rPr>
          <w:rFonts w:asciiTheme="minorBidi" w:hAnsiTheme="minorBidi"/>
          <w:i/>
          <w:iCs/>
          <w:sz w:val="24"/>
          <w:szCs w:val="24"/>
        </w:rPr>
        <w:t>Devarim</w:t>
      </w:r>
      <w:r>
        <w:rPr>
          <w:rFonts w:asciiTheme="minorBidi" w:hAnsiTheme="minorBidi"/>
          <w:sz w:val="24"/>
          <w:szCs w:val="24"/>
        </w:rPr>
        <w:t>,</w:t>
      </w:r>
      <w:r w:rsidR="009714AA" w:rsidRPr="00B942DB">
        <w:rPr>
          <w:rFonts w:asciiTheme="minorBidi" w:hAnsiTheme="minorBidi"/>
          <w:sz w:val="24"/>
          <w:szCs w:val="24"/>
        </w:rPr>
        <w:t xml:space="preserve"> </w:t>
      </w:r>
      <w:r w:rsidR="009714AA" w:rsidRPr="00074944">
        <w:rPr>
          <w:rFonts w:asciiTheme="minorBidi" w:hAnsiTheme="minorBidi"/>
          <w:sz w:val="24"/>
          <w:szCs w:val="24"/>
        </w:rPr>
        <w:t xml:space="preserve">the Torah </w:t>
      </w:r>
      <w:r w:rsidR="00251568">
        <w:rPr>
          <w:rFonts w:asciiTheme="minorBidi" w:hAnsiTheme="minorBidi"/>
          <w:sz w:val="24"/>
          <w:szCs w:val="24"/>
        </w:rPr>
        <w:t xml:space="preserve">lengthily </w:t>
      </w:r>
      <w:r>
        <w:rPr>
          <w:rFonts w:asciiTheme="minorBidi" w:hAnsiTheme="minorBidi"/>
          <w:sz w:val="24"/>
          <w:szCs w:val="24"/>
        </w:rPr>
        <w:t xml:space="preserve">describes </w:t>
      </w:r>
      <w:r w:rsidR="009714AA" w:rsidRPr="00074944">
        <w:rPr>
          <w:rFonts w:asciiTheme="minorBidi" w:hAnsiTheme="minorBidi"/>
          <w:sz w:val="24"/>
          <w:szCs w:val="24"/>
        </w:rPr>
        <w:t xml:space="preserve">the obligation of </w:t>
      </w:r>
      <w:r w:rsidRPr="00B942DB">
        <w:rPr>
          <w:rFonts w:asciiTheme="minorBidi" w:hAnsiTheme="minorBidi"/>
          <w:i/>
          <w:iCs/>
          <w:sz w:val="24"/>
          <w:szCs w:val="24"/>
        </w:rPr>
        <w:t>tzedaka</w:t>
      </w:r>
      <w:r w:rsidR="009714AA" w:rsidRPr="00074944">
        <w:rPr>
          <w:rFonts w:asciiTheme="minorBidi" w:hAnsiTheme="minorBidi"/>
          <w:sz w:val="24"/>
          <w:szCs w:val="24"/>
        </w:rPr>
        <w:t xml:space="preserve"> </w:t>
      </w:r>
      <w:r>
        <w:rPr>
          <w:rFonts w:asciiTheme="minorBidi" w:hAnsiTheme="minorBidi"/>
          <w:sz w:val="24"/>
          <w:szCs w:val="24"/>
        </w:rPr>
        <w:t xml:space="preserve">as part of </w:t>
      </w:r>
      <w:r w:rsidR="009714AA" w:rsidRPr="00074944">
        <w:rPr>
          <w:rFonts w:asciiTheme="minorBidi" w:hAnsiTheme="minorBidi"/>
          <w:sz w:val="24"/>
          <w:szCs w:val="24"/>
        </w:rPr>
        <w:t xml:space="preserve">its discussion of cancelling loans at the close of the </w:t>
      </w:r>
      <w:r>
        <w:rPr>
          <w:rFonts w:asciiTheme="minorBidi" w:hAnsiTheme="minorBidi"/>
          <w:sz w:val="24"/>
          <w:szCs w:val="24"/>
        </w:rPr>
        <w:t xml:space="preserve">sabbatical-year </w:t>
      </w:r>
      <w:r w:rsidR="009714AA" w:rsidRPr="00074944">
        <w:rPr>
          <w:rFonts w:asciiTheme="minorBidi" w:hAnsiTheme="minorBidi"/>
          <w:sz w:val="24"/>
          <w:szCs w:val="24"/>
        </w:rPr>
        <w:t>cycle:</w:t>
      </w:r>
    </w:p>
    <w:p w:rsidR="009714AA" w:rsidRPr="00074944" w:rsidRDefault="009714AA" w:rsidP="00074944">
      <w:pPr>
        <w:pStyle w:val="NoSpacing"/>
        <w:bidi w:val="0"/>
        <w:jc w:val="both"/>
        <w:rPr>
          <w:rFonts w:asciiTheme="minorBidi" w:hAnsiTheme="minorBidi"/>
          <w:sz w:val="24"/>
          <w:szCs w:val="24"/>
        </w:rPr>
      </w:pPr>
    </w:p>
    <w:p w:rsidR="009714AA" w:rsidRPr="00074944" w:rsidRDefault="00676013" w:rsidP="00225983">
      <w:pPr>
        <w:pStyle w:val="NoSpacing"/>
        <w:bidi w:val="0"/>
        <w:ind w:left="720"/>
        <w:jc w:val="both"/>
        <w:rPr>
          <w:rFonts w:asciiTheme="minorBidi" w:hAnsiTheme="minorBidi"/>
          <w:sz w:val="24"/>
          <w:szCs w:val="24"/>
        </w:rPr>
      </w:pPr>
      <w:r>
        <w:rPr>
          <w:rFonts w:asciiTheme="minorBidi" w:hAnsiTheme="minorBidi"/>
          <w:sz w:val="24"/>
          <w:szCs w:val="24"/>
        </w:rPr>
        <w:t xml:space="preserve">When there is a destitute person among you, any of </w:t>
      </w:r>
      <w:r w:rsidR="009714AA" w:rsidRPr="00074944">
        <w:rPr>
          <w:rFonts w:asciiTheme="minorBidi" w:hAnsiTheme="minorBidi"/>
          <w:sz w:val="24"/>
          <w:szCs w:val="24"/>
        </w:rPr>
        <w:t>your brothers</w:t>
      </w:r>
      <w:r>
        <w:rPr>
          <w:rFonts w:asciiTheme="minorBidi" w:hAnsiTheme="minorBidi"/>
          <w:sz w:val="24"/>
          <w:szCs w:val="24"/>
        </w:rPr>
        <w:t>,</w:t>
      </w:r>
      <w:r w:rsidR="009714AA" w:rsidRPr="00074944">
        <w:rPr>
          <w:rFonts w:asciiTheme="minorBidi" w:hAnsiTheme="minorBidi"/>
          <w:sz w:val="24"/>
          <w:szCs w:val="24"/>
        </w:rPr>
        <w:t xml:space="preserve"> in one of </w:t>
      </w:r>
      <w:r>
        <w:rPr>
          <w:rFonts w:asciiTheme="minorBidi" w:hAnsiTheme="minorBidi"/>
          <w:sz w:val="24"/>
          <w:szCs w:val="24"/>
        </w:rPr>
        <w:t xml:space="preserve">your </w:t>
      </w:r>
      <w:r w:rsidR="009714AA" w:rsidRPr="00074944">
        <w:rPr>
          <w:rFonts w:asciiTheme="minorBidi" w:hAnsiTheme="minorBidi"/>
          <w:sz w:val="24"/>
          <w:szCs w:val="24"/>
        </w:rPr>
        <w:t xml:space="preserve">settlements in </w:t>
      </w:r>
      <w:r>
        <w:rPr>
          <w:rFonts w:asciiTheme="minorBidi" w:hAnsiTheme="minorBidi"/>
          <w:sz w:val="24"/>
          <w:szCs w:val="24"/>
        </w:rPr>
        <w:t xml:space="preserve">your </w:t>
      </w:r>
      <w:r w:rsidR="009714AA" w:rsidRPr="00074944">
        <w:rPr>
          <w:rFonts w:asciiTheme="minorBidi" w:hAnsiTheme="minorBidi"/>
          <w:sz w:val="24"/>
          <w:szCs w:val="24"/>
        </w:rPr>
        <w:t xml:space="preserve">land that </w:t>
      </w:r>
      <w:r>
        <w:rPr>
          <w:rFonts w:asciiTheme="minorBidi" w:hAnsiTheme="minorBidi"/>
          <w:sz w:val="24"/>
          <w:szCs w:val="24"/>
        </w:rPr>
        <w:t xml:space="preserve">the Lord, your God, </w:t>
      </w:r>
      <w:r w:rsidR="009714AA" w:rsidRPr="00074944">
        <w:rPr>
          <w:rFonts w:asciiTheme="minorBidi" w:hAnsiTheme="minorBidi"/>
          <w:sz w:val="24"/>
          <w:szCs w:val="24"/>
        </w:rPr>
        <w:t xml:space="preserve">is giving </w:t>
      </w:r>
      <w:r>
        <w:rPr>
          <w:rFonts w:asciiTheme="minorBidi" w:hAnsiTheme="minorBidi"/>
          <w:sz w:val="24"/>
          <w:szCs w:val="24"/>
        </w:rPr>
        <w:t xml:space="preserve">to </w:t>
      </w:r>
      <w:r w:rsidR="009714AA" w:rsidRPr="00074944">
        <w:rPr>
          <w:rFonts w:asciiTheme="minorBidi" w:hAnsiTheme="minorBidi"/>
          <w:sz w:val="24"/>
          <w:szCs w:val="24"/>
        </w:rPr>
        <w:t xml:space="preserve">you, </w:t>
      </w:r>
      <w:r w:rsidR="001317B1">
        <w:rPr>
          <w:rFonts w:asciiTheme="minorBidi" w:hAnsiTheme="minorBidi"/>
          <w:sz w:val="24"/>
          <w:szCs w:val="24"/>
        </w:rPr>
        <w:t xml:space="preserve">you shall not </w:t>
      </w:r>
      <w:r w:rsidR="009714AA" w:rsidRPr="00074944">
        <w:rPr>
          <w:rFonts w:asciiTheme="minorBidi" w:hAnsiTheme="minorBidi"/>
          <w:sz w:val="24"/>
          <w:szCs w:val="24"/>
        </w:rPr>
        <w:t xml:space="preserve">harden your heart or shut your hand against your </w:t>
      </w:r>
      <w:r>
        <w:rPr>
          <w:rFonts w:asciiTheme="minorBidi" w:hAnsiTheme="minorBidi"/>
          <w:sz w:val="24"/>
          <w:szCs w:val="24"/>
        </w:rPr>
        <w:t xml:space="preserve">destitute </w:t>
      </w:r>
      <w:r w:rsidR="009714AA" w:rsidRPr="00074944">
        <w:rPr>
          <w:rFonts w:asciiTheme="minorBidi" w:hAnsiTheme="minorBidi"/>
          <w:sz w:val="24"/>
          <w:szCs w:val="24"/>
        </w:rPr>
        <w:t xml:space="preserve">brother. </w:t>
      </w:r>
      <w:r>
        <w:rPr>
          <w:rFonts w:asciiTheme="minorBidi" w:hAnsiTheme="minorBidi"/>
          <w:sz w:val="24"/>
          <w:szCs w:val="24"/>
        </w:rPr>
        <w:t>Rather</w:t>
      </w:r>
      <w:r w:rsidR="002E4316">
        <w:rPr>
          <w:rFonts w:asciiTheme="minorBidi" w:hAnsiTheme="minorBidi"/>
          <w:sz w:val="24"/>
          <w:szCs w:val="24"/>
        </w:rPr>
        <w:t>,</w:t>
      </w:r>
      <w:r>
        <w:rPr>
          <w:rFonts w:asciiTheme="minorBidi" w:hAnsiTheme="minorBidi"/>
          <w:sz w:val="24"/>
          <w:szCs w:val="24"/>
        </w:rPr>
        <w:t xml:space="preserve"> </w:t>
      </w:r>
      <w:r w:rsidR="001317B1">
        <w:rPr>
          <w:rFonts w:asciiTheme="minorBidi" w:hAnsiTheme="minorBidi"/>
          <w:sz w:val="24"/>
          <w:szCs w:val="24"/>
        </w:rPr>
        <w:t xml:space="preserve">you shall </w:t>
      </w:r>
      <w:r w:rsidR="002E4316">
        <w:rPr>
          <w:rFonts w:asciiTheme="minorBidi" w:hAnsiTheme="minorBidi"/>
          <w:sz w:val="24"/>
          <w:szCs w:val="24"/>
        </w:rPr>
        <w:t xml:space="preserve">generously </w:t>
      </w:r>
      <w:r>
        <w:rPr>
          <w:rFonts w:asciiTheme="minorBidi" w:hAnsiTheme="minorBidi"/>
          <w:sz w:val="24"/>
          <w:szCs w:val="24"/>
        </w:rPr>
        <w:t>o</w:t>
      </w:r>
      <w:r w:rsidR="009714AA" w:rsidRPr="00074944">
        <w:rPr>
          <w:rFonts w:asciiTheme="minorBidi" w:hAnsiTheme="minorBidi"/>
          <w:sz w:val="24"/>
          <w:szCs w:val="24"/>
        </w:rPr>
        <w:t xml:space="preserve">pen your hand </w:t>
      </w:r>
      <w:r w:rsidR="002E4316">
        <w:rPr>
          <w:rFonts w:asciiTheme="minorBidi" w:hAnsiTheme="minorBidi"/>
          <w:sz w:val="24"/>
          <w:szCs w:val="24"/>
        </w:rPr>
        <w:t>to him</w:t>
      </w:r>
      <w:r w:rsidR="009714AA" w:rsidRPr="00074944">
        <w:rPr>
          <w:rFonts w:asciiTheme="minorBidi" w:hAnsiTheme="minorBidi"/>
          <w:sz w:val="24"/>
          <w:szCs w:val="24"/>
        </w:rPr>
        <w:t xml:space="preserve">, and extend to him any credit necessary for </w:t>
      </w:r>
      <w:r w:rsidR="000F332A">
        <w:rPr>
          <w:rFonts w:asciiTheme="minorBidi" w:hAnsiTheme="minorBidi"/>
          <w:sz w:val="24"/>
          <w:szCs w:val="24"/>
        </w:rPr>
        <w:t>providing that which he lacks</w:t>
      </w:r>
      <w:r w:rsidR="002E4316">
        <w:rPr>
          <w:rFonts w:asciiTheme="minorBidi" w:hAnsiTheme="minorBidi"/>
          <w:sz w:val="24"/>
          <w:szCs w:val="24"/>
        </w:rPr>
        <w:t>.</w:t>
      </w:r>
      <w:r w:rsidR="009714AA" w:rsidRPr="00074944">
        <w:rPr>
          <w:rFonts w:asciiTheme="minorBidi" w:hAnsiTheme="minorBidi"/>
          <w:sz w:val="24"/>
          <w:szCs w:val="24"/>
        </w:rPr>
        <w:t>…</w:t>
      </w:r>
      <w:r w:rsidR="002E4316">
        <w:rPr>
          <w:rFonts w:asciiTheme="minorBidi" w:hAnsiTheme="minorBidi"/>
          <w:sz w:val="24"/>
          <w:szCs w:val="24"/>
        </w:rPr>
        <w:t xml:space="preserve"> M</w:t>
      </w:r>
      <w:r w:rsidR="009714AA" w:rsidRPr="00074944">
        <w:rPr>
          <w:rFonts w:asciiTheme="minorBidi" w:hAnsiTheme="minorBidi"/>
          <w:sz w:val="24"/>
          <w:szCs w:val="24"/>
        </w:rPr>
        <w:t xml:space="preserve">ake every effort to give </w:t>
      </w:r>
      <w:r w:rsidR="002E4316">
        <w:rPr>
          <w:rFonts w:asciiTheme="minorBidi" w:hAnsiTheme="minorBidi"/>
          <w:sz w:val="24"/>
          <w:szCs w:val="24"/>
        </w:rPr>
        <w:t xml:space="preserve">to </w:t>
      </w:r>
      <w:r w:rsidR="009714AA" w:rsidRPr="00074944">
        <w:rPr>
          <w:rFonts w:asciiTheme="minorBidi" w:hAnsiTheme="minorBidi"/>
          <w:sz w:val="24"/>
          <w:szCs w:val="24"/>
        </w:rPr>
        <w:t xml:space="preserve">him, and do not feel bad </w:t>
      </w:r>
      <w:r w:rsidR="002E4316">
        <w:rPr>
          <w:rFonts w:asciiTheme="minorBidi" w:hAnsiTheme="minorBidi"/>
          <w:sz w:val="24"/>
          <w:szCs w:val="24"/>
        </w:rPr>
        <w:t xml:space="preserve">when you </w:t>
      </w:r>
      <w:r w:rsidR="009714AA" w:rsidRPr="00074944">
        <w:rPr>
          <w:rFonts w:asciiTheme="minorBidi" w:hAnsiTheme="minorBidi"/>
          <w:sz w:val="24"/>
          <w:szCs w:val="24"/>
        </w:rPr>
        <w:t>giv</w:t>
      </w:r>
      <w:r w:rsidR="002E4316">
        <w:rPr>
          <w:rFonts w:asciiTheme="minorBidi" w:hAnsiTheme="minorBidi"/>
          <w:sz w:val="24"/>
          <w:szCs w:val="24"/>
        </w:rPr>
        <w:t>e</w:t>
      </w:r>
      <w:r w:rsidR="009714AA" w:rsidRPr="00074944">
        <w:rPr>
          <w:rFonts w:asciiTheme="minorBidi" w:hAnsiTheme="minorBidi"/>
          <w:sz w:val="24"/>
          <w:szCs w:val="24"/>
        </w:rPr>
        <w:t xml:space="preserve"> </w:t>
      </w:r>
      <w:r w:rsidR="002E4316">
        <w:rPr>
          <w:rFonts w:asciiTheme="minorBidi" w:hAnsiTheme="minorBidi"/>
          <w:sz w:val="24"/>
          <w:szCs w:val="24"/>
        </w:rPr>
        <w:t>to him</w:t>
      </w:r>
      <w:r w:rsidR="009714AA" w:rsidRPr="00074944">
        <w:rPr>
          <w:rFonts w:asciiTheme="minorBidi" w:hAnsiTheme="minorBidi"/>
          <w:sz w:val="24"/>
          <w:szCs w:val="24"/>
        </w:rPr>
        <w:t xml:space="preserve">, </w:t>
      </w:r>
      <w:r w:rsidR="002E4316">
        <w:rPr>
          <w:rFonts w:asciiTheme="minorBidi" w:hAnsiTheme="minorBidi"/>
          <w:sz w:val="24"/>
          <w:szCs w:val="24"/>
        </w:rPr>
        <w:t xml:space="preserve">because for this the Lord, your God, </w:t>
      </w:r>
      <w:r w:rsidR="009714AA" w:rsidRPr="00074944">
        <w:rPr>
          <w:rFonts w:asciiTheme="minorBidi" w:hAnsiTheme="minorBidi"/>
          <w:sz w:val="24"/>
          <w:szCs w:val="24"/>
        </w:rPr>
        <w:t xml:space="preserve">will bless you in all </w:t>
      </w:r>
      <w:r w:rsidR="002E4316">
        <w:rPr>
          <w:rFonts w:asciiTheme="minorBidi" w:hAnsiTheme="minorBidi"/>
          <w:sz w:val="24"/>
          <w:szCs w:val="24"/>
        </w:rPr>
        <w:t xml:space="preserve">of </w:t>
      </w:r>
      <w:r w:rsidR="009714AA" w:rsidRPr="00074944">
        <w:rPr>
          <w:rFonts w:asciiTheme="minorBidi" w:hAnsiTheme="minorBidi"/>
          <w:sz w:val="24"/>
          <w:szCs w:val="24"/>
        </w:rPr>
        <w:t xml:space="preserve">your </w:t>
      </w:r>
      <w:r w:rsidR="002E4316">
        <w:rPr>
          <w:rFonts w:asciiTheme="minorBidi" w:hAnsiTheme="minorBidi"/>
          <w:sz w:val="24"/>
          <w:szCs w:val="24"/>
        </w:rPr>
        <w:t xml:space="preserve">deeds and in all of your </w:t>
      </w:r>
      <w:r w:rsidR="009714AA" w:rsidRPr="00074944">
        <w:rPr>
          <w:rFonts w:asciiTheme="minorBidi" w:hAnsiTheme="minorBidi"/>
          <w:sz w:val="24"/>
          <w:szCs w:val="24"/>
        </w:rPr>
        <w:t xml:space="preserve">endeavors. </w:t>
      </w:r>
      <w:r w:rsidR="002E4316">
        <w:rPr>
          <w:rFonts w:asciiTheme="minorBidi" w:hAnsiTheme="minorBidi"/>
          <w:sz w:val="24"/>
          <w:szCs w:val="24"/>
        </w:rPr>
        <w:t>For the</w:t>
      </w:r>
      <w:r w:rsidR="006F6D56">
        <w:rPr>
          <w:rFonts w:asciiTheme="minorBidi" w:hAnsiTheme="minorBidi"/>
          <w:sz w:val="24"/>
          <w:szCs w:val="24"/>
        </w:rPr>
        <w:t>re will never cease to be a</w:t>
      </w:r>
      <w:r w:rsidR="002E4316">
        <w:rPr>
          <w:rFonts w:asciiTheme="minorBidi" w:hAnsiTheme="minorBidi"/>
          <w:sz w:val="24"/>
          <w:szCs w:val="24"/>
        </w:rPr>
        <w:t xml:space="preserve"> destitute </w:t>
      </w:r>
      <w:r w:rsidR="006F6D56">
        <w:rPr>
          <w:rFonts w:asciiTheme="minorBidi" w:hAnsiTheme="minorBidi"/>
          <w:sz w:val="24"/>
          <w:szCs w:val="24"/>
        </w:rPr>
        <w:t xml:space="preserve">person in </w:t>
      </w:r>
      <w:r w:rsidR="009714AA" w:rsidRPr="00074944">
        <w:rPr>
          <w:rFonts w:asciiTheme="minorBidi" w:hAnsiTheme="minorBidi"/>
          <w:sz w:val="24"/>
          <w:szCs w:val="24"/>
        </w:rPr>
        <w:t>the land</w:t>
      </w:r>
      <w:r w:rsidR="006F6D56">
        <w:rPr>
          <w:rFonts w:asciiTheme="minorBidi" w:hAnsiTheme="minorBidi"/>
          <w:sz w:val="24"/>
          <w:szCs w:val="24"/>
        </w:rPr>
        <w:t>; therefore</w:t>
      </w:r>
      <w:r w:rsidR="009714AA" w:rsidRPr="00074944">
        <w:rPr>
          <w:rFonts w:asciiTheme="minorBidi" w:hAnsiTheme="minorBidi"/>
          <w:sz w:val="24"/>
          <w:szCs w:val="24"/>
        </w:rPr>
        <w:t xml:space="preserve"> I am commanding you to open your hand generously to your poor and destitute brother in your land. (</w:t>
      </w:r>
      <w:r w:rsidR="009714AA" w:rsidRPr="00074944">
        <w:rPr>
          <w:rFonts w:asciiTheme="minorBidi" w:hAnsiTheme="minorBidi"/>
          <w:i/>
          <w:iCs/>
          <w:sz w:val="24"/>
          <w:szCs w:val="24"/>
        </w:rPr>
        <w:t>Devarim</w:t>
      </w:r>
      <w:r w:rsidR="009714AA" w:rsidRPr="00074944">
        <w:rPr>
          <w:rFonts w:asciiTheme="minorBidi" w:hAnsiTheme="minorBidi"/>
          <w:sz w:val="24"/>
          <w:szCs w:val="24"/>
        </w:rPr>
        <w:t xml:space="preserve"> 15:7</w:t>
      </w:r>
      <w:r w:rsidR="006F6D56">
        <w:rPr>
          <w:rFonts w:asciiTheme="minorBidi" w:hAnsiTheme="minorBidi"/>
          <w:sz w:val="24"/>
          <w:szCs w:val="24"/>
        </w:rPr>
        <w:t>–</w:t>
      </w:r>
      <w:r w:rsidR="009714AA" w:rsidRPr="00074944">
        <w:rPr>
          <w:rFonts w:asciiTheme="minorBidi" w:hAnsiTheme="minorBidi"/>
          <w:sz w:val="24"/>
          <w:szCs w:val="24"/>
        </w:rPr>
        <w:t>11)</w:t>
      </w:r>
    </w:p>
    <w:p w:rsidR="009714AA" w:rsidRDefault="009714AA" w:rsidP="00074944">
      <w:pPr>
        <w:pStyle w:val="NoSpacing"/>
        <w:bidi w:val="0"/>
        <w:jc w:val="both"/>
        <w:rPr>
          <w:rFonts w:asciiTheme="minorBidi" w:hAnsiTheme="minorBidi"/>
          <w:sz w:val="24"/>
          <w:szCs w:val="24"/>
        </w:rPr>
      </w:pPr>
    </w:p>
    <w:p w:rsidR="00C55C8B" w:rsidRPr="00C55C8B" w:rsidRDefault="001E211C" w:rsidP="001E211C">
      <w:pPr>
        <w:pStyle w:val="NoSpacing"/>
        <w:bidi w:val="0"/>
        <w:jc w:val="both"/>
        <w:rPr>
          <w:rFonts w:asciiTheme="minorBidi" w:hAnsiTheme="minorBidi"/>
          <w:b/>
          <w:bCs/>
          <w:sz w:val="24"/>
          <w:szCs w:val="24"/>
        </w:rPr>
      </w:pPr>
      <w:r>
        <w:rPr>
          <w:rFonts w:asciiTheme="minorBidi" w:hAnsiTheme="minorBidi"/>
          <w:b/>
          <w:bCs/>
          <w:sz w:val="24"/>
          <w:szCs w:val="24"/>
        </w:rPr>
        <w:t>The Poor Brother</w:t>
      </w:r>
    </w:p>
    <w:p w:rsidR="00C55C8B" w:rsidRPr="00074944" w:rsidRDefault="00C55C8B" w:rsidP="00C55C8B">
      <w:pPr>
        <w:pStyle w:val="NoSpacing"/>
        <w:bidi w:val="0"/>
        <w:jc w:val="both"/>
        <w:rPr>
          <w:rFonts w:asciiTheme="minorBidi" w:hAnsiTheme="minorBidi"/>
          <w:sz w:val="24"/>
          <w:szCs w:val="24"/>
        </w:rPr>
      </w:pPr>
    </w:p>
    <w:p w:rsidR="00CB6155" w:rsidRPr="00074944" w:rsidRDefault="00B859A2" w:rsidP="00B859A2">
      <w:pPr>
        <w:pStyle w:val="NoSpacing"/>
        <w:bidi w:val="0"/>
        <w:ind w:firstLine="720"/>
        <w:jc w:val="both"/>
        <w:rPr>
          <w:rFonts w:asciiTheme="minorBidi" w:hAnsiTheme="minorBidi"/>
          <w:sz w:val="24"/>
          <w:szCs w:val="24"/>
        </w:rPr>
      </w:pPr>
      <w:r>
        <w:rPr>
          <w:rFonts w:asciiTheme="minorBidi" w:hAnsiTheme="minorBidi"/>
          <w:sz w:val="24"/>
          <w:szCs w:val="24"/>
        </w:rPr>
        <w:t>Rambam</w:t>
      </w:r>
      <w:r w:rsidR="00CB6155" w:rsidRPr="00074944">
        <w:rPr>
          <w:rFonts w:asciiTheme="minorBidi" w:hAnsiTheme="minorBidi"/>
          <w:sz w:val="24"/>
          <w:szCs w:val="24"/>
        </w:rPr>
        <w:t xml:space="preserve"> cites both </w:t>
      </w:r>
      <w:r w:rsidR="00761EE2">
        <w:rPr>
          <w:rFonts w:asciiTheme="minorBidi" w:hAnsiTheme="minorBidi"/>
          <w:sz w:val="24"/>
          <w:szCs w:val="24"/>
        </w:rPr>
        <w:t xml:space="preserve">of these </w:t>
      </w:r>
      <w:r w:rsidR="00CB6155" w:rsidRPr="00074944">
        <w:rPr>
          <w:rFonts w:asciiTheme="minorBidi" w:hAnsiTheme="minorBidi"/>
          <w:sz w:val="24"/>
          <w:szCs w:val="24"/>
        </w:rPr>
        <w:t xml:space="preserve">passages as sources for the mitzva of </w:t>
      </w:r>
      <w:r w:rsidR="00691787" w:rsidRPr="00074944">
        <w:rPr>
          <w:rFonts w:asciiTheme="minorBidi" w:hAnsiTheme="minorBidi"/>
          <w:i/>
          <w:iCs/>
          <w:sz w:val="24"/>
          <w:szCs w:val="24"/>
        </w:rPr>
        <w:t>tzedaka</w:t>
      </w:r>
      <w:r w:rsidR="00CB6155" w:rsidRPr="00074944">
        <w:rPr>
          <w:rFonts w:asciiTheme="minorBidi" w:hAnsiTheme="minorBidi"/>
          <w:sz w:val="24"/>
          <w:szCs w:val="24"/>
        </w:rPr>
        <w:t>:</w:t>
      </w:r>
      <w:r w:rsidR="006F6D56" w:rsidRPr="00D84E06">
        <w:rPr>
          <w:rStyle w:val="FootnoteReference"/>
          <w:rFonts w:asciiTheme="minorBidi" w:hAnsiTheme="minorBidi"/>
          <w:sz w:val="24"/>
          <w:szCs w:val="24"/>
          <w:vertAlign w:val="superscript"/>
        </w:rPr>
        <w:footnoteReference w:id="1"/>
      </w:r>
    </w:p>
    <w:p w:rsidR="002168BE" w:rsidRPr="00074944" w:rsidRDefault="002168BE" w:rsidP="00074944">
      <w:pPr>
        <w:pStyle w:val="NoSpacing"/>
        <w:bidi w:val="0"/>
        <w:jc w:val="both"/>
        <w:rPr>
          <w:rFonts w:asciiTheme="minorBidi" w:hAnsiTheme="minorBidi"/>
          <w:sz w:val="24"/>
          <w:szCs w:val="24"/>
        </w:rPr>
      </w:pPr>
    </w:p>
    <w:p w:rsidR="00CB6155" w:rsidRPr="00074944" w:rsidRDefault="00CB6155" w:rsidP="006E135F">
      <w:pPr>
        <w:pStyle w:val="NoSpacing"/>
        <w:bidi w:val="0"/>
        <w:ind w:left="720"/>
        <w:jc w:val="both"/>
        <w:rPr>
          <w:rFonts w:asciiTheme="minorBidi" w:hAnsiTheme="minorBidi"/>
          <w:sz w:val="24"/>
          <w:szCs w:val="24"/>
        </w:rPr>
      </w:pPr>
      <w:r w:rsidRPr="00074944">
        <w:rPr>
          <w:rFonts w:asciiTheme="minorBidi" w:hAnsiTheme="minorBidi"/>
          <w:color w:val="000000"/>
          <w:sz w:val="24"/>
          <w:szCs w:val="24"/>
          <w:shd w:val="clear" w:color="auto" w:fill="FFFFFF"/>
        </w:rPr>
        <w:lastRenderedPageBreak/>
        <w:t xml:space="preserve">It is a positive commandment to give </w:t>
      </w:r>
      <w:r w:rsidR="00691787" w:rsidRPr="00074944">
        <w:rPr>
          <w:rFonts w:asciiTheme="minorBidi" w:hAnsiTheme="minorBidi"/>
          <w:i/>
          <w:iCs/>
          <w:color w:val="000000"/>
          <w:sz w:val="24"/>
          <w:szCs w:val="24"/>
          <w:shd w:val="clear" w:color="auto" w:fill="FFFFFF"/>
        </w:rPr>
        <w:t>tzedaka</w:t>
      </w:r>
      <w:r w:rsidR="00074944">
        <w:rPr>
          <w:rStyle w:val="apple-converted-space"/>
          <w:rFonts w:asciiTheme="minorBidi" w:hAnsiTheme="minorBidi"/>
          <w:color w:val="000000"/>
          <w:sz w:val="24"/>
          <w:szCs w:val="24"/>
          <w:shd w:val="clear" w:color="auto" w:fill="FFFFFF"/>
        </w:rPr>
        <w:t xml:space="preserve"> </w:t>
      </w:r>
      <w:r w:rsidRPr="00074944">
        <w:rPr>
          <w:rFonts w:asciiTheme="minorBidi" w:hAnsiTheme="minorBidi"/>
          <w:color w:val="000000"/>
          <w:sz w:val="24"/>
          <w:szCs w:val="24"/>
          <w:shd w:val="clear" w:color="auto" w:fill="FFFFFF"/>
        </w:rPr>
        <w:t>to the poor among the Jewish people</w:t>
      </w:r>
      <w:r w:rsidR="00761EE2">
        <w:rPr>
          <w:rFonts w:asciiTheme="minorBidi" w:hAnsiTheme="minorBidi"/>
          <w:color w:val="000000"/>
          <w:sz w:val="24"/>
          <w:szCs w:val="24"/>
          <w:shd w:val="clear" w:color="auto" w:fill="FFFFFF"/>
        </w:rPr>
        <w:t xml:space="preserve"> </w:t>
      </w:r>
      <w:r w:rsidR="001439B4" w:rsidRPr="00074944">
        <w:rPr>
          <w:rFonts w:asciiTheme="minorBidi" w:hAnsiTheme="minorBidi"/>
          <w:sz w:val="24"/>
          <w:szCs w:val="24"/>
        </w:rPr>
        <w:t>…</w:t>
      </w:r>
      <w:r w:rsidR="00761EE2">
        <w:rPr>
          <w:rFonts w:asciiTheme="minorBidi" w:hAnsiTheme="minorBidi"/>
          <w:sz w:val="24"/>
          <w:szCs w:val="24"/>
        </w:rPr>
        <w:t xml:space="preserve"> </w:t>
      </w:r>
      <w:r w:rsidRPr="00074944">
        <w:rPr>
          <w:rFonts w:asciiTheme="minorBidi" w:hAnsiTheme="minorBidi"/>
          <w:color w:val="000000"/>
          <w:sz w:val="24"/>
          <w:szCs w:val="24"/>
          <w:shd w:val="clear" w:color="auto" w:fill="FFFFFF"/>
        </w:rPr>
        <w:t xml:space="preserve">as </w:t>
      </w:r>
      <w:r w:rsidR="00761EE2">
        <w:rPr>
          <w:rFonts w:asciiTheme="minorBidi" w:hAnsiTheme="minorBidi"/>
          <w:color w:val="000000"/>
          <w:sz w:val="24"/>
          <w:szCs w:val="24"/>
          <w:shd w:val="clear" w:color="auto" w:fill="FFFFFF"/>
        </w:rPr>
        <w:t>it is said,</w:t>
      </w:r>
      <w:r w:rsidRPr="00074944">
        <w:rPr>
          <w:rFonts w:asciiTheme="minorBidi" w:hAnsiTheme="minorBidi"/>
          <w:color w:val="000000"/>
          <w:sz w:val="24"/>
          <w:szCs w:val="24"/>
          <w:shd w:val="clear" w:color="auto" w:fill="FFFFFF"/>
        </w:rPr>
        <w:t xml:space="preserve"> </w:t>
      </w:r>
      <w:r w:rsidR="00254027">
        <w:rPr>
          <w:rFonts w:asciiTheme="minorBidi" w:hAnsiTheme="minorBidi"/>
          <w:color w:val="000000"/>
          <w:sz w:val="24"/>
          <w:szCs w:val="24"/>
          <w:shd w:val="clear" w:color="auto" w:fill="FFFFFF"/>
        </w:rPr>
        <w:t>“</w:t>
      </w:r>
      <w:r w:rsidR="00761EE2">
        <w:rPr>
          <w:rFonts w:asciiTheme="minorBidi" w:hAnsiTheme="minorBidi"/>
          <w:color w:val="000000"/>
          <w:sz w:val="24"/>
          <w:szCs w:val="24"/>
          <w:shd w:val="clear" w:color="auto" w:fill="FFFFFF"/>
        </w:rPr>
        <w:t>generously open your hand to him,</w:t>
      </w:r>
      <w:r w:rsidR="00254027">
        <w:rPr>
          <w:rFonts w:asciiTheme="minorBidi" w:hAnsiTheme="minorBidi"/>
          <w:color w:val="000000"/>
          <w:sz w:val="24"/>
          <w:szCs w:val="24"/>
          <w:shd w:val="clear" w:color="auto" w:fill="FFFFFF"/>
        </w:rPr>
        <w:t>”</w:t>
      </w:r>
      <w:r w:rsidR="000E645B" w:rsidRPr="00074944">
        <w:rPr>
          <w:rFonts w:asciiTheme="minorBidi" w:hAnsiTheme="minorBidi"/>
          <w:color w:val="000000"/>
          <w:sz w:val="24"/>
          <w:szCs w:val="24"/>
          <w:shd w:val="clear" w:color="auto" w:fill="FFFFFF"/>
        </w:rPr>
        <w:t xml:space="preserve"> </w:t>
      </w:r>
      <w:r w:rsidR="00761EE2">
        <w:rPr>
          <w:rFonts w:asciiTheme="minorBidi" w:hAnsiTheme="minorBidi"/>
          <w:color w:val="000000"/>
          <w:sz w:val="24"/>
          <w:szCs w:val="24"/>
          <w:shd w:val="clear" w:color="auto" w:fill="FFFFFF"/>
        </w:rPr>
        <w:t xml:space="preserve">and it is said, </w:t>
      </w:r>
      <w:r w:rsidR="00254027">
        <w:rPr>
          <w:rFonts w:asciiTheme="minorBidi" w:hAnsiTheme="minorBidi"/>
          <w:color w:val="000000"/>
          <w:sz w:val="24"/>
          <w:szCs w:val="24"/>
          <w:shd w:val="clear" w:color="auto" w:fill="FFFFFF"/>
        </w:rPr>
        <w:t>“</w:t>
      </w:r>
      <w:r w:rsidR="00761EE2">
        <w:rPr>
          <w:rFonts w:asciiTheme="minorBidi" w:hAnsiTheme="minorBidi"/>
          <w:color w:val="000000"/>
          <w:sz w:val="24"/>
          <w:szCs w:val="24"/>
          <w:shd w:val="clear" w:color="auto" w:fill="FFFFFF"/>
        </w:rPr>
        <w:t>y</w:t>
      </w:r>
      <w:r w:rsidRPr="00074944">
        <w:rPr>
          <w:rFonts w:asciiTheme="minorBidi" w:hAnsiTheme="minorBidi"/>
          <w:color w:val="000000"/>
          <w:sz w:val="24"/>
          <w:szCs w:val="24"/>
          <w:shd w:val="clear" w:color="auto" w:fill="FFFFFF"/>
        </w:rPr>
        <w:t xml:space="preserve">ou shall support him, </w:t>
      </w:r>
      <w:r w:rsidR="00761EE2">
        <w:rPr>
          <w:rFonts w:asciiTheme="minorBidi" w:hAnsiTheme="minorBidi"/>
          <w:color w:val="000000"/>
          <w:sz w:val="24"/>
          <w:szCs w:val="24"/>
          <w:shd w:val="clear" w:color="auto" w:fill="FFFFFF"/>
        </w:rPr>
        <w:t>[</w:t>
      </w:r>
      <w:r w:rsidR="000E645B" w:rsidRPr="00074944">
        <w:rPr>
          <w:rFonts w:asciiTheme="minorBidi" w:hAnsiTheme="minorBidi"/>
          <w:color w:val="000000"/>
          <w:sz w:val="24"/>
          <w:szCs w:val="24"/>
          <w:shd w:val="clear" w:color="auto" w:fill="FFFFFF"/>
        </w:rPr>
        <w:t>even if he is</w:t>
      </w:r>
      <w:r w:rsidR="00761EE2">
        <w:rPr>
          <w:rFonts w:asciiTheme="minorBidi" w:hAnsiTheme="minorBidi"/>
          <w:color w:val="000000"/>
          <w:sz w:val="24"/>
          <w:szCs w:val="24"/>
          <w:shd w:val="clear" w:color="auto" w:fill="FFFFFF"/>
        </w:rPr>
        <w:t>]</w:t>
      </w:r>
      <w:r w:rsidR="000E645B" w:rsidRPr="00074944">
        <w:rPr>
          <w:rFonts w:asciiTheme="minorBidi" w:hAnsiTheme="minorBidi"/>
          <w:color w:val="000000"/>
          <w:sz w:val="24"/>
          <w:szCs w:val="24"/>
          <w:shd w:val="clear" w:color="auto" w:fill="FFFFFF"/>
        </w:rPr>
        <w:t xml:space="preserve"> a stranger or a sojourner</w:t>
      </w:r>
      <w:r w:rsidR="006E135F">
        <w:rPr>
          <w:rFonts w:asciiTheme="minorBidi" w:hAnsiTheme="minorBidi"/>
          <w:color w:val="000000"/>
          <w:sz w:val="24"/>
          <w:szCs w:val="24"/>
          <w:shd w:val="clear" w:color="auto" w:fill="FFFFFF"/>
        </w:rPr>
        <w:t>,</w:t>
      </w:r>
      <w:r w:rsidRPr="00074944">
        <w:rPr>
          <w:rFonts w:asciiTheme="minorBidi" w:hAnsiTheme="minorBidi"/>
          <w:color w:val="000000"/>
          <w:sz w:val="24"/>
          <w:szCs w:val="24"/>
          <w:shd w:val="clear" w:color="auto" w:fill="FFFFFF"/>
        </w:rPr>
        <w:t xml:space="preserve"> and </w:t>
      </w:r>
      <w:r w:rsidR="006E135F">
        <w:rPr>
          <w:rFonts w:asciiTheme="minorBidi" w:hAnsiTheme="minorBidi"/>
          <w:color w:val="000000"/>
          <w:sz w:val="24"/>
          <w:szCs w:val="24"/>
          <w:shd w:val="clear" w:color="auto" w:fill="FFFFFF"/>
        </w:rPr>
        <w:t xml:space="preserve">he </w:t>
      </w:r>
      <w:r w:rsidRPr="00074944">
        <w:rPr>
          <w:rFonts w:asciiTheme="minorBidi" w:hAnsiTheme="minorBidi"/>
          <w:color w:val="000000"/>
          <w:sz w:val="24"/>
          <w:szCs w:val="24"/>
          <w:shd w:val="clear" w:color="auto" w:fill="FFFFFF"/>
        </w:rPr>
        <w:t>shall live with you,</w:t>
      </w:r>
      <w:r w:rsidR="00254027">
        <w:rPr>
          <w:rFonts w:asciiTheme="minorBidi" w:hAnsiTheme="minorBidi"/>
          <w:color w:val="000000"/>
          <w:sz w:val="24"/>
          <w:szCs w:val="24"/>
          <w:shd w:val="clear" w:color="auto" w:fill="FFFFFF"/>
        </w:rPr>
        <w:t>”</w:t>
      </w:r>
      <w:r w:rsidRPr="00074944">
        <w:rPr>
          <w:rFonts w:asciiTheme="minorBidi" w:hAnsiTheme="minorBidi"/>
          <w:color w:val="000000"/>
          <w:sz w:val="24"/>
          <w:szCs w:val="24"/>
          <w:shd w:val="clear" w:color="auto" w:fill="FFFFFF"/>
        </w:rPr>
        <w:t xml:space="preserve"> and</w:t>
      </w:r>
      <w:r w:rsidR="000E645B" w:rsidRPr="00074944">
        <w:rPr>
          <w:rFonts w:asciiTheme="minorBidi" w:hAnsiTheme="minorBidi"/>
          <w:color w:val="000000"/>
          <w:sz w:val="24"/>
          <w:szCs w:val="24"/>
          <w:shd w:val="clear" w:color="auto" w:fill="FFFFFF"/>
        </w:rPr>
        <w:t xml:space="preserve"> </w:t>
      </w:r>
      <w:r w:rsidR="006E135F">
        <w:rPr>
          <w:rFonts w:asciiTheme="minorBidi" w:hAnsiTheme="minorBidi"/>
          <w:color w:val="000000"/>
          <w:sz w:val="24"/>
          <w:szCs w:val="24"/>
          <w:shd w:val="clear" w:color="auto" w:fill="FFFFFF"/>
        </w:rPr>
        <w:t xml:space="preserve">it is said, </w:t>
      </w:r>
      <w:r w:rsidR="00254027">
        <w:rPr>
          <w:rFonts w:asciiTheme="minorBidi" w:hAnsiTheme="minorBidi"/>
          <w:color w:val="000000"/>
          <w:sz w:val="24"/>
          <w:szCs w:val="24"/>
          <w:shd w:val="clear" w:color="auto" w:fill="FFFFFF"/>
        </w:rPr>
        <w:t>“</w:t>
      </w:r>
      <w:r w:rsidR="006E135F">
        <w:rPr>
          <w:rFonts w:asciiTheme="minorBidi" w:hAnsiTheme="minorBidi"/>
          <w:color w:val="000000"/>
          <w:sz w:val="24"/>
          <w:szCs w:val="24"/>
          <w:shd w:val="clear" w:color="auto" w:fill="FFFFFF"/>
        </w:rPr>
        <w:t>a</w:t>
      </w:r>
      <w:r w:rsidRPr="00074944">
        <w:rPr>
          <w:rFonts w:asciiTheme="minorBidi" w:hAnsiTheme="minorBidi"/>
          <w:color w:val="000000"/>
          <w:sz w:val="24"/>
          <w:szCs w:val="24"/>
          <w:shd w:val="clear" w:color="auto" w:fill="FFFFFF"/>
        </w:rPr>
        <w:t>nd your brother shall live with you</w:t>
      </w:r>
      <w:r w:rsidR="00254027">
        <w:rPr>
          <w:rFonts w:asciiTheme="minorBidi" w:hAnsiTheme="minorBidi"/>
          <w:color w:val="000000"/>
          <w:sz w:val="24"/>
          <w:szCs w:val="24"/>
          <w:shd w:val="clear" w:color="auto" w:fill="FFFFFF"/>
        </w:rPr>
        <w:t>”</w:t>
      </w:r>
      <w:r w:rsidR="006E135F">
        <w:rPr>
          <w:rFonts w:asciiTheme="minorBidi" w:hAnsiTheme="minorBidi"/>
          <w:color w:val="000000"/>
          <w:sz w:val="24"/>
          <w:szCs w:val="24"/>
          <w:shd w:val="clear" w:color="auto" w:fill="FFFFFF"/>
        </w:rPr>
        <w:t xml:space="preserve"> (</w:t>
      </w:r>
      <w:r w:rsidR="006E135F" w:rsidRPr="006E135F">
        <w:rPr>
          <w:rFonts w:asciiTheme="minorBidi" w:hAnsiTheme="minorBidi"/>
          <w:i/>
          <w:iCs/>
          <w:color w:val="000000"/>
          <w:sz w:val="24"/>
          <w:szCs w:val="24"/>
          <w:shd w:val="clear" w:color="auto" w:fill="FFFFFF"/>
        </w:rPr>
        <w:t>Vayikra</w:t>
      </w:r>
      <w:r w:rsidR="006E135F">
        <w:rPr>
          <w:rFonts w:asciiTheme="minorBidi" w:hAnsiTheme="minorBidi"/>
          <w:color w:val="000000"/>
          <w:sz w:val="24"/>
          <w:szCs w:val="24"/>
          <w:shd w:val="clear" w:color="auto" w:fill="FFFFFF"/>
        </w:rPr>
        <w:t xml:space="preserve"> 25:36).</w:t>
      </w:r>
      <w:r w:rsidR="00B859A2">
        <w:rPr>
          <w:rFonts w:asciiTheme="minorBidi" w:hAnsiTheme="minorBidi"/>
          <w:color w:val="000000"/>
          <w:sz w:val="24"/>
          <w:szCs w:val="24"/>
          <w:shd w:val="clear" w:color="auto" w:fill="FFFFFF"/>
        </w:rPr>
        <w:t xml:space="preserve"> </w:t>
      </w:r>
      <w:r w:rsidR="00B859A2" w:rsidRPr="00074944">
        <w:rPr>
          <w:rFonts w:asciiTheme="minorBidi" w:hAnsiTheme="minorBidi"/>
          <w:sz w:val="24"/>
          <w:szCs w:val="24"/>
        </w:rPr>
        <w:t>(</w:t>
      </w:r>
      <w:r w:rsidR="00B859A2" w:rsidRPr="00074944">
        <w:rPr>
          <w:rFonts w:asciiTheme="minorBidi" w:hAnsiTheme="minorBidi"/>
          <w:i/>
          <w:iCs/>
          <w:sz w:val="24"/>
          <w:szCs w:val="24"/>
        </w:rPr>
        <w:t>Hil</w:t>
      </w:r>
      <w:r w:rsidR="00B859A2">
        <w:rPr>
          <w:rFonts w:asciiTheme="minorBidi" w:hAnsiTheme="minorBidi"/>
          <w:i/>
          <w:iCs/>
          <w:sz w:val="24"/>
          <w:szCs w:val="24"/>
        </w:rPr>
        <w:t>khot</w:t>
      </w:r>
      <w:r w:rsidR="00B859A2" w:rsidRPr="00074944">
        <w:rPr>
          <w:rFonts w:asciiTheme="minorBidi" w:hAnsiTheme="minorBidi"/>
          <w:i/>
          <w:iCs/>
          <w:sz w:val="24"/>
          <w:szCs w:val="24"/>
        </w:rPr>
        <w:t xml:space="preserve"> Mat</w:t>
      </w:r>
      <w:r w:rsidR="00B859A2">
        <w:rPr>
          <w:rFonts w:asciiTheme="minorBidi" w:hAnsiTheme="minorBidi"/>
          <w:i/>
          <w:iCs/>
          <w:sz w:val="24"/>
          <w:szCs w:val="24"/>
        </w:rPr>
        <w:t>te</w:t>
      </w:r>
      <w:r w:rsidR="00B859A2" w:rsidRPr="00074944">
        <w:rPr>
          <w:rFonts w:asciiTheme="minorBidi" w:hAnsiTheme="minorBidi"/>
          <w:i/>
          <w:iCs/>
          <w:sz w:val="24"/>
          <w:szCs w:val="24"/>
        </w:rPr>
        <w:t>not Ani</w:t>
      </w:r>
      <w:r w:rsidR="00B859A2">
        <w:rPr>
          <w:rFonts w:asciiTheme="minorBidi" w:hAnsiTheme="minorBidi"/>
          <w:i/>
          <w:iCs/>
          <w:sz w:val="24"/>
          <w:szCs w:val="24"/>
        </w:rPr>
        <w:t>y</w:t>
      </w:r>
      <w:r w:rsidR="00B859A2" w:rsidRPr="00074944">
        <w:rPr>
          <w:rFonts w:asciiTheme="minorBidi" w:hAnsiTheme="minorBidi"/>
          <w:i/>
          <w:iCs/>
          <w:sz w:val="24"/>
          <w:szCs w:val="24"/>
        </w:rPr>
        <w:t>yim</w:t>
      </w:r>
      <w:r w:rsidR="00B859A2" w:rsidRPr="00074944">
        <w:rPr>
          <w:rFonts w:asciiTheme="minorBidi" w:hAnsiTheme="minorBidi"/>
          <w:sz w:val="24"/>
          <w:szCs w:val="24"/>
        </w:rPr>
        <w:t xml:space="preserve"> 7:1)</w:t>
      </w:r>
    </w:p>
    <w:p w:rsidR="002168BE" w:rsidRPr="00074944" w:rsidRDefault="002168BE" w:rsidP="00074944">
      <w:pPr>
        <w:pStyle w:val="NoSpacing"/>
        <w:bidi w:val="0"/>
        <w:jc w:val="both"/>
        <w:rPr>
          <w:rFonts w:asciiTheme="minorBidi" w:hAnsiTheme="minorBidi"/>
          <w:sz w:val="24"/>
          <w:szCs w:val="24"/>
        </w:rPr>
      </w:pPr>
    </w:p>
    <w:p w:rsidR="00CB7712" w:rsidRPr="00074944" w:rsidRDefault="006E135F" w:rsidP="006572F7">
      <w:pPr>
        <w:pStyle w:val="NoSpacing"/>
        <w:bidi w:val="0"/>
        <w:ind w:firstLine="720"/>
        <w:jc w:val="both"/>
        <w:rPr>
          <w:rFonts w:asciiTheme="minorBidi" w:hAnsiTheme="minorBidi"/>
          <w:sz w:val="24"/>
          <w:szCs w:val="24"/>
        </w:rPr>
      </w:pPr>
      <w:r>
        <w:rPr>
          <w:rFonts w:asciiTheme="minorBidi" w:hAnsiTheme="minorBidi"/>
          <w:sz w:val="24"/>
          <w:szCs w:val="24"/>
        </w:rPr>
        <w:t>B</w:t>
      </w:r>
      <w:r w:rsidR="001439B4" w:rsidRPr="00074944">
        <w:rPr>
          <w:rFonts w:asciiTheme="minorBidi" w:hAnsiTheme="minorBidi"/>
          <w:sz w:val="24"/>
          <w:szCs w:val="24"/>
        </w:rPr>
        <w:t xml:space="preserve">oth </w:t>
      </w:r>
      <w:r>
        <w:rPr>
          <w:rFonts w:asciiTheme="minorBidi" w:hAnsiTheme="minorBidi"/>
          <w:sz w:val="24"/>
          <w:szCs w:val="24"/>
        </w:rPr>
        <w:t xml:space="preserve">appearances of </w:t>
      </w:r>
      <w:r w:rsidR="00691787" w:rsidRPr="00074944">
        <w:rPr>
          <w:rFonts w:asciiTheme="minorBidi" w:hAnsiTheme="minorBidi"/>
          <w:i/>
          <w:iCs/>
          <w:sz w:val="24"/>
          <w:szCs w:val="24"/>
        </w:rPr>
        <w:t>tzedaka</w:t>
      </w:r>
      <w:r w:rsidR="001439B4" w:rsidRPr="00074944">
        <w:rPr>
          <w:rFonts w:asciiTheme="minorBidi" w:hAnsiTheme="minorBidi"/>
          <w:sz w:val="24"/>
          <w:szCs w:val="24"/>
        </w:rPr>
        <w:t xml:space="preserve"> </w:t>
      </w:r>
      <w:r>
        <w:rPr>
          <w:rFonts w:asciiTheme="minorBidi" w:hAnsiTheme="minorBidi"/>
          <w:sz w:val="24"/>
          <w:szCs w:val="24"/>
        </w:rPr>
        <w:t xml:space="preserve">come </w:t>
      </w:r>
      <w:r w:rsidR="00CB7712" w:rsidRPr="00074944">
        <w:rPr>
          <w:rFonts w:asciiTheme="minorBidi" w:hAnsiTheme="minorBidi"/>
          <w:sz w:val="24"/>
          <w:szCs w:val="24"/>
        </w:rPr>
        <w:t xml:space="preserve">in </w:t>
      </w:r>
      <w:r w:rsidR="001439B4" w:rsidRPr="00074944">
        <w:rPr>
          <w:rFonts w:asciiTheme="minorBidi" w:hAnsiTheme="minorBidi"/>
          <w:sz w:val="24"/>
          <w:szCs w:val="24"/>
        </w:rPr>
        <w:t xml:space="preserve">close </w:t>
      </w:r>
      <w:r w:rsidR="00CB7712" w:rsidRPr="00074944">
        <w:rPr>
          <w:rFonts w:asciiTheme="minorBidi" w:hAnsiTheme="minorBidi"/>
          <w:sz w:val="24"/>
          <w:szCs w:val="24"/>
        </w:rPr>
        <w:t xml:space="preserve">proximity to </w:t>
      </w:r>
      <w:r w:rsidR="00CA640C">
        <w:rPr>
          <w:rFonts w:asciiTheme="minorBidi" w:hAnsiTheme="minorBidi"/>
          <w:sz w:val="24"/>
          <w:szCs w:val="24"/>
        </w:rPr>
        <w:t xml:space="preserve">discussion of the </w:t>
      </w:r>
      <w:r w:rsidR="001439B4" w:rsidRPr="00074944">
        <w:rPr>
          <w:rFonts w:asciiTheme="minorBidi" w:hAnsiTheme="minorBidi"/>
          <w:sz w:val="24"/>
          <w:szCs w:val="24"/>
        </w:rPr>
        <w:t xml:space="preserve">agricultural provisions for the poor, </w:t>
      </w:r>
      <w:r w:rsidR="00225983">
        <w:rPr>
          <w:rFonts w:asciiTheme="minorBidi" w:hAnsiTheme="minorBidi"/>
          <w:sz w:val="24"/>
          <w:szCs w:val="24"/>
        </w:rPr>
        <w:t xml:space="preserve">notably </w:t>
      </w:r>
      <w:r w:rsidR="00691787" w:rsidRPr="00074944">
        <w:rPr>
          <w:rFonts w:asciiTheme="minorBidi" w:hAnsiTheme="minorBidi"/>
          <w:sz w:val="24"/>
          <w:szCs w:val="24"/>
        </w:rPr>
        <w:t xml:space="preserve">the sabbatical year, </w:t>
      </w:r>
      <w:r w:rsidR="00CA640C">
        <w:rPr>
          <w:rFonts w:asciiTheme="minorBidi" w:hAnsiTheme="minorBidi"/>
          <w:sz w:val="24"/>
          <w:szCs w:val="24"/>
        </w:rPr>
        <w:t xml:space="preserve">during which </w:t>
      </w:r>
      <w:r w:rsidR="00691787" w:rsidRPr="00074944">
        <w:rPr>
          <w:rFonts w:asciiTheme="minorBidi" w:hAnsiTheme="minorBidi"/>
          <w:sz w:val="24"/>
          <w:szCs w:val="24"/>
        </w:rPr>
        <w:t xml:space="preserve">fields are open to the poor and at </w:t>
      </w:r>
      <w:r w:rsidR="00CA640C">
        <w:rPr>
          <w:rFonts w:asciiTheme="minorBidi" w:hAnsiTheme="minorBidi"/>
          <w:sz w:val="24"/>
          <w:szCs w:val="24"/>
        </w:rPr>
        <w:t xml:space="preserve">whose </w:t>
      </w:r>
      <w:r w:rsidR="00691787" w:rsidRPr="00074944">
        <w:rPr>
          <w:rFonts w:asciiTheme="minorBidi" w:hAnsiTheme="minorBidi"/>
          <w:sz w:val="24"/>
          <w:szCs w:val="24"/>
        </w:rPr>
        <w:t xml:space="preserve">close all debts are cancelled. </w:t>
      </w:r>
      <w:r w:rsidR="00CA640C">
        <w:rPr>
          <w:rFonts w:asciiTheme="minorBidi" w:hAnsiTheme="minorBidi"/>
          <w:sz w:val="24"/>
          <w:szCs w:val="24"/>
        </w:rPr>
        <w:t xml:space="preserve">With this juxtaposition, </w:t>
      </w:r>
      <w:r w:rsidR="00691787" w:rsidRPr="00074944">
        <w:rPr>
          <w:rFonts w:asciiTheme="minorBidi" w:hAnsiTheme="minorBidi"/>
          <w:sz w:val="24"/>
          <w:szCs w:val="24"/>
        </w:rPr>
        <w:t xml:space="preserve">the Torah </w:t>
      </w:r>
      <w:r w:rsidR="00CA640C">
        <w:rPr>
          <w:rFonts w:asciiTheme="minorBidi" w:hAnsiTheme="minorBidi"/>
          <w:sz w:val="24"/>
          <w:szCs w:val="24"/>
        </w:rPr>
        <w:t xml:space="preserve">draws a line </w:t>
      </w:r>
      <w:r w:rsidR="006572F7">
        <w:rPr>
          <w:rFonts w:asciiTheme="minorBidi" w:hAnsiTheme="minorBidi"/>
          <w:sz w:val="24"/>
          <w:szCs w:val="24"/>
        </w:rPr>
        <w:t xml:space="preserve">connecting </w:t>
      </w:r>
      <w:r w:rsidR="00691787" w:rsidRPr="00074944">
        <w:rPr>
          <w:rFonts w:asciiTheme="minorBidi" w:hAnsiTheme="minorBidi"/>
          <w:sz w:val="24"/>
          <w:szCs w:val="24"/>
        </w:rPr>
        <w:t xml:space="preserve">monetary charity </w:t>
      </w:r>
      <w:r w:rsidR="00CA640C">
        <w:rPr>
          <w:rFonts w:asciiTheme="minorBidi" w:hAnsiTheme="minorBidi"/>
          <w:sz w:val="24"/>
          <w:szCs w:val="24"/>
        </w:rPr>
        <w:t xml:space="preserve">and its </w:t>
      </w:r>
      <w:r w:rsidR="00691787" w:rsidRPr="00074944">
        <w:rPr>
          <w:rFonts w:asciiTheme="minorBidi" w:hAnsiTheme="minorBidi"/>
          <w:sz w:val="24"/>
          <w:szCs w:val="24"/>
        </w:rPr>
        <w:t>agricultural counterparts.</w:t>
      </w:r>
    </w:p>
    <w:p w:rsidR="00CB7712" w:rsidRPr="00074944" w:rsidRDefault="00CB7712" w:rsidP="00074944">
      <w:pPr>
        <w:pStyle w:val="NoSpacing"/>
        <w:bidi w:val="0"/>
        <w:jc w:val="both"/>
        <w:rPr>
          <w:rFonts w:asciiTheme="minorBidi" w:hAnsiTheme="minorBidi"/>
          <w:sz w:val="24"/>
          <w:szCs w:val="24"/>
        </w:rPr>
      </w:pPr>
    </w:p>
    <w:p w:rsidR="003E77D9" w:rsidRDefault="00CA640C" w:rsidP="006572F7">
      <w:pPr>
        <w:pStyle w:val="NoSpacing"/>
        <w:bidi w:val="0"/>
        <w:ind w:firstLine="720"/>
        <w:jc w:val="both"/>
        <w:rPr>
          <w:rFonts w:asciiTheme="minorBidi" w:hAnsiTheme="minorBidi"/>
          <w:sz w:val="24"/>
          <w:szCs w:val="24"/>
        </w:rPr>
      </w:pPr>
      <w:r>
        <w:rPr>
          <w:rFonts w:asciiTheme="minorBidi" w:hAnsiTheme="minorBidi"/>
          <w:sz w:val="24"/>
          <w:szCs w:val="24"/>
        </w:rPr>
        <w:t xml:space="preserve">At first glance, </w:t>
      </w:r>
      <w:r w:rsidR="003E77D9" w:rsidRPr="00074944">
        <w:rPr>
          <w:rFonts w:asciiTheme="minorBidi" w:hAnsiTheme="minorBidi"/>
          <w:sz w:val="24"/>
          <w:szCs w:val="24"/>
        </w:rPr>
        <w:t xml:space="preserve">the two </w:t>
      </w:r>
      <w:r>
        <w:rPr>
          <w:rFonts w:asciiTheme="minorBidi" w:hAnsiTheme="minorBidi"/>
          <w:sz w:val="24"/>
          <w:szCs w:val="24"/>
        </w:rPr>
        <w:t xml:space="preserve">selections </w:t>
      </w:r>
      <w:r w:rsidR="003E77D9" w:rsidRPr="00074944">
        <w:rPr>
          <w:rFonts w:asciiTheme="minorBidi" w:hAnsiTheme="minorBidi"/>
          <w:sz w:val="24"/>
          <w:szCs w:val="24"/>
        </w:rPr>
        <w:t xml:space="preserve">might be understood as two separate models of </w:t>
      </w:r>
      <w:r w:rsidR="00691787" w:rsidRPr="00074944">
        <w:rPr>
          <w:rFonts w:asciiTheme="minorBidi" w:hAnsiTheme="minorBidi"/>
          <w:i/>
          <w:iCs/>
          <w:sz w:val="24"/>
          <w:szCs w:val="24"/>
        </w:rPr>
        <w:t>tzedaka</w:t>
      </w:r>
      <w:r w:rsidR="009C0E0E">
        <w:rPr>
          <w:rFonts w:asciiTheme="minorBidi" w:hAnsiTheme="minorBidi"/>
          <w:sz w:val="24"/>
          <w:szCs w:val="24"/>
        </w:rPr>
        <w:t xml:space="preserve">. </w:t>
      </w:r>
      <w:r w:rsidR="00D2188D">
        <w:rPr>
          <w:rFonts w:asciiTheme="minorBidi" w:hAnsiTheme="minorBidi"/>
          <w:sz w:val="24"/>
          <w:szCs w:val="24"/>
        </w:rPr>
        <w:t xml:space="preserve">That from </w:t>
      </w:r>
      <w:r w:rsidR="00D2188D" w:rsidRPr="00D2188D">
        <w:rPr>
          <w:rFonts w:asciiTheme="minorBidi" w:hAnsiTheme="minorBidi"/>
          <w:i/>
          <w:iCs/>
          <w:sz w:val="24"/>
          <w:szCs w:val="24"/>
        </w:rPr>
        <w:t>Vayikra</w:t>
      </w:r>
      <w:r w:rsidR="00D2188D">
        <w:rPr>
          <w:rFonts w:asciiTheme="minorBidi" w:hAnsiTheme="minorBidi"/>
          <w:sz w:val="24"/>
          <w:szCs w:val="24"/>
        </w:rPr>
        <w:t xml:space="preserve"> is broader in scop</w:t>
      </w:r>
      <w:r w:rsidR="006572F7">
        <w:rPr>
          <w:rFonts w:asciiTheme="minorBidi" w:hAnsiTheme="minorBidi"/>
          <w:sz w:val="24"/>
          <w:szCs w:val="24"/>
        </w:rPr>
        <w:t>e</w:t>
      </w:r>
      <w:r w:rsidR="00D2188D">
        <w:rPr>
          <w:rFonts w:asciiTheme="minorBidi" w:hAnsiTheme="minorBidi"/>
          <w:sz w:val="24"/>
          <w:szCs w:val="24"/>
        </w:rPr>
        <w:t xml:space="preserve">, </w:t>
      </w:r>
      <w:r w:rsidR="003E77D9" w:rsidRPr="00074944">
        <w:rPr>
          <w:rFonts w:asciiTheme="minorBidi" w:hAnsiTheme="minorBidi"/>
          <w:sz w:val="24"/>
          <w:szCs w:val="24"/>
        </w:rPr>
        <w:t>appl</w:t>
      </w:r>
      <w:r w:rsidR="00D2188D">
        <w:rPr>
          <w:rFonts w:asciiTheme="minorBidi" w:hAnsiTheme="minorBidi"/>
          <w:sz w:val="24"/>
          <w:szCs w:val="24"/>
        </w:rPr>
        <w:t>ying</w:t>
      </w:r>
      <w:r w:rsidR="003E77D9" w:rsidRPr="00074944">
        <w:rPr>
          <w:rFonts w:asciiTheme="minorBidi" w:hAnsiTheme="minorBidi"/>
          <w:sz w:val="24"/>
          <w:szCs w:val="24"/>
        </w:rPr>
        <w:t xml:space="preserve"> even to non-Jews and even outside </w:t>
      </w:r>
      <w:r w:rsidR="00D2188D">
        <w:rPr>
          <w:rFonts w:asciiTheme="minorBidi" w:hAnsiTheme="minorBidi"/>
          <w:sz w:val="24"/>
          <w:szCs w:val="24"/>
        </w:rPr>
        <w:t xml:space="preserve">the Land of </w:t>
      </w:r>
      <w:r w:rsidR="003E77D9" w:rsidRPr="00074944">
        <w:rPr>
          <w:rFonts w:asciiTheme="minorBidi" w:hAnsiTheme="minorBidi"/>
          <w:sz w:val="24"/>
          <w:szCs w:val="24"/>
        </w:rPr>
        <w:t>Israel, yet demands only basic support for the poor</w:t>
      </w:r>
      <w:r w:rsidR="00D2188D">
        <w:rPr>
          <w:rFonts w:asciiTheme="minorBidi" w:hAnsiTheme="minorBidi"/>
          <w:sz w:val="24"/>
          <w:szCs w:val="24"/>
        </w:rPr>
        <w:t>,</w:t>
      </w:r>
      <w:r w:rsidR="003E77D9" w:rsidRPr="00074944">
        <w:rPr>
          <w:rFonts w:asciiTheme="minorBidi" w:hAnsiTheme="minorBidi"/>
          <w:sz w:val="24"/>
          <w:szCs w:val="24"/>
        </w:rPr>
        <w:t xml:space="preserve"> </w:t>
      </w:r>
      <w:r w:rsidR="00D2188D">
        <w:rPr>
          <w:rFonts w:asciiTheme="minorBidi" w:hAnsiTheme="minorBidi"/>
          <w:sz w:val="24"/>
          <w:szCs w:val="24"/>
        </w:rPr>
        <w:t xml:space="preserve">and even this only on a private level. The selection from </w:t>
      </w:r>
      <w:r w:rsidR="00D2188D">
        <w:rPr>
          <w:rFonts w:asciiTheme="minorBidi" w:hAnsiTheme="minorBidi"/>
          <w:i/>
          <w:iCs/>
          <w:sz w:val="24"/>
          <w:szCs w:val="24"/>
        </w:rPr>
        <w:t>Devarim</w:t>
      </w:r>
      <w:r w:rsidR="006572F7">
        <w:rPr>
          <w:rFonts w:asciiTheme="minorBidi" w:hAnsiTheme="minorBidi"/>
          <w:sz w:val="24"/>
          <w:szCs w:val="24"/>
        </w:rPr>
        <w:t xml:space="preserve">. meanwhile, </w:t>
      </w:r>
      <w:r w:rsidR="003E77D9" w:rsidRPr="00074944">
        <w:rPr>
          <w:rFonts w:asciiTheme="minorBidi" w:hAnsiTheme="minorBidi"/>
          <w:sz w:val="24"/>
          <w:szCs w:val="24"/>
        </w:rPr>
        <w:t xml:space="preserve">is limited to Jews in </w:t>
      </w:r>
      <w:r w:rsidR="00D2188D">
        <w:rPr>
          <w:rFonts w:asciiTheme="minorBidi" w:hAnsiTheme="minorBidi"/>
          <w:sz w:val="24"/>
          <w:szCs w:val="24"/>
        </w:rPr>
        <w:t xml:space="preserve">the Land of </w:t>
      </w:r>
      <w:r w:rsidR="003E77D9" w:rsidRPr="00074944">
        <w:rPr>
          <w:rFonts w:asciiTheme="minorBidi" w:hAnsiTheme="minorBidi"/>
          <w:sz w:val="24"/>
          <w:szCs w:val="24"/>
        </w:rPr>
        <w:t xml:space="preserve">Israel, and </w:t>
      </w:r>
      <w:r w:rsidR="006572F7">
        <w:rPr>
          <w:rFonts w:asciiTheme="minorBidi" w:hAnsiTheme="minorBidi"/>
          <w:sz w:val="24"/>
          <w:szCs w:val="24"/>
        </w:rPr>
        <w:t xml:space="preserve">to occasions when </w:t>
      </w:r>
      <w:r w:rsidR="003E77D9" w:rsidRPr="00074944">
        <w:rPr>
          <w:rFonts w:asciiTheme="minorBidi" w:hAnsiTheme="minorBidi"/>
          <w:sz w:val="24"/>
          <w:szCs w:val="24"/>
        </w:rPr>
        <w:t xml:space="preserve">a request </w:t>
      </w:r>
      <w:r w:rsidR="00D2188D">
        <w:rPr>
          <w:rFonts w:asciiTheme="minorBidi" w:hAnsiTheme="minorBidi"/>
          <w:sz w:val="24"/>
          <w:szCs w:val="24"/>
        </w:rPr>
        <w:t xml:space="preserve">for assistance </w:t>
      </w:r>
      <w:r w:rsidR="006572F7">
        <w:rPr>
          <w:rFonts w:asciiTheme="minorBidi" w:hAnsiTheme="minorBidi"/>
          <w:sz w:val="24"/>
          <w:szCs w:val="24"/>
        </w:rPr>
        <w:t xml:space="preserve">is </w:t>
      </w:r>
      <w:r w:rsidR="003E77D9" w:rsidRPr="00074944">
        <w:rPr>
          <w:rFonts w:asciiTheme="minorBidi" w:hAnsiTheme="minorBidi"/>
          <w:sz w:val="24"/>
          <w:szCs w:val="24"/>
        </w:rPr>
        <w:t xml:space="preserve">made, but </w:t>
      </w:r>
      <w:r w:rsidR="000F332A">
        <w:rPr>
          <w:rFonts w:asciiTheme="minorBidi" w:hAnsiTheme="minorBidi"/>
          <w:sz w:val="24"/>
          <w:szCs w:val="24"/>
        </w:rPr>
        <w:t xml:space="preserve">requires </w:t>
      </w:r>
      <w:r w:rsidR="003E77D9" w:rsidRPr="00074944">
        <w:rPr>
          <w:rFonts w:asciiTheme="minorBidi" w:hAnsiTheme="minorBidi"/>
          <w:sz w:val="24"/>
          <w:szCs w:val="24"/>
        </w:rPr>
        <w:t xml:space="preserve">supplying </w:t>
      </w:r>
      <w:r w:rsidR="000F332A">
        <w:rPr>
          <w:rFonts w:asciiTheme="minorBidi" w:hAnsiTheme="minorBidi"/>
          <w:sz w:val="24"/>
          <w:szCs w:val="24"/>
        </w:rPr>
        <w:t>anything the person needs.</w:t>
      </w:r>
    </w:p>
    <w:p w:rsidR="003E77D9" w:rsidRPr="00074944" w:rsidRDefault="003E77D9" w:rsidP="00074944">
      <w:pPr>
        <w:pStyle w:val="NoSpacing"/>
        <w:bidi w:val="0"/>
        <w:jc w:val="both"/>
        <w:rPr>
          <w:rFonts w:asciiTheme="minorBidi" w:hAnsiTheme="minorBidi"/>
          <w:sz w:val="24"/>
          <w:szCs w:val="24"/>
        </w:rPr>
      </w:pPr>
    </w:p>
    <w:p w:rsidR="008660F5" w:rsidRPr="00074944" w:rsidRDefault="00AB03B8" w:rsidP="00AB03B8">
      <w:pPr>
        <w:pStyle w:val="NoSpacing"/>
        <w:bidi w:val="0"/>
        <w:ind w:firstLine="720"/>
        <w:jc w:val="both"/>
        <w:rPr>
          <w:rFonts w:asciiTheme="minorBidi" w:hAnsiTheme="minorBidi"/>
          <w:sz w:val="24"/>
          <w:szCs w:val="24"/>
        </w:rPr>
      </w:pPr>
      <w:r>
        <w:rPr>
          <w:rFonts w:asciiTheme="minorBidi" w:hAnsiTheme="minorBidi"/>
          <w:sz w:val="24"/>
          <w:szCs w:val="24"/>
        </w:rPr>
        <w:t>The discrepancy between the two approaches is in part one of perspective. T</w:t>
      </w:r>
      <w:r w:rsidR="00A95347">
        <w:rPr>
          <w:rFonts w:asciiTheme="minorBidi" w:hAnsiTheme="minorBidi"/>
          <w:sz w:val="24"/>
          <w:szCs w:val="24"/>
        </w:rPr>
        <w:t xml:space="preserve">he </w:t>
      </w:r>
      <w:r w:rsidR="00904214" w:rsidRPr="00074944">
        <w:rPr>
          <w:rFonts w:asciiTheme="minorBidi" w:hAnsiTheme="minorBidi"/>
          <w:sz w:val="24"/>
          <w:szCs w:val="24"/>
        </w:rPr>
        <w:t>description</w:t>
      </w:r>
      <w:r w:rsidR="00A95347">
        <w:rPr>
          <w:rFonts w:asciiTheme="minorBidi" w:hAnsiTheme="minorBidi"/>
          <w:sz w:val="24"/>
          <w:szCs w:val="24"/>
        </w:rPr>
        <w:t xml:space="preserve"> in </w:t>
      </w:r>
      <w:r w:rsidR="00A95347">
        <w:rPr>
          <w:rFonts w:asciiTheme="minorBidi" w:hAnsiTheme="minorBidi"/>
          <w:i/>
          <w:iCs/>
          <w:sz w:val="24"/>
          <w:szCs w:val="24"/>
        </w:rPr>
        <w:t>Devarim</w:t>
      </w:r>
      <w:r w:rsidR="00A95347">
        <w:rPr>
          <w:rFonts w:asciiTheme="minorBidi" w:hAnsiTheme="minorBidi"/>
          <w:sz w:val="24"/>
          <w:szCs w:val="24"/>
        </w:rPr>
        <w:t xml:space="preserve"> </w:t>
      </w:r>
      <w:r>
        <w:rPr>
          <w:rFonts w:asciiTheme="minorBidi" w:hAnsiTheme="minorBidi"/>
          <w:sz w:val="24"/>
          <w:szCs w:val="24"/>
        </w:rPr>
        <w:t xml:space="preserve">is </w:t>
      </w:r>
      <w:r w:rsidR="00A95347">
        <w:rPr>
          <w:rFonts w:asciiTheme="minorBidi" w:hAnsiTheme="minorBidi"/>
          <w:sz w:val="24"/>
          <w:szCs w:val="24"/>
        </w:rPr>
        <w:t xml:space="preserve">focused by the </w:t>
      </w:r>
      <w:r w:rsidR="008749D6">
        <w:rPr>
          <w:rFonts w:asciiTheme="minorBidi" w:hAnsiTheme="minorBidi"/>
          <w:sz w:val="24"/>
          <w:szCs w:val="24"/>
        </w:rPr>
        <w:t xml:space="preserve">continually </w:t>
      </w:r>
      <w:r w:rsidR="00904214" w:rsidRPr="00074944">
        <w:rPr>
          <w:rFonts w:asciiTheme="minorBidi" w:hAnsiTheme="minorBidi"/>
          <w:sz w:val="24"/>
          <w:szCs w:val="24"/>
        </w:rPr>
        <w:t>repeat</w:t>
      </w:r>
      <w:r w:rsidR="008749D6">
        <w:rPr>
          <w:rFonts w:asciiTheme="minorBidi" w:hAnsiTheme="minorBidi"/>
          <w:sz w:val="24"/>
          <w:szCs w:val="24"/>
        </w:rPr>
        <w:t>ed</w:t>
      </w:r>
      <w:r w:rsidR="00904214" w:rsidRPr="00074944">
        <w:rPr>
          <w:rFonts w:asciiTheme="minorBidi" w:hAnsiTheme="minorBidi"/>
          <w:sz w:val="24"/>
          <w:szCs w:val="24"/>
        </w:rPr>
        <w:t xml:space="preserve"> element of brotherhood</w:t>
      </w:r>
      <w:r w:rsidR="008749D6">
        <w:rPr>
          <w:rFonts w:asciiTheme="minorBidi" w:hAnsiTheme="minorBidi"/>
          <w:sz w:val="24"/>
          <w:szCs w:val="24"/>
        </w:rPr>
        <w:t xml:space="preserve">. Because the one in need is our brother, it follows that we must do </w:t>
      </w:r>
      <w:r w:rsidR="00904214" w:rsidRPr="00074944">
        <w:rPr>
          <w:rFonts w:asciiTheme="minorBidi" w:hAnsiTheme="minorBidi"/>
          <w:sz w:val="24"/>
          <w:szCs w:val="24"/>
        </w:rPr>
        <w:t xml:space="preserve">much more than </w:t>
      </w:r>
      <w:r w:rsidR="00691905" w:rsidRPr="00074944">
        <w:rPr>
          <w:rFonts w:asciiTheme="minorBidi" w:hAnsiTheme="minorBidi"/>
          <w:sz w:val="24"/>
          <w:szCs w:val="24"/>
        </w:rPr>
        <w:t>obliterat</w:t>
      </w:r>
      <w:r w:rsidR="008749D6">
        <w:rPr>
          <w:rFonts w:asciiTheme="minorBidi" w:hAnsiTheme="minorBidi"/>
          <w:sz w:val="24"/>
          <w:szCs w:val="24"/>
        </w:rPr>
        <w:t>e</w:t>
      </w:r>
      <w:r w:rsidR="00691905" w:rsidRPr="00074944">
        <w:rPr>
          <w:rFonts w:asciiTheme="minorBidi" w:hAnsiTheme="minorBidi"/>
          <w:sz w:val="24"/>
          <w:szCs w:val="24"/>
        </w:rPr>
        <w:t xml:space="preserve"> </w:t>
      </w:r>
      <w:r>
        <w:rPr>
          <w:rFonts w:asciiTheme="minorBidi" w:hAnsiTheme="minorBidi"/>
          <w:sz w:val="24"/>
          <w:szCs w:val="24"/>
        </w:rPr>
        <w:t xml:space="preserve">his </w:t>
      </w:r>
      <w:r w:rsidR="00904214" w:rsidRPr="00074944">
        <w:rPr>
          <w:rFonts w:asciiTheme="minorBidi" w:hAnsiTheme="minorBidi"/>
          <w:sz w:val="24"/>
          <w:szCs w:val="24"/>
        </w:rPr>
        <w:t>hunger</w:t>
      </w:r>
      <w:r>
        <w:rPr>
          <w:rFonts w:asciiTheme="minorBidi" w:hAnsiTheme="minorBidi"/>
          <w:sz w:val="24"/>
          <w:szCs w:val="24"/>
        </w:rPr>
        <w:t>;</w:t>
      </w:r>
      <w:r w:rsidR="00691905" w:rsidRPr="00074944">
        <w:rPr>
          <w:rFonts w:asciiTheme="minorBidi" w:hAnsiTheme="minorBidi"/>
          <w:sz w:val="24"/>
          <w:szCs w:val="24"/>
        </w:rPr>
        <w:t xml:space="preserve"> </w:t>
      </w:r>
      <w:r w:rsidR="008749D6">
        <w:rPr>
          <w:rFonts w:asciiTheme="minorBidi" w:hAnsiTheme="minorBidi"/>
          <w:sz w:val="24"/>
          <w:szCs w:val="24"/>
        </w:rPr>
        <w:t>instead</w:t>
      </w:r>
      <w:r>
        <w:rPr>
          <w:rFonts w:asciiTheme="minorBidi" w:hAnsiTheme="minorBidi"/>
          <w:sz w:val="24"/>
          <w:szCs w:val="24"/>
        </w:rPr>
        <w:t>, we must</w:t>
      </w:r>
      <w:r w:rsidR="008749D6">
        <w:rPr>
          <w:rFonts w:asciiTheme="minorBidi" w:hAnsiTheme="minorBidi"/>
          <w:sz w:val="24"/>
          <w:szCs w:val="24"/>
        </w:rPr>
        <w:t xml:space="preserve"> provid</w:t>
      </w:r>
      <w:r>
        <w:rPr>
          <w:rFonts w:asciiTheme="minorBidi" w:hAnsiTheme="minorBidi"/>
          <w:sz w:val="24"/>
          <w:szCs w:val="24"/>
        </w:rPr>
        <w:t>e</w:t>
      </w:r>
      <w:r w:rsidR="008749D6">
        <w:rPr>
          <w:rFonts w:asciiTheme="minorBidi" w:hAnsiTheme="minorBidi"/>
          <w:sz w:val="24"/>
          <w:szCs w:val="24"/>
        </w:rPr>
        <w:t xml:space="preserve"> </w:t>
      </w:r>
      <w:r w:rsidR="00F43D50">
        <w:rPr>
          <w:rFonts w:asciiTheme="minorBidi" w:hAnsiTheme="minorBidi"/>
          <w:sz w:val="24"/>
          <w:szCs w:val="24"/>
        </w:rPr>
        <w:t xml:space="preserve">all that he </w:t>
      </w:r>
      <w:r w:rsidR="00904214" w:rsidRPr="00074944">
        <w:rPr>
          <w:rFonts w:asciiTheme="minorBidi" w:hAnsiTheme="minorBidi"/>
          <w:sz w:val="24"/>
          <w:szCs w:val="24"/>
        </w:rPr>
        <w:t xml:space="preserve">lacks, even if </w:t>
      </w:r>
      <w:r>
        <w:rPr>
          <w:rFonts w:asciiTheme="minorBidi" w:hAnsiTheme="minorBidi"/>
          <w:sz w:val="24"/>
          <w:szCs w:val="24"/>
        </w:rPr>
        <w:t xml:space="preserve">it </w:t>
      </w:r>
      <w:r w:rsidR="00904214" w:rsidRPr="00074944">
        <w:rPr>
          <w:rFonts w:asciiTheme="minorBidi" w:hAnsiTheme="minorBidi"/>
          <w:sz w:val="24"/>
          <w:szCs w:val="24"/>
        </w:rPr>
        <w:t>is due to his personal habits</w:t>
      </w:r>
      <w:r w:rsidR="00691905" w:rsidRPr="00074944">
        <w:rPr>
          <w:rFonts w:asciiTheme="minorBidi" w:hAnsiTheme="minorBidi"/>
          <w:sz w:val="24"/>
          <w:szCs w:val="24"/>
        </w:rPr>
        <w:t xml:space="preserve">. </w:t>
      </w:r>
      <w:r w:rsidR="00F43D50">
        <w:rPr>
          <w:rFonts w:asciiTheme="minorBidi" w:hAnsiTheme="minorBidi"/>
          <w:sz w:val="24"/>
          <w:szCs w:val="24"/>
        </w:rPr>
        <w:t xml:space="preserve">As codified by </w:t>
      </w:r>
      <w:r w:rsidR="008660F5" w:rsidRPr="00074944">
        <w:rPr>
          <w:rFonts w:asciiTheme="minorBidi" w:hAnsiTheme="minorBidi"/>
          <w:sz w:val="24"/>
          <w:szCs w:val="24"/>
        </w:rPr>
        <w:t>Rambam</w:t>
      </w:r>
      <w:r w:rsidR="00F43D50">
        <w:rPr>
          <w:rFonts w:asciiTheme="minorBidi" w:hAnsiTheme="minorBidi"/>
          <w:sz w:val="24"/>
          <w:szCs w:val="24"/>
        </w:rPr>
        <w:t>:</w:t>
      </w:r>
    </w:p>
    <w:p w:rsidR="008660F5" w:rsidRPr="00074944" w:rsidRDefault="008660F5" w:rsidP="00074944">
      <w:pPr>
        <w:pStyle w:val="NoSpacing"/>
        <w:bidi w:val="0"/>
        <w:jc w:val="both"/>
        <w:rPr>
          <w:rFonts w:asciiTheme="minorBidi" w:hAnsiTheme="minorBidi"/>
          <w:sz w:val="24"/>
          <w:szCs w:val="24"/>
        </w:rPr>
      </w:pPr>
    </w:p>
    <w:p w:rsidR="008660F5" w:rsidRPr="00F43D50" w:rsidRDefault="008660F5" w:rsidP="00F43D50">
      <w:pPr>
        <w:pStyle w:val="NoSpacing"/>
        <w:bidi w:val="0"/>
        <w:ind w:left="720"/>
        <w:jc w:val="both"/>
        <w:rPr>
          <w:rFonts w:asciiTheme="minorBidi" w:hAnsiTheme="minorBidi"/>
          <w:sz w:val="24"/>
          <w:szCs w:val="24"/>
        </w:rPr>
      </w:pPr>
      <w:r w:rsidRPr="00074944">
        <w:rPr>
          <w:rFonts w:asciiTheme="minorBidi" w:hAnsiTheme="minorBidi"/>
          <w:sz w:val="24"/>
          <w:szCs w:val="24"/>
        </w:rPr>
        <w:t>Even if this particular indigent man used to ride on a horse and have a servant run before him heralding his arrival, and he then became poor, one must purchase for him a horse and a servant.</w:t>
      </w:r>
      <w:r w:rsidR="00F43D50">
        <w:rPr>
          <w:rFonts w:asciiTheme="minorBidi" w:hAnsiTheme="minorBidi"/>
          <w:sz w:val="24"/>
          <w:szCs w:val="24"/>
        </w:rPr>
        <w:t xml:space="preserve"> </w:t>
      </w:r>
      <w:r w:rsidR="00F43D50" w:rsidRPr="00074944">
        <w:rPr>
          <w:rFonts w:asciiTheme="minorBidi" w:hAnsiTheme="minorBidi"/>
          <w:sz w:val="24"/>
          <w:szCs w:val="24"/>
        </w:rPr>
        <w:t>(</w:t>
      </w:r>
      <w:r w:rsidR="00F43D50" w:rsidRPr="00074944">
        <w:rPr>
          <w:rFonts w:asciiTheme="minorBidi" w:hAnsiTheme="minorBidi"/>
          <w:i/>
          <w:iCs/>
          <w:sz w:val="24"/>
          <w:szCs w:val="24"/>
        </w:rPr>
        <w:t>Hil</w:t>
      </w:r>
      <w:r w:rsidR="00F43D50">
        <w:rPr>
          <w:rFonts w:asciiTheme="minorBidi" w:hAnsiTheme="minorBidi"/>
          <w:i/>
          <w:iCs/>
          <w:sz w:val="24"/>
          <w:szCs w:val="24"/>
        </w:rPr>
        <w:t>khot</w:t>
      </w:r>
      <w:r w:rsidR="00F43D50" w:rsidRPr="00074944">
        <w:rPr>
          <w:rFonts w:asciiTheme="minorBidi" w:hAnsiTheme="minorBidi"/>
          <w:i/>
          <w:iCs/>
          <w:sz w:val="24"/>
          <w:szCs w:val="24"/>
        </w:rPr>
        <w:t xml:space="preserve"> Mat</w:t>
      </w:r>
      <w:r w:rsidR="00F43D50">
        <w:rPr>
          <w:rFonts w:asciiTheme="minorBidi" w:hAnsiTheme="minorBidi"/>
          <w:i/>
          <w:iCs/>
          <w:sz w:val="24"/>
          <w:szCs w:val="24"/>
        </w:rPr>
        <w:t>te</w:t>
      </w:r>
      <w:r w:rsidR="00F43D50" w:rsidRPr="00074944">
        <w:rPr>
          <w:rFonts w:asciiTheme="minorBidi" w:hAnsiTheme="minorBidi"/>
          <w:i/>
          <w:iCs/>
          <w:sz w:val="24"/>
          <w:szCs w:val="24"/>
        </w:rPr>
        <w:t>not Ani</w:t>
      </w:r>
      <w:r w:rsidR="00F43D50">
        <w:rPr>
          <w:rFonts w:asciiTheme="minorBidi" w:hAnsiTheme="minorBidi"/>
          <w:i/>
          <w:iCs/>
          <w:sz w:val="24"/>
          <w:szCs w:val="24"/>
        </w:rPr>
        <w:t>y</w:t>
      </w:r>
      <w:r w:rsidR="00F43D50" w:rsidRPr="00074944">
        <w:rPr>
          <w:rFonts w:asciiTheme="minorBidi" w:hAnsiTheme="minorBidi"/>
          <w:i/>
          <w:iCs/>
          <w:sz w:val="24"/>
          <w:szCs w:val="24"/>
        </w:rPr>
        <w:t>yim</w:t>
      </w:r>
      <w:r w:rsidR="00F43D50">
        <w:rPr>
          <w:rFonts w:asciiTheme="minorBidi" w:hAnsiTheme="minorBidi"/>
          <w:sz w:val="24"/>
          <w:szCs w:val="24"/>
        </w:rPr>
        <w:t xml:space="preserve"> 7:3)</w:t>
      </w:r>
    </w:p>
    <w:p w:rsidR="008660F5" w:rsidRPr="00074944" w:rsidRDefault="008660F5" w:rsidP="00074944">
      <w:pPr>
        <w:pStyle w:val="NoSpacing"/>
        <w:bidi w:val="0"/>
        <w:jc w:val="both"/>
        <w:rPr>
          <w:rFonts w:asciiTheme="minorBidi" w:hAnsiTheme="minorBidi"/>
          <w:sz w:val="24"/>
          <w:szCs w:val="24"/>
        </w:rPr>
      </w:pPr>
    </w:p>
    <w:p w:rsidR="00904214" w:rsidRPr="00074944" w:rsidRDefault="000E645B" w:rsidP="007F56AF">
      <w:pPr>
        <w:pStyle w:val="NoSpacing"/>
        <w:bidi w:val="0"/>
        <w:jc w:val="both"/>
        <w:rPr>
          <w:rFonts w:asciiTheme="minorBidi" w:hAnsiTheme="minorBidi"/>
          <w:sz w:val="24"/>
          <w:szCs w:val="24"/>
        </w:rPr>
      </w:pPr>
      <w:r w:rsidRPr="00074944">
        <w:rPr>
          <w:rFonts w:asciiTheme="minorBidi" w:hAnsiTheme="minorBidi"/>
          <w:sz w:val="24"/>
          <w:szCs w:val="24"/>
        </w:rPr>
        <w:t xml:space="preserve">Rav Shlomo </w:t>
      </w:r>
      <w:r w:rsidR="00904214" w:rsidRPr="00074944">
        <w:rPr>
          <w:rFonts w:asciiTheme="minorBidi" w:hAnsiTheme="minorBidi"/>
          <w:sz w:val="24"/>
          <w:szCs w:val="24"/>
        </w:rPr>
        <w:t xml:space="preserve">Volbe </w:t>
      </w:r>
      <w:r w:rsidRPr="00074944">
        <w:rPr>
          <w:rFonts w:asciiTheme="minorBidi" w:hAnsiTheme="minorBidi"/>
          <w:sz w:val="24"/>
          <w:szCs w:val="24"/>
        </w:rPr>
        <w:t xml:space="preserve">notes that the </w:t>
      </w:r>
      <w:r w:rsidR="00F43D50">
        <w:rPr>
          <w:rFonts w:asciiTheme="minorBidi" w:hAnsiTheme="minorBidi"/>
          <w:sz w:val="24"/>
          <w:szCs w:val="24"/>
        </w:rPr>
        <w:t xml:space="preserve">undefined </w:t>
      </w:r>
      <w:r w:rsidRPr="00074944">
        <w:rPr>
          <w:rFonts w:asciiTheme="minorBidi" w:hAnsiTheme="minorBidi"/>
          <w:sz w:val="24"/>
          <w:szCs w:val="24"/>
        </w:rPr>
        <w:t xml:space="preserve">call </w:t>
      </w:r>
      <w:r w:rsidR="00B71B3F">
        <w:rPr>
          <w:rFonts w:asciiTheme="minorBidi" w:hAnsiTheme="minorBidi"/>
          <w:sz w:val="24"/>
          <w:szCs w:val="24"/>
        </w:rPr>
        <w:t xml:space="preserve">for “providing that which he lacks” </w:t>
      </w:r>
      <w:r w:rsidRPr="00074944">
        <w:rPr>
          <w:rFonts w:asciiTheme="minorBidi" w:hAnsiTheme="minorBidi"/>
          <w:sz w:val="24"/>
          <w:szCs w:val="24"/>
        </w:rPr>
        <w:t>indicates that t</w:t>
      </w:r>
      <w:r w:rsidR="00904214" w:rsidRPr="00074944">
        <w:rPr>
          <w:rFonts w:asciiTheme="minorBidi" w:hAnsiTheme="minorBidi"/>
          <w:sz w:val="24"/>
          <w:szCs w:val="24"/>
        </w:rPr>
        <w:t>here are no objective st</w:t>
      </w:r>
      <w:r w:rsidRPr="00074944">
        <w:rPr>
          <w:rFonts w:asciiTheme="minorBidi" w:hAnsiTheme="minorBidi"/>
          <w:sz w:val="24"/>
          <w:szCs w:val="24"/>
        </w:rPr>
        <w:t xml:space="preserve">andards in </w:t>
      </w:r>
      <w:r w:rsidR="00B71B3F">
        <w:rPr>
          <w:rFonts w:asciiTheme="minorBidi" w:hAnsiTheme="minorBidi"/>
          <w:i/>
          <w:iCs/>
          <w:sz w:val="24"/>
          <w:szCs w:val="24"/>
        </w:rPr>
        <w:t>t</w:t>
      </w:r>
      <w:r w:rsidR="00691787" w:rsidRPr="00074944">
        <w:rPr>
          <w:rFonts w:asciiTheme="minorBidi" w:hAnsiTheme="minorBidi"/>
          <w:i/>
          <w:iCs/>
          <w:sz w:val="24"/>
          <w:szCs w:val="24"/>
        </w:rPr>
        <w:t>zedaka</w:t>
      </w:r>
      <w:r w:rsidR="00B71B3F">
        <w:rPr>
          <w:rFonts w:asciiTheme="minorBidi" w:hAnsiTheme="minorBidi"/>
          <w:sz w:val="24"/>
          <w:szCs w:val="24"/>
        </w:rPr>
        <w:t>.</w:t>
      </w:r>
      <w:r w:rsidRPr="00074944">
        <w:rPr>
          <w:rFonts w:asciiTheme="minorBidi" w:hAnsiTheme="minorBidi"/>
          <w:sz w:val="24"/>
          <w:szCs w:val="24"/>
        </w:rPr>
        <w:t xml:space="preserve"> </w:t>
      </w:r>
      <w:r w:rsidR="00B71B3F">
        <w:rPr>
          <w:rFonts w:asciiTheme="minorBidi" w:hAnsiTheme="minorBidi"/>
          <w:sz w:val="24"/>
          <w:szCs w:val="24"/>
        </w:rPr>
        <w:t xml:space="preserve">Rather, a person must train himself to </w:t>
      </w:r>
      <w:r w:rsidRPr="00074944">
        <w:rPr>
          <w:rFonts w:asciiTheme="minorBidi" w:hAnsiTheme="minorBidi"/>
          <w:sz w:val="24"/>
          <w:szCs w:val="24"/>
        </w:rPr>
        <w:t xml:space="preserve">identify </w:t>
      </w:r>
      <w:r w:rsidR="00B71B3F">
        <w:rPr>
          <w:rFonts w:asciiTheme="minorBidi" w:hAnsiTheme="minorBidi"/>
          <w:sz w:val="24"/>
          <w:szCs w:val="24"/>
        </w:rPr>
        <w:t>an</w:t>
      </w:r>
      <w:r w:rsidRPr="00074944">
        <w:rPr>
          <w:rFonts w:asciiTheme="minorBidi" w:hAnsiTheme="minorBidi"/>
          <w:sz w:val="24"/>
          <w:szCs w:val="24"/>
        </w:rPr>
        <w:t>other</w:t>
      </w:r>
      <w:r w:rsidR="00254027">
        <w:rPr>
          <w:rFonts w:asciiTheme="minorBidi" w:hAnsiTheme="minorBidi"/>
          <w:sz w:val="24"/>
          <w:szCs w:val="24"/>
        </w:rPr>
        <w:t>’</w:t>
      </w:r>
      <w:r w:rsidRPr="00074944">
        <w:rPr>
          <w:rFonts w:asciiTheme="minorBidi" w:hAnsiTheme="minorBidi"/>
          <w:sz w:val="24"/>
          <w:szCs w:val="24"/>
        </w:rPr>
        <w:t xml:space="preserve">s needs by listening </w:t>
      </w:r>
      <w:r w:rsidR="00AB03B8">
        <w:rPr>
          <w:rFonts w:asciiTheme="minorBidi" w:hAnsiTheme="minorBidi"/>
          <w:sz w:val="24"/>
          <w:szCs w:val="24"/>
        </w:rPr>
        <w:t xml:space="preserve">to him </w:t>
      </w:r>
      <w:r w:rsidRPr="00074944">
        <w:rPr>
          <w:rFonts w:asciiTheme="minorBidi" w:hAnsiTheme="minorBidi"/>
          <w:sz w:val="24"/>
          <w:szCs w:val="24"/>
        </w:rPr>
        <w:t xml:space="preserve">and seeing what </w:t>
      </w:r>
      <w:r w:rsidR="00B71B3F">
        <w:rPr>
          <w:rFonts w:asciiTheme="minorBidi" w:hAnsiTheme="minorBidi"/>
          <w:sz w:val="24"/>
          <w:szCs w:val="24"/>
        </w:rPr>
        <w:t xml:space="preserve">he </w:t>
      </w:r>
      <w:r w:rsidRPr="00074944">
        <w:rPr>
          <w:rFonts w:asciiTheme="minorBidi" w:hAnsiTheme="minorBidi"/>
          <w:sz w:val="24"/>
          <w:szCs w:val="24"/>
        </w:rPr>
        <w:t>truly lack</w:t>
      </w:r>
      <w:r w:rsidR="00B71B3F">
        <w:rPr>
          <w:rFonts w:asciiTheme="minorBidi" w:hAnsiTheme="minorBidi"/>
          <w:sz w:val="24"/>
          <w:szCs w:val="24"/>
        </w:rPr>
        <w:t>s</w:t>
      </w:r>
      <w:r w:rsidR="008660F5" w:rsidRPr="00074944">
        <w:rPr>
          <w:rFonts w:asciiTheme="minorBidi" w:hAnsiTheme="minorBidi"/>
          <w:sz w:val="24"/>
          <w:szCs w:val="24"/>
        </w:rPr>
        <w:t xml:space="preserve">. We must appreciate his needs even if </w:t>
      </w:r>
      <w:r w:rsidR="005164B1">
        <w:rPr>
          <w:rFonts w:asciiTheme="minorBidi" w:hAnsiTheme="minorBidi"/>
          <w:sz w:val="24"/>
          <w:szCs w:val="24"/>
        </w:rPr>
        <w:t>for us they are luxuries</w:t>
      </w:r>
      <w:r w:rsidR="008660F5" w:rsidRPr="00074944">
        <w:rPr>
          <w:rFonts w:asciiTheme="minorBidi" w:hAnsiTheme="minorBidi"/>
          <w:sz w:val="24"/>
          <w:szCs w:val="24"/>
        </w:rPr>
        <w:t xml:space="preserve">. (See </w:t>
      </w:r>
      <w:r w:rsidR="00904214" w:rsidRPr="00074944">
        <w:rPr>
          <w:rFonts w:asciiTheme="minorBidi" w:hAnsiTheme="minorBidi"/>
          <w:i/>
          <w:iCs/>
          <w:sz w:val="24"/>
          <w:szCs w:val="24"/>
        </w:rPr>
        <w:t>Alei Shur</w:t>
      </w:r>
      <w:r w:rsidR="00904214" w:rsidRPr="00074944">
        <w:rPr>
          <w:rFonts w:asciiTheme="minorBidi" w:hAnsiTheme="minorBidi"/>
          <w:sz w:val="24"/>
          <w:szCs w:val="24"/>
        </w:rPr>
        <w:t>, Volume II, p. 198</w:t>
      </w:r>
      <w:r w:rsidR="005164B1">
        <w:rPr>
          <w:rFonts w:asciiTheme="minorBidi" w:hAnsiTheme="minorBidi"/>
          <w:sz w:val="24"/>
          <w:szCs w:val="24"/>
        </w:rPr>
        <w:t>.</w:t>
      </w:r>
      <w:r w:rsidR="008660F5" w:rsidRPr="00074944">
        <w:rPr>
          <w:rFonts w:asciiTheme="minorBidi" w:hAnsiTheme="minorBidi"/>
          <w:sz w:val="24"/>
          <w:szCs w:val="24"/>
        </w:rPr>
        <w:t>)</w:t>
      </w:r>
      <w:r w:rsidR="0095393D" w:rsidRPr="00074944">
        <w:rPr>
          <w:rFonts w:asciiTheme="minorBidi" w:hAnsiTheme="minorBidi"/>
          <w:sz w:val="24"/>
          <w:szCs w:val="24"/>
        </w:rPr>
        <w:t xml:space="preserve"> </w:t>
      </w:r>
      <w:r w:rsidR="005164B1">
        <w:rPr>
          <w:rFonts w:asciiTheme="minorBidi" w:hAnsiTheme="minorBidi"/>
          <w:sz w:val="24"/>
          <w:szCs w:val="24"/>
        </w:rPr>
        <w:t xml:space="preserve">This subjective </w:t>
      </w:r>
      <w:r w:rsidR="0095393D" w:rsidRPr="00074944">
        <w:rPr>
          <w:rFonts w:asciiTheme="minorBidi" w:hAnsiTheme="minorBidi"/>
          <w:sz w:val="24"/>
          <w:szCs w:val="24"/>
        </w:rPr>
        <w:t xml:space="preserve">requirement </w:t>
      </w:r>
      <w:r w:rsidR="00904214" w:rsidRPr="00074944">
        <w:rPr>
          <w:rFonts w:asciiTheme="minorBidi" w:hAnsiTheme="minorBidi"/>
          <w:sz w:val="24"/>
          <w:szCs w:val="24"/>
        </w:rPr>
        <w:t xml:space="preserve">is </w:t>
      </w:r>
      <w:r w:rsidR="007F56AF">
        <w:rPr>
          <w:rFonts w:asciiTheme="minorBidi" w:hAnsiTheme="minorBidi"/>
          <w:sz w:val="24"/>
          <w:szCs w:val="24"/>
        </w:rPr>
        <w:t xml:space="preserve">an expression of </w:t>
      </w:r>
      <w:r w:rsidR="0095393D" w:rsidRPr="00074944">
        <w:rPr>
          <w:rFonts w:asciiTheme="minorBidi" w:hAnsiTheme="minorBidi"/>
          <w:sz w:val="24"/>
          <w:szCs w:val="24"/>
        </w:rPr>
        <w:t>true concern for our brothers in need.</w:t>
      </w:r>
    </w:p>
    <w:p w:rsidR="00904214" w:rsidRPr="00074944" w:rsidRDefault="00904214" w:rsidP="00074944">
      <w:pPr>
        <w:pStyle w:val="NoSpacing"/>
        <w:bidi w:val="0"/>
        <w:jc w:val="both"/>
        <w:rPr>
          <w:rFonts w:asciiTheme="minorBidi" w:hAnsiTheme="minorBidi"/>
          <w:sz w:val="24"/>
          <w:szCs w:val="24"/>
        </w:rPr>
      </w:pPr>
    </w:p>
    <w:p w:rsidR="007345F1" w:rsidRPr="00074944" w:rsidRDefault="007F56AF" w:rsidP="007F56AF">
      <w:pPr>
        <w:pStyle w:val="NoSpacing"/>
        <w:bidi w:val="0"/>
        <w:jc w:val="both"/>
        <w:rPr>
          <w:rFonts w:asciiTheme="minorBidi" w:hAnsiTheme="minorBidi"/>
          <w:sz w:val="24"/>
          <w:szCs w:val="24"/>
        </w:rPr>
      </w:pPr>
      <w:r>
        <w:rPr>
          <w:rFonts w:asciiTheme="minorBidi" w:hAnsiTheme="minorBidi"/>
          <w:sz w:val="24"/>
          <w:szCs w:val="24"/>
        </w:rPr>
        <w:t xml:space="preserve">Since the </w:t>
      </w:r>
      <w:r w:rsidR="008660F5" w:rsidRPr="00074944">
        <w:rPr>
          <w:rFonts w:asciiTheme="minorBidi" w:hAnsiTheme="minorBidi"/>
          <w:sz w:val="24"/>
          <w:szCs w:val="24"/>
        </w:rPr>
        <w:t xml:space="preserve">obligation </w:t>
      </w:r>
      <w:r>
        <w:rPr>
          <w:rFonts w:asciiTheme="minorBidi" w:hAnsiTheme="minorBidi"/>
          <w:sz w:val="24"/>
          <w:szCs w:val="24"/>
        </w:rPr>
        <w:t xml:space="preserve">of </w:t>
      </w:r>
      <w:r w:rsidRPr="007F56AF">
        <w:rPr>
          <w:rFonts w:asciiTheme="minorBidi" w:hAnsiTheme="minorBidi"/>
          <w:i/>
          <w:iCs/>
          <w:sz w:val="24"/>
          <w:szCs w:val="24"/>
        </w:rPr>
        <w:t>tzedaka</w:t>
      </w:r>
      <w:r>
        <w:rPr>
          <w:rFonts w:asciiTheme="minorBidi" w:hAnsiTheme="minorBidi"/>
          <w:sz w:val="24"/>
          <w:szCs w:val="24"/>
        </w:rPr>
        <w:t xml:space="preserve"> </w:t>
      </w:r>
      <w:r w:rsidR="008660F5" w:rsidRPr="00074944">
        <w:rPr>
          <w:rFonts w:asciiTheme="minorBidi" w:hAnsiTheme="minorBidi"/>
          <w:sz w:val="24"/>
          <w:szCs w:val="24"/>
        </w:rPr>
        <w:t>revolves around brotherhood</w:t>
      </w:r>
      <w:r w:rsidR="0095393D" w:rsidRPr="00074944">
        <w:rPr>
          <w:rFonts w:asciiTheme="minorBidi" w:hAnsiTheme="minorBidi"/>
          <w:sz w:val="24"/>
          <w:szCs w:val="24"/>
        </w:rPr>
        <w:t>,</w:t>
      </w:r>
      <w:r w:rsidR="008660F5" w:rsidRPr="00074944">
        <w:rPr>
          <w:rFonts w:asciiTheme="minorBidi" w:hAnsiTheme="minorBidi"/>
          <w:sz w:val="24"/>
          <w:szCs w:val="24"/>
        </w:rPr>
        <w:t xml:space="preserve"> </w:t>
      </w:r>
      <w:r w:rsidR="007345F1" w:rsidRPr="00074944">
        <w:rPr>
          <w:rFonts w:asciiTheme="minorBidi" w:hAnsiTheme="minorBidi"/>
          <w:sz w:val="24"/>
          <w:szCs w:val="24"/>
        </w:rPr>
        <w:t xml:space="preserve">there is an order of </w:t>
      </w:r>
      <w:r w:rsidR="005164B1">
        <w:rPr>
          <w:rFonts w:asciiTheme="minorBidi" w:hAnsiTheme="minorBidi"/>
          <w:sz w:val="24"/>
          <w:szCs w:val="24"/>
        </w:rPr>
        <w:t xml:space="preserve">priorities </w:t>
      </w:r>
      <w:r w:rsidR="0095393D" w:rsidRPr="00074944">
        <w:rPr>
          <w:rFonts w:asciiTheme="minorBidi" w:hAnsiTheme="minorBidi"/>
          <w:sz w:val="24"/>
          <w:szCs w:val="24"/>
        </w:rPr>
        <w:t>as to who</w:t>
      </w:r>
      <w:r w:rsidR="008A5656">
        <w:rPr>
          <w:rFonts w:asciiTheme="minorBidi" w:hAnsiTheme="minorBidi"/>
          <w:sz w:val="24"/>
          <w:szCs w:val="24"/>
        </w:rPr>
        <w:t>se</w:t>
      </w:r>
      <w:r w:rsidR="0095393D" w:rsidRPr="00074944">
        <w:rPr>
          <w:rFonts w:asciiTheme="minorBidi" w:hAnsiTheme="minorBidi"/>
          <w:sz w:val="24"/>
          <w:szCs w:val="24"/>
        </w:rPr>
        <w:t xml:space="preserve"> </w:t>
      </w:r>
      <w:r w:rsidR="008A5656">
        <w:rPr>
          <w:rFonts w:asciiTheme="minorBidi" w:hAnsiTheme="minorBidi"/>
          <w:sz w:val="24"/>
          <w:szCs w:val="24"/>
        </w:rPr>
        <w:t xml:space="preserve">needs </w:t>
      </w:r>
      <w:r w:rsidR="0095393D" w:rsidRPr="00074944">
        <w:rPr>
          <w:rFonts w:asciiTheme="minorBidi" w:hAnsiTheme="minorBidi"/>
          <w:sz w:val="24"/>
          <w:szCs w:val="24"/>
        </w:rPr>
        <w:t xml:space="preserve">should </w:t>
      </w:r>
      <w:r>
        <w:rPr>
          <w:rFonts w:asciiTheme="minorBidi" w:hAnsiTheme="minorBidi"/>
          <w:sz w:val="24"/>
          <w:szCs w:val="24"/>
        </w:rPr>
        <w:t xml:space="preserve">be </w:t>
      </w:r>
      <w:r w:rsidR="0095393D" w:rsidRPr="00074944">
        <w:rPr>
          <w:rFonts w:asciiTheme="minorBidi" w:hAnsiTheme="minorBidi"/>
          <w:sz w:val="24"/>
          <w:szCs w:val="24"/>
        </w:rPr>
        <w:t>provide</w:t>
      </w:r>
      <w:r>
        <w:rPr>
          <w:rFonts w:asciiTheme="minorBidi" w:hAnsiTheme="minorBidi"/>
          <w:sz w:val="24"/>
          <w:szCs w:val="24"/>
        </w:rPr>
        <w:t>d</w:t>
      </w:r>
      <w:r w:rsidR="0095393D" w:rsidRPr="00074944">
        <w:rPr>
          <w:rFonts w:asciiTheme="minorBidi" w:hAnsiTheme="minorBidi"/>
          <w:sz w:val="24"/>
          <w:szCs w:val="24"/>
        </w:rPr>
        <w:t xml:space="preserve"> first</w:t>
      </w:r>
      <w:r w:rsidR="007345F1" w:rsidRPr="00074944">
        <w:rPr>
          <w:rFonts w:asciiTheme="minorBidi" w:hAnsiTheme="minorBidi"/>
          <w:sz w:val="24"/>
          <w:szCs w:val="24"/>
        </w:rPr>
        <w:t xml:space="preserve">. </w:t>
      </w:r>
      <w:r w:rsidR="008A5656">
        <w:rPr>
          <w:rFonts w:asciiTheme="minorBidi" w:hAnsiTheme="minorBidi"/>
          <w:sz w:val="24"/>
          <w:szCs w:val="24"/>
        </w:rPr>
        <w:t xml:space="preserve">One’s </w:t>
      </w:r>
      <w:r w:rsidR="007345F1" w:rsidRPr="00074944">
        <w:rPr>
          <w:rFonts w:asciiTheme="minorBidi" w:hAnsiTheme="minorBidi"/>
          <w:sz w:val="24"/>
          <w:szCs w:val="24"/>
        </w:rPr>
        <w:t>f</w:t>
      </w:r>
      <w:r w:rsidR="00904214" w:rsidRPr="00074944">
        <w:rPr>
          <w:rFonts w:asciiTheme="minorBidi" w:hAnsiTheme="minorBidi"/>
          <w:sz w:val="24"/>
          <w:szCs w:val="24"/>
        </w:rPr>
        <w:t xml:space="preserve">irst </w:t>
      </w:r>
      <w:r w:rsidR="007345F1" w:rsidRPr="00074944">
        <w:rPr>
          <w:rFonts w:asciiTheme="minorBidi" w:hAnsiTheme="minorBidi"/>
          <w:sz w:val="24"/>
          <w:szCs w:val="24"/>
        </w:rPr>
        <w:t>obligation is to oneself (R</w:t>
      </w:r>
      <w:r w:rsidR="00904214" w:rsidRPr="00074944">
        <w:rPr>
          <w:rFonts w:asciiTheme="minorBidi" w:hAnsiTheme="minorBidi"/>
          <w:sz w:val="24"/>
          <w:szCs w:val="24"/>
        </w:rPr>
        <w:t xml:space="preserve">ema, </w:t>
      </w:r>
      <w:r w:rsidR="00904214" w:rsidRPr="008A5656">
        <w:rPr>
          <w:rFonts w:asciiTheme="minorBidi" w:hAnsiTheme="minorBidi"/>
          <w:i/>
          <w:iCs/>
          <w:sz w:val="24"/>
          <w:szCs w:val="24"/>
        </w:rPr>
        <w:t>Shulchan Aru</w:t>
      </w:r>
      <w:r w:rsidR="00074944" w:rsidRPr="008A5656">
        <w:rPr>
          <w:rFonts w:asciiTheme="minorBidi" w:hAnsiTheme="minorBidi"/>
          <w:i/>
          <w:iCs/>
          <w:sz w:val="24"/>
          <w:szCs w:val="24"/>
        </w:rPr>
        <w:t>k</w:t>
      </w:r>
      <w:r w:rsidR="00904214" w:rsidRPr="008A5656">
        <w:rPr>
          <w:rFonts w:asciiTheme="minorBidi" w:hAnsiTheme="minorBidi"/>
          <w:i/>
          <w:iCs/>
          <w:sz w:val="24"/>
          <w:szCs w:val="24"/>
        </w:rPr>
        <w:t>h</w:t>
      </w:r>
      <w:r w:rsidR="00904214" w:rsidRPr="00074944">
        <w:rPr>
          <w:rFonts w:asciiTheme="minorBidi" w:hAnsiTheme="minorBidi"/>
          <w:sz w:val="24"/>
          <w:szCs w:val="24"/>
        </w:rPr>
        <w:t xml:space="preserve"> </w:t>
      </w:r>
      <w:r w:rsidR="008A5656">
        <w:rPr>
          <w:rFonts w:asciiTheme="minorBidi" w:hAnsiTheme="minorBidi"/>
          <w:sz w:val="24"/>
          <w:szCs w:val="24"/>
        </w:rPr>
        <w:t>YD 251:3</w:t>
      </w:r>
      <w:r w:rsidR="007345F1" w:rsidRPr="00074944">
        <w:rPr>
          <w:rFonts w:asciiTheme="minorBidi" w:hAnsiTheme="minorBidi"/>
          <w:sz w:val="24"/>
          <w:szCs w:val="24"/>
        </w:rPr>
        <w:t>)</w:t>
      </w:r>
      <w:r w:rsidR="008A5656">
        <w:rPr>
          <w:rFonts w:asciiTheme="minorBidi" w:hAnsiTheme="minorBidi"/>
          <w:sz w:val="24"/>
          <w:szCs w:val="24"/>
        </w:rPr>
        <w:t xml:space="preserve">. Afterwards, </w:t>
      </w:r>
      <w:r w:rsidR="007345F1" w:rsidRPr="00074944">
        <w:rPr>
          <w:rFonts w:asciiTheme="minorBidi" w:hAnsiTheme="minorBidi"/>
          <w:sz w:val="24"/>
          <w:szCs w:val="24"/>
        </w:rPr>
        <w:t>as the verse</w:t>
      </w:r>
      <w:r>
        <w:rPr>
          <w:rFonts w:asciiTheme="minorBidi" w:hAnsiTheme="minorBidi"/>
          <w:sz w:val="24"/>
          <w:szCs w:val="24"/>
        </w:rPr>
        <w:t>s</w:t>
      </w:r>
      <w:r w:rsidR="007345F1" w:rsidRPr="00074944">
        <w:rPr>
          <w:rFonts w:asciiTheme="minorBidi" w:hAnsiTheme="minorBidi"/>
          <w:sz w:val="24"/>
          <w:szCs w:val="24"/>
        </w:rPr>
        <w:t xml:space="preserve"> indicate, </w:t>
      </w:r>
      <w:r w:rsidR="008A5656">
        <w:rPr>
          <w:rFonts w:asciiTheme="minorBidi" w:hAnsiTheme="minorBidi"/>
          <w:sz w:val="24"/>
          <w:szCs w:val="24"/>
        </w:rPr>
        <w:t xml:space="preserve">come </w:t>
      </w:r>
      <w:r w:rsidR="007345F1" w:rsidRPr="00074944">
        <w:rPr>
          <w:rFonts w:asciiTheme="minorBidi" w:hAnsiTheme="minorBidi"/>
          <w:sz w:val="24"/>
          <w:szCs w:val="24"/>
        </w:rPr>
        <w:t>one</w:t>
      </w:r>
      <w:r w:rsidR="008A5656">
        <w:rPr>
          <w:rFonts w:asciiTheme="minorBidi" w:hAnsiTheme="minorBidi"/>
          <w:sz w:val="24"/>
          <w:szCs w:val="24"/>
        </w:rPr>
        <w:t>’s</w:t>
      </w:r>
      <w:r w:rsidR="007345F1" w:rsidRPr="00074944">
        <w:rPr>
          <w:rFonts w:asciiTheme="minorBidi" w:hAnsiTheme="minorBidi"/>
          <w:sz w:val="24"/>
          <w:szCs w:val="24"/>
        </w:rPr>
        <w:t xml:space="preserve"> </w:t>
      </w:r>
      <w:r w:rsidR="008A5656">
        <w:rPr>
          <w:rFonts w:asciiTheme="minorBidi" w:hAnsiTheme="minorBidi"/>
          <w:sz w:val="24"/>
          <w:szCs w:val="24"/>
        </w:rPr>
        <w:t xml:space="preserve">family members, according to </w:t>
      </w:r>
      <w:r w:rsidR="007345F1" w:rsidRPr="00074944">
        <w:rPr>
          <w:rFonts w:asciiTheme="minorBidi" w:hAnsiTheme="minorBidi"/>
          <w:sz w:val="24"/>
          <w:szCs w:val="24"/>
        </w:rPr>
        <w:t xml:space="preserve">their degree of closeness, </w:t>
      </w:r>
      <w:r>
        <w:rPr>
          <w:rFonts w:asciiTheme="minorBidi" w:hAnsiTheme="minorBidi"/>
          <w:sz w:val="24"/>
          <w:szCs w:val="24"/>
        </w:rPr>
        <w:t xml:space="preserve">and </w:t>
      </w:r>
      <w:r w:rsidR="007345F1" w:rsidRPr="00074944">
        <w:rPr>
          <w:rFonts w:asciiTheme="minorBidi" w:hAnsiTheme="minorBidi"/>
          <w:sz w:val="24"/>
          <w:szCs w:val="24"/>
        </w:rPr>
        <w:t>then the needy of one</w:t>
      </w:r>
      <w:r w:rsidR="00254027">
        <w:rPr>
          <w:rFonts w:asciiTheme="minorBidi" w:hAnsiTheme="minorBidi"/>
          <w:sz w:val="24"/>
          <w:szCs w:val="24"/>
        </w:rPr>
        <w:t>’</w:t>
      </w:r>
      <w:r w:rsidR="007345F1" w:rsidRPr="00074944">
        <w:rPr>
          <w:rFonts w:asciiTheme="minorBidi" w:hAnsiTheme="minorBidi"/>
          <w:sz w:val="24"/>
          <w:szCs w:val="24"/>
        </w:rPr>
        <w:t>s city</w:t>
      </w:r>
      <w:r w:rsidR="00C55C8B">
        <w:rPr>
          <w:rFonts w:asciiTheme="minorBidi" w:hAnsiTheme="minorBidi"/>
          <w:sz w:val="24"/>
          <w:szCs w:val="24"/>
        </w:rPr>
        <w:t>. S</w:t>
      </w:r>
      <w:r w:rsidR="007345F1" w:rsidRPr="00074944">
        <w:rPr>
          <w:rFonts w:asciiTheme="minorBidi" w:hAnsiTheme="minorBidi"/>
          <w:sz w:val="24"/>
          <w:szCs w:val="24"/>
        </w:rPr>
        <w:t xml:space="preserve">ince the verses also </w:t>
      </w:r>
      <w:r w:rsidR="00C55C8B">
        <w:rPr>
          <w:rFonts w:asciiTheme="minorBidi" w:hAnsiTheme="minorBidi"/>
          <w:sz w:val="24"/>
          <w:szCs w:val="24"/>
        </w:rPr>
        <w:t xml:space="preserve">refer to the poor </w:t>
      </w:r>
      <w:r w:rsidR="00254027">
        <w:rPr>
          <w:rFonts w:asciiTheme="minorBidi" w:hAnsiTheme="minorBidi"/>
          <w:sz w:val="24"/>
          <w:szCs w:val="24"/>
        </w:rPr>
        <w:t>“</w:t>
      </w:r>
      <w:r w:rsidR="007345F1" w:rsidRPr="00074944">
        <w:rPr>
          <w:rFonts w:asciiTheme="minorBidi" w:hAnsiTheme="minorBidi"/>
          <w:sz w:val="24"/>
          <w:szCs w:val="24"/>
        </w:rPr>
        <w:t>in your land</w:t>
      </w:r>
      <w:r w:rsidR="00074944">
        <w:rPr>
          <w:rFonts w:asciiTheme="minorBidi" w:hAnsiTheme="minorBidi"/>
          <w:sz w:val="24"/>
          <w:szCs w:val="24"/>
        </w:rPr>
        <w:t>,</w:t>
      </w:r>
      <w:r w:rsidR="00254027">
        <w:rPr>
          <w:rFonts w:asciiTheme="minorBidi" w:hAnsiTheme="minorBidi"/>
          <w:sz w:val="24"/>
          <w:szCs w:val="24"/>
        </w:rPr>
        <w:t>”</w:t>
      </w:r>
      <w:r w:rsidR="007345F1" w:rsidRPr="00074944">
        <w:rPr>
          <w:rFonts w:asciiTheme="minorBidi" w:hAnsiTheme="minorBidi"/>
          <w:sz w:val="24"/>
          <w:szCs w:val="24"/>
        </w:rPr>
        <w:t xml:space="preserve"> the poor of the Land of Israel </w:t>
      </w:r>
      <w:r w:rsidR="00C55C8B">
        <w:rPr>
          <w:rFonts w:asciiTheme="minorBidi" w:hAnsiTheme="minorBidi"/>
          <w:sz w:val="24"/>
          <w:szCs w:val="24"/>
        </w:rPr>
        <w:t xml:space="preserve">receive precedence over </w:t>
      </w:r>
      <w:r w:rsidR="007345F1" w:rsidRPr="00074944">
        <w:rPr>
          <w:rFonts w:asciiTheme="minorBidi" w:hAnsiTheme="minorBidi"/>
          <w:sz w:val="24"/>
          <w:szCs w:val="24"/>
        </w:rPr>
        <w:t>the poor of other lands.</w:t>
      </w:r>
    </w:p>
    <w:p w:rsidR="00904214" w:rsidRPr="00074944" w:rsidRDefault="00904214" w:rsidP="00074944">
      <w:pPr>
        <w:pStyle w:val="NoSpacing"/>
        <w:bidi w:val="0"/>
        <w:jc w:val="both"/>
        <w:rPr>
          <w:rFonts w:asciiTheme="minorBidi" w:hAnsiTheme="minorBidi"/>
          <w:sz w:val="24"/>
          <w:szCs w:val="24"/>
        </w:rPr>
      </w:pPr>
    </w:p>
    <w:p w:rsidR="00904214" w:rsidRPr="00074944" w:rsidRDefault="00E9267B" w:rsidP="0062554F">
      <w:pPr>
        <w:pStyle w:val="NoSpacing"/>
        <w:bidi w:val="0"/>
        <w:ind w:firstLine="720"/>
        <w:jc w:val="both"/>
        <w:rPr>
          <w:rFonts w:asciiTheme="minorBidi" w:hAnsiTheme="minorBidi"/>
          <w:sz w:val="24"/>
          <w:szCs w:val="24"/>
        </w:rPr>
      </w:pPr>
      <w:r w:rsidRPr="00074944">
        <w:rPr>
          <w:rFonts w:asciiTheme="minorBidi" w:hAnsiTheme="minorBidi"/>
          <w:sz w:val="24"/>
          <w:szCs w:val="24"/>
        </w:rPr>
        <w:t xml:space="preserve">Rav Hirsch </w:t>
      </w:r>
      <w:r w:rsidR="00D86E54">
        <w:rPr>
          <w:rFonts w:asciiTheme="minorBidi" w:hAnsiTheme="minorBidi"/>
          <w:sz w:val="24"/>
          <w:szCs w:val="24"/>
        </w:rPr>
        <w:t>(</w:t>
      </w:r>
      <w:r w:rsidR="00D86E54">
        <w:rPr>
          <w:rFonts w:asciiTheme="minorBidi" w:hAnsiTheme="minorBidi"/>
          <w:i/>
          <w:iCs/>
          <w:sz w:val="24"/>
          <w:szCs w:val="24"/>
        </w:rPr>
        <w:t>Devarim</w:t>
      </w:r>
      <w:r w:rsidR="00D86E54">
        <w:rPr>
          <w:rFonts w:asciiTheme="minorBidi" w:hAnsiTheme="minorBidi"/>
          <w:sz w:val="24"/>
          <w:szCs w:val="24"/>
        </w:rPr>
        <w:t xml:space="preserve"> 15:7) </w:t>
      </w:r>
      <w:r w:rsidR="001E211C">
        <w:rPr>
          <w:rFonts w:asciiTheme="minorBidi" w:hAnsiTheme="minorBidi"/>
          <w:sz w:val="24"/>
          <w:szCs w:val="24"/>
        </w:rPr>
        <w:t xml:space="preserve">further discusses how </w:t>
      </w:r>
      <w:r w:rsidRPr="00074944">
        <w:rPr>
          <w:rFonts w:asciiTheme="minorBidi" w:hAnsiTheme="minorBidi"/>
          <w:sz w:val="24"/>
          <w:szCs w:val="24"/>
        </w:rPr>
        <w:t>t</w:t>
      </w:r>
      <w:r w:rsidR="00904214" w:rsidRPr="00074944">
        <w:rPr>
          <w:rFonts w:asciiTheme="minorBidi" w:hAnsiTheme="minorBidi"/>
          <w:sz w:val="24"/>
          <w:szCs w:val="24"/>
        </w:rPr>
        <w:t xml:space="preserve">he </w:t>
      </w:r>
      <w:r w:rsidR="001E211C">
        <w:rPr>
          <w:rFonts w:asciiTheme="minorBidi" w:hAnsiTheme="minorBidi"/>
          <w:sz w:val="24"/>
          <w:szCs w:val="24"/>
        </w:rPr>
        <w:t xml:space="preserve">Torah’s emphasis on </w:t>
      </w:r>
      <w:r w:rsidR="00904214" w:rsidRPr="00074944">
        <w:rPr>
          <w:rFonts w:asciiTheme="minorBidi" w:hAnsiTheme="minorBidi"/>
          <w:sz w:val="24"/>
          <w:szCs w:val="24"/>
        </w:rPr>
        <w:t>brotherhood</w:t>
      </w:r>
      <w:r w:rsidRPr="00074944">
        <w:rPr>
          <w:rFonts w:asciiTheme="minorBidi" w:hAnsiTheme="minorBidi"/>
          <w:sz w:val="24"/>
          <w:szCs w:val="24"/>
        </w:rPr>
        <w:t xml:space="preserve"> </w:t>
      </w:r>
      <w:r w:rsidR="00353B64">
        <w:rPr>
          <w:rFonts w:asciiTheme="minorBidi" w:hAnsiTheme="minorBidi"/>
          <w:sz w:val="24"/>
          <w:szCs w:val="24"/>
        </w:rPr>
        <w:t xml:space="preserve">highlights </w:t>
      </w:r>
      <w:r w:rsidR="00701FC0" w:rsidRPr="00074944">
        <w:rPr>
          <w:rFonts w:asciiTheme="minorBidi" w:hAnsiTheme="minorBidi"/>
          <w:sz w:val="24"/>
          <w:szCs w:val="24"/>
        </w:rPr>
        <w:t xml:space="preserve">closeness and solidarity </w:t>
      </w:r>
      <w:r w:rsidR="001E211C">
        <w:rPr>
          <w:rFonts w:asciiTheme="minorBidi" w:hAnsiTheme="minorBidi"/>
          <w:sz w:val="24"/>
          <w:szCs w:val="24"/>
        </w:rPr>
        <w:t xml:space="preserve">as </w:t>
      </w:r>
      <w:r w:rsidR="00701FC0" w:rsidRPr="00074944">
        <w:rPr>
          <w:rFonts w:asciiTheme="minorBidi" w:hAnsiTheme="minorBidi"/>
          <w:sz w:val="24"/>
          <w:szCs w:val="24"/>
        </w:rPr>
        <w:t xml:space="preserve">hallmarks of </w:t>
      </w:r>
      <w:r w:rsidR="00691787" w:rsidRPr="00074944">
        <w:rPr>
          <w:rFonts w:asciiTheme="minorBidi" w:hAnsiTheme="minorBidi"/>
          <w:i/>
          <w:iCs/>
          <w:sz w:val="24"/>
          <w:szCs w:val="24"/>
        </w:rPr>
        <w:t>tzedaka</w:t>
      </w:r>
      <w:r w:rsidR="001E211C">
        <w:rPr>
          <w:rFonts w:asciiTheme="minorBidi" w:hAnsiTheme="minorBidi"/>
          <w:sz w:val="24"/>
          <w:szCs w:val="24"/>
        </w:rPr>
        <w:t>:</w:t>
      </w:r>
    </w:p>
    <w:p w:rsidR="00E9267B" w:rsidRPr="00074944" w:rsidRDefault="00E9267B" w:rsidP="00074944">
      <w:pPr>
        <w:pStyle w:val="NoSpacing"/>
        <w:bidi w:val="0"/>
        <w:jc w:val="both"/>
        <w:rPr>
          <w:rFonts w:asciiTheme="minorBidi" w:hAnsiTheme="minorBidi"/>
          <w:sz w:val="24"/>
          <w:szCs w:val="24"/>
        </w:rPr>
      </w:pPr>
    </w:p>
    <w:p w:rsidR="00904214" w:rsidRPr="00074944" w:rsidRDefault="00904214" w:rsidP="00074944">
      <w:pPr>
        <w:pStyle w:val="NoSpacing"/>
        <w:bidi w:val="0"/>
        <w:ind w:left="720"/>
        <w:jc w:val="both"/>
        <w:rPr>
          <w:rFonts w:asciiTheme="minorBidi" w:hAnsiTheme="minorBidi"/>
          <w:sz w:val="24"/>
          <w:szCs w:val="24"/>
        </w:rPr>
      </w:pPr>
      <w:r w:rsidRPr="00074944">
        <w:rPr>
          <w:rFonts w:asciiTheme="minorBidi" w:hAnsiTheme="minorBidi"/>
          <w:sz w:val="24"/>
          <w:szCs w:val="24"/>
        </w:rPr>
        <w:lastRenderedPageBreak/>
        <w:t>The sense of the mitzva is as follows: Even if there is only one brother in your city or your country who is in need of help, then there is a needy man among you, in the sphere of your responsibility, and you may not turn away from him</w:t>
      </w:r>
      <w:r w:rsidR="00D86E54">
        <w:rPr>
          <w:rFonts w:asciiTheme="minorBidi" w:hAnsiTheme="minorBidi"/>
          <w:sz w:val="24"/>
          <w:szCs w:val="24"/>
        </w:rPr>
        <w:t> </w:t>
      </w:r>
      <w:r w:rsidRPr="00074944">
        <w:rPr>
          <w:rFonts w:asciiTheme="minorBidi" w:hAnsiTheme="minorBidi"/>
          <w:sz w:val="24"/>
          <w:szCs w:val="24"/>
        </w:rPr>
        <w:t>…</w:t>
      </w:r>
    </w:p>
    <w:p w:rsidR="00904214" w:rsidRPr="00074944" w:rsidRDefault="00904214" w:rsidP="00074944">
      <w:pPr>
        <w:pStyle w:val="NoSpacing"/>
        <w:bidi w:val="0"/>
        <w:ind w:left="720"/>
        <w:jc w:val="both"/>
        <w:rPr>
          <w:rFonts w:asciiTheme="minorBidi" w:hAnsiTheme="minorBidi"/>
          <w:sz w:val="24"/>
          <w:szCs w:val="24"/>
        </w:rPr>
      </w:pPr>
    </w:p>
    <w:p w:rsidR="00904214" w:rsidRPr="00074944" w:rsidRDefault="00904214" w:rsidP="0062554F">
      <w:pPr>
        <w:pStyle w:val="NoSpacing"/>
        <w:bidi w:val="0"/>
        <w:ind w:left="720"/>
        <w:jc w:val="both"/>
        <w:rPr>
          <w:rFonts w:asciiTheme="minorBidi" w:hAnsiTheme="minorBidi"/>
          <w:sz w:val="24"/>
          <w:szCs w:val="24"/>
        </w:rPr>
      </w:pPr>
      <w:r w:rsidRPr="00074944">
        <w:rPr>
          <w:rFonts w:asciiTheme="minorBidi" w:hAnsiTheme="minorBidi"/>
          <w:sz w:val="24"/>
          <w:szCs w:val="24"/>
        </w:rPr>
        <w:t xml:space="preserve">Again and again in this chapter the needy man is referred to as </w:t>
      </w:r>
      <w:r w:rsidRPr="00074944">
        <w:rPr>
          <w:rFonts w:asciiTheme="minorBidi" w:hAnsiTheme="minorBidi"/>
          <w:i/>
          <w:iCs/>
          <w:sz w:val="24"/>
          <w:szCs w:val="24"/>
        </w:rPr>
        <w:t>a</w:t>
      </w:r>
      <w:r w:rsidR="00D86E54">
        <w:rPr>
          <w:rFonts w:asciiTheme="minorBidi" w:hAnsiTheme="minorBidi"/>
          <w:i/>
          <w:iCs/>
          <w:sz w:val="24"/>
          <w:szCs w:val="24"/>
        </w:rPr>
        <w:t>c</w:t>
      </w:r>
      <w:r w:rsidRPr="00074944">
        <w:rPr>
          <w:rFonts w:asciiTheme="minorBidi" w:hAnsiTheme="minorBidi"/>
          <w:i/>
          <w:iCs/>
          <w:sz w:val="24"/>
          <w:szCs w:val="24"/>
        </w:rPr>
        <w:t>hikha</w:t>
      </w:r>
      <w:r w:rsidRPr="00D86E54">
        <w:rPr>
          <w:rFonts w:asciiTheme="minorBidi" w:hAnsiTheme="minorBidi"/>
          <w:sz w:val="24"/>
          <w:szCs w:val="24"/>
        </w:rPr>
        <w:t xml:space="preserve">, </w:t>
      </w:r>
      <w:r w:rsidR="00D86E54" w:rsidRPr="00D86E54">
        <w:rPr>
          <w:rFonts w:asciiTheme="minorBidi" w:hAnsiTheme="minorBidi"/>
          <w:sz w:val="24"/>
          <w:szCs w:val="24"/>
        </w:rPr>
        <w:t>“</w:t>
      </w:r>
      <w:r w:rsidRPr="00074944">
        <w:rPr>
          <w:rFonts w:asciiTheme="minorBidi" w:hAnsiTheme="minorBidi"/>
          <w:sz w:val="24"/>
          <w:szCs w:val="24"/>
        </w:rPr>
        <w:t>your brother.</w:t>
      </w:r>
      <w:r w:rsidR="00D86E54">
        <w:rPr>
          <w:rFonts w:asciiTheme="minorBidi" w:hAnsiTheme="minorBidi"/>
          <w:sz w:val="24"/>
          <w:szCs w:val="24"/>
        </w:rPr>
        <w:t>”</w:t>
      </w:r>
      <w:r w:rsidRPr="00074944">
        <w:rPr>
          <w:rFonts w:asciiTheme="minorBidi" w:hAnsiTheme="minorBidi"/>
          <w:sz w:val="24"/>
          <w:szCs w:val="24"/>
        </w:rPr>
        <w:t xml:space="preserve"> Every needy person who stands before you, even if you do not know him, is your brother, a child of your Father in </w:t>
      </w:r>
      <w:r w:rsidR="0062554F">
        <w:rPr>
          <w:rFonts w:asciiTheme="minorBidi" w:hAnsiTheme="minorBidi"/>
          <w:sz w:val="24"/>
          <w:szCs w:val="24"/>
        </w:rPr>
        <w:t>h</w:t>
      </w:r>
      <w:r w:rsidRPr="00074944">
        <w:rPr>
          <w:rFonts w:asciiTheme="minorBidi" w:hAnsiTheme="minorBidi"/>
          <w:sz w:val="24"/>
          <w:szCs w:val="24"/>
        </w:rPr>
        <w:t>eaven, and when he turns to you</w:t>
      </w:r>
      <w:r w:rsidR="00D86E54">
        <w:rPr>
          <w:rFonts w:asciiTheme="minorBidi" w:hAnsiTheme="minorBidi"/>
          <w:sz w:val="24"/>
          <w:szCs w:val="24"/>
        </w:rPr>
        <w:t>,</w:t>
      </w:r>
      <w:r w:rsidRPr="00074944">
        <w:rPr>
          <w:rFonts w:asciiTheme="minorBidi" w:hAnsiTheme="minorBidi"/>
          <w:sz w:val="24"/>
          <w:szCs w:val="24"/>
        </w:rPr>
        <w:t xml:space="preserve"> he does so with a letter of recommendation, as </w:t>
      </w:r>
      <w:r w:rsidR="00D86E54">
        <w:rPr>
          <w:rFonts w:asciiTheme="minorBidi" w:hAnsiTheme="minorBidi"/>
          <w:sz w:val="24"/>
          <w:szCs w:val="24"/>
        </w:rPr>
        <w:t xml:space="preserve">it </w:t>
      </w:r>
      <w:r w:rsidRPr="00074944">
        <w:rPr>
          <w:rFonts w:asciiTheme="minorBidi" w:hAnsiTheme="minorBidi"/>
          <w:sz w:val="24"/>
          <w:szCs w:val="24"/>
        </w:rPr>
        <w:t xml:space="preserve">were, from God, </w:t>
      </w:r>
      <w:r w:rsidR="00D86E54">
        <w:rPr>
          <w:rFonts w:asciiTheme="minorBidi" w:hAnsiTheme="minorBidi"/>
          <w:sz w:val="24"/>
          <w:szCs w:val="24"/>
        </w:rPr>
        <w:t>who is the Father of you both.</w:t>
      </w:r>
    </w:p>
    <w:p w:rsidR="00904214" w:rsidRPr="00074944" w:rsidRDefault="00904214" w:rsidP="00074944">
      <w:pPr>
        <w:pStyle w:val="NoSpacing"/>
        <w:bidi w:val="0"/>
        <w:jc w:val="both"/>
        <w:rPr>
          <w:rFonts w:asciiTheme="minorBidi" w:hAnsiTheme="minorBidi"/>
          <w:sz w:val="24"/>
          <w:szCs w:val="24"/>
        </w:rPr>
      </w:pPr>
    </w:p>
    <w:p w:rsidR="00904214" w:rsidRPr="00074944" w:rsidRDefault="00904214" w:rsidP="00D86E54">
      <w:pPr>
        <w:pStyle w:val="NoSpacing"/>
        <w:bidi w:val="0"/>
        <w:jc w:val="both"/>
        <w:rPr>
          <w:rFonts w:asciiTheme="minorBidi" w:hAnsiTheme="minorBidi"/>
          <w:b/>
          <w:bCs/>
          <w:sz w:val="24"/>
          <w:szCs w:val="24"/>
        </w:rPr>
      </w:pPr>
      <w:r w:rsidRPr="00074944">
        <w:rPr>
          <w:rFonts w:asciiTheme="minorBidi" w:hAnsiTheme="minorBidi"/>
          <w:b/>
          <w:bCs/>
          <w:sz w:val="24"/>
          <w:szCs w:val="24"/>
        </w:rPr>
        <w:t xml:space="preserve">Coercion </w:t>
      </w:r>
      <w:r w:rsidR="00D86E54">
        <w:rPr>
          <w:rFonts w:asciiTheme="minorBidi" w:hAnsiTheme="minorBidi"/>
          <w:b/>
          <w:bCs/>
          <w:sz w:val="24"/>
          <w:szCs w:val="24"/>
        </w:rPr>
        <w:t>f</w:t>
      </w:r>
      <w:r w:rsidRPr="00074944">
        <w:rPr>
          <w:rFonts w:asciiTheme="minorBidi" w:hAnsiTheme="minorBidi"/>
          <w:b/>
          <w:bCs/>
          <w:sz w:val="24"/>
          <w:szCs w:val="24"/>
        </w:rPr>
        <w:t xml:space="preserve">or </w:t>
      </w:r>
      <w:r w:rsidR="00691787" w:rsidRPr="00074944">
        <w:rPr>
          <w:rFonts w:asciiTheme="minorBidi" w:hAnsiTheme="minorBidi"/>
          <w:b/>
          <w:bCs/>
          <w:i/>
          <w:iCs/>
          <w:sz w:val="24"/>
          <w:szCs w:val="24"/>
        </w:rPr>
        <w:t>Tzedaka</w:t>
      </w:r>
    </w:p>
    <w:p w:rsidR="00701FC0" w:rsidRPr="00074944" w:rsidRDefault="00701FC0" w:rsidP="00074944">
      <w:pPr>
        <w:pStyle w:val="NoSpacing"/>
        <w:bidi w:val="0"/>
        <w:jc w:val="both"/>
        <w:rPr>
          <w:rFonts w:asciiTheme="minorBidi" w:hAnsiTheme="minorBidi"/>
          <w:sz w:val="24"/>
          <w:szCs w:val="24"/>
        </w:rPr>
      </w:pPr>
    </w:p>
    <w:p w:rsidR="00904214" w:rsidRPr="00074944" w:rsidRDefault="00E96D8C" w:rsidP="003A210D">
      <w:pPr>
        <w:pStyle w:val="NoSpacing"/>
        <w:bidi w:val="0"/>
        <w:ind w:firstLine="720"/>
        <w:jc w:val="both"/>
        <w:rPr>
          <w:rFonts w:asciiTheme="minorBidi" w:hAnsiTheme="minorBidi"/>
          <w:sz w:val="24"/>
          <w:szCs w:val="24"/>
        </w:rPr>
      </w:pPr>
      <w:r>
        <w:rPr>
          <w:rFonts w:asciiTheme="minorBidi" w:hAnsiTheme="minorBidi"/>
          <w:sz w:val="24"/>
          <w:szCs w:val="24"/>
        </w:rPr>
        <w:t>Even more than view</w:t>
      </w:r>
      <w:r w:rsidR="003A210D">
        <w:rPr>
          <w:rFonts w:asciiTheme="minorBidi" w:hAnsiTheme="minorBidi"/>
          <w:sz w:val="24"/>
          <w:szCs w:val="24"/>
        </w:rPr>
        <w:t>ing</w:t>
      </w:r>
      <w:r>
        <w:rPr>
          <w:rFonts w:asciiTheme="minorBidi" w:hAnsiTheme="minorBidi"/>
          <w:sz w:val="24"/>
          <w:szCs w:val="24"/>
        </w:rPr>
        <w:t xml:space="preserve"> the needy person as our brother, </w:t>
      </w:r>
      <w:r w:rsidR="00B82FF3" w:rsidRPr="00074944">
        <w:rPr>
          <w:rFonts w:asciiTheme="minorBidi" w:hAnsiTheme="minorBidi"/>
          <w:sz w:val="24"/>
          <w:szCs w:val="24"/>
        </w:rPr>
        <w:t xml:space="preserve">the ability of the courts to coerce </w:t>
      </w:r>
      <w:r w:rsidR="003A210D">
        <w:rPr>
          <w:rFonts w:asciiTheme="minorBidi" w:hAnsiTheme="minorBidi"/>
          <w:sz w:val="24"/>
          <w:szCs w:val="24"/>
        </w:rPr>
        <w:t xml:space="preserve">one </w:t>
      </w:r>
      <w:r w:rsidR="00B82FF3" w:rsidRPr="00074944">
        <w:rPr>
          <w:rFonts w:asciiTheme="minorBidi" w:hAnsiTheme="minorBidi"/>
          <w:sz w:val="24"/>
          <w:szCs w:val="24"/>
        </w:rPr>
        <w:t xml:space="preserve">to give </w:t>
      </w:r>
      <w:r w:rsidR="00B82FF3">
        <w:rPr>
          <w:rFonts w:asciiTheme="minorBidi" w:hAnsiTheme="minorBidi"/>
          <w:sz w:val="24"/>
          <w:szCs w:val="24"/>
        </w:rPr>
        <w:t xml:space="preserve">reflects </w:t>
      </w:r>
      <w:r w:rsidR="003A2493" w:rsidRPr="00074944">
        <w:rPr>
          <w:rFonts w:asciiTheme="minorBidi" w:hAnsiTheme="minorBidi"/>
          <w:sz w:val="24"/>
          <w:szCs w:val="24"/>
        </w:rPr>
        <w:t>the</w:t>
      </w:r>
      <w:r w:rsidR="00904214" w:rsidRPr="00074944">
        <w:rPr>
          <w:rFonts w:asciiTheme="minorBidi" w:hAnsiTheme="minorBidi"/>
          <w:sz w:val="24"/>
          <w:szCs w:val="24"/>
        </w:rPr>
        <w:t xml:space="preserve"> depth of </w:t>
      </w:r>
      <w:r w:rsidR="00B82FF3">
        <w:rPr>
          <w:rFonts w:asciiTheme="minorBidi" w:hAnsiTheme="minorBidi"/>
          <w:sz w:val="24"/>
          <w:szCs w:val="24"/>
        </w:rPr>
        <w:t xml:space="preserve">this </w:t>
      </w:r>
      <w:r w:rsidR="00904214" w:rsidRPr="00074944">
        <w:rPr>
          <w:rFonts w:asciiTheme="minorBidi" w:hAnsiTheme="minorBidi"/>
          <w:sz w:val="24"/>
          <w:szCs w:val="24"/>
        </w:rPr>
        <w:t>mitzva</w:t>
      </w:r>
      <w:r w:rsidR="00B82FF3">
        <w:rPr>
          <w:rFonts w:asciiTheme="minorBidi" w:hAnsiTheme="minorBidi"/>
          <w:sz w:val="24"/>
          <w:szCs w:val="24"/>
        </w:rPr>
        <w:t>.</w:t>
      </w:r>
    </w:p>
    <w:p w:rsidR="00904214" w:rsidRPr="00074944" w:rsidRDefault="00904214" w:rsidP="00074944">
      <w:pPr>
        <w:pStyle w:val="NoSpacing"/>
        <w:bidi w:val="0"/>
        <w:jc w:val="both"/>
        <w:rPr>
          <w:rFonts w:asciiTheme="minorBidi" w:hAnsiTheme="minorBidi"/>
          <w:sz w:val="24"/>
          <w:szCs w:val="24"/>
        </w:rPr>
      </w:pPr>
    </w:p>
    <w:p w:rsidR="009C64A9" w:rsidRPr="00074944" w:rsidRDefault="009C64A9" w:rsidP="003A210D">
      <w:pPr>
        <w:pStyle w:val="NoSpacing"/>
        <w:bidi w:val="0"/>
        <w:ind w:firstLine="720"/>
        <w:jc w:val="both"/>
        <w:rPr>
          <w:rFonts w:asciiTheme="minorBidi" w:hAnsiTheme="minorBidi"/>
          <w:sz w:val="24"/>
          <w:szCs w:val="24"/>
        </w:rPr>
      </w:pPr>
      <w:r w:rsidRPr="00074944">
        <w:rPr>
          <w:rFonts w:asciiTheme="minorBidi" w:hAnsiTheme="minorBidi"/>
          <w:sz w:val="24"/>
          <w:szCs w:val="24"/>
        </w:rPr>
        <w:t xml:space="preserve">There is a </w:t>
      </w:r>
      <w:r w:rsidR="00B82FF3">
        <w:rPr>
          <w:rFonts w:asciiTheme="minorBidi" w:hAnsiTheme="minorBidi"/>
          <w:sz w:val="24"/>
          <w:szCs w:val="24"/>
        </w:rPr>
        <w:t xml:space="preserve">general halakhic </w:t>
      </w:r>
      <w:r w:rsidRPr="00074944">
        <w:rPr>
          <w:rFonts w:asciiTheme="minorBidi" w:hAnsiTheme="minorBidi"/>
          <w:sz w:val="24"/>
          <w:szCs w:val="24"/>
        </w:rPr>
        <w:t xml:space="preserve">principle </w:t>
      </w:r>
      <w:r w:rsidR="002168BE" w:rsidRPr="00074944">
        <w:rPr>
          <w:rFonts w:asciiTheme="minorBidi" w:hAnsiTheme="minorBidi"/>
          <w:sz w:val="24"/>
          <w:szCs w:val="24"/>
        </w:rPr>
        <w:t>t</w:t>
      </w:r>
      <w:r w:rsidRPr="00074944">
        <w:rPr>
          <w:rFonts w:asciiTheme="minorBidi" w:hAnsiTheme="minorBidi"/>
          <w:sz w:val="24"/>
          <w:szCs w:val="24"/>
        </w:rPr>
        <w:t>hat</w:t>
      </w:r>
      <w:r w:rsidR="00877872" w:rsidRPr="00074944">
        <w:rPr>
          <w:rFonts w:asciiTheme="minorBidi" w:hAnsiTheme="minorBidi"/>
          <w:sz w:val="24"/>
          <w:szCs w:val="24"/>
        </w:rPr>
        <w:t xml:space="preserve"> </w:t>
      </w:r>
      <w:r w:rsidR="001A6B8D">
        <w:rPr>
          <w:rFonts w:asciiTheme="minorBidi" w:hAnsiTheme="minorBidi"/>
          <w:sz w:val="24"/>
          <w:szCs w:val="24"/>
        </w:rPr>
        <w:t>a court may not coerce</w:t>
      </w:r>
      <w:r w:rsidR="00877872" w:rsidRPr="00074944">
        <w:rPr>
          <w:rFonts w:asciiTheme="minorBidi" w:hAnsiTheme="minorBidi"/>
          <w:sz w:val="24"/>
          <w:szCs w:val="24"/>
        </w:rPr>
        <w:t xml:space="preserve"> </w:t>
      </w:r>
      <w:r w:rsidR="001A6B8D">
        <w:rPr>
          <w:rFonts w:asciiTheme="minorBidi" w:hAnsiTheme="minorBidi"/>
          <w:sz w:val="24"/>
          <w:szCs w:val="24"/>
        </w:rPr>
        <w:t xml:space="preserve">a person </w:t>
      </w:r>
      <w:r w:rsidR="00877872" w:rsidRPr="00074944">
        <w:rPr>
          <w:rFonts w:asciiTheme="minorBidi" w:hAnsiTheme="minorBidi"/>
          <w:sz w:val="24"/>
          <w:szCs w:val="24"/>
        </w:rPr>
        <w:t>to perform</w:t>
      </w:r>
      <w:r w:rsidRPr="00074944">
        <w:rPr>
          <w:rFonts w:asciiTheme="minorBidi" w:hAnsiTheme="minorBidi"/>
          <w:sz w:val="24"/>
          <w:szCs w:val="24"/>
        </w:rPr>
        <w:t xml:space="preserve"> any positive mitzva </w:t>
      </w:r>
      <w:r w:rsidR="001A6B8D">
        <w:rPr>
          <w:rFonts w:asciiTheme="minorBidi" w:hAnsiTheme="minorBidi"/>
          <w:sz w:val="24"/>
          <w:szCs w:val="24"/>
        </w:rPr>
        <w:t xml:space="preserve">whose </w:t>
      </w:r>
      <w:r w:rsidRPr="00074944">
        <w:rPr>
          <w:rFonts w:asciiTheme="minorBidi" w:hAnsiTheme="minorBidi"/>
          <w:sz w:val="24"/>
          <w:szCs w:val="24"/>
        </w:rPr>
        <w:t>reward is stated explicitly in the Torah</w:t>
      </w:r>
      <w:r w:rsidR="00877872" w:rsidRPr="00074944">
        <w:rPr>
          <w:rFonts w:asciiTheme="minorBidi" w:hAnsiTheme="minorBidi"/>
          <w:sz w:val="24"/>
          <w:szCs w:val="24"/>
        </w:rPr>
        <w:t>.</w:t>
      </w:r>
      <w:r w:rsidR="00B82FF3" w:rsidRPr="001A6B8D">
        <w:rPr>
          <w:rStyle w:val="FootnoteReference"/>
          <w:rFonts w:asciiTheme="minorBidi" w:hAnsiTheme="minorBidi"/>
          <w:sz w:val="24"/>
          <w:szCs w:val="24"/>
          <w:vertAlign w:val="superscript"/>
        </w:rPr>
        <w:footnoteReference w:id="2"/>
      </w:r>
      <w:r w:rsidR="00877872" w:rsidRPr="00074944">
        <w:rPr>
          <w:rFonts w:asciiTheme="minorBidi" w:hAnsiTheme="minorBidi"/>
          <w:sz w:val="24"/>
          <w:szCs w:val="24"/>
        </w:rPr>
        <w:t xml:space="preserve"> A reading of </w:t>
      </w:r>
      <w:r w:rsidR="001A6B8D">
        <w:rPr>
          <w:rFonts w:asciiTheme="minorBidi" w:hAnsiTheme="minorBidi"/>
          <w:sz w:val="24"/>
          <w:szCs w:val="24"/>
        </w:rPr>
        <w:t xml:space="preserve">the source in </w:t>
      </w:r>
      <w:r w:rsidR="001A6B8D">
        <w:rPr>
          <w:rFonts w:asciiTheme="minorBidi" w:hAnsiTheme="minorBidi"/>
          <w:i/>
          <w:iCs/>
          <w:sz w:val="24"/>
          <w:szCs w:val="24"/>
        </w:rPr>
        <w:t>Devarim</w:t>
      </w:r>
      <w:r w:rsidR="001A6B8D">
        <w:rPr>
          <w:rFonts w:asciiTheme="minorBidi" w:hAnsiTheme="minorBidi"/>
          <w:sz w:val="24"/>
          <w:szCs w:val="24"/>
        </w:rPr>
        <w:t xml:space="preserve"> </w:t>
      </w:r>
      <w:r w:rsidR="00877872" w:rsidRPr="00074944">
        <w:rPr>
          <w:rFonts w:asciiTheme="minorBidi" w:hAnsiTheme="minorBidi"/>
          <w:sz w:val="24"/>
          <w:szCs w:val="24"/>
        </w:rPr>
        <w:t xml:space="preserve">would seem to put </w:t>
      </w:r>
      <w:r w:rsidR="00691787" w:rsidRPr="00074944">
        <w:rPr>
          <w:rFonts w:asciiTheme="minorBidi" w:hAnsiTheme="minorBidi"/>
          <w:i/>
          <w:iCs/>
          <w:sz w:val="24"/>
          <w:szCs w:val="24"/>
        </w:rPr>
        <w:t>tzedaka</w:t>
      </w:r>
      <w:r w:rsidR="00877872" w:rsidRPr="00074944">
        <w:rPr>
          <w:rFonts w:asciiTheme="minorBidi" w:hAnsiTheme="minorBidi"/>
          <w:sz w:val="24"/>
          <w:szCs w:val="24"/>
        </w:rPr>
        <w:t xml:space="preserve"> in this category:</w:t>
      </w:r>
    </w:p>
    <w:p w:rsidR="009C64A9" w:rsidRPr="00074944" w:rsidRDefault="009C64A9" w:rsidP="00074944">
      <w:pPr>
        <w:pStyle w:val="NoSpacing"/>
        <w:bidi w:val="0"/>
        <w:jc w:val="both"/>
        <w:rPr>
          <w:rFonts w:asciiTheme="minorBidi" w:hAnsiTheme="minorBidi"/>
          <w:sz w:val="24"/>
          <w:szCs w:val="24"/>
        </w:rPr>
      </w:pPr>
    </w:p>
    <w:p w:rsidR="00877872" w:rsidRPr="00074944" w:rsidRDefault="00803247" w:rsidP="00074944">
      <w:pPr>
        <w:pStyle w:val="NoSpacing"/>
        <w:bidi w:val="0"/>
        <w:ind w:left="720"/>
        <w:jc w:val="both"/>
        <w:rPr>
          <w:rFonts w:asciiTheme="minorBidi" w:hAnsiTheme="minorBidi"/>
          <w:sz w:val="24"/>
          <w:szCs w:val="24"/>
        </w:rPr>
      </w:pPr>
      <w:r>
        <w:rPr>
          <w:rFonts w:asciiTheme="minorBidi" w:hAnsiTheme="minorBidi"/>
          <w:sz w:val="24"/>
          <w:szCs w:val="24"/>
        </w:rPr>
        <w:t>M</w:t>
      </w:r>
      <w:r w:rsidRPr="00074944">
        <w:rPr>
          <w:rFonts w:asciiTheme="minorBidi" w:hAnsiTheme="minorBidi"/>
          <w:sz w:val="24"/>
          <w:szCs w:val="24"/>
        </w:rPr>
        <w:t xml:space="preserve">ake every effort to give </w:t>
      </w:r>
      <w:r>
        <w:rPr>
          <w:rFonts w:asciiTheme="minorBidi" w:hAnsiTheme="minorBidi"/>
          <w:sz w:val="24"/>
          <w:szCs w:val="24"/>
        </w:rPr>
        <w:t xml:space="preserve">to </w:t>
      </w:r>
      <w:r w:rsidRPr="00074944">
        <w:rPr>
          <w:rFonts w:asciiTheme="minorBidi" w:hAnsiTheme="minorBidi"/>
          <w:sz w:val="24"/>
          <w:szCs w:val="24"/>
        </w:rPr>
        <w:t xml:space="preserve">him, and do not feel bad </w:t>
      </w:r>
      <w:r>
        <w:rPr>
          <w:rFonts w:asciiTheme="minorBidi" w:hAnsiTheme="minorBidi"/>
          <w:sz w:val="24"/>
          <w:szCs w:val="24"/>
        </w:rPr>
        <w:t xml:space="preserve">when you </w:t>
      </w:r>
      <w:r w:rsidRPr="00074944">
        <w:rPr>
          <w:rFonts w:asciiTheme="minorBidi" w:hAnsiTheme="minorBidi"/>
          <w:sz w:val="24"/>
          <w:szCs w:val="24"/>
        </w:rPr>
        <w:t>giv</w:t>
      </w:r>
      <w:r>
        <w:rPr>
          <w:rFonts w:asciiTheme="minorBidi" w:hAnsiTheme="minorBidi"/>
          <w:sz w:val="24"/>
          <w:szCs w:val="24"/>
        </w:rPr>
        <w:t>e</w:t>
      </w:r>
      <w:r w:rsidRPr="00074944">
        <w:rPr>
          <w:rFonts w:asciiTheme="minorBidi" w:hAnsiTheme="minorBidi"/>
          <w:sz w:val="24"/>
          <w:szCs w:val="24"/>
        </w:rPr>
        <w:t xml:space="preserve"> </w:t>
      </w:r>
      <w:r>
        <w:rPr>
          <w:rFonts w:asciiTheme="minorBidi" w:hAnsiTheme="minorBidi"/>
          <w:sz w:val="24"/>
          <w:szCs w:val="24"/>
        </w:rPr>
        <w:t>to him</w:t>
      </w:r>
      <w:r w:rsidRPr="00074944">
        <w:rPr>
          <w:rFonts w:asciiTheme="minorBidi" w:hAnsiTheme="minorBidi"/>
          <w:sz w:val="24"/>
          <w:szCs w:val="24"/>
        </w:rPr>
        <w:t xml:space="preserve">, </w:t>
      </w:r>
      <w:r>
        <w:rPr>
          <w:rFonts w:asciiTheme="minorBidi" w:hAnsiTheme="minorBidi"/>
          <w:sz w:val="24"/>
          <w:szCs w:val="24"/>
        </w:rPr>
        <w:t xml:space="preserve">because for this the Lord, your God, </w:t>
      </w:r>
      <w:r w:rsidRPr="00074944">
        <w:rPr>
          <w:rFonts w:asciiTheme="minorBidi" w:hAnsiTheme="minorBidi"/>
          <w:sz w:val="24"/>
          <w:szCs w:val="24"/>
        </w:rPr>
        <w:t xml:space="preserve">will bless you in all </w:t>
      </w:r>
      <w:r>
        <w:rPr>
          <w:rFonts w:asciiTheme="minorBidi" w:hAnsiTheme="minorBidi"/>
          <w:sz w:val="24"/>
          <w:szCs w:val="24"/>
        </w:rPr>
        <w:t xml:space="preserve">of </w:t>
      </w:r>
      <w:r w:rsidRPr="00074944">
        <w:rPr>
          <w:rFonts w:asciiTheme="minorBidi" w:hAnsiTheme="minorBidi"/>
          <w:sz w:val="24"/>
          <w:szCs w:val="24"/>
        </w:rPr>
        <w:t xml:space="preserve">your </w:t>
      </w:r>
      <w:r>
        <w:rPr>
          <w:rFonts w:asciiTheme="minorBidi" w:hAnsiTheme="minorBidi"/>
          <w:sz w:val="24"/>
          <w:szCs w:val="24"/>
        </w:rPr>
        <w:t xml:space="preserve">deeds and in all of your </w:t>
      </w:r>
      <w:r w:rsidRPr="00074944">
        <w:rPr>
          <w:rFonts w:asciiTheme="minorBidi" w:hAnsiTheme="minorBidi"/>
          <w:sz w:val="24"/>
          <w:szCs w:val="24"/>
        </w:rPr>
        <w:t>endeavors</w:t>
      </w:r>
      <w:r>
        <w:rPr>
          <w:rFonts w:asciiTheme="minorBidi" w:hAnsiTheme="minorBidi"/>
          <w:sz w:val="24"/>
          <w:szCs w:val="24"/>
        </w:rPr>
        <w:t>.</w:t>
      </w:r>
    </w:p>
    <w:p w:rsidR="00877872" w:rsidRPr="00074944" w:rsidRDefault="00877872" w:rsidP="00074944">
      <w:pPr>
        <w:pStyle w:val="NoSpacing"/>
        <w:bidi w:val="0"/>
        <w:jc w:val="both"/>
        <w:rPr>
          <w:rFonts w:asciiTheme="minorBidi" w:hAnsiTheme="minorBidi"/>
          <w:sz w:val="24"/>
          <w:szCs w:val="24"/>
        </w:rPr>
      </w:pPr>
    </w:p>
    <w:p w:rsidR="009C64A9" w:rsidRPr="00074944" w:rsidRDefault="00803247" w:rsidP="00803247">
      <w:pPr>
        <w:pStyle w:val="NoSpacing"/>
        <w:bidi w:val="0"/>
        <w:jc w:val="both"/>
        <w:rPr>
          <w:rFonts w:asciiTheme="minorBidi" w:hAnsiTheme="minorBidi"/>
          <w:sz w:val="24"/>
          <w:szCs w:val="24"/>
        </w:rPr>
      </w:pPr>
      <w:r>
        <w:rPr>
          <w:rFonts w:asciiTheme="minorBidi" w:hAnsiTheme="minorBidi"/>
          <w:sz w:val="24"/>
          <w:szCs w:val="24"/>
        </w:rPr>
        <w:t xml:space="preserve">Notwithstanding, </w:t>
      </w:r>
      <w:r w:rsidR="00877872" w:rsidRPr="00074944">
        <w:rPr>
          <w:rFonts w:asciiTheme="minorBidi" w:hAnsiTheme="minorBidi"/>
          <w:sz w:val="24"/>
          <w:szCs w:val="24"/>
        </w:rPr>
        <w:t xml:space="preserve">the Gemara </w:t>
      </w:r>
      <w:r>
        <w:rPr>
          <w:rFonts w:asciiTheme="minorBidi" w:hAnsiTheme="minorBidi"/>
          <w:sz w:val="24"/>
          <w:szCs w:val="24"/>
        </w:rPr>
        <w:t>(</w:t>
      </w:r>
      <w:r w:rsidR="00294C50" w:rsidRPr="00074944">
        <w:rPr>
          <w:rFonts w:asciiTheme="minorBidi" w:hAnsiTheme="minorBidi"/>
          <w:i/>
          <w:iCs/>
          <w:sz w:val="24"/>
          <w:szCs w:val="24"/>
        </w:rPr>
        <w:t>Bava</w:t>
      </w:r>
      <w:r w:rsidR="00294C50" w:rsidRPr="00074944">
        <w:rPr>
          <w:rFonts w:asciiTheme="minorBidi" w:hAnsiTheme="minorBidi"/>
          <w:sz w:val="24"/>
          <w:szCs w:val="24"/>
        </w:rPr>
        <w:t xml:space="preserve"> </w:t>
      </w:r>
      <w:r w:rsidR="00294C50" w:rsidRPr="00074944">
        <w:rPr>
          <w:rFonts w:asciiTheme="minorBidi" w:hAnsiTheme="minorBidi"/>
          <w:i/>
          <w:iCs/>
          <w:sz w:val="24"/>
          <w:szCs w:val="24"/>
        </w:rPr>
        <w:t>Batra</w:t>
      </w:r>
      <w:r w:rsidR="00294C50" w:rsidRPr="00074944">
        <w:rPr>
          <w:rFonts w:asciiTheme="minorBidi" w:hAnsiTheme="minorBidi"/>
          <w:sz w:val="24"/>
          <w:szCs w:val="24"/>
        </w:rPr>
        <w:t xml:space="preserve"> 8b</w:t>
      </w:r>
      <w:r>
        <w:rPr>
          <w:rFonts w:asciiTheme="minorBidi" w:hAnsiTheme="minorBidi"/>
          <w:sz w:val="24"/>
          <w:szCs w:val="24"/>
        </w:rPr>
        <w:t xml:space="preserve"> and </w:t>
      </w:r>
      <w:r w:rsidR="00294C50" w:rsidRPr="00074944">
        <w:rPr>
          <w:rFonts w:asciiTheme="minorBidi" w:hAnsiTheme="minorBidi"/>
          <w:i/>
          <w:iCs/>
          <w:sz w:val="24"/>
          <w:szCs w:val="24"/>
        </w:rPr>
        <w:t>Ketubot</w:t>
      </w:r>
      <w:r>
        <w:rPr>
          <w:rFonts w:asciiTheme="minorBidi" w:hAnsiTheme="minorBidi"/>
          <w:sz w:val="24"/>
          <w:szCs w:val="24"/>
        </w:rPr>
        <w:t xml:space="preserve"> </w:t>
      </w:r>
      <w:r w:rsidR="00294C50" w:rsidRPr="00074944">
        <w:rPr>
          <w:rFonts w:asciiTheme="minorBidi" w:hAnsiTheme="minorBidi"/>
          <w:sz w:val="24"/>
          <w:szCs w:val="24"/>
        </w:rPr>
        <w:t xml:space="preserve">49b) </w:t>
      </w:r>
      <w:r w:rsidR="00877872" w:rsidRPr="00074944">
        <w:rPr>
          <w:rFonts w:asciiTheme="minorBidi" w:hAnsiTheme="minorBidi"/>
          <w:sz w:val="24"/>
          <w:szCs w:val="24"/>
        </w:rPr>
        <w:t>indicate</w:t>
      </w:r>
      <w:r>
        <w:rPr>
          <w:rFonts w:asciiTheme="minorBidi" w:hAnsiTheme="minorBidi"/>
          <w:sz w:val="24"/>
          <w:szCs w:val="24"/>
        </w:rPr>
        <w:t>s</w:t>
      </w:r>
      <w:r w:rsidR="00877872" w:rsidRPr="00074944">
        <w:rPr>
          <w:rFonts w:asciiTheme="minorBidi" w:hAnsiTheme="minorBidi"/>
          <w:sz w:val="24"/>
          <w:szCs w:val="24"/>
        </w:rPr>
        <w:t xml:space="preserve"> that </w:t>
      </w:r>
      <w:r w:rsidR="0060403E">
        <w:rPr>
          <w:rFonts w:asciiTheme="minorBidi" w:hAnsiTheme="minorBidi"/>
          <w:sz w:val="24"/>
          <w:szCs w:val="24"/>
        </w:rPr>
        <w:t xml:space="preserve">a court may force </w:t>
      </w:r>
      <w:r>
        <w:rPr>
          <w:rFonts w:asciiTheme="minorBidi" w:hAnsiTheme="minorBidi"/>
          <w:sz w:val="24"/>
          <w:szCs w:val="24"/>
        </w:rPr>
        <w:t xml:space="preserve">a person to </w:t>
      </w:r>
      <w:r w:rsidR="00877872" w:rsidRPr="00074944">
        <w:rPr>
          <w:rFonts w:asciiTheme="minorBidi" w:hAnsiTheme="minorBidi"/>
          <w:sz w:val="24"/>
          <w:szCs w:val="24"/>
        </w:rPr>
        <w:t xml:space="preserve">give </w:t>
      </w:r>
      <w:r w:rsidR="00691787" w:rsidRPr="00074944">
        <w:rPr>
          <w:rFonts w:asciiTheme="minorBidi" w:hAnsiTheme="minorBidi"/>
          <w:i/>
          <w:iCs/>
          <w:sz w:val="24"/>
          <w:szCs w:val="24"/>
        </w:rPr>
        <w:t>tzedaka</w:t>
      </w:r>
      <w:r w:rsidR="00877872" w:rsidRPr="00074944">
        <w:rPr>
          <w:rFonts w:asciiTheme="minorBidi" w:hAnsiTheme="minorBidi"/>
          <w:sz w:val="24"/>
          <w:szCs w:val="24"/>
        </w:rPr>
        <w:t>.</w:t>
      </w:r>
      <w:r w:rsidRPr="00803247">
        <w:rPr>
          <w:rStyle w:val="FootnoteReference"/>
          <w:rFonts w:asciiTheme="minorBidi" w:hAnsiTheme="minorBidi"/>
          <w:sz w:val="24"/>
          <w:szCs w:val="24"/>
          <w:vertAlign w:val="superscript"/>
        </w:rPr>
        <w:footnoteReference w:id="3"/>
      </w:r>
    </w:p>
    <w:p w:rsidR="00E97084" w:rsidRPr="00074944" w:rsidRDefault="00E97084" w:rsidP="00074944">
      <w:pPr>
        <w:pStyle w:val="NoSpacing"/>
        <w:bidi w:val="0"/>
        <w:jc w:val="both"/>
        <w:rPr>
          <w:rFonts w:asciiTheme="minorBidi" w:hAnsiTheme="minorBidi"/>
          <w:sz w:val="24"/>
          <w:szCs w:val="24"/>
        </w:rPr>
      </w:pPr>
    </w:p>
    <w:p w:rsidR="00570630" w:rsidRPr="00074944" w:rsidRDefault="00166763" w:rsidP="0091375B">
      <w:pPr>
        <w:pStyle w:val="NoSpacing"/>
        <w:bidi w:val="0"/>
        <w:ind w:firstLine="720"/>
        <w:jc w:val="both"/>
        <w:rPr>
          <w:rFonts w:asciiTheme="minorBidi" w:hAnsiTheme="minorBidi"/>
          <w:sz w:val="24"/>
          <w:szCs w:val="24"/>
        </w:rPr>
      </w:pPr>
      <w:r w:rsidRPr="00074944">
        <w:rPr>
          <w:rFonts w:asciiTheme="minorBidi" w:hAnsiTheme="minorBidi"/>
          <w:sz w:val="24"/>
          <w:szCs w:val="24"/>
        </w:rPr>
        <w:t xml:space="preserve">A number of Rishonim </w:t>
      </w:r>
      <w:r w:rsidR="0060403E">
        <w:rPr>
          <w:rFonts w:asciiTheme="minorBidi" w:hAnsiTheme="minorBidi"/>
          <w:sz w:val="24"/>
          <w:szCs w:val="24"/>
        </w:rPr>
        <w:t xml:space="preserve">seek to </w:t>
      </w:r>
      <w:r w:rsidR="003A210D">
        <w:rPr>
          <w:rFonts w:asciiTheme="minorBidi" w:hAnsiTheme="minorBidi"/>
          <w:sz w:val="24"/>
          <w:szCs w:val="24"/>
        </w:rPr>
        <w:t xml:space="preserve">resolve </w:t>
      </w:r>
      <w:r w:rsidRPr="00074944">
        <w:rPr>
          <w:rFonts w:asciiTheme="minorBidi" w:hAnsiTheme="minorBidi"/>
          <w:sz w:val="24"/>
          <w:szCs w:val="24"/>
        </w:rPr>
        <w:t xml:space="preserve">this </w:t>
      </w:r>
      <w:r w:rsidR="003A210D">
        <w:rPr>
          <w:rFonts w:asciiTheme="minorBidi" w:hAnsiTheme="minorBidi"/>
          <w:sz w:val="24"/>
          <w:szCs w:val="24"/>
        </w:rPr>
        <w:t>difficulty by</w:t>
      </w:r>
      <w:r w:rsidRPr="00074944">
        <w:rPr>
          <w:rFonts w:asciiTheme="minorBidi" w:hAnsiTheme="minorBidi"/>
          <w:sz w:val="24"/>
          <w:szCs w:val="24"/>
        </w:rPr>
        <w:t xml:space="preserve"> distinguish</w:t>
      </w:r>
      <w:r w:rsidR="0060403E">
        <w:rPr>
          <w:rFonts w:asciiTheme="minorBidi" w:hAnsiTheme="minorBidi"/>
          <w:sz w:val="24"/>
          <w:szCs w:val="24"/>
        </w:rPr>
        <w:t>ing</w:t>
      </w:r>
      <w:r w:rsidRPr="00074944">
        <w:rPr>
          <w:rFonts w:asciiTheme="minorBidi" w:hAnsiTheme="minorBidi"/>
          <w:sz w:val="24"/>
          <w:szCs w:val="24"/>
        </w:rPr>
        <w:t xml:space="preserve"> between </w:t>
      </w:r>
      <w:r w:rsidR="0060403E">
        <w:rPr>
          <w:rFonts w:asciiTheme="minorBidi" w:hAnsiTheme="minorBidi"/>
          <w:sz w:val="24"/>
          <w:szCs w:val="24"/>
        </w:rPr>
        <w:t xml:space="preserve">different </w:t>
      </w:r>
      <w:r w:rsidR="003A210D">
        <w:rPr>
          <w:rFonts w:asciiTheme="minorBidi" w:hAnsiTheme="minorBidi"/>
          <w:sz w:val="24"/>
          <w:szCs w:val="24"/>
        </w:rPr>
        <w:t xml:space="preserve">types </w:t>
      </w:r>
      <w:r w:rsidRPr="00074944">
        <w:rPr>
          <w:rFonts w:asciiTheme="minorBidi" w:hAnsiTheme="minorBidi"/>
          <w:sz w:val="24"/>
          <w:szCs w:val="24"/>
        </w:rPr>
        <w:t>of coercion</w:t>
      </w:r>
      <w:r w:rsidR="003A210D">
        <w:rPr>
          <w:rFonts w:asciiTheme="minorBidi" w:hAnsiTheme="minorBidi"/>
          <w:sz w:val="24"/>
          <w:szCs w:val="24"/>
        </w:rPr>
        <w:t>,</w:t>
      </w:r>
      <w:r w:rsidR="005A6602">
        <w:rPr>
          <w:rFonts w:asciiTheme="minorBidi" w:hAnsiTheme="minorBidi"/>
          <w:sz w:val="24"/>
          <w:szCs w:val="24"/>
        </w:rPr>
        <w:t xml:space="preserve"> </w:t>
      </w:r>
      <w:r w:rsidRPr="00074944">
        <w:rPr>
          <w:rFonts w:asciiTheme="minorBidi" w:hAnsiTheme="minorBidi"/>
          <w:sz w:val="24"/>
          <w:szCs w:val="24"/>
        </w:rPr>
        <w:t xml:space="preserve">explaining that the Gemara </w:t>
      </w:r>
      <w:r w:rsidR="005A6602">
        <w:rPr>
          <w:rFonts w:asciiTheme="minorBidi" w:hAnsiTheme="minorBidi"/>
          <w:sz w:val="24"/>
          <w:szCs w:val="24"/>
        </w:rPr>
        <w:t>refer</w:t>
      </w:r>
      <w:r w:rsidR="003A210D">
        <w:rPr>
          <w:rFonts w:asciiTheme="minorBidi" w:hAnsiTheme="minorBidi"/>
          <w:sz w:val="24"/>
          <w:szCs w:val="24"/>
        </w:rPr>
        <w:t>s</w:t>
      </w:r>
      <w:r w:rsidR="005A6602">
        <w:rPr>
          <w:rFonts w:asciiTheme="minorBidi" w:hAnsiTheme="minorBidi"/>
          <w:sz w:val="24"/>
          <w:szCs w:val="24"/>
        </w:rPr>
        <w:t xml:space="preserve"> merely to </w:t>
      </w:r>
      <w:r w:rsidRPr="00074944">
        <w:rPr>
          <w:rFonts w:asciiTheme="minorBidi" w:hAnsiTheme="minorBidi"/>
          <w:sz w:val="24"/>
          <w:szCs w:val="24"/>
        </w:rPr>
        <w:t>verbal</w:t>
      </w:r>
      <w:r w:rsidR="005A6602">
        <w:rPr>
          <w:rFonts w:asciiTheme="minorBidi" w:hAnsiTheme="minorBidi"/>
          <w:sz w:val="24"/>
          <w:szCs w:val="24"/>
        </w:rPr>
        <w:t>,</w:t>
      </w:r>
      <w:r w:rsidRPr="00074944">
        <w:rPr>
          <w:rFonts w:asciiTheme="minorBidi" w:hAnsiTheme="minorBidi"/>
          <w:sz w:val="24"/>
          <w:szCs w:val="24"/>
        </w:rPr>
        <w:t xml:space="preserve"> </w:t>
      </w:r>
      <w:r w:rsidR="003A210D">
        <w:rPr>
          <w:rFonts w:asciiTheme="minorBidi" w:hAnsiTheme="minorBidi"/>
          <w:sz w:val="24"/>
          <w:szCs w:val="24"/>
        </w:rPr>
        <w:t xml:space="preserve">not </w:t>
      </w:r>
      <w:r w:rsidRPr="00074944">
        <w:rPr>
          <w:rFonts w:asciiTheme="minorBidi" w:hAnsiTheme="minorBidi"/>
          <w:sz w:val="24"/>
          <w:szCs w:val="24"/>
        </w:rPr>
        <w:t>physical</w:t>
      </w:r>
      <w:r w:rsidR="005A6602">
        <w:rPr>
          <w:rFonts w:asciiTheme="minorBidi" w:hAnsiTheme="minorBidi"/>
          <w:sz w:val="24"/>
          <w:szCs w:val="24"/>
        </w:rPr>
        <w:t>,</w:t>
      </w:r>
      <w:r w:rsidRPr="00074944">
        <w:rPr>
          <w:rFonts w:asciiTheme="minorBidi" w:hAnsiTheme="minorBidi"/>
          <w:sz w:val="24"/>
          <w:szCs w:val="24"/>
        </w:rPr>
        <w:t xml:space="preserve"> coercion (see</w:t>
      </w:r>
      <w:r w:rsidR="009C64A9" w:rsidRPr="00074944">
        <w:rPr>
          <w:rFonts w:asciiTheme="minorBidi" w:hAnsiTheme="minorBidi"/>
          <w:sz w:val="24"/>
          <w:szCs w:val="24"/>
        </w:rPr>
        <w:t xml:space="preserve"> </w:t>
      </w:r>
      <w:r w:rsidR="009C64A9" w:rsidRPr="00074944">
        <w:rPr>
          <w:rFonts w:asciiTheme="minorBidi" w:hAnsiTheme="minorBidi"/>
          <w:i/>
          <w:iCs/>
          <w:sz w:val="24"/>
          <w:szCs w:val="24"/>
        </w:rPr>
        <w:t xml:space="preserve">Tosafot </w:t>
      </w:r>
      <w:r w:rsidRPr="00074944">
        <w:rPr>
          <w:rFonts w:asciiTheme="minorBidi" w:hAnsiTheme="minorBidi"/>
          <w:i/>
          <w:iCs/>
          <w:sz w:val="24"/>
          <w:szCs w:val="24"/>
        </w:rPr>
        <w:t xml:space="preserve">Bava Batra </w:t>
      </w:r>
      <w:r w:rsidRPr="00074944">
        <w:rPr>
          <w:rFonts w:asciiTheme="minorBidi" w:hAnsiTheme="minorBidi"/>
          <w:sz w:val="24"/>
          <w:szCs w:val="24"/>
        </w:rPr>
        <w:t xml:space="preserve">8b and </w:t>
      </w:r>
      <w:r w:rsidRPr="00074944">
        <w:rPr>
          <w:rFonts w:asciiTheme="minorBidi" w:hAnsiTheme="minorBidi"/>
          <w:i/>
          <w:iCs/>
          <w:sz w:val="24"/>
          <w:szCs w:val="24"/>
        </w:rPr>
        <w:t>Ketubot</w:t>
      </w:r>
      <w:r w:rsidRPr="00074944">
        <w:rPr>
          <w:rFonts w:asciiTheme="minorBidi" w:hAnsiTheme="minorBidi"/>
          <w:sz w:val="24"/>
          <w:szCs w:val="24"/>
        </w:rPr>
        <w:t xml:space="preserve"> 49b). </w:t>
      </w:r>
      <w:r w:rsidR="003A210D">
        <w:rPr>
          <w:rFonts w:asciiTheme="minorBidi" w:hAnsiTheme="minorBidi"/>
          <w:sz w:val="24"/>
          <w:szCs w:val="24"/>
        </w:rPr>
        <w:t>O</w:t>
      </w:r>
      <w:r w:rsidR="005A6602">
        <w:rPr>
          <w:rFonts w:asciiTheme="minorBidi" w:hAnsiTheme="minorBidi"/>
          <w:sz w:val="24"/>
          <w:szCs w:val="24"/>
        </w:rPr>
        <w:t xml:space="preserve">ther </w:t>
      </w:r>
      <w:r w:rsidRPr="00074944">
        <w:rPr>
          <w:rFonts w:asciiTheme="minorBidi" w:hAnsiTheme="minorBidi"/>
          <w:sz w:val="24"/>
          <w:szCs w:val="24"/>
        </w:rPr>
        <w:t>commentators</w:t>
      </w:r>
      <w:r w:rsidR="005A6602">
        <w:rPr>
          <w:rFonts w:asciiTheme="minorBidi" w:hAnsiTheme="minorBidi"/>
          <w:sz w:val="24"/>
          <w:szCs w:val="24"/>
        </w:rPr>
        <w:t>, however,</w:t>
      </w:r>
      <w:r w:rsidRPr="00074944">
        <w:rPr>
          <w:rFonts w:asciiTheme="minorBidi" w:hAnsiTheme="minorBidi"/>
          <w:sz w:val="24"/>
          <w:szCs w:val="24"/>
        </w:rPr>
        <w:t xml:space="preserve"> explain why </w:t>
      </w:r>
      <w:r w:rsidR="00691787" w:rsidRPr="00074944">
        <w:rPr>
          <w:rFonts w:asciiTheme="minorBidi" w:hAnsiTheme="minorBidi"/>
          <w:i/>
          <w:iCs/>
          <w:sz w:val="24"/>
          <w:szCs w:val="24"/>
        </w:rPr>
        <w:t>tzedaka</w:t>
      </w:r>
      <w:r w:rsidRPr="00074944">
        <w:rPr>
          <w:rFonts w:asciiTheme="minorBidi" w:hAnsiTheme="minorBidi"/>
          <w:sz w:val="24"/>
          <w:szCs w:val="24"/>
        </w:rPr>
        <w:t xml:space="preserve"> </w:t>
      </w:r>
      <w:r w:rsidR="008E4F69">
        <w:rPr>
          <w:rFonts w:asciiTheme="minorBidi" w:hAnsiTheme="minorBidi"/>
          <w:sz w:val="24"/>
          <w:szCs w:val="24"/>
        </w:rPr>
        <w:t xml:space="preserve">qualifies as </w:t>
      </w:r>
      <w:r w:rsidRPr="00074944">
        <w:rPr>
          <w:rFonts w:asciiTheme="minorBidi" w:hAnsiTheme="minorBidi"/>
          <w:sz w:val="24"/>
          <w:szCs w:val="24"/>
        </w:rPr>
        <w:t xml:space="preserve">an exception to the </w:t>
      </w:r>
      <w:r w:rsidR="008E4F69">
        <w:rPr>
          <w:rFonts w:asciiTheme="minorBidi" w:hAnsiTheme="minorBidi"/>
          <w:sz w:val="24"/>
          <w:szCs w:val="24"/>
        </w:rPr>
        <w:t>rule</w:t>
      </w:r>
      <w:r w:rsidR="00353B64">
        <w:rPr>
          <w:rFonts w:asciiTheme="minorBidi" w:hAnsiTheme="minorBidi"/>
          <w:sz w:val="24"/>
          <w:szCs w:val="24"/>
        </w:rPr>
        <w:t xml:space="preserve">, in the process underscoring </w:t>
      </w:r>
      <w:r w:rsidRPr="00074944">
        <w:rPr>
          <w:rFonts w:asciiTheme="minorBidi" w:hAnsiTheme="minorBidi"/>
          <w:sz w:val="24"/>
          <w:szCs w:val="24"/>
        </w:rPr>
        <w:t>the unique</w:t>
      </w:r>
      <w:r w:rsidR="00353B64">
        <w:rPr>
          <w:rFonts w:asciiTheme="minorBidi" w:hAnsiTheme="minorBidi"/>
          <w:sz w:val="24"/>
          <w:szCs w:val="24"/>
        </w:rPr>
        <w:t>ness</w:t>
      </w:r>
      <w:r w:rsidRPr="00074944">
        <w:rPr>
          <w:rFonts w:asciiTheme="minorBidi" w:hAnsiTheme="minorBidi"/>
          <w:sz w:val="24"/>
          <w:szCs w:val="24"/>
        </w:rPr>
        <w:t xml:space="preserve"> of </w:t>
      </w:r>
      <w:r w:rsidR="0091375B">
        <w:rPr>
          <w:rFonts w:asciiTheme="minorBidi" w:hAnsiTheme="minorBidi"/>
          <w:sz w:val="24"/>
          <w:szCs w:val="24"/>
        </w:rPr>
        <w:t xml:space="preserve">this </w:t>
      </w:r>
      <w:r w:rsidRPr="00074944">
        <w:rPr>
          <w:rFonts w:asciiTheme="minorBidi" w:hAnsiTheme="minorBidi"/>
          <w:sz w:val="24"/>
          <w:szCs w:val="24"/>
        </w:rPr>
        <w:t>mitzva.</w:t>
      </w:r>
    </w:p>
    <w:p w:rsidR="00570630" w:rsidRPr="00074944" w:rsidRDefault="00570630" w:rsidP="00074944">
      <w:pPr>
        <w:pStyle w:val="NoSpacing"/>
        <w:bidi w:val="0"/>
        <w:jc w:val="both"/>
        <w:rPr>
          <w:rFonts w:asciiTheme="minorBidi" w:hAnsiTheme="minorBidi"/>
          <w:sz w:val="24"/>
          <w:szCs w:val="24"/>
        </w:rPr>
      </w:pPr>
    </w:p>
    <w:p w:rsidR="00570630" w:rsidRPr="00074944" w:rsidRDefault="00353B64" w:rsidP="0091375B">
      <w:pPr>
        <w:pStyle w:val="NoSpacing"/>
        <w:bidi w:val="0"/>
        <w:jc w:val="both"/>
        <w:rPr>
          <w:rFonts w:asciiTheme="minorBidi" w:hAnsiTheme="minorBidi"/>
          <w:b/>
          <w:bCs/>
          <w:sz w:val="24"/>
          <w:szCs w:val="24"/>
        </w:rPr>
      </w:pPr>
      <w:r>
        <w:rPr>
          <w:rFonts w:asciiTheme="minorBidi" w:hAnsiTheme="minorBidi"/>
          <w:b/>
          <w:bCs/>
          <w:sz w:val="24"/>
          <w:szCs w:val="24"/>
        </w:rPr>
        <w:t xml:space="preserve">Individual and Communal </w:t>
      </w:r>
      <w:r w:rsidR="0091375B" w:rsidRPr="0091375B">
        <w:rPr>
          <w:rFonts w:asciiTheme="minorBidi" w:hAnsiTheme="minorBidi"/>
          <w:b/>
          <w:bCs/>
          <w:i/>
          <w:iCs/>
          <w:sz w:val="24"/>
          <w:szCs w:val="24"/>
        </w:rPr>
        <w:t>Tzedaka</w:t>
      </w:r>
    </w:p>
    <w:p w:rsidR="00570630" w:rsidRPr="00074944" w:rsidRDefault="00570630" w:rsidP="00074944">
      <w:pPr>
        <w:pStyle w:val="NoSpacing"/>
        <w:bidi w:val="0"/>
        <w:jc w:val="both"/>
        <w:rPr>
          <w:rFonts w:asciiTheme="minorBidi" w:hAnsiTheme="minorBidi"/>
          <w:sz w:val="24"/>
          <w:szCs w:val="24"/>
        </w:rPr>
      </w:pPr>
    </w:p>
    <w:p w:rsidR="00332904" w:rsidRDefault="00570630" w:rsidP="0091375B">
      <w:pPr>
        <w:pStyle w:val="NoSpacing"/>
        <w:bidi w:val="0"/>
        <w:ind w:firstLine="720"/>
        <w:jc w:val="both"/>
        <w:rPr>
          <w:rFonts w:asciiTheme="minorBidi" w:hAnsiTheme="minorBidi"/>
          <w:sz w:val="24"/>
          <w:szCs w:val="24"/>
        </w:rPr>
      </w:pPr>
      <w:r w:rsidRPr="00074944">
        <w:rPr>
          <w:rFonts w:asciiTheme="minorBidi" w:hAnsiTheme="minorBidi"/>
          <w:sz w:val="24"/>
          <w:szCs w:val="24"/>
        </w:rPr>
        <w:t xml:space="preserve">One </w:t>
      </w:r>
      <w:r w:rsidR="0091375B">
        <w:rPr>
          <w:rFonts w:asciiTheme="minorBidi" w:hAnsiTheme="minorBidi"/>
          <w:sz w:val="24"/>
          <w:szCs w:val="24"/>
        </w:rPr>
        <w:t xml:space="preserve">of these </w:t>
      </w:r>
      <w:r w:rsidRPr="00074944">
        <w:rPr>
          <w:rFonts w:asciiTheme="minorBidi" w:hAnsiTheme="minorBidi"/>
          <w:sz w:val="24"/>
          <w:szCs w:val="24"/>
        </w:rPr>
        <w:t>explanation</w:t>
      </w:r>
      <w:r w:rsidR="0091375B">
        <w:rPr>
          <w:rFonts w:asciiTheme="minorBidi" w:hAnsiTheme="minorBidi"/>
          <w:sz w:val="24"/>
          <w:szCs w:val="24"/>
        </w:rPr>
        <w:t>s</w:t>
      </w:r>
      <w:r w:rsidR="00C819B5">
        <w:rPr>
          <w:rFonts w:asciiTheme="minorBidi" w:hAnsiTheme="minorBidi"/>
          <w:sz w:val="24"/>
          <w:szCs w:val="24"/>
        </w:rPr>
        <w:t>,</w:t>
      </w:r>
      <w:r w:rsidRPr="00074944">
        <w:rPr>
          <w:rFonts w:asciiTheme="minorBidi" w:hAnsiTheme="minorBidi"/>
          <w:sz w:val="24"/>
          <w:szCs w:val="24"/>
        </w:rPr>
        <w:t xml:space="preserve"> </w:t>
      </w:r>
      <w:r w:rsidR="0091375B">
        <w:rPr>
          <w:rFonts w:asciiTheme="minorBidi" w:hAnsiTheme="minorBidi"/>
          <w:sz w:val="24"/>
          <w:szCs w:val="24"/>
        </w:rPr>
        <w:t xml:space="preserve">that of </w:t>
      </w:r>
      <w:r w:rsidRPr="00074944">
        <w:rPr>
          <w:rFonts w:asciiTheme="minorBidi" w:hAnsiTheme="minorBidi"/>
          <w:sz w:val="24"/>
          <w:szCs w:val="24"/>
        </w:rPr>
        <w:t>Rav Chaim Soloveitchik</w:t>
      </w:r>
      <w:r w:rsidR="00294C50" w:rsidRPr="00074944">
        <w:rPr>
          <w:rFonts w:asciiTheme="minorBidi" w:hAnsiTheme="minorBidi"/>
          <w:sz w:val="24"/>
          <w:szCs w:val="24"/>
        </w:rPr>
        <w:t xml:space="preserve"> (see </w:t>
      </w:r>
      <w:r w:rsidR="00294C50" w:rsidRPr="00074944">
        <w:rPr>
          <w:rFonts w:asciiTheme="minorBidi" w:hAnsiTheme="minorBidi"/>
          <w:i/>
          <w:iCs/>
          <w:sz w:val="24"/>
          <w:szCs w:val="24"/>
        </w:rPr>
        <w:t>Reshimot Shi</w:t>
      </w:r>
      <w:r w:rsidR="00C819B5">
        <w:rPr>
          <w:rFonts w:asciiTheme="minorBidi" w:hAnsiTheme="minorBidi"/>
          <w:i/>
          <w:iCs/>
          <w:sz w:val="24"/>
          <w:szCs w:val="24"/>
        </w:rPr>
        <w:t>’</w:t>
      </w:r>
      <w:r w:rsidR="00294C50" w:rsidRPr="00074944">
        <w:rPr>
          <w:rFonts w:asciiTheme="minorBidi" w:hAnsiTheme="minorBidi"/>
          <w:i/>
          <w:iCs/>
          <w:sz w:val="24"/>
          <w:szCs w:val="24"/>
        </w:rPr>
        <w:t>urim Nedarim</w:t>
      </w:r>
      <w:r w:rsidR="00294C50" w:rsidRPr="00074944">
        <w:rPr>
          <w:rFonts w:asciiTheme="minorBidi" w:hAnsiTheme="minorBidi"/>
          <w:sz w:val="24"/>
          <w:szCs w:val="24"/>
        </w:rPr>
        <w:t xml:space="preserve"> 1:208)</w:t>
      </w:r>
      <w:r w:rsidRPr="00074944">
        <w:rPr>
          <w:rFonts w:asciiTheme="minorBidi" w:hAnsiTheme="minorBidi"/>
          <w:sz w:val="24"/>
          <w:szCs w:val="24"/>
        </w:rPr>
        <w:t xml:space="preserve">, makes reference to the distinction </w:t>
      </w:r>
      <w:r w:rsidR="00C819B5">
        <w:rPr>
          <w:rFonts w:asciiTheme="minorBidi" w:hAnsiTheme="minorBidi"/>
          <w:sz w:val="24"/>
          <w:szCs w:val="24"/>
        </w:rPr>
        <w:t xml:space="preserve">we discussed above </w:t>
      </w:r>
      <w:r w:rsidRPr="00074944">
        <w:rPr>
          <w:rFonts w:asciiTheme="minorBidi" w:hAnsiTheme="minorBidi"/>
          <w:sz w:val="24"/>
          <w:szCs w:val="24"/>
        </w:rPr>
        <w:t xml:space="preserve">between the two </w:t>
      </w:r>
      <w:r w:rsidR="00C819B5">
        <w:rPr>
          <w:rFonts w:asciiTheme="minorBidi" w:hAnsiTheme="minorBidi"/>
          <w:sz w:val="24"/>
          <w:szCs w:val="24"/>
        </w:rPr>
        <w:t xml:space="preserve">models of </w:t>
      </w:r>
      <w:r w:rsidR="00691787" w:rsidRPr="00074944">
        <w:rPr>
          <w:rFonts w:asciiTheme="minorBidi" w:hAnsiTheme="minorBidi"/>
          <w:i/>
          <w:iCs/>
          <w:sz w:val="24"/>
          <w:szCs w:val="24"/>
        </w:rPr>
        <w:t>tzedaka</w:t>
      </w:r>
      <w:r w:rsidRPr="00074944">
        <w:rPr>
          <w:rFonts w:asciiTheme="minorBidi" w:hAnsiTheme="minorBidi"/>
          <w:sz w:val="24"/>
          <w:szCs w:val="24"/>
        </w:rPr>
        <w:t>.</w:t>
      </w:r>
      <w:r w:rsidR="00F446A9" w:rsidRPr="00074944">
        <w:rPr>
          <w:rFonts w:asciiTheme="minorBidi" w:hAnsiTheme="minorBidi"/>
          <w:sz w:val="24"/>
          <w:szCs w:val="24"/>
        </w:rPr>
        <w:t xml:space="preserve"> Rav Chaim </w:t>
      </w:r>
      <w:r w:rsidR="00C819B5">
        <w:rPr>
          <w:rFonts w:asciiTheme="minorBidi" w:hAnsiTheme="minorBidi"/>
          <w:sz w:val="24"/>
          <w:szCs w:val="24"/>
        </w:rPr>
        <w:t xml:space="preserve">understands </w:t>
      </w:r>
      <w:r w:rsidR="00F446A9" w:rsidRPr="00074944">
        <w:rPr>
          <w:rFonts w:asciiTheme="minorBidi" w:hAnsiTheme="minorBidi"/>
          <w:sz w:val="24"/>
          <w:szCs w:val="24"/>
        </w:rPr>
        <w:t xml:space="preserve">the two passages </w:t>
      </w:r>
      <w:r w:rsidR="00E40A7D" w:rsidRPr="00074944">
        <w:rPr>
          <w:rFonts w:asciiTheme="minorBidi" w:hAnsiTheme="minorBidi"/>
          <w:sz w:val="24"/>
          <w:szCs w:val="24"/>
        </w:rPr>
        <w:t xml:space="preserve">as referring to different obligations. The passage in </w:t>
      </w:r>
      <w:r w:rsidR="00C819B5">
        <w:rPr>
          <w:rFonts w:asciiTheme="minorBidi" w:hAnsiTheme="minorBidi"/>
          <w:i/>
          <w:iCs/>
          <w:sz w:val="24"/>
          <w:szCs w:val="24"/>
        </w:rPr>
        <w:t>Vayikra</w:t>
      </w:r>
      <w:r w:rsidR="00C819B5">
        <w:rPr>
          <w:rFonts w:asciiTheme="minorBidi" w:hAnsiTheme="minorBidi"/>
          <w:sz w:val="24"/>
          <w:szCs w:val="24"/>
        </w:rPr>
        <w:t xml:space="preserve">, says Rav Chaim, </w:t>
      </w:r>
      <w:r w:rsidR="00E40A7D" w:rsidRPr="00074944">
        <w:rPr>
          <w:rFonts w:asciiTheme="minorBidi" w:hAnsiTheme="minorBidi"/>
          <w:sz w:val="24"/>
          <w:szCs w:val="24"/>
        </w:rPr>
        <w:t xml:space="preserve">speaks of </w:t>
      </w:r>
      <w:r w:rsidR="00C819B5">
        <w:rPr>
          <w:rFonts w:asciiTheme="minorBidi" w:hAnsiTheme="minorBidi"/>
          <w:sz w:val="24"/>
          <w:szCs w:val="24"/>
        </w:rPr>
        <w:t xml:space="preserve">a communal </w:t>
      </w:r>
      <w:r w:rsidR="00E40A7D" w:rsidRPr="00074944">
        <w:rPr>
          <w:rFonts w:asciiTheme="minorBidi" w:hAnsiTheme="minorBidi"/>
          <w:sz w:val="24"/>
          <w:szCs w:val="24"/>
        </w:rPr>
        <w:t xml:space="preserve">obligation to ensure that all </w:t>
      </w:r>
      <w:r w:rsidR="00C819B5">
        <w:rPr>
          <w:rFonts w:asciiTheme="minorBidi" w:hAnsiTheme="minorBidi"/>
          <w:sz w:val="24"/>
          <w:szCs w:val="24"/>
        </w:rPr>
        <w:t xml:space="preserve">members’ </w:t>
      </w:r>
      <w:r w:rsidR="00332904">
        <w:rPr>
          <w:rFonts w:asciiTheme="minorBidi" w:hAnsiTheme="minorBidi"/>
          <w:sz w:val="24"/>
          <w:szCs w:val="24"/>
        </w:rPr>
        <w:t xml:space="preserve">minimum </w:t>
      </w:r>
      <w:r w:rsidR="00E40A7D" w:rsidRPr="00074944">
        <w:rPr>
          <w:rFonts w:asciiTheme="minorBidi" w:hAnsiTheme="minorBidi"/>
          <w:sz w:val="24"/>
          <w:szCs w:val="24"/>
        </w:rPr>
        <w:t xml:space="preserve">needs are </w:t>
      </w:r>
      <w:r w:rsidR="00C819B5">
        <w:rPr>
          <w:rFonts w:asciiTheme="minorBidi" w:hAnsiTheme="minorBidi"/>
          <w:sz w:val="24"/>
          <w:szCs w:val="24"/>
        </w:rPr>
        <w:t>met</w:t>
      </w:r>
      <w:r w:rsidR="00E40A7D" w:rsidRPr="00074944">
        <w:rPr>
          <w:rFonts w:asciiTheme="minorBidi" w:hAnsiTheme="minorBidi"/>
          <w:sz w:val="24"/>
          <w:szCs w:val="24"/>
        </w:rPr>
        <w:t xml:space="preserve">. </w:t>
      </w:r>
      <w:r w:rsidR="00332904">
        <w:rPr>
          <w:rFonts w:asciiTheme="minorBidi" w:hAnsiTheme="minorBidi"/>
          <w:sz w:val="24"/>
          <w:szCs w:val="24"/>
        </w:rPr>
        <w:t xml:space="preserve">The model in </w:t>
      </w:r>
      <w:r w:rsidR="00332904">
        <w:rPr>
          <w:rFonts w:asciiTheme="minorBidi" w:hAnsiTheme="minorBidi"/>
          <w:i/>
          <w:iCs/>
          <w:sz w:val="24"/>
          <w:szCs w:val="24"/>
        </w:rPr>
        <w:t>Devarim</w:t>
      </w:r>
      <w:r w:rsidR="00332904" w:rsidRPr="00074944">
        <w:rPr>
          <w:rFonts w:asciiTheme="minorBidi" w:hAnsiTheme="minorBidi"/>
          <w:sz w:val="24"/>
          <w:szCs w:val="24"/>
        </w:rPr>
        <w:t xml:space="preserve">, </w:t>
      </w:r>
      <w:r w:rsidR="00332904">
        <w:rPr>
          <w:rFonts w:asciiTheme="minorBidi" w:hAnsiTheme="minorBidi"/>
          <w:sz w:val="24"/>
          <w:szCs w:val="24"/>
        </w:rPr>
        <w:t>meanwhile</w:t>
      </w:r>
      <w:r w:rsidR="00332904" w:rsidRPr="00074944">
        <w:rPr>
          <w:rFonts w:asciiTheme="minorBidi" w:hAnsiTheme="minorBidi"/>
          <w:sz w:val="24"/>
          <w:szCs w:val="24"/>
        </w:rPr>
        <w:t xml:space="preserve">, </w:t>
      </w:r>
      <w:r w:rsidR="00332904">
        <w:rPr>
          <w:rFonts w:asciiTheme="minorBidi" w:hAnsiTheme="minorBidi"/>
          <w:sz w:val="24"/>
          <w:szCs w:val="24"/>
        </w:rPr>
        <w:t xml:space="preserve">concerns </w:t>
      </w:r>
      <w:r w:rsidR="00332904" w:rsidRPr="00074944">
        <w:rPr>
          <w:rFonts w:asciiTheme="minorBidi" w:hAnsiTheme="minorBidi"/>
          <w:sz w:val="24"/>
          <w:szCs w:val="24"/>
        </w:rPr>
        <w:t>an individual</w:t>
      </w:r>
      <w:r w:rsidR="00332904">
        <w:rPr>
          <w:rFonts w:asciiTheme="minorBidi" w:hAnsiTheme="minorBidi"/>
          <w:sz w:val="24"/>
          <w:szCs w:val="24"/>
        </w:rPr>
        <w:t>’s obligation</w:t>
      </w:r>
      <w:r w:rsidR="00332904" w:rsidRPr="00074944">
        <w:rPr>
          <w:rFonts w:asciiTheme="minorBidi" w:hAnsiTheme="minorBidi"/>
          <w:sz w:val="24"/>
          <w:szCs w:val="24"/>
        </w:rPr>
        <w:t xml:space="preserve"> to open his heart and extend his hand </w:t>
      </w:r>
      <w:r w:rsidR="0091375B">
        <w:rPr>
          <w:rFonts w:asciiTheme="minorBidi" w:hAnsiTheme="minorBidi"/>
          <w:sz w:val="24"/>
          <w:szCs w:val="24"/>
        </w:rPr>
        <w:t xml:space="preserve">to </w:t>
      </w:r>
      <w:r w:rsidR="00332904" w:rsidRPr="00074944">
        <w:rPr>
          <w:rFonts w:asciiTheme="minorBidi" w:hAnsiTheme="minorBidi"/>
          <w:sz w:val="24"/>
          <w:szCs w:val="24"/>
        </w:rPr>
        <w:t>provid</w:t>
      </w:r>
      <w:r w:rsidR="0091375B">
        <w:rPr>
          <w:rFonts w:asciiTheme="minorBidi" w:hAnsiTheme="minorBidi"/>
          <w:sz w:val="24"/>
          <w:szCs w:val="24"/>
        </w:rPr>
        <w:t>e</w:t>
      </w:r>
      <w:r w:rsidR="00332904" w:rsidRPr="00074944">
        <w:rPr>
          <w:rFonts w:asciiTheme="minorBidi" w:hAnsiTheme="minorBidi"/>
          <w:sz w:val="24"/>
          <w:szCs w:val="24"/>
        </w:rPr>
        <w:t xml:space="preserve"> for others</w:t>
      </w:r>
      <w:r w:rsidR="00332904">
        <w:rPr>
          <w:rFonts w:asciiTheme="minorBidi" w:hAnsiTheme="minorBidi"/>
          <w:sz w:val="24"/>
          <w:szCs w:val="24"/>
        </w:rPr>
        <w:t>’</w:t>
      </w:r>
      <w:r w:rsidR="00332904" w:rsidRPr="00074944">
        <w:rPr>
          <w:rFonts w:asciiTheme="minorBidi" w:hAnsiTheme="minorBidi"/>
          <w:sz w:val="24"/>
          <w:szCs w:val="24"/>
        </w:rPr>
        <w:t xml:space="preserve"> needs beyond the bare minimum, even </w:t>
      </w:r>
      <w:r w:rsidR="00332904">
        <w:rPr>
          <w:rFonts w:asciiTheme="minorBidi" w:hAnsiTheme="minorBidi"/>
          <w:sz w:val="24"/>
          <w:szCs w:val="24"/>
        </w:rPr>
        <w:t>ful</w:t>
      </w:r>
      <w:r w:rsidR="00332904" w:rsidRPr="00074944">
        <w:rPr>
          <w:rFonts w:asciiTheme="minorBidi" w:hAnsiTheme="minorBidi"/>
          <w:sz w:val="24"/>
          <w:szCs w:val="24"/>
        </w:rPr>
        <w:t xml:space="preserve">filling what the needy </w:t>
      </w:r>
      <w:r w:rsidR="00332904" w:rsidRPr="00332904">
        <w:rPr>
          <w:rFonts w:asciiTheme="minorBidi" w:hAnsiTheme="minorBidi"/>
          <w:i/>
          <w:iCs/>
          <w:sz w:val="24"/>
          <w:szCs w:val="24"/>
        </w:rPr>
        <w:t>feel</w:t>
      </w:r>
      <w:r w:rsidR="00332904" w:rsidRPr="00074944">
        <w:rPr>
          <w:rFonts w:asciiTheme="minorBidi" w:hAnsiTheme="minorBidi"/>
          <w:sz w:val="24"/>
          <w:szCs w:val="24"/>
        </w:rPr>
        <w:t xml:space="preserve"> they lack.</w:t>
      </w:r>
    </w:p>
    <w:p w:rsidR="00332904" w:rsidRDefault="00332904" w:rsidP="00332904">
      <w:pPr>
        <w:pStyle w:val="NoSpacing"/>
        <w:bidi w:val="0"/>
        <w:ind w:firstLine="720"/>
        <w:jc w:val="both"/>
        <w:rPr>
          <w:rFonts w:asciiTheme="minorBidi" w:hAnsiTheme="minorBidi"/>
          <w:sz w:val="24"/>
          <w:szCs w:val="24"/>
        </w:rPr>
      </w:pPr>
    </w:p>
    <w:p w:rsidR="00117A21" w:rsidRPr="00074944" w:rsidRDefault="00E81FFA" w:rsidP="00843CC5">
      <w:pPr>
        <w:pStyle w:val="NoSpacing"/>
        <w:bidi w:val="0"/>
        <w:ind w:firstLine="720"/>
        <w:jc w:val="both"/>
        <w:rPr>
          <w:rFonts w:asciiTheme="minorBidi" w:hAnsiTheme="minorBidi"/>
          <w:sz w:val="24"/>
          <w:szCs w:val="24"/>
        </w:rPr>
      </w:pPr>
      <w:r>
        <w:rPr>
          <w:rFonts w:asciiTheme="minorBidi" w:hAnsiTheme="minorBidi"/>
          <w:sz w:val="24"/>
          <w:szCs w:val="24"/>
        </w:rPr>
        <w:lastRenderedPageBreak/>
        <w:t>T</w:t>
      </w:r>
      <w:r w:rsidR="00117A21" w:rsidRPr="00074944">
        <w:rPr>
          <w:rFonts w:asciiTheme="minorBidi" w:hAnsiTheme="minorBidi"/>
          <w:sz w:val="24"/>
          <w:szCs w:val="24"/>
        </w:rPr>
        <w:t>he Gemara</w:t>
      </w:r>
      <w:r>
        <w:rPr>
          <w:rFonts w:asciiTheme="minorBidi" w:hAnsiTheme="minorBidi"/>
          <w:sz w:val="24"/>
          <w:szCs w:val="24"/>
        </w:rPr>
        <w:t>, then,</w:t>
      </w:r>
      <w:r w:rsidR="00117A21" w:rsidRPr="00074944">
        <w:rPr>
          <w:rFonts w:asciiTheme="minorBidi" w:hAnsiTheme="minorBidi"/>
          <w:sz w:val="24"/>
          <w:szCs w:val="24"/>
        </w:rPr>
        <w:t xml:space="preserve"> </w:t>
      </w:r>
      <w:r>
        <w:rPr>
          <w:rFonts w:asciiTheme="minorBidi" w:hAnsiTheme="minorBidi"/>
          <w:sz w:val="24"/>
          <w:szCs w:val="24"/>
        </w:rPr>
        <w:t xml:space="preserve">refers </w:t>
      </w:r>
      <w:r w:rsidR="00117A21" w:rsidRPr="00074944">
        <w:rPr>
          <w:rFonts w:asciiTheme="minorBidi" w:hAnsiTheme="minorBidi"/>
          <w:sz w:val="24"/>
          <w:szCs w:val="24"/>
        </w:rPr>
        <w:t xml:space="preserve">only </w:t>
      </w:r>
      <w:r>
        <w:rPr>
          <w:rFonts w:asciiTheme="minorBidi" w:hAnsiTheme="minorBidi"/>
          <w:sz w:val="24"/>
          <w:szCs w:val="24"/>
        </w:rPr>
        <w:t xml:space="preserve">to </w:t>
      </w:r>
      <w:r w:rsidR="0091375B">
        <w:rPr>
          <w:rFonts w:asciiTheme="minorBidi" w:hAnsiTheme="minorBidi"/>
          <w:sz w:val="24"/>
          <w:szCs w:val="24"/>
        </w:rPr>
        <w:t>coercing</w:t>
      </w:r>
      <w:r w:rsidR="00117A21" w:rsidRPr="00074944">
        <w:rPr>
          <w:rFonts w:asciiTheme="minorBidi" w:hAnsiTheme="minorBidi"/>
          <w:sz w:val="24"/>
          <w:szCs w:val="24"/>
        </w:rPr>
        <w:t xml:space="preserve"> individuals to pay their part of </w:t>
      </w:r>
      <w:r w:rsidR="0091375B">
        <w:rPr>
          <w:rFonts w:asciiTheme="minorBidi" w:hAnsiTheme="minorBidi"/>
          <w:sz w:val="24"/>
          <w:szCs w:val="24"/>
        </w:rPr>
        <w:t xml:space="preserve">a </w:t>
      </w:r>
      <w:r w:rsidR="00117A21" w:rsidRPr="00074944">
        <w:rPr>
          <w:rFonts w:asciiTheme="minorBidi" w:hAnsiTheme="minorBidi"/>
          <w:sz w:val="24"/>
          <w:szCs w:val="24"/>
        </w:rPr>
        <w:t>community</w:t>
      </w:r>
      <w:r w:rsidR="00254027">
        <w:rPr>
          <w:rFonts w:asciiTheme="minorBidi" w:hAnsiTheme="minorBidi"/>
          <w:sz w:val="24"/>
          <w:szCs w:val="24"/>
        </w:rPr>
        <w:t>’</w:t>
      </w:r>
      <w:r w:rsidR="00117A21" w:rsidRPr="00074944">
        <w:rPr>
          <w:rFonts w:asciiTheme="minorBidi" w:hAnsiTheme="minorBidi"/>
          <w:sz w:val="24"/>
          <w:szCs w:val="24"/>
        </w:rPr>
        <w:t xml:space="preserve">s </w:t>
      </w:r>
      <w:r w:rsidR="00691787" w:rsidRPr="00074944">
        <w:rPr>
          <w:rFonts w:asciiTheme="minorBidi" w:hAnsiTheme="minorBidi"/>
          <w:i/>
          <w:iCs/>
          <w:sz w:val="24"/>
          <w:szCs w:val="24"/>
        </w:rPr>
        <w:t>tzedaka</w:t>
      </w:r>
      <w:r w:rsidR="00117A21" w:rsidRPr="00074944">
        <w:rPr>
          <w:rFonts w:asciiTheme="minorBidi" w:hAnsiTheme="minorBidi"/>
          <w:sz w:val="24"/>
          <w:szCs w:val="24"/>
        </w:rPr>
        <w:t xml:space="preserve"> obligations</w:t>
      </w:r>
      <w:r w:rsidR="00843CC5">
        <w:rPr>
          <w:rFonts w:asciiTheme="minorBidi" w:hAnsiTheme="minorBidi"/>
          <w:sz w:val="24"/>
          <w:szCs w:val="24"/>
        </w:rPr>
        <w:t>: its context is a discussion of</w:t>
      </w:r>
      <w:r w:rsidR="00DC07FE">
        <w:rPr>
          <w:rFonts w:asciiTheme="minorBidi" w:hAnsiTheme="minorBidi"/>
          <w:sz w:val="24"/>
          <w:szCs w:val="24"/>
        </w:rPr>
        <w:t xml:space="preserve"> t</w:t>
      </w:r>
      <w:r w:rsidRPr="00074944">
        <w:rPr>
          <w:rFonts w:asciiTheme="minorBidi" w:hAnsiTheme="minorBidi"/>
          <w:sz w:val="24"/>
          <w:szCs w:val="24"/>
        </w:rPr>
        <w:t>he</w:t>
      </w:r>
      <w:r w:rsidR="00DC07FE">
        <w:rPr>
          <w:rFonts w:asciiTheme="minorBidi" w:hAnsiTheme="minorBidi"/>
          <w:sz w:val="24"/>
          <w:szCs w:val="24"/>
        </w:rPr>
        <w:t xml:space="preserve"> </w:t>
      </w:r>
      <w:r w:rsidRPr="00074944">
        <w:rPr>
          <w:rFonts w:asciiTheme="minorBidi" w:hAnsiTheme="minorBidi"/>
          <w:i/>
          <w:iCs/>
          <w:sz w:val="24"/>
          <w:szCs w:val="24"/>
        </w:rPr>
        <w:t>tamchu</w:t>
      </w:r>
      <w:r w:rsidR="00DC07FE">
        <w:rPr>
          <w:rFonts w:asciiTheme="minorBidi" w:hAnsiTheme="minorBidi"/>
          <w:i/>
          <w:iCs/>
          <w:sz w:val="24"/>
          <w:szCs w:val="24"/>
        </w:rPr>
        <w:t>i</w:t>
      </w:r>
      <w:r w:rsidRPr="00DC07FE">
        <w:rPr>
          <w:rFonts w:asciiTheme="minorBidi" w:hAnsiTheme="minorBidi"/>
          <w:sz w:val="24"/>
          <w:szCs w:val="24"/>
        </w:rPr>
        <w:t xml:space="preserve">, </w:t>
      </w:r>
      <w:r w:rsidR="00843CC5">
        <w:rPr>
          <w:rFonts w:asciiTheme="minorBidi" w:hAnsiTheme="minorBidi"/>
          <w:sz w:val="24"/>
          <w:szCs w:val="24"/>
        </w:rPr>
        <w:t xml:space="preserve">a communal fund that </w:t>
      </w:r>
      <w:r w:rsidRPr="00074944">
        <w:rPr>
          <w:rFonts w:asciiTheme="minorBidi" w:hAnsiTheme="minorBidi"/>
          <w:sz w:val="24"/>
          <w:szCs w:val="24"/>
        </w:rPr>
        <w:t xml:space="preserve">was collected daily and available </w:t>
      </w:r>
      <w:r w:rsidR="00DC07FE">
        <w:rPr>
          <w:rFonts w:asciiTheme="minorBidi" w:hAnsiTheme="minorBidi"/>
          <w:sz w:val="24"/>
          <w:szCs w:val="24"/>
        </w:rPr>
        <w:t xml:space="preserve">to </w:t>
      </w:r>
      <w:r w:rsidRPr="00074944">
        <w:rPr>
          <w:rFonts w:asciiTheme="minorBidi" w:hAnsiTheme="minorBidi"/>
          <w:sz w:val="24"/>
          <w:szCs w:val="24"/>
        </w:rPr>
        <w:t xml:space="preserve">all poor people, and the </w:t>
      </w:r>
      <w:r w:rsidRPr="00074944">
        <w:rPr>
          <w:rFonts w:asciiTheme="minorBidi" w:hAnsiTheme="minorBidi"/>
          <w:i/>
          <w:iCs/>
          <w:sz w:val="24"/>
          <w:szCs w:val="24"/>
        </w:rPr>
        <w:t>ku</w:t>
      </w:r>
      <w:r w:rsidR="00DC07FE">
        <w:rPr>
          <w:rFonts w:asciiTheme="minorBidi" w:hAnsiTheme="minorBidi"/>
          <w:i/>
          <w:iCs/>
          <w:sz w:val="24"/>
          <w:szCs w:val="24"/>
        </w:rPr>
        <w:t>p</w:t>
      </w:r>
      <w:r w:rsidRPr="00074944">
        <w:rPr>
          <w:rFonts w:asciiTheme="minorBidi" w:hAnsiTheme="minorBidi"/>
          <w:i/>
          <w:iCs/>
          <w:sz w:val="24"/>
          <w:szCs w:val="24"/>
        </w:rPr>
        <w:t xml:space="preserve">pa, </w:t>
      </w:r>
      <w:r w:rsidRPr="00074944">
        <w:rPr>
          <w:rFonts w:asciiTheme="minorBidi" w:hAnsiTheme="minorBidi"/>
          <w:sz w:val="24"/>
          <w:szCs w:val="24"/>
        </w:rPr>
        <w:t xml:space="preserve">which was collected every </w:t>
      </w:r>
      <w:r w:rsidR="00DC07FE">
        <w:rPr>
          <w:rFonts w:asciiTheme="minorBidi" w:hAnsiTheme="minorBidi"/>
          <w:sz w:val="24"/>
          <w:szCs w:val="24"/>
        </w:rPr>
        <w:t>Friday and provide</w:t>
      </w:r>
      <w:r w:rsidR="0091375B">
        <w:rPr>
          <w:rFonts w:asciiTheme="minorBidi" w:hAnsiTheme="minorBidi"/>
          <w:sz w:val="24"/>
          <w:szCs w:val="24"/>
        </w:rPr>
        <w:t>d</w:t>
      </w:r>
      <w:r w:rsidR="00DC07FE">
        <w:rPr>
          <w:rFonts w:asciiTheme="minorBidi" w:hAnsiTheme="minorBidi"/>
          <w:sz w:val="24"/>
          <w:szCs w:val="24"/>
        </w:rPr>
        <w:t xml:space="preserve"> </w:t>
      </w:r>
      <w:r w:rsidRPr="00074944">
        <w:rPr>
          <w:rFonts w:asciiTheme="minorBidi" w:hAnsiTheme="minorBidi"/>
          <w:sz w:val="24"/>
          <w:szCs w:val="24"/>
        </w:rPr>
        <w:t xml:space="preserve">for the </w:t>
      </w:r>
      <w:r w:rsidRPr="00DC07FE">
        <w:rPr>
          <w:rFonts w:asciiTheme="minorBidi" w:hAnsiTheme="minorBidi"/>
          <w:sz w:val="24"/>
          <w:szCs w:val="24"/>
        </w:rPr>
        <w:t>Shabbat</w:t>
      </w:r>
      <w:r w:rsidRPr="00074944">
        <w:rPr>
          <w:rFonts w:asciiTheme="minorBidi" w:hAnsiTheme="minorBidi"/>
          <w:sz w:val="24"/>
          <w:szCs w:val="24"/>
        </w:rPr>
        <w:t xml:space="preserve"> needs of the </w:t>
      </w:r>
      <w:r w:rsidR="00DC07FE">
        <w:rPr>
          <w:rFonts w:asciiTheme="minorBidi" w:hAnsiTheme="minorBidi"/>
          <w:sz w:val="24"/>
          <w:szCs w:val="24"/>
        </w:rPr>
        <w:t xml:space="preserve">city’s </w:t>
      </w:r>
      <w:r w:rsidRPr="00074944">
        <w:rPr>
          <w:rFonts w:asciiTheme="minorBidi" w:hAnsiTheme="minorBidi"/>
          <w:sz w:val="24"/>
          <w:szCs w:val="24"/>
        </w:rPr>
        <w:t xml:space="preserve">poor. </w:t>
      </w:r>
      <w:r w:rsidR="00DC07FE">
        <w:rPr>
          <w:rFonts w:asciiTheme="minorBidi" w:hAnsiTheme="minorBidi"/>
          <w:sz w:val="24"/>
          <w:szCs w:val="24"/>
        </w:rPr>
        <w:t xml:space="preserve">The courts are limited in enforcing the individual obligation found in </w:t>
      </w:r>
      <w:r w:rsidR="00DC07FE">
        <w:rPr>
          <w:rFonts w:asciiTheme="minorBidi" w:hAnsiTheme="minorBidi"/>
          <w:i/>
          <w:iCs/>
          <w:sz w:val="24"/>
          <w:szCs w:val="24"/>
        </w:rPr>
        <w:t>Devarim</w:t>
      </w:r>
      <w:r w:rsidR="00DC07FE">
        <w:rPr>
          <w:rFonts w:asciiTheme="minorBidi" w:hAnsiTheme="minorBidi"/>
          <w:sz w:val="24"/>
          <w:szCs w:val="24"/>
        </w:rPr>
        <w:t xml:space="preserve">, </w:t>
      </w:r>
      <w:r w:rsidR="00117A21" w:rsidRPr="00074944">
        <w:rPr>
          <w:rFonts w:asciiTheme="minorBidi" w:hAnsiTheme="minorBidi"/>
          <w:sz w:val="24"/>
          <w:szCs w:val="24"/>
        </w:rPr>
        <w:t>but not the commun</w:t>
      </w:r>
      <w:r w:rsidR="00DC07FE">
        <w:rPr>
          <w:rFonts w:asciiTheme="minorBidi" w:hAnsiTheme="minorBidi"/>
          <w:sz w:val="24"/>
          <w:szCs w:val="24"/>
        </w:rPr>
        <w:t>al</w:t>
      </w:r>
      <w:r w:rsidR="00117A21" w:rsidRPr="00074944">
        <w:rPr>
          <w:rFonts w:asciiTheme="minorBidi" w:hAnsiTheme="minorBidi"/>
          <w:sz w:val="24"/>
          <w:szCs w:val="24"/>
        </w:rPr>
        <w:t xml:space="preserve"> obligation that appears in</w:t>
      </w:r>
      <w:r w:rsidR="00DC07FE">
        <w:rPr>
          <w:rFonts w:asciiTheme="minorBidi" w:hAnsiTheme="minorBidi"/>
          <w:sz w:val="24"/>
          <w:szCs w:val="24"/>
        </w:rPr>
        <w:t xml:space="preserve"> </w:t>
      </w:r>
      <w:r w:rsidR="00DC07FE">
        <w:rPr>
          <w:rFonts w:asciiTheme="minorBidi" w:hAnsiTheme="minorBidi"/>
          <w:i/>
          <w:iCs/>
          <w:sz w:val="24"/>
          <w:szCs w:val="24"/>
        </w:rPr>
        <w:t>Vayikra</w:t>
      </w:r>
      <w:r w:rsidR="00117A21" w:rsidRPr="00074944">
        <w:rPr>
          <w:rFonts w:asciiTheme="minorBidi" w:hAnsiTheme="minorBidi"/>
          <w:sz w:val="24"/>
          <w:szCs w:val="24"/>
        </w:rPr>
        <w:t>.</w:t>
      </w:r>
    </w:p>
    <w:p w:rsidR="00570630" w:rsidRPr="00074944" w:rsidRDefault="00570630" w:rsidP="00074944">
      <w:pPr>
        <w:pStyle w:val="NoSpacing"/>
        <w:bidi w:val="0"/>
        <w:jc w:val="both"/>
        <w:rPr>
          <w:rFonts w:asciiTheme="minorBidi" w:hAnsiTheme="minorBidi"/>
          <w:sz w:val="24"/>
          <w:szCs w:val="24"/>
        </w:rPr>
      </w:pPr>
    </w:p>
    <w:p w:rsidR="00D3752C" w:rsidRPr="00074944" w:rsidRDefault="001D3A97" w:rsidP="001D3A97">
      <w:pPr>
        <w:pStyle w:val="NoSpacing"/>
        <w:bidi w:val="0"/>
        <w:ind w:firstLine="720"/>
        <w:jc w:val="both"/>
        <w:rPr>
          <w:rFonts w:asciiTheme="minorBidi" w:hAnsiTheme="minorBidi"/>
          <w:sz w:val="24"/>
          <w:szCs w:val="24"/>
        </w:rPr>
      </w:pPr>
      <w:r>
        <w:rPr>
          <w:rFonts w:asciiTheme="minorBidi" w:hAnsiTheme="minorBidi"/>
          <w:sz w:val="24"/>
          <w:szCs w:val="24"/>
        </w:rPr>
        <w:t>O</w:t>
      </w:r>
      <w:r w:rsidR="00507541">
        <w:rPr>
          <w:rFonts w:asciiTheme="minorBidi" w:hAnsiTheme="minorBidi"/>
          <w:sz w:val="24"/>
          <w:szCs w:val="24"/>
        </w:rPr>
        <w:t xml:space="preserve">ther commentators too distinguish </w:t>
      </w:r>
      <w:r w:rsidR="00507541" w:rsidRPr="00074944">
        <w:rPr>
          <w:rFonts w:asciiTheme="minorBidi" w:hAnsiTheme="minorBidi"/>
          <w:sz w:val="24"/>
          <w:szCs w:val="24"/>
        </w:rPr>
        <w:t xml:space="preserve">between the communal and individual elements of </w:t>
      </w:r>
      <w:r w:rsidR="00507541" w:rsidRPr="00074944">
        <w:rPr>
          <w:rFonts w:asciiTheme="minorBidi" w:hAnsiTheme="minorBidi"/>
          <w:i/>
          <w:iCs/>
          <w:sz w:val="24"/>
          <w:szCs w:val="24"/>
        </w:rPr>
        <w:t>tzedaka</w:t>
      </w:r>
      <w:r w:rsidR="00507541" w:rsidRPr="00074944">
        <w:rPr>
          <w:rFonts w:asciiTheme="minorBidi" w:hAnsiTheme="minorBidi"/>
          <w:sz w:val="24"/>
          <w:szCs w:val="24"/>
        </w:rPr>
        <w:t>.</w:t>
      </w:r>
      <w:r w:rsidR="00507541">
        <w:rPr>
          <w:rFonts w:asciiTheme="minorBidi" w:hAnsiTheme="minorBidi"/>
          <w:sz w:val="24"/>
          <w:szCs w:val="24"/>
        </w:rPr>
        <w:t xml:space="preserve"> </w:t>
      </w:r>
      <w:r w:rsidR="003C16EC">
        <w:rPr>
          <w:rFonts w:asciiTheme="minorBidi" w:hAnsiTheme="minorBidi"/>
          <w:sz w:val="24"/>
          <w:szCs w:val="24"/>
        </w:rPr>
        <w:t xml:space="preserve">In his treatment of the verses in </w:t>
      </w:r>
      <w:r w:rsidR="003C16EC">
        <w:rPr>
          <w:rFonts w:asciiTheme="minorBidi" w:hAnsiTheme="minorBidi"/>
          <w:i/>
          <w:iCs/>
          <w:sz w:val="24"/>
          <w:szCs w:val="24"/>
        </w:rPr>
        <w:t>Devarim</w:t>
      </w:r>
      <w:r w:rsidR="003C16EC">
        <w:rPr>
          <w:rFonts w:asciiTheme="minorBidi" w:hAnsiTheme="minorBidi"/>
          <w:sz w:val="24"/>
          <w:szCs w:val="24"/>
        </w:rPr>
        <w:t xml:space="preserve">, </w:t>
      </w:r>
      <w:r w:rsidR="00EB315D" w:rsidRPr="00074944">
        <w:rPr>
          <w:rFonts w:asciiTheme="minorBidi" w:hAnsiTheme="minorBidi"/>
          <w:sz w:val="24"/>
          <w:szCs w:val="24"/>
        </w:rPr>
        <w:t xml:space="preserve">Rav Hirsch </w:t>
      </w:r>
      <w:r>
        <w:rPr>
          <w:rFonts w:asciiTheme="minorBidi" w:hAnsiTheme="minorBidi"/>
          <w:sz w:val="24"/>
          <w:szCs w:val="24"/>
        </w:rPr>
        <w:t xml:space="preserve">discusses </w:t>
      </w:r>
      <w:r w:rsidR="00EB315D" w:rsidRPr="00074944">
        <w:rPr>
          <w:rFonts w:asciiTheme="minorBidi" w:hAnsiTheme="minorBidi"/>
          <w:sz w:val="24"/>
          <w:szCs w:val="24"/>
        </w:rPr>
        <w:t xml:space="preserve">the </w:t>
      </w:r>
      <w:r w:rsidR="00D3752C" w:rsidRPr="00074944">
        <w:rPr>
          <w:rFonts w:asciiTheme="minorBidi" w:hAnsiTheme="minorBidi"/>
          <w:sz w:val="24"/>
          <w:szCs w:val="24"/>
        </w:rPr>
        <w:t xml:space="preserve">roles of the individual and the community in providing for </w:t>
      </w:r>
      <w:r>
        <w:rPr>
          <w:rFonts w:asciiTheme="minorBidi" w:hAnsiTheme="minorBidi"/>
          <w:sz w:val="24"/>
          <w:szCs w:val="24"/>
        </w:rPr>
        <w:t xml:space="preserve">the </w:t>
      </w:r>
      <w:r w:rsidR="00D3752C" w:rsidRPr="00074944">
        <w:rPr>
          <w:rFonts w:asciiTheme="minorBidi" w:hAnsiTheme="minorBidi"/>
          <w:sz w:val="24"/>
          <w:szCs w:val="24"/>
        </w:rPr>
        <w:t>needs</w:t>
      </w:r>
      <w:r>
        <w:rPr>
          <w:rFonts w:asciiTheme="minorBidi" w:hAnsiTheme="minorBidi"/>
          <w:sz w:val="24"/>
          <w:szCs w:val="24"/>
        </w:rPr>
        <w:t xml:space="preserve"> of the poor</w:t>
      </w:r>
      <w:r w:rsidR="00D3752C" w:rsidRPr="00074944">
        <w:rPr>
          <w:rFonts w:asciiTheme="minorBidi" w:hAnsiTheme="minorBidi"/>
          <w:sz w:val="24"/>
          <w:szCs w:val="24"/>
        </w:rPr>
        <w:t>:</w:t>
      </w:r>
    </w:p>
    <w:p w:rsidR="00D3752C" w:rsidRPr="00074944" w:rsidRDefault="00D3752C" w:rsidP="00074944">
      <w:pPr>
        <w:pStyle w:val="NoSpacing"/>
        <w:bidi w:val="0"/>
        <w:jc w:val="both"/>
        <w:rPr>
          <w:rFonts w:asciiTheme="minorBidi" w:hAnsiTheme="minorBidi"/>
          <w:sz w:val="24"/>
          <w:szCs w:val="24"/>
        </w:rPr>
      </w:pPr>
    </w:p>
    <w:p w:rsidR="00D3752C" w:rsidRPr="00074944" w:rsidRDefault="003C16EC" w:rsidP="001D3A97">
      <w:pPr>
        <w:pStyle w:val="NoSpacing"/>
        <w:bidi w:val="0"/>
        <w:ind w:left="720"/>
        <w:jc w:val="both"/>
        <w:rPr>
          <w:rFonts w:asciiTheme="minorBidi" w:hAnsiTheme="minorBidi"/>
          <w:sz w:val="24"/>
          <w:szCs w:val="24"/>
        </w:rPr>
      </w:pPr>
      <w:r>
        <w:rPr>
          <w:rFonts w:asciiTheme="minorBidi" w:hAnsiTheme="minorBidi"/>
          <w:sz w:val="24"/>
          <w:szCs w:val="24"/>
        </w:rPr>
        <w:t>“When there is a destitute person among you”</w:t>
      </w:r>
      <w:r w:rsidR="00D3752C" w:rsidRPr="00074944">
        <w:rPr>
          <w:rFonts w:asciiTheme="minorBidi" w:hAnsiTheme="minorBidi"/>
          <w:sz w:val="24"/>
          <w:szCs w:val="24"/>
        </w:rPr>
        <w:t xml:space="preserve"> can be said </w:t>
      </w:r>
      <w:r>
        <w:rPr>
          <w:rFonts w:asciiTheme="minorBidi" w:hAnsiTheme="minorBidi"/>
          <w:sz w:val="24"/>
          <w:szCs w:val="24"/>
        </w:rPr>
        <w:t xml:space="preserve">only </w:t>
      </w:r>
      <w:r w:rsidR="00D3752C" w:rsidRPr="00074944">
        <w:rPr>
          <w:rFonts w:asciiTheme="minorBidi" w:hAnsiTheme="minorBidi"/>
          <w:sz w:val="24"/>
          <w:szCs w:val="24"/>
        </w:rPr>
        <w:t>to a community, for one cannot say to an individual c</w:t>
      </w:r>
      <w:r>
        <w:rPr>
          <w:rFonts w:asciiTheme="minorBidi" w:hAnsiTheme="minorBidi"/>
          <w:sz w:val="24"/>
          <w:szCs w:val="24"/>
        </w:rPr>
        <w:t>oncerning him</w:t>
      </w:r>
      <w:r w:rsidR="00D3752C" w:rsidRPr="00074944">
        <w:rPr>
          <w:rFonts w:asciiTheme="minorBidi" w:hAnsiTheme="minorBidi"/>
          <w:sz w:val="24"/>
          <w:szCs w:val="24"/>
        </w:rPr>
        <w:t xml:space="preserve"> alone, </w:t>
      </w:r>
      <w:r w:rsidR="00254027">
        <w:rPr>
          <w:rFonts w:asciiTheme="minorBidi" w:hAnsiTheme="minorBidi"/>
          <w:sz w:val="24"/>
          <w:szCs w:val="24"/>
        </w:rPr>
        <w:t>“</w:t>
      </w:r>
      <w:r>
        <w:rPr>
          <w:rFonts w:asciiTheme="minorBidi" w:hAnsiTheme="minorBidi"/>
          <w:sz w:val="24"/>
          <w:szCs w:val="24"/>
        </w:rPr>
        <w:t>when there is a destitute person among you</w:t>
      </w:r>
      <w:r w:rsidR="00D3752C" w:rsidRPr="00074944">
        <w:rPr>
          <w:rFonts w:asciiTheme="minorBidi" w:hAnsiTheme="minorBidi"/>
          <w:sz w:val="24"/>
          <w:szCs w:val="24"/>
        </w:rPr>
        <w:t>.</w:t>
      </w:r>
      <w:r w:rsidR="00254027">
        <w:rPr>
          <w:rFonts w:asciiTheme="minorBidi" w:hAnsiTheme="minorBidi"/>
          <w:sz w:val="24"/>
          <w:szCs w:val="24"/>
        </w:rPr>
        <w:t>”</w:t>
      </w:r>
      <w:r w:rsidR="00D3752C" w:rsidRPr="00074944">
        <w:rPr>
          <w:rFonts w:asciiTheme="minorBidi" w:hAnsiTheme="minorBidi"/>
          <w:sz w:val="24"/>
          <w:szCs w:val="24"/>
        </w:rPr>
        <w:t xml:space="preserve"> On the other hand, </w:t>
      </w:r>
      <w:r w:rsidR="001317B1">
        <w:rPr>
          <w:rFonts w:asciiTheme="minorBidi" w:hAnsiTheme="minorBidi"/>
          <w:sz w:val="24"/>
          <w:szCs w:val="24"/>
        </w:rPr>
        <w:t xml:space="preserve">“you shall not </w:t>
      </w:r>
      <w:r w:rsidR="001317B1" w:rsidRPr="00074944">
        <w:rPr>
          <w:rFonts w:asciiTheme="minorBidi" w:hAnsiTheme="minorBidi"/>
          <w:sz w:val="24"/>
          <w:szCs w:val="24"/>
        </w:rPr>
        <w:t>harden your heart</w:t>
      </w:r>
      <w:r w:rsidR="001317B1">
        <w:rPr>
          <w:rFonts w:asciiTheme="minorBidi" w:hAnsiTheme="minorBidi"/>
          <w:sz w:val="24"/>
          <w:szCs w:val="24"/>
        </w:rPr>
        <w:t xml:space="preserve">” </w:t>
      </w:r>
      <w:r w:rsidR="00D3752C" w:rsidRPr="00074944">
        <w:rPr>
          <w:rFonts w:asciiTheme="minorBidi" w:hAnsiTheme="minorBidi"/>
          <w:sz w:val="24"/>
          <w:szCs w:val="24"/>
        </w:rPr>
        <w:t>and the statements that follow are directed primarily to</w:t>
      </w:r>
      <w:r w:rsidR="001317B1">
        <w:rPr>
          <w:rFonts w:asciiTheme="minorBidi" w:hAnsiTheme="minorBidi"/>
          <w:sz w:val="24"/>
          <w:szCs w:val="24"/>
        </w:rPr>
        <w:t>ward</w:t>
      </w:r>
      <w:r w:rsidR="00D3752C" w:rsidRPr="00074944">
        <w:rPr>
          <w:rFonts w:asciiTheme="minorBidi" w:hAnsiTheme="minorBidi"/>
          <w:sz w:val="24"/>
          <w:szCs w:val="24"/>
        </w:rPr>
        <w:t xml:space="preserve"> the individual, as is evident from the choice of expressions in these statements. Thus the mitzva addresses the community and the individual alike. The duty of caring for the poor </w:t>
      </w:r>
      <w:r w:rsidR="00EB315D" w:rsidRPr="00074944">
        <w:rPr>
          <w:rFonts w:asciiTheme="minorBidi" w:hAnsiTheme="minorBidi"/>
          <w:sz w:val="24"/>
          <w:szCs w:val="24"/>
        </w:rPr>
        <w:t>devolves</w:t>
      </w:r>
      <w:r w:rsidR="00D3752C" w:rsidRPr="00074944">
        <w:rPr>
          <w:rFonts w:asciiTheme="minorBidi" w:hAnsiTheme="minorBidi"/>
          <w:sz w:val="24"/>
          <w:szCs w:val="24"/>
        </w:rPr>
        <w:t xml:space="preserve"> equally upon the community and the indi</w:t>
      </w:r>
      <w:r w:rsidR="001317B1">
        <w:rPr>
          <w:rFonts w:asciiTheme="minorBidi" w:hAnsiTheme="minorBidi"/>
          <w:sz w:val="24"/>
          <w:szCs w:val="24"/>
        </w:rPr>
        <w:t>vidual, and depends on both.</w:t>
      </w:r>
    </w:p>
    <w:p w:rsidR="00D3752C" w:rsidRPr="00074944" w:rsidRDefault="00D3752C" w:rsidP="00074944">
      <w:pPr>
        <w:pStyle w:val="NoSpacing"/>
        <w:bidi w:val="0"/>
        <w:ind w:left="720"/>
        <w:jc w:val="both"/>
        <w:rPr>
          <w:rFonts w:asciiTheme="minorBidi" w:hAnsiTheme="minorBidi"/>
          <w:sz w:val="24"/>
          <w:szCs w:val="24"/>
        </w:rPr>
      </w:pPr>
    </w:p>
    <w:p w:rsidR="00D3752C" w:rsidRDefault="00D3752C" w:rsidP="001D3A97">
      <w:pPr>
        <w:pStyle w:val="NoSpacing"/>
        <w:bidi w:val="0"/>
        <w:ind w:left="720"/>
        <w:jc w:val="both"/>
        <w:rPr>
          <w:rFonts w:asciiTheme="minorBidi" w:hAnsiTheme="minorBidi"/>
          <w:sz w:val="24"/>
          <w:szCs w:val="24"/>
        </w:rPr>
      </w:pPr>
      <w:r w:rsidRPr="00074944">
        <w:rPr>
          <w:rFonts w:asciiTheme="minorBidi" w:hAnsiTheme="minorBidi"/>
          <w:sz w:val="24"/>
          <w:szCs w:val="24"/>
        </w:rPr>
        <w:t>The foregoing clarifies an essential principal of this mitzva. There may be no other mitzva that requires the continuous, simultaneous activity of the community and also of the individual as does the mitzva of caring for the poor. The requirements of this mitzva, as we shall see, cannot be met by the individual alone, or by the community alone. Each must strive to outdo the other, and both must work side by side, if the goal set by this mitzva is to be attained. The signs on houses warning beggars to keep out because the occupants are already contributing to public relief funds are not in keeping with the Jewish spi</w:t>
      </w:r>
      <w:r w:rsidR="00E76AA6">
        <w:rPr>
          <w:rFonts w:asciiTheme="minorBidi" w:hAnsiTheme="minorBidi"/>
          <w:sz w:val="24"/>
          <w:szCs w:val="24"/>
        </w:rPr>
        <w:t>rit emanating from this mitzva</w:t>
      </w:r>
      <w:r w:rsidR="001D3A97">
        <w:rPr>
          <w:rFonts w:asciiTheme="minorBidi" w:hAnsiTheme="minorBidi"/>
          <w:sz w:val="24"/>
          <w:szCs w:val="24"/>
        </w:rPr>
        <w:t> </w:t>
      </w:r>
      <w:r w:rsidR="00E76AA6">
        <w:rPr>
          <w:rFonts w:asciiTheme="minorBidi" w:hAnsiTheme="minorBidi"/>
          <w:sz w:val="24"/>
          <w:szCs w:val="24"/>
        </w:rPr>
        <w:t>…</w:t>
      </w:r>
    </w:p>
    <w:p w:rsidR="00E76AA6" w:rsidRPr="00074944" w:rsidRDefault="00E76AA6" w:rsidP="00E76AA6">
      <w:pPr>
        <w:pStyle w:val="NoSpacing"/>
        <w:bidi w:val="0"/>
        <w:ind w:left="720"/>
        <w:jc w:val="both"/>
        <w:rPr>
          <w:rFonts w:asciiTheme="minorBidi" w:hAnsiTheme="minorBidi"/>
          <w:sz w:val="24"/>
          <w:szCs w:val="24"/>
        </w:rPr>
      </w:pPr>
    </w:p>
    <w:p w:rsidR="00D3752C" w:rsidRPr="00074944" w:rsidRDefault="00D3752C" w:rsidP="001D3A97">
      <w:pPr>
        <w:pStyle w:val="NoSpacing"/>
        <w:bidi w:val="0"/>
        <w:ind w:left="720"/>
        <w:jc w:val="both"/>
        <w:rPr>
          <w:rFonts w:asciiTheme="minorBidi" w:hAnsiTheme="minorBidi"/>
          <w:sz w:val="24"/>
          <w:szCs w:val="24"/>
        </w:rPr>
      </w:pPr>
      <w:r w:rsidRPr="00074944">
        <w:rPr>
          <w:rFonts w:asciiTheme="minorBidi" w:hAnsiTheme="minorBidi"/>
          <w:sz w:val="24"/>
          <w:szCs w:val="24"/>
        </w:rPr>
        <w:t xml:space="preserve">The duty to provide in every </w:t>
      </w:r>
      <w:r w:rsidR="00E76AA6">
        <w:rPr>
          <w:rFonts w:asciiTheme="minorBidi" w:hAnsiTheme="minorBidi"/>
          <w:sz w:val="24"/>
          <w:szCs w:val="24"/>
        </w:rPr>
        <w:t xml:space="preserve">way </w:t>
      </w:r>
      <w:r w:rsidRPr="00074944">
        <w:rPr>
          <w:rFonts w:asciiTheme="minorBidi" w:hAnsiTheme="minorBidi"/>
          <w:sz w:val="24"/>
          <w:szCs w:val="24"/>
        </w:rPr>
        <w:t>for the needs of the poor has made it necessary that care of the poor be the concern of every Jewish community</w:t>
      </w:r>
      <w:r w:rsidR="00E76AA6">
        <w:rPr>
          <w:rFonts w:asciiTheme="minorBidi" w:hAnsiTheme="minorBidi"/>
          <w:sz w:val="24"/>
          <w:szCs w:val="24"/>
        </w:rPr>
        <w:t xml:space="preserve"> that </w:t>
      </w:r>
      <w:r w:rsidRPr="00074944">
        <w:rPr>
          <w:rFonts w:asciiTheme="minorBidi" w:hAnsiTheme="minorBidi"/>
          <w:sz w:val="24"/>
          <w:szCs w:val="24"/>
        </w:rPr>
        <w:t>has the authority to compel its members to give of the</w:t>
      </w:r>
      <w:r w:rsidR="00EB315D" w:rsidRPr="00074944">
        <w:rPr>
          <w:rFonts w:asciiTheme="minorBidi" w:hAnsiTheme="minorBidi"/>
          <w:sz w:val="24"/>
          <w:szCs w:val="24"/>
        </w:rPr>
        <w:t>i</w:t>
      </w:r>
      <w:r w:rsidRPr="00074944">
        <w:rPr>
          <w:rFonts w:asciiTheme="minorBidi" w:hAnsiTheme="minorBidi"/>
          <w:sz w:val="24"/>
          <w:szCs w:val="24"/>
        </w:rPr>
        <w:t>r material means toward these purposes</w:t>
      </w:r>
      <w:r w:rsidR="001D3A97">
        <w:rPr>
          <w:rFonts w:asciiTheme="minorBidi" w:hAnsiTheme="minorBidi"/>
          <w:sz w:val="24"/>
          <w:szCs w:val="24"/>
        </w:rPr>
        <w:t> </w:t>
      </w:r>
      <w:r w:rsidR="00E76AA6">
        <w:rPr>
          <w:rFonts w:asciiTheme="minorBidi" w:hAnsiTheme="minorBidi"/>
          <w:sz w:val="24"/>
          <w:szCs w:val="24"/>
        </w:rPr>
        <w:t>…</w:t>
      </w:r>
    </w:p>
    <w:p w:rsidR="00D3752C" w:rsidRPr="00074944" w:rsidRDefault="00D3752C" w:rsidP="00074944">
      <w:pPr>
        <w:pStyle w:val="NoSpacing"/>
        <w:tabs>
          <w:tab w:val="left" w:pos="2265"/>
        </w:tabs>
        <w:bidi w:val="0"/>
        <w:ind w:left="720"/>
        <w:jc w:val="both"/>
        <w:rPr>
          <w:rFonts w:asciiTheme="minorBidi" w:hAnsiTheme="minorBidi"/>
          <w:sz w:val="24"/>
          <w:szCs w:val="24"/>
        </w:rPr>
      </w:pPr>
    </w:p>
    <w:p w:rsidR="00D3752C" w:rsidRPr="00074944" w:rsidRDefault="00D3752C" w:rsidP="00FB5C79">
      <w:pPr>
        <w:pStyle w:val="NoSpacing"/>
        <w:bidi w:val="0"/>
        <w:ind w:left="720"/>
        <w:jc w:val="both"/>
        <w:rPr>
          <w:rFonts w:asciiTheme="minorBidi" w:hAnsiTheme="minorBidi"/>
          <w:sz w:val="24"/>
          <w:szCs w:val="24"/>
        </w:rPr>
      </w:pPr>
      <w:r w:rsidRPr="00074944">
        <w:rPr>
          <w:rFonts w:asciiTheme="minorBidi" w:hAnsiTheme="minorBidi"/>
          <w:sz w:val="24"/>
          <w:szCs w:val="24"/>
        </w:rPr>
        <w:t>However, the duty of the Jew does not end there. Also required are the good works of individuals and voluntary relief organizations, for whom and for which there are unending opportunities to perfo</w:t>
      </w:r>
      <w:r w:rsidR="00EB315D" w:rsidRPr="00074944">
        <w:rPr>
          <w:rFonts w:asciiTheme="minorBidi" w:hAnsiTheme="minorBidi"/>
          <w:sz w:val="24"/>
          <w:szCs w:val="24"/>
        </w:rPr>
        <w:t>r</w:t>
      </w:r>
      <w:r w:rsidRPr="00074944">
        <w:rPr>
          <w:rFonts w:asciiTheme="minorBidi" w:hAnsiTheme="minorBidi"/>
          <w:sz w:val="24"/>
          <w:szCs w:val="24"/>
        </w:rPr>
        <w:t xml:space="preserve">m charitable acts. The task imposed by the mitzva of </w:t>
      </w:r>
      <w:r w:rsidR="00691787" w:rsidRPr="00074944">
        <w:rPr>
          <w:rFonts w:asciiTheme="minorBidi" w:hAnsiTheme="minorBidi"/>
          <w:i/>
          <w:iCs/>
          <w:sz w:val="24"/>
          <w:szCs w:val="24"/>
        </w:rPr>
        <w:t>tzedaka</w:t>
      </w:r>
      <w:r w:rsidRPr="00074944">
        <w:rPr>
          <w:rFonts w:asciiTheme="minorBidi" w:hAnsiTheme="minorBidi"/>
          <w:sz w:val="24"/>
          <w:szCs w:val="24"/>
        </w:rPr>
        <w:t xml:space="preserve"> is so great and important that only a combination of these three factors</w:t>
      </w:r>
      <w:r w:rsidR="00E76AA6">
        <w:rPr>
          <w:rFonts w:asciiTheme="minorBidi" w:hAnsiTheme="minorBidi"/>
          <w:sz w:val="24"/>
          <w:szCs w:val="24"/>
        </w:rPr>
        <w:t xml:space="preserve"> –</w:t>
      </w:r>
      <w:r w:rsidRPr="00074944">
        <w:rPr>
          <w:rFonts w:asciiTheme="minorBidi" w:hAnsiTheme="minorBidi"/>
          <w:sz w:val="24"/>
          <w:szCs w:val="24"/>
        </w:rPr>
        <w:t xml:space="preserve"> communal, organizational, and private</w:t>
      </w:r>
      <w:r w:rsidR="00E76AA6">
        <w:rPr>
          <w:rFonts w:asciiTheme="minorBidi" w:hAnsiTheme="minorBidi"/>
          <w:sz w:val="24"/>
          <w:szCs w:val="24"/>
        </w:rPr>
        <w:t xml:space="preserve"> –</w:t>
      </w:r>
      <w:r w:rsidRPr="00074944">
        <w:rPr>
          <w:rFonts w:asciiTheme="minorBidi" w:hAnsiTheme="minorBidi"/>
          <w:sz w:val="24"/>
          <w:szCs w:val="24"/>
        </w:rPr>
        <w:t xml:space="preserve"> can lead to </w:t>
      </w:r>
      <w:r w:rsidR="00FB5C79">
        <w:rPr>
          <w:rFonts w:asciiTheme="minorBidi" w:hAnsiTheme="minorBidi"/>
          <w:sz w:val="24"/>
          <w:szCs w:val="24"/>
        </w:rPr>
        <w:t>fulfillment</w:t>
      </w:r>
      <w:r w:rsidRPr="00074944">
        <w:rPr>
          <w:rFonts w:asciiTheme="minorBidi" w:hAnsiTheme="minorBidi"/>
          <w:sz w:val="24"/>
          <w:szCs w:val="24"/>
        </w:rPr>
        <w:t>.</w:t>
      </w:r>
    </w:p>
    <w:p w:rsidR="00D3752C" w:rsidRPr="00074944" w:rsidRDefault="00D3752C" w:rsidP="00074944">
      <w:pPr>
        <w:pStyle w:val="NoSpacing"/>
        <w:bidi w:val="0"/>
        <w:jc w:val="both"/>
        <w:rPr>
          <w:rFonts w:asciiTheme="minorBidi" w:hAnsiTheme="minorBidi"/>
          <w:sz w:val="24"/>
          <w:szCs w:val="24"/>
        </w:rPr>
      </w:pPr>
    </w:p>
    <w:p w:rsidR="00D3752C" w:rsidRPr="00074944" w:rsidRDefault="00D3752C" w:rsidP="00FB5C79">
      <w:pPr>
        <w:pStyle w:val="NoSpacing"/>
        <w:bidi w:val="0"/>
        <w:jc w:val="both"/>
        <w:rPr>
          <w:rFonts w:asciiTheme="minorBidi" w:hAnsiTheme="minorBidi"/>
          <w:sz w:val="24"/>
          <w:szCs w:val="24"/>
        </w:rPr>
      </w:pPr>
      <w:r w:rsidRPr="00074944">
        <w:rPr>
          <w:rFonts w:asciiTheme="minorBidi" w:hAnsiTheme="minorBidi"/>
          <w:sz w:val="24"/>
          <w:szCs w:val="24"/>
        </w:rPr>
        <w:t xml:space="preserve">The Torah </w:t>
      </w:r>
      <w:r w:rsidR="00FB5C79">
        <w:rPr>
          <w:rFonts w:asciiTheme="minorBidi" w:hAnsiTheme="minorBidi"/>
          <w:sz w:val="24"/>
          <w:szCs w:val="24"/>
        </w:rPr>
        <w:t xml:space="preserve">itself details </w:t>
      </w:r>
      <w:r w:rsidRPr="00074944">
        <w:rPr>
          <w:rFonts w:asciiTheme="minorBidi" w:hAnsiTheme="minorBidi"/>
          <w:sz w:val="24"/>
          <w:szCs w:val="24"/>
        </w:rPr>
        <w:t xml:space="preserve">a system </w:t>
      </w:r>
      <w:r w:rsidR="00FB5C79">
        <w:rPr>
          <w:rFonts w:asciiTheme="minorBidi" w:hAnsiTheme="minorBidi"/>
          <w:sz w:val="24"/>
          <w:szCs w:val="24"/>
        </w:rPr>
        <w:t xml:space="preserve">in </w:t>
      </w:r>
      <w:r w:rsidRPr="00074944">
        <w:rPr>
          <w:rFonts w:asciiTheme="minorBidi" w:hAnsiTheme="minorBidi"/>
          <w:sz w:val="24"/>
          <w:szCs w:val="24"/>
        </w:rPr>
        <w:t xml:space="preserve">which </w:t>
      </w:r>
      <w:r w:rsidR="00FB5C79">
        <w:rPr>
          <w:rFonts w:asciiTheme="minorBidi" w:hAnsiTheme="minorBidi"/>
          <w:sz w:val="24"/>
          <w:szCs w:val="24"/>
        </w:rPr>
        <w:t xml:space="preserve">a person </w:t>
      </w:r>
      <w:r w:rsidRPr="00074944">
        <w:rPr>
          <w:rFonts w:asciiTheme="minorBidi" w:hAnsiTheme="minorBidi"/>
          <w:sz w:val="24"/>
          <w:szCs w:val="24"/>
        </w:rPr>
        <w:t xml:space="preserve">who </w:t>
      </w:r>
      <w:r w:rsidR="00FB5C79">
        <w:rPr>
          <w:rFonts w:asciiTheme="minorBidi" w:hAnsiTheme="minorBidi"/>
          <w:sz w:val="24"/>
          <w:szCs w:val="24"/>
        </w:rPr>
        <w:t xml:space="preserve">has </w:t>
      </w:r>
      <w:r w:rsidRPr="00074944">
        <w:rPr>
          <w:rFonts w:asciiTheme="minorBidi" w:hAnsiTheme="minorBidi"/>
          <w:sz w:val="24"/>
          <w:szCs w:val="24"/>
        </w:rPr>
        <w:t>fall</w:t>
      </w:r>
      <w:r w:rsidR="00FB5C79">
        <w:rPr>
          <w:rFonts w:asciiTheme="minorBidi" w:hAnsiTheme="minorBidi"/>
          <w:sz w:val="24"/>
          <w:szCs w:val="24"/>
        </w:rPr>
        <w:t>en</w:t>
      </w:r>
      <w:r w:rsidRPr="00074944">
        <w:rPr>
          <w:rFonts w:asciiTheme="minorBidi" w:hAnsiTheme="minorBidi"/>
          <w:sz w:val="24"/>
          <w:szCs w:val="24"/>
        </w:rPr>
        <w:t xml:space="preserve"> on hard times </w:t>
      </w:r>
      <w:r w:rsidR="00FB5C79">
        <w:rPr>
          <w:rFonts w:asciiTheme="minorBidi" w:hAnsiTheme="minorBidi"/>
          <w:sz w:val="24"/>
          <w:szCs w:val="24"/>
        </w:rPr>
        <w:t xml:space="preserve">need not </w:t>
      </w:r>
      <w:r w:rsidRPr="00074944">
        <w:rPr>
          <w:rFonts w:asciiTheme="minorBidi" w:hAnsiTheme="minorBidi"/>
          <w:sz w:val="24"/>
          <w:szCs w:val="24"/>
        </w:rPr>
        <w:t>immediately become subsistent on charity, but can go to his relatives</w:t>
      </w:r>
      <w:r w:rsidR="00FB5C79">
        <w:rPr>
          <w:rFonts w:asciiTheme="minorBidi" w:hAnsiTheme="minorBidi"/>
          <w:sz w:val="24"/>
          <w:szCs w:val="24"/>
        </w:rPr>
        <w:t>,</w:t>
      </w:r>
      <w:r w:rsidRPr="00074944">
        <w:rPr>
          <w:rFonts w:asciiTheme="minorBidi" w:hAnsiTheme="minorBidi"/>
          <w:sz w:val="24"/>
          <w:szCs w:val="24"/>
        </w:rPr>
        <w:t xml:space="preserve"> expect</w:t>
      </w:r>
      <w:r w:rsidR="00FB5C79">
        <w:rPr>
          <w:rFonts w:asciiTheme="minorBidi" w:hAnsiTheme="minorBidi"/>
          <w:sz w:val="24"/>
          <w:szCs w:val="24"/>
        </w:rPr>
        <w:t>ing</w:t>
      </w:r>
      <w:r w:rsidRPr="00074944">
        <w:rPr>
          <w:rFonts w:asciiTheme="minorBidi" w:hAnsiTheme="minorBidi"/>
          <w:sz w:val="24"/>
          <w:szCs w:val="24"/>
        </w:rPr>
        <w:t xml:space="preserve"> them to follow the Torah</w:t>
      </w:r>
      <w:r w:rsidR="00254027">
        <w:rPr>
          <w:rFonts w:asciiTheme="minorBidi" w:hAnsiTheme="minorBidi"/>
          <w:sz w:val="24"/>
          <w:szCs w:val="24"/>
        </w:rPr>
        <w:t>’</w:t>
      </w:r>
      <w:r w:rsidRPr="00074944">
        <w:rPr>
          <w:rFonts w:asciiTheme="minorBidi" w:hAnsiTheme="minorBidi"/>
          <w:sz w:val="24"/>
          <w:szCs w:val="24"/>
        </w:rPr>
        <w:t xml:space="preserve">s directives </w:t>
      </w:r>
      <w:r w:rsidR="00FB5C79">
        <w:rPr>
          <w:rFonts w:asciiTheme="minorBidi" w:hAnsiTheme="minorBidi"/>
          <w:sz w:val="24"/>
          <w:szCs w:val="24"/>
        </w:rPr>
        <w:t xml:space="preserve">to </w:t>
      </w:r>
      <w:r w:rsidRPr="00074944">
        <w:rPr>
          <w:rFonts w:asciiTheme="minorBidi" w:hAnsiTheme="minorBidi"/>
          <w:sz w:val="24"/>
          <w:szCs w:val="24"/>
        </w:rPr>
        <w:t>tak</w:t>
      </w:r>
      <w:r w:rsidR="00FB5C79">
        <w:rPr>
          <w:rFonts w:asciiTheme="minorBidi" w:hAnsiTheme="minorBidi"/>
          <w:sz w:val="24"/>
          <w:szCs w:val="24"/>
        </w:rPr>
        <w:t>e</w:t>
      </w:r>
      <w:r w:rsidRPr="00074944">
        <w:rPr>
          <w:rFonts w:asciiTheme="minorBidi" w:hAnsiTheme="minorBidi"/>
          <w:sz w:val="24"/>
          <w:szCs w:val="24"/>
        </w:rPr>
        <w:t xml:space="preserve"> care of </w:t>
      </w:r>
      <w:r w:rsidR="00FB5C79">
        <w:rPr>
          <w:rFonts w:asciiTheme="minorBidi" w:hAnsiTheme="minorBidi"/>
          <w:sz w:val="24"/>
          <w:szCs w:val="24"/>
        </w:rPr>
        <w:t xml:space="preserve">a poor person’s </w:t>
      </w:r>
      <w:r w:rsidRPr="00074944">
        <w:rPr>
          <w:rFonts w:asciiTheme="minorBidi" w:hAnsiTheme="minorBidi"/>
          <w:sz w:val="24"/>
          <w:szCs w:val="24"/>
        </w:rPr>
        <w:t>needs:</w:t>
      </w:r>
    </w:p>
    <w:p w:rsidR="00D3752C" w:rsidRPr="00074944" w:rsidRDefault="00D3752C" w:rsidP="00074944">
      <w:pPr>
        <w:pStyle w:val="NoSpacing"/>
        <w:bidi w:val="0"/>
        <w:jc w:val="both"/>
        <w:rPr>
          <w:rFonts w:asciiTheme="minorBidi" w:hAnsiTheme="minorBidi"/>
          <w:sz w:val="24"/>
          <w:szCs w:val="24"/>
        </w:rPr>
      </w:pPr>
    </w:p>
    <w:p w:rsidR="00D3752C" w:rsidRPr="00074944" w:rsidRDefault="00D3752C" w:rsidP="00074944">
      <w:pPr>
        <w:pStyle w:val="NoSpacing"/>
        <w:bidi w:val="0"/>
        <w:ind w:left="720"/>
        <w:jc w:val="both"/>
        <w:rPr>
          <w:rFonts w:asciiTheme="minorBidi" w:hAnsiTheme="minorBidi"/>
          <w:sz w:val="24"/>
          <w:szCs w:val="24"/>
        </w:rPr>
      </w:pPr>
      <w:r w:rsidRPr="00074944">
        <w:rPr>
          <w:rFonts w:asciiTheme="minorBidi" w:hAnsiTheme="minorBidi"/>
          <w:sz w:val="24"/>
          <w:szCs w:val="24"/>
        </w:rPr>
        <w:t xml:space="preserve">Our Sages say: Anyone who falls from his wealth does not immediately become a dependent of the community fund (see </w:t>
      </w:r>
      <w:r w:rsidRPr="00074944">
        <w:rPr>
          <w:rFonts w:asciiTheme="minorBidi" w:hAnsiTheme="minorBidi"/>
          <w:i/>
          <w:iCs/>
          <w:sz w:val="24"/>
          <w:szCs w:val="24"/>
        </w:rPr>
        <w:t>Nedarim</w:t>
      </w:r>
      <w:r w:rsidRPr="00074944">
        <w:rPr>
          <w:rFonts w:asciiTheme="minorBidi" w:hAnsiTheme="minorBidi"/>
          <w:sz w:val="24"/>
          <w:szCs w:val="24"/>
        </w:rPr>
        <w:t xml:space="preserve"> 65b). Rather, first his relatives are obligated to come to his aid, and only if their support does not suffice is the community obligat</w:t>
      </w:r>
      <w:r w:rsidR="00953713">
        <w:rPr>
          <w:rFonts w:asciiTheme="minorBidi" w:hAnsiTheme="minorBidi"/>
          <w:sz w:val="24"/>
          <w:szCs w:val="24"/>
        </w:rPr>
        <w:t>ed to supplement their efforts.</w:t>
      </w:r>
    </w:p>
    <w:p w:rsidR="00EB315D" w:rsidRPr="00074944" w:rsidRDefault="00EB315D" w:rsidP="00074944">
      <w:pPr>
        <w:pStyle w:val="NoSpacing"/>
        <w:bidi w:val="0"/>
        <w:ind w:left="720"/>
        <w:jc w:val="both"/>
        <w:rPr>
          <w:rFonts w:asciiTheme="minorBidi" w:hAnsiTheme="minorBidi"/>
          <w:sz w:val="24"/>
          <w:szCs w:val="24"/>
        </w:rPr>
      </w:pPr>
    </w:p>
    <w:p w:rsidR="00D3752C" w:rsidRPr="00074944" w:rsidRDefault="00D3752C" w:rsidP="00074944">
      <w:pPr>
        <w:pStyle w:val="NoSpacing"/>
        <w:bidi w:val="0"/>
        <w:ind w:left="720"/>
        <w:jc w:val="both"/>
        <w:rPr>
          <w:rFonts w:asciiTheme="minorBidi" w:hAnsiTheme="minorBidi"/>
          <w:sz w:val="24"/>
          <w:szCs w:val="24"/>
        </w:rPr>
      </w:pPr>
      <w:r w:rsidRPr="00074944">
        <w:rPr>
          <w:rFonts w:asciiTheme="minorBidi" w:hAnsiTheme="minorBidi"/>
          <w:sz w:val="24"/>
          <w:szCs w:val="24"/>
        </w:rPr>
        <w:t>The benevolence of individuals is particularly necessary in order to help those who have become impoverished and are ashamed of their financial distress, and in order to meet people</w:t>
      </w:r>
      <w:r w:rsidR="00254027">
        <w:rPr>
          <w:rFonts w:asciiTheme="minorBidi" w:hAnsiTheme="minorBidi"/>
          <w:sz w:val="24"/>
          <w:szCs w:val="24"/>
        </w:rPr>
        <w:t>’</w:t>
      </w:r>
      <w:r w:rsidR="00953713">
        <w:rPr>
          <w:rFonts w:asciiTheme="minorBidi" w:hAnsiTheme="minorBidi"/>
          <w:sz w:val="24"/>
          <w:szCs w:val="24"/>
        </w:rPr>
        <w:t>s personal needs.</w:t>
      </w:r>
    </w:p>
    <w:p w:rsidR="00EB315D" w:rsidRPr="00074944" w:rsidRDefault="00EB315D" w:rsidP="00074944">
      <w:pPr>
        <w:pStyle w:val="NoSpacing"/>
        <w:bidi w:val="0"/>
        <w:ind w:left="720"/>
        <w:jc w:val="both"/>
        <w:rPr>
          <w:rFonts w:asciiTheme="minorBidi" w:hAnsiTheme="minorBidi"/>
          <w:sz w:val="24"/>
          <w:szCs w:val="24"/>
        </w:rPr>
      </w:pPr>
    </w:p>
    <w:p w:rsidR="00D3752C" w:rsidRPr="00074944" w:rsidRDefault="00D3752C" w:rsidP="00716D8E">
      <w:pPr>
        <w:pStyle w:val="NoSpacing"/>
        <w:bidi w:val="0"/>
        <w:ind w:left="720"/>
        <w:jc w:val="both"/>
        <w:rPr>
          <w:rFonts w:asciiTheme="minorBidi" w:hAnsiTheme="minorBidi"/>
          <w:sz w:val="24"/>
          <w:szCs w:val="24"/>
        </w:rPr>
      </w:pPr>
      <w:r w:rsidRPr="00074944">
        <w:rPr>
          <w:rFonts w:asciiTheme="minorBidi" w:hAnsiTheme="minorBidi"/>
          <w:sz w:val="24"/>
          <w:szCs w:val="24"/>
        </w:rPr>
        <w:t xml:space="preserve">There are, however, needs that only the community can supply. Among them, special mention should be made of ensuring the Torah education of the children of the poor. This has always been considered so much a communal task that people have erroneously grown accustomed to taking the term </w:t>
      </w:r>
      <w:r w:rsidR="00953713">
        <w:rPr>
          <w:rFonts w:asciiTheme="minorBidi" w:hAnsiTheme="minorBidi"/>
          <w:sz w:val="24"/>
          <w:szCs w:val="24"/>
        </w:rPr>
        <w:t>“</w:t>
      </w:r>
      <w:r w:rsidR="00953713" w:rsidRPr="00953713">
        <w:rPr>
          <w:rFonts w:asciiTheme="minorBidi" w:hAnsiTheme="minorBidi"/>
          <w:i/>
          <w:iCs/>
          <w:sz w:val="24"/>
          <w:szCs w:val="24"/>
        </w:rPr>
        <w:t>t</w:t>
      </w:r>
      <w:r w:rsidRPr="00953713">
        <w:rPr>
          <w:rFonts w:asciiTheme="minorBidi" w:hAnsiTheme="minorBidi"/>
          <w:i/>
          <w:iCs/>
          <w:sz w:val="24"/>
          <w:szCs w:val="24"/>
        </w:rPr>
        <w:t>almud Torah</w:t>
      </w:r>
      <w:r w:rsidR="00953713">
        <w:rPr>
          <w:rFonts w:asciiTheme="minorBidi" w:hAnsiTheme="minorBidi"/>
          <w:sz w:val="24"/>
          <w:szCs w:val="24"/>
        </w:rPr>
        <w:t>”</w:t>
      </w:r>
      <w:r w:rsidRPr="00074944">
        <w:rPr>
          <w:rFonts w:asciiTheme="minorBidi" w:hAnsiTheme="minorBidi"/>
          <w:sz w:val="24"/>
          <w:szCs w:val="24"/>
        </w:rPr>
        <w:t xml:space="preserve"> as including </w:t>
      </w:r>
      <w:r w:rsidR="00953713" w:rsidRPr="00074944">
        <w:rPr>
          <w:rFonts w:asciiTheme="minorBidi" w:hAnsiTheme="minorBidi"/>
          <w:sz w:val="24"/>
          <w:szCs w:val="24"/>
        </w:rPr>
        <w:t xml:space="preserve">only </w:t>
      </w:r>
      <w:r w:rsidRPr="00074944">
        <w:rPr>
          <w:rFonts w:asciiTheme="minorBidi" w:hAnsiTheme="minorBidi"/>
          <w:sz w:val="24"/>
          <w:szCs w:val="24"/>
        </w:rPr>
        <w:t>the obligation devolving on the community to provide for the instructi</w:t>
      </w:r>
      <w:r w:rsidR="00716D8E">
        <w:rPr>
          <w:rFonts w:asciiTheme="minorBidi" w:hAnsiTheme="minorBidi"/>
          <w:sz w:val="24"/>
          <w:szCs w:val="24"/>
        </w:rPr>
        <w:t>on of the children of the poor.</w:t>
      </w:r>
    </w:p>
    <w:p w:rsidR="00D3752C" w:rsidRPr="00074944" w:rsidRDefault="00D3752C" w:rsidP="00074944">
      <w:pPr>
        <w:pStyle w:val="NoSpacing"/>
        <w:bidi w:val="0"/>
        <w:jc w:val="both"/>
        <w:rPr>
          <w:rFonts w:asciiTheme="minorBidi" w:hAnsiTheme="minorBidi"/>
          <w:sz w:val="24"/>
          <w:szCs w:val="24"/>
        </w:rPr>
      </w:pPr>
    </w:p>
    <w:p w:rsidR="00D3752C" w:rsidRPr="00074944" w:rsidRDefault="00953713" w:rsidP="00716D8E">
      <w:pPr>
        <w:pStyle w:val="NoSpacing"/>
        <w:bidi w:val="0"/>
        <w:jc w:val="both"/>
        <w:rPr>
          <w:rFonts w:asciiTheme="minorBidi" w:hAnsiTheme="minorBidi"/>
          <w:sz w:val="24"/>
          <w:szCs w:val="24"/>
        </w:rPr>
      </w:pPr>
      <w:r>
        <w:rPr>
          <w:rFonts w:asciiTheme="minorBidi" w:hAnsiTheme="minorBidi"/>
          <w:sz w:val="24"/>
          <w:szCs w:val="24"/>
        </w:rPr>
        <w:t xml:space="preserve">Rav Hirsch goes on to note that the </w:t>
      </w:r>
      <w:r w:rsidRPr="00A704E8">
        <w:rPr>
          <w:rFonts w:asciiTheme="minorBidi" w:hAnsiTheme="minorBidi"/>
          <w:sz w:val="24"/>
          <w:szCs w:val="24"/>
        </w:rPr>
        <w:t>mitzva</w:t>
      </w:r>
      <w:r>
        <w:rPr>
          <w:rFonts w:asciiTheme="minorBidi" w:hAnsiTheme="minorBidi"/>
          <w:sz w:val="24"/>
          <w:szCs w:val="24"/>
        </w:rPr>
        <w:t xml:space="preserve"> of </w:t>
      </w:r>
      <w:r w:rsidR="00691787" w:rsidRPr="00074944">
        <w:rPr>
          <w:rFonts w:asciiTheme="minorBidi" w:hAnsiTheme="minorBidi"/>
          <w:i/>
          <w:iCs/>
          <w:sz w:val="24"/>
          <w:szCs w:val="24"/>
        </w:rPr>
        <w:t>tzedaka</w:t>
      </w:r>
      <w:r w:rsidR="00EB315D" w:rsidRPr="00074944">
        <w:rPr>
          <w:rFonts w:asciiTheme="minorBidi" w:hAnsiTheme="minorBidi"/>
          <w:sz w:val="24"/>
          <w:szCs w:val="24"/>
        </w:rPr>
        <w:t xml:space="preserve"> is preceded by </w:t>
      </w:r>
      <w:r>
        <w:rPr>
          <w:rFonts w:asciiTheme="minorBidi" w:hAnsiTheme="minorBidi"/>
          <w:sz w:val="24"/>
          <w:szCs w:val="24"/>
        </w:rPr>
        <w:t xml:space="preserve">that </w:t>
      </w:r>
      <w:r w:rsidR="00951209" w:rsidRPr="00074944">
        <w:rPr>
          <w:rFonts w:asciiTheme="minorBidi" w:hAnsiTheme="minorBidi"/>
          <w:sz w:val="24"/>
          <w:szCs w:val="24"/>
        </w:rPr>
        <w:t xml:space="preserve">of </w:t>
      </w:r>
      <w:r w:rsidR="00951209" w:rsidRPr="00074944">
        <w:rPr>
          <w:rFonts w:asciiTheme="minorBidi" w:hAnsiTheme="minorBidi"/>
          <w:i/>
          <w:iCs/>
          <w:sz w:val="24"/>
          <w:szCs w:val="24"/>
        </w:rPr>
        <w:t>ma</w:t>
      </w:r>
      <w:r w:rsidR="00254027">
        <w:rPr>
          <w:rFonts w:asciiTheme="minorBidi" w:hAnsiTheme="minorBidi"/>
          <w:i/>
          <w:iCs/>
          <w:sz w:val="24"/>
          <w:szCs w:val="24"/>
        </w:rPr>
        <w:t>’</w:t>
      </w:r>
      <w:r w:rsidR="00951209" w:rsidRPr="00074944">
        <w:rPr>
          <w:rFonts w:asciiTheme="minorBidi" w:hAnsiTheme="minorBidi"/>
          <w:i/>
          <w:iCs/>
          <w:sz w:val="24"/>
          <w:szCs w:val="24"/>
        </w:rPr>
        <w:t>s</w:t>
      </w:r>
      <w:r>
        <w:rPr>
          <w:rFonts w:asciiTheme="minorBidi" w:hAnsiTheme="minorBidi"/>
          <w:i/>
          <w:iCs/>
          <w:sz w:val="24"/>
          <w:szCs w:val="24"/>
        </w:rPr>
        <w:t>a</w:t>
      </w:r>
      <w:r w:rsidR="00951209" w:rsidRPr="00074944">
        <w:rPr>
          <w:rFonts w:asciiTheme="minorBidi" w:hAnsiTheme="minorBidi"/>
          <w:i/>
          <w:iCs/>
          <w:sz w:val="24"/>
          <w:szCs w:val="24"/>
        </w:rPr>
        <w:t>r ani</w:t>
      </w:r>
      <w:r w:rsidR="0050603D">
        <w:rPr>
          <w:rFonts w:asciiTheme="minorBidi" w:hAnsiTheme="minorBidi"/>
          <w:sz w:val="24"/>
          <w:szCs w:val="24"/>
        </w:rPr>
        <w:t>, the agricultural tithe given to the poor in the third and sixth years of the sabbatical-year cycle</w:t>
      </w:r>
      <w:r w:rsidR="00951209" w:rsidRPr="0050603D">
        <w:rPr>
          <w:rFonts w:asciiTheme="minorBidi" w:hAnsiTheme="minorBidi"/>
          <w:sz w:val="24"/>
          <w:szCs w:val="24"/>
        </w:rPr>
        <w:t xml:space="preserve">. </w:t>
      </w:r>
      <w:r w:rsidR="0050603D">
        <w:rPr>
          <w:rFonts w:asciiTheme="minorBidi" w:hAnsiTheme="minorBidi"/>
          <w:sz w:val="24"/>
          <w:szCs w:val="24"/>
        </w:rPr>
        <w:t>T</w:t>
      </w:r>
      <w:r w:rsidR="00D3752C" w:rsidRPr="00074944">
        <w:rPr>
          <w:rFonts w:asciiTheme="minorBidi" w:hAnsiTheme="minorBidi"/>
          <w:sz w:val="24"/>
          <w:szCs w:val="24"/>
        </w:rPr>
        <w:t xml:space="preserve">he </w:t>
      </w:r>
      <w:r w:rsidR="008562E7">
        <w:rPr>
          <w:rFonts w:asciiTheme="minorBidi" w:hAnsiTheme="minorBidi"/>
          <w:sz w:val="24"/>
          <w:szCs w:val="24"/>
        </w:rPr>
        <w:t xml:space="preserve">concept of </w:t>
      </w:r>
      <w:r w:rsidR="00D3752C" w:rsidRPr="00074944">
        <w:rPr>
          <w:rFonts w:asciiTheme="minorBidi" w:hAnsiTheme="minorBidi"/>
          <w:sz w:val="24"/>
          <w:szCs w:val="24"/>
        </w:rPr>
        <w:t xml:space="preserve">tithing </w:t>
      </w:r>
      <w:r w:rsidR="0050603D">
        <w:rPr>
          <w:rFonts w:asciiTheme="minorBidi" w:hAnsiTheme="minorBidi"/>
          <w:sz w:val="24"/>
          <w:szCs w:val="24"/>
        </w:rPr>
        <w:t xml:space="preserve">financial profits </w:t>
      </w:r>
      <w:r w:rsidR="00D3752C" w:rsidRPr="00074944">
        <w:rPr>
          <w:rFonts w:asciiTheme="minorBidi" w:hAnsiTheme="minorBidi"/>
          <w:sz w:val="24"/>
          <w:szCs w:val="24"/>
        </w:rPr>
        <w:t xml:space="preserve">is </w:t>
      </w:r>
      <w:r w:rsidR="00951209" w:rsidRPr="00074944">
        <w:rPr>
          <w:rFonts w:asciiTheme="minorBidi" w:hAnsiTheme="minorBidi"/>
          <w:sz w:val="24"/>
          <w:szCs w:val="24"/>
        </w:rPr>
        <w:t>derived</w:t>
      </w:r>
      <w:r w:rsidR="00D3752C" w:rsidRPr="00074944">
        <w:rPr>
          <w:rFonts w:asciiTheme="minorBidi" w:hAnsiTheme="minorBidi"/>
          <w:sz w:val="24"/>
          <w:szCs w:val="24"/>
        </w:rPr>
        <w:t xml:space="preserve"> from </w:t>
      </w:r>
      <w:r w:rsidR="008562E7">
        <w:rPr>
          <w:rFonts w:asciiTheme="minorBidi" w:hAnsiTheme="minorBidi"/>
          <w:sz w:val="24"/>
          <w:szCs w:val="24"/>
        </w:rPr>
        <w:t xml:space="preserve">this </w:t>
      </w:r>
      <w:r w:rsidR="0050603D">
        <w:rPr>
          <w:rFonts w:asciiTheme="minorBidi" w:hAnsiTheme="minorBidi"/>
          <w:sz w:val="24"/>
          <w:szCs w:val="24"/>
        </w:rPr>
        <w:t xml:space="preserve">juxtaposition, </w:t>
      </w:r>
      <w:r w:rsidR="008562E7">
        <w:rPr>
          <w:rFonts w:asciiTheme="minorBidi" w:hAnsiTheme="minorBidi"/>
          <w:sz w:val="24"/>
          <w:szCs w:val="24"/>
        </w:rPr>
        <w:t xml:space="preserve">and </w:t>
      </w:r>
      <w:r w:rsidR="00716D8E">
        <w:rPr>
          <w:rFonts w:asciiTheme="minorBidi" w:hAnsiTheme="minorBidi"/>
          <w:sz w:val="24"/>
          <w:szCs w:val="24"/>
        </w:rPr>
        <w:t xml:space="preserve">this too </w:t>
      </w:r>
      <w:r w:rsidR="008562E7">
        <w:rPr>
          <w:rFonts w:asciiTheme="minorBidi" w:hAnsiTheme="minorBidi"/>
          <w:sz w:val="24"/>
          <w:szCs w:val="24"/>
        </w:rPr>
        <w:t xml:space="preserve">shows that </w:t>
      </w:r>
      <w:r w:rsidR="00951209" w:rsidRPr="00074944">
        <w:rPr>
          <w:rFonts w:asciiTheme="minorBidi" w:hAnsiTheme="minorBidi"/>
          <w:sz w:val="24"/>
          <w:szCs w:val="24"/>
        </w:rPr>
        <w:t xml:space="preserve">charity </w:t>
      </w:r>
      <w:r w:rsidR="008562E7">
        <w:rPr>
          <w:rFonts w:asciiTheme="minorBidi" w:hAnsiTheme="minorBidi"/>
          <w:sz w:val="24"/>
          <w:szCs w:val="24"/>
        </w:rPr>
        <w:t xml:space="preserve">is </w:t>
      </w:r>
      <w:r w:rsidR="00951209" w:rsidRPr="00074944">
        <w:rPr>
          <w:rFonts w:asciiTheme="minorBidi" w:hAnsiTheme="minorBidi"/>
          <w:sz w:val="24"/>
          <w:szCs w:val="24"/>
        </w:rPr>
        <w:t>not only the lot of the community</w:t>
      </w:r>
      <w:r w:rsidR="00716D8E">
        <w:rPr>
          <w:rFonts w:asciiTheme="minorBidi" w:hAnsiTheme="minorBidi"/>
          <w:sz w:val="24"/>
          <w:szCs w:val="24"/>
        </w:rPr>
        <w:t>.</w:t>
      </w:r>
    </w:p>
    <w:p w:rsidR="00D3752C" w:rsidRPr="00074944" w:rsidRDefault="00D3752C" w:rsidP="00074944">
      <w:pPr>
        <w:pStyle w:val="NoSpacing"/>
        <w:bidi w:val="0"/>
        <w:jc w:val="both"/>
        <w:rPr>
          <w:rFonts w:asciiTheme="minorBidi" w:hAnsiTheme="minorBidi"/>
          <w:sz w:val="24"/>
          <w:szCs w:val="24"/>
        </w:rPr>
      </w:pPr>
    </w:p>
    <w:p w:rsidR="00D3752C" w:rsidRPr="00074944" w:rsidRDefault="00D3752C" w:rsidP="00074944">
      <w:pPr>
        <w:pStyle w:val="NoSpacing"/>
        <w:bidi w:val="0"/>
        <w:ind w:left="720"/>
        <w:jc w:val="both"/>
        <w:rPr>
          <w:rFonts w:asciiTheme="minorBidi" w:hAnsiTheme="minorBidi"/>
          <w:sz w:val="24"/>
          <w:szCs w:val="24"/>
        </w:rPr>
      </w:pPr>
      <w:r w:rsidRPr="00074944">
        <w:rPr>
          <w:rFonts w:asciiTheme="minorBidi" w:hAnsiTheme="minorBidi"/>
          <w:sz w:val="24"/>
          <w:szCs w:val="24"/>
        </w:rPr>
        <w:t xml:space="preserve">Every Jew regards himself as the administrator of a charity fund, large or small, that has been entrusted to his care by God and consecrated to God. Hence, he is pleased when he finds an opportunity to do a good deed with these assets, which are no longer his, but have been </w:t>
      </w:r>
      <w:r w:rsidR="00951209" w:rsidRPr="00074944">
        <w:rPr>
          <w:rFonts w:asciiTheme="minorBidi" w:hAnsiTheme="minorBidi"/>
          <w:sz w:val="24"/>
          <w:szCs w:val="24"/>
        </w:rPr>
        <w:t>entrusted</w:t>
      </w:r>
      <w:r w:rsidRPr="00074944">
        <w:rPr>
          <w:rFonts w:asciiTheme="minorBidi" w:hAnsiTheme="minorBidi"/>
          <w:sz w:val="24"/>
          <w:szCs w:val="24"/>
        </w:rPr>
        <w:t xml:space="preserve"> </w:t>
      </w:r>
      <w:r w:rsidR="008562E7">
        <w:rPr>
          <w:rFonts w:asciiTheme="minorBidi" w:hAnsiTheme="minorBidi"/>
          <w:sz w:val="24"/>
          <w:szCs w:val="24"/>
        </w:rPr>
        <w:t>to him for charitable purposes.</w:t>
      </w:r>
    </w:p>
    <w:p w:rsidR="00D3752C" w:rsidRPr="00074944" w:rsidRDefault="00D3752C" w:rsidP="00074944">
      <w:pPr>
        <w:pStyle w:val="NoSpacing"/>
        <w:bidi w:val="0"/>
        <w:jc w:val="both"/>
        <w:rPr>
          <w:rFonts w:asciiTheme="minorBidi" w:hAnsiTheme="minorBidi"/>
          <w:sz w:val="24"/>
          <w:szCs w:val="24"/>
        </w:rPr>
      </w:pPr>
    </w:p>
    <w:p w:rsidR="00570630" w:rsidRPr="00074944" w:rsidRDefault="00D3752C" w:rsidP="00074944">
      <w:pPr>
        <w:pStyle w:val="NoSpacing"/>
        <w:bidi w:val="0"/>
        <w:jc w:val="both"/>
        <w:rPr>
          <w:rFonts w:asciiTheme="minorBidi" w:hAnsiTheme="minorBidi"/>
          <w:b/>
          <w:bCs/>
          <w:sz w:val="24"/>
          <w:szCs w:val="24"/>
        </w:rPr>
      </w:pPr>
      <w:r w:rsidRPr="00074944">
        <w:rPr>
          <w:rFonts w:asciiTheme="minorBidi" w:hAnsiTheme="minorBidi"/>
          <w:b/>
          <w:bCs/>
          <w:sz w:val="24"/>
          <w:szCs w:val="24"/>
        </w:rPr>
        <w:t xml:space="preserve">The Debt of </w:t>
      </w:r>
      <w:r w:rsidR="00691787" w:rsidRPr="00074944">
        <w:rPr>
          <w:rFonts w:asciiTheme="minorBidi" w:hAnsiTheme="minorBidi"/>
          <w:b/>
          <w:bCs/>
          <w:i/>
          <w:iCs/>
          <w:sz w:val="24"/>
          <w:szCs w:val="24"/>
        </w:rPr>
        <w:t>Tzedaka</w:t>
      </w:r>
    </w:p>
    <w:p w:rsidR="00570630" w:rsidRPr="00074944" w:rsidRDefault="00570630" w:rsidP="00074944">
      <w:pPr>
        <w:pStyle w:val="NoSpacing"/>
        <w:bidi w:val="0"/>
        <w:jc w:val="both"/>
        <w:rPr>
          <w:rFonts w:asciiTheme="minorBidi" w:hAnsiTheme="minorBidi"/>
          <w:sz w:val="24"/>
          <w:szCs w:val="24"/>
        </w:rPr>
      </w:pPr>
    </w:p>
    <w:p w:rsidR="002972F0" w:rsidRPr="00074944" w:rsidRDefault="00297148" w:rsidP="00045935">
      <w:pPr>
        <w:pStyle w:val="NoSpacing"/>
        <w:bidi w:val="0"/>
        <w:ind w:firstLine="720"/>
        <w:jc w:val="both"/>
        <w:rPr>
          <w:rFonts w:asciiTheme="minorBidi" w:hAnsiTheme="minorBidi"/>
          <w:sz w:val="24"/>
          <w:szCs w:val="24"/>
        </w:rPr>
      </w:pPr>
      <w:r>
        <w:rPr>
          <w:rFonts w:asciiTheme="minorBidi" w:hAnsiTheme="minorBidi"/>
          <w:sz w:val="24"/>
          <w:szCs w:val="24"/>
        </w:rPr>
        <w:t>T</w:t>
      </w:r>
      <w:r w:rsidRPr="00074944">
        <w:rPr>
          <w:rFonts w:asciiTheme="minorBidi" w:hAnsiTheme="minorBidi"/>
          <w:sz w:val="24"/>
          <w:szCs w:val="24"/>
        </w:rPr>
        <w:t xml:space="preserve">he </w:t>
      </w:r>
      <w:r w:rsidRPr="006A28CA">
        <w:rPr>
          <w:rFonts w:asciiTheme="minorBidi" w:hAnsiTheme="minorBidi"/>
          <w:sz w:val="24"/>
          <w:szCs w:val="24"/>
        </w:rPr>
        <w:t>Ketzot Ha</w:t>
      </w:r>
      <w:r w:rsidRPr="00045935">
        <w:rPr>
          <w:rFonts w:asciiTheme="minorBidi" w:hAnsiTheme="minorBidi"/>
          <w:sz w:val="24"/>
          <w:szCs w:val="24"/>
        </w:rPr>
        <w:t>-choshen</w:t>
      </w:r>
      <w:r w:rsidRPr="00074944">
        <w:rPr>
          <w:rFonts w:asciiTheme="minorBidi" w:hAnsiTheme="minorBidi"/>
          <w:sz w:val="24"/>
          <w:szCs w:val="24"/>
        </w:rPr>
        <w:t xml:space="preserve"> </w:t>
      </w:r>
      <w:r>
        <w:rPr>
          <w:rFonts w:asciiTheme="minorBidi" w:hAnsiTheme="minorBidi"/>
          <w:sz w:val="24"/>
          <w:szCs w:val="24"/>
        </w:rPr>
        <w:t>offers a</w:t>
      </w:r>
      <w:r w:rsidR="00D3752C" w:rsidRPr="00074944">
        <w:rPr>
          <w:rFonts w:asciiTheme="minorBidi" w:hAnsiTheme="minorBidi"/>
          <w:sz w:val="24"/>
          <w:szCs w:val="24"/>
        </w:rPr>
        <w:t>nother answer to the question</w:t>
      </w:r>
      <w:r w:rsidR="00C7397A" w:rsidRPr="00074944">
        <w:rPr>
          <w:rFonts w:asciiTheme="minorBidi" w:hAnsiTheme="minorBidi"/>
          <w:sz w:val="24"/>
          <w:szCs w:val="24"/>
        </w:rPr>
        <w:t xml:space="preserve"> of </w:t>
      </w:r>
      <w:r>
        <w:rPr>
          <w:rFonts w:asciiTheme="minorBidi" w:hAnsiTheme="minorBidi"/>
          <w:sz w:val="24"/>
          <w:szCs w:val="24"/>
        </w:rPr>
        <w:t xml:space="preserve">why a </w:t>
      </w:r>
      <w:r w:rsidR="00C7397A" w:rsidRPr="00074944">
        <w:rPr>
          <w:rFonts w:asciiTheme="minorBidi" w:hAnsiTheme="minorBidi"/>
          <w:sz w:val="24"/>
          <w:szCs w:val="24"/>
        </w:rPr>
        <w:t>court</w:t>
      </w:r>
      <w:r>
        <w:rPr>
          <w:rFonts w:asciiTheme="minorBidi" w:hAnsiTheme="minorBidi"/>
          <w:sz w:val="24"/>
          <w:szCs w:val="24"/>
        </w:rPr>
        <w:t xml:space="preserve"> may</w:t>
      </w:r>
      <w:r w:rsidR="00C7397A" w:rsidRPr="00074944">
        <w:rPr>
          <w:rFonts w:asciiTheme="minorBidi" w:hAnsiTheme="minorBidi"/>
          <w:sz w:val="24"/>
          <w:szCs w:val="24"/>
        </w:rPr>
        <w:t xml:space="preserve"> force one to give </w:t>
      </w:r>
      <w:r w:rsidR="00691787" w:rsidRPr="00074944">
        <w:rPr>
          <w:rFonts w:asciiTheme="minorBidi" w:hAnsiTheme="minorBidi"/>
          <w:i/>
          <w:iCs/>
          <w:sz w:val="24"/>
          <w:szCs w:val="24"/>
        </w:rPr>
        <w:t>tzedaka</w:t>
      </w:r>
      <w:r w:rsidR="00755F97" w:rsidRPr="00074944">
        <w:rPr>
          <w:rFonts w:asciiTheme="minorBidi" w:hAnsiTheme="minorBidi"/>
          <w:sz w:val="24"/>
          <w:szCs w:val="24"/>
        </w:rPr>
        <w:t xml:space="preserve">. </w:t>
      </w:r>
      <w:r w:rsidR="002972F0" w:rsidRPr="00074944">
        <w:rPr>
          <w:rFonts w:asciiTheme="minorBidi" w:hAnsiTheme="minorBidi"/>
          <w:sz w:val="24"/>
          <w:szCs w:val="24"/>
        </w:rPr>
        <w:t xml:space="preserve">He </w:t>
      </w:r>
      <w:r w:rsidR="006A28CA">
        <w:rPr>
          <w:rFonts w:asciiTheme="minorBidi" w:hAnsiTheme="minorBidi"/>
          <w:sz w:val="24"/>
          <w:szCs w:val="24"/>
        </w:rPr>
        <w:t xml:space="preserve">cites a </w:t>
      </w:r>
      <w:r w:rsidR="006945E9">
        <w:rPr>
          <w:rFonts w:asciiTheme="minorBidi" w:hAnsiTheme="minorBidi"/>
          <w:sz w:val="24"/>
          <w:szCs w:val="24"/>
        </w:rPr>
        <w:t xml:space="preserve">number of sources to show </w:t>
      </w:r>
      <w:r w:rsidR="006F7228" w:rsidRPr="00074944">
        <w:rPr>
          <w:rFonts w:asciiTheme="minorBidi" w:hAnsiTheme="minorBidi"/>
          <w:sz w:val="24"/>
          <w:szCs w:val="24"/>
        </w:rPr>
        <w:t xml:space="preserve">that </w:t>
      </w:r>
      <w:r w:rsidR="00C3127D">
        <w:rPr>
          <w:rFonts w:asciiTheme="minorBidi" w:hAnsiTheme="minorBidi"/>
          <w:sz w:val="24"/>
          <w:szCs w:val="24"/>
        </w:rPr>
        <w:t xml:space="preserve">an individual may be compelled </w:t>
      </w:r>
      <w:r w:rsidR="006F7228" w:rsidRPr="00074944">
        <w:rPr>
          <w:rFonts w:asciiTheme="minorBidi" w:hAnsiTheme="minorBidi"/>
          <w:sz w:val="24"/>
          <w:szCs w:val="24"/>
        </w:rPr>
        <w:t xml:space="preserve">to give </w:t>
      </w:r>
      <w:r w:rsidR="00691787" w:rsidRPr="00074944">
        <w:rPr>
          <w:rFonts w:asciiTheme="minorBidi" w:hAnsiTheme="minorBidi"/>
          <w:i/>
          <w:iCs/>
          <w:sz w:val="24"/>
          <w:szCs w:val="24"/>
        </w:rPr>
        <w:t>tzedaka</w:t>
      </w:r>
      <w:r w:rsidR="006F7228" w:rsidRPr="00074944">
        <w:rPr>
          <w:rFonts w:asciiTheme="minorBidi" w:hAnsiTheme="minorBidi"/>
          <w:sz w:val="24"/>
          <w:szCs w:val="24"/>
        </w:rPr>
        <w:t xml:space="preserve"> not in order </w:t>
      </w:r>
      <w:r w:rsidR="00C3127D">
        <w:rPr>
          <w:rFonts w:asciiTheme="minorBidi" w:hAnsiTheme="minorBidi"/>
          <w:sz w:val="24"/>
          <w:szCs w:val="24"/>
        </w:rPr>
        <w:t xml:space="preserve">to fulfill his </w:t>
      </w:r>
      <w:r w:rsidR="006F7228" w:rsidRPr="00074944">
        <w:rPr>
          <w:rFonts w:asciiTheme="minorBidi" w:hAnsiTheme="minorBidi"/>
          <w:sz w:val="24"/>
          <w:szCs w:val="24"/>
        </w:rPr>
        <w:t xml:space="preserve">mitzva of </w:t>
      </w:r>
      <w:r w:rsidR="00C3127D">
        <w:rPr>
          <w:rFonts w:asciiTheme="minorBidi" w:hAnsiTheme="minorBidi"/>
          <w:sz w:val="24"/>
          <w:szCs w:val="24"/>
        </w:rPr>
        <w:t xml:space="preserve">supporting </w:t>
      </w:r>
      <w:r w:rsidR="006F7228" w:rsidRPr="00074944">
        <w:rPr>
          <w:rFonts w:asciiTheme="minorBidi" w:hAnsiTheme="minorBidi"/>
          <w:sz w:val="24"/>
          <w:szCs w:val="24"/>
        </w:rPr>
        <w:t>the poor</w:t>
      </w:r>
      <w:r w:rsidR="00C7397A" w:rsidRPr="00074944">
        <w:rPr>
          <w:rFonts w:asciiTheme="minorBidi" w:hAnsiTheme="minorBidi"/>
          <w:sz w:val="24"/>
          <w:szCs w:val="24"/>
        </w:rPr>
        <w:t xml:space="preserve">, </w:t>
      </w:r>
      <w:r w:rsidR="00C3127D">
        <w:rPr>
          <w:rFonts w:asciiTheme="minorBidi" w:hAnsiTheme="minorBidi"/>
          <w:sz w:val="24"/>
          <w:szCs w:val="24"/>
        </w:rPr>
        <w:t xml:space="preserve">but by virtue of </w:t>
      </w:r>
      <w:r w:rsidR="00C77D2C" w:rsidRPr="00074944">
        <w:rPr>
          <w:rFonts w:asciiTheme="minorBidi" w:hAnsiTheme="minorBidi"/>
          <w:sz w:val="24"/>
          <w:szCs w:val="24"/>
        </w:rPr>
        <w:t xml:space="preserve">a </w:t>
      </w:r>
      <w:r w:rsidR="00C3127D" w:rsidRPr="00C3127D">
        <w:rPr>
          <w:rFonts w:asciiTheme="minorBidi" w:hAnsiTheme="minorBidi"/>
          <w:i/>
          <w:iCs/>
          <w:sz w:val="24"/>
          <w:szCs w:val="24"/>
        </w:rPr>
        <w:t>tzedaka</w:t>
      </w:r>
      <w:r w:rsidR="00C3127D">
        <w:rPr>
          <w:rFonts w:asciiTheme="minorBidi" w:hAnsiTheme="minorBidi"/>
          <w:sz w:val="24"/>
          <w:szCs w:val="24"/>
        </w:rPr>
        <w:t xml:space="preserve">’s </w:t>
      </w:r>
      <w:r w:rsidR="00C77D2C" w:rsidRPr="00074944">
        <w:rPr>
          <w:rFonts w:asciiTheme="minorBidi" w:hAnsiTheme="minorBidi"/>
          <w:sz w:val="24"/>
          <w:szCs w:val="24"/>
        </w:rPr>
        <w:t xml:space="preserve">lien on </w:t>
      </w:r>
      <w:r w:rsidR="00045935">
        <w:rPr>
          <w:rFonts w:asciiTheme="minorBidi" w:hAnsiTheme="minorBidi"/>
          <w:sz w:val="24"/>
          <w:szCs w:val="24"/>
        </w:rPr>
        <w:t xml:space="preserve">his </w:t>
      </w:r>
      <w:r w:rsidR="00C77D2C" w:rsidRPr="00074944">
        <w:rPr>
          <w:rFonts w:asciiTheme="minorBidi" w:hAnsiTheme="minorBidi"/>
          <w:sz w:val="24"/>
          <w:szCs w:val="24"/>
        </w:rPr>
        <w:t xml:space="preserve">property. Even though the court cannot compel the performance of the mitzva, </w:t>
      </w:r>
      <w:r w:rsidR="006945E9">
        <w:rPr>
          <w:rFonts w:asciiTheme="minorBidi" w:hAnsiTheme="minorBidi"/>
          <w:sz w:val="24"/>
          <w:szCs w:val="24"/>
        </w:rPr>
        <w:t xml:space="preserve">it </w:t>
      </w:r>
      <w:r w:rsidR="00C77D2C" w:rsidRPr="00074944">
        <w:rPr>
          <w:rFonts w:asciiTheme="minorBidi" w:hAnsiTheme="minorBidi"/>
          <w:sz w:val="24"/>
          <w:szCs w:val="24"/>
        </w:rPr>
        <w:t>can force an individual to pay his debts.</w:t>
      </w:r>
    </w:p>
    <w:p w:rsidR="00297148" w:rsidRPr="00074944" w:rsidRDefault="00297148" w:rsidP="00297148">
      <w:pPr>
        <w:pStyle w:val="NoSpacing"/>
        <w:bidi w:val="0"/>
        <w:jc w:val="both"/>
        <w:rPr>
          <w:rFonts w:asciiTheme="minorBidi" w:hAnsiTheme="minorBidi"/>
          <w:sz w:val="24"/>
          <w:szCs w:val="24"/>
        </w:rPr>
      </w:pPr>
    </w:p>
    <w:p w:rsidR="006F7228" w:rsidRPr="00074944" w:rsidRDefault="006945E9" w:rsidP="00045935">
      <w:pPr>
        <w:pStyle w:val="NoSpacing"/>
        <w:bidi w:val="0"/>
        <w:ind w:firstLine="720"/>
        <w:jc w:val="both"/>
        <w:rPr>
          <w:rFonts w:asciiTheme="minorBidi" w:hAnsiTheme="minorBidi"/>
          <w:sz w:val="24"/>
          <w:szCs w:val="24"/>
        </w:rPr>
      </w:pPr>
      <w:r>
        <w:rPr>
          <w:rFonts w:asciiTheme="minorBidi" w:hAnsiTheme="minorBidi"/>
          <w:sz w:val="24"/>
          <w:szCs w:val="24"/>
        </w:rPr>
        <w:t>T</w:t>
      </w:r>
      <w:r w:rsidR="00C77D2C" w:rsidRPr="00074944">
        <w:rPr>
          <w:rFonts w:asciiTheme="minorBidi" w:hAnsiTheme="minorBidi"/>
          <w:sz w:val="24"/>
          <w:szCs w:val="24"/>
        </w:rPr>
        <w:t xml:space="preserve">his explanation is fascinating, </w:t>
      </w:r>
      <w:r>
        <w:rPr>
          <w:rFonts w:asciiTheme="minorBidi" w:hAnsiTheme="minorBidi"/>
          <w:sz w:val="24"/>
          <w:szCs w:val="24"/>
        </w:rPr>
        <w:t xml:space="preserve">but </w:t>
      </w:r>
      <w:r w:rsidR="00C77D2C" w:rsidRPr="00074944">
        <w:rPr>
          <w:rFonts w:asciiTheme="minorBidi" w:hAnsiTheme="minorBidi"/>
          <w:sz w:val="24"/>
          <w:szCs w:val="24"/>
        </w:rPr>
        <w:t xml:space="preserve">why </w:t>
      </w:r>
      <w:r>
        <w:rPr>
          <w:rFonts w:asciiTheme="minorBidi" w:hAnsiTheme="minorBidi"/>
          <w:sz w:val="24"/>
          <w:szCs w:val="24"/>
        </w:rPr>
        <w:t xml:space="preserve">should </w:t>
      </w:r>
      <w:r w:rsidR="00045935">
        <w:rPr>
          <w:rFonts w:asciiTheme="minorBidi" w:hAnsiTheme="minorBidi"/>
          <w:sz w:val="24"/>
          <w:szCs w:val="24"/>
        </w:rPr>
        <w:t xml:space="preserve">an </w:t>
      </w:r>
      <w:r w:rsidR="00C77D2C" w:rsidRPr="00074944">
        <w:rPr>
          <w:rFonts w:asciiTheme="minorBidi" w:hAnsiTheme="minorBidi"/>
          <w:sz w:val="24"/>
          <w:szCs w:val="24"/>
        </w:rPr>
        <w:t>individual</w:t>
      </w:r>
      <w:r w:rsidR="00254027">
        <w:rPr>
          <w:rFonts w:asciiTheme="minorBidi" w:hAnsiTheme="minorBidi"/>
          <w:sz w:val="24"/>
          <w:szCs w:val="24"/>
        </w:rPr>
        <w:t>’</w:t>
      </w:r>
      <w:r w:rsidR="00C77D2C" w:rsidRPr="00074944">
        <w:rPr>
          <w:rFonts w:asciiTheme="minorBidi" w:hAnsiTheme="minorBidi"/>
          <w:sz w:val="24"/>
          <w:szCs w:val="24"/>
        </w:rPr>
        <w:t xml:space="preserve">s </w:t>
      </w:r>
      <w:r>
        <w:rPr>
          <w:rFonts w:asciiTheme="minorBidi" w:hAnsiTheme="minorBidi"/>
          <w:sz w:val="24"/>
          <w:szCs w:val="24"/>
        </w:rPr>
        <w:t xml:space="preserve">obligations to </w:t>
      </w:r>
      <w:r w:rsidR="00691787" w:rsidRPr="00074944">
        <w:rPr>
          <w:rFonts w:asciiTheme="minorBidi" w:hAnsiTheme="minorBidi"/>
          <w:i/>
          <w:iCs/>
          <w:sz w:val="24"/>
          <w:szCs w:val="24"/>
        </w:rPr>
        <w:t>tzedaka</w:t>
      </w:r>
      <w:r w:rsidR="00C77D2C" w:rsidRPr="00074944">
        <w:rPr>
          <w:rFonts w:asciiTheme="minorBidi" w:hAnsiTheme="minorBidi"/>
          <w:sz w:val="24"/>
          <w:szCs w:val="24"/>
        </w:rPr>
        <w:t xml:space="preserve"> be considered a debt? After all, can </w:t>
      </w:r>
      <w:r w:rsidR="003670D0">
        <w:rPr>
          <w:rFonts w:asciiTheme="minorBidi" w:hAnsiTheme="minorBidi"/>
          <w:sz w:val="24"/>
          <w:szCs w:val="24"/>
        </w:rPr>
        <w:t xml:space="preserve">a person </w:t>
      </w:r>
      <w:r>
        <w:rPr>
          <w:rFonts w:asciiTheme="minorBidi" w:hAnsiTheme="minorBidi"/>
          <w:sz w:val="24"/>
          <w:szCs w:val="24"/>
        </w:rPr>
        <w:t xml:space="preserve">be </w:t>
      </w:r>
      <w:r w:rsidR="00C77D2C" w:rsidRPr="00074944">
        <w:rPr>
          <w:rFonts w:asciiTheme="minorBidi" w:hAnsiTheme="minorBidi"/>
          <w:sz w:val="24"/>
          <w:szCs w:val="24"/>
        </w:rPr>
        <w:t>consider</w:t>
      </w:r>
      <w:r>
        <w:rPr>
          <w:rFonts w:asciiTheme="minorBidi" w:hAnsiTheme="minorBidi"/>
          <w:sz w:val="24"/>
          <w:szCs w:val="24"/>
        </w:rPr>
        <w:t>ed</w:t>
      </w:r>
      <w:r w:rsidR="00C77D2C" w:rsidRPr="00074944">
        <w:rPr>
          <w:rFonts w:asciiTheme="minorBidi" w:hAnsiTheme="minorBidi"/>
          <w:sz w:val="24"/>
          <w:szCs w:val="24"/>
        </w:rPr>
        <w:t xml:space="preserve"> </w:t>
      </w:r>
      <w:r w:rsidR="003670D0">
        <w:rPr>
          <w:rFonts w:asciiTheme="minorBidi" w:hAnsiTheme="minorBidi"/>
          <w:sz w:val="24"/>
          <w:szCs w:val="24"/>
        </w:rPr>
        <w:t xml:space="preserve">to be </w:t>
      </w:r>
      <w:r>
        <w:rPr>
          <w:rFonts w:asciiTheme="minorBidi" w:hAnsiTheme="minorBidi"/>
          <w:sz w:val="24"/>
          <w:szCs w:val="24"/>
        </w:rPr>
        <w:t>stealing from the poor</w:t>
      </w:r>
      <w:r w:rsidR="003670D0">
        <w:rPr>
          <w:rFonts w:asciiTheme="minorBidi" w:hAnsiTheme="minorBidi"/>
          <w:sz w:val="24"/>
          <w:szCs w:val="24"/>
        </w:rPr>
        <w:t xml:space="preserve"> </w:t>
      </w:r>
      <w:r w:rsidR="003670D0" w:rsidRPr="00074944">
        <w:rPr>
          <w:rFonts w:asciiTheme="minorBidi" w:hAnsiTheme="minorBidi"/>
          <w:sz w:val="24"/>
          <w:szCs w:val="24"/>
        </w:rPr>
        <w:t xml:space="preserve">if </w:t>
      </w:r>
      <w:r w:rsidR="003670D0">
        <w:rPr>
          <w:rFonts w:asciiTheme="minorBidi" w:hAnsiTheme="minorBidi"/>
          <w:sz w:val="24"/>
          <w:szCs w:val="24"/>
        </w:rPr>
        <w:t xml:space="preserve">he decides to </w:t>
      </w:r>
      <w:r w:rsidR="003670D0" w:rsidRPr="00074944">
        <w:rPr>
          <w:rFonts w:asciiTheme="minorBidi" w:hAnsiTheme="minorBidi"/>
          <w:sz w:val="24"/>
          <w:szCs w:val="24"/>
        </w:rPr>
        <w:t>use his hard-earned money for his own needs</w:t>
      </w:r>
      <w:r w:rsidR="003670D0">
        <w:rPr>
          <w:rFonts w:asciiTheme="minorBidi" w:hAnsiTheme="minorBidi"/>
          <w:sz w:val="24"/>
          <w:szCs w:val="24"/>
        </w:rPr>
        <w:t xml:space="preserve"> rather than for charity</w:t>
      </w:r>
      <w:r>
        <w:rPr>
          <w:rFonts w:asciiTheme="minorBidi" w:hAnsiTheme="minorBidi"/>
          <w:sz w:val="24"/>
          <w:szCs w:val="24"/>
        </w:rPr>
        <w:t>?</w:t>
      </w:r>
    </w:p>
    <w:p w:rsidR="007022E3" w:rsidRPr="00074944" w:rsidRDefault="007022E3" w:rsidP="00074944">
      <w:pPr>
        <w:pStyle w:val="NoSpacing"/>
        <w:bidi w:val="0"/>
        <w:jc w:val="both"/>
        <w:rPr>
          <w:rFonts w:asciiTheme="minorBidi" w:hAnsiTheme="minorBidi"/>
          <w:sz w:val="24"/>
          <w:szCs w:val="24"/>
        </w:rPr>
      </w:pPr>
    </w:p>
    <w:p w:rsidR="005B2B5C" w:rsidRPr="00074944" w:rsidRDefault="004E4A18" w:rsidP="00045935">
      <w:pPr>
        <w:pStyle w:val="NoSpacing"/>
        <w:bidi w:val="0"/>
        <w:ind w:firstLine="720"/>
        <w:jc w:val="both"/>
        <w:rPr>
          <w:rFonts w:asciiTheme="minorBidi" w:eastAsia="Times New Roman" w:hAnsiTheme="minorBidi"/>
          <w:color w:val="000000"/>
          <w:sz w:val="24"/>
          <w:szCs w:val="24"/>
        </w:rPr>
      </w:pPr>
      <w:r>
        <w:rPr>
          <w:rFonts w:asciiTheme="minorBidi" w:hAnsiTheme="minorBidi"/>
          <w:sz w:val="24"/>
          <w:szCs w:val="24"/>
        </w:rPr>
        <w:t xml:space="preserve">This notion of charity does </w:t>
      </w:r>
      <w:r w:rsidR="002C359A">
        <w:rPr>
          <w:rFonts w:asciiTheme="minorBidi" w:hAnsiTheme="minorBidi"/>
          <w:sz w:val="24"/>
          <w:szCs w:val="24"/>
        </w:rPr>
        <w:t xml:space="preserve">at first </w:t>
      </w:r>
      <w:r>
        <w:rPr>
          <w:rFonts w:asciiTheme="minorBidi" w:hAnsiTheme="minorBidi"/>
          <w:sz w:val="24"/>
          <w:szCs w:val="24"/>
        </w:rPr>
        <w:t xml:space="preserve">seem to </w:t>
      </w:r>
      <w:r w:rsidR="00E57874" w:rsidRPr="00074944">
        <w:rPr>
          <w:rFonts w:asciiTheme="minorBidi" w:hAnsiTheme="minorBidi"/>
          <w:sz w:val="24"/>
          <w:szCs w:val="24"/>
        </w:rPr>
        <w:t xml:space="preserve">be </w:t>
      </w:r>
      <w:r w:rsidR="002C359A">
        <w:rPr>
          <w:rFonts w:asciiTheme="minorBidi" w:hAnsiTheme="minorBidi"/>
          <w:sz w:val="24"/>
          <w:szCs w:val="24"/>
        </w:rPr>
        <w:t xml:space="preserve">a correct </w:t>
      </w:r>
      <w:r w:rsidR="00E57874" w:rsidRPr="00074944">
        <w:rPr>
          <w:rFonts w:asciiTheme="minorBidi" w:hAnsiTheme="minorBidi"/>
          <w:sz w:val="24"/>
          <w:szCs w:val="24"/>
        </w:rPr>
        <w:t xml:space="preserve">definition of </w:t>
      </w:r>
      <w:r w:rsidR="00691787" w:rsidRPr="00074944">
        <w:rPr>
          <w:rFonts w:asciiTheme="minorBidi" w:hAnsiTheme="minorBidi"/>
          <w:i/>
          <w:iCs/>
          <w:sz w:val="24"/>
          <w:szCs w:val="24"/>
        </w:rPr>
        <w:t>tzedaka</w:t>
      </w:r>
      <w:r w:rsidR="00E57874" w:rsidRPr="002C359A">
        <w:rPr>
          <w:rFonts w:asciiTheme="minorBidi" w:hAnsiTheme="minorBidi"/>
          <w:sz w:val="24"/>
          <w:szCs w:val="24"/>
        </w:rPr>
        <w:t>.</w:t>
      </w:r>
      <w:r w:rsidR="00E57874" w:rsidRPr="00074944">
        <w:rPr>
          <w:rFonts w:asciiTheme="minorBidi" w:hAnsiTheme="minorBidi"/>
          <w:sz w:val="24"/>
          <w:szCs w:val="24"/>
        </w:rPr>
        <w:t xml:space="preserve"> </w:t>
      </w:r>
      <w:r w:rsidR="00045935">
        <w:rPr>
          <w:rFonts w:asciiTheme="minorBidi" w:hAnsiTheme="minorBidi"/>
          <w:sz w:val="24"/>
          <w:szCs w:val="24"/>
        </w:rPr>
        <w:t>But l</w:t>
      </w:r>
      <w:r w:rsidR="002C359A">
        <w:rPr>
          <w:rFonts w:asciiTheme="minorBidi" w:hAnsiTheme="minorBidi"/>
          <w:sz w:val="24"/>
          <w:szCs w:val="24"/>
        </w:rPr>
        <w:t xml:space="preserve">et us return now to Rambam’s definition of </w:t>
      </w:r>
      <w:r w:rsidR="002C359A" w:rsidRPr="00074944">
        <w:rPr>
          <w:rFonts w:asciiTheme="minorBidi" w:eastAsia="Times New Roman" w:hAnsiTheme="minorBidi"/>
          <w:i/>
          <w:iCs/>
          <w:color w:val="000000"/>
          <w:sz w:val="24"/>
          <w:szCs w:val="24"/>
        </w:rPr>
        <w:t>tzedaka</w:t>
      </w:r>
      <w:r w:rsidR="002C359A" w:rsidRPr="00074944">
        <w:rPr>
          <w:rFonts w:asciiTheme="minorBidi" w:eastAsia="Times New Roman" w:hAnsiTheme="minorBidi"/>
          <w:color w:val="000000"/>
          <w:sz w:val="24"/>
          <w:szCs w:val="24"/>
        </w:rPr>
        <w:t>,</w:t>
      </w:r>
      <w:r w:rsidR="002C359A">
        <w:rPr>
          <w:rFonts w:asciiTheme="minorBidi" w:eastAsia="Times New Roman" w:hAnsiTheme="minorBidi"/>
          <w:color w:val="000000"/>
          <w:sz w:val="24"/>
          <w:szCs w:val="24"/>
        </w:rPr>
        <w:t xml:space="preserve"> </w:t>
      </w:r>
      <w:r w:rsidR="002C359A" w:rsidRPr="00074944">
        <w:rPr>
          <w:rFonts w:asciiTheme="minorBidi" w:eastAsia="Times New Roman" w:hAnsiTheme="minorBidi"/>
          <w:i/>
          <w:iCs/>
          <w:color w:val="000000"/>
          <w:sz w:val="24"/>
          <w:szCs w:val="24"/>
        </w:rPr>
        <w:t>mishpat</w:t>
      </w:r>
      <w:r w:rsidR="002C359A">
        <w:rPr>
          <w:rFonts w:asciiTheme="minorBidi" w:eastAsia="Times New Roman" w:hAnsiTheme="minorBidi"/>
          <w:color w:val="000000"/>
          <w:sz w:val="24"/>
          <w:szCs w:val="24"/>
        </w:rPr>
        <w:t xml:space="preserve">, </w:t>
      </w:r>
      <w:r w:rsidR="002C359A" w:rsidRPr="00074944">
        <w:rPr>
          <w:rFonts w:asciiTheme="minorBidi" w:eastAsia="Times New Roman" w:hAnsiTheme="minorBidi"/>
          <w:color w:val="000000"/>
          <w:sz w:val="24"/>
          <w:szCs w:val="24"/>
        </w:rPr>
        <w:t>and</w:t>
      </w:r>
      <w:r w:rsidR="002C359A">
        <w:rPr>
          <w:rFonts w:asciiTheme="minorBidi" w:eastAsia="Times New Roman" w:hAnsiTheme="minorBidi"/>
          <w:color w:val="000000"/>
          <w:sz w:val="24"/>
          <w:szCs w:val="24"/>
        </w:rPr>
        <w:t xml:space="preserve"> </w:t>
      </w:r>
      <w:r w:rsidR="002C359A" w:rsidRPr="00074944">
        <w:rPr>
          <w:rFonts w:asciiTheme="minorBidi" w:eastAsia="Times New Roman" w:hAnsiTheme="minorBidi"/>
          <w:i/>
          <w:iCs/>
          <w:color w:val="000000"/>
          <w:sz w:val="24"/>
          <w:szCs w:val="24"/>
        </w:rPr>
        <w:t>chesed</w:t>
      </w:r>
      <w:r w:rsidR="002C359A">
        <w:rPr>
          <w:rFonts w:asciiTheme="minorBidi" w:eastAsia="Times New Roman" w:hAnsiTheme="minorBidi"/>
          <w:color w:val="000000"/>
          <w:sz w:val="24"/>
          <w:szCs w:val="24"/>
        </w:rPr>
        <w:t xml:space="preserve"> </w:t>
      </w:r>
      <w:r w:rsidR="004214EB">
        <w:rPr>
          <w:rFonts w:asciiTheme="minorBidi" w:eastAsia="Times New Roman" w:hAnsiTheme="minorBidi"/>
          <w:color w:val="000000"/>
          <w:sz w:val="24"/>
          <w:szCs w:val="24"/>
        </w:rPr>
        <w:t xml:space="preserve">that we last saw in </w:t>
      </w:r>
      <w:hyperlink r:id="rId10" w:history="1">
        <w:r w:rsidR="004214EB">
          <w:rPr>
            <w:rStyle w:val="Hyperlink"/>
            <w:rFonts w:asciiTheme="minorBidi" w:eastAsia="Times New Roman" w:hAnsiTheme="minorBidi"/>
            <w:sz w:val="24"/>
            <w:szCs w:val="24"/>
          </w:rPr>
          <w:t>Shiur</w:t>
        </w:r>
        <w:r w:rsidR="004214EB" w:rsidRPr="00074944">
          <w:rPr>
            <w:rStyle w:val="Hyperlink"/>
            <w:rFonts w:asciiTheme="minorBidi" w:eastAsia="Times New Roman" w:hAnsiTheme="minorBidi"/>
            <w:sz w:val="24"/>
            <w:szCs w:val="24"/>
          </w:rPr>
          <w:t xml:space="preserve"> #11</w:t>
        </w:r>
      </w:hyperlink>
      <w:r w:rsidR="004214EB">
        <w:rPr>
          <w:rFonts w:asciiTheme="minorBidi" w:eastAsia="Times New Roman" w:hAnsiTheme="minorBidi"/>
          <w:color w:val="000000"/>
          <w:sz w:val="24"/>
          <w:szCs w:val="24"/>
        </w:rPr>
        <w:t xml:space="preserve">. Writing in </w:t>
      </w:r>
      <w:r w:rsidR="005B2B5C" w:rsidRPr="00074944">
        <w:rPr>
          <w:rFonts w:asciiTheme="minorBidi" w:eastAsia="Times New Roman" w:hAnsiTheme="minorBidi"/>
          <w:color w:val="000000"/>
          <w:sz w:val="24"/>
          <w:szCs w:val="24"/>
        </w:rPr>
        <w:t xml:space="preserve">the </w:t>
      </w:r>
      <w:r w:rsidR="002C359A">
        <w:rPr>
          <w:rFonts w:asciiTheme="minorBidi" w:eastAsia="Times New Roman" w:hAnsiTheme="minorBidi"/>
          <w:color w:val="000000"/>
          <w:sz w:val="24"/>
          <w:szCs w:val="24"/>
        </w:rPr>
        <w:t xml:space="preserve">penultimate </w:t>
      </w:r>
      <w:r w:rsidR="005B2B5C" w:rsidRPr="00074944">
        <w:rPr>
          <w:rFonts w:asciiTheme="minorBidi" w:eastAsia="Times New Roman" w:hAnsiTheme="minorBidi"/>
          <w:color w:val="000000"/>
          <w:sz w:val="24"/>
          <w:szCs w:val="24"/>
        </w:rPr>
        <w:t xml:space="preserve">chapter of </w:t>
      </w:r>
      <w:r w:rsidR="005B2B5C" w:rsidRPr="00074944">
        <w:rPr>
          <w:rFonts w:asciiTheme="minorBidi" w:eastAsia="Times New Roman" w:hAnsiTheme="minorBidi"/>
          <w:i/>
          <w:iCs/>
          <w:color w:val="000000"/>
          <w:sz w:val="24"/>
          <w:szCs w:val="24"/>
        </w:rPr>
        <w:t>Moreh Ha-n</w:t>
      </w:r>
      <w:r w:rsidR="004214EB">
        <w:rPr>
          <w:rFonts w:asciiTheme="minorBidi" w:eastAsia="Times New Roman" w:hAnsiTheme="minorBidi"/>
          <w:i/>
          <w:iCs/>
          <w:color w:val="000000"/>
          <w:sz w:val="24"/>
          <w:szCs w:val="24"/>
        </w:rPr>
        <w:t>e</w:t>
      </w:r>
      <w:r w:rsidR="005B2B5C" w:rsidRPr="00074944">
        <w:rPr>
          <w:rFonts w:asciiTheme="minorBidi" w:eastAsia="Times New Roman" w:hAnsiTheme="minorBidi"/>
          <w:i/>
          <w:iCs/>
          <w:color w:val="000000"/>
          <w:sz w:val="24"/>
          <w:szCs w:val="24"/>
        </w:rPr>
        <w:t>vukhim</w:t>
      </w:r>
      <w:r w:rsidR="004214EB">
        <w:rPr>
          <w:rFonts w:asciiTheme="minorBidi" w:eastAsia="Times New Roman" w:hAnsiTheme="minorBidi"/>
          <w:color w:val="000000"/>
          <w:sz w:val="24"/>
          <w:szCs w:val="24"/>
        </w:rPr>
        <w:t>, he defines the term</w:t>
      </w:r>
      <w:r w:rsidR="00074944">
        <w:rPr>
          <w:rFonts w:asciiTheme="minorBidi" w:eastAsia="Times New Roman" w:hAnsiTheme="minorBidi"/>
          <w:color w:val="000000"/>
          <w:sz w:val="24"/>
          <w:szCs w:val="24"/>
        </w:rPr>
        <w:t xml:space="preserve"> </w:t>
      </w:r>
      <w:r w:rsidR="004214EB">
        <w:rPr>
          <w:rFonts w:asciiTheme="minorBidi" w:eastAsia="Times New Roman" w:hAnsiTheme="minorBidi"/>
          <w:i/>
          <w:iCs/>
          <w:color w:val="000000"/>
          <w:sz w:val="24"/>
          <w:szCs w:val="24"/>
        </w:rPr>
        <w:t>c</w:t>
      </w:r>
      <w:r w:rsidR="005B2B5C" w:rsidRPr="00074944">
        <w:rPr>
          <w:rFonts w:asciiTheme="minorBidi" w:eastAsia="Times New Roman" w:hAnsiTheme="minorBidi"/>
          <w:i/>
          <w:iCs/>
          <w:color w:val="000000"/>
          <w:sz w:val="24"/>
          <w:szCs w:val="24"/>
        </w:rPr>
        <w:t>hesed</w:t>
      </w:r>
      <w:r w:rsidR="00074944">
        <w:rPr>
          <w:rFonts w:asciiTheme="minorBidi" w:eastAsia="Times New Roman" w:hAnsiTheme="minorBidi"/>
          <w:color w:val="000000"/>
          <w:sz w:val="24"/>
          <w:szCs w:val="24"/>
        </w:rPr>
        <w:t xml:space="preserve"> </w:t>
      </w:r>
      <w:r w:rsidR="004214EB">
        <w:rPr>
          <w:rFonts w:asciiTheme="minorBidi" w:eastAsia="Times New Roman" w:hAnsiTheme="minorBidi"/>
          <w:color w:val="000000"/>
          <w:sz w:val="24"/>
          <w:szCs w:val="24"/>
        </w:rPr>
        <w:t xml:space="preserve">as </w:t>
      </w:r>
      <w:r w:rsidR="00992950">
        <w:rPr>
          <w:rFonts w:asciiTheme="minorBidi" w:eastAsia="Times New Roman" w:hAnsiTheme="minorBidi"/>
          <w:color w:val="000000"/>
          <w:sz w:val="24"/>
          <w:szCs w:val="24"/>
        </w:rPr>
        <w:t xml:space="preserve">utter </w:t>
      </w:r>
      <w:r w:rsidR="005B2B5C" w:rsidRPr="00074944">
        <w:rPr>
          <w:rFonts w:asciiTheme="minorBidi" w:eastAsia="Times New Roman" w:hAnsiTheme="minorBidi"/>
          <w:color w:val="000000"/>
          <w:sz w:val="24"/>
          <w:szCs w:val="24"/>
        </w:rPr>
        <w:t xml:space="preserve">beneficence, </w:t>
      </w:r>
      <w:r w:rsidR="00045935">
        <w:rPr>
          <w:rFonts w:asciiTheme="minorBidi" w:eastAsia="Times New Roman" w:hAnsiTheme="minorBidi"/>
          <w:color w:val="000000"/>
          <w:sz w:val="24"/>
          <w:szCs w:val="24"/>
        </w:rPr>
        <w:t xml:space="preserve">and </w:t>
      </w:r>
      <w:r w:rsidR="005B2B5C" w:rsidRPr="00074944">
        <w:rPr>
          <w:rFonts w:asciiTheme="minorBidi" w:eastAsia="Times New Roman" w:hAnsiTheme="minorBidi"/>
          <w:i/>
          <w:iCs/>
          <w:color w:val="000000"/>
          <w:sz w:val="24"/>
          <w:szCs w:val="24"/>
        </w:rPr>
        <w:lastRenderedPageBreak/>
        <w:t>mishpat</w:t>
      </w:r>
      <w:r w:rsidR="00074944">
        <w:rPr>
          <w:rFonts w:asciiTheme="minorBidi" w:eastAsia="Times New Roman" w:hAnsiTheme="minorBidi"/>
          <w:color w:val="000000"/>
          <w:sz w:val="24"/>
          <w:szCs w:val="24"/>
        </w:rPr>
        <w:t xml:space="preserve"> </w:t>
      </w:r>
      <w:r w:rsidR="00045935">
        <w:rPr>
          <w:rFonts w:asciiTheme="minorBidi" w:eastAsia="Times New Roman" w:hAnsiTheme="minorBidi"/>
          <w:color w:val="000000"/>
          <w:sz w:val="24"/>
          <w:szCs w:val="24"/>
        </w:rPr>
        <w:t>a</w:t>
      </w:r>
      <w:r w:rsidR="005B2B5C" w:rsidRPr="00074944">
        <w:rPr>
          <w:rFonts w:asciiTheme="minorBidi" w:eastAsia="Times New Roman" w:hAnsiTheme="minorBidi"/>
          <w:color w:val="000000"/>
          <w:sz w:val="24"/>
          <w:szCs w:val="24"/>
        </w:rPr>
        <w:t>s strict justice.</w:t>
      </w:r>
      <w:r w:rsidR="00074944">
        <w:rPr>
          <w:rFonts w:asciiTheme="minorBidi" w:eastAsia="Times New Roman" w:hAnsiTheme="minorBidi"/>
          <w:color w:val="000000"/>
          <w:sz w:val="24"/>
          <w:szCs w:val="24"/>
        </w:rPr>
        <w:t xml:space="preserve"> </w:t>
      </w:r>
      <w:r w:rsidR="00691787" w:rsidRPr="00074944">
        <w:rPr>
          <w:rFonts w:asciiTheme="minorBidi" w:eastAsia="Times New Roman" w:hAnsiTheme="minorBidi"/>
          <w:i/>
          <w:iCs/>
          <w:color w:val="000000"/>
          <w:sz w:val="24"/>
          <w:szCs w:val="24"/>
        </w:rPr>
        <w:t>Tzedaka</w:t>
      </w:r>
      <w:r w:rsidR="005B2B5C" w:rsidRPr="00074944">
        <w:rPr>
          <w:rFonts w:asciiTheme="minorBidi" w:eastAsia="Times New Roman" w:hAnsiTheme="minorBidi"/>
          <w:color w:val="000000"/>
          <w:sz w:val="24"/>
          <w:szCs w:val="24"/>
        </w:rPr>
        <w:t xml:space="preserve">, </w:t>
      </w:r>
      <w:r w:rsidR="00045935">
        <w:rPr>
          <w:rFonts w:asciiTheme="minorBidi" w:eastAsia="Times New Roman" w:hAnsiTheme="minorBidi"/>
          <w:color w:val="000000"/>
          <w:sz w:val="24"/>
          <w:szCs w:val="24"/>
        </w:rPr>
        <w:t>meanwhile</w:t>
      </w:r>
      <w:r w:rsidR="005B2B5C" w:rsidRPr="00074944">
        <w:rPr>
          <w:rFonts w:asciiTheme="minorBidi" w:eastAsia="Times New Roman" w:hAnsiTheme="minorBidi"/>
          <w:color w:val="000000"/>
          <w:sz w:val="24"/>
          <w:szCs w:val="24"/>
        </w:rPr>
        <w:t>, is between</w:t>
      </w:r>
      <w:r w:rsidR="004214EB">
        <w:rPr>
          <w:rFonts w:asciiTheme="minorBidi" w:eastAsia="Times New Roman" w:hAnsiTheme="minorBidi"/>
          <w:color w:val="000000"/>
          <w:sz w:val="24"/>
          <w:szCs w:val="24"/>
        </w:rPr>
        <w:t xml:space="preserve"> the two other qualities</w:t>
      </w:r>
      <w:r w:rsidR="005B2B5C" w:rsidRPr="00074944">
        <w:rPr>
          <w:rFonts w:asciiTheme="minorBidi" w:eastAsia="Times New Roman" w:hAnsiTheme="minorBidi"/>
          <w:color w:val="000000"/>
          <w:sz w:val="24"/>
          <w:szCs w:val="24"/>
        </w:rPr>
        <w:t>.</w:t>
      </w:r>
    </w:p>
    <w:p w:rsidR="005B2B5C" w:rsidRPr="00074944" w:rsidRDefault="005B2B5C" w:rsidP="00074944">
      <w:pPr>
        <w:bidi w:val="0"/>
        <w:spacing w:after="0" w:line="240" w:lineRule="auto"/>
        <w:ind w:firstLine="720"/>
        <w:jc w:val="both"/>
        <w:rPr>
          <w:rFonts w:asciiTheme="minorBidi" w:eastAsia="Times New Roman" w:hAnsiTheme="minorBidi"/>
          <w:color w:val="000000"/>
          <w:sz w:val="24"/>
          <w:szCs w:val="24"/>
        </w:rPr>
      </w:pPr>
    </w:p>
    <w:p w:rsidR="005B2B5C" w:rsidRPr="00074944" w:rsidRDefault="005B2B5C" w:rsidP="00045935">
      <w:pPr>
        <w:bidi w:val="0"/>
        <w:spacing w:after="0" w:line="240" w:lineRule="auto"/>
        <w:ind w:left="720"/>
        <w:jc w:val="both"/>
        <w:rPr>
          <w:rFonts w:asciiTheme="minorBidi" w:eastAsia="Times New Roman" w:hAnsiTheme="minorBidi"/>
          <w:color w:val="000000"/>
          <w:sz w:val="24"/>
          <w:szCs w:val="24"/>
        </w:rPr>
      </w:pPr>
      <w:r w:rsidRPr="00074944">
        <w:rPr>
          <w:rFonts w:asciiTheme="minorBidi" w:eastAsia="Times New Roman" w:hAnsiTheme="minorBidi"/>
          <w:color w:val="000000"/>
          <w:sz w:val="24"/>
          <w:szCs w:val="24"/>
        </w:rPr>
        <w:t>The term</w:t>
      </w:r>
      <w:r w:rsidR="00074944">
        <w:rPr>
          <w:rFonts w:asciiTheme="minorBidi" w:eastAsia="Times New Roman" w:hAnsiTheme="minorBidi"/>
          <w:color w:val="000000"/>
          <w:sz w:val="24"/>
          <w:szCs w:val="24"/>
        </w:rPr>
        <w:t xml:space="preserve"> </w:t>
      </w:r>
      <w:r w:rsidRPr="00074944">
        <w:rPr>
          <w:rFonts w:asciiTheme="minorBidi" w:eastAsia="Times New Roman" w:hAnsiTheme="minorBidi"/>
          <w:i/>
          <w:iCs/>
          <w:color w:val="000000"/>
          <w:sz w:val="24"/>
          <w:szCs w:val="24"/>
        </w:rPr>
        <w:t>t</w:t>
      </w:r>
      <w:r w:rsidR="00A679A4">
        <w:rPr>
          <w:rFonts w:asciiTheme="minorBidi" w:eastAsia="Times New Roman" w:hAnsiTheme="minorBidi"/>
          <w:i/>
          <w:iCs/>
          <w:color w:val="000000"/>
          <w:sz w:val="24"/>
          <w:szCs w:val="24"/>
        </w:rPr>
        <w:t>z</w:t>
      </w:r>
      <w:r w:rsidRPr="00074944">
        <w:rPr>
          <w:rFonts w:asciiTheme="minorBidi" w:eastAsia="Times New Roman" w:hAnsiTheme="minorBidi"/>
          <w:i/>
          <w:iCs/>
          <w:color w:val="000000"/>
          <w:sz w:val="24"/>
          <w:szCs w:val="24"/>
        </w:rPr>
        <w:t>edaka</w:t>
      </w:r>
      <w:r w:rsidR="00074944">
        <w:rPr>
          <w:rFonts w:asciiTheme="minorBidi" w:eastAsia="Times New Roman" w:hAnsiTheme="minorBidi"/>
          <w:color w:val="000000"/>
          <w:sz w:val="24"/>
          <w:szCs w:val="24"/>
        </w:rPr>
        <w:t xml:space="preserve"> </w:t>
      </w:r>
      <w:r w:rsidRPr="00074944">
        <w:rPr>
          <w:rFonts w:asciiTheme="minorBidi" w:eastAsia="Times New Roman" w:hAnsiTheme="minorBidi"/>
          <w:color w:val="000000"/>
          <w:sz w:val="24"/>
          <w:szCs w:val="24"/>
        </w:rPr>
        <w:t>is derived from</w:t>
      </w:r>
      <w:r w:rsidR="00074944">
        <w:rPr>
          <w:rFonts w:asciiTheme="minorBidi" w:eastAsia="Times New Roman" w:hAnsiTheme="minorBidi"/>
          <w:color w:val="000000"/>
          <w:sz w:val="24"/>
          <w:szCs w:val="24"/>
        </w:rPr>
        <w:t xml:space="preserve"> </w:t>
      </w:r>
      <w:r w:rsidRPr="00074944">
        <w:rPr>
          <w:rFonts w:asciiTheme="minorBidi" w:eastAsia="Times New Roman" w:hAnsiTheme="minorBidi"/>
          <w:i/>
          <w:iCs/>
          <w:color w:val="000000"/>
          <w:sz w:val="24"/>
          <w:szCs w:val="24"/>
        </w:rPr>
        <w:t>t</w:t>
      </w:r>
      <w:r w:rsidR="00A679A4">
        <w:rPr>
          <w:rFonts w:asciiTheme="minorBidi" w:eastAsia="Times New Roman" w:hAnsiTheme="minorBidi"/>
          <w:i/>
          <w:iCs/>
          <w:color w:val="000000"/>
          <w:sz w:val="24"/>
          <w:szCs w:val="24"/>
        </w:rPr>
        <w:t>z</w:t>
      </w:r>
      <w:r w:rsidRPr="00074944">
        <w:rPr>
          <w:rFonts w:asciiTheme="minorBidi" w:eastAsia="Times New Roman" w:hAnsiTheme="minorBidi"/>
          <w:i/>
          <w:iCs/>
          <w:color w:val="000000"/>
          <w:sz w:val="24"/>
          <w:szCs w:val="24"/>
        </w:rPr>
        <w:t>edek</w:t>
      </w:r>
      <w:r w:rsidRPr="00074944">
        <w:rPr>
          <w:rFonts w:asciiTheme="minorBidi" w:eastAsia="Times New Roman" w:hAnsiTheme="minorBidi"/>
          <w:color w:val="000000"/>
          <w:sz w:val="24"/>
          <w:szCs w:val="24"/>
        </w:rPr>
        <w:t xml:space="preserve"> </w:t>
      </w:r>
      <w:r w:rsidR="004214EB">
        <w:rPr>
          <w:rFonts w:asciiTheme="minorBidi" w:eastAsia="Times New Roman" w:hAnsiTheme="minorBidi"/>
          <w:color w:val="000000"/>
          <w:sz w:val="24"/>
          <w:szCs w:val="24"/>
        </w:rPr>
        <w:t>[</w:t>
      </w:r>
      <w:r w:rsidRPr="00074944">
        <w:rPr>
          <w:rFonts w:asciiTheme="minorBidi" w:eastAsia="Times New Roman" w:hAnsiTheme="minorBidi"/>
          <w:color w:val="000000"/>
          <w:sz w:val="24"/>
          <w:szCs w:val="24"/>
        </w:rPr>
        <w:t>righteousness</w:t>
      </w:r>
      <w:r w:rsidR="004214EB">
        <w:rPr>
          <w:rFonts w:asciiTheme="minorBidi" w:eastAsia="Times New Roman" w:hAnsiTheme="minorBidi"/>
          <w:color w:val="000000"/>
          <w:sz w:val="24"/>
          <w:szCs w:val="24"/>
        </w:rPr>
        <w:t>]</w:t>
      </w:r>
      <w:r w:rsidRPr="00074944">
        <w:rPr>
          <w:rFonts w:asciiTheme="minorBidi" w:eastAsia="Times New Roman" w:hAnsiTheme="minorBidi"/>
          <w:color w:val="000000"/>
          <w:sz w:val="24"/>
          <w:szCs w:val="24"/>
        </w:rPr>
        <w:t>; it denotes the practice of giving everyone his due and of showing kindness to every being as it deserves. In Scripture, however, the expression</w:t>
      </w:r>
      <w:r w:rsidR="00074944">
        <w:rPr>
          <w:rFonts w:asciiTheme="minorBidi" w:eastAsia="Times New Roman" w:hAnsiTheme="minorBidi"/>
          <w:color w:val="000000"/>
          <w:sz w:val="24"/>
          <w:szCs w:val="24"/>
        </w:rPr>
        <w:t xml:space="preserve"> </w:t>
      </w:r>
      <w:r w:rsidRPr="00074944">
        <w:rPr>
          <w:rFonts w:asciiTheme="minorBidi" w:eastAsia="Times New Roman" w:hAnsiTheme="minorBidi"/>
          <w:i/>
          <w:iCs/>
          <w:color w:val="000000"/>
          <w:sz w:val="24"/>
          <w:szCs w:val="24"/>
        </w:rPr>
        <w:t>t</w:t>
      </w:r>
      <w:r w:rsidR="00A679A4">
        <w:rPr>
          <w:rFonts w:asciiTheme="minorBidi" w:eastAsia="Times New Roman" w:hAnsiTheme="minorBidi"/>
          <w:i/>
          <w:iCs/>
          <w:color w:val="000000"/>
          <w:sz w:val="24"/>
          <w:szCs w:val="24"/>
        </w:rPr>
        <w:t>z</w:t>
      </w:r>
      <w:r w:rsidRPr="00074944">
        <w:rPr>
          <w:rFonts w:asciiTheme="minorBidi" w:eastAsia="Times New Roman" w:hAnsiTheme="minorBidi"/>
          <w:i/>
          <w:iCs/>
          <w:color w:val="000000"/>
          <w:sz w:val="24"/>
          <w:szCs w:val="24"/>
        </w:rPr>
        <w:t>edaka</w:t>
      </w:r>
      <w:r w:rsidR="00074944">
        <w:rPr>
          <w:rFonts w:asciiTheme="minorBidi" w:eastAsia="Times New Roman" w:hAnsiTheme="minorBidi"/>
          <w:color w:val="000000"/>
          <w:sz w:val="24"/>
          <w:szCs w:val="24"/>
        </w:rPr>
        <w:t xml:space="preserve"> </w:t>
      </w:r>
      <w:r w:rsidRPr="00074944">
        <w:rPr>
          <w:rFonts w:asciiTheme="minorBidi" w:eastAsia="Times New Roman" w:hAnsiTheme="minorBidi"/>
          <w:color w:val="000000"/>
          <w:sz w:val="24"/>
          <w:szCs w:val="24"/>
        </w:rPr>
        <w:t xml:space="preserve">is not used in the first sense, and it does not apply to the payment of what we owe to others. </w:t>
      </w:r>
      <w:r w:rsidR="004214EB">
        <w:rPr>
          <w:rFonts w:asciiTheme="minorBidi" w:eastAsia="Times New Roman" w:hAnsiTheme="minorBidi"/>
          <w:color w:val="000000"/>
          <w:sz w:val="24"/>
          <w:szCs w:val="24"/>
        </w:rPr>
        <w:t>Therefore, w</w:t>
      </w:r>
      <w:r w:rsidRPr="00074944">
        <w:rPr>
          <w:rFonts w:asciiTheme="minorBidi" w:eastAsia="Times New Roman" w:hAnsiTheme="minorBidi"/>
          <w:color w:val="000000"/>
          <w:sz w:val="24"/>
          <w:szCs w:val="24"/>
        </w:rPr>
        <w:t>hen we give the hired laborer his wages or pay a debt, we do not perform an act of</w:t>
      </w:r>
      <w:r w:rsidR="00074944">
        <w:rPr>
          <w:rFonts w:asciiTheme="minorBidi" w:eastAsia="Times New Roman" w:hAnsiTheme="minorBidi"/>
          <w:color w:val="000000"/>
          <w:sz w:val="24"/>
          <w:szCs w:val="24"/>
        </w:rPr>
        <w:t xml:space="preserve"> </w:t>
      </w:r>
      <w:r w:rsidRPr="00074944">
        <w:rPr>
          <w:rFonts w:asciiTheme="minorBidi" w:eastAsia="Times New Roman" w:hAnsiTheme="minorBidi"/>
          <w:i/>
          <w:iCs/>
          <w:color w:val="000000"/>
          <w:sz w:val="24"/>
          <w:szCs w:val="24"/>
        </w:rPr>
        <w:t>t</w:t>
      </w:r>
      <w:r w:rsidR="00A679A4">
        <w:rPr>
          <w:rFonts w:asciiTheme="minorBidi" w:eastAsia="Times New Roman" w:hAnsiTheme="minorBidi"/>
          <w:i/>
          <w:iCs/>
          <w:color w:val="000000"/>
          <w:sz w:val="24"/>
          <w:szCs w:val="24"/>
        </w:rPr>
        <w:t>z</w:t>
      </w:r>
      <w:r w:rsidRPr="00074944">
        <w:rPr>
          <w:rFonts w:asciiTheme="minorBidi" w:eastAsia="Times New Roman" w:hAnsiTheme="minorBidi"/>
          <w:i/>
          <w:iCs/>
          <w:color w:val="000000"/>
          <w:sz w:val="24"/>
          <w:szCs w:val="24"/>
        </w:rPr>
        <w:t>edaka</w:t>
      </w:r>
      <w:r w:rsidRPr="00074944">
        <w:rPr>
          <w:rFonts w:asciiTheme="minorBidi" w:eastAsia="Times New Roman" w:hAnsiTheme="minorBidi"/>
          <w:color w:val="000000"/>
          <w:sz w:val="24"/>
          <w:szCs w:val="24"/>
        </w:rPr>
        <w:t>. But we do perform an act of</w:t>
      </w:r>
      <w:r w:rsidR="00074944">
        <w:rPr>
          <w:rFonts w:asciiTheme="minorBidi" w:eastAsia="Times New Roman" w:hAnsiTheme="minorBidi"/>
          <w:color w:val="000000"/>
          <w:sz w:val="24"/>
          <w:szCs w:val="24"/>
        </w:rPr>
        <w:t xml:space="preserve"> </w:t>
      </w:r>
      <w:r w:rsidRPr="00074944">
        <w:rPr>
          <w:rFonts w:asciiTheme="minorBidi" w:eastAsia="Times New Roman" w:hAnsiTheme="minorBidi"/>
          <w:i/>
          <w:iCs/>
          <w:color w:val="000000"/>
          <w:sz w:val="24"/>
          <w:szCs w:val="24"/>
        </w:rPr>
        <w:t>t</w:t>
      </w:r>
      <w:r w:rsidR="00A679A4">
        <w:rPr>
          <w:rFonts w:asciiTheme="minorBidi" w:eastAsia="Times New Roman" w:hAnsiTheme="minorBidi"/>
          <w:i/>
          <w:iCs/>
          <w:color w:val="000000"/>
          <w:sz w:val="24"/>
          <w:szCs w:val="24"/>
        </w:rPr>
        <w:t>z</w:t>
      </w:r>
      <w:r w:rsidRPr="00074944">
        <w:rPr>
          <w:rFonts w:asciiTheme="minorBidi" w:eastAsia="Times New Roman" w:hAnsiTheme="minorBidi"/>
          <w:i/>
          <w:iCs/>
          <w:color w:val="000000"/>
          <w:sz w:val="24"/>
          <w:szCs w:val="24"/>
        </w:rPr>
        <w:t>edaka</w:t>
      </w:r>
      <w:r w:rsidR="00074944">
        <w:rPr>
          <w:rFonts w:asciiTheme="minorBidi" w:eastAsia="Times New Roman" w:hAnsiTheme="minorBidi"/>
          <w:color w:val="000000"/>
          <w:sz w:val="24"/>
          <w:szCs w:val="24"/>
        </w:rPr>
        <w:t xml:space="preserve"> </w:t>
      </w:r>
      <w:r w:rsidRPr="00074944">
        <w:rPr>
          <w:rFonts w:asciiTheme="minorBidi" w:eastAsia="Times New Roman" w:hAnsiTheme="minorBidi"/>
          <w:color w:val="000000"/>
          <w:sz w:val="24"/>
          <w:szCs w:val="24"/>
        </w:rPr>
        <w:t>when we fulfill those duties towards our fellow</w:t>
      </w:r>
      <w:r w:rsidR="004214EB">
        <w:rPr>
          <w:rFonts w:asciiTheme="minorBidi" w:eastAsia="Times New Roman" w:hAnsiTheme="minorBidi"/>
          <w:color w:val="000000"/>
          <w:sz w:val="24"/>
          <w:szCs w:val="24"/>
        </w:rPr>
        <w:t xml:space="preserve"> </w:t>
      </w:r>
      <w:r w:rsidRPr="00074944">
        <w:rPr>
          <w:rFonts w:asciiTheme="minorBidi" w:eastAsia="Times New Roman" w:hAnsiTheme="minorBidi"/>
          <w:color w:val="000000"/>
          <w:sz w:val="24"/>
          <w:szCs w:val="24"/>
        </w:rPr>
        <w:t xml:space="preserve">men </w:t>
      </w:r>
      <w:r w:rsidR="004214EB">
        <w:rPr>
          <w:rFonts w:asciiTheme="minorBidi" w:eastAsia="Times New Roman" w:hAnsiTheme="minorBidi"/>
          <w:color w:val="000000"/>
          <w:sz w:val="24"/>
          <w:szCs w:val="24"/>
        </w:rPr>
        <w:t xml:space="preserve">that </w:t>
      </w:r>
      <w:r w:rsidRPr="00074944">
        <w:rPr>
          <w:rFonts w:asciiTheme="minorBidi" w:eastAsia="Times New Roman" w:hAnsiTheme="minorBidi"/>
          <w:color w:val="000000"/>
          <w:sz w:val="24"/>
          <w:szCs w:val="24"/>
        </w:rPr>
        <w:t>our moral conscience imposes upon us</w:t>
      </w:r>
      <w:r w:rsidR="004214EB">
        <w:rPr>
          <w:rFonts w:asciiTheme="minorBidi" w:eastAsia="Times New Roman" w:hAnsiTheme="minorBidi"/>
          <w:color w:val="000000"/>
          <w:sz w:val="24"/>
          <w:szCs w:val="24"/>
        </w:rPr>
        <w:t>,</w:t>
      </w:r>
      <w:r w:rsidRPr="00074944">
        <w:rPr>
          <w:rFonts w:asciiTheme="minorBidi" w:eastAsia="Times New Roman" w:hAnsiTheme="minorBidi"/>
          <w:color w:val="000000"/>
          <w:sz w:val="24"/>
          <w:szCs w:val="24"/>
        </w:rPr>
        <w:t xml:space="preserve"> e.g. when we heal the wound of the sufferer. Thus Scripture says, in reference to returning the pledge [to the poor debtor]</w:t>
      </w:r>
      <w:r w:rsidR="00B8419F">
        <w:rPr>
          <w:rFonts w:asciiTheme="minorBidi" w:eastAsia="Times New Roman" w:hAnsiTheme="minorBidi"/>
          <w:color w:val="000000"/>
          <w:sz w:val="24"/>
          <w:szCs w:val="24"/>
        </w:rPr>
        <w:t>,</w:t>
      </w:r>
      <w:r w:rsidRPr="00074944">
        <w:rPr>
          <w:rFonts w:asciiTheme="minorBidi" w:eastAsia="Times New Roman" w:hAnsiTheme="minorBidi"/>
          <w:color w:val="000000"/>
          <w:sz w:val="24"/>
          <w:szCs w:val="24"/>
        </w:rPr>
        <w:t xml:space="preserve"> </w:t>
      </w:r>
      <w:r w:rsidR="00254027">
        <w:rPr>
          <w:rFonts w:asciiTheme="minorBidi" w:eastAsia="Times New Roman" w:hAnsiTheme="minorBidi"/>
          <w:color w:val="000000"/>
          <w:sz w:val="24"/>
          <w:szCs w:val="24"/>
        </w:rPr>
        <w:t>“</w:t>
      </w:r>
      <w:r w:rsidR="00B8419F">
        <w:rPr>
          <w:rFonts w:asciiTheme="minorBidi" w:eastAsia="Times New Roman" w:hAnsiTheme="minorBidi"/>
          <w:color w:val="000000"/>
          <w:sz w:val="24"/>
          <w:szCs w:val="24"/>
        </w:rPr>
        <w:t>a</w:t>
      </w:r>
      <w:r w:rsidRPr="00074944">
        <w:rPr>
          <w:rFonts w:asciiTheme="minorBidi" w:eastAsia="Times New Roman" w:hAnsiTheme="minorBidi"/>
          <w:color w:val="000000"/>
          <w:sz w:val="24"/>
          <w:szCs w:val="24"/>
        </w:rPr>
        <w:t>nd it shall be</w:t>
      </w:r>
      <w:r w:rsidR="00074944">
        <w:rPr>
          <w:rFonts w:asciiTheme="minorBidi" w:eastAsia="Times New Roman" w:hAnsiTheme="minorBidi"/>
          <w:color w:val="000000"/>
          <w:sz w:val="24"/>
          <w:szCs w:val="24"/>
        </w:rPr>
        <w:t xml:space="preserve"> </w:t>
      </w:r>
      <w:r w:rsidRPr="00074944">
        <w:rPr>
          <w:rFonts w:asciiTheme="minorBidi" w:eastAsia="Times New Roman" w:hAnsiTheme="minorBidi"/>
          <w:i/>
          <w:iCs/>
          <w:color w:val="000000"/>
          <w:sz w:val="24"/>
          <w:szCs w:val="24"/>
        </w:rPr>
        <w:t>t</w:t>
      </w:r>
      <w:r w:rsidR="00A679A4">
        <w:rPr>
          <w:rFonts w:asciiTheme="minorBidi" w:eastAsia="Times New Roman" w:hAnsiTheme="minorBidi"/>
          <w:i/>
          <w:iCs/>
          <w:color w:val="000000"/>
          <w:sz w:val="24"/>
          <w:szCs w:val="24"/>
        </w:rPr>
        <w:t>z</w:t>
      </w:r>
      <w:r w:rsidRPr="00074944">
        <w:rPr>
          <w:rFonts w:asciiTheme="minorBidi" w:eastAsia="Times New Roman" w:hAnsiTheme="minorBidi"/>
          <w:i/>
          <w:iCs/>
          <w:color w:val="000000"/>
          <w:sz w:val="24"/>
          <w:szCs w:val="24"/>
        </w:rPr>
        <w:t>edaka</w:t>
      </w:r>
      <w:r w:rsidR="00074944">
        <w:rPr>
          <w:rFonts w:asciiTheme="minorBidi" w:eastAsia="Times New Roman" w:hAnsiTheme="minorBidi"/>
          <w:color w:val="000000"/>
          <w:sz w:val="24"/>
          <w:szCs w:val="24"/>
        </w:rPr>
        <w:t xml:space="preserve"> </w:t>
      </w:r>
      <w:r w:rsidRPr="00074944">
        <w:rPr>
          <w:rFonts w:asciiTheme="minorBidi" w:eastAsia="Times New Roman" w:hAnsiTheme="minorBidi"/>
          <w:color w:val="000000"/>
          <w:sz w:val="24"/>
          <w:szCs w:val="24"/>
        </w:rPr>
        <w:t>for you</w:t>
      </w:r>
      <w:r w:rsidR="00254027">
        <w:rPr>
          <w:rFonts w:asciiTheme="minorBidi" w:eastAsia="Times New Roman" w:hAnsiTheme="minorBidi"/>
          <w:color w:val="000000"/>
          <w:sz w:val="24"/>
          <w:szCs w:val="24"/>
        </w:rPr>
        <w:t>”</w:t>
      </w:r>
      <w:r w:rsidRPr="00074944">
        <w:rPr>
          <w:rFonts w:asciiTheme="minorBidi" w:eastAsia="Times New Roman" w:hAnsiTheme="minorBidi"/>
          <w:color w:val="000000"/>
          <w:sz w:val="24"/>
          <w:szCs w:val="24"/>
        </w:rPr>
        <w:t xml:space="preserve"> (</w:t>
      </w:r>
      <w:r w:rsidRPr="00074944">
        <w:rPr>
          <w:rFonts w:asciiTheme="minorBidi" w:eastAsia="Times New Roman" w:hAnsiTheme="minorBidi"/>
          <w:i/>
          <w:iCs/>
          <w:color w:val="000000"/>
          <w:sz w:val="24"/>
          <w:szCs w:val="24"/>
        </w:rPr>
        <w:t>Devarim</w:t>
      </w:r>
      <w:r w:rsidR="00B8419F" w:rsidRPr="00B8419F">
        <w:rPr>
          <w:rFonts w:asciiTheme="minorBidi" w:eastAsia="Times New Roman" w:hAnsiTheme="minorBidi"/>
          <w:color w:val="000000"/>
          <w:sz w:val="24"/>
          <w:szCs w:val="24"/>
        </w:rPr>
        <w:t xml:space="preserve"> </w:t>
      </w:r>
      <w:r w:rsidRPr="00074944">
        <w:rPr>
          <w:rFonts w:asciiTheme="minorBidi" w:eastAsia="Times New Roman" w:hAnsiTheme="minorBidi"/>
          <w:color w:val="000000"/>
          <w:sz w:val="24"/>
          <w:szCs w:val="24"/>
        </w:rPr>
        <w:t xml:space="preserve">24:13). When we walk in the way of virtue, we act righteously towards our intellectual faculties, paying </w:t>
      </w:r>
      <w:r w:rsidR="00B8419F">
        <w:rPr>
          <w:rFonts w:asciiTheme="minorBidi" w:eastAsia="Times New Roman" w:hAnsiTheme="minorBidi"/>
          <w:color w:val="000000"/>
          <w:sz w:val="24"/>
          <w:szCs w:val="24"/>
        </w:rPr>
        <w:t xml:space="preserve">them their </w:t>
      </w:r>
      <w:r w:rsidRPr="00074944">
        <w:rPr>
          <w:rFonts w:asciiTheme="minorBidi" w:eastAsia="Times New Roman" w:hAnsiTheme="minorBidi"/>
          <w:color w:val="000000"/>
          <w:sz w:val="24"/>
          <w:szCs w:val="24"/>
        </w:rPr>
        <w:t>due</w:t>
      </w:r>
      <w:r w:rsidR="00045935">
        <w:rPr>
          <w:rFonts w:asciiTheme="minorBidi" w:eastAsia="Times New Roman" w:hAnsiTheme="minorBidi"/>
          <w:color w:val="000000"/>
          <w:sz w:val="24"/>
          <w:szCs w:val="24"/>
        </w:rPr>
        <w:t>.</w:t>
      </w:r>
    </w:p>
    <w:p w:rsidR="00045935" w:rsidRDefault="00045935" w:rsidP="00992950">
      <w:pPr>
        <w:bidi w:val="0"/>
        <w:spacing w:after="0" w:line="240" w:lineRule="auto"/>
        <w:jc w:val="both"/>
        <w:rPr>
          <w:rFonts w:asciiTheme="minorBidi" w:eastAsia="Times New Roman" w:hAnsiTheme="minorBidi"/>
          <w:color w:val="000000"/>
          <w:sz w:val="24"/>
          <w:szCs w:val="24"/>
        </w:rPr>
      </w:pPr>
    </w:p>
    <w:p w:rsidR="005B2B5C" w:rsidRPr="00074944" w:rsidRDefault="00E57874" w:rsidP="00045935">
      <w:pPr>
        <w:bidi w:val="0"/>
        <w:spacing w:after="0" w:line="240" w:lineRule="auto"/>
        <w:jc w:val="both"/>
        <w:rPr>
          <w:rFonts w:asciiTheme="minorBidi" w:eastAsia="Times New Roman" w:hAnsiTheme="minorBidi"/>
          <w:color w:val="000000"/>
          <w:sz w:val="24"/>
          <w:szCs w:val="24"/>
        </w:rPr>
      </w:pPr>
      <w:r w:rsidRPr="00074944">
        <w:rPr>
          <w:rFonts w:asciiTheme="minorBidi" w:eastAsia="Times New Roman" w:hAnsiTheme="minorBidi"/>
          <w:color w:val="000000"/>
          <w:sz w:val="24"/>
          <w:szCs w:val="24"/>
        </w:rPr>
        <w:t>Unlike</w:t>
      </w:r>
      <w:r w:rsidR="00074944">
        <w:rPr>
          <w:rFonts w:asciiTheme="minorBidi" w:eastAsia="Times New Roman" w:hAnsiTheme="minorBidi"/>
          <w:color w:val="000000"/>
          <w:sz w:val="24"/>
          <w:szCs w:val="24"/>
        </w:rPr>
        <w:t xml:space="preserve"> </w:t>
      </w:r>
      <w:r w:rsidR="005B2B5C" w:rsidRPr="00074944">
        <w:rPr>
          <w:rFonts w:asciiTheme="minorBidi" w:eastAsia="Times New Roman" w:hAnsiTheme="minorBidi"/>
          <w:i/>
          <w:iCs/>
          <w:color w:val="000000"/>
          <w:sz w:val="24"/>
          <w:szCs w:val="24"/>
        </w:rPr>
        <w:t>chesed</w:t>
      </w:r>
      <w:r w:rsidR="00A679A4">
        <w:rPr>
          <w:rFonts w:asciiTheme="minorBidi" w:eastAsia="Times New Roman" w:hAnsiTheme="minorBidi"/>
          <w:color w:val="000000"/>
          <w:sz w:val="24"/>
          <w:szCs w:val="24"/>
        </w:rPr>
        <w:t>,</w:t>
      </w:r>
      <w:r w:rsidR="00074944">
        <w:rPr>
          <w:rFonts w:asciiTheme="minorBidi" w:eastAsia="Times New Roman" w:hAnsiTheme="minorBidi"/>
          <w:color w:val="000000"/>
          <w:sz w:val="24"/>
          <w:szCs w:val="24"/>
        </w:rPr>
        <w:t xml:space="preserve"> </w:t>
      </w:r>
      <w:r w:rsidRPr="00074944">
        <w:rPr>
          <w:rFonts w:asciiTheme="minorBidi" w:eastAsia="Times New Roman" w:hAnsiTheme="minorBidi"/>
          <w:color w:val="000000"/>
          <w:sz w:val="24"/>
          <w:szCs w:val="24"/>
        </w:rPr>
        <w:t xml:space="preserve">which </w:t>
      </w:r>
      <w:r w:rsidR="00A679A4">
        <w:rPr>
          <w:rFonts w:asciiTheme="minorBidi" w:eastAsia="Times New Roman" w:hAnsiTheme="minorBidi"/>
          <w:color w:val="000000"/>
          <w:sz w:val="24"/>
          <w:szCs w:val="24"/>
        </w:rPr>
        <w:t xml:space="preserve">entails </w:t>
      </w:r>
      <w:r w:rsidR="005B2B5C" w:rsidRPr="00074944">
        <w:rPr>
          <w:rFonts w:asciiTheme="minorBidi" w:eastAsia="Times New Roman" w:hAnsiTheme="minorBidi"/>
          <w:color w:val="000000"/>
          <w:sz w:val="24"/>
          <w:szCs w:val="24"/>
        </w:rPr>
        <w:t xml:space="preserve">going </w:t>
      </w:r>
      <w:r w:rsidR="00A679A4">
        <w:rPr>
          <w:rFonts w:asciiTheme="minorBidi" w:eastAsia="Times New Roman" w:hAnsiTheme="minorBidi"/>
          <w:color w:val="000000"/>
          <w:sz w:val="24"/>
          <w:szCs w:val="24"/>
        </w:rPr>
        <w:t xml:space="preserve">above and </w:t>
      </w:r>
      <w:r w:rsidR="005B2B5C" w:rsidRPr="00074944">
        <w:rPr>
          <w:rFonts w:asciiTheme="minorBidi" w:eastAsia="Times New Roman" w:hAnsiTheme="minorBidi"/>
          <w:color w:val="000000"/>
          <w:sz w:val="24"/>
          <w:szCs w:val="24"/>
        </w:rPr>
        <w:t>beyond</w:t>
      </w:r>
      <w:r w:rsidR="00A679A4">
        <w:rPr>
          <w:rFonts w:asciiTheme="minorBidi" w:eastAsia="Times New Roman" w:hAnsiTheme="minorBidi"/>
          <w:color w:val="000000"/>
          <w:sz w:val="24"/>
          <w:szCs w:val="24"/>
        </w:rPr>
        <w:t xml:space="preserve"> by</w:t>
      </w:r>
      <w:r w:rsidR="00074944">
        <w:rPr>
          <w:rFonts w:asciiTheme="minorBidi" w:eastAsia="Times New Roman" w:hAnsiTheme="minorBidi"/>
          <w:i/>
          <w:iCs/>
          <w:color w:val="000000"/>
          <w:sz w:val="24"/>
          <w:szCs w:val="24"/>
        </w:rPr>
        <w:t xml:space="preserve"> </w:t>
      </w:r>
      <w:r w:rsidR="005B2B5C" w:rsidRPr="00074944">
        <w:rPr>
          <w:rFonts w:asciiTheme="minorBidi" w:eastAsia="Times New Roman" w:hAnsiTheme="minorBidi"/>
          <w:color w:val="000000"/>
          <w:sz w:val="24"/>
          <w:szCs w:val="24"/>
        </w:rPr>
        <w:t>doing more than is required</w:t>
      </w:r>
      <w:r w:rsidR="00A679A4">
        <w:rPr>
          <w:rFonts w:asciiTheme="minorBidi" w:eastAsia="Times New Roman" w:hAnsiTheme="minorBidi"/>
          <w:color w:val="000000"/>
          <w:sz w:val="24"/>
          <w:szCs w:val="24"/>
        </w:rPr>
        <w:t>,</w:t>
      </w:r>
      <w:r w:rsidR="00074944">
        <w:rPr>
          <w:rFonts w:asciiTheme="minorBidi" w:eastAsia="Times New Roman" w:hAnsiTheme="minorBidi"/>
          <w:color w:val="000000"/>
          <w:sz w:val="24"/>
          <w:szCs w:val="24"/>
        </w:rPr>
        <w:t xml:space="preserve"> </w:t>
      </w:r>
      <w:r w:rsidR="00A679A4">
        <w:rPr>
          <w:rFonts w:asciiTheme="minorBidi" w:eastAsia="Times New Roman" w:hAnsiTheme="minorBidi"/>
          <w:i/>
          <w:iCs/>
          <w:color w:val="000000"/>
          <w:sz w:val="24"/>
          <w:szCs w:val="24"/>
        </w:rPr>
        <w:t>t</w:t>
      </w:r>
      <w:r w:rsidR="00691787" w:rsidRPr="00074944">
        <w:rPr>
          <w:rFonts w:asciiTheme="minorBidi" w:eastAsia="Times New Roman" w:hAnsiTheme="minorBidi"/>
          <w:i/>
          <w:iCs/>
          <w:color w:val="000000"/>
          <w:sz w:val="24"/>
          <w:szCs w:val="24"/>
        </w:rPr>
        <w:t>zedaka</w:t>
      </w:r>
      <w:r w:rsidR="005B2B5C" w:rsidRPr="00074944">
        <w:rPr>
          <w:rFonts w:asciiTheme="minorBidi" w:eastAsia="Times New Roman" w:hAnsiTheme="minorBidi"/>
          <w:color w:val="000000"/>
          <w:sz w:val="24"/>
          <w:szCs w:val="24"/>
        </w:rPr>
        <w:t xml:space="preserve"> means giving everyone his due and giving to every being what it deserves</w:t>
      </w:r>
      <w:r w:rsidR="00074944">
        <w:rPr>
          <w:rFonts w:asciiTheme="minorBidi" w:eastAsia="Times New Roman" w:hAnsiTheme="minorBidi"/>
          <w:i/>
          <w:iCs/>
          <w:color w:val="000000"/>
          <w:sz w:val="24"/>
          <w:szCs w:val="24"/>
        </w:rPr>
        <w:t xml:space="preserve">. </w:t>
      </w:r>
      <w:r w:rsidR="00BE766E" w:rsidRPr="00074944">
        <w:rPr>
          <w:rFonts w:asciiTheme="minorBidi" w:eastAsia="Times New Roman" w:hAnsiTheme="minorBidi"/>
          <w:color w:val="000000"/>
          <w:sz w:val="24"/>
          <w:szCs w:val="24"/>
        </w:rPr>
        <w:t xml:space="preserve">The act of giving </w:t>
      </w:r>
      <w:r w:rsidR="00254027">
        <w:rPr>
          <w:rFonts w:asciiTheme="minorBidi" w:eastAsia="Times New Roman" w:hAnsiTheme="minorBidi"/>
          <w:color w:val="000000"/>
          <w:sz w:val="24"/>
          <w:szCs w:val="24"/>
        </w:rPr>
        <w:t>“</w:t>
      </w:r>
      <w:r w:rsidR="00BE766E" w:rsidRPr="00074944">
        <w:rPr>
          <w:rFonts w:asciiTheme="minorBidi" w:eastAsia="Times New Roman" w:hAnsiTheme="minorBidi"/>
          <w:color w:val="000000"/>
          <w:sz w:val="24"/>
          <w:szCs w:val="24"/>
        </w:rPr>
        <w:t>charity</w:t>
      </w:r>
      <w:r w:rsidR="00254027">
        <w:rPr>
          <w:rFonts w:asciiTheme="minorBidi" w:eastAsia="Times New Roman" w:hAnsiTheme="minorBidi"/>
          <w:color w:val="000000"/>
          <w:sz w:val="24"/>
          <w:szCs w:val="24"/>
        </w:rPr>
        <w:t>”</w:t>
      </w:r>
      <w:r w:rsidR="00BE766E" w:rsidRPr="00074944">
        <w:rPr>
          <w:rFonts w:asciiTheme="minorBidi" w:eastAsia="Times New Roman" w:hAnsiTheme="minorBidi"/>
          <w:color w:val="000000"/>
          <w:sz w:val="24"/>
          <w:szCs w:val="24"/>
        </w:rPr>
        <w:t xml:space="preserve"> to the poor is </w:t>
      </w:r>
      <w:r w:rsidR="00A679A4">
        <w:rPr>
          <w:rFonts w:asciiTheme="minorBidi" w:eastAsia="Times New Roman" w:hAnsiTheme="minorBidi"/>
          <w:color w:val="000000"/>
          <w:sz w:val="24"/>
          <w:szCs w:val="24"/>
        </w:rPr>
        <w:t xml:space="preserve">dubbed </w:t>
      </w:r>
      <w:r w:rsidR="00691787" w:rsidRPr="00074944">
        <w:rPr>
          <w:rFonts w:asciiTheme="minorBidi" w:eastAsia="Times New Roman" w:hAnsiTheme="minorBidi"/>
          <w:i/>
          <w:iCs/>
          <w:color w:val="000000"/>
          <w:sz w:val="24"/>
          <w:szCs w:val="24"/>
        </w:rPr>
        <w:t>tzedaka</w:t>
      </w:r>
      <w:r w:rsidR="00BE766E" w:rsidRPr="00A679A4">
        <w:rPr>
          <w:rFonts w:asciiTheme="minorBidi" w:eastAsia="Times New Roman" w:hAnsiTheme="minorBidi"/>
          <w:color w:val="000000"/>
          <w:sz w:val="24"/>
          <w:szCs w:val="24"/>
        </w:rPr>
        <w:t xml:space="preserve"> </w:t>
      </w:r>
      <w:r w:rsidR="00A679A4">
        <w:rPr>
          <w:rFonts w:asciiTheme="minorBidi" w:eastAsia="Times New Roman" w:hAnsiTheme="minorBidi"/>
          <w:color w:val="000000"/>
          <w:sz w:val="24"/>
          <w:szCs w:val="24"/>
        </w:rPr>
        <w:t xml:space="preserve">because </w:t>
      </w:r>
      <w:r w:rsidR="005D1DE2" w:rsidRPr="00074944">
        <w:rPr>
          <w:rFonts w:asciiTheme="minorBidi" w:eastAsia="Times New Roman" w:hAnsiTheme="minorBidi"/>
          <w:color w:val="000000"/>
          <w:sz w:val="24"/>
          <w:szCs w:val="24"/>
        </w:rPr>
        <w:t>the giver performs a necessary act ste</w:t>
      </w:r>
      <w:r w:rsidR="00166B84" w:rsidRPr="00074944">
        <w:rPr>
          <w:rFonts w:asciiTheme="minorBidi" w:eastAsia="Times New Roman" w:hAnsiTheme="minorBidi"/>
          <w:color w:val="000000"/>
          <w:sz w:val="24"/>
          <w:szCs w:val="24"/>
        </w:rPr>
        <w:t xml:space="preserve">mming from his </w:t>
      </w:r>
      <w:r w:rsidR="00A679A4">
        <w:rPr>
          <w:rFonts w:asciiTheme="minorBidi" w:eastAsia="Times New Roman" w:hAnsiTheme="minorBidi"/>
          <w:color w:val="000000"/>
          <w:sz w:val="24"/>
          <w:szCs w:val="24"/>
        </w:rPr>
        <w:t xml:space="preserve">own </w:t>
      </w:r>
      <w:r w:rsidR="00166B84" w:rsidRPr="00074944">
        <w:rPr>
          <w:rFonts w:asciiTheme="minorBidi" w:eastAsia="Times New Roman" w:hAnsiTheme="minorBidi"/>
          <w:color w:val="000000"/>
          <w:sz w:val="24"/>
          <w:szCs w:val="24"/>
        </w:rPr>
        <w:t>moral conscience</w:t>
      </w:r>
      <w:r w:rsidR="00992950">
        <w:rPr>
          <w:rFonts w:asciiTheme="minorBidi" w:eastAsia="Times New Roman" w:hAnsiTheme="minorBidi"/>
          <w:color w:val="000000"/>
          <w:sz w:val="24"/>
          <w:szCs w:val="24"/>
        </w:rPr>
        <w:t xml:space="preserve">, which </w:t>
      </w:r>
      <w:r w:rsidR="005B2B5C" w:rsidRPr="00074944">
        <w:rPr>
          <w:rFonts w:asciiTheme="minorBidi" w:eastAsia="Times New Roman" w:hAnsiTheme="minorBidi"/>
          <w:color w:val="000000"/>
          <w:sz w:val="24"/>
          <w:szCs w:val="24"/>
        </w:rPr>
        <w:t xml:space="preserve">strives for perfection and for positive </w:t>
      </w:r>
      <w:r w:rsidR="00992950">
        <w:rPr>
          <w:rFonts w:asciiTheme="minorBidi" w:eastAsia="Times New Roman" w:hAnsiTheme="minorBidi"/>
          <w:color w:val="000000"/>
          <w:sz w:val="24"/>
          <w:szCs w:val="24"/>
        </w:rPr>
        <w:t xml:space="preserve">character </w:t>
      </w:r>
      <w:r w:rsidR="005B2B5C" w:rsidRPr="00074944">
        <w:rPr>
          <w:rFonts w:asciiTheme="minorBidi" w:eastAsia="Times New Roman" w:hAnsiTheme="minorBidi"/>
          <w:color w:val="000000"/>
          <w:sz w:val="24"/>
          <w:szCs w:val="24"/>
        </w:rPr>
        <w:t>traits. When a person behaves in this way, he is performing</w:t>
      </w:r>
      <w:r w:rsidR="00074944">
        <w:rPr>
          <w:rFonts w:asciiTheme="minorBidi" w:eastAsia="Times New Roman" w:hAnsiTheme="minorBidi"/>
          <w:color w:val="000000"/>
          <w:sz w:val="24"/>
          <w:szCs w:val="24"/>
        </w:rPr>
        <w:t xml:space="preserve"> </w:t>
      </w:r>
      <w:r w:rsidR="005B2B5C" w:rsidRPr="00074944">
        <w:rPr>
          <w:rFonts w:asciiTheme="minorBidi" w:eastAsia="Times New Roman" w:hAnsiTheme="minorBidi"/>
          <w:i/>
          <w:iCs/>
          <w:color w:val="000000"/>
          <w:sz w:val="24"/>
          <w:szCs w:val="24"/>
        </w:rPr>
        <w:t>tzedek</w:t>
      </w:r>
      <w:r w:rsidR="00074944">
        <w:rPr>
          <w:rFonts w:asciiTheme="minorBidi" w:eastAsia="Times New Roman" w:hAnsiTheme="minorBidi"/>
          <w:i/>
          <w:iCs/>
          <w:color w:val="000000"/>
          <w:sz w:val="24"/>
          <w:szCs w:val="24"/>
        </w:rPr>
        <w:t xml:space="preserve"> </w:t>
      </w:r>
      <w:r w:rsidR="005B2B5C" w:rsidRPr="00074944">
        <w:rPr>
          <w:rFonts w:asciiTheme="minorBidi" w:eastAsia="Times New Roman" w:hAnsiTheme="minorBidi"/>
          <w:color w:val="000000"/>
          <w:sz w:val="24"/>
          <w:szCs w:val="24"/>
        </w:rPr>
        <w:t>towards his own soul.</w:t>
      </w:r>
      <w:r w:rsidR="00074944">
        <w:rPr>
          <w:rFonts w:asciiTheme="minorBidi" w:eastAsia="Times New Roman" w:hAnsiTheme="minorBidi"/>
          <w:color w:val="000000"/>
          <w:sz w:val="24"/>
          <w:szCs w:val="24"/>
        </w:rPr>
        <w:t xml:space="preserve"> </w:t>
      </w:r>
      <w:r w:rsidR="005B2B5C" w:rsidRPr="00074944">
        <w:rPr>
          <w:rFonts w:asciiTheme="minorBidi" w:eastAsia="Times New Roman" w:hAnsiTheme="minorBidi"/>
          <w:i/>
          <w:iCs/>
          <w:color w:val="000000"/>
          <w:sz w:val="24"/>
          <w:szCs w:val="24"/>
        </w:rPr>
        <w:t>Chesed</w:t>
      </w:r>
      <w:r w:rsidR="00074944">
        <w:rPr>
          <w:rFonts w:asciiTheme="minorBidi" w:eastAsia="Times New Roman" w:hAnsiTheme="minorBidi"/>
          <w:color w:val="000000"/>
          <w:sz w:val="24"/>
          <w:szCs w:val="24"/>
        </w:rPr>
        <w:t xml:space="preserve"> </w:t>
      </w:r>
      <w:r w:rsidR="005B2B5C" w:rsidRPr="00074944">
        <w:rPr>
          <w:rFonts w:asciiTheme="minorBidi" w:eastAsia="Times New Roman" w:hAnsiTheme="minorBidi"/>
          <w:color w:val="000000"/>
          <w:sz w:val="24"/>
          <w:szCs w:val="24"/>
        </w:rPr>
        <w:t xml:space="preserve">is the correct term only </w:t>
      </w:r>
      <w:r w:rsidR="00992950">
        <w:rPr>
          <w:rFonts w:asciiTheme="minorBidi" w:eastAsia="Times New Roman" w:hAnsiTheme="minorBidi"/>
          <w:color w:val="000000"/>
          <w:sz w:val="24"/>
          <w:szCs w:val="24"/>
        </w:rPr>
        <w:t xml:space="preserve">for </w:t>
      </w:r>
      <w:r w:rsidR="005B2B5C" w:rsidRPr="00074944">
        <w:rPr>
          <w:rFonts w:asciiTheme="minorBidi" w:eastAsia="Times New Roman" w:hAnsiTheme="minorBidi"/>
          <w:color w:val="000000"/>
          <w:sz w:val="24"/>
          <w:szCs w:val="24"/>
        </w:rPr>
        <w:t>a</w:t>
      </w:r>
      <w:r w:rsidR="00992950">
        <w:rPr>
          <w:rFonts w:asciiTheme="minorBidi" w:eastAsia="Times New Roman" w:hAnsiTheme="minorBidi"/>
          <w:color w:val="000000"/>
          <w:sz w:val="24"/>
          <w:szCs w:val="24"/>
        </w:rPr>
        <w:t xml:space="preserve">n utter </w:t>
      </w:r>
      <w:r w:rsidR="005B2B5C" w:rsidRPr="00074944">
        <w:rPr>
          <w:rFonts w:asciiTheme="minorBidi" w:eastAsia="Times New Roman" w:hAnsiTheme="minorBidi"/>
          <w:color w:val="000000"/>
          <w:sz w:val="24"/>
          <w:szCs w:val="24"/>
        </w:rPr>
        <w:t>favor</w:t>
      </w:r>
      <w:r w:rsidR="00992950">
        <w:rPr>
          <w:rFonts w:asciiTheme="minorBidi" w:eastAsia="Times New Roman" w:hAnsiTheme="minorBidi"/>
          <w:color w:val="000000"/>
          <w:sz w:val="24"/>
          <w:szCs w:val="24"/>
        </w:rPr>
        <w:t xml:space="preserve"> </w:t>
      </w:r>
      <w:r w:rsidR="005B2B5C" w:rsidRPr="00074944">
        <w:rPr>
          <w:rFonts w:asciiTheme="minorBidi" w:eastAsia="Times New Roman" w:hAnsiTheme="minorBidi"/>
          <w:color w:val="000000"/>
          <w:sz w:val="24"/>
          <w:szCs w:val="24"/>
        </w:rPr>
        <w:t>exceed</w:t>
      </w:r>
      <w:r w:rsidR="00992950">
        <w:rPr>
          <w:rFonts w:asciiTheme="minorBidi" w:eastAsia="Times New Roman" w:hAnsiTheme="minorBidi"/>
          <w:color w:val="000000"/>
          <w:sz w:val="24"/>
          <w:szCs w:val="24"/>
        </w:rPr>
        <w:t>ing</w:t>
      </w:r>
      <w:r w:rsidR="005B2B5C" w:rsidRPr="00074944">
        <w:rPr>
          <w:rFonts w:asciiTheme="minorBidi" w:eastAsia="Times New Roman" w:hAnsiTheme="minorBidi"/>
          <w:color w:val="000000"/>
          <w:sz w:val="24"/>
          <w:szCs w:val="24"/>
        </w:rPr>
        <w:t xml:space="preserve"> that which the soul requires.</w:t>
      </w:r>
    </w:p>
    <w:p w:rsidR="005B2B5C" w:rsidRPr="00074944" w:rsidRDefault="005B2B5C" w:rsidP="00074944">
      <w:pPr>
        <w:bidi w:val="0"/>
        <w:spacing w:after="0" w:line="240" w:lineRule="auto"/>
        <w:jc w:val="both"/>
        <w:rPr>
          <w:rFonts w:asciiTheme="minorBidi" w:eastAsia="Times New Roman" w:hAnsiTheme="minorBidi"/>
          <w:color w:val="000000"/>
          <w:sz w:val="24"/>
          <w:szCs w:val="24"/>
        </w:rPr>
      </w:pPr>
    </w:p>
    <w:p w:rsidR="007022E3" w:rsidRPr="00074944" w:rsidRDefault="00992950" w:rsidP="00ED0576">
      <w:pPr>
        <w:pStyle w:val="NoSpacing"/>
        <w:bidi w:val="0"/>
        <w:ind w:firstLine="720"/>
        <w:jc w:val="both"/>
        <w:rPr>
          <w:rFonts w:asciiTheme="minorBidi" w:hAnsiTheme="minorBidi"/>
          <w:sz w:val="24"/>
          <w:szCs w:val="24"/>
        </w:rPr>
      </w:pPr>
      <w:r>
        <w:rPr>
          <w:rFonts w:asciiTheme="minorBidi" w:hAnsiTheme="minorBidi"/>
          <w:sz w:val="24"/>
          <w:szCs w:val="24"/>
        </w:rPr>
        <w:t xml:space="preserve">This perspective is further borne out by the commentary of </w:t>
      </w:r>
      <w:r w:rsidR="00D40485">
        <w:rPr>
          <w:rFonts w:asciiTheme="minorBidi" w:hAnsiTheme="minorBidi"/>
          <w:sz w:val="24"/>
          <w:szCs w:val="24"/>
        </w:rPr>
        <w:t xml:space="preserve">the </w:t>
      </w:r>
      <w:r w:rsidR="007022E3" w:rsidRPr="00074944">
        <w:rPr>
          <w:rFonts w:asciiTheme="minorBidi" w:hAnsiTheme="minorBidi"/>
          <w:sz w:val="24"/>
          <w:szCs w:val="24"/>
        </w:rPr>
        <w:t>Or Ha</w:t>
      </w:r>
      <w:r w:rsidR="006A28CA">
        <w:rPr>
          <w:rFonts w:asciiTheme="minorBidi" w:hAnsiTheme="minorBidi"/>
          <w:sz w:val="24"/>
          <w:szCs w:val="24"/>
        </w:rPr>
        <w:t>-c</w:t>
      </w:r>
      <w:r w:rsidR="007022E3" w:rsidRPr="00074944">
        <w:rPr>
          <w:rFonts w:asciiTheme="minorBidi" w:hAnsiTheme="minorBidi"/>
          <w:sz w:val="24"/>
          <w:szCs w:val="24"/>
        </w:rPr>
        <w:t>haim</w:t>
      </w:r>
      <w:r w:rsidR="00D40485">
        <w:rPr>
          <w:rFonts w:asciiTheme="minorBidi" w:hAnsiTheme="minorBidi"/>
          <w:sz w:val="24"/>
          <w:szCs w:val="24"/>
        </w:rPr>
        <w:t xml:space="preserve"> </w:t>
      </w:r>
      <w:r w:rsidR="00ED0576" w:rsidRPr="00074944">
        <w:rPr>
          <w:rFonts w:asciiTheme="minorBidi" w:hAnsiTheme="minorBidi"/>
          <w:sz w:val="24"/>
          <w:szCs w:val="24"/>
        </w:rPr>
        <w:t xml:space="preserve">(15:4) </w:t>
      </w:r>
      <w:r w:rsidR="00D40485">
        <w:rPr>
          <w:rFonts w:asciiTheme="minorBidi" w:hAnsiTheme="minorBidi"/>
          <w:sz w:val="24"/>
          <w:szCs w:val="24"/>
        </w:rPr>
        <w:t xml:space="preserve">on the </w:t>
      </w:r>
      <w:r w:rsidR="00ED0576">
        <w:rPr>
          <w:rFonts w:asciiTheme="minorBidi" w:hAnsiTheme="minorBidi"/>
          <w:sz w:val="24"/>
          <w:szCs w:val="24"/>
        </w:rPr>
        <w:t xml:space="preserve">discussion of </w:t>
      </w:r>
      <w:r w:rsidR="00691787" w:rsidRPr="00074944">
        <w:rPr>
          <w:rFonts w:asciiTheme="minorBidi" w:hAnsiTheme="minorBidi"/>
          <w:i/>
          <w:iCs/>
          <w:sz w:val="24"/>
          <w:szCs w:val="24"/>
        </w:rPr>
        <w:t>tzedaka</w:t>
      </w:r>
      <w:r w:rsidR="00ED0576" w:rsidRPr="00ED0576">
        <w:rPr>
          <w:rFonts w:asciiTheme="minorBidi" w:hAnsiTheme="minorBidi"/>
          <w:sz w:val="24"/>
          <w:szCs w:val="24"/>
        </w:rPr>
        <w:t xml:space="preserve"> </w:t>
      </w:r>
      <w:r w:rsidR="00ED0576">
        <w:rPr>
          <w:rFonts w:asciiTheme="minorBidi" w:hAnsiTheme="minorBidi"/>
          <w:sz w:val="24"/>
          <w:szCs w:val="24"/>
        </w:rPr>
        <w:t xml:space="preserve">In </w:t>
      </w:r>
      <w:r w:rsidR="00ED0576">
        <w:rPr>
          <w:rFonts w:asciiTheme="minorBidi" w:hAnsiTheme="minorBidi"/>
          <w:i/>
          <w:iCs/>
          <w:sz w:val="24"/>
          <w:szCs w:val="24"/>
        </w:rPr>
        <w:t>Devarim</w:t>
      </w:r>
      <w:r w:rsidR="00D40485">
        <w:rPr>
          <w:rFonts w:asciiTheme="minorBidi" w:hAnsiTheme="minorBidi"/>
          <w:sz w:val="24"/>
          <w:szCs w:val="24"/>
        </w:rPr>
        <w:t xml:space="preserve">. He </w:t>
      </w:r>
      <w:r w:rsidR="007022E3" w:rsidRPr="00074944">
        <w:rPr>
          <w:rFonts w:asciiTheme="minorBidi" w:hAnsiTheme="minorBidi"/>
          <w:sz w:val="24"/>
          <w:szCs w:val="24"/>
        </w:rPr>
        <w:t xml:space="preserve">explains that if </w:t>
      </w:r>
      <w:r w:rsidR="00D40485">
        <w:rPr>
          <w:rFonts w:asciiTheme="minorBidi" w:hAnsiTheme="minorBidi"/>
          <w:sz w:val="24"/>
          <w:szCs w:val="24"/>
        </w:rPr>
        <w:t xml:space="preserve">“there is a destitute person among you,” this is because </w:t>
      </w:r>
      <w:r w:rsidR="007022E3" w:rsidRPr="00074944">
        <w:rPr>
          <w:rFonts w:asciiTheme="minorBidi" w:hAnsiTheme="minorBidi"/>
          <w:sz w:val="24"/>
          <w:szCs w:val="24"/>
        </w:rPr>
        <w:t>other people</w:t>
      </w:r>
      <w:r w:rsidR="00254027">
        <w:rPr>
          <w:rFonts w:asciiTheme="minorBidi" w:hAnsiTheme="minorBidi"/>
          <w:sz w:val="24"/>
          <w:szCs w:val="24"/>
        </w:rPr>
        <w:t>’</w:t>
      </w:r>
      <w:r w:rsidR="007022E3" w:rsidRPr="00074944">
        <w:rPr>
          <w:rFonts w:asciiTheme="minorBidi" w:hAnsiTheme="minorBidi"/>
          <w:sz w:val="24"/>
          <w:szCs w:val="24"/>
        </w:rPr>
        <w:t xml:space="preserve">s money </w:t>
      </w:r>
      <w:r w:rsidR="00D40485">
        <w:rPr>
          <w:rFonts w:asciiTheme="minorBidi" w:hAnsiTheme="minorBidi"/>
          <w:sz w:val="24"/>
          <w:szCs w:val="24"/>
        </w:rPr>
        <w:t xml:space="preserve">is </w:t>
      </w:r>
      <w:r w:rsidR="007022E3" w:rsidRPr="00074944">
        <w:rPr>
          <w:rFonts w:asciiTheme="minorBidi" w:hAnsiTheme="minorBidi"/>
          <w:sz w:val="24"/>
          <w:szCs w:val="24"/>
        </w:rPr>
        <w:t xml:space="preserve">in </w:t>
      </w:r>
      <w:r w:rsidR="007022E3" w:rsidRPr="00ED0576">
        <w:rPr>
          <w:rFonts w:asciiTheme="minorBidi" w:hAnsiTheme="minorBidi"/>
          <w:i/>
          <w:iCs/>
          <w:sz w:val="24"/>
          <w:szCs w:val="24"/>
        </w:rPr>
        <w:t>your</w:t>
      </w:r>
      <w:r w:rsidR="007022E3" w:rsidRPr="00074944">
        <w:rPr>
          <w:rFonts w:asciiTheme="minorBidi" w:hAnsiTheme="minorBidi"/>
          <w:sz w:val="24"/>
          <w:szCs w:val="24"/>
        </w:rPr>
        <w:t xml:space="preserve"> hands:</w:t>
      </w:r>
    </w:p>
    <w:p w:rsidR="007022E3" w:rsidRPr="00074944" w:rsidRDefault="007022E3" w:rsidP="00074944">
      <w:pPr>
        <w:pStyle w:val="NoSpacing"/>
        <w:bidi w:val="0"/>
        <w:jc w:val="both"/>
        <w:rPr>
          <w:rFonts w:asciiTheme="minorBidi" w:hAnsiTheme="minorBidi"/>
          <w:sz w:val="24"/>
          <w:szCs w:val="24"/>
        </w:rPr>
      </w:pPr>
    </w:p>
    <w:p w:rsidR="00ED0576" w:rsidRDefault="003C1888" w:rsidP="00ED0576">
      <w:pPr>
        <w:pStyle w:val="NoSpacing"/>
        <w:bidi w:val="0"/>
        <w:ind w:left="720"/>
        <w:jc w:val="both"/>
        <w:rPr>
          <w:rFonts w:asciiTheme="minorBidi" w:hAnsiTheme="minorBidi"/>
          <w:sz w:val="24"/>
          <w:szCs w:val="24"/>
        </w:rPr>
      </w:pPr>
      <w:r w:rsidRPr="00074944">
        <w:rPr>
          <w:rFonts w:asciiTheme="minorBidi" w:hAnsiTheme="minorBidi"/>
          <w:sz w:val="24"/>
          <w:szCs w:val="24"/>
        </w:rPr>
        <w:t xml:space="preserve">Why does the Torah have to write </w:t>
      </w:r>
      <w:r w:rsidR="00D40485">
        <w:rPr>
          <w:rFonts w:asciiTheme="minorBidi" w:hAnsiTheme="minorBidi"/>
          <w:sz w:val="24"/>
          <w:szCs w:val="24"/>
        </w:rPr>
        <w:t>“among you”</w:t>
      </w:r>
      <w:r w:rsidRPr="00074944">
        <w:rPr>
          <w:rFonts w:asciiTheme="minorBidi" w:hAnsiTheme="minorBidi"/>
          <w:sz w:val="24"/>
          <w:szCs w:val="24"/>
        </w:rPr>
        <w:t xml:space="preserve"> </w:t>
      </w:r>
      <w:r w:rsidR="00D40485">
        <w:rPr>
          <w:rFonts w:asciiTheme="minorBidi" w:hAnsiTheme="minorBidi"/>
          <w:sz w:val="24"/>
          <w:szCs w:val="24"/>
        </w:rPr>
        <w:t xml:space="preserve">in addition to writing </w:t>
      </w:r>
      <w:r w:rsidR="00254027">
        <w:rPr>
          <w:rFonts w:asciiTheme="minorBidi" w:hAnsiTheme="minorBidi"/>
          <w:sz w:val="24"/>
          <w:szCs w:val="24"/>
        </w:rPr>
        <w:t>“</w:t>
      </w:r>
      <w:r w:rsidR="00D40485">
        <w:rPr>
          <w:rFonts w:asciiTheme="minorBidi" w:hAnsiTheme="minorBidi"/>
          <w:sz w:val="24"/>
          <w:szCs w:val="24"/>
        </w:rPr>
        <w:t>any of your brothers</w:t>
      </w:r>
      <w:r w:rsidRPr="00074944">
        <w:rPr>
          <w:rFonts w:asciiTheme="minorBidi" w:hAnsiTheme="minorBidi"/>
          <w:sz w:val="24"/>
          <w:szCs w:val="24"/>
        </w:rPr>
        <w:t>?</w:t>
      </w:r>
      <w:r w:rsidR="00254027">
        <w:rPr>
          <w:rFonts w:asciiTheme="minorBidi" w:hAnsiTheme="minorBidi"/>
          <w:sz w:val="24"/>
          <w:szCs w:val="24"/>
        </w:rPr>
        <w:t>”</w:t>
      </w:r>
      <w:r w:rsidRPr="00074944">
        <w:rPr>
          <w:rFonts w:asciiTheme="minorBidi" w:hAnsiTheme="minorBidi"/>
          <w:sz w:val="24"/>
          <w:szCs w:val="24"/>
        </w:rPr>
        <w:t xml:space="preserve"> Perhaps Mos</w:t>
      </w:r>
      <w:r w:rsidR="00320B7D">
        <w:rPr>
          <w:rFonts w:asciiTheme="minorBidi" w:hAnsiTheme="minorBidi"/>
          <w:sz w:val="24"/>
          <w:szCs w:val="24"/>
        </w:rPr>
        <w:t>he</w:t>
      </w:r>
      <w:r w:rsidRPr="00074944">
        <w:rPr>
          <w:rFonts w:asciiTheme="minorBidi" w:hAnsiTheme="minorBidi"/>
          <w:sz w:val="24"/>
          <w:szCs w:val="24"/>
        </w:rPr>
        <w:t xml:space="preserve"> </w:t>
      </w:r>
      <w:r w:rsidR="00320B7D">
        <w:rPr>
          <w:rFonts w:asciiTheme="minorBidi" w:hAnsiTheme="minorBidi"/>
          <w:sz w:val="24"/>
          <w:szCs w:val="24"/>
        </w:rPr>
        <w:t xml:space="preserve">thus </w:t>
      </w:r>
      <w:r w:rsidRPr="00074944">
        <w:rPr>
          <w:rFonts w:asciiTheme="minorBidi" w:hAnsiTheme="minorBidi"/>
          <w:sz w:val="24"/>
          <w:szCs w:val="24"/>
        </w:rPr>
        <w:t xml:space="preserve">alluded to </w:t>
      </w:r>
      <w:r w:rsidR="00320B7D">
        <w:rPr>
          <w:rFonts w:asciiTheme="minorBidi" w:hAnsiTheme="minorBidi"/>
          <w:sz w:val="24"/>
          <w:szCs w:val="24"/>
        </w:rPr>
        <w:t xml:space="preserve">what </w:t>
      </w:r>
      <w:r w:rsidRPr="00074944">
        <w:rPr>
          <w:rFonts w:asciiTheme="minorBidi" w:hAnsiTheme="minorBidi"/>
          <w:sz w:val="24"/>
          <w:szCs w:val="24"/>
        </w:rPr>
        <w:t>we learn</w:t>
      </w:r>
      <w:r w:rsidR="00320B7D">
        <w:rPr>
          <w:rFonts w:asciiTheme="minorBidi" w:hAnsiTheme="minorBidi"/>
          <w:sz w:val="24"/>
          <w:szCs w:val="24"/>
        </w:rPr>
        <w:t>ed</w:t>
      </w:r>
      <w:r w:rsidRPr="00074944">
        <w:rPr>
          <w:rFonts w:asciiTheme="minorBidi" w:hAnsiTheme="minorBidi"/>
          <w:sz w:val="24"/>
          <w:szCs w:val="24"/>
        </w:rPr>
        <w:t xml:space="preserve"> in Bava Batra </w:t>
      </w:r>
      <w:r w:rsidR="00320B7D">
        <w:rPr>
          <w:rFonts w:asciiTheme="minorBidi" w:hAnsiTheme="minorBidi"/>
          <w:sz w:val="24"/>
          <w:szCs w:val="24"/>
        </w:rPr>
        <w:t>(</w:t>
      </w:r>
      <w:r w:rsidRPr="00074944">
        <w:rPr>
          <w:rFonts w:asciiTheme="minorBidi" w:hAnsiTheme="minorBidi"/>
          <w:sz w:val="24"/>
          <w:szCs w:val="24"/>
        </w:rPr>
        <w:t>10</w:t>
      </w:r>
      <w:r w:rsidR="00320B7D">
        <w:rPr>
          <w:rFonts w:asciiTheme="minorBidi" w:hAnsiTheme="minorBidi"/>
          <w:sz w:val="24"/>
          <w:szCs w:val="24"/>
        </w:rPr>
        <w:t>a),</w:t>
      </w:r>
      <w:r w:rsidRPr="00074944">
        <w:rPr>
          <w:rFonts w:asciiTheme="minorBidi" w:hAnsiTheme="minorBidi"/>
          <w:sz w:val="24"/>
          <w:szCs w:val="24"/>
        </w:rPr>
        <w:t xml:space="preserve"> where the Talmud sa</w:t>
      </w:r>
      <w:r w:rsidR="00ED0576">
        <w:rPr>
          <w:rFonts w:asciiTheme="minorBidi" w:hAnsiTheme="minorBidi"/>
          <w:sz w:val="24"/>
          <w:szCs w:val="24"/>
        </w:rPr>
        <w:t>ys</w:t>
      </w:r>
      <w:r w:rsidRPr="00074944">
        <w:rPr>
          <w:rFonts w:asciiTheme="minorBidi" w:hAnsiTheme="minorBidi"/>
          <w:sz w:val="24"/>
          <w:szCs w:val="24"/>
        </w:rPr>
        <w:t xml:space="preserve"> that the reason God chooses to afflict some people with economic hardship in this life is to afford their wealthier fellow </w:t>
      </w:r>
      <w:r w:rsidR="00074944" w:rsidRPr="00074944">
        <w:rPr>
          <w:rFonts w:asciiTheme="minorBidi" w:hAnsiTheme="minorBidi"/>
          <w:sz w:val="24"/>
          <w:szCs w:val="24"/>
        </w:rPr>
        <w:t>Jews</w:t>
      </w:r>
      <w:r w:rsidRPr="00074944">
        <w:rPr>
          <w:rFonts w:asciiTheme="minorBidi" w:hAnsiTheme="minorBidi"/>
          <w:sz w:val="24"/>
          <w:szCs w:val="24"/>
        </w:rPr>
        <w:t xml:space="preserve"> the opportunity to </w:t>
      </w:r>
      <w:r w:rsidR="00ED0576">
        <w:rPr>
          <w:rFonts w:asciiTheme="minorBidi" w:hAnsiTheme="minorBidi"/>
          <w:sz w:val="24"/>
          <w:szCs w:val="24"/>
        </w:rPr>
        <w:t xml:space="preserve">help </w:t>
      </w:r>
      <w:r w:rsidRPr="00074944">
        <w:rPr>
          <w:rFonts w:asciiTheme="minorBidi" w:hAnsiTheme="minorBidi"/>
          <w:sz w:val="24"/>
          <w:szCs w:val="24"/>
        </w:rPr>
        <w:t xml:space="preserve">such destitute </w:t>
      </w:r>
      <w:r w:rsidR="00320B7D">
        <w:rPr>
          <w:rFonts w:asciiTheme="minorBidi" w:hAnsiTheme="minorBidi"/>
          <w:sz w:val="24"/>
          <w:szCs w:val="24"/>
        </w:rPr>
        <w:t>people</w:t>
      </w:r>
      <w:r w:rsidRPr="00074944">
        <w:rPr>
          <w:rFonts w:asciiTheme="minorBidi" w:hAnsiTheme="minorBidi"/>
          <w:sz w:val="24"/>
          <w:szCs w:val="24"/>
        </w:rPr>
        <w:t xml:space="preserve"> support </w:t>
      </w:r>
      <w:r w:rsidR="00320B7D">
        <w:rPr>
          <w:rFonts w:asciiTheme="minorBidi" w:hAnsiTheme="minorBidi"/>
          <w:sz w:val="24"/>
          <w:szCs w:val="24"/>
        </w:rPr>
        <w:t xml:space="preserve">themselves with </w:t>
      </w:r>
      <w:r w:rsidRPr="00074944">
        <w:rPr>
          <w:rFonts w:asciiTheme="minorBidi" w:hAnsiTheme="minorBidi"/>
          <w:sz w:val="24"/>
          <w:szCs w:val="24"/>
        </w:rPr>
        <w:t>dignity.</w:t>
      </w:r>
    </w:p>
    <w:p w:rsidR="00ED0576" w:rsidRDefault="00ED0576" w:rsidP="00ED0576">
      <w:pPr>
        <w:pStyle w:val="NoSpacing"/>
        <w:bidi w:val="0"/>
        <w:ind w:left="720"/>
        <w:jc w:val="both"/>
        <w:rPr>
          <w:rFonts w:asciiTheme="minorBidi" w:hAnsiTheme="minorBidi"/>
          <w:sz w:val="24"/>
          <w:szCs w:val="24"/>
        </w:rPr>
      </w:pPr>
    </w:p>
    <w:p w:rsidR="00ED0576" w:rsidRDefault="003C1888" w:rsidP="00ED0576">
      <w:pPr>
        <w:pStyle w:val="NoSpacing"/>
        <w:bidi w:val="0"/>
        <w:ind w:left="720"/>
        <w:jc w:val="both"/>
        <w:rPr>
          <w:rFonts w:asciiTheme="minorBidi" w:hAnsiTheme="minorBidi"/>
          <w:sz w:val="24"/>
          <w:szCs w:val="24"/>
        </w:rPr>
      </w:pPr>
      <w:r w:rsidRPr="00074944">
        <w:rPr>
          <w:rFonts w:asciiTheme="minorBidi" w:hAnsiTheme="minorBidi"/>
          <w:sz w:val="24"/>
          <w:szCs w:val="24"/>
        </w:rPr>
        <w:t xml:space="preserve">The words </w:t>
      </w:r>
      <w:r w:rsidR="003C79B1">
        <w:rPr>
          <w:rFonts w:asciiTheme="minorBidi" w:hAnsiTheme="minorBidi"/>
          <w:sz w:val="24"/>
          <w:szCs w:val="24"/>
        </w:rPr>
        <w:t>“a destitute person among you” [</w:t>
      </w:r>
      <w:r w:rsidR="003C79B1">
        <w:rPr>
          <w:rFonts w:asciiTheme="minorBidi" w:hAnsiTheme="minorBidi"/>
          <w:i/>
          <w:iCs/>
          <w:sz w:val="24"/>
          <w:szCs w:val="24"/>
        </w:rPr>
        <w:t>bekha evyon</w:t>
      </w:r>
      <w:r w:rsidR="003C79B1">
        <w:rPr>
          <w:rFonts w:asciiTheme="minorBidi" w:hAnsiTheme="minorBidi"/>
          <w:sz w:val="24"/>
          <w:szCs w:val="24"/>
        </w:rPr>
        <w:t xml:space="preserve">] </w:t>
      </w:r>
      <w:r w:rsidRPr="00074944">
        <w:rPr>
          <w:rFonts w:asciiTheme="minorBidi" w:hAnsiTheme="minorBidi"/>
          <w:sz w:val="24"/>
          <w:szCs w:val="24"/>
        </w:rPr>
        <w:t xml:space="preserve">may be read to mean </w:t>
      </w:r>
      <w:r w:rsidR="00254027">
        <w:rPr>
          <w:rFonts w:asciiTheme="minorBidi" w:hAnsiTheme="minorBidi"/>
          <w:sz w:val="24"/>
          <w:szCs w:val="24"/>
        </w:rPr>
        <w:t>“</w:t>
      </w:r>
      <w:r w:rsidR="003C79B1">
        <w:rPr>
          <w:rFonts w:asciiTheme="minorBidi" w:hAnsiTheme="minorBidi"/>
          <w:sz w:val="24"/>
          <w:szCs w:val="24"/>
        </w:rPr>
        <w:t xml:space="preserve">[a destitute person] </w:t>
      </w:r>
      <w:r w:rsidRPr="00074944">
        <w:rPr>
          <w:rFonts w:asciiTheme="minorBidi" w:hAnsiTheme="minorBidi"/>
          <w:sz w:val="24"/>
          <w:szCs w:val="24"/>
        </w:rPr>
        <w:t>on your account</w:t>
      </w:r>
      <w:r w:rsidR="003C79B1">
        <w:rPr>
          <w:rFonts w:asciiTheme="minorBidi" w:hAnsiTheme="minorBidi"/>
          <w:sz w:val="24"/>
          <w:szCs w:val="24"/>
        </w:rPr>
        <w:t>,</w:t>
      </w:r>
      <w:r w:rsidR="00254027">
        <w:rPr>
          <w:rFonts w:asciiTheme="minorBidi" w:hAnsiTheme="minorBidi"/>
          <w:sz w:val="24"/>
          <w:szCs w:val="24"/>
        </w:rPr>
        <w:t>”</w:t>
      </w:r>
      <w:r w:rsidRPr="00074944">
        <w:rPr>
          <w:rFonts w:asciiTheme="minorBidi" w:hAnsiTheme="minorBidi"/>
          <w:sz w:val="24"/>
          <w:szCs w:val="24"/>
        </w:rPr>
        <w:t xml:space="preserve"> i.e. </w:t>
      </w:r>
      <w:r w:rsidR="003C79B1">
        <w:rPr>
          <w:rFonts w:asciiTheme="minorBidi" w:hAnsiTheme="minorBidi"/>
          <w:sz w:val="24"/>
          <w:szCs w:val="24"/>
        </w:rPr>
        <w:t xml:space="preserve">it is </w:t>
      </w:r>
      <w:r w:rsidRPr="00074944">
        <w:rPr>
          <w:rFonts w:asciiTheme="minorBidi" w:hAnsiTheme="minorBidi"/>
          <w:sz w:val="24"/>
          <w:szCs w:val="24"/>
        </w:rPr>
        <w:t xml:space="preserve">for your sake that </w:t>
      </w:r>
      <w:r w:rsidR="003C79B1">
        <w:rPr>
          <w:rFonts w:asciiTheme="minorBidi" w:hAnsiTheme="minorBidi"/>
          <w:sz w:val="24"/>
          <w:szCs w:val="24"/>
        </w:rPr>
        <w:t>th</w:t>
      </w:r>
      <w:r w:rsidRPr="00074944">
        <w:rPr>
          <w:rFonts w:asciiTheme="minorBidi" w:hAnsiTheme="minorBidi"/>
          <w:sz w:val="24"/>
          <w:szCs w:val="24"/>
        </w:rPr>
        <w:t xml:space="preserve">ere will be a destitute person. The Torah writes </w:t>
      </w:r>
      <w:r w:rsidR="00254027">
        <w:rPr>
          <w:rFonts w:asciiTheme="minorBidi" w:hAnsiTheme="minorBidi"/>
          <w:sz w:val="24"/>
          <w:szCs w:val="24"/>
        </w:rPr>
        <w:t>“</w:t>
      </w:r>
      <w:r w:rsidR="003C79B1">
        <w:rPr>
          <w:rFonts w:asciiTheme="minorBidi" w:hAnsiTheme="minorBidi"/>
          <w:sz w:val="24"/>
          <w:szCs w:val="24"/>
        </w:rPr>
        <w:t>any of your brothers</w:t>
      </w:r>
      <w:r w:rsidR="00254027">
        <w:rPr>
          <w:rFonts w:asciiTheme="minorBidi" w:hAnsiTheme="minorBidi"/>
          <w:sz w:val="24"/>
          <w:szCs w:val="24"/>
        </w:rPr>
        <w:t>”</w:t>
      </w:r>
      <w:r w:rsidRPr="00074944">
        <w:rPr>
          <w:rFonts w:asciiTheme="minorBidi" w:hAnsiTheme="minorBidi"/>
          <w:sz w:val="24"/>
          <w:szCs w:val="24"/>
        </w:rPr>
        <w:t xml:space="preserve"> to remind </w:t>
      </w:r>
      <w:r w:rsidR="00BD1888" w:rsidRPr="00074944">
        <w:rPr>
          <w:rFonts w:asciiTheme="minorBidi" w:hAnsiTheme="minorBidi"/>
          <w:sz w:val="24"/>
          <w:szCs w:val="24"/>
        </w:rPr>
        <w:t xml:space="preserve">you not </w:t>
      </w:r>
      <w:r w:rsidR="00074944">
        <w:rPr>
          <w:rFonts w:asciiTheme="minorBidi" w:hAnsiTheme="minorBidi"/>
          <w:sz w:val="24"/>
          <w:szCs w:val="24"/>
        </w:rPr>
        <w:t>to</w:t>
      </w:r>
      <w:r w:rsidR="00BD1888" w:rsidRPr="00074944">
        <w:rPr>
          <w:rFonts w:asciiTheme="minorBidi" w:hAnsiTheme="minorBidi"/>
          <w:sz w:val="24"/>
          <w:szCs w:val="24"/>
        </w:rPr>
        <w:t xml:space="preserve"> evaluate people on the basis of their economic prosperity. The fact that he is destitute does not make him a lesser person</w:t>
      </w:r>
      <w:r w:rsidR="003C79B1">
        <w:rPr>
          <w:rFonts w:asciiTheme="minorBidi" w:hAnsiTheme="minorBidi"/>
          <w:sz w:val="24"/>
          <w:szCs w:val="24"/>
        </w:rPr>
        <w:t>:</w:t>
      </w:r>
      <w:r w:rsidR="00BD1888" w:rsidRPr="00074944">
        <w:rPr>
          <w:rFonts w:asciiTheme="minorBidi" w:hAnsiTheme="minorBidi"/>
          <w:sz w:val="24"/>
          <w:szCs w:val="24"/>
        </w:rPr>
        <w:t xml:space="preserve"> he still </w:t>
      </w:r>
      <w:r w:rsidR="003C79B1" w:rsidRPr="00074944">
        <w:rPr>
          <w:rFonts w:asciiTheme="minorBidi" w:hAnsiTheme="minorBidi"/>
          <w:sz w:val="24"/>
          <w:szCs w:val="24"/>
        </w:rPr>
        <w:t xml:space="preserve">is </w:t>
      </w:r>
      <w:r w:rsidR="00BD1888" w:rsidRPr="00074944">
        <w:rPr>
          <w:rFonts w:asciiTheme="minorBidi" w:hAnsiTheme="minorBidi"/>
          <w:sz w:val="24"/>
          <w:szCs w:val="24"/>
        </w:rPr>
        <w:t>your brother</w:t>
      </w:r>
      <w:r w:rsidR="003C79B1">
        <w:rPr>
          <w:rFonts w:asciiTheme="minorBidi" w:hAnsiTheme="minorBidi"/>
          <w:sz w:val="24"/>
          <w:szCs w:val="24"/>
        </w:rPr>
        <w:t xml:space="preserve"> </w:t>
      </w:r>
      <w:r w:rsidR="00BD1888" w:rsidRPr="00074944">
        <w:rPr>
          <w:rFonts w:asciiTheme="minorBidi" w:hAnsiTheme="minorBidi"/>
          <w:sz w:val="24"/>
          <w:szCs w:val="24"/>
        </w:rPr>
        <w:t>…</w:t>
      </w:r>
    </w:p>
    <w:p w:rsidR="00ED0576" w:rsidRDefault="00ED0576" w:rsidP="00ED0576">
      <w:pPr>
        <w:pStyle w:val="NoSpacing"/>
        <w:bidi w:val="0"/>
        <w:ind w:left="720"/>
        <w:jc w:val="both"/>
        <w:rPr>
          <w:rFonts w:asciiTheme="minorBidi" w:hAnsiTheme="minorBidi"/>
          <w:sz w:val="24"/>
          <w:szCs w:val="24"/>
        </w:rPr>
      </w:pPr>
    </w:p>
    <w:p w:rsidR="007022E3" w:rsidRPr="00074944" w:rsidRDefault="00BD1888" w:rsidP="00ED0576">
      <w:pPr>
        <w:pStyle w:val="NoSpacing"/>
        <w:bidi w:val="0"/>
        <w:ind w:left="720"/>
        <w:jc w:val="both"/>
        <w:rPr>
          <w:rFonts w:asciiTheme="minorBidi" w:hAnsiTheme="minorBidi"/>
          <w:sz w:val="24"/>
          <w:szCs w:val="24"/>
        </w:rPr>
      </w:pPr>
      <w:r w:rsidRPr="00074944">
        <w:rPr>
          <w:rFonts w:asciiTheme="minorBidi" w:hAnsiTheme="minorBidi"/>
          <w:sz w:val="24"/>
          <w:szCs w:val="24"/>
        </w:rPr>
        <w:t xml:space="preserve">Sometimes the portion </w:t>
      </w:r>
      <w:r w:rsidR="001658F6">
        <w:rPr>
          <w:rFonts w:asciiTheme="minorBidi" w:hAnsiTheme="minorBidi"/>
          <w:sz w:val="24"/>
          <w:szCs w:val="24"/>
        </w:rPr>
        <w:t xml:space="preserve">that </w:t>
      </w:r>
      <w:r w:rsidRPr="00074944">
        <w:rPr>
          <w:rFonts w:asciiTheme="minorBidi" w:hAnsiTheme="minorBidi"/>
          <w:sz w:val="24"/>
          <w:szCs w:val="24"/>
        </w:rPr>
        <w:t xml:space="preserve">is the due of the poor </w:t>
      </w:r>
      <w:r w:rsidR="001658F6">
        <w:rPr>
          <w:rFonts w:asciiTheme="minorBidi" w:hAnsiTheme="minorBidi"/>
          <w:sz w:val="24"/>
          <w:szCs w:val="24"/>
        </w:rPr>
        <w:t xml:space="preserve">person </w:t>
      </w:r>
      <w:r w:rsidRPr="00074944">
        <w:rPr>
          <w:rFonts w:asciiTheme="minorBidi" w:hAnsiTheme="minorBidi"/>
          <w:sz w:val="24"/>
          <w:szCs w:val="24"/>
        </w:rPr>
        <w:t xml:space="preserve">has been entrusted by God to </w:t>
      </w:r>
      <w:r w:rsidR="001658F6">
        <w:rPr>
          <w:rFonts w:asciiTheme="minorBidi" w:hAnsiTheme="minorBidi"/>
          <w:sz w:val="24"/>
          <w:szCs w:val="24"/>
        </w:rPr>
        <w:t xml:space="preserve">a wealthy person </w:t>
      </w:r>
      <w:r w:rsidRPr="00074944">
        <w:rPr>
          <w:rFonts w:asciiTheme="minorBidi" w:hAnsiTheme="minorBidi"/>
          <w:sz w:val="24"/>
          <w:szCs w:val="24"/>
        </w:rPr>
        <w:t xml:space="preserve">instead, and all his </w:t>
      </w:r>
      <w:r w:rsidR="001658F6">
        <w:rPr>
          <w:rFonts w:asciiTheme="minorBidi" w:hAnsiTheme="minorBidi"/>
          <w:sz w:val="24"/>
          <w:szCs w:val="24"/>
        </w:rPr>
        <w:t xml:space="preserve">wealth is </w:t>
      </w:r>
      <w:r w:rsidRPr="00074944">
        <w:rPr>
          <w:rFonts w:asciiTheme="minorBidi" w:hAnsiTheme="minorBidi"/>
          <w:sz w:val="24"/>
          <w:szCs w:val="24"/>
        </w:rPr>
        <w:t xml:space="preserve">in truth a collection of what originally </w:t>
      </w:r>
      <w:r w:rsidR="001658F6">
        <w:rPr>
          <w:rFonts w:asciiTheme="minorBidi" w:hAnsiTheme="minorBidi"/>
          <w:sz w:val="24"/>
          <w:szCs w:val="24"/>
        </w:rPr>
        <w:t xml:space="preserve">was </w:t>
      </w:r>
      <w:r w:rsidRPr="00074944">
        <w:rPr>
          <w:rFonts w:asciiTheme="minorBidi" w:hAnsiTheme="minorBidi"/>
          <w:sz w:val="24"/>
          <w:szCs w:val="24"/>
        </w:rPr>
        <w:t>allocated to the poor</w:t>
      </w:r>
      <w:r w:rsidR="001658F6">
        <w:rPr>
          <w:rFonts w:asciiTheme="minorBidi" w:hAnsiTheme="minorBidi"/>
          <w:sz w:val="24"/>
          <w:szCs w:val="24"/>
        </w:rPr>
        <w:t xml:space="preserve"> person</w:t>
      </w:r>
      <w:r w:rsidRPr="00074944">
        <w:rPr>
          <w:rFonts w:asciiTheme="minorBidi" w:hAnsiTheme="minorBidi"/>
          <w:sz w:val="24"/>
          <w:szCs w:val="24"/>
        </w:rPr>
        <w:t xml:space="preserve">. </w:t>
      </w:r>
      <w:r w:rsidR="001658F6">
        <w:rPr>
          <w:rFonts w:asciiTheme="minorBidi" w:hAnsiTheme="minorBidi"/>
          <w:sz w:val="24"/>
          <w:szCs w:val="24"/>
        </w:rPr>
        <w:t xml:space="preserve">If </w:t>
      </w:r>
      <w:r w:rsidRPr="00074944">
        <w:rPr>
          <w:rFonts w:asciiTheme="minorBidi" w:hAnsiTheme="minorBidi"/>
          <w:sz w:val="24"/>
          <w:szCs w:val="24"/>
        </w:rPr>
        <w:t xml:space="preserve">the </w:t>
      </w:r>
      <w:r w:rsidR="00074944" w:rsidRPr="00074944">
        <w:rPr>
          <w:rFonts w:asciiTheme="minorBidi" w:hAnsiTheme="minorBidi"/>
          <w:sz w:val="24"/>
          <w:szCs w:val="24"/>
        </w:rPr>
        <w:t>rich</w:t>
      </w:r>
      <w:r w:rsidRPr="00074944">
        <w:rPr>
          <w:rFonts w:asciiTheme="minorBidi" w:hAnsiTheme="minorBidi"/>
          <w:sz w:val="24"/>
          <w:szCs w:val="24"/>
        </w:rPr>
        <w:t xml:space="preserve"> man keeps this in mind</w:t>
      </w:r>
      <w:r w:rsidR="001658F6">
        <w:rPr>
          <w:rFonts w:asciiTheme="minorBidi" w:hAnsiTheme="minorBidi"/>
          <w:sz w:val="24"/>
          <w:szCs w:val="24"/>
        </w:rPr>
        <w:t>,</w:t>
      </w:r>
      <w:r w:rsidRPr="00074944">
        <w:rPr>
          <w:rFonts w:asciiTheme="minorBidi" w:hAnsiTheme="minorBidi"/>
          <w:sz w:val="24"/>
          <w:szCs w:val="24"/>
        </w:rPr>
        <w:t xml:space="preserve"> he will never begrudge any support he </w:t>
      </w:r>
      <w:r w:rsidRPr="00074944">
        <w:rPr>
          <w:rFonts w:asciiTheme="minorBidi" w:hAnsiTheme="minorBidi"/>
          <w:sz w:val="24"/>
          <w:szCs w:val="24"/>
        </w:rPr>
        <w:lastRenderedPageBreak/>
        <w:t>extends to the poor</w:t>
      </w:r>
      <w:r w:rsidR="001658F6">
        <w:rPr>
          <w:rFonts w:asciiTheme="minorBidi" w:hAnsiTheme="minorBidi"/>
          <w:sz w:val="24"/>
          <w:szCs w:val="24"/>
        </w:rPr>
        <w:t xml:space="preserve"> person,</w:t>
      </w:r>
      <w:r w:rsidRPr="00074944">
        <w:rPr>
          <w:rFonts w:asciiTheme="minorBidi" w:hAnsiTheme="minorBidi"/>
          <w:sz w:val="24"/>
          <w:szCs w:val="24"/>
        </w:rPr>
        <w:t xml:space="preserve"> as he is only giving to the poor </w:t>
      </w:r>
      <w:r w:rsidR="001658F6">
        <w:rPr>
          <w:rFonts w:asciiTheme="minorBidi" w:hAnsiTheme="minorBidi"/>
          <w:sz w:val="24"/>
          <w:szCs w:val="24"/>
        </w:rPr>
        <w:t xml:space="preserve">person </w:t>
      </w:r>
      <w:r w:rsidRPr="00074944">
        <w:rPr>
          <w:rFonts w:asciiTheme="minorBidi" w:hAnsiTheme="minorBidi"/>
          <w:sz w:val="24"/>
          <w:szCs w:val="24"/>
        </w:rPr>
        <w:t>what was his in the fi</w:t>
      </w:r>
      <w:r w:rsidR="001658F6">
        <w:rPr>
          <w:rFonts w:asciiTheme="minorBidi" w:hAnsiTheme="minorBidi"/>
          <w:sz w:val="24"/>
          <w:szCs w:val="24"/>
        </w:rPr>
        <w:t>rst place </w:t>
      </w:r>
      <w:r w:rsidRPr="00074944">
        <w:rPr>
          <w:rFonts w:asciiTheme="minorBidi" w:hAnsiTheme="minorBidi"/>
          <w:sz w:val="24"/>
          <w:szCs w:val="24"/>
        </w:rPr>
        <w:t>…</w:t>
      </w:r>
      <w:r w:rsidR="001658F6" w:rsidRPr="001658F6">
        <w:rPr>
          <w:rStyle w:val="FootnoteReference"/>
          <w:rFonts w:asciiTheme="minorBidi" w:hAnsiTheme="minorBidi"/>
          <w:sz w:val="24"/>
          <w:szCs w:val="24"/>
          <w:vertAlign w:val="superscript"/>
        </w:rPr>
        <w:footnoteReference w:id="4"/>
      </w:r>
    </w:p>
    <w:p w:rsidR="007022E3" w:rsidRDefault="007022E3" w:rsidP="00074944">
      <w:pPr>
        <w:pStyle w:val="NoSpacing"/>
        <w:bidi w:val="0"/>
        <w:jc w:val="both"/>
        <w:rPr>
          <w:rFonts w:asciiTheme="minorBidi" w:hAnsiTheme="minorBidi"/>
          <w:sz w:val="24"/>
          <w:szCs w:val="24"/>
        </w:rPr>
      </w:pPr>
    </w:p>
    <w:p w:rsidR="00F02185" w:rsidRPr="00F02185" w:rsidRDefault="00F02185" w:rsidP="00F02185">
      <w:pPr>
        <w:pStyle w:val="NoSpacing"/>
        <w:bidi w:val="0"/>
        <w:jc w:val="both"/>
        <w:rPr>
          <w:rFonts w:asciiTheme="minorBidi" w:hAnsiTheme="minorBidi"/>
          <w:b/>
          <w:bCs/>
          <w:sz w:val="24"/>
          <w:szCs w:val="24"/>
        </w:rPr>
      </w:pPr>
      <w:r w:rsidRPr="00F02185">
        <w:rPr>
          <w:rFonts w:asciiTheme="minorBidi" w:hAnsiTheme="minorBidi"/>
          <w:b/>
          <w:bCs/>
          <w:sz w:val="24"/>
          <w:szCs w:val="24"/>
        </w:rPr>
        <w:t xml:space="preserve">The </w:t>
      </w:r>
      <w:r w:rsidRPr="00F02185">
        <w:rPr>
          <w:rFonts w:asciiTheme="minorBidi" w:hAnsiTheme="minorBidi"/>
          <w:b/>
          <w:bCs/>
          <w:i/>
          <w:iCs/>
          <w:sz w:val="24"/>
          <w:szCs w:val="24"/>
        </w:rPr>
        <w:t>Chesed</w:t>
      </w:r>
      <w:r w:rsidRPr="00F02185">
        <w:rPr>
          <w:rFonts w:asciiTheme="minorBidi" w:hAnsiTheme="minorBidi"/>
          <w:b/>
          <w:bCs/>
          <w:sz w:val="24"/>
          <w:szCs w:val="24"/>
        </w:rPr>
        <w:t xml:space="preserve"> </w:t>
      </w:r>
      <w:r>
        <w:rPr>
          <w:rFonts w:asciiTheme="minorBidi" w:hAnsiTheme="minorBidi"/>
          <w:b/>
          <w:bCs/>
          <w:sz w:val="24"/>
          <w:szCs w:val="24"/>
        </w:rPr>
        <w:t xml:space="preserve">Within </w:t>
      </w:r>
      <w:r w:rsidRPr="00F02185">
        <w:rPr>
          <w:rFonts w:asciiTheme="minorBidi" w:hAnsiTheme="minorBidi"/>
          <w:b/>
          <w:bCs/>
          <w:i/>
          <w:iCs/>
          <w:sz w:val="24"/>
          <w:szCs w:val="24"/>
        </w:rPr>
        <w:t>Tzedaka</w:t>
      </w:r>
    </w:p>
    <w:p w:rsidR="00F02185" w:rsidRPr="00074944" w:rsidRDefault="00F02185" w:rsidP="00F02185">
      <w:pPr>
        <w:pStyle w:val="NoSpacing"/>
        <w:bidi w:val="0"/>
        <w:jc w:val="both"/>
        <w:rPr>
          <w:rFonts w:asciiTheme="minorBidi" w:hAnsiTheme="minorBidi"/>
          <w:sz w:val="24"/>
          <w:szCs w:val="24"/>
        </w:rPr>
      </w:pPr>
    </w:p>
    <w:p w:rsidR="0085312E" w:rsidRDefault="007022E3" w:rsidP="00A704E8">
      <w:pPr>
        <w:pStyle w:val="NoSpacing"/>
        <w:bidi w:val="0"/>
        <w:ind w:firstLine="720"/>
        <w:jc w:val="both"/>
        <w:rPr>
          <w:rFonts w:asciiTheme="minorBidi" w:hAnsiTheme="minorBidi"/>
          <w:sz w:val="24"/>
          <w:szCs w:val="24"/>
        </w:rPr>
      </w:pPr>
      <w:r w:rsidRPr="00074944">
        <w:rPr>
          <w:rFonts w:asciiTheme="minorBidi" w:hAnsiTheme="minorBidi"/>
          <w:sz w:val="24"/>
          <w:szCs w:val="24"/>
        </w:rPr>
        <w:t xml:space="preserve">Maharal </w:t>
      </w:r>
      <w:r w:rsidR="005D1DE2" w:rsidRPr="00074944">
        <w:rPr>
          <w:rFonts w:asciiTheme="minorBidi" w:hAnsiTheme="minorBidi"/>
          <w:sz w:val="24"/>
          <w:szCs w:val="24"/>
        </w:rPr>
        <w:t>(</w:t>
      </w:r>
      <w:r w:rsidR="005D1DE2" w:rsidRPr="00074944">
        <w:rPr>
          <w:rFonts w:asciiTheme="minorBidi" w:hAnsiTheme="minorBidi"/>
          <w:i/>
          <w:iCs/>
          <w:sz w:val="24"/>
          <w:szCs w:val="24"/>
        </w:rPr>
        <w:t>Netivot Olam</w:t>
      </w:r>
      <w:r w:rsidR="00403F8F">
        <w:rPr>
          <w:rFonts w:asciiTheme="minorBidi" w:hAnsiTheme="minorBidi"/>
          <w:sz w:val="24"/>
          <w:szCs w:val="24"/>
        </w:rPr>
        <w:t xml:space="preserve">, </w:t>
      </w:r>
      <w:r w:rsidR="005D1DE2" w:rsidRPr="00074944">
        <w:rPr>
          <w:rFonts w:asciiTheme="minorBidi" w:hAnsiTheme="minorBidi"/>
          <w:i/>
          <w:iCs/>
          <w:sz w:val="24"/>
          <w:szCs w:val="24"/>
        </w:rPr>
        <w:t xml:space="preserve">Netiv </w:t>
      </w:r>
      <w:r w:rsidR="005F1B7F" w:rsidRPr="00074944">
        <w:rPr>
          <w:rFonts w:asciiTheme="minorBidi" w:hAnsiTheme="minorBidi"/>
          <w:i/>
          <w:iCs/>
          <w:sz w:val="24"/>
          <w:szCs w:val="24"/>
        </w:rPr>
        <w:t>Ha</w:t>
      </w:r>
      <w:r w:rsidR="00403F8F">
        <w:rPr>
          <w:rFonts w:asciiTheme="minorBidi" w:hAnsiTheme="minorBidi"/>
          <w:i/>
          <w:iCs/>
          <w:sz w:val="24"/>
          <w:szCs w:val="24"/>
        </w:rPr>
        <w:t>-c</w:t>
      </w:r>
      <w:r w:rsidR="005F1B7F" w:rsidRPr="00074944">
        <w:rPr>
          <w:rFonts w:asciiTheme="minorBidi" w:hAnsiTheme="minorBidi"/>
          <w:i/>
          <w:iCs/>
          <w:sz w:val="24"/>
          <w:szCs w:val="24"/>
        </w:rPr>
        <w:t>hesed</w:t>
      </w:r>
      <w:r w:rsidR="00403F8F">
        <w:rPr>
          <w:rFonts w:asciiTheme="minorBidi" w:hAnsiTheme="minorBidi"/>
          <w:sz w:val="24"/>
          <w:szCs w:val="24"/>
        </w:rPr>
        <w:t xml:space="preserve"> and</w:t>
      </w:r>
      <w:r w:rsidR="005F1B7F" w:rsidRPr="00074944">
        <w:rPr>
          <w:rFonts w:asciiTheme="minorBidi" w:hAnsiTheme="minorBidi"/>
          <w:i/>
          <w:iCs/>
          <w:sz w:val="24"/>
          <w:szCs w:val="24"/>
        </w:rPr>
        <w:t xml:space="preserve"> Netiv </w:t>
      </w:r>
      <w:r w:rsidR="005D1DE2" w:rsidRPr="00074944">
        <w:rPr>
          <w:rFonts w:asciiTheme="minorBidi" w:hAnsiTheme="minorBidi"/>
          <w:i/>
          <w:iCs/>
          <w:sz w:val="24"/>
          <w:szCs w:val="24"/>
        </w:rPr>
        <w:t>Ha</w:t>
      </w:r>
      <w:r w:rsidR="00403F8F">
        <w:rPr>
          <w:rFonts w:asciiTheme="minorBidi" w:hAnsiTheme="minorBidi"/>
          <w:i/>
          <w:iCs/>
          <w:sz w:val="24"/>
          <w:szCs w:val="24"/>
        </w:rPr>
        <w:t>-t</w:t>
      </w:r>
      <w:r w:rsidR="00691787" w:rsidRPr="00074944">
        <w:rPr>
          <w:rFonts w:asciiTheme="minorBidi" w:hAnsiTheme="minorBidi"/>
          <w:i/>
          <w:iCs/>
          <w:sz w:val="24"/>
          <w:szCs w:val="24"/>
        </w:rPr>
        <w:t>zedaka</w:t>
      </w:r>
      <w:r w:rsidR="005D1DE2" w:rsidRPr="00074944">
        <w:rPr>
          <w:rFonts w:asciiTheme="minorBidi" w:hAnsiTheme="minorBidi"/>
          <w:sz w:val="24"/>
          <w:szCs w:val="24"/>
        </w:rPr>
        <w:t xml:space="preserve">) </w:t>
      </w:r>
      <w:r w:rsidR="00403F8F">
        <w:rPr>
          <w:rFonts w:asciiTheme="minorBidi" w:hAnsiTheme="minorBidi"/>
          <w:sz w:val="24"/>
          <w:szCs w:val="24"/>
        </w:rPr>
        <w:t xml:space="preserve">derives </w:t>
      </w:r>
      <w:r w:rsidR="005D1DE2" w:rsidRPr="00074944">
        <w:rPr>
          <w:rFonts w:asciiTheme="minorBidi" w:hAnsiTheme="minorBidi"/>
          <w:sz w:val="24"/>
          <w:szCs w:val="24"/>
        </w:rPr>
        <w:t xml:space="preserve">a similar idea </w:t>
      </w:r>
      <w:r w:rsidR="00403F8F">
        <w:rPr>
          <w:rFonts w:asciiTheme="minorBidi" w:hAnsiTheme="minorBidi"/>
          <w:sz w:val="24"/>
          <w:szCs w:val="24"/>
        </w:rPr>
        <w:t xml:space="preserve">from </w:t>
      </w:r>
      <w:r w:rsidR="005D1DE2" w:rsidRPr="00074944">
        <w:rPr>
          <w:rFonts w:asciiTheme="minorBidi" w:hAnsiTheme="minorBidi"/>
          <w:sz w:val="24"/>
          <w:szCs w:val="24"/>
        </w:rPr>
        <w:t>a passage in Su</w:t>
      </w:r>
      <w:r w:rsidR="00403F8F">
        <w:rPr>
          <w:rFonts w:asciiTheme="minorBidi" w:hAnsiTheme="minorBidi"/>
          <w:sz w:val="24"/>
          <w:szCs w:val="24"/>
        </w:rPr>
        <w:t>kk</w:t>
      </w:r>
      <w:r w:rsidR="005D1DE2" w:rsidRPr="00074944">
        <w:rPr>
          <w:rFonts w:asciiTheme="minorBidi" w:hAnsiTheme="minorBidi"/>
          <w:sz w:val="24"/>
          <w:szCs w:val="24"/>
        </w:rPr>
        <w:t xml:space="preserve">ah </w:t>
      </w:r>
      <w:r w:rsidR="0085312E">
        <w:rPr>
          <w:rFonts w:asciiTheme="minorBidi" w:hAnsiTheme="minorBidi"/>
          <w:sz w:val="24"/>
          <w:szCs w:val="24"/>
        </w:rPr>
        <w:t>(</w:t>
      </w:r>
      <w:r w:rsidR="005D1DE2" w:rsidRPr="00074944">
        <w:rPr>
          <w:rFonts w:asciiTheme="minorBidi" w:hAnsiTheme="minorBidi"/>
          <w:sz w:val="24"/>
          <w:szCs w:val="24"/>
        </w:rPr>
        <w:t>49b)</w:t>
      </w:r>
      <w:r w:rsidR="0085312E">
        <w:rPr>
          <w:rFonts w:asciiTheme="minorBidi" w:hAnsiTheme="minorBidi"/>
          <w:sz w:val="24"/>
          <w:szCs w:val="24"/>
        </w:rPr>
        <w:t xml:space="preserve"> </w:t>
      </w:r>
      <w:r w:rsidR="00A704E8">
        <w:rPr>
          <w:rFonts w:asciiTheme="minorBidi" w:hAnsiTheme="minorBidi"/>
          <w:sz w:val="24"/>
          <w:szCs w:val="24"/>
        </w:rPr>
        <w:t xml:space="preserve">that states there are </w:t>
      </w:r>
      <w:r w:rsidR="00254027">
        <w:rPr>
          <w:rFonts w:asciiTheme="minorBidi" w:hAnsiTheme="minorBidi"/>
          <w:sz w:val="24"/>
          <w:szCs w:val="24"/>
        </w:rPr>
        <w:t>“</w:t>
      </w:r>
      <w:r w:rsidRPr="00074944">
        <w:rPr>
          <w:rFonts w:asciiTheme="minorBidi" w:hAnsiTheme="minorBidi"/>
          <w:sz w:val="24"/>
          <w:szCs w:val="24"/>
        </w:rPr>
        <w:t xml:space="preserve">three ways in which </w:t>
      </w:r>
      <w:r w:rsidR="00403F8F">
        <w:rPr>
          <w:rFonts w:asciiTheme="minorBidi" w:hAnsiTheme="minorBidi"/>
          <w:sz w:val="24"/>
          <w:szCs w:val="24"/>
        </w:rPr>
        <w:t xml:space="preserve">performing acts of </w:t>
      </w:r>
      <w:r w:rsidR="00403F8F">
        <w:rPr>
          <w:rFonts w:asciiTheme="minorBidi" w:hAnsiTheme="minorBidi"/>
          <w:i/>
          <w:iCs/>
          <w:sz w:val="24"/>
          <w:szCs w:val="24"/>
        </w:rPr>
        <w:t>chesed</w:t>
      </w:r>
      <w:r w:rsidR="00403F8F">
        <w:rPr>
          <w:rFonts w:asciiTheme="minorBidi" w:hAnsiTheme="minorBidi"/>
          <w:sz w:val="24"/>
          <w:szCs w:val="24"/>
        </w:rPr>
        <w:t xml:space="preserve"> </w:t>
      </w:r>
      <w:r w:rsidRPr="00074944">
        <w:rPr>
          <w:rFonts w:asciiTheme="minorBidi" w:hAnsiTheme="minorBidi"/>
          <w:sz w:val="24"/>
          <w:szCs w:val="24"/>
        </w:rPr>
        <w:t xml:space="preserve">is greater than </w:t>
      </w:r>
      <w:r w:rsidR="00691787" w:rsidRPr="00074944">
        <w:rPr>
          <w:rFonts w:asciiTheme="minorBidi" w:hAnsiTheme="minorBidi"/>
          <w:i/>
          <w:iCs/>
          <w:sz w:val="24"/>
          <w:szCs w:val="24"/>
        </w:rPr>
        <w:t>tzedaka</w:t>
      </w:r>
      <w:r w:rsidR="00254027">
        <w:rPr>
          <w:rFonts w:asciiTheme="minorBidi" w:hAnsiTheme="minorBidi"/>
          <w:sz w:val="24"/>
          <w:szCs w:val="24"/>
        </w:rPr>
        <w:t>”</w:t>
      </w:r>
      <w:r w:rsidR="0085312E">
        <w:rPr>
          <w:rFonts w:asciiTheme="minorBidi" w:hAnsiTheme="minorBidi"/>
          <w:sz w:val="24"/>
          <w:szCs w:val="24"/>
        </w:rPr>
        <w:t xml:space="preserve"> and that “</w:t>
      </w:r>
      <w:r w:rsidR="0085312E" w:rsidRPr="00074944">
        <w:rPr>
          <w:rFonts w:asciiTheme="minorBidi" w:hAnsiTheme="minorBidi"/>
          <w:i/>
          <w:iCs/>
          <w:sz w:val="24"/>
          <w:szCs w:val="24"/>
        </w:rPr>
        <w:t>tzedaka</w:t>
      </w:r>
      <w:r w:rsidR="0085312E" w:rsidRPr="00074944">
        <w:rPr>
          <w:rFonts w:asciiTheme="minorBidi" w:hAnsiTheme="minorBidi"/>
          <w:sz w:val="24"/>
          <w:szCs w:val="24"/>
        </w:rPr>
        <w:t xml:space="preserve"> is rewarded </w:t>
      </w:r>
      <w:r w:rsidR="0085312E">
        <w:rPr>
          <w:rFonts w:asciiTheme="minorBidi" w:hAnsiTheme="minorBidi"/>
          <w:sz w:val="24"/>
          <w:szCs w:val="24"/>
        </w:rPr>
        <w:t xml:space="preserve">only </w:t>
      </w:r>
      <w:r w:rsidR="0085312E" w:rsidRPr="00074944">
        <w:rPr>
          <w:rFonts w:asciiTheme="minorBidi" w:hAnsiTheme="minorBidi"/>
          <w:sz w:val="24"/>
          <w:szCs w:val="24"/>
        </w:rPr>
        <w:t xml:space="preserve">according to the </w:t>
      </w:r>
      <w:r w:rsidR="0085312E" w:rsidRPr="00074944">
        <w:rPr>
          <w:rFonts w:asciiTheme="minorBidi" w:hAnsiTheme="minorBidi"/>
          <w:i/>
          <w:iCs/>
          <w:sz w:val="24"/>
          <w:szCs w:val="24"/>
        </w:rPr>
        <w:t>chesed</w:t>
      </w:r>
      <w:r w:rsidR="0085312E" w:rsidRPr="00074944">
        <w:rPr>
          <w:rFonts w:asciiTheme="minorBidi" w:hAnsiTheme="minorBidi"/>
          <w:sz w:val="24"/>
          <w:szCs w:val="24"/>
        </w:rPr>
        <w:t xml:space="preserve"> within it</w:t>
      </w:r>
      <w:r w:rsidR="0085312E">
        <w:rPr>
          <w:rFonts w:asciiTheme="minorBidi" w:hAnsiTheme="minorBidi"/>
          <w:sz w:val="24"/>
          <w:szCs w:val="24"/>
        </w:rPr>
        <w:t>.”</w:t>
      </w:r>
    </w:p>
    <w:p w:rsidR="0085312E" w:rsidRDefault="0085312E" w:rsidP="0085312E">
      <w:pPr>
        <w:pStyle w:val="NoSpacing"/>
        <w:bidi w:val="0"/>
        <w:ind w:firstLine="720"/>
        <w:jc w:val="both"/>
        <w:rPr>
          <w:rFonts w:asciiTheme="minorBidi" w:hAnsiTheme="minorBidi"/>
          <w:sz w:val="24"/>
          <w:szCs w:val="24"/>
        </w:rPr>
      </w:pPr>
    </w:p>
    <w:p w:rsidR="007022E3" w:rsidRPr="00074944" w:rsidRDefault="0085312E" w:rsidP="00A704E8">
      <w:pPr>
        <w:pStyle w:val="NoSpacing"/>
        <w:bidi w:val="0"/>
        <w:ind w:firstLine="720"/>
        <w:jc w:val="both"/>
        <w:rPr>
          <w:rFonts w:asciiTheme="minorBidi" w:hAnsiTheme="minorBidi"/>
          <w:sz w:val="24"/>
          <w:szCs w:val="24"/>
        </w:rPr>
      </w:pPr>
      <w:r>
        <w:rPr>
          <w:rFonts w:asciiTheme="minorBidi" w:hAnsiTheme="minorBidi"/>
          <w:sz w:val="24"/>
          <w:szCs w:val="24"/>
        </w:rPr>
        <w:t xml:space="preserve">Maharal explains that </w:t>
      </w:r>
      <w:r w:rsidR="007D35DB">
        <w:rPr>
          <w:rFonts w:asciiTheme="minorBidi" w:hAnsiTheme="minorBidi"/>
          <w:i/>
          <w:iCs/>
          <w:sz w:val="24"/>
          <w:szCs w:val="24"/>
        </w:rPr>
        <w:t>c</w:t>
      </w:r>
      <w:r w:rsidR="003006E5" w:rsidRPr="00074944">
        <w:rPr>
          <w:rFonts w:asciiTheme="minorBidi" w:hAnsiTheme="minorBidi"/>
          <w:i/>
          <w:iCs/>
          <w:sz w:val="24"/>
          <w:szCs w:val="24"/>
        </w:rPr>
        <w:t>hesed</w:t>
      </w:r>
      <w:r w:rsidR="003006E5" w:rsidRPr="00074944">
        <w:rPr>
          <w:rFonts w:asciiTheme="minorBidi" w:hAnsiTheme="minorBidi"/>
          <w:sz w:val="24"/>
          <w:szCs w:val="24"/>
        </w:rPr>
        <w:t xml:space="preserve"> is an act that stems from the giver, while </w:t>
      </w:r>
      <w:r w:rsidR="00691787" w:rsidRPr="00074944">
        <w:rPr>
          <w:rFonts w:asciiTheme="minorBidi" w:hAnsiTheme="minorBidi"/>
          <w:i/>
          <w:iCs/>
          <w:sz w:val="24"/>
          <w:szCs w:val="24"/>
        </w:rPr>
        <w:t>tzedaka</w:t>
      </w:r>
      <w:r w:rsidR="003006E5" w:rsidRPr="00074944">
        <w:rPr>
          <w:rFonts w:asciiTheme="minorBidi" w:hAnsiTheme="minorBidi"/>
          <w:i/>
          <w:iCs/>
          <w:sz w:val="24"/>
          <w:szCs w:val="24"/>
        </w:rPr>
        <w:t xml:space="preserve"> </w:t>
      </w:r>
      <w:r w:rsidR="003006E5" w:rsidRPr="00074944">
        <w:rPr>
          <w:rFonts w:asciiTheme="minorBidi" w:hAnsiTheme="minorBidi"/>
          <w:sz w:val="24"/>
          <w:szCs w:val="24"/>
        </w:rPr>
        <w:t xml:space="preserve">stems from the </w:t>
      </w:r>
      <w:r w:rsidR="007D35DB">
        <w:rPr>
          <w:rFonts w:asciiTheme="minorBidi" w:hAnsiTheme="minorBidi"/>
          <w:sz w:val="24"/>
          <w:szCs w:val="24"/>
        </w:rPr>
        <w:t>recipient</w:t>
      </w:r>
      <w:r w:rsidR="003006E5" w:rsidRPr="00074944">
        <w:rPr>
          <w:rFonts w:asciiTheme="minorBidi" w:hAnsiTheme="minorBidi"/>
          <w:sz w:val="24"/>
          <w:szCs w:val="24"/>
        </w:rPr>
        <w:t>.</w:t>
      </w:r>
      <w:r>
        <w:rPr>
          <w:rFonts w:asciiTheme="minorBidi" w:hAnsiTheme="minorBidi"/>
          <w:sz w:val="24"/>
          <w:szCs w:val="24"/>
        </w:rPr>
        <w:t xml:space="preserve"> </w:t>
      </w:r>
      <w:r w:rsidR="00D65614">
        <w:rPr>
          <w:rFonts w:asciiTheme="minorBidi" w:hAnsiTheme="minorBidi"/>
          <w:sz w:val="24"/>
          <w:szCs w:val="24"/>
        </w:rPr>
        <w:t>Thus i</w:t>
      </w:r>
      <w:r w:rsidR="003006E5" w:rsidRPr="00074944">
        <w:rPr>
          <w:rFonts w:asciiTheme="minorBidi" w:hAnsiTheme="minorBidi"/>
          <w:sz w:val="24"/>
          <w:szCs w:val="24"/>
        </w:rPr>
        <w:t xml:space="preserve">f </w:t>
      </w:r>
      <w:r w:rsidR="00EC69BA">
        <w:rPr>
          <w:rFonts w:asciiTheme="minorBidi" w:hAnsiTheme="minorBidi"/>
          <w:sz w:val="24"/>
          <w:szCs w:val="24"/>
        </w:rPr>
        <w:t xml:space="preserve">a person </w:t>
      </w:r>
      <w:r w:rsidR="003006E5" w:rsidRPr="00074944">
        <w:rPr>
          <w:rFonts w:asciiTheme="minorBidi" w:hAnsiTheme="minorBidi"/>
          <w:sz w:val="24"/>
          <w:szCs w:val="24"/>
        </w:rPr>
        <w:t>give</w:t>
      </w:r>
      <w:r w:rsidR="00EC69BA">
        <w:rPr>
          <w:rFonts w:asciiTheme="minorBidi" w:hAnsiTheme="minorBidi"/>
          <w:sz w:val="24"/>
          <w:szCs w:val="24"/>
        </w:rPr>
        <w:t>s</w:t>
      </w:r>
      <w:r w:rsidR="003006E5" w:rsidRPr="00074944">
        <w:rPr>
          <w:rFonts w:asciiTheme="minorBidi" w:hAnsiTheme="minorBidi"/>
          <w:sz w:val="24"/>
          <w:szCs w:val="24"/>
        </w:rPr>
        <w:t xml:space="preserve"> </w:t>
      </w:r>
      <w:r w:rsidR="00EC69BA">
        <w:rPr>
          <w:rFonts w:asciiTheme="minorBidi" w:hAnsiTheme="minorBidi"/>
          <w:sz w:val="24"/>
          <w:szCs w:val="24"/>
        </w:rPr>
        <w:t xml:space="preserve">charity to a person who falsely claims to be needy, </w:t>
      </w:r>
      <w:r w:rsidR="003006E5" w:rsidRPr="00074944">
        <w:rPr>
          <w:rFonts w:asciiTheme="minorBidi" w:hAnsiTheme="minorBidi"/>
          <w:sz w:val="24"/>
          <w:szCs w:val="24"/>
        </w:rPr>
        <w:t xml:space="preserve">he </w:t>
      </w:r>
      <w:r w:rsidR="00A704E8">
        <w:rPr>
          <w:rFonts w:asciiTheme="minorBidi" w:hAnsiTheme="minorBidi"/>
          <w:sz w:val="24"/>
          <w:szCs w:val="24"/>
        </w:rPr>
        <w:t xml:space="preserve">is not actually performing </w:t>
      </w:r>
      <w:r w:rsidR="00691787" w:rsidRPr="00074944">
        <w:rPr>
          <w:rFonts w:asciiTheme="minorBidi" w:hAnsiTheme="minorBidi"/>
          <w:i/>
          <w:iCs/>
          <w:sz w:val="24"/>
          <w:szCs w:val="24"/>
        </w:rPr>
        <w:t>tzedaka</w:t>
      </w:r>
      <w:r w:rsidR="003006E5" w:rsidRPr="00074944">
        <w:rPr>
          <w:rFonts w:asciiTheme="minorBidi" w:hAnsiTheme="minorBidi"/>
          <w:sz w:val="24"/>
          <w:szCs w:val="24"/>
        </w:rPr>
        <w:t>.</w:t>
      </w:r>
      <w:r w:rsidR="00166B84" w:rsidRPr="00074944">
        <w:rPr>
          <w:rFonts w:asciiTheme="minorBidi" w:hAnsiTheme="minorBidi"/>
          <w:sz w:val="24"/>
          <w:szCs w:val="24"/>
        </w:rPr>
        <w:t xml:space="preserve"> </w:t>
      </w:r>
      <w:r w:rsidR="00EC69BA">
        <w:rPr>
          <w:rFonts w:asciiTheme="minorBidi" w:hAnsiTheme="minorBidi"/>
          <w:sz w:val="24"/>
          <w:szCs w:val="24"/>
        </w:rPr>
        <w:t xml:space="preserve">This, writes Maharal, </w:t>
      </w:r>
      <w:r w:rsidR="00166B84" w:rsidRPr="00074944">
        <w:rPr>
          <w:rFonts w:asciiTheme="minorBidi" w:hAnsiTheme="minorBidi"/>
          <w:sz w:val="24"/>
          <w:szCs w:val="24"/>
        </w:rPr>
        <w:t xml:space="preserve">is the meaning of </w:t>
      </w:r>
      <w:r w:rsidR="00EC69BA">
        <w:rPr>
          <w:rFonts w:asciiTheme="minorBidi" w:hAnsiTheme="minorBidi"/>
          <w:sz w:val="24"/>
          <w:szCs w:val="24"/>
        </w:rPr>
        <w:t xml:space="preserve">the </w:t>
      </w:r>
      <w:r w:rsidR="009F2AA5">
        <w:rPr>
          <w:rFonts w:asciiTheme="minorBidi" w:hAnsiTheme="minorBidi"/>
          <w:sz w:val="24"/>
          <w:szCs w:val="24"/>
        </w:rPr>
        <w:t>m</w:t>
      </w:r>
      <w:r w:rsidR="00166B84" w:rsidRPr="00074944">
        <w:rPr>
          <w:rFonts w:asciiTheme="minorBidi" w:hAnsiTheme="minorBidi"/>
          <w:sz w:val="24"/>
          <w:szCs w:val="24"/>
        </w:rPr>
        <w:t>idrash</w:t>
      </w:r>
      <w:r w:rsidR="009F2AA5">
        <w:rPr>
          <w:rFonts w:asciiTheme="minorBidi" w:hAnsiTheme="minorBidi"/>
          <w:sz w:val="24"/>
          <w:szCs w:val="24"/>
        </w:rPr>
        <w:t xml:space="preserve">ic </w:t>
      </w:r>
      <w:r w:rsidR="00D65614">
        <w:rPr>
          <w:rFonts w:asciiTheme="minorBidi" w:hAnsiTheme="minorBidi"/>
          <w:sz w:val="24"/>
          <w:szCs w:val="24"/>
        </w:rPr>
        <w:t>comment</w:t>
      </w:r>
      <w:r w:rsidR="00166B84" w:rsidRPr="00074944">
        <w:rPr>
          <w:rFonts w:asciiTheme="minorBidi" w:hAnsiTheme="minorBidi"/>
          <w:sz w:val="24"/>
          <w:szCs w:val="24"/>
        </w:rPr>
        <w:t xml:space="preserve"> on </w:t>
      </w:r>
      <w:r w:rsidR="00166B84" w:rsidRPr="00074944">
        <w:rPr>
          <w:rFonts w:asciiTheme="minorBidi" w:hAnsiTheme="minorBidi"/>
          <w:i/>
          <w:iCs/>
          <w:sz w:val="24"/>
          <w:szCs w:val="24"/>
        </w:rPr>
        <w:t>Yirm</w:t>
      </w:r>
      <w:r w:rsidR="00A704E8">
        <w:rPr>
          <w:rFonts w:asciiTheme="minorBidi" w:hAnsiTheme="minorBidi"/>
          <w:i/>
          <w:iCs/>
          <w:sz w:val="24"/>
          <w:szCs w:val="24"/>
        </w:rPr>
        <w:t>e</w:t>
      </w:r>
      <w:r w:rsidR="00166B84" w:rsidRPr="00074944">
        <w:rPr>
          <w:rFonts w:asciiTheme="minorBidi" w:hAnsiTheme="minorBidi"/>
          <w:i/>
          <w:iCs/>
          <w:sz w:val="24"/>
          <w:szCs w:val="24"/>
        </w:rPr>
        <w:t>ya</w:t>
      </w:r>
      <w:r w:rsidR="00A704E8">
        <w:rPr>
          <w:rFonts w:asciiTheme="minorBidi" w:hAnsiTheme="minorBidi"/>
          <w:i/>
          <w:iCs/>
          <w:sz w:val="24"/>
          <w:szCs w:val="24"/>
        </w:rPr>
        <w:t>hu</w:t>
      </w:r>
      <w:r w:rsidR="00166B84" w:rsidRPr="00074944">
        <w:rPr>
          <w:rFonts w:asciiTheme="minorBidi" w:hAnsiTheme="minorBidi"/>
          <w:sz w:val="24"/>
          <w:szCs w:val="24"/>
        </w:rPr>
        <w:t xml:space="preserve"> 18:23</w:t>
      </w:r>
      <w:r w:rsidR="00DD6E15" w:rsidRPr="00074944">
        <w:rPr>
          <w:rFonts w:asciiTheme="minorBidi" w:hAnsiTheme="minorBidi"/>
          <w:sz w:val="24"/>
          <w:szCs w:val="24"/>
        </w:rPr>
        <w:t xml:space="preserve"> that when God </w:t>
      </w:r>
      <w:r w:rsidR="00A704E8">
        <w:rPr>
          <w:rFonts w:asciiTheme="minorBidi" w:hAnsiTheme="minorBidi"/>
          <w:sz w:val="24"/>
          <w:szCs w:val="24"/>
        </w:rPr>
        <w:t xml:space="preserve">seeks to punish </w:t>
      </w:r>
      <w:r w:rsidR="009F2AA5">
        <w:rPr>
          <w:rFonts w:asciiTheme="minorBidi" w:hAnsiTheme="minorBidi"/>
          <w:sz w:val="24"/>
          <w:szCs w:val="24"/>
        </w:rPr>
        <w:t xml:space="preserve">people, </w:t>
      </w:r>
      <w:r w:rsidR="00DD6E15" w:rsidRPr="00074944">
        <w:rPr>
          <w:rFonts w:asciiTheme="minorBidi" w:hAnsiTheme="minorBidi"/>
          <w:sz w:val="24"/>
          <w:szCs w:val="24"/>
        </w:rPr>
        <w:t xml:space="preserve">he </w:t>
      </w:r>
      <w:r w:rsidR="009F2AA5">
        <w:rPr>
          <w:rFonts w:asciiTheme="minorBidi" w:hAnsiTheme="minorBidi"/>
          <w:sz w:val="24"/>
          <w:szCs w:val="24"/>
        </w:rPr>
        <w:t xml:space="preserve">ensures </w:t>
      </w:r>
      <w:r w:rsidR="00DD6E15" w:rsidRPr="00074944">
        <w:rPr>
          <w:rFonts w:asciiTheme="minorBidi" w:hAnsiTheme="minorBidi"/>
          <w:sz w:val="24"/>
          <w:szCs w:val="24"/>
        </w:rPr>
        <w:t xml:space="preserve">that all </w:t>
      </w:r>
      <w:r w:rsidR="009F2AA5">
        <w:rPr>
          <w:rFonts w:asciiTheme="minorBidi" w:hAnsiTheme="minorBidi"/>
          <w:sz w:val="24"/>
          <w:szCs w:val="24"/>
        </w:rPr>
        <w:t xml:space="preserve">of </w:t>
      </w:r>
      <w:r w:rsidR="00DD6E15" w:rsidRPr="00074944">
        <w:rPr>
          <w:rFonts w:asciiTheme="minorBidi" w:hAnsiTheme="minorBidi"/>
          <w:sz w:val="24"/>
          <w:szCs w:val="24"/>
        </w:rPr>
        <w:t xml:space="preserve">their </w:t>
      </w:r>
      <w:r w:rsidR="00691787" w:rsidRPr="00074944">
        <w:rPr>
          <w:rFonts w:asciiTheme="minorBidi" w:hAnsiTheme="minorBidi"/>
          <w:i/>
          <w:iCs/>
          <w:sz w:val="24"/>
          <w:szCs w:val="24"/>
        </w:rPr>
        <w:t>tzedaka</w:t>
      </w:r>
      <w:r w:rsidR="00DD6E15" w:rsidRPr="00074944">
        <w:rPr>
          <w:rFonts w:asciiTheme="minorBidi" w:hAnsiTheme="minorBidi"/>
          <w:i/>
          <w:iCs/>
          <w:sz w:val="24"/>
          <w:szCs w:val="24"/>
        </w:rPr>
        <w:t xml:space="preserve"> </w:t>
      </w:r>
      <w:r w:rsidR="00D65614">
        <w:rPr>
          <w:rFonts w:asciiTheme="minorBidi" w:hAnsiTheme="minorBidi"/>
          <w:sz w:val="24"/>
          <w:szCs w:val="24"/>
        </w:rPr>
        <w:t xml:space="preserve">goes </w:t>
      </w:r>
      <w:r w:rsidR="00DD6E15" w:rsidRPr="00074944">
        <w:rPr>
          <w:rFonts w:asciiTheme="minorBidi" w:hAnsiTheme="minorBidi"/>
          <w:sz w:val="24"/>
          <w:szCs w:val="24"/>
        </w:rPr>
        <w:t>to individuals who do</w:t>
      </w:r>
      <w:r w:rsidR="009F2AA5">
        <w:rPr>
          <w:rFonts w:asciiTheme="minorBidi" w:hAnsiTheme="minorBidi"/>
          <w:sz w:val="24"/>
          <w:szCs w:val="24"/>
        </w:rPr>
        <w:t xml:space="preserve"> </w:t>
      </w:r>
      <w:r w:rsidR="00DD6E15" w:rsidRPr="00074944">
        <w:rPr>
          <w:rFonts w:asciiTheme="minorBidi" w:hAnsiTheme="minorBidi"/>
          <w:sz w:val="24"/>
          <w:szCs w:val="24"/>
        </w:rPr>
        <w:t>n</w:t>
      </w:r>
      <w:r w:rsidR="009F2AA5">
        <w:rPr>
          <w:rFonts w:asciiTheme="minorBidi" w:hAnsiTheme="minorBidi"/>
          <w:sz w:val="24"/>
          <w:szCs w:val="24"/>
        </w:rPr>
        <w:t>o</w:t>
      </w:r>
      <w:r w:rsidR="00DD6E15" w:rsidRPr="00074944">
        <w:rPr>
          <w:rFonts w:asciiTheme="minorBidi" w:hAnsiTheme="minorBidi"/>
          <w:sz w:val="24"/>
          <w:szCs w:val="24"/>
        </w:rPr>
        <w:t xml:space="preserve">t </w:t>
      </w:r>
      <w:r w:rsidR="009F2AA5">
        <w:rPr>
          <w:rFonts w:asciiTheme="minorBidi" w:hAnsiTheme="minorBidi"/>
          <w:sz w:val="24"/>
          <w:szCs w:val="24"/>
        </w:rPr>
        <w:t xml:space="preserve">truly </w:t>
      </w:r>
      <w:r w:rsidR="00DD6E15" w:rsidRPr="00074944">
        <w:rPr>
          <w:rFonts w:asciiTheme="minorBidi" w:hAnsiTheme="minorBidi"/>
          <w:sz w:val="24"/>
          <w:szCs w:val="24"/>
        </w:rPr>
        <w:t xml:space="preserve">need </w:t>
      </w:r>
      <w:r w:rsidR="00D65614">
        <w:rPr>
          <w:rFonts w:asciiTheme="minorBidi" w:hAnsiTheme="minorBidi"/>
          <w:sz w:val="24"/>
          <w:szCs w:val="24"/>
        </w:rPr>
        <w:t xml:space="preserve">the </w:t>
      </w:r>
      <w:r w:rsidR="00DD6E15" w:rsidRPr="00074944">
        <w:rPr>
          <w:rFonts w:asciiTheme="minorBidi" w:hAnsiTheme="minorBidi"/>
          <w:sz w:val="24"/>
          <w:szCs w:val="24"/>
        </w:rPr>
        <w:t>money</w:t>
      </w:r>
      <w:r w:rsidR="00A704E8">
        <w:rPr>
          <w:rFonts w:asciiTheme="minorBidi" w:hAnsiTheme="minorBidi"/>
          <w:sz w:val="24"/>
          <w:szCs w:val="24"/>
        </w:rPr>
        <w:t xml:space="preserve">, so that the </w:t>
      </w:r>
      <w:r w:rsidR="00D65614">
        <w:rPr>
          <w:rFonts w:asciiTheme="minorBidi" w:hAnsiTheme="minorBidi"/>
          <w:sz w:val="24"/>
          <w:szCs w:val="24"/>
        </w:rPr>
        <w:t xml:space="preserve">mitzva of </w:t>
      </w:r>
      <w:r w:rsidR="00691787" w:rsidRPr="00074944">
        <w:rPr>
          <w:rFonts w:asciiTheme="minorBidi" w:hAnsiTheme="minorBidi"/>
          <w:i/>
          <w:iCs/>
          <w:sz w:val="24"/>
          <w:szCs w:val="24"/>
        </w:rPr>
        <w:t>tzedaka</w:t>
      </w:r>
      <w:r w:rsidR="00DD6E15" w:rsidRPr="00D65614">
        <w:rPr>
          <w:rFonts w:asciiTheme="minorBidi" w:hAnsiTheme="minorBidi"/>
          <w:sz w:val="24"/>
          <w:szCs w:val="24"/>
        </w:rPr>
        <w:t xml:space="preserve"> </w:t>
      </w:r>
      <w:r w:rsidR="00A704E8">
        <w:rPr>
          <w:rFonts w:asciiTheme="minorBidi" w:hAnsiTheme="minorBidi"/>
          <w:sz w:val="24"/>
          <w:szCs w:val="24"/>
        </w:rPr>
        <w:t xml:space="preserve">goes </w:t>
      </w:r>
      <w:r w:rsidR="00D65614">
        <w:rPr>
          <w:rFonts w:asciiTheme="minorBidi" w:hAnsiTheme="minorBidi"/>
          <w:sz w:val="24"/>
          <w:szCs w:val="24"/>
        </w:rPr>
        <w:t>unfulfilled</w:t>
      </w:r>
      <w:r w:rsidR="00DD6E15" w:rsidRPr="00074944">
        <w:rPr>
          <w:rFonts w:asciiTheme="minorBidi" w:hAnsiTheme="minorBidi"/>
          <w:sz w:val="24"/>
          <w:szCs w:val="24"/>
        </w:rPr>
        <w:t>.</w:t>
      </w:r>
    </w:p>
    <w:p w:rsidR="003006E5" w:rsidRPr="00074944" w:rsidRDefault="003006E5" w:rsidP="00074944">
      <w:pPr>
        <w:pStyle w:val="NoSpacing"/>
        <w:bidi w:val="0"/>
        <w:jc w:val="both"/>
        <w:rPr>
          <w:rFonts w:asciiTheme="minorBidi" w:hAnsiTheme="minorBidi"/>
          <w:sz w:val="24"/>
          <w:szCs w:val="24"/>
        </w:rPr>
      </w:pPr>
    </w:p>
    <w:p w:rsidR="00DD6E15" w:rsidRPr="00074944" w:rsidRDefault="00D65614" w:rsidP="003708BE">
      <w:pPr>
        <w:pStyle w:val="NoSpacing"/>
        <w:bidi w:val="0"/>
        <w:ind w:firstLine="720"/>
        <w:jc w:val="both"/>
        <w:rPr>
          <w:rFonts w:asciiTheme="minorBidi" w:hAnsiTheme="minorBidi"/>
          <w:sz w:val="24"/>
          <w:szCs w:val="24"/>
        </w:rPr>
      </w:pPr>
      <w:r>
        <w:rPr>
          <w:rFonts w:asciiTheme="minorBidi" w:hAnsiTheme="minorBidi"/>
          <w:sz w:val="24"/>
          <w:szCs w:val="24"/>
        </w:rPr>
        <w:t xml:space="preserve">Maharal adds that </w:t>
      </w:r>
      <w:r w:rsidR="00802CF0">
        <w:rPr>
          <w:rFonts w:asciiTheme="minorBidi" w:hAnsiTheme="minorBidi"/>
          <w:sz w:val="24"/>
          <w:szCs w:val="24"/>
        </w:rPr>
        <w:t xml:space="preserve">one must </w:t>
      </w:r>
      <w:r w:rsidR="00DD6E15" w:rsidRPr="00074944">
        <w:rPr>
          <w:rFonts w:asciiTheme="minorBidi" w:hAnsiTheme="minorBidi"/>
          <w:sz w:val="24"/>
          <w:szCs w:val="24"/>
        </w:rPr>
        <w:t xml:space="preserve">give </w:t>
      </w:r>
      <w:r w:rsidR="00691787" w:rsidRPr="00074944">
        <w:rPr>
          <w:rFonts w:asciiTheme="minorBidi" w:hAnsiTheme="minorBidi"/>
          <w:i/>
          <w:iCs/>
          <w:sz w:val="24"/>
          <w:szCs w:val="24"/>
        </w:rPr>
        <w:t>tzedaka</w:t>
      </w:r>
      <w:r w:rsidR="00DD6E15" w:rsidRPr="00802CF0">
        <w:rPr>
          <w:rFonts w:asciiTheme="minorBidi" w:hAnsiTheme="minorBidi"/>
          <w:sz w:val="24"/>
          <w:szCs w:val="24"/>
        </w:rPr>
        <w:t xml:space="preserve"> </w:t>
      </w:r>
      <w:r w:rsidR="00F95C12" w:rsidRPr="00074944">
        <w:rPr>
          <w:rFonts w:asciiTheme="minorBidi" w:hAnsiTheme="minorBidi"/>
          <w:sz w:val="24"/>
          <w:szCs w:val="24"/>
        </w:rPr>
        <w:t xml:space="preserve">because </w:t>
      </w:r>
      <w:r w:rsidR="00A704E8">
        <w:rPr>
          <w:rFonts w:asciiTheme="minorBidi" w:hAnsiTheme="minorBidi"/>
          <w:sz w:val="24"/>
          <w:szCs w:val="24"/>
        </w:rPr>
        <w:t xml:space="preserve">one’s </w:t>
      </w:r>
      <w:r w:rsidR="00802CF0">
        <w:rPr>
          <w:rFonts w:asciiTheme="minorBidi" w:hAnsiTheme="minorBidi"/>
          <w:sz w:val="24"/>
          <w:szCs w:val="24"/>
        </w:rPr>
        <w:t xml:space="preserve">wealth </w:t>
      </w:r>
      <w:r w:rsidR="00F95C12" w:rsidRPr="00074944">
        <w:rPr>
          <w:rFonts w:asciiTheme="minorBidi" w:hAnsiTheme="minorBidi"/>
          <w:sz w:val="24"/>
          <w:szCs w:val="24"/>
        </w:rPr>
        <w:t xml:space="preserve">is the means by which God funnel funds to the poor. </w:t>
      </w:r>
      <w:r w:rsidR="00802CF0">
        <w:rPr>
          <w:rFonts w:asciiTheme="minorBidi" w:hAnsiTheme="minorBidi"/>
          <w:sz w:val="24"/>
          <w:szCs w:val="24"/>
        </w:rPr>
        <w:t xml:space="preserve">When </w:t>
      </w:r>
      <w:r w:rsidR="00A704E8">
        <w:rPr>
          <w:rFonts w:asciiTheme="minorBidi" w:hAnsiTheme="minorBidi"/>
          <w:sz w:val="24"/>
          <w:szCs w:val="24"/>
        </w:rPr>
        <w:t xml:space="preserve">a poor person </w:t>
      </w:r>
      <w:r w:rsidR="003708BE">
        <w:rPr>
          <w:rFonts w:asciiTheme="minorBidi" w:hAnsiTheme="minorBidi"/>
          <w:sz w:val="24"/>
          <w:szCs w:val="24"/>
        </w:rPr>
        <w:t xml:space="preserve">requests </w:t>
      </w:r>
      <w:r w:rsidR="00F95C12" w:rsidRPr="00074944">
        <w:rPr>
          <w:rFonts w:asciiTheme="minorBidi" w:hAnsiTheme="minorBidi"/>
          <w:sz w:val="24"/>
          <w:szCs w:val="24"/>
        </w:rPr>
        <w:t>money</w:t>
      </w:r>
      <w:r w:rsidR="00802CF0">
        <w:rPr>
          <w:rFonts w:asciiTheme="minorBidi" w:hAnsiTheme="minorBidi"/>
          <w:sz w:val="24"/>
          <w:szCs w:val="24"/>
        </w:rPr>
        <w:t>,</w:t>
      </w:r>
      <w:r w:rsidR="00F95C12" w:rsidRPr="00074944">
        <w:rPr>
          <w:rFonts w:asciiTheme="minorBidi" w:hAnsiTheme="minorBidi"/>
          <w:sz w:val="24"/>
          <w:szCs w:val="24"/>
        </w:rPr>
        <w:t xml:space="preserve"> </w:t>
      </w:r>
      <w:r w:rsidR="003708BE">
        <w:rPr>
          <w:rFonts w:asciiTheme="minorBidi" w:hAnsiTheme="minorBidi"/>
          <w:sz w:val="24"/>
          <w:szCs w:val="24"/>
        </w:rPr>
        <w:t xml:space="preserve">he is </w:t>
      </w:r>
      <w:r w:rsidR="00F95C12" w:rsidRPr="00074944">
        <w:rPr>
          <w:rFonts w:asciiTheme="minorBidi" w:hAnsiTheme="minorBidi"/>
          <w:sz w:val="24"/>
          <w:szCs w:val="24"/>
        </w:rPr>
        <w:t>request</w:t>
      </w:r>
      <w:r w:rsidR="00802CF0">
        <w:rPr>
          <w:rFonts w:asciiTheme="minorBidi" w:hAnsiTheme="minorBidi"/>
          <w:sz w:val="24"/>
          <w:szCs w:val="24"/>
        </w:rPr>
        <w:t>ing</w:t>
      </w:r>
      <w:r w:rsidR="00F95C12" w:rsidRPr="00074944">
        <w:rPr>
          <w:rFonts w:asciiTheme="minorBidi" w:hAnsiTheme="minorBidi"/>
          <w:sz w:val="24"/>
          <w:szCs w:val="24"/>
        </w:rPr>
        <w:t xml:space="preserve"> </w:t>
      </w:r>
      <w:r w:rsidR="003708BE">
        <w:rPr>
          <w:rFonts w:asciiTheme="minorBidi" w:hAnsiTheme="minorBidi"/>
          <w:sz w:val="24"/>
          <w:szCs w:val="24"/>
        </w:rPr>
        <w:t xml:space="preserve">his </w:t>
      </w:r>
      <w:r w:rsidR="004C08DC">
        <w:rPr>
          <w:rFonts w:asciiTheme="minorBidi" w:hAnsiTheme="minorBidi"/>
          <w:sz w:val="24"/>
          <w:szCs w:val="24"/>
        </w:rPr>
        <w:t xml:space="preserve">own </w:t>
      </w:r>
      <w:r w:rsidR="00F95C12" w:rsidRPr="00074944">
        <w:rPr>
          <w:rFonts w:asciiTheme="minorBidi" w:hAnsiTheme="minorBidi"/>
          <w:sz w:val="24"/>
          <w:szCs w:val="24"/>
        </w:rPr>
        <w:t>money</w:t>
      </w:r>
      <w:r w:rsidR="004C08DC">
        <w:rPr>
          <w:rFonts w:asciiTheme="minorBidi" w:hAnsiTheme="minorBidi"/>
          <w:sz w:val="24"/>
          <w:szCs w:val="24"/>
        </w:rPr>
        <w:t xml:space="preserve"> that is </w:t>
      </w:r>
      <w:r w:rsidR="003708BE">
        <w:rPr>
          <w:rFonts w:asciiTheme="minorBidi" w:hAnsiTheme="minorBidi"/>
          <w:sz w:val="24"/>
          <w:szCs w:val="24"/>
        </w:rPr>
        <w:t xml:space="preserve">in </w:t>
      </w:r>
      <w:r w:rsidR="004C08DC">
        <w:rPr>
          <w:rFonts w:asciiTheme="minorBidi" w:hAnsiTheme="minorBidi"/>
          <w:sz w:val="24"/>
          <w:szCs w:val="24"/>
        </w:rPr>
        <w:t>the hands of others</w:t>
      </w:r>
      <w:r w:rsidR="00F95C12" w:rsidRPr="00074944">
        <w:rPr>
          <w:rFonts w:asciiTheme="minorBidi" w:hAnsiTheme="minorBidi"/>
          <w:sz w:val="24"/>
          <w:szCs w:val="24"/>
        </w:rPr>
        <w:t xml:space="preserve">. </w:t>
      </w:r>
      <w:r w:rsidR="004C08DC">
        <w:rPr>
          <w:rFonts w:asciiTheme="minorBidi" w:hAnsiTheme="minorBidi"/>
          <w:sz w:val="24"/>
          <w:szCs w:val="24"/>
        </w:rPr>
        <w:t xml:space="preserve">On </w:t>
      </w:r>
      <w:r w:rsidR="00F95C12" w:rsidRPr="00074944">
        <w:rPr>
          <w:rFonts w:asciiTheme="minorBidi" w:hAnsiTheme="minorBidi"/>
          <w:sz w:val="24"/>
          <w:szCs w:val="24"/>
        </w:rPr>
        <w:t xml:space="preserve">a certain </w:t>
      </w:r>
      <w:r w:rsidR="004C08DC">
        <w:rPr>
          <w:rFonts w:asciiTheme="minorBidi" w:hAnsiTheme="minorBidi"/>
          <w:sz w:val="24"/>
          <w:szCs w:val="24"/>
        </w:rPr>
        <w:t>level</w:t>
      </w:r>
      <w:r w:rsidR="00F95C12" w:rsidRPr="00074944">
        <w:rPr>
          <w:rFonts w:asciiTheme="minorBidi" w:hAnsiTheme="minorBidi"/>
          <w:sz w:val="24"/>
          <w:szCs w:val="24"/>
        </w:rPr>
        <w:t xml:space="preserve">, </w:t>
      </w:r>
      <w:r w:rsidR="003708BE">
        <w:rPr>
          <w:rFonts w:asciiTheme="minorBidi" w:hAnsiTheme="minorBidi"/>
          <w:sz w:val="24"/>
          <w:szCs w:val="24"/>
        </w:rPr>
        <w:t xml:space="preserve">a </w:t>
      </w:r>
      <w:r w:rsidR="004C08DC">
        <w:rPr>
          <w:rFonts w:asciiTheme="minorBidi" w:hAnsiTheme="minorBidi"/>
          <w:sz w:val="24"/>
          <w:szCs w:val="24"/>
        </w:rPr>
        <w:t xml:space="preserve">needy </w:t>
      </w:r>
      <w:r w:rsidR="00F95C12" w:rsidRPr="00074944">
        <w:rPr>
          <w:rFonts w:asciiTheme="minorBidi" w:hAnsiTheme="minorBidi"/>
          <w:sz w:val="24"/>
          <w:szCs w:val="24"/>
        </w:rPr>
        <w:t>individual is poor because the wealthy have some of his money.</w:t>
      </w:r>
    </w:p>
    <w:p w:rsidR="00F95C12" w:rsidRPr="00074944" w:rsidRDefault="00F95C12" w:rsidP="00074944">
      <w:pPr>
        <w:pStyle w:val="NoSpacing"/>
        <w:bidi w:val="0"/>
        <w:jc w:val="both"/>
        <w:rPr>
          <w:rFonts w:asciiTheme="minorBidi" w:hAnsiTheme="minorBidi"/>
          <w:sz w:val="24"/>
          <w:szCs w:val="24"/>
        </w:rPr>
      </w:pPr>
    </w:p>
    <w:p w:rsidR="00B70691" w:rsidRDefault="004C08DC" w:rsidP="003708BE">
      <w:pPr>
        <w:pStyle w:val="NoSpacing"/>
        <w:bidi w:val="0"/>
        <w:ind w:firstLine="720"/>
        <w:jc w:val="both"/>
        <w:rPr>
          <w:rFonts w:asciiTheme="minorBidi" w:hAnsiTheme="minorBidi"/>
          <w:sz w:val="24"/>
          <w:szCs w:val="24"/>
        </w:rPr>
      </w:pPr>
      <w:r>
        <w:rPr>
          <w:rFonts w:asciiTheme="minorBidi" w:hAnsiTheme="minorBidi"/>
          <w:sz w:val="24"/>
          <w:szCs w:val="24"/>
        </w:rPr>
        <w:t xml:space="preserve">Performing acts of </w:t>
      </w:r>
      <w:r>
        <w:rPr>
          <w:rFonts w:asciiTheme="minorBidi" w:hAnsiTheme="minorBidi"/>
          <w:i/>
          <w:iCs/>
          <w:sz w:val="24"/>
          <w:szCs w:val="24"/>
        </w:rPr>
        <w:t>c</w:t>
      </w:r>
      <w:r w:rsidR="00F95C12" w:rsidRPr="00074944">
        <w:rPr>
          <w:rFonts w:asciiTheme="minorBidi" w:hAnsiTheme="minorBidi"/>
          <w:i/>
          <w:iCs/>
          <w:sz w:val="24"/>
          <w:szCs w:val="24"/>
        </w:rPr>
        <w:t>hesed</w:t>
      </w:r>
      <w:r>
        <w:rPr>
          <w:rFonts w:asciiTheme="minorBidi" w:hAnsiTheme="minorBidi"/>
          <w:sz w:val="24"/>
          <w:szCs w:val="24"/>
        </w:rPr>
        <w:t>,</w:t>
      </w:r>
      <w:r w:rsidR="00F95C12" w:rsidRPr="004C08DC">
        <w:rPr>
          <w:rFonts w:asciiTheme="minorBidi" w:hAnsiTheme="minorBidi"/>
          <w:sz w:val="24"/>
          <w:szCs w:val="24"/>
        </w:rPr>
        <w:t xml:space="preserve"> </w:t>
      </w:r>
      <w:r>
        <w:rPr>
          <w:rFonts w:asciiTheme="minorBidi" w:hAnsiTheme="minorBidi"/>
          <w:sz w:val="24"/>
          <w:szCs w:val="24"/>
        </w:rPr>
        <w:t xml:space="preserve">though, </w:t>
      </w:r>
      <w:r w:rsidR="00F95C12" w:rsidRPr="00074944">
        <w:rPr>
          <w:rFonts w:asciiTheme="minorBidi" w:hAnsiTheme="minorBidi"/>
          <w:sz w:val="24"/>
          <w:szCs w:val="24"/>
        </w:rPr>
        <w:t>does</w:t>
      </w:r>
      <w:r>
        <w:rPr>
          <w:rFonts w:asciiTheme="minorBidi" w:hAnsiTheme="minorBidi"/>
          <w:sz w:val="24"/>
          <w:szCs w:val="24"/>
        </w:rPr>
        <w:t xml:space="preserve"> </w:t>
      </w:r>
      <w:r w:rsidR="00F95C12" w:rsidRPr="00074944">
        <w:rPr>
          <w:rFonts w:asciiTheme="minorBidi" w:hAnsiTheme="minorBidi"/>
          <w:sz w:val="24"/>
          <w:szCs w:val="24"/>
        </w:rPr>
        <w:t>n</w:t>
      </w:r>
      <w:r>
        <w:rPr>
          <w:rFonts w:asciiTheme="minorBidi" w:hAnsiTheme="minorBidi"/>
          <w:sz w:val="24"/>
          <w:szCs w:val="24"/>
        </w:rPr>
        <w:t>o</w:t>
      </w:r>
      <w:r w:rsidR="00F95C12" w:rsidRPr="00074944">
        <w:rPr>
          <w:rFonts w:asciiTheme="minorBidi" w:hAnsiTheme="minorBidi"/>
          <w:sz w:val="24"/>
          <w:szCs w:val="24"/>
        </w:rPr>
        <w:t>t stem from the recipient</w:t>
      </w:r>
      <w:r w:rsidR="00EF5BED">
        <w:rPr>
          <w:rFonts w:asciiTheme="minorBidi" w:hAnsiTheme="minorBidi"/>
          <w:sz w:val="24"/>
          <w:szCs w:val="24"/>
        </w:rPr>
        <w:t xml:space="preserve">, but </w:t>
      </w:r>
      <w:r w:rsidR="005F1B7F" w:rsidRPr="00074944">
        <w:rPr>
          <w:rFonts w:asciiTheme="minorBidi" w:hAnsiTheme="minorBidi"/>
          <w:sz w:val="24"/>
          <w:szCs w:val="24"/>
        </w:rPr>
        <w:t>from the give</w:t>
      </w:r>
      <w:r w:rsidR="00EF5BED">
        <w:rPr>
          <w:rFonts w:asciiTheme="minorBidi" w:hAnsiTheme="minorBidi"/>
          <w:sz w:val="24"/>
          <w:szCs w:val="24"/>
        </w:rPr>
        <w:t>r</w:t>
      </w:r>
      <w:r w:rsidR="005F1B7F" w:rsidRPr="00074944">
        <w:rPr>
          <w:rFonts w:asciiTheme="minorBidi" w:hAnsiTheme="minorBidi"/>
          <w:sz w:val="24"/>
          <w:szCs w:val="24"/>
        </w:rPr>
        <w:t xml:space="preserve">, who feels </w:t>
      </w:r>
      <w:r w:rsidR="00EF5BED">
        <w:rPr>
          <w:rFonts w:asciiTheme="minorBidi" w:hAnsiTheme="minorBidi"/>
          <w:sz w:val="24"/>
          <w:szCs w:val="24"/>
        </w:rPr>
        <w:t xml:space="preserve">a desire to </w:t>
      </w:r>
      <w:r w:rsidR="005F1B7F" w:rsidRPr="00074944">
        <w:rPr>
          <w:rFonts w:asciiTheme="minorBidi" w:hAnsiTheme="minorBidi"/>
          <w:sz w:val="24"/>
          <w:szCs w:val="24"/>
        </w:rPr>
        <w:t xml:space="preserve">go and give to others </w:t>
      </w:r>
      <w:r w:rsidR="00EF5BED">
        <w:rPr>
          <w:rFonts w:asciiTheme="minorBidi" w:hAnsiTheme="minorBidi"/>
          <w:sz w:val="24"/>
          <w:szCs w:val="24"/>
        </w:rPr>
        <w:t xml:space="preserve">more than is theirs. The act of visiting a </w:t>
      </w:r>
      <w:r w:rsidR="00EF5BED" w:rsidRPr="00074944">
        <w:rPr>
          <w:rFonts w:asciiTheme="minorBidi" w:hAnsiTheme="minorBidi"/>
          <w:sz w:val="24"/>
          <w:szCs w:val="24"/>
        </w:rPr>
        <w:t>sick individual</w:t>
      </w:r>
      <w:r w:rsidR="00EF5BED">
        <w:rPr>
          <w:rFonts w:asciiTheme="minorBidi" w:hAnsiTheme="minorBidi"/>
          <w:sz w:val="24"/>
          <w:szCs w:val="24"/>
        </w:rPr>
        <w:t>, for instance,</w:t>
      </w:r>
      <w:r w:rsidR="00EF5BED" w:rsidRPr="00074944">
        <w:rPr>
          <w:rFonts w:asciiTheme="minorBidi" w:hAnsiTheme="minorBidi"/>
          <w:sz w:val="24"/>
          <w:szCs w:val="24"/>
        </w:rPr>
        <w:t xml:space="preserve"> is </w:t>
      </w:r>
      <w:r w:rsidR="00EF5BED">
        <w:rPr>
          <w:rFonts w:asciiTheme="minorBidi" w:hAnsiTheme="minorBidi"/>
          <w:sz w:val="24"/>
          <w:szCs w:val="24"/>
        </w:rPr>
        <w:t xml:space="preserve">one of </w:t>
      </w:r>
      <w:r w:rsidR="00EF5BED">
        <w:rPr>
          <w:rFonts w:asciiTheme="minorBidi" w:hAnsiTheme="minorBidi"/>
          <w:i/>
          <w:iCs/>
          <w:sz w:val="24"/>
          <w:szCs w:val="24"/>
        </w:rPr>
        <w:t>chesed</w:t>
      </w:r>
      <w:r w:rsidR="00B70691">
        <w:rPr>
          <w:rFonts w:asciiTheme="minorBidi" w:hAnsiTheme="minorBidi"/>
          <w:sz w:val="24"/>
          <w:szCs w:val="24"/>
        </w:rPr>
        <w:t xml:space="preserve">: the giver does </w:t>
      </w:r>
      <w:r w:rsidR="00EF5BED" w:rsidRPr="00074944">
        <w:rPr>
          <w:rFonts w:asciiTheme="minorBidi" w:hAnsiTheme="minorBidi"/>
          <w:sz w:val="24"/>
          <w:szCs w:val="24"/>
        </w:rPr>
        <w:t xml:space="preserve">not </w:t>
      </w:r>
      <w:r w:rsidR="00B70691">
        <w:rPr>
          <w:rFonts w:asciiTheme="minorBidi" w:hAnsiTheme="minorBidi"/>
          <w:sz w:val="24"/>
          <w:szCs w:val="24"/>
        </w:rPr>
        <w:t>have in his possession a</w:t>
      </w:r>
      <w:r w:rsidR="003708BE">
        <w:rPr>
          <w:rFonts w:asciiTheme="minorBidi" w:hAnsiTheme="minorBidi"/>
          <w:sz w:val="24"/>
          <w:szCs w:val="24"/>
        </w:rPr>
        <w:t xml:space="preserve"> </w:t>
      </w:r>
      <w:r w:rsidR="00B70691">
        <w:rPr>
          <w:rFonts w:asciiTheme="minorBidi" w:hAnsiTheme="minorBidi"/>
          <w:sz w:val="24"/>
          <w:szCs w:val="24"/>
        </w:rPr>
        <w:t>part of the sick person’s health, but nevertheless comes to perform an act of kindness</w:t>
      </w:r>
      <w:r w:rsidR="005F1B7F" w:rsidRPr="00074944">
        <w:rPr>
          <w:rFonts w:asciiTheme="minorBidi" w:hAnsiTheme="minorBidi"/>
          <w:sz w:val="24"/>
          <w:szCs w:val="24"/>
        </w:rPr>
        <w:t>.</w:t>
      </w:r>
    </w:p>
    <w:p w:rsidR="00B70691" w:rsidRDefault="00B70691" w:rsidP="00B70691">
      <w:pPr>
        <w:pStyle w:val="NoSpacing"/>
        <w:bidi w:val="0"/>
        <w:ind w:firstLine="720"/>
        <w:jc w:val="both"/>
        <w:rPr>
          <w:rFonts w:asciiTheme="minorBidi" w:hAnsiTheme="minorBidi"/>
          <w:sz w:val="24"/>
          <w:szCs w:val="24"/>
        </w:rPr>
      </w:pPr>
    </w:p>
    <w:p w:rsidR="00F95C12" w:rsidRPr="00074944" w:rsidRDefault="00B70691" w:rsidP="007D7F77">
      <w:pPr>
        <w:pStyle w:val="NoSpacing"/>
        <w:bidi w:val="0"/>
        <w:ind w:firstLine="720"/>
        <w:jc w:val="both"/>
        <w:rPr>
          <w:rFonts w:asciiTheme="minorBidi" w:hAnsiTheme="minorBidi"/>
          <w:sz w:val="24"/>
          <w:szCs w:val="24"/>
        </w:rPr>
      </w:pPr>
      <w:r>
        <w:rPr>
          <w:rFonts w:asciiTheme="minorBidi" w:hAnsiTheme="minorBidi"/>
          <w:sz w:val="24"/>
          <w:szCs w:val="24"/>
        </w:rPr>
        <w:t>T</w:t>
      </w:r>
      <w:r w:rsidR="005F1B7F" w:rsidRPr="00074944">
        <w:rPr>
          <w:rFonts w:asciiTheme="minorBidi" w:hAnsiTheme="minorBidi"/>
          <w:sz w:val="24"/>
          <w:szCs w:val="24"/>
        </w:rPr>
        <w:t xml:space="preserve">here is no explicit source in the Torah for </w:t>
      </w:r>
      <w:r w:rsidR="005F1B7F" w:rsidRPr="00074944">
        <w:rPr>
          <w:rFonts w:asciiTheme="minorBidi" w:hAnsiTheme="minorBidi"/>
          <w:i/>
          <w:iCs/>
          <w:sz w:val="24"/>
          <w:szCs w:val="24"/>
        </w:rPr>
        <w:t xml:space="preserve">chesed </w:t>
      </w:r>
      <w:r>
        <w:rPr>
          <w:rFonts w:asciiTheme="minorBidi" w:hAnsiTheme="minorBidi"/>
          <w:sz w:val="24"/>
          <w:szCs w:val="24"/>
        </w:rPr>
        <w:t xml:space="preserve">because such a source </w:t>
      </w:r>
      <w:r w:rsidR="005F1B7F" w:rsidRPr="00074944">
        <w:rPr>
          <w:rFonts w:asciiTheme="minorBidi" w:hAnsiTheme="minorBidi"/>
          <w:sz w:val="24"/>
          <w:szCs w:val="24"/>
        </w:rPr>
        <w:t xml:space="preserve">would undermine the mitzva, which should </w:t>
      </w:r>
      <w:r>
        <w:rPr>
          <w:rFonts w:asciiTheme="minorBidi" w:hAnsiTheme="minorBidi"/>
          <w:sz w:val="24"/>
          <w:szCs w:val="24"/>
        </w:rPr>
        <w:t xml:space="preserve">be inspired by </w:t>
      </w:r>
      <w:r w:rsidR="005F1B7F" w:rsidRPr="00074944">
        <w:rPr>
          <w:rFonts w:asciiTheme="minorBidi" w:hAnsiTheme="minorBidi"/>
          <w:sz w:val="24"/>
          <w:szCs w:val="24"/>
        </w:rPr>
        <w:t xml:space="preserve">a feeling of wanting to give. </w:t>
      </w:r>
      <w:r>
        <w:rPr>
          <w:rFonts w:asciiTheme="minorBidi" w:hAnsiTheme="minorBidi"/>
          <w:sz w:val="24"/>
          <w:szCs w:val="24"/>
        </w:rPr>
        <w:t>There is</w:t>
      </w:r>
      <w:r w:rsidR="005F1B7F" w:rsidRPr="00074944">
        <w:rPr>
          <w:rFonts w:asciiTheme="minorBidi" w:hAnsiTheme="minorBidi"/>
          <w:sz w:val="24"/>
          <w:szCs w:val="24"/>
        </w:rPr>
        <w:t>, on the other hand, an explicit mitzva</w:t>
      </w:r>
      <w:r>
        <w:rPr>
          <w:rFonts w:asciiTheme="minorBidi" w:hAnsiTheme="minorBidi"/>
          <w:sz w:val="24"/>
          <w:szCs w:val="24"/>
        </w:rPr>
        <w:t xml:space="preserve"> of </w:t>
      </w:r>
      <w:r w:rsidRPr="00B70691">
        <w:rPr>
          <w:rFonts w:asciiTheme="minorBidi" w:hAnsiTheme="minorBidi"/>
          <w:i/>
          <w:iCs/>
          <w:sz w:val="24"/>
          <w:szCs w:val="24"/>
        </w:rPr>
        <w:t>tzedaka</w:t>
      </w:r>
      <w:r w:rsidR="007D7F77">
        <w:rPr>
          <w:rFonts w:asciiTheme="minorBidi" w:hAnsiTheme="minorBidi"/>
          <w:sz w:val="24"/>
          <w:szCs w:val="24"/>
        </w:rPr>
        <w:t>:</w:t>
      </w:r>
      <w:r w:rsidR="005F1B7F" w:rsidRPr="00074944">
        <w:rPr>
          <w:rFonts w:asciiTheme="minorBidi" w:hAnsiTheme="minorBidi"/>
          <w:sz w:val="24"/>
          <w:szCs w:val="24"/>
        </w:rPr>
        <w:t xml:space="preserve"> the man of means is obligated to provide</w:t>
      </w:r>
      <w:r w:rsidR="007D7F77">
        <w:rPr>
          <w:rFonts w:asciiTheme="minorBidi" w:hAnsiTheme="minorBidi"/>
          <w:sz w:val="24"/>
          <w:szCs w:val="24"/>
        </w:rPr>
        <w:t xml:space="preserve"> the needs of the recipient</w:t>
      </w:r>
      <w:r w:rsidR="005F1B7F" w:rsidRPr="00074944">
        <w:rPr>
          <w:rFonts w:asciiTheme="minorBidi" w:hAnsiTheme="minorBidi"/>
          <w:sz w:val="24"/>
          <w:szCs w:val="24"/>
        </w:rPr>
        <w:t xml:space="preserve">, </w:t>
      </w:r>
      <w:r w:rsidR="007D7F77">
        <w:rPr>
          <w:rFonts w:asciiTheme="minorBidi" w:hAnsiTheme="minorBidi"/>
          <w:sz w:val="24"/>
          <w:szCs w:val="24"/>
        </w:rPr>
        <w:t xml:space="preserve">because </w:t>
      </w:r>
      <w:r w:rsidR="005F1B7F" w:rsidRPr="00074944">
        <w:rPr>
          <w:rFonts w:asciiTheme="minorBidi" w:hAnsiTheme="minorBidi"/>
          <w:sz w:val="24"/>
          <w:szCs w:val="24"/>
        </w:rPr>
        <w:t xml:space="preserve">he is holding </w:t>
      </w:r>
      <w:r w:rsidR="007D7F77">
        <w:rPr>
          <w:rFonts w:asciiTheme="minorBidi" w:hAnsiTheme="minorBidi"/>
          <w:sz w:val="24"/>
          <w:szCs w:val="24"/>
        </w:rPr>
        <w:t xml:space="preserve">the other man’s </w:t>
      </w:r>
      <w:r w:rsidR="005F1B7F" w:rsidRPr="00074944">
        <w:rPr>
          <w:rFonts w:asciiTheme="minorBidi" w:hAnsiTheme="minorBidi"/>
          <w:sz w:val="24"/>
          <w:szCs w:val="24"/>
        </w:rPr>
        <w:t>funds.</w:t>
      </w:r>
    </w:p>
    <w:p w:rsidR="007022E3" w:rsidRDefault="007022E3" w:rsidP="00074944">
      <w:pPr>
        <w:pStyle w:val="NoSpacing"/>
        <w:bidi w:val="0"/>
        <w:jc w:val="both"/>
        <w:rPr>
          <w:rFonts w:asciiTheme="minorBidi" w:hAnsiTheme="minorBidi"/>
          <w:sz w:val="24"/>
          <w:szCs w:val="24"/>
        </w:rPr>
      </w:pPr>
    </w:p>
    <w:p w:rsidR="006F7228" w:rsidRPr="00074944" w:rsidRDefault="007D7F77" w:rsidP="007D7F77">
      <w:pPr>
        <w:pStyle w:val="NoSpacing"/>
        <w:bidi w:val="0"/>
        <w:jc w:val="both"/>
        <w:rPr>
          <w:rFonts w:asciiTheme="minorBidi" w:hAnsiTheme="minorBidi"/>
          <w:b/>
          <w:bCs/>
          <w:sz w:val="24"/>
          <w:szCs w:val="24"/>
        </w:rPr>
      </w:pPr>
      <w:r>
        <w:rPr>
          <w:rFonts w:asciiTheme="minorBidi" w:hAnsiTheme="minorBidi"/>
          <w:b/>
          <w:bCs/>
          <w:sz w:val="24"/>
          <w:szCs w:val="24"/>
        </w:rPr>
        <w:t xml:space="preserve">Reconsidering </w:t>
      </w:r>
      <w:r w:rsidR="006F7228" w:rsidRPr="00074944">
        <w:rPr>
          <w:rFonts w:asciiTheme="minorBidi" w:hAnsiTheme="minorBidi"/>
          <w:b/>
          <w:bCs/>
          <w:sz w:val="24"/>
          <w:szCs w:val="24"/>
        </w:rPr>
        <w:t>the Mitzva</w:t>
      </w:r>
    </w:p>
    <w:p w:rsidR="006F7228" w:rsidRPr="00074944" w:rsidRDefault="006F7228" w:rsidP="00074944">
      <w:pPr>
        <w:pStyle w:val="NoSpacing"/>
        <w:bidi w:val="0"/>
        <w:jc w:val="both"/>
        <w:rPr>
          <w:rFonts w:asciiTheme="minorBidi" w:hAnsiTheme="minorBidi"/>
          <w:sz w:val="24"/>
          <w:szCs w:val="24"/>
        </w:rPr>
      </w:pPr>
    </w:p>
    <w:p w:rsidR="009370A2" w:rsidRPr="00074944" w:rsidRDefault="005F1B7F" w:rsidP="00AC622A">
      <w:pPr>
        <w:pStyle w:val="NoSpacing"/>
        <w:bidi w:val="0"/>
        <w:ind w:firstLine="720"/>
        <w:jc w:val="both"/>
        <w:rPr>
          <w:rFonts w:asciiTheme="minorBidi" w:hAnsiTheme="minorBidi"/>
          <w:sz w:val="24"/>
          <w:szCs w:val="24"/>
        </w:rPr>
      </w:pPr>
      <w:r w:rsidRPr="00074944">
        <w:rPr>
          <w:rFonts w:asciiTheme="minorBidi" w:hAnsiTheme="minorBidi"/>
          <w:sz w:val="24"/>
          <w:szCs w:val="24"/>
        </w:rPr>
        <w:t>In next week</w:t>
      </w:r>
      <w:r w:rsidR="00254027">
        <w:rPr>
          <w:rFonts w:asciiTheme="minorBidi" w:hAnsiTheme="minorBidi"/>
          <w:sz w:val="24"/>
          <w:szCs w:val="24"/>
        </w:rPr>
        <w:t>’</w:t>
      </w:r>
      <w:r w:rsidRPr="00074944">
        <w:rPr>
          <w:rFonts w:asciiTheme="minorBidi" w:hAnsiTheme="minorBidi"/>
          <w:sz w:val="24"/>
          <w:szCs w:val="24"/>
        </w:rPr>
        <w:t xml:space="preserve">s </w:t>
      </w:r>
      <w:r w:rsidR="007D7F77" w:rsidRPr="007D7F77">
        <w:rPr>
          <w:rFonts w:asciiTheme="minorBidi" w:hAnsiTheme="minorBidi"/>
          <w:i/>
          <w:iCs/>
          <w:sz w:val="24"/>
          <w:szCs w:val="24"/>
        </w:rPr>
        <w:t>shiur</w:t>
      </w:r>
      <w:r w:rsidR="007D7F77">
        <w:rPr>
          <w:rFonts w:asciiTheme="minorBidi" w:hAnsiTheme="minorBidi"/>
          <w:sz w:val="24"/>
          <w:szCs w:val="24"/>
        </w:rPr>
        <w:t>,</w:t>
      </w:r>
      <w:r w:rsidRPr="00074944">
        <w:rPr>
          <w:rFonts w:asciiTheme="minorBidi" w:hAnsiTheme="minorBidi"/>
          <w:sz w:val="24"/>
          <w:szCs w:val="24"/>
        </w:rPr>
        <w:t xml:space="preserve"> we will provide one more </w:t>
      </w:r>
      <w:r w:rsidR="006F7228" w:rsidRPr="00074944">
        <w:rPr>
          <w:rFonts w:asciiTheme="minorBidi" w:hAnsiTheme="minorBidi"/>
          <w:sz w:val="24"/>
          <w:szCs w:val="24"/>
        </w:rPr>
        <w:t>answer to th</w:t>
      </w:r>
      <w:r w:rsidRPr="00074944">
        <w:rPr>
          <w:rFonts w:asciiTheme="minorBidi" w:hAnsiTheme="minorBidi"/>
          <w:sz w:val="24"/>
          <w:szCs w:val="24"/>
        </w:rPr>
        <w:t>e</w:t>
      </w:r>
      <w:r w:rsidR="006F7228" w:rsidRPr="00074944">
        <w:rPr>
          <w:rFonts w:asciiTheme="minorBidi" w:hAnsiTheme="minorBidi"/>
          <w:sz w:val="24"/>
          <w:szCs w:val="24"/>
        </w:rPr>
        <w:t xml:space="preserve"> question </w:t>
      </w:r>
      <w:r w:rsidR="007D7F77">
        <w:rPr>
          <w:rFonts w:asciiTheme="minorBidi" w:hAnsiTheme="minorBidi"/>
          <w:sz w:val="24"/>
          <w:szCs w:val="24"/>
        </w:rPr>
        <w:t>of why a court</w:t>
      </w:r>
      <w:r w:rsidRPr="00074944">
        <w:rPr>
          <w:rFonts w:asciiTheme="minorBidi" w:hAnsiTheme="minorBidi"/>
          <w:sz w:val="24"/>
          <w:szCs w:val="24"/>
        </w:rPr>
        <w:t xml:space="preserve"> </w:t>
      </w:r>
      <w:r w:rsidR="007D7F77">
        <w:rPr>
          <w:rFonts w:asciiTheme="minorBidi" w:hAnsiTheme="minorBidi"/>
          <w:sz w:val="24"/>
          <w:szCs w:val="24"/>
        </w:rPr>
        <w:t xml:space="preserve">may </w:t>
      </w:r>
      <w:r w:rsidR="003708BE">
        <w:rPr>
          <w:rFonts w:asciiTheme="minorBidi" w:hAnsiTheme="minorBidi"/>
          <w:sz w:val="24"/>
          <w:szCs w:val="24"/>
        </w:rPr>
        <w:t xml:space="preserve">coerce </w:t>
      </w:r>
      <w:r w:rsidR="007D7F77">
        <w:rPr>
          <w:rFonts w:asciiTheme="minorBidi" w:hAnsiTheme="minorBidi"/>
          <w:sz w:val="24"/>
          <w:szCs w:val="24"/>
        </w:rPr>
        <w:t xml:space="preserve">a person </w:t>
      </w:r>
      <w:r w:rsidRPr="00074944">
        <w:rPr>
          <w:rFonts w:asciiTheme="minorBidi" w:hAnsiTheme="minorBidi"/>
          <w:sz w:val="24"/>
          <w:szCs w:val="24"/>
        </w:rPr>
        <w:t xml:space="preserve">to give </w:t>
      </w:r>
      <w:r w:rsidR="00691787" w:rsidRPr="00074944">
        <w:rPr>
          <w:rFonts w:asciiTheme="minorBidi" w:hAnsiTheme="minorBidi"/>
          <w:i/>
          <w:iCs/>
          <w:sz w:val="24"/>
          <w:szCs w:val="24"/>
        </w:rPr>
        <w:t>tzedaka</w:t>
      </w:r>
      <w:r w:rsidRPr="00074944">
        <w:rPr>
          <w:rFonts w:asciiTheme="minorBidi" w:hAnsiTheme="minorBidi"/>
          <w:sz w:val="24"/>
          <w:szCs w:val="24"/>
        </w:rPr>
        <w:t xml:space="preserve">. </w:t>
      </w:r>
      <w:r w:rsidR="007D7F77">
        <w:rPr>
          <w:rFonts w:asciiTheme="minorBidi" w:hAnsiTheme="minorBidi"/>
          <w:sz w:val="24"/>
          <w:szCs w:val="24"/>
        </w:rPr>
        <w:t xml:space="preserve">In light of this answer, we </w:t>
      </w:r>
      <w:r w:rsidRPr="00074944">
        <w:rPr>
          <w:rFonts w:asciiTheme="minorBidi" w:hAnsiTheme="minorBidi"/>
          <w:sz w:val="24"/>
          <w:szCs w:val="24"/>
        </w:rPr>
        <w:t xml:space="preserve">will </w:t>
      </w:r>
      <w:r w:rsidR="007D7F77">
        <w:rPr>
          <w:rFonts w:asciiTheme="minorBidi" w:hAnsiTheme="minorBidi"/>
          <w:sz w:val="24"/>
          <w:szCs w:val="24"/>
        </w:rPr>
        <w:t xml:space="preserve">take a fresh look </w:t>
      </w:r>
      <w:r w:rsidRPr="00074944">
        <w:rPr>
          <w:rFonts w:asciiTheme="minorBidi" w:hAnsiTheme="minorBidi"/>
          <w:sz w:val="24"/>
          <w:szCs w:val="24"/>
        </w:rPr>
        <w:t>at the Torah</w:t>
      </w:r>
      <w:r w:rsidR="00254027">
        <w:rPr>
          <w:rFonts w:asciiTheme="minorBidi" w:hAnsiTheme="minorBidi"/>
          <w:sz w:val="24"/>
          <w:szCs w:val="24"/>
        </w:rPr>
        <w:t>’</w:t>
      </w:r>
      <w:r w:rsidRPr="00074944">
        <w:rPr>
          <w:rFonts w:asciiTheme="minorBidi" w:hAnsiTheme="minorBidi"/>
          <w:sz w:val="24"/>
          <w:szCs w:val="24"/>
        </w:rPr>
        <w:t xml:space="preserve">s description of </w:t>
      </w:r>
      <w:r w:rsidR="00691787" w:rsidRPr="00074944">
        <w:rPr>
          <w:rFonts w:asciiTheme="minorBidi" w:hAnsiTheme="minorBidi"/>
          <w:i/>
          <w:iCs/>
          <w:sz w:val="24"/>
          <w:szCs w:val="24"/>
        </w:rPr>
        <w:t>tzedaka</w:t>
      </w:r>
      <w:r w:rsidR="00B25FFF" w:rsidRPr="00074944">
        <w:rPr>
          <w:rFonts w:asciiTheme="minorBidi" w:hAnsiTheme="minorBidi"/>
          <w:sz w:val="24"/>
          <w:szCs w:val="24"/>
        </w:rPr>
        <w:t xml:space="preserve"> </w:t>
      </w:r>
      <w:r w:rsidR="007D7F77">
        <w:rPr>
          <w:rFonts w:asciiTheme="minorBidi" w:hAnsiTheme="minorBidi"/>
          <w:sz w:val="24"/>
          <w:szCs w:val="24"/>
        </w:rPr>
        <w:t xml:space="preserve">and </w:t>
      </w:r>
      <w:r w:rsidR="00B25FFF" w:rsidRPr="00074944">
        <w:rPr>
          <w:rFonts w:asciiTheme="minorBidi" w:hAnsiTheme="minorBidi"/>
          <w:sz w:val="24"/>
          <w:szCs w:val="24"/>
        </w:rPr>
        <w:t xml:space="preserve">hopefully </w:t>
      </w:r>
      <w:r w:rsidR="006F7228" w:rsidRPr="00074944">
        <w:rPr>
          <w:rFonts w:asciiTheme="minorBidi" w:hAnsiTheme="minorBidi"/>
          <w:sz w:val="24"/>
          <w:szCs w:val="24"/>
        </w:rPr>
        <w:t xml:space="preserve">uncover </w:t>
      </w:r>
      <w:r w:rsidR="00AC622A">
        <w:rPr>
          <w:rFonts w:asciiTheme="minorBidi" w:hAnsiTheme="minorBidi"/>
          <w:sz w:val="24"/>
          <w:szCs w:val="24"/>
        </w:rPr>
        <w:t xml:space="preserve">more of the depth of this </w:t>
      </w:r>
      <w:r w:rsidR="00B25FFF" w:rsidRPr="00074944">
        <w:rPr>
          <w:rFonts w:asciiTheme="minorBidi" w:hAnsiTheme="minorBidi"/>
          <w:sz w:val="24"/>
          <w:szCs w:val="24"/>
        </w:rPr>
        <w:t>mitzva</w:t>
      </w:r>
      <w:r w:rsidR="00AC622A">
        <w:rPr>
          <w:rFonts w:asciiTheme="minorBidi" w:hAnsiTheme="minorBidi"/>
          <w:sz w:val="24"/>
          <w:szCs w:val="24"/>
        </w:rPr>
        <w:t>,</w:t>
      </w:r>
      <w:r w:rsidR="00B25FFF" w:rsidRPr="00074944">
        <w:rPr>
          <w:rFonts w:asciiTheme="minorBidi" w:hAnsiTheme="minorBidi"/>
          <w:sz w:val="24"/>
          <w:szCs w:val="24"/>
        </w:rPr>
        <w:t xml:space="preserve"> which is so much more than mere charity.</w:t>
      </w:r>
    </w:p>
    <w:sectPr w:rsidR="009370A2" w:rsidRPr="00074944" w:rsidSect="00074944">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D18" w:rsidRDefault="00BA7D18" w:rsidP="00834AEC">
      <w:pPr>
        <w:spacing w:after="0" w:line="240" w:lineRule="auto"/>
      </w:pPr>
      <w:r>
        <w:separator/>
      </w:r>
    </w:p>
  </w:endnote>
  <w:endnote w:type="continuationSeparator" w:id="0">
    <w:p w:rsidR="00BA7D18" w:rsidRDefault="00BA7D18" w:rsidP="008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D18" w:rsidRDefault="00BA7D18" w:rsidP="00834AEC">
      <w:pPr>
        <w:bidi w:val="0"/>
        <w:spacing w:after="0" w:line="240" w:lineRule="auto"/>
      </w:pPr>
      <w:r>
        <w:separator/>
      </w:r>
    </w:p>
  </w:footnote>
  <w:footnote w:type="continuationSeparator" w:id="0">
    <w:p w:rsidR="00BA7D18" w:rsidRDefault="00BA7D18" w:rsidP="00834AEC">
      <w:pPr>
        <w:spacing w:after="0" w:line="240" w:lineRule="auto"/>
      </w:pPr>
      <w:r>
        <w:continuationSeparator/>
      </w:r>
    </w:p>
  </w:footnote>
  <w:footnote w:id="1">
    <w:p w:rsidR="00A0484B" w:rsidRPr="00487904" w:rsidRDefault="00A0484B" w:rsidP="00487904">
      <w:pPr>
        <w:pStyle w:val="FootnoteText"/>
        <w:bidi w:val="0"/>
        <w:jc w:val="both"/>
        <w:rPr>
          <w:rFonts w:asciiTheme="minorBidi" w:hAnsiTheme="minorBidi"/>
        </w:rPr>
      </w:pPr>
      <w:r w:rsidRPr="00487904">
        <w:rPr>
          <w:rStyle w:val="FootnoteReference"/>
          <w:rFonts w:asciiTheme="minorBidi" w:hAnsiTheme="minorBidi"/>
          <w:vertAlign w:val="superscript"/>
        </w:rPr>
        <w:footnoteRef/>
      </w:r>
      <w:r w:rsidRPr="00487904">
        <w:rPr>
          <w:rFonts w:asciiTheme="minorBidi" w:hAnsiTheme="minorBidi"/>
        </w:rPr>
        <w:t xml:space="preserve"> The following words of Rambam serve to explain the need for two commandments in the Torah requiring the Jews to be charitable. For Ramban (</w:t>
      </w:r>
      <w:r w:rsidRPr="00487904">
        <w:rPr>
          <w:rFonts w:asciiTheme="minorBidi" w:hAnsiTheme="minorBidi"/>
          <w:i/>
          <w:iCs/>
        </w:rPr>
        <w:t>Shichkhat Ha’asin</w:t>
      </w:r>
      <w:r w:rsidRPr="00487904">
        <w:rPr>
          <w:rFonts w:asciiTheme="minorBidi" w:hAnsiTheme="minorBidi"/>
        </w:rPr>
        <w:t xml:space="preserve"> 16), who does not view the first passage as referring to </w:t>
      </w:r>
      <w:r w:rsidRPr="00487904">
        <w:rPr>
          <w:rFonts w:asciiTheme="minorBidi" w:hAnsiTheme="minorBidi"/>
          <w:i/>
          <w:iCs/>
        </w:rPr>
        <w:t>tzedaka</w:t>
      </w:r>
      <w:r w:rsidRPr="00487904">
        <w:rPr>
          <w:rFonts w:asciiTheme="minorBidi" w:hAnsiTheme="minorBidi"/>
        </w:rPr>
        <w:t>, there is no need for such an explanation.</w:t>
      </w:r>
    </w:p>
  </w:footnote>
  <w:footnote w:id="2">
    <w:p w:rsidR="00A0484B" w:rsidRPr="00487904" w:rsidRDefault="00A0484B" w:rsidP="00487904">
      <w:pPr>
        <w:pStyle w:val="FootnoteText"/>
        <w:bidi w:val="0"/>
        <w:jc w:val="both"/>
        <w:rPr>
          <w:rFonts w:asciiTheme="minorBidi" w:hAnsiTheme="minorBidi"/>
        </w:rPr>
      </w:pPr>
      <w:r w:rsidRPr="00487904">
        <w:rPr>
          <w:rStyle w:val="FootnoteReference"/>
          <w:rFonts w:asciiTheme="minorBidi" w:hAnsiTheme="minorBidi"/>
          <w:vertAlign w:val="superscript"/>
        </w:rPr>
        <w:footnoteRef/>
      </w:r>
      <w:r w:rsidRPr="00487904">
        <w:rPr>
          <w:rFonts w:asciiTheme="minorBidi" w:hAnsiTheme="minorBidi"/>
        </w:rPr>
        <w:t xml:space="preserve"> See </w:t>
      </w:r>
      <w:r w:rsidRPr="00487904">
        <w:rPr>
          <w:rFonts w:asciiTheme="minorBidi" w:hAnsiTheme="minorBidi"/>
          <w:i/>
          <w:iCs/>
        </w:rPr>
        <w:t>Chullin</w:t>
      </w:r>
      <w:r w:rsidRPr="00487904">
        <w:rPr>
          <w:rFonts w:asciiTheme="minorBidi" w:hAnsiTheme="minorBidi"/>
        </w:rPr>
        <w:t xml:space="preserve"> 110b.</w:t>
      </w:r>
    </w:p>
  </w:footnote>
  <w:footnote w:id="3">
    <w:p w:rsidR="00A0484B" w:rsidRPr="00487904" w:rsidRDefault="00A0484B" w:rsidP="00487904">
      <w:pPr>
        <w:pStyle w:val="FootnoteText"/>
        <w:bidi w:val="0"/>
        <w:jc w:val="both"/>
        <w:rPr>
          <w:rFonts w:asciiTheme="minorBidi" w:hAnsiTheme="minorBidi"/>
        </w:rPr>
      </w:pPr>
      <w:r w:rsidRPr="00487904">
        <w:rPr>
          <w:rStyle w:val="FootnoteReference"/>
          <w:rFonts w:asciiTheme="minorBidi" w:hAnsiTheme="minorBidi"/>
          <w:vertAlign w:val="superscript"/>
        </w:rPr>
        <w:footnoteRef/>
      </w:r>
      <w:r w:rsidRPr="00487904">
        <w:rPr>
          <w:rFonts w:asciiTheme="minorBidi" w:hAnsiTheme="minorBidi"/>
        </w:rPr>
        <w:t xml:space="preserve"> See also Rambam, </w:t>
      </w:r>
      <w:r w:rsidRPr="00487904">
        <w:rPr>
          <w:rFonts w:asciiTheme="minorBidi" w:hAnsiTheme="minorBidi"/>
          <w:i/>
          <w:iCs/>
        </w:rPr>
        <w:t>Hilkhot Mattenot Aniyyim</w:t>
      </w:r>
      <w:r w:rsidRPr="00487904">
        <w:rPr>
          <w:rFonts w:asciiTheme="minorBidi" w:hAnsiTheme="minorBidi"/>
        </w:rPr>
        <w:t xml:space="preserve"> 7:10, 9:12.</w:t>
      </w:r>
    </w:p>
  </w:footnote>
  <w:footnote w:id="4">
    <w:p w:rsidR="00A0484B" w:rsidRPr="00487904" w:rsidRDefault="00A0484B" w:rsidP="00487904">
      <w:pPr>
        <w:pStyle w:val="FootnoteText"/>
        <w:bidi w:val="0"/>
        <w:jc w:val="both"/>
        <w:rPr>
          <w:rFonts w:asciiTheme="minorBidi" w:hAnsiTheme="minorBidi"/>
        </w:rPr>
      </w:pPr>
      <w:r w:rsidRPr="00487904">
        <w:rPr>
          <w:rStyle w:val="FootnoteReference"/>
          <w:rFonts w:asciiTheme="minorBidi" w:hAnsiTheme="minorBidi"/>
          <w:vertAlign w:val="superscript"/>
        </w:rPr>
        <w:footnoteRef/>
      </w:r>
      <w:r w:rsidRPr="00487904">
        <w:rPr>
          <w:rFonts w:asciiTheme="minorBidi" w:hAnsiTheme="minorBidi"/>
        </w:rPr>
        <w:t xml:space="preserve"> See also </w:t>
      </w:r>
      <w:r w:rsidRPr="00487904">
        <w:rPr>
          <w:rFonts w:asciiTheme="minorBidi" w:hAnsiTheme="minorBidi"/>
          <w:i/>
          <w:iCs/>
        </w:rPr>
        <w:t>Or Ha-chaim</w:t>
      </w:r>
      <w:r w:rsidRPr="00487904">
        <w:rPr>
          <w:rFonts w:asciiTheme="minorBidi" w:hAnsiTheme="minorBidi"/>
        </w:rPr>
        <w:t xml:space="preserve"> on </w:t>
      </w:r>
      <w:r w:rsidRPr="00487904">
        <w:rPr>
          <w:rFonts w:asciiTheme="minorBidi" w:hAnsiTheme="minorBidi"/>
          <w:i/>
          <w:iCs/>
        </w:rPr>
        <w:t>Shemot</w:t>
      </w:r>
      <w:r w:rsidRPr="00487904">
        <w:rPr>
          <w:rFonts w:asciiTheme="minorBidi" w:hAnsiTheme="minorBidi"/>
        </w:rPr>
        <w:t xml:space="preserve"> 22:24.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18DF"/>
    <w:multiLevelType w:val="multilevel"/>
    <w:tmpl w:val="8C50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3A189B"/>
    <w:multiLevelType w:val="hybridMultilevel"/>
    <w:tmpl w:val="6FD83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28"/>
    <w:rsid w:val="00024423"/>
    <w:rsid w:val="0004150B"/>
    <w:rsid w:val="00045935"/>
    <w:rsid w:val="00072A2A"/>
    <w:rsid w:val="00074944"/>
    <w:rsid w:val="0009415A"/>
    <w:rsid w:val="000A0260"/>
    <w:rsid w:val="000E1BCD"/>
    <w:rsid w:val="000E645B"/>
    <w:rsid w:val="000F332A"/>
    <w:rsid w:val="0010646A"/>
    <w:rsid w:val="0010780B"/>
    <w:rsid w:val="00114AD5"/>
    <w:rsid w:val="00117A21"/>
    <w:rsid w:val="0013001F"/>
    <w:rsid w:val="001308C7"/>
    <w:rsid w:val="001317B1"/>
    <w:rsid w:val="00143084"/>
    <w:rsid w:val="001439B4"/>
    <w:rsid w:val="001443FA"/>
    <w:rsid w:val="00163A53"/>
    <w:rsid w:val="001658F6"/>
    <w:rsid w:val="00166763"/>
    <w:rsid w:val="00166B84"/>
    <w:rsid w:val="001A6B8D"/>
    <w:rsid w:val="001C4F3F"/>
    <w:rsid w:val="001D3A97"/>
    <w:rsid w:val="001E211C"/>
    <w:rsid w:val="00207629"/>
    <w:rsid w:val="002168BE"/>
    <w:rsid w:val="00225983"/>
    <w:rsid w:val="00231008"/>
    <w:rsid w:val="00241AA4"/>
    <w:rsid w:val="00241F41"/>
    <w:rsid w:val="00251568"/>
    <w:rsid w:val="00251D22"/>
    <w:rsid w:val="00254027"/>
    <w:rsid w:val="002811BE"/>
    <w:rsid w:val="00294C50"/>
    <w:rsid w:val="00297148"/>
    <w:rsid w:val="002972F0"/>
    <w:rsid w:val="002A3306"/>
    <w:rsid w:val="002A425F"/>
    <w:rsid w:val="002C359A"/>
    <w:rsid w:val="002C38E4"/>
    <w:rsid w:val="002C5763"/>
    <w:rsid w:val="002E4316"/>
    <w:rsid w:val="002F7574"/>
    <w:rsid w:val="003006E5"/>
    <w:rsid w:val="00320B7D"/>
    <w:rsid w:val="00331894"/>
    <w:rsid w:val="00332904"/>
    <w:rsid w:val="003439AC"/>
    <w:rsid w:val="00353B64"/>
    <w:rsid w:val="003670D0"/>
    <w:rsid w:val="00370600"/>
    <w:rsid w:val="003708BE"/>
    <w:rsid w:val="003A210D"/>
    <w:rsid w:val="003A2493"/>
    <w:rsid w:val="003A3111"/>
    <w:rsid w:val="003A6DDE"/>
    <w:rsid w:val="003C16EC"/>
    <w:rsid w:val="003C1888"/>
    <w:rsid w:val="003C79B1"/>
    <w:rsid w:val="003E77D9"/>
    <w:rsid w:val="004004D8"/>
    <w:rsid w:val="00403F8F"/>
    <w:rsid w:val="004157E0"/>
    <w:rsid w:val="0041605B"/>
    <w:rsid w:val="004214EB"/>
    <w:rsid w:val="00443D58"/>
    <w:rsid w:val="00486EA0"/>
    <w:rsid w:val="00486F95"/>
    <w:rsid w:val="00487904"/>
    <w:rsid w:val="004C08DC"/>
    <w:rsid w:val="004C3BED"/>
    <w:rsid w:val="004C7374"/>
    <w:rsid w:val="004E4A18"/>
    <w:rsid w:val="00505AEB"/>
    <w:rsid w:val="0050603D"/>
    <w:rsid w:val="00507541"/>
    <w:rsid w:val="005164B1"/>
    <w:rsid w:val="00522331"/>
    <w:rsid w:val="00537A59"/>
    <w:rsid w:val="00570630"/>
    <w:rsid w:val="0057272A"/>
    <w:rsid w:val="00576A4A"/>
    <w:rsid w:val="00576C39"/>
    <w:rsid w:val="00582C4A"/>
    <w:rsid w:val="005A6602"/>
    <w:rsid w:val="005B2B5C"/>
    <w:rsid w:val="005D0B94"/>
    <w:rsid w:val="005D1DE2"/>
    <w:rsid w:val="005D338C"/>
    <w:rsid w:val="005E08F1"/>
    <w:rsid w:val="005F1B7F"/>
    <w:rsid w:val="0060403E"/>
    <w:rsid w:val="0062554F"/>
    <w:rsid w:val="00630B9E"/>
    <w:rsid w:val="006572F7"/>
    <w:rsid w:val="00676013"/>
    <w:rsid w:val="00691787"/>
    <w:rsid w:val="00691869"/>
    <w:rsid w:val="00691905"/>
    <w:rsid w:val="00693A00"/>
    <w:rsid w:val="006945E9"/>
    <w:rsid w:val="006A28CA"/>
    <w:rsid w:val="006B05A1"/>
    <w:rsid w:val="006B333A"/>
    <w:rsid w:val="006C4705"/>
    <w:rsid w:val="006E135F"/>
    <w:rsid w:val="006F3528"/>
    <w:rsid w:val="006F6D56"/>
    <w:rsid w:val="006F7228"/>
    <w:rsid w:val="00701FC0"/>
    <w:rsid w:val="007022E3"/>
    <w:rsid w:val="00716D8E"/>
    <w:rsid w:val="007345F1"/>
    <w:rsid w:val="00741B14"/>
    <w:rsid w:val="00755F97"/>
    <w:rsid w:val="0075708F"/>
    <w:rsid w:val="00761EE2"/>
    <w:rsid w:val="007A1998"/>
    <w:rsid w:val="007A3502"/>
    <w:rsid w:val="007A39EA"/>
    <w:rsid w:val="007C3FDD"/>
    <w:rsid w:val="007D35DB"/>
    <w:rsid w:val="007D7F77"/>
    <w:rsid w:val="007E16F1"/>
    <w:rsid w:val="007F56AF"/>
    <w:rsid w:val="00802CF0"/>
    <w:rsid w:val="00803247"/>
    <w:rsid w:val="00834AEC"/>
    <w:rsid w:val="00843CC5"/>
    <w:rsid w:val="008464F3"/>
    <w:rsid w:val="0085312E"/>
    <w:rsid w:val="008562E7"/>
    <w:rsid w:val="00860C6F"/>
    <w:rsid w:val="008660F5"/>
    <w:rsid w:val="008749D6"/>
    <w:rsid w:val="00877872"/>
    <w:rsid w:val="00884471"/>
    <w:rsid w:val="00887FE2"/>
    <w:rsid w:val="008A5656"/>
    <w:rsid w:val="008C01EE"/>
    <w:rsid w:val="008C57B2"/>
    <w:rsid w:val="008C65A8"/>
    <w:rsid w:val="008D088C"/>
    <w:rsid w:val="008D76CD"/>
    <w:rsid w:val="008E0E17"/>
    <w:rsid w:val="008E4F69"/>
    <w:rsid w:val="008F5847"/>
    <w:rsid w:val="00904214"/>
    <w:rsid w:val="0091375B"/>
    <w:rsid w:val="00914606"/>
    <w:rsid w:val="009270ED"/>
    <w:rsid w:val="00937060"/>
    <w:rsid w:val="009370A2"/>
    <w:rsid w:val="00951209"/>
    <w:rsid w:val="00953713"/>
    <w:rsid w:val="0095393D"/>
    <w:rsid w:val="009714AA"/>
    <w:rsid w:val="00992950"/>
    <w:rsid w:val="009B0284"/>
    <w:rsid w:val="009C0E0E"/>
    <w:rsid w:val="009C64A9"/>
    <w:rsid w:val="009D31DE"/>
    <w:rsid w:val="009F2AA5"/>
    <w:rsid w:val="00A02BCD"/>
    <w:rsid w:val="00A0484B"/>
    <w:rsid w:val="00A0552F"/>
    <w:rsid w:val="00A1261E"/>
    <w:rsid w:val="00A23824"/>
    <w:rsid w:val="00A562EA"/>
    <w:rsid w:val="00A679A4"/>
    <w:rsid w:val="00A704E8"/>
    <w:rsid w:val="00A81EA8"/>
    <w:rsid w:val="00A81F30"/>
    <w:rsid w:val="00A838A8"/>
    <w:rsid w:val="00A85943"/>
    <w:rsid w:val="00A872A1"/>
    <w:rsid w:val="00A933FE"/>
    <w:rsid w:val="00A94A15"/>
    <w:rsid w:val="00A95347"/>
    <w:rsid w:val="00AA22DA"/>
    <w:rsid w:val="00AB03B8"/>
    <w:rsid w:val="00AC496B"/>
    <w:rsid w:val="00AC622A"/>
    <w:rsid w:val="00AE41F9"/>
    <w:rsid w:val="00AF13BF"/>
    <w:rsid w:val="00B04217"/>
    <w:rsid w:val="00B25FFF"/>
    <w:rsid w:val="00B470F8"/>
    <w:rsid w:val="00B5379E"/>
    <w:rsid w:val="00B70691"/>
    <w:rsid w:val="00B71B3F"/>
    <w:rsid w:val="00B82FF3"/>
    <w:rsid w:val="00B8419F"/>
    <w:rsid w:val="00B859A2"/>
    <w:rsid w:val="00B942DB"/>
    <w:rsid w:val="00B96FED"/>
    <w:rsid w:val="00BA7D18"/>
    <w:rsid w:val="00BC391C"/>
    <w:rsid w:val="00BC4DFF"/>
    <w:rsid w:val="00BD1888"/>
    <w:rsid w:val="00BD5821"/>
    <w:rsid w:val="00BE766E"/>
    <w:rsid w:val="00BF4B59"/>
    <w:rsid w:val="00C11C05"/>
    <w:rsid w:val="00C2103D"/>
    <w:rsid w:val="00C3127D"/>
    <w:rsid w:val="00C51FE0"/>
    <w:rsid w:val="00C55C8B"/>
    <w:rsid w:val="00C7397A"/>
    <w:rsid w:val="00C77D2C"/>
    <w:rsid w:val="00C819B5"/>
    <w:rsid w:val="00CA640C"/>
    <w:rsid w:val="00CB6155"/>
    <w:rsid w:val="00CB7712"/>
    <w:rsid w:val="00CC1F42"/>
    <w:rsid w:val="00D20D26"/>
    <w:rsid w:val="00D2188D"/>
    <w:rsid w:val="00D222F3"/>
    <w:rsid w:val="00D3749A"/>
    <w:rsid w:val="00D3752C"/>
    <w:rsid w:val="00D40485"/>
    <w:rsid w:val="00D65614"/>
    <w:rsid w:val="00D83ACE"/>
    <w:rsid w:val="00D84E06"/>
    <w:rsid w:val="00D86E54"/>
    <w:rsid w:val="00DA5AD5"/>
    <w:rsid w:val="00DB13F2"/>
    <w:rsid w:val="00DC07FE"/>
    <w:rsid w:val="00DD6E15"/>
    <w:rsid w:val="00E10073"/>
    <w:rsid w:val="00E27E65"/>
    <w:rsid w:val="00E31944"/>
    <w:rsid w:val="00E40A7D"/>
    <w:rsid w:val="00E563C7"/>
    <w:rsid w:val="00E57874"/>
    <w:rsid w:val="00E76AA6"/>
    <w:rsid w:val="00E81FFA"/>
    <w:rsid w:val="00E9267B"/>
    <w:rsid w:val="00E96D8C"/>
    <w:rsid w:val="00E97084"/>
    <w:rsid w:val="00EB315D"/>
    <w:rsid w:val="00EB4B29"/>
    <w:rsid w:val="00EC69BA"/>
    <w:rsid w:val="00ED0576"/>
    <w:rsid w:val="00ED2EB9"/>
    <w:rsid w:val="00EF3C27"/>
    <w:rsid w:val="00EF5BED"/>
    <w:rsid w:val="00F00EF2"/>
    <w:rsid w:val="00F02185"/>
    <w:rsid w:val="00F338F5"/>
    <w:rsid w:val="00F34AC2"/>
    <w:rsid w:val="00F43D50"/>
    <w:rsid w:val="00F446A9"/>
    <w:rsid w:val="00F74047"/>
    <w:rsid w:val="00F95C12"/>
    <w:rsid w:val="00F96DEB"/>
    <w:rsid w:val="00FB5C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F3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F352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A5A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35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352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6F3528"/>
    <w:rPr>
      <w:rFonts w:asciiTheme="majorHAnsi" w:eastAsiaTheme="majorEastAsia" w:hAnsiTheme="majorHAnsi" w:cstheme="majorBidi"/>
      <w:b/>
      <w:bCs/>
      <w:i/>
      <w:iCs/>
      <w:color w:val="4F81BD" w:themeColor="accent1"/>
    </w:rPr>
  </w:style>
  <w:style w:type="paragraph" w:styleId="NoSpacing">
    <w:name w:val="No Spacing"/>
    <w:qFormat/>
    <w:rsid w:val="006F3528"/>
    <w:pPr>
      <w:bidi/>
      <w:spacing w:after="0" w:line="240" w:lineRule="auto"/>
    </w:pPr>
  </w:style>
  <w:style w:type="paragraph" w:styleId="NormalWeb">
    <w:name w:val="Normal (Web)"/>
    <w:basedOn w:val="Normal"/>
    <w:uiPriority w:val="99"/>
    <w:semiHidden/>
    <w:unhideWhenUsed/>
    <w:rsid w:val="006F352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3528"/>
  </w:style>
  <w:style w:type="character" w:styleId="Hyperlink">
    <w:name w:val="Hyperlink"/>
    <w:basedOn w:val="DefaultParagraphFont"/>
    <w:uiPriority w:val="99"/>
    <w:unhideWhenUsed/>
    <w:rsid w:val="006F3528"/>
    <w:rPr>
      <w:color w:val="0000FF"/>
      <w:u w:val="single"/>
    </w:rPr>
  </w:style>
  <w:style w:type="paragraph" w:customStyle="1" w:styleId="teaserpermalink">
    <w:name w:val="teaser_permalink"/>
    <w:basedOn w:val="Normal"/>
    <w:rsid w:val="006F352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DefaultParagraphFont"/>
    <w:rsid w:val="006F3528"/>
  </w:style>
  <w:style w:type="character" w:customStyle="1" w:styleId="liketext">
    <w:name w:val="liketext"/>
    <w:basedOn w:val="DefaultParagraphFont"/>
    <w:rsid w:val="006F3528"/>
  </w:style>
  <w:style w:type="character" w:customStyle="1" w:styleId="arial11">
    <w:name w:val="arial_11"/>
    <w:basedOn w:val="DefaultParagraphFont"/>
    <w:rsid w:val="006F3528"/>
  </w:style>
  <w:style w:type="character" w:styleId="Emphasis">
    <w:name w:val="Emphasis"/>
    <w:basedOn w:val="DefaultParagraphFont"/>
    <w:uiPriority w:val="20"/>
    <w:qFormat/>
    <w:rsid w:val="006F3528"/>
    <w:rPr>
      <w:i/>
      <w:iCs/>
    </w:rPr>
  </w:style>
  <w:style w:type="character" w:styleId="Strong">
    <w:name w:val="Strong"/>
    <w:basedOn w:val="DefaultParagraphFont"/>
    <w:uiPriority w:val="22"/>
    <w:qFormat/>
    <w:rsid w:val="006F3528"/>
    <w:rPr>
      <w:b/>
      <w:bCs/>
    </w:rPr>
  </w:style>
  <w:style w:type="paragraph" w:styleId="BalloonText">
    <w:name w:val="Balloon Text"/>
    <w:basedOn w:val="Normal"/>
    <w:link w:val="BalloonTextChar"/>
    <w:uiPriority w:val="99"/>
    <w:semiHidden/>
    <w:unhideWhenUsed/>
    <w:rsid w:val="0010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80B"/>
    <w:rPr>
      <w:rFonts w:ascii="Tahoma" w:hAnsi="Tahoma" w:cs="Tahoma"/>
      <w:sz w:val="16"/>
      <w:szCs w:val="16"/>
    </w:rPr>
  </w:style>
  <w:style w:type="paragraph" w:styleId="BodyText">
    <w:name w:val="Body Text"/>
    <w:basedOn w:val="Normal"/>
    <w:link w:val="BodyTextChar"/>
    <w:uiPriority w:val="99"/>
    <w:unhideWhenUsed/>
    <w:rsid w:val="00A1261E"/>
    <w:pPr>
      <w:bidi w:val="0"/>
      <w:spacing w:after="0" w:line="240" w:lineRule="auto"/>
      <w:jc w:val="both"/>
    </w:pPr>
    <w:rPr>
      <w:rFonts w:ascii="Garamond" w:eastAsia="Times New Roman" w:hAnsi="Garamond" w:cs="Times New Roman"/>
      <w:sz w:val="32"/>
      <w:szCs w:val="24"/>
      <w:lang w:bidi="ar-SA"/>
    </w:rPr>
  </w:style>
  <w:style w:type="character" w:customStyle="1" w:styleId="BodyTextChar">
    <w:name w:val="Body Text Char"/>
    <w:basedOn w:val="DefaultParagraphFont"/>
    <w:link w:val="BodyText"/>
    <w:uiPriority w:val="99"/>
    <w:rsid w:val="00A1261E"/>
    <w:rPr>
      <w:rFonts w:ascii="Garamond" w:eastAsia="Times New Roman" w:hAnsi="Garamond" w:cs="Times New Roman"/>
      <w:sz w:val="32"/>
      <w:szCs w:val="24"/>
      <w:lang w:bidi="ar-SA"/>
    </w:rPr>
  </w:style>
  <w:style w:type="paragraph" w:styleId="BodyText2">
    <w:name w:val="Body Text 2"/>
    <w:basedOn w:val="Normal"/>
    <w:link w:val="BodyText2Char"/>
    <w:uiPriority w:val="99"/>
    <w:unhideWhenUsed/>
    <w:rsid w:val="00A1261E"/>
    <w:pPr>
      <w:bidi w:val="0"/>
      <w:spacing w:after="0" w:line="240" w:lineRule="auto"/>
    </w:pPr>
    <w:rPr>
      <w:rFonts w:ascii="Garamond" w:eastAsia="Times New Roman" w:hAnsi="Garamond" w:cs="Times New Roman"/>
      <w:sz w:val="28"/>
      <w:szCs w:val="24"/>
      <w:lang w:bidi="ar-SA"/>
    </w:rPr>
  </w:style>
  <w:style w:type="character" w:customStyle="1" w:styleId="BodyText2Char">
    <w:name w:val="Body Text 2 Char"/>
    <w:basedOn w:val="DefaultParagraphFont"/>
    <w:link w:val="BodyText2"/>
    <w:uiPriority w:val="99"/>
    <w:rsid w:val="00A1261E"/>
    <w:rPr>
      <w:rFonts w:ascii="Garamond" w:eastAsia="Times New Roman" w:hAnsi="Garamond" w:cs="Times New Roman"/>
      <w:sz w:val="28"/>
      <w:szCs w:val="24"/>
      <w:lang w:bidi="ar-SA"/>
    </w:rPr>
  </w:style>
  <w:style w:type="character" w:customStyle="1" w:styleId="Heading3Char">
    <w:name w:val="Heading 3 Char"/>
    <w:basedOn w:val="DefaultParagraphFont"/>
    <w:link w:val="Heading3"/>
    <w:uiPriority w:val="9"/>
    <w:semiHidden/>
    <w:rsid w:val="00DA5AD5"/>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A35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3502"/>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2972F0"/>
  </w:style>
  <w:style w:type="paragraph" w:customStyle="1" w:styleId="firstindent">
    <w:name w:val="firstindent"/>
    <w:basedOn w:val="Normal"/>
    <w:rsid w:val="00A81EA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indent">
    <w:name w:val="secondindent"/>
    <w:basedOn w:val="Normal"/>
    <w:rsid w:val="00A81E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l2">
    <w:name w:val="numl2"/>
    <w:basedOn w:val="DefaultParagraphFont"/>
    <w:rsid w:val="00A81EA8"/>
  </w:style>
  <w:style w:type="paragraph" w:styleId="FootnoteText">
    <w:name w:val="footnote text"/>
    <w:basedOn w:val="Normal"/>
    <w:link w:val="FootnoteTextChar"/>
    <w:uiPriority w:val="99"/>
    <w:semiHidden/>
    <w:unhideWhenUsed/>
    <w:rsid w:val="00834A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AEC"/>
    <w:rPr>
      <w:sz w:val="20"/>
      <w:szCs w:val="20"/>
    </w:rPr>
  </w:style>
  <w:style w:type="paragraph" w:customStyle="1" w:styleId="CC">
    <w:name w:val="CC"/>
    <w:basedOn w:val="BodyText"/>
    <w:rsid w:val="000A0260"/>
    <w:pPr>
      <w:keepLines/>
      <w:widowControl w:val="0"/>
      <w:autoSpaceDE w:val="0"/>
      <w:autoSpaceDN w:val="0"/>
      <w:spacing w:after="160"/>
      <w:ind w:left="360" w:hanging="360"/>
      <w:jc w:val="left"/>
    </w:pPr>
    <w:rPr>
      <w:rFonts w:ascii="CG Times" w:eastAsia="Calibri" w:hAnsi="CG Times"/>
      <w:b/>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F3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F352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A5A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35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352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6F3528"/>
    <w:rPr>
      <w:rFonts w:asciiTheme="majorHAnsi" w:eastAsiaTheme="majorEastAsia" w:hAnsiTheme="majorHAnsi" w:cstheme="majorBidi"/>
      <w:b/>
      <w:bCs/>
      <w:i/>
      <w:iCs/>
      <w:color w:val="4F81BD" w:themeColor="accent1"/>
    </w:rPr>
  </w:style>
  <w:style w:type="paragraph" w:styleId="NoSpacing">
    <w:name w:val="No Spacing"/>
    <w:qFormat/>
    <w:rsid w:val="006F3528"/>
    <w:pPr>
      <w:bidi/>
      <w:spacing w:after="0" w:line="240" w:lineRule="auto"/>
    </w:pPr>
  </w:style>
  <w:style w:type="paragraph" w:styleId="NormalWeb">
    <w:name w:val="Normal (Web)"/>
    <w:basedOn w:val="Normal"/>
    <w:uiPriority w:val="99"/>
    <w:semiHidden/>
    <w:unhideWhenUsed/>
    <w:rsid w:val="006F352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3528"/>
  </w:style>
  <w:style w:type="character" w:styleId="Hyperlink">
    <w:name w:val="Hyperlink"/>
    <w:basedOn w:val="DefaultParagraphFont"/>
    <w:uiPriority w:val="99"/>
    <w:unhideWhenUsed/>
    <w:rsid w:val="006F3528"/>
    <w:rPr>
      <w:color w:val="0000FF"/>
      <w:u w:val="single"/>
    </w:rPr>
  </w:style>
  <w:style w:type="paragraph" w:customStyle="1" w:styleId="teaserpermalink">
    <w:name w:val="teaser_permalink"/>
    <w:basedOn w:val="Normal"/>
    <w:rsid w:val="006F352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DefaultParagraphFont"/>
    <w:rsid w:val="006F3528"/>
  </w:style>
  <w:style w:type="character" w:customStyle="1" w:styleId="liketext">
    <w:name w:val="liketext"/>
    <w:basedOn w:val="DefaultParagraphFont"/>
    <w:rsid w:val="006F3528"/>
  </w:style>
  <w:style w:type="character" w:customStyle="1" w:styleId="arial11">
    <w:name w:val="arial_11"/>
    <w:basedOn w:val="DefaultParagraphFont"/>
    <w:rsid w:val="006F3528"/>
  </w:style>
  <w:style w:type="character" w:styleId="Emphasis">
    <w:name w:val="Emphasis"/>
    <w:basedOn w:val="DefaultParagraphFont"/>
    <w:uiPriority w:val="20"/>
    <w:qFormat/>
    <w:rsid w:val="006F3528"/>
    <w:rPr>
      <w:i/>
      <w:iCs/>
    </w:rPr>
  </w:style>
  <w:style w:type="character" w:styleId="Strong">
    <w:name w:val="Strong"/>
    <w:basedOn w:val="DefaultParagraphFont"/>
    <w:uiPriority w:val="22"/>
    <w:qFormat/>
    <w:rsid w:val="006F3528"/>
    <w:rPr>
      <w:b/>
      <w:bCs/>
    </w:rPr>
  </w:style>
  <w:style w:type="paragraph" w:styleId="BalloonText">
    <w:name w:val="Balloon Text"/>
    <w:basedOn w:val="Normal"/>
    <w:link w:val="BalloonTextChar"/>
    <w:uiPriority w:val="99"/>
    <w:semiHidden/>
    <w:unhideWhenUsed/>
    <w:rsid w:val="0010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80B"/>
    <w:rPr>
      <w:rFonts w:ascii="Tahoma" w:hAnsi="Tahoma" w:cs="Tahoma"/>
      <w:sz w:val="16"/>
      <w:szCs w:val="16"/>
    </w:rPr>
  </w:style>
  <w:style w:type="paragraph" w:styleId="BodyText">
    <w:name w:val="Body Text"/>
    <w:basedOn w:val="Normal"/>
    <w:link w:val="BodyTextChar"/>
    <w:uiPriority w:val="99"/>
    <w:unhideWhenUsed/>
    <w:rsid w:val="00A1261E"/>
    <w:pPr>
      <w:bidi w:val="0"/>
      <w:spacing w:after="0" w:line="240" w:lineRule="auto"/>
      <w:jc w:val="both"/>
    </w:pPr>
    <w:rPr>
      <w:rFonts w:ascii="Garamond" w:eastAsia="Times New Roman" w:hAnsi="Garamond" w:cs="Times New Roman"/>
      <w:sz w:val="32"/>
      <w:szCs w:val="24"/>
      <w:lang w:bidi="ar-SA"/>
    </w:rPr>
  </w:style>
  <w:style w:type="character" w:customStyle="1" w:styleId="BodyTextChar">
    <w:name w:val="Body Text Char"/>
    <w:basedOn w:val="DefaultParagraphFont"/>
    <w:link w:val="BodyText"/>
    <w:uiPriority w:val="99"/>
    <w:rsid w:val="00A1261E"/>
    <w:rPr>
      <w:rFonts w:ascii="Garamond" w:eastAsia="Times New Roman" w:hAnsi="Garamond" w:cs="Times New Roman"/>
      <w:sz w:val="32"/>
      <w:szCs w:val="24"/>
      <w:lang w:bidi="ar-SA"/>
    </w:rPr>
  </w:style>
  <w:style w:type="paragraph" w:styleId="BodyText2">
    <w:name w:val="Body Text 2"/>
    <w:basedOn w:val="Normal"/>
    <w:link w:val="BodyText2Char"/>
    <w:uiPriority w:val="99"/>
    <w:unhideWhenUsed/>
    <w:rsid w:val="00A1261E"/>
    <w:pPr>
      <w:bidi w:val="0"/>
      <w:spacing w:after="0" w:line="240" w:lineRule="auto"/>
    </w:pPr>
    <w:rPr>
      <w:rFonts w:ascii="Garamond" w:eastAsia="Times New Roman" w:hAnsi="Garamond" w:cs="Times New Roman"/>
      <w:sz w:val="28"/>
      <w:szCs w:val="24"/>
      <w:lang w:bidi="ar-SA"/>
    </w:rPr>
  </w:style>
  <w:style w:type="character" w:customStyle="1" w:styleId="BodyText2Char">
    <w:name w:val="Body Text 2 Char"/>
    <w:basedOn w:val="DefaultParagraphFont"/>
    <w:link w:val="BodyText2"/>
    <w:uiPriority w:val="99"/>
    <w:rsid w:val="00A1261E"/>
    <w:rPr>
      <w:rFonts w:ascii="Garamond" w:eastAsia="Times New Roman" w:hAnsi="Garamond" w:cs="Times New Roman"/>
      <w:sz w:val="28"/>
      <w:szCs w:val="24"/>
      <w:lang w:bidi="ar-SA"/>
    </w:rPr>
  </w:style>
  <w:style w:type="character" w:customStyle="1" w:styleId="Heading3Char">
    <w:name w:val="Heading 3 Char"/>
    <w:basedOn w:val="DefaultParagraphFont"/>
    <w:link w:val="Heading3"/>
    <w:uiPriority w:val="9"/>
    <w:semiHidden/>
    <w:rsid w:val="00DA5AD5"/>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A35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3502"/>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2972F0"/>
  </w:style>
  <w:style w:type="paragraph" w:customStyle="1" w:styleId="firstindent">
    <w:name w:val="firstindent"/>
    <w:basedOn w:val="Normal"/>
    <w:rsid w:val="00A81EA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indent">
    <w:name w:val="secondindent"/>
    <w:basedOn w:val="Normal"/>
    <w:rsid w:val="00A81E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l2">
    <w:name w:val="numl2"/>
    <w:basedOn w:val="DefaultParagraphFont"/>
    <w:rsid w:val="00A81EA8"/>
  </w:style>
  <w:style w:type="paragraph" w:styleId="FootnoteText">
    <w:name w:val="footnote text"/>
    <w:basedOn w:val="Normal"/>
    <w:link w:val="FootnoteTextChar"/>
    <w:uiPriority w:val="99"/>
    <w:semiHidden/>
    <w:unhideWhenUsed/>
    <w:rsid w:val="00834A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AEC"/>
    <w:rPr>
      <w:sz w:val="20"/>
      <w:szCs w:val="20"/>
    </w:rPr>
  </w:style>
  <w:style w:type="paragraph" w:customStyle="1" w:styleId="CC">
    <w:name w:val="CC"/>
    <w:basedOn w:val="BodyText"/>
    <w:rsid w:val="000A0260"/>
    <w:pPr>
      <w:keepLines/>
      <w:widowControl w:val="0"/>
      <w:autoSpaceDE w:val="0"/>
      <w:autoSpaceDN w:val="0"/>
      <w:spacing w:after="160"/>
      <w:ind w:left="360" w:hanging="360"/>
      <w:jc w:val="left"/>
    </w:pPr>
    <w:rPr>
      <w:rFonts w:ascii="CG Times" w:eastAsia="Calibri" w:hAnsi="CG Times"/>
      <w:b/>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1623">
      <w:bodyDiv w:val="1"/>
      <w:marLeft w:val="0"/>
      <w:marRight w:val="0"/>
      <w:marTop w:val="0"/>
      <w:marBottom w:val="0"/>
      <w:divBdr>
        <w:top w:val="none" w:sz="0" w:space="0" w:color="auto"/>
        <w:left w:val="none" w:sz="0" w:space="0" w:color="auto"/>
        <w:bottom w:val="none" w:sz="0" w:space="0" w:color="auto"/>
        <w:right w:val="none" w:sz="0" w:space="0" w:color="auto"/>
      </w:divBdr>
    </w:div>
    <w:div w:id="119032825">
      <w:bodyDiv w:val="1"/>
      <w:marLeft w:val="0"/>
      <w:marRight w:val="0"/>
      <w:marTop w:val="0"/>
      <w:marBottom w:val="0"/>
      <w:divBdr>
        <w:top w:val="none" w:sz="0" w:space="0" w:color="auto"/>
        <w:left w:val="none" w:sz="0" w:space="0" w:color="auto"/>
        <w:bottom w:val="none" w:sz="0" w:space="0" w:color="auto"/>
        <w:right w:val="none" w:sz="0" w:space="0" w:color="auto"/>
      </w:divBdr>
    </w:div>
    <w:div w:id="157620477">
      <w:bodyDiv w:val="1"/>
      <w:marLeft w:val="0"/>
      <w:marRight w:val="0"/>
      <w:marTop w:val="0"/>
      <w:marBottom w:val="0"/>
      <w:divBdr>
        <w:top w:val="none" w:sz="0" w:space="0" w:color="auto"/>
        <w:left w:val="none" w:sz="0" w:space="0" w:color="auto"/>
        <w:bottom w:val="none" w:sz="0" w:space="0" w:color="auto"/>
        <w:right w:val="none" w:sz="0" w:space="0" w:color="auto"/>
      </w:divBdr>
    </w:div>
    <w:div w:id="296493726">
      <w:bodyDiv w:val="1"/>
      <w:marLeft w:val="0"/>
      <w:marRight w:val="0"/>
      <w:marTop w:val="0"/>
      <w:marBottom w:val="0"/>
      <w:divBdr>
        <w:top w:val="none" w:sz="0" w:space="0" w:color="auto"/>
        <w:left w:val="none" w:sz="0" w:space="0" w:color="auto"/>
        <w:bottom w:val="none" w:sz="0" w:space="0" w:color="auto"/>
        <w:right w:val="none" w:sz="0" w:space="0" w:color="auto"/>
      </w:divBdr>
    </w:div>
    <w:div w:id="346252387">
      <w:bodyDiv w:val="1"/>
      <w:marLeft w:val="0"/>
      <w:marRight w:val="0"/>
      <w:marTop w:val="0"/>
      <w:marBottom w:val="0"/>
      <w:divBdr>
        <w:top w:val="none" w:sz="0" w:space="0" w:color="auto"/>
        <w:left w:val="none" w:sz="0" w:space="0" w:color="auto"/>
        <w:bottom w:val="none" w:sz="0" w:space="0" w:color="auto"/>
        <w:right w:val="none" w:sz="0" w:space="0" w:color="auto"/>
      </w:divBdr>
    </w:div>
    <w:div w:id="357857994">
      <w:bodyDiv w:val="1"/>
      <w:marLeft w:val="0"/>
      <w:marRight w:val="0"/>
      <w:marTop w:val="0"/>
      <w:marBottom w:val="0"/>
      <w:divBdr>
        <w:top w:val="none" w:sz="0" w:space="0" w:color="auto"/>
        <w:left w:val="none" w:sz="0" w:space="0" w:color="auto"/>
        <w:bottom w:val="none" w:sz="0" w:space="0" w:color="auto"/>
        <w:right w:val="none" w:sz="0" w:space="0" w:color="auto"/>
      </w:divBdr>
    </w:div>
    <w:div w:id="417211531">
      <w:bodyDiv w:val="1"/>
      <w:marLeft w:val="0"/>
      <w:marRight w:val="0"/>
      <w:marTop w:val="0"/>
      <w:marBottom w:val="0"/>
      <w:divBdr>
        <w:top w:val="none" w:sz="0" w:space="0" w:color="auto"/>
        <w:left w:val="none" w:sz="0" w:space="0" w:color="auto"/>
        <w:bottom w:val="none" w:sz="0" w:space="0" w:color="auto"/>
        <w:right w:val="none" w:sz="0" w:space="0" w:color="auto"/>
      </w:divBdr>
    </w:div>
    <w:div w:id="462045934">
      <w:bodyDiv w:val="1"/>
      <w:marLeft w:val="0"/>
      <w:marRight w:val="0"/>
      <w:marTop w:val="0"/>
      <w:marBottom w:val="0"/>
      <w:divBdr>
        <w:top w:val="none" w:sz="0" w:space="0" w:color="auto"/>
        <w:left w:val="none" w:sz="0" w:space="0" w:color="auto"/>
        <w:bottom w:val="none" w:sz="0" w:space="0" w:color="auto"/>
        <w:right w:val="none" w:sz="0" w:space="0" w:color="auto"/>
      </w:divBdr>
    </w:div>
    <w:div w:id="480007474">
      <w:bodyDiv w:val="1"/>
      <w:marLeft w:val="0"/>
      <w:marRight w:val="0"/>
      <w:marTop w:val="0"/>
      <w:marBottom w:val="0"/>
      <w:divBdr>
        <w:top w:val="none" w:sz="0" w:space="0" w:color="auto"/>
        <w:left w:val="none" w:sz="0" w:space="0" w:color="auto"/>
        <w:bottom w:val="none" w:sz="0" w:space="0" w:color="auto"/>
        <w:right w:val="none" w:sz="0" w:space="0" w:color="auto"/>
      </w:divBdr>
    </w:div>
    <w:div w:id="565342392">
      <w:bodyDiv w:val="1"/>
      <w:marLeft w:val="0"/>
      <w:marRight w:val="0"/>
      <w:marTop w:val="0"/>
      <w:marBottom w:val="0"/>
      <w:divBdr>
        <w:top w:val="none" w:sz="0" w:space="0" w:color="auto"/>
        <w:left w:val="none" w:sz="0" w:space="0" w:color="auto"/>
        <w:bottom w:val="none" w:sz="0" w:space="0" w:color="auto"/>
        <w:right w:val="none" w:sz="0" w:space="0" w:color="auto"/>
      </w:divBdr>
    </w:div>
    <w:div w:id="571502048">
      <w:bodyDiv w:val="1"/>
      <w:marLeft w:val="0"/>
      <w:marRight w:val="0"/>
      <w:marTop w:val="0"/>
      <w:marBottom w:val="0"/>
      <w:divBdr>
        <w:top w:val="none" w:sz="0" w:space="0" w:color="auto"/>
        <w:left w:val="none" w:sz="0" w:space="0" w:color="auto"/>
        <w:bottom w:val="none" w:sz="0" w:space="0" w:color="auto"/>
        <w:right w:val="none" w:sz="0" w:space="0" w:color="auto"/>
      </w:divBdr>
    </w:div>
    <w:div w:id="571937996">
      <w:bodyDiv w:val="1"/>
      <w:marLeft w:val="0"/>
      <w:marRight w:val="0"/>
      <w:marTop w:val="0"/>
      <w:marBottom w:val="0"/>
      <w:divBdr>
        <w:top w:val="none" w:sz="0" w:space="0" w:color="auto"/>
        <w:left w:val="none" w:sz="0" w:space="0" w:color="auto"/>
        <w:bottom w:val="none" w:sz="0" w:space="0" w:color="auto"/>
        <w:right w:val="none" w:sz="0" w:space="0" w:color="auto"/>
      </w:divBdr>
    </w:div>
    <w:div w:id="636880975">
      <w:bodyDiv w:val="1"/>
      <w:marLeft w:val="0"/>
      <w:marRight w:val="0"/>
      <w:marTop w:val="0"/>
      <w:marBottom w:val="0"/>
      <w:divBdr>
        <w:top w:val="none" w:sz="0" w:space="0" w:color="auto"/>
        <w:left w:val="none" w:sz="0" w:space="0" w:color="auto"/>
        <w:bottom w:val="none" w:sz="0" w:space="0" w:color="auto"/>
        <w:right w:val="none" w:sz="0" w:space="0" w:color="auto"/>
      </w:divBdr>
    </w:div>
    <w:div w:id="778376613">
      <w:bodyDiv w:val="1"/>
      <w:marLeft w:val="0"/>
      <w:marRight w:val="0"/>
      <w:marTop w:val="0"/>
      <w:marBottom w:val="0"/>
      <w:divBdr>
        <w:top w:val="none" w:sz="0" w:space="0" w:color="auto"/>
        <w:left w:val="none" w:sz="0" w:space="0" w:color="auto"/>
        <w:bottom w:val="none" w:sz="0" w:space="0" w:color="auto"/>
        <w:right w:val="none" w:sz="0" w:space="0" w:color="auto"/>
      </w:divBdr>
    </w:div>
    <w:div w:id="904141266">
      <w:bodyDiv w:val="1"/>
      <w:marLeft w:val="0"/>
      <w:marRight w:val="0"/>
      <w:marTop w:val="0"/>
      <w:marBottom w:val="0"/>
      <w:divBdr>
        <w:top w:val="none" w:sz="0" w:space="0" w:color="auto"/>
        <w:left w:val="none" w:sz="0" w:space="0" w:color="auto"/>
        <w:bottom w:val="none" w:sz="0" w:space="0" w:color="auto"/>
        <w:right w:val="none" w:sz="0" w:space="0" w:color="auto"/>
      </w:divBdr>
    </w:div>
    <w:div w:id="919872351">
      <w:bodyDiv w:val="1"/>
      <w:marLeft w:val="0"/>
      <w:marRight w:val="0"/>
      <w:marTop w:val="0"/>
      <w:marBottom w:val="0"/>
      <w:divBdr>
        <w:top w:val="none" w:sz="0" w:space="0" w:color="auto"/>
        <w:left w:val="none" w:sz="0" w:space="0" w:color="auto"/>
        <w:bottom w:val="none" w:sz="0" w:space="0" w:color="auto"/>
        <w:right w:val="none" w:sz="0" w:space="0" w:color="auto"/>
      </w:divBdr>
    </w:div>
    <w:div w:id="919945899">
      <w:bodyDiv w:val="1"/>
      <w:marLeft w:val="0"/>
      <w:marRight w:val="0"/>
      <w:marTop w:val="0"/>
      <w:marBottom w:val="0"/>
      <w:divBdr>
        <w:top w:val="none" w:sz="0" w:space="0" w:color="auto"/>
        <w:left w:val="none" w:sz="0" w:space="0" w:color="auto"/>
        <w:bottom w:val="none" w:sz="0" w:space="0" w:color="auto"/>
        <w:right w:val="none" w:sz="0" w:space="0" w:color="auto"/>
      </w:divBdr>
    </w:div>
    <w:div w:id="962350515">
      <w:bodyDiv w:val="1"/>
      <w:marLeft w:val="0"/>
      <w:marRight w:val="0"/>
      <w:marTop w:val="0"/>
      <w:marBottom w:val="0"/>
      <w:divBdr>
        <w:top w:val="none" w:sz="0" w:space="0" w:color="auto"/>
        <w:left w:val="none" w:sz="0" w:space="0" w:color="auto"/>
        <w:bottom w:val="none" w:sz="0" w:space="0" w:color="auto"/>
        <w:right w:val="none" w:sz="0" w:space="0" w:color="auto"/>
      </w:divBdr>
    </w:div>
    <w:div w:id="979655522">
      <w:bodyDiv w:val="1"/>
      <w:marLeft w:val="0"/>
      <w:marRight w:val="0"/>
      <w:marTop w:val="0"/>
      <w:marBottom w:val="0"/>
      <w:divBdr>
        <w:top w:val="none" w:sz="0" w:space="0" w:color="auto"/>
        <w:left w:val="none" w:sz="0" w:space="0" w:color="auto"/>
        <w:bottom w:val="none" w:sz="0" w:space="0" w:color="auto"/>
        <w:right w:val="none" w:sz="0" w:space="0" w:color="auto"/>
      </w:divBdr>
    </w:div>
    <w:div w:id="1059129768">
      <w:bodyDiv w:val="1"/>
      <w:marLeft w:val="0"/>
      <w:marRight w:val="0"/>
      <w:marTop w:val="0"/>
      <w:marBottom w:val="0"/>
      <w:divBdr>
        <w:top w:val="none" w:sz="0" w:space="0" w:color="auto"/>
        <w:left w:val="none" w:sz="0" w:space="0" w:color="auto"/>
        <w:bottom w:val="none" w:sz="0" w:space="0" w:color="auto"/>
        <w:right w:val="none" w:sz="0" w:space="0" w:color="auto"/>
      </w:divBdr>
    </w:div>
    <w:div w:id="1101417320">
      <w:bodyDiv w:val="1"/>
      <w:marLeft w:val="0"/>
      <w:marRight w:val="0"/>
      <w:marTop w:val="0"/>
      <w:marBottom w:val="0"/>
      <w:divBdr>
        <w:top w:val="none" w:sz="0" w:space="0" w:color="auto"/>
        <w:left w:val="none" w:sz="0" w:space="0" w:color="auto"/>
        <w:bottom w:val="none" w:sz="0" w:space="0" w:color="auto"/>
        <w:right w:val="none" w:sz="0" w:space="0" w:color="auto"/>
      </w:divBdr>
    </w:div>
    <w:div w:id="1183471431">
      <w:bodyDiv w:val="1"/>
      <w:marLeft w:val="0"/>
      <w:marRight w:val="0"/>
      <w:marTop w:val="0"/>
      <w:marBottom w:val="0"/>
      <w:divBdr>
        <w:top w:val="none" w:sz="0" w:space="0" w:color="auto"/>
        <w:left w:val="none" w:sz="0" w:space="0" w:color="auto"/>
        <w:bottom w:val="none" w:sz="0" w:space="0" w:color="auto"/>
        <w:right w:val="none" w:sz="0" w:space="0" w:color="auto"/>
      </w:divBdr>
    </w:div>
    <w:div w:id="1213930935">
      <w:bodyDiv w:val="1"/>
      <w:marLeft w:val="0"/>
      <w:marRight w:val="0"/>
      <w:marTop w:val="0"/>
      <w:marBottom w:val="0"/>
      <w:divBdr>
        <w:top w:val="none" w:sz="0" w:space="0" w:color="auto"/>
        <w:left w:val="none" w:sz="0" w:space="0" w:color="auto"/>
        <w:bottom w:val="none" w:sz="0" w:space="0" w:color="auto"/>
        <w:right w:val="none" w:sz="0" w:space="0" w:color="auto"/>
      </w:divBdr>
    </w:div>
    <w:div w:id="1291550463">
      <w:bodyDiv w:val="1"/>
      <w:marLeft w:val="0"/>
      <w:marRight w:val="0"/>
      <w:marTop w:val="0"/>
      <w:marBottom w:val="0"/>
      <w:divBdr>
        <w:top w:val="none" w:sz="0" w:space="0" w:color="auto"/>
        <w:left w:val="none" w:sz="0" w:space="0" w:color="auto"/>
        <w:bottom w:val="none" w:sz="0" w:space="0" w:color="auto"/>
        <w:right w:val="none" w:sz="0" w:space="0" w:color="auto"/>
      </w:divBdr>
    </w:div>
    <w:div w:id="1341812079">
      <w:bodyDiv w:val="1"/>
      <w:marLeft w:val="0"/>
      <w:marRight w:val="0"/>
      <w:marTop w:val="0"/>
      <w:marBottom w:val="0"/>
      <w:divBdr>
        <w:top w:val="none" w:sz="0" w:space="0" w:color="auto"/>
        <w:left w:val="none" w:sz="0" w:space="0" w:color="auto"/>
        <w:bottom w:val="none" w:sz="0" w:space="0" w:color="auto"/>
        <w:right w:val="none" w:sz="0" w:space="0" w:color="auto"/>
      </w:divBdr>
    </w:div>
    <w:div w:id="1389842514">
      <w:bodyDiv w:val="1"/>
      <w:marLeft w:val="0"/>
      <w:marRight w:val="0"/>
      <w:marTop w:val="0"/>
      <w:marBottom w:val="0"/>
      <w:divBdr>
        <w:top w:val="none" w:sz="0" w:space="0" w:color="auto"/>
        <w:left w:val="none" w:sz="0" w:space="0" w:color="auto"/>
        <w:bottom w:val="none" w:sz="0" w:space="0" w:color="auto"/>
        <w:right w:val="none" w:sz="0" w:space="0" w:color="auto"/>
      </w:divBdr>
    </w:div>
    <w:div w:id="1404913054">
      <w:bodyDiv w:val="1"/>
      <w:marLeft w:val="0"/>
      <w:marRight w:val="0"/>
      <w:marTop w:val="0"/>
      <w:marBottom w:val="0"/>
      <w:divBdr>
        <w:top w:val="none" w:sz="0" w:space="0" w:color="auto"/>
        <w:left w:val="none" w:sz="0" w:space="0" w:color="auto"/>
        <w:bottom w:val="none" w:sz="0" w:space="0" w:color="auto"/>
        <w:right w:val="none" w:sz="0" w:space="0" w:color="auto"/>
      </w:divBdr>
    </w:div>
    <w:div w:id="1407679489">
      <w:bodyDiv w:val="1"/>
      <w:marLeft w:val="0"/>
      <w:marRight w:val="0"/>
      <w:marTop w:val="0"/>
      <w:marBottom w:val="0"/>
      <w:divBdr>
        <w:top w:val="none" w:sz="0" w:space="0" w:color="auto"/>
        <w:left w:val="none" w:sz="0" w:space="0" w:color="auto"/>
        <w:bottom w:val="none" w:sz="0" w:space="0" w:color="auto"/>
        <w:right w:val="none" w:sz="0" w:space="0" w:color="auto"/>
      </w:divBdr>
    </w:div>
    <w:div w:id="1508443659">
      <w:bodyDiv w:val="1"/>
      <w:marLeft w:val="0"/>
      <w:marRight w:val="0"/>
      <w:marTop w:val="0"/>
      <w:marBottom w:val="0"/>
      <w:divBdr>
        <w:top w:val="none" w:sz="0" w:space="0" w:color="auto"/>
        <w:left w:val="none" w:sz="0" w:space="0" w:color="auto"/>
        <w:bottom w:val="none" w:sz="0" w:space="0" w:color="auto"/>
        <w:right w:val="none" w:sz="0" w:space="0" w:color="auto"/>
      </w:divBdr>
    </w:div>
    <w:div w:id="1539396199">
      <w:bodyDiv w:val="1"/>
      <w:marLeft w:val="0"/>
      <w:marRight w:val="0"/>
      <w:marTop w:val="0"/>
      <w:marBottom w:val="0"/>
      <w:divBdr>
        <w:top w:val="none" w:sz="0" w:space="0" w:color="auto"/>
        <w:left w:val="none" w:sz="0" w:space="0" w:color="auto"/>
        <w:bottom w:val="none" w:sz="0" w:space="0" w:color="auto"/>
        <w:right w:val="none" w:sz="0" w:space="0" w:color="auto"/>
      </w:divBdr>
    </w:div>
    <w:div w:id="1562210662">
      <w:bodyDiv w:val="1"/>
      <w:marLeft w:val="0"/>
      <w:marRight w:val="0"/>
      <w:marTop w:val="0"/>
      <w:marBottom w:val="0"/>
      <w:divBdr>
        <w:top w:val="none" w:sz="0" w:space="0" w:color="auto"/>
        <w:left w:val="none" w:sz="0" w:space="0" w:color="auto"/>
        <w:bottom w:val="none" w:sz="0" w:space="0" w:color="auto"/>
        <w:right w:val="none" w:sz="0" w:space="0" w:color="auto"/>
      </w:divBdr>
    </w:div>
    <w:div w:id="1653095225">
      <w:bodyDiv w:val="1"/>
      <w:marLeft w:val="0"/>
      <w:marRight w:val="0"/>
      <w:marTop w:val="0"/>
      <w:marBottom w:val="0"/>
      <w:divBdr>
        <w:top w:val="none" w:sz="0" w:space="0" w:color="auto"/>
        <w:left w:val="none" w:sz="0" w:space="0" w:color="auto"/>
        <w:bottom w:val="none" w:sz="0" w:space="0" w:color="auto"/>
        <w:right w:val="none" w:sz="0" w:space="0" w:color="auto"/>
      </w:divBdr>
    </w:div>
    <w:div w:id="1704985287">
      <w:bodyDiv w:val="1"/>
      <w:marLeft w:val="0"/>
      <w:marRight w:val="0"/>
      <w:marTop w:val="0"/>
      <w:marBottom w:val="0"/>
      <w:divBdr>
        <w:top w:val="none" w:sz="0" w:space="0" w:color="auto"/>
        <w:left w:val="none" w:sz="0" w:space="0" w:color="auto"/>
        <w:bottom w:val="none" w:sz="0" w:space="0" w:color="auto"/>
        <w:right w:val="none" w:sz="0" w:space="0" w:color="auto"/>
      </w:divBdr>
    </w:div>
    <w:div w:id="1709723036">
      <w:bodyDiv w:val="1"/>
      <w:marLeft w:val="0"/>
      <w:marRight w:val="0"/>
      <w:marTop w:val="0"/>
      <w:marBottom w:val="0"/>
      <w:divBdr>
        <w:top w:val="none" w:sz="0" w:space="0" w:color="auto"/>
        <w:left w:val="none" w:sz="0" w:space="0" w:color="auto"/>
        <w:bottom w:val="none" w:sz="0" w:space="0" w:color="auto"/>
        <w:right w:val="none" w:sz="0" w:space="0" w:color="auto"/>
      </w:divBdr>
    </w:div>
    <w:div w:id="1791431238">
      <w:bodyDiv w:val="1"/>
      <w:marLeft w:val="0"/>
      <w:marRight w:val="0"/>
      <w:marTop w:val="0"/>
      <w:marBottom w:val="0"/>
      <w:divBdr>
        <w:top w:val="none" w:sz="0" w:space="0" w:color="auto"/>
        <w:left w:val="none" w:sz="0" w:space="0" w:color="auto"/>
        <w:bottom w:val="none" w:sz="0" w:space="0" w:color="auto"/>
        <w:right w:val="none" w:sz="0" w:space="0" w:color="auto"/>
      </w:divBdr>
    </w:div>
    <w:div w:id="1814758178">
      <w:bodyDiv w:val="1"/>
      <w:marLeft w:val="0"/>
      <w:marRight w:val="0"/>
      <w:marTop w:val="0"/>
      <w:marBottom w:val="0"/>
      <w:divBdr>
        <w:top w:val="none" w:sz="0" w:space="0" w:color="auto"/>
        <w:left w:val="none" w:sz="0" w:space="0" w:color="auto"/>
        <w:bottom w:val="none" w:sz="0" w:space="0" w:color="auto"/>
        <w:right w:val="none" w:sz="0" w:space="0" w:color="auto"/>
      </w:divBdr>
    </w:div>
    <w:div w:id="1982492498">
      <w:bodyDiv w:val="1"/>
      <w:marLeft w:val="0"/>
      <w:marRight w:val="0"/>
      <w:marTop w:val="0"/>
      <w:marBottom w:val="0"/>
      <w:divBdr>
        <w:top w:val="none" w:sz="0" w:space="0" w:color="auto"/>
        <w:left w:val="none" w:sz="0" w:space="0" w:color="auto"/>
        <w:bottom w:val="none" w:sz="0" w:space="0" w:color="auto"/>
        <w:right w:val="none" w:sz="0" w:space="0" w:color="auto"/>
      </w:divBdr>
    </w:div>
    <w:div w:id="2091147336">
      <w:bodyDiv w:val="1"/>
      <w:marLeft w:val="0"/>
      <w:marRight w:val="0"/>
      <w:marTop w:val="0"/>
      <w:marBottom w:val="0"/>
      <w:divBdr>
        <w:top w:val="none" w:sz="0" w:space="0" w:color="auto"/>
        <w:left w:val="none" w:sz="0" w:space="0" w:color="auto"/>
        <w:bottom w:val="none" w:sz="0" w:space="0" w:color="auto"/>
        <w:right w:val="none" w:sz="0" w:space="0" w:color="auto"/>
      </w:divBdr>
    </w:div>
    <w:div w:id="2134786284">
      <w:bodyDiv w:val="1"/>
      <w:marLeft w:val="0"/>
      <w:marRight w:val="0"/>
      <w:marTop w:val="0"/>
      <w:marBottom w:val="0"/>
      <w:divBdr>
        <w:top w:val="none" w:sz="0" w:space="0" w:color="auto"/>
        <w:left w:val="none" w:sz="0" w:space="0" w:color="auto"/>
        <w:bottom w:val="none" w:sz="0" w:space="0" w:color="auto"/>
        <w:right w:val="none" w:sz="0" w:space="0" w:color="auto"/>
      </w:divBdr>
    </w:div>
    <w:div w:id="21469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bm-torah.org/archive/chavero3/11chavero.htm" TargetMode="External"/><Relationship Id="rId4" Type="http://schemas.microsoft.com/office/2007/relationships/stylesWithEffects" Target="stylesWithEffects.xml"/><Relationship Id="rId9" Type="http://schemas.openxmlformats.org/officeDocument/2006/relationships/hyperlink" Target="http://www.vbm-torah.org/archive/chavero3/19chavero.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EACC-0758-4A7E-A088-BD89F56D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Pages>
  <Words>2971</Words>
  <Characters>16938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dc:creator>
  <cp:keywords/>
  <dc:description/>
  <cp:lastModifiedBy>tmpUser</cp:lastModifiedBy>
  <cp:revision>21</cp:revision>
  <dcterms:created xsi:type="dcterms:W3CDTF">2014-02-12T08:54:00Z</dcterms:created>
  <dcterms:modified xsi:type="dcterms:W3CDTF">2014-02-17T07:53:00Z</dcterms:modified>
</cp:coreProperties>
</file>