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52" w:rsidRPr="00492B15" w:rsidRDefault="007F0F52" w:rsidP="00492B15">
      <w:pPr>
        <w:spacing w:after="0" w:line="240" w:lineRule="auto"/>
        <w:jc w:val="center"/>
        <w:rPr>
          <w:rFonts w:asciiTheme="minorBidi" w:hAnsiTheme="minorBidi"/>
          <w:caps/>
          <w:sz w:val="24"/>
          <w:szCs w:val="24"/>
        </w:rPr>
      </w:pPr>
      <w:r w:rsidRPr="00492B15">
        <w:rPr>
          <w:rFonts w:asciiTheme="minorBidi" w:hAnsiTheme="minorBidi"/>
          <w:caps/>
          <w:sz w:val="24"/>
          <w:szCs w:val="24"/>
          <w:lang w:eastAsia="en-GB"/>
        </w:rPr>
        <w:t>YESHIVAT HAR ETZION</w:t>
      </w:r>
    </w:p>
    <w:p w:rsidR="007F0F52" w:rsidRPr="00492B15" w:rsidRDefault="007F0F52" w:rsidP="00492B15">
      <w:pPr>
        <w:widowControl w:val="0"/>
        <w:spacing w:after="0" w:line="240" w:lineRule="auto"/>
        <w:jc w:val="center"/>
        <w:rPr>
          <w:rFonts w:asciiTheme="minorBidi" w:hAnsiTheme="minorBidi"/>
          <w:caps/>
          <w:sz w:val="24"/>
          <w:szCs w:val="24"/>
          <w:lang w:eastAsia="en-GB"/>
        </w:rPr>
      </w:pPr>
      <w:r w:rsidRPr="00492B15">
        <w:rPr>
          <w:rFonts w:asciiTheme="minorBidi" w:hAnsiTheme="minorBidi"/>
          <w:caps/>
          <w:sz w:val="24"/>
          <w:szCs w:val="24"/>
          <w:lang w:eastAsia="en-GB"/>
        </w:rPr>
        <w:t>ISRAEL KOSCHITZKY VIRTUAL BEIT MIDRASH (VBM)</w:t>
      </w:r>
    </w:p>
    <w:p w:rsidR="007F0F52" w:rsidRPr="00492B15" w:rsidRDefault="007F0F52" w:rsidP="00492B15">
      <w:pPr>
        <w:widowControl w:val="0"/>
        <w:spacing w:after="0" w:line="240" w:lineRule="auto"/>
        <w:jc w:val="center"/>
        <w:rPr>
          <w:rFonts w:asciiTheme="minorBidi" w:hAnsiTheme="minorBidi"/>
          <w:caps/>
          <w:sz w:val="24"/>
          <w:szCs w:val="24"/>
          <w:lang w:eastAsia="en-GB"/>
        </w:rPr>
      </w:pPr>
      <w:r w:rsidRPr="00492B15">
        <w:rPr>
          <w:rFonts w:asciiTheme="minorBidi" w:hAnsiTheme="minorBidi"/>
          <w:caps/>
          <w:sz w:val="24"/>
          <w:szCs w:val="24"/>
          <w:lang w:eastAsia="en-GB"/>
        </w:rPr>
        <w:t>*********************************************************</w:t>
      </w:r>
    </w:p>
    <w:p w:rsidR="007F0F52" w:rsidRPr="00492B15" w:rsidRDefault="007F0F52" w:rsidP="00492B15">
      <w:pPr>
        <w:widowControl w:val="0"/>
        <w:spacing w:after="0" w:line="240" w:lineRule="auto"/>
        <w:jc w:val="center"/>
        <w:rPr>
          <w:rFonts w:asciiTheme="minorBidi" w:hAnsiTheme="minorBidi"/>
          <w:sz w:val="24"/>
          <w:szCs w:val="24"/>
        </w:rPr>
      </w:pPr>
    </w:p>
    <w:p w:rsidR="007F0F52" w:rsidRPr="00492B15" w:rsidRDefault="007F0F52" w:rsidP="00492B15">
      <w:pPr>
        <w:spacing w:after="0" w:line="240" w:lineRule="auto"/>
        <w:jc w:val="center"/>
        <w:rPr>
          <w:rFonts w:asciiTheme="minorBidi" w:hAnsiTheme="minorBidi"/>
          <w:b/>
          <w:bCs/>
          <w:sz w:val="24"/>
          <w:szCs w:val="24"/>
        </w:rPr>
      </w:pPr>
      <w:r w:rsidRPr="00492B15">
        <w:rPr>
          <w:rFonts w:asciiTheme="minorBidi" w:hAnsiTheme="minorBidi"/>
          <w:b/>
          <w:bCs/>
          <w:sz w:val="24"/>
          <w:szCs w:val="24"/>
        </w:rPr>
        <w:t>The Philosophy of Manitou</w:t>
      </w:r>
    </w:p>
    <w:p w:rsidR="007F0F52" w:rsidRPr="00492B15" w:rsidRDefault="007F0F52" w:rsidP="00492B15">
      <w:pPr>
        <w:spacing w:after="0" w:line="240" w:lineRule="auto"/>
        <w:jc w:val="center"/>
        <w:rPr>
          <w:rFonts w:asciiTheme="minorBidi" w:hAnsiTheme="minorBidi"/>
          <w:b/>
          <w:bCs/>
          <w:sz w:val="24"/>
          <w:szCs w:val="24"/>
        </w:rPr>
      </w:pPr>
      <w:r w:rsidRPr="00492B15">
        <w:rPr>
          <w:rFonts w:asciiTheme="minorBidi" w:hAnsiTheme="minorBidi"/>
          <w:b/>
          <w:bCs/>
          <w:sz w:val="24"/>
          <w:szCs w:val="24"/>
        </w:rPr>
        <w:t>Rav Uriel Eitam</w:t>
      </w:r>
    </w:p>
    <w:p w:rsidR="007F0F52" w:rsidRPr="00492B15" w:rsidRDefault="007F0F52" w:rsidP="00492B15">
      <w:pPr>
        <w:spacing w:after="0" w:line="240" w:lineRule="auto"/>
        <w:jc w:val="center"/>
        <w:rPr>
          <w:rFonts w:asciiTheme="minorBidi" w:hAnsiTheme="minorBidi"/>
          <w:b/>
          <w:bCs/>
          <w:sz w:val="24"/>
          <w:szCs w:val="24"/>
        </w:rPr>
      </w:pPr>
    </w:p>
    <w:p w:rsidR="007F0F52" w:rsidRPr="00492B15" w:rsidRDefault="007F0F52" w:rsidP="00492B15">
      <w:pPr>
        <w:spacing w:after="0" w:line="240" w:lineRule="auto"/>
        <w:jc w:val="both"/>
        <w:rPr>
          <w:rFonts w:asciiTheme="minorBidi" w:hAnsiTheme="minorBidi"/>
          <w:sz w:val="24"/>
          <w:szCs w:val="24"/>
        </w:rPr>
      </w:pPr>
    </w:p>
    <w:p w:rsidR="00406065" w:rsidRPr="00492B15" w:rsidRDefault="007F0F52" w:rsidP="00492B15">
      <w:pPr>
        <w:spacing w:after="0" w:line="240" w:lineRule="auto"/>
        <w:jc w:val="center"/>
        <w:rPr>
          <w:rFonts w:asciiTheme="minorBidi" w:hAnsiTheme="minorBidi"/>
          <w:b/>
          <w:bCs/>
          <w:sz w:val="24"/>
          <w:szCs w:val="24"/>
        </w:rPr>
      </w:pPr>
      <w:r w:rsidRPr="00492B15">
        <w:rPr>
          <w:rFonts w:asciiTheme="minorBidi" w:hAnsiTheme="minorBidi"/>
          <w:b/>
          <w:bCs/>
          <w:sz w:val="24"/>
          <w:szCs w:val="24"/>
        </w:rPr>
        <w:t>Shiur #</w:t>
      </w:r>
      <w:r w:rsidR="00C8258D" w:rsidRPr="00492B15">
        <w:rPr>
          <w:rFonts w:asciiTheme="minorBidi" w:hAnsiTheme="minorBidi"/>
          <w:b/>
          <w:bCs/>
          <w:sz w:val="24"/>
          <w:szCs w:val="24"/>
        </w:rPr>
        <w:t>19</w:t>
      </w:r>
      <w:r w:rsidRPr="00492B15">
        <w:rPr>
          <w:rFonts w:asciiTheme="minorBidi" w:hAnsiTheme="minorBidi"/>
          <w:b/>
          <w:bCs/>
          <w:sz w:val="24"/>
          <w:szCs w:val="24"/>
        </w:rPr>
        <w:t>:</w:t>
      </w:r>
      <w:r w:rsidR="00C8258D" w:rsidRPr="00492B15">
        <w:rPr>
          <w:rFonts w:asciiTheme="minorBidi" w:hAnsiTheme="minorBidi"/>
          <w:b/>
          <w:bCs/>
          <w:sz w:val="24"/>
          <w:szCs w:val="24"/>
        </w:rPr>
        <w:t xml:space="preserve"> Sanctity and the </w:t>
      </w:r>
      <w:r w:rsidR="00C8258D" w:rsidRPr="00492B15">
        <w:rPr>
          <w:rFonts w:asciiTheme="minorBidi" w:hAnsiTheme="minorBidi"/>
          <w:b/>
          <w:bCs/>
          <w:i/>
          <w:iCs/>
          <w:sz w:val="24"/>
          <w:szCs w:val="24"/>
        </w:rPr>
        <w:t>Mitzvot</w:t>
      </w:r>
    </w:p>
    <w:p w:rsidR="007F0F52" w:rsidRDefault="007F0F52" w:rsidP="00492B15">
      <w:pPr>
        <w:spacing w:after="0" w:line="240" w:lineRule="auto"/>
        <w:jc w:val="both"/>
        <w:rPr>
          <w:rFonts w:asciiTheme="minorBidi" w:hAnsiTheme="minorBidi"/>
          <w:sz w:val="24"/>
          <w:szCs w:val="24"/>
        </w:rPr>
      </w:pPr>
    </w:p>
    <w:p w:rsidR="00492B15" w:rsidRPr="00492B15" w:rsidRDefault="00492B15" w:rsidP="00492B15">
      <w:pPr>
        <w:spacing w:after="0" w:line="240" w:lineRule="auto"/>
        <w:jc w:val="both"/>
        <w:rPr>
          <w:rFonts w:asciiTheme="minorBidi" w:hAnsiTheme="minorBidi"/>
          <w:sz w:val="24"/>
          <w:szCs w:val="24"/>
        </w:rPr>
      </w:pPr>
    </w:p>
    <w:p w:rsidR="00C8258D" w:rsidRPr="00492B15" w:rsidRDefault="00C8258D" w:rsidP="00492B15">
      <w:pPr>
        <w:spacing w:after="0" w:line="240" w:lineRule="auto"/>
        <w:jc w:val="both"/>
        <w:rPr>
          <w:rFonts w:asciiTheme="minorBidi" w:hAnsiTheme="minorBidi"/>
          <w:sz w:val="24"/>
          <w:szCs w:val="24"/>
        </w:rPr>
      </w:pPr>
      <w:r w:rsidRPr="00492B15">
        <w:rPr>
          <w:rFonts w:asciiTheme="minorBidi" w:hAnsiTheme="minorBidi"/>
          <w:sz w:val="24"/>
          <w:szCs w:val="24"/>
        </w:rPr>
        <w:t>We now move on</w:t>
      </w:r>
      <w:r w:rsidR="00111646" w:rsidRPr="00492B15">
        <w:rPr>
          <w:rFonts w:asciiTheme="minorBidi" w:hAnsiTheme="minorBidi"/>
          <w:sz w:val="24"/>
          <w:szCs w:val="24"/>
        </w:rPr>
        <w:t xml:space="preserve"> </w:t>
      </w:r>
      <w:r w:rsidRPr="00492B15">
        <w:rPr>
          <w:rFonts w:asciiTheme="minorBidi" w:hAnsiTheme="minorBidi"/>
          <w:sz w:val="24"/>
          <w:szCs w:val="24"/>
        </w:rPr>
        <w:t xml:space="preserve">to the answer to a question that arises from all we have seen thus far of Manitou’s teachings. </w:t>
      </w:r>
    </w:p>
    <w:p w:rsidR="007F0F52" w:rsidRPr="00492B15" w:rsidRDefault="007F0F52" w:rsidP="00492B15">
      <w:pPr>
        <w:spacing w:after="0" w:line="240" w:lineRule="auto"/>
        <w:jc w:val="both"/>
        <w:rPr>
          <w:rFonts w:asciiTheme="minorBidi" w:hAnsiTheme="minorBidi"/>
          <w:sz w:val="24"/>
          <w:szCs w:val="24"/>
        </w:rPr>
      </w:pPr>
    </w:p>
    <w:p w:rsidR="00C8258D" w:rsidRPr="00492B15" w:rsidRDefault="00C8258D" w:rsidP="00492B15">
      <w:pPr>
        <w:spacing w:after="0" w:line="240" w:lineRule="auto"/>
        <w:jc w:val="both"/>
        <w:rPr>
          <w:rFonts w:asciiTheme="minorBidi" w:hAnsiTheme="minorBidi"/>
          <w:sz w:val="24"/>
          <w:szCs w:val="24"/>
        </w:rPr>
      </w:pPr>
      <w:r w:rsidRPr="00492B15">
        <w:rPr>
          <w:rFonts w:asciiTheme="minorBidi" w:hAnsiTheme="minorBidi"/>
          <w:sz w:val="24"/>
          <w:szCs w:val="24"/>
        </w:rPr>
        <w:t xml:space="preserve">The essential point that was clear from the first few </w:t>
      </w:r>
      <w:r w:rsidRPr="00492B15">
        <w:rPr>
          <w:rFonts w:asciiTheme="minorBidi" w:hAnsiTheme="minorBidi"/>
          <w:i/>
          <w:iCs/>
          <w:sz w:val="24"/>
          <w:szCs w:val="24"/>
        </w:rPr>
        <w:t>shiurim</w:t>
      </w:r>
      <w:r w:rsidRPr="00492B15">
        <w:rPr>
          <w:rFonts w:asciiTheme="minorBidi" w:hAnsiTheme="minorBidi"/>
          <w:sz w:val="24"/>
          <w:szCs w:val="24"/>
        </w:rPr>
        <w:t xml:space="preserve"> was that </w:t>
      </w:r>
      <w:r w:rsidR="00111646" w:rsidRPr="00492B15">
        <w:rPr>
          <w:rFonts w:asciiTheme="minorBidi" w:hAnsiTheme="minorBidi"/>
          <w:sz w:val="24"/>
          <w:szCs w:val="24"/>
        </w:rPr>
        <w:t xml:space="preserve">according to Manitou, </w:t>
      </w:r>
      <w:r w:rsidRPr="00492B15">
        <w:rPr>
          <w:rFonts w:asciiTheme="minorBidi" w:hAnsiTheme="minorBidi"/>
          <w:sz w:val="24"/>
          <w:szCs w:val="24"/>
        </w:rPr>
        <w:t xml:space="preserve">the </w:t>
      </w:r>
      <w:r w:rsidR="00DC4665" w:rsidRPr="00492B15">
        <w:rPr>
          <w:rFonts w:asciiTheme="minorBidi" w:hAnsiTheme="minorBidi"/>
          <w:sz w:val="24"/>
          <w:szCs w:val="24"/>
        </w:rPr>
        <w:t xml:space="preserve">essence of Creation – the </w:t>
      </w:r>
      <w:r w:rsidR="00CD6017" w:rsidRPr="00492B15">
        <w:rPr>
          <w:rFonts w:asciiTheme="minorBidi" w:hAnsiTheme="minorBidi"/>
          <w:sz w:val="24"/>
          <w:szCs w:val="24"/>
        </w:rPr>
        <w:t xml:space="preserve">issue that is at the heart of man’s mission – is morality. When we moved on to </w:t>
      </w:r>
      <w:r w:rsidR="00CC4263" w:rsidRPr="00492B15">
        <w:rPr>
          <w:rFonts w:asciiTheme="minorBidi" w:hAnsiTheme="minorBidi"/>
          <w:sz w:val="24"/>
          <w:szCs w:val="24"/>
        </w:rPr>
        <w:t xml:space="preserve">his </w:t>
      </w:r>
      <w:r w:rsidR="00CD6017" w:rsidRPr="00492B15">
        <w:rPr>
          <w:rFonts w:asciiTheme="minorBidi" w:hAnsiTheme="minorBidi"/>
          <w:sz w:val="24"/>
          <w:szCs w:val="24"/>
        </w:rPr>
        <w:t xml:space="preserve">view of </w:t>
      </w:r>
      <w:r w:rsidR="00111646" w:rsidRPr="00492B15">
        <w:rPr>
          <w:rFonts w:asciiTheme="minorBidi" w:hAnsiTheme="minorBidi"/>
          <w:sz w:val="24"/>
          <w:szCs w:val="24"/>
        </w:rPr>
        <w:t>h</w:t>
      </w:r>
      <w:r w:rsidR="00CD6017" w:rsidRPr="00492B15">
        <w:rPr>
          <w:rFonts w:asciiTheme="minorBidi" w:hAnsiTheme="minorBidi"/>
          <w:sz w:val="24"/>
          <w:szCs w:val="24"/>
        </w:rPr>
        <w:t xml:space="preserve">istory, </w:t>
      </w:r>
      <w:r w:rsidR="00CC4263" w:rsidRPr="00492B15">
        <w:rPr>
          <w:rFonts w:asciiTheme="minorBidi" w:hAnsiTheme="minorBidi"/>
          <w:sz w:val="24"/>
          <w:szCs w:val="24"/>
        </w:rPr>
        <w:t xml:space="preserve">we </w:t>
      </w:r>
      <w:r w:rsidR="00CD6017" w:rsidRPr="00492B15">
        <w:rPr>
          <w:rFonts w:asciiTheme="minorBidi" w:hAnsiTheme="minorBidi"/>
          <w:sz w:val="24"/>
          <w:szCs w:val="24"/>
        </w:rPr>
        <w:t>saw that at each stage there are options</w:t>
      </w:r>
      <w:r w:rsidR="00111646" w:rsidRPr="00492B15">
        <w:rPr>
          <w:rFonts w:asciiTheme="minorBidi" w:hAnsiTheme="minorBidi"/>
          <w:sz w:val="24"/>
          <w:szCs w:val="24"/>
        </w:rPr>
        <w:t>,</w:t>
      </w:r>
      <w:r w:rsidR="00CD6017" w:rsidRPr="00492B15">
        <w:rPr>
          <w:rFonts w:asciiTheme="minorBidi" w:hAnsiTheme="minorBidi"/>
          <w:sz w:val="24"/>
          <w:szCs w:val="24"/>
        </w:rPr>
        <w:t xml:space="preserve"> and man dec</w:t>
      </w:r>
      <w:r w:rsidR="00111646" w:rsidRPr="00492B15">
        <w:rPr>
          <w:rFonts w:asciiTheme="minorBidi" w:hAnsiTheme="minorBidi"/>
          <w:sz w:val="24"/>
          <w:szCs w:val="24"/>
        </w:rPr>
        <w:t>ides how the world will proceed.</w:t>
      </w:r>
      <w:r w:rsidR="00CC4263" w:rsidRPr="00492B15">
        <w:rPr>
          <w:rFonts w:asciiTheme="minorBidi" w:hAnsiTheme="minorBidi"/>
          <w:sz w:val="24"/>
          <w:szCs w:val="24"/>
        </w:rPr>
        <w:t xml:space="preserve"> </w:t>
      </w:r>
      <w:r w:rsidR="00111646" w:rsidRPr="00492B15">
        <w:rPr>
          <w:rFonts w:asciiTheme="minorBidi" w:hAnsiTheme="minorBidi"/>
          <w:sz w:val="24"/>
          <w:szCs w:val="24"/>
        </w:rPr>
        <w:t>H</w:t>
      </w:r>
      <w:r w:rsidR="00CC4263" w:rsidRPr="00492B15">
        <w:rPr>
          <w:rFonts w:asciiTheme="minorBidi" w:hAnsiTheme="minorBidi"/>
          <w:sz w:val="24"/>
          <w:szCs w:val="24"/>
        </w:rPr>
        <w:t>ere, too,</w:t>
      </w:r>
      <w:r w:rsidR="00CD6017" w:rsidRPr="00492B15">
        <w:rPr>
          <w:rFonts w:asciiTheme="minorBidi" w:hAnsiTheme="minorBidi"/>
          <w:sz w:val="24"/>
          <w:szCs w:val="24"/>
        </w:rPr>
        <w:t xml:space="preserve"> the moral sphere remains at the center. Man’s decisions and actions determine the course of history.</w:t>
      </w:r>
    </w:p>
    <w:p w:rsidR="007F0F52" w:rsidRPr="00492B15" w:rsidRDefault="007F0F52" w:rsidP="00492B15">
      <w:pPr>
        <w:spacing w:after="0" w:line="240" w:lineRule="auto"/>
        <w:jc w:val="both"/>
        <w:rPr>
          <w:rFonts w:asciiTheme="minorBidi" w:hAnsiTheme="minorBidi"/>
          <w:sz w:val="24"/>
          <w:szCs w:val="24"/>
        </w:rPr>
      </w:pPr>
    </w:p>
    <w:p w:rsidR="00CD6017" w:rsidRPr="00492B15" w:rsidRDefault="00CD6017" w:rsidP="00492B15">
      <w:pPr>
        <w:spacing w:after="0" w:line="240" w:lineRule="auto"/>
        <w:jc w:val="both"/>
        <w:rPr>
          <w:rFonts w:asciiTheme="minorBidi" w:hAnsiTheme="minorBidi"/>
          <w:sz w:val="24"/>
          <w:szCs w:val="24"/>
        </w:rPr>
      </w:pPr>
      <w:r w:rsidRPr="00492B15">
        <w:rPr>
          <w:rFonts w:asciiTheme="minorBidi" w:hAnsiTheme="minorBidi"/>
          <w:sz w:val="24"/>
          <w:szCs w:val="24"/>
        </w:rPr>
        <w:t xml:space="preserve">What we have said thus far would seem to echo cultures and worldviews outside of the world of Torah. The </w:t>
      </w:r>
      <w:r w:rsidRPr="00492B15">
        <w:rPr>
          <w:rFonts w:asciiTheme="minorBidi" w:hAnsiTheme="minorBidi"/>
          <w:i/>
          <w:iCs/>
          <w:sz w:val="24"/>
          <w:szCs w:val="24"/>
        </w:rPr>
        <w:t>Haskalah</w:t>
      </w:r>
      <w:bookmarkStart w:id="0" w:name="_GoBack"/>
      <w:bookmarkEnd w:id="0"/>
      <w:r w:rsidRPr="00492B15">
        <w:rPr>
          <w:rFonts w:asciiTheme="minorBidi" w:hAnsiTheme="minorBidi"/>
          <w:sz w:val="24"/>
          <w:szCs w:val="24"/>
        </w:rPr>
        <w:t xml:space="preserve"> (Enlightenment), as well as the Zionist movement, argued that Judaism’s contribution to the world consists mainly of its moral demands, while the realm of commandments between man and God are of relatively minor importance or c</w:t>
      </w:r>
      <w:r w:rsidR="00111646" w:rsidRPr="00492B15">
        <w:rPr>
          <w:rFonts w:asciiTheme="minorBidi" w:hAnsiTheme="minorBidi"/>
          <w:sz w:val="24"/>
          <w:szCs w:val="24"/>
        </w:rPr>
        <w:t>an</w:t>
      </w:r>
      <w:r w:rsidRPr="00492B15">
        <w:rPr>
          <w:rFonts w:asciiTheme="minorBidi" w:hAnsiTheme="minorBidi"/>
          <w:sz w:val="24"/>
          <w:szCs w:val="24"/>
        </w:rPr>
        <w:t xml:space="preserve"> even be relinquished. However, this cannot be an accurate understanding of Torah, since commandments between man and God occupy a mos</w:t>
      </w:r>
      <w:r w:rsidR="00111646" w:rsidRPr="00492B15">
        <w:rPr>
          <w:rFonts w:asciiTheme="minorBidi" w:hAnsiTheme="minorBidi"/>
          <w:sz w:val="24"/>
          <w:szCs w:val="24"/>
        </w:rPr>
        <w:t>t significant and central place;</w:t>
      </w:r>
      <w:r w:rsidRPr="00492B15">
        <w:rPr>
          <w:rFonts w:asciiTheme="minorBidi" w:hAnsiTheme="minorBidi"/>
          <w:sz w:val="24"/>
          <w:szCs w:val="24"/>
        </w:rPr>
        <w:t xml:space="preserve"> the relationship between man and God extends from the beginning of Torah to the end. We </w:t>
      </w:r>
      <w:r w:rsidR="00111646" w:rsidRPr="00492B15">
        <w:rPr>
          <w:rFonts w:asciiTheme="minorBidi" w:hAnsiTheme="minorBidi"/>
          <w:sz w:val="24"/>
          <w:szCs w:val="24"/>
        </w:rPr>
        <w:t>wi</w:t>
      </w:r>
      <w:r w:rsidRPr="00492B15">
        <w:rPr>
          <w:rFonts w:asciiTheme="minorBidi" w:hAnsiTheme="minorBidi"/>
          <w:sz w:val="24"/>
          <w:szCs w:val="24"/>
        </w:rPr>
        <w:t xml:space="preserve">ll now see how Manitou’s approach differs from these views and encompasses the world of the </w:t>
      </w:r>
      <w:r w:rsidRPr="00492B15">
        <w:rPr>
          <w:rFonts w:asciiTheme="minorBidi" w:hAnsiTheme="minorBidi"/>
          <w:i/>
          <w:iCs/>
          <w:sz w:val="24"/>
          <w:szCs w:val="24"/>
        </w:rPr>
        <w:t>mitzvot</w:t>
      </w:r>
      <w:r w:rsidRPr="00492B15">
        <w:rPr>
          <w:rFonts w:asciiTheme="minorBidi" w:hAnsiTheme="minorBidi"/>
          <w:sz w:val="24"/>
          <w:szCs w:val="24"/>
        </w:rPr>
        <w:t>.</w:t>
      </w:r>
    </w:p>
    <w:p w:rsidR="007F0F52" w:rsidRPr="00492B15" w:rsidRDefault="007F0F52" w:rsidP="00492B15">
      <w:pPr>
        <w:spacing w:after="0" w:line="240" w:lineRule="auto"/>
        <w:jc w:val="both"/>
        <w:rPr>
          <w:rFonts w:asciiTheme="minorBidi" w:hAnsiTheme="minorBidi"/>
          <w:sz w:val="24"/>
          <w:szCs w:val="24"/>
        </w:rPr>
      </w:pPr>
    </w:p>
    <w:p w:rsidR="00CD6017" w:rsidRPr="00492B15" w:rsidRDefault="00CD6017" w:rsidP="00492B15">
      <w:pPr>
        <w:spacing w:after="0" w:line="240" w:lineRule="auto"/>
        <w:jc w:val="both"/>
        <w:rPr>
          <w:rFonts w:asciiTheme="minorBidi" w:hAnsiTheme="minorBidi"/>
          <w:b/>
          <w:bCs/>
          <w:sz w:val="24"/>
          <w:szCs w:val="24"/>
        </w:rPr>
      </w:pPr>
      <w:r w:rsidRPr="00492B15">
        <w:rPr>
          <w:rFonts w:asciiTheme="minorBidi" w:hAnsiTheme="minorBidi"/>
          <w:b/>
          <w:bCs/>
          <w:sz w:val="24"/>
          <w:szCs w:val="24"/>
        </w:rPr>
        <w:t xml:space="preserve">Morality – </w:t>
      </w:r>
      <w:r w:rsidR="00111646" w:rsidRPr="00492B15">
        <w:rPr>
          <w:rFonts w:asciiTheme="minorBidi" w:hAnsiTheme="minorBidi"/>
          <w:b/>
          <w:bCs/>
          <w:sz w:val="24"/>
          <w:szCs w:val="24"/>
        </w:rPr>
        <w:t>T</w:t>
      </w:r>
      <w:r w:rsidRPr="00492B15">
        <w:rPr>
          <w:rFonts w:asciiTheme="minorBidi" w:hAnsiTheme="minorBidi"/>
          <w:b/>
          <w:bCs/>
          <w:sz w:val="24"/>
          <w:szCs w:val="24"/>
        </w:rPr>
        <w:t>owards God</w:t>
      </w:r>
      <w:r w:rsidR="00111646" w:rsidRPr="00492B15">
        <w:rPr>
          <w:rFonts w:asciiTheme="minorBidi" w:hAnsiTheme="minorBidi"/>
          <w:b/>
          <w:bCs/>
          <w:sz w:val="24"/>
          <w:szCs w:val="24"/>
        </w:rPr>
        <w:t xml:space="preserve"> As Well</w:t>
      </w:r>
    </w:p>
    <w:p w:rsidR="007F0F52" w:rsidRPr="00492B15" w:rsidRDefault="007F0F52" w:rsidP="00492B15">
      <w:pPr>
        <w:spacing w:after="0" w:line="240" w:lineRule="auto"/>
        <w:jc w:val="both"/>
        <w:rPr>
          <w:rFonts w:asciiTheme="minorBidi" w:hAnsiTheme="minorBidi"/>
          <w:b/>
          <w:bCs/>
          <w:sz w:val="24"/>
          <w:szCs w:val="24"/>
        </w:rPr>
      </w:pPr>
    </w:p>
    <w:p w:rsidR="007A6096" w:rsidRPr="00492B15" w:rsidRDefault="00CD6017" w:rsidP="00492B15">
      <w:pPr>
        <w:spacing w:after="0" w:line="240" w:lineRule="auto"/>
        <w:jc w:val="both"/>
        <w:rPr>
          <w:rFonts w:asciiTheme="minorBidi" w:hAnsiTheme="minorBidi"/>
          <w:sz w:val="24"/>
          <w:szCs w:val="24"/>
        </w:rPr>
      </w:pPr>
      <w:r w:rsidRPr="00492B15">
        <w:rPr>
          <w:rFonts w:asciiTheme="minorBidi" w:hAnsiTheme="minorBidi"/>
          <w:sz w:val="24"/>
          <w:szCs w:val="24"/>
        </w:rPr>
        <w:t>We have seen that one of the most fundamental sources of Manitou’s thought is the teachings of the Ari and his understanding of Creation as a constriction of the Infinite Light. On this basis</w:t>
      </w:r>
      <w:r w:rsidR="00111646" w:rsidRPr="00492B15">
        <w:rPr>
          <w:rFonts w:asciiTheme="minorBidi" w:hAnsiTheme="minorBidi"/>
          <w:sz w:val="24"/>
          <w:szCs w:val="24"/>
        </w:rPr>
        <w:t>,</w:t>
      </w:r>
      <w:r w:rsidRPr="00492B15">
        <w:rPr>
          <w:rFonts w:asciiTheme="minorBidi" w:hAnsiTheme="minorBidi"/>
          <w:sz w:val="24"/>
          <w:szCs w:val="24"/>
        </w:rPr>
        <w:t xml:space="preserve"> Manitou builds his principle that making room for the other is the foundation of the Torah. He explains that even the commandments between man and God are built on the same principle:</w:t>
      </w:r>
      <w:r w:rsidR="007A6096" w:rsidRPr="00492B15">
        <w:rPr>
          <w:rFonts w:asciiTheme="minorBidi" w:hAnsiTheme="minorBidi"/>
          <w:sz w:val="24"/>
          <w:szCs w:val="24"/>
        </w:rPr>
        <w:t xml:space="preserve"> </w:t>
      </w:r>
      <w:r w:rsidR="00111646" w:rsidRPr="00492B15">
        <w:rPr>
          <w:rFonts w:asciiTheme="minorBidi" w:hAnsiTheme="minorBidi"/>
          <w:sz w:val="24"/>
          <w:szCs w:val="24"/>
        </w:rPr>
        <w:t>A</w:t>
      </w:r>
      <w:r w:rsidR="007A6096" w:rsidRPr="00492B15">
        <w:rPr>
          <w:rFonts w:asciiTheme="minorBidi" w:hAnsiTheme="minorBidi"/>
          <w:sz w:val="24"/>
          <w:szCs w:val="24"/>
        </w:rPr>
        <w:t xml:space="preserve"> person has to make room for God, to make room</w:t>
      </w:r>
      <w:r w:rsidR="00111646" w:rsidRPr="00492B15">
        <w:rPr>
          <w:rFonts w:asciiTheme="minorBidi" w:hAnsiTheme="minorBidi"/>
          <w:sz w:val="24"/>
          <w:szCs w:val="24"/>
        </w:rPr>
        <w:t xml:space="preserve"> for His Presence in one’s life,</w:t>
      </w:r>
      <w:r w:rsidR="007A6096" w:rsidRPr="00492B15">
        <w:rPr>
          <w:rFonts w:asciiTheme="minorBidi" w:hAnsiTheme="minorBidi"/>
          <w:sz w:val="24"/>
          <w:szCs w:val="24"/>
        </w:rPr>
        <w:t xml:space="preserve"> to make Him an “abode in the lower worlds</w:t>
      </w:r>
      <w:r w:rsidR="00111646" w:rsidRPr="00492B15">
        <w:rPr>
          <w:rFonts w:asciiTheme="minorBidi" w:hAnsiTheme="minorBidi"/>
          <w:sz w:val="24"/>
          <w:szCs w:val="24"/>
        </w:rPr>
        <w:t>,</w:t>
      </w:r>
      <w:r w:rsidR="007A6096" w:rsidRPr="00492B15">
        <w:rPr>
          <w:rFonts w:asciiTheme="minorBidi" w:hAnsiTheme="minorBidi"/>
          <w:sz w:val="24"/>
          <w:szCs w:val="24"/>
        </w:rPr>
        <w:t>”</w:t>
      </w:r>
      <w:r w:rsidR="00111646" w:rsidRPr="00492B15">
        <w:rPr>
          <w:rFonts w:asciiTheme="minorBidi" w:hAnsiTheme="minorBidi"/>
          <w:sz w:val="24"/>
          <w:szCs w:val="24"/>
        </w:rPr>
        <w:t xml:space="preserve"> </w:t>
      </w:r>
      <w:r w:rsidR="007A6096" w:rsidRPr="00492B15">
        <w:rPr>
          <w:rFonts w:asciiTheme="minorBidi" w:hAnsiTheme="minorBidi"/>
          <w:sz w:val="24"/>
          <w:szCs w:val="24"/>
        </w:rPr>
        <w:t xml:space="preserve">as the </w:t>
      </w:r>
      <w:r w:rsidR="007A6096" w:rsidRPr="00492B15">
        <w:rPr>
          <w:rFonts w:asciiTheme="minorBidi" w:hAnsiTheme="minorBidi"/>
          <w:i/>
          <w:iCs/>
          <w:sz w:val="24"/>
          <w:szCs w:val="24"/>
        </w:rPr>
        <w:t>midrash</w:t>
      </w:r>
      <w:r w:rsidR="007A6096" w:rsidRPr="00492B15">
        <w:rPr>
          <w:rFonts w:asciiTheme="minorBidi" w:hAnsiTheme="minorBidi"/>
          <w:sz w:val="24"/>
          <w:szCs w:val="24"/>
        </w:rPr>
        <w:t xml:space="preserve"> puts it. Just as a person leaves some of the produce of his own land as a gift to the poor, he gives of his produce to the </w:t>
      </w:r>
      <w:r w:rsidR="007A6096" w:rsidRPr="00492B15">
        <w:rPr>
          <w:rFonts w:asciiTheme="minorBidi" w:hAnsiTheme="minorBidi"/>
          <w:i/>
          <w:iCs/>
          <w:sz w:val="24"/>
          <w:szCs w:val="24"/>
        </w:rPr>
        <w:t>Kohen</w:t>
      </w:r>
      <w:r w:rsidR="007A6096" w:rsidRPr="00492B15">
        <w:rPr>
          <w:rFonts w:asciiTheme="minorBidi" w:hAnsiTheme="minorBidi"/>
          <w:sz w:val="24"/>
          <w:szCs w:val="24"/>
        </w:rPr>
        <w:t xml:space="preserve">, who serves God. The commandment of </w:t>
      </w:r>
      <w:r w:rsidR="007A6096" w:rsidRPr="00492B15">
        <w:rPr>
          <w:rFonts w:asciiTheme="minorBidi" w:hAnsiTheme="minorBidi"/>
          <w:i/>
          <w:iCs/>
          <w:sz w:val="24"/>
          <w:szCs w:val="24"/>
        </w:rPr>
        <w:t>bikkurim</w:t>
      </w:r>
      <w:r w:rsidR="007A6096" w:rsidRPr="00492B15">
        <w:rPr>
          <w:rFonts w:asciiTheme="minorBidi" w:hAnsiTheme="minorBidi"/>
          <w:sz w:val="24"/>
          <w:szCs w:val="24"/>
        </w:rPr>
        <w:t xml:space="preserve"> requires that he bring of the fruit of his land to God, thereby making room for Him in his life, his consciousness</w:t>
      </w:r>
      <w:r w:rsidR="00111646" w:rsidRPr="00492B15">
        <w:rPr>
          <w:rFonts w:asciiTheme="minorBidi" w:hAnsiTheme="minorBidi"/>
          <w:sz w:val="24"/>
          <w:szCs w:val="24"/>
        </w:rPr>
        <w:t>,</w:t>
      </w:r>
      <w:r w:rsidR="007A6096" w:rsidRPr="00492B15">
        <w:rPr>
          <w:rFonts w:asciiTheme="minorBidi" w:hAnsiTheme="minorBidi"/>
          <w:sz w:val="24"/>
          <w:szCs w:val="24"/>
        </w:rPr>
        <w:t xml:space="preserve"> and his activities.</w:t>
      </w:r>
    </w:p>
    <w:p w:rsidR="007F0F52" w:rsidRPr="00492B15" w:rsidRDefault="007F0F52" w:rsidP="00492B15">
      <w:pPr>
        <w:spacing w:after="0" w:line="240" w:lineRule="auto"/>
        <w:jc w:val="both"/>
        <w:rPr>
          <w:rFonts w:asciiTheme="minorBidi" w:hAnsiTheme="minorBidi"/>
          <w:sz w:val="24"/>
          <w:szCs w:val="24"/>
        </w:rPr>
      </w:pPr>
    </w:p>
    <w:p w:rsidR="00CD6017" w:rsidRPr="00492B15" w:rsidRDefault="004D3538" w:rsidP="00492B15">
      <w:pPr>
        <w:spacing w:after="0" w:line="240" w:lineRule="auto"/>
        <w:jc w:val="both"/>
        <w:rPr>
          <w:rFonts w:asciiTheme="minorBidi" w:hAnsiTheme="minorBidi"/>
          <w:sz w:val="24"/>
          <w:szCs w:val="24"/>
        </w:rPr>
      </w:pPr>
      <w:r w:rsidRPr="00492B15">
        <w:rPr>
          <w:rFonts w:asciiTheme="minorBidi" w:hAnsiTheme="minorBidi"/>
          <w:sz w:val="24"/>
          <w:szCs w:val="24"/>
        </w:rPr>
        <w:t xml:space="preserve">This idea finds prominent expression in two spheres – the sanctity of space and the sanctity of time. It is on these axes that man carries out the commandments between </w:t>
      </w:r>
      <w:r w:rsidRPr="00492B15">
        <w:rPr>
          <w:rFonts w:asciiTheme="minorBidi" w:hAnsiTheme="minorBidi"/>
          <w:sz w:val="24"/>
          <w:szCs w:val="24"/>
        </w:rPr>
        <w:lastRenderedPageBreak/>
        <w:t>himself and God. Through these commandments</w:t>
      </w:r>
      <w:r w:rsidR="00111646" w:rsidRPr="00492B15">
        <w:rPr>
          <w:rFonts w:asciiTheme="minorBidi" w:hAnsiTheme="minorBidi"/>
          <w:sz w:val="24"/>
          <w:szCs w:val="24"/>
        </w:rPr>
        <w:t>,</w:t>
      </w:r>
      <w:r w:rsidRPr="00492B15">
        <w:rPr>
          <w:rFonts w:asciiTheme="minorBidi" w:hAnsiTheme="minorBidi"/>
          <w:sz w:val="24"/>
          <w:szCs w:val="24"/>
        </w:rPr>
        <w:t xml:space="preserve"> he makes God present in the world, in time</w:t>
      </w:r>
      <w:r w:rsidR="00111646" w:rsidRPr="00492B15">
        <w:rPr>
          <w:rFonts w:asciiTheme="minorBidi" w:hAnsiTheme="minorBidi"/>
          <w:sz w:val="24"/>
          <w:szCs w:val="24"/>
        </w:rPr>
        <w:t>,</w:t>
      </w:r>
      <w:r w:rsidRPr="00492B15">
        <w:rPr>
          <w:rFonts w:asciiTheme="minorBidi" w:hAnsiTheme="minorBidi"/>
          <w:sz w:val="24"/>
          <w:szCs w:val="24"/>
        </w:rPr>
        <w:t xml:space="preserve"> and in space.</w:t>
      </w:r>
    </w:p>
    <w:p w:rsidR="007F0F52" w:rsidRPr="00492B15" w:rsidRDefault="007F0F52" w:rsidP="00492B15">
      <w:pPr>
        <w:spacing w:after="0" w:line="240" w:lineRule="auto"/>
        <w:jc w:val="both"/>
        <w:rPr>
          <w:rFonts w:asciiTheme="minorBidi" w:hAnsiTheme="minorBidi"/>
          <w:sz w:val="24"/>
          <w:szCs w:val="24"/>
        </w:rPr>
      </w:pPr>
    </w:p>
    <w:p w:rsidR="004D3538" w:rsidRPr="00492B15" w:rsidRDefault="004D3538" w:rsidP="00492B15">
      <w:pPr>
        <w:spacing w:after="0" w:line="240" w:lineRule="auto"/>
        <w:jc w:val="both"/>
        <w:rPr>
          <w:rFonts w:asciiTheme="minorBidi" w:hAnsiTheme="minorBidi"/>
          <w:sz w:val="24"/>
          <w:szCs w:val="24"/>
        </w:rPr>
      </w:pPr>
      <w:r w:rsidRPr="00492B15">
        <w:rPr>
          <w:rFonts w:asciiTheme="minorBidi" w:hAnsiTheme="minorBidi"/>
          <w:sz w:val="24"/>
          <w:szCs w:val="24"/>
        </w:rPr>
        <w:t>The sanctity of Israel</w:t>
      </w:r>
      <w:r w:rsidR="00111646" w:rsidRPr="00492B15">
        <w:rPr>
          <w:rFonts w:asciiTheme="minorBidi" w:hAnsiTheme="minorBidi"/>
          <w:sz w:val="24"/>
          <w:szCs w:val="24"/>
        </w:rPr>
        <w:t xml:space="preserve"> similarly</w:t>
      </w:r>
      <w:r w:rsidRPr="00492B15">
        <w:rPr>
          <w:rFonts w:asciiTheme="minorBidi" w:hAnsiTheme="minorBidi"/>
          <w:sz w:val="24"/>
          <w:szCs w:val="24"/>
        </w:rPr>
        <w:t xml:space="preserve"> belongs to the same principle of making room for God in the world</w:t>
      </w:r>
      <w:r w:rsidR="00111646" w:rsidRPr="00492B15">
        <w:rPr>
          <w:rFonts w:asciiTheme="minorBidi" w:hAnsiTheme="minorBidi"/>
          <w:sz w:val="24"/>
          <w:szCs w:val="24"/>
        </w:rPr>
        <w:t>,</w:t>
      </w:r>
      <w:r w:rsidRPr="00492B15">
        <w:rPr>
          <w:rFonts w:asciiTheme="minorBidi" w:hAnsiTheme="minorBidi"/>
          <w:sz w:val="24"/>
          <w:szCs w:val="24"/>
        </w:rPr>
        <w:t xml:space="preserve"> and this is the test of the nations: </w:t>
      </w:r>
      <w:r w:rsidR="00111646" w:rsidRPr="00492B15">
        <w:rPr>
          <w:rFonts w:asciiTheme="minorBidi" w:hAnsiTheme="minorBidi"/>
          <w:sz w:val="24"/>
          <w:szCs w:val="24"/>
        </w:rPr>
        <w:t>W</w:t>
      </w:r>
      <w:r w:rsidRPr="00492B15">
        <w:rPr>
          <w:rFonts w:asciiTheme="minorBidi" w:hAnsiTheme="minorBidi"/>
          <w:sz w:val="24"/>
          <w:szCs w:val="24"/>
        </w:rPr>
        <w:t>ill they allow for the manifestation of Divinity in the world through the Jewish People? Out of the entire world</w:t>
      </w:r>
      <w:r w:rsidR="00111646" w:rsidRPr="00492B15">
        <w:rPr>
          <w:rFonts w:asciiTheme="minorBidi" w:hAnsiTheme="minorBidi"/>
          <w:sz w:val="24"/>
          <w:szCs w:val="24"/>
        </w:rPr>
        <w:t>,</w:t>
      </w:r>
      <w:r w:rsidRPr="00492B15">
        <w:rPr>
          <w:rFonts w:asciiTheme="minorBidi" w:hAnsiTheme="minorBidi"/>
          <w:sz w:val="24"/>
          <w:szCs w:val="24"/>
        </w:rPr>
        <w:t xml:space="preserve"> there is one specific nation that serves God on behalf of all. The nations are not required to adopt Judaism and perform all the commandments between man and God. This is the role of Israel as the “heart” of the nations. Just as all Jews are not required to serve in the </w:t>
      </w:r>
      <w:r w:rsidRPr="00492B15">
        <w:rPr>
          <w:rFonts w:asciiTheme="minorBidi" w:hAnsiTheme="minorBidi"/>
          <w:i/>
          <w:iCs/>
          <w:sz w:val="24"/>
          <w:szCs w:val="24"/>
        </w:rPr>
        <w:t>Mikdash</w:t>
      </w:r>
      <w:r w:rsidRPr="00492B15">
        <w:rPr>
          <w:rFonts w:asciiTheme="minorBidi" w:hAnsiTheme="minorBidi"/>
          <w:sz w:val="24"/>
          <w:szCs w:val="24"/>
        </w:rPr>
        <w:t xml:space="preserve">, </w:t>
      </w:r>
      <w:r w:rsidR="00111646" w:rsidRPr="00492B15">
        <w:rPr>
          <w:rFonts w:asciiTheme="minorBidi" w:hAnsiTheme="minorBidi"/>
          <w:sz w:val="24"/>
          <w:szCs w:val="24"/>
        </w:rPr>
        <w:t>as the</w:t>
      </w:r>
      <w:r w:rsidRPr="00492B15">
        <w:rPr>
          <w:rFonts w:asciiTheme="minorBidi" w:hAnsiTheme="minorBidi"/>
          <w:sz w:val="24"/>
          <w:szCs w:val="24"/>
        </w:rPr>
        <w:t xml:space="preserve"> </w:t>
      </w:r>
      <w:r w:rsidRPr="00492B15">
        <w:rPr>
          <w:rFonts w:asciiTheme="minorBidi" w:hAnsiTheme="minorBidi"/>
          <w:i/>
          <w:iCs/>
          <w:sz w:val="24"/>
          <w:szCs w:val="24"/>
        </w:rPr>
        <w:t>kohanim</w:t>
      </w:r>
      <w:r w:rsidRPr="00492B15">
        <w:rPr>
          <w:rFonts w:asciiTheme="minorBidi" w:hAnsiTheme="minorBidi"/>
          <w:sz w:val="24"/>
          <w:szCs w:val="24"/>
        </w:rPr>
        <w:t xml:space="preserve"> </w:t>
      </w:r>
      <w:r w:rsidR="00111646" w:rsidRPr="00492B15">
        <w:rPr>
          <w:rFonts w:asciiTheme="minorBidi" w:hAnsiTheme="minorBidi"/>
          <w:sz w:val="24"/>
          <w:szCs w:val="24"/>
        </w:rPr>
        <w:t xml:space="preserve">do </w:t>
      </w:r>
      <w:r w:rsidRPr="00492B15">
        <w:rPr>
          <w:rFonts w:asciiTheme="minorBidi" w:hAnsiTheme="minorBidi"/>
          <w:sz w:val="24"/>
          <w:szCs w:val="24"/>
        </w:rPr>
        <w:t xml:space="preserve">(but </w:t>
      </w:r>
      <w:r w:rsidR="00111646" w:rsidRPr="00492B15">
        <w:rPr>
          <w:rFonts w:asciiTheme="minorBidi" w:hAnsiTheme="minorBidi"/>
          <w:sz w:val="24"/>
          <w:szCs w:val="24"/>
        </w:rPr>
        <w:t>instead</w:t>
      </w:r>
      <w:r w:rsidRPr="00492B15">
        <w:rPr>
          <w:rFonts w:asciiTheme="minorBidi" w:hAnsiTheme="minorBidi"/>
          <w:sz w:val="24"/>
          <w:szCs w:val="24"/>
        </w:rPr>
        <w:t xml:space="preserve"> give of their produce to support the </w:t>
      </w:r>
      <w:r w:rsidRPr="00492B15">
        <w:rPr>
          <w:rFonts w:asciiTheme="minorBidi" w:hAnsiTheme="minorBidi"/>
          <w:i/>
          <w:iCs/>
          <w:sz w:val="24"/>
          <w:szCs w:val="24"/>
        </w:rPr>
        <w:t>kohanim</w:t>
      </w:r>
      <w:r w:rsidRPr="00492B15">
        <w:rPr>
          <w:rFonts w:asciiTheme="minorBidi" w:hAnsiTheme="minorBidi"/>
          <w:sz w:val="24"/>
          <w:szCs w:val="24"/>
        </w:rPr>
        <w:t xml:space="preserve"> so that the </w:t>
      </w:r>
      <w:r w:rsidRPr="00492B15">
        <w:rPr>
          <w:rFonts w:asciiTheme="minorBidi" w:hAnsiTheme="minorBidi"/>
          <w:i/>
          <w:iCs/>
          <w:sz w:val="24"/>
          <w:szCs w:val="24"/>
        </w:rPr>
        <w:t>kohanim</w:t>
      </w:r>
      <w:r w:rsidRPr="00492B15">
        <w:rPr>
          <w:rFonts w:asciiTheme="minorBidi" w:hAnsiTheme="minorBidi"/>
          <w:sz w:val="24"/>
          <w:szCs w:val="24"/>
        </w:rPr>
        <w:t xml:space="preserve"> can perform their task), so the nations are meant to make room for </w:t>
      </w:r>
      <w:r w:rsidRPr="00492B15">
        <w:rPr>
          <w:rFonts w:asciiTheme="minorBidi" w:hAnsiTheme="minorBidi"/>
          <w:i/>
          <w:iCs/>
          <w:sz w:val="24"/>
          <w:szCs w:val="24"/>
        </w:rPr>
        <w:t>Am Yisrael</w:t>
      </w:r>
      <w:r w:rsidRPr="00492B15">
        <w:rPr>
          <w:rFonts w:asciiTheme="minorBidi" w:hAnsiTheme="minorBidi"/>
          <w:sz w:val="24"/>
          <w:szCs w:val="24"/>
        </w:rPr>
        <w:t>, but not to try to adopt their role. Aside from this test of making room</w:t>
      </w:r>
      <w:r w:rsidR="006D75CE" w:rsidRPr="00492B15">
        <w:rPr>
          <w:rFonts w:asciiTheme="minorBidi" w:hAnsiTheme="minorBidi"/>
          <w:sz w:val="24"/>
          <w:szCs w:val="24"/>
        </w:rPr>
        <w:t xml:space="preserve"> for </w:t>
      </w:r>
      <w:r w:rsidR="006D75CE" w:rsidRPr="00492B15">
        <w:rPr>
          <w:rFonts w:asciiTheme="minorBidi" w:hAnsiTheme="minorBidi"/>
          <w:i/>
          <w:iCs/>
          <w:sz w:val="24"/>
          <w:szCs w:val="24"/>
        </w:rPr>
        <w:t>Am Yisrael</w:t>
      </w:r>
      <w:r w:rsidR="006D75CE" w:rsidRPr="00492B15">
        <w:rPr>
          <w:rFonts w:asciiTheme="minorBidi" w:hAnsiTheme="minorBidi"/>
          <w:sz w:val="24"/>
          <w:szCs w:val="24"/>
        </w:rPr>
        <w:t>, the other nations are not required to do any particular action to make room for God in the world</w:t>
      </w:r>
      <w:r w:rsidR="00111646" w:rsidRPr="00492B15">
        <w:rPr>
          <w:rFonts w:asciiTheme="minorBidi" w:hAnsiTheme="minorBidi"/>
          <w:sz w:val="24"/>
          <w:szCs w:val="24"/>
        </w:rPr>
        <w:t>.</w:t>
      </w:r>
      <w:r w:rsidR="006D75CE" w:rsidRPr="00492B15">
        <w:rPr>
          <w:rFonts w:asciiTheme="minorBidi" w:hAnsiTheme="minorBidi"/>
          <w:sz w:val="24"/>
          <w:szCs w:val="24"/>
        </w:rPr>
        <w:t xml:space="preserve"> </w:t>
      </w:r>
      <w:r w:rsidR="00111646" w:rsidRPr="00492B15">
        <w:rPr>
          <w:rFonts w:asciiTheme="minorBidi" w:hAnsiTheme="minorBidi"/>
          <w:sz w:val="24"/>
          <w:szCs w:val="24"/>
        </w:rPr>
        <w:t>T</w:t>
      </w:r>
      <w:r w:rsidR="006D75CE" w:rsidRPr="00492B15">
        <w:rPr>
          <w:rFonts w:asciiTheme="minorBidi" w:hAnsiTheme="minorBidi"/>
          <w:sz w:val="24"/>
          <w:szCs w:val="24"/>
        </w:rPr>
        <w:t>h</w:t>
      </w:r>
      <w:r w:rsidR="00111646" w:rsidRPr="00492B15">
        <w:rPr>
          <w:rFonts w:asciiTheme="minorBidi" w:hAnsiTheme="minorBidi"/>
          <w:sz w:val="24"/>
          <w:szCs w:val="24"/>
        </w:rPr>
        <w:t>at</w:t>
      </w:r>
      <w:r w:rsidR="006D75CE" w:rsidRPr="00492B15">
        <w:rPr>
          <w:rFonts w:asciiTheme="minorBidi" w:hAnsiTheme="minorBidi"/>
          <w:sz w:val="24"/>
          <w:szCs w:val="24"/>
        </w:rPr>
        <w:t xml:space="preserve"> is Israel’s job. When th</w:t>
      </w:r>
      <w:r w:rsidR="007F0F52" w:rsidRPr="00492B15">
        <w:rPr>
          <w:rFonts w:asciiTheme="minorBidi" w:hAnsiTheme="minorBidi"/>
          <w:sz w:val="24"/>
          <w:szCs w:val="24"/>
        </w:rPr>
        <w:t>e</w:t>
      </w:r>
      <w:r w:rsidR="006D75CE" w:rsidRPr="00492B15">
        <w:rPr>
          <w:rFonts w:asciiTheme="minorBidi" w:hAnsiTheme="minorBidi"/>
          <w:sz w:val="24"/>
          <w:szCs w:val="24"/>
        </w:rPr>
        <w:t xml:space="preserve"> other nations try to create religions similar to the Torah and to build parallel systems for the relationship between man and God, </w:t>
      </w:r>
      <w:r w:rsidR="00111646" w:rsidRPr="00492B15">
        <w:rPr>
          <w:rFonts w:asciiTheme="minorBidi" w:hAnsiTheme="minorBidi"/>
          <w:sz w:val="24"/>
          <w:szCs w:val="24"/>
        </w:rPr>
        <w:t>that</w:t>
      </w:r>
      <w:r w:rsidR="006D75CE" w:rsidRPr="00492B15">
        <w:rPr>
          <w:rFonts w:asciiTheme="minorBidi" w:hAnsiTheme="minorBidi"/>
          <w:sz w:val="24"/>
          <w:szCs w:val="24"/>
        </w:rPr>
        <w:t xml:space="preserve"> creates distortions.</w:t>
      </w:r>
    </w:p>
    <w:p w:rsidR="007F0F52" w:rsidRPr="00492B15" w:rsidRDefault="007F0F52" w:rsidP="00492B15">
      <w:pPr>
        <w:spacing w:after="0" w:line="240" w:lineRule="auto"/>
        <w:jc w:val="both"/>
        <w:rPr>
          <w:rFonts w:asciiTheme="minorBidi" w:hAnsiTheme="minorBidi"/>
          <w:sz w:val="24"/>
          <w:szCs w:val="24"/>
        </w:rPr>
      </w:pPr>
    </w:p>
    <w:p w:rsidR="006D75CE" w:rsidRPr="00492B15" w:rsidRDefault="006D75CE" w:rsidP="00492B15">
      <w:pPr>
        <w:spacing w:after="0" w:line="240" w:lineRule="auto"/>
        <w:jc w:val="both"/>
        <w:rPr>
          <w:rFonts w:asciiTheme="minorBidi" w:hAnsiTheme="minorBidi"/>
          <w:sz w:val="24"/>
          <w:szCs w:val="24"/>
        </w:rPr>
      </w:pPr>
      <w:r w:rsidRPr="00492B15">
        <w:rPr>
          <w:rFonts w:asciiTheme="minorBidi" w:hAnsiTheme="minorBidi"/>
          <w:sz w:val="24"/>
          <w:szCs w:val="24"/>
        </w:rPr>
        <w:t xml:space="preserve">As an example, Manitou cites the archetype of the relationship of the nations of the world towards Israel – Kayin vs. Hevel. The challenge facing Kayin and Hevel was in the moral sphere, but the story centers on their sacrifices. This is the result of Kayin’s choice to redirect the focus from the moral sphere to the “religious” sphere (between man and God). The initiative of bringing a sacrifice is born out of a desire to evade and escape the moral sphere (between man and his fellow man). Kayin does not want to deal with his </w:t>
      </w:r>
      <w:r w:rsidR="00272CFB" w:rsidRPr="00492B15">
        <w:rPr>
          <w:rFonts w:asciiTheme="minorBidi" w:hAnsiTheme="minorBidi"/>
          <w:sz w:val="24"/>
          <w:szCs w:val="24"/>
        </w:rPr>
        <w:t xml:space="preserve">own </w:t>
      </w:r>
      <w:r w:rsidRPr="00492B15">
        <w:rPr>
          <w:rFonts w:asciiTheme="minorBidi" w:hAnsiTheme="minorBidi"/>
          <w:sz w:val="24"/>
          <w:szCs w:val="24"/>
        </w:rPr>
        <w:t xml:space="preserve">real challenge. But both challenges exist, and they share the same basis. Kayin was not commanded to bring any sacrifice; this </w:t>
      </w:r>
      <w:r w:rsidR="00111646" w:rsidRPr="00492B15">
        <w:rPr>
          <w:rFonts w:asciiTheme="minorBidi" w:hAnsiTheme="minorBidi"/>
          <w:sz w:val="24"/>
          <w:szCs w:val="24"/>
        </w:rPr>
        <w:t>wa</w:t>
      </w:r>
      <w:r w:rsidRPr="00492B15">
        <w:rPr>
          <w:rFonts w:asciiTheme="minorBidi" w:hAnsiTheme="minorBidi"/>
          <w:sz w:val="24"/>
          <w:szCs w:val="24"/>
        </w:rPr>
        <w:t xml:space="preserve">s not required of him. He tries to imitate the sacrifice brought by Hevel, </w:t>
      </w:r>
      <w:r w:rsidR="00111646" w:rsidRPr="00492B15">
        <w:rPr>
          <w:rFonts w:asciiTheme="minorBidi" w:hAnsiTheme="minorBidi"/>
          <w:sz w:val="24"/>
          <w:szCs w:val="24"/>
        </w:rPr>
        <w:t>but</w:t>
      </w:r>
      <w:r w:rsidRPr="00492B15">
        <w:rPr>
          <w:rFonts w:asciiTheme="minorBidi" w:hAnsiTheme="minorBidi"/>
          <w:sz w:val="24"/>
          <w:szCs w:val="24"/>
        </w:rPr>
        <w:t xml:space="preserve"> he is unsuccessful. Therefore</w:t>
      </w:r>
      <w:r w:rsidR="00111646" w:rsidRPr="00492B15">
        <w:rPr>
          <w:rFonts w:asciiTheme="minorBidi" w:hAnsiTheme="minorBidi"/>
          <w:sz w:val="24"/>
          <w:szCs w:val="24"/>
        </w:rPr>
        <w:t>,</w:t>
      </w:r>
      <w:r w:rsidRPr="00492B15">
        <w:rPr>
          <w:rFonts w:asciiTheme="minorBidi" w:hAnsiTheme="minorBidi"/>
          <w:sz w:val="24"/>
          <w:szCs w:val="24"/>
        </w:rPr>
        <w:t xml:space="preserve"> God tells him to desist from “religious” activity and to concentrate instead on the real repair that he is called upon to undertake: “If you act well, shall it not be lifted up?”</w:t>
      </w:r>
    </w:p>
    <w:p w:rsidR="007F0F52" w:rsidRPr="00492B15" w:rsidRDefault="007F0F52" w:rsidP="00492B15">
      <w:pPr>
        <w:spacing w:after="0" w:line="240" w:lineRule="auto"/>
        <w:jc w:val="both"/>
        <w:rPr>
          <w:rFonts w:asciiTheme="minorBidi" w:hAnsiTheme="minorBidi"/>
          <w:sz w:val="24"/>
          <w:szCs w:val="24"/>
        </w:rPr>
      </w:pPr>
    </w:p>
    <w:p w:rsidR="006D75CE" w:rsidRPr="00492B15" w:rsidRDefault="006D75CE" w:rsidP="00492B15">
      <w:pPr>
        <w:spacing w:after="0" w:line="240" w:lineRule="auto"/>
        <w:ind w:left="720"/>
        <w:jc w:val="both"/>
        <w:rPr>
          <w:rFonts w:asciiTheme="minorBidi" w:hAnsiTheme="minorBidi"/>
          <w:sz w:val="24"/>
          <w:szCs w:val="24"/>
        </w:rPr>
      </w:pPr>
      <w:r w:rsidRPr="00492B15">
        <w:rPr>
          <w:rFonts w:asciiTheme="minorBidi" w:hAnsiTheme="minorBidi"/>
          <w:sz w:val="24"/>
          <w:szCs w:val="24"/>
        </w:rPr>
        <w:t xml:space="preserve">It is not the job of the nations of the world to address the religious problem – for the simple reason that every time they try to do so, it ends in disaster. The fiercest wars that have taken place between nations were caused by differences of </w:t>
      </w:r>
      <w:r w:rsidR="00111646" w:rsidRPr="00492B15">
        <w:rPr>
          <w:rFonts w:asciiTheme="minorBidi" w:hAnsiTheme="minorBidi"/>
          <w:sz w:val="24"/>
          <w:szCs w:val="24"/>
        </w:rPr>
        <w:t>“</w:t>
      </w:r>
      <w:r w:rsidRPr="00492B15">
        <w:rPr>
          <w:rFonts w:asciiTheme="minorBidi" w:hAnsiTheme="minorBidi"/>
          <w:sz w:val="24"/>
          <w:szCs w:val="24"/>
        </w:rPr>
        <w:t>religion</w:t>
      </w:r>
      <w:r w:rsidR="00111646" w:rsidRPr="00492B15">
        <w:rPr>
          <w:rFonts w:asciiTheme="minorBidi" w:hAnsiTheme="minorBidi"/>
          <w:sz w:val="24"/>
          <w:szCs w:val="24"/>
        </w:rPr>
        <w:t>”</w:t>
      </w:r>
      <w:r w:rsidRPr="00492B15">
        <w:rPr>
          <w:rFonts w:asciiTheme="minorBidi" w:hAnsiTheme="minorBidi"/>
          <w:sz w:val="24"/>
          <w:szCs w:val="24"/>
        </w:rPr>
        <w:t xml:space="preserve"> between the nations. The Torah recounts what happened in the generation of Enosh, when </w:t>
      </w:r>
      <w:r w:rsidR="00111646" w:rsidRPr="00492B15">
        <w:rPr>
          <w:rFonts w:asciiTheme="minorBidi" w:hAnsiTheme="minorBidi"/>
          <w:sz w:val="24"/>
          <w:szCs w:val="24"/>
        </w:rPr>
        <w:t>“</w:t>
      </w:r>
      <w:r w:rsidR="002D0E03" w:rsidRPr="00492B15">
        <w:rPr>
          <w:rFonts w:asciiTheme="minorBidi" w:hAnsiTheme="minorBidi"/>
          <w:sz w:val="24"/>
          <w:szCs w:val="24"/>
        </w:rPr>
        <w:t>men began to call upon the name of the Lord.</w:t>
      </w:r>
      <w:r w:rsidR="00111646" w:rsidRPr="00492B15">
        <w:rPr>
          <w:rFonts w:asciiTheme="minorBidi" w:hAnsiTheme="minorBidi"/>
          <w:sz w:val="24"/>
          <w:szCs w:val="24"/>
        </w:rPr>
        <w:t>”</w:t>
      </w:r>
      <w:r w:rsidR="002D0E03" w:rsidRPr="00492B15">
        <w:rPr>
          <w:rFonts w:asciiTheme="minorBidi" w:hAnsiTheme="minorBidi"/>
          <w:sz w:val="24"/>
          <w:szCs w:val="24"/>
        </w:rPr>
        <w:t xml:space="preserve"> Instead of turning to the Master of the universe Himself, they began to address themselves to intermediaries, and this was the beginning of idolatry. One dare not mistake one’s mission. The nations of the world are entrusted with solving the moral problem, not the </w:t>
      </w:r>
      <w:r w:rsidR="00111646" w:rsidRPr="00492B15">
        <w:rPr>
          <w:rFonts w:asciiTheme="minorBidi" w:hAnsiTheme="minorBidi"/>
          <w:sz w:val="24"/>
          <w:szCs w:val="24"/>
        </w:rPr>
        <w:t>“</w:t>
      </w:r>
      <w:r w:rsidR="002D0E03" w:rsidRPr="00492B15">
        <w:rPr>
          <w:rFonts w:asciiTheme="minorBidi" w:hAnsiTheme="minorBidi"/>
          <w:sz w:val="24"/>
          <w:szCs w:val="24"/>
        </w:rPr>
        <w:t>religious</w:t>
      </w:r>
      <w:r w:rsidR="00111646" w:rsidRPr="00492B15">
        <w:rPr>
          <w:rFonts w:asciiTheme="minorBidi" w:hAnsiTheme="minorBidi"/>
          <w:sz w:val="24"/>
          <w:szCs w:val="24"/>
        </w:rPr>
        <w:t>”</w:t>
      </w:r>
      <w:r w:rsidR="002D0E03" w:rsidRPr="00492B15">
        <w:rPr>
          <w:rFonts w:asciiTheme="minorBidi" w:hAnsiTheme="minorBidi"/>
          <w:sz w:val="24"/>
          <w:szCs w:val="24"/>
        </w:rPr>
        <w:t xml:space="preserve"> one – this is Israel’s job. Israel serves as the </w:t>
      </w:r>
      <w:r w:rsidR="00111646" w:rsidRPr="00492B15">
        <w:rPr>
          <w:rFonts w:asciiTheme="minorBidi" w:hAnsiTheme="minorBidi"/>
          <w:sz w:val="24"/>
          <w:szCs w:val="24"/>
        </w:rPr>
        <w:t>“</w:t>
      </w:r>
      <w:r w:rsidR="002D0E03" w:rsidRPr="00492B15">
        <w:rPr>
          <w:rFonts w:asciiTheme="minorBidi" w:hAnsiTheme="minorBidi"/>
          <w:i/>
          <w:iCs/>
          <w:sz w:val="24"/>
          <w:szCs w:val="24"/>
        </w:rPr>
        <w:t>kohen</w:t>
      </w:r>
      <w:r w:rsidR="002D0E03" w:rsidRPr="00492B15">
        <w:rPr>
          <w:rFonts w:asciiTheme="minorBidi" w:hAnsiTheme="minorBidi"/>
          <w:sz w:val="24"/>
          <w:szCs w:val="24"/>
        </w:rPr>
        <w:t>,</w:t>
      </w:r>
      <w:r w:rsidR="00111646" w:rsidRPr="00492B15">
        <w:rPr>
          <w:rFonts w:asciiTheme="minorBidi" w:hAnsiTheme="minorBidi"/>
          <w:sz w:val="24"/>
          <w:szCs w:val="24"/>
        </w:rPr>
        <w:t>”</w:t>
      </w:r>
      <w:r w:rsidR="002D0E03" w:rsidRPr="00492B15">
        <w:rPr>
          <w:rFonts w:asciiTheme="minorBidi" w:hAnsiTheme="minorBidi"/>
          <w:sz w:val="24"/>
          <w:szCs w:val="24"/>
        </w:rPr>
        <w:t xml:space="preserve"> not the other nations. This assertion in no way reflects arrogance. Israel is referred to in the Torah as God’s </w:t>
      </w:r>
      <w:r w:rsidR="00111646" w:rsidRPr="00492B15">
        <w:rPr>
          <w:rFonts w:asciiTheme="minorBidi" w:hAnsiTheme="minorBidi"/>
          <w:sz w:val="24"/>
          <w:szCs w:val="24"/>
        </w:rPr>
        <w:t>“</w:t>
      </w:r>
      <w:r w:rsidR="002D0E03" w:rsidRPr="00492B15">
        <w:rPr>
          <w:rFonts w:asciiTheme="minorBidi" w:hAnsiTheme="minorBidi"/>
          <w:sz w:val="24"/>
          <w:szCs w:val="24"/>
        </w:rPr>
        <w:t>firstborn son,</w:t>
      </w:r>
      <w:r w:rsidR="00111646" w:rsidRPr="00492B15">
        <w:rPr>
          <w:rFonts w:asciiTheme="minorBidi" w:hAnsiTheme="minorBidi"/>
          <w:sz w:val="24"/>
          <w:szCs w:val="24"/>
        </w:rPr>
        <w:t>”</w:t>
      </w:r>
      <w:r w:rsidR="002D0E03" w:rsidRPr="00492B15">
        <w:rPr>
          <w:rFonts w:asciiTheme="minorBidi" w:hAnsiTheme="minorBidi"/>
          <w:sz w:val="24"/>
          <w:szCs w:val="24"/>
        </w:rPr>
        <w:t xml:space="preserve"> but this does not mean, heaven forfend, that the other nations are not His children, too. (</w:t>
      </w:r>
      <w:r w:rsidR="00111646" w:rsidRPr="00492B15">
        <w:rPr>
          <w:rFonts w:asciiTheme="minorBidi" w:hAnsiTheme="minorBidi"/>
          <w:i/>
          <w:iCs/>
          <w:sz w:val="24"/>
          <w:szCs w:val="24"/>
        </w:rPr>
        <w:t>Sod Midrash H</w:t>
      </w:r>
      <w:r w:rsidR="002D0E03" w:rsidRPr="00492B15">
        <w:rPr>
          <w:rFonts w:asciiTheme="minorBidi" w:hAnsiTheme="minorBidi"/>
          <w:i/>
          <w:iCs/>
          <w:sz w:val="24"/>
          <w:szCs w:val="24"/>
        </w:rPr>
        <w:t>a-Toladot</w:t>
      </w:r>
      <w:r w:rsidR="002D0E03" w:rsidRPr="00492B15">
        <w:rPr>
          <w:rFonts w:asciiTheme="minorBidi" w:hAnsiTheme="minorBidi"/>
          <w:sz w:val="24"/>
          <w:szCs w:val="24"/>
        </w:rPr>
        <w:t xml:space="preserve"> III, pp. 248-252)</w:t>
      </w:r>
    </w:p>
    <w:p w:rsidR="007F0F52" w:rsidRPr="00492B15" w:rsidRDefault="007F0F52" w:rsidP="00492B15">
      <w:pPr>
        <w:spacing w:after="0" w:line="240" w:lineRule="auto"/>
        <w:jc w:val="both"/>
        <w:rPr>
          <w:rFonts w:asciiTheme="minorBidi" w:hAnsiTheme="minorBidi"/>
          <w:sz w:val="24"/>
          <w:szCs w:val="24"/>
        </w:rPr>
      </w:pPr>
    </w:p>
    <w:p w:rsidR="002653D0" w:rsidRPr="00492B15" w:rsidRDefault="002653D0" w:rsidP="00492B15">
      <w:pPr>
        <w:spacing w:after="0" w:line="240" w:lineRule="auto"/>
        <w:jc w:val="both"/>
        <w:rPr>
          <w:rFonts w:asciiTheme="minorBidi" w:hAnsiTheme="minorBidi"/>
          <w:sz w:val="24"/>
          <w:szCs w:val="24"/>
        </w:rPr>
      </w:pPr>
      <w:r w:rsidRPr="00492B15">
        <w:rPr>
          <w:rFonts w:asciiTheme="minorBidi" w:hAnsiTheme="minorBidi"/>
          <w:sz w:val="24"/>
          <w:szCs w:val="24"/>
        </w:rPr>
        <w:t xml:space="preserve">Manitou explains that the </w:t>
      </w:r>
      <w:r w:rsidRPr="00492B15">
        <w:rPr>
          <w:rFonts w:asciiTheme="minorBidi" w:hAnsiTheme="minorBidi"/>
          <w:i/>
          <w:iCs/>
          <w:sz w:val="24"/>
          <w:szCs w:val="24"/>
        </w:rPr>
        <w:t>beit midrash</w:t>
      </w:r>
      <w:r w:rsidRPr="00492B15">
        <w:rPr>
          <w:rFonts w:asciiTheme="minorBidi" w:hAnsiTheme="minorBidi"/>
          <w:sz w:val="24"/>
          <w:szCs w:val="24"/>
        </w:rPr>
        <w:t xml:space="preserve"> of Shem and Ever was divided into two </w:t>
      </w:r>
      <w:r w:rsidR="00111646" w:rsidRPr="00492B15">
        <w:rPr>
          <w:rFonts w:asciiTheme="minorBidi" w:hAnsiTheme="minorBidi"/>
          <w:sz w:val="24"/>
          <w:szCs w:val="24"/>
        </w:rPr>
        <w:t>“</w:t>
      </w:r>
      <w:r w:rsidRPr="00492B15">
        <w:rPr>
          <w:rFonts w:asciiTheme="minorBidi" w:hAnsiTheme="minorBidi"/>
          <w:sz w:val="24"/>
          <w:szCs w:val="24"/>
        </w:rPr>
        <w:t>tracks</w:t>
      </w:r>
      <w:r w:rsidR="00111646" w:rsidRPr="00492B15">
        <w:rPr>
          <w:rFonts w:asciiTheme="minorBidi" w:hAnsiTheme="minorBidi"/>
          <w:sz w:val="24"/>
          <w:szCs w:val="24"/>
        </w:rPr>
        <w:t>”</w:t>
      </w:r>
      <w:r w:rsidRPr="00492B15">
        <w:rPr>
          <w:rFonts w:asciiTheme="minorBidi" w:hAnsiTheme="minorBidi"/>
          <w:sz w:val="24"/>
          <w:szCs w:val="24"/>
        </w:rPr>
        <w:t xml:space="preserve"> – that of Shem and that of Ever. Shem was responsible for the man-God realm – “he (Yafet) shall dwell in the tents of Shem</w:t>
      </w:r>
      <w:r w:rsidR="00111646" w:rsidRPr="00492B15">
        <w:rPr>
          <w:rFonts w:asciiTheme="minorBidi" w:hAnsiTheme="minorBidi"/>
          <w:sz w:val="24"/>
          <w:szCs w:val="24"/>
        </w:rPr>
        <w:t>.</w:t>
      </w:r>
      <w:r w:rsidRPr="00492B15">
        <w:rPr>
          <w:rFonts w:asciiTheme="minorBidi" w:hAnsiTheme="minorBidi"/>
          <w:sz w:val="24"/>
          <w:szCs w:val="24"/>
        </w:rPr>
        <w:t xml:space="preserve">” His job is to make God’s Presence manifest in reality. </w:t>
      </w:r>
      <w:r w:rsidRPr="00492B15">
        <w:rPr>
          <w:rFonts w:asciiTheme="minorBidi" w:hAnsiTheme="minorBidi"/>
          <w:sz w:val="24"/>
          <w:szCs w:val="24"/>
        </w:rPr>
        <w:lastRenderedPageBreak/>
        <w:t xml:space="preserve">Ever </w:t>
      </w:r>
      <w:r w:rsidR="00111646" w:rsidRPr="00492B15">
        <w:rPr>
          <w:rFonts w:asciiTheme="minorBidi" w:hAnsiTheme="minorBidi"/>
          <w:sz w:val="24"/>
          <w:szCs w:val="24"/>
        </w:rPr>
        <w:t>wa</w:t>
      </w:r>
      <w:r w:rsidRPr="00492B15">
        <w:rPr>
          <w:rFonts w:asciiTheme="minorBidi" w:hAnsiTheme="minorBidi"/>
          <w:sz w:val="24"/>
          <w:szCs w:val="24"/>
        </w:rPr>
        <w:t>s the first person since Kayin and Hevel who has the word “</w:t>
      </w:r>
      <w:r w:rsidRPr="00492B15">
        <w:rPr>
          <w:rFonts w:asciiTheme="minorBidi" w:hAnsiTheme="minorBidi"/>
          <w:i/>
          <w:iCs/>
          <w:sz w:val="24"/>
          <w:szCs w:val="24"/>
        </w:rPr>
        <w:t>ach</w:t>
      </w:r>
      <w:r w:rsidRPr="00492B15">
        <w:rPr>
          <w:rFonts w:asciiTheme="minorBidi" w:hAnsiTheme="minorBidi"/>
          <w:sz w:val="24"/>
          <w:szCs w:val="24"/>
        </w:rPr>
        <w:t>” (brother) appearing repeated in the text with reference to him. This hints to the fact that his job is to restore fraternity to the world.</w:t>
      </w:r>
    </w:p>
    <w:p w:rsidR="007F0F52" w:rsidRPr="00492B15" w:rsidRDefault="007F0F52" w:rsidP="00492B15">
      <w:pPr>
        <w:spacing w:after="0" w:line="240" w:lineRule="auto"/>
        <w:jc w:val="both"/>
        <w:rPr>
          <w:rFonts w:asciiTheme="minorBidi" w:hAnsiTheme="minorBidi"/>
          <w:sz w:val="24"/>
          <w:szCs w:val="24"/>
        </w:rPr>
      </w:pPr>
    </w:p>
    <w:p w:rsidR="002653D0" w:rsidRDefault="002653D0" w:rsidP="00492B15">
      <w:pPr>
        <w:spacing w:after="0" w:line="240" w:lineRule="auto"/>
        <w:jc w:val="both"/>
        <w:rPr>
          <w:rFonts w:asciiTheme="minorBidi" w:hAnsiTheme="minorBidi"/>
          <w:b/>
          <w:bCs/>
          <w:sz w:val="24"/>
          <w:szCs w:val="24"/>
        </w:rPr>
      </w:pPr>
      <w:r w:rsidRPr="00492B15">
        <w:rPr>
          <w:rFonts w:asciiTheme="minorBidi" w:hAnsiTheme="minorBidi"/>
          <w:b/>
          <w:bCs/>
          <w:sz w:val="24"/>
          <w:szCs w:val="24"/>
        </w:rPr>
        <w:t xml:space="preserve">Morality </w:t>
      </w:r>
      <w:proofErr w:type="gramStart"/>
      <w:r w:rsidR="00111646" w:rsidRPr="00492B15">
        <w:rPr>
          <w:rFonts w:asciiTheme="minorBidi" w:hAnsiTheme="minorBidi"/>
          <w:b/>
          <w:bCs/>
          <w:sz w:val="24"/>
          <w:szCs w:val="24"/>
        </w:rPr>
        <w:t>T</w:t>
      </w:r>
      <w:r w:rsidRPr="00492B15">
        <w:rPr>
          <w:rFonts w:asciiTheme="minorBidi" w:hAnsiTheme="minorBidi"/>
          <w:b/>
          <w:bCs/>
          <w:sz w:val="24"/>
          <w:szCs w:val="24"/>
        </w:rPr>
        <w:t>owards</w:t>
      </w:r>
      <w:proofErr w:type="gramEnd"/>
      <w:r w:rsidRPr="00492B15">
        <w:rPr>
          <w:rFonts w:asciiTheme="minorBidi" w:hAnsiTheme="minorBidi"/>
          <w:b/>
          <w:bCs/>
          <w:sz w:val="24"/>
          <w:szCs w:val="24"/>
        </w:rPr>
        <w:t xml:space="preserve"> </w:t>
      </w:r>
      <w:r w:rsidR="00111646" w:rsidRPr="00492B15">
        <w:rPr>
          <w:rFonts w:asciiTheme="minorBidi" w:hAnsiTheme="minorBidi"/>
          <w:b/>
          <w:bCs/>
          <w:sz w:val="24"/>
          <w:szCs w:val="24"/>
        </w:rPr>
        <w:t>O</w:t>
      </w:r>
      <w:r w:rsidRPr="00492B15">
        <w:rPr>
          <w:rFonts w:asciiTheme="minorBidi" w:hAnsiTheme="minorBidi"/>
          <w:b/>
          <w:bCs/>
          <w:sz w:val="24"/>
          <w:szCs w:val="24"/>
        </w:rPr>
        <w:t>neself</w:t>
      </w:r>
    </w:p>
    <w:p w:rsidR="00492B15" w:rsidRPr="00492B15" w:rsidRDefault="00492B15" w:rsidP="00492B15">
      <w:pPr>
        <w:spacing w:after="0" w:line="240" w:lineRule="auto"/>
        <w:jc w:val="both"/>
        <w:rPr>
          <w:rFonts w:asciiTheme="minorBidi" w:hAnsiTheme="minorBidi"/>
          <w:b/>
          <w:bCs/>
          <w:sz w:val="24"/>
          <w:szCs w:val="24"/>
        </w:rPr>
      </w:pPr>
    </w:p>
    <w:p w:rsidR="00D20CA9" w:rsidRPr="00492B15" w:rsidRDefault="00D20CA9" w:rsidP="00492B15">
      <w:pPr>
        <w:spacing w:after="0" w:line="240" w:lineRule="auto"/>
        <w:jc w:val="both"/>
        <w:rPr>
          <w:rFonts w:asciiTheme="minorBidi" w:hAnsiTheme="minorBidi"/>
          <w:sz w:val="24"/>
          <w:szCs w:val="24"/>
        </w:rPr>
      </w:pPr>
      <w:r w:rsidRPr="00492B15">
        <w:rPr>
          <w:rFonts w:asciiTheme="minorBidi" w:hAnsiTheme="minorBidi"/>
          <w:sz w:val="24"/>
          <w:szCs w:val="24"/>
        </w:rPr>
        <w:t xml:space="preserve">Many </w:t>
      </w:r>
      <w:r w:rsidRPr="00492B15">
        <w:rPr>
          <w:rFonts w:asciiTheme="minorBidi" w:hAnsiTheme="minorBidi"/>
          <w:i/>
          <w:iCs/>
          <w:sz w:val="24"/>
          <w:szCs w:val="24"/>
        </w:rPr>
        <w:t>mitzvot</w:t>
      </w:r>
      <w:r w:rsidRPr="00492B15">
        <w:rPr>
          <w:rFonts w:asciiTheme="minorBidi" w:hAnsiTheme="minorBidi"/>
          <w:sz w:val="24"/>
          <w:szCs w:val="24"/>
        </w:rPr>
        <w:t xml:space="preserve"> </w:t>
      </w:r>
      <w:r w:rsidR="00111646" w:rsidRPr="00492B15">
        <w:rPr>
          <w:rFonts w:asciiTheme="minorBidi" w:hAnsiTheme="minorBidi"/>
          <w:sz w:val="24"/>
          <w:szCs w:val="24"/>
        </w:rPr>
        <w:t>demand</w:t>
      </w:r>
      <w:r w:rsidRPr="00492B15">
        <w:rPr>
          <w:rFonts w:asciiTheme="minorBidi" w:hAnsiTheme="minorBidi"/>
          <w:sz w:val="24"/>
          <w:szCs w:val="24"/>
        </w:rPr>
        <w:t xml:space="preserve"> some explanation in light of the above principle. </w:t>
      </w:r>
      <w:r w:rsidR="00111646" w:rsidRPr="00492B15">
        <w:rPr>
          <w:rFonts w:asciiTheme="minorBidi" w:hAnsiTheme="minorBidi"/>
          <w:sz w:val="24"/>
          <w:szCs w:val="24"/>
        </w:rPr>
        <w:t>C</w:t>
      </w:r>
      <w:r w:rsidRPr="00492B15">
        <w:rPr>
          <w:rFonts w:asciiTheme="minorBidi" w:hAnsiTheme="minorBidi"/>
          <w:sz w:val="24"/>
          <w:szCs w:val="24"/>
        </w:rPr>
        <w:t xml:space="preserve">onsider, for example, all the forbidden foods </w:t>
      </w:r>
      <w:r w:rsidR="00111646" w:rsidRPr="00492B15">
        <w:rPr>
          <w:rFonts w:asciiTheme="minorBidi" w:hAnsiTheme="minorBidi"/>
          <w:sz w:val="24"/>
          <w:szCs w:val="24"/>
        </w:rPr>
        <w:t>listed</w:t>
      </w:r>
      <w:r w:rsidRPr="00492B15">
        <w:rPr>
          <w:rFonts w:asciiTheme="minorBidi" w:hAnsiTheme="minorBidi"/>
          <w:sz w:val="24"/>
          <w:szCs w:val="24"/>
        </w:rPr>
        <w:t xml:space="preserve"> in the Torah. How is this body of </w:t>
      </w:r>
      <w:r w:rsidRPr="00492B15">
        <w:rPr>
          <w:rFonts w:asciiTheme="minorBidi" w:hAnsiTheme="minorBidi"/>
          <w:i/>
          <w:iCs/>
          <w:sz w:val="24"/>
          <w:szCs w:val="24"/>
        </w:rPr>
        <w:t>mitzvot</w:t>
      </w:r>
      <w:r w:rsidRPr="00492B15">
        <w:rPr>
          <w:rFonts w:asciiTheme="minorBidi" w:hAnsiTheme="minorBidi"/>
          <w:sz w:val="24"/>
          <w:szCs w:val="24"/>
        </w:rPr>
        <w:t xml:space="preserve"> connected to the idea of making room for others? How are we to explain all the various types of forbidden sexual relationships? Committing adultery with someone else’s wife is certainly a moral transgression against both families, but incestuous relationships, for example, do not seem to harm anyone. Are these </w:t>
      </w:r>
      <w:r w:rsidRPr="00492B15">
        <w:rPr>
          <w:rFonts w:asciiTheme="minorBidi" w:hAnsiTheme="minorBidi"/>
          <w:i/>
          <w:iCs/>
          <w:sz w:val="24"/>
          <w:szCs w:val="24"/>
        </w:rPr>
        <w:t>mitzvot</w:t>
      </w:r>
      <w:r w:rsidRPr="00492B15">
        <w:rPr>
          <w:rFonts w:asciiTheme="minorBidi" w:hAnsiTheme="minorBidi"/>
          <w:sz w:val="24"/>
          <w:szCs w:val="24"/>
        </w:rPr>
        <w:t xml:space="preserve"> considered to belong to the realm of inter-personal relationships or to the realm between man and God?</w:t>
      </w:r>
    </w:p>
    <w:p w:rsidR="007F0F52" w:rsidRPr="00492B15" w:rsidRDefault="007F0F52" w:rsidP="00492B15">
      <w:pPr>
        <w:spacing w:after="0" w:line="240" w:lineRule="auto"/>
        <w:jc w:val="both"/>
        <w:rPr>
          <w:rFonts w:asciiTheme="minorBidi" w:hAnsiTheme="minorBidi"/>
          <w:sz w:val="24"/>
          <w:szCs w:val="24"/>
        </w:rPr>
      </w:pPr>
    </w:p>
    <w:p w:rsidR="00D20CA9" w:rsidRPr="00492B15" w:rsidRDefault="00D20CA9" w:rsidP="00492B15">
      <w:pPr>
        <w:spacing w:after="0" w:line="240" w:lineRule="auto"/>
        <w:jc w:val="both"/>
        <w:rPr>
          <w:rFonts w:asciiTheme="minorBidi" w:hAnsiTheme="minorBidi"/>
          <w:sz w:val="24"/>
          <w:szCs w:val="24"/>
        </w:rPr>
      </w:pPr>
      <w:r w:rsidRPr="00492B15">
        <w:rPr>
          <w:rFonts w:asciiTheme="minorBidi" w:hAnsiTheme="minorBidi"/>
          <w:sz w:val="24"/>
          <w:szCs w:val="24"/>
        </w:rPr>
        <w:t xml:space="preserve">Manitou’s answer is that there is another category of </w:t>
      </w:r>
      <w:r w:rsidRPr="00492B15">
        <w:rPr>
          <w:rFonts w:asciiTheme="minorBidi" w:hAnsiTheme="minorBidi"/>
          <w:i/>
          <w:iCs/>
          <w:sz w:val="24"/>
          <w:szCs w:val="24"/>
        </w:rPr>
        <w:t>mitzvot</w:t>
      </w:r>
      <w:r w:rsidRPr="00492B15">
        <w:rPr>
          <w:rFonts w:asciiTheme="minorBidi" w:hAnsiTheme="minorBidi"/>
          <w:sz w:val="24"/>
          <w:szCs w:val="24"/>
        </w:rPr>
        <w:t xml:space="preserve">: </w:t>
      </w:r>
      <w:r w:rsidR="00111646" w:rsidRPr="00492B15">
        <w:rPr>
          <w:rFonts w:asciiTheme="minorBidi" w:hAnsiTheme="minorBidi"/>
          <w:sz w:val="24"/>
          <w:szCs w:val="24"/>
        </w:rPr>
        <w:t>T</w:t>
      </w:r>
      <w:r w:rsidRPr="00492B15">
        <w:rPr>
          <w:rFonts w:asciiTheme="minorBidi" w:hAnsiTheme="minorBidi"/>
          <w:sz w:val="24"/>
          <w:szCs w:val="24"/>
        </w:rPr>
        <w:t xml:space="preserve">hose that are between a person and himself. The most obvious spheres belonging to this category are the various forbidden foods and the forbidden sexual unions. When a person eats, it affects and impacts first and foremost </w:t>
      </w:r>
      <w:r w:rsidR="005C2A73" w:rsidRPr="00492B15">
        <w:rPr>
          <w:rFonts w:asciiTheme="minorBidi" w:hAnsiTheme="minorBidi"/>
          <w:sz w:val="24"/>
          <w:szCs w:val="24"/>
        </w:rPr>
        <w:t>himself, and thus the laws of prohibited foods belong to the realm “between man and himself</w:t>
      </w:r>
      <w:r w:rsidR="007F0F52" w:rsidRPr="00492B15">
        <w:rPr>
          <w:rFonts w:asciiTheme="minorBidi" w:hAnsiTheme="minorBidi"/>
          <w:sz w:val="24"/>
          <w:szCs w:val="24"/>
        </w:rPr>
        <w:t>.”</w:t>
      </w:r>
    </w:p>
    <w:p w:rsidR="007F0F52" w:rsidRPr="00492B15" w:rsidRDefault="007F0F52" w:rsidP="00492B15">
      <w:pPr>
        <w:spacing w:after="0" w:line="240" w:lineRule="auto"/>
        <w:jc w:val="both"/>
        <w:rPr>
          <w:rFonts w:asciiTheme="minorBidi" w:hAnsiTheme="minorBidi"/>
          <w:sz w:val="24"/>
          <w:szCs w:val="24"/>
        </w:rPr>
      </w:pPr>
    </w:p>
    <w:p w:rsidR="005C2A73" w:rsidRPr="00492B15" w:rsidRDefault="005C2A73" w:rsidP="00492B15">
      <w:pPr>
        <w:spacing w:after="0" w:line="240" w:lineRule="auto"/>
        <w:jc w:val="both"/>
        <w:rPr>
          <w:rFonts w:asciiTheme="minorBidi" w:hAnsiTheme="minorBidi"/>
          <w:sz w:val="24"/>
          <w:szCs w:val="24"/>
        </w:rPr>
      </w:pPr>
      <w:r w:rsidRPr="00492B15">
        <w:rPr>
          <w:rFonts w:asciiTheme="minorBidi" w:hAnsiTheme="minorBidi"/>
          <w:sz w:val="24"/>
          <w:szCs w:val="24"/>
        </w:rPr>
        <w:t xml:space="preserve">What is the significance of this category? Why is a person’s concern for himself a moral command? When a person needs to advance the world towards its ultimate perfection, in line with the Divine thought behind Creation, he needs to advance himself, too, so that he himself matches the thought behind Creation. We might say that the category of </w:t>
      </w:r>
      <w:r w:rsidRPr="00492B15">
        <w:rPr>
          <w:rFonts w:asciiTheme="minorBidi" w:hAnsiTheme="minorBidi"/>
          <w:i/>
          <w:iCs/>
          <w:sz w:val="24"/>
          <w:szCs w:val="24"/>
        </w:rPr>
        <w:t>mitzvot</w:t>
      </w:r>
      <w:r w:rsidRPr="00492B15">
        <w:rPr>
          <w:rFonts w:asciiTheme="minorBidi" w:hAnsiTheme="minorBidi"/>
          <w:sz w:val="24"/>
          <w:szCs w:val="24"/>
        </w:rPr>
        <w:t xml:space="preserve"> “between man and himself” means “involving man and his essence</w:t>
      </w:r>
      <w:r w:rsidR="00111646" w:rsidRPr="00492B15">
        <w:rPr>
          <w:rFonts w:asciiTheme="minorBidi" w:hAnsiTheme="minorBidi"/>
          <w:sz w:val="24"/>
          <w:szCs w:val="24"/>
        </w:rPr>
        <w:t>.</w:t>
      </w:r>
      <w:r w:rsidRPr="00492B15">
        <w:rPr>
          <w:rFonts w:asciiTheme="minorBidi" w:hAnsiTheme="minorBidi"/>
          <w:sz w:val="24"/>
          <w:szCs w:val="24"/>
        </w:rPr>
        <w:t>” A person has to make room within himself for the perfected man that he is destined to be. He must designate resources to realize his potential and to grow the Divine image within him.</w:t>
      </w:r>
    </w:p>
    <w:p w:rsidR="007F0F52" w:rsidRPr="00492B15" w:rsidRDefault="007F0F52" w:rsidP="00492B15">
      <w:pPr>
        <w:spacing w:after="0" w:line="240" w:lineRule="auto"/>
        <w:jc w:val="both"/>
        <w:rPr>
          <w:rFonts w:asciiTheme="minorBidi" w:hAnsiTheme="minorBidi"/>
          <w:sz w:val="24"/>
          <w:szCs w:val="24"/>
        </w:rPr>
      </w:pPr>
    </w:p>
    <w:p w:rsidR="005C2A73" w:rsidRPr="00492B15" w:rsidRDefault="005C2A73" w:rsidP="00492B15">
      <w:pPr>
        <w:spacing w:after="0" w:line="240" w:lineRule="auto"/>
        <w:ind w:left="720"/>
        <w:jc w:val="both"/>
        <w:rPr>
          <w:rFonts w:asciiTheme="minorBidi" w:hAnsiTheme="minorBidi"/>
          <w:sz w:val="24"/>
          <w:szCs w:val="24"/>
        </w:rPr>
      </w:pPr>
      <w:r w:rsidRPr="00492B15">
        <w:rPr>
          <w:rFonts w:asciiTheme="minorBidi" w:hAnsiTheme="minorBidi"/>
          <w:sz w:val="24"/>
          <w:szCs w:val="24"/>
        </w:rPr>
        <w:t xml:space="preserve">This category includes many </w:t>
      </w:r>
      <w:r w:rsidRPr="00492B15">
        <w:rPr>
          <w:rFonts w:asciiTheme="minorBidi" w:hAnsiTheme="minorBidi"/>
          <w:i/>
          <w:iCs/>
          <w:sz w:val="24"/>
          <w:szCs w:val="24"/>
        </w:rPr>
        <w:t>mitzvot</w:t>
      </w:r>
      <w:r w:rsidRPr="00492B15">
        <w:rPr>
          <w:rFonts w:asciiTheme="minorBidi" w:hAnsiTheme="minorBidi"/>
          <w:sz w:val="24"/>
          <w:szCs w:val="24"/>
        </w:rPr>
        <w:t xml:space="preserve"> </w:t>
      </w:r>
      <w:r w:rsidR="00111646" w:rsidRPr="00492B15">
        <w:rPr>
          <w:rFonts w:asciiTheme="minorBidi" w:hAnsiTheme="minorBidi"/>
          <w:sz w:val="24"/>
          <w:szCs w:val="24"/>
        </w:rPr>
        <w:t>that</w:t>
      </w:r>
      <w:r w:rsidRPr="00492B15">
        <w:rPr>
          <w:rFonts w:asciiTheme="minorBidi" w:hAnsiTheme="minorBidi"/>
          <w:sz w:val="24"/>
          <w:szCs w:val="24"/>
        </w:rPr>
        <w:t xml:space="preserve"> people mistakenly consider to be </w:t>
      </w:r>
      <w:r w:rsidR="00111646" w:rsidRPr="00492B15">
        <w:rPr>
          <w:rFonts w:asciiTheme="minorBidi" w:hAnsiTheme="minorBidi"/>
          <w:sz w:val="24"/>
          <w:szCs w:val="24"/>
        </w:rPr>
        <w:t>“</w:t>
      </w:r>
      <w:r w:rsidRPr="00492B15">
        <w:rPr>
          <w:rFonts w:asciiTheme="minorBidi" w:hAnsiTheme="minorBidi"/>
          <w:sz w:val="24"/>
          <w:szCs w:val="24"/>
        </w:rPr>
        <w:t>religious</w:t>
      </w:r>
      <w:r w:rsidR="00111646" w:rsidRPr="00492B15">
        <w:rPr>
          <w:rFonts w:asciiTheme="minorBidi" w:hAnsiTheme="minorBidi"/>
          <w:sz w:val="24"/>
          <w:szCs w:val="24"/>
        </w:rPr>
        <w:t>”</w:t>
      </w:r>
      <w:r w:rsidRPr="00492B15">
        <w:rPr>
          <w:rFonts w:asciiTheme="minorBidi" w:hAnsiTheme="minorBidi"/>
          <w:sz w:val="24"/>
          <w:szCs w:val="24"/>
        </w:rPr>
        <w:t xml:space="preserve"> commands [i.e., between man and God], while they actually belong to the realm that is </w:t>
      </w:r>
      <w:r w:rsidR="00111646" w:rsidRPr="00492B15">
        <w:rPr>
          <w:rFonts w:asciiTheme="minorBidi" w:hAnsiTheme="minorBidi"/>
          <w:sz w:val="24"/>
          <w:szCs w:val="24"/>
        </w:rPr>
        <w:t>“</w:t>
      </w:r>
      <w:r w:rsidRPr="00492B15">
        <w:rPr>
          <w:rFonts w:asciiTheme="minorBidi" w:hAnsiTheme="minorBidi"/>
          <w:sz w:val="24"/>
          <w:szCs w:val="24"/>
        </w:rPr>
        <w:t>between man and himself.</w:t>
      </w:r>
      <w:r w:rsidR="00111646" w:rsidRPr="00492B15">
        <w:rPr>
          <w:rFonts w:asciiTheme="minorBidi" w:hAnsiTheme="minorBidi"/>
          <w:sz w:val="24"/>
          <w:szCs w:val="24"/>
        </w:rPr>
        <w:t>”</w:t>
      </w:r>
      <w:r w:rsidRPr="00492B15">
        <w:rPr>
          <w:rFonts w:asciiTheme="minorBidi" w:hAnsiTheme="minorBidi"/>
          <w:sz w:val="24"/>
          <w:szCs w:val="24"/>
        </w:rPr>
        <w:t xml:space="preserve"> They are </w:t>
      </w:r>
      <w:r w:rsidR="00111646" w:rsidRPr="00492B15">
        <w:rPr>
          <w:rFonts w:asciiTheme="minorBidi" w:hAnsiTheme="minorBidi"/>
          <w:sz w:val="24"/>
          <w:szCs w:val="24"/>
        </w:rPr>
        <w:t>“</w:t>
      </w:r>
      <w:r w:rsidRPr="00492B15">
        <w:rPr>
          <w:rFonts w:asciiTheme="minorBidi" w:hAnsiTheme="minorBidi"/>
          <w:sz w:val="24"/>
          <w:szCs w:val="24"/>
        </w:rPr>
        <w:t>identity</w:t>
      </w:r>
      <w:r w:rsidR="00111646" w:rsidRPr="00492B15">
        <w:rPr>
          <w:rFonts w:asciiTheme="minorBidi" w:hAnsiTheme="minorBidi"/>
          <w:sz w:val="24"/>
          <w:szCs w:val="24"/>
        </w:rPr>
        <w:t>”</w:t>
      </w:r>
      <w:r w:rsidRPr="00492B15">
        <w:rPr>
          <w:rFonts w:asciiTheme="minorBidi" w:hAnsiTheme="minorBidi"/>
          <w:sz w:val="24"/>
          <w:szCs w:val="24"/>
        </w:rPr>
        <w:t xml:space="preserve"> </w:t>
      </w:r>
      <w:r w:rsidRPr="00492B15">
        <w:rPr>
          <w:rFonts w:asciiTheme="minorBidi" w:hAnsiTheme="minorBidi"/>
          <w:i/>
          <w:iCs/>
          <w:sz w:val="24"/>
          <w:szCs w:val="24"/>
        </w:rPr>
        <w:t>mitzvot</w:t>
      </w:r>
      <w:r w:rsidRPr="00492B15">
        <w:rPr>
          <w:rFonts w:asciiTheme="minorBidi" w:hAnsiTheme="minorBidi"/>
          <w:sz w:val="24"/>
          <w:szCs w:val="24"/>
        </w:rPr>
        <w:t xml:space="preserve">, if we may refer to them thus. </w:t>
      </w:r>
      <w:r w:rsidRPr="00492B15">
        <w:rPr>
          <w:rFonts w:asciiTheme="minorBidi" w:hAnsiTheme="minorBidi"/>
          <w:i/>
          <w:iCs/>
          <w:sz w:val="24"/>
          <w:szCs w:val="24"/>
        </w:rPr>
        <w:t>Mitzvot</w:t>
      </w:r>
      <w:r w:rsidRPr="00492B15">
        <w:rPr>
          <w:rFonts w:asciiTheme="minorBidi" w:hAnsiTheme="minorBidi"/>
          <w:sz w:val="24"/>
          <w:szCs w:val="24"/>
        </w:rPr>
        <w:t xml:space="preserve"> relating to food – </w:t>
      </w:r>
      <w:r w:rsidRPr="00492B15">
        <w:rPr>
          <w:rFonts w:asciiTheme="minorBidi" w:hAnsiTheme="minorBidi"/>
          <w:i/>
          <w:iCs/>
          <w:sz w:val="24"/>
          <w:szCs w:val="24"/>
        </w:rPr>
        <w:t>kashrut</w:t>
      </w:r>
      <w:r w:rsidR="00111646" w:rsidRPr="00492B15">
        <w:rPr>
          <w:rFonts w:asciiTheme="minorBidi" w:hAnsiTheme="minorBidi"/>
          <w:sz w:val="24"/>
          <w:szCs w:val="24"/>
        </w:rPr>
        <w:t xml:space="preserve"> –</w:t>
      </w:r>
      <w:r w:rsidRPr="00492B15">
        <w:rPr>
          <w:rFonts w:asciiTheme="minorBidi" w:hAnsiTheme="minorBidi"/>
          <w:sz w:val="24"/>
          <w:szCs w:val="24"/>
        </w:rPr>
        <w:t xml:space="preserve"> </w:t>
      </w:r>
      <w:r w:rsidRPr="00492B15">
        <w:rPr>
          <w:rFonts w:asciiTheme="minorBidi" w:hAnsiTheme="minorBidi"/>
          <w:i/>
          <w:iCs/>
          <w:sz w:val="24"/>
          <w:szCs w:val="24"/>
        </w:rPr>
        <w:t>mitzvot</w:t>
      </w:r>
      <w:r w:rsidRPr="00492B15">
        <w:rPr>
          <w:rFonts w:asciiTheme="minorBidi" w:hAnsiTheme="minorBidi"/>
          <w:sz w:val="24"/>
          <w:szCs w:val="24"/>
        </w:rPr>
        <w:t xml:space="preserve"> pertaining to the relations bet</w:t>
      </w:r>
      <w:r w:rsidR="00111646" w:rsidRPr="00492B15">
        <w:rPr>
          <w:rFonts w:asciiTheme="minorBidi" w:hAnsiTheme="minorBidi"/>
          <w:sz w:val="24"/>
          <w:szCs w:val="24"/>
        </w:rPr>
        <w:t>ween man and wife – procreation –</w:t>
      </w:r>
      <w:r w:rsidRPr="00492B15">
        <w:rPr>
          <w:rFonts w:asciiTheme="minorBidi" w:hAnsiTheme="minorBidi"/>
          <w:sz w:val="24"/>
          <w:szCs w:val="24"/>
        </w:rPr>
        <w:t xml:space="preserve"> all of these belong to the category of </w:t>
      </w:r>
      <w:r w:rsidRPr="00492B15">
        <w:rPr>
          <w:rFonts w:asciiTheme="minorBidi" w:hAnsiTheme="minorBidi"/>
          <w:i/>
          <w:iCs/>
          <w:sz w:val="24"/>
          <w:szCs w:val="24"/>
        </w:rPr>
        <w:t>mitzvot</w:t>
      </w:r>
      <w:r w:rsidRPr="00492B15">
        <w:rPr>
          <w:rFonts w:asciiTheme="minorBidi" w:hAnsiTheme="minorBidi"/>
          <w:sz w:val="24"/>
          <w:szCs w:val="24"/>
        </w:rPr>
        <w:t xml:space="preserve"> that are between man and himself, his essence. (ibid.)</w:t>
      </w:r>
    </w:p>
    <w:p w:rsidR="007F0F52" w:rsidRPr="00492B15" w:rsidRDefault="007F0F52" w:rsidP="00492B15">
      <w:pPr>
        <w:spacing w:after="0" w:line="240" w:lineRule="auto"/>
        <w:jc w:val="both"/>
        <w:rPr>
          <w:rFonts w:asciiTheme="minorBidi" w:hAnsiTheme="minorBidi"/>
          <w:sz w:val="24"/>
          <w:szCs w:val="24"/>
        </w:rPr>
      </w:pPr>
    </w:p>
    <w:p w:rsidR="005C2A73" w:rsidRPr="00492B15" w:rsidRDefault="005C2A73" w:rsidP="00492B15">
      <w:pPr>
        <w:spacing w:after="0" w:line="240" w:lineRule="auto"/>
        <w:jc w:val="both"/>
        <w:rPr>
          <w:rFonts w:asciiTheme="minorBidi" w:hAnsiTheme="minorBidi"/>
          <w:sz w:val="24"/>
          <w:szCs w:val="24"/>
        </w:rPr>
      </w:pPr>
      <w:r w:rsidRPr="00492B15">
        <w:rPr>
          <w:rFonts w:asciiTheme="minorBidi" w:hAnsiTheme="minorBidi"/>
          <w:sz w:val="24"/>
          <w:szCs w:val="24"/>
        </w:rPr>
        <w:t xml:space="preserve">These three groups of </w:t>
      </w:r>
      <w:r w:rsidRPr="00492B15">
        <w:rPr>
          <w:rFonts w:asciiTheme="minorBidi" w:hAnsiTheme="minorBidi"/>
          <w:i/>
          <w:iCs/>
          <w:sz w:val="24"/>
          <w:szCs w:val="24"/>
        </w:rPr>
        <w:t>mitzvot</w:t>
      </w:r>
      <w:r w:rsidRPr="00492B15">
        <w:rPr>
          <w:rFonts w:asciiTheme="minorBidi" w:hAnsiTheme="minorBidi"/>
          <w:sz w:val="24"/>
          <w:szCs w:val="24"/>
        </w:rPr>
        <w:t xml:space="preserve"> –</w:t>
      </w:r>
      <w:r w:rsidR="00111646" w:rsidRPr="00492B15">
        <w:rPr>
          <w:rFonts w:asciiTheme="minorBidi" w:hAnsiTheme="minorBidi"/>
          <w:sz w:val="24"/>
          <w:szCs w:val="24"/>
        </w:rPr>
        <w:t xml:space="preserve"> between man and his fellow man,</w:t>
      </w:r>
      <w:r w:rsidRPr="00492B15">
        <w:rPr>
          <w:rFonts w:asciiTheme="minorBidi" w:hAnsiTheme="minorBidi"/>
          <w:sz w:val="24"/>
          <w:szCs w:val="24"/>
        </w:rPr>
        <w:t xml:space="preserve"> between man and</w:t>
      </w:r>
      <w:r w:rsidR="00111646" w:rsidRPr="00492B15">
        <w:rPr>
          <w:rFonts w:asciiTheme="minorBidi" w:hAnsiTheme="minorBidi"/>
          <w:sz w:val="24"/>
          <w:szCs w:val="24"/>
        </w:rPr>
        <w:t xml:space="preserve"> God,</w:t>
      </w:r>
      <w:r w:rsidRPr="00492B15">
        <w:rPr>
          <w:rFonts w:asciiTheme="minorBidi" w:hAnsiTheme="minorBidi"/>
          <w:sz w:val="24"/>
          <w:szCs w:val="24"/>
        </w:rPr>
        <w:t xml:space="preserve"> and between man and himself – are not just three areas of life, but also three relationships that man maintains simu</w:t>
      </w:r>
      <w:r w:rsidR="00111646" w:rsidRPr="00492B15">
        <w:rPr>
          <w:rFonts w:asciiTheme="minorBidi" w:hAnsiTheme="minorBidi"/>
          <w:sz w:val="24"/>
          <w:szCs w:val="24"/>
        </w:rPr>
        <w:t>ltaneously: vis-à-vis the other, vis-à-vis God,</w:t>
      </w:r>
      <w:r w:rsidRPr="00492B15">
        <w:rPr>
          <w:rFonts w:asciiTheme="minorBidi" w:hAnsiTheme="minorBidi"/>
          <w:sz w:val="24"/>
          <w:szCs w:val="24"/>
        </w:rPr>
        <w:t xml:space="preserve"> and vis-à-vis </w:t>
      </w:r>
      <w:r w:rsidR="004452E3" w:rsidRPr="00492B15">
        <w:rPr>
          <w:rFonts w:asciiTheme="minorBidi" w:hAnsiTheme="minorBidi"/>
          <w:sz w:val="24"/>
          <w:szCs w:val="24"/>
        </w:rPr>
        <w:t xml:space="preserve">the perfection that is required of </w:t>
      </w:r>
      <w:r w:rsidRPr="00492B15">
        <w:rPr>
          <w:rFonts w:asciiTheme="minorBidi" w:hAnsiTheme="minorBidi"/>
          <w:sz w:val="24"/>
          <w:szCs w:val="24"/>
        </w:rPr>
        <w:t xml:space="preserve">him. </w:t>
      </w:r>
      <w:r w:rsidR="004452E3" w:rsidRPr="00492B15">
        <w:rPr>
          <w:rFonts w:asciiTheme="minorBidi" w:hAnsiTheme="minorBidi"/>
          <w:sz w:val="24"/>
          <w:szCs w:val="24"/>
        </w:rPr>
        <w:t>The thought behind Creation informs and guides all three.</w:t>
      </w:r>
    </w:p>
    <w:p w:rsidR="004452E3" w:rsidRPr="00492B15" w:rsidRDefault="004452E3" w:rsidP="00492B15">
      <w:pPr>
        <w:spacing w:after="0" w:line="240" w:lineRule="auto"/>
        <w:jc w:val="both"/>
        <w:rPr>
          <w:rFonts w:asciiTheme="minorBidi" w:hAnsiTheme="minorBidi"/>
          <w:sz w:val="24"/>
          <w:szCs w:val="24"/>
        </w:rPr>
      </w:pPr>
    </w:p>
    <w:p w:rsidR="00611139" w:rsidRDefault="00111646" w:rsidP="00492B15">
      <w:pPr>
        <w:spacing w:after="0" w:line="240" w:lineRule="auto"/>
        <w:jc w:val="both"/>
        <w:rPr>
          <w:rFonts w:asciiTheme="minorBidi" w:hAnsiTheme="minorBidi"/>
          <w:b/>
          <w:bCs/>
          <w:sz w:val="24"/>
          <w:szCs w:val="24"/>
        </w:rPr>
      </w:pPr>
      <w:r w:rsidRPr="00492B15">
        <w:rPr>
          <w:rFonts w:asciiTheme="minorBidi" w:hAnsiTheme="minorBidi"/>
          <w:b/>
          <w:bCs/>
          <w:sz w:val="24"/>
          <w:szCs w:val="24"/>
        </w:rPr>
        <w:t>Three D</w:t>
      </w:r>
      <w:r w:rsidR="00611139" w:rsidRPr="00492B15">
        <w:rPr>
          <w:rFonts w:asciiTheme="minorBidi" w:hAnsiTheme="minorBidi"/>
          <w:b/>
          <w:bCs/>
          <w:sz w:val="24"/>
          <w:szCs w:val="24"/>
        </w:rPr>
        <w:t xml:space="preserve">imensional </w:t>
      </w:r>
      <w:r w:rsidRPr="00492B15">
        <w:rPr>
          <w:rFonts w:asciiTheme="minorBidi" w:hAnsiTheme="minorBidi"/>
          <w:b/>
          <w:bCs/>
          <w:sz w:val="24"/>
          <w:szCs w:val="24"/>
        </w:rPr>
        <w:t>M</w:t>
      </w:r>
      <w:r w:rsidR="00611139" w:rsidRPr="00492B15">
        <w:rPr>
          <w:rFonts w:asciiTheme="minorBidi" w:hAnsiTheme="minorBidi"/>
          <w:b/>
          <w:bCs/>
          <w:sz w:val="24"/>
          <w:szCs w:val="24"/>
        </w:rPr>
        <w:t>orality</w:t>
      </w:r>
    </w:p>
    <w:p w:rsidR="00492B15" w:rsidRPr="00492B15" w:rsidRDefault="00492B15" w:rsidP="00492B15">
      <w:pPr>
        <w:spacing w:after="0" w:line="240" w:lineRule="auto"/>
        <w:jc w:val="both"/>
        <w:rPr>
          <w:rFonts w:asciiTheme="minorBidi" w:hAnsiTheme="minorBidi"/>
          <w:b/>
          <w:bCs/>
          <w:sz w:val="24"/>
          <w:szCs w:val="24"/>
        </w:rPr>
      </w:pPr>
    </w:p>
    <w:p w:rsidR="007221D4" w:rsidRPr="00492B15" w:rsidRDefault="007221D4" w:rsidP="00492B15">
      <w:pPr>
        <w:spacing w:after="0" w:line="240" w:lineRule="auto"/>
        <w:jc w:val="both"/>
        <w:rPr>
          <w:rFonts w:asciiTheme="minorBidi" w:hAnsiTheme="minorBidi"/>
          <w:sz w:val="24"/>
          <w:szCs w:val="24"/>
        </w:rPr>
      </w:pPr>
      <w:r w:rsidRPr="00492B15">
        <w:rPr>
          <w:rFonts w:asciiTheme="minorBidi" w:hAnsiTheme="minorBidi"/>
          <w:sz w:val="24"/>
          <w:szCs w:val="24"/>
        </w:rPr>
        <w:t xml:space="preserve">Manitou adheres to his principle that the focus of the Torah is morality, but in contrast to schools outside of Judaism, he maintains that morality </w:t>
      </w:r>
      <w:r w:rsidR="0094192A" w:rsidRPr="00492B15">
        <w:rPr>
          <w:rFonts w:asciiTheme="minorBidi" w:hAnsiTheme="minorBidi"/>
          <w:sz w:val="24"/>
          <w:szCs w:val="24"/>
        </w:rPr>
        <w:t>extends further than just the inter-personal realm. Other schools of thought treat morality, religiosity</w:t>
      </w:r>
      <w:r w:rsidR="00111646" w:rsidRPr="00492B15">
        <w:rPr>
          <w:rFonts w:asciiTheme="minorBidi" w:hAnsiTheme="minorBidi"/>
          <w:sz w:val="24"/>
          <w:szCs w:val="24"/>
        </w:rPr>
        <w:t>,</w:t>
      </w:r>
      <w:r w:rsidR="0094192A" w:rsidRPr="00492B15">
        <w:rPr>
          <w:rFonts w:asciiTheme="minorBidi" w:hAnsiTheme="minorBidi"/>
          <w:sz w:val="24"/>
          <w:szCs w:val="24"/>
        </w:rPr>
        <w:t xml:space="preserve"> and the self as </w:t>
      </w:r>
      <w:r w:rsidR="0094192A" w:rsidRPr="00492B15">
        <w:rPr>
          <w:rFonts w:asciiTheme="minorBidi" w:hAnsiTheme="minorBidi"/>
          <w:sz w:val="24"/>
          <w:szCs w:val="24"/>
        </w:rPr>
        <w:lastRenderedPageBreak/>
        <w:t xml:space="preserve">separate realms, while in the Torah all are intertwined. The Torah </w:t>
      </w:r>
      <w:r w:rsidR="00111646" w:rsidRPr="00492B15">
        <w:rPr>
          <w:rFonts w:asciiTheme="minorBidi" w:hAnsiTheme="minorBidi"/>
          <w:sz w:val="24"/>
          <w:szCs w:val="24"/>
        </w:rPr>
        <w:t>preaches</w:t>
      </w:r>
      <w:r w:rsidR="0094192A" w:rsidRPr="00492B15">
        <w:rPr>
          <w:rFonts w:asciiTheme="minorBidi" w:hAnsiTheme="minorBidi"/>
          <w:sz w:val="24"/>
          <w:szCs w:val="24"/>
        </w:rPr>
        <w:t xml:space="preserve"> a three-dimensional morality.</w:t>
      </w:r>
    </w:p>
    <w:p w:rsidR="007F0F52" w:rsidRPr="00492B15" w:rsidRDefault="007F0F52" w:rsidP="00492B15">
      <w:pPr>
        <w:spacing w:after="0" w:line="240" w:lineRule="auto"/>
        <w:jc w:val="both"/>
        <w:rPr>
          <w:rFonts w:asciiTheme="minorBidi" w:hAnsiTheme="minorBidi"/>
          <w:sz w:val="24"/>
          <w:szCs w:val="24"/>
        </w:rPr>
      </w:pPr>
    </w:p>
    <w:p w:rsidR="0094192A" w:rsidRPr="00492B15" w:rsidRDefault="0094192A" w:rsidP="00492B15">
      <w:pPr>
        <w:spacing w:after="0" w:line="240" w:lineRule="auto"/>
        <w:jc w:val="both"/>
        <w:rPr>
          <w:rFonts w:asciiTheme="minorBidi" w:hAnsiTheme="minorBidi"/>
          <w:sz w:val="24"/>
          <w:szCs w:val="24"/>
        </w:rPr>
      </w:pPr>
      <w:r w:rsidRPr="00492B15">
        <w:rPr>
          <w:rFonts w:asciiTheme="minorBidi" w:hAnsiTheme="minorBidi"/>
          <w:sz w:val="24"/>
          <w:szCs w:val="24"/>
        </w:rPr>
        <w:t xml:space="preserve">In addition, Manitou argues that each of the commandments comprises all three dimensions. A transgression against another person involves an offense to God as well as an offense to one’s own essence. Sometimes one or other dimension may be dominant, such that identifying all the dimensions of the mitzva requires some analysis. There are differences in this regard between the various </w:t>
      </w:r>
      <w:r w:rsidRPr="00492B15">
        <w:rPr>
          <w:rFonts w:asciiTheme="minorBidi" w:hAnsiTheme="minorBidi"/>
          <w:i/>
          <w:iCs/>
          <w:sz w:val="24"/>
          <w:szCs w:val="24"/>
        </w:rPr>
        <w:t>mitzvot</w:t>
      </w:r>
      <w:r w:rsidRPr="00492B15">
        <w:rPr>
          <w:rFonts w:asciiTheme="minorBidi" w:hAnsiTheme="minorBidi"/>
          <w:sz w:val="24"/>
          <w:szCs w:val="24"/>
        </w:rPr>
        <w:t>, and also during different periods. In exile, for example, the man-God dimension was more prominent. In more recent generations</w:t>
      </w:r>
      <w:r w:rsidR="00111646" w:rsidRPr="00492B15">
        <w:rPr>
          <w:rFonts w:asciiTheme="minorBidi" w:hAnsiTheme="minorBidi"/>
          <w:sz w:val="24"/>
          <w:szCs w:val="24"/>
        </w:rPr>
        <w:t>,</w:t>
      </w:r>
      <w:r w:rsidRPr="00492B15">
        <w:rPr>
          <w:rFonts w:asciiTheme="minorBidi" w:hAnsiTheme="minorBidi"/>
          <w:sz w:val="24"/>
          <w:szCs w:val="24"/>
        </w:rPr>
        <w:t xml:space="preserve"> the interpersonal dimension has come to occupy greater prominence, and today the realm of a person’s own essence has become a very powerful focus.</w:t>
      </w:r>
    </w:p>
    <w:p w:rsidR="007F0F52" w:rsidRPr="00492B15" w:rsidRDefault="007F0F52" w:rsidP="00492B15">
      <w:pPr>
        <w:spacing w:after="0" w:line="240" w:lineRule="auto"/>
        <w:jc w:val="both"/>
        <w:rPr>
          <w:rFonts w:asciiTheme="minorBidi" w:hAnsiTheme="minorBidi"/>
          <w:sz w:val="24"/>
          <w:szCs w:val="24"/>
        </w:rPr>
      </w:pPr>
    </w:p>
    <w:p w:rsidR="0094192A" w:rsidRPr="00492B15" w:rsidRDefault="0094192A" w:rsidP="00492B15">
      <w:pPr>
        <w:spacing w:after="0" w:line="240" w:lineRule="auto"/>
        <w:ind w:left="720"/>
        <w:jc w:val="both"/>
        <w:rPr>
          <w:rFonts w:asciiTheme="minorBidi" w:hAnsiTheme="minorBidi"/>
          <w:sz w:val="24"/>
          <w:szCs w:val="24"/>
        </w:rPr>
      </w:pPr>
      <w:r w:rsidRPr="00492B15">
        <w:rPr>
          <w:rFonts w:asciiTheme="minorBidi" w:hAnsiTheme="minorBidi"/>
          <w:sz w:val="24"/>
          <w:szCs w:val="24"/>
        </w:rPr>
        <w:t xml:space="preserve">Holiness can be achieved only if </w:t>
      </w:r>
      <w:r w:rsidR="001E2FB0" w:rsidRPr="00492B15">
        <w:rPr>
          <w:rFonts w:asciiTheme="minorBidi" w:hAnsiTheme="minorBidi"/>
          <w:sz w:val="24"/>
          <w:szCs w:val="24"/>
        </w:rPr>
        <w:t xml:space="preserve">the moral problem is solved. </w:t>
      </w:r>
      <w:r w:rsidR="001E2FB0" w:rsidRPr="00492B15">
        <w:rPr>
          <w:rFonts w:asciiTheme="minorBidi" w:hAnsiTheme="minorBidi"/>
          <w:i/>
          <w:iCs/>
          <w:sz w:val="24"/>
          <w:szCs w:val="24"/>
        </w:rPr>
        <w:t>Chazal</w:t>
      </w:r>
      <w:r w:rsidR="001E2FB0" w:rsidRPr="00492B15">
        <w:rPr>
          <w:rFonts w:asciiTheme="minorBidi" w:hAnsiTheme="minorBidi"/>
          <w:sz w:val="24"/>
          <w:szCs w:val="24"/>
        </w:rPr>
        <w:t xml:space="preserve"> describe the human history of the </w:t>
      </w:r>
      <w:r w:rsidR="00111646" w:rsidRPr="00492B15">
        <w:rPr>
          <w:rFonts w:asciiTheme="minorBidi" w:hAnsiTheme="minorBidi"/>
          <w:sz w:val="24"/>
          <w:szCs w:val="24"/>
        </w:rPr>
        <w:t>“</w:t>
      </w:r>
      <w:r w:rsidR="001E2FB0" w:rsidRPr="00492B15">
        <w:rPr>
          <w:rFonts w:asciiTheme="minorBidi" w:hAnsiTheme="minorBidi"/>
          <w:sz w:val="24"/>
          <w:szCs w:val="24"/>
        </w:rPr>
        <w:t>seventh day</w:t>
      </w:r>
      <w:r w:rsidR="00111646" w:rsidRPr="00492B15">
        <w:rPr>
          <w:rFonts w:asciiTheme="minorBidi" w:hAnsiTheme="minorBidi"/>
          <w:sz w:val="24"/>
          <w:szCs w:val="24"/>
        </w:rPr>
        <w:t>”</w:t>
      </w:r>
      <w:r w:rsidR="001E2FB0" w:rsidRPr="00492B15">
        <w:rPr>
          <w:rFonts w:asciiTheme="minorBidi" w:hAnsiTheme="minorBidi"/>
          <w:sz w:val="24"/>
          <w:szCs w:val="24"/>
        </w:rPr>
        <w:t xml:space="preserve"> as consisting of two thousand years of </w:t>
      </w:r>
      <w:r w:rsidR="001E2FB0" w:rsidRPr="00492B15">
        <w:rPr>
          <w:rFonts w:asciiTheme="minorBidi" w:hAnsiTheme="minorBidi"/>
          <w:i/>
          <w:iCs/>
          <w:sz w:val="24"/>
          <w:szCs w:val="24"/>
        </w:rPr>
        <w:t>derekh</w:t>
      </w:r>
      <w:r w:rsidR="001E2FB0" w:rsidRPr="00492B15">
        <w:rPr>
          <w:rFonts w:asciiTheme="minorBidi" w:hAnsiTheme="minorBidi"/>
          <w:sz w:val="24"/>
          <w:szCs w:val="24"/>
        </w:rPr>
        <w:t xml:space="preserve"> </w:t>
      </w:r>
      <w:r w:rsidR="001E2FB0" w:rsidRPr="00492B15">
        <w:rPr>
          <w:rFonts w:asciiTheme="minorBidi" w:hAnsiTheme="minorBidi"/>
          <w:i/>
          <w:iCs/>
          <w:sz w:val="24"/>
          <w:szCs w:val="24"/>
        </w:rPr>
        <w:t>eretz</w:t>
      </w:r>
      <w:r w:rsidR="001E2FB0" w:rsidRPr="00492B15">
        <w:rPr>
          <w:rFonts w:asciiTheme="minorBidi" w:hAnsiTheme="minorBidi"/>
          <w:sz w:val="24"/>
          <w:szCs w:val="24"/>
        </w:rPr>
        <w:t xml:space="preserve"> [</w:t>
      </w:r>
      <w:r w:rsidR="00111646" w:rsidRPr="00492B15">
        <w:rPr>
          <w:rFonts w:asciiTheme="minorBidi" w:hAnsiTheme="minorBidi"/>
          <w:sz w:val="24"/>
          <w:szCs w:val="24"/>
        </w:rPr>
        <w:t>“</w:t>
      </w:r>
      <w:r w:rsidR="001E2FB0" w:rsidRPr="00492B15">
        <w:rPr>
          <w:rFonts w:asciiTheme="minorBidi" w:hAnsiTheme="minorBidi"/>
          <w:sz w:val="24"/>
          <w:szCs w:val="24"/>
        </w:rPr>
        <w:t>the way of the world,</w:t>
      </w:r>
      <w:r w:rsidR="00111646" w:rsidRPr="00492B15">
        <w:rPr>
          <w:rFonts w:asciiTheme="minorBidi" w:hAnsiTheme="minorBidi"/>
          <w:sz w:val="24"/>
          <w:szCs w:val="24"/>
        </w:rPr>
        <w:t>”</w:t>
      </w:r>
      <w:r w:rsidR="001E2FB0" w:rsidRPr="00492B15">
        <w:rPr>
          <w:rFonts w:asciiTheme="minorBidi" w:hAnsiTheme="minorBidi"/>
          <w:sz w:val="24"/>
          <w:szCs w:val="24"/>
        </w:rPr>
        <w:t xml:space="preserve"> i.e., the basic foundation of human existence], two thousand years of Torah, and two thousand years of </w:t>
      </w:r>
      <w:r w:rsidR="001E2FB0" w:rsidRPr="00492B15">
        <w:rPr>
          <w:rFonts w:asciiTheme="minorBidi" w:hAnsiTheme="minorBidi"/>
          <w:i/>
          <w:iCs/>
          <w:sz w:val="24"/>
          <w:szCs w:val="24"/>
        </w:rPr>
        <w:t>Mashiach</w:t>
      </w:r>
      <w:r w:rsidR="001E2FB0" w:rsidRPr="00492B15">
        <w:rPr>
          <w:rFonts w:asciiTheme="minorBidi" w:hAnsiTheme="minorBidi"/>
          <w:sz w:val="24"/>
          <w:szCs w:val="24"/>
        </w:rPr>
        <w:t xml:space="preserve">. This description parallels the three dimensions embodied in the </w:t>
      </w:r>
      <w:r w:rsidR="001E2FB0" w:rsidRPr="00492B15">
        <w:rPr>
          <w:rFonts w:asciiTheme="minorBidi" w:hAnsiTheme="minorBidi"/>
          <w:i/>
          <w:iCs/>
          <w:sz w:val="24"/>
          <w:szCs w:val="24"/>
        </w:rPr>
        <w:t>mitzvot</w:t>
      </w:r>
      <w:r w:rsidR="001E2FB0" w:rsidRPr="00492B15">
        <w:rPr>
          <w:rFonts w:asciiTheme="minorBidi" w:hAnsiTheme="minorBidi"/>
          <w:sz w:val="24"/>
          <w:szCs w:val="24"/>
        </w:rPr>
        <w:t xml:space="preserve"> of the Torah: between man and his fellow, between man and God, and between man and himself. Whenever I speak about Torah, I say that Torah is the ultimate moral legal system, and the reason for this is that it includes simultaneously all of thes</w:t>
      </w:r>
      <w:r w:rsidR="00111646" w:rsidRPr="00492B15">
        <w:rPr>
          <w:rFonts w:asciiTheme="minorBidi" w:hAnsiTheme="minorBidi"/>
          <w:sz w:val="24"/>
          <w:szCs w:val="24"/>
        </w:rPr>
        <w:t xml:space="preserve">e three dimensions. Each </w:t>
      </w:r>
      <w:proofErr w:type="spellStart"/>
      <w:r w:rsidR="00111646" w:rsidRPr="00492B15">
        <w:rPr>
          <w:rFonts w:asciiTheme="minorBidi" w:hAnsiTheme="minorBidi"/>
          <w:sz w:val="24"/>
          <w:szCs w:val="24"/>
        </w:rPr>
        <w:t>mitzva</w:t>
      </w:r>
      <w:proofErr w:type="spellEnd"/>
      <w:r w:rsidR="001E2FB0" w:rsidRPr="00492B15">
        <w:rPr>
          <w:rFonts w:asciiTheme="minorBidi" w:hAnsiTheme="minorBidi"/>
          <w:sz w:val="24"/>
          <w:szCs w:val="24"/>
        </w:rPr>
        <w:t xml:space="preserve"> includes three dimensions, but in each case the emphasis is on one or the other. (ibid.)</w:t>
      </w:r>
    </w:p>
    <w:p w:rsidR="007F0F52" w:rsidRPr="00492B15" w:rsidRDefault="007F0F52" w:rsidP="00492B15">
      <w:pPr>
        <w:spacing w:after="0" w:line="240" w:lineRule="auto"/>
        <w:jc w:val="both"/>
        <w:rPr>
          <w:rFonts w:asciiTheme="minorBidi" w:hAnsiTheme="minorBidi"/>
          <w:sz w:val="24"/>
          <w:szCs w:val="24"/>
        </w:rPr>
      </w:pPr>
    </w:p>
    <w:p w:rsidR="001E2FB0" w:rsidRPr="00492B15" w:rsidRDefault="001E2FB0" w:rsidP="00492B15">
      <w:pPr>
        <w:spacing w:after="0" w:line="240" w:lineRule="auto"/>
        <w:jc w:val="both"/>
        <w:rPr>
          <w:rFonts w:asciiTheme="minorBidi" w:hAnsiTheme="minorBidi"/>
          <w:sz w:val="24"/>
          <w:szCs w:val="24"/>
        </w:rPr>
      </w:pPr>
      <w:r w:rsidRPr="00492B15">
        <w:rPr>
          <w:rFonts w:asciiTheme="minorBidi" w:hAnsiTheme="minorBidi"/>
          <w:i/>
          <w:iCs/>
          <w:sz w:val="24"/>
          <w:szCs w:val="24"/>
        </w:rPr>
        <w:t>Chazal</w:t>
      </w:r>
      <w:r w:rsidRPr="00492B15">
        <w:rPr>
          <w:rFonts w:asciiTheme="minorBidi" w:hAnsiTheme="minorBidi"/>
          <w:sz w:val="24"/>
          <w:szCs w:val="24"/>
        </w:rPr>
        <w:t xml:space="preserve"> offer different responses to the question of the</w:t>
      </w:r>
      <w:r w:rsidR="00111646" w:rsidRPr="00492B15">
        <w:rPr>
          <w:rFonts w:asciiTheme="minorBidi" w:hAnsiTheme="minorBidi"/>
          <w:sz w:val="24"/>
          <w:szCs w:val="24"/>
        </w:rPr>
        <w:t xml:space="preserve"> identity of the</w:t>
      </w:r>
      <w:r w:rsidRPr="00492B15">
        <w:rPr>
          <w:rFonts w:asciiTheme="minorBidi" w:hAnsiTheme="minorBidi"/>
          <w:sz w:val="24"/>
          <w:szCs w:val="24"/>
        </w:rPr>
        <w:t xml:space="preserve"> “great principle of the Torah</w:t>
      </w:r>
      <w:r w:rsidR="00111646" w:rsidRPr="00492B15">
        <w:rPr>
          <w:rFonts w:asciiTheme="minorBidi" w:hAnsiTheme="minorBidi"/>
          <w:sz w:val="24"/>
          <w:szCs w:val="24"/>
        </w:rPr>
        <w:t>.</w:t>
      </w:r>
      <w:r w:rsidRPr="00492B15">
        <w:rPr>
          <w:rFonts w:asciiTheme="minorBidi" w:hAnsiTheme="minorBidi"/>
          <w:sz w:val="24"/>
          <w:szCs w:val="24"/>
        </w:rPr>
        <w:t>” The best-known is “You shall love your neighbor as yourself”; another that is well known is “This is the</w:t>
      </w:r>
      <w:r w:rsidR="00111646" w:rsidRPr="00492B15">
        <w:rPr>
          <w:rFonts w:asciiTheme="minorBidi" w:hAnsiTheme="minorBidi"/>
          <w:sz w:val="24"/>
          <w:szCs w:val="24"/>
        </w:rPr>
        <w:t xml:space="preserve"> b</w:t>
      </w:r>
      <w:r w:rsidRPr="00492B15">
        <w:rPr>
          <w:rFonts w:asciiTheme="minorBidi" w:hAnsiTheme="minorBidi"/>
          <w:sz w:val="24"/>
          <w:szCs w:val="24"/>
        </w:rPr>
        <w:t xml:space="preserve">ook of the generations of man.” There is another opinion in the </w:t>
      </w:r>
      <w:r w:rsidRPr="00492B15">
        <w:rPr>
          <w:rFonts w:asciiTheme="minorBidi" w:hAnsiTheme="minorBidi"/>
          <w:i/>
          <w:iCs/>
          <w:sz w:val="24"/>
          <w:szCs w:val="24"/>
        </w:rPr>
        <w:t>midrash</w:t>
      </w:r>
      <w:r w:rsidRPr="00492B15">
        <w:rPr>
          <w:rFonts w:asciiTheme="minorBidi" w:hAnsiTheme="minorBidi"/>
          <w:sz w:val="24"/>
          <w:szCs w:val="24"/>
        </w:rPr>
        <w:t xml:space="preserve"> that is cited in the introduction to </w:t>
      </w:r>
      <w:r w:rsidRPr="00492B15">
        <w:rPr>
          <w:rFonts w:asciiTheme="minorBidi" w:hAnsiTheme="minorBidi"/>
          <w:i/>
          <w:iCs/>
          <w:sz w:val="24"/>
          <w:szCs w:val="24"/>
        </w:rPr>
        <w:t>Ein Yaakov</w:t>
      </w:r>
      <w:r w:rsidRPr="00492B15">
        <w:rPr>
          <w:rFonts w:asciiTheme="minorBidi" w:hAnsiTheme="minorBidi"/>
          <w:sz w:val="24"/>
          <w:szCs w:val="24"/>
        </w:rPr>
        <w:t>: “The one lamb you shall offer in the morning, and the other you shall offer at dusk</w:t>
      </w:r>
      <w:r w:rsidR="00111646" w:rsidRPr="00492B15">
        <w:rPr>
          <w:rFonts w:asciiTheme="minorBidi" w:hAnsiTheme="minorBidi"/>
          <w:sz w:val="24"/>
          <w:szCs w:val="24"/>
        </w:rPr>
        <w:t>.</w:t>
      </w:r>
      <w:r w:rsidRPr="00492B15">
        <w:rPr>
          <w:rFonts w:asciiTheme="minorBidi" w:hAnsiTheme="minorBidi"/>
          <w:sz w:val="24"/>
          <w:szCs w:val="24"/>
        </w:rPr>
        <w:t>” These three principles parallel the three dimensions: between man and his fellow man, between man and himself, and between man and God. Similarly, the Maharal explains the three pillars upon which the world stands (</w:t>
      </w:r>
      <w:r w:rsidRPr="00492B15">
        <w:rPr>
          <w:rFonts w:asciiTheme="minorBidi" w:hAnsiTheme="minorBidi"/>
          <w:i/>
          <w:iCs/>
          <w:sz w:val="24"/>
          <w:szCs w:val="24"/>
        </w:rPr>
        <w:t>Avot</w:t>
      </w:r>
      <w:r w:rsidRPr="00492B15">
        <w:rPr>
          <w:rFonts w:asciiTheme="minorBidi" w:hAnsiTheme="minorBidi"/>
          <w:sz w:val="24"/>
          <w:szCs w:val="24"/>
        </w:rPr>
        <w:t xml:space="preserve"> 1:2)</w:t>
      </w:r>
      <w:r w:rsidR="00111646" w:rsidRPr="00492B15">
        <w:rPr>
          <w:rFonts w:asciiTheme="minorBidi" w:hAnsiTheme="minorBidi"/>
          <w:sz w:val="24"/>
          <w:szCs w:val="24"/>
        </w:rPr>
        <w:t>:</w:t>
      </w:r>
      <w:r w:rsidRPr="00492B15">
        <w:rPr>
          <w:rFonts w:asciiTheme="minorBidi" w:hAnsiTheme="minorBidi"/>
          <w:sz w:val="24"/>
          <w:szCs w:val="24"/>
        </w:rPr>
        <w:t xml:space="preserve"> “Upon service” refers to the </w:t>
      </w:r>
      <w:r w:rsidRPr="00492B15">
        <w:rPr>
          <w:rFonts w:asciiTheme="minorBidi" w:hAnsiTheme="minorBidi"/>
          <w:i/>
          <w:iCs/>
          <w:sz w:val="24"/>
          <w:szCs w:val="24"/>
        </w:rPr>
        <w:t>mitzvot</w:t>
      </w:r>
      <w:r w:rsidRPr="00492B15">
        <w:rPr>
          <w:rFonts w:asciiTheme="minorBidi" w:hAnsiTheme="minorBidi"/>
          <w:sz w:val="24"/>
          <w:szCs w:val="24"/>
        </w:rPr>
        <w:t xml:space="preserve"> between man and God; “upon loving-kindness” refers to the interpersonal realm; and “upon Torah” refers to </w:t>
      </w:r>
      <w:r w:rsidR="00180A21" w:rsidRPr="00492B15">
        <w:rPr>
          <w:rFonts w:asciiTheme="minorBidi" w:hAnsiTheme="minorBidi"/>
          <w:sz w:val="24"/>
          <w:szCs w:val="24"/>
        </w:rPr>
        <w:t>a person’s attitude towards and interaction with his own essence, since the Torah helps a person to build up and perfect himself. The three cardinal sins likewise parallel these t</w:t>
      </w:r>
      <w:r w:rsidR="00111646" w:rsidRPr="00492B15">
        <w:rPr>
          <w:rFonts w:asciiTheme="minorBidi" w:hAnsiTheme="minorBidi"/>
          <w:sz w:val="24"/>
          <w:szCs w:val="24"/>
        </w:rPr>
        <w:t>hree realms – idolatry (man-God),</w:t>
      </w:r>
      <w:r w:rsidR="00180A21" w:rsidRPr="00492B15">
        <w:rPr>
          <w:rFonts w:asciiTheme="minorBidi" w:hAnsiTheme="minorBidi"/>
          <w:sz w:val="24"/>
          <w:szCs w:val="24"/>
        </w:rPr>
        <w:t xml:space="preserve"> bloodshed (man and his fellow)</w:t>
      </w:r>
      <w:r w:rsidR="00111646" w:rsidRPr="00492B15">
        <w:rPr>
          <w:rFonts w:asciiTheme="minorBidi" w:hAnsiTheme="minorBidi"/>
          <w:sz w:val="24"/>
          <w:szCs w:val="24"/>
        </w:rPr>
        <w:t>,</w:t>
      </w:r>
      <w:r w:rsidR="00180A21" w:rsidRPr="00492B15">
        <w:rPr>
          <w:rFonts w:asciiTheme="minorBidi" w:hAnsiTheme="minorBidi"/>
          <w:sz w:val="24"/>
          <w:szCs w:val="24"/>
        </w:rPr>
        <w:t xml:space="preserve"> and sexual immorality (man a</w:t>
      </w:r>
      <w:r w:rsidR="00111646" w:rsidRPr="00492B15">
        <w:rPr>
          <w:rFonts w:asciiTheme="minorBidi" w:hAnsiTheme="minorBidi"/>
          <w:sz w:val="24"/>
          <w:szCs w:val="24"/>
        </w:rPr>
        <w:t>nd himself, as explained above) –</w:t>
      </w:r>
      <w:r w:rsidR="00180A21" w:rsidRPr="00492B15">
        <w:rPr>
          <w:rFonts w:asciiTheme="minorBidi" w:hAnsiTheme="minorBidi"/>
          <w:sz w:val="24"/>
          <w:szCs w:val="24"/>
        </w:rPr>
        <w:t xml:space="preserve"> and these correspond to Torah, service, and loving-kindness. These are the three areas in which a person is required to bring morality to realization.</w:t>
      </w:r>
    </w:p>
    <w:p w:rsidR="00180A21" w:rsidRPr="00492B15" w:rsidRDefault="00180A21" w:rsidP="00492B15">
      <w:pPr>
        <w:spacing w:after="0" w:line="240" w:lineRule="auto"/>
        <w:jc w:val="both"/>
        <w:rPr>
          <w:rFonts w:asciiTheme="minorBidi" w:hAnsiTheme="minorBidi"/>
          <w:sz w:val="24"/>
          <w:szCs w:val="24"/>
        </w:rPr>
      </w:pPr>
    </w:p>
    <w:p w:rsidR="002653D0" w:rsidRPr="00492B15" w:rsidRDefault="002653D0" w:rsidP="00492B15">
      <w:pPr>
        <w:spacing w:after="0" w:line="240" w:lineRule="auto"/>
        <w:jc w:val="both"/>
        <w:rPr>
          <w:rFonts w:asciiTheme="minorBidi" w:hAnsiTheme="minorBidi"/>
          <w:sz w:val="24"/>
          <w:szCs w:val="24"/>
        </w:rPr>
      </w:pPr>
    </w:p>
    <w:p w:rsidR="002653D0" w:rsidRPr="00492B15" w:rsidRDefault="007F0F52" w:rsidP="00492B15">
      <w:pPr>
        <w:spacing w:after="0" w:line="240" w:lineRule="auto"/>
        <w:jc w:val="both"/>
        <w:rPr>
          <w:rFonts w:asciiTheme="minorBidi" w:hAnsiTheme="minorBidi"/>
          <w:sz w:val="24"/>
          <w:szCs w:val="24"/>
        </w:rPr>
      </w:pPr>
      <w:r w:rsidRPr="00492B15">
        <w:rPr>
          <w:rFonts w:asciiTheme="minorBidi" w:hAnsiTheme="minorBidi"/>
          <w:sz w:val="24"/>
          <w:szCs w:val="24"/>
        </w:rPr>
        <w:t>Translated by Kaeren Fish</w:t>
      </w:r>
    </w:p>
    <w:p w:rsidR="004D3538" w:rsidRPr="00492B15" w:rsidRDefault="004D3538" w:rsidP="00492B15">
      <w:pPr>
        <w:spacing w:after="0" w:line="240" w:lineRule="auto"/>
        <w:jc w:val="both"/>
        <w:rPr>
          <w:rFonts w:asciiTheme="minorBidi" w:hAnsiTheme="minorBidi"/>
          <w:sz w:val="24"/>
          <w:szCs w:val="24"/>
        </w:rPr>
      </w:pPr>
    </w:p>
    <w:sectPr w:rsidR="004D3538" w:rsidRPr="00492B15">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851" w:rsidRDefault="00220851" w:rsidP="007F0F52">
      <w:pPr>
        <w:spacing w:after="0" w:line="240" w:lineRule="auto"/>
      </w:pPr>
      <w:r>
        <w:separator/>
      </w:r>
    </w:p>
  </w:endnote>
  <w:endnote w:type="continuationSeparator" w:id="0">
    <w:p w:rsidR="00220851" w:rsidRDefault="00220851" w:rsidP="007F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742654"/>
      <w:docPartObj>
        <w:docPartGallery w:val="Page Numbers (Bottom of Page)"/>
        <w:docPartUnique/>
      </w:docPartObj>
    </w:sdtPr>
    <w:sdtEndPr>
      <w:rPr>
        <w:noProof/>
      </w:rPr>
    </w:sdtEndPr>
    <w:sdtContent>
      <w:p w:rsidR="007F0F52" w:rsidRDefault="007F0F52">
        <w:pPr>
          <w:pStyle w:val="a5"/>
          <w:jc w:val="center"/>
        </w:pPr>
        <w:r>
          <w:fldChar w:fldCharType="begin"/>
        </w:r>
        <w:r>
          <w:instrText xml:space="preserve"> PAGE   \* MERGEFORMAT </w:instrText>
        </w:r>
        <w:r>
          <w:fldChar w:fldCharType="separate"/>
        </w:r>
        <w:r w:rsidR="00492B15">
          <w:rPr>
            <w:noProof/>
          </w:rPr>
          <w:t>4</w:t>
        </w:r>
        <w:r>
          <w:rPr>
            <w:noProof/>
          </w:rPr>
          <w:fldChar w:fldCharType="end"/>
        </w:r>
      </w:p>
    </w:sdtContent>
  </w:sdt>
  <w:p w:rsidR="007F0F52" w:rsidRDefault="007F0F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851" w:rsidRDefault="00220851" w:rsidP="007F0F52">
      <w:pPr>
        <w:spacing w:after="0" w:line="240" w:lineRule="auto"/>
      </w:pPr>
      <w:r>
        <w:separator/>
      </w:r>
    </w:p>
  </w:footnote>
  <w:footnote w:type="continuationSeparator" w:id="0">
    <w:p w:rsidR="00220851" w:rsidRDefault="00220851" w:rsidP="007F0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F6"/>
    <w:rsid w:val="00111646"/>
    <w:rsid w:val="00180A21"/>
    <w:rsid w:val="001E24BB"/>
    <w:rsid w:val="001E2FB0"/>
    <w:rsid w:val="00220851"/>
    <w:rsid w:val="002543F6"/>
    <w:rsid w:val="002653D0"/>
    <w:rsid w:val="00272CFB"/>
    <w:rsid w:val="002D0E03"/>
    <w:rsid w:val="003C5C44"/>
    <w:rsid w:val="00406065"/>
    <w:rsid w:val="004452E3"/>
    <w:rsid w:val="00492B15"/>
    <w:rsid w:val="004D3538"/>
    <w:rsid w:val="005C2A73"/>
    <w:rsid w:val="00611139"/>
    <w:rsid w:val="006D75CE"/>
    <w:rsid w:val="007221D4"/>
    <w:rsid w:val="007A6096"/>
    <w:rsid w:val="007F0F52"/>
    <w:rsid w:val="0094192A"/>
    <w:rsid w:val="00981C15"/>
    <w:rsid w:val="009D0A50"/>
    <w:rsid w:val="00B60A8E"/>
    <w:rsid w:val="00C8258D"/>
    <w:rsid w:val="00CC1E71"/>
    <w:rsid w:val="00CC4263"/>
    <w:rsid w:val="00CD6017"/>
    <w:rsid w:val="00D20CA9"/>
    <w:rsid w:val="00DC4665"/>
    <w:rsid w:val="00E65C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5FD4D-413D-4DD4-A56E-C5520740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F52"/>
    <w:pPr>
      <w:tabs>
        <w:tab w:val="center" w:pos="4680"/>
        <w:tab w:val="right" w:pos="9360"/>
      </w:tabs>
      <w:spacing w:after="0" w:line="240" w:lineRule="auto"/>
    </w:pPr>
  </w:style>
  <w:style w:type="character" w:customStyle="1" w:styleId="a4">
    <w:name w:val="כותרת עליונה תו"/>
    <w:basedOn w:val="a0"/>
    <w:link w:val="a3"/>
    <w:uiPriority w:val="99"/>
    <w:rsid w:val="007F0F52"/>
  </w:style>
  <w:style w:type="paragraph" w:styleId="a5">
    <w:name w:val="footer"/>
    <w:basedOn w:val="a"/>
    <w:link w:val="a6"/>
    <w:uiPriority w:val="99"/>
    <w:unhideWhenUsed/>
    <w:rsid w:val="007F0F52"/>
    <w:pPr>
      <w:tabs>
        <w:tab w:val="center" w:pos="4680"/>
        <w:tab w:val="right" w:pos="9360"/>
      </w:tabs>
      <w:spacing w:after="0" w:line="240" w:lineRule="auto"/>
    </w:pPr>
  </w:style>
  <w:style w:type="character" w:customStyle="1" w:styleId="a6">
    <w:name w:val="כותרת תחתונה תו"/>
    <w:basedOn w:val="a0"/>
    <w:link w:val="a5"/>
    <w:uiPriority w:val="99"/>
    <w:rsid w:val="007F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1934</Words>
  <Characters>9671</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mocls</cp:lastModifiedBy>
  <cp:revision>3</cp:revision>
  <dcterms:created xsi:type="dcterms:W3CDTF">2021-02-28T17:48:00Z</dcterms:created>
  <dcterms:modified xsi:type="dcterms:W3CDTF">2021-02-28T17:50:00Z</dcterms:modified>
</cp:coreProperties>
</file>