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B0" w:rsidRPr="002A02B0" w:rsidRDefault="002A02B0" w:rsidP="00CF5DDE">
      <w:pPr>
        <w:widowControl w:val="0"/>
        <w:tabs>
          <w:tab w:val="left" w:pos="720"/>
        </w:tabs>
        <w:bidi w:val="0"/>
        <w:spacing w:after="0" w:line="240" w:lineRule="auto"/>
        <w:jc w:val="center"/>
        <w:rPr>
          <w:rFonts w:asciiTheme="minorBidi" w:hAnsiTheme="minorBidi" w:cstheme="minorBidi"/>
          <w:sz w:val="24"/>
          <w:szCs w:val="24"/>
        </w:rPr>
      </w:pPr>
      <w:r w:rsidRPr="002A02B0">
        <w:rPr>
          <w:rFonts w:asciiTheme="minorBidi" w:hAnsiTheme="minorBidi" w:cstheme="minorBidi"/>
          <w:sz w:val="24"/>
          <w:szCs w:val="24"/>
        </w:rPr>
        <w:t>YESHIVAT HAR ETZION</w:t>
      </w:r>
    </w:p>
    <w:p w:rsidR="002A02B0" w:rsidRPr="002A02B0" w:rsidRDefault="002A02B0" w:rsidP="00CF5DDE">
      <w:pPr>
        <w:widowControl w:val="0"/>
        <w:tabs>
          <w:tab w:val="left" w:pos="720"/>
        </w:tabs>
        <w:bidi w:val="0"/>
        <w:spacing w:after="0" w:line="240" w:lineRule="auto"/>
        <w:jc w:val="center"/>
        <w:rPr>
          <w:rFonts w:asciiTheme="minorBidi" w:hAnsiTheme="minorBidi" w:cstheme="minorBidi"/>
          <w:sz w:val="24"/>
          <w:szCs w:val="24"/>
        </w:rPr>
      </w:pPr>
      <w:r w:rsidRPr="002A02B0">
        <w:rPr>
          <w:rFonts w:asciiTheme="minorBidi" w:hAnsiTheme="minorBidi" w:cstheme="minorBidi"/>
          <w:sz w:val="24"/>
          <w:szCs w:val="24"/>
        </w:rPr>
        <w:t>ISRAEL KOSCHITZKY VI</w:t>
      </w:r>
      <w:bookmarkStart w:id="0" w:name="_GoBack"/>
      <w:bookmarkEnd w:id="0"/>
      <w:r w:rsidRPr="002A02B0">
        <w:rPr>
          <w:rFonts w:asciiTheme="minorBidi" w:hAnsiTheme="minorBidi" w:cstheme="minorBidi"/>
          <w:sz w:val="24"/>
          <w:szCs w:val="24"/>
        </w:rPr>
        <w:t>RTUAL BEIT MIDRASH (VBM)</w:t>
      </w:r>
    </w:p>
    <w:p w:rsidR="002A02B0" w:rsidRPr="002A02B0" w:rsidRDefault="002A02B0" w:rsidP="00CF5DDE">
      <w:pPr>
        <w:widowControl w:val="0"/>
        <w:tabs>
          <w:tab w:val="left" w:pos="720"/>
        </w:tabs>
        <w:bidi w:val="0"/>
        <w:spacing w:after="0" w:line="240" w:lineRule="auto"/>
        <w:jc w:val="center"/>
        <w:rPr>
          <w:rFonts w:asciiTheme="minorBidi" w:hAnsiTheme="minorBidi" w:cstheme="minorBidi"/>
          <w:sz w:val="24"/>
          <w:szCs w:val="24"/>
        </w:rPr>
      </w:pPr>
      <w:r w:rsidRPr="002A02B0">
        <w:rPr>
          <w:rFonts w:asciiTheme="minorBidi" w:hAnsiTheme="minorBidi" w:cstheme="minorBidi"/>
          <w:sz w:val="24"/>
          <w:szCs w:val="24"/>
        </w:rPr>
        <w:t>******************************************************</w:t>
      </w:r>
    </w:p>
    <w:p w:rsidR="002A02B0" w:rsidRPr="002A02B0" w:rsidRDefault="002A02B0" w:rsidP="00CF5DDE">
      <w:pPr>
        <w:widowControl w:val="0"/>
        <w:tabs>
          <w:tab w:val="left" w:pos="720"/>
        </w:tabs>
        <w:bidi w:val="0"/>
        <w:spacing w:after="0" w:line="240" w:lineRule="auto"/>
        <w:jc w:val="center"/>
        <w:rPr>
          <w:rFonts w:asciiTheme="minorBidi" w:hAnsiTheme="minorBidi" w:cstheme="minorBidi"/>
          <w:sz w:val="24"/>
          <w:szCs w:val="24"/>
        </w:rPr>
      </w:pPr>
    </w:p>
    <w:p w:rsidR="00495C97" w:rsidRPr="00495C97" w:rsidRDefault="00495C97" w:rsidP="00495C97">
      <w:pPr>
        <w:bidi w:val="0"/>
        <w:jc w:val="center"/>
        <w:rPr>
          <w:rFonts w:ascii="Arial" w:hAnsi="Arial" w:cs="Arial"/>
          <w:b/>
          <w:bCs/>
          <w:sz w:val="24"/>
          <w:szCs w:val="24"/>
        </w:rPr>
      </w:pPr>
      <w:r w:rsidRPr="00495C97">
        <w:rPr>
          <w:rFonts w:ascii="Arial" w:hAnsi="Arial" w:cs="Arial"/>
          <w:b/>
          <w:bCs/>
          <w:sz w:val="24"/>
          <w:szCs w:val="24"/>
        </w:rPr>
        <w:t>GREAT BIBLICAL COMMENTATORS</w:t>
      </w:r>
    </w:p>
    <w:p w:rsidR="002A02B0" w:rsidRPr="002A02B0" w:rsidRDefault="002A02B0" w:rsidP="00CF5DDE">
      <w:pPr>
        <w:widowControl w:val="0"/>
        <w:tabs>
          <w:tab w:val="left" w:pos="720"/>
        </w:tabs>
        <w:bidi w:val="0"/>
        <w:spacing w:after="0" w:line="240" w:lineRule="auto"/>
        <w:jc w:val="center"/>
        <w:rPr>
          <w:rFonts w:asciiTheme="minorBidi" w:hAnsiTheme="minorBidi" w:cstheme="minorBidi"/>
          <w:b/>
          <w:bCs/>
          <w:sz w:val="24"/>
          <w:szCs w:val="24"/>
        </w:rPr>
      </w:pPr>
      <w:r w:rsidRPr="002A02B0">
        <w:rPr>
          <w:rFonts w:asciiTheme="minorBidi" w:hAnsiTheme="minorBidi" w:cstheme="minorBidi"/>
          <w:b/>
          <w:bCs/>
          <w:sz w:val="24"/>
          <w:szCs w:val="24"/>
        </w:rPr>
        <w:t>By Dr. Avigail Rock</w:t>
      </w:r>
    </w:p>
    <w:p w:rsidR="002A02B0" w:rsidRPr="002A02B0" w:rsidRDefault="002A02B0" w:rsidP="00CF5DDE">
      <w:pPr>
        <w:widowControl w:val="0"/>
        <w:tabs>
          <w:tab w:val="left" w:pos="720"/>
        </w:tabs>
        <w:bidi w:val="0"/>
        <w:spacing w:after="0" w:line="240" w:lineRule="auto"/>
        <w:jc w:val="center"/>
        <w:rPr>
          <w:rFonts w:asciiTheme="minorBidi" w:hAnsiTheme="minorBidi" w:cstheme="minorBidi"/>
          <w:b/>
          <w:bCs/>
          <w:sz w:val="24"/>
          <w:szCs w:val="24"/>
        </w:rPr>
      </w:pPr>
    </w:p>
    <w:p w:rsidR="002A02B0" w:rsidRPr="002A02B0" w:rsidRDefault="002A02B0" w:rsidP="00CF5DDE">
      <w:pPr>
        <w:widowControl w:val="0"/>
        <w:tabs>
          <w:tab w:val="left" w:pos="720"/>
        </w:tabs>
        <w:bidi w:val="0"/>
        <w:spacing w:after="0" w:line="240" w:lineRule="auto"/>
        <w:jc w:val="center"/>
        <w:rPr>
          <w:rFonts w:asciiTheme="minorBidi" w:hAnsiTheme="minorBidi" w:cstheme="minorBidi"/>
          <w:sz w:val="24"/>
          <w:szCs w:val="24"/>
          <w:lang w:val="en-GB"/>
        </w:rPr>
      </w:pPr>
    </w:p>
    <w:p w:rsidR="00D81400" w:rsidRPr="002A02B0" w:rsidRDefault="00D81400" w:rsidP="00CF5DDE">
      <w:pPr>
        <w:bidi w:val="0"/>
        <w:spacing w:after="0" w:line="240" w:lineRule="auto"/>
        <w:jc w:val="center"/>
        <w:rPr>
          <w:rFonts w:asciiTheme="minorBidi" w:hAnsiTheme="minorBidi" w:cstheme="minorBidi"/>
          <w:b/>
          <w:bCs/>
          <w:sz w:val="24"/>
          <w:szCs w:val="24"/>
        </w:rPr>
      </w:pPr>
      <w:r w:rsidRPr="002A02B0">
        <w:rPr>
          <w:rFonts w:asciiTheme="minorBidi" w:hAnsiTheme="minorBidi" w:cstheme="minorBidi"/>
          <w:b/>
          <w:bCs/>
          <w:sz w:val="24"/>
          <w:szCs w:val="24"/>
        </w:rPr>
        <w:t>Lecture #19:</w:t>
      </w:r>
    </w:p>
    <w:p w:rsidR="00D81400" w:rsidRPr="002A02B0" w:rsidRDefault="00D81400" w:rsidP="00CF5DDE">
      <w:pPr>
        <w:bidi w:val="0"/>
        <w:spacing w:after="0" w:line="240" w:lineRule="auto"/>
        <w:jc w:val="center"/>
        <w:rPr>
          <w:rFonts w:asciiTheme="minorBidi" w:hAnsiTheme="minorBidi" w:cstheme="minorBidi"/>
          <w:sz w:val="24"/>
          <w:szCs w:val="24"/>
        </w:rPr>
      </w:pPr>
      <w:r w:rsidRPr="002A02B0">
        <w:rPr>
          <w:rFonts w:asciiTheme="minorBidi" w:hAnsiTheme="minorBidi" w:cstheme="minorBidi"/>
          <w:b/>
          <w:bCs/>
          <w:sz w:val="24"/>
          <w:szCs w:val="24"/>
        </w:rPr>
        <w:t>Ramban, Part III</w:t>
      </w:r>
    </w:p>
    <w:p w:rsidR="00D81400" w:rsidRDefault="00D81400" w:rsidP="00CF5DDE">
      <w:pPr>
        <w:bidi w:val="0"/>
        <w:spacing w:after="0" w:line="240" w:lineRule="auto"/>
        <w:jc w:val="center"/>
        <w:rPr>
          <w:rFonts w:asciiTheme="minorBidi" w:hAnsiTheme="minorBidi" w:cstheme="minorBidi"/>
          <w:b/>
          <w:bCs/>
          <w:sz w:val="24"/>
          <w:szCs w:val="24"/>
        </w:rPr>
      </w:pPr>
    </w:p>
    <w:p w:rsidR="00CF5DDE" w:rsidRPr="002A02B0" w:rsidRDefault="00CF5DDE" w:rsidP="00CF5DDE">
      <w:pPr>
        <w:bidi w:val="0"/>
        <w:spacing w:after="0" w:line="240" w:lineRule="auto"/>
        <w:jc w:val="center"/>
        <w:rPr>
          <w:rFonts w:asciiTheme="minorBidi" w:hAnsiTheme="minorBidi" w:cstheme="minorBidi"/>
          <w:b/>
          <w:bCs/>
          <w:sz w:val="24"/>
          <w:szCs w:val="24"/>
        </w:rPr>
      </w:pPr>
    </w:p>
    <w:p w:rsidR="00D81400" w:rsidRPr="002A02B0" w:rsidRDefault="0033428C" w:rsidP="00CF5DDE">
      <w:pPr>
        <w:bidi w:val="0"/>
        <w:spacing w:after="0" w:line="240" w:lineRule="auto"/>
        <w:ind w:firstLine="720"/>
        <w:rPr>
          <w:rFonts w:asciiTheme="minorBidi" w:hAnsiTheme="minorBidi" w:cstheme="minorBidi"/>
          <w:sz w:val="24"/>
          <w:szCs w:val="24"/>
        </w:rPr>
      </w:pPr>
      <w:r w:rsidRPr="002A02B0">
        <w:rPr>
          <w:rFonts w:asciiTheme="minorBidi" w:hAnsiTheme="minorBidi" w:cstheme="minorBidi"/>
          <w:sz w:val="24"/>
          <w:szCs w:val="24"/>
        </w:rPr>
        <w:t>In the previous le</w:t>
      </w:r>
      <w:r w:rsidR="00FF6D53">
        <w:rPr>
          <w:rFonts w:asciiTheme="minorBidi" w:hAnsiTheme="minorBidi" w:cstheme="minorBidi"/>
          <w:sz w:val="24"/>
          <w:szCs w:val="24"/>
        </w:rPr>
        <w:t>cture</w:t>
      </w:r>
      <w:r w:rsidRPr="002A02B0">
        <w:rPr>
          <w:rFonts w:asciiTheme="minorBidi" w:hAnsiTheme="minorBidi" w:cstheme="minorBidi"/>
          <w:sz w:val="24"/>
          <w:szCs w:val="24"/>
        </w:rPr>
        <w:t xml:space="preserve">, we </w:t>
      </w:r>
      <w:r w:rsidR="00D81400" w:rsidRPr="002A02B0">
        <w:rPr>
          <w:rFonts w:asciiTheme="minorBidi" w:hAnsiTheme="minorBidi" w:cstheme="minorBidi"/>
          <w:sz w:val="24"/>
          <w:szCs w:val="24"/>
        </w:rPr>
        <w:t xml:space="preserve">dealt with the philosophical aspects of the Ramban’s </w:t>
      </w:r>
      <w:r w:rsidR="00FF6D53">
        <w:rPr>
          <w:rFonts w:asciiTheme="minorBidi" w:hAnsiTheme="minorBidi" w:cstheme="minorBidi"/>
          <w:sz w:val="24"/>
          <w:szCs w:val="24"/>
        </w:rPr>
        <w:t>writings.</w:t>
      </w:r>
      <w:r w:rsidRPr="002A02B0">
        <w:rPr>
          <w:rFonts w:asciiTheme="minorBidi" w:hAnsiTheme="minorBidi" w:cstheme="minorBidi"/>
          <w:sz w:val="24"/>
          <w:szCs w:val="24"/>
        </w:rPr>
        <w:t xml:space="preserve"> In t</w:t>
      </w:r>
      <w:r w:rsidR="00D81400" w:rsidRPr="002A02B0">
        <w:rPr>
          <w:rFonts w:asciiTheme="minorBidi" w:hAnsiTheme="minorBidi" w:cstheme="minorBidi"/>
          <w:sz w:val="24"/>
          <w:szCs w:val="24"/>
        </w:rPr>
        <w:t>his lesson</w:t>
      </w:r>
      <w:r w:rsidRPr="002A02B0">
        <w:rPr>
          <w:rFonts w:asciiTheme="minorBidi" w:hAnsiTheme="minorBidi" w:cstheme="minorBidi"/>
          <w:sz w:val="24"/>
          <w:szCs w:val="24"/>
        </w:rPr>
        <w:t>, we</w:t>
      </w:r>
      <w:r w:rsidR="00D81400" w:rsidRPr="002A02B0">
        <w:rPr>
          <w:rFonts w:asciiTheme="minorBidi" w:hAnsiTheme="minorBidi" w:cstheme="minorBidi"/>
          <w:sz w:val="24"/>
          <w:szCs w:val="24"/>
        </w:rPr>
        <w:t xml:space="preserve"> will deal with additional characteristics of the Ramban’s commentary on the Torah</w:t>
      </w:r>
      <w:r w:rsidRPr="002A02B0">
        <w:rPr>
          <w:rFonts w:asciiTheme="minorBidi" w:hAnsiTheme="minorBidi" w:cstheme="minorBidi"/>
          <w:sz w:val="24"/>
          <w:szCs w:val="24"/>
        </w:rPr>
        <w:t>.</w:t>
      </w:r>
      <w:r w:rsidR="00FF6D53">
        <w:rPr>
          <w:rFonts w:asciiTheme="minorBidi" w:hAnsiTheme="minorBidi" w:cstheme="minorBidi"/>
          <w:sz w:val="24"/>
          <w:szCs w:val="24"/>
        </w:rPr>
        <w:t xml:space="preserve"> </w:t>
      </w:r>
    </w:p>
    <w:p w:rsidR="00D81400" w:rsidRPr="002A02B0" w:rsidRDefault="00D81400" w:rsidP="00CF5DDE">
      <w:pPr>
        <w:bidi w:val="0"/>
        <w:spacing w:after="0" w:line="240" w:lineRule="auto"/>
        <w:ind w:firstLine="360"/>
        <w:rPr>
          <w:rFonts w:asciiTheme="minorBidi" w:hAnsiTheme="minorBidi" w:cstheme="minorBidi"/>
          <w:sz w:val="24"/>
          <w:szCs w:val="24"/>
        </w:rPr>
      </w:pPr>
    </w:p>
    <w:p w:rsidR="00D81400" w:rsidRPr="002A02B0" w:rsidRDefault="002A02B0" w:rsidP="00CF5DDE">
      <w:pPr>
        <w:pStyle w:val="ListParagraph"/>
        <w:bidi w:val="0"/>
        <w:ind w:left="0" w:firstLine="0"/>
        <w:jc w:val="both"/>
        <w:rPr>
          <w:rFonts w:asciiTheme="minorBidi" w:hAnsiTheme="minorBidi" w:cstheme="minorBidi"/>
          <w:b/>
          <w:bCs/>
          <w:sz w:val="24"/>
          <w:szCs w:val="24"/>
        </w:rPr>
      </w:pPr>
      <w:r>
        <w:rPr>
          <w:rFonts w:asciiTheme="minorBidi" w:hAnsiTheme="minorBidi" w:cstheme="minorBidi"/>
          <w:b/>
          <w:bCs/>
          <w:sz w:val="24"/>
          <w:szCs w:val="24"/>
        </w:rPr>
        <w:t>A.</w:t>
      </w:r>
      <w:r>
        <w:rPr>
          <w:rFonts w:asciiTheme="minorBidi" w:hAnsiTheme="minorBidi" w:cstheme="minorBidi"/>
          <w:b/>
          <w:bCs/>
          <w:sz w:val="24"/>
          <w:szCs w:val="24"/>
        </w:rPr>
        <w:tab/>
      </w:r>
      <w:r w:rsidR="00D81400" w:rsidRPr="002A02B0">
        <w:rPr>
          <w:rFonts w:asciiTheme="minorBidi" w:hAnsiTheme="minorBidi" w:cstheme="minorBidi"/>
          <w:b/>
          <w:bCs/>
          <w:sz w:val="24"/>
          <w:szCs w:val="24"/>
        </w:rPr>
        <w:t>The Secret Torah — “</w:t>
      </w:r>
      <w:r w:rsidR="00137E10" w:rsidRPr="002A02B0">
        <w:rPr>
          <w:rFonts w:asciiTheme="minorBidi" w:hAnsiTheme="minorBidi" w:cstheme="minorBidi"/>
          <w:b/>
          <w:bCs/>
          <w:i/>
          <w:sz w:val="24"/>
          <w:szCs w:val="24"/>
        </w:rPr>
        <w:t xml:space="preserve">Al </w:t>
      </w:r>
      <w:r w:rsidR="007527BC" w:rsidRPr="002A02B0">
        <w:rPr>
          <w:rFonts w:asciiTheme="minorBidi" w:hAnsiTheme="minorBidi" w:cstheme="minorBidi"/>
          <w:b/>
          <w:bCs/>
          <w:i/>
          <w:sz w:val="24"/>
          <w:szCs w:val="24"/>
        </w:rPr>
        <w:t>D</w:t>
      </w:r>
      <w:r w:rsidR="00137E10" w:rsidRPr="002A02B0">
        <w:rPr>
          <w:rFonts w:asciiTheme="minorBidi" w:hAnsiTheme="minorBidi" w:cstheme="minorBidi"/>
          <w:b/>
          <w:bCs/>
          <w:i/>
          <w:sz w:val="24"/>
          <w:szCs w:val="24"/>
        </w:rPr>
        <w:t>erekh</w:t>
      </w:r>
      <w:r w:rsidR="00D81400" w:rsidRPr="002A02B0">
        <w:rPr>
          <w:rFonts w:asciiTheme="minorBidi" w:hAnsiTheme="minorBidi" w:cstheme="minorBidi"/>
          <w:b/>
          <w:bCs/>
          <w:sz w:val="24"/>
          <w:szCs w:val="24"/>
        </w:rPr>
        <w:t xml:space="preserve"> </w:t>
      </w:r>
      <w:r w:rsidR="00FF6D53">
        <w:rPr>
          <w:rFonts w:asciiTheme="minorBidi" w:hAnsiTheme="minorBidi" w:cstheme="minorBidi"/>
          <w:b/>
          <w:bCs/>
          <w:i/>
          <w:sz w:val="24"/>
          <w:szCs w:val="24"/>
        </w:rPr>
        <w:t>Ha-E</w:t>
      </w:r>
      <w:r w:rsidR="00137E10" w:rsidRPr="002A02B0">
        <w:rPr>
          <w:rFonts w:asciiTheme="minorBidi" w:hAnsiTheme="minorBidi" w:cstheme="minorBidi"/>
          <w:b/>
          <w:bCs/>
          <w:i/>
          <w:sz w:val="24"/>
          <w:szCs w:val="24"/>
        </w:rPr>
        <w:t>met</w:t>
      </w:r>
      <w:r w:rsidR="00D81400" w:rsidRPr="002A02B0">
        <w:rPr>
          <w:rFonts w:asciiTheme="minorBidi" w:hAnsiTheme="minorBidi" w:cstheme="minorBidi"/>
          <w:b/>
          <w:bCs/>
          <w:sz w:val="24"/>
          <w:szCs w:val="24"/>
        </w:rPr>
        <w:t>”</w:t>
      </w:r>
    </w:p>
    <w:p w:rsidR="00CF5DDE" w:rsidRDefault="00CF5DDE" w:rsidP="00CF5DDE">
      <w:pPr>
        <w:pStyle w:val="NormalWeb"/>
        <w:spacing w:before="0" w:beforeAutospacing="0" w:after="0" w:afterAutospacing="0"/>
        <w:ind w:firstLine="720"/>
        <w:jc w:val="both"/>
        <w:rPr>
          <w:rStyle w:val="Strong"/>
          <w:rFonts w:asciiTheme="minorBidi" w:hAnsiTheme="minorBidi" w:cstheme="minorBidi"/>
          <w:b w:val="0"/>
          <w:bCs w:val="0"/>
        </w:rPr>
      </w:pPr>
    </w:p>
    <w:p w:rsidR="00DA6111" w:rsidRPr="002A02B0" w:rsidRDefault="00D81400" w:rsidP="00CF5DDE">
      <w:pPr>
        <w:pStyle w:val="NormalWeb"/>
        <w:spacing w:before="0" w:beforeAutospacing="0" w:after="0" w:afterAutospacing="0"/>
        <w:ind w:firstLine="720"/>
        <w:jc w:val="both"/>
        <w:rPr>
          <w:rStyle w:val="Strong"/>
          <w:rFonts w:asciiTheme="minorBidi" w:hAnsiTheme="minorBidi" w:cstheme="minorBidi"/>
          <w:b w:val="0"/>
        </w:rPr>
      </w:pPr>
      <w:r w:rsidRPr="002A02B0">
        <w:rPr>
          <w:rStyle w:val="Strong"/>
          <w:rFonts w:asciiTheme="minorBidi" w:hAnsiTheme="minorBidi" w:cstheme="minorBidi"/>
          <w:b w:val="0"/>
          <w:bCs w:val="0"/>
        </w:rPr>
        <w:t xml:space="preserve">One of the </w:t>
      </w:r>
      <w:r w:rsidR="00FF6D53">
        <w:rPr>
          <w:rStyle w:val="Strong"/>
          <w:rFonts w:asciiTheme="minorBidi" w:hAnsiTheme="minorBidi" w:cstheme="minorBidi"/>
          <w:b w:val="0"/>
          <w:bCs w:val="0"/>
        </w:rPr>
        <w:t>hallmarks</w:t>
      </w:r>
      <w:r w:rsidRPr="002A02B0">
        <w:rPr>
          <w:rStyle w:val="Strong"/>
          <w:rFonts w:asciiTheme="minorBidi" w:hAnsiTheme="minorBidi" w:cstheme="minorBidi"/>
          <w:b w:val="0"/>
          <w:bCs w:val="0"/>
        </w:rPr>
        <w:t xml:space="preserve"> of the Ramban’s commentary on the Torah is the use of the words “</w:t>
      </w:r>
      <w:r w:rsidR="00137E10" w:rsidRPr="002A02B0">
        <w:rPr>
          <w:rStyle w:val="Strong"/>
          <w:rFonts w:asciiTheme="minorBidi" w:hAnsiTheme="minorBidi" w:cstheme="minorBidi"/>
          <w:b w:val="0"/>
          <w:bCs w:val="0"/>
          <w:i/>
        </w:rPr>
        <w:t>al derekh</w:t>
      </w:r>
      <w:r w:rsidRPr="002A02B0">
        <w:rPr>
          <w:rStyle w:val="Strong"/>
          <w:rFonts w:asciiTheme="minorBidi" w:hAnsiTheme="minorBidi" w:cstheme="minorBidi"/>
          <w:b w:val="0"/>
          <w:bCs w:val="0"/>
        </w:rPr>
        <w:t xml:space="preserve"> </w:t>
      </w:r>
      <w:r w:rsidR="00137E10" w:rsidRPr="002A02B0">
        <w:rPr>
          <w:rStyle w:val="Strong"/>
          <w:rFonts w:asciiTheme="minorBidi" w:hAnsiTheme="minorBidi" w:cstheme="minorBidi"/>
          <w:b w:val="0"/>
          <w:bCs w:val="0"/>
          <w:i/>
        </w:rPr>
        <w:t>ha-emet</w:t>
      </w:r>
      <w:r w:rsidRPr="002A02B0">
        <w:rPr>
          <w:rStyle w:val="Strong"/>
          <w:rFonts w:asciiTheme="minorBidi" w:hAnsiTheme="minorBidi" w:cstheme="minorBidi"/>
          <w:b w:val="0"/>
          <w:bCs w:val="0"/>
        </w:rPr>
        <w:t>.”</w:t>
      </w:r>
      <w:r w:rsidRPr="002A02B0">
        <w:rPr>
          <w:rStyle w:val="FootnoteReference"/>
          <w:rFonts w:asciiTheme="minorBidi" w:hAnsiTheme="minorBidi" w:cstheme="minorBidi"/>
          <w:sz w:val="20"/>
          <w:szCs w:val="20"/>
          <w:rtl/>
        </w:rPr>
        <w:footnoteReference w:id="1"/>
      </w:r>
      <w:r w:rsidR="00FF6D53">
        <w:rPr>
          <w:rStyle w:val="Strong"/>
          <w:rFonts w:asciiTheme="minorBidi" w:hAnsiTheme="minorBidi" w:cstheme="minorBidi"/>
          <w:b w:val="0"/>
          <w:bCs w:val="0"/>
        </w:rPr>
        <w:t xml:space="preserve"> </w:t>
      </w:r>
      <w:r w:rsidR="00B64C55" w:rsidRPr="002A02B0">
        <w:rPr>
          <w:rStyle w:val="Strong"/>
          <w:rFonts w:asciiTheme="minorBidi" w:hAnsiTheme="minorBidi" w:cstheme="minorBidi"/>
          <w:b w:val="0"/>
          <w:bCs w:val="0"/>
          <w:i/>
          <w:iCs/>
        </w:rPr>
        <w:t>Derekh ha-emet</w:t>
      </w:r>
      <w:r w:rsidR="00B64C55" w:rsidRPr="002A02B0">
        <w:rPr>
          <w:rStyle w:val="Strong"/>
          <w:rFonts w:asciiTheme="minorBidi" w:hAnsiTheme="minorBidi" w:cstheme="minorBidi"/>
          <w:b w:val="0"/>
          <w:bCs w:val="0"/>
        </w:rPr>
        <w:t xml:space="preserve"> is literally the </w:t>
      </w:r>
      <w:r w:rsidR="00FF6D53">
        <w:rPr>
          <w:rStyle w:val="Strong"/>
          <w:rFonts w:asciiTheme="minorBidi" w:hAnsiTheme="minorBidi" w:cstheme="minorBidi"/>
          <w:b w:val="0"/>
          <w:bCs w:val="0"/>
        </w:rPr>
        <w:t>“</w:t>
      </w:r>
      <w:r w:rsidR="00B64C55" w:rsidRPr="002A02B0">
        <w:rPr>
          <w:rStyle w:val="Strong"/>
          <w:rFonts w:asciiTheme="minorBidi" w:hAnsiTheme="minorBidi" w:cstheme="minorBidi"/>
          <w:b w:val="0"/>
          <w:bCs w:val="0"/>
        </w:rPr>
        <w:t>way</w:t>
      </w:r>
      <w:r w:rsidR="00FF6D53">
        <w:rPr>
          <w:rStyle w:val="Strong"/>
          <w:rFonts w:asciiTheme="minorBidi" w:hAnsiTheme="minorBidi" w:cstheme="minorBidi"/>
          <w:b w:val="0"/>
          <w:bCs w:val="0"/>
        </w:rPr>
        <w:t>”</w:t>
      </w:r>
      <w:r w:rsidR="00B64C55" w:rsidRPr="002A02B0">
        <w:rPr>
          <w:rStyle w:val="Strong"/>
          <w:rFonts w:asciiTheme="minorBidi" w:hAnsiTheme="minorBidi" w:cstheme="minorBidi"/>
          <w:b w:val="0"/>
          <w:bCs w:val="0"/>
        </w:rPr>
        <w:t xml:space="preserve"> or </w:t>
      </w:r>
      <w:r w:rsidR="00FF6D53">
        <w:rPr>
          <w:rStyle w:val="Strong"/>
          <w:rFonts w:asciiTheme="minorBidi" w:hAnsiTheme="minorBidi" w:cstheme="minorBidi"/>
          <w:b w:val="0"/>
          <w:bCs w:val="0"/>
        </w:rPr>
        <w:t>“</w:t>
      </w:r>
      <w:r w:rsidR="00B64C55" w:rsidRPr="002A02B0">
        <w:rPr>
          <w:rStyle w:val="Strong"/>
          <w:rFonts w:asciiTheme="minorBidi" w:hAnsiTheme="minorBidi" w:cstheme="minorBidi"/>
          <w:b w:val="0"/>
          <w:bCs w:val="0"/>
        </w:rPr>
        <w:t>path of truth;</w:t>
      </w:r>
      <w:r w:rsidR="00FF6D53">
        <w:rPr>
          <w:rStyle w:val="Strong"/>
          <w:rFonts w:asciiTheme="minorBidi" w:hAnsiTheme="minorBidi" w:cstheme="minorBidi"/>
          <w:b w:val="0"/>
          <w:bCs w:val="0"/>
        </w:rPr>
        <w:t>”</w:t>
      </w:r>
      <w:r w:rsidR="00B64C55" w:rsidRPr="002A02B0">
        <w:rPr>
          <w:rStyle w:val="Strong"/>
          <w:rFonts w:asciiTheme="minorBidi" w:hAnsiTheme="minorBidi" w:cstheme="minorBidi"/>
          <w:b w:val="0"/>
          <w:bCs w:val="0"/>
        </w:rPr>
        <w:t xml:space="preserve"> </w:t>
      </w:r>
      <w:r w:rsidR="00FF6D53">
        <w:rPr>
          <w:rStyle w:val="Strong"/>
          <w:rFonts w:asciiTheme="minorBidi" w:hAnsiTheme="minorBidi" w:cstheme="minorBidi"/>
          <w:b w:val="0"/>
          <w:bCs w:val="0"/>
        </w:rPr>
        <w:t xml:space="preserve">although </w:t>
      </w:r>
      <w:r w:rsidR="00B64C55" w:rsidRPr="002A02B0">
        <w:rPr>
          <w:rStyle w:val="Strong"/>
          <w:rFonts w:asciiTheme="minorBidi" w:hAnsiTheme="minorBidi" w:cstheme="minorBidi"/>
          <w:b w:val="0"/>
          <w:bCs w:val="0"/>
        </w:rPr>
        <w:t xml:space="preserve">it contrasts with </w:t>
      </w:r>
      <w:r w:rsidR="00B64C55" w:rsidRPr="002A02B0">
        <w:rPr>
          <w:rStyle w:val="Strong"/>
          <w:rFonts w:asciiTheme="minorBidi" w:hAnsiTheme="minorBidi" w:cstheme="minorBidi"/>
          <w:b w:val="0"/>
          <w:bCs w:val="0"/>
          <w:i/>
          <w:iCs/>
        </w:rPr>
        <w:t>derekh ha-peshat</w:t>
      </w:r>
      <w:r w:rsidR="00B64C55" w:rsidRPr="002A02B0">
        <w:rPr>
          <w:rStyle w:val="Strong"/>
          <w:rFonts w:asciiTheme="minorBidi" w:hAnsiTheme="minorBidi" w:cstheme="minorBidi"/>
          <w:b w:val="0"/>
          <w:bCs w:val="0"/>
        </w:rPr>
        <w:t>, it certainly does not indicate that “the simple way” or “the path of simplicity” is untrue.</w:t>
      </w:r>
      <w:r w:rsidR="00FF6D53">
        <w:rPr>
          <w:rStyle w:val="Strong"/>
          <w:rFonts w:asciiTheme="minorBidi" w:hAnsiTheme="minorBidi" w:cstheme="minorBidi"/>
          <w:b w:val="0"/>
          <w:bCs w:val="0"/>
        </w:rPr>
        <w:t xml:space="preserve"> </w:t>
      </w:r>
      <w:r w:rsidRPr="002A02B0">
        <w:rPr>
          <w:rStyle w:val="Strong"/>
          <w:rFonts w:asciiTheme="minorBidi" w:hAnsiTheme="minorBidi" w:cstheme="minorBidi"/>
          <w:b w:val="0"/>
          <w:bCs w:val="0"/>
        </w:rPr>
        <w:t xml:space="preserve">When the Ramban prefaces </w:t>
      </w:r>
      <w:r w:rsidR="004C0035" w:rsidRPr="002A02B0">
        <w:rPr>
          <w:rStyle w:val="Strong"/>
          <w:rFonts w:asciiTheme="minorBidi" w:hAnsiTheme="minorBidi" w:cstheme="minorBidi"/>
          <w:b w:val="0"/>
          <w:bCs w:val="0"/>
        </w:rPr>
        <w:t>an expl</w:t>
      </w:r>
      <w:r w:rsidR="00B64C55" w:rsidRPr="002A02B0">
        <w:rPr>
          <w:rStyle w:val="Strong"/>
          <w:rFonts w:asciiTheme="minorBidi" w:hAnsiTheme="minorBidi" w:cstheme="minorBidi"/>
          <w:b w:val="0"/>
          <w:bCs w:val="0"/>
        </w:rPr>
        <w:t>a</w:t>
      </w:r>
      <w:r w:rsidR="004C0035" w:rsidRPr="002A02B0">
        <w:rPr>
          <w:rStyle w:val="Strong"/>
          <w:rFonts w:asciiTheme="minorBidi" w:hAnsiTheme="minorBidi" w:cstheme="minorBidi"/>
          <w:b w:val="0"/>
          <w:bCs w:val="0"/>
        </w:rPr>
        <w:t xml:space="preserve">nation </w:t>
      </w:r>
      <w:r w:rsidRPr="002A02B0">
        <w:rPr>
          <w:rStyle w:val="Strong"/>
          <w:rFonts w:asciiTheme="minorBidi" w:hAnsiTheme="minorBidi" w:cstheme="minorBidi"/>
          <w:b w:val="0"/>
          <w:bCs w:val="0"/>
        </w:rPr>
        <w:t xml:space="preserve">with these words, his intent is to cite a commentary based on </w:t>
      </w:r>
      <w:r w:rsidRPr="002A02B0">
        <w:rPr>
          <w:rStyle w:val="Strong"/>
          <w:rFonts w:asciiTheme="minorBidi" w:hAnsiTheme="minorBidi" w:cstheme="minorBidi"/>
          <w:b w:val="0"/>
          <w:bCs w:val="0"/>
          <w:i/>
          <w:iCs/>
        </w:rPr>
        <w:t>sod</w:t>
      </w:r>
      <w:r w:rsidR="004C0035" w:rsidRPr="002A02B0">
        <w:rPr>
          <w:rStyle w:val="Strong"/>
          <w:rFonts w:asciiTheme="minorBidi" w:hAnsiTheme="minorBidi" w:cstheme="minorBidi"/>
          <w:b w:val="0"/>
          <w:bCs w:val="0"/>
        </w:rPr>
        <w:t xml:space="preserve"> (literally, secret), the hidden, mystical elements of Jewish tradition</w:t>
      </w:r>
      <w:r w:rsidRPr="002A02B0">
        <w:rPr>
          <w:rStyle w:val="Strong"/>
          <w:rFonts w:asciiTheme="minorBidi" w:hAnsiTheme="minorBidi" w:cstheme="minorBidi"/>
          <w:b w:val="0"/>
          <w:bCs w:val="0"/>
        </w:rPr>
        <w:t>.</w:t>
      </w:r>
      <w:r w:rsidRPr="002A02B0">
        <w:rPr>
          <w:rStyle w:val="FootnoteReference"/>
          <w:rFonts w:asciiTheme="minorBidi" w:hAnsiTheme="minorBidi" w:cstheme="minorBidi"/>
          <w:sz w:val="20"/>
          <w:szCs w:val="20"/>
          <w:rtl/>
        </w:rPr>
        <w:footnoteReference w:id="2"/>
      </w:r>
      <w:r w:rsidR="00FF6D53">
        <w:rPr>
          <w:rStyle w:val="Strong"/>
          <w:rFonts w:asciiTheme="minorBidi" w:hAnsiTheme="minorBidi" w:cstheme="minorBidi"/>
          <w:b w:val="0"/>
          <w:bCs w:val="0"/>
        </w:rPr>
        <w:t xml:space="preserve"> </w:t>
      </w:r>
      <w:r w:rsidR="004C0035" w:rsidRPr="002A02B0">
        <w:rPr>
          <w:rStyle w:val="Strong"/>
          <w:rFonts w:asciiTheme="minorBidi" w:hAnsiTheme="minorBidi" w:cstheme="minorBidi"/>
          <w:b w:val="0"/>
          <w:bCs w:val="0"/>
        </w:rPr>
        <w:t>Th</w:t>
      </w:r>
      <w:r w:rsidRPr="002A02B0">
        <w:rPr>
          <w:rStyle w:val="Strong"/>
          <w:rFonts w:asciiTheme="minorBidi" w:hAnsiTheme="minorBidi" w:cstheme="minorBidi"/>
          <w:b w:val="0"/>
          <w:bCs w:val="0"/>
        </w:rPr>
        <w:t xml:space="preserve">e </w:t>
      </w:r>
      <w:r w:rsidR="007527BC" w:rsidRPr="002A02B0">
        <w:rPr>
          <w:rStyle w:val="Strong"/>
          <w:rFonts w:asciiTheme="minorBidi" w:hAnsiTheme="minorBidi" w:cstheme="minorBidi"/>
          <w:b w:val="0"/>
          <w:bCs w:val="0"/>
          <w:i/>
        </w:rPr>
        <w:t>peshat</w:t>
      </w:r>
      <w:r w:rsidRPr="002A02B0">
        <w:rPr>
          <w:rStyle w:val="Strong"/>
          <w:rFonts w:asciiTheme="minorBidi" w:hAnsiTheme="minorBidi" w:cstheme="minorBidi"/>
          <w:b w:val="0"/>
          <w:bCs w:val="0"/>
        </w:rPr>
        <w:t xml:space="preserve"> explanations of the Ramban do not require a special background</w:t>
      </w:r>
      <w:r w:rsidR="004C0035" w:rsidRPr="002A02B0">
        <w:rPr>
          <w:rStyle w:val="Strong"/>
          <w:rFonts w:asciiTheme="minorBidi" w:hAnsiTheme="minorBidi" w:cstheme="minorBidi"/>
          <w:b w:val="0"/>
          <w:bCs w:val="0"/>
        </w:rPr>
        <w:t>; one need only be</w:t>
      </w:r>
      <w:r w:rsidRPr="002A02B0">
        <w:rPr>
          <w:rStyle w:val="Strong"/>
          <w:rFonts w:asciiTheme="minorBidi" w:hAnsiTheme="minorBidi" w:cstheme="minorBidi"/>
          <w:b w:val="0"/>
          <w:bCs w:val="0"/>
        </w:rPr>
        <w:t xml:space="preserve"> familiar with the </w:t>
      </w:r>
      <w:r w:rsidR="004C0035" w:rsidRPr="002A02B0">
        <w:rPr>
          <w:rStyle w:val="Strong"/>
          <w:rFonts w:asciiTheme="minorBidi" w:hAnsiTheme="minorBidi" w:cstheme="minorBidi"/>
          <w:b w:val="0"/>
          <w:bCs w:val="0"/>
        </w:rPr>
        <w:t xml:space="preserve">text of the </w:t>
      </w:r>
      <w:r w:rsidRPr="002A02B0">
        <w:rPr>
          <w:rStyle w:val="Strong"/>
          <w:rFonts w:asciiTheme="minorBidi" w:hAnsiTheme="minorBidi" w:cstheme="minorBidi"/>
          <w:b w:val="0"/>
          <w:bCs w:val="0"/>
        </w:rPr>
        <w:t>Torah</w:t>
      </w:r>
      <w:r w:rsidR="004C0035"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w:t>
      </w:r>
      <w:r w:rsidR="004C0035" w:rsidRPr="002A02B0">
        <w:rPr>
          <w:rStyle w:val="Strong"/>
          <w:rFonts w:asciiTheme="minorBidi" w:hAnsiTheme="minorBidi" w:cstheme="minorBidi"/>
          <w:b w:val="0"/>
          <w:bCs w:val="0"/>
        </w:rPr>
        <w:t>H</w:t>
      </w:r>
      <w:r w:rsidR="005368AF" w:rsidRPr="002A02B0">
        <w:rPr>
          <w:rStyle w:val="Strong"/>
          <w:rFonts w:asciiTheme="minorBidi" w:hAnsiTheme="minorBidi" w:cstheme="minorBidi"/>
          <w:b w:val="0"/>
          <w:bCs w:val="0"/>
        </w:rPr>
        <w:t>is Kabbalistic commentaries</w:t>
      </w:r>
      <w:r w:rsidR="004C0035" w:rsidRPr="002A02B0">
        <w:rPr>
          <w:rStyle w:val="Strong"/>
          <w:rFonts w:asciiTheme="minorBidi" w:hAnsiTheme="minorBidi" w:cstheme="minorBidi"/>
          <w:b w:val="0"/>
          <w:bCs w:val="0"/>
        </w:rPr>
        <w:t>, on the other hand,</w:t>
      </w:r>
      <w:r w:rsidR="005368AF" w:rsidRPr="002A02B0">
        <w:rPr>
          <w:rStyle w:val="Strong"/>
          <w:rFonts w:asciiTheme="minorBidi" w:hAnsiTheme="minorBidi" w:cstheme="minorBidi"/>
          <w:b w:val="0"/>
          <w:bCs w:val="0"/>
        </w:rPr>
        <w:t xml:space="preserve"> cannot be understood </w:t>
      </w:r>
      <w:r w:rsidR="004C0035" w:rsidRPr="002A02B0">
        <w:rPr>
          <w:rStyle w:val="Strong"/>
          <w:rFonts w:asciiTheme="minorBidi" w:hAnsiTheme="minorBidi" w:cstheme="minorBidi"/>
          <w:b w:val="0"/>
          <w:bCs w:val="0"/>
        </w:rPr>
        <w:t xml:space="preserve">by a reader </w:t>
      </w:r>
      <w:r w:rsidR="00FF6D53">
        <w:rPr>
          <w:rStyle w:val="Strong"/>
          <w:rFonts w:asciiTheme="minorBidi" w:hAnsiTheme="minorBidi" w:cstheme="minorBidi"/>
          <w:b w:val="0"/>
          <w:bCs w:val="0"/>
        </w:rPr>
        <w:t>unschooled in</w:t>
      </w:r>
      <w:r w:rsidR="004C0035" w:rsidRPr="002A02B0">
        <w:rPr>
          <w:rStyle w:val="Strong"/>
          <w:rFonts w:asciiTheme="minorBidi" w:hAnsiTheme="minorBidi" w:cstheme="minorBidi"/>
          <w:b w:val="0"/>
          <w:bCs w:val="0"/>
        </w:rPr>
        <w:t xml:space="preserve"> fundamental </w:t>
      </w:r>
      <w:r w:rsidR="005368AF" w:rsidRPr="002A02B0">
        <w:rPr>
          <w:rStyle w:val="Strong"/>
          <w:rFonts w:asciiTheme="minorBidi" w:hAnsiTheme="minorBidi" w:cstheme="minorBidi"/>
          <w:b w:val="0"/>
          <w:bCs w:val="0"/>
        </w:rPr>
        <w:t>Kabbalistic concepts</w:t>
      </w:r>
      <w:r w:rsidR="005368AF" w:rsidRPr="002A02B0">
        <w:rPr>
          <w:rStyle w:val="Strong"/>
          <w:rFonts w:asciiTheme="minorBidi" w:hAnsiTheme="minorBidi" w:cstheme="minorBidi"/>
          <w:b w:val="0"/>
        </w:rPr>
        <w:t>,</w:t>
      </w:r>
      <w:r w:rsidR="005368AF" w:rsidRPr="002A02B0">
        <w:rPr>
          <w:rStyle w:val="FootnoteReference"/>
          <w:rFonts w:asciiTheme="minorBidi" w:hAnsiTheme="minorBidi" w:cstheme="minorBidi"/>
          <w:sz w:val="24"/>
          <w:szCs w:val="24"/>
          <w:rtl/>
        </w:rPr>
        <w:t xml:space="preserve"> </w:t>
      </w:r>
      <w:r w:rsidR="005368AF" w:rsidRPr="002A02B0">
        <w:rPr>
          <w:rStyle w:val="FootnoteReference"/>
          <w:rFonts w:asciiTheme="minorBidi" w:hAnsiTheme="minorBidi" w:cstheme="minorBidi"/>
          <w:sz w:val="20"/>
          <w:szCs w:val="20"/>
          <w:rtl/>
        </w:rPr>
        <w:footnoteReference w:id="3"/>
      </w:r>
      <w:r w:rsidR="005368AF" w:rsidRPr="002A02B0">
        <w:rPr>
          <w:rStyle w:val="Strong"/>
          <w:rFonts w:asciiTheme="minorBidi" w:hAnsiTheme="minorBidi" w:cstheme="minorBidi"/>
          <w:b w:val="0"/>
        </w:rPr>
        <w:t xml:space="preserve"> and it </w:t>
      </w:r>
      <w:r w:rsidR="004C0035" w:rsidRPr="002A02B0">
        <w:rPr>
          <w:rStyle w:val="Strong"/>
          <w:rFonts w:asciiTheme="minorBidi" w:hAnsiTheme="minorBidi" w:cstheme="minorBidi"/>
          <w:b w:val="0"/>
        </w:rPr>
        <w:t xml:space="preserve">seems </w:t>
      </w:r>
      <w:r w:rsidR="005368AF" w:rsidRPr="002A02B0">
        <w:rPr>
          <w:rStyle w:val="Strong"/>
          <w:rFonts w:asciiTheme="minorBidi" w:hAnsiTheme="minorBidi" w:cstheme="minorBidi"/>
          <w:b w:val="0"/>
        </w:rPr>
        <w:t xml:space="preserve">that the Ramban indeed intends that only individuals </w:t>
      </w:r>
      <w:r w:rsidR="00BC7D0C" w:rsidRPr="002A02B0">
        <w:rPr>
          <w:rStyle w:val="Strong"/>
          <w:rFonts w:asciiTheme="minorBidi" w:hAnsiTheme="minorBidi" w:cstheme="minorBidi"/>
          <w:b w:val="0"/>
        </w:rPr>
        <w:t xml:space="preserve">with a background in Kabbala </w:t>
      </w:r>
      <w:r w:rsidR="00FF6D53">
        <w:rPr>
          <w:rStyle w:val="Strong"/>
          <w:rFonts w:asciiTheme="minorBidi" w:hAnsiTheme="minorBidi" w:cstheme="minorBidi"/>
          <w:b w:val="0"/>
        </w:rPr>
        <w:t>will</w:t>
      </w:r>
      <w:r w:rsidR="00DA6111" w:rsidRPr="002A02B0">
        <w:rPr>
          <w:rStyle w:val="Strong"/>
          <w:rFonts w:asciiTheme="minorBidi" w:hAnsiTheme="minorBidi" w:cstheme="minorBidi"/>
          <w:b w:val="0"/>
        </w:rPr>
        <w:t xml:space="preserve"> understand his words:</w:t>
      </w:r>
      <w:r w:rsidR="00DA6111" w:rsidRPr="002A02B0">
        <w:rPr>
          <w:rStyle w:val="FootnoteReference"/>
          <w:rFonts w:asciiTheme="minorBidi" w:hAnsiTheme="minorBidi" w:cstheme="minorBidi"/>
          <w:sz w:val="20"/>
          <w:szCs w:val="20"/>
          <w:rtl/>
        </w:rPr>
        <w:footnoteReference w:id="4"/>
      </w:r>
    </w:p>
    <w:p w:rsidR="00DA6111" w:rsidRPr="002A02B0" w:rsidRDefault="00DA6111" w:rsidP="00CF5DDE">
      <w:pPr>
        <w:pStyle w:val="NormalWeb"/>
        <w:spacing w:before="0" w:beforeAutospacing="0" w:after="0" w:afterAutospacing="0"/>
        <w:ind w:left="720"/>
        <w:jc w:val="both"/>
        <w:rPr>
          <w:rStyle w:val="Strong"/>
          <w:rFonts w:asciiTheme="minorBidi" w:hAnsiTheme="minorBidi" w:cstheme="minorBidi"/>
          <w:b w:val="0"/>
        </w:rPr>
      </w:pPr>
    </w:p>
    <w:p w:rsidR="00DA6111" w:rsidRPr="002A02B0" w:rsidRDefault="00DA6111" w:rsidP="00CF5DDE">
      <w:pPr>
        <w:pStyle w:val="NormalWeb"/>
        <w:spacing w:before="0" w:beforeAutospacing="0" w:after="0" w:afterAutospacing="0"/>
        <w:ind w:left="720"/>
        <w:jc w:val="both"/>
        <w:rPr>
          <w:rStyle w:val="Strong"/>
          <w:rFonts w:asciiTheme="minorBidi" w:hAnsiTheme="minorBidi" w:cstheme="minorBidi"/>
          <w:b w:val="0"/>
          <w:bCs w:val="0"/>
        </w:rPr>
      </w:pPr>
      <w:r w:rsidRPr="002A02B0">
        <w:rPr>
          <w:rStyle w:val="Strong"/>
          <w:rFonts w:asciiTheme="minorBidi" w:hAnsiTheme="minorBidi" w:cstheme="minorBidi"/>
          <w:b w:val="0"/>
        </w:rPr>
        <w:t>Behold</w:t>
      </w:r>
      <w:r w:rsidR="004C0035" w:rsidRPr="002A02B0">
        <w:rPr>
          <w:rStyle w:val="Strong"/>
          <w:rFonts w:asciiTheme="minorBidi" w:hAnsiTheme="minorBidi" w:cstheme="minorBidi"/>
          <w:b w:val="0"/>
        </w:rPr>
        <w:t>,</w:t>
      </w:r>
      <w:r w:rsidRPr="002A02B0">
        <w:rPr>
          <w:rStyle w:val="Strong"/>
          <w:rFonts w:asciiTheme="minorBidi" w:hAnsiTheme="minorBidi" w:cstheme="minorBidi"/>
          <w:b w:val="0"/>
        </w:rPr>
        <w:t xml:space="preserve"> I </w:t>
      </w:r>
      <w:r w:rsidR="004C0035" w:rsidRPr="002A02B0">
        <w:rPr>
          <w:rStyle w:val="Strong"/>
          <w:rFonts w:asciiTheme="minorBidi" w:hAnsiTheme="minorBidi" w:cstheme="minorBidi"/>
          <w:b w:val="0"/>
        </w:rPr>
        <w:t>come</w:t>
      </w:r>
      <w:r w:rsidRPr="002A02B0">
        <w:rPr>
          <w:rStyle w:val="Strong"/>
          <w:rFonts w:asciiTheme="minorBidi" w:hAnsiTheme="minorBidi" w:cstheme="minorBidi"/>
          <w:b w:val="0"/>
        </w:rPr>
        <w:t xml:space="preserve"> with a faithful covenant, and it is what gives appropriate counsel for everyone who looks at this book</w:t>
      </w:r>
      <w:r w:rsidR="00012C21" w:rsidRPr="002A02B0">
        <w:rPr>
          <w:rStyle w:val="Strong"/>
          <w:rFonts w:asciiTheme="minorBidi" w:hAnsiTheme="minorBidi" w:cstheme="minorBidi"/>
          <w:b w:val="0"/>
        </w:rPr>
        <w:t>.</w:t>
      </w:r>
      <w:r w:rsidR="00FF6D53">
        <w:rPr>
          <w:rStyle w:val="Strong"/>
          <w:rFonts w:asciiTheme="minorBidi" w:hAnsiTheme="minorBidi" w:cstheme="minorBidi"/>
          <w:b w:val="0"/>
        </w:rPr>
        <w:t xml:space="preserve"> </w:t>
      </w:r>
      <w:r w:rsidR="00012C21" w:rsidRPr="002A02B0">
        <w:rPr>
          <w:rStyle w:val="Strong"/>
          <w:rFonts w:asciiTheme="minorBidi" w:hAnsiTheme="minorBidi" w:cstheme="minorBidi"/>
          <w:bCs w:val="0"/>
        </w:rPr>
        <w:t>Do n</w:t>
      </w:r>
      <w:r w:rsidRPr="002A02B0">
        <w:rPr>
          <w:rStyle w:val="Strong"/>
          <w:rFonts w:asciiTheme="minorBidi" w:hAnsiTheme="minorBidi" w:cstheme="minorBidi"/>
          <w:bCs w:val="0"/>
        </w:rPr>
        <w:t>ot</w:t>
      </w:r>
      <w:r w:rsidR="00012C21" w:rsidRPr="002A02B0">
        <w:rPr>
          <w:rStyle w:val="Strong"/>
          <w:rFonts w:asciiTheme="minorBidi" w:hAnsiTheme="minorBidi" w:cstheme="minorBidi"/>
          <w:bCs w:val="0"/>
        </w:rPr>
        <w:t xml:space="preserve"> </w:t>
      </w:r>
      <w:r w:rsidRPr="002A02B0">
        <w:rPr>
          <w:rStyle w:val="Strong"/>
          <w:rFonts w:asciiTheme="minorBidi" w:hAnsiTheme="minorBidi" w:cstheme="minorBidi"/>
          <w:bCs w:val="0"/>
        </w:rPr>
        <w:t xml:space="preserve">formulate an approach or </w:t>
      </w:r>
      <w:r w:rsidR="00012C21" w:rsidRPr="002A02B0">
        <w:rPr>
          <w:rStyle w:val="Strong"/>
          <w:rFonts w:asciiTheme="minorBidi" w:hAnsiTheme="minorBidi" w:cstheme="minorBidi"/>
          <w:bCs w:val="0"/>
        </w:rPr>
        <w:t xml:space="preserve">conceptualize a </w:t>
      </w:r>
      <w:r w:rsidRPr="002A02B0">
        <w:rPr>
          <w:rStyle w:val="Strong"/>
          <w:rFonts w:asciiTheme="minorBidi" w:hAnsiTheme="minorBidi" w:cstheme="minorBidi"/>
          <w:bCs w:val="0"/>
        </w:rPr>
        <w:t xml:space="preserve">matter </w:t>
      </w:r>
      <w:r w:rsidR="00CB07BB" w:rsidRPr="002A02B0">
        <w:rPr>
          <w:rStyle w:val="Strong"/>
          <w:rFonts w:asciiTheme="minorBidi" w:hAnsiTheme="minorBidi" w:cstheme="minorBidi"/>
          <w:bCs w:val="0"/>
        </w:rPr>
        <w:t>based on</w:t>
      </w:r>
      <w:r w:rsidRPr="002A02B0">
        <w:rPr>
          <w:rStyle w:val="Strong"/>
          <w:rFonts w:asciiTheme="minorBidi" w:hAnsiTheme="minorBidi" w:cstheme="minorBidi"/>
          <w:bCs w:val="0"/>
        </w:rPr>
        <w:t xml:space="preserve"> the allusions that I write </w:t>
      </w:r>
      <w:r w:rsidR="00CB07BB" w:rsidRPr="002A02B0">
        <w:rPr>
          <w:rStyle w:val="Strong"/>
          <w:rFonts w:asciiTheme="minorBidi" w:hAnsiTheme="minorBidi" w:cstheme="minorBidi"/>
          <w:bCs w:val="0"/>
        </w:rPr>
        <w:t>of the secrets of the Torah!</w:t>
      </w:r>
      <w:r w:rsidR="00FF6D53">
        <w:rPr>
          <w:rStyle w:val="Strong"/>
          <w:rFonts w:asciiTheme="minorBidi" w:hAnsiTheme="minorBidi" w:cstheme="minorBidi"/>
          <w:bCs w:val="0"/>
        </w:rPr>
        <w:t xml:space="preserve"> </w:t>
      </w:r>
      <w:r w:rsidRPr="002A02B0">
        <w:rPr>
          <w:rStyle w:val="Strong"/>
          <w:rFonts w:asciiTheme="minorBidi" w:hAnsiTheme="minorBidi" w:cstheme="minorBidi"/>
          <w:bCs w:val="0"/>
        </w:rPr>
        <w:t xml:space="preserve">I make it known </w:t>
      </w:r>
      <w:r w:rsidR="00CB07BB" w:rsidRPr="002A02B0">
        <w:rPr>
          <w:rStyle w:val="Strong"/>
          <w:rFonts w:asciiTheme="minorBidi" w:hAnsiTheme="minorBidi" w:cstheme="minorBidi"/>
          <w:bCs w:val="0"/>
        </w:rPr>
        <w:t>unequivoca</w:t>
      </w:r>
      <w:r w:rsidRPr="002A02B0">
        <w:rPr>
          <w:rStyle w:val="Strong"/>
          <w:rFonts w:asciiTheme="minorBidi" w:hAnsiTheme="minorBidi" w:cstheme="minorBidi"/>
          <w:bCs w:val="0"/>
        </w:rPr>
        <w:t xml:space="preserve">lly </w:t>
      </w:r>
      <w:r w:rsidRPr="002A02B0">
        <w:rPr>
          <w:rStyle w:val="Strong"/>
          <w:rFonts w:asciiTheme="minorBidi" w:hAnsiTheme="minorBidi" w:cstheme="minorBidi"/>
          <w:bCs w:val="0"/>
        </w:rPr>
        <w:lastRenderedPageBreak/>
        <w:t xml:space="preserve">that </w:t>
      </w:r>
      <w:r w:rsidR="00CB07BB" w:rsidRPr="002A02B0">
        <w:rPr>
          <w:rStyle w:val="Strong"/>
          <w:rFonts w:asciiTheme="minorBidi" w:hAnsiTheme="minorBidi" w:cstheme="minorBidi"/>
          <w:bCs w:val="0"/>
        </w:rPr>
        <w:t>one cann</w:t>
      </w:r>
      <w:r w:rsidRPr="002A02B0">
        <w:rPr>
          <w:rStyle w:val="Strong"/>
          <w:rFonts w:asciiTheme="minorBidi" w:hAnsiTheme="minorBidi" w:cstheme="minorBidi"/>
          <w:bCs w:val="0"/>
        </w:rPr>
        <w:t>ot conceive a matter</w:t>
      </w:r>
      <w:r w:rsidR="00CB07BB" w:rsidRPr="002A02B0">
        <w:rPr>
          <w:rStyle w:val="Strong"/>
          <w:rFonts w:asciiTheme="minorBidi" w:hAnsiTheme="minorBidi" w:cstheme="minorBidi"/>
          <w:bCs w:val="0"/>
        </w:rPr>
        <w:t>, nor</w:t>
      </w:r>
      <w:r w:rsidRPr="002A02B0">
        <w:rPr>
          <w:rStyle w:val="Strong"/>
          <w:rFonts w:asciiTheme="minorBidi" w:hAnsiTheme="minorBidi" w:cstheme="minorBidi"/>
          <w:bCs w:val="0"/>
        </w:rPr>
        <w:t xml:space="preserve"> know it at all </w:t>
      </w:r>
      <w:r w:rsidR="00CB07BB" w:rsidRPr="002A02B0">
        <w:rPr>
          <w:rStyle w:val="Strong"/>
          <w:rFonts w:asciiTheme="minorBidi" w:hAnsiTheme="minorBidi" w:cstheme="minorBidi"/>
          <w:bCs w:val="0"/>
        </w:rPr>
        <w:t>by</w:t>
      </w:r>
      <w:r w:rsidRPr="002A02B0">
        <w:rPr>
          <w:rStyle w:val="Strong"/>
          <w:rFonts w:asciiTheme="minorBidi" w:hAnsiTheme="minorBidi" w:cstheme="minorBidi"/>
          <w:bCs w:val="0"/>
        </w:rPr>
        <w:t xml:space="preserve"> any </w:t>
      </w:r>
      <w:r w:rsidR="00CB07BB" w:rsidRPr="002A02B0">
        <w:rPr>
          <w:rStyle w:val="Strong"/>
          <w:rFonts w:asciiTheme="minorBidi" w:hAnsiTheme="minorBidi" w:cstheme="minorBidi"/>
          <w:bCs w:val="0"/>
        </w:rPr>
        <w:t>view</w:t>
      </w:r>
      <w:r w:rsidRPr="002A02B0">
        <w:rPr>
          <w:rStyle w:val="Strong"/>
          <w:rFonts w:asciiTheme="minorBidi" w:hAnsiTheme="minorBidi" w:cstheme="minorBidi"/>
          <w:bCs w:val="0"/>
        </w:rPr>
        <w:t xml:space="preserve"> or understanding</w:t>
      </w:r>
      <w:r w:rsidR="00CB07BB" w:rsidRPr="002A02B0">
        <w:rPr>
          <w:rStyle w:val="Strong"/>
          <w:rFonts w:asciiTheme="minorBidi" w:hAnsiTheme="minorBidi" w:cstheme="minorBidi"/>
          <w:bCs w:val="0"/>
        </w:rPr>
        <w:t>,</w:t>
      </w:r>
      <w:r w:rsidRPr="002A02B0">
        <w:rPr>
          <w:rStyle w:val="Strong"/>
          <w:rFonts w:asciiTheme="minorBidi" w:hAnsiTheme="minorBidi" w:cstheme="minorBidi"/>
          <w:bCs w:val="0"/>
        </w:rPr>
        <w:t xml:space="preserve"> </w:t>
      </w:r>
      <w:r w:rsidR="00CB07BB" w:rsidRPr="002A02B0">
        <w:rPr>
          <w:rStyle w:val="Strong"/>
          <w:rFonts w:asciiTheme="minorBidi" w:hAnsiTheme="minorBidi" w:cstheme="minorBidi"/>
          <w:bCs w:val="0"/>
        </w:rPr>
        <w:t>save by th</w:t>
      </w:r>
      <w:r w:rsidRPr="002A02B0">
        <w:rPr>
          <w:rStyle w:val="Strong"/>
          <w:rFonts w:asciiTheme="minorBidi" w:hAnsiTheme="minorBidi" w:cstheme="minorBidi"/>
          <w:bCs w:val="0"/>
        </w:rPr>
        <w:t>e mouth of a wise Kabbalist to the ear of an educated Kabbalist…</w:t>
      </w:r>
      <w:r w:rsidR="00FF6D53">
        <w:rPr>
          <w:rStyle w:val="Strong"/>
          <w:rFonts w:asciiTheme="minorBidi" w:hAnsiTheme="minorBidi" w:cstheme="minorBidi"/>
          <w:bCs w:val="0"/>
        </w:rPr>
        <w:t xml:space="preserve"> </w:t>
      </w:r>
      <w:r w:rsidR="00D81400" w:rsidRPr="002A02B0">
        <w:rPr>
          <w:rStyle w:val="Strong"/>
          <w:rFonts w:asciiTheme="minorBidi" w:hAnsiTheme="minorBidi" w:cstheme="minorBidi"/>
        </w:rPr>
        <w:t xml:space="preserve"> </w:t>
      </w:r>
      <w:r w:rsidRPr="002A02B0">
        <w:rPr>
          <w:rStyle w:val="Strong"/>
          <w:rFonts w:asciiTheme="minorBidi" w:hAnsiTheme="minorBidi" w:cstheme="minorBidi"/>
          <w:b w:val="0"/>
          <w:bCs w:val="0"/>
        </w:rPr>
        <w:t>(Ramban, Introduction to the Torah)</w:t>
      </w:r>
    </w:p>
    <w:p w:rsidR="00137E10" w:rsidRPr="002A02B0" w:rsidRDefault="00137E10" w:rsidP="00CF5DDE">
      <w:pPr>
        <w:pStyle w:val="NormalWeb"/>
        <w:spacing w:before="0" w:beforeAutospacing="0" w:after="0" w:afterAutospacing="0"/>
        <w:ind w:left="720"/>
        <w:jc w:val="both"/>
        <w:rPr>
          <w:rStyle w:val="Strong"/>
          <w:rFonts w:asciiTheme="minorBidi" w:hAnsiTheme="minorBidi" w:cstheme="minorBidi"/>
          <w:b w:val="0"/>
          <w:bCs w:val="0"/>
        </w:rPr>
      </w:pPr>
    </w:p>
    <w:p w:rsidR="0088112F" w:rsidRPr="002A02B0" w:rsidRDefault="0088112F" w:rsidP="00CF5DDE">
      <w:pPr>
        <w:pStyle w:val="NormalWeb"/>
        <w:spacing w:before="0" w:beforeAutospacing="0" w:after="0" w:afterAutospacing="0"/>
        <w:ind w:firstLine="720"/>
        <w:jc w:val="both"/>
        <w:rPr>
          <w:rStyle w:val="Strong"/>
          <w:rFonts w:asciiTheme="minorBidi" w:hAnsiTheme="minorBidi" w:cstheme="minorBidi"/>
          <w:b w:val="0"/>
          <w:bCs w:val="0"/>
        </w:rPr>
      </w:pPr>
      <w:r w:rsidRPr="002A02B0">
        <w:rPr>
          <w:rStyle w:val="Strong"/>
          <w:rFonts w:asciiTheme="minorBidi" w:hAnsiTheme="minorBidi" w:cstheme="minorBidi"/>
          <w:b w:val="0"/>
          <w:bCs w:val="0"/>
        </w:rPr>
        <w:t xml:space="preserve">Thus, the Ramban </w:t>
      </w:r>
      <w:r w:rsidR="00CB07BB" w:rsidRPr="002A02B0">
        <w:rPr>
          <w:rStyle w:val="Strong"/>
          <w:rFonts w:asciiTheme="minorBidi" w:hAnsiTheme="minorBidi" w:cstheme="minorBidi"/>
          <w:b w:val="0"/>
          <w:bCs w:val="0"/>
        </w:rPr>
        <w:t>formulates or employs</w:t>
      </w:r>
      <w:r w:rsidRPr="002A02B0">
        <w:rPr>
          <w:rStyle w:val="Strong"/>
          <w:rFonts w:asciiTheme="minorBidi" w:hAnsiTheme="minorBidi" w:cstheme="minorBidi"/>
          <w:b w:val="0"/>
          <w:bCs w:val="0"/>
        </w:rPr>
        <w:t xml:space="preserve"> a type of code</w:t>
      </w:r>
      <w:r w:rsidR="00CB07BB"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w:t>
      </w:r>
      <w:r w:rsidR="00CB07BB" w:rsidRPr="002A02B0">
        <w:rPr>
          <w:rStyle w:val="Strong"/>
          <w:rFonts w:asciiTheme="minorBidi" w:hAnsiTheme="minorBidi" w:cstheme="minorBidi"/>
          <w:b w:val="0"/>
          <w:bCs w:val="0"/>
        </w:rPr>
        <w:t>This allows him to disseminate his words while concealing them from anyone who i</w:t>
      </w:r>
      <w:r w:rsidRPr="002A02B0">
        <w:rPr>
          <w:rStyle w:val="Strong"/>
          <w:rFonts w:asciiTheme="minorBidi" w:hAnsiTheme="minorBidi" w:cstheme="minorBidi"/>
          <w:b w:val="0"/>
          <w:bCs w:val="0"/>
        </w:rPr>
        <w:t xml:space="preserve">s not an expert in the discipline of Kabbala, </w:t>
      </w:r>
      <w:r w:rsidR="00CB07BB" w:rsidRPr="002A02B0">
        <w:rPr>
          <w:rStyle w:val="Strong"/>
          <w:rFonts w:asciiTheme="minorBidi" w:hAnsiTheme="minorBidi" w:cstheme="minorBidi"/>
          <w:b w:val="0"/>
          <w:bCs w:val="0"/>
        </w:rPr>
        <w:t xml:space="preserve">anyone who </w:t>
      </w:r>
      <w:r w:rsidRPr="002A02B0">
        <w:rPr>
          <w:rStyle w:val="Strong"/>
          <w:rFonts w:asciiTheme="minorBidi" w:hAnsiTheme="minorBidi" w:cstheme="minorBidi"/>
          <w:b w:val="0"/>
          <w:bCs w:val="0"/>
        </w:rPr>
        <w:t>did not learn it “</w:t>
      </w:r>
      <w:r w:rsidR="00CB07BB" w:rsidRPr="002A02B0">
        <w:rPr>
          <w:rStyle w:val="Strong"/>
          <w:rFonts w:asciiTheme="minorBidi" w:hAnsiTheme="minorBidi" w:cstheme="minorBidi"/>
          <w:b w:val="0"/>
          <w:bCs w:val="0"/>
        </w:rPr>
        <w:t xml:space="preserve">by </w:t>
      </w:r>
      <w:r w:rsidRPr="002A02B0">
        <w:rPr>
          <w:rStyle w:val="Strong"/>
          <w:rFonts w:asciiTheme="minorBidi" w:hAnsiTheme="minorBidi" w:cstheme="minorBidi"/>
          <w:b w:val="0"/>
          <w:bCs w:val="0"/>
        </w:rPr>
        <w:t>the mouth of a wise Kabbalist.”</w:t>
      </w:r>
    </w:p>
    <w:p w:rsidR="002A02B0" w:rsidRDefault="002A02B0" w:rsidP="00CF5DDE">
      <w:pPr>
        <w:pStyle w:val="NormalWeb"/>
        <w:spacing w:before="0" w:beforeAutospacing="0" w:after="0" w:afterAutospacing="0"/>
        <w:ind w:firstLine="720"/>
        <w:jc w:val="both"/>
        <w:rPr>
          <w:rStyle w:val="Strong"/>
          <w:rFonts w:asciiTheme="minorBidi" w:hAnsiTheme="minorBidi" w:cstheme="minorBidi"/>
          <w:b w:val="0"/>
          <w:bCs w:val="0"/>
        </w:rPr>
      </w:pPr>
    </w:p>
    <w:p w:rsidR="00CB07BB" w:rsidRPr="002A02B0" w:rsidRDefault="0088112F" w:rsidP="00CF5DDE">
      <w:pPr>
        <w:pStyle w:val="NormalWeb"/>
        <w:spacing w:before="0" w:beforeAutospacing="0" w:after="0" w:afterAutospacing="0"/>
        <w:ind w:firstLine="720"/>
        <w:jc w:val="both"/>
        <w:rPr>
          <w:rStyle w:val="Strong"/>
          <w:rFonts w:asciiTheme="minorBidi" w:hAnsiTheme="minorBidi" w:cstheme="minorBidi"/>
          <w:b w:val="0"/>
          <w:bCs w:val="0"/>
        </w:rPr>
      </w:pPr>
      <w:r w:rsidRPr="002A02B0">
        <w:rPr>
          <w:rStyle w:val="Strong"/>
          <w:rFonts w:asciiTheme="minorBidi" w:hAnsiTheme="minorBidi" w:cstheme="minorBidi"/>
          <w:b w:val="0"/>
          <w:bCs w:val="0"/>
        </w:rPr>
        <w:t xml:space="preserve">A commentary by way of </w:t>
      </w:r>
      <w:r w:rsidRPr="002A02B0">
        <w:rPr>
          <w:rStyle w:val="Strong"/>
          <w:rFonts w:asciiTheme="minorBidi" w:hAnsiTheme="minorBidi" w:cstheme="minorBidi"/>
          <w:b w:val="0"/>
          <w:bCs w:val="0"/>
          <w:i/>
          <w:iCs/>
        </w:rPr>
        <w:t>sod</w:t>
      </w:r>
      <w:r w:rsidRPr="002A02B0">
        <w:rPr>
          <w:rStyle w:val="Strong"/>
          <w:rFonts w:asciiTheme="minorBidi" w:hAnsiTheme="minorBidi" w:cstheme="minorBidi"/>
          <w:b w:val="0"/>
          <w:bCs w:val="0"/>
        </w:rPr>
        <w:t xml:space="preserve"> appears as an</w:t>
      </w:r>
      <w:r w:rsidR="00CB07BB" w:rsidRPr="002A02B0">
        <w:rPr>
          <w:rStyle w:val="Strong"/>
          <w:rFonts w:asciiTheme="minorBidi" w:hAnsiTheme="minorBidi" w:cstheme="minorBidi"/>
          <w:b w:val="0"/>
          <w:bCs w:val="0"/>
        </w:rPr>
        <w:t xml:space="preserve"> </w:t>
      </w:r>
      <w:r w:rsidRPr="002A02B0">
        <w:rPr>
          <w:rStyle w:val="Strong"/>
          <w:rFonts w:asciiTheme="minorBidi" w:hAnsiTheme="minorBidi" w:cstheme="minorBidi"/>
          <w:b w:val="0"/>
          <w:bCs w:val="0"/>
        </w:rPr>
        <w:t xml:space="preserve">alternative after the Ramban brings the commentary of </w:t>
      </w:r>
      <w:r w:rsidR="007527BC" w:rsidRPr="002A02B0">
        <w:rPr>
          <w:rStyle w:val="Strong"/>
          <w:rFonts w:asciiTheme="minorBidi" w:hAnsiTheme="minorBidi" w:cstheme="minorBidi"/>
          <w:b w:val="0"/>
          <w:bCs w:val="0"/>
          <w:i/>
        </w:rPr>
        <w:t>peshat</w:t>
      </w:r>
      <w:r w:rsidRPr="002A02B0">
        <w:rPr>
          <w:rStyle w:val="Strong"/>
          <w:rFonts w:asciiTheme="minorBidi" w:hAnsiTheme="minorBidi" w:cstheme="minorBidi"/>
          <w:b w:val="0"/>
          <w:bCs w:val="0"/>
        </w:rPr>
        <w:t xml:space="preserve">, and </w:t>
      </w:r>
      <w:r w:rsidR="00FB3A64" w:rsidRPr="002A02B0">
        <w:rPr>
          <w:rStyle w:val="Strong"/>
          <w:rFonts w:asciiTheme="minorBidi" w:hAnsiTheme="minorBidi" w:cstheme="minorBidi"/>
          <w:b w:val="0"/>
          <w:bCs w:val="0"/>
        </w:rPr>
        <w:t>generally</w:t>
      </w:r>
      <w:r w:rsidRPr="002A02B0">
        <w:rPr>
          <w:rStyle w:val="Strong"/>
          <w:rFonts w:asciiTheme="minorBidi" w:hAnsiTheme="minorBidi" w:cstheme="minorBidi"/>
          <w:b w:val="0"/>
          <w:bCs w:val="0"/>
        </w:rPr>
        <w:t xml:space="preserve"> the Kabbalistic explanation will </w:t>
      </w:r>
      <w:r w:rsidR="00FB3A64" w:rsidRPr="002A02B0">
        <w:rPr>
          <w:rStyle w:val="Strong"/>
          <w:rFonts w:asciiTheme="minorBidi" w:hAnsiTheme="minorBidi" w:cstheme="minorBidi"/>
          <w:b w:val="0"/>
          <w:bCs w:val="0"/>
        </w:rPr>
        <w:t>not</w:t>
      </w:r>
      <w:r w:rsidRPr="002A02B0">
        <w:rPr>
          <w:rStyle w:val="Strong"/>
          <w:rFonts w:asciiTheme="minorBidi" w:hAnsiTheme="minorBidi" w:cstheme="minorBidi"/>
          <w:b w:val="0"/>
          <w:bCs w:val="0"/>
        </w:rPr>
        <w:t xml:space="preserve"> be </w:t>
      </w:r>
      <w:r w:rsidR="00FF6D53">
        <w:rPr>
          <w:rStyle w:val="Strong"/>
          <w:rFonts w:asciiTheme="minorBidi" w:hAnsiTheme="minorBidi" w:cstheme="minorBidi"/>
          <w:b w:val="0"/>
          <w:bCs w:val="0"/>
        </w:rPr>
        <w:t>advanced</w:t>
      </w:r>
      <w:r w:rsidRPr="002A02B0">
        <w:rPr>
          <w:rStyle w:val="Strong"/>
          <w:rFonts w:asciiTheme="minorBidi" w:hAnsiTheme="minorBidi" w:cstheme="minorBidi"/>
          <w:b w:val="0"/>
          <w:bCs w:val="0"/>
        </w:rPr>
        <w:t xml:space="preserve"> as the sole explanation</w:t>
      </w:r>
      <w:r w:rsidR="0033428C"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w:t>
      </w:r>
    </w:p>
    <w:p w:rsidR="002A02B0" w:rsidRDefault="002A02B0" w:rsidP="00CF5DDE">
      <w:pPr>
        <w:pStyle w:val="NormalWeb"/>
        <w:spacing w:before="0" w:beforeAutospacing="0" w:after="0" w:afterAutospacing="0"/>
        <w:ind w:firstLine="720"/>
        <w:jc w:val="both"/>
        <w:rPr>
          <w:rStyle w:val="Strong"/>
          <w:rFonts w:asciiTheme="minorBidi" w:hAnsiTheme="minorBidi" w:cstheme="minorBidi"/>
          <w:b w:val="0"/>
          <w:bCs w:val="0"/>
        </w:rPr>
      </w:pPr>
    </w:p>
    <w:p w:rsidR="00DA6111" w:rsidRPr="002A02B0" w:rsidRDefault="0088112F" w:rsidP="00CF5DDE">
      <w:pPr>
        <w:pStyle w:val="NormalWeb"/>
        <w:spacing w:before="0" w:beforeAutospacing="0" w:after="0" w:afterAutospacing="0"/>
        <w:ind w:firstLine="720"/>
        <w:jc w:val="both"/>
        <w:rPr>
          <w:rStyle w:val="Strong"/>
          <w:rFonts w:asciiTheme="minorBidi" w:hAnsiTheme="minorBidi" w:cstheme="minorBidi"/>
          <w:b w:val="0"/>
          <w:bCs w:val="0"/>
        </w:rPr>
      </w:pPr>
      <w:r w:rsidRPr="002A02B0">
        <w:rPr>
          <w:rStyle w:val="Strong"/>
          <w:rFonts w:asciiTheme="minorBidi" w:hAnsiTheme="minorBidi" w:cstheme="minorBidi"/>
          <w:b w:val="0"/>
          <w:bCs w:val="0"/>
        </w:rPr>
        <w:t xml:space="preserve">One example of this may be found in </w:t>
      </w:r>
      <w:r w:rsidR="007527BC" w:rsidRPr="002A02B0">
        <w:rPr>
          <w:rStyle w:val="Strong"/>
          <w:rFonts w:asciiTheme="minorBidi" w:hAnsiTheme="minorBidi" w:cstheme="minorBidi"/>
          <w:b w:val="0"/>
          <w:bCs w:val="0"/>
          <w:i/>
        </w:rPr>
        <w:t>Shemot</w:t>
      </w:r>
      <w:r w:rsidRPr="002A02B0">
        <w:rPr>
          <w:rStyle w:val="Strong"/>
          <w:rFonts w:asciiTheme="minorBidi" w:hAnsiTheme="minorBidi" w:cstheme="minorBidi"/>
          <w:b w:val="0"/>
          <w:bCs w:val="0"/>
        </w:rPr>
        <w:t xml:space="preserve"> 2:23-25</w:t>
      </w:r>
      <w:r w:rsidR="0033428C"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w:t>
      </w:r>
      <w:r w:rsidRPr="002A02B0">
        <w:rPr>
          <w:rStyle w:val="Strong"/>
          <w:rFonts w:asciiTheme="minorBidi" w:hAnsiTheme="minorBidi" w:cstheme="minorBidi"/>
          <w:b w:val="0"/>
          <w:bCs w:val="0"/>
        </w:rPr>
        <w:t xml:space="preserve">The verse there describes the difficulty of the enslavement in Egypt and the cry </w:t>
      </w:r>
      <w:r w:rsidR="00FF6D53">
        <w:rPr>
          <w:rStyle w:val="Strong"/>
          <w:rFonts w:asciiTheme="minorBidi" w:hAnsiTheme="minorBidi" w:cstheme="minorBidi"/>
          <w:b w:val="0"/>
          <w:bCs w:val="0"/>
        </w:rPr>
        <w:t>of the Israelites.</w:t>
      </w:r>
      <w:r w:rsidR="00CB07BB" w:rsidRPr="002A02B0">
        <w:rPr>
          <w:rStyle w:val="Strong"/>
          <w:rFonts w:asciiTheme="minorBidi" w:hAnsiTheme="minorBidi" w:cstheme="minorBidi"/>
          <w:b w:val="0"/>
          <w:bCs w:val="0"/>
        </w:rPr>
        <w:t xml:space="preserve"> </w:t>
      </w:r>
      <w:r w:rsidR="00FF6D53">
        <w:rPr>
          <w:rStyle w:val="Strong"/>
          <w:rFonts w:asciiTheme="minorBidi" w:hAnsiTheme="minorBidi" w:cstheme="minorBidi"/>
          <w:b w:val="0"/>
          <w:bCs w:val="0"/>
        </w:rPr>
        <w:t>V</w:t>
      </w:r>
      <w:r w:rsidRPr="002A02B0">
        <w:rPr>
          <w:rStyle w:val="Strong"/>
          <w:rFonts w:asciiTheme="minorBidi" w:hAnsiTheme="minorBidi" w:cstheme="minorBidi"/>
          <w:b w:val="0"/>
          <w:bCs w:val="0"/>
        </w:rPr>
        <w:t xml:space="preserve">erse </w:t>
      </w:r>
      <w:r w:rsidR="00CB07BB" w:rsidRPr="002A02B0">
        <w:rPr>
          <w:rStyle w:val="Strong"/>
          <w:rFonts w:asciiTheme="minorBidi" w:hAnsiTheme="minorBidi" w:cstheme="minorBidi"/>
          <w:b w:val="0"/>
          <w:bCs w:val="0"/>
        </w:rPr>
        <w:t xml:space="preserve">25 </w:t>
      </w:r>
      <w:r w:rsidRPr="002A02B0">
        <w:rPr>
          <w:rStyle w:val="Strong"/>
          <w:rFonts w:asciiTheme="minorBidi" w:hAnsiTheme="minorBidi" w:cstheme="minorBidi"/>
          <w:b w:val="0"/>
          <w:bCs w:val="0"/>
        </w:rPr>
        <w:t xml:space="preserve">notes, “And God </w:t>
      </w:r>
      <w:r w:rsidR="00CB07BB" w:rsidRPr="002A02B0">
        <w:rPr>
          <w:rStyle w:val="Strong"/>
          <w:rFonts w:asciiTheme="minorBidi" w:hAnsiTheme="minorBidi" w:cstheme="minorBidi"/>
          <w:b w:val="0"/>
          <w:bCs w:val="0"/>
        </w:rPr>
        <w:t xml:space="preserve">saw the Israelites, and God </w:t>
      </w:r>
      <w:r w:rsidRPr="002A02B0">
        <w:rPr>
          <w:rStyle w:val="Strong"/>
          <w:rFonts w:asciiTheme="minorBidi" w:hAnsiTheme="minorBidi" w:cstheme="minorBidi"/>
          <w:b w:val="0"/>
          <w:bCs w:val="0"/>
        </w:rPr>
        <w:t>kn</w:t>
      </w:r>
      <w:r w:rsidR="00CB07BB" w:rsidRPr="002A02B0">
        <w:rPr>
          <w:rStyle w:val="Strong"/>
          <w:rFonts w:asciiTheme="minorBidi" w:hAnsiTheme="minorBidi" w:cstheme="minorBidi"/>
          <w:b w:val="0"/>
          <w:bCs w:val="0"/>
        </w:rPr>
        <w:t>e</w:t>
      </w:r>
      <w:r w:rsidRPr="002A02B0">
        <w:rPr>
          <w:rStyle w:val="Strong"/>
          <w:rFonts w:asciiTheme="minorBidi" w:hAnsiTheme="minorBidi" w:cstheme="minorBidi"/>
          <w:b w:val="0"/>
          <w:bCs w:val="0"/>
        </w:rPr>
        <w:t>w.”</w:t>
      </w:r>
      <w:r w:rsidR="00FF6D53">
        <w:rPr>
          <w:rStyle w:val="Strong"/>
          <w:rFonts w:asciiTheme="minorBidi" w:hAnsiTheme="minorBidi" w:cstheme="minorBidi"/>
          <w:b w:val="0"/>
          <w:bCs w:val="0"/>
        </w:rPr>
        <w:t xml:space="preserve"> </w:t>
      </w:r>
      <w:r w:rsidR="00CB07BB" w:rsidRPr="002A02B0">
        <w:rPr>
          <w:rStyle w:val="Strong"/>
          <w:rFonts w:asciiTheme="minorBidi" w:hAnsiTheme="minorBidi" w:cstheme="minorBidi"/>
          <w:b w:val="0"/>
          <w:bCs w:val="0"/>
        </w:rPr>
        <w:t xml:space="preserve">The biblical exegetes deal </w:t>
      </w:r>
      <w:r w:rsidRPr="002A02B0">
        <w:rPr>
          <w:rStyle w:val="Strong"/>
          <w:rFonts w:asciiTheme="minorBidi" w:hAnsiTheme="minorBidi" w:cstheme="minorBidi"/>
          <w:b w:val="0"/>
          <w:bCs w:val="0"/>
        </w:rPr>
        <w:t xml:space="preserve">with the question of the </w:t>
      </w:r>
      <w:r w:rsidR="00CB07BB" w:rsidRPr="002A02B0">
        <w:rPr>
          <w:rStyle w:val="Strong"/>
          <w:rFonts w:asciiTheme="minorBidi" w:hAnsiTheme="minorBidi" w:cstheme="minorBidi"/>
          <w:b w:val="0"/>
          <w:bCs w:val="0"/>
        </w:rPr>
        <w:t>meaning</w:t>
      </w:r>
      <w:r w:rsidRPr="002A02B0">
        <w:rPr>
          <w:rStyle w:val="Strong"/>
          <w:rFonts w:asciiTheme="minorBidi" w:hAnsiTheme="minorBidi" w:cstheme="minorBidi"/>
          <w:b w:val="0"/>
          <w:bCs w:val="0"/>
        </w:rPr>
        <w:t xml:space="preserve"> of God’s knowledge </w:t>
      </w:r>
      <w:r w:rsidR="00CB07BB" w:rsidRPr="002A02B0">
        <w:rPr>
          <w:rStyle w:val="Strong"/>
          <w:rFonts w:asciiTheme="minorBidi" w:hAnsiTheme="minorBidi" w:cstheme="minorBidi"/>
          <w:b w:val="0"/>
          <w:bCs w:val="0"/>
        </w:rPr>
        <w:t>at this point</w:t>
      </w:r>
      <w:r w:rsidR="00FF6D53">
        <w:rPr>
          <w:rStyle w:val="Strong"/>
          <w:rFonts w:asciiTheme="minorBidi" w:hAnsiTheme="minorBidi" w:cstheme="minorBidi"/>
          <w:b w:val="0"/>
          <w:bCs w:val="0"/>
        </w:rPr>
        <w:t>.</w:t>
      </w:r>
      <w:r w:rsidRPr="002A02B0">
        <w:rPr>
          <w:rStyle w:val="Strong"/>
          <w:rFonts w:asciiTheme="minorBidi" w:hAnsiTheme="minorBidi" w:cstheme="minorBidi"/>
          <w:b w:val="0"/>
          <w:bCs w:val="0"/>
        </w:rPr>
        <w:t xml:space="preserve"> </w:t>
      </w:r>
      <w:r w:rsidR="00FF6D53">
        <w:rPr>
          <w:rStyle w:val="Strong"/>
          <w:rFonts w:asciiTheme="minorBidi" w:hAnsiTheme="minorBidi" w:cstheme="minorBidi"/>
          <w:b w:val="0"/>
          <w:bCs w:val="0"/>
        </w:rPr>
        <w:t>D</w:t>
      </w:r>
      <w:r w:rsidRPr="002A02B0">
        <w:rPr>
          <w:rStyle w:val="Strong"/>
          <w:rFonts w:asciiTheme="minorBidi" w:hAnsiTheme="minorBidi" w:cstheme="minorBidi"/>
          <w:b w:val="0"/>
          <w:bCs w:val="0"/>
        </w:rPr>
        <w:t>oes God</w:t>
      </w:r>
      <w:r w:rsidR="00CB07BB" w:rsidRPr="002A02B0">
        <w:rPr>
          <w:rStyle w:val="Strong"/>
          <w:rFonts w:asciiTheme="minorBidi" w:hAnsiTheme="minorBidi" w:cstheme="minorBidi"/>
          <w:b w:val="0"/>
          <w:bCs w:val="0"/>
        </w:rPr>
        <w:t>, as it were, discover something, alerted by the cry of the Israelites, which He had not kn</w:t>
      </w:r>
      <w:r w:rsidRPr="002A02B0">
        <w:rPr>
          <w:rStyle w:val="Strong"/>
          <w:rFonts w:asciiTheme="minorBidi" w:hAnsiTheme="minorBidi" w:cstheme="minorBidi"/>
          <w:b w:val="0"/>
          <w:bCs w:val="0"/>
        </w:rPr>
        <w:t>own earlier?</w:t>
      </w:r>
      <w:r w:rsidR="00FF6D53">
        <w:rPr>
          <w:rStyle w:val="Strong"/>
          <w:rFonts w:asciiTheme="minorBidi" w:hAnsiTheme="minorBidi" w:cstheme="minorBidi"/>
          <w:b w:val="0"/>
          <w:bCs w:val="0"/>
        </w:rPr>
        <w:t xml:space="preserve"> </w:t>
      </w:r>
      <w:r w:rsidR="00CB07BB" w:rsidRPr="002A02B0">
        <w:rPr>
          <w:rStyle w:val="Strong"/>
          <w:rFonts w:asciiTheme="minorBidi" w:hAnsiTheme="minorBidi" w:cstheme="minorBidi"/>
          <w:b w:val="0"/>
          <w:bCs w:val="0"/>
        </w:rPr>
        <w:t>This flies in the face of God’s omniscience!</w:t>
      </w:r>
      <w:r w:rsidR="00FF6D53">
        <w:rPr>
          <w:rStyle w:val="Strong"/>
          <w:rFonts w:asciiTheme="minorBidi" w:hAnsiTheme="minorBidi" w:cstheme="minorBidi"/>
          <w:b w:val="0"/>
          <w:bCs w:val="0"/>
        </w:rPr>
        <w:t xml:space="preserve"> </w:t>
      </w:r>
      <w:r w:rsidRPr="002A02B0">
        <w:rPr>
          <w:rStyle w:val="Strong"/>
          <w:rFonts w:asciiTheme="minorBidi" w:hAnsiTheme="minorBidi" w:cstheme="minorBidi"/>
          <w:b w:val="0"/>
          <w:bCs w:val="0"/>
        </w:rPr>
        <w:t>Therefore, the Ramban writes:</w:t>
      </w:r>
      <w:r w:rsidR="00FF6D53">
        <w:rPr>
          <w:rStyle w:val="Strong"/>
          <w:rFonts w:asciiTheme="minorBidi" w:hAnsiTheme="minorBidi" w:cstheme="minorBidi"/>
          <w:b w:val="0"/>
          <w:bCs w:val="0"/>
        </w:rPr>
        <w:t xml:space="preserve">  </w:t>
      </w:r>
      <w:r w:rsidRPr="002A02B0">
        <w:rPr>
          <w:rStyle w:val="Strong"/>
          <w:rFonts w:asciiTheme="minorBidi" w:hAnsiTheme="minorBidi" w:cstheme="minorBidi"/>
          <w:b w:val="0"/>
          <w:bCs w:val="0"/>
        </w:rPr>
        <w:t xml:space="preserve"> </w:t>
      </w:r>
    </w:p>
    <w:p w:rsidR="00137E10" w:rsidRPr="002A02B0" w:rsidRDefault="00137E10" w:rsidP="00CF5DDE">
      <w:pPr>
        <w:pStyle w:val="NormalWeb"/>
        <w:spacing w:before="0" w:beforeAutospacing="0" w:after="0" w:afterAutospacing="0"/>
        <w:ind w:left="720"/>
        <w:jc w:val="both"/>
        <w:rPr>
          <w:rStyle w:val="Strong"/>
          <w:rFonts w:asciiTheme="minorBidi" w:hAnsiTheme="minorBidi" w:cstheme="minorBidi"/>
          <w:b w:val="0"/>
          <w:bCs w:val="0"/>
        </w:rPr>
      </w:pPr>
    </w:p>
    <w:p w:rsidR="00396B12" w:rsidRPr="002A02B0" w:rsidRDefault="0088112F" w:rsidP="00CF5DDE">
      <w:pPr>
        <w:pStyle w:val="NormalWeb"/>
        <w:spacing w:before="0" w:beforeAutospacing="0" w:after="0" w:afterAutospacing="0"/>
        <w:ind w:left="720"/>
        <w:jc w:val="both"/>
        <w:rPr>
          <w:rStyle w:val="Strong"/>
          <w:rFonts w:asciiTheme="minorBidi" w:hAnsiTheme="minorBidi" w:cstheme="minorBidi"/>
          <w:b w:val="0"/>
          <w:bCs w:val="0"/>
        </w:rPr>
      </w:pPr>
      <w:r w:rsidRPr="002A02B0">
        <w:rPr>
          <w:rStyle w:val="Strong"/>
          <w:rFonts w:asciiTheme="minorBidi" w:hAnsiTheme="minorBidi" w:cstheme="minorBidi"/>
          <w:b w:val="0"/>
          <w:bCs w:val="0"/>
        </w:rPr>
        <w:t xml:space="preserve">This is correct </w:t>
      </w:r>
      <w:r w:rsidR="00137E10" w:rsidRPr="002A02B0">
        <w:rPr>
          <w:rStyle w:val="Strong"/>
          <w:rFonts w:asciiTheme="minorBidi" w:hAnsiTheme="minorBidi" w:cstheme="minorBidi"/>
          <w:i/>
          <w:iCs/>
        </w:rPr>
        <w:t>al derekh</w:t>
      </w:r>
      <w:r w:rsidRPr="002A02B0">
        <w:rPr>
          <w:rStyle w:val="Strong"/>
          <w:rFonts w:asciiTheme="minorBidi" w:hAnsiTheme="minorBidi" w:cstheme="minorBidi"/>
          <w:i/>
          <w:iCs/>
        </w:rPr>
        <w:t xml:space="preserve"> </w:t>
      </w:r>
      <w:r w:rsidR="007527BC" w:rsidRPr="002A02B0">
        <w:rPr>
          <w:rStyle w:val="Strong"/>
          <w:rFonts w:asciiTheme="minorBidi" w:hAnsiTheme="minorBidi" w:cstheme="minorBidi"/>
          <w:i/>
          <w:iCs/>
        </w:rPr>
        <w:t>ha-peshat</w:t>
      </w:r>
      <w:r w:rsidRPr="002A02B0">
        <w:rPr>
          <w:rStyle w:val="Strong"/>
          <w:rFonts w:asciiTheme="minorBidi" w:hAnsiTheme="minorBidi" w:cstheme="minorBidi"/>
          <w:b w:val="0"/>
          <w:bCs w:val="0"/>
        </w:rPr>
        <w:t xml:space="preserve">, for at first He was hiding </w:t>
      </w:r>
      <w:r w:rsidR="00BA05CB" w:rsidRPr="002A02B0">
        <w:rPr>
          <w:rStyle w:val="Strong"/>
          <w:rFonts w:asciiTheme="minorBidi" w:hAnsiTheme="minorBidi" w:cstheme="minorBidi"/>
          <w:b w:val="0"/>
          <w:bCs w:val="0"/>
        </w:rPr>
        <w:t>His face from them, and they were devoured</w:t>
      </w:r>
      <w:r w:rsidRPr="002A02B0">
        <w:rPr>
          <w:rStyle w:val="Strong"/>
          <w:rFonts w:asciiTheme="minorBidi" w:hAnsiTheme="minorBidi" w:cstheme="minorBidi"/>
          <w:b w:val="0"/>
          <w:bCs w:val="0"/>
        </w:rPr>
        <w:t>,</w:t>
      </w:r>
      <w:r w:rsidRPr="002A02B0">
        <w:rPr>
          <w:rStyle w:val="FootnoteReference"/>
          <w:rFonts w:asciiTheme="minorBidi" w:hAnsiTheme="minorBidi" w:cstheme="minorBidi"/>
          <w:sz w:val="20"/>
          <w:szCs w:val="20"/>
          <w:rtl/>
        </w:rPr>
        <w:footnoteReference w:id="5"/>
      </w:r>
      <w:r w:rsidRPr="002A02B0">
        <w:rPr>
          <w:rStyle w:val="Strong"/>
          <w:rFonts w:asciiTheme="minorBidi" w:hAnsiTheme="minorBidi" w:cstheme="minorBidi"/>
          <w:b w:val="0"/>
          <w:bCs w:val="0"/>
        </w:rPr>
        <w:t xml:space="preserve"> </w:t>
      </w:r>
      <w:r w:rsidR="00B64C55" w:rsidRPr="002A02B0">
        <w:rPr>
          <w:rStyle w:val="Strong"/>
          <w:rFonts w:asciiTheme="minorBidi" w:hAnsiTheme="minorBidi" w:cstheme="minorBidi"/>
          <w:b w:val="0"/>
          <w:bCs w:val="0"/>
        </w:rPr>
        <w:t xml:space="preserve">but at this </w:t>
      </w:r>
      <w:r w:rsidR="000D754B" w:rsidRPr="002A02B0">
        <w:rPr>
          <w:rStyle w:val="Strong"/>
          <w:rFonts w:asciiTheme="minorBidi" w:hAnsiTheme="minorBidi" w:cstheme="minorBidi"/>
          <w:b w:val="0"/>
          <w:bCs w:val="0"/>
        </w:rPr>
        <w:t>point</w:t>
      </w:r>
      <w:r w:rsidRPr="002A02B0">
        <w:rPr>
          <w:rStyle w:val="Strong"/>
          <w:rFonts w:asciiTheme="minorBidi" w:hAnsiTheme="minorBidi" w:cstheme="minorBidi"/>
          <w:b w:val="0"/>
          <w:bCs w:val="0"/>
        </w:rPr>
        <w:t xml:space="preserve"> God hears their cry and s</w:t>
      </w:r>
      <w:r w:rsidR="00B64C55" w:rsidRPr="002A02B0">
        <w:rPr>
          <w:rStyle w:val="Strong"/>
          <w:rFonts w:asciiTheme="minorBidi" w:hAnsiTheme="minorBidi" w:cstheme="minorBidi"/>
          <w:b w:val="0"/>
          <w:bCs w:val="0"/>
        </w:rPr>
        <w:t>ees them.</w:t>
      </w:r>
      <w:r w:rsidR="00FF6D53">
        <w:rPr>
          <w:rStyle w:val="Strong"/>
          <w:rFonts w:asciiTheme="minorBidi" w:hAnsiTheme="minorBidi" w:cstheme="minorBidi"/>
          <w:b w:val="0"/>
          <w:bCs w:val="0"/>
        </w:rPr>
        <w:t xml:space="preserve"> </w:t>
      </w:r>
      <w:r w:rsidR="00B64C55" w:rsidRPr="002A02B0">
        <w:rPr>
          <w:rStyle w:val="Strong"/>
          <w:rFonts w:asciiTheme="minorBidi" w:hAnsiTheme="minorBidi" w:cstheme="minorBidi"/>
          <w:b w:val="0"/>
          <w:bCs w:val="0"/>
        </w:rPr>
        <w:t xml:space="preserve">This means that </w:t>
      </w:r>
      <w:r w:rsidRPr="002A02B0">
        <w:rPr>
          <w:rStyle w:val="Strong"/>
          <w:rFonts w:asciiTheme="minorBidi" w:hAnsiTheme="minorBidi" w:cstheme="minorBidi"/>
          <w:b w:val="0"/>
          <w:bCs w:val="0"/>
        </w:rPr>
        <w:t xml:space="preserve">He did not hide His face </w:t>
      </w:r>
      <w:r w:rsidR="00B64C55" w:rsidRPr="002A02B0">
        <w:rPr>
          <w:rStyle w:val="Strong"/>
          <w:rFonts w:asciiTheme="minorBidi" w:hAnsiTheme="minorBidi" w:cstheme="minorBidi"/>
          <w:b w:val="0"/>
          <w:bCs w:val="0"/>
        </w:rPr>
        <w:t xml:space="preserve">anymore; He </w:t>
      </w:r>
      <w:r w:rsidR="000D754B" w:rsidRPr="002A02B0">
        <w:rPr>
          <w:rStyle w:val="Strong"/>
          <w:rFonts w:asciiTheme="minorBidi" w:hAnsiTheme="minorBidi" w:cstheme="minorBidi"/>
          <w:b w:val="0"/>
          <w:bCs w:val="0"/>
        </w:rPr>
        <w:t>acknowledges</w:t>
      </w:r>
      <w:r w:rsidR="00B64C55" w:rsidRPr="002A02B0">
        <w:rPr>
          <w:rStyle w:val="Strong"/>
          <w:rFonts w:asciiTheme="minorBidi" w:hAnsiTheme="minorBidi" w:cstheme="minorBidi"/>
          <w:b w:val="0"/>
          <w:bCs w:val="0"/>
        </w:rPr>
        <w:t xml:space="preserve"> their </w:t>
      </w:r>
      <w:r w:rsidR="00396B12" w:rsidRPr="002A02B0">
        <w:rPr>
          <w:rStyle w:val="Strong"/>
          <w:rFonts w:asciiTheme="minorBidi" w:hAnsiTheme="minorBidi" w:cstheme="minorBidi"/>
          <w:b w:val="0"/>
          <w:bCs w:val="0"/>
        </w:rPr>
        <w:t>pain</w:t>
      </w:r>
      <w:r w:rsidR="00B64C55" w:rsidRPr="002A02B0">
        <w:rPr>
          <w:rStyle w:val="Strong"/>
          <w:rFonts w:asciiTheme="minorBidi" w:hAnsiTheme="minorBidi" w:cstheme="minorBidi"/>
          <w:b w:val="0"/>
          <w:bCs w:val="0"/>
        </w:rPr>
        <w:t>,</w:t>
      </w:r>
      <w:r w:rsidR="00396B12" w:rsidRPr="002A02B0">
        <w:rPr>
          <w:rStyle w:val="Strong"/>
          <w:rFonts w:asciiTheme="minorBidi" w:hAnsiTheme="minorBidi" w:cstheme="minorBidi"/>
          <w:b w:val="0"/>
          <w:bCs w:val="0"/>
        </w:rPr>
        <w:t xml:space="preserve"> everything done to them and everything needed for them…</w:t>
      </w:r>
    </w:p>
    <w:p w:rsidR="00137E10" w:rsidRPr="002A02B0" w:rsidRDefault="00137E10" w:rsidP="00CF5DDE">
      <w:pPr>
        <w:pStyle w:val="NormalWeb"/>
        <w:spacing w:before="0" w:beforeAutospacing="0" w:after="0" w:afterAutospacing="0"/>
        <w:ind w:left="720"/>
        <w:jc w:val="both"/>
        <w:rPr>
          <w:rStyle w:val="Strong"/>
          <w:rFonts w:asciiTheme="minorBidi" w:hAnsiTheme="minorBidi" w:cstheme="minorBidi"/>
          <w:b w:val="0"/>
          <w:bCs w:val="0"/>
        </w:rPr>
      </w:pPr>
    </w:p>
    <w:p w:rsidR="0088112F" w:rsidRPr="002A02B0" w:rsidRDefault="00396B12" w:rsidP="00CF5DDE">
      <w:pPr>
        <w:pStyle w:val="NormalWeb"/>
        <w:spacing w:before="0" w:beforeAutospacing="0" w:after="0" w:afterAutospacing="0"/>
        <w:ind w:firstLine="720"/>
        <w:jc w:val="both"/>
        <w:rPr>
          <w:rStyle w:val="Strong"/>
          <w:rFonts w:asciiTheme="minorBidi" w:hAnsiTheme="minorBidi" w:cstheme="minorBidi"/>
          <w:b w:val="0"/>
          <w:bCs w:val="0"/>
        </w:rPr>
      </w:pPr>
      <w:r w:rsidRPr="002A02B0">
        <w:rPr>
          <w:rStyle w:val="Strong"/>
          <w:rFonts w:asciiTheme="minorBidi" w:hAnsiTheme="minorBidi" w:cstheme="minorBidi"/>
          <w:b w:val="0"/>
          <w:bCs w:val="0"/>
        </w:rPr>
        <w:t xml:space="preserve">After this commentary </w:t>
      </w:r>
      <w:r w:rsidR="00137E10" w:rsidRPr="002A02B0">
        <w:rPr>
          <w:rStyle w:val="Strong"/>
          <w:rFonts w:asciiTheme="minorBidi" w:hAnsiTheme="minorBidi" w:cstheme="minorBidi"/>
          <w:b w:val="0"/>
          <w:bCs w:val="0"/>
          <w:i/>
        </w:rPr>
        <w:t>al derekh</w:t>
      </w:r>
      <w:r w:rsidRPr="002A02B0">
        <w:rPr>
          <w:rStyle w:val="Strong"/>
          <w:rFonts w:asciiTheme="minorBidi" w:hAnsiTheme="minorBidi" w:cstheme="minorBidi"/>
          <w:b w:val="0"/>
          <w:bCs w:val="0"/>
        </w:rPr>
        <w:t xml:space="preserve"> </w:t>
      </w:r>
      <w:r w:rsidR="007527BC" w:rsidRPr="002A02B0">
        <w:rPr>
          <w:rStyle w:val="Strong"/>
          <w:rFonts w:asciiTheme="minorBidi" w:hAnsiTheme="minorBidi" w:cstheme="minorBidi"/>
          <w:b w:val="0"/>
          <w:bCs w:val="0"/>
          <w:i/>
        </w:rPr>
        <w:t>ha-peshat</w:t>
      </w:r>
      <w:r w:rsidRPr="002A02B0">
        <w:rPr>
          <w:rStyle w:val="Strong"/>
          <w:rFonts w:asciiTheme="minorBidi" w:hAnsiTheme="minorBidi" w:cstheme="minorBidi"/>
          <w:b w:val="0"/>
          <w:bCs w:val="0"/>
        </w:rPr>
        <w:t xml:space="preserve">, the Ramban adds </w:t>
      </w:r>
      <w:r w:rsidR="00FB3A64" w:rsidRPr="002A02B0">
        <w:rPr>
          <w:rStyle w:val="Strong"/>
          <w:rFonts w:asciiTheme="minorBidi" w:hAnsiTheme="minorBidi" w:cstheme="minorBidi"/>
          <w:b w:val="0"/>
          <w:bCs w:val="0"/>
        </w:rPr>
        <w:t>an</w:t>
      </w:r>
      <w:r w:rsidRPr="002A02B0">
        <w:rPr>
          <w:rStyle w:val="Strong"/>
          <w:rFonts w:asciiTheme="minorBidi" w:hAnsiTheme="minorBidi" w:cstheme="minorBidi"/>
          <w:b w:val="0"/>
          <w:bCs w:val="0"/>
        </w:rPr>
        <w:t xml:space="preserve"> explanation according to </w:t>
      </w:r>
      <w:r w:rsidRPr="002A02B0">
        <w:rPr>
          <w:rStyle w:val="Strong"/>
          <w:rFonts w:asciiTheme="minorBidi" w:hAnsiTheme="minorBidi" w:cstheme="minorBidi"/>
          <w:b w:val="0"/>
          <w:bCs w:val="0"/>
          <w:i/>
          <w:iCs/>
        </w:rPr>
        <w:t>sod</w:t>
      </w:r>
      <w:r w:rsidRPr="002A02B0">
        <w:rPr>
          <w:rStyle w:val="Strong"/>
          <w:rFonts w:asciiTheme="minorBidi" w:hAnsiTheme="minorBidi" w:cstheme="minorBidi"/>
          <w:b w:val="0"/>
          <w:bCs w:val="0"/>
        </w:rPr>
        <w:t>, in which the Ramban coyly alludes to the mystical elements</w:t>
      </w:r>
      <w:r w:rsidR="00B64C55" w:rsidRPr="002A02B0">
        <w:rPr>
          <w:rStyle w:val="Strong"/>
          <w:rFonts w:asciiTheme="minorBidi" w:hAnsiTheme="minorBidi" w:cstheme="minorBidi"/>
          <w:b w:val="0"/>
          <w:bCs w:val="0"/>
        </w:rPr>
        <w:t xml:space="preserve"> of the Torah</w:t>
      </w:r>
      <w:r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w:t>
      </w:r>
      <w:r w:rsidR="0088112F" w:rsidRPr="002A02B0">
        <w:rPr>
          <w:rStyle w:val="Strong"/>
          <w:rFonts w:asciiTheme="minorBidi" w:hAnsiTheme="minorBidi" w:cstheme="minorBidi"/>
          <w:b w:val="0"/>
          <w:bCs w:val="0"/>
        </w:rPr>
        <w:t xml:space="preserve"> </w:t>
      </w:r>
    </w:p>
    <w:p w:rsidR="00137E10" w:rsidRPr="002A02B0" w:rsidRDefault="00137E10" w:rsidP="00CF5DDE">
      <w:pPr>
        <w:pStyle w:val="NormalWeb"/>
        <w:spacing w:before="0" w:beforeAutospacing="0" w:after="0" w:afterAutospacing="0"/>
        <w:ind w:left="720"/>
        <w:jc w:val="both"/>
        <w:rPr>
          <w:rStyle w:val="Strong"/>
          <w:rFonts w:asciiTheme="minorBidi" w:hAnsiTheme="minorBidi" w:cstheme="minorBidi"/>
          <w:b w:val="0"/>
          <w:bCs w:val="0"/>
        </w:rPr>
      </w:pPr>
    </w:p>
    <w:p w:rsidR="00396B12" w:rsidRPr="002A02B0" w:rsidRDefault="00B64C55" w:rsidP="00CF5DDE">
      <w:pPr>
        <w:bidi w:val="0"/>
        <w:spacing w:after="0" w:line="240" w:lineRule="auto"/>
        <w:ind w:left="720"/>
        <w:rPr>
          <w:rFonts w:asciiTheme="minorBidi" w:hAnsiTheme="minorBidi" w:cstheme="minorBidi"/>
          <w:sz w:val="24"/>
          <w:szCs w:val="24"/>
        </w:rPr>
      </w:pPr>
      <w:r w:rsidRPr="002A02B0">
        <w:rPr>
          <w:rStyle w:val="Strong"/>
          <w:rFonts w:asciiTheme="minorBidi" w:hAnsiTheme="minorBidi" w:cstheme="minorBidi"/>
          <w:b w:val="0"/>
          <w:bCs w:val="0"/>
          <w:sz w:val="24"/>
          <w:szCs w:val="24"/>
        </w:rPr>
        <w:t>Al</w:t>
      </w:r>
      <w:r w:rsidR="00137E10" w:rsidRPr="002A02B0">
        <w:rPr>
          <w:rStyle w:val="Strong"/>
          <w:rFonts w:asciiTheme="minorBidi" w:hAnsiTheme="minorBidi" w:cstheme="minorBidi"/>
          <w:b w:val="0"/>
          <w:bCs w:val="0"/>
          <w:i/>
          <w:sz w:val="24"/>
          <w:szCs w:val="24"/>
        </w:rPr>
        <w:t xml:space="preserve"> derekh</w:t>
      </w:r>
      <w:r w:rsidR="00396B12" w:rsidRPr="002A02B0">
        <w:rPr>
          <w:rStyle w:val="Strong"/>
          <w:rFonts w:asciiTheme="minorBidi" w:hAnsiTheme="minorBidi" w:cstheme="minorBidi"/>
          <w:b w:val="0"/>
          <w:bCs w:val="0"/>
          <w:sz w:val="24"/>
          <w:szCs w:val="24"/>
        </w:rPr>
        <w:t xml:space="preserve"> </w:t>
      </w:r>
      <w:r w:rsidR="00137E10" w:rsidRPr="002A02B0">
        <w:rPr>
          <w:rStyle w:val="Strong"/>
          <w:rFonts w:asciiTheme="minorBidi" w:hAnsiTheme="minorBidi" w:cstheme="minorBidi"/>
          <w:b w:val="0"/>
          <w:bCs w:val="0"/>
          <w:i/>
          <w:sz w:val="24"/>
          <w:szCs w:val="24"/>
        </w:rPr>
        <w:t>ha-emet</w:t>
      </w:r>
      <w:r w:rsidR="00396B12" w:rsidRPr="002A02B0">
        <w:rPr>
          <w:rStyle w:val="Strong"/>
          <w:rFonts w:asciiTheme="minorBidi" w:hAnsiTheme="minorBidi" w:cstheme="minorBidi"/>
          <w:b w:val="0"/>
          <w:bCs w:val="0"/>
          <w:sz w:val="24"/>
          <w:szCs w:val="24"/>
        </w:rPr>
        <w:t xml:space="preserve">, this verse has one of the greatest secrets of the mysteries of the Torah… and </w:t>
      </w:r>
      <w:r w:rsidR="000D754B" w:rsidRPr="002A02B0">
        <w:rPr>
          <w:rStyle w:val="Strong"/>
          <w:rFonts w:asciiTheme="minorBidi" w:hAnsiTheme="minorBidi" w:cstheme="minorBidi"/>
          <w:b w:val="0"/>
          <w:bCs w:val="0"/>
          <w:sz w:val="24"/>
          <w:szCs w:val="24"/>
        </w:rPr>
        <w:t>this verse is explained in the M</w:t>
      </w:r>
      <w:r w:rsidR="00396B12" w:rsidRPr="002A02B0">
        <w:rPr>
          <w:rStyle w:val="Strong"/>
          <w:rFonts w:asciiTheme="minorBidi" w:hAnsiTheme="minorBidi" w:cstheme="minorBidi"/>
          <w:b w:val="0"/>
          <w:bCs w:val="0"/>
          <w:sz w:val="24"/>
          <w:szCs w:val="24"/>
        </w:rPr>
        <w:t>idrash of Rabbi Nechunya ben Ha-kaneh (</w:t>
      </w:r>
      <w:r w:rsidR="00FF6D53">
        <w:rPr>
          <w:rStyle w:val="Strong"/>
          <w:rFonts w:asciiTheme="minorBidi" w:hAnsiTheme="minorBidi" w:cstheme="minorBidi"/>
          <w:b w:val="0"/>
          <w:bCs w:val="0"/>
          <w:i/>
          <w:iCs/>
          <w:sz w:val="24"/>
          <w:szCs w:val="24"/>
        </w:rPr>
        <w:t>Sefer Ha-B</w:t>
      </w:r>
      <w:r w:rsidR="00396B12" w:rsidRPr="002A02B0">
        <w:rPr>
          <w:rStyle w:val="Strong"/>
          <w:rFonts w:asciiTheme="minorBidi" w:hAnsiTheme="minorBidi" w:cstheme="minorBidi"/>
          <w:b w:val="0"/>
          <w:bCs w:val="0"/>
          <w:i/>
          <w:iCs/>
          <w:sz w:val="24"/>
          <w:szCs w:val="24"/>
        </w:rPr>
        <w:t>ahir</w:t>
      </w:r>
      <w:r w:rsidR="00396B12" w:rsidRPr="002A02B0">
        <w:rPr>
          <w:rStyle w:val="Strong"/>
          <w:rFonts w:asciiTheme="minorBidi" w:hAnsiTheme="minorBidi" w:cstheme="minorBidi"/>
          <w:b w:val="0"/>
          <w:bCs w:val="0"/>
          <w:sz w:val="24"/>
          <w:szCs w:val="24"/>
        </w:rPr>
        <w:t>, no</w:t>
      </w:r>
      <w:r w:rsidR="0033428C" w:rsidRPr="002A02B0">
        <w:rPr>
          <w:rStyle w:val="Strong"/>
          <w:rFonts w:asciiTheme="minorBidi" w:hAnsiTheme="minorBidi" w:cstheme="minorBidi"/>
          <w:b w:val="0"/>
          <w:bCs w:val="0"/>
          <w:sz w:val="24"/>
          <w:szCs w:val="24"/>
        </w:rPr>
        <w:t xml:space="preserve">. </w:t>
      </w:r>
      <w:r w:rsidR="000D754B" w:rsidRPr="002A02B0">
        <w:rPr>
          <w:rStyle w:val="Strong"/>
          <w:rFonts w:asciiTheme="minorBidi" w:hAnsiTheme="minorBidi" w:cstheme="minorBidi"/>
          <w:b w:val="0"/>
          <w:bCs w:val="0"/>
          <w:sz w:val="24"/>
          <w:szCs w:val="24"/>
        </w:rPr>
        <w:t>76).</w:t>
      </w:r>
      <w:r w:rsidR="00FF6D53">
        <w:rPr>
          <w:rStyle w:val="Strong"/>
          <w:rFonts w:asciiTheme="minorBidi" w:hAnsiTheme="minorBidi" w:cstheme="minorBidi"/>
          <w:b w:val="0"/>
          <w:bCs w:val="0"/>
          <w:sz w:val="24"/>
          <w:szCs w:val="24"/>
        </w:rPr>
        <w:t xml:space="preserve"> </w:t>
      </w:r>
      <w:r w:rsidR="000D754B" w:rsidRPr="002A02B0">
        <w:rPr>
          <w:rStyle w:val="Strong"/>
          <w:rFonts w:asciiTheme="minorBidi" w:hAnsiTheme="minorBidi" w:cstheme="minorBidi"/>
          <w:b w:val="0"/>
          <w:bCs w:val="0"/>
          <w:sz w:val="24"/>
          <w:szCs w:val="24"/>
        </w:rPr>
        <w:t>Y</w:t>
      </w:r>
      <w:r w:rsidR="00396B12" w:rsidRPr="002A02B0">
        <w:rPr>
          <w:rStyle w:val="Strong"/>
          <w:rFonts w:asciiTheme="minorBidi" w:hAnsiTheme="minorBidi" w:cstheme="minorBidi"/>
          <w:b w:val="0"/>
          <w:bCs w:val="0"/>
          <w:sz w:val="24"/>
          <w:szCs w:val="24"/>
        </w:rPr>
        <w:t>ou will understand it from there</w:t>
      </w:r>
      <w:r w:rsidR="0033428C" w:rsidRPr="002A02B0">
        <w:rPr>
          <w:rFonts w:asciiTheme="minorBidi" w:hAnsiTheme="minorBidi" w:cstheme="minorBidi"/>
          <w:sz w:val="24"/>
          <w:szCs w:val="24"/>
        </w:rPr>
        <w:t>.</w:t>
      </w:r>
      <w:r w:rsidR="00FF6D53">
        <w:rPr>
          <w:rFonts w:asciiTheme="minorBidi" w:hAnsiTheme="minorBidi" w:cstheme="minorBidi"/>
          <w:sz w:val="24"/>
          <w:szCs w:val="24"/>
        </w:rPr>
        <w:t xml:space="preserve"> </w:t>
      </w:r>
    </w:p>
    <w:p w:rsidR="00396B12" w:rsidRPr="002A02B0" w:rsidRDefault="00396B12" w:rsidP="00CF5DDE">
      <w:pPr>
        <w:bidi w:val="0"/>
        <w:spacing w:after="0" w:line="240" w:lineRule="auto"/>
        <w:ind w:firstLine="360"/>
        <w:rPr>
          <w:rFonts w:asciiTheme="minorBidi" w:hAnsiTheme="minorBidi" w:cstheme="minorBidi"/>
          <w:sz w:val="24"/>
          <w:szCs w:val="24"/>
        </w:rPr>
      </w:pPr>
    </w:p>
    <w:p w:rsidR="00396B12" w:rsidRPr="002A02B0" w:rsidRDefault="00B35764" w:rsidP="00CF5DDE">
      <w:pPr>
        <w:pStyle w:val="ListParagraph"/>
        <w:bidi w:val="0"/>
        <w:ind w:left="0" w:firstLine="0"/>
        <w:jc w:val="both"/>
        <w:rPr>
          <w:rFonts w:asciiTheme="minorBidi" w:hAnsiTheme="minorBidi" w:cstheme="minorBidi"/>
          <w:b/>
          <w:bCs/>
          <w:sz w:val="24"/>
          <w:szCs w:val="24"/>
        </w:rPr>
      </w:pPr>
      <w:r>
        <w:rPr>
          <w:rFonts w:asciiTheme="minorBidi" w:hAnsiTheme="minorBidi" w:cstheme="minorBidi"/>
          <w:b/>
          <w:bCs/>
          <w:sz w:val="24"/>
          <w:szCs w:val="24"/>
        </w:rPr>
        <w:t>B.</w:t>
      </w:r>
      <w:r>
        <w:rPr>
          <w:rFonts w:asciiTheme="minorBidi" w:hAnsiTheme="minorBidi" w:cstheme="minorBidi"/>
          <w:b/>
          <w:bCs/>
          <w:sz w:val="24"/>
          <w:szCs w:val="24"/>
        </w:rPr>
        <w:tab/>
      </w:r>
      <w:r w:rsidR="00396B12" w:rsidRPr="002A02B0">
        <w:rPr>
          <w:rFonts w:asciiTheme="minorBidi" w:hAnsiTheme="minorBidi" w:cstheme="minorBidi"/>
          <w:b/>
          <w:bCs/>
          <w:sz w:val="24"/>
          <w:szCs w:val="24"/>
        </w:rPr>
        <w:t xml:space="preserve">Citation and </w:t>
      </w:r>
      <w:r w:rsidR="00B64C55" w:rsidRPr="002A02B0">
        <w:rPr>
          <w:rFonts w:asciiTheme="minorBidi" w:hAnsiTheme="minorBidi" w:cstheme="minorBidi"/>
          <w:b/>
          <w:sz w:val="24"/>
          <w:szCs w:val="24"/>
        </w:rPr>
        <w:t>Incorporation</w:t>
      </w:r>
      <w:r w:rsidR="00396B12" w:rsidRPr="002A02B0">
        <w:rPr>
          <w:rFonts w:asciiTheme="minorBidi" w:hAnsiTheme="minorBidi" w:cstheme="minorBidi"/>
          <w:b/>
          <w:bCs/>
          <w:sz w:val="24"/>
          <w:szCs w:val="24"/>
        </w:rPr>
        <w:t xml:space="preserve"> in the Commentary of the Ramban</w:t>
      </w:r>
    </w:p>
    <w:p w:rsidR="00CF5DDE" w:rsidRDefault="00CF5DDE" w:rsidP="00CF5DDE">
      <w:pPr>
        <w:pStyle w:val="NormalWeb"/>
        <w:spacing w:before="0" w:beforeAutospacing="0" w:after="0" w:afterAutospacing="0"/>
        <w:ind w:firstLine="720"/>
        <w:jc w:val="both"/>
        <w:rPr>
          <w:rStyle w:val="Strong"/>
          <w:rFonts w:asciiTheme="minorBidi" w:hAnsiTheme="minorBidi" w:cstheme="minorBidi"/>
          <w:b w:val="0"/>
          <w:bCs w:val="0"/>
        </w:rPr>
      </w:pPr>
    </w:p>
    <w:p w:rsidR="000D754B" w:rsidRPr="002A02B0" w:rsidRDefault="00396B12" w:rsidP="00CF5DDE">
      <w:pPr>
        <w:pStyle w:val="NormalWeb"/>
        <w:spacing w:before="0" w:beforeAutospacing="0" w:after="0" w:afterAutospacing="0"/>
        <w:ind w:firstLine="720"/>
        <w:jc w:val="both"/>
        <w:rPr>
          <w:rStyle w:val="Strong"/>
          <w:rFonts w:asciiTheme="minorBidi" w:hAnsiTheme="minorBidi" w:cstheme="minorBidi"/>
          <w:b w:val="0"/>
          <w:bCs w:val="0"/>
        </w:rPr>
      </w:pPr>
      <w:r w:rsidRPr="002A02B0">
        <w:rPr>
          <w:rStyle w:val="Strong"/>
          <w:rFonts w:asciiTheme="minorBidi" w:hAnsiTheme="minorBidi" w:cstheme="minorBidi"/>
          <w:b w:val="0"/>
          <w:bCs w:val="0"/>
        </w:rPr>
        <w:t xml:space="preserve">At this </w:t>
      </w:r>
      <w:r w:rsidR="00B64C55" w:rsidRPr="002A02B0">
        <w:rPr>
          <w:rStyle w:val="Strong"/>
          <w:rFonts w:asciiTheme="minorBidi" w:hAnsiTheme="minorBidi" w:cstheme="minorBidi"/>
          <w:b w:val="0"/>
          <w:bCs w:val="0"/>
        </w:rPr>
        <w:t>point</w:t>
      </w:r>
      <w:r w:rsidRPr="002A02B0">
        <w:rPr>
          <w:rStyle w:val="Strong"/>
          <w:rFonts w:asciiTheme="minorBidi" w:hAnsiTheme="minorBidi" w:cstheme="minorBidi"/>
          <w:b w:val="0"/>
          <w:bCs w:val="0"/>
        </w:rPr>
        <w:t>, it is worth dedicating a number of lines to the Ramban</w:t>
      </w:r>
      <w:r w:rsidR="000D754B" w:rsidRPr="002A02B0">
        <w:rPr>
          <w:rStyle w:val="Strong"/>
          <w:rFonts w:asciiTheme="minorBidi" w:hAnsiTheme="minorBidi" w:cstheme="minorBidi"/>
          <w:b w:val="0"/>
          <w:bCs w:val="0"/>
        </w:rPr>
        <w:t xml:space="preserve">’s method of </w:t>
      </w:r>
      <w:r w:rsidRPr="002A02B0">
        <w:rPr>
          <w:rStyle w:val="Strong"/>
          <w:rFonts w:asciiTheme="minorBidi" w:hAnsiTheme="minorBidi" w:cstheme="minorBidi"/>
          <w:b w:val="0"/>
          <w:bCs w:val="0"/>
        </w:rPr>
        <w:t>citing verses and Jewish sources</w:t>
      </w:r>
      <w:r w:rsidR="0033428C"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In his essay on the topic, </w:t>
      </w:r>
      <w:r w:rsidR="00901F06" w:rsidRPr="002A02B0">
        <w:rPr>
          <w:rStyle w:val="Strong"/>
          <w:rFonts w:asciiTheme="minorBidi" w:hAnsiTheme="minorBidi" w:cstheme="minorBidi"/>
          <w:b w:val="0"/>
          <w:bCs w:val="0"/>
        </w:rPr>
        <w:t xml:space="preserve">Ephraim Hazan differentiates between </w:t>
      </w:r>
      <w:r w:rsidR="00B64C55" w:rsidRPr="002A02B0">
        <w:rPr>
          <w:rStyle w:val="Strong"/>
          <w:rFonts w:asciiTheme="minorBidi" w:hAnsiTheme="minorBidi" w:cstheme="minorBidi"/>
          <w:b w:val="0"/>
          <w:bCs w:val="0"/>
        </w:rPr>
        <w:t>citation</w:t>
      </w:r>
      <w:r w:rsidR="00901F06" w:rsidRPr="002A02B0">
        <w:rPr>
          <w:rStyle w:val="Strong"/>
          <w:rFonts w:asciiTheme="minorBidi" w:hAnsiTheme="minorBidi" w:cstheme="minorBidi"/>
          <w:b w:val="0"/>
          <w:bCs w:val="0"/>
        </w:rPr>
        <w:t xml:space="preserve"> and </w:t>
      </w:r>
      <w:r w:rsidR="00B64C55" w:rsidRPr="002A02B0">
        <w:rPr>
          <w:rStyle w:val="Strong"/>
          <w:rFonts w:asciiTheme="minorBidi" w:hAnsiTheme="minorBidi" w:cstheme="minorBidi"/>
          <w:b w:val="0"/>
          <w:bCs w:val="0"/>
        </w:rPr>
        <w:t>incorporation</w:t>
      </w:r>
      <w:r w:rsidR="00901F06" w:rsidRPr="002A02B0">
        <w:rPr>
          <w:rStyle w:val="Strong"/>
          <w:rFonts w:asciiTheme="minorBidi" w:hAnsiTheme="minorBidi" w:cstheme="minorBidi"/>
          <w:b w:val="0"/>
          <w:bCs w:val="0"/>
        </w:rPr>
        <w:t xml:space="preserve"> in the Ramban’s commentary</w:t>
      </w:r>
      <w:r w:rsidR="0033428C" w:rsidRPr="002A02B0">
        <w:rPr>
          <w:rStyle w:val="Strong"/>
          <w:rFonts w:asciiTheme="minorBidi" w:hAnsiTheme="minorBidi" w:cstheme="minorBidi"/>
          <w:b w:val="0"/>
          <w:bCs w:val="0"/>
        </w:rPr>
        <w:t>.</w:t>
      </w:r>
      <w:r w:rsidR="00FF6D53">
        <w:rPr>
          <w:rStyle w:val="FootnoteReference"/>
          <w:rFonts w:asciiTheme="minorBidi" w:hAnsiTheme="minorBidi"/>
        </w:rPr>
        <w:footnoteReference w:id="6"/>
      </w:r>
      <w:r w:rsidR="00FF6D53">
        <w:rPr>
          <w:rStyle w:val="Strong"/>
          <w:rFonts w:asciiTheme="minorBidi" w:hAnsiTheme="minorBidi" w:cstheme="minorBidi"/>
          <w:b w:val="0"/>
          <w:bCs w:val="0"/>
        </w:rPr>
        <w:t xml:space="preserve"> </w:t>
      </w:r>
      <w:r w:rsidR="00901F06" w:rsidRPr="002A02B0">
        <w:rPr>
          <w:rStyle w:val="Strong"/>
          <w:rFonts w:asciiTheme="minorBidi" w:hAnsiTheme="minorBidi" w:cstheme="minorBidi"/>
          <w:b w:val="0"/>
          <w:bCs w:val="0"/>
        </w:rPr>
        <w:t xml:space="preserve">The Ramban often </w:t>
      </w:r>
      <w:r w:rsidR="000D754B" w:rsidRPr="002A02B0">
        <w:rPr>
          <w:rStyle w:val="Strong"/>
          <w:rFonts w:asciiTheme="minorBidi" w:hAnsiTheme="minorBidi" w:cstheme="minorBidi"/>
          <w:b w:val="0"/>
          <w:bCs w:val="0"/>
        </w:rPr>
        <w:t>brings</w:t>
      </w:r>
      <w:r w:rsidR="00901F06" w:rsidRPr="002A02B0">
        <w:rPr>
          <w:rStyle w:val="Strong"/>
          <w:rFonts w:asciiTheme="minorBidi" w:hAnsiTheme="minorBidi" w:cstheme="minorBidi"/>
          <w:b w:val="0"/>
          <w:bCs w:val="0"/>
        </w:rPr>
        <w:t xml:space="preserve"> sources from the Sages and </w:t>
      </w:r>
      <w:r w:rsidR="00FB3A64" w:rsidRPr="002A02B0">
        <w:rPr>
          <w:rStyle w:val="Strong"/>
          <w:rFonts w:asciiTheme="minorBidi" w:hAnsiTheme="minorBidi" w:cstheme="minorBidi"/>
          <w:b w:val="0"/>
          <w:bCs w:val="0"/>
        </w:rPr>
        <w:t>Scripture</w:t>
      </w:r>
      <w:r w:rsidR="00901F06" w:rsidRPr="002A02B0">
        <w:rPr>
          <w:rStyle w:val="Strong"/>
          <w:rFonts w:asciiTheme="minorBidi" w:hAnsiTheme="minorBidi" w:cstheme="minorBidi"/>
          <w:b w:val="0"/>
          <w:bCs w:val="0"/>
        </w:rPr>
        <w:t xml:space="preserve"> in order to prove and </w:t>
      </w:r>
      <w:r w:rsidR="00FB3A64" w:rsidRPr="002A02B0">
        <w:rPr>
          <w:rStyle w:val="Strong"/>
          <w:rFonts w:asciiTheme="minorBidi" w:hAnsiTheme="minorBidi" w:cstheme="minorBidi"/>
          <w:b w:val="0"/>
          <w:bCs w:val="0"/>
        </w:rPr>
        <w:t>strengthen</w:t>
      </w:r>
      <w:r w:rsidR="00FF6D53">
        <w:rPr>
          <w:rStyle w:val="Strong"/>
          <w:rFonts w:asciiTheme="minorBidi" w:hAnsiTheme="minorBidi" w:cstheme="minorBidi"/>
          <w:b w:val="0"/>
          <w:bCs w:val="0"/>
        </w:rPr>
        <w:t xml:space="preserve"> his words.</w:t>
      </w:r>
      <w:r w:rsidR="00901F06" w:rsidRPr="002A02B0">
        <w:rPr>
          <w:rStyle w:val="Strong"/>
          <w:rFonts w:asciiTheme="minorBidi" w:hAnsiTheme="minorBidi" w:cstheme="minorBidi"/>
          <w:b w:val="0"/>
          <w:bCs w:val="0"/>
        </w:rPr>
        <w:t xml:space="preserve"> </w:t>
      </w:r>
      <w:r w:rsidR="00FF6D53">
        <w:rPr>
          <w:rStyle w:val="Strong"/>
          <w:rFonts w:asciiTheme="minorBidi" w:hAnsiTheme="minorBidi" w:cstheme="minorBidi"/>
          <w:b w:val="0"/>
          <w:bCs w:val="0"/>
        </w:rPr>
        <w:t>I</w:t>
      </w:r>
      <w:r w:rsidR="00901F06" w:rsidRPr="002A02B0">
        <w:rPr>
          <w:rStyle w:val="Strong"/>
          <w:rFonts w:asciiTheme="minorBidi" w:hAnsiTheme="minorBidi" w:cstheme="minorBidi"/>
          <w:b w:val="0"/>
          <w:bCs w:val="0"/>
        </w:rPr>
        <w:t xml:space="preserve">n these cases, the </w:t>
      </w:r>
      <w:r w:rsidR="00B64C55" w:rsidRPr="002A02B0">
        <w:rPr>
          <w:rStyle w:val="Strong"/>
          <w:rFonts w:asciiTheme="minorBidi" w:hAnsiTheme="minorBidi" w:cstheme="minorBidi"/>
          <w:b w:val="0"/>
          <w:bCs w:val="0"/>
        </w:rPr>
        <w:t>citation</w:t>
      </w:r>
      <w:r w:rsidR="00901F06" w:rsidRPr="002A02B0">
        <w:rPr>
          <w:rStyle w:val="Strong"/>
          <w:rFonts w:asciiTheme="minorBidi" w:hAnsiTheme="minorBidi" w:cstheme="minorBidi"/>
          <w:b w:val="0"/>
          <w:bCs w:val="0"/>
        </w:rPr>
        <w:t xml:space="preserve"> </w:t>
      </w:r>
      <w:r w:rsidR="00FF6D53">
        <w:rPr>
          <w:rStyle w:val="Strong"/>
          <w:rFonts w:asciiTheme="minorBidi" w:hAnsiTheme="minorBidi" w:cstheme="minorBidi"/>
          <w:b w:val="0"/>
          <w:bCs w:val="0"/>
        </w:rPr>
        <w:t>is</w:t>
      </w:r>
      <w:r w:rsidR="00901F06" w:rsidRPr="002A02B0">
        <w:rPr>
          <w:rStyle w:val="Strong"/>
          <w:rFonts w:asciiTheme="minorBidi" w:hAnsiTheme="minorBidi" w:cstheme="minorBidi"/>
          <w:b w:val="0"/>
          <w:bCs w:val="0"/>
        </w:rPr>
        <w:t xml:space="preserve"> introduced with </w:t>
      </w:r>
      <w:r w:rsidR="000D754B" w:rsidRPr="002A02B0">
        <w:rPr>
          <w:rStyle w:val="Strong"/>
          <w:rFonts w:asciiTheme="minorBidi" w:hAnsiTheme="minorBidi" w:cstheme="minorBidi"/>
          <w:b w:val="0"/>
          <w:bCs w:val="0"/>
        </w:rPr>
        <w:t>one of the following phrases: “As it is written,” “As is written,” “A</w:t>
      </w:r>
      <w:r w:rsidR="00901F06" w:rsidRPr="002A02B0">
        <w:rPr>
          <w:rStyle w:val="Strong"/>
          <w:rFonts w:asciiTheme="minorBidi" w:hAnsiTheme="minorBidi" w:cstheme="minorBidi"/>
          <w:b w:val="0"/>
          <w:bCs w:val="0"/>
        </w:rPr>
        <w:t>s it says,” etc</w:t>
      </w:r>
      <w:r w:rsidR="0033428C"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w:t>
      </w:r>
      <w:r w:rsidR="00901F06" w:rsidRPr="002A02B0">
        <w:rPr>
          <w:rStyle w:val="Strong"/>
          <w:rFonts w:asciiTheme="minorBidi" w:hAnsiTheme="minorBidi" w:cstheme="minorBidi"/>
          <w:b w:val="0"/>
          <w:bCs w:val="0"/>
        </w:rPr>
        <w:t xml:space="preserve">In </w:t>
      </w:r>
      <w:r w:rsidR="00D06DA5" w:rsidRPr="002A02B0">
        <w:rPr>
          <w:rStyle w:val="Strong"/>
          <w:rFonts w:asciiTheme="minorBidi" w:hAnsiTheme="minorBidi" w:cstheme="minorBidi"/>
          <w:b w:val="0"/>
          <w:bCs w:val="0"/>
        </w:rPr>
        <w:t xml:space="preserve">addition to </w:t>
      </w:r>
      <w:r w:rsidR="00B64C55" w:rsidRPr="002A02B0">
        <w:rPr>
          <w:rStyle w:val="Strong"/>
          <w:rFonts w:asciiTheme="minorBidi" w:hAnsiTheme="minorBidi" w:cstheme="minorBidi"/>
          <w:b w:val="0"/>
          <w:bCs w:val="0"/>
        </w:rPr>
        <w:t>citation</w:t>
      </w:r>
      <w:r w:rsidR="00D06DA5" w:rsidRPr="002A02B0">
        <w:rPr>
          <w:rStyle w:val="Strong"/>
          <w:rFonts w:asciiTheme="minorBidi" w:hAnsiTheme="minorBidi" w:cstheme="minorBidi"/>
          <w:b w:val="0"/>
          <w:bCs w:val="0"/>
        </w:rPr>
        <w:t xml:space="preserve">, the Ramban often use the technique of </w:t>
      </w:r>
      <w:r w:rsidR="00B64C55" w:rsidRPr="002A02B0">
        <w:rPr>
          <w:rStyle w:val="Strong"/>
          <w:rFonts w:asciiTheme="minorBidi" w:hAnsiTheme="minorBidi" w:cstheme="minorBidi"/>
          <w:b w:val="0"/>
          <w:bCs w:val="0"/>
        </w:rPr>
        <w:t>incorporation</w:t>
      </w:r>
      <w:r w:rsidR="00D06DA5" w:rsidRPr="002A02B0">
        <w:rPr>
          <w:rStyle w:val="Strong"/>
          <w:rFonts w:asciiTheme="minorBidi" w:hAnsiTheme="minorBidi" w:cstheme="minorBidi"/>
          <w:b w:val="0"/>
          <w:bCs w:val="0"/>
        </w:rPr>
        <w:t xml:space="preserve">, a style of writing </w:t>
      </w:r>
      <w:r w:rsidR="0014508A" w:rsidRPr="002A02B0">
        <w:rPr>
          <w:rStyle w:val="Strong"/>
          <w:rFonts w:asciiTheme="minorBidi" w:hAnsiTheme="minorBidi" w:cstheme="minorBidi"/>
          <w:b w:val="0"/>
          <w:bCs w:val="0"/>
        </w:rPr>
        <w:t>in which the author integrates in</w:t>
      </w:r>
      <w:r w:rsidR="000D754B" w:rsidRPr="002A02B0">
        <w:rPr>
          <w:rStyle w:val="Strong"/>
          <w:rFonts w:asciiTheme="minorBidi" w:hAnsiTheme="minorBidi" w:cstheme="minorBidi"/>
          <w:b w:val="0"/>
          <w:bCs w:val="0"/>
        </w:rPr>
        <w:t xml:space="preserve">to </w:t>
      </w:r>
      <w:r w:rsidR="000D754B" w:rsidRPr="002A02B0">
        <w:rPr>
          <w:rStyle w:val="Strong"/>
          <w:rFonts w:asciiTheme="minorBidi" w:hAnsiTheme="minorBidi" w:cstheme="minorBidi"/>
          <w:b w:val="0"/>
          <w:bCs w:val="0"/>
        </w:rPr>
        <w:lastRenderedPageBreak/>
        <w:t xml:space="preserve">his text a </w:t>
      </w:r>
      <w:r w:rsidR="0014508A" w:rsidRPr="002A02B0">
        <w:rPr>
          <w:rStyle w:val="Strong"/>
          <w:rFonts w:asciiTheme="minorBidi" w:hAnsiTheme="minorBidi" w:cstheme="minorBidi"/>
          <w:b w:val="0"/>
          <w:bCs w:val="0"/>
        </w:rPr>
        <w:t>verse or a statement of the Sages</w:t>
      </w:r>
      <w:r w:rsidR="000D754B" w:rsidRPr="002A02B0">
        <w:rPr>
          <w:rStyle w:val="Strong"/>
          <w:rFonts w:asciiTheme="minorBidi" w:hAnsiTheme="minorBidi" w:cstheme="minorBidi"/>
          <w:b w:val="0"/>
          <w:bCs w:val="0"/>
        </w:rPr>
        <w:t>, in full or in part,</w:t>
      </w:r>
      <w:r w:rsidR="0014508A" w:rsidRPr="002A02B0">
        <w:rPr>
          <w:rStyle w:val="Strong"/>
          <w:rFonts w:asciiTheme="minorBidi" w:hAnsiTheme="minorBidi" w:cstheme="minorBidi"/>
          <w:b w:val="0"/>
          <w:bCs w:val="0"/>
        </w:rPr>
        <w:t xml:space="preserve"> without notifying the reader that this is a quote</w:t>
      </w:r>
      <w:r w:rsidR="0033428C"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w:t>
      </w:r>
    </w:p>
    <w:p w:rsidR="00B35764" w:rsidRDefault="00B35764" w:rsidP="00CF5DDE">
      <w:pPr>
        <w:pStyle w:val="NormalWeb"/>
        <w:spacing w:before="0" w:beforeAutospacing="0" w:after="0" w:afterAutospacing="0"/>
        <w:ind w:firstLine="360"/>
        <w:jc w:val="both"/>
        <w:rPr>
          <w:rStyle w:val="Strong"/>
          <w:rFonts w:asciiTheme="minorBidi" w:hAnsiTheme="minorBidi" w:cstheme="minorBidi"/>
          <w:b w:val="0"/>
          <w:bCs w:val="0"/>
        </w:rPr>
      </w:pPr>
    </w:p>
    <w:p w:rsidR="00BA05CB" w:rsidRPr="002A02B0" w:rsidRDefault="000D754B" w:rsidP="00CF5DDE">
      <w:pPr>
        <w:pStyle w:val="NormalWeb"/>
        <w:spacing w:before="0" w:beforeAutospacing="0" w:after="0" w:afterAutospacing="0"/>
        <w:ind w:firstLine="720"/>
        <w:jc w:val="both"/>
        <w:rPr>
          <w:rStyle w:val="Strong"/>
          <w:rFonts w:asciiTheme="minorBidi" w:hAnsiTheme="minorBidi" w:cstheme="minorBidi"/>
          <w:b w:val="0"/>
          <w:bCs w:val="0"/>
        </w:rPr>
      </w:pPr>
      <w:r w:rsidRPr="002A02B0">
        <w:rPr>
          <w:rStyle w:val="Strong"/>
          <w:rFonts w:asciiTheme="minorBidi" w:hAnsiTheme="minorBidi" w:cstheme="minorBidi"/>
          <w:b w:val="0"/>
          <w:bCs w:val="0"/>
        </w:rPr>
        <w:t xml:space="preserve">Granted, this technique predates the </w:t>
      </w:r>
      <w:r w:rsidR="00FB3A64" w:rsidRPr="002A02B0">
        <w:rPr>
          <w:rStyle w:val="Strong"/>
          <w:rFonts w:asciiTheme="minorBidi" w:hAnsiTheme="minorBidi" w:cstheme="minorBidi"/>
          <w:b w:val="0"/>
          <w:bCs w:val="0"/>
        </w:rPr>
        <w:t>Ramban</w:t>
      </w:r>
      <w:r w:rsidRPr="002A02B0">
        <w:rPr>
          <w:rStyle w:val="Strong"/>
          <w:rFonts w:asciiTheme="minorBidi" w:hAnsiTheme="minorBidi" w:cstheme="minorBidi"/>
          <w:b w:val="0"/>
          <w:bCs w:val="0"/>
        </w:rPr>
        <w:t xml:space="preserve"> considerably; nevertheless, </w:t>
      </w:r>
      <w:r w:rsidR="00BA05CB" w:rsidRPr="002A02B0">
        <w:rPr>
          <w:rStyle w:val="Strong"/>
          <w:rFonts w:asciiTheme="minorBidi" w:hAnsiTheme="minorBidi" w:cstheme="minorBidi"/>
          <w:b w:val="0"/>
          <w:bCs w:val="0"/>
        </w:rPr>
        <w:t>in the Ramban’s writings it becomes amazingly frequent, giving a unique significance to his words</w:t>
      </w:r>
      <w:r w:rsidR="0033428C"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w:t>
      </w:r>
      <w:r w:rsidR="00BA05CB" w:rsidRPr="002A02B0">
        <w:rPr>
          <w:rStyle w:val="Strong"/>
          <w:rFonts w:asciiTheme="minorBidi" w:hAnsiTheme="minorBidi" w:cstheme="minorBidi"/>
          <w:b w:val="0"/>
          <w:bCs w:val="0"/>
        </w:rPr>
        <w:t>Sometimes, the Ramban relies on the reader’s expertise and does not even exert himself to inte</w:t>
      </w:r>
      <w:r w:rsidRPr="002A02B0">
        <w:rPr>
          <w:rStyle w:val="Strong"/>
          <w:rFonts w:asciiTheme="minorBidi" w:hAnsiTheme="minorBidi" w:cstheme="minorBidi"/>
          <w:b w:val="0"/>
          <w:bCs w:val="0"/>
        </w:rPr>
        <w:t>rweave</w:t>
      </w:r>
      <w:r w:rsidR="00BA05CB" w:rsidRPr="002A02B0">
        <w:rPr>
          <w:rStyle w:val="Strong"/>
          <w:rFonts w:asciiTheme="minorBidi" w:hAnsiTheme="minorBidi" w:cstheme="minorBidi"/>
          <w:b w:val="0"/>
          <w:bCs w:val="0"/>
        </w:rPr>
        <w:t xml:space="preserve"> the e</w:t>
      </w:r>
      <w:r w:rsidRPr="002A02B0">
        <w:rPr>
          <w:rStyle w:val="Strong"/>
          <w:rFonts w:asciiTheme="minorBidi" w:hAnsiTheme="minorBidi" w:cstheme="minorBidi"/>
          <w:b w:val="0"/>
          <w:bCs w:val="0"/>
        </w:rPr>
        <w:t>ntire verse; instead, he on</w:t>
      </w:r>
      <w:r w:rsidR="00BA05CB" w:rsidRPr="002A02B0">
        <w:rPr>
          <w:rStyle w:val="Strong"/>
          <w:rFonts w:asciiTheme="minorBidi" w:hAnsiTheme="minorBidi" w:cstheme="minorBidi"/>
          <w:b w:val="0"/>
          <w:bCs w:val="0"/>
        </w:rPr>
        <w:t xml:space="preserve">ly </w:t>
      </w:r>
      <w:r w:rsidRPr="002A02B0">
        <w:rPr>
          <w:rStyle w:val="Strong"/>
          <w:rFonts w:asciiTheme="minorBidi" w:hAnsiTheme="minorBidi" w:cstheme="minorBidi"/>
          <w:b w:val="0"/>
          <w:bCs w:val="0"/>
        </w:rPr>
        <w:t>writes out the beginning.</w:t>
      </w:r>
      <w:r w:rsidR="00FF6D53">
        <w:rPr>
          <w:rStyle w:val="Strong"/>
          <w:rFonts w:asciiTheme="minorBidi" w:hAnsiTheme="minorBidi" w:cstheme="minorBidi"/>
          <w:b w:val="0"/>
          <w:bCs w:val="0"/>
        </w:rPr>
        <w:t xml:space="preserve"> </w:t>
      </w:r>
      <w:r w:rsidRPr="002A02B0">
        <w:rPr>
          <w:rStyle w:val="Strong"/>
          <w:rFonts w:asciiTheme="minorBidi" w:hAnsiTheme="minorBidi" w:cstheme="minorBidi"/>
          <w:b w:val="0"/>
          <w:bCs w:val="0"/>
        </w:rPr>
        <w:t>However,</w:t>
      </w:r>
      <w:r w:rsidR="00BA05CB" w:rsidRPr="002A02B0">
        <w:rPr>
          <w:rStyle w:val="Strong"/>
          <w:rFonts w:asciiTheme="minorBidi" w:hAnsiTheme="minorBidi" w:cstheme="minorBidi"/>
          <w:b w:val="0"/>
          <w:bCs w:val="0"/>
        </w:rPr>
        <w:t xml:space="preserve"> in order to </w:t>
      </w:r>
      <w:r w:rsidR="00CF5DDE">
        <w:rPr>
          <w:rStyle w:val="Strong"/>
          <w:rFonts w:asciiTheme="minorBidi" w:hAnsiTheme="minorBidi" w:cstheme="minorBidi"/>
          <w:b w:val="0"/>
          <w:bCs w:val="0"/>
        </w:rPr>
        <w:t>understand the idea completely</w:t>
      </w:r>
      <w:r w:rsidRPr="002A02B0">
        <w:rPr>
          <w:rStyle w:val="Strong"/>
          <w:rFonts w:asciiTheme="minorBidi" w:hAnsiTheme="minorBidi" w:cstheme="minorBidi"/>
          <w:b w:val="0"/>
          <w:bCs w:val="0"/>
        </w:rPr>
        <w:t>,</w:t>
      </w:r>
      <w:r w:rsidR="00BA05CB" w:rsidRPr="002A02B0">
        <w:rPr>
          <w:rStyle w:val="Strong"/>
          <w:rFonts w:asciiTheme="minorBidi" w:hAnsiTheme="minorBidi" w:cstheme="minorBidi"/>
          <w:b w:val="0"/>
          <w:bCs w:val="0"/>
        </w:rPr>
        <w:t xml:space="preserve"> one needs to be familiar with the entire verse.</w:t>
      </w:r>
    </w:p>
    <w:p w:rsidR="00B35764" w:rsidRDefault="00B35764" w:rsidP="00CF5DDE">
      <w:pPr>
        <w:pStyle w:val="NormalWeb"/>
        <w:spacing w:before="0" w:beforeAutospacing="0" w:after="0" w:afterAutospacing="0"/>
        <w:ind w:firstLine="720"/>
        <w:jc w:val="both"/>
        <w:rPr>
          <w:rStyle w:val="Strong"/>
          <w:rFonts w:asciiTheme="minorBidi" w:hAnsiTheme="minorBidi" w:cstheme="minorBidi"/>
          <w:b w:val="0"/>
          <w:bCs w:val="0"/>
        </w:rPr>
      </w:pPr>
    </w:p>
    <w:p w:rsidR="00BA05CB" w:rsidRPr="002A02B0" w:rsidRDefault="00BA05CB" w:rsidP="00CF5DDE">
      <w:pPr>
        <w:pStyle w:val="NormalWeb"/>
        <w:spacing w:before="0" w:beforeAutospacing="0" w:after="0" w:afterAutospacing="0"/>
        <w:ind w:firstLine="720"/>
        <w:jc w:val="both"/>
        <w:rPr>
          <w:rStyle w:val="Strong"/>
          <w:rFonts w:asciiTheme="minorBidi" w:hAnsiTheme="minorBidi" w:cstheme="minorBidi"/>
          <w:b w:val="0"/>
          <w:bCs w:val="0"/>
        </w:rPr>
      </w:pPr>
      <w:r w:rsidRPr="002A02B0">
        <w:rPr>
          <w:rStyle w:val="Strong"/>
          <w:rFonts w:asciiTheme="minorBidi" w:hAnsiTheme="minorBidi" w:cstheme="minorBidi"/>
          <w:b w:val="0"/>
          <w:bCs w:val="0"/>
        </w:rPr>
        <w:t xml:space="preserve">In order to demonstrate this, we will look at the Ramban’s </w:t>
      </w:r>
      <w:r w:rsidR="00B64C55" w:rsidRPr="002A02B0">
        <w:rPr>
          <w:rStyle w:val="Strong"/>
          <w:rFonts w:asciiTheme="minorBidi" w:hAnsiTheme="minorBidi" w:cstheme="minorBidi"/>
          <w:b w:val="0"/>
          <w:bCs w:val="0"/>
        </w:rPr>
        <w:t>incorporation</w:t>
      </w:r>
      <w:r w:rsidRPr="002A02B0">
        <w:rPr>
          <w:rStyle w:val="Strong"/>
          <w:rFonts w:asciiTheme="minorBidi" w:hAnsiTheme="minorBidi" w:cstheme="minorBidi"/>
          <w:b w:val="0"/>
          <w:bCs w:val="0"/>
        </w:rPr>
        <w:t xml:space="preserve"> </w:t>
      </w:r>
      <w:r w:rsidR="00FF6D53">
        <w:rPr>
          <w:rStyle w:val="Strong"/>
          <w:rFonts w:asciiTheme="minorBidi" w:hAnsiTheme="minorBidi" w:cstheme="minorBidi"/>
          <w:b w:val="0"/>
          <w:bCs w:val="0"/>
        </w:rPr>
        <w:t>in his commentary to</w:t>
      </w:r>
      <w:r w:rsidRPr="002A02B0">
        <w:rPr>
          <w:rStyle w:val="Strong"/>
          <w:rFonts w:asciiTheme="minorBidi" w:hAnsiTheme="minorBidi" w:cstheme="minorBidi"/>
          <w:b w:val="0"/>
          <w:bCs w:val="0"/>
        </w:rPr>
        <w:t xml:space="preserve"> the verse referred to earlier (</w:t>
      </w:r>
      <w:r w:rsidR="007527BC" w:rsidRPr="002A02B0">
        <w:rPr>
          <w:rStyle w:val="Strong"/>
          <w:rFonts w:asciiTheme="minorBidi" w:hAnsiTheme="minorBidi" w:cstheme="minorBidi"/>
          <w:b w:val="0"/>
          <w:bCs w:val="0"/>
          <w:i/>
        </w:rPr>
        <w:t>Shemot</w:t>
      </w:r>
      <w:r w:rsidRPr="002A02B0">
        <w:rPr>
          <w:rStyle w:val="Strong"/>
          <w:rFonts w:asciiTheme="minorBidi" w:hAnsiTheme="minorBidi" w:cstheme="minorBidi"/>
          <w:b w:val="0"/>
          <w:bCs w:val="0"/>
        </w:rPr>
        <w:t xml:space="preserve"> 2:25).</w:t>
      </w:r>
    </w:p>
    <w:p w:rsidR="00137E10" w:rsidRPr="002A02B0" w:rsidRDefault="00137E10" w:rsidP="00CF5DDE">
      <w:pPr>
        <w:pStyle w:val="NormalWeb"/>
        <w:spacing w:before="0" w:beforeAutospacing="0" w:after="0" w:afterAutospacing="0"/>
        <w:ind w:left="720"/>
        <w:jc w:val="both"/>
        <w:rPr>
          <w:rStyle w:val="Strong"/>
          <w:rFonts w:asciiTheme="minorBidi" w:hAnsiTheme="minorBidi" w:cstheme="minorBidi"/>
          <w:b w:val="0"/>
          <w:bCs w:val="0"/>
        </w:rPr>
      </w:pPr>
    </w:p>
    <w:p w:rsidR="00BA05CB" w:rsidRPr="002A02B0" w:rsidRDefault="00BA05CB" w:rsidP="00CF5DDE">
      <w:pPr>
        <w:pStyle w:val="NormalWeb"/>
        <w:spacing w:before="0" w:beforeAutospacing="0" w:after="0" w:afterAutospacing="0"/>
        <w:ind w:left="720"/>
        <w:jc w:val="both"/>
        <w:rPr>
          <w:rStyle w:val="Strong"/>
          <w:rFonts w:asciiTheme="minorBidi" w:hAnsiTheme="minorBidi" w:cstheme="minorBidi"/>
          <w:b w:val="0"/>
          <w:bCs w:val="0"/>
        </w:rPr>
      </w:pPr>
      <w:r w:rsidRPr="002A02B0">
        <w:rPr>
          <w:rStyle w:val="Strong"/>
          <w:rFonts w:asciiTheme="minorBidi" w:hAnsiTheme="minorBidi" w:cstheme="minorBidi"/>
          <w:b w:val="0"/>
          <w:bCs w:val="0"/>
        </w:rPr>
        <w:t xml:space="preserve">This is correct </w:t>
      </w:r>
      <w:r w:rsidR="00137E10" w:rsidRPr="002A02B0">
        <w:rPr>
          <w:rStyle w:val="Strong"/>
          <w:rFonts w:asciiTheme="minorBidi" w:hAnsiTheme="minorBidi" w:cstheme="minorBidi"/>
          <w:i/>
          <w:iCs/>
        </w:rPr>
        <w:t>al derekh</w:t>
      </w:r>
      <w:r w:rsidRPr="002A02B0">
        <w:rPr>
          <w:rStyle w:val="Strong"/>
          <w:rFonts w:asciiTheme="minorBidi" w:hAnsiTheme="minorBidi" w:cstheme="minorBidi"/>
          <w:i/>
          <w:iCs/>
        </w:rPr>
        <w:t xml:space="preserve"> </w:t>
      </w:r>
      <w:r w:rsidR="007527BC" w:rsidRPr="002A02B0">
        <w:rPr>
          <w:rStyle w:val="Strong"/>
          <w:rFonts w:asciiTheme="minorBidi" w:hAnsiTheme="minorBidi" w:cstheme="minorBidi"/>
          <w:i/>
          <w:iCs/>
        </w:rPr>
        <w:t>ha-peshat</w:t>
      </w:r>
      <w:r w:rsidRPr="002A02B0">
        <w:rPr>
          <w:rStyle w:val="Strong"/>
          <w:rFonts w:asciiTheme="minorBidi" w:hAnsiTheme="minorBidi" w:cstheme="minorBidi"/>
          <w:b w:val="0"/>
          <w:bCs w:val="0"/>
        </w:rPr>
        <w:t>, for at first He was hiding His face from them, and they were devoured</w:t>
      </w:r>
      <w:r w:rsidR="000D754B" w:rsidRPr="002A02B0">
        <w:rPr>
          <w:rStyle w:val="Strong"/>
          <w:rFonts w:asciiTheme="minorBidi" w:hAnsiTheme="minorBidi" w:cstheme="minorBidi"/>
          <w:b w:val="0"/>
          <w:bCs w:val="0"/>
        </w:rPr>
        <w:t>.</w:t>
      </w:r>
    </w:p>
    <w:p w:rsidR="00137E10" w:rsidRPr="002A02B0" w:rsidRDefault="00137E10" w:rsidP="00CF5DDE">
      <w:pPr>
        <w:pStyle w:val="NormalWeb"/>
        <w:spacing w:before="0" w:beforeAutospacing="0" w:after="0" w:afterAutospacing="0"/>
        <w:ind w:left="720"/>
        <w:jc w:val="both"/>
        <w:rPr>
          <w:rFonts w:asciiTheme="minorBidi" w:hAnsiTheme="minorBidi" w:cstheme="minorBidi"/>
        </w:rPr>
      </w:pPr>
    </w:p>
    <w:p w:rsidR="00FB3A64" w:rsidRPr="002A02B0" w:rsidRDefault="00FB3A64" w:rsidP="00CF5DDE">
      <w:pPr>
        <w:pStyle w:val="NormalWeb"/>
        <w:spacing w:before="0" w:beforeAutospacing="0" w:after="0" w:afterAutospacing="0"/>
        <w:jc w:val="both"/>
        <w:rPr>
          <w:rFonts w:asciiTheme="minorBidi" w:hAnsiTheme="minorBidi" w:cstheme="minorBidi"/>
        </w:rPr>
      </w:pPr>
      <w:r w:rsidRPr="002A02B0">
        <w:rPr>
          <w:rFonts w:asciiTheme="minorBidi" w:hAnsiTheme="minorBidi" w:cstheme="minorBidi"/>
        </w:rPr>
        <w:t>The Ramban is referring to the following verse (</w:t>
      </w:r>
      <w:r w:rsidR="007527BC" w:rsidRPr="002A02B0">
        <w:rPr>
          <w:rFonts w:asciiTheme="minorBidi" w:hAnsiTheme="minorBidi" w:cstheme="minorBidi"/>
          <w:i/>
        </w:rPr>
        <w:t>Devarim</w:t>
      </w:r>
      <w:r w:rsidRPr="002A02B0">
        <w:rPr>
          <w:rFonts w:asciiTheme="minorBidi" w:hAnsiTheme="minorBidi" w:cstheme="minorBidi"/>
        </w:rPr>
        <w:t xml:space="preserve"> 31:17)</w:t>
      </w:r>
      <w:r w:rsidR="00FF6D53">
        <w:rPr>
          <w:rFonts w:asciiTheme="minorBidi" w:hAnsiTheme="minorBidi" w:cstheme="minorBidi"/>
        </w:rPr>
        <w:t>:</w:t>
      </w:r>
      <w:r w:rsidRPr="002A02B0">
        <w:rPr>
          <w:rFonts w:asciiTheme="minorBidi" w:hAnsiTheme="minorBidi" w:cstheme="minorBidi"/>
        </w:rPr>
        <w:t xml:space="preserve"> </w:t>
      </w:r>
    </w:p>
    <w:p w:rsidR="00137E10" w:rsidRPr="002A02B0" w:rsidRDefault="00137E10" w:rsidP="00CF5DDE">
      <w:pPr>
        <w:pStyle w:val="NormalWeb"/>
        <w:spacing w:before="0" w:beforeAutospacing="0" w:after="0" w:afterAutospacing="0"/>
        <w:ind w:left="720"/>
        <w:jc w:val="both"/>
        <w:rPr>
          <w:rFonts w:asciiTheme="minorBidi" w:hAnsiTheme="minorBidi" w:cstheme="minorBidi"/>
        </w:rPr>
      </w:pPr>
    </w:p>
    <w:p w:rsidR="00BA05CB" w:rsidRPr="002A02B0" w:rsidRDefault="00BA05CB" w:rsidP="00CF5DDE">
      <w:pPr>
        <w:pStyle w:val="NormalWeb"/>
        <w:spacing w:before="0" w:beforeAutospacing="0" w:after="0" w:afterAutospacing="0"/>
        <w:ind w:left="720"/>
        <w:jc w:val="both"/>
        <w:rPr>
          <w:rFonts w:asciiTheme="minorBidi" w:hAnsiTheme="minorBidi" w:cstheme="minorBidi"/>
        </w:rPr>
      </w:pPr>
      <w:r w:rsidRPr="002A02B0">
        <w:rPr>
          <w:rFonts w:asciiTheme="minorBidi" w:hAnsiTheme="minorBidi" w:cstheme="minorBidi"/>
        </w:rPr>
        <w:t>Then my anger will be kindled against them in that day, and I will forsake them and hide my face from them, and they will be devoured</w:t>
      </w:r>
      <w:r w:rsidR="0033428C" w:rsidRPr="002A02B0">
        <w:rPr>
          <w:rFonts w:asciiTheme="minorBidi" w:hAnsiTheme="minorBidi" w:cstheme="minorBidi"/>
        </w:rPr>
        <w:t>.</w:t>
      </w:r>
      <w:r w:rsidR="00FF6D53">
        <w:rPr>
          <w:rFonts w:asciiTheme="minorBidi" w:hAnsiTheme="minorBidi" w:cstheme="minorBidi"/>
        </w:rPr>
        <w:t xml:space="preserve"> </w:t>
      </w:r>
      <w:r w:rsidRPr="002A02B0">
        <w:rPr>
          <w:rFonts w:asciiTheme="minorBidi" w:hAnsiTheme="minorBidi" w:cstheme="minorBidi"/>
        </w:rPr>
        <w:t>And many evils and troubles will come upon them, so t</w:t>
      </w:r>
      <w:r w:rsidR="000D754B" w:rsidRPr="002A02B0">
        <w:rPr>
          <w:rFonts w:asciiTheme="minorBidi" w:hAnsiTheme="minorBidi" w:cstheme="minorBidi"/>
        </w:rPr>
        <w:t>hat they will say in that day, “</w:t>
      </w:r>
      <w:r w:rsidRPr="002A02B0">
        <w:rPr>
          <w:rFonts w:asciiTheme="minorBidi" w:hAnsiTheme="minorBidi" w:cstheme="minorBidi"/>
        </w:rPr>
        <w:t>Have not these evils come upon us b</w:t>
      </w:r>
      <w:r w:rsidR="000D754B" w:rsidRPr="002A02B0">
        <w:rPr>
          <w:rFonts w:asciiTheme="minorBidi" w:hAnsiTheme="minorBidi" w:cstheme="minorBidi"/>
        </w:rPr>
        <w:t>ecause our God is not among us?”</w:t>
      </w:r>
    </w:p>
    <w:p w:rsidR="00137E10" w:rsidRPr="002A02B0" w:rsidRDefault="00137E10" w:rsidP="00CF5DDE">
      <w:pPr>
        <w:bidi w:val="0"/>
        <w:spacing w:after="0" w:line="240" w:lineRule="auto"/>
        <w:ind w:left="720"/>
        <w:rPr>
          <w:rFonts w:asciiTheme="minorBidi" w:hAnsiTheme="minorBidi" w:cstheme="minorBidi"/>
          <w:sz w:val="24"/>
          <w:szCs w:val="24"/>
        </w:rPr>
      </w:pPr>
    </w:p>
    <w:p w:rsidR="00FB3A64" w:rsidRPr="002A02B0" w:rsidRDefault="00FB3A64" w:rsidP="00CF5DDE">
      <w:pPr>
        <w:bidi w:val="0"/>
        <w:spacing w:after="0" w:line="240" w:lineRule="auto"/>
        <w:rPr>
          <w:rFonts w:asciiTheme="minorBidi" w:hAnsiTheme="minorBidi" w:cstheme="minorBidi"/>
          <w:sz w:val="24"/>
          <w:szCs w:val="24"/>
        </w:rPr>
      </w:pPr>
      <w:r w:rsidRPr="002A02B0">
        <w:rPr>
          <w:rFonts w:asciiTheme="minorBidi" w:hAnsiTheme="minorBidi" w:cstheme="minorBidi"/>
          <w:sz w:val="24"/>
          <w:szCs w:val="24"/>
        </w:rPr>
        <w:t xml:space="preserve">This </w:t>
      </w:r>
      <w:r w:rsidR="00B64C55" w:rsidRPr="002A02B0">
        <w:rPr>
          <w:rFonts w:asciiTheme="minorBidi" w:hAnsiTheme="minorBidi" w:cstheme="minorBidi"/>
          <w:sz w:val="24"/>
          <w:szCs w:val="24"/>
        </w:rPr>
        <w:t>incorporation</w:t>
      </w:r>
      <w:r w:rsidRPr="002A02B0">
        <w:rPr>
          <w:rFonts w:asciiTheme="minorBidi" w:hAnsiTheme="minorBidi" w:cstheme="minorBidi"/>
          <w:sz w:val="24"/>
          <w:szCs w:val="24"/>
        </w:rPr>
        <w:t xml:space="preserve"> allows us to descend to the depth</w:t>
      </w:r>
      <w:r w:rsidR="000D754B" w:rsidRPr="002A02B0">
        <w:rPr>
          <w:rFonts w:asciiTheme="minorBidi" w:hAnsiTheme="minorBidi" w:cstheme="minorBidi"/>
          <w:sz w:val="24"/>
          <w:szCs w:val="24"/>
        </w:rPr>
        <w:t>s</w:t>
      </w:r>
      <w:r w:rsidRPr="002A02B0">
        <w:rPr>
          <w:rFonts w:asciiTheme="minorBidi" w:hAnsiTheme="minorBidi" w:cstheme="minorBidi"/>
          <w:sz w:val="24"/>
          <w:szCs w:val="24"/>
        </w:rPr>
        <w:t xml:space="preserve"> of the Ramban’s commentary: the troubles of the Jewish nation are an expression of God’s distance from them, and thus the Ramban can explain “And God knew” </w:t>
      </w:r>
      <w:r w:rsidR="000D754B" w:rsidRPr="002A02B0">
        <w:rPr>
          <w:rFonts w:asciiTheme="minorBidi" w:hAnsiTheme="minorBidi" w:cstheme="minorBidi"/>
          <w:sz w:val="24"/>
          <w:szCs w:val="24"/>
        </w:rPr>
        <w:t xml:space="preserve">as noting </w:t>
      </w:r>
      <w:r w:rsidRPr="002A02B0">
        <w:rPr>
          <w:rFonts w:asciiTheme="minorBidi" w:hAnsiTheme="minorBidi" w:cstheme="minorBidi"/>
          <w:sz w:val="24"/>
          <w:szCs w:val="24"/>
        </w:rPr>
        <w:t>that God stops hiding His fac</w:t>
      </w:r>
      <w:r w:rsidRPr="002A02B0">
        <w:rPr>
          <w:rStyle w:val="Strong"/>
          <w:rFonts w:asciiTheme="minorBidi" w:hAnsiTheme="minorBidi" w:cstheme="minorBidi"/>
          <w:b w:val="0"/>
          <w:bCs w:val="0"/>
          <w:sz w:val="24"/>
          <w:szCs w:val="24"/>
        </w:rPr>
        <w:t>e</w:t>
      </w:r>
      <w:r w:rsidR="0033428C" w:rsidRPr="002A02B0">
        <w:rPr>
          <w:rFonts w:asciiTheme="minorBidi" w:hAnsiTheme="minorBidi" w:cstheme="minorBidi"/>
          <w:sz w:val="24"/>
          <w:szCs w:val="24"/>
        </w:rPr>
        <w:t>.</w:t>
      </w:r>
      <w:r w:rsidR="00FF6D53">
        <w:rPr>
          <w:rFonts w:asciiTheme="minorBidi" w:hAnsiTheme="minorBidi" w:cstheme="minorBidi"/>
          <w:sz w:val="24"/>
          <w:szCs w:val="24"/>
        </w:rPr>
        <w:t xml:space="preserve"> </w:t>
      </w:r>
    </w:p>
    <w:p w:rsidR="00FB3A64" w:rsidRPr="002A02B0" w:rsidRDefault="00FB3A64" w:rsidP="00CF5DDE">
      <w:pPr>
        <w:bidi w:val="0"/>
        <w:spacing w:after="0" w:line="240" w:lineRule="auto"/>
        <w:ind w:firstLine="360"/>
        <w:rPr>
          <w:rFonts w:asciiTheme="minorBidi" w:hAnsiTheme="minorBidi" w:cstheme="minorBidi"/>
          <w:sz w:val="24"/>
          <w:szCs w:val="24"/>
        </w:rPr>
      </w:pPr>
    </w:p>
    <w:p w:rsidR="00FB3A64" w:rsidRPr="002A02B0" w:rsidRDefault="006432D4" w:rsidP="00CF5DDE">
      <w:pPr>
        <w:pStyle w:val="ListParagraph"/>
        <w:bidi w:val="0"/>
        <w:ind w:left="0" w:firstLine="0"/>
        <w:jc w:val="both"/>
        <w:rPr>
          <w:rFonts w:asciiTheme="minorBidi" w:hAnsiTheme="minorBidi" w:cstheme="minorBidi"/>
          <w:b/>
          <w:bCs/>
          <w:sz w:val="24"/>
          <w:szCs w:val="24"/>
        </w:rPr>
      </w:pPr>
      <w:r>
        <w:rPr>
          <w:rFonts w:asciiTheme="minorBidi" w:hAnsiTheme="minorBidi" w:cstheme="minorBidi"/>
          <w:b/>
          <w:bCs/>
          <w:sz w:val="24"/>
          <w:szCs w:val="24"/>
        </w:rPr>
        <w:t>C</w:t>
      </w:r>
      <w:r w:rsidR="00B35764">
        <w:rPr>
          <w:rFonts w:asciiTheme="minorBidi" w:hAnsiTheme="minorBidi" w:cstheme="minorBidi"/>
          <w:b/>
          <w:bCs/>
          <w:sz w:val="24"/>
          <w:szCs w:val="24"/>
        </w:rPr>
        <w:t>.</w:t>
      </w:r>
      <w:r w:rsidR="00B35764">
        <w:rPr>
          <w:rFonts w:asciiTheme="minorBidi" w:hAnsiTheme="minorBidi" w:cstheme="minorBidi"/>
          <w:b/>
          <w:bCs/>
          <w:sz w:val="24"/>
          <w:szCs w:val="24"/>
        </w:rPr>
        <w:tab/>
      </w:r>
      <w:r w:rsidR="00FB3A64" w:rsidRPr="002A02B0">
        <w:rPr>
          <w:rFonts w:asciiTheme="minorBidi" w:hAnsiTheme="minorBidi" w:cstheme="minorBidi"/>
          <w:b/>
          <w:bCs/>
          <w:sz w:val="24"/>
          <w:szCs w:val="24"/>
        </w:rPr>
        <w:t>Psychological Sensitivity</w:t>
      </w:r>
    </w:p>
    <w:p w:rsidR="00CF5DDE" w:rsidRDefault="00CF5DDE" w:rsidP="00CF5DDE">
      <w:pPr>
        <w:pStyle w:val="NormalWeb"/>
        <w:spacing w:before="0" w:beforeAutospacing="0" w:after="0" w:afterAutospacing="0"/>
        <w:ind w:firstLine="720"/>
        <w:jc w:val="both"/>
        <w:rPr>
          <w:rStyle w:val="Strong"/>
          <w:rFonts w:asciiTheme="minorBidi" w:hAnsiTheme="minorBidi" w:cstheme="minorBidi"/>
          <w:b w:val="0"/>
          <w:bCs w:val="0"/>
        </w:rPr>
      </w:pPr>
    </w:p>
    <w:p w:rsidR="00FB3A64" w:rsidRPr="002A02B0" w:rsidRDefault="00FB3A64" w:rsidP="00CF5DDE">
      <w:pPr>
        <w:pStyle w:val="NormalWeb"/>
        <w:spacing w:before="0" w:beforeAutospacing="0" w:after="0" w:afterAutospacing="0"/>
        <w:ind w:firstLine="720"/>
        <w:jc w:val="both"/>
        <w:rPr>
          <w:rStyle w:val="Strong"/>
          <w:rFonts w:asciiTheme="minorBidi" w:hAnsiTheme="minorBidi" w:cstheme="minorBidi"/>
          <w:b w:val="0"/>
          <w:bCs w:val="0"/>
        </w:rPr>
      </w:pPr>
      <w:r w:rsidRPr="002A02B0">
        <w:rPr>
          <w:rStyle w:val="Strong"/>
          <w:rFonts w:asciiTheme="minorBidi" w:hAnsiTheme="minorBidi" w:cstheme="minorBidi"/>
          <w:b w:val="0"/>
          <w:bCs w:val="0"/>
        </w:rPr>
        <w:t xml:space="preserve">An additional important characteristic of the Ramban’s commentary is </w:t>
      </w:r>
      <w:r w:rsidR="00E459E5" w:rsidRPr="002A02B0">
        <w:rPr>
          <w:rStyle w:val="Strong"/>
          <w:rFonts w:asciiTheme="minorBidi" w:hAnsiTheme="minorBidi" w:cstheme="minorBidi"/>
          <w:b w:val="0"/>
          <w:bCs w:val="0"/>
        </w:rPr>
        <w:t xml:space="preserve">its </w:t>
      </w:r>
      <w:r w:rsidRPr="002A02B0">
        <w:rPr>
          <w:rStyle w:val="Strong"/>
          <w:rFonts w:asciiTheme="minorBidi" w:hAnsiTheme="minorBidi" w:cstheme="minorBidi"/>
          <w:b w:val="0"/>
          <w:bCs w:val="0"/>
        </w:rPr>
        <w:t>psychological sensitivity</w:t>
      </w:r>
      <w:r w:rsidR="0033428C"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w:t>
      </w:r>
      <w:r w:rsidRPr="002A02B0">
        <w:rPr>
          <w:rStyle w:val="Strong"/>
          <w:rFonts w:asciiTheme="minorBidi" w:hAnsiTheme="minorBidi" w:cstheme="minorBidi"/>
          <w:b w:val="0"/>
          <w:bCs w:val="0"/>
        </w:rPr>
        <w:t>The Ramban explain</w:t>
      </w:r>
      <w:r w:rsidR="00FF6D53">
        <w:rPr>
          <w:rStyle w:val="Strong"/>
          <w:rFonts w:asciiTheme="minorBidi" w:hAnsiTheme="minorBidi" w:cstheme="minorBidi"/>
          <w:b w:val="0"/>
          <w:bCs w:val="0"/>
        </w:rPr>
        <w:t>s</w:t>
      </w:r>
      <w:r w:rsidRPr="002A02B0">
        <w:rPr>
          <w:rStyle w:val="Strong"/>
          <w:rFonts w:asciiTheme="minorBidi" w:hAnsiTheme="minorBidi" w:cstheme="minorBidi"/>
          <w:b w:val="0"/>
          <w:bCs w:val="0"/>
        </w:rPr>
        <w:t xml:space="preserve"> the verses using an analysis of the </w:t>
      </w:r>
      <w:r w:rsidR="00AB4305" w:rsidRPr="002A02B0">
        <w:rPr>
          <w:rStyle w:val="Strong"/>
          <w:rFonts w:asciiTheme="minorBidi" w:hAnsiTheme="minorBidi" w:cstheme="minorBidi"/>
          <w:b w:val="0"/>
          <w:bCs w:val="0"/>
        </w:rPr>
        <w:t>motivations</w:t>
      </w:r>
      <w:r w:rsidR="00E459E5" w:rsidRPr="002A02B0">
        <w:rPr>
          <w:rStyle w:val="Strong"/>
          <w:rFonts w:asciiTheme="minorBidi" w:hAnsiTheme="minorBidi" w:cstheme="minorBidi"/>
          <w:b w:val="0"/>
          <w:bCs w:val="0"/>
        </w:rPr>
        <w:t xml:space="preserve"> </w:t>
      </w:r>
      <w:r w:rsidRPr="002A02B0">
        <w:rPr>
          <w:rStyle w:val="Strong"/>
          <w:rFonts w:asciiTheme="minorBidi" w:hAnsiTheme="minorBidi" w:cstheme="minorBidi"/>
          <w:b w:val="0"/>
          <w:bCs w:val="0"/>
        </w:rPr>
        <w:t xml:space="preserve">of the </w:t>
      </w:r>
      <w:r w:rsidR="00E459E5" w:rsidRPr="002A02B0">
        <w:rPr>
          <w:rStyle w:val="Strong"/>
          <w:rFonts w:asciiTheme="minorBidi" w:hAnsiTheme="minorBidi" w:cstheme="minorBidi"/>
          <w:b w:val="0"/>
          <w:bCs w:val="0"/>
        </w:rPr>
        <w:t xml:space="preserve">dominant </w:t>
      </w:r>
      <w:r w:rsidRPr="002A02B0">
        <w:rPr>
          <w:rStyle w:val="Strong"/>
          <w:rFonts w:asciiTheme="minorBidi" w:hAnsiTheme="minorBidi" w:cstheme="minorBidi"/>
          <w:b w:val="0"/>
          <w:bCs w:val="0"/>
        </w:rPr>
        <w:t xml:space="preserve">personalities, </w:t>
      </w:r>
      <w:r w:rsidR="00E459E5" w:rsidRPr="002A02B0">
        <w:rPr>
          <w:rStyle w:val="Strong"/>
          <w:rFonts w:asciiTheme="minorBidi" w:hAnsiTheme="minorBidi" w:cstheme="minorBidi"/>
          <w:b w:val="0"/>
          <w:bCs w:val="0"/>
        </w:rPr>
        <w:t>based on his reasoned assessment of the characters and the situations in which they find themselves</w:t>
      </w:r>
      <w:r w:rsidR="0033428C"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w:t>
      </w:r>
      <w:r w:rsidRPr="002A02B0">
        <w:rPr>
          <w:rStyle w:val="Strong"/>
          <w:rFonts w:asciiTheme="minorBidi" w:hAnsiTheme="minorBidi" w:cstheme="minorBidi"/>
          <w:b w:val="0"/>
          <w:bCs w:val="0"/>
        </w:rPr>
        <w:t xml:space="preserve">One of the </w:t>
      </w:r>
      <w:r w:rsidR="00E459E5" w:rsidRPr="002A02B0">
        <w:rPr>
          <w:rStyle w:val="Strong"/>
          <w:rFonts w:asciiTheme="minorBidi" w:hAnsiTheme="minorBidi" w:cstheme="minorBidi"/>
          <w:b w:val="0"/>
          <w:bCs w:val="0"/>
        </w:rPr>
        <w:t xml:space="preserve">most </w:t>
      </w:r>
      <w:r w:rsidRPr="002A02B0">
        <w:rPr>
          <w:rStyle w:val="Strong"/>
          <w:rFonts w:asciiTheme="minorBidi" w:hAnsiTheme="minorBidi" w:cstheme="minorBidi"/>
          <w:b w:val="0"/>
          <w:bCs w:val="0"/>
        </w:rPr>
        <w:t>famous examples appears in the emotional encounter between Yaakov and Yosef in Egypt</w:t>
      </w:r>
      <w:r w:rsidR="00E459E5" w:rsidRPr="002A02B0">
        <w:rPr>
          <w:rStyle w:val="Strong"/>
          <w:rFonts w:asciiTheme="minorBidi" w:hAnsiTheme="minorBidi" w:cstheme="minorBidi"/>
          <w:b w:val="0"/>
          <w:bCs w:val="0"/>
        </w:rPr>
        <w:t>,</w:t>
      </w:r>
      <w:r w:rsidRPr="002A02B0">
        <w:rPr>
          <w:rStyle w:val="Strong"/>
          <w:rFonts w:asciiTheme="minorBidi" w:hAnsiTheme="minorBidi" w:cstheme="minorBidi"/>
          <w:b w:val="0"/>
          <w:bCs w:val="0"/>
        </w:rPr>
        <w:t xml:space="preserve"> after more than two decades of separation</w:t>
      </w:r>
      <w:r w:rsidR="00FF6D53">
        <w:rPr>
          <w:rStyle w:val="Strong"/>
          <w:rFonts w:asciiTheme="minorBidi" w:hAnsiTheme="minorBidi" w:cstheme="minorBidi"/>
          <w:b w:val="0"/>
          <w:bCs w:val="0"/>
        </w:rPr>
        <w:t xml:space="preserve">: </w:t>
      </w:r>
    </w:p>
    <w:p w:rsidR="00137E10" w:rsidRPr="002A02B0" w:rsidRDefault="00137E10" w:rsidP="00CF5DDE">
      <w:pPr>
        <w:pStyle w:val="NormalWeb"/>
        <w:spacing w:before="0" w:beforeAutospacing="0" w:after="0" w:afterAutospacing="0"/>
        <w:ind w:left="720"/>
        <w:jc w:val="both"/>
        <w:rPr>
          <w:rStyle w:val="Strong"/>
          <w:rFonts w:asciiTheme="minorBidi" w:hAnsiTheme="minorBidi" w:cstheme="minorBidi"/>
          <w:b w:val="0"/>
          <w:bCs w:val="0"/>
        </w:rPr>
      </w:pPr>
    </w:p>
    <w:p w:rsidR="00396B12" w:rsidRPr="002A02B0" w:rsidRDefault="00137E10" w:rsidP="00CF5DDE">
      <w:pPr>
        <w:pStyle w:val="NormalWeb"/>
        <w:spacing w:before="0" w:beforeAutospacing="0" w:after="0" w:afterAutospacing="0"/>
        <w:ind w:left="720"/>
        <w:jc w:val="both"/>
        <w:rPr>
          <w:rStyle w:val="Strong"/>
          <w:rFonts w:asciiTheme="minorBidi" w:hAnsiTheme="minorBidi" w:cstheme="minorBidi"/>
          <w:b w:val="0"/>
          <w:bCs w:val="0"/>
        </w:rPr>
      </w:pPr>
      <w:r w:rsidRPr="002A02B0">
        <w:rPr>
          <w:rFonts w:asciiTheme="minorBidi" w:hAnsiTheme="minorBidi" w:cstheme="minorBidi"/>
        </w:rPr>
        <w:t>Then Y</w:t>
      </w:r>
      <w:r w:rsidR="00FB3A64" w:rsidRPr="002A02B0">
        <w:rPr>
          <w:rFonts w:asciiTheme="minorBidi" w:hAnsiTheme="minorBidi" w:cstheme="minorBidi"/>
        </w:rPr>
        <w:t>ose</w:t>
      </w:r>
      <w:r w:rsidRPr="002A02B0">
        <w:rPr>
          <w:rFonts w:asciiTheme="minorBidi" w:hAnsiTheme="minorBidi" w:cstheme="minorBidi"/>
        </w:rPr>
        <w:t>f</w:t>
      </w:r>
      <w:r w:rsidR="00FB3A64" w:rsidRPr="002A02B0">
        <w:rPr>
          <w:rFonts w:asciiTheme="minorBidi" w:hAnsiTheme="minorBidi" w:cstheme="minorBidi"/>
        </w:rPr>
        <w:t xml:space="preserve"> prepared h</w:t>
      </w:r>
      <w:r w:rsidRPr="002A02B0">
        <w:rPr>
          <w:rFonts w:asciiTheme="minorBidi" w:hAnsiTheme="minorBidi" w:cstheme="minorBidi"/>
        </w:rPr>
        <w:t xml:space="preserve">is chariot and went up to meet </w:t>
      </w:r>
      <w:r w:rsidR="00FB3A64" w:rsidRPr="002A02B0">
        <w:rPr>
          <w:rFonts w:asciiTheme="minorBidi" w:hAnsiTheme="minorBidi" w:cstheme="minorBidi"/>
        </w:rPr>
        <w:t xml:space="preserve">his father </w:t>
      </w:r>
      <w:r w:rsidR="00E459E5" w:rsidRPr="002A02B0">
        <w:rPr>
          <w:rFonts w:asciiTheme="minorBidi" w:hAnsiTheme="minorBidi" w:cstheme="minorBidi"/>
        </w:rPr>
        <w:t xml:space="preserve">Yisrael </w:t>
      </w:r>
      <w:r w:rsidR="00FB3A64" w:rsidRPr="002A02B0">
        <w:rPr>
          <w:rFonts w:asciiTheme="minorBidi" w:hAnsiTheme="minorBidi" w:cstheme="minorBidi"/>
        </w:rPr>
        <w:t>in Goshen</w:t>
      </w:r>
      <w:r w:rsidR="0033428C" w:rsidRPr="002A02B0">
        <w:rPr>
          <w:rFonts w:asciiTheme="minorBidi" w:hAnsiTheme="minorBidi" w:cstheme="minorBidi"/>
        </w:rPr>
        <w:t>.</w:t>
      </w:r>
      <w:r w:rsidR="00FF6D53">
        <w:rPr>
          <w:rFonts w:asciiTheme="minorBidi" w:hAnsiTheme="minorBidi" w:cstheme="minorBidi"/>
        </w:rPr>
        <w:t xml:space="preserve"> </w:t>
      </w:r>
      <w:r w:rsidR="00FB3A64" w:rsidRPr="002A02B0">
        <w:rPr>
          <w:rFonts w:asciiTheme="minorBidi" w:hAnsiTheme="minorBidi" w:cstheme="minorBidi"/>
        </w:rPr>
        <w:t>He presented himself to him</w:t>
      </w:r>
      <w:r w:rsidR="00ED1BAE" w:rsidRPr="002A02B0">
        <w:rPr>
          <w:rFonts w:asciiTheme="minorBidi" w:hAnsiTheme="minorBidi" w:cstheme="minorBidi"/>
        </w:rPr>
        <w:t>,</w:t>
      </w:r>
      <w:r w:rsidR="00FB3A64" w:rsidRPr="002A02B0">
        <w:rPr>
          <w:rFonts w:asciiTheme="minorBidi" w:hAnsiTheme="minorBidi" w:cstheme="minorBidi"/>
        </w:rPr>
        <w:t xml:space="preserve"> and </w:t>
      </w:r>
      <w:r w:rsidR="00ED1BAE" w:rsidRPr="002A02B0">
        <w:rPr>
          <w:rFonts w:asciiTheme="minorBidi" w:hAnsiTheme="minorBidi" w:cstheme="minorBidi"/>
        </w:rPr>
        <w:t xml:space="preserve">he </w:t>
      </w:r>
      <w:r w:rsidR="00FB3A64" w:rsidRPr="002A02B0">
        <w:rPr>
          <w:rFonts w:asciiTheme="minorBidi" w:hAnsiTheme="minorBidi" w:cstheme="minorBidi"/>
        </w:rPr>
        <w:t xml:space="preserve">fell on his neck and </w:t>
      </w:r>
      <w:r w:rsidR="00ED1BAE" w:rsidRPr="002A02B0">
        <w:rPr>
          <w:rFonts w:asciiTheme="minorBidi" w:hAnsiTheme="minorBidi" w:cstheme="minorBidi"/>
        </w:rPr>
        <w:t xml:space="preserve">he </w:t>
      </w:r>
      <w:r w:rsidR="00FB3A64" w:rsidRPr="002A02B0">
        <w:rPr>
          <w:rFonts w:asciiTheme="minorBidi" w:hAnsiTheme="minorBidi" w:cstheme="minorBidi"/>
        </w:rPr>
        <w:t xml:space="preserve">wept on his neck </w:t>
      </w:r>
      <w:r w:rsidR="00ED1BAE" w:rsidRPr="002A02B0">
        <w:rPr>
          <w:rFonts w:asciiTheme="minorBidi" w:hAnsiTheme="minorBidi" w:cstheme="minorBidi"/>
        </w:rPr>
        <w:t>exce</w:t>
      </w:r>
      <w:r w:rsidR="00E459E5" w:rsidRPr="002A02B0">
        <w:rPr>
          <w:rFonts w:asciiTheme="minorBidi" w:hAnsiTheme="minorBidi" w:cstheme="minorBidi"/>
        </w:rPr>
        <w:t>edingl</w:t>
      </w:r>
      <w:r w:rsidR="00ED1BAE" w:rsidRPr="002A02B0">
        <w:rPr>
          <w:rFonts w:asciiTheme="minorBidi" w:hAnsiTheme="minorBidi" w:cstheme="minorBidi"/>
        </w:rPr>
        <w:t>y</w:t>
      </w:r>
      <w:r w:rsidR="00FB3A64" w:rsidRPr="002A02B0">
        <w:rPr>
          <w:rFonts w:asciiTheme="minorBidi" w:hAnsiTheme="minorBidi" w:cstheme="minorBidi"/>
        </w:rPr>
        <w:t>.</w:t>
      </w:r>
      <w:r w:rsidR="00FF6D53">
        <w:rPr>
          <w:rFonts w:asciiTheme="minorBidi" w:hAnsiTheme="minorBidi" w:cstheme="minorBidi"/>
        </w:rPr>
        <w:t xml:space="preserve"> </w:t>
      </w:r>
      <w:r w:rsidR="00FB3A64" w:rsidRPr="002A02B0">
        <w:rPr>
          <w:rFonts w:asciiTheme="minorBidi" w:hAnsiTheme="minorBidi" w:cstheme="minorBidi"/>
        </w:rPr>
        <w:t>(</w:t>
      </w:r>
      <w:r w:rsidR="007527BC" w:rsidRPr="002A02B0">
        <w:rPr>
          <w:rFonts w:asciiTheme="minorBidi" w:hAnsiTheme="minorBidi" w:cstheme="minorBidi"/>
          <w:i/>
        </w:rPr>
        <w:t>Bereishit</w:t>
      </w:r>
      <w:r w:rsidR="00FB3A64" w:rsidRPr="002A02B0">
        <w:rPr>
          <w:rFonts w:asciiTheme="minorBidi" w:hAnsiTheme="minorBidi" w:cstheme="minorBidi"/>
        </w:rPr>
        <w:t xml:space="preserve"> 46:29)</w:t>
      </w:r>
      <w:r w:rsidR="00BA05CB" w:rsidRPr="002A02B0">
        <w:rPr>
          <w:rStyle w:val="Strong"/>
          <w:rFonts w:asciiTheme="minorBidi" w:hAnsiTheme="minorBidi" w:cstheme="minorBidi"/>
          <w:b w:val="0"/>
          <w:bCs w:val="0"/>
        </w:rPr>
        <w:t xml:space="preserve"> </w:t>
      </w:r>
    </w:p>
    <w:p w:rsidR="00137E10" w:rsidRPr="002A02B0" w:rsidRDefault="00137E10" w:rsidP="00CF5DDE">
      <w:pPr>
        <w:pStyle w:val="NormalWeb"/>
        <w:spacing w:before="0" w:beforeAutospacing="0" w:after="0" w:afterAutospacing="0"/>
        <w:ind w:left="720"/>
        <w:jc w:val="both"/>
        <w:rPr>
          <w:rStyle w:val="Strong"/>
          <w:rFonts w:asciiTheme="minorBidi" w:hAnsiTheme="minorBidi" w:cstheme="minorBidi"/>
          <w:b w:val="0"/>
          <w:bCs w:val="0"/>
        </w:rPr>
      </w:pPr>
    </w:p>
    <w:p w:rsidR="00FB3A64" w:rsidRPr="002A02B0" w:rsidRDefault="00FB3A64" w:rsidP="00CF5DDE">
      <w:pPr>
        <w:pStyle w:val="NormalWeb"/>
        <w:spacing w:before="0" w:beforeAutospacing="0" w:after="0" w:afterAutospacing="0"/>
        <w:ind w:firstLine="720"/>
        <w:jc w:val="both"/>
        <w:rPr>
          <w:rStyle w:val="Strong"/>
          <w:rFonts w:asciiTheme="minorBidi" w:hAnsiTheme="minorBidi" w:cstheme="minorBidi"/>
          <w:b w:val="0"/>
          <w:bCs w:val="0"/>
        </w:rPr>
      </w:pPr>
      <w:r w:rsidRPr="002A02B0">
        <w:rPr>
          <w:rStyle w:val="Strong"/>
          <w:rFonts w:asciiTheme="minorBidi" w:hAnsiTheme="minorBidi" w:cstheme="minorBidi"/>
          <w:b w:val="0"/>
          <w:bCs w:val="0"/>
        </w:rPr>
        <w:t xml:space="preserve">The </w:t>
      </w:r>
      <w:r w:rsidR="00ED1BAE" w:rsidRPr="002A02B0">
        <w:rPr>
          <w:rStyle w:val="Strong"/>
          <w:rFonts w:asciiTheme="minorBidi" w:hAnsiTheme="minorBidi" w:cstheme="minorBidi"/>
          <w:b w:val="0"/>
          <w:bCs w:val="0"/>
        </w:rPr>
        <w:t xml:space="preserve">pronouns of the second half of the verse are </w:t>
      </w:r>
      <w:r w:rsidR="00E459E5" w:rsidRPr="002A02B0">
        <w:rPr>
          <w:rStyle w:val="Strong"/>
          <w:rFonts w:asciiTheme="minorBidi" w:hAnsiTheme="minorBidi" w:cstheme="minorBidi"/>
          <w:b w:val="0"/>
          <w:bCs w:val="0"/>
        </w:rPr>
        <w:t xml:space="preserve">excruciatingly </w:t>
      </w:r>
      <w:r w:rsidR="00ED1BAE" w:rsidRPr="002A02B0">
        <w:rPr>
          <w:rStyle w:val="Strong"/>
          <w:rFonts w:asciiTheme="minorBidi" w:hAnsiTheme="minorBidi" w:cstheme="minorBidi"/>
          <w:b w:val="0"/>
          <w:bCs w:val="0"/>
        </w:rPr>
        <w:t>abstruse</w:t>
      </w:r>
      <w:r w:rsidR="0033428C"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w:t>
      </w:r>
      <w:r w:rsidR="00E459E5" w:rsidRPr="002A02B0">
        <w:rPr>
          <w:rStyle w:val="Strong"/>
          <w:rFonts w:asciiTheme="minorBidi" w:hAnsiTheme="minorBidi" w:cstheme="minorBidi"/>
          <w:b w:val="0"/>
          <w:bCs w:val="0"/>
        </w:rPr>
        <w:t>Who presents</w:t>
      </w:r>
      <w:r w:rsidR="00ED1BAE" w:rsidRPr="002A02B0">
        <w:rPr>
          <w:rStyle w:val="Strong"/>
          <w:rFonts w:asciiTheme="minorBidi" w:hAnsiTheme="minorBidi" w:cstheme="minorBidi"/>
          <w:b w:val="0"/>
          <w:bCs w:val="0"/>
        </w:rPr>
        <w:t xml:space="preserve"> himself to whom?</w:t>
      </w:r>
      <w:r w:rsidR="00FF6D53">
        <w:rPr>
          <w:rStyle w:val="Strong"/>
          <w:rFonts w:asciiTheme="minorBidi" w:hAnsiTheme="minorBidi" w:cstheme="minorBidi"/>
          <w:b w:val="0"/>
          <w:bCs w:val="0"/>
        </w:rPr>
        <w:t xml:space="preserve"> </w:t>
      </w:r>
      <w:r w:rsidR="00ED1BAE" w:rsidRPr="002A02B0">
        <w:rPr>
          <w:rStyle w:val="Strong"/>
          <w:rFonts w:asciiTheme="minorBidi" w:hAnsiTheme="minorBidi" w:cstheme="minorBidi"/>
          <w:b w:val="0"/>
          <w:bCs w:val="0"/>
        </w:rPr>
        <w:t>Who falls on whose neck?</w:t>
      </w:r>
      <w:r w:rsidR="00FF6D53">
        <w:rPr>
          <w:rStyle w:val="Strong"/>
          <w:rFonts w:asciiTheme="minorBidi" w:hAnsiTheme="minorBidi" w:cstheme="minorBidi"/>
          <w:b w:val="0"/>
          <w:bCs w:val="0"/>
        </w:rPr>
        <w:t xml:space="preserve"> </w:t>
      </w:r>
      <w:r w:rsidR="00ED1BAE" w:rsidRPr="002A02B0">
        <w:rPr>
          <w:rStyle w:val="Strong"/>
          <w:rFonts w:asciiTheme="minorBidi" w:hAnsiTheme="minorBidi" w:cstheme="minorBidi"/>
          <w:b w:val="0"/>
          <w:bCs w:val="0"/>
        </w:rPr>
        <w:t>Who we</w:t>
      </w:r>
      <w:r w:rsidR="00E459E5" w:rsidRPr="002A02B0">
        <w:rPr>
          <w:rStyle w:val="Strong"/>
          <w:rFonts w:asciiTheme="minorBidi" w:hAnsiTheme="minorBidi" w:cstheme="minorBidi"/>
          <w:b w:val="0"/>
          <w:bCs w:val="0"/>
        </w:rPr>
        <w:t>eps</w:t>
      </w:r>
      <w:r w:rsidR="00ED1BAE" w:rsidRPr="002A02B0">
        <w:rPr>
          <w:rStyle w:val="Strong"/>
          <w:rFonts w:asciiTheme="minorBidi" w:hAnsiTheme="minorBidi" w:cstheme="minorBidi"/>
          <w:b w:val="0"/>
          <w:bCs w:val="0"/>
        </w:rPr>
        <w:t xml:space="preserve"> on whose neck?</w:t>
      </w:r>
      <w:r w:rsidR="00FF6D53">
        <w:rPr>
          <w:rStyle w:val="Strong"/>
          <w:rFonts w:asciiTheme="minorBidi" w:hAnsiTheme="minorBidi" w:cstheme="minorBidi"/>
          <w:b w:val="0"/>
          <w:bCs w:val="0"/>
        </w:rPr>
        <w:t xml:space="preserve"> </w:t>
      </w:r>
      <w:r w:rsidR="00ED1BAE" w:rsidRPr="002A02B0">
        <w:rPr>
          <w:rStyle w:val="Strong"/>
          <w:rFonts w:asciiTheme="minorBidi" w:hAnsiTheme="minorBidi" w:cstheme="minorBidi"/>
          <w:b w:val="0"/>
          <w:bCs w:val="0"/>
        </w:rPr>
        <w:t xml:space="preserve">In each case, the singular pronoun is used, so that the verse must be referring either to Yosef or to Yaakov in each case, but who is who? </w:t>
      </w:r>
    </w:p>
    <w:p w:rsidR="00B35764" w:rsidRDefault="00B35764" w:rsidP="00CF5DDE">
      <w:pPr>
        <w:pStyle w:val="NormalWeb"/>
        <w:spacing w:before="0" w:beforeAutospacing="0" w:after="0" w:afterAutospacing="0"/>
        <w:ind w:firstLine="360"/>
        <w:jc w:val="both"/>
        <w:rPr>
          <w:rStyle w:val="Strong"/>
          <w:rFonts w:asciiTheme="minorBidi" w:hAnsiTheme="minorBidi" w:cstheme="minorBidi"/>
          <w:b w:val="0"/>
          <w:bCs w:val="0"/>
        </w:rPr>
      </w:pPr>
    </w:p>
    <w:p w:rsidR="00ED1BAE" w:rsidRPr="002A02B0" w:rsidRDefault="00ED1BAE" w:rsidP="00CF5DDE">
      <w:pPr>
        <w:pStyle w:val="NormalWeb"/>
        <w:spacing w:before="0" w:beforeAutospacing="0" w:after="0" w:afterAutospacing="0"/>
        <w:ind w:firstLine="720"/>
        <w:jc w:val="both"/>
        <w:rPr>
          <w:rStyle w:val="FootnoteReference"/>
          <w:rFonts w:asciiTheme="minorBidi" w:hAnsiTheme="minorBidi" w:cstheme="minorBidi"/>
          <w:sz w:val="24"/>
          <w:szCs w:val="24"/>
        </w:rPr>
      </w:pPr>
      <w:r w:rsidRPr="002A02B0">
        <w:rPr>
          <w:rStyle w:val="Strong"/>
          <w:rFonts w:asciiTheme="minorBidi" w:hAnsiTheme="minorBidi" w:cstheme="minorBidi"/>
          <w:b w:val="0"/>
          <w:bCs w:val="0"/>
        </w:rPr>
        <w:lastRenderedPageBreak/>
        <w:t>The Ramban explains this in the following way:</w:t>
      </w:r>
      <w:r w:rsidRPr="002A02B0">
        <w:rPr>
          <w:rStyle w:val="FootnoteReference"/>
          <w:rFonts w:asciiTheme="minorBidi" w:hAnsiTheme="minorBidi" w:cstheme="minorBidi"/>
          <w:sz w:val="24"/>
          <w:szCs w:val="24"/>
          <w:rtl/>
        </w:rPr>
        <w:t xml:space="preserve"> </w:t>
      </w:r>
      <w:r w:rsidRPr="00B35764">
        <w:rPr>
          <w:rStyle w:val="FootnoteReference"/>
          <w:rFonts w:asciiTheme="minorBidi" w:hAnsiTheme="minorBidi" w:cstheme="minorBidi"/>
          <w:sz w:val="20"/>
          <w:szCs w:val="20"/>
          <w:rtl/>
        </w:rPr>
        <w:footnoteReference w:id="7"/>
      </w:r>
    </w:p>
    <w:p w:rsidR="00137E10" w:rsidRPr="002A02B0" w:rsidRDefault="00137E10" w:rsidP="00CF5DDE">
      <w:pPr>
        <w:pStyle w:val="NormalWeb"/>
        <w:spacing w:before="0" w:beforeAutospacing="0" w:after="0" w:afterAutospacing="0"/>
        <w:ind w:left="720"/>
        <w:jc w:val="both"/>
        <w:rPr>
          <w:rFonts w:asciiTheme="minorBidi" w:hAnsiTheme="minorBidi" w:cstheme="minorBidi"/>
        </w:rPr>
      </w:pPr>
    </w:p>
    <w:p w:rsidR="00E43DE9" w:rsidRPr="002A02B0" w:rsidRDefault="00ED1BAE" w:rsidP="00CF5DDE">
      <w:pPr>
        <w:pStyle w:val="NormalWeb"/>
        <w:spacing w:before="0" w:beforeAutospacing="0" w:after="0" w:afterAutospacing="0"/>
        <w:ind w:left="720"/>
        <w:jc w:val="both"/>
        <w:rPr>
          <w:rFonts w:asciiTheme="minorBidi" w:hAnsiTheme="minorBidi" w:cstheme="minorBidi"/>
          <w:b/>
          <w:bCs/>
        </w:rPr>
      </w:pPr>
      <w:r w:rsidRPr="002A02B0">
        <w:rPr>
          <w:rFonts w:asciiTheme="minorBidi" w:hAnsiTheme="minorBidi" w:cstheme="minorBidi"/>
        </w:rPr>
        <w:t xml:space="preserve">The verse mentions that when he presented himself to his father, who looked at him and recognized him, his father fell on his neck and wept on his neck excessively, </w:t>
      </w:r>
      <w:r w:rsidRPr="002A02B0">
        <w:rPr>
          <w:rFonts w:asciiTheme="minorBidi" w:hAnsiTheme="minorBidi" w:cstheme="minorBidi"/>
          <w:b/>
          <w:bCs/>
        </w:rPr>
        <w:t>just as he would cry over him constantly until this very day, when he could not see him</w:t>
      </w:r>
      <w:r w:rsidR="0033428C" w:rsidRPr="002A02B0">
        <w:rPr>
          <w:rFonts w:asciiTheme="minorBidi" w:hAnsiTheme="minorBidi" w:cstheme="minorBidi"/>
          <w:b/>
          <w:bCs/>
        </w:rPr>
        <w:t>.</w:t>
      </w:r>
      <w:r w:rsidR="00FF6D53">
        <w:rPr>
          <w:rFonts w:asciiTheme="minorBidi" w:hAnsiTheme="minorBidi" w:cstheme="minorBidi"/>
          <w:b/>
          <w:bCs/>
        </w:rPr>
        <w:t xml:space="preserve"> </w:t>
      </w:r>
      <w:r w:rsidRPr="002A02B0">
        <w:rPr>
          <w:rFonts w:asciiTheme="minorBidi" w:hAnsiTheme="minorBidi" w:cstheme="minorBidi"/>
        </w:rPr>
        <w:t>After this</w:t>
      </w:r>
      <w:r w:rsidR="00E459E5" w:rsidRPr="002A02B0">
        <w:rPr>
          <w:rFonts w:asciiTheme="minorBidi" w:hAnsiTheme="minorBidi" w:cstheme="minorBidi"/>
        </w:rPr>
        <w:t>,</w:t>
      </w:r>
      <w:r w:rsidRPr="002A02B0">
        <w:rPr>
          <w:rFonts w:asciiTheme="minorBidi" w:hAnsiTheme="minorBidi" w:cstheme="minorBidi"/>
        </w:rPr>
        <w:t xml:space="preserve"> he said (v</w:t>
      </w:r>
      <w:r w:rsidR="0033428C" w:rsidRPr="002A02B0">
        <w:rPr>
          <w:rFonts w:asciiTheme="minorBidi" w:hAnsiTheme="minorBidi" w:cstheme="minorBidi"/>
        </w:rPr>
        <w:t xml:space="preserve">. </w:t>
      </w:r>
      <w:r w:rsidRPr="002A02B0">
        <w:rPr>
          <w:rFonts w:asciiTheme="minorBidi" w:hAnsiTheme="minorBidi" w:cstheme="minorBidi"/>
        </w:rPr>
        <w:t>30), “Now let me die, since I have seen your face.”</w:t>
      </w:r>
      <w:r w:rsidR="00E43DE9" w:rsidRPr="002A02B0">
        <w:rPr>
          <w:rFonts w:asciiTheme="minorBidi" w:hAnsiTheme="minorBidi" w:cstheme="minorBidi"/>
        </w:rPr>
        <w:t xml:space="preserve"> </w:t>
      </w:r>
      <w:r w:rsidR="00E43DE9" w:rsidRPr="002A02B0">
        <w:rPr>
          <w:rFonts w:asciiTheme="minorBidi" w:hAnsiTheme="minorBidi" w:cstheme="minorBidi"/>
          <w:b/>
          <w:bCs/>
        </w:rPr>
        <w:t>It is well-known who is prone to tears: is it the aged father who finds his son alive after hopelessness and mourn</w:t>
      </w:r>
      <w:r w:rsidR="00E459E5" w:rsidRPr="002A02B0">
        <w:rPr>
          <w:rFonts w:asciiTheme="minorBidi" w:hAnsiTheme="minorBidi" w:cstheme="minorBidi"/>
          <w:b/>
          <w:bCs/>
        </w:rPr>
        <w:t>ing, or the youthful ruling son?</w:t>
      </w:r>
    </w:p>
    <w:p w:rsidR="00137E10" w:rsidRPr="002A02B0" w:rsidRDefault="00137E10" w:rsidP="00CF5DDE">
      <w:pPr>
        <w:pStyle w:val="NormalWeb"/>
        <w:spacing w:before="0" w:beforeAutospacing="0" w:after="0" w:afterAutospacing="0"/>
        <w:ind w:left="720"/>
        <w:jc w:val="both"/>
        <w:rPr>
          <w:rFonts w:asciiTheme="minorBidi" w:hAnsiTheme="minorBidi" w:cstheme="minorBidi"/>
        </w:rPr>
      </w:pPr>
    </w:p>
    <w:p w:rsidR="00E43DE9" w:rsidRPr="002A02B0" w:rsidRDefault="00E43DE9" w:rsidP="00CF5DDE">
      <w:pPr>
        <w:pStyle w:val="NormalWeb"/>
        <w:spacing w:before="0" w:beforeAutospacing="0" w:after="0" w:afterAutospacing="0"/>
        <w:ind w:firstLine="720"/>
        <w:jc w:val="both"/>
        <w:rPr>
          <w:rFonts w:asciiTheme="minorBidi" w:hAnsiTheme="minorBidi" w:cstheme="minorBidi"/>
        </w:rPr>
      </w:pPr>
      <w:r w:rsidRPr="002A02B0">
        <w:rPr>
          <w:rFonts w:asciiTheme="minorBidi" w:hAnsiTheme="minorBidi" w:cstheme="minorBidi"/>
        </w:rPr>
        <w:t>According to the Ramban, it is more logical to assume that the elderly Yaakov cries upon encountering his lost so</w:t>
      </w:r>
      <w:r w:rsidR="00E459E5" w:rsidRPr="002A02B0">
        <w:rPr>
          <w:rFonts w:asciiTheme="minorBidi" w:hAnsiTheme="minorBidi" w:cstheme="minorBidi"/>
        </w:rPr>
        <w:t>n, not “the youthful ruling son</w:t>
      </w:r>
      <w:r w:rsidRPr="002A02B0">
        <w:rPr>
          <w:rFonts w:asciiTheme="minorBidi" w:hAnsiTheme="minorBidi" w:cstheme="minorBidi"/>
        </w:rPr>
        <w:t>”</w:t>
      </w:r>
      <w:r w:rsidR="00E459E5" w:rsidRPr="002A02B0">
        <w:rPr>
          <w:rFonts w:asciiTheme="minorBidi" w:hAnsiTheme="minorBidi" w:cstheme="minorBidi"/>
        </w:rPr>
        <w:t xml:space="preserve"> who does so.</w:t>
      </w:r>
    </w:p>
    <w:p w:rsidR="00B35764" w:rsidRDefault="00B35764" w:rsidP="00CF5DDE">
      <w:pPr>
        <w:pStyle w:val="NormalWeb"/>
        <w:spacing w:before="0" w:beforeAutospacing="0" w:after="0" w:afterAutospacing="0"/>
        <w:ind w:firstLine="360"/>
        <w:jc w:val="both"/>
        <w:rPr>
          <w:rFonts w:asciiTheme="minorBidi" w:hAnsiTheme="minorBidi" w:cstheme="minorBidi"/>
        </w:rPr>
      </w:pPr>
    </w:p>
    <w:p w:rsidR="00E43DE9" w:rsidRPr="002A02B0" w:rsidRDefault="00E43DE9" w:rsidP="00CF5DDE">
      <w:pPr>
        <w:pStyle w:val="NormalWeb"/>
        <w:spacing w:before="0" w:beforeAutospacing="0" w:after="0" w:afterAutospacing="0"/>
        <w:ind w:firstLine="720"/>
        <w:jc w:val="both"/>
        <w:rPr>
          <w:rFonts w:asciiTheme="minorBidi" w:hAnsiTheme="minorBidi" w:cstheme="minorBidi"/>
        </w:rPr>
      </w:pPr>
      <w:r w:rsidRPr="002A02B0">
        <w:rPr>
          <w:rFonts w:asciiTheme="minorBidi" w:hAnsiTheme="minorBidi" w:cstheme="minorBidi"/>
        </w:rPr>
        <w:t xml:space="preserve">An additional example of </w:t>
      </w:r>
      <w:r w:rsidR="00E459E5" w:rsidRPr="002A02B0">
        <w:rPr>
          <w:rFonts w:asciiTheme="minorBidi" w:hAnsiTheme="minorBidi" w:cstheme="minorBidi"/>
        </w:rPr>
        <w:t xml:space="preserve">the </w:t>
      </w:r>
      <w:r w:rsidRPr="002A02B0">
        <w:rPr>
          <w:rFonts w:asciiTheme="minorBidi" w:hAnsiTheme="minorBidi" w:cstheme="minorBidi"/>
        </w:rPr>
        <w:t>us</w:t>
      </w:r>
      <w:r w:rsidR="00E459E5" w:rsidRPr="002A02B0">
        <w:rPr>
          <w:rFonts w:asciiTheme="minorBidi" w:hAnsiTheme="minorBidi" w:cstheme="minorBidi"/>
        </w:rPr>
        <w:t>e of</w:t>
      </w:r>
      <w:r w:rsidRPr="002A02B0">
        <w:rPr>
          <w:rFonts w:asciiTheme="minorBidi" w:hAnsiTheme="minorBidi" w:cstheme="minorBidi"/>
        </w:rPr>
        <w:t xml:space="preserve"> psychology in </w:t>
      </w:r>
      <w:r w:rsidR="00E459E5" w:rsidRPr="002A02B0">
        <w:rPr>
          <w:rFonts w:asciiTheme="minorBidi" w:hAnsiTheme="minorBidi" w:cstheme="minorBidi"/>
        </w:rPr>
        <w:t xml:space="preserve">the </w:t>
      </w:r>
      <w:r w:rsidR="00FF6D53">
        <w:rPr>
          <w:rFonts w:asciiTheme="minorBidi" w:hAnsiTheme="minorBidi" w:cstheme="minorBidi"/>
        </w:rPr>
        <w:t>Ramban’s commentary can</w:t>
      </w:r>
      <w:r w:rsidRPr="002A02B0">
        <w:rPr>
          <w:rFonts w:asciiTheme="minorBidi" w:hAnsiTheme="minorBidi" w:cstheme="minorBidi"/>
        </w:rPr>
        <w:t xml:space="preserve"> be found in the </w:t>
      </w:r>
      <w:r w:rsidR="00B32178" w:rsidRPr="002A02B0">
        <w:rPr>
          <w:rFonts w:asciiTheme="minorBidi" w:hAnsiTheme="minorBidi" w:cstheme="minorBidi"/>
        </w:rPr>
        <w:t>Ramban’s</w:t>
      </w:r>
      <w:r w:rsidRPr="002A02B0">
        <w:rPr>
          <w:rFonts w:asciiTheme="minorBidi" w:hAnsiTheme="minorBidi" w:cstheme="minorBidi"/>
        </w:rPr>
        <w:t xml:space="preserve"> explanation of Pharaoh’s decrees</w:t>
      </w:r>
      <w:r w:rsidR="0033428C" w:rsidRPr="002A02B0">
        <w:rPr>
          <w:rFonts w:asciiTheme="minorBidi" w:hAnsiTheme="minorBidi" w:cstheme="minorBidi"/>
        </w:rPr>
        <w:t>.</w:t>
      </w:r>
      <w:r w:rsidR="00FF6D53">
        <w:rPr>
          <w:rFonts w:asciiTheme="minorBidi" w:hAnsiTheme="minorBidi" w:cstheme="minorBidi"/>
        </w:rPr>
        <w:t xml:space="preserve"> </w:t>
      </w:r>
      <w:r w:rsidRPr="002A02B0">
        <w:rPr>
          <w:rFonts w:asciiTheme="minorBidi" w:hAnsiTheme="minorBidi" w:cstheme="minorBidi"/>
        </w:rPr>
        <w:t>Pharaoh turns to h</w:t>
      </w:r>
      <w:r w:rsidR="00FF6D53">
        <w:rPr>
          <w:rFonts w:asciiTheme="minorBidi" w:hAnsiTheme="minorBidi" w:cstheme="minorBidi"/>
        </w:rPr>
        <w:t>is people with the words,</w:t>
      </w:r>
      <w:r w:rsidR="00E459E5" w:rsidRPr="002A02B0">
        <w:rPr>
          <w:rFonts w:asciiTheme="minorBidi" w:hAnsiTheme="minorBidi" w:cstheme="minorBidi"/>
        </w:rPr>
        <w:t xml:space="preserve"> “Come,</w:t>
      </w:r>
      <w:r w:rsidRPr="002A02B0">
        <w:rPr>
          <w:rFonts w:asciiTheme="minorBidi" w:hAnsiTheme="minorBidi" w:cstheme="minorBidi"/>
        </w:rPr>
        <w:t xml:space="preserve"> let us outsmart </w:t>
      </w:r>
      <w:r w:rsidR="00E459E5" w:rsidRPr="002A02B0">
        <w:rPr>
          <w:rFonts w:asciiTheme="minorBidi" w:hAnsiTheme="minorBidi" w:cstheme="minorBidi"/>
        </w:rPr>
        <w:t>them</w:t>
      </w:r>
      <w:r w:rsidRPr="002A02B0">
        <w:rPr>
          <w:rFonts w:asciiTheme="minorBidi" w:hAnsiTheme="minorBidi" w:cstheme="minorBidi"/>
        </w:rPr>
        <w:t>” (</w:t>
      </w:r>
      <w:r w:rsidR="007527BC" w:rsidRPr="002A02B0">
        <w:rPr>
          <w:rFonts w:asciiTheme="minorBidi" w:hAnsiTheme="minorBidi" w:cstheme="minorBidi"/>
          <w:i/>
        </w:rPr>
        <w:t>Shemot</w:t>
      </w:r>
      <w:r w:rsidRPr="002A02B0">
        <w:rPr>
          <w:rFonts w:asciiTheme="minorBidi" w:hAnsiTheme="minorBidi" w:cstheme="minorBidi"/>
        </w:rPr>
        <w:t xml:space="preserve"> 1:10), and the Ramban relates to the q</w:t>
      </w:r>
      <w:r w:rsidR="00E459E5" w:rsidRPr="002A02B0">
        <w:rPr>
          <w:rFonts w:asciiTheme="minorBidi" w:hAnsiTheme="minorBidi" w:cstheme="minorBidi"/>
        </w:rPr>
        <w:t>uestion of why Egypt’s ruler has</w:t>
      </w:r>
      <w:r w:rsidRPr="002A02B0">
        <w:rPr>
          <w:rFonts w:asciiTheme="minorBidi" w:hAnsiTheme="minorBidi" w:cstheme="minorBidi"/>
        </w:rPr>
        <w:t xml:space="preserve"> to “outsmart” his Hebrew subjects</w:t>
      </w:r>
      <w:r w:rsidR="0033428C" w:rsidRPr="002A02B0">
        <w:rPr>
          <w:rFonts w:asciiTheme="minorBidi" w:hAnsiTheme="minorBidi" w:cstheme="minorBidi"/>
        </w:rPr>
        <w:t>.</w:t>
      </w:r>
      <w:r w:rsidR="00FF6D53">
        <w:rPr>
          <w:rFonts w:asciiTheme="minorBidi" w:hAnsiTheme="minorBidi" w:cstheme="minorBidi"/>
        </w:rPr>
        <w:t xml:space="preserve"> </w:t>
      </w:r>
      <w:r w:rsidR="00E459E5" w:rsidRPr="002A02B0">
        <w:rPr>
          <w:rFonts w:asciiTheme="minorBidi" w:hAnsiTheme="minorBidi" w:cstheme="minorBidi"/>
        </w:rPr>
        <w:t>Why does he</w:t>
      </w:r>
      <w:r w:rsidRPr="002A02B0">
        <w:rPr>
          <w:rFonts w:asciiTheme="minorBidi" w:hAnsiTheme="minorBidi" w:cstheme="minorBidi"/>
        </w:rPr>
        <w:t xml:space="preserve"> not simply kill the one</w:t>
      </w:r>
      <w:r w:rsidR="00E459E5" w:rsidRPr="002A02B0">
        <w:rPr>
          <w:rFonts w:asciiTheme="minorBidi" w:hAnsiTheme="minorBidi" w:cstheme="minorBidi"/>
        </w:rPr>
        <w:t>s whom he wants</w:t>
      </w:r>
      <w:r w:rsidRPr="002A02B0">
        <w:rPr>
          <w:rFonts w:asciiTheme="minorBidi" w:hAnsiTheme="minorBidi" w:cstheme="minorBidi"/>
        </w:rPr>
        <w:t xml:space="preserve"> to kill?</w:t>
      </w:r>
      <w:r w:rsidR="00FF6D53">
        <w:rPr>
          <w:rFonts w:asciiTheme="minorBidi" w:hAnsiTheme="minorBidi" w:cstheme="minorBidi"/>
        </w:rPr>
        <w:t xml:space="preserve"> </w:t>
      </w:r>
      <w:r w:rsidRPr="002A02B0">
        <w:rPr>
          <w:rFonts w:asciiTheme="minorBidi" w:hAnsiTheme="minorBidi" w:cstheme="minorBidi"/>
        </w:rPr>
        <w:t>What is the meaning of the different decrees</w:t>
      </w:r>
      <w:r w:rsidR="00E459E5" w:rsidRPr="002A02B0">
        <w:rPr>
          <w:rFonts w:asciiTheme="minorBidi" w:hAnsiTheme="minorBidi" w:cstheme="minorBidi"/>
        </w:rPr>
        <w:t>, culminating in t</w:t>
      </w:r>
      <w:r w:rsidRPr="002A02B0">
        <w:rPr>
          <w:rFonts w:asciiTheme="minorBidi" w:hAnsiTheme="minorBidi" w:cstheme="minorBidi"/>
        </w:rPr>
        <w:t>he final solution of throwing the boys into the Nile</w:t>
      </w:r>
      <w:r w:rsidR="00D96843" w:rsidRPr="002A02B0">
        <w:rPr>
          <w:rFonts w:asciiTheme="minorBidi" w:hAnsiTheme="minorBidi" w:cstheme="minorBidi"/>
        </w:rPr>
        <w:t xml:space="preserve"> (</w:t>
      </w:r>
      <w:r w:rsidR="00D96843" w:rsidRPr="00FF6D53">
        <w:rPr>
          <w:rFonts w:asciiTheme="minorBidi" w:hAnsiTheme="minorBidi" w:cstheme="minorBidi"/>
        </w:rPr>
        <w:t>ibid</w:t>
      </w:r>
      <w:r w:rsidR="00D96843" w:rsidRPr="002A02B0">
        <w:rPr>
          <w:rFonts w:asciiTheme="minorBidi" w:hAnsiTheme="minorBidi" w:cstheme="minorBidi"/>
        </w:rPr>
        <w:t>. v. 22)</w:t>
      </w:r>
      <w:r w:rsidRPr="002A02B0">
        <w:rPr>
          <w:rFonts w:asciiTheme="minorBidi" w:hAnsiTheme="minorBidi" w:cstheme="minorBidi"/>
        </w:rPr>
        <w:t>?</w:t>
      </w:r>
    </w:p>
    <w:p w:rsidR="00B35764" w:rsidRDefault="00B35764" w:rsidP="00CF5DDE">
      <w:pPr>
        <w:pStyle w:val="NormalWeb"/>
        <w:spacing w:before="0" w:beforeAutospacing="0" w:after="0" w:afterAutospacing="0"/>
        <w:ind w:firstLine="360"/>
        <w:jc w:val="both"/>
        <w:rPr>
          <w:rFonts w:asciiTheme="minorBidi" w:hAnsiTheme="minorBidi" w:cstheme="minorBidi"/>
        </w:rPr>
      </w:pPr>
    </w:p>
    <w:p w:rsidR="00E43DE9" w:rsidRPr="002A02B0" w:rsidRDefault="00E43DE9" w:rsidP="00CF5DDE">
      <w:pPr>
        <w:pStyle w:val="NormalWeb"/>
        <w:spacing w:before="0" w:beforeAutospacing="0" w:after="0" w:afterAutospacing="0"/>
        <w:ind w:firstLine="720"/>
        <w:jc w:val="both"/>
        <w:rPr>
          <w:rFonts w:asciiTheme="minorBidi" w:hAnsiTheme="minorBidi" w:cstheme="minorBidi"/>
        </w:rPr>
      </w:pPr>
      <w:r w:rsidRPr="002A02B0">
        <w:rPr>
          <w:rFonts w:asciiTheme="minorBidi" w:hAnsiTheme="minorBidi" w:cstheme="minorBidi"/>
        </w:rPr>
        <w:t>This how the Ramban responds to this question:</w:t>
      </w:r>
    </w:p>
    <w:p w:rsidR="00137E10" w:rsidRPr="002A02B0" w:rsidRDefault="00137E10" w:rsidP="00CF5DDE">
      <w:pPr>
        <w:pStyle w:val="NormalWeb"/>
        <w:spacing w:before="0" w:beforeAutospacing="0" w:after="0" w:afterAutospacing="0"/>
        <w:ind w:left="720"/>
        <w:jc w:val="both"/>
        <w:rPr>
          <w:rFonts w:asciiTheme="minorBidi" w:hAnsiTheme="minorBidi" w:cstheme="minorBidi"/>
        </w:rPr>
      </w:pPr>
    </w:p>
    <w:p w:rsidR="006829ED" w:rsidRPr="002A02B0" w:rsidRDefault="00E43DE9" w:rsidP="00CF5DDE">
      <w:pPr>
        <w:pStyle w:val="NormalWeb"/>
        <w:spacing w:before="0" w:beforeAutospacing="0" w:after="0" w:afterAutospacing="0"/>
        <w:ind w:left="720"/>
        <w:jc w:val="both"/>
        <w:rPr>
          <w:rFonts w:asciiTheme="minorBidi" w:hAnsiTheme="minorBidi" w:cstheme="minorBidi"/>
        </w:rPr>
      </w:pPr>
      <w:r w:rsidRPr="002A02B0">
        <w:rPr>
          <w:rFonts w:asciiTheme="minorBidi" w:hAnsiTheme="minorBidi" w:cstheme="minorBidi"/>
        </w:rPr>
        <w:t>Pharaoh and his wise counselors did not consider striking them down by the sword, for this would be a profound betrayal</w:t>
      </w:r>
      <w:r w:rsidR="00FF6D53">
        <w:rPr>
          <w:rFonts w:asciiTheme="minorBidi" w:hAnsiTheme="minorBidi" w:cstheme="minorBidi"/>
        </w:rPr>
        <w:t xml:space="preserve"> –</w:t>
      </w:r>
      <w:r w:rsidR="006829ED" w:rsidRPr="002A02B0">
        <w:rPr>
          <w:rFonts w:asciiTheme="minorBidi" w:hAnsiTheme="minorBidi" w:cstheme="minorBidi"/>
        </w:rPr>
        <w:t xml:space="preserve"> to unjustifiably exterminate</w:t>
      </w:r>
      <w:r w:rsidRPr="002A02B0">
        <w:rPr>
          <w:rFonts w:asciiTheme="minorBidi" w:hAnsiTheme="minorBidi" w:cstheme="minorBidi"/>
        </w:rPr>
        <w:t xml:space="preserve"> a nation which came to the land by the command of a preceding monarch</w:t>
      </w:r>
      <w:r w:rsidR="0033428C" w:rsidRPr="002A02B0">
        <w:rPr>
          <w:rFonts w:asciiTheme="minorBidi" w:hAnsiTheme="minorBidi" w:cstheme="minorBidi"/>
        </w:rPr>
        <w:t>.</w:t>
      </w:r>
      <w:r w:rsidR="00FF6D53">
        <w:rPr>
          <w:rFonts w:asciiTheme="minorBidi" w:hAnsiTheme="minorBidi" w:cstheme="minorBidi"/>
        </w:rPr>
        <w:t xml:space="preserve"> </w:t>
      </w:r>
      <w:r w:rsidR="006829ED" w:rsidRPr="002A02B0">
        <w:rPr>
          <w:rFonts w:asciiTheme="minorBidi" w:hAnsiTheme="minorBidi" w:cstheme="minorBidi"/>
        </w:rPr>
        <w:t>Furthermore,</w:t>
      </w:r>
      <w:r w:rsidR="00074719" w:rsidRPr="002A02B0">
        <w:rPr>
          <w:rFonts w:asciiTheme="minorBidi" w:hAnsiTheme="minorBidi" w:cstheme="minorBidi"/>
        </w:rPr>
        <w:t xml:space="preserve"> the common people would not allow the king to commit such violence, for he consult</w:t>
      </w:r>
      <w:r w:rsidR="006829ED" w:rsidRPr="002A02B0">
        <w:rPr>
          <w:rFonts w:asciiTheme="minorBidi" w:hAnsiTheme="minorBidi" w:cstheme="minorBidi"/>
        </w:rPr>
        <w:t xml:space="preserve">ed them, </w:t>
      </w:r>
      <w:r w:rsidR="00074719" w:rsidRPr="002A02B0">
        <w:rPr>
          <w:rFonts w:asciiTheme="minorBidi" w:hAnsiTheme="minorBidi" w:cstheme="minorBidi"/>
        </w:rPr>
        <w:t xml:space="preserve">even though the Israelites </w:t>
      </w:r>
      <w:r w:rsidR="006829ED" w:rsidRPr="002A02B0">
        <w:rPr>
          <w:rFonts w:asciiTheme="minorBidi" w:hAnsiTheme="minorBidi" w:cstheme="minorBidi"/>
        </w:rPr>
        <w:t>we</w:t>
      </w:r>
      <w:r w:rsidR="00074719" w:rsidRPr="002A02B0">
        <w:rPr>
          <w:rFonts w:asciiTheme="minorBidi" w:hAnsiTheme="minorBidi" w:cstheme="minorBidi"/>
        </w:rPr>
        <w:t>re a great and might</w:t>
      </w:r>
      <w:r w:rsidR="006829ED" w:rsidRPr="002A02B0">
        <w:rPr>
          <w:rFonts w:asciiTheme="minorBidi" w:hAnsiTheme="minorBidi" w:cstheme="minorBidi"/>
        </w:rPr>
        <w:t>y</w:t>
      </w:r>
      <w:r w:rsidR="00074719" w:rsidRPr="002A02B0">
        <w:rPr>
          <w:rFonts w:asciiTheme="minorBidi" w:hAnsiTheme="minorBidi" w:cstheme="minorBidi"/>
        </w:rPr>
        <w:t xml:space="preserve"> nation </w:t>
      </w:r>
      <w:r w:rsidR="006829ED" w:rsidRPr="002A02B0">
        <w:rPr>
          <w:rFonts w:asciiTheme="minorBidi" w:hAnsiTheme="minorBidi" w:cstheme="minorBidi"/>
        </w:rPr>
        <w:t>who might</w:t>
      </w:r>
      <w:r w:rsidR="00074719" w:rsidRPr="002A02B0">
        <w:rPr>
          <w:rFonts w:asciiTheme="minorBidi" w:hAnsiTheme="minorBidi" w:cstheme="minorBidi"/>
        </w:rPr>
        <w:t xml:space="preserve"> wage a great war against them</w:t>
      </w:r>
      <w:r w:rsidR="0033428C" w:rsidRPr="002A02B0">
        <w:rPr>
          <w:rFonts w:asciiTheme="minorBidi" w:hAnsiTheme="minorBidi" w:cstheme="minorBidi"/>
        </w:rPr>
        <w:t>.</w:t>
      </w:r>
      <w:r w:rsidR="00FF6D53">
        <w:rPr>
          <w:rFonts w:asciiTheme="minorBidi" w:hAnsiTheme="minorBidi" w:cstheme="minorBidi"/>
        </w:rPr>
        <w:t xml:space="preserve"> </w:t>
      </w:r>
      <w:r w:rsidR="006829ED" w:rsidRPr="002A02B0">
        <w:rPr>
          <w:rFonts w:asciiTheme="minorBidi" w:hAnsiTheme="minorBidi" w:cstheme="minorBidi"/>
        </w:rPr>
        <w:t>Rather,</w:t>
      </w:r>
      <w:r w:rsidR="00074719" w:rsidRPr="002A02B0">
        <w:rPr>
          <w:rFonts w:asciiTheme="minorBidi" w:hAnsiTheme="minorBidi" w:cstheme="minorBidi"/>
        </w:rPr>
        <w:t xml:space="preserve"> he said that they should do it in a wise way, that the Israelites would not feel that they did it with enmity, and therefore he put work levies upon them… </w:t>
      </w:r>
    </w:p>
    <w:p w:rsidR="00B35764" w:rsidRDefault="00B35764" w:rsidP="00CF5DDE">
      <w:pPr>
        <w:pStyle w:val="NormalWeb"/>
        <w:spacing w:before="0" w:beforeAutospacing="0" w:after="0" w:afterAutospacing="0"/>
        <w:ind w:left="720"/>
        <w:jc w:val="both"/>
        <w:rPr>
          <w:rFonts w:asciiTheme="minorBidi" w:hAnsiTheme="minorBidi" w:cstheme="minorBidi"/>
        </w:rPr>
      </w:pPr>
    </w:p>
    <w:p w:rsidR="001A1E14" w:rsidRPr="002A02B0" w:rsidRDefault="006829ED" w:rsidP="00CF5DDE">
      <w:pPr>
        <w:pStyle w:val="NormalWeb"/>
        <w:spacing w:before="0" w:beforeAutospacing="0" w:after="0" w:afterAutospacing="0"/>
        <w:ind w:left="720"/>
        <w:jc w:val="both"/>
        <w:rPr>
          <w:rFonts w:asciiTheme="minorBidi" w:hAnsiTheme="minorBidi" w:cstheme="minorBidi"/>
        </w:rPr>
      </w:pPr>
      <w:r w:rsidRPr="002A02B0">
        <w:rPr>
          <w:rFonts w:asciiTheme="minorBidi" w:hAnsiTheme="minorBidi" w:cstheme="minorBidi"/>
        </w:rPr>
        <w:t>A</w:t>
      </w:r>
      <w:r w:rsidR="00B32178" w:rsidRPr="002A02B0">
        <w:rPr>
          <w:rFonts w:asciiTheme="minorBidi" w:hAnsiTheme="minorBidi" w:cstheme="minorBidi"/>
        </w:rPr>
        <w:t>fterwards</w:t>
      </w:r>
      <w:r w:rsidR="00D96843" w:rsidRPr="002A02B0">
        <w:rPr>
          <w:rFonts w:asciiTheme="minorBidi" w:hAnsiTheme="minorBidi" w:cstheme="minorBidi"/>
        </w:rPr>
        <w:t>, in secret,</w:t>
      </w:r>
      <w:r w:rsidR="00074719" w:rsidRPr="002A02B0">
        <w:rPr>
          <w:rFonts w:asciiTheme="minorBidi" w:hAnsiTheme="minorBidi" w:cstheme="minorBidi"/>
        </w:rPr>
        <w:t xml:space="preserve"> he commanded the midwives to kill the males upon the birthstones, and even the mothers would not </w:t>
      </w:r>
      <w:r w:rsidR="00B32178" w:rsidRPr="002A02B0">
        <w:rPr>
          <w:rFonts w:asciiTheme="minorBidi" w:hAnsiTheme="minorBidi" w:cstheme="minorBidi"/>
        </w:rPr>
        <w:t>perceive</w:t>
      </w:r>
      <w:r w:rsidR="00074719" w:rsidRPr="002A02B0">
        <w:rPr>
          <w:rFonts w:asciiTheme="minorBidi" w:hAnsiTheme="minorBidi" w:cstheme="minorBidi"/>
        </w:rPr>
        <w:t xml:space="preserve"> it</w:t>
      </w:r>
      <w:r w:rsidR="0033428C" w:rsidRPr="002A02B0">
        <w:rPr>
          <w:rFonts w:asciiTheme="minorBidi" w:hAnsiTheme="minorBidi" w:cstheme="minorBidi"/>
        </w:rPr>
        <w:t>.</w:t>
      </w:r>
      <w:r w:rsidR="00FF6D53">
        <w:rPr>
          <w:rFonts w:asciiTheme="minorBidi" w:hAnsiTheme="minorBidi" w:cstheme="minorBidi"/>
        </w:rPr>
        <w:t xml:space="preserve"> </w:t>
      </w:r>
      <w:r w:rsidR="00D96843" w:rsidRPr="002A02B0">
        <w:rPr>
          <w:rFonts w:asciiTheme="minorBidi" w:hAnsiTheme="minorBidi" w:cstheme="minorBidi"/>
        </w:rPr>
        <w:t>Finally</w:t>
      </w:r>
      <w:r w:rsidR="00074719" w:rsidRPr="002A02B0">
        <w:rPr>
          <w:rFonts w:asciiTheme="minorBidi" w:hAnsiTheme="minorBidi" w:cstheme="minorBidi"/>
        </w:rPr>
        <w:t>, he commanded his nation, “You shall cast every male born into the Nile”</w:t>
      </w:r>
      <w:r w:rsidR="001A1E14" w:rsidRPr="002A02B0">
        <w:rPr>
          <w:rFonts w:asciiTheme="minorBidi" w:hAnsiTheme="minorBidi" w:cstheme="minorBidi"/>
        </w:rPr>
        <w:t xml:space="preserve"> — you yourselves</w:t>
      </w:r>
      <w:r w:rsidR="0033428C" w:rsidRPr="002A02B0">
        <w:rPr>
          <w:rFonts w:asciiTheme="minorBidi" w:hAnsiTheme="minorBidi" w:cstheme="minorBidi"/>
        </w:rPr>
        <w:t>.</w:t>
      </w:r>
      <w:r w:rsidR="00FF6D53">
        <w:rPr>
          <w:rFonts w:asciiTheme="minorBidi" w:hAnsiTheme="minorBidi" w:cstheme="minorBidi"/>
        </w:rPr>
        <w:t xml:space="preserve"> </w:t>
      </w:r>
      <w:r w:rsidR="001A1E14" w:rsidRPr="002A02B0">
        <w:rPr>
          <w:rFonts w:asciiTheme="minorBidi" w:hAnsiTheme="minorBidi" w:cstheme="minorBidi"/>
        </w:rPr>
        <w:t xml:space="preserve">The issue is that that he did not wish to command the </w:t>
      </w:r>
      <w:r w:rsidR="00B32178" w:rsidRPr="002A02B0">
        <w:rPr>
          <w:rFonts w:asciiTheme="minorBidi" w:hAnsiTheme="minorBidi" w:cstheme="minorBidi"/>
        </w:rPr>
        <w:t>executioners</w:t>
      </w:r>
      <w:r w:rsidR="001A1E14" w:rsidRPr="002A02B0">
        <w:rPr>
          <w:rFonts w:asciiTheme="minorBidi" w:hAnsiTheme="minorBidi" w:cstheme="minorBidi"/>
        </w:rPr>
        <w:t xml:space="preserve"> to kill them by Pharaoh’s sword or </w:t>
      </w:r>
      <w:r w:rsidR="00D96843" w:rsidRPr="002A02B0">
        <w:rPr>
          <w:rFonts w:asciiTheme="minorBidi" w:hAnsiTheme="minorBidi" w:cstheme="minorBidi"/>
        </w:rPr>
        <w:t>to throw them into the Nile; rather,</w:t>
      </w:r>
      <w:r w:rsidR="001A1E14" w:rsidRPr="002A02B0">
        <w:rPr>
          <w:rFonts w:asciiTheme="minorBidi" w:hAnsiTheme="minorBidi" w:cstheme="minorBidi"/>
        </w:rPr>
        <w:t xml:space="preserve"> he said to the nation that when each of them </w:t>
      </w:r>
      <w:r w:rsidR="00D96843" w:rsidRPr="002A02B0">
        <w:rPr>
          <w:rFonts w:asciiTheme="minorBidi" w:hAnsiTheme="minorBidi" w:cstheme="minorBidi"/>
        </w:rPr>
        <w:t xml:space="preserve">might </w:t>
      </w:r>
      <w:r w:rsidR="001A1E14" w:rsidRPr="002A02B0">
        <w:rPr>
          <w:rFonts w:asciiTheme="minorBidi" w:hAnsiTheme="minorBidi" w:cstheme="minorBidi"/>
        </w:rPr>
        <w:t>find a Jewish boy, he shou</w:t>
      </w:r>
      <w:r w:rsidR="00D96843" w:rsidRPr="002A02B0">
        <w:rPr>
          <w:rFonts w:asciiTheme="minorBidi" w:hAnsiTheme="minorBidi" w:cstheme="minorBidi"/>
        </w:rPr>
        <w:t>ld cast him into the Nile.</w:t>
      </w:r>
      <w:r w:rsidR="00FF6D53">
        <w:rPr>
          <w:rFonts w:asciiTheme="minorBidi" w:hAnsiTheme="minorBidi" w:cstheme="minorBidi"/>
        </w:rPr>
        <w:t xml:space="preserve"> </w:t>
      </w:r>
      <w:r w:rsidR="00D96843" w:rsidRPr="002A02B0">
        <w:rPr>
          <w:rFonts w:asciiTheme="minorBidi" w:hAnsiTheme="minorBidi" w:cstheme="minorBidi"/>
        </w:rPr>
        <w:t>Should</w:t>
      </w:r>
      <w:r w:rsidR="001A1E14" w:rsidRPr="002A02B0">
        <w:rPr>
          <w:rFonts w:asciiTheme="minorBidi" w:hAnsiTheme="minorBidi" w:cstheme="minorBidi"/>
        </w:rPr>
        <w:t xml:space="preserve"> the boy’s father cry to the king or the </w:t>
      </w:r>
      <w:r w:rsidR="00AB4305" w:rsidRPr="002A02B0">
        <w:rPr>
          <w:rFonts w:asciiTheme="minorBidi" w:hAnsiTheme="minorBidi" w:cstheme="minorBidi"/>
        </w:rPr>
        <w:t>municipal</w:t>
      </w:r>
      <w:r w:rsidR="00D96843" w:rsidRPr="002A02B0">
        <w:rPr>
          <w:rFonts w:asciiTheme="minorBidi" w:hAnsiTheme="minorBidi" w:cstheme="minorBidi"/>
        </w:rPr>
        <w:t xml:space="preserve"> </w:t>
      </w:r>
      <w:r w:rsidR="00AB4305" w:rsidRPr="002A02B0">
        <w:rPr>
          <w:rFonts w:asciiTheme="minorBidi" w:hAnsiTheme="minorBidi" w:cstheme="minorBidi"/>
        </w:rPr>
        <w:t>authorities</w:t>
      </w:r>
      <w:r w:rsidR="001A1E14" w:rsidRPr="002A02B0">
        <w:rPr>
          <w:rFonts w:asciiTheme="minorBidi" w:hAnsiTheme="minorBidi" w:cstheme="minorBidi"/>
        </w:rPr>
        <w:t>, they w</w:t>
      </w:r>
      <w:r w:rsidR="00D96843" w:rsidRPr="002A02B0">
        <w:rPr>
          <w:rFonts w:asciiTheme="minorBidi" w:hAnsiTheme="minorBidi" w:cstheme="minorBidi"/>
        </w:rPr>
        <w:t>ould</w:t>
      </w:r>
      <w:r w:rsidR="001A1E14" w:rsidRPr="002A02B0">
        <w:rPr>
          <w:rFonts w:asciiTheme="minorBidi" w:hAnsiTheme="minorBidi" w:cstheme="minorBidi"/>
        </w:rPr>
        <w:t xml:space="preserve"> say that he must bring witnesses</w:t>
      </w:r>
      <w:r w:rsidR="00D96843" w:rsidRPr="002A02B0">
        <w:rPr>
          <w:rFonts w:asciiTheme="minorBidi" w:hAnsiTheme="minorBidi" w:cstheme="minorBidi"/>
        </w:rPr>
        <w:t>,</w:t>
      </w:r>
      <w:r w:rsidR="001A1E14" w:rsidRPr="002A02B0">
        <w:rPr>
          <w:rFonts w:asciiTheme="minorBidi" w:hAnsiTheme="minorBidi" w:cstheme="minorBidi"/>
        </w:rPr>
        <w:t xml:space="preserve"> and they w</w:t>
      </w:r>
      <w:r w:rsidR="00D96843" w:rsidRPr="002A02B0">
        <w:rPr>
          <w:rFonts w:asciiTheme="minorBidi" w:hAnsiTheme="minorBidi" w:cstheme="minorBidi"/>
        </w:rPr>
        <w:t xml:space="preserve">ould then </w:t>
      </w:r>
      <w:r w:rsidR="001A1E14" w:rsidRPr="002A02B0">
        <w:rPr>
          <w:rFonts w:asciiTheme="minorBidi" w:hAnsiTheme="minorBidi" w:cstheme="minorBidi"/>
        </w:rPr>
        <w:t>avenge him</w:t>
      </w:r>
      <w:r w:rsidR="0033428C" w:rsidRPr="002A02B0">
        <w:rPr>
          <w:rFonts w:asciiTheme="minorBidi" w:hAnsiTheme="minorBidi" w:cstheme="minorBidi"/>
        </w:rPr>
        <w:t>.</w:t>
      </w:r>
      <w:r w:rsidR="00FF6D53">
        <w:rPr>
          <w:rFonts w:asciiTheme="minorBidi" w:hAnsiTheme="minorBidi" w:cstheme="minorBidi"/>
        </w:rPr>
        <w:t xml:space="preserve"> </w:t>
      </w:r>
      <w:r w:rsidR="00D96843" w:rsidRPr="002A02B0">
        <w:rPr>
          <w:rFonts w:asciiTheme="minorBidi" w:hAnsiTheme="minorBidi" w:cstheme="minorBidi"/>
        </w:rPr>
        <w:t>However, w</w:t>
      </w:r>
      <w:r w:rsidR="001A1E14" w:rsidRPr="002A02B0">
        <w:rPr>
          <w:rFonts w:asciiTheme="minorBidi" w:hAnsiTheme="minorBidi" w:cstheme="minorBidi"/>
        </w:rPr>
        <w:t xml:space="preserve">hen the king loosed the reins, the Egyptians would search the houses and enter there at night </w:t>
      </w:r>
      <w:r w:rsidR="00D96843" w:rsidRPr="002A02B0">
        <w:rPr>
          <w:rFonts w:asciiTheme="minorBidi" w:hAnsiTheme="minorBidi" w:cstheme="minorBidi"/>
        </w:rPr>
        <w:t xml:space="preserve">in </w:t>
      </w:r>
      <w:r w:rsidR="001A1E14" w:rsidRPr="002A02B0">
        <w:rPr>
          <w:rFonts w:asciiTheme="minorBidi" w:hAnsiTheme="minorBidi" w:cstheme="minorBidi"/>
        </w:rPr>
        <w:t xml:space="preserve">disguise </w:t>
      </w:r>
      <w:r w:rsidR="00D96843" w:rsidRPr="002A02B0">
        <w:rPr>
          <w:rFonts w:asciiTheme="minorBidi" w:hAnsiTheme="minorBidi" w:cstheme="minorBidi"/>
        </w:rPr>
        <w:t>a</w:t>
      </w:r>
      <w:r w:rsidR="001A1E14" w:rsidRPr="002A02B0">
        <w:rPr>
          <w:rFonts w:asciiTheme="minorBidi" w:hAnsiTheme="minorBidi" w:cstheme="minorBidi"/>
        </w:rPr>
        <w:t xml:space="preserve">nd remove the boys </w:t>
      </w:r>
      <w:r w:rsidR="001A1E14" w:rsidRPr="002A02B0">
        <w:rPr>
          <w:rFonts w:asciiTheme="minorBidi" w:hAnsiTheme="minorBidi" w:cstheme="minorBidi"/>
        </w:rPr>
        <w:lastRenderedPageBreak/>
        <w:t>from there</w:t>
      </w:r>
      <w:r w:rsidR="00D96843" w:rsidRPr="002A02B0">
        <w:rPr>
          <w:rFonts w:asciiTheme="minorBidi" w:hAnsiTheme="minorBidi" w:cstheme="minorBidi"/>
        </w:rPr>
        <w:t>.</w:t>
      </w:r>
      <w:r w:rsidR="00FF6D53">
        <w:rPr>
          <w:rFonts w:asciiTheme="minorBidi" w:hAnsiTheme="minorBidi" w:cstheme="minorBidi"/>
        </w:rPr>
        <w:t xml:space="preserve"> </w:t>
      </w:r>
      <w:r w:rsidR="00D96843" w:rsidRPr="002A02B0">
        <w:rPr>
          <w:rFonts w:asciiTheme="minorBidi" w:hAnsiTheme="minorBidi" w:cstheme="minorBidi"/>
        </w:rPr>
        <w:t>This is why</w:t>
      </w:r>
      <w:r w:rsidR="001A1E14" w:rsidRPr="002A02B0">
        <w:rPr>
          <w:rFonts w:asciiTheme="minorBidi" w:hAnsiTheme="minorBidi" w:cstheme="minorBidi"/>
        </w:rPr>
        <w:t xml:space="preserve"> it says, “And she could no longer hide him” (</w:t>
      </w:r>
      <w:r w:rsidR="007527BC" w:rsidRPr="00FF6D53">
        <w:rPr>
          <w:rFonts w:asciiTheme="minorBidi" w:hAnsiTheme="minorBidi" w:cstheme="minorBidi"/>
          <w:iCs/>
        </w:rPr>
        <w:t>ibid</w:t>
      </w:r>
      <w:r w:rsidR="007527BC" w:rsidRPr="002A02B0">
        <w:rPr>
          <w:rFonts w:asciiTheme="minorBidi" w:hAnsiTheme="minorBidi" w:cstheme="minorBidi"/>
          <w:i/>
        </w:rPr>
        <w:t>.</w:t>
      </w:r>
      <w:r w:rsidR="00FF6D53">
        <w:rPr>
          <w:rFonts w:asciiTheme="minorBidi" w:hAnsiTheme="minorBidi" w:cstheme="minorBidi"/>
        </w:rPr>
        <w:t xml:space="preserve"> </w:t>
      </w:r>
      <w:r w:rsidR="001A1E14" w:rsidRPr="002A02B0">
        <w:rPr>
          <w:rFonts w:asciiTheme="minorBidi" w:hAnsiTheme="minorBidi" w:cstheme="minorBidi"/>
        </w:rPr>
        <w:t>2:3)</w:t>
      </w:r>
      <w:r w:rsidR="0033428C" w:rsidRPr="002A02B0">
        <w:rPr>
          <w:rFonts w:asciiTheme="minorBidi" w:hAnsiTheme="minorBidi" w:cstheme="minorBidi"/>
        </w:rPr>
        <w:t>.</w:t>
      </w:r>
      <w:r w:rsidR="001A1E14" w:rsidRPr="00B35764">
        <w:rPr>
          <w:rStyle w:val="FootnoteReference"/>
          <w:rFonts w:asciiTheme="minorBidi" w:hAnsiTheme="minorBidi" w:cstheme="minorBidi"/>
          <w:sz w:val="20"/>
          <w:szCs w:val="20"/>
          <w:rtl/>
        </w:rPr>
        <w:footnoteReference w:id="8"/>
      </w:r>
      <w:r w:rsidR="00FF6D53">
        <w:rPr>
          <w:rFonts w:asciiTheme="minorBidi" w:hAnsiTheme="minorBidi" w:cstheme="minorBidi"/>
        </w:rPr>
        <w:t xml:space="preserve"> </w:t>
      </w:r>
      <w:r w:rsidR="00D96843" w:rsidRPr="002A02B0">
        <w:rPr>
          <w:rFonts w:asciiTheme="minorBidi" w:hAnsiTheme="minorBidi" w:cstheme="minorBidi"/>
        </w:rPr>
        <w:t>(</w:t>
      </w:r>
      <w:r w:rsidR="001A1E14" w:rsidRPr="002A02B0">
        <w:rPr>
          <w:rFonts w:asciiTheme="minorBidi" w:hAnsiTheme="minorBidi" w:cstheme="minorBidi"/>
        </w:rPr>
        <w:t xml:space="preserve">Ramban, </w:t>
      </w:r>
      <w:r w:rsidR="007527BC" w:rsidRPr="002A02B0">
        <w:rPr>
          <w:rFonts w:asciiTheme="minorBidi" w:hAnsiTheme="minorBidi" w:cstheme="minorBidi"/>
          <w:i/>
        </w:rPr>
        <w:t>Shemot</w:t>
      </w:r>
      <w:r w:rsidR="001A1E14" w:rsidRPr="002A02B0">
        <w:rPr>
          <w:rFonts w:asciiTheme="minorBidi" w:hAnsiTheme="minorBidi" w:cstheme="minorBidi"/>
        </w:rPr>
        <w:t xml:space="preserve"> 1:10</w:t>
      </w:r>
      <w:r w:rsidR="00D96843" w:rsidRPr="002A02B0">
        <w:rPr>
          <w:rFonts w:asciiTheme="minorBidi" w:hAnsiTheme="minorBidi" w:cstheme="minorBidi"/>
        </w:rPr>
        <w:t>)</w:t>
      </w:r>
    </w:p>
    <w:p w:rsidR="00137E10" w:rsidRPr="002A02B0" w:rsidRDefault="00137E10" w:rsidP="00CF5DDE">
      <w:pPr>
        <w:pStyle w:val="NormalWeb"/>
        <w:spacing w:before="0" w:beforeAutospacing="0" w:after="0" w:afterAutospacing="0"/>
        <w:ind w:left="720"/>
        <w:jc w:val="both"/>
        <w:rPr>
          <w:rFonts w:asciiTheme="minorBidi" w:hAnsiTheme="minorBidi" w:cstheme="minorBidi"/>
        </w:rPr>
      </w:pPr>
    </w:p>
    <w:p w:rsidR="001A1E14" w:rsidRPr="002A02B0" w:rsidRDefault="001A1E14" w:rsidP="00CF5DDE">
      <w:pPr>
        <w:pStyle w:val="NormalWeb"/>
        <w:spacing w:before="0" w:beforeAutospacing="0" w:after="0" w:afterAutospacing="0"/>
        <w:ind w:firstLine="720"/>
        <w:jc w:val="both"/>
        <w:rPr>
          <w:rFonts w:asciiTheme="minorBidi" w:hAnsiTheme="minorBidi" w:cstheme="minorBidi"/>
        </w:rPr>
      </w:pPr>
      <w:r w:rsidRPr="002A02B0">
        <w:rPr>
          <w:rFonts w:asciiTheme="minorBidi" w:hAnsiTheme="minorBidi" w:cstheme="minorBidi"/>
        </w:rPr>
        <w:t>In his commentary, the Ramba</w:t>
      </w:r>
      <w:r w:rsidR="00FF6D53">
        <w:rPr>
          <w:rFonts w:asciiTheme="minorBidi" w:hAnsiTheme="minorBidi" w:cstheme="minorBidi"/>
        </w:rPr>
        <w:t xml:space="preserve">n explains the psychology that </w:t>
      </w:r>
      <w:r w:rsidRPr="002A02B0">
        <w:rPr>
          <w:rFonts w:asciiTheme="minorBidi" w:hAnsiTheme="minorBidi" w:cstheme="minorBidi"/>
        </w:rPr>
        <w:t xml:space="preserve">Pharaoh uses </w:t>
      </w:r>
      <w:r w:rsidR="00D96843" w:rsidRPr="002A02B0">
        <w:rPr>
          <w:rFonts w:asciiTheme="minorBidi" w:hAnsiTheme="minorBidi" w:cstheme="minorBidi"/>
        </w:rPr>
        <w:t>in order to</w:t>
      </w:r>
      <w:r w:rsidRPr="002A02B0">
        <w:rPr>
          <w:rFonts w:asciiTheme="minorBidi" w:hAnsiTheme="minorBidi" w:cstheme="minorBidi"/>
        </w:rPr>
        <w:t xml:space="preserve"> convi</w:t>
      </w:r>
      <w:r w:rsidR="00D96843" w:rsidRPr="002A02B0">
        <w:rPr>
          <w:rFonts w:asciiTheme="minorBidi" w:hAnsiTheme="minorBidi" w:cstheme="minorBidi"/>
        </w:rPr>
        <w:t>nce</w:t>
      </w:r>
      <w:r w:rsidRPr="002A02B0">
        <w:rPr>
          <w:rFonts w:asciiTheme="minorBidi" w:hAnsiTheme="minorBidi" w:cstheme="minorBidi"/>
        </w:rPr>
        <w:t xml:space="preserve"> his people to collaborate in this genocide</w:t>
      </w:r>
      <w:r w:rsidR="0033428C" w:rsidRPr="002A02B0">
        <w:rPr>
          <w:rFonts w:asciiTheme="minorBidi" w:hAnsiTheme="minorBidi" w:cstheme="minorBidi"/>
        </w:rPr>
        <w:t>.</w:t>
      </w:r>
      <w:r w:rsidR="00FF6D53">
        <w:rPr>
          <w:rFonts w:asciiTheme="minorBidi" w:hAnsiTheme="minorBidi" w:cstheme="minorBidi"/>
        </w:rPr>
        <w:t xml:space="preserve"> </w:t>
      </w:r>
      <w:r w:rsidR="00AF1600" w:rsidRPr="002A02B0">
        <w:rPr>
          <w:rFonts w:asciiTheme="minorBidi" w:hAnsiTheme="minorBidi" w:cstheme="minorBidi"/>
        </w:rPr>
        <w:t>Pharaoh needs to “outsmart” Israel because the Israelites will not go like lambs to the slaughter; conversely, the local Egyptians will not consent to the injustice of committing genocide against the Jewish people</w:t>
      </w:r>
      <w:r w:rsidR="0033428C" w:rsidRPr="002A02B0">
        <w:rPr>
          <w:rFonts w:asciiTheme="minorBidi" w:hAnsiTheme="minorBidi" w:cstheme="minorBidi"/>
        </w:rPr>
        <w:t>.</w:t>
      </w:r>
      <w:r w:rsidR="00FF6D53">
        <w:rPr>
          <w:rFonts w:asciiTheme="minorBidi" w:hAnsiTheme="minorBidi" w:cstheme="minorBidi"/>
        </w:rPr>
        <w:t xml:space="preserve"> By his scheming – </w:t>
      </w:r>
      <w:r w:rsidR="00AF1600" w:rsidRPr="002A02B0">
        <w:rPr>
          <w:rFonts w:asciiTheme="minorBidi" w:hAnsiTheme="minorBidi" w:cstheme="minorBidi"/>
        </w:rPr>
        <w:t xml:space="preserve">by </w:t>
      </w:r>
      <w:r w:rsidR="00D96843" w:rsidRPr="002A02B0">
        <w:rPr>
          <w:rFonts w:asciiTheme="minorBidi" w:hAnsiTheme="minorBidi" w:cstheme="minorBidi"/>
        </w:rPr>
        <w:t xml:space="preserve">introducing </w:t>
      </w:r>
      <w:r w:rsidR="00AF1600" w:rsidRPr="002A02B0">
        <w:rPr>
          <w:rFonts w:asciiTheme="minorBidi" w:hAnsiTheme="minorBidi" w:cstheme="minorBidi"/>
        </w:rPr>
        <w:t>gradual changes in the</w:t>
      </w:r>
      <w:r w:rsidR="00D96843" w:rsidRPr="002A02B0">
        <w:rPr>
          <w:rFonts w:asciiTheme="minorBidi" w:hAnsiTheme="minorBidi" w:cstheme="minorBidi"/>
        </w:rPr>
        <w:t>ir</w:t>
      </w:r>
      <w:r w:rsidR="00AF1600" w:rsidRPr="002A02B0">
        <w:rPr>
          <w:rFonts w:asciiTheme="minorBidi" w:hAnsiTheme="minorBidi" w:cstheme="minorBidi"/>
        </w:rPr>
        <w:t xml:space="preserve"> relationship to the Israelites and creating an environment in which the </w:t>
      </w:r>
      <w:r w:rsidR="00B32178" w:rsidRPr="002A02B0">
        <w:rPr>
          <w:rFonts w:asciiTheme="minorBidi" w:hAnsiTheme="minorBidi" w:cstheme="minorBidi"/>
        </w:rPr>
        <w:t>Egyptians</w:t>
      </w:r>
      <w:r w:rsidR="00AF1600" w:rsidRPr="002A02B0">
        <w:rPr>
          <w:rFonts w:asciiTheme="minorBidi" w:hAnsiTheme="minorBidi" w:cstheme="minorBidi"/>
        </w:rPr>
        <w:t xml:space="preserve"> themselves </w:t>
      </w:r>
      <w:r w:rsidR="00D96843" w:rsidRPr="002A02B0">
        <w:rPr>
          <w:rFonts w:asciiTheme="minorBidi" w:hAnsiTheme="minorBidi" w:cstheme="minorBidi"/>
        </w:rPr>
        <w:t xml:space="preserve">may </w:t>
      </w:r>
      <w:r w:rsidR="00FF6D53">
        <w:rPr>
          <w:rFonts w:asciiTheme="minorBidi" w:hAnsiTheme="minorBidi" w:cstheme="minorBidi"/>
        </w:rPr>
        <w:t>act against the Israelites –</w:t>
      </w:r>
      <w:r w:rsidR="00AF1600" w:rsidRPr="002A02B0">
        <w:rPr>
          <w:rFonts w:asciiTheme="minorBidi" w:hAnsiTheme="minorBidi" w:cstheme="minorBidi"/>
        </w:rPr>
        <w:t xml:space="preserve"> the final goal </w:t>
      </w:r>
      <w:r w:rsidR="00FF6D53">
        <w:rPr>
          <w:rFonts w:asciiTheme="minorBidi" w:hAnsiTheme="minorBidi" w:cstheme="minorBidi"/>
        </w:rPr>
        <w:t>can</w:t>
      </w:r>
      <w:r w:rsidR="00AF1600" w:rsidRPr="002A02B0">
        <w:rPr>
          <w:rFonts w:asciiTheme="minorBidi" w:hAnsiTheme="minorBidi" w:cstheme="minorBidi"/>
        </w:rPr>
        <w:t xml:space="preserve"> be accomplished: exterminating every newborn male</w:t>
      </w:r>
      <w:r w:rsidR="0033428C" w:rsidRPr="002A02B0">
        <w:rPr>
          <w:rFonts w:asciiTheme="minorBidi" w:hAnsiTheme="minorBidi" w:cstheme="minorBidi"/>
        </w:rPr>
        <w:t>.</w:t>
      </w:r>
      <w:r w:rsidR="00AF1600" w:rsidRPr="00B35764">
        <w:rPr>
          <w:rStyle w:val="FootnoteReference"/>
          <w:rFonts w:asciiTheme="minorBidi" w:hAnsiTheme="minorBidi" w:cstheme="minorBidi"/>
          <w:sz w:val="20"/>
          <w:szCs w:val="20"/>
          <w:rtl/>
        </w:rPr>
        <w:footnoteReference w:id="9"/>
      </w:r>
    </w:p>
    <w:p w:rsidR="00B35764" w:rsidRDefault="00B35764" w:rsidP="00CF5DDE">
      <w:pPr>
        <w:pStyle w:val="NormalWeb"/>
        <w:spacing w:before="0" w:beforeAutospacing="0" w:after="0" w:afterAutospacing="0"/>
        <w:ind w:firstLine="360"/>
        <w:jc w:val="both"/>
        <w:rPr>
          <w:rFonts w:asciiTheme="minorBidi" w:hAnsiTheme="minorBidi" w:cstheme="minorBidi"/>
        </w:rPr>
      </w:pPr>
    </w:p>
    <w:p w:rsidR="00AF1600" w:rsidRPr="002A02B0" w:rsidRDefault="00AF1600" w:rsidP="00CF5DDE">
      <w:pPr>
        <w:pStyle w:val="NormalWeb"/>
        <w:spacing w:before="0" w:beforeAutospacing="0" w:after="0" w:afterAutospacing="0"/>
        <w:ind w:firstLine="720"/>
        <w:jc w:val="both"/>
        <w:rPr>
          <w:rFonts w:asciiTheme="minorBidi" w:hAnsiTheme="minorBidi" w:cstheme="minorBidi"/>
        </w:rPr>
      </w:pPr>
      <w:r w:rsidRPr="002A02B0">
        <w:rPr>
          <w:rFonts w:asciiTheme="minorBidi" w:hAnsiTheme="minorBidi" w:cstheme="minorBidi"/>
        </w:rPr>
        <w:t xml:space="preserve">Let us </w:t>
      </w:r>
      <w:r w:rsidR="00FF6D53">
        <w:rPr>
          <w:rFonts w:asciiTheme="minorBidi" w:hAnsiTheme="minorBidi" w:cstheme="minorBidi"/>
        </w:rPr>
        <w:t>look at</w:t>
      </w:r>
      <w:r w:rsidRPr="002A02B0">
        <w:rPr>
          <w:rFonts w:asciiTheme="minorBidi" w:hAnsiTheme="minorBidi" w:cstheme="minorBidi"/>
        </w:rPr>
        <w:t xml:space="preserve"> a final example</w:t>
      </w:r>
      <w:r w:rsidR="0033428C" w:rsidRPr="002A02B0">
        <w:rPr>
          <w:rFonts w:asciiTheme="minorBidi" w:hAnsiTheme="minorBidi" w:cstheme="minorBidi"/>
        </w:rPr>
        <w:t>.</w:t>
      </w:r>
      <w:r w:rsidR="00FF6D53">
        <w:rPr>
          <w:rFonts w:asciiTheme="minorBidi" w:hAnsiTheme="minorBidi" w:cstheme="minorBidi"/>
        </w:rPr>
        <w:t xml:space="preserve"> </w:t>
      </w:r>
      <w:r w:rsidRPr="002A02B0">
        <w:rPr>
          <w:rFonts w:asciiTheme="minorBidi" w:hAnsiTheme="minorBidi" w:cstheme="minorBidi"/>
        </w:rPr>
        <w:t>Rachel turns to Y</w:t>
      </w:r>
      <w:r w:rsidR="00FF6D53">
        <w:rPr>
          <w:rFonts w:asciiTheme="minorBidi" w:hAnsiTheme="minorBidi" w:cstheme="minorBidi"/>
        </w:rPr>
        <w:t>aakov and dramatically declares,</w:t>
      </w:r>
      <w:r w:rsidRPr="002A02B0">
        <w:rPr>
          <w:rFonts w:asciiTheme="minorBidi" w:hAnsiTheme="minorBidi" w:cstheme="minorBidi"/>
        </w:rPr>
        <w:t xml:space="preserve"> “Give me children; if not, I am dead” (</w:t>
      </w:r>
      <w:r w:rsidR="007527BC" w:rsidRPr="002A02B0">
        <w:rPr>
          <w:rFonts w:asciiTheme="minorBidi" w:hAnsiTheme="minorBidi" w:cstheme="minorBidi"/>
          <w:i/>
        </w:rPr>
        <w:t>Bereishit</w:t>
      </w:r>
      <w:r w:rsidRPr="002A02B0">
        <w:rPr>
          <w:rFonts w:asciiTheme="minorBidi" w:hAnsiTheme="minorBidi" w:cstheme="minorBidi"/>
        </w:rPr>
        <w:t xml:space="preserve"> 30:</w:t>
      </w:r>
      <w:r w:rsidR="00D96843" w:rsidRPr="002A02B0">
        <w:rPr>
          <w:rFonts w:asciiTheme="minorBidi" w:hAnsiTheme="minorBidi" w:cstheme="minorBidi"/>
        </w:rPr>
        <w:t>1</w:t>
      </w:r>
      <w:r w:rsidRPr="002A02B0">
        <w:rPr>
          <w:rFonts w:asciiTheme="minorBidi" w:hAnsiTheme="minorBidi" w:cstheme="minorBidi"/>
        </w:rPr>
        <w:t>)</w:t>
      </w:r>
      <w:r w:rsidR="0033428C" w:rsidRPr="002A02B0">
        <w:rPr>
          <w:rFonts w:asciiTheme="minorBidi" w:hAnsiTheme="minorBidi" w:cstheme="minorBidi"/>
        </w:rPr>
        <w:t>.</w:t>
      </w:r>
      <w:r w:rsidR="00FF6D53">
        <w:rPr>
          <w:rFonts w:asciiTheme="minorBidi" w:hAnsiTheme="minorBidi" w:cstheme="minorBidi"/>
        </w:rPr>
        <w:t xml:space="preserve"> </w:t>
      </w:r>
      <w:r w:rsidRPr="002A02B0">
        <w:rPr>
          <w:rFonts w:asciiTheme="minorBidi" w:hAnsiTheme="minorBidi" w:cstheme="minorBidi"/>
        </w:rPr>
        <w:t xml:space="preserve">The Ramban plumbs the depths of Rachel’s words </w:t>
      </w:r>
      <w:r w:rsidR="00D96843" w:rsidRPr="002A02B0">
        <w:rPr>
          <w:rFonts w:asciiTheme="minorBidi" w:hAnsiTheme="minorBidi" w:cstheme="minorBidi"/>
        </w:rPr>
        <w:t>in order</w:t>
      </w:r>
      <w:r w:rsidRPr="002A02B0">
        <w:rPr>
          <w:rFonts w:asciiTheme="minorBidi" w:hAnsiTheme="minorBidi" w:cstheme="minorBidi"/>
        </w:rPr>
        <w:t xml:space="preserve"> to explain Yaakov’s outrage:</w:t>
      </w:r>
    </w:p>
    <w:p w:rsidR="007527BC" w:rsidRPr="002A02B0" w:rsidRDefault="007527BC" w:rsidP="00CF5DDE">
      <w:pPr>
        <w:pStyle w:val="NormalWeb"/>
        <w:spacing w:before="0" w:beforeAutospacing="0" w:after="0" w:afterAutospacing="0"/>
        <w:ind w:left="720"/>
        <w:jc w:val="both"/>
        <w:rPr>
          <w:rFonts w:asciiTheme="minorBidi" w:hAnsiTheme="minorBidi" w:cstheme="minorBidi"/>
        </w:rPr>
      </w:pPr>
    </w:p>
    <w:p w:rsidR="00D96843" w:rsidRPr="002A02B0" w:rsidRDefault="00AF1600" w:rsidP="00CF5DDE">
      <w:pPr>
        <w:pStyle w:val="NormalWeb"/>
        <w:spacing w:before="0" w:beforeAutospacing="0" w:after="0" w:afterAutospacing="0"/>
        <w:ind w:left="720"/>
        <w:jc w:val="both"/>
        <w:rPr>
          <w:rFonts w:asciiTheme="minorBidi" w:hAnsiTheme="minorBidi" w:cstheme="minorBidi"/>
        </w:rPr>
      </w:pPr>
      <w:r w:rsidRPr="002A02B0">
        <w:rPr>
          <w:rFonts w:asciiTheme="minorBidi" w:hAnsiTheme="minorBidi" w:cstheme="minorBidi"/>
        </w:rPr>
        <w:t xml:space="preserve">In truth, her intent was for him to pray for her, but </w:t>
      </w:r>
      <w:r w:rsidR="008A0362" w:rsidRPr="002A02B0">
        <w:rPr>
          <w:rFonts w:asciiTheme="minorBidi" w:hAnsiTheme="minorBidi" w:cstheme="minorBidi"/>
        </w:rPr>
        <w:t xml:space="preserve">that he must pray for her until she would have children </w:t>
      </w:r>
      <w:r w:rsidR="008A0362" w:rsidRPr="002A02B0">
        <w:rPr>
          <w:rFonts w:asciiTheme="minorBidi" w:hAnsiTheme="minorBidi" w:cstheme="minorBidi"/>
          <w:b/>
          <w:bCs/>
        </w:rPr>
        <w:t>in any case</w:t>
      </w:r>
      <w:r w:rsidR="008A0362" w:rsidRPr="002A02B0">
        <w:rPr>
          <w:rFonts w:asciiTheme="minorBidi" w:hAnsiTheme="minorBidi" w:cstheme="minorBidi"/>
        </w:rPr>
        <w:t>; otherwise, she would kill herself in pain…</w:t>
      </w:r>
      <w:r w:rsidR="00FF6D53">
        <w:rPr>
          <w:rFonts w:asciiTheme="minorBidi" w:hAnsiTheme="minorBidi" w:cstheme="minorBidi"/>
        </w:rPr>
        <w:t xml:space="preserve"> </w:t>
      </w:r>
    </w:p>
    <w:p w:rsidR="00B35764" w:rsidRDefault="00B35764" w:rsidP="00CF5DDE">
      <w:pPr>
        <w:pStyle w:val="NormalWeb"/>
        <w:spacing w:before="0" w:beforeAutospacing="0" w:after="0" w:afterAutospacing="0"/>
        <w:ind w:left="720"/>
        <w:jc w:val="both"/>
        <w:rPr>
          <w:rFonts w:asciiTheme="minorBidi" w:hAnsiTheme="minorBidi" w:cstheme="minorBidi"/>
        </w:rPr>
      </w:pPr>
    </w:p>
    <w:p w:rsidR="00D96843" w:rsidRPr="002A02B0" w:rsidRDefault="00D96843" w:rsidP="00CF5DDE">
      <w:pPr>
        <w:pStyle w:val="NormalWeb"/>
        <w:spacing w:before="0" w:beforeAutospacing="0" w:after="0" w:afterAutospacing="0"/>
        <w:ind w:left="720"/>
        <w:jc w:val="both"/>
        <w:rPr>
          <w:rFonts w:asciiTheme="minorBidi" w:hAnsiTheme="minorBidi" w:cstheme="minorBidi"/>
        </w:rPr>
      </w:pPr>
      <w:r w:rsidRPr="002A02B0">
        <w:rPr>
          <w:rFonts w:asciiTheme="minorBidi" w:hAnsiTheme="minorBidi" w:cstheme="minorBidi"/>
        </w:rPr>
        <w:t>S</w:t>
      </w:r>
      <w:r w:rsidR="008A0362" w:rsidRPr="002A02B0">
        <w:rPr>
          <w:rFonts w:asciiTheme="minorBidi" w:hAnsiTheme="minorBidi" w:cstheme="minorBidi"/>
        </w:rPr>
        <w:t>he thought that in his love for her, Yaakov would fast and wear sackcloth and ashes and pray until she would have children</w:t>
      </w:r>
      <w:r w:rsidRPr="002A02B0">
        <w:rPr>
          <w:rFonts w:asciiTheme="minorBidi" w:hAnsiTheme="minorBidi" w:cstheme="minorBidi"/>
        </w:rPr>
        <w:t>, so</w:t>
      </w:r>
      <w:r w:rsidR="008A0362" w:rsidRPr="002A02B0">
        <w:rPr>
          <w:rFonts w:asciiTheme="minorBidi" w:hAnsiTheme="minorBidi" w:cstheme="minorBidi"/>
        </w:rPr>
        <w:t xml:space="preserve"> that she would not die in her pain</w:t>
      </w:r>
      <w:r w:rsidR="0033428C" w:rsidRPr="002A02B0">
        <w:rPr>
          <w:rFonts w:asciiTheme="minorBidi" w:hAnsiTheme="minorBidi" w:cstheme="minorBidi"/>
        </w:rPr>
        <w:t>.</w:t>
      </w:r>
      <w:r w:rsidR="00FF6D53">
        <w:rPr>
          <w:rFonts w:asciiTheme="minorBidi" w:hAnsiTheme="minorBidi" w:cstheme="minorBidi"/>
        </w:rPr>
        <w:t xml:space="preserve"> </w:t>
      </w:r>
    </w:p>
    <w:p w:rsidR="00B35764" w:rsidRDefault="00B35764" w:rsidP="00CF5DDE">
      <w:pPr>
        <w:pStyle w:val="NormalWeb"/>
        <w:spacing w:before="0" w:beforeAutospacing="0" w:after="0" w:afterAutospacing="0"/>
        <w:ind w:left="720"/>
        <w:jc w:val="both"/>
        <w:rPr>
          <w:rFonts w:asciiTheme="minorBidi" w:hAnsiTheme="minorBidi" w:cstheme="minorBidi"/>
        </w:rPr>
      </w:pPr>
    </w:p>
    <w:p w:rsidR="00AF1600" w:rsidRPr="002A02B0" w:rsidRDefault="008A0362" w:rsidP="00CF5DDE">
      <w:pPr>
        <w:pStyle w:val="NormalWeb"/>
        <w:spacing w:before="0" w:beforeAutospacing="0" w:after="0" w:afterAutospacing="0"/>
        <w:ind w:left="720"/>
        <w:jc w:val="both"/>
        <w:rPr>
          <w:rFonts w:asciiTheme="minorBidi" w:hAnsiTheme="minorBidi" w:cstheme="minorBidi"/>
        </w:rPr>
      </w:pPr>
      <w:r w:rsidRPr="002A02B0">
        <w:rPr>
          <w:rFonts w:asciiTheme="minorBidi" w:hAnsiTheme="minorBidi" w:cstheme="minorBidi"/>
        </w:rPr>
        <w:t xml:space="preserve">“And Yaakov’s anger was kindled” </w:t>
      </w:r>
      <w:r w:rsidR="00D96843" w:rsidRPr="002A02B0">
        <w:rPr>
          <w:rFonts w:asciiTheme="minorBidi" w:hAnsiTheme="minorBidi" w:cstheme="minorBidi"/>
        </w:rPr>
        <w:t>(</w:t>
      </w:r>
      <w:r w:rsidR="00D96843" w:rsidRPr="00FF6D53">
        <w:rPr>
          <w:rFonts w:asciiTheme="minorBidi" w:hAnsiTheme="minorBidi" w:cstheme="minorBidi"/>
        </w:rPr>
        <w:t>ibid</w:t>
      </w:r>
      <w:r w:rsidR="00D96843" w:rsidRPr="002A02B0">
        <w:rPr>
          <w:rFonts w:asciiTheme="minorBidi" w:hAnsiTheme="minorBidi" w:cstheme="minorBidi"/>
        </w:rPr>
        <w:t xml:space="preserve">. v. 2) </w:t>
      </w:r>
      <w:r w:rsidRPr="002A02B0">
        <w:rPr>
          <w:rFonts w:asciiTheme="minorBidi" w:hAnsiTheme="minorBidi" w:cstheme="minorBidi"/>
        </w:rPr>
        <w:t>because the prayer of the righteous is not in their hands</w:t>
      </w:r>
      <w:r w:rsidR="004944AF" w:rsidRPr="002A02B0">
        <w:rPr>
          <w:rFonts w:asciiTheme="minorBidi" w:hAnsiTheme="minorBidi" w:cstheme="minorBidi"/>
        </w:rPr>
        <w:t xml:space="preserve">, </w:t>
      </w:r>
      <w:r w:rsidRPr="002A02B0">
        <w:rPr>
          <w:rFonts w:asciiTheme="minorBidi" w:hAnsiTheme="minorBidi" w:cstheme="minorBidi"/>
        </w:rPr>
        <w:t xml:space="preserve">that it </w:t>
      </w:r>
      <w:r w:rsidR="004944AF" w:rsidRPr="002A02B0">
        <w:rPr>
          <w:rFonts w:asciiTheme="minorBidi" w:hAnsiTheme="minorBidi" w:cstheme="minorBidi"/>
        </w:rPr>
        <w:t>may</w:t>
      </w:r>
      <w:r w:rsidRPr="002A02B0">
        <w:rPr>
          <w:rFonts w:asciiTheme="minorBidi" w:hAnsiTheme="minorBidi" w:cstheme="minorBidi"/>
        </w:rPr>
        <w:t xml:space="preserve"> be heard and answered in any case</w:t>
      </w:r>
      <w:r w:rsidR="0033428C" w:rsidRPr="002A02B0">
        <w:rPr>
          <w:rFonts w:asciiTheme="minorBidi" w:hAnsiTheme="minorBidi" w:cstheme="minorBidi"/>
        </w:rPr>
        <w:t>.</w:t>
      </w:r>
      <w:r w:rsidR="00FF6D53">
        <w:rPr>
          <w:rFonts w:asciiTheme="minorBidi" w:hAnsiTheme="minorBidi" w:cstheme="minorBidi"/>
        </w:rPr>
        <w:t xml:space="preserve"> </w:t>
      </w:r>
      <w:r w:rsidR="004944AF" w:rsidRPr="002A02B0">
        <w:rPr>
          <w:rFonts w:asciiTheme="minorBidi" w:hAnsiTheme="minorBidi" w:cstheme="minorBidi"/>
        </w:rPr>
        <w:t>However,</w:t>
      </w:r>
      <w:r w:rsidRPr="002A02B0">
        <w:rPr>
          <w:rFonts w:asciiTheme="minorBidi" w:hAnsiTheme="minorBidi" w:cstheme="minorBidi"/>
        </w:rPr>
        <w:t xml:space="preserve"> she spoke in the way of longing of beloved wives in order to </w:t>
      </w:r>
      <w:r w:rsidR="004944AF" w:rsidRPr="002A02B0">
        <w:rPr>
          <w:rFonts w:asciiTheme="minorBidi" w:hAnsiTheme="minorBidi" w:cstheme="minorBidi"/>
        </w:rPr>
        <w:t>intimidate him with her death; therefore,</w:t>
      </w:r>
      <w:r w:rsidRPr="002A02B0">
        <w:rPr>
          <w:rFonts w:asciiTheme="minorBidi" w:hAnsiTheme="minorBidi" w:cstheme="minorBidi"/>
        </w:rPr>
        <w:t xml:space="preserve"> his anger was kindled…</w:t>
      </w:r>
    </w:p>
    <w:p w:rsidR="007527BC" w:rsidRPr="002A02B0" w:rsidRDefault="007527BC" w:rsidP="00CF5DDE">
      <w:pPr>
        <w:bidi w:val="0"/>
        <w:spacing w:after="0" w:line="240" w:lineRule="auto"/>
        <w:ind w:left="720"/>
        <w:rPr>
          <w:rFonts w:asciiTheme="minorBidi" w:hAnsiTheme="minorBidi" w:cstheme="minorBidi"/>
          <w:sz w:val="24"/>
          <w:szCs w:val="24"/>
        </w:rPr>
      </w:pPr>
    </w:p>
    <w:p w:rsidR="00025FBB" w:rsidRPr="002A02B0" w:rsidRDefault="008A0362" w:rsidP="00CF5DDE">
      <w:pPr>
        <w:bidi w:val="0"/>
        <w:spacing w:after="0" w:line="240" w:lineRule="auto"/>
        <w:ind w:firstLine="720"/>
        <w:rPr>
          <w:rFonts w:asciiTheme="minorBidi" w:hAnsiTheme="minorBidi" w:cstheme="minorBidi"/>
          <w:sz w:val="24"/>
          <w:szCs w:val="24"/>
        </w:rPr>
      </w:pPr>
      <w:r w:rsidRPr="002A02B0">
        <w:rPr>
          <w:rFonts w:asciiTheme="minorBidi" w:hAnsiTheme="minorBidi" w:cstheme="minorBidi"/>
          <w:sz w:val="24"/>
          <w:szCs w:val="24"/>
        </w:rPr>
        <w:t>According to the words of the Ramban, Yaakov’s anger is not about the actual request, but the mistaken</w:t>
      </w:r>
      <w:r w:rsidR="00FF6D53">
        <w:rPr>
          <w:rFonts w:asciiTheme="minorBidi" w:hAnsiTheme="minorBidi" w:cstheme="minorBidi"/>
          <w:sz w:val="24"/>
          <w:szCs w:val="24"/>
        </w:rPr>
        <w:t xml:space="preserve"> view of prayer.</w:t>
      </w:r>
      <w:r w:rsidR="004944AF" w:rsidRPr="002A02B0">
        <w:rPr>
          <w:rFonts w:asciiTheme="minorBidi" w:hAnsiTheme="minorBidi" w:cstheme="minorBidi"/>
          <w:sz w:val="24"/>
          <w:szCs w:val="24"/>
        </w:rPr>
        <w:t xml:space="preserve"> Rachel believes</w:t>
      </w:r>
      <w:r w:rsidRPr="002A02B0">
        <w:rPr>
          <w:rFonts w:asciiTheme="minorBidi" w:hAnsiTheme="minorBidi" w:cstheme="minorBidi"/>
          <w:sz w:val="24"/>
          <w:szCs w:val="24"/>
        </w:rPr>
        <w:t xml:space="preserve"> that </w:t>
      </w:r>
      <w:r w:rsidR="00025FBB" w:rsidRPr="002A02B0">
        <w:rPr>
          <w:rFonts w:asciiTheme="minorBidi" w:hAnsiTheme="minorBidi" w:cstheme="minorBidi"/>
          <w:sz w:val="24"/>
          <w:szCs w:val="24"/>
        </w:rPr>
        <w:t>the prayer w</w:t>
      </w:r>
      <w:r w:rsidR="004944AF" w:rsidRPr="002A02B0">
        <w:rPr>
          <w:rFonts w:asciiTheme="minorBidi" w:hAnsiTheme="minorBidi" w:cstheme="minorBidi"/>
          <w:sz w:val="24"/>
          <w:szCs w:val="24"/>
        </w:rPr>
        <w:t>ill</w:t>
      </w:r>
      <w:r w:rsidR="00FF6D53">
        <w:rPr>
          <w:rFonts w:asciiTheme="minorBidi" w:hAnsiTheme="minorBidi" w:cstheme="minorBidi"/>
          <w:sz w:val="24"/>
          <w:szCs w:val="24"/>
        </w:rPr>
        <w:t xml:space="preserve"> be efficacious “in any case,</w:t>
      </w:r>
      <w:r w:rsidR="00025FBB" w:rsidRPr="002A02B0">
        <w:rPr>
          <w:rFonts w:asciiTheme="minorBidi" w:hAnsiTheme="minorBidi" w:cstheme="minorBidi"/>
          <w:sz w:val="24"/>
          <w:szCs w:val="24"/>
        </w:rPr>
        <w:t xml:space="preserve">” that </w:t>
      </w:r>
      <w:r w:rsidR="004944AF" w:rsidRPr="002A02B0">
        <w:rPr>
          <w:rFonts w:asciiTheme="minorBidi" w:hAnsiTheme="minorBidi" w:cstheme="minorBidi"/>
          <w:sz w:val="24"/>
          <w:szCs w:val="24"/>
        </w:rPr>
        <w:t>God will certainly respond t</w:t>
      </w:r>
      <w:r w:rsidR="00025FBB" w:rsidRPr="002A02B0">
        <w:rPr>
          <w:rFonts w:asciiTheme="minorBidi" w:hAnsiTheme="minorBidi" w:cstheme="minorBidi"/>
          <w:sz w:val="24"/>
          <w:szCs w:val="24"/>
        </w:rPr>
        <w:t>o the prayer</w:t>
      </w:r>
      <w:r w:rsidR="0033428C" w:rsidRPr="002A02B0">
        <w:rPr>
          <w:rFonts w:asciiTheme="minorBidi" w:hAnsiTheme="minorBidi" w:cstheme="minorBidi"/>
          <w:sz w:val="24"/>
          <w:szCs w:val="24"/>
        </w:rPr>
        <w:t>.</w:t>
      </w:r>
      <w:r w:rsidR="00FF6D53">
        <w:rPr>
          <w:rFonts w:asciiTheme="minorBidi" w:hAnsiTheme="minorBidi" w:cstheme="minorBidi"/>
          <w:sz w:val="24"/>
          <w:szCs w:val="24"/>
        </w:rPr>
        <w:t xml:space="preserve"> </w:t>
      </w:r>
      <w:r w:rsidR="00025FBB" w:rsidRPr="002A02B0">
        <w:rPr>
          <w:rFonts w:asciiTheme="minorBidi" w:hAnsiTheme="minorBidi" w:cstheme="minorBidi"/>
          <w:sz w:val="24"/>
          <w:szCs w:val="24"/>
        </w:rPr>
        <w:t xml:space="preserve">The Ramban also points to the emotional </w:t>
      </w:r>
      <w:r w:rsidR="00B32178" w:rsidRPr="002A02B0">
        <w:rPr>
          <w:rFonts w:asciiTheme="minorBidi" w:hAnsiTheme="minorBidi" w:cstheme="minorBidi"/>
          <w:sz w:val="24"/>
          <w:szCs w:val="24"/>
        </w:rPr>
        <w:t>situa</w:t>
      </w:r>
      <w:r w:rsidR="00025FBB" w:rsidRPr="002A02B0">
        <w:rPr>
          <w:rFonts w:asciiTheme="minorBidi" w:hAnsiTheme="minorBidi" w:cstheme="minorBidi"/>
          <w:sz w:val="24"/>
          <w:szCs w:val="24"/>
        </w:rPr>
        <w:t xml:space="preserve">tions of Yaakov and Rachel in </w:t>
      </w:r>
      <w:r w:rsidR="004944AF" w:rsidRPr="002A02B0">
        <w:rPr>
          <w:rFonts w:asciiTheme="minorBidi" w:hAnsiTheme="minorBidi" w:cstheme="minorBidi"/>
          <w:sz w:val="24"/>
          <w:szCs w:val="24"/>
        </w:rPr>
        <w:t>describing Rachel’s desperation</w:t>
      </w:r>
      <w:r w:rsidR="00025FBB" w:rsidRPr="002A02B0">
        <w:rPr>
          <w:rFonts w:asciiTheme="minorBidi" w:hAnsiTheme="minorBidi" w:cstheme="minorBidi"/>
          <w:sz w:val="24"/>
          <w:szCs w:val="24"/>
        </w:rPr>
        <w:t xml:space="preserve"> and understanding the sharp response of Yaakov</w:t>
      </w:r>
      <w:r w:rsidR="0033428C" w:rsidRPr="002A02B0">
        <w:rPr>
          <w:rFonts w:asciiTheme="minorBidi" w:hAnsiTheme="minorBidi" w:cstheme="minorBidi"/>
          <w:sz w:val="24"/>
          <w:szCs w:val="24"/>
        </w:rPr>
        <w:t>.</w:t>
      </w:r>
      <w:r w:rsidR="00FF6D53">
        <w:rPr>
          <w:rFonts w:asciiTheme="minorBidi" w:hAnsiTheme="minorBidi" w:cstheme="minorBidi"/>
          <w:sz w:val="24"/>
          <w:szCs w:val="24"/>
        </w:rPr>
        <w:t xml:space="preserve"> </w:t>
      </w:r>
    </w:p>
    <w:p w:rsidR="00025FBB" w:rsidRPr="002A02B0" w:rsidRDefault="00025FBB" w:rsidP="00CF5DDE">
      <w:pPr>
        <w:bidi w:val="0"/>
        <w:spacing w:after="0" w:line="240" w:lineRule="auto"/>
        <w:ind w:firstLine="360"/>
        <w:rPr>
          <w:rFonts w:asciiTheme="minorBidi" w:hAnsiTheme="minorBidi" w:cstheme="minorBidi"/>
          <w:sz w:val="24"/>
          <w:szCs w:val="24"/>
        </w:rPr>
      </w:pPr>
    </w:p>
    <w:p w:rsidR="00025FBB" w:rsidRPr="002A02B0" w:rsidRDefault="006432D4" w:rsidP="00CF5DDE">
      <w:pPr>
        <w:pStyle w:val="ListParagraph"/>
        <w:bidi w:val="0"/>
        <w:ind w:left="0" w:firstLine="0"/>
        <w:jc w:val="both"/>
        <w:rPr>
          <w:rFonts w:asciiTheme="minorBidi" w:hAnsiTheme="minorBidi" w:cstheme="minorBidi"/>
          <w:b/>
          <w:bCs/>
          <w:sz w:val="24"/>
          <w:szCs w:val="24"/>
        </w:rPr>
      </w:pPr>
      <w:r>
        <w:rPr>
          <w:rFonts w:asciiTheme="minorBidi" w:hAnsiTheme="minorBidi" w:cstheme="minorBidi"/>
          <w:b/>
          <w:bCs/>
          <w:iCs/>
          <w:sz w:val="24"/>
          <w:szCs w:val="24"/>
        </w:rPr>
        <w:t>D</w:t>
      </w:r>
      <w:r w:rsidR="00B35764" w:rsidRPr="00B35764">
        <w:rPr>
          <w:rFonts w:asciiTheme="minorBidi" w:hAnsiTheme="minorBidi" w:cstheme="minorBidi"/>
          <w:b/>
          <w:bCs/>
          <w:iCs/>
          <w:sz w:val="24"/>
          <w:szCs w:val="24"/>
        </w:rPr>
        <w:t>.</w:t>
      </w:r>
      <w:r w:rsidR="00B35764" w:rsidRPr="00B35764">
        <w:rPr>
          <w:rFonts w:asciiTheme="minorBidi" w:hAnsiTheme="minorBidi" w:cstheme="minorBidi"/>
          <w:b/>
          <w:bCs/>
          <w:iCs/>
          <w:sz w:val="24"/>
          <w:szCs w:val="24"/>
        </w:rPr>
        <w:tab/>
      </w:r>
      <w:r w:rsidR="004944AF" w:rsidRPr="002A02B0">
        <w:rPr>
          <w:rFonts w:asciiTheme="minorBidi" w:hAnsiTheme="minorBidi" w:cstheme="minorBidi"/>
          <w:b/>
          <w:bCs/>
          <w:i/>
          <w:sz w:val="24"/>
          <w:szCs w:val="24"/>
        </w:rPr>
        <w:t>Serus</w:t>
      </w:r>
      <w:r w:rsidR="00025FBB" w:rsidRPr="002A02B0">
        <w:rPr>
          <w:rFonts w:asciiTheme="minorBidi" w:hAnsiTheme="minorBidi" w:cstheme="minorBidi"/>
          <w:b/>
          <w:bCs/>
          <w:sz w:val="24"/>
          <w:szCs w:val="24"/>
        </w:rPr>
        <w:t xml:space="preserve"> </w:t>
      </w:r>
      <w:r w:rsidR="00FF6D53">
        <w:rPr>
          <w:rFonts w:asciiTheme="minorBidi" w:hAnsiTheme="minorBidi" w:cstheme="minorBidi"/>
          <w:b/>
          <w:bCs/>
          <w:i/>
          <w:sz w:val="24"/>
          <w:szCs w:val="24"/>
        </w:rPr>
        <w:t>Ha-M</w:t>
      </w:r>
      <w:r w:rsidR="004944AF" w:rsidRPr="002A02B0">
        <w:rPr>
          <w:rFonts w:asciiTheme="minorBidi" w:hAnsiTheme="minorBidi" w:cstheme="minorBidi"/>
          <w:b/>
          <w:bCs/>
          <w:i/>
          <w:sz w:val="24"/>
          <w:szCs w:val="24"/>
        </w:rPr>
        <w:t>ikra</w:t>
      </w:r>
    </w:p>
    <w:p w:rsidR="00AC72F3" w:rsidRDefault="00AC72F3" w:rsidP="00CF5DDE">
      <w:pPr>
        <w:pStyle w:val="NormalWeb"/>
        <w:spacing w:before="0" w:beforeAutospacing="0" w:after="0" w:afterAutospacing="0"/>
        <w:ind w:firstLine="720"/>
        <w:jc w:val="both"/>
        <w:rPr>
          <w:rStyle w:val="Strong"/>
          <w:rFonts w:asciiTheme="minorBidi" w:hAnsiTheme="minorBidi" w:cstheme="minorBidi"/>
          <w:b w:val="0"/>
          <w:bCs w:val="0"/>
        </w:rPr>
      </w:pPr>
    </w:p>
    <w:p w:rsidR="008A0362" w:rsidRPr="002A02B0" w:rsidRDefault="00FF6D53" w:rsidP="00CF5DDE">
      <w:pPr>
        <w:pStyle w:val="NormalWeb"/>
        <w:spacing w:before="0" w:beforeAutospacing="0" w:after="0" w:afterAutospacing="0"/>
        <w:ind w:firstLine="720"/>
        <w:jc w:val="both"/>
        <w:rPr>
          <w:rStyle w:val="Strong"/>
          <w:rFonts w:asciiTheme="minorBidi" w:hAnsiTheme="minorBidi" w:cstheme="minorBidi"/>
          <w:b w:val="0"/>
          <w:bCs w:val="0"/>
        </w:rPr>
      </w:pPr>
      <w:r>
        <w:rPr>
          <w:rStyle w:val="Strong"/>
          <w:rFonts w:asciiTheme="minorBidi" w:hAnsiTheme="minorBidi" w:cstheme="minorBidi"/>
          <w:b w:val="0"/>
          <w:bCs w:val="0"/>
        </w:rPr>
        <w:lastRenderedPageBreak/>
        <w:t>Another</w:t>
      </w:r>
      <w:r w:rsidR="00025FBB" w:rsidRPr="002A02B0">
        <w:rPr>
          <w:rStyle w:val="Strong"/>
          <w:rFonts w:asciiTheme="minorBidi" w:hAnsiTheme="minorBidi" w:cstheme="minorBidi"/>
          <w:b w:val="0"/>
          <w:bCs w:val="0"/>
        </w:rPr>
        <w:t xml:space="preserve"> exegetical </w:t>
      </w:r>
      <w:r w:rsidR="004944AF" w:rsidRPr="002A02B0">
        <w:rPr>
          <w:rStyle w:val="Strong"/>
          <w:rFonts w:asciiTheme="minorBidi" w:hAnsiTheme="minorBidi" w:cstheme="minorBidi"/>
          <w:b w:val="0"/>
          <w:bCs w:val="0"/>
        </w:rPr>
        <w:t>tool employed by the Ramban in hi</w:t>
      </w:r>
      <w:r w:rsidR="00025FBB" w:rsidRPr="002A02B0">
        <w:rPr>
          <w:rStyle w:val="Strong"/>
          <w:rFonts w:asciiTheme="minorBidi" w:hAnsiTheme="minorBidi" w:cstheme="minorBidi"/>
          <w:b w:val="0"/>
          <w:bCs w:val="0"/>
        </w:rPr>
        <w:t>s commentary is</w:t>
      </w:r>
      <w:r w:rsidR="004944AF" w:rsidRPr="002A02B0">
        <w:rPr>
          <w:rStyle w:val="Strong"/>
          <w:rFonts w:asciiTheme="minorBidi" w:hAnsiTheme="minorBidi" w:cstheme="minorBidi"/>
          <w:b w:val="0"/>
          <w:bCs w:val="0"/>
        </w:rPr>
        <w:t xml:space="preserve"> </w:t>
      </w:r>
      <w:r w:rsidR="004944AF" w:rsidRPr="002A02B0">
        <w:rPr>
          <w:rStyle w:val="Strong"/>
          <w:rFonts w:asciiTheme="minorBidi" w:hAnsiTheme="minorBidi" w:cstheme="minorBidi"/>
          <w:b w:val="0"/>
          <w:bCs w:val="0"/>
          <w:i/>
        </w:rPr>
        <w:t>serus</w:t>
      </w:r>
      <w:r w:rsidR="00025FBB" w:rsidRPr="002A02B0">
        <w:rPr>
          <w:rStyle w:val="Strong"/>
          <w:rFonts w:asciiTheme="minorBidi" w:hAnsiTheme="minorBidi" w:cstheme="minorBidi"/>
          <w:b w:val="0"/>
          <w:bCs w:val="0"/>
        </w:rPr>
        <w:t xml:space="preserve"> </w:t>
      </w:r>
      <w:r w:rsidR="004944AF" w:rsidRPr="002A02B0">
        <w:rPr>
          <w:rStyle w:val="Strong"/>
          <w:rFonts w:asciiTheme="minorBidi" w:hAnsiTheme="minorBidi" w:cstheme="minorBidi"/>
          <w:b w:val="0"/>
          <w:bCs w:val="0"/>
          <w:i/>
        </w:rPr>
        <w:t>ha-mikra</w:t>
      </w:r>
      <w:r w:rsidR="004944AF" w:rsidRPr="002A02B0">
        <w:rPr>
          <w:rStyle w:val="Strong"/>
          <w:rFonts w:asciiTheme="minorBidi" w:hAnsiTheme="minorBidi" w:cstheme="minorBidi"/>
          <w:b w:val="0"/>
          <w:bCs w:val="0"/>
        </w:rPr>
        <w:t>,</w:t>
      </w:r>
      <w:r w:rsidR="00025FBB" w:rsidRPr="002A02B0">
        <w:rPr>
          <w:rStyle w:val="Strong"/>
          <w:rFonts w:asciiTheme="minorBidi" w:hAnsiTheme="minorBidi" w:cstheme="minorBidi"/>
          <w:b w:val="0"/>
          <w:bCs w:val="0"/>
        </w:rPr>
        <w:t xml:space="preserve"> </w:t>
      </w:r>
      <w:r w:rsidR="004944AF" w:rsidRPr="002A02B0">
        <w:rPr>
          <w:rStyle w:val="Strong"/>
          <w:rFonts w:asciiTheme="minorBidi" w:hAnsiTheme="minorBidi" w:cstheme="minorBidi"/>
          <w:b w:val="0"/>
          <w:bCs w:val="0"/>
        </w:rPr>
        <w:t>the inversion or transposition of the verse.</w:t>
      </w:r>
      <w:r>
        <w:rPr>
          <w:rStyle w:val="Strong"/>
          <w:rFonts w:asciiTheme="minorBidi" w:hAnsiTheme="minorBidi" w:cstheme="minorBidi"/>
          <w:b w:val="0"/>
          <w:bCs w:val="0"/>
        </w:rPr>
        <w:t xml:space="preserve"> </w:t>
      </w:r>
      <w:r w:rsidR="004944AF" w:rsidRPr="002A02B0">
        <w:rPr>
          <w:rStyle w:val="Strong"/>
          <w:rFonts w:asciiTheme="minorBidi" w:hAnsiTheme="minorBidi" w:cstheme="minorBidi"/>
          <w:b w:val="0"/>
          <w:bCs w:val="0"/>
        </w:rPr>
        <w:t>S</w:t>
      </w:r>
      <w:r w:rsidR="00025FBB" w:rsidRPr="002A02B0">
        <w:rPr>
          <w:rStyle w:val="Strong"/>
          <w:rFonts w:asciiTheme="minorBidi" w:hAnsiTheme="minorBidi" w:cstheme="minorBidi"/>
          <w:b w:val="0"/>
          <w:bCs w:val="0"/>
        </w:rPr>
        <w:t>ometimes, in order to understand the intent of the verse, one should read it as if the sequence of the words is different</w:t>
      </w:r>
      <w:r w:rsidR="0033428C" w:rsidRPr="002A02B0">
        <w:rPr>
          <w:rStyle w:val="Strong"/>
          <w:rFonts w:asciiTheme="minorBidi" w:hAnsiTheme="minorBidi" w:cstheme="minorBidi"/>
          <w:b w:val="0"/>
          <w:bCs w:val="0"/>
        </w:rPr>
        <w:t>.</w:t>
      </w:r>
      <w:r w:rsidR="00025FBB" w:rsidRPr="00B35764">
        <w:rPr>
          <w:rStyle w:val="FootnoteReference"/>
          <w:rFonts w:asciiTheme="minorBidi" w:hAnsiTheme="minorBidi" w:cstheme="minorBidi"/>
          <w:sz w:val="20"/>
          <w:szCs w:val="20"/>
          <w:rtl/>
        </w:rPr>
        <w:footnoteReference w:id="10"/>
      </w:r>
      <w:r w:rsidR="00025FBB" w:rsidRPr="00B35764">
        <w:rPr>
          <w:rStyle w:val="Strong"/>
          <w:rFonts w:asciiTheme="minorBidi" w:hAnsiTheme="minorBidi" w:cstheme="minorBidi"/>
          <w:b w:val="0"/>
          <w:bCs w:val="0"/>
          <w:sz w:val="20"/>
          <w:szCs w:val="20"/>
        </w:rPr>
        <w:t xml:space="preserve"> </w:t>
      </w:r>
    </w:p>
    <w:p w:rsidR="00B35764" w:rsidRDefault="00B35764" w:rsidP="00CF5DDE">
      <w:pPr>
        <w:pStyle w:val="NormalWeb"/>
        <w:spacing w:before="0" w:beforeAutospacing="0" w:after="0" w:afterAutospacing="0"/>
        <w:ind w:firstLine="720"/>
        <w:jc w:val="both"/>
        <w:rPr>
          <w:rStyle w:val="Strong"/>
          <w:rFonts w:asciiTheme="minorBidi" w:hAnsiTheme="minorBidi" w:cstheme="minorBidi"/>
          <w:b w:val="0"/>
          <w:bCs w:val="0"/>
          <w:i/>
        </w:rPr>
      </w:pPr>
    </w:p>
    <w:p w:rsidR="00543CD0" w:rsidRPr="002A02B0" w:rsidRDefault="004944AF" w:rsidP="00CF5DDE">
      <w:pPr>
        <w:pStyle w:val="NormalWeb"/>
        <w:spacing w:before="0" w:beforeAutospacing="0" w:after="0" w:afterAutospacing="0"/>
        <w:ind w:firstLine="720"/>
        <w:jc w:val="both"/>
        <w:rPr>
          <w:rStyle w:val="Strong"/>
          <w:rFonts w:asciiTheme="minorBidi" w:hAnsiTheme="minorBidi" w:cstheme="minorBidi"/>
          <w:b w:val="0"/>
          <w:bCs w:val="0"/>
        </w:rPr>
      </w:pPr>
      <w:r w:rsidRPr="002A02B0">
        <w:rPr>
          <w:rStyle w:val="Strong"/>
          <w:rFonts w:asciiTheme="minorBidi" w:hAnsiTheme="minorBidi" w:cstheme="minorBidi"/>
          <w:b w:val="0"/>
          <w:bCs w:val="0"/>
          <w:i/>
        </w:rPr>
        <w:t>Serus</w:t>
      </w:r>
      <w:r w:rsidR="00025FBB" w:rsidRPr="002A02B0">
        <w:rPr>
          <w:rStyle w:val="Strong"/>
          <w:rFonts w:asciiTheme="minorBidi" w:hAnsiTheme="minorBidi" w:cstheme="minorBidi"/>
          <w:b w:val="0"/>
          <w:bCs w:val="0"/>
        </w:rPr>
        <w:t xml:space="preserve"> </w:t>
      </w:r>
      <w:r w:rsidRPr="002A02B0">
        <w:rPr>
          <w:rStyle w:val="Strong"/>
          <w:rFonts w:asciiTheme="minorBidi" w:hAnsiTheme="minorBidi" w:cstheme="minorBidi"/>
          <w:b w:val="0"/>
          <w:bCs w:val="0"/>
          <w:i/>
        </w:rPr>
        <w:t>ha-mikra</w:t>
      </w:r>
      <w:r w:rsidR="00025FBB" w:rsidRPr="002A02B0">
        <w:rPr>
          <w:rStyle w:val="Strong"/>
          <w:rFonts w:asciiTheme="minorBidi" w:hAnsiTheme="minorBidi" w:cstheme="minorBidi"/>
          <w:b w:val="0"/>
          <w:bCs w:val="0"/>
        </w:rPr>
        <w:t xml:space="preserve"> </w:t>
      </w:r>
      <w:r w:rsidR="00543CD0" w:rsidRPr="002A02B0">
        <w:rPr>
          <w:rStyle w:val="Strong"/>
          <w:rFonts w:asciiTheme="minorBidi" w:hAnsiTheme="minorBidi" w:cstheme="minorBidi"/>
          <w:b w:val="0"/>
          <w:bCs w:val="0"/>
        </w:rPr>
        <w:t xml:space="preserve">is not the Ramban’s </w:t>
      </w:r>
      <w:r w:rsidR="00B65579">
        <w:rPr>
          <w:rStyle w:val="Strong"/>
          <w:rFonts w:asciiTheme="minorBidi" w:hAnsiTheme="minorBidi" w:cstheme="minorBidi"/>
          <w:b w:val="0"/>
          <w:bCs w:val="0"/>
        </w:rPr>
        <w:t>invention.</w:t>
      </w:r>
      <w:r w:rsidR="00543CD0" w:rsidRPr="002A02B0">
        <w:rPr>
          <w:rStyle w:val="Strong"/>
          <w:rFonts w:asciiTheme="minorBidi" w:hAnsiTheme="minorBidi" w:cstheme="minorBidi"/>
          <w:b w:val="0"/>
          <w:bCs w:val="0"/>
        </w:rPr>
        <w:t xml:space="preserve"> </w:t>
      </w:r>
      <w:r w:rsidR="00B65579">
        <w:rPr>
          <w:rStyle w:val="Strong"/>
          <w:rFonts w:asciiTheme="minorBidi" w:hAnsiTheme="minorBidi" w:cstheme="minorBidi"/>
          <w:b w:val="0"/>
          <w:bCs w:val="0"/>
        </w:rPr>
        <w:t>T</w:t>
      </w:r>
      <w:r w:rsidR="00543CD0" w:rsidRPr="002A02B0">
        <w:rPr>
          <w:rStyle w:val="Strong"/>
          <w:rFonts w:asciiTheme="minorBidi" w:hAnsiTheme="minorBidi" w:cstheme="minorBidi"/>
          <w:b w:val="0"/>
          <w:bCs w:val="0"/>
        </w:rPr>
        <w:t xml:space="preserve">his technique already appears in the </w:t>
      </w:r>
      <w:r w:rsidR="00543CD0" w:rsidRPr="00B65579">
        <w:rPr>
          <w:rStyle w:val="Strong"/>
          <w:rFonts w:asciiTheme="minorBidi" w:hAnsiTheme="minorBidi" w:cstheme="minorBidi"/>
          <w:b w:val="0"/>
          <w:bCs w:val="0"/>
          <w:i/>
          <w:iCs/>
        </w:rPr>
        <w:t>beraita</w:t>
      </w:r>
      <w:r w:rsidR="00543CD0" w:rsidRPr="002A02B0">
        <w:rPr>
          <w:rStyle w:val="Strong"/>
          <w:rFonts w:asciiTheme="minorBidi" w:hAnsiTheme="minorBidi" w:cstheme="minorBidi"/>
          <w:b w:val="0"/>
          <w:bCs w:val="0"/>
        </w:rPr>
        <w:t xml:space="preserve"> of the thirty-two principles of R</w:t>
      </w:r>
      <w:r w:rsidR="00B65579">
        <w:rPr>
          <w:rStyle w:val="Strong"/>
          <w:rFonts w:asciiTheme="minorBidi" w:hAnsiTheme="minorBidi" w:cstheme="minorBidi"/>
          <w:b w:val="0"/>
          <w:bCs w:val="0"/>
        </w:rPr>
        <w:t>.</w:t>
      </w:r>
      <w:r w:rsidR="00543CD0" w:rsidRPr="002A02B0">
        <w:rPr>
          <w:rStyle w:val="Strong"/>
          <w:rFonts w:asciiTheme="minorBidi" w:hAnsiTheme="minorBidi" w:cstheme="minorBidi"/>
          <w:b w:val="0"/>
          <w:bCs w:val="0"/>
        </w:rPr>
        <w:t xml:space="preserve"> Eliezer b</w:t>
      </w:r>
      <w:r w:rsidR="00B65579">
        <w:rPr>
          <w:rStyle w:val="Strong"/>
          <w:rFonts w:asciiTheme="minorBidi" w:hAnsiTheme="minorBidi" w:cstheme="minorBidi"/>
          <w:b w:val="0"/>
          <w:bCs w:val="0"/>
        </w:rPr>
        <w:t>en</w:t>
      </w:r>
      <w:r w:rsidR="0033428C" w:rsidRPr="002A02B0">
        <w:rPr>
          <w:rStyle w:val="Strong"/>
          <w:rFonts w:asciiTheme="minorBidi" w:hAnsiTheme="minorBidi" w:cstheme="minorBidi"/>
          <w:b w:val="0"/>
          <w:bCs w:val="0"/>
        </w:rPr>
        <w:t xml:space="preserve"> </w:t>
      </w:r>
      <w:r w:rsidR="00543CD0" w:rsidRPr="002A02B0">
        <w:rPr>
          <w:rStyle w:val="Strong"/>
          <w:rFonts w:asciiTheme="minorBidi" w:hAnsiTheme="minorBidi" w:cstheme="minorBidi"/>
          <w:b w:val="0"/>
          <w:bCs w:val="0"/>
        </w:rPr>
        <w:t>R</w:t>
      </w:r>
      <w:r w:rsidR="0033428C" w:rsidRPr="002A02B0">
        <w:rPr>
          <w:rStyle w:val="Strong"/>
          <w:rFonts w:asciiTheme="minorBidi" w:hAnsiTheme="minorBidi" w:cstheme="minorBidi"/>
          <w:b w:val="0"/>
          <w:bCs w:val="0"/>
        </w:rPr>
        <w:t xml:space="preserve">. </w:t>
      </w:r>
      <w:r w:rsidR="00543CD0" w:rsidRPr="002A02B0">
        <w:rPr>
          <w:rStyle w:val="Strong"/>
          <w:rFonts w:asciiTheme="minorBidi" w:hAnsiTheme="minorBidi" w:cstheme="minorBidi"/>
          <w:b w:val="0"/>
          <w:bCs w:val="0"/>
        </w:rPr>
        <w:t>Yosei the Galilean</w:t>
      </w:r>
      <w:r w:rsidR="00B65579">
        <w:rPr>
          <w:rStyle w:val="Strong"/>
          <w:rFonts w:asciiTheme="minorBidi" w:hAnsiTheme="minorBidi" w:cstheme="minorBidi"/>
          <w:b w:val="0"/>
          <w:bCs w:val="0"/>
        </w:rPr>
        <w:t xml:space="preserve"> as number thirty-one: “T</w:t>
      </w:r>
      <w:r w:rsidR="00543CD0" w:rsidRPr="002A02B0">
        <w:rPr>
          <w:rStyle w:val="Strong"/>
          <w:rFonts w:asciiTheme="minorBidi" w:hAnsiTheme="minorBidi" w:cstheme="minorBidi"/>
          <w:b w:val="0"/>
          <w:bCs w:val="0"/>
        </w:rPr>
        <w:t xml:space="preserve">he preceding element which comes later in the </w:t>
      </w:r>
      <w:r w:rsidR="009A57AA" w:rsidRPr="002A02B0">
        <w:rPr>
          <w:rStyle w:val="Strong"/>
          <w:rFonts w:asciiTheme="minorBidi" w:hAnsiTheme="minorBidi" w:cstheme="minorBidi"/>
          <w:b w:val="0"/>
          <w:bCs w:val="0"/>
        </w:rPr>
        <w:t>text</w:t>
      </w:r>
      <w:r w:rsidR="00543CD0"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w:t>
      </w:r>
      <w:r w:rsidR="009A57AA" w:rsidRPr="002A02B0">
        <w:rPr>
          <w:rStyle w:val="Strong"/>
          <w:rFonts w:asciiTheme="minorBidi" w:hAnsiTheme="minorBidi" w:cstheme="minorBidi"/>
          <w:b w:val="0"/>
          <w:bCs w:val="0"/>
        </w:rPr>
        <w:t>However, there is no doubt</w:t>
      </w:r>
      <w:r w:rsidR="00543CD0" w:rsidRPr="002A02B0">
        <w:rPr>
          <w:rStyle w:val="Strong"/>
          <w:rFonts w:asciiTheme="minorBidi" w:hAnsiTheme="minorBidi" w:cstheme="minorBidi"/>
          <w:b w:val="0"/>
          <w:bCs w:val="0"/>
        </w:rPr>
        <w:t xml:space="preserve"> that the Ramban makes </w:t>
      </w:r>
      <w:r w:rsidR="00B32178" w:rsidRPr="002A02B0">
        <w:rPr>
          <w:rStyle w:val="Strong"/>
          <w:rFonts w:asciiTheme="minorBidi" w:hAnsiTheme="minorBidi" w:cstheme="minorBidi"/>
          <w:b w:val="0"/>
          <w:bCs w:val="0"/>
        </w:rPr>
        <w:t>broad</w:t>
      </w:r>
      <w:r w:rsidR="00543CD0" w:rsidRPr="002A02B0">
        <w:rPr>
          <w:rStyle w:val="Strong"/>
          <w:rFonts w:asciiTheme="minorBidi" w:hAnsiTheme="minorBidi" w:cstheme="minorBidi"/>
          <w:b w:val="0"/>
          <w:bCs w:val="0"/>
        </w:rPr>
        <w:t xml:space="preserve"> and significant use of this </w:t>
      </w:r>
      <w:r w:rsidR="009A57AA" w:rsidRPr="002A02B0">
        <w:rPr>
          <w:rStyle w:val="Strong"/>
          <w:rFonts w:asciiTheme="minorBidi" w:hAnsiTheme="minorBidi" w:cstheme="minorBidi"/>
          <w:b w:val="0"/>
          <w:bCs w:val="0"/>
        </w:rPr>
        <w:t>principle</w:t>
      </w:r>
      <w:r w:rsidR="00543CD0" w:rsidRPr="002A02B0">
        <w:rPr>
          <w:rStyle w:val="Strong"/>
          <w:rFonts w:asciiTheme="minorBidi" w:hAnsiTheme="minorBidi" w:cstheme="minorBidi"/>
          <w:b w:val="0"/>
          <w:bCs w:val="0"/>
        </w:rPr>
        <w:t xml:space="preserve"> in his commentary on the Torah.</w:t>
      </w:r>
    </w:p>
    <w:p w:rsidR="00B35764" w:rsidRDefault="00B35764" w:rsidP="00CF5DDE">
      <w:pPr>
        <w:pStyle w:val="NormalWeb"/>
        <w:spacing w:before="0" w:beforeAutospacing="0" w:after="0" w:afterAutospacing="0"/>
        <w:ind w:firstLine="360"/>
        <w:jc w:val="both"/>
        <w:rPr>
          <w:rStyle w:val="Strong"/>
          <w:rFonts w:asciiTheme="minorBidi" w:hAnsiTheme="minorBidi" w:cstheme="minorBidi"/>
          <w:b w:val="0"/>
          <w:bCs w:val="0"/>
        </w:rPr>
      </w:pPr>
    </w:p>
    <w:p w:rsidR="00543CD0" w:rsidRPr="002A02B0" w:rsidRDefault="00543CD0" w:rsidP="00CF5DDE">
      <w:pPr>
        <w:pStyle w:val="NormalWeb"/>
        <w:spacing w:before="0" w:beforeAutospacing="0" w:after="0" w:afterAutospacing="0"/>
        <w:ind w:firstLine="720"/>
        <w:jc w:val="both"/>
        <w:rPr>
          <w:rFonts w:asciiTheme="minorBidi" w:hAnsiTheme="minorBidi" w:cstheme="minorBidi"/>
        </w:rPr>
      </w:pPr>
      <w:r w:rsidRPr="002A02B0">
        <w:rPr>
          <w:rStyle w:val="Strong"/>
          <w:rFonts w:asciiTheme="minorBidi" w:hAnsiTheme="minorBidi" w:cstheme="minorBidi"/>
          <w:b w:val="0"/>
          <w:bCs w:val="0"/>
        </w:rPr>
        <w:t xml:space="preserve">One of the central places in which the Ramban uses </w:t>
      </w:r>
      <w:r w:rsidR="004944AF" w:rsidRPr="002A02B0">
        <w:rPr>
          <w:rStyle w:val="Strong"/>
          <w:rFonts w:asciiTheme="minorBidi" w:hAnsiTheme="minorBidi" w:cstheme="minorBidi"/>
          <w:b w:val="0"/>
          <w:bCs w:val="0"/>
          <w:i/>
        </w:rPr>
        <w:t>serus</w:t>
      </w:r>
      <w:r w:rsidRPr="002A02B0">
        <w:rPr>
          <w:rStyle w:val="Strong"/>
          <w:rFonts w:asciiTheme="minorBidi" w:hAnsiTheme="minorBidi" w:cstheme="minorBidi"/>
          <w:b w:val="0"/>
          <w:bCs w:val="0"/>
        </w:rPr>
        <w:t xml:space="preserve"> </w:t>
      </w:r>
      <w:r w:rsidR="004944AF" w:rsidRPr="002A02B0">
        <w:rPr>
          <w:rStyle w:val="Strong"/>
          <w:rFonts w:asciiTheme="minorBidi" w:hAnsiTheme="minorBidi" w:cstheme="minorBidi"/>
          <w:b w:val="0"/>
          <w:bCs w:val="0"/>
          <w:i/>
        </w:rPr>
        <w:t>ha-mikra</w:t>
      </w:r>
      <w:r w:rsidR="009A57AA" w:rsidRPr="002A02B0">
        <w:rPr>
          <w:rStyle w:val="Strong"/>
          <w:rFonts w:asciiTheme="minorBidi" w:hAnsiTheme="minorBidi" w:cstheme="minorBidi"/>
          <w:b w:val="0"/>
          <w:bCs w:val="0"/>
        </w:rPr>
        <w:t xml:space="preserve"> is</w:t>
      </w:r>
      <w:r w:rsidRPr="002A02B0">
        <w:rPr>
          <w:rStyle w:val="Strong"/>
          <w:rFonts w:asciiTheme="minorBidi" w:hAnsiTheme="minorBidi" w:cstheme="minorBidi"/>
          <w:b w:val="0"/>
          <w:bCs w:val="0"/>
        </w:rPr>
        <w:t xml:space="preserve"> his commentary to </w:t>
      </w:r>
      <w:r w:rsidR="009A57AA" w:rsidRPr="002A02B0">
        <w:rPr>
          <w:rFonts w:asciiTheme="minorBidi" w:hAnsiTheme="minorBidi" w:cstheme="minorBidi"/>
          <w:i/>
        </w:rPr>
        <w:t>Bereishit</w:t>
      </w:r>
      <w:r w:rsidR="00B65579">
        <w:rPr>
          <w:rFonts w:asciiTheme="minorBidi" w:hAnsiTheme="minorBidi" w:cstheme="minorBidi"/>
        </w:rPr>
        <w:t xml:space="preserve"> 15:13</w:t>
      </w:r>
      <w:r w:rsidR="009A57AA" w:rsidRPr="002A02B0">
        <w:rPr>
          <w:rFonts w:asciiTheme="minorBidi" w:hAnsiTheme="minorBidi" w:cstheme="minorBidi"/>
        </w:rPr>
        <w:t>:</w:t>
      </w:r>
      <w:r w:rsidRPr="002A02B0">
        <w:rPr>
          <w:rStyle w:val="Strong"/>
          <w:rFonts w:asciiTheme="minorBidi" w:hAnsiTheme="minorBidi" w:cstheme="minorBidi"/>
          <w:b w:val="0"/>
          <w:bCs w:val="0"/>
        </w:rPr>
        <w:t xml:space="preserve"> </w:t>
      </w:r>
      <w:r w:rsidRPr="002A02B0">
        <w:rPr>
          <w:rFonts w:asciiTheme="minorBidi" w:hAnsiTheme="minorBidi" w:cstheme="minorBidi"/>
        </w:rPr>
        <w:t xml:space="preserve">“Know for certain that your offspring will be sojourners in a </w:t>
      </w:r>
      <w:r w:rsidR="00B0664E" w:rsidRPr="002A02B0">
        <w:rPr>
          <w:rFonts w:asciiTheme="minorBidi" w:hAnsiTheme="minorBidi" w:cstheme="minorBidi"/>
        </w:rPr>
        <w:t>land not theirs</w:t>
      </w:r>
      <w:r w:rsidR="00362FBA" w:rsidRPr="002A02B0">
        <w:rPr>
          <w:rFonts w:asciiTheme="minorBidi" w:hAnsiTheme="minorBidi" w:cstheme="minorBidi"/>
        </w:rPr>
        <w:t>,</w:t>
      </w:r>
      <w:r w:rsidRPr="002A02B0">
        <w:rPr>
          <w:rFonts w:asciiTheme="minorBidi" w:hAnsiTheme="minorBidi" w:cstheme="minorBidi"/>
        </w:rPr>
        <w:t xml:space="preserve"> </w:t>
      </w:r>
      <w:r w:rsidR="00B0664E" w:rsidRPr="002A02B0">
        <w:rPr>
          <w:rFonts w:asciiTheme="minorBidi" w:hAnsiTheme="minorBidi" w:cstheme="minorBidi"/>
        </w:rPr>
        <w:t>and they will be enslaved and subjugated</w:t>
      </w:r>
      <w:r w:rsidRPr="002A02B0">
        <w:rPr>
          <w:rFonts w:asciiTheme="minorBidi" w:hAnsiTheme="minorBidi" w:cstheme="minorBidi"/>
        </w:rPr>
        <w:t xml:space="preserve"> for four hundred years</w:t>
      </w:r>
      <w:r w:rsidR="00B65579">
        <w:rPr>
          <w:rFonts w:asciiTheme="minorBidi" w:hAnsiTheme="minorBidi" w:cstheme="minorBidi"/>
        </w:rPr>
        <w:t>:</w:t>
      </w:r>
      <w:r w:rsidRPr="002A02B0">
        <w:rPr>
          <w:rFonts w:asciiTheme="minorBidi" w:hAnsiTheme="minorBidi" w:cstheme="minorBidi"/>
        </w:rPr>
        <w:t>”</w:t>
      </w:r>
      <w:r w:rsidR="00B0664E" w:rsidRPr="002A02B0">
        <w:rPr>
          <w:rFonts w:asciiTheme="minorBidi" w:hAnsiTheme="minorBidi" w:cstheme="minorBidi"/>
        </w:rPr>
        <w:t xml:space="preserve"> </w:t>
      </w:r>
    </w:p>
    <w:p w:rsidR="007527BC" w:rsidRPr="002A02B0" w:rsidRDefault="007527BC" w:rsidP="00CF5DDE">
      <w:pPr>
        <w:pStyle w:val="NormalWeb"/>
        <w:spacing w:before="0" w:beforeAutospacing="0" w:after="0" w:afterAutospacing="0"/>
        <w:ind w:left="720"/>
        <w:jc w:val="both"/>
        <w:rPr>
          <w:rFonts w:asciiTheme="minorBidi" w:hAnsiTheme="minorBidi" w:cstheme="minorBidi"/>
        </w:rPr>
      </w:pPr>
    </w:p>
    <w:p w:rsidR="00B0664E" w:rsidRPr="002A02B0" w:rsidRDefault="00543CD0" w:rsidP="00CF5DDE">
      <w:pPr>
        <w:pStyle w:val="NormalWeb"/>
        <w:spacing w:before="0" w:beforeAutospacing="0" w:after="0" w:afterAutospacing="0"/>
        <w:ind w:left="720"/>
        <w:jc w:val="both"/>
        <w:rPr>
          <w:rFonts w:asciiTheme="minorBidi" w:hAnsiTheme="minorBidi" w:cstheme="minorBidi"/>
        </w:rPr>
      </w:pPr>
      <w:r w:rsidRPr="002A02B0">
        <w:rPr>
          <w:rFonts w:asciiTheme="minorBidi" w:hAnsiTheme="minorBidi" w:cstheme="minorBidi"/>
        </w:rPr>
        <w:t>“Know for certain that your o</w:t>
      </w:r>
      <w:r w:rsidR="00B65579">
        <w:rPr>
          <w:rFonts w:asciiTheme="minorBidi" w:hAnsiTheme="minorBidi" w:cstheme="minorBidi"/>
        </w:rPr>
        <w:t>ffspring will be sojourners” — T</w:t>
      </w:r>
      <w:r w:rsidRPr="002A02B0">
        <w:rPr>
          <w:rFonts w:asciiTheme="minorBidi" w:hAnsiTheme="minorBidi" w:cstheme="minorBidi"/>
        </w:rPr>
        <w:t xml:space="preserve">his is an inverted verse, and it means: </w:t>
      </w:r>
      <w:r w:rsidR="00B0664E" w:rsidRPr="002A02B0">
        <w:rPr>
          <w:rFonts w:asciiTheme="minorBidi" w:hAnsiTheme="minorBidi" w:cstheme="minorBidi"/>
        </w:rPr>
        <w:t>“</w:t>
      </w:r>
      <w:r w:rsidRPr="002A02B0">
        <w:rPr>
          <w:rFonts w:asciiTheme="minorBidi" w:hAnsiTheme="minorBidi" w:cstheme="minorBidi"/>
        </w:rPr>
        <w:t xml:space="preserve">your offspring will be sojourners in a </w:t>
      </w:r>
      <w:r w:rsidR="00B0664E" w:rsidRPr="002A02B0">
        <w:rPr>
          <w:rFonts w:asciiTheme="minorBidi" w:hAnsiTheme="minorBidi" w:cstheme="minorBidi"/>
        </w:rPr>
        <w:t>land not theirs</w:t>
      </w:r>
      <w:r w:rsidRPr="002A02B0">
        <w:rPr>
          <w:rFonts w:asciiTheme="minorBidi" w:hAnsiTheme="minorBidi" w:cstheme="minorBidi"/>
        </w:rPr>
        <w:t xml:space="preserve"> </w:t>
      </w:r>
      <w:r w:rsidR="00362FBA" w:rsidRPr="002A02B0">
        <w:rPr>
          <w:rFonts w:asciiTheme="minorBidi" w:hAnsiTheme="minorBidi" w:cstheme="minorBidi"/>
        </w:rPr>
        <w:t xml:space="preserve">for four hundred years, </w:t>
      </w:r>
      <w:r w:rsidR="00B0664E" w:rsidRPr="002A02B0">
        <w:rPr>
          <w:rFonts w:asciiTheme="minorBidi" w:hAnsiTheme="minorBidi" w:cstheme="minorBidi"/>
        </w:rPr>
        <w:t>and they will be enslaved and subjugated.”</w:t>
      </w:r>
      <w:r w:rsidR="00FF6D53">
        <w:rPr>
          <w:rFonts w:asciiTheme="minorBidi" w:hAnsiTheme="minorBidi" w:cstheme="minorBidi"/>
        </w:rPr>
        <w:t xml:space="preserve"> </w:t>
      </w:r>
      <w:r w:rsidR="00B0664E" w:rsidRPr="002A02B0">
        <w:rPr>
          <w:rFonts w:asciiTheme="minorBidi" w:hAnsiTheme="minorBidi" w:cstheme="minorBidi"/>
        </w:rPr>
        <w:t>However,</w:t>
      </w:r>
      <w:r w:rsidR="00362FBA" w:rsidRPr="002A02B0">
        <w:rPr>
          <w:rFonts w:asciiTheme="minorBidi" w:hAnsiTheme="minorBidi" w:cstheme="minorBidi"/>
        </w:rPr>
        <w:t xml:space="preserve"> it does not explain how many days of servitude and affliction there would be… </w:t>
      </w:r>
    </w:p>
    <w:p w:rsidR="00B35764" w:rsidRDefault="00B35764" w:rsidP="00CF5DDE">
      <w:pPr>
        <w:pStyle w:val="NormalWeb"/>
        <w:spacing w:before="0" w:beforeAutospacing="0" w:after="0" w:afterAutospacing="0"/>
        <w:ind w:left="720"/>
        <w:jc w:val="both"/>
        <w:rPr>
          <w:rFonts w:asciiTheme="minorBidi" w:hAnsiTheme="minorBidi" w:cstheme="minorBidi"/>
        </w:rPr>
      </w:pPr>
    </w:p>
    <w:p w:rsidR="00025FBB" w:rsidRPr="002A02B0" w:rsidRDefault="00B0664E" w:rsidP="00CF5DDE">
      <w:pPr>
        <w:pStyle w:val="NormalWeb"/>
        <w:spacing w:before="0" w:beforeAutospacing="0" w:after="0" w:afterAutospacing="0"/>
        <w:ind w:left="720"/>
        <w:jc w:val="both"/>
        <w:rPr>
          <w:rStyle w:val="Strong"/>
          <w:rFonts w:asciiTheme="minorBidi" w:hAnsiTheme="minorBidi" w:cstheme="minorBidi"/>
          <w:b w:val="0"/>
          <w:bCs w:val="0"/>
        </w:rPr>
      </w:pPr>
      <w:r w:rsidRPr="002A02B0">
        <w:rPr>
          <w:rFonts w:asciiTheme="minorBidi" w:hAnsiTheme="minorBidi" w:cstheme="minorBidi"/>
        </w:rPr>
        <w:t>The point of the verse is that God is declaring that even though He says</w:t>
      </w:r>
      <w:r w:rsidR="00362FBA" w:rsidRPr="002A02B0">
        <w:rPr>
          <w:rFonts w:asciiTheme="minorBidi" w:hAnsiTheme="minorBidi" w:cstheme="minorBidi"/>
        </w:rPr>
        <w:t xml:space="preserve"> </w:t>
      </w:r>
      <w:r w:rsidRPr="002A02B0">
        <w:rPr>
          <w:rFonts w:asciiTheme="minorBidi" w:hAnsiTheme="minorBidi" w:cstheme="minorBidi"/>
        </w:rPr>
        <w:t>(</w:t>
      </w:r>
      <w:r w:rsidRPr="00B65579">
        <w:rPr>
          <w:rFonts w:asciiTheme="minorBidi" w:hAnsiTheme="minorBidi" w:cstheme="minorBidi"/>
        </w:rPr>
        <w:t>ibid</w:t>
      </w:r>
      <w:r w:rsidRPr="002A02B0">
        <w:rPr>
          <w:rFonts w:asciiTheme="minorBidi" w:hAnsiTheme="minorBidi" w:cstheme="minorBidi"/>
        </w:rPr>
        <w:t>. v. 18)</w:t>
      </w:r>
      <w:r w:rsidR="00B65579">
        <w:rPr>
          <w:rFonts w:asciiTheme="minorBidi" w:hAnsiTheme="minorBidi" w:cstheme="minorBidi"/>
        </w:rPr>
        <w:t>,</w:t>
      </w:r>
      <w:r w:rsidRPr="002A02B0">
        <w:rPr>
          <w:rFonts w:asciiTheme="minorBidi" w:hAnsiTheme="minorBidi" w:cstheme="minorBidi"/>
        </w:rPr>
        <w:t xml:space="preserve"> </w:t>
      </w:r>
      <w:r w:rsidR="00362FBA" w:rsidRPr="002A02B0">
        <w:rPr>
          <w:rFonts w:asciiTheme="minorBidi" w:hAnsiTheme="minorBidi" w:cstheme="minorBidi"/>
        </w:rPr>
        <w:t>“To your</w:t>
      </w:r>
      <w:r w:rsidRPr="002A02B0">
        <w:rPr>
          <w:rFonts w:asciiTheme="minorBidi" w:hAnsiTheme="minorBidi" w:cstheme="minorBidi"/>
        </w:rPr>
        <w:t xml:space="preserve"> seed I have given this land,” “K</w:t>
      </w:r>
      <w:r w:rsidR="00362FBA" w:rsidRPr="002A02B0">
        <w:rPr>
          <w:rFonts w:asciiTheme="minorBidi" w:hAnsiTheme="minorBidi" w:cstheme="minorBidi"/>
        </w:rPr>
        <w:t xml:space="preserve">now for certain” that before </w:t>
      </w:r>
      <w:r w:rsidRPr="002A02B0">
        <w:rPr>
          <w:rFonts w:asciiTheme="minorBidi" w:hAnsiTheme="minorBidi" w:cstheme="minorBidi"/>
        </w:rPr>
        <w:t>they receive it</w:t>
      </w:r>
      <w:r w:rsidR="00362FBA" w:rsidRPr="002A02B0">
        <w:rPr>
          <w:rFonts w:asciiTheme="minorBidi" w:hAnsiTheme="minorBidi" w:cstheme="minorBidi"/>
        </w:rPr>
        <w:t xml:space="preserve">, </w:t>
      </w:r>
      <w:r w:rsidRPr="002A02B0">
        <w:rPr>
          <w:rFonts w:asciiTheme="minorBidi" w:hAnsiTheme="minorBidi" w:cstheme="minorBidi"/>
        </w:rPr>
        <w:t>“</w:t>
      </w:r>
      <w:r w:rsidR="00362FBA" w:rsidRPr="002A02B0">
        <w:rPr>
          <w:rFonts w:asciiTheme="minorBidi" w:hAnsiTheme="minorBidi" w:cstheme="minorBidi"/>
        </w:rPr>
        <w:t>they will be sojourners in a land not theirs for four hundred years,</w:t>
      </w:r>
      <w:r w:rsidRPr="002A02B0">
        <w:rPr>
          <w:rFonts w:asciiTheme="minorBidi" w:hAnsiTheme="minorBidi" w:cstheme="minorBidi"/>
        </w:rPr>
        <w:t>”</w:t>
      </w:r>
      <w:r w:rsidR="00362FBA" w:rsidRPr="002A02B0">
        <w:rPr>
          <w:rFonts w:asciiTheme="minorBidi" w:hAnsiTheme="minorBidi" w:cstheme="minorBidi"/>
        </w:rPr>
        <w:t xml:space="preserve"> and they will also be </w:t>
      </w:r>
      <w:r w:rsidRPr="002A02B0">
        <w:rPr>
          <w:rFonts w:asciiTheme="minorBidi" w:hAnsiTheme="minorBidi" w:cstheme="minorBidi"/>
        </w:rPr>
        <w:t>enslaved there and subjuga</w:t>
      </w:r>
      <w:r w:rsidR="00362FBA" w:rsidRPr="002A02B0">
        <w:rPr>
          <w:rFonts w:asciiTheme="minorBidi" w:hAnsiTheme="minorBidi" w:cstheme="minorBidi"/>
        </w:rPr>
        <w:t>ted</w:t>
      </w:r>
      <w:r w:rsidR="0033428C" w:rsidRPr="002A02B0">
        <w:rPr>
          <w:rFonts w:asciiTheme="minorBidi" w:hAnsiTheme="minorBidi" w:cstheme="minorBidi"/>
        </w:rPr>
        <w:t>.</w:t>
      </w:r>
      <w:r w:rsidR="00FF6D53">
        <w:rPr>
          <w:rFonts w:asciiTheme="minorBidi" w:hAnsiTheme="minorBidi" w:cstheme="minorBidi"/>
        </w:rPr>
        <w:t xml:space="preserve"> </w:t>
      </w:r>
      <w:r w:rsidR="00543CD0" w:rsidRPr="002A02B0">
        <w:rPr>
          <w:rStyle w:val="Strong"/>
          <w:rFonts w:asciiTheme="minorBidi" w:hAnsiTheme="minorBidi" w:cstheme="minorBidi"/>
          <w:b w:val="0"/>
          <w:bCs w:val="0"/>
        </w:rPr>
        <w:t xml:space="preserve"> </w:t>
      </w:r>
    </w:p>
    <w:p w:rsidR="007527BC" w:rsidRPr="002A02B0" w:rsidRDefault="007527BC" w:rsidP="00CF5DDE">
      <w:pPr>
        <w:pStyle w:val="NormalWeb"/>
        <w:spacing w:before="0" w:beforeAutospacing="0" w:after="0" w:afterAutospacing="0"/>
        <w:ind w:left="720"/>
        <w:jc w:val="both"/>
        <w:rPr>
          <w:rStyle w:val="Strong"/>
          <w:rFonts w:asciiTheme="minorBidi" w:hAnsiTheme="minorBidi" w:cstheme="minorBidi"/>
          <w:b w:val="0"/>
          <w:bCs w:val="0"/>
        </w:rPr>
      </w:pPr>
    </w:p>
    <w:p w:rsidR="00F76261" w:rsidRPr="002A02B0" w:rsidRDefault="00F76261" w:rsidP="00CF5DDE">
      <w:pPr>
        <w:pStyle w:val="NormalWeb"/>
        <w:spacing w:before="0" w:beforeAutospacing="0" w:after="0" w:afterAutospacing="0"/>
        <w:ind w:firstLine="720"/>
        <w:jc w:val="both"/>
        <w:rPr>
          <w:rFonts w:asciiTheme="minorBidi" w:hAnsiTheme="minorBidi" w:cstheme="minorBidi"/>
        </w:rPr>
      </w:pPr>
      <w:r w:rsidRPr="002A02B0">
        <w:rPr>
          <w:rStyle w:val="Strong"/>
          <w:rFonts w:asciiTheme="minorBidi" w:hAnsiTheme="minorBidi" w:cstheme="minorBidi"/>
          <w:b w:val="0"/>
          <w:bCs w:val="0"/>
        </w:rPr>
        <w:lastRenderedPageBreak/>
        <w:t xml:space="preserve">The difficulty in the verse is the </w:t>
      </w:r>
      <w:r w:rsidR="00B65579">
        <w:rPr>
          <w:rStyle w:val="Strong"/>
          <w:rFonts w:asciiTheme="minorBidi" w:hAnsiTheme="minorBidi" w:cstheme="minorBidi"/>
          <w:b w:val="0"/>
          <w:bCs w:val="0"/>
        </w:rPr>
        <w:t>statement</w:t>
      </w:r>
      <w:r w:rsidRPr="002A02B0">
        <w:rPr>
          <w:rStyle w:val="Strong"/>
          <w:rFonts w:asciiTheme="minorBidi" w:hAnsiTheme="minorBidi" w:cstheme="minorBidi"/>
          <w:b w:val="0"/>
          <w:bCs w:val="0"/>
        </w:rPr>
        <w:t xml:space="preserve"> that the nation of Israel will be sojourners and slaves for four centuries</w:t>
      </w:r>
      <w:r w:rsidR="00B0664E" w:rsidRPr="002A02B0">
        <w:rPr>
          <w:rStyle w:val="Strong"/>
          <w:rFonts w:asciiTheme="minorBidi" w:hAnsiTheme="minorBidi" w:cstheme="minorBidi"/>
          <w:b w:val="0"/>
          <w:bCs w:val="0"/>
        </w:rPr>
        <w:t>;</w:t>
      </w:r>
      <w:r w:rsidRPr="002A02B0">
        <w:rPr>
          <w:rStyle w:val="Strong"/>
          <w:rFonts w:asciiTheme="minorBidi" w:hAnsiTheme="minorBidi" w:cstheme="minorBidi"/>
          <w:b w:val="0"/>
          <w:bCs w:val="0"/>
        </w:rPr>
        <w:t xml:space="preserve"> in </w:t>
      </w:r>
      <w:r w:rsidR="00B65579">
        <w:rPr>
          <w:rStyle w:val="Strong"/>
          <w:rFonts w:asciiTheme="minorBidi" w:hAnsiTheme="minorBidi" w:cstheme="minorBidi"/>
          <w:b w:val="0"/>
          <w:bCs w:val="0"/>
        </w:rPr>
        <w:t>actuality</w:t>
      </w:r>
      <w:r w:rsidR="00B0664E" w:rsidRPr="002A02B0">
        <w:rPr>
          <w:rStyle w:val="Strong"/>
          <w:rFonts w:asciiTheme="minorBidi" w:hAnsiTheme="minorBidi" w:cstheme="minorBidi"/>
          <w:b w:val="0"/>
          <w:bCs w:val="0"/>
        </w:rPr>
        <w:t>,</w:t>
      </w:r>
      <w:r w:rsidRPr="002A02B0">
        <w:rPr>
          <w:rStyle w:val="Strong"/>
          <w:rFonts w:asciiTheme="minorBidi" w:hAnsiTheme="minorBidi" w:cstheme="minorBidi"/>
          <w:b w:val="0"/>
          <w:bCs w:val="0"/>
        </w:rPr>
        <w:t xml:space="preserve"> the period of servitude was significantly less than that</w:t>
      </w:r>
      <w:r w:rsidR="0033428C" w:rsidRPr="002A02B0">
        <w:rPr>
          <w:rStyle w:val="Strong"/>
          <w:rFonts w:asciiTheme="minorBidi" w:hAnsiTheme="minorBidi" w:cstheme="minorBidi"/>
          <w:b w:val="0"/>
          <w:bCs w:val="0"/>
        </w:rPr>
        <w:t>.</w:t>
      </w:r>
      <w:r w:rsidR="00FF6D53">
        <w:rPr>
          <w:rStyle w:val="Strong"/>
          <w:rFonts w:asciiTheme="minorBidi" w:hAnsiTheme="minorBidi" w:cstheme="minorBidi"/>
          <w:b w:val="0"/>
          <w:bCs w:val="0"/>
        </w:rPr>
        <w:t xml:space="preserve"> </w:t>
      </w:r>
      <w:r w:rsidRPr="002A02B0">
        <w:rPr>
          <w:rStyle w:val="Strong"/>
          <w:rFonts w:asciiTheme="minorBidi" w:hAnsiTheme="minorBidi" w:cstheme="minorBidi"/>
          <w:b w:val="0"/>
          <w:bCs w:val="0"/>
        </w:rPr>
        <w:t>Therefore, the Ramban suggests reading the verse in the following way: “</w:t>
      </w:r>
      <w:r w:rsidRPr="002A02B0">
        <w:rPr>
          <w:rFonts w:asciiTheme="minorBidi" w:hAnsiTheme="minorBidi" w:cstheme="minorBidi"/>
        </w:rPr>
        <w:t xml:space="preserve">Know for certain that your offspring will be sojourners in a </w:t>
      </w:r>
      <w:r w:rsidR="00B0664E" w:rsidRPr="002A02B0">
        <w:rPr>
          <w:rFonts w:asciiTheme="minorBidi" w:hAnsiTheme="minorBidi" w:cstheme="minorBidi"/>
        </w:rPr>
        <w:t>land not theirs</w:t>
      </w:r>
      <w:r w:rsidRPr="002A02B0">
        <w:rPr>
          <w:rFonts w:asciiTheme="minorBidi" w:hAnsiTheme="minorBidi" w:cstheme="minorBidi"/>
        </w:rPr>
        <w:t xml:space="preserve"> for four hundred years, </w:t>
      </w:r>
      <w:r w:rsidR="00B0664E" w:rsidRPr="002A02B0">
        <w:rPr>
          <w:rFonts w:asciiTheme="minorBidi" w:hAnsiTheme="minorBidi" w:cstheme="minorBidi"/>
        </w:rPr>
        <w:t>and they will be enslaved and subjugated</w:t>
      </w:r>
      <w:r w:rsidRPr="002A02B0">
        <w:rPr>
          <w:rFonts w:asciiTheme="minorBidi" w:hAnsiTheme="minorBidi" w:cstheme="minorBidi"/>
        </w:rPr>
        <w:t>.” In other words, the time period of “four hundred years” relate</w:t>
      </w:r>
      <w:r w:rsidR="00B65579">
        <w:rPr>
          <w:rFonts w:asciiTheme="minorBidi" w:hAnsiTheme="minorBidi" w:cstheme="minorBidi"/>
        </w:rPr>
        <w:t>s</w:t>
      </w:r>
      <w:r w:rsidRPr="002A02B0">
        <w:rPr>
          <w:rFonts w:asciiTheme="minorBidi" w:hAnsiTheme="minorBidi" w:cstheme="minorBidi"/>
        </w:rPr>
        <w:t xml:space="preserve"> not to the servitude and affliction </w:t>
      </w:r>
      <w:r w:rsidR="00E81477" w:rsidRPr="002A02B0">
        <w:rPr>
          <w:rFonts w:asciiTheme="minorBidi" w:hAnsiTheme="minorBidi" w:cstheme="minorBidi"/>
        </w:rPr>
        <w:t>mentioned</w:t>
      </w:r>
      <w:r w:rsidRPr="002A02B0">
        <w:rPr>
          <w:rFonts w:asciiTheme="minorBidi" w:hAnsiTheme="minorBidi" w:cstheme="minorBidi"/>
        </w:rPr>
        <w:t xml:space="preserve"> </w:t>
      </w:r>
      <w:r w:rsidR="00B32178" w:rsidRPr="002A02B0">
        <w:rPr>
          <w:rFonts w:asciiTheme="minorBidi" w:hAnsiTheme="minorBidi" w:cstheme="minorBidi"/>
        </w:rPr>
        <w:t>immediately</w:t>
      </w:r>
      <w:r w:rsidR="00E81477" w:rsidRPr="002A02B0">
        <w:rPr>
          <w:rFonts w:asciiTheme="minorBidi" w:hAnsiTheme="minorBidi" w:cstheme="minorBidi"/>
        </w:rPr>
        <w:t xml:space="preserve"> before it, but rather</w:t>
      </w:r>
      <w:r w:rsidRPr="002A02B0">
        <w:rPr>
          <w:rFonts w:asciiTheme="minorBidi" w:hAnsiTheme="minorBidi" w:cstheme="minorBidi"/>
        </w:rPr>
        <w:t xml:space="preserve"> the </w:t>
      </w:r>
      <w:r w:rsidR="00B65579">
        <w:rPr>
          <w:rFonts w:asciiTheme="minorBidi" w:hAnsiTheme="minorBidi" w:cstheme="minorBidi"/>
        </w:rPr>
        <w:t>sojourning described before them</w:t>
      </w:r>
      <w:r w:rsidR="0033428C" w:rsidRPr="002A02B0">
        <w:rPr>
          <w:rFonts w:asciiTheme="minorBidi" w:hAnsiTheme="minorBidi" w:cstheme="minorBidi"/>
        </w:rPr>
        <w:t>.</w:t>
      </w:r>
      <w:r w:rsidR="00FF6D53">
        <w:rPr>
          <w:rFonts w:asciiTheme="minorBidi" w:hAnsiTheme="minorBidi" w:cstheme="minorBidi"/>
        </w:rPr>
        <w:t xml:space="preserve"> </w:t>
      </w:r>
    </w:p>
    <w:p w:rsidR="00B35764" w:rsidRDefault="00B35764" w:rsidP="00CF5DDE">
      <w:pPr>
        <w:pStyle w:val="NormalWeb"/>
        <w:spacing w:before="0" w:beforeAutospacing="0" w:after="0" w:afterAutospacing="0"/>
        <w:ind w:firstLine="720"/>
        <w:jc w:val="both"/>
        <w:rPr>
          <w:rStyle w:val="Strong"/>
          <w:rFonts w:asciiTheme="minorBidi" w:hAnsiTheme="minorBidi" w:cstheme="minorBidi"/>
          <w:b w:val="0"/>
          <w:bCs w:val="0"/>
        </w:rPr>
      </w:pPr>
    </w:p>
    <w:p w:rsidR="00F76261" w:rsidRPr="002A02B0" w:rsidRDefault="00F76261" w:rsidP="00CF5DDE">
      <w:pPr>
        <w:pStyle w:val="NormalWeb"/>
        <w:spacing w:before="0" w:beforeAutospacing="0" w:after="0" w:afterAutospacing="0"/>
        <w:ind w:firstLine="720"/>
        <w:jc w:val="both"/>
        <w:rPr>
          <w:rStyle w:val="Strong"/>
          <w:rFonts w:asciiTheme="minorBidi" w:hAnsiTheme="minorBidi" w:cstheme="minorBidi"/>
          <w:b w:val="0"/>
          <w:bCs w:val="0"/>
        </w:rPr>
      </w:pPr>
      <w:r w:rsidRPr="002A02B0">
        <w:rPr>
          <w:rStyle w:val="Strong"/>
          <w:rFonts w:asciiTheme="minorBidi" w:hAnsiTheme="minorBidi" w:cstheme="minorBidi"/>
          <w:b w:val="0"/>
          <w:bCs w:val="0"/>
        </w:rPr>
        <w:t>Since this is the first place in the Torah where the Ramban uses the term “</w:t>
      </w:r>
      <w:r w:rsidRPr="002A02B0">
        <w:rPr>
          <w:rStyle w:val="Strong"/>
          <w:rFonts w:asciiTheme="minorBidi" w:hAnsiTheme="minorBidi" w:cstheme="minorBidi"/>
          <w:b w:val="0"/>
          <w:bCs w:val="0"/>
          <w:i/>
          <w:iCs/>
        </w:rPr>
        <w:t>mikra mesuras</w:t>
      </w:r>
      <w:r w:rsidR="00B65579">
        <w:rPr>
          <w:rStyle w:val="Strong"/>
          <w:rFonts w:asciiTheme="minorBidi" w:hAnsiTheme="minorBidi" w:cstheme="minorBidi"/>
          <w:b w:val="0"/>
          <w:bCs w:val="0"/>
        </w:rPr>
        <w:t>,</w:t>
      </w:r>
      <w:r w:rsidRPr="002A02B0">
        <w:rPr>
          <w:rStyle w:val="Strong"/>
          <w:rFonts w:asciiTheme="minorBidi" w:hAnsiTheme="minorBidi" w:cstheme="minorBidi"/>
          <w:b w:val="0"/>
          <w:bCs w:val="0"/>
        </w:rPr>
        <w:t>”</w:t>
      </w:r>
      <w:r w:rsidRPr="00B35764">
        <w:rPr>
          <w:rStyle w:val="FootnoteReference"/>
          <w:rFonts w:asciiTheme="minorBidi" w:hAnsiTheme="minorBidi" w:cstheme="minorBidi"/>
          <w:sz w:val="20"/>
          <w:szCs w:val="20"/>
          <w:rtl/>
        </w:rPr>
        <w:footnoteReference w:id="11"/>
      </w:r>
      <w:r w:rsidRPr="002A02B0">
        <w:rPr>
          <w:rStyle w:val="Strong"/>
          <w:rFonts w:asciiTheme="minorBidi" w:hAnsiTheme="minorBidi" w:cstheme="minorBidi"/>
          <w:b w:val="0"/>
          <w:bCs w:val="0"/>
        </w:rPr>
        <w:t xml:space="preserve"> the Ramban explains at length the principle of </w:t>
      </w:r>
      <w:r w:rsidR="004944AF" w:rsidRPr="002A02B0">
        <w:rPr>
          <w:rStyle w:val="Strong"/>
          <w:rFonts w:asciiTheme="minorBidi" w:hAnsiTheme="minorBidi" w:cstheme="minorBidi"/>
          <w:b w:val="0"/>
          <w:bCs w:val="0"/>
          <w:i/>
        </w:rPr>
        <w:t>serus</w:t>
      </w:r>
      <w:r w:rsidRPr="002A02B0">
        <w:rPr>
          <w:rStyle w:val="Strong"/>
          <w:rFonts w:asciiTheme="minorBidi" w:hAnsiTheme="minorBidi" w:cstheme="minorBidi"/>
          <w:b w:val="0"/>
          <w:bCs w:val="0"/>
        </w:rPr>
        <w:t xml:space="preserve"> </w:t>
      </w:r>
      <w:r w:rsidR="004944AF" w:rsidRPr="002A02B0">
        <w:rPr>
          <w:rStyle w:val="Strong"/>
          <w:rFonts w:asciiTheme="minorBidi" w:hAnsiTheme="minorBidi" w:cstheme="minorBidi"/>
          <w:b w:val="0"/>
          <w:bCs w:val="0"/>
          <w:i/>
        </w:rPr>
        <w:t>ha-mikra</w:t>
      </w:r>
      <w:r w:rsidRPr="002A02B0">
        <w:rPr>
          <w:rStyle w:val="Strong"/>
          <w:rFonts w:asciiTheme="minorBidi" w:hAnsiTheme="minorBidi" w:cstheme="minorBidi"/>
          <w:b w:val="0"/>
          <w:bCs w:val="0"/>
        </w:rPr>
        <w:t xml:space="preserve"> </w:t>
      </w:r>
      <w:r w:rsidR="00572D80" w:rsidRPr="002A02B0">
        <w:rPr>
          <w:rStyle w:val="Strong"/>
          <w:rFonts w:asciiTheme="minorBidi" w:hAnsiTheme="minorBidi" w:cstheme="minorBidi"/>
          <w:b w:val="0"/>
          <w:bCs w:val="0"/>
        </w:rPr>
        <w:t>and he brings a collection of examples of difficu</w:t>
      </w:r>
      <w:r w:rsidR="00E81477" w:rsidRPr="002A02B0">
        <w:rPr>
          <w:rStyle w:val="Strong"/>
          <w:rFonts w:asciiTheme="minorBidi" w:hAnsiTheme="minorBidi" w:cstheme="minorBidi"/>
          <w:b w:val="0"/>
          <w:bCs w:val="0"/>
        </w:rPr>
        <w:t xml:space="preserve">lt verses from Torah and </w:t>
      </w:r>
      <w:r w:rsidR="00E81477" w:rsidRPr="002A02B0">
        <w:rPr>
          <w:rStyle w:val="Strong"/>
          <w:rFonts w:asciiTheme="minorBidi" w:hAnsiTheme="minorBidi" w:cstheme="minorBidi"/>
          <w:b w:val="0"/>
          <w:bCs w:val="0"/>
          <w:i/>
          <w:iCs/>
        </w:rPr>
        <w:t>Neviim</w:t>
      </w:r>
      <w:r w:rsidR="00572D80" w:rsidRPr="002A02B0">
        <w:rPr>
          <w:rStyle w:val="Strong"/>
          <w:rFonts w:asciiTheme="minorBidi" w:hAnsiTheme="minorBidi" w:cstheme="minorBidi"/>
          <w:b w:val="0"/>
          <w:bCs w:val="0"/>
        </w:rPr>
        <w:t xml:space="preserve"> which may be resolved using this principle:</w:t>
      </w:r>
    </w:p>
    <w:p w:rsidR="007527BC" w:rsidRPr="002A02B0" w:rsidRDefault="007527BC" w:rsidP="00CF5DDE">
      <w:pPr>
        <w:pStyle w:val="NormalWeb"/>
        <w:spacing w:before="0" w:beforeAutospacing="0" w:after="0" w:afterAutospacing="0"/>
        <w:ind w:left="720"/>
        <w:jc w:val="both"/>
        <w:rPr>
          <w:rStyle w:val="Strong"/>
          <w:rFonts w:asciiTheme="minorBidi" w:hAnsiTheme="minorBidi" w:cstheme="minorBidi"/>
          <w:b w:val="0"/>
          <w:bCs w:val="0"/>
        </w:rPr>
      </w:pPr>
    </w:p>
    <w:p w:rsidR="001B32B4" w:rsidRPr="002A02B0" w:rsidRDefault="00E81477" w:rsidP="00CF5DDE">
      <w:pPr>
        <w:pStyle w:val="NormalWeb"/>
        <w:spacing w:before="0" w:beforeAutospacing="0" w:after="0" w:afterAutospacing="0"/>
        <w:ind w:left="720"/>
        <w:jc w:val="both"/>
        <w:rPr>
          <w:rFonts w:asciiTheme="minorBidi" w:hAnsiTheme="minorBidi" w:cstheme="minorBidi"/>
        </w:rPr>
      </w:pPr>
      <w:r w:rsidRPr="002A02B0">
        <w:rPr>
          <w:rStyle w:val="Strong"/>
          <w:rFonts w:asciiTheme="minorBidi" w:hAnsiTheme="minorBidi" w:cstheme="minorBidi"/>
        </w:rPr>
        <w:t>Many inverted verses may be found</w:t>
      </w:r>
      <w:r w:rsidR="00572D80" w:rsidRPr="002A02B0">
        <w:rPr>
          <w:rStyle w:val="Strong"/>
          <w:rFonts w:asciiTheme="minorBidi" w:hAnsiTheme="minorBidi" w:cstheme="minorBidi"/>
        </w:rPr>
        <w:t xml:space="preserve"> throughout Scripture</w:t>
      </w:r>
      <w:r w:rsidR="00B65579">
        <w:rPr>
          <w:rStyle w:val="Strong"/>
          <w:rFonts w:asciiTheme="minorBidi" w:hAnsiTheme="minorBidi" w:cstheme="minorBidi"/>
          <w:b w:val="0"/>
          <w:bCs w:val="0"/>
        </w:rPr>
        <w:t>. F</w:t>
      </w:r>
      <w:r w:rsidRPr="002A02B0">
        <w:rPr>
          <w:rStyle w:val="Strong"/>
          <w:rFonts w:asciiTheme="minorBidi" w:hAnsiTheme="minorBidi" w:cstheme="minorBidi"/>
          <w:b w:val="0"/>
          <w:bCs w:val="0"/>
        </w:rPr>
        <w:t>or example,</w:t>
      </w:r>
      <w:r w:rsidR="00572D80" w:rsidRPr="002A02B0">
        <w:rPr>
          <w:rStyle w:val="Strong"/>
          <w:rFonts w:asciiTheme="minorBidi" w:hAnsiTheme="minorBidi" w:cstheme="minorBidi"/>
          <w:b w:val="0"/>
          <w:bCs w:val="0"/>
        </w:rPr>
        <w:t xml:space="preserve"> “</w:t>
      </w:r>
      <w:r w:rsidR="00572D80" w:rsidRPr="002A02B0">
        <w:rPr>
          <w:rFonts w:asciiTheme="minorBidi" w:hAnsiTheme="minorBidi" w:cstheme="minorBidi"/>
        </w:rPr>
        <w:t>The Hebrew slave came to me, whom you brought to us to laugh at me” (</w:t>
      </w:r>
      <w:r w:rsidR="007527BC" w:rsidRPr="00B65579">
        <w:rPr>
          <w:rFonts w:asciiTheme="minorBidi" w:hAnsiTheme="minorBidi" w:cstheme="minorBidi"/>
          <w:iCs/>
        </w:rPr>
        <w:t>ibid</w:t>
      </w:r>
      <w:r w:rsidR="007527BC" w:rsidRPr="002A02B0">
        <w:rPr>
          <w:rFonts w:asciiTheme="minorBidi" w:hAnsiTheme="minorBidi" w:cstheme="minorBidi"/>
          <w:i/>
        </w:rPr>
        <w:t>.</w:t>
      </w:r>
      <w:r w:rsidR="00FF6D53">
        <w:rPr>
          <w:rFonts w:asciiTheme="minorBidi" w:hAnsiTheme="minorBidi" w:cstheme="minorBidi"/>
        </w:rPr>
        <w:t xml:space="preserve"> </w:t>
      </w:r>
      <w:r w:rsidRPr="002A02B0">
        <w:rPr>
          <w:rFonts w:asciiTheme="minorBidi" w:hAnsiTheme="minorBidi" w:cstheme="minorBidi"/>
        </w:rPr>
        <w:t>39:17);</w:t>
      </w:r>
      <w:r w:rsidR="00572D80" w:rsidRPr="002A02B0">
        <w:rPr>
          <w:rFonts w:asciiTheme="minorBidi" w:hAnsiTheme="minorBidi" w:cstheme="minorBidi"/>
        </w:rPr>
        <w:t xml:space="preserve"> similarly, “And </w:t>
      </w:r>
      <w:r w:rsidR="001B32B4" w:rsidRPr="002A02B0">
        <w:rPr>
          <w:rFonts w:asciiTheme="minorBidi" w:hAnsiTheme="minorBidi" w:cstheme="minorBidi"/>
        </w:rPr>
        <w:t>all the land came to Egypt to procure to Yosef” (</w:t>
      </w:r>
      <w:r w:rsidR="007527BC" w:rsidRPr="00B65579">
        <w:rPr>
          <w:rFonts w:asciiTheme="minorBidi" w:hAnsiTheme="minorBidi" w:cstheme="minorBidi"/>
          <w:iCs/>
        </w:rPr>
        <w:t>ibid</w:t>
      </w:r>
      <w:r w:rsidR="007527BC" w:rsidRPr="002A02B0">
        <w:rPr>
          <w:rFonts w:asciiTheme="minorBidi" w:hAnsiTheme="minorBidi" w:cstheme="minorBidi"/>
          <w:i/>
        </w:rPr>
        <w:t>.</w:t>
      </w:r>
      <w:r w:rsidR="00FF6D53">
        <w:rPr>
          <w:rFonts w:asciiTheme="minorBidi" w:hAnsiTheme="minorBidi" w:cstheme="minorBidi"/>
        </w:rPr>
        <w:t xml:space="preserve"> </w:t>
      </w:r>
      <w:r w:rsidRPr="002A02B0">
        <w:rPr>
          <w:rFonts w:asciiTheme="minorBidi" w:hAnsiTheme="minorBidi" w:cstheme="minorBidi"/>
        </w:rPr>
        <w:t xml:space="preserve">41:57); </w:t>
      </w:r>
      <w:r w:rsidR="001B32B4" w:rsidRPr="002A02B0">
        <w:rPr>
          <w:rFonts w:asciiTheme="minorBidi" w:hAnsiTheme="minorBidi" w:cstheme="minorBidi"/>
        </w:rPr>
        <w:t xml:space="preserve">similarly, “For whoever eats leaven, that soul will be cut </w:t>
      </w:r>
      <w:r w:rsidRPr="002A02B0">
        <w:rPr>
          <w:rFonts w:asciiTheme="minorBidi" w:hAnsiTheme="minorBidi" w:cstheme="minorBidi"/>
        </w:rPr>
        <w:t xml:space="preserve">off </w:t>
      </w:r>
      <w:r w:rsidR="001B32B4" w:rsidRPr="002A02B0">
        <w:rPr>
          <w:rFonts w:asciiTheme="minorBidi" w:hAnsiTheme="minorBidi" w:cstheme="minorBidi"/>
        </w:rPr>
        <w:t>from Israel, from the first day until the seventh day” (</w:t>
      </w:r>
      <w:r w:rsidR="007527BC" w:rsidRPr="002A02B0">
        <w:rPr>
          <w:rFonts w:asciiTheme="minorBidi" w:hAnsiTheme="minorBidi" w:cstheme="minorBidi"/>
          <w:i/>
        </w:rPr>
        <w:t>Shemot</w:t>
      </w:r>
      <w:r w:rsidR="001B32B4" w:rsidRPr="002A02B0">
        <w:rPr>
          <w:rFonts w:asciiTheme="minorBidi" w:hAnsiTheme="minorBidi" w:cstheme="minorBidi"/>
        </w:rPr>
        <w:t xml:space="preserve"> 12:15)…</w:t>
      </w:r>
      <w:r w:rsidR="00FF6D53">
        <w:rPr>
          <w:rFonts w:asciiTheme="minorBidi" w:hAnsiTheme="minorBidi" w:cstheme="minorBidi"/>
        </w:rPr>
        <w:t xml:space="preserve"> </w:t>
      </w:r>
      <w:r w:rsidRPr="002A02B0">
        <w:rPr>
          <w:rFonts w:asciiTheme="minorBidi" w:hAnsiTheme="minorBidi" w:cstheme="minorBidi"/>
        </w:rPr>
        <w:t>A</w:t>
      </w:r>
      <w:r w:rsidR="001B32B4" w:rsidRPr="002A02B0">
        <w:rPr>
          <w:rFonts w:asciiTheme="minorBidi" w:hAnsiTheme="minorBidi" w:cstheme="minorBidi"/>
        </w:rPr>
        <w:t>nd many are like this.</w:t>
      </w:r>
    </w:p>
    <w:p w:rsidR="007527BC" w:rsidRPr="002A02B0" w:rsidRDefault="007527BC" w:rsidP="00CF5DDE">
      <w:pPr>
        <w:pStyle w:val="NormalWeb"/>
        <w:spacing w:before="0" w:beforeAutospacing="0" w:after="0" w:afterAutospacing="0"/>
        <w:ind w:left="720"/>
        <w:jc w:val="both"/>
        <w:rPr>
          <w:rFonts w:asciiTheme="minorBidi" w:hAnsiTheme="minorBidi" w:cstheme="minorBidi"/>
        </w:rPr>
      </w:pPr>
    </w:p>
    <w:p w:rsidR="00F844FB" w:rsidRPr="002A02B0" w:rsidRDefault="001B32B4" w:rsidP="00CF5DDE">
      <w:pPr>
        <w:pStyle w:val="NormalWeb"/>
        <w:spacing w:before="0" w:beforeAutospacing="0" w:after="0" w:afterAutospacing="0"/>
        <w:ind w:firstLine="720"/>
        <w:jc w:val="both"/>
        <w:rPr>
          <w:rFonts w:asciiTheme="minorBidi" w:hAnsiTheme="minorBidi" w:cstheme="minorBidi"/>
        </w:rPr>
      </w:pPr>
      <w:r w:rsidRPr="002A02B0">
        <w:rPr>
          <w:rFonts w:asciiTheme="minorBidi" w:hAnsiTheme="minorBidi" w:cstheme="minorBidi"/>
        </w:rPr>
        <w:t xml:space="preserve">The Ramban cites a number of examples, and we will look at the first, </w:t>
      </w:r>
      <w:r w:rsidR="00F844FB" w:rsidRPr="002A02B0">
        <w:rPr>
          <w:rFonts w:asciiTheme="minorBidi" w:hAnsiTheme="minorBidi" w:cstheme="minorBidi"/>
        </w:rPr>
        <w:t>taken from the words addressed to Potifar by his wife: “The Hebrew slave came to me, whom you brought to us to laugh at me</w:t>
      </w:r>
      <w:r w:rsidR="00E81477" w:rsidRPr="002A02B0">
        <w:rPr>
          <w:rFonts w:asciiTheme="minorBidi" w:hAnsiTheme="minorBidi" w:cstheme="minorBidi"/>
        </w:rPr>
        <w:t>.</w:t>
      </w:r>
      <w:r w:rsidR="00F844FB" w:rsidRPr="002A02B0">
        <w:rPr>
          <w:rFonts w:asciiTheme="minorBidi" w:hAnsiTheme="minorBidi" w:cstheme="minorBidi"/>
        </w:rPr>
        <w:t>”</w:t>
      </w:r>
      <w:r w:rsidR="00FF6D53">
        <w:rPr>
          <w:rFonts w:asciiTheme="minorBidi" w:hAnsiTheme="minorBidi" w:cstheme="minorBidi"/>
        </w:rPr>
        <w:t xml:space="preserve"> </w:t>
      </w:r>
      <w:r w:rsidR="00F844FB" w:rsidRPr="002A02B0">
        <w:rPr>
          <w:rFonts w:asciiTheme="minorBidi" w:hAnsiTheme="minorBidi" w:cstheme="minorBidi"/>
        </w:rPr>
        <w:t xml:space="preserve">It is clear that Potifar did not </w:t>
      </w:r>
      <w:r w:rsidR="00E81477" w:rsidRPr="002A02B0">
        <w:rPr>
          <w:rFonts w:asciiTheme="minorBidi" w:hAnsiTheme="minorBidi" w:cstheme="minorBidi"/>
        </w:rPr>
        <w:t>procure</w:t>
      </w:r>
      <w:r w:rsidR="00F844FB" w:rsidRPr="002A02B0">
        <w:rPr>
          <w:rFonts w:asciiTheme="minorBidi" w:hAnsiTheme="minorBidi" w:cstheme="minorBidi"/>
        </w:rPr>
        <w:t xml:space="preserve"> </w:t>
      </w:r>
      <w:r w:rsidR="00E81477" w:rsidRPr="002A02B0">
        <w:rPr>
          <w:rFonts w:asciiTheme="minorBidi" w:hAnsiTheme="minorBidi" w:cstheme="minorBidi"/>
        </w:rPr>
        <w:t>a</w:t>
      </w:r>
      <w:r w:rsidR="00F844FB" w:rsidRPr="002A02B0">
        <w:rPr>
          <w:rFonts w:asciiTheme="minorBidi" w:hAnsiTheme="minorBidi" w:cstheme="minorBidi"/>
        </w:rPr>
        <w:t xml:space="preserve"> slave with the aim of making sport of his wife, and the technique of </w:t>
      </w:r>
      <w:r w:rsidR="004944AF" w:rsidRPr="002A02B0">
        <w:rPr>
          <w:rFonts w:asciiTheme="minorBidi" w:hAnsiTheme="minorBidi" w:cstheme="minorBidi"/>
          <w:i/>
        </w:rPr>
        <w:t>serus</w:t>
      </w:r>
      <w:r w:rsidR="00F844FB" w:rsidRPr="002A02B0">
        <w:rPr>
          <w:rFonts w:asciiTheme="minorBidi" w:hAnsiTheme="minorBidi" w:cstheme="minorBidi"/>
        </w:rPr>
        <w:t xml:space="preserve"> </w:t>
      </w:r>
      <w:r w:rsidR="004944AF" w:rsidRPr="002A02B0">
        <w:rPr>
          <w:rFonts w:asciiTheme="minorBidi" w:hAnsiTheme="minorBidi" w:cstheme="minorBidi"/>
          <w:i/>
        </w:rPr>
        <w:t>ha-mikra</w:t>
      </w:r>
      <w:r w:rsidR="00F844FB" w:rsidRPr="002A02B0">
        <w:rPr>
          <w:rFonts w:asciiTheme="minorBidi" w:hAnsiTheme="minorBidi" w:cstheme="minorBidi"/>
        </w:rPr>
        <w:t xml:space="preserve"> makes clear the intent of the verse: “He came to me to laugh at me — the Hebrew slave whom you brought to us.”</w:t>
      </w:r>
      <w:r w:rsidR="00F844FB" w:rsidRPr="00B35764">
        <w:rPr>
          <w:rStyle w:val="FootnoteReference"/>
          <w:rFonts w:asciiTheme="minorBidi" w:hAnsiTheme="minorBidi" w:cstheme="minorBidi"/>
          <w:sz w:val="20"/>
          <w:szCs w:val="20"/>
          <w:rtl/>
        </w:rPr>
        <w:footnoteReference w:id="12"/>
      </w:r>
      <w:r w:rsidR="00F844FB" w:rsidRPr="00B35764">
        <w:rPr>
          <w:rFonts w:asciiTheme="minorBidi" w:hAnsiTheme="minorBidi" w:cstheme="minorBidi"/>
          <w:sz w:val="20"/>
          <w:szCs w:val="20"/>
        </w:rPr>
        <w:t xml:space="preserve"> </w:t>
      </w:r>
    </w:p>
    <w:p w:rsidR="00F844FB" w:rsidRPr="002A02B0" w:rsidRDefault="00F844FB" w:rsidP="00CF5DDE">
      <w:pPr>
        <w:bidi w:val="0"/>
        <w:spacing w:after="0" w:line="240" w:lineRule="auto"/>
        <w:ind w:firstLine="360"/>
        <w:rPr>
          <w:rFonts w:asciiTheme="minorBidi" w:hAnsiTheme="minorBidi" w:cstheme="minorBidi"/>
          <w:sz w:val="24"/>
          <w:szCs w:val="24"/>
        </w:rPr>
      </w:pPr>
    </w:p>
    <w:p w:rsidR="00F844FB" w:rsidRPr="002A02B0" w:rsidRDefault="00B35764" w:rsidP="00CF5DDE">
      <w:pPr>
        <w:pStyle w:val="ListParagraph"/>
        <w:bidi w:val="0"/>
        <w:ind w:left="0" w:firstLine="0"/>
        <w:jc w:val="both"/>
        <w:rPr>
          <w:rFonts w:asciiTheme="minorBidi" w:hAnsiTheme="minorBidi" w:cstheme="minorBidi"/>
          <w:b/>
          <w:bCs/>
          <w:sz w:val="24"/>
          <w:szCs w:val="24"/>
        </w:rPr>
      </w:pPr>
      <w:r>
        <w:rPr>
          <w:rFonts w:asciiTheme="minorBidi" w:hAnsiTheme="minorBidi" w:cstheme="minorBidi"/>
          <w:b/>
          <w:bCs/>
          <w:sz w:val="24"/>
          <w:szCs w:val="24"/>
        </w:rPr>
        <w:t>E.</w:t>
      </w:r>
      <w:r>
        <w:rPr>
          <w:rFonts w:asciiTheme="minorBidi" w:hAnsiTheme="minorBidi" w:cstheme="minorBidi"/>
          <w:b/>
          <w:bCs/>
          <w:sz w:val="24"/>
          <w:szCs w:val="24"/>
        </w:rPr>
        <w:tab/>
      </w:r>
      <w:r w:rsidR="00E81477" w:rsidRPr="002A02B0">
        <w:rPr>
          <w:rFonts w:asciiTheme="minorBidi" w:hAnsiTheme="minorBidi" w:cstheme="minorBidi"/>
          <w:b/>
          <w:bCs/>
          <w:sz w:val="24"/>
          <w:szCs w:val="24"/>
        </w:rPr>
        <w:t>Abbreviation and Elaboration</w:t>
      </w:r>
    </w:p>
    <w:p w:rsidR="00AC72F3" w:rsidRDefault="00AC72F3" w:rsidP="00CF5DDE">
      <w:pPr>
        <w:pStyle w:val="ListParagraph"/>
        <w:bidi w:val="0"/>
        <w:ind w:left="0" w:firstLine="720"/>
        <w:jc w:val="both"/>
        <w:rPr>
          <w:rStyle w:val="Strong"/>
          <w:rFonts w:asciiTheme="minorBidi" w:hAnsiTheme="minorBidi" w:cstheme="minorBidi"/>
          <w:b w:val="0"/>
          <w:bCs w:val="0"/>
          <w:sz w:val="24"/>
          <w:szCs w:val="24"/>
        </w:rPr>
      </w:pPr>
    </w:p>
    <w:p w:rsidR="00A371D9" w:rsidRPr="002A02B0" w:rsidRDefault="00F844FB" w:rsidP="00AC72F3">
      <w:pPr>
        <w:pStyle w:val="ListParagraph"/>
        <w:bidi w:val="0"/>
        <w:ind w:left="0" w:firstLine="720"/>
        <w:jc w:val="both"/>
        <w:rPr>
          <w:rFonts w:asciiTheme="minorBidi" w:hAnsiTheme="minorBidi" w:cstheme="minorBidi"/>
          <w:sz w:val="24"/>
          <w:szCs w:val="24"/>
        </w:rPr>
      </w:pPr>
      <w:r w:rsidRPr="002A02B0">
        <w:rPr>
          <w:rStyle w:val="Strong"/>
          <w:rFonts w:asciiTheme="minorBidi" w:hAnsiTheme="minorBidi" w:cstheme="minorBidi"/>
          <w:b w:val="0"/>
          <w:bCs w:val="0"/>
          <w:sz w:val="24"/>
          <w:szCs w:val="24"/>
        </w:rPr>
        <w:t xml:space="preserve">When there is a certain lack of correlation between the initial description of an event and the later </w:t>
      </w:r>
      <w:r w:rsidR="00A371D9" w:rsidRPr="002A02B0">
        <w:rPr>
          <w:rStyle w:val="Strong"/>
          <w:rFonts w:asciiTheme="minorBidi" w:hAnsiTheme="minorBidi" w:cstheme="minorBidi"/>
          <w:b w:val="0"/>
          <w:bCs w:val="0"/>
          <w:sz w:val="24"/>
          <w:szCs w:val="24"/>
        </w:rPr>
        <w:t xml:space="preserve">recapitulation of the same event, the Ramban </w:t>
      </w:r>
      <w:r w:rsidR="00B32178" w:rsidRPr="002A02B0">
        <w:rPr>
          <w:rStyle w:val="Strong"/>
          <w:rFonts w:asciiTheme="minorBidi" w:hAnsiTheme="minorBidi" w:cstheme="minorBidi"/>
          <w:b w:val="0"/>
          <w:bCs w:val="0"/>
          <w:sz w:val="24"/>
          <w:szCs w:val="24"/>
        </w:rPr>
        <w:t>explains</w:t>
      </w:r>
      <w:r w:rsidR="00A371D9" w:rsidRPr="002A02B0">
        <w:rPr>
          <w:rStyle w:val="Strong"/>
          <w:rFonts w:asciiTheme="minorBidi" w:hAnsiTheme="minorBidi" w:cstheme="minorBidi"/>
          <w:b w:val="0"/>
          <w:bCs w:val="0"/>
          <w:sz w:val="24"/>
          <w:szCs w:val="24"/>
        </w:rPr>
        <w:t xml:space="preserve"> the lac</w:t>
      </w:r>
      <w:r w:rsidR="00E81477" w:rsidRPr="002A02B0">
        <w:rPr>
          <w:rStyle w:val="Strong"/>
          <w:rFonts w:asciiTheme="minorBidi" w:hAnsiTheme="minorBidi" w:cstheme="minorBidi"/>
          <w:b w:val="0"/>
          <w:bCs w:val="0"/>
          <w:sz w:val="24"/>
          <w:szCs w:val="24"/>
        </w:rPr>
        <w:t>k of correlation using the following rule:</w:t>
      </w:r>
      <w:r w:rsidR="00A371D9" w:rsidRPr="002A02B0">
        <w:rPr>
          <w:rStyle w:val="Strong"/>
          <w:rFonts w:asciiTheme="minorBidi" w:hAnsiTheme="minorBidi" w:cstheme="minorBidi"/>
          <w:b w:val="0"/>
          <w:bCs w:val="0"/>
          <w:sz w:val="24"/>
          <w:szCs w:val="24"/>
        </w:rPr>
        <w:t xml:space="preserve"> “</w:t>
      </w:r>
      <w:r w:rsidR="00A371D9" w:rsidRPr="002A02B0">
        <w:rPr>
          <w:rFonts w:asciiTheme="minorBidi" w:hAnsiTheme="minorBidi" w:cstheme="minorBidi"/>
          <w:sz w:val="24"/>
          <w:szCs w:val="24"/>
        </w:rPr>
        <w:t>It is the way of the verses to abbreviate it in one place and to elaborate in another place.”</w:t>
      </w:r>
      <w:r w:rsidR="00A371D9" w:rsidRPr="00B35764">
        <w:rPr>
          <w:rStyle w:val="FootnoteReference"/>
          <w:rFonts w:asciiTheme="minorBidi" w:hAnsiTheme="minorBidi" w:cstheme="minorBidi"/>
          <w:sz w:val="20"/>
          <w:szCs w:val="20"/>
          <w:rtl/>
        </w:rPr>
        <w:footnoteReference w:id="13"/>
      </w:r>
    </w:p>
    <w:p w:rsidR="00B35764" w:rsidRDefault="00B35764" w:rsidP="00CF5DDE">
      <w:pPr>
        <w:pStyle w:val="ListParagraph"/>
        <w:bidi w:val="0"/>
        <w:ind w:left="0" w:firstLine="720"/>
        <w:jc w:val="both"/>
        <w:rPr>
          <w:rFonts w:asciiTheme="minorBidi" w:hAnsiTheme="minorBidi" w:cstheme="minorBidi"/>
          <w:sz w:val="24"/>
          <w:szCs w:val="24"/>
        </w:rPr>
      </w:pPr>
    </w:p>
    <w:p w:rsidR="00E81477" w:rsidRPr="002A02B0" w:rsidRDefault="00A371D9" w:rsidP="00CF5DDE">
      <w:pPr>
        <w:pStyle w:val="ListParagraph"/>
        <w:bidi w:val="0"/>
        <w:ind w:left="0" w:firstLine="720"/>
        <w:jc w:val="both"/>
        <w:rPr>
          <w:rFonts w:asciiTheme="minorBidi" w:hAnsiTheme="minorBidi" w:cstheme="minorBidi"/>
          <w:sz w:val="24"/>
          <w:szCs w:val="24"/>
        </w:rPr>
      </w:pPr>
      <w:r w:rsidRPr="002A02B0">
        <w:rPr>
          <w:rFonts w:asciiTheme="minorBidi" w:hAnsiTheme="minorBidi" w:cstheme="minorBidi"/>
          <w:sz w:val="24"/>
          <w:szCs w:val="24"/>
        </w:rPr>
        <w:t>For example, when Yosef’s brother</w:t>
      </w:r>
      <w:r w:rsidR="00B65579">
        <w:rPr>
          <w:rFonts w:asciiTheme="minorBidi" w:hAnsiTheme="minorBidi" w:cstheme="minorBidi"/>
          <w:sz w:val="24"/>
          <w:szCs w:val="24"/>
        </w:rPr>
        <w:t>s</w:t>
      </w:r>
      <w:r w:rsidRPr="002A02B0">
        <w:rPr>
          <w:rFonts w:asciiTheme="minorBidi" w:hAnsiTheme="minorBidi" w:cstheme="minorBidi"/>
          <w:sz w:val="24"/>
          <w:szCs w:val="24"/>
        </w:rPr>
        <w:t xml:space="preserve"> regret selling </w:t>
      </w:r>
      <w:r w:rsidR="00E81477" w:rsidRPr="002A02B0">
        <w:rPr>
          <w:rFonts w:asciiTheme="minorBidi" w:hAnsiTheme="minorBidi" w:cstheme="minorBidi"/>
          <w:sz w:val="24"/>
          <w:szCs w:val="24"/>
        </w:rPr>
        <w:t>him</w:t>
      </w:r>
      <w:r w:rsidRPr="002A02B0">
        <w:rPr>
          <w:rFonts w:asciiTheme="minorBidi" w:hAnsiTheme="minorBidi" w:cstheme="minorBidi"/>
          <w:sz w:val="24"/>
          <w:szCs w:val="24"/>
        </w:rPr>
        <w:t>, they say, “In truth</w:t>
      </w:r>
      <w:r w:rsidR="00E81477" w:rsidRPr="002A02B0">
        <w:rPr>
          <w:rFonts w:asciiTheme="minorBidi" w:hAnsiTheme="minorBidi" w:cstheme="minorBidi"/>
          <w:sz w:val="24"/>
          <w:szCs w:val="24"/>
        </w:rPr>
        <w:t>,</w:t>
      </w:r>
      <w:r w:rsidRPr="002A02B0">
        <w:rPr>
          <w:rFonts w:asciiTheme="minorBidi" w:hAnsiTheme="minorBidi" w:cstheme="minorBidi"/>
          <w:sz w:val="24"/>
          <w:szCs w:val="24"/>
        </w:rPr>
        <w:t xml:space="preserve"> we are guilty concerning our brother, in that we saw the distress of his soul, when he begged us and we did not listen</w:t>
      </w:r>
      <w:r w:rsidR="0033428C" w:rsidRPr="002A02B0">
        <w:rPr>
          <w:rFonts w:asciiTheme="minorBidi" w:hAnsiTheme="minorBidi" w:cstheme="minorBidi"/>
          <w:sz w:val="24"/>
          <w:szCs w:val="24"/>
        </w:rPr>
        <w:t>.</w:t>
      </w:r>
      <w:r w:rsidR="00FF6D53">
        <w:rPr>
          <w:rFonts w:asciiTheme="minorBidi" w:hAnsiTheme="minorBidi" w:cstheme="minorBidi"/>
          <w:sz w:val="24"/>
          <w:szCs w:val="24"/>
        </w:rPr>
        <w:t xml:space="preserve"> </w:t>
      </w:r>
      <w:r w:rsidRPr="002A02B0">
        <w:rPr>
          <w:rFonts w:asciiTheme="minorBidi" w:hAnsiTheme="minorBidi" w:cstheme="minorBidi"/>
          <w:sz w:val="24"/>
          <w:szCs w:val="24"/>
        </w:rPr>
        <w:t>That is why this distress has come upon us” (</w:t>
      </w:r>
      <w:r w:rsidR="007527BC" w:rsidRPr="002A02B0">
        <w:rPr>
          <w:rFonts w:asciiTheme="minorBidi" w:hAnsiTheme="minorBidi" w:cstheme="minorBidi"/>
          <w:i/>
          <w:sz w:val="24"/>
          <w:szCs w:val="24"/>
        </w:rPr>
        <w:t>Bereishit</w:t>
      </w:r>
      <w:r w:rsidRPr="002A02B0">
        <w:rPr>
          <w:rFonts w:asciiTheme="minorBidi" w:hAnsiTheme="minorBidi" w:cstheme="minorBidi"/>
          <w:sz w:val="24"/>
          <w:szCs w:val="24"/>
        </w:rPr>
        <w:t xml:space="preserve"> 42:21)</w:t>
      </w:r>
      <w:r w:rsidR="0033428C" w:rsidRPr="002A02B0">
        <w:rPr>
          <w:rFonts w:asciiTheme="minorBidi" w:hAnsiTheme="minorBidi" w:cstheme="minorBidi"/>
          <w:sz w:val="24"/>
          <w:szCs w:val="24"/>
        </w:rPr>
        <w:t>.</w:t>
      </w:r>
      <w:r w:rsidR="00FF6D53">
        <w:rPr>
          <w:rFonts w:asciiTheme="minorBidi" w:hAnsiTheme="minorBidi" w:cstheme="minorBidi"/>
          <w:sz w:val="24"/>
          <w:szCs w:val="24"/>
        </w:rPr>
        <w:t xml:space="preserve"> </w:t>
      </w:r>
      <w:r w:rsidRPr="002A02B0">
        <w:rPr>
          <w:rFonts w:asciiTheme="minorBidi" w:hAnsiTheme="minorBidi" w:cstheme="minorBidi"/>
          <w:sz w:val="24"/>
          <w:szCs w:val="24"/>
        </w:rPr>
        <w:t>The difficulty of this is that in the description of the sale of Yosef (</w:t>
      </w:r>
      <w:r w:rsidR="007527BC" w:rsidRPr="00B65579">
        <w:rPr>
          <w:rFonts w:asciiTheme="minorBidi" w:hAnsiTheme="minorBidi" w:cstheme="minorBidi"/>
          <w:iCs/>
          <w:sz w:val="24"/>
          <w:szCs w:val="24"/>
        </w:rPr>
        <w:t>ibid</w:t>
      </w:r>
      <w:r w:rsidR="007527BC" w:rsidRPr="002A02B0">
        <w:rPr>
          <w:rFonts w:asciiTheme="minorBidi" w:hAnsiTheme="minorBidi" w:cstheme="minorBidi"/>
          <w:i/>
          <w:sz w:val="24"/>
          <w:szCs w:val="24"/>
        </w:rPr>
        <w:t>.</w:t>
      </w:r>
      <w:r w:rsidR="0033428C" w:rsidRPr="002A02B0">
        <w:rPr>
          <w:rFonts w:asciiTheme="minorBidi" w:hAnsiTheme="minorBidi" w:cstheme="minorBidi"/>
          <w:sz w:val="24"/>
          <w:szCs w:val="24"/>
        </w:rPr>
        <w:t xml:space="preserve"> </w:t>
      </w:r>
      <w:r w:rsidRPr="002A02B0">
        <w:rPr>
          <w:rFonts w:asciiTheme="minorBidi" w:hAnsiTheme="minorBidi" w:cstheme="minorBidi"/>
          <w:sz w:val="24"/>
          <w:szCs w:val="24"/>
        </w:rPr>
        <w:t>ch</w:t>
      </w:r>
      <w:r w:rsidR="0033428C" w:rsidRPr="002A02B0">
        <w:rPr>
          <w:rFonts w:asciiTheme="minorBidi" w:hAnsiTheme="minorBidi" w:cstheme="minorBidi"/>
          <w:sz w:val="24"/>
          <w:szCs w:val="24"/>
        </w:rPr>
        <w:t xml:space="preserve">. </w:t>
      </w:r>
      <w:r w:rsidRPr="002A02B0">
        <w:rPr>
          <w:rFonts w:asciiTheme="minorBidi" w:hAnsiTheme="minorBidi" w:cstheme="minorBidi"/>
          <w:sz w:val="24"/>
          <w:szCs w:val="24"/>
        </w:rPr>
        <w:t xml:space="preserve">37), </w:t>
      </w:r>
      <w:r w:rsidR="00E81477" w:rsidRPr="002A02B0">
        <w:rPr>
          <w:rFonts w:asciiTheme="minorBidi" w:hAnsiTheme="minorBidi" w:cstheme="minorBidi"/>
          <w:sz w:val="24"/>
          <w:szCs w:val="24"/>
        </w:rPr>
        <w:t xml:space="preserve">the Torah never tells us </w:t>
      </w:r>
      <w:r w:rsidRPr="002A02B0">
        <w:rPr>
          <w:rFonts w:asciiTheme="minorBidi" w:hAnsiTheme="minorBidi" w:cstheme="minorBidi"/>
          <w:sz w:val="24"/>
          <w:szCs w:val="24"/>
        </w:rPr>
        <w:t>that Yosef be</w:t>
      </w:r>
      <w:r w:rsidR="00E81477" w:rsidRPr="002A02B0">
        <w:rPr>
          <w:rFonts w:asciiTheme="minorBidi" w:hAnsiTheme="minorBidi" w:cstheme="minorBidi"/>
          <w:sz w:val="24"/>
          <w:szCs w:val="24"/>
        </w:rPr>
        <w:t>gs</w:t>
      </w:r>
      <w:r w:rsidRPr="002A02B0">
        <w:rPr>
          <w:rFonts w:asciiTheme="minorBidi" w:hAnsiTheme="minorBidi" w:cstheme="minorBidi"/>
          <w:sz w:val="24"/>
          <w:szCs w:val="24"/>
        </w:rPr>
        <w:t xml:space="preserve"> his brothers</w:t>
      </w:r>
      <w:r w:rsidR="00E81477" w:rsidRPr="002A02B0">
        <w:rPr>
          <w:rFonts w:asciiTheme="minorBidi" w:hAnsiTheme="minorBidi" w:cstheme="minorBidi"/>
          <w:sz w:val="24"/>
          <w:szCs w:val="24"/>
        </w:rPr>
        <w:t xml:space="preserve"> for mercy</w:t>
      </w:r>
      <w:r w:rsidR="0033428C" w:rsidRPr="002A02B0">
        <w:rPr>
          <w:rFonts w:asciiTheme="minorBidi" w:hAnsiTheme="minorBidi" w:cstheme="minorBidi"/>
          <w:sz w:val="24"/>
          <w:szCs w:val="24"/>
        </w:rPr>
        <w:t>.</w:t>
      </w:r>
      <w:r w:rsidR="00FF6D53">
        <w:rPr>
          <w:rFonts w:asciiTheme="minorBidi" w:hAnsiTheme="minorBidi" w:cstheme="minorBidi"/>
          <w:sz w:val="24"/>
          <w:szCs w:val="24"/>
        </w:rPr>
        <w:t xml:space="preserve"> </w:t>
      </w:r>
    </w:p>
    <w:p w:rsidR="00B35764" w:rsidRDefault="00B35764" w:rsidP="00CF5DDE">
      <w:pPr>
        <w:pStyle w:val="ListParagraph"/>
        <w:bidi w:val="0"/>
        <w:ind w:left="0" w:firstLine="720"/>
        <w:jc w:val="both"/>
        <w:rPr>
          <w:rFonts w:asciiTheme="minorBidi" w:hAnsiTheme="minorBidi" w:cstheme="minorBidi"/>
          <w:sz w:val="24"/>
          <w:szCs w:val="24"/>
        </w:rPr>
      </w:pPr>
    </w:p>
    <w:p w:rsidR="00F844FB" w:rsidRPr="002A02B0" w:rsidRDefault="00A371D9" w:rsidP="00CF5DDE">
      <w:pPr>
        <w:pStyle w:val="ListParagraph"/>
        <w:bidi w:val="0"/>
        <w:ind w:left="0" w:firstLine="720"/>
        <w:jc w:val="both"/>
        <w:rPr>
          <w:rFonts w:asciiTheme="minorBidi" w:hAnsiTheme="minorBidi" w:cstheme="minorBidi"/>
          <w:sz w:val="24"/>
          <w:szCs w:val="24"/>
        </w:rPr>
      </w:pPr>
      <w:r w:rsidRPr="002A02B0">
        <w:rPr>
          <w:rFonts w:asciiTheme="minorBidi" w:hAnsiTheme="minorBidi" w:cstheme="minorBidi"/>
          <w:sz w:val="24"/>
          <w:szCs w:val="24"/>
        </w:rPr>
        <w:lastRenderedPageBreak/>
        <w:t>The Ramban (42:21)</w:t>
      </w:r>
      <w:r w:rsidRPr="002A02B0">
        <w:rPr>
          <w:rStyle w:val="Strong"/>
          <w:rFonts w:asciiTheme="minorBidi" w:hAnsiTheme="minorBidi" w:cstheme="minorBidi"/>
          <w:b w:val="0"/>
          <w:bCs w:val="0"/>
          <w:sz w:val="24"/>
          <w:szCs w:val="24"/>
        </w:rPr>
        <w:t xml:space="preserve"> suggests three answers for this, and the third is</w:t>
      </w:r>
      <w:r w:rsidR="00B65579">
        <w:rPr>
          <w:rStyle w:val="Strong"/>
          <w:rFonts w:asciiTheme="minorBidi" w:hAnsiTheme="minorBidi" w:cstheme="minorBidi"/>
          <w:b w:val="0"/>
          <w:bCs w:val="0"/>
          <w:sz w:val="24"/>
          <w:szCs w:val="24"/>
        </w:rPr>
        <w:t>,</w:t>
      </w:r>
      <w:r w:rsidRPr="002A02B0">
        <w:rPr>
          <w:rStyle w:val="Strong"/>
          <w:rFonts w:asciiTheme="minorBidi" w:hAnsiTheme="minorBidi" w:cstheme="minorBidi"/>
          <w:b w:val="0"/>
          <w:bCs w:val="0"/>
          <w:sz w:val="24"/>
          <w:szCs w:val="24"/>
        </w:rPr>
        <w:t xml:space="preserve"> “</w:t>
      </w:r>
      <w:r w:rsidRPr="002A02B0">
        <w:rPr>
          <w:rFonts w:asciiTheme="minorBidi" w:hAnsiTheme="minorBidi" w:cstheme="minorBidi"/>
          <w:sz w:val="24"/>
          <w:szCs w:val="24"/>
        </w:rPr>
        <w:t>It is the way of the verses to abbreviate it in one place and to elaborate in another place.”</w:t>
      </w:r>
      <w:r w:rsidR="00FF6D53">
        <w:rPr>
          <w:rFonts w:asciiTheme="minorBidi" w:hAnsiTheme="minorBidi" w:cstheme="minorBidi"/>
          <w:sz w:val="24"/>
          <w:szCs w:val="24"/>
        </w:rPr>
        <w:t xml:space="preserve"> </w:t>
      </w:r>
      <w:r w:rsidRPr="002A02B0">
        <w:rPr>
          <w:rFonts w:asciiTheme="minorBidi" w:hAnsiTheme="minorBidi" w:cstheme="minorBidi"/>
          <w:sz w:val="24"/>
          <w:szCs w:val="24"/>
        </w:rPr>
        <w:t>The Torah does not see any need to state all of the details of the events twice</w:t>
      </w:r>
      <w:r w:rsidR="00E81477" w:rsidRPr="002A02B0">
        <w:rPr>
          <w:rFonts w:asciiTheme="minorBidi" w:hAnsiTheme="minorBidi" w:cstheme="minorBidi"/>
          <w:sz w:val="24"/>
          <w:szCs w:val="24"/>
        </w:rPr>
        <w:t>.</w:t>
      </w:r>
      <w:r w:rsidR="00FF6D53">
        <w:rPr>
          <w:rFonts w:asciiTheme="minorBidi" w:hAnsiTheme="minorBidi" w:cstheme="minorBidi"/>
          <w:sz w:val="24"/>
          <w:szCs w:val="24"/>
        </w:rPr>
        <w:t xml:space="preserve"> </w:t>
      </w:r>
      <w:r w:rsidR="00E81477" w:rsidRPr="002A02B0">
        <w:rPr>
          <w:rFonts w:asciiTheme="minorBidi" w:hAnsiTheme="minorBidi" w:cstheme="minorBidi"/>
          <w:sz w:val="24"/>
          <w:szCs w:val="24"/>
        </w:rPr>
        <w:t>Instead,</w:t>
      </w:r>
      <w:r w:rsidRPr="002A02B0">
        <w:rPr>
          <w:rFonts w:asciiTheme="minorBidi" w:hAnsiTheme="minorBidi" w:cstheme="minorBidi"/>
          <w:sz w:val="24"/>
          <w:szCs w:val="24"/>
        </w:rPr>
        <w:t xml:space="preserve"> it </w:t>
      </w:r>
      <w:r w:rsidR="00E81477" w:rsidRPr="002A02B0">
        <w:rPr>
          <w:rFonts w:asciiTheme="minorBidi" w:hAnsiTheme="minorBidi" w:cstheme="minorBidi"/>
          <w:sz w:val="24"/>
          <w:szCs w:val="24"/>
        </w:rPr>
        <w:t xml:space="preserve">may tell </w:t>
      </w:r>
      <w:r w:rsidRPr="002A02B0">
        <w:rPr>
          <w:rFonts w:asciiTheme="minorBidi" w:hAnsiTheme="minorBidi" w:cstheme="minorBidi"/>
          <w:sz w:val="24"/>
          <w:szCs w:val="24"/>
        </w:rPr>
        <w:t>at the time o</w:t>
      </w:r>
      <w:r w:rsidR="00B65579">
        <w:rPr>
          <w:rFonts w:asciiTheme="minorBidi" w:hAnsiTheme="minorBidi" w:cstheme="minorBidi"/>
          <w:sz w:val="24"/>
          <w:szCs w:val="24"/>
        </w:rPr>
        <w:t>f the event some of the details</w:t>
      </w:r>
      <w:r w:rsidRPr="002A02B0">
        <w:rPr>
          <w:rFonts w:asciiTheme="minorBidi" w:hAnsiTheme="minorBidi" w:cstheme="minorBidi"/>
          <w:sz w:val="24"/>
          <w:szCs w:val="24"/>
        </w:rPr>
        <w:t xml:space="preserve"> and at a later point it may reveal other details, and the student is invited to connect all of the dots</w:t>
      </w:r>
      <w:r w:rsidR="0033428C" w:rsidRPr="002A02B0">
        <w:rPr>
          <w:rFonts w:asciiTheme="minorBidi" w:hAnsiTheme="minorBidi" w:cstheme="minorBidi"/>
          <w:sz w:val="24"/>
          <w:szCs w:val="24"/>
        </w:rPr>
        <w:t>.</w:t>
      </w:r>
      <w:r w:rsidR="00FF6D53">
        <w:rPr>
          <w:rFonts w:asciiTheme="minorBidi" w:hAnsiTheme="minorBidi" w:cstheme="minorBidi"/>
          <w:sz w:val="24"/>
          <w:szCs w:val="24"/>
        </w:rPr>
        <w:t xml:space="preserve"> </w:t>
      </w:r>
      <w:r w:rsidRPr="002A02B0">
        <w:rPr>
          <w:rFonts w:asciiTheme="minorBidi" w:hAnsiTheme="minorBidi" w:cstheme="minorBidi"/>
          <w:sz w:val="24"/>
          <w:szCs w:val="24"/>
        </w:rPr>
        <w:t>We may add that specifically because the narrative will appear late</w:t>
      </w:r>
      <w:r w:rsidR="00E81477" w:rsidRPr="002A02B0">
        <w:rPr>
          <w:rFonts w:asciiTheme="minorBidi" w:hAnsiTheme="minorBidi" w:cstheme="minorBidi"/>
          <w:sz w:val="24"/>
          <w:szCs w:val="24"/>
        </w:rPr>
        <w:t>r</w:t>
      </w:r>
      <w:r w:rsidRPr="002A02B0">
        <w:rPr>
          <w:rFonts w:asciiTheme="minorBidi" w:hAnsiTheme="minorBidi" w:cstheme="minorBidi"/>
          <w:sz w:val="24"/>
          <w:szCs w:val="24"/>
        </w:rPr>
        <w:t xml:space="preserve">, the Torah </w:t>
      </w:r>
      <w:r w:rsidR="00E81477" w:rsidRPr="002A02B0">
        <w:rPr>
          <w:rFonts w:asciiTheme="minorBidi" w:hAnsiTheme="minorBidi" w:cstheme="minorBidi"/>
          <w:sz w:val="24"/>
          <w:szCs w:val="24"/>
        </w:rPr>
        <w:t>may truncate</w:t>
      </w:r>
      <w:r w:rsidRPr="002A02B0">
        <w:rPr>
          <w:rFonts w:asciiTheme="minorBidi" w:hAnsiTheme="minorBidi" w:cstheme="minorBidi"/>
          <w:sz w:val="24"/>
          <w:szCs w:val="24"/>
        </w:rPr>
        <w:t xml:space="preserve"> its </w:t>
      </w:r>
      <w:r w:rsidR="00B32178" w:rsidRPr="002A02B0">
        <w:rPr>
          <w:rFonts w:asciiTheme="minorBidi" w:hAnsiTheme="minorBidi" w:cstheme="minorBidi"/>
          <w:sz w:val="24"/>
          <w:szCs w:val="24"/>
        </w:rPr>
        <w:t>initial</w:t>
      </w:r>
      <w:r w:rsidRPr="002A02B0">
        <w:rPr>
          <w:rFonts w:asciiTheme="minorBidi" w:hAnsiTheme="minorBidi" w:cstheme="minorBidi"/>
          <w:sz w:val="24"/>
          <w:szCs w:val="24"/>
        </w:rPr>
        <w:t xml:space="preserve"> description</w:t>
      </w:r>
      <w:r w:rsidR="0033428C" w:rsidRPr="002A02B0">
        <w:rPr>
          <w:rFonts w:asciiTheme="minorBidi" w:hAnsiTheme="minorBidi" w:cstheme="minorBidi"/>
          <w:sz w:val="24"/>
          <w:szCs w:val="24"/>
        </w:rPr>
        <w:t>.</w:t>
      </w:r>
      <w:r w:rsidRPr="00B35764">
        <w:rPr>
          <w:rStyle w:val="FootnoteReference"/>
          <w:rFonts w:asciiTheme="minorBidi" w:hAnsiTheme="minorBidi" w:cstheme="minorBidi"/>
          <w:sz w:val="20"/>
          <w:szCs w:val="20"/>
          <w:rtl/>
        </w:rPr>
        <w:footnoteReference w:id="14"/>
      </w:r>
    </w:p>
    <w:p w:rsidR="00A371D9" w:rsidRPr="002A02B0" w:rsidRDefault="00A371D9" w:rsidP="00CF5DDE">
      <w:pPr>
        <w:pStyle w:val="ListParagraph"/>
        <w:bidi w:val="0"/>
        <w:ind w:left="0"/>
        <w:jc w:val="both"/>
        <w:rPr>
          <w:rFonts w:asciiTheme="minorBidi" w:hAnsiTheme="minorBidi" w:cstheme="minorBidi"/>
          <w:sz w:val="24"/>
          <w:szCs w:val="24"/>
        </w:rPr>
      </w:pPr>
    </w:p>
    <w:p w:rsidR="00A371D9" w:rsidRPr="002A02B0" w:rsidRDefault="00A371D9" w:rsidP="00CF5DDE">
      <w:pPr>
        <w:pStyle w:val="ListParagraph"/>
        <w:bidi w:val="0"/>
        <w:ind w:left="0" w:firstLine="0"/>
        <w:jc w:val="center"/>
        <w:rPr>
          <w:rFonts w:asciiTheme="minorBidi" w:hAnsiTheme="minorBidi" w:cstheme="minorBidi"/>
          <w:sz w:val="24"/>
          <w:szCs w:val="24"/>
        </w:rPr>
      </w:pPr>
      <w:r w:rsidRPr="002A02B0">
        <w:rPr>
          <w:rFonts w:asciiTheme="minorBidi" w:hAnsiTheme="minorBidi" w:cstheme="minorBidi"/>
          <w:sz w:val="24"/>
          <w:szCs w:val="24"/>
        </w:rPr>
        <w:t>*</w:t>
      </w:r>
    </w:p>
    <w:p w:rsidR="00A371D9" w:rsidRPr="002A02B0" w:rsidRDefault="00A371D9" w:rsidP="00CF5DDE">
      <w:pPr>
        <w:pStyle w:val="ListParagraph"/>
        <w:bidi w:val="0"/>
        <w:ind w:left="0"/>
        <w:jc w:val="both"/>
        <w:rPr>
          <w:rFonts w:asciiTheme="minorBidi" w:hAnsiTheme="minorBidi" w:cstheme="minorBidi"/>
          <w:sz w:val="24"/>
          <w:szCs w:val="24"/>
        </w:rPr>
      </w:pPr>
    </w:p>
    <w:p w:rsidR="00A371D9" w:rsidRPr="002A02B0" w:rsidRDefault="00A371D9" w:rsidP="00CF5DDE">
      <w:pPr>
        <w:pStyle w:val="ListParagraph"/>
        <w:bidi w:val="0"/>
        <w:ind w:left="0" w:firstLine="720"/>
        <w:jc w:val="both"/>
        <w:rPr>
          <w:rFonts w:asciiTheme="minorBidi" w:hAnsiTheme="minorBidi" w:cstheme="minorBidi"/>
          <w:sz w:val="24"/>
          <w:szCs w:val="24"/>
        </w:rPr>
      </w:pPr>
      <w:r w:rsidRPr="002A02B0">
        <w:rPr>
          <w:rFonts w:asciiTheme="minorBidi" w:hAnsiTheme="minorBidi" w:cstheme="minorBidi"/>
          <w:sz w:val="24"/>
          <w:szCs w:val="24"/>
        </w:rPr>
        <w:t xml:space="preserve">There are </w:t>
      </w:r>
      <w:r w:rsidR="00B32178" w:rsidRPr="002A02B0">
        <w:rPr>
          <w:rFonts w:asciiTheme="minorBidi" w:hAnsiTheme="minorBidi" w:cstheme="minorBidi"/>
          <w:sz w:val="24"/>
          <w:szCs w:val="24"/>
        </w:rPr>
        <w:t xml:space="preserve">many other exegetical rules </w:t>
      </w:r>
      <w:r w:rsidR="00B65579">
        <w:rPr>
          <w:rFonts w:asciiTheme="minorBidi" w:hAnsiTheme="minorBidi" w:cstheme="minorBidi"/>
          <w:sz w:val="24"/>
          <w:szCs w:val="24"/>
        </w:rPr>
        <w:t>that</w:t>
      </w:r>
      <w:r w:rsidR="00B32178" w:rsidRPr="002A02B0">
        <w:rPr>
          <w:rFonts w:asciiTheme="minorBidi" w:hAnsiTheme="minorBidi" w:cstheme="minorBidi"/>
          <w:sz w:val="24"/>
          <w:szCs w:val="24"/>
        </w:rPr>
        <w:t xml:space="preserve"> the Ramban cites, but unfortunately, we cannot mention all of them</w:t>
      </w:r>
      <w:r w:rsidR="0033428C" w:rsidRPr="002A02B0">
        <w:rPr>
          <w:rFonts w:asciiTheme="minorBidi" w:hAnsiTheme="minorBidi" w:cstheme="minorBidi"/>
          <w:sz w:val="24"/>
          <w:szCs w:val="24"/>
        </w:rPr>
        <w:t>.</w:t>
      </w:r>
      <w:r w:rsidR="00FF6D53">
        <w:rPr>
          <w:rFonts w:asciiTheme="minorBidi" w:hAnsiTheme="minorBidi" w:cstheme="minorBidi"/>
          <w:sz w:val="24"/>
          <w:szCs w:val="24"/>
        </w:rPr>
        <w:t xml:space="preserve"> </w:t>
      </w:r>
      <w:r w:rsidR="00B32178" w:rsidRPr="002A02B0">
        <w:rPr>
          <w:rFonts w:asciiTheme="minorBidi" w:hAnsiTheme="minorBidi" w:cstheme="minorBidi"/>
          <w:sz w:val="24"/>
          <w:szCs w:val="24"/>
        </w:rPr>
        <w:t xml:space="preserve">There is no doubt that the Ramban is one of the most influential figures </w:t>
      </w:r>
      <w:r w:rsidR="00E81477" w:rsidRPr="002A02B0">
        <w:rPr>
          <w:rFonts w:asciiTheme="minorBidi" w:hAnsiTheme="minorBidi" w:cstheme="minorBidi"/>
          <w:sz w:val="24"/>
          <w:szCs w:val="24"/>
        </w:rPr>
        <w:t>in terms o</w:t>
      </w:r>
      <w:r w:rsidR="00B32178" w:rsidRPr="002A02B0">
        <w:rPr>
          <w:rFonts w:asciiTheme="minorBidi" w:hAnsiTheme="minorBidi" w:cstheme="minorBidi"/>
          <w:sz w:val="24"/>
          <w:szCs w:val="24"/>
        </w:rPr>
        <w:t>f shaping the world of biblical exegesis and the Jewish worldview generally.</w:t>
      </w:r>
    </w:p>
    <w:p w:rsidR="00B35764" w:rsidRDefault="00B35764" w:rsidP="00CF5DDE">
      <w:pPr>
        <w:pStyle w:val="ListParagraph"/>
        <w:bidi w:val="0"/>
        <w:ind w:left="0" w:firstLine="720"/>
        <w:jc w:val="both"/>
        <w:rPr>
          <w:rFonts w:asciiTheme="minorBidi" w:hAnsiTheme="minorBidi" w:cstheme="minorBidi"/>
          <w:sz w:val="24"/>
          <w:szCs w:val="24"/>
        </w:rPr>
      </w:pPr>
    </w:p>
    <w:p w:rsidR="00B32178" w:rsidRPr="002A02B0" w:rsidRDefault="00B32178" w:rsidP="00CF5DDE">
      <w:pPr>
        <w:pStyle w:val="ListParagraph"/>
        <w:bidi w:val="0"/>
        <w:ind w:left="0" w:firstLine="720"/>
        <w:jc w:val="both"/>
        <w:rPr>
          <w:rFonts w:asciiTheme="minorBidi" w:hAnsiTheme="minorBidi" w:cstheme="minorBidi"/>
          <w:sz w:val="24"/>
          <w:szCs w:val="24"/>
        </w:rPr>
      </w:pPr>
      <w:r w:rsidRPr="002A02B0">
        <w:rPr>
          <w:rFonts w:asciiTheme="minorBidi" w:hAnsiTheme="minorBidi" w:cstheme="minorBidi"/>
          <w:sz w:val="24"/>
          <w:szCs w:val="24"/>
        </w:rPr>
        <w:t xml:space="preserve">Let us conclude with some words of the Ramban that are particularly appropriate for this season of the year, celebrating the rebirth of </w:t>
      </w:r>
      <w:r w:rsidR="00E81477" w:rsidRPr="002A02B0">
        <w:rPr>
          <w:rFonts w:asciiTheme="minorBidi" w:hAnsiTheme="minorBidi" w:cstheme="minorBidi"/>
          <w:sz w:val="24"/>
          <w:szCs w:val="24"/>
        </w:rPr>
        <w:t xml:space="preserve">the </w:t>
      </w:r>
      <w:r w:rsidRPr="002A02B0">
        <w:rPr>
          <w:rFonts w:asciiTheme="minorBidi" w:hAnsiTheme="minorBidi" w:cstheme="minorBidi"/>
          <w:sz w:val="24"/>
          <w:szCs w:val="24"/>
        </w:rPr>
        <w:t xml:space="preserve">nation of Israel in its land: </w:t>
      </w:r>
    </w:p>
    <w:p w:rsidR="007527BC" w:rsidRPr="002A02B0" w:rsidRDefault="007527BC" w:rsidP="00CF5DDE">
      <w:pPr>
        <w:pStyle w:val="ListParagraph"/>
        <w:bidi w:val="0"/>
        <w:ind w:firstLine="0"/>
        <w:jc w:val="both"/>
        <w:rPr>
          <w:rFonts w:asciiTheme="minorBidi" w:hAnsiTheme="minorBidi" w:cstheme="minorBidi"/>
          <w:sz w:val="24"/>
          <w:szCs w:val="24"/>
        </w:rPr>
      </w:pPr>
    </w:p>
    <w:p w:rsidR="00B32178" w:rsidRDefault="00B32178" w:rsidP="00CF5DDE">
      <w:pPr>
        <w:pStyle w:val="NormalWeb"/>
        <w:spacing w:before="0" w:beforeAutospacing="0" w:after="0" w:afterAutospacing="0"/>
        <w:ind w:left="720"/>
        <w:jc w:val="both"/>
        <w:rPr>
          <w:rFonts w:asciiTheme="minorBidi" w:hAnsiTheme="minorBidi" w:cstheme="minorBidi"/>
        </w:rPr>
      </w:pPr>
      <w:r w:rsidRPr="002A02B0">
        <w:rPr>
          <w:rFonts w:asciiTheme="minorBidi" w:hAnsiTheme="minorBidi" w:cstheme="minorBidi"/>
        </w:rPr>
        <w:t>These words promise that the future redemption will come, a promise more complete than all of Daniel’s visions</w:t>
      </w:r>
      <w:r w:rsidR="0033428C" w:rsidRPr="002A02B0">
        <w:rPr>
          <w:rFonts w:asciiTheme="minorBidi" w:hAnsiTheme="minorBidi" w:cstheme="minorBidi"/>
        </w:rPr>
        <w:t>.</w:t>
      </w:r>
      <w:r w:rsidR="00FF6D53">
        <w:rPr>
          <w:rFonts w:asciiTheme="minorBidi" w:hAnsiTheme="minorBidi" w:cstheme="minorBidi"/>
        </w:rPr>
        <w:t xml:space="preserve"> </w:t>
      </w:r>
      <w:r w:rsidRPr="002A02B0">
        <w:rPr>
          <w:rFonts w:asciiTheme="minorBidi" w:hAnsiTheme="minorBidi" w:cstheme="minorBidi"/>
        </w:rPr>
        <w:t>And this is what it says here (v</w:t>
      </w:r>
      <w:r w:rsidR="0033428C" w:rsidRPr="002A02B0">
        <w:rPr>
          <w:rFonts w:asciiTheme="minorBidi" w:hAnsiTheme="minorBidi" w:cstheme="minorBidi"/>
        </w:rPr>
        <w:t xml:space="preserve">. </w:t>
      </w:r>
      <w:r w:rsidRPr="002A02B0">
        <w:rPr>
          <w:rFonts w:asciiTheme="minorBidi" w:hAnsiTheme="minorBidi" w:cstheme="minorBidi"/>
        </w:rPr>
        <w:t>32), “So that your enemies who live there will be desolated” — this is in fact good news, cheering the exiles: our land does not accept our enemies, and this is a great proof and promise for us</w:t>
      </w:r>
      <w:r w:rsidR="0033428C" w:rsidRPr="002A02B0">
        <w:rPr>
          <w:rFonts w:asciiTheme="minorBidi" w:hAnsiTheme="minorBidi" w:cstheme="minorBidi"/>
        </w:rPr>
        <w:t>.</w:t>
      </w:r>
      <w:r w:rsidR="00FF6D53">
        <w:rPr>
          <w:rFonts w:asciiTheme="minorBidi" w:hAnsiTheme="minorBidi" w:cstheme="minorBidi"/>
        </w:rPr>
        <w:t xml:space="preserve"> </w:t>
      </w:r>
      <w:r w:rsidRPr="002A02B0">
        <w:rPr>
          <w:rFonts w:asciiTheme="minorBidi" w:hAnsiTheme="minorBidi" w:cstheme="minorBidi"/>
        </w:rPr>
        <w:t>For you will not find in civilization a land which is as good and broad, and which was always settled, yet is so devastated…</w:t>
      </w:r>
      <w:r w:rsidR="00FF6D53">
        <w:rPr>
          <w:rFonts w:asciiTheme="minorBidi" w:hAnsiTheme="minorBidi" w:cstheme="minorBidi"/>
        </w:rPr>
        <w:t xml:space="preserve"> </w:t>
      </w:r>
      <w:r w:rsidRPr="002A02B0">
        <w:rPr>
          <w:rFonts w:asciiTheme="minorBidi" w:hAnsiTheme="minorBidi" w:cstheme="minorBidi"/>
        </w:rPr>
        <w:t>For from the time we left, it has not accepted any nation or state; though all of them try to settle it, they do not succeed…</w:t>
      </w:r>
      <w:r w:rsidR="00B35764">
        <w:rPr>
          <w:rFonts w:asciiTheme="minorBidi" w:hAnsiTheme="minorBidi" w:cstheme="minorBidi"/>
        </w:rPr>
        <w:t xml:space="preserve"> </w:t>
      </w:r>
      <w:r w:rsidRPr="002A02B0">
        <w:rPr>
          <w:rFonts w:asciiTheme="minorBidi" w:hAnsiTheme="minorBidi" w:cstheme="minorBidi"/>
        </w:rPr>
        <w:t xml:space="preserve">(Ramban, </w:t>
      </w:r>
      <w:r w:rsidRPr="002A02B0">
        <w:rPr>
          <w:rFonts w:asciiTheme="minorBidi" w:hAnsiTheme="minorBidi" w:cstheme="minorBidi"/>
          <w:i/>
        </w:rPr>
        <w:t>Vayikra</w:t>
      </w:r>
      <w:r w:rsidRPr="002A02B0">
        <w:rPr>
          <w:rFonts w:asciiTheme="minorBidi" w:hAnsiTheme="minorBidi" w:cstheme="minorBidi"/>
        </w:rPr>
        <w:t xml:space="preserve"> 26:16)</w:t>
      </w:r>
    </w:p>
    <w:p w:rsidR="00E52EDA" w:rsidRDefault="00E52EDA" w:rsidP="00CF5DDE">
      <w:pPr>
        <w:pStyle w:val="NormalWeb"/>
        <w:spacing w:before="0" w:beforeAutospacing="0" w:after="0" w:afterAutospacing="0"/>
        <w:jc w:val="both"/>
        <w:rPr>
          <w:rFonts w:asciiTheme="minorBidi" w:hAnsiTheme="minorBidi" w:cstheme="minorBidi"/>
        </w:rPr>
      </w:pPr>
    </w:p>
    <w:p w:rsidR="00E52EDA" w:rsidRDefault="00E52EDA" w:rsidP="00CF5DDE">
      <w:pPr>
        <w:pStyle w:val="NormalWeb"/>
        <w:spacing w:before="0" w:beforeAutospacing="0" w:after="0" w:afterAutospacing="0"/>
        <w:jc w:val="both"/>
        <w:rPr>
          <w:rFonts w:asciiTheme="minorBidi" w:hAnsiTheme="minorBidi" w:cstheme="minorBidi"/>
        </w:rPr>
      </w:pPr>
    </w:p>
    <w:p w:rsidR="00E52EDA" w:rsidRPr="002A02B0" w:rsidRDefault="00E52EDA" w:rsidP="00CF5DDE">
      <w:pPr>
        <w:pStyle w:val="NormalWeb"/>
        <w:spacing w:before="0" w:beforeAutospacing="0" w:after="0" w:afterAutospacing="0"/>
        <w:jc w:val="both"/>
        <w:rPr>
          <w:rFonts w:asciiTheme="minorBidi" w:hAnsiTheme="minorBidi" w:cstheme="minorBidi"/>
        </w:rPr>
      </w:pPr>
      <w:r>
        <w:rPr>
          <w:rFonts w:asciiTheme="minorBidi" w:hAnsiTheme="minorBidi" w:cstheme="minorBidi"/>
        </w:rPr>
        <w:t>Translated by Rav Yoseif Bloch</w:t>
      </w:r>
    </w:p>
    <w:sectPr w:rsidR="00E52EDA" w:rsidRPr="002A02B0" w:rsidSect="002A02B0">
      <w:headerReference w:type="default" r:id="rId9"/>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F3" w:rsidRDefault="00AC72F3" w:rsidP="006B4438">
      <w:r>
        <w:separator/>
      </w:r>
    </w:p>
    <w:p w:rsidR="00AC72F3" w:rsidRDefault="00AC72F3" w:rsidP="006B4438"/>
    <w:p w:rsidR="00AC72F3" w:rsidRDefault="00AC72F3"/>
  </w:endnote>
  <w:endnote w:type="continuationSeparator" w:id="0">
    <w:p w:rsidR="00AC72F3" w:rsidRDefault="00AC72F3" w:rsidP="006B4438">
      <w:r>
        <w:continuationSeparator/>
      </w:r>
    </w:p>
    <w:p w:rsidR="00AC72F3" w:rsidRDefault="00AC72F3" w:rsidP="006B4438"/>
    <w:p w:rsidR="00AC72F3" w:rsidRDefault="00AC7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ttman Frank">
    <w:panose1 w:val="02010401010101010101"/>
    <w:charset w:val="B1"/>
    <w:family w:val="auto"/>
    <w:pitch w:val="variable"/>
    <w:sig w:usb0="00000801" w:usb1="40000000" w:usb2="00000000" w:usb3="00000000" w:csb0="00000020" w:csb1="00000000"/>
  </w:font>
  <w:font w:name="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F3" w:rsidRDefault="00AC72F3" w:rsidP="002A02B0">
      <w:pPr>
        <w:bidi w:val="0"/>
      </w:pPr>
      <w:r>
        <w:separator/>
      </w:r>
    </w:p>
  </w:footnote>
  <w:footnote w:type="continuationSeparator" w:id="0">
    <w:p w:rsidR="00AC72F3" w:rsidRDefault="00AC72F3" w:rsidP="00023123">
      <w:r>
        <w:continuationSeparator/>
      </w:r>
    </w:p>
  </w:footnote>
  <w:footnote w:id="1">
    <w:p w:rsidR="00AC72F3" w:rsidRPr="002A02B0" w:rsidRDefault="00AC72F3" w:rsidP="002A02B0">
      <w:pPr>
        <w:pStyle w:val="FootnoteText"/>
        <w:bidi w:val="0"/>
        <w:spacing w:after="0" w:line="240" w:lineRule="auto"/>
        <w:ind w:left="0" w:firstLine="0"/>
        <w:rPr>
          <w:rFonts w:asciiTheme="minorBidi" w:hAnsiTheme="minorBidi" w:cstheme="minorBidi"/>
          <w:szCs w:val="20"/>
        </w:rPr>
      </w:pPr>
      <w:r w:rsidRPr="002A02B0">
        <w:rPr>
          <w:rStyle w:val="FootnoteReference"/>
          <w:rFonts w:asciiTheme="minorBidi" w:hAnsiTheme="minorBidi" w:cstheme="minorBidi"/>
          <w:sz w:val="20"/>
          <w:szCs w:val="20"/>
        </w:rPr>
        <w:footnoteRef/>
      </w:r>
      <w:r w:rsidRPr="002A02B0">
        <w:rPr>
          <w:rFonts w:asciiTheme="minorBidi" w:hAnsiTheme="minorBidi" w:cstheme="minorBidi"/>
          <w:szCs w:val="20"/>
          <w:rtl/>
        </w:rPr>
        <w:t xml:space="preserve"> </w:t>
      </w:r>
      <w:r w:rsidRPr="002A02B0">
        <w:rPr>
          <w:rFonts w:asciiTheme="minorBidi" w:hAnsiTheme="minorBidi" w:cstheme="minorBidi"/>
          <w:szCs w:val="20"/>
        </w:rPr>
        <w:t>This phrase appears more than a hundred times in his commentary.</w:t>
      </w:r>
    </w:p>
  </w:footnote>
  <w:footnote w:id="2">
    <w:p w:rsidR="00AC72F3" w:rsidRPr="002A02B0" w:rsidRDefault="00AC72F3" w:rsidP="002A02B0">
      <w:pPr>
        <w:pStyle w:val="FootnoteText"/>
        <w:bidi w:val="0"/>
        <w:spacing w:after="0" w:line="240" w:lineRule="auto"/>
        <w:ind w:left="0" w:firstLine="0"/>
        <w:rPr>
          <w:rFonts w:asciiTheme="minorBidi" w:hAnsiTheme="minorBidi" w:cstheme="minorBidi"/>
          <w:szCs w:val="20"/>
          <w:rtl/>
        </w:rPr>
      </w:pPr>
      <w:r w:rsidRPr="002A02B0">
        <w:rPr>
          <w:rStyle w:val="FootnoteReference"/>
          <w:rFonts w:asciiTheme="minorBidi" w:hAnsiTheme="minorBidi" w:cstheme="minorBidi"/>
          <w:sz w:val="20"/>
          <w:szCs w:val="20"/>
        </w:rPr>
        <w:footnoteRef/>
      </w:r>
      <w:r w:rsidRPr="002A02B0">
        <w:rPr>
          <w:rFonts w:asciiTheme="minorBidi" w:hAnsiTheme="minorBidi" w:cstheme="minorBidi"/>
          <w:szCs w:val="20"/>
          <w:rtl/>
        </w:rPr>
        <w:t xml:space="preserve"> </w:t>
      </w:r>
      <w:r w:rsidRPr="002A02B0">
        <w:rPr>
          <w:rFonts w:asciiTheme="minorBidi" w:hAnsiTheme="minorBidi" w:cstheme="minorBidi"/>
          <w:szCs w:val="20"/>
        </w:rPr>
        <w:t xml:space="preserve">The Ramban’s philosophy of </w:t>
      </w:r>
      <w:r w:rsidRPr="002A02B0">
        <w:rPr>
          <w:rFonts w:asciiTheme="minorBidi" w:hAnsiTheme="minorBidi" w:cstheme="minorBidi"/>
          <w:i/>
          <w:szCs w:val="20"/>
        </w:rPr>
        <w:t>sod</w:t>
      </w:r>
      <w:r w:rsidRPr="002A02B0">
        <w:rPr>
          <w:rFonts w:asciiTheme="minorBidi" w:hAnsiTheme="minorBidi" w:cstheme="minorBidi"/>
          <w:szCs w:val="20"/>
        </w:rPr>
        <w:t xml:space="preserve"> is not equivalent to that of what</w:t>
      </w:r>
      <w:r>
        <w:rPr>
          <w:rFonts w:asciiTheme="minorBidi" w:hAnsiTheme="minorBidi" w:cstheme="minorBidi"/>
          <w:szCs w:val="20"/>
        </w:rPr>
        <w:t xml:space="preserve"> is familiarly called “Kabbala,”</w:t>
      </w:r>
      <w:r w:rsidRPr="002A02B0">
        <w:rPr>
          <w:rFonts w:asciiTheme="minorBidi" w:hAnsiTheme="minorBidi" w:cstheme="minorBidi"/>
          <w:szCs w:val="20"/>
        </w:rPr>
        <w:t xml:space="preserve"> which began developing at the end of the 12</w:t>
      </w:r>
      <w:r w:rsidRPr="002A02B0">
        <w:rPr>
          <w:rFonts w:asciiTheme="minorBidi" w:hAnsiTheme="minorBidi" w:cstheme="minorBidi"/>
          <w:szCs w:val="20"/>
          <w:vertAlign w:val="superscript"/>
        </w:rPr>
        <w:t>th</w:t>
      </w:r>
      <w:r w:rsidRPr="002A02B0">
        <w:rPr>
          <w:rFonts w:asciiTheme="minorBidi" w:hAnsiTheme="minorBidi" w:cstheme="minorBidi"/>
          <w:szCs w:val="20"/>
        </w:rPr>
        <w:t xml:space="preserve"> century.</w:t>
      </w:r>
    </w:p>
  </w:footnote>
  <w:footnote w:id="3">
    <w:p w:rsidR="00AC72F3" w:rsidRPr="002A02B0" w:rsidRDefault="00AC72F3" w:rsidP="002A02B0">
      <w:pPr>
        <w:pStyle w:val="FootnoteText"/>
        <w:bidi w:val="0"/>
        <w:spacing w:after="0" w:line="240" w:lineRule="auto"/>
        <w:ind w:left="0" w:firstLine="0"/>
        <w:rPr>
          <w:rFonts w:asciiTheme="minorBidi" w:hAnsiTheme="minorBidi" w:cstheme="minorBidi"/>
          <w:szCs w:val="20"/>
        </w:rPr>
      </w:pPr>
      <w:r w:rsidRPr="002A02B0">
        <w:rPr>
          <w:rStyle w:val="FootnoteReference"/>
          <w:rFonts w:asciiTheme="minorBidi" w:hAnsiTheme="minorBidi" w:cstheme="minorBidi"/>
          <w:sz w:val="20"/>
          <w:szCs w:val="20"/>
        </w:rPr>
        <w:footnoteRef/>
      </w:r>
      <w:r w:rsidRPr="002A02B0">
        <w:rPr>
          <w:rFonts w:asciiTheme="minorBidi" w:hAnsiTheme="minorBidi" w:cstheme="minorBidi"/>
          <w:szCs w:val="20"/>
        </w:rPr>
        <w:t xml:space="preserve"> Moshe Halbertal investigates the Kabbalistic elements of the Ramban’s philosophy in his comprehensive essay, “</w:t>
      </w:r>
      <w:r>
        <w:rPr>
          <w:rFonts w:asciiTheme="minorBidi" w:hAnsiTheme="minorBidi" w:cstheme="minorBidi"/>
          <w:i/>
          <w:iCs/>
          <w:szCs w:val="20"/>
        </w:rPr>
        <w:t>Al Derekh Ha-Emet: Ramban Vi-Yetzirata</w:t>
      </w:r>
      <w:r w:rsidRPr="002A02B0">
        <w:rPr>
          <w:rFonts w:asciiTheme="minorBidi" w:hAnsiTheme="minorBidi" w:cstheme="minorBidi"/>
          <w:i/>
          <w:iCs/>
          <w:szCs w:val="20"/>
        </w:rPr>
        <w:t xml:space="preserve"> shel Masoret</w:t>
      </w:r>
      <w:r w:rsidRPr="002A02B0">
        <w:rPr>
          <w:rFonts w:asciiTheme="minorBidi" w:hAnsiTheme="minorBidi" w:cstheme="minorBidi"/>
          <w:szCs w:val="20"/>
        </w:rPr>
        <w:t xml:space="preserve">” </w:t>
      </w:r>
      <w:r>
        <w:rPr>
          <w:rFonts w:asciiTheme="minorBidi" w:hAnsiTheme="minorBidi" w:cstheme="minorBidi"/>
          <w:szCs w:val="20"/>
        </w:rPr>
        <w:t>(</w:t>
      </w:r>
      <w:r w:rsidRPr="002A02B0">
        <w:rPr>
          <w:rFonts w:asciiTheme="minorBidi" w:hAnsiTheme="minorBidi" w:cstheme="minorBidi"/>
          <w:szCs w:val="20"/>
        </w:rPr>
        <w:t>Jerusalem</w:t>
      </w:r>
      <w:r>
        <w:rPr>
          <w:rFonts w:asciiTheme="minorBidi" w:hAnsiTheme="minorBidi" w:cstheme="minorBidi"/>
          <w:szCs w:val="20"/>
        </w:rPr>
        <w:t>,</w:t>
      </w:r>
      <w:r w:rsidRPr="002A02B0">
        <w:rPr>
          <w:rFonts w:asciiTheme="minorBidi" w:hAnsiTheme="minorBidi" w:cstheme="minorBidi"/>
          <w:szCs w:val="20"/>
        </w:rPr>
        <w:t xml:space="preserve"> 2006</w:t>
      </w:r>
      <w:r>
        <w:rPr>
          <w:rFonts w:asciiTheme="minorBidi" w:hAnsiTheme="minorBidi" w:cstheme="minorBidi"/>
          <w:szCs w:val="20"/>
        </w:rPr>
        <w:t>)</w:t>
      </w:r>
      <w:r w:rsidRPr="002A02B0">
        <w:rPr>
          <w:rFonts w:asciiTheme="minorBidi" w:hAnsiTheme="minorBidi" w:cstheme="minorBidi"/>
          <w:szCs w:val="20"/>
        </w:rPr>
        <w:t>.</w:t>
      </w:r>
      <w:r>
        <w:rPr>
          <w:rFonts w:asciiTheme="minorBidi" w:hAnsiTheme="minorBidi" w:cstheme="minorBidi"/>
          <w:szCs w:val="20"/>
        </w:rPr>
        <w:t xml:space="preserve"> </w:t>
      </w:r>
      <w:r w:rsidRPr="002A02B0">
        <w:rPr>
          <w:rFonts w:asciiTheme="minorBidi" w:hAnsiTheme="minorBidi" w:cstheme="minorBidi"/>
          <w:szCs w:val="20"/>
        </w:rPr>
        <w:t>On p. 11, he writes:</w:t>
      </w:r>
    </w:p>
    <w:p w:rsidR="00AC72F3" w:rsidRPr="002A02B0" w:rsidRDefault="00AC72F3" w:rsidP="002A02B0">
      <w:pPr>
        <w:pStyle w:val="FootnoteText"/>
        <w:bidi w:val="0"/>
        <w:spacing w:after="0" w:line="240" w:lineRule="auto"/>
        <w:ind w:left="720" w:firstLine="0"/>
        <w:rPr>
          <w:rFonts w:asciiTheme="minorBidi" w:hAnsiTheme="minorBidi" w:cstheme="minorBidi"/>
          <w:szCs w:val="20"/>
          <w:rtl/>
        </w:rPr>
      </w:pPr>
      <w:r w:rsidRPr="002A02B0">
        <w:rPr>
          <w:rFonts w:asciiTheme="minorBidi" w:hAnsiTheme="minorBidi" w:cstheme="minorBidi"/>
          <w:szCs w:val="20"/>
        </w:rPr>
        <w:t>Between the lines of his rich commentary on the Torah, the Ramban scatters Kabbalistic allusions crowned with the title “</w:t>
      </w:r>
      <w:r w:rsidRPr="002A02B0">
        <w:rPr>
          <w:rFonts w:asciiTheme="minorBidi" w:hAnsiTheme="minorBidi" w:cstheme="minorBidi"/>
          <w:i/>
          <w:szCs w:val="20"/>
        </w:rPr>
        <w:t>derekh</w:t>
      </w:r>
      <w:r w:rsidRPr="002A02B0">
        <w:rPr>
          <w:rFonts w:asciiTheme="minorBidi" w:hAnsiTheme="minorBidi" w:cstheme="minorBidi"/>
          <w:szCs w:val="20"/>
        </w:rPr>
        <w:t xml:space="preserve"> </w:t>
      </w:r>
      <w:r w:rsidRPr="002A02B0">
        <w:rPr>
          <w:rFonts w:asciiTheme="minorBidi" w:hAnsiTheme="minorBidi" w:cstheme="minorBidi"/>
          <w:i/>
          <w:szCs w:val="20"/>
        </w:rPr>
        <w:t>ha-emet</w:t>
      </w:r>
      <w:r w:rsidRPr="002A02B0">
        <w:rPr>
          <w:rFonts w:asciiTheme="minorBidi" w:hAnsiTheme="minorBidi" w:cstheme="minorBidi"/>
          <w:szCs w:val="20"/>
        </w:rPr>
        <w:t>.” Thus, he creates an unusual connection, formulating an approach to two different audiences.</w:t>
      </w:r>
      <w:r>
        <w:rPr>
          <w:rFonts w:asciiTheme="minorBidi" w:hAnsiTheme="minorBidi" w:cstheme="minorBidi"/>
          <w:szCs w:val="20"/>
        </w:rPr>
        <w:t xml:space="preserve"> </w:t>
      </w:r>
      <w:r w:rsidRPr="002A02B0">
        <w:rPr>
          <w:rFonts w:asciiTheme="minorBidi" w:hAnsiTheme="minorBidi" w:cstheme="minorBidi"/>
          <w:szCs w:val="20"/>
        </w:rPr>
        <w:t>Most of the students of this commentary, who cannot penetrate the veil of the Ramban’s allusions, see in the opening “</w:t>
      </w:r>
      <w:r w:rsidRPr="002A02B0">
        <w:rPr>
          <w:rFonts w:asciiTheme="minorBidi" w:hAnsiTheme="minorBidi" w:cstheme="minorBidi"/>
          <w:i/>
          <w:iCs/>
          <w:szCs w:val="20"/>
        </w:rPr>
        <w:t>al</w:t>
      </w:r>
      <w:r w:rsidRPr="002A02B0">
        <w:rPr>
          <w:rFonts w:asciiTheme="minorBidi" w:hAnsiTheme="minorBidi" w:cstheme="minorBidi"/>
          <w:szCs w:val="20"/>
        </w:rPr>
        <w:t xml:space="preserve"> </w:t>
      </w:r>
      <w:r w:rsidRPr="002A02B0">
        <w:rPr>
          <w:rFonts w:asciiTheme="minorBidi" w:hAnsiTheme="minorBidi" w:cstheme="minorBidi"/>
          <w:i/>
          <w:szCs w:val="20"/>
        </w:rPr>
        <w:t>derekh</w:t>
      </w:r>
      <w:r w:rsidRPr="002A02B0">
        <w:rPr>
          <w:rFonts w:asciiTheme="minorBidi" w:hAnsiTheme="minorBidi" w:cstheme="minorBidi"/>
          <w:szCs w:val="20"/>
        </w:rPr>
        <w:t xml:space="preserve"> </w:t>
      </w:r>
      <w:r w:rsidRPr="002A02B0">
        <w:rPr>
          <w:rFonts w:asciiTheme="minorBidi" w:hAnsiTheme="minorBidi" w:cstheme="minorBidi"/>
          <w:i/>
          <w:szCs w:val="20"/>
        </w:rPr>
        <w:t>ha-emet</w:t>
      </w:r>
      <w:r w:rsidRPr="002A02B0">
        <w:rPr>
          <w:rFonts w:asciiTheme="minorBidi" w:hAnsiTheme="minorBidi" w:cstheme="minorBidi"/>
          <w:szCs w:val="20"/>
        </w:rPr>
        <w:t>” a sign to skip ahead, until the commentary will return to the level of the revealed.</w:t>
      </w:r>
      <w:r>
        <w:rPr>
          <w:rFonts w:asciiTheme="minorBidi" w:hAnsiTheme="minorBidi" w:cstheme="minorBidi"/>
          <w:szCs w:val="20"/>
        </w:rPr>
        <w:t xml:space="preserve"> </w:t>
      </w:r>
      <w:r w:rsidRPr="002A02B0">
        <w:rPr>
          <w:rFonts w:asciiTheme="minorBidi" w:hAnsiTheme="minorBidi" w:cstheme="minorBidi"/>
          <w:szCs w:val="20"/>
        </w:rPr>
        <w:t>Moreover, in the Ramban’s study hall</w:t>
      </w:r>
      <w:r>
        <w:rPr>
          <w:rFonts w:asciiTheme="minorBidi" w:hAnsiTheme="minorBidi" w:cstheme="minorBidi"/>
          <w:szCs w:val="20"/>
        </w:rPr>
        <w:t>,</w:t>
      </w:r>
      <w:r w:rsidRPr="002A02B0">
        <w:rPr>
          <w:rFonts w:asciiTheme="minorBidi" w:hAnsiTheme="minorBidi" w:cstheme="minorBidi"/>
          <w:szCs w:val="20"/>
        </w:rPr>
        <w:t xml:space="preserve"> there were apparently those who drank thirstily his revealed teachings, while studiously avoiding the level of </w:t>
      </w:r>
      <w:r w:rsidRPr="002A02B0">
        <w:rPr>
          <w:rFonts w:asciiTheme="minorBidi" w:hAnsiTheme="minorBidi" w:cstheme="minorBidi"/>
          <w:i/>
          <w:szCs w:val="20"/>
        </w:rPr>
        <w:t>sod</w:t>
      </w:r>
      <w:r w:rsidRPr="002A02B0">
        <w:rPr>
          <w:rFonts w:asciiTheme="minorBidi" w:hAnsiTheme="minorBidi" w:cstheme="minorBidi"/>
          <w:szCs w:val="20"/>
        </w:rPr>
        <w:t xml:space="preserve"> in his thought.</w:t>
      </w:r>
    </w:p>
  </w:footnote>
  <w:footnote w:id="4">
    <w:p w:rsidR="00AC72F3" w:rsidRPr="002A02B0" w:rsidRDefault="00AC72F3" w:rsidP="002A02B0">
      <w:pPr>
        <w:pStyle w:val="FootnoteText"/>
        <w:bidi w:val="0"/>
        <w:spacing w:after="0" w:line="240" w:lineRule="auto"/>
        <w:ind w:left="0" w:firstLine="0"/>
        <w:rPr>
          <w:rFonts w:asciiTheme="minorBidi" w:hAnsiTheme="minorBidi" w:cstheme="minorBidi"/>
          <w:szCs w:val="20"/>
          <w:rtl/>
        </w:rPr>
      </w:pPr>
      <w:r w:rsidRPr="002A02B0">
        <w:rPr>
          <w:rStyle w:val="FootnoteReference"/>
          <w:rFonts w:asciiTheme="minorBidi" w:hAnsiTheme="minorBidi" w:cstheme="minorBidi"/>
          <w:sz w:val="20"/>
          <w:szCs w:val="20"/>
        </w:rPr>
        <w:footnoteRef/>
      </w:r>
      <w:r w:rsidRPr="002A02B0">
        <w:rPr>
          <w:rFonts w:asciiTheme="minorBidi" w:hAnsiTheme="minorBidi" w:cstheme="minorBidi"/>
          <w:szCs w:val="20"/>
          <w:rtl/>
        </w:rPr>
        <w:t xml:space="preserve"> </w:t>
      </w:r>
      <w:r w:rsidRPr="002A02B0">
        <w:rPr>
          <w:rFonts w:asciiTheme="minorBidi" w:hAnsiTheme="minorBidi" w:cstheme="minorBidi"/>
          <w:szCs w:val="20"/>
        </w:rPr>
        <w:t>Sometimes, immediately after the commentary “</w:t>
      </w:r>
      <w:r w:rsidRPr="002A02B0">
        <w:rPr>
          <w:rFonts w:asciiTheme="minorBidi" w:hAnsiTheme="minorBidi" w:cstheme="minorBidi"/>
          <w:i/>
          <w:iCs/>
          <w:szCs w:val="20"/>
        </w:rPr>
        <w:t>al</w:t>
      </w:r>
      <w:r w:rsidRPr="002A02B0">
        <w:rPr>
          <w:rFonts w:asciiTheme="minorBidi" w:hAnsiTheme="minorBidi" w:cstheme="minorBidi"/>
          <w:szCs w:val="20"/>
        </w:rPr>
        <w:t xml:space="preserve"> </w:t>
      </w:r>
      <w:r w:rsidRPr="002A02B0">
        <w:rPr>
          <w:rFonts w:asciiTheme="minorBidi" w:hAnsiTheme="minorBidi" w:cstheme="minorBidi"/>
          <w:i/>
          <w:szCs w:val="20"/>
        </w:rPr>
        <w:t>derekh</w:t>
      </w:r>
      <w:r w:rsidRPr="002A02B0">
        <w:rPr>
          <w:rFonts w:asciiTheme="minorBidi" w:hAnsiTheme="minorBidi" w:cstheme="minorBidi"/>
          <w:szCs w:val="20"/>
        </w:rPr>
        <w:t xml:space="preserve"> </w:t>
      </w:r>
      <w:r w:rsidRPr="002A02B0">
        <w:rPr>
          <w:rFonts w:asciiTheme="minorBidi" w:hAnsiTheme="minorBidi" w:cstheme="minorBidi"/>
          <w:i/>
          <w:szCs w:val="20"/>
        </w:rPr>
        <w:t>ha-emet</w:t>
      </w:r>
      <w:r>
        <w:rPr>
          <w:rFonts w:asciiTheme="minorBidi" w:hAnsiTheme="minorBidi" w:cstheme="minorBidi"/>
          <w:iCs/>
          <w:szCs w:val="20"/>
        </w:rPr>
        <w:t>,</w:t>
      </w:r>
      <w:r>
        <w:rPr>
          <w:rFonts w:asciiTheme="minorBidi" w:hAnsiTheme="minorBidi" w:cstheme="minorBidi"/>
          <w:szCs w:val="20"/>
        </w:rPr>
        <w:t>”</w:t>
      </w:r>
      <w:r w:rsidRPr="002A02B0">
        <w:rPr>
          <w:rFonts w:asciiTheme="minorBidi" w:hAnsiTheme="minorBidi" w:cstheme="minorBidi"/>
          <w:szCs w:val="20"/>
        </w:rPr>
        <w:t xml:space="preserve"> we may find the terms “</w:t>
      </w:r>
      <w:r w:rsidRPr="002A02B0">
        <w:rPr>
          <w:rFonts w:asciiTheme="minorBidi" w:hAnsiTheme="minorBidi" w:cstheme="minorBidi"/>
          <w:i/>
          <w:szCs w:val="20"/>
        </w:rPr>
        <w:t>sod</w:t>
      </w:r>
      <w:r w:rsidRPr="002A02B0">
        <w:rPr>
          <w:rFonts w:asciiTheme="minorBidi" w:hAnsiTheme="minorBidi" w:cstheme="minorBidi"/>
          <w:szCs w:val="20"/>
        </w:rPr>
        <w:t>” or “</w:t>
      </w:r>
      <w:r w:rsidRPr="002A02B0">
        <w:rPr>
          <w:rFonts w:asciiTheme="minorBidi" w:hAnsiTheme="minorBidi" w:cstheme="minorBidi"/>
          <w:i/>
          <w:iCs/>
          <w:szCs w:val="20"/>
        </w:rPr>
        <w:t>ha-maskil yavin</w:t>
      </w:r>
      <w:r w:rsidRPr="002A02B0">
        <w:rPr>
          <w:rFonts w:asciiTheme="minorBidi" w:hAnsiTheme="minorBidi" w:cstheme="minorBidi"/>
          <w:szCs w:val="20"/>
        </w:rPr>
        <w:t>,” “the educated will comprehend.”</w:t>
      </w:r>
    </w:p>
  </w:footnote>
  <w:footnote w:id="5">
    <w:p w:rsidR="00AC72F3" w:rsidRPr="002A02B0" w:rsidRDefault="00AC72F3" w:rsidP="002A02B0">
      <w:pPr>
        <w:pStyle w:val="FootnoteText"/>
        <w:bidi w:val="0"/>
        <w:spacing w:after="0" w:line="240" w:lineRule="auto"/>
        <w:ind w:left="0" w:firstLine="0"/>
        <w:rPr>
          <w:rFonts w:asciiTheme="minorBidi" w:hAnsiTheme="minorBidi" w:cstheme="minorBidi"/>
          <w:szCs w:val="20"/>
          <w:rtl/>
        </w:rPr>
      </w:pPr>
      <w:r w:rsidRPr="002A02B0">
        <w:rPr>
          <w:rStyle w:val="FootnoteReference"/>
          <w:rFonts w:asciiTheme="minorBidi" w:hAnsiTheme="minorBidi" w:cstheme="minorBidi"/>
          <w:sz w:val="20"/>
          <w:szCs w:val="20"/>
        </w:rPr>
        <w:footnoteRef/>
      </w:r>
      <w:r w:rsidRPr="002A02B0">
        <w:rPr>
          <w:rFonts w:asciiTheme="minorBidi" w:hAnsiTheme="minorBidi" w:cstheme="minorBidi"/>
          <w:szCs w:val="20"/>
          <w:rtl/>
        </w:rPr>
        <w:t xml:space="preserve"> </w:t>
      </w:r>
      <w:r w:rsidRPr="002A02B0">
        <w:rPr>
          <w:rFonts w:asciiTheme="minorBidi" w:hAnsiTheme="minorBidi" w:cstheme="minorBidi"/>
          <w:szCs w:val="20"/>
        </w:rPr>
        <w:t xml:space="preserve">This follows the verse in </w:t>
      </w:r>
      <w:r w:rsidRPr="002A02B0">
        <w:rPr>
          <w:rFonts w:asciiTheme="minorBidi" w:hAnsiTheme="minorBidi" w:cstheme="minorBidi"/>
          <w:i/>
          <w:szCs w:val="20"/>
        </w:rPr>
        <w:t>Devarim</w:t>
      </w:r>
      <w:r w:rsidRPr="002A02B0">
        <w:rPr>
          <w:rFonts w:asciiTheme="minorBidi" w:hAnsiTheme="minorBidi" w:cstheme="minorBidi"/>
          <w:szCs w:val="20"/>
        </w:rPr>
        <w:t xml:space="preserve"> 31:17; we will explain this matter in detail below.</w:t>
      </w:r>
    </w:p>
  </w:footnote>
  <w:footnote w:id="6">
    <w:p w:rsidR="00AC72F3" w:rsidRPr="00FF6D53" w:rsidRDefault="00AC72F3" w:rsidP="00FF6D53">
      <w:pPr>
        <w:pStyle w:val="FootnoteText"/>
        <w:bidi w:val="0"/>
        <w:spacing w:after="0" w:line="240" w:lineRule="auto"/>
        <w:ind w:left="0" w:firstLine="0"/>
        <w:rPr>
          <w:rFonts w:asciiTheme="minorBidi" w:hAnsiTheme="minorBidi" w:cstheme="minorBidi"/>
          <w:szCs w:val="20"/>
        </w:rPr>
      </w:pPr>
      <w:r w:rsidRPr="00FF6D53">
        <w:rPr>
          <w:rFonts w:asciiTheme="minorBidi" w:hAnsiTheme="minorBidi" w:cstheme="minorBidi"/>
          <w:sz w:val="20"/>
          <w:szCs w:val="20"/>
        </w:rPr>
        <w:footnoteRef/>
      </w:r>
      <w:r w:rsidRPr="00FF6D53">
        <w:rPr>
          <w:rFonts w:asciiTheme="minorBidi" w:hAnsiTheme="minorBidi" w:cstheme="minorBidi"/>
          <w:szCs w:val="20"/>
          <w:rtl/>
        </w:rPr>
        <w:t xml:space="preserve"> </w:t>
      </w:r>
      <w:r w:rsidRPr="00FF6D53">
        <w:rPr>
          <w:rFonts w:asciiTheme="minorBidi" w:hAnsiTheme="minorBidi" w:cstheme="minorBidi"/>
          <w:szCs w:val="20"/>
        </w:rPr>
        <w:t>Ephraim Hazan</w:t>
      </w:r>
      <w:r>
        <w:rPr>
          <w:rFonts w:asciiTheme="minorBidi" w:hAnsiTheme="minorBidi" w:cstheme="minorBidi"/>
          <w:szCs w:val="20"/>
        </w:rPr>
        <w:t>,</w:t>
      </w:r>
      <w:r w:rsidRPr="00FF6D53">
        <w:rPr>
          <w:rFonts w:asciiTheme="minorBidi" w:hAnsiTheme="minorBidi" w:cstheme="minorBidi"/>
          <w:szCs w:val="20"/>
        </w:rPr>
        <w:t xml:space="preserve"> “</w:t>
      </w:r>
      <w:r>
        <w:rPr>
          <w:rFonts w:asciiTheme="minorBidi" w:hAnsiTheme="minorBidi" w:cstheme="minorBidi"/>
          <w:i/>
          <w:iCs/>
          <w:szCs w:val="20"/>
        </w:rPr>
        <w:t>Kavim Achadim Li-Leshono shel Ramban Be-Feirusho La-Torah — Le-D</w:t>
      </w:r>
      <w:r w:rsidRPr="00FF6D53">
        <w:rPr>
          <w:rFonts w:asciiTheme="minorBidi" w:hAnsiTheme="minorBidi" w:cstheme="minorBidi"/>
          <w:i/>
          <w:iCs/>
          <w:szCs w:val="20"/>
        </w:rPr>
        <w:t>arkhei Ha-</w:t>
      </w:r>
      <w:r>
        <w:rPr>
          <w:rFonts w:asciiTheme="minorBidi" w:hAnsiTheme="minorBidi" w:cstheme="minorBidi"/>
          <w:i/>
          <w:iCs/>
          <w:szCs w:val="20"/>
        </w:rPr>
        <w:t>S</w:t>
      </w:r>
      <w:r w:rsidRPr="00FF6D53">
        <w:rPr>
          <w:rFonts w:asciiTheme="minorBidi" w:hAnsiTheme="minorBidi" w:cstheme="minorBidi"/>
          <w:i/>
          <w:iCs/>
          <w:szCs w:val="20"/>
        </w:rPr>
        <w:t>hibbutz</w:t>
      </w:r>
      <w:r>
        <w:rPr>
          <w:rFonts w:asciiTheme="minorBidi" w:hAnsiTheme="minorBidi" w:cstheme="minorBidi"/>
          <w:i/>
          <w:iCs/>
          <w:szCs w:val="20"/>
        </w:rPr>
        <w:t xml:space="preserve"> Ve-Shilluvei Ha-Mekorot Bi-K</w:t>
      </w:r>
      <w:r w:rsidRPr="00FF6D53">
        <w:rPr>
          <w:rFonts w:asciiTheme="minorBidi" w:hAnsiTheme="minorBidi" w:cstheme="minorBidi"/>
          <w:i/>
          <w:iCs/>
          <w:szCs w:val="20"/>
        </w:rPr>
        <w:t>htivato</w:t>
      </w:r>
      <w:r>
        <w:rPr>
          <w:rFonts w:asciiTheme="minorBidi" w:hAnsiTheme="minorBidi" w:cstheme="minorBidi"/>
          <w:szCs w:val="20"/>
        </w:rPr>
        <w:t>,</w:t>
      </w:r>
      <w:r w:rsidRPr="00FF6D53">
        <w:rPr>
          <w:rFonts w:asciiTheme="minorBidi" w:hAnsiTheme="minorBidi" w:cstheme="minorBidi"/>
          <w:szCs w:val="20"/>
        </w:rPr>
        <w:t xml:space="preserve">” </w:t>
      </w:r>
      <w:r w:rsidRPr="00FF6D53">
        <w:rPr>
          <w:rFonts w:asciiTheme="minorBidi" w:hAnsiTheme="minorBidi" w:cstheme="minorBidi"/>
          <w:i/>
          <w:iCs/>
          <w:szCs w:val="20"/>
        </w:rPr>
        <w:t>Mechkerei Morashtenu</w:t>
      </w:r>
      <w:r>
        <w:rPr>
          <w:rFonts w:asciiTheme="minorBidi" w:hAnsiTheme="minorBidi" w:cstheme="minorBidi"/>
          <w:szCs w:val="20"/>
        </w:rPr>
        <w:t xml:space="preserve"> I (5759)</w:t>
      </w:r>
      <w:r w:rsidRPr="00FF6D53">
        <w:rPr>
          <w:rFonts w:asciiTheme="minorBidi" w:hAnsiTheme="minorBidi" w:cstheme="minorBidi"/>
          <w:szCs w:val="20"/>
        </w:rPr>
        <w:t>, pp. 163-174.</w:t>
      </w:r>
    </w:p>
  </w:footnote>
  <w:footnote w:id="7">
    <w:p w:rsidR="00AC72F3" w:rsidRPr="002A02B0" w:rsidRDefault="00AC72F3" w:rsidP="002A02B0">
      <w:pPr>
        <w:pStyle w:val="FootnoteText"/>
        <w:bidi w:val="0"/>
        <w:spacing w:after="0" w:line="240" w:lineRule="auto"/>
        <w:ind w:left="0" w:firstLine="0"/>
        <w:rPr>
          <w:rFonts w:asciiTheme="minorBidi" w:hAnsiTheme="minorBidi" w:cstheme="minorBidi"/>
          <w:szCs w:val="20"/>
          <w:rtl/>
        </w:rPr>
      </w:pPr>
      <w:r w:rsidRPr="002A02B0">
        <w:rPr>
          <w:rStyle w:val="FootnoteReference"/>
          <w:rFonts w:asciiTheme="minorBidi" w:hAnsiTheme="minorBidi" w:cstheme="minorBidi"/>
          <w:sz w:val="20"/>
          <w:szCs w:val="20"/>
        </w:rPr>
        <w:footnoteRef/>
      </w:r>
      <w:r>
        <w:rPr>
          <w:rFonts w:asciiTheme="minorBidi" w:hAnsiTheme="minorBidi" w:cstheme="minorBidi"/>
          <w:szCs w:val="20"/>
        </w:rPr>
        <w:t xml:space="preserve"> </w:t>
      </w:r>
      <w:r w:rsidRPr="002A02B0">
        <w:rPr>
          <w:rFonts w:asciiTheme="minorBidi" w:hAnsiTheme="minorBidi" w:cstheme="minorBidi"/>
          <w:szCs w:val="20"/>
        </w:rPr>
        <w:t>He does this after citing and rejecting Rashi’s words.</w:t>
      </w:r>
    </w:p>
  </w:footnote>
  <w:footnote w:id="8">
    <w:p w:rsidR="00AC72F3" w:rsidRPr="002A02B0" w:rsidRDefault="00AC72F3" w:rsidP="002A02B0">
      <w:pPr>
        <w:pStyle w:val="FootnoteText"/>
        <w:bidi w:val="0"/>
        <w:spacing w:after="0" w:line="240" w:lineRule="auto"/>
        <w:ind w:left="0" w:firstLine="0"/>
        <w:rPr>
          <w:rFonts w:asciiTheme="minorBidi" w:hAnsiTheme="minorBidi" w:cstheme="minorBidi"/>
          <w:szCs w:val="20"/>
        </w:rPr>
      </w:pPr>
      <w:r w:rsidRPr="002A02B0">
        <w:rPr>
          <w:rStyle w:val="FootnoteReference"/>
          <w:rFonts w:asciiTheme="minorBidi" w:hAnsiTheme="minorBidi" w:cstheme="minorBidi"/>
          <w:sz w:val="20"/>
          <w:szCs w:val="20"/>
        </w:rPr>
        <w:footnoteRef/>
      </w:r>
      <w:r w:rsidRPr="002A02B0">
        <w:rPr>
          <w:rFonts w:asciiTheme="minorBidi" w:hAnsiTheme="minorBidi" w:cstheme="minorBidi"/>
          <w:szCs w:val="20"/>
        </w:rPr>
        <w:t xml:space="preserve"> These words, stated eight hundred years ago, are still applicable to our generation, and they could have been stated equally about the laws of the Third Reich.</w:t>
      </w:r>
    </w:p>
  </w:footnote>
  <w:footnote w:id="9">
    <w:p w:rsidR="00AC72F3" w:rsidRPr="002A02B0" w:rsidRDefault="00AC72F3" w:rsidP="00FF6D53">
      <w:pPr>
        <w:pStyle w:val="FootnoteText"/>
        <w:bidi w:val="0"/>
        <w:spacing w:after="0" w:line="240" w:lineRule="auto"/>
        <w:ind w:left="0" w:firstLine="0"/>
        <w:rPr>
          <w:rFonts w:asciiTheme="minorBidi" w:hAnsiTheme="minorBidi" w:cstheme="minorBidi"/>
          <w:szCs w:val="20"/>
          <w:rtl/>
        </w:rPr>
      </w:pPr>
      <w:r w:rsidRPr="002A02B0">
        <w:rPr>
          <w:rStyle w:val="FootnoteReference"/>
          <w:rFonts w:asciiTheme="minorBidi" w:hAnsiTheme="minorBidi" w:cstheme="minorBidi"/>
          <w:sz w:val="20"/>
          <w:szCs w:val="20"/>
        </w:rPr>
        <w:footnoteRef/>
      </w:r>
      <w:r w:rsidRPr="002A02B0">
        <w:rPr>
          <w:rFonts w:asciiTheme="minorBidi" w:hAnsiTheme="minorBidi" w:cstheme="minorBidi"/>
          <w:szCs w:val="20"/>
          <w:rtl/>
        </w:rPr>
        <w:t xml:space="preserve"> </w:t>
      </w:r>
      <w:r w:rsidRPr="002A02B0">
        <w:rPr>
          <w:rFonts w:asciiTheme="minorBidi" w:hAnsiTheme="minorBidi" w:cstheme="minorBidi"/>
          <w:szCs w:val="20"/>
        </w:rPr>
        <w:t xml:space="preserve">We should </w:t>
      </w:r>
      <w:r>
        <w:rPr>
          <w:rFonts w:asciiTheme="minorBidi" w:hAnsiTheme="minorBidi" w:cstheme="minorBidi"/>
          <w:szCs w:val="20"/>
        </w:rPr>
        <w:t>note</w:t>
      </w:r>
      <w:r w:rsidRPr="002A02B0">
        <w:rPr>
          <w:rFonts w:asciiTheme="minorBidi" w:hAnsiTheme="minorBidi" w:cstheme="minorBidi"/>
          <w:szCs w:val="20"/>
        </w:rPr>
        <w:t xml:space="preserve"> that the words of the Ramban do not come to explicate a local problem of a certain word or verse.</w:t>
      </w:r>
      <w:r>
        <w:rPr>
          <w:rFonts w:asciiTheme="minorBidi" w:hAnsiTheme="minorBidi" w:cstheme="minorBidi"/>
          <w:szCs w:val="20"/>
        </w:rPr>
        <w:t xml:space="preserve"> </w:t>
      </w:r>
      <w:r w:rsidRPr="002A02B0">
        <w:rPr>
          <w:rFonts w:asciiTheme="minorBidi" w:hAnsiTheme="minorBidi" w:cstheme="minorBidi"/>
          <w:szCs w:val="20"/>
        </w:rPr>
        <w:t>He is analyzing a complex intellectual issue, explaining the rationale behind Pharaoh’s decrees and the progressive nature of Pharaoh’s decrees.</w:t>
      </w:r>
      <w:r>
        <w:rPr>
          <w:rFonts w:asciiTheme="minorBidi" w:hAnsiTheme="minorBidi" w:cstheme="minorBidi"/>
          <w:szCs w:val="20"/>
        </w:rPr>
        <w:t xml:space="preserve"> </w:t>
      </w:r>
      <w:r w:rsidRPr="002A02B0">
        <w:rPr>
          <w:rFonts w:asciiTheme="minorBidi" w:hAnsiTheme="minorBidi" w:cstheme="minorBidi"/>
          <w:szCs w:val="20"/>
        </w:rPr>
        <w:t>For this aim, the Ramban uses many verses, all of which come together to form a fabric to resolve the verses.</w:t>
      </w:r>
      <w:r>
        <w:rPr>
          <w:rFonts w:asciiTheme="minorBidi" w:hAnsiTheme="minorBidi" w:cstheme="minorBidi"/>
          <w:szCs w:val="20"/>
        </w:rPr>
        <w:t xml:space="preserve"> </w:t>
      </w:r>
      <w:r w:rsidRPr="002A02B0">
        <w:rPr>
          <w:rFonts w:asciiTheme="minorBidi" w:hAnsiTheme="minorBidi" w:cstheme="minorBidi"/>
          <w:szCs w:val="20"/>
        </w:rPr>
        <w:t xml:space="preserve">This is an additional example of one of the characteristics of the Ramban’s commentary, which we </w:t>
      </w:r>
      <w:r>
        <w:rPr>
          <w:rFonts w:asciiTheme="minorBidi" w:hAnsiTheme="minorBidi" w:cstheme="minorBidi"/>
          <w:szCs w:val="20"/>
        </w:rPr>
        <w:t>studied</w:t>
      </w:r>
      <w:r w:rsidRPr="002A02B0">
        <w:rPr>
          <w:rFonts w:asciiTheme="minorBidi" w:hAnsiTheme="minorBidi" w:cstheme="minorBidi"/>
          <w:szCs w:val="20"/>
        </w:rPr>
        <w:t xml:space="preserve"> in the first lesson dealing with him (#17) — the commentary is a specific and comprehensive work, in which the Ramban uses specific verses as jumping-off points </w:t>
      </w:r>
      <w:r>
        <w:rPr>
          <w:rFonts w:asciiTheme="minorBidi" w:hAnsiTheme="minorBidi" w:cstheme="minorBidi"/>
          <w:szCs w:val="20"/>
        </w:rPr>
        <w:t>to discuss</w:t>
      </w:r>
      <w:r w:rsidRPr="002A02B0">
        <w:rPr>
          <w:rFonts w:asciiTheme="minorBidi" w:hAnsiTheme="minorBidi" w:cstheme="minorBidi"/>
          <w:szCs w:val="20"/>
        </w:rPr>
        <w:t xml:space="preserve"> general issues.</w:t>
      </w:r>
    </w:p>
  </w:footnote>
  <w:footnote w:id="10">
    <w:p w:rsidR="00AC72F3" w:rsidRPr="002A02B0" w:rsidRDefault="00AC72F3" w:rsidP="00FF6D53">
      <w:pPr>
        <w:pStyle w:val="FootnoteText"/>
        <w:bidi w:val="0"/>
        <w:spacing w:after="0" w:line="240" w:lineRule="auto"/>
        <w:ind w:left="0" w:firstLine="0"/>
        <w:rPr>
          <w:rFonts w:asciiTheme="minorBidi" w:hAnsiTheme="minorBidi" w:cstheme="minorBidi"/>
          <w:szCs w:val="20"/>
        </w:rPr>
      </w:pPr>
      <w:r w:rsidRPr="002A02B0">
        <w:rPr>
          <w:rStyle w:val="FootnoteReference"/>
          <w:rFonts w:asciiTheme="minorBidi" w:hAnsiTheme="minorBidi" w:cstheme="minorBidi"/>
          <w:sz w:val="20"/>
          <w:szCs w:val="20"/>
        </w:rPr>
        <w:footnoteRef/>
      </w:r>
      <w:r w:rsidRPr="002A02B0">
        <w:rPr>
          <w:rFonts w:asciiTheme="minorBidi" w:hAnsiTheme="minorBidi" w:cstheme="minorBidi"/>
          <w:szCs w:val="20"/>
          <w:rtl/>
        </w:rPr>
        <w:t xml:space="preserve"> </w:t>
      </w:r>
      <w:r w:rsidRPr="002A02B0">
        <w:rPr>
          <w:rFonts w:asciiTheme="minorBidi" w:hAnsiTheme="minorBidi" w:cstheme="minorBidi"/>
          <w:szCs w:val="20"/>
        </w:rPr>
        <w:t xml:space="preserve">Nechama Leibowitz explains the term </w:t>
      </w:r>
      <w:r w:rsidRPr="002A02B0">
        <w:rPr>
          <w:rFonts w:asciiTheme="minorBidi" w:hAnsiTheme="minorBidi" w:cstheme="minorBidi"/>
          <w:i/>
          <w:szCs w:val="20"/>
        </w:rPr>
        <w:t>serus</w:t>
      </w:r>
      <w:r w:rsidRPr="002A02B0">
        <w:rPr>
          <w:rFonts w:asciiTheme="minorBidi" w:hAnsiTheme="minorBidi" w:cstheme="minorBidi"/>
          <w:szCs w:val="20"/>
        </w:rPr>
        <w:t xml:space="preserve"> </w:t>
      </w:r>
      <w:r w:rsidRPr="002A02B0">
        <w:rPr>
          <w:rFonts w:asciiTheme="minorBidi" w:hAnsiTheme="minorBidi" w:cstheme="minorBidi"/>
          <w:i/>
          <w:szCs w:val="20"/>
        </w:rPr>
        <w:t>ha-mikra</w:t>
      </w:r>
      <w:r>
        <w:rPr>
          <w:rFonts w:asciiTheme="minorBidi" w:hAnsiTheme="minorBidi" w:cstheme="minorBidi"/>
          <w:iCs/>
          <w:szCs w:val="20"/>
        </w:rPr>
        <w:t xml:space="preserve"> well</w:t>
      </w:r>
      <w:r w:rsidRPr="002A02B0">
        <w:rPr>
          <w:rFonts w:asciiTheme="minorBidi" w:hAnsiTheme="minorBidi" w:cstheme="minorBidi"/>
          <w:szCs w:val="20"/>
        </w:rPr>
        <w:t>:</w:t>
      </w:r>
    </w:p>
    <w:p w:rsidR="00AC72F3" w:rsidRPr="002A02B0" w:rsidRDefault="00AC72F3" w:rsidP="00FF6D53">
      <w:pPr>
        <w:pStyle w:val="FootnoteText"/>
        <w:bidi w:val="0"/>
        <w:spacing w:after="0" w:line="240" w:lineRule="auto"/>
        <w:ind w:left="720" w:firstLine="0"/>
        <w:rPr>
          <w:rFonts w:asciiTheme="minorBidi" w:hAnsiTheme="minorBidi" w:cstheme="minorBidi"/>
          <w:szCs w:val="20"/>
        </w:rPr>
      </w:pPr>
      <w:r w:rsidRPr="002A02B0">
        <w:rPr>
          <w:rFonts w:asciiTheme="minorBidi" w:hAnsiTheme="minorBidi" w:cstheme="minorBidi"/>
          <w:szCs w:val="20"/>
        </w:rPr>
        <w:t>We should note that the term</w:t>
      </w:r>
      <w:r>
        <w:rPr>
          <w:rFonts w:asciiTheme="minorBidi" w:hAnsiTheme="minorBidi" w:cstheme="minorBidi"/>
          <w:szCs w:val="20"/>
        </w:rPr>
        <w:t>,</w:t>
      </w:r>
      <w:r w:rsidRPr="002A02B0">
        <w:rPr>
          <w:rFonts w:asciiTheme="minorBidi" w:hAnsiTheme="minorBidi" w:cstheme="minorBidi"/>
          <w:szCs w:val="20"/>
        </w:rPr>
        <w:t xml:space="preserve"> “Invert the verse and explicate it</w:t>
      </w:r>
      <w:r>
        <w:rPr>
          <w:rFonts w:asciiTheme="minorBidi" w:hAnsiTheme="minorBidi" w:cstheme="minorBidi"/>
          <w:szCs w:val="20"/>
        </w:rPr>
        <w:t>,</w:t>
      </w:r>
      <w:r w:rsidRPr="002A02B0">
        <w:rPr>
          <w:rFonts w:asciiTheme="minorBidi" w:hAnsiTheme="minorBidi" w:cstheme="minorBidi"/>
          <w:szCs w:val="20"/>
        </w:rPr>
        <w:t>” is only a technical term, commonly used by the sages of Israel.</w:t>
      </w:r>
      <w:r>
        <w:rPr>
          <w:rFonts w:asciiTheme="minorBidi" w:hAnsiTheme="minorBidi" w:cstheme="minorBidi"/>
          <w:szCs w:val="20"/>
        </w:rPr>
        <w:t xml:space="preserve"> </w:t>
      </w:r>
      <w:r w:rsidRPr="002A02B0">
        <w:rPr>
          <w:rFonts w:asciiTheme="minorBidi" w:hAnsiTheme="minorBidi" w:cstheme="minorBidi"/>
          <w:szCs w:val="20"/>
        </w:rPr>
        <w:t>Its meaning is the following:</w:t>
      </w:r>
      <w:r>
        <w:rPr>
          <w:rFonts w:asciiTheme="minorBidi" w:hAnsiTheme="minorBidi" w:cstheme="minorBidi"/>
          <w:szCs w:val="20"/>
        </w:rPr>
        <w:t xml:space="preserve"> </w:t>
      </w:r>
      <w:r w:rsidRPr="002A02B0">
        <w:rPr>
          <w:rFonts w:asciiTheme="minorBidi" w:hAnsiTheme="minorBidi" w:cstheme="minorBidi"/>
          <w:szCs w:val="20"/>
        </w:rPr>
        <w:t>this verse should be understood by altering the sequence of the words, thereby making it easy to understand it.</w:t>
      </w:r>
      <w:r>
        <w:rPr>
          <w:rFonts w:asciiTheme="minorBidi" w:hAnsiTheme="minorBidi" w:cstheme="minorBidi"/>
          <w:szCs w:val="20"/>
        </w:rPr>
        <w:t xml:space="preserve"> </w:t>
      </w:r>
      <w:r w:rsidRPr="002A02B0">
        <w:rPr>
          <w:rFonts w:asciiTheme="minorBidi" w:hAnsiTheme="minorBidi" w:cstheme="minorBidi"/>
          <w:b/>
          <w:bCs/>
          <w:szCs w:val="20"/>
        </w:rPr>
        <w:t xml:space="preserve">In any case, one should not understand the expression as endorsing textual criticism </w:t>
      </w:r>
      <w:r w:rsidRPr="002A02B0">
        <w:rPr>
          <w:rFonts w:asciiTheme="minorBidi" w:hAnsiTheme="minorBidi" w:cstheme="minorBidi"/>
          <w:szCs w:val="20"/>
        </w:rPr>
        <w:t>[emphasis mine — A.R.], as if the verse is somehow corrupted and requires emendation.</w:t>
      </w:r>
      <w:r>
        <w:rPr>
          <w:rFonts w:asciiTheme="minorBidi" w:hAnsiTheme="minorBidi" w:cstheme="minorBidi"/>
          <w:szCs w:val="20"/>
        </w:rPr>
        <w:t xml:space="preserve"> </w:t>
      </w:r>
      <w:r w:rsidRPr="002A02B0">
        <w:rPr>
          <w:rFonts w:asciiTheme="minorBidi" w:hAnsiTheme="minorBidi" w:cstheme="minorBidi"/>
          <w:szCs w:val="20"/>
        </w:rPr>
        <w:t>In our case, its meaning — as we explained above — is only this: the verse is arranged according to a certain sequence, totally correct and logical, but in order to understand the chronological sequence of events fully, one should rearrange the phrases and read them in an opposite or different direction.</w:t>
      </w:r>
      <w:r>
        <w:rPr>
          <w:rFonts w:asciiTheme="minorBidi" w:hAnsiTheme="minorBidi" w:cstheme="minorBidi"/>
          <w:szCs w:val="20"/>
        </w:rPr>
        <w:t xml:space="preserve"> </w:t>
      </w:r>
      <w:r w:rsidRPr="002A02B0">
        <w:rPr>
          <w:rFonts w:asciiTheme="minorBidi" w:hAnsiTheme="minorBidi" w:cstheme="minorBidi"/>
          <w:szCs w:val="20"/>
        </w:rPr>
        <w:t xml:space="preserve">(Nechama Leibowitz and Moshe Ahrend, </w:t>
      </w:r>
      <w:r>
        <w:rPr>
          <w:rFonts w:asciiTheme="minorBidi" w:hAnsiTheme="minorBidi" w:cstheme="minorBidi"/>
          <w:i/>
          <w:iCs/>
          <w:szCs w:val="20"/>
        </w:rPr>
        <w:t>Peirush Rashi La-Torah</w:t>
      </w:r>
      <w:r>
        <w:rPr>
          <w:rFonts w:asciiTheme="minorBidi" w:hAnsiTheme="minorBidi" w:cstheme="minorBidi"/>
          <w:szCs w:val="20"/>
        </w:rPr>
        <w:t xml:space="preserve"> [Tel Aviv, 5750],</w:t>
      </w:r>
      <w:r w:rsidRPr="002A02B0">
        <w:rPr>
          <w:rFonts w:asciiTheme="minorBidi" w:hAnsiTheme="minorBidi" w:cstheme="minorBidi"/>
          <w:i/>
          <w:iCs/>
          <w:szCs w:val="20"/>
        </w:rPr>
        <w:t xml:space="preserve"> </w:t>
      </w:r>
      <w:r>
        <w:rPr>
          <w:rFonts w:asciiTheme="minorBidi" w:hAnsiTheme="minorBidi" w:cstheme="minorBidi"/>
          <w:szCs w:val="20"/>
        </w:rPr>
        <w:t>vol. 1</w:t>
      </w:r>
      <w:r w:rsidRPr="002A02B0">
        <w:rPr>
          <w:rFonts w:asciiTheme="minorBidi" w:hAnsiTheme="minorBidi" w:cstheme="minorBidi"/>
          <w:szCs w:val="20"/>
        </w:rPr>
        <w:t>, p. 215)</w:t>
      </w:r>
    </w:p>
    <w:p w:rsidR="00AC72F3" w:rsidRPr="002A02B0" w:rsidRDefault="00AC72F3" w:rsidP="00B35764">
      <w:pPr>
        <w:pStyle w:val="FootnoteText"/>
        <w:bidi w:val="0"/>
        <w:spacing w:after="0" w:line="240" w:lineRule="auto"/>
        <w:ind w:left="0" w:firstLine="0"/>
        <w:rPr>
          <w:rFonts w:asciiTheme="minorBidi" w:hAnsiTheme="minorBidi" w:cstheme="minorBidi"/>
          <w:szCs w:val="20"/>
        </w:rPr>
      </w:pPr>
      <w:r w:rsidRPr="002A02B0">
        <w:rPr>
          <w:rFonts w:asciiTheme="minorBidi" w:hAnsiTheme="minorBidi" w:cstheme="minorBidi"/>
          <w:szCs w:val="20"/>
        </w:rPr>
        <w:t xml:space="preserve">In her book, </w:t>
      </w:r>
      <w:r>
        <w:rPr>
          <w:rFonts w:asciiTheme="minorBidi" w:hAnsiTheme="minorBidi" w:cstheme="minorBidi"/>
          <w:i/>
          <w:iCs/>
          <w:szCs w:val="20"/>
        </w:rPr>
        <w:t>Iyunim Chadashim Le-S</w:t>
      </w:r>
      <w:r w:rsidRPr="002A02B0">
        <w:rPr>
          <w:rFonts w:asciiTheme="minorBidi" w:hAnsiTheme="minorBidi" w:cstheme="minorBidi"/>
          <w:i/>
          <w:iCs/>
          <w:szCs w:val="20"/>
        </w:rPr>
        <w:t xml:space="preserve">efer </w:t>
      </w:r>
      <w:r w:rsidRPr="002A02B0">
        <w:rPr>
          <w:rFonts w:asciiTheme="minorBidi" w:hAnsiTheme="minorBidi" w:cstheme="minorBidi"/>
          <w:i/>
          <w:szCs w:val="20"/>
        </w:rPr>
        <w:t>Shemot</w:t>
      </w:r>
      <w:r w:rsidRPr="002A02B0">
        <w:rPr>
          <w:rFonts w:asciiTheme="minorBidi" w:hAnsiTheme="minorBidi" w:cstheme="minorBidi"/>
          <w:szCs w:val="20"/>
        </w:rPr>
        <w:t xml:space="preserve"> </w:t>
      </w:r>
      <w:r>
        <w:rPr>
          <w:rFonts w:asciiTheme="minorBidi" w:hAnsiTheme="minorBidi" w:cstheme="minorBidi"/>
          <w:szCs w:val="20"/>
        </w:rPr>
        <w:t>(</w:t>
      </w:r>
      <w:r w:rsidRPr="002A02B0">
        <w:rPr>
          <w:rFonts w:asciiTheme="minorBidi" w:hAnsiTheme="minorBidi" w:cstheme="minorBidi"/>
          <w:szCs w:val="20"/>
        </w:rPr>
        <w:t>Jerusalem</w:t>
      </w:r>
      <w:r>
        <w:rPr>
          <w:rFonts w:asciiTheme="minorBidi" w:hAnsiTheme="minorBidi" w:cstheme="minorBidi"/>
          <w:szCs w:val="20"/>
        </w:rPr>
        <w:t>,</w:t>
      </w:r>
      <w:r w:rsidRPr="002A02B0">
        <w:rPr>
          <w:rFonts w:asciiTheme="minorBidi" w:hAnsiTheme="minorBidi" w:cstheme="minorBidi"/>
          <w:szCs w:val="20"/>
        </w:rPr>
        <w:t xml:space="preserve"> 5756</w:t>
      </w:r>
      <w:r>
        <w:rPr>
          <w:rFonts w:asciiTheme="minorBidi" w:hAnsiTheme="minorBidi" w:cstheme="minorBidi"/>
          <w:szCs w:val="20"/>
        </w:rPr>
        <w:t>)</w:t>
      </w:r>
      <w:r w:rsidRPr="002A02B0">
        <w:rPr>
          <w:rFonts w:asciiTheme="minorBidi" w:hAnsiTheme="minorBidi" w:cstheme="minorBidi"/>
          <w:szCs w:val="20"/>
        </w:rPr>
        <w:t>, p. 157, n. 8, Nechama deals with the problematic nature of the requirement of rearranging the verse in order to explain it.</w:t>
      </w:r>
      <w:r>
        <w:rPr>
          <w:rFonts w:asciiTheme="minorBidi" w:hAnsiTheme="minorBidi" w:cstheme="minorBidi"/>
          <w:szCs w:val="20"/>
        </w:rPr>
        <w:t xml:space="preserve"> </w:t>
      </w:r>
      <w:r w:rsidRPr="002A02B0">
        <w:rPr>
          <w:rFonts w:asciiTheme="minorBidi" w:hAnsiTheme="minorBidi" w:cstheme="minorBidi"/>
          <w:szCs w:val="20"/>
        </w:rPr>
        <w:t xml:space="preserve">Ultimately, she resolves the matter in the following way: </w:t>
      </w:r>
    </w:p>
    <w:p w:rsidR="00AC72F3" w:rsidRPr="002A02B0" w:rsidRDefault="00AC72F3" w:rsidP="00B35764">
      <w:pPr>
        <w:pStyle w:val="FootnoteText"/>
        <w:bidi w:val="0"/>
        <w:spacing w:after="0" w:line="240" w:lineRule="auto"/>
        <w:ind w:left="720" w:firstLine="0"/>
        <w:rPr>
          <w:rFonts w:asciiTheme="minorBidi" w:hAnsiTheme="minorBidi" w:cstheme="minorBidi"/>
          <w:szCs w:val="20"/>
        </w:rPr>
      </w:pPr>
      <w:r w:rsidRPr="002A02B0">
        <w:rPr>
          <w:rFonts w:asciiTheme="minorBidi" w:hAnsiTheme="minorBidi" w:cstheme="minorBidi"/>
          <w:szCs w:val="20"/>
        </w:rPr>
        <w:t xml:space="preserve">More than once, the Ramban employs this concept, which is certainly one of the principles of </w:t>
      </w:r>
      <w:r w:rsidRPr="002A02B0">
        <w:rPr>
          <w:rFonts w:asciiTheme="minorBidi" w:hAnsiTheme="minorBidi" w:cstheme="minorBidi"/>
          <w:i/>
          <w:szCs w:val="20"/>
        </w:rPr>
        <w:t>peshat</w:t>
      </w:r>
      <w:r w:rsidRPr="002A02B0">
        <w:rPr>
          <w:rFonts w:asciiTheme="minorBidi" w:hAnsiTheme="minorBidi" w:cstheme="minorBidi"/>
          <w:szCs w:val="20"/>
        </w:rPr>
        <w:t>.</w:t>
      </w:r>
      <w:r>
        <w:rPr>
          <w:rFonts w:asciiTheme="minorBidi" w:hAnsiTheme="minorBidi" w:cstheme="minorBidi"/>
          <w:szCs w:val="20"/>
        </w:rPr>
        <w:t xml:space="preserve"> </w:t>
      </w:r>
      <w:r w:rsidRPr="002A02B0">
        <w:rPr>
          <w:rFonts w:asciiTheme="minorBidi" w:hAnsiTheme="minorBidi" w:cstheme="minorBidi"/>
          <w:szCs w:val="20"/>
        </w:rPr>
        <w:t>We must remember that the logical order of the words, putting next to each other the phrases which are close to each other logically, is only one of the possible sequences of the words.</w:t>
      </w:r>
      <w:r>
        <w:rPr>
          <w:rFonts w:asciiTheme="minorBidi" w:hAnsiTheme="minorBidi" w:cstheme="minorBidi"/>
          <w:szCs w:val="20"/>
        </w:rPr>
        <w:t xml:space="preserve"> </w:t>
      </w:r>
      <w:r w:rsidRPr="002A02B0">
        <w:rPr>
          <w:rFonts w:asciiTheme="minorBidi" w:hAnsiTheme="minorBidi" w:cstheme="minorBidi"/>
          <w:szCs w:val="20"/>
        </w:rPr>
        <w:t>There is a rhythmic or musical sequence, and there is also a didactic sequence, which lays out that which is important both at the beginning and at the end in order to make it prominent, highlighting what distinguishes them — and psychological and aesthetic factors may sometimes overpower the logical proximity.</w:t>
      </w:r>
    </w:p>
    <w:p w:rsidR="00AC72F3" w:rsidRPr="00B35764" w:rsidRDefault="00AC72F3" w:rsidP="00B65579">
      <w:pPr>
        <w:pStyle w:val="FootnoteText"/>
        <w:bidi w:val="0"/>
        <w:spacing w:after="0" w:line="240" w:lineRule="auto"/>
        <w:ind w:left="0" w:firstLine="0"/>
        <w:rPr>
          <w:rFonts w:asciiTheme="minorBidi" w:hAnsiTheme="minorBidi" w:cstheme="minorBidi"/>
          <w:szCs w:val="20"/>
          <w:rtl/>
        </w:rPr>
      </w:pPr>
      <w:r>
        <w:rPr>
          <w:rFonts w:asciiTheme="minorBidi" w:hAnsiTheme="minorBidi" w:cstheme="minorBidi"/>
          <w:szCs w:val="20"/>
        </w:rPr>
        <w:t>Meir Raffeld,</w:t>
      </w:r>
      <w:r w:rsidRPr="002A02B0">
        <w:rPr>
          <w:rFonts w:asciiTheme="minorBidi" w:hAnsiTheme="minorBidi" w:cstheme="minorBidi"/>
          <w:szCs w:val="20"/>
        </w:rPr>
        <w:t xml:space="preserve"> </w:t>
      </w:r>
      <w:r>
        <w:rPr>
          <w:rFonts w:asciiTheme="minorBidi" w:hAnsiTheme="minorBidi" w:cstheme="minorBidi"/>
          <w:i/>
          <w:iCs/>
          <w:szCs w:val="20"/>
        </w:rPr>
        <w:t>“Ve-H</w:t>
      </w:r>
      <w:r w:rsidRPr="002A02B0">
        <w:rPr>
          <w:rFonts w:asciiTheme="minorBidi" w:hAnsiTheme="minorBidi" w:cstheme="minorBidi"/>
          <w:i/>
          <w:iCs/>
          <w:szCs w:val="20"/>
        </w:rPr>
        <w:t>a</w:t>
      </w:r>
      <w:r>
        <w:rPr>
          <w:rFonts w:asciiTheme="minorBidi" w:hAnsiTheme="minorBidi" w:cstheme="minorBidi"/>
          <w:i/>
          <w:iCs/>
          <w:szCs w:val="20"/>
        </w:rPr>
        <w:t>rbeh Mikraot Mesurasot Yesh Ba-K</w:t>
      </w:r>
      <w:r w:rsidRPr="002A02B0">
        <w:rPr>
          <w:rFonts w:asciiTheme="minorBidi" w:hAnsiTheme="minorBidi" w:cstheme="minorBidi"/>
          <w:i/>
          <w:iCs/>
          <w:szCs w:val="20"/>
        </w:rPr>
        <w:t>atuv</w:t>
      </w:r>
      <w:r>
        <w:rPr>
          <w:rFonts w:asciiTheme="minorBidi" w:hAnsiTheme="minorBidi" w:cstheme="minorBidi"/>
          <w:szCs w:val="20"/>
        </w:rPr>
        <w:t>,</w:t>
      </w:r>
      <w:r w:rsidRPr="002A02B0">
        <w:rPr>
          <w:rFonts w:asciiTheme="minorBidi" w:hAnsiTheme="minorBidi" w:cstheme="minorBidi"/>
          <w:i/>
          <w:iCs/>
          <w:szCs w:val="20"/>
        </w:rPr>
        <w:t>” Pirkei Nechama</w:t>
      </w:r>
      <w:r w:rsidRPr="002A02B0">
        <w:rPr>
          <w:rFonts w:asciiTheme="minorBidi" w:hAnsiTheme="minorBidi" w:cstheme="minorBidi"/>
          <w:szCs w:val="20"/>
        </w:rPr>
        <w:t xml:space="preserve"> </w:t>
      </w:r>
      <w:r>
        <w:rPr>
          <w:rFonts w:asciiTheme="minorBidi" w:hAnsiTheme="minorBidi" w:cstheme="minorBidi"/>
          <w:szCs w:val="20"/>
        </w:rPr>
        <w:t>(</w:t>
      </w:r>
      <w:r w:rsidRPr="002A02B0">
        <w:rPr>
          <w:rFonts w:asciiTheme="minorBidi" w:hAnsiTheme="minorBidi" w:cstheme="minorBidi"/>
          <w:szCs w:val="20"/>
        </w:rPr>
        <w:t>Jerusalem</w:t>
      </w:r>
      <w:r>
        <w:rPr>
          <w:rFonts w:asciiTheme="minorBidi" w:hAnsiTheme="minorBidi" w:cstheme="minorBidi"/>
          <w:szCs w:val="20"/>
        </w:rPr>
        <w:t>,</w:t>
      </w:r>
      <w:r w:rsidRPr="002A02B0">
        <w:rPr>
          <w:rFonts w:asciiTheme="minorBidi" w:hAnsiTheme="minorBidi" w:cstheme="minorBidi"/>
          <w:szCs w:val="20"/>
        </w:rPr>
        <w:t xml:space="preserve"> 5761</w:t>
      </w:r>
      <w:r>
        <w:rPr>
          <w:rFonts w:asciiTheme="minorBidi" w:hAnsiTheme="minorBidi" w:cstheme="minorBidi"/>
          <w:szCs w:val="20"/>
        </w:rPr>
        <w:t>), pp. 273-275</w:t>
      </w:r>
      <w:r w:rsidRPr="002A02B0">
        <w:rPr>
          <w:rFonts w:asciiTheme="minorBidi" w:hAnsiTheme="minorBidi" w:cstheme="minorBidi"/>
          <w:szCs w:val="20"/>
        </w:rPr>
        <w:t xml:space="preserve">, </w:t>
      </w:r>
      <w:r>
        <w:rPr>
          <w:rFonts w:asciiTheme="minorBidi" w:hAnsiTheme="minorBidi" w:cstheme="minorBidi"/>
          <w:szCs w:val="20"/>
        </w:rPr>
        <w:t>attempts</w:t>
      </w:r>
      <w:r w:rsidRPr="002A02B0">
        <w:rPr>
          <w:rFonts w:asciiTheme="minorBidi" w:hAnsiTheme="minorBidi" w:cstheme="minorBidi"/>
          <w:szCs w:val="20"/>
        </w:rPr>
        <w:t xml:space="preserve"> to understand the aim of the Giver of the Torah in writing the verses in a way differing from the logical sequence.</w:t>
      </w:r>
      <w:r>
        <w:rPr>
          <w:rFonts w:asciiTheme="minorBidi" w:hAnsiTheme="minorBidi" w:cstheme="minorBidi"/>
          <w:szCs w:val="20"/>
        </w:rPr>
        <w:t xml:space="preserve"> </w:t>
      </w:r>
    </w:p>
  </w:footnote>
  <w:footnote w:id="11">
    <w:p w:rsidR="00AC72F3" w:rsidRPr="002A02B0" w:rsidRDefault="00AC72F3" w:rsidP="00B65579">
      <w:pPr>
        <w:pStyle w:val="FootnoteText"/>
        <w:bidi w:val="0"/>
        <w:spacing w:after="0" w:line="240" w:lineRule="auto"/>
        <w:ind w:left="0" w:firstLine="0"/>
        <w:rPr>
          <w:rFonts w:asciiTheme="minorBidi" w:hAnsiTheme="minorBidi" w:cstheme="minorBidi"/>
          <w:szCs w:val="20"/>
          <w:rtl/>
        </w:rPr>
      </w:pPr>
      <w:r w:rsidRPr="002A02B0">
        <w:rPr>
          <w:rStyle w:val="FootnoteReference"/>
          <w:rFonts w:asciiTheme="minorBidi" w:hAnsiTheme="minorBidi" w:cstheme="minorBidi"/>
          <w:sz w:val="20"/>
          <w:szCs w:val="20"/>
        </w:rPr>
        <w:footnoteRef/>
      </w:r>
      <w:r w:rsidRPr="002A02B0">
        <w:rPr>
          <w:rFonts w:asciiTheme="minorBidi" w:hAnsiTheme="minorBidi" w:cstheme="minorBidi"/>
          <w:szCs w:val="20"/>
          <w:rtl/>
        </w:rPr>
        <w:t xml:space="preserve"> </w:t>
      </w:r>
      <w:r>
        <w:rPr>
          <w:rFonts w:asciiTheme="minorBidi" w:hAnsiTheme="minorBidi" w:cstheme="minorBidi"/>
          <w:szCs w:val="20"/>
        </w:rPr>
        <w:t>I</w:t>
      </w:r>
      <w:r w:rsidRPr="002A02B0">
        <w:rPr>
          <w:rFonts w:asciiTheme="minorBidi" w:hAnsiTheme="minorBidi" w:cstheme="minorBidi"/>
          <w:szCs w:val="20"/>
        </w:rPr>
        <w:t>n his commentary to 8:2, the Ramban uses the terminology “its meaning is as if it were inverted,” but this concept is not the same as the concept of “</w:t>
      </w:r>
      <w:r w:rsidRPr="002A02B0">
        <w:rPr>
          <w:rFonts w:asciiTheme="minorBidi" w:hAnsiTheme="minorBidi" w:cstheme="minorBidi"/>
          <w:i/>
          <w:iCs/>
          <w:szCs w:val="20"/>
        </w:rPr>
        <w:t>mikra mesuras</w:t>
      </w:r>
      <w:r>
        <w:rPr>
          <w:rFonts w:asciiTheme="minorBidi" w:hAnsiTheme="minorBidi" w:cstheme="minorBidi"/>
          <w:i/>
          <w:iCs/>
          <w:szCs w:val="20"/>
        </w:rPr>
        <w:t>.</w:t>
      </w:r>
      <w:r>
        <w:rPr>
          <w:rFonts w:asciiTheme="minorBidi" w:hAnsiTheme="minorBidi" w:cstheme="minorBidi"/>
          <w:szCs w:val="20"/>
        </w:rPr>
        <w:t>”</w:t>
      </w:r>
    </w:p>
  </w:footnote>
  <w:footnote w:id="12">
    <w:p w:rsidR="00AC72F3" w:rsidRPr="002A02B0" w:rsidRDefault="00AC72F3" w:rsidP="002A02B0">
      <w:pPr>
        <w:pStyle w:val="FootnoteText"/>
        <w:bidi w:val="0"/>
        <w:spacing w:after="0" w:line="240" w:lineRule="auto"/>
        <w:ind w:left="0" w:firstLine="0"/>
        <w:rPr>
          <w:rFonts w:asciiTheme="minorBidi" w:hAnsiTheme="minorBidi" w:cstheme="minorBidi"/>
          <w:szCs w:val="20"/>
          <w:rtl/>
        </w:rPr>
      </w:pPr>
      <w:r w:rsidRPr="002A02B0">
        <w:rPr>
          <w:rStyle w:val="FootnoteReference"/>
          <w:rFonts w:asciiTheme="minorBidi" w:hAnsiTheme="minorBidi" w:cstheme="minorBidi"/>
          <w:sz w:val="20"/>
          <w:szCs w:val="20"/>
        </w:rPr>
        <w:footnoteRef/>
      </w:r>
      <w:r w:rsidRPr="002A02B0">
        <w:rPr>
          <w:rFonts w:asciiTheme="minorBidi" w:hAnsiTheme="minorBidi" w:cstheme="minorBidi"/>
          <w:szCs w:val="20"/>
          <w:rtl/>
        </w:rPr>
        <w:t xml:space="preserve"> </w:t>
      </w:r>
      <w:r w:rsidRPr="002A02B0">
        <w:rPr>
          <w:rFonts w:asciiTheme="minorBidi" w:hAnsiTheme="minorBidi" w:cstheme="minorBidi"/>
          <w:szCs w:val="20"/>
        </w:rPr>
        <w:t>Another possibility of inverting the verse is: “The Hebrew slave whom you brought to us came to me to laugh at me.”</w:t>
      </w:r>
    </w:p>
  </w:footnote>
  <w:footnote w:id="13">
    <w:p w:rsidR="00AC72F3" w:rsidRPr="002A02B0" w:rsidRDefault="00AC72F3" w:rsidP="002A02B0">
      <w:pPr>
        <w:pStyle w:val="FootnoteText"/>
        <w:bidi w:val="0"/>
        <w:spacing w:after="0" w:line="240" w:lineRule="auto"/>
        <w:ind w:left="0" w:firstLine="0"/>
        <w:rPr>
          <w:rFonts w:asciiTheme="minorBidi" w:hAnsiTheme="minorBidi" w:cstheme="minorBidi"/>
          <w:szCs w:val="20"/>
          <w:rtl/>
        </w:rPr>
      </w:pPr>
      <w:r w:rsidRPr="002A02B0">
        <w:rPr>
          <w:rStyle w:val="FootnoteReference"/>
          <w:rFonts w:asciiTheme="minorBidi" w:hAnsiTheme="minorBidi" w:cstheme="minorBidi"/>
          <w:sz w:val="20"/>
          <w:szCs w:val="20"/>
        </w:rPr>
        <w:footnoteRef/>
      </w:r>
      <w:r w:rsidRPr="002A02B0">
        <w:rPr>
          <w:rFonts w:asciiTheme="minorBidi" w:hAnsiTheme="minorBidi" w:cstheme="minorBidi"/>
          <w:szCs w:val="20"/>
          <w:rtl/>
        </w:rPr>
        <w:t xml:space="preserve"> </w:t>
      </w:r>
      <w:r w:rsidRPr="002A02B0">
        <w:rPr>
          <w:rFonts w:asciiTheme="minorBidi" w:hAnsiTheme="minorBidi" w:cstheme="minorBidi"/>
          <w:szCs w:val="20"/>
        </w:rPr>
        <w:t xml:space="preserve">The Sages put it this way, “The words of the Torah are scant in one place and ample in another place” (Yerushalmi, </w:t>
      </w:r>
      <w:r w:rsidRPr="002A02B0">
        <w:rPr>
          <w:rFonts w:asciiTheme="minorBidi" w:hAnsiTheme="minorBidi" w:cstheme="minorBidi"/>
          <w:i/>
          <w:iCs/>
          <w:szCs w:val="20"/>
        </w:rPr>
        <w:t>Rosh Hashana,</w:t>
      </w:r>
      <w:r w:rsidRPr="002A02B0">
        <w:rPr>
          <w:rFonts w:asciiTheme="minorBidi" w:hAnsiTheme="minorBidi" w:cstheme="minorBidi"/>
          <w:szCs w:val="20"/>
        </w:rPr>
        <w:t xml:space="preserve"> ch. 3, 58).</w:t>
      </w:r>
    </w:p>
  </w:footnote>
  <w:footnote w:id="14">
    <w:p w:rsidR="00AC72F3" w:rsidRPr="002A02B0" w:rsidRDefault="00AC72F3" w:rsidP="00B35764">
      <w:pPr>
        <w:pStyle w:val="FootnoteText"/>
        <w:bidi w:val="0"/>
        <w:spacing w:after="0" w:line="240" w:lineRule="auto"/>
        <w:ind w:left="0" w:firstLine="0"/>
        <w:rPr>
          <w:rFonts w:asciiTheme="minorBidi" w:hAnsiTheme="minorBidi" w:cstheme="minorBidi"/>
          <w:szCs w:val="20"/>
        </w:rPr>
      </w:pPr>
      <w:r w:rsidRPr="002A02B0">
        <w:rPr>
          <w:rStyle w:val="FootnoteReference"/>
          <w:rFonts w:asciiTheme="minorBidi" w:hAnsiTheme="minorBidi" w:cstheme="minorBidi"/>
          <w:sz w:val="20"/>
          <w:szCs w:val="20"/>
        </w:rPr>
        <w:footnoteRef/>
      </w:r>
      <w:r w:rsidRPr="002A02B0">
        <w:rPr>
          <w:rFonts w:asciiTheme="minorBidi" w:hAnsiTheme="minorBidi" w:cstheme="minorBidi"/>
          <w:szCs w:val="20"/>
          <w:rtl/>
        </w:rPr>
        <w:t xml:space="preserve"> </w:t>
      </w:r>
      <w:r w:rsidRPr="002A02B0">
        <w:rPr>
          <w:rFonts w:asciiTheme="minorBidi" w:hAnsiTheme="minorBidi" w:cstheme="minorBidi"/>
          <w:szCs w:val="20"/>
        </w:rPr>
        <w:t>The first answer of the Ramban is that it is clear that Yosef must have begged for his life, and there is no need to write this:</w:t>
      </w:r>
    </w:p>
    <w:p w:rsidR="00AC72F3" w:rsidRPr="002A02B0" w:rsidRDefault="00AC72F3" w:rsidP="00B35764">
      <w:pPr>
        <w:pStyle w:val="FootnoteText"/>
        <w:bidi w:val="0"/>
        <w:spacing w:after="0" w:line="240" w:lineRule="auto"/>
        <w:ind w:left="720" w:firstLine="0"/>
        <w:rPr>
          <w:rFonts w:asciiTheme="minorBidi" w:hAnsiTheme="minorBidi" w:cstheme="minorBidi"/>
          <w:szCs w:val="20"/>
        </w:rPr>
      </w:pPr>
      <w:r>
        <w:rPr>
          <w:rFonts w:asciiTheme="minorBidi" w:hAnsiTheme="minorBidi" w:cstheme="minorBidi"/>
          <w:szCs w:val="20"/>
        </w:rPr>
        <w:t>…B</w:t>
      </w:r>
      <w:r w:rsidRPr="002A02B0">
        <w:rPr>
          <w:rFonts w:asciiTheme="minorBidi" w:hAnsiTheme="minorBidi" w:cstheme="minorBidi"/>
          <w:szCs w:val="20"/>
        </w:rPr>
        <w:t>ecause it is known naturally that a person will beg for his life when it comes into others’ hands to do evil to him, and he will make them swear by the life of their father and do everything in his power to save his soul from death…</w:t>
      </w:r>
    </w:p>
    <w:p w:rsidR="00AC72F3" w:rsidRPr="002A02B0" w:rsidRDefault="00AC72F3" w:rsidP="002A02B0">
      <w:pPr>
        <w:pStyle w:val="FootnoteText"/>
        <w:bidi w:val="0"/>
        <w:spacing w:after="0" w:line="240" w:lineRule="auto"/>
        <w:ind w:left="0" w:firstLine="0"/>
        <w:rPr>
          <w:rFonts w:asciiTheme="minorBidi" w:hAnsiTheme="minorBidi" w:cstheme="minorBidi"/>
          <w:szCs w:val="20"/>
        </w:rPr>
      </w:pPr>
      <w:r w:rsidRPr="002A02B0">
        <w:rPr>
          <w:rFonts w:asciiTheme="minorBidi" w:hAnsiTheme="minorBidi" w:cstheme="minorBidi"/>
          <w:szCs w:val="20"/>
        </w:rPr>
        <w:t>In another place, the Ramban expresses this rule in the sentence: “The verse will abbreviate the matter which is understood.”</w:t>
      </w:r>
      <w:r>
        <w:rPr>
          <w:rFonts w:asciiTheme="minorBidi" w:hAnsiTheme="minorBidi" w:cstheme="minorBidi"/>
          <w:szCs w:val="20"/>
        </w:rPr>
        <w:t xml:space="preserve"> </w:t>
      </w:r>
    </w:p>
    <w:p w:rsidR="00AC72F3" w:rsidRPr="002A02B0" w:rsidRDefault="00AC72F3" w:rsidP="002A02B0">
      <w:pPr>
        <w:pStyle w:val="FootnoteText"/>
        <w:bidi w:val="0"/>
        <w:spacing w:after="0" w:line="240" w:lineRule="auto"/>
        <w:ind w:left="0" w:firstLine="0"/>
        <w:rPr>
          <w:rFonts w:asciiTheme="minorBidi" w:hAnsiTheme="minorBidi" w:cstheme="minorBidi"/>
          <w:szCs w:val="20"/>
        </w:rPr>
      </w:pPr>
      <w:r w:rsidRPr="002A02B0">
        <w:rPr>
          <w:rFonts w:asciiTheme="minorBidi" w:hAnsiTheme="minorBidi" w:cstheme="minorBidi"/>
          <w:szCs w:val="20"/>
        </w:rPr>
        <w:t>The second answer of the Ramban is that “the verse wishes to abbreviate their iniquity;” in other words, the Torah does not hide the fact that Yosef begs his brothers for his life, but it relates this fact in a later place so as not to emphasize the cruelty of the brothers.</w:t>
      </w:r>
    </w:p>
    <w:p w:rsidR="00AC72F3" w:rsidRPr="002A02B0" w:rsidRDefault="00AC72F3" w:rsidP="002A02B0">
      <w:pPr>
        <w:pStyle w:val="FootnoteText"/>
        <w:bidi w:val="0"/>
        <w:spacing w:after="0" w:line="240" w:lineRule="auto"/>
        <w:ind w:left="0" w:firstLine="0"/>
        <w:rPr>
          <w:rFonts w:asciiTheme="minorBidi" w:hAnsiTheme="minorBidi" w:cstheme="minorBidi"/>
          <w:szCs w:val="20"/>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F3" w:rsidRDefault="00AC72F3"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4620B3">
      <w:rPr>
        <w:noProof/>
        <w:rtl/>
      </w:rPr>
      <w:t>2</w:t>
    </w:r>
    <w:r>
      <w:rPr>
        <w:rtl/>
      </w:rPr>
      <w:fldChar w:fldCharType="end"/>
    </w:r>
    <w:r>
      <w:rPr>
        <w:rtl/>
      </w:rPr>
      <w:t xml:space="preserve"> -</w:t>
    </w:r>
  </w:p>
  <w:p w:rsidR="00AC72F3" w:rsidRDefault="00AC72F3" w:rsidP="006B44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4AE9243C"/>
    <w:multiLevelType w:val="hybridMultilevel"/>
    <w:tmpl w:val="A69C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82D70"/>
    <w:multiLevelType w:val="hybridMultilevel"/>
    <w:tmpl w:val="FA0EB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7AF"/>
    <w:rsid w:val="00004451"/>
    <w:rsid w:val="00005125"/>
    <w:rsid w:val="00005810"/>
    <w:rsid w:val="0000691E"/>
    <w:rsid w:val="00012C21"/>
    <w:rsid w:val="00015AA2"/>
    <w:rsid w:val="00023123"/>
    <w:rsid w:val="000246E2"/>
    <w:rsid w:val="00025FBB"/>
    <w:rsid w:val="000266B2"/>
    <w:rsid w:val="00032D1C"/>
    <w:rsid w:val="00034492"/>
    <w:rsid w:val="00034F87"/>
    <w:rsid w:val="00035A9A"/>
    <w:rsid w:val="000366E2"/>
    <w:rsid w:val="000367D2"/>
    <w:rsid w:val="00045116"/>
    <w:rsid w:val="000507F2"/>
    <w:rsid w:val="0005362E"/>
    <w:rsid w:val="00057B64"/>
    <w:rsid w:val="000611BC"/>
    <w:rsid w:val="0006196E"/>
    <w:rsid w:val="00063F9D"/>
    <w:rsid w:val="0006503C"/>
    <w:rsid w:val="00065363"/>
    <w:rsid w:val="00067926"/>
    <w:rsid w:val="00074719"/>
    <w:rsid w:val="00074F75"/>
    <w:rsid w:val="000773F0"/>
    <w:rsid w:val="0008667A"/>
    <w:rsid w:val="00097B63"/>
    <w:rsid w:val="00097F41"/>
    <w:rsid w:val="000A009B"/>
    <w:rsid w:val="000A1FD3"/>
    <w:rsid w:val="000A7BD8"/>
    <w:rsid w:val="000A7E60"/>
    <w:rsid w:val="000B4AD4"/>
    <w:rsid w:val="000C0A52"/>
    <w:rsid w:val="000C21E4"/>
    <w:rsid w:val="000C4FB4"/>
    <w:rsid w:val="000D1837"/>
    <w:rsid w:val="000D2128"/>
    <w:rsid w:val="000D4C2E"/>
    <w:rsid w:val="000D4D97"/>
    <w:rsid w:val="000D5220"/>
    <w:rsid w:val="000D727F"/>
    <w:rsid w:val="000D754B"/>
    <w:rsid w:val="000E5A4A"/>
    <w:rsid w:val="000F0DA1"/>
    <w:rsid w:val="000F15E8"/>
    <w:rsid w:val="000F280A"/>
    <w:rsid w:val="000F4197"/>
    <w:rsid w:val="000F74D6"/>
    <w:rsid w:val="001000FF"/>
    <w:rsid w:val="00100668"/>
    <w:rsid w:val="0010249A"/>
    <w:rsid w:val="00103DF1"/>
    <w:rsid w:val="00106912"/>
    <w:rsid w:val="00106E98"/>
    <w:rsid w:val="001072C6"/>
    <w:rsid w:val="00120191"/>
    <w:rsid w:val="00121F9B"/>
    <w:rsid w:val="00126CE7"/>
    <w:rsid w:val="00137205"/>
    <w:rsid w:val="0013778B"/>
    <w:rsid w:val="00137E10"/>
    <w:rsid w:val="001423C6"/>
    <w:rsid w:val="00143E85"/>
    <w:rsid w:val="0014508A"/>
    <w:rsid w:val="00145CA9"/>
    <w:rsid w:val="0014781D"/>
    <w:rsid w:val="00151753"/>
    <w:rsid w:val="001612FA"/>
    <w:rsid w:val="001617C5"/>
    <w:rsid w:val="00161D94"/>
    <w:rsid w:val="00164870"/>
    <w:rsid w:val="0017280C"/>
    <w:rsid w:val="0017727C"/>
    <w:rsid w:val="001853A0"/>
    <w:rsid w:val="00185C5D"/>
    <w:rsid w:val="00190564"/>
    <w:rsid w:val="00190CDE"/>
    <w:rsid w:val="001974C1"/>
    <w:rsid w:val="001A1E14"/>
    <w:rsid w:val="001A2DB0"/>
    <w:rsid w:val="001A4650"/>
    <w:rsid w:val="001A568A"/>
    <w:rsid w:val="001A7DF9"/>
    <w:rsid w:val="001B32B4"/>
    <w:rsid w:val="001B50AD"/>
    <w:rsid w:val="001B6817"/>
    <w:rsid w:val="001C1F4E"/>
    <w:rsid w:val="001D0B69"/>
    <w:rsid w:val="001D1A78"/>
    <w:rsid w:val="001D31AC"/>
    <w:rsid w:val="001E0949"/>
    <w:rsid w:val="001E1A8F"/>
    <w:rsid w:val="001E1C36"/>
    <w:rsid w:val="001E5B88"/>
    <w:rsid w:val="001E66AC"/>
    <w:rsid w:val="001F0CF9"/>
    <w:rsid w:val="001F1F98"/>
    <w:rsid w:val="001F434A"/>
    <w:rsid w:val="001F56EE"/>
    <w:rsid w:val="00203D07"/>
    <w:rsid w:val="00203EAA"/>
    <w:rsid w:val="0020437E"/>
    <w:rsid w:val="00215AA7"/>
    <w:rsid w:val="00217613"/>
    <w:rsid w:val="00217622"/>
    <w:rsid w:val="00221AE0"/>
    <w:rsid w:val="00224073"/>
    <w:rsid w:val="002252B1"/>
    <w:rsid w:val="00230371"/>
    <w:rsid w:val="00232618"/>
    <w:rsid w:val="0023368B"/>
    <w:rsid w:val="00233BA6"/>
    <w:rsid w:val="00237BBC"/>
    <w:rsid w:val="00241382"/>
    <w:rsid w:val="00241740"/>
    <w:rsid w:val="00245DD3"/>
    <w:rsid w:val="00246027"/>
    <w:rsid w:val="0024603C"/>
    <w:rsid w:val="002468A8"/>
    <w:rsid w:val="00247C2C"/>
    <w:rsid w:val="00257983"/>
    <w:rsid w:val="00265EE3"/>
    <w:rsid w:val="0026732D"/>
    <w:rsid w:val="00273E39"/>
    <w:rsid w:val="00273E91"/>
    <w:rsid w:val="00274720"/>
    <w:rsid w:val="00276AFA"/>
    <w:rsid w:val="002775A3"/>
    <w:rsid w:val="002777F9"/>
    <w:rsid w:val="00281554"/>
    <w:rsid w:val="00285246"/>
    <w:rsid w:val="00285DB2"/>
    <w:rsid w:val="00287110"/>
    <w:rsid w:val="00293675"/>
    <w:rsid w:val="002965EB"/>
    <w:rsid w:val="002972B6"/>
    <w:rsid w:val="0029767C"/>
    <w:rsid w:val="00297D1D"/>
    <w:rsid w:val="002A02B0"/>
    <w:rsid w:val="002A0B37"/>
    <w:rsid w:val="002A1640"/>
    <w:rsid w:val="002A4889"/>
    <w:rsid w:val="002A7953"/>
    <w:rsid w:val="002B3C87"/>
    <w:rsid w:val="002B731C"/>
    <w:rsid w:val="002B7516"/>
    <w:rsid w:val="002B7C6C"/>
    <w:rsid w:val="002C257A"/>
    <w:rsid w:val="002C749C"/>
    <w:rsid w:val="002D11CA"/>
    <w:rsid w:val="002D191C"/>
    <w:rsid w:val="002D24B0"/>
    <w:rsid w:val="002E0D1A"/>
    <w:rsid w:val="002E53AE"/>
    <w:rsid w:val="002E55CF"/>
    <w:rsid w:val="002E5B9C"/>
    <w:rsid w:val="002F4ABC"/>
    <w:rsid w:val="0030155C"/>
    <w:rsid w:val="00302C24"/>
    <w:rsid w:val="00304FDC"/>
    <w:rsid w:val="0030719B"/>
    <w:rsid w:val="00313284"/>
    <w:rsid w:val="00316531"/>
    <w:rsid w:val="00321E81"/>
    <w:rsid w:val="003253A2"/>
    <w:rsid w:val="00326DCD"/>
    <w:rsid w:val="00327989"/>
    <w:rsid w:val="00330159"/>
    <w:rsid w:val="00331327"/>
    <w:rsid w:val="003315F6"/>
    <w:rsid w:val="00333DD3"/>
    <w:rsid w:val="0033428C"/>
    <w:rsid w:val="0033620E"/>
    <w:rsid w:val="00340095"/>
    <w:rsid w:val="00342616"/>
    <w:rsid w:val="00342643"/>
    <w:rsid w:val="00355A48"/>
    <w:rsid w:val="003566CF"/>
    <w:rsid w:val="00356938"/>
    <w:rsid w:val="00360055"/>
    <w:rsid w:val="0036215E"/>
    <w:rsid w:val="00362FBA"/>
    <w:rsid w:val="00363409"/>
    <w:rsid w:val="00364EC5"/>
    <w:rsid w:val="003664C0"/>
    <w:rsid w:val="003725B8"/>
    <w:rsid w:val="003762FE"/>
    <w:rsid w:val="0038189E"/>
    <w:rsid w:val="00382019"/>
    <w:rsid w:val="003848A2"/>
    <w:rsid w:val="0038751C"/>
    <w:rsid w:val="00387C77"/>
    <w:rsid w:val="00390769"/>
    <w:rsid w:val="00390CA0"/>
    <w:rsid w:val="00391519"/>
    <w:rsid w:val="00393080"/>
    <w:rsid w:val="003944C6"/>
    <w:rsid w:val="003946BB"/>
    <w:rsid w:val="00396B12"/>
    <w:rsid w:val="00396E7E"/>
    <w:rsid w:val="003A093C"/>
    <w:rsid w:val="003A0DC2"/>
    <w:rsid w:val="003A4F6E"/>
    <w:rsid w:val="003A6E6F"/>
    <w:rsid w:val="003B268D"/>
    <w:rsid w:val="003B37AF"/>
    <w:rsid w:val="003B3E68"/>
    <w:rsid w:val="003B54B5"/>
    <w:rsid w:val="003B5D2D"/>
    <w:rsid w:val="003B6181"/>
    <w:rsid w:val="003C36D1"/>
    <w:rsid w:val="003C3EC6"/>
    <w:rsid w:val="003C414E"/>
    <w:rsid w:val="003C6E02"/>
    <w:rsid w:val="003D00D7"/>
    <w:rsid w:val="003D13A0"/>
    <w:rsid w:val="003D3D5C"/>
    <w:rsid w:val="003E71F5"/>
    <w:rsid w:val="003F39B0"/>
    <w:rsid w:val="003F4E3D"/>
    <w:rsid w:val="003F7917"/>
    <w:rsid w:val="00403A21"/>
    <w:rsid w:val="00404CC5"/>
    <w:rsid w:val="004100C7"/>
    <w:rsid w:val="004102A9"/>
    <w:rsid w:val="004176E4"/>
    <w:rsid w:val="00426569"/>
    <w:rsid w:val="00430315"/>
    <w:rsid w:val="004314D0"/>
    <w:rsid w:val="004320F5"/>
    <w:rsid w:val="00433F6A"/>
    <w:rsid w:val="004345E5"/>
    <w:rsid w:val="004372E5"/>
    <w:rsid w:val="00437565"/>
    <w:rsid w:val="00440629"/>
    <w:rsid w:val="00441567"/>
    <w:rsid w:val="00442867"/>
    <w:rsid w:val="00445856"/>
    <w:rsid w:val="004465E9"/>
    <w:rsid w:val="00446D10"/>
    <w:rsid w:val="0045100D"/>
    <w:rsid w:val="00452921"/>
    <w:rsid w:val="00455042"/>
    <w:rsid w:val="0045751B"/>
    <w:rsid w:val="004576D6"/>
    <w:rsid w:val="00460FDF"/>
    <w:rsid w:val="00461893"/>
    <w:rsid w:val="004620B3"/>
    <w:rsid w:val="0046231D"/>
    <w:rsid w:val="0046293B"/>
    <w:rsid w:val="00464590"/>
    <w:rsid w:val="004655B8"/>
    <w:rsid w:val="00473CDF"/>
    <w:rsid w:val="004744D9"/>
    <w:rsid w:val="00474CD5"/>
    <w:rsid w:val="004754C3"/>
    <w:rsid w:val="00475543"/>
    <w:rsid w:val="00475DF3"/>
    <w:rsid w:val="004811CB"/>
    <w:rsid w:val="0048174F"/>
    <w:rsid w:val="004833A5"/>
    <w:rsid w:val="00484995"/>
    <w:rsid w:val="00487525"/>
    <w:rsid w:val="0049191C"/>
    <w:rsid w:val="004934FE"/>
    <w:rsid w:val="00493970"/>
    <w:rsid w:val="004944AF"/>
    <w:rsid w:val="00495C97"/>
    <w:rsid w:val="004A0C26"/>
    <w:rsid w:val="004A3597"/>
    <w:rsid w:val="004A65D9"/>
    <w:rsid w:val="004B215C"/>
    <w:rsid w:val="004B5012"/>
    <w:rsid w:val="004B5B20"/>
    <w:rsid w:val="004B71AE"/>
    <w:rsid w:val="004B72FE"/>
    <w:rsid w:val="004B73EF"/>
    <w:rsid w:val="004B7C37"/>
    <w:rsid w:val="004C0035"/>
    <w:rsid w:val="004C2818"/>
    <w:rsid w:val="004C32B7"/>
    <w:rsid w:val="004C59F9"/>
    <w:rsid w:val="004C6246"/>
    <w:rsid w:val="004C6A7C"/>
    <w:rsid w:val="004D088E"/>
    <w:rsid w:val="004D48B5"/>
    <w:rsid w:val="004D5A93"/>
    <w:rsid w:val="004D5CA7"/>
    <w:rsid w:val="004D66F8"/>
    <w:rsid w:val="004E091F"/>
    <w:rsid w:val="004E122A"/>
    <w:rsid w:val="004F171A"/>
    <w:rsid w:val="004F47D9"/>
    <w:rsid w:val="004F4EDB"/>
    <w:rsid w:val="00500F70"/>
    <w:rsid w:val="005012B2"/>
    <w:rsid w:val="005026B4"/>
    <w:rsid w:val="00505B95"/>
    <w:rsid w:val="00510566"/>
    <w:rsid w:val="0051476C"/>
    <w:rsid w:val="00515C9B"/>
    <w:rsid w:val="00516193"/>
    <w:rsid w:val="00516B86"/>
    <w:rsid w:val="005178B7"/>
    <w:rsid w:val="00521D07"/>
    <w:rsid w:val="00523CE4"/>
    <w:rsid w:val="00523CF4"/>
    <w:rsid w:val="00526D9D"/>
    <w:rsid w:val="00532236"/>
    <w:rsid w:val="00534E8A"/>
    <w:rsid w:val="005368AF"/>
    <w:rsid w:val="00543CD0"/>
    <w:rsid w:val="0054532F"/>
    <w:rsid w:val="0054539F"/>
    <w:rsid w:val="00553982"/>
    <w:rsid w:val="00563B1B"/>
    <w:rsid w:val="00564012"/>
    <w:rsid w:val="005643F3"/>
    <w:rsid w:val="00565821"/>
    <w:rsid w:val="00566372"/>
    <w:rsid w:val="00572D80"/>
    <w:rsid w:val="005734F1"/>
    <w:rsid w:val="00573627"/>
    <w:rsid w:val="00576A50"/>
    <w:rsid w:val="005822D5"/>
    <w:rsid w:val="00584F87"/>
    <w:rsid w:val="00586297"/>
    <w:rsid w:val="005868D5"/>
    <w:rsid w:val="005919B0"/>
    <w:rsid w:val="00592BD6"/>
    <w:rsid w:val="005A0AC4"/>
    <w:rsid w:val="005A1657"/>
    <w:rsid w:val="005A1D73"/>
    <w:rsid w:val="005A31E2"/>
    <w:rsid w:val="005A54D8"/>
    <w:rsid w:val="005A6F6D"/>
    <w:rsid w:val="005B0AD0"/>
    <w:rsid w:val="005B0D5D"/>
    <w:rsid w:val="005B2A07"/>
    <w:rsid w:val="005B7DBB"/>
    <w:rsid w:val="005C12EB"/>
    <w:rsid w:val="005C26E1"/>
    <w:rsid w:val="005C486E"/>
    <w:rsid w:val="005C5E35"/>
    <w:rsid w:val="005D12F6"/>
    <w:rsid w:val="005D4841"/>
    <w:rsid w:val="005D4EF6"/>
    <w:rsid w:val="005D5344"/>
    <w:rsid w:val="005D78E0"/>
    <w:rsid w:val="005E3E9B"/>
    <w:rsid w:val="005F3C9F"/>
    <w:rsid w:val="005F3CB9"/>
    <w:rsid w:val="005F542D"/>
    <w:rsid w:val="005F75C2"/>
    <w:rsid w:val="006034BB"/>
    <w:rsid w:val="00606F9E"/>
    <w:rsid w:val="00611B77"/>
    <w:rsid w:val="006120B6"/>
    <w:rsid w:val="00623327"/>
    <w:rsid w:val="0062345A"/>
    <w:rsid w:val="00624498"/>
    <w:rsid w:val="00626471"/>
    <w:rsid w:val="006300C0"/>
    <w:rsid w:val="006300F5"/>
    <w:rsid w:val="0063125E"/>
    <w:rsid w:val="00631BEA"/>
    <w:rsid w:val="006371B3"/>
    <w:rsid w:val="006432D4"/>
    <w:rsid w:val="00643F4B"/>
    <w:rsid w:val="00644C62"/>
    <w:rsid w:val="00646879"/>
    <w:rsid w:val="00651C08"/>
    <w:rsid w:val="00652773"/>
    <w:rsid w:val="0065588F"/>
    <w:rsid w:val="00656A29"/>
    <w:rsid w:val="00657029"/>
    <w:rsid w:val="00660794"/>
    <w:rsid w:val="006618C3"/>
    <w:rsid w:val="006635C1"/>
    <w:rsid w:val="006642C7"/>
    <w:rsid w:val="006778CA"/>
    <w:rsid w:val="00677B0B"/>
    <w:rsid w:val="00680E4B"/>
    <w:rsid w:val="006829ED"/>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C4A"/>
    <w:rsid w:val="006B74EC"/>
    <w:rsid w:val="006C1249"/>
    <w:rsid w:val="006C136F"/>
    <w:rsid w:val="006C2957"/>
    <w:rsid w:val="006C34EB"/>
    <w:rsid w:val="006C4162"/>
    <w:rsid w:val="006C60C5"/>
    <w:rsid w:val="006C6975"/>
    <w:rsid w:val="006D3C62"/>
    <w:rsid w:val="006D613A"/>
    <w:rsid w:val="006F2A05"/>
    <w:rsid w:val="006F359B"/>
    <w:rsid w:val="006F3F77"/>
    <w:rsid w:val="006F40A9"/>
    <w:rsid w:val="007058C1"/>
    <w:rsid w:val="00711E93"/>
    <w:rsid w:val="00720C7E"/>
    <w:rsid w:val="00721E82"/>
    <w:rsid w:val="007256AF"/>
    <w:rsid w:val="0072610C"/>
    <w:rsid w:val="007313DB"/>
    <w:rsid w:val="00731A4C"/>
    <w:rsid w:val="00733396"/>
    <w:rsid w:val="00733702"/>
    <w:rsid w:val="00734AFA"/>
    <w:rsid w:val="0073666E"/>
    <w:rsid w:val="00737593"/>
    <w:rsid w:val="00742120"/>
    <w:rsid w:val="00746472"/>
    <w:rsid w:val="00746BF0"/>
    <w:rsid w:val="007503FF"/>
    <w:rsid w:val="007527BC"/>
    <w:rsid w:val="007539B0"/>
    <w:rsid w:val="00755E09"/>
    <w:rsid w:val="00760274"/>
    <w:rsid w:val="007731A9"/>
    <w:rsid w:val="00774CB4"/>
    <w:rsid w:val="007806E1"/>
    <w:rsid w:val="00780BA1"/>
    <w:rsid w:val="0078155D"/>
    <w:rsid w:val="00781B39"/>
    <w:rsid w:val="007838D0"/>
    <w:rsid w:val="0078479F"/>
    <w:rsid w:val="00786725"/>
    <w:rsid w:val="007879D1"/>
    <w:rsid w:val="007920ED"/>
    <w:rsid w:val="007933BD"/>
    <w:rsid w:val="0079601F"/>
    <w:rsid w:val="007A2827"/>
    <w:rsid w:val="007B0575"/>
    <w:rsid w:val="007B1C1B"/>
    <w:rsid w:val="007B35D2"/>
    <w:rsid w:val="007B390A"/>
    <w:rsid w:val="007B434E"/>
    <w:rsid w:val="007B5D5B"/>
    <w:rsid w:val="007C02ED"/>
    <w:rsid w:val="007C1C61"/>
    <w:rsid w:val="007C3C14"/>
    <w:rsid w:val="007C3E0E"/>
    <w:rsid w:val="007C429A"/>
    <w:rsid w:val="007C4326"/>
    <w:rsid w:val="007C66C4"/>
    <w:rsid w:val="007C7B30"/>
    <w:rsid w:val="007D4716"/>
    <w:rsid w:val="007E0B64"/>
    <w:rsid w:val="007E0DDB"/>
    <w:rsid w:val="007E2054"/>
    <w:rsid w:val="007E5AAA"/>
    <w:rsid w:val="007F06EB"/>
    <w:rsid w:val="007F2E84"/>
    <w:rsid w:val="007F580F"/>
    <w:rsid w:val="007F6320"/>
    <w:rsid w:val="007F7198"/>
    <w:rsid w:val="00800E3E"/>
    <w:rsid w:val="00801A67"/>
    <w:rsid w:val="00804615"/>
    <w:rsid w:val="008064AA"/>
    <w:rsid w:val="00807463"/>
    <w:rsid w:val="00814AB4"/>
    <w:rsid w:val="008209A5"/>
    <w:rsid w:val="008210CD"/>
    <w:rsid w:val="0082180E"/>
    <w:rsid w:val="00823D44"/>
    <w:rsid w:val="00825090"/>
    <w:rsid w:val="00825581"/>
    <w:rsid w:val="00833B3C"/>
    <w:rsid w:val="00834DA4"/>
    <w:rsid w:val="00837271"/>
    <w:rsid w:val="00840914"/>
    <w:rsid w:val="0084099B"/>
    <w:rsid w:val="00845023"/>
    <w:rsid w:val="00847F58"/>
    <w:rsid w:val="00850661"/>
    <w:rsid w:val="00852977"/>
    <w:rsid w:val="00860BE1"/>
    <w:rsid w:val="00861032"/>
    <w:rsid w:val="0086712C"/>
    <w:rsid w:val="0086759B"/>
    <w:rsid w:val="00870EA9"/>
    <w:rsid w:val="00874084"/>
    <w:rsid w:val="00875311"/>
    <w:rsid w:val="0088112F"/>
    <w:rsid w:val="00881E61"/>
    <w:rsid w:val="00891B1A"/>
    <w:rsid w:val="008947D5"/>
    <w:rsid w:val="00895B0D"/>
    <w:rsid w:val="00896918"/>
    <w:rsid w:val="008A0362"/>
    <w:rsid w:val="008A21FB"/>
    <w:rsid w:val="008A5A27"/>
    <w:rsid w:val="008A776C"/>
    <w:rsid w:val="008B1494"/>
    <w:rsid w:val="008B1A45"/>
    <w:rsid w:val="008B1BA2"/>
    <w:rsid w:val="008B3668"/>
    <w:rsid w:val="008B37CF"/>
    <w:rsid w:val="008B5145"/>
    <w:rsid w:val="008B58E8"/>
    <w:rsid w:val="008B7491"/>
    <w:rsid w:val="008C2FDD"/>
    <w:rsid w:val="008C702F"/>
    <w:rsid w:val="008C77AB"/>
    <w:rsid w:val="008C7CCC"/>
    <w:rsid w:val="008C7E95"/>
    <w:rsid w:val="008C7FAA"/>
    <w:rsid w:val="008D2B6E"/>
    <w:rsid w:val="008D2D78"/>
    <w:rsid w:val="008D3A8B"/>
    <w:rsid w:val="008D4C83"/>
    <w:rsid w:val="008E0312"/>
    <w:rsid w:val="008E19B4"/>
    <w:rsid w:val="008E36AB"/>
    <w:rsid w:val="008E4DFB"/>
    <w:rsid w:val="008E5C37"/>
    <w:rsid w:val="008E79DD"/>
    <w:rsid w:val="008F19CF"/>
    <w:rsid w:val="008F2C40"/>
    <w:rsid w:val="008F382D"/>
    <w:rsid w:val="008F5AB8"/>
    <w:rsid w:val="00901F06"/>
    <w:rsid w:val="009022D9"/>
    <w:rsid w:val="00905392"/>
    <w:rsid w:val="0090610A"/>
    <w:rsid w:val="0090683A"/>
    <w:rsid w:val="00922BE2"/>
    <w:rsid w:val="0092797C"/>
    <w:rsid w:val="009304A0"/>
    <w:rsid w:val="00933EF2"/>
    <w:rsid w:val="00935791"/>
    <w:rsid w:val="00942682"/>
    <w:rsid w:val="00947FD9"/>
    <w:rsid w:val="00950B84"/>
    <w:rsid w:val="00952331"/>
    <w:rsid w:val="00953CA0"/>
    <w:rsid w:val="00954A86"/>
    <w:rsid w:val="00961A3B"/>
    <w:rsid w:val="00962DA2"/>
    <w:rsid w:val="00963D27"/>
    <w:rsid w:val="009661CE"/>
    <w:rsid w:val="00970D8C"/>
    <w:rsid w:val="009743E0"/>
    <w:rsid w:val="00980EA8"/>
    <w:rsid w:val="009825A0"/>
    <w:rsid w:val="00984D77"/>
    <w:rsid w:val="00985D10"/>
    <w:rsid w:val="009912E9"/>
    <w:rsid w:val="00994D88"/>
    <w:rsid w:val="009A197B"/>
    <w:rsid w:val="009A4E5A"/>
    <w:rsid w:val="009A57AA"/>
    <w:rsid w:val="009A6D41"/>
    <w:rsid w:val="009B0415"/>
    <w:rsid w:val="009B0EF1"/>
    <w:rsid w:val="009B1CD5"/>
    <w:rsid w:val="009B2586"/>
    <w:rsid w:val="009B2E0B"/>
    <w:rsid w:val="009B3DD9"/>
    <w:rsid w:val="009B722B"/>
    <w:rsid w:val="009B7801"/>
    <w:rsid w:val="009D105C"/>
    <w:rsid w:val="009D4AAA"/>
    <w:rsid w:val="009E293E"/>
    <w:rsid w:val="009E42BD"/>
    <w:rsid w:val="009E583E"/>
    <w:rsid w:val="009F490B"/>
    <w:rsid w:val="009F580F"/>
    <w:rsid w:val="009F6338"/>
    <w:rsid w:val="00A0108E"/>
    <w:rsid w:val="00A03158"/>
    <w:rsid w:val="00A039D5"/>
    <w:rsid w:val="00A044AF"/>
    <w:rsid w:val="00A078F4"/>
    <w:rsid w:val="00A12658"/>
    <w:rsid w:val="00A13A66"/>
    <w:rsid w:val="00A13C07"/>
    <w:rsid w:val="00A16A11"/>
    <w:rsid w:val="00A23984"/>
    <w:rsid w:val="00A24DAE"/>
    <w:rsid w:val="00A2770D"/>
    <w:rsid w:val="00A30402"/>
    <w:rsid w:val="00A30444"/>
    <w:rsid w:val="00A323B1"/>
    <w:rsid w:val="00A34BCF"/>
    <w:rsid w:val="00A34E22"/>
    <w:rsid w:val="00A371D9"/>
    <w:rsid w:val="00A42374"/>
    <w:rsid w:val="00A4396D"/>
    <w:rsid w:val="00A46CC1"/>
    <w:rsid w:val="00A53163"/>
    <w:rsid w:val="00A618ED"/>
    <w:rsid w:val="00A64E93"/>
    <w:rsid w:val="00A65B63"/>
    <w:rsid w:val="00A67818"/>
    <w:rsid w:val="00A72726"/>
    <w:rsid w:val="00A72B8A"/>
    <w:rsid w:val="00A73E02"/>
    <w:rsid w:val="00A73FDD"/>
    <w:rsid w:val="00A74039"/>
    <w:rsid w:val="00A75027"/>
    <w:rsid w:val="00A77725"/>
    <w:rsid w:val="00A83A4A"/>
    <w:rsid w:val="00A86C9C"/>
    <w:rsid w:val="00A87A7F"/>
    <w:rsid w:val="00A9228A"/>
    <w:rsid w:val="00A9660F"/>
    <w:rsid w:val="00AA0122"/>
    <w:rsid w:val="00AB0A32"/>
    <w:rsid w:val="00AB20C9"/>
    <w:rsid w:val="00AB4305"/>
    <w:rsid w:val="00AB464A"/>
    <w:rsid w:val="00AC11C4"/>
    <w:rsid w:val="00AC53B6"/>
    <w:rsid w:val="00AC72F3"/>
    <w:rsid w:val="00AD03CE"/>
    <w:rsid w:val="00AD17E3"/>
    <w:rsid w:val="00AD2A72"/>
    <w:rsid w:val="00AD56E0"/>
    <w:rsid w:val="00AD72E0"/>
    <w:rsid w:val="00AE3397"/>
    <w:rsid w:val="00AE3FAE"/>
    <w:rsid w:val="00AF1600"/>
    <w:rsid w:val="00AF1BAB"/>
    <w:rsid w:val="00AF3355"/>
    <w:rsid w:val="00AF4F62"/>
    <w:rsid w:val="00AF6743"/>
    <w:rsid w:val="00B00CC7"/>
    <w:rsid w:val="00B015A4"/>
    <w:rsid w:val="00B05EC0"/>
    <w:rsid w:val="00B0664E"/>
    <w:rsid w:val="00B06E3C"/>
    <w:rsid w:val="00B12D43"/>
    <w:rsid w:val="00B14CA8"/>
    <w:rsid w:val="00B14EF1"/>
    <w:rsid w:val="00B22018"/>
    <w:rsid w:val="00B2297E"/>
    <w:rsid w:val="00B305A7"/>
    <w:rsid w:val="00B3169A"/>
    <w:rsid w:val="00B32178"/>
    <w:rsid w:val="00B34CA2"/>
    <w:rsid w:val="00B35764"/>
    <w:rsid w:val="00B374FC"/>
    <w:rsid w:val="00B41D89"/>
    <w:rsid w:val="00B4384A"/>
    <w:rsid w:val="00B47A7C"/>
    <w:rsid w:val="00B53FCE"/>
    <w:rsid w:val="00B571D5"/>
    <w:rsid w:val="00B61305"/>
    <w:rsid w:val="00B64C55"/>
    <w:rsid w:val="00B65579"/>
    <w:rsid w:val="00B7667A"/>
    <w:rsid w:val="00B809E2"/>
    <w:rsid w:val="00B81798"/>
    <w:rsid w:val="00B831BA"/>
    <w:rsid w:val="00B84A88"/>
    <w:rsid w:val="00B85244"/>
    <w:rsid w:val="00B85F1D"/>
    <w:rsid w:val="00B86B23"/>
    <w:rsid w:val="00B9182F"/>
    <w:rsid w:val="00B95215"/>
    <w:rsid w:val="00BA05CB"/>
    <w:rsid w:val="00BA275D"/>
    <w:rsid w:val="00BA2A47"/>
    <w:rsid w:val="00BA492C"/>
    <w:rsid w:val="00BA5246"/>
    <w:rsid w:val="00BA5B63"/>
    <w:rsid w:val="00BA5F80"/>
    <w:rsid w:val="00BA7D8C"/>
    <w:rsid w:val="00BB24B6"/>
    <w:rsid w:val="00BB36DB"/>
    <w:rsid w:val="00BB6BE8"/>
    <w:rsid w:val="00BB72E2"/>
    <w:rsid w:val="00BB7ED8"/>
    <w:rsid w:val="00BC1E15"/>
    <w:rsid w:val="00BC1EB0"/>
    <w:rsid w:val="00BC27D1"/>
    <w:rsid w:val="00BC345F"/>
    <w:rsid w:val="00BC6A8C"/>
    <w:rsid w:val="00BC7D0C"/>
    <w:rsid w:val="00BC7F24"/>
    <w:rsid w:val="00BD0CE8"/>
    <w:rsid w:val="00BD0F4C"/>
    <w:rsid w:val="00BD202C"/>
    <w:rsid w:val="00BD41D6"/>
    <w:rsid w:val="00BD50B0"/>
    <w:rsid w:val="00BD564A"/>
    <w:rsid w:val="00BD7D83"/>
    <w:rsid w:val="00BE0085"/>
    <w:rsid w:val="00BE1AAA"/>
    <w:rsid w:val="00BE42B9"/>
    <w:rsid w:val="00BE5A13"/>
    <w:rsid w:val="00BF3C78"/>
    <w:rsid w:val="00BF583B"/>
    <w:rsid w:val="00BF6470"/>
    <w:rsid w:val="00C03D99"/>
    <w:rsid w:val="00C040D5"/>
    <w:rsid w:val="00C04689"/>
    <w:rsid w:val="00C053A0"/>
    <w:rsid w:val="00C05C29"/>
    <w:rsid w:val="00C06ECA"/>
    <w:rsid w:val="00C1192B"/>
    <w:rsid w:val="00C12D9D"/>
    <w:rsid w:val="00C1373A"/>
    <w:rsid w:val="00C23943"/>
    <w:rsid w:val="00C25D2A"/>
    <w:rsid w:val="00C304AF"/>
    <w:rsid w:val="00C32036"/>
    <w:rsid w:val="00C35DE1"/>
    <w:rsid w:val="00C36159"/>
    <w:rsid w:val="00C37B9F"/>
    <w:rsid w:val="00C41F5B"/>
    <w:rsid w:val="00C4506D"/>
    <w:rsid w:val="00C5019C"/>
    <w:rsid w:val="00C50DF4"/>
    <w:rsid w:val="00C51F2F"/>
    <w:rsid w:val="00C628AF"/>
    <w:rsid w:val="00C6408D"/>
    <w:rsid w:val="00C65079"/>
    <w:rsid w:val="00C652E5"/>
    <w:rsid w:val="00C6556A"/>
    <w:rsid w:val="00C700C2"/>
    <w:rsid w:val="00C70B63"/>
    <w:rsid w:val="00C72EB8"/>
    <w:rsid w:val="00C73204"/>
    <w:rsid w:val="00C74736"/>
    <w:rsid w:val="00C81FBE"/>
    <w:rsid w:val="00C841F2"/>
    <w:rsid w:val="00C861CC"/>
    <w:rsid w:val="00C86C39"/>
    <w:rsid w:val="00C875B8"/>
    <w:rsid w:val="00C916A8"/>
    <w:rsid w:val="00C96A46"/>
    <w:rsid w:val="00CA274F"/>
    <w:rsid w:val="00CA5BFD"/>
    <w:rsid w:val="00CA6645"/>
    <w:rsid w:val="00CA7029"/>
    <w:rsid w:val="00CA77D7"/>
    <w:rsid w:val="00CB06F6"/>
    <w:rsid w:val="00CB07BB"/>
    <w:rsid w:val="00CB082F"/>
    <w:rsid w:val="00CC0FB6"/>
    <w:rsid w:val="00CC42CB"/>
    <w:rsid w:val="00CC4A72"/>
    <w:rsid w:val="00CC588F"/>
    <w:rsid w:val="00CC5E7F"/>
    <w:rsid w:val="00CC6FDC"/>
    <w:rsid w:val="00CD0082"/>
    <w:rsid w:val="00CD4C2D"/>
    <w:rsid w:val="00CD7E64"/>
    <w:rsid w:val="00CE0E35"/>
    <w:rsid w:val="00CE51ED"/>
    <w:rsid w:val="00CE5FA2"/>
    <w:rsid w:val="00CE70FE"/>
    <w:rsid w:val="00CE75D6"/>
    <w:rsid w:val="00CF5DDE"/>
    <w:rsid w:val="00D02A80"/>
    <w:rsid w:val="00D02F09"/>
    <w:rsid w:val="00D045B3"/>
    <w:rsid w:val="00D05763"/>
    <w:rsid w:val="00D06122"/>
    <w:rsid w:val="00D06DA5"/>
    <w:rsid w:val="00D1182B"/>
    <w:rsid w:val="00D12DE5"/>
    <w:rsid w:val="00D140C3"/>
    <w:rsid w:val="00D145B3"/>
    <w:rsid w:val="00D14EEE"/>
    <w:rsid w:val="00D155BC"/>
    <w:rsid w:val="00D15A05"/>
    <w:rsid w:val="00D16790"/>
    <w:rsid w:val="00D20032"/>
    <w:rsid w:val="00D201DE"/>
    <w:rsid w:val="00D20EEC"/>
    <w:rsid w:val="00D22FA6"/>
    <w:rsid w:val="00D2485C"/>
    <w:rsid w:val="00D25E14"/>
    <w:rsid w:val="00D26585"/>
    <w:rsid w:val="00D30AED"/>
    <w:rsid w:val="00D33A4C"/>
    <w:rsid w:val="00D35D97"/>
    <w:rsid w:val="00D4058C"/>
    <w:rsid w:val="00D40C25"/>
    <w:rsid w:val="00D45ACE"/>
    <w:rsid w:val="00D47057"/>
    <w:rsid w:val="00D50D86"/>
    <w:rsid w:val="00D51D42"/>
    <w:rsid w:val="00D541FD"/>
    <w:rsid w:val="00D55D9B"/>
    <w:rsid w:val="00D7395F"/>
    <w:rsid w:val="00D73BAE"/>
    <w:rsid w:val="00D74720"/>
    <w:rsid w:val="00D74830"/>
    <w:rsid w:val="00D8067A"/>
    <w:rsid w:val="00D81400"/>
    <w:rsid w:val="00D8382B"/>
    <w:rsid w:val="00D8385E"/>
    <w:rsid w:val="00D83C85"/>
    <w:rsid w:val="00D8484B"/>
    <w:rsid w:val="00D87C0E"/>
    <w:rsid w:val="00D91173"/>
    <w:rsid w:val="00D92945"/>
    <w:rsid w:val="00D96843"/>
    <w:rsid w:val="00DA07E2"/>
    <w:rsid w:val="00DA1807"/>
    <w:rsid w:val="00DA1F01"/>
    <w:rsid w:val="00DA3E7D"/>
    <w:rsid w:val="00DA50D8"/>
    <w:rsid w:val="00DA5412"/>
    <w:rsid w:val="00DA6111"/>
    <w:rsid w:val="00DB1CE7"/>
    <w:rsid w:val="00DC0B43"/>
    <w:rsid w:val="00DC2451"/>
    <w:rsid w:val="00DC510B"/>
    <w:rsid w:val="00DC5C52"/>
    <w:rsid w:val="00DC5E7B"/>
    <w:rsid w:val="00DD15A2"/>
    <w:rsid w:val="00DD5F54"/>
    <w:rsid w:val="00DD71A5"/>
    <w:rsid w:val="00DE0A54"/>
    <w:rsid w:val="00DE129F"/>
    <w:rsid w:val="00DE6B0F"/>
    <w:rsid w:val="00DE74A3"/>
    <w:rsid w:val="00DF1F02"/>
    <w:rsid w:val="00DF4BF9"/>
    <w:rsid w:val="00DF56F6"/>
    <w:rsid w:val="00DF7885"/>
    <w:rsid w:val="00E06E78"/>
    <w:rsid w:val="00E07B36"/>
    <w:rsid w:val="00E10BAC"/>
    <w:rsid w:val="00E14BE8"/>
    <w:rsid w:val="00E15336"/>
    <w:rsid w:val="00E207FF"/>
    <w:rsid w:val="00E22620"/>
    <w:rsid w:val="00E231A3"/>
    <w:rsid w:val="00E247C7"/>
    <w:rsid w:val="00E24F97"/>
    <w:rsid w:val="00E43DE9"/>
    <w:rsid w:val="00E459E5"/>
    <w:rsid w:val="00E52EDA"/>
    <w:rsid w:val="00E54341"/>
    <w:rsid w:val="00E57C3B"/>
    <w:rsid w:val="00E6366E"/>
    <w:rsid w:val="00E6762D"/>
    <w:rsid w:val="00E70A24"/>
    <w:rsid w:val="00E70AE7"/>
    <w:rsid w:val="00E713B6"/>
    <w:rsid w:val="00E7311E"/>
    <w:rsid w:val="00E81477"/>
    <w:rsid w:val="00E8216D"/>
    <w:rsid w:val="00E83796"/>
    <w:rsid w:val="00E84136"/>
    <w:rsid w:val="00E8644A"/>
    <w:rsid w:val="00E959F1"/>
    <w:rsid w:val="00E97311"/>
    <w:rsid w:val="00E978BB"/>
    <w:rsid w:val="00EA1212"/>
    <w:rsid w:val="00EA2CB7"/>
    <w:rsid w:val="00EA4EA1"/>
    <w:rsid w:val="00EA723F"/>
    <w:rsid w:val="00EB05A7"/>
    <w:rsid w:val="00EB518A"/>
    <w:rsid w:val="00EC343A"/>
    <w:rsid w:val="00EC44FB"/>
    <w:rsid w:val="00EC4511"/>
    <w:rsid w:val="00EC691F"/>
    <w:rsid w:val="00ED1BAE"/>
    <w:rsid w:val="00ED38C2"/>
    <w:rsid w:val="00EE0A14"/>
    <w:rsid w:val="00EE1380"/>
    <w:rsid w:val="00EE4C5F"/>
    <w:rsid w:val="00EE6017"/>
    <w:rsid w:val="00EE6C1D"/>
    <w:rsid w:val="00EF154E"/>
    <w:rsid w:val="00EF266E"/>
    <w:rsid w:val="00F04089"/>
    <w:rsid w:val="00F0445C"/>
    <w:rsid w:val="00F04BE7"/>
    <w:rsid w:val="00F05889"/>
    <w:rsid w:val="00F14691"/>
    <w:rsid w:val="00F26D7C"/>
    <w:rsid w:val="00F300F5"/>
    <w:rsid w:val="00F309B6"/>
    <w:rsid w:val="00F344DB"/>
    <w:rsid w:val="00F37926"/>
    <w:rsid w:val="00F402E0"/>
    <w:rsid w:val="00F42A94"/>
    <w:rsid w:val="00F430C4"/>
    <w:rsid w:val="00F44773"/>
    <w:rsid w:val="00F45DB3"/>
    <w:rsid w:val="00F5079D"/>
    <w:rsid w:val="00F54100"/>
    <w:rsid w:val="00F56D94"/>
    <w:rsid w:val="00F63735"/>
    <w:rsid w:val="00F640DB"/>
    <w:rsid w:val="00F666F6"/>
    <w:rsid w:val="00F711F3"/>
    <w:rsid w:val="00F728E9"/>
    <w:rsid w:val="00F73F31"/>
    <w:rsid w:val="00F76261"/>
    <w:rsid w:val="00F844FB"/>
    <w:rsid w:val="00F91CD2"/>
    <w:rsid w:val="00F94B3D"/>
    <w:rsid w:val="00F97656"/>
    <w:rsid w:val="00FA2D5C"/>
    <w:rsid w:val="00FA38BA"/>
    <w:rsid w:val="00FB0345"/>
    <w:rsid w:val="00FB3A64"/>
    <w:rsid w:val="00FC031D"/>
    <w:rsid w:val="00FC18A5"/>
    <w:rsid w:val="00FC1B88"/>
    <w:rsid w:val="00FC237B"/>
    <w:rsid w:val="00FC3002"/>
    <w:rsid w:val="00FD083C"/>
    <w:rsid w:val="00FD1C34"/>
    <w:rsid w:val="00FD2827"/>
    <w:rsid w:val="00FD2CB9"/>
    <w:rsid w:val="00FD3992"/>
    <w:rsid w:val="00FD5C37"/>
    <w:rsid w:val="00FD5EC1"/>
    <w:rsid w:val="00FD72D7"/>
    <w:rsid w:val="00FE0D32"/>
    <w:rsid w:val="00FF2A92"/>
    <w:rsid w:val="00FF4143"/>
    <w:rsid w:val="00FF48A7"/>
    <w:rsid w:val="00FF6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qFormat/>
    <w:rsid w:val="00CA6645"/>
    <w:pPr>
      <w:keepNext/>
      <w:outlineLvl w:val="0"/>
    </w:pPr>
    <w:rPr>
      <w:rFonts w:ascii="Arial" w:hAnsi="Arial"/>
      <w:sz w:val="24"/>
      <w:szCs w:val="24"/>
    </w:rPr>
  </w:style>
  <w:style w:type="paragraph" w:styleId="Heading2">
    <w:name w:val="heading 2"/>
    <w:basedOn w:val="Normal"/>
    <w:next w:val="Normal"/>
    <w:qFormat/>
    <w:rsid w:val="00CA6645"/>
    <w:pPr>
      <w:keepNext/>
      <w:spacing w:before="120" w:line="288" w:lineRule="auto"/>
      <w:jc w:val="center"/>
      <w:outlineLvl w:val="1"/>
    </w:pPr>
    <w:rPr>
      <w:rFonts w:ascii="Arial" w:hAnsi="Arial"/>
      <w:b/>
      <w:bCs/>
      <w:sz w:val="24"/>
      <w:szCs w:val="24"/>
    </w:rPr>
  </w:style>
  <w:style w:type="paragraph" w:styleId="Heading3">
    <w:name w:val="heading 3"/>
    <w:basedOn w:val="Normal"/>
    <w:next w:val="Normal"/>
    <w:qFormat/>
    <w:rsid w:val="00CA6645"/>
    <w:pPr>
      <w:keepNext/>
      <w:spacing w:before="120" w:line="288" w:lineRule="auto"/>
      <w:jc w:val="right"/>
      <w:outlineLvl w:val="2"/>
    </w:pPr>
    <w:rPr>
      <w:rFonts w:ascii="Arial" w:hAnsi="Arial"/>
      <w:b/>
      <w:bCs/>
      <w:sz w:val="24"/>
      <w:szCs w:val="24"/>
    </w:rPr>
  </w:style>
  <w:style w:type="paragraph" w:styleId="Heading4">
    <w:name w:val="heading 4"/>
    <w:basedOn w:val="Normal"/>
    <w:next w:val="Normal"/>
    <w:qFormat/>
    <w:rsid w:val="00CA6645"/>
    <w:pPr>
      <w:keepNext/>
      <w:spacing w:before="120" w:line="288" w:lineRule="auto"/>
      <w:outlineLvl w:val="3"/>
    </w:pPr>
    <w:rPr>
      <w:rFonts w:ascii="Arial" w:hAnsi="Arial"/>
      <w:b/>
      <w:bCs/>
      <w:sz w:val="24"/>
      <w:szCs w:val="24"/>
    </w:rPr>
  </w:style>
  <w:style w:type="paragraph" w:styleId="Heading5">
    <w:name w:val="heading 5"/>
    <w:basedOn w:val="Normal"/>
    <w:next w:val="Normal"/>
    <w:qFormat/>
    <w:rsid w:val="00CA6645"/>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20032"/>
    <w:rPr>
      <w:rFonts w:ascii="Arial" w:hAnsi="Arial" w:cs="Narkisim"/>
      <w:sz w:val="24"/>
      <w:szCs w:val="24"/>
      <w:lang w:val="en-US" w:eastAsia="en-US" w:bidi="he-IL"/>
    </w:rPr>
  </w:style>
  <w:style w:type="paragraph" w:styleId="FootnoteText">
    <w:name w:val="footnote text"/>
    <w:aliases w:val="הערות שוליים דוקטורט"/>
    <w:basedOn w:val="Normal"/>
    <w:link w:val="FootnoteTextChar"/>
    <w:rsid w:val="00285DB2"/>
    <w:pPr>
      <w:spacing w:after="60" w:line="220" w:lineRule="exact"/>
      <w:ind w:left="227" w:hanging="227"/>
    </w:pPr>
    <w:rPr>
      <w:position w:val="6"/>
      <w:sz w:val="18"/>
      <w:szCs w:val="18"/>
    </w:rPr>
  </w:style>
  <w:style w:type="character" w:customStyle="1" w:styleId="FootnoteTextChar">
    <w:name w:val="Footnote Text Char"/>
    <w:aliases w:val="הערות שוליים דוקטורט Char"/>
    <w:link w:val="FootnoteText"/>
    <w:locked/>
    <w:rsid w:val="00285DB2"/>
    <w:rPr>
      <w:rFonts w:cs="Narkisim"/>
      <w:position w:val="6"/>
      <w:sz w:val="18"/>
      <w:szCs w:val="18"/>
      <w:lang w:val="en-US" w:eastAsia="en-US" w:bidi="he-IL"/>
    </w:rPr>
  </w:style>
  <w:style w:type="character" w:styleId="FootnoteReference">
    <w:name w:val="footnote reference"/>
    <w:rsid w:val="00CA6645"/>
    <w:rPr>
      <w:rFonts w:cs="Narkisim"/>
      <w:position w:val="6"/>
      <w:sz w:val="16"/>
      <w:szCs w:val="16"/>
      <w:lang w:bidi="he-IL"/>
    </w:rPr>
  </w:style>
  <w:style w:type="character" w:styleId="Hyperlink">
    <w:name w:val="Hyperlink"/>
    <w:rsid w:val="00CA6645"/>
    <w:rPr>
      <w:rFonts w:cs="Narkisim"/>
      <w:color w:val="0000FF"/>
      <w:u w:val="single"/>
      <w:lang w:bidi="he-IL"/>
    </w:rPr>
  </w:style>
  <w:style w:type="paragraph" w:styleId="Header">
    <w:name w:val="header"/>
    <w:basedOn w:val="Normal"/>
    <w:rsid w:val="00023123"/>
    <w:pPr>
      <w:tabs>
        <w:tab w:val="center" w:pos="4153"/>
        <w:tab w:val="right" w:pos="8306"/>
      </w:tabs>
      <w:spacing w:after="0" w:line="240" w:lineRule="auto"/>
    </w:pPr>
  </w:style>
  <w:style w:type="paragraph" w:customStyle="1" w:styleId="a">
    <w:name w:val="פרשה"/>
    <w:basedOn w:val="Heading1"/>
    <w:link w:val="a0"/>
    <w:rsid w:val="00CA6645"/>
    <w:pPr>
      <w:spacing w:before="240" w:after="240" w:line="240" w:lineRule="auto"/>
      <w:jc w:val="center"/>
    </w:pPr>
    <w:rPr>
      <w:b/>
      <w:bCs/>
      <w:sz w:val="50"/>
      <w:szCs w:val="50"/>
    </w:rPr>
  </w:style>
  <w:style w:type="character" w:customStyle="1" w:styleId="a0">
    <w:name w:val="פרשה תו"/>
    <w:link w:val="a"/>
    <w:locked/>
    <w:rsid w:val="00D20032"/>
    <w:rPr>
      <w:rFonts w:ascii="Arial" w:hAnsi="Arial" w:cs="Narkisim"/>
      <w:b/>
      <w:bCs/>
      <w:sz w:val="50"/>
      <w:szCs w:val="50"/>
      <w:lang w:val="en-US" w:eastAsia="en-US" w:bidi="he-IL"/>
    </w:rPr>
  </w:style>
  <w:style w:type="paragraph" w:customStyle="1" w:styleId="a1">
    <w:name w:val="ציטוט"/>
    <w:basedOn w:val="Normal"/>
    <w:link w:val="a2"/>
    <w:qFormat/>
    <w:rsid w:val="00586297"/>
    <w:pPr>
      <w:tabs>
        <w:tab w:val="right" w:pos="4620"/>
      </w:tabs>
      <w:ind w:left="567"/>
    </w:pPr>
    <w:rPr>
      <w:rFonts w:cs="Times New Roman"/>
    </w:rPr>
  </w:style>
  <w:style w:type="paragraph" w:customStyle="1" w:styleId="a3">
    <w:name w:val="כותרת"/>
    <w:basedOn w:val="Normal"/>
    <w:rsid w:val="00CA6645"/>
    <w:pPr>
      <w:keepNext/>
      <w:spacing w:before="120" w:after="240" w:line="240" w:lineRule="auto"/>
      <w:jc w:val="center"/>
      <w:outlineLvl w:val="1"/>
    </w:pPr>
    <w:rPr>
      <w:rFonts w:ascii="Arial" w:hAnsi="Arial" w:cs="Arial"/>
      <w:b/>
      <w:bCs/>
      <w:sz w:val="44"/>
      <w:szCs w:val="44"/>
    </w:rPr>
  </w:style>
  <w:style w:type="paragraph" w:customStyle="1" w:styleId="2">
    <w:name w:val="כותרת2"/>
    <w:basedOn w:val="a3"/>
    <w:link w:val="20"/>
    <w:rsid w:val="00CA6645"/>
    <w:pPr>
      <w:spacing w:after="60"/>
    </w:pPr>
    <w:rPr>
      <w:rFonts w:cs="Times New Roman"/>
      <w:sz w:val="26"/>
      <w:szCs w:val="28"/>
    </w:rPr>
  </w:style>
  <w:style w:type="paragraph" w:customStyle="1" w:styleId="a4">
    <w:name w:val="לוגו תחתון"/>
    <w:basedOn w:val="Normal"/>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rsid w:val="00CA6645"/>
    <w:pPr>
      <w:tabs>
        <w:tab w:val="center" w:pos="4153"/>
        <w:tab w:val="right" w:pos="8306"/>
      </w:tabs>
    </w:pPr>
    <w:rPr>
      <w:szCs w:val="20"/>
    </w:rPr>
  </w:style>
  <w:style w:type="paragraph" w:styleId="BodyText">
    <w:name w:val="Body Text"/>
    <w:basedOn w:val="Normal"/>
    <w:rsid w:val="00CA6645"/>
    <w:pPr>
      <w:spacing w:line="360" w:lineRule="auto"/>
    </w:pPr>
    <w:rPr>
      <w:sz w:val="24"/>
      <w:szCs w:val="24"/>
    </w:rPr>
  </w:style>
  <w:style w:type="paragraph" w:customStyle="1" w:styleId="BodyTextIndent1">
    <w:name w:val="Body Text Indent1"/>
    <w:basedOn w:val="Normal"/>
    <w:rsid w:val="005A6F6D"/>
    <w:pPr>
      <w:spacing w:line="240" w:lineRule="auto"/>
      <w:jc w:val="left"/>
    </w:pPr>
    <w:rPr>
      <w:color w:val="000000"/>
      <w:sz w:val="32"/>
      <w:szCs w:val="24"/>
    </w:rPr>
  </w:style>
  <w:style w:type="paragraph" w:customStyle="1" w:styleId="3">
    <w:name w:val="כותרת3"/>
    <w:basedOn w:val="Normal"/>
    <w:rsid w:val="00586297"/>
    <w:pPr>
      <w:spacing w:before="120"/>
    </w:pPr>
    <w:rPr>
      <w:rFonts w:ascii="Arial" w:hAnsi="Arial" w:cs="Arial"/>
      <w:b/>
      <w:bCs/>
    </w:rPr>
  </w:style>
  <w:style w:type="paragraph" w:styleId="BodyText3">
    <w:name w:val="Body Text 3"/>
    <w:basedOn w:val="Normal"/>
    <w:rsid w:val="00CA6645"/>
    <w:pPr>
      <w:spacing w:line="360" w:lineRule="auto"/>
    </w:pPr>
  </w:style>
  <w:style w:type="paragraph" w:styleId="BodyTextIndent2">
    <w:name w:val="Body Text Indent 2"/>
    <w:basedOn w:val="Normal"/>
    <w:rsid w:val="00CA6645"/>
    <w:pPr>
      <w:spacing w:line="360" w:lineRule="auto"/>
      <w:ind w:firstLine="720"/>
    </w:pPr>
    <w:rPr>
      <w:b/>
      <w:bCs/>
      <w:sz w:val="24"/>
    </w:rPr>
  </w:style>
  <w:style w:type="character" w:styleId="PageNumber">
    <w:name w:val="page number"/>
    <w:rsid w:val="00CA6645"/>
    <w:rPr>
      <w:rFonts w:cs="Narkisim"/>
      <w:sz w:val="16"/>
      <w:szCs w:val="16"/>
      <w:lang w:bidi="he-IL"/>
    </w:rPr>
  </w:style>
  <w:style w:type="paragraph" w:styleId="BlockText">
    <w:name w:val="Block Text"/>
    <w:basedOn w:val="Normal"/>
    <w:rsid w:val="00CA6645"/>
    <w:pPr>
      <w:spacing w:line="240" w:lineRule="auto"/>
      <w:ind w:left="720"/>
    </w:pPr>
    <w:rPr>
      <w:rFonts w:ascii="Arial" w:hAnsi="Arial"/>
      <w:sz w:val="24"/>
      <w:szCs w:val="24"/>
    </w:rPr>
  </w:style>
  <w:style w:type="paragraph" w:customStyle="1" w:styleId="1">
    <w:name w:val="סגנון1"/>
    <w:basedOn w:val="a1"/>
    <w:rsid w:val="00CA6645"/>
  </w:style>
  <w:style w:type="paragraph" w:customStyle="1" w:styleId="21">
    <w:name w:val="סגנון2"/>
    <w:basedOn w:val="a1"/>
    <w:rsid w:val="00CA6645"/>
  </w:style>
  <w:style w:type="paragraph" w:customStyle="1" w:styleId="30">
    <w:name w:val="סגנון3"/>
    <w:basedOn w:val="Normal"/>
    <w:rsid w:val="00CA6645"/>
    <w:rPr>
      <w:sz w:val="21"/>
    </w:rPr>
  </w:style>
  <w:style w:type="paragraph" w:customStyle="1" w:styleId="a5">
    <w:name w:val="שיעור"/>
    <w:basedOn w:val="2"/>
    <w:rsid w:val="00CA6645"/>
    <w:pPr>
      <w:spacing w:before="0" w:after="0"/>
      <w:jc w:val="both"/>
    </w:pPr>
    <w:rPr>
      <w:sz w:val="28"/>
      <w:szCs w:val="24"/>
    </w:rPr>
  </w:style>
  <w:style w:type="paragraph" w:customStyle="1" w:styleId="VBM">
    <w:name w:val="מודגש VBM"/>
    <w:basedOn w:val="Normal"/>
    <w:link w:val="VBMChar"/>
    <w:rsid w:val="00586297"/>
    <w:rPr>
      <w:rFonts w:cs="Arial"/>
      <w:bCs/>
      <w:sz w:val="22"/>
    </w:rPr>
  </w:style>
  <w:style w:type="character" w:customStyle="1" w:styleId="VBMChar">
    <w:name w:val="מודגש VBM Char"/>
    <w:link w:val="VBM"/>
    <w:locked/>
    <w:rsid w:val="00BC6A8C"/>
    <w:rPr>
      <w:rFonts w:cs="Arial"/>
      <w:bCs/>
      <w:sz w:val="22"/>
      <w:szCs w:val="22"/>
      <w:lang w:val="en-US" w:eastAsia="en-US" w:bidi="he-IL"/>
    </w:rPr>
  </w:style>
  <w:style w:type="table" w:styleId="TableGrid">
    <w:name w:val="Table Grid"/>
    <w:basedOn w:val="TableNormal"/>
    <w:rsid w:val="0051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06196E"/>
    <w:pPr>
      <w:shd w:val="clear" w:color="auto" w:fill="000080"/>
    </w:pPr>
    <w:rPr>
      <w:rFonts w:ascii="Tahoma" w:hAnsi="Tahoma" w:cs="Tahoma"/>
      <w:szCs w:val="20"/>
    </w:rPr>
  </w:style>
  <w:style w:type="paragraph" w:styleId="BalloonText">
    <w:name w:val="Balloon Text"/>
    <w:basedOn w:val="Normal"/>
    <w:semiHidden/>
    <w:rsid w:val="00CA6645"/>
    <w:rPr>
      <w:rFonts w:ascii="Tahoma" w:hAnsi="Tahoma" w:cs="Tahoma"/>
      <w:sz w:val="16"/>
      <w:szCs w:val="16"/>
    </w:rPr>
  </w:style>
  <w:style w:type="character" w:customStyle="1" w:styleId="psk">
    <w:name w:val="psk"/>
    <w:rsid w:val="00F05889"/>
    <w:rPr>
      <w:rFonts w:ascii="Arial" w:hAnsi="Arial" w:cs="Arial"/>
      <w:color w:val="auto"/>
      <w:sz w:val="17"/>
      <w:szCs w:val="17"/>
    </w:rPr>
  </w:style>
  <w:style w:type="paragraph" w:styleId="BodyTextIndent">
    <w:name w:val="Body Text Indent"/>
    <w:basedOn w:val="Normal"/>
    <w:rsid w:val="001423C6"/>
    <w:pPr>
      <w:spacing w:line="480" w:lineRule="auto"/>
    </w:pPr>
  </w:style>
  <w:style w:type="paragraph" w:customStyle="1" w:styleId="a6">
    <w:name w:val="פרנקריל"/>
    <w:basedOn w:val="Normal"/>
    <w:rsid w:val="00DD15A2"/>
    <w:pPr>
      <w:tabs>
        <w:tab w:val="left" w:pos="340"/>
      </w:tabs>
      <w:autoSpaceDE/>
      <w:autoSpaceDN/>
      <w:spacing w:line="360" w:lineRule="auto"/>
      <w:ind w:left="851" w:right="851"/>
    </w:pPr>
    <w:rPr>
      <w:rFonts w:cs="Guttman Frank"/>
      <w:szCs w:val="20"/>
      <w:lang w:eastAsia="he-IL"/>
    </w:rPr>
  </w:style>
  <w:style w:type="paragraph" w:customStyle="1" w:styleId="Titlenon-TOC">
    <w:name w:val="Title (non-TOC)"/>
    <w:basedOn w:val="Normal"/>
    <w:next w:val="Normal"/>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paragraph" w:styleId="ListParagraph">
    <w:name w:val="List Paragraph"/>
    <w:basedOn w:val="Normal"/>
    <w:uiPriority w:val="34"/>
    <w:qFormat/>
    <w:rsid w:val="00D81400"/>
    <w:pPr>
      <w:autoSpaceDE/>
      <w:autoSpaceDN/>
      <w:spacing w:after="0" w:line="240" w:lineRule="auto"/>
      <w:ind w:left="720" w:firstLine="360"/>
      <w:contextualSpacing/>
      <w:jc w:val="left"/>
    </w:pPr>
    <w:rPr>
      <w:rFonts w:ascii="Calibri" w:hAnsi="Calibri" w:cs="Arial"/>
      <w:sz w:val="22"/>
    </w:rPr>
  </w:style>
  <w:style w:type="character" w:customStyle="1" w:styleId="a2">
    <w:name w:val="ציטוט תו"/>
    <w:link w:val="a1"/>
    <w:locked/>
    <w:rsid w:val="00D81400"/>
    <w:rPr>
      <w:rFonts w:cs="Narkisim"/>
      <w:szCs w:val="22"/>
    </w:rPr>
  </w:style>
  <w:style w:type="character" w:customStyle="1" w:styleId="20">
    <w:name w:val="כותרת2 תו"/>
    <w:link w:val="2"/>
    <w:locked/>
    <w:rsid w:val="00D81400"/>
    <w:rPr>
      <w:rFonts w:ascii="Arial" w:hAnsi="Arial" w:cs="Arial"/>
      <w:b/>
      <w:bCs/>
      <w:sz w:val="26"/>
      <w:szCs w:val="28"/>
    </w:rPr>
  </w:style>
  <w:style w:type="paragraph" w:styleId="NormalWeb">
    <w:name w:val="Normal (Web)"/>
    <w:basedOn w:val="Normal"/>
    <w:uiPriority w:val="99"/>
    <w:unhideWhenUsed/>
    <w:rsid w:val="00D81400"/>
    <w:pPr>
      <w:autoSpaceDE/>
      <w:autoSpaceDN/>
      <w:bidi w:val="0"/>
      <w:spacing w:before="100" w:beforeAutospacing="1" w:after="100" w:afterAutospacing="1" w:line="240" w:lineRule="auto"/>
      <w:jc w:val="left"/>
    </w:pPr>
    <w:rPr>
      <w:rFonts w:cs="Times New Roman"/>
      <w:sz w:val="24"/>
      <w:szCs w:val="24"/>
    </w:rPr>
  </w:style>
  <w:style w:type="character" w:styleId="Strong">
    <w:name w:val="Strong"/>
    <w:uiPriority w:val="22"/>
    <w:qFormat/>
    <w:rsid w:val="00D81400"/>
    <w:rPr>
      <w:b/>
      <w:bCs/>
    </w:rPr>
  </w:style>
  <w:style w:type="paragraph" w:customStyle="1" w:styleId="CC">
    <w:name w:val="CC"/>
    <w:basedOn w:val="BodyText"/>
    <w:rsid w:val="002A02B0"/>
    <w:pPr>
      <w:keepLines/>
      <w:widowControl w:val="0"/>
      <w:autoSpaceDE/>
      <w:autoSpaceDN/>
      <w:bidi w:val="0"/>
      <w:spacing w:after="160"/>
      <w:ind w:left="360" w:hanging="360"/>
    </w:pPr>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B7D6-6158-4AFE-B1B4-1D9DAED9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8</Pages>
  <Words>2475</Words>
  <Characters>14111</Characters>
  <Application>Microsoft Office Word</Application>
  <DocSecurity>0</DocSecurity>
  <Lines>117</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16553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15</cp:revision>
  <cp:lastPrinted>2011-05-09T11:17:00Z</cp:lastPrinted>
  <dcterms:created xsi:type="dcterms:W3CDTF">2012-04-25T12:40:00Z</dcterms:created>
  <dcterms:modified xsi:type="dcterms:W3CDTF">2015-03-22T07:44:00Z</dcterms:modified>
</cp:coreProperties>
</file>