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906F" w14:textId="0BD0D21A" w:rsidR="00605A6A" w:rsidRPr="00E87ECE" w:rsidRDefault="00605A6A" w:rsidP="001D458F">
      <w:pPr>
        <w:pStyle w:val="BlockText"/>
        <w:spacing w:line="240" w:lineRule="auto"/>
        <w:ind w:left="0"/>
        <w:jc w:val="center"/>
        <w:rPr>
          <w:rFonts w:asciiTheme="minorBidi" w:hAnsiTheme="minorBidi" w:cstheme="minorBidi"/>
          <w:caps/>
          <w:sz w:val="24"/>
          <w:szCs w:val="24"/>
          <w:lang w:val="de-DE"/>
        </w:rPr>
      </w:pPr>
      <w:r w:rsidRPr="00E87ECE">
        <w:rPr>
          <w:rFonts w:asciiTheme="minorBidi" w:hAnsiTheme="minorBidi" w:cstheme="minorBidi"/>
          <w:caps/>
          <w:sz w:val="24"/>
          <w:szCs w:val="24"/>
          <w:lang w:val="de-DE"/>
        </w:rPr>
        <w:t>YESHIVAT HAR ETZION</w:t>
      </w:r>
    </w:p>
    <w:p w14:paraId="34F6CBA4" w14:textId="77777777" w:rsidR="00605A6A" w:rsidRPr="00E87ECE" w:rsidRDefault="00605A6A" w:rsidP="001D458F">
      <w:pPr>
        <w:spacing w:after="0" w:line="240" w:lineRule="auto"/>
        <w:jc w:val="center"/>
        <w:rPr>
          <w:rFonts w:asciiTheme="minorBidi" w:hAnsiTheme="minorBidi"/>
          <w:caps/>
          <w:sz w:val="24"/>
          <w:szCs w:val="24"/>
          <w:lang w:val="de-DE"/>
        </w:rPr>
      </w:pPr>
      <w:r w:rsidRPr="00E87ECE">
        <w:rPr>
          <w:rFonts w:asciiTheme="minorBidi" w:hAnsiTheme="minorBidi"/>
          <w:caps/>
          <w:sz w:val="24"/>
          <w:szCs w:val="24"/>
          <w:lang w:val="de-DE"/>
        </w:rPr>
        <w:t>ISRAEL KOSCHITZKY VIRTUAL BEIT MIDRASH (VBM)</w:t>
      </w:r>
    </w:p>
    <w:p w14:paraId="7AEF19D5" w14:textId="77777777" w:rsidR="00605A6A" w:rsidRPr="00E87ECE" w:rsidRDefault="00605A6A" w:rsidP="001D458F">
      <w:pPr>
        <w:spacing w:after="0" w:line="240" w:lineRule="auto"/>
        <w:jc w:val="center"/>
        <w:rPr>
          <w:rFonts w:asciiTheme="minorBidi" w:hAnsiTheme="minorBidi"/>
          <w:caps/>
          <w:sz w:val="24"/>
          <w:szCs w:val="24"/>
          <w:lang w:val="en-GB"/>
        </w:rPr>
      </w:pPr>
      <w:r w:rsidRPr="00E87ECE">
        <w:rPr>
          <w:rFonts w:asciiTheme="minorBidi" w:hAnsiTheme="minorBidi"/>
          <w:caps/>
          <w:sz w:val="24"/>
          <w:szCs w:val="24"/>
          <w:lang w:val="en-GB"/>
        </w:rPr>
        <w:t>*********************************************************</w:t>
      </w:r>
    </w:p>
    <w:p w14:paraId="41BEF69E" w14:textId="77777777" w:rsidR="00605A6A" w:rsidRPr="00E87ECE" w:rsidRDefault="00605A6A" w:rsidP="001D458F">
      <w:pPr>
        <w:pStyle w:val="NoSpacing"/>
        <w:jc w:val="center"/>
        <w:rPr>
          <w:rFonts w:asciiTheme="minorBidi" w:hAnsiTheme="minorBidi"/>
          <w:b/>
          <w:bCs/>
          <w:sz w:val="24"/>
          <w:szCs w:val="24"/>
        </w:rPr>
      </w:pPr>
    </w:p>
    <w:p w14:paraId="5607D726" w14:textId="77777777" w:rsidR="00605A6A" w:rsidRPr="00E87ECE" w:rsidRDefault="00605A6A" w:rsidP="001D458F">
      <w:pPr>
        <w:pStyle w:val="NoSpacing"/>
        <w:jc w:val="center"/>
        <w:rPr>
          <w:rFonts w:asciiTheme="minorBidi" w:hAnsiTheme="minorBidi"/>
          <w:b/>
          <w:bCs/>
          <w:sz w:val="24"/>
          <w:szCs w:val="24"/>
        </w:rPr>
      </w:pPr>
      <w:r w:rsidRPr="00E87ECE">
        <w:rPr>
          <w:rFonts w:asciiTheme="minorBidi" w:hAnsiTheme="minorBidi"/>
          <w:b/>
          <w:bCs/>
          <w:sz w:val="24"/>
          <w:szCs w:val="24"/>
        </w:rPr>
        <w:t>Halakha in the Age of Social Media</w:t>
      </w:r>
    </w:p>
    <w:p w14:paraId="05D5BF26" w14:textId="77777777" w:rsidR="00605A6A" w:rsidRPr="00E87ECE" w:rsidRDefault="00605A6A" w:rsidP="001D458F">
      <w:pPr>
        <w:pStyle w:val="NoSpacing"/>
        <w:jc w:val="center"/>
        <w:rPr>
          <w:rFonts w:asciiTheme="minorBidi" w:hAnsiTheme="minorBidi"/>
          <w:b/>
          <w:bCs/>
          <w:sz w:val="24"/>
          <w:szCs w:val="24"/>
        </w:rPr>
      </w:pPr>
      <w:r w:rsidRPr="00E87ECE">
        <w:rPr>
          <w:rFonts w:asciiTheme="minorBidi" w:hAnsiTheme="minorBidi"/>
          <w:b/>
          <w:bCs/>
          <w:sz w:val="24"/>
          <w:szCs w:val="24"/>
        </w:rPr>
        <w:t>Rav Jonathan Ziring</w:t>
      </w:r>
    </w:p>
    <w:p w14:paraId="195D5196" w14:textId="2C0FB4BF" w:rsidR="00EC386A" w:rsidRDefault="00EC386A" w:rsidP="001D458F">
      <w:pPr>
        <w:spacing w:after="0" w:line="240" w:lineRule="auto"/>
        <w:jc w:val="center"/>
        <w:rPr>
          <w:rFonts w:asciiTheme="minorBidi" w:hAnsiTheme="minorBidi"/>
          <w:b/>
          <w:bCs/>
          <w:sz w:val="24"/>
          <w:szCs w:val="24"/>
        </w:rPr>
      </w:pPr>
    </w:p>
    <w:p w14:paraId="7195C146" w14:textId="77777777" w:rsidR="00EC386A" w:rsidRPr="00E87ECE" w:rsidRDefault="00EC386A" w:rsidP="001D458F">
      <w:pPr>
        <w:spacing w:after="0" w:line="240" w:lineRule="auto"/>
        <w:jc w:val="center"/>
        <w:rPr>
          <w:rFonts w:asciiTheme="minorBidi" w:hAnsiTheme="minorBidi"/>
          <w:b/>
          <w:bCs/>
          <w:sz w:val="24"/>
          <w:szCs w:val="24"/>
        </w:rPr>
      </w:pPr>
    </w:p>
    <w:p w14:paraId="7A7052B6" w14:textId="40E46831" w:rsidR="00296E4F" w:rsidRPr="00C1480E" w:rsidRDefault="00296E4F" w:rsidP="001D458F">
      <w:pPr>
        <w:spacing w:after="0" w:line="240" w:lineRule="auto"/>
        <w:jc w:val="center"/>
        <w:rPr>
          <w:rFonts w:asciiTheme="minorBidi" w:hAnsiTheme="minorBidi"/>
          <w:b/>
          <w:bCs/>
          <w:sz w:val="24"/>
          <w:szCs w:val="24"/>
        </w:rPr>
      </w:pPr>
      <w:r w:rsidRPr="001D458F">
        <w:rPr>
          <w:rFonts w:asciiTheme="minorBidi" w:hAnsiTheme="minorBidi"/>
          <w:b/>
          <w:bCs/>
          <w:sz w:val="24"/>
          <w:szCs w:val="24"/>
        </w:rPr>
        <w:t>Shiur</w:t>
      </w:r>
      <w:r w:rsidRPr="00C1480E">
        <w:rPr>
          <w:rFonts w:asciiTheme="minorBidi" w:hAnsiTheme="minorBidi"/>
          <w:b/>
          <w:bCs/>
          <w:sz w:val="24"/>
          <w:szCs w:val="24"/>
        </w:rPr>
        <w:t xml:space="preserve"> #1</w:t>
      </w:r>
      <w:r>
        <w:rPr>
          <w:rFonts w:asciiTheme="minorBidi" w:hAnsiTheme="minorBidi"/>
          <w:b/>
          <w:bCs/>
          <w:sz w:val="24"/>
          <w:szCs w:val="24"/>
        </w:rPr>
        <w:t>9</w:t>
      </w:r>
      <w:r w:rsidR="001D458F">
        <w:rPr>
          <w:rFonts w:asciiTheme="minorBidi" w:hAnsiTheme="minorBidi"/>
          <w:b/>
          <w:bCs/>
          <w:sz w:val="24"/>
          <w:szCs w:val="24"/>
        </w:rPr>
        <w:t>:</w:t>
      </w:r>
    </w:p>
    <w:p w14:paraId="4222180A" w14:textId="77777777" w:rsidR="00296E4F" w:rsidRPr="00C1480E" w:rsidRDefault="00296E4F" w:rsidP="001D458F">
      <w:pPr>
        <w:spacing w:after="0" w:line="240" w:lineRule="auto"/>
        <w:jc w:val="center"/>
        <w:rPr>
          <w:rFonts w:asciiTheme="minorBidi" w:hAnsiTheme="minorBidi"/>
          <w:b/>
          <w:bCs/>
          <w:sz w:val="24"/>
          <w:szCs w:val="24"/>
        </w:rPr>
      </w:pPr>
      <w:r w:rsidRPr="00C1480E">
        <w:rPr>
          <w:rFonts w:asciiTheme="minorBidi" w:hAnsiTheme="minorBidi"/>
          <w:b/>
          <w:bCs/>
          <w:sz w:val="24"/>
          <w:szCs w:val="24"/>
        </w:rPr>
        <w:t>When Is It Permitted to Share Negative Information?</w:t>
      </w:r>
    </w:p>
    <w:p w14:paraId="488ECF8E" w14:textId="0CC7477E" w:rsidR="00605A6A" w:rsidRPr="00E87ECE" w:rsidRDefault="00296E4F" w:rsidP="001D458F">
      <w:pPr>
        <w:spacing w:after="0" w:line="240" w:lineRule="auto"/>
        <w:jc w:val="center"/>
        <w:rPr>
          <w:rFonts w:asciiTheme="minorBidi" w:hAnsiTheme="minorBidi"/>
          <w:b/>
          <w:bCs/>
          <w:sz w:val="24"/>
          <w:szCs w:val="24"/>
        </w:rPr>
      </w:pPr>
      <w:r w:rsidRPr="00C1480E">
        <w:rPr>
          <w:rFonts w:asciiTheme="minorBidi" w:hAnsiTheme="minorBidi"/>
          <w:b/>
          <w:bCs/>
          <w:sz w:val="24"/>
          <w:szCs w:val="24"/>
        </w:rPr>
        <w:t>Part I</w:t>
      </w:r>
      <w:r>
        <w:rPr>
          <w:rFonts w:asciiTheme="minorBidi" w:hAnsiTheme="minorBidi"/>
          <w:b/>
          <w:bCs/>
          <w:sz w:val="24"/>
          <w:szCs w:val="24"/>
        </w:rPr>
        <w:t>I</w:t>
      </w:r>
    </w:p>
    <w:p w14:paraId="39643E04" w14:textId="55ABEB5B" w:rsidR="001668B8" w:rsidRDefault="001668B8" w:rsidP="001D458F">
      <w:pPr>
        <w:spacing w:after="0" w:line="240" w:lineRule="auto"/>
        <w:jc w:val="both"/>
        <w:rPr>
          <w:rFonts w:asciiTheme="minorBidi" w:hAnsiTheme="minorBidi"/>
          <w:b/>
          <w:bCs/>
          <w:sz w:val="24"/>
          <w:szCs w:val="24"/>
        </w:rPr>
      </w:pPr>
    </w:p>
    <w:p w14:paraId="2AFD224F" w14:textId="77777777" w:rsidR="001D458F" w:rsidRPr="00E87ECE" w:rsidRDefault="001D458F" w:rsidP="001D458F">
      <w:pPr>
        <w:spacing w:after="0" w:line="240" w:lineRule="auto"/>
        <w:jc w:val="both"/>
        <w:rPr>
          <w:rFonts w:asciiTheme="minorBidi" w:hAnsiTheme="minorBidi"/>
          <w:b/>
          <w:bCs/>
          <w:sz w:val="24"/>
          <w:szCs w:val="24"/>
        </w:rPr>
      </w:pPr>
    </w:p>
    <w:p w14:paraId="3F70DBF9" w14:textId="540E53E3" w:rsidR="001668B8" w:rsidRPr="00E87ECE" w:rsidRDefault="001668B8" w:rsidP="001D458F">
      <w:pPr>
        <w:spacing w:after="0" w:line="240" w:lineRule="auto"/>
        <w:jc w:val="both"/>
        <w:rPr>
          <w:rFonts w:asciiTheme="minorBidi" w:hAnsiTheme="minorBidi"/>
          <w:b/>
          <w:bCs/>
          <w:i/>
          <w:iCs/>
          <w:sz w:val="24"/>
          <w:szCs w:val="24"/>
        </w:rPr>
      </w:pPr>
      <w:r w:rsidRPr="00E87ECE">
        <w:rPr>
          <w:rFonts w:asciiTheme="minorBidi" w:hAnsiTheme="minorBidi"/>
          <w:b/>
          <w:bCs/>
          <w:i/>
          <w:iCs/>
          <w:sz w:val="24"/>
          <w:szCs w:val="24"/>
        </w:rPr>
        <w:t>T</w:t>
      </w:r>
      <w:r w:rsidR="000A00D6" w:rsidRPr="00E87ECE">
        <w:rPr>
          <w:rFonts w:asciiTheme="minorBidi" w:hAnsiTheme="minorBidi"/>
          <w:b/>
          <w:bCs/>
          <w:i/>
          <w:iCs/>
          <w:sz w:val="24"/>
          <w:szCs w:val="24"/>
        </w:rPr>
        <w:t>o’elet</w:t>
      </w:r>
    </w:p>
    <w:p w14:paraId="5550BBF9" w14:textId="77777777" w:rsidR="00605A6A" w:rsidRPr="00E87ECE" w:rsidRDefault="00605A6A" w:rsidP="001D458F">
      <w:pPr>
        <w:spacing w:after="0" w:line="240" w:lineRule="auto"/>
        <w:jc w:val="both"/>
        <w:rPr>
          <w:rFonts w:asciiTheme="minorBidi" w:hAnsiTheme="minorBidi"/>
          <w:b/>
          <w:bCs/>
          <w:i/>
          <w:iCs/>
          <w:sz w:val="24"/>
          <w:szCs w:val="24"/>
        </w:rPr>
      </w:pPr>
    </w:p>
    <w:p w14:paraId="114496DF" w14:textId="709F8C9F" w:rsidR="00EC386A" w:rsidRDefault="001668B8"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As we noted in our </w:t>
      </w:r>
      <w:hyperlink r:id="rId9" w:history="1">
        <w:r w:rsidRPr="00C502C8">
          <w:rPr>
            <w:rStyle w:val="Hyperlink"/>
            <w:rFonts w:asciiTheme="minorBidi" w:hAnsiTheme="minorBidi"/>
            <w:sz w:val="24"/>
            <w:szCs w:val="24"/>
          </w:rPr>
          <w:t xml:space="preserve">previous </w:t>
        </w:r>
        <w:r w:rsidRPr="00C502C8">
          <w:rPr>
            <w:rStyle w:val="Hyperlink"/>
            <w:rFonts w:asciiTheme="minorBidi" w:hAnsiTheme="minorBidi"/>
            <w:i/>
            <w:iCs/>
            <w:sz w:val="24"/>
            <w:szCs w:val="24"/>
          </w:rPr>
          <w:t>shiur</w:t>
        </w:r>
      </w:hyperlink>
      <w:bookmarkStart w:id="0" w:name="_GoBack"/>
      <w:bookmarkEnd w:id="0"/>
      <w:r w:rsidRPr="00E87ECE">
        <w:rPr>
          <w:rFonts w:asciiTheme="minorBidi" w:hAnsiTheme="minorBidi"/>
          <w:sz w:val="24"/>
          <w:szCs w:val="24"/>
        </w:rPr>
        <w:t xml:space="preserve">, there are two central framings for when and why it is permitted to relay negative information that would otherwise be </w:t>
      </w:r>
      <w:r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Pr="00E87ECE">
        <w:rPr>
          <w:rFonts w:asciiTheme="minorBidi" w:hAnsiTheme="minorBidi"/>
          <w:i/>
          <w:iCs/>
          <w:sz w:val="24"/>
          <w:szCs w:val="24"/>
        </w:rPr>
        <w:t xml:space="preserve"> </w:t>
      </w:r>
      <w:r w:rsidRPr="00E87ECE">
        <w:rPr>
          <w:rFonts w:asciiTheme="minorBidi" w:hAnsiTheme="minorBidi"/>
          <w:sz w:val="24"/>
          <w:szCs w:val="24"/>
        </w:rPr>
        <w:t>for benefit</w:t>
      </w:r>
      <w:r w:rsidR="00EC386A">
        <w:rPr>
          <w:rFonts w:asciiTheme="minorBidi" w:hAnsiTheme="minorBidi"/>
          <w:sz w:val="24"/>
          <w:szCs w:val="24"/>
        </w:rPr>
        <w:t xml:space="preserve"> (</w:t>
      </w:r>
      <w:r w:rsidR="00EC386A" w:rsidRPr="001D458F">
        <w:rPr>
          <w:rFonts w:asciiTheme="minorBidi" w:hAnsiTheme="minorBidi"/>
          <w:i/>
          <w:iCs/>
          <w:sz w:val="24"/>
          <w:szCs w:val="24"/>
        </w:rPr>
        <w:t>to’elet</w:t>
      </w:r>
      <w:r w:rsidR="00EC386A">
        <w:rPr>
          <w:rFonts w:asciiTheme="minorBidi" w:hAnsiTheme="minorBidi"/>
          <w:sz w:val="24"/>
          <w:szCs w:val="24"/>
        </w:rPr>
        <w:t>)</w:t>
      </w:r>
      <w:r w:rsidRPr="00E87ECE">
        <w:rPr>
          <w:rFonts w:asciiTheme="minorBidi" w:hAnsiTheme="minorBidi"/>
          <w:sz w:val="24"/>
          <w:szCs w:val="24"/>
        </w:rPr>
        <w:t>.</w:t>
      </w:r>
      <w:r w:rsidR="003F5799">
        <w:rPr>
          <w:rFonts w:asciiTheme="minorBidi" w:hAnsiTheme="minorBidi"/>
          <w:sz w:val="24"/>
          <w:szCs w:val="24"/>
        </w:rPr>
        <w:t xml:space="preserve"> </w:t>
      </w:r>
    </w:p>
    <w:p w14:paraId="6E8D5D59" w14:textId="77777777" w:rsidR="00EC386A" w:rsidRDefault="00EC386A" w:rsidP="001D458F">
      <w:pPr>
        <w:spacing w:after="0" w:line="240" w:lineRule="auto"/>
        <w:jc w:val="both"/>
        <w:rPr>
          <w:rFonts w:asciiTheme="minorBidi" w:hAnsiTheme="minorBidi"/>
          <w:sz w:val="24"/>
          <w:szCs w:val="24"/>
        </w:rPr>
      </w:pPr>
    </w:p>
    <w:p w14:paraId="676E9B59" w14:textId="56002B6C" w:rsidR="00EC386A" w:rsidRDefault="001668B8" w:rsidP="001D458F">
      <w:pPr>
        <w:spacing w:after="0" w:line="240" w:lineRule="auto"/>
        <w:jc w:val="both"/>
        <w:rPr>
          <w:rFonts w:asciiTheme="minorBidi" w:hAnsiTheme="minorBidi"/>
          <w:sz w:val="24"/>
          <w:szCs w:val="24"/>
        </w:rPr>
      </w:pPr>
      <w:r w:rsidRPr="00E87ECE">
        <w:rPr>
          <w:rFonts w:asciiTheme="minorBidi" w:hAnsiTheme="minorBidi"/>
          <w:sz w:val="24"/>
          <w:szCs w:val="24"/>
        </w:rPr>
        <w:t>One</w:t>
      </w:r>
      <w:r w:rsidR="00D962F7">
        <w:rPr>
          <w:rFonts w:asciiTheme="minorBidi" w:hAnsiTheme="minorBidi"/>
          <w:sz w:val="24"/>
          <w:szCs w:val="24"/>
        </w:rPr>
        <w:t xml:space="preserve"> is endorsed</w:t>
      </w:r>
      <w:r w:rsidRPr="00E87ECE">
        <w:rPr>
          <w:rFonts w:asciiTheme="minorBidi" w:hAnsiTheme="minorBidi"/>
          <w:sz w:val="24"/>
          <w:szCs w:val="24"/>
        </w:rPr>
        <w:t xml:space="preserve"> by</w:t>
      </w:r>
      <w:r w:rsidR="00EC386A">
        <w:rPr>
          <w:rFonts w:asciiTheme="minorBidi" w:hAnsiTheme="minorBidi"/>
          <w:sz w:val="24"/>
          <w:szCs w:val="24"/>
        </w:rPr>
        <w:t xml:space="preserve"> the</w:t>
      </w:r>
      <w:r w:rsidRPr="00E87ECE">
        <w:rPr>
          <w:rFonts w:asciiTheme="minorBidi" w:hAnsiTheme="minorBidi"/>
          <w:sz w:val="24"/>
          <w:szCs w:val="24"/>
        </w:rPr>
        <w:t xml:space="preserve"> </w:t>
      </w:r>
      <w:r w:rsidR="00E87ECE" w:rsidRPr="00E87ECE">
        <w:rPr>
          <w:rFonts w:asciiTheme="minorBidi" w:hAnsiTheme="minorBidi"/>
          <w:i/>
          <w:iCs/>
          <w:sz w:val="24"/>
          <w:szCs w:val="24"/>
        </w:rPr>
        <w:t>Chafetz Chayim</w:t>
      </w:r>
      <w:r w:rsidRPr="00E87ECE">
        <w:rPr>
          <w:rFonts w:asciiTheme="minorBidi" w:hAnsiTheme="minorBidi"/>
          <w:i/>
          <w:iCs/>
          <w:sz w:val="24"/>
          <w:szCs w:val="24"/>
        </w:rPr>
        <w:t xml:space="preserve"> </w:t>
      </w:r>
      <w:r w:rsidRPr="00E87ECE">
        <w:rPr>
          <w:rFonts w:asciiTheme="minorBidi" w:hAnsiTheme="minorBidi"/>
          <w:sz w:val="24"/>
          <w:szCs w:val="24"/>
        </w:rPr>
        <w:t xml:space="preserve">in the tenth chapter of </w:t>
      </w:r>
      <w:r w:rsidRPr="00E87ECE">
        <w:rPr>
          <w:rFonts w:asciiTheme="minorBidi" w:hAnsiTheme="minorBidi"/>
          <w:i/>
          <w:iCs/>
          <w:sz w:val="24"/>
          <w:szCs w:val="24"/>
        </w:rPr>
        <w:t>Hil</w:t>
      </w:r>
      <w:r w:rsidR="00605A6A" w:rsidRPr="00E87ECE">
        <w:rPr>
          <w:rFonts w:asciiTheme="minorBidi" w:hAnsiTheme="minorBidi"/>
          <w:i/>
          <w:iCs/>
          <w:sz w:val="24"/>
          <w:szCs w:val="24"/>
        </w:rPr>
        <w:t>k</w:t>
      </w:r>
      <w:r w:rsidRPr="00E87ECE">
        <w:rPr>
          <w:rFonts w:asciiTheme="minorBidi" w:hAnsiTheme="minorBidi"/>
          <w:i/>
          <w:iCs/>
          <w:sz w:val="24"/>
          <w:szCs w:val="24"/>
        </w:rPr>
        <w:t>hot Lashon Ha</w:t>
      </w:r>
      <w:r w:rsidR="000A00D6" w:rsidRPr="00E87ECE">
        <w:rPr>
          <w:rFonts w:asciiTheme="minorBidi" w:hAnsiTheme="minorBidi"/>
          <w:i/>
          <w:iCs/>
          <w:sz w:val="24"/>
          <w:szCs w:val="24"/>
        </w:rPr>
        <w:t>-</w:t>
      </w:r>
      <w:r w:rsidRPr="00E87ECE">
        <w:rPr>
          <w:rFonts w:asciiTheme="minorBidi" w:hAnsiTheme="minorBidi"/>
          <w:i/>
          <w:iCs/>
          <w:sz w:val="24"/>
          <w:szCs w:val="24"/>
        </w:rPr>
        <w:t xml:space="preserve">ra </w:t>
      </w:r>
      <w:r w:rsidRPr="00E87ECE">
        <w:rPr>
          <w:rFonts w:asciiTheme="minorBidi" w:hAnsiTheme="minorBidi"/>
          <w:sz w:val="24"/>
          <w:szCs w:val="24"/>
        </w:rPr>
        <w:t xml:space="preserve">and the ninth chapter of </w:t>
      </w:r>
      <w:r w:rsidRPr="00E87ECE">
        <w:rPr>
          <w:rFonts w:asciiTheme="minorBidi" w:hAnsiTheme="minorBidi"/>
          <w:i/>
          <w:iCs/>
          <w:sz w:val="24"/>
          <w:szCs w:val="24"/>
        </w:rPr>
        <w:t>Hil</w:t>
      </w:r>
      <w:r w:rsidR="00605A6A" w:rsidRPr="00E87ECE">
        <w:rPr>
          <w:rFonts w:asciiTheme="minorBidi" w:hAnsiTheme="minorBidi"/>
          <w:i/>
          <w:iCs/>
          <w:sz w:val="24"/>
          <w:szCs w:val="24"/>
        </w:rPr>
        <w:t>k</w:t>
      </w:r>
      <w:r w:rsidRPr="00E87ECE">
        <w:rPr>
          <w:rFonts w:asciiTheme="minorBidi" w:hAnsiTheme="minorBidi"/>
          <w:i/>
          <w:iCs/>
          <w:sz w:val="24"/>
          <w:szCs w:val="24"/>
        </w:rPr>
        <w:t>hot Rechilut</w:t>
      </w:r>
      <w:r w:rsidR="00D962F7">
        <w:rPr>
          <w:rFonts w:asciiTheme="minorBidi" w:hAnsiTheme="minorBidi"/>
          <w:sz w:val="24"/>
          <w:szCs w:val="24"/>
        </w:rPr>
        <w:t>:</w:t>
      </w:r>
      <w:r w:rsidRPr="00E87ECE">
        <w:rPr>
          <w:rFonts w:asciiTheme="minorBidi" w:hAnsiTheme="minorBidi"/>
          <w:sz w:val="24"/>
          <w:szCs w:val="24"/>
        </w:rPr>
        <w:t xml:space="preserve"> </w:t>
      </w:r>
      <w:r w:rsidR="00EC386A">
        <w:rPr>
          <w:rFonts w:asciiTheme="minorBidi" w:hAnsiTheme="minorBidi"/>
          <w:sz w:val="24"/>
          <w:szCs w:val="24"/>
        </w:rPr>
        <w:t xml:space="preserve">to conceive of a category of </w:t>
      </w:r>
      <w:r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Pr="00E87ECE">
        <w:rPr>
          <w:rFonts w:asciiTheme="minorBidi" w:hAnsiTheme="minorBidi"/>
          <w:i/>
          <w:iCs/>
          <w:sz w:val="24"/>
          <w:szCs w:val="24"/>
        </w:rPr>
        <w:t xml:space="preserve"> </w:t>
      </w:r>
      <w:r w:rsidR="000A00D6" w:rsidRPr="00E87ECE">
        <w:rPr>
          <w:rFonts w:asciiTheme="minorBidi" w:hAnsiTheme="minorBidi"/>
          <w:i/>
          <w:iCs/>
          <w:sz w:val="24"/>
          <w:szCs w:val="24"/>
        </w:rPr>
        <w:t>le-to’elet</w:t>
      </w:r>
      <w:r w:rsidRPr="00E87ECE">
        <w:rPr>
          <w:rFonts w:asciiTheme="minorBidi" w:hAnsiTheme="minorBidi"/>
          <w:i/>
          <w:iCs/>
          <w:sz w:val="24"/>
          <w:szCs w:val="24"/>
        </w:rPr>
        <w:t xml:space="preserve">, </w:t>
      </w:r>
      <w:r w:rsidRPr="00E87ECE">
        <w:rPr>
          <w:rFonts w:asciiTheme="minorBidi" w:hAnsiTheme="minorBidi"/>
          <w:sz w:val="24"/>
          <w:szCs w:val="24"/>
        </w:rPr>
        <w:t>beneficial gossip.</w:t>
      </w:r>
      <w:r w:rsidR="003F5799">
        <w:rPr>
          <w:rFonts w:asciiTheme="minorBidi" w:hAnsiTheme="minorBidi"/>
          <w:sz w:val="24"/>
          <w:szCs w:val="24"/>
        </w:rPr>
        <w:t xml:space="preserve"> </w:t>
      </w:r>
      <w:r w:rsidRPr="00E87ECE">
        <w:rPr>
          <w:rFonts w:asciiTheme="minorBidi" w:hAnsiTheme="minorBidi"/>
          <w:sz w:val="24"/>
          <w:szCs w:val="24"/>
        </w:rPr>
        <w:t>The implication of this framing is that the prohibition is in effect, just suspended.</w:t>
      </w:r>
      <w:r w:rsidR="003F5799">
        <w:rPr>
          <w:rFonts w:asciiTheme="minorBidi" w:hAnsiTheme="minorBidi"/>
          <w:sz w:val="24"/>
          <w:szCs w:val="24"/>
        </w:rPr>
        <w:t xml:space="preserve"> </w:t>
      </w:r>
      <w:r w:rsidRPr="00E87ECE">
        <w:rPr>
          <w:rFonts w:asciiTheme="minorBidi" w:hAnsiTheme="minorBidi"/>
          <w:sz w:val="24"/>
          <w:szCs w:val="24"/>
        </w:rPr>
        <w:t>Thus, there are many qualifications that must be met to justify this suspension.</w:t>
      </w:r>
      <w:r w:rsidR="003F5799">
        <w:rPr>
          <w:rFonts w:asciiTheme="minorBidi" w:hAnsiTheme="minorBidi"/>
          <w:sz w:val="24"/>
          <w:szCs w:val="24"/>
        </w:rPr>
        <w:t xml:space="preserve"> </w:t>
      </w:r>
    </w:p>
    <w:p w14:paraId="5DCC00D0" w14:textId="77777777" w:rsidR="00EC386A" w:rsidRDefault="00EC386A" w:rsidP="001D458F">
      <w:pPr>
        <w:spacing w:after="0" w:line="240" w:lineRule="auto"/>
        <w:jc w:val="both"/>
        <w:rPr>
          <w:rFonts w:asciiTheme="minorBidi" w:hAnsiTheme="minorBidi"/>
          <w:sz w:val="24"/>
          <w:szCs w:val="24"/>
        </w:rPr>
      </w:pPr>
    </w:p>
    <w:p w14:paraId="50682552" w14:textId="06D37093" w:rsidR="00EC386A" w:rsidRDefault="001668B8"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The </w:t>
      </w:r>
      <w:r w:rsidR="00D962F7">
        <w:rPr>
          <w:rFonts w:asciiTheme="minorBidi" w:hAnsiTheme="minorBidi"/>
          <w:sz w:val="24"/>
          <w:szCs w:val="24"/>
        </w:rPr>
        <w:t>other</w:t>
      </w:r>
      <w:r w:rsidRPr="00E87ECE">
        <w:rPr>
          <w:rFonts w:asciiTheme="minorBidi" w:hAnsiTheme="minorBidi"/>
          <w:sz w:val="24"/>
          <w:szCs w:val="24"/>
        </w:rPr>
        <w:t xml:space="preserve"> is to recognize that there are countervalues that override the concern of </w:t>
      </w:r>
      <w:r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Pr="00E87ECE">
        <w:rPr>
          <w:rFonts w:asciiTheme="minorBidi" w:hAnsiTheme="minorBidi"/>
          <w:i/>
          <w:iCs/>
          <w:sz w:val="24"/>
          <w:szCs w:val="24"/>
        </w:rPr>
        <w:t xml:space="preserve"> </w:t>
      </w:r>
      <w:r w:rsidRPr="00E87ECE">
        <w:rPr>
          <w:rFonts w:asciiTheme="minorBidi" w:hAnsiTheme="minorBidi"/>
          <w:sz w:val="24"/>
          <w:szCs w:val="24"/>
        </w:rPr>
        <w:t>and actually transform what could have been forbidden gossip into a positive fulfillment of the commandment to protect others.</w:t>
      </w:r>
      <w:r w:rsidR="003F5799">
        <w:rPr>
          <w:rFonts w:asciiTheme="minorBidi" w:hAnsiTheme="minorBidi"/>
          <w:sz w:val="24"/>
          <w:szCs w:val="24"/>
        </w:rPr>
        <w:t xml:space="preserve"> </w:t>
      </w:r>
    </w:p>
    <w:p w14:paraId="51FE4E96" w14:textId="77777777" w:rsidR="00EC386A" w:rsidRDefault="00EC386A" w:rsidP="001D458F">
      <w:pPr>
        <w:spacing w:after="0" w:line="240" w:lineRule="auto"/>
        <w:jc w:val="both"/>
        <w:rPr>
          <w:rFonts w:asciiTheme="minorBidi" w:hAnsiTheme="minorBidi"/>
          <w:sz w:val="24"/>
          <w:szCs w:val="24"/>
        </w:rPr>
      </w:pPr>
    </w:p>
    <w:p w14:paraId="4D3A072B" w14:textId="0F7CD6F8" w:rsidR="001668B8" w:rsidRPr="00E87ECE" w:rsidRDefault="001668B8"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This </w:t>
      </w:r>
      <w:r w:rsidR="00EC386A">
        <w:rPr>
          <w:rFonts w:asciiTheme="minorBidi" w:hAnsiTheme="minorBidi"/>
          <w:sz w:val="24"/>
          <w:szCs w:val="24"/>
        </w:rPr>
        <w:t xml:space="preserve">time, </w:t>
      </w:r>
      <w:r w:rsidRPr="00E87ECE">
        <w:rPr>
          <w:rFonts w:asciiTheme="minorBidi" w:hAnsiTheme="minorBidi"/>
          <w:sz w:val="24"/>
          <w:szCs w:val="24"/>
        </w:rPr>
        <w:t xml:space="preserve">we will explore the detailed guidelines of </w:t>
      </w:r>
      <w:r w:rsidR="00EC386A">
        <w:rPr>
          <w:rFonts w:asciiTheme="minorBidi" w:hAnsiTheme="minorBidi"/>
          <w:sz w:val="24"/>
          <w:szCs w:val="24"/>
        </w:rPr>
        <w:t xml:space="preserve">the </w:t>
      </w:r>
      <w:r w:rsidR="00E87ECE" w:rsidRPr="00E87ECE">
        <w:rPr>
          <w:rFonts w:asciiTheme="minorBidi" w:hAnsiTheme="minorBidi"/>
          <w:i/>
          <w:iCs/>
          <w:sz w:val="24"/>
          <w:szCs w:val="24"/>
        </w:rPr>
        <w:t>Chafetz Chayim</w:t>
      </w:r>
      <w:r w:rsidRPr="00E87ECE">
        <w:rPr>
          <w:rFonts w:asciiTheme="minorBidi" w:hAnsiTheme="minorBidi"/>
          <w:i/>
          <w:iCs/>
          <w:sz w:val="24"/>
          <w:szCs w:val="24"/>
        </w:rPr>
        <w:t xml:space="preserve"> </w:t>
      </w:r>
      <w:r w:rsidRPr="00E87ECE">
        <w:rPr>
          <w:rFonts w:asciiTheme="minorBidi" w:hAnsiTheme="minorBidi"/>
          <w:sz w:val="24"/>
          <w:szCs w:val="24"/>
        </w:rPr>
        <w:t>and where the alternate approach</w:t>
      </w:r>
      <w:r w:rsidR="00D962F7">
        <w:rPr>
          <w:rFonts w:asciiTheme="minorBidi" w:hAnsiTheme="minorBidi"/>
          <w:sz w:val="24"/>
          <w:szCs w:val="24"/>
        </w:rPr>
        <w:t>es</w:t>
      </w:r>
      <w:r w:rsidRPr="00E87ECE">
        <w:rPr>
          <w:rFonts w:asciiTheme="minorBidi" w:hAnsiTheme="minorBidi"/>
          <w:sz w:val="24"/>
          <w:szCs w:val="24"/>
        </w:rPr>
        <w:t xml:space="preserve"> may differ.</w:t>
      </w:r>
      <w:r w:rsidR="003F5799">
        <w:rPr>
          <w:rFonts w:asciiTheme="minorBidi" w:hAnsiTheme="minorBidi"/>
          <w:sz w:val="24"/>
          <w:szCs w:val="24"/>
        </w:rPr>
        <w:t xml:space="preserve"> </w:t>
      </w:r>
    </w:p>
    <w:p w14:paraId="115E19FD" w14:textId="77777777" w:rsidR="003F5799" w:rsidRPr="00E87ECE" w:rsidRDefault="003F5799" w:rsidP="001D458F">
      <w:pPr>
        <w:spacing w:after="0" w:line="240" w:lineRule="auto"/>
        <w:jc w:val="both"/>
        <w:rPr>
          <w:rFonts w:asciiTheme="minorBidi" w:hAnsiTheme="minorBidi"/>
          <w:sz w:val="24"/>
          <w:szCs w:val="24"/>
        </w:rPr>
      </w:pPr>
    </w:p>
    <w:p w14:paraId="2C7B7546" w14:textId="434F92F4" w:rsidR="00AA60F8" w:rsidRPr="00E87ECE" w:rsidRDefault="001668B8" w:rsidP="001D458F">
      <w:pPr>
        <w:spacing w:after="0" w:line="240" w:lineRule="auto"/>
        <w:jc w:val="both"/>
        <w:rPr>
          <w:rFonts w:asciiTheme="minorBidi" w:hAnsiTheme="minorBidi"/>
          <w:b/>
          <w:bCs/>
          <w:i/>
          <w:iCs/>
          <w:sz w:val="24"/>
          <w:szCs w:val="24"/>
        </w:rPr>
      </w:pPr>
      <w:r w:rsidRPr="00E87ECE">
        <w:rPr>
          <w:rFonts w:asciiTheme="minorBidi" w:hAnsiTheme="minorBidi"/>
          <w:b/>
          <w:bCs/>
          <w:sz w:val="24"/>
          <w:szCs w:val="24"/>
        </w:rPr>
        <w:t>The Seven Conditions of</w:t>
      </w:r>
      <w:r w:rsidR="00EC386A">
        <w:rPr>
          <w:rFonts w:asciiTheme="minorBidi" w:hAnsiTheme="minorBidi"/>
          <w:b/>
          <w:bCs/>
          <w:sz w:val="24"/>
          <w:szCs w:val="24"/>
        </w:rPr>
        <w:t xml:space="preserve"> the</w:t>
      </w:r>
      <w:r w:rsidRPr="00E87ECE">
        <w:rPr>
          <w:rFonts w:asciiTheme="minorBidi" w:hAnsiTheme="minorBidi"/>
          <w:b/>
          <w:bCs/>
          <w:sz w:val="24"/>
          <w:szCs w:val="24"/>
        </w:rPr>
        <w:t xml:space="preserve"> </w:t>
      </w:r>
      <w:r w:rsidR="00E87ECE" w:rsidRPr="00E87ECE">
        <w:rPr>
          <w:rFonts w:asciiTheme="minorBidi" w:hAnsiTheme="minorBidi"/>
          <w:b/>
          <w:bCs/>
          <w:i/>
          <w:iCs/>
          <w:sz w:val="24"/>
          <w:szCs w:val="24"/>
        </w:rPr>
        <w:t>Chafetz Chayim</w:t>
      </w:r>
      <w:r w:rsidRPr="00E87ECE">
        <w:rPr>
          <w:rFonts w:asciiTheme="minorBidi" w:hAnsiTheme="minorBidi"/>
          <w:b/>
          <w:bCs/>
          <w:i/>
          <w:iCs/>
          <w:sz w:val="24"/>
          <w:szCs w:val="24"/>
        </w:rPr>
        <w:t xml:space="preserve"> </w:t>
      </w:r>
    </w:p>
    <w:p w14:paraId="15482AE8" w14:textId="77777777" w:rsidR="00605A6A" w:rsidRPr="00E87ECE" w:rsidRDefault="00605A6A" w:rsidP="001D458F">
      <w:pPr>
        <w:spacing w:after="0" w:line="240" w:lineRule="auto"/>
        <w:jc w:val="both"/>
        <w:rPr>
          <w:rFonts w:asciiTheme="minorBidi" w:hAnsiTheme="minorBidi"/>
          <w:b/>
          <w:bCs/>
          <w:i/>
          <w:iCs/>
          <w:sz w:val="24"/>
          <w:szCs w:val="24"/>
        </w:rPr>
      </w:pPr>
    </w:p>
    <w:p w14:paraId="5C0A0E52" w14:textId="302D546B" w:rsidR="00AA60F8" w:rsidRPr="00E87ECE" w:rsidRDefault="00AA60F8"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The </w:t>
      </w:r>
      <w:r w:rsidR="00E87ECE" w:rsidRPr="00E87ECE">
        <w:rPr>
          <w:rFonts w:asciiTheme="minorBidi" w:hAnsiTheme="minorBidi"/>
          <w:i/>
          <w:iCs/>
          <w:sz w:val="24"/>
          <w:szCs w:val="24"/>
        </w:rPr>
        <w:t>Chafetz Chayim</w:t>
      </w:r>
      <w:r w:rsidRPr="00E87ECE">
        <w:rPr>
          <w:rFonts w:asciiTheme="minorBidi" w:hAnsiTheme="minorBidi"/>
          <w:i/>
          <w:iCs/>
          <w:sz w:val="24"/>
          <w:szCs w:val="24"/>
        </w:rPr>
        <w:t xml:space="preserve"> </w:t>
      </w:r>
      <w:r w:rsidRPr="00E87ECE">
        <w:rPr>
          <w:rFonts w:asciiTheme="minorBidi" w:hAnsiTheme="minorBidi"/>
          <w:sz w:val="24"/>
          <w:szCs w:val="24"/>
        </w:rPr>
        <w:t xml:space="preserve">outlines seven conditions that must be met </w:t>
      </w:r>
      <w:r w:rsidR="00EC386A">
        <w:rPr>
          <w:rFonts w:asciiTheme="minorBidi" w:hAnsiTheme="minorBidi"/>
          <w:sz w:val="24"/>
          <w:szCs w:val="24"/>
        </w:rPr>
        <w:t xml:space="preserve">to define negative information as </w:t>
      </w:r>
      <w:r w:rsidRPr="00E87ECE">
        <w:rPr>
          <w:rFonts w:asciiTheme="minorBidi" w:hAnsiTheme="minorBidi"/>
          <w:i/>
          <w:iCs/>
          <w:sz w:val="24"/>
          <w:szCs w:val="24"/>
        </w:rPr>
        <w:t xml:space="preserve">lashon </w:t>
      </w:r>
      <w:r w:rsidR="000A00D6" w:rsidRPr="00E87ECE">
        <w:rPr>
          <w:rFonts w:asciiTheme="minorBidi" w:hAnsiTheme="minorBidi"/>
          <w:i/>
          <w:iCs/>
          <w:sz w:val="24"/>
          <w:szCs w:val="24"/>
        </w:rPr>
        <w:t>ha-r</w:t>
      </w:r>
      <w:r w:rsidR="00EC386A">
        <w:rPr>
          <w:rFonts w:asciiTheme="minorBidi" w:hAnsiTheme="minorBidi"/>
          <w:i/>
          <w:iCs/>
          <w:sz w:val="24"/>
          <w:szCs w:val="24"/>
        </w:rPr>
        <w:t>a le-</w:t>
      </w:r>
      <w:r w:rsidRPr="00E87ECE">
        <w:rPr>
          <w:rFonts w:asciiTheme="minorBidi" w:hAnsiTheme="minorBidi"/>
          <w:i/>
          <w:iCs/>
          <w:sz w:val="24"/>
          <w:szCs w:val="24"/>
        </w:rPr>
        <w:t>t</w:t>
      </w:r>
      <w:r w:rsidR="000A00D6" w:rsidRPr="00E87ECE">
        <w:rPr>
          <w:rFonts w:asciiTheme="minorBidi" w:hAnsiTheme="minorBidi"/>
          <w:i/>
          <w:iCs/>
          <w:sz w:val="24"/>
          <w:szCs w:val="24"/>
        </w:rPr>
        <w:t>o’elet</w:t>
      </w:r>
      <w:r w:rsidRPr="00E87ECE">
        <w:rPr>
          <w:rFonts w:asciiTheme="minorBidi" w:hAnsiTheme="minorBidi"/>
          <w:i/>
          <w:iCs/>
          <w:sz w:val="24"/>
          <w:szCs w:val="24"/>
        </w:rPr>
        <w:t xml:space="preserve"> </w:t>
      </w:r>
      <w:r w:rsidR="00EC386A">
        <w:rPr>
          <w:rFonts w:asciiTheme="minorBidi" w:hAnsiTheme="minorBidi"/>
          <w:sz w:val="24"/>
          <w:szCs w:val="24"/>
        </w:rPr>
        <w:t xml:space="preserve">and thereby </w:t>
      </w:r>
      <w:r w:rsidR="00D962F7">
        <w:rPr>
          <w:rFonts w:asciiTheme="minorBidi" w:hAnsiTheme="minorBidi"/>
          <w:sz w:val="24"/>
          <w:szCs w:val="24"/>
        </w:rPr>
        <w:t>make its transmission</w:t>
      </w:r>
      <w:r w:rsidRPr="00E87ECE">
        <w:rPr>
          <w:rFonts w:asciiTheme="minorBidi" w:hAnsiTheme="minorBidi"/>
          <w:sz w:val="24"/>
          <w:szCs w:val="24"/>
        </w:rPr>
        <w:t xml:space="preserve"> permitted/</w:t>
      </w:r>
      <w:r w:rsidR="00EC386A">
        <w:rPr>
          <w:rFonts w:asciiTheme="minorBidi" w:hAnsiTheme="minorBidi"/>
          <w:sz w:val="24"/>
          <w:szCs w:val="24"/>
        </w:rPr>
        <w:t xml:space="preserve"> </w:t>
      </w:r>
      <w:r w:rsidRPr="00E87ECE">
        <w:rPr>
          <w:rFonts w:asciiTheme="minorBidi" w:hAnsiTheme="minorBidi"/>
          <w:sz w:val="24"/>
          <w:szCs w:val="24"/>
        </w:rPr>
        <w:t>obligatory.</w:t>
      </w:r>
      <w:r w:rsidR="003F5799">
        <w:rPr>
          <w:rFonts w:asciiTheme="minorBidi" w:hAnsiTheme="minorBidi"/>
          <w:sz w:val="24"/>
          <w:szCs w:val="24"/>
        </w:rPr>
        <w:t xml:space="preserve"> </w:t>
      </w:r>
    </w:p>
    <w:p w14:paraId="544B7DC6" w14:textId="77777777" w:rsidR="00AA60F8" w:rsidRPr="00E87ECE" w:rsidRDefault="00AA60F8" w:rsidP="001D458F">
      <w:pPr>
        <w:spacing w:after="0" w:line="240" w:lineRule="auto"/>
        <w:jc w:val="both"/>
        <w:rPr>
          <w:rFonts w:asciiTheme="minorBidi" w:hAnsiTheme="minorBidi"/>
          <w:sz w:val="24"/>
          <w:szCs w:val="24"/>
        </w:rPr>
      </w:pPr>
    </w:p>
    <w:p w14:paraId="57B26D4B" w14:textId="35B31B72" w:rsidR="00AE2B2E" w:rsidRDefault="00AA60F8" w:rsidP="001D458F">
      <w:pPr>
        <w:pStyle w:val="ListParagraph"/>
        <w:numPr>
          <w:ilvl w:val="0"/>
          <w:numId w:val="2"/>
        </w:numPr>
        <w:spacing w:after="0" w:line="240" w:lineRule="auto"/>
        <w:contextualSpacing w:val="0"/>
        <w:jc w:val="both"/>
        <w:rPr>
          <w:rFonts w:asciiTheme="minorBidi" w:hAnsiTheme="minorBidi"/>
          <w:sz w:val="24"/>
          <w:szCs w:val="24"/>
        </w:rPr>
      </w:pPr>
      <w:r w:rsidRPr="00E87ECE">
        <w:rPr>
          <w:rFonts w:asciiTheme="minorBidi" w:hAnsiTheme="minorBidi"/>
          <w:sz w:val="24"/>
          <w:szCs w:val="24"/>
        </w:rPr>
        <w:t xml:space="preserve">The speaker of the information must </w:t>
      </w:r>
      <w:r w:rsidR="00AE2B2E" w:rsidRPr="00E87ECE">
        <w:rPr>
          <w:rFonts w:asciiTheme="minorBidi" w:hAnsiTheme="minorBidi"/>
          <w:sz w:val="24"/>
          <w:szCs w:val="24"/>
        </w:rPr>
        <w:t>have first-hand knowledge of the event being discussed.</w:t>
      </w:r>
      <w:r w:rsidR="003F5799">
        <w:rPr>
          <w:rFonts w:asciiTheme="minorBidi" w:hAnsiTheme="minorBidi"/>
          <w:sz w:val="24"/>
          <w:szCs w:val="24"/>
        </w:rPr>
        <w:t xml:space="preserve"> </w:t>
      </w:r>
      <w:r w:rsidR="00AE2B2E" w:rsidRPr="00E87ECE">
        <w:rPr>
          <w:rFonts w:asciiTheme="minorBidi" w:hAnsiTheme="minorBidi"/>
          <w:sz w:val="24"/>
          <w:szCs w:val="24"/>
        </w:rPr>
        <w:t xml:space="preserve">This entails either seeing it </w:t>
      </w:r>
      <w:r w:rsidR="00D962F7">
        <w:rPr>
          <w:rFonts w:asciiTheme="minorBidi" w:hAnsiTheme="minorBidi"/>
          <w:sz w:val="24"/>
          <w:szCs w:val="24"/>
        </w:rPr>
        <w:t>one</w:t>
      </w:r>
      <w:r w:rsidR="00AE2B2E" w:rsidRPr="00E87ECE">
        <w:rPr>
          <w:rFonts w:asciiTheme="minorBidi" w:hAnsiTheme="minorBidi"/>
          <w:sz w:val="24"/>
          <w:szCs w:val="24"/>
        </w:rPr>
        <w:t xml:space="preserve">self, or, if the speaker originally heard it from a third party, </w:t>
      </w:r>
      <w:r w:rsidR="00F77236" w:rsidRPr="00E87ECE">
        <w:rPr>
          <w:rFonts w:asciiTheme="minorBidi" w:hAnsiTheme="minorBidi"/>
          <w:sz w:val="24"/>
          <w:szCs w:val="24"/>
        </w:rPr>
        <w:t>t</w:t>
      </w:r>
      <w:r w:rsidR="00AE2B2E" w:rsidRPr="00E87ECE">
        <w:rPr>
          <w:rFonts w:asciiTheme="minorBidi" w:hAnsiTheme="minorBidi"/>
          <w:sz w:val="24"/>
          <w:szCs w:val="24"/>
        </w:rPr>
        <w:t>he</w:t>
      </w:r>
      <w:r w:rsidR="00F77236" w:rsidRPr="00E87ECE">
        <w:rPr>
          <w:rFonts w:asciiTheme="minorBidi" w:hAnsiTheme="minorBidi"/>
          <w:sz w:val="24"/>
          <w:szCs w:val="24"/>
        </w:rPr>
        <w:t xml:space="preserve"> speaker</w:t>
      </w:r>
      <w:r w:rsidR="00AE2B2E" w:rsidRPr="00E87ECE">
        <w:rPr>
          <w:rFonts w:asciiTheme="minorBidi" w:hAnsiTheme="minorBidi"/>
          <w:sz w:val="24"/>
          <w:szCs w:val="24"/>
        </w:rPr>
        <w:t xml:space="preserve"> must verify </w:t>
      </w:r>
      <w:r w:rsidR="00F77236" w:rsidRPr="00E87ECE">
        <w:rPr>
          <w:rFonts w:asciiTheme="minorBidi" w:hAnsiTheme="minorBidi"/>
          <w:sz w:val="24"/>
          <w:szCs w:val="24"/>
        </w:rPr>
        <w:t>the</w:t>
      </w:r>
      <w:r w:rsidR="00AE2B2E" w:rsidRPr="00E87ECE">
        <w:rPr>
          <w:rFonts w:asciiTheme="minorBidi" w:hAnsiTheme="minorBidi"/>
          <w:sz w:val="24"/>
          <w:szCs w:val="24"/>
        </w:rPr>
        <w:t xml:space="preserve"> authenticity </w:t>
      </w:r>
      <w:r w:rsidR="00F77236" w:rsidRPr="00E87ECE">
        <w:rPr>
          <w:rFonts w:asciiTheme="minorBidi" w:hAnsiTheme="minorBidi"/>
          <w:sz w:val="24"/>
          <w:szCs w:val="24"/>
        </w:rPr>
        <w:t xml:space="preserve">of the information </w:t>
      </w:r>
      <w:r w:rsidR="00AE2B2E" w:rsidRPr="00E87ECE">
        <w:rPr>
          <w:rFonts w:asciiTheme="minorBidi" w:hAnsiTheme="minorBidi"/>
          <w:sz w:val="24"/>
          <w:szCs w:val="24"/>
        </w:rPr>
        <w:t>before further sharing it.</w:t>
      </w:r>
    </w:p>
    <w:p w14:paraId="23579F1C" w14:textId="17FBF677" w:rsidR="003F5799" w:rsidRPr="001D458F" w:rsidRDefault="003F5799" w:rsidP="001D458F">
      <w:pPr>
        <w:spacing w:after="0" w:line="240" w:lineRule="auto"/>
        <w:ind w:left="360"/>
        <w:jc w:val="both"/>
        <w:rPr>
          <w:rFonts w:asciiTheme="minorBidi" w:hAnsiTheme="minorBidi"/>
          <w:sz w:val="24"/>
          <w:szCs w:val="24"/>
        </w:rPr>
      </w:pPr>
    </w:p>
    <w:p w14:paraId="2D49EFF8" w14:textId="31CAB0CE" w:rsidR="003E5660" w:rsidRPr="001D458F" w:rsidRDefault="003E5660" w:rsidP="001D458F">
      <w:pPr>
        <w:pStyle w:val="ListParagraph"/>
        <w:numPr>
          <w:ilvl w:val="0"/>
          <w:numId w:val="2"/>
        </w:numPr>
        <w:spacing w:after="0" w:line="240" w:lineRule="auto"/>
        <w:contextualSpacing w:val="0"/>
        <w:jc w:val="both"/>
        <w:rPr>
          <w:rFonts w:asciiTheme="minorBidi" w:hAnsiTheme="minorBidi"/>
          <w:sz w:val="24"/>
          <w:szCs w:val="24"/>
        </w:rPr>
      </w:pPr>
      <w:r w:rsidRPr="00E87ECE">
        <w:rPr>
          <w:rFonts w:asciiTheme="minorBidi" w:hAnsiTheme="minorBidi"/>
          <w:sz w:val="24"/>
          <w:szCs w:val="24"/>
          <w:lang w:val="en-CA" w:bidi="he-IL"/>
        </w:rPr>
        <w:t xml:space="preserve">The speaker must reflect on the “crime” </w:t>
      </w:r>
      <w:r w:rsidR="00EC386A">
        <w:rPr>
          <w:rFonts w:asciiTheme="minorBidi" w:hAnsiTheme="minorBidi"/>
          <w:sz w:val="24"/>
          <w:szCs w:val="24"/>
          <w:lang w:val="en-CA" w:bidi="he-IL"/>
        </w:rPr>
        <w:t>under discussion</w:t>
      </w:r>
      <w:r w:rsidRPr="00E87ECE">
        <w:rPr>
          <w:rFonts w:asciiTheme="minorBidi" w:hAnsiTheme="minorBidi"/>
          <w:sz w:val="24"/>
          <w:szCs w:val="24"/>
          <w:lang w:val="en-CA" w:bidi="he-IL"/>
        </w:rPr>
        <w:t xml:space="preserve"> to determine that it is actually a violation of </w:t>
      </w:r>
      <w:r w:rsidR="00EC386A">
        <w:rPr>
          <w:rFonts w:asciiTheme="minorBidi" w:hAnsiTheme="minorBidi"/>
          <w:sz w:val="24"/>
          <w:szCs w:val="24"/>
          <w:lang w:val="en-CA" w:bidi="he-IL"/>
        </w:rPr>
        <w:t>H</w:t>
      </w:r>
      <w:r w:rsidRPr="00E87ECE">
        <w:rPr>
          <w:rFonts w:asciiTheme="minorBidi" w:hAnsiTheme="minorBidi"/>
          <w:sz w:val="24"/>
          <w:szCs w:val="24"/>
          <w:lang w:val="en-CA" w:bidi="he-IL"/>
        </w:rPr>
        <w:t>ala</w:t>
      </w:r>
      <w:r w:rsidR="00605A6A" w:rsidRPr="00E87ECE">
        <w:rPr>
          <w:rFonts w:asciiTheme="minorBidi" w:hAnsiTheme="minorBidi"/>
          <w:sz w:val="24"/>
          <w:szCs w:val="24"/>
          <w:lang w:val="en-CA" w:bidi="he-IL"/>
        </w:rPr>
        <w:t>kha</w:t>
      </w:r>
      <w:r w:rsidRPr="00E87ECE">
        <w:rPr>
          <w:rFonts w:asciiTheme="minorBidi" w:hAnsiTheme="minorBidi"/>
          <w:i/>
          <w:iCs/>
          <w:sz w:val="24"/>
          <w:szCs w:val="24"/>
          <w:lang w:val="en-CA" w:bidi="he-IL"/>
        </w:rPr>
        <w:t>.</w:t>
      </w:r>
      <w:r w:rsidR="003F5799">
        <w:rPr>
          <w:rFonts w:asciiTheme="minorBidi" w:hAnsiTheme="minorBidi"/>
          <w:i/>
          <w:iCs/>
          <w:sz w:val="24"/>
          <w:szCs w:val="24"/>
          <w:lang w:val="en-CA" w:bidi="he-IL"/>
        </w:rPr>
        <w:t xml:space="preserve"> </w:t>
      </w:r>
    </w:p>
    <w:p w14:paraId="72F484AA" w14:textId="77777777" w:rsidR="003F5799" w:rsidRPr="001D458F" w:rsidRDefault="003F5799" w:rsidP="001D458F">
      <w:pPr>
        <w:pStyle w:val="ListParagraph"/>
        <w:spacing w:after="0" w:line="240" w:lineRule="auto"/>
        <w:contextualSpacing w:val="0"/>
        <w:rPr>
          <w:rFonts w:asciiTheme="minorBidi" w:hAnsiTheme="minorBidi"/>
          <w:sz w:val="24"/>
          <w:szCs w:val="24"/>
        </w:rPr>
      </w:pPr>
    </w:p>
    <w:p w14:paraId="0EE143D9" w14:textId="77777777" w:rsidR="003F5799" w:rsidRPr="00E87ECE" w:rsidRDefault="003F5799" w:rsidP="001D458F">
      <w:pPr>
        <w:pStyle w:val="ListParagraph"/>
        <w:spacing w:after="0" w:line="240" w:lineRule="auto"/>
        <w:contextualSpacing w:val="0"/>
        <w:jc w:val="both"/>
        <w:rPr>
          <w:rFonts w:asciiTheme="minorBidi" w:hAnsiTheme="minorBidi"/>
          <w:sz w:val="24"/>
          <w:szCs w:val="24"/>
        </w:rPr>
      </w:pPr>
    </w:p>
    <w:p w14:paraId="45FBFE10" w14:textId="2291E558" w:rsidR="000E06AE" w:rsidRDefault="00033411" w:rsidP="001D458F">
      <w:pPr>
        <w:pStyle w:val="ListParagraph"/>
        <w:numPr>
          <w:ilvl w:val="0"/>
          <w:numId w:val="2"/>
        </w:numPr>
        <w:spacing w:after="0" w:line="240" w:lineRule="auto"/>
        <w:contextualSpacing w:val="0"/>
        <w:jc w:val="both"/>
        <w:rPr>
          <w:rFonts w:asciiTheme="minorBidi" w:hAnsiTheme="minorBidi"/>
          <w:sz w:val="24"/>
          <w:szCs w:val="24"/>
        </w:rPr>
      </w:pPr>
      <w:r w:rsidRPr="00E87ECE">
        <w:rPr>
          <w:rFonts w:asciiTheme="minorBidi" w:hAnsiTheme="minorBidi"/>
          <w:sz w:val="24"/>
          <w:szCs w:val="24"/>
        </w:rPr>
        <w:t xml:space="preserve">Before resorting to </w:t>
      </w:r>
      <w:r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Pr="00E87ECE">
        <w:rPr>
          <w:rFonts w:asciiTheme="minorBidi" w:hAnsiTheme="minorBidi"/>
          <w:i/>
          <w:iCs/>
          <w:sz w:val="24"/>
          <w:szCs w:val="24"/>
        </w:rPr>
        <w:t xml:space="preserve">, </w:t>
      </w:r>
      <w:r w:rsidRPr="00E87ECE">
        <w:rPr>
          <w:rFonts w:asciiTheme="minorBidi" w:hAnsiTheme="minorBidi"/>
          <w:sz w:val="24"/>
          <w:szCs w:val="24"/>
        </w:rPr>
        <w:t>the speaker should attempt to solve the problem by privately rebuking the sinner.</w:t>
      </w:r>
      <w:r w:rsidR="003F5799">
        <w:rPr>
          <w:rFonts w:asciiTheme="minorBidi" w:hAnsiTheme="minorBidi"/>
          <w:sz w:val="24"/>
          <w:szCs w:val="24"/>
        </w:rPr>
        <w:t xml:space="preserve"> </w:t>
      </w:r>
      <w:r w:rsidR="000E06AE" w:rsidRPr="00E87ECE">
        <w:rPr>
          <w:rFonts w:asciiTheme="minorBidi" w:hAnsiTheme="minorBidi"/>
          <w:sz w:val="24"/>
          <w:szCs w:val="24"/>
        </w:rPr>
        <w:t xml:space="preserve">If the sinner can be convinced to </w:t>
      </w:r>
      <w:r w:rsidR="00EC386A">
        <w:rPr>
          <w:rFonts w:asciiTheme="minorBidi" w:hAnsiTheme="minorBidi"/>
          <w:sz w:val="24"/>
          <w:szCs w:val="24"/>
        </w:rPr>
        <w:t>repent</w:t>
      </w:r>
      <w:r w:rsidR="000E06AE" w:rsidRPr="00E87ECE">
        <w:rPr>
          <w:rFonts w:asciiTheme="minorBidi" w:hAnsiTheme="minorBidi"/>
          <w:sz w:val="24"/>
          <w:szCs w:val="24"/>
        </w:rPr>
        <w:t>, the speaker will not have to resort to gossip.</w:t>
      </w:r>
      <w:r w:rsidR="003F5799">
        <w:rPr>
          <w:rFonts w:asciiTheme="minorBidi" w:hAnsiTheme="minorBidi"/>
          <w:sz w:val="24"/>
          <w:szCs w:val="24"/>
        </w:rPr>
        <w:t xml:space="preserve"> </w:t>
      </w:r>
      <w:r w:rsidR="000E06AE" w:rsidRPr="00E87ECE">
        <w:rPr>
          <w:rFonts w:asciiTheme="minorBidi" w:hAnsiTheme="minorBidi"/>
          <w:sz w:val="24"/>
          <w:szCs w:val="24"/>
        </w:rPr>
        <w:t xml:space="preserve">It is only if this </w:t>
      </w:r>
      <w:r w:rsidR="00EC386A">
        <w:rPr>
          <w:rFonts w:asciiTheme="minorBidi" w:hAnsiTheme="minorBidi"/>
          <w:sz w:val="24"/>
          <w:szCs w:val="24"/>
        </w:rPr>
        <w:t xml:space="preserve">approach </w:t>
      </w:r>
      <w:r w:rsidR="000E06AE" w:rsidRPr="00E87ECE">
        <w:rPr>
          <w:rFonts w:asciiTheme="minorBidi" w:hAnsiTheme="minorBidi"/>
          <w:sz w:val="24"/>
          <w:szCs w:val="24"/>
        </w:rPr>
        <w:t xml:space="preserve">does not work that the speaker </w:t>
      </w:r>
      <w:r w:rsidR="00EC386A">
        <w:rPr>
          <w:rFonts w:asciiTheme="minorBidi" w:hAnsiTheme="minorBidi"/>
          <w:sz w:val="24"/>
          <w:szCs w:val="24"/>
        </w:rPr>
        <w:t>may</w:t>
      </w:r>
      <w:r w:rsidR="000E06AE" w:rsidRPr="00E87ECE">
        <w:rPr>
          <w:rFonts w:asciiTheme="minorBidi" w:hAnsiTheme="minorBidi"/>
          <w:sz w:val="24"/>
          <w:szCs w:val="24"/>
        </w:rPr>
        <w:t xml:space="preserve"> use the strategy of publicizing the information.</w:t>
      </w:r>
      <w:r w:rsidR="003F5799">
        <w:rPr>
          <w:rFonts w:asciiTheme="minorBidi" w:hAnsiTheme="minorBidi"/>
          <w:sz w:val="24"/>
          <w:szCs w:val="24"/>
        </w:rPr>
        <w:t xml:space="preserve"> </w:t>
      </w:r>
    </w:p>
    <w:p w14:paraId="72A00535" w14:textId="77777777" w:rsidR="003F5799" w:rsidRPr="00E87ECE" w:rsidRDefault="003F5799" w:rsidP="001D458F">
      <w:pPr>
        <w:pStyle w:val="ListParagraph"/>
        <w:spacing w:after="0" w:line="240" w:lineRule="auto"/>
        <w:contextualSpacing w:val="0"/>
        <w:jc w:val="both"/>
        <w:rPr>
          <w:rFonts w:asciiTheme="minorBidi" w:hAnsiTheme="minorBidi"/>
          <w:sz w:val="24"/>
          <w:szCs w:val="24"/>
        </w:rPr>
      </w:pPr>
    </w:p>
    <w:p w14:paraId="19D00E19" w14:textId="7FF4C48D" w:rsidR="009370DB" w:rsidRDefault="009370DB" w:rsidP="001D458F">
      <w:pPr>
        <w:pStyle w:val="ListParagraph"/>
        <w:numPr>
          <w:ilvl w:val="0"/>
          <w:numId w:val="2"/>
        </w:numPr>
        <w:spacing w:after="0" w:line="240" w:lineRule="auto"/>
        <w:contextualSpacing w:val="0"/>
        <w:jc w:val="both"/>
        <w:rPr>
          <w:rFonts w:asciiTheme="minorBidi" w:hAnsiTheme="minorBidi"/>
          <w:sz w:val="24"/>
          <w:szCs w:val="24"/>
        </w:rPr>
      </w:pPr>
      <w:r w:rsidRPr="00E87ECE">
        <w:rPr>
          <w:rFonts w:asciiTheme="minorBidi" w:hAnsiTheme="minorBidi"/>
          <w:sz w:val="24"/>
          <w:szCs w:val="24"/>
        </w:rPr>
        <w:t>The speaker can only relate the information accurately, without exaggeration or any other distortion.</w:t>
      </w:r>
    </w:p>
    <w:p w14:paraId="6C2550A1" w14:textId="77777777" w:rsidR="003F5799" w:rsidRPr="00E87ECE" w:rsidRDefault="003F5799" w:rsidP="001D458F">
      <w:pPr>
        <w:pStyle w:val="ListParagraph"/>
        <w:spacing w:after="0" w:line="240" w:lineRule="auto"/>
        <w:contextualSpacing w:val="0"/>
        <w:jc w:val="both"/>
        <w:rPr>
          <w:rFonts w:asciiTheme="minorBidi" w:hAnsiTheme="minorBidi"/>
          <w:sz w:val="24"/>
          <w:szCs w:val="24"/>
        </w:rPr>
      </w:pPr>
    </w:p>
    <w:p w14:paraId="1D73BA12" w14:textId="077F2DAB" w:rsidR="006E18B2" w:rsidRPr="001D458F" w:rsidRDefault="005032F0" w:rsidP="001D458F">
      <w:pPr>
        <w:pStyle w:val="ListParagraph"/>
        <w:numPr>
          <w:ilvl w:val="0"/>
          <w:numId w:val="2"/>
        </w:numPr>
        <w:spacing w:after="0" w:line="240" w:lineRule="auto"/>
        <w:contextualSpacing w:val="0"/>
        <w:jc w:val="both"/>
        <w:rPr>
          <w:rFonts w:asciiTheme="minorBidi" w:hAnsiTheme="minorBidi"/>
          <w:sz w:val="24"/>
          <w:szCs w:val="24"/>
        </w:rPr>
      </w:pPr>
      <w:r w:rsidRPr="00E87ECE">
        <w:rPr>
          <w:rFonts w:asciiTheme="minorBidi" w:hAnsiTheme="minorBidi"/>
          <w:sz w:val="24"/>
          <w:szCs w:val="24"/>
        </w:rPr>
        <w:t>The speaker must have pure intent</w:t>
      </w:r>
      <w:r w:rsidR="00EC386A">
        <w:rPr>
          <w:rFonts w:asciiTheme="minorBidi" w:hAnsiTheme="minorBidi"/>
          <w:sz w:val="24"/>
          <w:szCs w:val="24"/>
        </w:rPr>
        <w:t>ions</w:t>
      </w:r>
      <w:r w:rsidRPr="00E87ECE">
        <w:rPr>
          <w:rFonts w:asciiTheme="minorBidi" w:hAnsiTheme="minorBidi"/>
          <w:sz w:val="24"/>
          <w:szCs w:val="24"/>
        </w:rPr>
        <w:t>, namely sharing the information to protect</w:t>
      </w:r>
      <w:r w:rsidR="006E18B2" w:rsidRPr="00E87ECE">
        <w:rPr>
          <w:rFonts w:asciiTheme="minorBidi" w:hAnsiTheme="minorBidi"/>
          <w:sz w:val="24"/>
          <w:szCs w:val="24"/>
        </w:rPr>
        <w:t xml:space="preserve"> the potential victims, not </w:t>
      </w:r>
      <w:r w:rsidR="00EC386A">
        <w:rPr>
          <w:rFonts w:asciiTheme="minorBidi" w:hAnsiTheme="minorBidi"/>
          <w:sz w:val="24"/>
          <w:szCs w:val="24"/>
        </w:rPr>
        <w:t>to enjoy</w:t>
      </w:r>
      <w:r w:rsidR="006E18B2" w:rsidRPr="00E87ECE">
        <w:rPr>
          <w:rFonts w:asciiTheme="minorBidi" w:hAnsiTheme="minorBidi"/>
          <w:sz w:val="24"/>
          <w:szCs w:val="24"/>
        </w:rPr>
        <w:t xml:space="preserve"> harming the subject of the </w:t>
      </w:r>
      <w:r w:rsidR="006E18B2"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6E18B2" w:rsidRPr="00E87ECE">
        <w:rPr>
          <w:rFonts w:asciiTheme="minorBidi" w:hAnsiTheme="minorBidi"/>
          <w:i/>
          <w:iCs/>
          <w:sz w:val="24"/>
          <w:szCs w:val="24"/>
        </w:rPr>
        <w:t>.</w:t>
      </w:r>
      <w:r w:rsidR="003F5799">
        <w:rPr>
          <w:rFonts w:asciiTheme="minorBidi" w:hAnsiTheme="minorBidi"/>
          <w:i/>
          <w:iCs/>
          <w:sz w:val="24"/>
          <w:szCs w:val="24"/>
        </w:rPr>
        <w:t xml:space="preserve"> </w:t>
      </w:r>
    </w:p>
    <w:p w14:paraId="4ECFC9E7" w14:textId="77777777" w:rsidR="003F5799" w:rsidRPr="00E87ECE" w:rsidRDefault="003F5799" w:rsidP="001D458F">
      <w:pPr>
        <w:pStyle w:val="ListParagraph"/>
        <w:spacing w:after="0" w:line="240" w:lineRule="auto"/>
        <w:contextualSpacing w:val="0"/>
        <w:jc w:val="both"/>
        <w:rPr>
          <w:rFonts w:asciiTheme="minorBidi" w:hAnsiTheme="minorBidi"/>
          <w:sz w:val="24"/>
          <w:szCs w:val="24"/>
        </w:rPr>
      </w:pPr>
    </w:p>
    <w:p w14:paraId="6EB70A06" w14:textId="3A8A73D3" w:rsidR="00D16E67" w:rsidRPr="001D458F" w:rsidRDefault="006E18B2" w:rsidP="001D458F">
      <w:pPr>
        <w:pStyle w:val="ListParagraph"/>
        <w:numPr>
          <w:ilvl w:val="0"/>
          <w:numId w:val="2"/>
        </w:numPr>
        <w:spacing w:after="0" w:line="240" w:lineRule="auto"/>
        <w:contextualSpacing w:val="0"/>
        <w:jc w:val="both"/>
        <w:rPr>
          <w:rFonts w:asciiTheme="minorBidi" w:hAnsiTheme="minorBidi"/>
          <w:sz w:val="24"/>
          <w:szCs w:val="24"/>
        </w:rPr>
      </w:pPr>
      <w:r w:rsidRPr="00E87ECE">
        <w:rPr>
          <w:rFonts w:asciiTheme="minorBidi" w:hAnsiTheme="minorBidi"/>
          <w:sz w:val="24"/>
          <w:szCs w:val="24"/>
        </w:rPr>
        <w:t xml:space="preserve">Related to condition #3, the speaker should only </w:t>
      </w:r>
      <w:r w:rsidR="003F6B84" w:rsidRPr="00E87ECE">
        <w:rPr>
          <w:rFonts w:asciiTheme="minorBidi" w:hAnsiTheme="minorBidi"/>
          <w:sz w:val="24"/>
          <w:szCs w:val="24"/>
        </w:rPr>
        <w:t xml:space="preserve">solve the problem using </w:t>
      </w:r>
      <w:r w:rsidR="003F6B84"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3F6B84" w:rsidRPr="00E87ECE">
        <w:rPr>
          <w:rFonts w:asciiTheme="minorBidi" w:hAnsiTheme="minorBidi"/>
          <w:i/>
          <w:iCs/>
          <w:sz w:val="24"/>
          <w:szCs w:val="24"/>
        </w:rPr>
        <w:t xml:space="preserve"> </w:t>
      </w:r>
      <w:r w:rsidR="003F6B84" w:rsidRPr="00E87ECE">
        <w:rPr>
          <w:rFonts w:asciiTheme="minorBidi" w:hAnsiTheme="minorBidi"/>
          <w:sz w:val="24"/>
          <w:szCs w:val="24"/>
        </w:rPr>
        <w:t>if there is no other way to accomplish the goal.</w:t>
      </w:r>
      <w:r w:rsidR="003F5799">
        <w:rPr>
          <w:rFonts w:asciiTheme="minorBidi" w:hAnsiTheme="minorBidi"/>
          <w:sz w:val="24"/>
          <w:szCs w:val="24"/>
        </w:rPr>
        <w:t xml:space="preserve"> </w:t>
      </w:r>
      <w:r w:rsidR="003F6B84" w:rsidRPr="00E87ECE">
        <w:rPr>
          <w:rFonts w:asciiTheme="minorBidi" w:hAnsiTheme="minorBidi"/>
          <w:sz w:val="24"/>
          <w:szCs w:val="24"/>
        </w:rPr>
        <w:t>If, however, the goal can be achieved</w:t>
      </w:r>
      <w:r w:rsidR="00D962F7">
        <w:rPr>
          <w:rFonts w:asciiTheme="minorBidi" w:hAnsiTheme="minorBidi"/>
          <w:sz w:val="24"/>
          <w:szCs w:val="24"/>
        </w:rPr>
        <w:t xml:space="preserve"> by</w:t>
      </w:r>
      <w:r w:rsidR="003F6B84" w:rsidRPr="00E87ECE">
        <w:rPr>
          <w:rFonts w:asciiTheme="minorBidi" w:hAnsiTheme="minorBidi"/>
          <w:sz w:val="24"/>
          <w:szCs w:val="24"/>
        </w:rPr>
        <w:t xml:space="preserve"> using another method, that method should be used.</w:t>
      </w:r>
      <w:r w:rsidR="003F5799">
        <w:rPr>
          <w:rFonts w:asciiTheme="minorBidi" w:hAnsiTheme="minorBidi"/>
          <w:sz w:val="24"/>
          <w:szCs w:val="24"/>
        </w:rPr>
        <w:t xml:space="preserve"> </w:t>
      </w:r>
      <w:r w:rsidR="00D962F7">
        <w:rPr>
          <w:rFonts w:asciiTheme="minorBidi" w:hAnsiTheme="minorBidi"/>
          <w:sz w:val="24"/>
          <w:szCs w:val="24"/>
        </w:rPr>
        <w:t>(</w:t>
      </w:r>
      <w:r w:rsidR="00D16E67" w:rsidRPr="00E87ECE">
        <w:rPr>
          <w:rFonts w:asciiTheme="minorBidi" w:hAnsiTheme="minorBidi"/>
          <w:sz w:val="24"/>
          <w:szCs w:val="24"/>
        </w:rPr>
        <w:t xml:space="preserve">I am unsure as to whether all other methods would be preferable to </w:t>
      </w:r>
      <w:r w:rsidR="00D16E67"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D16E67" w:rsidRPr="00E87ECE">
        <w:rPr>
          <w:rFonts w:asciiTheme="minorBidi" w:hAnsiTheme="minorBidi"/>
          <w:i/>
          <w:iCs/>
          <w:sz w:val="24"/>
          <w:szCs w:val="24"/>
        </w:rPr>
        <w:t xml:space="preserve">. </w:t>
      </w:r>
      <w:r w:rsidR="00D16E67" w:rsidRPr="00E87ECE">
        <w:rPr>
          <w:rFonts w:asciiTheme="minorBidi" w:hAnsiTheme="minorBidi"/>
          <w:sz w:val="24"/>
          <w:szCs w:val="24"/>
        </w:rPr>
        <w:t xml:space="preserve">Presumably, the </w:t>
      </w:r>
      <w:r w:rsidR="00E87ECE" w:rsidRPr="00E87ECE">
        <w:rPr>
          <w:rFonts w:asciiTheme="minorBidi" w:hAnsiTheme="minorBidi"/>
          <w:i/>
          <w:iCs/>
          <w:sz w:val="24"/>
          <w:szCs w:val="24"/>
        </w:rPr>
        <w:t>Chafetz Chayim</w:t>
      </w:r>
      <w:r w:rsidR="00D16E67" w:rsidRPr="00E87ECE">
        <w:rPr>
          <w:rFonts w:asciiTheme="minorBidi" w:hAnsiTheme="minorBidi"/>
          <w:i/>
          <w:iCs/>
          <w:sz w:val="24"/>
          <w:szCs w:val="24"/>
        </w:rPr>
        <w:t xml:space="preserve"> </w:t>
      </w:r>
      <w:r w:rsidR="00D16E67" w:rsidRPr="00E87ECE">
        <w:rPr>
          <w:rFonts w:asciiTheme="minorBidi" w:hAnsiTheme="minorBidi"/>
          <w:iCs/>
          <w:sz w:val="24"/>
          <w:szCs w:val="24"/>
        </w:rPr>
        <w:t xml:space="preserve">intends to limit this rule to cases in which the alternative would be preferable to </w:t>
      </w:r>
      <w:r w:rsidR="00D16E67" w:rsidRPr="00E87ECE">
        <w:rPr>
          <w:rFonts w:asciiTheme="minorBidi" w:hAnsiTheme="minorBidi"/>
          <w:i/>
          <w:sz w:val="24"/>
          <w:szCs w:val="24"/>
        </w:rPr>
        <w:t xml:space="preserve">lashon </w:t>
      </w:r>
      <w:r w:rsidR="000A00D6" w:rsidRPr="00E87ECE">
        <w:rPr>
          <w:rFonts w:asciiTheme="minorBidi" w:hAnsiTheme="minorBidi"/>
          <w:i/>
          <w:sz w:val="24"/>
          <w:szCs w:val="24"/>
        </w:rPr>
        <w:t>ha-ra</w:t>
      </w:r>
      <w:r w:rsidR="00D16E67" w:rsidRPr="00E87ECE">
        <w:rPr>
          <w:rFonts w:asciiTheme="minorBidi" w:hAnsiTheme="minorBidi"/>
          <w:i/>
          <w:sz w:val="24"/>
          <w:szCs w:val="24"/>
        </w:rPr>
        <w:t>.</w:t>
      </w:r>
      <w:r w:rsidR="00D962F7">
        <w:rPr>
          <w:rFonts w:asciiTheme="minorBidi" w:hAnsiTheme="minorBidi"/>
          <w:iCs/>
          <w:sz w:val="24"/>
          <w:szCs w:val="24"/>
        </w:rPr>
        <w:t>)</w:t>
      </w:r>
    </w:p>
    <w:p w14:paraId="737CC237" w14:textId="77777777" w:rsidR="003F5799" w:rsidRPr="001D458F" w:rsidRDefault="003F5799" w:rsidP="001D458F">
      <w:pPr>
        <w:pStyle w:val="ListParagraph"/>
        <w:spacing w:after="0" w:line="240" w:lineRule="auto"/>
        <w:contextualSpacing w:val="0"/>
        <w:rPr>
          <w:rFonts w:asciiTheme="minorBidi" w:hAnsiTheme="minorBidi"/>
          <w:sz w:val="24"/>
          <w:szCs w:val="24"/>
        </w:rPr>
      </w:pPr>
    </w:p>
    <w:p w14:paraId="7590AAA4" w14:textId="33019F55" w:rsidR="001668B8" w:rsidRPr="00E87ECE" w:rsidRDefault="000E452E" w:rsidP="001D458F">
      <w:pPr>
        <w:pStyle w:val="ListParagraph"/>
        <w:numPr>
          <w:ilvl w:val="0"/>
          <w:numId w:val="2"/>
        </w:numPr>
        <w:spacing w:after="0" w:line="240" w:lineRule="auto"/>
        <w:contextualSpacing w:val="0"/>
        <w:jc w:val="both"/>
        <w:rPr>
          <w:rFonts w:asciiTheme="minorBidi" w:hAnsiTheme="minorBidi"/>
          <w:sz w:val="24"/>
          <w:szCs w:val="24"/>
        </w:rPr>
      </w:pPr>
      <w:r w:rsidRPr="00E87ECE">
        <w:rPr>
          <w:rFonts w:asciiTheme="minorBidi" w:hAnsiTheme="minorBidi"/>
          <w:sz w:val="24"/>
          <w:szCs w:val="24"/>
        </w:rPr>
        <w:t xml:space="preserve">The </w:t>
      </w:r>
      <w:r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Pr="00E87ECE">
        <w:rPr>
          <w:rFonts w:asciiTheme="minorBidi" w:hAnsiTheme="minorBidi"/>
          <w:i/>
          <w:iCs/>
          <w:sz w:val="24"/>
          <w:szCs w:val="24"/>
        </w:rPr>
        <w:t xml:space="preserve"> </w:t>
      </w:r>
      <w:r w:rsidRPr="00E87ECE">
        <w:rPr>
          <w:rFonts w:asciiTheme="minorBidi" w:hAnsiTheme="minorBidi"/>
          <w:sz w:val="24"/>
          <w:szCs w:val="24"/>
        </w:rPr>
        <w:t xml:space="preserve">should not cause damage to the subject </w:t>
      </w:r>
      <w:r w:rsidR="00D962F7">
        <w:rPr>
          <w:rFonts w:asciiTheme="minorBidi" w:hAnsiTheme="minorBidi"/>
          <w:sz w:val="24"/>
          <w:szCs w:val="24"/>
        </w:rPr>
        <w:t xml:space="preserve">which </w:t>
      </w:r>
      <w:r w:rsidRPr="00E87ECE">
        <w:rPr>
          <w:rFonts w:asciiTheme="minorBidi" w:hAnsiTheme="minorBidi"/>
          <w:sz w:val="24"/>
          <w:szCs w:val="24"/>
        </w:rPr>
        <w:t>would be unwarranted based on Jewish law</w:t>
      </w:r>
      <w:r w:rsidR="00EE100C">
        <w:rPr>
          <w:rFonts w:asciiTheme="minorBidi" w:hAnsiTheme="minorBidi"/>
          <w:sz w:val="24"/>
          <w:szCs w:val="24"/>
        </w:rPr>
        <w:t>; m</w:t>
      </w:r>
      <w:r w:rsidRPr="00E87ECE">
        <w:rPr>
          <w:rFonts w:asciiTheme="minorBidi" w:hAnsiTheme="minorBidi"/>
          <w:sz w:val="24"/>
          <w:szCs w:val="24"/>
        </w:rPr>
        <w:t xml:space="preserve">eaning, if the consequences would be greater than </w:t>
      </w:r>
      <w:r w:rsidR="009A0548" w:rsidRPr="00E87ECE">
        <w:rPr>
          <w:rFonts w:asciiTheme="minorBidi" w:hAnsiTheme="minorBidi"/>
          <w:sz w:val="24"/>
          <w:szCs w:val="24"/>
        </w:rPr>
        <w:t>th</w:t>
      </w:r>
      <w:r w:rsidR="00EE100C">
        <w:rPr>
          <w:rFonts w:asciiTheme="minorBidi" w:hAnsiTheme="minorBidi"/>
          <w:sz w:val="24"/>
          <w:szCs w:val="24"/>
        </w:rPr>
        <w:t>ose</w:t>
      </w:r>
      <w:r w:rsidR="009A0548" w:rsidRPr="00E87ECE">
        <w:rPr>
          <w:rFonts w:asciiTheme="minorBidi" w:hAnsiTheme="minorBidi"/>
          <w:sz w:val="24"/>
          <w:szCs w:val="24"/>
        </w:rPr>
        <w:t xml:space="preserve"> dictated by </w:t>
      </w:r>
      <w:r w:rsidR="00EE100C">
        <w:rPr>
          <w:rFonts w:asciiTheme="minorBidi" w:hAnsiTheme="minorBidi"/>
          <w:sz w:val="24"/>
          <w:szCs w:val="24"/>
        </w:rPr>
        <w:t>H</w:t>
      </w:r>
      <w:r w:rsidR="009A0548" w:rsidRPr="00E87ECE">
        <w:rPr>
          <w:rFonts w:asciiTheme="minorBidi" w:hAnsiTheme="minorBidi"/>
          <w:sz w:val="24"/>
          <w:szCs w:val="24"/>
        </w:rPr>
        <w:t>ala</w:t>
      </w:r>
      <w:r w:rsidR="00605A6A" w:rsidRPr="00E87ECE">
        <w:rPr>
          <w:rFonts w:asciiTheme="minorBidi" w:hAnsiTheme="minorBidi"/>
          <w:sz w:val="24"/>
          <w:szCs w:val="24"/>
        </w:rPr>
        <w:t>kh</w:t>
      </w:r>
      <w:r w:rsidR="00EE100C">
        <w:rPr>
          <w:rFonts w:asciiTheme="minorBidi" w:hAnsiTheme="minorBidi"/>
          <w:sz w:val="24"/>
          <w:szCs w:val="24"/>
        </w:rPr>
        <w:t>a</w:t>
      </w:r>
      <w:r w:rsidR="009A0548" w:rsidRPr="00E87ECE">
        <w:rPr>
          <w:rFonts w:asciiTheme="minorBidi" w:hAnsiTheme="minorBidi"/>
          <w:i/>
          <w:iCs/>
          <w:sz w:val="24"/>
          <w:szCs w:val="24"/>
        </w:rPr>
        <w:t xml:space="preserve">, </w:t>
      </w:r>
      <w:r w:rsidR="009A0548" w:rsidRPr="00E87ECE">
        <w:rPr>
          <w:rFonts w:asciiTheme="minorBidi" w:hAnsiTheme="minorBidi"/>
          <w:sz w:val="24"/>
          <w:szCs w:val="24"/>
        </w:rPr>
        <w:t xml:space="preserve">the </w:t>
      </w:r>
      <w:r w:rsidR="009A0548"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9A0548" w:rsidRPr="00E87ECE">
        <w:rPr>
          <w:rFonts w:asciiTheme="minorBidi" w:hAnsiTheme="minorBidi"/>
          <w:i/>
          <w:iCs/>
          <w:sz w:val="24"/>
          <w:szCs w:val="24"/>
        </w:rPr>
        <w:t xml:space="preserve"> </w:t>
      </w:r>
      <w:r w:rsidR="000A00D6" w:rsidRPr="00E87ECE">
        <w:rPr>
          <w:rFonts w:asciiTheme="minorBidi" w:hAnsiTheme="minorBidi"/>
          <w:i/>
          <w:iCs/>
          <w:sz w:val="24"/>
          <w:szCs w:val="24"/>
        </w:rPr>
        <w:t>le-to’elet</w:t>
      </w:r>
      <w:r w:rsidR="009A0548" w:rsidRPr="00E87ECE">
        <w:rPr>
          <w:rFonts w:asciiTheme="minorBidi" w:hAnsiTheme="minorBidi"/>
          <w:i/>
          <w:iCs/>
          <w:sz w:val="24"/>
          <w:szCs w:val="24"/>
        </w:rPr>
        <w:t xml:space="preserve"> </w:t>
      </w:r>
      <w:r w:rsidR="009A0548" w:rsidRPr="00E87ECE">
        <w:rPr>
          <w:rFonts w:asciiTheme="minorBidi" w:hAnsiTheme="minorBidi"/>
          <w:sz w:val="24"/>
          <w:szCs w:val="24"/>
        </w:rPr>
        <w:t>should not be shared.</w:t>
      </w:r>
      <w:r w:rsidR="003F5799">
        <w:rPr>
          <w:rFonts w:asciiTheme="minorBidi" w:hAnsiTheme="minorBidi"/>
          <w:sz w:val="24"/>
          <w:szCs w:val="24"/>
        </w:rPr>
        <w:t xml:space="preserve"> </w:t>
      </w:r>
    </w:p>
    <w:p w14:paraId="2DFA0BD0" w14:textId="767F527E" w:rsidR="00795A80" w:rsidRPr="00E87ECE" w:rsidRDefault="00795A80" w:rsidP="001D458F">
      <w:pPr>
        <w:spacing w:after="0" w:line="240" w:lineRule="auto"/>
        <w:jc w:val="both"/>
        <w:rPr>
          <w:rFonts w:asciiTheme="minorBidi" w:hAnsiTheme="minorBidi"/>
          <w:sz w:val="24"/>
          <w:szCs w:val="24"/>
        </w:rPr>
      </w:pPr>
    </w:p>
    <w:p w14:paraId="710303FC" w14:textId="3214CF6F" w:rsidR="00795A80" w:rsidRPr="00E87ECE" w:rsidRDefault="00795A80" w:rsidP="001D458F">
      <w:pPr>
        <w:spacing w:after="0" w:line="240" w:lineRule="auto"/>
        <w:jc w:val="both"/>
        <w:rPr>
          <w:rFonts w:asciiTheme="minorBidi" w:hAnsiTheme="minorBidi"/>
          <w:sz w:val="24"/>
          <w:szCs w:val="24"/>
        </w:rPr>
      </w:pPr>
      <w:r w:rsidRPr="00E87ECE">
        <w:rPr>
          <w:rFonts w:asciiTheme="minorBidi" w:hAnsiTheme="minorBidi"/>
          <w:sz w:val="24"/>
          <w:szCs w:val="24"/>
        </w:rPr>
        <w:t>What is clear from this perspective is</w:t>
      </w:r>
      <w:r w:rsidR="00D962F7">
        <w:rPr>
          <w:rFonts w:asciiTheme="minorBidi" w:hAnsiTheme="minorBidi"/>
          <w:sz w:val="24"/>
          <w:szCs w:val="24"/>
        </w:rPr>
        <w:t xml:space="preserve"> the following</w:t>
      </w:r>
      <w:r w:rsidRPr="00E87ECE">
        <w:rPr>
          <w:rFonts w:asciiTheme="minorBidi" w:hAnsiTheme="minorBidi"/>
          <w:sz w:val="24"/>
          <w:szCs w:val="24"/>
        </w:rPr>
        <w:t xml:space="preserve">: </w:t>
      </w:r>
    </w:p>
    <w:p w14:paraId="2DD972CC" w14:textId="77777777" w:rsidR="00B14E22" w:rsidRPr="00E87ECE" w:rsidRDefault="00B14E22" w:rsidP="001D458F">
      <w:pPr>
        <w:spacing w:after="0" w:line="240" w:lineRule="auto"/>
        <w:jc w:val="both"/>
        <w:rPr>
          <w:rFonts w:asciiTheme="minorBidi" w:hAnsiTheme="minorBidi"/>
          <w:sz w:val="24"/>
          <w:szCs w:val="24"/>
        </w:rPr>
      </w:pPr>
    </w:p>
    <w:p w14:paraId="0D8C9F17" w14:textId="38253B27" w:rsidR="00795A80" w:rsidRDefault="00795A80" w:rsidP="001D458F">
      <w:pPr>
        <w:pStyle w:val="ListParagraph"/>
        <w:numPr>
          <w:ilvl w:val="0"/>
          <w:numId w:val="3"/>
        </w:numPr>
        <w:spacing w:after="0" w:line="240" w:lineRule="auto"/>
        <w:contextualSpacing w:val="0"/>
        <w:jc w:val="both"/>
        <w:rPr>
          <w:rFonts w:asciiTheme="minorBidi" w:hAnsiTheme="minorBidi"/>
          <w:sz w:val="24"/>
          <w:szCs w:val="24"/>
        </w:rPr>
      </w:pPr>
      <w:r w:rsidRPr="00E87ECE">
        <w:rPr>
          <w:rFonts w:asciiTheme="minorBidi" w:hAnsiTheme="minorBidi"/>
          <w:sz w:val="24"/>
          <w:szCs w:val="24"/>
        </w:rPr>
        <w:t xml:space="preserve">The </w:t>
      </w:r>
      <w:r w:rsidR="00E87ECE" w:rsidRPr="00E87ECE">
        <w:rPr>
          <w:rFonts w:asciiTheme="minorBidi" w:hAnsiTheme="minorBidi"/>
          <w:i/>
          <w:iCs/>
          <w:sz w:val="24"/>
          <w:szCs w:val="24"/>
        </w:rPr>
        <w:t>Chafetz Chayim</w:t>
      </w:r>
      <w:r w:rsidRPr="00E87ECE">
        <w:rPr>
          <w:rFonts w:asciiTheme="minorBidi" w:hAnsiTheme="minorBidi"/>
          <w:i/>
          <w:iCs/>
          <w:sz w:val="24"/>
          <w:szCs w:val="24"/>
        </w:rPr>
        <w:t xml:space="preserve"> </w:t>
      </w:r>
      <w:r w:rsidRPr="00E87ECE">
        <w:rPr>
          <w:rFonts w:asciiTheme="minorBidi" w:hAnsiTheme="minorBidi"/>
          <w:sz w:val="24"/>
          <w:szCs w:val="24"/>
        </w:rPr>
        <w:t xml:space="preserve">views </w:t>
      </w:r>
      <w:r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Pr="00E87ECE">
        <w:rPr>
          <w:rFonts w:asciiTheme="minorBidi" w:hAnsiTheme="minorBidi"/>
          <w:i/>
          <w:iCs/>
          <w:sz w:val="24"/>
          <w:szCs w:val="24"/>
        </w:rPr>
        <w:t xml:space="preserve"> </w:t>
      </w:r>
      <w:r w:rsidR="000A00D6" w:rsidRPr="00E87ECE">
        <w:rPr>
          <w:rFonts w:asciiTheme="minorBidi" w:hAnsiTheme="minorBidi"/>
          <w:i/>
          <w:iCs/>
          <w:sz w:val="24"/>
          <w:szCs w:val="24"/>
        </w:rPr>
        <w:t>le-to’elet</w:t>
      </w:r>
      <w:r w:rsidRPr="00E87ECE">
        <w:rPr>
          <w:rFonts w:asciiTheme="minorBidi" w:hAnsiTheme="minorBidi"/>
          <w:i/>
          <w:iCs/>
          <w:sz w:val="24"/>
          <w:szCs w:val="24"/>
        </w:rPr>
        <w:t xml:space="preserve"> </w:t>
      </w:r>
      <w:r w:rsidRPr="00E87ECE">
        <w:rPr>
          <w:rFonts w:asciiTheme="minorBidi" w:hAnsiTheme="minorBidi"/>
          <w:sz w:val="24"/>
          <w:szCs w:val="24"/>
        </w:rPr>
        <w:t>as fundamentally forbidden with a dispensation.</w:t>
      </w:r>
      <w:r w:rsidR="003F5799">
        <w:rPr>
          <w:rFonts w:asciiTheme="minorBidi" w:hAnsiTheme="minorBidi"/>
          <w:sz w:val="24"/>
          <w:szCs w:val="24"/>
        </w:rPr>
        <w:t xml:space="preserve"> </w:t>
      </w:r>
      <w:r w:rsidRPr="00E87ECE">
        <w:rPr>
          <w:rFonts w:asciiTheme="minorBidi" w:hAnsiTheme="minorBidi"/>
          <w:sz w:val="24"/>
          <w:szCs w:val="24"/>
        </w:rPr>
        <w:t xml:space="preserve">Hence, the requirements to carve out this </w:t>
      </w:r>
      <w:r w:rsidR="00EE100C">
        <w:rPr>
          <w:rFonts w:asciiTheme="minorBidi" w:hAnsiTheme="minorBidi"/>
          <w:sz w:val="24"/>
          <w:szCs w:val="24"/>
        </w:rPr>
        <w:t>allowance</w:t>
      </w:r>
      <w:r w:rsidR="00236694" w:rsidRPr="00E87ECE">
        <w:rPr>
          <w:rFonts w:asciiTheme="minorBidi" w:hAnsiTheme="minorBidi"/>
          <w:sz w:val="24"/>
          <w:szCs w:val="24"/>
        </w:rPr>
        <w:t xml:space="preserve"> are quite demanding. </w:t>
      </w:r>
    </w:p>
    <w:p w14:paraId="41A17D98" w14:textId="77777777" w:rsidR="003F5799" w:rsidRPr="00E87ECE" w:rsidRDefault="003F5799" w:rsidP="001D458F">
      <w:pPr>
        <w:pStyle w:val="ListParagraph"/>
        <w:spacing w:after="0" w:line="240" w:lineRule="auto"/>
        <w:contextualSpacing w:val="0"/>
        <w:jc w:val="both"/>
        <w:rPr>
          <w:rFonts w:asciiTheme="minorBidi" w:hAnsiTheme="minorBidi"/>
          <w:sz w:val="24"/>
          <w:szCs w:val="24"/>
        </w:rPr>
      </w:pPr>
    </w:p>
    <w:p w14:paraId="551DBF62" w14:textId="4133E9F3" w:rsidR="00795A80" w:rsidRPr="00E87ECE" w:rsidRDefault="00236694" w:rsidP="001D458F">
      <w:pPr>
        <w:pStyle w:val="ListParagraph"/>
        <w:numPr>
          <w:ilvl w:val="0"/>
          <w:numId w:val="3"/>
        </w:numPr>
        <w:spacing w:after="0" w:line="240" w:lineRule="auto"/>
        <w:contextualSpacing w:val="0"/>
        <w:jc w:val="both"/>
        <w:rPr>
          <w:rFonts w:asciiTheme="minorBidi" w:hAnsiTheme="minorBidi"/>
          <w:sz w:val="24"/>
          <w:szCs w:val="24"/>
        </w:rPr>
      </w:pPr>
      <w:r w:rsidRPr="00E87ECE">
        <w:rPr>
          <w:rFonts w:asciiTheme="minorBidi" w:hAnsiTheme="minorBidi"/>
          <w:sz w:val="24"/>
          <w:szCs w:val="24"/>
        </w:rPr>
        <w:t xml:space="preserve">The </w:t>
      </w:r>
      <w:r w:rsidR="00E87ECE" w:rsidRPr="00E87ECE">
        <w:rPr>
          <w:rFonts w:asciiTheme="minorBidi" w:hAnsiTheme="minorBidi"/>
          <w:i/>
          <w:iCs/>
          <w:sz w:val="24"/>
          <w:szCs w:val="24"/>
        </w:rPr>
        <w:t>Chafetz Chayim</w:t>
      </w:r>
      <w:r w:rsidRPr="00E87ECE">
        <w:rPr>
          <w:rFonts w:asciiTheme="minorBidi" w:hAnsiTheme="minorBidi"/>
          <w:i/>
          <w:iCs/>
          <w:sz w:val="24"/>
          <w:szCs w:val="24"/>
        </w:rPr>
        <w:t xml:space="preserve"> </w:t>
      </w:r>
      <w:r w:rsidRPr="00E87ECE">
        <w:rPr>
          <w:rFonts w:asciiTheme="minorBidi" w:hAnsiTheme="minorBidi"/>
          <w:sz w:val="24"/>
          <w:szCs w:val="24"/>
        </w:rPr>
        <w:t>seems wary of the notion that sharing negative information can be a positive thing.</w:t>
      </w:r>
      <w:r w:rsidR="003F5799">
        <w:rPr>
          <w:rFonts w:asciiTheme="minorBidi" w:hAnsiTheme="minorBidi"/>
          <w:sz w:val="24"/>
          <w:szCs w:val="24"/>
        </w:rPr>
        <w:t xml:space="preserve"> </w:t>
      </w:r>
      <w:r w:rsidRPr="00E87ECE">
        <w:rPr>
          <w:rFonts w:asciiTheme="minorBidi" w:hAnsiTheme="minorBidi"/>
          <w:sz w:val="24"/>
          <w:szCs w:val="24"/>
        </w:rPr>
        <w:t xml:space="preserve">While he admits that </w:t>
      </w:r>
      <w:r w:rsidR="00D962F7">
        <w:rPr>
          <w:rFonts w:asciiTheme="minorBidi" w:hAnsiTheme="minorBidi"/>
          <w:sz w:val="24"/>
          <w:szCs w:val="24"/>
        </w:rPr>
        <w:t xml:space="preserve">this </w:t>
      </w:r>
      <w:r w:rsidR="007B6D5D">
        <w:rPr>
          <w:rFonts w:asciiTheme="minorBidi" w:hAnsiTheme="minorBidi"/>
          <w:sz w:val="24"/>
          <w:szCs w:val="24"/>
        </w:rPr>
        <w:t>situation</w:t>
      </w:r>
      <w:r w:rsidR="00D962F7">
        <w:rPr>
          <w:rFonts w:asciiTheme="minorBidi" w:hAnsiTheme="minorBidi"/>
          <w:sz w:val="24"/>
          <w:szCs w:val="24"/>
        </w:rPr>
        <w:t xml:space="preserve"> is </w:t>
      </w:r>
      <w:r w:rsidR="007B6D5D">
        <w:rPr>
          <w:rFonts w:asciiTheme="minorBidi" w:hAnsiTheme="minorBidi"/>
          <w:sz w:val="24"/>
          <w:szCs w:val="24"/>
        </w:rPr>
        <w:t>tenable</w:t>
      </w:r>
      <w:r w:rsidRPr="00E87ECE">
        <w:rPr>
          <w:rFonts w:asciiTheme="minorBidi" w:hAnsiTheme="minorBidi"/>
          <w:sz w:val="24"/>
          <w:szCs w:val="24"/>
        </w:rPr>
        <w:t xml:space="preserve">, his tendency is to avoid </w:t>
      </w:r>
      <w:r w:rsidR="00D962F7">
        <w:rPr>
          <w:rFonts w:asciiTheme="minorBidi" w:hAnsiTheme="minorBidi"/>
          <w:sz w:val="24"/>
          <w:szCs w:val="24"/>
        </w:rPr>
        <w:t>sharing negative information</w:t>
      </w:r>
      <w:r w:rsidRPr="00E87ECE">
        <w:rPr>
          <w:rFonts w:asciiTheme="minorBidi" w:hAnsiTheme="minorBidi"/>
          <w:sz w:val="24"/>
          <w:szCs w:val="24"/>
        </w:rPr>
        <w:t xml:space="preserve"> as much as possible. </w:t>
      </w:r>
    </w:p>
    <w:p w14:paraId="7EEEB7F0" w14:textId="6B5BFFCA" w:rsidR="00236694" w:rsidRDefault="00236694" w:rsidP="001D458F">
      <w:pPr>
        <w:spacing w:after="0" w:line="240" w:lineRule="auto"/>
        <w:jc w:val="both"/>
        <w:rPr>
          <w:rFonts w:asciiTheme="minorBidi" w:hAnsiTheme="minorBidi"/>
          <w:sz w:val="24"/>
          <w:szCs w:val="24"/>
        </w:rPr>
      </w:pPr>
    </w:p>
    <w:p w14:paraId="6B5E412F" w14:textId="7FA2E238" w:rsidR="00236694" w:rsidRPr="00E87ECE" w:rsidRDefault="001D2CD2" w:rsidP="001D458F">
      <w:pPr>
        <w:spacing w:after="0" w:line="240" w:lineRule="auto"/>
        <w:jc w:val="both"/>
        <w:rPr>
          <w:rFonts w:asciiTheme="minorBidi" w:hAnsiTheme="minorBidi"/>
          <w:b/>
          <w:bCs/>
          <w:sz w:val="24"/>
          <w:szCs w:val="24"/>
        </w:rPr>
      </w:pPr>
      <w:r w:rsidRPr="00E87ECE">
        <w:rPr>
          <w:rFonts w:asciiTheme="minorBidi" w:hAnsiTheme="minorBidi"/>
          <w:b/>
          <w:bCs/>
          <w:sz w:val="24"/>
          <w:szCs w:val="24"/>
        </w:rPr>
        <w:t>The Counte</w:t>
      </w:r>
      <w:r w:rsidR="00EE100C">
        <w:rPr>
          <w:rFonts w:asciiTheme="minorBidi" w:hAnsiTheme="minorBidi"/>
          <w:b/>
          <w:bCs/>
          <w:sz w:val="24"/>
          <w:szCs w:val="24"/>
        </w:rPr>
        <w:t>rv</w:t>
      </w:r>
      <w:r w:rsidRPr="00E87ECE">
        <w:rPr>
          <w:rFonts w:asciiTheme="minorBidi" w:hAnsiTheme="minorBidi"/>
          <w:b/>
          <w:bCs/>
          <w:sz w:val="24"/>
          <w:szCs w:val="24"/>
        </w:rPr>
        <w:t>alue Perspective</w:t>
      </w:r>
    </w:p>
    <w:p w14:paraId="7A1DE522" w14:textId="77777777" w:rsidR="00605A6A" w:rsidRPr="00E87ECE" w:rsidRDefault="00605A6A" w:rsidP="001D458F">
      <w:pPr>
        <w:spacing w:after="0" w:line="240" w:lineRule="auto"/>
        <w:jc w:val="both"/>
        <w:rPr>
          <w:rFonts w:asciiTheme="minorBidi" w:hAnsiTheme="minorBidi"/>
          <w:b/>
          <w:bCs/>
          <w:sz w:val="24"/>
          <w:szCs w:val="24"/>
        </w:rPr>
      </w:pPr>
    </w:p>
    <w:p w14:paraId="7B040327" w14:textId="7DA0ADF3" w:rsidR="001D2CD2" w:rsidRPr="00E87ECE" w:rsidRDefault="001D2CD2"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As we have noted, there </w:t>
      </w:r>
      <w:r w:rsidR="00EE100C">
        <w:rPr>
          <w:rFonts w:asciiTheme="minorBidi" w:hAnsiTheme="minorBidi"/>
          <w:sz w:val="24"/>
          <w:szCs w:val="24"/>
        </w:rPr>
        <w:t>a</w:t>
      </w:r>
      <w:r w:rsidRPr="00E87ECE">
        <w:rPr>
          <w:rFonts w:asciiTheme="minorBidi" w:hAnsiTheme="minorBidi"/>
          <w:sz w:val="24"/>
          <w:szCs w:val="24"/>
        </w:rPr>
        <w:t xml:space="preserve">re </w:t>
      </w:r>
      <w:r w:rsidR="000A00D6" w:rsidRPr="00E87ECE">
        <w:rPr>
          <w:rFonts w:asciiTheme="minorBidi" w:hAnsiTheme="minorBidi"/>
          <w:sz w:val="24"/>
          <w:szCs w:val="24"/>
        </w:rPr>
        <w:t>Poskim</w:t>
      </w:r>
      <w:r w:rsidRPr="00E87ECE">
        <w:rPr>
          <w:rFonts w:asciiTheme="minorBidi" w:hAnsiTheme="minorBidi"/>
          <w:sz w:val="24"/>
          <w:szCs w:val="24"/>
        </w:rPr>
        <w:t xml:space="preserve"> who frame this category differently, namely </w:t>
      </w:r>
      <w:r w:rsidR="00D962F7">
        <w:rPr>
          <w:rFonts w:asciiTheme="minorBidi" w:hAnsiTheme="minorBidi"/>
          <w:sz w:val="24"/>
          <w:szCs w:val="24"/>
        </w:rPr>
        <w:t xml:space="preserve">by holding </w:t>
      </w:r>
      <w:r w:rsidRPr="00E87ECE">
        <w:rPr>
          <w:rFonts w:asciiTheme="minorBidi" w:hAnsiTheme="minorBidi"/>
          <w:sz w:val="24"/>
          <w:szCs w:val="24"/>
        </w:rPr>
        <w:t xml:space="preserve">that sometimes there is </w:t>
      </w:r>
      <w:r w:rsidR="00AB0CF5" w:rsidRPr="00E87ECE">
        <w:rPr>
          <w:rFonts w:asciiTheme="minorBidi" w:hAnsiTheme="minorBidi"/>
          <w:sz w:val="24"/>
          <w:szCs w:val="24"/>
        </w:rPr>
        <w:t>a mitzva, not just begrudging permission</w:t>
      </w:r>
      <w:r w:rsidR="00D962F7">
        <w:rPr>
          <w:rFonts w:asciiTheme="minorBidi" w:hAnsiTheme="minorBidi"/>
          <w:sz w:val="24"/>
          <w:szCs w:val="24"/>
        </w:rPr>
        <w:t>,</w:t>
      </w:r>
      <w:r w:rsidR="00AB0CF5" w:rsidRPr="00E87ECE">
        <w:rPr>
          <w:rFonts w:asciiTheme="minorBidi" w:hAnsiTheme="minorBidi"/>
          <w:sz w:val="24"/>
          <w:szCs w:val="24"/>
        </w:rPr>
        <w:t xml:space="preserve"> to share </w:t>
      </w:r>
      <w:r w:rsidR="00D962F7">
        <w:rPr>
          <w:rFonts w:asciiTheme="minorBidi" w:hAnsiTheme="minorBidi"/>
          <w:sz w:val="24"/>
          <w:szCs w:val="24"/>
        </w:rPr>
        <w:t xml:space="preserve">negative </w:t>
      </w:r>
      <w:r w:rsidR="00AB0CF5" w:rsidRPr="00E87ECE">
        <w:rPr>
          <w:rFonts w:asciiTheme="minorBidi" w:hAnsiTheme="minorBidi"/>
          <w:sz w:val="24"/>
          <w:szCs w:val="24"/>
        </w:rPr>
        <w:t>information.</w:t>
      </w:r>
      <w:r w:rsidR="003F5799">
        <w:rPr>
          <w:rFonts w:asciiTheme="minorBidi" w:hAnsiTheme="minorBidi"/>
          <w:sz w:val="24"/>
          <w:szCs w:val="24"/>
        </w:rPr>
        <w:t xml:space="preserve"> </w:t>
      </w:r>
      <w:r w:rsidR="00D962F7">
        <w:rPr>
          <w:rFonts w:asciiTheme="minorBidi" w:hAnsiTheme="minorBidi"/>
          <w:sz w:val="24"/>
          <w:szCs w:val="24"/>
        </w:rPr>
        <w:t>Let us recall</w:t>
      </w:r>
      <w:r w:rsidR="00A47716" w:rsidRPr="00E87ECE">
        <w:rPr>
          <w:rFonts w:asciiTheme="minorBidi" w:hAnsiTheme="minorBidi"/>
          <w:sz w:val="24"/>
          <w:szCs w:val="24"/>
        </w:rPr>
        <w:t xml:space="preserve"> the conclusion of the</w:t>
      </w:r>
      <w:r w:rsidR="00AB0CF5" w:rsidRPr="00E87ECE">
        <w:rPr>
          <w:rFonts w:asciiTheme="minorBidi" w:hAnsiTheme="minorBidi"/>
          <w:sz w:val="24"/>
          <w:szCs w:val="24"/>
        </w:rPr>
        <w:t xml:space="preserve"> </w:t>
      </w:r>
      <w:r w:rsidR="00AB0CF5" w:rsidRPr="00E87ECE">
        <w:rPr>
          <w:rFonts w:asciiTheme="minorBidi" w:hAnsiTheme="minorBidi"/>
          <w:i/>
          <w:iCs/>
          <w:sz w:val="24"/>
          <w:szCs w:val="24"/>
        </w:rPr>
        <w:t>Pitchei Teshuva</w:t>
      </w:r>
      <w:r w:rsidR="00943B9B" w:rsidRPr="00E87ECE">
        <w:rPr>
          <w:rFonts w:asciiTheme="minorBidi" w:hAnsiTheme="minorBidi"/>
          <w:i/>
          <w:iCs/>
          <w:sz w:val="24"/>
          <w:szCs w:val="24"/>
        </w:rPr>
        <w:t xml:space="preserve"> </w:t>
      </w:r>
      <w:r w:rsidR="00943B9B" w:rsidRPr="00E87ECE">
        <w:rPr>
          <w:rFonts w:asciiTheme="minorBidi" w:hAnsiTheme="minorBidi"/>
          <w:sz w:val="24"/>
          <w:szCs w:val="24"/>
        </w:rPr>
        <w:t>(</w:t>
      </w:r>
      <w:r w:rsidR="00943B9B" w:rsidRPr="001D458F">
        <w:rPr>
          <w:rFonts w:asciiTheme="minorBidi" w:hAnsiTheme="minorBidi"/>
          <w:i/>
          <w:iCs/>
          <w:sz w:val="24"/>
          <w:szCs w:val="24"/>
        </w:rPr>
        <w:t>OC</w:t>
      </w:r>
      <w:r w:rsidR="00943B9B" w:rsidRPr="00E87ECE">
        <w:rPr>
          <w:rFonts w:asciiTheme="minorBidi" w:hAnsiTheme="minorBidi"/>
          <w:sz w:val="24"/>
          <w:szCs w:val="24"/>
        </w:rPr>
        <w:t xml:space="preserve"> 156)</w:t>
      </w:r>
      <w:r w:rsidR="00A47716" w:rsidRPr="00E87ECE">
        <w:rPr>
          <w:rFonts w:asciiTheme="minorBidi" w:hAnsiTheme="minorBidi"/>
          <w:sz w:val="24"/>
          <w:szCs w:val="24"/>
        </w:rPr>
        <w:t xml:space="preserve"> we explored last week:</w:t>
      </w:r>
    </w:p>
    <w:p w14:paraId="516CA623" w14:textId="502E7756" w:rsidR="00A47716" w:rsidRPr="00E87ECE" w:rsidRDefault="00A47716" w:rsidP="001D458F">
      <w:pPr>
        <w:spacing w:after="0" w:line="240" w:lineRule="auto"/>
        <w:ind w:left="737"/>
        <w:jc w:val="both"/>
        <w:rPr>
          <w:rFonts w:asciiTheme="minorBidi" w:hAnsiTheme="minorBidi"/>
          <w:sz w:val="24"/>
          <w:szCs w:val="24"/>
        </w:rPr>
      </w:pPr>
    </w:p>
    <w:p w14:paraId="21A50A4A" w14:textId="53888FE0" w:rsidR="00A47716" w:rsidRPr="00E87ECE" w:rsidRDefault="00A47716" w:rsidP="001D458F">
      <w:pPr>
        <w:spacing w:after="0" w:line="240" w:lineRule="auto"/>
        <w:ind w:left="737"/>
        <w:jc w:val="both"/>
        <w:rPr>
          <w:rFonts w:asciiTheme="minorBidi" w:hAnsiTheme="minorBidi"/>
          <w:sz w:val="24"/>
          <w:szCs w:val="24"/>
        </w:rPr>
      </w:pPr>
      <w:r w:rsidRPr="00E87ECE">
        <w:rPr>
          <w:rFonts w:asciiTheme="minorBidi" w:hAnsiTheme="minorBidi"/>
          <w:sz w:val="24"/>
          <w:szCs w:val="24"/>
        </w:rPr>
        <w:lastRenderedPageBreak/>
        <w:t>As long as all of his intention is not to harm him but for the benefit of the second person and the betterment of the group and to protect them, then he fulfills through this a great deed which is invaluable!</w:t>
      </w:r>
    </w:p>
    <w:p w14:paraId="6B8214CA" w14:textId="0B396A66" w:rsidR="00887E5A" w:rsidRPr="00E87ECE" w:rsidRDefault="00887E5A" w:rsidP="001D458F">
      <w:pPr>
        <w:spacing w:after="0" w:line="240" w:lineRule="auto"/>
        <w:ind w:left="737"/>
        <w:jc w:val="both"/>
        <w:rPr>
          <w:rFonts w:asciiTheme="minorBidi" w:hAnsiTheme="minorBidi"/>
          <w:sz w:val="24"/>
          <w:szCs w:val="24"/>
        </w:rPr>
      </w:pPr>
    </w:p>
    <w:p w14:paraId="34B37457" w14:textId="183E33D3" w:rsidR="00887E5A" w:rsidRPr="00E87ECE" w:rsidRDefault="00A47716"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A similar perspective </w:t>
      </w:r>
      <w:r w:rsidR="00D962F7">
        <w:rPr>
          <w:rFonts w:asciiTheme="minorBidi" w:hAnsiTheme="minorBidi"/>
          <w:sz w:val="24"/>
          <w:szCs w:val="24"/>
        </w:rPr>
        <w:t>may</w:t>
      </w:r>
      <w:r w:rsidRPr="00E87ECE">
        <w:rPr>
          <w:rFonts w:asciiTheme="minorBidi" w:hAnsiTheme="minorBidi"/>
          <w:sz w:val="24"/>
          <w:szCs w:val="24"/>
        </w:rPr>
        <w:t xml:space="preserve"> emerge from the following passage in the Talmud:</w:t>
      </w:r>
    </w:p>
    <w:p w14:paraId="2EBAEF2D" w14:textId="77777777" w:rsidR="00FC1192" w:rsidRPr="00E87ECE" w:rsidRDefault="00FC1192" w:rsidP="001D458F">
      <w:pPr>
        <w:spacing w:after="0" w:line="240" w:lineRule="auto"/>
        <w:ind w:left="737"/>
        <w:jc w:val="both"/>
        <w:rPr>
          <w:rFonts w:asciiTheme="minorBidi" w:hAnsiTheme="minorBidi"/>
          <w:sz w:val="24"/>
          <w:szCs w:val="24"/>
          <w:rtl/>
        </w:rPr>
      </w:pPr>
    </w:p>
    <w:p w14:paraId="7292F3C1" w14:textId="61B3127F" w:rsidR="00FC1192" w:rsidRPr="00E87ECE" w:rsidRDefault="00FC1192" w:rsidP="001D458F">
      <w:pPr>
        <w:spacing w:after="0" w:line="240" w:lineRule="auto"/>
        <w:ind w:left="737"/>
        <w:jc w:val="both"/>
        <w:rPr>
          <w:rFonts w:asciiTheme="minorBidi" w:hAnsiTheme="minorBidi"/>
          <w:sz w:val="24"/>
          <w:szCs w:val="24"/>
        </w:rPr>
      </w:pPr>
      <w:r w:rsidRPr="00E87ECE">
        <w:rPr>
          <w:rFonts w:asciiTheme="minorBidi" w:hAnsiTheme="minorBidi"/>
          <w:sz w:val="24"/>
          <w:szCs w:val="24"/>
        </w:rPr>
        <w:t>One exposes the hypocrites due to the desecration of</w:t>
      </w:r>
      <w:r w:rsidR="00AD269D" w:rsidRPr="00E87ECE">
        <w:rPr>
          <w:rFonts w:asciiTheme="minorBidi" w:hAnsiTheme="minorBidi"/>
          <w:sz w:val="24"/>
          <w:szCs w:val="24"/>
        </w:rPr>
        <w:t xml:space="preserve"> [</w:t>
      </w:r>
      <w:r w:rsidRPr="00E87ECE">
        <w:rPr>
          <w:rFonts w:asciiTheme="minorBidi" w:hAnsiTheme="minorBidi"/>
          <w:sz w:val="24"/>
          <w:szCs w:val="24"/>
        </w:rPr>
        <w:t>God’s</w:t>
      </w:r>
      <w:r w:rsidR="00AD269D" w:rsidRPr="00E87ECE">
        <w:rPr>
          <w:rFonts w:asciiTheme="minorBidi" w:hAnsiTheme="minorBidi"/>
          <w:sz w:val="24"/>
          <w:szCs w:val="24"/>
        </w:rPr>
        <w:t>]</w:t>
      </w:r>
      <w:r w:rsidR="00B14E22" w:rsidRPr="00E87ECE">
        <w:rPr>
          <w:rFonts w:asciiTheme="minorBidi" w:hAnsiTheme="minorBidi"/>
          <w:sz w:val="24"/>
          <w:szCs w:val="24"/>
        </w:rPr>
        <w:t xml:space="preserve"> </w:t>
      </w:r>
      <w:r w:rsidRPr="00E87ECE">
        <w:rPr>
          <w:rFonts w:asciiTheme="minorBidi" w:hAnsiTheme="minorBidi"/>
          <w:sz w:val="24"/>
          <w:szCs w:val="24"/>
        </w:rPr>
        <w:t>name,</w:t>
      </w:r>
      <w:r w:rsidR="00AD269D" w:rsidRPr="00E87ECE">
        <w:rPr>
          <w:rFonts w:asciiTheme="minorBidi" w:hAnsiTheme="minorBidi"/>
          <w:sz w:val="24"/>
          <w:szCs w:val="24"/>
        </w:rPr>
        <w:t xml:space="preserve"> </w:t>
      </w:r>
      <w:r w:rsidRPr="00E87ECE">
        <w:rPr>
          <w:rFonts w:asciiTheme="minorBidi" w:hAnsiTheme="minorBidi"/>
          <w:sz w:val="24"/>
          <w:szCs w:val="24"/>
        </w:rPr>
        <w:t>as it is stated: “When a righteous man turns from his righteousness and commits iniquity, I will lay a stumbling block before him”</w:t>
      </w:r>
      <w:r w:rsidR="00605A6A" w:rsidRPr="00E87ECE">
        <w:rPr>
          <w:rFonts w:asciiTheme="minorBidi" w:hAnsiTheme="minorBidi"/>
          <w:sz w:val="24"/>
          <w:szCs w:val="24"/>
        </w:rPr>
        <w:t xml:space="preserve"> </w:t>
      </w:r>
      <w:r w:rsidRPr="00E87ECE">
        <w:rPr>
          <w:rFonts w:asciiTheme="minorBidi" w:hAnsiTheme="minorBidi"/>
          <w:sz w:val="24"/>
          <w:szCs w:val="24"/>
        </w:rPr>
        <w:t>(</w:t>
      </w:r>
      <w:hyperlink r:id="rId10" w:history="1">
        <w:r w:rsidRPr="00E87ECE">
          <w:rPr>
            <w:rStyle w:val="Hyperlink"/>
            <w:rFonts w:asciiTheme="minorBidi" w:hAnsiTheme="minorBidi"/>
            <w:sz w:val="24"/>
            <w:szCs w:val="24"/>
          </w:rPr>
          <w:t>Ezekiel 3:20</w:t>
        </w:r>
      </w:hyperlink>
      <w:r w:rsidRPr="00E87ECE">
        <w:rPr>
          <w:rFonts w:asciiTheme="minorBidi" w:hAnsiTheme="minorBidi"/>
          <w:sz w:val="24"/>
          <w:szCs w:val="24"/>
        </w:rPr>
        <w:t xml:space="preserve">). </w:t>
      </w:r>
      <w:r w:rsidR="00AD269D" w:rsidRPr="00E87ECE">
        <w:rPr>
          <w:rFonts w:asciiTheme="minorBidi" w:hAnsiTheme="minorBidi"/>
          <w:sz w:val="24"/>
          <w:szCs w:val="24"/>
        </w:rPr>
        <w:t>(</w:t>
      </w:r>
      <w:r w:rsidR="00AD269D" w:rsidRPr="00E87ECE">
        <w:rPr>
          <w:rFonts w:asciiTheme="minorBidi" w:hAnsiTheme="minorBidi"/>
          <w:i/>
          <w:iCs/>
          <w:sz w:val="24"/>
          <w:szCs w:val="24"/>
        </w:rPr>
        <w:t xml:space="preserve">Yoma </w:t>
      </w:r>
      <w:r w:rsidR="00AD269D" w:rsidRPr="00E87ECE">
        <w:rPr>
          <w:rFonts w:asciiTheme="minorBidi" w:hAnsiTheme="minorBidi"/>
          <w:sz w:val="24"/>
          <w:szCs w:val="24"/>
        </w:rPr>
        <w:t>86b, Koren translation, without elucidation)</w:t>
      </w:r>
    </w:p>
    <w:p w14:paraId="6B93C1AF" w14:textId="1E7A4D90" w:rsidR="00AD269D" w:rsidRPr="00E87ECE" w:rsidRDefault="00AD269D" w:rsidP="001D458F">
      <w:pPr>
        <w:spacing w:after="0" w:line="240" w:lineRule="auto"/>
        <w:jc w:val="both"/>
        <w:rPr>
          <w:rFonts w:asciiTheme="minorBidi" w:hAnsiTheme="minorBidi"/>
          <w:sz w:val="24"/>
          <w:szCs w:val="24"/>
        </w:rPr>
      </w:pPr>
    </w:p>
    <w:p w14:paraId="54FE51DF" w14:textId="229D2588" w:rsidR="00AD269D" w:rsidRPr="00E87ECE" w:rsidRDefault="00362577"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In this passage, the Gemara seems </w:t>
      </w:r>
      <w:r w:rsidR="00764C83" w:rsidRPr="00E87ECE">
        <w:rPr>
          <w:rFonts w:asciiTheme="minorBidi" w:hAnsiTheme="minorBidi"/>
          <w:sz w:val="24"/>
          <w:szCs w:val="24"/>
        </w:rPr>
        <w:t xml:space="preserve">to capture a sentiment articulated by </w:t>
      </w:r>
      <w:r w:rsidR="00EE100C">
        <w:rPr>
          <w:rFonts w:asciiTheme="minorBidi" w:hAnsiTheme="minorBidi"/>
          <w:sz w:val="24"/>
          <w:szCs w:val="24"/>
        </w:rPr>
        <w:t xml:space="preserve">U.S. Supreme Court </w:t>
      </w:r>
      <w:r w:rsidR="00764C83" w:rsidRPr="00E87ECE">
        <w:rPr>
          <w:rFonts w:asciiTheme="minorBidi" w:hAnsiTheme="minorBidi"/>
          <w:sz w:val="24"/>
          <w:szCs w:val="24"/>
        </w:rPr>
        <w:t>Justice Louis Brandeis</w:t>
      </w:r>
      <w:r w:rsidR="00AB384A" w:rsidRPr="00E87ECE">
        <w:rPr>
          <w:rFonts w:asciiTheme="minorBidi" w:hAnsiTheme="minorBidi"/>
          <w:sz w:val="24"/>
          <w:szCs w:val="24"/>
        </w:rPr>
        <w:t xml:space="preserve"> in a celebrated statement</w:t>
      </w:r>
      <w:r w:rsidR="00764C83" w:rsidRPr="00E87ECE">
        <w:rPr>
          <w:rFonts w:asciiTheme="minorBidi" w:hAnsiTheme="minorBidi"/>
          <w:sz w:val="24"/>
          <w:szCs w:val="24"/>
        </w:rPr>
        <w:t>:</w:t>
      </w:r>
    </w:p>
    <w:p w14:paraId="0712A90A" w14:textId="71EB9569" w:rsidR="00764C83" w:rsidRPr="00E87ECE" w:rsidRDefault="00764C83" w:rsidP="001D458F">
      <w:pPr>
        <w:spacing w:after="0" w:line="240" w:lineRule="auto"/>
        <w:ind w:left="737"/>
        <w:jc w:val="both"/>
        <w:rPr>
          <w:rFonts w:asciiTheme="minorBidi" w:hAnsiTheme="minorBidi"/>
          <w:sz w:val="24"/>
          <w:szCs w:val="24"/>
        </w:rPr>
      </w:pPr>
    </w:p>
    <w:p w14:paraId="75CFC07F" w14:textId="656F4E6D" w:rsidR="00764C83" w:rsidRPr="00E87ECE" w:rsidRDefault="00764C83" w:rsidP="001D458F">
      <w:pPr>
        <w:spacing w:after="0" w:line="240" w:lineRule="auto"/>
        <w:ind w:left="737"/>
        <w:jc w:val="both"/>
        <w:rPr>
          <w:rFonts w:asciiTheme="minorBidi" w:hAnsiTheme="minorBidi"/>
          <w:color w:val="222222"/>
          <w:sz w:val="24"/>
          <w:szCs w:val="24"/>
          <w:shd w:val="clear" w:color="auto" w:fill="FFFFFF"/>
        </w:rPr>
      </w:pPr>
      <w:r w:rsidRPr="00E87ECE">
        <w:rPr>
          <w:rFonts w:asciiTheme="minorBidi" w:hAnsiTheme="minorBidi"/>
          <w:color w:val="222222"/>
          <w:sz w:val="24"/>
          <w:szCs w:val="24"/>
          <w:shd w:val="clear" w:color="auto" w:fill="FFFFFF"/>
        </w:rPr>
        <w:t>Publicity is justly commended as a remedy for social and industrial diseases. Sunlight is said to be the best of disinfectants; electric light the most efficient policeman</w:t>
      </w:r>
      <w:r w:rsidR="00534E3D" w:rsidRPr="00E87ECE">
        <w:rPr>
          <w:rFonts w:asciiTheme="minorBidi" w:hAnsiTheme="minorBidi"/>
          <w:color w:val="222222"/>
          <w:sz w:val="24"/>
          <w:szCs w:val="24"/>
          <w:shd w:val="clear" w:color="auto" w:fill="FFFFFF"/>
        </w:rPr>
        <w:t>.</w:t>
      </w:r>
      <w:r w:rsidR="00534E3D" w:rsidRPr="00E87ECE">
        <w:rPr>
          <w:rStyle w:val="FootnoteReference"/>
          <w:rFonts w:asciiTheme="minorBidi" w:hAnsiTheme="minorBidi"/>
          <w:color w:val="222222"/>
          <w:sz w:val="24"/>
          <w:szCs w:val="24"/>
          <w:shd w:val="clear" w:color="auto" w:fill="FFFFFF"/>
        </w:rPr>
        <w:footnoteReference w:id="1"/>
      </w:r>
    </w:p>
    <w:p w14:paraId="7A20A727" w14:textId="5237249C" w:rsidR="00DE114A" w:rsidRPr="00E87ECE" w:rsidRDefault="00DE114A" w:rsidP="001D458F">
      <w:pPr>
        <w:spacing w:after="0" w:line="240" w:lineRule="auto"/>
        <w:jc w:val="both"/>
        <w:rPr>
          <w:rFonts w:asciiTheme="minorBidi" w:hAnsiTheme="minorBidi"/>
          <w:sz w:val="24"/>
          <w:szCs w:val="24"/>
        </w:rPr>
      </w:pPr>
    </w:p>
    <w:p w14:paraId="28845209" w14:textId="1871A57C" w:rsidR="00DE114A" w:rsidRPr="00E87ECE" w:rsidRDefault="00DE114A"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While the </w:t>
      </w:r>
      <w:r w:rsidR="00E87ECE" w:rsidRPr="00E87ECE">
        <w:rPr>
          <w:rFonts w:asciiTheme="minorBidi" w:hAnsiTheme="minorBidi"/>
          <w:i/>
          <w:iCs/>
          <w:sz w:val="24"/>
          <w:szCs w:val="24"/>
        </w:rPr>
        <w:t>Chafetz Chayim</w:t>
      </w:r>
      <w:r w:rsidRPr="00E87ECE">
        <w:rPr>
          <w:rFonts w:asciiTheme="minorBidi" w:hAnsiTheme="minorBidi"/>
          <w:i/>
          <w:iCs/>
          <w:sz w:val="24"/>
          <w:szCs w:val="24"/>
        </w:rPr>
        <w:t xml:space="preserve"> </w:t>
      </w:r>
      <w:r w:rsidRPr="00E87ECE">
        <w:rPr>
          <w:rFonts w:asciiTheme="minorBidi" w:hAnsiTheme="minorBidi"/>
          <w:sz w:val="24"/>
          <w:szCs w:val="24"/>
        </w:rPr>
        <w:t>does not explicitly reject this, one would find it hard to imagine th</w:t>
      </w:r>
      <w:r w:rsidR="00D962F7">
        <w:rPr>
          <w:rFonts w:asciiTheme="minorBidi" w:hAnsiTheme="minorBidi"/>
          <w:sz w:val="24"/>
          <w:szCs w:val="24"/>
        </w:rPr>
        <w:t xml:space="preserve">at the </w:t>
      </w:r>
      <w:r w:rsidR="00E87ECE" w:rsidRPr="00E87ECE">
        <w:rPr>
          <w:rFonts w:asciiTheme="minorBidi" w:hAnsiTheme="minorBidi"/>
          <w:i/>
          <w:iCs/>
          <w:sz w:val="24"/>
          <w:szCs w:val="24"/>
        </w:rPr>
        <w:t>Chafetz Chayim</w:t>
      </w:r>
      <w:r w:rsidRPr="00E87ECE">
        <w:rPr>
          <w:rFonts w:asciiTheme="minorBidi" w:hAnsiTheme="minorBidi"/>
          <w:i/>
          <w:iCs/>
          <w:sz w:val="24"/>
          <w:szCs w:val="24"/>
        </w:rPr>
        <w:t xml:space="preserve"> </w:t>
      </w:r>
      <w:r w:rsidR="00D962F7">
        <w:rPr>
          <w:rFonts w:asciiTheme="minorBidi" w:hAnsiTheme="minorBidi"/>
          <w:sz w:val="24"/>
          <w:szCs w:val="24"/>
        </w:rPr>
        <w:t>would a</w:t>
      </w:r>
      <w:r w:rsidRPr="00E87ECE">
        <w:rPr>
          <w:rFonts w:asciiTheme="minorBidi" w:hAnsiTheme="minorBidi"/>
          <w:sz w:val="24"/>
          <w:szCs w:val="24"/>
        </w:rPr>
        <w:t>rticulat</w:t>
      </w:r>
      <w:r w:rsidR="00D962F7">
        <w:rPr>
          <w:rFonts w:asciiTheme="minorBidi" w:hAnsiTheme="minorBidi"/>
          <w:sz w:val="24"/>
          <w:szCs w:val="24"/>
        </w:rPr>
        <w:t>e</w:t>
      </w:r>
      <w:r w:rsidRPr="00E87ECE">
        <w:rPr>
          <w:rFonts w:asciiTheme="minorBidi" w:hAnsiTheme="minorBidi"/>
          <w:sz w:val="24"/>
          <w:szCs w:val="24"/>
        </w:rPr>
        <w:t xml:space="preserve"> the positive value of spreading negative information</w:t>
      </w:r>
      <w:r w:rsidR="00A74790" w:rsidRPr="00E87ECE">
        <w:rPr>
          <w:rFonts w:asciiTheme="minorBidi" w:hAnsiTheme="minorBidi"/>
          <w:sz w:val="24"/>
          <w:szCs w:val="24"/>
        </w:rPr>
        <w:t xml:space="preserve">, though the passage from </w:t>
      </w:r>
      <w:r w:rsidR="00A74790" w:rsidRPr="00E87ECE">
        <w:rPr>
          <w:rFonts w:asciiTheme="minorBidi" w:hAnsiTheme="minorBidi"/>
          <w:i/>
          <w:iCs/>
          <w:sz w:val="24"/>
          <w:szCs w:val="24"/>
        </w:rPr>
        <w:t xml:space="preserve">Yoma </w:t>
      </w:r>
      <w:r w:rsidR="00A74790" w:rsidRPr="00E87ECE">
        <w:rPr>
          <w:rFonts w:asciiTheme="minorBidi" w:hAnsiTheme="minorBidi"/>
          <w:sz w:val="24"/>
          <w:szCs w:val="24"/>
        </w:rPr>
        <w:t xml:space="preserve">could indeed be construed as </w:t>
      </w:r>
      <w:r w:rsidR="00F122C4" w:rsidRPr="00E87ECE">
        <w:rPr>
          <w:rFonts w:asciiTheme="minorBidi" w:hAnsiTheme="minorBidi"/>
          <w:sz w:val="24"/>
          <w:szCs w:val="24"/>
        </w:rPr>
        <w:t>a celebration of the power of transparency.</w:t>
      </w:r>
      <w:r w:rsidR="003F5799">
        <w:rPr>
          <w:rFonts w:asciiTheme="minorBidi" w:hAnsiTheme="minorBidi"/>
          <w:sz w:val="24"/>
          <w:szCs w:val="24"/>
        </w:rPr>
        <w:t xml:space="preserve"> </w:t>
      </w:r>
      <w:r w:rsidR="00EE100C">
        <w:rPr>
          <w:rFonts w:asciiTheme="minorBidi" w:hAnsiTheme="minorBidi"/>
          <w:sz w:val="24"/>
          <w:szCs w:val="24"/>
        </w:rPr>
        <w:t xml:space="preserve">The </w:t>
      </w:r>
      <w:r w:rsidR="00E87ECE" w:rsidRPr="00E87ECE">
        <w:rPr>
          <w:rFonts w:asciiTheme="minorBidi" w:hAnsiTheme="minorBidi"/>
          <w:i/>
          <w:iCs/>
          <w:sz w:val="24"/>
          <w:szCs w:val="24"/>
        </w:rPr>
        <w:t>Chafetz Chayim</w:t>
      </w:r>
      <w:r w:rsidR="00C8763C" w:rsidRPr="00E87ECE">
        <w:rPr>
          <w:rFonts w:asciiTheme="minorBidi" w:hAnsiTheme="minorBidi"/>
          <w:i/>
          <w:iCs/>
          <w:sz w:val="24"/>
          <w:szCs w:val="24"/>
        </w:rPr>
        <w:t xml:space="preserve">, </w:t>
      </w:r>
      <w:r w:rsidR="00C8763C" w:rsidRPr="00E87ECE">
        <w:rPr>
          <w:rFonts w:asciiTheme="minorBidi" w:hAnsiTheme="minorBidi"/>
          <w:sz w:val="24"/>
          <w:szCs w:val="24"/>
        </w:rPr>
        <w:t xml:space="preserve">however, </w:t>
      </w:r>
      <w:r w:rsidR="00E315EB" w:rsidRPr="00E87ECE">
        <w:rPr>
          <w:rFonts w:asciiTheme="minorBidi" w:hAnsiTheme="minorBidi"/>
          <w:sz w:val="24"/>
          <w:szCs w:val="24"/>
        </w:rPr>
        <w:t xml:space="preserve">subsumes it under </w:t>
      </w:r>
      <w:r w:rsidR="00CB6C00" w:rsidRPr="00E87ECE">
        <w:rPr>
          <w:rFonts w:asciiTheme="minorBidi" w:hAnsiTheme="minorBidi"/>
          <w:sz w:val="24"/>
          <w:szCs w:val="24"/>
        </w:rPr>
        <w:t xml:space="preserve">the category of </w:t>
      </w:r>
      <w:r w:rsidR="00CB6C00" w:rsidRPr="00E87ECE">
        <w:rPr>
          <w:rFonts w:asciiTheme="minorBidi" w:hAnsiTheme="minorBidi"/>
          <w:i/>
          <w:iCs/>
          <w:sz w:val="24"/>
          <w:szCs w:val="24"/>
        </w:rPr>
        <w:t>t</w:t>
      </w:r>
      <w:r w:rsidR="000A00D6" w:rsidRPr="00E87ECE">
        <w:rPr>
          <w:rFonts w:asciiTheme="minorBidi" w:hAnsiTheme="minorBidi"/>
          <w:i/>
          <w:iCs/>
          <w:sz w:val="24"/>
          <w:szCs w:val="24"/>
        </w:rPr>
        <w:t>o’elet</w:t>
      </w:r>
      <w:r w:rsidR="00CB6C00" w:rsidRPr="00E87ECE">
        <w:rPr>
          <w:rFonts w:asciiTheme="minorBidi" w:hAnsiTheme="minorBidi"/>
          <w:i/>
          <w:iCs/>
          <w:sz w:val="24"/>
          <w:szCs w:val="24"/>
        </w:rPr>
        <w:t>.</w:t>
      </w:r>
      <w:r w:rsidR="003F5799">
        <w:rPr>
          <w:rFonts w:asciiTheme="minorBidi" w:hAnsiTheme="minorBidi"/>
          <w:i/>
          <w:iCs/>
          <w:sz w:val="24"/>
          <w:szCs w:val="24"/>
        </w:rPr>
        <w:t xml:space="preserve"> </w:t>
      </w:r>
      <w:r w:rsidR="00CB6C00" w:rsidRPr="00E87ECE">
        <w:rPr>
          <w:rFonts w:asciiTheme="minorBidi" w:hAnsiTheme="minorBidi"/>
          <w:sz w:val="24"/>
          <w:szCs w:val="24"/>
        </w:rPr>
        <w:t>Ben</w:t>
      </w:r>
      <w:r w:rsidR="00607CAD">
        <w:rPr>
          <w:rFonts w:asciiTheme="minorBidi" w:hAnsiTheme="minorBidi"/>
          <w:sz w:val="24"/>
          <w:szCs w:val="24"/>
        </w:rPr>
        <w:t>jamin</w:t>
      </w:r>
      <w:r w:rsidR="00CB6C00" w:rsidRPr="00E87ECE">
        <w:rPr>
          <w:rFonts w:asciiTheme="minorBidi" w:hAnsiTheme="minorBidi"/>
          <w:sz w:val="24"/>
          <w:szCs w:val="24"/>
        </w:rPr>
        <w:t xml:space="preserve"> Brown summarizes it</w:t>
      </w:r>
      <w:r w:rsidR="00EE100C">
        <w:rPr>
          <w:rFonts w:asciiTheme="minorBidi" w:hAnsiTheme="minorBidi"/>
          <w:sz w:val="24"/>
          <w:szCs w:val="24"/>
        </w:rPr>
        <w:t xml:space="preserve"> thusly</w:t>
      </w:r>
      <w:r w:rsidR="00CB6C00" w:rsidRPr="00E87ECE">
        <w:rPr>
          <w:rFonts w:asciiTheme="minorBidi" w:hAnsiTheme="minorBidi"/>
          <w:sz w:val="24"/>
          <w:szCs w:val="24"/>
        </w:rPr>
        <w:t>:</w:t>
      </w:r>
    </w:p>
    <w:p w14:paraId="24BCCAA0" w14:textId="79B632E4" w:rsidR="008D5045" w:rsidRPr="00E87ECE" w:rsidRDefault="008D5045" w:rsidP="001D458F">
      <w:pPr>
        <w:spacing w:after="0" w:line="240" w:lineRule="auto"/>
        <w:jc w:val="both"/>
        <w:rPr>
          <w:rFonts w:asciiTheme="minorBidi" w:hAnsiTheme="minorBidi"/>
          <w:sz w:val="24"/>
          <w:szCs w:val="24"/>
        </w:rPr>
      </w:pPr>
    </w:p>
    <w:p w14:paraId="5DCB3BB4" w14:textId="550C6ECD" w:rsidR="008D5045" w:rsidRPr="00E87ECE" w:rsidRDefault="008D5045" w:rsidP="001D458F">
      <w:pPr>
        <w:spacing w:after="0" w:line="240" w:lineRule="auto"/>
        <w:ind w:left="737"/>
        <w:jc w:val="both"/>
        <w:rPr>
          <w:rFonts w:asciiTheme="minorBidi" w:hAnsiTheme="minorBidi"/>
          <w:sz w:val="24"/>
          <w:szCs w:val="24"/>
          <w:lang w:val="en-US"/>
        </w:rPr>
      </w:pPr>
      <w:r w:rsidRPr="00E87ECE">
        <w:rPr>
          <w:rFonts w:asciiTheme="minorBidi" w:hAnsiTheme="minorBidi"/>
          <w:sz w:val="24"/>
          <w:szCs w:val="24"/>
          <w:lang w:val="en-US"/>
        </w:rPr>
        <w:t xml:space="preserve">With regard to permission given to publicly disclose hypocrites, the </w:t>
      </w:r>
      <w:r w:rsidR="003F5799">
        <w:rPr>
          <w:rFonts w:asciiTheme="minorBidi" w:hAnsiTheme="minorBidi"/>
          <w:sz w:val="24"/>
          <w:szCs w:val="24"/>
          <w:lang w:val="en-US"/>
        </w:rPr>
        <w:t>H</w:t>
      </w:r>
      <w:r w:rsidR="00E87ECE" w:rsidRPr="001D458F">
        <w:rPr>
          <w:rFonts w:asciiTheme="minorBidi" w:hAnsiTheme="minorBidi"/>
          <w:sz w:val="24"/>
          <w:szCs w:val="24"/>
          <w:lang w:val="en-US"/>
        </w:rPr>
        <w:t xml:space="preserve">afetz </w:t>
      </w:r>
      <w:r w:rsidR="003F5799">
        <w:rPr>
          <w:rFonts w:asciiTheme="minorBidi" w:hAnsiTheme="minorBidi"/>
          <w:sz w:val="24"/>
          <w:szCs w:val="24"/>
          <w:lang w:val="en-US"/>
        </w:rPr>
        <w:t>H</w:t>
      </w:r>
      <w:r w:rsidR="00E87ECE" w:rsidRPr="001D458F">
        <w:rPr>
          <w:rFonts w:asciiTheme="minorBidi" w:hAnsiTheme="minorBidi"/>
          <w:sz w:val="24"/>
          <w:szCs w:val="24"/>
          <w:lang w:val="en-US"/>
        </w:rPr>
        <w:t>ayim</w:t>
      </w:r>
      <w:r w:rsidRPr="00E87ECE">
        <w:rPr>
          <w:rFonts w:asciiTheme="minorBidi" w:hAnsiTheme="minorBidi"/>
          <w:sz w:val="24"/>
          <w:szCs w:val="24"/>
          <w:lang w:val="en-US"/>
        </w:rPr>
        <w:t xml:space="preserve"> stipulates that the permit is only given to prevent damage. Therefore, it cannot be done if the damage has already occurred. Thus, for example, a person is allowed to warn his friend against entering a business relationship with a particular person under the following conditions: </w:t>
      </w:r>
      <w:r w:rsidR="00EE100C">
        <w:rPr>
          <w:rFonts w:asciiTheme="minorBidi" w:hAnsiTheme="minorBidi"/>
          <w:sz w:val="24"/>
          <w:szCs w:val="24"/>
          <w:lang w:val="en-US"/>
        </w:rPr>
        <w:t>“T</w:t>
      </w:r>
      <w:r w:rsidRPr="00E87ECE">
        <w:rPr>
          <w:rFonts w:asciiTheme="minorBidi" w:hAnsiTheme="minorBidi"/>
          <w:sz w:val="24"/>
          <w:szCs w:val="24"/>
          <w:lang w:val="en-US"/>
        </w:rPr>
        <w:t xml:space="preserve">hey only said (Yoma 86b) that it is a commandment to publicly disclose the hypocrites in order to warn another person not to get involved with him a priori so as not to suffer loss, or even if he is already involved with him, and he knows the nature of the person that he is telling about, only so he will consider his words and protect himself, but not to cause him actual damage.’’ Similarly, the </w:t>
      </w:r>
      <w:r w:rsidR="003F5799" w:rsidRPr="001D458F">
        <w:rPr>
          <w:rFonts w:asciiTheme="minorBidi" w:hAnsiTheme="minorBidi"/>
          <w:sz w:val="24"/>
          <w:szCs w:val="24"/>
          <w:lang w:val="en-US"/>
        </w:rPr>
        <w:t>H</w:t>
      </w:r>
      <w:r w:rsidR="00E87ECE" w:rsidRPr="001D458F">
        <w:rPr>
          <w:rFonts w:asciiTheme="minorBidi" w:hAnsiTheme="minorBidi"/>
          <w:sz w:val="24"/>
          <w:szCs w:val="24"/>
          <w:lang w:val="en-US"/>
        </w:rPr>
        <w:t xml:space="preserve">afetz </w:t>
      </w:r>
      <w:r w:rsidR="003F5799" w:rsidRPr="001D458F">
        <w:rPr>
          <w:rFonts w:asciiTheme="minorBidi" w:hAnsiTheme="minorBidi"/>
          <w:sz w:val="24"/>
          <w:szCs w:val="24"/>
          <w:lang w:val="en-US"/>
        </w:rPr>
        <w:t>H</w:t>
      </w:r>
      <w:r w:rsidR="00E87ECE" w:rsidRPr="001D458F">
        <w:rPr>
          <w:rFonts w:asciiTheme="minorBidi" w:hAnsiTheme="minorBidi"/>
          <w:sz w:val="24"/>
          <w:szCs w:val="24"/>
          <w:lang w:val="en-US"/>
        </w:rPr>
        <w:t>ayim</w:t>
      </w:r>
      <w:r w:rsidRPr="007B6D5D">
        <w:rPr>
          <w:rFonts w:asciiTheme="minorBidi" w:hAnsiTheme="minorBidi"/>
          <w:sz w:val="24"/>
          <w:szCs w:val="24"/>
          <w:lang w:val="en-US"/>
        </w:rPr>
        <w:t xml:space="preserve"> </w:t>
      </w:r>
      <w:r w:rsidRPr="00E87ECE">
        <w:rPr>
          <w:rFonts w:asciiTheme="minorBidi" w:hAnsiTheme="minorBidi"/>
          <w:sz w:val="24"/>
          <w:szCs w:val="24"/>
          <w:lang w:val="en-US"/>
        </w:rPr>
        <w:t>stipulates that the permit applies only to a hypocrite who is known to habitually cheat, but not to one who might have done so only once.</w:t>
      </w:r>
      <w:r w:rsidR="00CC5E1A" w:rsidRPr="00E87ECE">
        <w:rPr>
          <w:rStyle w:val="FootnoteReference"/>
          <w:rFonts w:asciiTheme="minorBidi" w:hAnsiTheme="minorBidi"/>
          <w:sz w:val="24"/>
          <w:szCs w:val="24"/>
          <w:lang w:val="en-US"/>
        </w:rPr>
        <w:footnoteReference w:id="2"/>
      </w:r>
    </w:p>
    <w:p w14:paraId="502D061D" w14:textId="6A505B20" w:rsidR="00F91F71" w:rsidRPr="00E87ECE" w:rsidRDefault="00F91F71" w:rsidP="001D458F">
      <w:pPr>
        <w:spacing w:after="0" w:line="240" w:lineRule="auto"/>
        <w:jc w:val="both"/>
        <w:rPr>
          <w:rFonts w:asciiTheme="minorBidi" w:hAnsiTheme="minorBidi"/>
          <w:sz w:val="24"/>
          <w:szCs w:val="24"/>
          <w:lang w:val="en-US"/>
        </w:rPr>
      </w:pPr>
    </w:p>
    <w:p w14:paraId="4BCE518A" w14:textId="1E4EC740" w:rsidR="00EE100C" w:rsidRDefault="00EE100C" w:rsidP="001D458F">
      <w:pPr>
        <w:spacing w:after="0" w:line="240" w:lineRule="auto"/>
        <w:jc w:val="both"/>
        <w:rPr>
          <w:rFonts w:asciiTheme="minorBidi" w:hAnsiTheme="minorBidi"/>
          <w:i/>
          <w:iCs/>
          <w:sz w:val="24"/>
          <w:szCs w:val="24"/>
          <w:lang w:val="en-US"/>
        </w:rPr>
      </w:pPr>
      <w:r>
        <w:rPr>
          <w:rFonts w:asciiTheme="minorBidi" w:hAnsiTheme="minorBidi"/>
          <w:sz w:val="24"/>
          <w:szCs w:val="24"/>
          <w:lang w:val="en-US"/>
        </w:rPr>
        <w:t>Thus</w:t>
      </w:r>
      <w:r w:rsidR="00F91F71" w:rsidRPr="00E87ECE">
        <w:rPr>
          <w:rFonts w:asciiTheme="minorBidi" w:hAnsiTheme="minorBidi"/>
          <w:sz w:val="24"/>
          <w:szCs w:val="24"/>
          <w:lang w:val="en-US"/>
        </w:rPr>
        <w:t>,</w:t>
      </w:r>
      <w:r>
        <w:rPr>
          <w:rFonts w:asciiTheme="minorBidi" w:hAnsiTheme="minorBidi"/>
          <w:sz w:val="24"/>
          <w:szCs w:val="24"/>
          <w:lang w:val="en-US"/>
        </w:rPr>
        <w:t xml:space="preserve"> the</w:t>
      </w:r>
      <w:r w:rsidR="00F91F71" w:rsidRPr="00E87ECE">
        <w:rPr>
          <w:rFonts w:asciiTheme="minorBidi" w:hAnsiTheme="minorBidi"/>
          <w:sz w:val="24"/>
          <w:szCs w:val="24"/>
          <w:lang w:val="en-US"/>
        </w:rPr>
        <w:t xml:space="preserve"> </w:t>
      </w:r>
      <w:r w:rsidR="00E87ECE" w:rsidRPr="00E87ECE">
        <w:rPr>
          <w:rFonts w:asciiTheme="minorBidi" w:hAnsiTheme="minorBidi"/>
          <w:i/>
          <w:sz w:val="24"/>
          <w:szCs w:val="24"/>
          <w:lang w:val="en-US"/>
        </w:rPr>
        <w:t>Chafetz Chayim</w:t>
      </w:r>
      <w:r w:rsidR="00F91F71" w:rsidRPr="00E87ECE">
        <w:rPr>
          <w:rFonts w:asciiTheme="minorBidi" w:hAnsiTheme="minorBidi"/>
          <w:sz w:val="24"/>
          <w:szCs w:val="24"/>
          <w:lang w:val="en-US"/>
        </w:rPr>
        <w:t xml:space="preserve"> sees this as simply another instance of </w:t>
      </w:r>
      <w:r w:rsidR="00F91F71" w:rsidRPr="00E87ECE">
        <w:rPr>
          <w:rFonts w:asciiTheme="minorBidi" w:hAnsiTheme="minorBidi"/>
          <w:i/>
          <w:iCs/>
          <w:sz w:val="24"/>
          <w:szCs w:val="24"/>
          <w:lang w:val="en-US"/>
        </w:rPr>
        <w:t>t</w:t>
      </w:r>
      <w:r w:rsidR="000A00D6" w:rsidRPr="00E87ECE">
        <w:rPr>
          <w:rFonts w:asciiTheme="minorBidi" w:hAnsiTheme="minorBidi"/>
          <w:i/>
          <w:iCs/>
          <w:sz w:val="24"/>
          <w:szCs w:val="24"/>
          <w:lang w:val="en-US"/>
        </w:rPr>
        <w:t>o’elet</w:t>
      </w:r>
      <w:r w:rsidR="00F91F71" w:rsidRPr="00E87ECE">
        <w:rPr>
          <w:rFonts w:asciiTheme="minorBidi" w:hAnsiTheme="minorBidi"/>
          <w:i/>
          <w:iCs/>
          <w:sz w:val="24"/>
          <w:szCs w:val="24"/>
          <w:lang w:val="en-US"/>
        </w:rPr>
        <w:t>.</w:t>
      </w:r>
      <w:r w:rsidR="003F5799">
        <w:rPr>
          <w:rFonts w:asciiTheme="minorBidi" w:hAnsiTheme="minorBidi"/>
          <w:i/>
          <w:iCs/>
          <w:sz w:val="24"/>
          <w:szCs w:val="24"/>
          <w:lang w:val="en-US"/>
        </w:rPr>
        <w:t xml:space="preserve"> </w:t>
      </w:r>
    </w:p>
    <w:p w14:paraId="38796C01" w14:textId="77777777" w:rsidR="00EE100C" w:rsidRDefault="00EE100C" w:rsidP="001D458F">
      <w:pPr>
        <w:spacing w:after="0" w:line="240" w:lineRule="auto"/>
        <w:jc w:val="both"/>
        <w:rPr>
          <w:rFonts w:asciiTheme="minorBidi" w:hAnsiTheme="minorBidi"/>
          <w:i/>
          <w:iCs/>
          <w:sz w:val="24"/>
          <w:szCs w:val="24"/>
          <w:lang w:val="en-US"/>
        </w:rPr>
      </w:pPr>
    </w:p>
    <w:p w14:paraId="27C4DD9A" w14:textId="06AFF013" w:rsidR="00F91F71" w:rsidRPr="00E87ECE" w:rsidRDefault="00F91F71" w:rsidP="001D458F">
      <w:pPr>
        <w:spacing w:after="0" w:line="240" w:lineRule="auto"/>
        <w:jc w:val="both"/>
        <w:rPr>
          <w:rFonts w:asciiTheme="minorBidi" w:hAnsiTheme="minorBidi"/>
          <w:sz w:val="24"/>
          <w:szCs w:val="24"/>
          <w:lang w:val="en-US"/>
        </w:rPr>
      </w:pPr>
      <w:r w:rsidRPr="00E87ECE">
        <w:rPr>
          <w:rFonts w:asciiTheme="minorBidi" w:hAnsiTheme="minorBidi"/>
          <w:sz w:val="24"/>
          <w:szCs w:val="24"/>
          <w:lang w:val="en-US"/>
        </w:rPr>
        <w:lastRenderedPageBreak/>
        <w:t xml:space="preserve">Others, however, see this as </w:t>
      </w:r>
      <w:r w:rsidR="00453B3D" w:rsidRPr="00E87ECE">
        <w:rPr>
          <w:rFonts w:asciiTheme="minorBidi" w:hAnsiTheme="minorBidi"/>
          <w:sz w:val="24"/>
          <w:szCs w:val="24"/>
          <w:lang w:val="en-US"/>
        </w:rPr>
        <w:t>a more expansive statement.</w:t>
      </w:r>
      <w:r w:rsidR="003F5799">
        <w:rPr>
          <w:rFonts w:asciiTheme="minorBidi" w:hAnsiTheme="minorBidi"/>
          <w:sz w:val="24"/>
          <w:szCs w:val="24"/>
          <w:lang w:val="en-US"/>
        </w:rPr>
        <w:t xml:space="preserve"> </w:t>
      </w:r>
      <w:r w:rsidR="00453B3D" w:rsidRPr="00E87ECE">
        <w:rPr>
          <w:rFonts w:asciiTheme="minorBidi" w:hAnsiTheme="minorBidi"/>
          <w:sz w:val="24"/>
          <w:szCs w:val="24"/>
          <w:lang w:val="en-US"/>
        </w:rPr>
        <w:t xml:space="preserve">For example, the anonymous work of </w:t>
      </w:r>
      <w:r w:rsidR="00453B3D" w:rsidRPr="00E87ECE">
        <w:rPr>
          <w:rFonts w:asciiTheme="minorBidi" w:hAnsiTheme="minorBidi"/>
          <w:i/>
          <w:iCs/>
          <w:sz w:val="24"/>
          <w:szCs w:val="24"/>
          <w:lang w:val="en-US"/>
        </w:rPr>
        <w:t>mussar</w:t>
      </w:r>
      <w:r w:rsidR="00453B3D" w:rsidRPr="00E87ECE">
        <w:rPr>
          <w:rFonts w:asciiTheme="minorBidi" w:hAnsiTheme="minorBidi"/>
          <w:sz w:val="24"/>
          <w:szCs w:val="24"/>
          <w:lang w:val="en-US"/>
        </w:rPr>
        <w:t xml:space="preserve"> (Jewish ethics) </w:t>
      </w:r>
      <w:r w:rsidR="00453B3D" w:rsidRPr="00E87ECE">
        <w:rPr>
          <w:rFonts w:asciiTheme="minorBidi" w:hAnsiTheme="minorBidi"/>
          <w:i/>
          <w:iCs/>
          <w:sz w:val="24"/>
          <w:szCs w:val="24"/>
          <w:lang w:val="en-US"/>
        </w:rPr>
        <w:t xml:space="preserve">Orchot </w:t>
      </w:r>
      <w:r w:rsidR="00EE100C">
        <w:rPr>
          <w:rFonts w:asciiTheme="minorBidi" w:hAnsiTheme="minorBidi"/>
          <w:i/>
          <w:iCs/>
          <w:sz w:val="24"/>
          <w:szCs w:val="24"/>
          <w:lang w:val="en-US"/>
        </w:rPr>
        <w:t>Tzaddikim</w:t>
      </w:r>
      <w:r w:rsidR="00453B3D" w:rsidRPr="00E87ECE">
        <w:rPr>
          <w:rFonts w:asciiTheme="minorBidi" w:hAnsiTheme="minorBidi"/>
          <w:i/>
          <w:iCs/>
          <w:sz w:val="24"/>
          <w:szCs w:val="24"/>
          <w:lang w:val="en-US"/>
        </w:rPr>
        <w:t xml:space="preserve"> </w:t>
      </w:r>
      <w:r w:rsidR="00EE100C">
        <w:rPr>
          <w:rFonts w:asciiTheme="minorBidi" w:hAnsiTheme="minorBidi"/>
          <w:sz w:val="24"/>
          <w:szCs w:val="24"/>
          <w:lang w:val="en-US"/>
        </w:rPr>
        <w:t>(2) e</w:t>
      </w:r>
      <w:r w:rsidR="00453B3D" w:rsidRPr="00E87ECE">
        <w:rPr>
          <w:rFonts w:asciiTheme="minorBidi" w:hAnsiTheme="minorBidi"/>
          <w:sz w:val="24"/>
          <w:szCs w:val="24"/>
          <w:lang w:val="en-US"/>
        </w:rPr>
        <w:t>xplains this line as follows:</w:t>
      </w:r>
    </w:p>
    <w:p w14:paraId="2C4B6B63" w14:textId="64638643" w:rsidR="00453B3D" w:rsidRPr="00E87ECE" w:rsidRDefault="00453B3D" w:rsidP="001D458F">
      <w:pPr>
        <w:spacing w:after="0" w:line="240" w:lineRule="auto"/>
        <w:jc w:val="both"/>
        <w:rPr>
          <w:rFonts w:asciiTheme="minorBidi" w:hAnsiTheme="minorBidi"/>
          <w:sz w:val="24"/>
          <w:szCs w:val="24"/>
          <w:lang w:val="en-US"/>
        </w:rPr>
      </w:pPr>
    </w:p>
    <w:p w14:paraId="59229540" w14:textId="410176C9" w:rsidR="00453B3D" w:rsidRPr="00E87ECE" w:rsidRDefault="00453B3D" w:rsidP="001D458F">
      <w:pPr>
        <w:spacing w:after="0" w:line="240" w:lineRule="auto"/>
        <w:ind w:left="720"/>
        <w:jc w:val="both"/>
        <w:rPr>
          <w:rFonts w:asciiTheme="minorBidi" w:hAnsiTheme="minorBidi"/>
          <w:sz w:val="24"/>
          <w:szCs w:val="24"/>
          <w:lang w:val="en-US"/>
        </w:rPr>
      </w:pPr>
      <w:r w:rsidRPr="00E87ECE">
        <w:rPr>
          <w:rFonts w:asciiTheme="minorBidi" w:hAnsiTheme="minorBidi"/>
          <w:sz w:val="24"/>
          <w:szCs w:val="24"/>
          <w:lang w:val="en-US"/>
        </w:rPr>
        <w:t xml:space="preserve">Therefore, those who are modest in their dress and speak gently and conduct themselves as pious and just in order that others should believe them and depend upon their works, and flatter those who should not be flattered, and make secret schemes and do not worry about fulfilling the commandments except when they are in the public eye and not when they are alone, and thus deceive the people — these are profaners of God, Blessed be He, more than all others — for they cause people to disbelieve the good teachers and prophets, for these latter are then suspected by people who say, "Perhaps these men are like those who deceived us." When anyone recognizes a false and lying </w:t>
      </w:r>
      <w:r w:rsidR="00E87ECE" w:rsidRPr="00E87ECE">
        <w:rPr>
          <w:rFonts w:asciiTheme="minorBidi" w:hAnsiTheme="minorBidi"/>
          <w:sz w:val="24"/>
          <w:szCs w:val="24"/>
          <w:lang w:val="en-US"/>
        </w:rPr>
        <w:t>prophet,</w:t>
      </w:r>
      <w:r w:rsidRPr="00E87ECE">
        <w:rPr>
          <w:rFonts w:asciiTheme="minorBidi" w:hAnsiTheme="minorBidi"/>
          <w:sz w:val="24"/>
          <w:szCs w:val="24"/>
          <w:lang w:val="en-US"/>
        </w:rPr>
        <w:t xml:space="preserve"> he should spread this abroad and let everyone know, as our Sages said: "We must publicly expose those who are flatterers" (</w:t>
      </w:r>
      <w:r w:rsidRPr="00E87ECE">
        <w:rPr>
          <w:rFonts w:asciiTheme="minorBidi" w:hAnsiTheme="minorBidi"/>
          <w:i/>
          <w:iCs/>
          <w:sz w:val="24"/>
          <w:szCs w:val="24"/>
          <w:lang w:val="en-US"/>
        </w:rPr>
        <w:t>Yoma</w:t>
      </w:r>
      <w:r w:rsidRPr="00E87ECE">
        <w:rPr>
          <w:rFonts w:asciiTheme="minorBidi" w:hAnsiTheme="minorBidi"/>
          <w:sz w:val="24"/>
          <w:szCs w:val="24"/>
          <w:lang w:val="en-US"/>
        </w:rPr>
        <w:t xml:space="preserve"> 86b).</w:t>
      </w:r>
      <w:r w:rsidR="004E3FDF" w:rsidRPr="00E87ECE">
        <w:rPr>
          <w:rStyle w:val="FootnoteReference"/>
          <w:rFonts w:asciiTheme="minorBidi" w:hAnsiTheme="minorBidi"/>
          <w:sz w:val="24"/>
          <w:szCs w:val="24"/>
          <w:lang w:val="en-US"/>
        </w:rPr>
        <w:footnoteReference w:id="3"/>
      </w:r>
    </w:p>
    <w:p w14:paraId="3F11E504" w14:textId="6B2C8839" w:rsidR="00CB6C00" w:rsidRDefault="00CB6C00" w:rsidP="001D458F">
      <w:pPr>
        <w:spacing w:after="0" w:line="240" w:lineRule="auto"/>
        <w:jc w:val="both"/>
        <w:rPr>
          <w:rFonts w:asciiTheme="minorBidi" w:hAnsiTheme="minorBidi"/>
          <w:sz w:val="24"/>
          <w:szCs w:val="24"/>
          <w:lang w:val="en-US"/>
        </w:rPr>
      </w:pPr>
    </w:p>
    <w:p w14:paraId="0494FE23" w14:textId="2847286C" w:rsidR="00CB6C00" w:rsidRPr="00E87ECE" w:rsidRDefault="00CB6C00" w:rsidP="001D458F">
      <w:pPr>
        <w:spacing w:after="0" w:line="240" w:lineRule="auto"/>
        <w:jc w:val="both"/>
        <w:rPr>
          <w:rFonts w:asciiTheme="minorBidi" w:hAnsiTheme="minorBidi"/>
          <w:b/>
          <w:bCs/>
          <w:sz w:val="24"/>
          <w:szCs w:val="24"/>
          <w:lang w:val="en-US"/>
        </w:rPr>
      </w:pPr>
      <w:r w:rsidRPr="00E87ECE">
        <w:rPr>
          <w:rFonts w:asciiTheme="minorBidi" w:hAnsiTheme="minorBidi"/>
          <w:b/>
          <w:bCs/>
          <w:sz w:val="24"/>
          <w:szCs w:val="24"/>
          <w:lang w:val="en-US"/>
        </w:rPr>
        <w:t>Implications of the Two Perspectives</w:t>
      </w:r>
    </w:p>
    <w:p w14:paraId="65CFF37B" w14:textId="77777777" w:rsidR="00605A6A" w:rsidRPr="00E87ECE" w:rsidRDefault="00605A6A" w:rsidP="001D458F">
      <w:pPr>
        <w:spacing w:after="0" w:line="240" w:lineRule="auto"/>
        <w:jc w:val="both"/>
        <w:rPr>
          <w:rFonts w:asciiTheme="minorBidi" w:hAnsiTheme="minorBidi"/>
          <w:b/>
          <w:bCs/>
          <w:sz w:val="24"/>
          <w:szCs w:val="24"/>
          <w:lang w:val="en-US"/>
        </w:rPr>
      </w:pPr>
    </w:p>
    <w:p w14:paraId="12B4F6AA" w14:textId="044DD12F" w:rsidR="00A06983" w:rsidRPr="00E87ECE" w:rsidRDefault="00A06983"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To illustrate the practical implications that emerge from these two perspectives, we will </w:t>
      </w:r>
      <w:r w:rsidR="0096005C">
        <w:rPr>
          <w:rFonts w:asciiTheme="minorBidi" w:hAnsiTheme="minorBidi"/>
          <w:sz w:val="24"/>
          <w:szCs w:val="24"/>
        </w:rPr>
        <w:t>present</w:t>
      </w:r>
      <w:r w:rsidRPr="00E87ECE">
        <w:rPr>
          <w:rFonts w:asciiTheme="minorBidi" w:hAnsiTheme="minorBidi"/>
          <w:sz w:val="24"/>
          <w:szCs w:val="24"/>
        </w:rPr>
        <w:t xml:space="preserve"> </w:t>
      </w:r>
      <w:r w:rsidR="00871F67">
        <w:rPr>
          <w:rFonts w:asciiTheme="minorBidi" w:hAnsiTheme="minorBidi"/>
          <w:sz w:val="24"/>
          <w:szCs w:val="24"/>
        </w:rPr>
        <w:t>a couple of</w:t>
      </w:r>
      <w:r w:rsidRPr="00E87ECE">
        <w:rPr>
          <w:rFonts w:asciiTheme="minorBidi" w:hAnsiTheme="minorBidi"/>
          <w:sz w:val="24"/>
          <w:szCs w:val="24"/>
        </w:rPr>
        <w:t xml:space="preserve"> examples:</w:t>
      </w:r>
    </w:p>
    <w:p w14:paraId="585B51B9" w14:textId="77777777" w:rsidR="0096005C" w:rsidRPr="00E87ECE" w:rsidRDefault="0096005C" w:rsidP="001D458F">
      <w:pPr>
        <w:spacing w:after="0" w:line="240" w:lineRule="auto"/>
        <w:jc w:val="both"/>
        <w:rPr>
          <w:rFonts w:asciiTheme="minorBidi" w:hAnsiTheme="minorBidi"/>
          <w:sz w:val="24"/>
          <w:szCs w:val="24"/>
        </w:rPr>
      </w:pPr>
    </w:p>
    <w:p w14:paraId="0317E5D4" w14:textId="385E9EAA" w:rsidR="00A06983" w:rsidRPr="00E87ECE" w:rsidRDefault="00A06983" w:rsidP="001D458F">
      <w:pPr>
        <w:pStyle w:val="ListParagraph"/>
        <w:numPr>
          <w:ilvl w:val="0"/>
          <w:numId w:val="4"/>
        </w:numPr>
        <w:spacing w:after="0" w:line="240" w:lineRule="auto"/>
        <w:contextualSpacing w:val="0"/>
        <w:jc w:val="both"/>
        <w:rPr>
          <w:rFonts w:asciiTheme="minorBidi" w:hAnsiTheme="minorBidi"/>
          <w:b/>
          <w:bCs/>
          <w:sz w:val="24"/>
          <w:szCs w:val="24"/>
        </w:rPr>
      </w:pPr>
      <w:r w:rsidRPr="00E87ECE">
        <w:rPr>
          <w:rFonts w:asciiTheme="minorBidi" w:hAnsiTheme="minorBidi"/>
          <w:b/>
          <w:bCs/>
          <w:sz w:val="24"/>
          <w:szCs w:val="24"/>
        </w:rPr>
        <w:t xml:space="preserve">Spreading information when one is unsure of the truth of the statement </w:t>
      </w:r>
    </w:p>
    <w:p w14:paraId="75BCABB1" w14:textId="77777777" w:rsidR="00605A6A" w:rsidRPr="00E87ECE" w:rsidRDefault="00605A6A" w:rsidP="001D458F">
      <w:pPr>
        <w:spacing w:after="0" w:line="240" w:lineRule="auto"/>
        <w:jc w:val="both"/>
        <w:rPr>
          <w:rFonts w:asciiTheme="minorBidi" w:hAnsiTheme="minorBidi"/>
          <w:sz w:val="24"/>
          <w:szCs w:val="24"/>
        </w:rPr>
      </w:pPr>
    </w:p>
    <w:p w14:paraId="08E12F5E" w14:textId="1AEE3AE0" w:rsidR="00ED222B" w:rsidRDefault="00A06983"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The first condition of the </w:t>
      </w:r>
      <w:r w:rsidR="00E87ECE" w:rsidRPr="00E87ECE">
        <w:rPr>
          <w:rFonts w:asciiTheme="minorBidi" w:hAnsiTheme="minorBidi"/>
          <w:i/>
          <w:sz w:val="24"/>
          <w:szCs w:val="24"/>
        </w:rPr>
        <w:t>Chafetz Chayim</w:t>
      </w:r>
      <w:r w:rsidRPr="00E87ECE">
        <w:rPr>
          <w:rFonts w:asciiTheme="minorBidi" w:hAnsiTheme="minorBidi"/>
          <w:i/>
          <w:iCs/>
          <w:sz w:val="24"/>
          <w:szCs w:val="24"/>
        </w:rPr>
        <w:t xml:space="preserve"> </w:t>
      </w:r>
      <w:r w:rsidRPr="00E87ECE">
        <w:rPr>
          <w:rFonts w:asciiTheme="minorBidi" w:hAnsiTheme="minorBidi"/>
          <w:sz w:val="24"/>
          <w:szCs w:val="24"/>
        </w:rPr>
        <w:t>is that one must either have first</w:t>
      </w:r>
      <w:r w:rsidR="00ED222B">
        <w:rPr>
          <w:rFonts w:asciiTheme="minorBidi" w:hAnsiTheme="minorBidi"/>
          <w:sz w:val="24"/>
          <w:szCs w:val="24"/>
        </w:rPr>
        <w:t>-</w:t>
      </w:r>
      <w:r w:rsidRPr="00E87ECE">
        <w:rPr>
          <w:rFonts w:asciiTheme="minorBidi" w:hAnsiTheme="minorBidi"/>
          <w:sz w:val="24"/>
          <w:szCs w:val="24"/>
        </w:rPr>
        <w:t xml:space="preserve">hand knowledge of the information </w:t>
      </w:r>
      <w:r w:rsidR="00ED222B">
        <w:rPr>
          <w:rFonts w:asciiTheme="minorBidi" w:hAnsiTheme="minorBidi"/>
          <w:sz w:val="24"/>
          <w:szCs w:val="24"/>
        </w:rPr>
        <w:t>or verify it.</w:t>
      </w:r>
      <w:r w:rsidR="003F5799">
        <w:rPr>
          <w:rFonts w:asciiTheme="minorBidi" w:hAnsiTheme="minorBidi"/>
          <w:sz w:val="24"/>
          <w:szCs w:val="24"/>
        </w:rPr>
        <w:t xml:space="preserve"> </w:t>
      </w:r>
      <w:r w:rsidRPr="00E87ECE">
        <w:rPr>
          <w:rFonts w:asciiTheme="minorBidi" w:hAnsiTheme="minorBidi"/>
          <w:sz w:val="24"/>
          <w:szCs w:val="24"/>
        </w:rPr>
        <w:t xml:space="preserve">Thus, even if </w:t>
      </w:r>
      <w:r w:rsidR="007B3247" w:rsidRPr="00E87ECE">
        <w:rPr>
          <w:rFonts w:asciiTheme="minorBidi" w:hAnsiTheme="minorBidi"/>
          <w:sz w:val="24"/>
          <w:szCs w:val="24"/>
        </w:rPr>
        <w:t xml:space="preserve">there is a potential victim who could be protected by sharing doubtful information, a straightforward application of the </w:t>
      </w:r>
      <w:r w:rsidR="00E87ECE" w:rsidRPr="00E87ECE">
        <w:rPr>
          <w:rFonts w:asciiTheme="minorBidi" w:hAnsiTheme="minorBidi"/>
          <w:i/>
          <w:sz w:val="24"/>
          <w:szCs w:val="24"/>
        </w:rPr>
        <w:t>Chafetz Chayim</w:t>
      </w:r>
      <w:r w:rsidR="007B3247" w:rsidRPr="00E87ECE">
        <w:rPr>
          <w:rFonts w:asciiTheme="minorBidi" w:hAnsiTheme="minorBidi"/>
          <w:sz w:val="24"/>
          <w:szCs w:val="24"/>
        </w:rPr>
        <w:t>’s</w:t>
      </w:r>
      <w:r w:rsidR="007B3247" w:rsidRPr="00E87ECE">
        <w:rPr>
          <w:rFonts w:asciiTheme="minorBidi" w:hAnsiTheme="minorBidi"/>
          <w:i/>
          <w:iCs/>
          <w:sz w:val="24"/>
          <w:szCs w:val="24"/>
        </w:rPr>
        <w:t xml:space="preserve"> </w:t>
      </w:r>
      <w:r w:rsidR="007B3247" w:rsidRPr="00E87ECE">
        <w:rPr>
          <w:rFonts w:asciiTheme="minorBidi" w:hAnsiTheme="minorBidi"/>
          <w:sz w:val="24"/>
          <w:szCs w:val="24"/>
        </w:rPr>
        <w:t xml:space="preserve">rules </w:t>
      </w:r>
      <w:r w:rsidR="007F702A" w:rsidRPr="00E87ECE">
        <w:rPr>
          <w:rFonts w:asciiTheme="minorBidi" w:hAnsiTheme="minorBidi"/>
          <w:sz w:val="24"/>
          <w:szCs w:val="24"/>
        </w:rPr>
        <w:t>would forbid sharing this information.</w:t>
      </w:r>
    </w:p>
    <w:p w14:paraId="355C6D23" w14:textId="77777777" w:rsidR="00ED222B" w:rsidRDefault="00ED222B" w:rsidP="001D458F">
      <w:pPr>
        <w:spacing w:after="0" w:line="240" w:lineRule="auto"/>
        <w:jc w:val="both"/>
        <w:rPr>
          <w:rFonts w:asciiTheme="minorBidi" w:hAnsiTheme="minorBidi"/>
          <w:sz w:val="24"/>
          <w:szCs w:val="24"/>
        </w:rPr>
      </w:pPr>
    </w:p>
    <w:p w14:paraId="3116154C" w14:textId="3A0309DE" w:rsidR="00A545E2" w:rsidRPr="00E87ECE" w:rsidRDefault="007F702A"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However, as several </w:t>
      </w:r>
      <w:r w:rsidR="000A00D6" w:rsidRPr="001D458F">
        <w:rPr>
          <w:rFonts w:asciiTheme="minorBidi" w:hAnsiTheme="minorBidi"/>
          <w:sz w:val="24"/>
          <w:szCs w:val="24"/>
        </w:rPr>
        <w:t>Acharonim</w:t>
      </w:r>
      <w:r w:rsidRPr="00E87ECE">
        <w:rPr>
          <w:rFonts w:asciiTheme="minorBidi" w:hAnsiTheme="minorBidi"/>
          <w:i/>
          <w:iCs/>
          <w:sz w:val="24"/>
          <w:szCs w:val="24"/>
        </w:rPr>
        <w:t xml:space="preserve"> </w:t>
      </w:r>
      <w:r w:rsidRPr="00E87ECE">
        <w:rPr>
          <w:rFonts w:asciiTheme="minorBidi" w:hAnsiTheme="minorBidi"/>
          <w:sz w:val="24"/>
          <w:szCs w:val="24"/>
        </w:rPr>
        <w:t xml:space="preserve">have noted, this seems to be in tension with an explicit </w:t>
      </w:r>
      <w:r w:rsidR="00FC1FEE" w:rsidRPr="00E87ECE">
        <w:rPr>
          <w:rFonts w:asciiTheme="minorBidi" w:hAnsiTheme="minorBidi"/>
          <w:sz w:val="24"/>
          <w:szCs w:val="24"/>
        </w:rPr>
        <w:t>position of the Gemara.</w:t>
      </w:r>
      <w:r w:rsidR="003F5799">
        <w:rPr>
          <w:rFonts w:asciiTheme="minorBidi" w:hAnsiTheme="minorBidi"/>
          <w:sz w:val="24"/>
          <w:szCs w:val="24"/>
        </w:rPr>
        <w:t xml:space="preserve"> </w:t>
      </w:r>
      <w:r w:rsidR="00FC1FEE" w:rsidRPr="00E87ECE">
        <w:rPr>
          <w:rFonts w:asciiTheme="minorBidi" w:hAnsiTheme="minorBidi"/>
          <w:sz w:val="24"/>
          <w:szCs w:val="24"/>
        </w:rPr>
        <w:t xml:space="preserve">As noted last week, one of the classic sources for the idea of </w:t>
      </w:r>
      <w:r w:rsidR="00FC1FEE" w:rsidRPr="00E87ECE">
        <w:rPr>
          <w:rFonts w:asciiTheme="minorBidi" w:hAnsiTheme="minorBidi"/>
          <w:i/>
          <w:iCs/>
          <w:sz w:val="24"/>
          <w:szCs w:val="24"/>
        </w:rPr>
        <w:t>t</w:t>
      </w:r>
      <w:r w:rsidR="000A00D6" w:rsidRPr="00E87ECE">
        <w:rPr>
          <w:rFonts w:asciiTheme="minorBidi" w:hAnsiTheme="minorBidi"/>
          <w:i/>
          <w:iCs/>
          <w:sz w:val="24"/>
          <w:szCs w:val="24"/>
        </w:rPr>
        <w:t>o’elet</w:t>
      </w:r>
      <w:r w:rsidR="00FC1FEE" w:rsidRPr="00E87ECE">
        <w:rPr>
          <w:rFonts w:asciiTheme="minorBidi" w:hAnsiTheme="minorBidi"/>
          <w:i/>
          <w:iCs/>
          <w:sz w:val="24"/>
          <w:szCs w:val="24"/>
        </w:rPr>
        <w:t xml:space="preserve"> </w:t>
      </w:r>
      <w:r w:rsidR="00FC1FEE" w:rsidRPr="00E87ECE">
        <w:rPr>
          <w:rFonts w:asciiTheme="minorBidi" w:hAnsiTheme="minorBidi"/>
          <w:sz w:val="24"/>
          <w:szCs w:val="24"/>
        </w:rPr>
        <w:t>is the Gemara (</w:t>
      </w:r>
      <w:r w:rsidR="000A00D6" w:rsidRPr="00E87ECE">
        <w:rPr>
          <w:rFonts w:asciiTheme="minorBidi" w:hAnsiTheme="minorBidi"/>
          <w:i/>
          <w:iCs/>
          <w:sz w:val="24"/>
          <w:szCs w:val="24"/>
        </w:rPr>
        <w:t>Nida</w:t>
      </w:r>
      <w:r w:rsidR="00195AB5" w:rsidRPr="00E87ECE">
        <w:rPr>
          <w:rFonts w:asciiTheme="minorBidi" w:hAnsiTheme="minorBidi"/>
          <w:i/>
          <w:iCs/>
          <w:sz w:val="24"/>
          <w:szCs w:val="24"/>
        </w:rPr>
        <w:t xml:space="preserve"> </w:t>
      </w:r>
      <w:r w:rsidR="00195AB5" w:rsidRPr="00E87ECE">
        <w:rPr>
          <w:rFonts w:asciiTheme="minorBidi" w:hAnsiTheme="minorBidi"/>
          <w:sz w:val="24"/>
          <w:szCs w:val="24"/>
        </w:rPr>
        <w:t>6</w:t>
      </w:r>
      <w:r w:rsidR="0032217E" w:rsidRPr="00E87ECE">
        <w:rPr>
          <w:rFonts w:asciiTheme="minorBidi" w:hAnsiTheme="minorBidi"/>
          <w:sz w:val="24"/>
          <w:szCs w:val="24"/>
        </w:rPr>
        <w:t>1</w:t>
      </w:r>
      <w:r w:rsidR="00195AB5" w:rsidRPr="00E87ECE">
        <w:rPr>
          <w:rFonts w:asciiTheme="minorBidi" w:hAnsiTheme="minorBidi"/>
          <w:sz w:val="24"/>
          <w:szCs w:val="24"/>
        </w:rPr>
        <w:t>b) which holds Gedal</w:t>
      </w:r>
      <w:r w:rsidR="00ED222B">
        <w:rPr>
          <w:rFonts w:asciiTheme="minorBidi" w:hAnsiTheme="minorBidi"/>
          <w:sz w:val="24"/>
          <w:szCs w:val="24"/>
        </w:rPr>
        <w:t>ya</w:t>
      </w:r>
      <w:r w:rsidR="00195AB5" w:rsidRPr="00E87ECE">
        <w:rPr>
          <w:rFonts w:asciiTheme="minorBidi" w:hAnsiTheme="minorBidi"/>
          <w:sz w:val="24"/>
          <w:szCs w:val="24"/>
        </w:rPr>
        <w:t xml:space="preserve"> responsible for the death of his men </w:t>
      </w:r>
      <w:r w:rsidR="00871F67">
        <w:rPr>
          <w:rFonts w:asciiTheme="minorBidi" w:hAnsiTheme="minorBidi"/>
          <w:sz w:val="24"/>
          <w:szCs w:val="24"/>
        </w:rPr>
        <w:t>due to</w:t>
      </w:r>
      <w:r w:rsidR="00195AB5" w:rsidRPr="00E87ECE">
        <w:rPr>
          <w:rFonts w:asciiTheme="minorBidi" w:hAnsiTheme="minorBidi"/>
          <w:sz w:val="24"/>
          <w:szCs w:val="24"/>
        </w:rPr>
        <w:t xml:space="preserve"> not taking the rumors that there was an assassination plot </w:t>
      </w:r>
      <w:r w:rsidR="00EB1F97" w:rsidRPr="00E87ECE">
        <w:rPr>
          <w:rFonts w:asciiTheme="minorBidi" w:hAnsiTheme="minorBidi"/>
          <w:sz w:val="24"/>
          <w:szCs w:val="24"/>
        </w:rPr>
        <w:t xml:space="preserve">seriously enough. </w:t>
      </w:r>
      <w:r w:rsidR="004E5C9A" w:rsidRPr="00E87ECE">
        <w:rPr>
          <w:rFonts w:asciiTheme="minorBidi" w:hAnsiTheme="minorBidi"/>
          <w:sz w:val="24"/>
          <w:szCs w:val="24"/>
        </w:rPr>
        <w:t xml:space="preserve">The straightforward explanation of this passage is that to protect oneself, one is allowed to </w:t>
      </w:r>
      <w:r w:rsidR="00806B80" w:rsidRPr="00E87ECE">
        <w:rPr>
          <w:rFonts w:asciiTheme="minorBidi" w:hAnsiTheme="minorBidi"/>
          <w:sz w:val="24"/>
          <w:szCs w:val="24"/>
        </w:rPr>
        <w:t>take unverified rumors seriously</w:t>
      </w:r>
      <w:r w:rsidR="00A92076" w:rsidRPr="00E87ECE">
        <w:rPr>
          <w:rFonts w:asciiTheme="minorBidi" w:hAnsiTheme="minorBidi"/>
          <w:sz w:val="24"/>
          <w:szCs w:val="24"/>
        </w:rPr>
        <w:t xml:space="preserve">, a conclusion with the </w:t>
      </w:r>
      <w:r w:rsidR="00E87ECE" w:rsidRPr="00E87ECE">
        <w:rPr>
          <w:rFonts w:asciiTheme="minorBidi" w:hAnsiTheme="minorBidi"/>
          <w:i/>
          <w:sz w:val="24"/>
          <w:szCs w:val="24"/>
        </w:rPr>
        <w:t>Chafetz Chayim</w:t>
      </w:r>
      <w:r w:rsidR="00A92076" w:rsidRPr="00E87ECE">
        <w:rPr>
          <w:rFonts w:asciiTheme="minorBidi" w:hAnsiTheme="minorBidi"/>
          <w:i/>
          <w:iCs/>
          <w:sz w:val="24"/>
          <w:szCs w:val="24"/>
        </w:rPr>
        <w:t xml:space="preserve"> </w:t>
      </w:r>
      <w:r w:rsidR="00A92076" w:rsidRPr="00E87ECE">
        <w:rPr>
          <w:rFonts w:asciiTheme="minorBidi" w:hAnsiTheme="minorBidi"/>
          <w:sz w:val="24"/>
          <w:szCs w:val="24"/>
        </w:rPr>
        <w:t>accepts (</w:t>
      </w:r>
      <w:r w:rsidR="00A92076" w:rsidRPr="00E87ECE">
        <w:rPr>
          <w:rFonts w:asciiTheme="minorBidi" w:hAnsiTheme="minorBidi"/>
          <w:i/>
          <w:iCs/>
          <w:sz w:val="24"/>
          <w:szCs w:val="24"/>
        </w:rPr>
        <w:t>Hil</w:t>
      </w:r>
      <w:r w:rsidR="00605A6A" w:rsidRPr="00E87ECE">
        <w:rPr>
          <w:rFonts w:asciiTheme="minorBidi" w:hAnsiTheme="minorBidi"/>
          <w:i/>
          <w:iCs/>
          <w:sz w:val="24"/>
          <w:szCs w:val="24"/>
        </w:rPr>
        <w:t>k</w:t>
      </w:r>
      <w:r w:rsidR="00A92076" w:rsidRPr="00E87ECE">
        <w:rPr>
          <w:rFonts w:asciiTheme="minorBidi" w:hAnsiTheme="minorBidi"/>
          <w:i/>
          <w:iCs/>
          <w:sz w:val="24"/>
          <w:szCs w:val="24"/>
        </w:rPr>
        <w:t xml:space="preserve">hot Lashon </w:t>
      </w:r>
      <w:r w:rsidR="000A00D6" w:rsidRPr="00E87ECE">
        <w:rPr>
          <w:rFonts w:asciiTheme="minorBidi" w:hAnsiTheme="minorBidi"/>
          <w:i/>
          <w:iCs/>
          <w:sz w:val="24"/>
          <w:szCs w:val="24"/>
        </w:rPr>
        <w:t>Ha-ra</w:t>
      </w:r>
      <w:r w:rsidR="000D3B2B" w:rsidRPr="00E87ECE">
        <w:rPr>
          <w:rFonts w:asciiTheme="minorBidi" w:hAnsiTheme="minorBidi"/>
          <w:i/>
          <w:iCs/>
          <w:sz w:val="24"/>
          <w:szCs w:val="24"/>
        </w:rPr>
        <w:t xml:space="preserve"> </w:t>
      </w:r>
      <w:r w:rsidR="000D3B2B" w:rsidRPr="00E87ECE">
        <w:rPr>
          <w:rFonts w:asciiTheme="minorBidi" w:hAnsiTheme="minorBidi"/>
          <w:sz w:val="24"/>
          <w:szCs w:val="24"/>
        </w:rPr>
        <w:t>6:2, 10).</w:t>
      </w:r>
      <w:r w:rsidR="00ED222B">
        <w:rPr>
          <w:rFonts w:asciiTheme="minorBidi" w:hAnsiTheme="minorBidi"/>
          <w:sz w:val="24"/>
          <w:szCs w:val="24"/>
        </w:rPr>
        <w:t xml:space="preserve"> </w:t>
      </w:r>
      <w:r w:rsidR="0016313C">
        <w:rPr>
          <w:rFonts w:asciiTheme="minorBidi" w:hAnsiTheme="minorBidi"/>
          <w:sz w:val="24"/>
          <w:szCs w:val="24"/>
        </w:rPr>
        <w:t>T</w:t>
      </w:r>
      <w:r w:rsidR="00BE6E6F" w:rsidRPr="00E87ECE">
        <w:rPr>
          <w:rFonts w:asciiTheme="minorBidi" w:hAnsiTheme="minorBidi"/>
          <w:sz w:val="24"/>
          <w:szCs w:val="24"/>
        </w:rPr>
        <w:t xml:space="preserve">he </w:t>
      </w:r>
      <w:r w:rsidR="00E87ECE" w:rsidRPr="00E87ECE">
        <w:rPr>
          <w:rFonts w:asciiTheme="minorBidi" w:hAnsiTheme="minorBidi"/>
          <w:i/>
          <w:sz w:val="24"/>
          <w:szCs w:val="24"/>
        </w:rPr>
        <w:t>Chafetz Chayim</w:t>
      </w:r>
      <w:r w:rsidR="00BE6E6F" w:rsidRPr="00E87ECE">
        <w:rPr>
          <w:rFonts w:asciiTheme="minorBidi" w:hAnsiTheme="minorBidi"/>
          <w:sz w:val="24"/>
          <w:szCs w:val="24"/>
        </w:rPr>
        <w:t>’s</w:t>
      </w:r>
      <w:r w:rsidR="00BE6E6F" w:rsidRPr="00E87ECE">
        <w:rPr>
          <w:rFonts w:asciiTheme="minorBidi" w:hAnsiTheme="minorBidi"/>
          <w:i/>
          <w:iCs/>
          <w:sz w:val="24"/>
          <w:szCs w:val="24"/>
        </w:rPr>
        <w:t xml:space="preserve"> </w:t>
      </w:r>
      <w:r w:rsidR="00BE6E6F" w:rsidRPr="00E87ECE">
        <w:rPr>
          <w:rFonts w:asciiTheme="minorBidi" w:hAnsiTheme="minorBidi"/>
          <w:sz w:val="24"/>
          <w:szCs w:val="24"/>
        </w:rPr>
        <w:t>rules would imply that one should not share similarly d</w:t>
      </w:r>
      <w:r w:rsidR="00ED222B">
        <w:rPr>
          <w:rFonts w:asciiTheme="minorBidi" w:hAnsiTheme="minorBidi"/>
          <w:sz w:val="24"/>
          <w:szCs w:val="24"/>
        </w:rPr>
        <w:t xml:space="preserve">ubious </w:t>
      </w:r>
      <w:r w:rsidR="00BE6E6F" w:rsidRPr="00E87ECE">
        <w:rPr>
          <w:rFonts w:asciiTheme="minorBidi" w:hAnsiTheme="minorBidi"/>
          <w:sz w:val="24"/>
          <w:szCs w:val="24"/>
        </w:rPr>
        <w:t>information to protect others</w:t>
      </w:r>
      <w:r w:rsidR="003540BF" w:rsidRPr="00E87ECE">
        <w:rPr>
          <w:rFonts w:asciiTheme="minorBidi" w:hAnsiTheme="minorBidi"/>
          <w:sz w:val="24"/>
          <w:szCs w:val="24"/>
        </w:rPr>
        <w:t>, d</w:t>
      </w:r>
      <w:r w:rsidR="00ED222B">
        <w:rPr>
          <w:rFonts w:asciiTheme="minorBidi" w:hAnsiTheme="minorBidi"/>
          <w:sz w:val="24"/>
          <w:szCs w:val="24"/>
        </w:rPr>
        <w:t>ue to</w:t>
      </w:r>
      <w:r w:rsidR="003540BF" w:rsidRPr="00E87ECE">
        <w:rPr>
          <w:rFonts w:asciiTheme="minorBidi" w:hAnsiTheme="minorBidi"/>
          <w:sz w:val="24"/>
          <w:szCs w:val="24"/>
        </w:rPr>
        <w:t xml:space="preserve"> the prohibition of </w:t>
      </w:r>
      <w:r w:rsidR="003540BF"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16313C">
        <w:rPr>
          <w:rFonts w:asciiTheme="minorBidi" w:hAnsiTheme="minorBidi"/>
          <w:i/>
          <w:iCs/>
          <w:sz w:val="24"/>
          <w:szCs w:val="24"/>
        </w:rPr>
        <w:t xml:space="preserve">; </w:t>
      </w:r>
      <w:r w:rsidR="0016313C">
        <w:rPr>
          <w:rFonts w:asciiTheme="minorBidi" w:hAnsiTheme="minorBidi"/>
          <w:sz w:val="24"/>
          <w:szCs w:val="24"/>
        </w:rPr>
        <w:t>but</w:t>
      </w:r>
      <w:r w:rsidR="00BE6E6F" w:rsidRPr="00E87ECE">
        <w:rPr>
          <w:rFonts w:asciiTheme="minorBidi" w:hAnsiTheme="minorBidi"/>
          <w:sz w:val="24"/>
          <w:szCs w:val="24"/>
        </w:rPr>
        <w:t xml:space="preserve"> as the Gemara </w:t>
      </w:r>
      <w:r w:rsidR="00605A6A" w:rsidRPr="00E87ECE">
        <w:rPr>
          <w:rFonts w:asciiTheme="minorBidi" w:hAnsiTheme="minorBidi"/>
          <w:sz w:val="24"/>
          <w:szCs w:val="24"/>
        </w:rPr>
        <w:t>blames Gedal</w:t>
      </w:r>
      <w:r w:rsidR="00ED222B">
        <w:rPr>
          <w:rFonts w:asciiTheme="minorBidi" w:hAnsiTheme="minorBidi"/>
          <w:sz w:val="24"/>
          <w:szCs w:val="24"/>
        </w:rPr>
        <w:t>y</w:t>
      </w:r>
      <w:r w:rsidR="00605A6A" w:rsidRPr="00E87ECE">
        <w:rPr>
          <w:rFonts w:asciiTheme="minorBidi" w:hAnsiTheme="minorBidi"/>
          <w:sz w:val="24"/>
          <w:szCs w:val="24"/>
        </w:rPr>
        <w:t>a</w:t>
      </w:r>
      <w:r w:rsidR="003540BF" w:rsidRPr="00E87ECE">
        <w:rPr>
          <w:rFonts w:asciiTheme="minorBidi" w:hAnsiTheme="minorBidi"/>
          <w:sz w:val="24"/>
          <w:szCs w:val="24"/>
        </w:rPr>
        <w:t xml:space="preserve"> for the death of his men, it would seem that it would be permitted to share such </w:t>
      </w:r>
      <w:r w:rsidR="003540BF"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3540BF" w:rsidRPr="00E87ECE">
        <w:rPr>
          <w:rFonts w:asciiTheme="minorBidi" w:hAnsiTheme="minorBidi"/>
          <w:i/>
          <w:iCs/>
          <w:sz w:val="24"/>
          <w:szCs w:val="24"/>
        </w:rPr>
        <w:t xml:space="preserve"> </w:t>
      </w:r>
      <w:r w:rsidR="003540BF" w:rsidRPr="00E87ECE">
        <w:rPr>
          <w:rFonts w:asciiTheme="minorBidi" w:hAnsiTheme="minorBidi"/>
          <w:sz w:val="24"/>
          <w:szCs w:val="24"/>
        </w:rPr>
        <w:t>even though it</w:t>
      </w:r>
      <w:r w:rsidR="00871F67">
        <w:rPr>
          <w:rFonts w:asciiTheme="minorBidi" w:hAnsiTheme="minorBidi"/>
          <w:sz w:val="24"/>
          <w:szCs w:val="24"/>
        </w:rPr>
        <w:t>s veracity is in</w:t>
      </w:r>
      <w:r w:rsidR="003540BF" w:rsidRPr="00E87ECE">
        <w:rPr>
          <w:rFonts w:asciiTheme="minorBidi" w:hAnsiTheme="minorBidi"/>
          <w:sz w:val="24"/>
          <w:szCs w:val="24"/>
        </w:rPr>
        <w:t xml:space="preserve"> doubt.</w:t>
      </w:r>
      <w:r w:rsidR="003F5799">
        <w:rPr>
          <w:rFonts w:asciiTheme="minorBidi" w:hAnsiTheme="minorBidi"/>
          <w:sz w:val="24"/>
          <w:szCs w:val="24"/>
        </w:rPr>
        <w:t xml:space="preserve"> </w:t>
      </w:r>
      <w:r w:rsidR="00A545E2" w:rsidRPr="00E87ECE">
        <w:rPr>
          <w:rFonts w:asciiTheme="minorBidi" w:hAnsiTheme="minorBidi"/>
          <w:sz w:val="24"/>
          <w:szCs w:val="24"/>
        </w:rPr>
        <w:t xml:space="preserve">The </w:t>
      </w:r>
      <w:r w:rsidR="000A00D6" w:rsidRPr="00E87ECE">
        <w:rPr>
          <w:rFonts w:asciiTheme="minorBidi" w:hAnsiTheme="minorBidi"/>
          <w:i/>
          <w:iCs/>
          <w:sz w:val="24"/>
          <w:szCs w:val="24"/>
        </w:rPr>
        <w:t>Ma’adanei</w:t>
      </w:r>
      <w:r w:rsidR="00A545E2" w:rsidRPr="00E87ECE">
        <w:rPr>
          <w:rFonts w:asciiTheme="minorBidi" w:hAnsiTheme="minorBidi"/>
          <w:i/>
          <w:iCs/>
          <w:sz w:val="24"/>
          <w:szCs w:val="24"/>
        </w:rPr>
        <w:t xml:space="preserve"> Yom Tov, </w:t>
      </w:r>
      <w:r w:rsidR="00A545E2" w:rsidRPr="00E87ECE">
        <w:rPr>
          <w:rFonts w:asciiTheme="minorBidi" w:hAnsiTheme="minorBidi"/>
          <w:sz w:val="24"/>
          <w:szCs w:val="24"/>
        </w:rPr>
        <w:t xml:space="preserve">for example, </w:t>
      </w:r>
      <w:r w:rsidR="001D5B9D" w:rsidRPr="00E87ECE">
        <w:rPr>
          <w:rFonts w:asciiTheme="minorBidi" w:hAnsiTheme="minorBidi"/>
          <w:sz w:val="24"/>
          <w:szCs w:val="24"/>
        </w:rPr>
        <w:t>concludes in accordance with this implication, explain</w:t>
      </w:r>
      <w:r w:rsidR="00871F67">
        <w:rPr>
          <w:rFonts w:asciiTheme="minorBidi" w:hAnsiTheme="minorBidi"/>
          <w:sz w:val="24"/>
          <w:szCs w:val="24"/>
        </w:rPr>
        <w:t>ing</w:t>
      </w:r>
      <w:r w:rsidR="001D5B9D" w:rsidRPr="00E87ECE">
        <w:rPr>
          <w:rFonts w:asciiTheme="minorBidi" w:hAnsiTheme="minorBidi"/>
          <w:sz w:val="24"/>
          <w:szCs w:val="24"/>
        </w:rPr>
        <w:t xml:space="preserve"> the logic as follows:</w:t>
      </w:r>
    </w:p>
    <w:p w14:paraId="16F7C787" w14:textId="5F583904" w:rsidR="00A545E2" w:rsidRPr="00E87ECE" w:rsidRDefault="00A545E2" w:rsidP="001D458F">
      <w:pPr>
        <w:spacing w:after="0" w:line="240" w:lineRule="auto"/>
        <w:ind w:left="737"/>
        <w:jc w:val="both"/>
        <w:rPr>
          <w:rFonts w:asciiTheme="minorBidi" w:hAnsiTheme="minorBidi"/>
          <w:sz w:val="24"/>
          <w:szCs w:val="24"/>
        </w:rPr>
      </w:pPr>
    </w:p>
    <w:p w14:paraId="569045D0" w14:textId="7978EC20" w:rsidR="00A545E2" w:rsidRPr="00E87ECE" w:rsidRDefault="00A545E2" w:rsidP="001D458F">
      <w:pPr>
        <w:spacing w:after="0" w:line="240" w:lineRule="auto"/>
        <w:ind w:left="737"/>
        <w:jc w:val="both"/>
        <w:rPr>
          <w:rFonts w:asciiTheme="minorBidi" w:hAnsiTheme="minorBidi"/>
          <w:sz w:val="24"/>
          <w:szCs w:val="24"/>
        </w:rPr>
      </w:pPr>
      <w:r w:rsidRPr="00E87ECE">
        <w:rPr>
          <w:rFonts w:asciiTheme="minorBidi" w:hAnsiTheme="minorBidi"/>
          <w:sz w:val="24"/>
          <w:szCs w:val="24"/>
        </w:rPr>
        <w:t xml:space="preserve">Implicitly, it would seem that just as </w:t>
      </w:r>
      <w:r w:rsidR="0016313C">
        <w:rPr>
          <w:rFonts w:asciiTheme="minorBidi" w:hAnsiTheme="minorBidi"/>
          <w:sz w:val="24"/>
          <w:szCs w:val="24"/>
        </w:rPr>
        <w:t>one</w:t>
      </w:r>
      <w:r w:rsidRPr="00E87ECE">
        <w:rPr>
          <w:rFonts w:asciiTheme="minorBidi" w:hAnsiTheme="minorBidi"/>
          <w:sz w:val="24"/>
          <w:szCs w:val="24"/>
        </w:rPr>
        <w:t xml:space="preserve"> must take precautions if damage might come to </w:t>
      </w:r>
      <w:r w:rsidR="0016313C">
        <w:rPr>
          <w:rFonts w:asciiTheme="minorBidi" w:hAnsiTheme="minorBidi"/>
          <w:sz w:val="24"/>
          <w:szCs w:val="24"/>
        </w:rPr>
        <w:t>him</w:t>
      </w:r>
      <w:r w:rsidRPr="00E87ECE">
        <w:rPr>
          <w:rFonts w:asciiTheme="minorBidi" w:hAnsiTheme="minorBidi"/>
          <w:sz w:val="24"/>
          <w:szCs w:val="24"/>
        </w:rPr>
        <w:t>, the same applies if damage might come to others, for why would it be different?</w:t>
      </w:r>
      <w:r w:rsidR="003F5799">
        <w:rPr>
          <w:rFonts w:asciiTheme="minorBidi" w:hAnsiTheme="minorBidi"/>
          <w:sz w:val="24"/>
          <w:szCs w:val="24"/>
        </w:rPr>
        <w:t xml:space="preserve"> </w:t>
      </w:r>
      <w:r w:rsidRPr="00E87ECE">
        <w:rPr>
          <w:rFonts w:asciiTheme="minorBidi" w:hAnsiTheme="minorBidi"/>
          <w:sz w:val="24"/>
          <w:szCs w:val="24"/>
        </w:rPr>
        <w:t>Certainly</w:t>
      </w:r>
      <w:r w:rsidR="001D7E4D" w:rsidRPr="00E87ECE">
        <w:rPr>
          <w:rFonts w:asciiTheme="minorBidi" w:hAnsiTheme="minorBidi"/>
          <w:sz w:val="24"/>
          <w:szCs w:val="24"/>
        </w:rPr>
        <w:t>,</w:t>
      </w:r>
      <w:r w:rsidRPr="00E87ECE">
        <w:rPr>
          <w:rFonts w:asciiTheme="minorBidi" w:hAnsiTheme="minorBidi"/>
          <w:sz w:val="24"/>
          <w:szCs w:val="24"/>
        </w:rPr>
        <w:t xml:space="preserve"> a person must be concerned for the damage of others just as he is concerned about damage to himself, and the great rule in the Torah is “Love your fellow as yourself.”</w:t>
      </w:r>
      <w:r w:rsidR="003F5799">
        <w:rPr>
          <w:rFonts w:asciiTheme="minorBidi" w:hAnsiTheme="minorBidi"/>
          <w:sz w:val="24"/>
          <w:szCs w:val="24"/>
        </w:rPr>
        <w:t xml:space="preserve"> </w:t>
      </w:r>
      <w:r w:rsidR="00380A4E" w:rsidRPr="00E87ECE">
        <w:rPr>
          <w:rFonts w:asciiTheme="minorBidi" w:hAnsiTheme="minorBidi"/>
          <w:sz w:val="24"/>
          <w:szCs w:val="24"/>
        </w:rPr>
        <w:t>(</w:t>
      </w:r>
      <w:r w:rsidR="000A00D6" w:rsidRPr="00E87ECE">
        <w:rPr>
          <w:rFonts w:asciiTheme="minorBidi" w:hAnsiTheme="minorBidi"/>
          <w:i/>
          <w:iCs/>
          <w:sz w:val="24"/>
          <w:szCs w:val="24"/>
        </w:rPr>
        <w:t>Ma’adanei</w:t>
      </w:r>
      <w:r w:rsidR="00380A4E" w:rsidRPr="00E87ECE">
        <w:rPr>
          <w:rFonts w:asciiTheme="minorBidi" w:hAnsiTheme="minorBidi"/>
          <w:i/>
          <w:iCs/>
          <w:sz w:val="24"/>
          <w:szCs w:val="24"/>
        </w:rPr>
        <w:t xml:space="preserve"> Yom Tov</w:t>
      </w:r>
      <w:r w:rsidR="00871F67">
        <w:rPr>
          <w:rFonts w:asciiTheme="minorBidi" w:hAnsiTheme="minorBidi"/>
          <w:sz w:val="24"/>
          <w:szCs w:val="24"/>
        </w:rPr>
        <w:t xml:space="preserve">, </w:t>
      </w:r>
      <w:r w:rsidR="00380A4E" w:rsidRPr="00E87ECE">
        <w:rPr>
          <w:rFonts w:asciiTheme="minorBidi" w:hAnsiTheme="minorBidi"/>
          <w:i/>
          <w:iCs/>
          <w:sz w:val="24"/>
          <w:szCs w:val="24"/>
        </w:rPr>
        <w:t>Rosh</w:t>
      </w:r>
      <w:r w:rsidR="00871F67">
        <w:rPr>
          <w:rFonts w:asciiTheme="minorBidi" w:hAnsiTheme="minorBidi"/>
          <w:i/>
          <w:iCs/>
          <w:sz w:val="24"/>
          <w:szCs w:val="24"/>
        </w:rPr>
        <w:t>,</w:t>
      </w:r>
      <w:r w:rsidR="00380A4E" w:rsidRPr="00E87ECE">
        <w:rPr>
          <w:rFonts w:asciiTheme="minorBidi" w:hAnsiTheme="minorBidi"/>
          <w:i/>
          <w:iCs/>
          <w:sz w:val="24"/>
          <w:szCs w:val="24"/>
        </w:rPr>
        <w:t xml:space="preserve"> </w:t>
      </w:r>
      <w:r w:rsidR="000A00D6" w:rsidRPr="00E87ECE">
        <w:rPr>
          <w:rFonts w:asciiTheme="minorBidi" w:hAnsiTheme="minorBidi"/>
          <w:i/>
          <w:iCs/>
          <w:sz w:val="24"/>
          <w:szCs w:val="24"/>
        </w:rPr>
        <w:t>Nida</w:t>
      </w:r>
      <w:r w:rsidR="00380A4E" w:rsidRPr="00E87ECE">
        <w:rPr>
          <w:rFonts w:asciiTheme="minorBidi" w:hAnsiTheme="minorBidi"/>
          <w:sz w:val="24"/>
          <w:szCs w:val="24"/>
        </w:rPr>
        <w:t xml:space="preserve"> 61b, n</w:t>
      </w:r>
      <w:r w:rsidR="00871F67">
        <w:rPr>
          <w:rFonts w:asciiTheme="minorBidi" w:hAnsiTheme="minorBidi"/>
          <w:sz w:val="24"/>
          <w:szCs w:val="24"/>
        </w:rPr>
        <w:t>.</w:t>
      </w:r>
      <w:r w:rsidR="00380A4E" w:rsidRPr="00E87ECE">
        <w:rPr>
          <w:rFonts w:asciiTheme="minorBidi" w:hAnsiTheme="minorBidi"/>
          <w:sz w:val="24"/>
          <w:szCs w:val="24"/>
        </w:rPr>
        <w:t xml:space="preserve"> 6)</w:t>
      </w:r>
      <w:r w:rsidR="003F5799">
        <w:rPr>
          <w:rFonts w:asciiTheme="minorBidi" w:hAnsiTheme="minorBidi"/>
          <w:sz w:val="24"/>
          <w:szCs w:val="24"/>
        </w:rPr>
        <w:t xml:space="preserve"> </w:t>
      </w:r>
    </w:p>
    <w:p w14:paraId="4AE56024" w14:textId="5CA6249C" w:rsidR="00F40E2F" w:rsidRPr="00E87ECE" w:rsidRDefault="00F40E2F" w:rsidP="001D458F">
      <w:pPr>
        <w:spacing w:after="0" w:line="240" w:lineRule="auto"/>
        <w:ind w:left="737"/>
        <w:jc w:val="both"/>
        <w:rPr>
          <w:rFonts w:asciiTheme="minorBidi" w:hAnsiTheme="minorBidi"/>
          <w:sz w:val="24"/>
          <w:szCs w:val="24"/>
        </w:rPr>
      </w:pPr>
    </w:p>
    <w:p w14:paraId="6409EFC6" w14:textId="4E012CA0" w:rsidR="00916836" w:rsidRPr="00E87ECE" w:rsidRDefault="00F40E2F" w:rsidP="001D458F">
      <w:pPr>
        <w:spacing w:after="0" w:line="240" w:lineRule="auto"/>
        <w:jc w:val="both"/>
        <w:rPr>
          <w:rFonts w:asciiTheme="minorBidi" w:hAnsiTheme="minorBidi"/>
          <w:sz w:val="24"/>
          <w:szCs w:val="24"/>
        </w:rPr>
      </w:pPr>
      <w:r w:rsidRPr="00E87ECE">
        <w:rPr>
          <w:rFonts w:asciiTheme="minorBidi" w:hAnsiTheme="minorBidi"/>
          <w:sz w:val="24"/>
          <w:szCs w:val="24"/>
        </w:rPr>
        <w:t xml:space="preserve">One could have argued that an exception </w:t>
      </w:r>
      <w:r w:rsidR="00871F67">
        <w:rPr>
          <w:rFonts w:asciiTheme="minorBidi" w:hAnsiTheme="minorBidi"/>
          <w:sz w:val="24"/>
          <w:szCs w:val="24"/>
        </w:rPr>
        <w:t xml:space="preserve">may </w:t>
      </w:r>
      <w:r w:rsidRPr="00E87ECE">
        <w:rPr>
          <w:rFonts w:asciiTheme="minorBidi" w:hAnsiTheme="minorBidi"/>
          <w:sz w:val="24"/>
          <w:szCs w:val="24"/>
        </w:rPr>
        <w:t xml:space="preserve">be carved out for actual cases of </w:t>
      </w:r>
      <w:r w:rsidRPr="00E87ECE">
        <w:rPr>
          <w:rFonts w:asciiTheme="minorBidi" w:hAnsiTheme="minorBidi"/>
          <w:i/>
          <w:iCs/>
          <w:sz w:val="24"/>
          <w:szCs w:val="24"/>
        </w:rPr>
        <w:t xml:space="preserve">pikuach nefesh, </w:t>
      </w:r>
      <w:r w:rsidRPr="00E87ECE">
        <w:rPr>
          <w:rFonts w:asciiTheme="minorBidi" w:hAnsiTheme="minorBidi"/>
          <w:sz w:val="24"/>
          <w:szCs w:val="24"/>
        </w:rPr>
        <w:t xml:space="preserve">protection of life, as that </w:t>
      </w:r>
      <w:r w:rsidR="00916836" w:rsidRPr="00E87ECE">
        <w:rPr>
          <w:rFonts w:asciiTheme="minorBidi" w:hAnsiTheme="minorBidi"/>
          <w:sz w:val="24"/>
          <w:szCs w:val="24"/>
        </w:rPr>
        <w:t xml:space="preserve">overrides all </w:t>
      </w:r>
      <w:r w:rsidR="00916836" w:rsidRPr="00E87ECE">
        <w:rPr>
          <w:rFonts w:asciiTheme="minorBidi" w:hAnsiTheme="minorBidi"/>
          <w:i/>
          <w:iCs/>
          <w:sz w:val="24"/>
          <w:szCs w:val="24"/>
        </w:rPr>
        <w:t xml:space="preserve">mitzvot </w:t>
      </w:r>
      <w:r w:rsidR="00916836" w:rsidRPr="00E87ECE">
        <w:rPr>
          <w:rFonts w:asciiTheme="minorBidi" w:hAnsiTheme="minorBidi"/>
          <w:sz w:val="24"/>
          <w:szCs w:val="24"/>
        </w:rPr>
        <w:t xml:space="preserve">in the Torah with the exception of </w:t>
      </w:r>
      <w:r w:rsidR="006F3AB6" w:rsidRPr="00E87ECE">
        <w:rPr>
          <w:rFonts w:asciiTheme="minorBidi" w:hAnsiTheme="minorBidi"/>
          <w:sz w:val="24"/>
          <w:szCs w:val="24"/>
        </w:rPr>
        <w:t xml:space="preserve">the three cardinal sins: </w:t>
      </w:r>
      <w:r w:rsidR="00916836" w:rsidRPr="00E87ECE">
        <w:rPr>
          <w:rFonts w:asciiTheme="minorBidi" w:hAnsiTheme="minorBidi"/>
          <w:sz w:val="24"/>
          <w:szCs w:val="24"/>
        </w:rPr>
        <w:t xml:space="preserve">murder, idolatry and forbidden sexual relationships (see, for example, </w:t>
      </w:r>
      <w:r w:rsidR="00916836" w:rsidRPr="00E87ECE">
        <w:rPr>
          <w:rFonts w:asciiTheme="minorBidi" w:hAnsiTheme="minorBidi"/>
          <w:i/>
          <w:iCs/>
          <w:sz w:val="24"/>
          <w:szCs w:val="24"/>
        </w:rPr>
        <w:t xml:space="preserve">Sanhedrin </w:t>
      </w:r>
      <w:r w:rsidR="00916836" w:rsidRPr="00E87ECE">
        <w:rPr>
          <w:rFonts w:asciiTheme="minorBidi" w:hAnsiTheme="minorBidi"/>
          <w:sz w:val="24"/>
          <w:szCs w:val="24"/>
        </w:rPr>
        <w:t xml:space="preserve">74a-b and </w:t>
      </w:r>
      <w:r w:rsidR="00916836" w:rsidRPr="001D458F">
        <w:rPr>
          <w:rFonts w:asciiTheme="minorBidi" w:hAnsiTheme="minorBidi"/>
          <w:i/>
          <w:iCs/>
          <w:sz w:val="24"/>
          <w:szCs w:val="24"/>
        </w:rPr>
        <w:t>YD</w:t>
      </w:r>
      <w:r w:rsidR="00916836" w:rsidRPr="00E87ECE">
        <w:rPr>
          <w:rFonts w:asciiTheme="minorBidi" w:hAnsiTheme="minorBidi"/>
          <w:sz w:val="24"/>
          <w:szCs w:val="24"/>
        </w:rPr>
        <w:t xml:space="preserve"> 157).</w:t>
      </w:r>
    </w:p>
    <w:p w14:paraId="68EAE0B3" w14:textId="77777777" w:rsidR="00605A6A" w:rsidRPr="00E87ECE" w:rsidRDefault="00605A6A" w:rsidP="001D458F">
      <w:pPr>
        <w:spacing w:after="0" w:line="240" w:lineRule="auto"/>
        <w:jc w:val="both"/>
        <w:rPr>
          <w:rFonts w:asciiTheme="minorBidi" w:hAnsiTheme="minorBidi"/>
          <w:sz w:val="24"/>
          <w:szCs w:val="24"/>
        </w:rPr>
      </w:pPr>
    </w:p>
    <w:p w14:paraId="1F18ADEB" w14:textId="1E19D762" w:rsidR="00F40E2F" w:rsidRPr="00E87ECE" w:rsidRDefault="005E2534" w:rsidP="001D458F">
      <w:pPr>
        <w:spacing w:after="0" w:line="240" w:lineRule="auto"/>
        <w:jc w:val="both"/>
        <w:rPr>
          <w:rFonts w:asciiTheme="minorBidi" w:hAnsiTheme="minorBidi"/>
          <w:sz w:val="24"/>
          <w:szCs w:val="24"/>
        </w:rPr>
      </w:pPr>
      <w:r w:rsidRPr="00E87ECE">
        <w:rPr>
          <w:rFonts w:asciiTheme="minorBidi" w:hAnsiTheme="minorBidi"/>
          <w:sz w:val="24"/>
          <w:szCs w:val="24"/>
        </w:rPr>
        <w:t>However</w:t>
      </w:r>
      <w:r w:rsidR="004F275C" w:rsidRPr="00E87ECE">
        <w:rPr>
          <w:rFonts w:asciiTheme="minorBidi" w:hAnsiTheme="minorBidi"/>
          <w:sz w:val="24"/>
          <w:szCs w:val="24"/>
        </w:rPr>
        <w:t>,</w:t>
      </w:r>
      <w:r w:rsidR="00916836" w:rsidRPr="00E87ECE">
        <w:rPr>
          <w:rFonts w:asciiTheme="minorBidi" w:hAnsiTheme="minorBidi"/>
          <w:sz w:val="24"/>
          <w:szCs w:val="24"/>
        </w:rPr>
        <w:t xml:space="preserve"> </w:t>
      </w:r>
      <w:r w:rsidR="00F40E2F" w:rsidRPr="00E87ECE">
        <w:rPr>
          <w:rFonts w:asciiTheme="minorBidi" w:hAnsiTheme="minorBidi"/>
          <w:sz w:val="24"/>
          <w:szCs w:val="24"/>
        </w:rPr>
        <w:t>Ra</w:t>
      </w:r>
      <w:r w:rsidR="00C441CE" w:rsidRPr="00E87ECE">
        <w:rPr>
          <w:rFonts w:asciiTheme="minorBidi" w:hAnsiTheme="minorBidi"/>
          <w:sz w:val="24"/>
          <w:szCs w:val="24"/>
        </w:rPr>
        <w:t>v</w:t>
      </w:r>
      <w:r w:rsidR="00F40E2F" w:rsidRPr="00E87ECE">
        <w:rPr>
          <w:rFonts w:asciiTheme="minorBidi" w:hAnsiTheme="minorBidi"/>
          <w:sz w:val="24"/>
          <w:szCs w:val="24"/>
        </w:rPr>
        <w:t xml:space="preserve"> Shlomo Zalman Kook, father of the famed Ra</w:t>
      </w:r>
      <w:r w:rsidR="00C441CE" w:rsidRPr="00E87ECE">
        <w:rPr>
          <w:rFonts w:asciiTheme="minorBidi" w:hAnsiTheme="minorBidi"/>
          <w:sz w:val="24"/>
          <w:szCs w:val="24"/>
        </w:rPr>
        <w:t>v</w:t>
      </w:r>
      <w:r w:rsidR="00F40E2F" w:rsidRPr="00E87ECE">
        <w:rPr>
          <w:rFonts w:asciiTheme="minorBidi" w:hAnsiTheme="minorBidi"/>
          <w:sz w:val="24"/>
          <w:szCs w:val="24"/>
        </w:rPr>
        <w:t xml:space="preserve"> A</w:t>
      </w:r>
      <w:r w:rsidR="005B082C" w:rsidRPr="00E87ECE">
        <w:rPr>
          <w:rFonts w:asciiTheme="minorBidi" w:hAnsiTheme="minorBidi"/>
          <w:sz w:val="24"/>
          <w:szCs w:val="24"/>
        </w:rPr>
        <w:t>v</w:t>
      </w:r>
      <w:r w:rsidR="00F40E2F" w:rsidRPr="00E87ECE">
        <w:rPr>
          <w:rFonts w:asciiTheme="minorBidi" w:hAnsiTheme="minorBidi"/>
          <w:sz w:val="24"/>
          <w:szCs w:val="24"/>
        </w:rPr>
        <w:t xml:space="preserve">raham </w:t>
      </w:r>
      <w:r w:rsidR="005B082C" w:rsidRPr="00E87ECE">
        <w:rPr>
          <w:rFonts w:asciiTheme="minorBidi" w:hAnsiTheme="minorBidi"/>
          <w:sz w:val="24"/>
          <w:szCs w:val="24"/>
        </w:rPr>
        <w:t>Yitzchak Ha</w:t>
      </w:r>
      <w:r w:rsidR="00605A6A" w:rsidRPr="00E87ECE">
        <w:rPr>
          <w:rFonts w:asciiTheme="minorBidi" w:hAnsiTheme="minorBidi"/>
          <w:sz w:val="24"/>
          <w:szCs w:val="24"/>
        </w:rPr>
        <w:t>-</w:t>
      </w:r>
      <w:r w:rsidR="005B082C" w:rsidRPr="00E87ECE">
        <w:rPr>
          <w:rFonts w:asciiTheme="minorBidi" w:hAnsiTheme="minorBidi"/>
          <w:sz w:val="24"/>
          <w:szCs w:val="24"/>
        </w:rPr>
        <w:t>Kohen</w:t>
      </w:r>
      <w:r w:rsidR="00F40E2F" w:rsidRPr="00E87ECE">
        <w:rPr>
          <w:rFonts w:asciiTheme="minorBidi" w:hAnsiTheme="minorBidi"/>
          <w:sz w:val="24"/>
          <w:szCs w:val="24"/>
        </w:rPr>
        <w:t xml:space="preserve"> Kook, </w:t>
      </w:r>
      <w:r w:rsidR="00916836" w:rsidRPr="00E87ECE">
        <w:rPr>
          <w:rFonts w:asciiTheme="minorBidi" w:hAnsiTheme="minorBidi"/>
          <w:sz w:val="24"/>
          <w:szCs w:val="24"/>
        </w:rPr>
        <w:t xml:space="preserve">criticizes the </w:t>
      </w:r>
      <w:r w:rsidR="004131A6" w:rsidRPr="00E87ECE">
        <w:rPr>
          <w:rFonts w:asciiTheme="minorBidi" w:hAnsiTheme="minorBidi"/>
          <w:sz w:val="24"/>
          <w:szCs w:val="24"/>
        </w:rPr>
        <w:t xml:space="preserve">simple application of the </w:t>
      </w:r>
      <w:r w:rsidR="00E87ECE" w:rsidRPr="00E87ECE">
        <w:rPr>
          <w:rFonts w:asciiTheme="minorBidi" w:hAnsiTheme="minorBidi"/>
          <w:i/>
          <w:iCs/>
          <w:sz w:val="24"/>
          <w:szCs w:val="24"/>
        </w:rPr>
        <w:t>Chafetz Chayim</w:t>
      </w:r>
      <w:r w:rsidR="004131A6" w:rsidRPr="00E87ECE">
        <w:rPr>
          <w:rFonts w:asciiTheme="minorBidi" w:hAnsiTheme="minorBidi"/>
          <w:i/>
          <w:iCs/>
          <w:sz w:val="24"/>
          <w:szCs w:val="24"/>
        </w:rPr>
        <w:t xml:space="preserve">’s </w:t>
      </w:r>
      <w:r w:rsidR="004131A6" w:rsidRPr="00E87ECE">
        <w:rPr>
          <w:rFonts w:asciiTheme="minorBidi" w:hAnsiTheme="minorBidi"/>
          <w:sz w:val="24"/>
          <w:szCs w:val="24"/>
        </w:rPr>
        <w:t>rules even in cases where the potential harm is only monetary</w:t>
      </w:r>
      <w:r w:rsidR="00B32EBE" w:rsidRPr="00E87ECE">
        <w:rPr>
          <w:rFonts w:asciiTheme="minorBidi" w:hAnsiTheme="minorBidi"/>
          <w:sz w:val="24"/>
          <w:szCs w:val="24"/>
        </w:rPr>
        <w:t xml:space="preserve">. </w:t>
      </w:r>
    </w:p>
    <w:p w14:paraId="25EB27D3" w14:textId="77777777" w:rsidR="00B32EBE" w:rsidRPr="00E87ECE" w:rsidRDefault="00B32EBE" w:rsidP="001D458F">
      <w:pPr>
        <w:spacing w:after="0" w:line="240" w:lineRule="auto"/>
        <w:ind w:left="737"/>
        <w:jc w:val="both"/>
        <w:rPr>
          <w:rFonts w:asciiTheme="minorBidi" w:hAnsiTheme="minorBidi"/>
          <w:sz w:val="24"/>
          <w:szCs w:val="24"/>
        </w:rPr>
      </w:pPr>
    </w:p>
    <w:p w14:paraId="10D4D948" w14:textId="48A6C1E1" w:rsidR="00F40E2F" w:rsidRPr="00E87ECE" w:rsidRDefault="00F40E2F" w:rsidP="001D458F">
      <w:pPr>
        <w:pStyle w:val="NoSpacing"/>
        <w:ind w:left="737"/>
        <w:jc w:val="both"/>
        <w:rPr>
          <w:rFonts w:asciiTheme="minorBidi" w:hAnsiTheme="minorBidi"/>
          <w:sz w:val="24"/>
          <w:szCs w:val="24"/>
        </w:rPr>
      </w:pPr>
      <w:r w:rsidRPr="00E87ECE">
        <w:rPr>
          <w:rFonts w:asciiTheme="minorBidi" w:hAnsiTheme="minorBidi"/>
          <w:sz w:val="24"/>
          <w:szCs w:val="24"/>
        </w:rPr>
        <w:t xml:space="preserve">In my humble opinion, the opposite </w:t>
      </w:r>
      <w:r w:rsidR="0016313C">
        <w:rPr>
          <w:rFonts w:asciiTheme="minorBidi" w:hAnsiTheme="minorBidi"/>
          <w:sz w:val="24"/>
          <w:szCs w:val="24"/>
        </w:rPr>
        <w:t xml:space="preserve">approach </w:t>
      </w:r>
      <w:r w:rsidRPr="00E87ECE">
        <w:rPr>
          <w:rFonts w:asciiTheme="minorBidi" w:hAnsiTheme="minorBidi"/>
          <w:sz w:val="24"/>
          <w:szCs w:val="24"/>
        </w:rPr>
        <w:t>is the</w:t>
      </w:r>
      <w:r w:rsidR="0016313C">
        <w:rPr>
          <w:rFonts w:asciiTheme="minorBidi" w:hAnsiTheme="minorBidi"/>
          <w:sz w:val="24"/>
          <w:szCs w:val="24"/>
        </w:rPr>
        <w:t xml:space="preserve"> reasonable one</w:t>
      </w:r>
      <w:r w:rsidRPr="00E87ECE">
        <w:rPr>
          <w:rFonts w:asciiTheme="minorBidi" w:hAnsiTheme="minorBidi"/>
          <w:sz w:val="24"/>
          <w:szCs w:val="24"/>
        </w:rPr>
        <w:t>.</w:t>
      </w:r>
      <w:r w:rsidR="003F5799">
        <w:rPr>
          <w:rFonts w:asciiTheme="minorBidi" w:hAnsiTheme="minorBidi"/>
          <w:sz w:val="24"/>
          <w:szCs w:val="24"/>
        </w:rPr>
        <w:t xml:space="preserve"> </w:t>
      </w:r>
      <w:r w:rsidRPr="00E87ECE">
        <w:rPr>
          <w:rFonts w:asciiTheme="minorBidi" w:hAnsiTheme="minorBidi"/>
          <w:sz w:val="24"/>
          <w:szCs w:val="24"/>
        </w:rPr>
        <w:t xml:space="preserve">Since there is logic to explain why it should be permitted </w:t>
      </w:r>
      <w:r w:rsidRPr="00E87ECE">
        <w:rPr>
          <w:rFonts w:asciiTheme="minorBidi" w:hAnsiTheme="minorBidi"/>
          <w:i/>
          <w:iCs/>
          <w:sz w:val="24"/>
          <w:szCs w:val="24"/>
        </w:rPr>
        <w:t>a priori</w:t>
      </w:r>
      <w:r w:rsidRPr="00E87ECE">
        <w:rPr>
          <w:rFonts w:asciiTheme="minorBidi" w:hAnsiTheme="minorBidi"/>
          <w:sz w:val="24"/>
          <w:szCs w:val="24"/>
        </w:rPr>
        <w:t>, of course he is obligated to tell him, as this is included in the obligation of returning lost objects (</w:t>
      </w:r>
      <w:r w:rsidRPr="00E87ECE">
        <w:rPr>
          <w:rFonts w:asciiTheme="minorBidi" w:hAnsiTheme="minorBidi"/>
          <w:i/>
          <w:iCs/>
          <w:sz w:val="24"/>
          <w:szCs w:val="24"/>
        </w:rPr>
        <w:t>hashavat aveida</w:t>
      </w:r>
      <w:r w:rsidRPr="00E87ECE">
        <w:rPr>
          <w:rFonts w:asciiTheme="minorBidi" w:hAnsiTheme="minorBidi"/>
          <w:sz w:val="24"/>
          <w:szCs w:val="24"/>
        </w:rPr>
        <w:t>)!</w:t>
      </w:r>
      <w:r w:rsidRPr="00E87ECE">
        <w:rPr>
          <w:rStyle w:val="FootnoteReference"/>
          <w:rFonts w:asciiTheme="minorBidi" w:hAnsiTheme="minorBidi"/>
          <w:sz w:val="24"/>
          <w:szCs w:val="24"/>
        </w:rPr>
        <w:footnoteReference w:id="4"/>
      </w:r>
    </w:p>
    <w:p w14:paraId="099E2E7C" w14:textId="393F7748" w:rsidR="00B32EBE" w:rsidRPr="00E87ECE" w:rsidRDefault="00B32EBE" w:rsidP="001D458F">
      <w:pPr>
        <w:pStyle w:val="NoSpacing"/>
        <w:ind w:left="737"/>
        <w:jc w:val="both"/>
        <w:rPr>
          <w:rFonts w:asciiTheme="minorBidi" w:hAnsiTheme="minorBidi"/>
          <w:sz w:val="24"/>
          <w:szCs w:val="24"/>
        </w:rPr>
      </w:pPr>
    </w:p>
    <w:p w14:paraId="52CFC718" w14:textId="6A2477C0" w:rsidR="00B32EBE" w:rsidRPr="00E87ECE" w:rsidRDefault="00B32EBE" w:rsidP="001D458F">
      <w:pPr>
        <w:pStyle w:val="NoSpacing"/>
        <w:jc w:val="both"/>
        <w:rPr>
          <w:rFonts w:asciiTheme="minorBidi" w:hAnsiTheme="minorBidi"/>
          <w:i/>
          <w:iCs/>
          <w:sz w:val="24"/>
          <w:szCs w:val="24"/>
        </w:rPr>
      </w:pPr>
      <w:r w:rsidRPr="00E87ECE">
        <w:rPr>
          <w:rFonts w:asciiTheme="minorBidi" w:hAnsiTheme="minorBidi"/>
          <w:sz w:val="24"/>
          <w:szCs w:val="24"/>
        </w:rPr>
        <w:t xml:space="preserve">In other words, he follows a </w:t>
      </w:r>
      <w:r w:rsidRPr="00E87ECE">
        <w:rPr>
          <w:rFonts w:asciiTheme="minorBidi" w:hAnsiTheme="minorBidi"/>
          <w:i/>
          <w:iCs/>
          <w:sz w:val="24"/>
          <w:szCs w:val="24"/>
        </w:rPr>
        <w:t>Pitchei Teshuva-</w:t>
      </w:r>
      <w:r w:rsidRPr="00E87ECE">
        <w:rPr>
          <w:rFonts w:asciiTheme="minorBidi" w:hAnsiTheme="minorBidi"/>
          <w:sz w:val="24"/>
          <w:szCs w:val="24"/>
        </w:rPr>
        <w:t xml:space="preserve">like perspective, </w:t>
      </w:r>
      <w:r w:rsidR="0016313C">
        <w:rPr>
          <w:rFonts w:asciiTheme="minorBidi" w:hAnsiTheme="minorBidi"/>
          <w:sz w:val="24"/>
          <w:szCs w:val="24"/>
        </w:rPr>
        <w:t>according to which</w:t>
      </w:r>
      <w:r w:rsidRPr="00E87ECE">
        <w:rPr>
          <w:rFonts w:asciiTheme="minorBidi" w:hAnsiTheme="minorBidi"/>
          <w:sz w:val="24"/>
          <w:szCs w:val="24"/>
        </w:rPr>
        <w:t xml:space="preserve"> we don’t start with the assumption that all negative information is prohibited as </w:t>
      </w:r>
      <w:r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E73A88" w:rsidRPr="00E87ECE">
        <w:rPr>
          <w:rFonts w:asciiTheme="minorBidi" w:hAnsiTheme="minorBidi"/>
          <w:i/>
          <w:iCs/>
          <w:sz w:val="24"/>
          <w:szCs w:val="24"/>
        </w:rPr>
        <w:t>.</w:t>
      </w:r>
      <w:r w:rsidR="003F5799">
        <w:rPr>
          <w:rFonts w:asciiTheme="minorBidi" w:hAnsiTheme="minorBidi"/>
          <w:i/>
          <w:iCs/>
          <w:sz w:val="24"/>
          <w:szCs w:val="24"/>
        </w:rPr>
        <w:t xml:space="preserve"> </w:t>
      </w:r>
      <w:r w:rsidR="00E73A88" w:rsidRPr="00E87ECE">
        <w:rPr>
          <w:rFonts w:asciiTheme="minorBidi" w:hAnsiTheme="minorBidi"/>
          <w:sz w:val="24"/>
          <w:szCs w:val="24"/>
        </w:rPr>
        <w:t>Rather</w:t>
      </w:r>
      <w:r w:rsidR="00871F67">
        <w:rPr>
          <w:rFonts w:asciiTheme="minorBidi" w:hAnsiTheme="minorBidi"/>
          <w:sz w:val="24"/>
          <w:szCs w:val="24"/>
        </w:rPr>
        <w:t>,</w:t>
      </w:r>
      <w:r w:rsidR="00E73A88" w:rsidRPr="00E87ECE">
        <w:rPr>
          <w:rFonts w:asciiTheme="minorBidi" w:hAnsiTheme="minorBidi"/>
          <w:sz w:val="24"/>
          <w:szCs w:val="24"/>
        </w:rPr>
        <w:t xml:space="preserve"> we recognize that sometimes spreading information is the best way to fulfill a </w:t>
      </w:r>
      <w:r w:rsidR="00E73A88" w:rsidRPr="001D458F">
        <w:rPr>
          <w:rFonts w:asciiTheme="minorBidi" w:hAnsiTheme="minorBidi"/>
          <w:sz w:val="24"/>
          <w:szCs w:val="24"/>
        </w:rPr>
        <w:t>mitzva</w:t>
      </w:r>
      <w:r w:rsidR="00E73A88" w:rsidRPr="00E87ECE">
        <w:rPr>
          <w:rFonts w:asciiTheme="minorBidi" w:hAnsiTheme="minorBidi"/>
          <w:sz w:val="24"/>
          <w:szCs w:val="24"/>
        </w:rPr>
        <w:t xml:space="preserve">, and thus we must do so even if we cannot check all the boxes of the </w:t>
      </w:r>
      <w:r w:rsidR="00E87ECE" w:rsidRPr="00E87ECE">
        <w:rPr>
          <w:rFonts w:asciiTheme="minorBidi" w:hAnsiTheme="minorBidi"/>
          <w:i/>
          <w:iCs/>
          <w:sz w:val="24"/>
          <w:szCs w:val="24"/>
        </w:rPr>
        <w:t>Chafetz Chayim</w:t>
      </w:r>
      <w:r w:rsidR="00E73A88" w:rsidRPr="00E87ECE">
        <w:rPr>
          <w:rFonts w:asciiTheme="minorBidi" w:hAnsiTheme="minorBidi"/>
          <w:i/>
          <w:iCs/>
          <w:sz w:val="24"/>
          <w:szCs w:val="24"/>
        </w:rPr>
        <w:t>.</w:t>
      </w:r>
      <w:r w:rsidR="003F5799">
        <w:rPr>
          <w:rFonts w:asciiTheme="minorBidi" w:hAnsiTheme="minorBidi"/>
          <w:i/>
          <w:iCs/>
          <w:sz w:val="24"/>
          <w:szCs w:val="24"/>
        </w:rPr>
        <w:t xml:space="preserve"> </w:t>
      </w:r>
    </w:p>
    <w:p w14:paraId="626C5022" w14:textId="131C062F" w:rsidR="00C441CE" w:rsidRPr="00E87ECE" w:rsidRDefault="00C441CE" w:rsidP="001D458F">
      <w:pPr>
        <w:pStyle w:val="NoSpacing"/>
        <w:jc w:val="both"/>
        <w:rPr>
          <w:rFonts w:asciiTheme="minorBidi" w:hAnsiTheme="minorBidi"/>
          <w:sz w:val="24"/>
          <w:szCs w:val="24"/>
        </w:rPr>
      </w:pPr>
    </w:p>
    <w:p w14:paraId="50A04884" w14:textId="3CA4DCEC" w:rsidR="00F40E2F" w:rsidRPr="00E87ECE" w:rsidRDefault="00C441CE" w:rsidP="001D458F">
      <w:pPr>
        <w:pStyle w:val="NoSpacing"/>
        <w:jc w:val="both"/>
        <w:rPr>
          <w:rFonts w:asciiTheme="minorBidi" w:hAnsiTheme="minorBidi"/>
          <w:sz w:val="24"/>
          <w:szCs w:val="24"/>
        </w:rPr>
      </w:pPr>
      <w:r w:rsidRPr="00E87ECE">
        <w:rPr>
          <w:rFonts w:asciiTheme="minorBidi" w:hAnsiTheme="minorBidi"/>
          <w:sz w:val="24"/>
          <w:szCs w:val="24"/>
        </w:rPr>
        <w:t xml:space="preserve">While most modern </w:t>
      </w:r>
      <w:r w:rsidR="000A00D6" w:rsidRPr="001D458F">
        <w:rPr>
          <w:rFonts w:asciiTheme="minorBidi" w:hAnsiTheme="minorBidi"/>
          <w:sz w:val="24"/>
          <w:szCs w:val="24"/>
        </w:rPr>
        <w:t>Acharonim</w:t>
      </w:r>
      <w:r w:rsidRPr="00E87ECE">
        <w:rPr>
          <w:rFonts w:asciiTheme="minorBidi" w:hAnsiTheme="minorBidi"/>
          <w:i/>
          <w:iCs/>
          <w:sz w:val="24"/>
          <w:szCs w:val="24"/>
        </w:rPr>
        <w:t xml:space="preserve"> </w:t>
      </w:r>
      <w:r w:rsidRPr="00E87ECE">
        <w:rPr>
          <w:rFonts w:asciiTheme="minorBidi" w:hAnsiTheme="minorBidi"/>
          <w:sz w:val="24"/>
          <w:szCs w:val="24"/>
        </w:rPr>
        <w:t xml:space="preserve">are not as explicit as Rav Shlomo Kook or </w:t>
      </w:r>
      <w:r w:rsidR="0016313C">
        <w:rPr>
          <w:rFonts w:asciiTheme="minorBidi" w:hAnsiTheme="minorBidi"/>
          <w:sz w:val="24"/>
          <w:szCs w:val="24"/>
        </w:rPr>
        <w:t xml:space="preserve">the </w:t>
      </w:r>
      <w:r w:rsidR="000A00D6" w:rsidRPr="00E87ECE">
        <w:rPr>
          <w:rFonts w:asciiTheme="minorBidi" w:hAnsiTheme="minorBidi"/>
          <w:i/>
          <w:iCs/>
          <w:sz w:val="24"/>
          <w:szCs w:val="24"/>
        </w:rPr>
        <w:t>Ma’adanei</w:t>
      </w:r>
      <w:r w:rsidRPr="00E87ECE">
        <w:rPr>
          <w:rFonts w:asciiTheme="minorBidi" w:hAnsiTheme="minorBidi"/>
          <w:i/>
          <w:iCs/>
          <w:sz w:val="24"/>
          <w:szCs w:val="24"/>
        </w:rPr>
        <w:t xml:space="preserve"> Yom Tov, </w:t>
      </w:r>
      <w:r w:rsidRPr="00E87ECE">
        <w:rPr>
          <w:rFonts w:asciiTheme="minorBidi" w:hAnsiTheme="minorBidi"/>
          <w:sz w:val="24"/>
          <w:szCs w:val="24"/>
        </w:rPr>
        <w:t xml:space="preserve">many </w:t>
      </w:r>
      <w:r w:rsidR="00D31033" w:rsidRPr="00E87ECE">
        <w:rPr>
          <w:rFonts w:asciiTheme="minorBidi" w:hAnsiTheme="minorBidi"/>
          <w:sz w:val="24"/>
          <w:szCs w:val="24"/>
        </w:rPr>
        <w:t>of their hala</w:t>
      </w:r>
      <w:r w:rsidR="0016313C">
        <w:rPr>
          <w:rFonts w:asciiTheme="minorBidi" w:hAnsiTheme="minorBidi"/>
          <w:sz w:val="24"/>
          <w:szCs w:val="24"/>
        </w:rPr>
        <w:t>k</w:t>
      </w:r>
      <w:r w:rsidR="00D31033" w:rsidRPr="00E87ECE">
        <w:rPr>
          <w:rFonts w:asciiTheme="minorBidi" w:hAnsiTheme="minorBidi"/>
          <w:sz w:val="24"/>
          <w:szCs w:val="24"/>
        </w:rPr>
        <w:t>hic rulings tacitly accept this approach.</w:t>
      </w:r>
      <w:r w:rsidR="003F5799">
        <w:rPr>
          <w:rFonts w:asciiTheme="minorBidi" w:hAnsiTheme="minorBidi"/>
          <w:sz w:val="24"/>
          <w:szCs w:val="24"/>
        </w:rPr>
        <w:t xml:space="preserve"> </w:t>
      </w:r>
      <w:r w:rsidR="00D31033" w:rsidRPr="00E87ECE">
        <w:rPr>
          <w:rFonts w:asciiTheme="minorBidi" w:hAnsiTheme="minorBidi"/>
          <w:sz w:val="24"/>
          <w:szCs w:val="24"/>
        </w:rPr>
        <w:t>For example, i</w:t>
      </w:r>
      <w:r w:rsidR="00F40E2F" w:rsidRPr="00E87ECE">
        <w:rPr>
          <w:rFonts w:asciiTheme="minorBidi" w:hAnsiTheme="minorBidi"/>
          <w:sz w:val="24"/>
          <w:szCs w:val="24"/>
        </w:rPr>
        <w:t>n a responsum by R</w:t>
      </w:r>
      <w:r w:rsidR="00851C07" w:rsidRPr="00E87ECE">
        <w:rPr>
          <w:rFonts w:asciiTheme="minorBidi" w:hAnsiTheme="minorBidi"/>
          <w:sz w:val="24"/>
          <w:szCs w:val="24"/>
        </w:rPr>
        <w:t xml:space="preserve">av </w:t>
      </w:r>
      <w:r w:rsidR="00F40E2F" w:rsidRPr="00E87ECE">
        <w:rPr>
          <w:rFonts w:asciiTheme="minorBidi" w:hAnsiTheme="minorBidi"/>
          <w:sz w:val="24"/>
          <w:szCs w:val="24"/>
        </w:rPr>
        <w:t xml:space="preserve">Moshe </w:t>
      </w:r>
      <w:r w:rsidR="00E87ECE" w:rsidRPr="00E87ECE">
        <w:rPr>
          <w:rFonts w:asciiTheme="minorBidi" w:hAnsiTheme="minorBidi"/>
          <w:sz w:val="24"/>
          <w:szCs w:val="24"/>
        </w:rPr>
        <w:t>Sternbuch</w:t>
      </w:r>
      <w:r w:rsidR="00D31033" w:rsidRPr="00E87ECE">
        <w:rPr>
          <w:rFonts w:asciiTheme="minorBidi" w:hAnsiTheme="minorBidi"/>
          <w:sz w:val="24"/>
          <w:szCs w:val="24"/>
        </w:rPr>
        <w:t xml:space="preserve"> (</w:t>
      </w:r>
      <w:r w:rsidR="00D31033" w:rsidRPr="001D458F">
        <w:rPr>
          <w:rFonts w:asciiTheme="minorBidi" w:hAnsiTheme="minorBidi"/>
          <w:i/>
          <w:iCs/>
          <w:sz w:val="24"/>
          <w:szCs w:val="24"/>
        </w:rPr>
        <w:t>Responsa</w:t>
      </w:r>
      <w:r w:rsidR="00D31033" w:rsidRPr="00E87ECE">
        <w:rPr>
          <w:rFonts w:asciiTheme="minorBidi" w:hAnsiTheme="minorBidi"/>
          <w:sz w:val="24"/>
          <w:szCs w:val="24"/>
        </w:rPr>
        <w:t xml:space="preserve"> </w:t>
      </w:r>
      <w:r w:rsidR="00D31033" w:rsidRPr="00E87ECE">
        <w:rPr>
          <w:rFonts w:asciiTheme="minorBidi" w:hAnsiTheme="minorBidi"/>
          <w:i/>
          <w:iCs/>
          <w:sz w:val="24"/>
          <w:szCs w:val="24"/>
        </w:rPr>
        <w:t xml:space="preserve">Teshuvot Ve-hanhagot </w:t>
      </w:r>
      <w:r w:rsidR="00D31033" w:rsidRPr="00E87ECE">
        <w:rPr>
          <w:rFonts w:asciiTheme="minorBidi" w:hAnsiTheme="minorBidi"/>
          <w:sz w:val="24"/>
          <w:szCs w:val="24"/>
        </w:rPr>
        <w:t>1:869)</w:t>
      </w:r>
      <w:r w:rsidR="00F40E2F" w:rsidRPr="00E87ECE">
        <w:rPr>
          <w:rFonts w:asciiTheme="minorBidi" w:hAnsiTheme="minorBidi"/>
          <w:sz w:val="24"/>
          <w:szCs w:val="24"/>
        </w:rPr>
        <w:t xml:space="preserve">, </w:t>
      </w:r>
      <w:r w:rsidR="00871F67">
        <w:rPr>
          <w:rFonts w:asciiTheme="minorBidi" w:hAnsiTheme="minorBidi"/>
          <w:sz w:val="24"/>
          <w:szCs w:val="24"/>
        </w:rPr>
        <w:t xml:space="preserve">when </w:t>
      </w:r>
      <w:r w:rsidR="00F40E2F" w:rsidRPr="00E87ECE">
        <w:rPr>
          <w:rFonts w:asciiTheme="minorBidi" w:hAnsiTheme="minorBidi"/>
          <w:sz w:val="24"/>
          <w:szCs w:val="24"/>
        </w:rPr>
        <w:t xml:space="preserve">he </w:t>
      </w:r>
      <w:r w:rsidR="0016313C">
        <w:rPr>
          <w:rFonts w:asciiTheme="minorBidi" w:hAnsiTheme="minorBidi"/>
          <w:sz w:val="24"/>
          <w:szCs w:val="24"/>
        </w:rPr>
        <w:t>i</w:t>
      </w:r>
      <w:r w:rsidR="00F40E2F" w:rsidRPr="00E87ECE">
        <w:rPr>
          <w:rFonts w:asciiTheme="minorBidi" w:hAnsiTheme="minorBidi"/>
          <w:sz w:val="24"/>
          <w:szCs w:val="24"/>
        </w:rPr>
        <w:t xml:space="preserve">s asked whether someone </w:t>
      </w:r>
      <w:r w:rsidR="0016313C">
        <w:rPr>
          <w:rFonts w:asciiTheme="minorBidi" w:hAnsiTheme="minorBidi"/>
          <w:sz w:val="24"/>
          <w:szCs w:val="24"/>
        </w:rPr>
        <w:t>i</w:t>
      </w:r>
      <w:r w:rsidR="00F40E2F" w:rsidRPr="00E87ECE">
        <w:rPr>
          <w:rFonts w:asciiTheme="minorBidi" w:hAnsiTheme="minorBidi"/>
          <w:sz w:val="24"/>
          <w:szCs w:val="24"/>
        </w:rPr>
        <w:t xml:space="preserve">s permitted to remain silent </w:t>
      </w:r>
      <w:r w:rsidR="00871F67">
        <w:rPr>
          <w:rFonts w:asciiTheme="minorBidi" w:hAnsiTheme="minorBidi"/>
          <w:sz w:val="24"/>
          <w:szCs w:val="24"/>
        </w:rPr>
        <w:t xml:space="preserve">if </w:t>
      </w:r>
      <w:r w:rsidR="00F40E2F" w:rsidRPr="00E87ECE">
        <w:rPr>
          <w:rFonts w:asciiTheme="minorBidi" w:hAnsiTheme="minorBidi"/>
          <w:sz w:val="24"/>
          <w:szCs w:val="24"/>
        </w:rPr>
        <w:t>he kn</w:t>
      </w:r>
      <w:r w:rsidR="00871F67">
        <w:rPr>
          <w:rFonts w:asciiTheme="minorBidi" w:hAnsiTheme="minorBidi"/>
          <w:sz w:val="24"/>
          <w:szCs w:val="24"/>
        </w:rPr>
        <w:t>ows</w:t>
      </w:r>
      <w:r w:rsidR="00F40E2F" w:rsidRPr="00E87ECE">
        <w:rPr>
          <w:rFonts w:asciiTheme="minorBidi" w:hAnsiTheme="minorBidi"/>
          <w:sz w:val="24"/>
          <w:szCs w:val="24"/>
        </w:rPr>
        <w:t xml:space="preserve"> of potential danger to others, he argues that it is forbidden to be silent and refrains from even mentioning the prohibition of </w:t>
      </w:r>
      <w:r w:rsidR="00F40E2F"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F40E2F" w:rsidRPr="00E87ECE">
        <w:rPr>
          <w:rFonts w:asciiTheme="minorBidi" w:hAnsiTheme="minorBidi"/>
          <w:sz w:val="24"/>
          <w:szCs w:val="24"/>
        </w:rPr>
        <w:t xml:space="preserve"> as a consideration.</w:t>
      </w:r>
      <w:r w:rsidR="00851C07" w:rsidRPr="00E87ECE">
        <w:rPr>
          <w:rFonts w:asciiTheme="minorBidi" w:hAnsiTheme="minorBidi"/>
          <w:sz w:val="24"/>
          <w:szCs w:val="24"/>
        </w:rPr>
        <w:t xml:space="preserve"> While</w:t>
      </w:r>
      <w:r w:rsidR="00871F67">
        <w:rPr>
          <w:rFonts w:asciiTheme="minorBidi" w:hAnsiTheme="minorBidi"/>
          <w:sz w:val="24"/>
          <w:szCs w:val="24"/>
        </w:rPr>
        <w:t>,</w:t>
      </w:r>
      <w:r w:rsidR="00851C07" w:rsidRPr="00E87ECE">
        <w:rPr>
          <w:rFonts w:asciiTheme="minorBidi" w:hAnsiTheme="minorBidi"/>
          <w:sz w:val="24"/>
          <w:szCs w:val="24"/>
        </w:rPr>
        <w:t xml:space="preserve"> in other respo</w:t>
      </w:r>
      <w:r w:rsidR="0016313C">
        <w:rPr>
          <w:rFonts w:asciiTheme="minorBidi" w:hAnsiTheme="minorBidi"/>
          <w:sz w:val="24"/>
          <w:szCs w:val="24"/>
        </w:rPr>
        <w:t>nsa,</w:t>
      </w:r>
      <w:r w:rsidR="00851C07" w:rsidRPr="00E87ECE">
        <w:rPr>
          <w:rFonts w:asciiTheme="minorBidi" w:hAnsiTheme="minorBidi"/>
          <w:sz w:val="24"/>
          <w:szCs w:val="24"/>
        </w:rPr>
        <w:t xml:space="preserve"> Rav </w:t>
      </w:r>
      <w:r w:rsidR="00E87ECE" w:rsidRPr="00E87ECE">
        <w:rPr>
          <w:rFonts w:asciiTheme="minorBidi" w:hAnsiTheme="minorBidi"/>
          <w:sz w:val="24"/>
          <w:szCs w:val="24"/>
        </w:rPr>
        <w:t>Sternbuch</w:t>
      </w:r>
      <w:r w:rsidR="00851C07" w:rsidRPr="00E87ECE">
        <w:rPr>
          <w:rFonts w:asciiTheme="minorBidi" w:hAnsiTheme="minorBidi"/>
          <w:sz w:val="24"/>
          <w:szCs w:val="24"/>
        </w:rPr>
        <w:t xml:space="preserve"> does </w:t>
      </w:r>
      <w:r w:rsidR="00DB7ECA" w:rsidRPr="00E87ECE">
        <w:rPr>
          <w:rFonts w:asciiTheme="minorBidi" w:hAnsiTheme="minorBidi"/>
          <w:sz w:val="24"/>
          <w:szCs w:val="24"/>
        </w:rPr>
        <w:t xml:space="preserve">quote the </w:t>
      </w:r>
      <w:r w:rsidR="00E87ECE" w:rsidRPr="00E87ECE">
        <w:rPr>
          <w:rFonts w:asciiTheme="minorBidi" w:hAnsiTheme="minorBidi"/>
          <w:i/>
          <w:sz w:val="24"/>
          <w:szCs w:val="24"/>
        </w:rPr>
        <w:t>Chafetz Chayim</w:t>
      </w:r>
      <w:r w:rsidR="00DB7ECA" w:rsidRPr="00E87ECE">
        <w:rPr>
          <w:rFonts w:asciiTheme="minorBidi" w:hAnsiTheme="minorBidi"/>
          <w:sz w:val="24"/>
          <w:szCs w:val="24"/>
        </w:rPr>
        <w:t>’s</w:t>
      </w:r>
      <w:r w:rsidR="00DB7ECA" w:rsidRPr="00E87ECE">
        <w:rPr>
          <w:rFonts w:asciiTheme="minorBidi" w:hAnsiTheme="minorBidi"/>
          <w:i/>
          <w:iCs/>
          <w:sz w:val="24"/>
          <w:szCs w:val="24"/>
        </w:rPr>
        <w:t xml:space="preserve"> </w:t>
      </w:r>
      <w:r w:rsidR="00DB7ECA" w:rsidRPr="00E87ECE">
        <w:rPr>
          <w:rFonts w:asciiTheme="minorBidi" w:hAnsiTheme="minorBidi"/>
          <w:sz w:val="24"/>
          <w:szCs w:val="24"/>
        </w:rPr>
        <w:t>rules, it may be that he uses it for simplicity</w:t>
      </w:r>
      <w:r w:rsidR="0016313C">
        <w:rPr>
          <w:rFonts w:asciiTheme="minorBidi" w:hAnsiTheme="minorBidi"/>
          <w:sz w:val="24"/>
          <w:szCs w:val="24"/>
        </w:rPr>
        <w:t xml:space="preserve">; </w:t>
      </w:r>
      <w:r w:rsidR="00DB7ECA" w:rsidRPr="00E87ECE">
        <w:rPr>
          <w:rFonts w:asciiTheme="minorBidi" w:hAnsiTheme="minorBidi"/>
          <w:sz w:val="24"/>
          <w:szCs w:val="24"/>
        </w:rPr>
        <w:t xml:space="preserve">or </w:t>
      </w:r>
      <w:r w:rsidR="0016313C">
        <w:rPr>
          <w:rFonts w:asciiTheme="minorBidi" w:hAnsiTheme="minorBidi"/>
          <w:sz w:val="24"/>
          <w:szCs w:val="24"/>
        </w:rPr>
        <w:t xml:space="preserve">he may </w:t>
      </w:r>
      <w:r w:rsidR="00DB7ECA" w:rsidRPr="00E87ECE">
        <w:rPr>
          <w:rFonts w:asciiTheme="minorBidi" w:hAnsiTheme="minorBidi"/>
          <w:sz w:val="24"/>
          <w:szCs w:val="24"/>
        </w:rPr>
        <w:t xml:space="preserve">generally agree that they are accurate guidelines, even </w:t>
      </w:r>
      <w:r w:rsidR="0016313C">
        <w:rPr>
          <w:rFonts w:asciiTheme="minorBidi" w:hAnsiTheme="minorBidi"/>
          <w:sz w:val="24"/>
          <w:szCs w:val="24"/>
        </w:rPr>
        <w:t>he</w:t>
      </w:r>
      <w:r w:rsidR="00DB7ECA" w:rsidRPr="00E87ECE">
        <w:rPr>
          <w:rFonts w:asciiTheme="minorBidi" w:hAnsiTheme="minorBidi"/>
          <w:sz w:val="24"/>
          <w:szCs w:val="24"/>
        </w:rPr>
        <w:t xml:space="preserve"> does not feel bound to their strict application.</w:t>
      </w:r>
      <w:r w:rsidR="003F5799">
        <w:rPr>
          <w:rFonts w:asciiTheme="minorBidi" w:hAnsiTheme="minorBidi"/>
          <w:sz w:val="24"/>
          <w:szCs w:val="24"/>
        </w:rPr>
        <w:t xml:space="preserve"> </w:t>
      </w:r>
    </w:p>
    <w:p w14:paraId="64D01DEB" w14:textId="77777777" w:rsidR="00F40E2F" w:rsidRPr="00E87ECE" w:rsidRDefault="00F40E2F" w:rsidP="001D458F">
      <w:pPr>
        <w:spacing w:after="0" w:line="240" w:lineRule="auto"/>
        <w:jc w:val="both"/>
        <w:rPr>
          <w:rFonts w:asciiTheme="minorBidi" w:hAnsiTheme="minorBidi"/>
          <w:sz w:val="24"/>
          <w:szCs w:val="24"/>
        </w:rPr>
      </w:pPr>
    </w:p>
    <w:p w14:paraId="57C9B731" w14:textId="26790113" w:rsidR="00FC1FEE" w:rsidRPr="00E87ECE" w:rsidRDefault="0016313C" w:rsidP="001D458F">
      <w:pPr>
        <w:pStyle w:val="NoSpacing"/>
        <w:jc w:val="both"/>
        <w:rPr>
          <w:rFonts w:asciiTheme="minorBidi" w:hAnsiTheme="minorBidi"/>
          <w:sz w:val="24"/>
          <w:szCs w:val="24"/>
        </w:rPr>
      </w:pPr>
      <w:r>
        <w:rPr>
          <w:rFonts w:asciiTheme="minorBidi" w:hAnsiTheme="minorBidi"/>
          <w:sz w:val="24"/>
          <w:szCs w:val="24"/>
        </w:rPr>
        <w:t xml:space="preserve">The </w:t>
      </w:r>
      <w:r w:rsidR="00E87ECE" w:rsidRPr="00E87ECE">
        <w:rPr>
          <w:rFonts w:asciiTheme="minorBidi" w:hAnsiTheme="minorBidi"/>
          <w:i/>
          <w:sz w:val="24"/>
          <w:szCs w:val="24"/>
        </w:rPr>
        <w:t>Chafetz Chayim</w:t>
      </w:r>
      <w:r w:rsidR="00FC1FEE" w:rsidRPr="00E87ECE">
        <w:rPr>
          <w:rFonts w:asciiTheme="minorBidi" w:hAnsiTheme="minorBidi"/>
          <w:i/>
          <w:iCs/>
          <w:sz w:val="24"/>
          <w:szCs w:val="24"/>
        </w:rPr>
        <w:t xml:space="preserve"> </w:t>
      </w:r>
      <w:r w:rsidR="00C149F3" w:rsidRPr="00E87ECE">
        <w:rPr>
          <w:rFonts w:asciiTheme="minorBidi" w:hAnsiTheme="minorBidi"/>
          <w:sz w:val="24"/>
          <w:szCs w:val="24"/>
        </w:rPr>
        <w:t xml:space="preserve">does attempt to </w:t>
      </w:r>
      <w:r w:rsidR="00FC1FEE" w:rsidRPr="00E87ECE">
        <w:rPr>
          <w:rFonts w:asciiTheme="minorBidi" w:hAnsiTheme="minorBidi"/>
          <w:sz w:val="24"/>
          <w:szCs w:val="24"/>
        </w:rPr>
        <w:t>reinterpret this passage to negate th</w:t>
      </w:r>
      <w:r w:rsidR="00C149F3" w:rsidRPr="00E87ECE">
        <w:rPr>
          <w:rFonts w:asciiTheme="minorBidi" w:hAnsiTheme="minorBidi"/>
          <w:sz w:val="24"/>
          <w:szCs w:val="24"/>
        </w:rPr>
        <w:t>e</w:t>
      </w:r>
      <w:r w:rsidR="00FC1FEE" w:rsidRPr="00E87ECE">
        <w:rPr>
          <w:rFonts w:asciiTheme="minorBidi" w:hAnsiTheme="minorBidi"/>
          <w:sz w:val="24"/>
          <w:szCs w:val="24"/>
        </w:rPr>
        <w:t xml:space="preserve"> </w:t>
      </w:r>
      <w:r w:rsidR="00C149F3" w:rsidRPr="00E87ECE">
        <w:rPr>
          <w:rFonts w:asciiTheme="minorBidi" w:hAnsiTheme="minorBidi"/>
          <w:sz w:val="24"/>
          <w:szCs w:val="24"/>
        </w:rPr>
        <w:t xml:space="preserve">above </w:t>
      </w:r>
      <w:r w:rsidR="00FC1FEE" w:rsidRPr="00E87ECE">
        <w:rPr>
          <w:rFonts w:asciiTheme="minorBidi" w:hAnsiTheme="minorBidi"/>
          <w:sz w:val="24"/>
          <w:szCs w:val="24"/>
        </w:rPr>
        <w:t>challenge.</w:t>
      </w:r>
      <w:r w:rsidR="003F5799">
        <w:rPr>
          <w:rFonts w:asciiTheme="minorBidi" w:hAnsiTheme="minorBidi"/>
          <w:sz w:val="24"/>
          <w:szCs w:val="24"/>
        </w:rPr>
        <w:t xml:space="preserve"> </w:t>
      </w:r>
      <w:r w:rsidR="00FC1FEE" w:rsidRPr="00E87ECE">
        <w:rPr>
          <w:rFonts w:asciiTheme="minorBidi" w:hAnsiTheme="minorBidi"/>
          <w:sz w:val="24"/>
          <w:szCs w:val="24"/>
        </w:rPr>
        <w:t xml:space="preserve">He argues, for example, that while </w:t>
      </w:r>
      <w:r>
        <w:rPr>
          <w:rFonts w:asciiTheme="minorBidi" w:hAnsiTheme="minorBidi"/>
          <w:sz w:val="24"/>
          <w:szCs w:val="24"/>
        </w:rPr>
        <w:t>one may</w:t>
      </w:r>
      <w:r w:rsidR="00FC1FEE" w:rsidRPr="00E87ECE">
        <w:rPr>
          <w:rFonts w:asciiTheme="minorBidi" w:hAnsiTheme="minorBidi"/>
          <w:sz w:val="24"/>
          <w:szCs w:val="24"/>
        </w:rPr>
        <w:t xml:space="preserve"> pass on information of this sort, </w:t>
      </w:r>
      <w:r>
        <w:rPr>
          <w:rFonts w:asciiTheme="minorBidi" w:hAnsiTheme="minorBidi"/>
          <w:sz w:val="24"/>
          <w:szCs w:val="24"/>
        </w:rPr>
        <w:t>t</w:t>
      </w:r>
      <w:r w:rsidR="00FC1FEE" w:rsidRPr="00E87ECE">
        <w:rPr>
          <w:rFonts w:asciiTheme="minorBidi" w:hAnsiTheme="minorBidi"/>
          <w:sz w:val="24"/>
          <w:szCs w:val="24"/>
        </w:rPr>
        <w:t xml:space="preserve">he </w:t>
      </w:r>
      <w:r>
        <w:rPr>
          <w:rFonts w:asciiTheme="minorBidi" w:hAnsiTheme="minorBidi"/>
          <w:sz w:val="24"/>
          <w:szCs w:val="24"/>
        </w:rPr>
        <w:t xml:space="preserve">speaker </w:t>
      </w:r>
      <w:r w:rsidR="00FC1FEE" w:rsidRPr="00E87ECE">
        <w:rPr>
          <w:rFonts w:asciiTheme="minorBidi" w:hAnsiTheme="minorBidi"/>
          <w:sz w:val="24"/>
          <w:szCs w:val="24"/>
        </w:rPr>
        <w:t>must be sure that the listener will not accept the information, but will rather take precautions in light of it.</w:t>
      </w:r>
      <w:r w:rsidR="003F5799">
        <w:rPr>
          <w:rFonts w:asciiTheme="minorBidi" w:hAnsiTheme="minorBidi"/>
          <w:sz w:val="24"/>
          <w:szCs w:val="24"/>
        </w:rPr>
        <w:t xml:space="preserve"> </w:t>
      </w:r>
      <w:r w:rsidR="00C149F3" w:rsidRPr="00E87ECE">
        <w:rPr>
          <w:rFonts w:asciiTheme="minorBidi" w:hAnsiTheme="minorBidi"/>
          <w:sz w:val="24"/>
          <w:szCs w:val="24"/>
        </w:rPr>
        <w:t>As this is the minima</w:t>
      </w:r>
      <w:r w:rsidR="002242FD" w:rsidRPr="00E87ECE">
        <w:rPr>
          <w:rFonts w:asciiTheme="minorBidi" w:hAnsiTheme="minorBidi"/>
          <w:sz w:val="24"/>
          <w:szCs w:val="24"/>
        </w:rPr>
        <w:t xml:space="preserve">l </w:t>
      </w:r>
      <w:r w:rsidR="002242FD" w:rsidRPr="00E87ECE">
        <w:rPr>
          <w:rFonts w:asciiTheme="minorBidi" w:hAnsiTheme="minorBidi"/>
          <w:sz w:val="24"/>
          <w:szCs w:val="24"/>
        </w:rPr>
        <w:lastRenderedPageBreak/>
        <w:t xml:space="preserve">violation of </w:t>
      </w:r>
      <w:r w:rsidR="002242FD"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2242FD" w:rsidRPr="00E87ECE">
        <w:rPr>
          <w:rFonts w:asciiTheme="minorBidi" w:hAnsiTheme="minorBidi"/>
          <w:i/>
          <w:iCs/>
          <w:sz w:val="24"/>
          <w:szCs w:val="24"/>
        </w:rPr>
        <w:t xml:space="preserve"> </w:t>
      </w:r>
      <w:r w:rsidR="002242FD" w:rsidRPr="00E87ECE">
        <w:rPr>
          <w:rFonts w:asciiTheme="minorBidi" w:hAnsiTheme="minorBidi"/>
          <w:sz w:val="24"/>
          <w:szCs w:val="24"/>
        </w:rPr>
        <w:t>that is necessary, th</w:t>
      </w:r>
      <w:r>
        <w:rPr>
          <w:rFonts w:asciiTheme="minorBidi" w:hAnsiTheme="minorBidi"/>
          <w:sz w:val="24"/>
          <w:szCs w:val="24"/>
        </w:rPr>
        <w:t>is</w:t>
      </w:r>
      <w:r w:rsidR="002242FD" w:rsidRPr="00E87ECE">
        <w:rPr>
          <w:rFonts w:asciiTheme="minorBidi" w:hAnsiTheme="minorBidi"/>
          <w:sz w:val="24"/>
          <w:szCs w:val="24"/>
        </w:rPr>
        <w:t xml:space="preserve"> is all that is permitted.</w:t>
      </w:r>
      <w:r w:rsidR="00FC1FEE" w:rsidRPr="00E87ECE">
        <w:rPr>
          <w:rStyle w:val="FootnoteReference"/>
          <w:rFonts w:asciiTheme="minorBidi" w:hAnsiTheme="minorBidi"/>
          <w:sz w:val="24"/>
          <w:szCs w:val="24"/>
        </w:rPr>
        <w:t xml:space="preserve"> </w:t>
      </w:r>
      <w:r w:rsidR="00FC1FEE" w:rsidRPr="00E87ECE">
        <w:rPr>
          <w:rStyle w:val="FootnoteReference"/>
          <w:rFonts w:asciiTheme="minorBidi" w:hAnsiTheme="minorBidi"/>
          <w:sz w:val="24"/>
          <w:szCs w:val="24"/>
        </w:rPr>
        <w:footnoteReference w:id="5"/>
      </w:r>
      <w:r w:rsidR="003F5799">
        <w:rPr>
          <w:rFonts w:asciiTheme="minorBidi" w:hAnsiTheme="minorBidi"/>
          <w:sz w:val="24"/>
          <w:szCs w:val="24"/>
        </w:rPr>
        <w:t xml:space="preserve"> </w:t>
      </w:r>
      <w:r w:rsidR="00FC1FEE" w:rsidRPr="00E87ECE">
        <w:rPr>
          <w:rFonts w:asciiTheme="minorBidi" w:hAnsiTheme="minorBidi"/>
          <w:sz w:val="24"/>
          <w:szCs w:val="24"/>
        </w:rPr>
        <w:t xml:space="preserve">He also finds several creative ways to minimize the circumstances in which people are allowed to keep their ears open for this kind of information, allowing it only when </w:t>
      </w:r>
      <w:r>
        <w:rPr>
          <w:rFonts w:asciiTheme="minorBidi" w:hAnsiTheme="minorBidi"/>
          <w:sz w:val="24"/>
          <w:szCs w:val="24"/>
        </w:rPr>
        <w:t>t</w:t>
      </w:r>
      <w:r w:rsidR="00FC1FEE" w:rsidRPr="00E87ECE">
        <w:rPr>
          <w:rFonts w:asciiTheme="minorBidi" w:hAnsiTheme="minorBidi"/>
          <w:sz w:val="24"/>
          <w:szCs w:val="24"/>
        </w:rPr>
        <w:t xml:space="preserve">he </w:t>
      </w:r>
      <w:r w:rsidR="00607CAD">
        <w:rPr>
          <w:rFonts w:asciiTheme="minorBidi" w:hAnsiTheme="minorBidi"/>
          <w:sz w:val="24"/>
          <w:szCs w:val="24"/>
        </w:rPr>
        <w:t>listener</w:t>
      </w:r>
      <w:r>
        <w:rPr>
          <w:rFonts w:asciiTheme="minorBidi" w:hAnsiTheme="minorBidi"/>
          <w:sz w:val="24"/>
          <w:szCs w:val="24"/>
        </w:rPr>
        <w:t xml:space="preserve"> </w:t>
      </w:r>
      <w:r w:rsidR="00FC1FEE" w:rsidRPr="00E87ECE">
        <w:rPr>
          <w:rFonts w:asciiTheme="minorBidi" w:hAnsiTheme="minorBidi"/>
          <w:sz w:val="24"/>
          <w:szCs w:val="24"/>
        </w:rPr>
        <w:t>ensures the speaker has proper intent.</w:t>
      </w:r>
      <w:r w:rsidR="00FC1FEE" w:rsidRPr="00E87ECE">
        <w:rPr>
          <w:rStyle w:val="FootnoteReference"/>
          <w:rFonts w:asciiTheme="minorBidi" w:hAnsiTheme="minorBidi"/>
          <w:sz w:val="24"/>
          <w:szCs w:val="24"/>
        </w:rPr>
        <w:footnoteReference w:id="6"/>
      </w:r>
      <w:r w:rsidR="003F5799">
        <w:rPr>
          <w:rFonts w:asciiTheme="minorBidi" w:hAnsiTheme="minorBidi"/>
          <w:sz w:val="24"/>
          <w:szCs w:val="24"/>
        </w:rPr>
        <w:t xml:space="preserve"> </w:t>
      </w:r>
      <w:r w:rsidR="00FC1FEE" w:rsidRPr="00E87ECE">
        <w:rPr>
          <w:rFonts w:asciiTheme="minorBidi" w:hAnsiTheme="minorBidi"/>
          <w:sz w:val="24"/>
          <w:szCs w:val="24"/>
        </w:rPr>
        <w:t xml:space="preserve">When these conditions are not met, </w:t>
      </w:r>
      <w:r w:rsidR="00E87ECE" w:rsidRPr="00E87ECE">
        <w:rPr>
          <w:rFonts w:asciiTheme="minorBidi" w:hAnsiTheme="minorBidi"/>
          <w:i/>
          <w:sz w:val="24"/>
          <w:szCs w:val="24"/>
        </w:rPr>
        <w:t>Chafetz Chayim</w:t>
      </w:r>
      <w:r w:rsidR="00FC1FEE" w:rsidRPr="00E87ECE">
        <w:rPr>
          <w:rFonts w:asciiTheme="minorBidi" w:hAnsiTheme="minorBidi"/>
          <w:i/>
          <w:iCs/>
          <w:sz w:val="24"/>
          <w:szCs w:val="24"/>
        </w:rPr>
        <w:t xml:space="preserve"> </w:t>
      </w:r>
      <w:r w:rsidR="00FC1FEE" w:rsidRPr="00E87ECE">
        <w:rPr>
          <w:rFonts w:asciiTheme="minorBidi" w:hAnsiTheme="minorBidi"/>
          <w:sz w:val="24"/>
          <w:szCs w:val="24"/>
        </w:rPr>
        <w:t xml:space="preserve">explains that he is willing to risk the safety of the potential victim rather than allow the violation of </w:t>
      </w:r>
      <w:r w:rsidR="00FC1FEE"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FC1FEE" w:rsidRPr="00E87ECE">
        <w:rPr>
          <w:rFonts w:asciiTheme="minorBidi" w:hAnsiTheme="minorBidi"/>
          <w:i/>
          <w:iCs/>
          <w:sz w:val="24"/>
          <w:szCs w:val="24"/>
        </w:rPr>
        <w:t xml:space="preserve">, </w:t>
      </w:r>
      <w:r w:rsidR="00FC1FEE" w:rsidRPr="00E87ECE">
        <w:rPr>
          <w:rFonts w:asciiTheme="minorBidi" w:hAnsiTheme="minorBidi"/>
          <w:sz w:val="24"/>
          <w:szCs w:val="24"/>
        </w:rPr>
        <w:t>arguing that the alleged perpetrator’s right to not be suspected outweigh</w:t>
      </w:r>
      <w:r>
        <w:rPr>
          <w:rFonts w:asciiTheme="minorBidi" w:hAnsiTheme="minorBidi"/>
          <w:sz w:val="24"/>
          <w:szCs w:val="24"/>
        </w:rPr>
        <w:t>s</w:t>
      </w:r>
      <w:r w:rsidR="00FC1FEE" w:rsidRPr="00E87ECE">
        <w:rPr>
          <w:rFonts w:asciiTheme="minorBidi" w:hAnsiTheme="minorBidi"/>
          <w:sz w:val="24"/>
          <w:szCs w:val="24"/>
        </w:rPr>
        <w:t xml:space="preserve"> those of the potential victim.</w:t>
      </w:r>
      <w:r w:rsidR="00FC1FEE" w:rsidRPr="00E87ECE">
        <w:rPr>
          <w:rStyle w:val="FootnoteReference"/>
          <w:rFonts w:asciiTheme="minorBidi" w:hAnsiTheme="minorBidi"/>
          <w:sz w:val="24"/>
          <w:szCs w:val="24"/>
        </w:rPr>
        <w:t xml:space="preserve"> </w:t>
      </w:r>
      <w:r w:rsidR="00FC1FEE" w:rsidRPr="00E87ECE">
        <w:rPr>
          <w:rStyle w:val="FootnoteReference"/>
          <w:rFonts w:asciiTheme="minorBidi" w:hAnsiTheme="minorBidi"/>
          <w:sz w:val="24"/>
          <w:szCs w:val="24"/>
        </w:rPr>
        <w:footnoteReference w:id="7"/>
      </w:r>
      <w:r w:rsidR="003F5799">
        <w:rPr>
          <w:rStyle w:val="FootnoteReference"/>
          <w:rFonts w:asciiTheme="minorBidi" w:hAnsiTheme="minorBidi"/>
          <w:sz w:val="24"/>
          <w:szCs w:val="24"/>
        </w:rPr>
        <w:t xml:space="preserve"> </w:t>
      </w:r>
      <w:r w:rsidR="003F5799">
        <w:rPr>
          <w:rFonts w:asciiTheme="minorBidi" w:hAnsiTheme="minorBidi"/>
          <w:sz w:val="24"/>
          <w:szCs w:val="24"/>
        </w:rPr>
        <w:t xml:space="preserve"> </w:t>
      </w:r>
    </w:p>
    <w:p w14:paraId="39B44413" w14:textId="77777777" w:rsidR="00605A6A" w:rsidRPr="00E87ECE" w:rsidRDefault="00605A6A" w:rsidP="001D458F">
      <w:pPr>
        <w:pStyle w:val="NoSpacing"/>
        <w:jc w:val="both"/>
        <w:rPr>
          <w:rFonts w:asciiTheme="minorBidi" w:hAnsiTheme="minorBidi"/>
          <w:i/>
          <w:iCs/>
          <w:sz w:val="24"/>
          <w:szCs w:val="24"/>
        </w:rPr>
      </w:pPr>
    </w:p>
    <w:p w14:paraId="63CA85E9" w14:textId="5FC1E69B" w:rsidR="007B6D5D" w:rsidRDefault="00325D54" w:rsidP="001D458F">
      <w:pPr>
        <w:pStyle w:val="NoSpacing"/>
        <w:jc w:val="both"/>
        <w:rPr>
          <w:rFonts w:asciiTheme="minorBidi" w:hAnsiTheme="minorBidi"/>
          <w:sz w:val="24"/>
          <w:szCs w:val="24"/>
        </w:rPr>
      </w:pPr>
      <w:r w:rsidRPr="00E87ECE">
        <w:rPr>
          <w:rFonts w:asciiTheme="minorBidi" w:hAnsiTheme="minorBidi"/>
          <w:sz w:val="24"/>
          <w:szCs w:val="24"/>
        </w:rPr>
        <w:t xml:space="preserve">To justify this claim, </w:t>
      </w:r>
      <w:r w:rsidR="0021622E" w:rsidRPr="00E87ECE">
        <w:rPr>
          <w:rFonts w:asciiTheme="minorBidi" w:hAnsiTheme="minorBidi"/>
          <w:sz w:val="24"/>
          <w:szCs w:val="24"/>
        </w:rPr>
        <w:t>h</w:t>
      </w:r>
      <w:r w:rsidRPr="00E87ECE">
        <w:rPr>
          <w:rFonts w:asciiTheme="minorBidi" w:hAnsiTheme="minorBidi"/>
          <w:sz w:val="24"/>
          <w:szCs w:val="24"/>
        </w:rPr>
        <w:t>e adduces the argument used by the Talmud for why murder is one of the cardinal sins</w:t>
      </w:r>
      <w:r w:rsidR="00A64C3C" w:rsidRPr="00E87ECE">
        <w:rPr>
          <w:rFonts w:asciiTheme="minorBidi" w:hAnsiTheme="minorBidi"/>
          <w:sz w:val="24"/>
          <w:szCs w:val="24"/>
        </w:rPr>
        <w:t xml:space="preserve"> (</w:t>
      </w:r>
      <w:r w:rsidR="00A64C3C" w:rsidRPr="00E87ECE">
        <w:rPr>
          <w:rFonts w:asciiTheme="minorBidi" w:hAnsiTheme="minorBidi"/>
          <w:i/>
          <w:iCs/>
          <w:sz w:val="24"/>
          <w:szCs w:val="24"/>
        </w:rPr>
        <w:t xml:space="preserve">Sanhedrin </w:t>
      </w:r>
      <w:r w:rsidR="00A64C3C" w:rsidRPr="00E87ECE">
        <w:rPr>
          <w:rFonts w:asciiTheme="minorBidi" w:hAnsiTheme="minorBidi"/>
          <w:sz w:val="24"/>
          <w:szCs w:val="24"/>
        </w:rPr>
        <w:t>74a)</w:t>
      </w:r>
      <w:r w:rsidRPr="00E87ECE">
        <w:rPr>
          <w:rFonts w:asciiTheme="minorBidi" w:hAnsiTheme="minorBidi"/>
          <w:sz w:val="24"/>
          <w:szCs w:val="24"/>
        </w:rPr>
        <w:t>.</w:t>
      </w:r>
      <w:r w:rsidR="003F5799">
        <w:rPr>
          <w:rFonts w:asciiTheme="minorBidi" w:hAnsiTheme="minorBidi"/>
          <w:sz w:val="24"/>
          <w:szCs w:val="24"/>
        </w:rPr>
        <w:t xml:space="preserve"> </w:t>
      </w:r>
      <w:r w:rsidRPr="00E87ECE">
        <w:rPr>
          <w:rFonts w:asciiTheme="minorBidi" w:hAnsiTheme="minorBidi"/>
          <w:sz w:val="24"/>
          <w:szCs w:val="24"/>
        </w:rPr>
        <w:t>When faced with the choice of murdering or being murdered, the Talmud argues “</w:t>
      </w:r>
      <w:r w:rsidR="0016313C">
        <w:rPr>
          <w:rFonts w:asciiTheme="minorBidi" w:hAnsiTheme="minorBidi"/>
          <w:sz w:val="24"/>
          <w:szCs w:val="24"/>
        </w:rPr>
        <w:t>W</w:t>
      </w:r>
      <w:r w:rsidRPr="00E87ECE">
        <w:rPr>
          <w:rFonts w:asciiTheme="minorBidi" w:hAnsiTheme="minorBidi"/>
          <w:sz w:val="24"/>
          <w:szCs w:val="24"/>
        </w:rPr>
        <w:t xml:space="preserve">ho says your blood is redder than his?” </w:t>
      </w:r>
      <w:r w:rsidR="0016313C">
        <w:rPr>
          <w:rFonts w:asciiTheme="minorBidi" w:hAnsiTheme="minorBidi"/>
          <w:sz w:val="24"/>
          <w:szCs w:val="24"/>
        </w:rPr>
        <w:t>T</w:t>
      </w:r>
      <w:r w:rsidRPr="00E87ECE">
        <w:rPr>
          <w:rFonts w:asciiTheme="minorBidi" w:hAnsiTheme="minorBidi"/>
          <w:sz w:val="24"/>
          <w:szCs w:val="24"/>
        </w:rPr>
        <w:t>herefore</w:t>
      </w:r>
      <w:r w:rsidR="0016313C">
        <w:rPr>
          <w:rFonts w:asciiTheme="minorBidi" w:hAnsiTheme="minorBidi"/>
          <w:sz w:val="24"/>
          <w:szCs w:val="24"/>
        </w:rPr>
        <w:t>, one has no right to take an innocent life to save one’s own</w:t>
      </w:r>
      <w:r w:rsidRPr="00E87ECE">
        <w:rPr>
          <w:rFonts w:asciiTheme="minorBidi" w:hAnsiTheme="minorBidi"/>
          <w:sz w:val="24"/>
          <w:szCs w:val="24"/>
        </w:rPr>
        <w:t>.</w:t>
      </w:r>
      <w:r w:rsidR="003F5799">
        <w:rPr>
          <w:rFonts w:asciiTheme="minorBidi" w:hAnsiTheme="minorBidi"/>
          <w:sz w:val="24"/>
          <w:szCs w:val="24"/>
        </w:rPr>
        <w:t xml:space="preserve"> </w:t>
      </w:r>
    </w:p>
    <w:p w14:paraId="30D28D86" w14:textId="77777777" w:rsidR="007B6D5D" w:rsidRDefault="007B6D5D" w:rsidP="001D458F">
      <w:pPr>
        <w:pStyle w:val="NoSpacing"/>
        <w:jc w:val="both"/>
        <w:rPr>
          <w:rFonts w:asciiTheme="minorBidi" w:hAnsiTheme="minorBidi"/>
          <w:sz w:val="24"/>
          <w:szCs w:val="24"/>
        </w:rPr>
      </w:pPr>
    </w:p>
    <w:p w14:paraId="0F76C365" w14:textId="0BF9AA66" w:rsidR="00FC1FEE" w:rsidRPr="00E87ECE" w:rsidRDefault="0016313C" w:rsidP="001D458F">
      <w:pPr>
        <w:pStyle w:val="NoSpacing"/>
        <w:jc w:val="both"/>
        <w:rPr>
          <w:rFonts w:asciiTheme="minorBidi" w:hAnsiTheme="minorBidi"/>
          <w:sz w:val="24"/>
          <w:szCs w:val="24"/>
        </w:rPr>
      </w:pPr>
      <w:r>
        <w:rPr>
          <w:rFonts w:asciiTheme="minorBidi" w:hAnsiTheme="minorBidi"/>
          <w:sz w:val="24"/>
          <w:szCs w:val="24"/>
        </w:rPr>
        <w:t xml:space="preserve">The </w:t>
      </w:r>
      <w:r w:rsidR="00E87ECE" w:rsidRPr="00E87ECE">
        <w:rPr>
          <w:rFonts w:asciiTheme="minorBidi" w:hAnsiTheme="minorBidi"/>
          <w:i/>
          <w:sz w:val="24"/>
          <w:szCs w:val="24"/>
        </w:rPr>
        <w:t>Chafetz Chayim</w:t>
      </w:r>
      <w:r w:rsidR="00325D54" w:rsidRPr="00E87ECE">
        <w:rPr>
          <w:rFonts w:asciiTheme="minorBidi" w:hAnsiTheme="minorBidi"/>
          <w:sz w:val="24"/>
          <w:szCs w:val="24"/>
        </w:rPr>
        <w:t xml:space="preserve"> strikingly adopts this same line of reasoning here</w:t>
      </w:r>
      <w:r>
        <w:rPr>
          <w:rFonts w:asciiTheme="minorBidi" w:hAnsiTheme="minorBidi"/>
          <w:sz w:val="24"/>
          <w:szCs w:val="24"/>
        </w:rPr>
        <w:t>: W</w:t>
      </w:r>
      <w:r w:rsidR="00A64C3C" w:rsidRPr="00E87ECE">
        <w:rPr>
          <w:rFonts w:asciiTheme="minorBidi" w:hAnsiTheme="minorBidi"/>
          <w:sz w:val="24"/>
          <w:szCs w:val="24"/>
        </w:rPr>
        <w:t xml:space="preserve">ho says that the potential victim’s safety is more </w:t>
      </w:r>
      <w:r w:rsidR="00E677CF" w:rsidRPr="00E87ECE">
        <w:rPr>
          <w:rFonts w:asciiTheme="minorBidi" w:hAnsiTheme="minorBidi"/>
          <w:sz w:val="24"/>
          <w:szCs w:val="24"/>
        </w:rPr>
        <w:t xml:space="preserve">important than the right of the potential aggressor </w:t>
      </w:r>
      <w:r>
        <w:rPr>
          <w:rFonts w:asciiTheme="minorBidi" w:hAnsiTheme="minorBidi"/>
          <w:sz w:val="24"/>
          <w:szCs w:val="24"/>
        </w:rPr>
        <w:t xml:space="preserve">not </w:t>
      </w:r>
      <w:r w:rsidR="00E677CF" w:rsidRPr="00E87ECE">
        <w:rPr>
          <w:rFonts w:asciiTheme="minorBidi" w:hAnsiTheme="minorBidi"/>
          <w:sz w:val="24"/>
          <w:szCs w:val="24"/>
        </w:rPr>
        <w:t xml:space="preserve">to </w:t>
      </w:r>
      <w:r>
        <w:rPr>
          <w:rFonts w:asciiTheme="minorBidi" w:hAnsiTheme="minorBidi"/>
          <w:sz w:val="24"/>
          <w:szCs w:val="24"/>
        </w:rPr>
        <w:t xml:space="preserve">be subject to </w:t>
      </w:r>
      <w:r w:rsidR="00E677CF"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E677CF" w:rsidRPr="00E87ECE">
        <w:rPr>
          <w:rFonts w:asciiTheme="minorBidi" w:hAnsiTheme="minorBidi"/>
          <w:i/>
          <w:iCs/>
          <w:sz w:val="24"/>
          <w:szCs w:val="24"/>
        </w:rPr>
        <w:t xml:space="preserve"> </w:t>
      </w:r>
      <w:r w:rsidR="00E677CF" w:rsidRPr="00E87ECE">
        <w:rPr>
          <w:rFonts w:asciiTheme="minorBidi" w:hAnsiTheme="minorBidi"/>
          <w:sz w:val="24"/>
          <w:szCs w:val="24"/>
        </w:rPr>
        <w:t xml:space="preserve">or perhaps even </w:t>
      </w:r>
      <w:r>
        <w:rPr>
          <w:rFonts w:asciiTheme="minorBidi" w:hAnsiTheme="minorBidi"/>
          <w:i/>
          <w:iCs/>
          <w:sz w:val="24"/>
          <w:szCs w:val="24"/>
        </w:rPr>
        <w:t>h</w:t>
      </w:r>
      <w:r w:rsidR="00E677CF" w:rsidRPr="00E87ECE">
        <w:rPr>
          <w:rFonts w:asciiTheme="minorBidi" w:hAnsiTheme="minorBidi"/>
          <w:i/>
          <w:iCs/>
          <w:sz w:val="24"/>
          <w:szCs w:val="24"/>
        </w:rPr>
        <w:t>otz</w:t>
      </w:r>
      <w:r>
        <w:rPr>
          <w:rFonts w:asciiTheme="minorBidi" w:hAnsiTheme="minorBidi"/>
          <w:i/>
          <w:iCs/>
          <w:sz w:val="24"/>
          <w:szCs w:val="24"/>
        </w:rPr>
        <w:t>a’at</w:t>
      </w:r>
      <w:r w:rsidR="00E677CF" w:rsidRPr="00E87ECE">
        <w:rPr>
          <w:rFonts w:asciiTheme="minorBidi" w:hAnsiTheme="minorBidi"/>
          <w:i/>
          <w:iCs/>
          <w:sz w:val="24"/>
          <w:szCs w:val="24"/>
        </w:rPr>
        <w:t xml:space="preserve"> shem ra</w:t>
      </w:r>
      <w:r w:rsidR="007B6D5D">
        <w:rPr>
          <w:rFonts w:asciiTheme="minorBidi" w:hAnsiTheme="minorBidi"/>
          <w:sz w:val="24"/>
          <w:szCs w:val="24"/>
        </w:rPr>
        <w:t>?</w:t>
      </w:r>
      <w:r w:rsidR="003F5799">
        <w:rPr>
          <w:rFonts w:asciiTheme="minorBidi" w:hAnsiTheme="minorBidi"/>
          <w:sz w:val="24"/>
          <w:szCs w:val="24"/>
        </w:rPr>
        <w:t xml:space="preserve"> </w:t>
      </w:r>
      <w:r w:rsidR="00325D54" w:rsidRPr="00E87ECE">
        <w:rPr>
          <w:rFonts w:asciiTheme="minorBidi" w:hAnsiTheme="minorBidi"/>
          <w:sz w:val="24"/>
          <w:szCs w:val="24"/>
        </w:rPr>
        <w:t>Rav Shlomo Rosner</w:t>
      </w:r>
      <w:r w:rsidR="007B6D5D">
        <w:rPr>
          <w:rFonts w:asciiTheme="minorBidi" w:hAnsiTheme="minorBidi"/>
          <w:sz w:val="24"/>
          <w:szCs w:val="24"/>
        </w:rPr>
        <w:t>,</w:t>
      </w:r>
      <w:r w:rsidR="00325D54" w:rsidRPr="00E87ECE">
        <w:rPr>
          <w:rFonts w:asciiTheme="minorBidi" w:hAnsiTheme="minorBidi"/>
          <w:sz w:val="24"/>
          <w:szCs w:val="24"/>
        </w:rPr>
        <w:t xml:space="preserve"> in his </w:t>
      </w:r>
      <w:r w:rsidR="00325D54" w:rsidRPr="00E87ECE">
        <w:rPr>
          <w:rFonts w:asciiTheme="minorBidi" w:hAnsiTheme="minorBidi"/>
          <w:i/>
          <w:iCs/>
          <w:sz w:val="24"/>
          <w:szCs w:val="24"/>
        </w:rPr>
        <w:t>Al</w:t>
      </w:r>
      <w:r>
        <w:rPr>
          <w:rFonts w:asciiTheme="minorBidi" w:hAnsiTheme="minorBidi"/>
          <w:i/>
          <w:iCs/>
          <w:sz w:val="24"/>
          <w:szCs w:val="24"/>
        </w:rPr>
        <w:t>i V</w:t>
      </w:r>
      <w:r w:rsidR="00325D54" w:rsidRPr="00E87ECE">
        <w:rPr>
          <w:rFonts w:asciiTheme="minorBidi" w:hAnsiTheme="minorBidi"/>
          <w:i/>
          <w:iCs/>
          <w:sz w:val="24"/>
          <w:szCs w:val="24"/>
        </w:rPr>
        <w:t>e’er</w:t>
      </w:r>
      <w:r w:rsidR="007B6D5D">
        <w:rPr>
          <w:rFonts w:asciiTheme="minorBidi" w:hAnsiTheme="minorBidi"/>
          <w:i/>
          <w:iCs/>
          <w:sz w:val="24"/>
          <w:szCs w:val="24"/>
        </w:rPr>
        <w:t>,</w:t>
      </w:r>
      <w:r w:rsidR="00325D54" w:rsidRPr="00E87ECE">
        <w:rPr>
          <w:rFonts w:asciiTheme="minorBidi" w:hAnsiTheme="minorBidi"/>
          <w:sz w:val="24"/>
          <w:szCs w:val="24"/>
        </w:rPr>
        <w:t xml:space="preserve"> points out that this argument fails if the alleged damage to the potential victim far surpasses the possible damage caused by putting the alleged perpetrator under suspicion.</w:t>
      </w:r>
      <w:r w:rsidR="003F5799">
        <w:rPr>
          <w:rFonts w:asciiTheme="minorBidi" w:hAnsiTheme="minorBidi"/>
          <w:sz w:val="24"/>
          <w:szCs w:val="24"/>
        </w:rPr>
        <w:t xml:space="preserve"> </w:t>
      </w:r>
      <w:r w:rsidR="0021622E" w:rsidRPr="00E87ECE">
        <w:rPr>
          <w:rFonts w:asciiTheme="minorBidi" w:hAnsiTheme="minorBidi"/>
          <w:sz w:val="24"/>
          <w:szCs w:val="24"/>
        </w:rPr>
        <w:t xml:space="preserve">As we have outlined above, this is an outgrowth of the </w:t>
      </w:r>
      <w:r w:rsidR="00E87ECE" w:rsidRPr="00E87ECE">
        <w:rPr>
          <w:rFonts w:asciiTheme="minorBidi" w:hAnsiTheme="minorBidi"/>
          <w:i/>
          <w:sz w:val="24"/>
          <w:szCs w:val="24"/>
        </w:rPr>
        <w:t>Chafetz Chayim</w:t>
      </w:r>
      <w:r w:rsidR="0021622E" w:rsidRPr="00E87ECE">
        <w:rPr>
          <w:rFonts w:asciiTheme="minorBidi" w:hAnsiTheme="minorBidi"/>
          <w:sz w:val="24"/>
          <w:szCs w:val="24"/>
        </w:rPr>
        <w:t>’s</w:t>
      </w:r>
      <w:r w:rsidR="0021622E" w:rsidRPr="00E87ECE">
        <w:rPr>
          <w:rFonts w:asciiTheme="minorBidi" w:hAnsiTheme="minorBidi"/>
          <w:i/>
          <w:iCs/>
          <w:sz w:val="24"/>
          <w:szCs w:val="24"/>
        </w:rPr>
        <w:t xml:space="preserve"> </w:t>
      </w:r>
      <w:r w:rsidR="0021622E" w:rsidRPr="00E87ECE">
        <w:rPr>
          <w:rFonts w:asciiTheme="minorBidi" w:hAnsiTheme="minorBidi"/>
          <w:sz w:val="24"/>
          <w:szCs w:val="24"/>
        </w:rPr>
        <w:t>approach to this law</w:t>
      </w:r>
      <w:r>
        <w:rPr>
          <w:rFonts w:asciiTheme="minorBidi" w:hAnsiTheme="minorBidi"/>
          <w:sz w:val="24"/>
          <w:szCs w:val="24"/>
        </w:rPr>
        <w:t>,</w:t>
      </w:r>
      <w:r w:rsidR="0021622E" w:rsidRPr="00E87ECE">
        <w:rPr>
          <w:rFonts w:asciiTheme="minorBidi" w:hAnsiTheme="minorBidi"/>
          <w:sz w:val="24"/>
          <w:szCs w:val="24"/>
        </w:rPr>
        <w:t xml:space="preserve"> which is not fully accepted by other authorities.</w:t>
      </w:r>
      <w:r w:rsidR="003F5799">
        <w:rPr>
          <w:rFonts w:asciiTheme="minorBidi" w:hAnsiTheme="minorBidi"/>
          <w:sz w:val="24"/>
          <w:szCs w:val="24"/>
        </w:rPr>
        <w:t xml:space="preserve"> </w:t>
      </w:r>
    </w:p>
    <w:p w14:paraId="3BA4356C" w14:textId="77777777" w:rsidR="0096005C" w:rsidRPr="00E87ECE" w:rsidRDefault="0096005C" w:rsidP="001D458F">
      <w:pPr>
        <w:pStyle w:val="NoSpacing"/>
        <w:jc w:val="both"/>
        <w:rPr>
          <w:rFonts w:asciiTheme="minorBidi" w:hAnsiTheme="minorBidi"/>
          <w:sz w:val="24"/>
          <w:szCs w:val="24"/>
        </w:rPr>
      </w:pPr>
    </w:p>
    <w:p w14:paraId="3183B52E" w14:textId="1FB2BC23" w:rsidR="0063077C" w:rsidRPr="00E87ECE" w:rsidRDefault="00564334" w:rsidP="001D458F">
      <w:pPr>
        <w:pStyle w:val="NoSpacing"/>
        <w:numPr>
          <w:ilvl w:val="0"/>
          <w:numId w:val="4"/>
        </w:numPr>
        <w:jc w:val="both"/>
        <w:rPr>
          <w:rFonts w:asciiTheme="minorBidi" w:hAnsiTheme="minorBidi"/>
          <w:b/>
          <w:bCs/>
          <w:sz w:val="24"/>
          <w:szCs w:val="24"/>
        </w:rPr>
      </w:pPr>
      <w:r w:rsidRPr="00E87ECE">
        <w:rPr>
          <w:rFonts w:asciiTheme="minorBidi" w:hAnsiTheme="minorBidi"/>
          <w:b/>
          <w:bCs/>
          <w:sz w:val="24"/>
          <w:szCs w:val="24"/>
        </w:rPr>
        <w:t xml:space="preserve">Pure Intentions </w:t>
      </w:r>
    </w:p>
    <w:p w14:paraId="26E85F9C" w14:textId="3BA8B5CB" w:rsidR="00564334" w:rsidRPr="00E87ECE" w:rsidRDefault="00564334" w:rsidP="001D458F">
      <w:pPr>
        <w:pStyle w:val="NoSpacing"/>
        <w:jc w:val="both"/>
        <w:rPr>
          <w:rFonts w:asciiTheme="minorBidi" w:hAnsiTheme="minorBidi"/>
          <w:b/>
          <w:bCs/>
          <w:sz w:val="24"/>
          <w:szCs w:val="24"/>
        </w:rPr>
      </w:pPr>
    </w:p>
    <w:p w14:paraId="68E9658B" w14:textId="05CBE099" w:rsidR="00621256" w:rsidRPr="00E87ECE" w:rsidRDefault="00564334" w:rsidP="001D458F">
      <w:pPr>
        <w:pStyle w:val="NoSpacing"/>
        <w:jc w:val="both"/>
        <w:rPr>
          <w:rFonts w:asciiTheme="minorBidi" w:hAnsiTheme="minorBidi"/>
          <w:sz w:val="24"/>
          <w:szCs w:val="24"/>
        </w:rPr>
      </w:pPr>
      <w:r w:rsidRPr="00E87ECE">
        <w:rPr>
          <w:rFonts w:asciiTheme="minorBidi" w:hAnsiTheme="minorBidi"/>
          <w:sz w:val="24"/>
          <w:szCs w:val="24"/>
        </w:rPr>
        <w:t xml:space="preserve">A straightforward application of the </w:t>
      </w:r>
      <w:r w:rsidR="00E87ECE" w:rsidRPr="00E87ECE">
        <w:rPr>
          <w:rFonts w:asciiTheme="minorBidi" w:hAnsiTheme="minorBidi"/>
          <w:i/>
          <w:sz w:val="24"/>
          <w:szCs w:val="24"/>
        </w:rPr>
        <w:t>Chafetz Chayim</w:t>
      </w:r>
      <w:r w:rsidRPr="00E87ECE">
        <w:rPr>
          <w:rFonts w:asciiTheme="minorBidi" w:hAnsiTheme="minorBidi"/>
          <w:sz w:val="24"/>
          <w:szCs w:val="24"/>
        </w:rPr>
        <w:t>’s</w:t>
      </w:r>
      <w:r w:rsidRPr="00E87ECE">
        <w:rPr>
          <w:rFonts w:asciiTheme="minorBidi" w:hAnsiTheme="minorBidi"/>
          <w:i/>
          <w:iCs/>
          <w:sz w:val="24"/>
          <w:szCs w:val="24"/>
        </w:rPr>
        <w:t xml:space="preserve"> </w:t>
      </w:r>
      <w:r w:rsidRPr="00E87ECE">
        <w:rPr>
          <w:rFonts w:asciiTheme="minorBidi" w:hAnsiTheme="minorBidi"/>
          <w:sz w:val="24"/>
          <w:szCs w:val="24"/>
        </w:rPr>
        <w:t xml:space="preserve">fifth rule, that one must only engage in </w:t>
      </w:r>
      <w:r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Pr="00E87ECE">
        <w:rPr>
          <w:rFonts w:asciiTheme="minorBidi" w:hAnsiTheme="minorBidi"/>
          <w:i/>
          <w:iCs/>
          <w:sz w:val="24"/>
          <w:szCs w:val="24"/>
        </w:rPr>
        <w:t xml:space="preserve"> </w:t>
      </w:r>
      <w:r w:rsidR="000A00D6" w:rsidRPr="00E87ECE">
        <w:rPr>
          <w:rFonts w:asciiTheme="minorBidi" w:hAnsiTheme="minorBidi"/>
          <w:i/>
          <w:iCs/>
          <w:sz w:val="24"/>
          <w:szCs w:val="24"/>
        </w:rPr>
        <w:t>le-to’elet</w:t>
      </w:r>
      <w:r w:rsidRPr="00E87ECE">
        <w:rPr>
          <w:rFonts w:asciiTheme="minorBidi" w:hAnsiTheme="minorBidi"/>
          <w:i/>
          <w:iCs/>
          <w:sz w:val="24"/>
          <w:szCs w:val="24"/>
        </w:rPr>
        <w:t xml:space="preserve"> </w:t>
      </w:r>
      <w:r w:rsidRPr="00E87ECE">
        <w:rPr>
          <w:rFonts w:asciiTheme="minorBidi" w:hAnsiTheme="minorBidi"/>
          <w:sz w:val="24"/>
          <w:szCs w:val="24"/>
        </w:rPr>
        <w:t xml:space="preserve">for the proper reasons, would dictate that if </w:t>
      </w:r>
      <w:r w:rsidR="00E0078A" w:rsidRPr="00E87ECE">
        <w:rPr>
          <w:rFonts w:asciiTheme="minorBidi" w:hAnsiTheme="minorBidi"/>
          <w:sz w:val="24"/>
          <w:szCs w:val="24"/>
        </w:rPr>
        <w:t xml:space="preserve">someone is in danger, but the speaker of </w:t>
      </w:r>
      <w:r w:rsidR="00E0078A"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E0078A" w:rsidRPr="00E87ECE">
        <w:rPr>
          <w:rFonts w:asciiTheme="minorBidi" w:hAnsiTheme="minorBidi"/>
          <w:i/>
          <w:iCs/>
          <w:sz w:val="24"/>
          <w:szCs w:val="24"/>
        </w:rPr>
        <w:t xml:space="preserve"> </w:t>
      </w:r>
      <w:r w:rsidR="00E0078A" w:rsidRPr="00E87ECE">
        <w:rPr>
          <w:rFonts w:asciiTheme="minorBidi" w:hAnsiTheme="minorBidi"/>
          <w:sz w:val="24"/>
          <w:szCs w:val="24"/>
        </w:rPr>
        <w:t>holds a grudge against the potential aggressor and w</w:t>
      </w:r>
      <w:r w:rsidR="0016313C">
        <w:rPr>
          <w:rFonts w:asciiTheme="minorBidi" w:hAnsiTheme="minorBidi"/>
          <w:sz w:val="24"/>
          <w:szCs w:val="24"/>
        </w:rPr>
        <w:t>ould</w:t>
      </w:r>
      <w:r w:rsidR="00E0078A" w:rsidRPr="00E87ECE">
        <w:rPr>
          <w:rFonts w:asciiTheme="minorBidi" w:hAnsiTheme="minorBidi"/>
          <w:sz w:val="24"/>
          <w:szCs w:val="24"/>
        </w:rPr>
        <w:t xml:space="preserve"> enjoy </w:t>
      </w:r>
      <w:r w:rsidR="00621256" w:rsidRPr="00E87ECE">
        <w:rPr>
          <w:rFonts w:asciiTheme="minorBidi" w:hAnsiTheme="minorBidi"/>
          <w:sz w:val="24"/>
          <w:szCs w:val="24"/>
        </w:rPr>
        <w:t>saving the victim at the expense of the would-be</w:t>
      </w:r>
      <w:r w:rsidR="0016313C">
        <w:rPr>
          <w:rFonts w:asciiTheme="minorBidi" w:hAnsiTheme="minorBidi"/>
          <w:sz w:val="24"/>
          <w:szCs w:val="24"/>
        </w:rPr>
        <w:t xml:space="preserve"> </w:t>
      </w:r>
      <w:r w:rsidR="00621256" w:rsidRPr="00E87ECE">
        <w:rPr>
          <w:rFonts w:asciiTheme="minorBidi" w:hAnsiTheme="minorBidi"/>
          <w:sz w:val="24"/>
          <w:szCs w:val="24"/>
        </w:rPr>
        <w:t>criminal, it would be prohibited to share the information.</w:t>
      </w:r>
    </w:p>
    <w:p w14:paraId="359F9571" w14:textId="77777777" w:rsidR="00605A6A" w:rsidRPr="00E87ECE" w:rsidRDefault="00605A6A" w:rsidP="001D458F">
      <w:pPr>
        <w:pStyle w:val="NoSpacing"/>
        <w:jc w:val="both"/>
        <w:rPr>
          <w:rFonts w:asciiTheme="minorBidi" w:hAnsiTheme="minorBidi"/>
          <w:sz w:val="24"/>
          <w:szCs w:val="24"/>
        </w:rPr>
      </w:pPr>
    </w:p>
    <w:p w14:paraId="1FD3A105" w14:textId="24E4AF53" w:rsidR="006A4B32" w:rsidRPr="00E87ECE" w:rsidRDefault="0096005C" w:rsidP="001D458F">
      <w:pPr>
        <w:pStyle w:val="NoSpacing"/>
        <w:jc w:val="both"/>
        <w:rPr>
          <w:rFonts w:asciiTheme="minorBidi" w:hAnsiTheme="minorBidi"/>
          <w:sz w:val="24"/>
          <w:szCs w:val="24"/>
        </w:rPr>
      </w:pPr>
      <w:r>
        <w:rPr>
          <w:rFonts w:asciiTheme="minorBidi" w:hAnsiTheme="minorBidi"/>
          <w:sz w:val="24"/>
          <w:szCs w:val="24"/>
        </w:rPr>
        <w:t xml:space="preserve">The </w:t>
      </w:r>
      <w:r w:rsidR="00E87ECE" w:rsidRPr="00E87ECE">
        <w:rPr>
          <w:rFonts w:asciiTheme="minorBidi" w:hAnsiTheme="minorBidi"/>
          <w:i/>
          <w:sz w:val="24"/>
          <w:szCs w:val="24"/>
        </w:rPr>
        <w:t>Chafetz Chayim</w:t>
      </w:r>
      <w:r w:rsidR="00621256" w:rsidRPr="00E87ECE">
        <w:rPr>
          <w:rFonts w:asciiTheme="minorBidi" w:hAnsiTheme="minorBidi"/>
          <w:i/>
          <w:iCs/>
          <w:sz w:val="24"/>
          <w:szCs w:val="24"/>
        </w:rPr>
        <w:t xml:space="preserve"> </w:t>
      </w:r>
      <w:r w:rsidR="00621256" w:rsidRPr="00E87ECE">
        <w:rPr>
          <w:rFonts w:asciiTheme="minorBidi" w:hAnsiTheme="minorBidi"/>
          <w:sz w:val="24"/>
          <w:szCs w:val="24"/>
        </w:rPr>
        <w:t xml:space="preserve">notes that whether this is </w:t>
      </w:r>
      <w:r w:rsidR="0002154A" w:rsidRPr="00E87ECE">
        <w:rPr>
          <w:rFonts w:asciiTheme="minorBidi" w:hAnsiTheme="minorBidi"/>
          <w:sz w:val="24"/>
          <w:szCs w:val="24"/>
        </w:rPr>
        <w:t xml:space="preserve">true depends on a dispute </w:t>
      </w:r>
      <w:r w:rsidR="00607CAD">
        <w:rPr>
          <w:rFonts w:asciiTheme="minorBidi" w:hAnsiTheme="minorBidi"/>
          <w:sz w:val="24"/>
          <w:szCs w:val="24"/>
        </w:rPr>
        <w:t>among</w:t>
      </w:r>
      <w:r w:rsidR="0002154A" w:rsidRPr="00E87ECE">
        <w:rPr>
          <w:rFonts w:asciiTheme="minorBidi" w:hAnsiTheme="minorBidi"/>
          <w:sz w:val="24"/>
          <w:szCs w:val="24"/>
        </w:rPr>
        <w:t xml:space="preserve"> the </w:t>
      </w:r>
      <w:r w:rsidR="00E87ECE" w:rsidRPr="001D458F">
        <w:rPr>
          <w:rFonts w:asciiTheme="minorBidi" w:hAnsiTheme="minorBidi"/>
          <w:sz w:val="24"/>
          <w:szCs w:val="24"/>
        </w:rPr>
        <w:t>Poskim</w:t>
      </w:r>
      <w:r w:rsidR="0002154A" w:rsidRPr="00E87ECE">
        <w:rPr>
          <w:rFonts w:asciiTheme="minorBidi" w:hAnsiTheme="minorBidi"/>
          <w:sz w:val="24"/>
          <w:szCs w:val="24"/>
        </w:rPr>
        <w:t xml:space="preserve"> in a similar case.</w:t>
      </w:r>
      <w:r w:rsidR="003F5799">
        <w:rPr>
          <w:rFonts w:asciiTheme="minorBidi" w:hAnsiTheme="minorBidi"/>
          <w:sz w:val="24"/>
          <w:szCs w:val="24"/>
        </w:rPr>
        <w:t xml:space="preserve"> </w:t>
      </w:r>
      <w:r w:rsidR="00621256" w:rsidRPr="00E87ECE">
        <w:rPr>
          <w:rFonts w:asciiTheme="minorBidi" w:hAnsiTheme="minorBidi"/>
          <w:i/>
          <w:iCs/>
          <w:sz w:val="24"/>
          <w:szCs w:val="24"/>
        </w:rPr>
        <w:t>Shul</w:t>
      </w:r>
      <w:r w:rsidR="0002154A" w:rsidRPr="00E87ECE">
        <w:rPr>
          <w:rFonts w:asciiTheme="minorBidi" w:hAnsiTheme="minorBidi"/>
          <w:i/>
          <w:iCs/>
          <w:sz w:val="24"/>
          <w:szCs w:val="24"/>
        </w:rPr>
        <w:t>c</w:t>
      </w:r>
      <w:r w:rsidR="00621256" w:rsidRPr="00E87ECE">
        <w:rPr>
          <w:rFonts w:asciiTheme="minorBidi" w:hAnsiTheme="minorBidi"/>
          <w:i/>
          <w:iCs/>
          <w:sz w:val="24"/>
          <w:szCs w:val="24"/>
        </w:rPr>
        <w:t xml:space="preserve">ḥan Arukh </w:t>
      </w:r>
      <w:r w:rsidR="0002154A" w:rsidRPr="001D458F">
        <w:rPr>
          <w:rFonts w:asciiTheme="minorBidi" w:hAnsiTheme="minorBidi"/>
          <w:i/>
          <w:iCs/>
          <w:sz w:val="24"/>
          <w:szCs w:val="24"/>
        </w:rPr>
        <w:t>CM</w:t>
      </w:r>
      <w:r w:rsidR="00621256" w:rsidRPr="00E87ECE">
        <w:rPr>
          <w:rFonts w:asciiTheme="minorBidi" w:hAnsiTheme="minorBidi"/>
          <w:i/>
          <w:iCs/>
          <w:sz w:val="24"/>
          <w:szCs w:val="24"/>
        </w:rPr>
        <w:t xml:space="preserve"> </w:t>
      </w:r>
      <w:r w:rsidR="00621256" w:rsidRPr="00E87ECE">
        <w:rPr>
          <w:rFonts w:asciiTheme="minorBidi" w:hAnsiTheme="minorBidi"/>
          <w:sz w:val="24"/>
          <w:szCs w:val="24"/>
        </w:rPr>
        <w:t xml:space="preserve">421:13 rules that one </w:t>
      </w:r>
      <w:r w:rsidR="0016313C">
        <w:rPr>
          <w:rFonts w:asciiTheme="minorBidi" w:hAnsiTheme="minorBidi"/>
          <w:sz w:val="24"/>
          <w:szCs w:val="24"/>
        </w:rPr>
        <w:t>may</w:t>
      </w:r>
      <w:r w:rsidR="00621256" w:rsidRPr="00E87ECE">
        <w:rPr>
          <w:rFonts w:asciiTheme="minorBidi" w:hAnsiTheme="minorBidi"/>
          <w:sz w:val="24"/>
          <w:szCs w:val="24"/>
        </w:rPr>
        <w:t xml:space="preserve"> use force to protect a victim who is being physically assaulted.</w:t>
      </w:r>
      <w:r w:rsidR="003F5799">
        <w:rPr>
          <w:rFonts w:asciiTheme="minorBidi" w:hAnsiTheme="minorBidi"/>
          <w:sz w:val="24"/>
          <w:szCs w:val="24"/>
        </w:rPr>
        <w:t xml:space="preserve"> </w:t>
      </w:r>
      <w:r w:rsidR="00621256" w:rsidRPr="00E87ECE">
        <w:rPr>
          <w:rFonts w:asciiTheme="minorBidi" w:hAnsiTheme="minorBidi"/>
          <w:i/>
          <w:iCs/>
          <w:sz w:val="24"/>
          <w:szCs w:val="24"/>
        </w:rPr>
        <w:t>Sefer Me</w:t>
      </w:r>
      <w:r w:rsidR="00E87ECE">
        <w:rPr>
          <w:rFonts w:asciiTheme="minorBidi" w:hAnsiTheme="minorBidi"/>
          <w:i/>
          <w:iCs/>
          <w:sz w:val="24"/>
          <w:szCs w:val="24"/>
        </w:rPr>
        <w:t>’</w:t>
      </w:r>
      <w:r w:rsidR="00621256" w:rsidRPr="00E87ECE">
        <w:rPr>
          <w:rFonts w:asciiTheme="minorBidi" w:hAnsiTheme="minorBidi"/>
          <w:i/>
          <w:iCs/>
          <w:sz w:val="24"/>
          <w:szCs w:val="24"/>
        </w:rPr>
        <w:t>irot Enayim</w:t>
      </w:r>
      <w:r w:rsidR="0002154A" w:rsidRPr="00E87ECE">
        <w:rPr>
          <w:rFonts w:asciiTheme="minorBidi" w:hAnsiTheme="minorBidi"/>
          <w:i/>
          <w:iCs/>
          <w:sz w:val="24"/>
          <w:szCs w:val="24"/>
        </w:rPr>
        <w:t xml:space="preserve"> </w:t>
      </w:r>
      <w:r w:rsidR="0002154A" w:rsidRPr="00E87ECE">
        <w:rPr>
          <w:rFonts w:asciiTheme="minorBidi" w:hAnsiTheme="minorBidi"/>
          <w:sz w:val="24"/>
          <w:szCs w:val="24"/>
        </w:rPr>
        <w:t>(</w:t>
      </w:r>
      <w:r w:rsidR="00621256" w:rsidRPr="00E87ECE">
        <w:rPr>
          <w:rFonts w:asciiTheme="minorBidi" w:hAnsiTheme="minorBidi"/>
          <w:sz w:val="24"/>
          <w:szCs w:val="24"/>
        </w:rPr>
        <w:t>ibid</w:t>
      </w:r>
      <w:r w:rsidR="0016313C">
        <w:rPr>
          <w:rFonts w:asciiTheme="minorBidi" w:hAnsiTheme="minorBidi"/>
          <w:sz w:val="24"/>
          <w:szCs w:val="24"/>
        </w:rPr>
        <w:t>.</w:t>
      </w:r>
      <w:r w:rsidR="00621256" w:rsidRPr="00E87ECE">
        <w:rPr>
          <w:rFonts w:asciiTheme="minorBidi" w:hAnsiTheme="minorBidi"/>
          <w:sz w:val="24"/>
          <w:szCs w:val="24"/>
        </w:rPr>
        <w:t xml:space="preserve"> 28) rules that the protector must be the type of person who would normally save others</w:t>
      </w:r>
      <w:r w:rsidR="0016313C">
        <w:rPr>
          <w:rFonts w:asciiTheme="minorBidi" w:hAnsiTheme="minorBidi"/>
          <w:sz w:val="24"/>
          <w:szCs w:val="24"/>
        </w:rPr>
        <w:t xml:space="preserve">; the victim many not be saved </w:t>
      </w:r>
      <w:r w:rsidR="00621256" w:rsidRPr="00E87ECE">
        <w:rPr>
          <w:rFonts w:asciiTheme="minorBidi" w:hAnsiTheme="minorBidi"/>
          <w:sz w:val="24"/>
          <w:szCs w:val="24"/>
        </w:rPr>
        <w:t>out of a vendetta towards the attacker.</w:t>
      </w:r>
      <w:r w:rsidR="003F5799">
        <w:rPr>
          <w:rFonts w:asciiTheme="minorBidi" w:hAnsiTheme="minorBidi"/>
          <w:sz w:val="24"/>
          <w:szCs w:val="24"/>
        </w:rPr>
        <w:t xml:space="preserve"> </w:t>
      </w:r>
      <w:r w:rsidR="00621256" w:rsidRPr="00E87ECE">
        <w:rPr>
          <w:rFonts w:asciiTheme="minorBidi" w:hAnsiTheme="minorBidi"/>
          <w:i/>
          <w:iCs/>
          <w:sz w:val="24"/>
          <w:szCs w:val="24"/>
        </w:rPr>
        <w:t xml:space="preserve">Taz </w:t>
      </w:r>
      <w:r w:rsidR="00621256" w:rsidRPr="00E87ECE">
        <w:rPr>
          <w:rFonts w:asciiTheme="minorBidi" w:hAnsiTheme="minorBidi"/>
          <w:sz w:val="24"/>
          <w:szCs w:val="24"/>
        </w:rPr>
        <w:t>(ibid</w:t>
      </w:r>
      <w:r w:rsidR="0016313C">
        <w:rPr>
          <w:rFonts w:asciiTheme="minorBidi" w:hAnsiTheme="minorBidi"/>
          <w:sz w:val="24"/>
          <w:szCs w:val="24"/>
        </w:rPr>
        <w:t>.</w:t>
      </w:r>
      <w:r w:rsidR="00621256" w:rsidRPr="00E87ECE">
        <w:rPr>
          <w:rFonts w:asciiTheme="minorBidi" w:hAnsiTheme="minorBidi"/>
          <w:sz w:val="24"/>
          <w:szCs w:val="24"/>
        </w:rPr>
        <w:t>) argues that this is irrelevan</w:t>
      </w:r>
      <w:r w:rsidR="0016313C">
        <w:rPr>
          <w:rFonts w:asciiTheme="minorBidi" w:hAnsiTheme="minorBidi"/>
          <w:sz w:val="24"/>
          <w:szCs w:val="24"/>
        </w:rPr>
        <w:t xml:space="preserve">t; </w:t>
      </w:r>
      <w:r w:rsidR="0002154A" w:rsidRPr="00E87ECE">
        <w:rPr>
          <w:rFonts w:asciiTheme="minorBidi" w:hAnsiTheme="minorBidi"/>
          <w:sz w:val="24"/>
          <w:szCs w:val="24"/>
        </w:rPr>
        <w:t xml:space="preserve">the </w:t>
      </w:r>
      <w:r w:rsidR="006A4B32" w:rsidRPr="00E87ECE">
        <w:rPr>
          <w:rFonts w:asciiTheme="minorBidi" w:hAnsiTheme="minorBidi"/>
          <w:sz w:val="24"/>
          <w:szCs w:val="24"/>
        </w:rPr>
        <w:t>rescuer</w:t>
      </w:r>
      <w:r w:rsidR="00621256" w:rsidRPr="00E87ECE">
        <w:rPr>
          <w:rFonts w:asciiTheme="minorBidi" w:hAnsiTheme="minorBidi"/>
          <w:sz w:val="24"/>
          <w:szCs w:val="24"/>
        </w:rPr>
        <w:t xml:space="preserve"> has a responsibility to protect </w:t>
      </w:r>
      <w:r w:rsidR="00621256" w:rsidRPr="00E87ECE">
        <w:rPr>
          <w:rFonts w:asciiTheme="minorBidi" w:hAnsiTheme="minorBidi"/>
          <w:sz w:val="24"/>
          <w:szCs w:val="24"/>
        </w:rPr>
        <w:lastRenderedPageBreak/>
        <w:t>the victim, regardless of whether his intentions are impure.</w:t>
      </w:r>
      <w:r w:rsidR="003F5799">
        <w:rPr>
          <w:rFonts w:asciiTheme="minorBidi" w:hAnsiTheme="minorBidi"/>
          <w:sz w:val="24"/>
          <w:szCs w:val="24"/>
        </w:rPr>
        <w:t xml:space="preserve"> </w:t>
      </w:r>
      <w:r w:rsidR="0016313C">
        <w:rPr>
          <w:rFonts w:asciiTheme="minorBidi" w:hAnsiTheme="minorBidi"/>
          <w:sz w:val="24"/>
          <w:szCs w:val="24"/>
        </w:rPr>
        <w:t xml:space="preserve">The </w:t>
      </w:r>
      <w:r w:rsidR="00E87ECE" w:rsidRPr="00E87ECE">
        <w:rPr>
          <w:rFonts w:asciiTheme="minorBidi" w:hAnsiTheme="minorBidi"/>
          <w:i/>
          <w:iCs/>
          <w:sz w:val="24"/>
          <w:szCs w:val="24"/>
        </w:rPr>
        <w:t>Chafetz Chayim</w:t>
      </w:r>
      <w:r w:rsidR="00621256" w:rsidRPr="00E87ECE">
        <w:rPr>
          <w:rFonts w:asciiTheme="minorBidi" w:hAnsiTheme="minorBidi"/>
          <w:i/>
          <w:iCs/>
          <w:sz w:val="24"/>
          <w:szCs w:val="24"/>
        </w:rPr>
        <w:t xml:space="preserve"> </w:t>
      </w:r>
      <w:r w:rsidR="00621256" w:rsidRPr="00E87ECE">
        <w:rPr>
          <w:rFonts w:asciiTheme="minorBidi" w:hAnsiTheme="minorBidi"/>
          <w:sz w:val="24"/>
          <w:szCs w:val="24"/>
        </w:rPr>
        <w:t xml:space="preserve">(note to </w:t>
      </w:r>
      <w:r w:rsidR="00621256" w:rsidRPr="00E87ECE">
        <w:rPr>
          <w:rFonts w:asciiTheme="minorBidi" w:hAnsiTheme="minorBidi"/>
          <w:i/>
          <w:iCs/>
          <w:sz w:val="24"/>
          <w:szCs w:val="24"/>
        </w:rPr>
        <w:t>Hil</w:t>
      </w:r>
      <w:r w:rsidR="009313A4" w:rsidRPr="00E87ECE">
        <w:rPr>
          <w:rFonts w:asciiTheme="minorBidi" w:hAnsiTheme="minorBidi"/>
          <w:i/>
          <w:iCs/>
          <w:sz w:val="24"/>
          <w:szCs w:val="24"/>
        </w:rPr>
        <w:t>kh</w:t>
      </w:r>
      <w:r w:rsidR="00621256" w:rsidRPr="00E87ECE">
        <w:rPr>
          <w:rFonts w:asciiTheme="minorBidi" w:hAnsiTheme="minorBidi"/>
          <w:i/>
          <w:iCs/>
          <w:sz w:val="24"/>
          <w:szCs w:val="24"/>
        </w:rPr>
        <w:t>ot Re</w:t>
      </w:r>
      <w:r w:rsidR="009313A4" w:rsidRPr="00E87ECE">
        <w:rPr>
          <w:rFonts w:asciiTheme="minorBidi" w:hAnsiTheme="minorBidi"/>
          <w:i/>
          <w:iCs/>
          <w:sz w:val="24"/>
          <w:szCs w:val="24"/>
        </w:rPr>
        <w:t>k</w:t>
      </w:r>
      <w:r w:rsidR="00621256" w:rsidRPr="00E87ECE">
        <w:rPr>
          <w:rFonts w:asciiTheme="minorBidi" w:hAnsiTheme="minorBidi"/>
          <w:i/>
          <w:iCs/>
          <w:sz w:val="24"/>
          <w:szCs w:val="24"/>
        </w:rPr>
        <w:t xml:space="preserve">hilut </w:t>
      </w:r>
      <w:r w:rsidR="00621256" w:rsidRPr="00E87ECE">
        <w:rPr>
          <w:rFonts w:asciiTheme="minorBidi" w:hAnsiTheme="minorBidi"/>
          <w:sz w:val="24"/>
          <w:szCs w:val="24"/>
        </w:rPr>
        <w:t xml:space="preserve">9:10) rules in principle like </w:t>
      </w:r>
      <w:r w:rsidR="0016313C">
        <w:rPr>
          <w:rFonts w:asciiTheme="minorBidi" w:hAnsiTheme="minorBidi"/>
          <w:i/>
          <w:iCs/>
          <w:sz w:val="24"/>
          <w:szCs w:val="24"/>
        </w:rPr>
        <w:t>Sefer M</w:t>
      </w:r>
      <w:r w:rsidR="00621256" w:rsidRPr="00E87ECE">
        <w:rPr>
          <w:rFonts w:asciiTheme="minorBidi" w:hAnsiTheme="minorBidi"/>
          <w:i/>
          <w:iCs/>
          <w:sz w:val="24"/>
          <w:szCs w:val="24"/>
        </w:rPr>
        <w:t>e</w:t>
      </w:r>
      <w:r w:rsidR="00E87ECE">
        <w:rPr>
          <w:rFonts w:asciiTheme="minorBidi" w:hAnsiTheme="minorBidi"/>
          <w:i/>
          <w:iCs/>
          <w:sz w:val="24"/>
          <w:szCs w:val="24"/>
        </w:rPr>
        <w:t>’</w:t>
      </w:r>
      <w:r w:rsidR="00621256" w:rsidRPr="00E87ECE">
        <w:rPr>
          <w:rFonts w:asciiTheme="minorBidi" w:hAnsiTheme="minorBidi"/>
          <w:i/>
          <w:iCs/>
          <w:sz w:val="24"/>
          <w:szCs w:val="24"/>
        </w:rPr>
        <w:t xml:space="preserve">irot Enayim, </w:t>
      </w:r>
      <w:r w:rsidR="00621256" w:rsidRPr="00E87ECE">
        <w:rPr>
          <w:rFonts w:asciiTheme="minorBidi" w:hAnsiTheme="minorBidi"/>
          <w:sz w:val="24"/>
          <w:szCs w:val="24"/>
        </w:rPr>
        <w:t xml:space="preserve">but being unable to accept the implications, </w:t>
      </w:r>
      <w:r w:rsidR="0016313C">
        <w:rPr>
          <w:rFonts w:asciiTheme="minorBidi" w:hAnsiTheme="minorBidi"/>
          <w:sz w:val="24"/>
          <w:szCs w:val="24"/>
        </w:rPr>
        <w:t xml:space="preserve">he </w:t>
      </w:r>
      <w:r w:rsidR="00621256" w:rsidRPr="00E87ECE">
        <w:rPr>
          <w:rFonts w:asciiTheme="minorBidi" w:hAnsiTheme="minorBidi"/>
          <w:sz w:val="24"/>
          <w:szCs w:val="24"/>
        </w:rPr>
        <w:t xml:space="preserve">rules that </w:t>
      </w:r>
      <w:r w:rsidR="00607CAD">
        <w:rPr>
          <w:rFonts w:asciiTheme="minorBidi" w:hAnsiTheme="minorBidi"/>
          <w:sz w:val="24"/>
          <w:szCs w:val="24"/>
        </w:rPr>
        <w:t xml:space="preserve">one must </w:t>
      </w:r>
      <w:r w:rsidR="00621256" w:rsidRPr="00E87ECE">
        <w:rPr>
          <w:rFonts w:asciiTheme="minorBidi" w:hAnsiTheme="minorBidi"/>
          <w:sz w:val="24"/>
          <w:szCs w:val="24"/>
        </w:rPr>
        <w:t xml:space="preserve">simply force </w:t>
      </w:r>
      <w:r w:rsidR="00607CAD">
        <w:rPr>
          <w:rFonts w:asciiTheme="minorBidi" w:hAnsiTheme="minorBidi"/>
          <w:sz w:val="24"/>
          <w:szCs w:val="24"/>
        </w:rPr>
        <w:t xml:space="preserve">oneself </w:t>
      </w:r>
      <w:r w:rsidR="00621256" w:rsidRPr="00E87ECE">
        <w:rPr>
          <w:rFonts w:asciiTheme="minorBidi" w:hAnsiTheme="minorBidi"/>
          <w:sz w:val="24"/>
          <w:szCs w:val="24"/>
        </w:rPr>
        <w:t xml:space="preserve">to act </w:t>
      </w:r>
      <w:r w:rsidR="00607CAD">
        <w:rPr>
          <w:rFonts w:asciiTheme="minorBidi" w:hAnsiTheme="minorBidi"/>
          <w:sz w:val="24"/>
          <w:szCs w:val="24"/>
        </w:rPr>
        <w:t>with</w:t>
      </w:r>
      <w:r w:rsidR="00621256" w:rsidRPr="00E87ECE">
        <w:rPr>
          <w:rFonts w:asciiTheme="minorBidi" w:hAnsiTheme="minorBidi"/>
          <w:sz w:val="24"/>
          <w:szCs w:val="24"/>
        </w:rPr>
        <w:t xml:space="preserve"> pure intentions.</w:t>
      </w:r>
      <w:r w:rsidR="003F5799">
        <w:rPr>
          <w:rFonts w:asciiTheme="minorBidi" w:hAnsiTheme="minorBidi"/>
          <w:sz w:val="24"/>
          <w:szCs w:val="24"/>
        </w:rPr>
        <w:t xml:space="preserve"> </w:t>
      </w:r>
    </w:p>
    <w:p w14:paraId="74ECB94B" w14:textId="77777777" w:rsidR="00605A6A" w:rsidRPr="00E87ECE" w:rsidRDefault="00605A6A" w:rsidP="001D458F">
      <w:pPr>
        <w:pStyle w:val="NoSpacing"/>
        <w:jc w:val="both"/>
        <w:rPr>
          <w:rFonts w:asciiTheme="minorBidi" w:hAnsiTheme="minorBidi"/>
          <w:sz w:val="24"/>
          <w:szCs w:val="24"/>
        </w:rPr>
      </w:pPr>
    </w:p>
    <w:p w14:paraId="6FE05265" w14:textId="727D3492" w:rsidR="00621256" w:rsidRPr="00E87ECE" w:rsidRDefault="00621256" w:rsidP="001D458F">
      <w:pPr>
        <w:pStyle w:val="NoSpacing"/>
        <w:jc w:val="both"/>
        <w:rPr>
          <w:rFonts w:asciiTheme="minorBidi" w:hAnsiTheme="minorBidi"/>
          <w:sz w:val="24"/>
          <w:szCs w:val="24"/>
        </w:rPr>
      </w:pPr>
      <w:r w:rsidRPr="00E87ECE">
        <w:rPr>
          <w:rFonts w:asciiTheme="minorBidi" w:hAnsiTheme="minorBidi"/>
          <w:sz w:val="24"/>
          <w:szCs w:val="24"/>
        </w:rPr>
        <w:t xml:space="preserve">However, </w:t>
      </w:r>
      <w:r w:rsidR="00244895" w:rsidRPr="00E87ECE">
        <w:rPr>
          <w:rFonts w:asciiTheme="minorBidi" w:hAnsiTheme="minorBidi"/>
          <w:sz w:val="24"/>
          <w:szCs w:val="24"/>
        </w:rPr>
        <w:t xml:space="preserve">if one actually accepts this argument </w:t>
      </w:r>
      <w:r w:rsidR="00607CAD">
        <w:rPr>
          <w:rFonts w:asciiTheme="minorBidi" w:hAnsiTheme="minorBidi"/>
          <w:sz w:val="24"/>
          <w:szCs w:val="24"/>
        </w:rPr>
        <w:t xml:space="preserve">and </w:t>
      </w:r>
      <w:r w:rsidR="002C1DA5" w:rsidRPr="00E87ECE">
        <w:rPr>
          <w:rFonts w:asciiTheme="minorBidi" w:hAnsiTheme="minorBidi"/>
          <w:sz w:val="24"/>
          <w:szCs w:val="24"/>
        </w:rPr>
        <w:t>take</w:t>
      </w:r>
      <w:r w:rsidR="00607CAD">
        <w:rPr>
          <w:rFonts w:asciiTheme="minorBidi" w:hAnsiTheme="minorBidi"/>
          <w:sz w:val="24"/>
          <w:szCs w:val="24"/>
        </w:rPr>
        <w:t>s it</w:t>
      </w:r>
      <w:r w:rsidR="002C1DA5" w:rsidRPr="00E87ECE">
        <w:rPr>
          <w:rFonts w:asciiTheme="minorBidi" w:hAnsiTheme="minorBidi"/>
          <w:sz w:val="24"/>
          <w:szCs w:val="24"/>
        </w:rPr>
        <w:t xml:space="preserve"> to its logical conclusion, </w:t>
      </w:r>
      <w:r w:rsidRPr="00E87ECE">
        <w:rPr>
          <w:rFonts w:asciiTheme="minorBidi" w:hAnsiTheme="minorBidi"/>
          <w:sz w:val="24"/>
          <w:szCs w:val="24"/>
        </w:rPr>
        <w:t>this solution falls short, as in a case where the protector i</w:t>
      </w:r>
      <w:r w:rsidR="00607CAD">
        <w:rPr>
          <w:rFonts w:asciiTheme="minorBidi" w:hAnsiTheme="minorBidi"/>
          <w:sz w:val="24"/>
          <w:szCs w:val="24"/>
        </w:rPr>
        <w:t>s</w:t>
      </w:r>
      <w:r w:rsidRPr="00E87ECE">
        <w:rPr>
          <w:rFonts w:asciiTheme="minorBidi" w:hAnsiTheme="minorBidi"/>
          <w:sz w:val="24"/>
          <w:szCs w:val="24"/>
        </w:rPr>
        <w:t xml:space="preserve"> unable to do so, </w:t>
      </w:r>
      <w:r w:rsidR="00607CAD">
        <w:rPr>
          <w:rFonts w:asciiTheme="minorBidi" w:hAnsiTheme="minorBidi"/>
          <w:sz w:val="24"/>
          <w:szCs w:val="24"/>
        </w:rPr>
        <w:t>it</w:t>
      </w:r>
      <w:r w:rsidRPr="00E87ECE">
        <w:rPr>
          <w:rFonts w:asciiTheme="minorBidi" w:hAnsiTheme="minorBidi"/>
          <w:sz w:val="24"/>
          <w:szCs w:val="24"/>
        </w:rPr>
        <w:t xml:space="preserve"> would be required to stand </w:t>
      </w:r>
      <w:r w:rsidR="00607CAD">
        <w:rPr>
          <w:rFonts w:asciiTheme="minorBidi" w:hAnsiTheme="minorBidi"/>
          <w:sz w:val="24"/>
          <w:szCs w:val="24"/>
        </w:rPr>
        <w:t xml:space="preserve">by </w:t>
      </w:r>
      <w:r w:rsidRPr="00E87ECE">
        <w:rPr>
          <w:rFonts w:asciiTheme="minorBidi" w:hAnsiTheme="minorBidi"/>
          <w:sz w:val="24"/>
          <w:szCs w:val="24"/>
        </w:rPr>
        <w:t>and watch the victim being brutalized.</w:t>
      </w:r>
      <w:r w:rsidR="006A4B32" w:rsidRPr="00E87ECE">
        <w:rPr>
          <w:rStyle w:val="FootnoteReference"/>
          <w:rFonts w:asciiTheme="minorBidi" w:hAnsiTheme="minorBidi"/>
          <w:sz w:val="24"/>
          <w:szCs w:val="24"/>
        </w:rPr>
        <w:footnoteReference w:id="8"/>
      </w:r>
      <w:r w:rsidR="003F5799">
        <w:rPr>
          <w:rFonts w:asciiTheme="minorBidi" w:hAnsiTheme="minorBidi"/>
          <w:sz w:val="24"/>
          <w:szCs w:val="24"/>
        </w:rPr>
        <w:t xml:space="preserve"> </w:t>
      </w:r>
      <w:r w:rsidRPr="00E87ECE">
        <w:rPr>
          <w:rFonts w:asciiTheme="minorBidi" w:hAnsiTheme="minorBidi"/>
          <w:sz w:val="24"/>
          <w:szCs w:val="24"/>
        </w:rPr>
        <w:t xml:space="preserve">It is worth mentioning that Jewish law affirms that people </w:t>
      </w:r>
      <w:r w:rsidR="007B6D5D">
        <w:rPr>
          <w:rFonts w:asciiTheme="minorBidi" w:hAnsiTheme="minorBidi"/>
          <w:sz w:val="24"/>
          <w:szCs w:val="24"/>
        </w:rPr>
        <w:t>may</w:t>
      </w:r>
      <w:r w:rsidRPr="00E87ECE">
        <w:rPr>
          <w:rFonts w:asciiTheme="minorBidi" w:hAnsiTheme="minorBidi"/>
          <w:sz w:val="24"/>
          <w:szCs w:val="24"/>
        </w:rPr>
        <w:t xml:space="preserve"> be expected to control their emotions.</w:t>
      </w:r>
      <w:r w:rsidR="003F5799">
        <w:rPr>
          <w:rFonts w:asciiTheme="minorBidi" w:hAnsiTheme="minorBidi"/>
          <w:sz w:val="24"/>
          <w:szCs w:val="24"/>
        </w:rPr>
        <w:t xml:space="preserve"> </w:t>
      </w:r>
      <w:r w:rsidRPr="00E87ECE">
        <w:rPr>
          <w:rFonts w:asciiTheme="minorBidi" w:hAnsiTheme="minorBidi"/>
          <w:i/>
          <w:iCs/>
          <w:sz w:val="24"/>
          <w:szCs w:val="24"/>
        </w:rPr>
        <w:t>Sefer Ha-</w:t>
      </w:r>
      <w:r w:rsidR="00E87ECE">
        <w:rPr>
          <w:rFonts w:asciiTheme="minorBidi" w:hAnsiTheme="minorBidi"/>
          <w:i/>
          <w:iCs/>
          <w:sz w:val="24"/>
          <w:szCs w:val="24"/>
        </w:rPr>
        <w:t>c</w:t>
      </w:r>
      <w:r w:rsidR="006A4B32" w:rsidRPr="00E87ECE">
        <w:rPr>
          <w:rFonts w:asciiTheme="minorBidi" w:hAnsiTheme="minorBidi"/>
          <w:i/>
          <w:iCs/>
          <w:sz w:val="24"/>
          <w:szCs w:val="24"/>
        </w:rPr>
        <w:t>h</w:t>
      </w:r>
      <w:r w:rsidRPr="00E87ECE">
        <w:rPr>
          <w:rFonts w:asciiTheme="minorBidi" w:hAnsiTheme="minorBidi"/>
          <w:i/>
          <w:iCs/>
          <w:sz w:val="24"/>
          <w:szCs w:val="24"/>
        </w:rPr>
        <w:t>i</w:t>
      </w:r>
      <w:r w:rsidR="00E87ECE">
        <w:rPr>
          <w:rFonts w:asciiTheme="minorBidi" w:hAnsiTheme="minorBidi"/>
          <w:i/>
          <w:iCs/>
          <w:sz w:val="24"/>
          <w:szCs w:val="24"/>
        </w:rPr>
        <w:t>n</w:t>
      </w:r>
      <w:r w:rsidRPr="00E87ECE">
        <w:rPr>
          <w:rFonts w:asciiTheme="minorBidi" w:hAnsiTheme="minorBidi"/>
          <w:i/>
          <w:iCs/>
          <w:sz w:val="24"/>
          <w:szCs w:val="24"/>
        </w:rPr>
        <w:t>nu</w:t>
      </w:r>
      <w:r w:rsidR="00605A6A" w:rsidRPr="00E87ECE">
        <w:rPr>
          <w:rFonts w:asciiTheme="minorBidi" w:hAnsiTheme="minorBidi"/>
          <w:i/>
          <w:iCs/>
          <w:sz w:val="24"/>
          <w:szCs w:val="24"/>
        </w:rPr>
        <w:t>k</w:t>
      </w:r>
      <w:r w:rsidRPr="00E87ECE">
        <w:rPr>
          <w:rFonts w:asciiTheme="minorBidi" w:hAnsiTheme="minorBidi"/>
          <w:i/>
          <w:iCs/>
          <w:sz w:val="24"/>
          <w:szCs w:val="24"/>
        </w:rPr>
        <w:t>h</w:t>
      </w:r>
      <w:r w:rsidRPr="00E87ECE">
        <w:rPr>
          <w:rFonts w:asciiTheme="minorBidi" w:hAnsiTheme="minorBidi"/>
          <w:sz w:val="24"/>
          <w:szCs w:val="24"/>
        </w:rPr>
        <w:t xml:space="preserve"> </w:t>
      </w:r>
      <w:r w:rsidR="005C4DD9" w:rsidRPr="00E87ECE">
        <w:rPr>
          <w:rFonts w:asciiTheme="minorBidi" w:hAnsiTheme="minorBidi"/>
          <w:sz w:val="24"/>
          <w:szCs w:val="24"/>
        </w:rPr>
        <w:t>(</w:t>
      </w:r>
      <w:r w:rsidRPr="00E87ECE">
        <w:rPr>
          <w:rFonts w:asciiTheme="minorBidi" w:hAnsiTheme="minorBidi"/>
          <w:sz w:val="24"/>
          <w:szCs w:val="24"/>
        </w:rPr>
        <w:t>416</w:t>
      </w:r>
      <w:r w:rsidR="005C4DD9" w:rsidRPr="00E87ECE">
        <w:rPr>
          <w:rFonts w:asciiTheme="minorBidi" w:hAnsiTheme="minorBidi"/>
          <w:sz w:val="24"/>
          <w:szCs w:val="24"/>
        </w:rPr>
        <w:t>)</w:t>
      </w:r>
      <w:r w:rsidRPr="00E87ECE">
        <w:rPr>
          <w:rFonts w:asciiTheme="minorBidi" w:hAnsiTheme="minorBidi"/>
          <w:sz w:val="24"/>
          <w:szCs w:val="24"/>
        </w:rPr>
        <w:t xml:space="preserve">, commenting on the prohibition to desire or covet, points out that this indicates </w:t>
      </w:r>
      <w:r w:rsidR="00607CAD">
        <w:rPr>
          <w:rFonts w:asciiTheme="minorBidi" w:hAnsiTheme="minorBidi"/>
          <w:sz w:val="24"/>
          <w:szCs w:val="24"/>
        </w:rPr>
        <w:t xml:space="preserve">that </w:t>
      </w:r>
      <w:r w:rsidRPr="00E87ECE">
        <w:rPr>
          <w:rFonts w:asciiTheme="minorBidi" w:hAnsiTheme="minorBidi"/>
          <w:sz w:val="24"/>
          <w:szCs w:val="24"/>
        </w:rPr>
        <w:t>God expects people to be able to control their emotions.</w:t>
      </w:r>
      <w:r w:rsidR="003F5799">
        <w:rPr>
          <w:rFonts w:asciiTheme="minorBidi" w:hAnsiTheme="minorBidi"/>
          <w:sz w:val="24"/>
          <w:szCs w:val="24"/>
        </w:rPr>
        <w:t xml:space="preserve"> </w:t>
      </w:r>
      <w:r w:rsidRPr="00E87ECE">
        <w:rPr>
          <w:rFonts w:asciiTheme="minorBidi" w:hAnsiTheme="minorBidi"/>
          <w:sz w:val="24"/>
          <w:szCs w:val="24"/>
        </w:rPr>
        <w:t>Still, this ideal is not always reached</w:t>
      </w:r>
      <w:r w:rsidR="00607CAD">
        <w:rPr>
          <w:rFonts w:asciiTheme="minorBidi" w:hAnsiTheme="minorBidi"/>
          <w:sz w:val="24"/>
          <w:szCs w:val="24"/>
        </w:rPr>
        <w:t>,</w:t>
      </w:r>
      <w:r w:rsidRPr="00E87ECE">
        <w:rPr>
          <w:rFonts w:asciiTheme="minorBidi" w:hAnsiTheme="minorBidi"/>
          <w:sz w:val="24"/>
          <w:szCs w:val="24"/>
        </w:rPr>
        <w:t xml:space="preserve"> and relying </w:t>
      </w:r>
      <w:r w:rsidR="002C1DA5" w:rsidRPr="00E87ECE">
        <w:rPr>
          <w:rFonts w:asciiTheme="minorBidi" w:hAnsiTheme="minorBidi"/>
          <w:sz w:val="24"/>
          <w:szCs w:val="24"/>
        </w:rPr>
        <w:t xml:space="preserve">on people to change their natural inclinations </w:t>
      </w:r>
      <w:r w:rsidR="00607CAD">
        <w:rPr>
          <w:rFonts w:asciiTheme="minorBidi" w:hAnsiTheme="minorBidi"/>
          <w:sz w:val="24"/>
          <w:szCs w:val="24"/>
        </w:rPr>
        <w:t>may</w:t>
      </w:r>
      <w:r w:rsidRPr="00E87ECE">
        <w:rPr>
          <w:rFonts w:asciiTheme="minorBidi" w:hAnsiTheme="minorBidi"/>
          <w:sz w:val="24"/>
          <w:szCs w:val="24"/>
        </w:rPr>
        <w:t xml:space="preserve"> have dangerous consequences.</w:t>
      </w:r>
    </w:p>
    <w:p w14:paraId="79DA402F" w14:textId="77777777" w:rsidR="00605A6A" w:rsidRPr="00E87ECE" w:rsidRDefault="00605A6A" w:rsidP="001D458F">
      <w:pPr>
        <w:pStyle w:val="NoSpacing"/>
        <w:jc w:val="both"/>
        <w:rPr>
          <w:rFonts w:asciiTheme="minorBidi" w:hAnsiTheme="minorBidi"/>
          <w:sz w:val="24"/>
          <w:szCs w:val="24"/>
        </w:rPr>
      </w:pPr>
    </w:p>
    <w:p w14:paraId="109705D4" w14:textId="3D97572E" w:rsidR="002C1DA5" w:rsidRPr="00E87ECE" w:rsidRDefault="002C1DA5" w:rsidP="001D458F">
      <w:pPr>
        <w:pStyle w:val="NoSpacing"/>
        <w:jc w:val="both"/>
        <w:rPr>
          <w:rFonts w:asciiTheme="minorBidi" w:hAnsiTheme="minorBidi"/>
          <w:sz w:val="24"/>
          <w:szCs w:val="24"/>
        </w:rPr>
      </w:pPr>
      <w:r w:rsidRPr="00E87ECE">
        <w:rPr>
          <w:rFonts w:asciiTheme="minorBidi" w:hAnsiTheme="minorBidi"/>
          <w:sz w:val="24"/>
          <w:szCs w:val="24"/>
        </w:rPr>
        <w:t xml:space="preserve">It is obvious that such an eventuality does </w:t>
      </w:r>
      <w:r w:rsidR="000A6144" w:rsidRPr="00E87ECE">
        <w:rPr>
          <w:rFonts w:asciiTheme="minorBidi" w:hAnsiTheme="minorBidi"/>
          <w:sz w:val="24"/>
          <w:szCs w:val="24"/>
        </w:rPr>
        <w:t xml:space="preserve">not exist from the perspective of the </w:t>
      </w:r>
      <w:r w:rsidR="000A6144" w:rsidRPr="00E87ECE">
        <w:rPr>
          <w:rFonts w:asciiTheme="minorBidi" w:hAnsiTheme="minorBidi"/>
          <w:i/>
          <w:iCs/>
          <w:sz w:val="24"/>
          <w:szCs w:val="24"/>
        </w:rPr>
        <w:t>Pitchei Teshuva.</w:t>
      </w:r>
      <w:r w:rsidR="003F5799">
        <w:rPr>
          <w:rFonts w:asciiTheme="minorBidi" w:hAnsiTheme="minorBidi"/>
          <w:i/>
          <w:iCs/>
          <w:sz w:val="24"/>
          <w:szCs w:val="24"/>
        </w:rPr>
        <w:t xml:space="preserve"> </w:t>
      </w:r>
      <w:r w:rsidR="000A6144" w:rsidRPr="00E87ECE">
        <w:rPr>
          <w:rFonts w:asciiTheme="minorBidi" w:hAnsiTheme="minorBidi"/>
          <w:sz w:val="24"/>
          <w:szCs w:val="24"/>
        </w:rPr>
        <w:t xml:space="preserve">If one frames his approach to </w:t>
      </w:r>
      <w:r w:rsidR="000A6144"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0A6144" w:rsidRPr="00E87ECE">
        <w:rPr>
          <w:rFonts w:asciiTheme="minorBidi" w:hAnsiTheme="minorBidi"/>
          <w:i/>
          <w:iCs/>
          <w:sz w:val="24"/>
          <w:szCs w:val="24"/>
        </w:rPr>
        <w:t xml:space="preserve"> </w:t>
      </w:r>
      <w:r w:rsidR="000A6144" w:rsidRPr="00E87ECE">
        <w:rPr>
          <w:rFonts w:asciiTheme="minorBidi" w:hAnsiTheme="minorBidi"/>
          <w:sz w:val="24"/>
          <w:szCs w:val="24"/>
        </w:rPr>
        <w:t>in these cases wi</w:t>
      </w:r>
      <w:r w:rsidR="00E66841" w:rsidRPr="00E87ECE">
        <w:rPr>
          <w:rFonts w:asciiTheme="minorBidi" w:hAnsiTheme="minorBidi"/>
          <w:sz w:val="24"/>
          <w:szCs w:val="24"/>
        </w:rPr>
        <w:t>th the many obligations that demand, rather than merely allow, sharing information, there w</w:t>
      </w:r>
      <w:r w:rsidR="00607CAD">
        <w:rPr>
          <w:rFonts w:asciiTheme="minorBidi" w:hAnsiTheme="minorBidi"/>
          <w:sz w:val="24"/>
          <w:szCs w:val="24"/>
        </w:rPr>
        <w:t>ould</w:t>
      </w:r>
      <w:r w:rsidR="00E66841" w:rsidRPr="00E87ECE">
        <w:rPr>
          <w:rFonts w:asciiTheme="minorBidi" w:hAnsiTheme="minorBidi"/>
          <w:sz w:val="24"/>
          <w:szCs w:val="24"/>
        </w:rPr>
        <w:t xml:space="preserve"> be no need to defend why it is permitted and mandatory to protect the potential victim in the above case.</w:t>
      </w:r>
      <w:r w:rsidR="003F5799">
        <w:rPr>
          <w:rFonts w:asciiTheme="minorBidi" w:hAnsiTheme="minorBidi"/>
          <w:sz w:val="24"/>
          <w:szCs w:val="24"/>
        </w:rPr>
        <w:t xml:space="preserve"> </w:t>
      </w:r>
    </w:p>
    <w:p w14:paraId="7DA240C0" w14:textId="77777777" w:rsidR="003F5799" w:rsidRPr="00E87ECE" w:rsidRDefault="003F5799" w:rsidP="001D458F">
      <w:pPr>
        <w:pStyle w:val="NoSpacing"/>
        <w:jc w:val="both"/>
        <w:rPr>
          <w:rFonts w:asciiTheme="minorBidi" w:hAnsiTheme="minorBidi"/>
          <w:sz w:val="24"/>
          <w:szCs w:val="24"/>
        </w:rPr>
      </w:pPr>
    </w:p>
    <w:p w14:paraId="16573209" w14:textId="71F84684" w:rsidR="0070239E" w:rsidRPr="00E87ECE" w:rsidRDefault="0070239E" w:rsidP="001D458F">
      <w:pPr>
        <w:pStyle w:val="NoSpacing"/>
        <w:jc w:val="both"/>
        <w:rPr>
          <w:rFonts w:asciiTheme="minorBidi" w:hAnsiTheme="minorBidi"/>
          <w:b/>
          <w:bCs/>
          <w:sz w:val="24"/>
          <w:szCs w:val="24"/>
        </w:rPr>
      </w:pPr>
      <w:r w:rsidRPr="00E87ECE">
        <w:rPr>
          <w:rFonts w:asciiTheme="minorBidi" w:hAnsiTheme="minorBidi"/>
          <w:b/>
          <w:bCs/>
          <w:sz w:val="24"/>
          <w:szCs w:val="24"/>
        </w:rPr>
        <w:t xml:space="preserve">Expanding </w:t>
      </w:r>
      <w:r w:rsidRPr="001D458F">
        <w:rPr>
          <w:rFonts w:asciiTheme="minorBidi" w:hAnsiTheme="minorBidi"/>
          <w:b/>
          <w:bCs/>
          <w:i/>
          <w:iCs/>
          <w:sz w:val="24"/>
          <w:szCs w:val="24"/>
        </w:rPr>
        <w:t>T</w:t>
      </w:r>
      <w:r w:rsidR="000A00D6" w:rsidRPr="001D458F">
        <w:rPr>
          <w:rFonts w:asciiTheme="minorBidi" w:hAnsiTheme="minorBidi"/>
          <w:b/>
          <w:bCs/>
          <w:i/>
          <w:iCs/>
          <w:sz w:val="24"/>
          <w:szCs w:val="24"/>
        </w:rPr>
        <w:t>o’elet</w:t>
      </w:r>
    </w:p>
    <w:p w14:paraId="697CBBB9" w14:textId="262257E9" w:rsidR="00621256" w:rsidRPr="00E87ECE" w:rsidRDefault="00621256" w:rsidP="001D458F">
      <w:pPr>
        <w:pStyle w:val="NoSpacing"/>
        <w:jc w:val="both"/>
        <w:rPr>
          <w:rFonts w:asciiTheme="minorBidi" w:hAnsiTheme="minorBidi"/>
          <w:sz w:val="24"/>
          <w:szCs w:val="24"/>
        </w:rPr>
      </w:pPr>
    </w:p>
    <w:p w14:paraId="0E935B5E" w14:textId="2FA30D74" w:rsidR="0070239E" w:rsidRPr="00E87ECE" w:rsidRDefault="0070239E" w:rsidP="001D458F">
      <w:pPr>
        <w:pStyle w:val="NoSpacing"/>
        <w:jc w:val="both"/>
        <w:rPr>
          <w:rFonts w:asciiTheme="minorBidi" w:hAnsiTheme="minorBidi"/>
          <w:sz w:val="24"/>
          <w:szCs w:val="24"/>
        </w:rPr>
      </w:pPr>
      <w:r w:rsidRPr="00E87ECE">
        <w:rPr>
          <w:rFonts w:asciiTheme="minorBidi" w:hAnsiTheme="minorBidi"/>
          <w:sz w:val="24"/>
          <w:szCs w:val="24"/>
        </w:rPr>
        <w:t>Several modern rabb</w:t>
      </w:r>
      <w:r w:rsidR="00E87ECE">
        <w:rPr>
          <w:rFonts w:asciiTheme="minorBidi" w:hAnsiTheme="minorBidi"/>
          <w:sz w:val="24"/>
          <w:szCs w:val="24"/>
        </w:rPr>
        <w:t>is</w:t>
      </w:r>
      <w:r w:rsidRPr="00E87ECE">
        <w:rPr>
          <w:rFonts w:asciiTheme="minorBidi" w:hAnsiTheme="minorBidi"/>
          <w:sz w:val="24"/>
          <w:szCs w:val="24"/>
        </w:rPr>
        <w:t xml:space="preserve"> have attempted to offer expanded understandings of </w:t>
      </w:r>
      <w:r w:rsidRPr="00E87ECE">
        <w:rPr>
          <w:rFonts w:asciiTheme="minorBidi" w:hAnsiTheme="minorBidi"/>
          <w:i/>
          <w:iCs/>
          <w:sz w:val="24"/>
          <w:szCs w:val="24"/>
        </w:rPr>
        <w:t>t</w:t>
      </w:r>
      <w:r w:rsidR="000A00D6" w:rsidRPr="00E87ECE">
        <w:rPr>
          <w:rFonts w:asciiTheme="minorBidi" w:hAnsiTheme="minorBidi"/>
          <w:i/>
          <w:iCs/>
          <w:sz w:val="24"/>
          <w:szCs w:val="24"/>
        </w:rPr>
        <w:t>o’elet</w:t>
      </w:r>
      <w:r w:rsidRPr="00E87ECE">
        <w:rPr>
          <w:rFonts w:asciiTheme="minorBidi" w:hAnsiTheme="minorBidi"/>
          <w:sz w:val="24"/>
          <w:szCs w:val="24"/>
        </w:rPr>
        <w:t xml:space="preserve"> </w:t>
      </w:r>
      <w:r w:rsidR="00607CAD">
        <w:rPr>
          <w:rFonts w:asciiTheme="minorBidi" w:hAnsiTheme="minorBidi"/>
          <w:sz w:val="24"/>
          <w:szCs w:val="24"/>
        </w:rPr>
        <w:t>to</w:t>
      </w:r>
      <w:r w:rsidRPr="00E87ECE">
        <w:rPr>
          <w:rFonts w:asciiTheme="minorBidi" w:hAnsiTheme="minorBidi"/>
          <w:sz w:val="24"/>
          <w:szCs w:val="24"/>
        </w:rPr>
        <w:t xml:space="preserve"> </w:t>
      </w:r>
      <w:r w:rsidR="00ED6495" w:rsidRPr="00E87ECE">
        <w:rPr>
          <w:rFonts w:asciiTheme="minorBidi" w:hAnsiTheme="minorBidi"/>
          <w:sz w:val="24"/>
          <w:szCs w:val="24"/>
        </w:rPr>
        <w:t>provide a space for allowing the flow of information for more long</w:t>
      </w:r>
      <w:r w:rsidR="00613532" w:rsidRPr="00E87ECE">
        <w:rPr>
          <w:rFonts w:asciiTheme="minorBidi" w:hAnsiTheme="minorBidi"/>
          <w:sz w:val="24"/>
          <w:szCs w:val="24"/>
        </w:rPr>
        <w:t>-</w:t>
      </w:r>
      <w:r w:rsidR="00ED6495" w:rsidRPr="00E87ECE">
        <w:rPr>
          <w:rFonts w:asciiTheme="minorBidi" w:hAnsiTheme="minorBidi"/>
          <w:sz w:val="24"/>
          <w:szCs w:val="24"/>
        </w:rPr>
        <w:t xml:space="preserve">term goals, such as providing the openness necessary for a healthy democratic society. </w:t>
      </w:r>
      <w:r w:rsidR="00613532" w:rsidRPr="00E87ECE">
        <w:rPr>
          <w:rFonts w:asciiTheme="minorBidi" w:hAnsiTheme="minorBidi"/>
          <w:sz w:val="24"/>
          <w:szCs w:val="24"/>
        </w:rPr>
        <w:t xml:space="preserve">Rav Yuval </w:t>
      </w:r>
      <w:r w:rsidR="00605A6A" w:rsidRPr="00E87ECE">
        <w:rPr>
          <w:rFonts w:asciiTheme="minorBidi" w:hAnsiTheme="minorBidi"/>
          <w:sz w:val="24"/>
          <w:szCs w:val="24"/>
        </w:rPr>
        <w:t>C</w:t>
      </w:r>
      <w:r w:rsidR="00613532" w:rsidRPr="00E87ECE">
        <w:rPr>
          <w:rFonts w:asciiTheme="minorBidi" w:hAnsiTheme="minorBidi"/>
          <w:sz w:val="24"/>
          <w:szCs w:val="24"/>
        </w:rPr>
        <w:t xml:space="preserve">herlow, for example, </w:t>
      </w:r>
      <w:r w:rsidR="0039170F" w:rsidRPr="00E87ECE">
        <w:rPr>
          <w:rFonts w:asciiTheme="minorBidi" w:hAnsiTheme="minorBidi"/>
          <w:sz w:val="24"/>
          <w:szCs w:val="24"/>
        </w:rPr>
        <w:t>argues for such a model.</w:t>
      </w:r>
      <w:r w:rsidR="0039170F" w:rsidRPr="001D458F">
        <w:rPr>
          <w:rStyle w:val="FootnoteReference"/>
          <w:rFonts w:asciiTheme="minorBidi" w:hAnsiTheme="minorBidi"/>
          <w:sz w:val="24"/>
          <w:szCs w:val="24"/>
        </w:rPr>
        <w:footnoteReference w:id="9"/>
      </w:r>
      <w:r w:rsidR="00ED6495" w:rsidRPr="00E87ECE">
        <w:rPr>
          <w:rFonts w:asciiTheme="minorBidi" w:hAnsiTheme="minorBidi"/>
          <w:sz w:val="24"/>
          <w:szCs w:val="24"/>
        </w:rPr>
        <w:t xml:space="preserve"> </w:t>
      </w:r>
      <w:r w:rsidR="00A40746" w:rsidRPr="00E87ECE">
        <w:rPr>
          <w:rFonts w:asciiTheme="minorBidi" w:hAnsiTheme="minorBidi"/>
          <w:sz w:val="24"/>
          <w:szCs w:val="24"/>
        </w:rPr>
        <w:t>Rav Azriel Ariel</w:t>
      </w:r>
      <w:r w:rsidR="00D71797" w:rsidRPr="001D458F">
        <w:rPr>
          <w:rStyle w:val="FootnoteReference"/>
          <w:rFonts w:asciiTheme="minorBidi" w:hAnsiTheme="minorBidi"/>
          <w:sz w:val="24"/>
          <w:szCs w:val="24"/>
        </w:rPr>
        <w:footnoteReference w:id="10"/>
      </w:r>
      <w:r w:rsidR="00A40746" w:rsidRPr="00E87ECE">
        <w:rPr>
          <w:rFonts w:asciiTheme="minorBidi" w:hAnsiTheme="minorBidi"/>
          <w:sz w:val="24"/>
          <w:szCs w:val="24"/>
        </w:rPr>
        <w:t xml:space="preserve"> tries to use the model of testimony to justify </w:t>
      </w:r>
      <w:r w:rsidR="005C4DD9" w:rsidRPr="00E87ECE">
        <w:rPr>
          <w:rFonts w:asciiTheme="minorBidi" w:hAnsiTheme="minorBidi"/>
          <w:sz w:val="24"/>
          <w:szCs w:val="24"/>
        </w:rPr>
        <w:t>enlightening</w:t>
      </w:r>
      <w:r w:rsidR="00F11617" w:rsidRPr="00E87ECE">
        <w:rPr>
          <w:rFonts w:asciiTheme="minorBidi" w:hAnsiTheme="minorBidi"/>
          <w:sz w:val="24"/>
          <w:szCs w:val="24"/>
        </w:rPr>
        <w:t xml:space="preserve"> the public as to sins of public officials that would shed light on their worthiness to be in public office.</w:t>
      </w:r>
      <w:r w:rsidR="003F5799">
        <w:rPr>
          <w:rFonts w:asciiTheme="minorBidi" w:hAnsiTheme="minorBidi"/>
          <w:sz w:val="24"/>
          <w:szCs w:val="24"/>
        </w:rPr>
        <w:t xml:space="preserve"> </w:t>
      </w:r>
      <w:r w:rsidR="00F11617" w:rsidRPr="00E87ECE">
        <w:rPr>
          <w:rFonts w:asciiTheme="minorBidi" w:hAnsiTheme="minorBidi"/>
          <w:sz w:val="24"/>
          <w:szCs w:val="24"/>
        </w:rPr>
        <w:t>While their arguments may have merit</w:t>
      </w:r>
      <w:r w:rsidR="00607CAD">
        <w:rPr>
          <w:rFonts w:asciiTheme="minorBidi" w:hAnsiTheme="minorBidi"/>
          <w:sz w:val="24"/>
          <w:szCs w:val="24"/>
        </w:rPr>
        <w:t xml:space="preserve"> (t</w:t>
      </w:r>
      <w:r w:rsidR="00F11617" w:rsidRPr="00E87ECE">
        <w:rPr>
          <w:rFonts w:asciiTheme="minorBidi" w:hAnsiTheme="minorBidi"/>
          <w:sz w:val="24"/>
          <w:szCs w:val="24"/>
        </w:rPr>
        <w:t xml:space="preserve">hough I </w:t>
      </w:r>
      <w:r w:rsidR="005C4DD9" w:rsidRPr="00E87ECE">
        <w:rPr>
          <w:rFonts w:asciiTheme="minorBidi" w:hAnsiTheme="minorBidi"/>
          <w:sz w:val="24"/>
          <w:szCs w:val="24"/>
        </w:rPr>
        <w:t xml:space="preserve">have </w:t>
      </w:r>
      <w:r w:rsidR="00E243A6" w:rsidRPr="00E87ECE">
        <w:rPr>
          <w:rFonts w:asciiTheme="minorBidi" w:hAnsiTheme="minorBidi"/>
          <w:sz w:val="24"/>
          <w:szCs w:val="24"/>
        </w:rPr>
        <w:t xml:space="preserve">doubts </w:t>
      </w:r>
      <w:r w:rsidR="005331DC" w:rsidRPr="00E87ECE">
        <w:rPr>
          <w:rFonts w:asciiTheme="minorBidi" w:hAnsiTheme="minorBidi"/>
          <w:sz w:val="24"/>
          <w:szCs w:val="24"/>
        </w:rPr>
        <w:t>concerning</w:t>
      </w:r>
      <w:r w:rsidR="00E243A6" w:rsidRPr="00E87ECE">
        <w:rPr>
          <w:rFonts w:asciiTheme="minorBidi" w:hAnsiTheme="minorBidi"/>
          <w:sz w:val="24"/>
          <w:szCs w:val="24"/>
        </w:rPr>
        <w:t xml:space="preserve"> the arguments they make</w:t>
      </w:r>
      <w:r w:rsidR="00607CAD">
        <w:rPr>
          <w:rFonts w:asciiTheme="minorBidi" w:hAnsiTheme="minorBidi"/>
          <w:sz w:val="24"/>
          <w:szCs w:val="24"/>
        </w:rPr>
        <w:t>)</w:t>
      </w:r>
      <w:r w:rsidR="00E243A6" w:rsidRPr="00E87ECE">
        <w:rPr>
          <w:rFonts w:asciiTheme="minorBidi" w:hAnsiTheme="minorBidi"/>
          <w:sz w:val="24"/>
          <w:szCs w:val="24"/>
        </w:rPr>
        <w:t xml:space="preserve">, they are unlikely to fit the model of </w:t>
      </w:r>
      <w:r w:rsidR="00E243A6" w:rsidRPr="00E87ECE">
        <w:rPr>
          <w:rFonts w:asciiTheme="minorBidi" w:hAnsiTheme="minorBidi"/>
          <w:i/>
          <w:iCs/>
          <w:sz w:val="24"/>
          <w:szCs w:val="24"/>
        </w:rPr>
        <w:t>t</w:t>
      </w:r>
      <w:r w:rsidR="000A00D6" w:rsidRPr="00E87ECE">
        <w:rPr>
          <w:rFonts w:asciiTheme="minorBidi" w:hAnsiTheme="minorBidi"/>
          <w:i/>
          <w:iCs/>
          <w:sz w:val="24"/>
          <w:szCs w:val="24"/>
        </w:rPr>
        <w:t>o’elet</w:t>
      </w:r>
      <w:r w:rsidR="00E243A6" w:rsidRPr="00E87ECE">
        <w:rPr>
          <w:rFonts w:asciiTheme="minorBidi" w:hAnsiTheme="minorBidi"/>
          <w:sz w:val="24"/>
          <w:szCs w:val="24"/>
        </w:rPr>
        <w:t xml:space="preserve"> as strictly present</w:t>
      </w:r>
      <w:r w:rsidR="00607CAD">
        <w:rPr>
          <w:rFonts w:asciiTheme="minorBidi" w:hAnsiTheme="minorBidi"/>
          <w:sz w:val="24"/>
          <w:szCs w:val="24"/>
        </w:rPr>
        <w:t>ed</w:t>
      </w:r>
      <w:r w:rsidR="00E243A6" w:rsidRPr="00E87ECE">
        <w:rPr>
          <w:rFonts w:asciiTheme="minorBidi" w:hAnsiTheme="minorBidi"/>
          <w:sz w:val="24"/>
          <w:szCs w:val="24"/>
        </w:rPr>
        <w:t xml:space="preserve"> by </w:t>
      </w:r>
      <w:r w:rsidR="00607CAD">
        <w:rPr>
          <w:rFonts w:asciiTheme="minorBidi" w:hAnsiTheme="minorBidi"/>
          <w:sz w:val="24"/>
          <w:szCs w:val="24"/>
        </w:rPr>
        <w:t xml:space="preserve">the </w:t>
      </w:r>
      <w:r w:rsidR="00E87ECE" w:rsidRPr="00E87ECE">
        <w:rPr>
          <w:rFonts w:asciiTheme="minorBidi" w:hAnsiTheme="minorBidi"/>
          <w:i/>
          <w:sz w:val="24"/>
          <w:szCs w:val="24"/>
        </w:rPr>
        <w:t>Chafetz Chayim</w:t>
      </w:r>
      <w:r w:rsidR="00E243A6" w:rsidRPr="00E87ECE">
        <w:rPr>
          <w:rFonts w:asciiTheme="minorBidi" w:hAnsiTheme="minorBidi"/>
          <w:sz w:val="24"/>
          <w:szCs w:val="24"/>
        </w:rPr>
        <w:t xml:space="preserve">. </w:t>
      </w:r>
      <w:r w:rsidR="00760B67" w:rsidRPr="00E87ECE">
        <w:rPr>
          <w:rFonts w:asciiTheme="minorBidi" w:hAnsiTheme="minorBidi"/>
          <w:sz w:val="24"/>
          <w:szCs w:val="24"/>
        </w:rPr>
        <w:t>Benjamin Brown notes</w:t>
      </w:r>
      <w:r w:rsidR="00E243A6" w:rsidRPr="00E87ECE">
        <w:rPr>
          <w:rFonts w:asciiTheme="minorBidi" w:hAnsiTheme="minorBidi"/>
          <w:sz w:val="24"/>
          <w:szCs w:val="24"/>
        </w:rPr>
        <w:t>:</w:t>
      </w:r>
    </w:p>
    <w:p w14:paraId="037A8756" w14:textId="0EA692E3" w:rsidR="00760B67" w:rsidRPr="00E87ECE" w:rsidRDefault="00760B67" w:rsidP="001D458F">
      <w:pPr>
        <w:pStyle w:val="NoSpacing"/>
        <w:ind w:left="737"/>
        <w:jc w:val="both"/>
        <w:rPr>
          <w:rFonts w:asciiTheme="minorBidi" w:hAnsiTheme="minorBidi"/>
          <w:sz w:val="24"/>
          <w:szCs w:val="24"/>
        </w:rPr>
      </w:pPr>
    </w:p>
    <w:p w14:paraId="275DBB20" w14:textId="4D986552" w:rsidR="00760B67" w:rsidRPr="00E87ECE" w:rsidRDefault="00760B67" w:rsidP="001D458F">
      <w:pPr>
        <w:pStyle w:val="NoSpacing"/>
        <w:ind w:left="737"/>
        <w:jc w:val="both"/>
        <w:rPr>
          <w:rFonts w:asciiTheme="minorBidi" w:hAnsiTheme="minorBidi"/>
          <w:sz w:val="24"/>
          <w:szCs w:val="24"/>
        </w:rPr>
      </w:pPr>
      <w:r w:rsidRPr="00E87ECE">
        <w:rPr>
          <w:rFonts w:asciiTheme="minorBidi" w:hAnsiTheme="minorBidi"/>
          <w:sz w:val="24"/>
          <w:szCs w:val="24"/>
        </w:rPr>
        <w:t xml:space="preserve">Even if each of these is a ‘‘benefit,’’ they relate to long-term outcomes on the general societal level. In contrast, the considerations of the </w:t>
      </w:r>
      <w:r w:rsidR="003F5799">
        <w:rPr>
          <w:rFonts w:asciiTheme="minorBidi" w:hAnsiTheme="minorBidi"/>
          <w:sz w:val="24"/>
          <w:szCs w:val="24"/>
        </w:rPr>
        <w:t>H</w:t>
      </w:r>
      <w:r w:rsidR="00E87ECE" w:rsidRPr="001D458F">
        <w:rPr>
          <w:rFonts w:asciiTheme="minorBidi" w:hAnsiTheme="minorBidi"/>
          <w:sz w:val="24"/>
          <w:szCs w:val="24"/>
        </w:rPr>
        <w:t xml:space="preserve">afetz </w:t>
      </w:r>
      <w:r w:rsidR="003F5799">
        <w:rPr>
          <w:rFonts w:asciiTheme="minorBidi" w:hAnsiTheme="minorBidi"/>
          <w:sz w:val="24"/>
          <w:szCs w:val="24"/>
        </w:rPr>
        <w:t>H</w:t>
      </w:r>
      <w:r w:rsidR="00E87ECE" w:rsidRPr="001D458F">
        <w:rPr>
          <w:rFonts w:asciiTheme="minorBidi" w:hAnsiTheme="minorBidi"/>
          <w:sz w:val="24"/>
          <w:szCs w:val="24"/>
        </w:rPr>
        <w:t>ayim</w:t>
      </w:r>
      <w:r w:rsidRPr="007B6D5D">
        <w:rPr>
          <w:rFonts w:asciiTheme="minorBidi" w:hAnsiTheme="minorBidi"/>
          <w:sz w:val="24"/>
          <w:szCs w:val="24"/>
        </w:rPr>
        <w:t xml:space="preserve"> were short-term concerns relating to the level of the individual (except for issues</w:t>
      </w:r>
      <w:r w:rsidRPr="003F5799">
        <w:rPr>
          <w:rFonts w:asciiTheme="minorBidi" w:hAnsiTheme="minorBidi"/>
          <w:sz w:val="24"/>
          <w:szCs w:val="24"/>
        </w:rPr>
        <w:t xml:space="preserve"> relating to the denunciation of heretics and evil people). Consider the fact that the </w:t>
      </w:r>
      <w:r w:rsidR="003F5799">
        <w:rPr>
          <w:rFonts w:asciiTheme="minorBidi" w:hAnsiTheme="minorBidi"/>
          <w:sz w:val="24"/>
          <w:szCs w:val="24"/>
        </w:rPr>
        <w:t>H</w:t>
      </w:r>
      <w:r w:rsidR="00E87ECE" w:rsidRPr="001D458F">
        <w:rPr>
          <w:rFonts w:asciiTheme="minorBidi" w:hAnsiTheme="minorBidi"/>
          <w:sz w:val="24"/>
          <w:szCs w:val="24"/>
        </w:rPr>
        <w:t xml:space="preserve">afetz </w:t>
      </w:r>
      <w:r w:rsidR="003F5799">
        <w:rPr>
          <w:rFonts w:asciiTheme="minorBidi" w:hAnsiTheme="minorBidi"/>
          <w:sz w:val="24"/>
          <w:szCs w:val="24"/>
        </w:rPr>
        <w:t>H</w:t>
      </w:r>
      <w:r w:rsidR="00E87ECE" w:rsidRPr="001D458F">
        <w:rPr>
          <w:rFonts w:asciiTheme="minorBidi" w:hAnsiTheme="minorBidi"/>
          <w:sz w:val="24"/>
          <w:szCs w:val="24"/>
        </w:rPr>
        <w:t>ayim</w:t>
      </w:r>
      <w:r w:rsidRPr="00E87ECE">
        <w:rPr>
          <w:rFonts w:asciiTheme="minorBidi" w:hAnsiTheme="minorBidi"/>
          <w:sz w:val="24"/>
          <w:szCs w:val="24"/>
        </w:rPr>
        <w:t xml:space="preserve">, in raising the possibility of permitting libel in the case of one who stole from or damaged another in the hope that it would pressure him to give back the stolen object or compensate the damage, rejects this possibility on the basis of his own reasoning, contending that this hope is ‘‘very distant,’’ particularly in comparison to the more immediate damage that might be caused by the </w:t>
      </w:r>
      <w:r w:rsidRPr="00E87ECE">
        <w:rPr>
          <w:rFonts w:asciiTheme="minorBidi" w:hAnsiTheme="minorBidi"/>
          <w:sz w:val="24"/>
          <w:szCs w:val="24"/>
        </w:rPr>
        <w:lastRenderedPageBreak/>
        <w:t>libel. If this ‘‘benefit’’ is considered ‘‘very distant’’ in his eyes, then how much more so would he find the ‘‘benefits’’ contained in the above rationales, which are less imminent and more general, to be distant.</w:t>
      </w:r>
      <w:r w:rsidR="00F77236" w:rsidRPr="00E87ECE">
        <w:rPr>
          <w:rStyle w:val="FootnoteReference"/>
          <w:rFonts w:asciiTheme="minorBidi" w:hAnsiTheme="minorBidi"/>
          <w:sz w:val="24"/>
          <w:szCs w:val="24"/>
        </w:rPr>
        <w:footnoteReference w:id="11"/>
      </w:r>
    </w:p>
    <w:p w14:paraId="23ACF186" w14:textId="77777777" w:rsidR="003F5799" w:rsidRPr="00E87ECE" w:rsidRDefault="003F5799" w:rsidP="001D458F">
      <w:pPr>
        <w:pStyle w:val="NoSpacing"/>
        <w:jc w:val="both"/>
        <w:rPr>
          <w:rFonts w:asciiTheme="minorBidi" w:hAnsiTheme="minorBidi"/>
          <w:sz w:val="24"/>
          <w:szCs w:val="24"/>
        </w:rPr>
      </w:pPr>
    </w:p>
    <w:p w14:paraId="4984A22A" w14:textId="6467CE92" w:rsidR="005331DC" w:rsidRPr="00E87ECE" w:rsidRDefault="005331DC" w:rsidP="001D458F">
      <w:pPr>
        <w:pStyle w:val="NoSpacing"/>
        <w:jc w:val="both"/>
        <w:rPr>
          <w:rFonts w:asciiTheme="minorBidi" w:hAnsiTheme="minorBidi"/>
          <w:b/>
          <w:bCs/>
          <w:sz w:val="24"/>
          <w:szCs w:val="24"/>
        </w:rPr>
      </w:pPr>
      <w:r w:rsidRPr="00E87ECE">
        <w:rPr>
          <w:rFonts w:asciiTheme="minorBidi" w:hAnsiTheme="minorBidi"/>
          <w:b/>
          <w:bCs/>
          <w:sz w:val="24"/>
          <w:szCs w:val="24"/>
        </w:rPr>
        <w:t>Implications</w:t>
      </w:r>
    </w:p>
    <w:p w14:paraId="7D6C90BA" w14:textId="080D145D" w:rsidR="005331DC" w:rsidRPr="00E87ECE" w:rsidRDefault="00ED222B" w:rsidP="001D458F">
      <w:pPr>
        <w:pStyle w:val="NoSpacing"/>
        <w:jc w:val="both"/>
        <w:rPr>
          <w:rFonts w:asciiTheme="minorBidi" w:hAnsiTheme="minorBidi"/>
          <w:sz w:val="24"/>
          <w:szCs w:val="24"/>
        </w:rPr>
      </w:pPr>
      <w:r>
        <w:rPr>
          <w:rFonts w:asciiTheme="minorBidi" w:hAnsiTheme="minorBidi"/>
          <w:sz w:val="24"/>
          <w:szCs w:val="24"/>
        </w:rPr>
        <w:t xml:space="preserve"> </w:t>
      </w:r>
    </w:p>
    <w:p w14:paraId="175A96C1" w14:textId="4AB9BCA0" w:rsidR="005331DC" w:rsidRPr="00E87ECE" w:rsidRDefault="003550EB" w:rsidP="001D458F">
      <w:pPr>
        <w:pStyle w:val="NoSpacing"/>
        <w:jc w:val="both"/>
        <w:rPr>
          <w:rFonts w:asciiTheme="minorBidi" w:hAnsiTheme="minorBidi"/>
          <w:i/>
          <w:iCs/>
          <w:sz w:val="24"/>
          <w:szCs w:val="24"/>
        </w:rPr>
      </w:pPr>
      <w:r w:rsidRPr="00E87ECE">
        <w:rPr>
          <w:rFonts w:asciiTheme="minorBidi" w:hAnsiTheme="minorBidi"/>
          <w:sz w:val="24"/>
          <w:szCs w:val="24"/>
        </w:rPr>
        <w:t xml:space="preserve">While in many </w:t>
      </w:r>
      <w:r w:rsidR="007B6D5D">
        <w:rPr>
          <w:rFonts w:asciiTheme="minorBidi" w:hAnsiTheme="minorBidi"/>
          <w:sz w:val="24"/>
          <w:szCs w:val="24"/>
        </w:rPr>
        <w:t>(</w:t>
      </w:r>
      <w:r w:rsidRPr="00E87ECE">
        <w:rPr>
          <w:rFonts w:asciiTheme="minorBidi" w:hAnsiTheme="minorBidi"/>
          <w:sz w:val="24"/>
          <w:szCs w:val="24"/>
        </w:rPr>
        <w:t>if not most</w:t>
      </w:r>
      <w:r w:rsidR="007B6D5D">
        <w:rPr>
          <w:rFonts w:asciiTheme="minorBidi" w:hAnsiTheme="minorBidi"/>
          <w:sz w:val="24"/>
          <w:szCs w:val="24"/>
        </w:rPr>
        <w:t>)</w:t>
      </w:r>
      <w:r w:rsidRPr="00E87ECE">
        <w:rPr>
          <w:rFonts w:asciiTheme="minorBidi" w:hAnsiTheme="minorBidi"/>
          <w:sz w:val="24"/>
          <w:szCs w:val="24"/>
        </w:rPr>
        <w:t xml:space="preserve"> cases, the two models w</w:t>
      </w:r>
      <w:r w:rsidR="007B6D5D">
        <w:rPr>
          <w:rFonts w:asciiTheme="minorBidi" w:hAnsiTheme="minorBidi"/>
          <w:sz w:val="24"/>
          <w:szCs w:val="24"/>
        </w:rPr>
        <w:t>ould</w:t>
      </w:r>
      <w:r w:rsidRPr="00E87ECE">
        <w:rPr>
          <w:rFonts w:asciiTheme="minorBidi" w:hAnsiTheme="minorBidi"/>
          <w:sz w:val="24"/>
          <w:szCs w:val="24"/>
        </w:rPr>
        <w:t xml:space="preserve"> be in agreement, there are differences.</w:t>
      </w:r>
      <w:r w:rsidR="003F5799">
        <w:rPr>
          <w:rFonts w:asciiTheme="minorBidi" w:hAnsiTheme="minorBidi"/>
          <w:sz w:val="24"/>
          <w:szCs w:val="24"/>
        </w:rPr>
        <w:t xml:space="preserve"> </w:t>
      </w:r>
      <w:r w:rsidR="007B6D5D">
        <w:rPr>
          <w:rFonts w:asciiTheme="minorBidi" w:hAnsiTheme="minorBidi"/>
          <w:sz w:val="24"/>
          <w:szCs w:val="24"/>
        </w:rPr>
        <w:t>For</w:t>
      </w:r>
      <w:r w:rsidRPr="00E87ECE">
        <w:rPr>
          <w:rFonts w:asciiTheme="minorBidi" w:hAnsiTheme="minorBidi"/>
          <w:sz w:val="24"/>
          <w:szCs w:val="24"/>
        </w:rPr>
        <w:t xml:space="preserve"> an average question about whether or not one should </w:t>
      </w:r>
      <w:r w:rsidR="00E77F86" w:rsidRPr="00E87ECE">
        <w:rPr>
          <w:rFonts w:asciiTheme="minorBidi" w:hAnsiTheme="minorBidi"/>
          <w:sz w:val="24"/>
          <w:szCs w:val="24"/>
        </w:rPr>
        <w:t xml:space="preserve">gossip about his or her friend, I assume most </w:t>
      </w:r>
      <w:r w:rsidR="00E87ECE" w:rsidRPr="001D458F">
        <w:rPr>
          <w:rFonts w:asciiTheme="minorBidi" w:hAnsiTheme="minorBidi"/>
          <w:sz w:val="24"/>
          <w:szCs w:val="24"/>
        </w:rPr>
        <w:t>Poskim</w:t>
      </w:r>
      <w:r w:rsidR="00E77F86" w:rsidRPr="00E87ECE">
        <w:rPr>
          <w:rFonts w:asciiTheme="minorBidi" w:hAnsiTheme="minorBidi"/>
          <w:sz w:val="24"/>
          <w:szCs w:val="24"/>
        </w:rPr>
        <w:t xml:space="preserve"> w</w:t>
      </w:r>
      <w:r w:rsidR="007B6D5D">
        <w:rPr>
          <w:rFonts w:asciiTheme="minorBidi" w:hAnsiTheme="minorBidi"/>
          <w:sz w:val="24"/>
          <w:szCs w:val="24"/>
        </w:rPr>
        <w:t>ould</w:t>
      </w:r>
      <w:r w:rsidR="00E77F86" w:rsidRPr="00E87ECE">
        <w:rPr>
          <w:rFonts w:asciiTheme="minorBidi" w:hAnsiTheme="minorBidi"/>
          <w:sz w:val="24"/>
          <w:szCs w:val="24"/>
        </w:rPr>
        <w:t xml:space="preserve"> take the principles of </w:t>
      </w:r>
      <w:r w:rsidR="00ED222B">
        <w:rPr>
          <w:rFonts w:asciiTheme="minorBidi" w:hAnsiTheme="minorBidi"/>
          <w:sz w:val="24"/>
          <w:szCs w:val="24"/>
        </w:rPr>
        <w:t xml:space="preserve">the </w:t>
      </w:r>
      <w:r w:rsidR="00E87ECE" w:rsidRPr="00E87ECE">
        <w:rPr>
          <w:rFonts w:asciiTheme="minorBidi" w:hAnsiTheme="minorBidi"/>
          <w:i/>
          <w:sz w:val="24"/>
          <w:szCs w:val="24"/>
        </w:rPr>
        <w:t>Chafetz Chayim</w:t>
      </w:r>
      <w:r w:rsidR="00E77F86" w:rsidRPr="00E87ECE">
        <w:rPr>
          <w:rFonts w:asciiTheme="minorBidi" w:hAnsiTheme="minorBidi"/>
          <w:i/>
          <w:iCs/>
          <w:sz w:val="24"/>
          <w:szCs w:val="24"/>
        </w:rPr>
        <w:t xml:space="preserve"> </w:t>
      </w:r>
      <w:r w:rsidR="00E77F86" w:rsidRPr="00E87ECE">
        <w:rPr>
          <w:rFonts w:asciiTheme="minorBidi" w:hAnsiTheme="minorBidi"/>
          <w:sz w:val="24"/>
          <w:szCs w:val="24"/>
        </w:rPr>
        <w:t xml:space="preserve">as good guidelines, if not strict </w:t>
      </w:r>
      <w:r w:rsidR="005E03D5">
        <w:rPr>
          <w:rFonts w:asciiTheme="minorBidi" w:hAnsiTheme="minorBidi"/>
          <w:sz w:val="24"/>
          <w:szCs w:val="24"/>
        </w:rPr>
        <w:t>H</w:t>
      </w:r>
      <w:r w:rsidR="00E77F86" w:rsidRPr="00E87ECE">
        <w:rPr>
          <w:rFonts w:asciiTheme="minorBidi" w:hAnsiTheme="minorBidi"/>
          <w:sz w:val="24"/>
          <w:szCs w:val="24"/>
        </w:rPr>
        <w:t>ala</w:t>
      </w:r>
      <w:r w:rsidR="00B14E22" w:rsidRPr="00E87ECE">
        <w:rPr>
          <w:rFonts w:asciiTheme="minorBidi" w:hAnsiTheme="minorBidi"/>
          <w:sz w:val="24"/>
          <w:szCs w:val="24"/>
        </w:rPr>
        <w:t>kha</w:t>
      </w:r>
      <w:r w:rsidR="00E77F86" w:rsidRPr="00E87ECE">
        <w:rPr>
          <w:rFonts w:asciiTheme="minorBidi" w:hAnsiTheme="minorBidi"/>
          <w:i/>
          <w:iCs/>
          <w:sz w:val="24"/>
          <w:szCs w:val="24"/>
        </w:rPr>
        <w:t>.</w:t>
      </w:r>
      <w:r w:rsidR="003F5799">
        <w:rPr>
          <w:rFonts w:asciiTheme="minorBidi" w:hAnsiTheme="minorBidi"/>
          <w:i/>
          <w:iCs/>
          <w:sz w:val="24"/>
          <w:szCs w:val="24"/>
        </w:rPr>
        <w:t xml:space="preserve"> </w:t>
      </w:r>
    </w:p>
    <w:p w14:paraId="34559CD3" w14:textId="77777777" w:rsidR="00B14E22" w:rsidRPr="00E87ECE" w:rsidRDefault="00B14E22" w:rsidP="001D458F">
      <w:pPr>
        <w:pStyle w:val="NoSpacing"/>
        <w:jc w:val="both"/>
        <w:rPr>
          <w:rFonts w:asciiTheme="minorBidi" w:hAnsiTheme="minorBidi"/>
          <w:sz w:val="24"/>
          <w:szCs w:val="24"/>
        </w:rPr>
      </w:pPr>
    </w:p>
    <w:p w14:paraId="7DE5352F" w14:textId="15A5F671" w:rsidR="00E77F86" w:rsidRDefault="00E77F86" w:rsidP="001D458F">
      <w:pPr>
        <w:pStyle w:val="NoSpacing"/>
        <w:jc w:val="both"/>
        <w:rPr>
          <w:rFonts w:asciiTheme="minorBidi" w:hAnsiTheme="minorBidi"/>
          <w:sz w:val="24"/>
          <w:szCs w:val="24"/>
        </w:rPr>
      </w:pPr>
      <w:r w:rsidRPr="00E87ECE">
        <w:rPr>
          <w:rFonts w:asciiTheme="minorBidi" w:hAnsiTheme="minorBidi"/>
          <w:sz w:val="24"/>
          <w:szCs w:val="24"/>
        </w:rPr>
        <w:t xml:space="preserve">However, some of the more complicated cases </w:t>
      </w:r>
      <w:r w:rsidR="007B6D5D">
        <w:rPr>
          <w:rFonts w:asciiTheme="minorBidi" w:hAnsiTheme="minorBidi"/>
          <w:sz w:val="24"/>
          <w:szCs w:val="24"/>
        </w:rPr>
        <w:t xml:space="preserve">which </w:t>
      </w:r>
      <w:r w:rsidRPr="00E87ECE">
        <w:rPr>
          <w:rFonts w:asciiTheme="minorBidi" w:hAnsiTheme="minorBidi"/>
          <w:sz w:val="24"/>
          <w:szCs w:val="24"/>
        </w:rPr>
        <w:t>are unique to the age of social media may depend on the posture one takes to above framings.</w:t>
      </w:r>
      <w:r w:rsidR="003F5799">
        <w:rPr>
          <w:rFonts w:asciiTheme="minorBidi" w:hAnsiTheme="minorBidi"/>
          <w:sz w:val="24"/>
          <w:szCs w:val="24"/>
        </w:rPr>
        <w:t xml:space="preserve"> </w:t>
      </w:r>
      <w:r w:rsidRPr="00E87ECE">
        <w:rPr>
          <w:rFonts w:asciiTheme="minorBidi" w:hAnsiTheme="minorBidi"/>
          <w:sz w:val="24"/>
          <w:szCs w:val="24"/>
        </w:rPr>
        <w:t xml:space="preserve">For example, the kinds of goals that the #MeToo movement are trying to accomplish probably do not fall within the </w:t>
      </w:r>
      <w:r w:rsidR="002F5FFC" w:rsidRPr="00E87ECE">
        <w:rPr>
          <w:rFonts w:asciiTheme="minorBidi" w:hAnsiTheme="minorBidi"/>
          <w:sz w:val="24"/>
          <w:szCs w:val="24"/>
        </w:rPr>
        <w:t xml:space="preserve">parameters of </w:t>
      </w:r>
      <w:r w:rsidR="002F5FFC" w:rsidRPr="00E87ECE">
        <w:rPr>
          <w:rFonts w:asciiTheme="minorBidi" w:hAnsiTheme="minorBidi"/>
          <w:i/>
          <w:iCs/>
          <w:sz w:val="24"/>
          <w:szCs w:val="24"/>
        </w:rPr>
        <w:t>t</w:t>
      </w:r>
      <w:r w:rsidR="000A00D6" w:rsidRPr="00E87ECE">
        <w:rPr>
          <w:rFonts w:asciiTheme="minorBidi" w:hAnsiTheme="minorBidi"/>
          <w:i/>
          <w:iCs/>
          <w:sz w:val="24"/>
          <w:szCs w:val="24"/>
        </w:rPr>
        <w:t>o’elet</w:t>
      </w:r>
      <w:r w:rsidR="002F5FFC" w:rsidRPr="00E87ECE">
        <w:rPr>
          <w:rFonts w:asciiTheme="minorBidi" w:hAnsiTheme="minorBidi"/>
          <w:i/>
          <w:iCs/>
          <w:sz w:val="24"/>
          <w:szCs w:val="24"/>
        </w:rPr>
        <w:t xml:space="preserve"> </w:t>
      </w:r>
      <w:r w:rsidR="002F5FFC" w:rsidRPr="00E87ECE">
        <w:rPr>
          <w:rFonts w:asciiTheme="minorBidi" w:hAnsiTheme="minorBidi"/>
          <w:sz w:val="24"/>
          <w:szCs w:val="24"/>
        </w:rPr>
        <w:t xml:space="preserve">as understood by </w:t>
      </w:r>
      <w:r w:rsidR="00E87ECE" w:rsidRPr="00E87ECE">
        <w:rPr>
          <w:rFonts w:asciiTheme="minorBidi" w:hAnsiTheme="minorBidi"/>
          <w:i/>
          <w:sz w:val="24"/>
          <w:szCs w:val="24"/>
        </w:rPr>
        <w:t>Chafetz Chayim</w:t>
      </w:r>
      <w:r w:rsidR="002F5FFC" w:rsidRPr="00E87ECE">
        <w:rPr>
          <w:rFonts w:asciiTheme="minorBidi" w:hAnsiTheme="minorBidi"/>
          <w:i/>
          <w:iCs/>
          <w:sz w:val="24"/>
          <w:szCs w:val="24"/>
        </w:rPr>
        <w:t xml:space="preserve">. </w:t>
      </w:r>
      <w:r w:rsidR="002F5FFC" w:rsidRPr="00E87ECE">
        <w:rPr>
          <w:rFonts w:asciiTheme="minorBidi" w:hAnsiTheme="minorBidi"/>
          <w:sz w:val="24"/>
          <w:szCs w:val="24"/>
        </w:rPr>
        <w:t xml:space="preserve">Furthermore, the nature of the movement is that it often shares information (even if not about specific people) without verifying it, often when no attempt has been made to accomplish the same goals through other methods, such as approaching the accused perpetrators and </w:t>
      </w:r>
      <w:r w:rsidR="009405EA" w:rsidRPr="00E87ECE">
        <w:rPr>
          <w:rFonts w:asciiTheme="minorBidi" w:hAnsiTheme="minorBidi"/>
          <w:sz w:val="24"/>
          <w:szCs w:val="24"/>
        </w:rPr>
        <w:t>trying to get them to repent.</w:t>
      </w:r>
      <w:r w:rsidR="003F5799">
        <w:rPr>
          <w:rFonts w:asciiTheme="minorBidi" w:hAnsiTheme="minorBidi"/>
          <w:sz w:val="24"/>
          <w:szCs w:val="24"/>
        </w:rPr>
        <w:t xml:space="preserve"> </w:t>
      </w:r>
      <w:r w:rsidR="009405EA" w:rsidRPr="00E87ECE">
        <w:rPr>
          <w:rFonts w:asciiTheme="minorBidi" w:hAnsiTheme="minorBidi"/>
          <w:sz w:val="24"/>
          <w:szCs w:val="24"/>
        </w:rPr>
        <w:t>This notion sounds absurd and anathema to the ethos of the movement.</w:t>
      </w:r>
      <w:r w:rsidR="003F5799">
        <w:rPr>
          <w:rFonts w:asciiTheme="minorBidi" w:hAnsiTheme="minorBidi"/>
          <w:sz w:val="24"/>
          <w:szCs w:val="24"/>
        </w:rPr>
        <w:t xml:space="preserve"> </w:t>
      </w:r>
    </w:p>
    <w:p w14:paraId="2156B73D" w14:textId="77777777" w:rsidR="003F5799" w:rsidRPr="00E87ECE" w:rsidRDefault="003F5799" w:rsidP="001D458F">
      <w:pPr>
        <w:pStyle w:val="NoSpacing"/>
        <w:jc w:val="both"/>
        <w:rPr>
          <w:rFonts w:asciiTheme="minorBidi" w:hAnsiTheme="minorBidi"/>
          <w:sz w:val="24"/>
          <w:szCs w:val="24"/>
        </w:rPr>
      </w:pPr>
    </w:p>
    <w:p w14:paraId="3286DFC6" w14:textId="33AF9F36" w:rsidR="009405EA" w:rsidRPr="00E87ECE" w:rsidRDefault="009405EA" w:rsidP="001D458F">
      <w:pPr>
        <w:pStyle w:val="NoSpacing"/>
        <w:jc w:val="both"/>
        <w:rPr>
          <w:rFonts w:asciiTheme="minorBidi" w:hAnsiTheme="minorBidi"/>
          <w:sz w:val="24"/>
          <w:szCs w:val="24"/>
        </w:rPr>
      </w:pPr>
      <w:r w:rsidRPr="00E87ECE">
        <w:rPr>
          <w:rFonts w:asciiTheme="minorBidi" w:hAnsiTheme="minorBidi"/>
          <w:sz w:val="24"/>
          <w:szCs w:val="24"/>
        </w:rPr>
        <w:t xml:space="preserve">Even within the more </w:t>
      </w:r>
      <w:r w:rsidR="00CD67CD">
        <w:rPr>
          <w:rFonts w:asciiTheme="minorBidi" w:hAnsiTheme="minorBidi"/>
          <w:sz w:val="24"/>
          <w:szCs w:val="24"/>
        </w:rPr>
        <w:t>expansive model, one must weigh</w:t>
      </w:r>
      <w:r w:rsidRPr="00E87ECE">
        <w:rPr>
          <w:rFonts w:asciiTheme="minorBidi" w:hAnsiTheme="minorBidi"/>
          <w:sz w:val="24"/>
          <w:szCs w:val="24"/>
        </w:rPr>
        <w:t xml:space="preserve"> the concerns of </w:t>
      </w:r>
      <w:r w:rsidR="005E03D5">
        <w:rPr>
          <w:rFonts w:asciiTheme="minorBidi" w:hAnsiTheme="minorBidi"/>
          <w:sz w:val="24"/>
          <w:szCs w:val="24"/>
        </w:rPr>
        <w:t xml:space="preserve">the </w:t>
      </w:r>
      <w:r w:rsidR="00E87ECE" w:rsidRPr="00E87ECE">
        <w:rPr>
          <w:rFonts w:asciiTheme="minorBidi" w:hAnsiTheme="minorBidi"/>
          <w:i/>
          <w:sz w:val="24"/>
          <w:szCs w:val="24"/>
        </w:rPr>
        <w:t>Chafetz Chayim</w:t>
      </w:r>
      <w:r w:rsidR="005E03D5">
        <w:rPr>
          <w:rFonts w:asciiTheme="minorBidi" w:hAnsiTheme="minorBidi"/>
          <w:i/>
          <w:iCs/>
          <w:sz w:val="24"/>
          <w:szCs w:val="24"/>
        </w:rPr>
        <w:t xml:space="preserve"> </w:t>
      </w:r>
      <w:r w:rsidR="005E03D5" w:rsidRPr="001D458F">
        <w:rPr>
          <w:rFonts w:asciiTheme="minorBidi" w:hAnsiTheme="minorBidi"/>
          <w:sz w:val="24"/>
          <w:szCs w:val="24"/>
        </w:rPr>
        <w:t>to</w:t>
      </w:r>
      <w:r w:rsidRPr="00E87ECE">
        <w:rPr>
          <w:rFonts w:asciiTheme="minorBidi" w:hAnsiTheme="minorBidi"/>
          <w:sz w:val="24"/>
          <w:szCs w:val="24"/>
        </w:rPr>
        <w:t xml:space="preserve"> avoid </w:t>
      </w:r>
      <w:r w:rsidR="005E03D5">
        <w:rPr>
          <w:rFonts w:asciiTheme="minorBidi" w:hAnsiTheme="minorBidi"/>
          <w:sz w:val="24"/>
          <w:szCs w:val="24"/>
        </w:rPr>
        <w:t>false accusations or</w:t>
      </w:r>
      <w:r w:rsidRPr="00E87ECE">
        <w:rPr>
          <w:rFonts w:asciiTheme="minorBidi" w:hAnsiTheme="minorBidi"/>
          <w:sz w:val="24"/>
          <w:szCs w:val="24"/>
        </w:rPr>
        <w:t xml:space="preserve"> unwarranted damage.</w:t>
      </w:r>
      <w:r w:rsidR="003F5799">
        <w:rPr>
          <w:rFonts w:asciiTheme="minorBidi" w:hAnsiTheme="minorBidi"/>
          <w:sz w:val="24"/>
          <w:szCs w:val="24"/>
        </w:rPr>
        <w:t xml:space="preserve"> </w:t>
      </w:r>
      <w:r w:rsidRPr="00E87ECE">
        <w:rPr>
          <w:rFonts w:asciiTheme="minorBidi" w:hAnsiTheme="minorBidi"/>
          <w:sz w:val="24"/>
          <w:szCs w:val="24"/>
        </w:rPr>
        <w:t>However, within this model</w:t>
      </w:r>
      <w:r w:rsidR="005E03D5">
        <w:rPr>
          <w:rFonts w:asciiTheme="minorBidi" w:hAnsiTheme="minorBidi"/>
          <w:sz w:val="24"/>
          <w:szCs w:val="24"/>
        </w:rPr>
        <w:t>,</w:t>
      </w:r>
      <w:r w:rsidRPr="00E87ECE">
        <w:rPr>
          <w:rFonts w:asciiTheme="minorBidi" w:hAnsiTheme="minorBidi"/>
          <w:sz w:val="24"/>
          <w:szCs w:val="24"/>
        </w:rPr>
        <w:t xml:space="preserve"> there is at least more room to talk about the greater </w:t>
      </w:r>
      <w:r w:rsidR="002A7110" w:rsidRPr="00E87ECE">
        <w:rPr>
          <w:rFonts w:asciiTheme="minorBidi" w:hAnsiTheme="minorBidi"/>
          <w:sz w:val="24"/>
          <w:szCs w:val="24"/>
        </w:rPr>
        <w:t>communal benefits that are being sought.</w:t>
      </w:r>
      <w:r w:rsidR="003F5799">
        <w:rPr>
          <w:rFonts w:asciiTheme="minorBidi" w:hAnsiTheme="minorBidi"/>
          <w:sz w:val="24"/>
          <w:szCs w:val="24"/>
        </w:rPr>
        <w:t xml:space="preserve"> </w:t>
      </w:r>
      <w:r w:rsidR="002A7110" w:rsidRPr="00E87ECE">
        <w:rPr>
          <w:rFonts w:asciiTheme="minorBidi" w:hAnsiTheme="minorBidi"/>
          <w:sz w:val="24"/>
          <w:szCs w:val="24"/>
        </w:rPr>
        <w:t xml:space="preserve">I am not qualified to weigh in on these, but it is clear that </w:t>
      </w:r>
      <w:r w:rsidR="005E03D5">
        <w:rPr>
          <w:rFonts w:asciiTheme="minorBidi" w:hAnsiTheme="minorBidi"/>
          <w:sz w:val="24"/>
          <w:szCs w:val="24"/>
        </w:rPr>
        <w:t xml:space="preserve">the </w:t>
      </w:r>
      <w:r w:rsidR="002A7110" w:rsidRPr="00E87ECE">
        <w:rPr>
          <w:rFonts w:asciiTheme="minorBidi" w:hAnsiTheme="minorBidi"/>
          <w:sz w:val="24"/>
          <w:szCs w:val="24"/>
        </w:rPr>
        <w:t xml:space="preserve">above framing question </w:t>
      </w:r>
      <w:r w:rsidR="00CD56B9" w:rsidRPr="00E87ECE">
        <w:rPr>
          <w:rFonts w:asciiTheme="minorBidi" w:hAnsiTheme="minorBidi"/>
          <w:sz w:val="24"/>
          <w:szCs w:val="24"/>
        </w:rPr>
        <w:t>will be critical to shaping a hala</w:t>
      </w:r>
      <w:r w:rsidR="005E03D5">
        <w:rPr>
          <w:rFonts w:asciiTheme="minorBidi" w:hAnsiTheme="minorBidi"/>
          <w:sz w:val="24"/>
          <w:szCs w:val="24"/>
        </w:rPr>
        <w:t>k</w:t>
      </w:r>
      <w:r w:rsidR="00CD56B9" w:rsidRPr="00E87ECE">
        <w:rPr>
          <w:rFonts w:asciiTheme="minorBidi" w:hAnsiTheme="minorBidi"/>
          <w:sz w:val="24"/>
          <w:szCs w:val="24"/>
        </w:rPr>
        <w:t>hic perspective on the issue.</w:t>
      </w:r>
      <w:r w:rsidR="003F5799">
        <w:rPr>
          <w:rFonts w:asciiTheme="minorBidi" w:hAnsiTheme="minorBidi"/>
          <w:sz w:val="24"/>
          <w:szCs w:val="24"/>
        </w:rPr>
        <w:t xml:space="preserve"> </w:t>
      </w:r>
    </w:p>
    <w:p w14:paraId="3FEE7050" w14:textId="77777777" w:rsidR="00B14E22" w:rsidRPr="00E87ECE" w:rsidRDefault="00B14E22" w:rsidP="001D458F">
      <w:pPr>
        <w:pStyle w:val="NoSpacing"/>
        <w:jc w:val="both"/>
        <w:rPr>
          <w:rFonts w:asciiTheme="minorBidi" w:hAnsiTheme="minorBidi"/>
          <w:sz w:val="24"/>
          <w:szCs w:val="24"/>
        </w:rPr>
      </w:pPr>
    </w:p>
    <w:p w14:paraId="26BC46A9" w14:textId="03609B18" w:rsidR="00CD56B9" w:rsidRPr="00E87ECE" w:rsidRDefault="00E87ECE" w:rsidP="001D458F">
      <w:pPr>
        <w:pStyle w:val="NoSpacing"/>
        <w:jc w:val="both"/>
        <w:rPr>
          <w:rFonts w:asciiTheme="minorBidi" w:hAnsiTheme="minorBidi"/>
          <w:sz w:val="24"/>
          <w:szCs w:val="24"/>
        </w:rPr>
      </w:pPr>
      <w:r w:rsidRPr="00E87ECE">
        <w:rPr>
          <w:rFonts w:asciiTheme="minorBidi" w:hAnsiTheme="minorBidi"/>
          <w:sz w:val="24"/>
          <w:szCs w:val="24"/>
        </w:rPr>
        <w:t>An</w:t>
      </w:r>
      <w:r w:rsidR="00CD56B9" w:rsidRPr="00E87ECE">
        <w:rPr>
          <w:rFonts w:asciiTheme="minorBidi" w:hAnsiTheme="minorBidi"/>
          <w:sz w:val="24"/>
          <w:szCs w:val="24"/>
        </w:rPr>
        <w:t xml:space="preserve"> issue that has recently </w:t>
      </w:r>
      <w:r w:rsidR="00FB00F9" w:rsidRPr="00E87ECE">
        <w:rPr>
          <w:rFonts w:asciiTheme="minorBidi" w:hAnsiTheme="minorBidi"/>
          <w:sz w:val="24"/>
          <w:szCs w:val="24"/>
        </w:rPr>
        <w:t xml:space="preserve">been hotly debated </w:t>
      </w:r>
      <w:r w:rsidR="005E03D5">
        <w:rPr>
          <w:rFonts w:asciiTheme="minorBidi" w:hAnsiTheme="minorBidi"/>
          <w:sz w:val="24"/>
          <w:szCs w:val="24"/>
        </w:rPr>
        <w:t>among</w:t>
      </w:r>
      <w:r w:rsidR="00FB00F9" w:rsidRPr="00E87ECE">
        <w:rPr>
          <w:rFonts w:asciiTheme="minorBidi" w:hAnsiTheme="minorBidi"/>
          <w:sz w:val="24"/>
          <w:szCs w:val="24"/>
        </w:rPr>
        <w:t xml:space="preserve"> </w:t>
      </w:r>
      <w:r w:rsidR="005E03D5">
        <w:rPr>
          <w:rFonts w:asciiTheme="minorBidi" w:hAnsiTheme="minorBidi"/>
          <w:sz w:val="24"/>
          <w:szCs w:val="24"/>
        </w:rPr>
        <w:t xml:space="preserve">the </w:t>
      </w:r>
      <w:r w:rsidRPr="001D458F">
        <w:rPr>
          <w:rFonts w:asciiTheme="minorBidi" w:hAnsiTheme="minorBidi"/>
          <w:sz w:val="24"/>
          <w:szCs w:val="24"/>
        </w:rPr>
        <w:t>Poskim</w:t>
      </w:r>
      <w:r w:rsidR="00FB00F9" w:rsidRPr="00E87ECE">
        <w:rPr>
          <w:rFonts w:asciiTheme="minorBidi" w:hAnsiTheme="minorBidi"/>
          <w:sz w:val="24"/>
          <w:szCs w:val="24"/>
        </w:rPr>
        <w:t xml:space="preserve">, </w:t>
      </w:r>
      <w:r w:rsidR="005E03D5">
        <w:rPr>
          <w:rFonts w:asciiTheme="minorBidi" w:hAnsiTheme="minorBidi"/>
          <w:sz w:val="24"/>
          <w:szCs w:val="24"/>
        </w:rPr>
        <w:t>to which</w:t>
      </w:r>
      <w:r w:rsidR="00FB00F9" w:rsidRPr="00E87ECE">
        <w:rPr>
          <w:rFonts w:asciiTheme="minorBidi" w:hAnsiTheme="minorBidi"/>
          <w:sz w:val="24"/>
          <w:szCs w:val="24"/>
        </w:rPr>
        <w:t xml:space="preserve"> we will return next week, is the question of social</w:t>
      </w:r>
      <w:r w:rsidR="005E03D5">
        <w:rPr>
          <w:rFonts w:asciiTheme="minorBidi" w:hAnsiTheme="minorBidi"/>
          <w:sz w:val="24"/>
          <w:szCs w:val="24"/>
        </w:rPr>
        <w:t>-</w:t>
      </w:r>
      <w:r w:rsidR="00FB00F9" w:rsidRPr="00E87ECE">
        <w:rPr>
          <w:rFonts w:asciiTheme="minorBidi" w:hAnsiTheme="minorBidi"/>
          <w:sz w:val="24"/>
          <w:szCs w:val="24"/>
        </w:rPr>
        <w:t xml:space="preserve">media shaming as </w:t>
      </w:r>
      <w:r w:rsidR="005E03D5">
        <w:rPr>
          <w:rFonts w:asciiTheme="minorBidi" w:hAnsiTheme="minorBidi"/>
          <w:sz w:val="24"/>
          <w:szCs w:val="24"/>
        </w:rPr>
        <w:t>a way</w:t>
      </w:r>
      <w:r w:rsidR="00FB00F9" w:rsidRPr="00E87ECE">
        <w:rPr>
          <w:rFonts w:asciiTheme="minorBidi" w:hAnsiTheme="minorBidi"/>
          <w:sz w:val="24"/>
          <w:szCs w:val="24"/>
        </w:rPr>
        <w:t xml:space="preserve"> of </w:t>
      </w:r>
      <w:r w:rsidR="005E03D5">
        <w:rPr>
          <w:rFonts w:asciiTheme="minorBidi" w:hAnsiTheme="minorBidi"/>
          <w:sz w:val="24"/>
          <w:szCs w:val="24"/>
        </w:rPr>
        <w:t>dealing with recalcitrant husbands</w:t>
      </w:r>
      <w:r w:rsidR="00FB00F9" w:rsidRPr="00E87ECE">
        <w:rPr>
          <w:rFonts w:asciiTheme="minorBidi" w:hAnsiTheme="minorBidi"/>
          <w:sz w:val="24"/>
          <w:szCs w:val="24"/>
        </w:rPr>
        <w:t xml:space="preserve"> who refuse to grant </w:t>
      </w:r>
      <w:r w:rsidR="00FB00F9" w:rsidRPr="00E87ECE">
        <w:rPr>
          <w:rFonts w:asciiTheme="minorBidi" w:hAnsiTheme="minorBidi"/>
          <w:i/>
          <w:iCs/>
          <w:sz w:val="24"/>
          <w:szCs w:val="24"/>
        </w:rPr>
        <w:t>gittin</w:t>
      </w:r>
      <w:r w:rsidR="005E03D5">
        <w:rPr>
          <w:rFonts w:asciiTheme="minorBidi" w:hAnsiTheme="minorBidi"/>
          <w:sz w:val="24"/>
          <w:szCs w:val="24"/>
        </w:rPr>
        <w:t xml:space="preserve"> (bills of </w:t>
      </w:r>
      <w:r w:rsidR="00FB00F9" w:rsidRPr="00E87ECE">
        <w:rPr>
          <w:rFonts w:asciiTheme="minorBidi" w:hAnsiTheme="minorBidi"/>
          <w:sz w:val="24"/>
          <w:szCs w:val="24"/>
        </w:rPr>
        <w:t>divorces</w:t>
      </w:r>
      <w:r w:rsidR="005E03D5">
        <w:rPr>
          <w:rFonts w:asciiTheme="minorBidi" w:hAnsiTheme="minorBidi"/>
          <w:sz w:val="24"/>
          <w:szCs w:val="24"/>
        </w:rPr>
        <w:t>)</w:t>
      </w:r>
      <w:r w:rsidR="00FB00F9" w:rsidRPr="00E87ECE">
        <w:rPr>
          <w:rFonts w:asciiTheme="minorBidi" w:hAnsiTheme="minorBidi"/>
          <w:sz w:val="24"/>
          <w:szCs w:val="24"/>
        </w:rPr>
        <w:t xml:space="preserve"> to their wives, leaving the</w:t>
      </w:r>
      <w:r w:rsidR="005E03D5">
        <w:rPr>
          <w:rFonts w:asciiTheme="minorBidi" w:hAnsiTheme="minorBidi"/>
          <w:sz w:val="24"/>
          <w:szCs w:val="24"/>
        </w:rPr>
        <w:t xml:space="preserve"> latter</w:t>
      </w:r>
      <w:r w:rsidR="00FB00F9" w:rsidRPr="00E87ECE">
        <w:rPr>
          <w:rFonts w:asciiTheme="minorBidi" w:hAnsiTheme="minorBidi"/>
          <w:sz w:val="24"/>
          <w:szCs w:val="24"/>
        </w:rPr>
        <w:t xml:space="preserve"> as modern </w:t>
      </w:r>
      <w:r w:rsidR="00FB00F9" w:rsidRPr="001D458F">
        <w:rPr>
          <w:rFonts w:asciiTheme="minorBidi" w:hAnsiTheme="minorBidi"/>
          <w:i/>
          <w:iCs/>
          <w:sz w:val="24"/>
          <w:szCs w:val="24"/>
        </w:rPr>
        <w:t>agunot</w:t>
      </w:r>
      <w:r w:rsidR="00FB00F9" w:rsidRPr="00E87ECE">
        <w:rPr>
          <w:rFonts w:asciiTheme="minorBidi" w:hAnsiTheme="minorBidi"/>
          <w:sz w:val="24"/>
          <w:szCs w:val="24"/>
        </w:rPr>
        <w:t xml:space="preserve"> </w:t>
      </w:r>
      <w:r w:rsidR="005E03D5">
        <w:rPr>
          <w:rFonts w:asciiTheme="minorBidi" w:hAnsiTheme="minorBidi"/>
          <w:sz w:val="24"/>
          <w:szCs w:val="24"/>
        </w:rPr>
        <w:t>(</w:t>
      </w:r>
      <w:r w:rsidR="00FB00F9" w:rsidRPr="00E87ECE">
        <w:rPr>
          <w:rFonts w:asciiTheme="minorBidi" w:hAnsiTheme="minorBidi"/>
          <w:sz w:val="24"/>
          <w:szCs w:val="24"/>
        </w:rPr>
        <w:t>chained women</w:t>
      </w:r>
      <w:r w:rsidR="005E03D5">
        <w:rPr>
          <w:rFonts w:asciiTheme="minorBidi" w:hAnsiTheme="minorBidi"/>
          <w:sz w:val="24"/>
          <w:szCs w:val="24"/>
        </w:rPr>
        <w:t>)</w:t>
      </w:r>
      <w:r w:rsidR="00FB00F9" w:rsidRPr="00E87ECE">
        <w:rPr>
          <w:rFonts w:asciiTheme="minorBidi" w:hAnsiTheme="minorBidi"/>
          <w:sz w:val="24"/>
          <w:szCs w:val="24"/>
        </w:rPr>
        <w:t>.</w:t>
      </w:r>
      <w:r w:rsidR="003F5799">
        <w:rPr>
          <w:rFonts w:asciiTheme="minorBidi" w:hAnsiTheme="minorBidi"/>
          <w:sz w:val="24"/>
          <w:szCs w:val="24"/>
        </w:rPr>
        <w:t xml:space="preserve"> </w:t>
      </w:r>
      <w:r w:rsidR="0041793C" w:rsidRPr="00E87ECE">
        <w:rPr>
          <w:rFonts w:asciiTheme="minorBidi" w:hAnsiTheme="minorBidi"/>
          <w:sz w:val="24"/>
          <w:szCs w:val="24"/>
        </w:rPr>
        <w:t xml:space="preserve">The way </w:t>
      </w:r>
      <w:r w:rsidR="005E03D5">
        <w:rPr>
          <w:rFonts w:asciiTheme="minorBidi" w:hAnsiTheme="minorBidi"/>
          <w:sz w:val="24"/>
          <w:szCs w:val="24"/>
        </w:rPr>
        <w:t xml:space="preserve">the </w:t>
      </w:r>
      <w:r w:rsidRPr="001D458F">
        <w:rPr>
          <w:rFonts w:asciiTheme="minorBidi" w:hAnsiTheme="minorBidi"/>
          <w:sz w:val="24"/>
          <w:szCs w:val="24"/>
        </w:rPr>
        <w:t>Poskim</w:t>
      </w:r>
      <w:r w:rsidR="0041793C" w:rsidRPr="00E87ECE">
        <w:rPr>
          <w:rFonts w:asciiTheme="minorBidi" w:hAnsiTheme="minorBidi"/>
          <w:sz w:val="24"/>
          <w:szCs w:val="24"/>
        </w:rPr>
        <w:t xml:space="preserve"> have approached this issue, especially in light of a recent ruling by an Israeli </w:t>
      </w:r>
      <w:r w:rsidR="005E03D5">
        <w:rPr>
          <w:rFonts w:asciiTheme="minorBidi" w:hAnsiTheme="minorBidi"/>
          <w:sz w:val="24"/>
          <w:szCs w:val="24"/>
        </w:rPr>
        <w:t>rabbinical court</w:t>
      </w:r>
      <w:r w:rsidR="0041793C" w:rsidRPr="00E87ECE">
        <w:rPr>
          <w:rFonts w:asciiTheme="minorBidi" w:hAnsiTheme="minorBidi"/>
          <w:sz w:val="24"/>
          <w:szCs w:val="24"/>
        </w:rPr>
        <w:t xml:space="preserve"> encouraging this method as a legitimate means to force a husband to follow his duty, shed</w:t>
      </w:r>
      <w:r w:rsidR="005E03D5">
        <w:rPr>
          <w:rFonts w:asciiTheme="minorBidi" w:hAnsiTheme="minorBidi"/>
          <w:sz w:val="24"/>
          <w:szCs w:val="24"/>
        </w:rPr>
        <w:t>s</w:t>
      </w:r>
      <w:r w:rsidR="0041793C" w:rsidRPr="00E87ECE">
        <w:rPr>
          <w:rFonts w:asciiTheme="minorBidi" w:hAnsiTheme="minorBidi"/>
          <w:sz w:val="24"/>
          <w:szCs w:val="24"/>
        </w:rPr>
        <w:t xml:space="preserve"> light on the way </w:t>
      </w:r>
      <w:r w:rsidR="005E03D5">
        <w:rPr>
          <w:rFonts w:asciiTheme="minorBidi" w:hAnsiTheme="minorBidi"/>
          <w:sz w:val="24"/>
          <w:szCs w:val="24"/>
        </w:rPr>
        <w:t xml:space="preserve">the </w:t>
      </w:r>
      <w:r w:rsidRPr="001D458F">
        <w:rPr>
          <w:rFonts w:asciiTheme="minorBidi" w:hAnsiTheme="minorBidi"/>
          <w:sz w:val="24"/>
          <w:szCs w:val="24"/>
        </w:rPr>
        <w:t>Poskim</w:t>
      </w:r>
      <w:r w:rsidR="0041793C" w:rsidRPr="00E87ECE">
        <w:rPr>
          <w:rFonts w:asciiTheme="minorBidi" w:hAnsiTheme="minorBidi"/>
          <w:sz w:val="24"/>
          <w:szCs w:val="24"/>
        </w:rPr>
        <w:t xml:space="preserve"> are thinking about these questions in the digital age. </w:t>
      </w:r>
    </w:p>
    <w:p w14:paraId="3F16A7B0" w14:textId="77777777" w:rsidR="00B14E22" w:rsidRPr="00E87ECE" w:rsidRDefault="00B14E22" w:rsidP="001D458F">
      <w:pPr>
        <w:pStyle w:val="NoSpacing"/>
        <w:jc w:val="both"/>
        <w:rPr>
          <w:rFonts w:asciiTheme="minorBidi" w:hAnsiTheme="minorBidi"/>
          <w:sz w:val="24"/>
          <w:szCs w:val="24"/>
        </w:rPr>
      </w:pPr>
    </w:p>
    <w:p w14:paraId="35EDDC9E" w14:textId="2C2AA769" w:rsidR="00FD651A" w:rsidRPr="00E87ECE" w:rsidRDefault="00FD651A" w:rsidP="001D458F">
      <w:pPr>
        <w:pStyle w:val="NoSpacing"/>
        <w:jc w:val="both"/>
        <w:rPr>
          <w:rFonts w:asciiTheme="minorBidi" w:hAnsiTheme="minorBidi"/>
          <w:sz w:val="24"/>
          <w:szCs w:val="24"/>
        </w:rPr>
      </w:pPr>
      <w:r w:rsidRPr="00E87ECE">
        <w:rPr>
          <w:rFonts w:asciiTheme="minorBidi" w:hAnsiTheme="minorBidi"/>
          <w:sz w:val="24"/>
          <w:szCs w:val="24"/>
        </w:rPr>
        <w:t xml:space="preserve">There is much more </w:t>
      </w:r>
      <w:r w:rsidR="007B6D5D">
        <w:rPr>
          <w:rFonts w:asciiTheme="minorBidi" w:hAnsiTheme="minorBidi"/>
          <w:sz w:val="24"/>
          <w:szCs w:val="24"/>
        </w:rPr>
        <w:t xml:space="preserve">to </w:t>
      </w:r>
      <w:r w:rsidRPr="00E87ECE">
        <w:rPr>
          <w:rFonts w:asciiTheme="minorBidi" w:hAnsiTheme="minorBidi"/>
          <w:sz w:val="24"/>
          <w:szCs w:val="24"/>
        </w:rPr>
        <w:t xml:space="preserve">discuss about </w:t>
      </w:r>
      <w:r w:rsidRPr="00E87ECE">
        <w:rPr>
          <w:rFonts w:asciiTheme="minorBidi" w:hAnsiTheme="minorBidi"/>
          <w:i/>
          <w:iCs/>
          <w:sz w:val="24"/>
          <w:szCs w:val="24"/>
        </w:rPr>
        <w:t>t</w:t>
      </w:r>
      <w:r w:rsidR="000A00D6" w:rsidRPr="00E87ECE">
        <w:rPr>
          <w:rFonts w:asciiTheme="minorBidi" w:hAnsiTheme="minorBidi"/>
          <w:i/>
          <w:iCs/>
          <w:sz w:val="24"/>
          <w:szCs w:val="24"/>
        </w:rPr>
        <w:t>o’elet</w:t>
      </w:r>
      <w:r w:rsidRPr="00E87ECE">
        <w:rPr>
          <w:rFonts w:asciiTheme="minorBidi" w:hAnsiTheme="minorBidi"/>
          <w:i/>
          <w:iCs/>
          <w:sz w:val="24"/>
          <w:szCs w:val="24"/>
        </w:rPr>
        <w:t xml:space="preserve">, </w:t>
      </w:r>
      <w:r w:rsidRPr="00E87ECE">
        <w:rPr>
          <w:rFonts w:asciiTheme="minorBidi" w:hAnsiTheme="minorBidi"/>
          <w:sz w:val="24"/>
          <w:szCs w:val="24"/>
        </w:rPr>
        <w:t>but for now we have sufficed with the general principles to highlight the questions they raise</w:t>
      </w:r>
      <w:r w:rsidR="00475239" w:rsidRPr="00E87ECE">
        <w:rPr>
          <w:rFonts w:asciiTheme="minorBidi" w:hAnsiTheme="minorBidi"/>
          <w:sz w:val="24"/>
          <w:szCs w:val="24"/>
        </w:rPr>
        <w:t xml:space="preserve"> when social media is brought into the mix.</w:t>
      </w:r>
    </w:p>
    <w:p w14:paraId="6BB06311" w14:textId="77777777" w:rsidR="003F5799" w:rsidRPr="00E87ECE" w:rsidRDefault="003F5799" w:rsidP="001D458F">
      <w:pPr>
        <w:pStyle w:val="NoSpacing"/>
        <w:jc w:val="both"/>
        <w:rPr>
          <w:rFonts w:asciiTheme="minorBidi" w:hAnsiTheme="minorBidi"/>
          <w:sz w:val="24"/>
          <w:szCs w:val="24"/>
        </w:rPr>
      </w:pPr>
    </w:p>
    <w:p w14:paraId="3EEC12B0" w14:textId="72FFBD4F" w:rsidR="0041793C" w:rsidRPr="00E87ECE" w:rsidRDefault="0041793C" w:rsidP="001D458F">
      <w:pPr>
        <w:pStyle w:val="NoSpacing"/>
        <w:jc w:val="both"/>
        <w:rPr>
          <w:rFonts w:asciiTheme="minorBidi" w:hAnsiTheme="minorBidi"/>
          <w:b/>
          <w:bCs/>
          <w:sz w:val="24"/>
          <w:szCs w:val="24"/>
        </w:rPr>
      </w:pPr>
      <w:r w:rsidRPr="00E87ECE">
        <w:rPr>
          <w:rFonts w:asciiTheme="minorBidi" w:hAnsiTheme="minorBidi"/>
          <w:b/>
          <w:bCs/>
          <w:sz w:val="24"/>
          <w:szCs w:val="24"/>
        </w:rPr>
        <w:t xml:space="preserve">Other </w:t>
      </w:r>
      <w:r w:rsidR="003F5799">
        <w:rPr>
          <w:rFonts w:asciiTheme="minorBidi" w:hAnsiTheme="minorBidi"/>
          <w:b/>
          <w:bCs/>
          <w:sz w:val="24"/>
          <w:szCs w:val="24"/>
        </w:rPr>
        <w:t>I</w:t>
      </w:r>
      <w:r w:rsidRPr="00E87ECE">
        <w:rPr>
          <w:rFonts w:asciiTheme="minorBidi" w:hAnsiTheme="minorBidi"/>
          <w:b/>
          <w:bCs/>
          <w:sz w:val="24"/>
          <w:szCs w:val="24"/>
        </w:rPr>
        <w:t xml:space="preserve">ssues to </w:t>
      </w:r>
      <w:r w:rsidR="003F5799">
        <w:rPr>
          <w:rFonts w:asciiTheme="minorBidi" w:hAnsiTheme="minorBidi"/>
          <w:b/>
          <w:bCs/>
          <w:sz w:val="24"/>
          <w:szCs w:val="24"/>
        </w:rPr>
        <w:t>D</w:t>
      </w:r>
      <w:r w:rsidRPr="00E87ECE">
        <w:rPr>
          <w:rFonts w:asciiTheme="minorBidi" w:hAnsiTheme="minorBidi"/>
          <w:b/>
          <w:bCs/>
          <w:sz w:val="24"/>
          <w:szCs w:val="24"/>
        </w:rPr>
        <w:t>iscuss</w:t>
      </w:r>
    </w:p>
    <w:p w14:paraId="25CF19A6" w14:textId="77777777" w:rsidR="00B14E22" w:rsidRPr="00E87ECE" w:rsidRDefault="00B14E22" w:rsidP="001D458F">
      <w:pPr>
        <w:pStyle w:val="NoSpacing"/>
        <w:jc w:val="both"/>
        <w:rPr>
          <w:rFonts w:asciiTheme="minorBidi" w:hAnsiTheme="minorBidi"/>
          <w:b/>
          <w:bCs/>
          <w:sz w:val="24"/>
          <w:szCs w:val="24"/>
        </w:rPr>
      </w:pPr>
    </w:p>
    <w:p w14:paraId="241CC9DC" w14:textId="3FE3D480" w:rsidR="0041793C" w:rsidRPr="00E87ECE" w:rsidRDefault="0041793C" w:rsidP="001D458F">
      <w:pPr>
        <w:pStyle w:val="NoSpacing"/>
        <w:jc w:val="both"/>
        <w:rPr>
          <w:rFonts w:asciiTheme="minorBidi" w:hAnsiTheme="minorBidi"/>
          <w:sz w:val="24"/>
          <w:szCs w:val="24"/>
        </w:rPr>
      </w:pPr>
      <w:r w:rsidRPr="00E87ECE">
        <w:rPr>
          <w:rFonts w:asciiTheme="minorBidi" w:hAnsiTheme="minorBidi"/>
          <w:sz w:val="24"/>
          <w:szCs w:val="24"/>
        </w:rPr>
        <w:t>After we have discussed th</w:t>
      </w:r>
      <w:r w:rsidR="005E03D5">
        <w:rPr>
          <w:rFonts w:asciiTheme="minorBidi" w:hAnsiTheme="minorBidi"/>
          <w:sz w:val="24"/>
          <w:szCs w:val="24"/>
        </w:rPr>
        <w:t>e</w:t>
      </w:r>
      <w:r w:rsidR="00FD651A" w:rsidRPr="00E87ECE">
        <w:rPr>
          <w:rFonts w:asciiTheme="minorBidi" w:hAnsiTheme="minorBidi"/>
          <w:sz w:val="24"/>
          <w:szCs w:val="24"/>
        </w:rPr>
        <w:t xml:space="preserve"> </w:t>
      </w:r>
      <w:r w:rsidR="005E03D5">
        <w:rPr>
          <w:rFonts w:asciiTheme="minorBidi" w:hAnsiTheme="minorBidi"/>
          <w:sz w:val="24"/>
          <w:szCs w:val="24"/>
        </w:rPr>
        <w:t>contemporary</w:t>
      </w:r>
      <w:r w:rsidR="005E03D5" w:rsidRPr="00E87ECE">
        <w:rPr>
          <w:rFonts w:asciiTheme="minorBidi" w:hAnsiTheme="minorBidi"/>
          <w:sz w:val="24"/>
          <w:szCs w:val="24"/>
        </w:rPr>
        <w:t xml:space="preserve"> </w:t>
      </w:r>
      <w:r w:rsidR="00FD651A" w:rsidRPr="00E87ECE">
        <w:rPr>
          <w:rFonts w:asciiTheme="minorBidi" w:hAnsiTheme="minorBidi"/>
          <w:sz w:val="24"/>
          <w:szCs w:val="24"/>
        </w:rPr>
        <w:t xml:space="preserve">issue, we will return to </w:t>
      </w:r>
      <w:r w:rsidR="00475239" w:rsidRPr="00E87ECE">
        <w:rPr>
          <w:rFonts w:asciiTheme="minorBidi" w:hAnsiTheme="minorBidi"/>
          <w:sz w:val="24"/>
          <w:szCs w:val="24"/>
        </w:rPr>
        <w:t>the severity of the prohibition to embarrass people publicly.</w:t>
      </w:r>
      <w:r w:rsidR="003F5799">
        <w:rPr>
          <w:rFonts w:asciiTheme="minorBidi" w:hAnsiTheme="minorBidi"/>
          <w:sz w:val="24"/>
          <w:szCs w:val="24"/>
        </w:rPr>
        <w:t xml:space="preserve"> </w:t>
      </w:r>
      <w:r w:rsidR="00475239" w:rsidRPr="00E87ECE">
        <w:rPr>
          <w:rFonts w:asciiTheme="minorBidi" w:hAnsiTheme="minorBidi"/>
          <w:sz w:val="24"/>
          <w:szCs w:val="24"/>
        </w:rPr>
        <w:t xml:space="preserve">If, </w:t>
      </w:r>
      <w:r w:rsidR="005E03D5">
        <w:rPr>
          <w:rFonts w:asciiTheme="minorBidi" w:hAnsiTheme="minorBidi"/>
          <w:sz w:val="24"/>
          <w:szCs w:val="24"/>
        </w:rPr>
        <w:t>at</w:t>
      </w:r>
      <w:r w:rsidR="00475239" w:rsidRPr="00E87ECE">
        <w:rPr>
          <w:rFonts w:asciiTheme="minorBidi" w:hAnsiTheme="minorBidi"/>
          <w:sz w:val="24"/>
          <w:szCs w:val="24"/>
        </w:rPr>
        <w:t xml:space="preserve"> the end of the day, we </w:t>
      </w:r>
      <w:r w:rsidR="00475239" w:rsidRPr="00E87ECE">
        <w:rPr>
          <w:rFonts w:asciiTheme="minorBidi" w:hAnsiTheme="minorBidi"/>
          <w:sz w:val="24"/>
          <w:szCs w:val="24"/>
        </w:rPr>
        <w:lastRenderedPageBreak/>
        <w:t xml:space="preserve">determine that specific gossip </w:t>
      </w:r>
      <w:r w:rsidR="005E03D5">
        <w:rPr>
          <w:rFonts w:asciiTheme="minorBidi" w:hAnsiTheme="minorBidi"/>
          <w:sz w:val="24"/>
          <w:szCs w:val="24"/>
        </w:rPr>
        <w:t>i</w:t>
      </w:r>
      <w:r w:rsidR="00475239" w:rsidRPr="00E87ECE">
        <w:rPr>
          <w:rFonts w:asciiTheme="minorBidi" w:hAnsiTheme="minorBidi"/>
          <w:sz w:val="24"/>
          <w:szCs w:val="24"/>
        </w:rPr>
        <w:t xml:space="preserve">s not legitimate, </w:t>
      </w:r>
      <w:r w:rsidR="00D97ABB" w:rsidRPr="00E87ECE">
        <w:rPr>
          <w:rFonts w:asciiTheme="minorBidi" w:hAnsiTheme="minorBidi"/>
          <w:sz w:val="24"/>
          <w:szCs w:val="24"/>
        </w:rPr>
        <w:t xml:space="preserve">the publicity of social media exacerbates the gravity of wrongly humiliating the subject of the </w:t>
      </w:r>
      <w:r w:rsidR="00D97ABB" w:rsidRPr="00E87ECE">
        <w:rPr>
          <w:rFonts w:asciiTheme="minorBidi" w:hAnsiTheme="minorBidi"/>
          <w:i/>
          <w:iCs/>
          <w:sz w:val="24"/>
          <w:szCs w:val="24"/>
        </w:rPr>
        <w:t xml:space="preserve">lashon </w:t>
      </w:r>
      <w:r w:rsidR="000A00D6" w:rsidRPr="00E87ECE">
        <w:rPr>
          <w:rFonts w:asciiTheme="minorBidi" w:hAnsiTheme="minorBidi"/>
          <w:i/>
          <w:iCs/>
          <w:sz w:val="24"/>
          <w:szCs w:val="24"/>
        </w:rPr>
        <w:t>ha-ra</w:t>
      </w:r>
      <w:r w:rsidR="00D97ABB" w:rsidRPr="00E87ECE">
        <w:rPr>
          <w:rFonts w:asciiTheme="minorBidi" w:hAnsiTheme="minorBidi"/>
          <w:i/>
          <w:iCs/>
          <w:sz w:val="24"/>
          <w:szCs w:val="24"/>
        </w:rPr>
        <w:t xml:space="preserve">, </w:t>
      </w:r>
      <w:r w:rsidR="00D97ABB" w:rsidRPr="00E87ECE">
        <w:rPr>
          <w:rFonts w:asciiTheme="minorBidi" w:hAnsiTheme="minorBidi"/>
          <w:sz w:val="24"/>
          <w:szCs w:val="24"/>
        </w:rPr>
        <w:t xml:space="preserve">especially considering the </w:t>
      </w:r>
      <w:r w:rsidR="005F25FC" w:rsidRPr="00E87ECE">
        <w:rPr>
          <w:rFonts w:asciiTheme="minorBidi" w:hAnsiTheme="minorBidi"/>
          <w:sz w:val="24"/>
          <w:szCs w:val="24"/>
        </w:rPr>
        <w:t xml:space="preserve">harshness with which </w:t>
      </w:r>
      <w:r w:rsidR="005E03D5">
        <w:rPr>
          <w:rFonts w:asciiTheme="minorBidi" w:hAnsiTheme="minorBidi"/>
          <w:sz w:val="24"/>
          <w:szCs w:val="24"/>
        </w:rPr>
        <w:t xml:space="preserve">the </w:t>
      </w:r>
      <w:r w:rsidR="00E87ECE" w:rsidRPr="001D458F">
        <w:rPr>
          <w:rFonts w:asciiTheme="minorBidi" w:hAnsiTheme="minorBidi"/>
          <w:sz w:val="24"/>
          <w:szCs w:val="24"/>
        </w:rPr>
        <w:t>Poskim</w:t>
      </w:r>
      <w:r w:rsidR="005E03D5">
        <w:rPr>
          <w:rFonts w:asciiTheme="minorBidi" w:hAnsiTheme="minorBidi"/>
          <w:sz w:val="24"/>
          <w:szCs w:val="24"/>
        </w:rPr>
        <w:t xml:space="preserve"> have</w:t>
      </w:r>
      <w:r w:rsidR="005F25FC" w:rsidRPr="00E87ECE">
        <w:rPr>
          <w:rFonts w:asciiTheme="minorBidi" w:hAnsiTheme="minorBidi"/>
          <w:sz w:val="24"/>
          <w:szCs w:val="24"/>
        </w:rPr>
        <w:t xml:space="preserve"> treat</w:t>
      </w:r>
      <w:r w:rsidR="005E03D5">
        <w:rPr>
          <w:rFonts w:asciiTheme="minorBidi" w:hAnsiTheme="minorBidi"/>
          <w:sz w:val="24"/>
          <w:szCs w:val="24"/>
        </w:rPr>
        <w:t>ed</w:t>
      </w:r>
      <w:r w:rsidR="005F25FC" w:rsidRPr="00E87ECE">
        <w:rPr>
          <w:rFonts w:asciiTheme="minorBidi" w:hAnsiTheme="minorBidi"/>
          <w:sz w:val="24"/>
          <w:szCs w:val="24"/>
        </w:rPr>
        <w:t xml:space="preserve"> public embarrassment </w:t>
      </w:r>
      <w:r w:rsidR="005E03D5">
        <w:rPr>
          <w:rFonts w:asciiTheme="minorBidi" w:hAnsiTheme="minorBidi"/>
          <w:sz w:val="24"/>
          <w:szCs w:val="24"/>
        </w:rPr>
        <w:t xml:space="preserve">in the era </w:t>
      </w:r>
      <w:r w:rsidR="005F25FC" w:rsidRPr="00E87ECE">
        <w:rPr>
          <w:rFonts w:asciiTheme="minorBidi" w:hAnsiTheme="minorBidi"/>
          <w:sz w:val="24"/>
          <w:szCs w:val="24"/>
        </w:rPr>
        <w:t xml:space="preserve">before it was truly global. </w:t>
      </w:r>
    </w:p>
    <w:p w14:paraId="49E918DA" w14:textId="77777777" w:rsidR="00B14E22" w:rsidRPr="00E87ECE" w:rsidRDefault="00B14E22" w:rsidP="001D458F">
      <w:pPr>
        <w:pStyle w:val="NoSpacing"/>
        <w:jc w:val="both"/>
        <w:rPr>
          <w:rFonts w:asciiTheme="minorBidi" w:hAnsiTheme="minorBidi"/>
          <w:sz w:val="24"/>
          <w:szCs w:val="24"/>
        </w:rPr>
      </w:pPr>
    </w:p>
    <w:p w14:paraId="668A9468" w14:textId="79D9BE41" w:rsidR="003B7FA0" w:rsidRPr="00E87ECE" w:rsidRDefault="005F25FC" w:rsidP="001D458F">
      <w:pPr>
        <w:pStyle w:val="NoSpacing"/>
        <w:jc w:val="both"/>
        <w:rPr>
          <w:rFonts w:asciiTheme="minorBidi" w:hAnsiTheme="minorBidi"/>
          <w:sz w:val="24"/>
          <w:szCs w:val="24"/>
          <w:rtl/>
        </w:rPr>
      </w:pPr>
      <w:r w:rsidRPr="00E87ECE">
        <w:rPr>
          <w:rFonts w:asciiTheme="minorBidi" w:hAnsiTheme="minorBidi"/>
          <w:sz w:val="24"/>
          <w:szCs w:val="24"/>
        </w:rPr>
        <w:t>Furthermore, we will have to discuss the ways in which these principles apply when information, secret or negative, is being used against people, but without human beings becoming privy to any of it.</w:t>
      </w:r>
      <w:r w:rsidR="003F5799">
        <w:rPr>
          <w:rFonts w:asciiTheme="minorBidi" w:hAnsiTheme="minorBidi"/>
          <w:sz w:val="24"/>
          <w:szCs w:val="24"/>
        </w:rPr>
        <w:t xml:space="preserve"> </w:t>
      </w:r>
      <w:r w:rsidRPr="00E87ECE">
        <w:rPr>
          <w:rFonts w:asciiTheme="minorBidi" w:hAnsiTheme="minorBidi"/>
          <w:sz w:val="24"/>
          <w:szCs w:val="24"/>
        </w:rPr>
        <w:t>In many cases</w:t>
      </w:r>
      <w:r w:rsidR="000C09A3" w:rsidRPr="00E87ECE">
        <w:rPr>
          <w:rFonts w:asciiTheme="minorBidi" w:hAnsiTheme="minorBidi"/>
          <w:sz w:val="24"/>
          <w:szCs w:val="24"/>
        </w:rPr>
        <w:t xml:space="preserve">, the </w:t>
      </w:r>
      <w:r w:rsidR="00ED65EE" w:rsidRPr="00E87ECE">
        <w:rPr>
          <w:rFonts w:asciiTheme="minorBidi" w:hAnsiTheme="minorBidi"/>
          <w:sz w:val="24"/>
          <w:szCs w:val="24"/>
        </w:rPr>
        <w:t>information</w:t>
      </w:r>
      <w:r w:rsidR="000C09A3" w:rsidRPr="00E87ECE">
        <w:rPr>
          <w:rFonts w:asciiTheme="minorBidi" w:hAnsiTheme="minorBidi"/>
          <w:sz w:val="24"/>
          <w:szCs w:val="24"/>
        </w:rPr>
        <w:t xml:space="preserve"> is being shared by computers and </w:t>
      </w:r>
      <w:r w:rsidR="003B7FA0" w:rsidRPr="00E87ECE">
        <w:rPr>
          <w:rFonts w:asciiTheme="minorBidi" w:hAnsiTheme="minorBidi"/>
          <w:sz w:val="24"/>
          <w:szCs w:val="24"/>
        </w:rPr>
        <w:t xml:space="preserve">smartphones directly into computer programs that utilize it to make </w:t>
      </w:r>
      <w:r w:rsidR="00ED65EE" w:rsidRPr="00E87ECE">
        <w:rPr>
          <w:rFonts w:asciiTheme="minorBidi" w:hAnsiTheme="minorBidi"/>
          <w:sz w:val="24"/>
          <w:szCs w:val="24"/>
        </w:rPr>
        <w:t>decisions about targeted advertising or other goals.</w:t>
      </w:r>
      <w:r w:rsidR="003F5799">
        <w:rPr>
          <w:rFonts w:asciiTheme="minorBidi" w:hAnsiTheme="minorBidi"/>
          <w:sz w:val="24"/>
          <w:szCs w:val="24"/>
        </w:rPr>
        <w:t xml:space="preserve"> </w:t>
      </w:r>
      <w:r w:rsidR="00A41BE9" w:rsidRPr="00E87ECE">
        <w:rPr>
          <w:rFonts w:asciiTheme="minorBidi" w:hAnsiTheme="minorBidi"/>
          <w:sz w:val="24"/>
          <w:szCs w:val="24"/>
        </w:rPr>
        <w:t xml:space="preserve">Our challenge will be to explore whether the principles we have </w:t>
      </w:r>
      <w:r w:rsidR="001F5077" w:rsidRPr="00E87ECE">
        <w:rPr>
          <w:rFonts w:asciiTheme="minorBidi" w:hAnsiTheme="minorBidi"/>
          <w:sz w:val="24"/>
          <w:szCs w:val="24"/>
        </w:rPr>
        <w:t xml:space="preserve">developed can speak to these </w:t>
      </w:r>
      <w:r w:rsidR="005E03D5">
        <w:rPr>
          <w:rFonts w:asciiTheme="minorBidi" w:hAnsiTheme="minorBidi"/>
          <w:sz w:val="24"/>
          <w:szCs w:val="24"/>
        </w:rPr>
        <w:t>contemporary</w:t>
      </w:r>
      <w:r w:rsidR="001F5077" w:rsidRPr="00E87ECE">
        <w:rPr>
          <w:rFonts w:asciiTheme="minorBidi" w:hAnsiTheme="minorBidi"/>
          <w:sz w:val="24"/>
          <w:szCs w:val="24"/>
        </w:rPr>
        <w:t xml:space="preserve"> applications, </w:t>
      </w:r>
      <w:r w:rsidR="005E03D5">
        <w:rPr>
          <w:rFonts w:asciiTheme="minorBidi" w:hAnsiTheme="minorBidi"/>
          <w:sz w:val="24"/>
          <w:szCs w:val="24"/>
        </w:rPr>
        <w:t xml:space="preserve">which are </w:t>
      </w:r>
      <w:r w:rsidR="001F5077" w:rsidRPr="00E87ECE">
        <w:rPr>
          <w:rFonts w:asciiTheme="minorBidi" w:hAnsiTheme="minorBidi"/>
          <w:sz w:val="24"/>
          <w:szCs w:val="24"/>
        </w:rPr>
        <w:t>not discussed in classic hala</w:t>
      </w:r>
      <w:r w:rsidR="00B14E22" w:rsidRPr="00E87ECE">
        <w:rPr>
          <w:rFonts w:asciiTheme="minorBidi" w:hAnsiTheme="minorBidi"/>
          <w:sz w:val="24"/>
          <w:szCs w:val="24"/>
        </w:rPr>
        <w:t>k</w:t>
      </w:r>
      <w:r w:rsidR="001F5077" w:rsidRPr="00E87ECE">
        <w:rPr>
          <w:rFonts w:asciiTheme="minorBidi" w:hAnsiTheme="minorBidi"/>
          <w:sz w:val="24"/>
          <w:szCs w:val="24"/>
        </w:rPr>
        <w:t>hic sources for obvious reasons.</w:t>
      </w:r>
      <w:r w:rsidR="003F5799">
        <w:rPr>
          <w:rFonts w:asciiTheme="minorBidi" w:hAnsiTheme="minorBidi"/>
          <w:sz w:val="24"/>
          <w:szCs w:val="24"/>
        </w:rPr>
        <w:t xml:space="preserve"> </w:t>
      </w:r>
    </w:p>
    <w:sectPr w:rsidR="003B7FA0" w:rsidRPr="00E87ECE" w:rsidSect="001D458F">
      <w:head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54370" w14:textId="77777777" w:rsidR="001644AA" w:rsidRDefault="001644AA" w:rsidP="001668B8">
      <w:pPr>
        <w:spacing w:after="0" w:line="240" w:lineRule="auto"/>
      </w:pPr>
      <w:r>
        <w:separator/>
      </w:r>
    </w:p>
  </w:endnote>
  <w:endnote w:type="continuationSeparator" w:id="0">
    <w:p w14:paraId="3A288F1C" w14:textId="77777777" w:rsidR="001644AA" w:rsidRDefault="001644AA" w:rsidP="0016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DAFFB" w14:textId="77777777" w:rsidR="001644AA" w:rsidRDefault="001644AA" w:rsidP="001668B8">
      <w:pPr>
        <w:spacing w:after="0" w:line="240" w:lineRule="auto"/>
      </w:pPr>
      <w:r>
        <w:separator/>
      </w:r>
    </w:p>
  </w:footnote>
  <w:footnote w:type="continuationSeparator" w:id="0">
    <w:p w14:paraId="224ABB8A" w14:textId="77777777" w:rsidR="001644AA" w:rsidRDefault="001644AA" w:rsidP="001668B8">
      <w:pPr>
        <w:spacing w:after="0" w:line="240" w:lineRule="auto"/>
      </w:pPr>
      <w:r>
        <w:continuationSeparator/>
      </w:r>
    </w:p>
  </w:footnote>
  <w:footnote w:id="1">
    <w:p w14:paraId="537DF1BD" w14:textId="1A258F2D" w:rsidR="00607CAD" w:rsidRPr="007B6D5D" w:rsidRDefault="00607CAD" w:rsidP="001D458F">
      <w:pPr>
        <w:pStyle w:val="FootnoteText"/>
        <w:jc w:val="both"/>
        <w:rPr>
          <w:rFonts w:asciiTheme="minorBidi" w:hAnsiTheme="minorBidi"/>
          <w:lang w:val="en-CA"/>
        </w:rPr>
      </w:pPr>
      <w:r w:rsidRPr="00871F67">
        <w:rPr>
          <w:rStyle w:val="FootnoteReference"/>
          <w:rFonts w:asciiTheme="minorBidi" w:hAnsiTheme="minorBidi"/>
        </w:rPr>
        <w:footnoteRef/>
      </w:r>
      <w:r w:rsidRPr="007B6D5D">
        <w:rPr>
          <w:rFonts w:asciiTheme="minorBidi" w:hAnsiTheme="minorBidi"/>
        </w:rPr>
        <w:t xml:space="preserve"> </w:t>
      </w:r>
      <w:r w:rsidRPr="001D458F">
        <w:rPr>
          <w:rFonts w:asciiTheme="minorBidi" w:hAnsiTheme="minorBidi"/>
          <w:shd w:val="clear" w:color="auto" w:fill="FFFFFF"/>
        </w:rPr>
        <w:t xml:space="preserve">Louis D. Brandeis, </w:t>
      </w:r>
      <w:r w:rsidRPr="001D458F">
        <w:rPr>
          <w:rStyle w:val="Emphasis"/>
          <w:rFonts w:asciiTheme="minorBidi" w:hAnsiTheme="minorBidi"/>
          <w:shd w:val="clear" w:color="auto" w:fill="FFFFFF"/>
        </w:rPr>
        <w:t>Other People’s Money and How the Bankers Use It</w:t>
      </w:r>
      <w:r w:rsidRPr="001D458F">
        <w:rPr>
          <w:rFonts w:asciiTheme="minorBidi" w:hAnsiTheme="minorBidi"/>
          <w:shd w:val="clear" w:color="auto" w:fill="FFFFFF"/>
        </w:rPr>
        <w:t xml:space="preserve">, Frederick A. Stokes Company (New York: 1914), p. 92. Originally published in </w:t>
      </w:r>
      <w:r w:rsidRPr="001D458F">
        <w:rPr>
          <w:rFonts w:asciiTheme="minorBidi" w:hAnsiTheme="minorBidi"/>
          <w:i/>
          <w:iCs/>
          <w:shd w:val="clear" w:color="auto" w:fill="FFFFFF"/>
        </w:rPr>
        <w:t>Harper’s Weekly</w:t>
      </w:r>
      <w:r w:rsidRPr="001D458F">
        <w:rPr>
          <w:rFonts w:asciiTheme="minorBidi" w:hAnsiTheme="minorBidi"/>
          <w:shd w:val="clear" w:color="auto" w:fill="FFFFFF"/>
        </w:rPr>
        <w:t xml:space="preserve">. Also available at: </w:t>
      </w:r>
      <w:hyperlink r:id="rId1" w:history="1">
        <w:r w:rsidRPr="001D458F">
          <w:rPr>
            <w:rStyle w:val="Hyperlink"/>
            <w:rFonts w:asciiTheme="minorBidi" w:hAnsiTheme="minorBidi"/>
            <w:color w:val="auto"/>
            <w:bdr w:val="none" w:sz="0" w:space="0" w:color="auto" w:frame="1"/>
            <w:shd w:val="clear" w:color="auto" w:fill="FFFFFF"/>
          </w:rPr>
          <w:t>http://www.law.louisville.edu/library/collections/brandeis/node/196</w:t>
        </w:r>
      </w:hyperlink>
      <w:r w:rsidRPr="001D458F">
        <w:rPr>
          <w:rFonts w:asciiTheme="minorBidi" w:hAnsiTheme="minorBidi"/>
          <w:shd w:val="clear" w:color="auto" w:fill="FFFFFF"/>
        </w:rPr>
        <w:t>.</w:t>
      </w:r>
    </w:p>
  </w:footnote>
  <w:footnote w:id="2">
    <w:p w14:paraId="7E75D221" w14:textId="2DF28053" w:rsidR="00607CAD" w:rsidRPr="00871F67" w:rsidRDefault="00607CAD" w:rsidP="001D458F">
      <w:pPr>
        <w:pStyle w:val="FootnoteText"/>
        <w:jc w:val="both"/>
        <w:rPr>
          <w:rFonts w:asciiTheme="minorBidi" w:hAnsiTheme="minorBidi"/>
          <w:lang w:val="en-CA"/>
        </w:rPr>
      </w:pPr>
      <w:r w:rsidRPr="007B6D5D">
        <w:rPr>
          <w:rStyle w:val="FootnoteReference"/>
          <w:rFonts w:asciiTheme="minorBidi" w:hAnsiTheme="minorBidi"/>
        </w:rPr>
        <w:footnoteRef/>
      </w:r>
      <w:r w:rsidRPr="007B6D5D">
        <w:rPr>
          <w:rFonts w:asciiTheme="minorBidi" w:hAnsiTheme="minorBidi"/>
        </w:rPr>
        <w:t xml:space="preserve"> </w:t>
      </w:r>
      <w:r w:rsidRPr="00871F67">
        <w:rPr>
          <w:rFonts w:asciiTheme="minorBidi" w:hAnsiTheme="minorBidi"/>
        </w:rPr>
        <w:t>Benjamin Brown, “</w:t>
      </w:r>
      <w:r w:rsidRPr="00871F67">
        <w:rPr>
          <w:rFonts w:asciiTheme="minorBidi" w:hAnsiTheme="minorBidi"/>
          <w:lang w:bidi="he-IL"/>
        </w:rPr>
        <w:t xml:space="preserve">From Principles to Rules and from Musar to Halakhah: The Hafetz Hayim’s Rulings on Libel and Gossip,” </w:t>
      </w:r>
      <w:r w:rsidRPr="001D458F">
        <w:rPr>
          <w:rFonts w:asciiTheme="minorBidi" w:hAnsiTheme="minorBidi"/>
          <w:i/>
          <w:iCs/>
          <w:lang w:bidi="he-IL"/>
        </w:rPr>
        <w:t>Dinei Yisrael</w:t>
      </w:r>
      <w:r w:rsidRPr="007B6D5D">
        <w:rPr>
          <w:rFonts w:asciiTheme="minorBidi" w:hAnsiTheme="minorBidi"/>
          <w:lang w:bidi="he-IL"/>
        </w:rPr>
        <w:t xml:space="preserve"> 25 (2008). </w:t>
      </w:r>
    </w:p>
  </w:footnote>
  <w:footnote w:id="3">
    <w:p w14:paraId="34595BD9" w14:textId="752F0739" w:rsidR="00607CAD" w:rsidRPr="00871F67" w:rsidRDefault="00607CAD" w:rsidP="001D458F">
      <w:pPr>
        <w:pStyle w:val="FootnoteText"/>
        <w:rPr>
          <w:rFonts w:asciiTheme="minorBidi" w:hAnsiTheme="minorBidi"/>
          <w:lang w:val="en-CA"/>
        </w:rPr>
      </w:pPr>
      <w:r w:rsidRPr="007B6D5D">
        <w:rPr>
          <w:rStyle w:val="FootnoteReference"/>
          <w:rFonts w:asciiTheme="minorBidi" w:hAnsiTheme="minorBidi"/>
        </w:rPr>
        <w:footnoteRef/>
      </w:r>
      <w:r w:rsidRPr="007B6D5D">
        <w:rPr>
          <w:rFonts w:asciiTheme="minorBidi" w:hAnsiTheme="minorBidi"/>
        </w:rPr>
        <w:t xml:space="preserve"> </w:t>
      </w:r>
      <w:r w:rsidRPr="00871F67">
        <w:rPr>
          <w:rFonts w:asciiTheme="minorBidi" w:hAnsiTheme="minorBidi"/>
          <w:lang w:val="en-CA"/>
        </w:rPr>
        <w:t>Translation from: https://www.sefaria.org.il/Yoma.86b.17?lang=bi&amp;p2=Orchot_Tzadikim.2.42&amp;lang2=bi&amp;w2=all&amp;lang3=en.</w:t>
      </w:r>
    </w:p>
  </w:footnote>
  <w:footnote w:id="4">
    <w:p w14:paraId="300AD3FC" w14:textId="4DD22B02" w:rsidR="00607CAD" w:rsidRPr="00871F67" w:rsidRDefault="00607CAD" w:rsidP="001D458F">
      <w:pPr>
        <w:pStyle w:val="FootnoteText"/>
        <w:jc w:val="both"/>
        <w:rPr>
          <w:rFonts w:asciiTheme="minorBidi" w:hAnsiTheme="minorBidi"/>
        </w:rPr>
      </w:pPr>
      <w:r w:rsidRPr="007B6D5D">
        <w:rPr>
          <w:rStyle w:val="FootnoteReference"/>
          <w:rFonts w:asciiTheme="minorBidi" w:hAnsiTheme="minorBidi"/>
        </w:rPr>
        <w:footnoteRef/>
      </w:r>
      <w:r w:rsidRPr="007B6D5D">
        <w:rPr>
          <w:rFonts w:asciiTheme="minorBidi" w:hAnsiTheme="minorBidi"/>
        </w:rPr>
        <w:t xml:space="preserve"> This passage is recorded in</w:t>
      </w:r>
      <w:r w:rsidRPr="00871F67">
        <w:rPr>
          <w:rFonts w:asciiTheme="minorBidi" w:hAnsiTheme="minorBidi"/>
        </w:rPr>
        <w:t xml:space="preserve"> Rav Avraham Kook’s </w:t>
      </w:r>
      <w:r w:rsidRPr="00871F67">
        <w:rPr>
          <w:rFonts w:asciiTheme="minorBidi" w:hAnsiTheme="minorBidi"/>
          <w:i/>
          <w:iCs/>
        </w:rPr>
        <w:t>Mitzvat Re’iya</w:t>
      </w:r>
      <w:r w:rsidRPr="00871F67">
        <w:rPr>
          <w:rFonts w:asciiTheme="minorBidi" w:hAnsiTheme="minorBidi"/>
        </w:rPr>
        <w:t xml:space="preserve">, 104.  </w:t>
      </w:r>
    </w:p>
  </w:footnote>
  <w:footnote w:id="5">
    <w:p w14:paraId="63A32DE1" w14:textId="3BEB565D" w:rsidR="00607CAD" w:rsidRPr="00871F67" w:rsidRDefault="00607CAD" w:rsidP="001D458F">
      <w:pPr>
        <w:pStyle w:val="FootnoteText"/>
        <w:jc w:val="both"/>
        <w:rPr>
          <w:rFonts w:asciiTheme="minorBidi" w:hAnsiTheme="minorBidi"/>
        </w:rPr>
      </w:pPr>
      <w:r w:rsidRPr="007B6D5D">
        <w:rPr>
          <w:rStyle w:val="FootnoteReference"/>
          <w:rFonts w:asciiTheme="minorBidi" w:hAnsiTheme="minorBidi"/>
        </w:rPr>
        <w:footnoteRef/>
      </w:r>
      <w:r w:rsidRPr="007B6D5D">
        <w:rPr>
          <w:rFonts w:asciiTheme="minorBidi" w:hAnsiTheme="minorBidi"/>
        </w:rPr>
        <w:t xml:space="preserve"> See the notes</w:t>
      </w:r>
      <w:r w:rsidRPr="00871F67">
        <w:rPr>
          <w:rFonts w:asciiTheme="minorBidi" w:hAnsiTheme="minorBidi"/>
        </w:rPr>
        <w:t xml:space="preserve"> to 6:10, especially </w:t>
      </w:r>
      <w:r w:rsidRPr="00871F67">
        <w:rPr>
          <w:rFonts w:asciiTheme="minorBidi" w:hAnsiTheme="minorBidi"/>
          <w:i/>
          <w:iCs/>
        </w:rPr>
        <w:t>Be‘er Mayim Chayim</w:t>
      </w:r>
      <w:r w:rsidRPr="00871F67">
        <w:rPr>
          <w:rFonts w:asciiTheme="minorBidi" w:hAnsiTheme="minorBidi"/>
        </w:rPr>
        <w:t xml:space="preserve"> 30.  See, however the notes of </w:t>
      </w:r>
      <w:r w:rsidRPr="00871F67">
        <w:rPr>
          <w:rFonts w:asciiTheme="minorBidi" w:hAnsiTheme="minorBidi"/>
          <w:i/>
          <w:iCs/>
        </w:rPr>
        <w:t xml:space="preserve">Ali </w:t>
      </w:r>
      <w:r w:rsidR="007B6D5D">
        <w:rPr>
          <w:rFonts w:asciiTheme="minorBidi" w:hAnsiTheme="minorBidi"/>
          <w:i/>
          <w:iCs/>
        </w:rPr>
        <w:t>V</w:t>
      </w:r>
      <w:r w:rsidRPr="00871F67">
        <w:rPr>
          <w:rFonts w:asciiTheme="minorBidi" w:hAnsiTheme="minorBidi"/>
          <w:i/>
          <w:iCs/>
        </w:rPr>
        <w:t>e’er</w:t>
      </w:r>
      <w:r w:rsidRPr="00871F67">
        <w:rPr>
          <w:rFonts w:asciiTheme="minorBidi" w:hAnsiTheme="minorBidi"/>
        </w:rPr>
        <w:t xml:space="preserve"> of Rav Shlomo Rosner.  </w:t>
      </w:r>
    </w:p>
  </w:footnote>
  <w:footnote w:id="6">
    <w:p w14:paraId="06240182" w14:textId="4E5D0ED1" w:rsidR="00607CAD" w:rsidRPr="00871F67" w:rsidRDefault="00607CAD" w:rsidP="001D458F">
      <w:pPr>
        <w:pStyle w:val="FootnoteText"/>
        <w:jc w:val="both"/>
        <w:rPr>
          <w:rFonts w:asciiTheme="minorBidi" w:hAnsiTheme="minorBidi"/>
        </w:rPr>
      </w:pPr>
      <w:r w:rsidRPr="007B6D5D">
        <w:rPr>
          <w:rStyle w:val="FootnoteReference"/>
          <w:rFonts w:asciiTheme="minorBidi" w:hAnsiTheme="minorBidi"/>
        </w:rPr>
        <w:footnoteRef/>
      </w:r>
      <w:r w:rsidRPr="007B6D5D">
        <w:rPr>
          <w:rFonts w:asciiTheme="minorBidi" w:hAnsiTheme="minorBidi"/>
        </w:rPr>
        <w:t xml:space="preserve"> </w:t>
      </w:r>
      <w:r w:rsidRPr="00871F67">
        <w:rPr>
          <w:rFonts w:asciiTheme="minorBidi" w:hAnsiTheme="minorBidi"/>
          <w:i/>
          <w:iCs/>
        </w:rPr>
        <w:t xml:space="preserve">Hilkhot Lashon </w:t>
      </w:r>
      <w:r w:rsidR="007B6D5D">
        <w:rPr>
          <w:rFonts w:asciiTheme="minorBidi" w:hAnsiTheme="minorBidi"/>
          <w:i/>
          <w:iCs/>
        </w:rPr>
        <w:t>H</w:t>
      </w:r>
      <w:r w:rsidRPr="007B6D5D">
        <w:rPr>
          <w:rFonts w:asciiTheme="minorBidi" w:hAnsiTheme="minorBidi"/>
          <w:i/>
          <w:iCs/>
        </w:rPr>
        <w:t>a-ra</w:t>
      </w:r>
      <w:r w:rsidRPr="00871F67">
        <w:rPr>
          <w:rFonts w:asciiTheme="minorBidi" w:hAnsiTheme="minorBidi"/>
          <w:i/>
          <w:iCs/>
        </w:rPr>
        <w:t xml:space="preserve"> </w:t>
      </w:r>
      <w:r w:rsidRPr="00871F67">
        <w:rPr>
          <w:rFonts w:asciiTheme="minorBidi" w:hAnsiTheme="minorBidi"/>
        </w:rPr>
        <w:t>6:2.</w:t>
      </w:r>
    </w:p>
  </w:footnote>
  <w:footnote w:id="7">
    <w:p w14:paraId="2E5A99DD" w14:textId="0702D5B4" w:rsidR="00607CAD" w:rsidRPr="00871F67" w:rsidRDefault="00607CAD" w:rsidP="001D458F">
      <w:pPr>
        <w:pStyle w:val="FootnoteText"/>
        <w:jc w:val="both"/>
        <w:rPr>
          <w:rFonts w:asciiTheme="minorBidi" w:hAnsiTheme="minorBidi"/>
        </w:rPr>
      </w:pPr>
      <w:r w:rsidRPr="007B6D5D">
        <w:rPr>
          <w:rStyle w:val="FootnoteReference"/>
          <w:rFonts w:asciiTheme="minorBidi" w:hAnsiTheme="minorBidi"/>
        </w:rPr>
        <w:footnoteRef/>
      </w:r>
      <w:r w:rsidRPr="007B6D5D">
        <w:rPr>
          <w:rFonts w:asciiTheme="minorBidi" w:hAnsiTheme="minorBidi"/>
        </w:rPr>
        <w:t xml:space="preserve"> However, the </w:t>
      </w:r>
      <w:r w:rsidRPr="00871F67">
        <w:rPr>
          <w:rFonts w:asciiTheme="minorBidi" w:hAnsiTheme="minorBidi"/>
          <w:i/>
          <w:iCs/>
        </w:rPr>
        <w:t>Chafetz Chayim</w:t>
      </w:r>
      <w:r w:rsidRPr="00871F67">
        <w:rPr>
          <w:rFonts w:asciiTheme="minorBidi" w:hAnsiTheme="minorBidi"/>
        </w:rPr>
        <w:t xml:space="preserve"> seems to have no exception to his principle.  See also Rav Meir Menachem Maggid</w:t>
      </w:r>
      <w:r w:rsidR="007B6D5D">
        <w:rPr>
          <w:rFonts w:asciiTheme="minorBidi" w:hAnsiTheme="minorBidi"/>
        </w:rPr>
        <w:t xml:space="preserve"> in</w:t>
      </w:r>
      <w:r w:rsidRPr="001D458F">
        <w:rPr>
          <w:rFonts w:asciiTheme="minorBidi" w:hAnsiTheme="minorBidi"/>
          <w:i/>
          <w:iCs/>
        </w:rPr>
        <w:t xml:space="preserve"> Kol Torah</w:t>
      </w:r>
      <w:r w:rsidRPr="007B6D5D">
        <w:rPr>
          <w:rFonts w:asciiTheme="minorBidi" w:hAnsiTheme="minorBidi"/>
        </w:rPr>
        <w:t xml:space="preserve"> 55 (Tishrei 5664), pp. 55-</w:t>
      </w:r>
      <w:r w:rsidR="007B6D5D">
        <w:rPr>
          <w:rFonts w:asciiTheme="minorBidi" w:hAnsiTheme="minorBidi"/>
        </w:rPr>
        <w:t>5</w:t>
      </w:r>
      <w:r w:rsidRPr="007B6D5D">
        <w:rPr>
          <w:rFonts w:asciiTheme="minorBidi" w:hAnsiTheme="minorBidi"/>
        </w:rPr>
        <w:t xml:space="preserve">7, who analyzes and endorses this assumption of </w:t>
      </w:r>
      <w:r w:rsidR="007B6D5D">
        <w:rPr>
          <w:rFonts w:asciiTheme="minorBidi" w:hAnsiTheme="minorBidi"/>
        </w:rPr>
        <w:t xml:space="preserve">the </w:t>
      </w:r>
      <w:r w:rsidRPr="00871F67">
        <w:rPr>
          <w:rFonts w:asciiTheme="minorBidi" w:hAnsiTheme="minorBidi"/>
          <w:i/>
          <w:iCs/>
        </w:rPr>
        <w:t>Chafetz Chayim</w:t>
      </w:r>
      <w:r w:rsidRPr="00871F67">
        <w:rPr>
          <w:rFonts w:asciiTheme="minorBidi" w:hAnsiTheme="minorBidi"/>
        </w:rPr>
        <w:t xml:space="preserve">, showing that the </w:t>
      </w:r>
      <w:r w:rsidRPr="00871F67">
        <w:rPr>
          <w:rFonts w:asciiTheme="minorBidi" w:hAnsiTheme="minorBidi"/>
          <w:i/>
          <w:iCs/>
        </w:rPr>
        <w:t>Chafetz Chayim</w:t>
      </w:r>
      <w:r w:rsidRPr="00871F67">
        <w:rPr>
          <w:rFonts w:asciiTheme="minorBidi" w:hAnsiTheme="minorBidi"/>
        </w:rPr>
        <w:t xml:space="preserve"> has an expansive understanding of what one is permitted to do when the potential harm may come to </w:t>
      </w:r>
      <w:r w:rsidR="007B6D5D">
        <w:rPr>
          <w:rFonts w:asciiTheme="minorBidi" w:hAnsiTheme="minorBidi"/>
        </w:rPr>
        <w:t>that individual</w:t>
      </w:r>
      <w:r w:rsidRPr="00871F67">
        <w:rPr>
          <w:rFonts w:asciiTheme="minorBidi" w:hAnsiTheme="minorBidi"/>
        </w:rPr>
        <w:t xml:space="preserve">, highlighting the novelty of his forbidding one to allow others to avail </w:t>
      </w:r>
      <w:r w:rsidR="007B6D5D">
        <w:rPr>
          <w:rFonts w:asciiTheme="minorBidi" w:hAnsiTheme="minorBidi"/>
        </w:rPr>
        <w:t xml:space="preserve">themselves </w:t>
      </w:r>
      <w:r w:rsidRPr="007B6D5D">
        <w:rPr>
          <w:rFonts w:asciiTheme="minorBidi" w:hAnsiTheme="minorBidi"/>
        </w:rPr>
        <w:t xml:space="preserve">of similar information.  </w:t>
      </w:r>
    </w:p>
  </w:footnote>
  <w:footnote w:id="8">
    <w:p w14:paraId="1A6D4AD2" w14:textId="6949AC0D" w:rsidR="00607CAD" w:rsidRPr="009D737D" w:rsidRDefault="00607CAD" w:rsidP="001D458F">
      <w:pPr>
        <w:pStyle w:val="NoSpacing"/>
        <w:jc w:val="both"/>
        <w:rPr>
          <w:rFonts w:asciiTheme="minorBidi" w:hAnsiTheme="minorBidi"/>
        </w:rPr>
      </w:pPr>
      <w:r w:rsidRPr="007B6D5D">
        <w:rPr>
          <w:rStyle w:val="FootnoteReference"/>
          <w:rFonts w:asciiTheme="minorBidi" w:hAnsiTheme="minorBidi"/>
          <w:sz w:val="20"/>
          <w:szCs w:val="20"/>
        </w:rPr>
        <w:footnoteRef/>
      </w:r>
      <w:r w:rsidRPr="007B6D5D">
        <w:rPr>
          <w:rFonts w:asciiTheme="minorBidi" w:hAnsiTheme="minorBidi"/>
          <w:sz w:val="20"/>
          <w:szCs w:val="20"/>
        </w:rPr>
        <w:t xml:space="preserve"> See </w:t>
      </w:r>
      <w:r w:rsidRPr="00871F67">
        <w:rPr>
          <w:rFonts w:asciiTheme="minorBidi" w:hAnsiTheme="minorBidi"/>
          <w:i/>
          <w:iCs/>
          <w:sz w:val="20"/>
          <w:szCs w:val="20"/>
        </w:rPr>
        <w:t xml:space="preserve">Ali </w:t>
      </w:r>
      <w:r w:rsidRPr="00871F67">
        <w:rPr>
          <w:rFonts w:asciiTheme="minorBidi" w:hAnsiTheme="minorBidi"/>
          <w:i/>
          <w:iCs/>
          <w:sz w:val="20"/>
          <w:szCs w:val="20"/>
          <w:lang w:val="en-US"/>
        </w:rPr>
        <w:t>Ve’er</w:t>
      </w:r>
      <w:r w:rsidRPr="00871F67">
        <w:rPr>
          <w:rFonts w:asciiTheme="minorBidi" w:hAnsiTheme="minorBidi"/>
          <w:sz w:val="20"/>
          <w:szCs w:val="20"/>
        </w:rPr>
        <w:t xml:space="preserve"> to </w:t>
      </w:r>
      <w:r w:rsidRPr="00871F67">
        <w:rPr>
          <w:rFonts w:asciiTheme="minorBidi" w:hAnsiTheme="minorBidi"/>
          <w:i/>
          <w:iCs/>
          <w:sz w:val="20"/>
          <w:szCs w:val="20"/>
        </w:rPr>
        <w:t>Hilkhot Rekhilut</w:t>
      </w:r>
      <w:r w:rsidRPr="00871F67">
        <w:rPr>
          <w:rFonts w:asciiTheme="minorBidi" w:hAnsiTheme="minorBidi"/>
          <w:sz w:val="20"/>
          <w:szCs w:val="20"/>
        </w:rPr>
        <w:t xml:space="preserve"> 9:3.  </w:t>
      </w:r>
    </w:p>
  </w:footnote>
  <w:footnote w:id="9">
    <w:p w14:paraId="052ED08F" w14:textId="051FE82B" w:rsidR="00607CAD" w:rsidRPr="00871F67" w:rsidRDefault="00607CAD" w:rsidP="001D458F">
      <w:pPr>
        <w:pStyle w:val="FootnoteText"/>
        <w:jc w:val="both"/>
        <w:rPr>
          <w:rFonts w:asciiTheme="minorBidi" w:hAnsiTheme="minorBidi"/>
          <w:lang w:val="en-CA"/>
        </w:rPr>
      </w:pPr>
      <w:r w:rsidRPr="007B6D5D">
        <w:rPr>
          <w:rStyle w:val="FootnoteReference"/>
          <w:rFonts w:asciiTheme="minorBidi" w:hAnsiTheme="minorBidi"/>
        </w:rPr>
        <w:footnoteRef/>
      </w:r>
      <w:r w:rsidRPr="007B6D5D">
        <w:rPr>
          <w:rFonts w:asciiTheme="minorBidi" w:hAnsiTheme="minorBidi"/>
        </w:rPr>
        <w:t xml:space="preserve"> </w:t>
      </w:r>
      <w:r w:rsidRPr="00871F67">
        <w:rPr>
          <w:rFonts w:asciiTheme="minorBidi" w:hAnsiTheme="minorBidi"/>
          <w:i/>
          <w:iCs/>
        </w:rPr>
        <w:t xml:space="preserve">Bein Ish Ve-ishto: Dinei Lashon Ha-ra, </w:t>
      </w:r>
      <w:r w:rsidRPr="001D458F">
        <w:rPr>
          <w:rFonts w:asciiTheme="minorBidi" w:hAnsiTheme="minorBidi"/>
          <w:i/>
          <w:iCs/>
        </w:rPr>
        <w:t>Techumin</w:t>
      </w:r>
      <w:r w:rsidRPr="007B6D5D">
        <w:rPr>
          <w:rFonts w:asciiTheme="minorBidi" w:hAnsiTheme="minorBidi"/>
        </w:rPr>
        <w:t xml:space="preserve"> 27.  </w:t>
      </w:r>
    </w:p>
  </w:footnote>
  <w:footnote w:id="10">
    <w:p w14:paraId="7E6E5EBA" w14:textId="0FB4E920" w:rsidR="00607CAD" w:rsidRPr="00871F67" w:rsidRDefault="00607CAD" w:rsidP="001D458F">
      <w:pPr>
        <w:pStyle w:val="FootnoteText"/>
        <w:jc w:val="both"/>
        <w:rPr>
          <w:rFonts w:asciiTheme="minorBidi" w:hAnsiTheme="minorBidi"/>
          <w:lang w:val="en-CA"/>
        </w:rPr>
      </w:pPr>
      <w:r w:rsidRPr="007B6D5D">
        <w:rPr>
          <w:rStyle w:val="FootnoteReference"/>
          <w:rFonts w:asciiTheme="minorBidi" w:hAnsiTheme="minorBidi"/>
        </w:rPr>
        <w:footnoteRef/>
      </w:r>
      <w:r w:rsidRPr="007B6D5D">
        <w:rPr>
          <w:rFonts w:asciiTheme="minorBidi" w:hAnsiTheme="minorBidi"/>
        </w:rPr>
        <w:t xml:space="preserve"> Available here: </w:t>
      </w:r>
      <w:hyperlink r:id="rId2" w:history="1">
        <w:r w:rsidRPr="001D458F">
          <w:rPr>
            <w:rStyle w:val="Hyperlink"/>
            <w:rFonts w:asciiTheme="minorBidi" w:hAnsiTheme="minorBidi"/>
            <w:color w:val="auto"/>
          </w:rPr>
          <w:t>http://www.yeshiva.org.il/midrash/shiur.asp?id=1200</w:t>
        </w:r>
      </w:hyperlink>
      <w:r w:rsidRPr="007B6D5D">
        <w:rPr>
          <w:rFonts w:asciiTheme="minorBidi" w:hAnsiTheme="minorBidi"/>
        </w:rPr>
        <w:t xml:space="preserve">.  </w:t>
      </w:r>
    </w:p>
  </w:footnote>
  <w:footnote w:id="11">
    <w:p w14:paraId="5A95F267" w14:textId="0C6E3F56" w:rsidR="00607CAD" w:rsidRPr="00871F67" w:rsidRDefault="00607CAD" w:rsidP="001D458F">
      <w:pPr>
        <w:pStyle w:val="FootnoteText"/>
        <w:jc w:val="both"/>
        <w:rPr>
          <w:rFonts w:asciiTheme="minorBidi" w:hAnsiTheme="minorBidi"/>
          <w:lang w:val="en-CA"/>
        </w:rPr>
      </w:pPr>
      <w:r w:rsidRPr="007B6D5D">
        <w:rPr>
          <w:rStyle w:val="FootnoteReference"/>
          <w:rFonts w:asciiTheme="minorBidi" w:hAnsiTheme="minorBidi"/>
        </w:rPr>
        <w:footnoteRef/>
      </w:r>
      <w:r w:rsidRPr="007B6D5D">
        <w:rPr>
          <w:rFonts w:asciiTheme="minorBidi" w:hAnsiTheme="minorBidi"/>
        </w:rPr>
        <w:t xml:space="preserve"> </w:t>
      </w:r>
      <w:r w:rsidRPr="00871F67">
        <w:rPr>
          <w:rFonts w:asciiTheme="minorBidi" w:hAnsiTheme="minorBidi"/>
          <w:lang w:val="en-CA"/>
        </w:rPr>
        <w:t xml:space="preserve">See Brown 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91541"/>
      <w:docPartObj>
        <w:docPartGallery w:val="Page Numbers (Top of Page)"/>
        <w:docPartUnique/>
      </w:docPartObj>
    </w:sdtPr>
    <w:sdtEndPr>
      <w:rPr>
        <w:noProof/>
      </w:rPr>
    </w:sdtEndPr>
    <w:sdtContent>
      <w:p w14:paraId="3BBB0E9E" w14:textId="518B2202" w:rsidR="00607CAD" w:rsidRDefault="00607CAD">
        <w:pPr>
          <w:pStyle w:val="Header"/>
          <w:jc w:val="center"/>
        </w:pPr>
        <w:r>
          <w:fldChar w:fldCharType="begin"/>
        </w:r>
        <w:r>
          <w:instrText xml:space="preserve"> PAGE   \* MERGEFORMAT </w:instrText>
        </w:r>
        <w:r>
          <w:fldChar w:fldCharType="separate"/>
        </w:r>
        <w:r w:rsidR="00C502C8">
          <w:rPr>
            <w:noProof/>
          </w:rPr>
          <w:t>1</w:t>
        </w:r>
        <w:r>
          <w:rPr>
            <w:noProof/>
          </w:rPr>
          <w:fldChar w:fldCharType="end"/>
        </w:r>
      </w:p>
    </w:sdtContent>
  </w:sdt>
  <w:p w14:paraId="034F86B6" w14:textId="77777777" w:rsidR="00607CAD" w:rsidRDefault="00607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49E"/>
    <w:multiLevelType w:val="hybridMultilevel"/>
    <w:tmpl w:val="9FA4C3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87D0C7D"/>
    <w:multiLevelType w:val="hybridMultilevel"/>
    <w:tmpl w:val="9F8077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E348CE"/>
    <w:multiLevelType w:val="hybridMultilevel"/>
    <w:tmpl w:val="8CE25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B0E7FFC"/>
    <w:multiLevelType w:val="hybridMultilevel"/>
    <w:tmpl w:val="92FA29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B8"/>
    <w:rsid w:val="0002154A"/>
    <w:rsid w:val="00033411"/>
    <w:rsid w:val="000A00D6"/>
    <w:rsid w:val="000A6144"/>
    <w:rsid w:val="000C09A3"/>
    <w:rsid w:val="000D3B2B"/>
    <w:rsid w:val="000E06AE"/>
    <w:rsid w:val="000E452E"/>
    <w:rsid w:val="0016313C"/>
    <w:rsid w:val="001644AA"/>
    <w:rsid w:val="001668B8"/>
    <w:rsid w:val="00195AB5"/>
    <w:rsid w:val="001D2CD2"/>
    <w:rsid w:val="001D458F"/>
    <w:rsid w:val="001D5B9D"/>
    <w:rsid w:val="001D7E4D"/>
    <w:rsid w:val="001F5077"/>
    <w:rsid w:val="0021622E"/>
    <w:rsid w:val="002242FD"/>
    <w:rsid w:val="00236694"/>
    <w:rsid w:val="00244895"/>
    <w:rsid w:val="002505E4"/>
    <w:rsid w:val="00250CFC"/>
    <w:rsid w:val="00296E4F"/>
    <w:rsid w:val="002A7110"/>
    <w:rsid w:val="002C1DA5"/>
    <w:rsid w:val="002F5FFC"/>
    <w:rsid w:val="0032217E"/>
    <w:rsid w:val="00323A1B"/>
    <w:rsid w:val="00325D54"/>
    <w:rsid w:val="00341F62"/>
    <w:rsid w:val="003540BF"/>
    <w:rsid w:val="003550EB"/>
    <w:rsid w:val="00362577"/>
    <w:rsid w:val="00380A4E"/>
    <w:rsid w:val="0039170F"/>
    <w:rsid w:val="003B7FA0"/>
    <w:rsid w:val="003E5660"/>
    <w:rsid w:val="003F5799"/>
    <w:rsid w:val="003F6B84"/>
    <w:rsid w:val="004131A6"/>
    <w:rsid w:val="0041793C"/>
    <w:rsid w:val="00453B3D"/>
    <w:rsid w:val="00475239"/>
    <w:rsid w:val="004E3FDF"/>
    <w:rsid w:val="004E5C9A"/>
    <w:rsid w:val="004F275C"/>
    <w:rsid w:val="005032F0"/>
    <w:rsid w:val="005331DC"/>
    <w:rsid w:val="00534E3D"/>
    <w:rsid w:val="00546217"/>
    <w:rsid w:val="00564334"/>
    <w:rsid w:val="005B082C"/>
    <w:rsid w:val="005C4DD9"/>
    <w:rsid w:val="005E03D5"/>
    <w:rsid w:val="005E2534"/>
    <w:rsid w:val="005F25FC"/>
    <w:rsid w:val="00605A6A"/>
    <w:rsid w:val="00607CAD"/>
    <w:rsid w:val="00613532"/>
    <w:rsid w:val="00621256"/>
    <w:rsid w:val="0063077C"/>
    <w:rsid w:val="00647C68"/>
    <w:rsid w:val="00657139"/>
    <w:rsid w:val="0068022F"/>
    <w:rsid w:val="006A4B32"/>
    <w:rsid w:val="006E18B2"/>
    <w:rsid w:val="006F3AB6"/>
    <w:rsid w:val="0070239E"/>
    <w:rsid w:val="00760B67"/>
    <w:rsid w:val="00764C83"/>
    <w:rsid w:val="00795A80"/>
    <w:rsid w:val="007B3247"/>
    <w:rsid w:val="007B6D5D"/>
    <w:rsid w:val="007F702A"/>
    <w:rsid w:val="00806B80"/>
    <w:rsid w:val="00841A8C"/>
    <w:rsid w:val="00851C07"/>
    <w:rsid w:val="008576AA"/>
    <w:rsid w:val="00871F67"/>
    <w:rsid w:val="00887E5A"/>
    <w:rsid w:val="008D5045"/>
    <w:rsid w:val="00916836"/>
    <w:rsid w:val="009272CC"/>
    <w:rsid w:val="009313A4"/>
    <w:rsid w:val="009370DB"/>
    <w:rsid w:val="009405EA"/>
    <w:rsid w:val="00943B9B"/>
    <w:rsid w:val="0096005C"/>
    <w:rsid w:val="009A0548"/>
    <w:rsid w:val="009D737D"/>
    <w:rsid w:val="00A031A4"/>
    <w:rsid w:val="00A06983"/>
    <w:rsid w:val="00A40746"/>
    <w:rsid w:val="00A41BE9"/>
    <w:rsid w:val="00A47716"/>
    <w:rsid w:val="00A545E2"/>
    <w:rsid w:val="00A64C3C"/>
    <w:rsid w:val="00A74790"/>
    <w:rsid w:val="00A92076"/>
    <w:rsid w:val="00AA60F8"/>
    <w:rsid w:val="00AB0CF5"/>
    <w:rsid w:val="00AB384A"/>
    <w:rsid w:val="00AD269D"/>
    <w:rsid w:val="00AE2B2E"/>
    <w:rsid w:val="00AF6E70"/>
    <w:rsid w:val="00B14E22"/>
    <w:rsid w:val="00B32EBE"/>
    <w:rsid w:val="00BE6E6F"/>
    <w:rsid w:val="00C149F3"/>
    <w:rsid w:val="00C441CE"/>
    <w:rsid w:val="00C502C8"/>
    <w:rsid w:val="00C8763C"/>
    <w:rsid w:val="00CB6C00"/>
    <w:rsid w:val="00CC5E1A"/>
    <w:rsid w:val="00CD56B9"/>
    <w:rsid w:val="00CD67CD"/>
    <w:rsid w:val="00D16E67"/>
    <w:rsid w:val="00D204E7"/>
    <w:rsid w:val="00D2127A"/>
    <w:rsid w:val="00D31033"/>
    <w:rsid w:val="00D71797"/>
    <w:rsid w:val="00D962F7"/>
    <w:rsid w:val="00D97ABB"/>
    <w:rsid w:val="00DB7ECA"/>
    <w:rsid w:val="00DE114A"/>
    <w:rsid w:val="00E0078A"/>
    <w:rsid w:val="00E243A6"/>
    <w:rsid w:val="00E315EB"/>
    <w:rsid w:val="00E531EF"/>
    <w:rsid w:val="00E66841"/>
    <w:rsid w:val="00E677CF"/>
    <w:rsid w:val="00E73A88"/>
    <w:rsid w:val="00E77873"/>
    <w:rsid w:val="00E77F86"/>
    <w:rsid w:val="00E87ECE"/>
    <w:rsid w:val="00EB1F97"/>
    <w:rsid w:val="00EC386A"/>
    <w:rsid w:val="00ED222B"/>
    <w:rsid w:val="00ED6495"/>
    <w:rsid w:val="00ED65EE"/>
    <w:rsid w:val="00EE100C"/>
    <w:rsid w:val="00F11617"/>
    <w:rsid w:val="00F122C4"/>
    <w:rsid w:val="00F40E2F"/>
    <w:rsid w:val="00F77236"/>
    <w:rsid w:val="00F91F71"/>
    <w:rsid w:val="00FB00F9"/>
    <w:rsid w:val="00FC1192"/>
    <w:rsid w:val="00FC1FEE"/>
    <w:rsid w:val="00FD651A"/>
    <w:rsid w:val="00FF5FC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68B8"/>
    <w:pPr>
      <w:spacing w:after="0" w:line="240" w:lineRule="auto"/>
    </w:pPr>
    <w:rPr>
      <w:sz w:val="20"/>
      <w:szCs w:val="20"/>
      <w:lang w:val="en-US" w:bidi="ar-SA"/>
    </w:rPr>
  </w:style>
  <w:style w:type="character" w:customStyle="1" w:styleId="FootnoteTextChar">
    <w:name w:val="Footnote Text Char"/>
    <w:basedOn w:val="DefaultParagraphFont"/>
    <w:link w:val="FootnoteText"/>
    <w:uiPriority w:val="99"/>
    <w:rsid w:val="001668B8"/>
    <w:rPr>
      <w:sz w:val="20"/>
      <w:szCs w:val="20"/>
      <w:lang w:val="en-US" w:bidi="ar-SA"/>
    </w:rPr>
  </w:style>
  <w:style w:type="character" w:styleId="FootnoteReference">
    <w:name w:val="footnote reference"/>
    <w:basedOn w:val="DefaultParagraphFont"/>
    <w:uiPriority w:val="99"/>
    <w:semiHidden/>
    <w:unhideWhenUsed/>
    <w:rsid w:val="001668B8"/>
    <w:rPr>
      <w:vertAlign w:val="superscript"/>
    </w:rPr>
  </w:style>
  <w:style w:type="character" w:styleId="Hyperlink">
    <w:name w:val="Hyperlink"/>
    <w:basedOn w:val="DefaultParagraphFont"/>
    <w:uiPriority w:val="99"/>
    <w:unhideWhenUsed/>
    <w:rsid w:val="001668B8"/>
    <w:rPr>
      <w:color w:val="0563C1" w:themeColor="hyperlink"/>
      <w:u w:val="single"/>
    </w:rPr>
  </w:style>
  <w:style w:type="paragraph" w:styleId="ListParagraph">
    <w:name w:val="List Paragraph"/>
    <w:basedOn w:val="Normal"/>
    <w:uiPriority w:val="34"/>
    <w:qFormat/>
    <w:rsid w:val="001668B8"/>
    <w:pPr>
      <w:spacing w:after="200" w:line="276" w:lineRule="auto"/>
      <w:ind w:left="720"/>
      <w:contextualSpacing/>
    </w:pPr>
    <w:rPr>
      <w:lang w:val="en-US" w:bidi="ar-SA"/>
    </w:rPr>
  </w:style>
  <w:style w:type="character" w:customStyle="1" w:styleId="UnresolvedMention1">
    <w:name w:val="Unresolved Mention1"/>
    <w:basedOn w:val="DefaultParagraphFont"/>
    <w:uiPriority w:val="99"/>
    <w:semiHidden/>
    <w:unhideWhenUsed/>
    <w:rsid w:val="00FC1192"/>
    <w:rPr>
      <w:color w:val="605E5C"/>
      <w:shd w:val="clear" w:color="auto" w:fill="E1DFDD"/>
    </w:rPr>
  </w:style>
  <w:style w:type="character" w:styleId="Emphasis">
    <w:name w:val="Emphasis"/>
    <w:basedOn w:val="DefaultParagraphFont"/>
    <w:uiPriority w:val="20"/>
    <w:qFormat/>
    <w:rsid w:val="00534E3D"/>
    <w:rPr>
      <w:i/>
      <w:iCs/>
    </w:rPr>
  </w:style>
  <w:style w:type="paragraph" w:customStyle="1" w:styleId="Quotations">
    <w:name w:val="Quotations"/>
    <w:basedOn w:val="Quote"/>
    <w:link w:val="QuotationsChar"/>
    <w:qFormat/>
    <w:rsid w:val="00FC1FEE"/>
    <w:pPr>
      <w:spacing w:before="0" w:after="200" w:line="276" w:lineRule="auto"/>
      <w:ind w:left="1440" w:right="1440"/>
      <w:jc w:val="left"/>
    </w:pPr>
    <w:rPr>
      <w:rFonts w:asciiTheme="majorBidi" w:hAnsiTheme="majorBidi" w:cstheme="majorBidi"/>
      <w:i w:val="0"/>
      <w:iCs w:val="0"/>
      <w:color w:val="000000" w:themeColor="text1"/>
      <w:lang w:val="en-US" w:bidi="ar-SA"/>
    </w:rPr>
  </w:style>
  <w:style w:type="character" w:customStyle="1" w:styleId="QuotationsChar">
    <w:name w:val="Quotations Char"/>
    <w:basedOn w:val="QuoteChar"/>
    <w:link w:val="Quotations"/>
    <w:rsid w:val="00FC1FEE"/>
    <w:rPr>
      <w:rFonts w:asciiTheme="majorBidi" w:hAnsiTheme="majorBidi" w:cstheme="majorBidi"/>
      <w:i w:val="0"/>
      <w:iCs w:val="0"/>
      <w:color w:val="000000" w:themeColor="text1"/>
      <w:lang w:val="en-US" w:bidi="ar-SA"/>
    </w:rPr>
  </w:style>
  <w:style w:type="paragraph" w:styleId="Quote">
    <w:name w:val="Quote"/>
    <w:basedOn w:val="Normal"/>
    <w:next w:val="Normal"/>
    <w:link w:val="QuoteChar"/>
    <w:uiPriority w:val="29"/>
    <w:qFormat/>
    <w:rsid w:val="00FC1F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1FEE"/>
    <w:rPr>
      <w:i/>
      <w:iCs/>
      <w:color w:val="404040" w:themeColor="text1" w:themeTint="BF"/>
    </w:rPr>
  </w:style>
  <w:style w:type="paragraph" w:styleId="NoSpacing">
    <w:name w:val="No Spacing"/>
    <w:uiPriority w:val="1"/>
    <w:qFormat/>
    <w:rsid w:val="00B32EBE"/>
    <w:pPr>
      <w:spacing w:after="0" w:line="240" w:lineRule="auto"/>
    </w:pPr>
  </w:style>
  <w:style w:type="character" w:customStyle="1" w:styleId="BlockTextChar">
    <w:name w:val="Block Text Char"/>
    <w:link w:val="BlockText"/>
    <w:semiHidden/>
    <w:locked/>
    <w:rsid w:val="00605A6A"/>
    <w:rPr>
      <w:rFonts w:ascii="Courier New" w:eastAsia="Times New Roman" w:hAnsi="Courier New" w:cs="Miriam"/>
      <w:szCs w:val="20"/>
    </w:rPr>
  </w:style>
  <w:style w:type="paragraph" w:styleId="BlockText">
    <w:name w:val="Block Text"/>
    <w:basedOn w:val="Normal"/>
    <w:link w:val="BlockTextChar"/>
    <w:semiHidden/>
    <w:unhideWhenUsed/>
    <w:rsid w:val="00605A6A"/>
    <w:pPr>
      <w:autoSpaceDE w:val="0"/>
      <w:autoSpaceDN w:val="0"/>
      <w:spacing w:after="0" w:line="360" w:lineRule="auto"/>
      <w:ind w:left="567"/>
      <w:jc w:val="both"/>
    </w:pPr>
    <w:rPr>
      <w:rFonts w:ascii="Courier New" w:eastAsia="Times New Roman" w:hAnsi="Courier New" w:cs="Miriam"/>
      <w:szCs w:val="20"/>
    </w:rPr>
  </w:style>
  <w:style w:type="paragraph" w:styleId="Header">
    <w:name w:val="header"/>
    <w:basedOn w:val="Normal"/>
    <w:link w:val="HeaderChar"/>
    <w:uiPriority w:val="99"/>
    <w:unhideWhenUsed/>
    <w:rsid w:val="006571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7139"/>
  </w:style>
  <w:style w:type="paragraph" w:styleId="Footer">
    <w:name w:val="footer"/>
    <w:basedOn w:val="Normal"/>
    <w:link w:val="FooterChar"/>
    <w:uiPriority w:val="99"/>
    <w:unhideWhenUsed/>
    <w:rsid w:val="006571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139"/>
  </w:style>
  <w:style w:type="paragraph" w:styleId="BalloonText">
    <w:name w:val="Balloon Text"/>
    <w:basedOn w:val="Normal"/>
    <w:link w:val="BalloonTextChar"/>
    <w:uiPriority w:val="99"/>
    <w:semiHidden/>
    <w:unhideWhenUsed/>
    <w:rsid w:val="007B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68B8"/>
    <w:pPr>
      <w:spacing w:after="0" w:line="240" w:lineRule="auto"/>
    </w:pPr>
    <w:rPr>
      <w:sz w:val="20"/>
      <w:szCs w:val="20"/>
      <w:lang w:val="en-US" w:bidi="ar-SA"/>
    </w:rPr>
  </w:style>
  <w:style w:type="character" w:customStyle="1" w:styleId="FootnoteTextChar">
    <w:name w:val="Footnote Text Char"/>
    <w:basedOn w:val="DefaultParagraphFont"/>
    <w:link w:val="FootnoteText"/>
    <w:uiPriority w:val="99"/>
    <w:rsid w:val="001668B8"/>
    <w:rPr>
      <w:sz w:val="20"/>
      <w:szCs w:val="20"/>
      <w:lang w:val="en-US" w:bidi="ar-SA"/>
    </w:rPr>
  </w:style>
  <w:style w:type="character" w:styleId="FootnoteReference">
    <w:name w:val="footnote reference"/>
    <w:basedOn w:val="DefaultParagraphFont"/>
    <w:uiPriority w:val="99"/>
    <w:semiHidden/>
    <w:unhideWhenUsed/>
    <w:rsid w:val="001668B8"/>
    <w:rPr>
      <w:vertAlign w:val="superscript"/>
    </w:rPr>
  </w:style>
  <w:style w:type="character" w:styleId="Hyperlink">
    <w:name w:val="Hyperlink"/>
    <w:basedOn w:val="DefaultParagraphFont"/>
    <w:uiPriority w:val="99"/>
    <w:unhideWhenUsed/>
    <w:rsid w:val="001668B8"/>
    <w:rPr>
      <w:color w:val="0563C1" w:themeColor="hyperlink"/>
      <w:u w:val="single"/>
    </w:rPr>
  </w:style>
  <w:style w:type="paragraph" w:styleId="ListParagraph">
    <w:name w:val="List Paragraph"/>
    <w:basedOn w:val="Normal"/>
    <w:uiPriority w:val="34"/>
    <w:qFormat/>
    <w:rsid w:val="001668B8"/>
    <w:pPr>
      <w:spacing w:after="200" w:line="276" w:lineRule="auto"/>
      <w:ind w:left="720"/>
      <w:contextualSpacing/>
    </w:pPr>
    <w:rPr>
      <w:lang w:val="en-US" w:bidi="ar-SA"/>
    </w:rPr>
  </w:style>
  <w:style w:type="character" w:customStyle="1" w:styleId="UnresolvedMention1">
    <w:name w:val="Unresolved Mention1"/>
    <w:basedOn w:val="DefaultParagraphFont"/>
    <w:uiPriority w:val="99"/>
    <w:semiHidden/>
    <w:unhideWhenUsed/>
    <w:rsid w:val="00FC1192"/>
    <w:rPr>
      <w:color w:val="605E5C"/>
      <w:shd w:val="clear" w:color="auto" w:fill="E1DFDD"/>
    </w:rPr>
  </w:style>
  <w:style w:type="character" w:styleId="Emphasis">
    <w:name w:val="Emphasis"/>
    <w:basedOn w:val="DefaultParagraphFont"/>
    <w:uiPriority w:val="20"/>
    <w:qFormat/>
    <w:rsid w:val="00534E3D"/>
    <w:rPr>
      <w:i/>
      <w:iCs/>
    </w:rPr>
  </w:style>
  <w:style w:type="paragraph" w:customStyle="1" w:styleId="Quotations">
    <w:name w:val="Quotations"/>
    <w:basedOn w:val="Quote"/>
    <w:link w:val="QuotationsChar"/>
    <w:qFormat/>
    <w:rsid w:val="00FC1FEE"/>
    <w:pPr>
      <w:spacing w:before="0" w:after="200" w:line="276" w:lineRule="auto"/>
      <w:ind w:left="1440" w:right="1440"/>
      <w:jc w:val="left"/>
    </w:pPr>
    <w:rPr>
      <w:rFonts w:asciiTheme="majorBidi" w:hAnsiTheme="majorBidi" w:cstheme="majorBidi"/>
      <w:i w:val="0"/>
      <w:iCs w:val="0"/>
      <w:color w:val="000000" w:themeColor="text1"/>
      <w:lang w:val="en-US" w:bidi="ar-SA"/>
    </w:rPr>
  </w:style>
  <w:style w:type="character" w:customStyle="1" w:styleId="QuotationsChar">
    <w:name w:val="Quotations Char"/>
    <w:basedOn w:val="QuoteChar"/>
    <w:link w:val="Quotations"/>
    <w:rsid w:val="00FC1FEE"/>
    <w:rPr>
      <w:rFonts w:asciiTheme="majorBidi" w:hAnsiTheme="majorBidi" w:cstheme="majorBidi"/>
      <w:i w:val="0"/>
      <w:iCs w:val="0"/>
      <w:color w:val="000000" w:themeColor="text1"/>
      <w:lang w:val="en-US" w:bidi="ar-SA"/>
    </w:rPr>
  </w:style>
  <w:style w:type="paragraph" w:styleId="Quote">
    <w:name w:val="Quote"/>
    <w:basedOn w:val="Normal"/>
    <w:next w:val="Normal"/>
    <w:link w:val="QuoteChar"/>
    <w:uiPriority w:val="29"/>
    <w:qFormat/>
    <w:rsid w:val="00FC1F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1FEE"/>
    <w:rPr>
      <w:i/>
      <w:iCs/>
      <w:color w:val="404040" w:themeColor="text1" w:themeTint="BF"/>
    </w:rPr>
  </w:style>
  <w:style w:type="paragraph" w:styleId="NoSpacing">
    <w:name w:val="No Spacing"/>
    <w:uiPriority w:val="1"/>
    <w:qFormat/>
    <w:rsid w:val="00B32EBE"/>
    <w:pPr>
      <w:spacing w:after="0" w:line="240" w:lineRule="auto"/>
    </w:pPr>
  </w:style>
  <w:style w:type="character" w:customStyle="1" w:styleId="BlockTextChar">
    <w:name w:val="Block Text Char"/>
    <w:link w:val="BlockText"/>
    <w:semiHidden/>
    <w:locked/>
    <w:rsid w:val="00605A6A"/>
    <w:rPr>
      <w:rFonts w:ascii="Courier New" w:eastAsia="Times New Roman" w:hAnsi="Courier New" w:cs="Miriam"/>
      <w:szCs w:val="20"/>
    </w:rPr>
  </w:style>
  <w:style w:type="paragraph" w:styleId="BlockText">
    <w:name w:val="Block Text"/>
    <w:basedOn w:val="Normal"/>
    <w:link w:val="BlockTextChar"/>
    <w:semiHidden/>
    <w:unhideWhenUsed/>
    <w:rsid w:val="00605A6A"/>
    <w:pPr>
      <w:autoSpaceDE w:val="0"/>
      <w:autoSpaceDN w:val="0"/>
      <w:spacing w:after="0" w:line="360" w:lineRule="auto"/>
      <w:ind w:left="567"/>
      <w:jc w:val="both"/>
    </w:pPr>
    <w:rPr>
      <w:rFonts w:ascii="Courier New" w:eastAsia="Times New Roman" w:hAnsi="Courier New" w:cs="Miriam"/>
      <w:szCs w:val="20"/>
    </w:rPr>
  </w:style>
  <w:style w:type="paragraph" w:styleId="Header">
    <w:name w:val="header"/>
    <w:basedOn w:val="Normal"/>
    <w:link w:val="HeaderChar"/>
    <w:uiPriority w:val="99"/>
    <w:unhideWhenUsed/>
    <w:rsid w:val="006571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7139"/>
  </w:style>
  <w:style w:type="paragraph" w:styleId="Footer">
    <w:name w:val="footer"/>
    <w:basedOn w:val="Normal"/>
    <w:link w:val="FooterChar"/>
    <w:uiPriority w:val="99"/>
    <w:unhideWhenUsed/>
    <w:rsid w:val="006571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139"/>
  </w:style>
  <w:style w:type="paragraph" w:styleId="BalloonText">
    <w:name w:val="Balloon Text"/>
    <w:basedOn w:val="Normal"/>
    <w:link w:val="BalloonTextChar"/>
    <w:uiPriority w:val="99"/>
    <w:semiHidden/>
    <w:unhideWhenUsed/>
    <w:rsid w:val="007B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efaria.org.il/Ezekiel.3.20" TargetMode="External"/><Relationship Id="rId4" Type="http://schemas.microsoft.com/office/2007/relationships/stylesWithEffects" Target="stylesWithEffects.xml"/><Relationship Id="rId9" Type="http://schemas.openxmlformats.org/officeDocument/2006/relationships/hyperlink" Target="https://etzion.org.il/en/shiur-18-when-it-permitted-share-negative-information-part-i"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yeshiva.org.il/midrash/shiur.asp?id=1200" TargetMode="External"/><Relationship Id="rId1" Type="http://schemas.openxmlformats.org/officeDocument/2006/relationships/hyperlink" Target="http://www.law.louisville.edu/library/collections/brandeis/node/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A10C-6900-41F9-B52E-513D11A5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3</cp:revision>
  <dcterms:created xsi:type="dcterms:W3CDTF">2019-02-13T08:52:00Z</dcterms:created>
  <dcterms:modified xsi:type="dcterms:W3CDTF">2019-02-13T08:55:00Z</dcterms:modified>
</cp:coreProperties>
</file>