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853F" w14:textId="77777777" w:rsidR="00186514" w:rsidRPr="00186514" w:rsidRDefault="00186514" w:rsidP="000E0F2E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186514">
        <w:rPr>
          <w:rFonts w:asciiTheme="minorBidi" w:hAnsiTheme="minorBidi"/>
          <w:b/>
          <w:bCs/>
          <w:caps/>
          <w:sz w:val="24"/>
          <w:szCs w:val="24"/>
          <w:lang w:eastAsia="en-GB"/>
        </w:rPr>
        <w:t>YESHIVAT HAR ETZION</w:t>
      </w:r>
    </w:p>
    <w:p w14:paraId="26D87EA8" w14:textId="77777777" w:rsidR="00186514" w:rsidRPr="00186514" w:rsidRDefault="00186514" w:rsidP="000E0F2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186514">
        <w:rPr>
          <w:rFonts w:asciiTheme="minorBidi" w:hAnsiTheme="minorBidi"/>
          <w:b/>
          <w:bCs/>
          <w:caps/>
          <w:sz w:val="24"/>
          <w:szCs w:val="24"/>
          <w:lang w:eastAsia="en-GB"/>
        </w:rPr>
        <w:t>ISRAEL KOSCHITZKY VIRTUAL BEIT MIDRASH (VBM)</w:t>
      </w:r>
    </w:p>
    <w:p w14:paraId="5A7FB26B" w14:textId="77777777" w:rsidR="00186514" w:rsidRPr="00186514" w:rsidRDefault="00186514" w:rsidP="000E0F2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  <w:lang w:eastAsia="en-GB"/>
        </w:rPr>
      </w:pPr>
      <w:r w:rsidRPr="00186514">
        <w:rPr>
          <w:rFonts w:asciiTheme="minorBidi" w:hAnsiTheme="minorBidi"/>
          <w:b/>
          <w:bCs/>
          <w:caps/>
          <w:sz w:val="24"/>
          <w:szCs w:val="24"/>
          <w:lang w:eastAsia="en-GB"/>
        </w:rPr>
        <w:t>*********************************************************</w:t>
      </w:r>
    </w:p>
    <w:p w14:paraId="6FECA655" w14:textId="77777777" w:rsidR="00186514" w:rsidRPr="00186514" w:rsidRDefault="00186514" w:rsidP="000E0F2E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64B6078F" w14:textId="77777777" w:rsidR="00186514" w:rsidRPr="00186514" w:rsidRDefault="00186514" w:rsidP="000E0F2E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86514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364CDC61" w14:textId="77777777" w:rsidR="00186514" w:rsidRPr="00186514" w:rsidRDefault="00186514" w:rsidP="000E0F2E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186514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3DAF5080" w14:textId="77777777" w:rsidR="00186514" w:rsidRDefault="00186514" w:rsidP="000E0F2E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5B159A57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color w:val="000000"/>
          <w:sz w:val="21"/>
          <w:szCs w:val="21"/>
        </w:rPr>
        <w:t>*********************************************************</w:t>
      </w:r>
    </w:p>
    <w:p w14:paraId="66CEE806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</w:rPr>
        <w:t>IN LOVING MEMORY OF</w:t>
      </w:r>
    </w:p>
    <w:p w14:paraId="2AA82804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</w:rPr>
        <w:t>Jeffrey Paul Friedman z"l</w:t>
      </w:r>
    </w:p>
    <w:p w14:paraId="1013E245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</w:rPr>
        <w:t>August 15, 1968 – July 29, 2012</w:t>
      </w:r>
    </w:p>
    <w:p w14:paraId="65DC291C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לע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"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נ</w:t>
      </w:r>
    </w:p>
    <w:p w14:paraId="4A221247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 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ז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"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ל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 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יהודה פנחס בן הרב שרגא פייוועל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 </w:t>
      </w:r>
    </w:p>
    <w:p w14:paraId="18241858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כ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"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ב אב תשכ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"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 xml:space="preserve">ח 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 xml:space="preserve">– 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י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 xml:space="preserve">' 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אב תשע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"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ב</w:t>
      </w:r>
    </w:p>
    <w:p w14:paraId="3BC6A6AF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ת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.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נ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.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צ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.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ב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</w:rPr>
        <w:t>.</w:t>
      </w:r>
      <w:r w:rsidRPr="007B50C9">
        <w:rPr>
          <w:rFonts w:ascii="Arial" w:eastAsia="Times New Roman" w:hAnsi="Arial" w:cs="Arial"/>
          <w:b/>
          <w:bCs/>
          <w:color w:val="000000"/>
          <w:sz w:val="21"/>
          <w:szCs w:val="21"/>
          <w:rtl/>
          <w:lang w:bidi="he-IL"/>
        </w:rPr>
        <w:t>ה</w:t>
      </w:r>
    </w:p>
    <w:p w14:paraId="4EF562B0" w14:textId="77777777" w:rsidR="00B109C6" w:rsidRPr="007B50C9" w:rsidRDefault="00B109C6" w:rsidP="000E0F2E">
      <w:pPr>
        <w:shd w:val="clear" w:color="auto" w:fill="FCFDFE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B50C9">
        <w:rPr>
          <w:rFonts w:ascii="Arial" w:eastAsia="Times New Roman" w:hAnsi="Arial" w:cs="Arial"/>
          <w:color w:val="000000"/>
          <w:sz w:val="21"/>
          <w:szCs w:val="21"/>
        </w:rPr>
        <w:t>*********************************************************</w:t>
      </w:r>
    </w:p>
    <w:p w14:paraId="6D61C6D4" w14:textId="77777777" w:rsidR="00B109C6" w:rsidRPr="00186514" w:rsidRDefault="00B109C6" w:rsidP="000E0F2E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09B0217C" w14:textId="77777777" w:rsidR="00186514" w:rsidRPr="00186514" w:rsidRDefault="00186514" w:rsidP="000E0F2E">
      <w:pPr>
        <w:spacing w:after="0" w:line="240" w:lineRule="auto"/>
        <w:jc w:val="center"/>
        <w:rPr>
          <w:rFonts w:asciiTheme="minorBidi" w:hAnsiTheme="minorBidi"/>
          <w:color w:val="222222"/>
          <w:sz w:val="24"/>
          <w:szCs w:val="24"/>
          <w:shd w:val="clear" w:color="auto" w:fill="FFFFFF"/>
        </w:rPr>
      </w:pPr>
    </w:p>
    <w:p w14:paraId="5CDD6E29" w14:textId="55E5F426" w:rsidR="00186514" w:rsidRPr="00186514" w:rsidRDefault="00186514" w:rsidP="000E0F2E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</w:pPr>
      <w:bookmarkStart w:id="0" w:name="_GoBack"/>
      <w:r w:rsidRPr="00320E93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186514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bookmarkEnd w:id="0"/>
      <w:r w:rsidRPr="00186514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#20: </w:t>
      </w:r>
      <w:r w:rsidR="00B857ED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>Disqualification of</w:t>
      </w:r>
      <w:r w:rsidRPr="00186514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a </w:t>
      </w:r>
      <w:r w:rsidRPr="00186514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Chashud</w:t>
      </w:r>
      <w:r w:rsidRPr="00186514">
        <w:rPr>
          <w:rFonts w:asciiTheme="minorBidi" w:eastAsia="Times New Roman" w:hAnsiTheme="minorBidi"/>
          <w:b/>
          <w:bCs/>
          <w:color w:val="222222"/>
          <w:sz w:val="24"/>
          <w:szCs w:val="24"/>
          <w:lang w:bidi="he-IL"/>
        </w:rPr>
        <w:t xml:space="preserve"> from Taking a </w:t>
      </w:r>
      <w:r w:rsidR="00B857ED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lang w:bidi="he-IL"/>
        </w:rPr>
        <w:t>Shevua</w:t>
      </w:r>
    </w:p>
    <w:p w14:paraId="4FB4E609" w14:textId="77777777" w:rsidR="00186514" w:rsidRPr="00186514" w:rsidRDefault="00186514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27BB89" w14:textId="77777777" w:rsidR="00F24534" w:rsidRPr="00186514" w:rsidRDefault="00F24534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3A31D66" w14:textId="42B3532C" w:rsidR="0033140E" w:rsidRDefault="0018556F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 xml:space="preserve">A person who has been caught swearing falsely or has violated infractions </w:t>
      </w:r>
      <w:r w:rsidR="00B857ED">
        <w:rPr>
          <w:rFonts w:asciiTheme="minorBidi" w:hAnsiTheme="minorBidi"/>
          <w:sz w:val="24"/>
          <w:szCs w:val="24"/>
          <w:lang w:bidi="he-IL"/>
        </w:rPr>
        <w:t>that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disqualify for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eidut</w:t>
      </w:r>
      <w:r w:rsidR="00B857ED">
        <w:rPr>
          <w:rFonts w:asciiTheme="minorBidi" w:hAnsiTheme="minorBidi"/>
          <w:sz w:val="24"/>
          <w:szCs w:val="24"/>
          <w:lang w:bidi="he-IL"/>
        </w:rPr>
        <w:t xml:space="preserve"> is considered a </w:t>
      </w:r>
      <w:r w:rsidR="00B857ED">
        <w:rPr>
          <w:rFonts w:asciiTheme="minorBidi" w:hAnsiTheme="minorBidi"/>
          <w:i/>
          <w:iCs/>
          <w:sz w:val="24"/>
          <w:szCs w:val="24"/>
          <w:lang w:bidi="he-IL"/>
        </w:rPr>
        <w:t>chasud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-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 suspicious person who cannot take a litigational oath. How does this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disqualification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compare to the disqualification of witnesses? </w:t>
      </w:r>
    </w:p>
    <w:p w14:paraId="748A8C3C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53BEA39" w14:textId="18D117DE" w:rsidR="00EF16C1" w:rsidRDefault="0018556F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 xml:space="preserve">By committing various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ave</w:t>
      </w:r>
      <w:r w:rsidR="0033140E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rot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(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including </w:t>
      </w:r>
      <w:r w:rsidR="0033140E">
        <w:rPr>
          <w:rFonts w:asciiTheme="minorBidi" w:hAnsiTheme="minorBidi"/>
          <w:sz w:val="24"/>
          <w:szCs w:val="24"/>
          <w:lang w:bidi="he-IL"/>
        </w:rPr>
        <w:t>some that do not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necessarily compromise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personal legal </w:t>
      </w:r>
      <w:r w:rsidRPr="00186514">
        <w:rPr>
          <w:rFonts w:asciiTheme="minorBidi" w:hAnsiTheme="minorBidi"/>
          <w:sz w:val="24"/>
          <w:szCs w:val="24"/>
          <w:lang w:bidi="he-IL"/>
        </w:rPr>
        <w:t>reliability)</w:t>
      </w:r>
      <w:r w:rsidR="0033140E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 person can </w:t>
      </w:r>
      <w:r w:rsidR="0033140E">
        <w:rPr>
          <w:rFonts w:asciiTheme="minorBidi" w:hAnsiTheme="minorBidi"/>
          <w:sz w:val="24"/>
          <w:szCs w:val="24"/>
          <w:lang w:bidi="he-IL"/>
        </w:rPr>
        <w:t>be disqualified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from </w:t>
      </w:r>
      <w:r w:rsidR="0033140E">
        <w:rPr>
          <w:rFonts w:asciiTheme="minorBidi" w:hAnsiTheme="minorBidi"/>
          <w:sz w:val="24"/>
          <w:szCs w:val="24"/>
          <w:lang w:bidi="he-IL"/>
        </w:rPr>
        <w:t xml:space="preserve">serving as a witness. The status of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kasher l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33140E">
        <w:rPr>
          <w:rFonts w:asciiTheme="minorBidi" w:hAnsiTheme="minorBidi"/>
          <w:i/>
          <w:iCs/>
          <w:sz w:val="24"/>
          <w:szCs w:val="24"/>
          <w:lang w:bidi="he-IL"/>
        </w:rPr>
        <w:t>eidut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can be suspended </w:t>
      </w:r>
      <w:r w:rsidR="0033140E">
        <w:rPr>
          <w:rFonts w:asciiTheme="minorBidi" w:hAnsiTheme="minorBidi"/>
          <w:sz w:val="24"/>
          <w:szCs w:val="24"/>
          <w:lang w:bidi="he-IL"/>
        </w:rPr>
        <w:t>due to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prohibited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activities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even if those activities do not suggest possible future falsified testimony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Is the status of </w:t>
      </w:r>
      <w:r w:rsidR="00134A33">
        <w:rPr>
          <w:rFonts w:asciiTheme="minorBidi" w:hAnsiTheme="minorBidi"/>
          <w:i/>
          <w:iCs/>
          <w:sz w:val="24"/>
          <w:szCs w:val="24"/>
          <w:lang w:bidi="he-IL"/>
        </w:rPr>
        <w:t xml:space="preserve">chashud </w:t>
      </w:r>
      <w:r w:rsidR="008213C8" w:rsidRPr="008213C8">
        <w:rPr>
          <w:rFonts w:asciiTheme="minorBidi" w:hAnsiTheme="minorBidi"/>
          <w:sz w:val="24"/>
          <w:szCs w:val="24"/>
          <w:lang w:bidi="he-IL"/>
        </w:rPr>
        <w:t xml:space="preserve">for </w:t>
      </w:r>
      <w:r w:rsidR="008213C8">
        <w:rPr>
          <w:rFonts w:asciiTheme="minorBidi" w:hAnsiTheme="minorBidi"/>
          <w:i/>
          <w:iCs/>
          <w:sz w:val="24"/>
          <w:szCs w:val="24"/>
          <w:lang w:bidi="he-IL"/>
        </w:rPr>
        <w:t xml:space="preserve">shevuah 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similar in that it </w:t>
      </w:r>
      <w:r w:rsidRPr="00186514">
        <w:rPr>
          <w:rFonts w:asciiTheme="minorBidi" w:hAnsiTheme="minorBidi"/>
          <w:sz w:val="24"/>
          <w:szCs w:val="24"/>
          <w:lang w:bidi="he-IL"/>
        </w:rPr>
        <w:t>compromises a pe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rson’s </w:t>
      </w:r>
      <w:r w:rsidR="008213C8">
        <w:rPr>
          <w:rFonts w:asciiTheme="minorBidi" w:hAnsiTheme="minorBidi"/>
          <w:sz w:val="24"/>
          <w:szCs w:val="24"/>
          <w:lang w:bidi="he-IL"/>
        </w:rPr>
        <w:t>“</w:t>
      </w:r>
      <w:r w:rsidR="00134A33">
        <w:rPr>
          <w:rFonts w:asciiTheme="minorBidi" w:hAnsiTheme="minorBidi"/>
          <w:sz w:val="24"/>
          <w:szCs w:val="24"/>
          <w:lang w:bidi="he-IL"/>
        </w:rPr>
        <w:t>identity</w:t>
      </w:r>
      <w:r w:rsidR="008213C8">
        <w:rPr>
          <w:rFonts w:asciiTheme="minorBidi" w:hAnsiTheme="minorBidi"/>
          <w:sz w:val="24"/>
          <w:szCs w:val="24"/>
          <w:lang w:bidi="he-IL"/>
        </w:rPr>
        <w:t>”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 as a potential </w:t>
      </w:r>
      <w:r w:rsidRPr="00186514">
        <w:rPr>
          <w:rFonts w:asciiTheme="minorBidi" w:hAnsiTheme="minorBidi"/>
          <w:sz w:val="24"/>
          <w:szCs w:val="24"/>
          <w:lang w:bidi="he-IL"/>
        </w:rPr>
        <w:t>swearer</w:t>
      </w:r>
      <w:r w:rsidR="00134A33">
        <w:rPr>
          <w:rFonts w:asciiTheme="minorBidi" w:hAnsiTheme="minorBidi"/>
          <w:sz w:val="24"/>
          <w:szCs w:val="24"/>
          <w:lang w:bidi="he-IL"/>
        </w:rPr>
        <w:t>?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4A33">
        <w:rPr>
          <w:rFonts w:asciiTheme="minorBidi" w:hAnsiTheme="minorBidi"/>
          <w:sz w:val="24"/>
          <w:szCs w:val="24"/>
          <w:lang w:bidi="he-IL"/>
        </w:rPr>
        <w:t>Alternatively, p</w:t>
      </w:r>
      <w:r w:rsidRPr="00186514">
        <w:rPr>
          <w:rFonts w:asciiTheme="minorBidi" w:hAnsiTheme="minorBidi"/>
          <w:sz w:val="24"/>
          <w:szCs w:val="24"/>
          <w:lang w:bidi="he-IL"/>
        </w:rPr>
        <w:t>erhaps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 swearing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falsely and becoming a </w:t>
      </w:r>
      <w:r w:rsidR="008213C8" w:rsidRPr="008213C8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34A33">
        <w:rPr>
          <w:rFonts w:asciiTheme="minorBidi" w:hAnsiTheme="minorBidi"/>
          <w:sz w:val="24"/>
          <w:szCs w:val="24"/>
          <w:lang w:bidi="he-IL"/>
        </w:rPr>
        <w:t xml:space="preserve">is different than providing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false </w:t>
      </w:r>
      <w:r w:rsidR="00134A33">
        <w:rPr>
          <w:rFonts w:asciiTheme="minorBidi" w:hAnsiTheme="minorBidi"/>
          <w:sz w:val="24"/>
          <w:szCs w:val="24"/>
          <w:lang w:bidi="he-IL"/>
        </w:rPr>
        <w:t>testimony. U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nlike someone who must maintain a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legal </w:t>
      </w:r>
      <w:r w:rsidRPr="00186514">
        <w:rPr>
          <w:rFonts w:asciiTheme="minorBidi" w:hAnsiTheme="minorBidi"/>
          <w:sz w:val="24"/>
          <w:szCs w:val="24"/>
          <w:lang w:bidi="he-IL"/>
        </w:rPr>
        <w:t>status as a candidate for testimony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or </w:t>
      </w:r>
      <w:r w:rsidR="008213C8" w:rsidRPr="008213C8">
        <w:rPr>
          <w:rFonts w:asciiTheme="minorBidi" w:hAnsiTheme="minorBidi"/>
          <w:i/>
          <w:iCs/>
          <w:sz w:val="24"/>
          <w:szCs w:val="24"/>
          <w:lang w:bidi="he-IL"/>
        </w:rPr>
        <w:t>kasher le-eidut</w:t>
      </w:r>
      <w:r w:rsidRPr="00186514">
        <w:rPr>
          <w:rFonts w:asciiTheme="minorBidi" w:hAnsiTheme="minorBidi"/>
          <w:sz w:val="24"/>
          <w:szCs w:val="24"/>
          <w:lang w:bidi="he-IL"/>
        </w:rPr>
        <w:t>, there is no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F4FEA">
        <w:rPr>
          <w:rFonts w:asciiTheme="minorBidi" w:hAnsiTheme="minorBidi"/>
          <w:sz w:val="24"/>
          <w:szCs w:val="24"/>
          <w:lang w:bidi="he-IL"/>
        </w:rPr>
        <w:t>halakhic category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of candidate </w:t>
      </w:r>
      <w:r w:rsidR="00CF4FEA">
        <w:rPr>
          <w:rFonts w:asciiTheme="minorBidi" w:hAnsiTheme="minorBidi"/>
          <w:sz w:val="24"/>
          <w:szCs w:val="24"/>
          <w:lang w:bidi="he-IL"/>
        </w:rPr>
        <w:t>to take oaths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or </w:t>
      </w:r>
      <w:r w:rsidR="008213C8" w:rsidRPr="008213C8">
        <w:rPr>
          <w:rFonts w:asciiTheme="minorBidi" w:hAnsiTheme="minorBidi"/>
          <w:i/>
          <w:iCs/>
          <w:sz w:val="24"/>
          <w:szCs w:val="24"/>
          <w:lang w:bidi="he-IL"/>
        </w:rPr>
        <w:t>kasher le-shevua</w:t>
      </w:r>
      <w:r w:rsidR="008213C8">
        <w:rPr>
          <w:rFonts w:asciiTheme="minorBidi" w:hAnsiTheme="minorBidi"/>
          <w:sz w:val="24"/>
          <w:szCs w:val="24"/>
          <w:lang w:bidi="he-IL"/>
        </w:rPr>
        <w:t>:</w:t>
      </w:r>
      <w:r w:rsidR="00CF4FEA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186514">
        <w:rPr>
          <w:rFonts w:asciiTheme="minorBidi" w:hAnsiTheme="minorBidi"/>
          <w:sz w:val="24"/>
          <w:szCs w:val="24"/>
          <w:lang w:bidi="he-IL"/>
        </w:rPr>
        <w:t>Instead</w:t>
      </w:r>
      <w:r w:rsidR="00CF4FEA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the disqualification of a 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from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CF4FEA">
        <w:rPr>
          <w:rFonts w:asciiTheme="minorBidi" w:hAnsiTheme="minorBidi"/>
          <w:sz w:val="24"/>
          <w:szCs w:val="24"/>
          <w:lang w:bidi="he-IL"/>
        </w:rPr>
        <w:t xml:space="preserve">extrinsic; </w:t>
      </w:r>
      <w:r w:rsidR="00CF4FEA" w:rsidRPr="00CF4FEA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CF4FEA">
        <w:rPr>
          <w:rFonts w:asciiTheme="minorBidi" w:hAnsiTheme="minorBidi"/>
          <w:i/>
          <w:iCs/>
          <w:sz w:val="24"/>
          <w:szCs w:val="24"/>
          <w:lang w:bidi="he-IL"/>
        </w:rPr>
        <w:t>eit</w:t>
      </w:r>
      <w:r w:rsidR="00CF4FEA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F4FEA" w:rsidRPr="00CF4FEA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Pr="00CF4FEA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will not </w:t>
      </w:r>
      <w:r w:rsidR="00CF4FEA">
        <w:rPr>
          <w:rFonts w:asciiTheme="minorBidi" w:hAnsiTheme="minorBidi"/>
          <w:sz w:val="24"/>
          <w:szCs w:val="24"/>
          <w:lang w:bidi="he-IL"/>
        </w:rPr>
        <w:t>accept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this oath because we suspect that it is</w:t>
      </w:r>
      <w:r w:rsidR="00CF4FEA">
        <w:rPr>
          <w:rFonts w:asciiTheme="minorBidi" w:hAnsiTheme="minorBidi"/>
          <w:sz w:val="24"/>
          <w:szCs w:val="24"/>
          <w:lang w:bidi="he-IL"/>
        </w:rPr>
        <w:t xml:space="preserve"> not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accurate. </w:t>
      </w:r>
    </w:p>
    <w:p w14:paraId="288D5A3E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74C9AD2" w14:textId="011ACAA5" w:rsidR="007C2BB9" w:rsidRDefault="00EF16C1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In other words,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 is a </w:t>
      </w:r>
      <w:r w:rsidR="0018556F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 inhe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rently disqualified from 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 oaths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 because of his compromised legal status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 or </w:t>
      </w:r>
      <w:r>
        <w:rPr>
          <w:rFonts w:asciiTheme="minorBidi" w:hAnsiTheme="minorBidi"/>
          <w:sz w:val="24"/>
          <w:szCs w:val="24"/>
          <w:lang w:bidi="he-IL"/>
        </w:rPr>
        <w:t xml:space="preserve">is he 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merely </w:t>
      </w:r>
      <w:r w:rsidR="008213C8">
        <w:rPr>
          <w:rFonts w:asciiTheme="minorBidi" w:hAnsiTheme="minorBidi"/>
          <w:sz w:val="24"/>
          <w:szCs w:val="24"/>
          <w:lang w:bidi="he-IL"/>
        </w:rPr>
        <w:t>“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>procedurally</w:t>
      </w:r>
      <w:r w:rsidR="008213C8">
        <w:rPr>
          <w:rFonts w:asciiTheme="minorBidi" w:hAnsiTheme="minorBidi"/>
          <w:sz w:val="24"/>
          <w:szCs w:val="24"/>
          <w:lang w:bidi="he-IL"/>
        </w:rPr>
        <w:t>”</w:t>
      </w:r>
      <w:r w:rsidR="0018556F" w:rsidRPr="00186514">
        <w:rPr>
          <w:rFonts w:asciiTheme="minorBidi" w:hAnsiTheme="minorBidi"/>
          <w:sz w:val="24"/>
          <w:szCs w:val="24"/>
          <w:lang w:bidi="he-IL"/>
        </w:rPr>
        <w:t xml:space="preserve"> prevented from offering</w:t>
      </w:r>
      <w:r>
        <w:rPr>
          <w:rFonts w:asciiTheme="minorBidi" w:hAnsiTheme="minorBidi"/>
          <w:sz w:val="24"/>
          <w:szCs w:val="24"/>
          <w:lang w:bidi="he-IL"/>
        </w:rPr>
        <w:t xml:space="preserve"> his suspicious oath as testimony?</w:t>
      </w:r>
    </w:p>
    <w:p w14:paraId="51CBD803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B7FE5FC" w14:textId="556AD200" w:rsidR="00FE1A98" w:rsidRPr="00186514" w:rsidRDefault="00EF16C1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</w:rPr>
        <w:t>One</w:t>
      </w:r>
      <w:r w:rsidR="00D03220" w:rsidRPr="00186514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indication</w:t>
      </w:r>
      <w:r w:rsidR="00D03220" w:rsidRPr="00186514">
        <w:rPr>
          <w:rFonts w:asciiTheme="minorBidi" w:hAnsiTheme="minorBidi"/>
          <w:sz w:val="24"/>
          <w:szCs w:val="24"/>
        </w:rPr>
        <w:t xml:space="preserve"> that a </w:t>
      </w:r>
      <w:r w:rsidR="00D03220" w:rsidRPr="00186514">
        <w:rPr>
          <w:rFonts w:asciiTheme="minorBidi" w:hAnsiTheme="minorBidi"/>
          <w:i/>
          <w:iCs/>
          <w:sz w:val="24"/>
          <w:szCs w:val="24"/>
        </w:rPr>
        <w:t>chashud</w:t>
      </w:r>
      <w:r w:rsidR="00D03220" w:rsidRPr="00186514">
        <w:rPr>
          <w:rFonts w:asciiTheme="minorBidi" w:hAnsiTheme="minorBidi"/>
          <w:sz w:val="24"/>
          <w:szCs w:val="24"/>
        </w:rPr>
        <w:t xml:space="preserve"> is</w:t>
      </w:r>
      <w:r>
        <w:rPr>
          <w:rFonts w:asciiTheme="minorBidi" w:hAnsiTheme="minorBidi"/>
          <w:sz w:val="24"/>
          <w:szCs w:val="24"/>
        </w:rPr>
        <w:t xml:space="preserve"> not inherently </w:t>
      </w:r>
      <w:r w:rsidR="00D03220" w:rsidRPr="00186514">
        <w:rPr>
          <w:rFonts w:asciiTheme="minorBidi" w:hAnsiTheme="minorBidi"/>
          <w:sz w:val="24"/>
          <w:szCs w:val="24"/>
        </w:rPr>
        <w:t>disqualified</w:t>
      </w:r>
      <w:r>
        <w:rPr>
          <w:rFonts w:asciiTheme="minorBidi" w:hAnsiTheme="minorBidi"/>
          <w:sz w:val="24"/>
          <w:szCs w:val="24"/>
        </w:rPr>
        <w:t>,</w:t>
      </w:r>
      <w:r w:rsidR="00D03220" w:rsidRPr="00186514">
        <w:rPr>
          <w:rFonts w:asciiTheme="minorBidi" w:hAnsiTheme="minorBidi"/>
          <w:sz w:val="24"/>
          <w:szCs w:val="24"/>
        </w:rPr>
        <w:t xml:space="preserve"> but merely procedurally prevented</w:t>
      </w:r>
      <w:r>
        <w:rPr>
          <w:rFonts w:asciiTheme="minorBidi" w:hAnsiTheme="minorBidi"/>
          <w:sz w:val="24"/>
          <w:szCs w:val="24"/>
        </w:rPr>
        <w:t>,</w:t>
      </w:r>
      <w:r w:rsidR="00D03220" w:rsidRPr="00186514">
        <w:rPr>
          <w:rFonts w:asciiTheme="minorBidi" w:hAnsiTheme="minorBidi"/>
          <w:sz w:val="24"/>
          <w:szCs w:val="24"/>
        </w:rPr>
        <w:t xml:space="preserve"> is provided by Tosafot</w:t>
      </w:r>
      <w:r>
        <w:rPr>
          <w:rFonts w:asciiTheme="minorBidi" w:hAnsiTheme="minorBidi"/>
          <w:sz w:val="24"/>
          <w:szCs w:val="24"/>
        </w:rPr>
        <w:t xml:space="preserve"> (</w:t>
      </w:r>
      <w:r w:rsidR="00186514">
        <w:rPr>
          <w:rFonts w:asciiTheme="minorBidi" w:hAnsiTheme="minorBidi"/>
          <w:i/>
          <w:iCs/>
          <w:sz w:val="24"/>
          <w:szCs w:val="24"/>
        </w:rPr>
        <w:t>Bava Kama</w:t>
      </w:r>
      <w:r>
        <w:rPr>
          <w:rFonts w:asciiTheme="minorBidi" w:hAnsiTheme="minorBidi"/>
          <w:sz w:val="24"/>
          <w:szCs w:val="24"/>
        </w:rPr>
        <w:t xml:space="preserve">, </w:t>
      </w:r>
      <w:r w:rsidR="00D03220" w:rsidRPr="00186514">
        <w:rPr>
          <w:rFonts w:asciiTheme="minorBidi" w:hAnsiTheme="minorBidi"/>
          <w:sz w:val="24"/>
          <w:szCs w:val="24"/>
        </w:rPr>
        <w:t>10</w:t>
      </w:r>
      <w:r w:rsidR="00186514">
        <w:rPr>
          <w:rFonts w:asciiTheme="minorBidi" w:hAnsiTheme="minorBidi"/>
          <w:sz w:val="24"/>
          <w:szCs w:val="24"/>
        </w:rPr>
        <w:t>8a)</w:t>
      </w:r>
      <w:r>
        <w:rPr>
          <w:rFonts w:asciiTheme="minorBidi" w:hAnsiTheme="minorBidi"/>
          <w:sz w:val="24"/>
          <w:szCs w:val="24"/>
        </w:rPr>
        <w:t>,</w:t>
      </w:r>
      <w:r w:rsidR="000A58CF">
        <w:rPr>
          <w:rFonts w:asciiTheme="minorBidi" w:hAnsiTheme="minorBidi"/>
          <w:sz w:val="24"/>
          <w:szCs w:val="24"/>
        </w:rPr>
        <w:t xml:space="preserve"> who claim that the </w:t>
      </w:r>
      <w:r w:rsidR="00186514" w:rsidRPr="00186514">
        <w:rPr>
          <w:rFonts w:asciiTheme="minorBidi" w:hAnsiTheme="minorBidi"/>
          <w:i/>
          <w:iCs/>
          <w:sz w:val="24"/>
          <w:szCs w:val="24"/>
        </w:rPr>
        <w:t>shevua</w:t>
      </w:r>
      <w:r w:rsidR="00D03220" w:rsidRPr="00186514">
        <w:rPr>
          <w:rFonts w:asciiTheme="minorBidi" w:hAnsiTheme="minorBidi"/>
          <w:sz w:val="24"/>
          <w:szCs w:val="24"/>
        </w:rPr>
        <w:t xml:space="preserve"> of a </w:t>
      </w:r>
      <w:r w:rsidR="00D03220" w:rsidRPr="00186514">
        <w:rPr>
          <w:rFonts w:asciiTheme="minorBidi" w:hAnsiTheme="minorBidi"/>
          <w:i/>
          <w:iCs/>
          <w:sz w:val="24"/>
          <w:szCs w:val="24"/>
        </w:rPr>
        <w:t>chashud</w:t>
      </w:r>
      <w:r w:rsidR="00D03220" w:rsidRPr="00186514">
        <w:rPr>
          <w:rFonts w:asciiTheme="minorBidi" w:hAnsiTheme="minorBidi"/>
          <w:sz w:val="24"/>
          <w:szCs w:val="24"/>
        </w:rPr>
        <w:t xml:space="preserve"> is only invalid </w:t>
      </w:r>
      <w:r w:rsidR="000A58CF">
        <w:rPr>
          <w:rFonts w:asciiTheme="minorBidi" w:hAnsiTheme="minorBidi"/>
          <w:i/>
          <w:iCs/>
          <w:sz w:val="24"/>
          <w:szCs w:val="24"/>
        </w:rPr>
        <w:t>mi-</w:t>
      </w:r>
      <w:r w:rsidR="00D03220" w:rsidRPr="00186514">
        <w:rPr>
          <w:rFonts w:asciiTheme="minorBidi" w:hAnsiTheme="minorBidi"/>
          <w:i/>
          <w:iCs/>
          <w:sz w:val="24"/>
          <w:szCs w:val="24"/>
        </w:rPr>
        <w:t>d</w:t>
      </w:r>
      <w:r w:rsidR="000A58CF">
        <w:rPr>
          <w:rFonts w:asciiTheme="minorBidi" w:hAnsiTheme="minorBidi"/>
          <w:i/>
          <w:iCs/>
          <w:sz w:val="24"/>
          <w:szCs w:val="24"/>
        </w:rPr>
        <w:t>erabb</w:t>
      </w:r>
      <w:r w:rsidR="00D03220" w:rsidRPr="00186514">
        <w:rPr>
          <w:rFonts w:asciiTheme="minorBidi" w:hAnsiTheme="minorBidi"/>
          <w:i/>
          <w:iCs/>
          <w:sz w:val="24"/>
          <w:szCs w:val="24"/>
        </w:rPr>
        <w:t>anan</w:t>
      </w:r>
      <w:r w:rsidR="00D03220" w:rsidRPr="00186514">
        <w:rPr>
          <w:rFonts w:asciiTheme="minorBidi" w:hAnsiTheme="minorBidi"/>
          <w:sz w:val="24"/>
          <w:szCs w:val="24"/>
        </w:rPr>
        <w:t xml:space="preserve">. </w:t>
      </w:r>
      <w:r w:rsidR="008213C8">
        <w:rPr>
          <w:rFonts w:asciiTheme="minorBidi" w:hAnsiTheme="minorBidi"/>
          <w:sz w:val="24"/>
          <w:szCs w:val="24"/>
        </w:rPr>
        <w:t>A second question which might</w:t>
      </w:r>
      <w:r w:rsidR="00D03220" w:rsidRPr="00186514">
        <w:rPr>
          <w:rFonts w:asciiTheme="minorBidi" w:hAnsiTheme="minorBidi"/>
          <w:sz w:val="24"/>
          <w:szCs w:val="24"/>
        </w:rPr>
        <w:t xml:space="preserve"> emerge is the statu</w:t>
      </w:r>
      <w:r w:rsidR="00186514">
        <w:rPr>
          <w:rFonts w:asciiTheme="minorBidi" w:hAnsiTheme="minorBidi"/>
          <w:sz w:val="24"/>
          <w:szCs w:val="24"/>
        </w:rPr>
        <w:t>s of a</w:t>
      </w:r>
      <w:r w:rsidR="00D03220" w:rsidRPr="00186514">
        <w:rPr>
          <w:rFonts w:asciiTheme="minorBidi" w:hAnsiTheme="minorBidi"/>
          <w:sz w:val="24"/>
          <w:szCs w:val="24"/>
        </w:rPr>
        <w:t xml:space="preserve"> </w:t>
      </w:r>
      <w:r w:rsidR="00D03220" w:rsidRPr="00186514">
        <w:rPr>
          <w:rFonts w:asciiTheme="minorBidi" w:hAnsiTheme="minorBidi"/>
          <w:i/>
          <w:iCs/>
          <w:sz w:val="24"/>
          <w:szCs w:val="24"/>
        </w:rPr>
        <w:t>chashud</w:t>
      </w:r>
      <w:r w:rsidR="00D03220" w:rsidRPr="00186514">
        <w:rPr>
          <w:rFonts w:asciiTheme="minorBidi" w:hAnsiTheme="minorBidi"/>
          <w:sz w:val="24"/>
          <w:szCs w:val="24"/>
        </w:rPr>
        <w:t xml:space="preserve"> oath </w:t>
      </w:r>
      <w:r w:rsidR="000A58CF">
        <w:rPr>
          <w:rFonts w:asciiTheme="minorBidi" w:hAnsiTheme="minorBidi"/>
          <w:sz w:val="24"/>
          <w:szCs w:val="24"/>
        </w:rPr>
        <w:t>that</w:t>
      </w:r>
      <w:r w:rsidR="00D03220" w:rsidRPr="00186514">
        <w:rPr>
          <w:rFonts w:asciiTheme="minorBidi" w:hAnsiTheme="minorBidi"/>
          <w:sz w:val="24"/>
          <w:szCs w:val="24"/>
        </w:rPr>
        <w:t xml:space="preserve"> was</w:t>
      </w:r>
      <w:r w:rsidR="000A58CF">
        <w:rPr>
          <w:rFonts w:asciiTheme="minorBidi" w:hAnsiTheme="minorBidi"/>
          <w:sz w:val="24"/>
          <w:szCs w:val="24"/>
        </w:rPr>
        <w:t xml:space="preserve"> already</w:t>
      </w:r>
      <w:r w:rsidR="00D03220" w:rsidRPr="00186514">
        <w:rPr>
          <w:rFonts w:asciiTheme="minorBidi" w:hAnsiTheme="minorBidi"/>
          <w:sz w:val="24"/>
          <w:szCs w:val="24"/>
        </w:rPr>
        <w:t xml:space="preserve"> prof</w:t>
      </w:r>
      <w:r w:rsidR="00DE457D" w:rsidRPr="00186514">
        <w:rPr>
          <w:rFonts w:asciiTheme="minorBidi" w:hAnsiTheme="minorBidi"/>
          <w:sz w:val="24"/>
          <w:szCs w:val="24"/>
        </w:rPr>
        <w:t>f</w:t>
      </w:r>
      <w:r w:rsidR="000A58CF">
        <w:rPr>
          <w:rFonts w:asciiTheme="minorBidi" w:hAnsiTheme="minorBidi"/>
          <w:sz w:val="24"/>
          <w:szCs w:val="24"/>
        </w:rPr>
        <w:t>ered</w:t>
      </w:r>
      <w:r w:rsidR="00D03220" w:rsidRPr="00186514">
        <w:rPr>
          <w:rFonts w:asciiTheme="minorBidi" w:hAnsiTheme="minorBidi"/>
          <w:sz w:val="24"/>
          <w:szCs w:val="24"/>
        </w:rPr>
        <w:t xml:space="preserve">. 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If </w:t>
      </w:r>
      <w:r w:rsidR="000A58CF">
        <w:rPr>
          <w:rFonts w:asciiTheme="minorBidi" w:hAnsiTheme="minorBidi"/>
          <w:i/>
          <w:iCs/>
          <w:sz w:val="24"/>
          <w:szCs w:val="24"/>
          <w:lang w:bidi="he-IL"/>
        </w:rPr>
        <w:t>beit d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213C8">
        <w:rPr>
          <w:rFonts w:asciiTheme="minorBidi" w:hAnsiTheme="minorBidi"/>
          <w:sz w:val="24"/>
          <w:szCs w:val="24"/>
          <w:lang w:bidi="he-IL"/>
        </w:rPr>
        <w:t>incorrectl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y imposed an oath upon someone known to be 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0A58CF">
        <w:rPr>
          <w:rFonts w:asciiTheme="minorBidi" w:hAnsiTheme="minorBidi"/>
          <w:sz w:val="24"/>
          <w:szCs w:val="24"/>
          <w:lang w:bidi="he-IL"/>
        </w:rPr>
        <w:t>,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 would the oath be accepted 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dieved</w:t>
      </w:r>
      <w:r w:rsidR="000A58CF">
        <w:rPr>
          <w:rFonts w:asciiTheme="minorBidi" w:hAnsiTheme="minorBidi"/>
          <w:sz w:val="24"/>
          <w:szCs w:val="24"/>
          <w:lang w:bidi="he-IL"/>
        </w:rPr>
        <w:t>?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26B48">
        <w:rPr>
          <w:rFonts w:asciiTheme="minorBidi" w:hAnsiTheme="minorBidi"/>
          <w:sz w:val="24"/>
          <w:szCs w:val="24"/>
          <w:lang w:bidi="he-IL"/>
        </w:rPr>
        <w:t>Similarly</w:t>
      </w:r>
      <w:r w:rsidR="00186514">
        <w:rPr>
          <w:rFonts w:asciiTheme="minorBidi" w:hAnsiTheme="minorBidi"/>
          <w:sz w:val="24"/>
          <w:szCs w:val="24"/>
          <w:lang w:bidi="he-IL"/>
        </w:rPr>
        <w:t>,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 if the 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initiated his own 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86514">
        <w:rPr>
          <w:rFonts w:asciiTheme="minorBidi" w:hAnsiTheme="minorBidi"/>
          <w:sz w:val="24"/>
          <w:szCs w:val="24"/>
          <w:lang w:bidi="he-IL"/>
        </w:rPr>
        <w:lastRenderedPageBreak/>
        <w:t>(</w:t>
      </w:r>
      <w:r w:rsidR="00D03220" w:rsidRPr="00186514">
        <w:rPr>
          <w:rFonts w:asciiTheme="minorBidi" w:hAnsiTheme="minorBidi"/>
          <w:sz w:val="24"/>
          <w:szCs w:val="24"/>
          <w:lang w:bidi="he-IL"/>
        </w:rPr>
        <w:t xml:space="preserve">a situation of 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kafatz v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D03220" w:rsidRPr="00186514">
        <w:rPr>
          <w:rFonts w:asciiTheme="minorBidi" w:hAnsiTheme="minorBidi"/>
          <w:i/>
          <w:iCs/>
          <w:sz w:val="24"/>
          <w:szCs w:val="24"/>
          <w:lang w:bidi="he-IL"/>
        </w:rPr>
        <w:t>nishba</w:t>
      </w:r>
      <w:r w:rsidR="00186514">
        <w:rPr>
          <w:rFonts w:asciiTheme="minorBidi" w:hAnsiTheme="minorBidi"/>
          <w:sz w:val="24"/>
          <w:szCs w:val="24"/>
          <w:lang w:bidi="he-IL"/>
        </w:rPr>
        <w:t>)</w:t>
      </w:r>
      <w:r w:rsidR="00726B48">
        <w:rPr>
          <w:rFonts w:asciiTheme="minorBidi" w:hAnsiTheme="minorBidi"/>
          <w:sz w:val="24"/>
          <w:szCs w:val="24"/>
          <w:lang w:bidi="he-IL"/>
        </w:rPr>
        <w:t>,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26B48">
        <w:rPr>
          <w:rFonts w:asciiTheme="minorBidi" w:hAnsiTheme="minorBidi"/>
          <w:sz w:val="24"/>
          <w:szCs w:val="24"/>
          <w:lang w:bidi="he-IL"/>
        </w:rPr>
        <w:t>would it be legally accepted?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If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8213C8" w:rsidRPr="008213C8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is inherently disqualified</w:t>
      </w:r>
      <w:r w:rsidR="00726B48">
        <w:rPr>
          <w:rFonts w:asciiTheme="minorBidi" w:hAnsiTheme="minorBidi"/>
          <w:sz w:val="24"/>
          <w:szCs w:val="24"/>
          <w:lang w:bidi="he-IL"/>
        </w:rPr>
        <w:t>,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his 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would carry no meaning</w:t>
      </w:r>
      <w:r w:rsidR="00726B48">
        <w:rPr>
          <w:rFonts w:asciiTheme="minorBidi" w:hAnsiTheme="minorBidi"/>
          <w:sz w:val="24"/>
          <w:szCs w:val="24"/>
          <w:lang w:bidi="he-IL"/>
        </w:rPr>
        <w:t xml:space="preserve"> regardless of the situation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>. If</w:t>
      </w:r>
      <w:r w:rsidR="00726B48">
        <w:rPr>
          <w:rFonts w:asciiTheme="minorBidi" w:hAnsiTheme="minorBidi"/>
          <w:sz w:val="24"/>
          <w:szCs w:val="24"/>
          <w:lang w:bidi="he-IL"/>
        </w:rPr>
        <w:t>,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726B48">
        <w:rPr>
          <w:rFonts w:asciiTheme="minorBidi" w:hAnsiTheme="minorBidi"/>
          <w:sz w:val="24"/>
          <w:szCs w:val="24"/>
          <w:lang w:bidi="he-IL"/>
        </w:rPr>
        <w:t>,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legal procedure warrants against imposing an oath</w:t>
      </w:r>
      <w:r w:rsidR="00726B48">
        <w:rPr>
          <w:rFonts w:asciiTheme="minorBidi" w:hAnsiTheme="minorBidi"/>
          <w:sz w:val="24"/>
          <w:szCs w:val="24"/>
          <w:lang w:bidi="he-IL"/>
        </w:rPr>
        <w:t>,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 perhaps </w:t>
      </w:r>
      <w:r w:rsidR="00726B48">
        <w:rPr>
          <w:rFonts w:asciiTheme="minorBidi" w:hAnsiTheme="minorBidi"/>
          <w:sz w:val="24"/>
          <w:szCs w:val="24"/>
          <w:lang w:bidi="he-IL"/>
        </w:rPr>
        <w:t>t</w:t>
      </w:r>
      <w:r w:rsidR="002969DF" w:rsidRPr="00186514">
        <w:rPr>
          <w:rFonts w:asciiTheme="minorBidi" w:hAnsiTheme="minorBidi"/>
          <w:sz w:val="24"/>
          <w:szCs w:val="24"/>
          <w:lang w:bidi="he-IL"/>
        </w:rPr>
        <w:t xml:space="preserve">he oath </w:t>
      </w:r>
      <w:r w:rsidR="00726B48">
        <w:rPr>
          <w:rFonts w:asciiTheme="minorBidi" w:hAnsiTheme="minorBidi"/>
          <w:sz w:val="24"/>
          <w:szCs w:val="24"/>
          <w:lang w:bidi="he-IL"/>
        </w:rPr>
        <w:t>is legally valid if it has already been taken.</w:t>
      </w:r>
    </w:p>
    <w:p w14:paraId="7E0739A4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5D47CEB" w14:textId="763B3B24" w:rsidR="002969DF" w:rsidRPr="00186514" w:rsidRDefault="00FE1A9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 xml:space="preserve">A related question concerns someone who was identified as suspicious only </w:t>
      </w:r>
      <w:r w:rsidR="00186514" w:rsidRPr="00186514">
        <w:rPr>
          <w:rFonts w:asciiTheme="minorBidi" w:hAnsiTheme="minorBidi"/>
          <w:b/>
          <w:bCs/>
          <w:sz w:val="24"/>
          <w:szCs w:val="24"/>
          <w:lang w:bidi="he-IL"/>
        </w:rPr>
        <w:t>after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he took an oath. The Rambam (</w:t>
      </w:r>
      <w:r w:rsidR="001B4D3C">
        <w:rPr>
          <w:rFonts w:asciiTheme="minorBidi" w:hAnsiTheme="minorBidi"/>
          <w:i/>
          <w:iCs/>
          <w:sz w:val="24"/>
          <w:szCs w:val="24"/>
          <w:lang w:bidi="he-IL"/>
        </w:rPr>
        <w:t>Hilkhot To’en V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1B4D3C">
        <w:rPr>
          <w:rFonts w:asciiTheme="minorBidi" w:hAnsiTheme="minorBidi"/>
          <w:i/>
          <w:iCs/>
          <w:sz w:val="24"/>
          <w:szCs w:val="24"/>
          <w:lang w:bidi="he-IL"/>
        </w:rPr>
        <w:t>N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itan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2:9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) claims that the oath is retroactively annulled since it was determined to be an oath of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. This implies a fundamental dismissal of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oaths. By contrast</w:t>
      </w:r>
      <w:r w:rsidR="001B4D3C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some claim that this oath is accepted since at the point of issue the suspicions were</w:t>
      </w:r>
      <w:r w:rsidR="001B4D3C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186514">
        <w:rPr>
          <w:rFonts w:asciiTheme="minorBidi" w:hAnsiTheme="minorBidi"/>
          <w:sz w:val="24"/>
          <w:szCs w:val="24"/>
          <w:lang w:bidi="he-IL"/>
        </w:rPr>
        <w:t>t known</w:t>
      </w:r>
      <w:r w:rsidR="001B4D3C">
        <w:rPr>
          <w:rFonts w:asciiTheme="minorBidi" w:hAnsiTheme="minorBidi"/>
          <w:sz w:val="24"/>
          <w:szCs w:val="24"/>
          <w:lang w:bidi="he-IL"/>
        </w:rPr>
        <w:t>.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This </w:t>
      </w:r>
      <w:r w:rsidR="001B4D3C">
        <w:rPr>
          <w:rFonts w:asciiTheme="minorBidi" w:hAnsiTheme="minorBidi"/>
          <w:sz w:val="24"/>
          <w:szCs w:val="24"/>
          <w:lang w:bidi="he-IL"/>
        </w:rPr>
        <w:t>m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ay reflect a logic that the oath of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is inherently valid but procedurally unacceptable. If at the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point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of issue suspicions were</w:t>
      </w:r>
      <w:r w:rsidR="00E32790">
        <w:rPr>
          <w:rFonts w:asciiTheme="minorBidi" w:hAnsiTheme="minorBidi"/>
          <w:sz w:val="24"/>
          <w:szCs w:val="24"/>
          <w:lang w:bidi="he-IL"/>
        </w:rPr>
        <w:t xml:space="preserve"> not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known and pro</w:t>
      </w:r>
      <w:r w:rsidR="00186514">
        <w:rPr>
          <w:rFonts w:asciiTheme="minorBidi" w:hAnsiTheme="minorBidi"/>
          <w:sz w:val="24"/>
          <w:szCs w:val="24"/>
          <w:lang w:bidi="he-IL"/>
        </w:rPr>
        <w:t>cedural issues were</w:t>
      </w:r>
      <w:r w:rsidR="00E32790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186514">
        <w:rPr>
          <w:rFonts w:asciiTheme="minorBidi" w:hAnsiTheme="minorBidi"/>
          <w:sz w:val="24"/>
          <w:szCs w:val="24"/>
          <w:lang w:bidi="he-IL"/>
        </w:rPr>
        <w:t>t violated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, the oath is ultimately actionable. </w:t>
      </w:r>
    </w:p>
    <w:p w14:paraId="5958C9F0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B1DA861" w14:textId="4BCADD4A" w:rsidR="00B054C1" w:rsidRPr="00186514" w:rsidRDefault="00B054C1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>A</w:t>
      </w:r>
      <w:r w:rsidR="00186514">
        <w:rPr>
          <w:rFonts w:asciiTheme="minorBidi" w:hAnsiTheme="minorBidi"/>
          <w:sz w:val="24"/>
          <w:szCs w:val="24"/>
          <w:lang w:bidi="he-IL"/>
        </w:rPr>
        <w:t>n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>interesting question surrounds the ability of the opposing litigant to unilatera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lly accept the oath 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of a </w:t>
      </w:r>
      <w:r w:rsidR="0074244C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E32790">
        <w:rPr>
          <w:rFonts w:asciiTheme="minorBidi" w:hAnsiTheme="minorBidi"/>
          <w:sz w:val="24"/>
          <w:szCs w:val="24"/>
          <w:lang w:bidi="he-IL"/>
        </w:rPr>
        <w:t>Halakha usually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allows litigants to accept testimony </w:t>
      </w:r>
      <w:r w:rsidR="00E32790">
        <w:rPr>
          <w:rFonts w:asciiTheme="minorBidi" w:hAnsiTheme="minorBidi"/>
          <w:sz w:val="24"/>
          <w:szCs w:val="24"/>
          <w:lang w:bidi="he-IL"/>
        </w:rPr>
        <w:t>that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would otherwise be unacceptable.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>This process</w:t>
      </w:r>
      <w:r w:rsidR="00E32790">
        <w:rPr>
          <w:rFonts w:asciiTheme="minorBidi" w:hAnsiTheme="minorBidi"/>
          <w:sz w:val="24"/>
          <w:szCs w:val="24"/>
          <w:lang w:bidi="he-IL"/>
        </w:rPr>
        <w:t>,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known as </w:t>
      </w:r>
      <w:r w:rsidR="00E32790">
        <w:rPr>
          <w:rFonts w:asciiTheme="minorBidi" w:hAnsiTheme="minorBidi"/>
          <w:i/>
          <w:iCs/>
          <w:sz w:val="24"/>
          <w:szCs w:val="24"/>
          <w:lang w:bidi="he-IL"/>
        </w:rPr>
        <w:t xml:space="preserve">ne’eman </w:t>
      </w:r>
      <w:r w:rsidR="00E32790" w:rsidRPr="00E32790">
        <w:rPr>
          <w:rFonts w:asciiTheme="minorBidi" w:hAnsiTheme="minorBidi"/>
          <w:i/>
          <w:iCs/>
          <w:sz w:val="24"/>
          <w:szCs w:val="24"/>
          <w:lang w:bidi="he-IL"/>
        </w:rPr>
        <w:t>alai</w:t>
      </w:r>
      <w:r w:rsidR="00E32790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186514" w:rsidRPr="00E32790">
        <w:rPr>
          <w:rFonts w:asciiTheme="minorBidi" w:hAnsiTheme="minorBidi"/>
          <w:sz w:val="24"/>
          <w:szCs w:val="24"/>
          <w:lang w:bidi="he-IL"/>
        </w:rPr>
        <w:t>a</w:t>
      </w:r>
      <w:r w:rsidR="0074244C" w:rsidRPr="00E32790">
        <w:rPr>
          <w:rFonts w:asciiTheme="minorBidi" w:hAnsiTheme="minorBidi"/>
          <w:sz w:val="24"/>
          <w:szCs w:val="24"/>
          <w:lang w:bidi="he-IL"/>
        </w:rPr>
        <w:t>cknowledges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certain objective </w:t>
      </w:r>
      <w:r w:rsidR="008213C8">
        <w:rPr>
          <w:rFonts w:asciiTheme="minorBidi" w:hAnsiTheme="minorBidi"/>
          <w:sz w:val="24"/>
          <w:szCs w:val="24"/>
          <w:lang w:bidi="he-IL"/>
        </w:rPr>
        <w:t>“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>global</w:t>
      </w:r>
      <w:r w:rsidR="008213C8">
        <w:rPr>
          <w:rFonts w:asciiTheme="minorBidi" w:hAnsiTheme="minorBidi"/>
          <w:sz w:val="24"/>
          <w:szCs w:val="24"/>
          <w:lang w:bidi="he-IL"/>
        </w:rPr>
        <w:t>”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standards of testimony</w:t>
      </w:r>
      <w:r w:rsidR="00E32790">
        <w:rPr>
          <w:rFonts w:asciiTheme="minorBidi" w:hAnsiTheme="minorBidi"/>
          <w:sz w:val="24"/>
          <w:szCs w:val="24"/>
          <w:lang w:bidi="he-IL"/>
        </w:rPr>
        <w:t>,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but also allows for personal tailoring and adjustments. If a </w:t>
      </w:r>
      <w:r w:rsidR="0074244C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731135">
        <w:rPr>
          <w:rFonts w:asciiTheme="minorBidi" w:hAnsiTheme="minorBidi"/>
          <w:sz w:val="24"/>
          <w:szCs w:val="24"/>
          <w:lang w:bidi="he-IL"/>
        </w:rPr>
        <w:t xml:space="preserve">inherently </w:t>
      </w:r>
      <w:r w:rsidR="001E6A10">
        <w:rPr>
          <w:rFonts w:asciiTheme="minorBidi" w:hAnsiTheme="minorBidi"/>
          <w:sz w:val="24"/>
          <w:szCs w:val="24"/>
          <w:lang w:bidi="he-IL"/>
        </w:rPr>
        <w:t>di</w:t>
      </w:r>
      <w:r w:rsidR="00EA4113">
        <w:rPr>
          <w:rFonts w:asciiTheme="minorBidi" w:hAnsiTheme="minorBidi"/>
          <w:sz w:val="24"/>
          <w:szCs w:val="24"/>
          <w:lang w:bidi="he-IL"/>
        </w:rPr>
        <w:t>s</w:t>
      </w:r>
      <w:r w:rsidR="00731135">
        <w:rPr>
          <w:rFonts w:asciiTheme="minorBidi" w:hAnsiTheme="minorBidi"/>
          <w:sz w:val="24"/>
          <w:szCs w:val="24"/>
          <w:lang w:bidi="he-IL"/>
        </w:rPr>
        <w:t>qualified,</w:t>
      </w:r>
      <w:r w:rsidR="0074244C" w:rsidRPr="00186514">
        <w:rPr>
          <w:rFonts w:asciiTheme="minorBidi" w:hAnsiTheme="minorBidi"/>
          <w:sz w:val="24"/>
          <w:szCs w:val="24"/>
          <w:lang w:bidi="he-IL"/>
        </w:rPr>
        <w:t xml:space="preserve"> perhaps the opposing litigant can validate his oath.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This position is cite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d by the Mordechai </w:t>
      </w:r>
      <w:r w:rsidR="00731135">
        <w:rPr>
          <w:rFonts w:asciiTheme="minorBidi" w:hAnsiTheme="minorBidi"/>
          <w:sz w:val="24"/>
          <w:szCs w:val="24"/>
          <w:lang w:bidi="he-IL"/>
        </w:rPr>
        <w:t>(</w:t>
      </w:r>
      <w:r w:rsidR="00186514" w:rsidRPr="00731135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731135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siman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769). By contrast</w:t>
      </w:r>
      <w:r w:rsidR="00731135">
        <w:rPr>
          <w:rFonts w:asciiTheme="minorBidi" w:hAnsiTheme="minorBidi"/>
          <w:sz w:val="24"/>
          <w:szCs w:val="24"/>
          <w:lang w:bidi="he-IL"/>
        </w:rPr>
        <w:t>,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most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R</w:t>
      </w:r>
      <w:r w:rsidR="00DE457D" w:rsidRPr="00186514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shonim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>including the Rambam</w:t>
      </w:r>
      <w:r w:rsidR="00731135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731135">
        <w:rPr>
          <w:rFonts w:asciiTheme="minorBidi" w:hAnsiTheme="minorBidi"/>
          <w:i/>
          <w:iCs/>
          <w:sz w:val="24"/>
          <w:szCs w:val="24"/>
          <w:lang w:bidi="he-IL"/>
        </w:rPr>
        <w:t>HIlkhot To’en V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731135">
        <w:rPr>
          <w:rFonts w:asciiTheme="minorBidi" w:hAnsiTheme="minorBidi"/>
          <w:i/>
          <w:iCs/>
          <w:sz w:val="24"/>
          <w:szCs w:val="24"/>
          <w:lang w:bidi="he-IL"/>
        </w:rPr>
        <w:t>N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itan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2:11) </w:t>
      </w:r>
      <w:r w:rsidR="00731135">
        <w:rPr>
          <w:rFonts w:asciiTheme="minorBidi" w:hAnsiTheme="minorBidi"/>
          <w:sz w:val="24"/>
          <w:szCs w:val="24"/>
          <w:lang w:bidi="he-IL"/>
        </w:rPr>
        <w:t>do not allow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this adjustment. </w:t>
      </w:r>
      <w:r w:rsidR="001E6A10">
        <w:rPr>
          <w:rFonts w:asciiTheme="minorBidi" w:hAnsiTheme="minorBidi"/>
          <w:sz w:val="24"/>
          <w:szCs w:val="24"/>
          <w:lang w:bidi="he-IL"/>
        </w:rPr>
        <w:t>It is possible that t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hese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R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shonim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E6A10">
        <w:rPr>
          <w:rFonts w:asciiTheme="minorBidi" w:hAnsiTheme="minorBidi"/>
          <w:sz w:val="24"/>
          <w:szCs w:val="24"/>
          <w:lang w:bidi="he-IL"/>
        </w:rPr>
        <w:t xml:space="preserve">maintain 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that a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is </w:t>
      </w:r>
      <w:r w:rsidR="0026715E">
        <w:rPr>
          <w:rFonts w:asciiTheme="minorBidi" w:hAnsiTheme="minorBidi"/>
          <w:sz w:val="24"/>
          <w:szCs w:val="24"/>
          <w:lang w:bidi="he-IL"/>
        </w:rPr>
        <w:t xml:space="preserve">indeed </w:t>
      </w:r>
      <w:r w:rsidR="00186514" w:rsidRPr="00186514">
        <w:rPr>
          <w:rFonts w:asciiTheme="minorBidi" w:hAnsiTheme="minorBidi"/>
          <w:sz w:val="24"/>
          <w:szCs w:val="24"/>
          <w:lang w:bidi="he-IL"/>
        </w:rPr>
        <w:t>intrinsically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disqualified</w:t>
      </w:r>
      <w:r w:rsidR="0026715E">
        <w:rPr>
          <w:rFonts w:asciiTheme="minorBidi" w:hAnsiTheme="minorBidi"/>
          <w:sz w:val="24"/>
          <w:szCs w:val="24"/>
          <w:lang w:bidi="he-IL"/>
        </w:rPr>
        <w:t>,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but the opposing litigant can</w:t>
      </w:r>
      <w:r w:rsidR="0026715E">
        <w:rPr>
          <w:rFonts w:asciiTheme="minorBidi" w:hAnsiTheme="minorBidi"/>
          <w:sz w:val="24"/>
          <w:szCs w:val="24"/>
          <w:lang w:bidi="he-IL"/>
        </w:rPr>
        <w:t>no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>t alter this reality. Alternatively</w:t>
      </w:r>
      <w:r w:rsidR="00186514">
        <w:rPr>
          <w:rFonts w:asciiTheme="minorBidi" w:hAnsiTheme="minorBidi"/>
          <w:sz w:val="24"/>
          <w:szCs w:val="24"/>
          <w:lang w:bidi="he-IL"/>
        </w:rPr>
        <w:t>,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these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R</w:t>
      </w:r>
      <w:r w:rsidR="00DE457D" w:rsidRPr="00186514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shonim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may maintain that the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unacceptability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of a 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oath is procedural and surrounds </w:t>
      </w:r>
      <w:r w:rsidR="0026715E">
        <w:rPr>
          <w:rFonts w:asciiTheme="minorBidi" w:hAnsiTheme="minorBidi"/>
          <w:i/>
          <w:iCs/>
          <w:sz w:val="24"/>
          <w:szCs w:val="24"/>
          <w:lang w:bidi="he-IL"/>
        </w:rPr>
        <w:t>beit d</w:t>
      </w:r>
      <w:r w:rsidR="003000B2" w:rsidRPr="00186514">
        <w:rPr>
          <w:rFonts w:asciiTheme="minorBidi" w:hAnsiTheme="minorBidi"/>
          <w:i/>
          <w:iCs/>
          <w:sz w:val="24"/>
          <w:szCs w:val="24"/>
          <w:lang w:bidi="he-IL"/>
        </w:rPr>
        <w:t>in’s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ability to accept an oath </w:t>
      </w:r>
      <w:r w:rsidR="0026715E">
        <w:rPr>
          <w:rFonts w:asciiTheme="minorBidi" w:hAnsiTheme="minorBidi"/>
          <w:sz w:val="24"/>
          <w:szCs w:val="24"/>
          <w:lang w:bidi="he-IL"/>
        </w:rPr>
        <w:t>that they are uncertain about, in which case the</w:t>
      </w:r>
      <w:r w:rsidR="003000B2" w:rsidRPr="00186514">
        <w:rPr>
          <w:rFonts w:asciiTheme="minorBidi" w:hAnsiTheme="minorBidi"/>
          <w:sz w:val="24"/>
          <w:szCs w:val="24"/>
          <w:lang w:bidi="he-IL"/>
        </w:rPr>
        <w:t xml:space="preserve"> procedural limitation exists independently of the litigants and cannot be adjusted by them.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5B18AA" w:rsidRPr="0026715E">
        <w:rPr>
          <w:rFonts w:asciiTheme="minorBidi" w:hAnsiTheme="minorBidi"/>
          <w:i/>
          <w:iCs/>
          <w:sz w:val="24"/>
          <w:szCs w:val="24"/>
          <w:lang w:bidi="he-IL"/>
        </w:rPr>
        <w:t>Ke</w:t>
      </w:r>
      <w:r w:rsidR="0026715E" w:rsidRPr="0026715E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5B18AA" w:rsidRPr="0026715E">
        <w:rPr>
          <w:rFonts w:asciiTheme="minorBidi" w:hAnsiTheme="minorBidi"/>
          <w:i/>
          <w:iCs/>
          <w:sz w:val="24"/>
          <w:szCs w:val="24"/>
          <w:lang w:bidi="he-IL"/>
        </w:rPr>
        <w:t>zot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B18AA" w:rsidRPr="0026715E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DE457D" w:rsidRPr="0026715E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26715E">
        <w:rPr>
          <w:rFonts w:asciiTheme="minorBidi" w:hAnsiTheme="minorBidi"/>
          <w:i/>
          <w:iCs/>
          <w:sz w:val="24"/>
          <w:szCs w:val="24"/>
          <w:lang w:bidi="he-IL"/>
        </w:rPr>
        <w:t>-C</w:t>
      </w:r>
      <w:r w:rsidR="005B18AA" w:rsidRPr="0026715E">
        <w:rPr>
          <w:rFonts w:asciiTheme="minorBidi" w:hAnsiTheme="minorBidi"/>
          <w:i/>
          <w:iCs/>
          <w:sz w:val="24"/>
          <w:szCs w:val="24"/>
          <w:lang w:bidi="he-IL"/>
        </w:rPr>
        <w:t>hoshen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26715E">
        <w:rPr>
          <w:rFonts w:asciiTheme="minorBidi" w:hAnsiTheme="minorBidi"/>
          <w:sz w:val="24"/>
          <w:szCs w:val="24"/>
          <w:lang w:bidi="he-IL"/>
        </w:rPr>
        <w:t>92:</w:t>
      </w:r>
      <w:r w:rsidR="00186514">
        <w:rPr>
          <w:rFonts w:asciiTheme="minorBidi" w:hAnsiTheme="minorBidi"/>
          <w:sz w:val="24"/>
          <w:szCs w:val="24"/>
          <w:lang w:bidi="he-IL"/>
        </w:rPr>
        <w:t>2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) </w:t>
      </w:r>
      <w:r w:rsidR="0026715E">
        <w:rPr>
          <w:rFonts w:asciiTheme="minorBidi" w:hAnsiTheme="minorBidi"/>
          <w:sz w:val="24"/>
          <w:szCs w:val="24"/>
          <w:lang w:bidi="he-IL"/>
        </w:rPr>
        <w:t>argues the latter;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6715E">
        <w:rPr>
          <w:rFonts w:asciiTheme="minorBidi" w:hAnsiTheme="minorBidi"/>
          <w:i/>
          <w:iCs/>
          <w:sz w:val="24"/>
          <w:szCs w:val="24"/>
          <w:lang w:bidi="he-IL"/>
        </w:rPr>
        <w:t>beit d</w:t>
      </w:r>
      <w:r w:rsidR="005B18AA" w:rsidRPr="00186514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6715E">
        <w:rPr>
          <w:rFonts w:asciiTheme="minorBidi" w:hAnsiTheme="minorBidi"/>
          <w:sz w:val="24"/>
          <w:szCs w:val="24"/>
          <w:lang w:bidi="he-IL"/>
        </w:rPr>
        <w:t>cannot rely on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this suspicious oath</w:t>
      </w:r>
      <w:r w:rsidR="0026715E">
        <w:rPr>
          <w:rFonts w:asciiTheme="minorBidi" w:hAnsiTheme="minorBidi"/>
          <w:sz w:val="24"/>
          <w:szCs w:val="24"/>
          <w:lang w:bidi="he-IL"/>
        </w:rPr>
        <w:t>,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6715E">
        <w:rPr>
          <w:rFonts w:asciiTheme="minorBidi" w:hAnsiTheme="minorBidi"/>
          <w:sz w:val="24"/>
          <w:szCs w:val="24"/>
          <w:lang w:bidi="he-IL"/>
        </w:rPr>
        <w:t>because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it would entail a desecration of </w:t>
      </w:r>
      <w:r w:rsidR="0026715E" w:rsidRPr="0026715E">
        <w:rPr>
          <w:rFonts w:asciiTheme="minorBidi" w:hAnsiTheme="minorBidi"/>
          <w:i/>
          <w:iCs/>
          <w:sz w:val="24"/>
          <w:szCs w:val="24"/>
          <w:lang w:bidi="he-IL"/>
        </w:rPr>
        <w:t>Hashem</w:t>
      </w:r>
      <w:r w:rsidR="0026715E" w:rsidRPr="00970517">
        <w:rPr>
          <w:rFonts w:asciiTheme="minorBidi" w:hAnsiTheme="minorBidi"/>
          <w:sz w:val="24"/>
          <w:szCs w:val="24"/>
          <w:lang w:bidi="he-IL"/>
        </w:rPr>
        <w:t>’</w:t>
      </w:r>
      <w:r w:rsidR="005B18AA" w:rsidRPr="00970517">
        <w:rPr>
          <w:rFonts w:asciiTheme="minorBidi" w:hAnsiTheme="minorBidi"/>
          <w:sz w:val="24"/>
          <w:szCs w:val="24"/>
          <w:lang w:bidi="he-IL"/>
        </w:rPr>
        <w:t>s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name</w:t>
      </w:r>
      <w:r w:rsidR="00970517">
        <w:rPr>
          <w:rFonts w:asciiTheme="minorBidi" w:hAnsiTheme="minorBidi"/>
          <w:sz w:val="24"/>
          <w:szCs w:val="24"/>
          <w:lang w:bidi="he-IL"/>
        </w:rPr>
        <w:t>,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which is </w:t>
      </w:r>
      <w:r w:rsidR="008213C8">
        <w:rPr>
          <w:rFonts w:asciiTheme="minorBidi" w:hAnsiTheme="minorBidi"/>
          <w:sz w:val="24"/>
          <w:szCs w:val="24"/>
          <w:lang w:bidi="he-IL"/>
        </w:rPr>
        <w:t>perpetrated by a fake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oath. </w:t>
      </w:r>
      <w:r w:rsidR="00970517">
        <w:rPr>
          <w:rFonts w:asciiTheme="minorBidi" w:hAnsiTheme="minorBidi"/>
          <w:sz w:val="24"/>
          <w:szCs w:val="24"/>
          <w:lang w:bidi="he-IL"/>
        </w:rPr>
        <w:t>T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8213C8">
        <w:rPr>
          <w:rFonts w:asciiTheme="minorBidi" w:hAnsiTheme="minorBidi"/>
          <w:sz w:val="24"/>
          <w:szCs w:val="24"/>
          <w:lang w:bidi="he-IL"/>
        </w:rPr>
        <w:t>in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>admissibility of this oath is</w:t>
      </w:r>
      <w:r w:rsidR="00970517">
        <w:rPr>
          <w:rFonts w:asciiTheme="minorBidi" w:hAnsiTheme="minorBidi"/>
          <w:sz w:val="24"/>
          <w:szCs w:val="24"/>
          <w:lang w:bidi="he-IL"/>
        </w:rPr>
        <w:t xml:space="preserve"> therefore not</w:t>
      </w:r>
      <w:r w:rsidR="005B18AA" w:rsidRPr="00186514">
        <w:rPr>
          <w:rFonts w:asciiTheme="minorBidi" w:hAnsiTheme="minorBidi"/>
          <w:sz w:val="24"/>
          <w:szCs w:val="24"/>
          <w:lang w:bidi="he-IL"/>
        </w:rPr>
        <w:t xml:space="preserve"> subject to the personal preferences of the litigants.</w:t>
      </w:r>
    </w:p>
    <w:p w14:paraId="40983899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0CBD8DB" w14:textId="1441312D" w:rsidR="00D604DC" w:rsidRPr="00186514" w:rsidRDefault="00D604DC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>Interestingly</w:t>
      </w:r>
      <w:r w:rsidR="00186514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this question may affect a larger issue of awarding payment to the plaintiff who is prosecuting the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970517" w:rsidRPr="00970517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186514" w:rsidRPr="00970517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in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vuot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(48) awards the disputed monies to the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tovei’a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provided</w:t>
      </w:r>
      <w:r w:rsidR="00970517">
        <w:rPr>
          <w:rFonts w:asciiTheme="minorBidi" w:hAnsiTheme="minorBidi"/>
          <w:sz w:val="24"/>
          <w:szCs w:val="24"/>
          <w:lang w:bidi="he-IL"/>
        </w:rPr>
        <w:t xml:space="preserve"> that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86514">
        <w:rPr>
          <w:rFonts w:asciiTheme="minorBidi" w:hAnsiTheme="minorBidi"/>
          <w:b/>
          <w:bCs/>
          <w:sz w:val="24"/>
          <w:szCs w:val="24"/>
          <w:lang w:bidi="he-IL"/>
        </w:rPr>
        <w:t>he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takes an oath that monies are </w:t>
      </w:r>
      <w:r w:rsidR="00970517">
        <w:rPr>
          <w:rFonts w:asciiTheme="minorBidi" w:hAnsiTheme="minorBidi"/>
          <w:sz w:val="24"/>
          <w:szCs w:val="24"/>
          <w:lang w:bidi="he-IL"/>
        </w:rPr>
        <w:t>owed.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One approach suggest 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hat this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monetary 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award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to the plaintiff 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is based upon the doctrine of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970517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which obligates a defendant to pay monies </w:t>
      </w:r>
      <w:r w:rsidR="00970517">
        <w:rPr>
          <w:rFonts w:asciiTheme="minorBidi" w:hAnsiTheme="minorBidi"/>
          <w:sz w:val="24"/>
          <w:szCs w:val="24"/>
          <w:lang w:bidi="he-IL"/>
        </w:rPr>
        <w:t>that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he could</w:t>
      </w:r>
      <w:r w:rsidR="00970517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t swear about because his oath was unsuitable. </w:t>
      </w:r>
      <w:r w:rsidR="003866C6">
        <w:rPr>
          <w:rFonts w:asciiTheme="minorBidi" w:hAnsiTheme="minorBidi"/>
          <w:sz w:val="24"/>
          <w:szCs w:val="24"/>
          <w:lang w:bidi="he-IL"/>
        </w:rPr>
        <w:t>Since the oath of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0C458F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186514">
        <w:rPr>
          <w:rFonts w:asciiTheme="minorBidi" w:hAnsiTheme="minorBidi"/>
          <w:sz w:val="24"/>
          <w:szCs w:val="24"/>
          <w:lang w:bidi="he-IL"/>
        </w:rPr>
        <w:t>is disqualified</w:t>
      </w:r>
      <w:r w:rsidR="000C458F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he is subject to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payments</w:t>
      </w:r>
      <w:r w:rsidR="000C458F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which happen to include an oath 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on the part of his opposing litigant. This is the position of </w:t>
      </w:r>
      <w:r w:rsidR="001129F9" w:rsidRPr="000C458F">
        <w:rPr>
          <w:rFonts w:asciiTheme="minorBidi" w:hAnsiTheme="minorBidi"/>
          <w:sz w:val="24"/>
          <w:szCs w:val="24"/>
          <w:lang w:bidi="he-IL"/>
        </w:rPr>
        <w:t>Tosafot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C458F">
        <w:rPr>
          <w:rFonts w:asciiTheme="minorBidi" w:hAnsiTheme="minorBidi"/>
          <w:sz w:val="24"/>
          <w:szCs w:val="24"/>
          <w:lang w:bidi="he-IL"/>
        </w:rPr>
        <w:t>(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0C458F">
        <w:rPr>
          <w:rFonts w:asciiTheme="minorBidi" w:hAnsiTheme="minorBidi"/>
          <w:sz w:val="24"/>
          <w:szCs w:val="24"/>
          <w:lang w:bidi="he-IL"/>
        </w:rPr>
        <w:t xml:space="preserve"> 5a)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in their initial comments. </w:t>
      </w:r>
    </w:p>
    <w:p w14:paraId="24083F33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DF972FD" w14:textId="7B3451EC" w:rsidR="001129F9" w:rsidRPr="00186514" w:rsidRDefault="003866C6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Alternatively,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may not be subject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1F18F3">
        <w:rPr>
          <w:rFonts w:asciiTheme="minorBidi" w:hAnsiTheme="minorBidi"/>
          <w:sz w:val="24"/>
          <w:szCs w:val="24"/>
          <w:lang w:bidi="he-IL"/>
        </w:rPr>
        <w:t>,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since his oath is</w:t>
      </w:r>
      <w:r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t inherently disqualified and he is merely </w:t>
      </w:r>
      <w:r w:rsidR="008213C8">
        <w:rPr>
          <w:rFonts w:asciiTheme="minorBidi" w:hAnsiTheme="minorBidi"/>
          <w:sz w:val="24"/>
          <w:szCs w:val="24"/>
          <w:lang w:bidi="he-IL"/>
        </w:rPr>
        <w:t>“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>procedurally</w:t>
      </w:r>
      <w:r w:rsidR="008213C8">
        <w:rPr>
          <w:rFonts w:asciiTheme="minorBidi" w:hAnsiTheme="minorBidi"/>
          <w:sz w:val="24"/>
          <w:szCs w:val="24"/>
          <w:lang w:bidi="he-IL"/>
        </w:rPr>
        <w:t>”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prevented from issuing his oath. Perhaps his obligation to pay is </w:t>
      </w:r>
      <w:r w:rsidR="00647D13">
        <w:rPr>
          <w:rFonts w:asciiTheme="minorBidi" w:hAnsiTheme="minorBidi"/>
          <w:sz w:val="24"/>
          <w:szCs w:val="24"/>
          <w:lang w:bidi="he-IL"/>
        </w:rPr>
        <w:t xml:space="preserve">based on 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a completely different principle 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lastRenderedPageBreak/>
        <w:t xml:space="preserve">unrelated to 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mito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k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647D13">
        <w:rPr>
          <w:rFonts w:asciiTheme="minorBidi" w:hAnsiTheme="minorBidi"/>
          <w:sz w:val="24"/>
          <w:szCs w:val="24"/>
          <w:lang w:bidi="he-IL"/>
        </w:rPr>
        <w:t>,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213C8">
        <w:rPr>
          <w:rFonts w:asciiTheme="minorBidi" w:hAnsiTheme="minorBidi"/>
          <w:sz w:val="24"/>
          <w:szCs w:val="24"/>
          <w:lang w:bidi="he-IL"/>
        </w:rPr>
        <w:t xml:space="preserve">a concept which 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only applies to those who are intrinsically unable to swear. This is the second position of Tosafot and reflects the </w:t>
      </w:r>
      <w:r w:rsidR="00647D13">
        <w:rPr>
          <w:rFonts w:asciiTheme="minorBidi" w:hAnsiTheme="minorBidi"/>
          <w:sz w:val="24"/>
          <w:szCs w:val="24"/>
          <w:lang w:bidi="he-IL"/>
        </w:rPr>
        <w:t>view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that a </w:t>
      </w:r>
      <w:r w:rsidR="001129F9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 is only pract</w:t>
      </w:r>
      <w:r w:rsidR="00186514">
        <w:rPr>
          <w:rFonts w:asciiTheme="minorBidi" w:hAnsiTheme="minorBidi"/>
          <w:sz w:val="24"/>
          <w:szCs w:val="24"/>
          <w:lang w:bidi="he-IL"/>
        </w:rPr>
        <w:t>ically unable to issue his oath</w:t>
      </w:r>
      <w:r w:rsidR="001129F9" w:rsidRPr="00186514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2137C864" w14:textId="77777777" w:rsidR="008213C8" w:rsidRDefault="008213C8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41C4AD3" w14:textId="253988EF" w:rsidR="0060278A" w:rsidRDefault="0060278A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>Finally</w:t>
      </w:r>
      <w:r w:rsidR="00647D13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the nature of the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disqualification may affect </w:t>
      </w:r>
      <w:r w:rsidR="00647D13">
        <w:rPr>
          <w:rFonts w:asciiTheme="minorBidi" w:hAnsiTheme="minorBidi"/>
          <w:sz w:val="24"/>
          <w:szCs w:val="24"/>
          <w:lang w:bidi="he-IL"/>
        </w:rPr>
        <w:t>which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0E0F2E">
        <w:rPr>
          <w:rFonts w:asciiTheme="minorBidi" w:hAnsiTheme="minorBidi"/>
          <w:b/>
          <w:bCs/>
          <w:sz w:val="24"/>
          <w:szCs w:val="24"/>
          <w:lang w:bidi="he-IL"/>
        </w:rPr>
        <w:t>types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of people are defined as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. This is a very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extensive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question</w:t>
      </w:r>
      <w:r w:rsidR="00647D13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but two particular situations may be informative. Would someone caught swearing falsely about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situation be considered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564D3D">
        <w:rPr>
          <w:rFonts w:asciiTheme="minorBidi" w:hAnsiTheme="minorBidi"/>
          <w:sz w:val="24"/>
          <w:szCs w:val="24"/>
          <w:lang w:bidi="he-IL"/>
        </w:rPr>
        <w:t>?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As discussed in a previous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shiur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564D3D" w:rsidRPr="00564D3D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s</w:t>
      </w:r>
      <w:r w:rsidR="00186514" w:rsidRPr="00564D3D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hiur</w:t>
      </w:r>
      <w:r w:rsidR="00186514" w:rsidRPr="00186514">
        <w:rPr>
          <w:rFonts w:asciiTheme="minorBidi" w:hAnsiTheme="minorBidi"/>
          <w:color w:val="222222"/>
          <w:sz w:val="24"/>
          <w:szCs w:val="24"/>
          <w:shd w:val="clear" w:color="auto" w:fill="FFFFFF"/>
        </w:rPr>
        <w:t xml:space="preserve"> #18: </w:t>
      </w:r>
      <w:r w:rsidR="00186514" w:rsidRPr="00186514">
        <w:rPr>
          <w:rFonts w:asciiTheme="minorBidi" w:hAnsiTheme="minorBidi"/>
          <w:i/>
          <w:iCs/>
          <w:color w:val="222222"/>
          <w:sz w:val="24"/>
          <w:szCs w:val="24"/>
          <w:shd w:val="clear" w:color="auto" w:fill="FFFFFF"/>
        </w:rPr>
        <w:t>Shevuat Heset</w:t>
      </w:r>
      <w:r w:rsidRPr="00186514">
        <w:rPr>
          <w:rFonts w:asciiTheme="minorBidi" w:hAnsiTheme="minorBidi"/>
          <w:sz w:val="24"/>
          <w:szCs w:val="24"/>
          <w:lang w:bidi="he-IL"/>
        </w:rPr>
        <w:t>)</w:t>
      </w:r>
      <w:r w:rsidR="00564D3D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heset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oath may not be an actual litigational oath</w:t>
      </w:r>
      <w:r w:rsidR="00564D3D">
        <w:rPr>
          <w:rFonts w:asciiTheme="minorBidi" w:hAnsiTheme="minorBidi"/>
          <w:sz w:val="24"/>
          <w:szCs w:val="24"/>
          <w:lang w:bidi="he-IL"/>
        </w:rPr>
        <w:t>, but rather an oath instituted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to placate lingering worries of the plaintiff. Perhaps violating this non-litigational oath is</w:t>
      </w:r>
      <w:r w:rsidR="00564D3D">
        <w:rPr>
          <w:rFonts w:asciiTheme="minorBidi" w:hAnsiTheme="minorBidi"/>
          <w:sz w:val="24"/>
          <w:szCs w:val="24"/>
          <w:lang w:bidi="he-IL"/>
        </w:rPr>
        <w:t xml:space="preserve"> insufficient to render someone </w:t>
      </w:r>
      <w:r w:rsidRPr="00186514">
        <w:rPr>
          <w:rFonts w:asciiTheme="minorBidi" w:hAnsiTheme="minorBidi"/>
          <w:sz w:val="24"/>
          <w:szCs w:val="24"/>
          <w:lang w:bidi="he-IL"/>
        </w:rPr>
        <w:t>an oath</w:t>
      </w:r>
      <w:r w:rsidR="00564D3D">
        <w:rPr>
          <w:rFonts w:asciiTheme="minorBidi" w:hAnsiTheme="minorBidi"/>
          <w:sz w:val="24"/>
          <w:szCs w:val="24"/>
          <w:lang w:bidi="he-IL"/>
        </w:rPr>
        <w:t>-</w:t>
      </w:r>
      <w:r w:rsidRPr="00186514">
        <w:rPr>
          <w:rFonts w:asciiTheme="minorBidi" w:hAnsiTheme="minorBidi"/>
          <w:sz w:val="24"/>
          <w:szCs w:val="24"/>
          <w:lang w:bidi="he-IL"/>
        </w:rPr>
        <w:t>violator. If</w:t>
      </w:r>
      <w:r w:rsidR="00564D3D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however</w:t>
      </w:r>
      <w:r w:rsidR="00564D3D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a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is merely procedurally inhibited</w:t>
      </w:r>
      <w:r w:rsidR="004C3CEF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perhaps we would i</w:t>
      </w:r>
      <w:r w:rsidR="000E0F2E">
        <w:rPr>
          <w:rFonts w:asciiTheme="minorBidi" w:hAnsiTheme="minorBidi"/>
          <w:sz w:val="24"/>
          <w:szCs w:val="24"/>
          <w:lang w:bidi="he-IL"/>
        </w:rPr>
        <w:t>mpugn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0E0F2E">
        <w:rPr>
          <w:rFonts w:asciiTheme="minorBidi" w:hAnsiTheme="minorBidi"/>
          <w:b/>
          <w:bCs/>
          <w:sz w:val="24"/>
          <w:szCs w:val="24"/>
          <w:lang w:bidi="he-IL"/>
        </w:rPr>
        <w:t>anyone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w</w:t>
      </w:r>
      <w:r w:rsidR="004C3CEF">
        <w:rPr>
          <w:rFonts w:asciiTheme="minorBidi" w:hAnsiTheme="minorBidi"/>
          <w:sz w:val="24"/>
          <w:szCs w:val="24"/>
          <w:lang w:bidi="he-IL"/>
        </w:rPr>
        <w:t>ho violated any type of oath.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86514">
        <w:rPr>
          <w:rFonts w:asciiTheme="minorBidi" w:hAnsiTheme="minorBidi"/>
          <w:sz w:val="24"/>
          <w:szCs w:val="24"/>
          <w:lang w:bidi="he-IL"/>
        </w:rPr>
        <w:t>The Rambam (</w:t>
      </w:r>
      <w:r w:rsidR="00B30749">
        <w:rPr>
          <w:rFonts w:asciiTheme="minorBidi" w:hAnsiTheme="minorBidi"/>
          <w:i/>
          <w:iCs/>
          <w:sz w:val="24"/>
          <w:szCs w:val="24"/>
          <w:lang w:bidi="he-IL"/>
        </w:rPr>
        <w:t>Hilk</w:t>
      </w:r>
      <w:r w:rsidR="004C3CEF">
        <w:rPr>
          <w:rFonts w:asciiTheme="minorBidi" w:hAnsiTheme="minorBidi"/>
          <w:i/>
          <w:iCs/>
          <w:sz w:val="24"/>
          <w:szCs w:val="24"/>
          <w:lang w:bidi="he-IL"/>
        </w:rPr>
        <w:t>hot To’en V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e-</w:t>
      </w:r>
      <w:r w:rsidR="004C3CEF">
        <w:rPr>
          <w:rFonts w:asciiTheme="minorBidi" w:hAnsiTheme="minorBidi"/>
          <w:i/>
          <w:iCs/>
          <w:sz w:val="24"/>
          <w:szCs w:val="24"/>
          <w:lang w:bidi="he-IL"/>
        </w:rPr>
        <w:t>N</w:t>
      </w:r>
      <w:r w:rsidR="002E65B2" w:rsidRPr="00186514">
        <w:rPr>
          <w:rFonts w:asciiTheme="minorBidi" w:hAnsiTheme="minorBidi"/>
          <w:i/>
          <w:iCs/>
          <w:sz w:val="24"/>
          <w:szCs w:val="24"/>
          <w:lang w:bidi="he-IL"/>
        </w:rPr>
        <w:t>it’an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2:11</w:t>
      </w:r>
      <w:r w:rsidR="004C3CEF">
        <w:rPr>
          <w:rFonts w:asciiTheme="minorBidi" w:hAnsiTheme="minorBidi"/>
          <w:sz w:val="24"/>
          <w:szCs w:val="24"/>
          <w:lang w:bidi="he-IL"/>
        </w:rPr>
        <w:t>)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claims that </w:t>
      </w:r>
      <w:r w:rsidR="004C3CEF">
        <w:rPr>
          <w:rFonts w:asciiTheme="minorBidi" w:hAnsiTheme="minorBidi"/>
          <w:sz w:val="24"/>
          <w:szCs w:val="24"/>
          <w:lang w:bidi="he-IL"/>
        </w:rPr>
        <w:t>this person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would be considered </w:t>
      </w:r>
      <w:r w:rsidR="004C3CEF">
        <w:rPr>
          <w:rFonts w:asciiTheme="minorBidi" w:hAnsiTheme="minorBidi"/>
          <w:sz w:val="24"/>
          <w:szCs w:val="24"/>
          <w:lang w:bidi="he-IL"/>
        </w:rPr>
        <w:t xml:space="preserve">a </w:t>
      </w:r>
      <w:r w:rsidR="002E65B2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4C3CEF">
        <w:rPr>
          <w:rFonts w:asciiTheme="minorBidi" w:hAnsiTheme="minorBidi"/>
          <w:sz w:val="24"/>
          <w:szCs w:val="24"/>
          <w:lang w:bidi="he-IL"/>
        </w:rPr>
        <w:t>,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whereas the Me’iri </w:t>
      </w:r>
      <w:r w:rsidR="004C3CEF">
        <w:rPr>
          <w:rFonts w:asciiTheme="minorBidi" w:hAnsiTheme="minorBidi"/>
          <w:sz w:val="24"/>
          <w:szCs w:val="24"/>
          <w:lang w:bidi="he-IL"/>
        </w:rPr>
        <w:t>(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>introductory comments to</w:t>
      </w:r>
      <w:r w:rsidR="0076663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766632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766632">
        <w:rPr>
          <w:rFonts w:asciiTheme="minorBidi" w:hAnsiTheme="minorBidi"/>
          <w:sz w:val="24"/>
          <w:szCs w:val="24"/>
          <w:lang w:bidi="he-IL"/>
        </w:rPr>
        <w:t>, ch. 6)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claims that he may not be considered</w:t>
      </w:r>
      <w:r w:rsidR="00766632">
        <w:rPr>
          <w:rFonts w:asciiTheme="minorBidi" w:hAnsiTheme="minorBidi"/>
          <w:sz w:val="24"/>
          <w:szCs w:val="24"/>
          <w:lang w:bidi="he-IL"/>
        </w:rPr>
        <w:t xml:space="preserve"> a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65B2"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2E65B2" w:rsidRPr="00186514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14C3754A" w14:textId="77777777" w:rsidR="000E0F2E" w:rsidRPr="00186514" w:rsidRDefault="000E0F2E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</w:p>
    <w:p w14:paraId="3E8CF51A" w14:textId="6FB1518A" w:rsidR="0060278A" w:rsidRPr="00186514" w:rsidRDefault="0060278A" w:rsidP="000E0F2E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  <w:lang w:bidi="he-IL"/>
        </w:rPr>
      </w:pPr>
      <w:r w:rsidRPr="00186514">
        <w:rPr>
          <w:rFonts w:asciiTheme="minorBidi" w:hAnsiTheme="minorBidi"/>
          <w:sz w:val="24"/>
          <w:szCs w:val="24"/>
          <w:lang w:bidi="he-IL"/>
        </w:rPr>
        <w:t xml:space="preserve">A reverse question </w:t>
      </w:r>
      <w:r w:rsidR="00766632">
        <w:rPr>
          <w:rFonts w:asciiTheme="minorBidi" w:hAnsiTheme="minorBidi"/>
          <w:sz w:val="24"/>
          <w:szCs w:val="24"/>
          <w:lang w:bidi="he-IL"/>
        </w:rPr>
        <w:t>would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surround someone who took a personal oath</w:t>
      </w:r>
      <w:r w:rsidR="000E0F2E">
        <w:rPr>
          <w:rFonts w:asciiTheme="minorBidi" w:hAnsiTheme="minorBidi"/>
          <w:sz w:val="24"/>
          <w:szCs w:val="24"/>
          <w:lang w:bidi="he-IL"/>
        </w:rPr>
        <w:t xml:space="preserve"> or </w:t>
      </w:r>
      <w:r w:rsidR="000E0F2E" w:rsidRPr="000E0F2E">
        <w:rPr>
          <w:rFonts w:asciiTheme="minorBidi" w:hAnsiTheme="minorBidi"/>
          <w:i/>
          <w:iCs/>
          <w:sz w:val="24"/>
          <w:szCs w:val="24"/>
          <w:lang w:bidi="he-IL"/>
        </w:rPr>
        <w:t>shevuat bituy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to perform some future activity</w:t>
      </w:r>
      <w:r w:rsidR="00766632">
        <w:rPr>
          <w:rFonts w:asciiTheme="minorBidi" w:hAnsiTheme="minorBidi"/>
          <w:sz w:val="24"/>
          <w:szCs w:val="24"/>
          <w:lang w:bidi="he-IL"/>
        </w:rPr>
        <w:t>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such as eating bread. If he does</w:t>
      </w:r>
      <w:r w:rsidR="00766632">
        <w:rPr>
          <w:rFonts w:asciiTheme="minorBidi" w:hAnsiTheme="minorBidi"/>
          <w:sz w:val="24"/>
          <w:szCs w:val="24"/>
          <w:lang w:bidi="he-IL"/>
        </w:rPr>
        <w:t xml:space="preserve"> not fulfill his oath,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would he be considered </w:t>
      </w:r>
      <w:r w:rsidRPr="00186514">
        <w:rPr>
          <w:rFonts w:asciiTheme="minorBidi" w:hAnsiTheme="minorBidi"/>
          <w:i/>
          <w:iCs/>
          <w:sz w:val="24"/>
          <w:szCs w:val="24"/>
          <w:lang w:bidi="he-IL"/>
        </w:rPr>
        <w:t>chashud</w:t>
      </w:r>
      <w:r w:rsidR="00766632">
        <w:rPr>
          <w:rFonts w:asciiTheme="minorBidi" w:hAnsiTheme="minorBidi"/>
          <w:sz w:val="24"/>
          <w:szCs w:val="24"/>
          <w:lang w:bidi="he-IL"/>
        </w:rPr>
        <w:t>?</w:t>
      </w:r>
      <w:r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>In a purely legal sense</w:t>
      </w:r>
      <w:r w:rsidR="00766632">
        <w:rPr>
          <w:rFonts w:asciiTheme="minorBidi" w:hAnsiTheme="minorBidi"/>
          <w:sz w:val="24"/>
          <w:szCs w:val="24"/>
          <w:lang w:bidi="he-IL"/>
        </w:rPr>
        <w:t>,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 he has violated an oath and may be defined as an oath</w:t>
      </w:r>
      <w:r w:rsidR="00766632">
        <w:rPr>
          <w:rFonts w:asciiTheme="minorBidi" w:hAnsiTheme="minorBidi"/>
          <w:sz w:val="24"/>
          <w:szCs w:val="24"/>
          <w:lang w:bidi="he-IL"/>
        </w:rPr>
        <w:t>-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>violator.</w:t>
      </w:r>
      <w:r w:rsidR="00747586" w:rsidRPr="00186514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>This is indeed the position of Rashi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and the Ramban </w:t>
      </w:r>
      <w:r w:rsidR="00766632">
        <w:rPr>
          <w:rFonts w:asciiTheme="minorBidi" w:hAnsiTheme="minorBidi"/>
          <w:sz w:val="24"/>
          <w:szCs w:val="24"/>
          <w:lang w:bidi="he-IL"/>
        </w:rPr>
        <w:t>(</w:t>
      </w:r>
      <w:r w:rsidR="00186514" w:rsidRPr="00F55B52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46a)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>.</w:t>
      </w:r>
      <w:r w:rsidR="00D837DE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>Alternatively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D837DE">
        <w:rPr>
          <w:rFonts w:asciiTheme="minorBidi" w:hAnsiTheme="minorBidi"/>
          <w:sz w:val="24"/>
          <w:szCs w:val="24"/>
          <w:lang w:bidi="he-IL"/>
        </w:rPr>
        <w:t xml:space="preserve">one could argue that 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>at the point of the issue of the oath</w:t>
      </w:r>
      <w:r w:rsidR="00D837DE">
        <w:rPr>
          <w:rFonts w:asciiTheme="minorBidi" w:hAnsiTheme="minorBidi"/>
          <w:sz w:val="24"/>
          <w:szCs w:val="24"/>
          <w:lang w:bidi="he-IL"/>
        </w:rPr>
        <w:t>,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837DE">
        <w:rPr>
          <w:rFonts w:asciiTheme="minorBidi" w:hAnsiTheme="minorBidi"/>
          <w:sz w:val="24"/>
          <w:szCs w:val="24"/>
          <w:lang w:bidi="he-IL"/>
        </w:rPr>
        <w:t>this person did not lie; he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 possibly </w:t>
      </w:r>
      <w:r w:rsidR="00D837DE">
        <w:rPr>
          <w:rFonts w:asciiTheme="minorBidi" w:hAnsiTheme="minorBidi"/>
          <w:sz w:val="24"/>
          <w:szCs w:val="24"/>
          <w:lang w:bidi="he-IL"/>
        </w:rPr>
        <w:t>had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 full intention to fulfill his forward</w:t>
      </w:r>
      <w:r w:rsidR="00D837DE">
        <w:rPr>
          <w:rFonts w:asciiTheme="minorBidi" w:hAnsiTheme="minorBidi"/>
          <w:sz w:val="24"/>
          <w:szCs w:val="24"/>
          <w:lang w:bidi="he-IL"/>
        </w:rPr>
        <w:t>-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obligating oath. </w:t>
      </w:r>
      <w:r w:rsidR="00D837DE">
        <w:rPr>
          <w:rFonts w:asciiTheme="minorBidi" w:hAnsiTheme="minorBidi"/>
          <w:sz w:val="24"/>
          <w:szCs w:val="24"/>
          <w:lang w:bidi="he-IL"/>
        </w:rPr>
        <w:t>From a procedural perspective, p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>erhaps we would accept his oath since he has</w:t>
      </w:r>
      <w:r w:rsidR="00D837DE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t been caught falsifying oaths in a manner </w:t>
      </w:r>
      <w:r w:rsidR="00D837DE">
        <w:rPr>
          <w:rFonts w:asciiTheme="minorBidi" w:hAnsiTheme="minorBidi"/>
          <w:sz w:val="24"/>
          <w:szCs w:val="24"/>
          <w:lang w:bidi="he-IL"/>
        </w:rPr>
        <w:t>that</w:t>
      </w:r>
      <w:r w:rsidR="005E4CB3" w:rsidRPr="00186514">
        <w:rPr>
          <w:rFonts w:asciiTheme="minorBidi" w:hAnsiTheme="minorBidi"/>
          <w:sz w:val="24"/>
          <w:szCs w:val="24"/>
          <w:lang w:bidi="he-IL"/>
        </w:rPr>
        <w:t xml:space="preserve"> arouses undue suspicion.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E0F2E">
        <w:rPr>
          <w:rFonts w:asciiTheme="minorBidi" w:hAnsiTheme="minorBidi"/>
          <w:sz w:val="24"/>
          <w:szCs w:val="24"/>
          <w:lang w:bidi="he-IL"/>
        </w:rPr>
        <w:t>The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 xml:space="preserve"> Rosh and the Mordechai cite Ra</w:t>
      </w:r>
      <w:r w:rsidR="001667D3">
        <w:rPr>
          <w:rFonts w:asciiTheme="minorBidi" w:hAnsiTheme="minorBidi"/>
          <w:sz w:val="24"/>
          <w:szCs w:val="24"/>
          <w:lang w:bidi="he-IL"/>
        </w:rPr>
        <w:t>b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 xml:space="preserve">benu Tam as </w:t>
      </w:r>
      <w:r w:rsidR="00DE457D" w:rsidRPr="00186514">
        <w:rPr>
          <w:rFonts w:asciiTheme="minorBidi" w:hAnsiTheme="minorBidi"/>
          <w:sz w:val="24"/>
          <w:szCs w:val="24"/>
          <w:lang w:bidi="he-IL"/>
        </w:rPr>
        <w:t>disqualifying</w:t>
      </w:r>
      <w:r w:rsidR="00186514">
        <w:rPr>
          <w:rFonts w:asciiTheme="minorBidi" w:hAnsiTheme="minorBidi"/>
          <w:sz w:val="24"/>
          <w:szCs w:val="24"/>
          <w:lang w:bidi="he-IL"/>
        </w:rPr>
        <w:t xml:space="preserve"> a forward</w:t>
      </w:r>
      <w:r w:rsidR="001667D3">
        <w:rPr>
          <w:rFonts w:asciiTheme="minorBidi" w:hAnsiTheme="minorBidi"/>
          <w:sz w:val="24"/>
          <w:szCs w:val="24"/>
          <w:lang w:bidi="he-IL"/>
        </w:rPr>
        <w:t>-</w:t>
      </w:r>
      <w:r w:rsidR="00186514" w:rsidRPr="00186514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1667D3">
        <w:rPr>
          <w:rFonts w:asciiTheme="minorBidi" w:hAnsiTheme="minorBidi"/>
          <w:sz w:val="24"/>
          <w:szCs w:val="24"/>
          <w:lang w:bidi="he-IL"/>
        </w:rPr>
        <w:t xml:space="preserve"> violator based </w:t>
      </w:r>
      <w:r w:rsidR="00747586" w:rsidRPr="00186514">
        <w:rPr>
          <w:rFonts w:asciiTheme="minorBidi" w:hAnsiTheme="minorBidi"/>
          <w:sz w:val="24"/>
          <w:szCs w:val="24"/>
          <w:lang w:bidi="he-IL"/>
        </w:rPr>
        <w:t xml:space="preserve">on the designation of </w:t>
      </w:r>
      <w:r w:rsidR="00186514">
        <w:rPr>
          <w:rFonts w:asciiTheme="minorBidi" w:hAnsiTheme="minorBidi"/>
          <w:i/>
          <w:iCs/>
          <w:sz w:val="24"/>
          <w:szCs w:val="24"/>
          <w:lang w:bidi="he-IL"/>
        </w:rPr>
        <w:t>chashud al hashevua.</w:t>
      </w:r>
    </w:p>
    <w:sectPr w:rsidR="0060278A" w:rsidRPr="00186514" w:rsidSect="00186514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A6EB6" w14:textId="77777777" w:rsidR="008213C8" w:rsidRDefault="008213C8" w:rsidP="00186514">
      <w:pPr>
        <w:spacing w:after="0" w:line="240" w:lineRule="auto"/>
      </w:pPr>
      <w:r>
        <w:separator/>
      </w:r>
    </w:p>
  </w:endnote>
  <w:endnote w:type="continuationSeparator" w:id="0">
    <w:p w14:paraId="229E4BD2" w14:textId="77777777" w:rsidR="008213C8" w:rsidRDefault="008213C8" w:rsidP="0018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A8316" w14:textId="77777777" w:rsidR="008213C8" w:rsidRDefault="008213C8" w:rsidP="00186514">
      <w:pPr>
        <w:spacing w:after="0" w:line="240" w:lineRule="auto"/>
      </w:pPr>
      <w:r>
        <w:separator/>
      </w:r>
    </w:p>
  </w:footnote>
  <w:footnote w:type="continuationSeparator" w:id="0">
    <w:p w14:paraId="48D1CACE" w14:textId="77777777" w:rsidR="008213C8" w:rsidRDefault="008213C8" w:rsidP="00186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F"/>
    <w:rsid w:val="000A58CF"/>
    <w:rsid w:val="000C458F"/>
    <w:rsid w:val="000E0F2E"/>
    <w:rsid w:val="001129F9"/>
    <w:rsid w:val="00134A33"/>
    <w:rsid w:val="001667D3"/>
    <w:rsid w:val="0018556F"/>
    <w:rsid w:val="00186514"/>
    <w:rsid w:val="001B4D3C"/>
    <w:rsid w:val="001E6A10"/>
    <w:rsid w:val="001F18F3"/>
    <w:rsid w:val="0026715E"/>
    <w:rsid w:val="002969DF"/>
    <w:rsid w:val="002E65B2"/>
    <w:rsid w:val="003000B2"/>
    <w:rsid w:val="00320E93"/>
    <w:rsid w:val="0033140E"/>
    <w:rsid w:val="003866C6"/>
    <w:rsid w:val="004C3CEF"/>
    <w:rsid w:val="00564D3D"/>
    <w:rsid w:val="005B18AA"/>
    <w:rsid w:val="005E4CB3"/>
    <w:rsid w:val="0060278A"/>
    <w:rsid w:val="00647D13"/>
    <w:rsid w:val="00726B48"/>
    <w:rsid w:val="00731135"/>
    <w:rsid w:val="0074244C"/>
    <w:rsid w:val="00747586"/>
    <w:rsid w:val="00766632"/>
    <w:rsid w:val="007C2BB9"/>
    <w:rsid w:val="008213C8"/>
    <w:rsid w:val="00970517"/>
    <w:rsid w:val="00B054C1"/>
    <w:rsid w:val="00B109C6"/>
    <w:rsid w:val="00B30749"/>
    <w:rsid w:val="00B857ED"/>
    <w:rsid w:val="00CF4FEA"/>
    <w:rsid w:val="00D03220"/>
    <w:rsid w:val="00D10DB0"/>
    <w:rsid w:val="00D604DC"/>
    <w:rsid w:val="00D624EE"/>
    <w:rsid w:val="00D837DE"/>
    <w:rsid w:val="00DE457D"/>
    <w:rsid w:val="00DF4C2C"/>
    <w:rsid w:val="00E32790"/>
    <w:rsid w:val="00EA4113"/>
    <w:rsid w:val="00EF16C1"/>
    <w:rsid w:val="00F24534"/>
    <w:rsid w:val="00F55B52"/>
    <w:rsid w:val="00F62216"/>
    <w:rsid w:val="00FD3795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6F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14"/>
  </w:style>
  <w:style w:type="paragraph" w:styleId="Footer">
    <w:name w:val="footer"/>
    <w:basedOn w:val="Normal"/>
    <w:link w:val="FooterChar"/>
    <w:uiPriority w:val="99"/>
    <w:unhideWhenUsed/>
    <w:rsid w:val="00186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14"/>
  </w:style>
  <w:style w:type="paragraph" w:styleId="Footer">
    <w:name w:val="footer"/>
    <w:basedOn w:val="Normal"/>
    <w:link w:val="FooterChar"/>
    <w:uiPriority w:val="99"/>
    <w:unhideWhenUsed/>
    <w:rsid w:val="001865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6</cp:revision>
  <dcterms:created xsi:type="dcterms:W3CDTF">2018-06-28T08:01:00Z</dcterms:created>
  <dcterms:modified xsi:type="dcterms:W3CDTF">2018-07-29T11:09:00Z</dcterms:modified>
</cp:coreProperties>
</file>