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4B6" w:rsidRDefault="002F40AB" w:rsidP="002F40AB">
      <w:pPr>
        <w:pStyle w:val="afffb"/>
        <w:rPr>
          <w:sz w:val="36"/>
          <w:rtl/>
        </w:rPr>
        <w:sectPr w:rsidR="00D364B6">
          <w:headerReference w:type="default" r:id="rId7"/>
          <w:type w:val="continuous"/>
          <w:pgSz w:w="11906" w:h="16838"/>
          <w:pgMar w:top="1134" w:right="1418" w:bottom="1134" w:left="1418" w:header="720" w:footer="720" w:gutter="0"/>
          <w:cols w:space="720"/>
          <w:bidi/>
        </w:sectPr>
      </w:pPr>
      <w:r>
        <w:rPr>
          <w:sz w:val="36"/>
          <w:rtl/>
        </w:rPr>
        <w:t>בין תפילה לתלונה</w:t>
      </w:r>
      <w:r w:rsidR="00D364B6">
        <w:rPr>
          <w:sz w:val="36"/>
          <w:rtl/>
        </w:rPr>
        <w:t xml:space="preserve"> - מזמור </w:t>
      </w:r>
      <w:r w:rsidR="00877851">
        <w:rPr>
          <w:sz w:val="36"/>
          <w:rtl/>
        </w:rPr>
        <w:t>פ</w:t>
      </w:r>
      <w:r w:rsidR="0095323D">
        <w:rPr>
          <w:sz w:val="36"/>
          <w:rtl/>
        </w:rPr>
        <w:t>'</w:t>
      </w:r>
      <w:r w:rsidR="00462D15">
        <w:rPr>
          <w:sz w:val="36"/>
          <w:rtl/>
        </w:rPr>
        <w:t xml:space="preserve"> (המשך)</w:t>
      </w:r>
      <w:r w:rsidR="00D364B6">
        <w:rPr>
          <w:sz w:val="36"/>
          <w:rtl/>
        </w:rPr>
        <w:t xml:space="preserve"> </w:t>
      </w:r>
    </w:p>
    <w:p w:rsidR="00EF5CF2" w:rsidRDefault="00EF5CF2" w:rsidP="00B604DD">
      <w:pPr>
        <w:pStyle w:val="12"/>
        <w:rPr>
          <w:rtl/>
        </w:rPr>
      </w:pPr>
      <w:bookmarkStart w:id="0" w:name="BM39"/>
      <w:bookmarkStart w:id="1" w:name="BM40"/>
      <w:bookmarkStart w:id="2" w:name="BM41"/>
      <w:bookmarkStart w:id="3" w:name="BM42"/>
      <w:bookmarkStart w:id="4" w:name="BM43"/>
      <w:bookmarkStart w:id="5" w:name="BM44"/>
      <w:bookmarkEnd w:id="0"/>
      <w:bookmarkEnd w:id="1"/>
      <w:bookmarkEnd w:id="2"/>
      <w:bookmarkEnd w:id="3"/>
      <w:bookmarkEnd w:id="4"/>
      <w:bookmarkEnd w:id="5"/>
      <w:r w:rsidRPr="00EF5CF2">
        <w:rPr>
          <w:rtl/>
        </w:rPr>
        <w:t xml:space="preserve"> </w:t>
      </w:r>
      <w:r>
        <w:rPr>
          <w:rtl/>
        </w:rPr>
        <w:t xml:space="preserve">ב. בית </w:t>
      </w:r>
      <w:r w:rsidR="00B604DD">
        <w:rPr>
          <w:rtl/>
        </w:rPr>
        <w:t>שני – מתפילה לתלונה</w:t>
      </w:r>
    </w:p>
    <w:p w:rsidR="00EF5CF2" w:rsidRDefault="00EF5CF2" w:rsidP="006173D4">
      <w:pPr>
        <w:pStyle w:val="affb"/>
        <w:rPr>
          <w:rtl/>
        </w:rPr>
      </w:pPr>
      <w:r>
        <w:rPr>
          <w:rtl/>
        </w:rPr>
        <w:t xml:space="preserve">מה בין </w:t>
      </w:r>
      <w:r w:rsidR="006173D4">
        <w:rPr>
          <w:rtl/>
        </w:rPr>
        <w:t>שני הבתים הראשונים של מזמורנו</w:t>
      </w:r>
      <w:r>
        <w:rPr>
          <w:rtl/>
        </w:rPr>
        <w:t>? התשובה ברורה: בית א מכיל תפילה</w:t>
      </w:r>
      <w:r w:rsidR="00B81312">
        <w:rPr>
          <w:rtl/>
        </w:rPr>
        <w:t>,</w:t>
      </w:r>
      <w:r>
        <w:rPr>
          <w:rtl/>
        </w:rPr>
        <w:t xml:space="preserve"> והאוירה בו אופטימית - הקשר בין ה' לבין עמו מובע במונחים חיוביים.</w:t>
      </w:r>
      <w:r w:rsidRPr="00EF5CF2">
        <w:rPr>
          <w:rStyle w:val="StyleFootnoteReference"/>
          <w:rtl/>
        </w:rPr>
        <w:footnoteReference w:id="1"/>
      </w:r>
      <w:r>
        <w:rPr>
          <w:rtl/>
        </w:rPr>
        <w:t xml:space="preserve"> בית ב מכיל תלונה והאוירה בו קשה - הקשר בין ה' לעמו מובע בפעלים הבאים בהקשרים שליליים ביותר.</w:t>
      </w:r>
    </w:p>
    <w:p w:rsidR="00EF5CF2" w:rsidRDefault="00EF5CF2" w:rsidP="00EF5CF2">
      <w:pPr>
        <w:pStyle w:val="affb"/>
        <w:rPr>
          <w:rtl/>
        </w:rPr>
      </w:pPr>
      <w:r>
        <w:rPr>
          <w:rtl/>
        </w:rPr>
        <w:t>מיד לאחר הפניה אל ה' הבאה בראש בית זה, "ה' א-להים צבאות",</w:t>
      </w:r>
      <w:r w:rsidRPr="00EF5CF2">
        <w:rPr>
          <w:rStyle w:val="StyleFootnoteReference"/>
          <w:rtl/>
        </w:rPr>
        <w:footnoteReference w:id="2"/>
      </w:r>
      <w:r>
        <w:rPr>
          <w:rtl/>
        </w:rPr>
        <w:t xml:space="preserve"> מופיעה שאלה רטורית, האופיינית לתלונה בספר תהילים: "עד מתי...". כל המתואר בהמשכו של בית זה, מבחינת יחסו של ה' לישראל, נתון בעצם תחת השאלה הפותחת "עד מתי":</w:t>
      </w:r>
      <w:r w:rsidRPr="00EF5CF2">
        <w:rPr>
          <w:rStyle w:val="StyleFootnoteReference"/>
          <w:rtl/>
        </w:rPr>
        <w:footnoteReference w:id="3"/>
      </w:r>
    </w:p>
    <w:p w:rsidR="00EF5CF2" w:rsidRDefault="00EF5CF2" w:rsidP="00C36E18">
      <w:pPr>
        <w:pStyle w:val="affe"/>
        <w:rPr>
          <w:rtl/>
        </w:rPr>
      </w:pPr>
      <w:r w:rsidRPr="00E65BA4">
        <w:rPr>
          <w:rtl/>
        </w:rPr>
        <w:t>עַד מָתַי</w:t>
      </w:r>
      <w:r w:rsidR="00C36E18">
        <w:rPr>
          <w:rtl/>
        </w:rPr>
        <w:tab/>
      </w:r>
      <w:r w:rsidR="00C36E18">
        <w:rPr>
          <w:rtl/>
        </w:rPr>
        <w:tab/>
      </w:r>
      <w:r w:rsidR="00C36E18">
        <w:rPr>
          <w:rtl/>
        </w:rPr>
        <w:tab/>
      </w:r>
      <w:r>
        <w:rPr>
          <w:rtl/>
        </w:rPr>
        <w:t>-</w:t>
      </w:r>
      <w:r>
        <w:rPr>
          <w:rtl/>
        </w:rPr>
        <w:tab/>
      </w:r>
      <w:r w:rsidRPr="00E65BA4">
        <w:rPr>
          <w:rtl/>
        </w:rPr>
        <w:t xml:space="preserve">עָשַׁנְתָּ </w:t>
      </w:r>
      <w:r>
        <w:rPr>
          <w:rtl/>
        </w:rPr>
        <w:t xml:space="preserve">(- קצפת) </w:t>
      </w:r>
      <w:r w:rsidRPr="00E65BA4">
        <w:rPr>
          <w:rtl/>
        </w:rPr>
        <w:t>בִּתְפִלַּת עַמֶּךָ</w:t>
      </w:r>
      <w:r>
        <w:rPr>
          <w:rtl/>
        </w:rPr>
        <w:t>?</w:t>
      </w:r>
      <w:r w:rsidRPr="00EF5CF2">
        <w:rPr>
          <w:rStyle w:val="StyleFootnoteReference"/>
          <w:rtl/>
        </w:rPr>
        <w:footnoteReference w:id="4"/>
      </w:r>
    </w:p>
    <w:p w:rsidR="00EF5CF2" w:rsidRDefault="00EF5CF2" w:rsidP="00C36E18">
      <w:pPr>
        <w:pStyle w:val="affd"/>
        <w:spacing w:before="60"/>
        <w:rPr>
          <w:rFonts w:hint="cs"/>
          <w:rtl/>
        </w:rPr>
      </w:pPr>
      <w:r>
        <w:rPr>
          <w:rtl/>
        </w:rPr>
        <w:t>(</w:t>
      </w:r>
      <w:r w:rsidR="00C36E18" w:rsidRPr="00E65BA4">
        <w:rPr>
          <w:rtl/>
        </w:rPr>
        <w:t>עַד מָתַי</w:t>
      </w:r>
      <w:r>
        <w:rPr>
          <w:rtl/>
        </w:rPr>
        <w:t>)</w:t>
      </w:r>
      <w:r>
        <w:rPr>
          <w:rtl/>
        </w:rPr>
        <w:tab/>
        <w:t>-</w:t>
      </w:r>
      <w:r>
        <w:rPr>
          <w:rtl/>
        </w:rPr>
        <w:tab/>
      </w:r>
      <w:r w:rsidRPr="007B350B">
        <w:rPr>
          <w:rtl/>
        </w:rPr>
        <w:t>הֶאֱכַלְתָּם לֶחֶם דִּמְעָה</w:t>
      </w:r>
      <w:r w:rsidRPr="00EF5CF2">
        <w:rPr>
          <w:rStyle w:val="StyleFootnoteReference"/>
          <w:rtl/>
        </w:rPr>
        <w:t xml:space="preserve"> </w:t>
      </w:r>
      <w:r w:rsidRPr="00EF5CF2">
        <w:rPr>
          <w:rStyle w:val="StyleFootnoteReference"/>
          <w:rtl/>
        </w:rPr>
        <w:footnoteReference w:id="5"/>
      </w:r>
    </w:p>
    <w:p w:rsidR="00EF5CF2" w:rsidRDefault="00C36E18" w:rsidP="00C36E18">
      <w:pPr>
        <w:pStyle w:val="affd"/>
        <w:rPr>
          <w:rtl/>
        </w:rPr>
      </w:pPr>
      <w:r>
        <w:rPr>
          <w:rtl/>
        </w:rPr>
        <w:tab/>
      </w:r>
      <w:r>
        <w:rPr>
          <w:rtl/>
        </w:rPr>
        <w:tab/>
      </w:r>
      <w:r>
        <w:rPr>
          <w:rtl/>
        </w:rPr>
        <w:tab/>
      </w:r>
      <w:r>
        <w:rPr>
          <w:rtl/>
        </w:rPr>
        <w:tab/>
      </w:r>
      <w:r w:rsidR="00EF5CF2" w:rsidRPr="007B350B">
        <w:rPr>
          <w:rtl/>
        </w:rPr>
        <w:t>וַתַּשְׁקֵמוֹ בִּדְמָעוֹת שָׁלִישׁ</w:t>
      </w:r>
      <w:r w:rsidR="00EF5CF2">
        <w:rPr>
          <w:rtl/>
        </w:rPr>
        <w:t>?</w:t>
      </w:r>
      <w:r w:rsidR="00EF5CF2" w:rsidRPr="00EF5CF2">
        <w:rPr>
          <w:rStyle w:val="StyleFootnoteReference"/>
          <w:rtl/>
        </w:rPr>
        <w:footnoteReference w:id="6"/>
      </w:r>
    </w:p>
    <w:p w:rsidR="00EF5CF2" w:rsidRDefault="00EF5CF2" w:rsidP="00C36E18">
      <w:pPr>
        <w:pStyle w:val="affd"/>
        <w:spacing w:before="60"/>
        <w:rPr>
          <w:rtl/>
        </w:rPr>
      </w:pPr>
      <w:r>
        <w:rPr>
          <w:rtl/>
        </w:rPr>
        <w:t>(</w:t>
      </w:r>
      <w:r w:rsidR="00C36E18" w:rsidRPr="00E65BA4">
        <w:rPr>
          <w:rtl/>
        </w:rPr>
        <w:t>עַד מָתַי</w:t>
      </w:r>
      <w:r>
        <w:rPr>
          <w:rtl/>
        </w:rPr>
        <w:t>)</w:t>
      </w:r>
      <w:r>
        <w:rPr>
          <w:rtl/>
        </w:rPr>
        <w:tab/>
        <w:t>-</w:t>
      </w:r>
      <w:r>
        <w:rPr>
          <w:rtl/>
        </w:rPr>
        <w:tab/>
      </w:r>
      <w:r w:rsidRPr="007B350B">
        <w:rPr>
          <w:rtl/>
        </w:rPr>
        <w:t>תְּשִׂימֵנוּ מָדוֹן לִשְׁכֵנֵינוּ</w:t>
      </w:r>
      <w:r w:rsidRPr="00EF5CF2">
        <w:rPr>
          <w:rStyle w:val="StyleFootnoteReference"/>
          <w:rtl/>
        </w:rPr>
        <w:footnoteReference w:id="7"/>
      </w:r>
    </w:p>
    <w:p w:rsidR="00EF5CF2" w:rsidRDefault="00C36E18" w:rsidP="00C36E18">
      <w:pPr>
        <w:pStyle w:val="affc"/>
        <w:rPr>
          <w:rtl/>
        </w:rPr>
      </w:pPr>
      <w:r>
        <w:rPr>
          <w:rtl/>
        </w:rPr>
        <w:tab/>
      </w:r>
      <w:r>
        <w:rPr>
          <w:rtl/>
        </w:rPr>
        <w:tab/>
      </w:r>
      <w:r>
        <w:rPr>
          <w:rtl/>
        </w:rPr>
        <w:tab/>
      </w:r>
      <w:r>
        <w:rPr>
          <w:rtl/>
        </w:rPr>
        <w:tab/>
      </w:r>
      <w:r w:rsidR="00EF5CF2" w:rsidRPr="007B350B">
        <w:rPr>
          <w:rtl/>
        </w:rPr>
        <w:t>וְאֹיְבֵינוּ יִלְעֲגוּ לָמוֹ</w:t>
      </w:r>
      <w:r w:rsidR="00EF5CF2">
        <w:rPr>
          <w:rtl/>
        </w:rPr>
        <w:t>?</w:t>
      </w:r>
      <w:r w:rsidR="00EF5CF2" w:rsidRPr="00EF5CF2">
        <w:rPr>
          <w:rStyle w:val="StyleFootnoteReference"/>
          <w:rtl/>
        </w:rPr>
        <w:footnoteReference w:id="8"/>
      </w:r>
    </w:p>
    <w:p w:rsidR="00EF5CF2" w:rsidRDefault="00EF5CF2" w:rsidP="00EF5CF2">
      <w:pPr>
        <w:pStyle w:val="affb"/>
        <w:rPr>
          <w:rtl/>
        </w:rPr>
      </w:pPr>
      <w:r>
        <w:rPr>
          <w:rtl/>
        </w:rPr>
        <w:t>שלוש שאלות 'עד מתי' אלו נוגעות בשלושה תחומים שבהם פעל ה' כנגד עמו:</w:t>
      </w:r>
    </w:p>
    <w:p w:rsidR="00EF5CF2" w:rsidRDefault="00EF5CF2" w:rsidP="00C36E18">
      <w:pPr>
        <w:pStyle w:val="affb"/>
        <w:numPr>
          <w:ilvl w:val="0"/>
          <w:numId w:val="29"/>
        </w:numPr>
        <w:rPr>
          <w:rtl/>
        </w:rPr>
      </w:pPr>
      <w:r>
        <w:rPr>
          <w:rtl/>
        </w:rPr>
        <w:t>הוא מאן לקבל את תפילתם מחמת קצפו עליהם.</w:t>
      </w:r>
    </w:p>
    <w:p w:rsidR="00EF5CF2" w:rsidRDefault="00EF5CF2" w:rsidP="00C36E18">
      <w:pPr>
        <w:pStyle w:val="affb"/>
        <w:numPr>
          <w:ilvl w:val="0"/>
          <w:numId w:val="29"/>
        </w:numPr>
        <w:rPr>
          <w:rtl/>
        </w:rPr>
      </w:pPr>
      <w:r>
        <w:rPr>
          <w:rtl/>
        </w:rPr>
        <w:t>הוא הביא עליהם ייסורים קשים ביותר שגרמו להם בכי מר</w:t>
      </w:r>
      <w:r w:rsidR="00C36E18">
        <w:rPr>
          <w:rtl/>
        </w:rPr>
        <w:t xml:space="preserve"> </w:t>
      </w:r>
      <w:r>
        <w:rPr>
          <w:rtl/>
        </w:rPr>
        <w:t>וממושך.</w:t>
      </w:r>
    </w:p>
    <w:p w:rsidR="00EF5CF2" w:rsidRDefault="00EF5CF2" w:rsidP="00C36E18">
      <w:pPr>
        <w:pStyle w:val="affb"/>
        <w:numPr>
          <w:ilvl w:val="0"/>
          <w:numId w:val="29"/>
        </w:numPr>
        <w:rPr>
          <w:rtl/>
        </w:rPr>
      </w:pPr>
      <w:r>
        <w:rPr>
          <w:rtl/>
        </w:rPr>
        <w:t xml:space="preserve">הוא </w:t>
      </w:r>
      <w:r w:rsidR="00C36E18">
        <w:rPr>
          <w:rtl/>
        </w:rPr>
        <w:t>נתן כוח לאויביהם ושם את ישראל</w:t>
      </w:r>
      <w:r>
        <w:rPr>
          <w:rtl/>
        </w:rPr>
        <w:t xml:space="preserve"> ללעג בעיניהם.</w:t>
      </w:r>
    </w:p>
    <w:p w:rsidR="00EF5CF2" w:rsidRDefault="00EF5CF2" w:rsidP="00EF5CF2">
      <w:pPr>
        <w:pStyle w:val="affb"/>
        <w:rPr>
          <w:rtl/>
        </w:rPr>
      </w:pPr>
      <w:r>
        <w:rPr>
          <w:rtl/>
        </w:rPr>
        <w:t xml:space="preserve">עתה מתעוררת שאלה: במזמורי התלונה המוכרים לנו, באה התפילה תמיד לאחר התלונה, ותפקידה של התפילה הוא להזריח קרן אור (לעתים קלושה </w:t>
      </w:r>
      <w:r w:rsidR="00C36E18">
        <w:rPr>
          <w:rtl/>
        </w:rPr>
        <w:t>ו</w:t>
      </w:r>
      <w:r>
        <w:rPr>
          <w:rtl/>
        </w:rPr>
        <w:t>לעתים בהירה) במחשכי התלונה, ולסיים בתקוה לעתיד.</w:t>
      </w:r>
      <w:r w:rsidRPr="00EF5CF2">
        <w:rPr>
          <w:rStyle w:val="StyleFootnoteReference"/>
          <w:rtl/>
        </w:rPr>
        <w:footnoteReference w:id="9"/>
      </w:r>
      <w:r>
        <w:rPr>
          <w:rtl/>
        </w:rPr>
        <w:t xml:space="preserve"> אולם בחלקו הראשון של מזמורנו, באה התפילה לפני התלונה. מהו פשר הדבר?</w:t>
      </w:r>
    </w:p>
    <w:p w:rsidR="00EF5CF2" w:rsidRDefault="00EF5CF2" w:rsidP="00A40610">
      <w:pPr>
        <w:pStyle w:val="affb"/>
        <w:rPr>
          <w:rtl/>
        </w:rPr>
      </w:pPr>
      <w:r>
        <w:rPr>
          <w:rtl/>
        </w:rPr>
        <w:t xml:space="preserve">נדמה </w:t>
      </w:r>
      <w:r w:rsidR="00C36E18">
        <w:rPr>
          <w:rtl/>
        </w:rPr>
        <w:t>שדיוננו</w:t>
      </w:r>
      <w:r>
        <w:rPr>
          <w:rtl/>
        </w:rPr>
        <w:t xml:space="preserve"> </w:t>
      </w:r>
      <w:r w:rsidR="00C36E18">
        <w:rPr>
          <w:rtl/>
        </w:rPr>
        <w:t xml:space="preserve">בבית </w:t>
      </w:r>
      <w:r>
        <w:rPr>
          <w:rtl/>
        </w:rPr>
        <w:t xml:space="preserve">א בעקבות מאמרו של י"מ גרינץ פותח פתח לתשובה: בית א ובית ב משקפים שני שלבים שונים של האירוע ההיסטורי שעליו נוסד המזמור. אירוע זה הוא מלחמה שבה השתתפו השבטים בני רחל </w:t>
      </w:r>
      <w:r w:rsidR="00A40610">
        <w:rPr>
          <w:rtl/>
        </w:rPr>
        <w:t xml:space="preserve">- </w:t>
      </w:r>
      <w:r>
        <w:rPr>
          <w:rtl/>
        </w:rPr>
        <w:t xml:space="preserve">כנראה מלחמת ישראל בפלשתים באבן העזר. בית א משקף אפוא את ערב המלחמה, את השלב שבו נשאו ישראל תפילה לנצחונם, והיו חדורים בתקוה כי רועה ישראל יושב הכרובים יופיע לפניהם בגבורתו, ויושיעם מאויביהם. בית ב, לעומת זאת, משקף את מצבם של ישראל לאחר מפלתם הכואבת באותה מלחמה, ועל כן הוא מביע תלונה מרה של ישראל כנגד ה', </w:t>
      </w:r>
      <w:r w:rsidR="00A40610">
        <w:rPr>
          <w:rtl/>
        </w:rPr>
        <w:t xml:space="preserve">והתיאורים בו </w:t>
      </w:r>
      <w:r>
        <w:rPr>
          <w:rtl/>
        </w:rPr>
        <w:t>רוויי סבל וכאב.</w:t>
      </w:r>
    </w:p>
    <w:p w:rsidR="00EF5CF2" w:rsidRDefault="00EF5CF2" w:rsidP="00A40610">
      <w:pPr>
        <w:pStyle w:val="affb"/>
        <w:rPr>
          <w:rtl/>
        </w:rPr>
      </w:pPr>
      <w:r>
        <w:rPr>
          <w:rtl/>
        </w:rPr>
        <w:t>מעתה תהא מובנת השאלה הפותחת בית זה "עד מתי עשנת בתפלת עמך"</w:t>
      </w:r>
      <w:r w:rsidR="00A40610">
        <w:rPr>
          <w:rtl/>
        </w:rPr>
        <w:t>. שאלה זו היא</w:t>
      </w:r>
      <w:r>
        <w:rPr>
          <w:rtl/>
        </w:rPr>
        <w:t xml:space="preserve"> בזיקה אל התפילה שבאה בבית א: 'עד מתי תדחה בכעסך את התפילה שנשאנו לפניך ערב המלחמה </w:t>
      </w:r>
      <w:r w:rsidR="00A40610">
        <w:rPr>
          <w:rtl/>
        </w:rPr>
        <w:t xml:space="preserve">- </w:t>
      </w:r>
      <w:r>
        <w:rPr>
          <w:rtl/>
        </w:rPr>
        <w:t xml:space="preserve">זו </w:t>
      </w:r>
      <w:r w:rsidR="00A40610">
        <w:rPr>
          <w:rtl/>
        </w:rPr>
        <w:t xml:space="preserve">שמופיעה </w:t>
      </w:r>
      <w:r>
        <w:rPr>
          <w:rtl/>
        </w:rPr>
        <w:t>בבית הקודם?'.</w:t>
      </w:r>
    </w:p>
    <w:p w:rsidR="00EF5CF2" w:rsidRDefault="00EF5CF2" w:rsidP="00B81312">
      <w:pPr>
        <w:pStyle w:val="affb"/>
        <w:rPr>
          <w:rtl/>
        </w:rPr>
      </w:pPr>
      <w:r>
        <w:rPr>
          <w:rtl/>
        </w:rPr>
        <w:lastRenderedPageBreak/>
        <w:t xml:space="preserve">אף על פי כן, </w:t>
      </w:r>
      <w:r w:rsidR="00B81312">
        <w:rPr>
          <w:rtl/>
        </w:rPr>
        <w:t xml:space="preserve">אף </w:t>
      </w:r>
      <w:r>
        <w:rPr>
          <w:rtl/>
        </w:rPr>
        <w:t>התלונה בבית ב מסתיימת בתפילה קצרה, כבכל מקום שבו מופיעה תלונה של ישראל בספרנו. תפילה זו כלולה בפזמון החוזר:</w:t>
      </w:r>
    </w:p>
    <w:p w:rsidR="00EF5CF2" w:rsidRDefault="00EF5CF2" w:rsidP="00A40610">
      <w:pPr>
        <w:pStyle w:val="afff2"/>
        <w:rPr>
          <w:rtl/>
        </w:rPr>
      </w:pPr>
      <w:r>
        <w:rPr>
          <w:rtl/>
        </w:rPr>
        <w:t>ח</w:t>
      </w:r>
      <w:r>
        <w:rPr>
          <w:rtl/>
        </w:rPr>
        <w:tab/>
      </w:r>
      <w:r w:rsidR="00A40610" w:rsidRPr="007B350B">
        <w:rPr>
          <w:rtl/>
        </w:rPr>
        <w:t>אֱ-לֹהִים צְ-בָאוֹת הֲשִׁיבֵנוּ</w:t>
      </w:r>
      <w:r w:rsidR="00A40610">
        <w:rPr>
          <w:rtl/>
        </w:rPr>
        <w:t xml:space="preserve">, </w:t>
      </w:r>
      <w:r w:rsidR="00A40610" w:rsidRPr="007B350B">
        <w:rPr>
          <w:rtl/>
        </w:rPr>
        <w:t>וְהָאֵר פָּנֶיךָ וְנִוָּשֵׁעָה</w:t>
      </w:r>
      <w:r w:rsidR="00A40610">
        <w:rPr>
          <w:rtl/>
        </w:rPr>
        <w:t>.</w:t>
      </w:r>
    </w:p>
    <w:p w:rsidR="006C0737" w:rsidRDefault="00EF5CF2" w:rsidP="00A40610">
      <w:pPr>
        <w:pStyle w:val="affb"/>
        <w:rPr>
          <w:rtl/>
        </w:rPr>
      </w:pPr>
      <w:r>
        <w:rPr>
          <w:rtl/>
        </w:rPr>
        <w:t xml:space="preserve">תפילה זו, </w:t>
      </w:r>
      <w:r w:rsidR="00A40610">
        <w:rPr>
          <w:rtl/>
        </w:rPr>
        <w:t xml:space="preserve">החותמת את </w:t>
      </w:r>
      <w:r>
        <w:rPr>
          <w:rtl/>
        </w:rPr>
        <w:t xml:space="preserve">בית ב, </w:t>
      </w:r>
      <w:r w:rsidR="00A40610">
        <w:rPr>
          <w:rtl/>
        </w:rPr>
        <w:t>מנוגדת</w:t>
      </w:r>
      <w:r>
        <w:rPr>
          <w:rtl/>
        </w:rPr>
        <w:t xml:space="preserve"> לנאמר בבית שלפניה:</w:t>
      </w:r>
    </w:p>
    <w:p w:rsidR="006C0737" w:rsidRDefault="00EF5CF2" w:rsidP="00A40610">
      <w:pPr>
        <w:pStyle w:val="affb"/>
        <w:rPr>
          <w:rtl/>
        </w:rPr>
      </w:pPr>
      <w:r>
        <w:rPr>
          <w:rtl/>
        </w:rPr>
        <w:t xml:space="preserve">"א-להים צבאות" </w:t>
      </w:r>
      <w:r w:rsidR="00A40610">
        <w:rPr>
          <w:rtl/>
        </w:rPr>
        <w:t xml:space="preserve">- </w:t>
      </w:r>
      <w:r>
        <w:rPr>
          <w:rtl/>
        </w:rPr>
        <w:t>הרי זו פנייה כעין הפנייה שבראש בית זה</w:t>
      </w:r>
      <w:r w:rsidR="006C0737">
        <w:rPr>
          <w:rtl/>
        </w:rPr>
        <w:t>.</w:t>
      </w:r>
    </w:p>
    <w:p w:rsidR="006C0737" w:rsidRDefault="00EF5CF2" w:rsidP="006C0737">
      <w:pPr>
        <w:pStyle w:val="affb"/>
        <w:rPr>
          <w:rtl/>
        </w:rPr>
      </w:pPr>
      <w:r>
        <w:rPr>
          <w:rtl/>
        </w:rPr>
        <w:t xml:space="preserve">"השיבנו" </w:t>
      </w:r>
      <w:r w:rsidR="006C0737">
        <w:rPr>
          <w:rtl/>
        </w:rPr>
        <w:t xml:space="preserve">- </w:t>
      </w:r>
      <w:r>
        <w:rPr>
          <w:rtl/>
        </w:rPr>
        <w:t>אליך, ואל יעשן בנו אפך, או: השיבנו לקדמתנו, כמו שהיינו בשעת שלוותנו בטרם נגפתנו לפני אויבינו</w:t>
      </w:r>
    </w:p>
    <w:p w:rsidR="006C0737" w:rsidRDefault="00EF5CF2" w:rsidP="006C0737">
      <w:pPr>
        <w:pStyle w:val="affb"/>
        <w:rPr>
          <w:rtl/>
        </w:rPr>
      </w:pPr>
      <w:r>
        <w:rPr>
          <w:rtl/>
        </w:rPr>
        <w:t xml:space="preserve">"והאר פניך" </w:t>
      </w:r>
      <w:r w:rsidR="006C0737">
        <w:rPr>
          <w:rtl/>
        </w:rPr>
        <w:t xml:space="preserve">- </w:t>
      </w:r>
      <w:r>
        <w:rPr>
          <w:rtl/>
        </w:rPr>
        <w:t>אלינו, ולא כפי שהסתרת פניך ממנו עד עתה</w:t>
      </w:r>
      <w:r w:rsidR="006C0737">
        <w:rPr>
          <w:rtl/>
        </w:rPr>
        <w:t>.</w:t>
      </w:r>
    </w:p>
    <w:p w:rsidR="00EF5CF2" w:rsidRDefault="00EF5CF2" w:rsidP="006C0737">
      <w:pPr>
        <w:pStyle w:val="affb"/>
        <w:rPr>
          <w:rtl/>
        </w:rPr>
      </w:pPr>
      <w:r>
        <w:rPr>
          <w:rtl/>
        </w:rPr>
        <w:t xml:space="preserve">"ונושעה" </w:t>
      </w:r>
      <w:r w:rsidR="006C0737">
        <w:rPr>
          <w:rtl/>
        </w:rPr>
        <w:t xml:space="preserve">- </w:t>
      </w:r>
      <w:r>
        <w:rPr>
          <w:rtl/>
        </w:rPr>
        <w:t>מידי אויבינו שגברו עלינו.</w:t>
      </w:r>
    </w:p>
    <w:p w:rsidR="00EF5CF2" w:rsidRDefault="00EF5CF2" w:rsidP="00EF5CF2">
      <w:pPr>
        <w:pStyle w:val="affb"/>
        <w:rPr>
          <w:rtl/>
        </w:rPr>
      </w:pPr>
      <w:r>
        <w:rPr>
          <w:rtl/>
        </w:rPr>
        <w:t>וכאן ישאל השואל: והרי אותו פזמון חוזר מופיע גם בסיומו של בית א, ושם אין ניתן לפרשו בדרך שהוצעה כאן! אכן, כך הדבר, וזו מסגולותיו של הפזמון החוזר בספרנו, שלא זו בלבד שבדרך כלל הוא עובר שינויים מסוגים שונים במהלך הופעותיו במזמור ( כנאמר בראש עיוננו), אלא שגם פרשנותו הולכת ומשתנה בהתאם להקשר שבו הוא נתון בסיומו של כל בית ובית.</w:t>
      </w:r>
    </w:p>
    <w:p w:rsidR="0039003D" w:rsidRDefault="00EF5CF2" w:rsidP="0039003D">
      <w:pPr>
        <w:pStyle w:val="affb"/>
        <w:rPr>
          <w:b/>
          <w:bCs/>
          <w:rtl/>
        </w:rPr>
      </w:pPr>
      <w:r>
        <w:rPr>
          <w:rtl/>
        </w:rPr>
        <w:t xml:space="preserve">כיצד יתפרש הפזמון החוזר </w:t>
      </w:r>
      <w:r w:rsidR="0039003D">
        <w:rPr>
          <w:rtl/>
        </w:rPr>
        <w:t xml:space="preserve">כשהוא </w:t>
      </w:r>
      <w:r>
        <w:rPr>
          <w:rtl/>
        </w:rPr>
        <w:t xml:space="preserve">בסיום התפילה להצלחה במלחמה </w:t>
      </w:r>
      <w:r w:rsidR="0039003D">
        <w:rPr>
          <w:rtl/>
        </w:rPr>
        <w:t>ש</w:t>
      </w:r>
      <w:r>
        <w:rPr>
          <w:rtl/>
        </w:rPr>
        <w:t>בבית א? אפשר שבדרך זו:</w:t>
      </w:r>
    </w:p>
    <w:p w:rsidR="0039003D" w:rsidRDefault="00EF5CF2" w:rsidP="0039003D">
      <w:pPr>
        <w:pStyle w:val="affb"/>
        <w:rPr>
          <w:b/>
          <w:bCs/>
          <w:rtl/>
        </w:rPr>
      </w:pPr>
      <w:r>
        <w:rPr>
          <w:rtl/>
        </w:rPr>
        <w:t xml:space="preserve">"א-להים השיבנו" </w:t>
      </w:r>
      <w:r w:rsidR="0039003D">
        <w:rPr>
          <w:rtl/>
        </w:rPr>
        <w:t xml:space="preserve">- </w:t>
      </w:r>
      <w:r>
        <w:rPr>
          <w:rtl/>
        </w:rPr>
        <w:t>לבתינו בשלום, כרועה זה המשיב את צאנו למקומו לאחר שהנהיגם במקום מרעה במדבר</w:t>
      </w:r>
      <w:r w:rsidR="0039003D">
        <w:rPr>
          <w:rtl/>
        </w:rPr>
        <w:t>.</w:t>
      </w:r>
    </w:p>
    <w:p w:rsidR="0039003D" w:rsidRDefault="00EF5CF2" w:rsidP="0039003D">
      <w:pPr>
        <w:pStyle w:val="affb"/>
        <w:rPr>
          <w:b/>
          <w:bCs/>
          <w:rtl/>
        </w:rPr>
      </w:pPr>
      <w:r>
        <w:rPr>
          <w:rtl/>
        </w:rPr>
        <w:t xml:space="preserve">"והאר פניך" </w:t>
      </w:r>
      <w:r w:rsidR="0039003D">
        <w:rPr>
          <w:rtl/>
        </w:rPr>
        <w:t xml:space="preserve">- </w:t>
      </w:r>
      <w:r>
        <w:rPr>
          <w:rtl/>
        </w:rPr>
        <w:t>אלינו בכך שתעורר את גבורתך לפנינו</w:t>
      </w:r>
      <w:r w:rsidR="0039003D">
        <w:rPr>
          <w:rtl/>
        </w:rPr>
        <w:t>.</w:t>
      </w:r>
    </w:p>
    <w:p w:rsidR="00B15026" w:rsidRDefault="00EF5CF2" w:rsidP="0039003D">
      <w:pPr>
        <w:pStyle w:val="affb"/>
        <w:rPr>
          <w:b/>
          <w:bCs/>
          <w:rtl/>
        </w:rPr>
      </w:pPr>
      <w:r>
        <w:rPr>
          <w:rtl/>
        </w:rPr>
        <w:t xml:space="preserve">"ונושעה" </w:t>
      </w:r>
      <w:r w:rsidR="0039003D">
        <w:rPr>
          <w:rtl/>
        </w:rPr>
        <w:t xml:space="preserve">- </w:t>
      </w:r>
      <w:r>
        <w:rPr>
          <w:rtl/>
        </w:rPr>
        <w:t xml:space="preserve">בכך שתנחילנו נצחון במלחמה ותקבל את בקשתנו "ולכה </w:t>
      </w:r>
      <w:r w:rsidR="0039003D" w:rsidRPr="0039003D">
        <w:rPr>
          <w:b/>
          <w:bCs/>
          <w:rtl/>
        </w:rPr>
        <w:t>לִישֻׁעָתָה</w:t>
      </w:r>
      <w:r>
        <w:rPr>
          <w:rtl/>
        </w:rPr>
        <w:t xml:space="preserve"> לנו".</w:t>
      </w:r>
      <w:r w:rsidR="00B15026">
        <w:rPr>
          <w:rtl/>
        </w:rPr>
        <w:t xml:space="preserve"> </w:t>
      </w:r>
    </w:p>
    <w:p w:rsidR="0039003D" w:rsidRDefault="0039003D" w:rsidP="00766BB5">
      <w:pPr>
        <w:pStyle w:val="12"/>
        <w:rPr>
          <w:rtl/>
        </w:rPr>
      </w:pPr>
      <w:r>
        <w:rPr>
          <w:rtl/>
        </w:rPr>
        <w:t xml:space="preserve">ג. בית </w:t>
      </w:r>
      <w:r w:rsidR="00766BB5">
        <w:rPr>
          <w:rtl/>
        </w:rPr>
        <w:t>שלישי - תלונה אחר תלונה</w:t>
      </w:r>
    </w:p>
    <w:p w:rsidR="0039003D" w:rsidRPr="00766BB5" w:rsidRDefault="0039003D" w:rsidP="00766BB5">
      <w:pPr>
        <w:pStyle w:val="a1"/>
        <w:rPr>
          <w:rtl/>
        </w:rPr>
      </w:pPr>
      <w:r w:rsidRPr="00766BB5">
        <w:rPr>
          <w:rtl/>
        </w:rPr>
        <w:t xml:space="preserve">1. </w:t>
      </w:r>
      <w:r w:rsidR="00766BB5" w:rsidRPr="00766BB5">
        <w:rPr>
          <w:rtl/>
        </w:rPr>
        <w:t>נושאו של בית זה, והקשר בינו לבין קודמו</w:t>
      </w:r>
    </w:p>
    <w:p w:rsidR="00B15026" w:rsidRDefault="00B15026" w:rsidP="00817C82">
      <w:pPr>
        <w:pStyle w:val="affb"/>
        <w:rPr>
          <w:rtl/>
        </w:rPr>
      </w:pPr>
      <w:r>
        <w:rPr>
          <w:rtl/>
        </w:rPr>
        <w:t>כאשר אנו מגיעים לפסוק ט שבראש הבית השלישי של מזמורנו, נדמה עלינו שאנו מתחילים עניין חדש, שאין לו כל זיקה לחלקו הראשון של המזמור.</w:t>
      </w:r>
      <w:r w:rsidR="0057239D">
        <w:rPr>
          <w:rtl/>
        </w:rPr>
        <w:t xml:space="preserve"> </w:t>
      </w:r>
      <w:r>
        <w:rPr>
          <w:rtl/>
        </w:rPr>
        <w:t xml:space="preserve">כמה דברים מהותיים משתנים במעבר מן החלק הראשון של המזמור לראש בית ג: ראשית, הזמן </w:t>
      </w:r>
      <w:r w:rsidR="00116DAD">
        <w:rPr>
          <w:rtl/>
        </w:rPr>
        <w:t xml:space="preserve">- התפילה </w:t>
      </w:r>
      <w:r w:rsidR="00817C82">
        <w:rPr>
          <w:rtl/>
        </w:rPr>
        <w:t>והתלונה</w:t>
      </w:r>
      <w:r w:rsidR="00116DAD">
        <w:rPr>
          <w:rtl/>
        </w:rPr>
        <w:t xml:space="preserve"> </w:t>
      </w:r>
      <w:r w:rsidR="00817C82">
        <w:rPr>
          <w:rtl/>
        </w:rPr>
        <w:t xml:space="preserve">בחלק הראשון </w:t>
      </w:r>
      <w:r>
        <w:rPr>
          <w:rtl/>
        </w:rPr>
        <w:t>נוגעות להווה, לשעת אמירתו של המזמור</w:t>
      </w:r>
      <w:r w:rsidR="00116DAD">
        <w:rPr>
          <w:rtl/>
        </w:rPr>
        <w:t>;</w:t>
      </w:r>
      <w:r w:rsidR="0057239D">
        <w:rPr>
          <w:rtl/>
        </w:rPr>
        <w:t xml:space="preserve"> </w:t>
      </w:r>
      <w:r>
        <w:rPr>
          <w:rtl/>
        </w:rPr>
        <w:t xml:space="preserve">בראש </w:t>
      </w:r>
      <w:r w:rsidR="00116DAD">
        <w:rPr>
          <w:rtl/>
        </w:rPr>
        <w:t xml:space="preserve">בית ג </w:t>
      </w:r>
      <w:r>
        <w:rPr>
          <w:rtl/>
        </w:rPr>
        <w:t>אנו מפליגים לזמן עבר, ליציאת מצרים ולהתנחלות בארץ.</w:t>
      </w:r>
      <w:r w:rsidR="0057239D">
        <w:rPr>
          <w:rtl/>
        </w:rPr>
        <w:t xml:space="preserve"> </w:t>
      </w:r>
      <w:r>
        <w:rPr>
          <w:rtl/>
        </w:rPr>
        <w:t xml:space="preserve">שנית, הסוגה הספרותית </w:t>
      </w:r>
      <w:r w:rsidR="00116DAD">
        <w:rPr>
          <w:rtl/>
        </w:rPr>
        <w:t xml:space="preserve">- </w:t>
      </w:r>
      <w:r>
        <w:rPr>
          <w:rtl/>
        </w:rPr>
        <w:t xml:space="preserve">בית ג כולו ממשיל את עם ישראל לגפן, והשינויים </w:t>
      </w:r>
      <w:r w:rsidR="00116DAD">
        <w:rPr>
          <w:rtl/>
        </w:rPr>
        <w:t xml:space="preserve">בקורות העם </w:t>
      </w:r>
      <w:r>
        <w:rPr>
          <w:rtl/>
        </w:rPr>
        <w:t>מדומים לשינויים במצבה של אותה גפן</w:t>
      </w:r>
      <w:r w:rsidR="00116DAD">
        <w:rPr>
          <w:rtl/>
        </w:rPr>
        <w:t>;</w:t>
      </w:r>
      <w:r w:rsidR="0057239D">
        <w:rPr>
          <w:rtl/>
        </w:rPr>
        <w:t xml:space="preserve"> </w:t>
      </w:r>
      <w:r>
        <w:rPr>
          <w:rtl/>
        </w:rPr>
        <w:t>דבר דומה לא נמצא בחלקו הראשון של המזמור.</w:t>
      </w:r>
      <w:r w:rsidRPr="00116DAD">
        <w:rPr>
          <w:rStyle w:val="StyleFootnoteReference"/>
          <w:rtl/>
        </w:rPr>
        <w:footnoteReference w:id="10"/>
      </w:r>
      <w:r w:rsidR="0057239D">
        <w:rPr>
          <w:rtl/>
        </w:rPr>
        <w:t xml:space="preserve"> </w:t>
      </w:r>
      <w:r>
        <w:rPr>
          <w:rtl/>
        </w:rPr>
        <w:t>שלישית</w:t>
      </w:r>
      <w:r w:rsidR="00116DAD">
        <w:rPr>
          <w:rtl/>
        </w:rPr>
        <w:t xml:space="preserve">, האווירה - </w:t>
      </w:r>
      <w:r>
        <w:rPr>
          <w:rtl/>
        </w:rPr>
        <w:t>ב</w:t>
      </w:r>
      <w:r w:rsidR="0057239D">
        <w:rPr>
          <w:rtl/>
        </w:rPr>
        <w:t xml:space="preserve">ראש </w:t>
      </w:r>
      <w:r>
        <w:rPr>
          <w:rtl/>
        </w:rPr>
        <w:t xml:space="preserve">בית ג </w:t>
      </w:r>
      <w:r w:rsidR="00116DAD">
        <w:rPr>
          <w:rtl/>
        </w:rPr>
        <w:t xml:space="preserve">האוירה </w:t>
      </w:r>
      <w:r>
        <w:rPr>
          <w:rtl/>
        </w:rPr>
        <w:t>שונה מזו שבחלקו הראשון של המזמור</w:t>
      </w:r>
      <w:r w:rsidR="008A6246">
        <w:rPr>
          <w:rtl/>
        </w:rPr>
        <w:t>:</w:t>
      </w:r>
      <w:r w:rsidR="0057239D">
        <w:rPr>
          <w:rtl/>
        </w:rPr>
        <w:t xml:space="preserve"> </w:t>
      </w:r>
      <w:r>
        <w:rPr>
          <w:rtl/>
        </w:rPr>
        <w:t xml:space="preserve"> אין </w:t>
      </w:r>
      <w:r w:rsidR="0057239D">
        <w:rPr>
          <w:rtl/>
        </w:rPr>
        <w:t xml:space="preserve">את </w:t>
      </w:r>
      <w:r>
        <w:rPr>
          <w:rtl/>
        </w:rPr>
        <w:t>אותה הרגשת דחיפות המאפיינת את התפילה ואת התלונה שבחלק הראשון, אלא הרגשת רחבות ונחת.</w:t>
      </w:r>
    </w:p>
    <w:p w:rsidR="00B15026" w:rsidRDefault="00B15026" w:rsidP="0057239D">
      <w:pPr>
        <w:pStyle w:val="affb"/>
        <w:rPr>
          <w:rtl/>
        </w:rPr>
      </w:pPr>
      <w:r>
        <w:rPr>
          <w:rtl/>
        </w:rPr>
        <w:t xml:space="preserve">תחושה זו שאנו חשים בראש בית ג נובעת כמובן מטעות אופטית: ארבעת הפסוקים הפותחים את בית ג אינם אלא הקדמה נחוצה לפסוקים </w:t>
      </w:r>
      <w:r w:rsidR="0057239D">
        <w:rPr>
          <w:rtl/>
        </w:rPr>
        <w:t xml:space="preserve">יג-יד </w:t>
      </w:r>
      <w:r>
        <w:rPr>
          <w:rtl/>
        </w:rPr>
        <w:t>הבאים בהמשך.</w:t>
      </w:r>
      <w:r w:rsidR="0057239D">
        <w:rPr>
          <w:rtl/>
        </w:rPr>
        <w:t xml:space="preserve"> </w:t>
      </w:r>
      <w:r>
        <w:rPr>
          <w:rtl/>
        </w:rPr>
        <w:t>ודווקא שני פסוקים אלו הם שקובעים את נושאו של בית ג כולו: בית ג הוא תלונה מרה של המשורר על יחסו של ה', נוטע הגפן ומטפחה בעבר, אל אותה גפן בהווה:</w:t>
      </w:r>
    </w:p>
    <w:p w:rsidR="00B15026" w:rsidRDefault="00B15026" w:rsidP="0057239D">
      <w:pPr>
        <w:pStyle w:val="afff2"/>
        <w:rPr>
          <w:rtl/>
        </w:rPr>
      </w:pPr>
      <w:r>
        <w:rPr>
          <w:rtl/>
        </w:rPr>
        <w:tab/>
      </w:r>
      <w:r>
        <w:rPr>
          <w:rtl/>
        </w:rPr>
        <w:tab/>
      </w:r>
      <w:r w:rsidR="0057239D" w:rsidRPr="00CF45D0">
        <w:rPr>
          <w:rtl/>
        </w:rPr>
        <w:t>לָמָּה פָּרַצְתָּ גְדֵרֶיהָ</w:t>
      </w:r>
      <w:r w:rsidR="0057239D" w:rsidDel="0057239D">
        <w:rPr>
          <w:rtl/>
        </w:rPr>
        <w:t xml:space="preserve"> </w:t>
      </w:r>
      <w:r w:rsidR="0057239D" w:rsidRPr="00CF45D0">
        <w:rPr>
          <w:rtl/>
        </w:rPr>
        <w:t>וְאָרוּהָ כָּל עֹבְרֵי דָרֶךְ</w:t>
      </w:r>
      <w:r>
        <w:rPr>
          <w:rtl/>
        </w:rPr>
        <w:t>...</w:t>
      </w:r>
    </w:p>
    <w:p w:rsidR="00B15026" w:rsidRDefault="00B15026" w:rsidP="00B15026">
      <w:pPr>
        <w:pStyle w:val="affb"/>
        <w:rPr>
          <w:rtl/>
        </w:rPr>
      </w:pPr>
      <w:r>
        <w:rPr>
          <w:rtl/>
        </w:rPr>
        <w:t>ו'למה' זה נותר שאלה רטורית שאין לה כל תשובה.</w:t>
      </w:r>
    </w:p>
    <w:p w:rsidR="00B15026" w:rsidRDefault="00B15026" w:rsidP="0057239D">
      <w:pPr>
        <w:pStyle w:val="affb"/>
        <w:rPr>
          <w:rtl/>
        </w:rPr>
      </w:pPr>
      <w:r>
        <w:rPr>
          <w:rtl/>
        </w:rPr>
        <w:t>גם במזמורי תלונה נוספים בספרנו אנו מוצאים שאת התלונה מקדים תיאור חסדיו של ה' עם ישראל בעבר.</w:t>
      </w:r>
      <w:r w:rsidR="0057239D">
        <w:rPr>
          <w:rtl/>
        </w:rPr>
        <w:t xml:space="preserve"> </w:t>
      </w:r>
      <w:r>
        <w:rPr>
          <w:rtl/>
        </w:rPr>
        <w:t>כך הדבר במזמור מ"ד, שחלקו הראשון (כשליש המזמור) מתאר את חסד ה' עם ישראל בירושת הארץ, כרקע לתלונה בחלקו השני על יחסו ההפוך של ה' אל עמו בהווה.</w:t>
      </w:r>
      <w:r w:rsidR="0057239D">
        <w:rPr>
          <w:rtl/>
        </w:rPr>
        <w:t xml:space="preserve"> </w:t>
      </w:r>
      <w:r>
        <w:rPr>
          <w:rtl/>
        </w:rPr>
        <w:t xml:space="preserve">כך גם </w:t>
      </w:r>
      <w:r w:rsidR="0057239D">
        <w:rPr>
          <w:rtl/>
        </w:rPr>
        <w:t xml:space="preserve">במזמור </w:t>
      </w:r>
      <w:r>
        <w:rPr>
          <w:rtl/>
        </w:rPr>
        <w:t>פ"ט, שאת התלונה שבסוף המזמור על הפרת הברית עם בית דוד מקדים תיאור חסדי ה' עם דוד והברית שכרת עמו, תיאור התופס את חלקו הגדול של המזמור.</w:t>
      </w:r>
    </w:p>
    <w:p w:rsidR="00B15026" w:rsidRDefault="00B15026" w:rsidP="0067544D">
      <w:pPr>
        <w:pStyle w:val="affb"/>
        <w:rPr>
          <w:rtl/>
        </w:rPr>
      </w:pPr>
      <w:r>
        <w:rPr>
          <w:rtl/>
        </w:rPr>
        <w:t xml:space="preserve">הטעם להקדמות </w:t>
      </w:r>
      <w:r w:rsidR="0067544D">
        <w:rPr>
          <w:rtl/>
        </w:rPr>
        <w:t>אלו</w:t>
      </w:r>
      <w:r>
        <w:rPr>
          <w:rtl/>
        </w:rPr>
        <w:t xml:space="preserve"> בכל המקומות שציינו ברור:</w:t>
      </w:r>
      <w:r w:rsidR="0057239D">
        <w:rPr>
          <w:rtl/>
        </w:rPr>
        <w:t xml:space="preserve"> </w:t>
      </w:r>
      <w:r>
        <w:rPr>
          <w:rtl/>
        </w:rPr>
        <w:t>עיקרן של התלונות במקומות אלו הוא על השינוי הקיצוני לרעה ביחסו של ה' אל ישראל, שינוי שאין לו הסבר</w:t>
      </w:r>
      <w:r w:rsidR="0067544D">
        <w:rPr>
          <w:rtl/>
        </w:rPr>
        <w:t>.</w:t>
      </w:r>
      <w:r w:rsidRPr="00116DAD">
        <w:rPr>
          <w:rStyle w:val="StyleFootnoteReference"/>
          <w:rtl/>
        </w:rPr>
        <w:footnoteReference w:id="11"/>
      </w:r>
      <w:r w:rsidR="0057239D">
        <w:rPr>
          <w:rtl/>
        </w:rPr>
        <w:t xml:space="preserve"> </w:t>
      </w:r>
      <w:r>
        <w:rPr>
          <w:rtl/>
        </w:rPr>
        <w:t>וכך הדבר גם במזמורנו: לאחר התיאור הרחב של הטיפול והטיפוח של ה' את גפן</w:t>
      </w:r>
      <w:r w:rsidR="0067544D">
        <w:rPr>
          <w:rtl/>
        </w:rPr>
        <w:t xml:space="preserve"> </w:t>
      </w:r>
      <w:r>
        <w:rPr>
          <w:rtl/>
        </w:rPr>
        <w:t>-</w:t>
      </w:r>
      <w:r w:rsidR="0067544D">
        <w:rPr>
          <w:rtl/>
        </w:rPr>
        <w:t xml:space="preserve"> עם </w:t>
      </w:r>
      <w:r>
        <w:rPr>
          <w:rtl/>
        </w:rPr>
        <w:t>ישראל, זועקת השאלה-התלונה "למה פרצת גדריה..."</w:t>
      </w:r>
      <w:r w:rsidR="0067544D">
        <w:rPr>
          <w:rtl/>
        </w:rPr>
        <w:t xml:space="preserve">? </w:t>
      </w:r>
      <w:r>
        <w:rPr>
          <w:rtl/>
        </w:rPr>
        <w:t>מדוע שינית את יחסך לגפן זו מן הקצה עד הקצה, כשהגפן היא אותה גפן עצמה.</w:t>
      </w:r>
    </w:p>
    <w:p w:rsidR="00B15026" w:rsidRDefault="00B15026" w:rsidP="00B15026">
      <w:pPr>
        <w:pStyle w:val="affb"/>
        <w:rPr>
          <w:rtl/>
        </w:rPr>
      </w:pPr>
    </w:p>
    <w:p w:rsidR="00B15026" w:rsidRDefault="00B15026" w:rsidP="0067544D">
      <w:pPr>
        <w:pStyle w:val="affb"/>
        <w:rPr>
          <w:rtl/>
        </w:rPr>
      </w:pPr>
      <w:r>
        <w:rPr>
          <w:rtl/>
        </w:rPr>
        <w:t xml:space="preserve">עתה, לאחר שהגדרנו את בית ג </w:t>
      </w:r>
      <w:r w:rsidR="0067544D">
        <w:rPr>
          <w:rtl/>
        </w:rPr>
        <w:t>כתלונה</w:t>
      </w:r>
      <w:r>
        <w:rPr>
          <w:rtl/>
        </w:rPr>
        <w:t>, מתבררת שייכותו לחלקו הראשון של המזמור, וליתר דיוק, לבית ב שלפניו: שני הבתים הללו מכילים תלונות.</w:t>
      </w:r>
      <w:r w:rsidR="0057239D">
        <w:rPr>
          <w:rtl/>
        </w:rPr>
        <w:t xml:space="preserve"> </w:t>
      </w:r>
      <w:r>
        <w:rPr>
          <w:rtl/>
        </w:rPr>
        <w:t>האם יש קשר בין התלונות בשני בתים אלו? האם הן נסובות על אותו אירוע? ואם התשובה על כך חיובית, מדוע כה שונה עיצובן התוכני והסגנוני של שתי תלונות אלו?</w:t>
      </w:r>
    </w:p>
    <w:p w:rsidR="00B15026" w:rsidRDefault="00B15026" w:rsidP="0067544D">
      <w:pPr>
        <w:pStyle w:val="affb"/>
        <w:rPr>
          <w:rtl/>
        </w:rPr>
      </w:pPr>
      <w:r>
        <w:rPr>
          <w:rtl/>
        </w:rPr>
        <w:t>על שאלות אלו נענה רק לאחר שנעסוק בכמה היבטים פרשניים הנוגעים לבית ג על שני חלקיו</w:t>
      </w:r>
      <w:r w:rsidR="0067544D">
        <w:rPr>
          <w:rtl/>
        </w:rPr>
        <w:t xml:space="preserve">: </w:t>
      </w:r>
      <w:r>
        <w:rPr>
          <w:rtl/>
        </w:rPr>
        <w:t>המבוא המתאר את חסדי ה' עם ישראל בעבר והתלונה על יחסו אליהם בהווה.</w:t>
      </w:r>
    </w:p>
    <w:p w:rsidR="00B15026" w:rsidRPr="008A6246" w:rsidRDefault="00B15026" w:rsidP="008A6246">
      <w:pPr>
        <w:pStyle w:val="a1"/>
        <w:rPr>
          <w:rtl/>
        </w:rPr>
      </w:pPr>
      <w:r w:rsidRPr="008A6246">
        <w:rPr>
          <w:rtl/>
        </w:rPr>
        <w:t>2.</w:t>
      </w:r>
      <w:r w:rsidR="008A6246" w:rsidRPr="008A6246">
        <w:rPr>
          <w:rtl/>
        </w:rPr>
        <w:t xml:space="preserve"> בין משל הגפן במזמורנו לבין משלים דומים בתוכחות הנביאים</w:t>
      </w:r>
    </w:p>
    <w:p w:rsidR="00B15026" w:rsidRDefault="00B15026" w:rsidP="00B15026">
      <w:pPr>
        <w:pStyle w:val="affb"/>
        <w:rPr>
          <w:rtl/>
        </w:rPr>
      </w:pPr>
      <w:r>
        <w:rPr>
          <w:rtl/>
        </w:rPr>
        <w:t>דימוי ישראל לגפן או לכרם רווח למדי בדברי הנביאים.</w:t>
      </w:r>
      <w:r w:rsidR="0057239D">
        <w:rPr>
          <w:rtl/>
        </w:rPr>
        <w:t xml:space="preserve"> </w:t>
      </w:r>
      <w:r>
        <w:rPr>
          <w:rtl/>
        </w:rPr>
        <w:t>בשני מקומות בדברי הנביאים משמש דימוי זה, כמו במזמורנו, לתיאור שינוי שחל במצבם של ישראל.</w:t>
      </w:r>
      <w:r w:rsidR="0057239D">
        <w:rPr>
          <w:rtl/>
        </w:rPr>
        <w:t xml:space="preserve"> </w:t>
      </w:r>
      <w:r>
        <w:rPr>
          <w:rtl/>
        </w:rPr>
        <w:t>המקום הראשון הוא במשל הכרם בישעיהו ה', א-ז.</w:t>
      </w:r>
      <w:r w:rsidR="0057239D">
        <w:rPr>
          <w:rtl/>
        </w:rPr>
        <w:t xml:space="preserve"> </w:t>
      </w:r>
      <w:r>
        <w:rPr>
          <w:rtl/>
        </w:rPr>
        <w:t xml:space="preserve">מבחינת ההיקף </w:t>
      </w:r>
      <w:r w:rsidR="006E6033">
        <w:rPr>
          <w:rtl/>
        </w:rPr>
        <w:t xml:space="preserve">הספרותי </w:t>
      </w:r>
      <w:r>
        <w:rPr>
          <w:rtl/>
        </w:rPr>
        <w:t>ומבחינת התוכן היסודי, רב הדמיון בין משל הגפן במזמורנו למשל הכרם בישעיהו, וההבדל הבולט ביניהם הוא בבחירת המשל, גפן בודדת או כרם שלם של גפנים.</w:t>
      </w:r>
    </w:p>
    <w:p w:rsidR="00B15026" w:rsidRDefault="00B15026" w:rsidP="008F2075">
      <w:pPr>
        <w:pStyle w:val="affe"/>
        <w:ind w:hanging="310"/>
        <w:rPr>
          <w:rtl/>
        </w:rPr>
      </w:pPr>
      <w:bookmarkStart w:id="6" w:name="BM2"/>
      <w:bookmarkStart w:id="7" w:name="BM3"/>
      <w:bookmarkStart w:id="8" w:name="BM4"/>
      <w:bookmarkStart w:id="9" w:name="BM5"/>
      <w:bookmarkStart w:id="10" w:name="BM6"/>
      <w:bookmarkStart w:id="11" w:name="BM7"/>
      <w:bookmarkEnd w:id="6"/>
      <w:bookmarkEnd w:id="7"/>
      <w:bookmarkEnd w:id="8"/>
      <w:bookmarkEnd w:id="9"/>
      <w:bookmarkEnd w:id="10"/>
      <w:bookmarkEnd w:id="11"/>
      <w:r>
        <w:rPr>
          <w:rtl/>
        </w:rPr>
        <w:t>ישעיהו ה',</w:t>
      </w:r>
      <w:r w:rsidR="008F2075">
        <w:rPr>
          <w:rtl/>
        </w:rPr>
        <w:t xml:space="preserve"> </w:t>
      </w:r>
      <w:r>
        <w:rPr>
          <w:rtl/>
        </w:rPr>
        <w:t>א</w:t>
      </w:r>
      <w:r>
        <w:rPr>
          <w:rtl/>
        </w:rPr>
        <w:tab/>
      </w:r>
      <w:r w:rsidR="008F2075" w:rsidRPr="008F2075">
        <w:rPr>
          <w:sz w:val="22"/>
          <w:rtl/>
        </w:rPr>
        <w:t>אָשִׁירָה נָּא לִידִידִי שִׁירַת דּוֹדִי לְכַרְמוֹ</w:t>
      </w:r>
      <w:r>
        <w:rPr>
          <w:rtl/>
        </w:rPr>
        <w:t>:</w:t>
      </w:r>
    </w:p>
    <w:p w:rsidR="00B15026" w:rsidRDefault="00B15026" w:rsidP="00635B41">
      <w:pPr>
        <w:pStyle w:val="affd"/>
        <w:rPr>
          <w:rtl/>
        </w:rPr>
      </w:pPr>
      <w:r>
        <w:rPr>
          <w:rtl/>
        </w:rPr>
        <w:tab/>
      </w:r>
      <w:r>
        <w:rPr>
          <w:rtl/>
        </w:rPr>
        <w:tab/>
      </w:r>
      <w:r w:rsidR="008F2075" w:rsidRPr="008F2075">
        <w:rPr>
          <w:rtl/>
        </w:rPr>
        <w:t>כֶּרֶם הָיָה לִידִידִי בְּקֶרֶן בֶּן שָׁמֶן.</w:t>
      </w:r>
    </w:p>
    <w:p w:rsidR="00B15026" w:rsidRDefault="00B15026" w:rsidP="00635B41">
      <w:pPr>
        <w:pStyle w:val="affd"/>
        <w:rPr>
          <w:rtl/>
        </w:rPr>
      </w:pPr>
      <w:r>
        <w:rPr>
          <w:rtl/>
        </w:rPr>
        <w:t>ב</w:t>
      </w:r>
      <w:r>
        <w:rPr>
          <w:rtl/>
        </w:rPr>
        <w:tab/>
      </w:r>
      <w:r w:rsidR="008F2075" w:rsidRPr="008F2075">
        <w:rPr>
          <w:rtl/>
        </w:rPr>
        <w:t>וַיְעַזְּקֵהוּ וַיְסַקְּלֵהוּ וַיִּטָּעֵהוּ שֹׂרֵק</w:t>
      </w:r>
    </w:p>
    <w:p w:rsidR="00B15026" w:rsidRDefault="00B15026" w:rsidP="00635B41">
      <w:pPr>
        <w:pStyle w:val="affd"/>
        <w:rPr>
          <w:rtl/>
        </w:rPr>
      </w:pPr>
      <w:r>
        <w:rPr>
          <w:rtl/>
        </w:rPr>
        <w:tab/>
      </w:r>
      <w:r>
        <w:rPr>
          <w:rtl/>
        </w:rPr>
        <w:tab/>
      </w:r>
      <w:r w:rsidR="008F2075" w:rsidRPr="008F2075">
        <w:rPr>
          <w:rtl/>
        </w:rPr>
        <w:t>וַיִּבֶן מִגְדָּל בְּתוֹכוֹ וְגַם יֶקֶב חָצֵב בּוֹ</w:t>
      </w:r>
    </w:p>
    <w:p w:rsidR="00B15026" w:rsidRDefault="00B15026" w:rsidP="00635B41">
      <w:pPr>
        <w:pStyle w:val="affd"/>
        <w:rPr>
          <w:rtl/>
        </w:rPr>
      </w:pPr>
      <w:r>
        <w:rPr>
          <w:rtl/>
        </w:rPr>
        <w:tab/>
      </w:r>
      <w:r>
        <w:rPr>
          <w:rtl/>
        </w:rPr>
        <w:tab/>
      </w:r>
      <w:r w:rsidR="008F2075" w:rsidRPr="008F2075">
        <w:rPr>
          <w:rtl/>
        </w:rPr>
        <w:t>וַיְקַו לַעֲשׂוֹת עֲנָבִים וַיַּעַשׂ בְּאֻשִׁים.</w:t>
      </w:r>
      <w:r w:rsidR="008F2075" w:rsidRPr="008F2075">
        <w:rPr>
          <w:sz w:val="30"/>
          <w:szCs w:val="30"/>
          <w:rtl/>
        </w:rPr>
        <w:t> </w:t>
      </w:r>
    </w:p>
    <w:p w:rsidR="00B15026" w:rsidRDefault="00B15026" w:rsidP="00635B41">
      <w:pPr>
        <w:pStyle w:val="affd"/>
        <w:rPr>
          <w:rtl/>
        </w:rPr>
      </w:pPr>
      <w:r>
        <w:rPr>
          <w:rtl/>
        </w:rPr>
        <w:t>ג</w:t>
      </w:r>
      <w:r>
        <w:rPr>
          <w:rtl/>
        </w:rPr>
        <w:tab/>
      </w:r>
      <w:r w:rsidR="008F2075" w:rsidRPr="008F2075">
        <w:rPr>
          <w:rtl/>
        </w:rPr>
        <w:t>וְעַתָּה יוֹשֵׁב יְרוּשָׁלִַם וְאִישׁ יְהוּדָה</w:t>
      </w:r>
    </w:p>
    <w:p w:rsidR="00B15026" w:rsidRDefault="00B15026" w:rsidP="00635B41">
      <w:pPr>
        <w:pStyle w:val="affd"/>
        <w:rPr>
          <w:rtl/>
        </w:rPr>
      </w:pPr>
      <w:r>
        <w:rPr>
          <w:rtl/>
        </w:rPr>
        <w:tab/>
      </w:r>
      <w:r>
        <w:rPr>
          <w:rtl/>
        </w:rPr>
        <w:tab/>
      </w:r>
      <w:r w:rsidR="008F2075" w:rsidRPr="008F2075">
        <w:rPr>
          <w:rtl/>
        </w:rPr>
        <w:t>שִׁפְטוּ נָא בֵּינִי וּבֵין כַּרְמִי.</w:t>
      </w:r>
    </w:p>
    <w:p w:rsidR="00B15026" w:rsidRDefault="00B15026" w:rsidP="00635B41">
      <w:pPr>
        <w:pStyle w:val="affd"/>
        <w:rPr>
          <w:rtl/>
        </w:rPr>
      </w:pPr>
      <w:r>
        <w:rPr>
          <w:rtl/>
        </w:rPr>
        <w:t>ד</w:t>
      </w:r>
      <w:r>
        <w:rPr>
          <w:rtl/>
        </w:rPr>
        <w:tab/>
      </w:r>
      <w:r w:rsidR="008F2075" w:rsidRPr="008F2075">
        <w:rPr>
          <w:rtl/>
        </w:rPr>
        <w:t>מַה לַּעֲשׂוֹת עוֹד לְכַרְמִי וְלֹא עָשִׂיתִי בּוֹ</w:t>
      </w:r>
    </w:p>
    <w:p w:rsidR="00B15026" w:rsidRDefault="00B15026" w:rsidP="00635B41">
      <w:pPr>
        <w:pStyle w:val="affd"/>
        <w:rPr>
          <w:rtl/>
        </w:rPr>
      </w:pPr>
      <w:r>
        <w:rPr>
          <w:rtl/>
        </w:rPr>
        <w:tab/>
      </w:r>
      <w:r>
        <w:rPr>
          <w:rtl/>
        </w:rPr>
        <w:tab/>
      </w:r>
      <w:r w:rsidR="008F2075" w:rsidRPr="008F2075">
        <w:rPr>
          <w:rtl/>
        </w:rPr>
        <w:t>מַדּוּעַ קִוֵּיתִי לַעֲשׂוֹת עֲנָבִים וַיַּעַשׂ בְּאֻשִׁים</w:t>
      </w:r>
      <w:r>
        <w:rPr>
          <w:rtl/>
        </w:rPr>
        <w:t>?</w:t>
      </w:r>
    </w:p>
    <w:p w:rsidR="00B15026" w:rsidRDefault="00B15026" w:rsidP="00635B41">
      <w:pPr>
        <w:pStyle w:val="affd"/>
        <w:rPr>
          <w:rtl/>
        </w:rPr>
      </w:pPr>
      <w:r>
        <w:rPr>
          <w:rtl/>
        </w:rPr>
        <w:t>ה</w:t>
      </w:r>
      <w:r>
        <w:rPr>
          <w:rtl/>
        </w:rPr>
        <w:tab/>
      </w:r>
      <w:r w:rsidR="008F2075" w:rsidRPr="008F2075">
        <w:rPr>
          <w:rtl/>
        </w:rPr>
        <w:t>וְעַתָּה אוֹדִיעָה נָּא אֶתְכֶם אֵת אֲשֶׁר אֲנִי עֹשֶׂה לְכַרְמִי</w:t>
      </w:r>
      <w:r>
        <w:rPr>
          <w:rtl/>
        </w:rPr>
        <w:t>:</w:t>
      </w:r>
    </w:p>
    <w:p w:rsidR="00B15026" w:rsidRDefault="00B15026" w:rsidP="00635B41">
      <w:pPr>
        <w:pStyle w:val="affd"/>
        <w:rPr>
          <w:rtl/>
        </w:rPr>
      </w:pPr>
      <w:r>
        <w:rPr>
          <w:rtl/>
        </w:rPr>
        <w:tab/>
      </w:r>
      <w:r>
        <w:rPr>
          <w:rtl/>
        </w:rPr>
        <w:tab/>
      </w:r>
      <w:r w:rsidR="008F2075" w:rsidRPr="008F2075">
        <w:rPr>
          <w:rtl/>
        </w:rPr>
        <w:t>הָסֵר מְשׂוּכָּתוֹ וְהָיָה לְבָעֵר</w:t>
      </w:r>
      <w:r w:rsidR="008F2075">
        <w:rPr>
          <w:rtl/>
        </w:rPr>
        <w:t>,</w:t>
      </w:r>
      <w:r w:rsidR="008F2075" w:rsidRPr="008F2075">
        <w:rPr>
          <w:rtl/>
        </w:rPr>
        <w:t xml:space="preserve"> פָּרֹץ גְּדֵרוֹ וְהָיָה לְמִרְמָס</w:t>
      </w:r>
      <w:r>
        <w:rPr>
          <w:rtl/>
        </w:rPr>
        <w:t>.</w:t>
      </w:r>
    </w:p>
    <w:p w:rsidR="00B15026" w:rsidRDefault="00B15026" w:rsidP="00635B41">
      <w:pPr>
        <w:pStyle w:val="affd"/>
        <w:rPr>
          <w:rtl/>
        </w:rPr>
      </w:pPr>
      <w:r>
        <w:rPr>
          <w:rtl/>
        </w:rPr>
        <w:t>ו</w:t>
      </w:r>
      <w:r>
        <w:rPr>
          <w:rtl/>
        </w:rPr>
        <w:tab/>
      </w:r>
      <w:r w:rsidR="008F2075" w:rsidRPr="008F2075">
        <w:rPr>
          <w:rtl/>
        </w:rPr>
        <w:t>וַאֲשִׁיתֵהוּ בָתָה</w:t>
      </w:r>
      <w:r w:rsidR="008F2075">
        <w:rPr>
          <w:rtl/>
        </w:rPr>
        <w:t>,</w:t>
      </w:r>
      <w:r w:rsidR="008F2075" w:rsidRPr="008F2075">
        <w:rPr>
          <w:rtl/>
        </w:rPr>
        <w:t xml:space="preserve"> לֹא יִזָּמֵר וְלֹא יֵעָדֵר וְעָלָה שָׁמִיר וָשָׁיִת</w:t>
      </w:r>
    </w:p>
    <w:p w:rsidR="008F2075" w:rsidRDefault="00B15026" w:rsidP="00635B41">
      <w:pPr>
        <w:pStyle w:val="affd"/>
        <w:rPr>
          <w:rtl/>
        </w:rPr>
      </w:pPr>
      <w:r>
        <w:rPr>
          <w:rtl/>
        </w:rPr>
        <w:tab/>
      </w:r>
      <w:r>
        <w:rPr>
          <w:rtl/>
        </w:rPr>
        <w:tab/>
      </w:r>
      <w:r w:rsidR="008F2075" w:rsidRPr="008F2075">
        <w:rPr>
          <w:rtl/>
        </w:rPr>
        <w:t>וְעַל הֶעָבִים אֲצַוֶּה מֵהַמְטִיר עָלָיו מָטָר.</w:t>
      </w:r>
    </w:p>
    <w:p w:rsidR="00B15026" w:rsidRDefault="008F2075" w:rsidP="00635B41">
      <w:pPr>
        <w:pStyle w:val="affd"/>
        <w:rPr>
          <w:rtl/>
        </w:rPr>
      </w:pPr>
      <w:r>
        <w:rPr>
          <w:rtl/>
        </w:rPr>
        <w:t>ז</w:t>
      </w:r>
      <w:r w:rsidRPr="008F2075">
        <w:rPr>
          <w:rtl/>
        </w:rPr>
        <w:t xml:space="preserve"> </w:t>
      </w:r>
      <w:r>
        <w:rPr>
          <w:rtl/>
        </w:rPr>
        <w:tab/>
      </w:r>
      <w:r w:rsidRPr="008F2075">
        <w:rPr>
          <w:rtl/>
        </w:rPr>
        <w:t>כִּי כֶרֶם ה' צְ-בָאוֹת</w:t>
      </w:r>
      <w:r>
        <w:rPr>
          <w:rtl/>
        </w:rPr>
        <w:t xml:space="preserve"> -</w:t>
      </w:r>
      <w:r w:rsidRPr="008F2075">
        <w:rPr>
          <w:rtl/>
        </w:rPr>
        <w:t xml:space="preserve"> בֵּית יִשְׂרָאֵל</w:t>
      </w:r>
      <w:r>
        <w:rPr>
          <w:rtl/>
        </w:rPr>
        <w:t>,</w:t>
      </w:r>
      <w:r w:rsidRPr="008F2075">
        <w:rPr>
          <w:rtl/>
        </w:rPr>
        <w:t xml:space="preserve"> וְאִישׁ יְהוּדָה</w:t>
      </w:r>
      <w:r>
        <w:rPr>
          <w:rtl/>
        </w:rPr>
        <w:t xml:space="preserve"> -</w:t>
      </w:r>
      <w:r w:rsidRPr="008F2075">
        <w:rPr>
          <w:rtl/>
        </w:rPr>
        <w:t xml:space="preserve"> נְטַע שַׁעֲשׁוּעָיו</w:t>
      </w:r>
      <w:r w:rsidRPr="008F2075">
        <w:rPr>
          <w:sz w:val="30"/>
          <w:szCs w:val="30"/>
          <w:rtl/>
        </w:rPr>
        <w:t xml:space="preserve"> </w:t>
      </w:r>
    </w:p>
    <w:p w:rsidR="00B15026" w:rsidRDefault="00B15026" w:rsidP="00635B41">
      <w:pPr>
        <w:pStyle w:val="affc"/>
        <w:rPr>
          <w:rtl/>
        </w:rPr>
      </w:pPr>
      <w:r>
        <w:rPr>
          <w:rtl/>
        </w:rPr>
        <w:tab/>
      </w:r>
      <w:r>
        <w:rPr>
          <w:rtl/>
        </w:rPr>
        <w:tab/>
      </w:r>
      <w:r w:rsidR="008F2075" w:rsidRPr="008F2075">
        <w:rPr>
          <w:sz w:val="22"/>
          <w:rtl/>
        </w:rPr>
        <w:t>וַיְקַו לְמִשְׁפָּט וְהִנֵּה מִשְׂפָּח</w:t>
      </w:r>
      <w:r w:rsidR="008F2075">
        <w:rPr>
          <w:sz w:val="22"/>
          <w:rtl/>
        </w:rPr>
        <w:t>,</w:t>
      </w:r>
      <w:r w:rsidR="008F2075" w:rsidRPr="008F2075">
        <w:rPr>
          <w:sz w:val="22"/>
          <w:rtl/>
        </w:rPr>
        <w:t xml:space="preserve"> לִצְדָקָה וְהִנֵּה צְעָקָה.</w:t>
      </w:r>
      <w:r w:rsidR="008F2075" w:rsidRPr="008F2075">
        <w:rPr>
          <w:sz w:val="30"/>
          <w:szCs w:val="30"/>
          <w:rtl/>
        </w:rPr>
        <w:t> </w:t>
      </w:r>
    </w:p>
    <w:p w:rsidR="00B15026" w:rsidRDefault="00B15026" w:rsidP="006173D4">
      <w:pPr>
        <w:pStyle w:val="affb"/>
        <w:rPr>
          <w:rtl/>
        </w:rPr>
      </w:pPr>
      <w:r>
        <w:rPr>
          <w:rtl/>
        </w:rPr>
        <w:t>המקום השני הוא בנבואת ירמיהו ב', כא.</w:t>
      </w:r>
      <w:r w:rsidR="0057239D">
        <w:rPr>
          <w:rtl/>
        </w:rPr>
        <w:t xml:space="preserve"> </w:t>
      </w:r>
      <w:r>
        <w:rPr>
          <w:rtl/>
        </w:rPr>
        <w:t>כאן מדובר, כמו במזמורנו, בגפן אחת ולא בכרם שלם, אולם ההיקף הספרותי</w:t>
      </w:r>
      <w:r w:rsidR="00DB16DE">
        <w:rPr>
          <w:rtl/>
        </w:rPr>
        <w:t xml:space="preserve"> מצומצם: הדימוי לגפן </w:t>
      </w:r>
      <w:r>
        <w:rPr>
          <w:rtl/>
        </w:rPr>
        <w:t>נמשך על פני פסוק אחד בלבד, ותיאור הפורענות הבאה על הגפן (מה שנמצא גם במזמורנו וגם בישעיהו) חסר לגמרי:</w:t>
      </w:r>
    </w:p>
    <w:p w:rsidR="00B15026" w:rsidRDefault="00B15026" w:rsidP="00DB16DE">
      <w:pPr>
        <w:pStyle w:val="affe"/>
        <w:ind w:hanging="310"/>
        <w:rPr>
          <w:rtl/>
        </w:rPr>
      </w:pPr>
      <w:r>
        <w:rPr>
          <w:rtl/>
        </w:rPr>
        <w:t>ירמיהו ב', כא</w:t>
      </w:r>
      <w:r>
        <w:rPr>
          <w:rtl/>
        </w:rPr>
        <w:tab/>
      </w:r>
      <w:r>
        <w:rPr>
          <w:rtl/>
        </w:rPr>
        <w:tab/>
      </w:r>
      <w:r w:rsidR="00DB16DE" w:rsidRPr="00DB16DE">
        <w:rPr>
          <w:rtl/>
        </w:rPr>
        <w:t>וְאָנֹכִי נְטַעְתִּיךְ שׂוֹרֵק, כֻּלֹּה זֶרַע אֱמֶת</w:t>
      </w:r>
    </w:p>
    <w:p w:rsidR="00B15026" w:rsidRDefault="00B15026" w:rsidP="00DB16DE">
      <w:pPr>
        <w:pStyle w:val="affc"/>
        <w:rPr>
          <w:rtl/>
        </w:rPr>
      </w:pPr>
      <w:r>
        <w:rPr>
          <w:rtl/>
        </w:rPr>
        <w:tab/>
      </w:r>
      <w:r>
        <w:rPr>
          <w:rtl/>
        </w:rPr>
        <w:tab/>
      </w:r>
      <w:r w:rsidR="00DB16DE" w:rsidRPr="00DB16DE">
        <w:rPr>
          <w:rtl/>
        </w:rPr>
        <w:t>וְאֵיךְ נֶהְפַּכְתְּ לִי סוּרֵי הַגֶּפֶן נָכְרִיָּה</w:t>
      </w:r>
      <w:r>
        <w:rPr>
          <w:rtl/>
        </w:rPr>
        <w:t>?!</w:t>
      </w:r>
    </w:p>
    <w:p w:rsidR="00B15026" w:rsidRDefault="00B15026" w:rsidP="006E6033">
      <w:pPr>
        <w:pStyle w:val="affb"/>
        <w:rPr>
          <w:rtl/>
        </w:rPr>
      </w:pPr>
      <w:r>
        <w:rPr>
          <w:rtl/>
        </w:rPr>
        <w:t xml:space="preserve">ההשוואה </w:t>
      </w:r>
      <w:r w:rsidR="00DB16DE">
        <w:rPr>
          <w:rtl/>
        </w:rPr>
        <w:t xml:space="preserve">הקצרה </w:t>
      </w:r>
      <w:r>
        <w:rPr>
          <w:rtl/>
        </w:rPr>
        <w:t>שערכנו כאן בין שלושת המקומות נוגעת לפרטים שונים, אך אינה נוגעת בהבדל התהומי המפריד בין מזמורנו לבין הנבואות בישעיהו ובירמיהו.</w:t>
      </w:r>
      <w:r w:rsidR="0057239D">
        <w:rPr>
          <w:rtl/>
        </w:rPr>
        <w:t xml:space="preserve"> </w:t>
      </w:r>
      <w:r>
        <w:rPr>
          <w:rtl/>
        </w:rPr>
        <w:t>ואולי אין לכנות זאת הבדל אלא היפוך מגמה.</w:t>
      </w:r>
    </w:p>
    <w:p w:rsidR="00B15026" w:rsidRDefault="00B15026" w:rsidP="006173D4">
      <w:pPr>
        <w:pStyle w:val="affb"/>
        <w:rPr>
          <w:rtl/>
        </w:rPr>
      </w:pPr>
      <w:r>
        <w:rPr>
          <w:rtl/>
        </w:rPr>
        <w:t>גם במזמורנו וגם בנבואת ישעיהו פורץ בעל הגפן/הכרם את הגדר המגנה על</w:t>
      </w:r>
      <w:r w:rsidR="00DB16DE">
        <w:rPr>
          <w:rtl/>
        </w:rPr>
        <w:t>יו</w:t>
      </w:r>
      <w:r>
        <w:rPr>
          <w:rtl/>
        </w:rPr>
        <w:t xml:space="preserve">, ובכך </w:t>
      </w:r>
      <w:r w:rsidR="00DB16DE">
        <w:rPr>
          <w:rtl/>
        </w:rPr>
        <w:t xml:space="preserve">שם אותו </w:t>
      </w:r>
      <w:r>
        <w:rPr>
          <w:rtl/>
        </w:rPr>
        <w:t>למרמס ולמאכל לכל הנכנס.</w:t>
      </w:r>
      <w:r w:rsidR="0057239D">
        <w:rPr>
          <w:rtl/>
        </w:rPr>
        <w:t xml:space="preserve"> </w:t>
      </w:r>
      <w:r>
        <w:rPr>
          <w:rtl/>
        </w:rPr>
        <w:t>מדוע עושה בעל הגפן/הכרם כזאת?</w:t>
      </w:r>
    </w:p>
    <w:p w:rsidR="00B15026" w:rsidRDefault="00B15026" w:rsidP="00B15026">
      <w:pPr>
        <w:pStyle w:val="affb"/>
        <w:rPr>
          <w:rtl/>
        </w:rPr>
      </w:pPr>
      <w:r>
        <w:rPr>
          <w:rtl/>
        </w:rPr>
        <w:t>שאלה זו הרי שואל משורר מזמורנו:</w:t>
      </w:r>
    </w:p>
    <w:p w:rsidR="00B15026" w:rsidRDefault="00B15026" w:rsidP="00F73D4E">
      <w:pPr>
        <w:pStyle w:val="affe"/>
        <w:rPr>
          <w:rtl/>
        </w:rPr>
      </w:pPr>
      <w:r>
        <w:rPr>
          <w:rtl/>
        </w:rPr>
        <w:t>יג</w:t>
      </w:r>
      <w:r>
        <w:rPr>
          <w:rtl/>
        </w:rPr>
        <w:tab/>
      </w:r>
      <w:r w:rsidR="00DB16DE" w:rsidRPr="00CF45D0">
        <w:rPr>
          <w:rtl/>
        </w:rPr>
        <w:t>לָמָּה פָּרַצְתָּ גְדֵרֶיהָ</w:t>
      </w:r>
    </w:p>
    <w:p w:rsidR="00B15026" w:rsidRDefault="00B15026" w:rsidP="00DB16DE">
      <w:pPr>
        <w:pStyle w:val="affc"/>
        <w:rPr>
          <w:rtl/>
        </w:rPr>
      </w:pPr>
      <w:r>
        <w:rPr>
          <w:rtl/>
        </w:rPr>
        <w:tab/>
      </w:r>
      <w:r>
        <w:rPr>
          <w:rtl/>
        </w:rPr>
        <w:tab/>
      </w:r>
      <w:r w:rsidR="00DB16DE" w:rsidRPr="00CF45D0">
        <w:rPr>
          <w:rtl/>
        </w:rPr>
        <w:t>וְאָרוּהָ כָּל עֹבְרֵי דָרֶךְ</w:t>
      </w:r>
      <w:r>
        <w:rPr>
          <w:rtl/>
        </w:rPr>
        <w:t>?</w:t>
      </w:r>
    </w:p>
    <w:p w:rsidR="00B15026" w:rsidRDefault="00B15026" w:rsidP="00DB16DE">
      <w:pPr>
        <w:pStyle w:val="affb"/>
        <w:rPr>
          <w:rtl/>
        </w:rPr>
      </w:pPr>
      <w:r>
        <w:rPr>
          <w:rtl/>
        </w:rPr>
        <w:t xml:space="preserve">והשאלה נותרת ללא מענה, ועל כן </w:t>
      </w:r>
      <w:r w:rsidR="00DB16DE">
        <w:rPr>
          <w:rtl/>
        </w:rPr>
        <w:t xml:space="preserve">הגדרנו אותה </w:t>
      </w:r>
      <w:r>
        <w:rPr>
          <w:rtl/>
        </w:rPr>
        <w:t>כתלונה על יחס ה' אל גפנו</w:t>
      </w:r>
      <w:r w:rsidR="00DB16DE">
        <w:rPr>
          <w:rtl/>
        </w:rPr>
        <w:t>-</w:t>
      </w:r>
      <w:r>
        <w:rPr>
          <w:rtl/>
        </w:rPr>
        <w:t>עמו.</w:t>
      </w:r>
      <w:r w:rsidR="0057239D">
        <w:rPr>
          <w:rtl/>
        </w:rPr>
        <w:t xml:space="preserve"> </w:t>
      </w:r>
      <w:r>
        <w:rPr>
          <w:rtl/>
        </w:rPr>
        <w:t>אולם על שאלה זו בדיוק בא לענות ישעיהו.</w:t>
      </w:r>
      <w:r w:rsidR="0057239D">
        <w:rPr>
          <w:rtl/>
        </w:rPr>
        <w:t xml:space="preserve"> </w:t>
      </w:r>
      <w:r>
        <w:rPr>
          <w:rtl/>
        </w:rPr>
        <w:t xml:space="preserve">הנביא שואל אף הוא שאלה, </w:t>
      </w:r>
      <w:r w:rsidR="00C61B42">
        <w:rPr>
          <w:rtl/>
        </w:rPr>
        <w:t>ו</w:t>
      </w:r>
      <w:r>
        <w:rPr>
          <w:rtl/>
        </w:rPr>
        <w:t>בשאלתו נמצאת התשובה לשאלת משוררנו:</w:t>
      </w:r>
    </w:p>
    <w:p w:rsidR="00B15026" w:rsidRDefault="00B15026" w:rsidP="00F73D4E">
      <w:pPr>
        <w:pStyle w:val="affe"/>
        <w:rPr>
          <w:rtl/>
        </w:rPr>
      </w:pPr>
      <w:r>
        <w:rPr>
          <w:rtl/>
        </w:rPr>
        <w:t>ד</w:t>
      </w:r>
      <w:r>
        <w:rPr>
          <w:rtl/>
        </w:rPr>
        <w:tab/>
      </w:r>
      <w:r w:rsidR="00DB16DE" w:rsidRPr="008F2075">
        <w:rPr>
          <w:rtl/>
        </w:rPr>
        <w:t>מַה לַּעֲשׂוֹת עוֹד לְכַרְמִי וְלֹא עָשִׂיתִי בּוֹ</w:t>
      </w:r>
      <w:r>
        <w:rPr>
          <w:rtl/>
        </w:rPr>
        <w:t>?</w:t>
      </w:r>
    </w:p>
    <w:p w:rsidR="00B15026" w:rsidRDefault="00B15026" w:rsidP="00F73D4E">
      <w:pPr>
        <w:pStyle w:val="affc"/>
        <w:rPr>
          <w:rtl/>
        </w:rPr>
      </w:pPr>
      <w:r>
        <w:rPr>
          <w:rtl/>
        </w:rPr>
        <w:tab/>
      </w:r>
      <w:r>
        <w:rPr>
          <w:rtl/>
        </w:rPr>
        <w:tab/>
      </w:r>
      <w:r w:rsidR="00DB16DE" w:rsidRPr="008F2075">
        <w:rPr>
          <w:rtl/>
        </w:rPr>
        <w:t>מַדּוּעַ קִוֵּיתִי לַעֲשׂוֹת עֲנָבִים וַיַּעַשׂ בְּאֻשִׁים</w:t>
      </w:r>
      <w:r>
        <w:rPr>
          <w:rtl/>
        </w:rPr>
        <w:t>?</w:t>
      </w:r>
    </w:p>
    <w:p w:rsidR="00B15026" w:rsidRDefault="00B15026" w:rsidP="00BF2AD9">
      <w:pPr>
        <w:pStyle w:val="affb"/>
        <w:rPr>
          <w:rtl/>
        </w:rPr>
      </w:pPr>
      <w:r>
        <w:rPr>
          <w:rtl/>
        </w:rPr>
        <w:t>על שאלת "</w:t>
      </w:r>
      <w:r w:rsidRPr="00DB16DE">
        <w:rPr>
          <w:b/>
          <w:bCs/>
          <w:rtl/>
        </w:rPr>
        <w:t>למה</w:t>
      </w:r>
      <w:r>
        <w:rPr>
          <w:rtl/>
        </w:rPr>
        <w:t xml:space="preserve"> פרצת..." עונה הנביא "</w:t>
      </w:r>
      <w:r w:rsidRPr="00DB16DE">
        <w:rPr>
          <w:b/>
          <w:bCs/>
          <w:rtl/>
        </w:rPr>
        <w:t>מדוע</w:t>
      </w:r>
      <w:r>
        <w:rPr>
          <w:rtl/>
        </w:rPr>
        <w:t xml:space="preserve"> קויתי...".</w:t>
      </w:r>
      <w:r w:rsidR="0057239D">
        <w:rPr>
          <w:rtl/>
        </w:rPr>
        <w:t xml:space="preserve"> </w:t>
      </w:r>
      <w:r>
        <w:rPr>
          <w:rtl/>
        </w:rPr>
        <w:t>לא בעל הכרם הוא ששינה את יחסו אל כרמו, אלא הכרם הוא ש'בגד' בבעליו</w:t>
      </w:r>
      <w:r w:rsidR="00BF2AD9">
        <w:rPr>
          <w:rtl/>
        </w:rPr>
        <w:t>,</w:t>
      </w:r>
      <w:r>
        <w:rPr>
          <w:rtl/>
        </w:rPr>
        <w:t xml:space="preserve"> הכזיב את תוחלתו לראות ענבים, ובמקום זאת עשה באושים.</w:t>
      </w:r>
      <w:r w:rsidR="0057239D">
        <w:rPr>
          <w:rtl/>
        </w:rPr>
        <w:t xml:space="preserve"> </w:t>
      </w:r>
      <w:r>
        <w:rPr>
          <w:rtl/>
        </w:rPr>
        <w:t>פריצת גדרו של הכרם אינה אפוא אלא תגובת בעל הכרם הנבגד המעניש את כרמו על חטאו.</w:t>
      </w:r>
    </w:p>
    <w:p w:rsidR="00B15026" w:rsidRDefault="00B15026" w:rsidP="00B15026">
      <w:pPr>
        <w:pStyle w:val="affb"/>
        <w:rPr>
          <w:rtl/>
        </w:rPr>
      </w:pPr>
      <w:r>
        <w:rPr>
          <w:rtl/>
        </w:rPr>
        <w:t>אף בנבואת ירמיהו נמצאת תשובה לשאלתו של משורר מזמורנו, ואף תשובה זו נאמרת בלשון שאלה ותמיהה קשה:</w:t>
      </w:r>
    </w:p>
    <w:p w:rsidR="00B15026" w:rsidRDefault="00B15026" w:rsidP="00BF2AD9">
      <w:pPr>
        <w:pStyle w:val="afff2"/>
        <w:rPr>
          <w:rtl/>
        </w:rPr>
      </w:pPr>
      <w:r>
        <w:rPr>
          <w:rtl/>
        </w:rPr>
        <w:tab/>
      </w:r>
      <w:r>
        <w:rPr>
          <w:rtl/>
        </w:rPr>
        <w:tab/>
      </w:r>
      <w:r w:rsidR="00BF2AD9" w:rsidRPr="00DB16DE">
        <w:rPr>
          <w:rtl/>
        </w:rPr>
        <w:t>וְאֵיךְ נֶהְפַּכְתְּ לִי סוּרֵי הַגֶּפֶן נָכְרִיָּה</w:t>
      </w:r>
      <w:r>
        <w:rPr>
          <w:rtl/>
        </w:rPr>
        <w:t>?</w:t>
      </w:r>
    </w:p>
    <w:p w:rsidR="00B15026" w:rsidRDefault="00B15026" w:rsidP="00896D4E">
      <w:pPr>
        <w:pStyle w:val="affb"/>
        <w:rPr>
          <w:rtl/>
        </w:rPr>
      </w:pPr>
      <w:r>
        <w:rPr>
          <w:rtl/>
        </w:rPr>
        <w:t>אולם במזמורנו, הגפן היא אותה גפן שהוסעה ממצרים ונטעה בארץ ישראל: היא לא בגדה בנוטעה ולא הכזיבה את תקוותו</w:t>
      </w:r>
      <w:r w:rsidR="00896D4E">
        <w:rPr>
          <w:rtl/>
        </w:rPr>
        <w:t>;</w:t>
      </w:r>
      <w:r>
        <w:rPr>
          <w:rtl/>
        </w:rPr>
        <w:t xml:space="preserve"> הוא </w:t>
      </w:r>
      <w:r w:rsidR="00896D4E">
        <w:rPr>
          <w:rtl/>
        </w:rPr>
        <w:t>זה ש</w:t>
      </w:r>
      <w:r>
        <w:rPr>
          <w:rtl/>
        </w:rPr>
        <w:t>ש</w:t>
      </w:r>
      <w:r w:rsidR="00896D4E">
        <w:rPr>
          <w:rtl/>
        </w:rPr>
        <w:t>י</w:t>
      </w:r>
      <w:r>
        <w:rPr>
          <w:rtl/>
        </w:rPr>
        <w:t>נה את יחסו אליה לרעה</w:t>
      </w:r>
      <w:r w:rsidR="00096013">
        <w:rPr>
          <w:rtl/>
        </w:rPr>
        <w:t>,</w:t>
      </w:r>
      <w:r>
        <w:rPr>
          <w:rtl/>
        </w:rPr>
        <w:t xml:space="preserve"> מן הקצה עד הקצה ללא כל סיבה נראית לעין!</w:t>
      </w:r>
    </w:p>
    <w:p w:rsidR="00B15026" w:rsidRDefault="00B15026" w:rsidP="00096013">
      <w:pPr>
        <w:pStyle w:val="affb"/>
        <w:rPr>
          <w:rtl/>
        </w:rPr>
      </w:pPr>
      <w:r>
        <w:rPr>
          <w:rtl/>
        </w:rPr>
        <w:t xml:space="preserve">ובכן, לכאורה לפנינו 'מחלוקת' וסתירה בין מזמורנו לנבואות ישעיהו וירמיהו </w:t>
      </w:r>
      <w:r w:rsidR="00096013">
        <w:rPr>
          <w:rtl/>
        </w:rPr>
        <w:t xml:space="preserve">בשאלה </w:t>
      </w:r>
      <w:r>
        <w:rPr>
          <w:rtl/>
        </w:rPr>
        <w:t>'מי אשם' במצבה הירוד של הגפן: האם היא עצמה אשמה בכך או שבעליה הוא האשם</w:t>
      </w:r>
      <w:r w:rsidR="00096013">
        <w:rPr>
          <w:rtl/>
        </w:rPr>
        <w:t>?</w:t>
      </w:r>
    </w:p>
    <w:p w:rsidR="00B15026" w:rsidRDefault="00B15026" w:rsidP="00726FB3">
      <w:pPr>
        <w:pStyle w:val="affb"/>
        <w:rPr>
          <w:rtl/>
        </w:rPr>
      </w:pPr>
      <w:r>
        <w:rPr>
          <w:rtl/>
        </w:rPr>
        <w:t xml:space="preserve">כמובן, ניתן </w:t>
      </w:r>
      <w:r w:rsidR="00096013">
        <w:rPr>
          <w:rtl/>
        </w:rPr>
        <w:t xml:space="preserve">להסביר </w:t>
      </w:r>
      <w:r>
        <w:rPr>
          <w:rtl/>
        </w:rPr>
        <w:t xml:space="preserve">זאת בכך שפער של שנים רבות, </w:t>
      </w:r>
      <w:r w:rsidR="00096013">
        <w:rPr>
          <w:rtl/>
        </w:rPr>
        <w:t>ו</w:t>
      </w:r>
      <w:r>
        <w:rPr>
          <w:rtl/>
        </w:rPr>
        <w:t>אף של דורות רבים, מפריד בין מזמורנו לבין שתי הנבואות.</w:t>
      </w:r>
      <w:r w:rsidR="0057239D">
        <w:rPr>
          <w:rtl/>
        </w:rPr>
        <w:t xml:space="preserve"> </w:t>
      </w:r>
      <w:r>
        <w:rPr>
          <w:rtl/>
        </w:rPr>
        <w:t>הנסיבות בכל מקום שונות הן, ובשוני זה יש להסביר את ההיפוך שבין מזמורנו לבין הנבואות.</w:t>
      </w:r>
      <w:r w:rsidR="0057239D">
        <w:rPr>
          <w:rtl/>
        </w:rPr>
        <w:t xml:space="preserve"> </w:t>
      </w:r>
      <w:r>
        <w:rPr>
          <w:rtl/>
        </w:rPr>
        <w:t xml:space="preserve">אמנם אין לשלול דיון היסטורי מעין זה, על אף הקושי לברר את הנסיבות </w:t>
      </w:r>
      <w:r w:rsidR="00BD02AC">
        <w:rPr>
          <w:rtl/>
        </w:rPr>
        <w:t xml:space="preserve">הרוחניות-דתיות </w:t>
      </w:r>
      <w:r>
        <w:rPr>
          <w:rtl/>
        </w:rPr>
        <w:t xml:space="preserve">המדויקות </w:t>
      </w:r>
      <w:r w:rsidR="00726FB3">
        <w:rPr>
          <w:rtl/>
        </w:rPr>
        <w:t>המשמשות רקע למזמורנו</w:t>
      </w:r>
      <w:r>
        <w:rPr>
          <w:rtl/>
        </w:rPr>
        <w:t>.</w:t>
      </w:r>
    </w:p>
    <w:p w:rsidR="00B15026" w:rsidRDefault="00741688" w:rsidP="00D74CCB">
      <w:pPr>
        <w:pStyle w:val="affb"/>
        <w:rPr>
          <w:rtl/>
        </w:rPr>
      </w:pPr>
      <w:r>
        <w:rPr>
          <w:rtl/>
        </w:rPr>
        <w:t xml:space="preserve">אולם נראה שלא בכך טמון הפתרון לסתירה בין מזמורנו לבין שתי הנבואות. </w:t>
      </w:r>
      <w:r w:rsidR="00B15026">
        <w:rPr>
          <w:rtl/>
        </w:rPr>
        <w:t xml:space="preserve">הפתרון הוא בשייכותו של מזמורנו לספר תהילים </w:t>
      </w:r>
      <w:r w:rsidR="00D74CCB">
        <w:rPr>
          <w:rtl/>
        </w:rPr>
        <w:t xml:space="preserve">- </w:t>
      </w:r>
      <w:r w:rsidR="00B15026">
        <w:rPr>
          <w:rtl/>
        </w:rPr>
        <w:t>הספר שבו מביע האדם את דברו מלמטה למעלה כלפי ה'</w:t>
      </w:r>
      <w:r w:rsidR="00D74CCB">
        <w:rPr>
          <w:rtl/>
        </w:rPr>
        <w:t xml:space="preserve">. לעומת זאת </w:t>
      </w:r>
      <w:r w:rsidR="00B15026">
        <w:rPr>
          <w:rtl/>
        </w:rPr>
        <w:t>ספרי ישעיהו וירמיהו הם ספרי נבואה, שבהם דובר ה' באמצעות נביאיו אל האדם.</w:t>
      </w:r>
    </w:p>
    <w:p w:rsidR="00B15026" w:rsidRDefault="00B15026" w:rsidP="00750DF8">
      <w:pPr>
        <w:pStyle w:val="affb"/>
        <w:rPr>
          <w:rtl/>
        </w:rPr>
      </w:pPr>
      <w:r>
        <w:rPr>
          <w:rtl/>
        </w:rPr>
        <w:t xml:space="preserve">אם נשתמש במונחים הלקוחים ממשל הכרם של ישעיהו נוכל לומר זאת כך: הנבואה מכילה את "שירת דודי לכרמו" </w:t>
      </w:r>
      <w:r w:rsidR="00750DF8">
        <w:rPr>
          <w:rtl/>
        </w:rPr>
        <w:t>–</w:t>
      </w:r>
      <w:r w:rsidR="003F29FE">
        <w:rPr>
          <w:rtl/>
        </w:rPr>
        <w:t xml:space="preserve"> </w:t>
      </w:r>
      <w:r w:rsidR="00750DF8">
        <w:rPr>
          <w:rtl/>
        </w:rPr>
        <w:t>שירת התוכחה</w:t>
      </w:r>
      <w:r>
        <w:rPr>
          <w:rtl/>
        </w:rPr>
        <w:t xml:space="preserve"> ששר 'הדוד'</w:t>
      </w:r>
      <w:r w:rsidR="00750DF8">
        <w:rPr>
          <w:rtl/>
        </w:rPr>
        <w:t xml:space="preserve"> </w:t>
      </w:r>
      <w:r w:rsidR="003F29FE">
        <w:rPr>
          <w:rtl/>
        </w:rPr>
        <w:t>-</w:t>
      </w:r>
      <w:r w:rsidR="00750DF8">
        <w:rPr>
          <w:rtl/>
        </w:rPr>
        <w:t xml:space="preserve"> </w:t>
      </w:r>
      <w:r>
        <w:rPr>
          <w:rtl/>
        </w:rPr>
        <w:t>ה'</w:t>
      </w:r>
      <w:r w:rsidR="003F29FE">
        <w:rPr>
          <w:rtl/>
        </w:rPr>
        <w:t>,</w:t>
      </w:r>
      <w:r>
        <w:rPr>
          <w:rtl/>
        </w:rPr>
        <w:t xml:space="preserve"> לכרמו</w:t>
      </w:r>
      <w:r w:rsidR="00750DF8">
        <w:rPr>
          <w:rtl/>
        </w:rPr>
        <w:t xml:space="preserve"> </w:t>
      </w:r>
      <w:r w:rsidR="003F29FE">
        <w:rPr>
          <w:rtl/>
        </w:rPr>
        <w:t>-</w:t>
      </w:r>
      <w:r w:rsidR="00750DF8">
        <w:rPr>
          <w:rtl/>
        </w:rPr>
        <w:t xml:space="preserve"> </w:t>
      </w:r>
      <w:r>
        <w:rPr>
          <w:rtl/>
        </w:rPr>
        <w:t xml:space="preserve">בית ישראל; מזמורנו, לעומת זאת, הוא 'שירת </w:t>
      </w:r>
      <w:r w:rsidR="00750DF8">
        <w:rPr>
          <w:rtl/>
        </w:rPr>
        <w:t xml:space="preserve">תלונה </w:t>
      </w:r>
      <w:r>
        <w:rPr>
          <w:rtl/>
        </w:rPr>
        <w:t>הגפן לדודה'.</w:t>
      </w:r>
    </w:p>
    <w:p w:rsidR="00B15026" w:rsidRDefault="00B15026" w:rsidP="004B70B1">
      <w:pPr>
        <w:pStyle w:val="affb"/>
        <w:rPr>
          <w:rtl/>
        </w:rPr>
      </w:pPr>
      <w:r>
        <w:rPr>
          <w:rtl/>
        </w:rPr>
        <w:t xml:space="preserve">מן הפרספקטיבה הנבואית מתפרשים קורות עם ישראל במסגרת של גמול א-לוהי על מעשיהם של ישראל: כאשר באה פורענות על ישראל, או כשעומדת היא לבוא, </w:t>
      </w:r>
      <w:r w:rsidR="004B70B1">
        <w:rPr>
          <w:rtl/>
        </w:rPr>
        <w:t xml:space="preserve">הנביאים </w:t>
      </w:r>
      <w:r>
        <w:rPr>
          <w:rtl/>
        </w:rPr>
        <w:t xml:space="preserve">מסבירים </w:t>
      </w:r>
      <w:r w:rsidR="004B70B1">
        <w:rPr>
          <w:rtl/>
        </w:rPr>
        <w:t xml:space="preserve">שהפורענות היא </w:t>
      </w:r>
      <w:r>
        <w:rPr>
          <w:rtl/>
        </w:rPr>
        <w:t>גמול צודק על חטאי ישראל ועל בגידתם בה'.</w:t>
      </w:r>
    </w:p>
    <w:p w:rsidR="00B15026" w:rsidRDefault="00B15026" w:rsidP="004B70B1">
      <w:pPr>
        <w:pStyle w:val="affb"/>
        <w:rPr>
          <w:rtl/>
        </w:rPr>
      </w:pPr>
      <w:r>
        <w:rPr>
          <w:rtl/>
        </w:rPr>
        <w:t xml:space="preserve">מן הפרספקטיבה האנושית, לעומת זאת, חש לעתים עם ישראל כי הפורענות שבאה עליו מאת ה' אינה מוצדקת, והוא מביע את תלונתו לפני ה' בהתאם לדרך שבה </w:t>
      </w:r>
      <w:r w:rsidRPr="004B70B1">
        <w:rPr>
          <w:b/>
          <w:bCs/>
          <w:rtl/>
        </w:rPr>
        <w:t>הוא</w:t>
      </w:r>
      <w:r>
        <w:rPr>
          <w:rtl/>
        </w:rPr>
        <w:t xml:space="preserve"> חווה את </w:t>
      </w:r>
      <w:r w:rsidR="004B70B1">
        <w:rPr>
          <w:rtl/>
        </w:rPr>
        <w:t>הפורענות</w:t>
      </w:r>
      <w:r>
        <w:rPr>
          <w:rtl/>
        </w:rPr>
        <w:t>.</w:t>
      </w:r>
    </w:p>
    <w:p w:rsidR="00B15026" w:rsidRDefault="00B15026" w:rsidP="00B15026">
      <w:pPr>
        <w:pStyle w:val="affb"/>
        <w:rPr>
          <w:rtl/>
        </w:rPr>
      </w:pPr>
      <w:r>
        <w:rPr>
          <w:rtl/>
        </w:rPr>
        <w:t xml:space="preserve">אין זה בלתי אפשרי אפוא שאותו אירוע קשה עצמו בקורות עם ישראל יוליד דברי נבואה חמורים המצדיקים את הפורענות ותולים אותה בחטאי ישראל, ובו בזמן יוליד </w:t>
      </w:r>
      <w:r w:rsidR="00D760F4">
        <w:rPr>
          <w:rtl/>
        </w:rPr>
        <w:t xml:space="preserve">אותו </w:t>
      </w:r>
      <w:r>
        <w:rPr>
          <w:rtl/>
        </w:rPr>
        <w:t>האירוע דברי תלונה מרים של משוררי קודש המפנים את תלונתם אל ה' ודבריהם ייכללו אף הם בכתבי הקודש של האומה במסגרת ספר תהילים</w:t>
      </w:r>
      <w:r w:rsidR="00B4412F">
        <w:rPr>
          <w:rtl/>
        </w:rPr>
        <w:t xml:space="preserve"> (או מגילת איכה)</w:t>
      </w:r>
      <w:r>
        <w:rPr>
          <w:rtl/>
        </w:rPr>
        <w:t>.</w:t>
      </w:r>
      <w:r w:rsidRPr="00116DAD">
        <w:rPr>
          <w:rStyle w:val="StyleFootnoteReference"/>
          <w:rtl/>
        </w:rPr>
        <w:footnoteReference w:id="12"/>
      </w:r>
    </w:p>
    <w:p w:rsidR="00B15026" w:rsidRDefault="00B15026" w:rsidP="00D760F4">
      <w:pPr>
        <w:pStyle w:val="affb"/>
        <w:rPr>
          <w:rtl/>
        </w:rPr>
      </w:pPr>
      <w:r>
        <w:rPr>
          <w:rtl/>
        </w:rPr>
        <w:t>חותמי כתבי הקודש</w:t>
      </w:r>
      <w:r w:rsidR="00D760F4">
        <w:rPr>
          <w:rtl/>
        </w:rPr>
        <w:t xml:space="preserve"> </w:t>
      </w:r>
      <w:r>
        <w:rPr>
          <w:rtl/>
        </w:rPr>
        <w:t xml:space="preserve">כללו בספר תהילים מזמורי תלונה מרים וחריפים, כמו מזמור מ"ד ומזמור פ"ט, ובמידה פחותה בהרבה </w:t>
      </w:r>
      <w:r w:rsidR="00D760F4">
        <w:rPr>
          <w:rtl/>
        </w:rPr>
        <w:t xml:space="preserve">גם </w:t>
      </w:r>
      <w:r>
        <w:rPr>
          <w:rtl/>
        </w:rPr>
        <w:t>מזמורנו</w:t>
      </w:r>
      <w:r w:rsidR="00D760F4">
        <w:rPr>
          <w:rtl/>
        </w:rPr>
        <w:t>. בכך הם</w:t>
      </w:r>
      <w:r>
        <w:rPr>
          <w:rtl/>
        </w:rPr>
        <w:t xml:space="preserve"> לימדונו כי תלונה הבאה מן הפרספקטיבה האנושית, כשהיא מבטאת חוויה אנושית אמיתית ונאמרת מפיהם של משוררי הקודש </w:t>
      </w:r>
      <w:r w:rsidR="00D760F4">
        <w:rPr>
          <w:rtl/>
        </w:rPr>
        <w:t xml:space="preserve">- </w:t>
      </w:r>
      <w:r>
        <w:rPr>
          <w:rtl/>
        </w:rPr>
        <w:t xml:space="preserve">אף היא </w:t>
      </w:r>
      <w:r w:rsidR="00D760F4">
        <w:rPr>
          <w:rtl/>
        </w:rPr>
        <w:t xml:space="preserve">ברוח הקודש </w:t>
      </w:r>
      <w:r>
        <w:rPr>
          <w:rtl/>
        </w:rPr>
        <w:t>נאמרה וראויה להיכלל בכתבי הקודש.</w:t>
      </w:r>
      <w:r w:rsidR="0057239D">
        <w:rPr>
          <w:rtl/>
        </w:rPr>
        <w:t xml:space="preserve"> </w:t>
      </w:r>
      <w:r>
        <w:rPr>
          <w:rtl/>
        </w:rPr>
        <w:t>וזאת, אף אם יש תשובה לתלונתם של ישראל</w:t>
      </w:r>
      <w:r w:rsidR="00D760F4">
        <w:rPr>
          <w:rtl/>
        </w:rPr>
        <w:t xml:space="preserve">, ותשובה זו </w:t>
      </w:r>
      <w:r>
        <w:rPr>
          <w:rtl/>
        </w:rPr>
        <w:t xml:space="preserve">תתגלה בדורות הבאים, או אפילו בדור זה עצמו </w:t>
      </w:r>
      <w:r w:rsidR="00D760F4">
        <w:rPr>
          <w:rtl/>
        </w:rPr>
        <w:t>בידי נביא</w:t>
      </w:r>
      <w:r>
        <w:rPr>
          <w:rtl/>
        </w:rPr>
        <w:t>.</w:t>
      </w:r>
      <w:r w:rsidRPr="00116DAD">
        <w:rPr>
          <w:rStyle w:val="StyleFootnoteReference"/>
          <w:rtl/>
        </w:rPr>
        <w:footnoteReference w:id="13"/>
      </w:r>
    </w:p>
    <w:p w:rsidR="00B15026" w:rsidRDefault="00B15026" w:rsidP="00332416">
      <w:pPr>
        <w:pStyle w:val="affb"/>
        <w:rPr>
          <w:rtl/>
        </w:rPr>
      </w:pPr>
      <w:r w:rsidRPr="00880107">
        <w:rPr>
          <w:rtl/>
        </w:rPr>
        <w:t>לפיכך רשאים אנו להתעלם מהבדלי התקופות והנסיבות שבין מזמור</w:t>
      </w:r>
      <w:r w:rsidR="00BD02AC" w:rsidRPr="00880107">
        <w:rPr>
          <w:rtl/>
        </w:rPr>
        <w:t xml:space="preserve">נו לבין נבואות ישעיהו וירמיהו, </w:t>
      </w:r>
      <w:r w:rsidR="00880107">
        <w:rPr>
          <w:rtl/>
        </w:rPr>
        <w:t xml:space="preserve">ולדון בכולם מנקודת מבט א-היסטורית </w:t>
      </w:r>
      <w:r w:rsidRPr="00880107">
        <w:rPr>
          <w:rtl/>
        </w:rPr>
        <w:t>כאילו נאמרו כולם באותו זמן עצמו.</w:t>
      </w:r>
    </w:p>
    <w:p w:rsidR="00B15026" w:rsidRDefault="000A0A49" w:rsidP="000A0A49">
      <w:pPr>
        <w:pStyle w:val="a1"/>
        <w:rPr>
          <w:rtl/>
        </w:rPr>
      </w:pPr>
      <w:r>
        <w:rPr>
          <w:rtl/>
        </w:rPr>
        <w:t>3. ההבדלים בבחירת המשל - גפן או כרם</w:t>
      </w:r>
    </w:p>
    <w:p w:rsidR="00B15026" w:rsidRDefault="00B15026" w:rsidP="005778B3">
      <w:pPr>
        <w:pStyle w:val="affb"/>
        <w:rPr>
          <w:rtl/>
        </w:rPr>
      </w:pPr>
      <w:r>
        <w:rPr>
          <w:rtl/>
        </w:rPr>
        <w:t xml:space="preserve">ההבדל העקרוני שעמדנו עליו בין משל הגפן </w:t>
      </w:r>
      <w:r w:rsidR="00533FBC">
        <w:rPr>
          <w:rtl/>
        </w:rPr>
        <w:t xml:space="preserve">המשמש בסיס לתלונה </w:t>
      </w:r>
      <w:r>
        <w:rPr>
          <w:rtl/>
        </w:rPr>
        <w:t xml:space="preserve">במזמורנו לבין המשלים הדומים בדברי </w:t>
      </w:r>
      <w:r w:rsidR="00D20A4C">
        <w:rPr>
          <w:rtl/>
        </w:rPr>
        <w:t xml:space="preserve">התוכחה של </w:t>
      </w:r>
      <w:r>
        <w:rPr>
          <w:rtl/>
        </w:rPr>
        <w:t xml:space="preserve">הנביאים, יש בו כדי לבאר </w:t>
      </w:r>
      <w:r w:rsidR="009465B7">
        <w:rPr>
          <w:rtl/>
        </w:rPr>
        <w:t>א</w:t>
      </w:r>
      <w:r w:rsidR="00D20A4C">
        <w:rPr>
          <w:rtl/>
        </w:rPr>
        <w:t xml:space="preserve">ף </w:t>
      </w:r>
      <w:r>
        <w:rPr>
          <w:rtl/>
        </w:rPr>
        <w:t xml:space="preserve">הבדלים </w:t>
      </w:r>
      <w:r w:rsidR="009465B7">
        <w:rPr>
          <w:rtl/>
        </w:rPr>
        <w:t xml:space="preserve">פרטיים </w:t>
      </w:r>
      <w:r>
        <w:rPr>
          <w:rtl/>
        </w:rPr>
        <w:t>ביניהם.</w:t>
      </w:r>
      <w:r w:rsidR="0057239D">
        <w:rPr>
          <w:rtl/>
        </w:rPr>
        <w:t xml:space="preserve"> </w:t>
      </w:r>
      <w:r>
        <w:rPr>
          <w:rtl/>
        </w:rPr>
        <w:t>שכן הפרטים נגזרים מהמגמה הכללית של הדובר: האם כוונתו לייסר ולהוכיח בתוכחה נבואית, או שכוונתו היא לפרוש את תלונתו לפני ה'.</w:t>
      </w:r>
    </w:p>
    <w:p w:rsidR="00B15026" w:rsidRDefault="00B15026" w:rsidP="00B15026">
      <w:pPr>
        <w:pStyle w:val="affb"/>
        <w:rPr>
          <w:rtl/>
        </w:rPr>
      </w:pPr>
      <w:r>
        <w:rPr>
          <w:rtl/>
        </w:rPr>
        <w:t>מדוע בחר משורר מזמורנו להמשיל את ישראל לגפן אחת, ואילו ישעיהו ממשילם לכרם? בטרם נענה על כך, עלינו לבאר את כוונת המשל במזמורנו.</w:t>
      </w:r>
    </w:p>
    <w:p w:rsidR="00B15026" w:rsidRDefault="00B15026" w:rsidP="004A23F3">
      <w:pPr>
        <w:pStyle w:val="affb"/>
        <w:rPr>
          <w:rtl/>
        </w:rPr>
      </w:pPr>
      <w:r>
        <w:rPr>
          <w:rtl/>
        </w:rPr>
        <w:t>משל הכרם של ישעיהו מתאר בראשיתו את פעולותיו של בעל הכרם בהתאמה למציאות הריאלית (עד שבראש המשל אין אנו מעלים על הדעת שמדובר כלל במשל)</w:t>
      </w:r>
      <w:r w:rsidR="004A23F3">
        <w:rPr>
          <w:rtl/>
        </w:rPr>
        <w:t>;</w:t>
      </w:r>
      <w:r>
        <w:rPr>
          <w:rtl/>
        </w:rPr>
        <w:t xml:space="preserve"> </w:t>
      </w:r>
      <w:r w:rsidR="004A23F3">
        <w:rPr>
          <w:rtl/>
        </w:rPr>
        <w:t xml:space="preserve">לעומת זאת, </w:t>
      </w:r>
      <w:r>
        <w:rPr>
          <w:rtl/>
        </w:rPr>
        <w:t xml:space="preserve">משל הגפן במזמורנו מודיע על עצמו כבר מראשיתו, שהוא משל ואף </w:t>
      </w:r>
      <w:r w:rsidR="004A23F3">
        <w:rPr>
          <w:rtl/>
        </w:rPr>
        <w:t>ה</w:t>
      </w:r>
      <w:r>
        <w:rPr>
          <w:rtl/>
        </w:rPr>
        <w:t>נמשל ברור כבר ממילותיו הראשונות "גפן ממצרים תסיע, תגרש גוים ותטעה".</w:t>
      </w:r>
      <w:r w:rsidR="0057239D">
        <w:rPr>
          <w:rtl/>
        </w:rPr>
        <w:t xml:space="preserve"> </w:t>
      </w:r>
      <w:r>
        <w:rPr>
          <w:rtl/>
        </w:rPr>
        <w:t>אף שהשם ישראל לא נזכר כאן, וגם לא בהמשך, ברור לכ</w:t>
      </w:r>
      <w:r w:rsidR="004A23F3">
        <w:rPr>
          <w:rtl/>
        </w:rPr>
        <w:t>ו</w:t>
      </w:r>
      <w:r>
        <w:rPr>
          <w:rtl/>
        </w:rPr>
        <w:t xml:space="preserve">ל כי הכוונה </w:t>
      </w:r>
      <w:r w:rsidR="004A23F3">
        <w:rPr>
          <w:rtl/>
        </w:rPr>
        <w:t xml:space="preserve">לישראל </w:t>
      </w:r>
      <w:r>
        <w:rPr>
          <w:rtl/>
        </w:rPr>
        <w:t>ולא באמת לאיזו גפן.</w:t>
      </w:r>
    </w:p>
    <w:p w:rsidR="00B15026" w:rsidRDefault="00B15026" w:rsidP="00835F0F">
      <w:pPr>
        <w:pStyle w:val="affb"/>
        <w:rPr>
          <w:rtl/>
        </w:rPr>
      </w:pPr>
      <w:r>
        <w:rPr>
          <w:rtl/>
        </w:rPr>
        <w:t>אלא שתיאור הגפן במזמורנו נראה כה פנטסטי, עד שנשאלת השאלה האם יש קשר בין תיאור זה לבין מציאות ריאלית כלשהי?</w:t>
      </w:r>
      <w:r w:rsidR="004A23F3">
        <w:rPr>
          <w:rtl/>
        </w:rPr>
        <w:t xml:space="preserve"> </w:t>
      </w:r>
      <w:r>
        <w:rPr>
          <w:rtl/>
        </w:rPr>
        <w:t xml:space="preserve">התשובה על כך </w:t>
      </w:r>
      <w:r w:rsidR="004A23F3">
        <w:rPr>
          <w:rtl/>
        </w:rPr>
        <w:t>היא ש</w:t>
      </w:r>
      <w:r w:rsidR="00835F0F">
        <w:rPr>
          <w:rtl/>
        </w:rPr>
        <w:t xml:space="preserve">אכן </w:t>
      </w:r>
      <w:r w:rsidR="004A23F3">
        <w:rPr>
          <w:rtl/>
        </w:rPr>
        <w:t>קיים קשר</w:t>
      </w:r>
      <w:r w:rsidR="00835F0F">
        <w:rPr>
          <w:rtl/>
        </w:rPr>
        <w:t xml:space="preserve"> כזה:</w:t>
      </w:r>
      <w:r w:rsidR="004A23F3">
        <w:rPr>
          <w:rtl/>
        </w:rPr>
        <w:t xml:space="preserve"> </w:t>
      </w:r>
      <w:r w:rsidR="00835F0F">
        <w:rPr>
          <w:rtl/>
        </w:rPr>
        <w:t xml:space="preserve">התיאור במזמורנו </w:t>
      </w:r>
      <w:r w:rsidR="004A23F3">
        <w:rPr>
          <w:rtl/>
        </w:rPr>
        <w:t>מתאים</w:t>
      </w:r>
      <w:r>
        <w:rPr>
          <w:rtl/>
        </w:rPr>
        <w:t xml:space="preserve"> לגפן הביתית שאותה מדלה האדם בירכתי ביתו והיא עולה ומטפסת ומכסה את </w:t>
      </w:r>
      <w:r w:rsidR="00835F0F">
        <w:rPr>
          <w:rtl/>
        </w:rPr>
        <w:t xml:space="preserve">הסוכה שעל </w:t>
      </w:r>
      <w:r>
        <w:rPr>
          <w:rtl/>
        </w:rPr>
        <w:t>גג הבית.</w:t>
      </w:r>
    </w:p>
    <w:p w:rsidR="00B15026" w:rsidRDefault="00B15026" w:rsidP="00843DF4">
      <w:pPr>
        <w:pStyle w:val="affb"/>
        <w:rPr>
          <w:rtl/>
        </w:rPr>
      </w:pPr>
      <w:r>
        <w:rPr>
          <w:rtl/>
        </w:rPr>
        <w:t xml:space="preserve">על הדימוי של האשה הטובה לגפן כזו במזמור קכ"ח </w:t>
      </w:r>
      <w:r w:rsidR="00E16690">
        <w:rPr>
          <w:rtl/>
        </w:rPr>
        <w:t xml:space="preserve">- </w:t>
      </w:r>
      <w:r>
        <w:rPr>
          <w:rtl/>
        </w:rPr>
        <w:t>"אשתך כגפן פריה בירכתי ביתך" עמדנו בהרחבה בעיוננו למזמור זה סעיף ו, ושם גם תיארנו תופעה זו והבאנו אסמכתאות לקיומה מפסוקים במקרא ומדברי חז"ל.</w:t>
      </w:r>
      <w:r w:rsidR="0057239D">
        <w:rPr>
          <w:rtl/>
        </w:rPr>
        <w:t xml:space="preserve"> </w:t>
      </w:r>
      <w:r>
        <w:rPr>
          <w:rtl/>
        </w:rPr>
        <w:t xml:space="preserve">באותו עיון שאלנו מה הם המאפיינים של הגפן הביתית הזאת, שאינם קיימים בגפן הגדלה בשדה? מבין המאפיינים שציינו שם נזכיר שניים: ראשית, קיים יחס בלתי מובן בין חולשתו של הגזע הדק לבין ההתפרסות העצומה של ענפיו על פני </w:t>
      </w:r>
      <w:r w:rsidR="004704ED">
        <w:rPr>
          <w:rtl/>
        </w:rPr>
        <w:t xml:space="preserve">שטח </w:t>
      </w:r>
      <w:r>
        <w:rPr>
          <w:rtl/>
        </w:rPr>
        <w:t>כל הגג.</w:t>
      </w:r>
      <w:r w:rsidR="0057239D">
        <w:rPr>
          <w:rtl/>
        </w:rPr>
        <w:t xml:space="preserve"> </w:t>
      </w:r>
      <w:r>
        <w:rPr>
          <w:rtl/>
        </w:rPr>
        <w:t>שנית, מפליאה יכולתה של גפן זו לטפס ולהגיע עד גובהו של גג הבית.</w:t>
      </w:r>
      <w:r w:rsidR="0057239D">
        <w:rPr>
          <w:rtl/>
        </w:rPr>
        <w:t xml:space="preserve"> </w:t>
      </w:r>
      <w:r>
        <w:rPr>
          <w:rtl/>
        </w:rPr>
        <w:t>גזעה הדק והחלש מיתמר ללא מגבלות, אמנם תוך שהוא נסמך על קיר הבית.</w:t>
      </w:r>
      <w:r w:rsidR="0057239D">
        <w:rPr>
          <w:rtl/>
        </w:rPr>
        <w:t xml:space="preserve"> </w:t>
      </w:r>
      <w:r>
        <w:rPr>
          <w:rtl/>
        </w:rPr>
        <w:t>מובן שכדי שהגפן תטפס עד הגג ותתפרס שם על תקרת הסוכה הניצבת על הגג, זקוקה הגפן לטיפולו של בעל הגפן, שידלה אותה על גבי קיר ביתו ועל גבי כלונסאות הסוכה.</w:t>
      </w:r>
    </w:p>
    <w:p w:rsidR="00B15026" w:rsidRDefault="00B15026" w:rsidP="00302094">
      <w:pPr>
        <w:pStyle w:val="affb"/>
        <w:rPr>
          <w:rtl/>
        </w:rPr>
      </w:pPr>
      <w:r>
        <w:rPr>
          <w:rtl/>
        </w:rPr>
        <w:t xml:space="preserve">נראה כי זהו הרקע למשל הגפן במזמורנו, אלא שכשם שהגפן היא עם ישראל, כך הבית שהיא </w:t>
      </w:r>
      <w:r w:rsidR="00302094">
        <w:rPr>
          <w:rtl/>
        </w:rPr>
        <w:t>מטפסת עליו</w:t>
      </w:r>
      <w:r>
        <w:rPr>
          <w:rtl/>
        </w:rPr>
        <w:t xml:space="preserve"> הוא ארץ ישראל, וגגו של בית זה הם ההרים שצלה מכסה אותם, וכלונסאות הסוכה שעל גג הבית הם 'ארזי אל'.</w:t>
      </w:r>
    </w:p>
    <w:p w:rsidR="00B15026" w:rsidRDefault="00B15026" w:rsidP="00B15026">
      <w:pPr>
        <w:pStyle w:val="affb"/>
        <w:rPr>
          <w:rtl/>
        </w:rPr>
      </w:pPr>
    </w:p>
    <w:p w:rsidR="00B15026" w:rsidRDefault="00B15026" w:rsidP="00B15026">
      <w:pPr>
        <w:pStyle w:val="affb"/>
        <w:rPr>
          <w:rtl/>
        </w:rPr>
      </w:pPr>
      <w:r>
        <w:rPr>
          <w:rtl/>
        </w:rPr>
        <w:t>עתה אנו שבים אל שאלתנו בעניין הבחירה בדימויים שונים של עם ישראל, לגפן במזמורנו ולכרם בנבואת ישעיהו.</w:t>
      </w:r>
    </w:p>
    <w:p w:rsidR="00B15026" w:rsidRDefault="00B15026" w:rsidP="00B15026">
      <w:pPr>
        <w:pStyle w:val="affb"/>
        <w:rPr>
          <w:rtl/>
        </w:rPr>
      </w:pPr>
      <w:r>
        <w:rPr>
          <w:rtl/>
        </w:rPr>
        <w:t>הבדל גדול יש בין הגפן הביתית האחת הגדלה בירכתי ביתו של האדם, לבין הגפנים הרבות הגדלות בכרמו.</w:t>
      </w:r>
      <w:r w:rsidR="0057239D">
        <w:rPr>
          <w:rtl/>
        </w:rPr>
        <w:t xml:space="preserve"> </w:t>
      </w:r>
      <w:r>
        <w:rPr>
          <w:rtl/>
        </w:rPr>
        <w:t>הבדל זה אינו רק במראה החיצוני של שני סוגי הגפנים הללו, אלא גם בטיב טיפולו של האדם בשניהם ובמטרתו בטיפול זה.</w:t>
      </w:r>
    </w:p>
    <w:p w:rsidR="00B15026" w:rsidRDefault="00B15026" w:rsidP="00197D5F">
      <w:pPr>
        <w:pStyle w:val="affb"/>
        <w:rPr>
          <w:rtl/>
        </w:rPr>
      </w:pPr>
      <w:r>
        <w:rPr>
          <w:rtl/>
        </w:rPr>
        <w:t>הכרם הוא מקום עבודתו הקשה של האיכר.</w:t>
      </w:r>
      <w:r w:rsidR="0057239D">
        <w:rPr>
          <w:rtl/>
        </w:rPr>
        <w:t xml:space="preserve"> </w:t>
      </w:r>
      <w:r>
        <w:rPr>
          <w:rtl/>
        </w:rPr>
        <w:t xml:space="preserve">עבודות הכרם רבות ומגוונות הן, וחלקן נזכר בדברי ישעיהו: "ויעזקהו ויסקלהו ויטעהו... ויבן מגדל בתוכו וגם יקב חצב בו" ולהלן נזכרות שם </w:t>
      </w:r>
      <w:r w:rsidR="009949F6">
        <w:rPr>
          <w:rtl/>
        </w:rPr>
        <w:t xml:space="preserve">גם </w:t>
      </w:r>
      <w:r>
        <w:rPr>
          <w:rtl/>
        </w:rPr>
        <w:t>עבודות נוספות: בניית גדר סביבו, זמירת הגפנים, עידור גומות סביבן וביעור עשבים רעים הגדלים בכרם.</w:t>
      </w:r>
      <w:r w:rsidR="00197D5F">
        <w:rPr>
          <w:rtl/>
        </w:rPr>
        <w:t xml:space="preserve"> </w:t>
      </w:r>
      <w:r>
        <w:rPr>
          <w:rtl/>
        </w:rPr>
        <w:t>עבודה קשה ומתמשכת זו משקיע החקלאי בכרמו כדי שיוכל לבצור את ענבי כרמו ולהתפרנס מהם.</w:t>
      </w:r>
    </w:p>
    <w:p w:rsidR="00B15026" w:rsidRDefault="00B15026" w:rsidP="00197D5F">
      <w:pPr>
        <w:pStyle w:val="affb"/>
        <w:rPr>
          <w:rtl/>
        </w:rPr>
      </w:pPr>
      <w:r>
        <w:rPr>
          <w:rtl/>
        </w:rPr>
        <w:t xml:space="preserve">בתוכחה הנבואית של ישעיהו מתאים אפוא מאד דווקא משל </w:t>
      </w:r>
      <w:r w:rsidRPr="009949F6">
        <w:rPr>
          <w:b/>
          <w:bCs/>
          <w:rtl/>
        </w:rPr>
        <w:t>הכרם</w:t>
      </w:r>
      <w:r>
        <w:rPr>
          <w:rtl/>
        </w:rPr>
        <w:t>.</w:t>
      </w:r>
      <w:r w:rsidR="0057239D">
        <w:rPr>
          <w:rtl/>
        </w:rPr>
        <w:t xml:space="preserve"> </w:t>
      </w:r>
      <w:r>
        <w:rPr>
          <w:rtl/>
        </w:rPr>
        <w:t>כוונת הנביא במשל זה להביע את כפיות הטובה של הכרם</w:t>
      </w:r>
      <w:r w:rsidR="00197D5F">
        <w:rPr>
          <w:rtl/>
        </w:rPr>
        <w:t xml:space="preserve"> -</w:t>
      </w:r>
      <w:r>
        <w:rPr>
          <w:rtl/>
        </w:rPr>
        <w:t xml:space="preserve"> בעליו השקיע בו עבודה כה קשה, והכרם נתן פירות באושים וגרם ל</w:t>
      </w:r>
      <w:r w:rsidR="00197D5F">
        <w:rPr>
          <w:rtl/>
        </w:rPr>
        <w:t xml:space="preserve">בעליו </w:t>
      </w:r>
      <w:r>
        <w:rPr>
          <w:rtl/>
        </w:rPr>
        <w:t>מפח נפש ותסכול.</w:t>
      </w:r>
    </w:p>
    <w:p w:rsidR="00B15026" w:rsidRDefault="00B15026" w:rsidP="00B15026">
      <w:pPr>
        <w:pStyle w:val="affb"/>
        <w:rPr>
          <w:rtl/>
        </w:rPr>
      </w:pPr>
      <w:r>
        <w:rPr>
          <w:rtl/>
        </w:rPr>
        <w:t>הגפן הביתית אינה מתאימה לתוכחתו של ישעיהו משתי סיבות: ראשית, היא אינה מצריכה עבודה קשה ומתמשכת כמו בכרם; שנית, גפן זו אינה ניטעת מסיבות כלכליות, לשם פירותיה, אלא בעיקר לשם צלה ויופיה.</w:t>
      </w:r>
      <w:r w:rsidR="0057239D">
        <w:rPr>
          <w:rtl/>
        </w:rPr>
        <w:t xml:space="preserve"> </w:t>
      </w:r>
      <w:r>
        <w:rPr>
          <w:rtl/>
        </w:rPr>
        <w:t>ממילא לא ניתן לבטא באמצעות גפן זאת את מפח הנפש הנובע מן הסתירה בין גודל ההשקעה למיעוט הפירות.</w:t>
      </w:r>
    </w:p>
    <w:p w:rsidR="00B15026" w:rsidRDefault="00B15026" w:rsidP="00197D5F">
      <w:pPr>
        <w:pStyle w:val="affb"/>
        <w:rPr>
          <w:rtl/>
        </w:rPr>
      </w:pPr>
      <w:r>
        <w:rPr>
          <w:rtl/>
        </w:rPr>
        <w:t xml:space="preserve">מסיבות אלו עצמן מתאימה דווקא הגפן הביתית לתלונה במזמורנו: הטיפול והטיפוח שמעניק בעל הגפן לגפנו הביתית היחידה </w:t>
      </w:r>
      <w:r w:rsidR="00197D5F">
        <w:rPr>
          <w:rtl/>
        </w:rPr>
        <w:t xml:space="preserve">אמנם </w:t>
      </w:r>
      <w:r>
        <w:rPr>
          <w:rtl/>
        </w:rPr>
        <w:t xml:space="preserve">אינם כרוכים בעבודה קשה ומייגעת, אך לעומת זאת </w:t>
      </w:r>
      <w:r w:rsidR="00197D5F">
        <w:rPr>
          <w:rtl/>
        </w:rPr>
        <w:t>מבטאים</w:t>
      </w:r>
      <w:r>
        <w:rPr>
          <w:rtl/>
        </w:rPr>
        <w:t xml:space="preserve"> יחס אישי</w:t>
      </w:r>
      <w:r w:rsidR="00197D5F">
        <w:rPr>
          <w:rtl/>
        </w:rPr>
        <w:t>-</w:t>
      </w:r>
      <w:r>
        <w:rPr>
          <w:rtl/>
        </w:rPr>
        <w:t>אינטימי אליה.</w:t>
      </w:r>
      <w:r w:rsidR="0057239D">
        <w:rPr>
          <w:rtl/>
        </w:rPr>
        <w:t xml:space="preserve"> </w:t>
      </w:r>
      <w:r>
        <w:rPr>
          <w:rtl/>
        </w:rPr>
        <w:t>תפקידה של הגפן הוא להצל על הבית, ואת זאת היא עושה בעצמה, לאחר השקעה ראשונית שהשקיע בה בעליה.</w:t>
      </w:r>
      <w:r w:rsidR="0057239D">
        <w:rPr>
          <w:rtl/>
        </w:rPr>
        <w:t xml:space="preserve"> </w:t>
      </w:r>
      <w:r>
        <w:rPr>
          <w:rtl/>
        </w:rPr>
        <w:t>מכאן נבין את המעבר בפסוקים ט-יב מפעלים שנושאם החד-משמעי הוא ה': 'תסיע', 'תגרש', 'ותטעה', 'פנית', לסדרת פעלים שניתן לפרש כי נושאם הוא הגפן עצמה: 'ותשרש, 'ותמלא', 'תשלח'.</w:t>
      </w:r>
    </w:p>
    <w:p w:rsidR="00B15026" w:rsidRDefault="00B15026" w:rsidP="002303C1">
      <w:pPr>
        <w:pStyle w:val="affb"/>
        <w:rPr>
          <w:rtl/>
        </w:rPr>
      </w:pPr>
      <w:r>
        <w:rPr>
          <w:rtl/>
        </w:rPr>
        <w:t xml:space="preserve">מבחנה של הגפן הזאת אינו דווקא בפירות שהיא נותנת, אלא במילוי תפקידה </w:t>
      </w:r>
      <w:r w:rsidR="002303C1">
        <w:rPr>
          <w:rtl/>
        </w:rPr>
        <w:t xml:space="preserve">לסוכך על הגג </w:t>
      </w:r>
      <w:r w:rsidR="00197D5F">
        <w:rPr>
          <w:rtl/>
        </w:rPr>
        <w:t>באמצעות התפשטות הענפים</w:t>
      </w:r>
      <w:r>
        <w:rPr>
          <w:rtl/>
        </w:rPr>
        <w:t>.</w:t>
      </w:r>
      <w:r w:rsidR="0057239D">
        <w:rPr>
          <w:rtl/>
        </w:rPr>
        <w:t xml:space="preserve"> </w:t>
      </w:r>
      <w:r>
        <w:rPr>
          <w:rtl/>
        </w:rPr>
        <w:t>ואת זאת הרי עשתה הגפן בהצלחה: "ותמלא ארץ, כסו הרים צלה... תשלח קצירה עד</w:t>
      </w:r>
      <w:r w:rsidR="002303C1">
        <w:rPr>
          <w:rtl/>
        </w:rPr>
        <w:t xml:space="preserve"> </w:t>
      </w:r>
      <w:r>
        <w:rPr>
          <w:rtl/>
        </w:rPr>
        <w:t>ים...".</w:t>
      </w:r>
    </w:p>
    <w:p w:rsidR="00B15026" w:rsidRDefault="00B15026" w:rsidP="00197D5F">
      <w:pPr>
        <w:pStyle w:val="affb"/>
        <w:rPr>
          <w:rtl/>
        </w:rPr>
      </w:pPr>
      <w:r>
        <w:rPr>
          <w:rtl/>
        </w:rPr>
        <w:t xml:space="preserve">דווקא על רקע היחס האישי שמעניק בעל הגפן לגפנו, יחס של השקעה מתוך חיבה, ודווקא על רקע ההצלחה של הגפן במשימתה לכסות הרים </w:t>
      </w:r>
      <w:r w:rsidR="00197D5F">
        <w:rPr>
          <w:rtl/>
        </w:rPr>
        <w:t>בצלה</w:t>
      </w:r>
      <w:r>
        <w:rPr>
          <w:rtl/>
        </w:rPr>
        <w:t>, זועקת התלונה "למה פר</w:t>
      </w:r>
      <w:r w:rsidR="00197D5F">
        <w:rPr>
          <w:rtl/>
        </w:rPr>
        <w:t>צ</w:t>
      </w:r>
      <w:r>
        <w:rPr>
          <w:rtl/>
        </w:rPr>
        <w:t>ת גדריה..."</w:t>
      </w:r>
      <w:r w:rsidR="00197D5F">
        <w:rPr>
          <w:rtl/>
        </w:rPr>
        <w:t>.</w:t>
      </w:r>
      <w:r>
        <w:rPr>
          <w:rtl/>
        </w:rPr>
        <w:t xml:space="preserve"> מדוע נתהפך יחס החיבה שלך אליה לזניחה ו</w:t>
      </w:r>
      <w:r w:rsidR="00197D5F">
        <w:rPr>
          <w:rtl/>
        </w:rPr>
        <w:t>ל</w:t>
      </w:r>
      <w:r>
        <w:rPr>
          <w:rtl/>
        </w:rPr>
        <w:t xml:space="preserve">הפקרה? והרי הגפן היא אותה גפן עצמה שהסעת ממצרים, ומטרת נטיעתה </w:t>
      </w:r>
      <w:r w:rsidR="00197D5F">
        <w:rPr>
          <w:rtl/>
        </w:rPr>
        <w:t>ב</w:t>
      </w:r>
      <w:r>
        <w:rPr>
          <w:rtl/>
        </w:rPr>
        <w:t>אדמת ארצך נתקיימה בה!</w:t>
      </w:r>
    </w:p>
    <w:p w:rsidR="00B15026" w:rsidRDefault="00B15026" w:rsidP="00197D5F">
      <w:pPr>
        <w:pStyle w:val="affb"/>
        <w:rPr>
          <w:rtl/>
        </w:rPr>
      </w:pPr>
      <w:r>
        <w:rPr>
          <w:rtl/>
        </w:rPr>
        <w:t xml:space="preserve">קשה לתאר כיצד ניתן היה להביע תלונה זו לו היה המשורר בוחר </w:t>
      </w:r>
      <w:r w:rsidR="00197D5F">
        <w:rPr>
          <w:rtl/>
        </w:rPr>
        <w:t xml:space="preserve">להמשיל את </w:t>
      </w:r>
      <w:r>
        <w:rPr>
          <w:rtl/>
        </w:rPr>
        <w:t xml:space="preserve">עם ישראל </w:t>
      </w:r>
      <w:r w:rsidR="00197D5F">
        <w:rPr>
          <w:rtl/>
        </w:rPr>
        <w:t>ל</w:t>
      </w:r>
      <w:r>
        <w:rPr>
          <w:rtl/>
        </w:rPr>
        <w:t>כרם כמו בנבואת ישעיהו.</w:t>
      </w:r>
    </w:p>
    <w:p w:rsidR="00B15026" w:rsidRDefault="00B15026" w:rsidP="00B15026">
      <w:pPr>
        <w:pStyle w:val="affb"/>
        <w:rPr>
          <w:rtl/>
        </w:rPr>
      </w:pPr>
    </w:p>
    <w:p w:rsidR="00B15026" w:rsidRDefault="00B15026" w:rsidP="00B025BA">
      <w:pPr>
        <w:pStyle w:val="affb"/>
        <w:rPr>
          <w:rtl/>
        </w:rPr>
      </w:pPr>
      <w:r>
        <w:rPr>
          <w:rtl/>
        </w:rPr>
        <w:t xml:space="preserve">מדוע אפוא </w:t>
      </w:r>
      <w:r w:rsidR="00B305DA">
        <w:rPr>
          <w:rtl/>
        </w:rPr>
        <w:t>בוחר</w:t>
      </w:r>
      <w:r>
        <w:rPr>
          <w:rtl/>
        </w:rPr>
        <w:t xml:space="preserve"> ירמיהו בנבואת התוכחה של</w:t>
      </w:r>
      <w:r w:rsidR="00A7487B">
        <w:rPr>
          <w:rtl/>
        </w:rPr>
        <w:t>ו</w:t>
      </w:r>
      <w:r>
        <w:rPr>
          <w:rtl/>
        </w:rPr>
        <w:t xml:space="preserve"> </w:t>
      </w:r>
      <w:r w:rsidR="00A7487B">
        <w:rPr>
          <w:rtl/>
        </w:rPr>
        <w:t>להמשיל את ישראל ל</w:t>
      </w:r>
      <w:r>
        <w:rPr>
          <w:rtl/>
        </w:rPr>
        <w:t xml:space="preserve">גפן בודדה כבמזמורנו, ולא </w:t>
      </w:r>
      <w:r w:rsidR="00A7487B">
        <w:rPr>
          <w:rtl/>
        </w:rPr>
        <w:t xml:space="preserve">לכרם </w:t>
      </w:r>
      <w:r>
        <w:rPr>
          <w:rtl/>
        </w:rPr>
        <w:t xml:space="preserve">כבנבואת ישעיהו? מטרת תוכחתו של ירמיהו שונה מזו של ישעיהו: אין הוא עורך </w:t>
      </w:r>
      <w:r w:rsidR="00A7487B">
        <w:rPr>
          <w:rtl/>
        </w:rPr>
        <w:t xml:space="preserve">השוואה </w:t>
      </w:r>
      <w:r>
        <w:rPr>
          <w:rtl/>
        </w:rPr>
        <w:t xml:space="preserve">בין העבודה המרובה שהשקיע הכורם לעומת אי-קבלת הפירות המקווים, </w:t>
      </w:r>
      <w:r w:rsidR="00A7487B">
        <w:rPr>
          <w:rtl/>
        </w:rPr>
        <w:t xml:space="preserve">השוואה </w:t>
      </w:r>
      <w:r>
        <w:rPr>
          <w:rtl/>
        </w:rPr>
        <w:t>שמבליט</w:t>
      </w:r>
      <w:r w:rsidR="00A7487B">
        <w:rPr>
          <w:rtl/>
        </w:rPr>
        <w:t>ה</w:t>
      </w:r>
      <w:r>
        <w:rPr>
          <w:rtl/>
        </w:rPr>
        <w:t xml:space="preserve"> את כפיות הטובה של הכרם ואת חוסר הכדאיות (הכלכלית) בהמשך החזקת</w:t>
      </w:r>
      <w:r w:rsidR="00A7487B">
        <w:rPr>
          <w:rtl/>
        </w:rPr>
        <w:t>ה</w:t>
      </w:r>
      <w:r>
        <w:rPr>
          <w:rtl/>
        </w:rPr>
        <w:t>.</w:t>
      </w:r>
      <w:r w:rsidR="0057239D">
        <w:rPr>
          <w:rtl/>
        </w:rPr>
        <w:t xml:space="preserve"> </w:t>
      </w:r>
      <w:r w:rsidR="00A7487B">
        <w:rPr>
          <w:rtl/>
        </w:rPr>
        <w:t xml:space="preserve">ההשוואה </w:t>
      </w:r>
      <w:r>
        <w:rPr>
          <w:rtl/>
        </w:rPr>
        <w:t xml:space="preserve">שעורך ירמיהו היא בין היסודות התורשתיים המשובחים הקיימים בגפן הנבחרת, </w:t>
      </w:r>
      <w:r w:rsidR="00A7487B">
        <w:rPr>
          <w:rtl/>
        </w:rPr>
        <w:t xml:space="preserve">זו </w:t>
      </w:r>
      <w:r>
        <w:rPr>
          <w:rtl/>
        </w:rPr>
        <w:t>שנבררה מבין רבות אחרות (נראה שהכוונה לבחירת האבות ל</w:t>
      </w:r>
      <w:r w:rsidR="00A7487B">
        <w:rPr>
          <w:rtl/>
        </w:rPr>
        <w:t xml:space="preserve">צורך </w:t>
      </w:r>
      <w:r>
        <w:rPr>
          <w:rtl/>
        </w:rPr>
        <w:t>ייס</w:t>
      </w:r>
      <w:r w:rsidR="00A7487B">
        <w:rPr>
          <w:rtl/>
        </w:rPr>
        <w:t>ו</w:t>
      </w:r>
      <w:r>
        <w:rPr>
          <w:rtl/>
        </w:rPr>
        <w:t>ד האומה), לבין הענפים 'הנוכ</w:t>
      </w:r>
      <w:r w:rsidR="00B025BA">
        <w:rPr>
          <w:rtl/>
        </w:rPr>
        <w:t>רי</w:t>
      </w:r>
      <w:r>
        <w:rPr>
          <w:rtl/>
        </w:rPr>
        <w:t>ים' שצמחו מגפן משובחת זו.</w:t>
      </w:r>
    </w:p>
    <w:p w:rsidR="00B15026" w:rsidRDefault="00B15026" w:rsidP="00C463FF">
      <w:pPr>
        <w:pStyle w:val="affb"/>
        <w:rPr>
          <w:rtl/>
        </w:rPr>
      </w:pPr>
      <w:r>
        <w:rPr>
          <w:rtl/>
        </w:rPr>
        <w:t>להבעת האכזבה של הנוטע מן 'התאונה' הגנטית הזאת (- "איך נהפכת לי") מתאימה דווקא גפן בודדת שנבחרה בקפידה מבין רבות אחרות</w:t>
      </w:r>
      <w:r w:rsidR="00C463FF">
        <w:rPr>
          <w:rtl/>
        </w:rPr>
        <w:t>.</w:t>
      </w:r>
      <w:r w:rsidR="00A7487B">
        <w:rPr>
          <w:rtl/>
        </w:rPr>
        <w:t xml:space="preserve"> </w:t>
      </w:r>
    </w:p>
    <w:p w:rsidR="00B15026" w:rsidRPr="005C3996" w:rsidRDefault="005C3996" w:rsidP="005C3996">
      <w:pPr>
        <w:pStyle w:val="a1"/>
        <w:rPr>
          <w:rtl/>
        </w:rPr>
      </w:pPr>
      <w:r w:rsidRPr="005C3996">
        <w:rPr>
          <w:rtl/>
        </w:rPr>
        <w:t>4</w:t>
      </w:r>
      <w:r w:rsidR="00B15026" w:rsidRPr="005C3996">
        <w:rPr>
          <w:rtl/>
        </w:rPr>
        <w:t>.</w:t>
      </w:r>
      <w:r w:rsidRPr="005C3996">
        <w:rPr>
          <w:rtl/>
        </w:rPr>
        <w:t xml:space="preserve"> בין התלונה בבית ג לזו שבבית ב</w:t>
      </w:r>
    </w:p>
    <w:p w:rsidR="00B15026" w:rsidRDefault="00B15026" w:rsidP="001A40ED">
      <w:pPr>
        <w:pStyle w:val="affb"/>
        <w:rPr>
          <w:rtl/>
        </w:rPr>
      </w:pPr>
      <w:r>
        <w:rPr>
          <w:rtl/>
        </w:rPr>
        <w:t>מה בין התלונה המובעת בבית ב של מזמורנו לזו המובעת בבית ג שלו? הבדלים אחדים מבדילים ביניהן, אך אנו נתמקד באחד: התלונה בבית ב, נראה שהיא נוגעת באירוע מסוים, זה שעליו נסובה התפילה שבבית א.</w:t>
      </w:r>
      <w:r w:rsidR="0057239D">
        <w:rPr>
          <w:rtl/>
        </w:rPr>
        <w:t xml:space="preserve"> </w:t>
      </w:r>
      <w:r>
        <w:rPr>
          <w:rtl/>
        </w:rPr>
        <w:t xml:space="preserve">הווה אומר: </w:t>
      </w:r>
      <w:r w:rsidR="005C3996">
        <w:rPr>
          <w:rtl/>
        </w:rPr>
        <w:t xml:space="preserve">זוהי </w:t>
      </w:r>
      <w:r>
        <w:rPr>
          <w:rtl/>
        </w:rPr>
        <w:t xml:space="preserve">תלונה על המפלה במלחמה </w:t>
      </w:r>
      <w:r w:rsidR="005C3996">
        <w:rPr>
          <w:rtl/>
        </w:rPr>
        <w:t>שדבר קיומה נרמז</w:t>
      </w:r>
      <w:r>
        <w:rPr>
          <w:rtl/>
        </w:rPr>
        <w:t xml:space="preserve"> </w:t>
      </w:r>
      <w:r w:rsidR="00A7487B">
        <w:rPr>
          <w:rtl/>
        </w:rPr>
        <w:t xml:space="preserve">בחלקו </w:t>
      </w:r>
      <w:r>
        <w:rPr>
          <w:rtl/>
        </w:rPr>
        <w:t>הראשון של המזמור, וכבר עמדנו על כך בניתוח בית ב.</w:t>
      </w:r>
      <w:r w:rsidR="0057239D">
        <w:rPr>
          <w:rtl/>
        </w:rPr>
        <w:t xml:space="preserve"> </w:t>
      </w:r>
      <w:r>
        <w:rPr>
          <w:rtl/>
        </w:rPr>
        <w:t xml:space="preserve">התלונה בבית ג, לעומת זאת, מכוונת למצב לאומי מתמשך, שבו פרוץ גבולם של ישראל ("למה פרצת גדריה") </w:t>
      </w:r>
      <w:r w:rsidR="003367AA">
        <w:rPr>
          <w:rtl/>
        </w:rPr>
        <w:t>ועמים</w:t>
      </w:r>
      <w:r>
        <w:rPr>
          <w:rtl/>
        </w:rPr>
        <w:t xml:space="preserve"> שונים מרשים לעצמם לארות את פירות הגפן – "וארוה כל עברי דרך"</w:t>
      </w:r>
      <w:r w:rsidR="00A7487B">
        <w:rPr>
          <w:rtl/>
        </w:rPr>
        <w:t>.</w:t>
      </w:r>
      <w:r w:rsidRPr="00116DAD">
        <w:rPr>
          <w:rStyle w:val="StyleFootnoteReference"/>
          <w:rtl/>
        </w:rPr>
        <w:footnoteReference w:id="14"/>
      </w:r>
      <w:r w:rsidR="0057239D">
        <w:rPr>
          <w:rtl/>
        </w:rPr>
        <w:t xml:space="preserve"> </w:t>
      </w:r>
      <w:r>
        <w:rPr>
          <w:rtl/>
        </w:rPr>
        <w:t xml:space="preserve">עמים </w:t>
      </w:r>
      <w:r w:rsidR="001A40ED">
        <w:rPr>
          <w:rtl/>
        </w:rPr>
        <w:t>אחרים</w:t>
      </w:r>
      <w:r>
        <w:rPr>
          <w:rtl/>
        </w:rPr>
        <w:t xml:space="preserve"> ("חזיר מיער וזיז שדי") פוגעים בגופה של הגפן בכך שהם אוכלים את ענפיה, כלומר הם נלחמים בישראל ואפשר שהם גם כובשים חלקים מן הארץ.</w:t>
      </w:r>
      <w:r w:rsidR="0057239D">
        <w:rPr>
          <w:rtl/>
        </w:rPr>
        <w:t xml:space="preserve"> </w:t>
      </w:r>
      <w:r>
        <w:rPr>
          <w:rtl/>
        </w:rPr>
        <w:t xml:space="preserve">כיוון שאין מדובר בבית זה בטראומה לאומית </w:t>
      </w:r>
      <w:r w:rsidR="001A40ED">
        <w:rPr>
          <w:rtl/>
        </w:rPr>
        <w:t>נקודתית</w:t>
      </w:r>
      <w:r>
        <w:rPr>
          <w:rtl/>
        </w:rPr>
        <w:t xml:space="preserve"> כמו בבית הקודם, </w:t>
      </w:r>
      <w:r w:rsidR="008720D4">
        <w:rPr>
          <w:rtl/>
        </w:rPr>
        <w:t xml:space="preserve">אלא במצב לאומי מתמשך, </w:t>
      </w:r>
      <w:r>
        <w:rPr>
          <w:rtl/>
        </w:rPr>
        <w:t>אין כאן "לחם דמעה" ולא "דמעות שליש", אולם יש כאן תחושה מרה של נטישה מתמשכת של הגפן והפקרתה לכול.</w:t>
      </w:r>
    </w:p>
    <w:p w:rsidR="00B15026" w:rsidRDefault="00B15026" w:rsidP="00CE46F5">
      <w:pPr>
        <w:pStyle w:val="affb"/>
        <w:rPr>
          <w:rtl/>
        </w:rPr>
      </w:pPr>
      <w:r>
        <w:rPr>
          <w:rtl/>
        </w:rPr>
        <w:t>ובכן, האם יש קשר בין שתי התלונות בבתים ב-ג? התשובה נראית חיובית.</w:t>
      </w:r>
      <w:r w:rsidR="0057239D">
        <w:rPr>
          <w:rtl/>
        </w:rPr>
        <w:t xml:space="preserve"> </w:t>
      </w:r>
      <w:r>
        <w:rPr>
          <w:rtl/>
        </w:rPr>
        <w:t>המצב הלאומי המתמשך המתואר בבית ג הרי הוא תולדת אותה תבוסה מוחצת במלחמה, שנידונה בבית ב.</w:t>
      </w:r>
      <w:r w:rsidR="0057239D">
        <w:rPr>
          <w:rtl/>
        </w:rPr>
        <w:t xml:space="preserve"> </w:t>
      </w:r>
      <w:r>
        <w:rPr>
          <w:rtl/>
        </w:rPr>
        <w:t>אם אכן מלחמה זו היא מלחמת אבן העזר, יש בכך סיוע לדברינו.</w:t>
      </w:r>
      <w:r w:rsidR="0057239D">
        <w:rPr>
          <w:rtl/>
        </w:rPr>
        <w:t xml:space="preserve"> </w:t>
      </w:r>
      <w:r>
        <w:rPr>
          <w:rtl/>
        </w:rPr>
        <w:t>במלחמה זו הגיעו הפלשתים עד ש</w:t>
      </w:r>
      <w:r w:rsidR="00CE46F5">
        <w:rPr>
          <w:rtl/>
        </w:rPr>
        <w:t>י</w:t>
      </w:r>
      <w:r>
        <w:rPr>
          <w:rtl/>
        </w:rPr>
        <w:t>לה שבהר אפרים והחריבו אותה</w:t>
      </w:r>
      <w:r w:rsidR="00FA0546">
        <w:rPr>
          <w:rtl/>
        </w:rPr>
        <w:t xml:space="preserve"> ואת המשכן אשר בה</w:t>
      </w:r>
      <w:r>
        <w:rPr>
          <w:rtl/>
        </w:rPr>
        <w:t>, וגרמו להשמדת הצבא הישראלי שעמד מולם.</w:t>
      </w:r>
      <w:r w:rsidR="0057239D">
        <w:rPr>
          <w:rtl/>
        </w:rPr>
        <w:t xml:space="preserve"> </w:t>
      </w:r>
      <w:r>
        <w:rPr>
          <w:rtl/>
        </w:rPr>
        <w:t>בכך נפרצה הגדר שהגנה על גפן</w:t>
      </w:r>
      <w:r w:rsidR="00CE46F5">
        <w:rPr>
          <w:rtl/>
        </w:rPr>
        <w:t xml:space="preserve"> - </w:t>
      </w:r>
      <w:r>
        <w:rPr>
          <w:rtl/>
        </w:rPr>
        <w:t>בית ישראל, ועם ישראל וארצו הפכו משועבדים לפלשתים.</w:t>
      </w:r>
    </w:p>
    <w:p w:rsidR="00B15026" w:rsidRDefault="00B15026" w:rsidP="00AF19F6">
      <w:pPr>
        <w:pStyle w:val="affb"/>
        <w:rPr>
          <w:rtl/>
        </w:rPr>
      </w:pPr>
      <w:r>
        <w:rPr>
          <w:rtl/>
        </w:rPr>
        <w:t>מלחמה זו יצרה אפוא מצב לאומי חדש שעליו נסובה התלונה בפסוקים יג-יד במזמורנו.</w:t>
      </w:r>
      <w:r w:rsidR="0057239D">
        <w:rPr>
          <w:rtl/>
        </w:rPr>
        <w:t xml:space="preserve"> </w:t>
      </w:r>
      <w:r>
        <w:rPr>
          <w:rtl/>
        </w:rPr>
        <w:t xml:space="preserve">נמצא ששלושת הבתים א-ב-ג דנים אמנם באירוע אחד, אך הם </w:t>
      </w:r>
      <w:r w:rsidR="00AF19F6">
        <w:rPr>
          <w:rtl/>
        </w:rPr>
        <w:t>מתייחסים ל</w:t>
      </w:r>
      <w:r>
        <w:rPr>
          <w:rtl/>
        </w:rPr>
        <w:t>שלושה שלבים שונים של</w:t>
      </w:r>
      <w:r w:rsidR="00AF19F6">
        <w:rPr>
          <w:rtl/>
        </w:rPr>
        <w:t>ו</w:t>
      </w:r>
      <w:r>
        <w:rPr>
          <w:rtl/>
        </w:rPr>
        <w:t xml:space="preserve"> ומסודרים בסדר כרונולוגי: </w:t>
      </w:r>
      <w:r w:rsidR="00AF19F6">
        <w:rPr>
          <w:rtl/>
        </w:rPr>
        <w:t xml:space="preserve">בית א- ערב המלחמה; בית ב - </w:t>
      </w:r>
      <w:r>
        <w:rPr>
          <w:rtl/>
        </w:rPr>
        <w:t>התבוסה במלחמה</w:t>
      </w:r>
      <w:r w:rsidR="00AF19F6">
        <w:rPr>
          <w:rtl/>
        </w:rPr>
        <w:t xml:space="preserve">; בית ג - </w:t>
      </w:r>
      <w:r>
        <w:rPr>
          <w:rtl/>
        </w:rPr>
        <w:t>תוצאותיה הלאומיות המתמשכות.</w:t>
      </w:r>
    </w:p>
    <w:p w:rsidR="00B15026" w:rsidRDefault="00AF19F6" w:rsidP="00CE46F5">
      <w:pPr>
        <w:pStyle w:val="a1"/>
        <w:rPr>
          <w:b w:val="0"/>
          <w:bCs w:val="0"/>
          <w:rtl/>
        </w:rPr>
      </w:pPr>
      <w:r>
        <w:rPr>
          <w:rtl/>
        </w:rPr>
        <w:t>5. הפזמון החוזר לאחר בית ג</w:t>
      </w:r>
    </w:p>
    <w:p w:rsidR="00B15026" w:rsidRDefault="00B15026" w:rsidP="00B15026">
      <w:pPr>
        <w:pStyle w:val="affb"/>
        <w:rPr>
          <w:rtl/>
        </w:rPr>
      </w:pPr>
      <w:r>
        <w:rPr>
          <w:rtl/>
        </w:rPr>
        <w:t>נסיים את עיוננו בבית ג בדיון אודות הפזמון החוזר המופיע בסיומו, בחלקו הראשון של פסוק טו:</w:t>
      </w:r>
    </w:p>
    <w:p w:rsidR="00B15026" w:rsidRDefault="00502AED" w:rsidP="00502AED">
      <w:pPr>
        <w:pStyle w:val="afff2"/>
        <w:rPr>
          <w:rtl/>
        </w:rPr>
      </w:pPr>
      <w:r>
        <w:rPr>
          <w:rtl/>
        </w:rPr>
        <w:tab/>
      </w:r>
      <w:r w:rsidRPr="00CF45D0">
        <w:rPr>
          <w:rtl/>
        </w:rPr>
        <w:t>אֱ-לֹהִים צְ-בָא</w:t>
      </w:r>
      <w:r>
        <w:rPr>
          <w:rtl/>
        </w:rPr>
        <w:t>וֹת,</w:t>
      </w:r>
      <w:r w:rsidRPr="00CF45D0">
        <w:rPr>
          <w:rtl/>
        </w:rPr>
        <w:t xml:space="preserve"> שׁוּב נָא</w:t>
      </w:r>
      <w:r w:rsidR="00B15026">
        <w:rPr>
          <w:rtl/>
        </w:rPr>
        <w:t>!</w:t>
      </w:r>
    </w:p>
    <w:p w:rsidR="00B15026" w:rsidRDefault="00B15026" w:rsidP="00502AED">
      <w:pPr>
        <w:pStyle w:val="affb"/>
        <w:rPr>
          <w:rtl/>
        </w:rPr>
      </w:pPr>
      <w:r>
        <w:rPr>
          <w:rtl/>
        </w:rPr>
        <w:t xml:space="preserve">מדוע נשמט מן הפזמון הזה החלק השני </w:t>
      </w:r>
      <w:r w:rsidR="00502AED">
        <w:rPr>
          <w:rtl/>
        </w:rPr>
        <w:t xml:space="preserve">- </w:t>
      </w:r>
      <w:r>
        <w:rPr>
          <w:rtl/>
        </w:rPr>
        <w:t>"והאר פניך ונושעה"</w:t>
      </w:r>
      <w:r w:rsidR="00502AED">
        <w:rPr>
          <w:rtl/>
        </w:rPr>
        <w:t>?</w:t>
      </w:r>
      <w:r>
        <w:rPr>
          <w:rtl/>
        </w:rPr>
        <w:t xml:space="preserve"> ומדוע חל שינוי אף בחלקו הראשון, כך שבמקום "השיבנו" כמו בשאר הופעותיו,</w:t>
      </w:r>
      <w:r w:rsidR="00502AED">
        <w:rPr>
          <w:rtl/>
        </w:rPr>
        <w:t>מופיע</w:t>
      </w:r>
      <w:r>
        <w:rPr>
          <w:rtl/>
        </w:rPr>
        <w:t xml:space="preserve"> אצלנו "שוב נא"?</w:t>
      </w:r>
    </w:p>
    <w:p w:rsidR="00B15026" w:rsidRDefault="00B15026" w:rsidP="00DF13E6">
      <w:pPr>
        <w:pStyle w:val="affb"/>
        <w:rPr>
          <w:rtl/>
        </w:rPr>
      </w:pPr>
      <w:r>
        <w:rPr>
          <w:rtl/>
        </w:rPr>
        <w:t>נראה שטעם הדבר הוא באופיה של התלונה בבית זה.</w:t>
      </w:r>
      <w:r w:rsidR="0057239D">
        <w:rPr>
          <w:rtl/>
        </w:rPr>
        <w:t xml:space="preserve"> </w:t>
      </w:r>
      <w:r>
        <w:rPr>
          <w:rtl/>
        </w:rPr>
        <w:t>בבית הקודם נסובה התלונה על אירוע נקודתי</w:t>
      </w:r>
      <w:r w:rsidR="00502AED">
        <w:rPr>
          <w:rtl/>
        </w:rPr>
        <w:t xml:space="preserve">, </w:t>
      </w:r>
      <w:r>
        <w:rPr>
          <w:rtl/>
        </w:rPr>
        <w:t>התבוסה במלחמה</w:t>
      </w:r>
      <w:r w:rsidR="00502AED">
        <w:rPr>
          <w:rtl/>
        </w:rPr>
        <w:t xml:space="preserve">, </w:t>
      </w:r>
      <w:r>
        <w:rPr>
          <w:rtl/>
        </w:rPr>
        <w:t xml:space="preserve">ועל כן נאמר בסופו "השיבנו" לקדמתנו </w:t>
      </w:r>
      <w:r w:rsidR="00502AED">
        <w:rPr>
          <w:rtl/>
        </w:rPr>
        <w:t>ו</w:t>
      </w:r>
      <w:r>
        <w:rPr>
          <w:rtl/>
        </w:rPr>
        <w:t>"והאר פניך ונושעה" מידי אויבינו שגברו עלינו.</w:t>
      </w:r>
      <w:r w:rsidR="0057239D">
        <w:rPr>
          <w:rtl/>
        </w:rPr>
        <w:t xml:space="preserve"> </w:t>
      </w:r>
      <w:r>
        <w:rPr>
          <w:rtl/>
        </w:rPr>
        <w:t>אולם בבית ג נסובה התלונה על מציאות לאומית מתמשכת, שבה חש המשורר כי ה' נטש את עמו והפקירם, כאותו בעל גפן שפרץ את גדרה והפקירה למרמס לכל עובר דרך.</w:t>
      </w:r>
      <w:r w:rsidR="0057239D">
        <w:rPr>
          <w:rtl/>
        </w:rPr>
        <w:t xml:space="preserve"> </w:t>
      </w:r>
      <w:r>
        <w:rPr>
          <w:rtl/>
        </w:rPr>
        <w:t xml:space="preserve">במצב </w:t>
      </w:r>
      <w:r w:rsidR="00AF19F6">
        <w:rPr>
          <w:rtl/>
        </w:rPr>
        <w:t>ירוד</w:t>
      </w:r>
      <w:r>
        <w:rPr>
          <w:rtl/>
        </w:rPr>
        <w:t xml:space="preserve"> כזה אין התפילה 'האר פניך ונושעה' מתאימה, שכן אין מדובר </w:t>
      </w:r>
      <w:r w:rsidR="00DF13E6">
        <w:rPr>
          <w:rtl/>
        </w:rPr>
        <w:t xml:space="preserve">בתלונה על </w:t>
      </w:r>
      <w:r>
        <w:rPr>
          <w:rtl/>
        </w:rPr>
        <w:t>הסתר פנים זמני שניתן לתקנו בהארת פנים ובמעשה ישועה אחד.</w:t>
      </w:r>
      <w:r w:rsidR="0057239D">
        <w:rPr>
          <w:rtl/>
        </w:rPr>
        <w:t xml:space="preserve"> </w:t>
      </w:r>
      <w:r>
        <w:rPr>
          <w:rtl/>
        </w:rPr>
        <w:t xml:space="preserve">אף הבקשה </w:t>
      </w:r>
      <w:r w:rsidR="00502AED">
        <w:rPr>
          <w:rtl/>
        </w:rPr>
        <w:t xml:space="preserve">'השיבנו' </w:t>
      </w:r>
      <w:r>
        <w:rPr>
          <w:rtl/>
        </w:rPr>
        <w:t xml:space="preserve">אינה במקומה: אנו מצויים במקומנו, אולם ה' עזבנו, ועל כן הבקשה </w:t>
      </w:r>
      <w:r w:rsidR="00502AED">
        <w:rPr>
          <w:rtl/>
        </w:rPr>
        <w:t xml:space="preserve">המתאימה </w:t>
      </w:r>
      <w:r>
        <w:rPr>
          <w:rtl/>
        </w:rPr>
        <w:t xml:space="preserve">והנכונה במצב זה היא "שוב נא!" שוב נא </w:t>
      </w:r>
      <w:r w:rsidR="00502AED">
        <w:rPr>
          <w:rtl/>
        </w:rPr>
        <w:t xml:space="preserve">אל </w:t>
      </w:r>
      <w:r>
        <w:rPr>
          <w:rtl/>
        </w:rPr>
        <w:t>גפנך החביבה כמקדם!</w:t>
      </w:r>
      <w:r w:rsidRPr="00116DAD">
        <w:rPr>
          <w:rStyle w:val="StyleFootnoteReference"/>
          <w:rtl/>
        </w:rPr>
        <w:footnoteReference w:id="15"/>
      </w:r>
      <w:r>
        <w:rPr>
          <w:rtl/>
        </w:rPr>
        <w:t xml:space="preserve"> </w:t>
      </w:r>
    </w:p>
    <w:p w:rsidR="00B15026" w:rsidRPr="00CB0426" w:rsidRDefault="00B15026" w:rsidP="00CB0426">
      <w:pPr>
        <w:pStyle w:val="12"/>
        <w:rPr>
          <w:rtl/>
        </w:rPr>
      </w:pPr>
      <w:r w:rsidRPr="00CB0426">
        <w:rPr>
          <w:rtl/>
        </w:rPr>
        <w:t>ד.</w:t>
      </w:r>
      <w:r w:rsidR="0057239D" w:rsidRPr="00CB0426">
        <w:rPr>
          <w:rtl/>
        </w:rPr>
        <w:t xml:space="preserve"> </w:t>
      </w:r>
      <w:r w:rsidRPr="00CB0426">
        <w:rPr>
          <w:rtl/>
        </w:rPr>
        <w:t xml:space="preserve">בית </w:t>
      </w:r>
      <w:r w:rsidR="00AF19F6" w:rsidRPr="00CB0426">
        <w:rPr>
          <w:rtl/>
        </w:rPr>
        <w:t>רביעי</w:t>
      </w:r>
      <w:r w:rsidR="00CB0426" w:rsidRPr="00CB0426">
        <w:rPr>
          <w:rtl/>
        </w:rPr>
        <w:t xml:space="preserve"> – מתלונה לתפילה</w:t>
      </w:r>
    </w:p>
    <w:p w:rsidR="00B15026" w:rsidRPr="00CB0426" w:rsidRDefault="00B15026" w:rsidP="00CB0426">
      <w:pPr>
        <w:pStyle w:val="a1"/>
        <w:rPr>
          <w:rtl/>
        </w:rPr>
      </w:pPr>
      <w:r w:rsidRPr="00CB0426">
        <w:rPr>
          <w:rtl/>
        </w:rPr>
        <w:t>1.</w:t>
      </w:r>
      <w:r w:rsidR="0057239D" w:rsidRPr="00CB0426">
        <w:rPr>
          <w:rtl/>
        </w:rPr>
        <w:t xml:space="preserve"> </w:t>
      </w:r>
      <w:r w:rsidRPr="00CB0426">
        <w:rPr>
          <w:rtl/>
        </w:rPr>
        <w:t xml:space="preserve">התפילה על </w:t>
      </w:r>
      <w:r w:rsidR="00CB0426" w:rsidRPr="00CB0426">
        <w:rPr>
          <w:rtl/>
        </w:rPr>
        <w:t>הגפן</w:t>
      </w:r>
    </w:p>
    <w:p w:rsidR="00B15026" w:rsidRPr="00116DAD" w:rsidRDefault="00B15026" w:rsidP="002A1A9D">
      <w:pPr>
        <w:pStyle w:val="affb"/>
        <w:ind w:firstLine="0"/>
        <w:rPr>
          <w:rStyle w:val="StyleFootnoteReference"/>
          <w:rtl/>
        </w:rPr>
      </w:pPr>
      <w:r>
        <w:rPr>
          <w:rtl/>
        </w:rPr>
        <w:t>בדיוננו על בית ב אמרנו כי התלונה בספר תהילים מסיימת תמיד בתפילה לשינוי המצב.</w:t>
      </w:r>
      <w:r w:rsidR="0057239D">
        <w:rPr>
          <w:rtl/>
        </w:rPr>
        <w:t xml:space="preserve"> </w:t>
      </w:r>
      <w:r w:rsidR="00502AED">
        <w:rPr>
          <w:rtl/>
        </w:rPr>
        <w:t xml:space="preserve">זה </w:t>
      </w:r>
      <w:r>
        <w:rPr>
          <w:rtl/>
        </w:rPr>
        <w:t>גם תפקידו של בית ד</w:t>
      </w:r>
      <w:r w:rsidR="00CB0426">
        <w:rPr>
          <w:rtl/>
        </w:rPr>
        <w:t>, הבא לאחר התלונה שבבית ג</w:t>
      </w:r>
      <w:r>
        <w:rPr>
          <w:rtl/>
        </w:rPr>
        <w:t xml:space="preserve"> </w:t>
      </w:r>
      <w:r w:rsidR="00502AED">
        <w:rPr>
          <w:rtl/>
        </w:rPr>
        <w:t xml:space="preserve">- </w:t>
      </w:r>
      <w:r>
        <w:rPr>
          <w:rtl/>
        </w:rPr>
        <w:t>לשאת תפילה נרגשת על הפסקת זניחתה של הגפן ועל שוב</w:t>
      </w:r>
      <w:r w:rsidR="00502AED">
        <w:rPr>
          <w:rtl/>
        </w:rPr>
        <w:t>ו של</w:t>
      </w:r>
      <w:r>
        <w:rPr>
          <w:rtl/>
        </w:rPr>
        <w:t xml:space="preserve"> בעליה אליה.</w:t>
      </w:r>
      <w:r w:rsidR="0057239D">
        <w:rPr>
          <w:rtl/>
        </w:rPr>
        <w:t xml:space="preserve"> </w:t>
      </w:r>
      <w:r>
        <w:rPr>
          <w:rtl/>
        </w:rPr>
        <w:t>מחמת כן נמשך הדימוי של ישראל לגפן אף במחציתו הראשונה של בית זה.</w:t>
      </w:r>
      <w:r w:rsidR="0057239D">
        <w:rPr>
          <w:rtl/>
        </w:rPr>
        <w:t xml:space="preserve"> </w:t>
      </w:r>
      <w:r>
        <w:rPr>
          <w:rtl/>
        </w:rPr>
        <w:t>כנגד השאלה</w:t>
      </w:r>
      <w:r w:rsidR="00502AED">
        <w:rPr>
          <w:rtl/>
        </w:rPr>
        <w:t>-</w:t>
      </w:r>
      <w:r>
        <w:rPr>
          <w:rtl/>
        </w:rPr>
        <w:t>התלונה "למה פרצת גדרה?" באה התפילה "הבט משמים וראה ופקד גפן זאת!".</w:t>
      </w:r>
      <w:r w:rsidR="0057239D">
        <w:rPr>
          <w:rtl/>
        </w:rPr>
        <w:t xml:space="preserve"> </w:t>
      </w:r>
    </w:p>
    <w:p w:rsidR="00B15026" w:rsidRDefault="00B15026" w:rsidP="00B15026">
      <w:pPr>
        <w:pStyle w:val="affb"/>
        <w:rPr>
          <w:rtl/>
        </w:rPr>
      </w:pPr>
      <w:r>
        <w:rPr>
          <w:rtl/>
        </w:rPr>
        <w:t>בהמשך אותה תפילה הפותחת את בית ד מכונה הגפן בשני כינויים:</w:t>
      </w:r>
    </w:p>
    <w:p w:rsidR="00B15026" w:rsidRDefault="00B15026" w:rsidP="00502AED">
      <w:pPr>
        <w:pStyle w:val="afff2"/>
        <w:ind w:hanging="310"/>
        <w:rPr>
          <w:rtl/>
        </w:rPr>
      </w:pPr>
      <w:r w:rsidRPr="00502AED">
        <w:rPr>
          <w:b/>
          <w:bCs/>
          <w:rtl/>
        </w:rPr>
        <w:t>א.</w:t>
      </w:r>
      <w:r>
        <w:rPr>
          <w:rtl/>
        </w:rPr>
        <w:tab/>
        <w:t>טז</w:t>
      </w:r>
      <w:r w:rsidR="00E74802">
        <w:rPr>
          <w:rtl/>
        </w:rPr>
        <w:tab/>
      </w:r>
      <w:r w:rsidR="00502AED" w:rsidRPr="00502AED">
        <w:rPr>
          <w:b/>
          <w:bCs/>
          <w:rtl/>
        </w:rPr>
        <w:t>וְכַנָּה</w:t>
      </w:r>
      <w:r w:rsidR="00502AED" w:rsidRPr="0038083C">
        <w:rPr>
          <w:rtl/>
        </w:rPr>
        <w:t xml:space="preserve"> אֲשֶׁר נָטְעָה יְמִינֶךָ</w:t>
      </w:r>
    </w:p>
    <w:p w:rsidR="00B15026" w:rsidRDefault="00B15026" w:rsidP="002A1A9D">
      <w:pPr>
        <w:pStyle w:val="affb"/>
        <w:rPr>
          <w:rtl/>
        </w:rPr>
      </w:pPr>
      <w:r>
        <w:rPr>
          <w:rtl/>
        </w:rPr>
        <w:t>כלומר, פקוד גפן זאת ופקוד כנה זו שנטעה ימינך.</w:t>
      </w:r>
      <w:r w:rsidR="0057239D">
        <w:rPr>
          <w:rtl/>
        </w:rPr>
        <w:t xml:space="preserve"> </w:t>
      </w:r>
      <w:r>
        <w:rPr>
          <w:rtl/>
        </w:rPr>
        <w:t>המילה 'כנה' היא מילה יחידאית במקרא.</w:t>
      </w:r>
      <w:r w:rsidR="0057239D">
        <w:rPr>
          <w:rtl/>
        </w:rPr>
        <w:t xml:space="preserve"> </w:t>
      </w:r>
      <w:r>
        <w:rPr>
          <w:rtl/>
        </w:rPr>
        <w:t>יש המפרשים אותה כ'גנה' (חילוף גימ"ל בכ"ף),</w:t>
      </w:r>
      <w:r w:rsidR="002A1A9D" w:rsidRPr="00116DAD">
        <w:rPr>
          <w:rStyle w:val="StyleFootnoteReference"/>
          <w:rtl/>
        </w:rPr>
        <w:footnoteReference w:id="16"/>
      </w:r>
      <w:r>
        <w:rPr>
          <w:rtl/>
        </w:rPr>
        <w:t xml:space="preserve"> אולם כפי שראינו, כוונת מזמורנו להמשיל את ישראל לגפן אחת ולא ל'גנה' שיש בה עצים רבים.</w:t>
      </w:r>
      <w:r w:rsidR="0057239D">
        <w:rPr>
          <w:rtl/>
        </w:rPr>
        <w:t xml:space="preserve"> </w:t>
      </w:r>
      <w:r>
        <w:rPr>
          <w:rtl/>
        </w:rPr>
        <w:t>על פי ההקשר, 'כנה' היא נטיעה רכה</w:t>
      </w:r>
      <w:r w:rsidR="00EB76B8">
        <w:rPr>
          <w:rtl/>
        </w:rPr>
        <w:t>,</w:t>
      </w:r>
      <w:r w:rsidRPr="00116DAD">
        <w:rPr>
          <w:rStyle w:val="StyleFootnoteReference"/>
          <w:rtl/>
        </w:rPr>
        <w:footnoteReference w:id="17"/>
      </w:r>
      <w:r>
        <w:rPr>
          <w:rtl/>
        </w:rPr>
        <w:t xml:space="preserve"> והכוונה לאותה גפן שעליה נאמר "תגרש גוים </w:t>
      </w:r>
      <w:r w:rsidRPr="00EB76B8">
        <w:rPr>
          <w:b/>
          <w:bCs/>
          <w:rtl/>
        </w:rPr>
        <w:t>ותטעה</w:t>
      </w:r>
      <w:r>
        <w:rPr>
          <w:rtl/>
        </w:rPr>
        <w:t xml:space="preserve">", וכאן היא מכונה </w:t>
      </w:r>
      <w:r w:rsidR="002A1A9D">
        <w:rPr>
          <w:rtl/>
        </w:rPr>
        <w:t>"</w:t>
      </w:r>
      <w:r>
        <w:rPr>
          <w:rtl/>
        </w:rPr>
        <w:t xml:space="preserve">כנה אשר </w:t>
      </w:r>
      <w:r w:rsidRPr="00EB76B8">
        <w:rPr>
          <w:b/>
          <w:bCs/>
          <w:rtl/>
        </w:rPr>
        <w:t>נטעה</w:t>
      </w:r>
      <w:r>
        <w:rPr>
          <w:rtl/>
        </w:rPr>
        <w:t xml:space="preserve"> ימינך".</w:t>
      </w:r>
      <w:r w:rsidR="0057239D">
        <w:rPr>
          <w:rtl/>
        </w:rPr>
        <w:t xml:space="preserve"> </w:t>
      </w:r>
      <w:r>
        <w:rPr>
          <w:rtl/>
        </w:rPr>
        <w:t xml:space="preserve">בהתאם לכך, יש מציעים לפרש </w:t>
      </w:r>
      <w:r w:rsidR="00E74802">
        <w:rPr>
          <w:rtl/>
        </w:rPr>
        <w:t>ש</w:t>
      </w:r>
      <w:r>
        <w:rPr>
          <w:rtl/>
        </w:rPr>
        <w:t xml:space="preserve">המילה </w:t>
      </w:r>
      <w:r w:rsidR="00E74802">
        <w:rPr>
          <w:rtl/>
        </w:rPr>
        <w:t xml:space="preserve">היא צורת </w:t>
      </w:r>
      <w:r>
        <w:rPr>
          <w:rtl/>
        </w:rPr>
        <w:t xml:space="preserve">הנקבה של המילה </w:t>
      </w:r>
      <w:r w:rsidRPr="002A1A9D">
        <w:rPr>
          <w:rtl/>
        </w:rPr>
        <w:t>כ</w:t>
      </w:r>
      <w:r w:rsidR="002A1A9D">
        <w:rPr>
          <w:rtl/>
        </w:rPr>
        <w:t>ַּ</w:t>
      </w:r>
      <w:r w:rsidRPr="002A1A9D">
        <w:rPr>
          <w:rtl/>
        </w:rPr>
        <w:t>ן</w:t>
      </w:r>
      <w:r>
        <w:rPr>
          <w:rtl/>
        </w:rPr>
        <w:t xml:space="preserve"> </w:t>
      </w:r>
      <w:r w:rsidR="00E74802">
        <w:rPr>
          <w:rtl/>
        </w:rPr>
        <w:t xml:space="preserve">- </w:t>
      </w:r>
      <w:r>
        <w:rPr>
          <w:rtl/>
        </w:rPr>
        <w:t>בסיס</w:t>
      </w:r>
      <w:r w:rsidR="00E74802">
        <w:rPr>
          <w:rtl/>
        </w:rPr>
        <w:t>,</w:t>
      </w:r>
      <w:r w:rsidRPr="00116DAD">
        <w:rPr>
          <w:rStyle w:val="StyleFootnoteReference"/>
          <w:rtl/>
        </w:rPr>
        <w:footnoteReference w:id="18"/>
      </w:r>
      <w:r>
        <w:rPr>
          <w:rtl/>
        </w:rPr>
        <w:t xml:space="preserve"> שהרי הנטיעה היא הבסיס להתפתחות העץ.</w:t>
      </w:r>
      <w:r w:rsidRPr="00116DAD">
        <w:rPr>
          <w:rStyle w:val="StyleFootnoteReference"/>
          <w:rtl/>
        </w:rPr>
        <w:footnoteReference w:id="19"/>
      </w:r>
    </w:p>
    <w:p w:rsidR="00B15026" w:rsidRDefault="00B15026" w:rsidP="002A1A9D">
      <w:pPr>
        <w:pStyle w:val="affb"/>
        <w:rPr>
          <w:rtl/>
        </w:rPr>
      </w:pPr>
      <w:r w:rsidRPr="00502AED">
        <w:rPr>
          <w:b/>
          <w:bCs/>
          <w:rtl/>
        </w:rPr>
        <w:t>ב.</w:t>
      </w:r>
      <w:r>
        <w:rPr>
          <w:rtl/>
        </w:rPr>
        <w:tab/>
        <w:t>הכינוי</w:t>
      </w:r>
      <w:r w:rsidR="002A1A9D">
        <w:rPr>
          <w:rtl/>
        </w:rPr>
        <w:t xml:space="preserve"> השני</w:t>
      </w:r>
      <w:r>
        <w:rPr>
          <w:rtl/>
        </w:rPr>
        <w:t xml:space="preserve"> של הגפן בא בהמשך פסוק ט"ז:</w:t>
      </w:r>
    </w:p>
    <w:p w:rsidR="00B15026" w:rsidRDefault="00E74802" w:rsidP="00E74802">
      <w:pPr>
        <w:pStyle w:val="afff2"/>
        <w:rPr>
          <w:rtl/>
        </w:rPr>
      </w:pPr>
      <w:r>
        <w:rPr>
          <w:rtl/>
        </w:rPr>
        <w:tab/>
      </w:r>
      <w:r w:rsidRPr="0038083C">
        <w:rPr>
          <w:rtl/>
        </w:rPr>
        <w:t xml:space="preserve">וְעַל </w:t>
      </w:r>
      <w:r w:rsidRPr="00E74802">
        <w:rPr>
          <w:b/>
          <w:bCs/>
          <w:rtl/>
        </w:rPr>
        <w:t>בֵּן</w:t>
      </w:r>
      <w:r w:rsidRPr="0038083C">
        <w:rPr>
          <w:rtl/>
        </w:rPr>
        <w:t xml:space="preserve"> אִמַּצְתָּה לָּךְ</w:t>
      </w:r>
    </w:p>
    <w:p w:rsidR="00B15026" w:rsidRDefault="00250322" w:rsidP="00336B8F">
      <w:pPr>
        <w:pStyle w:val="affb"/>
        <w:rPr>
          <w:rtl/>
        </w:rPr>
      </w:pPr>
      <w:r>
        <w:rPr>
          <w:noProof/>
        </w:rPr>
        <w:pict>
          <v:group id="_x0000_s1026" style="position:absolute;left:0;text-align:left;margin-left:424.65pt;margin-top:186.15pt;width:17.25pt;height:34pt;z-index:1" coordorigin="9501,12709" coordsize="345,680">
            <v:group id="_x0000_s1027" style="position:absolute;left:9598;top:12709;width:248;height:680" coordorigin="9598,12709" coordsize="248,680">
              <v:line id="_x0000_s1028" style="position:absolute" from="9598,12709" to="9838,12709"/>
              <v:line id="_x0000_s1029" style="position:absolute" from="9599,13384" to="9839,13384"/>
              <v:line id="_x0000_s1030" style="position:absolute" from="9846,12709" to="9846,13389"/>
            </v:group>
            <v:group id="_x0000_s1031" style="position:absolute;left:9501;top:12949;width:210;height:240" coordorigin="9501,12949" coordsize="210,240">
              <v:line id="_x0000_s1032" style="position:absolute" from="9501,12949" to="9699,12949"/>
              <v:line id="_x0000_s1033" style="position:absolute" from="9711,12949" to="9711,13189"/>
              <v:line id="_x0000_s1034" style="position:absolute" from="9501,13189" to="9699,13189"/>
            </v:group>
            <w10:wrap anchorx="page"/>
          </v:group>
        </w:pict>
      </w:r>
      <w:r w:rsidR="00B15026">
        <w:rPr>
          <w:rtl/>
        </w:rPr>
        <w:t xml:space="preserve">מילים אלו ממשיכות את הבקשה שבראש בית ד "הבט משמים וראה" </w:t>
      </w:r>
      <w:r w:rsidR="00336B8F">
        <w:rPr>
          <w:rtl/>
        </w:rPr>
        <w:t>–</w:t>
      </w:r>
      <w:r w:rsidR="00E74802">
        <w:rPr>
          <w:rtl/>
        </w:rPr>
        <w:t xml:space="preserve"> </w:t>
      </w:r>
      <w:r w:rsidR="00336B8F">
        <w:rPr>
          <w:rtl/>
        </w:rPr>
        <w:t>'</w:t>
      </w:r>
      <w:r w:rsidR="00E74802">
        <w:rPr>
          <w:rtl/>
        </w:rPr>
        <w:t xml:space="preserve">הבט </w:t>
      </w:r>
      <w:r w:rsidR="00B15026">
        <w:rPr>
          <w:rtl/>
        </w:rPr>
        <w:t>על בן זה שאמצת לך</w:t>
      </w:r>
      <w:r w:rsidR="00336B8F">
        <w:rPr>
          <w:rtl/>
        </w:rPr>
        <w:t>'</w:t>
      </w:r>
      <w:r w:rsidR="00B15026">
        <w:rPr>
          <w:rtl/>
        </w:rPr>
        <w:t>.</w:t>
      </w:r>
      <w:r w:rsidR="00B15026" w:rsidRPr="00116DAD">
        <w:rPr>
          <w:rStyle w:val="StyleFootnoteReference"/>
          <w:rtl/>
        </w:rPr>
        <w:footnoteReference w:id="20"/>
      </w:r>
      <w:r w:rsidR="0057239D">
        <w:rPr>
          <w:rtl/>
        </w:rPr>
        <w:t xml:space="preserve"> </w:t>
      </w:r>
      <w:r w:rsidR="00B15026">
        <w:rPr>
          <w:rtl/>
        </w:rPr>
        <w:t>'בן' פירושו ענף של גפן, זמורה</w:t>
      </w:r>
      <w:r w:rsidR="00E74802">
        <w:rPr>
          <w:rtl/>
        </w:rPr>
        <w:t>,</w:t>
      </w:r>
      <w:r w:rsidR="00B15026" w:rsidRPr="00116DAD">
        <w:rPr>
          <w:rStyle w:val="StyleFootnoteReference"/>
          <w:rtl/>
        </w:rPr>
        <w:footnoteReference w:id="21"/>
      </w:r>
      <w:r w:rsidR="00B15026">
        <w:rPr>
          <w:rtl/>
        </w:rPr>
        <w:t xml:space="preserve"> כמו בפסוק (בראשית מ"ט, כב) "בן פרת יוסף, בן פרת עלי עין" שפירושו: </w:t>
      </w:r>
      <w:r w:rsidR="00AB15C9">
        <w:rPr>
          <w:rtl/>
        </w:rPr>
        <w:t xml:space="preserve">יוסף הוא </w:t>
      </w:r>
      <w:r w:rsidR="00B15026">
        <w:rPr>
          <w:rtl/>
        </w:rPr>
        <w:t>ענף של גפן פוריה על עין מים.</w:t>
      </w:r>
    </w:p>
    <w:p w:rsidR="00B15026" w:rsidRDefault="00B15026" w:rsidP="00B15026">
      <w:pPr>
        <w:pStyle w:val="affb"/>
        <w:rPr>
          <w:rtl/>
        </w:rPr>
      </w:pPr>
      <w:r>
        <w:rPr>
          <w:rtl/>
        </w:rPr>
        <w:t>'אמצת' מקביל ל</w:t>
      </w:r>
      <w:r w:rsidR="007F7B1B">
        <w:rPr>
          <w:rtl/>
        </w:rPr>
        <w:t>'נטעה ימינך' ואם כן פירושו 'הבט</w:t>
      </w:r>
      <w:r>
        <w:rPr>
          <w:rtl/>
        </w:rPr>
        <w:t xml:space="preserve"> על ענף הגפן (בן = כנה) אשר נטעת לך'.</w:t>
      </w:r>
      <w:r w:rsidRPr="00116DAD">
        <w:rPr>
          <w:rStyle w:val="StyleFootnoteReference"/>
          <w:rtl/>
        </w:rPr>
        <w:footnoteReference w:id="22"/>
      </w:r>
      <w:r w:rsidR="0057239D">
        <w:rPr>
          <w:rtl/>
        </w:rPr>
        <w:t xml:space="preserve"> </w:t>
      </w:r>
      <w:r>
        <w:rPr>
          <w:rtl/>
        </w:rPr>
        <w:t>אולם אפשר שמשמעות המילים 'אמצת לך' היא 'חזקת לך', כמשמעות הרווחת של השורש אמ"ץ גם בבניין פיעל</w:t>
      </w:r>
      <w:r w:rsidR="00AB15C9">
        <w:rPr>
          <w:rtl/>
        </w:rPr>
        <w:t>,</w:t>
      </w:r>
      <w:r w:rsidRPr="00116DAD">
        <w:rPr>
          <w:rStyle w:val="StyleFootnoteReference"/>
          <w:rtl/>
        </w:rPr>
        <w:footnoteReference w:id="23"/>
      </w:r>
      <w:r>
        <w:rPr>
          <w:rtl/>
        </w:rPr>
        <w:t xml:space="preserve"> והכוונה לחיזוק ענף הגפן הרך לאחר נטיעתו, באמצעות הדלייתו על דבר יציב.</w:t>
      </w:r>
      <w:r w:rsidRPr="00116DAD">
        <w:rPr>
          <w:rStyle w:val="StyleFootnoteReference"/>
          <w:rtl/>
        </w:rPr>
        <w:footnoteReference w:id="24"/>
      </w:r>
    </w:p>
    <w:p w:rsidR="00B15026" w:rsidRDefault="00B15026" w:rsidP="00B15026">
      <w:pPr>
        <w:pStyle w:val="affb"/>
        <w:rPr>
          <w:rtl/>
        </w:rPr>
      </w:pPr>
    </w:p>
    <w:p w:rsidR="00B15026" w:rsidRDefault="00B15026" w:rsidP="003573C0">
      <w:pPr>
        <w:pStyle w:val="affb"/>
        <w:rPr>
          <w:rtl/>
        </w:rPr>
      </w:pPr>
      <w:r>
        <w:rPr>
          <w:rtl/>
        </w:rPr>
        <w:t xml:space="preserve">ראוי לציון כי תיאור הגפן </w:t>
      </w:r>
      <w:r w:rsidR="003573C0">
        <w:rPr>
          <w:rtl/>
        </w:rPr>
        <w:t>ב</w:t>
      </w:r>
      <w:r>
        <w:rPr>
          <w:rtl/>
        </w:rPr>
        <w:t>בית ג</w:t>
      </w:r>
      <w:r w:rsidR="003573C0">
        <w:rPr>
          <w:rtl/>
        </w:rPr>
        <w:t xml:space="preserve"> - בתלונה,</w:t>
      </w:r>
      <w:r w:rsidR="00F659A0">
        <w:rPr>
          <w:rtl/>
        </w:rPr>
        <w:t xml:space="preserve"> </w:t>
      </w:r>
      <w:r>
        <w:rPr>
          <w:rtl/>
        </w:rPr>
        <w:t>מתייחס בעיקר לגפן הבוגרת, שהתפשטותה המופלאה היא המתוארת בבית זה</w:t>
      </w:r>
      <w:r w:rsidR="003573C0">
        <w:rPr>
          <w:rtl/>
        </w:rPr>
        <w:t>;</w:t>
      </w:r>
      <w:r w:rsidRPr="00116DAD">
        <w:rPr>
          <w:rStyle w:val="StyleFootnoteReference"/>
          <w:rtl/>
        </w:rPr>
        <w:footnoteReference w:id="25"/>
      </w:r>
      <w:r>
        <w:rPr>
          <w:rtl/>
        </w:rPr>
        <w:t xml:space="preserve"> </w:t>
      </w:r>
      <w:r w:rsidR="003573C0">
        <w:rPr>
          <w:rtl/>
        </w:rPr>
        <w:t xml:space="preserve">ואילו </w:t>
      </w:r>
      <w:r>
        <w:rPr>
          <w:rtl/>
        </w:rPr>
        <w:t xml:space="preserve">בבית ד </w:t>
      </w:r>
      <w:r w:rsidR="003573C0">
        <w:rPr>
          <w:rtl/>
        </w:rPr>
        <w:t xml:space="preserve">- </w:t>
      </w:r>
      <w:r>
        <w:rPr>
          <w:rtl/>
        </w:rPr>
        <w:t>בתפילה, הדגש הוא על השלב שבו הייתה הגפן נטיעה רכה (</w:t>
      </w:r>
      <w:r w:rsidR="0098526D">
        <w:rPr>
          <w:rtl/>
        </w:rPr>
        <w:t xml:space="preserve">- כנה) או ענף בודד וחלש (- בן) </w:t>
      </w:r>
      <w:r>
        <w:rPr>
          <w:rtl/>
        </w:rPr>
        <w:t xml:space="preserve">שיש לאמצו </w:t>
      </w:r>
      <w:r w:rsidR="003573C0">
        <w:rPr>
          <w:rtl/>
        </w:rPr>
        <w:t xml:space="preserve">- </w:t>
      </w:r>
      <w:r>
        <w:rPr>
          <w:rtl/>
        </w:rPr>
        <w:t>להדלותו על בסיס מוצק.</w:t>
      </w:r>
      <w:r w:rsidR="0057239D">
        <w:rPr>
          <w:rtl/>
        </w:rPr>
        <w:t xml:space="preserve"> </w:t>
      </w:r>
      <w:r>
        <w:rPr>
          <w:rtl/>
        </w:rPr>
        <w:t xml:space="preserve">טעם הדבר ברור: כוונת המתפלל להזכיר לה' את אהבתו </w:t>
      </w:r>
      <w:r w:rsidR="003573C0">
        <w:rPr>
          <w:rtl/>
        </w:rPr>
        <w:t>ל</w:t>
      </w:r>
      <w:r>
        <w:rPr>
          <w:rtl/>
        </w:rPr>
        <w:t>גפנו מקדם, כאשר זו הייתה נטע רך ואהוב, וכאשר זכתה לטיפוח אישי מאת הנוטע ("נט</w:t>
      </w:r>
      <w:r w:rsidR="00652451">
        <w:rPr>
          <w:rtl/>
        </w:rPr>
        <w:t>ע</w:t>
      </w:r>
      <w:r>
        <w:rPr>
          <w:rtl/>
        </w:rPr>
        <w:t xml:space="preserve">ה </w:t>
      </w:r>
      <w:r w:rsidRPr="003573C0">
        <w:rPr>
          <w:b/>
          <w:bCs/>
          <w:rtl/>
        </w:rPr>
        <w:t>ימינך</w:t>
      </w:r>
      <w:r>
        <w:rPr>
          <w:rtl/>
        </w:rPr>
        <w:t xml:space="preserve">"; "אמצתה </w:t>
      </w:r>
      <w:r w:rsidRPr="003573C0">
        <w:rPr>
          <w:b/>
          <w:bCs/>
          <w:rtl/>
        </w:rPr>
        <w:t>לך</w:t>
      </w:r>
      <w:r>
        <w:rPr>
          <w:rtl/>
        </w:rPr>
        <w:t>"), כדי שיתקיים דבר הנביא (ירמיהו ב', ב) "זכרתי לך חסד נעוריך"; כוונת המתלונן, לעומת זאת, היא לצייר את גודל הפורענות שבאה על הגפן כתוצאה מפריצת גדריה, ולצורך זאת יש לתאר דווקא את הגפן הבוגרת, שענפיה הגיעו אל קצוות הארץ.</w:t>
      </w:r>
    </w:p>
    <w:p w:rsidR="00B15026" w:rsidRDefault="00B15026" w:rsidP="00B15026">
      <w:pPr>
        <w:pStyle w:val="affb"/>
        <w:rPr>
          <w:rtl/>
        </w:rPr>
      </w:pPr>
    </w:p>
    <w:p w:rsidR="00B15026" w:rsidRDefault="00B15026" w:rsidP="007570A1">
      <w:pPr>
        <w:pStyle w:val="a1"/>
        <w:rPr>
          <w:b w:val="0"/>
          <w:bCs w:val="0"/>
          <w:rtl/>
        </w:rPr>
      </w:pPr>
      <w:r>
        <w:rPr>
          <w:rtl/>
        </w:rPr>
        <w:t>2.</w:t>
      </w:r>
      <w:r w:rsidR="0057239D">
        <w:rPr>
          <w:rtl/>
        </w:rPr>
        <w:t xml:space="preserve"> </w:t>
      </w:r>
      <w:r>
        <w:rPr>
          <w:rtl/>
        </w:rPr>
        <w:t>פסוק יז – הנמקת הצורך בתפילה</w:t>
      </w:r>
    </w:p>
    <w:p w:rsidR="00B15026" w:rsidRDefault="00B15026" w:rsidP="00B15026">
      <w:pPr>
        <w:pStyle w:val="affb"/>
        <w:rPr>
          <w:rtl/>
        </w:rPr>
      </w:pPr>
      <w:r>
        <w:rPr>
          <w:rtl/>
        </w:rPr>
        <w:t>פסוק יז מהווה המשך לתפילה שלפניו, בכך שהוא מתאר את מצבה העלוב של הגפן, שמחמתו הוצרכה התפילה הקודמת: "הבט משמים וראה ופקד גפן זאת" שהרי היא "שרפה באש, כסחה (- מקוצצת)".</w:t>
      </w:r>
    </w:p>
    <w:p w:rsidR="00B15026" w:rsidRDefault="00B15026" w:rsidP="00F40157">
      <w:pPr>
        <w:pStyle w:val="affb"/>
        <w:rPr>
          <w:rtl/>
        </w:rPr>
      </w:pPr>
      <w:r>
        <w:rPr>
          <w:rtl/>
        </w:rPr>
        <w:t>מבחינת תוכנן, שייכות מילים אלו לתלונה שבבית ג, לפסוקים יג-יד, ויש בהן אף החמרה בתיאור מצבה של הגפן: לא זו בלבד שעוברי דרך אורים את פירותיה, וחזיר מיער וזיז שדי מכרסמים את ענפיה, אלא שהיא שרופה באש ומקוצצת.</w:t>
      </w:r>
      <w:r w:rsidR="0057239D">
        <w:rPr>
          <w:rtl/>
        </w:rPr>
        <w:t xml:space="preserve"> </w:t>
      </w:r>
      <w:r w:rsidR="00F40157">
        <w:rPr>
          <w:rtl/>
        </w:rPr>
        <w:t xml:space="preserve">בשונה מפסוקים יג-יד, </w:t>
      </w:r>
      <w:r>
        <w:rPr>
          <w:rtl/>
        </w:rPr>
        <w:t xml:space="preserve">בתיאור במקומנו </w:t>
      </w:r>
      <w:r w:rsidR="00F40157">
        <w:rPr>
          <w:rtl/>
        </w:rPr>
        <w:t xml:space="preserve">חסר ציון זהות הגורם - </w:t>
      </w:r>
      <w:r w:rsidR="003573C0">
        <w:rPr>
          <w:rtl/>
        </w:rPr>
        <w:t>זה ששרף וכיסח</w:t>
      </w:r>
      <w:r>
        <w:rPr>
          <w:rtl/>
        </w:rPr>
        <w:t xml:space="preserve"> את הגפן.</w:t>
      </w:r>
      <w:r w:rsidR="0057239D">
        <w:rPr>
          <w:rtl/>
        </w:rPr>
        <w:t xml:space="preserve"> </w:t>
      </w:r>
      <w:r>
        <w:rPr>
          <w:rtl/>
        </w:rPr>
        <w:t xml:space="preserve">אולם נראה </w:t>
      </w:r>
      <w:r w:rsidR="00F40157">
        <w:rPr>
          <w:rtl/>
        </w:rPr>
        <w:t>שגורם זה מוזכר</w:t>
      </w:r>
      <w:r>
        <w:rPr>
          <w:rtl/>
        </w:rPr>
        <w:t xml:space="preserve"> בהמשך פסוק י"ז: "מגערת פניך".</w:t>
      </w:r>
      <w:r w:rsidR="0057239D">
        <w:rPr>
          <w:rtl/>
        </w:rPr>
        <w:t xml:space="preserve"> </w:t>
      </w:r>
      <w:r>
        <w:rPr>
          <w:rtl/>
        </w:rPr>
        <w:t>מילים אלו עולות למעלה ולמטה, כלומר הן גם מבארות את הסיבה להיות הגפן שרופה וכסוחה, וגם מקדימות את המילה "יאבדו".</w:t>
      </w:r>
    </w:p>
    <w:p w:rsidR="00B15026" w:rsidRDefault="00A029C7" w:rsidP="00A029C7">
      <w:pPr>
        <w:pStyle w:val="affb"/>
        <w:rPr>
          <w:rtl/>
        </w:rPr>
      </w:pPr>
      <w:r>
        <w:rPr>
          <w:rtl/>
        </w:rPr>
        <w:t>אף ש</w:t>
      </w:r>
      <w:r w:rsidR="00B15026">
        <w:rPr>
          <w:rtl/>
        </w:rPr>
        <w:t xml:space="preserve">הנמשל היה ברור לנו </w:t>
      </w:r>
      <w:r>
        <w:rPr>
          <w:rtl/>
        </w:rPr>
        <w:t>מתחילת המשל</w:t>
      </w:r>
      <w:r w:rsidR="00B15026">
        <w:rPr>
          <w:rtl/>
        </w:rPr>
        <w:t>, בכל זאת 'שלט' המשל בשני חלקי בית ג ובחלקו הראשון של בית ד.</w:t>
      </w:r>
      <w:r w:rsidR="0057239D">
        <w:rPr>
          <w:rtl/>
        </w:rPr>
        <w:t xml:space="preserve"> </w:t>
      </w:r>
      <w:r w:rsidR="00F40157">
        <w:rPr>
          <w:rtl/>
        </w:rPr>
        <w:t>בפסוק יז חל המעבר 'הרשמי' מן המשל של הגפן אל נמשלו - ישראל. פסוק זה</w:t>
      </w:r>
      <w:r w:rsidR="00B15026">
        <w:rPr>
          <w:rtl/>
        </w:rPr>
        <w:t xml:space="preserve"> נחלק לשני חלקים מקבילים</w:t>
      </w:r>
      <w:r w:rsidR="00F40157">
        <w:rPr>
          <w:rtl/>
        </w:rPr>
        <w:t xml:space="preserve">: </w:t>
      </w:r>
      <w:r w:rsidR="00B15026">
        <w:rPr>
          <w:rtl/>
        </w:rPr>
        <w:t>הראשון שייך עדיין למשל</w:t>
      </w:r>
      <w:r w:rsidR="00F40157">
        <w:rPr>
          <w:rtl/>
        </w:rPr>
        <w:t xml:space="preserve"> - </w:t>
      </w:r>
      <w:r w:rsidR="00B15026">
        <w:rPr>
          <w:rtl/>
        </w:rPr>
        <w:t xml:space="preserve">"שרפה (- הגפן) באש, כסוחה", ואילו השני מפרש שגפן זו היא עם </w:t>
      </w:r>
      <w:r w:rsidR="00F40157">
        <w:rPr>
          <w:rtl/>
        </w:rPr>
        <w:t xml:space="preserve">- </w:t>
      </w:r>
      <w:r w:rsidR="00B15026">
        <w:rPr>
          <w:rtl/>
        </w:rPr>
        <w:t xml:space="preserve">"מגערת פניך </w:t>
      </w:r>
      <w:r w:rsidR="00B15026" w:rsidRPr="00F40157">
        <w:rPr>
          <w:b/>
          <w:bCs/>
          <w:rtl/>
        </w:rPr>
        <w:t>יאבדו</w:t>
      </w:r>
      <w:r w:rsidR="00B15026">
        <w:rPr>
          <w:rtl/>
        </w:rPr>
        <w:t>".</w:t>
      </w:r>
    </w:p>
    <w:p w:rsidR="00B15026" w:rsidRDefault="00B15026" w:rsidP="00B15026">
      <w:pPr>
        <w:pStyle w:val="affb"/>
        <w:rPr>
          <w:rtl/>
        </w:rPr>
      </w:pPr>
      <w:r>
        <w:rPr>
          <w:rtl/>
        </w:rPr>
        <w:t>בפסוקים יח-יט מתחדשת התפילה שהחלה בראש הבית הרביעי, אך עתה היא תפילה על "</w:t>
      </w:r>
      <w:r w:rsidRPr="00F40157">
        <w:rPr>
          <w:b/>
          <w:bCs/>
          <w:rtl/>
        </w:rPr>
        <w:t>איש</w:t>
      </w:r>
      <w:r>
        <w:rPr>
          <w:rtl/>
        </w:rPr>
        <w:t xml:space="preserve"> ימינך" ו"על </w:t>
      </w:r>
      <w:r w:rsidRPr="00F40157">
        <w:rPr>
          <w:b/>
          <w:bCs/>
          <w:rtl/>
        </w:rPr>
        <w:t>בן-אדם</w:t>
      </w:r>
      <w:r>
        <w:rPr>
          <w:rtl/>
        </w:rPr>
        <w:t xml:space="preserve"> אמצת לך", ובעצם 'עלינו' (- פסוק יט), ולא עוד על הגפן. </w:t>
      </w:r>
    </w:p>
    <w:p w:rsidR="00B15026" w:rsidRDefault="00D92460" w:rsidP="00973E25">
      <w:pPr>
        <w:pStyle w:val="affb"/>
        <w:rPr>
          <w:rtl/>
        </w:rPr>
      </w:pPr>
      <w:r>
        <w:rPr>
          <w:rtl/>
        </w:rPr>
        <w:t>נמצא שבית ד נחלק לשני חלקים</w:t>
      </w:r>
      <w:r w:rsidR="00B15026">
        <w:rPr>
          <w:rtl/>
        </w:rPr>
        <w:t xml:space="preserve"> כמעט שווים באורכם </w:t>
      </w:r>
      <w:r w:rsidR="00003FF0">
        <w:rPr>
          <w:rtl/>
        </w:rPr>
        <w:t xml:space="preserve">- שני החלקים הם </w:t>
      </w:r>
      <w:r>
        <w:rPr>
          <w:rtl/>
        </w:rPr>
        <w:t xml:space="preserve">שתי </w:t>
      </w:r>
      <w:r w:rsidR="00B15026">
        <w:rPr>
          <w:rtl/>
        </w:rPr>
        <w:t xml:space="preserve">תפילות, </w:t>
      </w:r>
      <w:r w:rsidR="00003FF0">
        <w:rPr>
          <w:rtl/>
        </w:rPr>
        <w:t>ו</w:t>
      </w:r>
      <w:r w:rsidR="00B15026">
        <w:rPr>
          <w:rtl/>
        </w:rPr>
        <w:t xml:space="preserve">ביניהן מצוי </w:t>
      </w:r>
      <w:r w:rsidR="00973E25">
        <w:rPr>
          <w:rtl/>
        </w:rPr>
        <w:t xml:space="preserve">ציר מרכזי, </w:t>
      </w:r>
      <w:r w:rsidR="00B15026">
        <w:rPr>
          <w:rtl/>
        </w:rPr>
        <w:t>פסוק יז</w:t>
      </w:r>
      <w:r w:rsidR="00973E25">
        <w:rPr>
          <w:rtl/>
        </w:rPr>
        <w:t>.</w:t>
      </w:r>
      <w:r w:rsidR="00B15026">
        <w:rPr>
          <w:rtl/>
        </w:rPr>
        <w:t xml:space="preserve"> </w:t>
      </w:r>
      <w:r w:rsidR="00973E25">
        <w:rPr>
          <w:rtl/>
        </w:rPr>
        <w:t xml:space="preserve">תפקיד הציר המרכזי </w:t>
      </w:r>
      <w:r w:rsidR="00B15026">
        <w:rPr>
          <w:rtl/>
        </w:rPr>
        <w:t>להעביר את הקורא מן התפילה הראשונה לזו השנייה:</w:t>
      </w:r>
    </w:p>
    <w:p w:rsidR="00B15026" w:rsidRDefault="00250322" w:rsidP="0028269A">
      <w:pPr>
        <w:pStyle w:val="affe"/>
        <w:rPr>
          <w:rtl/>
        </w:rPr>
      </w:pPr>
      <w:r>
        <w:rPr>
          <w:noProof/>
        </w:rPr>
        <w:pict>
          <v:group id="_x0000_s1035" style="position:absolute;left:0;text-align:left;margin-left:456.9pt;margin-top:13.9pt;width:15.75pt;height:63pt;z-index:2" coordorigin="10146,9244" coordsize="315,1260">
            <v:group id="_x0000_s1036" style="position:absolute;left:10213;top:9244;width:248;height:1260" coordorigin="9598,12709" coordsize="248,680">
              <v:line id="_x0000_s1037" style="position:absolute" from="9598,12709" to="9838,12709"/>
              <v:line id="_x0000_s1038" style="position:absolute" from="9599,13384" to="9839,13384"/>
              <v:line id="_x0000_s1039" style="position:absolute" from="9846,12709" to="9846,13389"/>
            </v:group>
            <v:group id="_x0000_s1040" style="position:absolute;left:10146;top:9514;width:195;height:630" coordorigin="9501,12949" coordsize="210,240">
              <v:line id="_x0000_s1041" style="position:absolute" from="9501,12949" to="9699,12949"/>
              <v:line id="_x0000_s1042" style="position:absolute" from="9711,12949" to="9711,13189"/>
              <v:line id="_x0000_s1043" style="position:absolute" from="9501,13189" to="9699,13189"/>
            </v:group>
            <w10:wrap anchorx="page"/>
          </v:group>
        </w:pict>
      </w:r>
      <w:r w:rsidR="00B15026">
        <w:rPr>
          <w:rtl/>
        </w:rPr>
        <w:t>טו-טז</w:t>
      </w:r>
      <w:r w:rsidR="00B15026">
        <w:rPr>
          <w:rtl/>
        </w:rPr>
        <w:tab/>
        <w:t>-</w:t>
      </w:r>
      <w:r w:rsidR="00B15026">
        <w:rPr>
          <w:rtl/>
        </w:rPr>
        <w:tab/>
        <w:t>תפילה על הגפן</w:t>
      </w:r>
    </w:p>
    <w:p w:rsidR="00B15026" w:rsidRDefault="00250322" w:rsidP="0028269A">
      <w:pPr>
        <w:pStyle w:val="affd"/>
        <w:rPr>
          <w:rtl/>
        </w:rPr>
      </w:pPr>
      <w:r>
        <w:rPr>
          <w:noProof/>
        </w:rPr>
        <w:pict>
          <v:line id="_x0000_s1044" style="position:absolute;left:0;text-align:left;flip:y;z-index:3" from="268.65pt,9.4pt" to="316.65pt,21.4pt">
            <w10:wrap anchorx="page"/>
          </v:line>
        </w:pict>
      </w:r>
      <w:r w:rsidR="0057239D">
        <w:rPr>
          <w:rtl/>
        </w:rPr>
        <w:t xml:space="preserve">   </w:t>
      </w:r>
      <w:r w:rsidR="00B15026">
        <w:rPr>
          <w:rtl/>
        </w:rPr>
        <w:t>יז</w:t>
      </w:r>
      <w:r w:rsidR="00B15026">
        <w:rPr>
          <w:sz w:val="16"/>
          <w:szCs w:val="16"/>
          <w:rtl/>
        </w:rPr>
        <w:t>1</w:t>
      </w:r>
      <w:r w:rsidR="00B15026">
        <w:rPr>
          <w:sz w:val="16"/>
          <w:szCs w:val="16"/>
          <w:rtl/>
        </w:rPr>
        <w:tab/>
      </w:r>
      <w:r w:rsidR="00B15026">
        <w:rPr>
          <w:rtl/>
        </w:rPr>
        <w:t>-</w:t>
      </w:r>
      <w:r w:rsidR="00B15026">
        <w:rPr>
          <w:rtl/>
        </w:rPr>
        <w:tab/>
        <w:t>תיאור מצב הגפן</w:t>
      </w:r>
    </w:p>
    <w:p w:rsidR="00B15026" w:rsidRDefault="00250322" w:rsidP="00D92460">
      <w:pPr>
        <w:pStyle w:val="affd"/>
        <w:rPr>
          <w:rtl/>
        </w:rPr>
      </w:pPr>
      <w:r>
        <w:rPr>
          <w:noProof/>
        </w:rPr>
        <w:pict>
          <v:line id="_x0000_s1045" style="position:absolute;left:0;text-align:left;z-index:4" from="262.65pt,12.4pt" to="288.15pt,24.4pt">
            <w10:wrap anchorx="page"/>
          </v:line>
        </w:pict>
      </w:r>
      <w:r w:rsidR="00B15026">
        <w:rPr>
          <w:rtl/>
        </w:rPr>
        <w:tab/>
      </w:r>
      <w:r w:rsidR="00B15026">
        <w:rPr>
          <w:rtl/>
        </w:rPr>
        <w:tab/>
      </w:r>
      <w:r w:rsidR="0028269A">
        <w:rPr>
          <w:rtl/>
        </w:rPr>
        <w:tab/>
      </w:r>
      <w:r w:rsidR="00D92460">
        <w:rPr>
          <w:rtl/>
        </w:rPr>
        <w:tab/>
      </w:r>
      <w:r w:rsidR="00D92460">
        <w:rPr>
          <w:rtl/>
        </w:rPr>
        <w:tab/>
      </w:r>
      <w:r w:rsidR="00D92460">
        <w:rPr>
          <w:rtl/>
        </w:rPr>
        <w:tab/>
        <w:t xml:space="preserve">       </w:t>
      </w:r>
      <w:r w:rsidR="00B15026">
        <w:rPr>
          <w:rtl/>
        </w:rPr>
        <w:t>המצב המחייב את התפילה</w:t>
      </w:r>
    </w:p>
    <w:p w:rsidR="00B15026" w:rsidRDefault="0057239D" w:rsidP="0028269A">
      <w:pPr>
        <w:pStyle w:val="affd"/>
        <w:rPr>
          <w:rtl/>
        </w:rPr>
      </w:pPr>
      <w:r>
        <w:rPr>
          <w:rtl/>
        </w:rPr>
        <w:t xml:space="preserve">   </w:t>
      </w:r>
      <w:r w:rsidR="00B15026">
        <w:rPr>
          <w:rtl/>
        </w:rPr>
        <w:t>יז</w:t>
      </w:r>
      <w:r w:rsidR="00B15026">
        <w:rPr>
          <w:sz w:val="16"/>
          <w:szCs w:val="16"/>
          <w:rtl/>
        </w:rPr>
        <w:t>2</w:t>
      </w:r>
      <w:r w:rsidR="00B15026">
        <w:rPr>
          <w:sz w:val="16"/>
          <w:szCs w:val="16"/>
          <w:rtl/>
        </w:rPr>
        <w:tab/>
      </w:r>
      <w:r w:rsidR="00B15026">
        <w:rPr>
          <w:rtl/>
        </w:rPr>
        <w:t>-</w:t>
      </w:r>
      <w:r w:rsidR="00B15026">
        <w:rPr>
          <w:rtl/>
        </w:rPr>
        <w:tab/>
        <w:t>תיאור מצבם של ישראל</w:t>
      </w:r>
    </w:p>
    <w:p w:rsidR="00B15026" w:rsidRDefault="00B15026" w:rsidP="0028269A">
      <w:pPr>
        <w:pStyle w:val="affc"/>
        <w:rPr>
          <w:rtl/>
        </w:rPr>
      </w:pPr>
      <w:r>
        <w:rPr>
          <w:rtl/>
        </w:rPr>
        <w:t>יח-יט</w:t>
      </w:r>
      <w:r>
        <w:rPr>
          <w:rtl/>
        </w:rPr>
        <w:tab/>
        <w:t>-</w:t>
      </w:r>
      <w:r>
        <w:rPr>
          <w:rtl/>
        </w:rPr>
        <w:tab/>
        <w:t>תפילה על ישראל</w:t>
      </w:r>
    </w:p>
    <w:p w:rsidR="00B15026" w:rsidRDefault="00B15026" w:rsidP="007570A1">
      <w:pPr>
        <w:pStyle w:val="a1"/>
        <w:rPr>
          <w:b w:val="0"/>
          <w:bCs w:val="0"/>
          <w:rtl/>
        </w:rPr>
      </w:pPr>
      <w:r>
        <w:rPr>
          <w:rtl/>
        </w:rPr>
        <w:t>3.</w:t>
      </w:r>
      <w:r w:rsidR="0057239D">
        <w:rPr>
          <w:rtl/>
        </w:rPr>
        <w:t xml:space="preserve"> </w:t>
      </w:r>
      <w:r>
        <w:rPr>
          <w:rtl/>
        </w:rPr>
        <w:t>התפילה על ישראל</w:t>
      </w:r>
    </w:p>
    <w:p w:rsidR="00B15026" w:rsidRDefault="00B15026" w:rsidP="007570A1">
      <w:pPr>
        <w:pStyle w:val="affe"/>
        <w:rPr>
          <w:rtl/>
        </w:rPr>
      </w:pPr>
      <w:r>
        <w:rPr>
          <w:rtl/>
        </w:rPr>
        <w:t>יח</w:t>
      </w:r>
      <w:r>
        <w:rPr>
          <w:rtl/>
        </w:rPr>
        <w:tab/>
      </w:r>
      <w:r w:rsidR="007570A1" w:rsidRPr="0038083C">
        <w:rPr>
          <w:rtl/>
        </w:rPr>
        <w:t>תְּהִי יָדְךָ עַל אִישׁ יְמִינֶךָ</w:t>
      </w:r>
    </w:p>
    <w:p w:rsidR="00B15026" w:rsidRDefault="00B15026" w:rsidP="007570A1">
      <w:pPr>
        <w:pStyle w:val="affc"/>
        <w:rPr>
          <w:rtl/>
        </w:rPr>
      </w:pPr>
      <w:r>
        <w:rPr>
          <w:rtl/>
        </w:rPr>
        <w:tab/>
      </w:r>
      <w:r>
        <w:rPr>
          <w:rtl/>
        </w:rPr>
        <w:tab/>
      </w:r>
      <w:r w:rsidR="007570A1" w:rsidRPr="0038083C">
        <w:rPr>
          <w:rtl/>
        </w:rPr>
        <w:t>עַל בֶּן</w:t>
      </w:r>
      <w:r w:rsidR="007570A1">
        <w:rPr>
          <w:rtl/>
        </w:rPr>
        <w:t>-</w:t>
      </w:r>
      <w:r w:rsidR="007570A1" w:rsidRPr="0038083C">
        <w:rPr>
          <w:rtl/>
        </w:rPr>
        <w:t>אָדָם אִמַּצְתָּ לָּךְ</w:t>
      </w:r>
      <w:r>
        <w:rPr>
          <w:rtl/>
        </w:rPr>
        <w:t>!</w:t>
      </w:r>
    </w:p>
    <w:p w:rsidR="00B15026" w:rsidRDefault="00B15026" w:rsidP="00D92460">
      <w:pPr>
        <w:pStyle w:val="affb"/>
        <w:rPr>
          <w:rtl/>
        </w:rPr>
      </w:pPr>
      <w:r>
        <w:rPr>
          <w:rtl/>
        </w:rPr>
        <w:t>שתי שורות התפילה הללו עומדות בזיקה לשונית ועניינית לתפילה על הגפן בראש הבית הרביעי (בפס' טו-טז).</w:t>
      </w:r>
      <w:r w:rsidR="0057239D">
        <w:rPr>
          <w:rtl/>
        </w:rPr>
        <w:t xml:space="preserve"> </w:t>
      </w:r>
      <w:r>
        <w:rPr>
          <w:rtl/>
        </w:rPr>
        <w:t>משמעות המילים "תהי ידך על..." דומה כפי הנראה ל'תהי ידך עם...' במשמעות של מתן יד לסיוע ולחילוץ של מי שזקוק לעזרה.</w:t>
      </w:r>
      <w:r w:rsidRPr="00116DAD">
        <w:rPr>
          <w:rStyle w:val="StyleFootnoteReference"/>
          <w:rtl/>
        </w:rPr>
        <w:footnoteReference w:id="26"/>
      </w:r>
      <w:r w:rsidR="0057239D">
        <w:rPr>
          <w:rtl/>
        </w:rPr>
        <w:t xml:space="preserve"> </w:t>
      </w:r>
      <w:r>
        <w:rPr>
          <w:rtl/>
        </w:rPr>
        <w:t xml:space="preserve">בקשה </w:t>
      </w:r>
      <w:r w:rsidR="00D92460">
        <w:rPr>
          <w:rtl/>
        </w:rPr>
        <w:t>זו היא הסבר לבקשה שבראש הבית "</w:t>
      </w:r>
      <w:r>
        <w:rPr>
          <w:rtl/>
        </w:rPr>
        <w:t>ופקד גפן זאת": וכיצד תהא פקידתה? על ידי כך שתהי ידך על הזקוקים לעזרתך.</w:t>
      </w:r>
    </w:p>
    <w:p w:rsidR="0028269A" w:rsidRDefault="00B15026" w:rsidP="0028269A">
      <w:pPr>
        <w:pStyle w:val="affb"/>
        <w:rPr>
          <w:rtl/>
        </w:rPr>
      </w:pPr>
      <w:r>
        <w:rPr>
          <w:rtl/>
        </w:rPr>
        <w:t>ועתה נתבונן בשתי הקבלות לשוניות בין שתי התפילות:</w:t>
      </w:r>
    </w:p>
    <w:p w:rsidR="00B15026" w:rsidRDefault="00B15026" w:rsidP="00AD15D1">
      <w:pPr>
        <w:pStyle w:val="affb"/>
        <w:rPr>
          <w:rtl/>
        </w:rPr>
      </w:pPr>
      <w:r>
        <w:rPr>
          <w:rtl/>
        </w:rPr>
        <w:tab/>
      </w:r>
      <w:r>
        <w:rPr>
          <w:rtl/>
        </w:rPr>
        <w:tab/>
        <w:t>פס' טז</w:t>
      </w:r>
      <w:r w:rsidR="00AD15D1">
        <w:rPr>
          <w:rtl/>
        </w:rPr>
        <w:t xml:space="preserve"> - הגפן</w:t>
      </w:r>
      <w:r w:rsidR="00AD15D1">
        <w:rPr>
          <w:rtl/>
        </w:rPr>
        <w:tab/>
      </w:r>
      <w:r w:rsidR="00AD15D1">
        <w:rPr>
          <w:rtl/>
        </w:rPr>
        <w:tab/>
      </w:r>
      <w:r w:rsidR="00AD15D1">
        <w:rPr>
          <w:rtl/>
        </w:rPr>
        <w:tab/>
        <w:t xml:space="preserve">       </w:t>
      </w:r>
      <w:r>
        <w:rPr>
          <w:rtl/>
        </w:rPr>
        <w:t>פס' יח</w:t>
      </w:r>
      <w:r w:rsidR="00AD15D1">
        <w:rPr>
          <w:rtl/>
        </w:rPr>
        <w:t xml:space="preserve"> - ישראל</w:t>
      </w:r>
    </w:p>
    <w:p w:rsidR="00B15026" w:rsidRDefault="00B15026" w:rsidP="0028269A">
      <w:pPr>
        <w:pStyle w:val="affb"/>
        <w:rPr>
          <w:u w:val="single"/>
          <w:rtl/>
        </w:rPr>
      </w:pPr>
      <w:r>
        <w:rPr>
          <w:rtl/>
        </w:rPr>
        <w:tab/>
        <w:t>(פקוד)</w:t>
      </w:r>
      <w:r w:rsidR="0057239D">
        <w:rPr>
          <w:rtl/>
        </w:rPr>
        <w:t xml:space="preserve"> </w:t>
      </w:r>
      <w:r w:rsidR="0028269A" w:rsidRPr="0038083C">
        <w:rPr>
          <w:rtl/>
        </w:rPr>
        <w:t xml:space="preserve">וְכַנָּה אֲשֶׁר נָטְעָה </w:t>
      </w:r>
      <w:r w:rsidR="0028269A" w:rsidRPr="0028269A">
        <w:rPr>
          <w:b/>
          <w:bCs/>
          <w:rtl/>
        </w:rPr>
        <w:t>יְמִינֶךָ</w:t>
      </w:r>
      <w:r>
        <w:rPr>
          <w:rtl/>
        </w:rPr>
        <w:tab/>
      </w:r>
      <w:r>
        <w:rPr>
          <w:rtl/>
        </w:rPr>
        <w:tab/>
      </w:r>
      <w:r w:rsidR="0018293D" w:rsidRPr="0038083C">
        <w:rPr>
          <w:rtl/>
        </w:rPr>
        <w:t xml:space="preserve">תְּהִי יָדְךָ עַל אִישׁ </w:t>
      </w:r>
      <w:r w:rsidR="0018293D" w:rsidRPr="0018293D">
        <w:rPr>
          <w:b/>
          <w:bCs/>
          <w:rtl/>
        </w:rPr>
        <w:t>יְמִינֶךָ</w:t>
      </w:r>
    </w:p>
    <w:p w:rsidR="00B15026" w:rsidRDefault="00B15026" w:rsidP="0028269A">
      <w:pPr>
        <w:pStyle w:val="affb"/>
        <w:rPr>
          <w:rtl/>
        </w:rPr>
      </w:pPr>
      <w:r>
        <w:rPr>
          <w:rtl/>
        </w:rPr>
        <w:tab/>
      </w:r>
      <w:r w:rsidR="0028269A" w:rsidRPr="0028269A">
        <w:rPr>
          <w:b/>
          <w:bCs/>
          <w:rtl/>
        </w:rPr>
        <w:t>וְעַל בֵּן אִמַּצְתָּה לָּךְ</w:t>
      </w:r>
      <w:r>
        <w:rPr>
          <w:rtl/>
        </w:rPr>
        <w:t>.</w:t>
      </w:r>
      <w:r>
        <w:rPr>
          <w:rtl/>
        </w:rPr>
        <w:tab/>
      </w:r>
      <w:r>
        <w:rPr>
          <w:rtl/>
        </w:rPr>
        <w:tab/>
      </w:r>
      <w:r>
        <w:rPr>
          <w:rtl/>
        </w:rPr>
        <w:tab/>
      </w:r>
      <w:r w:rsidR="0028269A">
        <w:rPr>
          <w:rtl/>
        </w:rPr>
        <w:tab/>
      </w:r>
      <w:r w:rsidR="0018293D" w:rsidRPr="0018293D">
        <w:rPr>
          <w:b/>
          <w:bCs/>
          <w:rtl/>
        </w:rPr>
        <w:t>עַל בֶּן-</w:t>
      </w:r>
      <w:r w:rsidR="0018293D" w:rsidRPr="00AD15D1">
        <w:rPr>
          <w:rtl/>
        </w:rPr>
        <w:t>אָדָם</w:t>
      </w:r>
      <w:r w:rsidR="0018293D" w:rsidRPr="0038083C">
        <w:rPr>
          <w:rtl/>
        </w:rPr>
        <w:t xml:space="preserve"> </w:t>
      </w:r>
      <w:r w:rsidR="0018293D" w:rsidRPr="0018293D">
        <w:rPr>
          <w:b/>
          <w:bCs/>
          <w:rtl/>
        </w:rPr>
        <w:t>אִמַּצְתָּ לָּךְ</w:t>
      </w:r>
      <w:r>
        <w:rPr>
          <w:rtl/>
        </w:rPr>
        <w:t>.</w:t>
      </w:r>
    </w:p>
    <w:p w:rsidR="0028269A" w:rsidRDefault="0028269A" w:rsidP="0018293D">
      <w:pPr>
        <w:pStyle w:val="affb"/>
        <w:rPr>
          <w:rtl/>
        </w:rPr>
      </w:pPr>
    </w:p>
    <w:p w:rsidR="00B15026" w:rsidRDefault="00B15026" w:rsidP="00B15026">
      <w:pPr>
        <w:pStyle w:val="affb"/>
        <w:rPr>
          <w:rtl/>
        </w:rPr>
      </w:pPr>
      <w:r>
        <w:rPr>
          <w:rtl/>
        </w:rPr>
        <w:t>אל יטעה אותנו הדמיון הלשוני: 'כנה' ו'בן' בפסוק טז הם כינויים של הגפן בשלב היותה נטיעה רכה, ואילו בפסוק יח מדובר ב'איש' ו'בן אדם' שהם נמשליה של הגפן.</w:t>
      </w:r>
      <w:r w:rsidR="0057239D">
        <w:rPr>
          <w:rtl/>
        </w:rPr>
        <w:t xml:space="preserve"> </w:t>
      </w:r>
      <w:r>
        <w:rPr>
          <w:rtl/>
        </w:rPr>
        <w:t xml:space="preserve">ההקבלה </w:t>
      </w:r>
      <w:r w:rsidR="00A67D2E">
        <w:rPr>
          <w:rtl/>
        </w:rPr>
        <w:t xml:space="preserve">הלשונית </w:t>
      </w:r>
      <w:r>
        <w:rPr>
          <w:rtl/>
        </w:rPr>
        <w:t>שלפנינו היא אפוא אמצעי אמנותי מתוחכם להקביל בין המשל לנמשל ולרמוז לזיקה שביניהם.</w:t>
      </w:r>
    </w:p>
    <w:p w:rsidR="00B15026" w:rsidRDefault="00A67D2E" w:rsidP="00A67D2E">
      <w:pPr>
        <w:pStyle w:val="affb"/>
        <w:rPr>
          <w:rtl/>
        </w:rPr>
      </w:pPr>
      <w:r>
        <w:rPr>
          <w:rtl/>
        </w:rPr>
        <w:t xml:space="preserve">מיהם </w:t>
      </w:r>
      <w:r w:rsidR="00B15026">
        <w:rPr>
          <w:rtl/>
        </w:rPr>
        <w:t xml:space="preserve">'איש ימינך' </w:t>
      </w:r>
      <w:r w:rsidR="00C7171E">
        <w:rPr>
          <w:rtl/>
        </w:rPr>
        <w:t>ו</w:t>
      </w:r>
      <w:r w:rsidR="00B15026">
        <w:rPr>
          <w:rtl/>
        </w:rPr>
        <w:t>'בן-אדם' שמדובר בהם בפסוק יח?</w:t>
      </w:r>
    </w:p>
    <w:p w:rsidR="00B15026" w:rsidRDefault="00006E83" w:rsidP="00222FEB">
      <w:pPr>
        <w:pStyle w:val="affb"/>
        <w:rPr>
          <w:rtl/>
        </w:rPr>
      </w:pPr>
      <w:r>
        <w:rPr>
          <w:rtl/>
        </w:rPr>
        <w:t>מפרשים רבים פיר</w:t>
      </w:r>
      <w:r w:rsidR="00B15026">
        <w:rPr>
          <w:rtl/>
        </w:rPr>
        <w:t>ש</w:t>
      </w:r>
      <w:r>
        <w:rPr>
          <w:rtl/>
        </w:rPr>
        <w:t>ו</w:t>
      </w:r>
      <w:r w:rsidR="00B15026">
        <w:rPr>
          <w:rtl/>
        </w:rPr>
        <w:t xml:space="preserve"> ביטויים אלו כמכוונים לעם ישראל בכללותו.</w:t>
      </w:r>
      <w:r w:rsidR="0057239D">
        <w:rPr>
          <w:rtl/>
        </w:rPr>
        <w:t xml:space="preserve"> </w:t>
      </w:r>
      <w:r w:rsidR="00B15026">
        <w:rPr>
          <w:rtl/>
        </w:rPr>
        <w:t>אולם מה טעם ל</w:t>
      </w:r>
      <w:r w:rsidR="00222FEB">
        <w:rPr>
          <w:rtl/>
        </w:rPr>
        <w:t>כ</w:t>
      </w:r>
      <w:r w:rsidR="00B15026">
        <w:rPr>
          <w:rtl/>
        </w:rPr>
        <w:t>נות את העם בשמות 'איש' ו'בן אדם'?</w:t>
      </w:r>
      <w:r w:rsidR="00B15026" w:rsidRPr="00116DAD">
        <w:rPr>
          <w:rStyle w:val="StyleFootnoteReference"/>
          <w:rtl/>
        </w:rPr>
        <w:footnoteReference w:id="27"/>
      </w:r>
      <w:r w:rsidR="00B15026">
        <w:rPr>
          <w:rtl/>
        </w:rPr>
        <w:t xml:space="preserve"> מפרשים אחרים פירש</w:t>
      </w:r>
      <w:r w:rsidR="00A67D2E">
        <w:rPr>
          <w:rtl/>
        </w:rPr>
        <w:t>ו</w:t>
      </w:r>
      <w:r w:rsidR="00B15026">
        <w:rPr>
          <w:rtl/>
        </w:rPr>
        <w:t xml:space="preserve"> כינויים אלו ביחס למלך ישראל שבזמנו נאמר מזמורנו</w:t>
      </w:r>
      <w:r w:rsidR="00A67D2E">
        <w:rPr>
          <w:rtl/>
        </w:rPr>
        <w:t>,</w:t>
      </w:r>
      <w:r w:rsidR="00B15026" w:rsidRPr="00116DAD">
        <w:rPr>
          <w:rStyle w:val="StyleFootnoteReference"/>
          <w:rtl/>
        </w:rPr>
        <w:footnoteReference w:id="28"/>
      </w:r>
      <w:r w:rsidR="00B15026">
        <w:rPr>
          <w:rtl/>
        </w:rPr>
        <w:t xml:space="preserve"> אולם כבר נוכחנו כי מזמורנו הוא מתקופה קודמת למלוכה, ומלבד זאת, מלך לא הוזכר כלל עד עתה במזמור.</w:t>
      </w:r>
    </w:p>
    <w:p w:rsidR="00B15026" w:rsidRDefault="00B15026" w:rsidP="00A67D2E">
      <w:pPr>
        <w:pStyle w:val="affb"/>
        <w:rPr>
          <w:rtl/>
        </w:rPr>
      </w:pPr>
      <w:r>
        <w:rPr>
          <w:rtl/>
        </w:rPr>
        <w:t xml:space="preserve">פירוש חדש ומקורי לפסוק יח כתב ד"ר משה זיידל ז"ל במאמרו 'אדם </w:t>
      </w:r>
      <w:r w:rsidR="00A67D2E">
        <w:rPr>
          <w:rtl/>
        </w:rPr>
        <w:t xml:space="preserve">- </w:t>
      </w:r>
      <w:r>
        <w:rPr>
          <w:rtl/>
        </w:rPr>
        <w:t>זה יוסף' שנכלל בספרו 'חקרי מקרא'</w:t>
      </w:r>
      <w:r w:rsidR="00A67D2E">
        <w:rPr>
          <w:rtl/>
        </w:rPr>
        <w:t>.</w:t>
      </w:r>
      <w:r w:rsidRPr="00116DAD">
        <w:rPr>
          <w:rStyle w:val="StyleFootnoteReference"/>
          <w:rtl/>
        </w:rPr>
        <w:footnoteReference w:id="29"/>
      </w:r>
      <w:r w:rsidR="0057239D">
        <w:rPr>
          <w:rtl/>
        </w:rPr>
        <w:t xml:space="preserve"> </w:t>
      </w:r>
      <w:r>
        <w:rPr>
          <w:rtl/>
        </w:rPr>
        <w:t>להלן נביא קטעים ממאמר זה, במיוחד את מה שנוגע למזמורנו.</w:t>
      </w:r>
    </w:p>
    <w:p w:rsidR="00B15026" w:rsidRDefault="00B15026" w:rsidP="0066144A">
      <w:pPr>
        <w:pStyle w:val="afff1"/>
        <w:rPr>
          <w:rtl/>
        </w:rPr>
      </w:pPr>
      <w:r w:rsidRPr="00B540EC">
        <w:rPr>
          <w:rtl/>
        </w:rPr>
        <w:t xml:space="preserve">השם </w:t>
      </w:r>
      <w:r w:rsidRPr="00B540EC">
        <w:rPr>
          <w:b/>
          <w:bCs/>
          <w:rtl/>
        </w:rPr>
        <w:t xml:space="preserve">אדם </w:t>
      </w:r>
      <w:r w:rsidRPr="00B540EC">
        <w:rPr>
          <w:rtl/>
        </w:rPr>
        <w:t>סתם יש שהוא בא במקרא ככינוי ל</w:t>
      </w:r>
      <w:r>
        <w:rPr>
          <w:b/>
          <w:bCs/>
          <w:rtl/>
        </w:rPr>
        <w:t>יוסף</w:t>
      </w:r>
      <w:r>
        <w:rPr>
          <w:rtl/>
        </w:rPr>
        <w:t>.</w:t>
      </w:r>
      <w:r w:rsidR="0057239D">
        <w:rPr>
          <w:rtl/>
        </w:rPr>
        <w:t xml:space="preserve"> </w:t>
      </w:r>
      <w:r>
        <w:rPr>
          <w:rtl/>
        </w:rPr>
        <w:t xml:space="preserve">דבר זה למדונו רבותינו בעלי המדרש בשמות רבא סוף פרק כ: "... </w:t>
      </w:r>
      <w:r w:rsidR="0066144A">
        <w:rPr>
          <w:rtl/>
        </w:rPr>
        <w:t>'</w:t>
      </w:r>
      <w:r>
        <w:rPr>
          <w:rtl/>
        </w:rPr>
        <w:t>ויהי</w:t>
      </w:r>
      <w:r w:rsidR="0066144A">
        <w:rPr>
          <w:rtl/>
        </w:rPr>
        <w:t>ו</w:t>
      </w:r>
      <w:r>
        <w:rPr>
          <w:rtl/>
        </w:rPr>
        <w:t xml:space="preserve"> אנשים אשר היו טמאים לנפש אדם</w:t>
      </w:r>
      <w:r w:rsidR="0066144A">
        <w:rPr>
          <w:rtl/>
        </w:rPr>
        <w:t>'</w:t>
      </w:r>
      <w:r>
        <w:rPr>
          <w:rtl/>
        </w:rPr>
        <w:t xml:space="preserve"> (במדבר ט</w:t>
      </w:r>
      <w:r w:rsidR="0066144A">
        <w:rPr>
          <w:rtl/>
        </w:rPr>
        <w:t>'</w:t>
      </w:r>
      <w:r>
        <w:rPr>
          <w:rtl/>
        </w:rPr>
        <w:t xml:space="preserve">, ו) </w:t>
      </w:r>
      <w:r>
        <w:rPr>
          <w:b/>
          <w:bCs/>
          <w:rtl/>
        </w:rPr>
        <w:t xml:space="preserve">ואין אדם אלא יוסף </w:t>
      </w:r>
      <w:r>
        <w:rPr>
          <w:rtl/>
        </w:rPr>
        <w:t xml:space="preserve">שנאמר </w:t>
      </w:r>
      <w:r w:rsidR="0066144A">
        <w:rPr>
          <w:rtl/>
        </w:rPr>
        <w:t>'</w:t>
      </w:r>
      <w:r>
        <w:rPr>
          <w:rtl/>
        </w:rPr>
        <w:t>אהל שכן באדם</w:t>
      </w:r>
      <w:r w:rsidR="0066144A">
        <w:rPr>
          <w:rtl/>
        </w:rPr>
        <w:t>'</w:t>
      </w:r>
      <w:r>
        <w:rPr>
          <w:rtl/>
        </w:rPr>
        <w:t xml:space="preserve"> וכתיב </w:t>
      </w:r>
      <w:r w:rsidR="0066144A">
        <w:rPr>
          <w:rtl/>
        </w:rPr>
        <w:t>'</w:t>
      </w:r>
      <w:r>
        <w:rPr>
          <w:rtl/>
        </w:rPr>
        <w:t>וימאס באהל יוסף</w:t>
      </w:r>
      <w:r w:rsidR="0066144A">
        <w:rPr>
          <w:rtl/>
        </w:rPr>
        <w:t>'</w:t>
      </w:r>
      <w:r>
        <w:rPr>
          <w:rtl/>
        </w:rPr>
        <w:t>".</w:t>
      </w:r>
    </w:p>
    <w:p w:rsidR="00B15026" w:rsidRDefault="00B15026" w:rsidP="00A67D2E">
      <w:pPr>
        <w:pStyle w:val="afff0"/>
        <w:rPr>
          <w:rtl/>
        </w:rPr>
      </w:pPr>
      <w:r>
        <w:rPr>
          <w:rtl/>
        </w:rPr>
        <w:t xml:space="preserve">הוכחתם </w:t>
      </w:r>
      <w:r w:rsidRPr="00DD25B7">
        <w:rPr>
          <w:rtl/>
        </w:rPr>
        <w:t>מיוסדת על כיות (כיאסמוס</w:t>
      </w:r>
      <w:r>
        <w:rPr>
          <w:rtl/>
        </w:rPr>
        <w:t>) בשני פסוקים במזמור ע</w:t>
      </w:r>
      <w:r w:rsidR="00332416">
        <w:rPr>
          <w:rtl/>
        </w:rPr>
        <w:t>"</w:t>
      </w:r>
      <w:r>
        <w:rPr>
          <w:rtl/>
        </w:rPr>
        <w:t>ח:</w:t>
      </w:r>
    </w:p>
    <w:p w:rsidR="00B15026" w:rsidRPr="00C11B0C" w:rsidRDefault="00DD25B7" w:rsidP="00DD25B7">
      <w:pPr>
        <w:pStyle w:val="afff1"/>
        <w:rPr>
          <w:rtl/>
        </w:rPr>
      </w:pPr>
      <w:r>
        <w:rPr>
          <w:rtl/>
        </w:rPr>
        <w:tab/>
        <w:t>ע"ח, ס</w:t>
      </w:r>
      <w:r>
        <w:rPr>
          <w:rtl/>
        </w:rPr>
        <w:tab/>
      </w:r>
      <w:r w:rsidR="00C11B0C" w:rsidRPr="00C11B0C">
        <w:rPr>
          <w:rtl/>
        </w:rPr>
        <w:t>וַיִּטֹּשׁ מִשְׁכַּן שִׁלוֹ,</w:t>
      </w:r>
      <w:r w:rsidR="00BC2D9C">
        <w:rPr>
          <w:rtl/>
        </w:rPr>
        <w:t xml:space="preserve">  </w:t>
      </w:r>
      <w:r w:rsidR="00C11B0C" w:rsidRPr="00C11B0C">
        <w:rPr>
          <w:b/>
          <w:bCs/>
          <w:rtl/>
        </w:rPr>
        <w:t>אֹהֶל</w:t>
      </w:r>
      <w:r w:rsidR="00C11B0C" w:rsidRPr="00C11B0C">
        <w:rPr>
          <w:rtl/>
        </w:rPr>
        <w:t xml:space="preserve"> </w:t>
      </w:r>
      <w:r w:rsidR="00C11B0C" w:rsidRPr="00C11B0C">
        <w:rPr>
          <w:b/>
          <w:bCs/>
          <w:rtl/>
        </w:rPr>
        <w:t>שִׁכֵּן בָּאָדָם</w:t>
      </w:r>
    </w:p>
    <w:p w:rsidR="00B15026" w:rsidRDefault="00DD25B7" w:rsidP="00DD25B7">
      <w:pPr>
        <w:pStyle w:val="afff"/>
        <w:rPr>
          <w:rtl/>
        </w:rPr>
      </w:pPr>
      <w:r>
        <w:rPr>
          <w:rtl/>
        </w:rPr>
        <w:t xml:space="preserve">           סז</w:t>
      </w:r>
      <w:r>
        <w:rPr>
          <w:rtl/>
        </w:rPr>
        <w:tab/>
      </w:r>
      <w:r w:rsidR="00C11B0C" w:rsidRPr="00C11B0C">
        <w:rPr>
          <w:rtl/>
        </w:rPr>
        <w:t xml:space="preserve">וַיִּמְאַס </w:t>
      </w:r>
      <w:r w:rsidR="00C11B0C" w:rsidRPr="00C11B0C">
        <w:rPr>
          <w:b/>
          <w:bCs/>
          <w:rtl/>
        </w:rPr>
        <w:t>בְּאֹהֶל יוֹסֵף</w:t>
      </w:r>
      <w:r w:rsidR="00C11B0C" w:rsidRPr="00C11B0C">
        <w:rPr>
          <w:rtl/>
        </w:rPr>
        <w:t>,</w:t>
      </w:r>
      <w:r w:rsidR="00BC2D9C">
        <w:rPr>
          <w:rtl/>
        </w:rPr>
        <w:t xml:space="preserve">  </w:t>
      </w:r>
      <w:r w:rsidR="00C11B0C" w:rsidRPr="00C11B0C">
        <w:rPr>
          <w:rtl/>
        </w:rPr>
        <w:t>וּבְשֵׁבֶט אֶפְרַיִם לֹא בָחָר.</w:t>
      </w:r>
    </w:p>
    <w:p w:rsidR="00B15026" w:rsidRDefault="00B15026" w:rsidP="00A35000">
      <w:pPr>
        <w:pStyle w:val="afff"/>
        <w:rPr>
          <w:rtl/>
        </w:rPr>
      </w:pPr>
      <w:r>
        <w:rPr>
          <w:rtl/>
        </w:rPr>
        <w:t xml:space="preserve">הרי </w:t>
      </w:r>
      <w:r w:rsidR="00DD25B7">
        <w:rPr>
          <w:rtl/>
        </w:rPr>
        <w:t>'</w:t>
      </w:r>
      <w:r>
        <w:rPr>
          <w:rtl/>
        </w:rPr>
        <w:t>אהל שכן באדם</w:t>
      </w:r>
      <w:r w:rsidR="00DD25B7">
        <w:rPr>
          <w:rtl/>
        </w:rPr>
        <w:t>'</w:t>
      </w:r>
      <w:r w:rsidR="0057239D">
        <w:rPr>
          <w:rtl/>
        </w:rPr>
        <w:t xml:space="preserve"> </w:t>
      </w:r>
      <w:r>
        <w:rPr>
          <w:rtl/>
        </w:rPr>
        <w:t xml:space="preserve">הוא </w:t>
      </w:r>
      <w:r w:rsidR="00DD25B7">
        <w:rPr>
          <w:rtl/>
        </w:rPr>
        <w:t>'</w:t>
      </w:r>
      <w:r>
        <w:rPr>
          <w:rtl/>
        </w:rPr>
        <w:t>אהל יוסף</w:t>
      </w:r>
      <w:r w:rsidR="00DD25B7">
        <w:rPr>
          <w:rtl/>
        </w:rPr>
        <w:t>'</w:t>
      </w:r>
      <w:r>
        <w:rPr>
          <w:rtl/>
        </w:rPr>
        <w:t>.</w:t>
      </w:r>
      <w:r w:rsidR="0057239D">
        <w:rPr>
          <w:rtl/>
        </w:rPr>
        <w:t xml:space="preserve"> </w:t>
      </w:r>
      <w:r>
        <w:rPr>
          <w:rtl/>
        </w:rPr>
        <w:t xml:space="preserve">נמצא אדם </w:t>
      </w:r>
      <w:r w:rsidR="00A35000">
        <w:rPr>
          <w:rtl/>
        </w:rPr>
        <w:t>-</w:t>
      </w:r>
      <w:r>
        <w:rPr>
          <w:rtl/>
        </w:rPr>
        <w:t xml:space="preserve"> זה יוסף.</w:t>
      </w:r>
    </w:p>
    <w:p w:rsidR="00BC2D9C" w:rsidRDefault="00BC2D9C" w:rsidP="00DF6956">
      <w:pPr>
        <w:pStyle w:val="afff1"/>
        <w:rPr>
          <w:rtl/>
        </w:rPr>
      </w:pPr>
      <w:r>
        <w:rPr>
          <w:rtl/>
        </w:rPr>
        <w:t xml:space="preserve">אדם זה </w:t>
      </w:r>
      <w:r w:rsidRPr="00DF6956">
        <w:rPr>
          <w:rtl/>
        </w:rPr>
        <w:t>יוסף</w:t>
      </w:r>
      <w:r>
        <w:rPr>
          <w:rtl/>
        </w:rPr>
        <w:t xml:space="preserve">, הנחה זו תשפוך אור גם על מזמור פ' בתהלים. מזמור זה הוא מיוחד בכך, שהמשורר מבקש עזרת ה' </w:t>
      </w:r>
      <w:r>
        <w:rPr>
          <w:b/>
          <w:bCs/>
          <w:rtl/>
        </w:rPr>
        <w:t>לאפרים ובנימין ומנשה</w:t>
      </w:r>
      <w:r>
        <w:rPr>
          <w:rtl/>
        </w:rPr>
        <w:t xml:space="preserve"> - ואין בו זכר לשאר שבטים, וכדברי אבן-עזרא: "המשורר הזכיר מלחמה שהיתה </w:t>
      </w:r>
      <w:r>
        <w:rPr>
          <w:b/>
          <w:bCs/>
          <w:rtl/>
        </w:rPr>
        <w:t>לבני רחל</w:t>
      </w:r>
      <w:r>
        <w:rPr>
          <w:rtl/>
        </w:rPr>
        <w:t xml:space="preserve"> עם גוים". וכבר מצאנו את שלושת השבטים האלה מאוחדים תחת דגל אחד במדבר, דגל מחנה אפרים. ראה במד</w:t>
      </w:r>
      <w:r w:rsidR="00DF6956">
        <w:rPr>
          <w:rtl/>
        </w:rPr>
        <w:t>בר</w:t>
      </w:r>
      <w:r>
        <w:rPr>
          <w:rtl/>
        </w:rPr>
        <w:t xml:space="preserve"> ב', יח-כד. מתי היתה מלחמה זו - אין בידינו לקבוע. ומאחר שהתפילה היא על אפרים ומנשה - בצירוף בנימין</w:t>
      </w:r>
      <w:r>
        <w:rPr>
          <w:b/>
          <w:bCs/>
          <w:rtl/>
        </w:rPr>
        <w:t xml:space="preserve"> </w:t>
      </w:r>
      <w:r w:rsidRPr="00BC2D9C">
        <w:rPr>
          <w:rtl/>
        </w:rPr>
        <w:t>-</w:t>
      </w:r>
      <w:r>
        <w:rPr>
          <w:b/>
          <w:bCs/>
          <w:rtl/>
        </w:rPr>
        <w:t xml:space="preserve"> </w:t>
      </w:r>
      <w:r w:rsidRPr="00C7606B">
        <w:rPr>
          <w:rtl/>
        </w:rPr>
        <w:t>על כן נזכר בתחילתה</w:t>
      </w:r>
      <w:r>
        <w:rPr>
          <w:b/>
          <w:bCs/>
          <w:rtl/>
        </w:rPr>
        <w:t xml:space="preserve"> </w:t>
      </w:r>
      <w:r w:rsidRPr="00C7606B">
        <w:rPr>
          <w:b/>
          <w:bCs/>
          <w:rtl/>
        </w:rPr>
        <w:t>יוסף</w:t>
      </w:r>
      <w:r>
        <w:rPr>
          <w:rtl/>
        </w:rPr>
        <w:t xml:space="preserve"> בהקבלה </w:t>
      </w:r>
      <w:r>
        <w:rPr>
          <w:b/>
          <w:bCs/>
          <w:rtl/>
        </w:rPr>
        <w:t>לישראל</w:t>
      </w:r>
      <w:r>
        <w:rPr>
          <w:rtl/>
        </w:rPr>
        <w:t xml:space="preserve">: "רעה </w:t>
      </w:r>
      <w:r>
        <w:rPr>
          <w:b/>
          <w:bCs/>
          <w:rtl/>
        </w:rPr>
        <w:t>ישראל</w:t>
      </w:r>
      <w:r>
        <w:rPr>
          <w:rtl/>
        </w:rPr>
        <w:t xml:space="preserve"> האזינה, נהג כצאן </w:t>
      </w:r>
      <w:r>
        <w:rPr>
          <w:b/>
          <w:bCs/>
          <w:rtl/>
        </w:rPr>
        <w:t>יוסף</w:t>
      </w:r>
      <w:r>
        <w:rPr>
          <w:rtl/>
        </w:rPr>
        <w:t xml:space="preserve"> ישב הכרובים הופיעה, לפני </w:t>
      </w:r>
      <w:r>
        <w:rPr>
          <w:b/>
          <w:bCs/>
          <w:rtl/>
        </w:rPr>
        <w:t xml:space="preserve">אפרים ובנימין ומנשה </w:t>
      </w:r>
      <w:r>
        <w:rPr>
          <w:rtl/>
        </w:rPr>
        <w:t>עוררה את גבורתך...".</w:t>
      </w:r>
    </w:p>
    <w:p w:rsidR="00BC2D9C" w:rsidRDefault="00BC2D9C" w:rsidP="00EB1B50">
      <w:pPr>
        <w:pStyle w:val="afff"/>
        <w:rPr>
          <w:rtl/>
        </w:rPr>
      </w:pPr>
      <w:r>
        <w:rPr>
          <w:rtl/>
        </w:rPr>
        <w:t>ויש להניח ששמו של יוסף הוא ששם את משל הגפן בפי המשורר: "גפן ממצרים תסיע..." (פסוקי</w:t>
      </w:r>
      <w:r w:rsidR="00EB1B50">
        <w:rPr>
          <w:rtl/>
        </w:rPr>
        <w:t>ם</w:t>
      </w:r>
      <w:r>
        <w:rPr>
          <w:rtl/>
        </w:rPr>
        <w:t xml:space="preserve"> ט-יז), כי </w:t>
      </w:r>
      <w:r>
        <w:rPr>
          <w:b/>
          <w:bCs/>
          <w:rtl/>
        </w:rPr>
        <w:t xml:space="preserve">יוסף נמשל לגפן </w:t>
      </w:r>
      <w:r>
        <w:rPr>
          <w:rtl/>
        </w:rPr>
        <w:t xml:space="preserve">בברכת יעקב: </w:t>
      </w:r>
      <w:r>
        <w:rPr>
          <w:b/>
          <w:bCs/>
          <w:rtl/>
        </w:rPr>
        <w:t xml:space="preserve">בן פרת יוסף בן פרת </w:t>
      </w:r>
      <w:r>
        <w:rPr>
          <w:rtl/>
        </w:rPr>
        <w:t>עלי ע</w:t>
      </w:r>
      <w:r w:rsidR="00EB1B50">
        <w:rPr>
          <w:rtl/>
        </w:rPr>
        <w:t>ין... (בראשית</w:t>
      </w:r>
      <w:r>
        <w:rPr>
          <w:rtl/>
        </w:rPr>
        <w:t xml:space="preserve"> מ</w:t>
      </w:r>
      <w:r w:rsidR="00EB1B50">
        <w:rPr>
          <w:rtl/>
        </w:rPr>
        <w:t>"</w:t>
      </w:r>
      <w:r>
        <w:rPr>
          <w:rtl/>
        </w:rPr>
        <w:t xml:space="preserve">ט, כב) שפירושו: </w:t>
      </w:r>
      <w:r>
        <w:rPr>
          <w:b/>
          <w:bCs/>
          <w:rtl/>
        </w:rPr>
        <w:t xml:space="preserve">גפן פוריה יוסף, גפן פוריה </w:t>
      </w:r>
      <w:r>
        <w:rPr>
          <w:rtl/>
        </w:rPr>
        <w:t xml:space="preserve">על עין מים. ובאותה הוראה של </w:t>
      </w:r>
      <w:r>
        <w:rPr>
          <w:b/>
          <w:bCs/>
          <w:rtl/>
        </w:rPr>
        <w:t xml:space="preserve">בן פורת </w:t>
      </w:r>
      <w:r>
        <w:rPr>
          <w:rtl/>
        </w:rPr>
        <w:t xml:space="preserve">בא גם 'בן' במזמורנו: "הבט משמים וראה, ופקד </w:t>
      </w:r>
      <w:r>
        <w:rPr>
          <w:b/>
          <w:bCs/>
          <w:rtl/>
        </w:rPr>
        <w:t>גפן</w:t>
      </w:r>
      <w:r>
        <w:rPr>
          <w:rtl/>
        </w:rPr>
        <w:t xml:space="preserve"> זאת, </w:t>
      </w:r>
      <w:r w:rsidRPr="00EB1B50">
        <w:rPr>
          <w:b/>
          <w:bCs/>
          <w:rtl/>
        </w:rPr>
        <w:t>וכנה</w:t>
      </w:r>
      <w:r>
        <w:rPr>
          <w:rtl/>
        </w:rPr>
        <w:t xml:space="preserve"> אשר נטעה ימינך ועל </w:t>
      </w:r>
      <w:r>
        <w:rPr>
          <w:b/>
          <w:bCs/>
          <w:rtl/>
        </w:rPr>
        <w:t>בן</w:t>
      </w:r>
      <w:r>
        <w:rPr>
          <w:rtl/>
        </w:rPr>
        <w:t xml:space="preserve"> אמצתה לך" (פסוקים טו, טז). </w:t>
      </w:r>
      <w:r>
        <w:rPr>
          <w:b/>
          <w:bCs/>
          <w:rtl/>
        </w:rPr>
        <w:t>בן</w:t>
      </w:r>
      <w:r>
        <w:rPr>
          <w:rtl/>
        </w:rPr>
        <w:t xml:space="preserve"> הוא נרדף </w:t>
      </w:r>
      <w:r>
        <w:rPr>
          <w:b/>
          <w:bCs/>
          <w:rtl/>
        </w:rPr>
        <w:t>לכנה</w:t>
      </w:r>
      <w:r>
        <w:rPr>
          <w:rtl/>
        </w:rPr>
        <w:t xml:space="preserve"> </w:t>
      </w:r>
      <w:r>
        <w:rPr>
          <w:b/>
          <w:bCs/>
          <w:rtl/>
        </w:rPr>
        <w:t>ולגפן</w:t>
      </w:r>
      <w:r>
        <w:rPr>
          <w:rtl/>
        </w:rPr>
        <w:t xml:space="preserve">. ונראה שבחר </w:t>
      </w:r>
      <w:r>
        <w:rPr>
          <w:b/>
          <w:bCs/>
          <w:rtl/>
        </w:rPr>
        <w:t>בשלוש</w:t>
      </w:r>
      <w:r w:rsidR="00EB1B50">
        <w:rPr>
          <w:b/>
          <w:bCs/>
          <w:rtl/>
        </w:rPr>
        <w:t>ה</w:t>
      </w:r>
      <w:r>
        <w:rPr>
          <w:rtl/>
        </w:rPr>
        <w:t xml:space="preserve"> שמות נרדפים כנגד </w:t>
      </w:r>
      <w:r>
        <w:rPr>
          <w:b/>
          <w:bCs/>
          <w:rtl/>
        </w:rPr>
        <w:t>שלושה</w:t>
      </w:r>
      <w:r>
        <w:rPr>
          <w:rtl/>
        </w:rPr>
        <w:t xml:space="preserve"> השבטים שעליהם הוא עורך את תפילתו, וכמו שהוא בעצמו מפרש את הנמשל למשלו בפסוק י</w:t>
      </w:r>
      <w:r w:rsidR="00EB1B50">
        <w:rPr>
          <w:rtl/>
        </w:rPr>
        <w:t>ח</w:t>
      </w:r>
      <w:r>
        <w:rPr>
          <w:rtl/>
        </w:rPr>
        <w:t xml:space="preserve">: "תהי ידך על </w:t>
      </w:r>
      <w:r>
        <w:rPr>
          <w:b/>
          <w:bCs/>
          <w:rtl/>
        </w:rPr>
        <w:t>איש ימינך</w:t>
      </w:r>
      <w:r>
        <w:rPr>
          <w:rtl/>
        </w:rPr>
        <w:t xml:space="preserve">, על </w:t>
      </w:r>
      <w:r>
        <w:rPr>
          <w:b/>
          <w:bCs/>
          <w:rtl/>
        </w:rPr>
        <w:t>בן אדם</w:t>
      </w:r>
      <w:r>
        <w:rPr>
          <w:rtl/>
        </w:rPr>
        <w:t xml:space="preserve"> אמצת לך" </w:t>
      </w:r>
      <w:r w:rsidR="00EB1B50">
        <w:rPr>
          <w:rtl/>
        </w:rPr>
        <w:t>-</w:t>
      </w:r>
      <w:r>
        <w:rPr>
          <w:rtl/>
        </w:rPr>
        <w:t xml:space="preserve"> והם בנימין, אפרים ומנשה. </w:t>
      </w:r>
      <w:r w:rsidRPr="00EB1B50">
        <w:rPr>
          <w:b/>
          <w:bCs/>
          <w:rtl/>
        </w:rPr>
        <w:t>'איש</w:t>
      </w:r>
      <w:r>
        <w:rPr>
          <w:rtl/>
        </w:rPr>
        <w:t xml:space="preserve"> </w:t>
      </w:r>
      <w:r>
        <w:rPr>
          <w:b/>
          <w:bCs/>
          <w:rtl/>
        </w:rPr>
        <w:t>ימינך</w:t>
      </w:r>
      <w:r>
        <w:rPr>
          <w:rtl/>
        </w:rPr>
        <w:t xml:space="preserve">' הוא כנגד </w:t>
      </w:r>
      <w:r>
        <w:rPr>
          <w:b/>
          <w:bCs/>
          <w:rtl/>
        </w:rPr>
        <w:t>בנימין</w:t>
      </w:r>
      <w:r>
        <w:rPr>
          <w:rtl/>
        </w:rPr>
        <w:t>, איש-ימין = בן-ימין, בנימין, ו</w:t>
      </w:r>
      <w:r w:rsidR="00EB1B50">
        <w:rPr>
          <w:rtl/>
        </w:rPr>
        <w:t>"</w:t>
      </w:r>
      <w:r>
        <w:rPr>
          <w:rtl/>
        </w:rPr>
        <w:t>איש ימיני</w:t>
      </w:r>
      <w:r w:rsidR="00EB1B50">
        <w:rPr>
          <w:rtl/>
        </w:rPr>
        <w:t>"</w:t>
      </w:r>
      <w:r>
        <w:rPr>
          <w:rtl/>
        </w:rPr>
        <w:t>, אסתר ב</w:t>
      </w:r>
      <w:r w:rsidR="00EB1B50">
        <w:rPr>
          <w:rtl/>
        </w:rPr>
        <w:t>'</w:t>
      </w:r>
      <w:r>
        <w:rPr>
          <w:rtl/>
        </w:rPr>
        <w:t>, ה הוא = בנימיני, או = בן-ימיני ככתיבתו בש</w:t>
      </w:r>
      <w:r w:rsidR="00EB1B50">
        <w:rPr>
          <w:rtl/>
        </w:rPr>
        <w:t xml:space="preserve">מואל </w:t>
      </w:r>
      <w:r>
        <w:rPr>
          <w:rtl/>
        </w:rPr>
        <w:t>א ט</w:t>
      </w:r>
      <w:r w:rsidR="00EB1B50">
        <w:rPr>
          <w:rtl/>
        </w:rPr>
        <w:t>'</w:t>
      </w:r>
      <w:r>
        <w:rPr>
          <w:rtl/>
        </w:rPr>
        <w:t xml:space="preserve">, כא: 'על </w:t>
      </w:r>
      <w:r>
        <w:rPr>
          <w:b/>
          <w:bCs/>
          <w:rtl/>
        </w:rPr>
        <w:t>בן אדם</w:t>
      </w:r>
      <w:r>
        <w:rPr>
          <w:rtl/>
        </w:rPr>
        <w:t xml:space="preserve">' – הם אפרים ומנשה שכן כל אחד מהם הוא </w:t>
      </w:r>
      <w:r>
        <w:rPr>
          <w:b/>
          <w:bCs/>
          <w:rtl/>
        </w:rPr>
        <w:t>בן-אדם</w:t>
      </w:r>
      <w:r>
        <w:rPr>
          <w:rtl/>
        </w:rPr>
        <w:t xml:space="preserve">, </w:t>
      </w:r>
      <w:r>
        <w:rPr>
          <w:b/>
          <w:bCs/>
          <w:rtl/>
        </w:rPr>
        <w:t>בן יוסף</w:t>
      </w:r>
      <w:r>
        <w:rPr>
          <w:rtl/>
        </w:rPr>
        <w:t xml:space="preserve"> שנקרא </w:t>
      </w:r>
      <w:r>
        <w:rPr>
          <w:b/>
          <w:bCs/>
          <w:rtl/>
        </w:rPr>
        <w:t>אדם</w:t>
      </w:r>
      <w:r>
        <w:rPr>
          <w:rtl/>
        </w:rPr>
        <w:t xml:space="preserve">! ואמר </w:t>
      </w:r>
      <w:r>
        <w:rPr>
          <w:b/>
          <w:bCs/>
          <w:rtl/>
        </w:rPr>
        <w:t>בן-אדם</w:t>
      </w:r>
      <w:r>
        <w:rPr>
          <w:rtl/>
        </w:rPr>
        <w:t xml:space="preserve"> מלשון יחיד בהקבלה ל'</w:t>
      </w:r>
      <w:r w:rsidRPr="00EB1B50">
        <w:rPr>
          <w:b/>
          <w:bCs/>
          <w:rtl/>
        </w:rPr>
        <w:t>בן</w:t>
      </w:r>
      <w:r>
        <w:rPr>
          <w:rtl/>
        </w:rPr>
        <w:t xml:space="preserve"> אמצתה לך' בפסוק טז.</w:t>
      </w:r>
    </w:p>
    <w:p w:rsidR="00BC2D9C" w:rsidRDefault="00BC2D9C" w:rsidP="00BC2D9C">
      <w:pPr>
        <w:pStyle w:val="affb"/>
        <w:rPr>
          <w:rtl/>
        </w:rPr>
      </w:pPr>
      <w:r>
        <w:rPr>
          <w:rtl/>
        </w:rPr>
        <w:t>במהלך מאמרו מראה זיידל כי הנחה זו ש'אדם זה יוסף' "נותנת בידנו מפתח לפתרון כמה מקראות סתומים שהתחבטו בהם המפרשים והמבארים".</w:t>
      </w:r>
      <w:r w:rsidRPr="00BC2D9C">
        <w:rPr>
          <w:rStyle w:val="StyleFootnoteReference"/>
          <w:rtl/>
        </w:rPr>
        <w:footnoteReference w:id="30"/>
      </w:r>
      <w:r>
        <w:rPr>
          <w:rtl/>
        </w:rPr>
        <w:t xml:space="preserve"> ובסיום מאמרו הוא מסביר את הקשר בין המילים 'אדם' ו'יוסף':</w:t>
      </w:r>
    </w:p>
    <w:p w:rsidR="00BC2D9C" w:rsidRDefault="00BC2D9C" w:rsidP="00EB1B50">
      <w:pPr>
        <w:pStyle w:val="ac"/>
        <w:rPr>
          <w:rtl/>
        </w:rPr>
      </w:pPr>
      <w:r>
        <w:rPr>
          <w:rtl/>
        </w:rPr>
        <w:t xml:space="preserve">אך מהי משמעותו המיוחדת של הכינוי </w:t>
      </w:r>
      <w:r>
        <w:rPr>
          <w:b/>
          <w:bCs/>
          <w:rtl/>
        </w:rPr>
        <w:t>אדם</w:t>
      </w:r>
      <w:r>
        <w:rPr>
          <w:rtl/>
        </w:rPr>
        <w:t xml:space="preserve">, ומפני מה נתכנה בו </w:t>
      </w:r>
      <w:r>
        <w:rPr>
          <w:b/>
          <w:bCs/>
          <w:rtl/>
        </w:rPr>
        <w:t>יוסף</w:t>
      </w:r>
      <w:r>
        <w:rPr>
          <w:rtl/>
        </w:rPr>
        <w:t>? וצריכים אנו גם בזה לחז"ל האומרים בויקרא רבה ב, ח: "</w:t>
      </w:r>
      <w:r>
        <w:rPr>
          <w:b/>
          <w:bCs/>
          <w:rtl/>
        </w:rPr>
        <w:t>אדם זה לשון חיבה ולשון אחוה ולשון ריעות</w:t>
      </w:r>
      <w:r>
        <w:rPr>
          <w:rtl/>
        </w:rPr>
        <w:t xml:space="preserve">". וראה </w:t>
      </w:r>
      <w:r w:rsidRPr="00EB1B50">
        <w:rPr>
          <w:rtl/>
        </w:rPr>
        <w:t>גיזניוס</w:t>
      </w:r>
      <w:r w:rsidR="00EB1B50">
        <w:rPr>
          <w:rtl/>
        </w:rPr>
        <w:t>-בוה</w:t>
      </w:r>
      <w:r w:rsidRPr="00EB1B50">
        <w:rPr>
          <w:rtl/>
        </w:rPr>
        <w:t>ל ע</w:t>
      </w:r>
      <w:r w:rsidR="00EB1B50">
        <w:rPr>
          <w:rtl/>
        </w:rPr>
        <w:t>רך</w:t>
      </w:r>
      <w:r w:rsidRPr="00EB1B50">
        <w:rPr>
          <w:rtl/>
        </w:rPr>
        <w:t xml:space="preserve"> אדם</w:t>
      </w:r>
      <w:r>
        <w:rPr>
          <w:rtl/>
        </w:rPr>
        <w:t xml:space="preserve"> שמלת </w:t>
      </w:r>
      <w:r>
        <w:rPr>
          <w:b/>
          <w:bCs/>
          <w:rtl/>
        </w:rPr>
        <w:t>אדמ</w:t>
      </w:r>
      <w:r>
        <w:rPr>
          <w:rtl/>
        </w:rPr>
        <w:t xml:space="preserve"> בערבית הדרומית משמשת גם בהוראת </w:t>
      </w:r>
      <w:r w:rsidRPr="00861C22">
        <w:rPr>
          <w:b/>
          <w:bCs/>
          <w:rtl/>
        </w:rPr>
        <w:t>חביב</w:t>
      </w:r>
      <w:r>
        <w:rPr>
          <w:rtl/>
        </w:rPr>
        <w:t xml:space="preserve">, </w:t>
      </w:r>
      <w:r w:rsidRPr="00861C22">
        <w:rPr>
          <w:b/>
          <w:bCs/>
          <w:rtl/>
        </w:rPr>
        <w:t>ריע</w:t>
      </w:r>
      <w:r>
        <w:rPr>
          <w:rtl/>
        </w:rPr>
        <w:t xml:space="preserve">. וכבר באה מלת </w:t>
      </w:r>
      <w:r>
        <w:rPr>
          <w:b/>
          <w:bCs/>
          <w:rtl/>
        </w:rPr>
        <w:t>אדם</w:t>
      </w:r>
      <w:r>
        <w:rPr>
          <w:rtl/>
        </w:rPr>
        <w:t xml:space="preserve"> כמקבילה למלת </w:t>
      </w:r>
      <w:r>
        <w:rPr>
          <w:b/>
          <w:bCs/>
          <w:rtl/>
        </w:rPr>
        <w:t>אהבה</w:t>
      </w:r>
      <w:r>
        <w:rPr>
          <w:rtl/>
        </w:rPr>
        <w:t xml:space="preserve"> בהושע י"א, ד: "</w:t>
      </w:r>
      <w:r>
        <w:rPr>
          <w:b/>
          <w:bCs/>
          <w:rtl/>
        </w:rPr>
        <w:t>בחבלי אדם</w:t>
      </w:r>
      <w:r>
        <w:rPr>
          <w:rtl/>
        </w:rPr>
        <w:t xml:space="preserve"> אמשכם </w:t>
      </w:r>
      <w:r>
        <w:rPr>
          <w:b/>
          <w:bCs/>
          <w:rtl/>
        </w:rPr>
        <w:t>בעבתות אהבה</w:t>
      </w:r>
      <w:r>
        <w:rPr>
          <w:rtl/>
        </w:rPr>
        <w:t>".</w:t>
      </w:r>
      <w:r w:rsidRPr="00BC2D9C">
        <w:rPr>
          <w:rStyle w:val="StyleFootnoteReference"/>
          <w:rtl/>
        </w:rPr>
        <w:footnoteReference w:id="31"/>
      </w:r>
    </w:p>
    <w:p w:rsidR="00BC2D9C" w:rsidRDefault="00BC2D9C" w:rsidP="00BC2D9C">
      <w:pPr>
        <w:pStyle w:val="affb"/>
        <w:rPr>
          <w:rtl/>
        </w:rPr>
      </w:pPr>
      <w:r>
        <w:rPr>
          <w:rtl/>
        </w:rPr>
        <w:t>נמצא שהתפילה בסיומו של מזמורנו נושקת לתפילה שבראשו: כנגד התפילה שלא נתקבלה, "לפני אפרים ובנימין ומנשה עוררה את גבורתך", נושא משוררנו תפילה על פקידתם של אותם שלושה שבטים "תהי ידך על איש ימינך (- איש-ימין-בנימין) ועל בן-אדם (בן יוסף) אמצת לך".</w:t>
      </w:r>
    </w:p>
    <w:p w:rsidR="00BC2D9C" w:rsidRDefault="00BC2D9C" w:rsidP="00BC2D9C">
      <w:pPr>
        <w:pStyle w:val="a1"/>
        <w:rPr>
          <w:rtl/>
        </w:rPr>
      </w:pPr>
      <w:r>
        <w:rPr>
          <w:rtl/>
        </w:rPr>
        <w:t>4.  סיום המזמור</w:t>
      </w:r>
    </w:p>
    <w:p w:rsidR="00BC2D9C" w:rsidRDefault="00BC2D9C" w:rsidP="00BC2D9C">
      <w:pPr>
        <w:pStyle w:val="affe"/>
        <w:rPr>
          <w:rtl/>
        </w:rPr>
      </w:pPr>
      <w:r>
        <w:rPr>
          <w:rtl/>
        </w:rPr>
        <w:t>יט</w:t>
      </w:r>
      <w:r>
        <w:rPr>
          <w:rtl/>
        </w:rPr>
        <w:tab/>
      </w:r>
      <w:r w:rsidRPr="0038083C">
        <w:rPr>
          <w:rtl/>
        </w:rPr>
        <w:t>וְלֹא נָסוֹג מִמֶּךָּ</w:t>
      </w:r>
    </w:p>
    <w:p w:rsidR="00BC2D9C" w:rsidRDefault="00BC2D9C" w:rsidP="00BC2D9C">
      <w:pPr>
        <w:pStyle w:val="affc"/>
        <w:rPr>
          <w:rtl/>
        </w:rPr>
      </w:pPr>
      <w:r>
        <w:rPr>
          <w:rtl/>
        </w:rPr>
        <w:tab/>
      </w:r>
      <w:r w:rsidRPr="0038083C">
        <w:rPr>
          <w:rtl/>
        </w:rPr>
        <w:t>תְּחַיֵּנוּ</w:t>
      </w:r>
      <w:r>
        <w:rPr>
          <w:rtl/>
        </w:rPr>
        <w:t>,</w:t>
      </w:r>
      <w:r w:rsidRPr="0038083C">
        <w:rPr>
          <w:rtl/>
        </w:rPr>
        <w:t xml:space="preserve"> וּבְשִׁמְךָ נִקְרָא</w:t>
      </w:r>
      <w:r w:rsidR="0056678B">
        <w:rPr>
          <w:rtl/>
        </w:rPr>
        <w:t>.</w:t>
      </w:r>
    </w:p>
    <w:p w:rsidR="00BC2D9C" w:rsidRDefault="00BC2D9C" w:rsidP="00B74FC0">
      <w:pPr>
        <w:pStyle w:val="affb"/>
        <w:rPr>
          <w:rtl/>
        </w:rPr>
      </w:pPr>
      <w:r>
        <w:rPr>
          <w:rtl/>
        </w:rPr>
        <w:t>לחלקו הראשון של פס' יט הוצעו שני פירושים:</w:t>
      </w:r>
      <w:r w:rsidRPr="00BC2D9C">
        <w:rPr>
          <w:rStyle w:val="StyleFootnoteReference"/>
          <w:rtl/>
        </w:rPr>
        <w:footnoteReference w:id="32"/>
      </w:r>
      <w:r>
        <w:rPr>
          <w:rtl/>
        </w:rPr>
        <w:t xml:space="preserve"> לפי פירוש אחד, שלוש מילים אלו הן המשך של הפסוק הקודם: 'איש</w:t>
      </w:r>
      <w:r w:rsidR="00B74FC0">
        <w:rPr>
          <w:rtl/>
        </w:rPr>
        <w:t>-</w:t>
      </w:r>
      <w:r>
        <w:rPr>
          <w:rtl/>
        </w:rPr>
        <w:t xml:space="preserve">ימינך ו'בן-אדם אמצת לך' </w:t>
      </w:r>
      <w:r w:rsidR="00B74FC0">
        <w:rPr>
          <w:rtl/>
        </w:rPr>
        <w:t xml:space="preserve">- </w:t>
      </w:r>
      <w:r>
        <w:rPr>
          <w:rtl/>
        </w:rPr>
        <w:t>לא נסוג ממך, (</w:t>
      </w:r>
      <w:r w:rsidR="00B74FC0">
        <w:rPr>
          <w:rtl/>
        </w:rPr>
        <w:t xml:space="preserve">לפי פירוש זה </w:t>
      </w:r>
      <w:r>
        <w:rPr>
          <w:rtl/>
        </w:rPr>
        <w:t xml:space="preserve">נסוג </w:t>
      </w:r>
      <w:r w:rsidR="00B74FC0">
        <w:rPr>
          <w:rtl/>
        </w:rPr>
        <w:t xml:space="preserve">הוא בבניין </w:t>
      </w:r>
      <w:r>
        <w:rPr>
          <w:rtl/>
        </w:rPr>
        <w:t xml:space="preserve">נפעל עבר לנסתר). והכוונה: אתה אמצת אותו (- אליך), והוא לא נסוג ממך, ועל כן </w:t>
      </w:r>
      <w:r w:rsidR="00B74FC0">
        <w:rPr>
          <w:rtl/>
        </w:rPr>
        <w:t xml:space="preserve">שים </w:t>
      </w:r>
      <w:r>
        <w:rPr>
          <w:rtl/>
        </w:rPr>
        <w:t>נא ידך עליו לעזרו.</w:t>
      </w:r>
      <w:r w:rsidRPr="00BC2D9C">
        <w:rPr>
          <w:rStyle w:val="StyleFootnoteReference"/>
          <w:rtl/>
        </w:rPr>
        <w:footnoteReference w:id="33"/>
      </w:r>
    </w:p>
    <w:p w:rsidR="00BC2D9C" w:rsidRDefault="00BC2D9C" w:rsidP="00FE313C">
      <w:pPr>
        <w:pStyle w:val="affb"/>
        <w:rPr>
          <w:rtl/>
        </w:rPr>
      </w:pPr>
      <w:r>
        <w:rPr>
          <w:rtl/>
        </w:rPr>
        <w:t xml:space="preserve">החסרון בפירוש זה הוא שעל פיו הפסוק נחלק לשני חלקים שונים: החלק </w:t>
      </w:r>
      <w:r w:rsidRPr="00FE313C">
        <w:rPr>
          <w:rtl/>
        </w:rPr>
        <w:t xml:space="preserve">הראשון </w:t>
      </w:r>
      <w:r w:rsidR="00FE313C" w:rsidRPr="00FE313C">
        <w:rPr>
          <w:rtl/>
        </w:rPr>
        <w:t>חותם</w:t>
      </w:r>
      <w:r w:rsidRPr="00FE313C">
        <w:rPr>
          <w:rtl/>
        </w:rPr>
        <w:t xml:space="preserve"> </w:t>
      </w:r>
      <w:r w:rsidR="00FE313C" w:rsidRPr="00FE313C">
        <w:rPr>
          <w:rtl/>
        </w:rPr>
        <w:t>את הפסוק ש</w:t>
      </w:r>
      <w:r w:rsidRPr="00FE313C">
        <w:rPr>
          <w:rtl/>
        </w:rPr>
        <w:t>לפניו,</w:t>
      </w:r>
      <w:r>
        <w:rPr>
          <w:rtl/>
        </w:rPr>
        <w:t xml:space="preserve"> המדבר על יחיד נסתר בעבר, ואילו בחלק השני עובר המשורר לדבר בגוף ראשון רבים ולהתחייב על העתיד: כאשר תחיינו – אנו נקרא בשמך ונהללך על כך.</w:t>
      </w:r>
    </w:p>
    <w:p w:rsidR="00BC2D9C" w:rsidRDefault="00BC2D9C" w:rsidP="00BC2D9C">
      <w:pPr>
        <w:pStyle w:val="affb"/>
        <w:rPr>
          <w:rtl/>
        </w:rPr>
      </w:pPr>
      <w:r>
        <w:rPr>
          <w:rtl/>
        </w:rPr>
        <w:t>לפיכך הוצע פירוש אחר לשלוש המילים הללו, הרואה את שני חלקי הפסוק הזה כמקבילים זה לזה בהקבלה חסרה:</w:t>
      </w:r>
    </w:p>
    <w:p w:rsidR="00BC2D9C" w:rsidRDefault="00BC2D9C" w:rsidP="00B74FC0">
      <w:pPr>
        <w:pStyle w:val="afff2"/>
        <w:rPr>
          <w:rtl/>
        </w:rPr>
      </w:pPr>
      <w:r>
        <w:rPr>
          <w:rtl/>
        </w:rPr>
        <w:tab/>
      </w:r>
      <w:r>
        <w:rPr>
          <w:rtl/>
        </w:rPr>
        <w:tab/>
      </w:r>
      <w:r>
        <w:rPr>
          <w:rtl/>
        </w:rPr>
        <w:tab/>
        <w:t>________</w:t>
      </w:r>
      <w:r>
        <w:rPr>
          <w:rtl/>
        </w:rPr>
        <w:tab/>
      </w:r>
      <w:r>
        <w:rPr>
          <w:rtl/>
        </w:rPr>
        <w:tab/>
      </w:r>
      <w:r w:rsidR="00B74FC0" w:rsidRPr="0038083C">
        <w:rPr>
          <w:rtl/>
        </w:rPr>
        <w:t>וְלֹא נָסוֹג מִמֶּךָּ</w:t>
      </w:r>
    </w:p>
    <w:p w:rsidR="00BC2D9C" w:rsidRDefault="00BC2D9C" w:rsidP="00B74FC0">
      <w:pPr>
        <w:pStyle w:val="afff2"/>
        <w:rPr>
          <w:rtl/>
        </w:rPr>
      </w:pPr>
      <w:r>
        <w:rPr>
          <w:rtl/>
        </w:rPr>
        <w:tab/>
      </w:r>
      <w:r>
        <w:rPr>
          <w:rtl/>
        </w:rPr>
        <w:tab/>
      </w:r>
      <w:r>
        <w:rPr>
          <w:rtl/>
        </w:rPr>
        <w:tab/>
      </w:r>
      <w:r w:rsidR="00B74FC0" w:rsidRPr="0038083C">
        <w:rPr>
          <w:rtl/>
        </w:rPr>
        <w:t>תְּחַיֵּנוּ</w:t>
      </w:r>
      <w:r>
        <w:rPr>
          <w:rtl/>
        </w:rPr>
        <w:tab/>
      </w:r>
      <w:r>
        <w:rPr>
          <w:rtl/>
        </w:rPr>
        <w:tab/>
      </w:r>
      <w:r>
        <w:rPr>
          <w:rtl/>
        </w:rPr>
        <w:tab/>
      </w:r>
      <w:r w:rsidR="00B74FC0" w:rsidRPr="0038083C">
        <w:rPr>
          <w:rtl/>
        </w:rPr>
        <w:t>וּבְשִׁמְךָ נִקְרָא</w:t>
      </w:r>
      <w:r>
        <w:rPr>
          <w:rtl/>
        </w:rPr>
        <w:t>.</w:t>
      </w:r>
    </w:p>
    <w:p w:rsidR="00BC2D9C" w:rsidRDefault="00BC2D9C" w:rsidP="00B74FC0">
      <w:pPr>
        <w:pStyle w:val="affb"/>
        <w:rPr>
          <w:rtl/>
        </w:rPr>
      </w:pPr>
      <w:r>
        <w:rPr>
          <w:rtl/>
        </w:rPr>
        <w:t xml:space="preserve">בראש הפסוק יש להשלים מילה דומה ל'תחינו', כגון 'תושיענו', ואז </w:t>
      </w:r>
      <w:r w:rsidR="00B74FC0">
        <w:rPr>
          <w:rtl/>
        </w:rPr>
        <w:t>פירוש חלק זה של הפסוק הוא 'תושיענו ו</w:t>
      </w:r>
      <w:r>
        <w:rPr>
          <w:rtl/>
        </w:rPr>
        <w:t>אנו לא נסוג ממך</w:t>
      </w:r>
      <w:r w:rsidR="00B74FC0">
        <w:rPr>
          <w:rtl/>
        </w:rPr>
        <w:t>'</w:t>
      </w:r>
      <w:r>
        <w:rPr>
          <w:rtl/>
        </w:rPr>
        <w:t xml:space="preserve"> (לפי זה נסוג הוא בבניין קל עתיד למדברים).</w:t>
      </w:r>
      <w:r w:rsidRPr="00BC2D9C">
        <w:rPr>
          <w:rStyle w:val="StyleFootnoteReference"/>
          <w:rtl/>
        </w:rPr>
        <w:footnoteReference w:id="34"/>
      </w:r>
      <w:r>
        <w:rPr>
          <w:rtl/>
        </w:rPr>
        <w:t xml:space="preserve"> לפי פירוש זה מכיל הפסוק בשלמותו התחייבות שלנו לדבקות בה' </w:t>
      </w:r>
      <w:r w:rsidR="00F97B67">
        <w:rPr>
          <w:rtl/>
        </w:rPr>
        <w:t>ו</w:t>
      </w:r>
      <w:r>
        <w:rPr>
          <w:rtl/>
        </w:rPr>
        <w:t>לקריאה בשמו כאשר ה' יצילנו ויחיינו.</w:t>
      </w:r>
    </w:p>
    <w:p w:rsidR="00BC2D9C" w:rsidRDefault="00BC2D9C" w:rsidP="00BC2D9C">
      <w:pPr>
        <w:pStyle w:val="affb"/>
        <w:rPr>
          <w:rtl/>
        </w:rPr>
      </w:pPr>
    </w:p>
    <w:p w:rsidR="00BC2D9C" w:rsidRDefault="00BC2D9C" w:rsidP="00BC2D9C">
      <w:pPr>
        <w:pStyle w:val="affb"/>
        <w:rPr>
          <w:rtl/>
        </w:rPr>
      </w:pPr>
      <w:r>
        <w:rPr>
          <w:rtl/>
        </w:rPr>
        <w:t xml:space="preserve">הפזמון החוזר החותם את התפילה מסכם אותה: "השיבנו" אליך כפי שהיינו בשעה שנטעת אותנו בהיותנו 'כנה' ובשעה שאמצת אותנו בהיותנו 'בן'. "והאר </w:t>
      </w:r>
      <w:r w:rsidRPr="00B74FC0">
        <w:rPr>
          <w:b/>
          <w:bCs/>
          <w:rtl/>
        </w:rPr>
        <w:t>פניך</w:t>
      </w:r>
      <w:r>
        <w:rPr>
          <w:rtl/>
        </w:rPr>
        <w:t xml:space="preserve"> ונושעה", היפך מה שנאמר בפסוק יז: "מגערת </w:t>
      </w:r>
      <w:r w:rsidRPr="00B74FC0">
        <w:rPr>
          <w:b/>
          <w:bCs/>
          <w:rtl/>
        </w:rPr>
        <w:t>פניך</w:t>
      </w:r>
      <w:r>
        <w:rPr>
          <w:rtl/>
        </w:rPr>
        <w:t xml:space="preserve"> יאבדו". </w:t>
      </w:r>
    </w:p>
    <w:p w:rsidR="00BC2D9C" w:rsidRDefault="00BC2D9C" w:rsidP="00B74FC0">
      <w:pPr>
        <w:pStyle w:val="affb"/>
        <w:rPr>
          <w:rtl/>
        </w:rPr>
      </w:pPr>
      <w:r>
        <w:rPr>
          <w:rtl/>
        </w:rPr>
        <w:t>החידוש בהופעתו הנוכחית של הפזמון החוזר ביחס להופעותיו הקודמות הוא בהוספת שם ה' בפנייה שבראשו: "</w:t>
      </w:r>
      <w:r w:rsidRPr="00B74FC0">
        <w:rPr>
          <w:b/>
          <w:bCs/>
          <w:rtl/>
        </w:rPr>
        <w:t>ה'</w:t>
      </w:r>
      <w:r>
        <w:rPr>
          <w:rtl/>
        </w:rPr>
        <w:t xml:space="preserve"> א-להים צבאות". בכך מקדים המשורר לקיים את התחייבותו "תחינו </w:t>
      </w:r>
      <w:r w:rsidRPr="00B74FC0">
        <w:rPr>
          <w:b/>
          <w:bCs/>
          <w:rtl/>
        </w:rPr>
        <w:t>בשמך נקרא</w:t>
      </w:r>
      <w:r w:rsidRPr="00B74FC0">
        <w:rPr>
          <w:rtl/>
        </w:rPr>
        <w:t>"</w:t>
      </w:r>
      <w:r>
        <w:rPr>
          <w:rtl/>
        </w:rPr>
        <w:t>, וכבר עתה הוא קורא בשם ה'.</w:t>
      </w:r>
    </w:p>
    <w:p w:rsidR="00BC2D9C" w:rsidRDefault="00BC2D9C" w:rsidP="00B74FC0">
      <w:pPr>
        <w:pStyle w:val="12"/>
        <w:rPr>
          <w:rtl/>
        </w:rPr>
      </w:pPr>
      <w:r>
        <w:rPr>
          <w:rtl/>
        </w:rPr>
        <w:t>חתימה: עוד על מבנה המזמור</w:t>
      </w:r>
    </w:p>
    <w:p w:rsidR="00BC2D9C" w:rsidRDefault="00BC2D9C" w:rsidP="00B74FC0">
      <w:pPr>
        <w:pStyle w:val="affb"/>
        <w:rPr>
          <w:rtl/>
        </w:rPr>
      </w:pPr>
      <w:r>
        <w:rPr>
          <w:rtl/>
        </w:rPr>
        <w:t xml:space="preserve">במבוא לעיון זה עמדנו על מבנה המזמור </w:t>
      </w:r>
      <w:r w:rsidR="00B74FC0">
        <w:rPr>
          <w:rtl/>
        </w:rPr>
        <w:t xml:space="preserve">ואמרנו שהוא </w:t>
      </w:r>
      <w:r>
        <w:rPr>
          <w:rtl/>
        </w:rPr>
        <w:t xml:space="preserve">מחולק לשני חלקים שונים מאד זה מזה באורכם, </w:t>
      </w:r>
      <w:r w:rsidR="00B74FC0">
        <w:rPr>
          <w:rtl/>
        </w:rPr>
        <w:t xml:space="preserve">שכל </w:t>
      </w:r>
      <w:r w:rsidR="009437F9">
        <w:rPr>
          <w:rtl/>
        </w:rPr>
        <w:t>אחד מהם מכיל שני בתים שוו</w:t>
      </w:r>
      <w:r>
        <w:rPr>
          <w:rtl/>
        </w:rPr>
        <w:t>ים המסיימים בפזמון החוזר.</w:t>
      </w:r>
    </w:p>
    <w:p w:rsidR="00BC2D9C" w:rsidRDefault="00BC2D9C" w:rsidP="00BC2D9C">
      <w:pPr>
        <w:pStyle w:val="affb"/>
        <w:rPr>
          <w:rtl/>
        </w:rPr>
      </w:pPr>
      <w:r>
        <w:rPr>
          <w:rtl/>
        </w:rPr>
        <w:t>שני החלקים הגדולים של המזמור שונים מאד באופיים: החלק הראשון סובב סביב אירוע מלחמתי מסוים, ואילו החלק השני עוסק במרחבים היסטוריים עצומים הכוללים את העבר הרחוק ("גפן ממצרים תסיע"), את ההווה המתמשך ("ארוה כל עברי דרך") ואת העתיד ("תחינו ובשמך נקרא").</w:t>
      </w:r>
    </w:p>
    <w:p w:rsidR="00BC2D9C" w:rsidRDefault="00BC2D9C" w:rsidP="00BC2D9C">
      <w:pPr>
        <w:pStyle w:val="affb"/>
        <w:rPr>
          <w:rtl/>
        </w:rPr>
      </w:pPr>
      <w:r>
        <w:rPr>
          <w:rtl/>
        </w:rPr>
        <w:t>בכל זאת, יש מכנה משותף בין שני חלקי המזמור: כל אחד מהם מורכב מבית אחד של תפילה ומבית אחד של תלונה, אלא שהסדר הפנימי מתחלף בין שני החלקים, דבר שיוצר מבנה כיאסטי של המזמור השלם:</w:t>
      </w:r>
    </w:p>
    <w:p w:rsidR="00BC2D9C" w:rsidRDefault="00250322" w:rsidP="004A22A5">
      <w:pPr>
        <w:pStyle w:val="affe"/>
        <w:rPr>
          <w:rtl/>
        </w:rPr>
      </w:pPr>
      <w:r>
        <w:rPr>
          <w:noProof/>
        </w:rPr>
        <w:pict>
          <v:line id="_x0000_s1046" style="position:absolute;left:0;text-align:left;flip:x;z-index:5" from="280.65pt,16.9pt" to="334.65pt,52.9pt">
            <w10:wrap anchorx="page"/>
          </v:line>
        </w:pict>
      </w:r>
      <w:r>
        <w:rPr>
          <w:noProof/>
        </w:rPr>
        <w:pict>
          <v:line id="_x0000_s1047" style="position:absolute;left:0;text-align:left;flip:x y;z-index:6" from="286.65pt,16.9pt" to="328.65pt,52.9pt">
            <w10:wrap anchorx="page"/>
          </v:line>
        </w:pict>
      </w:r>
      <w:r w:rsidR="00BC2D9C">
        <w:rPr>
          <w:rtl/>
        </w:rPr>
        <w:t>בית א  -</w:t>
      </w:r>
      <w:r w:rsidR="00BC2D9C">
        <w:rPr>
          <w:rtl/>
        </w:rPr>
        <w:tab/>
        <w:t>תפילה</w:t>
      </w:r>
      <w:r w:rsidR="00BC2D9C">
        <w:rPr>
          <w:rtl/>
        </w:rPr>
        <w:tab/>
      </w:r>
      <w:r w:rsidR="00BC2D9C">
        <w:rPr>
          <w:rtl/>
        </w:rPr>
        <w:tab/>
      </w:r>
      <w:r w:rsidR="00BC2D9C">
        <w:rPr>
          <w:rtl/>
        </w:rPr>
        <w:tab/>
      </w:r>
      <w:r w:rsidR="00BC2D9C">
        <w:rPr>
          <w:rtl/>
        </w:rPr>
        <w:tab/>
        <w:t>בית ג</w:t>
      </w:r>
      <w:r w:rsidR="004A22A5">
        <w:rPr>
          <w:rtl/>
        </w:rPr>
        <w:t xml:space="preserve">   </w:t>
      </w:r>
      <w:r w:rsidR="00BC2D9C">
        <w:rPr>
          <w:rtl/>
        </w:rPr>
        <w:t>-</w:t>
      </w:r>
      <w:r w:rsidR="00B74FC0">
        <w:rPr>
          <w:rtl/>
        </w:rPr>
        <w:tab/>
      </w:r>
      <w:r w:rsidR="00BC2D9C">
        <w:rPr>
          <w:rtl/>
        </w:rPr>
        <w:t xml:space="preserve">תלונה </w:t>
      </w:r>
    </w:p>
    <w:p w:rsidR="00BC2D9C" w:rsidRDefault="00BC2D9C" w:rsidP="004A22A5">
      <w:pPr>
        <w:pStyle w:val="affc"/>
        <w:rPr>
          <w:rtl/>
        </w:rPr>
      </w:pPr>
      <w:r>
        <w:rPr>
          <w:rtl/>
        </w:rPr>
        <w:tab/>
      </w:r>
      <w:r>
        <w:rPr>
          <w:rtl/>
        </w:rPr>
        <w:tab/>
        <w:t>לפני היציאה למלחמה</w:t>
      </w:r>
      <w:r>
        <w:rPr>
          <w:rtl/>
        </w:rPr>
        <w:tab/>
      </w:r>
      <w:r>
        <w:rPr>
          <w:rtl/>
        </w:rPr>
        <w:tab/>
      </w:r>
      <w:r>
        <w:rPr>
          <w:rtl/>
        </w:rPr>
        <w:tab/>
        <w:t>על התוצאות המתמשכות</w:t>
      </w:r>
      <w:r w:rsidR="00B74FC0">
        <w:rPr>
          <w:rtl/>
        </w:rPr>
        <w:t xml:space="preserve"> של המפלה</w:t>
      </w:r>
      <w:r>
        <w:rPr>
          <w:rtl/>
        </w:rPr>
        <w:tab/>
      </w:r>
      <w:r>
        <w:rPr>
          <w:rtl/>
        </w:rPr>
        <w:tab/>
        <w:t xml:space="preserve">  </w:t>
      </w:r>
    </w:p>
    <w:p w:rsidR="00BC2D9C" w:rsidRDefault="00BC2D9C" w:rsidP="004A22A5">
      <w:pPr>
        <w:pStyle w:val="affd"/>
        <w:rPr>
          <w:rtl/>
        </w:rPr>
      </w:pPr>
      <w:r>
        <w:rPr>
          <w:rtl/>
        </w:rPr>
        <w:t>בית ב  -</w:t>
      </w:r>
      <w:r>
        <w:rPr>
          <w:rtl/>
        </w:rPr>
        <w:tab/>
        <w:t>תלונה</w:t>
      </w:r>
      <w:r>
        <w:rPr>
          <w:rtl/>
        </w:rPr>
        <w:tab/>
      </w:r>
      <w:r>
        <w:rPr>
          <w:rtl/>
        </w:rPr>
        <w:tab/>
      </w:r>
      <w:r>
        <w:rPr>
          <w:rtl/>
        </w:rPr>
        <w:tab/>
      </w:r>
      <w:r>
        <w:rPr>
          <w:rtl/>
        </w:rPr>
        <w:tab/>
        <w:t>בית ד</w:t>
      </w:r>
      <w:r w:rsidR="004A22A5">
        <w:rPr>
          <w:rtl/>
        </w:rPr>
        <w:t xml:space="preserve">  </w:t>
      </w:r>
      <w:r>
        <w:rPr>
          <w:rtl/>
        </w:rPr>
        <w:t>-  תפילה</w:t>
      </w:r>
    </w:p>
    <w:p w:rsidR="00BC2D9C" w:rsidRDefault="00BC2D9C" w:rsidP="004A22A5">
      <w:pPr>
        <w:pStyle w:val="affc"/>
        <w:rPr>
          <w:rtl/>
        </w:rPr>
      </w:pPr>
      <w:r>
        <w:rPr>
          <w:rtl/>
        </w:rPr>
        <w:tab/>
      </w:r>
      <w:r>
        <w:rPr>
          <w:rtl/>
        </w:rPr>
        <w:tab/>
        <w:t>על המפלה בקרב</w:t>
      </w:r>
      <w:r>
        <w:rPr>
          <w:rtl/>
        </w:rPr>
        <w:tab/>
      </w:r>
      <w:r>
        <w:rPr>
          <w:rtl/>
        </w:rPr>
        <w:tab/>
      </w:r>
      <w:r>
        <w:rPr>
          <w:rtl/>
        </w:rPr>
        <w:tab/>
        <w:t xml:space="preserve"> </w:t>
      </w:r>
      <w:r w:rsidR="00B74FC0">
        <w:rPr>
          <w:rtl/>
        </w:rPr>
        <w:tab/>
      </w:r>
      <w:r>
        <w:rPr>
          <w:rtl/>
        </w:rPr>
        <w:t>על ישועה בעתיד</w:t>
      </w:r>
    </w:p>
    <w:p w:rsidR="00BC2D9C" w:rsidRDefault="00BC2D9C" w:rsidP="00654A10">
      <w:pPr>
        <w:pStyle w:val="affb"/>
        <w:rPr>
          <w:rtl/>
        </w:rPr>
      </w:pPr>
      <w:r>
        <w:rPr>
          <w:rtl/>
        </w:rPr>
        <w:t xml:space="preserve">התפילה בבית א אינה זהה לזו שבבית ד: שתי התפילות נאמרות בשלבים שונים של האירוע ההיסטורי המשמש מצע למזמור, שונות הנסיבות </w:t>
      </w:r>
      <w:r w:rsidR="004A22A5">
        <w:rPr>
          <w:rtl/>
        </w:rPr>
        <w:t xml:space="preserve">לאמירתן </w:t>
      </w:r>
      <w:r>
        <w:rPr>
          <w:rtl/>
        </w:rPr>
        <w:t>והמטרה המכוונת לכל אחת מהן, ואף אורכן שונה מאד. ואף על פי כן הן מקבילות זו לזו מכ</w:t>
      </w:r>
      <w:r w:rsidR="004A22A5">
        <w:rPr>
          <w:rtl/>
        </w:rPr>
        <w:t>ו</w:t>
      </w:r>
      <w:r>
        <w:rPr>
          <w:rtl/>
        </w:rPr>
        <w:t xml:space="preserve">ח תוכנן היסודי כתפילות. בניתוח בית ד (תת סעיף </w:t>
      </w:r>
      <w:r w:rsidR="00654A10">
        <w:rPr>
          <w:rtl/>
        </w:rPr>
        <w:t>3</w:t>
      </w:r>
      <w:r>
        <w:rPr>
          <w:rtl/>
        </w:rPr>
        <w:t xml:space="preserve">) אף מצאנו הקבלה ממשית בין מושא התפילות: אפרים ובנימין ומנשה בבית א </w:t>
      </w:r>
      <w:r w:rsidR="004A22A5">
        <w:rPr>
          <w:rtl/>
        </w:rPr>
        <w:t>מקבילים ל</w:t>
      </w:r>
      <w:r>
        <w:rPr>
          <w:rtl/>
        </w:rPr>
        <w:t>'איש-ימינך' ו'בן אדם' בבית ד.</w:t>
      </w:r>
    </w:p>
    <w:p w:rsidR="00BC2D9C" w:rsidRDefault="00BC2D9C" w:rsidP="00BC2D9C">
      <w:pPr>
        <w:pStyle w:val="affb"/>
        <w:rPr>
          <w:rtl/>
        </w:rPr>
      </w:pPr>
      <w:r>
        <w:rPr>
          <w:rtl/>
        </w:rPr>
        <w:t>אף התלונה שבבית ב שונה מזו שבבית ג, והשינויים ביניהן דומים לשינויים שציינו בין שתי התפילות (בנסיבות שבהן נאמרו, באורכן ועוד). ובכל זאת, מקבילות שתי התלונות זו לזו מכ</w:t>
      </w:r>
      <w:r w:rsidR="004A22A5">
        <w:rPr>
          <w:rtl/>
        </w:rPr>
        <w:t>ו</w:t>
      </w:r>
      <w:r>
        <w:rPr>
          <w:rtl/>
        </w:rPr>
        <w:t>ח תוכנן היסודי כתלונות. בשתיהן מופיעה שאלה רטורית אופיינית לתלונה בספר תהילים: "עד מתי" בבית ב ו"למה" בבית ג.</w:t>
      </w:r>
    </w:p>
    <w:p w:rsidR="00BC2D9C" w:rsidRDefault="00BC2D9C" w:rsidP="00654A10">
      <w:pPr>
        <w:pStyle w:val="affb"/>
        <w:rPr>
          <w:rtl/>
        </w:rPr>
      </w:pPr>
      <w:r>
        <w:rPr>
          <w:rtl/>
        </w:rPr>
        <w:t xml:space="preserve">נמצא שמזמורנו מורכב משני </w:t>
      </w:r>
      <w:r w:rsidR="00654A10">
        <w:rPr>
          <w:rtl/>
        </w:rPr>
        <w:t>סוגים</w:t>
      </w:r>
      <w:r>
        <w:rPr>
          <w:rtl/>
        </w:rPr>
        <w:t xml:space="preserve"> של ביטוי דתי, תפילה ותלונה. מסגרתו של המזמור היא בתפילה פותחת ובתפילה מסיימת, ותוכו בנוי משתי תלונות.</w:t>
      </w:r>
    </w:p>
    <w:p w:rsidR="00BC2D9C" w:rsidRDefault="00BC2D9C" w:rsidP="00BC2D9C">
      <w:pPr>
        <w:pStyle w:val="affb"/>
        <w:rPr>
          <w:rtl/>
        </w:rPr>
      </w:pPr>
      <w:r>
        <w:rPr>
          <w:rtl/>
        </w:rPr>
        <w:t>ניתן להציע אפוא חלוקה של מזמורנו לשתי מחציות על פי שתי צורות הביטוי הללו: המחצית האחת, מחצית 'התפילה' תכלול את בתים א ו-ד ויהיו בה 67 מילים; המחצית האחרת, מחצית 'התלונה', תכלול את בתים ב-ג ויהיו בה 68 מילים.</w:t>
      </w:r>
    </w:p>
    <w:p w:rsidR="00BC2D9C" w:rsidRPr="00C955A2" w:rsidRDefault="00BC2D9C" w:rsidP="004A22A5">
      <w:pPr>
        <w:pStyle w:val="affb"/>
        <w:rPr>
          <w:rtl/>
        </w:rPr>
      </w:pPr>
      <w:r>
        <w:rPr>
          <w:rtl/>
        </w:rPr>
        <w:t xml:space="preserve">אף שבראש עיוננו למזמור מ"ד כללנו את מזמורנו בין מזמורי התלונה של העם בספר תהילים, אין שוויון בין התלונה במזמורנו לזו שבמזמורי תלונה אחרים </w:t>
      </w:r>
      <w:r w:rsidR="004A22A5">
        <w:rPr>
          <w:rtl/>
        </w:rPr>
        <w:t xml:space="preserve">בספר תהלים </w:t>
      </w:r>
      <w:r w:rsidR="00C349EB">
        <w:rPr>
          <w:rtl/>
        </w:rPr>
        <w:t xml:space="preserve">כמו </w:t>
      </w:r>
      <w:r>
        <w:rPr>
          <w:rtl/>
        </w:rPr>
        <w:t>מ"ד ופ"ט. לא זו בלבד שהתלונה במזמורנו פחות מרה מזו שבמזמורים אחרים, אלא שהיא מוקפת משני צ</w:t>
      </w:r>
      <w:r w:rsidR="004A22A5">
        <w:rPr>
          <w:rtl/>
        </w:rPr>
        <w:t>ד</w:t>
      </w:r>
      <w:r>
        <w:rPr>
          <w:rtl/>
        </w:rPr>
        <w:t>דיה בתפילה</w:t>
      </w:r>
      <w:r w:rsidR="0098500F">
        <w:rPr>
          <w:rtl/>
        </w:rPr>
        <w:t>.</w:t>
      </w:r>
      <w:r>
        <w:rPr>
          <w:rtl/>
        </w:rPr>
        <w:t xml:space="preserve"> מסגרת זו הופכת את מזמורנו למזמור המפיח תקוה טובה והצופה פני אחרית.</w:t>
      </w:r>
    </w:p>
    <w:p w:rsidR="00BC2D9C" w:rsidRDefault="00BC2D9C" w:rsidP="00A67D2E">
      <w:pPr>
        <w:pStyle w:val="afff"/>
        <w:rPr>
          <w:rtl/>
        </w:rPr>
      </w:pPr>
    </w:p>
    <w:p w:rsidR="00A67D2E" w:rsidRPr="00873241" w:rsidRDefault="00A67D2E" w:rsidP="00A67D2E">
      <w:pPr>
        <w:pStyle w:val="afff"/>
        <w:rPr>
          <w:rtl/>
        </w:rPr>
      </w:pPr>
    </w:p>
    <w:tbl>
      <w:tblPr>
        <w:tblW w:w="0" w:type="auto"/>
        <w:jc w:val="right"/>
        <w:tblLayout w:type="fixed"/>
        <w:tblLook w:val="0000" w:firstRow="0" w:lastRow="0" w:firstColumn="0" w:lastColumn="0" w:noHBand="0" w:noVBand="0"/>
      </w:tblPr>
      <w:tblGrid>
        <w:gridCol w:w="284"/>
        <w:gridCol w:w="4111"/>
        <w:gridCol w:w="283"/>
      </w:tblGrid>
      <w:tr w:rsidR="00D364B6">
        <w:tblPrEx>
          <w:tblCellMar>
            <w:top w:w="0" w:type="dxa"/>
            <w:bottom w:w="0" w:type="dxa"/>
          </w:tblCellMar>
        </w:tblPrEx>
        <w:trPr>
          <w:jc w:val="right"/>
        </w:trPr>
        <w:tc>
          <w:tcPr>
            <w:tcW w:w="284" w:type="dxa"/>
            <w:tcBorders>
              <w:top w:val="nil"/>
              <w:left w:val="nil"/>
              <w:bottom w:val="nil"/>
              <w:right w:val="nil"/>
            </w:tcBorders>
          </w:tcPr>
          <w:p w:rsidR="00D364B6" w:rsidRDefault="00D364B6">
            <w:pPr>
              <w:pStyle w:val="af0"/>
              <w:spacing w:line="300" w:lineRule="atLeast"/>
              <w:jc w:val="both"/>
            </w:pPr>
            <w:r>
              <w:rPr>
                <w:rtl/>
              </w:rPr>
              <w:t>*</w:t>
            </w:r>
          </w:p>
        </w:tc>
        <w:tc>
          <w:tcPr>
            <w:tcW w:w="4111" w:type="dxa"/>
            <w:tcBorders>
              <w:top w:val="nil"/>
              <w:left w:val="nil"/>
              <w:bottom w:val="nil"/>
              <w:right w:val="nil"/>
            </w:tcBorders>
          </w:tcPr>
          <w:p w:rsidR="00D364B6" w:rsidRDefault="00D364B6">
            <w:pPr>
              <w:pStyle w:val="af0"/>
              <w:spacing w:line="300" w:lineRule="atLeast"/>
              <w:jc w:val="both"/>
            </w:pPr>
            <w:r>
              <w:rPr>
                <w:rtl/>
              </w:rPr>
              <w:t>**********************************************************</w:t>
            </w:r>
          </w:p>
        </w:tc>
        <w:tc>
          <w:tcPr>
            <w:tcW w:w="283" w:type="dxa"/>
            <w:tcBorders>
              <w:top w:val="nil"/>
              <w:left w:val="nil"/>
              <w:bottom w:val="nil"/>
              <w:right w:val="nil"/>
            </w:tcBorders>
          </w:tcPr>
          <w:p w:rsidR="00D364B6" w:rsidRDefault="00D364B6">
            <w:pPr>
              <w:pStyle w:val="af0"/>
              <w:spacing w:line="300" w:lineRule="atLeast"/>
              <w:jc w:val="both"/>
            </w:pPr>
            <w:r>
              <w:rPr>
                <w:rtl/>
              </w:rPr>
              <w:t>*</w:t>
            </w:r>
          </w:p>
        </w:tc>
      </w:tr>
      <w:tr w:rsidR="00D364B6">
        <w:tblPrEx>
          <w:tblCellMar>
            <w:top w:w="0" w:type="dxa"/>
            <w:bottom w:w="0" w:type="dxa"/>
          </w:tblCellMar>
        </w:tblPrEx>
        <w:trPr>
          <w:jc w:val="right"/>
        </w:trPr>
        <w:tc>
          <w:tcPr>
            <w:tcW w:w="284" w:type="dxa"/>
            <w:tcBorders>
              <w:top w:val="nil"/>
              <w:left w:val="nil"/>
              <w:bottom w:val="nil"/>
              <w:right w:val="nil"/>
            </w:tcBorders>
          </w:tcPr>
          <w:p w:rsidR="00D364B6" w:rsidRDefault="00D364B6">
            <w:pPr>
              <w:pStyle w:val="af0"/>
              <w:spacing w:line="300" w:lineRule="atLeast"/>
              <w:jc w:val="both"/>
            </w:pPr>
            <w:r>
              <w:rPr>
                <w:rtl/>
              </w:rPr>
              <w:t xml:space="preserve">* * * * * * * * </w:t>
            </w:r>
          </w:p>
        </w:tc>
        <w:tc>
          <w:tcPr>
            <w:tcW w:w="4111" w:type="dxa"/>
            <w:tcBorders>
              <w:top w:val="nil"/>
              <w:left w:val="nil"/>
              <w:bottom w:val="nil"/>
              <w:right w:val="nil"/>
            </w:tcBorders>
          </w:tcPr>
          <w:p w:rsidR="00D364B6" w:rsidRDefault="00D364B6">
            <w:pPr>
              <w:pStyle w:val="af0"/>
              <w:spacing w:line="300" w:lineRule="atLeast"/>
              <w:jc w:val="both"/>
              <w:rPr>
                <w:rtl/>
              </w:rPr>
            </w:pPr>
            <w:r>
              <w:rPr>
                <w:rtl/>
              </w:rPr>
              <w:t>כל הזכויות שמורות לישיבת הר עציון ולרב אלחנן סמט, תשס"ח</w:t>
            </w:r>
          </w:p>
          <w:p w:rsidR="00D364B6" w:rsidRDefault="00D364B6">
            <w:pPr>
              <w:pStyle w:val="af0"/>
              <w:spacing w:line="300" w:lineRule="atLeast"/>
              <w:jc w:val="both"/>
              <w:rPr>
                <w:rtl/>
              </w:rPr>
            </w:pPr>
            <w:r>
              <w:rPr>
                <w:rtl/>
              </w:rPr>
              <w:t>עורכת: עתירה ביק</w:t>
            </w:r>
          </w:p>
          <w:p w:rsidR="00D364B6" w:rsidRDefault="00D364B6">
            <w:pPr>
              <w:pStyle w:val="af0"/>
              <w:spacing w:line="300" w:lineRule="atLeast"/>
              <w:jc w:val="both"/>
              <w:rPr>
                <w:rtl/>
              </w:rPr>
            </w:pPr>
            <w:r>
              <w:rPr>
                <w:rtl/>
              </w:rPr>
              <w:t>*******************************************************</w:t>
            </w:r>
          </w:p>
          <w:p w:rsidR="00D364B6" w:rsidRDefault="00D364B6">
            <w:pPr>
              <w:pStyle w:val="af0"/>
              <w:spacing w:line="300" w:lineRule="atLeast"/>
              <w:jc w:val="both"/>
              <w:rPr>
                <w:rtl/>
              </w:rPr>
            </w:pPr>
            <w:r>
              <w:rPr>
                <w:rtl/>
              </w:rPr>
              <w:t>בית המדרש הוירטואלי שליד ישיבת הר עציון</w:t>
            </w:r>
          </w:p>
          <w:p w:rsidR="00D364B6" w:rsidRPr="0063442B" w:rsidRDefault="00D364B6">
            <w:pPr>
              <w:pStyle w:val="af0"/>
              <w:spacing w:line="300" w:lineRule="atLeast"/>
              <w:jc w:val="both"/>
              <w:rPr>
                <w:rtl/>
              </w:rPr>
            </w:pPr>
            <w:r>
              <w:rPr>
                <w:rtl/>
              </w:rPr>
              <w:t>האתר בעברית:</w:t>
            </w:r>
            <w:r>
              <w:rPr>
                <w:rtl/>
              </w:rPr>
              <w:tab/>
            </w:r>
            <w:hyperlink r:id="rId8" w:history="1">
              <w:r w:rsidR="0063442B">
                <w:t>http://www.etzion.org.il/</w:t>
              </w:r>
            </w:hyperlink>
          </w:p>
          <w:p w:rsidR="00D364B6" w:rsidRPr="0063442B" w:rsidRDefault="00D364B6">
            <w:pPr>
              <w:pStyle w:val="af0"/>
              <w:spacing w:line="300" w:lineRule="atLeast"/>
              <w:jc w:val="both"/>
              <w:rPr>
                <w:rFonts w:hint="cs"/>
                <w:rtl/>
              </w:rPr>
            </w:pPr>
            <w:r>
              <w:rPr>
                <w:rtl/>
              </w:rPr>
              <w:t>האתר באנגלית:</w:t>
            </w:r>
            <w:r>
              <w:rPr>
                <w:rtl/>
              </w:rPr>
              <w:tab/>
            </w:r>
            <w:hyperlink r:id="rId9" w:history="1">
              <w:r>
                <w:rPr>
                  <w:rStyle w:val="Hyperlink"/>
                  <w:rFonts w:cs="David"/>
                  <w:lang w:eastAsia="en-US"/>
                </w:rPr>
                <w:t>http://www.vbm-torah.org</w:t>
              </w:r>
            </w:hyperlink>
          </w:p>
          <w:p w:rsidR="00D364B6" w:rsidRDefault="00D364B6">
            <w:pPr>
              <w:pStyle w:val="af0"/>
              <w:spacing w:line="300" w:lineRule="atLeast"/>
              <w:jc w:val="both"/>
              <w:rPr>
                <w:rtl/>
              </w:rPr>
            </w:pPr>
            <w:r>
              <w:rPr>
                <w:rtl/>
              </w:rPr>
              <w:t xml:space="preserve">משרדי בית המדרש הוירטואלי: 02-9931456 שלוחה 5 </w:t>
            </w:r>
          </w:p>
          <w:p w:rsidR="00D364B6" w:rsidRDefault="00D364B6">
            <w:pPr>
              <w:pStyle w:val="af0"/>
              <w:spacing w:line="300" w:lineRule="atLeast"/>
              <w:jc w:val="both"/>
            </w:pPr>
            <w:r>
              <w:rPr>
                <w:rtl/>
              </w:rPr>
              <w:t xml:space="preserve">דואל: </w:t>
            </w:r>
            <w:hyperlink r:id="rId10" w:history="1">
              <w:r>
                <w:rPr>
                  <w:rStyle w:val="Hyperlink"/>
                  <w:rFonts w:cs="David"/>
                  <w:lang w:eastAsia="en-US"/>
                </w:rPr>
                <w:t>office@etzion.org.il</w:t>
              </w:r>
            </w:hyperlink>
          </w:p>
        </w:tc>
        <w:tc>
          <w:tcPr>
            <w:tcW w:w="283" w:type="dxa"/>
            <w:tcBorders>
              <w:top w:val="nil"/>
              <w:left w:val="nil"/>
              <w:bottom w:val="nil"/>
              <w:right w:val="nil"/>
            </w:tcBorders>
          </w:tcPr>
          <w:p w:rsidR="00D364B6" w:rsidRDefault="00D364B6">
            <w:pPr>
              <w:pStyle w:val="af0"/>
              <w:spacing w:line="300" w:lineRule="atLeast"/>
              <w:jc w:val="both"/>
            </w:pPr>
            <w:r>
              <w:rPr>
                <w:rtl/>
              </w:rPr>
              <w:t xml:space="preserve">* * * * * * * * </w:t>
            </w:r>
          </w:p>
        </w:tc>
      </w:tr>
      <w:tr w:rsidR="00D364B6">
        <w:tblPrEx>
          <w:tblCellMar>
            <w:top w:w="0" w:type="dxa"/>
            <w:bottom w:w="0" w:type="dxa"/>
          </w:tblCellMar>
        </w:tblPrEx>
        <w:trPr>
          <w:trHeight w:val="171"/>
          <w:jc w:val="right"/>
        </w:trPr>
        <w:tc>
          <w:tcPr>
            <w:tcW w:w="284" w:type="dxa"/>
            <w:tcBorders>
              <w:top w:val="nil"/>
              <w:left w:val="nil"/>
              <w:bottom w:val="nil"/>
              <w:right w:val="nil"/>
            </w:tcBorders>
          </w:tcPr>
          <w:p w:rsidR="00D364B6" w:rsidRDefault="00D364B6">
            <w:pPr>
              <w:pStyle w:val="af0"/>
              <w:spacing w:line="300" w:lineRule="atLeast"/>
              <w:jc w:val="both"/>
            </w:pPr>
            <w:r>
              <w:rPr>
                <w:rtl/>
              </w:rPr>
              <w:t>*</w:t>
            </w:r>
          </w:p>
        </w:tc>
        <w:tc>
          <w:tcPr>
            <w:tcW w:w="4111" w:type="dxa"/>
            <w:tcBorders>
              <w:top w:val="nil"/>
              <w:left w:val="nil"/>
              <w:bottom w:val="nil"/>
              <w:right w:val="nil"/>
            </w:tcBorders>
          </w:tcPr>
          <w:p w:rsidR="00D364B6" w:rsidRDefault="00D364B6">
            <w:pPr>
              <w:pStyle w:val="af0"/>
              <w:spacing w:line="300" w:lineRule="atLeast"/>
              <w:jc w:val="both"/>
            </w:pPr>
            <w:r>
              <w:rPr>
                <w:rtl/>
              </w:rPr>
              <w:t>**********************************************************</w:t>
            </w:r>
          </w:p>
        </w:tc>
        <w:tc>
          <w:tcPr>
            <w:tcW w:w="283" w:type="dxa"/>
            <w:tcBorders>
              <w:top w:val="nil"/>
              <w:left w:val="nil"/>
              <w:bottom w:val="nil"/>
              <w:right w:val="nil"/>
            </w:tcBorders>
          </w:tcPr>
          <w:p w:rsidR="00D364B6" w:rsidRDefault="00D364B6">
            <w:pPr>
              <w:pStyle w:val="af0"/>
              <w:spacing w:line="300" w:lineRule="atLeast"/>
              <w:jc w:val="both"/>
            </w:pPr>
            <w:r>
              <w:rPr>
                <w:rtl/>
              </w:rPr>
              <w:t>*</w:t>
            </w:r>
          </w:p>
        </w:tc>
      </w:tr>
    </w:tbl>
    <w:p w:rsidR="00D364B6" w:rsidRDefault="00D364B6">
      <w:pPr>
        <w:pStyle w:val="affb"/>
        <w:ind w:firstLine="0"/>
        <w:rPr>
          <w:sz w:val="22"/>
          <w:rtl/>
        </w:rPr>
      </w:pPr>
    </w:p>
    <w:p w:rsidR="00D364B6" w:rsidRDefault="00D364B6">
      <w:pPr>
        <w:tabs>
          <w:tab w:val="left" w:pos="392"/>
        </w:tabs>
        <w:spacing w:after="0" w:line="288" w:lineRule="auto"/>
        <w:ind w:left="-175" w:right="-142"/>
        <w:rPr>
          <w:rFonts w:ascii="Arial" w:hAnsi="Arial" w:cs="Guttman-Aram"/>
          <w:sz w:val="22"/>
          <w:rtl/>
        </w:rPr>
      </w:pPr>
    </w:p>
    <w:sectPr w:rsidR="00D364B6">
      <w:headerReference w:type="default" r:id="rId11"/>
      <w:footerReference w:type="default" r:id="rId12"/>
      <w:headerReference w:type="first" r:id="rId13"/>
      <w:footerReference w:type="first" r:id="rId14"/>
      <w:type w:val="continuous"/>
      <w:pgSz w:w="11906" w:h="16838" w:code="9"/>
      <w:pgMar w:top="864" w:right="1008" w:bottom="864" w:left="1008" w:header="706" w:footer="706"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322" w:rsidRDefault="00250322">
      <w:pPr>
        <w:rPr>
          <w:sz w:val="22"/>
          <w:rtl/>
        </w:rPr>
      </w:pPr>
      <w:r>
        <w:rPr>
          <w:sz w:val="22"/>
          <w:rtl/>
        </w:rPr>
        <w:separator/>
      </w:r>
    </w:p>
  </w:endnote>
  <w:endnote w:type="continuationSeparator" w:id="0">
    <w:p w:rsidR="00250322" w:rsidRDefault="00250322">
      <w:pPr>
        <w:rPr>
          <w:sz w:val="22"/>
          <w:rtl/>
        </w:rPr>
      </w:pPr>
      <w:r>
        <w:rPr>
          <w:sz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EB" w:rsidRDefault="00C349EB">
    <w:pPr>
      <w:pStyle w:val="af1"/>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EB" w:rsidRDefault="00C349EB">
    <w:pPr>
      <w:pStyle w:val="af1"/>
      <w:jc w:val="both"/>
      <w:rPr>
        <w:sz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322" w:rsidRDefault="00250322">
      <w:pPr>
        <w:rPr>
          <w:sz w:val="22"/>
          <w:rtl/>
        </w:rPr>
      </w:pPr>
      <w:r>
        <w:rPr>
          <w:sz w:val="22"/>
          <w:rtl/>
        </w:rPr>
        <w:separator/>
      </w:r>
    </w:p>
  </w:footnote>
  <w:footnote w:type="continuationSeparator" w:id="0">
    <w:p w:rsidR="00250322" w:rsidRDefault="00250322">
      <w:pPr>
        <w:rPr>
          <w:sz w:val="22"/>
          <w:rtl/>
        </w:rPr>
      </w:pPr>
      <w:r>
        <w:rPr>
          <w:sz w:val="22"/>
          <w:rtl/>
        </w:rPr>
        <w:continuationSeparator/>
      </w:r>
    </w:p>
  </w:footnote>
  <w:footnote w:id="1">
    <w:p w:rsidR="00000000" w:rsidRDefault="00C349EB" w:rsidP="00A16815">
      <w:pPr>
        <w:pStyle w:val="a5"/>
      </w:pPr>
      <w:r>
        <w:rPr>
          <w:rStyle w:val="a8"/>
        </w:rPr>
        <w:footnoteRef/>
      </w:r>
      <w:r>
        <w:rPr>
          <w:rtl/>
        </w:rPr>
        <w:t xml:space="preserve"> הקשר בעבר, בעת יציאת מצרים, מדומה לרעיית הרועה את צאנו (פס' ב). הקשר שעליו נישאת התפילה בבית זה מתבטא בסדרת פעלים המביעים יחס חיובי של ה' לעמו: האזינה, הופיעה, עוררה את גבורתך (לפני ישראל) ולכה לישעתה (לנו).</w:t>
      </w:r>
    </w:p>
  </w:footnote>
  <w:footnote w:id="2">
    <w:p w:rsidR="00000000" w:rsidRDefault="00C349EB" w:rsidP="00DD5414">
      <w:pPr>
        <w:pStyle w:val="a5"/>
      </w:pPr>
      <w:r>
        <w:rPr>
          <w:rStyle w:val="a8"/>
        </w:rPr>
        <w:footnoteRef/>
      </w:r>
      <w:r>
        <w:rPr>
          <w:rtl/>
        </w:rPr>
        <w:t xml:space="preserve"> בעוד הפנייה אל ה' בראש בית א מתארת אוו כמי שהיטיב עם ישראל בעבר – "רעה ישראל... נהג כצאן יוסף", הפנייה בראש בית ב רומזת כנראה להווה, שבו ישראל נתון במלחמה, וה', א-לוהי צבאות ישראל הנחילם בה מפלה.</w:t>
      </w:r>
    </w:p>
  </w:footnote>
  <w:footnote w:id="3">
    <w:p w:rsidR="00000000" w:rsidRDefault="00C349EB" w:rsidP="00DD5414">
      <w:pPr>
        <w:pStyle w:val="a5"/>
      </w:pPr>
      <w:r>
        <w:rPr>
          <w:rStyle w:val="a8"/>
        </w:rPr>
        <w:footnoteRef/>
      </w:r>
      <w:r>
        <w:rPr>
          <w:rtl/>
        </w:rPr>
        <w:t xml:space="preserve"> אמנם אפשר לפרש שהשאלה "עד מתי" מתייחסת אך ורק להמשכה "עשנת בתפילת עמך", ואילו המשך הבית מנמק את השאלה הזאת: 'שהרי - האכלתם לחם דמעה...' על פי פירוש זה כל המתואר בהמשך הוא הוכחה לכך שה' עשן בתפילת עמו. אולם הפירוש למעלה נראה פשוט יותר.</w:t>
      </w:r>
    </w:p>
  </w:footnote>
  <w:footnote w:id="4">
    <w:p w:rsidR="00000000" w:rsidRDefault="00C349EB" w:rsidP="00C36E18">
      <w:pPr>
        <w:pStyle w:val="a5"/>
      </w:pPr>
      <w:r>
        <w:rPr>
          <w:rStyle w:val="a8"/>
        </w:rPr>
        <w:footnoteRef/>
      </w:r>
      <w:r>
        <w:rPr>
          <w:rtl/>
        </w:rPr>
        <w:t xml:space="preserve"> פירשנו מילים אלו בעקבות ר' ישעיה מטראני. ישנם פרשנים (ראב"ע) שפירשו שהתפילה עצמה הפכה להיות עשן - ביטוי לכעסו של ה'.</w:t>
      </w:r>
    </w:p>
  </w:footnote>
  <w:footnote w:id="5">
    <w:p w:rsidR="00000000" w:rsidRDefault="00C349EB" w:rsidP="00EF5CF2">
      <w:pPr>
        <w:pStyle w:val="a5"/>
      </w:pPr>
      <w:r>
        <w:rPr>
          <w:rStyle w:val="a8"/>
        </w:rPr>
        <w:footnoteRef/>
      </w:r>
      <w:r>
        <w:rPr>
          <w:rtl/>
        </w:rPr>
        <w:t xml:space="preserve"> אף כאן נפרש כר' ישעיה: 'האכלתם לחם </w:t>
      </w:r>
      <w:r w:rsidRPr="00C36E18">
        <w:rPr>
          <w:b/>
          <w:bCs/>
          <w:rtl/>
        </w:rPr>
        <w:t>ב</w:t>
      </w:r>
      <w:r>
        <w:rPr>
          <w:rtl/>
        </w:rPr>
        <w:t>דמעה' – כלומר הם אכלו את לחמם מתוך בכי, ואולי גם נמסכו הדמעות בלחמם. ויש מפרשים שדמעתם הייתה לחמם כבתהילים מ"ב, ד "הייתה לי דמעתי לחם יומם ולילה".</w:t>
      </w:r>
    </w:p>
  </w:footnote>
  <w:footnote w:id="6">
    <w:p w:rsidR="00000000" w:rsidRDefault="00C349EB" w:rsidP="00EF5CF2">
      <w:pPr>
        <w:pStyle w:val="a5"/>
      </w:pPr>
      <w:r>
        <w:rPr>
          <w:rStyle w:val="a8"/>
        </w:rPr>
        <w:footnoteRef/>
      </w:r>
      <w:r>
        <w:rPr>
          <w:rtl/>
        </w:rPr>
        <w:t xml:space="preserve"> 'שליש' הוא כלי המכיל מידה הקרויה שליש, כמו בישעיהו מ', יב "וכל בשליש עפר ארץ". לדעת ראב"ע הבי"ת שלפני המילה דמעות משרתת את המילה שליש, 'ותשקמו דמעות </w:t>
      </w:r>
      <w:r w:rsidRPr="00C36E18">
        <w:rPr>
          <w:b/>
          <w:bCs/>
          <w:rtl/>
        </w:rPr>
        <w:t>ב</w:t>
      </w:r>
      <w:r>
        <w:rPr>
          <w:rtl/>
        </w:rPr>
        <w:t>שליש'. והרי זה מקביל למה שפירשנו בשם ר' ישעיה בראש ההערה הקודמת (וכך אכן פירש ר' ישעיה גם מילים אלו).</w:t>
      </w:r>
    </w:p>
  </w:footnote>
  <w:footnote w:id="7">
    <w:p w:rsidR="00000000" w:rsidRDefault="00C349EB" w:rsidP="00096A9F">
      <w:pPr>
        <w:pStyle w:val="a5"/>
      </w:pPr>
      <w:r>
        <w:rPr>
          <w:rStyle w:val="a8"/>
        </w:rPr>
        <w:footnoteRef/>
      </w:r>
      <w:r>
        <w:rPr>
          <w:rtl/>
        </w:rPr>
        <w:t xml:space="preserve"> המילה 'מדון' מופיעה במקרא ביחד עם המילה 'ריב'. ואם כן משמעות הפסוק היא "שהם מריבים עמנו תמיד" </w:t>
      </w:r>
      <w:r w:rsidRPr="00692430">
        <w:rPr>
          <w:rtl/>
        </w:rPr>
        <w:t>(רד"ק</w:t>
      </w:r>
      <w:r>
        <w:rPr>
          <w:rtl/>
        </w:rPr>
        <w:t>),</w:t>
      </w:r>
      <w:r w:rsidRPr="00692430">
        <w:rPr>
          <w:rtl/>
        </w:rPr>
        <w:t xml:space="preserve"> "שכל היום נלחמים בנו" (מאירי).</w:t>
      </w:r>
    </w:p>
  </w:footnote>
  <w:footnote w:id="8">
    <w:p w:rsidR="00000000" w:rsidRDefault="00C349EB" w:rsidP="00C36E18">
      <w:pPr>
        <w:pStyle w:val="a5"/>
      </w:pPr>
      <w:r>
        <w:rPr>
          <w:rStyle w:val="a8"/>
        </w:rPr>
        <w:footnoteRef/>
      </w:r>
      <w:r>
        <w:rPr>
          <w:rtl/>
        </w:rPr>
        <w:t xml:space="preserve"> "למו" פירושו 'להם', ולפיכך פירש ראב"ע שהמילה באה תחת המילה 'לך' והיא "כינוי בעבור כבוד ה'... וטעם 'ילעגו' - שלא תוכל לעזרנו". וכך פירש גם רד"ק. על פי פירוש זה, אפשר שיש כאן רמז לנפילת הארון בשבי הפלישתים. אולם נראה כי הפשט הוא כדברי צ"פ חיות: "למו – יתייחס אל האויבים, וזהו הנקרא למ"ד של הנאה, כמו 'לך לך' - להנאתך, וכן גם כאן: לרצונם, לנפשם". ואם כן המושא ללעגם של אויבינו הוא </w:t>
      </w:r>
      <w:r w:rsidRPr="00C36E18">
        <w:rPr>
          <w:b/>
          <w:bCs/>
          <w:rtl/>
        </w:rPr>
        <w:t>אנו</w:t>
      </w:r>
      <w:r>
        <w:rPr>
          <w:rtl/>
        </w:rPr>
        <w:t>. בתרגום השבעים ובפשיטא בא תחת 'למו' – 'לנו', ואין לדעת אם כך היתה גרסתם או שכך פירשו.</w:t>
      </w:r>
    </w:p>
  </w:footnote>
  <w:footnote w:id="9">
    <w:p w:rsidR="00000000" w:rsidRDefault="00C349EB" w:rsidP="00EF5CF2">
      <w:pPr>
        <w:pStyle w:val="a5"/>
      </w:pPr>
      <w:r>
        <w:rPr>
          <w:rStyle w:val="a8"/>
        </w:rPr>
        <w:footnoteRef/>
      </w:r>
      <w:r>
        <w:rPr>
          <w:rtl/>
        </w:rPr>
        <w:t xml:space="preserve"> כך הדבר במזמורי התלונה מ"ד, ע"ט, פ"ט, וכך הדבר באמת אף במזמורנו, כפי שניווכח בהמשך עיוננו.</w:t>
      </w:r>
    </w:p>
  </w:footnote>
  <w:footnote w:id="10">
    <w:p w:rsidR="00000000" w:rsidRDefault="00C349EB" w:rsidP="00B15026">
      <w:pPr>
        <w:pStyle w:val="a5"/>
      </w:pPr>
      <w:r>
        <w:rPr>
          <w:rStyle w:val="a8"/>
        </w:rPr>
        <w:footnoteRef/>
      </w:r>
      <w:r>
        <w:rPr>
          <w:rtl/>
        </w:rPr>
        <w:t xml:space="preserve"> באמת, שני הדברים שבהם הבדלנו בין חלקו הראשון של המזמור לבין ראשו של בית ג אינם מדויקים: הפנייה אל ה' בראש המזמור 'רועה ישראל... נוהג כצאן יוסף' רומזת לזמן יציאת מצרים וההליכה במדבר (ראה דיוננו על כך בניתוח בית א), ובכינויים אלו עצמם מונח דימוי של עם ישראל לעדר צאן שה' רועה אותו. קשר סמוי נוסף בין שני המקומות הוא בכך שהגפן היא דימוי ליוסף "בן פרת יוסף" (בראשית מ"ט, כב) – ענף של גפן פוריה הוא יוסף. והרי בראש מזמורנו מכונה עם ישראל על שמו של יוסף.</w:t>
      </w:r>
    </w:p>
  </w:footnote>
  <w:footnote w:id="11">
    <w:p w:rsidR="00000000" w:rsidRDefault="00C349EB" w:rsidP="0067544D">
      <w:pPr>
        <w:pStyle w:val="a5"/>
      </w:pPr>
      <w:r>
        <w:rPr>
          <w:rStyle w:val="a8"/>
        </w:rPr>
        <w:footnoteRef/>
      </w:r>
      <w:r>
        <w:rPr>
          <w:rtl/>
        </w:rPr>
        <w:t xml:space="preserve"> בשני מזמורי התלונה ע"ד וע"ט אין אנו מוצאים הקדמות מן הסוג הנידון, משום שהתלונה במזמורים אלו אינה על שינוי יחסו של ה' לישראל אלא על כך שה', במעשיו לישראל, גורם לחילול שמו בידי הגוים. וראה דברינו על שני סוגי התלונות בספר תהילים בסוף הסעיף העוסק בבית א.</w:t>
      </w:r>
    </w:p>
  </w:footnote>
  <w:footnote w:id="12">
    <w:p w:rsidR="00000000" w:rsidRDefault="00C349EB" w:rsidP="00B15026">
      <w:pPr>
        <w:pStyle w:val="a5"/>
      </w:pPr>
      <w:r>
        <w:rPr>
          <w:rStyle w:val="a8"/>
        </w:rPr>
        <w:footnoteRef/>
      </w:r>
      <w:r>
        <w:rPr>
          <w:rtl/>
        </w:rPr>
        <w:t xml:space="preserve"> אין אנו טוענים כמובן שמזמורנו ונבואת ישעיהו נסובים על אותו אירוע עצמו, אלא רק זאת, שלא שינוי הזמן והנסיבות הם המפתח להיפוך ביניהם, אלא שייכותם לשני סוגים שונים ואף הפוכים של ביטוי דתי – הנבואה והתפילה.</w:t>
      </w:r>
    </w:p>
  </w:footnote>
  <w:footnote w:id="13">
    <w:p w:rsidR="00000000" w:rsidRDefault="00C349EB" w:rsidP="00B15026">
      <w:pPr>
        <w:pStyle w:val="a5"/>
      </w:pPr>
      <w:r>
        <w:rPr>
          <w:rStyle w:val="a8"/>
        </w:rPr>
        <w:footnoteRef/>
      </w:r>
      <w:r>
        <w:rPr>
          <w:rtl/>
        </w:rPr>
        <w:t xml:space="preserve"> דברים אלו כבר נידונו בסגנון אחר ובסיוע דברי חז"ל בחתימת העיון למזמור מ"ד, סעיף ז.</w:t>
      </w:r>
    </w:p>
  </w:footnote>
  <w:footnote w:id="14">
    <w:p w:rsidR="00C349EB" w:rsidRDefault="00C349EB" w:rsidP="00B15026">
      <w:pPr>
        <w:pStyle w:val="a5"/>
        <w:rPr>
          <w:rtl/>
        </w:rPr>
      </w:pPr>
      <w:r>
        <w:rPr>
          <w:rStyle w:val="a8"/>
        </w:rPr>
        <w:footnoteRef/>
      </w:r>
      <w:r>
        <w:rPr>
          <w:rtl/>
        </w:rPr>
        <w:t xml:space="preserve"> א. 'עוברי דרך' כדימוי של העמים שכני ישראל מופיע פעמיים במגילת איכה: א', יב "לוא אליכם כל עברי דרך..."; ב', טו "ספקו עליך כפים כל עברי דרך...".</w:t>
      </w:r>
    </w:p>
    <w:p w:rsidR="00000000" w:rsidRDefault="00C349EB" w:rsidP="00A7487B">
      <w:pPr>
        <w:pStyle w:val="a5"/>
      </w:pPr>
      <w:r>
        <w:rPr>
          <w:rtl/>
        </w:rPr>
        <w:t>ב. דוגמה לאכילת פירותיה של הגפן-ישראל בידי עמים שכנים מצויה בספר שופטים ו', ג-ד: "והיה אם זרע ישראל, ועלה מדין ועמלק ובני קדם ועלו עליו... וישחיתו את יבול הארץ... ולא ישאירו מחיה בישראל ושה ושור וחמור".</w:t>
      </w:r>
    </w:p>
  </w:footnote>
  <w:footnote w:id="15">
    <w:p w:rsidR="00000000" w:rsidRDefault="00C349EB" w:rsidP="002C467A">
      <w:pPr>
        <w:pStyle w:val="a5"/>
      </w:pPr>
      <w:r>
        <w:rPr>
          <w:rStyle w:val="a8"/>
        </w:rPr>
        <w:footnoteRef/>
      </w:r>
      <w:r>
        <w:rPr>
          <w:rtl/>
        </w:rPr>
        <w:t xml:space="preserve"> רק בסיום הבית הרביעי, לאחר תפילה מפורטת ונרגשת שבה צייר המשורר במחשבתו את בוא הישועה "תחינו ובשמך נקרא", הוא מרגיש שניתן לשוב אל הפזמון החוזר במלואו, ואף להרחיבו באמצעות הפנייה המשולשת "ה' א-להים צבאות".</w:t>
      </w:r>
    </w:p>
  </w:footnote>
  <w:footnote w:id="16">
    <w:p w:rsidR="00000000" w:rsidRDefault="00C349EB" w:rsidP="00A14737">
      <w:pPr>
        <w:pStyle w:val="a5"/>
      </w:pPr>
      <w:r>
        <w:rPr>
          <w:rStyle w:val="a8"/>
        </w:rPr>
        <w:footnoteRef/>
      </w:r>
      <w:r>
        <w:rPr>
          <w:rtl/>
        </w:rPr>
        <w:t xml:space="preserve"> כך פירש ר"י אבן ג'אנח בספר 'רקמה' ובספר השורשים שלו ערך 'כן', ודבריו הובאו בלא להזכיר את שמו בפירוש ראב"ע ובפירוש רד"ק.</w:t>
      </w:r>
    </w:p>
  </w:footnote>
  <w:footnote w:id="17">
    <w:p w:rsidR="00000000" w:rsidRDefault="00C349EB" w:rsidP="00B15026">
      <w:pPr>
        <w:pStyle w:val="a5"/>
      </w:pPr>
      <w:r>
        <w:rPr>
          <w:rStyle w:val="a8"/>
        </w:rPr>
        <w:footnoteRef/>
      </w:r>
      <w:r>
        <w:rPr>
          <w:rtl/>
        </w:rPr>
        <w:t xml:space="preserve"> כך פירשו רד"ק ור' ישעיה על פי ההקשר.</w:t>
      </w:r>
    </w:p>
  </w:footnote>
  <w:footnote w:id="18">
    <w:p w:rsidR="00000000" w:rsidRDefault="00C349EB" w:rsidP="00B15026">
      <w:pPr>
        <w:pStyle w:val="a5"/>
      </w:pPr>
      <w:r>
        <w:rPr>
          <w:rStyle w:val="a8"/>
        </w:rPr>
        <w:footnoteRef/>
      </w:r>
      <w:r>
        <w:rPr>
          <w:rtl/>
        </w:rPr>
        <w:t xml:space="preserve"> כך פירשו רש"י ראב"ע ורד"ק, אמנם לא במשמעות שנציע מיד להלן. צורת הנקבה 'כנה' במשמעות בסיס מופיעה בלשון חכמים במשנה כלים ז, ו.</w:t>
      </w:r>
    </w:p>
  </w:footnote>
  <w:footnote w:id="19">
    <w:p w:rsidR="00000000" w:rsidRDefault="00C349EB" w:rsidP="00B15026">
      <w:pPr>
        <w:pStyle w:val="a5"/>
      </w:pPr>
      <w:r>
        <w:rPr>
          <w:rStyle w:val="a8"/>
        </w:rPr>
        <w:footnoteRef/>
      </w:r>
      <w:r>
        <w:rPr>
          <w:rtl/>
        </w:rPr>
        <w:t xml:space="preserve"> בעברית החדשה משמשת המילה כנה בהקשר החקלאי כשמה של הנטיעה שעליה מרכיבים חלק של עץ אחר – הוא 'הרוכב'.</w:t>
      </w:r>
    </w:p>
  </w:footnote>
  <w:footnote w:id="20">
    <w:p w:rsidR="00C349EB" w:rsidRDefault="00C349EB" w:rsidP="00B15026">
      <w:pPr>
        <w:pStyle w:val="a5"/>
        <w:rPr>
          <w:rtl/>
        </w:rPr>
      </w:pPr>
      <w:r>
        <w:rPr>
          <w:rStyle w:val="a8"/>
        </w:rPr>
        <w:footnoteRef/>
      </w:r>
      <w:r>
        <w:rPr>
          <w:rtl/>
        </w:rPr>
        <w:t xml:space="preserve"> על פי פירוש זה בנויה התפילה במבנה כיאסטי כזה:</w:t>
      </w:r>
    </w:p>
    <w:p w:rsidR="00C349EB" w:rsidRDefault="00C349EB" w:rsidP="00B15026">
      <w:pPr>
        <w:pStyle w:val="a5"/>
        <w:rPr>
          <w:rtl/>
        </w:rPr>
      </w:pPr>
      <w:r>
        <w:rPr>
          <w:rtl/>
        </w:rPr>
        <w:tab/>
      </w:r>
      <w:bookmarkStart w:id="12" w:name="_GoBack"/>
      <w:bookmarkEnd w:id="12"/>
      <w:r>
        <w:rPr>
          <w:rtl/>
        </w:rPr>
        <w:tab/>
        <w:t>הבט משמים וראה</w:t>
      </w:r>
    </w:p>
    <w:p w:rsidR="00C349EB" w:rsidRDefault="00C349EB" w:rsidP="00B15026">
      <w:pPr>
        <w:pStyle w:val="a5"/>
        <w:rPr>
          <w:rtl/>
        </w:rPr>
      </w:pPr>
      <w:r>
        <w:rPr>
          <w:rtl/>
        </w:rPr>
        <w:tab/>
      </w:r>
      <w:r>
        <w:rPr>
          <w:rtl/>
        </w:rPr>
        <w:tab/>
        <w:t>ופקד גפן זאת</w:t>
      </w:r>
    </w:p>
    <w:p w:rsidR="00C349EB" w:rsidRDefault="00C349EB" w:rsidP="00B15026">
      <w:pPr>
        <w:pStyle w:val="a5"/>
        <w:rPr>
          <w:rtl/>
        </w:rPr>
      </w:pPr>
      <w:r>
        <w:rPr>
          <w:rtl/>
        </w:rPr>
        <w:tab/>
      </w:r>
      <w:r>
        <w:rPr>
          <w:rtl/>
        </w:rPr>
        <w:tab/>
        <w:t>וכנה אשר נטעה ימינך (- פקוד)</w:t>
      </w:r>
    </w:p>
    <w:p w:rsidR="00000000" w:rsidRDefault="00C349EB" w:rsidP="00B15026">
      <w:pPr>
        <w:pStyle w:val="a5"/>
      </w:pPr>
      <w:r>
        <w:rPr>
          <w:rtl/>
        </w:rPr>
        <w:tab/>
      </w:r>
      <w:r>
        <w:rPr>
          <w:rtl/>
        </w:rPr>
        <w:tab/>
        <w:t>ועל בן אמצתה לך (- הבט)</w:t>
      </w:r>
    </w:p>
  </w:footnote>
  <w:footnote w:id="21">
    <w:p w:rsidR="00000000" w:rsidRDefault="00C349EB" w:rsidP="00AB15C9">
      <w:pPr>
        <w:pStyle w:val="a5"/>
      </w:pPr>
      <w:r>
        <w:rPr>
          <w:rStyle w:val="a8"/>
        </w:rPr>
        <w:footnoteRef/>
      </w:r>
      <w:r>
        <w:rPr>
          <w:rtl/>
        </w:rPr>
        <w:t xml:space="preserve"> זוהי </w:t>
      </w:r>
      <w:r w:rsidRPr="00E74802">
        <w:rPr>
          <w:rtl/>
        </w:rPr>
        <w:t>ה</w:t>
      </w:r>
      <w:r>
        <w:rPr>
          <w:rtl/>
        </w:rPr>
        <w:t>ַ</w:t>
      </w:r>
      <w:r w:rsidRPr="00E74802">
        <w:rPr>
          <w:rtl/>
        </w:rPr>
        <w:t>ש</w:t>
      </w:r>
      <w:r>
        <w:rPr>
          <w:rtl/>
        </w:rPr>
        <w:t>ְ</w:t>
      </w:r>
      <w:r w:rsidRPr="00E74802">
        <w:rPr>
          <w:rtl/>
        </w:rPr>
        <w:t>א</w:t>
      </w:r>
      <w:r>
        <w:rPr>
          <w:rtl/>
        </w:rPr>
        <w:t>ָ</w:t>
      </w:r>
      <w:r w:rsidRPr="00E74802">
        <w:rPr>
          <w:rtl/>
        </w:rPr>
        <w:t>ל</w:t>
      </w:r>
      <w:r>
        <w:rPr>
          <w:rtl/>
        </w:rPr>
        <w:t>ָ</w:t>
      </w:r>
      <w:r w:rsidRPr="00E74802">
        <w:rPr>
          <w:rtl/>
        </w:rPr>
        <w:t>ה</w:t>
      </w:r>
      <w:r>
        <w:rPr>
          <w:rtl/>
        </w:rPr>
        <w:t xml:space="preserve">: הענף היוצא מגזע העץ הרי הוא כבנו של העץ. בדרך זו פירשו ראב"ע, רד"ק, ר' ישעיה והמאירי. </w:t>
      </w:r>
      <w:r w:rsidRPr="00AB15C9">
        <w:rPr>
          <w:rtl/>
        </w:rPr>
        <w:t>מעניין לציין כמה שמות הקשורים לגפן ו</w:t>
      </w:r>
      <w:r>
        <w:rPr>
          <w:rtl/>
        </w:rPr>
        <w:t>ל</w:t>
      </w:r>
      <w:r w:rsidRPr="00AB15C9">
        <w:rPr>
          <w:rtl/>
        </w:rPr>
        <w:t xml:space="preserve">חלקיה מצויים במזמורנו: גפן, שורשיה, ענפיה, יונקותיה, כנה, בן. אף הפעלים הקשורים בטיפול בגפן </w:t>
      </w:r>
      <w:r>
        <w:rPr>
          <w:rtl/>
        </w:rPr>
        <w:t xml:space="preserve">והמופיעים בפרקנו </w:t>
      </w:r>
      <w:r w:rsidRPr="00AB15C9">
        <w:rPr>
          <w:rtl/>
        </w:rPr>
        <w:t xml:space="preserve">רבים </w:t>
      </w:r>
      <w:r>
        <w:rPr>
          <w:rtl/>
        </w:rPr>
        <w:t>ו</w:t>
      </w:r>
      <w:r w:rsidRPr="00AB15C9">
        <w:rPr>
          <w:rtl/>
        </w:rPr>
        <w:t>מגוונים</w:t>
      </w:r>
      <w:r>
        <w:rPr>
          <w:rtl/>
        </w:rPr>
        <w:t>.</w:t>
      </w:r>
    </w:p>
  </w:footnote>
  <w:footnote w:id="22">
    <w:p w:rsidR="00000000" w:rsidRDefault="00C349EB" w:rsidP="00B15026">
      <w:pPr>
        <w:pStyle w:val="a5"/>
      </w:pPr>
      <w:r>
        <w:rPr>
          <w:rStyle w:val="a8"/>
        </w:rPr>
        <w:footnoteRef/>
      </w:r>
      <w:r>
        <w:rPr>
          <w:rtl/>
        </w:rPr>
        <w:t xml:space="preserve"> כך פירש את פסוקנו ר"ש ברמן בפירושו 'אור בהיר' לספר ישעיהו לפסוק מ"ד, יד "</w:t>
      </w:r>
      <w:r w:rsidRPr="006D5066">
        <w:rPr>
          <w:b/>
          <w:bCs/>
          <w:rtl/>
        </w:rPr>
        <w:t>ויאמץ</w:t>
      </w:r>
      <w:r>
        <w:rPr>
          <w:rtl/>
        </w:rPr>
        <w:t xml:space="preserve"> לו בעצי יער, </w:t>
      </w:r>
      <w:r w:rsidRPr="006D5066">
        <w:rPr>
          <w:b/>
          <w:bCs/>
          <w:rtl/>
        </w:rPr>
        <w:t>נטע</w:t>
      </w:r>
      <w:r>
        <w:rPr>
          <w:rtl/>
        </w:rPr>
        <w:t xml:space="preserve"> ארן וגשם יגדל".</w:t>
      </w:r>
    </w:p>
  </w:footnote>
  <w:footnote w:id="23">
    <w:p w:rsidR="00000000" w:rsidRDefault="00C349EB" w:rsidP="00B15026">
      <w:pPr>
        <w:pStyle w:val="a5"/>
      </w:pPr>
      <w:r>
        <w:rPr>
          <w:rStyle w:val="a8"/>
        </w:rPr>
        <w:footnoteRef/>
      </w:r>
      <w:r>
        <w:rPr>
          <w:rtl/>
        </w:rPr>
        <w:t xml:space="preserve"> ישעיהו מ"א, יד "אמצתיך אף עזרתיך אף תמכתיך בימין צדקי".</w:t>
      </w:r>
    </w:p>
  </w:footnote>
  <w:footnote w:id="24">
    <w:p w:rsidR="00000000" w:rsidRDefault="00C349EB" w:rsidP="00752F02">
      <w:pPr>
        <w:pStyle w:val="a5"/>
      </w:pPr>
      <w:r>
        <w:rPr>
          <w:rStyle w:val="a8"/>
        </w:rPr>
        <w:footnoteRef/>
      </w:r>
      <w:r>
        <w:rPr>
          <w:rtl/>
        </w:rPr>
        <w:t xml:space="preserve"> בעברית החדשה משמשות המילים 'לאמץ </w:t>
      </w:r>
      <w:r w:rsidRPr="00AB15C9">
        <w:rPr>
          <w:rtl/>
        </w:rPr>
        <w:t>בן' במשמעות לצרף ילד למשפחה שאינה משפחתו הביולוגית, ולהכיר בו כבן חוקי של האיש והאשה שצרפוהו אליהם. ביטוי זה נלקח ממזמורנו, אולי גם מפסוק</w:t>
      </w:r>
      <w:r>
        <w:rPr>
          <w:rtl/>
        </w:rPr>
        <w:t xml:space="preserve"> יח "על בן אדם אמצת לך", אולם משמעותו המקורית נשתנתה.</w:t>
      </w:r>
    </w:p>
  </w:footnote>
  <w:footnote w:id="25">
    <w:p w:rsidR="00000000" w:rsidRDefault="00C349EB" w:rsidP="006835B9">
      <w:pPr>
        <w:pStyle w:val="a5"/>
      </w:pPr>
      <w:r>
        <w:rPr>
          <w:rStyle w:val="a8"/>
        </w:rPr>
        <w:footnoteRef/>
      </w:r>
      <w:r>
        <w:rPr>
          <w:rtl/>
        </w:rPr>
        <w:t xml:space="preserve"> אמנם גם בבית ג מוזכרת הנטיעה של הגפן - "תגרש גוים ותטעה" - אולם זאת רק כמבוא הכרחי להמשך - לתיאור התפשטותה בכל מרחבי הארץ. הכינויים 'כנה' ו'בן' המציינים את השלב הראשוני של הגפן בשעת נטיעתה, חסרים בבית ג.</w:t>
      </w:r>
    </w:p>
  </w:footnote>
  <w:footnote w:id="26">
    <w:p w:rsidR="00C349EB" w:rsidRDefault="00C349EB" w:rsidP="006967B6">
      <w:pPr>
        <w:pStyle w:val="a5"/>
        <w:rPr>
          <w:rtl/>
        </w:rPr>
      </w:pPr>
      <w:r>
        <w:rPr>
          <w:rStyle w:val="a8"/>
        </w:rPr>
        <w:footnoteRef/>
      </w:r>
      <w:r>
        <w:rPr>
          <w:rtl/>
        </w:rPr>
        <w:t xml:space="preserve"> בשמואל ב ג', יב אומר אבנר לדוד "והנה </w:t>
      </w:r>
      <w:r w:rsidRPr="0028269A">
        <w:rPr>
          <w:b/>
          <w:bCs/>
          <w:rtl/>
        </w:rPr>
        <w:t>ידי עמך</w:t>
      </w:r>
      <w:r>
        <w:rPr>
          <w:rtl/>
        </w:rPr>
        <w:t xml:space="preserve"> להסב אליך את כל ישראל". אפשר ששם הכוונה לנתינת יד לשותפות, אך אפשר שהכוונה 'והנה ידי עמך – לסייע ולעזור לך במה שאינך יכול לעשות בעצמך – להסב אליך את כל ישראל' (וראה שם פסוקים יי-יט).</w:t>
      </w:r>
    </w:p>
    <w:p w:rsidR="00000000" w:rsidRDefault="00C349EB" w:rsidP="00B15026">
      <w:pPr>
        <w:pStyle w:val="a5"/>
      </w:pPr>
      <w:r>
        <w:rPr>
          <w:rtl/>
        </w:rPr>
        <w:t>בתהילים קי"ט, קע"ג מבקש המשורר: "</w:t>
      </w:r>
      <w:r w:rsidRPr="0028269A">
        <w:rPr>
          <w:b/>
          <w:bCs/>
          <w:rtl/>
        </w:rPr>
        <w:t>תהי ידך לעזרני</w:t>
      </w:r>
      <w:r>
        <w:rPr>
          <w:rtl/>
        </w:rPr>
        <w:t>" וצריך להשלים במחשבה: תהי ידך עלי, או: עמי.</w:t>
      </w:r>
    </w:p>
  </w:footnote>
  <w:footnote w:id="27">
    <w:p w:rsidR="00000000" w:rsidRDefault="00C349EB" w:rsidP="00B15026">
      <w:pPr>
        <w:pStyle w:val="a5"/>
      </w:pPr>
      <w:r>
        <w:rPr>
          <w:rStyle w:val="a8"/>
        </w:rPr>
        <w:footnoteRef/>
      </w:r>
      <w:r>
        <w:rPr>
          <w:rtl/>
        </w:rPr>
        <w:t xml:space="preserve"> התשובה, הנרמזת בדברי ראב"ע, כי הכינוי 'בן-אדם' לעם כולו נובע מהמשל שבו כונתה הגפן 'בן' אינו מספיק.</w:t>
      </w:r>
    </w:p>
  </w:footnote>
  <w:footnote w:id="28">
    <w:p w:rsidR="00000000" w:rsidRDefault="00C349EB" w:rsidP="00A67D2E">
      <w:pPr>
        <w:pStyle w:val="a5"/>
      </w:pPr>
      <w:r>
        <w:rPr>
          <w:rStyle w:val="a8"/>
        </w:rPr>
        <w:footnoteRef/>
      </w:r>
      <w:r>
        <w:rPr>
          <w:rtl/>
        </w:rPr>
        <w:t xml:space="preserve"> ראשון המפרשים כך הוא כנראה ראב"ע. לצד פירושו שהנמשל בפסוק הוא ישראל, הוא מוסיף: "או על משיח בן אפרים", ונראה שכוונתו למלך של ממלכת ישראל הצפונית בתקופת קיומן של שתי הממלכות.</w:t>
      </w:r>
    </w:p>
  </w:footnote>
  <w:footnote w:id="29">
    <w:p w:rsidR="00C349EB" w:rsidRDefault="00C349EB" w:rsidP="00A35000">
      <w:pPr>
        <w:pStyle w:val="a5"/>
        <w:rPr>
          <w:rtl/>
        </w:rPr>
      </w:pPr>
      <w:r>
        <w:rPr>
          <w:rStyle w:val="a8"/>
        </w:rPr>
        <w:footnoteRef/>
      </w:r>
      <w:r>
        <w:rPr>
          <w:rtl/>
        </w:rPr>
        <w:t xml:space="preserve"> מוסד הרב קוק, ירושלים תשל"ח עמ' קנז-קס"ו.</w:t>
      </w:r>
    </w:p>
    <w:p w:rsidR="00C349EB" w:rsidRDefault="00C349EB" w:rsidP="00B721AC">
      <w:pPr>
        <w:pStyle w:val="a5"/>
        <w:rPr>
          <w:rtl/>
        </w:rPr>
      </w:pPr>
      <w:r>
        <w:rPr>
          <w:rtl/>
        </w:rPr>
        <w:t xml:space="preserve">ד"ר משה זיידל (תרמ"ו-תשל"א) היה תלמידו ואהוב נפשו של מרן הראי"ה קוק זצ"ל עוד </w:t>
      </w:r>
      <w:r w:rsidRPr="00BD6287">
        <w:rPr>
          <w:rtl/>
        </w:rPr>
        <w:t>כששניהם היו בלטביה והרב</w:t>
      </w:r>
      <w:r>
        <w:rPr>
          <w:rtl/>
        </w:rPr>
        <w:t xml:space="preserve"> קוק היה רבה של בויסק. כמה מן האגרות החשובות שנתפרסמו באגרות הראי"ה נשלחו אל זיידל. בעצת הרב קוק למד זיידל שפות שמיות באוניברסיטאות אירופה, בגרמניה ובשווייץ. בתרצ"א עלה לארץ ושימש כמנהל בית המדרש למורות וגננות 'מזרחי' בירושלים במשך כעשרים שנה.</w:t>
      </w:r>
    </w:p>
    <w:p w:rsidR="00000000" w:rsidRDefault="00C349EB" w:rsidP="00A67D2E">
      <w:pPr>
        <w:pStyle w:val="a5"/>
      </w:pPr>
      <w:r>
        <w:rPr>
          <w:rtl/>
        </w:rPr>
        <w:t>מאמריו עוסקים בחקר המקרא ובלשון העברית. שני ספרים, הכוללים מאמרים של זיידל בשני תחומים אלו יצאו בהוצאת מוסד הרב קוק לאחר מותו: חקרי מקרא (תשל"ח) וחקרי לשון (תשמ"ו). כמו כן כתב זיידל פירוש לספר מיכה שיצא בסדרה דעת מקרא לספר תרי-עשר.</w:t>
      </w:r>
    </w:p>
  </w:footnote>
  <w:footnote w:id="30">
    <w:p w:rsidR="00000000" w:rsidRDefault="00C349EB" w:rsidP="00EB1B50">
      <w:pPr>
        <w:pStyle w:val="a5"/>
      </w:pPr>
      <w:r>
        <w:rPr>
          <w:rStyle w:val="a8"/>
        </w:rPr>
        <w:footnoteRef/>
      </w:r>
      <w:r>
        <w:rPr>
          <w:rtl/>
        </w:rPr>
        <w:t xml:space="preserve"> ואלו הפסוקים הנוספים על אלו המובאים למעלה שהוא מבאר על סמך הנחה זו: זכריה ט', א; הושע ו', ז; הושע י"ג, ב; עמוס ד', יג; מיכה ה', ד; מיכה ו', ח; ירמיהו ל"ב, כ. בהערות שבראש מאמרו מבאר זיידל גם כמה מאמרי חז"ל המבוססים על הזיהוי של אדם = יוסף.</w:t>
      </w:r>
    </w:p>
  </w:footnote>
  <w:footnote w:id="31">
    <w:p w:rsidR="00000000" w:rsidRDefault="00C349EB" w:rsidP="005A5A3D">
      <w:pPr>
        <w:pStyle w:val="a5"/>
      </w:pPr>
      <w:r>
        <w:rPr>
          <w:rStyle w:val="a8"/>
        </w:rPr>
        <w:footnoteRef/>
      </w:r>
      <w:r>
        <w:rPr>
          <w:rtl/>
        </w:rPr>
        <w:t xml:space="preserve"> ואכן, חז"ל דרשו פסוק זה על יוסף. במסכת שבת פט ע"ב דורש ר' חייא בר אבא בשם ר' יוחנן: "ראוי היה יעקב אבינו לירד למצרים בשלשלאות של ברזל, אלא שזכותו גרמה לו, דכתיב 'בחבלי </w:t>
      </w:r>
      <w:r w:rsidRPr="00BC2D9C">
        <w:rPr>
          <w:b/>
          <w:bCs/>
          <w:rtl/>
        </w:rPr>
        <w:t>אדם</w:t>
      </w:r>
      <w:r>
        <w:rPr>
          <w:rtl/>
        </w:rPr>
        <w:t xml:space="preserve"> אמשכם, בעבתות אהבה'". וראה דבריו של זיידל על מדרש זה בהערה 1 במאמרו.</w:t>
      </w:r>
    </w:p>
  </w:footnote>
  <w:footnote w:id="32">
    <w:p w:rsidR="00000000" w:rsidRDefault="00C349EB" w:rsidP="00BC2D9C">
      <w:pPr>
        <w:pStyle w:val="a5"/>
      </w:pPr>
      <w:r>
        <w:rPr>
          <w:rStyle w:val="a8"/>
        </w:rPr>
        <w:footnoteRef/>
      </w:r>
      <w:r>
        <w:rPr>
          <w:rtl/>
        </w:rPr>
        <w:t xml:space="preserve"> שני הפירושים הללו מוצעים כבר בדברי ראב"ע לפסוקנו ובדברי המאירי.</w:t>
      </w:r>
    </w:p>
  </w:footnote>
  <w:footnote w:id="33">
    <w:p w:rsidR="00000000" w:rsidRDefault="00C349EB" w:rsidP="00BC2D9C">
      <w:pPr>
        <w:pStyle w:val="a5"/>
      </w:pPr>
      <w:r>
        <w:rPr>
          <w:rStyle w:val="a8"/>
        </w:rPr>
        <w:footnoteRef/>
      </w:r>
      <w:r>
        <w:rPr>
          <w:rtl/>
        </w:rPr>
        <w:t xml:space="preserve"> המאירי מוצא במילים אלו על פי פירוש זה נימה של תלונה: "ולא נסוג ממך ומעבודתך עד שיהא ראוי להרחיקו כל כך". והשווה לתלונה במזמור מ"ד, יח-יט: "כל זאת באתנו, ולא שכחנוך... </w:t>
      </w:r>
      <w:r w:rsidRPr="00C349EB">
        <w:rPr>
          <w:b/>
          <w:bCs/>
          <w:rtl/>
        </w:rPr>
        <w:t>לא נסוג אחור לבנו</w:t>
      </w:r>
      <w:r>
        <w:rPr>
          <w:rtl/>
        </w:rPr>
        <w:t xml:space="preserve"> ותט אשרינו מני ארחך".</w:t>
      </w:r>
    </w:p>
  </w:footnote>
  <w:footnote w:id="34">
    <w:p w:rsidR="00000000" w:rsidRDefault="00C349EB" w:rsidP="00BC2D9C">
      <w:pPr>
        <w:pStyle w:val="a5"/>
      </w:pPr>
      <w:r>
        <w:rPr>
          <w:rStyle w:val="a8"/>
        </w:rPr>
        <w:footnoteRef/>
      </w:r>
      <w:r>
        <w:rPr>
          <w:rtl/>
        </w:rPr>
        <w:t xml:space="preserve"> את השיקול של הקבלת שני חלקי הפסוק כתמיכה בפירוש זה מעלה המאירי: "יש מפרשים 'נסוג' עתיד מבנין קל למדברים בעדם, כדי להלמו בקשר עם 'תחיינו' ועם 'בשמך נקרא'". וזוהי גם דעת צ"פ חיות.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Layout w:type="fixed"/>
      <w:tblLook w:val="0000" w:firstRow="0" w:lastRow="0" w:firstColumn="0" w:lastColumn="0" w:noHBand="0" w:noVBand="0"/>
    </w:tblPr>
    <w:tblGrid>
      <w:gridCol w:w="4927"/>
      <w:gridCol w:w="4927"/>
    </w:tblGrid>
    <w:tr w:rsidR="00C349EB">
      <w:tc>
        <w:tcPr>
          <w:tcW w:w="4927" w:type="dxa"/>
          <w:tcBorders>
            <w:top w:val="nil"/>
            <w:left w:val="nil"/>
            <w:bottom w:val="nil"/>
            <w:right w:val="nil"/>
          </w:tcBorders>
        </w:tcPr>
        <w:p w:rsidR="00C349EB" w:rsidRDefault="00C349EB">
          <w:pPr>
            <w:pStyle w:val="a9"/>
            <w:tabs>
              <w:tab w:val="clear" w:pos="4153"/>
              <w:tab w:val="clear" w:pos="8306"/>
              <w:tab w:val="center" w:pos="4818"/>
              <w:tab w:val="right" w:pos="8220"/>
            </w:tabs>
            <w:jc w:val="both"/>
            <w:rPr>
              <w:sz w:val="22"/>
              <w:rtl/>
            </w:rPr>
          </w:pPr>
          <w:r>
            <w:rPr>
              <w:sz w:val="22"/>
              <w:rtl/>
            </w:rPr>
            <w:t>בית המדרש הוירטואלי (</w:t>
          </w:r>
          <w:r>
            <w:t>V.B.M</w:t>
          </w:r>
          <w:r>
            <w:rPr>
              <w:sz w:val="22"/>
              <w:rtl/>
            </w:rPr>
            <w:t>) שליד ישיבת הר עציון</w:t>
          </w:r>
        </w:p>
        <w:p w:rsidR="00C349EB" w:rsidRDefault="00C349EB">
          <w:pPr>
            <w:pStyle w:val="a9"/>
            <w:tabs>
              <w:tab w:val="clear" w:pos="4153"/>
              <w:tab w:val="clear" w:pos="8306"/>
              <w:tab w:val="center" w:pos="4818"/>
              <w:tab w:val="right" w:pos="8220"/>
            </w:tabs>
            <w:jc w:val="both"/>
            <w:rPr>
              <w:sz w:val="22"/>
            </w:rPr>
          </w:pPr>
          <w:r>
            <w:rPr>
              <w:sz w:val="22"/>
              <w:rtl/>
            </w:rPr>
            <w:t>שיעורים בתהילים מאת הרב אלחנן סמט</w:t>
          </w:r>
        </w:p>
      </w:tc>
      <w:tc>
        <w:tcPr>
          <w:tcW w:w="4927" w:type="dxa"/>
          <w:tcBorders>
            <w:top w:val="nil"/>
            <w:left w:val="nil"/>
            <w:bottom w:val="nil"/>
            <w:right w:val="nil"/>
          </w:tcBorders>
        </w:tcPr>
        <w:p w:rsidR="00C349EB" w:rsidRDefault="00C349EB" w:rsidP="0063442B">
          <w:pPr>
            <w:pStyle w:val="a9"/>
            <w:tabs>
              <w:tab w:val="clear" w:pos="4153"/>
              <w:tab w:val="clear" w:pos="8306"/>
              <w:tab w:val="right" w:pos="8220"/>
            </w:tabs>
            <w:bidi w:val="0"/>
            <w:rPr>
              <w:sz w:val="28"/>
              <w:szCs w:val="28"/>
            </w:rPr>
          </w:pPr>
          <w:r>
            <w:rPr>
              <w:b/>
              <w:bCs/>
              <w:sz w:val="28"/>
              <w:szCs w:val="28"/>
            </w:rPr>
            <w:t>http://www.etzion.org.il/</w:t>
          </w:r>
        </w:p>
      </w:tc>
    </w:tr>
  </w:tbl>
  <w:p w:rsidR="00C349EB" w:rsidRDefault="00C349EB">
    <w:pPr>
      <w:pStyle w:val="a9"/>
      <w:tabs>
        <w:tab w:val="clear" w:pos="4153"/>
        <w:tab w:val="clear" w:pos="8306"/>
        <w:tab w:val="center" w:pos="4818"/>
        <w:tab w:val="right" w:pos="8220"/>
      </w:tabs>
      <w:jc w:val="both"/>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EB" w:rsidRDefault="00C349EB">
    <w:pPr>
      <w:pStyle w:val="a9"/>
      <w:tabs>
        <w:tab w:val="clear" w:pos="4153"/>
        <w:tab w:val="clear" w:pos="8306"/>
        <w:tab w:val="center" w:pos="4818"/>
        <w:tab w:val="right" w:pos="8220"/>
      </w:tabs>
      <w:jc w:val="center"/>
      <w:rPr>
        <w:b/>
        <w:bCs/>
        <w:sz w:val="22"/>
        <w:rtl/>
      </w:rPr>
    </w:pPr>
    <w:r>
      <w:rPr>
        <w:b/>
        <w:bCs/>
        <w:sz w:val="22"/>
        <w:rtl/>
      </w:rPr>
      <w:t xml:space="preserve">- </w:t>
    </w:r>
    <w:r>
      <w:rPr>
        <w:b/>
        <w:bCs/>
        <w:sz w:val="22"/>
        <w:rtl/>
      </w:rPr>
      <w:fldChar w:fldCharType="begin"/>
    </w:r>
    <w:r>
      <w:rPr>
        <w:b/>
        <w:bCs/>
        <w:sz w:val="22"/>
        <w:rtl/>
      </w:rPr>
      <w:instrText xml:space="preserve"> </w:instrText>
    </w:r>
    <w:r>
      <w:rPr>
        <w:b/>
        <w:bCs/>
      </w:rPr>
      <w:instrText>PAGE</w:instrText>
    </w:r>
    <w:r>
      <w:rPr>
        <w:b/>
        <w:bCs/>
        <w:sz w:val="22"/>
        <w:rtl/>
      </w:rPr>
      <w:instrText xml:space="preserve"> </w:instrText>
    </w:r>
    <w:r>
      <w:rPr>
        <w:b/>
        <w:bCs/>
        <w:sz w:val="22"/>
        <w:rtl/>
      </w:rPr>
      <w:fldChar w:fldCharType="separate"/>
    </w:r>
    <w:r w:rsidR="00804D4D">
      <w:rPr>
        <w:b/>
        <w:bCs/>
        <w:noProof/>
        <w:sz w:val="22"/>
        <w:rtl/>
      </w:rPr>
      <w:t>7</w:t>
    </w:r>
    <w:r>
      <w:rPr>
        <w:b/>
        <w:bCs/>
        <w:sz w:val="22"/>
        <w:rtl/>
      </w:rPr>
      <w:fldChar w:fldCharType="end"/>
    </w:r>
    <w:r>
      <w:rPr>
        <w:b/>
        <w:bCs/>
        <w:sz w:val="22"/>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EB" w:rsidRDefault="00C349EB">
    <w:pPr>
      <w:pStyle w:val="a9"/>
      <w:jc w:val="both"/>
      <w:rPr>
        <w:sz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61F"/>
    <w:multiLevelType w:val="hybridMultilevel"/>
    <w:tmpl w:val="27DCACE2"/>
    <w:lvl w:ilvl="0" w:tplc="277AF420">
      <w:start w:val="1"/>
      <w:numFmt w:val="hebrew1"/>
      <w:lvlText w:val="%1."/>
      <w:lvlJc w:val="left"/>
      <w:pPr>
        <w:tabs>
          <w:tab w:val="num" w:pos="930"/>
        </w:tabs>
        <w:ind w:left="930" w:hanging="570"/>
      </w:pPr>
      <w:rPr>
        <w:rFonts w:cs="Times New Roman" w:hint="default"/>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7F4070"/>
    <w:multiLevelType w:val="hybridMultilevel"/>
    <w:tmpl w:val="961C1870"/>
    <w:lvl w:ilvl="0" w:tplc="1BE8F71C">
      <w:start w:val="2"/>
      <w:numFmt w:val="hebrew1"/>
      <w:lvlText w:val="%1."/>
      <w:lvlJc w:val="left"/>
      <w:pPr>
        <w:tabs>
          <w:tab w:val="num" w:pos="570"/>
        </w:tabs>
        <w:ind w:left="570" w:hanging="570"/>
      </w:pPr>
      <w:rPr>
        <w:rFonts w:cs="Times New Roman" w:hint="default"/>
        <w:sz w:val="2"/>
        <w:szCs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4461D22"/>
    <w:multiLevelType w:val="hybridMultilevel"/>
    <w:tmpl w:val="ED8463CE"/>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0EDE0BE6"/>
    <w:multiLevelType w:val="hybridMultilevel"/>
    <w:tmpl w:val="5ED442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73634CA"/>
    <w:multiLevelType w:val="hybridMultilevel"/>
    <w:tmpl w:val="B4D6E7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EE48B8"/>
    <w:multiLevelType w:val="hybridMultilevel"/>
    <w:tmpl w:val="DC38CEB0"/>
    <w:lvl w:ilvl="0" w:tplc="4D16B478">
      <w:start w:val="2"/>
      <w:numFmt w:val="hebrew1"/>
      <w:lvlText w:val="(%1)"/>
      <w:lvlJc w:val="left"/>
      <w:pPr>
        <w:tabs>
          <w:tab w:val="num" w:pos="3600"/>
        </w:tabs>
        <w:ind w:left="3600" w:hanging="720"/>
      </w:pPr>
      <w:rPr>
        <w:rFonts w:cs="Times New Roman" w:hint="default"/>
        <w:sz w:val="2"/>
        <w:szCs w:val="18"/>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6" w15:restartNumberingAfterBreak="0">
    <w:nsid w:val="1C3309DC"/>
    <w:multiLevelType w:val="multilevel"/>
    <w:tmpl w:val="A10E3E80"/>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1D2E1DEC"/>
    <w:multiLevelType w:val="hybridMultilevel"/>
    <w:tmpl w:val="C136EA64"/>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1E7348AA"/>
    <w:multiLevelType w:val="hybridMultilevel"/>
    <w:tmpl w:val="178A501E"/>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22043401"/>
    <w:multiLevelType w:val="hybridMultilevel"/>
    <w:tmpl w:val="EA06A808"/>
    <w:lvl w:ilvl="0" w:tplc="04090013">
      <w:start w:val="1"/>
      <w:numFmt w:val="hebrew1"/>
      <w:lvlText w:val="%1."/>
      <w:lvlJc w:val="center"/>
      <w:pPr>
        <w:tabs>
          <w:tab w:val="num" w:pos="947"/>
        </w:tabs>
        <w:ind w:left="947" w:hanging="360"/>
      </w:pPr>
      <w:rPr>
        <w:rFonts w:cs="Times New Roman"/>
        <w:sz w:val="2"/>
        <w:szCs w:val="18"/>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0" w15:restartNumberingAfterBreak="0">
    <w:nsid w:val="2BB441F7"/>
    <w:multiLevelType w:val="hybridMultilevel"/>
    <w:tmpl w:val="D3F2A9AE"/>
    <w:lvl w:ilvl="0" w:tplc="04090001">
      <w:start w:val="1"/>
      <w:numFmt w:val="bullet"/>
      <w:lvlText w:val=""/>
      <w:lvlJc w:val="left"/>
      <w:pPr>
        <w:tabs>
          <w:tab w:val="num" w:pos="947"/>
        </w:tabs>
        <w:ind w:left="947" w:hanging="360"/>
      </w:pPr>
      <w:rPr>
        <w:rFonts w:ascii="Symbol" w:hAnsi="Symbol" w:hint="default"/>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1" w15:restartNumberingAfterBreak="0">
    <w:nsid w:val="2EF35291"/>
    <w:multiLevelType w:val="multilevel"/>
    <w:tmpl w:val="A10E3E80"/>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35F007CA"/>
    <w:multiLevelType w:val="hybridMultilevel"/>
    <w:tmpl w:val="3E7ED5DE"/>
    <w:lvl w:ilvl="0" w:tplc="22B6FAAC">
      <w:start w:val="1"/>
      <w:numFmt w:val="hebrew1"/>
      <w:lvlText w:val="%1."/>
      <w:lvlJc w:val="left"/>
      <w:pPr>
        <w:tabs>
          <w:tab w:val="num" w:pos="570"/>
        </w:tabs>
        <w:ind w:left="570" w:hanging="570"/>
      </w:pPr>
      <w:rPr>
        <w:rFonts w:cs="Times New Roman" w:hint="default"/>
        <w:sz w:val="2"/>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41232D2A"/>
    <w:multiLevelType w:val="hybridMultilevel"/>
    <w:tmpl w:val="0DE09696"/>
    <w:lvl w:ilvl="0" w:tplc="04090013">
      <w:start w:val="1"/>
      <w:numFmt w:val="hebrew1"/>
      <w:lvlText w:val="%1."/>
      <w:lvlJc w:val="center"/>
      <w:pPr>
        <w:tabs>
          <w:tab w:val="num" w:pos="947"/>
        </w:tabs>
        <w:ind w:left="947" w:hanging="360"/>
      </w:pPr>
      <w:rPr>
        <w:rFonts w:cs="Times New Roman"/>
        <w:sz w:val="2"/>
        <w:szCs w:val="18"/>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14" w15:restartNumberingAfterBreak="0">
    <w:nsid w:val="446524A5"/>
    <w:multiLevelType w:val="singleLevel"/>
    <w:tmpl w:val="AA96A71A"/>
    <w:lvl w:ilvl="0">
      <w:start w:val="1"/>
      <w:numFmt w:val="hebrew1"/>
      <w:pStyle w:val="a"/>
      <w:lvlText w:val="%1."/>
      <w:lvlJc w:val="center"/>
      <w:pPr>
        <w:tabs>
          <w:tab w:val="num" w:pos="360"/>
        </w:tabs>
      </w:pPr>
      <w:rPr>
        <w:rFonts w:ascii="Times New Roman" w:hAnsi="Times New Roman" w:cs="David" w:hint="cs"/>
        <w:sz w:val="16"/>
        <w:szCs w:val="16"/>
      </w:rPr>
    </w:lvl>
  </w:abstractNum>
  <w:abstractNum w:abstractNumId="15" w15:restartNumberingAfterBreak="0">
    <w:nsid w:val="481C0F91"/>
    <w:multiLevelType w:val="hybridMultilevel"/>
    <w:tmpl w:val="A10E3E80"/>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AE60B95"/>
    <w:multiLevelType w:val="hybridMultilevel"/>
    <w:tmpl w:val="0CA0B3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740487"/>
    <w:multiLevelType w:val="hybridMultilevel"/>
    <w:tmpl w:val="DB062620"/>
    <w:lvl w:ilvl="0" w:tplc="0409000F">
      <w:start w:val="1"/>
      <w:numFmt w:val="decimal"/>
      <w:lvlText w:val="%1."/>
      <w:lvlJc w:val="left"/>
      <w:pPr>
        <w:tabs>
          <w:tab w:val="num" w:pos="947"/>
        </w:tabs>
        <w:ind w:left="947" w:hanging="360"/>
      </w:pPr>
      <w:rPr>
        <w:rFonts w:cs="Times New Roman"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18" w15:restartNumberingAfterBreak="0">
    <w:nsid w:val="5904288C"/>
    <w:multiLevelType w:val="hybridMultilevel"/>
    <w:tmpl w:val="65200EB2"/>
    <w:lvl w:ilvl="0" w:tplc="6D0CEFF8">
      <w:start w:val="1"/>
      <w:numFmt w:val="bullet"/>
      <w:lvlText w:val=""/>
      <w:lvlJc w:val="left"/>
      <w:pPr>
        <w:tabs>
          <w:tab w:val="num" w:pos="947"/>
        </w:tabs>
        <w:ind w:left="947" w:hanging="360"/>
      </w:pPr>
      <w:rPr>
        <w:rFonts w:ascii="Wingdings" w:hAnsi="Wingdings" w:hint="default"/>
      </w:rPr>
    </w:lvl>
    <w:lvl w:ilvl="1" w:tplc="040D0003">
      <w:start w:val="1"/>
      <w:numFmt w:val="bullet"/>
      <w:lvlText w:val="o"/>
      <w:lvlJc w:val="left"/>
      <w:pPr>
        <w:tabs>
          <w:tab w:val="num" w:pos="1667"/>
        </w:tabs>
        <w:ind w:left="1667" w:hanging="360"/>
      </w:pPr>
      <w:rPr>
        <w:rFonts w:ascii="Courier New" w:hAnsi="Courier New" w:hint="default"/>
      </w:rPr>
    </w:lvl>
    <w:lvl w:ilvl="2" w:tplc="040D0005">
      <w:start w:val="1"/>
      <w:numFmt w:val="bullet"/>
      <w:lvlText w:val=""/>
      <w:lvlJc w:val="left"/>
      <w:pPr>
        <w:tabs>
          <w:tab w:val="num" w:pos="2387"/>
        </w:tabs>
        <w:ind w:left="2387" w:hanging="360"/>
      </w:pPr>
      <w:rPr>
        <w:rFonts w:ascii="Wingdings" w:hAnsi="Wingdings" w:hint="default"/>
      </w:rPr>
    </w:lvl>
    <w:lvl w:ilvl="3" w:tplc="040D0001">
      <w:start w:val="1"/>
      <w:numFmt w:val="bullet"/>
      <w:lvlText w:val=""/>
      <w:lvlJc w:val="left"/>
      <w:pPr>
        <w:tabs>
          <w:tab w:val="num" w:pos="3107"/>
        </w:tabs>
        <w:ind w:left="3107" w:hanging="360"/>
      </w:pPr>
      <w:rPr>
        <w:rFonts w:ascii="Symbol" w:hAnsi="Symbol" w:hint="default"/>
      </w:rPr>
    </w:lvl>
    <w:lvl w:ilvl="4" w:tplc="040D0003">
      <w:start w:val="1"/>
      <w:numFmt w:val="bullet"/>
      <w:lvlText w:val="o"/>
      <w:lvlJc w:val="left"/>
      <w:pPr>
        <w:tabs>
          <w:tab w:val="num" w:pos="3827"/>
        </w:tabs>
        <w:ind w:left="3827" w:hanging="360"/>
      </w:pPr>
      <w:rPr>
        <w:rFonts w:ascii="Courier New" w:hAnsi="Courier New" w:hint="default"/>
      </w:rPr>
    </w:lvl>
    <w:lvl w:ilvl="5" w:tplc="040D0005">
      <w:start w:val="1"/>
      <w:numFmt w:val="bullet"/>
      <w:lvlText w:val=""/>
      <w:lvlJc w:val="left"/>
      <w:pPr>
        <w:tabs>
          <w:tab w:val="num" w:pos="4547"/>
        </w:tabs>
        <w:ind w:left="4547" w:hanging="360"/>
      </w:pPr>
      <w:rPr>
        <w:rFonts w:ascii="Wingdings" w:hAnsi="Wingdings" w:hint="default"/>
      </w:rPr>
    </w:lvl>
    <w:lvl w:ilvl="6" w:tplc="040D0001">
      <w:start w:val="1"/>
      <w:numFmt w:val="bullet"/>
      <w:lvlText w:val=""/>
      <w:lvlJc w:val="left"/>
      <w:pPr>
        <w:tabs>
          <w:tab w:val="num" w:pos="5267"/>
        </w:tabs>
        <w:ind w:left="5267" w:hanging="360"/>
      </w:pPr>
      <w:rPr>
        <w:rFonts w:ascii="Symbol" w:hAnsi="Symbol" w:hint="default"/>
      </w:rPr>
    </w:lvl>
    <w:lvl w:ilvl="7" w:tplc="040D0003">
      <w:start w:val="1"/>
      <w:numFmt w:val="bullet"/>
      <w:lvlText w:val="o"/>
      <w:lvlJc w:val="left"/>
      <w:pPr>
        <w:tabs>
          <w:tab w:val="num" w:pos="5987"/>
        </w:tabs>
        <w:ind w:left="5987" w:hanging="360"/>
      </w:pPr>
      <w:rPr>
        <w:rFonts w:ascii="Courier New" w:hAnsi="Courier New" w:hint="default"/>
      </w:rPr>
    </w:lvl>
    <w:lvl w:ilvl="8" w:tplc="040D0005">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615700E3"/>
    <w:multiLevelType w:val="hybridMultilevel"/>
    <w:tmpl w:val="56F693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15807"/>
    <w:multiLevelType w:val="hybridMultilevel"/>
    <w:tmpl w:val="B82296AA"/>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637678C1"/>
    <w:multiLevelType w:val="hybridMultilevel"/>
    <w:tmpl w:val="7AB87C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ED36E6"/>
    <w:multiLevelType w:val="hybridMultilevel"/>
    <w:tmpl w:val="4E4C13E0"/>
    <w:lvl w:ilvl="0" w:tplc="04090001">
      <w:start w:val="1"/>
      <w:numFmt w:val="bullet"/>
      <w:lvlText w:val=""/>
      <w:lvlJc w:val="left"/>
      <w:pPr>
        <w:tabs>
          <w:tab w:val="num" w:pos="947"/>
        </w:tabs>
        <w:ind w:left="947" w:hanging="360"/>
      </w:pPr>
      <w:rPr>
        <w:rFonts w:ascii="Symbol" w:hAnsi="Symbol"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67BB36AE"/>
    <w:multiLevelType w:val="hybridMultilevel"/>
    <w:tmpl w:val="FA785C5A"/>
    <w:lvl w:ilvl="0" w:tplc="0409000F">
      <w:start w:val="1"/>
      <w:numFmt w:val="decimal"/>
      <w:lvlText w:val="%1."/>
      <w:lvlJc w:val="left"/>
      <w:pPr>
        <w:tabs>
          <w:tab w:val="num" w:pos="947"/>
        </w:tabs>
        <w:ind w:left="947" w:hanging="360"/>
      </w:pPr>
      <w:rPr>
        <w:rFonts w:cs="Times New Roman" w:hint="default"/>
      </w:rPr>
    </w:lvl>
    <w:lvl w:ilvl="1" w:tplc="04090003">
      <w:start w:val="1"/>
      <w:numFmt w:val="bullet"/>
      <w:lvlText w:val="o"/>
      <w:lvlJc w:val="left"/>
      <w:pPr>
        <w:tabs>
          <w:tab w:val="num" w:pos="1667"/>
        </w:tabs>
        <w:ind w:left="1667" w:hanging="360"/>
      </w:pPr>
      <w:rPr>
        <w:rFonts w:ascii="Courier New" w:hAnsi="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start w:val="1"/>
      <w:numFmt w:val="bullet"/>
      <w:lvlText w:val=""/>
      <w:lvlJc w:val="left"/>
      <w:pPr>
        <w:tabs>
          <w:tab w:val="num" w:pos="3107"/>
        </w:tabs>
        <w:ind w:left="3107" w:hanging="360"/>
      </w:pPr>
      <w:rPr>
        <w:rFonts w:ascii="Symbol" w:hAnsi="Symbol" w:hint="default"/>
      </w:rPr>
    </w:lvl>
    <w:lvl w:ilvl="4" w:tplc="04090003">
      <w:start w:val="1"/>
      <w:numFmt w:val="bullet"/>
      <w:lvlText w:val="o"/>
      <w:lvlJc w:val="left"/>
      <w:pPr>
        <w:tabs>
          <w:tab w:val="num" w:pos="3827"/>
        </w:tabs>
        <w:ind w:left="3827" w:hanging="360"/>
      </w:pPr>
      <w:rPr>
        <w:rFonts w:ascii="Courier New" w:hAnsi="Courier New" w:hint="default"/>
      </w:rPr>
    </w:lvl>
    <w:lvl w:ilvl="5" w:tplc="04090005">
      <w:start w:val="1"/>
      <w:numFmt w:val="bullet"/>
      <w:lvlText w:val=""/>
      <w:lvlJc w:val="left"/>
      <w:pPr>
        <w:tabs>
          <w:tab w:val="num" w:pos="4547"/>
        </w:tabs>
        <w:ind w:left="4547" w:hanging="360"/>
      </w:pPr>
      <w:rPr>
        <w:rFonts w:ascii="Wingdings" w:hAnsi="Wingdings" w:hint="default"/>
      </w:rPr>
    </w:lvl>
    <w:lvl w:ilvl="6" w:tplc="04090001">
      <w:start w:val="1"/>
      <w:numFmt w:val="bullet"/>
      <w:lvlText w:val=""/>
      <w:lvlJc w:val="left"/>
      <w:pPr>
        <w:tabs>
          <w:tab w:val="num" w:pos="5267"/>
        </w:tabs>
        <w:ind w:left="5267" w:hanging="360"/>
      </w:pPr>
      <w:rPr>
        <w:rFonts w:ascii="Symbol" w:hAnsi="Symbol" w:hint="default"/>
      </w:rPr>
    </w:lvl>
    <w:lvl w:ilvl="7" w:tplc="04090003">
      <w:start w:val="1"/>
      <w:numFmt w:val="bullet"/>
      <w:lvlText w:val="o"/>
      <w:lvlJc w:val="left"/>
      <w:pPr>
        <w:tabs>
          <w:tab w:val="num" w:pos="5987"/>
        </w:tabs>
        <w:ind w:left="5987" w:hanging="360"/>
      </w:pPr>
      <w:rPr>
        <w:rFonts w:ascii="Courier New" w:hAnsi="Courier New" w:hint="default"/>
      </w:rPr>
    </w:lvl>
    <w:lvl w:ilvl="8" w:tplc="04090005">
      <w:start w:val="1"/>
      <w:numFmt w:val="bullet"/>
      <w:lvlText w:val=""/>
      <w:lvlJc w:val="left"/>
      <w:pPr>
        <w:tabs>
          <w:tab w:val="num" w:pos="6707"/>
        </w:tabs>
        <w:ind w:left="6707" w:hanging="360"/>
      </w:pPr>
      <w:rPr>
        <w:rFonts w:ascii="Wingdings" w:hAnsi="Wingdings" w:hint="default"/>
      </w:rPr>
    </w:lvl>
  </w:abstractNum>
  <w:abstractNum w:abstractNumId="24" w15:restartNumberingAfterBreak="0">
    <w:nsid w:val="67BE24FC"/>
    <w:multiLevelType w:val="hybridMultilevel"/>
    <w:tmpl w:val="71041282"/>
    <w:lvl w:ilvl="0" w:tplc="04090013">
      <w:start w:val="1"/>
      <w:numFmt w:val="hebrew1"/>
      <w:lvlText w:val="%1."/>
      <w:lvlJc w:val="center"/>
      <w:pPr>
        <w:tabs>
          <w:tab w:val="num" w:pos="947"/>
        </w:tabs>
        <w:ind w:left="947" w:hanging="360"/>
      </w:pPr>
      <w:rPr>
        <w:rFonts w:cs="Times New Roman"/>
        <w:sz w:val="2"/>
        <w:szCs w:val="18"/>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25" w15:restartNumberingAfterBreak="0">
    <w:nsid w:val="6DE0669D"/>
    <w:multiLevelType w:val="hybridMultilevel"/>
    <w:tmpl w:val="1250F0A4"/>
    <w:lvl w:ilvl="0" w:tplc="527CD670">
      <w:start w:val="6"/>
      <w:numFmt w:val="hebrew1"/>
      <w:lvlText w:val="(%1)"/>
      <w:lvlJc w:val="left"/>
      <w:pPr>
        <w:tabs>
          <w:tab w:val="num" w:pos="3600"/>
        </w:tabs>
        <w:ind w:left="3600" w:hanging="720"/>
      </w:pPr>
      <w:rPr>
        <w:rFonts w:cs="Times New Roman" w:hint="default"/>
        <w:sz w:val="2"/>
        <w:szCs w:val="18"/>
      </w:rPr>
    </w:lvl>
    <w:lvl w:ilvl="1" w:tplc="04090019">
      <w:start w:val="1"/>
      <w:numFmt w:val="lowerLetter"/>
      <w:lvlText w:val="%2."/>
      <w:lvlJc w:val="left"/>
      <w:pPr>
        <w:tabs>
          <w:tab w:val="num" w:pos="3960"/>
        </w:tabs>
        <w:ind w:left="3960" w:hanging="360"/>
      </w:pPr>
      <w:rPr>
        <w:rFonts w:cs="Times New Roman"/>
      </w:rPr>
    </w:lvl>
    <w:lvl w:ilvl="2" w:tplc="0409001B">
      <w:start w:val="1"/>
      <w:numFmt w:val="lowerRoman"/>
      <w:lvlText w:val="%3."/>
      <w:lvlJc w:val="right"/>
      <w:pPr>
        <w:tabs>
          <w:tab w:val="num" w:pos="4680"/>
        </w:tabs>
        <w:ind w:left="4680" w:hanging="180"/>
      </w:pPr>
      <w:rPr>
        <w:rFonts w:cs="Times New Roman"/>
      </w:rPr>
    </w:lvl>
    <w:lvl w:ilvl="3" w:tplc="0409000F">
      <w:start w:val="1"/>
      <w:numFmt w:val="decimal"/>
      <w:lvlText w:val="%4."/>
      <w:lvlJc w:val="left"/>
      <w:pPr>
        <w:tabs>
          <w:tab w:val="num" w:pos="5400"/>
        </w:tabs>
        <w:ind w:left="5400" w:hanging="360"/>
      </w:pPr>
      <w:rPr>
        <w:rFonts w:cs="Times New Roman"/>
      </w:rPr>
    </w:lvl>
    <w:lvl w:ilvl="4" w:tplc="04090019">
      <w:start w:val="1"/>
      <w:numFmt w:val="lowerLetter"/>
      <w:lvlText w:val="%5."/>
      <w:lvlJc w:val="left"/>
      <w:pPr>
        <w:tabs>
          <w:tab w:val="num" w:pos="6120"/>
        </w:tabs>
        <w:ind w:left="6120" w:hanging="360"/>
      </w:pPr>
      <w:rPr>
        <w:rFonts w:cs="Times New Roman"/>
      </w:rPr>
    </w:lvl>
    <w:lvl w:ilvl="5" w:tplc="0409001B">
      <w:start w:val="1"/>
      <w:numFmt w:val="lowerRoman"/>
      <w:lvlText w:val="%6."/>
      <w:lvlJc w:val="right"/>
      <w:pPr>
        <w:tabs>
          <w:tab w:val="num" w:pos="6840"/>
        </w:tabs>
        <w:ind w:left="6840" w:hanging="180"/>
      </w:pPr>
      <w:rPr>
        <w:rFonts w:cs="Times New Roman"/>
      </w:rPr>
    </w:lvl>
    <w:lvl w:ilvl="6" w:tplc="0409000F">
      <w:start w:val="1"/>
      <w:numFmt w:val="decimal"/>
      <w:lvlText w:val="%7."/>
      <w:lvlJc w:val="left"/>
      <w:pPr>
        <w:tabs>
          <w:tab w:val="num" w:pos="7560"/>
        </w:tabs>
        <w:ind w:left="7560" w:hanging="360"/>
      </w:pPr>
      <w:rPr>
        <w:rFonts w:cs="Times New Roman"/>
      </w:rPr>
    </w:lvl>
    <w:lvl w:ilvl="7" w:tplc="04090019">
      <w:start w:val="1"/>
      <w:numFmt w:val="lowerLetter"/>
      <w:lvlText w:val="%8."/>
      <w:lvlJc w:val="left"/>
      <w:pPr>
        <w:tabs>
          <w:tab w:val="num" w:pos="8280"/>
        </w:tabs>
        <w:ind w:left="8280" w:hanging="360"/>
      </w:pPr>
      <w:rPr>
        <w:rFonts w:cs="Times New Roman"/>
      </w:rPr>
    </w:lvl>
    <w:lvl w:ilvl="8" w:tplc="0409001B">
      <w:start w:val="1"/>
      <w:numFmt w:val="lowerRoman"/>
      <w:lvlText w:val="%9."/>
      <w:lvlJc w:val="right"/>
      <w:pPr>
        <w:tabs>
          <w:tab w:val="num" w:pos="9000"/>
        </w:tabs>
        <w:ind w:left="9000" w:hanging="180"/>
      </w:pPr>
      <w:rPr>
        <w:rFonts w:cs="Times New Roman"/>
      </w:rPr>
    </w:lvl>
  </w:abstractNum>
  <w:abstractNum w:abstractNumId="26" w15:restartNumberingAfterBreak="0">
    <w:nsid w:val="70F13005"/>
    <w:multiLevelType w:val="hybridMultilevel"/>
    <w:tmpl w:val="4AE6D57C"/>
    <w:lvl w:ilvl="0" w:tplc="E1D06B7E">
      <w:start w:val="6"/>
      <w:numFmt w:val="hebrew1"/>
      <w:lvlText w:val="(%1)"/>
      <w:lvlJc w:val="left"/>
      <w:pPr>
        <w:tabs>
          <w:tab w:val="num" w:pos="5760"/>
        </w:tabs>
        <w:ind w:left="5760" w:hanging="1440"/>
      </w:pPr>
      <w:rPr>
        <w:rFonts w:cs="Times New Roman" w:hint="default"/>
        <w:sz w:val="2"/>
        <w:szCs w:val="22"/>
      </w:rPr>
    </w:lvl>
    <w:lvl w:ilvl="1" w:tplc="04090019">
      <w:start w:val="1"/>
      <w:numFmt w:val="lowerLetter"/>
      <w:lvlText w:val="%2."/>
      <w:lvlJc w:val="left"/>
      <w:pPr>
        <w:tabs>
          <w:tab w:val="num" w:pos="5400"/>
        </w:tabs>
        <w:ind w:left="5400" w:hanging="360"/>
      </w:pPr>
      <w:rPr>
        <w:rFonts w:cs="Times New Roman"/>
      </w:rPr>
    </w:lvl>
    <w:lvl w:ilvl="2" w:tplc="0409001B">
      <w:start w:val="1"/>
      <w:numFmt w:val="lowerRoman"/>
      <w:lvlText w:val="%3."/>
      <w:lvlJc w:val="right"/>
      <w:pPr>
        <w:tabs>
          <w:tab w:val="num" w:pos="6120"/>
        </w:tabs>
        <w:ind w:left="6120" w:hanging="180"/>
      </w:pPr>
      <w:rPr>
        <w:rFonts w:cs="Times New Roman"/>
      </w:rPr>
    </w:lvl>
    <w:lvl w:ilvl="3" w:tplc="0409000F">
      <w:start w:val="1"/>
      <w:numFmt w:val="decimal"/>
      <w:lvlText w:val="%4."/>
      <w:lvlJc w:val="left"/>
      <w:pPr>
        <w:tabs>
          <w:tab w:val="num" w:pos="6840"/>
        </w:tabs>
        <w:ind w:left="6840" w:hanging="360"/>
      </w:pPr>
      <w:rPr>
        <w:rFonts w:cs="Times New Roman"/>
      </w:rPr>
    </w:lvl>
    <w:lvl w:ilvl="4" w:tplc="04090019">
      <w:start w:val="1"/>
      <w:numFmt w:val="lowerLetter"/>
      <w:lvlText w:val="%5."/>
      <w:lvlJc w:val="left"/>
      <w:pPr>
        <w:tabs>
          <w:tab w:val="num" w:pos="7560"/>
        </w:tabs>
        <w:ind w:left="7560" w:hanging="360"/>
      </w:pPr>
      <w:rPr>
        <w:rFonts w:cs="Times New Roman"/>
      </w:rPr>
    </w:lvl>
    <w:lvl w:ilvl="5" w:tplc="0409001B">
      <w:start w:val="1"/>
      <w:numFmt w:val="lowerRoman"/>
      <w:lvlText w:val="%6."/>
      <w:lvlJc w:val="right"/>
      <w:pPr>
        <w:tabs>
          <w:tab w:val="num" w:pos="8280"/>
        </w:tabs>
        <w:ind w:left="8280" w:hanging="180"/>
      </w:pPr>
      <w:rPr>
        <w:rFonts w:cs="Times New Roman"/>
      </w:rPr>
    </w:lvl>
    <w:lvl w:ilvl="6" w:tplc="0409000F">
      <w:start w:val="1"/>
      <w:numFmt w:val="decimal"/>
      <w:lvlText w:val="%7."/>
      <w:lvlJc w:val="left"/>
      <w:pPr>
        <w:tabs>
          <w:tab w:val="num" w:pos="9000"/>
        </w:tabs>
        <w:ind w:left="9000" w:hanging="360"/>
      </w:pPr>
      <w:rPr>
        <w:rFonts w:cs="Times New Roman"/>
      </w:rPr>
    </w:lvl>
    <w:lvl w:ilvl="7" w:tplc="04090019">
      <w:start w:val="1"/>
      <w:numFmt w:val="lowerLetter"/>
      <w:lvlText w:val="%8."/>
      <w:lvlJc w:val="left"/>
      <w:pPr>
        <w:tabs>
          <w:tab w:val="num" w:pos="9720"/>
        </w:tabs>
        <w:ind w:left="9720" w:hanging="360"/>
      </w:pPr>
      <w:rPr>
        <w:rFonts w:cs="Times New Roman"/>
      </w:rPr>
    </w:lvl>
    <w:lvl w:ilvl="8" w:tplc="0409001B">
      <w:start w:val="1"/>
      <w:numFmt w:val="lowerRoman"/>
      <w:lvlText w:val="%9."/>
      <w:lvlJc w:val="right"/>
      <w:pPr>
        <w:tabs>
          <w:tab w:val="num" w:pos="10440"/>
        </w:tabs>
        <w:ind w:left="10440" w:hanging="180"/>
      </w:pPr>
      <w:rPr>
        <w:rFonts w:cs="Times New Roman"/>
      </w:rPr>
    </w:lvl>
  </w:abstractNum>
  <w:abstractNum w:abstractNumId="27" w15:restartNumberingAfterBreak="0">
    <w:nsid w:val="76FB4C9C"/>
    <w:multiLevelType w:val="multilevel"/>
    <w:tmpl w:val="87EE5F20"/>
    <w:lvl w:ilvl="0">
      <w:start w:val="1"/>
      <w:numFmt w:val="decimal"/>
      <w:lvlText w:val="%1."/>
      <w:lvlJc w:val="left"/>
      <w:pPr>
        <w:tabs>
          <w:tab w:val="num" w:pos="947"/>
        </w:tabs>
        <w:ind w:left="947" w:hanging="360"/>
      </w:pPr>
      <w:rPr>
        <w:rFonts w:cs="Times New Roman"/>
      </w:rPr>
    </w:lvl>
    <w:lvl w:ilvl="1">
      <w:start w:val="1"/>
      <w:numFmt w:val="lowerLetter"/>
      <w:lvlText w:val="%2."/>
      <w:lvlJc w:val="left"/>
      <w:pPr>
        <w:tabs>
          <w:tab w:val="num" w:pos="1667"/>
        </w:tabs>
        <w:ind w:left="1667" w:hanging="360"/>
      </w:pPr>
      <w:rPr>
        <w:rFonts w:cs="Times New Roman"/>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28" w15:restartNumberingAfterBreak="0">
    <w:nsid w:val="799A4BF9"/>
    <w:multiLevelType w:val="hybridMultilevel"/>
    <w:tmpl w:val="672427E6"/>
    <w:lvl w:ilvl="0" w:tplc="04090013">
      <w:start w:val="1"/>
      <w:numFmt w:val="hebrew1"/>
      <w:lvlText w:val="%1."/>
      <w:lvlJc w:val="center"/>
      <w:pPr>
        <w:tabs>
          <w:tab w:val="num" w:pos="947"/>
        </w:tabs>
        <w:ind w:left="947" w:hanging="360"/>
      </w:pPr>
      <w:rPr>
        <w:rFonts w:cs="Times New Roman"/>
        <w:sz w:val="2"/>
        <w:szCs w:val="18"/>
      </w:rPr>
    </w:lvl>
    <w:lvl w:ilvl="1" w:tplc="04090019">
      <w:start w:val="1"/>
      <w:numFmt w:val="lowerLetter"/>
      <w:lvlText w:val="%2."/>
      <w:lvlJc w:val="left"/>
      <w:pPr>
        <w:tabs>
          <w:tab w:val="num" w:pos="1667"/>
        </w:tabs>
        <w:ind w:left="1667" w:hanging="360"/>
      </w:pPr>
      <w:rPr>
        <w:rFonts w:cs="Times New Roman"/>
      </w:rPr>
    </w:lvl>
    <w:lvl w:ilvl="2" w:tplc="0409001B">
      <w:start w:val="1"/>
      <w:numFmt w:val="lowerRoman"/>
      <w:lvlText w:val="%3."/>
      <w:lvlJc w:val="right"/>
      <w:pPr>
        <w:tabs>
          <w:tab w:val="num" w:pos="2387"/>
        </w:tabs>
        <w:ind w:left="2387" w:hanging="180"/>
      </w:pPr>
      <w:rPr>
        <w:rFonts w:cs="Times New Roman"/>
      </w:rPr>
    </w:lvl>
    <w:lvl w:ilvl="3" w:tplc="0409000F">
      <w:start w:val="1"/>
      <w:numFmt w:val="decimal"/>
      <w:lvlText w:val="%4."/>
      <w:lvlJc w:val="left"/>
      <w:pPr>
        <w:tabs>
          <w:tab w:val="num" w:pos="3107"/>
        </w:tabs>
        <w:ind w:left="3107" w:hanging="360"/>
      </w:pPr>
      <w:rPr>
        <w:rFonts w:cs="Times New Roman"/>
      </w:rPr>
    </w:lvl>
    <w:lvl w:ilvl="4" w:tplc="04090019">
      <w:start w:val="1"/>
      <w:numFmt w:val="lowerLetter"/>
      <w:lvlText w:val="%5."/>
      <w:lvlJc w:val="left"/>
      <w:pPr>
        <w:tabs>
          <w:tab w:val="num" w:pos="3827"/>
        </w:tabs>
        <w:ind w:left="3827" w:hanging="360"/>
      </w:pPr>
      <w:rPr>
        <w:rFonts w:cs="Times New Roman"/>
      </w:rPr>
    </w:lvl>
    <w:lvl w:ilvl="5" w:tplc="0409001B">
      <w:start w:val="1"/>
      <w:numFmt w:val="lowerRoman"/>
      <w:lvlText w:val="%6."/>
      <w:lvlJc w:val="right"/>
      <w:pPr>
        <w:tabs>
          <w:tab w:val="num" w:pos="4547"/>
        </w:tabs>
        <w:ind w:left="4547" w:hanging="180"/>
      </w:pPr>
      <w:rPr>
        <w:rFonts w:cs="Times New Roman"/>
      </w:rPr>
    </w:lvl>
    <w:lvl w:ilvl="6" w:tplc="0409000F">
      <w:start w:val="1"/>
      <w:numFmt w:val="decimal"/>
      <w:lvlText w:val="%7."/>
      <w:lvlJc w:val="left"/>
      <w:pPr>
        <w:tabs>
          <w:tab w:val="num" w:pos="5267"/>
        </w:tabs>
        <w:ind w:left="5267" w:hanging="360"/>
      </w:pPr>
      <w:rPr>
        <w:rFonts w:cs="Times New Roman"/>
      </w:rPr>
    </w:lvl>
    <w:lvl w:ilvl="7" w:tplc="04090019">
      <w:start w:val="1"/>
      <w:numFmt w:val="lowerLetter"/>
      <w:lvlText w:val="%8."/>
      <w:lvlJc w:val="left"/>
      <w:pPr>
        <w:tabs>
          <w:tab w:val="num" w:pos="5987"/>
        </w:tabs>
        <w:ind w:left="5987" w:hanging="360"/>
      </w:pPr>
      <w:rPr>
        <w:rFonts w:cs="Times New Roman"/>
      </w:rPr>
    </w:lvl>
    <w:lvl w:ilvl="8" w:tplc="0409001B">
      <w:start w:val="1"/>
      <w:numFmt w:val="lowerRoman"/>
      <w:lvlText w:val="%9."/>
      <w:lvlJc w:val="right"/>
      <w:pPr>
        <w:tabs>
          <w:tab w:val="num" w:pos="6707"/>
        </w:tabs>
        <w:ind w:left="6707" w:hanging="180"/>
      </w:pPr>
      <w:rPr>
        <w:rFonts w:cs="Times New Roman"/>
      </w:rPr>
    </w:lvl>
  </w:abstractNum>
  <w:abstractNum w:abstractNumId="29" w15:restartNumberingAfterBreak="0">
    <w:nsid w:val="7A7815B0"/>
    <w:multiLevelType w:val="hybridMultilevel"/>
    <w:tmpl w:val="788E7264"/>
    <w:lvl w:ilvl="0" w:tplc="6D0CEFF8">
      <w:start w:val="1"/>
      <w:numFmt w:val="bullet"/>
      <w:lvlText w:val=""/>
      <w:lvlJc w:val="left"/>
      <w:pPr>
        <w:tabs>
          <w:tab w:val="num" w:pos="947"/>
        </w:tabs>
        <w:ind w:left="947" w:hanging="360"/>
      </w:pPr>
      <w:rPr>
        <w:rFonts w:ascii="Wingdings" w:hAnsi="Wingdings" w:hint="default"/>
      </w:rPr>
    </w:lvl>
    <w:lvl w:ilvl="1" w:tplc="040D0003">
      <w:start w:val="1"/>
      <w:numFmt w:val="bullet"/>
      <w:lvlText w:val="o"/>
      <w:lvlJc w:val="left"/>
      <w:pPr>
        <w:tabs>
          <w:tab w:val="num" w:pos="1667"/>
        </w:tabs>
        <w:ind w:left="1667" w:hanging="360"/>
      </w:pPr>
      <w:rPr>
        <w:rFonts w:ascii="Courier New" w:hAnsi="Courier New" w:hint="default"/>
      </w:rPr>
    </w:lvl>
    <w:lvl w:ilvl="2" w:tplc="040D0005">
      <w:start w:val="1"/>
      <w:numFmt w:val="bullet"/>
      <w:lvlText w:val=""/>
      <w:lvlJc w:val="left"/>
      <w:pPr>
        <w:tabs>
          <w:tab w:val="num" w:pos="2387"/>
        </w:tabs>
        <w:ind w:left="2387" w:hanging="360"/>
      </w:pPr>
      <w:rPr>
        <w:rFonts w:ascii="Wingdings" w:hAnsi="Wingdings" w:hint="default"/>
      </w:rPr>
    </w:lvl>
    <w:lvl w:ilvl="3" w:tplc="040D0001">
      <w:start w:val="1"/>
      <w:numFmt w:val="bullet"/>
      <w:lvlText w:val=""/>
      <w:lvlJc w:val="left"/>
      <w:pPr>
        <w:tabs>
          <w:tab w:val="num" w:pos="3107"/>
        </w:tabs>
        <w:ind w:left="3107" w:hanging="360"/>
      </w:pPr>
      <w:rPr>
        <w:rFonts w:ascii="Symbol" w:hAnsi="Symbol" w:hint="default"/>
      </w:rPr>
    </w:lvl>
    <w:lvl w:ilvl="4" w:tplc="040D0003">
      <w:start w:val="1"/>
      <w:numFmt w:val="bullet"/>
      <w:lvlText w:val="o"/>
      <w:lvlJc w:val="left"/>
      <w:pPr>
        <w:tabs>
          <w:tab w:val="num" w:pos="3827"/>
        </w:tabs>
        <w:ind w:left="3827" w:hanging="360"/>
      </w:pPr>
      <w:rPr>
        <w:rFonts w:ascii="Courier New" w:hAnsi="Courier New" w:hint="default"/>
      </w:rPr>
    </w:lvl>
    <w:lvl w:ilvl="5" w:tplc="040D0005">
      <w:start w:val="1"/>
      <w:numFmt w:val="bullet"/>
      <w:lvlText w:val=""/>
      <w:lvlJc w:val="left"/>
      <w:pPr>
        <w:tabs>
          <w:tab w:val="num" w:pos="4547"/>
        </w:tabs>
        <w:ind w:left="4547" w:hanging="360"/>
      </w:pPr>
      <w:rPr>
        <w:rFonts w:ascii="Wingdings" w:hAnsi="Wingdings" w:hint="default"/>
      </w:rPr>
    </w:lvl>
    <w:lvl w:ilvl="6" w:tplc="040D0001">
      <w:start w:val="1"/>
      <w:numFmt w:val="bullet"/>
      <w:lvlText w:val=""/>
      <w:lvlJc w:val="left"/>
      <w:pPr>
        <w:tabs>
          <w:tab w:val="num" w:pos="5267"/>
        </w:tabs>
        <w:ind w:left="5267" w:hanging="360"/>
      </w:pPr>
      <w:rPr>
        <w:rFonts w:ascii="Symbol" w:hAnsi="Symbol" w:hint="default"/>
      </w:rPr>
    </w:lvl>
    <w:lvl w:ilvl="7" w:tplc="040D0003">
      <w:start w:val="1"/>
      <w:numFmt w:val="bullet"/>
      <w:lvlText w:val="o"/>
      <w:lvlJc w:val="left"/>
      <w:pPr>
        <w:tabs>
          <w:tab w:val="num" w:pos="5987"/>
        </w:tabs>
        <w:ind w:left="5987" w:hanging="360"/>
      </w:pPr>
      <w:rPr>
        <w:rFonts w:ascii="Courier New" w:hAnsi="Courier New" w:hint="default"/>
      </w:rPr>
    </w:lvl>
    <w:lvl w:ilvl="8" w:tplc="040D0005">
      <w:start w:val="1"/>
      <w:numFmt w:val="bullet"/>
      <w:lvlText w:val=""/>
      <w:lvlJc w:val="left"/>
      <w:pPr>
        <w:tabs>
          <w:tab w:val="num" w:pos="6707"/>
        </w:tabs>
        <w:ind w:left="6707" w:hanging="360"/>
      </w:pPr>
      <w:rPr>
        <w:rFonts w:ascii="Wingdings" w:hAnsi="Wingdings" w:hint="default"/>
      </w:rPr>
    </w:lvl>
  </w:abstractNum>
  <w:num w:numId="1">
    <w:abstractNumId w:val="14"/>
  </w:num>
  <w:num w:numId="2">
    <w:abstractNumId w:val="9"/>
  </w:num>
  <w:num w:numId="3">
    <w:abstractNumId w:val="10"/>
  </w:num>
  <w:num w:numId="4">
    <w:abstractNumId w:val="24"/>
  </w:num>
  <w:num w:numId="5">
    <w:abstractNumId w:val="13"/>
  </w:num>
  <w:num w:numId="6">
    <w:abstractNumId w:val="5"/>
  </w:num>
  <w:num w:numId="7">
    <w:abstractNumId w:val="25"/>
  </w:num>
  <w:num w:numId="8">
    <w:abstractNumId w:val="16"/>
  </w:num>
  <w:num w:numId="9">
    <w:abstractNumId w:val="19"/>
  </w:num>
  <w:num w:numId="10">
    <w:abstractNumId w:val="7"/>
  </w:num>
  <w:num w:numId="11">
    <w:abstractNumId w:val="22"/>
  </w:num>
  <w:num w:numId="12">
    <w:abstractNumId w:val="15"/>
  </w:num>
  <w:num w:numId="13">
    <w:abstractNumId w:val="6"/>
  </w:num>
  <w:num w:numId="14">
    <w:abstractNumId w:val="23"/>
  </w:num>
  <w:num w:numId="15">
    <w:abstractNumId w:val="11"/>
  </w:num>
  <w:num w:numId="16">
    <w:abstractNumId w:val="17"/>
  </w:num>
  <w:num w:numId="17">
    <w:abstractNumId w:val="8"/>
  </w:num>
  <w:num w:numId="18">
    <w:abstractNumId w:val="4"/>
  </w:num>
  <w:num w:numId="19">
    <w:abstractNumId w:val="2"/>
  </w:num>
  <w:num w:numId="20">
    <w:abstractNumId w:val="3"/>
  </w:num>
  <w:num w:numId="21">
    <w:abstractNumId w:val="21"/>
  </w:num>
  <w:num w:numId="22">
    <w:abstractNumId w:val="18"/>
  </w:num>
  <w:num w:numId="23">
    <w:abstractNumId w:val="29"/>
  </w:num>
  <w:num w:numId="24">
    <w:abstractNumId w:val="26"/>
  </w:num>
  <w:num w:numId="25">
    <w:abstractNumId w:val="1"/>
  </w:num>
  <w:num w:numId="26">
    <w:abstractNumId w:val="0"/>
  </w:num>
  <w:num w:numId="27">
    <w:abstractNumId w:val="12"/>
  </w:num>
  <w:num w:numId="28">
    <w:abstractNumId w:val="20"/>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4B6"/>
    <w:rsid w:val="00003FF0"/>
    <w:rsid w:val="00004EC2"/>
    <w:rsid w:val="00006E83"/>
    <w:rsid w:val="000154AE"/>
    <w:rsid w:val="00021278"/>
    <w:rsid w:val="00031926"/>
    <w:rsid w:val="000619F3"/>
    <w:rsid w:val="00067C92"/>
    <w:rsid w:val="00083637"/>
    <w:rsid w:val="00096013"/>
    <w:rsid w:val="00096A9F"/>
    <w:rsid w:val="000A0A49"/>
    <w:rsid w:val="000F4B32"/>
    <w:rsid w:val="00107E22"/>
    <w:rsid w:val="00115AB2"/>
    <w:rsid w:val="00116DAD"/>
    <w:rsid w:val="001229AB"/>
    <w:rsid w:val="0018293D"/>
    <w:rsid w:val="00197D5F"/>
    <w:rsid w:val="001A1007"/>
    <w:rsid w:val="001A40ED"/>
    <w:rsid w:val="001A476D"/>
    <w:rsid w:val="001B1B3D"/>
    <w:rsid w:val="001E1AAA"/>
    <w:rsid w:val="001F3E52"/>
    <w:rsid w:val="00217A36"/>
    <w:rsid w:val="00222FEB"/>
    <w:rsid w:val="002303C1"/>
    <w:rsid w:val="002319FA"/>
    <w:rsid w:val="00250322"/>
    <w:rsid w:val="002571DE"/>
    <w:rsid w:val="00271C31"/>
    <w:rsid w:val="0028269A"/>
    <w:rsid w:val="00294B5B"/>
    <w:rsid w:val="002A1A9D"/>
    <w:rsid w:val="002A6466"/>
    <w:rsid w:val="002C467A"/>
    <w:rsid w:val="002C6228"/>
    <w:rsid w:val="002E2D98"/>
    <w:rsid w:val="002F2EEA"/>
    <w:rsid w:val="002F40AB"/>
    <w:rsid w:val="00302094"/>
    <w:rsid w:val="003153FB"/>
    <w:rsid w:val="00332416"/>
    <w:rsid w:val="003367AA"/>
    <w:rsid w:val="00336B8F"/>
    <w:rsid w:val="00350E41"/>
    <w:rsid w:val="003573C0"/>
    <w:rsid w:val="0036495A"/>
    <w:rsid w:val="0038083C"/>
    <w:rsid w:val="00381FAC"/>
    <w:rsid w:val="0039003D"/>
    <w:rsid w:val="00394C9A"/>
    <w:rsid w:val="003A348E"/>
    <w:rsid w:val="003B01D3"/>
    <w:rsid w:val="003E1405"/>
    <w:rsid w:val="003F29FE"/>
    <w:rsid w:val="004600EF"/>
    <w:rsid w:val="00462D15"/>
    <w:rsid w:val="0046614B"/>
    <w:rsid w:val="004704ED"/>
    <w:rsid w:val="004A22A5"/>
    <w:rsid w:val="004A23F3"/>
    <w:rsid w:val="004A308E"/>
    <w:rsid w:val="004B4C33"/>
    <w:rsid w:val="004B70B1"/>
    <w:rsid w:val="004E0476"/>
    <w:rsid w:val="004F658A"/>
    <w:rsid w:val="00502AED"/>
    <w:rsid w:val="0051397F"/>
    <w:rsid w:val="00531D83"/>
    <w:rsid w:val="00533FBC"/>
    <w:rsid w:val="005514ED"/>
    <w:rsid w:val="0056678B"/>
    <w:rsid w:val="00571751"/>
    <w:rsid w:val="0057239D"/>
    <w:rsid w:val="005778B3"/>
    <w:rsid w:val="005916B4"/>
    <w:rsid w:val="005A5A3D"/>
    <w:rsid w:val="005C3996"/>
    <w:rsid w:val="0060117E"/>
    <w:rsid w:val="006173D4"/>
    <w:rsid w:val="00624055"/>
    <w:rsid w:val="0063442B"/>
    <w:rsid w:val="00635B41"/>
    <w:rsid w:val="006434A8"/>
    <w:rsid w:val="00652451"/>
    <w:rsid w:val="00654A10"/>
    <w:rsid w:val="006569B5"/>
    <w:rsid w:val="0066144A"/>
    <w:rsid w:val="00665AAD"/>
    <w:rsid w:val="0067544D"/>
    <w:rsid w:val="00677BE7"/>
    <w:rsid w:val="006835B9"/>
    <w:rsid w:val="00692051"/>
    <w:rsid w:val="00692430"/>
    <w:rsid w:val="006967B6"/>
    <w:rsid w:val="006A7913"/>
    <w:rsid w:val="006B1AFE"/>
    <w:rsid w:val="006C0737"/>
    <w:rsid w:val="006D5066"/>
    <w:rsid w:val="006E6033"/>
    <w:rsid w:val="00726FB3"/>
    <w:rsid w:val="0073614E"/>
    <w:rsid w:val="00741688"/>
    <w:rsid w:val="00743F29"/>
    <w:rsid w:val="00750DF8"/>
    <w:rsid w:val="00752F02"/>
    <w:rsid w:val="00755AFF"/>
    <w:rsid w:val="007570A1"/>
    <w:rsid w:val="00763F9A"/>
    <w:rsid w:val="007668A3"/>
    <w:rsid w:val="00766BB5"/>
    <w:rsid w:val="007757DC"/>
    <w:rsid w:val="00775D5C"/>
    <w:rsid w:val="00776D29"/>
    <w:rsid w:val="00787630"/>
    <w:rsid w:val="007A34A8"/>
    <w:rsid w:val="007A37D0"/>
    <w:rsid w:val="007B350B"/>
    <w:rsid w:val="007D0DFA"/>
    <w:rsid w:val="007F7B1B"/>
    <w:rsid w:val="00804D4D"/>
    <w:rsid w:val="008150AB"/>
    <w:rsid w:val="00817C82"/>
    <w:rsid w:val="00831C20"/>
    <w:rsid w:val="00835F0F"/>
    <w:rsid w:val="00843DF4"/>
    <w:rsid w:val="00857947"/>
    <w:rsid w:val="00861C22"/>
    <w:rsid w:val="008715E4"/>
    <w:rsid w:val="008720D4"/>
    <w:rsid w:val="00873241"/>
    <w:rsid w:val="00877851"/>
    <w:rsid w:val="00880107"/>
    <w:rsid w:val="00891B98"/>
    <w:rsid w:val="0089306B"/>
    <w:rsid w:val="00896D4E"/>
    <w:rsid w:val="008A6246"/>
    <w:rsid w:val="008C0244"/>
    <w:rsid w:val="008F2075"/>
    <w:rsid w:val="008F32C9"/>
    <w:rsid w:val="00916CFA"/>
    <w:rsid w:val="00930F73"/>
    <w:rsid w:val="009437F9"/>
    <w:rsid w:val="00943E93"/>
    <w:rsid w:val="009465B7"/>
    <w:rsid w:val="0094775E"/>
    <w:rsid w:val="0095323D"/>
    <w:rsid w:val="00973E25"/>
    <w:rsid w:val="0098500F"/>
    <w:rsid w:val="0098526D"/>
    <w:rsid w:val="00992208"/>
    <w:rsid w:val="009949F6"/>
    <w:rsid w:val="00995C56"/>
    <w:rsid w:val="00997AD0"/>
    <w:rsid w:val="009E2DDF"/>
    <w:rsid w:val="009E319D"/>
    <w:rsid w:val="009E3705"/>
    <w:rsid w:val="00A029C7"/>
    <w:rsid w:val="00A14737"/>
    <w:rsid w:val="00A16815"/>
    <w:rsid w:val="00A16D42"/>
    <w:rsid w:val="00A35000"/>
    <w:rsid w:val="00A40610"/>
    <w:rsid w:val="00A519A0"/>
    <w:rsid w:val="00A67D2E"/>
    <w:rsid w:val="00A70934"/>
    <w:rsid w:val="00A71F9C"/>
    <w:rsid w:val="00A7487B"/>
    <w:rsid w:val="00A74E16"/>
    <w:rsid w:val="00AB15C9"/>
    <w:rsid w:val="00AC4BF7"/>
    <w:rsid w:val="00AC6DEE"/>
    <w:rsid w:val="00AD15D1"/>
    <w:rsid w:val="00AE7ADB"/>
    <w:rsid w:val="00AF19F6"/>
    <w:rsid w:val="00AF4466"/>
    <w:rsid w:val="00B025BA"/>
    <w:rsid w:val="00B078C6"/>
    <w:rsid w:val="00B15026"/>
    <w:rsid w:val="00B305DA"/>
    <w:rsid w:val="00B3668B"/>
    <w:rsid w:val="00B4412F"/>
    <w:rsid w:val="00B540EC"/>
    <w:rsid w:val="00B604DD"/>
    <w:rsid w:val="00B618BD"/>
    <w:rsid w:val="00B625D4"/>
    <w:rsid w:val="00B64E3A"/>
    <w:rsid w:val="00B7150C"/>
    <w:rsid w:val="00B71A02"/>
    <w:rsid w:val="00B721AC"/>
    <w:rsid w:val="00B74FC0"/>
    <w:rsid w:val="00B75569"/>
    <w:rsid w:val="00B80734"/>
    <w:rsid w:val="00B81312"/>
    <w:rsid w:val="00B96D5C"/>
    <w:rsid w:val="00BA4B2C"/>
    <w:rsid w:val="00BC2D9C"/>
    <w:rsid w:val="00BC59E7"/>
    <w:rsid w:val="00BD02AC"/>
    <w:rsid w:val="00BD0F0A"/>
    <w:rsid w:val="00BD6287"/>
    <w:rsid w:val="00BE2425"/>
    <w:rsid w:val="00BE37EE"/>
    <w:rsid w:val="00BF2AD9"/>
    <w:rsid w:val="00C055CF"/>
    <w:rsid w:val="00C11B0C"/>
    <w:rsid w:val="00C30BE1"/>
    <w:rsid w:val="00C349EB"/>
    <w:rsid w:val="00C36E18"/>
    <w:rsid w:val="00C463FF"/>
    <w:rsid w:val="00C57880"/>
    <w:rsid w:val="00C61B42"/>
    <w:rsid w:val="00C7171E"/>
    <w:rsid w:val="00C73A7D"/>
    <w:rsid w:val="00C7606B"/>
    <w:rsid w:val="00C955A2"/>
    <w:rsid w:val="00CA5C13"/>
    <w:rsid w:val="00CB0426"/>
    <w:rsid w:val="00CB5B1E"/>
    <w:rsid w:val="00CD1B6B"/>
    <w:rsid w:val="00CE1012"/>
    <w:rsid w:val="00CE46F5"/>
    <w:rsid w:val="00CF45D0"/>
    <w:rsid w:val="00CF66E9"/>
    <w:rsid w:val="00D00A7B"/>
    <w:rsid w:val="00D07C7C"/>
    <w:rsid w:val="00D13D33"/>
    <w:rsid w:val="00D20A4C"/>
    <w:rsid w:val="00D32948"/>
    <w:rsid w:val="00D35347"/>
    <w:rsid w:val="00D364B6"/>
    <w:rsid w:val="00D43BCB"/>
    <w:rsid w:val="00D5271A"/>
    <w:rsid w:val="00D5753D"/>
    <w:rsid w:val="00D724FD"/>
    <w:rsid w:val="00D74CCB"/>
    <w:rsid w:val="00D760F4"/>
    <w:rsid w:val="00D92460"/>
    <w:rsid w:val="00D92B32"/>
    <w:rsid w:val="00DB16DE"/>
    <w:rsid w:val="00DD25B7"/>
    <w:rsid w:val="00DD5414"/>
    <w:rsid w:val="00DE06DE"/>
    <w:rsid w:val="00DE7E3C"/>
    <w:rsid w:val="00DF13E6"/>
    <w:rsid w:val="00DF6956"/>
    <w:rsid w:val="00E1210E"/>
    <w:rsid w:val="00E1256D"/>
    <w:rsid w:val="00E16690"/>
    <w:rsid w:val="00E27199"/>
    <w:rsid w:val="00E44770"/>
    <w:rsid w:val="00E65BA4"/>
    <w:rsid w:val="00E663AE"/>
    <w:rsid w:val="00E70B23"/>
    <w:rsid w:val="00E74802"/>
    <w:rsid w:val="00E977C9"/>
    <w:rsid w:val="00EB1B50"/>
    <w:rsid w:val="00EB76B8"/>
    <w:rsid w:val="00EC635D"/>
    <w:rsid w:val="00ED3DE6"/>
    <w:rsid w:val="00ED674C"/>
    <w:rsid w:val="00EE0879"/>
    <w:rsid w:val="00EE6490"/>
    <w:rsid w:val="00EF5CF2"/>
    <w:rsid w:val="00F11E0C"/>
    <w:rsid w:val="00F33E9C"/>
    <w:rsid w:val="00F40157"/>
    <w:rsid w:val="00F63525"/>
    <w:rsid w:val="00F659A0"/>
    <w:rsid w:val="00F73D4E"/>
    <w:rsid w:val="00F80EAC"/>
    <w:rsid w:val="00F92C2A"/>
    <w:rsid w:val="00F95DE7"/>
    <w:rsid w:val="00F97B67"/>
    <w:rsid w:val="00FA0546"/>
    <w:rsid w:val="00FA2D54"/>
    <w:rsid w:val="00FB7E3F"/>
    <w:rsid w:val="00FC6743"/>
    <w:rsid w:val="00FD5A70"/>
    <w:rsid w:val="00FD639C"/>
    <w:rsid w:val="00FE1697"/>
    <w:rsid w:val="00FE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62A62890"/>
  <w14:defaultImageDpi w14:val="0"/>
  <w15:docId w15:val="{45074F7D-C369-4F3E-BA05-FBC778A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bidi/>
      <w:spacing w:after="80" w:line="240" w:lineRule="exact"/>
      <w:jc w:val="both"/>
    </w:pPr>
    <w:rPr>
      <w:rFonts w:cs="David"/>
      <w:sz w:val="28"/>
      <w:szCs w:val="22"/>
    </w:rPr>
  </w:style>
  <w:style w:type="paragraph" w:styleId="1">
    <w:name w:val="heading 1"/>
    <w:basedOn w:val="a0"/>
    <w:next w:val="a0"/>
    <w:link w:val="10"/>
    <w:uiPriority w:val="99"/>
    <w:qFormat/>
    <w:pPr>
      <w:keepNext/>
      <w:spacing w:after="0" w:line="240" w:lineRule="auto"/>
      <w:jc w:val="left"/>
      <w:outlineLvl w:val="0"/>
    </w:pPr>
    <w:rPr>
      <w:rFonts w:ascii="Arial" w:hAnsi="Arial"/>
      <w:sz w:val="20"/>
      <w:szCs w:val="24"/>
    </w:rPr>
  </w:style>
  <w:style w:type="paragraph" w:styleId="2">
    <w:name w:val="heading 2"/>
    <w:basedOn w:val="20"/>
    <w:next w:val="a0"/>
    <w:link w:val="21"/>
    <w:uiPriority w:val="99"/>
    <w:qFormat/>
  </w:style>
  <w:style w:type="paragraph" w:styleId="3">
    <w:name w:val="heading 3"/>
    <w:basedOn w:val="a1"/>
    <w:next w:val="a0"/>
    <w:link w:val="30"/>
    <w:uiPriority w:val="99"/>
    <w:qFormat/>
    <w:pPr>
      <w:keepNext/>
      <w:outlineLvl w:val="2"/>
    </w:pPr>
  </w:style>
  <w:style w:type="paragraph" w:styleId="4">
    <w:name w:val="heading 4"/>
    <w:basedOn w:val="a0"/>
    <w:next w:val="a0"/>
    <w:link w:val="40"/>
    <w:uiPriority w:val="99"/>
    <w:qFormat/>
    <w:pPr>
      <w:keepNext/>
      <w:spacing w:before="120" w:after="0" w:line="288" w:lineRule="auto"/>
      <w:jc w:val="left"/>
      <w:outlineLvl w:val="3"/>
    </w:pPr>
    <w:rPr>
      <w:rFonts w:ascii="Arial" w:hAnsi="Arial"/>
      <w:b/>
      <w:bCs/>
      <w:sz w:val="24"/>
      <w:szCs w:val="24"/>
    </w:rPr>
  </w:style>
  <w:style w:type="paragraph" w:styleId="5">
    <w:name w:val="heading 5"/>
    <w:basedOn w:val="a0"/>
    <w:next w:val="a0"/>
    <w:link w:val="50"/>
    <w:uiPriority w:val="99"/>
    <w:qFormat/>
    <w:pPr>
      <w:keepNext/>
      <w:spacing w:after="0" w:line="240" w:lineRule="auto"/>
      <w:jc w:val="left"/>
      <w:outlineLvl w:val="4"/>
    </w:pPr>
    <w:rPr>
      <w:rFonts w:ascii="Arial" w:hAnsi="Arial"/>
      <w:b/>
      <w:bCs/>
      <w:sz w:val="10"/>
      <w:szCs w:val="14"/>
    </w:rPr>
  </w:style>
  <w:style w:type="paragraph" w:styleId="6">
    <w:name w:val="heading 6"/>
    <w:basedOn w:val="a0"/>
    <w:next w:val="a0"/>
    <w:link w:val="60"/>
    <w:uiPriority w:val="99"/>
    <w:qFormat/>
    <w:pPr>
      <w:keepNext/>
      <w:spacing w:after="0" w:line="240" w:lineRule="auto"/>
      <w:jc w:val="left"/>
      <w:outlineLvl w:val="5"/>
    </w:pPr>
    <w:rPr>
      <w:b/>
      <w:bCs/>
      <w:spacing w:val="5"/>
      <w:position w:val="2"/>
      <w:sz w:val="16"/>
    </w:rPr>
  </w:style>
  <w:style w:type="paragraph" w:styleId="7">
    <w:name w:val="heading 7"/>
    <w:basedOn w:val="a0"/>
    <w:next w:val="a0"/>
    <w:link w:val="70"/>
    <w:uiPriority w:val="99"/>
    <w:qFormat/>
    <w:pPr>
      <w:keepNext/>
      <w:spacing w:after="0" w:line="240" w:lineRule="auto"/>
      <w:jc w:val="left"/>
      <w:outlineLvl w:val="6"/>
    </w:pPr>
    <w:rPr>
      <w:b/>
      <w:bCs/>
      <w:sz w:val="18"/>
    </w:rPr>
  </w:style>
  <w:style w:type="paragraph" w:styleId="8">
    <w:name w:val="heading 8"/>
    <w:basedOn w:val="a0"/>
    <w:next w:val="a0"/>
    <w:link w:val="80"/>
    <w:uiPriority w:val="99"/>
    <w:qFormat/>
    <w:pPr>
      <w:keepNext/>
      <w:spacing w:after="0" w:line="288" w:lineRule="auto"/>
      <w:ind w:right="4320"/>
      <w:jc w:val="left"/>
      <w:outlineLvl w:val="7"/>
    </w:pPr>
    <w:rPr>
      <w:b/>
      <w:bCs/>
      <w:sz w:val="20"/>
    </w:rPr>
  </w:style>
  <w:style w:type="paragraph" w:styleId="9">
    <w:name w:val="heading 9"/>
    <w:basedOn w:val="a0"/>
    <w:next w:val="a0"/>
    <w:link w:val="90"/>
    <w:uiPriority w:val="99"/>
    <w:qFormat/>
    <w:pPr>
      <w:keepNext/>
      <w:spacing w:after="0" w:line="288" w:lineRule="auto"/>
      <w:ind w:left="284" w:right="5952"/>
      <w:jc w:val="left"/>
      <w:outlineLvl w:val="8"/>
    </w:pPr>
    <w:rPr>
      <w:b/>
      <w:bCs/>
      <w:sz w:val="20"/>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1">
    <w:name w:val="כותרת 2 תו"/>
    <w:link w:val="2"/>
    <w:uiPriority w:val="9"/>
    <w:semiHidden/>
    <w:rPr>
      <w:rFonts w:ascii="Calibri Light" w:eastAsia="Times New Roman" w:hAnsi="Calibri Light" w:cs="Times New Roman"/>
      <w:b/>
      <w:bCs/>
      <w:i/>
      <w:iCs/>
      <w:sz w:val="28"/>
      <w:szCs w:val="28"/>
    </w:rPr>
  </w:style>
  <w:style w:type="character" w:customStyle="1" w:styleId="30">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character" w:customStyle="1" w:styleId="60">
    <w:name w:val="כותרת 6 תו"/>
    <w:link w:val="6"/>
    <w:uiPriority w:val="9"/>
    <w:semiHidden/>
    <w:rPr>
      <w:rFonts w:ascii="Calibri" w:eastAsia="Times New Roman" w:hAnsi="Calibri" w:cs="Arial"/>
      <w:b/>
      <w:bCs/>
    </w:rPr>
  </w:style>
  <w:style w:type="character" w:customStyle="1" w:styleId="70">
    <w:name w:val="כותרת 7 תו"/>
    <w:link w:val="7"/>
    <w:uiPriority w:val="9"/>
    <w:semiHidden/>
    <w:rPr>
      <w:rFonts w:ascii="Calibri" w:eastAsia="Times New Roman" w:hAnsi="Calibri" w:cs="Arial"/>
      <w:sz w:val="24"/>
      <w:szCs w:val="24"/>
    </w:rPr>
  </w:style>
  <w:style w:type="character" w:customStyle="1" w:styleId="80">
    <w:name w:val="כותרת 8 תו"/>
    <w:link w:val="8"/>
    <w:uiPriority w:val="9"/>
    <w:semiHidden/>
    <w:rPr>
      <w:rFonts w:ascii="Calibri" w:eastAsia="Times New Roman" w:hAnsi="Calibri" w:cs="Arial"/>
      <w:i/>
      <w:iCs/>
      <w:sz w:val="24"/>
      <w:szCs w:val="24"/>
    </w:rPr>
  </w:style>
  <w:style w:type="character" w:customStyle="1" w:styleId="90">
    <w:name w:val="כותרת 9 תו"/>
    <w:link w:val="9"/>
    <w:uiPriority w:val="9"/>
    <w:semiHidden/>
    <w:rPr>
      <w:rFonts w:ascii="Calibri Light" w:eastAsia="Times New Roman" w:hAnsi="Calibri Light" w:cs="Times New Roman"/>
    </w:rPr>
  </w:style>
  <w:style w:type="paragraph" w:styleId="a5">
    <w:name w:val="footnote text"/>
    <w:basedOn w:val="a0"/>
    <w:link w:val="a6"/>
    <w:uiPriority w:val="99"/>
    <w:semiHidden/>
    <w:pPr>
      <w:spacing w:after="0" w:line="288" w:lineRule="auto"/>
    </w:pPr>
    <w:rPr>
      <w:sz w:val="18"/>
      <w:szCs w:val="18"/>
    </w:rPr>
  </w:style>
  <w:style w:type="character" w:customStyle="1" w:styleId="Char">
    <w:name w:val="הערות שוליים Char"/>
    <w:link w:val="a7"/>
    <w:uiPriority w:val="99"/>
    <w:locked/>
    <w:rsid w:val="008F32C9"/>
  </w:style>
  <w:style w:type="character" w:styleId="a8">
    <w:name w:val="footnote reference"/>
    <w:uiPriority w:val="99"/>
    <w:semiHidden/>
    <w:rPr>
      <w:rFonts w:cs="David"/>
      <w:sz w:val="24"/>
      <w:szCs w:val="24"/>
      <w:vertAlign w:val="superscript"/>
      <w:lang w:val="x-none" w:eastAsia="x-none" w:bidi="he-IL"/>
    </w:rPr>
  </w:style>
  <w:style w:type="character" w:styleId="Hyperlink">
    <w:name w:val="Hyperlink"/>
    <w:uiPriority w:val="99"/>
    <w:rPr>
      <w:rFonts w:cs="Narkisim"/>
      <w:color w:val="0000FF"/>
      <w:u w:val="single"/>
      <w:lang w:val="x-none" w:eastAsia="x-none" w:bidi="he-IL"/>
    </w:rPr>
  </w:style>
  <w:style w:type="paragraph" w:styleId="a9">
    <w:name w:val="header"/>
    <w:basedOn w:val="a0"/>
    <w:link w:val="aa"/>
    <w:uiPriority w:val="99"/>
    <w:pPr>
      <w:tabs>
        <w:tab w:val="center" w:pos="4153"/>
        <w:tab w:val="right" w:pos="8306"/>
      </w:tabs>
      <w:spacing w:after="0" w:line="240" w:lineRule="auto"/>
      <w:jc w:val="left"/>
    </w:pPr>
    <w:rPr>
      <w:sz w:val="20"/>
    </w:rPr>
  </w:style>
  <w:style w:type="character" w:customStyle="1" w:styleId="aa">
    <w:name w:val="כותרת עליונה תו"/>
    <w:link w:val="a9"/>
    <w:uiPriority w:val="99"/>
    <w:semiHidden/>
    <w:rPr>
      <w:rFonts w:cs="David"/>
      <w:sz w:val="28"/>
    </w:rPr>
  </w:style>
  <w:style w:type="paragraph" w:customStyle="1" w:styleId="ab">
    <w:name w:val="פרשה"/>
    <w:basedOn w:val="1"/>
    <w:uiPriority w:val="99"/>
    <w:pPr>
      <w:spacing w:before="240" w:after="90" w:line="360" w:lineRule="auto"/>
      <w:jc w:val="center"/>
    </w:pPr>
    <w:rPr>
      <w:rFonts w:ascii="Times New Roman" w:hAnsi="Times New Roman"/>
      <w:b/>
      <w:bCs/>
      <w:sz w:val="30"/>
      <w:szCs w:val="34"/>
    </w:rPr>
  </w:style>
  <w:style w:type="paragraph" w:styleId="ac">
    <w:name w:val="Quote"/>
    <w:basedOn w:val="ad"/>
    <w:link w:val="ae"/>
    <w:uiPriority w:val="99"/>
    <w:qFormat/>
    <w:pPr>
      <w:spacing w:before="60" w:after="60" w:line="300" w:lineRule="atLeast"/>
      <w:ind w:left="561"/>
      <w:jc w:val="both"/>
    </w:pPr>
    <w:rPr>
      <w:rFonts w:ascii="Times New Roman" w:hAnsi="Times New Roman"/>
      <w:szCs w:val="20"/>
    </w:rPr>
  </w:style>
  <w:style w:type="character" w:customStyle="1" w:styleId="ae">
    <w:name w:val="ציטוט תו"/>
    <w:link w:val="ac"/>
    <w:uiPriority w:val="99"/>
  </w:style>
  <w:style w:type="paragraph" w:customStyle="1" w:styleId="af">
    <w:name w:val="כותרת"/>
    <w:basedOn w:val="a0"/>
    <w:uiPriority w:val="99"/>
    <w:pPr>
      <w:keepNext/>
      <w:spacing w:before="240" w:after="120" w:line="380" w:lineRule="exact"/>
      <w:ind w:left="-284"/>
      <w:outlineLvl w:val="1"/>
    </w:pPr>
    <w:rPr>
      <w:b/>
      <w:bCs/>
      <w:sz w:val="32"/>
      <w:szCs w:val="34"/>
    </w:rPr>
  </w:style>
  <w:style w:type="paragraph" w:customStyle="1" w:styleId="20">
    <w:name w:val="כותרת2"/>
    <w:basedOn w:val="af"/>
    <w:uiPriority w:val="99"/>
    <w:pPr>
      <w:spacing w:before="120" w:after="60" w:line="360" w:lineRule="exact"/>
      <w:ind w:left="0"/>
      <w:jc w:val="center"/>
    </w:pPr>
    <w:rPr>
      <w:rFonts w:ascii="Arial" w:hAnsi="Arial"/>
      <w:sz w:val="36"/>
      <w:szCs w:val="36"/>
    </w:rPr>
  </w:style>
  <w:style w:type="paragraph" w:customStyle="1" w:styleId="af0">
    <w:name w:val="לוגו תחתון"/>
    <w:basedOn w:val="a0"/>
    <w:uiPriority w:val="99"/>
    <w:pPr>
      <w:tabs>
        <w:tab w:val="right" w:pos="3895"/>
      </w:tabs>
      <w:spacing w:after="0" w:line="240" w:lineRule="auto"/>
      <w:jc w:val="center"/>
    </w:pPr>
    <w:rPr>
      <w:rFonts w:ascii="Arial" w:hAnsi="Arial"/>
      <w:b/>
      <w:bCs/>
      <w:sz w:val="16"/>
      <w:szCs w:val="16"/>
    </w:rPr>
  </w:style>
  <w:style w:type="paragraph" w:styleId="af1">
    <w:name w:val="footer"/>
    <w:basedOn w:val="a0"/>
    <w:link w:val="af2"/>
    <w:uiPriority w:val="99"/>
    <w:pPr>
      <w:tabs>
        <w:tab w:val="center" w:pos="4153"/>
        <w:tab w:val="right" w:pos="8306"/>
      </w:tabs>
      <w:spacing w:after="0" w:line="240" w:lineRule="auto"/>
      <w:jc w:val="left"/>
    </w:pPr>
    <w:rPr>
      <w:sz w:val="20"/>
    </w:rPr>
  </w:style>
  <w:style w:type="character" w:customStyle="1" w:styleId="af2">
    <w:name w:val="כותרת תחתונה תו"/>
    <w:link w:val="af1"/>
    <w:uiPriority w:val="99"/>
    <w:semiHidden/>
    <w:rPr>
      <w:rFonts w:cs="David"/>
      <w:sz w:val="28"/>
    </w:rPr>
  </w:style>
  <w:style w:type="paragraph" w:customStyle="1" w:styleId="a1">
    <w:name w:val="כותרת תת"/>
    <w:basedOn w:val="a0"/>
    <w:uiPriority w:val="99"/>
    <w:pPr>
      <w:spacing w:before="120" w:after="120" w:line="300" w:lineRule="atLeast"/>
    </w:pPr>
    <w:rPr>
      <w:b/>
      <w:bCs/>
      <w:sz w:val="24"/>
      <w:szCs w:val="24"/>
    </w:rPr>
  </w:style>
  <w:style w:type="paragraph" w:styleId="af3">
    <w:name w:val="endnote text"/>
    <w:basedOn w:val="a0"/>
    <w:link w:val="af4"/>
    <w:uiPriority w:val="99"/>
    <w:semiHidden/>
    <w:pPr>
      <w:spacing w:after="0" w:line="240" w:lineRule="auto"/>
      <w:jc w:val="left"/>
    </w:pPr>
    <w:rPr>
      <w:sz w:val="20"/>
    </w:rPr>
  </w:style>
  <w:style w:type="character" w:customStyle="1" w:styleId="af4">
    <w:name w:val="טקסט הערת סיום תו"/>
    <w:link w:val="af3"/>
    <w:uiPriority w:val="99"/>
    <w:semiHidden/>
    <w:rPr>
      <w:rFonts w:cs="David"/>
      <w:sz w:val="20"/>
      <w:szCs w:val="20"/>
    </w:rPr>
  </w:style>
  <w:style w:type="character" w:styleId="af5">
    <w:name w:val="endnote reference"/>
    <w:uiPriority w:val="99"/>
    <w:semiHidden/>
    <w:rPr>
      <w:rFonts w:cs="Narkisim"/>
      <w:vertAlign w:val="superscript"/>
      <w:lang w:val="x-none" w:eastAsia="x-none" w:bidi="he-IL"/>
    </w:rPr>
  </w:style>
  <w:style w:type="character" w:styleId="FollowedHyperlink">
    <w:name w:val="FollowedHyperlink"/>
    <w:uiPriority w:val="99"/>
    <w:rPr>
      <w:rFonts w:cs="Narkisim"/>
      <w:color w:val="800080"/>
      <w:u w:val="single"/>
      <w:lang w:val="x-none" w:eastAsia="x-none" w:bidi="he-IL"/>
    </w:rPr>
  </w:style>
  <w:style w:type="paragraph" w:customStyle="1" w:styleId="-">
    <w:name w:val="מאמר - טקסט"/>
    <w:basedOn w:val="a0"/>
    <w:uiPriority w:val="99"/>
    <w:pPr>
      <w:spacing w:after="0" w:line="360" w:lineRule="exact"/>
      <w:ind w:firstLine="357"/>
    </w:pPr>
    <w:rPr>
      <w:spacing w:val="5"/>
      <w:sz w:val="20"/>
    </w:rPr>
  </w:style>
  <w:style w:type="paragraph" w:customStyle="1" w:styleId="-0">
    <w:name w:val="מאמר - ציטוט"/>
    <w:basedOn w:val="-"/>
    <w:next w:val="-"/>
    <w:uiPriority w:val="99"/>
    <w:pPr>
      <w:tabs>
        <w:tab w:val="right" w:pos="8165"/>
      </w:tabs>
      <w:ind w:left="907" w:right="907" w:firstLine="0"/>
    </w:pPr>
  </w:style>
  <w:style w:type="paragraph" w:styleId="af6">
    <w:name w:val="Subtitle"/>
    <w:basedOn w:val="a0"/>
    <w:link w:val="af7"/>
    <w:uiPriority w:val="99"/>
    <w:qFormat/>
    <w:pPr>
      <w:spacing w:before="120" w:after="0" w:line="312" w:lineRule="auto"/>
      <w:ind w:left="720"/>
    </w:pPr>
    <w:rPr>
      <w:rFonts w:ascii="Arial" w:hAnsi="Arial"/>
      <w:b/>
      <w:bCs/>
      <w:sz w:val="20"/>
      <w:szCs w:val="24"/>
    </w:rPr>
  </w:style>
  <w:style w:type="character" w:customStyle="1" w:styleId="af7">
    <w:name w:val="כותרת משנה תו"/>
    <w:link w:val="af6"/>
    <w:uiPriority w:val="11"/>
    <w:rPr>
      <w:rFonts w:ascii="Calibri Light" w:eastAsia="Times New Roman" w:hAnsi="Calibri Light" w:cs="Times New Roman"/>
      <w:sz w:val="24"/>
      <w:szCs w:val="24"/>
    </w:rPr>
  </w:style>
  <w:style w:type="paragraph" w:customStyle="1" w:styleId="H3">
    <w:name w:val="H3"/>
    <w:basedOn w:val="a0"/>
    <w:next w:val="a0"/>
    <w:uiPriority w:val="99"/>
    <w:pPr>
      <w:keepNext/>
      <w:bidi w:val="0"/>
      <w:spacing w:before="100" w:after="100" w:line="240" w:lineRule="auto"/>
      <w:jc w:val="left"/>
      <w:outlineLvl w:val="3"/>
    </w:pPr>
    <w:rPr>
      <w:b/>
      <w:bCs/>
      <w:szCs w:val="28"/>
    </w:rPr>
  </w:style>
  <w:style w:type="paragraph" w:styleId="af8">
    <w:name w:val="Title"/>
    <w:basedOn w:val="a0"/>
    <w:link w:val="af9"/>
    <w:uiPriority w:val="99"/>
    <w:qFormat/>
    <w:pPr>
      <w:spacing w:after="0" w:line="240" w:lineRule="auto"/>
      <w:jc w:val="center"/>
    </w:pPr>
    <w:rPr>
      <w:b/>
      <w:bCs/>
      <w:sz w:val="24"/>
      <w:szCs w:val="24"/>
      <w:u w:val="single"/>
    </w:rPr>
  </w:style>
  <w:style w:type="character" w:customStyle="1" w:styleId="af9">
    <w:name w:val="כותרת טקסט תו"/>
    <w:link w:val="af8"/>
    <w:uiPriority w:val="10"/>
    <w:rPr>
      <w:rFonts w:ascii="Calibri Light" w:eastAsia="Times New Roman" w:hAnsi="Calibri Light" w:cs="Times New Roman"/>
      <w:b/>
      <w:bCs/>
      <w:kern w:val="28"/>
      <w:sz w:val="32"/>
      <w:szCs w:val="32"/>
    </w:rPr>
  </w:style>
  <w:style w:type="paragraph" w:customStyle="1" w:styleId="afa">
    <w:name w:val="ציטטה"/>
    <w:basedOn w:val="ad"/>
    <w:autoRedefine/>
    <w:uiPriority w:val="99"/>
    <w:pPr>
      <w:spacing w:after="120" w:line="240" w:lineRule="auto"/>
      <w:ind w:left="680" w:right="680"/>
      <w:jc w:val="both"/>
    </w:pPr>
    <w:rPr>
      <w:rFonts w:ascii="Times New Roman" w:hAnsi="Times New Roman"/>
      <w:bCs/>
      <w:w w:val="90"/>
      <w:sz w:val="22"/>
      <w:szCs w:val="22"/>
    </w:rPr>
  </w:style>
  <w:style w:type="paragraph" w:customStyle="1" w:styleId="afb">
    <w:name w:val="סגנון"/>
    <w:basedOn w:val="a0"/>
    <w:next w:val="af8"/>
    <w:uiPriority w:val="99"/>
    <w:pPr>
      <w:spacing w:after="0" w:line="360" w:lineRule="auto"/>
      <w:jc w:val="center"/>
    </w:pPr>
    <w:rPr>
      <w:b/>
      <w:bCs/>
      <w:sz w:val="24"/>
      <w:szCs w:val="24"/>
      <w:u w:val="single"/>
    </w:rPr>
  </w:style>
  <w:style w:type="paragraph" w:styleId="ad">
    <w:name w:val="Body Text"/>
    <w:basedOn w:val="a0"/>
    <w:link w:val="afc"/>
    <w:uiPriority w:val="99"/>
    <w:pPr>
      <w:spacing w:before="120" w:after="0" w:line="288" w:lineRule="auto"/>
      <w:jc w:val="left"/>
    </w:pPr>
    <w:rPr>
      <w:rFonts w:ascii="Arial" w:hAnsi="Arial"/>
      <w:sz w:val="20"/>
      <w:szCs w:val="24"/>
    </w:rPr>
  </w:style>
  <w:style w:type="character" w:customStyle="1" w:styleId="afc">
    <w:name w:val="גוף טקסט תו"/>
    <w:link w:val="ad"/>
    <w:uiPriority w:val="99"/>
    <w:rPr>
      <w:rFonts w:ascii="Arial" w:hAnsi="Arial" w:cs="Arial"/>
      <w:sz w:val="24"/>
      <w:szCs w:val="24"/>
      <w:lang w:val="en-US" w:eastAsia="x-none" w:bidi="he-IL"/>
    </w:rPr>
  </w:style>
  <w:style w:type="character" w:styleId="afd">
    <w:name w:val="page number"/>
    <w:uiPriority w:val="99"/>
    <w:rPr>
      <w:rFonts w:cs="Miriam"/>
      <w:lang w:val="x-none" w:eastAsia="x-none" w:bidi="he-IL"/>
    </w:rPr>
  </w:style>
  <w:style w:type="paragraph" w:customStyle="1" w:styleId="afe">
    <w:name w:val="כותרת ראשית"/>
    <w:basedOn w:val="a0"/>
    <w:uiPriority w:val="99"/>
    <w:pPr>
      <w:spacing w:before="120" w:after="120" w:line="300" w:lineRule="atLeast"/>
      <w:jc w:val="center"/>
    </w:pPr>
    <w:rPr>
      <w:b/>
      <w:bCs/>
      <w:sz w:val="34"/>
      <w:szCs w:val="34"/>
    </w:rPr>
  </w:style>
  <w:style w:type="paragraph" w:customStyle="1" w:styleId="NormalPar">
    <w:name w:val="NormalPar"/>
    <w:uiPriority w:val="99"/>
    <w:pPr>
      <w:autoSpaceDE w:val="0"/>
      <w:autoSpaceDN w:val="0"/>
      <w:bidi/>
    </w:pPr>
    <w:rPr>
      <w:sz w:val="24"/>
      <w:szCs w:val="24"/>
    </w:rPr>
  </w:style>
  <w:style w:type="paragraph" w:customStyle="1" w:styleId="aff">
    <w:name w:val="פתיחה"/>
    <w:basedOn w:val="4"/>
    <w:uiPriority w:val="99"/>
    <w:pPr>
      <w:spacing w:after="120" w:line="240" w:lineRule="atLeast"/>
      <w:ind w:left="284" w:firstLine="5952"/>
      <w:jc w:val="both"/>
    </w:pPr>
    <w:rPr>
      <w:sz w:val="22"/>
      <w:szCs w:val="22"/>
    </w:rPr>
  </w:style>
  <w:style w:type="paragraph" w:customStyle="1" w:styleId="aff0">
    <w:name w:val="כותרת חדשה"/>
    <w:basedOn w:val="2"/>
    <w:uiPriority w:val="99"/>
    <w:pPr>
      <w:spacing w:line="600" w:lineRule="atLeast"/>
    </w:pPr>
    <w:rPr>
      <w:sz w:val="52"/>
      <w:szCs w:val="52"/>
    </w:rPr>
  </w:style>
  <w:style w:type="paragraph" w:customStyle="1" w:styleId="aff1">
    <w:name w:val="גוף הטקסט"/>
    <w:uiPriority w:val="99"/>
    <w:pPr>
      <w:autoSpaceDE w:val="0"/>
      <w:autoSpaceDN w:val="0"/>
      <w:bidi/>
      <w:spacing w:line="300" w:lineRule="auto"/>
      <w:ind w:firstLine="227"/>
      <w:jc w:val="both"/>
    </w:pPr>
    <w:rPr>
      <w:szCs w:val="22"/>
    </w:rPr>
  </w:style>
  <w:style w:type="paragraph" w:customStyle="1" w:styleId="aff2">
    <w:name w:val="ציטוט פסוקים"/>
    <w:basedOn w:val="ac"/>
    <w:uiPriority w:val="99"/>
    <w:pPr>
      <w:spacing w:before="0" w:after="0"/>
      <w:ind w:right="1134" w:hanging="567"/>
    </w:pPr>
    <w:rPr>
      <w:sz w:val="16"/>
      <w:szCs w:val="22"/>
    </w:rPr>
  </w:style>
  <w:style w:type="paragraph" w:customStyle="1" w:styleId="51">
    <w:name w:val="רווח 5"/>
    <w:basedOn w:val="aff1"/>
    <w:uiPriority w:val="99"/>
    <w:rPr>
      <w:szCs w:val="10"/>
    </w:rPr>
  </w:style>
  <w:style w:type="paragraph" w:customStyle="1" w:styleId="a">
    <w:name w:val="ראשי פרקים"/>
    <w:basedOn w:val="a0"/>
    <w:uiPriority w:val="99"/>
    <w:pPr>
      <w:numPr>
        <w:numId w:val="1"/>
      </w:numPr>
      <w:spacing w:after="0" w:line="240" w:lineRule="atLeast"/>
    </w:pPr>
    <w:rPr>
      <w:sz w:val="20"/>
      <w:szCs w:val="16"/>
    </w:rPr>
  </w:style>
  <w:style w:type="paragraph" w:styleId="aff3">
    <w:name w:val="Block Text"/>
    <w:basedOn w:val="a0"/>
    <w:uiPriority w:val="99"/>
    <w:pPr>
      <w:spacing w:before="120" w:after="0" w:line="288" w:lineRule="auto"/>
      <w:ind w:left="720"/>
      <w:jc w:val="left"/>
    </w:pPr>
    <w:rPr>
      <w:rFonts w:ascii="Arial" w:hAnsi="Arial"/>
      <w:sz w:val="20"/>
      <w:szCs w:val="24"/>
    </w:rPr>
  </w:style>
  <w:style w:type="paragraph" w:styleId="22">
    <w:name w:val="Body Text 2"/>
    <w:basedOn w:val="a0"/>
    <w:link w:val="23"/>
    <w:uiPriority w:val="99"/>
    <w:pPr>
      <w:spacing w:after="120" w:line="480" w:lineRule="auto"/>
    </w:pPr>
  </w:style>
  <w:style w:type="character" w:customStyle="1" w:styleId="23">
    <w:name w:val="גוף טקסט 2 תו"/>
    <w:link w:val="22"/>
    <w:uiPriority w:val="99"/>
    <w:semiHidden/>
    <w:rPr>
      <w:rFonts w:cs="David"/>
      <w:sz w:val="28"/>
    </w:rPr>
  </w:style>
  <w:style w:type="paragraph" w:customStyle="1" w:styleId="aff4">
    <w:name w:val="בס&quot;ד"/>
    <w:basedOn w:val="a0"/>
    <w:next w:val="a0"/>
    <w:uiPriority w:val="99"/>
    <w:pPr>
      <w:spacing w:after="0" w:line="288" w:lineRule="auto"/>
      <w:jc w:val="left"/>
    </w:pPr>
    <w:rPr>
      <w:sz w:val="20"/>
    </w:rPr>
  </w:style>
  <w:style w:type="paragraph" w:customStyle="1" w:styleId="aff5">
    <w:name w:val="שם"/>
    <w:basedOn w:val="a0"/>
    <w:next w:val="ab"/>
    <w:uiPriority w:val="99"/>
    <w:pPr>
      <w:spacing w:after="0" w:line="288" w:lineRule="auto"/>
      <w:jc w:val="right"/>
    </w:pPr>
    <w:rPr>
      <w:bCs/>
      <w:sz w:val="20"/>
      <w:szCs w:val="24"/>
    </w:rPr>
  </w:style>
  <w:style w:type="paragraph" w:customStyle="1" w:styleId="aff6">
    <w:name w:val="ציטוט מפרשים"/>
    <w:basedOn w:val="ac"/>
    <w:uiPriority w:val="99"/>
    <w:pPr>
      <w:spacing w:before="120" w:after="120" w:line="300" w:lineRule="auto"/>
      <w:ind w:right="567"/>
    </w:pPr>
    <w:rPr>
      <w:sz w:val="16"/>
      <w:szCs w:val="22"/>
    </w:rPr>
  </w:style>
  <w:style w:type="paragraph" w:customStyle="1" w:styleId="EinFormatAH">
    <w:name w:val="EinFormatAH"/>
    <w:uiPriority w:val="99"/>
    <w:pPr>
      <w:tabs>
        <w:tab w:val="right" w:pos="2302"/>
      </w:tabs>
      <w:autoSpaceDE w:val="0"/>
      <w:autoSpaceDN w:val="0"/>
      <w:bidi/>
      <w:ind w:left="1009" w:right="1582"/>
      <w:jc w:val="both"/>
    </w:pPr>
    <w:rPr>
      <w:sz w:val="24"/>
      <w:szCs w:val="24"/>
    </w:rPr>
  </w:style>
  <w:style w:type="paragraph" w:customStyle="1" w:styleId="aff7">
    <w:name w:val="פסוק מרווח"/>
    <w:basedOn w:val="aff1"/>
    <w:uiPriority w:val="99"/>
    <w:rPr>
      <w:spacing w:val="10"/>
    </w:rPr>
  </w:style>
  <w:style w:type="paragraph" w:customStyle="1" w:styleId="aff8">
    <w:name w:val="טקסט"/>
    <w:basedOn w:val="a0"/>
    <w:uiPriority w:val="99"/>
    <w:pPr>
      <w:spacing w:before="80" w:after="0" w:line="290" w:lineRule="exact"/>
      <w:ind w:firstLine="340"/>
    </w:pPr>
    <w:rPr>
      <w:sz w:val="20"/>
      <w:szCs w:val="24"/>
    </w:rPr>
  </w:style>
  <w:style w:type="paragraph" w:customStyle="1" w:styleId="aff9">
    <w:name w:val="מגדים"/>
    <w:basedOn w:val="a0"/>
    <w:uiPriority w:val="99"/>
    <w:pPr>
      <w:tabs>
        <w:tab w:val="left" w:pos="335"/>
      </w:tabs>
      <w:spacing w:before="80" w:after="0" w:line="290" w:lineRule="exact"/>
      <w:ind w:firstLine="340"/>
    </w:pPr>
    <w:rPr>
      <w:rFonts w:ascii="CG Times" w:hAnsi="CG Times"/>
      <w:sz w:val="22"/>
      <w:szCs w:val="24"/>
    </w:rPr>
  </w:style>
  <w:style w:type="paragraph" w:customStyle="1" w:styleId="24">
    <w:name w:val="ציטוט2"/>
    <w:basedOn w:val="52"/>
    <w:next w:val="aff8"/>
    <w:uiPriority w:val="99"/>
    <w:pPr>
      <w:spacing w:line="290" w:lineRule="exact"/>
      <w:ind w:right="1191" w:hanging="851"/>
    </w:pPr>
    <w:rPr>
      <w:szCs w:val="24"/>
    </w:rPr>
  </w:style>
  <w:style w:type="paragraph" w:customStyle="1" w:styleId="52">
    <w:name w:val="ציטוט5"/>
    <w:basedOn w:val="aff9"/>
    <w:next w:val="aff9"/>
    <w:uiPriority w:val="99"/>
    <w:pPr>
      <w:tabs>
        <w:tab w:val="clear" w:pos="335"/>
        <w:tab w:val="right" w:pos="7371"/>
      </w:tabs>
      <w:spacing w:after="80" w:line="280" w:lineRule="exact"/>
      <w:ind w:right="567" w:firstLine="0"/>
    </w:pPr>
    <w:rPr>
      <w:rFonts w:ascii="Courier" w:hAnsi="Courier"/>
      <w:szCs w:val="22"/>
    </w:rPr>
  </w:style>
  <w:style w:type="paragraph" w:customStyle="1" w:styleId="31">
    <w:name w:val="ציטוט3"/>
    <w:basedOn w:val="11"/>
    <w:uiPriority w:val="99"/>
    <w:pPr>
      <w:ind w:right="1758" w:hanging="1418"/>
    </w:pPr>
  </w:style>
  <w:style w:type="paragraph" w:customStyle="1" w:styleId="11">
    <w:name w:val="ציטוט1"/>
    <w:basedOn w:val="52"/>
    <w:next w:val="aff8"/>
    <w:uiPriority w:val="99"/>
    <w:pPr>
      <w:spacing w:line="290" w:lineRule="exact"/>
      <w:ind w:right="680" w:hanging="340"/>
    </w:pPr>
    <w:rPr>
      <w:szCs w:val="24"/>
    </w:rPr>
  </w:style>
  <w:style w:type="character" w:customStyle="1" w:styleId="HebrewChar">
    <w:name w:val="Hebrew_Char"/>
    <w:uiPriority w:val="99"/>
  </w:style>
  <w:style w:type="character" w:customStyle="1" w:styleId="LatinChar">
    <w:name w:val="Latin_Char"/>
    <w:uiPriority w:val="99"/>
    <w:rPr>
      <w:rFonts w:ascii="Times New Roman" w:hAnsi="Times New Roman"/>
      <w:lang w:val="en-US" w:eastAsia="x-none"/>
    </w:rPr>
  </w:style>
  <w:style w:type="paragraph" w:customStyle="1" w:styleId="affa">
    <w:name w:val="פסוק"/>
    <w:basedOn w:val="affb"/>
    <w:uiPriority w:val="99"/>
    <w:pPr>
      <w:tabs>
        <w:tab w:val="left" w:pos="1418"/>
      </w:tabs>
      <w:spacing w:before="90" w:after="90"/>
      <w:ind w:left="561" w:firstLine="232"/>
    </w:pPr>
  </w:style>
  <w:style w:type="paragraph" w:customStyle="1" w:styleId="affc">
    <w:name w:val="פסוק אחרון"/>
    <w:basedOn w:val="affa"/>
    <w:uiPriority w:val="99"/>
    <w:pPr>
      <w:spacing w:before="0"/>
    </w:pPr>
  </w:style>
  <w:style w:type="paragraph" w:customStyle="1" w:styleId="affd">
    <w:name w:val="פסוק אמצע"/>
    <w:basedOn w:val="affa"/>
    <w:uiPriority w:val="99"/>
    <w:pPr>
      <w:spacing w:before="0" w:after="0"/>
    </w:pPr>
  </w:style>
  <w:style w:type="paragraph" w:customStyle="1" w:styleId="affe">
    <w:name w:val="פסוק ראשון"/>
    <w:basedOn w:val="affa"/>
    <w:next w:val="affd"/>
    <w:uiPriority w:val="99"/>
    <w:pPr>
      <w:spacing w:after="0"/>
    </w:pPr>
  </w:style>
  <w:style w:type="paragraph" w:customStyle="1" w:styleId="afff">
    <w:name w:val="ציטוט אחרון"/>
    <w:basedOn w:val="ac"/>
    <w:uiPriority w:val="99"/>
    <w:pPr>
      <w:spacing w:before="0"/>
    </w:pPr>
  </w:style>
  <w:style w:type="paragraph" w:customStyle="1" w:styleId="afff0">
    <w:name w:val="ציטוט אמצע"/>
    <w:basedOn w:val="ac"/>
    <w:uiPriority w:val="99"/>
    <w:pPr>
      <w:spacing w:before="0" w:after="0"/>
    </w:pPr>
  </w:style>
  <w:style w:type="paragraph" w:customStyle="1" w:styleId="afff1">
    <w:name w:val="ציטוט ראשון"/>
    <w:basedOn w:val="ac"/>
    <w:uiPriority w:val="99"/>
    <w:pPr>
      <w:spacing w:after="0"/>
    </w:pPr>
  </w:style>
  <w:style w:type="paragraph" w:customStyle="1" w:styleId="affb">
    <w:name w:val="רגיל סמט"/>
    <w:basedOn w:val="a0"/>
    <w:uiPriority w:val="99"/>
    <w:pPr>
      <w:spacing w:after="0" w:line="300" w:lineRule="atLeast"/>
      <w:ind w:firstLine="227"/>
    </w:pPr>
    <w:rPr>
      <w:sz w:val="18"/>
    </w:rPr>
  </w:style>
  <w:style w:type="paragraph" w:customStyle="1" w:styleId="afff2">
    <w:name w:val="פסוק יחיד"/>
    <w:basedOn w:val="affe"/>
    <w:next w:val="affb"/>
    <w:uiPriority w:val="99"/>
    <w:pPr>
      <w:spacing w:after="90"/>
    </w:pPr>
    <w:rPr>
      <w:sz w:val="22"/>
    </w:rPr>
  </w:style>
  <w:style w:type="paragraph" w:customStyle="1" w:styleId="afff3">
    <w:name w:val="סיעוף"/>
    <w:basedOn w:val="aff8"/>
    <w:next w:val="aff8"/>
    <w:uiPriority w:val="99"/>
    <w:pPr>
      <w:ind w:right="340" w:hanging="340"/>
    </w:pPr>
  </w:style>
  <w:style w:type="paragraph" w:styleId="afff4">
    <w:name w:val="Balloon Text"/>
    <w:basedOn w:val="a0"/>
    <w:link w:val="afff5"/>
    <w:uiPriority w:val="99"/>
    <w:semiHidden/>
    <w:rPr>
      <w:rFonts w:ascii="Tahoma" w:hAnsi="Tahoma"/>
      <w:sz w:val="16"/>
      <w:szCs w:val="16"/>
    </w:rPr>
  </w:style>
  <w:style w:type="character" w:customStyle="1" w:styleId="afff5">
    <w:name w:val="טקסט בלונים תו"/>
    <w:link w:val="afff4"/>
    <w:uiPriority w:val="99"/>
    <w:semiHidden/>
    <w:rPr>
      <w:rFonts w:ascii="Tahoma" w:hAnsi="Tahoma" w:cs="Tahoma"/>
      <w:sz w:val="18"/>
      <w:szCs w:val="18"/>
    </w:rPr>
  </w:style>
  <w:style w:type="character" w:customStyle="1" w:styleId="afff6">
    <w:name w:val="רגיל סמט תו"/>
    <w:uiPriority w:val="99"/>
    <w:rPr>
      <w:rFonts w:cs="David"/>
      <w:sz w:val="22"/>
      <w:szCs w:val="22"/>
      <w:lang w:val="en-US" w:eastAsia="x-none" w:bidi="he-IL"/>
    </w:rPr>
  </w:style>
  <w:style w:type="character" w:customStyle="1" w:styleId="afff7">
    <w:name w:val="פסוק תו"/>
    <w:uiPriority w:val="99"/>
  </w:style>
  <w:style w:type="character" w:customStyle="1" w:styleId="afff8">
    <w:name w:val="פסוק ראשון תו"/>
    <w:uiPriority w:val="99"/>
  </w:style>
  <w:style w:type="paragraph" w:customStyle="1" w:styleId="12">
    <w:name w:val="כותרת משנה1"/>
    <w:basedOn w:val="a1"/>
    <w:uiPriority w:val="99"/>
    <w:pPr>
      <w:jc w:val="center"/>
    </w:pPr>
    <w:rPr>
      <w:szCs w:val="28"/>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sz w:val="20"/>
    </w:rPr>
  </w:style>
  <w:style w:type="character" w:customStyle="1" w:styleId="HTML0">
    <w:name w:val="HTML מעוצב מראש תו"/>
    <w:link w:val="HTML"/>
    <w:uiPriority w:val="99"/>
    <w:semiHidden/>
    <w:rPr>
      <w:rFonts w:ascii="Courier New" w:hAnsi="Courier New" w:cs="Courier New"/>
      <w:sz w:val="20"/>
      <w:szCs w:val="20"/>
    </w:rPr>
  </w:style>
  <w:style w:type="character" w:customStyle="1" w:styleId="TimesNewRoman1">
    <w:name w:val="סגנון הפנייה להערת שוליים + (עברית ושפות אחרות) Times New Roman ‏1..."/>
    <w:uiPriority w:val="99"/>
  </w:style>
  <w:style w:type="character" w:customStyle="1" w:styleId="Arial9">
    <w:name w:val="סגנון הפנייה להערת שוליים + (עברית ושפות אחרות) Arial (לטיני) ‏9 נ..."/>
    <w:uiPriority w:val="99"/>
    <w:rPr>
      <w:rFonts w:cs="David"/>
      <w:sz w:val="22"/>
      <w:szCs w:val="22"/>
      <w:vertAlign w:val="superscript"/>
      <w:lang w:val="x-none" w:eastAsia="x-none" w:bidi="he-IL"/>
    </w:rPr>
  </w:style>
  <w:style w:type="character" w:customStyle="1" w:styleId="psk">
    <w:name w:val="psk"/>
    <w:uiPriority w:val="99"/>
    <w:rPr>
      <w:rFonts w:ascii="Arial" w:hAnsi="Arial" w:cs="Arial"/>
      <w:color w:val="auto"/>
      <w:sz w:val="17"/>
      <w:szCs w:val="17"/>
    </w:rPr>
  </w:style>
  <w:style w:type="character" w:customStyle="1" w:styleId="13">
    <w:name w:val="רגיל סמט תו1"/>
    <w:uiPriority w:val="99"/>
    <w:rPr>
      <w:rFonts w:ascii="Times New Roman" w:hAnsi="Times New Roman" w:cs="Times New Roman"/>
      <w:sz w:val="22"/>
      <w:szCs w:val="22"/>
      <w:lang w:val="en-US" w:eastAsia="x-none" w:bidi="he-IL"/>
    </w:rPr>
  </w:style>
  <w:style w:type="character" w:customStyle="1" w:styleId="25">
    <w:name w:val="רגיל סמט תו2"/>
    <w:uiPriority w:val="99"/>
    <w:rPr>
      <w:rFonts w:ascii="Times New Roman" w:hAnsi="Times New Roman" w:cs="Times New Roman"/>
      <w:sz w:val="22"/>
      <w:szCs w:val="22"/>
      <w:lang w:val="en-US" w:eastAsia="x-none" w:bidi="he-IL"/>
    </w:rPr>
  </w:style>
  <w:style w:type="character" w:customStyle="1" w:styleId="14">
    <w:name w:val="פסוק תו1"/>
    <w:uiPriority w:val="99"/>
  </w:style>
  <w:style w:type="character" w:customStyle="1" w:styleId="15">
    <w:name w:val="פסוק ראשון תו1"/>
    <w:uiPriority w:val="99"/>
  </w:style>
  <w:style w:type="character" w:customStyle="1" w:styleId="afff9">
    <w:name w:val="פסוק יחיד תו"/>
    <w:uiPriority w:val="99"/>
  </w:style>
  <w:style w:type="paragraph" w:customStyle="1" w:styleId="afffa">
    <w:name w:val="מקור"/>
    <w:basedOn w:val="a0"/>
    <w:uiPriority w:val="99"/>
    <w:pPr>
      <w:autoSpaceDE/>
      <w:autoSpaceDN/>
      <w:spacing w:after="60" w:line="300" w:lineRule="exact"/>
      <w:ind w:left="567" w:right="567"/>
    </w:pPr>
    <w:rPr>
      <w:sz w:val="20"/>
      <w:szCs w:val="26"/>
    </w:rPr>
  </w:style>
  <w:style w:type="paragraph" w:customStyle="1" w:styleId="afffb">
    <w:name w:val="כותרת  ראשית"/>
    <w:basedOn w:val="a0"/>
    <w:uiPriority w:val="99"/>
    <w:pPr>
      <w:autoSpaceDE/>
      <w:autoSpaceDN/>
      <w:spacing w:before="120" w:after="240" w:line="240" w:lineRule="auto"/>
      <w:jc w:val="center"/>
    </w:pPr>
    <w:rPr>
      <w:bCs/>
      <w:sz w:val="20"/>
      <w:szCs w:val="36"/>
    </w:rPr>
  </w:style>
  <w:style w:type="character" w:customStyle="1" w:styleId="StyleFootnoteReference">
    <w:name w:val="Style Footnote Reference."/>
    <w:uiPriority w:val="99"/>
    <w:rPr>
      <w:rFonts w:ascii="Times New Roman" w:hAnsi="Times New Roman" w:cs="David"/>
      <w:sz w:val="24"/>
      <w:szCs w:val="24"/>
      <w:vertAlign w:val="superscript"/>
      <w:lang w:val="x-none" w:eastAsia="x-none" w:bidi="he-IL"/>
    </w:rPr>
  </w:style>
  <w:style w:type="character" w:styleId="afffc">
    <w:name w:val="annotation reference"/>
    <w:uiPriority w:val="99"/>
    <w:semiHidden/>
    <w:rPr>
      <w:rFonts w:ascii="Times New Roman" w:hAnsi="Times New Roman" w:cs="Times New Roman"/>
      <w:sz w:val="16"/>
      <w:szCs w:val="16"/>
    </w:rPr>
  </w:style>
  <w:style w:type="paragraph" w:styleId="afffd">
    <w:name w:val="annotation text"/>
    <w:basedOn w:val="a0"/>
    <w:link w:val="afffe"/>
    <w:uiPriority w:val="99"/>
    <w:semiHidden/>
    <w:rPr>
      <w:sz w:val="20"/>
      <w:szCs w:val="20"/>
    </w:rPr>
  </w:style>
  <w:style w:type="character" w:customStyle="1" w:styleId="afffe">
    <w:name w:val="טקסט הערה תו"/>
    <w:link w:val="afffd"/>
    <w:uiPriority w:val="99"/>
    <w:semiHidden/>
    <w:rPr>
      <w:rFonts w:cs="David"/>
      <w:sz w:val="20"/>
      <w:szCs w:val="20"/>
    </w:rPr>
  </w:style>
  <w:style w:type="paragraph" w:styleId="affff">
    <w:name w:val="annotation subject"/>
    <w:basedOn w:val="afffd"/>
    <w:next w:val="afffd"/>
    <w:link w:val="affff0"/>
    <w:uiPriority w:val="99"/>
    <w:semiHidden/>
    <w:rPr>
      <w:b/>
      <w:bCs/>
    </w:rPr>
  </w:style>
  <w:style w:type="character" w:customStyle="1" w:styleId="affff0">
    <w:name w:val="נושא הערה תו"/>
    <w:link w:val="affff"/>
    <w:uiPriority w:val="99"/>
    <w:semiHidden/>
    <w:rPr>
      <w:rFonts w:cs="David"/>
      <w:b/>
      <w:bCs/>
      <w:sz w:val="20"/>
      <w:szCs w:val="20"/>
    </w:rPr>
  </w:style>
  <w:style w:type="paragraph" w:customStyle="1" w:styleId="a7">
    <w:name w:val="הערות שוליים"/>
    <w:basedOn w:val="a5"/>
    <w:link w:val="Char"/>
    <w:uiPriority w:val="99"/>
  </w:style>
  <w:style w:type="paragraph" w:customStyle="1" w:styleId="affff1">
    <w:name w:val="ציטוט הערה"/>
    <w:basedOn w:val="ac"/>
    <w:uiPriority w:val="99"/>
    <w:pPr>
      <w:spacing w:line="288" w:lineRule="auto"/>
    </w:pPr>
    <w:rPr>
      <w:szCs w:val="18"/>
    </w:rPr>
  </w:style>
  <w:style w:type="character" w:customStyle="1" w:styleId="psk1">
    <w:name w:val="psk1"/>
    <w:uiPriority w:val="99"/>
    <w:rPr>
      <w:rFonts w:ascii="Arial" w:hAnsi="Arial" w:cs="Arial"/>
      <w:color w:val="auto"/>
      <w:sz w:val="17"/>
      <w:szCs w:val="17"/>
    </w:rPr>
  </w:style>
  <w:style w:type="character" w:customStyle="1" w:styleId="a6">
    <w:name w:val="טקסט הערת שוליים תו"/>
    <w:link w:val="a5"/>
    <w:uiPriority w:val="99"/>
    <w:locked/>
    <w:rsid w:val="008F32C9"/>
    <w:rPr>
      <w:rFonts w:cs="David"/>
      <w:sz w:val="18"/>
      <w:szCs w:val="18"/>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etzion.org.il/en"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4793</Words>
  <Characters>23970</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2021-06-14T16:11:00Z</cp:lastPrinted>
  <dcterms:created xsi:type="dcterms:W3CDTF">2021-06-14T16:29:00Z</dcterms:created>
  <dcterms:modified xsi:type="dcterms:W3CDTF">2021-06-14T16:29:00Z</dcterms:modified>
</cp:coreProperties>
</file>