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B3E7" w14:textId="77777777" w:rsidR="00BC725C" w:rsidRPr="003A79B4" w:rsidRDefault="00BC725C" w:rsidP="00BC725C">
      <w:pPr>
        <w:spacing w:line="24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3A79B4">
        <w:rPr>
          <w:rFonts w:asciiTheme="minorBidi" w:hAnsiTheme="minorBidi" w:cstheme="minorBidi"/>
          <w:b/>
          <w:bCs/>
          <w:sz w:val="36"/>
          <w:szCs w:val="36"/>
          <w:rtl/>
        </w:rPr>
        <w:t>נביאים מול מעצמות</w:t>
      </w:r>
    </w:p>
    <w:p w14:paraId="4C4388A6" w14:textId="77777777" w:rsidR="00BC725C" w:rsidRPr="003E445C" w:rsidRDefault="00BC725C" w:rsidP="00BC725C">
      <w:pPr>
        <w:pStyle w:val="Heading2"/>
        <w:rPr>
          <w:sz w:val="32"/>
          <w:szCs w:val="32"/>
          <w:rtl/>
        </w:rPr>
      </w:pPr>
      <w:r w:rsidRPr="003E445C">
        <w:rPr>
          <w:rFonts w:hint="cs"/>
          <w:sz w:val="32"/>
          <w:szCs w:val="32"/>
          <w:rtl/>
        </w:rPr>
        <w:t>ישעיהו, הושע ומיכה בימי חזקיהו</w:t>
      </w:r>
    </w:p>
    <w:p w14:paraId="55DE1914" w14:textId="77777777" w:rsidR="00BC725C" w:rsidRPr="003E445C" w:rsidRDefault="00BC725C" w:rsidP="00BC725C">
      <w:pPr>
        <w:pStyle w:val="Heading3"/>
        <w:spacing w:line="360" w:lineRule="auto"/>
        <w:jc w:val="center"/>
        <w:rPr>
          <w:rFonts w:asciiTheme="minorBidi" w:hAnsiTheme="minorBidi" w:cstheme="minorBidi"/>
          <w:sz w:val="32"/>
          <w:szCs w:val="32"/>
          <w:rtl/>
        </w:rPr>
      </w:pPr>
      <w:r w:rsidRPr="003E445C">
        <w:rPr>
          <w:rFonts w:asciiTheme="minorBidi" w:hAnsiTheme="minorBidi" w:cstheme="minorBidi" w:hint="cs"/>
          <w:b/>
          <w:sz w:val="32"/>
          <w:szCs w:val="32"/>
          <w:rtl/>
        </w:rPr>
        <w:t xml:space="preserve">חלק </w:t>
      </w:r>
      <w:r>
        <w:rPr>
          <w:rFonts w:asciiTheme="minorBidi" w:hAnsiTheme="minorBidi" w:cstheme="minorBidi" w:hint="cs"/>
          <w:b/>
          <w:sz w:val="32"/>
          <w:szCs w:val="32"/>
          <w:rtl/>
        </w:rPr>
        <w:t>ג'</w:t>
      </w:r>
    </w:p>
    <w:p w14:paraId="4474E6C3" w14:textId="77777777" w:rsidR="008B3FD1" w:rsidRPr="00BC725C" w:rsidRDefault="008B3FD1" w:rsidP="00BC725C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C725C">
        <w:rPr>
          <w:rFonts w:asciiTheme="minorBidi" w:hAnsiTheme="minorBidi" w:cstheme="minorBidi"/>
          <w:b/>
          <w:bCs/>
          <w:sz w:val="28"/>
          <w:szCs w:val="28"/>
          <w:rtl/>
        </w:rPr>
        <w:t>המלחמה: "שֹד שַלְמַן" (=שַלְמַנְאֶסֶר; הושע י', יד)</w:t>
      </w:r>
    </w:p>
    <w:p w14:paraId="53C5A027" w14:textId="77777777" w:rsidR="008B3FD1" w:rsidRPr="002329D0" w:rsidRDefault="008B3FD1" w:rsidP="00BC725C">
      <w:pPr>
        <w:rPr>
          <w:rtl/>
        </w:rPr>
      </w:pPr>
      <w:r w:rsidRPr="002329D0">
        <w:rPr>
          <w:rFonts w:hint="cs"/>
          <w:rtl/>
        </w:rPr>
        <w:t xml:space="preserve">שלוש פעמים תיאר הושע את השבירה הצבאית של ממלכת ישראל </w:t>
      </w:r>
      <w:r w:rsidRPr="002329D0">
        <w:rPr>
          <w:rtl/>
        </w:rPr>
        <w:t>–</w:t>
      </w:r>
      <w:r w:rsidRPr="002329D0">
        <w:rPr>
          <w:rFonts w:hint="cs"/>
          <w:rtl/>
        </w:rPr>
        <w:t xml:space="preserve"> </w:t>
      </w:r>
    </w:p>
    <w:p w14:paraId="5F9DE5C9" w14:textId="77777777" w:rsidR="004D1D4F" w:rsidRDefault="00BC725C" w:rsidP="00BC725C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2329D0">
        <w:rPr>
          <w:rFonts w:hint="cs"/>
          <w:rtl/>
        </w:rPr>
        <w:t>... ו</w:t>
      </w:r>
      <w:r w:rsidR="008B3FD1">
        <w:rPr>
          <w:rFonts w:hint="cs"/>
          <w:rtl/>
        </w:rPr>
        <w:t>ְ</w:t>
      </w:r>
      <w:r w:rsidR="008B3FD1" w:rsidRPr="002329D0">
        <w:rPr>
          <w:rFonts w:hint="cs"/>
          <w:rtl/>
        </w:rPr>
        <w:t>ש</w:t>
      </w:r>
      <w:r w:rsidR="008B3FD1">
        <w:rPr>
          <w:rFonts w:hint="cs"/>
          <w:rtl/>
        </w:rPr>
        <w:t>ָׁ</w:t>
      </w:r>
      <w:r w:rsidR="008B3FD1" w:rsidRPr="002329D0">
        <w:rPr>
          <w:rFonts w:hint="cs"/>
          <w:rtl/>
        </w:rPr>
        <w:t>ב</w:t>
      </w:r>
      <w:r w:rsidR="008B3FD1">
        <w:rPr>
          <w:rFonts w:hint="cs"/>
          <w:rtl/>
        </w:rPr>
        <w:t>ַ</w:t>
      </w:r>
      <w:r w:rsidR="008B3FD1" w:rsidRPr="002329D0">
        <w:rPr>
          <w:rFonts w:hint="cs"/>
          <w:rtl/>
        </w:rPr>
        <w:t>ר</w:t>
      </w:r>
      <w:r w:rsidR="008B3FD1">
        <w:rPr>
          <w:rFonts w:hint="cs"/>
          <w:rtl/>
        </w:rPr>
        <w:t>ְ</w:t>
      </w:r>
      <w:r w:rsidR="008B3FD1" w:rsidRPr="002329D0">
        <w:rPr>
          <w:rFonts w:hint="cs"/>
          <w:rtl/>
        </w:rPr>
        <w:t>ת</w:t>
      </w:r>
      <w:r w:rsidR="008B3FD1">
        <w:rPr>
          <w:rFonts w:hint="cs"/>
          <w:rtl/>
        </w:rPr>
        <w:t>ִּ</w:t>
      </w:r>
      <w:r w:rsidR="008B3FD1" w:rsidRPr="002329D0">
        <w:rPr>
          <w:rFonts w:hint="cs"/>
          <w:rtl/>
        </w:rPr>
        <w:t>י א</w:t>
      </w:r>
      <w:r w:rsidR="008B3FD1">
        <w:rPr>
          <w:rFonts w:hint="cs"/>
          <w:rtl/>
        </w:rPr>
        <w:t>ֶ</w:t>
      </w:r>
      <w:r w:rsidR="008B3FD1" w:rsidRPr="002329D0">
        <w:rPr>
          <w:rFonts w:hint="cs"/>
          <w:rtl/>
        </w:rPr>
        <w:t>ת ק</w:t>
      </w:r>
      <w:r w:rsidR="008B3FD1">
        <w:rPr>
          <w:rFonts w:hint="cs"/>
          <w:rtl/>
        </w:rPr>
        <w:t>ֶ</w:t>
      </w:r>
      <w:r w:rsidR="008B3FD1" w:rsidRPr="002329D0">
        <w:rPr>
          <w:rFonts w:hint="cs"/>
          <w:rtl/>
        </w:rPr>
        <w:t>ש</w:t>
      </w:r>
      <w:r w:rsidR="008B3FD1">
        <w:rPr>
          <w:rFonts w:hint="cs"/>
          <w:rtl/>
        </w:rPr>
        <w:t>ֶ</w:t>
      </w:r>
      <w:r w:rsidR="008B3FD1" w:rsidRPr="002329D0">
        <w:rPr>
          <w:rFonts w:hint="cs"/>
          <w:rtl/>
        </w:rPr>
        <w:t>ת י</w:t>
      </w:r>
      <w:r w:rsidR="008B3FD1">
        <w:rPr>
          <w:rFonts w:hint="cs"/>
          <w:rtl/>
        </w:rPr>
        <w:t>ִ</w:t>
      </w:r>
      <w:r w:rsidR="008B3FD1" w:rsidRPr="002329D0">
        <w:rPr>
          <w:rFonts w:hint="cs"/>
          <w:rtl/>
        </w:rPr>
        <w:t>ש</w:t>
      </w:r>
      <w:r w:rsidR="008B3FD1">
        <w:rPr>
          <w:rFonts w:hint="cs"/>
          <w:rtl/>
        </w:rPr>
        <w:t>ְׂ</w:t>
      </w:r>
      <w:r w:rsidR="008B3FD1" w:rsidRPr="002329D0">
        <w:rPr>
          <w:rFonts w:hint="cs"/>
          <w:rtl/>
        </w:rPr>
        <w:t>ר</w:t>
      </w:r>
      <w:r w:rsidR="008B3FD1">
        <w:rPr>
          <w:rFonts w:hint="cs"/>
          <w:rtl/>
        </w:rPr>
        <w:t>ָ</w:t>
      </w:r>
      <w:r w:rsidR="008B3FD1" w:rsidRPr="002329D0">
        <w:rPr>
          <w:rFonts w:hint="cs"/>
          <w:rtl/>
        </w:rPr>
        <w:t>א</w:t>
      </w:r>
      <w:r w:rsidR="008B3FD1">
        <w:rPr>
          <w:rFonts w:hint="cs"/>
          <w:rtl/>
        </w:rPr>
        <w:t>ֵ</w:t>
      </w:r>
      <w:r w:rsidR="008B3FD1" w:rsidRPr="002329D0">
        <w:rPr>
          <w:rFonts w:hint="cs"/>
          <w:rtl/>
        </w:rPr>
        <w:t>ל ב</w:t>
      </w:r>
      <w:r w:rsidR="008B3FD1">
        <w:rPr>
          <w:rFonts w:hint="cs"/>
          <w:rtl/>
        </w:rPr>
        <w:t>ְּ</w:t>
      </w:r>
      <w:r w:rsidR="008B3FD1" w:rsidRPr="002329D0">
        <w:rPr>
          <w:rFonts w:hint="cs"/>
          <w:rtl/>
        </w:rPr>
        <w:t>ע</w:t>
      </w:r>
      <w:r w:rsidR="008B3FD1">
        <w:rPr>
          <w:rFonts w:hint="cs"/>
          <w:rtl/>
        </w:rPr>
        <w:t>ֵ</w:t>
      </w:r>
      <w:r w:rsidR="008B3FD1" w:rsidRPr="002329D0">
        <w:rPr>
          <w:rFonts w:hint="cs"/>
          <w:rtl/>
        </w:rPr>
        <w:t>מ</w:t>
      </w:r>
      <w:r w:rsidR="008B3FD1">
        <w:rPr>
          <w:rFonts w:hint="cs"/>
          <w:rtl/>
        </w:rPr>
        <w:t>ֶ</w:t>
      </w:r>
      <w:r w:rsidR="008B3FD1" w:rsidRPr="002329D0">
        <w:rPr>
          <w:rFonts w:hint="cs"/>
          <w:rtl/>
        </w:rPr>
        <w:t>ק י</w:t>
      </w:r>
      <w:r w:rsidR="008B3FD1">
        <w:rPr>
          <w:rFonts w:hint="cs"/>
          <w:rtl/>
        </w:rPr>
        <w:t>ִ</w:t>
      </w:r>
      <w:r w:rsidR="008B3FD1" w:rsidRPr="002329D0">
        <w:rPr>
          <w:rFonts w:hint="cs"/>
          <w:rtl/>
        </w:rPr>
        <w:t>ז</w:t>
      </w:r>
      <w:r w:rsidR="008B3FD1">
        <w:rPr>
          <w:rFonts w:hint="cs"/>
          <w:rtl/>
        </w:rPr>
        <w:t>ְ</w:t>
      </w:r>
      <w:r w:rsidR="008B3FD1" w:rsidRPr="002329D0">
        <w:rPr>
          <w:rFonts w:hint="cs"/>
          <w:rtl/>
        </w:rPr>
        <w:t>ר</w:t>
      </w:r>
      <w:r w:rsidR="008B3FD1">
        <w:rPr>
          <w:rFonts w:hint="cs"/>
          <w:rtl/>
        </w:rPr>
        <w:t>ְ</w:t>
      </w:r>
      <w:r w:rsidR="008B3FD1" w:rsidRPr="002329D0">
        <w:rPr>
          <w:rFonts w:hint="cs"/>
          <w:rtl/>
        </w:rPr>
        <w:t>ע</w:t>
      </w:r>
      <w:r w:rsidR="008B3FD1">
        <w:rPr>
          <w:rFonts w:hint="cs"/>
          <w:rtl/>
        </w:rPr>
        <w:t>ֶ</w:t>
      </w:r>
      <w:r w:rsidR="008B3FD1" w:rsidRPr="002329D0">
        <w:rPr>
          <w:rFonts w:hint="cs"/>
          <w:rtl/>
        </w:rPr>
        <w:t>אל</w:t>
      </w:r>
      <w:r>
        <w:rPr>
          <w:rFonts w:hint="cs"/>
          <w:rtl/>
        </w:rPr>
        <w:t>;"</w:t>
      </w:r>
      <w:r w:rsidR="008B3FD1" w:rsidRPr="002329D0">
        <w:rPr>
          <w:rFonts w:hint="cs"/>
          <w:rtl/>
        </w:rPr>
        <w:t xml:space="preserve"> </w:t>
      </w:r>
    </w:p>
    <w:p w14:paraId="47854642" w14:textId="77777777" w:rsidR="008B3FD1" w:rsidRPr="002329D0" w:rsidRDefault="004D1D4F" w:rsidP="004D1D4F">
      <w:pPr>
        <w:pStyle w:val="a5"/>
        <w:rPr>
          <w:rtl/>
        </w:rPr>
      </w:pPr>
      <w:r>
        <w:rPr>
          <w:rFonts w:hint="cs"/>
          <w:rtl/>
        </w:rPr>
        <w:t>(הושע א', ה)</w:t>
      </w:r>
      <w:r w:rsidR="008B3FD1" w:rsidRPr="002329D0">
        <w:rPr>
          <w:rFonts w:hint="cs"/>
          <w:rtl/>
        </w:rPr>
        <w:t xml:space="preserve"> </w:t>
      </w:r>
    </w:p>
    <w:p w14:paraId="5EE51D94" w14:textId="77777777" w:rsidR="00BC725C" w:rsidRDefault="00BC725C" w:rsidP="00BC725C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2329D0">
        <w:rPr>
          <w:rFonts w:hint="cs"/>
          <w:rtl/>
        </w:rPr>
        <w:t>... כ</w:t>
      </w:r>
      <w:r w:rsidR="008B3FD1">
        <w:rPr>
          <w:rFonts w:hint="cs"/>
          <w:rtl/>
        </w:rPr>
        <w:t>ִּ</w:t>
      </w:r>
      <w:r w:rsidR="008B3FD1" w:rsidRPr="002329D0">
        <w:rPr>
          <w:rFonts w:hint="cs"/>
          <w:rtl/>
        </w:rPr>
        <w:t>י פַח הֱי</w:t>
      </w:r>
      <w:r w:rsidR="008B3FD1">
        <w:rPr>
          <w:rFonts w:hint="cs"/>
          <w:rtl/>
        </w:rPr>
        <w:t>ִ</w:t>
      </w:r>
      <w:r w:rsidR="008B3FD1" w:rsidRPr="002329D0">
        <w:rPr>
          <w:rFonts w:hint="cs"/>
          <w:rtl/>
        </w:rPr>
        <w:t>יתֶם ל</w:t>
      </w:r>
      <w:r w:rsidR="008B3FD1">
        <w:rPr>
          <w:rFonts w:hint="cs"/>
          <w:rtl/>
        </w:rPr>
        <w:t>ְ</w:t>
      </w:r>
      <w:r w:rsidR="008B3FD1" w:rsidRPr="002329D0">
        <w:rPr>
          <w:rFonts w:hint="cs"/>
          <w:rtl/>
        </w:rPr>
        <w:t>מ</w:t>
      </w:r>
      <w:r w:rsidR="008B3FD1">
        <w:rPr>
          <w:rFonts w:hint="cs"/>
          <w:rtl/>
        </w:rPr>
        <w:t>ִ</w:t>
      </w:r>
      <w:r w:rsidR="008B3FD1" w:rsidRPr="002329D0">
        <w:rPr>
          <w:rFonts w:hint="cs"/>
          <w:rtl/>
        </w:rPr>
        <w:t>צְפָּה (=מִצפֶּה גלעד), ו</w:t>
      </w:r>
      <w:r w:rsidR="008B3FD1">
        <w:rPr>
          <w:rFonts w:hint="cs"/>
          <w:rtl/>
        </w:rPr>
        <w:t>ְ</w:t>
      </w:r>
      <w:r w:rsidR="008B3FD1" w:rsidRPr="002329D0">
        <w:rPr>
          <w:rFonts w:hint="cs"/>
          <w:rtl/>
        </w:rPr>
        <w:t>ר</w:t>
      </w:r>
      <w:r w:rsidR="008B3FD1">
        <w:rPr>
          <w:rFonts w:hint="cs"/>
          <w:rtl/>
        </w:rPr>
        <w:t>ֶ</w:t>
      </w:r>
      <w:r w:rsidR="008B3FD1" w:rsidRPr="002329D0">
        <w:rPr>
          <w:rFonts w:hint="cs"/>
          <w:rtl/>
        </w:rPr>
        <w:t>ש</w:t>
      </w:r>
      <w:r w:rsidR="008B3FD1">
        <w:rPr>
          <w:rFonts w:hint="cs"/>
          <w:rtl/>
        </w:rPr>
        <w:t>ֶׁ</w:t>
      </w:r>
      <w:r w:rsidR="008B3FD1" w:rsidRPr="002329D0">
        <w:rPr>
          <w:rFonts w:hint="cs"/>
          <w:rtl/>
        </w:rPr>
        <w:t>ת פְּרוּשׂ</w:t>
      </w:r>
      <w:r w:rsidR="008B3FD1">
        <w:rPr>
          <w:rFonts w:hint="cs"/>
          <w:rtl/>
        </w:rPr>
        <w:t>ָ</w:t>
      </w:r>
      <w:r w:rsidR="008B3FD1" w:rsidRPr="002329D0">
        <w:rPr>
          <w:rFonts w:hint="cs"/>
          <w:rtl/>
        </w:rPr>
        <w:t>ה ע</w:t>
      </w:r>
      <w:r w:rsidR="008B3FD1">
        <w:rPr>
          <w:rFonts w:hint="cs"/>
          <w:rtl/>
        </w:rPr>
        <w:t>ַ</w:t>
      </w:r>
      <w:r w:rsidR="008B3FD1" w:rsidRPr="002329D0">
        <w:rPr>
          <w:rFonts w:hint="cs"/>
          <w:rtl/>
        </w:rPr>
        <w:t>ל ת</w:t>
      </w:r>
      <w:r w:rsidR="008B3FD1">
        <w:rPr>
          <w:rFonts w:hint="cs"/>
          <w:rtl/>
        </w:rPr>
        <w:t>ּ</w:t>
      </w:r>
      <w:r w:rsidR="008B3FD1" w:rsidRPr="002329D0">
        <w:rPr>
          <w:rFonts w:hint="cs"/>
          <w:rtl/>
        </w:rPr>
        <w:t>ָבוֹר</w:t>
      </w:r>
      <w:r>
        <w:rPr>
          <w:rFonts w:hint="cs"/>
          <w:rtl/>
        </w:rPr>
        <w:t>;"</w:t>
      </w:r>
      <w:r w:rsidR="008B3FD1" w:rsidRPr="002329D0">
        <w:rPr>
          <w:rFonts w:hint="cs"/>
          <w:rtl/>
        </w:rPr>
        <w:t xml:space="preserve"> </w:t>
      </w:r>
    </w:p>
    <w:p w14:paraId="16AC9B2C" w14:textId="77777777" w:rsidR="008B3FD1" w:rsidRPr="002329D0" w:rsidRDefault="008B3FD1" w:rsidP="004D1D4F">
      <w:pPr>
        <w:pStyle w:val="a5"/>
        <w:rPr>
          <w:b/>
          <w:bCs/>
          <w:rtl/>
        </w:rPr>
      </w:pPr>
      <w:r w:rsidRPr="002329D0">
        <w:rPr>
          <w:rFonts w:hint="cs"/>
          <w:rtl/>
        </w:rPr>
        <w:t>(</w:t>
      </w:r>
      <w:r w:rsidR="004D1D4F">
        <w:rPr>
          <w:rFonts w:hint="cs"/>
          <w:rtl/>
        </w:rPr>
        <w:t>שם ה', א)</w:t>
      </w:r>
      <w:r w:rsidRPr="002329D0">
        <w:rPr>
          <w:rFonts w:hint="cs"/>
          <w:b/>
          <w:bCs/>
          <w:rtl/>
        </w:rPr>
        <w:t xml:space="preserve"> </w:t>
      </w:r>
    </w:p>
    <w:p w14:paraId="76C9A9BE" w14:textId="77777777" w:rsidR="00BC725C" w:rsidRDefault="00BC725C" w:rsidP="00BC725C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2329D0">
        <w:rPr>
          <w:rFonts w:hint="cs"/>
          <w:rtl/>
        </w:rPr>
        <w:t>... ו</w:t>
      </w:r>
      <w:r w:rsidR="008B3FD1">
        <w:rPr>
          <w:rFonts w:hint="cs"/>
          <w:rtl/>
        </w:rPr>
        <w:t>ְ</w:t>
      </w:r>
      <w:r w:rsidR="008B3FD1" w:rsidRPr="002329D0">
        <w:rPr>
          <w:rFonts w:hint="cs"/>
          <w:rtl/>
        </w:rPr>
        <w:t>כ</w:t>
      </w:r>
      <w:r w:rsidR="008B3FD1">
        <w:rPr>
          <w:rFonts w:hint="cs"/>
          <w:rtl/>
        </w:rPr>
        <w:t>ָ</w:t>
      </w:r>
      <w:r w:rsidR="008B3FD1" w:rsidRPr="002329D0">
        <w:rPr>
          <w:rFonts w:hint="cs"/>
          <w:rtl/>
        </w:rPr>
        <w:t>ל מִב</w:t>
      </w:r>
      <w:r w:rsidR="008B3FD1">
        <w:rPr>
          <w:rFonts w:hint="cs"/>
          <w:rtl/>
        </w:rPr>
        <w:t>ְ</w:t>
      </w:r>
      <w:r w:rsidR="008B3FD1" w:rsidRPr="002329D0">
        <w:rPr>
          <w:rFonts w:hint="cs"/>
          <w:rtl/>
        </w:rPr>
        <w:t>צָרֶיךָ יוּש</w:t>
      </w:r>
      <w:r w:rsidR="008B3FD1">
        <w:rPr>
          <w:rFonts w:hint="cs"/>
          <w:rtl/>
        </w:rPr>
        <w:t>ּׁ</w:t>
      </w:r>
      <w:r w:rsidR="008B3FD1" w:rsidRPr="002329D0">
        <w:rPr>
          <w:rFonts w:hint="cs"/>
          <w:rtl/>
        </w:rPr>
        <w:t>ַד (=יישדדו), כְּש</w:t>
      </w:r>
      <w:r w:rsidR="008B3FD1">
        <w:rPr>
          <w:rFonts w:hint="cs"/>
          <w:rtl/>
        </w:rPr>
        <w:t>ׁ</w:t>
      </w:r>
      <w:r w:rsidR="008B3FD1" w:rsidRPr="002329D0">
        <w:rPr>
          <w:rFonts w:hint="cs"/>
          <w:rtl/>
        </w:rPr>
        <w:t>ֹד ש</w:t>
      </w:r>
      <w:r w:rsidR="008B3FD1">
        <w:rPr>
          <w:rFonts w:hint="cs"/>
          <w:rtl/>
        </w:rPr>
        <w:t>ׁ</w:t>
      </w:r>
      <w:r w:rsidR="008B3FD1" w:rsidRPr="002329D0">
        <w:rPr>
          <w:rFonts w:hint="cs"/>
          <w:rtl/>
        </w:rPr>
        <w:t>ַלְמַן בֵּית אַרְבֵאל ב</w:t>
      </w:r>
      <w:r w:rsidR="008B3FD1">
        <w:rPr>
          <w:rFonts w:hint="cs"/>
          <w:rtl/>
        </w:rPr>
        <w:t>ְּ</w:t>
      </w:r>
      <w:r w:rsidR="008B3FD1" w:rsidRPr="002329D0">
        <w:rPr>
          <w:rFonts w:hint="cs"/>
          <w:rtl/>
        </w:rPr>
        <w:t>יו</w:t>
      </w:r>
      <w:r w:rsidR="008B3FD1">
        <w:rPr>
          <w:rFonts w:hint="cs"/>
          <w:rtl/>
        </w:rPr>
        <w:t>ֹ</w:t>
      </w:r>
      <w:r w:rsidR="008B3FD1" w:rsidRPr="002329D0">
        <w:rPr>
          <w:rFonts w:hint="cs"/>
          <w:rtl/>
        </w:rPr>
        <w:t>ם מ</w:t>
      </w:r>
      <w:r w:rsidR="008B3FD1">
        <w:rPr>
          <w:rFonts w:hint="cs"/>
          <w:rtl/>
        </w:rPr>
        <w:t>ִ</w:t>
      </w:r>
      <w:r w:rsidR="008B3FD1" w:rsidRPr="002329D0">
        <w:rPr>
          <w:rFonts w:hint="cs"/>
          <w:rtl/>
        </w:rPr>
        <w:t>ל</w:t>
      </w:r>
      <w:r w:rsidR="008B3FD1">
        <w:rPr>
          <w:rFonts w:hint="cs"/>
          <w:rtl/>
        </w:rPr>
        <w:t>ְ</w:t>
      </w:r>
      <w:r w:rsidR="008B3FD1" w:rsidRPr="002329D0">
        <w:rPr>
          <w:rFonts w:hint="cs"/>
          <w:rtl/>
        </w:rPr>
        <w:t>ח</w:t>
      </w:r>
      <w:r w:rsidR="008B3FD1">
        <w:rPr>
          <w:rFonts w:hint="cs"/>
          <w:rtl/>
        </w:rPr>
        <w:t>ָ</w:t>
      </w:r>
      <w:r w:rsidR="008B3FD1" w:rsidRPr="002329D0">
        <w:rPr>
          <w:rFonts w:hint="cs"/>
          <w:rtl/>
        </w:rPr>
        <w:t>מ</w:t>
      </w:r>
      <w:r w:rsidR="008B3FD1">
        <w:rPr>
          <w:rFonts w:hint="cs"/>
          <w:rtl/>
        </w:rPr>
        <w:t>ָ</w:t>
      </w:r>
      <w:r w:rsidR="008B3FD1" w:rsidRPr="002329D0">
        <w:rPr>
          <w:rFonts w:hint="cs"/>
          <w:rtl/>
        </w:rPr>
        <w:t>ה, אֵם ע</w:t>
      </w:r>
      <w:r w:rsidR="008B3FD1">
        <w:rPr>
          <w:rFonts w:hint="cs"/>
          <w:rtl/>
        </w:rPr>
        <w:t>ַ</w:t>
      </w:r>
      <w:r w:rsidR="008B3FD1" w:rsidRPr="002329D0">
        <w:rPr>
          <w:rFonts w:hint="cs"/>
          <w:rtl/>
        </w:rPr>
        <w:t>ל ב</w:t>
      </w:r>
      <w:r w:rsidR="008B3FD1">
        <w:rPr>
          <w:rFonts w:hint="cs"/>
          <w:rtl/>
        </w:rPr>
        <w:t>ָּ</w:t>
      </w:r>
      <w:r w:rsidR="008B3FD1" w:rsidRPr="002329D0">
        <w:rPr>
          <w:rFonts w:hint="cs"/>
          <w:rtl/>
        </w:rPr>
        <w:t>נ</w:t>
      </w:r>
      <w:r w:rsidR="008B3FD1">
        <w:rPr>
          <w:rFonts w:hint="cs"/>
          <w:rtl/>
        </w:rPr>
        <w:t>ִ</w:t>
      </w:r>
      <w:r w:rsidR="008B3FD1" w:rsidRPr="002329D0">
        <w:rPr>
          <w:rFonts w:hint="cs"/>
          <w:rtl/>
        </w:rPr>
        <w:t>ים (=ממלכת ישראל וחייליה) רֻט</w:t>
      </w:r>
      <w:r w:rsidR="008B3FD1">
        <w:rPr>
          <w:rFonts w:hint="cs"/>
          <w:rtl/>
        </w:rPr>
        <w:t>ּ</w:t>
      </w:r>
      <w:r w:rsidR="008B3FD1" w:rsidRPr="002329D0">
        <w:rPr>
          <w:rFonts w:hint="cs"/>
          <w:rtl/>
        </w:rPr>
        <w:t>ָש</w:t>
      </w:r>
      <w:r w:rsidR="008B3FD1">
        <w:rPr>
          <w:rFonts w:hint="cs"/>
          <w:rtl/>
        </w:rPr>
        <w:t>ׁ</w:t>
      </w:r>
      <w:r w:rsidR="008B3FD1" w:rsidRPr="002329D0">
        <w:rPr>
          <w:rFonts w:hint="cs"/>
          <w:rtl/>
        </w:rPr>
        <w:t>ָה (=נחתכה באכזריות</w:t>
      </w:r>
      <w:r>
        <w:rPr>
          <w:rFonts w:hint="cs"/>
          <w:rtl/>
        </w:rPr>
        <w:t>)</w:t>
      </w:r>
      <w:r w:rsidR="008B3FD1" w:rsidRPr="002329D0">
        <w:rPr>
          <w:rFonts w:hint="cs"/>
          <w:rtl/>
        </w:rPr>
        <w:t>;</w:t>
      </w:r>
      <w:r>
        <w:rPr>
          <w:rFonts w:hint="cs"/>
          <w:rtl/>
        </w:rPr>
        <w:t>"</w:t>
      </w:r>
    </w:p>
    <w:p w14:paraId="3181D828" w14:textId="77777777" w:rsidR="008B3FD1" w:rsidRPr="002329D0" w:rsidRDefault="008B3FD1" w:rsidP="004D1D4F">
      <w:pPr>
        <w:pStyle w:val="a5"/>
        <w:rPr>
          <w:b/>
          <w:bCs/>
          <w:rtl/>
        </w:rPr>
      </w:pPr>
      <w:r w:rsidRPr="002329D0">
        <w:rPr>
          <w:rFonts w:hint="cs"/>
          <w:b/>
          <w:bCs/>
          <w:rtl/>
        </w:rPr>
        <w:t xml:space="preserve"> </w:t>
      </w:r>
      <w:r w:rsidR="004D1D4F">
        <w:rPr>
          <w:rFonts w:hint="cs"/>
          <w:rtl/>
        </w:rPr>
        <w:t>(הושע י', יד)</w:t>
      </w:r>
      <w:r w:rsidRPr="002329D0">
        <w:rPr>
          <w:rFonts w:hint="cs"/>
          <w:b/>
          <w:bCs/>
          <w:rtl/>
        </w:rPr>
        <w:t xml:space="preserve"> </w:t>
      </w:r>
    </w:p>
    <w:p w14:paraId="5D4E535E" w14:textId="77777777" w:rsidR="008B3FD1" w:rsidRPr="002329D0" w:rsidRDefault="008B3FD1" w:rsidP="004D1D4F">
      <w:pPr>
        <w:rPr>
          <w:rtl/>
        </w:rPr>
      </w:pPr>
      <w:r w:rsidRPr="002329D0">
        <w:rPr>
          <w:rFonts w:hint="cs"/>
          <w:rtl/>
        </w:rPr>
        <w:t xml:space="preserve">לא במקרה מכוונים כולם לגליל התחתון ולעמקים, החיבור הקריטי בין שומרון לגליל, שם גם עברה הדרך הבינלאומית מאשור למצרים. </w:t>
      </w:r>
    </w:p>
    <w:p w14:paraId="20E11903" w14:textId="77777777" w:rsidR="008B3FD1" w:rsidRPr="002329D0" w:rsidRDefault="008B3FD1" w:rsidP="004D1D4F">
      <w:pPr>
        <w:rPr>
          <w:rtl/>
        </w:rPr>
      </w:pPr>
      <w:r w:rsidRPr="002329D0">
        <w:rPr>
          <w:rFonts w:hint="cs"/>
          <w:rtl/>
        </w:rPr>
        <w:t xml:space="preserve">את שני המסעות הראשונים של תִגְלַת פִּלְאֶסֶר לתוך ממלכת ישראל תיאר ישעיהו (בימי אחז/פקח) </w:t>
      </w:r>
      <w:r w:rsidRPr="002329D0">
        <w:rPr>
          <w:rtl/>
        </w:rPr>
        <w:t>–</w:t>
      </w:r>
      <w:r w:rsidRPr="002329D0">
        <w:rPr>
          <w:rFonts w:hint="cs"/>
          <w:rtl/>
        </w:rPr>
        <w:t xml:space="preserve"> </w:t>
      </w:r>
    </w:p>
    <w:p w14:paraId="76895616" w14:textId="77777777" w:rsidR="008B3FD1" w:rsidRPr="002329D0" w:rsidRDefault="004D1D4F" w:rsidP="004D1D4F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2329D0">
        <w:rPr>
          <w:rFonts w:hint="cs"/>
          <w:rtl/>
        </w:rPr>
        <w:t>...ה</w:t>
      </w:r>
      <w:r w:rsidR="008B3FD1">
        <w:rPr>
          <w:rFonts w:hint="cs"/>
          <w:rtl/>
        </w:rPr>
        <w:t>ָ</w:t>
      </w:r>
      <w:r w:rsidR="008B3FD1" w:rsidRPr="002329D0">
        <w:rPr>
          <w:rFonts w:hint="cs"/>
          <w:rtl/>
        </w:rPr>
        <w:t>ר</w:t>
      </w:r>
      <w:r w:rsidR="008B3FD1">
        <w:rPr>
          <w:rFonts w:hint="cs"/>
          <w:rtl/>
        </w:rPr>
        <w:t>ִ</w:t>
      </w:r>
      <w:r w:rsidR="008B3FD1" w:rsidRPr="002329D0">
        <w:rPr>
          <w:rFonts w:hint="cs"/>
          <w:rtl/>
        </w:rPr>
        <w:t>אש</w:t>
      </w:r>
      <w:r w:rsidR="008B3FD1">
        <w:rPr>
          <w:rFonts w:hint="cs"/>
          <w:rtl/>
        </w:rPr>
        <w:t>ׁ</w:t>
      </w:r>
      <w:r w:rsidR="008B3FD1" w:rsidRPr="002329D0">
        <w:rPr>
          <w:rFonts w:hint="cs"/>
          <w:rtl/>
        </w:rPr>
        <w:t>ו</w:t>
      </w:r>
      <w:r w:rsidR="008B3FD1">
        <w:rPr>
          <w:rFonts w:hint="cs"/>
          <w:rtl/>
        </w:rPr>
        <w:t>ֹ</w:t>
      </w:r>
      <w:r w:rsidR="008B3FD1" w:rsidRPr="002329D0">
        <w:rPr>
          <w:rFonts w:hint="cs"/>
          <w:rtl/>
        </w:rPr>
        <w:t xml:space="preserve">ן הֵקַל, </w:t>
      </w:r>
    </w:p>
    <w:p w14:paraId="0DB88D92" w14:textId="77777777" w:rsidR="008B3FD1" w:rsidRPr="002329D0" w:rsidRDefault="008B3FD1" w:rsidP="004D1D4F">
      <w:pPr>
        <w:pStyle w:val="Quote"/>
        <w:rPr>
          <w:rtl/>
        </w:rPr>
      </w:pPr>
      <w:r w:rsidRPr="002329D0">
        <w:rPr>
          <w:rFonts w:hint="cs"/>
          <w:rtl/>
        </w:rPr>
        <w:t>א</w:t>
      </w:r>
      <w:r>
        <w:rPr>
          <w:rFonts w:hint="cs"/>
          <w:rtl/>
        </w:rPr>
        <w:t>ַ</w:t>
      </w:r>
      <w:r w:rsidRPr="002329D0">
        <w:rPr>
          <w:rFonts w:hint="cs"/>
          <w:rtl/>
        </w:rPr>
        <w:t>ר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צ</w:t>
      </w:r>
      <w:r>
        <w:rPr>
          <w:rFonts w:hint="cs"/>
          <w:rtl/>
        </w:rPr>
        <w:t>ָ</w:t>
      </w:r>
      <w:r w:rsidRPr="002329D0">
        <w:rPr>
          <w:rFonts w:hint="cs"/>
          <w:rtl/>
        </w:rPr>
        <w:t>ה ז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בֻלו</w:t>
      </w:r>
      <w:r>
        <w:rPr>
          <w:rFonts w:hint="cs"/>
          <w:rtl/>
        </w:rPr>
        <w:t>ּ</w:t>
      </w:r>
      <w:r w:rsidRPr="002329D0">
        <w:rPr>
          <w:rFonts w:hint="cs"/>
          <w:rtl/>
        </w:rPr>
        <w:t>ן, ו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א</w:t>
      </w:r>
      <w:r>
        <w:rPr>
          <w:rFonts w:hint="cs"/>
          <w:rtl/>
        </w:rPr>
        <w:t>ַ</w:t>
      </w:r>
      <w:r w:rsidRPr="002329D0">
        <w:rPr>
          <w:rFonts w:hint="cs"/>
          <w:rtl/>
        </w:rPr>
        <w:t>ר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צ</w:t>
      </w:r>
      <w:r>
        <w:rPr>
          <w:rFonts w:hint="cs"/>
          <w:rtl/>
        </w:rPr>
        <w:t>ָ</w:t>
      </w:r>
      <w:r w:rsidRPr="002329D0">
        <w:rPr>
          <w:rFonts w:hint="cs"/>
          <w:rtl/>
        </w:rPr>
        <w:t>ה נ</w:t>
      </w:r>
      <w:r>
        <w:rPr>
          <w:rFonts w:hint="cs"/>
          <w:rtl/>
        </w:rPr>
        <w:t>ַ</w:t>
      </w:r>
      <w:r w:rsidRPr="002329D0">
        <w:rPr>
          <w:rFonts w:hint="cs"/>
          <w:rtl/>
        </w:rPr>
        <w:t>פ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ת</w:t>
      </w:r>
      <w:r>
        <w:rPr>
          <w:rFonts w:hint="cs"/>
          <w:rtl/>
        </w:rPr>
        <w:t>ָּ</w:t>
      </w:r>
      <w:r w:rsidRPr="002329D0">
        <w:rPr>
          <w:rFonts w:hint="cs"/>
          <w:rtl/>
        </w:rPr>
        <w:t>ל</w:t>
      </w:r>
      <w:r>
        <w:rPr>
          <w:rFonts w:hint="cs"/>
          <w:rtl/>
        </w:rPr>
        <w:t>ִ</w:t>
      </w:r>
      <w:r w:rsidRPr="002329D0">
        <w:rPr>
          <w:rFonts w:hint="cs"/>
          <w:rtl/>
        </w:rPr>
        <w:t xml:space="preserve">י, </w:t>
      </w:r>
    </w:p>
    <w:p w14:paraId="7C1BCC03" w14:textId="77777777" w:rsidR="008B3FD1" w:rsidRPr="002329D0" w:rsidRDefault="008B3FD1" w:rsidP="004D1D4F">
      <w:pPr>
        <w:pStyle w:val="Quote"/>
        <w:rPr>
          <w:rtl/>
        </w:rPr>
      </w:pPr>
      <w:r w:rsidRPr="002329D0">
        <w:rPr>
          <w:rFonts w:hint="cs"/>
          <w:rtl/>
        </w:rPr>
        <w:t>ו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ה</w:t>
      </w:r>
      <w:r>
        <w:rPr>
          <w:rFonts w:hint="cs"/>
          <w:rtl/>
        </w:rPr>
        <w:t>ָ</w:t>
      </w:r>
      <w:r w:rsidRPr="002329D0">
        <w:rPr>
          <w:rFonts w:hint="cs"/>
          <w:rtl/>
        </w:rPr>
        <w:t>א</w:t>
      </w:r>
      <w:r>
        <w:rPr>
          <w:rFonts w:hint="cs"/>
          <w:rtl/>
        </w:rPr>
        <w:t>ַ</w:t>
      </w:r>
      <w:r w:rsidRPr="002329D0">
        <w:rPr>
          <w:rFonts w:hint="cs"/>
          <w:rtl/>
        </w:rPr>
        <w:t>ח</w:t>
      </w:r>
      <w:r>
        <w:rPr>
          <w:rFonts w:hint="cs"/>
          <w:rtl/>
        </w:rPr>
        <w:t>ֲ</w:t>
      </w:r>
      <w:r w:rsidRPr="002329D0">
        <w:rPr>
          <w:rFonts w:hint="cs"/>
          <w:rtl/>
        </w:rPr>
        <w:t>רו</w:t>
      </w:r>
      <w:r>
        <w:rPr>
          <w:rFonts w:hint="cs"/>
          <w:rtl/>
        </w:rPr>
        <w:t>ֹ</w:t>
      </w:r>
      <w:r w:rsidRPr="002329D0">
        <w:rPr>
          <w:rFonts w:hint="cs"/>
          <w:rtl/>
        </w:rPr>
        <w:t>ן הִכ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ב</w:t>
      </w:r>
      <w:r>
        <w:rPr>
          <w:rFonts w:hint="cs"/>
          <w:rtl/>
        </w:rPr>
        <w:t>ִּ</w:t>
      </w:r>
      <w:r w:rsidRPr="002329D0">
        <w:rPr>
          <w:rFonts w:hint="cs"/>
          <w:rtl/>
        </w:rPr>
        <w:t xml:space="preserve">יד, </w:t>
      </w:r>
    </w:p>
    <w:p w14:paraId="516E9536" w14:textId="77777777" w:rsidR="008B3FD1" w:rsidRDefault="004D1D4F" w:rsidP="004D1D4F">
      <w:pPr>
        <w:pStyle w:val="Quote"/>
        <w:rPr>
          <w:rtl/>
        </w:rPr>
      </w:pPr>
      <w:r w:rsidRPr="004D1D4F">
        <w:rPr>
          <w:rtl/>
        </w:rPr>
        <w:t xml:space="preserve">דֶּרֶךְ הַיָּם </w:t>
      </w:r>
      <w:r w:rsidR="008B3FD1" w:rsidRPr="002329D0">
        <w:rPr>
          <w:rFonts w:hint="cs"/>
          <w:rtl/>
        </w:rPr>
        <w:t>(=הדרך אל היָם), ע</w:t>
      </w:r>
      <w:r w:rsidR="008B3FD1">
        <w:rPr>
          <w:rFonts w:hint="cs"/>
          <w:rtl/>
        </w:rPr>
        <w:t>ֵ</w:t>
      </w:r>
      <w:r w:rsidR="008B3FD1" w:rsidRPr="002329D0">
        <w:rPr>
          <w:rFonts w:hint="cs"/>
          <w:rtl/>
        </w:rPr>
        <w:t>ב</w:t>
      </w:r>
      <w:r w:rsidR="008B3FD1">
        <w:rPr>
          <w:rFonts w:hint="cs"/>
          <w:rtl/>
        </w:rPr>
        <w:t>ֶ</w:t>
      </w:r>
      <w:r w:rsidR="008B3FD1" w:rsidRPr="002329D0">
        <w:rPr>
          <w:rFonts w:hint="cs"/>
          <w:rtl/>
        </w:rPr>
        <w:t>ר ה</w:t>
      </w:r>
      <w:r w:rsidR="008B3FD1">
        <w:rPr>
          <w:rFonts w:hint="cs"/>
          <w:rtl/>
        </w:rPr>
        <w:t>ַ</w:t>
      </w:r>
      <w:r w:rsidR="008B3FD1" w:rsidRPr="002329D0">
        <w:rPr>
          <w:rFonts w:hint="cs"/>
          <w:rtl/>
        </w:rPr>
        <w:t>י</w:t>
      </w:r>
      <w:r w:rsidR="008B3FD1">
        <w:rPr>
          <w:rFonts w:hint="cs"/>
          <w:rtl/>
        </w:rPr>
        <w:t>ַּ</w:t>
      </w:r>
      <w:r w:rsidR="008B3FD1" w:rsidRPr="002329D0">
        <w:rPr>
          <w:rFonts w:hint="cs"/>
          <w:rtl/>
        </w:rPr>
        <w:t>ר</w:t>
      </w:r>
      <w:r w:rsidR="008B3FD1">
        <w:rPr>
          <w:rFonts w:hint="cs"/>
          <w:rtl/>
        </w:rPr>
        <w:t>ְ</w:t>
      </w:r>
      <w:r w:rsidR="008B3FD1" w:rsidRPr="002329D0">
        <w:rPr>
          <w:rFonts w:hint="cs"/>
          <w:rtl/>
        </w:rPr>
        <w:t>ד</w:t>
      </w:r>
      <w:r w:rsidR="008B3FD1">
        <w:rPr>
          <w:rFonts w:hint="cs"/>
          <w:rtl/>
        </w:rPr>
        <w:t>ֵּ</w:t>
      </w:r>
      <w:r w:rsidR="008B3FD1" w:rsidRPr="002329D0">
        <w:rPr>
          <w:rFonts w:hint="cs"/>
          <w:rtl/>
        </w:rPr>
        <w:t>ן, ג</w:t>
      </w:r>
      <w:r w:rsidR="008B3FD1">
        <w:rPr>
          <w:rFonts w:hint="cs"/>
          <w:rtl/>
        </w:rPr>
        <w:t>ְּ</w:t>
      </w:r>
      <w:r w:rsidR="008B3FD1" w:rsidRPr="002329D0">
        <w:rPr>
          <w:rFonts w:hint="cs"/>
          <w:rtl/>
        </w:rPr>
        <w:t>ל</w:t>
      </w:r>
      <w:r w:rsidR="008B3FD1">
        <w:rPr>
          <w:rFonts w:hint="cs"/>
          <w:rtl/>
        </w:rPr>
        <w:t>ִ</w:t>
      </w:r>
      <w:r w:rsidR="008B3FD1" w:rsidRPr="002329D0">
        <w:rPr>
          <w:rFonts w:hint="cs"/>
          <w:rtl/>
        </w:rPr>
        <w:t>יל ה</w:t>
      </w:r>
      <w:r w:rsidR="008B3FD1">
        <w:rPr>
          <w:rFonts w:hint="cs"/>
          <w:rtl/>
        </w:rPr>
        <w:t>ַ</w:t>
      </w:r>
      <w:r w:rsidR="008B3FD1" w:rsidRPr="002329D0">
        <w:rPr>
          <w:rFonts w:hint="cs"/>
          <w:rtl/>
        </w:rPr>
        <w:t>ג</w:t>
      </w:r>
      <w:r w:rsidR="008B3FD1">
        <w:rPr>
          <w:rFonts w:hint="cs"/>
          <w:rtl/>
        </w:rPr>
        <w:t>ּ</w:t>
      </w:r>
      <w:r w:rsidR="008B3FD1" w:rsidRPr="002329D0">
        <w:rPr>
          <w:rFonts w:hint="cs"/>
          <w:rtl/>
        </w:rPr>
        <w:t>ו</w:t>
      </w:r>
      <w:r w:rsidR="008B3FD1">
        <w:rPr>
          <w:rFonts w:hint="cs"/>
          <w:rtl/>
        </w:rPr>
        <w:t>ֹ</w:t>
      </w:r>
      <w:r w:rsidR="008B3FD1" w:rsidRPr="002329D0">
        <w:rPr>
          <w:rFonts w:hint="cs"/>
          <w:rtl/>
        </w:rPr>
        <w:t>י</w:t>
      </w:r>
      <w:r w:rsidR="008B3FD1">
        <w:rPr>
          <w:rFonts w:hint="cs"/>
          <w:rtl/>
        </w:rPr>
        <w:t>ִ</w:t>
      </w:r>
      <w:r w:rsidR="008B3FD1" w:rsidRPr="002329D0">
        <w:rPr>
          <w:rFonts w:hint="cs"/>
          <w:rtl/>
        </w:rPr>
        <w:t>ם</w:t>
      </w:r>
      <w:r>
        <w:rPr>
          <w:rFonts w:hint="cs"/>
          <w:rtl/>
        </w:rPr>
        <w:t>"</w:t>
      </w:r>
      <w:r w:rsidR="008B3FD1" w:rsidRPr="002329D0">
        <w:rPr>
          <w:rFonts w:hint="cs"/>
          <w:rtl/>
        </w:rPr>
        <w:t>;</w:t>
      </w:r>
    </w:p>
    <w:p w14:paraId="1A5F17DB" w14:textId="77777777" w:rsidR="004D1D4F" w:rsidRPr="002329D0" w:rsidRDefault="004D1D4F" w:rsidP="004D1D4F">
      <w:pPr>
        <w:pStyle w:val="a5"/>
        <w:rPr>
          <w:rtl/>
        </w:rPr>
      </w:pPr>
      <w:r>
        <w:rPr>
          <w:rFonts w:hint="cs"/>
          <w:rtl/>
        </w:rPr>
        <w:t>(ישעיהו ח', כג)</w:t>
      </w:r>
    </w:p>
    <w:p w14:paraId="4D22DADD" w14:textId="77777777" w:rsidR="008B3FD1" w:rsidRPr="002329D0" w:rsidRDefault="008B3FD1" w:rsidP="004D1D4F">
      <w:pPr>
        <w:rPr>
          <w:rtl/>
        </w:rPr>
      </w:pPr>
      <w:r w:rsidRPr="002329D0">
        <w:rPr>
          <w:rFonts w:hint="cs"/>
          <w:rtl/>
        </w:rPr>
        <w:t xml:space="preserve">אולם תִגְלַת פִּלְאֶסֶר עדיין השאיר את שומרון כממלכה קטנה וכנועה, תחת הושע בן אלה </w:t>
      </w:r>
      <w:r w:rsidRPr="002329D0">
        <w:rPr>
          <w:rtl/>
        </w:rPr>
        <w:t>–</w:t>
      </w:r>
      <w:r w:rsidRPr="002329D0">
        <w:rPr>
          <w:rFonts w:hint="cs"/>
          <w:rtl/>
        </w:rPr>
        <w:t xml:space="preserve"> </w:t>
      </w:r>
      <w:r>
        <w:rPr>
          <w:rFonts w:hint="cs"/>
          <w:rtl/>
        </w:rPr>
        <w:t xml:space="preserve">אחרי מותו של הכובש הגדול, </w:t>
      </w:r>
      <w:r w:rsidRPr="002329D0">
        <w:rPr>
          <w:rFonts w:hint="cs"/>
          <w:rtl/>
        </w:rPr>
        <w:t xml:space="preserve">הושע נגרר למרד האחרון בסיוע מצרי, וניסה (כנראה) לחדש את החיבור בין השומרון לגליל, ולהקים מבצרים להגנת הדרך מיזרעאל עד לתבור </w:t>
      </w:r>
      <w:r w:rsidRPr="002329D0">
        <w:rPr>
          <w:rtl/>
        </w:rPr>
        <w:t>–</w:t>
      </w:r>
      <w:r w:rsidRPr="002329D0">
        <w:rPr>
          <w:rFonts w:hint="cs"/>
          <w:rtl/>
        </w:rPr>
        <w:t xml:space="preserve"> </w:t>
      </w:r>
    </w:p>
    <w:p w14:paraId="4D3333DD" w14:textId="77777777" w:rsidR="008B3FD1" w:rsidRPr="002329D0" w:rsidRDefault="008B3FD1" w:rsidP="00510F2D">
      <w:pPr>
        <w:rPr>
          <w:rtl/>
        </w:rPr>
      </w:pPr>
      <w:r w:rsidRPr="002329D0">
        <w:rPr>
          <w:rFonts w:hint="cs"/>
          <w:rtl/>
        </w:rPr>
        <w:t>שַלְמַנְאֶסֶר שבר את מבצרי ישראל, ועלה על שומרון. התיאור בספר מלכים</w:t>
      </w:r>
      <w:r w:rsidR="00741EB7">
        <w:rPr>
          <w:rFonts w:hint="cs"/>
          <w:rtl/>
        </w:rPr>
        <w:t xml:space="preserve"> קצר,</w:t>
      </w:r>
      <w:r w:rsidR="004D1D4F">
        <w:rPr>
          <w:rStyle w:val="FootnoteReference"/>
          <w:rtl/>
        </w:rPr>
        <w:footnoteReference w:id="1"/>
      </w:r>
      <w:r w:rsidRPr="002329D0">
        <w:rPr>
          <w:rFonts w:hint="cs"/>
          <w:rtl/>
        </w:rPr>
        <w:t xml:space="preserve"> ומזכיר רק מצור ממושך על שומרון, "שלש שנים", והגליית המלך, ואילו הושע </w:t>
      </w:r>
      <w:r w:rsidRPr="002329D0">
        <w:rPr>
          <w:rFonts w:hint="cs"/>
          <w:rtl/>
        </w:rPr>
        <w:t xml:space="preserve">מרחיב ומתאר את השוד והחורבן (כנראה, בזמן מצור שומרון) של בית-אל והמקדש הישראלי (עם העגל) שהיה סמל מובהק מאז ירבעם בן נבט </w:t>
      </w:r>
      <w:r w:rsidRPr="002329D0">
        <w:rPr>
          <w:rtl/>
        </w:rPr>
        <w:t>–</w:t>
      </w:r>
      <w:r w:rsidRPr="002329D0">
        <w:rPr>
          <w:rFonts w:hint="cs"/>
          <w:rtl/>
        </w:rPr>
        <w:t xml:space="preserve"> </w:t>
      </w:r>
    </w:p>
    <w:p w14:paraId="40598E7C" w14:textId="77777777" w:rsidR="008B3FD1" w:rsidRDefault="004D1D4F" w:rsidP="00510F2D">
      <w:pPr>
        <w:pStyle w:val="Quote"/>
        <w:rPr>
          <w:rtl/>
        </w:rPr>
      </w:pPr>
      <w:r>
        <w:rPr>
          <w:rFonts w:hint="cs"/>
          <w:rtl/>
        </w:rPr>
        <w:t>"</w:t>
      </w:r>
      <w:r w:rsidR="008B3FD1">
        <w:rPr>
          <w:rFonts w:hint="cs"/>
          <w:rtl/>
        </w:rPr>
        <w:t>כַּסְפָּם וּזְהָבָם עָשׂוּ לָהֶם עֲצַבִּים, לְמַעַן יִכָּרֵת;</w:t>
      </w:r>
    </w:p>
    <w:p w14:paraId="46BC05C9" w14:textId="77777777" w:rsidR="008B3FD1" w:rsidRDefault="008B3FD1" w:rsidP="00510F2D">
      <w:pPr>
        <w:pStyle w:val="Quote"/>
        <w:rPr>
          <w:rtl/>
        </w:rPr>
      </w:pPr>
      <w:r>
        <w:rPr>
          <w:rFonts w:hint="cs"/>
          <w:rtl/>
        </w:rPr>
        <w:t>זָנַח עֶגְלֵךְ שֹׁמְרוֹן, חָרָה אַפִּי בָּם ...</w:t>
      </w:r>
    </w:p>
    <w:p w14:paraId="3636C896" w14:textId="77777777" w:rsidR="00510F2D" w:rsidRDefault="008B3FD1" w:rsidP="00510F2D">
      <w:pPr>
        <w:pStyle w:val="Quote"/>
        <w:rPr>
          <w:rtl/>
        </w:rPr>
      </w:pPr>
      <w:r>
        <w:rPr>
          <w:rFonts w:hint="cs"/>
          <w:rtl/>
        </w:rPr>
        <w:t>... כִּי שְׁבָבִים יִהְיֶה עֵגֶל שֹׁמְרוֹן</w:t>
      </w:r>
      <w:r w:rsidR="00510F2D">
        <w:rPr>
          <w:rFonts w:hint="cs"/>
          <w:rtl/>
        </w:rPr>
        <w:t>;"</w:t>
      </w:r>
      <w:r>
        <w:rPr>
          <w:rFonts w:hint="cs"/>
          <w:rtl/>
        </w:rPr>
        <w:t xml:space="preserve"> </w:t>
      </w:r>
    </w:p>
    <w:p w14:paraId="6EB9F0CA" w14:textId="77777777" w:rsidR="008B3FD1" w:rsidRPr="00A0048A" w:rsidRDefault="00510F2D" w:rsidP="00510F2D">
      <w:pPr>
        <w:pStyle w:val="a5"/>
        <w:rPr>
          <w:rtl/>
        </w:rPr>
      </w:pPr>
      <w:r>
        <w:rPr>
          <w:rFonts w:hint="cs"/>
          <w:rtl/>
        </w:rPr>
        <w:t>(הושע ח', ד-ו)</w:t>
      </w:r>
    </w:p>
    <w:p w14:paraId="6E576E77" w14:textId="77777777" w:rsidR="008B3FD1" w:rsidRPr="002329D0" w:rsidRDefault="00510F2D" w:rsidP="00510F2D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2329D0">
        <w:rPr>
          <w:rFonts w:hint="cs"/>
          <w:rtl/>
        </w:rPr>
        <w:t>... הו</w:t>
      </w:r>
      <w:r w:rsidR="008B3FD1">
        <w:rPr>
          <w:rFonts w:hint="cs"/>
          <w:rtl/>
        </w:rPr>
        <w:t>ּ</w:t>
      </w:r>
      <w:r w:rsidR="008B3FD1" w:rsidRPr="002329D0">
        <w:rPr>
          <w:rFonts w:hint="cs"/>
          <w:rtl/>
        </w:rPr>
        <w:t>א יַעֲרֹף מִז</w:t>
      </w:r>
      <w:r w:rsidR="008B3FD1">
        <w:rPr>
          <w:rFonts w:hint="cs"/>
          <w:rtl/>
        </w:rPr>
        <w:t>ְ</w:t>
      </w:r>
      <w:r w:rsidR="008B3FD1" w:rsidRPr="002329D0">
        <w:rPr>
          <w:rFonts w:hint="cs"/>
          <w:rtl/>
        </w:rPr>
        <w:t>בְּחוֹתָם, יְש</w:t>
      </w:r>
      <w:r w:rsidR="008B3FD1">
        <w:rPr>
          <w:rFonts w:hint="cs"/>
          <w:rtl/>
        </w:rPr>
        <w:t>ׁ</w:t>
      </w:r>
      <w:r w:rsidR="008B3FD1" w:rsidRPr="002329D0">
        <w:rPr>
          <w:rFonts w:hint="cs"/>
          <w:rtl/>
        </w:rPr>
        <w:t>ֹדֵד מַצֵבוֹתָם;</w:t>
      </w:r>
    </w:p>
    <w:p w14:paraId="2B35B974" w14:textId="77777777" w:rsidR="008B3FD1" w:rsidRPr="002329D0" w:rsidRDefault="008B3FD1" w:rsidP="00510F2D">
      <w:pPr>
        <w:pStyle w:val="Quote"/>
        <w:rPr>
          <w:rtl/>
        </w:rPr>
      </w:pPr>
      <w:r w:rsidRPr="002329D0">
        <w:rPr>
          <w:rFonts w:hint="cs"/>
          <w:rtl/>
        </w:rPr>
        <w:t>כ</w:t>
      </w:r>
      <w:r>
        <w:rPr>
          <w:rFonts w:hint="cs"/>
          <w:rtl/>
        </w:rPr>
        <w:t>ִּ</w:t>
      </w:r>
      <w:r w:rsidRPr="002329D0">
        <w:rPr>
          <w:rFonts w:hint="cs"/>
          <w:rtl/>
        </w:rPr>
        <w:t>י ע</w:t>
      </w:r>
      <w:r>
        <w:rPr>
          <w:rFonts w:hint="cs"/>
          <w:rtl/>
        </w:rPr>
        <w:t>ַ</w:t>
      </w:r>
      <w:r w:rsidRPr="002329D0">
        <w:rPr>
          <w:rFonts w:hint="cs"/>
          <w:rtl/>
        </w:rPr>
        <w:t>ת</w:t>
      </w:r>
      <w:r>
        <w:rPr>
          <w:rFonts w:hint="cs"/>
          <w:rtl/>
        </w:rPr>
        <w:t>ָּ</w:t>
      </w:r>
      <w:r w:rsidRPr="002329D0">
        <w:rPr>
          <w:rFonts w:hint="cs"/>
          <w:rtl/>
        </w:rPr>
        <w:t>ה י</w:t>
      </w:r>
      <w:r>
        <w:rPr>
          <w:rFonts w:hint="cs"/>
          <w:rtl/>
        </w:rPr>
        <w:t>ֹ</w:t>
      </w:r>
      <w:r w:rsidRPr="002329D0">
        <w:rPr>
          <w:rFonts w:hint="cs"/>
          <w:rtl/>
        </w:rPr>
        <w:t>אמ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רו</w:t>
      </w:r>
      <w:r>
        <w:rPr>
          <w:rFonts w:hint="cs"/>
          <w:rtl/>
        </w:rPr>
        <w:t>ּ</w:t>
      </w:r>
      <w:r w:rsidRPr="002329D0">
        <w:rPr>
          <w:rFonts w:hint="cs"/>
          <w:rtl/>
        </w:rPr>
        <w:t xml:space="preserve"> א</w:t>
      </w:r>
      <w:r>
        <w:rPr>
          <w:rFonts w:hint="cs"/>
          <w:rtl/>
        </w:rPr>
        <w:t>ֵ</w:t>
      </w:r>
      <w:r w:rsidRPr="002329D0">
        <w:rPr>
          <w:rFonts w:hint="cs"/>
          <w:rtl/>
        </w:rPr>
        <w:t>ין מ</w:t>
      </w:r>
      <w:r>
        <w:rPr>
          <w:rFonts w:hint="cs"/>
          <w:rtl/>
        </w:rPr>
        <w:t>ֶ</w:t>
      </w:r>
      <w:r w:rsidRPr="002329D0">
        <w:rPr>
          <w:rFonts w:hint="cs"/>
          <w:rtl/>
        </w:rPr>
        <w:t>ל</w:t>
      </w:r>
      <w:r>
        <w:rPr>
          <w:rFonts w:hint="cs"/>
          <w:rtl/>
        </w:rPr>
        <w:t>ֶ</w:t>
      </w:r>
      <w:r w:rsidRPr="002329D0">
        <w:rPr>
          <w:rFonts w:hint="cs"/>
          <w:rtl/>
        </w:rPr>
        <w:t>ך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 xml:space="preserve"> ל</w:t>
      </w:r>
      <w:r>
        <w:rPr>
          <w:rFonts w:hint="cs"/>
          <w:rtl/>
        </w:rPr>
        <w:t>ָ</w:t>
      </w:r>
      <w:r w:rsidRPr="002329D0">
        <w:rPr>
          <w:rFonts w:hint="cs"/>
          <w:rtl/>
        </w:rPr>
        <w:t>נו</w:t>
      </w:r>
      <w:r>
        <w:rPr>
          <w:rFonts w:hint="cs"/>
          <w:rtl/>
        </w:rPr>
        <w:t>ּ</w:t>
      </w:r>
      <w:r w:rsidRPr="002329D0">
        <w:rPr>
          <w:rFonts w:hint="cs"/>
          <w:rtl/>
        </w:rPr>
        <w:t xml:space="preserve"> ...</w:t>
      </w:r>
    </w:p>
    <w:p w14:paraId="4718521C" w14:textId="77777777" w:rsidR="00510F2D" w:rsidRDefault="008B3FD1" w:rsidP="00510F2D">
      <w:pPr>
        <w:pStyle w:val="Quote"/>
        <w:rPr>
          <w:rtl/>
        </w:rPr>
      </w:pPr>
      <w:r w:rsidRPr="002329D0">
        <w:rPr>
          <w:rFonts w:hint="cs"/>
          <w:rtl/>
        </w:rPr>
        <w:t>ג</w:t>
      </w:r>
      <w:r>
        <w:rPr>
          <w:rFonts w:hint="cs"/>
          <w:rtl/>
        </w:rPr>
        <w:t>ַּ</w:t>
      </w:r>
      <w:r w:rsidRPr="002329D0">
        <w:rPr>
          <w:rFonts w:hint="cs"/>
          <w:rtl/>
        </w:rPr>
        <w:t>ם או</w:t>
      </w:r>
      <w:r>
        <w:rPr>
          <w:rFonts w:hint="cs"/>
          <w:rtl/>
        </w:rPr>
        <w:t>ֹ</w:t>
      </w:r>
      <w:r w:rsidRPr="002329D0">
        <w:rPr>
          <w:rFonts w:hint="cs"/>
          <w:rtl/>
        </w:rPr>
        <w:t>תו</w:t>
      </w:r>
      <w:r>
        <w:rPr>
          <w:rFonts w:hint="cs"/>
          <w:rtl/>
        </w:rPr>
        <w:t>ֹ</w:t>
      </w:r>
      <w:r w:rsidRPr="002329D0">
        <w:rPr>
          <w:rFonts w:hint="cs"/>
          <w:rtl/>
        </w:rPr>
        <w:t xml:space="preserve"> ל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א</w:t>
      </w:r>
      <w:r>
        <w:rPr>
          <w:rFonts w:hint="cs"/>
          <w:rtl/>
        </w:rPr>
        <w:t>ַ</w:t>
      </w:r>
      <w:r w:rsidRPr="002329D0">
        <w:rPr>
          <w:rFonts w:hint="cs"/>
          <w:rtl/>
        </w:rPr>
        <w:t>ש</w:t>
      </w:r>
      <w:r>
        <w:rPr>
          <w:rFonts w:hint="cs"/>
          <w:rtl/>
        </w:rPr>
        <w:t>ּׁ</w:t>
      </w:r>
      <w:r w:rsidRPr="002329D0">
        <w:rPr>
          <w:rFonts w:hint="cs"/>
          <w:rtl/>
        </w:rPr>
        <w:t>ו</w:t>
      </w:r>
      <w:r>
        <w:rPr>
          <w:rFonts w:hint="cs"/>
          <w:rtl/>
        </w:rPr>
        <w:t>ּ</w:t>
      </w:r>
      <w:r w:rsidRPr="002329D0">
        <w:rPr>
          <w:rFonts w:hint="cs"/>
          <w:rtl/>
        </w:rPr>
        <w:t>ר יוּבָל ...</w:t>
      </w:r>
      <w:r w:rsidR="00510F2D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</w:p>
    <w:p w14:paraId="0B12D424" w14:textId="77777777" w:rsidR="008B3FD1" w:rsidRPr="002329D0" w:rsidRDefault="008B3FD1" w:rsidP="00510F2D">
      <w:pPr>
        <w:pStyle w:val="a5"/>
        <w:rPr>
          <w:b/>
          <w:bCs/>
          <w:szCs w:val="24"/>
          <w:rtl/>
        </w:rPr>
      </w:pPr>
      <w:r w:rsidRPr="00A0048A">
        <w:rPr>
          <w:rFonts w:hint="cs"/>
          <w:szCs w:val="24"/>
          <w:rtl/>
        </w:rPr>
        <w:t>(</w:t>
      </w:r>
      <w:r w:rsidR="00510F2D">
        <w:rPr>
          <w:rFonts w:hint="cs"/>
          <w:rtl/>
        </w:rPr>
        <w:t>שם י', ב-ו)</w:t>
      </w:r>
    </w:p>
    <w:p w14:paraId="6C6125FE" w14:textId="77777777" w:rsidR="008B3FD1" w:rsidRDefault="008B3FD1" w:rsidP="00510F2D">
      <w:pPr>
        <w:rPr>
          <w:rtl/>
        </w:rPr>
      </w:pPr>
      <w:r w:rsidRPr="00910DE7">
        <w:rPr>
          <w:rFonts w:hint="cs"/>
          <w:rtl/>
        </w:rPr>
        <w:t>ואז,</w:t>
      </w:r>
      <w:r w:rsidRPr="00910DE7">
        <w:rPr>
          <w:rtl/>
        </w:rPr>
        <w:t xml:space="preserve"> </w:t>
      </w:r>
      <w:r w:rsidRPr="00910DE7">
        <w:rPr>
          <w:rFonts w:hint="cs"/>
          <w:rtl/>
        </w:rPr>
        <w:t>התכונן</w:t>
      </w:r>
      <w:r w:rsidRPr="00910DE7">
        <w:rPr>
          <w:rtl/>
        </w:rPr>
        <w:t xml:space="preserve"> </w:t>
      </w:r>
      <w:r w:rsidRPr="00910DE7">
        <w:rPr>
          <w:rFonts w:hint="cs"/>
          <w:rtl/>
        </w:rPr>
        <w:t>שלמנאסר</w:t>
      </w:r>
      <w:r w:rsidRPr="00910DE7">
        <w:rPr>
          <w:rtl/>
        </w:rPr>
        <w:t xml:space="preserve"> </w:t>
      </w:r>
      <w:r w:rsidRPr="00910DE7">
        <w:rPr>
          <w:rFonts w:hint="cs"/>
          <w:rtl/>
        </w:rPr>
        <w:t>למצור</w:t>
      </w:r>
      <w:r w:rsidRPr="00910DE7">
        <w:rPr>
          <w:rtl/>
        </w:rPr>
        <w:t xml:space="preserve"> </w:t>
      </w:r>
      <w:r w:rsidRPr="00910DE7">
        <w:rPr>
          <w:rFonts w:hint="cs"/>
          <w:rtl/>
        </w:rPr>
        <w:t>הסופי</w:t>
      </w:r>
      <w:r w:rsidRPr="00910DE7">
        <w:rPr>
          <w:rtl/>
        </w:rPr>
        <w:t xml:space="preserve"> </w:t>
      </w:r>
      <w:r w:rsidRPr="00910DE7">
        <w:rPr>
          <w:rFonts w:hint="cs"/>
          <w:rtl/>
        </w:rPr>
        <w:t>על</w:t>
      </w:r>
      <w:r w:rsidRPr="00910DE7">
        <w:rPr>
          <w:rtl/>
        </w:rPr>
        <w:t xml:space="preserve"> </w:t>
      </w:r>
      <w:r w:rsidRPr="00910DE7">
        <w:rPr>
          <w:rFonts w:hint="cs"/>
          <w:rtl/>
        </w:rPr>
        <w:t>שומרון</w:t>
      </w:r>
      <w:r w:rsidRPr="00910DE7">
        <w:rPr>
          <w:rtl/>
        </w:rPr>
        <w:t xml:space="preserve">, </w:t>
      </w:r>
      <w:r w:rsidRPr="00910DE7">
        <w:rPr>
          <w:rFonts w:hint="cs"/>
          <w:rtl/>
        </w:rPr>
        <w:t>עד</w:t>
      </w:r>
      <w:r w:rsidRPr="00910DE7">
        <w:rPr>
          <w:rtl/>
        </w:rPr>
        <w:t xml:space="preserve"> </w:t>
      </w:r>
      <w:r w:rsidRPr="00910DE7">
        <w:rPr>
          <w:rFonts w:hint="cs"/>
          <w:rtl/>
        </w:rPr>
        <w:t>הכנעתה</w:t>
      </w:r>
      <w:r w:rsidRPr="00910DE7">
        <w:rPr>
          <w:rtl/>
        </w:rPr>
        <w:t xml:space="preserve"> </w:t>
      </w:r>
      <w:r w:rsidRPr="00910DE7">
        <w:rPr>
          <w:rFonts w:hint="cs"/>
          <w:rtl/>
        </w:rPr>
        <w:t>והגלייתה</w:t>
      </w:r>
      <w:r w:rsidRPr="00910DE7">
        <w:rPr>
          <w:rtl/>
        </w:rPr>
        <w:t xml:space="preserve">. </w:t>
      </w:r>
    </w:p>
    <w:p w14:paraId="65FB74F6" w14:textId="77777777" w:rsidR="008B3FD1" w:rsidRPr="00510F2D" w:rsidRDefault="008B3FD1" w:rsidP="00510F2D">
      <w:pPr>
        <w:jc w:val="center"/>
        <w:rPr>
          <w:rFonts w:asciiTheme="minorBidi" w:hAnsiTheme="minorBidi" w:cstheme="minorBidi"/>
          <w:b/>
          <w:bCs/>
          <w:sz w:val="24"/>
          <w:rtl/>
        </w:rPr>
      </w:pPr>
      <w:r w:rsidRPr="00510F2D">
        <w:rPr>
          <w:rFonts w:asciiTheme="minorBidi" w:hAnsiTheme="minorBidi" w:cstheme="minorBidi"/>
          <w:b/>
          <w:bCs/>
          <w:sz w:val="24"/>
          <w:rtl/>
        </w:rPr>
        <w:t>חורבן שומרון – מדוע ואיך?</w:t>
      </w:r>
    </w:p>
    <w:p w14:paraId="7AC2EC96" w14:textId="77777777" w:rsidR="008B3FD1" w:rsidRPr="002329D0" w:rsidRDefault="008B3FD1" w:rsidP="00510F2D">
      <w:pPr>
        <w:rPr>
          <w:rtl/>
        </w:rPr>
      </w:pPr>
      <w:r w:rsidRPr="002329D0">
        <w:rPr>
          <w:rFonts w:hint="cs"/>
          <w:rtl/>
        </w:rPr>
        <w:t xml:space="preserve">בעיני הנבואה, פחות חשוב מה בדיוק קרה, וחשוב מאד לסכם, למה זה קרה </w:t>
      </w:r>
      <w:r w:rsidRPr="002329D0">
        <w:rPr>
          <w:rtl/>
        </w:rPr>
        <w:t>–</w:t>
      </w:r>
    </w:p>
    <w:p w14:paraId="22FB33ED" w14:textId="77777777" w:rsidR="008B3FD1" w:rsidRPr="002329D0" w:rsidRDefault="00510F2D" w:rsidP="006A23B2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2329D0">
        <w:rPr>
          <w:rFonts w:hint="cs"/>
          <w:rtl/>
        </w:rPr>
        <w:t xml:space="preserve">כְּמַרְעִיתָם (=כשהקימו להם רועים=מלכים) וַיִשְׂבָּעוּ, </w:t>
      </w:r>
    </w:p>
    <w:p w14:paraId="1A03C146" w14:textId="77777777" w:rsidR="008B3FD1" w:rsidRPr="002329D0" w:rsidRDefault="008B3FD1" w:rsidP="006A23B2">
      <w:pPr>
        <w:pStyle w:val="Quote"/>
        <w:rPr>
          <w:rtl/>
        </w:rPr>
      </w:pPr>
      <w:r w:rsidRPr="002329D0">
        <w:rPr>
          <w:rFonts w:hint="cs"/>
          <w:rtl/>
        </w:rPr>
        <w:t>שָׂבְעוּ וַיָרָם לִבָּם (=בגאווה),</w:t>
      </w:r>
    </w:p>
    <w:p w14:paraId="1D1A5A6C" w14:textId="77777777" w:rsidR="006A23B2" w:rsidRDefault="008B3FD1" w:rsidP="006A23B2">
      <w:pPr>
        <w:pStyle w:val="Quote"/>
        <w:rPr>
          <w:rtl/>
        </w:rPr>
      </w:pPr>
      <w:r w:rsidRPr="002329D0">
        <w:rPr>
          <w:rFonts w:hint="cs"/>
          <w:rtl/>
        </w:rPr>
        <w:t>ע</w:t>
      </w:r>
      <w:r>
        <w:rPr>
          <w:rFonts w:hint="cs"/>
          <w:rtl/>
        </w:rPr>
        <w:t>ַ</w:t>
      </w:r>
      <w:r w:rsidRPr="002329D0">
        <w:rPr>
          <w:rFonts w:hint="cs"/>
          <w:rtl/>
        </w:rPr>
        <w:t>ל כ</w:t>
      </w:r>
      <w:r>
        <w:rPr>
          <w:rFonts w:hint="cs"/>
          <w:rtl/>
        </w:rPr>
        <w:t>ֵּ</w:t>
      </w:r>
      <w:r w:rsidRPr="002329D0">
        <w:rPr>
          <w:rFonts w:hint="cs"/>
          <w:rtl/>
        </w:rPr>
        <w:t>ן ש</w:t>
      </w:r>
      <w:r>
        <w:rPr>
          <w:rFonts w:hint="cs"/>
          <w:rtl/>
        </w:rPr>
        <w:t>ׁ</w:t>
      </w:r>
      <w:r w:rsidRPr="002329D0">
        <w:rPr>
          <w:rFonts w:hint="cs"/>
          <w:rtl/>
        </w:rPr>
        <w:t>ְכֵחוּנ</w:t>
      </w:r>
      <w:r>
        <w:rPr>
          <w:rFonts w:hint="cs"/>
          <w:rtl/>
        </w:rPr>
        <w:t>ִ</w:t>
      </w:r>
      <w:r w:rsidRPr="002329D0">
        <w:rPr>
          <w:rFonts w:hint="cs"/>
          <w:rtl/>
        </w:rPr>
        <w:t>י</w:t>
      </w:r>
      <w:r w:rsidR="006A23B2">
        <w:rPr>
          <w:rFonts w:hint="cs"/>
          <w:rtl/>
        </w:rPr>
        <w:t>";</w:t>
      </w:r>
      <w:r w:rsidRPr="002329D0">
        <w:rPr>
          <w:rFonts w:hint="cs"/>
          <w:rtl/>
        </w:rPr>
        <w:t xml:space="preserve"> </w:t>
      </w:r>
    </w:p>
    <w:p w14:paraId="170B995C" w14:textId="77777777" w:rsidR="008B3FD1" w:rsidRPr="002329D0" w:rsidRDefault="006A23B2" w:rsidP="006A23B2">
      <w:pPr>
        <w:pStyle w:val="a5"/>
        <w:rPr>
          <w:rtl/>
        </w:rPr>
      </w:pPr>
      <w:r>
        <w:rPr>
          <w:rFonts w:hint="cs"/>
          <w:rtl/>
        </w:rPr>
        <w:t>(שם י"ג, ו)</w:t>
      </w:r>
    </w:p>
    <w:p w14:paraId="330713C6" w14:textId="77777777" w:rsidR="008B3FD1" w:rsidRPr="002329D0" w:rsidRDefault="006A23B2" w:rsidP="006A23B2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2329D0">
        <w:rPr>
          <w:rFonts w:hint="cs"/>
          <w:rtl/>
        </w:rPr>
        <w:t>ש</w:t>
      </w:r>
      <w:r w:rsidR="008B3FD1">
        <w:rPr>
          <w:rFonts w:hint="cs"/>
          <w:rtl/>
        </w:rPr>
        <w:t>ׁ</w:t>
      </w:r>
      <w:r w:rsidR="008B3FD1" w:rsidRPr="002329D0">
        <w:rPr>
          <w:rFonts w:hint="cs"/>
          <w:rtl/>
        </w:rPr>
        <w:t>ִחֶתְךָ י</w:t>
      </w:r>
      <w:r w:rsidR="008B3FD1">
        <w:rPr>
          <w:rFonts w:hint="cs"/>
          <w:rtl/>
        </w:rPr>
        <w:t>ִ</w:t>
      </w:r>
      <w:r w:rsidR="008B3FD1" w:rsidRPr="002329D0">
        <w:rPr>
          <w:rFonts w:hint="cs"/>
          <w:rtl/>
        </w:rPr>
        <w:t>ש</w:t>
      </w:r>
      <w:r w:rsidR="008B3FD1">
        <w:rPr>
          <w:rFonts w:hint="cs"/>
          <w:rtl/>
        </w:rPr>
        <w:t>ְׂ</w:t>
      </w:r>
      <w:r w:rsidR="008B3FD1" w:rsidRPr="002329D0">
        <w:rPr>
          <w:rFonts w:hint="cs"/>
          <w:rtl/>
        </w:rPr>
        <w:t>ר</w:t>
      </w:r>
      <w:r w:rsidR="008B3FD1">
        <w:rPr>
          <w:rFonts w:hint="cs"/>
          <w:rtl/>
        </w:rPr>
        <w:t>ָ</w:t>
      </w:r>
      <w:r w:rsidR="008B3FD1" w:rsidRPr="002329D0">
        <w:rPr>
          <w:rFonts w:hint="cs"/>
          <w:rtl/>
        </w:rPr>
        <w:t>א</w:t>
      </w:r>
      <w:r w:rsidR="008B3FD1">
        <w:rPr>
          <w:rFonts w:hint="cs"/>
          <w:rtl/>
        </w:rPr>
        <w:t>ֵ</w:t>
      </w:r>
      <w:r w:rsidR="008B3FD1" w:rsidRPr="002329D0">
        <w:rPr>
          <w:rFonts w:hint="cs"/>
          <w:rtl/>
        </w:rPr>
        <w:t xml:space="preserve">ל (=השחיתות בך), </w:t>
      </w:r>
    </w:p>
    <w:p w14:paraId="318E52FF" w14:textId="77777777" w:rsidR="008B3FD1" w:rsidRPr="002329D0" w:rsidRDefault="008B3FD1" w:rsidP="006A23B2">
      <w:pPr>
        <w:pStyle w:val="Quote"/>
        <w:rPr>
          <w:rtl/>
        </w:rPr>
      </w:pPr>
      <w:r w:rsidRPr="002329D0">
        <w:rPr>
          <w:rFonts w:hint="cs"/>
          <w:rtl/>
        </w:rPr>
        <w:t>[אף] כ</w:t>
      </w:r>
      <w:r>
        <w:rPr>
          <w:rFonts w:hint="cs"/>
          <w:rtl/>
        </w:rPr>
        <w:t>ִּ</w:t>
      </w:r>
      <w:r w:rsidRPr="002329D0">
        <w:rPr>
          <w:rFonts w:hint="cs"/>
          <w:rtl/>
        </w:rPr>
        <w:t>י ב</w:t>
      </w:r>
      <w:r>
        <w:rPr>
          <w:rFonts w:hint="cs"/>
          <w:rtl/>
        </w:rPr>
        <w:t>ִ</w:t>
      </w:r>
      <w:r w:rsidRPr="002329D0">
        <w:rPr>
          <w:rFonts w:hint="cs"/>
          <w:rtl/>
        </w:rPr>
        <w:t>י (=ה') בְעֶז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רֶךָ;</w:t>
      </w:r>
    </w:p>
    <w:p w14:paraId="3C12BFBA" w14:textId="77777777" w:rsidR="008B3FD1" w:rsidRPr="002329D0" w:rsidRDefault="008B3FD1" w:rsidP="006A23B2">
      <w:pPr>
        <w:pStyle w:val="Quote"/>
        <w:rPr>
          <w:rtl/>
        </w:rPr>
      </w:pPr>
      <w:r w:rsidRPr="002329D0">
        <w:rPr>
          <w:rFonts w:hint="cs"/>
          <w:rtl/>
        </w:rPr>
        <w:t xml:space="preserve">אֱהי (=אַיֵה) מַלכְּךָ אֵפֹוֹא? </w:t>
      </w:r>
    </w:p>
    <w:p w14:paraId="36521A2A" w14:textId="77777777" w:rsidR="008B3FD1" w:rsidRPr="002329D0" w:rsidRDefault="008B3FD1" w:rsidP="006A23B2">
      <w:pPr>
        <w:pStyle w:val="Quote"/>
        <w:rPr>
          <w:rtl/>
        </w:rPr>
      </w:pPr>
      <w:r w:rsidRPr="002329D0">
        <w:rPr>
          <w:rFonts w:hint="cs"/>
          <w:rtl/>
        </w:rPr>
        <w:t>ו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יוֹש</w:t>
      </w:r>
      <w:r>
        <w:rPr>
          <w:rFonts w:hint="cs"/>
          <w:rtl/>
        </w:rPr>
        <w:t>ׁ</w:t>
      </w:r>
      <w:r w:rsidRPr="002329D0">
        <w:rPr>
          <w:rFonts w:hint="cs"/>
          <w:rtl/>
        </w:rPr>
        <w:t>ִיעֲךָ ב</w:t>
      </w:r>
      <w:r>
        <w:rPr>
          <w:rFonts w:hint="cs"/>
          <w:rtl/>
        </w:rPr>
        <w:t>ְּ</w:t>
      </w:r>
      <w:r w:rsidRPr="002329D0">
        <w:rPr>
          <w:rFonts w:hint="cs"/>
          <w:rtl/>
        </w:rPr>
        <w:t>כ</w:t>
      </w:r>
      <w:r>
        <w:rPr>
          <w:rFonts w:hint="cs"/>
          <w:rtl/>
        </w:rPr>
        <w:t>ָ</w:t>
      </w:r>
      <w:r w:rsidRPr="002329D0">
        <w:rPr>
          <w:rFonts w:hint="cs"/>
          <w:rtl/>
        </w:rPr>
        <w:t>ל עָרֶיךָ [הנופלות], ו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ש</w:t>
      </w:r>
      <w:r>
        <w:rPr>
          <w:rFonts w:hint="cs"/>
          <w:rtl/>
        </w:rPr>
        <w:t>ׁ</w:t>
      </w:r>
      <w:r w:rsidRPr="002329D0">
        <w:rPr>
          <w:rFonts w:hint="cs"/>
          <w:rtl/>
        </w:rPr>
        <w:t xml:space="preserve">ֹפְטֶיךָ (=איה מנהיגיך), </w:t>
      </w:r>
    </w:p>
    <w:p w14:paraId="06C27DB3" w14:textId="77777777" w:rsidR="006A23B2" w:rsidRDefault="008B3FD1" w:rsidP="006A23B2">
      <w:pPr>
        <w:pStyle w:val="Quote"/>
        <w:rPr>
          <w:rtl/>
        </w:rPr>
      </w:pPr>
      <w:r w:rsidRPr="002329D0">
        <w:rPr>
          <w:rFonts w:hint="cs"/>
          <w:rtl/>
        </w:rPr>
        <w:t>א</w:t>
      </w:r>
      <w:r>
        <w:rPr>
          <w:rFonts w:hint="cs"/>
          <w:rtl/>
        </w:rPr>
        <w:t>ֲ</w:t>
      </w:r>
      <w:r w:rsidRPr="002329D0">
        <w:rPr>
          <w:rFonts w:hint="cs"/>
          <w:rtl/>
        </w:rPr>
        <w:t>ש</w:t>
      </w:r>
      <w:r>
        <w:rPr>
          <w:rFonts w:hint="cs"/>
          <w:rtl/>
        </w:rPr>
        <w:t>ֶׁ</w:t>
      </w:r>
      <w:r w:rsidRPr="002329D0">
        <w:rPr>
          <w:rFonts w:hint="cs"/>
          <w:rtl/>
        </w:rPr>
        <w:t>ר אָמַר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ת</w:t>
      </w:r>
      <w:r>
        <w:rPr>
          <w:rFonts w:hint="cs"/>
          <w:rtl/>
        </w:rPr>
        <w:t>ּ</w:t>
      </w:r>
      <w:r w:rsidRPr="002329D0">
        <w:rPr>
          <w:rFonts w:hint="cs"/>
          <w:rtl/>
        </w:rPr>
        <w:t>ָ: ת</w:t>
      </w:r>
      <w:r>
        <w:rPr>
          <w:rFonts w:hint="cs"/>
          <w:rtl/>
        </w:rPr>
        <w:t>ְּ</w:t>
      </w:r>
      <w:r w:rsidRPr="002329D0">
        <w:rPr>
          <w:rFonts w:hint="cs"/>
          <w:rtl/>
        </w:rPr>
        <w:t>נ</w:t>
      </w:r>
      <w:r>
        <w:rPr>
          <w:rFonts w:hint="cs"/>
          <w:rtl/>
        </w:rPr>
        <w:t>ָ</w:t>
      </w:r>
      <w:r w:rsidRPr="002329D0">
        <w:rPr>
          <w:rFonts w:hint="cs"/>
          <w:rtl/>
        </w:rPr>
        <w:t>ה ל</w:t>
      </w:r>
      <w:r>
        <w:rPr>
          <w:rFonts w:hint="cs"/>
          <w:rtl/>
        </w:rPr>
        <w:t>ִ</w:t>
      </w:r>
      <w:r w:rsidRPr="002329D0">
        <w:rPr>
          <w:rFonts w:hint="cs"/>
          <w:rtl/>
        </w:rPr>
        <w:t>י מ</w:t>
      </w:r>
      <w:r>
        <w:rPr>
          <w:rFonts w:hint="cs"/>
          <w:rtl/>
        </w:rPr>
        <w:t>ֶ</w:t>
      </w:r>
      <w:r w:rsidRPr="002329D0">
        <w:rPr>
          <w:rFonts w:hint="cs"/>
          <w:rtl/>
        </w:rPr>
        <w:t>ל</w:t>
      </w:r>
      <w:r>
        <w:rPr>
          <w:rFonts w:hint="cs"/>
          <w:rtl/>
        </w:rPr>
        <w:t>ֶ</w:t>
      </w:r>
      <w:r w:rsidRPr="002329D0">
        <w:rPr>
          <w:rFonts w:hint="cs"/>
          <w:rtl/>
        </w:rPr>
        <w:t>ך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 xml:space="preserve"> ו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שָׂר</w:t>
      </w:r>
      <w:r>
        <w:rPr>
          <w:rFonts w:hint="cs"/>
          <w:rtl/>
        </w:rPr>
        <w:t>ִ</w:t>
      </w:r>
      <w:r w:rsidRPr="002329D0">
        <w:rPr>
          <w:rFonts w:hint="cs"/>
          <w:rtl/>
        </w:rPr>
        <w:t>ים</w:t>
      </w:r>
      <w:r w:rsidR="006A23B2">
        <w:rPr>
          <w:rFonts w:hint="cs"/>
          <w:rtl/>
        </w:rPr>
        <w:t>;"</w:t>
      </w:r>
      <w:r w:rsidRPr="002329D0">
        <w:rPr>
          <w:rFonts w:hint="cs"/>
          <w:rtl/>
        </w:rPr>
        <w:t xml:space="preserve"> </w:t>
      </w:r>
    </w:p>
    <w:p w14:paraId="6E5CF798" w14:textId="77777777" w:rsidR="008B3FD1" w:rsidRPr="002329D0" w:rsidRDefault="008B3FD1" w:rsidP="006A23B2">
      <w:pPr>
        <w:pStyle w:val="a5"/>
        <w:rPr>
          <w:rtl/>
        </w:rPr>
      </w:pPr>
      <w:r w:rsidRPr="002329D0">
        <w:rPr>
          <w:rFonts w:hint="cs"/>
          <w:rtl/>
        </w:rPr>
        <w:t>(</w:t>
      </w:r>
      <w:r w:rsidR="006A23B2">
        <w:rPr>
          <w:rFonts w:hint="cs"/>
          <w:rtl/>
        </w:rPr>
        <w:t>שם, ט)</w:t>
      </w:r>
    </w:p>
    <w:p w14:paraId="7F936B90" w14:textId="77777777" w:rsidR="008B3FD1" w:rsidRPr="002329D0" w:rsidRDefault="00211354" w:rsidP="006A23B2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2329D0">
        <w:rPr>
          <w:rFonts w:hint="cs"/>
          <w:rtl/>
        </w:rPr>
        <w:t>צָרוּר (=קָשוּר וסָגוּר) עֲוֹן א</w:t>
      </w:r>
      <w:r w:rsidR="008B3FD1">
        <w:rPr>
          <w:rFonts w:hint="cs"/>
          <w:rtl/>
        </w:rPr>
        <w:t>ֶ</w:t>
      </w:r>
      <w:r w:rsidR="008B3FD1" w:rsidRPr="002329D0">
        <w:rPr>
          <w:rFonts w:hint="cs"/>
          <w:rtl/>
        </w:rPr>
        <w:t>פ</w:t>
      </w:r>
      <w:r w:rsidR="008B3FD1">
        <w:rPr>
          <w:rFonts w:hint="cs"/>
          <w:rtl/>
        </w:rPr>
        <w:t>ְ</w:t>
      </w:r>
      <w:r w:rsidR="008B3FD1" w:rsidRPr="002329D0">
        <w:rPr>
          <w:rFonts w:hint="cs"/>
          <w:rtl/>
        </w:rPr>
        <w:t>ר</w:t>
      </w:r>
      <w:r w:rsidR="008B3FD1">
        <w:rPr>
          <w:rFonts w:hint="cs"/>
          <w:rtl/>
        </w:rPr>
        <w:t>ַ</w:t>
      </w:r>
      <w:r w:rsidR="008B3FD1" w:rsidRPr="002329D0">
        <w:rPr>
          <w:rFonts w:hint="cs"/>
          <w:rtl/>
        </w:rPr>
        <w:t>י</w:t>
      </w:r>
      <w:r w:rsidR="008B3FD1">
        <w:rPr>
          <w:rFonts w:hint="cs"/>
          <w:rtl/>
        </w:rPr>
        <w:t>ִ</w:t>
      </w:r>
      <w:r w:rsidR="008B3FD1" w:rsidRPr="002329D0">
        <w:rPr>
          <w:rFonts w:hint="cs"/>
          <w:rtl/>
        </w:rPr>
        <w:t xml:space="preserve">ם, </w:t>
      </w:r>
    </w:p>
    <w:p w14:paraId="55928280" w14:textId="77777777" w:rsidR="00211354" w:rsidRDefault="008B3FD1" w:rsidP="006A23B2">
      <w:pPr>
        <w:pStyle w:val="Quote"/>
        <w:rPr>
          <w:rtl/>
        </w:rPr>
      </w:pPr>
      <w:r w:rsidRPr="002329D0">
        <w:rPr>
          <w:rFonts w:hint="cs"/>
          <w:rtl/>
        </w:rPr>
        <w:t>צְפוּנ</w:t>
      </w:r>
      <w:r>
        <w:rPr>
          <w:rFonts w:hint="cs"/>
          <w:rtl/>
        </w:rPr>
        <w:t>ָ</w:t>
      </w:r>
      <w:r w:rsidRPr="002329D0">
        <w:rPr>
          <w:rFonts w:hint="cs"/>
          <w:rtl/>
        </w:rPr>
        <w:t>ה (=חֲתוּמה) חַט</w:t>
      </w:r>
      <w:r>
        <w:rPr>
          <w:rFonts w:hint="cs"/>
          <w:rtl/>
        </w:rPr>
        <w:t>ּ</w:t>
      </w:r>
      <w:r w:rsidRPr="002329D0">
        <w:rPr>
          <w:rFonts w:hint="cs"/>
          <w:rtl/>
        </w:rPr>
        <w:t>ָאתוֹ</w:t>
      </w:r>
      <w:r w:rsidR="00211354">
        <w:rPr>
          <w:rFonts w:hint="cs"/>
          <w:rtl/>
        </w:rPr>
        <w:t>;"</w:t>
      </w:r>
      <w:r w:rsidRPr="002329D0">
        <w:rPr>
          <w:rFonts w:hint="cs"/>
          <w:rtl/>
        </w:rPr>
        <w:t xml:space="preserve"> </w:t>
      </w:r>
    </w:p>
    <w:p w14:paraId="70A546D5" w14:textId="77777777" w:rsidR="008B3FD1" w:rsidRPr="002329D0" w:rsidRDefault="00211354" w:rsidP="00211354">
      <w:pPr>
        <w:pStyle w:val="a5"/>
        <w:rPr>
          <w:rtl/>
        </w:rPr>
      </w:pPr>
      <w:r>
        <w:rPr>
          <w:rFonts w:hint="cs"/>
          <w:rtl/>
        </w:rPr>
        <w:t>(שם, יב)</w:t>
      </w:r>
    </w:p>
    <w:p w14:paraId="0F9B4D85" w14:textId="77777777" w:rsidR="00211354" w:rsidRDefault="00211354" w:rsidP="006A23B2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2329D0">
        <w:rPr>
          <w:rFonts w:hint="cs"/>
          <w:rtl/>
        </w:rPr>
        <w:t>תֶאְש</w:t>
      </w:r>
      <w:r w:rsidR="008B3FD1">
        <w:rPr>
          <w:rFonts w:hint="cs"/>
          <w:rtl/>
        </w:rPr>
        <w:t>ׁ</w:t>
      </w:r>
      <w:r w:rsidR="008B3FD1" w:rsidRPr="002329D0">
        <w:rPr>
          <w:rFonts w:hint="cs"/>
          <w:rtl/>
        </w:rPr>
        <w:t>ַם ש</w:t>
      </w:r>
      <w:r w:rsidR="008B3FD1">
        <w:rPr>
          <w:rFonts w:hint="cs"/>
          <w:rtl/>
        </w:rPr>
        <w:t>ׁ</w:t>
      </w:r>
      <w:r w:rsidR="008B3FD1" w:rsidRPr="002329D0">
        <w:rPr>
          <w:rFonts w:hint="cs"/>
          <w:rtl/>
        </w:rPr>
        <w:t>ֹמ</w:t>
      </w:r>
      <w:r w:rsidR="008B3FD1">
        <w:rPr>
          <w:rFonts w:hint="cs"/>
          <w:rtl/>
        </w:rPr>
        <w:t>ְ</w:t>
      </w:r>
      <w:r w:rsidR="008B3FD1" w:rsidRPr="002329D0">
        <w:rPr>
          <w:rFonts w:hint="cs"/>
          <w:rtl/>
        </w:rPr>
        <w:t>רו</w:t>
      </w:r>
      <w:r w:rsidR="008B3FD1">
        <w:rPr>
          <w:rFonts w:hint="cs"/>
          <w:rtl/>
        </w:rPr>
        <w:t>ֹ</w:t>
      </w:r>
      <w:r w:rsidR="008B3FD1" w:rsidRPr="002329D0">
        <w:rPr>
          <w:rFonts w:hint="cs"/>
          <w:rtl/>
        </w:rPr>
        <w:t>ן כ</w:t>
      </w:r>
      <w:r w:rsidR="008B3FD1">
        <w:rPr>
          <w:rFonts w:hint="cs"/>
          <w:rtl/>
        </w:rPr>
        <w:t>ִּ</w:t>
      </w:r>
      <w:r w:rsidR="008B3FD1" w:rsidRPr="002329D0">
        <w:rPr>
          <w:rFonts w:hint="cs"/>
          <w:rtl/>
        </w:rPr>
        <w:t>י מָר</w:t>
      </w:r>
      <w:r w:rsidR="008B3FD1">
        <w:rPr>
          <w:rFonts w:hint="cs"/>
          <w:rtl/>
        </w:rPr>
        <w:t>ְ</w:t>
      </w:r>
      <w:r w:rsidR="008B3FD1" w:rsidRPr="002329D0">
        <w:rPr>
          <w:rFonts w:hint="cs"/>
          <w:rtl/>
        </w:rPr>
        <w:t>ת</w:t>
      </w:r>
      <w:r w:rsidR="008B3FD1">
        <w:rPr>
          <w:rFonts w:hint="cs"/>
          <w:rtl/>
        </w:rPr>
        <w:t>ָ</w:t>
      </w:r>
      <w:r w:rsidR="008B3FD1" w:rsidRPr="002329D0">
        <w:rPr>
          <w:rFonts w:hint="cs"/>
          <w:rtl/>
        </w:rPr>
        <w:t>ה בֵּא-לֹהֶיהָ...</w:t>
      </w:r>
      <w:r>
        <w:rPr>
          <w:rFonts w:hint="cs"/>
          <w:rtl/>
        </w:rPr>
        <w:t>"</w:t>
      </w:r>
      <w:r w:rsidR="008B3FD1" w:rsidRPr="002329D0">
        <w:rPr>
          <w:rFonts w:hint="cs"/>
          <w:rtl/>
        </w:rPr>
        <w:t xml:space="preserve"> </w:t>
      </w:r>
    </w:p>
    <w:p w14:paraId="53F9AFC5" w14:textId="77777777" w:rsidR="008B3FD1" w:rsidRPr="002329D0" w:rsidRDefault="00211354" w:rsidP="00211354">
      <w:pPr>
        <w:pStyle w:val="a5"/>
        <w:rPr>
          <w:rtl/>
        </w:rPr>
      </w:pPr>
      <w:r>
        <w:rPr>
          <w:rFonts w:hint="cs"/>
          <w:rtl/>
        </w:rPr>
        <w:lastRenderedPageBreak/>
        <w:t>(שם י"ד, א)</w:t>
      </w:r>
    </w:p>
    <w:p w14:paraId="2CD90B35" w14:textId="77777777" w:rsidR="008B3FD1" w:rsidRPr="002329D0" w:rsidRDefault="00211354" w:rsidP="006A23B2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2329D0">
        <w:rPr>
          <w:rFonts w:hint="cs"/>
          <w:rtl/>
        </w:rPr>
        <w:t>אַש</w:t>
      </w:r>
      <w:r w:rsidR="008B3FD1">
        <w:rPr>
          <w:rFonts w:hint="cs"/>
          <w:rtl/>
        </w:rPr>
        <w:t>ּׁ</w:t>
      </w:r>
      <w:r w:rsidR="008B3FD1" w:rsidRPr="002329D0">
        <w:rPr>
          <w:rFonts w:hint="cs"/>
          <w:rtl/>
        </w:rPr>
        <w:t>וּר ל</w:t>
      </w:r>
      <w:r w:rsidR="008B3FD1">
        <w:rPr>
          <w:rFonts w:hint="cs"/>
          <w:rtl/>
        </w:rPr>
        <w:t>ֹ</w:t>
      </w:r>
      <w:r w:rsidR="008B3FD1" w:rsidRPr="002329D0">
        <w:rPr>
          <w:rFonts w:hint="cs"/>
          <w:rtl/>
        </w:rPr>
        <w:t>א יוֹש</w:t>
      </w:r>
      <w:r w:rsidR="008B3FD1">
        <w:rPr>
          <w:rFonts w:hint="cs"/>
          <w:rtl/>
        </w:rPr>
        <w:t>ִׁ</w:t>
      </w:r>
      <w:r w:rsidR="008B3FD1" w:rsidRPr="002329D0">
        <w:rPr>
          <w:rFonts w:hint="cs"/>
          <w:rtl/>
        </w:rPr>
        <w:t>יעֵנוּ, ע</w:t>
      </w:r>
      <w:r w:rsidR="008B3FD1">
        <w:rPr>
          <w:rFonts w:hint="cs"/>
          <w:rtl/>
        </w:rPr>
        <w:t>ַ</w:t>
      </w:r>
      <w:r w:rsidR="008B3FD1" w:rsidRPr="002329D0">
        <w:rPr>
          <w:rFonts w:hint="cs"/>
          <w:rtl/>
        </w:rPr>
        <w:t>ל סו</w:t>
      </w:r>
      <w:r w:rsidR="008B3FD1">
        <w:rPr>
          <w:rFonts w:hint="cs"/>
          <w:rtl/>
        </w:rPr>
        <w:t>ּ</w:t>
      </w:r>
      <w:r w:rsidR="008B3FD1" w:rsidRPr="002329D0">
        <w:rPr>
          <w:rFonts w:hint="cs"/>
          <w:rtl/>
        </w:rPr>
        <w:t>ס [מצרי] ל</w:t>
      </w:r>
      <w:r w:rsidR="008B3FD1">
        <w:rPr>
          <w:rFonts w:hint="cs"/>
          <w:rtl/>
        </w:rPr>
        <w:t>ֹ</w:t>
      </w:r>
      <w:r w:rsidR="008B3FD1" w:rsidRPr="002329D0">
        <w:rPr>
          <w:rFonts w:hint="cs"/>
          <w:rtl/>
        </w:rPr>
        <w:t>א נִר</w:t>
      </w:r>
      <w:r w:rsidR="008B3FD1">
        <w:rPr>
          <w:rFonts w:hint="cs"/>
          <w:rtl/>
        </w:rPr>
        <w:t>ְ</w:t>
      </w:r>
      <w:r w:rsidR="008B3FD1" w:rsidRPr="002329D0">
        <w:rPr>
          <w:rFonts w:hint="cs"/>
          <w:rtl/>
        </w:rPr>
        <w:t>כָּב [עוד],</w:t>
      </w:r>
    </w:p>
    <w:p w14:paraId="1D8FC6A6" w14:textId="77777777" w:rsidR="00510F2D" w:rsidRDefault="008B3FD1" w:rsidP="00211354">
      <w:pPr>
        <w:pStyle w:val="Quote"/>
        <w:rPr>
          <w:rtl/>
        </w:rPr>
      </w:pPr>
      <w:r w:rsidRPr="002329D0">
        <w:rPr>
          <w:rFonts w:hint="cs"/>
          <w:rtl/>
        </w:rPr>
        <w:t>ו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ל</w:t>
      </w:r>
      <w:r>
        <w:rPr>
          <w:rFonts w:hint="cs"/>
          <w:rtl/>
        </w:rPr>
        <w:t>ֹ</w:t>
      </w:r>
      <w:r w:rsidRPr="002329D0">
        <w:rPr>
          <w:rFonts w:hint="cs"/>
          <w:rtl/>
        </w:rPr>
        <w:t>א נֹאמַר עו</w:t>
      </w:r>
      <w:r>
        <w:rPr>
          <w:rFonts w:hint="cs"/>
          <w:rtl/>
        </w:rPr>
        <w:t>ֹ</w:t>
      </w:r>
      <w:r w:rsidRPr="002329D0">
        <w:rPr>
          <w:rFonts w:hint="cs"/>
          <w:rtl/>
        </w:rPr>
        <w:t xml:space="preserve">ד </w:t>
      </w:r>
      <w:r w:rsidR="00211354" w:rsidRPr="00211354">
        <w:rPr>
          <w:rtl/>
        </w:rPr>
        <w:t>אֱ</w:t>
      </w:r>
      <w:r w:rsidR="00211354">
        <w:rPr>
          <w:rFonts w:hint="cs"/>
          <w:rtl/>
        </w:rPr>
        <w:t>-</w:t>
      </w:r>
      <w:r w:rsidR="00211354" w:rsidRPr="00211354">
        <w:rPr>
          <w:rtl/>
        </w:rPr>
        <w:t>לֹהֵינוּ</w:t>
      </w:r>
      <w:r w:rsidRPr="002329D0">
        <w:rPr>
          <w:rFonts w:hint="cs"/>
          <w:rtl/>
        </w:rPr>
        <w:t xml:space="preserve"> ל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מ</w:t>
      </w:r>
      <w:r>
        <w:rPr>
          <w:rFonts w:hint="cs"/>
          <w:rtl/>
        </w:rPr>
        <w:t>ַ</w:t>
      </w:r>
      <w:r w:rsidRPr="002329D0">
        <w:rPr>
          <w:rFonts w:hint="cs"/>
          <w:rtl/>
        </w:rPr>
        <w:t>ע</w:t>
      </w:r>
      <w:r>
        <w:rPr>
          <w:rFonts w:hint="cs"/>
          <w:rtl/>
        </w:rPr>
        <w:t>ֲ</w:t>
      </w:r>
      <w:r w:rsidRPr="002329D0">
        <w:rPr>
          <w:rFonts w:hint="cs"/>
          <w:rtl/>
        </w:rPr>
        <w:t>ש</w:t>
      </w:r>
      <w:r>
        <w:rPr>
          <w:rFonts w:hint="cs"/>
          <w:rtl/>
        </w:rPr>
        <w:t>ֵׂ</w:t>
      </w:r>
      <w:r w:rsidRPr="002329D0">
        <w:rPr>
          <w:rFonts w:hint="cs"/>
          <w:rtl/>
        </w:rPr>
        <w:t>ה יָדֵינוּ (</w:t>
      </w:r>
      <w:r>
        <w:rPr>
          <w:rFonts w:hint="cs"/>
          <w:rtl/>
        </w:rPr>
        <w:t>=</w:t>
      </w:r>
      <w:r w:rsidR="006A23B2">
        <w:rPr>
          <w:rFonts w:hint="cs"/>
          <w:rtl/>
        </w:rPr>
        <w:t>עגלי הזהב);"</w:t>
      </w:r>
      <w:r w:rsidRPr="002329D0">
        <w:rPr>
          <w:rFonts w:hint="cs"/>
          <w:rtl/>
        </w:rPr>
        <w:t xml:space="preserve"> </w:t>
      </w:r>
    </w:p>
    <w:p w14:paraId="2FC49257" w14:textId="77777777" w:rsidR="008B3FD1" w:rsidRPr="002329D0" w:rsidRDefault="00211354" w:rsidP="00211354">
      <w:pPr>
        <w:pStyle w:val="a5"/>
        <w:rPr>
          <w:szCs w:val="24"/>
          <w:rtl/>
        </w:rPr>
      </w:pPr>
      <w:r>
        <w:rPr>
          <w:rFonts w:hint="cs"/>
          <w:rtl/>
        </w:rPr>
        <w:t>(שם, ד)</w:t>
      </w:r>
    </w:p>
    <w:p w14:paraId="232EEAC0" w14:textId="77777777" w:rsidR="00211354" w:rsidRDefault="008B3FD1" w:rsidP="00211354">
      <w:pPr>
        <w:rPr>
          <w:rtl/>
        </w:rPr>
      </w:pPr>
      <w:r w:rsidRPr="002329D0">
        <w:rPr>
          <w:rFonts w:hint="cs"/>
          <w:b/>
          <w:bCs/>
          <w:rtl/>
        </w:rPr>
        <w:t xml:space="preserve">ובכל זאת נשאל: מה קרה במצור שומרון </w:t>
      </w:r>
      <w:r w:rsidRPr="002329D0">
        <w:rPr>
          <w:rFonts w:hint="cs"/>
          <w:rtl/>
        </w:rPr>
        <w:t>(=</w:t>
      </w:r>
      <w:r>
        <w:rPr>
          <w:rFonts w:hint="cs"/>
          <w:rtl/>
        </w:rPr>
        <w:t xml:space="preserve"> </w:t>
      </w:r>
      <w:r w:rsidRPr="002329D0">
        <w:rPr>
          <w:rFonts w:hint="cs"/>
          <w:rtl/>
        </w:rPr>
        <w:t>3 שנים; מלכים-ב י"ז, ה)</w:t>
      </w:r>
      <w:r w:rsidRPr="00741EB7">
        <w:rPr>
          <w:rFonts w:hint="cs"/>
          <w:b/>
          <w:bCs/>
          <w:rtl/>
        </w:rPr>
        <w:t xml:space="preserve">?  </w:t>
      </w:r>
    </w:p>
    <w:p w14:paraId="59F084BE" w14:textId="77777777" w:rsidR="008B3FD1" w:rsidRPr="002329D0" w:rsidRDefault="008B3FD1" w:rsidP="00211354">
      <w:pPr>
        <w:rPr>
          <w:b/>
          <w:bCs/>
          <w:rtl/>
        </w:rPr>
      </w:pPr>
      <w:r>
        <w:rPr>
          <w:rFonts w:hint="cs"/>
          <w:rtl/>
        </w:rPr>
        <w:t xml:space="preserve">בהושע יש תיאור מלא </w:t>
      </w:r>
      <w:r>
        <w:rPr>
          <w:rtl/>
        </w:rPr>
        <w:t>–</w:t>
      </w:r>
      <w:r>
        <w:rPr>
          <w:rFonts w:hint="cs"/>
          <w:rtl/>
        </w:rPr>
        <w:t xml:space="preserve">  </w:t>
      </w:r>
    </w:p>
    <w:p w14:paraId="7B214151" w14:textId="77777777" w:rsidR="008B3FD1" w:rsidRPr="001323B8" w:rsidRDefault="00211354" w:rsidP="001323B8">
      <w:pPr>
        <w:pStyle w:val="Quote"/>
        <w:rPr>
          <w:rFonts w:ascii="Narkisim" w:hAnsi="Narkisim"/>
          <w:rtl/>
        </w:rPr>
      </w:pPr>
      <w:r>
        <w:rPr>
          <w:rFonts w:hint="cs"/>
          <w:rtl/>
        </w:rPr>
        <w:t>"</w:t>
      </w:r>
      <w:r w:rsidR="008B3FD1" w:rsidRPr="002329D0">
        <w:rPr>
          <w:rFonts w:hint="cs"/>
          <w:rtl/>
        </w:rPr>
        <w:t>וָאֱה</w:t>
      </w:r>
      <w:r w:rsidR="008B3FD1">
        <w:rPr>
          <w:rFonts w:hint="cs"/>
          <w:rtl/>
        </w:rPr>
        <w:t>ִ</w:t>
      </w:r>
      <w:r w:rsidR="008B3FD1" w:rsidRPr="002329D0">
        <w:rPr>
          <w:rFonts w:hint="cs"/>
          <w:rtl/>
        </w:rPr>
        <w:t>י (=</w:t>
      </w:r>
      <w:r w:rsidR="008B3FD1" w:rsidRPr="001323B8">
        <w:rPr>
          <w:rFonts w:ascii="Narkisim" w:hAnsi="Narkisim"/>
          <w:rtl/>
        </w:rPr>
        <w:t xml:space="preserve">וָאהיה) לָהֶם כְּמוֹ שָׁחַל (=כאריה טורף), </w:t>
      </w:r>
    </w:p>
    <w:p w14:paraId="45D3A787" w14:textId="77777777" w:rsidR="008B3FD1" w:rsidRPr="001323B8" w:rsidRDefault="008B3FD1" w:rsidP="001323B8">
      <w:pPr>
        <w:pStyle w:val="Quote"/>
        <w:rPr>
          <w:rFonts w:ascii="Narkisim" w:hAnsi="Narkisim"/>
          <w:sz w:val="24"/>
          <w:rtl/>
        </w:rPr>
      </w:pPr>
      <w:r w:rsidRPr="001323B8">
        <w:rPr>
          <w:rFonts w:ascii="Narkisim" w:hAnsi="Narkisim"/>
          <w:sz w:val="24"/>
          <w:rtl/>
        </w:rPr>
        <w:t>כְּנָמֵר עַל דֶּרֶךְ אָשׁוּר (=אֶצְפֶּה; רמז לצבא אַשוּר),</w:t>
      </w:r>
    </w:p>
    <w:p w14:paraId="63CEBD7C" w14:textId="77777777" w:rsidR="008B3FD1" w:rsidRPr="001323B8" w:rsidRDefault="008B3FD1" w:rsidP="001323B8">
      <w:pPr>
        <w:pStyle w:val="Quote"/>
        <w:rPr>
          <w:rFonts w:ascii="Narkisim" w:hAnsi="Narkisim"/>
          <w:sz w:val="24"/>
          <w:rtl/>
        </w:rPr>
      </w:pPr>
      <w:r w:rsidRPr="001323B8">
        <w:rPr>
          <w:rFonts w:ascii="Narkisim" w:hAnsi="Narkisim"/>
          <w:sz w:val="24"/>
          <w:rtl/>
        </w:rPr>
        <w:t>אֶפְגְּשֵׁם [בשדה הקרב] כְּדֹב שַׁכּוּל ...</w:t>
      </w:r>
    </w:p>
    <w:p w14:paraId="0D4816EA" w14:textId="77777777" w:rsidR="0082734F" w:rsidRPr="001323B8" w:rsidRDefault="008B3FD1" w:rsidP="001323B8">
      <w:pPr>
        <w:pStyle w:val="Quote"/>
        <w:rPr>
          <w:rFonts w:ascii="Narkisim" w:hAnsi="Narkisim"/>
          <w:sz w:val="24"/>
          <w:rtl/>
        </w:rPr>
      </w:pPr>
      <w:r w:rsidRPr="001323B8">
        <w:rPr>
          <w:rFonts w:ascii="Narkisim" w:hAnsi="Narkisim"/>
          <w:sz w:val="24"/>
          <w:rtl/>
        </w:rPr>
        <w:t>חַיַּת הַשָׂדֶה תְבַקְּעֵם [את גופות החיילים</w:t>
      </w:r>
      <w:r w:rsidR="0082734F" w:rsidRPr="001323B8">
        <w:rPr>
          <w:rFonts w:ascii="Narkisim" w:hAnsi="Narkisim"/>
          <w:sz w:val="24"/>
          <w:rtl/>
        </w:rPr>
        <w:t>]"</w:t>
      </w:r>
      <w:r w:rsidRPr="001323B8">
        <w:rPr>
          <w:rFonts w:ascii="Narkisim" w:hAnsi="Narkisim"/>
          <w:sz w:val="24"/>
          <w:rtl/>
        </w:rPr>
        <w:t xml:space="preserve">; </w:t>
      </w:r>
    </w:p>
    <w:p w14:paraId="21A3D2D2" w14:textId="77777777" w:rsidR="008B3FD1" w:rsidRPr="002329D0" w:rsidRDefault="0082734F" w:rsidP="0082734F">
      <w:pPr>
        <w:pStyle w:val="a5"/>
        <w:rPr>
          <w:b/>
          <w:bCs/>
          <w:rtl/>
        </w:rPr>
      </w:pPr>
      <w:r>
        <w:rPr>
          <w:rFonts w:hint="cs"/>
          <w:rtl/>
        </w:rPr>
        <w:t>(שם י"ג, ז-ח)</w:t>
      </w:r>
    </w:p>
    <w:p w14:paraId="24DB8487" w14:textId="77777777" w:rsidR="008B3FD1" w:rsidRPr="0082734F" w:rsidRDefault="0082734F" w:rsidP="0082734F">
      <w:pPr>
        <w:pStyle w:val="Quote"/>
        <w:rPr>
          <w:rtl/>
        </w:rPr>
      </w:pPr>
      <w:r w:rsidRPr="0082734F">
        <w:rPr>
          <w:rFonts w:hint="cs"/>
          <w:rtl/>
        </w:rPr>
        <w:t>"</w:t>
      </w:r>
      <w:r w:rsidR="008B3FD1" w:rsidRPr="0082734F">
        <w:rPr>
          <w:rFonts w:hint="cs"/>
          <w:rtl/>
        </w:rPr>
        <w:t>אֶתֶּן לְךָ מֶלֶךְ בְּאַפּי (=בכעסי; הושע בן-אֵלה, שהומלך על ידי אשור),</w:t>
      </w:r>
    </w:p>
    <w:p w14:paraId="1477F867" w14:textId="77777777" w:rsidR="0082734F" w:rsidRDefault="008B3FD1" w:rsidP="0082734F">
      <w:pPr>
        <w:pStyle w:val="Quote"/>
        <w:rPr>
          <w:rtl/>
        </w:rPr>
      </w:pPr>
      <w:r w:rsidRPr="0082734F">
        <w:rPr>
          <w:rFonts w:hint="cs"/>
          <w:rtl/>
        </w:rPr>
        <w:t>וְאֶקַּח [אותו] בְּעֶבְרָתי (=בכעס גדול, אחרי שמרד בסיוע מצרי</w:t>
      </w:r>
      <w:r w:rsidR="0082734F">
        <w:rPr>
          <w:rFonts w:hint="cs"/>
          <w:rtl/>
        </w:rPr>
        <w:t>)</w:t>
      </w:r>
      <w:r w:rsidRPr="0082734F">
        <w:rPr>
          <w:rFonts w:hint="cs"/>
          <w:rtl/>
        </w:rPr>
        <w:t>;</w:t>
      </w:r>
      <w:r w:rsidR="0082734F">
        <w:rPr>
          <w:rFonts w:hint="cs"/>
          <w:rtl/>
        </w:rPr>
        <w:t>"</w:t>
      </w:r>
      <w:r w:rsidRPr="0082734F">
        <w:rPr>
          <w:rFonts w:hint="cs"/>
          <w:rtl/>
        </w:rPr>
        <w:t xml:space="preserve"> </w:t>
      </w:r>
    </w:p>
    <w:p w14:paraId="59813439" w14:textId="77777777" w:rsidR="008B3FD1" w:rsidRPr="002329D0" w:rsidRDefault="0082734F" w:rsidP="0082734F">
      <w:pPr>
        <w:pStyle w:val="a5"/>
        <w:rPr>
          <w:b/>
          <w:bCs/>
          <w:rtl/>
        </w:rPr>
      </w:pPr>
      <w:r>
        <w:rPr>
          <w:rFonts w:hint="cs"/>
          <w:rtl/>
        </w:rPr>
        <w:t>(שם, יא)</w:t>
      </w:r>
    </w:p>
    <w:p w14:paraId="4CBD605F" w14:textId="77777777" w:rsidR="008B3FD1" w:rsidRPr="002329D0" w:rsidRDefault="0082734F" w:rsidP="0082734F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2329D0">
        <w:rPr>
          <w:rFonts w:hint="cs"/>
          <w:rtl/>
        </w:rPr>
        <w:t>יָבוֹא [כרוח] ק</w:t>
      </w:r>
      <w:r w:rsidR="008B3FD1">
        <w:rPr>
          <w:rFonts w:hint="cs"/>
          <w:rtl/>
        </w:rPr>
        <w:t>ָ</w:t>
      </w:r>
      <w:r w:rsidR="008B3FD1" w:rsidRPr="002329D0">
        <w:rPr>
          <w:rFonts w:hint="cs"/>
          <w:rtl/>
        </w:rPr>
        <w:t>ד</w:t>
      </w:r>
      <w:r w:rsidR="008B3FD1">
        <w:rPr>
          <w:rFonts w:hint="cs"/>
          <w:rtl/>
        </w:rPr>
        <w:t>ִ</w:t>
      </w:r>
      <w:r w:rsidR="008B3FD1" w:rsidRPr="002329D0">
        <w:rPr>
          <w:rFonts w:hint="cs"/>
          <w:rtl/>
        </w:rPr>
        <w:t xml:space="preserve">ים </w:t>
      </w:r>
      <w:r w:rsidR="008B3FD1" w:rsidRPr="002329D0">
        <w:rPr>
          <w:rtl/>
        </w:rPr>
        <w:t>–</w:t>
      </w:r>
      <w:r w:rsidR="008B3FD1" w:rsidRPr="002329D0">
        <w:rPr>
          <w:rFonts w:hint="cs"/>
          <w:rtl/>
        </w:rPr>
        <w:t xml:space="preserve"> רו</w:t>
      </w:r>
      <w:r w:rsidR="008B3FD1">
        <w:rPr>
          <w:rFonts w:hint="cs"/>
          <w:rtl/>
        </w:rPr>
        <w:t>ּ</w:t>
      </w:r>
      <w:r w:rsidR="008B3FD1" w:rsidRPr="002329D0">
        <w:rPr>
          <w:rFonts w:hint="cs"/>
          <w:rtl/>
        </w:rPr>
        <w:t>ח</w:t>
      </w:r>
      <w:r w:rsidR="008B3FD1">
        <w:rPr>
          <w:rFonts w:hint="cs"/>
          <w:rtl/>
        </w:rPr>
        <w:t>ַ</w:t>
      </w:r>
      <w:r w:rsidR="008B3FD1" w:rsidRPr="002329D0">
        <w:rPr>
          <w:rFonts w:hint="cs"/>
          <w:rtl/>
        </w:rPr>
        <w:t xml:space="preserve"> ה' </w:t>
      </w:r>
      <w:r w:rsidR="008B3FD1" w:rsidRPr="002329D0">
        <w:rPr>
          <w:rtl/>
        </w:rPr>
        <w:t>–</w:t>
      </w:r>
      <w:r w:rsidR="008B3FD1" w:rsidRPr="002329D0">
        <w:rPr>
          <w:rFonts w:hint="cs"/>
          <w:rtl/>
        </w:rPr>
        <w:t xml:space="preserve"> מִמ</w:t>
      </w:r>
      <w:r w:rsidR="008B3FD1">
        <w:rPr>
          <w:rFonts w:hint="cs"/>
          <w:rtl/>
        </w:rPr>
        <w:t>ּ</w:t>
      </w:r>
      <w:r w:rsidR="008B3FD1" w:rsidRPr="002329D0">
        <w:rPr>
          <w:rFonts w:hint="cs"/>
          <w:rtl/>
        </w:rPr>
        <w:t>ִד</w:t>
      </w:r>
      <w:r w:rsidR="008B3FD1">
        <w:rPr>
          <w:rFonts w:hint="cs"/>
          <w:rtl/>
        </w:rPr>
        <w:t>ְ</w:t>
      </w:r>
      <w:r w:rsidR="008B3FD1" w:rsidRPr="002329D0">
        <w:rPr>
          <w:rFonts w:hint="cs"/>
          <w:rtl/>
        </w:rPr>
        <w:t>בָּר עֹלֶה (=צבא אשור הגיע ממזרח),</w:t>
      </w:r>
    </w:p>
    <w:p w14:paraId="18270B69" w14:textId="77777777" w:rsidR="008B3FD1" w:rsidRPr="002329D0" w:rsidRDefault="008B3FD1" w:rsidP="0082734F">
      <w:pPr>
        <w:pStyle w:val="Quote"/>
        <w:rPr>
          <w:rtl/>
        </w:rPr>
      </w:pPr>
      <w:r w:rsidRPr="002329D0">
        <w:rPr>
          <w:rFonts w:hint="cs"/>
          <w:rtl/>
        </w:rPr>
        <w:t>ו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יֵבוֹש</w:t>
      </w:r>
      <w:r>
        <w:rPr>
          <w:rFonts w:hint="cs"/>
          <w:rtl/>
        </w:rPr>
        <w:t>ׁ</w:t>
      </w:r>
      <w:r w:rsidRPr="002329D0">
        <w:rPr>
          <w:rFonts w:hint="cs"/>
          <w:rtl/>
        </w:rPr>
        <w:t xml:space="preserve"> מְקוֹרוֹ, ו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יֶחֱרַב מַעְיָנוֹ (=השתלט על כל מקורות המים),</w:t>
      </w:r>
    </w:p>
    <w:p w14:paraId="2CED6807" w14:textId="77777777" w:rsidR="0082734F" w:rsidRDefault="008B3FD1" w:rsidP="0082734F">
      <w:pPr>
        <w:pStyle w:val="Quote"/>
        <w:rPr>
          <w:rtl/>
        </w:rPr>
      </w:pPr>
      <w:r w:rsidRPr="002329D0">
        <w:rPr>
          <w:rFonts w:hint="cs"/>
          <w:rtl/>
        </w:rPr>
        <w:t>הו</w:t>
      </w:r>
      <w:r>
        <w:rPr>
          <w:rFonts w:hint="cs"/>
          <w:rtl/>
        </w:rPr>
        <w:t>ּ</w:t>
      </w:r>
      <w:r w:rsidRPr="002329D0">
        <w:rPr>
          <w:rFonts w:hint="cs"/>
          <w:rtl/>
        </w:rPr>
        <w:t>א יִש</w:t>
      </w:r>
      <w:r>
        <w:rPr>
          <w:rFonts w:hint="cs"/>
          <w:rtl/>
        </w:rPr>
        <w:t>ׁ</w:t>
      </w:r>
      <w:r w:rsidRPr="002329D0">
        <w:rPr>
          <w:rFonts w:hint="cs"/>
          <w:rtl/>
        </w:rPr>
        <w:t>ְסֶה (=בָּזַז) או</w:t>
      </w:r>
      <w:r>
        <w:rPr>
          <w:rFonts w:hint="cs"/>
          <w:rtl/>
        </w:rPr>
        <w:t>ֹ</w:t>
      </w:r>
      <w:r w:rsidRPr="002329D0">
        <w:rPr>
          <w:rFonts w:hint="cs"/>
          <w:rtl/>
        </w:rPr>
        <w:t>צ</w:t>
      </w:r>
      <w:r>
        <w:rPr>
          <w:rFonts w:hint="cs"/>
          <w:rtl/>
        </w:rPr>
        <w:t>ַ</w:t>
      </w:r>
      <w:r w:rsidRPr="002329D0">
        <w:rPr>
          <w:rFonts w:hint="cs"/>
          <w:rtl/>
        </w:rPr>
        <w:t>ר כ</w:t>
      </w:r>
      <w:r>
        <w:rPr>
          <w:rFonts w:hint="cs"/>
          <w:rtl/>
        </w:rPr>
        <w:t>ָּ</w:t>
      </w:r>
      <w:r w:rsidRPr="002329D0">
        <w:rPr>
          <w:rFonts w:hint="cs"/>
          <w:rtl/>
        </w:rPr>
        <w:t>ל כְּלִי חֶמד</w:t>
      </w:r>
      <w:r>
        <w:rPr>
          <w:rFonts w:hint="cs"/>
          <w:rtl/>
        </w:rPr>
        <w:t>ָּ</w:t>
      </w:r>
      <w:r w:rsidRPr="002329D0">
        <w:rPr>
          <w:rFonts w:hint="cs"/>
          <w:rtl/>
        </w:rPr>
        <w:t>ה [בתוך שומרון;</w:t>
      </w:r>
      <w:r w:rsidR="0082734F">
        <w:rPr>
          <w:rFonts w:hint="cs"/>
          <w:rtl/>
        </w:rPr>
        <w:t>"</w:t>
      </w:r>
      <w:r w:rsidRPr="002329D0">
        <w:rPr>
          <w:rFonts w:hint="cs"/>
          <w:rtl/>
        </w:rPr>
        <w:t xml:space="preserve"> </w:t>
      </w:r>
    </w:p>
    <w:p w14:paraId="2ABCA6D1" w14:textId="77777777" w:rsidR="008B3FD1" w:rsidRPr="002329D0" w:rsidRDefault="0082734F" w:rsidP="0082734F">
      <w:pPr>
        <w:pStyle w:val="a5"/>
        <w:rPr>
          <w:b/>
          <w:bCs/>
          <w:rtl/>
        </w:rPr>
      </w:pPr>
      <w:r>
        <w:rPr>
          <w:rFonts w:hint="cs"/>
          <w:rtl/>
        </w:rPr>
        <w:t>(שם</w:t>
      </w:r>
      <w:r w:rsidR="008B3FD1" w:rsidRPr="002329D0">
        <w:rPr>
          <w:rFonts w:hint="cs"/>
          <w:rtl/>
        </w:rPr>
        <w:t>, טו</w:t>
      </w:r>
      <w:r>
        <w:rPr>
          <w:rFonts w:hint="cs"/>
          <w:rtl/>
        </w:rPr>
        <w:t>)</w:t>
      </w:r>
    </w:p>
    <w:p w14:paraId="22586456" w14:textId="77777777" w:rsidR="008B3FD1" w:rsidRPr="002329D0" w:rsidRDefault="0082734F" w:rsidP="0082734F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2329D0">
        <w:rPr>
          <w:rFonts w:hint="cs"/>
          <w:rtl/>
        </w:rPr>
        <w:t>בַּח</w:t>
      </w:r>
      <w:r w:rsidR="008B3FD1">
        <w:rPr>
          <w:rFonts w:hint="cs"/>
          <w:rtl/>
        </w:rPr>
        <w:t>ֶ</w:t>
      </w:r>
      <w:r w:rsidR="008B3FD1" w:rsidRPr="002329D0">
        <w:rPr>
          <w:rFonts w:hint="cs"/>
          <w:rtl/>
        </w:rPr>
        <w:t>ר</w:t>
      </w:r>
      <w:r w:rsidR="008B3FD1">
        <w:rPr>
          <w:rFonts w:hint="cs"/>
          <w:rtl/>
        </w:rPr>
        <w:t>ֶ</w:t>
      </w:r>
      <w:r w:rsidR="008B3FD1" w:rsidRPr="002329D0">
        <w:rPr>
          <w:rFonts w:hint="cs"/>
          <w:rtl/>
        </w:rPr>
        <w:t>ב יִפֹּלוּ [מגיני שומרון],</w:t>
      </w:r>
    </w:p>
    <w:p w14:paraId="340E0ADD" w14:textId="77777777" w:rsidR="00211354" w:rsidRDefault="008B3FD1" w:rsidP="0082734F">
      <w:pPr>
        <w:pStyle w:val="Quote"/>
        <w:rPr>
          <w:rtl/>
        </w:rPr>
      </w:pPr>
      <w:r w:rsidRPr="002329D0">
        <w:rPr>
          <w:rFonts w:hint="cs"/>
          <w:rtl/>
        </w:rPr>
        <w:t>עֹלְלֵיהֶם (=תינוקות) יְרֻט</w:t>
      </w:r>
      <w:r>
        <w:rPr>
          <w:rFonts w:hint="cs"/>
          <w:rtl/>
        </w:rPr>
        <w:t>ּ</w:t>
      </w:r>
      <w:r w:rsidRPr="002329D0">
        <w:rPr>
          <w:rFonts w:hint="cs"/>
          <w:rtl/>
        </w:rPr>
        <w:t>ָש</w:t>
      </w:r>
      <w:r>
        <w:rPr>
          <w:rFonts w:hint="cs"/>
          <w:rtl/>
        </w:rPr>
        <w:t>ׁ</w:t>
      </w:r>
      <w:r w:rsidRPr="002329D0">
        <w:rPr>
          <w:rFonts w:hint="cs"/>
          <w:rtl/>
        </w:rPr>
        <w:t>וּ, ו</w:t>
      </w:r>
      <w:r>
        <w:rPr>
          <w:rFonts w:hint="cs"/>
          <w:rtl/>
        </w:rPr>
        <w:t>ְ</w:t>
      </w:r>
      <w:r w:rsidRPr="002329D0">
        <w:rPr>
          <w:rFonts w:hint="cs"/>
          <w:rtl/>
        </w:rPr>
        <w:t>הָרִיוֹתָיו (=ונשים הָרוֹת) יְבֻק</w:t>
      </w:r>
      <w:r>
        <w:rPr>
          <w:rFonts w:hint="cs"/>
          <w:rtl/>
        </w:rPr>
        <w:t>ּ</w:t>
      </w:r>
      <w:r w:rsidRPr="002329D0">
        <w:rPr>
          <w:rFonts w:hint="cs"/>
          <w:rtl/>
        </w:rPr>
        <w:t>ָעוּ</w:t>
      </w:r>
      <w:r w:rsidR="00211354">
        <w:rPr>
          <w:rFonts w:hint="cs"/>
          <w:rtl/>
        </w:rPr>
        <w:t>;"</w:t>
      </w:r>
      <w:r w:rsidRPr="002329D0">
        <w:rPr>
          <w:rFonts w:hint="cs"/>
          <w:rtl/>
        </w:rPr>
        <w:t xml:space="preserve"> </w:t>
      </w:r>
    </w:p>
    <w:p w14:paraId="19C38F0A" w14:textId="77777777" w:rsidR="008B3FD1" w:rsidRPr="002329D0" w:rsidRDefault="00211354" w:rsidP="00211354">
      <w:pPr>
        <w:pStyle w:val="a5"/>
        <w:rPr>
          <w:b/>
          <w:bCs/>
          <w:szCs w:val="24"/>
          <w:rtl/>
        </w:rPr>
      </w:pPr>
      <w:r>
        <w:rPr>
          <w:rFonts w:hint="cs"/>
          <w:rtl/>
        </w:rPr>
        <w:t>(</w:t>
      </w:r>
      <w:r w:rsidR="0082734F">
        <w:rPr>
          <w:rFonts w:hint="cs"/>
          <w:rtl/>
        </w:rPr>
        <w:t xml:space="preserve">שם </w:t>
      </w:r>
      <w:r>
        <w:rPr>
          <w:rFonts w:hint="cs"/>
          <w:rtl/>
        </w:rPr>
        <w:t>י"ד, א)</w:t>
      </w:r>
    </w:p>
    <w:p w14:paraId="7E53226F" w14:textId="77777777" w:rsidR="008B3FD1" w:rsidRDefault="008B3FD1" w:rsidP="0082734F">
      <w:pPr>
        <w:rPr>
          <w:rtl/>
        </w:rPr>
      </w:pPr>
      <w:r w:rsidRPr="002329D0">
        <w:rPr>
          <w:rFonts w:hint="cs"/>
          <w:rtl/>
        </w:rPr>
        <w:t>גם מלכי ארם, חזאל ובן הדד, נהגו כך בנשים ובתינוקות</w:t>
      </w:r>
      <w:r w:rsidR="00AB53EB">
        <w:rPr>
          <w:rFonts w:hint="cs"/>
          <w:rtl/>
        </w:rPr>
        <w:t>,</w:t>
      </w:r>
      <w:r w:rsidR="00AB53EB">
        <w:rPr>
          <w:rStyle w:val="FootnoteReference"/>
          <w:rtl/>
        </w:rPr>
        <w:footnoteReference w:id="2"/>
      </w:r>
      <w:r w:rsidRPr="002329D0">
        <w:rPr>
          <w:rFonts w:hint="cs"/>
          <w:rtl/>
        </w:rPr>
        <w:t xml:space="preserve"> אבל לא הצליחו לכבוש את שומרון</w:t>
      </w:r>
      <w:r w:rsidR="00AB53EB">
        <w:rPr>
          <w:rStyle w:val="FootnoteReference"/>
          <w:rtl/>
        </w:rPr>
        <w:footnoteReference w:id="3"/>
      </w:r>
      <w:r w:rsidRPr="002329D0">
        <w:rPr>
          <w:rFonts w:hint="cs"/>
          <w:rtl/>
        </w:rPr>
        <w:t xml:space="preserve"> </w:t>
      </w:r>
      <w:r w:rsidRPr="002329D0">
        <w:rPr>
          <w:rtl/>
        </w:rPr>
        <w:t>–</w:t>
      </w:r>
      <w:r w:rsidRPr="002329D0">
        <w:rPr>
          <w:rFonts w:hint="cs"/>
          <w:rtl/>
        </w:rPr>
        <w:t xml:space="preserve"> המעצמה האשורית עשתה זאת. </w:t>
      </w:r>
    </w:p>
    <w:p w14:paraId="565CF82E" w14:textId="77777777" w:rsidR="008B3FD1" w:rsidRPr="00AB53EB" w:rsidRDefault="008B3FD1" w:rsidP="00AB53EB">
      <w:pPr>
        <w:pStyle w:val="Heading3"/>
        <w:spacing w:line="360" w:lineRule="auto"/>
        <w:jc w:val="center"/>
        <w:rPr>
          <w:rFonts w:asciiTheme="minorBidi" w:hAnsiTheme="minorBidi" w:cstheme="minorBidi"/>
          <w:szCs w:val="24"/>
          <w:rtl/>
        </w:rPr>
      </w:pPr>
      <w:bookmarkStart w:id="0" w:name="_Toc351265355"/>
      <w:r w:rsidRPr="00AB53EB">
        <w:rPr>
          <w:rFonts w:asciiTheme="minorBidi" w:hAnsiTheme="minorBidi" w:cstheme="minorBidi"/>
          <w:szCs w:val="24"/>
          <w:rtl/>
        </w:rPr>
        <w:t>חורבן שומרון וגלות יושביה</w:t>
      </w:r>
      <w:bookmarkEnd w:id="0"/>
      <w:r w:rsidRPr="00AB53EB">
        <w:rPr>
          <w:rFonts w:asciiTheme="minorBidi" w:hAnsiTheme="minorBidi" w:cstheme="minorBidi"/>
          <w:szCs w:val="24"/>
          <w:rtl/>
        </w:rPr>
        <w:t xml:space="preserve"> בכתובת סרגון</w:t>
      </w:r>
    </w:p>
    <w:p w14:paraId="47A9E04A" w14:textId="77777777" w:rsidR="008B3FD1" w:rsidRPr="007C72C1" w:rsidRDefault="008B3FD1" w:rsidP="00AB53EB">
      <w:pPr>
        <w:rPr>
          <w:rtl/>
        </w:rPr>
      </w:pPr>
      <w:r w:rsidRPr="007C72C1">
        <w:rPr>
          <w:rFonts w:hint="cs"/>
          <w:rtl/>
        </w:rPr>
        <w:t>באחת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מכתובות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סרגון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תוארו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המרד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המצור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כיבוש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שומרון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והגליית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תושביה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כאילו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הכל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התרחש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בימיו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 xml:space="preserve">סרגון: </w:t>
      </w:r>
    </w:p>
    <w:p w14:paraId="5B0E6015" w14:textId="77777777" w:rsidR="008B3FD1" w:rsidRPr="007C72C1" w:rsidRDefault="00AB53EB" w:rsidP="00AB53EB">
      <w:pPr>
        <w:pStyle w:val="Quote"/>
        <w:rPr>
          <w:rtl/>
        </w:rPr>
      </w:pPr>
      <w:r>
        <w:rPr>
          <w:rFonts w:hint="cs"/>
          <w:rtl/>
        </w:rPr>
        <w:t>'</w:t>
      </w:r>
      <w:r w:rsidR="008B3FD1" w:rsidRPr="007C72C1">
        <w:rPr>
          <w:rFonts w:hint="cs"/>
          <w:rtl/>
        </w:rPr>
        <w:t>השומרונים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באו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לידי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הסכם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עם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מלך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אחר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העוין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אותי</w:t>
      </w:r>
      <w:r w:rsidR="008B3FD1" w:rsidRPr="007C72C1">
        <w:rPr>
          <w:rtl/>
        </w:rPr>
        <w:t xml:space="preserve">, </w:t>
      </w:r>
      <w:r w:rsidR="008B3FD1" w:rsidRPr="007C72C1">
        <w:rPr>
          <w:rFonts w:hint="cs"/>
          <w:rtl/>
        </w:rPr>
        <w:t>כדי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לא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להוסיף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לשאת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בעול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אדנותי</w:t>
      </w:r>
      <w:r w:rsidR="008B3FD1" w:rsidRPr="007C72C1">
        <w:rPr>
          <w:rtl/>
        </w:rPr>
        <w:t xml:space="preserve">, </w:t>
      </w:r>
      <w:r w:rsidR="008B3FD1" w:rsidRPr="007C72C1">
        <w:rPr>
          <w:rFonts w:hint="cs"/>
          <w:rtl/>
        </w:rPr>
        <w:t>וכדי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לא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להוסיף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לשלם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לי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מס</w:t>
      </w:r>
      <w:r w:rsidR="008B3FD1" w:rsidRPr="007C72C1">
        <w:rPr>
          <w:rtl/>
        </w:rPr>
        <w:t xml:space="preserve">, </w:t>
      </w:r>
      <w:r w:rsidR="008B3FD1" w:rsidRPr="007C72C1">
        <w:rPr>
          <w:rFonts w:hint="cs"/>
          <w:rtl/>
        </w:rPr>
        <w:t>והחלו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בפעולות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איבה</w:t>
      </w:r>
      <w:r w:rsidR="008B3FD1" w:rsidRPr="007C72C1">
        <w:rPr>
          <w:rtl/>
        </w:rPr>
        <w:t xml:space="preserve">  --- </w:t>
      </w:r>
      <w:r w:rsidR="008B3FD1" w:rsidRPr="007C72C1">
        <w:rPr>
          <w:rFonts w:hint="cs"/>
          <w:rtl/>
        </w:rPr>
        <w:t>נלחמתי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בהם</w:t>
      </w:r>
      <w:r w:rsidR="008B3FD1" w:rsidRPr="007C72C1">
        <w:rPr>
          <w:rtl/>
        </w:rPr>
        <w:t xml:space="preserve"> –</w:t>
      </w:r>
      <w:r w:rsidR="008B3FD1" w:rsidRPr="007C72C1">
        <w:rPr>
          <w:rFonts w:hint="cs"/>
          <w:rtl/>
        </w:rPr>
        <w:t xml:space="preserve"> 27</w:t>
      </w:r>
      <w:r w:rsidR="008B3FD1" w:rsidRPr="007C72C1">
        <w:rPr>
          <w:rtl/>
        </w:rPr>
        <w:t xml:space="preserve">280 </w:t>
      </w:r>
      <w:r w:rsidR="008B3FD1" w:rsidRPr="007C72C1">
        <w:rPr>
          <w:rFonts w:hint="cs"/>
          <w:rtl/>
        </w:rPr>
        <w:t>איש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אשר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היו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בתוכה</w:t>
      </w:r>
      <w:r w:rsidR="008B3FD1" w:rsidRPr="007C72C1">
        <w:rPr>
          <w:rtl/>
        </w:rPr>
        <w:t xml:space="preserve">, </w:t>
      </w:r>
      <w:r w:rsidR="008B3FD1" w:rsidRPr="007C72C1">
        <w:rPr>
          <w:rFonts w:hint="cs"/>
          <w:rtl/>
        </w:rPr>
        <w:t>יחד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עם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מרכבותיהם</w:t>
      </w:r>
      <w:r w:rsidR="008B3FD1" w:rsidRPr="007C72C1">
        <w:rPr>
          <w:rtl/>
        </w:rPr>
        <w:t xml:space="preserve">, </w:t>
      </w:r>
      <w:r w:rsidR="008B3FD1" w:rsidRPr="007C72C1">
        <w:rPr>
          <w:rFonts w:hint="cs"/>
          <w:rtl/>
        </w:rPr>
        <w:t>ויחד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עם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האלים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שבהם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שמו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מבטחם</w:t>
      </w:r>
      <w:r w:rsidR="008B3FD1" w:rsidRPr="007C72C1">
        <w:rPr>
          <w:rtl/>
        </w:rPr>
        <w:t xml:space="preserve">, </w:t>
      </w:r>
      <w:r w:rsidR="008B3FD1" w:rsidRPr="007C72C1">
        <w:rPr>
          <w:rFonts w:hint="cs"/>
          <w:rtl/>
        </w:rPr>
        <w:t>היו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לי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לשלל</w:t>
      </w:r>
      <w:r w:rsidR="008B3FD1" w:rsidRPr="007C72C1">
        <w:rPr>
          <w:rtl/>
        </w:rPr>
        <w:t xml:space="preserve">; 200 </w:t>
      </w:r>
      <w:r w:rsidR="008B3FD1">
        <w:rPr>
          <w:rFonts w:hint="cs"/>
          <w:rtl/>
        </w:rPr>
        <w:t>[</w:t>
      </w:r>
      <w:r w:rsidR="008B3FD1" w:rsidRPr="007C72C1">
        <w:rPr>
          <w:rFonts w:hint="cs"/>
          <w:rtl/>
        </w:rPr>
        <w:t>נוסח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אחר</w:t>
      </w:r>
      <w:r w:rsidR="008B3FD1" w:rsidRPr="007C72C1">
        <w:rPr>
          <w:rtl/>
        </w:rPr>
        <w:t>: 50</w:t>
      </w:r>
      <w:r w:rsidR="008B3FD1">
        <w:rPr>
          <w:rFonts w:hint="cs"/>
          <w:rtl/>
        </w:rPr>
        <w:t>]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מרכבות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לקחתי</w:t>
      </w:r>
      <w:r w:rsidR="008B3FD1" w:rsidRPr="007C72C1">
        <w:rPr>
          <w:rtl/>
        </w:rPr>
        <w:t xml:space="preserve">  </w:t>
      </w:r>
      <w:r w:rsidR="008B3FD1" w:rsidRPr="007C72C1">
        <w:rPr>
          <w:rFonts w:hint="cs"/>
          <w:rtl/>
        </w:rPr>
        <w:t>למשמר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המלכותי</w:t>
      </w:r>
      <w:r w:rsidR="008B3FD1" w:rsidRPr="007C72C1">
        <w:rPr>
          <w:rtl/>
        </w:rPr>
        <w:t xml:space="preserve">; </w:t>
      </w:r>
      <w:r w:rsidR="008B3FD1" w:rsidRPr="007C72C1">
        <w:rPr>
          <w:rFonts w:hint="cs"/>
          <w:rtl/>
        </w:rPr>
        <w:t>ואת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שאריתם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הושבתי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בארץ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אשור</w:t>
      </w:r>
      <w:r w:rsidR="008B3FD1" w:rsidRPr="007C72C1">
        <w:rPr>
          <w:rtl/>
        </w:rPr>
        <w:t xml:space="preserve">. </w:t>
      </w:r>
      <w:r w:rsidR="008B3FD1" w:rsidRPr="007C72C1">
        <w:rPr>
          <w:rFonts w:hint="cs"/>
          <w:rtl/>
        </w:rPr>
        <w:t>את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העיר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שומרון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יישבתי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מחדש</w:t>
      </w:r>
      <w:r w:rsidR="008B3FD1" w:rsidRPr="007C72C1">
        <w:rPr>
          <w:rtl/>
        </w:rPr>
        <w:t xml:space="preserve">, </w:t>
      </w:r>
      <w:r w:rsidR="008B3FD1" w:rsidRPr="007C72C1">
        <w:rPr>
          <w:rFonts w:hint="cs"/>
          <w:rtl/>
        </w:rPr>
        <w:t>ועשיתיה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גדולה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משהיתה</w:t>
      </w:r>
      <w:r w:rsidR="008B3FD1" w:rsidRPr="007C72C1">
        <w:rPr>
          <w:rtl/>
        </w:rPr>
        <w:t xml:space="preserve">. </w:t>
      </w:r>
      <w:r w:rsidR="008B3FD1" w:rsidRPr="007C72C1">
        <w:rPr>
          <w:rFonts w:hint="cs"/>
          <w:rtl/>
        </w:rPr>
        <w:t>אנשים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מארצות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שכבשתי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הבאתי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לתוכה</w:t>
      </w:r>
      <w:r w:rsidR="008B3FD1" w:rsidRPr="007C72C1">
        <w:rPr>
          <w:rtl/>
        </w:rPr>
        <w:t xml:space="preserve">. </w:t>
      </w:r>
      <w:r w:rsidR="008B3FD1" w:rsidRPr="007C72C1">
        <w:rPr>
          <w:rFonts w:hint="cs"/>
          <w:rtl/>
        </w:rPr>
        <w:t>את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פקידי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הפקדתי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עליהם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כפחה</w:t>
      </w:r>
      <w:r w:rsidR="008B3FD1" w:rsidRPr="007C72C1">
        <w:rPr>
          <w:rtl/>
        </w:rPr>
        <w:t xml:space="preserve">. </w:t>
      </w:r>
      <w:r w:rsidR="008B3FD1" w:rsidRPr="007C72C1">
        <w:rPr>
          <w:rFonts w:hint="cs"/>
          <w:rtl/>
        </w:rPr>
        <w:t>עם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אנשי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ארץ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אשור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מניתי</w:t>
      </w:r>
      <w:r w:rsidR="008B3FD1" w:rsidRPr="007C72C1">
        <w:rPr>
          <w:rtl/>
        </w:rPr>
        <w:t xml:space="preserve"> </w:t>
      </w:r>
      <w:r w:rsidR="008B3FD1" w:rsidRPr="007C72C1">
        <w:rPr>
          <w:rFonts w:hint="cs"/>
          <w:rtl/>
        </w:rPr>
        <w:t>אותם</w:t>
      </w:r>
      <w:r w:rsidR="008B3FD1" w:rsidRPr="007C72C1">
        <w:rPr>
          <w:rtl/>
        </w:rPr>
        <w:t>.</w:t>
      </w:r>
      <w:r>
        <w:rPr>
          <w:rFonts w:hint="cs"/>
          <w:rtl/>
        </w:rPr>
        <w:t>'</w:t>
      </w:r>
      <w:r w:rsidR="008B3FD1" w:rsidRPr="007C72C1">
        <w:rPr>
          <w:rStyle w:val="FootnoteReference"/>
          <w:rFonts w:cs="David"/>
          <w:sz w:val="24"/>
          <w:rtl/>
        </w:rPr>
        <w:footnoteReference w:id="4"/>
      </w:r>
    </w:p>
    <w:p w14:paraId="5188E05E" w14:textId="77777777" w:rsidR="008B3FD1" w:rsidRPr="007C72C1" w:rsidRDefault="008B3FD1" w:rsidP="00B147DE">
      <w:pPr>
        <w:rPr>
          <w:rtl/>
        </w:rPr>
      </w:pPr>
      <w:r w:rsidRPr="007C72C1">
        <w:rPr>
          <w:rFonts w:hint="cs"/>
          <w:rtl/>
        </w:rPr>
        <w:t>בעקבות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חורבן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שומרון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שינוי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בולט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ומכריע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בהרכב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האתני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האוכלוסייה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בחלק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משטחי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ממלכת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ישראל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לשעבר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במיוחד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באזורים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אסטרטגיים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ובבירה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שומרון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שינוי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זה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ניכר בממצאים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הארכאולוגיים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כגון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במגידו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ובשומרון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לראשונה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מאז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כניסת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ישראל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לארץ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תגלת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פלאסר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וסרגון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הגלו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אוכלוסייה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ישראלית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חלקים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שונים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האימפריה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מספר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הגולים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גדול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ורבים ברחו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ביוזמתם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מספר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הגולים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משומרון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לפי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סרגון</w:t>
      </w:r>
      <w:r w:rsidRPr="007C72C1">
        <w:rPr>
          <w:rtl/>
        </w:rPr>
        <w:t xml:space="preserve"> (</w:t>
      </w:r>
      <w:r w:rsidRPr="007C72C1">
        <w:rPr>
          <w:rFonts w:hint="cs"/>
          <w:rtl/>
        </w:rPr>
        <w:t>יותר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</w:t>
      </w:r>
      <w:r w:rsidRPr="007C72C1">
        <w:rPr>
          <w:rtl/>
        </w:rPr>
        <w:t>-</w:t>
      </w:r>
      <w:r>
        <w:rPr>
          <w:rFonts w:hint="cs"/>
          <w:rtl/>
        </w:rPr>
        <w:t>27,000</w:t>
      </w:r>
      <w:r w:rsidRPr="007C72C1">
        <w:rPr>
          <w:rtl/>
        </w:rPr>
        <w:t xml:space="preserve">) </w:t>
      </w:r>
      <w:r w:rsidRPr="007C72C1">
        <w:rPr>
          <w:rFonts w:hint="cs"/>
          <w:rtl/>
        </w:rPr>
        <w:t>גדול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בהרבה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ממספר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גולי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ירושלים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לבבל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כעבור</w:t>
      </w:r>
      <w:r w:rsidRPr="007C72C1">
        <w:rPr>
          <w:rtl/>
        </w:rPr>
        <w:t xml:space="preserve"> 124 </w:t>
      </w:r>
      <w:r w:rsidRPr="007C72C1">
        <w:rPr>
          <w:rFonts w:hint="cs"/>
          <w:rtl/>
        </w:rPr>
        <w:t>שנה</w:t>
      </w:r>
      <w:r w:rsidRPr="007C72C1">
        <w:rPr>
          <w:rtl/>
        </w:rPr>
        <w:t xml:space="preserve"> (</w:t>
      </w:r>
      <w:r w:rsidRPr="007C72C1">
        <w:rPr>
          <w:rFonts w:hint="cs"/>
          <w:rtl/>
        </w:rPr>
        <w:t>בגלות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יהויכין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גלו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עשרת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אלפים</w:t>
      </w:r>
      <w:r w:rsidR="00B147DE">
        <w:rPr>
          <w:rStyle w:val="FootnoteReference"/>
          <w:rtl/>
        </w:rPr>
        <w:footnoteReference w:id="5"/>
      </w:r>
      <w:r w:rsidRPr="007C72C1">
        <w:rPr>
          <w:rtl/>
        </w:rPr>
        <w:t xml:space="preserve">), </w:t>
      </w:r>
      <w:r w:rsidRPr="007C72C1">
        <w:rPr>
          <w:rFonts w:hint="cs"/>
          <w:rtl/>
        </w:rPr>
        <w:t>אבל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ההגליה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הייתה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שלמה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למרות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החורבן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הגדול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שפקד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ממלכת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ישראל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עדיין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נותרה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אוכלוסייה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ישראלית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בשטחי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מלכות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ישראל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לשעבר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למרות זאת חוללו מלכי אשור שינוי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דמוגרפי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חריף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שלא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כמוהו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והביאו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לארץ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ישראל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אוכלוסייה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מארצות</w:t>
      </w:r>
      <w:r w:rsidRPr="007C72C1">
        <w:rPr>
          <w:rtl/>
        </w:rPr>
        <w:t xml:space="preserve"> </w:t>
      </w:r>
      <w:r w:rsidR="00B147DE">
        <w:rPr>
          <w:rFonts w:hint="cs"/>
          <w:rtl/>
        </w:rPr>
        <w:t>שכבשו,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ממסופוטמיה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ומסוריה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ואף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מקרב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שבטים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ערביים</w:t>
      </w:r>
      <w:r w:rsidRPr="007C72C1">
        <w:rPr>
          <w:rtl/>
        </w:rPr>
        <w:t xml:space="preserve">. </w:t>
      </w:r>
    </w:p>
    <w:p w14:paraId="0B144EB8" w14:textId="25FE1B0B" w:rsidR="008B3FD1" w:rsidRPr="007C72C1" w:rsidRDefault="008B3FD1" w:rsidP="00C91F2A">
      <w:pPr>
        <w:rPr>
          <w:rtl/>
        </w:rPr>
      </w:pPr>
      <w:r w:rsidRPr="007C72C1">
        <w:rPr>
          <w:rFonts w:hint="cs"/>
          <w:rtl/>
        </w:rPr>
        <w:t>לפי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המסופר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בספר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מלכים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הובלו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הגולים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משומרון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 xml:space="preserve">ויושבו </w:t>
      </w:r>
      <w:r w:rsidRPr="007C72C1">
        <w:rPr>
          <w:rtl/>
        </w:rPr>
        <w:t>"</w:t>
      </w:r>
      <w:r w:rsidR="00C91F2A" w:rsidRPr="00C91F2A">
        <w:rPr>
          <w:rtl/>
        </w:rPr>
        <w:t>בַּחְלַח וּבְחָב</w:t>
      </w:r>
      <w:r w:rsidR="00C91F2A">
        <w:rPr>
          <w:rtl/>
        </w:rPr>
        <w:t>וֹר נְהַר גּוֹזָן וְעָרֵי מָדָי</w:t>
      </w:r>
      <w:r w:rsidRPr="007C72C1">
        <w:rPr>
          <w:rtl/>
        </w:rPr>
        <w:t>".</w:t>
      </w:r>
      <w:r w:rsidR="00C91F2A">
        <w:rPr>
          <w:rStyle w:val="FootnoteReference"/>
          <w:rtl/>
        </w:rPr>
        <w:footnoteReference w:id="6"/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נהר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חבור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נמצא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בצפון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מסופוטמיה</w:t>
      </w:r>
      <w:r w:rsidRPr="007C72C1">
        <w:rPr>
          <w:rtl/>
        </w:rPr>
        <w:t xml:space="preserve"> (</w:t>
      </w:r>
      <w:r w:rsidRPr="007C72C1">
        <w:rPr>
          <w:rFonts w:hint="cs"/>
          <w:rtl/>
        </w:rPr>
        <w:t>מזרח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טורקיה</w:t>
      </w:r>
      <w:r w:rsidRPr="007C72C1">
        <w:rPr>
          <w:rtl/>
        </w:rPr>
        <w:t xml:space="preserve">), </w:t>
      </w:r>
      <w:r w:rsidRPr="007C72C1">
        <w:rPr>
          <w:rFonts w:hint="cs"/>
          <w:rtl/>
        </w:rPr>
        <w:t>חלח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שוכנת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מצפון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לנינוה</w:t>
      </w:r>
      <w:r w:rsidRPr="007C72C1">
        <w:rPr>
          <w:rtl/>
        </w:rPr>
        <w:t xml:space="preserve"> (</w:t>
      </w:r>
      <w:r w:rsidRPr="007C72C1">
        <w:rPr>
          <w:rFonts w:hint="cs"/>
          <w:rtl/>
        </w:rPr>
        <w:t>צפון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עיראק</w:t>
      </w:r>
      <w:r w:rsidRPr="007C72C1">
        <w:rPr>
          <w:rtl/>
        </w:rPr>
        <w:t xml:space="preserve">) </w:t>
      </w:r>
      <w:r w:rsidRPr="007C72C1">
        <w:rPr>
          <w:rFonts w:hint="cs"/>
          <w:rtl/>
        </w:rPr>
        <w:t>ומדי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ברמה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צפון</w:t>
      </w:r>
      <w:r w:rsidRPr="007C72C1">
        <w:rPr>
          <w:rtl/>
        </w:rPr>
        <w:t>-</w:t>
      </w:r>
      <w:r w:rsidRPr="007C72C1">
        <w:rPr>
          <w:rFonts w:hint="cs"/>
          <w:rtl/>
        </w:rPr>
        <w:t>מערב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אירן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אזורים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שאליהם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ערך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סרגון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מסעות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בשנים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הבאות</w:t>
      </w:r>
      <w:r w:rsidRPr="007C72C1">
        <w:rPr>
          <w:rtl/>
        </w:rPr>
        <w:t xml:space="preserve">, 713-716 </w:t>
      </w:r>
      <w:r w:rsidRPr="007C72C1">
        <w:rPr>
          <w:rFonts w:hint="cs"/>
          <w:rtl/>
        </w:rPr>
        <w:t>לפנה</w:t>
      </w:r>
      <w:r w:rsidRPr="007C72C1">
        <w:rPr>
          <w:rtl/>
        </w:rPr>
        <w:t>"</w:t>
      </w:r>
      <w:r w:rsidRPr="007C72C1">
        <w:rPr>
          <w:rFonts w:hint="cs"/>
          <w:rtl/>
        </w:rPr>
        <w:t>ס</w:t>
      </w:r>
      <w:r w:rsidR="00C91F2A">
        <w:rPr>
          <w:rtl/>
        </w:rPr>
        <w:t xml:space="preserve">. </w:t>
      </w:r>
      <w:r w:rsidRPr="007C72C1">
        <w:rPr>
          <w:rFonts w:hint="cs"/>
          <w:rtl/>
        </w:rPr>
        <w:t>גם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ההגליה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ערי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שומרון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lastRenderedPageBreak/>
        <w:t>נמשכה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בשנים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הבאות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בימי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אֵסַרחַדּוֹן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ואַשּוּרבָּנִיפַּל</w:t>
      </w:r>
      <w:r w:rsidRPr="007C72C1">
        <w:rPr>
          <w:rtl/>
        </w:rPr>
        <w:t>.</w:t>
      </w:r>
      <w:r w:rsidRPr="00C91F2A">
        <w:rPr>
          <w:rStyle w:val="FootnoteReference"/>
          <w:sz w:val="24"/>
          <w:rtl/>
        </w:rPr>
        <w:footnoteReference w:id="7"/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הגולים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שהובאו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ערי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שומרון</w:t>
      </w:r>
      <w:r w:rsidRPr="007C72C1">
        <w:rPr>
          <w:rtl/>
        </w:rPr>
        <w:t xml:space="preserve"> "</w:t>
      </w:r>
      <w:r w:rsidRPr="007C72C1">
        <w:rPr>
          <w:rFonts w:hint="cs"/>
          <w:rtl/>
        </w:rPr>
        <w:t>מבבל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ומִכּוּתָה</w:t>
      </w:r>
      <w:r w:rsidRPr="007C72C1">
        <w:rPr>
          <w:rtl/>
        </w:rPr>
        <w:t xml:space="preserve">" </w:t>
      </w:r>
      <w:r w:rsidRPr="007C72C1">
        <w:rPr>
          <w:rFonts w:hint="cs"/>
          <w:rtl/>
        </w:rPr>
        <w:t>מכונים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במקרא</w:t>
      </w:r>
      <w:r w:rsidRPr="007C72C1">
        <w:rPr>
          <w:rtl/>
        </w:rPr>
        <w:t xml:space="preserve"> "</w:t>
      </w:r>
      <w:r w:rsidRPr="007C72C1">
        <w:rPr>
          <w:rFonts w:hint="cs"/>
          <w:rtl/>
        </w:rPr>
        <w:t>שומרונים</w:t>
      </w:r>
      <w:r w:rsidRPr="007C72C1">
        <w:rPr>
          <w:rtl/>
        </w:rPr>
        <w:t xml:space="preserve">" </w:t>
      </w:r>
      <w:r w:rsidRPr="007C72C1">
        <w:rPr>
          <w:rFonts w:hint="cs"/>
          <w:rtl/>
        </w:rPr>
        <w:t>ובלשון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חז"ל "כּוּתים"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הם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ראו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הפולחן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שהיה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נוהג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בממלכת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ישראל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</w:t>
      </w:r>
      <w:r w:rsidRPr="007C72C1">
        <w:rPr>
          <w:rtl/>
        </w:rPr>
        <w:t>"</w:t>
      </w:r>
      <w:r w:rsidRPr="007C72C1">
        <w:rPr>
          <w:rFonts w:hint="cs"/>
          <w:rtl/>
        </w:rPr>
        <w:t>משפט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אלהי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הארץ</w:t>
      </w:r>
      <w:r w:rsidRPr="007C72C1">
        <w:rPr>
          <w:rtl/>
        </w:rPr>
        <w:t xml:space="preserve">", </w:t>
      </w:r>
      <w:r w:rsidRPr="007C72C1">
        <w:rPr>
          <w:rFonts w:hint="cs"/>
          <w:rtl/>
        </w:rPr>
        <w:t>כלומר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כדת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וכפולחן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הכרחיים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לפיוס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"האלים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המקומיי</w:t>
      </w:r>
      <w:r>
        <w:rPr>
          <w:rFonts w:hint="cs"/>
          <w:rtl/>
        </w:rPr>
        <w:t>ם"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הם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למדו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הפולחן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הישראלי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מכוהן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"מקדש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בית</w:t>
      </w:r>
      <w:r>
        <w:rPr>
          <w:rFonts w:hint="cs"/>
          <w:rtl/>
        </w:rPr>
        <w:t>-</w:t>
      </w:r>
      <w:r w:rsidRPr="007C72C1">
        <w:rPr>
          <w:rFonts w:hint="cs"/>
          <w:rtl/>
        </w:rPr>
        <w:t>אל"</w:t>
      </w:r>
      <w:r w:rsidR="00C91F2A">
        <w:rPr>
          <w:rFonts w:hint="cs"/>
          <w:rtl/>
        </w:rPr>
        <w:t>,</w:t>
      </w:r>
      <w:r w:rsidR="00D477F5">
        <w:rPr>
          <w:rStyle w:val="FootnoteReference"/>
          <w:rtl/>
        </w:rPr>
        <w:footnoteReference w:id="8"/>
      </w:r>
      <w:r w:rsidR="00C91F2A">
        <w:rPr>
          <w:rtl/>
        </w:rPr>
        <w:t xml:space="preserve"> </w:t>
      </w:r>
      <w:r w:rsidRPr="007C72C1">
        <w:rPr>
          <w:rFonts w:hint="cs"/>
          <w:rtl/>
        </w:rPr>
        <w:t>ושילבו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חלקים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מדת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ישראל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פולחנים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אליליים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שהביאו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עמם:</w:t>
      </w:r>
    </w:p>
    <w:p w14:paraId="251C90C8" w14:textId="77777777" w:rsidR="00C91F2A" w:rsidRDefault="008B3FD1" w:rsidP="00C91F2A">
      <w:pPr>
        <w:pStyle w:val="Quote"/>
        <w:rPr>
          <w:rtl/>
        </w:rPr>
      </w:pPr>
      <w:r w:rsidRPr="007C72C1">
        <w:rPr>
          <w:rtl/>
        </w:rPr>
        <w:t xml:space="preserve"> </w:t>
      </w:r>
      <w:r w:rsidR="00C91F2A">
        <w:rPr>
          <w:rFonts w:hint="cs"/>
          <w:rtl/>
        </w:rPr>
        <w:t>"</w:t>
      </w:r>
      <w:r w:rsidRPr="007C72C1">
        <w:rPr>
          <w:rFonts w:hint="cs"/>
          <w:rtl/>
        </w:rPr>
        <w:t>אֶת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 </w:t>
      </w:r>
      <w:r w:rsidRPr="007C72C1">
        <w:rPr>
          <w:rFonts w:hint="cs"/>
          <w:rtl/>
        </w:rPr>
        <w:t>הָיוּ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יְרֵאִים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וְאֶת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אֱלֹהֵיהֶם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הָיוּ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עֹבְדִים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כְּמִשְׁפַּט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הַגּוֹיִם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אֲשֶׁר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הִגְלוּ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אֹתָם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מִשָּׁם</w:t>
      </w:r>
      <w:r w:rsidRPr="007C72C1">
        <w:rPr>
          <w:rtl/>
        </w:rPr>
        <w:t xml:space="preserve">; </w:t>
      </w:r>
      <w:r w:rsidRPr="007C72C1">
        <w:rPr>
          <w:rFonts w:hint="cs"/>
          <w:rtl/>
        </w:rPr>
        <w:t>עַד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הַיּוֹם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הַזֶּה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הֵם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עֹשִׂים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כַּמִּשְׁפָּטִים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הָרִאשֹׁנִים</w:t>
      </w:r>
      <w:r w:rsidRPr="007C72C1">
        <w:rPr>
          <w:rtl/>
        </w:rPr>
        <w:t xml:space="preserve"> – </w:t>
      </w:r>
      <w:r w:rsidRPr="007C72C1">
        <w:rPr>
          <w:rFonts w:hint="cs"/>
          <w:rtl/>
        </w:rPr>
        <w:t>אֵינָם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יְרֵאִים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אֶת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', </w:t>
      </w:r>
      <w:r w:rsidRPr="007C72C1">
        <w:rPr>
          <w:rFonts w:hint="cs"/>
          <w:rtl/>
        </w:rPr>
        <w:t>וְאֵינָם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עֹשִׂים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כְּחֻקֹּתָם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וּכְמִשְׁפָּטָם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וְכַּתּוֹרָה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וְכַמִּצְוָה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אֲשֶׁר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צִוָּה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 </w:t>
      </w:r>
      <w:r w:rsidRPr="007C72C1">
        <w:rPr>
          <w:rFonts w:hint="cs"/>
          <w:rtl/>
        </w:rPr>
        <w:t>אֶת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בְּנֵי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יַעֲקֹב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אֲשֶׁר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שָׂם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שְׁמוֹ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יִשְׂרָאֵל</w:t>
      </w:r>
      <w:r w:rsidR="00E63D88">
        <w:rPr>
          <w:rFonts w:hint="cs"/>
          <w:rtl/>
        </w:rPr>
        <w:t>;"</w:t>
      </w:r>
      <w:r w:rsidRPr="007C72C1">
        <w:rPr>
          <w:rFonts w:hint="cs"/>
          <w:rtl/>
        </w:rPr>
        <w:t xml:space="preserve"> </w:t>
      </w:r>
    </w:p>
    <w:p w14:paraId="53EB1B60" w14:textId="5DABE1B1" w:rsidR="008B3FD1" w:rsidRPr="007C72C1" w:rsidRDefault="008B3FD1" w:rsidP="00E63D88">
      <w:pPr>
        <w:pStyle w:val="a5"/>
        <w:rPr>
          <w:rtl/>
        </w:rPr>
      </w:pPr>
      <w:r w:rsidRPr="007C72C1">
        <w:rPr>
          <w:rtl/>
        </w:rPr>
        <w:t>(</w:t>
      </w:r>
      <w:r w:rsidR="00E63D88">
        <w:rPr>
          <w:rFonts w:hint="cs"/>
          <w:rtl/>
        </w:rPr>
        <w:t>מלכים-</w:t>
      </w:r>
      <w:r w:rsidRPr="007C72C1">
        <w:rPr>
          <w:rFonts w:hint="cs"/>
          <w:rtl/>
        </w:rPr>
        <w:t>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</w:t>
      </w:r>
      <w:r w:rsidR="00E63D88">
        <w:rPr>
          <w:rFonts w:hint="cs"/>
          <w:rtl/>
        </w:rPr>
        <w:t>"</w:t>
      </w:r>
      <w:r w:rsidRPr="007C72C1">
        <w:rPr>
          <w:rFonts w:hint="cs"/>
          <w:rtl/>
        </w:rPr>
        <w:t>ז,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לג</w:t>
      </w:r>
      <w:r w:rsidRPr="007C72C1">
        <w:rPr>
          <w:rtl/>
        </w:rPr>
        <w:t>-</w:t>
      </w:r>
      <w:r w:rsidRPr="007C72C1">
        <w:rPr>
          <w:rFonts w:hint="cs"/>
          <w:rtl/>
        </w:rPr>
        <w:t>לד</w:t>
      </w:r>
      <w:r w:rsidRPr="007C72C1">
        <w:rPr>
          <w:rtl/>
        </w:rPr>
        <w:t xml:space="preserve">) </w:t>
      </w:r>
    </w:p>
    <w:p w14:paraId="7D862017" w14:textId="77777777" w:rsidR="008B3FD1" w:rsidRPr="007C72C1" w:rsidRDefault="008B3FD1" w:rsidP="00E63D88">
      <w:pPr>
        <w:rPr>
          <w:rtl/>
        </w:rPr>
      </w:pPr>
      <w:r w:rsidRPr="007C72C1">
        <w:rPr>
          <w:rFonts w:hint="cs"/>
          <w:rtl/>
        </w:rPr>
        <w:t>כך נוצר איום של התבוללות על שארית ישראל בשומרון</w:t>
      </w:r>
      <w:r>
        <w:rPr>
          <w:rFonts w:hint="cs"/>
          <w:rtl/>
        </w:rPr>
        <w:t>,</w:t>
      </w:r>
      <w:r w:rsidRPr="007C72C1">
        <w:rPr>
          <w:rFonts w:hint="cs"/>
          <w:rtl/>
        </w:rPr>
        <w:t xml:space="preserve"> ואף איום על דת ישראל</w:t>
      </w:r>
      <w:r w:rsidR="00E63D88">
        <w:rPr>
          <w:rFonts w:hint="cs"/>
          <w:rtl/>
        </w:rPr>
        <w:t>, אבל נותרה גם תקווה</w:t>
      </w:r>
      <w:r w:rsidR="001323B8">
        <w:rPr>
          <w:rFonts w:hint="cs"/>
          <w:rtl/>
        </w:rPr>
        <w:t xml:space="preserve"> </w:t>
      </w:r>
      <w:r w:rsidR="001323B8">
        <w:rPr>
          <w:rtl/>
        </w:rPr>
        <w:t>–</w:t>
      </w:r>
      <w:r w:rsidR="001323B8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7C72C1">
        <w:rPr>
          <w:rFonts w:hint="cs"/>
          <w:rtl/>
        </w:rPr>
        <w:t xml:space="preserve"> </w:t>
      </w:r>
    </w:p>
    <w:p w14:paraId="1D8A19FA" w14:textId="77777777" w:rsidR="008B3FD1" w:rsidRPr="00E63D88" w:rsidRDefault="008B3FD1" w:rsidP="00E63D88">
      <w:pPr>
        <w:jc w:val="center"/>
        <w:rPr>
          <w:rFonts w:asciiTheme="minorBidi" w:hAnsiTheme="minorBidi" w:cstheme="minorBidi"/>
          <w:b/>
          <w:bCs/>
          <w:rtl/>
        </w:rPr>
      </w:pPr>
      <w:r w:rsidRPr="00E63D88">
        <w:rPr>
          <w:rFonts w:asciiTheme="minorBidi" w:hAnsiTheme="minorBidi" w:cstheme="minorBidi"/>
          <w:b/>
          <w:bCs/>
          <w:rtl/>
        </w:rPr>
        <w:t>בכל זאת אהבה!</w:t>
      </w:r>
    </w:p>
    <w:p w14:paraId="56135CF7" w14:textId="77777777" w:rsidR="008B3FD1" w:rsidRPr="003C1809" w:rsidRDefault="008B3FD1" w:rsidP="00E63D88">
      <w:pPr>
        <w:rPr>
          <w:rtl/>
        </w:rPr>
      </w:pPr>
      <w:r w:rsidRPr="003C1809">
        <w:rPr>
          <w:rFonts w:hint="cs"/>
          <w:rtl/>
        </w:rPr>
        <w:t>ברגע ששומרון ובית-אל על כל פשעיהן נעלמו מהעין (ולו מעיני הנבואה</w:t>
      </w:r>
      <w:r>
        <w:rPr>
          <w:rFonts w:hint="cs"/>
          <w:rtl/>
        </w:rPr>
        <w:t xml:space="preserve"> בהושע</w:t>
      </w:r>
      <w:r w:rsidRPr="003C1809">
        <w:rPr>
          <w:rFonts w:hint="cs"/>
          <w:rtl/>
        </w:rPr>
        <w:t>, כירמיהו בעת מצור ירושלִַם), חזרו למוקד בני אפרים הפשוטים, והופיעה שוב האהבה הגדולה, כְּאָב אשר 'מְתַרגֵל' את בניו, "קָחָם (=לוקח אותם) ע</w:t>
      </w:r>
      <w:r>
        <w:rPr>
          <w:rFonts w:hint="cs"/>
          <w:rtl/>
        </w:rPr>
        <w:t>ַ</w:t>
      </w:r>
      <w:r w:rsidRPr="003C1809">
        <w:rPr>
          <w:rFonts w:hint="cs"/>
          <w:rtl/>
        </w:rPr>
        <w:t>ל ז</w:t>
      </w:r>
      <w:r>
        <w:rPr>
          <w:rFonts w:hint="cs"/>
          <w:rtl/>
        </w:rPr>
        <w:t>ְ</w:t>
      </w:r>
      <w:r w:rsidRPr="003C1809">
        <w:rPr>
          <w:rFonts w:hint="cs"/>
          <w:rtl/>
        </w:rPr>
        <w:t>רו</w:t>
      </w:r>
      <w:r>
        <w:rPr>
          <w:rFonts w:hint="cs"/>
          <w:rtl/>
        </w:rPr>
        <w:t>ֹ</w:t>
      </w:r>
      <w:r w:rsidRPr="003C1809">
        <w:rPr>
          <w:rFonts w:hint="cs"/>
          <w:rtl/>
        </w:rPr>
        <w:t>עֹת</w:t>
      </w:r>
      <w:r>
        <w:rPr>
          <w:rFonts w:hint="cs"/>
          <w:rtl/>
        </w:rPr>
        <w:t>ָ</w:t>
      </w:r>
      <w:r w:rsidRPr="003C1809">
        <w:rPr>
          <w:rFonts w:hint="cs"/>
          <w:rtl/>
        </w:rPr>
        <w:t>יו"</w:t>
      </w:r>
      <w:r w:rsidR="00E63D88">
        <w:rPr>
          <w:rStyle w:val="FootnoteReference"/>
          <w:rtl/>
        </w:rPr>
        <w:footnoteReference w:id="9"/>
      </w:r>
      <w:r w:rsidR="00E63D88">
        <w:rPr>
          <w:rFonts w:hint="cs"/>
          <w:rtl/>
        </w:rPr>
        <w:t xml:space="preserve"> </w:t>
      </w:r>
      <w:r w:rsidRPr="003C1809">
        <w:rPr>
          <w:rtl/>
        </w:rPr>
        <w:t>–</w:t>
      </w:r>
      <w:r w:rsidRPr="003C1809">
        <w:rPr>
          <w:rFonts w:hint="cs"/>
          <w:rtl/>
        </w:rPr>
        <w:t xml:space="preserve"> </w:t>
      </w:r>
    </w:p>
    <w:p w14:paraId="3FE26512" w14:textId="77777777" w:rsidR="008B3FD1" w:rsidRPr="003C1809" w:rsidRDefault="00E63D88" w:rsidP="00E63D88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3C1809">
        <w:rPr>
          <w:rFonts w:hint="cs"/>
          <w:rtl/>
        </w:rPr>
        <w:t>כ</w:t>
      </w:r>
      <w:r w:rsidR="008B3FD1">
        <w:rPr>
          <w:rFonts w:hint="cs"/>
          <w:rtl/>
        </w:rPr>
        <w:t>ִּ</w:t>
      </w:r>
      <w:r w:rsidR="008B3FD1" w:rsidRPr="003C1809">
        <w:rPr>
          <w:rFonts w:hint="cs"/>
          <w:rtl/>
        </w:rPr>
        <w:t>י נ</w:t>
      </w:r>
      <w:r w:rsidR="008B3FD1">
        <w:rPr>
          <w:rFonts w:hint="cs"/>
          <w:rtl/>
        </w:rPr>
        <w:t>ַ</w:t>
      </w:r>
      <w:r w:rsidR="008B3FD1" w:rsidRPr="003C1809">
        <w:rPr>
          <w:rFonts w:hint="cs"/>
          <w:rtl/>
        </w:rPr>
        <w:t>ע</w:t>
      </w:r>
      <w:r w:rsidR="008B3FD1">
        <w:rPr>
          <w:rFonts w:hint="cs"/>
          <w:rtl/>
        </w:rPr>
        <w:t>ַ</w:t>
      </w:r>
      <w:r w:rsidR="008B3FD1" w:rsidRPr="003C1809">
        <w:rPr>
          <w:rFonts w:hint="cs"/>
          <w:rtl/>
        </w:rPr>
        <w:t>ר י</w:t>
      </w:r>
      <w:r w:rsidR="008B3FD1">
        <w:rPr>
          <w:rFonts w:hint="cs"/>
          <w:rtl/>
        </w:rPr>
        <w:t>ִ</w:t>
      </w:r>
      <w:r w:rsidR="008B3FD1" w:rsidRPr="003C1809">
        <w:rPr>
          <w:rFonts w:hint="cs"/>
          <w:rtl/>
        </w:rPr>
        <w:t>ש</w:t>
      </w:r>
      <w:r w:rsidR="008B3FD1">
        <w:rPr>
          <w:rFonts w:hint="cs"/>
          <w:rtl/>
        </w:rPr>
        <w:t>ְׂ</w:t>
      </w:r>
      <w:r w:rsidR="008B3FD1" w:rsidRPr="003C1809">
        <w:rPr>
          <w:rFonts w:hint="cs"/>
          <w:rtl/>
        </w:rPr>
        <w:t>ר</w:t>
      </w:r>
      <w:r w:rsidR="008B3FD1">
        <w:rPr>
          <w:rFonts w:hint="cs"/>
          <w:rtl/>
        </w:rPr>
        <w:t>ָ</w:t>
      </w:r>
      <w:r w:rsidR="008B3FD1" w:rsidRPr="003C1809">
        <w:rPr>
          <w:rFonts w:hint="cs"/>
          <w:rtl/>
        </w:rPr>
        <w:t>א</w:t>
      </w:r>
      <w:r w:rsidR="008B3FD1">
        <w:rPr>
          <w:rFonts w:hint="cs"/>
          <w:rtl/>
        </w:rPr>
        <w:t>ֵ</w:t>
      </w:r>
      <w:r w:rsidR="008B3FD1" w:rsidRPr="003C1809">
        <w:rPr>
          <w:rFonts w:hint="cs"/>
          <w:rtl/>
        </w:rPr>
        <w:t>ל וָאֹהֲבֵהוּ</w:t>
      </w:r>
    </w:p>
    <w:p w14:paraId="6B4C283F" w14:textId="77777777" w:rsidR="008B3FD1" w:rsidRPr="003C1809" w:rsidRDefault="008B3FD1" w:rsidP="00E63D88">
      <w:pPr>
        <w:pStyle w:val="Quote"/>
        <w:rPr>
          <w:rtl/>
        </w:rPr>
      </w:pPr>
      <w:r w:rsidRPr="003C1809">
        <w:rPr>
          <w:rFonts w:hint="cs"/>
          <w:rtl/>
        </w:rPr>
        <w:t>ו</w:t>
      </w:r>
      <w:r>
        <w:rPr>
          <w:rFonts w:hint="cs"/>
          <w:rtl/>
        </w:rPr>
        <w:t>ּ</w:t>
      </w:r>
      <w:r w:rsidRPr="003C1809">
        <w:rPr>
          <w:rFonts w:hint="cs"/>
          <w:rtl/>
        </w:rPr>
        <w:t>מ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>מ</w:t>
      </w:r>
      <w:r>
        <w:rPr>
          <w:rFonts w:hint="cs"/>
          <w:rtl/>
        </w:rPr>
        <w:t>ִּ</w:t>
      </w:r>
      <w:r w:rsidRPr="003C1809">
        <w:rPr>
          <w:rFonts w:hint="cs"/>
          <w:rtl/>
        </w:rPr>
        <w:t>צ</w:t>
      </w:r>
      <w:r>
        <w:rPr>
          <w:rFonts w:hint="cs"/>
          <w:rtl/>
        </w:rPr>
        <w:t>ְ</w:t>
      </w:r>
      <w:r w:rsidRPr="003C1809">
        <w:rPr>
          <w:rFonts w:hint="cs"/>
          <w:rtl/>
        </w:rPr>
        <w:t>ר</w:t>
      </w:r>
      <w:r>
        <w:rPr>
          <w:rFonts w:hint="cs"/>
          <w:rtl/>
        </w:rPr>
        <w:t>ַ</w:t>
      </w:r>
      <w:r w:rsidRPr="003C1809">
        <w:rPr>
          <w:rFonts w:hint="cs"/>
          <w:rtl/>
        </w:rPr>
        <w:t>י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>ם ק</w:t>
      </w:r>
      <w:r>
        <w:rPr>
          <w:rFonts w:hint="cs"/>
          <w:rtl/>
        </w:rPr>
        <w:t>ָ</w:t>
      </w:r>
      <w:r w:rsidRPr="003C1809">
        <w:rPr>
          <w:rFonts w:hint="cs"/>
          <w:rtl/>
        </w:rPr>
        <w:t>ר</w:t>
      </w:r>
      <w:r>
        <w:rPr>
          <w:rFonts w:hint="cs"/>
          <w:rtl/>
        </w:rPr>
        <w:t>ָ</w:t>
      </w:r>
      <w:r w:rsidRPr="003C1809">
        <w:rPr>
          <w:rFonts w:hint="cs"/>
          <w:rtl/>
        </w:rPr>
        <w:t>את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>י לִב</w:t>
      </w:r>
      <w:r>
        <w:rPr>
          <w:rFonts w:hint="cs"/>
          <w:rtl/>
        </w:rPr>
        <w:t>ְ</w:t>
      </w:r>
      <w:r w:rsidRPr="003C1809">
        <w:rPr>
          <w:rFonts w:hint="cs"/>
          <w:rtl/>
        </w:rPr>
        <w:t>נ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>י;</w:t>
      </w:r>
    </w:p>
    <w:p w14:paraId="63B0E861" w14:textId="77777777" w:rsidR="008B3FD1" w:rsidRPr="003C1809" w:rsidRDefault="008B3FD1" w:rsidP="00E63D88">
      <w:pPr>
        <w:pStyle w:val="Quote"/>
        <w:rPr>
          <w:rtl/>
        </w:rPr>
      </w:pPr>
      <w:r w:rsidRPr="003C1809">
        <w:rPr>
          <w:rFonts w:hint="cs"/>
          <w:rtl/>
        </w:rPr>
        <w:t>...ב</w:t>
      </w:r>
      <w:r>
        <w:rPr>
          <w:rFonts w:hint="cs"/>
          <w:rtl/>
        </w:rPr>
        <w:t>ְּ</w:t>
      </w:r>
      <w:r w:rsidRPr="003C1809">
        <w:rPr>
          <w:rFonts w:hint="cs"/>
          <w:rtl/>
        </w:rPr>
        <w:t>חֶבְלֵי א</w:t>
      </w:r>
      <w:r>
        <w:rPr>
          <w:rFonts w:hint="cs"/>
          <w:rtl/>
        </w:rPr>
        <w:t>ָ</w:t>
      </w:r>
      <w:r w:rsidRPr="003C1809">
        <w:rPr>
          <w:rFonts w:hint="cs"/>
          <w:rtl/>
        </w:rPr>
        <w:t>ד</w:t>
      </w:r>
      <w:r>
        <w:rPr>
          <w:rFonts w:hint="cs"/>
          <w:rtl/>
        </w:rPr>
        <w:t>ָ</w:t>
      </w:r>
      <w:r w:rsidRPr="003C1809">
        <w:rPr>
          <w:rFonts w:hint="cs"/>
          <w:rtl/>
        </w:rPr>
        <w:t>ם אֶמְש</w:t>
      </w:r>
      <w:r>
        <w:rPr>
          <w:rFonts w:hint="cs"/>
          <w:rtl/>
        </w:rPr>
        <w:t>ׁ</w:t>
      </w:r>
      <w:r w:rsidRPr="003C1809">
        <w:rPr>
          <w:rFonts w:hint="cs"/>
          <w:rtl/>
        </w:rPr>
        <w:t xml:space="preserve">ְכֵם, </w:t>
      </w:r>
    </w:p>
    <w:p w14:paraId="14CFB5DF" w14:textId="77777777" w:rsidR="00E63D88" w:rsidRDefault="008B3FD1" w:rsidP="00E63D88">
      <w:pPr>
        <w:pStyle w:val="Quote"/>
        <w:rPr>
          <w:rtl/>
        </w:rPr>
      </w:pPr>
      <w:r w:rsidRPr="003C1809">
        <w:rPr>
          <w:rFonts w:hint="cs"/>
          <w:rtl/>
        </w:rPr>
        <w:t>בַּעֲבֹתוֹת א</w:t>
      </w:r>
      <w:r>
        <w:rPr>
          <w:rFonts w:hint="cs"/>
          <w:rtl/>
        </w:rPr>
        <w:t>ַ</w:t>
      </w:r>
      <w:r w:rsidRPr="003C1809">
        <w:rPr>
          <w:rFonts w:hint="cs"/>
          <w:rtl/>
        </w:rPr>
        <w:t>ה</w:t>
      </w:r>
      <w:r>
        <w:rPr>
          <w:rFonts w:hint="cs"/>
          <w:rtl/>
        </w:rPr>
        <w:t>ֲ</w:t>
      </w:r>
      <w:r w:rsidRPr="003C1809">
        <w:rPr>
          <w:rFonts w:hint="cs"/>
          <w:rtl/>
        </w:rPr>
        <w:t>ב</w:t>
      </w:r>
      <w:r>
        <w:rPr>
          <w:rFonts w:hint="cs"/>
          <w:rtl/>
        </w:rPr>
        <w:t>ָ</w:t>
      </w:r>
      <w:r w:rsidRPr="003C1809">
        <w:rPr>
          <w:rFonts w:hint="cs"/>
          <w:rtl/>
        </w:rPr>
        <w:t>ה...</w:t>
      </w:r>
      <w:r w:rsidR="00E63D88">
        <w:rPr>
          <w:rFonts w:hint="cs"/>
          <w:rtl/>
        </w:rPr>
        <w:t>"</w:t>
      </w:r>
      <w:r w:rsidRPr="003C1809">
        <w:rPr>
          <w:rFonts w:hint="cs"/>
          <w:rtl/>
        </w:rPr>
        <w:t xml:space="preserve"> </w:t>
      </w:r>
    </w:p>
    <w:p w14:paraId="7F80DD50" w14:textId="77777777" w:rsidR="008B3FD1" w:rsidRPr="003C1809" w:rsidRDefault="00E63D88" w:rsidP="00E63D88">
      <w:pPr>
        <w:pStyle w:val="a5"/>
        <w:rPr>
          <w:rtl/>
        </w:rPr>
      </w:pPr>
      <w:r>
        <w:rPr>
          <w:rFonts w:hint="cs"/>
          <w:rtl/>
        </w:rPr>
        <w:t>(הושע י"א, א-ד)</w:t>
      </w:r>
    </w:p>
    <w:p w14:paraId="0DB733D6" w14:textId="77777777" w:rsidR="008B3FD1" w:rsidRPr="003C1809" w:rsidRDefault="008B3FD1" w:rsidP="00E63D88">
      <w:pPr>
        <w:rPr>
          <w:rtl/>
        </w:rPr>
      </w:pPr>
      <w:r w:rsidRPr="003C1809">
        <w:rPr>
          <w:rFonts w:hint="cs"/>
          <w:rtl/>
        </w:rPr>
        <w:t xml:space="preserve">בתודעה הרווחת (עוד מימים קדומים), 'עשרת השבטים' גלו כולם ועקבותיהם אבדו </w:t>
      </w:r>
      <w:r w:rsidRPr="003C1809">
        <w:rPr>
          <w:rtl/>
        </w:rPr>
        <w:t>–</w:t>
      </w:r>
      <w:r w:rsidRPr="003C1809">
        <w:rPr>
          <w:rFonts w:hint="cs"/>
          <w:rtl/>
        </w:rPr>
        <w:t xml:space="preserve"> אבל זה פשוט לא נכון </w:t>
      </w:r>
      <w:r w:rsidRPr="003C1809">
        <w:rPr>
          <w:rtl/>
        </w:rPr>
        <w:t>–</w:t>
      </w:r>
      <w:r w:rsidRPr="003C1809">
        <w:rPr>
          <w:rFonts w:hint="cs"/>
          <w:rtl/>
        </w:rPr>
        <w:t xml:space="preserve"> </w:t>
      </w:r>
    </w:p>
    <w:p w14:paraId="484C5044" w14:textId="77777777" w:rsidR="008B3FD1" w:rsidRPr="003C1809" w:rsidRDefault="008B3FD1" w:rsidP="00E63D88">
      <w:pPr>
        <w:rPr>
          <w:rtl/>
        </w:rPr>
      </w:pPr>
      <w:r w:rsidRPr="003C1809">
        <w:rPr>
          <w:rFonts w:hint="cs"/>
          <w:rtl/>
        </w:rPr>
        <w:t xml:space="preserve">האשורים הגלו רק את שומרון, כ-27 אלף; בכל הכפרים נשארו רוב התושבים, שהפכו בבת אחת לנתינים של 'פחוה' אשורית, ועליהם נאמר </w:t>
      </w:r>
      <w:r w:rsidRPr="003C1809">
        <w:rPr>
          <w:rtl/>
        </w:rPr>
        <w:t>–</w:t>
      </w:r>
    </w:p>
    <w:p w14:paraId="32B00B08" w14:textId="77777777" w:rsidR="008B3FD1" w:rsidRPr="003C1809" w:rsidRDefault="00E63D88" w:rsidP="00E63D88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3C1809">
        <w:rPr>
          <w:rFonts w:hint="cs"/>
          <w:rtl/>
        </w:rPr>
        <w:t>א</w:t>
      </w:r>
      <w:r w:rsidR="008B3FD1">
        <w:rPr>
          <w:rFonts w:hint="cs"/>
          <w:rtl/>
        </w:rPr>
        <w:t>ֵ</w:t>
      </w:r>
      <w:r w:rsidR="008B3FD1" w:rsidRPr="003C1809">
        <w:rPr>
          <w:rFonts w:hint="cs"/>
          <w:rtl/>
        </w:rPr>
        <w:t>יך</w:t>
      </w:r>
      <w:r w:rsidR="008B3FD1">
        <w:rPr>
          <w:rFonts w:hint="cs"/>
          <w:rtl/>
        </w:rPr>
        <w:t>ְ</w:t>
      </w:r>
      <w:r w:rsidR="008B3FD1" w:rsidRPr="003C1809">
        <w:rPr>
          <w:rFonts w:hint="cs"/>
          <w:rtl/>
        </w:rPr>
        <w:t xml:space="preserve"> אֶת</w:t>
      </w:r>
      <w:r w:rsidR="008B3FD1">
        <w:rPr>
          <w:rFonts w:hint="cs"/>
          <w:rtl/>
        </w:rPr>
        <w:t>ּ</w:t>
      </w:r>
      <w:r w:rsidR="008B3FD1" w:rsidRPr="003C1809">
        <w:rPr>
          <w:rFonts w:hint="cs"/>
          <w:rtl/>
        </w:rPr>
        <w:t>ֶנְךָ א</w:t>
      </w:r>
      <w:r w:rsidR="008B3FD1">
        <w:rPr>
          <w:rFonts w:hint="cs"/>
          <w:rtl/>
        </w:rPr>
        <w:t>ֶ</w:t>
      </w:r>
      <w:r w:rsidR="008B3FD1" w:rsidRPr="003C1809">
        <w:rPr>
          <w:rFonts w:hint="cs"/>
          <w:rtl/>
        </w:rPr>
        <w:t>פ</w:t>
      </w:r>
      <w:r w:rsidR="008B3FD1">
        <w:rPr>
          <w:rFonts w:hint="cs"/>
          <w:rtl/>
        </w:rPr>
        <w:t>ְ</w:t>
      </w:r>
      <w:r w:rsidR="008B3FD1" w:rsidRPr="003C1809">
        <w:rPr>
          <w:rFonts w:hint="cs"/>
          <w:rtl/>
        </w:rPr>
        <w:t>ר</w:t>
      </w:r>
      <w:r w:rsidR="008B3FD1">
        <w:rPr>
          <w:rFonts w:hint="cs"/>
          <w:rtl/>
        </w:rPr>
        <w:t>ַ</w:t>
      </w:r>
      <w:r w:rsidR="008B3FD1" w:rsidRPr="003C1809">
        <w:rPr>
          <w:rFonts w:hint="cs"/>
          <w:rtl/>
        </w:rPr>
        <w:t>י</w:t>
      </w:r>
      <w:r w:rsidR="008B3FD1">
        <w:rPr>
          <w:rFonts w:hint="cs"/>
          <w:rtl/>
        </w:rPr>
        <w:t>ִ</w:t>
      </w:r>
      <w:r w:rsidR="008B3FD1" w:rsidRPr="003C1809">
        <w:rPr>
          <w:rFonts w:hint="cs"/>
          <w:rtl/>
        </w:rPr>
        <w:t>ם...?</w:t>
      </w:r>
    </w:p>
    <w:p w14:paraId="26A412F1" w14:textId="77777777" w:rsidR="008B3FD1" w:rsidRPr="003C1809" w:rsidRDefault="008B3FD1" w:rsidP="00E63D88">
      <w:pPr>
        <w:pStyle w:val="Quote"/>
        <w:rPr>
          <w:rtl/>
        </w:rPr>
      </w:pPr>
      <w:r w:rsidRPr="003C1809">
        <w:rPr>
          <w:rFonts w:hint="cs"/>
          <w:rtl/>
        </w:rPr>
        <w:t>א</w:t>
      </w:r>
      <w:r>
        <w:rPr>
          <w:rFonts w:hint="cs"/>
          <w:rtl/>
        </w:rPr>
        <w:t>ֵ</w:t>
      </w:r>
      <w:r w:rsidRPr="003C1809">
        <w:rPr>
          <w:rFonts w:hint="cs"/>
          <w:rtl/>
        </w:rPr>
        <w:t>יך</w:t>
      </w:r>
      <w:r>
        <w:rPr>
          <w:rFonts w:hint="cs"/>
          <w:rtl/>
        </w:rPr>
        <w:t>ְ</w:t>
      </w:r>
      <w:r w:rsidRPr="003C1809">
        <w:rPr>
          <w:rFonts w:hint="cs"/>
          <w:rtl/>
        </w:rPr>
        <w:t xml:space="preserve"> אֶת</w:t>
      </w:r>
      <w:r>
        <w:rPr>
          <w:rFonts w:hint="cs"/>
          <w:rtl/>
        </w:rPr>
        <w:t>ּ</w:t>
      </w:r>
      <w:r w:rsidRPr="003C1809">
        <w:rPr>
          <w:rFonts w:hint="cs"/>
          <w:rtl/>
        </w:rPr>
        <w:t>ֶנְךָ כְאַדְמ</w:t>
      </w:r>
      <w:r>
        <w:rPr>
          <w:rFonts w:hint="cs"/>
          <w:rtl/>
        </w:rPr>
        <w:t>ָ</w:t>
      </w:r>
      <w:r w:rsidRPr="003C1809">
        <w:rPr>
          <w:rFonts w:hint="cs"/>
          <w:rtl/>
        </w:rPr>
        <w:t>ה,</w:t>
      </w:r>
    </w:p>
    <w:p w14:paraId="7F7763A4" w14:textId="77777777" w:rsidR="008B3FD1" w:rsidRPr="003C1809" w:rsidRDefault="008B3FD1" w:rsidP="00E63D88">
      <w:pPr>
        <w:pStyle w:val="Quote"/>
        <w:rPr>
          <w:rtl/>
        </w:rPr>
      </w:pPr>
      <w:r w:rsidRPr="003C1809">
        <w:rPr>
          <w:rFonts w:hint="cs"/>
          <w:rtl/>
        </w:rPr>
        <w:t>אֲשׂ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 xml:space="preserve">ימְךָ כִּצְבֹאיִם (ערי סדום ועמורה)?   </w:t>
      </w:r>
    </w:p>
    <w:p w14:paraId="22367E58" w14:textId="77777777" w:rsidR="008B3FD1" w:rsidRPr="003C1809" w:rsidRDefault="008B3FD1" w:rsidP="00E63D88">
      <w:pPr>
        <w:pStyle w:val="Quote"/>
        <w:rPr>
          <w:rtl/>
        </w:rPr>
      </w:pPr>
      <w:r w:rsidRPr="003C1809">
        <w:rPr>
          <w:rFonts w:hint="cs"/>
          <w:rtl/>
        </w:rPr>
        <w:t>נֶהְפַּךְ עָלַי לִבּ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>י, יַחַד נִכְמְרוּ נִחוּמָי;</w:t>
      </w:r>
    </w:p>
    <w:p w14:paraId="1F99C1E0" w14:textId="77777777" w:rsidR="008B3FD1" w:rsidRPr="003C1809" w:rsidRDefault="008B3FD1" w:rsidP="00E63D88">
      <w:pPr>
        <w:pStyle w:val="Quote"/>
        <w:rPr>
          <w:rtl/>
        </w:rPr>
      </w:pPr>
      <w:r w:rsidRPr="003C1809">
        <w:rPr>
          <w:rFonts w:hint="cs"/>
          <w:rtl/>
        </w:rPr>
        <w:t>ל</w:t>
      </w:r>
      <w:r>
        <w:rPr>
          <w:rFonts w:hint="cs"/>
          <w:rtl/>
        </w:rPr>
        <w:t>ֹ</w:t>
      </w:r>
      <w:r w:rsidRPr="003C1809">
        <w:rPr>
          <w:rFonts w:hint="cs"/>
          <w:rtl/>
        </w:rPr>
        <w:t>א אֶעֱשֶׂה [עוד] חֲרוֹן אַפּ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>י,</w:t>
      </w:r>
    </w:p>
    <w:p w14:paraId="68AF61EC" w14:textId="77777777" w:rsidR="008B3FD1" w:rsidRPr="003C1809" w:rsidRDefault="008B3FD1" w:rsidP="00E63D88">
      <w:pPr>
        <w:pStyle w:val="Quote"/>
        <w:rPr>
          <w:rtl/>
        </w:rPr>
      </w:pPr>
      <w:r w:rsidRPr="003C1809">
        <w:rPr>
          <w:rFonts w:hint="cs"/>
          <w:rtl/>
        </w:rPr>
        <w:t>ל</w:t>
      </w:r>
      <w:r>
        <w:rPr>
          <w:rFonts w:hint="cs"/>
          <w:rtl/>
        </w:rPr>
        <w:t>ֹ</w:t>
      </w:r>
      <w:r w:rsidRPr="003C1809">
        <w:rPr>
          <w:rFonts w:hint="cs"/>
          <w:rtl/>
        </w:rPr>
        <w:t>א אָש</w:t>
      </w:r>
      <w:r>
        <w:rPr>
          <w:rFonts w:hint="cs"/>
          <w:rtl/>
        </w:rPr>
        <w:t>ׁ</w:t>
      </w:r>
      <w:r w:rsidRPr="003C1809">
        <w:rPr>
          <w:rFonts w:hint="cs"/>
          <w:rtl/>
        </w:rPr>
        <w:t>וּב ל</w:t>
      </w:r>
      <w:r>
        <w:rPr>
          <w:rFonts w:hint="cs"/>
          <w:rtl/>
        </w:rPr>
        <w:t>ְ</w:t>
      </w:r>
      <w:r w:rsidRPr="003C1809">
        <w:rPr>
          <w:rFonts w:hint="cs"/>
          <w:rtl/>
        </w:rPr>
        <w:t>ש</w:t>
      </w:r>
      <w:r>
        <w:rPr>
          <w:rFonts w:hint="cs"/>
          <w:rtl/>
        </w:rPr>
        <w:t>ׁ</w:t>
      </w:r>
      <w:r w:rsidRPr="003C1809">
        <w:rPr>
          <w:rFonts w:hint="cs"/>
          <w:rtl/>
        </w:rPr>
        <w:t>ַחֵת א</w:t>
      </w:r>
      <w:r>
        <w:rPr>
          <w:rFonts w:hint="cs"/>
          <w:rtl/>
        </w:rPr>
        <w:t>ֶ</w:t>
      </w:r>
      <w:r w:rsidRPr="003C1809">
        <w:rPr>
          <w:rFonts w:hint="cs"/>
          <w:rtl/>
        </w:rPr>
        <w:t>פ</w:t>
      </w:r>
      <w:r>
        <w:rPr>
          <w:rFonts w:hint="cs"/>
          <w:rtl/>
        </w:rPr>
        <w:t>ְ</w:t>
      </w:r>
      <w:r w:rsidRPr="003C1809">
        <w:rPr>
          <w:rFonts w:hint="cs"/>
          <w:rtl/>
        </w:rPr>
        <w:t>ר</w:t>
      </w:r>
      <w:r>
        <w:rPr>
          <w:rFonts w:hint="cs"/>
          <w:rtl/>
        </w:rPr>
        <w:t>ַ</w:t>
      </w:r>
      <w:r w:rsidRPr="003C1809">
        <w:rPr>
          <w:rFonts w:hint="cs"/>
          <w:rtl/>
        </w:rPr>
        <w:t>י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>ם,</w:t>
      </w:r>
    </w:p>
    <w:p w14:paraId="2B4C99BD" w14:textId="77777777" w:rsidR="008B3FD1" w:rsidRPr="003C1809" w:rsidRDefault="008B3FD1" w:rsidP="00E63D88">
      <w:pPr>
        <w:pStyle w:val="Quote"/>
        <w:rPr>
          <w:rtl/>
        </w:rPr>
      </w:pPr>
      <w:r w:rsidRPr="003C1809">
        <w:rPr>
          <w:rFonts w:hint="cs"/>
          <w:rtl/>
        </w:rPr>
        <w:t>כ</w:t>
      </w:r>
      <w:r>
        <w:rPr>
          <w:rFonts w:hint="cs"/>
          <w:rtl/>
        </w:rPr>
        <w:t>ִּ</w:t>
      </w:r>
      <w:r w:rsidRPr="003C1809">
        <w:rPr>
          <w:rFonts w:hint="cs"/>
          <w:rtl/>
        </w:rPr>
        <w:t>י אֵ-ל א</w:t>
      </w:r>
      <w:r>
        <w:rPr>
          <w:rFonts w:hint="cs"/>
          <w:rtl/>
        </w:rPr>
        <w:t>ָ</w:t>
      </w:r>
      <w:r w:rsidRPr="003C1809">
        <w:rPr>
          <w:rFonts w:hint="cs"/>
          <w:rtl/>
        </w:rPr>
        <w:t>נֹכ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>י ו</w:t>
      </w:r>
      <w:r>
        <w:rPr>
          <w:rFonts w:hint="cs"/>
          <w:rtl/>
        </w:rPr>
        <w:t>ְ</w:t>
      </w:r>
      <w:r w:rsidRPr="003C1809">
        <w:rPr>
          <w:rFonts w:hint="cs"/>
          <w:rtl/>
        </w:rPr>
        <w:t>ל</w:t>
      </w:r>
      <w:r>
        <w:rPr>
          <w:rFonts w:hint="cs"/>
          <w:rtl/>
        </w:rPr>
        <w:t>ֹ</w:t>
      </w:r>
      <w:r w:rsidRPr="003C1809">
        <w:rPr>
          <w:rFonts w:hint="cs"/>
          <w:rtl/>
        </w:rPr>
        <w:t>א א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>יש</w:t>
      </w:r>
      <w:r>
        <w:rPr>
          <w:rFonts w:hint="cs"/>
          <w:rtl/>
        </w:rPr>
        <w:t>ׁ</w:t>
      </w:r>
      <w:r w:rsidRPr="003C1809">
        <w:rPr>
          <w:rFonts w:hint="cs"/>
          <w:rtl/>
        </w:rPr>
        <w:t xml:space="preserve"> (=שרגיל להתעקש גם בלא סיבה),</w:t>
      </w:r>
    </w:p>
    <w:p w14:paraId="34B2BCEE" w14:textId="77777777" w:rsidR="008B3FD1" w:rsidRPr="003C1809" w:rsidRDefault="008B3FD1" w:rsidP="00E63D88">
      <w:pPr>
        <w:pStyle w:val="Quote"/>
        <w:rPr>
          <w:rtl/>
        </w:rPr>
      </w:pPr>
      <w:r w:rsidRPr="003C1809">
        <w:rPr>
          <w:rFonts w:hint="cs"/>
          <w:rtl/>
        </w:rPr>
        <w:t>בְּקִרְבְּךָ [אפרים הנותר בארץ, שוכן] ק</w:t>
      </w:r>
      <w:r>
        <w:rPr>
          <w:rFonts w:hint="cs"/>
          <w:rtl/>
        </w:rPr>
        <w:t>ָ</w:t>
      </w:r>
      <w:r w:rsidRPr="003C1809">
        <w:rPr>
          <w:rFonts w:hint="cs"/>
          <w:rtl/>
        </w:rPr>
        <w:t>דו</w:t>
      </w:r>
      <w:r>
        <w:rPr>
          <w:rFonts w:hint="cs"/>
          <w:rtl/>
        </w:rPr>
        <w:t>ֹ</w:t>
      </w:r>
      <w:r w:rsidRPr="003C1809">
        <w:rPr>
          <w:rFonts w:hint="cs"/>
          <w:rtl/>
        </w:rPr>
        <w:t>ש</w:t>
      </w:r>
      <w:r>
        <w:rPr>
          <w:rFonts w:hint="cs"/>
          <w:rtl/>
        </w:rPr>
        <w:t>ׁ</w:t>
      </w:r>
      <w:r w:rsidRPr="003C1809">
        <w:rPr>
          <w:rFonts w:hint="cs"/>
          <w:rtl/>
        </w:rPr>
        <w:t>,</w:t>
      </w:r>
    </w:p>
    <w:p w14:paraId="4806C510" w14:textId="77777777" w:rsidR="008B3FD1" w:rsidRDefault="008B3FD1" w:rsidP="00E63D88">
      <w:pPr>
        <w:pStyle w:val="Quote"/>
        <w:rPr>
          <w:rtl/>
        </w:rPr>
      </w:pPr>
      <w:r w:rsidRPr="003C1809">
        <w:rPr>
          <w:rFonts w:hint="cs"/>
          <w:rtl/>
        </w:rPr>
        <w:t>ו</w:t>
      </w:r>
      <w:r>
        <w:rPr>
          <w:rFonts w:hint="cs"/>
          <w:rtl/>
        </w:rPr>
        <w:t>ְ</w:t>
      </w:r>
      <w:r w:rsidRPr="003C1809">
        <w:rPr>
          <w:rFonts w:hint="cs"/>
          <w:rtl/>
        </w:rPr>
        <w:t>ל</w:t>
      </w:r>
      <w:r>
        <w:rPr>
          <w:rFonts w:hint="cs"/>
          <w:rtl/>
        </w:rPr>
        <w:t>ֹ</w:t>
      </w:r>
      <w:r w:rsidRPr="003C1809">
        <w:rPr>
          <w:rFonts w:hint="cs"/>
          <w:rtl/>
        </w:rPr>
        <w:t>א אָבוֹא [עוד לשַחֵת] בְּע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>יר;</w:t>
      </w:r>
      <w:r w:rsidR="00E63D88">
        <w:rPr>
          <w:rFonts w:hint="cs"/>
          <w:rtl/>
        </w:rPr>
        <w:t>"</w:t>
      </w:r>
    </w:p>
    <w:p w14:paraId="46C2BF0B" w14:textId="77777777" w:rsidR="006C7D89" w:rsidRPr="003C1809" w:rsidRDefault="006C7D89" w:rsidP="006C7D89">
      <w:pPr>
        <w:pStyle w:val="a5"/>
        <w:rPr>
          <w:rtl/>
        </w:rPr>
      </w:pPr>
      <w:r>
        <w:rPr>
          <w:rFonts w:hint="cs"/>
          <w:rtl/>
        </w:rPr>
        <w:t>(שם, ח-ט)</w:t>
      </w:r>
    </w:p>
    <w:p w14:paraId="3827E6BB" w14:textId="77777777" w:rsidR="008B3FD1" w:rsidRPr="003C1809" w:rsidRDefault="008B3FD1" w:rsidP="00E63D88">
      <w:pPr>
        <w:rPr>
          <w:rtl/>
        </w:rPr>
      </w:pPr>
      <w:r w:rsidRPr="003C1809">
        <w:rPr>
          <w:rFonts w:hint="cs"/>
          <w:rtl/>
        </w:rPr>
        <w:t xml:space="preserve">ואכן, הרי אפרים ומנשה, ואף הגליל, לא ידעו עוד מלחמה כזאת תחת שלטון אשור ובבל </w:t>
      </w:r>
      <w:r w:rsidRPr="003C1809">
        <w:rPr>
          <w:rtl/>
        </w:rPr>
        <w:t>–</w:t>
      </w:r>
      <w:r w:rsidRPr="003C1809">
        <w:rPr>
          <w:rFonts w:hint="cs"/>
          <w:rtl/>
        </w:rPr>
        <w:t xml:space="preserve"> השממה שהביאו הבבלים על יהודה, ועל מואב ואדום ופלשת, בדיכוי המרידות, לא נראתה בנחלות אפרים והצפון. </w:t>
      </w:r>
    </w:p>
    <w:p w14:paraId="6DCB76B0" w14:textId="77777777" w:rsidR="008B3FD1" w:rsidRPr="003C1809" w:rsidRDefault="008B3FD1" w:rsidP="00D87C3B">
      <w:pPr>
        <w:rPr>
          <w:rtl/>
        </w:rPr>
      </w:pPr>
      <w:r w:rsidRPr="003C1809">
        <w:rPr>
          <w:rFonts w:hint="cs"/>
          <w:rtl/>
        </w:rPr>
        <w:t>ברגע שנעלמו הפוליטיקה הרעה והפולחן הזר, יכלו בני אפרים ומנשה, וגם זבולון ואשר, שמעון ונפתלי, שנשארו בארץ, לחדש קשרים עם ירושלִַם, וזה אכן קרה ב'פסח חזקיהו'</w:t>
      </w:r>
      <w:r w:rsidR="00E63D88">
        <w:rPr>
          <w:rFonts w:hint="cs"/>
          <w:rtl/>
        </w:rPr>
        <w:t>,</w:t>
      </w:r>
      <w:r w:rsidR="00E63D88">
        <w:rPr>
          <w:rStyle w:val="FootnoteReference"/>
          <w:rtl/>
        </w:rPr>
        <w:footnoteReference w:id="10"/>
      </w:r>
      <w:r w:rsidRPr="003C1809">
        <w:rPr>
          <w:rFonts w:hint="cs"/>
          <w:rtl/>
        </w:rPr>
        <w:t xml:space="preserve"> ובטיהור של יאשיהו</w:t>
      </w:r>
      <w:r w:rsidR="0069067B">
        <w:rPr>
          <w:rFonts w:hint="cs"/>
          <w:rtl/>
        </w:rPr>
        <w:t>.</w:t>
      </w:r>
      <w:r w:rsidR="00D87C3B">
        <w:rPr>
          <w:rStyle w:val="FootnoteReference"/>
          <w:rtl/>
        </w:rPr>
        <w:footnoteReference w:id="11"/>
      </w:r>
      <w:r w:rsidRPr="003C1809">
        <w:rPr>
          <w:rFonts w:hint="cs"/>
          <w:rtl/>
        </w:rPr>
        <w:t xml:space="preserve"> </w:t>
      </w:r>
    </w:p>
    <w:p w14:paraId="31952737" w14:textId="77777777" w:rsidR="008B3FD1" w:rsidRPr="003C1809" w:rsidRDefault="008B3FD1" w:rsidP="0069067B">
      <w:pPr>
        <w:rPr>
          <w:rtl/>
        </w:rPr>
      </w:pPr>
      <w:r w:rsidRPr="003C1809">
        <w:rPr>
          <w:rFonts w:hint="cs"/>
          <w:rtl/>
        </w:rPr>
        <w:t>יש דמיון רב בין ירמיהו להושע, בפרט בנבואות האהבה והנחמה לרחל</w:t>
      </w:r>
      <w:r w:rsidR="0069067B">
        <w:rPr>
          <w:rFonts w:hint="cs"/>
          <w:rtl/>
        </w:rPr>
        <w:t xml:space="preserve"> ולאפרים, וכמובן בשליחות ירמיהו</w:t>
      </w:r>
      <w:r w:rsidRPr="003C1809">
        <w:rPr>
          <w:rFonts w:hint="cs"/>
          <w:rtl/>
        </w:rPr>
        <w:t xml:space="preserve"> "בימי יאשיהו המלך" אל שארית שבטי הצפון;</w:t>
      </w:r>
      <w:r w:rsidR="0069067B">
        <w:rPr>
          <w:rStyle w:val="FootnoteReference"/>
          <w:rtl/>
        </w:rPr>
        <w:footnoteReference w:id="12"/>
      </w:r>
      <w:r w:rsidRPr="003C1809">
        <w:rPr>
          <w:rFonts w:hint="cs"/>
          <w:rtl/>
        </w:rPr>
        <w:t xml:space="preserve"> 80 עולי הרגל לבית ה', "</w:t>
      </w:r>
      <w:r w:rsidR="0069067B" w:rsidRPr="0069067B">
        <w:rPr>
          <w:rtl/>
        </w:rPr>
        <w:t>מִש</w:t>
      </w:r>
      <w:r w:rsidR="0069067B">
        <w:rPr>
          <w:rtl/>
        </w:rPr>
        <w:t>ְּׁכֶם מִשִּׁלוֹ וּמִשֹּׁמְרוֹן</w:t>
      </w:r>
      <w:r w:rsidRPr="003C1809">
        <w:rPr>
          <w:rFonts w:hint="cs"/>
          <w:rtl/>
        </w:rPr>
        <w:t>"</w:t>
      </w:r>
      <w:r w:rsidR="0069067B">
        <w:rPr>
          <w:rFonts w:hint="cs"/>
          <w:rtl/>
        </w:rPr>
        <w:t>,</w:t>
      </w:r>
      <w:r w:rsidR="0069067B">
        <w:rPr>
          <w:rStyle w:val="FootnoteReference"/>
          <w:rtl/>
        </w:rPr>
        <w:footnoteReference w:id="13"/>
      </w:r>
      <w:r w:rsidR="0069067B">
        <w:rPr>
          <w:rFonts w:hint="cs"/>
          <w:rtl/>
        </w:rPr>
        <w:t xml:space="preserve"> </w:t>
      </w:r>
      <w:r w:rsidRPr="003C1809">
        <w:rPr>
          <w:rFonts w:hint="cs"/>
          <w:rtl/>
        </w:rPr>
        <w:t xml:space="preserve">מעידים על ההצלחה, דווקא במותם הנורא. </w:t>
      </w:r>
    </w:p>
    <w:p w14:paraId="420E2466" w14:textId="77777777" w:rsidR="002B6061" w:rsidRPr="00E63D88" w:rsidRDefault="002B6061" w:rsidP="002B6061">
      <w:pPr>
        <w:jc w:val="center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קריאת תשובה לנותרים בארץ</w:t>
      </w:r>
    </w:p>
    <w:p w14:paraId="33973878" w14:textId="77777777" w:rsidR="008B3FD1" w:rsidRPr="003C1809" w:rsidRDefault="002B6061" w:rsidP="006C7D89">
      <w:pPr>
        <w:rPr>
          <w:rtl/>
        </w:rPr>
      </w:pPr>
      <w:r>
        <w:rPr>
          <w:rFonts w:hint="cs"/>
          <w:rtl/>
        </w:rPr>
        <w:t>ל</w:t>
      </w:r>
      <w:r w:rsidR="008B3FD1" w:rsidRPr="003C1809">
        <w:rPr>
          <w:rFonts w:hint="cs"/>
          <w:rtl/>
        </w:rPr>
        <w:t>נותרים בארץ, השמיע הושע את קריאתו האחרונה, המפתיעה</w:t>
      </w:r>
      <w:r w:rsidR="006C7D89">
        <w:rPr>
          <w:rFonts w:hint="cs"/>
          <w:rtl/>
        </w:rPr>
        <w:t xml:space="preserve"> </w:t>
      </w:r>
      <w:r w:rsidR="008B3FD1" w:rsidRPr="003C1809">
        <w:rPr>
          <w:rtl/>
        </w:rPr>
        <w:t>–</w:t>
      </w:r>
    </w:p>
    <w:p w14:paraId="4B5E1E26" w14:textId="77777777" w:rsidR="008B3FD1" w:rsidRPr="003C1809" w:rsidRDefault="0069067B" w:rsidP="0069067B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3C1809">
        <w:rPr>
          <w:rFonts w:hint="cs"/>
          <w:rtl/>
        </w:rPr>
        <w:t>ש</w:t>
      </w:r>
      <w:r w:rsidR="008B3FD1">
        <w:rPr>
          <w:rFonts w:hint="cs"/>
          <w:rtl/>
        </w:rPr>
        <w:t>ׁ</w:t>
      </w:r>
      <w:r w:rsidR="008B3FD1" w:rsidRPr="003C1809">
        <w:rPr>
          <w:rFonts w:hint="cs"/>
          <w:rtl/>
        </w:rPr>
        <w:t>וּב</w:t>
      </w:r>
      <w:r w:rsidR="008B3FD1">
        <w:rPr>
          <w:rFonts w:hint="cs"/>
          <w:rtl/>
        </w:rPr>
        <w:t>ָ</w:t>
      </w:r>
      <w:r w:rsidR="008B3FD1" w:rsidRPr="003C1809">
        <w:rPr>
          <w:rFonts w:hint="cs"/>
          <w:rtl/>
        </w:rPr>
        <w:t>ה י</w:t>
      </w:r>
      <w:r w:rsidR="008B3FD1">
        <w:rPr>
          <w:rFonts w:hint="cs"/>
          <w:rtl/>
        </w:rPr>
        <w:t>ִ</w:t>
      </w:r>
      <w:r w:rsidR="008B3FD1" w:rsidRPr="003C1809">
        <w:rPr>
          <w:rFonts w:hint="cs"/>
          <w:rtl/>
        </w:rPr>
        <w:t>ש</w:t>
      </w:r>
      <w:r w:rsidR="008B3FD1">
        <w:rPr>
          <w:rFonts w:hint="cs"/>
          <w:rtl/>
        </w:rPr>
        <w:t>ְׂ</w:t>
      </w:r>
      <w:r w:rsidR="008B3FD1" w:rsidRPr="003C1809">
        <w:rPr>
          <w:rFonts w:hint="cs"/>
          <w:rtl/>
        </w:rPr>
        <w:t>ר</w:t>
      </w:r>
      <w:r w:rsidR="008B3FD1">
        <w:rPr>
          <w:rFonts w:hint="cs"/>
          <w:rtl/>
        </w:rPr>
        <w:t>ָ</w:t>
      </w:r>
      <w:r w:rsidR="008B3FD1" w:rsidRPr="003C1809">
        <w:rPr>
          <w:rFonts w:hint="cs"/>
          <w:rtl/>
        </w:rPr>
        <w:t>א</w:t>
      </w:r>
      <w:r w:rsidR="008B3FD1">
        <w:rPr>
          <w:rFonts w:hint="cs"/>
          <w:rtl/>
        </w:rPr>
        <w:t>ֵ</w:t>
      </w:r>
      <w:r w:rsidR="008B3FD1" w:rsidRPr="003C1809">
        <w:rPr>
          <w:rFonts w:hint="cs"/>
          <w:rtl/>
        </w:rPr>
        <w:t>ל ע</w:t>
      </w:r>
      <w:r w:rsidR="008B3FD1">
        <w:rPr>
          <w:rFonts w:hint="cs"/>
          <w:rtl/>
        </w:rPr>
        <w:t>ַ</w:t>
      </w:r>
      <w:r w:rsidR="008B3FD1" w:rsidRPr="003C1809">
        <w:rPr>
          <w:rFonts w:hint="cs"/>
          <w:rtl/>
        </w:rPr>
        <w:t>ד ה' א</w:t>
      </w:r>
      <w:r w:rsidR="008B3FD1">
        <w:rPr>
          <w:rFonts w:hint="cs"/>
          <w:rtl/>
        </w:rPr>
        <w:t>ֱ</w:t>
      </w:r>
      <w:r w:rsidR="008B3FD1" w:rsidRPr="003C1809">
        <w:rPr>
          <w:rFonts w:hint="cs"/>
          <w:rtl/>
        </w:rPr>
        <w:t>-ל</w:t>
      </w:r>
      <w:r w:rsidR="008B3FD1">
        <w:rPr>
          <w:rFonts w:hint="cs"/>
          <w:rtl/>
        </w:rPr>
        <w:t>ֹ</w:t>
      </w:r>
      <w:r w:rsidR="008B3FD1" w:rsidRPr="003C1809">
        <w:rPr>
          <w:rFonts w:hint="cs"/>
          <w:rtl/>
        </w:rPr>
        <w:t>ה</w:t>
      </w:r>
      <w:r w:rsidR="008B3FD1">
        <w:rPr>
          <w:rFonts w:hint="cs"/>
          <w:rtl/>
        </w:rPr>
        <w:t>ֶ</w:t>
      </w:r>
      <w:r w:rsidR="008B3FD1" w:rsidRPr="003C1809">
        <w:rPr>
          <w:rFonts w:hint="cs"/>
          <w:rtl/>
        </w:rPr>
        <w:t>יך</w:t>
      </w:r>
      <w:r w:rsidR="008B3FD1">
        <w:rPr>
          <w:rFonts w:hint="cs"/>
          <w:rtl/>
        </w:rPr>
        <w:t>ָ</w:t>
      </w:r>
      <w:r w:rsidR="008B3FD1" w:rsidRPr="003C1809">
        <w:rPr>
          <w:rFonts w:hint="cs"/>
          <w:rtl/>
        </w:rPr>
        <w:t>,</w:t>
      </w:r>
    </w:p>
    <w:p w14:paraId="74B76760" w14:textId="77777777" w:rsidR="008B3FD1" w:rsidRPr="003C1809" w:rsidRDefault="008B3FD1" w:rsidP="0069067B">
      <w:pPr>
        <w:pStyle w:val="Quote"/>
        <w:rPr>
          <w:rtl/>
        </w:rPr>
      </w:pPr>
      <w:r w:rsidRPr="003C1809">
        <w:rPr>
          <w:rFonts w:hint="cs"/>
          <w:rtl/>
        </w:rPr>
        <w:t>כ</w:t>
      </w:r>
      <w:r>
        <w:rPr>
          <w:rFonts w:hint="cs"/>
          <w:rtl/>
        </w:rPr>
        <w:t>ִּ</w:t>
      </w:r>
      <w:r w:rsidRPr="003C1809">
        <w:rPr>
          <w:rFonts w:hint="cs"/>
          <w:rtl/>
        </w:rPr>
        <w:t>י כָש</w:t>
      </w:r>
      <w:r>
        <w:rPr>
          <w:rFonts w:hint="cs"/>
          <w:rtl/>
        </w:rPr>
        <w:t>ׁ</w:t>
      </w:r>
      <w:r w:rsidRPr="003C1809">
        <w:rPr>
          <w:rFonts w:hint="cs"/>
          <w:rtl/>
        </w:rPr>
        <w:t>ַל</w:t>
      </w:r>
      <w:r>
        <w:rPr>
          <w:rFonts w:hint="cs"/>
          <w:rtl/>
        </w:rPr>
        <w:t>ְ</w:t>
      </w:r>
      <w:r w:rsidRPr="003C1809">
        <w:rPr>
          <w:rFonts w:hint="cs"/>
          <w:rtl/>
        </w:rPr>
        <w:t>ת</w:t>
      </w:r>
      <w:r>
        <w:rPr>
          <w:rFonts w:hint="cs"/>
          <w:rtl/>
        </w:rPr>
        <w:t>ּ</w:t>
      </w:r>
      <w:r w:rsidRPr="003C1809">
        <w:rPr>
          <w:rFonts w:hint="cs"/>
          <w:rtl/>
        </w:rPr>
        <w:t>ָ (=חרבה שומרון) בַּעֲוֹנֶךָ;</w:t>
      </w:r>
    </w:p>
    <w:p w14:paraId="3B05CA55" w14:textId="77777777" w:rsidR="008B3FD1" w:rsidRPr="003C1809" w:rsidRDefault="008B3FD1" w:rsidP="0069067B">
      <w:pPr>
        <w:pStyle w:val="Quote"/>
        <w:rPr>
          <w:rtl/>
        </w:rPr>
      </w:pPr>
      <w:r w:rsidRPr="003C1809">
        <w:rPr>
          <w:rFonts w:hint="cs"/>
          <w:rtl/>
        </w:rPr>
        <w:t>קְחוּ ע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>מ</w:t>
      </w:r>
      <w:r>
        <w:rPr>
          <w:rFonts w:hint="cs"/>
          <w:rtl/>
        </w:rPr>
        <w:t>ָּ</w:t>
      </w:r>
      <w:r w:rsidRPr="003C1809">
        <w:rPr>
          <w:rFonts w:hint="cs"/>
          <w:rtl/>
        </w:rPr>
        <w:t>כ</w:t>
      </w:r>
      <w:r>
        <w:rPr>
          <w:rFonts w:hint="cs"/>
          <w:rtl/>
        </w:rPr>
        <w:t>ֶ</w:t>
      </w:r>
      <w:r w:rsidRPr="003C1809">
        <w:rPr>
          <w:rFonts w:hint="cs"/>
          <w:rtl/>
        </w:rPr>
        <w:t>ם ד</w:t>
      </w:r>
      <w:r>
        <w:rPr>
          <w:rFonts w:hint="cs"/>
          <w:rtl/>
        </w:rPr>
        <w:t>ְּ</w:t>
      </w:r>
      <w:r w:rsidRPr="003C1809">
        <w:rPr>
          <w:rFonts w:hint="cs"/>
          <w:rtl/>
        </w:rPr>
        <w:t>ב</w:t>
      </w:r>
      <w:r>
        <w:rPr>
          <w:rFonts w:hint="cs"/>
          <w:rtl/>
        </w:rPr>
        <w:t>ָ</w:t>
      </w:r>
      <w:r w:rsidRPr="003C1809">
        <w:rPr>
          <w:rFonts w:hint="cs"/>
          <w:rtl/>
        </w:rPr>
        <w:t>ר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>ים,</w:t>
      </w:r>
    </w:p>
    <w:p w14:paraId="682FED7A" w14:textId="77777777" w:rsidR="008B3FD1" w:rsidRPr="003C1809" w:rsidRDefault="008B3FD1" w:rsidP="0069067B">
      <w:pPr>
        <w:pStyle w:val="Quote"/>
        <w:rPr>
          <w:rtl/>
        </w:rPr>
      </w:pPr>
      <w:r w:rsidRPr="003C1809">
        <w:rPr>
          <w:rFonts w:hint="cs"/>
          <w:rtl/>
        </w:rPr>
        <w:t>ו</w:t>
      </w:r>
      <w:r>
        <w:rPr>
          <w:rFonts w:hint="cs"/>
          <w:rtl/>
        </w:rPr>
        <w:t>ְ</w:t>
      </w:r>
      <w:r w:rsidRPr="003C1809">
        <w:rPr>
          <w:rFonts w:hint="cs"/>
          <w:rtl/>
        </w:rPr>
        <w:t>ש</w:t>
      </w:r>
      <w:r>
        <w:rPr>
          <w:rFonts w:hint="cs"/>
          <w:rtl/>
        </w:rPr>
        <w:t>ׁ</w:t>
      </w:r>
      <w:r w:rsidRPr="003C1809">
        <w:rPr>
          <w:rFonts w:hint="cs"/>
          <w:rtl/>
        </w:rPr>
        <w:t>וּבוּ א</w:t>
      </w:r>
      <w:r>
        <w:rPr>
          <w:rFonts w:hint="cs"/>
          <w:rtl/>
        </w:rPr>
        <w:t>ֶ</w:t>
      </w:r>
      <w:r w:rsidRPr="003C1809">
        <w:rPr>
          <w:rFonts w:hint="cs"/>
          <w:rtl/>
        </w:rPr>
        <w:t xml:space="preserve">ל ה' </w:t>
      </w:r>
      <w:r w:rsidRPr="003C1809">
        <w:rPr>
          <w:rtl/>
        </w:rPr>
        <w:t>–</w:t>
      </w:r>
      <w:r w:rsidRPr="003C1809">
        <w:rPr>
          <w:rFonts w:hint="cs"/>
          <w:rtl/>
        </w:rPr>
        <w:t xml:space="preserve"> אִמְרוּ א</w:t>
      </w:r>
      <w:r>
        <w:rPr>
          <w:rFonts w:hint="cs"/>
          <w:rtl/>
        </w:rPr>
        <w:t>ֵ</w:t>
      </w:r>
      <w:r w:rsidRPr="003C1809">
        <w:rPr>
          <w:rFonts w:hint="cs"/>
          <w:rtl/>
        </w:rPr>
        <w:t>ל</w:t>
      </w:r>
      <w:r>
        <w:rPr>
          <w:rFonts w:hint="cs"/>
          <w:rtl/>
        </w:rPr>
        <w:t>ָ</w:t>
      </w:r>
      <w:r w:rsidRPr="003C1809">
        <w:rPr>
          <w:rFonts w:hint="cs"/>
          <w:rtl/>
        </w:rPr>
        <w:t xml:space="preserve">יו: </w:t>
      </w:r>
    </w:p>
    <w:p w14:paraId="11B64FEB" w14:textId="77777777" w:rsidR="008B3FD1" w:rsidRPr="003C1809" w:rsidRDefault="008B3FD1" w:rsidP="0069067B">
      <w:pPr>
        <w:pStyle w:val="Quote"/>
        <w:rPr>
          <w:rtl/>
        </w:rPr>
      </w:pPr>
      <w:r w:rsidRPr="003C1809">
        <w:rPr>
          <w:rFonts w:hint="cs"/>
          <w:rtl/>
        </w:rPr>
        <w:t>כ</w:t>
      </w:r>
      <w:r>
        <w:rPr>
          <w:rFonts w:hint="cs"/>
          <w:rtl/>
        </w:rPr>
        <w:t>ָּ</w:t>
      </w:r>
      <w:r w:rsidRPr="003C1809">
        <w:rPr>
          <w:rFonts w:hint="cs"/>
          <w:rtl/>
        </w:rPr>
        <w:t>ל ת</w:t>
      </w:r>
      <w:r>
        <w:rPr>
          <w:rFonts w:hint="cs"/>
          <w:rtl/>
        </w:rPr>
        <w:t>ּ</w:t>
      </w:r>
      <w:r w:rsidRPr="003C1809">
        <w:rPr>
          <w:rFonts w:hint="cs"/>
          <w:rtl/>
        </w:rPr>
        <w:t>ִש</w:t>
      </w:r>
      <w:r>
        <w:rPr>
          <w:rFonts w:hint="cs"/>
          <w:rtl/>
        </w:rPr>
        <w:t>ּ</w:t>
      </w:r>
      <w:r w:rsidRPr="003C1809">
        <w:rPr>
          <w:rFonts w:hint="cs"/>
          <w:rtl/>
        </w:rPr>
        <w:t xml:space="preserve">ָׂא עָוֹן (=כל עוון תסלח), </w:t>
      </w:r>
    </w:p>
    <w:p w14:paraId="1A24A1BF" w14:textId="77777777" w:rsidR="008B3FD1" w:rsidRPr="003C1809" w:rsidRDefault="008B3FD1" w:rsidP="0069067B">
      <w:pPr>
        <w:pStyle w:val="Quote"/>
        <w:rPr>
          <w:rtl/>
        </w:rPr>
      </w:pPr>
      <w:r w:rsidRPr="003C1809">
        <w:rPr>
          <w:rFonts w:hint="cs"/>
          <w:rtl/>
        </w:rPr>
        <w:t>ו</w:t>
      </w:r>
      <w:r>
        <w:rPr>
          <w:rFonts w:hint="cs"/>
          <w:rtl/>
        </w:rPr>
        <w:t>ְ</w:t>
      </w:r>
      <w:r w:rsidRPr="003C1809">
        <w:rPr>
          <w:rFonts w:hint="cs"/>
          <w:rtl/>
        </w:rPr>
        <w:t>ק</w:t>
      </w:r>
      <w:r>
        <w:rPr>
          <w:rFonts w:hint="cs"/>
          <w:rtl/>
        </w:rPr>
        <w:t>ַ</w:t>
      </w:r>
      <w:r w:rsidRPr="003C1809">
        <w:rPr>
          <w:rFonts w:hint="cs"/>
          <w:rtl/>
        </w:rPr>
        <w:t>ח [מעשה] טו</w:t>
      </w:r>
      <w:r>
        <w:rPr>
          <w:rFonts w:hint="cs"/>
          <w:rtl/>
        </w:rPr>
        <w:t>ֹ</w:t>
      </w:r>
      <w:r w:rsidRPr="003C1809">
        <w:rPr>
          <w:rFonts w:hint="cs"/>
          <w:rtl/>
        </w:rPr>
        <w:t>ב,</w:t>
      </w:r>
    </w:p>
    <w:p w14:paraId="0A5DD8C8" w14:textId="77777777" w:rsidR="008B3FD1" w:rsidRDefault="008B3FD1" w:rsidP="0069067B">
      <w:pPr>
        <w:pStyle w:val="Quote"/>
        <w:rPr>
          <w:rtl/>
        </w:rPr>
      </w:pPr>
      <w:r w:rsidRPr="003C1809">
        <w:rPr>
          <w:rFonts w:hint="cs"/>
          <w:rtl/>
        </w:rPr>
        <w:lastRenderedPageBreak/>
        <w:t>וּנְש</w:t>
      </w:r>
      <w:r>
        <w:rPr>
          <w:rFonts w:hint="cs"/>
          <w:rtl/>
        </w:rPr>
        <w:t>ׁ</w:t>
      </w:r>
      <w:r w:rsidRPr="003C1809">
        <w:rPr>
          <w:rFonts w:hint="cs"/>
          <w:rtl/>
        </w:rPr>
        <w:t>ַלְמ</w:t>
      </w:r>
      <w:r>
        <w:rPr>
          <w:rFonts w:hint="cs"/>
          <w:rtl/>
        </w:rPr>
        <w:t>ָ</w:t>
      </w:r>
      <w:r w:rsidRPr="003C1809">
        <w:rPr>
          <w:rFonts w:hint="cs"/>
          <w:rtl/>
        </w:rPr>
        <w:t>ה פָר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>ים שְׂפָתֵינוּ (=בווידוי ותשובה בפה)</w:t>
      </w:r>
      <w:r w:rsidR="0069067B">
        <w:rPr>
          <w:rFonts w:hint="cs"/>
          <w:rtl/>
        </w:rPr>
        <w:t>"</w:t>
      </w:r>
      <w:r w:rsidRPr="003C1809">
        <w:rPr>
          <w:rFonts w:hint="cs"/>
          <w:rtl/>
        </w:rPr>
        <w:t>;</w:t>
      </w:r>
    </w:p>
    <w:p w14:paraId="4D523391" w14:textId="77777777" w:rsidR="006C7D89" w:rsidRPr="003C1809" w:rsidRDefault="006C7D89" w:rsidP="00253E46">
      <w:pPr>
        <w:pStyle w:val="a5"/>
        <w:rPr>
          <w:rtl/>
        </w:rPr>
      </w:pPr>
      <w:r w:rsidRPr="003C1809">
        <w:rPr>
          <w:rFonts w:hint="cs"/>
          <w:rtl/>
        </w:rPr>
        <w:t>(</w:t>
      </w:r>
      <w:r w:rsidR="00253E46">
        <w:rPr>
          <w:rFonts w:hint="cs"/>
          <w:rtl/>
        </w:rPr>
        <w:t xml:space="preserve">שם </w:t>
      </w:r>
      <w:r w:rsidRPr="003C1809">
        <w:rPr>
          <w:rFonts w:hint="cs"/>
          <w:rtl/>
        </w:rPr>
        <w:t>י"ד, ב-ד)</w:t>
      </w:r>
    </w:p>
    <w:p w14:paraId="65912361" w14:textId="77777777" w:rsidR="008B3FD1" w:rsidRPr="003C1809" w:rsidRDefault="00253E46" w:rsidP="00253E46">
      <w:pPr>
        <w:rPr>
          <w:rtl/>
        </w:rPr>
      </w:pPr>
      <w:r>
        <w:rPr>
          <w:rFonts w:hint="cs"/>
          <w:rtl/>
        </w:rPr>
        <w:t>'מקדש' כבר לא היה, ולא ממלכה.</w:t>
      </w:r>
      <w:r w:rsidR="008B3FD1" w:rsidRPr="003C1809">
        <w:rPr>
          <w:rFonts w:hint="cs"/>
          <w:rtl/>
        </w:rPr>
        <w:t xml:space="preserve"> לא פוליטיקה, ולא קרבנות, והנביא ציין זאת דווקא </w:t>
      </w:r>
      <w:r w:rsidR="008B3FD1" w:rsidRPr="003C1809">
        <w:rPr>
          <w:rFonts w:hint="cs"/>
          <w:u w:val="single"/>
          <w:rtl/>
        </w:rPr>
        <w:t>כתיקון</w:t>
      </w:r>
      <w:r w:rsidR="008B3FD1" w:rsidRPr="003C1809">
        <w:rPr>
          <w:rFonts w:hint="cs"/>
          <w:rtl/>
        </w:rPr>
        <w:t xml:space="preserve"> לחטאי הממלכה (אשור ומצרים), ול'מקדשי' העגלים </w:t>
      </w:r>
      <w:r w:rsidR="008B3FD1" w:rsidRPr="003C1809">
        <w:rPr>
          <w:rtl/>
        </w:rPr>
        <w:t>–</w:t>
      </w:r>
    </w:p>
    <w:p w14:paraId="0C073B0D" w14:textId="77777777" w:rsidR="00253E46" w:rsidRDefault="00253E46" w:rsidP="00253E46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3C1809">
        <w:rPr>
          <w:rFonts w:hint="cs"/>
          <w:rtl/>
        </w:rPr>
        <w:t>א</w:t>
      </w:r>
      <w:r w:rsidR="008B3FD1">
        <w:rPr>
          <w:rFonts w:hint="cs"/>
          <w:rtl/>
        </w:rPr>
        <w:t>ֲ</w:t>
      </w:r>
      <w:r w:rsidR="008B3FD1" w:rsidRPr="003C1809">
        <w:rPr>
          <w:rFonts w:hint="cs"/>
          <w:rtl/>
        </w:rPr>
        <w:t>ש</w:t>
      </w:r>
      <w:r w:rsidR="008B3FD1">
        <w:rPr>
          <w:rFonts w:hint="cs"/>
          <w:rtl/>
        </w:rPr>
        <w:t>ֶׁ</w:t>
      </w:r>
      <w:r w:rsidR="008B3FD1" w:rsidRPr="003C1809">
        <w:rPr>
          <w:rFonts w:hint="cs"/>
          <w:rtl/>
        </w:rPr>
        <w:t>ר [רק] ב</w:t>
      </w:r>
      <w:r w:rsidR="008B3FD1">
        <w:rPr>
          <w:rFonts w:hint="cs"/>
          <w:rtl/>
        </w:rPr>
        <w:t>ְּ</w:t>
      </w:r>
      <w:r w:rsidR="008B3FD1" w:rsidRPr="003C1809">
        <w:rPr>
          <w:rFonts w:hint="cs"/>
          <w:rtl/>
        </w:rPr>
        <w:t>ך</w:t>
      </w:r>
      <w:r w:rsidR="008B3FD1">
        <w:rPr>
          <w:rFonts w:hint="cs"/>
          <w:rtl/>
        </w:rPr>
        <w:t>ָ</w:t>
      </w:r>
      <w:r w:rsidR="008B3FD1" w:rsidRPr="003C1809">
        <w:rPr>
          <w:rFonts w:hint="cs"/>
        </w:rPr>
        <w:t xml:space="preserve"> </w:t>
      </w:r>
      <w:r w:rsidR="008B3FD1" w:rsidRPr="003C1809">
        <w:rPr>
          <w:rFonts w:hint="cs"/>
          <w:rtl/>
        </w:rPr>
        <w:t>(=ה') יְרֻחַם [דור] יָתוֹם;</w:t>
      </w:r>
      <w:r>
        <w:rPr>
          <w:rFonts w:hint="cs"/>
          <w:rtl/>
        </w:rPr>
        <w:t>"</w:t>
      </w:r>
    </w:p>
    <w:p w14:paraId="0C710A0A" w14:textId="77777777" w:rsidR="008B3FD1" w:rsidRPr="003C1809" w:rsidRDefault="008A7ABF" w:rsidP="008A7ABF">
      <w:pPr>
        <w:pStyle w:val="a5"/>
        <w:rPr>
          <w:rtl/>
        </w:rPr>
      </w:pPr>
      <w:r>
        <w:rPr>
          <w:rFonts w:hint="cs"/>
          <w:rtl/>
        </w:rPr>
        <w:t>(שם, ד)</w:t>
      </w:r>
      <w:r w:rsidR="008B3FD1" w:rsidRPr="003C1809">
        <w:rPr>
          <w:rFonts w:hint="cs"/>
          <w:rtl/>
        </w:rPr>
        <w:t xml:space="preserve"> </w:t>
      </w:r>
    </w:p>
    <w:p w14:paraId="679ACA77" w14:textId="77777777" w:rsidR="008B3FD1" w:rsidRPr="003C1809" w:rsidRDefault="008B3FD1" w:rsidP="008A7ABF">
      <w:pPr>
        <w:rPr>
          <w:rtl/>
        </w:rPr>
      </w:pPr>
      <w:r w:rsidRPr="003C1809">
        <w:rPr>
          <w:rFonts w:hint="cs"/>
          <w:rtl/>
        </w:rPr>
        <w:t>הנה כבר בחורבן שומרון, כ-800 שנה לפני 'יבנה וחכמיה', הציבה הנבואה מפי הושע לא רק את העדפת החסד על הזבח</w:t>
      </w:r>
      <w:r w:rsidR="008A7ABF">
        <w:rPr>
          <w:rFonts w:hint="cs"/>
          <w:rtl/>
        </w:rPr>
        <w:t>,</w:t>
      </w:r>
      <w:r w:rsidR="008A7ABF">
        <w:rPr>
          <w:rStyle w:val="FootnoteReference"/>
          <w:rtl/>
        </w:rPr>
        <w:footnoteReference w:id="14"/>
      </w:r>
      <w:r w:rsidRPr="003C1809">
        <w:rPr>
          <w:rFonts w:hint="cs"/>
          <w:rtl/>
        </w:rPr>
        <w:t xml:space="preserve"> אלא גם </w:t>
      </w:r>
      <w:r w:rsidRPr="003C1809">
        <w:rPr>
          <w:rFonts w:hint="cs"/>
          <w:u w:val="single"/>
          <w:rtl/>
        </w:rPr>
        <w:t>תחליף</w:t>
      </w:r>
      <w:r w:rsidRPr="003C1809">
        <w:rPr>
          <w:rFonts w:hint="cs"/>
          <w:rtl/>
        </w:rPr>
        <w:t xml:space="preserve"> לקרבנות בהיעדר מקדש </w:t>
      </w:r>
      <w:r w:rsidRPr="003C1809">
        <w:rPr>
          <w:rtl/>
        </w:rPr>
        <w:t>–</w:t>
      </w:r>
      <w:r w:rsidRPr="003C1809">
        <w:rPr>
          <w:rFonts w:hint="cs"/>
          <w:rtl/>
        </w:rPr>
        <w:t xml:space="preserve"> </w:t>
      </w:r>
      <w:r w:rsidRPr="003C1809">
        <w:rPr>
          <w:rFonts w:hint="cs"/>
          <w:u w:val="single"/>
          <w:rtl/>
        </w:rPr>
        <w:t>בתפילה, בדברים ובווידוי</w:t>
      </w:r>
      <w:r w:rsidRPr="003C1809">
        <w:rPr>
          <w:rFonts w:hint="cs"/>
          <w:rtl/>
        </w:rPr>
        <w:t xml:space="preserve">. </w:t>
      </w:r>
    </w:p>
    <w:p w14:paraId="38563735" w14:textId="77777777" w:rsidR="008B3FD1" w:rsidRPr="003C1809" w:rsidRDefault="008B3FD1" w:rsidP="008A7ABF">
      <w:pPr>
        <w:rPr>
          <w:rtl/>
        </w:rPr>
      </w:pPr>
      <w:r w:rsidRPr="003C1809">
        <w:rPr>
          <w:rFonts w:hint="cs"/>
          <w:rtl/>
        </w:rPr>
        <w:t>ואז באה תשובת ה' כמענה של אהבה לתשובת ישראל</w:t>
      </w:r>
      <w:r w:rsidR="008A7ABF">
        <w:rPr>
          <w:rFonts w:hint="cs"/>
          <w:rtl/>
        </w:rPr>
        <w:t>:</w:t>
      </w:r>
      <w:r w:rsidRPr="003C1809">
        <w:rPr>
          <w:rFonts w:hint="cs"/>
          <w:rtl/>
        </w:rPr>
        <w:t xml:space="preserve"> </w:t>
      </w:r>
    </w:p>
    <w:p w14:paraId="5E90CF62" w14:textId="77777777" w:rsidR="008B3FD1" w:rsidRPr="008A7ABF" w:rsidRDefault="008A7ABF" w:rsidP="008A7ABF">
      <w:pPr>
        <w:pStyle w:val="Quote"/>
        <w:rPr>
          <w:rtl/>
        </w:rPr>
      </w:pPr>
      <w:r w:rsidRPr="008A7ABF">
        <w:rPr>
          <w:rFonts w:hint="cs"/>
          <w:rtl/>
        </w:rPr>
        <w:t>"</w:t>
      </w:r>
      <w:r w:rsidR="008B3FD1" w:rsidRPr="008A7ABF">
        <w:rPr>
          <w:rFonts w:hint="cs"/>
          <w:rtl/>
        </w:rPr>
        <w:t>אֶרְפָּא</w:t>
      </w:r>
      <w:r w:rsidR="008B3FD1" w:rsidRPr="003C1809">
        <w:rPr>
          <w:rFonts w:hint="cs"/>
          <w:b/>
          <w:bCs/>
          <w:rtl/>
        </w:rPr>
        <w:t xml:space="preserve"> </w:t>
      </w:r>
      <w:r w:rsidR="008B3FD1" w:rsidRPr="008A7ABF">
        <w:rPr>
          <w:rFonts w:hint="cs"/>
          <w:rtl/>
        </w:rPr>
        <w:t>מְשׁוּבָתָם (=חֶטְאֵיהֶם ששָבוּ מהם),</w:t>
      </w:r>
    </w:p>
    <w:p w14:paraId="7470C85A" w14:textId="77777777" w:rsidR="008B3FD1" w:rsidRPr="008A7ABF" w:rsidRDefault="008B3FD1" w:rsidP="008A7ABF">
      <w:pPr>
        <w:pStyle w:val="Quote"/>
        <w:rPr>
          <w:rtl/>
        </w:rPr>
      </w:pPr>
      <w:r w:rsidRPr="008A7ABF">
        <w:rPr>
          <w:rFonts w:hint="cs"/>
          <w:rtl/>
        </w:rPr>
        <w:t>אֹהֲבֵם נְדָבָה (=בלי גבול),</w:t>
      </w:r>
    </w:p>
    <w:p w14:paraId="25C31829" w14:textId="77777777" w:rsidR="008B3FD1" w:rsidRPr="008A7ABF" w:rsidRDefault="008B3FD1" w:rsidP="008A7ABF">
      <w:pPr>
        <w:pStyle w:val="Quote"/>
        <w:rPr>
          <w:rtl/>
        </w:rPr>
      </w:pPr>
      <w:r w:rsidRPr="008A7ABF">
        <w:rPr>
          <w:rFonts w:hint="cs"/>
          <w:rtl/>
        </w:rPr>
        <w:t>כִּי שָׁב [חרון] אַפִּי מִמֶּנּוּ...</w:t>
      </w:r>
    </w:p>
    <w:p w14:paraId="4882B349" w14:textId="77777777" w:rsidR="008B3FD1" w:rsidRPr="008A7ABF" w:rsidRDefault="008B3FD1" w:rsidP="008A7ABF">
      <w:pPr>
        <w:pStyle w:val="Quote"/>
        <w:rPr>
          <w:rtl/>
        </w:rPr>
      </w:pPr>
      <w:r w:rsidRPr="008A7ABF">
        <w:rPr>
          <w:rFonts w:hint="cs"/>
          <w:rtl/>
        </w:rPr>
        <w:t xml:space="preserve">אֶפְרַיִם [יֹאמַר]: מַה לִי עוֹד לָעֲצַבִּים (=ישליך אלילים כמו 'עַנַת' ו'אֲשֵרה') </w:t>
      </w:r>
      <w:r w:rsidRPr="008A7ABF">
        <w:rPr>
          <w:rtl/>
        </w:rPr>
        <w:t>–</w:t>
      </w:r>
    </w:p>
    <w:p w14:paraId="5924E1EB" w14:textId="77777777" w:rsidR="008B3FD1" w:rsidRPr="008A7ABF" w:rsidRDefault="008B3FD1" w:rsidP="008A7ABF">
      <w:pPr>
        <w:pStyle w:val="Quote"/>
        <w:rPr>
          <w:rtl/>
        </w:rPr>
      </w:pPr>
      <w:r w:rsidRPr="008A7ABF">
        <w:rPr>
          <w:rFonts w:hint="cs"/>
          <w:rtl/>
        </w:rPr>
        <w:t xml:space="preserve">אֲנִי [ה'] </w:t>
      </w:r>
      <w:r w:rsidRPr="008A7ABF">
        <w:rPr>
          <w:rFonts w:hint="cs"/>
          <w:u w:val="single"/>
          <w:rtl/>
        </w:rPr>
        <w:t>עָנִיתִי</w:t>
      </w:r>
      <w:r w:rsidRPr="008A7ABF">
        <w:rPr>
          <w:rFonts w:hint="cs"/>
          <w:rtl/>
        </w:rPr>
        <w:t xml:space="preserve"> (=פָּקַדתי אותו לטובה) </w:t>
      </w:r>
      <w:r w:rsidRPr="008A7ABF">
        <w:rPr>
          <w:rFonts w:hint="cs"/>
          <w:u w:val="single"/>
          <w:rtl/>
        </w:rPr>
        <w:t>וַאֲשׁוּרֶנּוּ</w:t>
      </w:r>
      <w:r w:rsidRPr="008A7ABF">
        <w:rPr>
          <w:rFonts w:hint="cs"/>
          <w:rtl/>
        </w:rPr>
        <w:t xml:space="preserve"> (=ואֶצְפֶּה בו),</w:t>
      </w:r>
    </w:p>
    <w:p w14:paraId="76FBCB82" w14:textId="77777777" w:rsidR="008B3FD1" w:rsidRDefault="008B3FD1" w:rsidP="008A7ABF">
      <w:pPr>
        <w:pStyle w:val="Quote"/>
        <w:rPr>
          <w:rtl/>
        </w:rPr>
      </w:pPr>
      <w:r w:rsidRPr="008A7ABF">
        <w:rPr>
          <w:rFonts w:hint="cs"/>
          <w:rtl/>
        </w:rPr>
        <w:t>אֲנִי כִּבְרוֹשׁ רַעֲנָן (=בלי עצי סגידה ופסילים), מִמֶּנִּי פֶּרְיְךָ נִמְצָא;</w:t>
      </w:r>
      <w:r w:rsidR="008A7ABF" w:rsidRPr="008A7ABF">
        <w:rPr>
          <w:rFonts w:hint="cs"/>
          <w:rtl/>
        </w:rPr>
        <w:t>"</w:t>
      </w:r>
    </w:p>
    <w:p w14:paraId="34BB43F2" w14:textId="77777777" w:rsidR="008A7ABF" w:rsidRPr="003C1809" w:rsidRDefault="008A7ABF" w:rsidP="008A7ABF">
      <w:pPr>
        <w:pStyle w:val="a5"/>
        <w:rPr>
          <w:rtl/>
        </w:rPr>
      </w:pPr>
      <w:r>
        <w:rPr>
          <w:rFonts w:hint="cs"/>
          <w:rtl/>
        </w:rPr>
        <w:t>(הושע י"ד, ה-ט)</w:t>
      </w:r>
    </w:p>
    <w:p w14:paraId="0F2A6F5D" w14:textId="77777777" w:rsidR="008B3FD1" w:rsidRPr="003C1809" w:rsidRDefault="008B3FD1" w:rsidP="008A7ABF">
      <w:pPr>
        <w:rPr>
          <w:rtl/>
        </w:rPr>
      </w:pPr>
      <w:r w:rsidRPr="003C1809">
        <w:rPr>
          <w:rFonts w:hint="cs"/>
          <w:rtl/>
        </w:rPr>
        <w:t xml:space="preserve">מה הרקע לפסוק זה? </w:t>
      </w:r>
    </w:p>
    <w:p w14:paraId="69FEEB18" w14:textId="77777777" w:rsidR="008B3FD1" w:rsidRPr="003C1809" w:rsidRDefault="008B3FD1" w:rsidP="008A7ABF">
      <w:pPr>
        <w:rPr>
          <w:rtl/>
        </w:rPr>
      </w:pPr>
      <w:r w:rsidRPr="003C1809">
        <w:rPr>
          <w:rFonts w:hint="cs"/>
          <w:rtl/>
        </w:rPr>
        <w:t xml:space="preserve">גם כשהשמיד יהוא את פולחן הבעל משומרון, נותרו הרבה השפעות אליליות בנוסף לעגלי הזהב </w:t>
      </w:r>
      <w:r w:rsidRPr="003C1809">
        <w:rPr>
          <w:rtl/>
        </w:rPr>
        <w:t>–</w:t>
      </w:r>
      <w:r w:rsidRPr="003C1809">
        <w:rPr>
          <w:rFonts w:hint="cs"/>
          <w:rtl/>
        </w:rPr>
        <w:t xml:space="preserve"> "</w:t>
      </w:r>
      <w:r w:rsidR="008A7ABF" w:rsidRPr="008A7ABF">
        <w:rPr>
          <w:rtl/>
        </w:rPr>
        <w:t xml:space="preserve">וְגַם </w:t>
      </w:r>
      <w:r w:rsidR="008A7ABF">
        <w:rPr>
          <w:rtl/>
        </w:rPr>
        <w:t>הָאֲשֵׁרָה עָמְדָה בְּשֹׁמְרוֹן</w:t>
      </w:r>
      <w:r w:rsidRPr="003C1809">
        <w:rPr>
          <w:rFonts w:hint="cs"/>
          <w:rtl/>
        </w:rPr>
        <w:t>"</w:t>
      </w:r>
      <w:r w:rsidR="008A7ABF">
        <w:rPr>
          <w:rStyle w:val="FootnoteReference"/>
          <w:rtl/>
        </w:rPr>
        <w:footnoteReference w:id="15"/>
      </w:r>
      <w:r w:rsidRPr="003C1809">
        <w:rPr>
          <w:rFonts w:hint="cs"/>
          <w:rtl/>
        </w:rPr>
        <w:t xml:space="preserve"> </w:t>
      </w:r>
      <w:r w:rsidRPr="003C1809">
        <w:rPr>
          <w:rtl/>
        </w:rPr>
        <w:t>–</w:t>
      </w:r>
      <w:r w:rsidRPr="003C1809">
        <w:rPr>
          <w:rFonts w:hint="cs"/>
          <w:rtl/>
        </w:rPr>
        <w:t xml:space="preserve"> אף נמצאו כתובות, שבהן הצמידו 'אֲשֵרה', לשֵם 'ה' [השוכן] ב'שֹמרֹן'.</w:t>
      </w:r>
      <w:r w:rsidRPr="003C1809">
        <w:rPr>
          <w:vertAlign w:val="superscript"/>
          <w:rtl/>
        </w:rPr>
        <w:footnoteReference w:id="16"/>
      </w:r>
      <w:r w:rsidRPr="003C1809">
        <w:rPr>
          <w:rFonts w:hint="cs"/>
          <w:rtl/>
        </w:rPr>
        <w:t xml:space="preserve"> </w:t>
      </w:r>
    </w:p>
    <w:p w14:paraId="738DED47" w14:textId="77777777" w:rsidR="008A7ABF" w:rsidRPr="003C1809" w:rsidRDefault="008B3FD1" w:rsidP="002B6061">
      <w:pPr>
        <w:rPr>
          <w:rtl/>
        </w:rPr>
      </w:pPr>
      <w:r w:rsidRPr="003C1809">
        <w:rPr>
          <w:rFonts w:hint="cs"/>
          <w:rtl/>
        </w:rPr>
        <w:t xml:space="preserve">הנביא הושע, היחיד מנביאי התוכחה, הדיבור והמשל, ששפתו וסגנונו מהצפון הישראלי, חותם על כך בפסוק נפלא </w:t>
      </w:r>
      <w:r w:rsidRPr="003C1809">
        <w:rPr>
          <w:rtl/>
        </w:rPr>
        <w:t>–</w:t>
      </w:r>
    </w:p>
    <w:p w14:paraId="26D4BCC6" w14:textId="77777777" w:rsidR="008B3FD1" w:rsidRPr="003C1809" w:rsidRDefault="008A7ABF" w:rsidP="008A7ABF">
      <w:pPr>
        <w:pStyle w:val="Quote"/>
        <w:rPr>
          <w:rtl/>
        </w:rPr>
      </w:pPr>
      <w:r>
        <w:rPr>
          <w:rFonts w:hint="cs"/>
          <w:rtl/>
        </w:rPr>
        <w:t>"</w:t>
      </w:r>
      <w:r w:rsidR="008B3FD1" w:rsidRPr="003C1809">
        <w:rPr>
          <w:rFonts w:hint="cs"/>
          <w:rtl/>
        </w:rPr>
        <w:t>מ</w:t>
      </w:r>
      <w:r w:rsidR="008B3FD1">
        <w:rPr>
          <w:rFonts w:hint="cs"/>
          <w:rtl/>
        </w:rPr>
        <w:t>ִ</w:t>
      </w:r>
      <w:r w:rsidR="008B3FD1" w:rsidRPr="003C1809">
        <w:rPr>
          <w:rFonts w:hint="cs"/>
          <w:rtl/>
        </w:rPr>
        <w:t>י ח</w:t>
      </w:r>
      <w:r w:rsidR="008B3FD1">
        <w:rPr>
          <w:rFonts w:hint="cs"/>
          <w:rtl/>
        </w:rPr>
        <w:t>ָ</w:t>
      </w:r>
      <w:r w:rsidR="008B3FD1" w:rsidRPr="003C1809">
        <w:rPr>
          <w:rFonts w:hint="cs"/>
          <w:rtl/>
        </w:rPr>
        <w:t>כ</w:t>
      </w:r>
      <w:r w:rsidR="008B3FD1">
        <w:rPr>
          <w:rFonts w:hint="cs"/>
          <w:rtl/>
        </w:rPr>
        <w:t>ָ</w:t>
      </w:r>
      <w:r w:rsidR="008B3FD1" w:rsidRPr="003C1809">
        <w:rPr>
          <w:rFonts w:hint="cs"/>
          <w:rtl/>
        </w:rPr>
        <w:t>ם ו</w:t>
      </w:r>
      <w:r w:rsidR="008B3FD1">
        <w:rPr>
          <w:rFonts w:hint="cs"/>
          <w:rtl/>
        </w:rPr>
        <w:t>ְ</w:t>
      </w:r>
      <w:r w:rsidR="008B3FD1" w:rsidRPr="003C1809">
        <w:rPr>
          <w:rFonts w:hint="cs"/>
          <w:rtl/>
        </w:rPr>
        <w:t>יָבֵן א</w:t>
      </w:r>
      <w:r w:rsidR="008B3FD1">
        <w:rPr>
          <w:rFonts w:hint="cs"/>
          <w:rtl/>
        </w:rPr>
        <w:t>ֵ</w:t>
      </w:r>
      <w:r w:rsidR="008B3FD1" w:rsidRPr="003C1809">
        <w:rPr>
          <w:rFonts w:hint="cs"/>
          <w:rtl/>
        </w:rPr>
        <w:t>ל</w:t>
      </w:r>
      <w:r w:rsidR="008B3FD1">
        <w:rPr>
          <w:rFonts w:hint="cs"/>
          <w:rtl/>
        </w:rPr>
        <w:t>ֶ</w:t>
      </w:r>
      <w:r w:rsidR="008B3FD1" w:rsidRPr="003C1809">
        <w:rPr>
          <w:rFonts w:hint="cs"/>
          <w:rtl/>
        </w:rPr>
        <w:t>ה, נ</w:t>
      </w:r>
      <w:r w:rsidR="008B3FD1">
        <w:rPr>
          <w:rFonts w:hint="cs"/>
          <w:rtl/>
        </w:rPr>
        <w:t>ָ</w:t>
      </w:r>
      <w:r w:rsidR="008B3FD1" w:rsidRPr="003C1809">
        <w:rPr>
          <w:rFonts w:hint="cs"/>
          <w:rtl/>
        </w:rPr>
        <w:t>בו</w:t>
      </w:r>
      <w:r w:rsidR="008B3FD1">
        <w:rPr>
          <w:rFonts w:hint="cs"/>
          <w:rtl/>
        </w:rPr>
        <w:t>ֹ</w:t>
      </w:r>
      <w:r w:rsidR="008B3FD1" w:rsidRPr="003C1809">
        <w:rPr>
          <w:rFonts w:hint="cs"/>
          <w:rtl/>
        </w:rPr>
        <w:t>ן ו</w:t>
      </w:r>
      <w:r w:rsidR="008B3FD1">
        <w:rPr>
          <w:rFonts w:hint="cs"/>
          <w:rtl/>
        </w:rPr>
        <w:t>ְ</w:t>
      </w:r>
      <w:r w:rsidR="008B3FD1" w:rsidRPr="003C1809">
        <w:rPr>
          <w:rFonts w:hint="cs"/>
          <w:rtl/>
        </w:rPr>
        <w:t>יֵדָעֵם,</w:t>
      </w:r>
    </w:p>
    <w:p w14:paraId="4A5AB4B2" w14:textId="77777777" w:rsidR="008B3FD1" w:rsidRPr="003C1809" w:rsidRDefault="008B3FD1" w:rsidP="008A7ABF">
      <w:pPr>
        <w:pStyle w:val="Quote"/>
        <w:rPr>
          <w:rtl/>
        </w:rPr>
      </w:pPr>
      <w:r w:rsidRPr="003C1809">
        <w:rPr>
          <w:rFonts w:hint="cs"/>
          <w:rtl/>
        </w:rPr>
        <w:t>כ</w:t>
      </w:r>
      <w:r>
        <w:rPr>
          <w:rFonts w:hint="cs"/>
          <w:rtl/>
        </w:rPr>
        <w:t>ִּ</w:t>
      </w:r>
      <w:r w:rsidRPr="003C1809">
        <w:rPr>
          <w:rFonts w:hint="cs"/>
          <w:rtl/>
        </w:rPr>
        <w:t>י י</w:t>
      </w:r>
      <w:r>
        <w:rPr>
          <w:rFonts w:hint="cs"/>
          <w:rtl/>
        </w:rPr>
        <w:t>ְ</w:t>
      </w:r>
      <w:r w:rsidRPr="003C1809">
        <w:rPr>
          <w:rFonts w:hint="cs"/>
          <w:rtl/>
        </w:rPr>
        <w:t>ש</w:t>
      </w:r>
      <w:r>
        <w:rPr>
          <w:rFonts w:hint="cs"/>
          <w:rtl/>
        </w:rPr>
        <w:t>ָׁ</w:t>
      </w:r>
      <w:r w:rsidRPr="003C1809">
        <w:rPr>
          <w:rFonts w:hint="cs"/>
          <w:rtl/>
        </w:rPr>
        <w:t>ר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>ים ד</w:t>
      </w:r>
      <w:r>
        <w:rPr>
          <w:rFonts w:hint="cs"/>
          <w:rtl/>
        </w:rPr>
        <w:t>ַּ</w:t>
      </w:r>
      <w:r w:rsidRPr="003C1809">
        <w:rPr>
          <w:rFonts w:hint="cs"/>
          <w:rtl/>
        </w:rPr>
        <w:t>ר</w:t>
      </w:r>
      <w:r>
        <w:rPr>
          <w:rFonts w:hint="cs"/>
          <w:rtl/>
        </w:rPr>
        <w:t>ְ</w:t>
      </w:r>
      <w:r w:rsidRPr="003C1809">
        <w:rPr>
          <w:rFonts w:hint="cs"/>
          <w:rtl/>
        </w:rPr>
        <w:t>כ</w:t>
      </w:r>
      <w:r>
        <w:rPr>
          <w:rFonts w:hint="cs"/>
          <w:rtl/>
        </w:rPr>
        <w:t>ֵ</w:t>
      </w:r>
      <w:r w:rsidRPr="003C1809">
        <w:rPr>
          <w:rFonts w:hint="cs"/>
          <w:rtl/>
        </w:rPr>
        <w:t>י ה',</w:t>
      </w:r>
    </w:p>
    <w:p w14:paraId="14D2F66B" w14:textId="77777777" w:rsidR="008B3FD1" w:rsidRPr="003C1809" w:rsidRDefault="008B3FD1" w:rsidP="008A7ABF">
      <w:pPr>
        <w:pStyle w:val="Quote"/>
        <w:rPr>
          <w:rtl/>
        </w:rPr>
      </w:pPr>
      <w:r w:rsidRPr="003C1809">
        <w:rPr>
          <w:rFonts w:hint="cs"/>
          <w:rtl/>
        </w:rPr>
        <w:t>ו</w:t>
      </w:r>
      <w:r>
        <w:rPr>
          <w:rFonts w:hint="cs"/>
          <w:rtl/>
        </w:rPr>
        <w:t>ְ</w:t>
      </w:r>
      <w:r w:rsidRPr="003C1809">
        <w:rPr>
          <w:rFonts w:hint="cs"/>
          <w:rtl/>
        </w:rPr>
        <w:t>צַד</w:t>
      </w:r>
      <w:r>
        <w:rPr>
          <w:rFonts w:hint="cs"/>
          <w:rtl/>
        </w:rPr>
        <w:t>ּ</w:t>
      </w:r>
      <w:r w:rsidRPr="003C1809">
        <w:rPr>
          <w:rFonts w:hint="cs"/>
          <w:rtl/>
        </w:rPr>
        <w:t>ִק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>ים יֵל</w:t>
      </w:r>
      <w:r>
        <w:rPr>
          <w:rFonts w:hint="cs"/>
          <w:rtl/>
        </w:rPr>
        <w:t>ְ</w:t>
      </w:r>
      <w:r w:rsidRPr="003C1809">
        <w:rPr>
          <w:rFonts w:hint="cs"/>
          <w:rtl/>
        </w:rPr>
        <w:t>כוּ בָם,</w:t>
      </w:r>
    </w:p>
    <w:p w14:paraId="7C4433F8" w14:textId="77777777" w:rsidR="008A7ABF" w:rsidRDefault="008B3FD1" w:rsidP="008A7ABF">
      <w:pPr>
        <w:pStyle w:val="Quote"/>
        <w:rPr>
          <w:rtl/>
        </w:rPr>
      </w:pPr>
      <w:r w:rsidRPr="003C1809">
        <w:rPr>
          <w:rFonts w:hint="cs"/>
          <w:rtl/>
        </w:rPr>
        <w:t>וּפֹש</w:t>
      </w:r>
      <w:r>
        <w:rPr>
          <w:rFonts w:hint="cs"/>
          <w:rtl/>
        </w:rPr>
        <w:t>ְׁ</w:t>
      </w:r>
      <w:r w:rsidRPr="003C1809">
        <w:rPr>
          <w:rFonts w:hint="cs"/>
          <w:rtl/>
        </w:rPr>
        <w:t>ע</w:t>
      </w:r>
      <w:r>
        <w:rPr>
          <w:rFonts w:hint="cs"/>
          <w:rtl/>
        </w:rPr>
        <w:t>ִ</w:t>
      </w:r>
      <w:r w:rsidRPr="003C1809">
        <w:rPr>
          <w:rFonts w:hint="cs"/>
          <w:rtl/>
        </w:rPr>
        <w:t>ים יִכָּש</w:t>
      </w:r>
      <w:r>
        <w:rPr>
          <w:rFonts w:hint="cs"/>
          <w:rtl/>
        </w:rPr>
        <w:t>ְׁ</w:t>
      </w:r>
      <w:r w:rsidRPr="003C1809">
        <w:rPr>
          <w:rFonts w:hint="cs"/>
          <w:rtl/>
        </w:rPr>
        <w:t>לוּ בָם (=באותם הדרכים הישרים)</w:t>
      </w:r>
      <w:r w:rsidR="008A7ABF">
        <w:rPr>
          <w:rFonts w:hint="cs"/>
          <w:rtl/>
        </w:rPr>
        <w:t>;"</w:t>
      </w:r>
    </w:p>
    <w:p w14:paraId="5F8AADC6" w14:textId="77777777" w:rsidR="008B34A0" w:rsidRDefault="008B34A0" w:rsidP="008B34A0">
      <w:pPr>
        <w:pStyle w:val="a5"/>
        <w:rPr>
          <w:rtl/>
        </w:rPr>
      </w:pPr>
      <w:r>
        <w:rPr>
          <w:rFonts w:hint="cs"/>
          <w:rtl/>
        </w:rPr>
        <w:t>(שם, י)</w:t>
      </w:r>
    </w:p>
    <w:p w14:paraId="6639685C" w14:textId="77777777" w:rsidR="008B3FD1" w:rsidRPr="003C1809" w:rsidRDefault="008B3FD1" w:rsidP="008A7ABF">
      <w:pPr>
        <w:pStyle w:val="Quote"/>
      </w:pPr>
      <w:r w:rsidRPr="003C1809">
        <w:rPr>
          <w:rFonts w:hint="cs"/>
          <w:rtl/>
        </w:rPr>
        <w:t xml:space="preserve">  </w:t>
      </w:r>
    </w:p>
    <w:p w14:paraId="43656CAF" w14:textId="77777777" w:rsidR="00DB248C" w:rsidRPr="008B3FD1" w:rsidRDefault="00DB248C" w:rsidP="008B3FD1"/>
    <w:sectPr w:rsidR="00DB248C" w:rsidRPr="008B3FD1">
      <w:headerReference w:type="default" r:id="rId8"/>
      <w:headerReference w:type="first" r:id="rId9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E232" w14:textId="77777777" w:rsidR="006C2DC2" w:rsidRDefault="006C2DC2">
      <w:r>
        <w:separator/>
      </w:r>
    </w:p>
  </w:endnote>
  <w:endnote w:type="continuationSeparator" w:id="0">
    <w:p w14:paraId="4CF7198C" w14:textId="77777777" w:rsidR="006C2DC2" w:rsidRDefault="006C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Keren">
    <w:altName w:val="Arial"/>
    <w:charset w:val="B1"/>
    <w:family w:val="auto"/>
    <w:pitch w:val="variable"/>
    <w:sig w:usb0="00000800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7286" w14:textId="77777777" w:rsidR="006C2DC2" w:rsidRDefault="006C2DC2">
      <w:r>
        <w:separator/>
      </w:r>
    </w:p>
  </w:footnote>
  <w:footnote w:type="continuationSeparator" w:id="0">
    <w:p w14:paraId="0107F40E" w14:textId="77777777" w:rsidR="006C2DC2" w:rsidRDefault="006C2DC2">
      <w:r>
        <w:continuationSeparator/>
      </w:r>
    </w:p>
  </w:footnote>
  <w:footnote w:id="1">
    <w:p w14:paraId="03F6BFE4" w14:textId="77777777" w:rsidR="004D1D4F" w:rsidRDefault="004D1D4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מלכים-ב י"ז, ה.</w:t>
      </w:r>
    </w:p>
  </w:footnote>
  <w:footnote w:id="2">
    <w:p w14:paraId="2C2C5323" w14:textId="77777777" w:rsidR="00AB53EB" w:rsidRDefault="00AB53E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מלכים-ב ח', יב.</w:t>
      </w:r>
    </w:p>
  </w:footnote>
  <w:footnote w:id="3">
    <w:p w14:paraId="3B7E403B" w14:textId="77777777" w:rsidR="00AB53EB" w:rsidRDefault="00AB53EB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שם, פרק ו'.</w:t>
      </w:r>
    </w:p>
  </w:footnote>
  <w:footnote w:id="4">
    <w:p w14:paraId="7572DB17" w14:textId="77777777" w:rsidR="008B3FD1" w:rsidRDefault="008B3FD1" w:rsidP="008B3FD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מ' כוגן, אסופת כתובות היסטוריות מאשור ובבל, ירושלים תשס"ד עמ' 64. </w:t>
      </w:r>
    </w:p>
  </w:footnote>
  <w:footnote w:id="5">
    <w:p w14:paraId="524C0262" w14:textId="77777777" w:rsidR="00B147DE" w:rsidRDefault="00B147D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מלכים-ב כ"ד, יד.</w:t>
      </w:r>
    </w:p>
  </w:footnote>
  <w:footnote w:id="6">
    <w:p w14:paraId="49043B59" w14:textId="77777777" w:rsidR="00C91F2A" w:rsidRDefault="00C91F2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מלכים-ב י"ח, יא.</w:t>
      </w:r>
    </w:p>
  </w:footnote>
  <w:footnote w:id="7">
    <w:p w14:paraId="4265A5B1" w14:textId="77777777" w:rsidR="008B3FD1" w:rsidRDefault="008B3FD1" w:rsidP="00C91F2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על המקומות שמהם באו המתיישבים החדשים לשומרון ראו במאמרו של נ' נאמן, </w:t>
      </w:r>
      <w:r w:rsidRPr="000F2F09">
        <w:rPr>
          <w:rFonts w:hint="cs"/>
          <w:rtl/>
        </w:rPr>
        <w:t>שינויי</w:t>
      </w:r>
      <w:r w:rsidRPr="000F2F09">
        <w:rPr>
          <w:rtl/>
        </w:rPr>
        <w:t xml:space="preserve"> </w:t>
      </w:r>
      <w:r w:rsidRPr="000F2F09">
        <w:rPr>
          <w:rFonts w:hint="cs"/>
          <w:rtl/>
        </w:rPr>
        <w:t>אוכולוסין</w:t>
      </w:r>
      <w:r w:rsidRPr="000F2F09">
        <w:rPr>
          <w:rtl/>
        </w:rPr>
        <w:t xml:space="preserve"> </w:t>
      </w:r>
      <w:r w:rsidRPr="000F2F09">
        <w:rPr>
          <w:rFonts w:hint="cs"/>
          <w:rtl/>
        </w:rPr>
        <w:t>בארץ</w:t>
      </w:r>
      <w:r w:rsidRPr="000F2F09">
        <w:rPr>
          <w:rtl/>
        </w:rPr>
        <w:t xml:space="preserve"> </w:t>
      </w:r>
      <w:r w:rsidRPr="000F2F09">
        <w:rPr>
          <w:rFonts w:hint="cs"/>
          <w:rtl/>
        </w:rPr>
        <w:t>ישראל</w:t>
      </w:r>
      <w:r w:rsidRPr="000F2F09">
        <w:rPr>
          <w:rtl/>
        </w:rPr>
        <w:t xml:space="preserve"> </w:t>
      </w:r>
      <w:r w:rsidRPr="000F2F09">
        <w:rPr>
          <w:rFonts w:hint="cs"/>
          <w:rtl/>
        </w:rPr>
        <w:t>בעקבות</w:t>
      </w:r>
      <w:r w:rsidRPr="000F2F09">
        <w:rPr>
          <w:rtl/>
        </w:rPr>
        <w:t xml:space="preserve"> </w:t>
      </w:r>
      <w:r w:rsidRPr="000F2F09">
        <w:rPr>
          <w:rFonts w:hint="cs"/>
          <w:rtl/>
        </w:rPr>
        <w:t>ההגליות</w:t>
      </w:r>
      <w:r w:rsidRPr="000F2F09">
        <w:rPr>
          <w:rtl/>
        </w:rPr>
        <w:t xml:space="preserve"> </w:t>
      </w:r>
      <w:r w:rsidRPr="000F2F09">
        <w:rPr>
          <w:rFonts w:hint="cs"/>
          <w:rtl/>
        </w:rPr>
        <w:t>האשוריות</w:t>
      </w:r>
      <w:r w:rsidRPr="000F2F09">
        <w:rPr>
          <w:rtl/>
        </w:rPr>
        <w:t xml:space="preserve">, </w:t>
      </w:r>
      <w:r w:rsidRPr="000F2F09">
        <w:rPr>
          <w:rFonts w:hint="cs"/>
          <w:rtl/>
        </w:rPr>
        <w:t>קתדרה</w:t>
      </w:r>
      <w:r w:rsidR="00C91F2A">
        <w:rPr>
          <w:rFonts w:hint="cs"/>
          <w:rtl/>
        </w:rPr>
        <w:t xml:space="preserve"> גליון 54 (1989) עמ' 43-69</w:t>
      </w:r>
      <w:r>
        <w:rPr>
          <w:rFonts w:hint="cs"/>
          <w:rtl/>
        </w:rPr>
        <w:t xml:space="preserve">. </w:t>
      </w:r>
    </w:p>
  </w:footnote>
  <w:footnote w:id="8">
    <w:p w14:paraId="20604360" w14:textId="36C2FC4F" w:rsidR="00D477F5" w:rsidRDefault="00D477F5" w:rsidP="00D477F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מלכים-ב' י"ז, כ</w:t>
      </w:r>
      <w:r>
        <w:rPr>
          <w:rFonts w:hint="cs"/>
          <w:rtl/>
        </w:rPr>
        <w:t>ז-כח</w:t>
      </w:r>
      <w:r>
        <w:rPr>
          <w:rFonts w:hint="cs"/>
          <w:rtl/>
        </w:rPr>
        <w:t>.</w:t>
      </w:r>
    </w:p>
  </w:footnote>
  <w:footnote w:id="9">
    <w:p w14:paraId="15E3FEE9" w14:textId="77777777" w:rsidR="00E63D88" w:rsidRDefault="00E63D88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הושע י"א, ג.</w:t>
      </w:r>
    </w:p>
  </w:footnote>
  <w:footnote w:id="10">
    <w:p w14:paraId="66B6F919" w14:textId="77777777" w:rsidR="00E63D88" w:rsidRDefault="00E63D8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דברי-הימים-ב</w:t>
      </w:r>
      <w:r w:rsidR="00D87C3B">
        <w:rPr>
          <w:rFonts w:hint="cs"/>
          <w:rtl/>
        </w:rPr>
        <w:t xml:space="preserve"> פרק ל'.</w:t>
      </w:r>
      <w:r>
        <w:rPr>
          <w:rFonts w:hint="cs"/>
          <w:rtl/>
        </w:rPr>
        <w:t xml:space="preserve"> </w:t>
      </w:r>
    </w:p>
  </w:footnote>
  <w:footnote w:id="11">
    <w:p w14:paraId="147F26BA" w14:textId="77777777" w:rsidR="00D87C3B" w:rsidRDefault="00D87C3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שם ל"ד, ו-ז.</w:t>
      </w:r>
    </w:p>
  </w:footnote>
  <w:footnote w:id="12">
    <w:p w14:paraId="6CFD5D99" w14:textId="77777777" w:rsidR="0069067B" w:rsidRDefault="0069067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ירמיהו ג', ו-טו.</w:t>
      </w:r>
    </w:p>
  </w:footnote>
  <w:footnote w:id="13">
    <w:p w14:paraId="4EFCA0FB" w14:textId="77777777" w:rsidR="0069067B" w:rsidRDefault="0069067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ירמיהו מ"א, ה. </w:t>
      </w:r>
    </w:p>
  </w:footnote>
  <w:footnote w:id="14">
    <w:p w14:paraId="4CB89453" w14:textId="77777777" w:rsidR="008A7ABF" w:rsidRDefault="008A7AB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הושע ה', ו.</w:t>
      </w:r>
    </w:p>
  </w:footnote>
  <w:footnote w:id="15">
    <w:p w14:paraId="601F1781" w14:textId="77777777" w:rsidR="008A7ABF" w:rsidRDefault="008A7AB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מלכים-ב י"ג, ו.</w:t>
      </w:r>
    </w:p>
  </w:footnote>
  <w:footnote w:id="16">
    <w:p w14:paraId="23D5AA86" w14:textId="77777777" w:rsidR="008B3FD1" w:rsidRDefault="008B3FD1" w:rsidP="008B3FD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בחורבת תימן (=כונתילת עג'רוד), שחפר זאב משל; ראו ויקיפדיה.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A96C" w14:textId="77777777" w:rsidR="00921354" w:rsidRDefault="00921354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CA5EE2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43A47D6F" w14:textId="77777777" w:rsidR="00921354" w:rsidRDefault="009213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921354" w14:paraId="43CE17C4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24C2CC61" w14:textId="77777777" w:rsidR="00921354" w:rsidRDefault="00921354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60277389" w14:textId="77777777" w:rsidR="00921354" w:rsidRDefault="00921354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 עציון</w:t>
          </w:r>
        </w:p>
        <w:p w14:paraId="648847DA" w14:textId="77777777" w:rsidR="00921354" w:rsidRDefault="00921354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rFonts w:hint="cs"/>
              <w:sz w:val="21"/>
              <w:rtl/>
            </w:rPr>
            <w:t>נביאים מול מעצמות מאת הרב יואל בן-נון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5B39646A" w14:textId="478B1E46" w:rsidR="00921354" w:rsidRDefault="00921354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54728B33" w14:textId="77777777" w:rsidR="00921354" w:rsidRDefault="00921354">
    <w:pPr>
      <w:pStyle w:val="Header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2D9"/>
    <w:multiLevelType w:val="hybridMultilevel"/>
    <w:tmpl w:val="A79ECB84"/>
    <w:lvl w:ilvl="0" w:tplc="1A78CDC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50F9"/>
    <w:multiLevelType w:val="multilevel"/>
    <w:tmpl w:val="430C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F417F"/>
    <w:multiLevelType w:val="multilevel"/>
    <w:tmpl w:val="E3C6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40DFB"/>
    <w:multiLevelType w:val="multilevel"/>
    <w:tmpl w:val="24E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87673"/>
    <w:multiLevelType w:val="hybridMultilevel"/>
    <w:tmpl w:val="4FACD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6523C"/>
    <w:multiLevelType w:val="hybridMultilevel"/>
    <w:tmpl w:val="C0EEE6F0"/>
    <w:lvl w:ilvl="0" w:tplc="989AEF3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E3C80"/>
    <w:multiLevelType w:val="hybridMultilevel"/>
    <w:tmpl w:val="ABCE9B7C"/>
    <w:lvl w:ilvl="0" w:tplc="66FEAC6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D12BE"/>
    <w:multiLevelType w:val="multilevel"/>
    <w:tmpl w:val="A890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C35F6"/>
    <w:multiLevelType w:val="multilevel"/>
    <w:tmpl w:val="DA78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44B24"/>
    <w:multiLevelType w:val="hybridMultilevel"/>
    <w:tmpl w:val="A61888E2"/>
    <w:lvl w:ilvl="0" w:tplc="E71CB7B8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441B05D0"/>
    <w:multiLevelType w:val="hybridMultilevel"/>
    <w:tmpl w:val="58AE961A"/>
    <w:lvl w:ilvl="0" w:tplc="A886A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54B94"/>
    <w:multiLevelType w:val="hybridMultilevel"/>
    <w:tmpl w:val="4962BE40"/>
    <w:lvl w:ilvl="0" w:tplc="A45039E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0031E"/>
    <w:multiLevelType w:val="hybridMultilevel"/>
    <w:tmpl w:val="981C0DF2"/>
    <w:lvl w:ilvl="0" w:tplc="C4CEB1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40B72"/>
    <w:multiLevelType w:val="hybridMultilevel"/>
    <w:tmpl w:val="1046CFBE"/>
    <w:lvl w:ilvl="0" w:tplc="A3C8BC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B302C9"/>
    <w:multiLevelType w:val="multilevel"/>
    <w:tmpl w:val="FDC2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6532B9"/>
    <w:multiLevelType w:val="multilevel"/>
    <w:tmpl w:val="FC38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D9137B"/>
    <w:multiLevelType w:val="hybridMultilevel"/>
    <w:tmpl w:val="0114A610"/>
    <w:lvl w:ilvl="0" w:tplc="58F8A3B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14ACE"/>
    <w:multiLevelType w:val="multilevel"/>
    <w:tmpl w:val="30E2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03E12"/>
    <w:multiLevelType w:val="hybridMultilevel"/>
    <w:tmpl w:val="F8F697D4"/>
    <w:lvl w:ilvl="0" w:tplc="683E86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B4C92"/>
    <w:multiLevelType w:val="hybridMultilevel"/>
    <w:tmpl w:val="20B2A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55369E"/>
    <w:multiLevelType w:val="multilevel"/>
    <w:tmpl w:val="08AA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BD742B"/>
    <w:multiLevelType w:val="hybridMultilevel"/>
    <w:tmpl w:val="D1C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73303"/>
    <w:multiLevelType w:val="hybridMultilevel"/>
    <w:tmpl w:val="E6E457D2"/>
    <w:lvl w:ilvl="0" w:tplc="6AA2277A">
      <w:start w:val="710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79AE5FC0"/>
    <w:multiLevelType w:val="multilevel"/>
    <w:tmpl w:val="0522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E518C3"/>
    <w:multiLevelType w:val="hybridMultilevel"/>
    <w:tmpl w:val="93104A42"/>
    <w:lvl w:ilvl="0" w:tplc="86F02D5C">
      <w:start w:val="2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D696D"/>
    <w:multiLevelType w:val="multilevel"/>
    <w:tmpl w:val="9DE0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"/>
  </w:num>
  <w:num w:numId="5">
    <w:abstractNumId w:val="17"/>
  </w:num>
  <w:num w:numId="6">
    <w:abstractNumId w:val="25"/>
  </w:num>
  <w:num w:numId="7">
    <w:abstractNumId w:val="20"/>
  </w:num>
  <w:num w:numId="8">
    <w:abstractNumId w:val="2"/>
  </w:num>
  <w:num w:numId="9">
    <w:abstractNumId w:val="3"/>
  </w:num>
  <w:num w:numId="10">
    <w:abstractNumId w:val="8"/>
  </w:num>
  <w:num w:numId="11">
    <w:abstractNumId w:val="23"/>
  </w:num>
  <w:num w:numId="12">
    <w:abstractNumId w:val="19"/>
  </w:num>
  <w:num w:numId="13">
    <w:abstractNumId w:val="4"/>
  </w:num>
  <w:num w:numId="14">
    <w:abstractNumId w:val="18"/>
  </w:num>
  <w:num w:numId="15">
    <w:abstractNumId w:val="7"/>
  </w:num>
  <w:num w:numId="16">
    <w:abstractNumId w:val="16"/>
  </w:num>
  <w:num w:numId="17">
    <w:abstractNumId w:val="13"/>
  </w:num>
  <w:num w:numId="18">
    <w:abstractNumId w:val="10"/>
  </w:num>
  <w:num w:numId="19">
    <w:abstractNumId w:val="9"/>
  </w:num>
  <w:num w:numId="20">
    <w:abstractNumId w:val="22"/>
  </w:num>
  <w:num w:numId="21">
    <w:abstractNumId w:val="0"/>
  </w:num>
  <w:num w:numId="22">
    <w:abstractNumId w:val="24"/>
  </w:num>
  <w:num w:numId="23">
    <w:abstractNumId w:val="21"/>
  </w:num>
  <w:num w:numId="24">
    <w:abstractNumId w:val="11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FA"/>
    <w:rsid w:val="000002C8"/>
    <w:rsid w:val="00007EA8"/>
    <w:rsid w:val="000105FB"/>
    <w:rsid w:val="00015C4E"/>
    <w:rsid w:val="00021ED7"/>
    <w:rsid w:val="00022658"/>
    <w:rsid w:val="00040A95"/>
    <w:rsid w:val="00042973"/>
    <w:rsid w:val="000445EE"/>
    <w:rsid w:val="00045221"/>
    <w:rsid w:val="0005777D"/>
    <w:rsid w:val="00062C83"/>
    <w:rsid w:val="0006305C"/>
    <w:rsid w:val="00063249"/>
    <w:rsid w:val="00066F65"/>
    <w:rsid w:val="00070291"/>
    <w:rsid w:val="00075098"/>
    <w:rsid w:val="000773F4"/>
    <w:rsid w:val="00081CA4"/>
    <w:rsid w:val="00082272"/>
    <w:rsid w:val="00083214"/>
    <w:rsid w:val="000A06B4"/>
    <w:rsid w:val="000A3149"/>
    <w:rsid w:val="000A5D16"/>
    <w:rsid w:val="000C1FC8"/>
    <w:rsid w:val="000D41CA"/>
    <w:rsid w:val="000E2C8F"/>
    <w:rsid w:val="000E3057"/>
    <w:rsid w:val="000F0142"/>
    <w:rsid w:val="000F0878"/>
    <w:rsid w:val="00100A93"/>
    <w:rsid w:val="001025CC"/>
    <w:rsid w:val="001051EE"/>
    <w:rsid w:val="00121995"/>
    <w:rsid w:val="00130F07"/>
    <w:rsid w:val="001323B8"/>
    <w:rsid w:val="001339D9"/>
    <w:rsid w:val="00141720"/>
    <w:rsid w:val="00144BE6"/>
    <w:rsid w:val="001615CD"/>
    <w:rsid w:val="001703EB"/>
    <w:rsid w:val="00186714"/>
    <w:rsid w:val="001918CA"/>
    <w:rsid w:val="00193F59"/>
    <w:rsid w:val="00194BB3"/>
    <w:rsid w:val="001952A0"/>
    <w:rsid w:val="0019552D"/>
    <w:rsid w:val="001975B0"/>
    <w:rsid w:val="00197AAE"/>
    <w:rsid w:val="001A5762"/>
    <w:rsid w:val="001B44E6"/>
    <w:rsid w:val="001B7AE8"/>
    <w:rsid w:val="001C1CAA"/>
    <w:rsid w:val="001C2F5F"/>
    <w:rsid w:val="001C4E63"/>
    <w:rsid w:val="001D35A1"/>
    <w:rsid w:val="001E1AB2"/>
    <w:rsid w:val="001E3883"/>
    <w:rsid w:val="001F4089"/>
    <w:rsid w:val="001F5FE7"/>
    <w:rsid w:val="001F655C"/>
    <w:rsid w:val="0020314E"/>
    <w:rsid w:val="00207092"/>
    <w:rsid w:val="00211354"/>
    <w:rsid w:val="00214CA2"/>
    <w:rsid w:val="00222718"/>
    <w:rsid w:val="00222A39"/>
    <w:rsid w:val="00224D9B"/>
    <w:rsid w:val="00235B55"/>
    <w:rsid w:val="0024779B"/>
    <w:rsid w:val="00253E46"/>
    <w:rsid w:val="0026211C"/>
    <w:rsid w:val="00264B72"/>
    <w:rsid w:val="00267532"/>
    <w:rsid w:val="00267AB5"/>
    <w:rsid w:val="00276314"/>
    <w:rsid w:val="0028575C"/>
    <w:rsid w:val="00293BED"/>
    <w:rsid w:val="002A448E"/>
    <w:rsid w:val="002B1AD0"/>
    <w:rsid w:val="002B517A"/>
    <w:rsid w:val="002B6061"/>
    <w:rsid w:val="002C05EA"/>
    <w:rsid w:val="002C1E14"/>
    <w:rsid w:val="002D22C4"/>
    <w:rsid w:val="002D5EDF"/>
    <w:rsid w:val="002E0D3F"/>
    <w:rsid w:val="002E378A"/>
    <w:rsid w:val="002E6990"/>
    <w:rsid w:val="002F3766"/>
    <w:rsid w:val="003045B6"/>
    <w:rsid w:val="00306BE8"/>
    <w:rsid w:val="00307245"/>
    <w:rsid w:val="003128B3"/>
    <w:rsid w:val="00312A7F"/>
    <w:rsid w:val="00313A73"/>
    <w:rsid w:val="00333C36"/>
    <w:rsid w:val="003403F3"/>
    <w:rsid w:val="00351974"/>
    <w:rsid w:val="003572FF"/>
    <w:rsid w:val="00370C5A"/>
    <w:rsid w:val="003723E4"/>
    <w:rsid w:val="00375295"/>
    <w:rsid w:val="0037776B"/>
    <w:rsid w:val="00383BEA"/>
    <w:rsid w:val="00384064"/>
    <w:rsid w:val="00386BE5"/>
    <w:rsid w:val="00387FDF"/>
    <w:rsid w:val="0039430C"/>
    <w:rsid w:val="003A79B4"/>
    <w:rsid w:val="003B10E1"/>
    <w:rsid w:val="003B3D09"/>
    <w:rsid w:val="003B53DD"/>
    <w:rsid w:val="003C07F9"/>
    <w:rsid w:val="003C081F"/>
    <w:rsid w:val="003C708C"/>
    <w:rsid w:val="003E3654"/>
    <w:rsid w:val="003E445C"/>
    <w:rsid w:val="003F37FA"/>
    <w:rsid w:val="003F4354"/>
    <w:rsid w:val="00402122"/>
    <w:rsid w:val="00410F0D"/>
    <w:rsid w:val="00412BA8"/>
    <w:rsid w:val="004148C3"/>
    <w:rsid w:val="00420A7D"/>
    <w:rsid w:val="00431FA5"/>
    <w:rsid w:val="00444194"/>
    <w:rsid w:val="00460922"/>
    <w:rsid w:val="00461E1B"/>
    <w:rsid w:val="004663E3"/>
    <w:rsid w:val="00473538"/>
    <w:rsid w:val="00475741"/>
    <w:rsid w:val="00485C1A"/>
    <w:rsid w:val="0049788A"/>
    <w:rsid w:val="004A4313"/>
    <w:rsid w:val="004A7438"/>
    <w:rsid w:val="004B11C3"/>
    <w:rsid w:val="004B307F"/>
    <w:rsid w:val="004B7076"/>
    <w:rsid w:val="004C36DA"/>
    <w:rsid w:val="004D1D4F"/>
    <w:rsid w:val="004D2532"/>
    <w:rsid w:val="004D5469"/>
    <w:rsid w:val="004E3B62"/>
    <w:rsid w:val="004E613C"/>
    <w:rsid w:val="004F00B6"/>
    <w:rsid w:val="004F0C09"/>
    <w:rsid w:val="004F49E4"/>
    <w:rsid w:val="004F5BEE"/>
    <w:rsid w:val="004F7707"/>
    <w:rsid w:val="00510946"/>
    <w:rsid w:val="00510F2D"/>
    <w:rsid w:val="00521AA6"/>
    <w:rsid w:val="005250D6"/>
    <w:rsid w:val="00527203"/>
    <w:rsid w:val="00533B69"/>
    <w:rsid w:val="0054316C"/>
    <w:rsid w:val="005565BE"/>
    <w:rsid w:val="00563CAD"/>
    <w:rsid w:val="00570547"/>
    <w:rsid w:val="00573692"/>
    <w:rsid w:val="0057732C"/>
    <w:rsid w:val="0059033A"/>
    <w:rsid w:val="005A298C"/>
    <w:rsid w:val="005A3ECF"/>
    <w:rsid w:val="005C41BF"/>
    <w:rsid w:val="005C532B"/>
    <w:rsid w:val="005E2DBE"/>
    <w:rsid w:val="005F49C4"/>
    <w:rsid w:val="00603B7F"/>
    <w:rsid w:val="00622528"/>
    <w:rsid w:val="0062477E"/>
    <w:rsid w:val="00633D2B"/>
    <w:rsid w:val="00647729"/>
    <w:rsid w:val="0065100F"/>
    <w:rsid w:val="00651A31"/>
    <w:rsid w:val="00651F0E"/>
    <w:rsid w:val="00653AC6"/>
    <w:rsid w:val="00674215"/>
    <w:rsid w:val="006757B7"/>
    <w:rsid w:val="00680CBB"/>
    <w:rsid w:val="006829B6"/>
    <w:rsid w:val="0069067B"/>
    <w:rsid w:val="00691201"/>
    <w:rsid w:val="00691445"/>
    <w:rsid w:val="00694A82"/>
    <w:rsid w:val="00697520"/>
    <w:rsid w:val="006A23B2"/>
    <w:rsid w:val="006A294E"/>
    <w:rsid w:val="006C2DC2"/>
    <w:rsid w:val="006C6C58"/>
    <w:rsid w:val="006C7D89"/>
    <w:rsid w:val="006D3AC2"/>
    <w:rsid w:val="00700347"/>
    <w:rsid w:val="00705400"/>
    <w:rsid w:val="0070542F"/>
    <w:rsid w:val="00705BBB"/>
    <w:rsid w:val="007067DB"/>
    <w:rsid w:val="007118F3"/>
    <w:rsid w:val="00722370"/>
    <w:rsid w:val="007224DC"/>
    <w:rsid w:val="00731FFA"/>
    <w:rsid w:val="00741EB7"/>
    <w:rsid w:val="00750A00"/>
    <w:rsid w:val="007518CA"/>
    <w:rsid w:val="007520D8"/>
    <w:rsid w:val="00754067"/>
    <w:rsid w:val="00756CED"/>
    <w:rsid w:val="00757583"/>
    <w:rsid w:val="00767AF0"/>
    <w:rsid w:val="00770DBE"/>
    <w:rsid w:val="00772F62"/>
    <w:rsid w:val="007738DC"/>
    <w:rsid w:val="0077446D"/>
    <w:rsid w:val="00787A24"/>
    <w:rsid w:val="007915D4"/>
    <w:rsid w:val="00797E1E"/>
    <w:rsid w:val="007A3EDF"/>
    <w:rsid w:val="007A5EEF"/>
    <w:rsid w:val="007A70BA"/>
    <w:rsid w:val="007A7C63"/>
    <w:rsid w:val="007C0A98"/>
    <w:rsid w:val="007C0DC9"/>
    <w:rsid w:val="007C2346"/>
    <w:rsid w:val="007D6BE3"/>
    <w:rsid w:val="007D76CA"/>
    <w:rsid w:val="007E07C7"/>
    <w:rsid w:val="007E33A1"/>
    <w:rsid w:val="007E69BB"/>
    <w:rsid w:val="007E69C9"/>
    <w:rsid w:val="007F15A4"/>
    <w:rsid w:val="007F2229"/>
    <w:rsid w:val="00803540"/>
    <w:rsid w:val="00804038"/>
    <w:rsid w:val="00814376"/>
    <w:rsid w:val="00822019"/>
    <w:rsid w:val="00823A2C"/>
    <w:rsid w:val="0082725A"/>
    <w:rsid w:val="0082734F"/>
    <w:rsid w:val="008377E6"/>
    <w:rsid w:val="00850DA5"/>
    <w:rsid w:val="008521B9"/>
    <w:rsid w:val="0085296F"/>
    <w:rsid w:val="00852B26"/>
    <w:rsid w:val="00862372"/>
    <w:rsid w:val="00862A13"/>
    <w:rsid w:val="00865B30"/>
    <w:rsid w:val="00867EDE"/>
    <w:rsid w:val="008706A9"/>
    <w:rsid w:val="008829E3"/>
    <w:rsid w:val="00885500"/>
    <w:rsid w:val="008858B2"/>
    <w:rsid w:val="00890769"/>
    <w:rsid w:val="00891486"/>
    <w:rsid w:val="00894B71"/>
    <w:rsid w:val="008A0C18"/>
    <w:rsid w:val="008A4D00"/>
    <w:rsid w:val="008A7ABF"/>
    <w:rsid w:val="008B1E50"/>
    <w:rsid w:val="008B2473"/>
    <w:rsid w:val="008B2511"/>
    <w:rsid w:val="008B34A0"/>
    <w:rsid w:val="008B3FD1"/>
    <w:rsid w:val="008B6C98"/>
    <w:rsid w:val="008C1332"/>
    <w:rsid w:val="008C5B32"/>
    <w:rsid w:val="008D774B"/>
    <w:rsid w:val="008E1B98"/>
    <w:rsid w:val="008F121E"/>
    <w:rsid w:val="008F30A1"/>
    <w:rsid w:val="00900E63"/>
    <w:rsid w:val="0091659D"/>
    <w:rsid w:val="009175E2"/>
    <w:rsid w:val="00921354"/>
    <w:rsid w:val="00942396"/>
    <w:rsid w:val="0094617E"/>
    <w:rsid w:val="009466E3"/>
    <w:rsid w:val="00953E9D"/>
    <w:rsid w:val="00955F8D"/>
    <w:rsid w:val="009565EF"/>
    <w:rsid w:val="00966D50"/>
    <w:rsid w:val="009737F2"/>
    <w:rsid w:val="00973E71"/>
    <w:rsid w:val="009836B5"/>
    <w:rsid w:val="0099063B"/>
    <w:rsid w:val="009920B3"/>
    <w:rsid w:val="009A0FB2"/>
    <w:rsid w:val="009A4FFD"/>
    <w:rsid w:val="009B0168"/>
    <w:rsid w:val="009C1793"/>
    <w:rsid w:val="009C2C8D"/>
    <w:rsid w:val="009C419C"/>
    <w:rsid w:val="009C5E17"/>
    <w:rsid w:val="009D166C"/>
    <w:rsid w:val="009D760F"/>
    <w:rsid w:val="009E5A5D"/>
    <w:rsid w:val="009F5976"/>
    <w:rsid w:val="00A01DBD"/>
    <w:rsid w:val="00A03CAB"/>
    <w:rsid w:val="00A04A59"/>
    <w:rsid w:val="00A14B51"/>
    <w:rsid w:val="00A14F0F"/>
    <w:rsid w:val="00A20E6C"/>
    <w:rsid w:val="00A3721F"/>
    <w:rsid w:val="00A40240"/>
    <w:rsid w:val="00A40CD0"/>
    <w:rsid w:val="00A442D4"/>
    <w:rsid w:val="00A47B1D"/>
    <w:rsid w:val="00A53DAB"/>
    <w:rsid w:val="00A5403D"/>
    <w:rsid w:val="00A62C3A"/>
    <w:rsid w:val="00A70ABB"/>
    <w:rsid w:val="00A715A8"/>
    <w:rsid w:val="00A734D3"/>
    <w:rsid w:val="00A8284F"/>
    <w:rsid w:val="00A83076"/>
    <w:rsid w:val="00A84424"/>
    <w:rsid w:val="00A91AB8"/>
    <w:rsid w:val="00A95D93"/>
    <w:rsid w:val="00AA48DD"/>
    <w:rsid w:val="00AA4FCC"/>
    <w:rsid w:val="00AA5CED"/>
    <w:rsid w:val="00AB1CED"/>
    <w:rsid w:val="00AB53EB"/>
    <w:rsid w:val="00AB6820"/>
    <w:rsid w:val="00AC6731"/>
    <w:rsid w:val="00AD29B8"/>
    <w:rsid w:val="00AD4B11"/>
    <w:rsid w:val="00AE101F"/>
    <w:rsid w:val="00AE5145"/>
    <w:rsid w:val="00AE6D9C"/>
    <w:rsid w:val="00AE7C75"/>
    <w:rsid w:val="00AF3B8A"/>
    <w:rsid w:val="00AF3C7C"/>
    <w:rsid w:val="00B10C64"/>
    <w:rsid w:val="00B12701"/>
    <w:rsid w:val="00B147DE"/>
    <w:rsid w:val="00B14D0E"/>
    <w:rsid w:val="00B24235"/>
    <w:rsid w:val="00B24B69"/>
    <w:rsid w:val="00B33F5A"/>
    <w:rsid w:val="00B3747A"/>
    <w:rsid w:val="00B43420"/>
    <w:rsid w:val="00B54F86"/>
    <w:rsid w:val="00B72A21"/>
    <w:rsid w:val="00B7354F"/>
    <w:rsid w:val="00B74501"/>
    <w:rsid w:val="00B8009A"/>
    <w:rsid w:val="00B84AA3"/>
    <w:rsid w:val="00BA2BB9"/>
    <w:rsid w:val="00BA42FC"/>
    <w:rsid w:val="00BA7552"/>
    <w:rsid w:val="00BB0832"/>
    <w:rsid w:val="00BB2B53"/>
    <w:rsid w:val="00BB3B92"/>
    <w:rsid w:val="00BC134D"/>
    <w:rsid w:val="00BC4DCE"/>
    <w:rsid w:val="00BC725C"/>
    <w:rsid w:val="00BD4879"/>
    <w:rsid w:val="00BE3AB8"/>
    <w:rsid w:val="00BF08BD"/>
    <w:rsid w:val="00BF5682"/>
    <w:rsid w:val="00BF6F97"/>
    <w:rsid w:val="00C008DA"/>
    <w:rsid w:val="00C01926"/>
    <w:rsid w:val="00C13865"/>
    <w:rsid w:val="00C15D5A"/>
    <w:rsid w:val="00C220C7"/>
    <w:rsid w:val="00C25877"/>
    <w:rsid w:val="00C27596"/>
    <w:rsid w:val="00C44E57"/>
    <w:rsid w:val="00C5501D"/>
    <w:rsid w:val="00C55677"/>
    <w:rsid w:val="00C5614D"/>
    <w:rsid w:val="00C61F70"/>
    <w:rsid w:val="00C6382C"/>
    <w:rsid w:val="00C665D5"/>
    <w:rsid w:val="00C72129"/>
    <w:rsid w:val="00C8221B"/>
    <w:rsid w:val="00C859AE"/>
    <w:rsid w:val="00C90452"/>
    <w:rsid w:val="00C91F2A"/>
    <w:rsid w:val="00C9449C"/>
    <w:rsid w:val="00CA5EE2"/>
    <w:rsid w:val="00CB2FAC"/>
    <w:rsid w:val="00CB4C85"/>
    <w:rsid w:val="00CC25D2"/>
    <w:rsid w:val="00CC5E77"/>
    <w:rsid w:val="00CD0F16"/>
    <w:rsid w:val="00CD20C7"/>
    <w:rsid w:val="00CD36CB"/>
    <w:rsid w:val="00CD6476"/>
    <w:rsid w:val="00CD7181"/>
    <w:rsid w:val="00CE08FA"/>
    <w:rsid w:val="00CE268C"/>
    <w:rsid w:val="00CF0A7F"/>
    <w:rsid w:val="00D015F7"/>
    <w:rsid w:val="00D067BA"/>
    <w:rsid w:val="00D0716C"/>
    <w:rsid w:val="00D14021"/>
    <w:rsid w:val="00D1709C"/>
    <w:rsid w:val="00D2135D"/>
    <w:rsid w:val="00D23060"/>
    <w:rsid w:val="00D232AA"/>
    <w:rsid w:val="00D23708"/>
    <w:rsid w:val="00D4253C"/>
    <w:rsid w:val="00D469BB"/>
    <w:rsid w:val="00D477F5"/>
    <w:rsid w:val="00D503EB"/>
    <w:rsid w:val="00D6215F"/>
    <w:rsid w:val="00D702B2"/>
    <w:rsid w:val="00D73B06"/>
    <w:rsid w:val="00D774DD"/>
    <w:rsid w:val="00D83492"/>
    <w:rsid w:val="00D87C3B"/>
    <w:rsid w:val="00D932FA"/>
    <w:rsid w:val="00DA0136"/>
    <w:rsid w:val="00DB248C"/>
    <w:rsid w:val="00DB6772"/>
    <w:rsid w:val="00DC0791"/>
    <w:rsid w:val="00DC182F"/>
    <w:rsid w:val="00DC3163"/>
    <w:rsid w:val="00DC49BC"/>
    <w:rsid w:val="00DC7661"/>
    <w:rsid w:val="00DD1A71"/>
    <w:rsid w:val="00DD4848"/>
    <w:rsid w:val="00DE0A58"/>
    <w:rsid w:val="00DF055D"/>
    <w:rsid w:val="00E031C8"/>
    <w:rsid w:val="00E04F6E"/>
    <w:rsid w:val="00E11790"/>
    <w:rsid w:val="00E339ED"/>
    <w:rsid w:val="00E55649"/>
    <w:rsid w:val="00E55A03"/>
    <w:rsid w:val="00E56468"/>
    <w:rsid w:val="00E605C6"/>
    <w:rsid w:val="00E61642"/>
    <w:rsid w:val="00E63D88"/>
    <w:rsid w:val="00E6422A"/>
    <w:rsid w:val="00E644E5"/>
    <w:rsid w:val="00E83678"/>
    <w:rsid w:val="00E84C14"/>
    <w:rsid w:val="00E854F1"/>
    <w:rsid w:val="00E87086"/>
    <w:rsid w:val="00E87838"/>
    <w:rsid w:val="00E9025E"/>
    <w:rsid w:val="00EB4697"/>
    <w:rsid w:val="00EC0A4F"/>
    <w:rsid w:val="00ED7C7A"/>
    <w:rsid w:val="00ED7E69"/>
    <w:rsid w:val="00EE07E4"/>
    <w:rsid w:val="00EE0D66"/>
    <w:rsid w:val="00EE2098"/>
    <w:rsid w:val="00EE5D3E"/>
    <w:rsid w:val="00EE6A8A"/>
    <w:rsid w:val="00EF296C"/>
    <w:rsid w:val="00EF4850"/>
    <w:rsid w:val="00EF501E"/>
    <w:rsid w:val="00EF60C6"/>
    <w:rsid w:val="00F04BA8"/>
    <w:rsid w:val="00F13141"/>
    <w:rsid w:val="00F13AD6"/>
    <w:rsid w:val="00F3664E"/>
    <w:rsid w:val="00F36FFD"/>
    <w:rsid w:val="00F47979"/>
    <w:rsid w:val="00F53E4F"/>
    <w:rsid w:val="00F55124"/>
    <w:rsid w:val="00F57159"/>
    <w:rsid w:val="00F57ED1"/>
    <w:rsid w:val="00F64068"/>
    <w:rsid w:val="00F65FA8"/>
    <w:rsid w:val="00F70CCB"/>
    <w:rsid w:val="00F7494E"/>
    <w:rsid w:val="00F76F1B"/>
    <w:rsid w:val="00F81ED0"/>
    <w:rsid w:val="00F85B08"/>
    <w:rsid w:val="00F90046"/>
    <w:rsid w:val="00F920A0"/>
    <w:rsid w:val="00F9250A"/>
    <w:rsid w:val="00FA1C47"/>
    <w:rsid w:val="00FA35FA"/>
    <w:rsid w:val="00FC63C1"/>
    <w:rsid w:val="00FC7251"/>
    <w:rsid w:val="00FE352F"/>
    <w:rsid w:val="00FE6487"/>
    <w:rsid w:val="00FE72A8"/>
    <w:rsid w:val="00FF159D"/>
    <w:rsid w:val="00FF41F2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AC4ED"/>
  <w14:defaultImageDpi w14:val="0"/>
  <w15:chartTrackingRefBased/>
  <w15:docId w15:val="{99E40CD9-A515-46C4-A626-D93F461E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9ED"/>
    <w:pPr>
      <w:autoSpaceDE w:val="0"/>
      <w:autoSpaceDN w:val="0"/>
      <w:bidi/>
      <w:spacing w:after="120" w:line="280" w:lineRule="exact"/>
      <w:jc w:val="both"/>
    </w:pPr>
    <w:rPr>
      <w:rFonts w:cs="Narkisim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120" w:after="240" w:line="240" w:lineRule="auto"/>
      <w:jc w:val="center"/>
      <w:outlineLvl w:val="0"/>
    </w:pPr>
    <w:rPr>
      <w:rFonts w:ascii="Arial" w:hAnsi="Arial" w:cs="Arial"/>
      <w:bCs/>
      <w:szCs w:val="44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spacing w:after="80"/>
      <w:outlineLvl w:val="1"/>
    </w:pPr>
    <w:rPr>
      <w:b/>
      <w:sz w:val="24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line="280" w:lineRule="exact"/>
      <w:jc w:val="left"/>
      <w:outlineLvl w:val="2"/>
    </w:pPr>
    <w:rPr>
      <w:b w:val="0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21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FootnoteText">
    <w:name w:val="footnote text"/>
    <w:aliases w:val="פומבה,תו,מאיר-הערות שוליים,טקסט הערות שוליים תו תו תו,טקסט הערות שוליים1,מאיר-הערות שוליים1 תו תו תו,מאיר-הערות שוליים1 תו תו תו תו תו,מאיר-הערות שוליים1 תו,מאיר-הערות שוליים1 תו תו תו תו תו תו תו,מאיר-הערות שוליים1 תו תו תו תו תו תו"/>
    <w:basedOn w:val="Normal"/>
    <w:link w:val="FootnoteTextChar"/>
    <w:autoRedefine/>
    <w:qFormat/>
    <w:rsid w:val="00694A82"/>
    <w:pPr>
      <w:spacing w:before="160" w:line="360" w:lineRule="auto"/>
      <w:ind w:left="284" w:hanging="284"/>
    </w:pPr>
    <w:rPr>
      <w:position w:val="6"/>
      <w:szCs w:val="20"/>
    </w:rPr>
  </w:style>
  <w:style w:type="character" w:customStyle="1" w:styleId="FootnoteTextChar">
    <w:name w:val="Footnote Text Char"/>
    <w:aliases w:val="פומבה Char,תו Char,מאיר-הערות שוליים Char,טקסט הערות שוליים תו תו תו Char,טקסט הערות שוליים1 Char,מאיר-הערות שוליים1 תו תו תו Char,מאיר-הערות שוליים1 תו תו תו תו תו Char,מאיר-הערות שוליים1 תו Char"/>
    <w:link w:val="FootnoteText"/>
    <w:rsid w:val="00694A82"/>
    <w:rPr>
      <w:rFonts w:cs="Narkisim"/>
      <w:position w:val="6"/>
    </w:rPr>
  </w:style>
  <w:style w:type="character" w:styleId="FootnoteReference">
    <w:name w:val="footnote reference"/>
    <w:aliases w:val="ה&quot;ש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cs="Narkisim"/>
      <w:sz w:val="20"/>
    </w:rPr>
  </w:style>
  <w:style w:type="paragraph" w:customStyle="1" w:styleId="a">
    <w:name w:val="פרשה"/>
    <w:basedOn w:val="Heading1"/>
    <w:uiPriority w:val="99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Quote">
    <w:name w:val="Quote"/>
    <w:basedOn w:val="Normal"/>
    <w:link w:val="QuoteChar"/>
    <w:autoRedefine/>
    <w:uiPriority w:val="29"/>
    <w:qFormat/>
    <w:rsid w:val="00694A82"/>
    <w:pPr>
      <w:tabs>
        <w:tab w:val="right" w:pos="4620"/>
      </w:tabs>
      <w:spacing w:before="160" w:after="160" w:line="276" w:lineRule="auto"/>
      <w:ind w:left="680"/>
    </w:pPr>
  </w:style>
  <w:style w:type="character" w:customStyle="1" w:styleId="QuoteChar">
    <w:name w:val="Quote Char"/>
    <w:link w:val="Quote"/>
    <w:rsid w:val="00694A82"/>
    <w:rPr>
      <w:rFonts w:cs="Narkisim"/>
      <w:szCs w:val="24"/>
    </w:rPr>
  </w:style>
  <w:style w:type="paragraph" w:customStyle="1" w:styleId="a0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rPr>
      <w:rFonts w:cs="Narkisim"/>
      <w:sz w:val="20"/>
    </w:rPr>
  </w:style>
  <w:style w:type="character" w:styleId="PageNumber">
    <w:name w:val="page number"/>
    <w:uiPriority w:val="99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Normal"/>
    <w:rsid w:val="001C4E63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Normal"/>
    <w:rsid w:val="002E0D3F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ListParagraph">
    <w:name w:val="List Paragraph"/>
    <w:basedOn w:val="Normal"/>
    <w:uiPriority w:val="34"/>
    <w:qFormat/>
    <w:rsid w:val="009A0FB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a1">
    <w:name w:val="פסוק"/>
    <w:basedOn w:val="Normal"/>
    <w:rsid w:val="009565EF"/>
    <w:pPr>
      <w:tabs>
        <w:tab w:val="left" w:pos="1418"/>
      </w:tabs>
      <w:spacing w:before="90" w:after="90" w:line="300" w:lineRule="atLeast"/>
      <w:ind w:left="338"/>
    </w:pPr>
    <w:rPr>
      <w:rFonts w:ascii="Arial" w:hAnsi="Arial"/>
      <w:sz w:val="24"/>
    </w:rPr>
  </w:style>
  <w:style w:type="character" w:customStyle="1" w:styleId="1">
    <w:name w:val="ציטוט תו1"/>
    <w:uiPriority w:val="29"/>
    <w:rsid w:val="009565EF"/>
    <w:rPr>
      <w:rFonts w:cs="Narkisim"/>
      <w:szCs w:val="22"/>
      <w:lang w:val="en-US" w:eastAsia="en-US" w:bidi="he-IL"/>
    </w:rPr>
  </w:style>
  <w:style w:type="character" w:customStyle="1" w:styleId="a2">
    <w:name w:val="מקור"/>
    <w:rsid w:val="004148C3"/>
    <w:rPr>
      <w:rFonts w:cs="Narkisim"/>
      <w:sz w:val="16"/>
      <w:szCs w:val="16"/>
    </w:rPr>
  </w:style>
  <w:style w:type="paragraph" w:customStyle="1" w:styleId="NormalWeb1">
    <w:name w:val="Normal (Web)‎1"/>
    <w:basedOn w:val="Normal"/>
    <w:next w:val="Quote"/>
    <w:qFormat/>
    <w:rsid w:val="00D015F7"/>
    <w:pPr>
      <w:autoSpaceDE/>
      <w:autoSpaceDN/>
      <w:snapToGrid w:val="0"/>
      <w:spacing w:line="360" w:lineRule="auto"/>
      <w:ind w:left="851"/>
    </w:pPr>
    <w:rPr>
      <w:rFonts w:cs="David"/>
      <w:sz w:val="24"/>
      <w:lang w:eastAsia="he-IL"/>
    </w:rPr>
  </w:style>
  <w:style w:type="character" w:customStyle="1" w:styleId="tocnumber">
    <w:name w:val="tocnumber"/>
    <w:basedOn w:val="DefaultParagraphFont"/>
    <w:rsid w:val="00D015F7"/>
  </w:style>
  <w:style w:type="character" w:customStyle="1" w:styleId="toctext">
    <w:name w:val="toctext"/>
    <w:basedOn w:val="DefaultParagraphFont"/>
    <w:rsid w:val="00D015F7"/>
  </w:style>
  <w:style w:type="character" w:customStyle="1" w:styleId="editsection">
    <w:name w:val="editsection"/>
    <w:basedOn w:val="DefaultParagraphFont"/>
    <w:rsid w:val="00D015F7"/>
  </w:style>
  <w:style w:type="character" w:customStyle="1" w:styleId="mw-headline">
    <w:name w:val="mw-headline"/>
    <w:basedOn w:val="DefaultParagraphFont"/>
    <w:rsid w:val="00D015F7"/>
  </w:style>
  <w:style w:type="paragraph" w:styleId="BalloonText">
    <w:name w:val="Balloon Text"/>
    <w:basedOn w:val="Normal"/>
    <w:link w:val="BalloonTextChar"/>
    <w:uiPriority w:val="99"/>
    <w:semiHidden/>
    <w:unhideWhenUsed/>
    <w:rsid w:val="00D015F7"/>
    <w:pPr>
      <w:autoSpaceDE/>
      <w:autoSpaceDN/>
      <w:spacing w:after="0" w:line="240" w:lineRule="auto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F7"/>
    <w:rPr>
      <w:rFonts w:ascii="Tahoma" w:eastAsia="Calibri" w:hAnsi="Tahoma"/>
      <w:sz w:val="16"/>
      <w:szCs w:val="16"/>
    </w:rPr>
  </w:style>
  <w:style w:type="paragraph" w:styleId="NoSpacing">
    <w:name w:val="No Spacing"/>
    <w:uiPriority w:val="1"/>
    <w:qFormat/>
    <w:rsid w:val="00D015F7"/>
    <w:pPr>
      <w:bidi/>
    </w:pPr>
    <w:rPr>
      <w:rFonts w:ascii="Calibri" w:eastAsia="Calibri" w:hAnsi="Calibri" w:cs="Arial"/>
      <w:sz w:val="22"/>
      <w:szCs w:val="22"/>
    </w:rPr>
  </w:style>
  <w:style w:type="character" w:styleId="Strong">
    <w:name w:val="Strong"/>
    <w:uiPriority w:val="22"/>
    <w:qFormat/>
    <w:rsid w:val="00D015F7"/>
    <w:rPr>
      <w:b/>
      <w:bCs/>
    </w:rPr>
  </w:style>
  <w:style w:type="paragraph" w:customStyle="1" w:styleId="a9">
    <w:name w:val="a9"/>
    <w:basedOn w:val="Normal"/>
    <w:rsid w:val="00D015F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ascii="Verdana" w:hAnsi="Verdana" w:cs="Times New Roman"/>
      <w:color w:val="333333"/>
      <w:sz w:val="13"/>
      <w:szCs w:val="13"/>
    </w:rPr>
  </w:style>
  <w:style w:type="paragraph" w:customStyle="1" w:styleId="10">
    <w:name w:val="1"/>
    <w:basedOn w:val="Normal"/>
    <w:next w:val="NormalWeb"/>
    <w:uiPriority w:val="99"/>
    <w:unhideWhenUsed/>
    <w:rsid w:val="00D015F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a3">
    <w:name w:val="ציטוט מקור"/>
    <w:basedOn w:val="Normal"/>
    <w:link w:val="a4"/>
    <w:rsid w:val="00D015F7"/>
    <w:pPr>
      <w:overflowPunct w:val="0"/>
      <w:autoSpaceDE/>
      <w:autoSpaceDN/>
      <w:spacing w:before="100" w:beforeAutospacing="1" w:after="100" w:afterAutospacing="1" w:line="360" w:lineRule="auto"/>
      <w:ind w:left="720"/>
      <w:textAlignment w:val="baseline"/>
    </w:pPr>
    <w:rPr>
      <w:rFonts w:cs="Times New Roman"/>
      <w:sz w:val="24"/>
      <w:lang w:eastAsia="he-IL"/>
    </w:rPr>
  </w:style>
  <w:style w:type="character" w:customStyle="1" w:styleId="a4">
    <w:name w:val="ציטוט מקור תו"/>
    <w:link w:val="a3"/>
    <w:rsid w:val="00D015F7"/>
    <w:rPr>
      <w:sz w:val="24"/>
      <w:szCs w:val="24"/>
      <w:lang w:eastAsia="he-IL"/>
    </w:rPr>
  </w:style>
  <w:style w:type="character" w:customStyle="1" w:styleId="toctoggle">
    <w:name w:val="toctoggle"/>
    <w:rsid w:val="00D015F7"/>
  </w:style>
  <w:style w:type="character" w:customStyle="1" w:styleId="s2">
    <w:name w:val="s2"/>
    <w:rsid w:val="00D015F7"/>
    <w:rPr>
      <w:rFonts w:ascii="Arial" w:hAnsi="Arial" w:cs="Arial" w:hint="default"/>
      <w:b/>
      <w:bCs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015F7"/>
    <w:pPr>
      <w:autoSpaceDE/>
      <w:autoSpaceDN/>
      <w:spacing w:after="100" w:line="276" w:lineRule="auto"/>
      <w:jc w:val="left"/>
    </w:pPr>
    <w:rPr>
      <w:rFonts w:ascii="Calibri" w:eastAsia="Calibri" w:hAnsi="Calibri" w:cs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D015F7"/>
    <w:pPr>
      <w:autoSpaceDE/>
      <w:autoSpaceDN/>
      <w:spacing w:after="100" w:line="276" w:lineRule="auto"/>
      <w:ind w:left="220"/>
      <w:jc w:val="left"/>
    </w:pPr>
    <w:rPr>
      <w:rFonts w:ascii="Calibri" w:eastAsia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015F7"/>
    <w:pPr>
      <w:autoSpaceDE/>
      <w:autoSpaceDN/>
      <w:spacing w:after="100" w:line="276" w:lineRule="auto"/>
      <w:ind w:left="440"/>
      <w:jc w:val="left"/>
    </w:pPr>
    <w:rPr>
      <w:rFonts w:ascii="Calibri" w:eastAsia="Calibri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015F7"/>
    <w:pPr>
      <w:autoSpaceDE/>
      <w:autoSpaceDN/>
      <w:spacing w:after="100" w:line="276" w:lineRule="auto"/>
      <w:ind w:left="660"/>
      <w:jc w:val="left"/>
    </w:pPr>
    <w:rPr>
      <w:rFonts w:ascii="Calibri" w:eastAsia="Calibri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015F7"/>
    <w:pPr>
      <w:autoSpaceDE/>
      <w:autoSpaceDN/>
      <w:spacing w:after="100" w:line="276" w:lineRule="auto"/>
      <w:ind w:left="880"/>
      <w:jc w:val="left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015F7"/>
    <w:pPr>
      <w:autoSpaceDE/>
      <w:autoSpaceDN/>
      <w:spacing w:after="100" w:line="276" w:lineRule="auto"/>
      <w:ind w:left="1100"/>
      <w:jc w:val="left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015F7"/>
    <w:pPr>
      <w:autoSpaceDE/>
      <w:autoSpaceDN/>
      <w:spacing w:after="100" w:line="276" w:lineRule="auto"/>
      <w:ind w:left="1320"/>
      <w:jc w:val="left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015F7"/>
    <w:pPr>
      <w:autoSpaceDE/>
      <w:autoSpaceDN/>
      <w:spacing w:after="100" w:line="276" w:lineRule="auto"/>
      <w:ind w:left="1540"/>
      <w:jc w:val="left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015F7"/>
    <w:pPr>
      <w:autoSpaceDE/>
      <w:autoSpaceDN/>
      <w:spacing w:after="100" w:line="276" w:lineRule="auto"/>
      <w:ind w:left="1760"/>
      <w:jc w:val="left"/>
    </w:pPr>
    <w:rPr>
      <w:rFonts w:ascii="Calibri" w:hAnsi="Calibri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01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5F7"/>
    <w:pPr>
      <w:autoSpaceDE/>
      <w:autoSpaceDN/>
      <w:spacing w:after="200" w:line="276" w:lineRule="auto"/>
      <w:jc w:val="left"/>
    </w:pPr>
    <w:rPr>
      <w:rFonts w:ascii="Calibri" w:eastAsia="Calibri" w:hAnsi="Calibri" w:cs="Arial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5F7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5F7"/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5F7"/>
    <w:rPr>
      <w:rFonts w:ascii="Calibri" w:eastAsia="Calibri" w:hAnsi="Calibri" w:cs="Arial"/>
      <w:b/>
      <w:bCs/>
    </w:rPr>
  </w:style>
  <w:style w:type="paragraph" w:styleId="Revision">
    <w:name w:val="Revision"/>
    <w:hidden/>
    <w:uiPriority w:val="99"/>
    <w:semiHidden/>
    <w:rsid w:val="00D015F7"/>
    <w:rPr>
      <w:rFonts w:ascii="Calibri" w:eastAsia="Calibri" w:hAnsi="Calibri" w:cs="Arial"/>
      <w:sz w:val="22"/>
      <w:szCs w:val="22"/>
    </w:rPr>
  </w:style>
  <w:style w:type="character" w:customStyle="1" w:styleId="psk">
    <w:name w:val="psk"/>
    <w:basedOn w:val="DefaultParagraphFont"/>
    <w:rsid w:val="00D015F7"/>
  </w:style>
  <w:style w:type="character" w:styleId="Emphasis">
    <w:name w:val="Emphasis"/>
    <w:uiPriority w:val="20"/>
    <w:qFormat/>
    <w:rsid w:val="00D015F7"/>
    <w:rPr>
      <w:i/>
      <w:iCs/>
    </w:rPr>
  </w:style>
  <w:style w:type="character" w:customStyle="1" w:styleId="hebrewquotation">
    <w:name w:val="hebrewquotation"/>
    <w:rsid w:val="00D015F7"/>
  </w:style>
  <w:style w:type="paragraph" w:styleId="NormalWeb">
    <w:name w:val="Normal (Web)"/>
    <w:basedOn w:val="Normal"/>
    <w:uiPriority w:val="99"/>
    <w:semiHidden/>
    <w:unhideWhenUsed/>
    <w:rsid w:val="00D015F7"/>
    <w:pPr>
      <w:autoSpaceDE/>
      <w:autoSpaceDN/>
      <w:spacing w:after="200" w:line="276" w:lineRule="auto"/>
      <w:jc w:val="left"/>
    </w:pPr>
    <w:rPr>
      <w:rFonts w:eastAsia="Calibri" w:cs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02122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a5">
    <w:name w:val="טימון"/>
    <w:basedOn w:val="Quote"/>
    <w:link w:val="a6"/>
    <w:autoRedefine/>
    <w:qFormat/>
    <w:rsid w:val="001D35A1"/>
    <w:pPr>
      <w:jc w:val="right"/>
    </w:pPr>
    <w:rPr>
      <w:szCs w:val="20"/>
    </w:rPr>
  </w:style>
  <w:style w:type="character" w:customStyle="1" w:styleId="a6">
    <w:name w:val="טימון תו"/>
    <w:basedOn w:val="QuoteChar"/>
    <w:link w:val="a5"/>
    <w:rsid w:val="001D35A1"/>
    <w:rPr>
      <w:rFonts w:cs="Narkisim"/>
      <w:szCs w:val="24"/>
    </w:rPr>
  </w:style>
  <w:style w:type="character" w:customStyle="1" w:styleId="psk1">
    <w:name w:val="psk1"/>
    <w:basedOn w:val="DefaultParagraphFont"/>
    <w:rsid w:val="003723E4"/>
    <w:rPr>
      <w:rFonts w:cs="David" w:hint="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3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881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4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03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56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62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35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33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2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30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0B7C-98B2-4949-B395-50E2F1D3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פרשת לך לך</vt:lpstr>
    </vt:vector>
  </TitlesOfParts>
  <Company/>
  <LinksUpToDate>false</LinksUpToDate>
  <CharactersWithSpaces>9027</CharactersWithSpaces>
  <SharedDoc>false</SharedDoc>
  <HLinks>
    <vt:vector size="24" baseType="variant">
      <vt:variant>
        <vt:i4>5898274</vt:i4>
      </vt:variant>
      <vt:variant>
        <vt:i4>9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6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  <vt:variant>
        <vt:i4>4522009</vt:i4>
      </vt:variant>
      <vt:variant>
        <vt:i4>0</vt:i4>
      </vt:variant>
      <vt:variant>
        <vt:i4>0</vt:i4>
      </vt:variant>
      <vt:variant>
        <vt:i4>5</vt:i4>
      </vt:variant>
      <vt:variant>
        <vt:lpwstr>C:\Users\debra\AppData\Local\Microsoft\Program Files\Torat Emet\Temp\his_temp_1_3.htm</vt:lpwstr>
      </vt:variant>
      <vt:variant>
        <vt:lpwstr>E90,0,דברים פרק-כח^^101064!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איתיאל</dc:creator>
  <cp:keywords/>
  <dc:description/>
  <cp:lastModifiedBy>אנדי ריפקין</cp:lastModifiedBy>
  <cp:revision>3</cp:revision>
  <cp:lastPrinted>2001-10-24T11:13:00Z</cp:lastPrinted>
  <dcterms:created xsi:type="dcterms:W3CDTF">2022-01-18T11:06:00Z</dcterms:created>
  <dcterms:modified xsi:type="dcterms:W3CDTF">2022-01-18T11:24:00Z</dcterms:modified>
</cp:coreProperties>
</file>