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EA77" w14:textId="77777777" w:rsidR="00A839A7" w:rsidRPr="00A839A7" w:rsidRDefault="00A839A7" w:rsidP="00216919">
      <w:pPr>
        <w:pStyle w:val="BlockText"/>
        <w:widowControl w:val="0"/>
        <w:spacing w:line="240" w:lineRule="auto"/>
        <w:ind w:left="0"/>
        <w:jc w:val="center"/>
        <w:rPr>
          <w:rFonts w:asciiTheme="minorBidi" w:hAnsiTheme="minorBidi" w:cstheme="minorBidi"/>
          <w:caps/>
          <w:sz w:val="24"/>
          <w:szCs w:val="24"/>
        </w:rPr>
      </w:pPr>
      <w:r w:rsidRPr="00A839A7">
        <w:rPr>
          <w:rFonts w:asciiTheme="minorBidi" w:hAnsiTheme="minorBidi" w:cstheme="minorBidi"/>
          <w:caps/>
          <w:sz w:val="24"/>
          <w:szCs w:val="24"/>
          <w:lang w:val="en-GB"/>
        </w:rPr>
        <w:t>YESHIVAT HAR ETZION</w:t>
      </w:r>
    </w:p>
    <w:p w14:paraId="693B9F16" w14:textId="77777777" w:rsidR="00A839A7" w:rsidRPr="00A839A7" w:rsidRDefault="00A839A7" w:rsidP="00216919">
      <w:pPr>
        <w:widowControl w:val="0"/>
        <w:spacing w:line="240" w:lineRule="auto"/>
        <w:jc w:val="center"/>
        <w:rPr>
          <w:rFonts w:asciiTheme="minorBidi" w:hAnsiTheme="minorBidi" w:cstheme="minorBidi"/>
          <w:caps/>
          <w:sz w:val="24"/>
          <w:szCs w:val="24"/>
          <w:lang w:val="en-GB"/>
        </w:rPr>
      </w:pPr>
      <w:r w:rsidRPr="00A839A7">
        <w:rPr>
          <w:rFonts w:asciiTheme="minorBidi" w:hAnsiTheme="minorBidi" w:cstheme="minorBidi"/>
          <w:caps/>
          <w:sz w:val="24"/>
          <w:szCs w:val="24"/>
          <w:lang w:val="en-GB"/>
        </w:rPr>
        <w:t>ISRAEL KOSCHITZKY VIRTUAL BEIT MIDRASH (VBM)</w:t>
      </w:r>
    </w:p>
    <w:p w14:paraId="2F52F040" w14:textId="77777777" w:rsidR="00A839A7" w:rsidRPr="00A839A7" w:rsidRDefault="00A839A7" w:rsidP="00216919">
      <w:pPr>
        <w:widowControl w:val="0"/>
        <w:spacing w:line="240" w:lineRule="auto"/>
        <w:jc w:val="center"/>
        <w:rPr>
          <w:rFonts w:asciiTheme="minorBidi" w:hAnsiTheme="minorBidi" w:cstheme="minorBidi"/>
          <w:caps/>
          <w:sz w:val="24"/>
          <w:szCs w:val="24"/>
          <w:lang w:val="en-GB"/>
        </w:rPr>
      </w:pPr>
      <w:r w:rsidRPr="00A839A7">
        <w:rPr>
          <w:rFonts w:asciiTheme="minorBidi" w:hAnsiTheme="minorBidi" w:cstheme="minorBidi"/>
          <w:caps/>
          <w:sz w:val="24"/>
          <w:szCs w:val="24"/>
          <w:lang w:val="en-GB"/>
        </w:rPr>
        <w:t>*********************************************************</w:t>
      </w:r>
    </w:p>
    <w:p w14:paraId="1BD79840" w14:textId="77777777" w:rsidR="00A839A7" w:rsidRPr="00A839A7" w:rsidRDefault="00A839A7" w:rsidP="00216919">
      <w:pPr>
        <w:widowControl w:val="0"/>
        <w:spacing w:line="240" w:lineRule="auto"/>
        <w:jc w:val="center"/>
        <w:rPr>
          <w:rFonts w:asciiTheme="minorBidi" w:hAnsiTheme="minorBidi" w:cstheme="minorBidi"/>
          <w:caps/>
          <w:sz w:val="24"/>
          <w:szCs w:val="24"/>
          <w:lang w:val="en-GB"/>
        </w:rPr>
      </w:pPr>
    </w:p>
    <w:p w14:paraId="38F8904A" w14:textId="77777777" w:rsidR="00A839A7" w:rsidRPr="00A839A7" w:rsidRDefault="00A839A7" w:rsidP="00216919">
      <w:pPr>
        <w:widowControl w:val="0"/>
        <w:spacing w:line="240" w:lineRule="auto"/>
        <w:jc w:val="center"/>
        <w:rPr>
          <w:rFonts w:asciiTheme="minorBidi" w:hAnsiTheme="minorBidi" w:cstheme="minorBidi"/>
          <w:b/>
          <w:bCs/>
          <w:caps/>
          <w:color w:val="333333"/>
          <w:sz w:val="24"/>
          <w:szCs w:val="24"/>
          <w:shd w:val="clear" w:color="auto" w:fill="FFFFFF"/>
        </w:rPr>
      </w:pPr>
      <w:r w:rsidRPr="00A839A7">
        <w:rPr>
          <w:rFonts w:asciiTheme="minorBidi" w:hAnsiTheme="minorBidi" w:cstheme="minorBidi"/>
          <w:b/>
          <w:bCs/>
          <w:caps/>
          <w:color w:val="333333"/>
          <w:sz w:val="24"/>
          <w:szCs w:val="24"/>
          <w:shd w:val="clear" w:color="auto" w:fill="FFFFFF"/>
        </w:rPr>
        <w:t>The Philosophy of Prayer</w:t>
      </w:r>
    </w:p>
    <w:p w14:paraId="32C433D6" w14:textId="77777777" w:rsidR="00A839A7" w:rsidRPr="00A839A7" w:rsidRDefault="00A839A7" w:rsidP="00216919">
      <w:pPr>
        <w:widowControl w:val="0"/>
        <w:spacing w:line="240" w:lineRule="auto"/>
        <w:jc w:val="center"/>
        <w:rPr>
          <w:rFonts w:asciiTheme="minorBidi" w:hAnsiTheme="minorBidi" w:cstheme="minorBidi"/>
          <w:b/>
          <w:bCs/>
          <w:sz w:val="24"/>
          <w:szCs w:val="24"/>
          <w:shd w:val="clear" w:color="auto" w:fill="FFFFFF"/>
        </w:rPr>
      </w:pPr>
      <w:r w:rsidRPr="00A839A7">
        <w:rPr>
          <w:rFonts w:asciiTheme="minorBidi" w:hAnsiTheme="minorBidi" w:cstheme="minorBidi"/>
          <w:b/>
          <w:bCs/>
          <w:sz w:val="24"/>
          <w:szCs w:val="24"/>
          <w:shd w:val="clear" w:color="auto" w:fill="FFFFFF"/>
        </w:rPr>
        <w:t>Rav Uriel Eitam</w:t>
      </w:r>
    </w:p>
    <w:p w14:paraId="2C056120" w14:textId="77777777" w:rsidR="00A839A7" w:rsidRPr="00A839A7" w:rsidRDefault="00A839A7" w:rsidP="00216919">
      <w:pPr>
        <w:widowControl w:val="0"/>
        <w:spacing w:line="240" w:lineRule="auto"/>
        <w:jc w:val="center"/>
        <w:rPr>
          <w:rFonts w:asciiTheme="minorBidi" w:hAnsiTheme="minorBidi" w:cstheme="minorBidi"/>
          <w:sz w:val="24"/>
          <w:szCs w:val="24"/>
          <w:shd w:val="clear" w:color="auto" w:fill="FFFFFF"/>
        </w:rPr>
      </w:pPr>
    </w:p>
    <w:p w14:paraId="656BCDEF" w14:textId="05D5EB9D" w:rsidR="00A839A7" w:rsidRPr="00A839A7" w:rsidRDefault="00A839A7" w:rsidP="00216919">
      <w:pPr>
        <w:widowControl w:val="0"/>
        <w:spacing w:line="240" w:lineRule="auto"/>
        <w:jc w:val="center"/>
        <w:rPr>
          <w:rFonts w:asciiTheme="minorBidi" w:hAnsiTheme="minorBidi" w:cstheme="minorBidi"/>
          <w:sz w:val="24"/>
          <w:szCs w:val="24"/>
          <w:shd w:val="clear" w:color="auto" w:fill="FFFFFF"/>
        </w:rPr>
      </w:pPr>
    </w:p>
    <w:p w14:paraId="7ABCACD7" w14:textId="5283D3A7" w:rsidR="00A839A7" w:rsidRPr="00A839A7" w:rsidRDefault="00A839A7" w:rsidP="00216919">
      <w:pPr>
        <w:widowControl w:val="0"/>
        <w:spacing w:line="240" w:lineRule="auto"/>
        <w:jc w:val="center"/>
        <w:rPr>
          <w:rFonts w:asciiTheme="minorBidi" w:hAnsiTheme="minorBidi" w:cstheme="minorBidi"/>
          <w:b/>
          <w:bCs/>
          <w:sz w:val="24"/>
          <w:szCs w:val="24"/>
          <w:shd w:val="clear" w:color="auto" w:fill="FFFFFF"/>
        </w:rPr>
      </w:pPr>
      <w:r w:rsidRPr="00A839A7">
        <w:rPr>
          <w:rFonts w:asciiTheme="minorBidi" w:hAnsiTheme="minorBidi" w:cstheme="minorBidi"/>
          <w:b/>
          <w:bCs/>
          <w:sz w:val="24"/>
          <w:szCs w:val="24"/>
          <w:shd w:val="clear" w:color="auto" w:fill="FFFFFF"/>
        </w:rPr>
        <w:t xml:space="preserve">Shiur #19: </w:t>
      </w:r>
      <w:r w:rsidRPr="00EE0CD5">
        <w:rPr>
          <w:rFonts w:asciiTheme="minorBidi" w:hAnsiTheme="minorBidi" w:cstheme="minorBidi"/>
          <w:b/>
          <w:bCs/>
          <w:i/>
          <w:iCs/>
          <w:sz w:val="24"/>
          <w:szCs w:val="24"/>
          <w:shd w:val="clear" w:color="auto" w:fill="FFFFFF"/>
        </w:rPr>
        <w:t>Sha’arei Ora</w:t>
      </w:r>
      <w:r w:rsidRPr="00A839A7">
        <w:rPr>
          <w:rFonts w:asciiTheme="minorBidi" w:hAnsiTheme="minorBidi" w:cstheme="minorBidi"/>
          <w:b/>
          <w:bCs/>
          <w:sz w:val="24"/>
          <w:szCs w:val="24"/>
          <w:shd w:val="clear" w:color="auto" w:fill="FFFFFF"/>
        </w:rPr>
        <w:t xml:space="preserve"> (I)</w:t>
      </w:r>
    </w:p>
    <w:p w14:paraId="5D176D36" w14:textId="06055C1A" w:rsidR="00B40B20" w:rsidRPr="00A839A7" w:rsidRDefault="00B40B20" w:rsidP="00216919">
      <w:pPr>
        <w:pStyle w:val="Heading3"/>
        <w:keepNext w:val="0"/>
        <w:widowControl w:val="0"/>
        <w:spacing w:line="240" w:lineRule="auto"/>
        <w:rPr>
          <w:rFonts w:asciiTheme="minorBidi" w:hAnsiTheme="minorBidi" w:cstheme="minorBidi"/>
          <w:b w:val="0"/>
          <w:bCs w:val="0"/>
          <w:sz w:val="24"/>
          <w:szCs w:val="24"/>
          <w:shd w:val="clear" w:color="auto" w:fill="FFFFFF"/>
        </w:rPr>
      </w:pPr>
    </w:p>
    <w:p w14:paraId="16AB0B11" w14:textId="77777777" w:rsidR="00A839A7" w:rsidRPr="00A839A7" w:rsidRDefault="00A839A7" w:rsidP="00216919">
      <w:pPr>
        <w:spacing w:line="240" w:lineRule="auto"/>
        <w:rPr>
          <w:rFonts w:asciiTheme="minorBidi" w:hAnsiTheme="minorBidi" w:cstheme="minorBidi"/>
          <w:sz w:val="24"/>
          <w:szCs w:val="24"/>
        </w:rPr>
      </w:pPr>
    </w:p>
    <w:p w14:paraId="66C5AA39" w14:textId="15AC0C2B" w:rsidR="00444FE8" w:rsidRPr="00A839A7" w:rsidRDefault="00444FE8" w:rsidP="00216919">
      <w:pPr>
        <w:widowControl w:val="0"/>
        <w:spacing w:line="240" w:lineRule="auto"/>
        <w:ind w:firstLine="720"/>
        <w:rPr>
          <w:rFonts w:asciiTheme="minorBidi" w:hAnsiTheme="minorBidi" w:cstheme="minorBidi"/>
          <w:sz w:val="24"/>
          <w:szCs w:val="24"/>
        </w:rPr>
      </w:pPr>
      <w:r w:rsidRPr="00A839A7">
        <w:rPr>
          <w:rFonts w:asciiTheme="minorBidi" w:hAnsiTheme="minorBidi" w:cstheme="minorBidi"/>
          <w:sz w:val="24"/>
          <w:szCs w:val="24"/>
        </w:rPr>
        <w:t xml:space="preserve">The </w:t>
      </w:r>
      <w:r w:rsidR="003958C9" w:rsidRPr="00A839A7">
        <w:rPr>
          <w:rFonts w:asciiTheme="minorBidi" w:hAnsiTheme="minorBidi" w:cstheme="minorBidi"/>
          <w:sz w:val="24"/>
          <w:szCs w:val="24"/>
        </w:rPr>
        <w:t xml:space="preserve">Jewish authorities we will </w:t>
      </w:r>
      <w:r w:rsidR="000A2B73">
        <w:rPr>
          <w:rFonts w:asciiTheme="minorBidi" w:hAnsiTheme="minorBidi" w:cstheme="minorBidi"/>
          <w:sz w:val="24"/>
          <w:szCs w:val="24"/>
        </w:rPr>
        <w:t>study</w:t>
      </w:r>
      <w:r w:rsidR="003958C9" w:rsidRPr="00A839A7">
        <w:rPr>
          <w:rFonts w:asciiTheme="minorBidi" w:hAnsiTheme="minorBidi" w:cstheme="minorBidi"/>
          <w:sz w:val="24"/>
          <w:szCs w:val="24"/>
        </w:rPr>
        <w:t xml:space="preserve"> in </w:t>
      </w:r>
      <w:r w:rsidR="000A2B73">
        <w:rPr>
          <w:rFonts w:asciiTheme="minorBidi" w:hAnsiTheme="minorBidi" w:cstheme="minorBidi"/>
          <w:sz w:val="24"/>
          <w:szCs w:val="24"/>
        </w:rPr>
        <w:t>the coming</w:t>
      </w:r>
      <w:r w:rsidR="000A2B73" w:rsidRPr="00A839A7">
        <w:rPr>
          <w:rFonts w:asciiTheme="minorBidi" w:hAnsiTheme="minorBidi" w:cstheme="minorBidi"/>
          <w:sz w:val="24"/>
          <w:szCs w:val="24"/>
        </w:rPr>
        <w:t xml:space="preserve"> </w:t>
      </w:r>
      <w:r w:rsidR="003958C9" w:rsidRPr="00A839A7">
        <w:rPr>
          <w:rFonts w:asciiTheme="minorBidi" w:hAnsiTheme="minorBidi" w:cstheme="minorBidi"/>
          <w:i/>
          <w:iCs/>
          <w:sz w:val="24"/>
          <w:szCs w:val="24"/>
        </w:rPr>
        <w:t>shiurim</w:t>
      </w:r>
      <w:r w:rsidR="00980546" w:rsidRPr="00A839A7">
        <w:rPr>
          <w:rFonts w:asciiTheme="minorBidi" w:hAnsiTheme="minorBidi" w:cstheme="minorBidi"/>
          <w:sz w:val="24"/>
          <w:szCs w:val="24"/>
        </w:rPr>
        <w:t xml:space="preserve">, such as </w:t>
      </w:r>
      <w:r w:rsidR="003958C9" w:rsidRPr="00A839A7">
        <w:rPr>
          <w:rFonts w:asciiTheme="minorBidi" w:hAnsiTheme="minorBidi" w:cstheme="minorBidi"/>
          <w:sz w:val="24"/>
          <w:szCs w:val="24"/>
        </w:rPr>
        <w:t>the Ari and the Ramchal</w:t>
      </w:r>
      <w:r w:rsidR="00980546" w:rsidRPr="00A839A7">
        <w:rPr>
          <w:rFonts w:asciiTheme="minorBidi" w:hAnsiTheme="minorBidi" w:cstheme="minorBidi"/>
          <w:sz w:val="24"/>
          <w:szCs w:val="24"/>
        </w:rPr>
        <w:t>,</w:t>
      </w:r>
      <w:r w:rsidR="003958C9" w:rsidRPr="00A839A7">
        <w:rPr>
          <w:rFonts w:asciiTheme="minorBidi" w:hAnsiTheme="minorBidi" w:cstheme="minorBidi"/>
          <w:sz w:val="24"/>
          <w:szCs w:val="24"/>
        </w:rPr>
        <w:t xml:space="preserve"> draw </w:t>
      </w:r>
      <w:r w:rsidR="005955F5">
        <w:rPr>
          <w:rFonts w:asciiTheme="minorBidi" w:hAnsiTheme="minorBidi" w:cstheme="minorBidi"/>
          <w:sz w:val="24"/>
          <w:szCs w:val="24"/>
        </w:rPr>
        <w:t>on</w:t>
      </w:r>
      <w:r w:rsidR="005955F5" w:rsidRPr="00A839A7">
        <w:rPr>
          <w:rFonts w:asciiTheme="minorBidi" w:hAnsiTheme="minorBidi" w:cstheme="minorBidi"/>
          <w:sz w:val="24"/>
          <w:szCs w:val="24"/>
        </w:rPr>
        <w:t xml:space="preserve"> </w:t>
      </w:r>
      <w:r w:rsidR="003C65EA" w:rsidRPr="00A839A7">
        <w:rPr>
          <w:rFonts w:asciiTheme="minorBidi" w:hAnsiTheme="minorBidi" w:cstheme="minorBidi"/>
          <w:sz w:val="24"/>
          <w:szCs w:val="24"/>
        </w:rPr>
        <w:t xml:space="preserve">the </w:t>
      </w:r>
      <w:r w:rsidR="003C65EA" w:rsidRPr="00A839A7">
        <w:rPr>
          <w:rFonts w:asciiTheme="minorBidi" w:hAnsiTheme="minorBidi" w:cstheme="minorBidi"/>
          <w:i/>
          <w:iCs/>
          <w:sz w:val="24"/>
          <w:szCs w:val="24"/>
        </w:rPr>
        <w:t>esoteric</w:t>
      </w:r>
      <w:r w:rsidR="003C65EA" w:rsidRPr="00A839A7">
        <w:rPr>
          <w:rFonts w:asciiTheme="minorBidi" w:hAnsiTheme="minorBidi" w:cstheme="minorBidi"/>
          <w:sz w:val="24"/>
          <w:szCs w:val="24"/>
        </w:rPr>
        <w:t xml:space="preserve"> lore of the Kabbala. </w:t>
      </w:r>
      <w:r w:rsidR="000A2B73">
        <w:rPr>
          <w:rFonts w:asciiTheme="minorBidi" w:hAnsiTheme="minorBidi" w:cstheme="minorBidi"/>
          <w:sz w:val="24"/>
          <w:szCs w:val="24"/>
        </w:rPr>
        <w:t>(</w:t>
      </w:r>
      <w:r w:rsidRPr="00A839A7">
        <w:rPr>
          <w:rFonts w:asciiTheme="minorBidi" w:hAnsiTheme="minorBidi" w:cstheme="minorBidi"/>
          <w:sz w:val="24"/>
          <w:szCs w:val="24"/>
        </w:rPr>
        <w:t xml:space="preserve">We have already seen this </w:t>
      </w:r>
      <w:r w:rsidR="003C65EA" w:rsidRPr="00A839A7">
        <w:rPr>
          <w:rFonts w:asciiTheme="minorBidi" w:hAnsiTheme="minorBidi" w:cstheme="minorBidi"/>
          <w:sz w:val="24"/>
          <w:szCs w:val="24"/>
        </w:rPr>
        <w:t>in small measure in the Maharal, though he formulates his ideas in non-Kabbalistic terms.</w:t>
      </w:r>
      <w:r w:rsidR="000A2B73">
        <w:rPr>
          <w:rFonts w:asciiTheme="minorBidi" w:hAnsiTheme="minorBidi" w:cstheme="minorBidi"/>
          <w:sz w:val="24"/>
          <w:szCs w:val="24"/>
        </w:rPr>
        <w:t>)</w:t>
      </w:r>
      <w:r w:rsidR="003C65EA" w:rsidRPr="00A839A7">
        <w:rPr>
          <w:rFonts w:asciiTheme="minorBidi" w:hAnsiTheme="minorBidi" w:cstheme="minorBidi"/>
          <w:sz w:val="24"/>
          <w:szCs w:val="24"/>
        </w:rPr>
        <w:t xml:space="preserve"> It is therefore a good idea </w:t>
      </w:r>
      <w:r w:rsidR="000A2B73">
        <w:rPr>
          <w:rFonts w:asciiTheme="minorBidi" w:hAnsiTheme="minorBidi" w:cstheme="minorBidi"/>
          <w:sz w:val="24"/>
          <w:szCs w:val="24"/>
        </w:rPr>
        <w:t>at this point</w:t>
      </w:r>
      <w:r w:rsidR="003C65EA" w:rsidRPr="00A839A7">
        <w:rPr>
          <w:rFonts w:asciiTheme="minorBidi" w:hAnsiTheme="minorBidi" w:cstheme="minorBidi"/>
          <w:sz w:val="24"/>
          <w:szCs w:val="24"/>
        </w:rPr>
        <w:t xml:space="preserve">, before we come to the Ari, to familiarize ourselves with the roots of prayer according to the Kabbalistic tradition. To do this, we will go back in time to Rabbi Yosef Gikatilla, who lived about 250 years before the Maharal. His book, </w:t>
      </w:r>
      <w:r w:rsidR="003C65EA" w:rsidRPr="00A839A7">
        <w:rPr>
          <w:rFonts w:asciiTheme="minorBidi" w:hAnsiTheme="minorBidi" w:cstheme="minorBidi"/>
          <w:i/>
          <w:iCs/>
          <w:sz w:val="24"/>
          <w:szCs w:val="24"/>
        </w:rPr>
        <w:t>Sha'arei Ora</w:t>
      </w:r>
      <w:r w:rsidR="00E43CE3" w:rsidRPr="00A839A7">
        <w:rPr>
          <w:rFonts w:asciiTheme="minorBidi" w:hAnsiTheme="minorBidi" w:cstheme="minorBidi"/>
          <w:sz w:val="24"/>
          <w:szCs w:val="24"/>
        </w:rPr>
        <w:t xml:space="preserve"> ("The Gates of Light")</w:t>
      </w:r>
      <w:r w:rsidR="000A2B73">
        <w:rPr>
          <w:rFonts w:asciiTheme="minorBidi" w:hAnsiTheme="minorBidi" w:cstheme="minorBidi"/>
          <w:sz w:val="24"/>
          <w:szCs w:val="24"/>
        </w:rPr>
        <w:t>,</w:t>
      </w:r>
      <w:r w:rsidR="00E43CE3" w:rsidRPr="00A839A7">
        <w:rPr>
          <w:rFonts w:asciiTheme="minorBidi" w:hAnsiTheme="minorBidi" w:cstheme="minorBidi"/>
          <w:sz w:val="24"/>
          <w:szCs w:val="24"/>
        </w:rPr>
        <w:t xml:space="preserve"> </w:t>
      </w:r>
      <w:r w:rsidR="003C65EA" w:rsidRPr="00A839A7">
        <w:rPr>
          <w:rFonts w:asciiTheme="minorBidi" w:hAnsiTheme="minorBidi" w:cstheme="minorBidi"/>
          <w:sz w:val="24"/>
          <w:szCs w:val="24"/>
        </w:rPr>
        <w:t xml:space="preserve">is considered one of the fundamental books for those </w:t>
      </w:r>
      <w:r w:rsidR="000A2B73">
        <w:rPr>
          <w:rFonts w:asciiTheme="minorBidi" w:hAnsiTheme="minorBidi" w:cstheme="minorBidi"/>
          <w:sz w:val="24"/>
          <w:szCs w:val="24"/>
        </w:rPr>
        <w:t>embarking on</w:t>
      </w:r>
      <w:r w:rsidRPr="00A839A7">
        <w:rPr>
          <w:rFonts w:asciiTheme="minorBidi" w:hAnsiTheme="minorBidi" w:cstheme="minorBidi"/>
          <w:sz w:val="24"/>
          <w:szCs w:val="24"/>
        </w:rPr>
        <w:t xml:space="preserve"> Kabbala</w:t>
      </w:r>
      <w:r w:rsidR="000A2B73">
        <w:rPr>
          <w:rFonts w:asciiTheme="minorBidi" w:hAnsiTheme="minorBidi" w:cstheme="minorBidi"/>
          <w:sz w:val="24"/>
          <w:szCs w:val="24"/>
        </w:rPr>
        <w:t xml:space="preserve"> study</w:t>
      </w:r>
      <w:r w:rsidRPr="00A839A7">
        <w:rPr>
          <w:rFonts w:asciiTheme="minorBidi" w:hAnsiTheme="minorBidi" w:cstheme="minorBidi"/>
          <w:sz w:val="24"/>
          <w:szCs w:val="24"/>
        </w:rPr>
        <w:t>.</w:t>
      </w:r>
    </w:p>
    <w:p w14:paraId="48204557" w14:textId="342120E3" w:rsidR="00444FE8" w:rsidRDefault="00444FE8" w:rsidP="00216919">
      <w:pPr>
        <w:widowControl w:val="0"/>
        <w:spacing w:line="240" w:lineRule="auto"/>
        <w:rPr>
          <w:rFonts w:asciiTheme="minorBidi" w:hAnsiTheme="minorBidi" w:cstheme="minorBidi"/>
          <w:sz w:val="24"/>
          <w:szCs w:val="24"/>
        </w:rPr>
      </w:pPr>
    </w:p>
    <w:p w14:paraId="75F76BA5" w14:textId="1A261A86" w:rsidR="00A839A7" w:rsidRPr="00A839A7" w:rsidRDefault="00A839A7" w:rsidP="00216919">
      <w:pPr>
        <w:widowControl w:val="0"/>
        <w:spacing w:line="240" w:lineRule="auto"/>
        <w:rPr>
          <w:rFonts w:asciiTheme="minorBidi" w:hAnsiTheme="minorBidi" w:cstheme="minorBidi"/>
          <w:b/>
          <w:bCs/>
          <w:sz w:val="24"/>
          <w:szCs w:val="24"/>
        </w:rPr>
      </w:pPr>
      <w:r w:rsidRPr="00A839A7">
        <w:rPr>
          <w:rFonts w:asciiTheme="minorBidi" w:hAnsiTheme="minorBidi" w:cstheme="minorBidi"/>
          <w:b/>
          <w:bCs/>
          <w:sz w:val="24"/>
          <w:szCs w:val="24"/>
        </w:rPr>
        <w:t>The Inner Dimension of the Torah and the Names of God</w:t>
      </w:r>
    </w:p>
    <w:p w14:paraId="3D082DDC" w14:textId="77777777" w:rsidR="003C65EA" w:rsidRPr="00A839A7" w:rsidRDefault="003C65EA" w:rsidP="00216919">
      <w:pPr>
        <w:widowControl w:val="0"/>
        <w:spacing w:line="240" w:lineRule="auto"/>
        <w:rPr>
          <w:rFonts w:asciiTheme="minorBidi" w:hAnsiTheme="minorBidi" w:cstheme="minorBidi"/>
          <w:sz w:val="24"/>
          <w:szCs w:val="24"/>
        </w:rPr>
      </w:pPr>
    </w:p>
    <w:p w14:paraId="7DD41FAB" w14:textId="256D25F1" w:rsidR="00444FE8" w:rsidRPr="00A839A7" w:rsidRDefault="00444FE8" w:rsidP="00216919">
      <w:pPr>
        <w:widowControl w:val="0"/>
        <w:spacing w:line="240" w:lineRule="auto"/>
        <w:ind w:firstLine="720"/>
        <w:rPr>
          <w:rFonts w:asciiTheme="minorBidi" w:hAnsiTheme="minorBidi" w:cstheme="minorBidi"/>
          <w:color w:val="3A3A3A"/>
          <w:sz w:val="24"/>
          <w:szCs w:val="24"/>
        </w:rPr>
      </w:pPr>
      <w:r w:rsidRPr="00A839A7">
        <w:rPr>
          <w:rFonts w:asciiTheme="minorBidi" w:hAnsiTheme="minorBidi" w:cstheme="minorBidi"/>
          <w:sz w:val="24"/>
          <w:szCs w:val="24"/>
        </w:rPr>
        <w:t xml:space="preserve">The </w:t>
      </w:r>
      <w:r w:rsidR="003C65EA" w:rsidRPr="00A839A7">
        <w:rPr>
          <w:rFonts w:asciiTheme="minorBidi" w:hAnsiTheme="minorBidi" w:cstheme="minorBidi"/>
          <w:sz w:val="24"/>
          <w:szCs w:val="24"/>
        </w:rPr>
        <w:t xml:space="preserve">foundational concept in Kabbalistic theory is that of the </w:t>
      </w:r>
      <w:r w:rsidR="003C65EA" w:rsidRPr="00A839A7">
        <w:rPr>
          <w:rFonts w:asciiTheme="minorBidi" w:hAnsiTheme="minorBidi" w:cstheme="minorBidi"/>
          <w:i/>
          <w:iCs/>
          <w:sz w:val="24"/>
          <w:szCs w:val="24"/>
        </w:rPr>
        <w:t>Sefirot</w:t>
      </w:r>
      <w:r w:rsidR="00980546" w:rsidRPr="00A839A7">
        <w:rPr>
          <w:rFonts w:asciiTheme="minorBidi" w:hAnsiTheme="minorBidi" w:cstheme="minorBidi"/>
          <w:sz w:val="24"/>
          <w:szCs w:val="24"/>
        </w:rPr>
        <w:t xml:space="preserve">, the </w:t>
      </w:r>
      <w:r w:rsidR="00507D6D" w:rsidRPr="00A839A7">
        <w:rPr>
          <w:rFonts w:asciiTheme="minorBidi" w:hAnsiTheme="minorBidi" w:cstheme="minorBidi"/>
          <w:sz w:val="24"/>
          <w:szCs w:val="24"/>
        </w:rPr>
        <w:t xml:space="preserve">creative forces that intervene between the infinite, unknowable </w:t>
      </w:r>
      <w:proofErr w:type="gramStart"/>
      <w:r w:rsidR="00507D6D" w:rsidRPr="00A839A7">
        <w:rPr>
          <w:rFonts w:asciiTheme="minorBidi" w:hAnsiTheme="minorBidi" w:cstheme="minorBidi"/>
          <w:sz w:val="24"/>
          <w:szCs w:val="24"/>
        </w:rPr>
        <w:t>God</w:t>
      </w:r>
      <w:proofErr w:type="gramEnd"/>
      <w:r w:rsidR="00507D6D" w:rsidRPr="00A839A7">
        <w:rPr>
          <w:rFonts w:asciiTheme="minorBidi" w:hAnsiTheme="minorBidi" w:cstheme="minorBidi"/>
          <w:sz w:val="24"/>
          <w:szCs w:val="24"/>
        </w:rPr>
        <w:t xml:space="preserve"> and our created world. The world of Kabbala is</w:t>
      </w:r>
      <w:r w:rsidR="003C65EA" w:rsidRPr="00A839A7">
        <w:rPr>
          <w:rFonts w:asciiTheme="minorBidi" w:hAnsiTheme="minorBidi" w:cstheme="minorBidi"/>
          <w:sz w:val="24"/>
          <w:szCs w:val="24"/>
        </w:rPr>
        <w:t xml:space="preserve"> founded on the ten </w:t>
      </w:r>
      <w:r w:rsidR="003C65EA" w:rsidRPr="00A839A7">
        <w:rPr>
          <w:rFonts w:asciiTheme="minorBidi" w:hAnsiTheme="minorBidi" w:cstheme="minorBidi"/>
          <w:i/>
          <w:iCs/>
          <w:sz w:val="24"/>
          <w:szCs w:val="24"/>
        </w:rPr>
        <w:t>Sefirot</w:t>
      </w:r>
      <w:r w:rsidR="003C65EA" w:rsidRPr="00A839A7">
        <w:rPr>
          <w:rFonts w:asciiTheme="minorBidi" w:hAnsiTheme="minorBidi" w:cstheme="minorBidi"/>
          <w:sz w:val="24"/>
          <w:szCs w:val="24"/>
        </w:rPr>
        <w:t xml:space="preserve">: </w:t>
      </w:r>
      <w:r w:rsidR="00507D6D" w:rsidRPr="00A839A7">
        <w:rPr>
          <w:rFonts w:asciiTheme="minorBidi" w:hAnsiTheme="minorBidi" w:cstheme="minorBidi"/>
          <w:i/>
          <w:iCs/>
          <w:sz w:val="24"/>
          <w:szCs w:val="24"/>
        </w:rPr>
        <w:t>Keter</w:t>
      </w:r>
      <w:r w:rsidR="00507D6D" w:rsidRPr="00A839A7">
        <w:rPr>
          <w:rFonts w:asciiTheme="minorBidi" w:hAnsiTheme="minorBidi" w:cstheme="minorBidi"/>
          <w:sz w:val="24"/>
          <w:szCs w:val="24"/>
        </w:rPr>
        <w:t xml:space="preserve">, the Divine </w:t>
      </w:r>
      <w:r w:rsidR="005955F5">
        <w:rPr>
          <w:rFonts w:asciiTheme="minorBidi" w:hAnsiTheme="minorBidi" w:cstheme="minorBidi"/>
          <w:sz w:val="24"/>
          <w:szCs w:val="24"/>
        </w:rPr>
        <w:t>cr</w:t>
      </w:r>
      <w:r w:rsidR="005955F5" w:rsidRPr="00A839A7">
        <w:rPr>
          <w:rFonts w:asciiTheme="minorBidi" w:hAnsiTheme="minorBidi" w:cstheme="minorBidi"/>
          <w:sz w:val="24"/>
          <w:szCs w:val="24"/>
        </w:rPr>
        <w:t>own</w:t>
      </w:r>
      <w:r w:rsidR="00507D6D" w:rsidRPr="00A839A7">
        <w:rPr>
          <w:rFonts w:asciiTheme="minorBidi" w:hAnsiTheme="minorBidi" w:cstheme="minorBidi"/>
          <w:sz w:val="24"/>
          <w:szCs w:val="24"/>
        </w:rPr>
        <w:t xml:space="preserve">; </w:t>
      </w:r>
      <w:r w:rsidR="00507D6D" w:rsidRPr="00A839A7">
        <w:rPr>
          <w:rFonts w:asciiTheme="minorBidi" w:hAnsiTheme="minorBidi" w:cstheme="minorBidi"/>
          <w:i/>
          <w:iCs/>
          <w:sz w:val="24"/>
          <w:szCs w:val="24"/>
        </w:rPr>
        <w:t>Chokhma</w:t>
      </w:r>
      <w:r w:rsidR="00507D6D" w:rsidRPr="00A839A7">
        <w:rPr>
          <w:rFonts w:asciiTheme="minorBidi" w:hAnsiTheme="minorBidi" w:cstheme="minorBidi"/>
          <w:sz w:val="24"/>
          <w:szCs w:val="24"/>
        </w:rPr>
        <w:t xml:space="preserve">, wisdom; </w:t>
      </w:r>
      <w:r w:rsidR="00507D6D" w:rsidRPr="00A839A7">
        <w:rPr>
          <w:rFonts w:asciiTheme="minorBidi" w:hAnsiTheme="minorBidi" w:cstheme="minorBidi"/>
          <w:i/>
          <w:iCs/>
          <w:sz w:val="24"/>
          <w:szCs w:val="24"/>
        </w:rPr>
        <w:t>Bina</w:t>
      </w:r>
      <w:r w:rsidR="00507D6D" w:rsidRPr="00A839A7">
        <w:rPr>
          <w:rFonts w:asciiTheme="minorBidi" w:hAnsiTheme="minorBidi" w:cstheme="minorBidi"/>
          <w:sz w:val="24"/>
          <w:szCs w:val="24"/>
        </w:rPr>
        <w:t xml:space="preserve">, understanding; </w:t>
      </w:r>
      <w:r w:rsidR="00507D6D" w:rsidRPr="00A839A7">
        <w:rPr>
          <w:rFonts w:asciiTheme="minorBidi" w:hAnsiTheme="minorBidi" w:cstheme="minorBidi"/>
          <w:i/>
          <w:iCs/>
          <w:sz w:val="24"/>
          <w:szCs w:val="24"/>
        </w:rPr>
        <w:t>Chesed</w:t>
      </w:r>
      <w:r w:rsidR="00507D6D" w:rsidRPr="00A839A7">
        <w:rPr>
          <w:rFonts w:asciiTheme="minorBidi" w:hAnsiTheme="minorBidi" w:cstheme="minorBidi"/>
          <w:sz w:val="24"/>
          <w:szCs w:val="24"/>
        </w:rPr>
        <w:t xml:space="preserve">, mercy; </w:t>
      </w:r>
      <w:r w:rsidR="001D52AE" w:rsidRPr="00A839A7">
        <w:rPr>
          <w:rFonts w:asciiTheme="minorBidi" w:hAnsiTheme="minorBidi" w:cstheme="minorBidi"/>
          <w:i/>
          <w:iCs/>
          <w:sz w:val="24"/>
          <w:szCs w:val="24"/>
        </w:rPr>
        <w:t>Gevura</w:t>
      </w:r>
      <w:r w:rsidR="00507D6D" w:rsidRPr="00A839A7">
        <w:rPr>
          <w:rFonts w:asciiTheme="minorBidi" w:hAnsiTheme="minorBidi" w:cstheme="minorBidi"/>
          <w:sz w:val="24"/>
          <w:szCs w:val="24"/>
        </w:rPr>
        <w:t xml:space="preserve">, </w:t>
      </w:r>
      <w:r w:rsidR="001D52AE" w:rsidRPr="00A839A7">
        <w:rPr>
          <w:rFonts w:asciiTheme="minorBidi" w:hAnsiTheme="minorBidi" w:cstheme="minorBidi"/>
          <w:sz w:val="24"/>
          <w:szCs w:val="24"/>
        </w:rPr>
        <w:t>power</w:t>
      </w:r>
      <w:r w:rsidR="00507D6D" w:rsidRPr="00A839A7">
        <w:rPr>
          <w:rFonts w:asciiTheme="minorBidi" w:hAnsiTheme="minorBidi" w:cstheme="minorBidi"/>
          <w:sz w:val="24"/>
          <w:szCs w:val="24"/>
        </w:rPr>
        <w:t xml:space="preserve">; </w:t>
      </w:r>
      <w:r w:rsidR="00507D6D" w:rsidRPr="00A839A7">
        <w:rPr>
          <w:rFonts w:asciiTheme="minorBidi" w:hAnsiTheme="minorBidi" w:cstheme="minorBidi"/>
          <w:i/>
          <w:iCs/>
          <w:sz w:val="24"/>
          <w:szCs w:val="24"/>
        </w:rPr>
        <w:t>Tif'eret</w:t>
      </w:r>
      <w:r w:rsidR="00507D6D" w:rsidRPr="00A839A7">
        <w:rPr>
          <w:rFonts w:asciiTheme="minorBidi" w:hAnsiTheme="minorBidi" w:cstheme="minorBidi"/>
          <w:sz w:val="24"/>
          <w:szCs w:val="24"/>
        </w:rPr>
        <w:t xml:space="preserve">, </w:t>
      </w:r>
      <w:r w:rsidR="001D52AE" w:rsidRPr="00A839A7">
        <w:rPr>
          <w:rFonts w:asciiTheme="minorBidi" w:hAnsiTheme="minorBidi" w:cstheme="minorBidi"/>
          <w:sz w:val="24"/>
          <w:szCs w:val="24"/>
        </w:rPr>
        <w:t>majesty</w:t>
      </w:r>
      <w:r w:rsidR="00507D6D" w:rsidRPr="00A839A7">
        <w:rPr>
          <w:rFonts w:asciiTheme="minorBidi" w:hAnsiTheme="minorBidi" w:cstheme="minorBidi"/>
          <w:sz w:val="24"/>
          <w:szCs w:val="24"/>
        </w:rPr>
        <w:t xml:space="preserve">; </w:t>
      </w:r>
      <w:r w:rsidR="00507D6D" w:rsidRPr="00A839A7">
        <w:rPr>
          <w:rFonts w:asciiTheme="minorBidi" w:hAnsiTheme="minorBidi" w:cstheme="minorBidi"/>
          <w:i/>
          <w:iCs/>
          <w:sz w:val="24"/>
          <w:szCs w:val="24"/>
        </w:rPr>
        <w:t>Netzach</w:t>
      </w:r>
      <w:r w:rsidR="00507D6D" w:rsidRPr="00A839A7">
        <w:rPr>
          <w:rFonts w:asciiTheme="minorBidi" w:hAnsiTheme="minorBidi" w:cstheme="minorBidi"/>
          <w:sz w:val="24"/>
          <w:szCs w:val="24"/>
        </w:rPr>
        <w:t xml:space="preserve">, eternity; </w:t>
      </w:r>
      <w:r w:rsidR="00507D6D" w:rsidRPr="00A839A7">
        <w:rPr>
          <w:rFonts w:asciiTheme="minorBidi" w:hAnsiTheme="minorBidi" w:cstheme="minorBidi"/>
          <w:i/>
          <w:iCs/>
          <w:sz w:val="24"/>
          <w:szCs w:val="24"/>
        </w:rPr>
        <w:t>Hod</w:t>
      </w:r>
      <w:r w:rsidR="00507D6D" w:rsidRPr="00A839A7">
        <w:rPr>
          <w:rFonts w:asciiTheme="minorBidi" w:hAnsiTheme="minorBidi" w:cstheme="minorBidi"/>
          <w:sz w:val="24"/>
          <w:szCs w:val="24"/>
        </w:rPr>
        <w:t xml:space="preserve">, glory; </w:t>
      </w:r>
      <w:r w:rsidR="00507D6D" w:rsidRPr="00A839A7">
        <w:rPr>
          <w:rFonts w:asciiTheme="minorBidi" w:hAnsiTheme="minorBidi" w:cstheme="minorBidi"/>
          <w:i/>
          <w:iCs/>
          <w:sz w:val="24"/>
          <w:szCs w:val="24"/>
        </w:rPr>
        <w:t>Yesod</w:t>
      </w:r>
      <w:r w:rsidR="00507D6D" w:rsidRPr="00A839A7">
        <w:rPr>
          <w:rFonts w:asciiTheme="minorBidi" w:hAnsiTheme="minorBidi" w:cstheme="minorBidi"/>
          <w:sz w:val="24"/>
          <w:szCs w:val="24"/>
        </w:rPr>
        <w:t xml:space="preserve">, foundation; and </w:t>
      </w:r>
      <w:r w:rsidR="00507D6D" w:rsidRPr="00A839A7">
        <w:rPr>
          <w:rFonts w:asciiTheme="minorBidi" w:hAnsiTheme="minorBidi" w:cstheme="minorBidi"/>
          <w:i/>
          <w:iCs/>
          <w:sz w:val="24"/>
          <w:szCs w:val="24"/>
        </w:rPr>
        <w:t>Malkhut</w:t>
      </w:r>
      <w:r w:rsidR="00507D6D" w:rsidRPr="00A839A7">
        <w:rPr>
          <w:rFonts w:asciiTheme="minorBidi" w:hAnsiTheme="minorBidi" w:cstheme="minorBidi"/>
          <w:sz w:val="24"/>
          <w:szCs w:val="24"/>
        </w:rPr>
        <w:t xml:space="preserve">, kingdom. These </w:t>
      </w:r>
      <w:r w:rsidR="00507D6D" w:rsidRPr="00A839A7">
        <w:rPr>
          <w:rFonts w:asciiTheme="minorBidi" w:hAnsiTheme="minorBidi" w:cstheme="minorBidi"/>
          <w:i/>
          <w:iCs/>
          <w:sz w:val="24"/>
          <w:szCs w:val="24"/>
        </w:rPr>
        <w:t>Sefirot</w:t>
      </w:r>
      <w:r w:rsidR="00507D6D" w:rsidRPr="00A839A7">
        <w:rPr>
          <w:rFonts w:asciiTheme="minorBidi" w:hAnsiTheme="minorBidi" w:cstheme="minorBidi"/>
          <w:sz w:val="24"/>
          <w:szCs w:val="24"/>
        </w:rPr>
        <w:t xml:space="preserve"> constitute the world of Divine revelations, </w:t>
      </w:r>
      <w:r w:rsidR="002305F2">
        <w:rPr>
          <w:rFonts w:asciiTheme="minorBidi" w:hAnsiTheme="minorBidi" w:cstheme="minorBidi"/>
          <w:sz w:val="24"/>
          <w:szCs w:val="24"/>
        </w:rPr>
        <w:t>i.e.,</w:t>
      </w:r>
      <w:r w:rsidR="00507D6D" w:rsidRPr="00A839A7">
        <w:rPr>
          <w:rFonts w:asciiTheme="minorBidi" w:hAnsiTheme="minorBidi" w:cstheme="minorBidi"/>
          <w:sz w:val="24"/>
          <w:szCs w:val="24"/>
        </w:rPr>
        <w:t xml:space="preserve"> the </w:t>
      </w:r>
      <w:r w:rsidR="002305F2">
        <w:rPr>
          <w:rFonts w:asciiTheme="minorBidi" w:hAnsiTheme="minorBidi" w:cstheme="minorBidi"/>
          <w:sz w:val="24"/>
          <w:szCs w:val="24"/>
        </w:rPr>
        <w:t>paths</w:t>
      </w:r>
      <w:r w:rsidR="002305F2" w:rsidRPr="00A839A7">
        <w:rPr>
          <w:rFonts w:asciiTheme="minorBidi" w:hAnsiTheme="minorBidi" w:cstheme="minorBidi"/>
          <w:sz w:val="24"/>
          <w:szCs w:val="24"/>
        </w:rPr>
        <w:t xml:space="preserve"> </w:t>
      </w:r>
      <w:r w:rsidR="00507D6D" w:rsidRPr="00A839A7">
        <w:rPr>
          <w:rFonts w:asciiTheme="minorBidi" w:hAnsiTheme="minorBidi" w:cstheme="minorBidi"/>
          <w:sz w:val="24"/>
          <w:szCs w:val="24"/>
        </w:rPr>
        <w:t xml:space="preserve">by which God reveals Himself in the world. </w:t>
      </w:r>
    </w:p>
    <w:p w14:paraId="4DCFDFA7" w14:textId="77777777" w:rsidR="00507D6D" w:rsidRPr="00A839A7" w:rsidRDefault="00507D6D" w:rsidP="00216919">
      <w:pPr>
        <w:widowControl w:val="0"/>
        <w:spacing w:line="240" w:lineRule="auto"/>
        <w:ind w:firstLine="720"/>
        <w:rPr>
          <w:rFonts w:asciiTheme="minorBidi" w:hAnsiTheme="minorBidi" w:cstheme="minorBidi"/>
          <w:sz w:val="24"/>
          <w:szCs w:val="24"/>
        </w:rPr>
      </w:pPr>
    </w:p>
    <w:p w14:paraId="3AC3DF50" w14:textId="67555D4C" w:rsidR="00444FE8" w:rsidRPr="00A839A7" w:rsidRDefault="00444FE8" w:rsidP="00216919">
      <w:pPr>
        <w:widowControl w:val="0"/>
        <w:spacing w:line="240" w:lineRule="auto"/>
        <w:ind w:firstLine="720"/>
        <w:rPr>
          <w:rFonts w:asciiTheme="minorBidi" w:hAnsiTheme="minorBidi" w:cstheme="minorBidi"/>
          <w:sz w:val="24"/>
          <w:szCs w:val="24"/>
        </w:rPr>
      </w:pPr>
      <w:r w:rsidRPr="00A839A7">
        <w:rPr>
          <w:rFonts w:asciiTheme="minorBidi" w:hAnsiTheme="minorBidi" w:cstheme="minorBidi"/>
          <w:sz w:val="24"/>
          <w:szCs w:val="24"/>
        </w:rPr>
        <w:t xml:space="preserve">At a simple glance, </w:t>
      </w:r>
      <w:r w:rsidR="00507D6D" w:rsidRPr="00A839A7">
        <w:rPr>
          <w:rFonts w:asciiTheme="minorBidi" w:hAnsiTheme="minorBidi" w:cstheme="minorBidi"/>
          <w:sz w:val="24"/>
          <w:szCs w:val="24"/>
        </w:rPr>
        <w:t xml:space="preserve">the book </w:t>
      </w:r>
      <w:r w:rsidR="00507D6D" w:rsidRPr="00A839A7">
        <w:rPr>
          <w:rFonts w:asciiTheme="minorBidi" w:hAnsiTheme="minorBidi" w:cstheme="minorBidi"/>
          <w:i/>
          <w:iCs/>
          <w:sz w:val="24"/>
          <w:szCs w:val="24"/>
        </w:rPr>
        <w:t xml:space="preserve">Sha'arei Ora </w:t>
      </w:r>
      <w:r w:rsidR="00507D6D" w:rsidRPr="00A839A7">
        <w:rPr>
          <w:rFonts w:asciiTheme="minorBidi" w:hAnsiTheme="minorBidi" w:cstheme="minorBidi"/>
          <w:sz w:val="24"/>
          <w:szCs w:val="24"/>
        </w:rPr>
        <w:t xml:space="preserve">is also built according to this structure, with ten gates corresponding to the ten </w:t>
      </w:r>
      <w:r w:rsidR="00507D6D" w:rsidRPr="00A839A7">
        <w:rPr>
          <w:rFonts w:asciiTheme="minorBidi" w:hAnsiTheme="minorBidi" w:cstheme="minorBidi"/>
          <w:i/>
          <w:iCs/>
          <w:sz w:val="24"/>
          <w:szCs w:val="24"/>
        </w:rPr>
        <w:t>Sefirot</w:t>
      </w:r>
      <w:r w:rsidR="002305F2">
        <w:rPr>
          <w:rFonts w:asciiTheme="minorBidi" w:hAnsiTheme="minorBidi" w:cstheme="minorBidi"/>
          <w:sz w:val="24"/>
          <w:szCs w:val="24"/>
        </w:rPr>
        <w:t>,</w:t>
      </w:r>
      <w:r w:rsidR="00507D6D" w:rsidRPr="00A839A7">
        <w:rPr>
          <w:rFonts w:asciiTheme="minorBidi" w:hAnsiTheme="minorBidi" w:cstheme="minorBidi"/>
          <w:sz w:val="24"/>
          <w:szCs w:val="24"/>
        </w:rPr>
        <w:t xml:space="preserve"> from the lowest to the highest. </w:t>
      </w:r>
    </w:p>
    <w:p w14:paraId="075ACB25" w14:textId="77777777" w:rsidR="00507D6D" w:rsidRPr="00A839A7" w:rsidRDefault="00507D6D" w:rsidP="00216919">
      <w:pPr>
        <w:widowControl w:val="0"/>
        <w:spacing w:line="240" w:lineRule="auto"/>
        <w:ind w:firstLine="720"/>
        <w:rPr>
          <w:rFonts w:asciiTheme="minorBidi" w:hAnsiTheme="minorBidi" w:cstheme="minorBidi"/>
          <w:sz w:val="24"/>
          <w:szCs w:val="24"/>
        </w:rPr>
      </w:pPr>
    </w:p>
    <w:p w14:paraId="412FFE11" w14:textId="15B8434A" w:rsidR="00444FE8" w:rsidRPr="00A839A7" w:rsidRDefault="004541C8" w:rsidP="00216919">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444FE8" w:rsidRPr="00A839A7">
        <w:rPr>
          <w:rFonts w:asciiTheme="minorBidi" w:hAnsiTheme="minorBidi" w:cstheme="minorBidi"/>
          <w:sz w:val="24"/>
          <w:szCs w:val="24"/>
        </w:rPr>
        <w:t xml:space="preserve"> </w:t>
      </w:r>
      <w:r w:rsidR="00507D6D" w:rsidRPr="00A839A7">
        <w:rPr>
          <w:rFonts w:asciiTheme="minorBidi" w:hAnsiTheme="minorBidi" w:cstheme="minorBidi"/>
          <w:i/>
          <w:iCs/>
          <w:sz w:val="24"/>
          <w:szCs w:val="24"/>
        </w:rPr>
        <w:t>S</w:t>
      </w:r>
      <w:r w:rsidR="00444FE8" w:rsidRPr="00A839A7">
        <w:rPr>
          <w:rFonts w:asciiTheme="minorBidi" w:hAnsiTheme="minorBidi" w:cstheme="minorBidi"/>
          <w:i/>
          <w:iCs/>
          <w:sz w:val="24"/>
          <w:szCs w:val="24"/>
        </w:rPr>
        <w:t>efirot</w:t>
      </w:r>
      <w:r w:rsidR="00444FE8" w:rsidRPr="00A839A7">
        <w:rPr>
          <w:rFonts w:asciiTheme="minorBidi" w:hAnsiTheme="minorBidi" w:cstheme="minorBidi"/>
          <w:sz w:val="24"/>
          <w:szCs w:val="24"/>
        </w:rPr>
        <w:t xml:space="preserve"> </w:t>
      </w:r>
      <w:r>
        <w:rPr>
          <w:rFonts w:asciiTheme="minorBidi" w:hAnsiTheme="minorBidi" w:cstheme="minorBidi"/>
          <w:sz w:val="24"/>
          <w:szCs w:val="24"/>
        </w:rPr>
        <w:t xml:space="preserve">represent a gap </w:t>
      </w:r>
      <w:r w:rsidR="00444FE8" w:rsidRPr="00A839A7">
        <w:rPr>
          <w:rFonts w:asciiTheme="minorBidi" w:hAnsiTheme="minorBidi" w:cstheme="minorBidi"/>
          <w:sz w:val="24"/>
          <w:szCs w:val="24"/>
        </w:rPr>
        <w:t xml:space="preserve">between the </w:t>
      </w:r>
      <w:r w:rsidR="00507D6D" w:rsidRPr="00A839A7">
        <w:rPr>
          <w:rFonts w:asciiTheme="minorBidi" w:hAnsiTheme="minorBidi" w:cstheme="minorBidi"/>
          <w:sz w:val="24"/>
          <w:szCs w:val="24"/>
        </w:rPr>
        <w:t xml:space="preserve">esoteric and the revealed. These concepts are not found in the revealed tradition, </w:t>
      </w:r>
      <w:r w:rsidR="00444FE8" w:rsidRPr="00A839A7">
        <w:rPr>
          <w:rFonts w:asciiTheme="minorBidi" w:hAnsiTheme="minorBidi" w:cstheme="minorBidi"/>
          <w:sz w:val="24"/>
          <w:szCs w:val="24"/>
        </w:rPr>
        <w:t xml:space="preserve">and </w:t>
      </w:r>
      <w:r>
        <w:rPr>
          <w:rFonts w:asciiTheme="minorBidi" w:hAnsiTheme="minorBidi" w:cstheme="minorBidi"/>
          <w:sz w:val="24"/>
          <w:szCs w:val="24"/>
        </w:rPr>
        <w:t xml:space="preserve">the terms appear </w:t>
      </w:r>
      <w:r w:rsidR="00444FE8" w:rsidRPr="00A839A7">
        <w:rPr>
          <w:rFonts w:asciiTheme="minorBidi" w:hAnsiTheme="minorBidi" w:cstheme="minorBidi"/>
          <w:sz w:val="24"/>
          <w:szCs w:val="24"/>
        </w:rPr>
        <w:t>a</w:t>
      </w:r>
      <w:r w:rsidR="001D52AE" w:rsidRPr="00A839A7">
        <w:rPr>
          <w:rFonts w:asciiTheme="minorBidi" w:hAnsiTheme="minorBidi" w:cstheme="minorBidi"/>
          <w:sz w:val="24"/>
          <w:szCs w:val="24"/>
        </w:rPr>
        <w:t>s an entirety</w:t>
      </w:r>
      <w:r>
        <w:rPr>
          <w:rFonts w:asciiTheme="minorBidi" w:hAnsiTheme="minorBidi" w:cstheme="minorBidi"/>
          <w:sz w:val="24"/>
          <w:szCs w:val="24"/>
        </w:rPr>
        <w:t xml:space="preserve"> in</w:t>
      </w:r>
      <w:r w:rsidR="001D52AE" w:rsidRPr="00A839A7">
        <w:rPr>
          <w:rFonts w:asciiTheme="minorBidi" w:hAnsiTheme="minorBidi" w:cstheme="minorBidi"/>
          <w:sz w:val="24"/>
          <w:szCs w:val="24"/>
        </w:rPr>
        <w:t xml:space="preserve"> only one verse: "Yours, O Lord, is the greatness, and the power, and the glory, and the eternity, and the majesty…" (I </w:t>
      </w:r>
      <w:r w:rsidR="001D52AE" w:rsidRPr="00A839A7">
        <w:rPr>
          <w:rFonts w:asciiTheme="minorBidi" w:hAnsiTheme="minorBidi" w:cstheme="minorBidi"/>
          <w:i/>
          <w:iCs/>
          <w:sz w:val="24"/>
          <w:szCs w:val="24"/>
        </w:rPr>
        <w:t xml:space="preserve">Divrei </w:t>
      </w:r>
      <w:r w:rsidR="00A839A7">
        <w:rPr>
          <w:rFonts w:asciiTheme="minorBidi" w:hAnsiTheme="minorBidi" w:cstheme="minorBidi"/>
          <w:i/>
          <w:iCs/>
          <w:sz w:val="24"/>
          <w:szCs w:val="24"/>
        </w:rPr>
        <w:t>H</w:t>
      </w:r>
      <w:r w:rsidR="001D52AE" w:rsidRPr="00A839A7">
        <w:rPr>
          <w:rFonts w:asciiTheme="minorBidi" w:hAnsiTheme="minorBidi" w:cstheme="minorBidi"/>
          <w:i/>
          <w:iCs/>
          <w:sz w:val="24"/>
          <w:szCs w:val="24"/>
        </w:rPr>
        <w:t>a-</w:t>
      </w:r>
      <w:r w:rsidR="00A839A7">
        <w:rPr>
          <w:rFonts w:asciiTheme="minorBidi" w:hAnsiTheme="minorBidi" w:cstheme="minorBidi"/>
          <w:i/>
          <w:iCs/>
          <w:sz w:val="24"/>
          <w:szCs w:val="24"/>
        </w:rPr>
        <w:t>y</w:t>
      </w:r>
      <w:r w:rsidR="001D52AE" w:rsidRPr="00A839A7">
        <w:rPr>
          <w:rFonts w:asciiTheme="minorBidi" w:hAnsiTheme="minorBidi" w:cstheme="minorBidi"/>
          <w:i/>
          <w:iCs/>
          <w:sz w:val="24"/>
          <w:szCs w:val="24"/>
        </w:rPr>
        <w:t>amim</w:t>
      </w:r>
      <w:r w:rsidR="001D52AE" w:rsidRPr="00A839A7">
        <w:rPr>
          <w:rFonts w:asciiTheme="minorBidi" w:hAnsiTheme="minorBidi" w:cstheme="minorBidi"/>
          <w:sz w:val="24"/>
          <w:szCs w:val="24"/>
        </w:rPr>
        <w:t xml:space="preserve"> 29:11).</w:t>
      </w:r>
      <w:r w:rsidR="005955F5">
        <w:rPr>
          <w:rFonts w:asciiTheme="minorBidi" w:hAnsiTheme="minorBidi" w:cstheme="minorBidi"/>
          <w:sz w:val="24"/>
          <w:szCs w:val="24"/>
        </w:rPr>
        <w:t xml:space="preserve"> </w:t>
      </w:r>
      <w:r w:rsidR="001D52AE" w:rsidRPr="00A839A7">
        <w:rPr>
          <w:rFonts w:asciiTheme="minorBidi" w:hAnsiTheme="minorBidi" w:cstheme="minorBidi"/>
          <w:sz w:val="24"/>
          <w:szCs w:val="24"/>
        </w:rPr>
        <w:t xml:space="preserve">Even that verse does not explicitly mention all ten of the </w:t>
      </w:r>
      <w:r w:rsidR="001D52AE" w:rsidRPr="00A839A7">
        <w:rPr>
          <w:rFonts w:asciiTheme="minorBidi" w:hAnsiTheme="minorBidi" w:cstheme="minorBidi"/>
          <w:i/>
          <w:iCs/>
          <w:sz w:val="24"/>
          <w:szCs w:val="24"/>
        </w:rPr>
        <w:t>Sefirot</w:t>
      </w:r>
      <w:r w:rsidR="001D52AE" w:rsidRPr="00A839A7">
        <w:rPr>
          <w:rFonts w:asciiTheme="minorBidi" w:hAnsiTheme="minorBidi" w:cstheme="minorBidi"/>
          <w:sz w:val="24"/>
          <w:szCs w:val="24"/>
        </w:rPr>
        <w:t xml:space="preserve">. The theory of </w:t>
      </w:r>
      <w:r w:rsidR="001D52AE" w:rsidRPr="00A839A7">
        <w:rPr>
          <w:rFonts w:asciiTheme="minorBidi" w:hAnsiTheme="minorBidi" w:cstheme="minorBidi"/>
          <w:i/>
          <w:iCs/>
          <w:sz w:val="24"/>
          <w:szCs w:val="24"/>
        </w:rPr>
        <w:t>Sefirot</w:t>
      </w:r>
      <w:r w:rsidR="001D52AE" w:rsidRPr="00A839A7">
        <w:rPr>
          <w:rFonts w:asciiTheme="minorBidi" w:hAnsiTheme="minorBidi" w:cstheme="minorBidi"/>
          <w:sz w:val="24"/>
          <w:szCs w:val="24"/>
        </w:rPr>
        <w:t xml:space="preserve"> does not </w:t>
      </w:r>
      <w:r w:rsidRPr="00A839A7">
        <w:rPr>
          <w:rFonts w:asciiTheme="minorBidi" w:hAnsiTheme="minorBidi" w:cstheme="minorBidi"/>
          <w:sz w:val="24"/>
          <w:szCs w:val="24"/>
        </w:rPr>
        <w:t xml:space="preserve">rely </w:t>
      </w:r>
      <w:r w:rsidR="001D52AE" w:rsidRPr="00A839A7">
        <w:rPr>
          <w:rFonts w:asciiTheme="minorBidi" w:hAnsiTheme="minorBidi" w:cstheme="minorBidi"/>
          <w:sz w:val="24"/>
          <w:szCs w:val="24"/>
        </w:rPr>
        <w:t>prominently on what is written in revealed Scripture</w:t>
      </w:r>
      <w:r w:rsidR="00BC188C">
        <w:rPr>
          <w:rFonts w:asciiTheme="minorBidi" w:hAnsiTheme="minorBidi" w:cstheme="minorBidi"/>
          <w:sz w:val="24"/>
          <w:szCs w:val="24"/>
        </w:rPr>
        <w:t>; instead,</w:t>
      </w:r>
      <w:r w:rsidR="001D52AE" w:rsidRPr="00A839A7">
        <w:rPr>
          <w:rFonts w:asciiTheme="minorBidi" w:hAnsiTheme="minorBidi" w:cstheme="minorBidi"/>
          <w:sz w:val="24"/>
          <w:szCs w:val="24"/>
        </w:rPr>
        <w:t xml:space="preserve"> it is based on Kabbalistic tradition.</w:t>
      </w:r>
    </w:p>
    <w:p w14:paraId="6932B1C8" w14:textId="77777777" w:rsidR="001D52AE" w:rsidRPr="00A839A7" w:rsidRDefault="001D52AE" w:rsidP="00216919">
      <w:pPr>
        <w:widowControl w:val="0"/>
        <w:spacing w:line="240" w:lineRule="auto"/>
        <w:ind w:firstLine="720"/>
        <w:rPr>
          <w:rFonts w:asciiTheme="minorBidi" w:hAnsiTheme="minorBidi" w:cstheme="minorBidi"/>
          <w:sz w:val="24"/>
          <w:szCs w:val="24"/>
        </w:rPr>
      </w:pPr>
    </w:p>
    <w:p w14:paraId="58DB3D2A" w14:textId="01E0A833" w:rsidR="00444FE8" w:rsidRPr="00A839A7" w:rsidRDefault="00444FE8" w:rsidP="00216919">
      <w:pPr>
        <w:widowControl w:val="0"/>
        <w:spacing w:line="240" w:lineRule="auto"/>
        <w:ind w:firstLine="720"/>
        <w:rPr>
          <w:rFonts w:asciiTheme="minorBidi" w:hAnsiTheme="minorBidi" w:cstheme="minorBidi"/>
          <w:sz w:val="24"/>
          <w:szCs w:val="24"/>
        </w:rPr>
      </w:pPr>
      <w:r w:rsidRPr="00A839A7">
        <w:rPr>
          <w:rFonts w:asciiTheme="minorBidi" w:hAnsiTheme="minorBidi" w:cstheme="minorBidi"/>
          <w:sz w:val="24"/>
          <w:szCs w:val="24"/>
        </w:rPr>
        <w:t xml:space="preserve">However, one of the special features of </w:t>
      </w:r>
      <w:r w:rsidRPr="00A839A7">
        <w:rPr>
          <w:rFonts w:asciiTheme="minorBidi" w:hAnsiTheme="minorBidi" w:cstheme="minorBidi"/>
          <w:i/>
          <w:iCs/>
          <w:sz w:val="24"/>
          <w:szCs w:val="24"/>
        </w:rPr>
        <w:t>Sha</w:t>
      </w:r>
      <w:r w:rsidR="001D52AE" w:rsidRPr="00A839A7">
        <w:rPr>
          <w:rFonts w:asciiTheme="minorBidi" w:hAnsiTheme="minorBidi" w:cstheme="minorBidi"/>
          <w:i/>
          <w:iCs/>
          <w:sz w:val="24"/>
          <w:szCs w:val="24"/>
        </w:rPr>
        <w:t>'</w:t>
      </w:r>
      <w:r w:rsidRPr="00A839A7">
        <w:rPr>
          <w:rFonts w:asciiTheme="minorBidi" w:hAnsiTheme="minorBidi" w:cstheme="minorBidi"/>
          <w:i/>
          <w:iCs/>
          <w:sz w:val="24"/>
          <w:szCs w:val="24"/>
        </w:rPr>
        <w:t>arei Ora</w:t>
      </w:r>
      <w:r w:rsidR="001D52AE" w:rsidRPr="00A839A7">
        <w:rPr>
          <w:rFonts w:asciiTheme="minorBidi" w:hAnsiTheme="minorBidi" w:cstheme="minorBidi"/>
          <w:i/>
          <w:iCs/>
          <w:sz w:val="24"/>
          <w:szCs w:val="24"/>
        </w:rPr>
        <w:t xml:space="preserve"> </w:t>
      </w:r>
      <w:r w:rsidR="001D52AE" w:rsidRPr="00A839A7">
        <w:rPr>
          <w:rFonts w:asciiTheme="minorBidi" w:hAnsiTheme="minorBidi" w:cstheme="minorBidi"/>
          <w:sz w:val="24"/>
          <w:szCs w:val="24"/>
        </w:rPr>
        <w:t xml:space="preserve">relates precisely to the point where </w:t>
      </w:r>
      <w:r w:rsidR="00980546" w:rsidRPr="00A839A7">
        <w:rPr>
          <w:rFonts w:asciiTheme="minorBidi" w:hAnsiTheme="minorBidi" w:cstheme="minorBidi"/>
          <w:sz w:val="24"/>
          <w:szCs w:val="24"/>
        </w:rPr>
        <w:t>Kabbala meets the plain</w:t>
      </w:r>
      <w:r w:rsidR="009842FF" w:rsidRPr="00A839A7">
        <w:rPr>
          <w:rFonts w:asciiTheme="minorBidi" w:hAnsiTheme="minorBidi" w:cstheme="minorBidi"/>
          <w:sz w:val="24"/>
          <w:szCs w:val="24"/>
        </w:rPr>
        <w:t xml:space="preserve"> meaning of the Biblical text. While each chapter of the book deals with one of the </w:t>
      </w:r>
      <w:r w:rsidR="009842FF" w:rsidRPr="00A839A7">
        <w:rPr>
          <w:rFonts w:asciiTheme="minorBidi" w:hAnsiTheme="minorBidi" w:cstheme="minorBidi"/>
          <w:i/>
          <w:iCs/>
          <w:sz w:val="24"/>
          <w:szCs w:val="24"/>
        </w:rPr>
        <w:t>Sefirot</w:t>
      </w:r>
      <w:r w:rsidR="009842FF" w:rsidRPr="00A839A7">
        <w:rPr>
          <w:rFonts w:asciiTheme="minorBidi" w:hAnsiTheme="minorBidi" w:cstheme="minorBidi"/>
          <w:sz w:val="24"/>
          <w:szCs w:val="24"/>
        </w:rPr>
        <w:t xml:space="preserve">, </w:t>
      </w:r>
      <w:r w:rsidR="00762974" w:rsidRPr="00A839A7">
        <w:rPr>
          <w:rFonts w:asciiTheme="minorBidi" w:hAnsiTheme="minorBidi" w:cstheme="minorBidi"/>
          <w:sz w:val="24"/>
          <w:szCs w:val="24"/>
        </w:rPr>
        <w:t xml:space="preserve">the book is not based on the aforementioned verse which includes the common names of the </w:t>
      </w:r>
      <w:r w:rsidR="00762974" w:rsidRPr="00A839A7">
        <w:rPr>
          <w:rFonts w:asciiTheme="minorBidi" w:hAnsiTheme="minorBidi" w:cstheme="minorBidi"/>
          <w:i/>
          <w:iCs/>
          <w:sz w:val="24"/>
          <w:szCs w:val="24"/>
        </w:rPr>
        <w:t>Sefirot</w:t>
      </w:r>
      <w:r w:rsidR="00762974" w:rsidRPr="00A839A7">
        <w:rPr>
          <w:rFonts w:asciiTheme="minorBidi" w:hAnsiTheme="minorBidi" w:cstheme="minorBidi"/>
          <w:sz w:val="24"/>
          <w:szCs w:val="24"/>
        </w:rPr>
        <w:t xml:space="preserve">, but rather on the names of God. For each of the </w:t>
      </w:r>
      <w:r w:rsidR="00762974" w:rsidRPr="00A839A7">
        <w:rPr>
          <w:rFonts w:asciiTheme="minorBidi" w:hAnsiTheme="minorBidi" w:cstheme="minorBidi"/>
          <w:i/>
          <w:iCs/>
          <w:sz w:val="24"/>
          <w:szCs w:val="24"/>
        </w:rPr>
        <w:t xml:space="preserve">Sefirot </w:t>
      </w:r>
      <w:r w:rsidR="00762974" w:rsidRPr="00A839A7">
        <w:rPr>
          <w:rFonts w:asciiTheme="minorBidi" w:hAnsiTheme="minorBidi" w:cstheme="minorBidi"/>
          <w:sz w:val="24"/>
          <w:szCs w:val="24"/>
        </w:rPr>
        <w:t>there is a parallel Divine name</w:t>
      </w:r>
      <w:r w:rsidR="00BC188C">
        <w:rPr>
          <w:rFonts w:asciiTheme="minorBidi" w:hAnsiTheme="minorBidi" w:cstheme="minorBidi"/>
          <w:sz w:val="24"/>
          <w:szCs w:val="24"/>
        </w:rPr>
        <w:t xml:space="preserve">; </w:t>
      </w:r>
      <w:r w:rsidR="00762974" w:rsidRPr="00A839A7">
        <w:rPr>
          <w:rFonts w:asciiTheme="minorBidi" w:hAnsiTheme="minorBidi" w:cstheme="minorBidi"/>
          <w:i/>
          <w:iCs/>
          <w:sz w:val="24"/>
          <w:szCs w:val="24"/>
        </w:rPr>
        <w:t xml:space="preserve">Sha'arei </w:t>
      </w:r>
      <w:r w:rsidR="00BC188C" w:rsidRPr="00A839A7">
        <w:rPr>
          <w:rFonts w:asciiTheme="minorBidi" w:hAnsiTheme="minorBidi" w:cstheme="minorBidi"/>
          <w:i/>
          <w:iCs/>
          <w:sz w:val="24"/>
          <w:szCs w:val="24"/>
        </w:rPr>
        <w:t xml:space="preserve">Ora </w:t>
      </w:r>
      <w:r w:rsidR="00762974" w:rsidRPr="00A839A7">
        <w:rPr>
          <w:rFonts w:asciiTheme="minorBidi" w:hAnsiTheme="minorBidi" w:cstheme="minorBidi"/>
          <w:sz w:val="24"/>
          <w:szCs w:val="24"/>
        </w:rPr>
        <w:t xml:space="preserve">builds its chapters on those names, and only from them does it arrive at the </w:t>
      </w:r>
      <w:r w:rsidR="00762974" w:rsidRPr="00A839A7">
        <w:rPr>
          <w:rFonts w:asciiTheme="minorBidi" w:hAnsiTheme="minorBidi" w:cstheme="minorBidi"/>
          <w:i/>
          <w:iCs/>
          <w:sz w:val="24"/>
          <w:szCs w:val="24"/>
        </w:rPr>
        <w:t>Sefirot</w:t>
      </w:r>
      <w:r w:rsidR="00762974" w:rsidRPr="00A839A7">
        <w:rPr>
          <w:rFonts w:asciiTheme="minorBidi" w:hAnsiTheme="minorBidi" w:cstheme="minorBidi"/>
          <w:sz w:val="24"/>
          <w:szCs w:val="24"/>
        </w:rPr>
        <w:t xml:space="preserve">. </w:t>
      </w:r>
      <w:r w:rsidR="00BC188C">
        <w:rPr>
          <w:rFonts w:asciiTheme="minorBidi" w:hAnsiTheme="minorBidi" w:cstheme="minorBidi"/>
          <w:sz w:val="24"/>
          <w:szCs w:val="24"/>
        </w:rPr>
        <w:t>Unlike</w:t>
      </w:r>
      <w:r w:rsidR="00762974" w:rsidRPr="00A839A7">
        <w:rPr>
          <w:rFonts w:asciiTheme="minorBidi" w:hAnsiTheme="minorBidi" w:cstheme="minorBidi"/>
          <w:sz w:val="24"/>
          <w:szCs w:val="24"/>
        </w:rPr>
        <w:t xml:space="preserve"> the </w:t>
      </w:r>
      <w:r w:rsidR="00762974" w:rsidRPr="00A839A7">
        <w:rPr>
          <w:rFonts w:asciiTheme="minorBidi" w:hAnsiTheme="minorBidi" w:cstheme="minorBidi"/>
          <w:i/>
          <w:iCs/>
          <w:sz w:val="24"/>
          <w:szCs w:val="24"/>
        </w:rPr>
        <w:t>Sefirot</w:t>
      </w:r>
      <w:r w:rsidR="00762974" w:rsidRPr="00A839A7">
        <w:rPr>
          <w:rFonts w:asciiTheme="minorBidi" w:hAnsiTheme="minorBidi" w:cstheme="minorBidi"/>
          <w:sz w:val="24"/>
          <w:szCs w:val="24"/>
        </w:rPr>
        <w:t>, the names of God are not found</w:t>
      </w:r>
      <w:r w:rsidR="00547EC8" w:rsidRPr="00A839A7">
        <w:rPr>
          <w:rFonts w:asciiTheme="minorBidi" w:hAnsiTheme="minorBidi" w:cstheme="minorBidi"/>
          <w:sz w:val="24"/>
          <w:szCs w:val="24"/>
        </w:rPr>
        <w:t xml:space="preserve"> </w:t>
      </w:r>
      <w:r w:rsidR="00547EC8" w:rsidRPr="00A839A7">
        <w:rPr>
          <w:rFonts w:asciiTheme="minorBidi" w:hAnsiTheme="minorBidi" w:cstheme="minorBidi"/>
          <w:sz w:val="24"/>
          <w:szCs w:val="24"/>
        </w:rPr>
        <w:lastRenderedPageBreak/>
        <w:t>only</w:t>
      </w:r>
      <w:r w:rsidR="00762974" w:rsidRPr="00A839A7">
        <w:rPr>
          <w:rFonts w:asciiTheme="minorBidi" w:hAnsiTheme="minorBidi" w:cstheme="minorBidi"/>
          <w:sz w:val="24"/>
          <w:szCs w:val="24"/>
        </w:rPr>
        <w:t xml:space="preserve"> in isolated verses</w:t>
      </w:r>
      <w:r w:rsidR="00BC188C">
        <w:rPr>
          <w:rFonts w:asciiTheme="minorBidi" w:hAnsiTheme="minorBidi" w:cstheme="minorBidi"/>
          <w:sz w:val="24"/>
          <w:szCs w:val="24"/>
        </w:rPr>
        <w:t>; they</w:t>
      </w:r>
      <w:r w:rsidR="00547EC8" w:rsidRPr="00A839A7">
        <w:rPr>
          <w:rFonts w:asciiTheme="minorBidi" w:hAnsiTheme="minorBidi" w:cstheme="minorBidi"/>
          <w:sz w:val="24"/>
          <w:szCs w:val="24"/>
        </w:rPr>
        <w:t xml:space="preserve"> are mentioned </w:t>
      </w:r>
      <w:r w:rsidR="00BC188C">
        <w:rPr>
          <w:rFonts w:asciiTheme="minorBidi" w:hAnsiTheme="minorBidi" w:cstheme="minorBidi"/>
          <w:sz w:val="24"/>
          <w:szCs w:val="24"/>
        </w:rPr>
        <w:t xml:space="preserve">openly </w:t>
      </w:r>
      <w:r w:rsidR="00547EC8" w:rsidRPr="00A839A7">
        <w:rPr>
          <w:rFonts w:asciiTheme="minorBidi" w:hAnsiTheme="minorBidi" w:cstheme="minorBidi"/>
          <w:sz w:val="24"/>
          <w:szCs w:val="24"/>
        </w:rPr>
        <w:t xml:space="preserve">throughout </w:t>
      </w:r>
      <w:proofErr w:type="gramStart"/>
      <w:r w:rsidR="00547EC8" w:rsidRPr="00A839A7">
        <w:rPr>
          <w:rFonts w:asciiTheme="minorBidi" w:hAnsiTheme="minorBidi" w:cstheme="minorBidi"/>
          <w:sz w:val="24"/>
          <w:szCs w:val="24"/>
        </w:rPr>
        <w:t>Scripture, and</w:t>
      </w:r>
      <w:proofErr w:type="gramEnd"/>
      <w:r w:rsidR="00547EC8" w:rsidRPr="00A839A7">
        <w:rPr>
          <w:rFonts w:asciiTheme="minorBidi" w:hAnsiTheme="minorBidi" w:cstheme="minorBidi"/>
          <w:sz w:val="24"/>
          <w:szCs w:val="24"/>
        </w:rPr>
        <w:t xml:space="preserve"> constitute a central and prominent </w:t>
      </w:r>
      <w:r w:rsidR="00BC188C">
        <w:rPr>
          <w:rFonts w:asciiTheme="minorBidi" w:hAnsiTheme="minorBidi" w:cstheme="minorBidi"/>
          <w:sz w:val="24"/>
          <w:szCs w:val="24"/>
        </w:rPr>
        <w:t>topic</w:t>
      </w:r>
      <w:r w:rsidR="00547EC8" w:rsidRPr="00A839A7">
        <w:rPr>
          <w:rFonts w:asciiTheme="minorBidi" w:hAnsiTheme="minorBidi" w:cstheme="minorBidi"/>
          <w:sz w:val="24"/>
          <w:szCs w:val="24"/>
        </w:rPr>
        <w:t xml:space="preserve">. </w:t>
      </w:r>
    </w:p>
    <w:p w14:paraId="6DC66998" w14:textId="77777777" w:rsidR="00547EC8" w:rsidRPr="00A839A7" w:rsidRDefault="00547EC8" w:rsidP="00216919">
      <w:pPr>
        <w:widowControl w:val="0"/>
        <w:spacing w:line="240" w:lineRule="auto"/>
        <w:ind w:firstLine="720"/>
        <w:rPr>
          <w:rFonts w:asciiTheme="minorBidi" w:hAnsiTheme="minorBidi" w:cstheme="minorBidi"/>
          <w:sz w:val="24"/>
          <w:szCs w:val="24"/>
        </w:rPr>
      </w:pPr>
    </w:p>
    <w:p w14:paraId="6FCDD74A" w14:textId="65D50523" w:rsidR="00547EC8" w:rsidRPr="00A839A7" w:rsidRDefault="005955F5" w:rsidP="00216919">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N</w:t>
      </w:r>
      <w:r w:rsidR="00980546" w:rsidRPr="00A839A7">
        <w:rPr>
          <w:rFonts w:asciiTheme="minorBidi" w:hAnsiTheme="minorBidi" w:cstheme="minorBidi"/>
          <w:sz w:val="24"/>
          <w:szCs w:val="24"/>
        </w:rPr>
        <w:t>ot</w:t>
      </w:r>
      <w:r w:rsidR="00270E5F" w:rsidRPr="00A839A7">
        <w:rPr>
          <w:rFonts w:asciiTheme="minorBidi" w:hAnsiTheme="minorBidi" w:cstheme="minorBidi"/>
          <w:sz w:val="24"/>
          <w:szCs w:val="24"/>
        </w:rPr>
        <w:t>withstanding</w:t>
      </w:r>
      <w:r>
        <w:rPr>
          <w:rFonts w:asciiTheme="minorBidi" w:hAnsiTheme="minorBidi" w:cstheme="minorBidi"/>
          <w:sz w:val="24"/>
          <w:szCs w:val="24"/>
        </w:rPr>
        <w:t xml:space="preserve"> the Torah’s straightforward use of various names of God</w:t>
      </w:r>
      <w:r w:rsidR="00444FE8" w:rsidRPr="00A839A7">
        <w:rPr>
          <w:rFonts w:asciiTheme="minorBidi" w:hAnsiTheme="minorBidi" w:cstheme="minorBidi"/>
          <w:sz w:val="24"/>
          <w:szCs w:val="24"/>
        </w:rPr>
        <w:t xml:space="preserve">, </w:t>
      </w:r>
      <w:r w:rsidR="00270E5F" w:rsidRPr="00A839A7">
        <w:rPr>
          <w:rFonts w:asciiTheme="minorBidi" w:hAnsiTheme="minorBidi" w:cstheme="minorBidi"/>
          <w:sz w:val="24"/>
          <w:szCs w:val="24"/>
        </w:rPr>
        <w:t>the</w:t>
      </w:r>
      <w:r>
        <w:rPr>
          <w:rFonts w:asciiTheme="minorBidi" w:hAnsiTheme="minorBidi" w:cstheme="minorBidi"/>
          <w:sz w:val="24"/>
          <w:szCs w:val="24"/>
        </w:rPr>
        <w:t>y</w:t>
      </w:r>
      <w:r w:rsidR="00270E5F" w:rsidRPr="00A839A7">
        <w:rPr>
          <w:rFonts w:asciiTheme="minorBidi" w:hAnsiTheme="minorBidi" w:cstheme="minorBidi"/>
          <w:sz w:val="24"/>
          <w:szCs w:val="24"/>
        </w:rPr>
        <w:t xml:space="preserve"> </w:t>
      </w:r>
      <w:r w:rsidR="00547EC8" w:rsidRPr="00A839A7">
        <w:rPr>
          <w:rFonts w:asciiTheme="minorBidi" w:hAnsiTheme="minorBidi" w:cstheme="minorBidi"/>
          <w:sz w:val="24"/>
          <w:szCs w:val="24"/>
        </w:rPr>
        <w:t xml:space="preserve">cannot be explained in a simple way, as </w:t>
      </w:r>
      <w:r w:rsidR="00BC188C">
        <w:rPr>
          <w:rFonts w:asciiTheme="minorBidi" w:hAnsiTheme="minorBidi" w:cstheme="minorBidi"/>
          <w:sz w:val="24"/>
          <w:szCs w:val="24"/>
        </w:rPr>
        <w:t>the topic</w:t>
      </w:r>
      <w:r w:rsidR="00BC188C" w:rsidRPr="00A839A7">
        <w:rPr>
          <w:rFonts w:asciiTheme="minorBidi" w:hAnsiTheme="minorBidi" w:cstheme="minorBidi"/>
          <w:sz w:val="24"/>
          <w:szCs w:val="24"/>
        </w:rPr>
        <w:t xml:space="preserve"> </w:t>
      </w:r>
      <w:r w:rsidR="00547EC8" w:rsidRPr="00A839A7">
        <w:rPr>
          <w:rFonts w:asciiTheme="minorBidi" w:hAnsiTheme="minorBidi" w:cstheme="minorBidi"/>
          <w:sz w:val="24"/>
          <w:szCs w:val="24"/>
        </w:rPr>
        <w:t xml:space="preserve">raises fundamental questions. Why does the Torah have multiple names for God? </w:t>
      </w:r>
      <w:r w:rsidR="00BC188C">
        <w:rPr>
          <w:rFonts w:asciiTheme="minorBidi" w:hAnsiTheme="minorBidi" w:cstheme="minorBidi"/>
          <w:sz w:val="24"/>
          <w:szCs w:val="24"/>
        </w:rPr>
        <w:t>They</w:t>
      </w:r>
      <w:r w:rsidR="00BC188C" w:rsidRPr="00A839A7">
        <w:rPr>
          <w:rFonts w:asciiTheme="minorBidi" w:hAnsiTheme="minorBidi" w:cstheme="minorBidi"/>
          <w:sz w:val="24"/>
          <w:szCs w:val="24"/>
        </w:rPr>
        <w:t xml:space="preserve"> all represent the one God of Israel, so what i</w:t>
      </w:r>
      <w:r w:rsidR="00BC188C">
        <w:rPr>
          <w:rFonts w:asciiTheme="minorBidi" w:hAnsiTheme="minorBidi" w:cstheme="minorBidi"/>
          <w:sz w:val="24"/>
          <w:szCs w:val="24"/>
        </w:rPr>
        <w:t>s</w:t>
      </w:r>
      <w:r w:rsidR="00BC188C" w:rsidRPr="00A839A7">
        <w:rPr>
          <w:rFonts w:asciiTheme="minorBidi" w:hAnsiTheme="minorBidi" w:cstheme="minorBidi"/>
          <w:sz w:val="24"/>
          <w:szCs w:val="24"/>
        </w:rPr>
        <w:t xml:space="preserve"> the meaning of each name?</w:t>
      </w:r>
      <w:r w:rsidR="00BC188C">
        <w:rPr>
          <w:rFonts w:asciiTheme="minorBidi" w:hAnsiTheme="minorBidi" w:cstheme="minorBidi"/>
          <w:sz w:val="24"/>
          <w:szCs w:val="24"/>
        </w:rPr>
        <w:t xml:space="preserve"> </w:t>
      </w:r>
      <w:r w:rsidR="00547EC8" w:rsidRPr="00A839A7">
        <w:rPr>
          <w:rFonts w:asciiTheme="minorBidi" w:hAnsiTheme="minorBidi" w:cstheme="minorBidi"/>
          <w:sz w:val="24"/>
          <w:szCs w:val="24"/>
        </w:rPr>
        <w:t xml:space="preserve">What is the difference between the Tetragrammaton and the name </w:t>
      </w:r>
      <w:r w:rsidR="00547EC8" w:rsidRPr="00A839A7">
        <w:rPr>
          <w:rFonts w:asciiTheme="minorBidi" w:hAnsiTheme="minorBidi" w:cstheme="minorBidi"/>
          <w:i/>
          <w:iCs/>
          <w:sz w:val="24"/>
          <w:szCs w:val="24"/>
        </w:rPr>
        <w:t xml:space="preserve">Elokim? </w:t>
      </w:r>
      <w:r w:rsidR="00547EC8" w:rsidRPr="00A839A7">
        <w:rPr>
          <w:rFonts w:asciiTheme="minorBidi" w:hAnsiTheme="minorBidi" w:cstheme="minorBidi"/>
          <w:sz w:val="24"/>
          <w:szCs w:val="24"/>
        </w:rPr>
        <w:t xml:space="preserve">What is the difference between </w:t>
      </w:r>
      <w:r w:rsidR="00BC188C" w:rsidRPr="00A839A7">
        <w:rPr>
          <w:rFonts w:asciiTheme="minorBidi" w:hAnsiTheme="minorBidi" w:cstheme="minorBidi"/>
          <w:i/>
          <w:iCs/>
          <w:sz w:val="24"/>
          <w:szCs w:val="24"/>
        </w:rPr>
        <w:t>Ad</w:t>
      </w:r>
      <w:r w:rsidR="00BC188C">
        <w:rPr>
          <w:rFonts w:asciiTheme="minorBidi" w:hAnsiTheme="minorBidi" w:cstheme="minorBidi"/>
          <w:i/>
          <w:iCs/>
          <w:sz w:val="24"/>
          <w:szCs w:val="24"/>
        </w:rPr>
        <w:t>-</w:t>
      </w:r>
      <w:r w:rsidR="00BC188C" w:rsidRPr="00A839A7">
        <w:rPr>
          <w:rFonts w:asciiTheme="minorBidi" w:hAnsiTheme="minorBidi" w:cstheme="minorBidi"/>
          <w:i/>
          <w:iCs/>
          <w:sz w:val="24"/>
          <w:szCs w:val="24"/>
        </w:rPr>
        <w:t xml:space="preserve">nai </w:t>
      </w:r>
      <w:r w:rsidR="00547EC8" w:rsidRPr="00A839A7">
        <w:rPr>
          <w:rFonts w:asciiTheme="minorBidi" w:hAnsiTheme="minorBidi" w:cstheme="minorBidi"/>
          <w:sz w:val="24"/>
          <w:szCs w:val="24"/>
        </w:rPr>
        <w:t xml:space="preserve">and the Tetragrammaton? </w:t>
      </w:r>
    </w:p>
    <w:p w14:paraId="3DD2FCFA" w14:textId="77777777" w:rsidR="00A839A7" w:rsidRDefault="00A839A7" w:rsidP="00216919">
      <w:pPr>
        <w:widowControl w:val="0"/>
        <w:spacing w:line="240" w:lineRule="auto"/>
        <w:ind w:firstLine="720"/>
        <w:rPr>
          <w:rFonts w:asciiTheme="minorBidi" w:hAnsiTheme="minorBidi" w:cstheme="minorBidi"/>
          <w:sz w:val="24"/>
          <w:szCs w:val="24"/>
        </w:rPr>
      </w:pPr>
    </w:p>
    <w:p w14:paraId="2D152473" w14:textId="67DFCC48" w:rsidR="00444FE8" w:rsidRPr="00A839A7" w:rsidRDefault="00BC188C" w:rsidP="00216919">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To address these questions</w:t>
      </w:r>
      <w:r w:rsidR="00547EC8" w:rsidRPr="00A839A7">
        <w:rPr>
          <w:rFonts w:asciiTheme="minorBidi" w:hAnsiTheme="minorBidi" w:cstheme="minorBidi"/>
          <w:sz w:val="24"/>
          <w:szCs w:val="24"/>
        </w:rPr>
        <w:t>,</w:t>
      </w:r>
      <w:r w:rsidR="00444FE8" w:rsidRPr="00A839A7">
        <w:rPr>
          <w:rFonts w:asciiTheme="minorBidi" w:hAnsiTheme="minorBidi" w:cstheme="minorBidi"/>
          <w:sz w:val="24"/>
          <w:szCs w:val="24"/>
        </w:rPr>
        <w:t xml:space="preserve"> the </w:t>
      </w:r>
      <w:r w:rsidR="00547EC8" w:rsidRPr="00A839A7">
        <w:rPr>
          <w:rFonts w:asciiTheme="minorBidi" w:hAnsiTheme="minorBidi" w:cstheme="minorBidi"/>
          <w:sz w:val="24"/>
          <w:szCs w:val="24"/>
        </w:rPr>
        <w:t xml:space="preserve">plain meaning of the Biblical text needs the Kabbala. </w:t>
      </w:r>
      <w:r w:rsidR="00D06C26">
        <w:rPr>
          <w:rFonts w:asciiTheme="minorBidi" w:hAnsiTheme="minorBidi" w:cstheme="minorBidi"/>
          <w:sz w:val="24"/>
          <w:szCs w:val="24"/>
        </w:rPr>
        <w:t>Analysis of</w:t>
      </w:r>
      <w:r w:rsidR="00270E5F" w:rsidRPr="00A839A7">
        <w:rPr>
          <w:rFonts w:asciiTheme="minorBidi" w:hAnsiTheme="minorBidi" w:cstheme="minorBidi"/>
          <w:sz w:val="24"/>
          <w:szCs w:val="24"/>
        </w:rPr>
        <w:t xml:space="preserve"> God's names in the manner of </w:t>
      </w:r>
      <w:r w:rsidR="00547EC8" w:rsidRPr="00A839A7">
        <w:rPr>
          <w:rFonts w:asciiTheme="minorBidi" w:hAnsiTheme="minorBidi" w:cstheme="minorBidi"/>
          <w:sz w:val="24"/>
          <w:szCs w:val="24"/>
        </w:rPr>
        <w:t>the Kabbala</w:t>
      </w:r>
      <w:r w:rsidR="00270E5F" w:rsidRPr="00A839A7">
        <w:rPr>
          <w:rFonts w:asciiTheme="minorBidi" w:hAnsiTheme="minorBidi" w:cstheme="minorBidi"/>
          <w:sz w:val="24"/>
          <w:szCs w:val="24"/>
        </w:rPr>
        <w:t xml:space="preserve">, </w:t>
      </w:r>
      <w:r w:rsidR="00547EC8" w:rsidRPr="00A839A7">
        <w:rPr>
          <w:rFonts w:asciiTheme="minorBidi" w:hAnsiTheme="minorBidi" w:cstheme="minorBidi"/>
          <w:sz w:val="24"/>
          <w:szCs w:val="24"/>
        </w:rPr>
        <w:t>which</w:t>
      </w:r>
      <w:r w:rsidR="00270E5F" w:rsidRPr="00A839A7">
        <w:rPr>
          <w:rFonts w:asciiTheme="minorBidi" w:hAnsiTheme="minorBidi" w:cstheme="minorBidi"/>
          <w:sz w:val="24"/>
          <w:szCs w:val="24"/>
        </w:rPr>
        <w:t xml:space="preserve"> consistently</w:t>
      </w:r>
      <w:r w:rsidR="00547EC8" w:rsidRPr="00A839A7">
        <w:rPr>
          <w:rFonts w:asciiTheme="minorBidi" w:hAnsiTheme="minorBidi" w:cstheme="minorBidi"/>
          <w:sz w:val="24"/>
          <w:szCs w:val="24"/>
        </w:rPr>
        <w:t xml:space="preserve"> distinguishes between the various names of God, </w:t>
      </w:r>
      <w:r w:rsidR="00547EC8" w:rsidRPr="00EE0CD5">
        <w:rPr>
          <w:rFonts w:asciiTheme="minorBidi" w:hAnsiTheme="minorBidi" w:cstheme="minorBidi"/>
          <w:i/>
          <w:iCs/>
          <w:sz w:val="24"/>
          <w:szCs w:val="24"/>
        </w:rPr>
        <w:t>is</w:t>
      </w:r>
      <w:r w:rsidR="00547EC8" w:rsidRPr="00A839A7">
        <w:rPr>
          <w:rFonts w:asciiTheme="minorBidi" w:hAnsiTheme="minorBidi" w:cstheme="minorBidi"/>
          <w:sz w:val="24"/>
          <w:szCs w:val="24"/>
        </w:rPr>
        <w:t xml:space="preserve"> the simple meaning of the text</w:t>
      </w:r>
      <w:r w:rsidR="00D06C26">
        <w:rPr>
          <w:rFonts w:asciiTheme="minorBidi" w:hAnsiTheme="minorBidi" w:cstheme="minorBidi"/>
          <w:sz w:val="24"/>
          <w:szCs w:val="24"/>
        </w:rPr>
        <w:t xml:space="preserve"> – </w:t>
      </w:r>
      <w:r w:rsidR="00547EC8" w:rsidRPr="00A839A7">
        <w:rPr>
          <w:rFonts w:asciiTheme="minorBidi" w:hAnsiTheme="minorBidi" w:cstheme="minorBidi"/>
          <w:sz w:val="24"/>
          <w:szCs w:val="24"/>
        </w:rPr>
        <w:t xml:space="preserve">not in the sense </w:t>
      </w:r>
      <w:r w:rsidR="00270E5F" w:rsidRPr="00A839A7">
        <w:rPr>
          <w:rFonts w:asciiTheme="minorBidi" w:hAnsiTheme="minorBidi" w:cstheme="minorBidi"/>
          <w:sz w:val="24"/>
          <w:szCs w:val="24"/>
        </w:rPr>
        <w:t xml:space="preserve">of </w:t>
      </w:r>
      <w:r w:rsidR="00547EC8" w:rsidRPr="00A839A7">
        <w:rPr>
          <w:rFonts w:asciiTheme="minorBidi" w:hAnsiTheme="minorBidi" w:cstheme="minorBidi"/>
          <w:sz w:val="24"/>
          <w:szCs w:val="24"/>
        </w:rPr>
        <w:t>easy study</w:t>
      </w:r>
      <w:r w:rsidR="00D06C26">
        <w:rPr>
          <w:rFonts w:asciiTheme="minorBidi" w:hAnsiTheme="minorBidi" w:cstheme="minorBidi"/>
          <w:sz w:val="24"/>
          <w:szCs w:val="24"/>
        </w:rPr>
        <w:t>,</w:t>
      </w:r>
      <w:r w:rsidR="00547EC8" w:rsidRPr="00A839A7">
        <w:rPr>
          <w:rFonts w:asciiTheme="minorBidi" w:hAnsiTheme="minorBidi" w:cstheme="minorBidi"/>
          <w:sz w:val="24"/>
          <w:szCs w:val="24"/>
        </w:rPr>
        <w:t xml:space="preserve"> for we are </w:t>
      </w:r>
      <w:r w:rsidR="00270E5F" w:rsidRPr="00A839A7">
        <w:rPr>
          <w:rFonts w:asciiTheme="minorBidi" w:hAnsiTheme="minorBidi" w:cstheme="minorBidi"/>
          <w:sz w:val="24"/>
          <w:szCs w:val="24"/>
        </w:rPr>
        <w:t>dealing</w:t>
      </w:r>
      <w:r w:rsidR="00547EC8" w:rsidRPr="00A839A7">
        <w:rPr>
          <w:rFonts w:asciiTheme="minorBidi" w:hAnsiTheme="minorBidi" w:cstheme="minorBidi"/>
          <w:sz w:val="24"/>
          <w:szCs w:val="24"/>
        </w:rPr>
        <w:t xml:space="preserve"> here with</w:t>
      </w:r>
      <w:r w:rsidR="00270E5F" w:rsidRPr="00A839A7">
        <w:rPr>
          <w:rFonts w:asciiTheme="minorBidi" w:hAnsiTheme="minorBidi" w:cstheme="minorBidi"/>
          <w:sz w:val="24"/>
          <w:szCs w:val="24"/>
        </w:rPr>
        <w:t xml:space="preserve"> profound and</w:t>
      </w:r>
      <w:r w:rsidR="00547EC8" w:rsidRPr="00A839A7">
        <w:rPr>
          <w:rFonts w:asciiTheme="minorBidi" w:hAnsiTheme="minorBidi" w:cstheme="minorBidi"/>
          <w:sz w:val="24"/>
          <w:szCs w:val="24"/>
        </w:rPr>
        <w:t xml:space="preserve"> difficult</w:t>
      </w:r>
      <w:r w:rsidR="00270E5F" w:rsidRPr="00A839A7">
        <w:rPr>
          <w:rFonts w:asciiTheme="minorBidi" w:hAnsiTheme="minorBidi" w:cstheme="minorBidi"/>
          <w:sz w:val="24"/>
          <w:szCs w:val="24"/>
        </w:rPr>
        <w:t xml:space="preserve"> </w:t>
      </w:r>
      <w:r w:rsidR="00547EC8" w:rsidRPr="00A839A7">
        <w:rPr>
          <w:rFonts w:asciiTheme="minorBidi" w:hAnsiTheme="minorBidi" w:cstheme="minorBidi"/>
          <w:sz w:val="24"/>
          <w:szCs w:val="24"/>
        </w:rPr>
        <w:t>matters</w:t>
      </w:r>
      <w:r w:rsidR="00D06C26">
        <w:rPr>
          <w:rFonts w:asciiTheme="minorBidi" w:hAnsiTheme="minorBidi" w:cstheme="minorBidi"/>
          <w:sz w:val="24"/>
          <w:szCs w:val="24"/>
        </w:rPr>
        <w:t>,</w:t>
      </w:r>
      <w:r w:rsidR="00547EC8" w:rsidRPr="00A839A7">
        <w:rPr>
          <w:rFonts w:asciiTheme="minorBidi" w:hAnsiTheme="minorBidi" w:cstheme="minorBidi"/>
          <w:sz w:val="24"/>
          <w:szCs w:val="24"/>
        </w:rPr>
        <w:t xml:space="preserve"> but in the sense of correspondence to</w:t>
      </w:r>
      <w:r w:rsidR="00270E5F" w:rsidRPr="00A839A7">
        <w:rPr>
          <w:rFonts w:asciiTheme="minorBidi" w:hAnsiTheme="minorBidi" w:cstheme="minorBidi"/>
          <w:sz w:val="24"/>
          <w:szCs w:val="24"/>
        </w:rPr>
        <w:t xml:space="preserve"> the revealed phenomena found </w:t>
      </w:r>
      <w:r w:rsidR="00547EC8" w:rsidRPr="00A839A7">
        <w:rPr>
          <w:rFonts w:asciiTheme="minorBidi" w:hAnsiTheme="minorBidi" w:cstheme="minorBidi"/>
          <w:sz w:val="24"/>
          <w:szCs w:val="24"/>
        </w:rPr>
        <w:t>in Scripture. If study of the plain meaning of the text means knowing the basic intention of the Torah,</w:t>
      </w:r>
      <w:r w:rsidR="00270E5F" w:rsidRPr="00A839A7">
        <w:rPr>
          <w:rFonts w:asciiTheme="minorBidi" w:hAnsiTheme="minorBidi" w:cstheme="minorBidi"/>
          <w:sz w:val="24"/>
          <w:szCs w:val="24"/>
        </w:rPr>
        <w:t xml:space="preserve"> we must </w:t>
      </w:r>
      <w:r w:rsidR="00D15EB5" w:rsidRPr="00A839A7">
        <w:rPr>
          <w:rFonts w:asciiTheme="minorBidi" w:hAnsiTheme="minorBidi" w:cstheme="minorBidi"/>
          <w:sz w:val="24"/>
          <w:szCs w:val="24"/>
        </w:rPr>
        <w:t xml:space="preserve">delve into the meaning of every Divine name and </w:t>
      </w:r>
      <w:proofErr w:type="gramStart"/>
      <w:r w:rsidR="00D15EB5" w:rsidRPr="00A839A7">
        <w:rPr>
          <w:rFonts w:asciiTheme="minorBidi" w:hAnsiTheme="minorBidi" w:cstheme="minorBidi"/>
          <w:sz w:val="24"/>
          <w:szCs w:val="24"/>
        </w:rPr>
        <w:t>revelation, and</w:t>
      </w:r>
      <w:proofErr w:type="gramEnd"/>
      <w:r w:rsidR="00D15EB5" w:rsidRPr="00A839A7">
        <w:rPr>
          <w:rFonts w:asciiTheme="minorBidi" w:hAnsiTheme="minorBidi" w:cstheme="minorBidi"/>
          <w:sz w:val="24"/>
          <w:szCs w:val="24"/>
        </w:rPr>
        <w:t xml:space="preserve"> </w:t>
      </w:r>
      <w:r w:rsidR="00585B0C">
        <w:rPr>
          <w:rFonts w:asciiTheme="minorBidi" w:hAnsiTheme="minorBidi" w:cstheme="minorBidi"/>
          <w:sz w:val="24"/>
          <w:szCs w:val="24"/>
        </w:rPr>
        <w:t xml:space="preserve">understand </w:t>
      </w:r>
      <w:r w:rsidR="00D15EB5" w:rsidRPr="00A839A7">
        <w:rPr>
          <w:rFonts w:asciiTheme="minorBidi" w:hAnsiTheme="minorBidi" w:cstheme="minorBidi"/>
          <w:sz w:val="24"/>
          <w:szCs w:val="24"/>
        </w:rPr>
        <w:t xml:space="preserve">in accordance with that the section in which </w:t>
      </w:r>
      <w:r w:rsidR="00585B0C">
        <w:rPr>
          <w:rFonts w:asciiTheme="minorBidi" w:hAnsiTheme="minorBidi" w:cstheme="minorBidi"/>
          <w:sz w:val="24"/>
          <w:szCs w:val="24"/>
        </w:rPr>
        <w:t>each name</w:t>
      </w:r>
      <w:r w:rsidR="00585B0C" w:rsidRPr="00A839A7">
        <w:rPr>
          <w:rFonts w:asciiTheme="minorBidi" w:hAnsiTheme="minorBidi" w:cstheme="minorBidi"/>
          <w:sz w:val="24"/>
          <w:szCs w:val="24"/>
        </w:rPr>
        <w:t xml:space="preserve"> </w:t>
      </w:r>
      <w:r w:rsidR="00D15EB5" w:rsidRPr="00A839A7">
        <w:rPr>
          <w:rFonts w:asciiTheme="minorBidi" w:hAnsiTheme="minorBidi" w:cstheme="minorBidi"/>
          <w:sz w:val="24"/>
          <w:szCs w:val="24"/>
        </w:rPr>
        <w:t xml:space="preserve">appears. There is no other way </w:t>
      </w:r>
      <w:r w:rsidR="00585B0C">
        <w:rPr>
          <w:rFonts w:asciiTheme="minorBidi" w:hAnsiTheme="minorBidi" w:cstheme="minorBidi"/>
          <w:sz w:val="24"/>
          <w:szCs w:val="24"/>
        </w:rPr>
        <w:t>to explain</w:t>
      </w:r>
      <w:r w:rsidR="00D15EB5" w:rsidRPr="00A839A7">
        <w:rPr>
          <w:rFonts w:asciiTheme="minorBidi" w:hAnsiTheme="minorBidi" w:cstheme="minorBidi"/>
          <w:sz w:val="24"/>
          <w:szCs w:val="24"/>
        </w:rPr>
        <w:t xml:space="preserve"> the differences between the various Divine names.</w:t>
      </w:r>
      <w:r w:rsidR="005955F5">
        <w:rPr>
          <w:rFonts w:asciiTheme="minorBidi" w:hAnsiTheme="minorBidi" w:cstheme="minorBidi"/>
          <w:sz w:val="24"/>
          <w:szCs w:val="24"/>
        </w:rPr>
        <w:t xml:space="preserve"> </w:t>
      </w:r>
    </w:p>
    <w:p w14:paraId="1F242A4B" w14:textId="77777777" w:rsidR="00D15EB5" w:rsidRPr="00A839A7" w:rsidRDefault="00D15EB5" w:rsidP="00216919">
      <w:pPr>
        <w:widowControl w:val="0"/>
        <w:spacing w:line="240" w:lineRule="auto"/>
        <w:ind w:firstLine="720"/>
        <w:rPr>
          <w:rFonts w:asciiTheme="minorBidi" w:hAnsiTheme="minorBidi" w:cstheme="minorBidi"/>
          <w:sz w:val="24"/>
          <w:szCs w:val="24"/>
        </w:rPr>
      </w:pPr>
    </w:p>
    <w:p w14:paraId="497742E8" w14:textId="4605016A" w:rsidR="00444FE8" w:rsidRPr="00A839A7" w:rsidRDefault="00D15EB5" w:rsidP="00216919">
      <w:pPr>
        <w:widowControl w:val="0"/>
        <w:spacing w:line="240" w:lineRule="auto"/>
        <w:ind w:firstLine="720"/>
        <w:rPr>
          <w:rFonts w:asciiTheme="minorBidi" w:hAnsiTheme="minorBidi" w:cstheme="minorBidi"/>
          <w:sz w:val="24"/>
          <w:szCs w:val="24"/>
        </w:rPr>
      </w:pPr>
      <w:r w:rsidRPr="00A839A7">
        <w:rPr>
          <w:rFonts w:asciiTheme="minorBidi" w:hAnsiTheme="minorBidi" w:cstheme="minorBidi"/>
          <w:sz w:val="24"/>
          <w:szCs w:val="24"/>
        </w:rPr>
        <w:t>If this is the simple meaning of Scripture, why does</w:t>
      </w:r>
      <w:r w:rsidR="00270E5F" w:rsidRPr="00A839A7">
        <w:rPr>
          <w:rFonts w:asciiTheme="minorBidi" w:hAnsiTheme="minorBidi" w:cstheme="minorBidi"/>
          <w:sz w:val="24"/>
          <w:szCs w:val="24"/>
        </w:rPr>
        <w:t>n't</w:t>
      </w:r>
      <w:r w:rsidRPr="00A839A7">
        <w:rPr>
          <w:rFonts w:asciiTheme="minorBidi" w:hAnsiTheme="minorBidi" w:cstheme="minorBidi"/>
          <w:sz w:val="24"/>
          <w:szCs w:val="24"/>
        </w:rPr>
        <w:t xml:space="preserve"> the revealed Torah deal at length with the distinction b</w:t>
      </w:r>
      <w:r w:rsidR="00270E5F" w:rsidRPr="00A839A7">
        <w:rPr>
          <w:rFonts w:asciiTheme="minorBidi" w:hAnsiTheme="minorBidi" w:cstheme="minorBidi"/>
          <w:sz w:val="24"/>
          <w:szCs w:val="24"/>
        </w:rPr>
        <w:t>etween the various names of God?</w:t>
      </w:r>
      <w:r w:rsidRPr="00A839A7">
        <w:rPr>
          <w:rFonts w:asciiTheme="minorBidi" w:hAnsiTheme="minorBidi" w:cstheme="minorBidi"/>
          <w:sz w:val="24"/>
          <w:szCs w:val="24"/>
        </w:rPr>
        <w:t xml:space="preserve"> There are two main reasons: Because the </w:t>
      </w:r>
      <w:r w:rsidR="00585B0C">
        <w:rPr>
          <w:rFonts w:asciiTheme="minorBidi" w:hAnsiTheme="minorBidi" w:cstheme="minorBidi"/>
          <w:sz w:val="24"/>
          <w:szCs w:val="24"/>
        </w:rPr>
        <w:t>topic</w:t>
      </w:r>
      <w:r w:rsidR="00585B0C" w:rsidRPr="00A839A7">
        <w:rPr>
          <w:rFonts w:asciiTheme="minorBidi" w:hAnsiTheme="minorBidi" w:cstheme="minorBidi"/>
          <w:sz w:val="24"/>
          <w:szCs w:val="24"/>
        </w:rPr>
        <w:t xml:space="preserve"> </w:t>
      </w:r>
      <w:r w:rsidRPr="00A839A7">
        <w:rPr>
          <w:rFonts w:asciiTheme="minorBidi" w:hAnsiTheme="minorBidi" w:cstheme="minorBidi"/>
          <w:sz w:val="24"/>
          <w:szCs w:val="24"/>
        </w:rPr>
        <w:t xml:space="preserve">is difficult to absorb, and because it is </w:t>
      </w:r>
      <w:r w:rsidR="00270E5F" w:rsidRPr="00A839A7">
        <w:rPr>
          <w:rFonts w:asciiTheme="minorBidi" w:hAnsiTheme="minorBidi" w:cstheme="minorBidi"/>
          <w:sz w:val="24"/>
          <w:szCs w:val="24"/>
        </w:rPr>
        <w:t>liable</w:t>
      </w:r>
      <w:r w:rsidRPr="00A839A7">
        <w:rPr>
          <w:rFonts w:asciiTheme="minorBidi" w:hAnsiTheme="minorBidi" w:cstheme="minorBidi"/>
          <w:sz w:val="24"/>
          <w:szCs w:val="24"/>
        </w:rPr>
        <w:t xml:space="preserve"> to lead to danger. When a</w:t>
      </w:r>
      <w:r w:rsidR="00444FE8" w:rsidRPr="00A839A7">
        <w:rPr>
          <w:rFonts w:asciiTheme="minorBidi" w:hAnsiTheme="minorBidi" w:cstheme="minorBidi"/>
          <w:sz w:val="24"/>
          <w:szCs w:val="24"/>
        </w:rPr>
        <w:t xml:space="preserve"> person encounters </w:t>
      </w:r>
      <w:r w:rsidR="00C654B4" w:rsidRPr="00A839A7">
        <w:rPr>
          <w:rFonts w:asciiTheme="minorBidi" w:hAnsiTheme="minorBidi" w:cstheme="minorBidi"/>
          <w:sz w:val="24"/>
          <w:szCs w:val="24"/>
        </w:rPr>
        <w:t xml:space="preserve">the </w:t>
      </w:r>
      <w:r w:rsidR="00444FE8" w:rsidRPr="00A839A7">
        <w:rPr>
          <w:rFonts w:asciiTheme="minorBidi" w:hAnsiTheme="minorBidi" w:cstheme="minorBidi"/>
          <w:sz w:val="24"/>
          <w:szCs w:val="24"/>
        </w:rPr>
        <w:t>different names of God, if he does not approach</w:t>
      </w:r>
      <w:r w:rsidRPr="00A839A7">
        <w:rPr>
          <w:rFonts w:asciiTheme="minorBidi" w:hAnsiTheme="minorBidi" w:cstheme="minorBidi"/>
          <w:sz w:val="24"/>
          <w:szCs w:val="24"/>
        </w:rPr>
        <w:t xml:space="preserve"> Scripture with the proper religious </w:t>
      </w:r>
      <w:r w:rsidR="00E80454">
        <w:rPr>
          <w:rFonts w:asciiTheme="minorBidi" w:hAnsiTheme="minorBidi" w:cstheme="minorBidi"/>
          <w:sz w:val="24"/>
          <w:szCs w:val="24"/>
        </w:rPr>
        <w:t>perspective</w:t>
      </w:r>
      <w:r w:rsidRPr="00A839A7">
        <w:rPr>
          <w:rFonts w:asciiTheme="minorBidi" w:hAnsiTheme="minorBidi" w:cstheme="minorBidi"/>
          <w:sz w:val="24"/>
          <w:szCs w:val="24"/>
        </w:rPr>
        <w:t xml:space="preserve">, he </w:t>
      </w:r>
      <w:r w:rsidR="00585B0C">
        <w:rPr>
          <w:rFonts w:asciiTheme="minorBidi" w:hAnsiTheme="minorBidi" w:cstheme="minorBidi"/>
          <w:sz w:val="24"/>
          <w:szCs w:val="24"/>
        </w:rPr>
        <w:t>may</w:t>
      </w:r>
      <w:r w:rsidRPr="00A839A7">
        <w:rPr>
          <w:rFonts w:asciiTheme="minorBidi" w:hAnsiTheme="minorBidi" w:cstheme="minorBidi"/>
          <w:sz w:val="24"/>
          <w:szCs w:val="24"/>
        </w:rPr>
        <w:t xml:space="preserve"> conclude that there </w:t>
      </w:r>
      <w:r w:rsidR="00444FE8" w:rsidRPr="00A839A7">
        <w:rPr>
          <w:rFonts w:asciiTheme="minorBidi" w:hAnsiTheme="minorBidi" w:cstheme="minorBidi"/>
          <w:sz w:val="24"/>
          <w:szCs w:val="24"/>
        </w:rPr>
        <w:t xml:space="preserve">are </w:t>
      </w:r>
      <w:r w:rsidRPr="00A839A7">
        <w:rPr>
          <w:rFonts w:asciiTheme="minorBidi" w:hAnsiTheme="minorBidi" w:cstheme="minorBidi"/>
          <w:sz w:val="24"/>
          <w:szCs w:val="24"/>
        </w:rPr>
        <w:t>multiple</w:t>
      </w:r>
      <w:r w:rsidR="00444FE8" w:rsidRPr="00A839A7">
        <w:rPr>
          <w:rFonts w:asciiTheme="minorBidi" w:hAnsiTheme="minorBidi" w:cstheme="minorBidi"/>
          <w:sz w:val="24"/>
          <w:szCs w:val="24"/>
        </w:rPr>
        <w:t xml:space="preserve"> gods. </w:t>
      </w:r>
      <w:r w:rsidRPr="00A839A7">
        <w:rPr>
          <w:rFonts w:asciiTheme="minorBidi" w:hAnsiTheme="minorBidi" w:cstheme="minorBidi"/>
          <w:sz w:val="24"/>
          <w:szCs w:val="24"/>
        </w:rPr>
        <w:t xml:space="preserve">Open </w:t>
      </w:r>
      <w:r w:rsidR="00585B0C">
        <w:rPr>
          <w:rFonts w:asciiTheme="minorBidi" w:hAnsiTheme="minorBidi" w:cstheme="minorBidi"/>
          <w:sz w:val="24"/>
          <w:szCs w:val="24"/>
        </w:rPr>
        <w:t>discussion of</w:t>
      </w:r>
      <w:r w:rsidRPr="00A839A7">
        <w:rPr>
          <w:rFonts w:asciiTheme="minorBidi" w:hAnsiTheme="minorBidi" w:cstheme="minorBidi"/>
          <w:sz w:val="24"/>
          <w:szCs w:val="24"/>
        </w:rPr>
        <w:t xml:space="preserve"> the issue is liable to draw</w:t>
      </w:r>
      <w:r w:rsidR="00C654B4" w:rsidRPr="00A839A7">
        <w:rPr>
          <w:rFonts w:asciiTheme="minorBidi" w:hAnsiTheme="minorBidi" w:cstheme="minorBidi"/>
          <w:sz w:val="24"/>
          <w:szCs w:val="24"/>
        </w:rPr>
        <w:t xml:space="preserve"> a person</w:t>
      </w:r>
      <w:r w:rsidRPr="00A839A7">
        <w:rPr>
          <w:rFonts w:asciiTheme="minorBidi" w:hAnsiTheme="minorBidi" w:cstheme="minorBidi"/>
          <w:sz w:val="24"/>
          <w:szCs w:val="24"/>
        </w:rPr>
        <w:t xml:space="preserve"> </w:t>
      </w:r>
      <w:r w:rsidR="00E43CE3" w:rsidRPr="00A839A7">
        <w:rPr>
          <w:rFonts w:asciiTheme="minorBidi" w:hAnsiTheme="minorBidi" w:cstheme="minorBidi"/>
          <w:sz w:val="24"/>
          <w:szCs w:val="24"/>
        </w:rPr>
        <w:t>closer</w:t>
      </w:r>
      <w:r w:rsidRPr="00A839A7">
        <w:rPr>
          <w:rFonts w:asciiTheme="minorBidi" w:hAnsiTheme="minorBidi" w:cstheme="minorBidi"/>
          <w:sz w:val="24"/>
          <w:szCs w:val="24"/>
        </w:rPr>
        <w:t xml:space="preserve"> to </w:t>
      </w:r>
      <w:r w:rsidR="00C654B4" w:rsidRPr="00A839A7">
        <w:rPr>
          <w:rFonts w:asciiTheme="minorBidi" w:hAnsiTheme="minorBidi" w:cstheme="minorBidi"/>
          <w:sz w:val="24"/>
          <w:szCs w:val="24"/>
        </w:rPr>
        <w:t>pagan ideas</w:t>
      </w:r>
      <w:r w:rsidR="00585B0C">
        <w:rPr>
          <w:rFonts w:asciiTheme="minorBidi" w:hAnsiTheme="minorBidi" w:cstheme="minorBidi"/>
          <w:sz w:val="24"/>
          <w:szCs w:val="24"/>
        </w:rPr>
        <w:t xml:space="preserve">; </w:t>
      </w:r>
      <w:r w:rsidR="00C654B4" w:rsidRPr="00A839A7">
        <w:rPr>
          <w:rFonts w:asciiTheme="minorBidi" w:hAnsiTheme="minorBidi" w:cstheme="minorBidi"/>
          <w:sz w:val="24"/>
          <w:szCs w:val="24"/>
        </w:rPr>
        <w:t>therefore</w:t>
      </w:r>
      <w:r w:rsidR="00585B0C">
        <w:rPr>
          <w:rFonts w:asciiTheme="minorBidi" w:hAnsiTheme="minorBidi" w:cstheme="minorBidi"/>
          <w:sz w:val="24"/>
          <w:szCs w:val="24"/>
        </w:rPr>
        <w:t>,</w:t>
      </w:r>
      <w:r w:rsidR="00C654B4" w:rsidRPr="00A839A7">
        <w:rPr>
          <w:rFonts w:asciiTheme="minorBidi" w:hAnsiTheme="minorBidi" w:cstheme="minorBidi"/>
          <w:sz w:val="24"/>
          <w:szCs w:val="24"/>
        </w:rPr>
        <w:t xml:space="preserve"> the simple understanding</w:t>
      </w:r>
      <w:r w:rsidR="00585B0C">
        <w:rPr>
          <w:rFonts w:asciiTheme="minorBidi" w:hAnsiTheme="minorBidi" w:cstheme="minorBidi"/>
          <w:sz w:val="24"/>
          <w:szCs w:val="24"/>
        </w:rPr>
        <w:t>,</w:t>
      </w:r>
      <w:r w:rsidR="00C654B4" w:rsidRPr="00A839A7">
        <w:rPr>
          <w:rFonts w:asciiTheme="minorBidi" w:hAnsiTheme="minorBidi" w:cstheme="minorBidi"/>
          <w:sz w:val="24"/>
          <w:szCs w:val="24"/>
        </w:rPr>
        <w:t xml:space="preserve"> and the commentaries who sought to explain the Torah in accordance with its plain meaning, return us to the "Holy One, blessed be He" as a general concept. </w:t>
      </w:r>
      <w:r w:rsidR="009C5988" w:rsidRPr="00A839A7">
        <w:rPr>
          <w:rFonts w:asciiTheme="minorBidi" w:hAnsiTheme="minorBidi" w:cstheme="minorBidi"/>
          <w:sz w:val="24"/>
          <w:szCs w:val="24"/>
        </w:rPr>
        <w:t xml:space="preserve">We explain all of God's names in the same way. In Targum Onkelos, for example, the different names of God are translated in parallel fashion. The inner </w:t>
      </w:r>
      <w:r w:rsidR="00E43CE3" w:rsidRPr="00A839A7">
        <w:rPr>
          <w:rFonts w:asciiTheme="minorBidi" w:hAnsiTheme="minorBidi" w:cstheme="minorBidi"/>
          <w:sz w:val="24"/>
          <w:szCs w:val="24"/>
        </w:rPr>
        <w:t>dimension of the Torah</w:t>
      </w:r>
      <w:r w:rsidR="009C5988" w:rsidRPr="00A839A7">
        <w:rPr>
          <w:rFonts w:asciiTheme="minorBidi" w:hAnsiTheme="minorBidi" w:cstheme="minorBidi"/>
          <w:sz w:val="24"/>
          <w:szCs w:val="24"/>
        </w:rPr>
        <w:t xml:space="preserve"> is that which can deal with the different Divine revelations and realize</w:t>
      </w:r>
      <w:r w:rsidR="00585B0C">
        <w:rPr>
          <w:rFonts w:asciiTheme="minorBidi" w:hAnsiTheme="minorBidi" w:cstheme="minorBidi"/>
          <w:sz w:val="24"/>
          <w:szCs w:val="24"/>
        </w:rPr>
        <w:t xml:space="preserve"> thereby</w:t>
      </w:r>
      <w:r w:rsidR="009C5988" w:rsidRPr="00A839A7">
        <w:rPr>
          <w:rFonts w:asciiTheme="minorBidi" w:hAnsiTheme="minorBidi" w:cstheme="minorBidi"/>
          <w:sz w:val="24"/>
          <w:szCs w:val="24"/>
        </w:rPr>
        <w:t xml:space="preserve"> the simple intention of the Torah.</w:t>
      </w:r>
    </w:p>
    <w:p w14:paraId="7F4E98F1" w14:textId="623FDB75" w:rsidR="009C5988" w:rsidRDefault="009C5988" w:rsidP="00216919">
      <w:pPr>
        <w:widowControl w:val="0"/>
        <w:spacing w:line="240" w:lineRule="auto"/>
        <w:rPr>
          <w:rFonts w:asciiTheme="minorBidi" w:hAnsiTheme="minorBidi" w:cstheme="minorBidi"/>
          <w:sz w:val="24"/>
          <w:szCs w:val="24"/>
        </w:rPr>
      </w:pPr>
    </w:p>
    <w:p w14:paraId="46D31323" w14:textId="166EA76F" w:rsidR="00A839A7" w:rsidRPr="00A839A7" w:rsidRDefault="00A839A7" w:rsidP="00216919">
      <w:pPr>
        <w:widowControl w:val="0"/>
        <w:spacing w:line="240" w:lineRule="auto"/>
        <w:rPr>
          <w:rFonts w:asciiTheme="minorBidi" w:hAnsiTheme="minorBidi" w:cstheme="minorBidi"/>
          <w:b/>
          <w:bCs/>
          <w:sz w:val="24"/>
          <w:szCs w:val="24"/>
        </w:rPr>
      </w:pPr>
      <w:r w:rsidRPr="00A839A7">
        <w:rPr>
          <w:rFonts w:asciiTheme="minorBidi" w:hAnsiTheme="minorBidi" w:cstheme="minorBidi"/>
          <w:b/>
          <w:bCs/>
          <w:sz w:val="24"/>
          <w:szCs w:val="24"/>
        </w:rPr>
        <w:t>The Topic of the Book: How to Pray</w:t>
      </w:r>
    </w:p>
    <w:p w14:paraId="28006D16" w14:textId="77777777" w:rsidR="009C5988" w:rsidRPr="00A839A7" w:rsidRDefault="009C5988" w:rsidP="00216919">
      <w:pPr>
        <w:widowControl w:val="0"/>
        <w:spacing w:line="240" w:lineRule="auto"/>
        <w:rPr>
          <w:rFonts w:asciiTheme="minorBidi" w:hAnsiTheme="minorBidi" w:cstheme="minorBidi"/>
          <w:sz w:val="24"/>
          <w:szCs w:val="24"/>
        </w:rPr>
      </w:pPr>
    </w:p>
    <w:p w14:paraId="3365BE4F" w14:textId="02F9D390" w:rsidR="00444FE8" w:rsidRPr="00A839A7" w:rsidRDefault="00444FE8" w:rsidP="00216919">
      <w:pPr>
        <w:widowControl w:val="0"/>
        <w:spacing w:line="240" w:lineRule="auto"/>
        <w:ind w:firstLine="720"/>
        <w:rPr>
          <w:rFonts w:asciiTheme="minorBidi" w:hAnsiTheme="minorBidi" w:cstheme="minorBidi"/>
          <w:sz w:val="24"/>
          <w:szCs w:val="24"/>
        </w:rPr>
      </w:pPr>
      <w:r w:rsidRPr="00A839A7">
        <w:rPr>
          <w:rFonts w:asciiTheme="minorBidi" w:hAnsiTheme="minorBidi" w:cstheme="minorBidi"/>
          <w:sz w:val="24"/>
          <w:szCs w:val="24"/>
        </w:rPr>
        <w:t>On the face of it, the central theme of</w:t>
      </w:r>
      <w:r w:rsidR="009C5988" w:rsidRPr="00A839A7">
        <w:rPr>
          <w:rFonts w:asciiTheme="minorBidi" w:hAnsiTheme="minorBidi" w:cstheme="minorBidi"/>
          <w:sz w:val="24"/>
          <w:szCs w:val="24"/>
        </w:rPr>
        <w:t xml:space="preserve"> </w:t>
      </w:r>
      <w:r w:rsidR="009C5988" w:rsidRPr="00A839A7">
        <w:rPr>
          <w:rFonts w:asciiTheme="minorBidi" w:hAnsiTheme="minorBidi" w:cstheme="minorBidi"/>
          <w:i/>
          <w:iCs/>
          <w:sz w:val="24"/>
          <w:szCs w:val="24"/>
        </w:rPr>
        <w:t xml:space="preserve">Sha'arei Ora </w:t>
      </w:r>
      <w:r w:rsidR="009C5988" w:rsidRPr="00A839A7">
        <w:rPr>
          <w:rFonts w:asciiTheme="minorBidi" w:hAnsiTheme="minorBidi" w:cstheme="minorBidi"/>
          <w:sz w:val="24"/>
          <w:szCs w:val="24"/>
        </w:rPr>
        <w:t>is indeed the names of God.</w:t>
      </w:r>
      <w:r w:rsidR="000030BA" w:rsidRPr="00A839A7">
        <w:rPr>
          <w:rFonts w:asciiTheme="minorBidi" w:hAnsiTheme="minorBidi" w:cstheme="minorBidi"/>
          <w:sz w:val="24"/>
          <w:szCs w:val="24"/>
        </w:rPr>
        <w:t xml:space="preserve"> U</w:t>
      </w:r>
      <w:r w:rsidR="009C5988" w:rsidRPr="00A839A7">
        <w:rPr>
          <w:rFonts w:asciiTheme="minorBidi" w:hAnsiTheme="minorBidi" w:cstheme="minorBidi"/>
          <w:sz w:val="24"/>
          <w:szCs w:val="24"/>
        </w:rPr>
        <w:t>pon closer examination</w:t>
      </w:r>
      <w:r w:rsidR="000030BA" w:rsidRPr="00A839A7">
        <w:rPr>
          <w:rFonts w:asciiTheme="minorBidi" w:hAnsiTheme="minorBidi" w:cstheme="minorBidi"/>
          <w:sz w:val="24"/>
          <w:szCs w:val="24"/>
        </w:rPr>
        <w:t xml:space="preserve">, however, it becomes evident </w:t>
      </w:r>
      <w:r w:rsidR="009C5988" w:rsidRPr="00A839A7">
        <w:rPr>
          <w:rFonts w:asciiTheme="minorBidi" w:hAnsiTheme="minorBidi" w:cstheme="minorBidi"/>
          <w:sz w:val="24"/>
          <w:szCs w:val="24"/>
        </w:rPr>
        <w:t xml:space="preserve">that the main purpose of the book is to teach us how to pray. </w:t>
      </w:r>
      <w:r w:rsidRPr="00A839A7">
        <w:rPr>
          <w:rFonts w:asciiTheme="minorBidi" w:hAnsiTheme="minorBidi" w:cstheme="minorBidi"/>
          <w:sz w:val="24"/>
          <w:szCs w:val="24"/>
        </w:rPr>
        <w:t xml:space="preserve">Many people </w:t>
      </w:r>
      <w:r w:rsidR="009C5988" w:rsidRPr="00A839A7">
        <w:rPr>
          <w:rFonts w:asciiTheme="minorBidi" w:hAnsiTheme="minorBidi" w:cstheme="minorBidi"/>
          <w:sz w:val="24"/>
          <w:szCs w:val="24"/>
        </w:rPr>
        <w:t xml:space="preserve">have written about </w:t>
      </w:r>
      <w:r w:rsidR="009C5988" w:rsidRPr="00A839A7">
        <w:rPr>
          <w:rFonts w:asciiTheme="minorBidi" w:hAnsiTheme="minorBidi" w:cstheme="minorBidi"/>
          <w:i/>
          <w:iCs/>
          <w:sz w:val="24"/>
          <w:szCs w:val="24"/>
        </w:rPr>
        <w:t>Sha'arei Ora</w:t>
      </w:r>
      <w:r w:rsidR="009C5988" w:rsidRPr="00A839A7">
        <w:rPr>
          <w:rFonts w:asciiTheme="minorBidi" w:hAnsiTheme="minorBidi" w:cstheme="minorBidi"/>
          <w:sz w:val="24"/>
          <w:szCs w:val="24"/>
        </w:rPr>
        <w:t xml:space="preserve"> without appreciating the centrality of prayer in the book. </w:t>
      </w:r>
      <w:r w:rsidR="000030BA" w:rsidRPr="00A839A7">
        <w:rPr>
          <w:rFonts w:asciiTheme="minorBidi" w:hAnsiTheme="minorBidi" w:cstheme="minorBidi"/>
          <w:sz w:val="24"/>
          <w:szCs w:val="24"/>
        </w:rPr>
        <w:t xml:space="preserve">It was Rav Yehuda Leon Ashkenazi (Manitou) who first stressed this issue in the framework of </w:t>
      </w:r>
      <w:r w:rsidR="000030BA" w:rsidRPr="00A839A7">
        <w:rPr>
          <w:rFonts w:asciiTheme="minorBidi" w:hAnsiTheme="minorBidi" w:cstheme="minorBidi"/>
          <w:i/>
          <w:iCs/>
          <w:sz w:val="24"/>
          <w:szCs w:val="24"/>
        </w:rPr>
        <w:t>shiurim</w:t>
      </w:r>
      <w:r w:rsidR="000030BA" w:rsidRPr="00A839A7">
        <w:rPr>
          <w:rFonts w:asciiTheme="minorBidi" w:hAnsiTheme="minorBidi" w:cstheme="minorBidi"/>
          <w:sz w:val="24"/>
          <w:szCs w:val="24"/>
        </w:rPr>
        <w:t xml:space="preserve"> that he gave on </w:t>
      </w:r>
      <w:r w:rsidR="000030BA" w:rsidRPr="00A839A7">
        <w:rPr>
          <w:rFonts w:asciiTheme="minorBidi" w:hAnsiTheme="minorBidi" w:cstheme="minorBidi"/>
          <w:i/>
          <w:iCs/>
          <w:sz w:val="24"/>
          <w:szCs w:val="24"/>
        </w:rPr>
        <w:t>Sha'arei Ora</w:t>
      </w:r>
      <w:r w:rsidR="000030BA" w:rsidRPr="00A839A7">
        <w:rPr>
          <w:rFonts w:asciiTheme="minorBidi" w:hAnsiTheme="minorBidi" w:cstheme="minorBidi"/>
          <w:sz w:val="24"/>
          <w:szCs w:val="24"/>
        </w:rPr>
        <w:t xml:space="preserve"> (two volumes of those </w:t>
      </w:r>
      <w:r w:rsidR="000030BA" w:rsidRPr="00A839A7">
        <w:rPr>
          <w:rFonts w:asciiTheme="minorBidi" w:hAnsiTheme="minorBidi" w:cstheme="minorBidi"/>
          <w:i/>
          <w:iCs/>
          <w:sz w:val="24"/>
          <w:szCs w:val="24"/>
        </w:rPr>
        <w:t>shiurim</w:t>
      </w:r>
      <w:r w:rsidR="00E43CE3" w:rsidRPr="00A839A7">
        <w:rPr>
          <w:rFonts w:asciiTheme="minorBidi" w:hAnsiTheme="minorBidi" w:cstheme="minorBidi"/>
          <w:sz w:val="24"/>
          <w:szCs w:val="24"/>
        </w:rPr>
        <w:t xml:space="preserve"> have been published</w:t>
      </w:r>
      <w:r w:rsidR="00AE7F8C">
        <w:rPr>
          <w:rFonts w:asciiTheme="minorBidi" w:hAnsiTheme="minorBidi" w:cstheme="minorBidi"/>
          <w:sz w:val="24"/>
          <w:szCs w:val="24"/>
        </w:rPr>
        <w:t xml:space="preserve"> so far</w:t>
      </w:r>
      <w:r w:rsidR="00E43CE3" w:rsidRPr="00A839A7">
        <w:rPr>
          <w:rFonts w:asciiTheme="minorBidi" w:hAnsiTheme="minorBidi" w:cstheme="minorBidi"/>
          <w:sz w:val="24"/>
          <w:szCs w:val="24"/>
        </w:rPr>
        <w:t>), noting</w:t>
      </w:r>
      <w:r w:rsidR="000030BA" w:rsidRPr="00A839A7">
        <w:rPr>
          <w:rFonts w:asciiTheme="minorBidi" w:hAnsiTheme="minorBidi" w:cstheme="minorBidi"/>
          <w:sz w:val="24"/>
          <w:szCs w:val="24"/>
        </w:rPr>
        <w:t xml:space="preserve"> the deep connection between the book and prayer (see </w:t>
      </w:r>
      <w:r w:rsidR="000030BA" w:rsidRPr="00A839A7">
        <w:rPr>
          <w:rFonts w:asciiTheme="minorBidi" w:hAnsiTheme="minorBidi" w:cstheme="minorBidi"/>
          <w:i/>
          <w:iCs/>
          <w:sz w:val="24"/>
          <w:szCs w:val="24"/>
        </w:rPr>
        <w:t xml:space="preserve">Sod Lashon </w:t>
      </w:r>
      <w:r w:rsidR="00AE7F8C">
        <w:rPr>
          <w:rFonts w:asciiTheme="minorBidi" w:hAnsiTheme="minorBidi" w:cstheme="minorBidi"/>
          <w:i/>
          <w:iCs/>
          <w:sz w:val="24"/>
          <w:szCs w:val="24"/>
        </w:rPr>
        <w:t>H</w:t>
      </w:r>
      <w:r w:rsidR="000030BA" w:rsidRPr="00A839A7">
        <w:rPr>
          <w:rFonts w:asciiTheme="minorBidi" w:hAnsiTheme="minorBidi" w:cstheme="minorBidi"/>
          <w:i/>
          <w:iCs/>
          <w:sz w:val="24"/>
          <w:szCs w:val="24"/>
        </w:rPr>
        <w:t>a-</w:t>
      </w:r>
      <w:r w:rsidR="00AE7F8C">
        <w:rPr>
          <w:rFonts w:asciiTheme="minorBidi" w:hAnsiTheme="minorBidi" w:cstheme="minorBidi"/>
          <w:i/>
          <w:iCs/>
          <w:sz w:val="24"/>
          <w:szCs w:val="24"/>
        </w:rPr>
        <w:t>k</w:t>
      </w:r>
      <w:r w:rsidR="000030BA" w:rsidRPr="00A839A7">
        <w:rPr>
          <w:rFonts w:asciiTheme="minorBidi" w:hAnsiTheme="minorBidi" w:cstheme="minorBidi"/>
          <w:i/>
          <w:iCs/>
          <w:sz w:val="24"/>
          <w:szCs w:val="24"/>
        </w:rPr>
        <w:t>odesh</w:t>
      </w:r>
      <w:r w:rsidR="000030BA" w:rsidRPr="00A839A7">
        <w:rPr>
          <w:rFonts w:asciiTheme="minorBidi" w:hAnsiTheme="minorBidi" w:cstheme="minorBidi"/>
          <w:sz w:val="24"/>
          <w:szCs w:val="24"/>
        </w:rPr>
        <w:t xml:space="preserve"> I, pp. 53ff).</w:t>
      </w:r>
      <w:r w:rsidR="005955F5">
        <w:rPr>
          <w:rFonts w:asciiTheme="minorBidi" w:hAnsiTheme="minorBidi" w:cstheme="minorBidi"/>
          <w:sz w:val="24"/>
          <w:szCs w:val="24"/>
        </w:rPr>
        <w:t xml:space="preserve"> </w:t>
      </w:r>
    </w:p>
    <w:p w14:paraId="6142A3F4" w14:textId="77777777" w:rsidR="000030BA" w:rsidRPr="00A839A7" w:rsidRDefault="000030BA" w:rsidP="00216919">
      <w:pPr>
        <w:widowControl w:val="0"/>
        <w:spacing w:line="240" w:lineRule="auto"/>
        <w:ind w:firstLine="720"/>
        <w:rPr>
          <w:rFonts w:asciiTheme="minorBidi" w:hAnsiTheme="minorBidi" w:cstheme="minorBidi"/>
          <w:sz w:val="24"/>
          <w:szCs w:val="24"/>
        </w:rPr>
      </w:pPr>
    </w:p>
    <w:p w14:paraId="5498BDE0" w14:textId="11547803" w:rsidR="00444FE8" w:rsidRPr="00A839A7" w:rsidRDefault="00444FE8" w:rsidP="00216919">
      <w:pPr>
        <w:widowControl w:val="0"/>
        <w:spacing w:line="240" w:lineRule="auto"/>
        <w:ind w:firstLine="720"/>
        <w:rPr>
          <w:rFonts w:asciiTheme="minorBidi" w:hAnsiTheme="minorBidi" w:cstheme="minorBidi"/>
          <w:sz w:val="24"/>
          <w:szCs w:val="24"/>
        </w:rPr>
      </w:pPr>
      <w:r w:rsidRPr="00A839A7">
        <w:rPr>
          <w:rFonts w:asciiTheme="minorBidi" w:hAnsiTheme="minorBidi" w:cstheme="minorBidi"/>
          <w:sz w:val="24"/>
          <w:szCs w:val="24"/>
        </w:rPr>
        <w:t xml:space="preserve">A hint </w:t>
      </w:r>
      <w:r w:rsidR="000030BA" w:rsidRPr="00A839A7">
        <w:rPr>
          <w:rFonts w:asciiTheme="minorBidi" w:hAnsiTheme="minorBidi" w:cstheme="minorBidi"/>
          <w:sz w:val="24"/>
          <w:szCs w:val="24"/>
        </w:rPr>
        <w:t xml:space="preserve">to this occupation with prayer is found already at the beginning of the book, which deals with the name </w:t>
      </w:r>
      <w:r w:rsidR="000030BA" w:rsidRPr="00A839A7">
        <w:rPr>
          <w:rFonts w:asciiTheme="minorBidi" w:hAnsiTheme="minorBidi" w:cstheme="minorBidi"/>
          <w:i/>
          <w:iCs/>
          <w:sz w:val="24"/>
          <w:szCs w:val="24"/>
        </w:rPr>
        <w:t>Ad</w:t>
      </w:r>
      <w:r w:rsidR="00AE7F8C">
        <w:rPr>
          <w:rFonts w:asciiTheme="minorBidi" w:hAnsiTheme="minorBidi" w:cstheme="minorBidi"/>
          <w:i/>
          <w:iCs/>
          <w:sz w:val="24"/>
          <w:szCs w:val="24"/>
        </w:rPr>
        <w:t>-</w:t>
      </w:r>
      <w:r w:rsidR="000030BA" w:rsidRPr="00A839A7">
        <w:rPr>
          <w:rFonts w:asciiTheme="minorBidi" w:hAnsiTheme="minorBidi" w:cstheme="minorBidi"/>
          <w:i/>
          <w:iCs/>
          <w:sz w:val="24"/>
          <w:szCs w:val="24"/>
        </w:rPr>
        <w:t>nai</w:t>
      </w:r>
      <w:r w:rsidR="00AE7F8C">
        <w:rPr>
          <w:rFonts w:asciiTheme="minorBidi" w:hAnsiTheme="minorBidi" w:cstheme="minorBidi"/>
          <w:sz w:val="24"/>
          <w:szCs w:val="24"/>
        </w:rPr>
        <w:t>. This name</w:t>
      </w:r>
      <w:r w:rsidR="000030BA" w:rsidRPr="00A839A7">
        <w:rPr>
          <w:rFonts w:asciiTheme="minorBidi" w:hAnsiTheme="minorBidi" w:cstheme="minorBidi"/>
          <w:sz w:val="24"/>
          <w:szCs w:val="24"/>
        </w:rPr>
        <w:t xml:space="preserve"> is also the first word of the </w:t>
      </w:r>
      <w:r w:rsidR="000030BA" w:rsidRPr="00A839A7">
        <w:rPr>
          <w:rFonts w:asciiTheme="minorBidi" w:hAnsiTheme="minorBidi" w:cstheme="minorBidi"/>
          <w:i/>
          <w:iCs/>
          <w:sz w:val="24"/>
          <w:szCs w:val="24"/>
        </w:rPr>
        <w:t xml:space="preserve">Amida </w:t>
      </w:r>
      <w:r w:rsidR="000030BA" w:rsidRPr="00A839A7">
        <w:rPr>
          <w:rFonts w:asciiTheme="minorBidi" w:hAnsiTheme="minorBidi" w:cstheme="minorBidi"/>
          <w:sz w:val="24"/>
          <w:szCs w:val="24"/>
        </w:rPr>
        <w:t>prayer: "O Lord [</w:t>
      </w:r>
      <w:r w:rsidR="000030BA" w:rsidRPr="00A839A7">
        <w:rPr>
          <w:rFonts w:asciiTheme="minorBidi" w:hAnsiTheme="minorBidi" w:cstheme="minorBidi"/>
          <w:i/>
          <w:iCs/>
          <w:sz w:val="24"/>
          <w:szCs w:val="24"/>
        </w:rPr>
        <w:t>Ad</w:t>
      </w:r>
      <w:r w:rsidR="00AE7F8C">
        <w:rPr>
          <w:rFonts w:asciiTheme="minorBidi" w:hAnsiTheme="minorBidi" w:cstheme="minorBidi"/>
          <w:i/>
          <w:iCs/>
          <w:sz w:val="24"/>
          <w:szCs w:val="24"/>
        </w:rPr>
        <w:t>-</w:t>
      </w:r>
      <w:r w:rsidR="000030BA" w:rsidRPr="00A839A7">
        <w:rPr>
          <w:rFonts w:asciiTheme="minorBidi" w:hAnsiTheme="minorBidi" w:cstheme="minorBidi"/>
          <w:i/>
          <w:iCs/>
          <w:sz w:val="24"/>
          <w:szCs w:val="24"/>
        </w:rPr>
        <w:t>nai</w:t>
      </w:r>
      <w:r w:rsidR="00E43CE3" w:rsidRPr="00A839A7">
        <w:rPr>
          <w:rFonts w:asciiTheme="minorBidi" w:hAnsiTheme="minorBidi" w:cstheme="minorBidi"/>
          <w:sz w:val="24"/>
          <w:szCs w:val="24"/>
        </w:rPr>
        <w:t xml:space="preserve">], open </w:t>
      </w:r>
      <w:proofErr w:type="gramStart"/>
      <w:r w:rsidR="00E43CE3" w:rsidRPr="00A839A7">
        <w:rPr>
          <w:rFonts w:asciiTheme="minorBidi" w:hAnsiTheme="minorBidi" w:cstheme="minorBidi"/>
          <w:sz w:val="24"/>
          <w:szCs w:val="24"/>
        </w:rPr>
        <w:t>You</w:t>
      </w:r>
      <w:proofErr w:type="gramEnd"/>
      <w:r w:rsidR="00E43CE3" w:rsidRPr="00A839A7">
        <w:rPr>
          <w:rFonts w:asciiTheme="minorBidi" w:hAnsiTheme="minorBidi" w:cstheme="minorBidi"/>
          <w:sz w:val="24"/>
          <w:szCs w:val="24"/>
        </w:rPr>
        <w:t xml:space="preserve"> m</w:t>
      </w:r>
      <w:r w:rsidR="000030BA" w:rsidRPr="00A839A7">
        <w:rPr>
          <w:rFonts w:asciiTheme="minorBidi" w:hAnsiTheme="minorBidi" w:cstheme="minorBidi"/>
          <w:sz w:val="24"/>
          <w:szCs w:val="24"/>
        </w:rPr>
        <w:t xml:space="preserve">y lips; and my mouth shall </w:t>
      </w:r>
      <w:r w:rsidR="000030BA" w:rsidRPr="00A839A7">
        <w:rPr>
          <w:rFonts w:asciiTheme="minorBidi" w:hAnsiTheme="minorBidi" w:cstheme="minorBidi"/>
          <w:sz w:val="24"/>
          <w:szCs w:val="24"/>
        </w:rPr>
        <w:lastRenderedPageBreak/>
        <w:t>declare Your praise" (</w:t>
      </w:r>
      <w:r w:rsidR="000030BA" w:rsidRPr="00A839A7">
        <w:rPr>
          <w:rFonts w:asciiTheme="minorBidi" w:hAnsiTheme="minorBidi" w:cstheme="minorBidi"/>
          <w:i/>
          <w:iCs/>
          <w:sz w:val="24"/>
          <w:szCs w:val="24"/>
        </w:rPr>
        <w:t>Tehi</w:t>
      </w:r>
      <w:r w:rsidR="00A839A7">
        <w:rPr>
          <w:rFonts w:asciiTheme="minorBidi" w:hAnsiTheme="minorBidi" w:cstheme="minorBidi"/>
          <w:i/>
          <w:iCs/>
          <w:sz w:val="24"/>
          <w:szCs w:val="24"/>
        </w:rPr>
        <w:t>l</w:t>
      </w:r>
      <w:r w:rsidR="000030BA" w:rsidRPr="00A839A7">
        <w:rPr>
          <w:rFonts w:asciiTheme="minorBidi" w:hAnsiTheme="minorBidi" w:cstheme="minorBidi"/>
          <w:i/>
          <w:iCs/>
          <w:sz w:val="24"/>
          <w:szCs w:val="24"/>
        </w:rPr>
        <w:t>lim</w:t>
      </w:r>
      <w:r w:rsidR="000030BA" w:rsidRPr="00A839A7">
        <w:rPr>
          <w:rFonts w:asciiTheme="minorBidi" w:hAnsiTheme="minorBidi" w:cstheme="minorBidi"/>
          <w:sz w:val="24"/>
          <w:szCs w:val="24"/>
        </w:rPr>
        <w:t xml:space="preserve"> 51:17). </w:t>
      </w:r>
      <w:r w:rsidRPr="00A839A7">
        <w:rPr>
          <w:rFonts w:asciiTheme="minorBidi" w:hAnsiTheme="minorBidi" w:cstheme="minorBidi"/>
          <w:sz w:val="24"/>
          <w:szCs w:val="24"/>
        </w:rPr>
        <w:t xml:space="preserve">However, in order to clearly see that prayer is the central theme of the book, </w:t>
      </w:r>
      <w:r w:rsidR="00A755FE" w:rsidRPr="00A839A7">
        <w:rPr>
          <w:rFonts w:asciiTheme="minorBidi" w:hAnsiTheme="minorBidi" w:cstheme="minorBidi"/>
          <w:sz w:val="24"/>
          <w:szCs w:val="24"/>
        </w:rPr>
        <w:t xml:space="preserve">let us consider </w:t>
      </w:r>
      <w:r w:rsidRPr="00A839A7">
        <w:rPr>
          <w:rFonts w:asciiTheme="minorBidi" w:hAnsiTheme="minorBidi" w:cstheme="minorBidi"/>
          <w:sz w:val="24"/>
          <w:szCs w:val="24"/>
        </w:rPr>
        <w:t>the introduction to the book and the opening of each chapter.</w:t>
      </w:r>
    </w:p>
    <w:p w14:paraId="02B92C58" w14:textId="77777777" w:rsidR="00A755FE" w:rsidRPr="00A839A7" w:rsidRDefault="00A755FE" w:rsidP="00216919">
      <w:pPr>
        <w:widowControl w:val="0"/>
        <w:spacing w:line="240" w:lineRule="auto"/>
        <w:ind w:firstLine="720"/>
        <w:rPr>
          <w:rFonts w:asciiTheme="minorBidi" w:hAnsiTheme="minorBidi" w:cstheme="minorBidi"/>
          <w:sz w:val="24"/>
          <w:szCs w:val="24"/>
        </w:rPr>
      </w:pPr>
    </w:p>
    <w:p w14:paraId="14E6EA03" w14:textId="611FE7C3" w:rsidR="00AE265F" w:rsidRPr="00A839A7" w:rsidRDefault="00A755FE" w:rsidP="00216919">
      <w:pPr>
        <w:widowControl w:val="0"/>
        <w:spacing w:line="240" w:lineRule="auto"/>
        <w:ind w:firstLine="720"/>
        <w:rPr>
          <w:rFonts w:asciiTheme="minorBidi" w:hAnsiTheme="minorBidi" w:cstheme="minorBidi"/>
          <w:sz w:val="24"/>
          <w:szCs w:val="24"/>
        </w:rPr>
      </w:pPr>
      <w:r w:rsidRPr="00A839A7">
        <w:rPr>
          <w:rFonts w:asciiTheme="minorBidi" w:hAnsiTheme="minorBidi" w:cstheme="minorBidi"/>
          <w:sz w:val="24"/>
          <w:szCs w:val="24"/>
        </w:rPr>
        <w:t xml:space="preserve">Each gate/chapter of </w:t>
      </w:r>
      <w:r w:rsidRPr="00A839A7">
        <w:rPr>
          <w:rFonts w:asciiTheme="minorBidi" w:hAnsiTheme="minorBidi" w:cstheme="minorBidi"/>
          <w:i/>
          <w:iCs/>
          <w:sz w:val="24"/>
          <w:szCs w:val="24"/>
        </w:rPr>
        <w:t xml:space="preserve">Sha'arei Ora </w:t>
      </w:r>
      <w:r w:rsidRPr="00A839A7">
        <w:rPr>
          <w:rFonts w:asciiTheme="minorBidi" w:hAnsiTheme="minorBidi" w:cstheme="minorBidi"/>
          <w:sz w:val="24"/>
          <w:szCs w:val="24"/>
        </w:rPr>
        <w:t xml:space="preserve">opens with a verse containing the Divine name to be discussed in that chapter. Almost all of these verses are connected to prayer. We have mentioned "O Lord, open </w:t>
      </w:r>
      <w:proofErr w:type="gramStart"/>
      <w:r w:rsidRPr="00A839A7">
        <w:rPr>
          <w:rFonts w:asciiTheme="minorBidi" w:hAnsiTheme="minorBidi" w:cstheme="minorBidi"/>
          <w:sz w:val="24"/>
          <w:szCs w:val="24"/>
        </w:rPr>
        <w:t>You</w:t>
      </w:r>
      <w:proofErr w:type="gramEnd"/>
      <w:r w:rsidRPr="00A839A7">
        <w:rPr>
          <w:rFonts w:asciiTheme="minorBidi" w:hAnsiTheme="minorBidi" w:cstheme="minorBidi"/>
          <w:sz w:val="24"/>
          <w:szCs w:val="24"/>
        </w:rPr>
        <w:t xml:space="preserve"> my lips." </w:t>
      </w:r>
      <w:r w:rsidR="00AE7F8C">
        <w:rPr>
          <w:rFonts w:asciiTheme="minorBidi" w:hAnsiTheme="minorBidi" w:cstheme="minorBidi"/>
          <w:sz w:val="24"/>
          <w:szCs w:val="24"/>
        </w:rPr>
        <w:t>Later,</w:t>
      </w:r>
      <w:r w:rsidRPr="00A839A7">
        <w:rPr>
          <w:rFonts w:asciiTheme="minorBidi" w:hAnsiTheme="minorBidi" w:cstheme="minorBidi"/>
          <w:sz w:val="24"/>
          <w:szCs w:val="24"/>
        </w:rPr>
        <w:t xml:space="preserve"> we find: "My soul thirst</w:t>
      </w:r>
      <w:r w:rsidR="00E43CE3" w:rsidRPr="00A839A7">
        <w:rPr>
          <w:rFonts w:asciiTheme="minorBidi" w:hAnsiTheme="minorBidi" w:cstheme="minorBidi"/>
          <w:sz w:val="24"/>
          <w:szCs w:val="24"/>
        </w:rPr>
        <w:t>s</w:t>
      </w:r>
      <w:r w:rsidRPr="00A839A7">
        <w:rPr>
          <w:rFonts w:asciiTheme="minorBidi" w:hAnsiTheme="minorBidi" w:cstheme="minorBidi"/>
          <w:sz w:val="24"/>
          <w:szCs w:val="24"/>
        </w:rPr>
        <w:t xml:space="preserve"> for God, for the living God" (</w:t>
      </w:r>
      <w:r w:rsidRPr="00A839A7">
        <w:rPr>
          <w:rFonts w:asciiTheme="minorBidi" w:hAnsiTheme="minorBidi" w:cstheme="minorBidi"/>
          <w:i/>
          <w:iCs/>
          <w:sz w:val="24"/>
          <w:szCs w:val="24"/>
        </w:rPr>
        <w:t>Tehi</w:t>
      </w:r>
      <w:r w:rsidR="00A839A7">
        <w:rPr>
          <w:rFonts w:asciiTheme="minorBidi" w:hAnsiTheme="minorBidi" w:cstheme="minorBidi"/>
          <w:i/>
          <w:iCs/>
          <w:sz w:val="24"/>
          <w:szCs w:val="24"/>
        </w:rPr>
        <w:t>l</w:t>
      </w:r>
      <w:r w:rsidRPr="00A839A7">
        <w:rPr>
          <w:rFonts w:asciiTheme="minorBidi" w:hAnsiTheme="minorBidi" w:cstheme="minorBidi"/>
          <w:i/>
          <w:iCs/>
          <w:sz w:val="24"/>
          <w:szCs w:val="24"/>
        </w:rPr>
        <w:t>lim</w:t>
      </w:r>
      <w:r w:rsidRPr="00A839A7">
        <w:rPr>
          <w:rFonts w:asciiTheme="minorBidi" w:hAnsiTheme="minorBidi" w:cstheme="minorBidi"/>
          <w:sz w:val="24"/>
          <w:szCs w:val="24"/>
        </w:rPr>
        <w:t xml:space="preserve"> 42:3); "O Lord</w:t>
      </w:r>
      <w:r w:rsidR="00AE7F8C">
        <w:rPr>
          <w:rFonts w:asciiTheme="minorBidi" w:hAnsiTheme="minorBidi" w:cstheme="minorBidi"/>
          <w:sz w:val="24"/>
          <w:szCs w:val="24"/>
        </w:rPr>
        <w:t>,</w:t>
      </w:r>
      <w:r w:rsidRPr="00A839A7">
        <w:rPr>
          <w:rFonts w:asciiTheme="minorBidi" w:hAnsiTheme="minorBidi" w:cstheme="minorBidi"/>
          <w:sz w:val="24"/>
          <w:szCs w:val="24"/>
        </w:rPr>
        <w:t xml:space="preserve"> God of hosts, hear my prayer" (</w:t>
      </w:r>
      <w:r w:rsidRPr="00A839A7">
        <w:rPr>
          <w:rFonts w:asciiTheme="minorBidi" w:hAnsiTheme="minorBidi" w:cstheme="minorBidi"/>
          <w:i/>
          <w:iCs/>
          <w:sz w:val="24"/>
          <w:szCs w:val="24"/>
        </w:rPr>
        <w:t>Tehi</w:t>
      </w:r>
      <w:r w:rsidR="00A839A7">
        <w:rPr>
          <w:rFonts w:asciiTheme="minorBidi" w:hAnsiTheme="minorBidi" w:cstheme="minorBidi"/>
          <w:i/>
          <w:iCs/>
          <w:sz w:val="24"/>
          <w:szCs w:val="24"/>
        </w:rPr>
        <w:t>l</w:t>
      </w:r>
      <w:r w:rsidRPr="00A839A7">
        <w:rPr>
          <w:rFonts w:asciiTheme="minorBidi" w:hAnsiTheme="minorBidi" w:cstheme="minorBidi"/>
          <w:i/>
          <w:iCs/>
          <w:sz w:val="24"/>
          <w:szCs w:val="24"/>
        </w:rPr>
        <w:t>lim</w:t>
      </w:r>
      <w:r w:rsidRPr="00A839A7">
        <w:rPr>
          <w:rFonts w:asciiTheme="minorBidi" w:hAnsiTheme="minorBidi" w:cstheme="minorBidi"/>
          <w:sz w:val="24"/>
          <w:szCs w:val="24"/>
        </w:rPr>
        <w:t xml:space="preserve"> 84:9); "Hear my prayer, O Lord, and give ear to my cry" (</w:t>
      </w:r>
      <w:r w:rsidRPr="00A839A7">
        <w:rPr>
          <w:rFonts w:asciiTheme="minorBidi" w:hAnsiTheme="minorBidi" w:cstheme="minorBidi"/>
          <w:i/>
          <w:iCs/>
          <w:sz w:val="24"/>
          <w:szCs w:val="24"/>
        </w:rPr>
        <w:t>Tehi</w:t>
      </w:r>
      <w:r w:rsidR="00A839A7">
        <w:rPr>
          <w:rFonts w:asciiTheme="minorBidi" w:hAnsiTheme="minorBidi" w:cstheme="minorBidi"/>
          <w:i/>
          <w:iCs/>
          <w:sz w:val="24"/>
          <w:szCs w:val="24"/>
        </w:rPr>
        <w:t>l</w:t>
      </w:r>
      <w:r w:rsidRPr="00A839A7">
        <w:rPr>
          <w:rFonts w:asciiTheme="minorBidi" w:hAnsiTheme="minorBidi" w:cstheme="minorBidi"/>
          <w:i/>
          <w:iCs/>
          <w:sz w:val="24"/>
          <w:szCs w:val="24"/>
        </w:rPr>
        <w:t xml:space="preserve">lim </w:t>
      </w:r>
      <w:r w:rsidRPr="00A839A7">
        <w:rPr>
          <w:rFonts w:asciiTheme="minorBidi" w:hAnsiTheme="minorBidi" w:cstheme="minorBidi"/>
          <w:sz w:val="24"/>
          <w:szCs w:val="24"/>
        </w:rPr>
        <w:t xml:space="preserve">39:13), and so forth. Each chapter opens with a verse of </w:t>
      </w:r>
      <w:proofErr w:type="gramStart"/>
      <w:r w:rsidRPr="00A839A7">
        <w:rPr>
          <w:rFonts w:asciiTheme="minorBidi" w:hAnsiTheme="minorBidi" w:cstheme="minorBidi"/>
          <w:sz w:val="24"/>
          <w:szCs w:val="24"/>
        </w:rPr>
        <w:t>prayer, because</w:t>
      </w:r>
      <w:proofErr w:type="gramEnd"/>
      <w:r w:rsidRPr="00A839A7">
        <w:rPr>
          <w:rFonts w:asciiTheme="minorBidi" w:hAnsiTheme="minorBidi" w:cstheme="minorBidi"/>
          <w:sz w:val="24"/>
          <w:szCs w:val="24"/>
        </w:rPr>
        <w:t xml:space="preserve"> that is the topic. As stated, the verse </w:t>
      </w:r>
      <w:r w:rsidR="00AE7F8C">
        <w:rPr>
          <w:rFonts w:asciiTheme="minorBidi" w:hAnsiTheme="minorBidi" w:cstheme="minorBidi"/>
          <w:sz w:val="24"/>
          <w:szCs w:val="24"/>
        </w:rPr>
        <w:t>is brought to address</w:t>
      </w:r>
      <w:r w:rsidRPr="00A839A7">
        <w:rPr>
          <w:rFonts w:asciiTheme="minorBidi" w:hAnsiTheme="minorBidi" w:cstheme="minorBidi"/>
          <w:sz w:val="24"/>
          <w:szCs w:val="24"/>
        </w:rPr>
        <w:t xml:space="preserve"> one of the holy names of God, but the reason for </w:t>
      </w:r>
      <w:r w:rsidR="00AE7F8C">
        <w:rPr>
          <w:rFonts w:asciiTheme="minorBidi" w:hAnsiTheme="minorBidi" w:cstheme="minorBidi"/>
          <w:sz w:val="24"/>
          <w:szCs w:val="24"/>
        </w:rPr>
        <w:t>discussing</w:t>
      </w:r>
      <w:r w:rsidRPr="00A839A7">
        <w:rPr>
          <w:rFonts w:asciiTheme="minorBidi" w:hAnsiTheme="minorBidi" w:cstheme="minorBidi"/>
          <w:sz w:val="24"/>
          <w:szCs w:val="24"/>
        </w:rPr>
        <w:t xml:space="preserve"> each name is that it is part of the prayer service. When we </w:t>
      </w:r>
      <w:r w:rsidR="00E43CE3" w:rsidRPr="00A839A7">
        <w:rPr>
          <w:rFonts w:asciiTheme="minorBidi" w:hAnsiTheme="minorBidi" w:cstheme="minorBidi"/>
          <w:sz w:val="24"/>
          <w:szCs w:val="24"/>
        </w:rPr>
        <w:t>appeal</w:t>
      </w:r>
      <w:r w:rsidRPr="00A839A7">
        <w:rPr>
          <w:rFonts w:asciiTheme="minorBidi" w:hAnsiTheme="minorBidi" w:cstheme="minorBidi"/>
          <w:sz w:val="24"/>
          <w:szCs w:val="24"/>
        </w:rPr>
        <w:t xml:space="preserve"> to God</w:t>
      </w:r>
      <w:r w:rsidR="00AE7F8C">
        <w:rPr>
          <w:rFonts w:asciiTheme="minorBidi" w:hAnsiTheme="minorBidi" w:cstheme="minorBidi"/>
          <w:sz w:val="24"/>
          <w:szCs w:val="24"/>
        </w:rPr>
        <w:t>,</w:t>
      </w:r>
      <w:r w:rsidRPr="00A839A7">
        <w:rPr>
          <w:rFonts w:asciiTheme="minorBidi" w:hAnsiTheme="minorBidi" w:cstheme="minorBidi"/>
          <w:sz w:val="24"/>
          <w:szCs w:val="24"/>
        </w:rPr>
        <w:t xml:space="preserve"> we must know to </w:t>
      </w:r>
      <w:r w:rsidR="00AE7F8C">
        <w:rPr>
          <w:rFonts w:asciiTheme="minorBidi" w:hAnsiTheme="minorBidi" w:cstheme="minorBidi"/>
          <w:sz w:val="24"/>
          <w:szCs w:val="24"/>
        </w:rPr>
        <w:t>W</w:t>
      </w:r>
      <w:r w:rsidRPr="00A839A7">
        <w:rPr>
          <w:rFonts w:asciiTheme="minorBidi" w:hAnsiTheme="minorBidi" w:cstheme="minorBidi"/>
          <w:sz w:val="24"/>
          <w:szCs w:val="24"/>
        </w:rPr>
        <w:t xml:space="preserve">hom we are turning. God is, of course, one and unique, but the question </w:t>
      </w:r>
      <w:r w:rsidR="00E43CE3" w:rsidRPr="00A839A7">
        <w:rPr>
          <w:rFonts w:asciiTheme="minorBidi" w:hAnsiTheme="minorBidi" w:cstheme="minorBidi"/>
          <w:sz w:val="24"/>
          <w:szCs w:val="24"/>
        </w:rPr>
        <w:t>remains</w:t>
      </w:r>
      <w:r w:rsidR="00AE7F8C">
        <w:rPr>
          <w:rFonts w:asciiTheme="minorBidi" w:hAnsiTheme="minorBidi" w:cstheme="minorBidi"/>
          <w:sz w:val="24"/>
          <w:szCs w:val="24"/>
        </w:rPr>
        <w:t>:</w:t>
      </w:r>
      <w:r w:rsidR="00E43CE3" w:rsidRPr="00A839A7">
        <w:rPr>
          <w:rFonts w:asciiTheme="minorBidi" w:hAnsiTheme="minorBidi" w:cstheme="minorBidi"/>
          <w:sz w:val="24"/>
          <w:szCs w:val="24"/>
        </w:rPr>
        <w:t xml:space="preserve"> before which aspect</w:t>
      </w:r>
      <w:r w:rsidRPr="00A839A7">
        <w:rPr>
          <w:rFonts w:asciiTheme="minorBidi" w:hAnsiTheme="minorBidi" w:cstheme="minorBidi"/>
          <w:sz w:val="24"/>
          <w:szCs w:val="24"/>
        </w:rPr>
        <w:t xml:space="preserve"> of Him are we standing</w:t>
      </w:r>
      <w:r w:rsidR="00AE7F8C">
        <w:rPr>
          <w:rFonts w:asciiTheme="minorBidi" w:hAnsiTheme="minorBidi" w:cstheme="minorBidi"/>
          <w:sz w:val="24"/>
          <w:szCs w:val="24"/>
        </w:rPr>
        <w:t>?</w:t>
      </w:r>
      <w:r w:rsidRPr="00A839A7">
        <w:rPr>
          <w:rFonts w:asciiTheme="minorBidi" w:hAnsiTheme="minorBidi" w:cstheme="minorBidi"/>
          <w:sz w:val="24"/>
          <w:szCs w:val="24"/>
        </w:rPr>
        <w:t xml:space="preserve"> A person's servant might appeal to him in one way, </w:t>
      </w:r>
      <w:r w:rsidR="00AE7F8C">
        <w:rPr>
          <w:rFonts w:asciiTheme="minorBidi" w:hAnsiTheme="minorBidi" w:cstheme="minorBidi"/>
          <w:sz w:val="24"/>
          <w:szCs w:val="24"/>
        </w:rPr>
        <w:t xml:space="preserve">while </w:t>
      </w:r>
      <w:r w:rsidRPr="00A839A7">
        <w:rPr>
          <w:rFonts w:asciiTheme="minorBidi" w:hAnsiTheme="minorBidi" w:cstheme="minorBidi"/>
          <w:sz w:val="24"/>
          <w:szCs w:val="24"/>
        </w:rPr>
        <w:t xml:space="preserve">his son might turn to him in another way and his wife might approach him in an altogether different manner. </w:t>
      </w:r>
      <w:r w:rsidR="00F4729F" w:rsidRPr="00A839A7">
        <w:rPr>
          <w:rFonts w:asciiTheme="minorBidi" w:hAnsiTheme="minorBidi" w:cstheme="minorBidi"/>
          <w:sz w:val="24"/>
          <w:szCs w:val="24"/>
        </w:rPr>
        <w:t>We too must know</w:t>
      </w:r>
      <w:r w:rsidR="00AE7F8C">
        <w:rPr>
          <w:rFonts w:asciiTheme="minorBidi" w:hAnsiTheme="minorBidi" w:cstheme="minorBidi"/>
          <w:sz w:val="24"/>
          <w:szCs w:val="24"/>
        </w:rPr>
        <w:t>,</w:t>
      </w:r>
      <w:r w:rsidR="00F4729F" w:rsidRPr="00A839A7">
        <w:rPr>
          <w:rFonts w:asciiTheme="minorBidi" w:hAnsiTheme="minorBidi" w:cstheme="minorBidi"/>
          <w:sz w:val="24"/>
          <w:szCs w:val="24"/>
        </w:rPr>
        <w:t xml:space="preserve"> each time</w:t>
      </w:r>
      <w:r w:rsidR="00AE7F8C">
        <w:rPr>
          <w:rFonts w:asciiTheme="minorBidi" w:hAnsiTheme="minorBidi" w:cstheme="minorBidi"/>
          <w:sz w:val="24"/>
          <w:szCs w:val="24"/>
        </w:rPr>
        <w:t>,</w:t>
      </w:r>
      <w:r w:rsidR="00F4729F" w:rsidRPr="00A839A7">
        <w:rPr>
          <w:rFonts w:asciiTheme="minorBidi" w:hAnsiTheme="minorBidi" w:cstheme="minorBidi"/>
          <w:sz w:val="24"/>
          <w:szCs w:val="24"/>
        </w:rPr>
        <w:t xml:space="preserve"> from </w:t>
      </w:r>
      <w:r w:rsidR="00AE7F8C">
        <w:rPr>
          <w:rFonts w:asciiTheme="minorBidi" w:hAnsiTheme="minorBidi" w:cstheme="minorBidi"/>
          <w:sz w:val="24"/>
          <w:szCs w:val="24"/>
        </w:rPr>
        <w:t>which</w:t>
      </w:r>
      <w:r w:rsidR="00AE7F8C" w:rsidRPr="00A839A7">
        <w:rPr>
          <w:rFonts w:asciiTheme="minorBidi" w:hAnsiTheme="minorBidi" w:cstheme="minorBidi"/>
          <w:sz w:val="24"/>
          <w:szCs w:val="24"/>
        </w:rPr>
        <w:t xml:space="preserve"> </w:t>
      </w:r>
      <w:r w:rsidR="00F4729F" w:rsidRPr="00A839A7">
        <w:rPr>
          <w:rFonts w:asciiTheme="minorBidi" w:hAnsiTheme="minorBidi" w:cstheme="minorBidi"/>
          <w:sz w:val="24"/>
          <w:szCs w:val="24"/>
        </w:rPr>
        <w:t xml:space="preserve">side we are turning to God. The name indicates the manner of His </w:t>
      </w:r>
      <w:r w:rsidR="0075724F">
        <w:rPr>
          <w:rFonts w:asciiTheme="minorBidi" w:hAnsiTheme="minorBidi" w:cstheme="minorBidi"/>
          <w:sz w:val="24"/>
          <w:szCs w:val="24"/>
        </w:rPr>
        <w:t>revelation</w:t>
      </w:r>
      <w:r w:rsidR="00F4729F" w:rsidRPr="00A839A7">
        <w:rPr>
          <w:rFonts w:asciiTheme="minorBidi" w:hAnsiTheme="minorBidi" w:cstheme="minorBidi"/>
          <w:sz w:val="24"/>
          <w:szCs w:val="24"/>
        </w:rPr>
        <w:t>, just as in general</w:t>
      </w:r>
      <w:r w:rsidR="0075724F">
        <w:rPr>
          <w:rFonts w:asciiTheme="minorBidi" w:hAnsiTheme="minorBidi" w:cstheme="minorBidi"/>
          <w:sz w:val="24"/>
          <w:szCs w:val="24"/>
        </w:rPr>
        <w:t>,</w:t>
      </w:r>
      <w:r w:rsidR="00F4729F" w:rsidRPr="00A839A7">
        <w:rPr>
          <w:rFonts w:asciiTheme="minorBidi" w:hAnsiTheme="minorBidi" w:cstheme="minorBidi"/>
          <w:sz w:val="24"/>
          <w:szCs w:val="24"/>
        </w:rPr>
        <w:t xml:space="preserve"> when we wish to become acquainted with a certain person, we first clarify his name. The Gemara states: "Know before whom you are praying," and it can be argued that </w:t>
      </w:r>
      <w:r w:rsidR="00F4729F" w:rsidRPr="00A839A7">
        <w:rPr>
          <w:rFonts w:asciiTheme="minorBidi" w:hAnsiTheme="minorBidi" w:cstheme="minorBidi"/>
          <w:i/>
          <w:iCs/>
          <w:sz w:val="24"/>
          <w:szCs w:val="24"/>
        </w:rPr>
        <w:t xml:space="preserve">Sha'arei Ora </w:t>
      </w:r>
      <w:r w:rsidR="00F4729F" w:rsidRPr="00A839A7">
        <w:rPr>
          <w:rFonts w:asciiTheme="minorBidi" w:hAnsiTheme="minorBidi" w:cstheme="minorBidi"/>
          <w:sz w:val="24"/>
          <w:szCs w:val="24"/>
        </w:rPr>
        <w:t>comes to apply this guidance and enable us to know before whom we are praying each time we engage in prayer.</w:t>
      </w:r>
    </w:p>
    <w:p w14:paraId="79AC37DA" w14:textId="5607B70D" w:rsidR="00F4729F" w:rsidRDefault="00F4729F" w:rsidP="00216919">
      <w:pPr>
        <w:widowControl w:val="0"/>
        <w:spacing w:line="240" w:lineRule="auto"/>
        <w:rPr>
          <w:rFonts w:asciiTheme="minorBidi" w:hAnsiTheme="minorBidi" w:cstheme="minorBidi"/>
          <w:sz w:val="24"/>
          <w:szCs w:val="24"/>
        </w:rPr>
      </w:pPr>
    </w:p>
    <w:p w14:paraId="01064D69" w14:textId="4A0F8FCB" w:rsidR="00A839A7" w:rsidRPr="00A839A7" w:rsidRDefault="00A839A7" w:rsidP="00216919">
      <w:pPr>
        <w:widowControl w:val="0"/>
        <w:spacing w:line="240" w:lineRule="auto"/>
        <w:rPr>
          <w:rFonts w:asciiTheme="minorBidi" w:hAnsiTheme="minorBidi" w:cstheme="minorBidi"/>
          <w:b/>
          <w:bCs/>
          <w:sz w:val="24"/>
          <w:szCs w:val="24"/>
        </w:rPr>
      </w:pPr>
      <w:r w:rsidRPr="00A839A7">
        <w:rPr>
          <w:rFonts w:asciiTheme="minorBidi" w:hAnsiTheme="minorBidi" w:cstheme="minorBidi"/>
          <w:b/>
          <w:bCs/>
          <w:sz w:val="24"/>
          <w:szCs w:val="24"/>
        </w:rPr>
        <w:t>Prayer and the Names of God</w:t>
      </w:r>
    </w:p>
    <w:p w14:paraId="74B14DC9" w14:textId="77777777" w:rsidR="00F4729F" w:rsidRPr="00A839A7" w:rsidRDefault="00F4729F" w:rsidP="00216919">
      <w:pPr>
        <w:widowControl w:val="0"/>
        <w:spacing w:line="240" w:lineRule="auto"/>
        <w:rPr>
          <w:rFonts w:asciiTheme="minorBidi" w:hAnsiTheme="minorBidi" w:cstheme="minorBidi"/>
          <w:sz w:val="24"/>
          <w:szCs w:val="24"/>
        </w:rPr>
      </w:pPr>
    </w:p>
    <w:p w14:paraId="5102141A" w14:textId="77777777" w:rsidR="00F4729F" w:rsidRPr="00A839A7" w:rsidRDefault="00F4729F" w:rsidP="00216919">
      <w:pPr>
        <w:widowControl w:val="0"/>
        <w:spacing w:line="240" w:lineRule="auto"/>
        <w:ind w:firstLine="720"/>
        <w:rPr>
          <w:rFonts w:asciiTheme="minorBidi" w:hAnsiTheme="minorBidi" w:cstheme="minorBidi"/>
          <w:sz w:val="24"/>
          <w:szCs w:val="24"/>
        </w:rPr>
      </w:pPr>
      <w:r w:rsidRPr="00A839A7">
        <w:rPr>
          <w:rFonts w:asciiTheme="minorBidi" w:hAnsiTheme="minorBidi" w:cstheme="minorBidi"/>
          <w:sz w:val="24"/>
          <w:szCs w:val="24"/>
        </w:rPr>
        <w:t xml:space="preserve">Let us move on now to the introduction of the </w:t>
      </w:r>
      <w:proofErr w:type="gramStart"/>
      <w:r w:rsidRPr="00A839A7">
        <w:rPr>
          <w:rFonts w:asciiTheme="minorBidi" w:hAnsiTheme="minorBidi" w:cstheme="minorBidi"/>
          <w:sz w:val="24"/>
          <w:szCs w:val="24"/>
        </w:rPr>
        <w:t>book, and</w:t>
      </w:r>
      <w:proofErr w:type="gramEnd"/>
      <w:r w:rsidRPr="00A839A7">
        <w:rPr>
          <w:rFonts w:asciiTheme="minorBidi" w:hAnsiTheme="minorBidi" w:cstheme="minorBidi"/>
          <w:sz w:val="24"/>
          <w:szCs w:val="24"/>
        </w:rPr>
        <w:t xml:space="preserve"> see how the author sets prayer at the center of </w:t>
      </w:r>
      <w:r w:rsidR="00E43CE3" w:rsidRPr="00A839A7">
        <w:rPr>
          <w:rFonts w:asciiTheme="minorBidi" w:hAnsiTheme="minorBidi" w:cstheme="minorBidi"/>
          <w:sz w:val="24"/>
          <w:szCs w:val="24"/>
        </w:rPr>
        <w:t>his work</w:t>
      </w:r>
      <w:r w:rsidRPr="00A839A7">
        <w:rPr>
          <w:rFonts w:asciiTheme="minorBidi" w:hAnsiTheme="minorBidi" w:cstheme="minorBidi"/>
          <w:sz w:val="24"/>
          <w:szCs w:val="24"/>
        </w:rPr>
        <w:t>.</w:t>
      </w:r>
    </w:p>
    <w:p w14:paraId="57C9FB7E" w14:textId="77777777" w:rsidR="00F4729F" w:rsidRPr="00A839A7" w:rsidRDefault="00F4729F" w:rsidP="00216919">
      <w:pPr>
        <w:widowControl w:val="0"/>
        <w:spacing w:line="240" w:lineRule="auto"/>
        <w:rPr>
          <w:rFonts w:asciiTheme="minorBidi" w:hAnsiTheme="minorBidi" w:cstheme="minorBidi"/>
          <w:sz w:val="24"/>
          <w:szCs w:val="24"/>
        </w:rPr>
      </w:pPr>
    </w:p>
    <w:p w14:paraId="7AC1E6A3" w14:textId="77777777" w:rsidR="00444FE8" w:rsidRPr="00A839A7" w:rsidRDefault="00444FE8" w:rsidP="00216919">
      <w:pPr>
        <w:pStyle w:val="BlockText"/>
        <w:widowControl w:val="0"/>
        <w:spacing w:line="240" w:lineRule="auto"/>
        <w:ind w:left="720"/>
        <w:rPr>
          <w:rFonts w:asciiTheme="minorBidi" w:hAnsiTheme="minorBidi" w:cstheme="minorBidi"/>
          <w:sz w:val="24"/>
          <w:szCs w:val="24"/>
        </w:rPr>
      </w:pPr>
      <w:r w:rsidRPr="00A839A7">
        <w:rPr>
          <w:rFonts w:asciiTheme="minorBidi" w:hAnsiTheme="minorBidi" w:cstheme="minorBidi"/>
          <w:sz w:val="24"/>
          <w:szCs w:val="24"/>
        </w:rPr>
        <w:t xml:space="preserve">You asked me, my brother, </w:t>
      </w:r>
      <w:r w:rsidR="00F4729F" w:rsidRPr="00A839A7">
        <w:rPr>
          <w:rFonts w:asciiTheme="minorBidi" w:hAnsiTheme="minorBidi" w:cstheme="minorBidi"/>
          <w:sz w:val="24"/>
          <w:szCs w:val="24"/>
        </w:rPr>
        <w:t xml:space="preserve">O friend of my soul, to illuminate before you a path regarding the names of God, may He be exalted and blessed, to realize through them your will and to reach through them </w:t>
      </w:r>
      <w:r w:rsidR="003D3C01" w:rsidRPr="00A839A7">
        <w:rPr>
          <w:rFonts w:asciiTheme="minorBidi" w:hAnsiTheme="minorBidi" w:cstheme="minorBidi"/>
          <w:sz w:val="24"/>
          <w:szCs w:val="24"/>
        </w:rPr>
        <w:t xml:space="preserve">your destination. </w:t>
      </w:r>
      <w:r w:rsidRPr="00A839A7">
        <w:rPr>
          <w:rFonts w:asciiTheme="minorBidi" w:hAnsiTheme="minorBidi" w:cstheme="minorBidi"/>
          <w:sz w:val="24"/>
          <w:szCs w:val="24"/>
        </w:rPr>
        <w:t xml:space="preserve">And as I </w:t>
      </w:r>
      <w:r w:rsidR="003D3C01" w:rsidRPr="00A839A7">
        <w:rPr>
          <w:rFonts w:asciiTheme="minorBidi" w:hAnsiTheme="minorBidi" w:cstheme="minorBidi"/>
          <w:sz w:val="24"/>
          <w:szCs w:val="24"/>
        </w:rPr>
        <w:t>have seen that</w:t>
      </w:r>
      <w:r w:rsidRPr="00A839A7">
        <w:rPr>
          <w:rFonts w:asciiTheme="minorBidi" w:hAnsiTheme="minorBidi" w:cstheme="minorBidi"/>
          <w:sz w:val="24"/>
          <w:szCs w:val="24"/>
        </w:rPr>
        <w:t xml:space="preserve"> your intention </w:t>
      </w:r>
      <w:r w:rsidR="003D3C01" w:rsidRPr="00A839A7">
        <w:rPr>
          <w:rFonts w:asciiTheme="minorBidi" w:hAnsiTheme="minorBidi" w:cstheme="minorBidi"/>
          <w:sz w:val="24"/>
          <w:szCs w:val="24"/>
        </w:rPr>
        <w:t xml:space="preserve">is better and more honorable than your question, I had to inform you </w:t>
      </w:r>
      <w:r w:rsidRPr="00A839A7">
        <w:rPr>
          <w:rFonts w:asciiTheme="minorBidi" w:hAnsiTheme="minorBidi" w:cstheme="minorBidi"/>
          <w:sz w:val="24"/>
          <w:szCs w:val="24"/>
        </w:rPr>
        <w:t xml:space="preserve">which way </w:t>
      </w:r>
      <w:r w:rsidR="003D3C01" w:rsidRPr="00A839A7">
        <w:rPr>
          <w:rFonts w:asciiTheme="minorBidi" w:hAnsiTheme="minorBidi" w:cstheme="minorBidi"/>
          <w:sz w:val="24"/>
          <w:szCs w:val="24"/>
        </w:rPr>
        <w:t xml:space="preserve">will give </w:t>
      </w:r>
      <w:r w:rsidRPr="00A839A7">
        <w:rPr>
          <w:rFonts w:asciiTheme="minorBidi" w:hAnsiTheme="minorBidi" w:cstheme="minorBidi"/>
          <w:sz w:val="24"/>
          <w:szCs w:val="24"/>
        </w:rPr>
        <w:t>light</w:t>
      </w:r>
      <w:r w:rsidR="003D3C01" w:rsidRPr="00A839A7">
        <w:rPr>
          <w:rFonts w:asciiTheme="minorBidi" w:hAnsiTheme="minorBidi" w:cstheme="minorBidi"/>
          <w:sz w:val="24"/>
          <w:szCs w:val="24"/>
        </w:rPr>
        <w:t xml:space="preserve"> and what is the way that God, may He be blessed, desires or does not desire. When you come to know this matter, then you will call out and God will answer, and you will be among those who are close to Him and you will love Him with all your soul, and you will delight in </w:t>
      </w:r>
      <w:proofErr w:type="gramStart"/>
      <w:r w:rsidR="003D3C01" w:rsidRPr="00A839A7">
        <w:rPr>
          <w:rFonts w:asciiTheme="minorBidi" w:hAnsiTheme="minorBidi" w:cstheme="minorBidi"/>
          <w:sz w:val="24"/>
          <w:szCs w:val="24"/>
        </w:rPr>
        <w:t>God</w:t>
      </w:r>
      <w:proofErr w:type="gramEnd"/>
      <w:r w:rsidR="003D3C01" w:rsidRPr="00A839A7">
        <w:rPr>
          <w:rFonts w:asciiTheme="minorBidi" w:hAnsiTheme="minorBidi" w:cstheme="minorBidi"/>
          <w:sz w:val="24"/>
          <w:szCs w:val="24"/>
        </w:rPr>
        <w:t xml:space="preserve"> and He will grant you all the desires of your heart.</w:t>
      </w:r>
    </w:p>
    <w:p w14:paraId="7BBA018F" w14:textId="77777777" w:rsidR="003D3C01" w:rsidRPr="00A839A7" w:rsidRDefault="003D3C01" w:rsidP="00216919">
      <w:pPr>
        <w:widowControl w:val="0"/>
        <w:spacing w:line="240" w:lineRule="auto"/>
        <w:ind w:firstLine="720"/>
        <w:rPr>
          <w:rFonts w:asciiTheme="minorBidi" w:hAnsiTheme="minorBidi" w:cstheme="minorBidi"/>
          <w:sz w:val="24"/>
          <w:szCs w:val="24"/>
        </w:rPr>
      </w:pPr>
    </w:p>
    <w:p w14:paraId="29DABF04" w14:textId="2A91168D" w:rsidR="00444FE8" w:rsidRPr="00A839A7" w:rsidRDefault="00444FE8" w:rsidP="00216919">
      <w:pPr>
        <w:widowControl w:val="0"/>
        <w:spacing w:line="240" w:lineRule="auto"/>
        <w:ind w:firstLine="720"/>
        <w:rPr>
          <w:rFonts w:asciiTheme="minorBidi" w:hAnsiTheme="minorBidi" w:cstheme="minorBidi"/>
          <w:sz w:val="24"/>
          <w:szCs w:val="24"/>
        </w:rPr>
      </w:pPr>
      <w:r w:rsidRPr="00A839A7">
        <w:rPr>
          <w:rFonts w:asciiTheme="minorBidi" w:hAnsiTheme="minorBidi" w:cstheme="minorBidi"/>
          <w:sz w:val="24"/>
          <w:szCs w:val="24"/>
        </w:rPr>
        <w:t xml:space="preserve">What </w:t>
      </w:r>
      <w:r w:rsidR="003D3C01" w:rsidRPr="00A839A7">
        <w:rPr>
          <w:rFonts w:asciiTheme="minorBidi" w:hAnsiTheme="minorBidi" w:cstheme="minorBidi"/>
          <w:sz w:val="24"/>
          <w:szCs w:val="24"/>
        </w:rPr>
        <w:t xml:space="preserve">does he mean when he writes: "your intention is better and more honorable than your question"? It might be suggested that this is praise </w:t>
      </w:r>
      <w:r w:rsidRPr="00A839A7">
        <w:rPr>
          <w:rFonts w:asciiTheme="minorBidi" w:hAnsiTheme="minorBidi" w:cstheme="minorBidi"/>
          <w:sz w:val="24"/>
          <w:szCs w:val="24"/>
        </w:rPr>
        <w:t>for the intention of the questioner, which is even better than</w:t>
      </w:r>
      <w:r w:rsidR="003D3C01" w:rsidRPr="00A839A7">
        <w:rPr>
          <w:rFonts w:asciiTheme="minorBidi" w:hAnsiTheme="minorBidi" w:cstheme="minorBidi"/>
          <w:sz w:val="24"/>
          <w:szCs w:val="24"/>
        </w:rPr>
        <w:t xml:space="preserve"> his actual question. But it is more likely that these words are meant as criticism: </w:t>
      </w:r>
      <w:r w:rsidR="002134BB" w:rsidRPr="00A839A7">
        <w:rPr>
          <w:rFonts w:asciiTheme="minorBidi" w:hAnsiTheme="minorBidi" w:cstheme="minorBidi"/>
          <w:sz w:val="24"/>
          <w:szCs w:val="24"/>
        </w:rPr>
        <w:t>the questioner's intention is good, but his actual question is not good. What is not good about the question, and why does it matter</w:t>
      </w:r>
      <w:r w:rsidR="003973CA">
        <w:rPr>
          <w:rFonts w:asciiTheme="minorBidi" w:hAnsiTheme="minorBidi" w:cstheme="minorBidi"/>
          <w:sz w:val="24"/>
          <w:szCs w:val="24"/>
        </w:rPr>
        <w:t>; is</w:t>
      </w:r>
      <w:r w:rsidR="002134BB" w:rsidRPr="00A839A7">
        <w:rPr>
          <w:rFonts w:asciiTheme="minorBidi" w:hAnsiTheme="minorBidi" w:cstheme="minorBidi"/>
          <w:sz w:val="24"/>
          <w:szCs w:val="24"/>
        </w:rPr>
        <w:t xml:space="preserve"> </w:t>
      </w:r>
      <w:r w:rsidR="003973CA">
        <w:rPr>
          <w:rFonts w:asciiTheme="minorBidi" w:hAnsiTheme="minorBidi" w:cstheme="minorBidi"/>
          <w:sz w:val="24"/>
          <w:szCs w:val="24"/>
        </w:rPr>
        <w:t>good intention</w:t>
      </w:r>
      <w:r w:rsidR="003973CA" w:rsidRPr="00A839A7">
        <w:rPr>
          <w:rFonts w:asciiTheme="minorBidi" w:hAnsiTheme="minorBidi" w:cstheme="minorBidi"/>
          <w:sz w:val="24"/>
          <w:szCs w:val="24"/>
        </w:rPr>
        <w:t xml:space="preserve"> </w:t>
      </w:r>
      <w:r w:rsidR="003973CA">
        <w:rPr>
          <w:rFonts w:asciiTheme="minorBidi" w:hAnsiTheme="minorBidi" w:cstheme="minorBidi"/>
          <w:sz w:val="24"/>
          <w:szCs w:val="24"/>
        </w:rPr>
        <w:t>not the</w:t>
      </w:r>
      <w:r w:rsidR="003973CA" w:rsidRPr="00A839A7">
        <w:rPr>
          <w:rFonts w:asciiTheme="minorBidi" w:hAnsiTheme="minorBidi" w:cstheme="minorBidi"/>
          <w:sz w:val="24"/>
          <w:szCs w:val="24"/>
        </w:rPr>
        <w:t xml:space="preserve"> </w:t>
      </w:r>
      <w:r w:rsidR="002134BB" w:rsidRPr="00A839A7">
        <w:rPr>
          <w:rFonts w:asciiTheme="minorBidi" w:hAnsiTheme="minorBidi" w:cstheme="minorBidi"/>
          <w:sz w:val="24"/>
          <w:szCs w:val="24"/>
        </w:rPr>
        <w:t>most important</w:t>
      </w:r>
      <w:r w:rsidR="003973CA">
        <w:rPr>
          <w:rFonts w:asciiTheme="minorBidi" w:hAnsiTheme="minorBidi" w:cstheme="minorBidi"/>
          <w:sz w:val="24"/>
          <w:szCs w:val="24"/>
        </w:rPr>
        <w:t xml:space="preserve"> thing?</w:t>
      </w:r>
      <w:r w:rsidR="002134BB" w:rsidRPr="00A839A7">
        <w:rPr>
          <w:rFonts w:asciiTheme="minorBidi" w:hAnsiTheme="minorBidi" w:cstheme="minorBidi"/>
          <w:sz w:val="24"/>
          <w:szCs w:val="24"/>
        </w:rPr>
        <w:t xml:space="preserve"> Rabbi Yosef Gikatilla identifies in the questioner a wish to achieve his personal desire. His intentions are pure, but he is preoccupied with his </w:t>
      </w:r>
      <w:r w:rsidR="00237449" w:rsidRPr="00A839A7">
        <w:rPr>
          <w:rFonts w:asciiTheme="minorBidi" w:hAnsiTheme="minorBidi" w:cstheme="minorBidi"/>
          <w:sz w:val="24"/>
          <w:szCs w:val="24"/>
        </w:rPr>
        <w:t xml:space="preserve">own </w:t>
      </w:r>
      <w:r w:rsidR="002134BB" w:rsidRPr="00A839A7">
        <w:rPr>
          <w:rFonts w:asciiTheme="minorBidi" w:hAnsiTheme="minorBidi" w:cstheme="minorBidi"/>
          <w:sz w:val="24"/>
          <w:szCs w:val="24"/>
        </w:rPr>
        <w:t xml:space="preserve">desire rather than with God's desire. Prayer, according to him, is first and foremost what God wants. The Kabbala is not a series of secret codes, which when recited achieve </w:t>
      </w:r>
      <w:r w:rsidR="002134BB" w:rsidRPr="00A839A7">
        <w:rPr>
          <w:rFonts w:asciiTheme="minorBidi" w:hAnsiTheme="minorBidi" w:cstheme="minorBidi"/>
          <w:sz w:val="24"/>
          <w:szCs w:val="24"/>
        </w:rPr>
        <w:lastRenderedPageBreak/>
        <w:t>our desires. It is supposed to open inner gates within us. When we reach a connection to God</w:t>
      </w:r>
      <w:r w:rsidR="003973CA">
        <w:rPr>
          <w:rFonts w:asciiTheme="minorBidi" w:hAnsiTheme="minorBidi" w:cstheme="minorBidi"/>
          <w:sz w:val="24"/>
          <w:szCs w:val="24"/>
        </w:rPr>
        <w:t xml:space="preserve"> through prayer</w:t>
      </w:r>
      <w:r w:rsidR="002134BB" w:rsidRPr="00A839A7">
        <w:rPr>
          <w:rFonts w:asciiTheme="minorBidi" w:hAnsiTheme="minorBidi" w:cstheme="minorBidi"/>
          <w:sz w:val="24"/>
          <w:szCs w:val="24"/>
        </w:rPr>
        <w:t xml:space="preserve">, a dialogue is created, out of which there may </w:t>
      </w:r>
      <w:r w:rsidR="003973CA" w:rsidRPr="00A839A7">
        <w:rPr>
          <w:rFonts w:asciiTheme="minorBidi" w:hAnsiTheme="minorBidi" w:cstheme="minorBidi"/>
          <w:sz w:val="24"/>
          <w:szCs w:val="24"/>
        </w:rPr>
        <w:t xml:space="preserve">also </w:t>
      </w:r>
      <w:r w:rsidR="002134BB" w:rsidRPr="00A839A7">
        <w:rPr>
          <w:rFonts w:asciiTheme="minorBidi" w:hAnsiTheme="minorBidi" w:cstheme="minorBidi"/>
          <w:sz w:val="24"/>
          <w:szCs w:val="24"/>
        </w:rPr>
        <w:t>come a Divine response to our wishes.</w:t>
      </w:r>
      <w:r w:rsidR="005955F5">
        <w:rPr>
          <w:rFonts w:asciiTheme="minorBidi" w:hAnsiTheme="minorBidi" w:cstheme="minorBidi"/>
          <w:sz w:val="24"/>
          <w:szCs w:val="24"/>
        </w:rPr>
        <w:t xml:space="preserve"> </w:t>
      </w:r>
    </w:p>
    <w:p w14:paraId="47DEBDDE" w14:textId="77777777" w:rsidR="002134BB" w:rsidRPr="00A839A7" w:rsidRDefault="002134BB" w:rsidP="00216919">
      <w:pPr>
        <w:widowControl w:val="0"/>
        <w:spacing w:line="240" w:lineRule="auto"/>
        <w:ind w:firstLine="720"/>
        <w:rPr>
          <w:rFonts w:asciiTheme="minorBidi" w:hAnsiTheme="minorBidi" w:cstheme="minorBidi"/>
          <w:sz w:val="24"/>
          <w:szCs w:val="24"/>
        </w:rPr>
      </w:pPr>
    </w:p>
    <w:p w14:paraId="4726B714" w14:textId="3D303043" w:rsidR="002134BB" w:rsidRPr="00A839A7" w:rsidRDefault="00444FE8" w:rsidP="00216919">
      <w:pPr>
        <w:widowControl w:val="0"/>
        <w:spacing w:line="240" w:lineRule="auto"/>
        <w:ind w:firstLine="720"/>
        <w:rPr>
          <w:rFonts w:asciiTheme="minorBidi" w:hAnsiTheme="minorBidi" w:cstheme="minorBidi"/>
          <w:sz w:val="24"/>
          <w:szCs w:val="24"/>
        </w:rPr>
      </w:pPr>
      <w:r w:rsidRPr="00A839A7">
        <w:rPr>
          <w:rFonts w:asciiTheme="minorBidi" w:hAnsiTheme="minorBidi" w:cstheme="minorBidi"/>
          <w:sz w:val="24"/>
          <w:szCs w:val="24"/>
        </w:rPr>
        <w:t xml:space="preserve">We see this phenomenon in the Torah in the </w:t>
      </w:r>
      <w:r w:rsidR="002134BB" w:rsidRPr="00A839A7">
        <w:rPr>
          <w:rFonts w:asciiTheme="minorBidi" w:hAnsiTheme="minorBidi" w:cstheme="minorBidi"/>
          <w:sz w:val="24"/>
          <w:szCs w:val="24"/>
        </w:rPr>
        <w:t xml:space="preserve">section dealing with the thirteen attributes of God. God reveals His attributes to Moshe, but </w:t>
      </w:r>
      <w:r w:rsidR="00B36B8F">
        <w:rPr>
          <w:rFonts w:asciiTheme="minorBidi" w:hAnsiTheme="minorBidi" w:cstheme="minorBidi"/>
          <w:sz w:val="24"/>
          <w:szCs w:val="24"/>
        </w:rPr>
        <w:t>that</w:t>
      </w:r>
      <w:r w:rsidR="00B36B8F" w:rsidRPr="00A839A7">
        <w:rPr>
          <w:rFonts w:asciiTheme="minorBidi" w:hAnsiTheme="minorBidi" w:cstheme="minorBidi"/>
          <w:sz w:val="24"/>
          <w:szCs w:val="24"/>
        </w:rPr>
        <w:t xml:space="preserve"> </w:t>
      </w:r>
      <w:r w:rsidR="002134BB" w:rsidRPr="00A839A7">
        <w:rPr>
          <w:rFonts w:asciiTheme="minorBidi" w:hAnsiTheme="minorBidi" w:cstheme="minorBidi"/>
          <w:sz w:val="24"/>
          <w:szCs w:val="24"/>
        </w:rPr>
        <w:t>is not enough</w:t>
      </w:r>
      <w:r w:rsidR="00B36B8F">
        <w:rPr>
          <w:rFonts w:asciiTheme="minorBidi" w:hAnsiTheme="minorBidi" w:cstheme="minorBidi"/>
          <w:sz w:val="24"/>
          <w:szCs w:val="24"/>
        </w:rPr>
        <w:t>;</w:t>
      </w:r>
      <w:r w:rsidR="002134BB" w:rsidRPr="00A839A7">
        <w:rPr>
          <w:rFonts w:asciiTheme="minorBidi" w:hAnsiTheme="minorBidi" w:cstheme="minorBidi"/>
          <w:sz w:val="24"/>
          <w:szCs w:val="24"/>
        </w:rPr>
        <w:t xml:space="preserve"> in the wake of </w:t>
      </w:r>
      <w:r w:rsidR="00B36B8F">
        <w:rPr>
          <w:rFonts w:asciiTheme="minorBidi" w:hAnsiTheme="minorBidi" w:cstheme="minorBidi"/>
          <w:sz w:val="24"/>
          <w:szCs w:val="24"/>
        </w:rPr>
        <w:t>that</w:t>
      </w:r>
      <w:r w:rsidR="00B36B8F" w:rsidRPr="00A839A7">
        <w:rPr>
          <w:rFonts w:asciiTheme="minorBidi" w:hAnsiTheme="minorBidi" w:cstheme="minorBidi"/>
          <w:sz w:val="24"/>
          <w:szCs w:val="24"/>
        </w:rPr>
        <w:t xml:space="preserve"> </w:t>
      </w:r>
      <w:r w:rsidR="002134BB" w:rsidRPr="00A839A7">
        <w:rPr>
          <w:rFonts w:asciiTheme="minorBidi" w:hAnsiTheme="minorBidi" w:cstheme="minorBidi"/>
          <w:sz w:val="24"/>
          <w:szCs w:val="24"/>
        </w:rPr>
        <w:t>revelation</w:t>
      </w:r>
      <w:r w:rsidR="00237449" w:rsidRPr="00A839A7">
        <w:rPr>
          <w:rFonts w:asciiTheme="minorBidi" w:hAnsiTheme="minorBidi" w:cstheme="minorBidi"/>
          <w:sz w:val="24"/>
          <w:szCs w:val="24"/>
        </w:rPr>
        <w:t>,</w:t>
      </w:r>
      <w:r w:rsidR="002134BB" w:rsidRPr="00A839A7">
        <w:rPr>
          <w:rFonts w:asciiTheme="minorBidi" w:hAnsiTheme="minorBidi" w:cstheme="minorBidi"/>
          <w:sz w:val="24"/>
          <w:szCs w:val="24"/>
        </w:rPr>
        <w:t xml:space="preserve"> Moshe prays to God: "And You shall pardon our iniquity and our </w:t>
      </w:r>
      <w:proofErr w:type="gramStart"/>
      <w:r w:rsidR="002134BB" w:rsidRPr="00A839A7">
        <w:rPr>
          <w:rFonts w:asciiTheme="minorBidi" w:hAnsiTheme="minorBidi" w:cstheme="minorBidi"/>
          <w:sz w:val="24"/>
          <w:szCs w:val="24"/>
        </w:rPr>
        <w:t>sin, and</w:t>
      </w:r>
      <w:proofErr w:type="gramEnd"/>
      <w:r w:rsidR="002134BB" w:rsidRPr="00A839A7">
        <w:rPr>
          <w:rFonts w:asciiTheme="minorBidi" w:hAnsiTheme="minorBidi" w:cstheme="minorBidi"/>
          <w:sz w:val="24"/>
          <w:szCs w:val="24"/>
        </w:rPr>
        <w:t xml:space="preserve"> take us for Your inheritance" (</w:t>
      </w:r>
      <w:r w:rsidR="002134BB" w:rsidRPr="00A839A7">
        <w:rPr>
          <w:rFonts w:asciiTheme="minorBidi" w:hAnsiTheme="minorBidi" w:cstheme="minorBidi"/>
          <w:i/>
          <w:iCs/>
          <w:sz w:val="24"/>
          <w:szCs w:val="24"/>
        </w:rPr>
        <w:t xml:space="preserve">Shemot </w:t>
      </w:r>
      <w:r w:rsidR="002134BB" w:rsidRPr="00A839A7">
        <w:rPr>
          <w:rFonts w:asciiTheme="minorBidi" w:hAnsiTheme="minorBidi" w:cstheme="minorBidi"/>
          <w:sz w:val="24"/>
          <w:szCs w:val="24"/>
        </w:rPr>
        <w:t xml:space="preserve">34:9). It is not enough to mention God's names; they merely open a door to prayer. </w:t>
      </w:r>
      <w:r w:rsidR="001430B3" w:rsidRPr="00A839A7">
        <w:rPr>
          <w:rFonts w:asciiTheme="minorBidi" w:hAnsiTheme="minorBidi" w:cstheme="minorBidi"/>
          <w:sz w:val="24"/>
          <w:szCs w:val="24"/>
        </w:rPr>
        <w:t xml:space="preserve">They teach us how and from which side to appeal to God. </w:t>
      </w:r>
      <w:r w:rsidR="00B36B8F">
        <w:rPr>
          <w:rFonts w:asciiTheme="minorBidi" w:hAnsiTheme="minorBidi" w:cstheme="minorBidi"/>
          <w:sz w:val="24"/>
          <w:szCs w:val="24"/>
        </w:rPr>
        <w:t>Therefore</w:t>
      </w:r>
      <w:r w:rsidR="001430B3" w:rsidRPr="00A839A7">
        <w:rPr>
          <w:rFonts w:asciiTheme="minorBidi" w:hAnsiTheme="minorBidi" w:cstheme="minorBidi"/>
          <w:sz w:val="24"/>
          <w:szCs w:val="24"/>
        </w:rPr>
        <w:t xml:space="preserve">, at the beginning of </w:t>
      </w:r>
      <w:r w:rsidR="00B36B8F">
        <w:rPr>
          <w:rFonts w:asciiTheme="minorBidi" w:hAnsiTheme="minorBidi" w:cstheme="minorBidi"/>
          <w:sz w:val="24"/>
          <w:szCs w:val="24"/>
        </w:rPr>
        <w:t>his</w:t>
      </w:r>
      <w:r w:rsidR="00B36B8F" w:rsidRPr="00A839A7">
        <w:rPr>
          <w:rFonts w:asciiTheme="minorBidi" w:hAnsiTheme="minorBidi" w:cstheme="minorBidi"/>
          <w:sz w:val="24"/>
          <w:szCs w:val="24"/>
        </w:rPr>
        <w:t xml:space="preserve"> </w:t>
      </w:r>
      <w:r w:rsidR="001430B3" w:rsidRPr="00A839A7">
        <w:rPr>
          <w:rFonts w:asciiTheme="minorBidi" w:hAnsiTheme="minorBidi" w:cstheme="minorBidi"/>
          <w:sz w:val="24"/>
          <w:szCs w:val="24"/>
        </w:rPr>
        <w:t xml:space="preserve">introduction, Rabbi Yosef Gikatilla </w:t>
      </w:r>
      <w:r w:rsidR="00237449" w:rsidRPr="00A839A7">
        <w:rPr>
          <w:rFonts w:asciiTheme="minorBidi" w:hAnsiTheme="minorBidi" w:cstheme="minorBidi"/>
          <w:sz w:val="24"/>
          <w:szCs w:val="24"/>
        </w:rPr>
        <w:t xml:space="preserve">tries to bring about </w:t>
      </w:r>
      <w:r w:rsidR="001430B3" w:rsidRPr="00A839A7">
        <w:rPr>
          <w:rFonts w:asciiTheme="minorBidi" w:hAnsiTheme="minorBidi" w:cstheme="minorBidi"/>
          <w:sz w:val="24"/>
          <w:szCs w:val="24"/>
        </w:rPr>
        <w:t>a conceptual upheaval in the mind of his student</w:t>
      </w:r>
      <w:r w:rsidR="00B36B8F">
        <w:rPr>
          <w:rFonts w:asciiTheme="minorBidi" w:hAnsiTheme="minorBidi" w:cstheme="minorBidi"/>
          <w:sz w:val="24"/>
          <w:szCs w:val="24"/>
        </w:rPr>
        <w:t>:</w:t>
      </w:r>
      <w:r w:rsidR="001430B3" w:rsidRPr="00A839A7">
        <w:rPr>
          <w:rFonts w:asciiTheme="minorBidi" w:hAnsiTheme="minorBidi" w:cstheme="minorBidi"/>
          <w:sz w:val="24"/>
          <w:szCs w:val="24"/>
        </w:rPr>
        <w:t xml:space="preserve"> "When you come to know this matter, then you will call out and God will answer." To achieve knowledge of this matter is the goal of the entire book</w:t>
      </w:r>
      <w:r w:rsidR="00237449" w:rsidRPr="00A839A7">
        <w:rPr>
          <w:rFonts w:asciiTheme="minorBidi" w:hAnsiTheme="minorBidi" w:cstheme="minorBidi"/>
          <w:sz w:val="24"/>
          <w:szCs w:val="24"/>
        </w:rPr>
        <w:t>,</w:t>
      </w:r>
      <w:r w:rsidR="00237449" w:rsidRPr="00A839A7">
        <w:rPr>
          <w:rFonts w:asciiTheme="minorBidi" w:hAnsiTheme="minorBidi" w:cstheme="minorBidi"/>
          <w:i/>
          <w:iCs/>
          <w:sz w:val="24"/>
          <w:szCs w:val="24"/>
        </w:rPr>
        <w:t xml:space="preserve"> </w:t>
      </w:r>
      <w:r w:rsidR="001430B3" w:rsidRPr="00A839A7">
        <w:rPr>
          <w:rFonts w:asciiTheme="minorBidi" w:hAnsiTheme="minorBidi" w:cstheme="minorBidi"/>
          <w:sz w:val="24"/>
          <w:szCs w:val="24"/>
        </w:rPr>
        <w:t>and with this knowledge</w:t>
      </w:r>
      <w:r w:rsidR="00B36B8F">
        <w:rPr>
          <w:rFonts w:asciiTheme="minorBidi" w:hAnsiTheme="minorBidi" w:cstheme="minorBidi"/>
          <w:sz w:val="24"/>
          <w:szCs w:val="24"/>
        </w:rPr>
        <w:t>,</w:t>
      </w:r>
      <w:r w:rsidR="001430B3" w:rsidRPr="00A839A7">
        <w:rPr>
          <w:rFonts w:asciiTheme="minorBidi" w:hAnsiTheme="minorBidi" w:cstheme="minorBidi"/>
          <w:sz w:val="24"/>
          <w:szCs w:val="24"/>
        </w:rPr>
        <w:t xml:space="preserve"> turning to God finally becomes possible.</w:t>
      </w:r>
    </w:p>
    <w:p w14:paraId="334A5468" w14:textId="77777777" w:rsidR="00444FE8" w:rsidRPr="00A839A7" w:rsidRDefault="001430B3" w:rsidP="00216919">
      <w:pPr>
        <w:widowControl w:val="0"/>
        <w:spacing w:line="240" w:lineRule="auto"/>
        <w:ind w:firstLine="720"/>
        <w:rPr>
          <w:rFonts w:asciiTheme="minorBidi" w:hAnsiTheme="minorBidi" w:cstheme="minorBidi"/>
          <w:sz w:val="24"/>
          <w:szCs w:val="24"/>
        </w:rPr>
      </w:pPr>
      <w:r w:rsidRPr="00A839A7">
        <w:rPr>
          <w:rFonts w:asciiTheme="minorBidi" w:hAnsiTheme="minorBidi" w:cstheme="minorBidi"/>
          <w:sz w:val="24"/>
          <w:szCs w:val="24"/>
        </w:rPr>
        <w:t xml:space="preserve"> </w:t>
      </w:r>
    </w:p>
    <w:p w14:paraId="4594E0F7" w14:textId="77777777" w:rsidR="00444FE8" w:rsidRPr="00A839A7" w:rsidRDefault="00187F6C" w:rsidP="00216919">
      <w:pPr>
        <w:widowControl w:val="0"/>
        <w:spacing w:line="240" w:lineRule="auto"/>
        <w:ind w:firstLine="720"/>
        <w:rPr>
          <w:rFonts w:asciiTheme="minorBidi" w:hAnsiTheme="minorBidi" w:cstheme="minorBidi"/>
          <w:sz w:val="24"/>
          <w:szCs w:val="24"/>
        </w:rPr>
      </w:pPr>
      <w:r w:rsidRPr="00A839A7">
        <w:rPr>
          <w:rFonts w:asciiTheme="minorBidi" w:hAnsiTheme="minorBidi" w:cstheme="minorBidi"/>
          <w:sz w:val="24"/>
          <w:szCs w:val="24"/>
        </w:rPr>
        <w:t xml:space="preserve">The </w:t>
      </w:r>
      <w:r w:rsidRPr="00A839A7">
        <w:rPr>
          <w:rFonts w:asciiTheme="minorBidi" w:hAnsiTheme="minorBidi" w:cstheme="minorBidi"/>
          <w:i/>
          <w:iCs/>
          <w:sz w:val="24"/>
          <w:szCs w:val="24"/>
        </w:rPr>
        <w:t xml:space="preserve">Sha'arei Ora </w:t>
      </w:r>
      <w:r w:rsidRPr="00A839A7">
        <w:rPr>
          <w:rFonts w:asciiTheme="minorBidi" w:hAnsiTheme="minorBidi" w:cstheme="minorBidi"/>
          <w:sz w:val="24"/>
          <w:szCs w:val="24"/>
        </w:rPr>
        <w:t>continues:</w:t>
      </w:r>
    </w:p>
    <w:p w14:paraId="7B872CA2" w14:textId="77777777" w:rsidR="00187F6C" w:rsidRPr="00A839A7" w:rsidRDefault="00187F6C" w:rsidP="00216919">
      <w:pPr>
        <w:widowControl w:val="0"/>
        <w:spacing w:line="240" w:lineRule="auto"/>
        <w:ind w:firstLine="720"/>
        <w:rPr>
          <w:rFonts w:asciiTheme="minorBidi" w:hAnsiTheme="minorBidi" w:cstheme="minorBidi"/>
          <w:sz w:val="24"/>
          <w:szCs w:val="24"/>
        </w:rPr>
      </w:pPr>
    </w:p>
    <w:p w14:paraId="0BC838F1" w14:textId="521B7001" w:rsidR="00C04341" w:rsidRPr="00D7312C" w:rsidRDefault="00187F6C" w:rsidP="00216919">
      <w:pPr>
        <w:pStyle w:val="BlockText"/>
        <w:widowControl w:val="0"/>
        <w:spacing w:line="240" w:lineRule="auto"/>
        <w:ind w:left="720"/>
        <w:rPr>
          <w:rFonts w:asciiTheme="minorBidi" w:hAnsiTheme="minorBidi" w:cstheme="minorBidi"/>
          <w:sz w:val="24"/>
          <w:szCs w:val="24"/>
          <w:shd w:val="clear" w:color="auto" w:fill="FFFFFF"/>
        </w:rPr>
      </w:pPr>
      <w:r w:rsidRPr="00A839A7">
        <w:rPr>
          <w:rFonts w:asciiTheme="minorBidi" w:hAnsiTheme="minorBidi" w:cstheme="minorBidi"/>
          <w:sz w:val="24"/>
          <w:szCs w:val="24"/>
          <w:shd w:val="clear" w:color="auto" w:fill="FFFFFF"/>
        </w:rPr>
        <w:t xml:space="preserve">Have you not known? Have you not heard that the everlasting God, the Lord, before </w:t>
      </w:r>
      <w:r w:rsidR="00237449" w:rsidRPr="00A839A7">
        <w:rPr>
          <w:rFonts w:asciiTheme="minorBidi" w:hAnsiTheme="minorBidi" w:cstheme="minorBidi"/>
          <w:sz w:val="24"/>
          <w:szCs w:val="24"/>
          <w:shd w:val="clear" w:color="auto" w:fill="FFFFFF"/>
        </w:rPr>
        <w:t>whom</w:t>
      </w:r>
      <w:r w:rsidRPr="00A839A7">
        <w:rPr>
          <w:rFonts w:asciiTheme="minorBidi" w:hAnsiTheme="minorBidi" w:cstheme="minorBidi"/>
          <w:sz w:val="24"/>
          <w:szCs w:val="24"/>
          <w:shd w:val="clear" w:color="auto" w:fill="FFFFFF"/>
        </w:rPr>
        <w:t xml:space="preserve"> the heavenly</w:t>
      </w:r>
      <w:r w:rsidR="00727554" w:rsidRPr="00A839A7">
        <w:rPr>
          <w:rFonts w:asciiTheme="minorBidi" w:hAnsiTheme="minorBidi" w:cstheme="minorBidi"/>
          <w:sz w:val="24"/>
          <w:szCs w:val="24"/>
          <w:shd w:val="clear" w:color="auto" w:fill="FFFFFF"/>
        </w:rPr>
        <w:t xml:space="preserve"> and earthly creatures tremble; because of His fear the earth </w:t>
      </w:r>
      <w:proofErr w:type="gramStart"/>
      <w:r w:rsidR="00727554" w:rsidRPr="00A839A7">
        <w:rPr>
          <w:rFonts w:asciiTheme="minorBidi" w:hAnsiTheme="minorBidi" w:cstheme="minorBidi"/>
          <w:sz w:val="24"/>
          <w:szCs w:val="24"/>
          <w:shd w:val="clear" w:color="auto" w:fill="FFFFFF"/>
        </w:rPr>
        <w:t>quakes.</w:t>
      </w:r>
      <w:proofErr w:type="gramEnd"/>
      <w:r w:rsidR="00727554" w:rsidRPr="00A839A7">
        <w:rPr>
          <w:rFonts w:asciiTheme="minorBidi" w:hAnsiTheme="minorBidi" w:cstheme="minorBidi"/>
          <w:sz w:val="24"/>
          <w:szCs w:val="24"/>
          <w:shd w:val="clear" w:color="auto" w:fill="FFFFFF"/>
        </w:rPr>
        <w:t xml:space="preserve"> "Who can stand before His indignation? And who can abide in the fierceness of His anger?" (</w:t>
      </w:r>
      <w:r w:rsidR="00727554" w:rsidRPr="00A839A7">
        <w:rPr>
          <w:rFonts w:asciiTheme="minorBidi" w:hAnsiTheme="minorBidi" w:cstheme="minorBidi"/>
          <w:i/>
          <w:iCs/>
          <w:sz w:val="24"/>
          <w:szCs w:val="24"/>
          <w:shd w:val="clear" w:color="auto" w:fill="FFFFFF"/>
        </w:rPr>
        <w:t xml:space="preserve">Nachum </w:t>
      </w:r>
      <w:r w:rsidR="00727554" w:rsidRPr="00A839A7">
        <w:rPr>
          <w:rFonts w:asciiTheme="minorBidi" w:hAnsiTheme="minorBidi" w:cstheme="minorBidi"/>
          <w:sz w:val="24"/>
          <w:szCs w:val="24"/>
          <w:shd w:val="clear" w:color="auto" w:fill="FFFFFF"/>
        </w:rPr>
        <w:t>1:6). "Behold, He puts no trust in His holy ones; the heavens are not clean in His sight. How much less one that is abominable and impure, man who drinks iniquity like water!" (</w:t>
      </w:r>
      <w:r w:rsidR="00727554" w:rsidRPr="00A839A7">
        <w:rPr>
          <w:rFonts w:asciiTheme="minorBidi" w:hAnsiTheme="minorBidi" w:cstheme="minorBidi"/>
          <w:i/>
          <w:iCs/>
          <w:sz w:val="24"/>
          <w:szCs w:val="24"/>
          <w:shd w:val="clear" w:color="auto" w:fill="FFFFFF"/>
        </w:rPr>
        <w:t>Iyov</w:t>
      </w:r>
      <w:r w:rsidR="00727554" w:rsidRPr="00A839A7">
        <w:rPr>
          <w:rFonts w:asciiTheme="minorBidi" w:hAnsiTheme="minorBidi" w:cstheme="minorBidi"/>
          <w:sz w:val="24"/>
          <w:szCs w:val="24"/>
          <w:shd w:val="clear" w:color="auto" w:fill="FFFFFF"/>
        </w:rPr>
        <w:t xml:space="preserve"> 15:15-16). How can one born of woman use His holy names and turn them into an axe to chop with? Who is he whose heart would allow him to do so</w:t>
      </w:r>
      <w:r w:rsidR="00B36B8F">
        <w:rPr>
          <w:rFonts w:asciiTheme="minorBidi" w:hAnsiTheme="minorBidi" w:cstheme="minorBidi"/>
          <w:sz w:val="24"/>
          <w:szCs w:val="24"/>
          <w:shd w:val="clear" w:color="auto" w:fill="FFFFFF"/>
        </w:rPr>
        <w:t>,</w:t>
      </w:r>
      <w:r w:rsidR="00727554" w:rsidRPr="00A839A7">
        <w:rPr>
          <w:rFonts w:asciiTheme="minorBidi" w:hAnsiTheme="minorBidi" w:cstheme="minorBidi"/>
          <w:sz w:val="24"/>
          <w:szCs w:val="24"/>
          <w:shd w:val="clear" w:color="auto" w:fill="FFFFFF"/>
        </w:rPr>
        <w:t xml:space="preserve"> to send his hand out to the royal crown and use it? Surely our Rabbis have said</w:t>
      </w:r>
      <w:r w:rsidR="00D7312C">
        <w:rPr>
          <w:rFonts w:asciiTheme="minorBidi" w:hAnsiTheme="minorBidi" w:cstheme="minorBidi"/>
          <w:sz w:val="24"/>
          <w:szCs w:val="24"/>
          <w:shd w:val="clear" w:color="auto" w:fill="FFFFFF"/>
        </w:rPr>
        <w:t xml:space="preserve"> that a</w:t>
      </w:r>
      <w:r w:rsidR="00727554" w:rsidRPr="00A839A7">
        <w:rPr>
          <w:rFonts w:asciiTheme="minorBidi" w:hAnsiTheme="minorBidi" w:cstheme="minorBidi"/>
          <w:sz w:val="24"/>
          <w:szCs w:val="24"/>
          <w:shd w:val="clear" w:color="auto" w:fill="FFFFFF"/>
        </w:rPr>
        <w:t xml:space="preserve">nyone who pronounces the Divine name </w:t>
      </w:r>
      <w:r w:rsidR="002310CE" w:rsidRPr="00A839A7">
        <w:rPr>
          <w:rFonts w:asciiTheme="minorBidi" w:hAnsiTheme="minorBidi" w:cstheme="minorBidi"/>
          <w:sz w:val="24"/>
          <w:szCs w:val="24"/>
          <w:shd w:val="clear" w:color="auto" w:fill="FFFFFF"/>
        </w:rPr>
        <w:t>as it is written has no share in the World-to-Come</w:t>
      </w:r>
      <w:r w:rsidR="00D7312C">
        <w:rPr>
          <w:rFonts w:asciiTheme="minorBidi" w:hAnsiTheme="minorBidi" w:cstheme="minorBidi"/>
          <w:sz w:val="24"/>
          <w:szCs w:val="24"/>
          <w:shd w:val="clear" w:color="auto" w:fill="FFFFFF"/>
        </w:rPr>
        <w:t xml:space="preserve"> (</w:t>
      </w:r>
      <w:r w:rsidR="00D7312C">
        <w:rPr>
          <w:rFonts w:asciiTheme="minorBidi" w:hAnsiTheme="minorBidi" w:cstheme="minorBidi"/>
          <w:i/>
          <w:iCs/>
          <w:sz w:val="24"/>
          <w:szCs w:val="24"/>
          <w:shd w:val="clear" w:color="auto" w:fill="FFFFFF"/>
        </w:rPr>
        <w:t xml:space="preserve">Sanhedrin </w:t>
      </w:r>
      <w:r w:rsidR="00D7312C">
        <w:rPr>
          <w:rFonts w:asciiTheme="minorBidi" w:hAnsiTheme="minorBidi" w:cstheme="minorBidi"/>
          <w:sz w:val="24"/>
          <w:szCs w:val="24"/>
          <w:shd w:val="clear" w:color="auto" w:fill="FFFFFF"/>
        </w:rPr>
        <w:t>101b)</w:t>
      </w:r>
      <w:r w:rsidR="002310CE" w:rsidRPr="00A839A7">
        <w:rPr>
          <w:rFonts w:asciiTheme="minorBidi" w:hAnsiTheme="minorBidi" w:cstheme="minorBidi"/>
          <w:sz w:val="24"/>
          <w:szCs w:val="24"/>
          <w:shd w:val="clear" w:color="auto" w:fill="FFFFFF"/>
        </w:rPr>
        <w:t>. Now, the heavenly saint Rabbi Chanina ben Teradyon</w:t>
      </w:r>
      <w:r w:rsidR="00B36B8F">
        <w:rPr>
          <w:rFonts w:asciiTheme="minorBidi" w:hAnsiTheme="minorBidi" w:cstheme="minorBidi"/>
          <w:sz w:val="24"/>
          <w:szCs w:val="24"/>
          <w:shd w:val="clear" w:color="auto" w:fill="FFFFFF"/>
        </w:rPr>
        <w:t>,</w:t>
      </w:r>
      <w:r w:rsidR="002310CE" w:rsidRPr="00A839A7">
        <w:rPr>
          <w:rFonts w:asciiTheme="minorBidi" w:hAnsiTheme="minorBidi" w:cstheme="minorBidi"/>
          <w:sz w:val="24"/>
          <w:szCs w:val="24"/>
          <w:shd w:val="clear" w:color="auto" w:fill="FFFFFF"/>
        </w:rPr>
        <w:t xml:space="preserve"> who would not pronounce the Divine name in a mundane manner, but only in an honorable manner in order to learn and understand the ways of God, was nevertheless punished</w:t>
      </w:r>
      <w:r w:rsidR="00B36B8F">
        <w:rPr>
          <w:rFonts w:asciiTheme="minorBidi" w:hAnsiTheme="minorBidi" w:cstheme="minorBidi"/>
          <w:sz w:val="24"/>
          <w:szCs w:val="24"/>
          <w:shd w:val="clear" w:color="auto" w:fill="FFFFFF"/>
        </w:rPr>
        <w:t>;</w:t>
      </w:r>
      <w:r w:rsidR="002310CE" w:rsidRPr="00A839A7">
        <w:rPr>
          <w:rFonts w:asciiTheme="minorBidi" w:hAnsiTheme="minorBidi" w:cstheme="minorBidi"/>
          <w:sz w:val="24"/>
          <w:szCs w:val="24"/>
          <w:shd w:val="clear" w:color="auto" w:fill="FFFFFF"/>
        </w:rPr>
        <w:t xml:space="preserve"> all the more so </w:t>
      </w:r>
      <w:r w:rsidR="00B36B8F">
        <w:rPr>
          <w:rFonts w:asciiTheme="minorBidi" w:hAnsiTheme="minorBidi" w:cstheme="minorBidi"/>
          <w:sz w:val="24"/>
          <w:szCs w:val="24"/>
          <w:shd w:val="clear" w:color="auto" w:fill="FFFFFF"/>
        </w:rPr>
        <w:t>we</w:t>
      </w:r>
      <w:r w:rsidR="002310CE" w:rsidRPr="00A839A7">
        <w:rPr>
          <w:rFonts w:asciiTheme="minorBidi" w:hAnsiTheme="minorBidi" w:cstheme="minorBidi"/>
          <w:sz w:val="24"/>
          <w:szCs w:val="24"/>
          <w:shd w:val="clear" w:color="auto" w:fill="FFFFFF"/>
        </w:rPr>
        <w:t xml:space="preserve"> who are </w:t>
      </w:r>
      <w:r w:rsidR="00237449" w:rsidRPr="00A839A7">
        <w:rPr>
          <w:rFonts w:asciiTheme="minorBidi" w:hAnsiTheme="minorBidi" w:cstheme="minorBidi"/>
          <w:sz w:val="24"/>
          <w:szCs w:val="24"/>
          <w:shd w:val="clear" w:color="auto" w:fill="FFFFFF"/>
        </w:rPr>
        <w:t>lowly</w:t>
      </w:r>
      <w:r w:rsidR="002310CE" w:rsidRPr="00A839A7">
        <w:rPr>
          <w:rFonts w:asciiTheme="minorBidi" w:hAnsiTheme="minorBidi" w:cstheme="minorBidi"/>
          <w:sz w:val="24"/>
          <w:szCs w:val="24"/>
          <w:shd w:val="clear" w:color="auto" w:fill="FFFFFF"/>
        </w:rPr>
        <w:t xml:space="preserve"> and deficient. See what God has written in His Torah: "You shall not take the name of the Lord your God in vain" (</w:t>
      </w:r>
      <w:r w:rsidR="002310CE" w:rsidRPr="00A839A7">
        <w:rPr>
          <w:rFonts w:asciiTheme="minorBidi" w:hAnsiTheme="minorBidi" w:cstheme="minorBidi"/>
          <w:i/>
          <w:iCs/>
          <w:sz w:val="24"/>
          <w:szCs w:val="24"/>
          <w:shd w:val="clear" w:color="auto" w:fill="FFFFFF"/>
        </w:rPr>
        <w:t xml:space="preserve">Shemot </w:t>
      </w:r>
      <w:r w:rsidR="002310CE" w:rsidRPr="00A839A7">
        <w:rPr>
          <w:rFonts w:asciiTheme="minorBidi" w:hAnsiTheme="minorBidi" w:cstheme="minorBidi"/>
          <w:sz w:val="24"/>
          <w:szCs w:val="24"/>
          <w:shd w:val="clear" w:color="auto" w:fill="FFFFFF"/>
        </w:rPr>
        <w:t>20:6).</w:t>
      </w:r>
      <w:r w:rsidR="002310CE" w:rsidRPr="00A839A7">
        <w:rPr>
          <w:rFonts w:asciiTheme="minorBidi" w:hAnsiTheme="minorBidi" w:cstheme="minorBidi"/>
          <w:sz w:val="24"/>
          <w:szCs w:val="24"/>
          <w:shd w:val="clear" w:color="auto" w:fill="FFFFFF"/>
          <w:rtl/>
        </w:rPr>
        <w:t xml:space="preserve"> </w:t>
      </w:r>
      <w:r w:rsidR="002310CE" w:rsidRPr="00A839A7">
        <w:rPr>
          <w:rFonts w:asciiTheme="minorBidi" w:hAnsiTheme="minorBidi" w:cstheme="minorBidi"/>
          <w:sz w:val="24"/>
          <w:szCs w:val="24"/>
          <w:shd w:val="clear" w:color="auto" w:fill="FFFFFF"/>
        </w:rPr>
        <w:t>Even though this comes to prohibit a false oath, it was formulated in such a manner that it includes the meaning that you must not bear His name on your lips in vain. For it could have said: "You shall not swear falsely by the name of the Lord your God." But it is written: "You shall not take the name of the Lord your God," implying two things. And Moshe Rabbeinu, when he ascended on high</w:t>
      </w:r>
      <w:r w:rsidR="00B36B8F">
        <w:rPr>
          <w:rFonts w:asciiTheme="minorBidi" w:hAnsiTheme="minorBidi" w:cstheme="minorBidi"/>
          <w:sz w:val="24"/>
          <w:szCs w:val="24"/>
          <w:shd w:val="clear" w:color="auto" w:fill="FFFFFF"/>
        </w:rPr>
        <w:t>,</w:t>
      </w:r>
      <w:r w:rsidR="002310CE" w:rsidRPr="00A839A7">
        <w:rPr>
          <w:rFonts w:asciiTheme="minorBidi" w:hAnsiTheme="minorBidi" w:cstheme="minorBidi"/>
          <w:sz w:val="24"/>
          <w:szCs w:val="24"/>
          <w:shd w:val="clear" w:color="auto" w:fill="FFFFFF"/>
        </w:rPr>
        <w:t xml:space="preserve"> learned from the ministering angels the secret of mentioning God's name</w:t>
      </w:r>
      <w:r w:rsidR="00B36B8F">
        <w:rPr>
          <w:rFonts w:asciiTheme="minorBidi" w:hAnsiTheme="minorBidi" w:cstheme="minorBidi"/>
          <w:sz w:val="24"/>
          <w:szCs w:val="24"/>
          <w:shd w:val="clear" w:color="auto" w:fill="FFFFFF"/>
        </w:rPr>
        <w:t>,</w:t>
      </w:r>
      <w:r w:rsidR="002310CE" w:rsidRPr="00A839A7">
        <w:rPr>
          <w:rFonts w:asciiTheme="minorBidi" w:hAnsiTheme="minorBidi" w:cstheme="minorBidi"/>
          <w:sz w:val="24"/>
          <w:szCs w:val="24"/>
          <w:shd w:val="clear" w:color="auto" w:fill="FFFFFF"/>
        </w:rPr>
        <w:t xml:space="preserve"> and </w:t>
      </w:r>
      <w:r w:rsidR="00B36B8F">
        <w:rPr>
          <w:rFonts w:asciiTheme="minorBidi" w:hAnsiTheme="minorBidi" w:cstheme="minorBidi"/>
          <w:sz w:val="24"/>
          <w:szCs w:val="24"/>
          <w:shd w:val="clear" w:color="auto" w:fill="FFFFFF"/>
        </w:rPr>
        <w:t xml:space="preserve">he </w:t>
      </w:r>
      <w:r w:rsidR="002310CE" w:rsidRPr="00A839A7">
        <w:rPr>
          <w:rFonts w:asciiTheme="minorBidi" w:hAnsiTheme="minorBidi" w:cstheme="minorBidi"/>
          <w:sz w:val="24"/>
          <w:szCs w:val="24"/>
          <w:shd w:val="clear" w:color="auto" w:fill="FFFFFF"/>
        </w:rPr>
        <w:t xml:space="preserve">warned Israel about it, saying: "For I will proclaim the name of the Lord; ascribe </w:t>
      </w:r>
      <w:proofErr w:type="gramStart"/>
      <w:r w:rsidR="002310CE" w:rsidRPr="00A839A7">
        <w:rPr>
          <w:rFonts w:asciiTheme="minorBidi" w:hAnsiTheme="minorBidi" w:cstheme="minorBidi"/>
          <w:sz w:val="24"/>
          <w:szCs w:val="24"/>
          <w:shd w:val="clear" w:color="auto" w:fill="FFFFFF"/>
        </w:rPr>
        <w:t>you</w:t>
      </w:r>
      <w:proofErr w:type="gramEnd"/>
      <w:r w:rsidR="002310CE" w:rsidRPr="00A839A7">
        <w:rPr>
          <w:rFonts w:asciiTheme="minorBidi" w:hAnsiTheme="minorBidi" w:cstheme="minorBidi"/>
          <w:sz w:val="24"/>
          <w:szCs w:val="24"/>
          <w:shd w:val="clear" w:color="auto" w:fill="FFFFFF"/>
        </w:rPr>
        <w:t xml:space="preserve"> greatness to our God" (</w:t>
      </w:r>
      <w:r w:rsidR="002310CE" w:rsidRPr="00A839A7">
        <w:rPr>
          <w:rFonts w:asciiTheme="minorBidi" w:hAnsiTheme="minorBidi" w:cstheme="minorBidi"/>
          <w:i/>
          <w:iCs/>
          <w:sz w:val="24"/>
          <w:szCs w:val="24"/>
          <w:shd w:val="clear" w:color="auto" w:fill="FFFFFF"/>
        </w:rPr>
        <w:t>Devarim</w:t>
      </w:r>
      <w:r w:rsidR="002310CE" w:rsidRPr="00A839A7">
        <w:rPr>
          <w:rFonts w:asciiTheme="minorBidi" w:hAnsiTheme="minorBidi" w:cstheme="minorBidi"/>
          <w:sz w:val="24"/>
          <w:szCs w:val="24"/>
          <w:shd w:val="clear" w:color="auto" w:fill="FFFFFF"/>
        </w:rPr>
        <w:t xml:space="preserve"> 32:3). If the heavenly angels are forbidden to mention God's name, all the more so maggots and worms. A</w:t>
      </w:r>
      <w:r w:rsidR="00C04341" w:rsidRPr="00A839A7">
        <w:rPr>
          <w:rFonts w:asciiTheme="minorBidi" w:hAnsiTheme="minorBidi" w:cstheme="minorBidi"/>
          <w:sz w:val="24"/>
          <w:szCs w:val="24"/>
          <w:shd w:val="clear" w:color="auto" w:fill="FFFFFF"/>
        </w:rPr>
        <w:t xml:space="preserve">nd </w:t>
      </w:r>
      <w:r w:rsidR="00237449" w:rsidRPr="00A839A7">
        <w:rPr>
          <w:rFonts w:asciiTheme="minorBidi" w:hAnsiTheme="minorBidi" w:cstheme="minorBidi"/>
          <w:sz w:val="24"/>
          <w:szCs w:val="24"/>
          <w:shd w:val="clear" w:color="auto" w:fill="FFFFFF"/>
        </w:rPr>
        <w:t>even more</w:t>
      </w:r>
      <w:r w:rsidR="00B36B8F">
        <w:rPr>
          <w:rFonts w:asciiTheme="minorBidi" w:hAnsiTheme="minorBidi" w:cstheme="minorBidi"/>
          <w:sz w:val="24"/>
          <w:szCs w:val="24"/>
          <w:shd w:val="clear" w:color="auto" w:fill="FFFFFF"/>
        </w:rPr>
        <w:t>,</w:t>
      </w:r>
      <w:r w:rsidR="00237449" w:rsidRPr="00A839A7">
        <w:rPr>
          <w:rFonts w:asciiTheme="minorBidi" w:hAnsiTheme="minorBidi" w:cstheme="minorBidi"/>
          <w:sz w:val="24"/>
          <w:szCs w:val="24"/>
          <w:shd w:val="clear" w:color="auto" w:fill="FFFFFF"/>
        </w:rPr>
        <w:t xml:space="preserve"> someone who is enticed</w:t>
      </w:r>
      <w:r w:rsidR="00C04341" w:rsidRPr="00A839A7">
        <w:rPr>
          <w:rFonts w:asciiTheme="minorBidi" w:hAnsiTheme="minorBidi" w:cstheme="minorBidi"/>
          <w:sz w:val="24"/>
          <w:szCs w:val="24"/>
          <w:shd w:val="clear" w:color="auto" w:fill="FFFFFF"/>
        </w:rPr>
        <w:t xml:space="preserve"> to use the crown of his Maker. And certainly</w:t>
      </w:r>
      <w:r w:rsidR="00B36B8F">
        <w:rPr>
          <w:rFonts w:asciiTheme="minorBidi" w:hAnsiTheme="minorBidi" w:cstheme="minorBidi"/>
          <w:sz w:val="24"/>
          <w:szCs w:val="24"/>
          <w:shd w:val="clear" w:color="auto" w:fill="FFFFFF"/>
        </w:rPr>
        <w:t>,</w:t>
      </w:r>
      <w:r w:rsidR="00C04341" w:rsidRPr="00A839A7">
        <w:rPr>
          <w:rFonts w:asciiTheme="minorBidi" w:hAnsiTheme="minorBidi" w:cstheme="minorBidi"/>
          <w:sz w:val="24"/>
          <w:szCs w:val="24"/>
          <w:shd w:val="clear" w:color="auto" w:fill="FFFFFF"/>
        </w:rPr>
        <w:t xml:space="preserve"> when there are none at this time who are proficient in mentioning and using His name. If so</w:t>
      </w:r>
      <w:r w:rsidR="00B36B8F">
        <w:rPr>
          <w:rFonts w:asciiTheme="minorBidi" w:hAnsiTheme="minorBidi" w:cstheme="minorBidi"/>
          <w:sz w:val="24"/>
          <w:szCs w:val="24"/>
          <w:shd w:val="clear" w:color="auto" w:fill="FFFFFF"/>
        </w:rPr>
        <w:t>,</w:t>
      </w:r>
      <w:r w:rsidR="00C04341" w:rsidRPr="00A839A7">
        <w:rPr>
          <w:rFonts w:asciiTheme="minorBidi" w:hAnsiTheme="minorBidi" w:cstheme="minorBidi"/>
          <w:sz w:val="24"/>
          <w:szCs w:val="24"/>
          <w:shd w:val="clear" w:color="auto" w:fill="FFFFFF"/>
        </w:rPr>
        <w:t xml:space="preserve"> one who mentions it will achieve nothing </w:t>
      </w:r>
      <w:r w:rsidR="00B36B8F">
        <w:rPr>
          <w:rFonts w:asciiTheme="minorBidi" w:hAnsiTheme="minorBidi" w:cstheme="minorBidi"/>
          <w:sz w:val="24"/>
          <w:szCs w:val="24"/>
          <w:shd w:val="clear" w:color="auto" w:fill="FFFFFF"/>
        </w:rPr>
        <w:t>except the loss of</w:t>
      </w:r>
      <w:r w:rsidR="00B36B8F" w:rsidRPr="00A839A7">
        <w:rPr>
          <w:rFonts w:asciiTheme="minorBidi" w:hAnsiTheme="minorBidi" w:cstheme="minorBidi"/>
          <w:sz w:val="24"/>
          <w:szCs w:val="24"/>
          <w:shd w:val="clear" w:color="auto" w:fill="FFFFFF"/>
        </w:rPr>
        <w:t xml:space="preserve"> </w:t>
      </w:r>
      <w:r w:rsidR="00C04341" w:rsidRPr="00A839A7">
        <w:rPr>
          <w:rFonts w:asciiTheme="minorBidi" w:hAnsiTheme="minorBidi" w:cstheme="minorBidi"/>
          <w:sz w:val="24"/>
          <w:szCs w:val="24"/>
          <w:shd w:val="clear" w:color="auto" w:fill="FFFFFF"/>
        </w:rPr>
        <w:t xml:space="preserve">his world. About such a person our Rabbis have said: "Whoever takes no thought for the honor of his Maker, it would </w:t>
      </w:r>
      <w:r w:rsidR="00C04341" w:rsidRPr="00A839A7">
        <w:rPr>
          <w:rFonts w:asciiTheme="minorBidi" w:hAnsiTheme="minorBidi" w:cstheme="minorBidi"/>
          <w:sz w:val="24"/>
          <w:szCs w:val="24"/>
          <w:shd w:val="clear" w:color="auto" w:fill="FFFFFF"/>
        </w:rPr>
        <w:lastRenderedPageBreak/>
        <w:t>be fitting had he not come into the world"</w:t>
      </w:r>
      <w:r w:rsidR="00D7312C">
        <w:rPr>
          <w:rFonts w:asciiTheme="minorBidi" w:hAnsiTheme="minorBidi" w:cstheme="minorBidi"/>
          <w:sz w:val="24"/>
          <w:szCs w:val="24"/>
          <w:shd w:val="clear" w:color="auto" w:fill="FFFFFF"/>
        </w:rPr>
        <w:t xml:space="preserve"> (</w:t>
      </w:r>
      <w:r w:rsidR="00D7312C">
        <w:rPr>
          <w:rFonts w:asciiTheme="minorBidi" w:hAnsiTheme="minorBidi" w:cstheme="minorBidi"/>
          <w:i/>
          <w:iCs/>
          <w:sz w:val="24"/>
          <w:szCs w:val="24"/>
          <w:shd w:val="clear" w:color="auto" w:fill="FFFFFF"/>
        </w:rPr>
        <w:t>Kiddushin</w:t>
      </w:r>
      <w:r w:rsidR="00D7312C">
        <w:rPr>
          <w:rFonts w:asciiTheme="minorBidi" w:hAnsiTheme="minorBidi" w:cstheme="minorBidi"/>
          <w:sz w:val="24"/>
          <w:szCs w:val="24"/>
          <w:shd w:val="clear" w:color="auto" w:fill="FFFFFF"/>
        </w:rPr>
        <w:t xml:space="preserve"> 40a).</w:t>
      </w:r>
    </w:p>
    <w:p w14:paraId="383DA517" w14:textId="77777777" w:rsidR="00A839A7" w:rsidRDefault="00A839A7" w:rsidP="00216919">
      <w:pPr>
        <w:widowControl w:val="0"/>
        <w:spacing w:line="240" w:lineRule="auto"/>
        <w:ind w:firstLine="720"/>
        <w:rPr>
          <w:rFonts w:asciiTheme="minorBidi" w:hAnsiTheme="minorBidi" w:cstheme="minorBidi"/>
          <w:sz w:val="24"/>
          <w:szCs w:val="24"/>
        </w:rPr>
      </w:pPr>
    </w:p>
    <w:p w14:paraId="15E2B1A1" w14:textId="14EF7387" w:rsidR="00444FE8" w:rsidRPr="00A839A7" w:rsidRDefault="00444FE8" w:rsidP="00216919">
      <w:pPr>
        <w:widowControl w:val="0"/>
        <w:spacing w:line="240" w:lineRule="auto"/>
        <w:ind w:firstLine="720"/>
        <w:rPr>
          <w:rFonts w:asciiTheme="minorBidi" w:hAnsiTheme="minorBidi" w:cstheme="minorBidi"/>
          <w:sz w:val="24"/>
          <w:szCs w:val="24"/>
        </w:rPr>
      </w:pPr>
      <w:r w:rsidRPr="00A839A7">
        <w:rPr>
          <w:rFonts w:asciiTheme="minorBidi" w:hAnsiTheme="minorBidi" w:cstheme="minorBidi"/>
          <w:sz w:val="24"/>
          <w:szCs w:val="24"/>
        </w:rPr>
        <w:t xml:space="preserve">Here the criticism seems to be </w:t>
      </w:r>
      <w:r w:rsidR="00C04341" w:rsidRPr="00A839A7">
        <w:rPr>
          <w:rFonts w:asciiTheme="minorBidi" w:hAnsiTheme="minorBidi" w:cstheme="minorBidi"/>
          <w:sz w:val="24"/>
          <w:szCs w:val="24"/>
        </w:rPr>
        <w:t xml:space="preserve">sharper, and the whole question loses its legitimacy. How can we </w:t>
      </w:r>
      <w:r w:rsidR="00BA293A" w:rsidRPr="00A839A7">
        <w:rPr>
          <w:rFonts w:asciiTheme="minorBidi" w:hAnsiTheme="minorBidi" w:cstheme="minorBidi"/>
          <w:sz w:val="24"/>
          <w:szCs w:val="24"/>
        </w:rPr>
        <w:t xml:space="preserve">turn </w:t>
      </w:r>
      <w:r w:rsidR="00C04341" w:rsidRPr="00A839A7">
        <w:rPr>
          <w:rFonts w:asciiTheme="minorBidi" w:hAnsiTheme="minorBidi" w:cstheme="minorBidi"/>
          <w:sz w:val="24"/>
          <w:szCs w:val="24"/>
        </w:rPr>
        <w:t xml:space="preserve">at all to God's names, when we are so far from comprehending them? It is </w:t>
      </w:r>
      <w:r w:rsidRPr="00A839A7">
        <w:rPr>
          <w:rFonts w:asciiTheme="minorBidi" w:hAnsiTheme="minorBidi" w:cstheme="minorBidi"/>
          <w:sz w:val="24"/>
          <w:szCs w:val="24"/>
        </w:rPr>
        <w:t>unworthy, and it will also not succeed</w:t>
      </w:r>
      <w:r w:rsidR="009B57BB" w:rsidRPr="00A839A7">
        <w:rPr>
          <w:rFonts w:asciiTheme="minorBidi" w:hAnsiTheme="minorBidi" w:cstheme="minorBidi"/>
          <w:sz w:val="24"/>
          <w:szCs w:val="24"/>
        </w:rPr>
        <w:t>;</w:t>
      </w:r>
      <w:r w:rsidRPr="00A839A7">
        <w:rPr>
          <w:rFonts w:asciiTheme="minorBidi" w:hAnsiTheme="minorBidi" w:cstheme="minorBidi"/>
          <w:sz w:val="24"/>
          <w:szCs w:val="24"/>
        </w:rPr>
        <w:t xml:space="preserve"> whoever tries to use the names of God will </w:t>
      </w:r>
      <w:r w:rsidR="009B57BB" w:rsidRPr="00A839A7">
        <w:rPr>
          <w:rFonts w:asciiTheme="minorBidi" w:hAnsiTheme="minorBidi" w:cstheme="minorBidi"/>
          <w:sz w:val="24"/>
          <w:szCs w:val="24"/>
        </w:rPr>
        <w:t xml:space="preserve">fail. The </w:t>
      </w:r>
      <w:r w:rsidR="009B57BB" w:rsidRPr="00A839A7">
        <w:rPr>
          <w:rFonts w:asciiTheme="minorBidi" w:hAnsiTheme="minorBidi" w:cstheme="minorBidi"/>
          <w:i/>
          <w:iCs/>
          <w:sz w:val="24"/>
          <w:szCs w:val="24"/>
        </w:rPr>
        <w:t xml:space="preserve">Sha'arei Ora </w:t>
      </w:r>
      <w:r w:rsidR="009B57BB" w:rsidRPr="00A839A7">
        <w:rPr>
          <w:rFonts w:asciiTheme="minorBidi" w:hAnsiTheme="minorBidi" w:cstheme="minorBidi"/>
          <w:sz w:val="24"/>
          <w:szCs w:val="24"/>
        </w:rPr>
        <w:t xml:space="preserve">continues with his </w:t>
      </w:r>
      <w:r w:rsidR="00BA293A">
        <w:rPr>
          <w:rFonts w:asciiTheme="minorBidi" w:hAnsiTheme="minorBidi" w:cstheme="minorBidi"/>
          <w:sz w:val="24"/>
          <w:szCs w:val="24"/>
        </w:rPr>
        <w:t>forceful</w:t>
      </w:r>
      <w:r w:rsidR="00BA293A" w:rsidRPr="00A839A7">
        <w:rPr>
          <w:rFonts w:asciiTheme="minorBidi" w:hAnsiTheme="minorBidi" w:cstheme="minorBidi"/>
          <w:sz w:val="24"/>
          <w:szCs w:val="24"/>
        </w:rPr>
        <w:t xml:space="preserve"> </w:t>
      </w:r>
      <w:r w:rsidR="009B57BB" w:rsidRPr="00A839A7">
        <w:rPr>
          <w:rFonts w:asciiTheme="minorBidi" w:hAnsiTheme="minorBidi" w:cstheme="minorBidi"/>
          <w:sz w:val="24"/>
          <w:szCs w:val="24"/>
        </w:rPr>
        <w:t>words, but then says:</w:t>
      </w:r>
      <w:r w:rsidR="005955F5">
        <w:rPr>
          <w:rFonts w:asciiTheme="minorBidi" w:hAnsiTheme="minorBidi" w:cstheme="minorBidi"/>
          <w:sz w:val="24"/>
          <w:szCs w:val="24"/>
        </w:rPr>
        <w:t xml:space="preserve"> </w:t>
      </w:r>
    </w:p>
    <w:p w14:paraId="34C52F80" w14:textId="77777777" w:rsidR="009B57BB" w:rsidRPr="00A839A7" w:rsidRDefault="009B57BB" w:rsidP="00216919">
      <w:pPr>
        <w:widowControl w:val="0"/>
        <w:spacing w:line="240" w:lineRule="auto"/>
        <w:ind w:firstLine="720"/>
        <w:rPr>
          <w:rFonts w:asciiTheme="minorBidi" w:hAnsiTheme="minorBidi" w:cstheme="minorBidi"/>
          <w:sz w:val="24"/>
          <w:szCs w:val="24"/>
        </w:rPr>
      </w:pPr>
    </w:p>
    <w:p w14:paraId="0BBC1C51" w14:textId="2632979E" w:rsidR="00444FE8" w:rsidRPr="00A839A7" w:rsidRDefault="009B57BB" w:rsidP="00216919">
      <w:pPr>
        <w:pStyle w:val="BlockText"/>
        <w:widowControl w:val="0"/>
        <w:spacing w:line="240" w:lineRule="auto"/>
        <w:ind w:left="720"/>
        <w:rPr>
          <w:rFonts w:asciiTheme="minorBidi" w:hAnsiTheme="minorBidi" w:cstheme="minorBidi"/>
          <w:sz w:val="24"/>
          <w:szCs w:val="24"/>
        </w:rPr>
      </w:pPr>
      <w:r w:rsidRPr="00A839A7">
        <w:rPr>
          <w:rFonts w:asciiTheme="minorBidi" w:hAnsiTheme="minorBidi" w:cstheme="minorBidi"/>
          <w:sz w:val="24"/>
          <w:szCs w:val="24"/>
        </w:rPr>
        <w:t xml:space="preserve">The </w:t>
      </w:r>
      <w:r w:rsidR="00444FE8" w:rsidRPr="00A839A7">
        <w:rPr>
          <w:rFonts w:asciiTheme="minorBidi" w:hAnsiTheme="minorBidi" w:cstheme="minorBidi"/>
          <w:sz w:val="24"/>
          <w:szCs w:val="24"/>
        </w:rPr>
        <w:t xml:space="preserve">truth and the tradition of the covenant </w:t>
      </w:r>
      <w:r w:rsidRPr="00A839A7">
        <w:rPr>
          <w:rFonts w:asciiTheme="minorBidi" w:hAnsiTheme="minorBidi" w:cstheme="minorBidi"/>
          <w:sz w:val="24"/>
          <w:szCs w:val="24"/>
        </w:rPr>
        <w:t xml:space="preserve">is </w:t>
      </w:r>
      <w:r w:rsidR="00444FE8" w:rsidRPr="00A839A7">
        <w:rPr>
          <w:rFonts w:asciiTheme="minorBidi" w:hAnsiTheme="minorBidi" w:cstheme="minorBidi"/>
          <w:sz w:val="24"/>
          <w:szCs w:val="24"/>
        </w:rPr>
        <w:t xml:space="preserve">that whoever </w:t>
      </w:r>
      <w:r w:rsidRPr="00A839A7">
        <w:rPr>
          <w:rFonts w:asciiTheme="minorBidi" w:hAnsiTheme="minorBidi" w:cstheme="minorBidi"/>
          <w:sz w:val="24"/>
          <w:szCs w:val="24"/>
        </w:rPr>
        <w:t>wishes</w:t>
      </w:r>
      <w:r w:rsidR="00444FE8" w:rsidRPr="00A839A7">
        <w:rPr>
          <w:rFonts w:asciiTheme="minorBidi" w:hAnsiTheme="minorBidi" w:cstheme="minorBidi"/>
          <w:sz w:val="24"/>
          <w:szCs w:val="24"/>
        </w:rPr>
        <w:t xml:space="preserve"> to </w:t>
      </w:r>
      <w:r w:rsidRPr="00A839A7">
        <w:rPr>
          <w:rFonts w:asciiTheme="minorBidi" w:hAnsiTheme="minorBidi" w:cstheme="minorBidi"/>
          <w:sz w:val="24"/>
          <w:szCs w:val="24"/>
        </w:rPr>
        <w:t>achieve his desires by way of the Divine names should strive with all his might in the Torah</w:t>
      </w:r>
      <w:r w:rsidR="00BA293A">
        <w:rPr>
          <w:rFonts w:asciiTheme="minorBidi" w:hAnsiTheme="minorBidi" w:cstheme="minorBidi"/>
          <w:sz w:val="24"/>
          <w:szCs w:val="24"/>
        </w:rPr>
        <w:t>,</w:t>
      </w:r>
      <w:r w:rsidRPr="00A839A7">
        <w:rPr>
          <w:rFonts w:asciiTheme="minorBidi" w:hAnsiTheme="minorBidi" w:cstheme="minorBidi"/>
          <w:sz w:val="24"/>
          <w:szCs w:val="24"/>
        </w:rPr>
        <w:t xml:space="preserve"> to comprehend the meaning of each one of the holy names mentioned in the Torah. </w:t>
      </w:r>
    </w:p>
    <w:p w14:paraId="4A970899" w14:textId="77777777" w:rsidR="009B57BB" w:rsidRPr="00A839A7" w:rsidRDefault="009B57BB" w:rsidP="00216919">
      <w:pPr>
        <w:pStyle w:val="BlockText"/>
        <w:widowControl w:val="0"/>
        <w:spacing w:line="240" w:lineRule="auto"/>
        <w:rPr>
          <w:rFonts w:asciiTheme="minorBidi" w:hAnsiTheme="minorBidi" w:cstheme="minorBidi"/>
          <w:sz w:val="24"/>
          <w:szCs w:val="24"/>
        </w:rPr>
      </w:pPr>
    </w:p>
    <w:p w14:paraId="1F319FC3" w14:textId="0BB92F04" w:rsidR="00444FE8" w:rsidRPr="00A839A7" w:rsidRDefault="00444FE8" w:rsidP="00216919">
      <w:pPr>
        <w:widowControl w:val="0"/>
        <w:spacing w:line="240" w:lineRule="auto"/>
        <w:ind w:firstLine="720"/>
        <w:rPr>
          <w:rFonts w:asciiTheme="minorBidi" w:hAnsiTheme="minorBidi" w:cstheme="minorBidi"/>
          <w:sz w:val="24"/>
          <w:szCs w:val="24"/>
        </w:rPr>
      </w:pPr>
      <w:r w:rsidRPr="00A839A7">
        <w:rPr>
          <w:rFonts w:asciiTheme="minorBidi" w:hAnsiTheme="minorBidi" w:cstheme="minorBidi"/>
          <w:sz w:val="24"/>
          <w:szCs w:val="24"/>
        </w:rPr>
        <w:t xml:space="preserve">Here it seems that the </w:t>
      </w:r>
      <w:r w:rsidR="009B57BB" w:rsidRPr="00A839A7">
        <w:rPr>
          <w:rFonts w:asciiTheme="minorBidi" w:hAnsiTheme="minorBidi" w:cstheme="minorBidi"/>
          <w:i/>
          <w:iCs/>
          <w:sz w:val="24"/>
          <w:szCs w:val="24"/>
        </w:rPr>
        <w:t xml:space="preserve">Sha'arei Ora </w:t>
      </w:r>
      <w:r w:rsidR="009B57BB" w:rsidRPr="00A839A7">
        <w:rPr>
          <w:rFonts w:asciiTheme="minorBidi" w:hAnsiTheme="minorBidi" w:cstheme="minorBidi"/>
          <w:sz w:val="24"/>
          <w:szCs w:val="24"/>
        </w:rPr>
        <w:t xml:space="preserve">is returning to the </w:t>
      </w:r>
      <w:r w:rsidR="00BA293A">
        <w:rPr>
          <w:rFonts w:asciiTheme="minorBidi" w:hAnsiTheme="minorBidi" w:cstheme="minorBidi"/>
          <w:sz w:val="24"/>
          <w:szCs w:val="24"/>
        </w:rPr>
        <w:t>view</w:t>
      </w:r>
      <w:r w:rsidR="00BA293A" w:rsidRPr="00A839A7">
        <w:rPr>
          <w:rFonts w:asciiTheme="minorBidi" w:hAnsiTheme="minorBidi" w:cstheme="minorBidi"/>
          <w:sz w:val="24"/>
          <w:szCs w:val="24"/>
        </w:rPr>
        <w:t xml:space="preserve"> </w:t>
      </w:r>
      <w:r w:rsidR="009B57BB" w:rsidRPr="00A839A7">
        <w:rPr>
          <w:rFonts w:asciiTheme="minorBidi" w:hAnsiTheme="minorBidi" w:cstheme="minorBidi"/>
          <w:sz w:val="24"/>
          <w:szCs w:val="24"/>
        </w:rPr>
        <w:t>that it is possible to learn the Divine names. What then is the proper approach to the names of God? I</w:t>
      </w:r>
      <w:r w:rsidRPr="00A839A7">
        <w:rPr>
          <w:rFonts w:asciiTheme="minorBidi" w:hAnsiTheme="minorBidi" w:cstheme="minorBidi"/>
          <w:sz w:val="24"/>
          <w:szCs w:val="24"/>
        </w:rPr>
        <w:t xml:space="preserve">s it possible to </w:t>
      </w:r>
      <w:r w:rsidR="009B57BB" w:rsidRPr="00A839A7">
        <w:rPr>
          <w:rFonts w:asciiTheme="minorBidi" w:hAnsiTheme="minorBidi" w:cstheme="minorBidi"/>
          <w:sz w:val="24"/>
          <w:szCs w:val="24"/>
        </w:rPr>
        <w:t>learn</w:t>
      </w:r>
      <w:r w:rsidRPr="00A839A7">
        <w:rPr>
          <w:rFonts w:asciiTheme="minorBidi" w:hAnsiTheme="minorBidi" w:cstheme="minorBidi"/>
          <w:sz w:val="24"/>
          <w:szCs w:val="24"/>
        </w:rPr>
        <w:t xml:space="preserve"> them, or is </w:t>
      </w:r>
      <w:r w:rsidR="00BA293A">
        <w:rPr>
          <w:rFonts w:asciiTheme="minorBidi" w:hAnsiTheme="minorBidi" w:cstheme="minorBidi"/>
          <w:sz w:val="24"/>
          <w:szCs w:val="24"/>
        </w:rPr>
        <w:t>it</w:t>
      </w:r>
      <w:r w:rsidR="00BA293A" w:rsidRPr="00A839A7">
        <w:rPr>
          <w:rFonts w:asciiTheme="minorBidi" w:hAnsiTheme="minorBidi" w:cstheme="minorBidi"/>
          <w:sz w:val="24"/>
          <w:szCs w:val="24"/>
        </w:rPr>
        <w:t xml:space="preserve"> </w:t>
      </w:r>
      <w:r w:rsidRPr="00A839A7">
        <w:rPr>
          <w:rFonts w:asciiTheme="minorBidi" w:hAnsiTheme="minorBidi" w:cstheme="minorBidi"/>
          <w:sz w:val="24"/>
          <w:szCs w:val="24"/>
        </w:rPr>
        <w:t>unthinkable?</w:t>
      </w:r>
    </w:p>
    <w:p w14:paraId="4DCACEEF" w14:textId="77777777" w:rsidR="009B57BB" w:rsidRPr="00A839A7" w:rsidRDefault="009B57BB" w:rsidP="00216919">
      <w:pPr>
        <w:widowControl w:val="0"/>
        <w:spacing w:line="240" w:lineRule="auto"/>
        <w:ind w:firstLine="720"/>
        <w:rPr>
          <w:rFonts w:asciiTheme="minorBidi" w:hAnsiTheme="minorBidi" w:cstheme="minorBidi"/>
          <w:sz w:val="24"/>
          <w:szCs w:val="24"/>
        </w:rPr>
      </w:pPr>
    </w:p>
    <w:p w14:paraId="78719185" w14:textId="654093D8" w:rsidR="00444FE8" w:rsidRPr="00A839A7" w:rsidRDefault="00BA293A" w:rsidP="00216919">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To understand his meaning</w:t>
      </w:r>
      <w:r w:rsidR="00444FE8" w:rsidRPr="00A839A7">
        <w:rPr>
          <w:rFonts w:asciiTheme="minorBidi" w:hAnsiTheme="minorBidi" w:cstheme="minorBidi"/>
          <w:sz w:val="24"/>
          <w:szCs w:val="24"/>
        </w:rPr>
        <w:t xml:space="preserve">, one must </w:t>
      </w:r>
      <w:r w:rsidR="009B57BB" w:rsidRPr="00A839A7">
        <w:rPr>
          <w:rFonts w:asciiTheme="minorBidi" w:hAnsiTheme="minorBidi" w:cstheme="minorBidi"/>
          <w:sz w:val="24"/>
          <w:szCs w:val="24"/>
        </w:rPr>
        <w:t xml:space="preserve">read his words precisely and distinguish between </w:t>
      </w:r>
      <w:r w:rsidR="00444FE8" w:rsidRPr="00A839A7">
        <w:rPr>
          <w:rFonts w:asciiTheme="minorBidi" w:hAnsiTheme="minorBidi" w:cstheme="minorBidi"/>
          <w:sz w:val="24"/>
          <w:szCs w:val="24"/>
        </w:rPr>
        <w:t xml:space="preserve">the "holy names mentioned in the Torah" and </w:t>
      </w:r>
      <w:r w:rsidR="002C44F0" w:rsidRPr="00A839A7">
        <w:rPr>
          <w:rFonts w:asciiTheme="minorBidi" w:hAnsiTheme="minorBidi" w:cstheme="minorBidi"/>
          <w:sz w:val="24"/>
          <w:szCs w:val="24"/>
        </w:rPr>
        <w:t xml:space="preserve">other holy names found in Kabbalistic tradition. </w:t>
      </w:r>
      <w:r w:rsidR="002C44F0" w:rsidRPr="00A839A7">
        <w:rPr>
          <w:rFonts w:asciiTheme="minorBidi" w:hAnsiTheme="minorBidi" w:cstheme="minorBidi"/>
          <w:i/>
          <w:iCs/>
          <w:sz w:val="24"/>
          <w:szCs w:val="24"/>
        </w:rPr>
        <w:t xml:space="preserve">Chazal </w:t>
      </w:r>
      <w:r w:rsidR="002C44F0" w:rsidRPr="00A839A7">
        <w:rPr>
          <w:rFonts w:asciiTheme="minorBidi" w:hAnsiTheme="minorBidi" w:cstheme="minorBidi"/>
          <w:sz w:val="24"/>
          <w:szCs w:val="24"/>
        </w:rPr>
        <w:t xml:space="preserve">in various places allude to the existence of holy names. Regarding such names, the </w:t>
      </w:r>
      <w:r w:rsidR="002C44F0" w:rsidRPr="00A839A7">
        <w:rPr>
          <w:rFonts w:asciiTheme="minorBidi" w:hAnsiTheme="minorBidi" w:cstheme="minorBidi"/>
          <w:i/>
          <w:iCs/>
          <w:sz w:val="24"/>
          <w:szCs w:val="24"/>
        </w:rPr>
        <w:t xml:space="preserve">Sha'arei Ora </w:t>
      </w:r>
      <w:r w:rsidR="002C44F0" w:rsidRPr="00A839A7">
        <w:rPr>
          <w:rFonts w:asciiTheme="minorBidi" w:hAnsiTheme="minorBidi" w:cstheme="minorBidi"/>
          <w:sz w:val="24"/>
          <w:szCs w:val="24"/>
        </w:rPr>
        <w:t xml:space="preserve">instructs caution; only singularly pious individuals are able to use those names. </w:t>
      </w:r>
      <w:r>
        <w:rPr>
          <w:rFonts w:asciiTheme="minorBidi" w:hAnsiTheme="minorBidi" w:cstheme="minorBidi"/>
          <w:sz w:val="24"/>
          <w:szCs w:val="24"/>
        </w:rPr>
        <w:t>Involvement</w:t>
      </w:r>
      <w:r w:rsidRPr="00A839A7">
        <w:rPr>
          <w:rFonts w:asciiTheme="minorBidi" w:hAnsiTheme="minorBidi" w:cstheme="minorBidi"/>
          <w:sz w:val="24"/>
          <w:szCs w:val="24"/>
        </w:rPr>
        <w:t xml:space="preserve"> </w:t>
      </w:r>
      <w:r w:rsidR="002C44F0" w:rsidRPr="00A839A7">
        <w:rPr>
          <w:rFonts w:asciiTheme="minorBidi" w:hAnsiTheme="minorBidi" w:cstheme="minorBidi"/>
          <w:sz w:val="24"/>
          <w:szCs w:val="24"/>
        </w:rPr>
        <w:t>with the holy names is like splitting atoms</w:t>
      </w:r>
      <w:r>
        <w:rPr>
          <w:rFonts w:asciiTheme="minorBidi" w:hAnsiTheme="minorBidi" w:cstheme="minorBidi"/>
          <w:sz w:val="24"/>
          <w:szCs w:val="24"/>
        </w:rPr>
        <w:t>: t</w:t>
      </w:r>
      <w:r w:rsidR="002C44F0" w:rsidRPr="00A839A7">
        <w:rPr>
          <w:rFonts w:asciiTheme="minorBidi" w:hAnsiTheme="minorBidi" w:cstheme="minorBidi"/>
          <w:sz w:val="24"/>
          <w:szCs w:val="24"/>
        </w:rPr>
        <w:t xml:space="preserve">he moment that the most fundamental elements are broken down into their factors, energy is released that can be of service to responsible people who understand </w:t>
      </w:r>
      <w:r w:rsidR="00444FE8" w:rsidRPr="00A839A7">
        <w:rPr>
          <w:rFonts w:asciiTheme="minorBidi" w:hAnsiTheme="minorBidi" w:cstheme="minorBidi"/>
          <w:sz w:val="24"/>
          <w:szCs w:val="24"/>
        </w:rPr>
        <w:t xml:space="preserve">it, but </w:t>
      </w:r>
      <w:r>
        <w:rPr>
          <w:rFonts w:asciiTheme="minorBidi" w:hAnsiTheme="minorBidi" w:cstheme="minorBidi"/>
          <w:sz w:val="24"/>
          <w:szCs w:val="24"/>
        </w:rPr>
        <w:t xml:space="preserve">it </w:t>
      </w:r>
      <w:r w:rsidR="002C44F0" w:rsidRPr="00A839A7">
        <w:rPr>
          <w:rFonts w:asciiTheme="minorBidi" w:hAnsiTheme="minorBidi" w:cstheme="minorBidi"/>
          <w:sz w:val="24"/>
          <w:szCs w:val="24"/>
        </w:rPr>
        <w:t xml:space="preserve">can also </w:t>
      </w:r>
      <w:r w:rsidR="00444FE8" w:rsidRPr="00A839A7">
        <w:rPr>
          <w:rFonts w:asciiTheme="minorBidi" w:hAnsiTheme="minorBidi" w:cstheme="minorBidi"/>
          <w:sz w:val="24"/>
          <w:szCs w:val="24"/>
        </w:rPr>
        <w:t xml:space="preserve">cause disaster if not used </w:t>
      </w:r>
      <w:r w:rsidR="002C44F0" w:rsidRPr="00A839A7">
        <w:rPr>
          <w:rFonts w:asciiTheme="minorBidi" w:hAnsiTheme="minorBidi" w:cstheme="minorBidi"/>
          <w:sz w:val="24"/>
          <w:szCs w:val="24"/>
        </w:rPr>
        <w:t>in a knowledgeable and responsible way.</w:t>
      </w:r>
    </w:p>
    <w:p w14:paraId="37E88E55" w14:textId="77777777" w:rsidR="002C44F0" w:rsidRPr="00A839A7" w:rsidRDefault="002C44F0" w:rsidP="00216919">
      <w:pPr>
        <w:widowControl w:val="0"/>
        <w:spacing w:line="240" w:lineRule="auto"/>
        <w:ind w:firstLine="720"/>
        <w:rPr>
          <w:rFonts w:asciiTheme="minorBidi" w:hAnsiTheme="minorBidi" w:cstheme="minorBidi"/>
          <w:sz w:val="24"/>
          <w:szCs w:val="24"/>
        </w:rPr>
      </w:pPr>
    </w:p>
    <w:p w14:paraId="6FA925D2" w14:textId="5DD458FD" w:rsidR="00444FE8" w:rsidRPr="00A839A7" w:rsidRDefault="00BA293A" w:rsidP="00216919">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Involvement</w:t>
      </w:r>
      <w:r w:rsidRPr="00A839A7">
        <w:rPr>
          <w:rFonts w:asciiTheme="minorBidi" w:hAnsiTheme="minorBidi" w:cstheme="minorBidi"/>
          <w:sz w:val="24"/>
          <w:szCs w:val="24"/>
        </w:rPr>
        <w:t xml:space="preserve"> </w:t>
      </w:r>
      <w:r w:rsidR="00125EB4" w:rsidRPr="00A839A7">
        <w:rPr>
          <w:rFonts w:asciiTheme="minorBidi" w:hAnsiTheme="minorBidi" w:cstheme="minorBidi"/>
          <w:sz w:val="24"/>
          <w:szCs w:val="24"/>
        </w:rPr>
        <w:t xml:space="preserve">with the names of God must also be directed to a revelation of the Divine will, not to the attainment of personal desires. Only if the goal is fulfillment of God's will </w:t>
      </w:r>
      <w:proofErr w:type="gramStart"/>
      <w:r w:rsidR="00125EB4" w:rsidRPr="00A839A7">
        <w:rPr>
          <w:rFonts w:asciiTheme="minorBidi" w:hAnsiTheme="minorBidi" w:cstheme="minorBidi"/>
          <w:sz w:val="24"/>
          <w:szCs w:val="24"/>
        </w:rPr>
        <w:t>does</w:t>
      </w:r>
      <w:proofErr w:type="gramEnd"/>
      <w:r w:rsidR="00125EB4" w:rsidRPr="00A839A7">
        <w:rPr>
          <w:rFonts w:asciiTheme="minorBidi" w:hAnsiTheme="minorBidi" w:cstheme="minorBidi"/>
          <w:sz w:val="24"/>
          <w:szCs w:val="24"/>
        </w:rPr>
        <w:t xml:space="preserve"> the inner </w:t>
      </w:r>
      <w:r w:rsidR="00237449" w:rsidRPr="00A839A7">
        <w:rPr>
          <w:rFonts w:asciiTheme="minorBidi" w:hAnsiTheme="minorBidi" w:cstheme="minorBidi"/>
          <w:sz w:val="24"/>
          <w:szCs w:val="24"/>
        </w:rPr>
        <w:t>dimension</w:t>
      </w:r>
      <w:r w:rsidR="00125EB4" w:rsidRPr="00A839A7">
        <w:rPr>
          <w:rFonts w:asciiTheme="minorBidi" w:hAnsiTheme="minorBidi" w:cstheme="minorBidi"/>
          <w:sz w:val="24"/>
          <w:szCs w:val="24"/>
        </w:rPr>
        <w:t xml:space="preserve"> of the Torah provide tools to realize it. This is what the book </w:t>
      </w:r>
      <w:r>
        <w:rPr>
          <w:rFonts w:asciiTheme="minorBidi" w:hAnsiTheme="minorBidi" w:cstheme="minorBidi"/>
          <w:sz w:val="24"/>
          <w:szCs w:val="24"/>
        </w:rPr>
        <w:t>addresses</w:t>
      </w:r>
      <w:r w:rsidR="00125EB4" w:rsidRPr="00A839A7">
        <w:rPr>
          <w:rFonts w:asciiTheme="minorBidi" w:hAnsiTheme="minorBidi" w:cstheme="minorBidi"/>
          <w:sz w:val="24"/>
          <w:szCs w:val="24"/>
        </w:rPr>
        <w:t xml:space="preserve">, and only with the holy names mentioned in the Torah </w:t>
      </w:r>
      <w:r>
        <w:rPr>
          <w:rFonts w:asciiTheme="minorBidi" w:hAnsiTheme="minorBidi" w:cstheme="minorBidi"/>
          <w:sz w:val="24"/>
          <w:szCs w:val="24"/>
        </w:rPr>
        <w:t>–</w:t>
      </w:r>
      <w:r w:rsidRPr="00A839A7">
        <w:rPr>
          <w:rFonts w:asciiTheme="minorBidi" w:hAnsiTheme="minorBidi" w:cstheme="minorBidi"/>
          <w:sz w:val="24"/>
          <w:szCs w:val="24"/>
        </w:rPr>
        <w:t xml:space="preserve"> </w:t>
      </w:r>
      <w:r w:rsidR="00125EB4" w:rsidRPr="00A839A7">
        <w:rPr>
          <w:rFonts w:asciiTheme="minorBidi" w:hAnsiTheme="minorBidi" w:cstheme="minorBidi"/>
          <w:sz w:val="24"/>
          <w:szCs w:val="24"/>
        </w:rPr>
        <w:t>not with additional names.</w:t>
      </w:r>
      <w:r w:rsidR="005955F5">
        <w:rPr>
          <w:rFonts w:asciiTheme="minorBidi" w:hAnsiTheme="minorBidi" w:cstheme="minorBidi"/>
          <w:sz w:val="24"/>
          <w:szCs w:val="24"/>
        </w:rPr>
        <w:t xml:space="preserve"> </w:t>
      </w:r>
    </w:p>
    <w:p w14:paraId="471CEC6A" w14:textId="77777777" w:rsidR="00125EB4" w:rsidRPr="00A839A7" w:rsidRDefault="00125EB4" w:rsidP="00216919">
      <w:pPr>
        <w:widowControl w:val="0"/>
        <w:spacing w:line="240" w:lineRule="auto"/>
        <w:ind w:firstLine="720"/>
        <w:rPr>
          <w:rFonts w:asciiTheme="minorBidi" w:hAnsiTheme="minorBidi" w:cstheme="minorBidi"/>
          <w:sz w:val="24"/>
          <w:szCs w:val="24"/>
        </w:rPr>
      </w:pPr>
    </w:p>
    <w:p w14:paraId="3BA6738D" w14:textId="39EDB1BF" w:rsidR="00444FE8" w:rsidRPr="00A839A7" w:rsidRDefault="003F432C" w:rsidP="00216919">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What emerges from this</w:t>
      </w:r>
      <w:r w:rsidRPr="00A839A7">
        <w:rPr>
          <w:rFonts w:asciiTheme="minorBidi" w:hAnsiTheme="minorBidi" w:cstheme="minorBidi"/>
          <w:sz w:val="24"/>
          <w:szCs w:val="24"/>
        </w:rPr>
        <w:t xml:space="preserve"> </w:t>
      </w:r>
      <w:r w:rsidR="00444FE8" w:rsidRPr="00A839A7">
        <w:rPr>
          <w:rFonts w:asciiTheme="minorBidi" w:hAnsiTheme="minorBidi" w:cstheme="minorBidi"/>
          <w:sz w:val="24"/>
          <w:szCs w:val="24"/>
        </w:rPr>
        <w:t xml:space="preserve">passage </w:t>
      </w:r>
      <w:r>
        <w:rPr>
          <w:rFonts w:asciiTheme="minorBidi" w:hAnsiTheme="minorBidi" w:cstheme="minorBidi"/>
          <w:sz w:val="24"/>
          <w:szCs w:val="24"/>
        </w:rPr>
        <w:t>is</w:t>
      </w:r>
      <w:r w:rsidRPr="00A839A7">
        <w:rPr>
          <w:rFonts w:asciiTheme="minorBidi" w:hAnsiTheme="minorBidi" w:cstheme="minorBidi"/>
          <w:sz w:val="24"/>
          <w:szCs w:val="24"/>
        </w:rPr>
        <w:t xml:space="preserve"> </w:t>
      </w:r>
      <w:r w:rsidR="00125EB4" w:rsidRPr="00A839A7">
        <w:rPr>
          <w:rFonts w:asciiTheme="minorBidi" w:hAnsiTheme="minorBidi" w:cstheme="minorBidi"/>
          <w:sz w:val="24"/>
          <w:szCs w:val="24"/>
        </w:rPr>
        <w:t xml:space="preserve">that </w:t>
      </w:r>
      <w:r w:rsidR="00444FE8" w:rsidRPr="00A839A7">
        <w:rPr>
          <w:rFonts w:asciiTheme="minorBidi" w:hAnsiTheme="minorBidi" w:cstheme="minorBidi"/>
          <w:sz w:val="24"/>
          <w:szCs w:val="24"/>
        </w:rPr>
        <w:t xml:space="preserve">in order to be successful in prayer, one must delve deeper into Torah study. The names of God are clarified in the Torah. </w:t>
      </w:r>
      <w:r>
        <w:rPr>
          <w:rFonts w:asciiTheme="minorBidi" w:hAnsiTheme="minorBidi" w:cstheme="minorBidi"/>
          <w:sz w:val="24"/>
          <w:szCs w:val="24"/>
        </w:rPr>
        <w:t>E</w:t>
      </w:r>
      <w:r w:rsidR="00237449" w:rsidRPr="00A839A7">
        <w:rPr>
          <w:rFonts w:asciiTheme="minorBidi" w:hAnsiTheme="minorBidi" w:cstheme="minorBidi"/>
          <w:sz w:val="24"/>
          <w:szCs w:val="24"/>
        </w:rPr>
        <w:t>very section</w:t>
      </w:r>
      <w:r w:rsidR="00444FE8" w:rsidRPr="00A839A7">
        <w:rPr>
          <w:rFonts w:asciiTheme="minorBidi" w:hAnsiTheme="minorBidi" w:cstheme="minorBidi"/>
          <w:sz w:val="24"/>
          <w:szCs w:val="24"/>
        </w:rPr>
        <w:t xml:space="preserve"> in the Torah </w:t>
      </w:r>
      <w:r>
        <w:rPr>
          <w:rFonts w:asciiTheme="minorBidi" w:hAnsiTheme="minorBidi" w:cstheme="minorBidi"/>
          <w:sz w:val="24"/>
          <w:szCs w:val="24"/>
        </w:rPr>
        <w:t>offers</w:t>
      </w:r>
      <w:r w:rsidR="00444FE8" w:rsidRPr="00A839A7">
        <w:rPr>
          <w:rFonts w:asciiTheme="minorBidi" w:hAnsiTheme="minorBidi" w:cstheme="minorBidi"/>
          <w:sz w:val="24"/>
          <w:szCs w:val="24"/>
        </w:rPr>
        <w:t xml:space="preserve"> a branching out of a particular </w:t>
      </w:r>
      <w:r w:rsidR="00125EB4" w:rsidRPr="00A839A7">
        <w:rPr>
          <w:rFonts w:asciiTheme="minorBidi" w:hAnsiTheme="minorBidi" w:cstheme="minorBidi"/>
          <w:sz w:val="24"/>
          <w:szCs w:val="24"/>
        </w:rPr>
        <w:t xml:space="preserve">Divine </w:t>
      </w:r>
      <w:r w:rsidR="00444FE8" w:rsidRPr="00A839A7">
        <w:rPr>
          <w:rFonts w:asciiTheme="minorBidi" w:hAnsiTheme="minorBidi" w:cstheme="minorBidi"/>
          <w:sz w:val="24"/>
          <w:szCs w:val="24"/>
        </w:rPr>
        <w:t xml:space="preserve">appearance. </w:t>
      </w:r>
      <w:r w:rsidR="00125EB4" w:rsidRPr="00A839A7">
        <w:rPr>
          <w:rFonts w:asciiTheme="minorBidi" w:hAnsiTheme="minorBidi" w:cstheme="minorBidi"/>
          <w:i/>
          <w:iCs/>
          <w:sz w:val="24"/>
          <w:szCs w:val="24"/>
        </w:rPr>
        <w:t xml:space="preserve">Sha'arei Torah </w:t>
      </w:r>
      <w:r w:rsidR="00125EB4" w:rsidRPr="00A839A7">
        <w:rPr>
          <w:rFonts w:asciiTheme="minorBidi" w:hAnsiTheme="minorBidi" w:cstheme="minorBidi"/>
          <w:sz w:val="24"/>
          <w:szCs w:val="24"/>
        </w:rPr>
        <w:t xml:space="preserve">deals with understanding these appearances, and therefore it does not speak of prayer but only of God's names. The </w:t>
      </w:r>
      <w:r w:rsidR="008C2990" w:rsidRPr="00A839A7">
        <w:rPr>
          <w:rFonts w:asciiTheme="minorBidi" w:hAnsiTheme="minorBidi" w:cstheme="minorBidi"/>
          <w:sz w:val="24"/>
          <w:szCs w:val="24"/>
        </w:rPr>
        <w:t xml:space="preserve">ultimate </w:t>
      </w:r>
      <w:r w:rsidR="00125EB4" w:rsidRPr="00A839A7">
        <w:rPr>
          <w:rFonts w:asciiTheme="minorBidi" w:hAnsiTheme="minorBidi" w:cstheme="minorBidi"/>
          <w:sz w:val="24"/>
          <w:szCs w:val="24"/>
        </w:rPr>
        <w:t xml:space="preserve">goal, however, is to reach true prayer. </w:t>
      </w:r>
    </w:p>
    <w:p w14:paraId="7BABC847" w14:textId="77777777" w:rsidR="00125EB4" w:rsidRPr="00A839A7" w:rsidRDefault="00125EB4" w:rsidP="00216919">
      <w:pPr>
        <w:widowControl w:val="0"/>
        <w:spacing w:line="240" w:lineRule="auto"/>
        <w:ind w:firstLine="720"/>
        <w:rPr>
          <w:rFonts w:asciiTheme="minorBidi" w:hAnsiTheme="minorBidi" w:cstheme="minorBidi"/>
          <w:sz w:val="24"/>
          <w:szCs w:val="24"/>
        </w:rPr>
      </w:pPr>
    </w:p>
    <w:p w14:paraId="082F46C1" w14:textId="6EC8D090" w:rsidR="00444FE8" w:rsidRPr="00A839A7" w:rsidRDefault="00444FE8" w:rsidP="00216919">
      <w:pPr>
        <w:widowControl w:val="0"/>
        <w:spacing w:line="240" w:lineRule="auto"/>
        <w:ind w:firstLine="720"/>
        <w:rPr>
          <w:rFonts w:asciiTheme="minorBidi" w:hAnsiTheme="minorBidi" w:cstheme="minorBidi"/>
          <w:sz w:val="24"/>
          <w:szCs w:val="24"/>
        </w:rPr>
      </w:pPr>
      <w:r w:rsidRPr="00A839A7">
        <w:rPr>
          <w:rFonts w:asciiTheme="minorBidi" w:hAnsiTheme="minorBidi" w:cstheme="minorBidi"/>
          <w:sz w:val="24"/>
          <w:szCs w:val="24"/>
        </w:rPr>
        <w:t xml:space="preserve">This is not the </w:t>
      </w:r>
      <w:r w:rsidR="00125EB4" w:rsidRPr="00A839A7">
        <w:rPr>
          <w:rFonts w:asciiTheme="minorBidi" w:hAnsiTheme="minorBidi" w:cstheme="minorBidi"/>
          <w:sz w:val="24"/>
          <w:szCs w:val="24"/>
        </w:rPr>
        <w:t>plain</w:t>
      </w:r>
      <w:r w:rsidRPr="00A839A7">
        <w:rPr>
          <w:rFonts w:asciiTheme="minorBidi" w:hAnsiTheme="minorBidi" w:cstheme="minorBidi"/>
          <w:sz w:val="24"/>
          <w:szCs w:val="24"/>
        </w:rPr>
        <w:t xml:space="preserve"> and simple prayer </w:t>
      </w:r>
      <w:r w:rsidR="00125EB4" w:rsidRPr="00A839A7">
        <w:rPr>
          <w:rFonts w:asciiTheme="minorBidi" w:hAnsiTheme="minorBidi" w:cstheme="minorBidi"/>
          <w:sz w:val="24"/>
          <w:szCs w:val="24"/>
        </w:rPr>
        <w:t>that we offer on a daily basis. Simple</w:t>
      </w:r>
      <w:r w:rsidRPr="00A839A7">
        <w:rPr>
          <w:rFonts w:asciiTheme="minorBidi" w:hAnsiTheme="minorBidi" w:cstheme="minorBidi"/>
          <w:sz w:val="24"/>
          <w:szCs w:val="24"/>
        </w:rPr>
        <w:t xml:space="preserve"> prayer has value, but one can strive for deeper prayer, and</w:t>
      </w:r>
      <w:r w:rsidR="00125EB4" w:rsidRPr="00A839A7">
        <w:rPr>
          <w:rFonts w:asciiTheme="minorBidi" w:hAnsiTheme="minorBidi" w:cstheme="minorBidi"/>
          <w:sz w:val="24"/>
          <w:szCs w:val="24"/>
        </w:rPr>
        <w:t xml:space="preserve"> to achieve that </w:t>
      </w:r>
      <w:r w:rsidR="00237449" w:rsidRPr="00A839A7">
        <w:rPr>
          <w:rFonts w:asciiTheme="minorBidi" w:hAnsiTheme="minorBidi" w:cstheme="minorBidi"/>
          <w:sz w:val="24"/>
          <w:szCs w:val="24"/>
        </w:rPr>
        <w:t xml:space="preserve">end </w:t>
      </w:r>
      <w:r w:rsidRPr="00A839A7">
        <w:rPr>
          <w:rFonts w:asciiTheme="minorBidi" w:hAnsiTheme="minorBidi" w:cstheme="minorBidi"/>
          <w:sz w:val="24"/>
          <w:szCs w:val="24"/>
        </w:rPr>
        <w:t xml:space="preserve">one must enter the </w:t>
      </w:r>
      <w:r w:rsidR="00125EB4" w:rsidRPr="00A839A7">
        <w:rPr>
          <w:rFonts w:asciiTheme="minorBidi" w:hAnsiTheme="minorBidi" w:cstheme="minorBidi"/>
          <w:sz w:val="24"/>
          <w:szCs w:val="24"/>
        </w:rPr>
        <w:t>expanse</w:t>
      </w:r>
      <w:r w:rsidRPr="00A839A7">
        <w:rPr>
          <w:rFonts w:asciiTheme="minorBidi" w:hAnsiTheme="minorBidi" w:cstheme="minorBidi"/>
          <w:sz w:val="24"/>
          <w:szCs w:val="24"/>
        </w:rPr>
        <w:t xml:space="preserve"> of the </w:t>
      </w:r>
      <w:r w:rsidR="00125EB4" w:rsidRPr="00A839A7">
        <w:rPr>
          <w:rFonts w:asciiTheme="minorBidi" w:hAnsiTheme="minorBidi" w:cstheme="minorBidi"/>
          <w:sz w:val="24"/>
          <w:szCs w:val="24"/>
        </w:rPr>
        <w:t xml:space="preserve">Divine names found </w:t>
      </w:r>
      <w:r w:rsidRPr="00A839A7">
        <w:rPr>
          <w:rFonts w:asciiTheme="minorBidi" w:hAnsiTheme="minorBidi" w:cstheme="minorBidi"/>
          <w:sz w:val="24"/>
          <w:szCs w:val="24"/>
        </w:rPr>
        <w:t>in</w:t>
      </w:r>
      <w:r w:rsidR="00237449" w:rsidRPr="00A839A7">
        <w:rPr>
          <w:rFonts w:asciiTheme="minorBidi" w:hAnsiTheme="minorBidi" w:cstheme="minorBidi"/>
          <w:sz w:val="24"/>
          <w:szCs w:val="24"/>
        </w:rPr>
        <w:t xml:space="preserve"> the Torah. It is </w:t>
      </w:r>
      <w:r w:rsidR="003F432C">
        <w:rPr>
          <w:rFonts w:asciiTheme="minorBidi" w:hAnsiTheme="minorBidi" w:cstheme="minorBidi"/>
          <w:sz w:val="24"/>
          <w:szCs w:val="24"/>
        </w:rPr>
        <w:t>the</w:t>
      </w:r>
      <w:r w:rsidR="003F432C" w:rsidRPr="00A839A7">
        <w:rPr>
          <w:rFonts w:asciiTheme="minorBidi" w:hAnsiTheme="minorBidi" w:cstheme="minorBidi"/>
          <w:sz w:val="24"/>
          <w:szCs w:val="24"/>
        </w:rPr>
        <w:t xml:space="preserve"> </w:t>
      </w:r>
      <w:r w:rsidR="00237449" w:rsidRPr="00A839A7">
        <w:rPr>
          <w:rFonts w:asciiTheme="minorBidi" w:hAnsiTheme="minorBidi" w:cstheme="minorBidi"/>
          <w:sz w:val="24"/>
          <w:szCs w:val="24"/>
        </w:rPr>
        <w:t>study of this</w:t>
      </w:r>
      <w:r w:rsidRPr="00A839A7">
        <w:rPr>
          <w:rFonts w:asciiTheme="minorBidi" w:hAnsiTheme="minorBidi" w:cstheme="minorBidi"/>
          <w:sz w:val="24"/>
          <w:szCs w:val="24"/>
        </w:rPr>
        <w:t xml:space="preserve"> inner </w:t>
      </w:r>
      <w:r w:rsidR="00237449" w:rsidRPr="00A839A7">
        <w:rPr>
          <w:rFonts w:asciiTheme="minorBidi" w:hAnsiTheme="minorBidi" w:cstheme="minorBidi"/>
          <w:sz w:val="24"/>
          <w:szCs w:val="24"/>
        </w:rPr>
        <w:t xml:space="preserve">dimension of the </w:t>
      </w:r>
      <w:r w:rsidRPr="00A839A7">
        <w:rPr>
          <w:rFonts w:asciiTheme="minorBidi" w:hAnsiTheme="minorBidi" w:cstheme="minorBidi"/>
          <w:sz w:val="24"/>
          <w:szCs w:val="24"/>
        </w:rPr>
        <w:t xml:space="preserve">Torah that will open the gates of prayer for us, and </w:t>
      </w:r>
      <w:r w:rsidR="001B0027" w:rsidRPr="00A839A7">
        <w:rPr>
          <w:rFonts w:asciiTheme="minorBidi" w:hAnsiTheme="minorBidi" w:cstheme="minorBidi"/>
          <w:sz w:val="24"/>
          <w:szCs w:val="24"/>
        </w:rPr>
        <w:t>in the end</w:t>
      </w:r>
      <w:r w:rsidR="003F432C">
        <w:rPr>
          <w:rFonts w:asciiTheme="minorBidi" w:hAnsiTheme="minorBidi" w:cstheme="minorBidi"/>
          <w:sz w:val="24"/>
          <w:szCs w:val="24"/>
        </w:rPr>
        <w:t>,</w:t>
      </w:r>
      <w:r w:rsidR="001B0027" w:rsidRPr="00A839A7">
        <w:rPr>
          <w:rFonts w:asciiTheme="minorBidi" w:hAnsiTheme="minorBidi" w:cstheme="minorBidi"/>
          <w:sz w:val="24"/>
          <w:szCs w:val="24"/>
        </w:rPr>
        <w:t xml:space="preserve"> </w:t>
      </w:r>
      <w:r w:rsidRPr="00A839A7">
        <w:rPr>
          <w:rFonts w:asciiTheme="minorBidi" w:hAnsiTheme="minorBidi" w:cstheme="minorBidi"/>
          <w:sz w:val="24"/>
          <w:szCs w:val="24"/>
        </w:rPr>
        <w:t xml:space="preserve">the desires of the heart will also be </w:t>
      </w:r>
      <w:r w:rsidR="001B0027" w:rsidRPr="00A839A7">
        <w:rPr>
          <w:rFonts w:asciiTheme="minorBidi" w:hAnsiTheme="minorBidi" w:cstheme="minorBidi"/>
          <w:sz w:val="24"/>
          <w:szCs w:val="24"/>
        </w:rPr>
        <w:t>fulfilled</w:t>
      </w:r>
      <w:r w:rsidRPr="00A839A7">
        <w:rPr>
          <w:rFonts w:asciiTheme="minorBidi" w:hAnsiTheme="minorBidi" w:cstheme="minorBidi"/>
          <w:sz w:val="24"/>
          <w:szCs w:val="24"/>
        </w:rPr>
        <w:t xml:space="preserve">. </w:t>
      </w:r>
      <w:r w:rsidR="001B0027" w:rsidRPr="00A839A7">
        <w:rPr>
          <w:rFonts w:asciiTheme="minorBidi" w:hAnsiTheme="minorBidi" w:cstheme="minorBidi"/>
          <w:color w:val="000000"/>
          <w:sz w:val="24"/>
          <w:szCs w:val="24"/>
          <w:shd w:val="clear" w:color="auto" w:fill="FFFFFF"/>
        </w:rPr>
        <w:t>"So shall you delight yourself in the Lord; and He shall give you the petitions of your heart" (</w:t>
      </w:r>
      <w:r w:rsidR="001B0027" w:rsidRPr="00A839A7">
        <w:rPr>
          <w:rFonts w:asciiTheme="minorBidi" w:hAnsiTheme="minorBidi" w:cstheme="minorBidi"/>
          <w:i/>
          <w:iCs/>
          <w:color w:val="000000"/>
          <w:sz w:val="24"/>
          <w:szCs w:val="24"/>
          <w:shd w:val="clear" w:color="auto" w:fill="FFFFFF"/>
        </w:rPr>
        <w:t>Tehi</w:t>
      </w:r>
      <w:r w:rsidR="00A839A7">
        <w:rPr>
          <w:rFonts w:asciiTheme="minorBidi" w:hAnsiTheme="minorBidi" w:cstheme="minorBidi"/>
          <w:i/>
          <w:iCs/>
          <w:color w:val="000000"/>
          <w:sz w:val="24"/>
          <w:szCs w:val="24"/>
          <w:shd w:val="clear" w:color="auto" w:fill="FFFFFF"/>
        </w:rPr>
        <w:t>l</w:t>
      </w:r>
      <w:r w:rsidR="001B0027" w:rsidRPr="00A839A7">
        <w:rPr>
          <w:rFonts w:asciiTheme="minorBidi" w:hAnsiTheme="minorBidi" w:cstheme="minorBidi"/>
          <w:i/>
          <w:iCs/>
          <w:color w:val="000000"/>
          <w:sz w:val="24"/>
          <w:szCs w:val="24"/>
          <w:shd w:val="clear" w:color="auto" w:fill="FFFFFF"/>
        </w:rPr>
        <w:t xml:space="preserve">lim </w:t>
      </w:r>
      <w:r w:rsidR="001B0027" w:rsidRPr="00A839A7">
        <w:rPr>
          <w:rFonts w:asciiTheme="minorBidi" w:hAnsiTheme="minorBidi" w:cstheme="minorBidi"/>
          <w:color w:val="000000"/>
          <w:sz w:val="24"/>
          <w:szCs w:val="24"/>
          <w:shd w:val="clear" w:color="auto" w:fill="FFFFFF"/>
        </w:rPr>
        <w:t>37:4).</w:t>
      </w:r>
    </w:p>
    <w:p w14:paraId="18BA1070" w14:textId="77777777" w:rsidR="008C2990" w:rsidRPr="00A839A7" w:rsidRDefault="008C2990" w:rsidP="00216919">
      <w:pPr>
        <w:widowControl w:val="0"/>
        <w:spacing w:line="240" w:lineRule="auto"/>
        <w:rPr>
          <w:rFonts w:asciiTheme="minorBidi" w:hAnsiTheme="minorBidi" w:cstheme="minorBidi"/>
          <w:sz w:val="24"/>
          <w:szCs w:val="24"/>
        </w:rPr>
      </w:pPr>
    </w:p>
    <w:p w14:paraId="3515669D" w14:textId="77777777" w:rsidR="008C2990" w:rsidRPr="00A839A7" w:rsidRDefault="008C2990" w:rsidP="00216919">
      <w:pPr>
        <w:widowControl w:val="0"/>
        <w:spacing w:line="240" w:lineRule="auto"/>
        <w:rPr>
          <w:rFonts w:asciiTheme="minorBidi" w:hAnsiTheme="minorBidi" w:cstheme="minorBidi"/>
          <w:sz w:val="24"/>
          <w:szCs w:val="24"/>
        </w:rPr>
      </w:pPr>
      <w:r w:rsidRPr="00A839A7">
        <w:rPr>
          <w:rFonts w:asciiTheme="minorBidi" w:hAnsiTheme="minorBidi" w:cstheme="minorBidi"/>
          <w:sz w:val="24"/>
          <w:szCs w:val="24"/>
        </w:rPr>
        <w:t>(Translated by David Strauss)</w:t>
      </w:r>
    </w:p>
    <w:sectPr w:rsidR="008C2990" w:rsidRPr="00A839A7">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0276" w14:textId="77777777" w:rsidR="00A00212" w:rsidRDefault="00A00212">
      <w:r>
        <w:separator/>
      </w:r>
    </w:p>
  </w:endnote>
  <w:endnote w:type="continuationSeparator" w:id="0">
    <w:p w14:paraId="4CAAB03A" w14:textId="77777777" w:rsidR="00A00212" w:rsidRDefault="00A0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263291"/>
      <w:docPartObj>
        <w:docPartGallery w:val="Page Numbers (Bottom of Page)"/>
        <w:docPartUnique/>
      </w:docPartObj>
    </w:sdtPr>
    <w:sdtEndPr>
      <w:rPr>
        <w:noProof/>
      </w:rPr>
    </w:sdtEndPr>
    <w:sdtContent>
      <w:p w14:paraId="4EA5113C" w14:textId="7DA9C16D" w:rsidR="00A839A7" w:rsidRDefault="00A839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3C6156" w14:textId="3B3DD870" w:rsidR="00250E5E" w:rsidRDefault="00250E5E"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3A81" w14:textId="77777777" w:rsidR="00A00212" w:rsidRDefault="00A00212">
      <w:r>
        <w:separator/>
      </w:r>
    </w:p>
  </w:footnote>
  <w:footnote w:type="continuationSeparator" w:id="0">
    <w:p w14:paraId="10FA88C8" w14:textId="77777777" w:rsidR="00A00212" w:rsidRDefault="00A00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E45B36"/>
    <w:multiLevelType w:val="multilevel"/>
    <w:tmpl w:val="F1B2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1"/>
  </w:num>
  <w:num w:numId="3">
    <w:abstractNumId w:val="23"/>
  </w:num>
  <w:num w:numId="4">
    <w:abstractNumId w:val="24"/>
  </w:num>
  <w:num w:numId="5">
    <w:abstractNumId w:val="34"/>
  </w:num>
  <w:num w:numId="6">
    <w:abstractNumId w:val="22"/>
  </w:num>
  <w:num w:numId="7">
    <w:abstractNumId w:val="9"/>
  </w:num>
  <w:num w:numId="8">
    <w:abstractNumId w:val="11"/>
  </w:num>
  <w:num w:numId="9">
    <w:abstractNumId w:val="37"/>
  </w:num>
  <w:num w:numId="10">
    <w:abstractNumId w:val="28"/>
  </w:num>
  <w:num w:numId="11">
    <w:abstractNumId w:val="1"/>
  </w:num>
  <w:num w:numId="12">
    <w:abstractNumId w:val="29"/>
  </w:num>
  <w:num w:numId="13">
    <w:abstractNumId w:val="18"/>
  </w:num>
  <w:num w:numId="14">
    <w:abstractNumId w:val="41"/>
  </w:num>
  <w:num w:numId="15">
    <w:abstractNumId w:val="10"/>
  </w:num>
  <w:num w:numId="16">
    <w:abstractNumId w:val="33"/>
  </w:num>
  <w:num w:numId="17">
    <w:abstractNumId w:val="26"/>
  </w:num>
  <w:num w:numId="18">
    <w:abstractNumId w:val="42"/>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8"/>
  </w:num>
  <w:num w:numId="29">
    <w:abstractNumId w:val="31"/>
  </w:num>
  <w:num w:numId="30">
    <w:abstractNumId w:val="16"/>
  </w:num>
  <w:num w:numId="31">
    <w:abstractNumId w:val="39"/>
  </w:num>
  <w:num w:numId="32">
    <w:abstractNumId w:val="44"/>
  </w:num>
  <w:num w:numId="33">
    <w:abstractNumId w:val="3"/>
  </w:num>
  <w:num w:numId="34">
    <w:abstractNumId w:val="15"/>
  </w:num>
  <w:num w:numId="35">
    <w:abstractNumId w:val="40"/>
  </w:num>
  <w:num w:numId="36">
    <w:abstractNumId w:val="6"/>
  </w:num>
  <w:num w:numId="37">
    <w:abstractNumId w:val="19"/>
  </w:num>
  <w:num w:numId="38">
    <w:abstractNumId w:val="4"/>
  </w:num>
  <w:num w:numId="39">
    <w:abstractNumId w:val="14"/>
  </w:num>
  <w:num w:numId="40">
    <w:abstractNumId w:val="32"/>
  </w:num>
  <w:num w:numId="41">
    <w:abstractNumId w:val="35"/>
  </w:num>
  <w:num w:numId="42">
    <w:abstractNumId w:val="13"/>
  </w:num>
  <w:num w:numId="43">
    <w:abstractNumId w:val="43"/>
  </w:num>
  <w:num w:numId="44">
    <w:abstractNumId w:val="25"/>
  </w:num>
  <w:num w:numId="45">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0BA"/>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176"/>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5F6"/>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07F"/>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B73"/>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3EB6"/>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289"/>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B4"/>
    <w:rsid w:val="00125EF5"/>
    <w:rsid w:val="0012633C"/>
    <w:rsid w:val="0012649A"/>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0B3"/>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0B2"/>
    <w:rsid w:val="00186139"/>
    <w:rsid w:val="00186185"/>
    <w:rsid w:val="00186352"/>
    <w:rsid w:val="00186A67"/>
    <w:rsid w:val="00186AD1"/>
    <w:rsid w:val="00186C83"/>
    <w:rsid w:val="00186D8C"/>
    <w:rsid w:val="0018782A"/>
    <w:rsid w:val="00187A13"/>
    <w:rsid w:val="00187D6A"/>
    <w:rsid w:val="00187F6C"/>
    <w:rsid w:val="00190078"/>
    <w:rsid w:val="001906EA"/>
    <w:rsid w:val="00190CFE"/>
    <w:rsid w:val="001918CD"/>
    <w:rsid w:val="00191BF2"/>
    <w:rsid w:val="00191D6A"/>
    <w:rsid w:val="00192682"/>
    <w:rsid w:val="0019292B"/>
    <w:rsid w:val="00192BC2"/>
    <w:rsid w:val="00192ED5"/>
    <w:rsid w:val="001933EF"/>
    <w:rsid w:val="00193F56"/>
    <w:rsid w:val="001956CB"/>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27"/>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2AE"/>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3F04"/>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BDC"/>
    <w:rsid w:val="00211C52"/>
    <w:rsid w:val="00211C5A"/>
    <w:rsid w:val="00212A56"/>
    <w:rsid w:val="00212AE8"/>
    <w:rsid w:val="00213237"/>
    <w:rsid w:val="002134BB"/>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691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5F2"/>
    <w:rsid w:val="00230A6E"/>
    <w:rsid w:val="002310C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B4F"/>
    <w:rsid w:val="00237449"/>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E5F"/>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0CE5"/>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4F0"/>
    <w:rsid w:val="002C4C68"/>
    <w:rsid w:val="002C4DB8"/>
    <w:rsid w:val="002C5163"/>
    <w:rsid w:val="002C518B"/>
    <w:rsid w:val="002C549D"/>
    <w:rsid w:val="002C5747"/>
    <w:rsid w:val="002C5B0B"/>
    <w:rsid w:val="002C5D7D"/>
    <w:rsid w:val="002C623F"/>
    <w:rsid w:val="002C6378"/>
    <w:rsid w:val="002C7C21"/>
    <w:rsid w:val="002C7C9F"/>
    <w:rsid w:val="002C7CBE"/>
    <w:rsid w:val="002D0238"/>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D64"/>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8C9"/>
    <w:rsid w:val="0039682F"/>
    <w:rsid w:val="00396C7D"/>
    <w:rsid w:val="003971A9"/>
    <w:rsid w:val="003973CA"/>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EA"/>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3C01"/>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431"/>
    <w:rsid w:val="003F16EB"/>
    <w:rsid w:val="003F1964"/>
    <w:rsid w:val="003F1A09"/>
    <w:rsid w:val="003F25F4"/>
    <w:rsid w:val="003F2734"/>
    <w:rsid w:val="003F2E85"/>
    <w:rsid w:val="003F3CF0"/>
    <w:rsid w:val="003F4157"/>
    <w:rsid w:val="003F432C"/>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4FE8"/>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1C8"/>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1E4B"/>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07D6D"/>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47EC8"/>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113"/>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5B0C"/>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55F5"/>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BE1"/>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AC5"/>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35A"/>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5A25"/>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27554"/>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24F"/>
    <w:rsid w:val="007576E1"/>
    <w:rsid w:val="00757D70"/>
    <w:rsid w:val="00760014"/>
    <w:rsid w:val="007601CF"/>
    <w:rsid w:val="0076066F"/>
    <w:rsid w:val="00760B09"/>
    <w:rsid w:val="007610FD"/>
    <w:rsid w:val="007614AB"/>
    <w:rsid w:val="00761AA5"/>
    <w:rsid w:val="00761C33"/>
    <w:rsid w:val="00762974"/>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ACD"/>
    <w:rsid w:val="00787547"/>
    <w:rsid w:val="00787BAB"/>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861"/>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1B02"/>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28D"/>
    <w:rsid w:val="0085438E"/>
    <w:rsid w:val="008544DE"/>
    <w:rsid w:val="00854A40"/>
    <w:rsid w:val="00855484"/>
    <w:rsid w:val="0085572F"/>
    <w:rsid w:val="0085573F"/>
    <w:rsid w:val="0085581E"/>
    <w:rsid w:val="00855826"/>
    <w:rsid w:val="00855C61"/>
    <w:rsid w:val="0085610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990"/>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546"/>
    <w:rsid w:val="0098089A"/>
    <w:rsid w:val="00981A97"/>
    <w:rsid w:val="00981CFE"/>
    <w:rsid w:val="00981FD0"/>
    <w:rsid w:val="0098213B"/>
    <w:rsid w:val="009822FF"/>
    <w:rsid w:val="009832E6"/>
    <w:rsid w:val="00983663"/>
    <w:rsid w:val="00983754"/>
    <w:rsid w:val="00983A38"/>
    <w:rsid w:val="00984157"/>
    <w:rsid w:val="009842A0"/>
    <w:rsid w:val="009842FF"/>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A7786"/>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57B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988"/>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212"/>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115"/>
    <w:rsid w:val="00A349B3"/>
    <w:rsid w:val="00A34B20"/>
    <w:rsid w:val="00A34E25"/>
    <w:rsid w:val="00A359B2"/>
    <w:rsid w:val="00A35B66"/>
    <w:rsid w:val="00A36186"/>
    <w:rsid w:val="00A36A7A"/>
    <w:rsid w:val="00A3742D"/>
    <w:rsid w:val="00A401CB"/>
    <w:rsid w:val="00A40A71"/>
    <w:rsid w:val="00A412B2"/>
    <w:rsid w:val="00A418FC"/>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5FE"/>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A7"/>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8C"/>
    <w:rsid w:val="00AE7FF7"/>
    <w:rsid w:val="00AF034A"/>
    <w:rsid w:val="00AF048D"/>
    <w:rsid w:val="00AF0BDC"/>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9D4"/>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6B8F"/>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2CC4"/>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72F"/>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93A"/>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88C"/>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341"/>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4705"/>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1F7"/>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4B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6C2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5EB5"/>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12C"/>
    <w:rsid w:val="00D7326E"/>
    <w:rsid w:val="00D736F4"/>
    <w:rsid w:val="00D73BDA"/>
    <w:rsid w:val="00D740AA"/>
    <w:rsid w:val="00D747FC"/>
    <w:rsid w:val="00D74940"/>
    <w:rsid w:val="00D7494C"/>
    <w:rsid w:val="00D74AC6"/>
    <w:rsid w:val="00D74F67"/>
    <w:rsid w:val="00D75750"/>
    <w:rsid w:val="00D757D5"/>
    <w:rsid w:val="00D758C0"/>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69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CE3"/>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454"/>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CD5"/>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5D0"/>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29F"/>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707"/>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5B74F"/>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customStyle="1" w:styleId="glossaryterm">
    <w:name w:val="glossaryterm"/>
    <w:basedOn w:val="DefaultParagraphFont"/>
    <w:rsid w:val="00507D6D"/>
  </w:style>
  <w:style w:type="paragraph" w:styleId="Revision">
    <w:name w:val="Revision"/>
    <w:hidden/>
    <w:uiPriority w:val="99"/>
    <w:semiHidden/>
    <w:rsid w:val="00A34115"/>
    <w:rPr>
      <w:rFonts w:ascii="Courier New" w:hAnsi="Courier New" w:cs="Miriam"/>
      <w:sz w:val="22"/>
    </w:rPr>
  </w:style>
  <w:style w:type="character" w:styleId="CommentReference">
    <w:name w:val="annotation reference"/>
    <w:basedOn w:val="DefaultParagraphFont"/>
    <w:rsid w:val="002305F2"/>
    <w:rPr>
      <w:sz w:val="16"/>
      <w:szCs w:val="16"/>
    </w:rPr>
  </w:style>
  <w:style w:type="paragraph" w:styleId="CommentText">
    <w:name w:val="annotation text"/>
    <w:basedOn w:val="Normal"/>
    <w:link w:val="CommentTextChar"/>
    <w:rsid w:val="002305F2"/>
    <w:pPr>
      <w:spacing w:line="240" w:lineRule="auto"/>
    </w:pPr>
    <w:rPr>
      <w:sz w:val="20"/>
    </w:rPr>
  </w:style>
  <w:style w:type="character" w:customStyle="1" w:styleId="CommentTextChar">
    <w:name w:val="Comment Text Char"/>
    <w:basedOn w:val="DefaultParagraphFont"/>
    <w:link w:val="CommentText"/>
    <w:rsid w:val="002305F2"/>
    <w:rPr>
      <w:rFonts w:ascii="Courier New" w:hAnsi="Courier New" w:cs="Miriam"/>
    </w:rPr>
  </w:style>
  <w:style w:type="paragraph" w:styleId="CommentSubject">
    <w:name w:val="annotation subject"/>
    <w:basedOn w:val="CommentText"/>
    <w:next w:val="CommentText"/>
    <w:link w:val="CommentSubjectChar"/>
    <w:semiHidden/>
    <w:unhideWhenUsed/>
    <w:rsid w:val="002305F2"/>
    <w:rPr>
      <w:b/>
      <w:bCs/>
    </w:rPr>
  </w:style>
  <w:style w:type="character" w:customStyle="1" w:styleId="CommentSubjectChar">
    <w:name w:val="Comment Subject Char"/>
    <w:basedOn w:val="CommentTextChar"/>
    <w:link w:val="CommentSubject"/>
    <w:semiHidden/>
    <w:rsid w:val="002305F2"/>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20486284">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A32B4-D1C7-4BC0-BB11-2E0BEA49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2250</Words>
  <Characters>12825</Characters>
  <Application>Microsoft Office Word</Application>
  <DocSecurity>0</DocSecurity>
  <Lines>106</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2022-02-16T07:17:00Z</dcterms:created>
  <dcterms:modified xsi:type="dcterms:W3CDTF">2022-02-16T07:18:00Z</dcterms:modified>
</cp:coreProperties>
</file>