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2167" w14:textId="77777777" w:rsidR="00A267D3" w:rsidRPr="00A267D3" w:rsidRDefault="00A267D3" w:rsidP="002B28ED">
      <w:pPr>
        <w:pStyle w:val="BlockText"/>
        <w:tabs>
          <w:tab w:val="left" w:pos="720"/>
        </w:tabs>
        <w:spacing w:line="240" w:lineRule="auto"/>
        <w:ind w:left="0"/>
        <w:jc w:val="center"/>
        <w:rPr>
          <w:rFonts w:asciiTheme="minorBidi" w:hAnsiTheme="minorBidi" w:cstheme="minorBidi"/>
          <w:sz w:val="24"/>
          <w:szCs w:val="24"/>
        </w:rPr>
      </w:pPr>
      <w:r w:rsidRPr="00A267D3">
        <w:rPr>
          <w:rFonts w:asciiTheme="minorBidi" w:hAnsiTheme="minorBidi" w:cstheme="minorBidi"/>
          <w:sz w:val="24"/>
          <w:szCs w:val="24"/>
          <w:lang w:val="en-GB"/>
        </w:rPr>
        <w:t>YESHIVAT HAR ETZION</w:t>
      </w:r>
    </w:p>
    <w:p w14:paraId="0E304CB4" w14:textId="77777777" w:rsidR="00A267D3" w:rsidRPr="00A267D3" w:rsidRDefault="00A267D3" w:rsidP="002B28ED">
      <w:pPr>
        <w:pStyle w:val="BlockText"/>
        <w:tabs>
          <w:tab w:val="left" w:pos="720"/>
        </w:tabs>
        <w:spacing w:line="240" w:lineRule="auto"/>
        <w:ind w:left="0"/>
        <w:jc w:val="center"/>
        <w:rPr>
          <w:rFonts w:asciiTheme="minorBidi" w:hAnsiTheme="minorBidi" w:cstheme="minorBidi"/>
          <w:sz w:val="24"/>
          <w:szCs w:val="24"/>
          <w:lang w:val="en-GB"/>
        </w:rPr>
      </w:pPr>
      <w:r w:rsidRPr="00A267D3">
        <w:rPr>
          <w:rFonts w:asciiTheme="minorBidi" w:hAnsiTheme="minorBidi" w:cstheme="minorBidi"/>
          <w:sz w:val="24"/>
          <w:szCs w:val="24"/>
          <w:lang w:val="en-GB"/>
        </w:rPr>
        <w:t>ISRAEL KOSCHITZKY VIRTUAL BEIT MIDRASH (VBM)</w:t>
      </w:r>
    </w:p>
    <w:p w14:paraId="6DFB5886" w14:textId="77777777" w:rsidR="00A267D3" w:rsidRPr="00A267D3" w:rsidRDefault="00A267D3" w:rsidP="002B28ED">
      <w:pPr>
        <w:pStyle w:val="BlockText"/>
        <w:tabs>
          <w:tab w:val="left" w:pos="720"/>
        </w:tabs>
        <w:spacing w:line="240" w:lineRule="auto"/>
        <w:ind w:left="0"/>
        <w:jc w:val="center"/>
        <w:rPr>
          <w:rFonts w:asciiTheme="minorBidi" w:hAnsiTheme="minorBidi" w:cstheme="minorBidi"/>
          <w:i/>
          <w:iCs/>
          <w:sz w:val="24"/>
          <w:szCs w:val="24"/>
        </w:rPr>
      </w:pPr>
      <w:r w:rsidRPr="00A267D3">
        <w:rPr>
          <w:rFonts w:asciiTheme="minorBidi" w:hAnsiTheme="minorBidi" w:cstheme="minorBidi"/>
          <w:sz w:val="24"/>
          <w:szCs w:val="24"/>
          <w:lang w:val="en-GB"/>
        </w:rPr>
        <w:t>*****************************************************</w:t>
      </w:r>
    </w:p>
    <w:p w14:paraId="5E80034A" w14:textId="17B28677" w:rsidR="00A267D3" w:rsidRPr="00A267D3" w:rsidRDefault="00A267D3" w:rsidP="002B28ED">
      <w:pPr>
        <w:pStyle w:val="BlockText"/>
        <w:tabs>
          <w:tab w:val="left" w:pos="720"/>
        </w:tabs>
        <w:spacing w:line="240" w:lineRule="auto"/>
        <w:ind w:left="0"/>
        <w:jc w:val="center"/>
        <w:rPr>
          <w:rFonts w:asciiTheme="minorBidi" w:hAnsiTheme="minorBidi" w:cstheme="minorBidi"/>
          <w:b/>
          <w:bCs/>
          <w:caps/>
          <w:sz w:val="24"/>
          <w:szCs w:val="24"/>
        </w:rPr>
      </w:pPr>
      <w:r w:rsidRPr="00A267D3">
        <w:rPr>
          <w:rFonts w:asciiTheme="minorBidi" w:hAnsiTheme="minorBidi" w:cstheme="minorBidi"/>
          <w:b/>
          <w:bCs/>
          <w:caps/>
          <w:sz w:val="24"/>
          <w:szCs w:val="24"/>
        </w:rPr>
        <w:t>S</w:t>
      </w:r>
      <w:r w:rsidR="00C47E0D">
        <w:rPr>
          <w:rFonts w:asciiTheme="minorBidi" w:hAnsiTheme="minorBidi" w:cstheme="minorBidi"/>
          <w:b/>
          <w:bCs/>
          <w:caps/>
          <w:sz w:val="24"/>
          <w:szCs w:val="24"/>
        </w:rPr>
        <w:t>TUDENT SUMMARIES OF S</w:t>
      </w:r>
      <w:r w:rsidRPr="00A267D3">
        <w:rPr>
          <w:rFonts w:asciiTheme="minorBidi" w:hAnsiTheme="minorBidi" w:cstheme="minorBidi"/>
          <w:b/>
          <w:bCs/>
          <w:caps/>
          <w:sz w:val="24"/>
          <w:szCs w:val="24"/>
        </w:rPr>
        <w:t>ichot of the Roshei Yeshiva</w:t>
      </w:r>
    </w:p>
    <w:p w14:paraId="0741ED55" w14:textId="77777777" w:rsidR="00A267D3" w:rsidRPr="00A267D3" w:rsidRDefault="00A267D3" w:rsidP="002B28ED">
      <w:pPr>
        <w:pStyle w:val="BlockText"/>
        <w:tabs>
          <w:tab w:val="left" w:pos="720"/>
        </w:tabs>
        <w:spacing w:line="240" w:lineRule="auto"/>
        <w:ind w:left="0"/>
        <w:jc w:val="center"/>
        <w:rPr>
          <w:rFonts w:asciiTheme="minorBidi" w:hAnsiTheme="minorBidi" w:cstheme="minorBidi"/>
          <w:b/>
          <w:bCs/>
          <w:caps/>
          <w:sz w:val="24"/>
          <w:szCs w:val="24"/>
        </w:rPr>
      </w:pPr>
    </w:p>
    <w:p w14:paraId="754D722F" w14:textId="38503556" w:rsidR="00A267D3" w:rsidRPr="00A267D3" w:rsidRDefault="00A267D3" w:rsidP="002B28ED">
      <w:pPr>
        <w:pStyle w:val="BlockText"/>
        <w:tabs>
          <w:tab w:val="left" w:pos="720"/>
        </w:tabs>
        <w:spacing w:line="240" w:lineRule="auto"/>
        <w:ind w:left="0"/>
        <w:jc w:val="center"/>
        <w:rPr>
          <w:rFonts w:asciiTheme="minorBidi" w:hAnsiTheme="minorBidi" w:cstheme="minorBidi"/>
          <w:b/>
          <w:bCs/>
          <w:caps/>
          <w:sz w:val="24"/>
          <w:szCs w:val="24"/>
          <w:rtl/>
        </w:rPr>
      </w:pPr>
      <w:r w:rsidRPr="00A267D3">
        <w:rPr>
          <w:rFonts w:asciiTheme="minorBidi" w:hAnsiTheme="minorBidi" w:cstheme="minorBidi"/>
          <w:b/>
          <w:bCs/>
          <w:caps/>
          <w:sz w:val="24"/>
          <w:szCs w:val="24"/>
        </w:rPr>
        <w:t>Parashat BAMIDBAR</w:t>
      </w:r>
    </w:p>
    <w:p w14:paraId="37225C1A" w14:textId="6EB30189" w:rsidR="00A267D3" w:rsidRPr="00A267D3" w:rsidRDefault="00A267D3" w:rsidP="002B28ED">
      <w:pPr>
        <w:pStyle w:val="BlockText"/>
        <w:tabs>
          <w:tab w:val="left" w:pos="720"/>
        </w:tabs>
        <w:spacing w:line="240" w:lineRule="auto"/>
        <w:ind w:left="0"/>
        <w:jc w:val="center"/>
        <w:rPr>
          <w:rFonts w:asciiTheme="minorBidi" w:hAnsiTheme="minorBidi" w:cstheme="minorBidi"/>
          <w:b/>
          <w:bCs/>
          <w:caps/>
          <w:sz w:val="24"/>
          <w:szCs w:val="24"/>
        </w:rPr>
      </w:pPr>
      <w:r w:rsidRPr="00A267D3">
        <w:rPr>
          <w:rFonts w:asciiTheme="minorBidi" w:hAnsiTheme="minorBidi" w:cstheme="minorBidi"/>
          <w:b/>
          <w:bCs/>
          <w:caps/>
          <w:sz w:val="24"/>
          <w:szCs w:val="24"/>
        </w:rPr>
        <w:t>Sicha of HarAV BARUCH GIGI</w:t>
      </w:r>
    </w:p>
    <w:p w14:paraId="3EC5FAF9" w14:textId="77777777" w:rsidR="00A267D3" w:rsidRPr="00A267D3" w:rsidRDefault="00A267D3" w:rsidP="002B28ED">
      <w:pPr>
        <w:pStyle w:val="a"/>
        <w:keepNext w:val="0"/>
        <w:widowControl w:val="0"/>
        <w:tabs>
          <w:tab w:val="left" w:pos="720"/>
        </w:tabs>
        <w:bidi w:val="0"/>
        <w:spacing w:after="0"/>
        <w:jc w:val="both"/>
        <w:rPr>
          <w:rFonts w:asciiTheme="minorBidi" w:hAnsiTheme="minorBidi" w:cstheme="minorBidi"/>
          <w:b w:val="0"/>
          <w:bCs w:val="0"/>
          <w:sz w:val="24"/>
          <w:rtl/>
        </w:rPr>
      </w:pPr>
    </w:p>
    <w:p w14:paraId="25413943" w14:textId="781AFF6D" w:rsidR="009876A4" w:rsidRPr="00A267D3" w:rsidRDefault="009876A4" w:rsidP="002B28ED">
      <w:pPr>
        <w:pStyle w:val="a"/>
        <w:keepNext w:val="0"/>
        <w:widowControl w:val="0"/>
        <w:tabs>
          <w:tab w:val="left" w:pos="720"/>
        </w:tabs>
        <w:bidi w:val="0"/>
        <w:spacing w:after="0"/>
        <w:jc w:val="center"/>
        <w:rPr>
          <w:rFonts w:asciiTheme="minorBidi" w:hAnsiTheme="minorBidi" w:cstheme="minorBidi"/>
          <w:sz w:val="24"/>
        </w:rPr>
      </w:pPr>
      <w:r w:rsidRPr="00A267D3">
        <w:rPr>
          <w:rFonts w:asciiTheme="minorBidi" w:hAnsiTheme="minorBidi" w:cstheme="minorBidi"/>
          <w:sz w:val="24"/>
        </w:rPr>
        <w:t>The Importance of the Process</w:t>
      </w:r>
    </w:p>
    <w:p w14:paraId="523E834D" w14:textId="1024C6DD" w:rsidR="009876A4" w:rsidRDefault="00C47E0D" w:rsidP="002B28ED">
      <w:pPr>
        <w:pStyle w:val="a"/>
        <w:keepNext w:val="0"/>
        <w:widowControl w:val="0"/>
        <w:tabs>
          <w:tab w:val="left" w:pos="720"/>
        </w:tabs>
        <w:bidi w:val="0"/>
        <w:spacing w:after="0"/>
        <w:jc w:val="center"/>
        <w:rPr>
          <w:rFonts w:asciiTheme="minorBidi" w:hAnsiTheme="minorBidi" w:cstheme="minorBidi"/>
          <w:b w:val="0"/>
          <w:bCs w:val="0"/>
          <w:sz w:val="24"/>
        </w:rPr>
      </w:pPr>
      <w:r>
        <w:rPr>
          <w:rFonts w:asciiTheme="minorBidi" w:hAnsiTheme="minorBidi" w:cstheme="minorBidi"/>
          <w:b w:val="0"/>
          <w:bCs w:val="0"/>
          <w:sz w:val="24"/>
        </w:rPr>
        <w:t>Adapted by Immanuel Mayer</w:t>
      </w:r>
    </w:p>
    <w:p w14:paraId="6DEDB532" w14:textId="68ABD1E8" w:rsidR="00C47E0D" w:rsidRDefault="00C47E0D" w:rsidP="002B28ED">
      <w:pPr>
        <w:pStyle w:val="a"/>
        <w:keepNext w:val="0"/>
        <w:widowControl w:val="0"/>
        <w:tabs>
          <w:tab w:val="left" w:pos="720"/>
        </w:tabs>
        <w:bidi w:val="0"/>
        <w:spacing w:after="0"/>
        <w:jc w:val="center"/>
        <w:rPr>
          <w:rFonts w:asciiTheme="minorBidi" w:hAnsiTheme="minorBidi" w:cstheme="minorBidi"/>
          <w:b w:val="0"/>
          <w:bCs w:val="0"/>
          <w:sz w:val="24"/>
          <w:rtl/>
        </w:rPr>
      </w:pPr>
      <w:r>
        <w:rPr>
          <w:rFonts w:asciiTheme="minorBidi" w:hAnsiTheme="minorBidi" w:cstheme="minorBidi"/>
          <w:b w:val="0"/>
          <w:bCs w:val="0"/>
          <w:sz w:val="24"/>
        </w:rPr>
        <w:t>Translated by Kaeren Fish</w:t>
      </w:r>
    </w:p>
    <w:p w14:paraId="201D5355" w14:textId="22A09EAE" w:rsidR="00A267D3" w:rsidRDefault="00A267D3" w:rsidP="002B28ED">
      <w:pPr>
        <w:pStyle w:val="a"/>
        <w:keepNext w:val="0"/>
        <w:widowControl w:val="0"/>
        <w:tabs>
          <w:tab w:val="left" w:pos="720"/>
        </w:tabs>
        <w:bidi w:val="0"/>
        <w:spacing w:after="0"/>
        <w:jc w:val="both"/>
        <w:rPr>
          <w:rFonts w:asciiTheme="minorBidi" w:hAnsiTheme="minorBidi" w:cstheme="minorBidi"/>
          <w:b w:val="0"/>
          <w:bCs w:val="0"/>
          <w:sz w:val="24"/>
        </w:rPr>
      </w:pPr>
    </w:p>
    <w:p w14:paraId="06F4342F" w14:textId="77777777" w:rsidR="00C47E0D" w:rsidRPr="00A267D3" w:rsidRDefault="00C47E0D" w:rsidP="002B28ED">
      <w:pPr>
        <w:pStyle w:val="a"/>
        <w:keepNext w:val="0"/>
        <w:widowControl w:val="0"/>
        <w:tabs>
          <w:tab w:val="left" w:pos="720"/>
        </w:tabs>
        <w:bidi w:val="0"/>
        <w:spacing w:after="0"/>
        <w:jc w:val="both"/>
        <w:rPr>
          <w:rFonts w:asciiTheme="minorBidi" w:hAnsiTheme="minorBidi" w:cstheme="minorBidi"/>
          <w:b w:val="0"/>
          <w:bCs w:val="0"/>
          <w:sz w:val="24"/>
        </w:rPr>
      </w:pPr>
    </w:p>
    <w:p w14:paraId="433FF125" w14:textId="40069C38" w:rsidR="009876A4" w:rsidRDefault="00A67537" w:rsidP="002B28ED">
      <w:pPr>
        <w:pStyle w:val="a"/>
        <w:keepNext w:val="0"/>
        <w:widowControl w:val="0"/>
        <w:tabs>
          <w:tab w:val="left" w:pos="720"/>
        </w:tabs>
        <w:bidi w:val="0"/>
        <w:spacing w:after="0"/>
        <w:jc w:val="both"/>
        <w:rPr>
          <w:rFonts w:asciiTheme="minorBidi" w:hAnsiTheme="minorBidi" w:cstheme="minorBidi"/>
          <w:b w:val="0"/>
          <w:bCs w:val="0"/>
          <w:sz w:val="24"/>
          <w:rtl/>
        </w:rPr>
      </w:pPr>
      <w:r>
        <w:rPr>
          <w:rFonts w:asciiTheme="minorBidi" w:hAnsiTheme="minorBidi" w:cstheme="minorBidi"/>
          <w:b w:val="0"/>
          <w:bCs w:val="0"/>
          <w:i/>
          <w:iCs/>
          <w:sz w:val="24"/>
        </w:rPr>
        <w:tab/>
      </w:r>
      <w:r w:rsidR="00CD39FB" w:rsidRPr="00F440AC">
        <w:rPr>
          <w:rFonts w:asciiTheme="minorBidi" w:hAnsiTheme="minorBidi" w:cstheme="minorBidi"/>
          <w:b w:val="0"/>
          <w:bCs w:val="0"/>
          <w:i/>
          <w:iCs/>
          <w:sz w:val="24"/>
        </w:rPr>
        <w:t>Par</w:t>
      </w:r>
      <w:r w:rsidR="00F440AC" w:rsidRPr="00F440AC">
        <w:rPr>
          <w:rFonts w:asciiTheme="minorBidi" w:hAnsiTheme="minorBidi" w:cstheme="minorBidi"/>
          <w:b w:val="0"/>
          <w:bCs w:val="0"/>
          <w:i/>
          <w:iCs/>
          <w:sz w:val="24"/>
        </w:rPr>
        <w:t>a</w:t>
      </w:r>
      <w:r w:rsidR="00CD39FB" w:rsidRPr="00F440AC">
        <w:rPr>
          <w:rFonts w:asciiTheme="minorBidi" w:hAnsiTheme="minorBidi" w:cstheme="minorBidi"/>
          <w:b w:val="0"/>
          <w:bCs w:val="0"/>
          <w:i/>
          <w:iCs/>
          <w:sz w:val="24"/>
        </w:rPr>
        <w:t>shat Bamidbar</w:t>
      </w:r>
      <w:r w:rsidR="00CD39FB" w:rsidRPr="00A267D3">
        <w:rPr>
          <w:rFonts w:asciiTheme="minorBidi" w:hAnsiTheme="minorBidi" w:cstheme="minorBidi"/>
          <w:b w:val="0"/>
          <w:bCs w:val="0"/>
          <w:sz w:val="24"/>
        </w:rPr>
        <w:t xml:space="preserve">, introducing the </w:t>
      </w:r>
      <w:r w:rsidR="00A46907">
        <w:rPr>
          <w:rFonts w:asciiTheme="minorBidi" w:hAnsiTheme="minorBidi" w:cstheme="minorBidi"/>
          <w:b w:val="0"/>
          <w:bCs w:val="0"/>
          <w:i/>
          <w:iCs/>
          <w:sz w:val="24"/>
        </w:rPr>
        <w:t>sefer</w:t>
      </w:r>
      <w:r w:rsidR="00A46907" w:rsidRPr="00A267D3">
        <w:rPr>
          <w:rFonts w:asciiTheme="minorBidi" w:hAnsiTheme="minorBidi" w:cstheme="minorBidi"/>
          <w:b w:val="0"/>
          <w:bCs w:val="0"/>
          <w:sz w:val="24"/>
        </w:rPr>
        <w:t xml:space="preserve"> </w:t>
      </w:r>
      <w:r w:rsidR="00CD39FB" w:rsidRPr="00A267D3">
        <w:rPr>
          <w:rFonts w:asciiTheme="minorBidi" w:hAnsiTheme="minorBidi" w:cstheme="minorBidi"/>
          <w:b w:val="0"/>
          <w:bCs w:val="0"/>
          <w:sz w:val="24"/>
        </w:rPr>
        <w:t>known as the “Book of Censuses</w:t>
      </w:r>
      <w:r w:rsidR="00692C50">
        <w:rPr>
          <w:rFonts w:asciiTheme="minorBidi" w:hAnsiTheme="minorBidi" w:cstheme="minorBidi"/>
          <w:b w:val="0"/>
          <w:bCs w:val="0"/>
          <w:sz w:val="24"/>
        </w:rPr>
        <w:t>,</w:t>
      </w:r>
      <w:r w:rsidR="00CD39FB" w:rsidRPr="00A267D3">
        <w:rPr>
          <w:rFonts w:asciiTheme="minorBidi" w:hAnsiTheme="minorBidi" w:cstheme="minorBidi"/>
          <w:b w:val="0"/>
          <w:bCs w:val="0"/>
          <w:sz w:val="24"/>
        </w:rPr>
        <w:t xml:space="preserve">” </w:t>
      </w:r>
      <w:proofErr w:type="gramStart"/>
      <w:r w:rsidR="00CD39FB" w:rsidRPr="00A267D3">
        <w:rPr>
          <w:rFonts w:asciiTheme="minorBidi" w:hAnsiTheme="minorBidi" w:cstheme="minorBidi"/>
          <w:b w:val="0"/>
          <w:bCs w:val="0"/>
          <w:sz w:val="24"/>
        </w:rPr>
        <w:t>is always read</w:t>
      </w:r>
      <w:proofErr w:type="gramEnd"/>
      <w:r w:rsidR="00CD39FB" w:rsidRPr="00A267D3">
        <w:rPr>
          <w:rFonts w:asciiTheme="minorBidi" w:hAnsiTheme="minorBidi" w:cstheme="minorBidi"/>
          <w:b w:val="0"/>
          <w:bCs w:val="0"/>
          <w:sz w:val="24"/>
        </w:rPr>
        <w:t xml:space="preserve"> just prior to Shavuot. In his introduction to the </w:t>
      </w:r>
      <w:r w:rsidR="00A46907">
        <w:rPr>
          <w:rFonts w:asciiTheme="minorBidi" w:hAnsiTheme="minorBidi" w:cstheme="minorBidi"/>
          <w:b w:val="0"/>
          <w:bCs w:val="0"/>
          <w:i/>
          <w:iCs/>
          <w:sz w:val="24"/>
        </w:rPr>
        <w:t>s</w:t>
      </w:r>
      <w:r w:rsidR="00CD39FB" w:rsidRPr="00F440AC">
        <w:rPr>
          <w:rFonts w:asciiTheme="minorBidi" w:hAnsiTheme="minorBidi" w:cstheme="minorBidi"/>
          <w:b w:val="0"/>
          <w:bCs w:val="0"/>
          <w:i/>
          <w:iCs/>
          <w:sz w:val="24"/>
        </w:rPr>
        <w:t>efer</w:t>
      </w:r>
      <w:r w:rsidR="00CD39FB" w:rsidRPr="00A267D3">
        <w:rPr>
          <w:rFonts w:asciiTheme="minorBidi" w:hAnsiTheme="minorBidi" w:cstheme="minorBidi"/>
          <w:b w:val="0"/>
          <w:bCs w:val="0"/>
          <w:sz w:val="24"/>
        </w:rPr>
        <w:t>, Ramban writes:</w:t>
      </w:r>
    </w:p>
    <w:p w14:paraId="1CB49D1B"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0712FFEC" w14:textId="6EE78850" w:rsidR="00CD39FB" w:rsidRDefault="00CD39FB"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t xml:space="preserve">And this book deals entirely with </w:t>
      </w:r>
      <w:r w:rsidR="00A46907">
        <w:rPr>
          <w:rFonts w:asciiTheme="minorBidi" w:hAnsiTheme="minorBidi" w:cstheme="minorBidi"/>
          <w:b w:val="0"/>
          <w:bCs w:val="0"/>
          <w:sz w:val="24"/>
        </w:rPr>
        <w:t>“</w:t>
      </w:r>
      <w:r w:rsidRPr="00A267D3">
        <w:rPr>
          <w:rFonts w:asciiTheme="minorBidi" w:hAnsiTheme="minorBidi" w:cstheme="minorBidi"/>
          <w:b w:val="0"/>
          <w:bCs w:val="0"/>
          <w:i/>
          <w:iCs/>
          <w:sz w:val="24"/>
        </w:rPr>
        <w:t>mitzvot sha’a</w:t>
      </w:r>
      <w:r w:rsidR="00A46907">
        <w:rPr>
          <w:rFonts w:asciiTheme="minorBidi" w:hAnsiTheme="minorBidi" w:cstheme="minorBidi"/>
          <w:b w:val="0"/>
          <w:bCs w:val="0"/>
          <w:sz w:val="24"/>
        </w:rPr>
        <w:t>”</w:t>
      </w:r>
      <w:r w:rsidRPr="00A267D3">
        <w:rPr>
          <w:rFonts w:asciiTheme="minorBidi" w:hAnsiTheme="minorBidi" w:cstheme="minorBidi"/>
          <w:b w:val="0"/>
          <w:bCs w:val="0"/>
          <w:sz w:val="24"/>
        </w:rPr>
        <w:t xml:space="preserve"> [comma</w:t>
      </w:r>
      <w:r w:rsidR="00B037D9" w:rsidRPr="00A267D3">
        <w:rPr>
          <w:rFonts w:asciiTheme="minorBidi" w:hAnsiTheme="minorBidi" w:cstheme="minorBidi"/>
          <w:b w:val="0"/>
          <w:bCs w:val="0"/>
          <w:sz w:val="24"/>
        </w:rPr>
        <w:t>ndments pertinent to that time]</w:t>
      </w:r>
      <w:r w:rsidRPr="00A267D3">
        <w:rPr>
          <w:rFonts w:asciiTheme="minorBidi" w:hAnsiTheme="minorBidi" w:cstheme="minorBidi"/>
          <w:b w:val="0"/>
          <w:bCs w:val="0"/>
          <w:sz w:val="24"/>
        </w:rPr>
        <w:t xml:space="preserve"> </w:t>
      </w:r>
      <w:r w:rsidR="00A46907">
        <w:rPr>
          <w:rFonts w:asciiTheme="minorBidi" w:hAnsiTheme="minorBidi" w:cstheme="minorBidi"/>
          <w:b w:val="0"/>
          <w:bCs w:val="0"/>
          <w:sz w:val="24"/>
        </w:rPr>
        <w:t>that</w:t>
      </w:r>
      <w:r w:rsidR="00A46907" w:rsidRPr="00A267D3">
        <w:rPr>
          <w:rFonts w:asciiTheme="minorBidi" w:hAnsiTheme="minorBidi" w:cstheme="minorBidi"/>
          <w:b w:val="0"/>
          <w:bCs w:val="0"/>
          <w:sz w:val="24"/>
        </w:rPr>
        <w:t xml:space="preserve"> </w:t>
      </w:r>
      <w:r w:rsidRPr="00A267D3">
        <w:rPr>
          <w:rFonts w:asciiTheme="minorBidi" w:hAnsiTheme="minorBidi" w:cstheme="minorBidi"/>
          <w:b w:val="0"/>
          <w:bCs w:val="0"/>
          <w:sz w:val="24"/>
        </w:rPr>
        <w:t xml:space="preserve">they were commanded when they were in the desert, and the miracles performed for them, to recount all of God’s acts which He had wondrously performed for them, and it recounts how He began putting their enemies to the sword before them, and commands how the land should </w:t>
      </w:r>
      <w:proofErr w:type="gramStart"/>
      <w:r w:rsidRPr="00A267D3">
        <w:rPr>
          <w:rFonts w:asciiTheme="minorBidi" w:hAnsiTheme="minorBidi" w:cstheme="minorBidi"/>
          <w:b w:val="0"/>
          <w:bCs w:val="0"/>
          <w:sz w:val="24"/>
        </w:rPr>
        <w:t>be divided</w:t>
      </w:r>
      <w:proofErr w:type="gramEnd"/>
      <w:r w:rsidRPr="00A267D3">
        <w:rPr>
          <w:rFonts w:asciiTheme="minorBidi" w:hAnsiTheme="minorBidi" w:cstheme="minorBidi"/>
          <w:b w:val="0"/>
          <w:bCs w:val="0"/>
          <w:sz w:val="24"/>
        </w:rPr>
        <w:t xml:space="preserve"> among them. This </w:t>
      </w:r>
      <w:r w:rsidR="00A46907">
        <w:rPr>
          <w:rFonts w:asciiTheme="minorBidi" w:hAnsiTheme="minorBidi" w:cstheme="minorBidi"/>
          <w:b w:val="0"/>
          <w:bCs w:val="0"/>
          <w:i/>
          <w:iCs/>
          <w:sz w:val="24"/>
        </w:rPr>
        <w:t>s</w:t>
      </w:r>
      <w:r w:rsidRPr="00692C50">
        <w:rPr>
          <w:rFonts w:asciiTheme="minorBidi" w:hAnsiTheme="minorBidi" w:cstheme="minorBidi"/>
          <w:b w:val="0"/>
          <w:bCs w:val="0"/>
          <w:i/>
          <w:iCs/>
          <w:sz w:val="24"/>
        </w:rPr>
        <w:t>efer</w:t>
      </w:r>
      <w:r w:rsidRPr="00A267D3">
        <w:rPr>
          <w:rFonts w:asciiTheme="minorBidi" w:hAnsiTheme="minorBidi" w:cstheme="minorBidi"/>
          <w:b w:val="0"/>
          <w:bCs w:val="0"/>
          <w:sz w:val="24"/>
        </w:rPr>
        <w:t xml:space="preserve"> contains no </w:t>
      </w:r>
      <w:r w:rsidRPr="00692C50">
        <w:rPr>
          <w:rFonts w:asciiTheme="minorBidi" w:hAnsiTheme="minorBidi" w:cstheme="minorBidi"/>
          <w:b w:val="0"/>
          <w:bCs w:val="0"/>
          <w:i/>
          <w:iCs/>
          <w:sz w:val="24"/>
        </w:rPr>
        <w:t>mitzvot</w:t>
      </w:r>
      <w:r w:rsidRPr="00A267D3">
        <w:rPr>
          <w:rFonts w:asciiTheme="minorBidi" w:hAnsiTheme="minorBidi" w:cstheme="minorBidi"/>
          <w:b w:val="0"/>
          <w:bCs w:val="0"/>
          <w:sz w:val="24"/>
        </w:rPr>
        <w:t xml:space="preserve"> for future generations, except for </w:t>
      </w:r>
      <w:proofErr w:type="gramStart"/>
      <w:r w:rsidRPr="00A267D3">
        <w:rPr>
          <w:rFonts w:asciiTheme="minorBidi" w:hAnsiTheme="minorBidi" w:cstheme="minorBidi"/>
          <w:b w:val="0"/>
          <w:bCs w:val="0"/>
          <w:sz w:val="24"/>
        </w:rPr>
        <w:t>a few</w:t>
      </w:r>
      <w:proofErr w:type="gramEnd"/>
      <w:r w:rsidRPr="00A267D3">
        <w:rPr>
          <w:rFonts w:asciiTheme="minorBidi" w:hAnsiTheme="minorBidi" w:cstheme="minorBidi"/>
          <w:b w:val="0"/>
          <w:bCs w:val="0"/>
          <w:sz w:val="24"/>
        </w:rPr>
        <w:t xml:space="preserve"> commandments pertaining to the sacrifices, which the Torah began discussing in </w:t>
      </w:r>
      <w:r w:rsidRPr="00692C50">
        <w:rPr>
          <w:rFonts w:asciiTheme="minorBidi" w:hAnsiTheme="minorBidi" w:cstheme="minorBidi"/>
          <w:b w:val="0"/>
          <w:bCs w:val="0"/>
          <w:i/>
          <w:iCs/>
          <w:sz w:val="24"/>
        </w:rPr>
        <w:t>Sefer Vayikra</w:t>
      </w:r>
      <w:r w:rsidRPr="00A267D3">
        <w:rPr>
          <w:rFonts w:asciiTheme="minorBidi" w:hAnsiTheme="minorBidi" w:cstheme="minorBidi"/>
          <w:b w:val="0"/>
          <w:bCs w:val="0"/>
          <w:sz w:val="24"/>
        </w:rPr>
        <w:t xml:space="preserve"> but without completing their discussion there; they are </w:t>
      </w:r>
      <w:r w:rsidR="005452EB" w:rsidRPr="00A267D3">
        <w:rPr>
          <w:rFonts w:asciiTheme="minorBidi" w:hAnsiTheme="minorBidi" w:cstheme="minorBidi"/>
          <w:b w:val="0"/>
          <w:bCs w:val="0"/>
          <w:sz w:val="24"/>
        </w:rPr>
        <w:t>finished here instead.</w:t>
      </w:r>
    </w:p>
    <w:p w14:paraId="7CD215DD"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7EF0AE4A" w14:textId="77777777" w:rsidR="005452EB" w:rsidRPr="00A267D3" w:rsidRDefault="005452EB" w:rsidP="002B28ED">
      <w:pPr>
        <w:pStyle w:val="a"/>
        <w:keepNext w:val="0"/>
        <w:widowControl w:val="0"/>
        <w:tabs>
          <w:tab w:val="left" w:pos="720"/>
        </w:tabs>
        <w:bidi w:val="0"/>
        <w:spacing w:after="0"/>
        <w:jc w:val="both"/>
        <w:rPr>
          <w:rFonts w:asciiTheme="minorBidi" w:hAnsiTheme="minorBidi" w:cstheme="minorBidi"/>
          <w:b w:val="0"/>
          <w:bCs w:val="0"/>
          <w:sz w:val="24"/>
        </w:rPr>
      </w:pPr>
      <w:r w:rsidRPr="00A267D3">
        <w:rPr>
          <w:rFonts w:asciiTheme="minorBidi" w:hAnsiTheme="minorBidi" w:cstheme="minorBidi"/>
          <w:b w:val="0"/>
          <w:bCs w:val="0"/>
          <w:sz w:val="24"/>
        </w:rPr>
        <w:t xml:space="preserve">According to Ramban, </w:t>
      </w:r>
      <w:r w:rsidR="00B037D9" w:rsidRPr="00A267D3">
        <w:rPr>
          <w:rFonts w:asciiTheme="minorBidi" w:hAnsiTheme="minorBidi" w:cstheme="minorBidi"/>
          <w:b w:val="0"/>
          <w:bCs w:val="0"/>
          <w:sz w:val="24"/>
        </w:rPr>
        <w:t xml:space="preserve">we can assert generally </w:t>
      </w:r>
      <w:r w:rsidR="00371904" w:rsidRPr="00A267D3">
        <w:rPr>
          <w:rFonts w:asciiTheme="minorBidi" w:hAnsiTheme="minorBidi" w:cstheme="minorBidi"/>
          <w:b w:val="0"/>
          <w:bCs w:val="0"/>
          <w:sz w:val="24"/>
        </w:rPr>
        <w:t xml:space="preserve">that the </w:t>
      </w:r>
      <w:r w:rsidR="00371904" w:rsidRPr="001D7844">
        <w:rPr>
          <w:rFonts w:asciiTheme="minorBidi" w:hAnsiTheme="minorBidi" w:cstheme="minorBidi"/>
          <w:b w:val="0"/>
          <w:bCs w:val="0"/>
          <w:i/>
          <w:iCs/>
          <w:sz w:val="24"/>
        </w:rPr>
        <w:t>mitzvot</w:t>
      </w:r>
      <w:r w:rsidR="00371904" w:rsidRPr="00A267D3">
        <w:rPr>
          <w:rFonts w:asciiTheme="minorBidi" w:hAnsiTheme="minorBidi" w:cstheme="minorBidi"/>
          <w:b w:val="0"/>
          <w:bCs w:val="0"/>
          <w:sz w:val="24"/>
        </w:rPr>
        <w:t xml:space="preserve"> written in </w:t>
      </w:r>
      <w:r w:rsidR="00371904" w:rsidRPr="00A67537">
        <w:rPr>
          <w:rFonts w:asciiTheme="minorBidi" w:hAnsiTheme="minorBidi" w:cstheme="minorBidi"/>
          <w:b w:val="0"/>
          <w:bCs w:val="0"/>
          <w:i/>
          <w:iCs/>
          <w:sz w:val="24"/>
        </w:rPr>
        <w:t>Sefer</w:t>
      </w:r>
      <w:r w:rsidR="00371904" w:rsidRPr="00A267D3">
        <w:rPr>
          <w:rFonts w:asciiTheme="minorBidi" w:hAnsiTheme="minorBidi" w:cstheme="minorBidi"/>
          <w:b w:val="0"/>
          <w:bCs w:val="0"/>
          <w:sz w:val="24"/>
        </w:rPr>
        <w:t xml:space="preserve"> </w:t>
      </w:r>
      <w:r w:rsidR="00371904" w:rsidRPr="00A67537">
        <w:rPr>
          <w:rFonts w:asciiTheme="minorBidi" w:hAnsiTheme="minorBidi" w:cstheme="minorBidi"/>
          <w:b w:val="0"/>
          <w:bCs w:val="0"/>
          <w:i/>
          <w:iCs/>
          <w:sz w:val="24"/>
        </w:rPr>
        <w:t>Bamidbar</w:t>
      </w:r>
      <w:r w:rsidR="00371904" w:rsidRPr="00A267D3">
        <w:rPr>
          <w:rFonts w:asciiTheme="minorBidi" w:hAnsiTheme="minorBidi" w:cstheme="minorBidi"/>
          <w:b w:val="0"/>
          <w:bCs w:val="0"/>
          <w:sz w:val="24"/>
        </w:rPr>
        <w:t xml:space="preserve"> were applicable at that time, to that generation only. This raises the obvious question: if they </w:t>
      </w:r>
      <w:r w:rsidR="00543361" w:rsidRPr="00A267D3">
        <w:rPr>
          <w:rFonts w:asciiTheme="minorBidi" w:hAnsiTheme="minorBidi" w:cstheme="minorBidi"/>
          <w:b w:val="0"/>
          <w:bCs w:val="0"/>
          <w:sz w:val="24"/>
        </w:rPr>
        <w:t xml:space="preserve">applied only then, </w:t>
      </w:r>
      <w:proofErr w:type="gramStart"/>
      <w:r w:rsidR="00543361" w:rsidRPr="00A267D3">
        <w:rPr>
          <w:rFonts w:asciiTheme="minorBidi" w:hAnsiTheme="minorBidi" w:cstheme="minorBidi"/>
          <w:b w:val="0"/>
          <w:bCs w:val="0"/>
          <w:sz w:val="24"/>
        </w:rPr>
        <w:t>a few</w:t>
      </w:r>
      <w:proofErr w:type="gramEnd"/>
      <w:r w:rsidR="00543361" w:rsidRPr="00A267D3">
        <w:rPr>
          <w:rFonts w:asciiTheme="minorBidi" w:hAnsiTheme="minorBidi" w:cstheme="minorBidi"/>
          <w:b w:val="0"/>
          <w:bCs w:val="0"/>
          <w:sz w:val="24"/>
        </w:rPr>
        <w:t xml:space="preserve"> thousand years ago, then what is their relevance to us today?</w:t>
      </w:r>
    </w:p>
    <w:p w14:paraId="725B3781" w14:textId="77777777" w:rsidR="00543361" w:rsidRPr="00A267D3" w:rsidRDefault="00543361" w:rsidP="002B28ED">
      <w:pPr>
        <w:pStyle w:val="a"/>
        <w:keepNext w:val="0"/>
        <w:widowControl w:val="0"/>
        <w:tabs>
          <w:tab w:val="left" w:pos="720"/>
        </w:tabs>
        <w:bidi w:val="0"/>
        <w:spacing w:after="0"/>
        <w:jc w:val="both"/>
        <w:rPr>
          <w:rFonts w:asciiTheme="minorBidi" w:hAnsiTheme="minorBidi" w:cstheme="minorBidi"/>
          <w:b w:val="0"/>
          <w:bCs w:val="0"/>
          <w:sz w:val="24"/>
        </w:rPr>
      </w:pPr>
    </w:p>
    <w:p w14:paraId="306D3BFC" w14:textId="2A79DB6A" w:rsidR="00543361" w:rsidRDefault="00543361" w:rsidP="002B28ED">
      <w:pPr>
        <w:pStyle w:val="a"/>
        <w:keepNext w:val="0"/>
        <w:widowControl w:val="0"/>
        <w:tabs>
          <w:tab w:val="left" w:pos="720"/>
        </w:tabs>
        <w:bidi w:val="0"/>
        <w:spacing w:after="0"/>
        <w:jc w:val="both"/>
        <w:rPr>
          <w:rFonts w:asciiTheme="minorBidi" w:hAnsiTheme="minorBidi" w:cstheme="minorBidi"/>
          <w:sz w:val="24"/>
        </w:rPr>
      </w:pPr>
      <w:r w:rsidRPr="00A267D3">
        <w:rPr>
          <w:rFonts w:asciiTheme="minorBidi" w:hAnsiTheme="minorBidi" w:cstheme="minorBidi"/>
          <w:sz w:val="24"/>
        </w:rPr>
        <w:t>Revelation at Sinai – a landmark</w:t>
      </w:r>
    </w:p>
    <w:p w14:paraId="1FE32A15"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sz w:val="24"/>
        </w:rPr>
      </w:pPr>
    </w:p>
    <w:p w14:paraId="69A31094" w14:textId="6BC31A51" w:rsidR="00543361" w:rsidRDefault="00A67537"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543361" w:rsidRPr="00A267D3">
        <w:rPr>
          <w:rFonts w:asciiTheme="minorBidi" w:hAnsiTheme="minorBidi" w:cstheme="minorBidi"/>
          <w:b w:val="0"/>
          <w:bCs w:val="0"/>
          <w:sz w:val="24"/>
        </w:rPr>
        <w:t xml:space="preserve">In a way, we are accustomed to viewing the giving of the Torah at Sinai as the climax of God’s revelation in the world. After leaving Egypt and emerging from the </w:t>
      </w:r>
      <w:r w:rsidR="00A46907">
        <w:rPr>
          <w:rFonts w:asciiTheme="minorBidi" w:hAnsiTheme="minorBidi" w:cstheme="minorBidi"/>
          <w:b w:val="0"/>
          <w:bCs w:val="0"/>
          <w:sz w:val="24"/>
        </w:rPr>
        <w:t>“</w:t>
      </w:r>
      <w:r w:rsidR="00543361" w:rsidRPr="00A267D3">
        <w:rPr>
          <w:rFonts w:asciiTheme="minorBidi" w:hAnsiTheme="minorBidi" w:cstheme="minorBidi"/>
          <w:b w:val="0"/>
          <w:bCs w:val="0"/>
          <w:sz w:val="24"/>
        </w:rPr>
        <w:t>forty-nine gates of impurity,</w:t>
      </w:r>
      <w:r w:rsidR="00A46907">
        <w:rPr>
          <w:rFonts w:asciiTheme="minorBidi" w:hAnsiTheme="minorBidi" w:cstheme="minorBidi"/>
          <w:b w:val="0"/>
          <w:bCs w:val="0"/>
          <w:sz w:val="24"/>
        </w:rPr>
        <w:t>”</w:t>
      </w:r>
      <w:r w:rsidR="00543361" w:rsidRPr="00A267D3">
        <w:rPr>
          <w:rFonts w:asciiTheme="minorBidi" w:hAnsiTheme="minorBidi" w:cstheme="minorBidi"/>
          <w:b w:val="0"/>
          <w:bCs w:val="0"/>
          <w:sz w:val="24"/>
        </w:rPr>
        <w:t xml:space="preserve"> </w:t>
      </w:r>
      <w:r w:rsidR="00543361" w:rsidRPr="001D7844">
        <w:rPr>
          <w:rFonts w:asciiTheme="minorBidi" w:hAnsiTheme="minorBidi" w:cstheme="minorBidi"/>
          <w:b w:val="0"/>
          <w:bCs w:val="0"/>
          <w:i/>
          <w:iCs/>
          <w:sz w:val="24"/>
        </w:rPr>
        <w:t>Am</w:t>
      </w:r>
      <w:r w:rsidR="00543361" w:rsidRPr="00A267D3">
        <w:rPr>
          <w:rFonts w:asciiTheme="minorBidi" w:hAnsiTheme="minorBidi" w:cstheme="minorBidi"/>
          <w:b w:val="0"/>
          <w:bCs w:val="0"/>
          <w:sz w:val="24"/>
        </w:rPr>
        <w:t xml:space="preserve"> </w:t>
      </w:r>
      <w:r w:rsidR="00543361" w:rsidRPr="001D7844">
        <w:rPr>
          <w:rFonts w:asciiTheme="minorBidi" w:hAnsiTheme="minorBidi" w:cstheme="minorBidi"/>
          <w:b w:val="0"/>
          <w:bCs w:val="0"/>
          <w:i/>
          <w:iCs/>
          <w:sz w:val="24"/>
        </w:rPr>
        <w:t>Yisrael</w:t>
      </w:r>
      <w:r w:rsidR="00543361" w:rsidRPr="00A267D3">
        <w:rPr>
          <w:rFonts w:asciiTheme="minorBidi" w:hAnsiTheme="minorBidi" w:cstheme="minorBidi"/>
          <w:b w:val="0"/>
          <w:bCs w:val="0"/>
          <w:sz w:val="24"/>
        </w:rPr>
        <w:t xml:space="preserve"> merit the greatest Divine revelation that ever was and ever will be. We tend to forget that at the beginning of Moshe’s career as leader of the nation, he </w:t>
      </w:r>
      <w:proofErr w:type="gramStart"/>
      <w:r w:rsidR="00B037D9" w:rsidRPr="00A267D3">
        <w:rPr>
          <w:rFonts w:asciiTheme="minorBidi" w:hAnsiTheme="minorBidi" w:cstheme="minorBidi"/>
          <w:b w:val="0"/>
          <w:bCs w:val="0"/>
          <w:sz w:val="24"/>
        </w:rPr>
        <w:t>was entrusted</w:t>
      </w:r>
      <w:proofErr w:type="gramEnd"/>
      <w:r w:rsidR="00B037D9" w:rsidRPr="00A267D3">
        <w:rPr>
          <w:rFonts w:asciiTheme="minorBidi" w:hAnsiTheme="minorBidi" w:cstheme="minorBidi"/>
          <w:b w:val="0"/>
          <w:bCs w:val="0"/>
          <w:sz w:val="24"/>
        </w:rPr>
        <w:t xml:space="preserve"> with </w:t>
      </w:r>
      <w:r w:rsidR="00543361" w:rsidRPr="00A267D3">
        <w:rPr>
          <w:rFonts w:asciiTheme="minorBidi" w:hAnsiTheme="minorBidi" w:cstheme="minorBidi"/>
          <w:b w:val="0"/>
          <w:bCs w:val="0"/>
          <w:sz w:val="24"/>
        </w:rPr>
        <w:t>two</w:t>
      </w:r>
      <w:r w:rsidR="00B037D9" w:rsidRPr="00A267D3">
        <w:rPr>
          <w:rFonts w:asciiTheme="minorBidi" w:hAnsiTheme="minorBidi" w:cstheme="minorBidi"/>
          <w:b w:val="0"/>
          <w:bCs w:val="0"/>
          <w:sz w:val="24"/>
        </w:rPr>
        <w:t xml:space="preserve"> goals</w:t>
      </w:r>
      <w:r w:rsidR="00543361" w:rsidRPr="00A267D3">
        <w:rPr>
          <w:rFonts w:asciiTheme="minorBidi" w:hAnsiTheme="minorBidi" w:cstheme="minorBidi"/>
          <w:b w:val="0"/>
          <w:bCs w:val="0"/>
          <w:sz w:val="24"/>
        </w:rPr>
        <w:t>, not just one.</w:t>
      </w:r>
    </w:p>
    <w:p w14:paraId="6032C34C"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2FBFFC65" w14:textId="08D9FF11" w:rsidR="00543361" w:rsidRDefault="00A67537"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543361" w:rsidRPr="00A267D3">
        <w:rPr>
          <w:rFonts w:asciiTheme="minorBidi" w:hAnsiTheme="minorBidi" w:cstheme="minorBidi"/>
          <w:b w:val="0"/>
          <w:bCs w:val="0"/>
          <w:sz w:val="24"/>
        </w:rPr>
        <w:t>The first aim was indeed to lead the nation to Sinai</w:t>
      </w:r>
      <w:r w:rsidR="00A46907">
        <w:rPr>
          <w:rFonts w:asciiTheme="minorBidi" w:hAnsiTheme="minorBidi" w:cstheme="minorBidi"/>
          <w:b w:val="0"/>
          <w:bCs w:val="0"/>
          <w:sz w:val="24"/>
        </w:rPr>
        <w:t>, an occasion with</w:t>
      </w:r>
      <w:r w:rsidR="00543361" w:rsidRPr="00A267D3">
        <w:rPr>
          <w:rFonts w:asciiTheme="minorBidi" w:hAnsiTheme="minorBidi" w:cstheme="minorBidi"/>
          <w:b w:val="0"/>
          <w:bCs w:val="0"/>
          <w:sz w:val="24"/>
        </w:rPr>
        <w:t xml:space="preserve"> tremendous importance </w:t>
      </w:r>
      <w:r w:rsidR="00A46907">
        <w:rPr>
          <w:rFonts w:asciiTheme="minorBidi" w:hAnsiTheme="minorBidi" w:cstheme="minorBidi"/>
          <w:b w:val="0"/>
          <w:bCs w:val="0"/>
          <w:sz w:val="24"/>
        </w:rPr>
        <w:t xml:space="preserve">and </w:t>
      </w:r>
      <w:r w:rsidR="00A03472" w:rsidRPr="00A267D3">
        <w:rPr>
          <w:rFonts w:asciiTheme="minorBidi" w:hAnsiTheme="minorBidi" w:cstheme="minorBidi"/>
          <w:b w:val="0"/>
          <w:bCs w:val="0"/>
          <w:sz w:val="24"/>
        </w:rPr>
        <w:t xml:space="preserve">impact in the short </w:t>
      </w:r>
      <w:r w:rsidR="00E95215">
        <w:rPr>
          <w:rFonts w:asciiTheme="minorBidi" w:hAnsiTheme="minorBidi" w:cstheme="minorBidi"/>
          <w:b w:val="0"/>
          <w:bCs w:val="0"/>
          <w:sz w:val="24"/>
        </w:rPr>
        <w:t xml:space="preserve">term </w:t>
      </w:r>
      <w:r w:rsidR="00A03472" w:rsidRPr="00A267D3">
        <w:rPr>
          <w:rFonts w:asciiTheme="minorBidi" w:hAnsiTheme="minorBidi" w:cstheme="minorBidi"/>
          <w:b w:val="0"/>
          <w:bCs w:val="0"/>
          <w:sz w:val="24"/>
        </w:rPr>
        <w:t xml:space="preserve">and long term. This command </w:t>
      </w:r>
      <w:proofErr w:type="gramStart"/>
      <w:r w:rsidR="00A03472" w:rsidRPr="00A267D3">
        <w:rPr>
          <w:rFonts w:asciiTheme="minorBidi" w:hAnsiTheme="minorBidi" w:cstheme="minorBidi"/>
          <w:b w:val="0"/>
          <w:bCs w:val="0"/>
          <w:sz w:val="24"/>
        </w:rPr>
        <w:t>was given</w:t>
      </w:r>
      <w:proofErr w:type="gramEnd"/>
      <w:r w:rsidR="00A03472" w:rsidRPr="00A267D3">
        <w:rPr>
          <w:rFonts w:asciiTheme="minorBidi" w:hAnsiTheme="minorBidi" w:cstheme="minorBidi"/>
          <w:b w:val="0"/>
          <w:bCs w:val="0"/>
          <w:sz w:val="24"/>
        </w:rPr>
        <w:t xml:space="preserve"> to Moshe at the burning bush:</w:t>
      </w:r>
    </w:p>
    <w:p w14:paraId="0CE01987"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7342877B" w14:textId="57FD37C5" w:rsidR="00A03472" w:rsidRDefault="00A03472"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t>When you bring the nation out of Egypt, you shall serve God upon this mountain. (</w:t>
      </w:r>
      <w:r w:rsidRPr="00F440AC">
        <w:rPr>
          <w:rFonts w:asciiTheme="minorBidi" w:hAnsiTheme="minorBidi" w:cstheme="minorBidi"/>
          <w:b w:val="0"/>
          <w:bCs w:val="0"/>
          <w:i/>
          <w:iCs/>
          <w:sz w:val="24"/>
        </w:rPr>
        <w:t>Shemot</w:t>
      </w:r>
      <w:r w:rsidRPr="00A267D3">
        <w:rPr>
          <w:rFonts w:asciiTheme="minorBidi" w:hAnsiTheme="minorBidi" w:cstheme="minorBidi"/>
          <w:b w:val="0"/>
          <w:bCs w:val="0"/>
          <w:sz w:val="24"/>
        </w:rPr>
        <w:t xml:space="preserve"> 3:12)</w:t>
      </w:r>
    </w:p>
    <w:p w14:paraId="0F7D6F5C"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5A545CE3" w14:textId="4F75348A" w:rsidR="00CB6D80" w:rsidRDefault="00CB6D80" w:rsidP="002B28ED">
      <w:pPr>
        <w:pStyle w:val="a"/>
        <w:keepNext w:val="0"/>
        <w:widowControl w:val="0"/>
        <w:tabs>
          <w:tab w:val="left" w:pos="720"/>
        </w:tabs>
        <w:bidi w:val="0"/>
        <w:spacing w:after="0"/>
        <w:jc w:val="both"/>
        <w:rPr>
          <w:rFonts w:asciiTheme="minorBidi" w:hAnsiTheme="minorBidi" w:cstheme="minorBidi"/>
          <w:b w:val="0"/>
          <w:bCs w:val="0"/>
          <w:sz w:val="24"/>
        </w:rPr>
      </w:pPr>
      <w:r w:rsidRPr="00A267D3">
        <w:rPr>
          <w:rFonts w:asciiTheme="minorBidi" w:hAnsiTheme="minorBidi" w:cstheme="minorBidi"/>
          <w:b w:val="0"/>
          <w:bCs w:val="0"/>
          <w:sz w:val="24"/>
        </w:rPr>
        <w:lastRenderedPageBreak/>
        <w:t xml:space="preserve">However, this was not his only goal. Moshe’s other mission was to bring </w:t>
      </w:r>
      <w:r w:rsidRPr="001D7844">
        <w:rPr>
          <w:rFonts w:asciiTheme="minorBidi" w:hAnsiTheme="minorBidi" w:cstheme="minorBidi"/>
          <w:b w:val="0"/>
          <w:bCs w:val="0"/>
          <w:i/>
          <w:iCs/>
          <w:sz w:val="24"/>
        </w:rPr>
        <w:t>Am Yisrael</w:t>
      </w:r>
      <w:r w:rsidRPr="00A267D3">
        <w:rPr>
          <w:rFonts w:asciiTheme="minorBidi" w:hAnsiTheme="minorBidi" w:cstheme="minorBidi"/>
          <w:b w:val="0"/>
          <w:bCs w:val="0"/>
          <w:sz w:val="24"/>
        </w:rPr>
        <w:t xml:space="preserve"> to the promised land</w:t>
      </w:r>
      <w:r w:rsidR="00E95215">
        <w:rPr>
          <w:rFonts w:asciiTheme="minorBidi" w:hAnsiTheme="minorBidi" w:cstheme="minorBidi"/>
          <w:b w:val="0"/>
          <w:bCs w:val="0"/>
          <w:sz w:val="24"/>
        </w:rPr>
        <w:t xml:space="preserve"> – a </w:t>
      </w:r>
      <w:r w:rsidRPr="00A267D3">
        <w:rPr>
          <w:rFonts w:asciiTheme="minorBidi" w:hAnsiTheme="minorBidi" w:cstheme="minorBidi"/>
          <w:b w:val="0"/>
          <w:bCs w:val="0"/>
          <w:sz w:val="24"/>
        </w:rPr>
        <w:t xml:space="preserve">mission </w:t>
      </w:r>
      <w:r w:rsidR="00E95215">
        <w:rPr>
          <w:rFonts w:asciiTheme="minorBidi" w:hAnsiTheme="minorBidi" w:cstheme="minorBidi"/>
          <w:b w:val="0"/>
          <w:bCs w:val="0"/>
          <w:sz w:val="24"/>
        </w:rPr>
        <w:t xml:space="preserve">that </w:t>
      </w:r>
      <w:r w:rsidRPr="00A267D3">
        <w:rPr>
          <w:rFonts w:asciiTheme="minorBidi" w:hAnsiTheme="minorBidi" w:cstheme="minorBidi"/>
          <w:b w:val="0"/>
          <w:bCs w:val="0"/>
          <w:sz w:val="24"/>
        </w:rPr>
        <w:t xml:space="preserve">would </w:t>
      </w:r>
      <w:proofErr w:type="gramStart"/>
      <w:r w:rsidR="00E95215">
        <w:rPr>
          <w:rFonts w:asciiTheme="minorBidi" w:hAnsiTheme="minorBidi" w:cstheme="minorBidi"/>
          <w:b w:val="0"/>
          <w:bCs w:val="0"/>
          <w:sz w:val="24"/>
        </w:rPr>
        <w:t>ultimately</w:t>
      </w:r>
      <w:r w:rsidRPr="00A267D3">
        <w:rPr>
          <w:rFonts w:asciiTheme="minorBidi" w:hAnsiTheme="minorBidi" w:cstheme="minorBidi"/>
          <w:b w:val="0"/>
          <w:bCs w:val="0"/>
          <w:sz w:val="24"/>
        </w:rPr>
        <w:t xml:space="preserve"> be</w:t>
      </w:r>
      <w:proofErr w:type="gramEnd"/>
      <w:r w:rsidRPr="00A267D3">
        <w:rPr>
          <w:rFonts w:asciiTheme="minorBidi" w:hAnsiTheme="minorBidi" w:cstheme="minorBidi"/>
          <w:b w:val="0"/>
          <w:bCs w:val="0"/>
          <w:sz w:val="24"/>
        </w:rPr>
        <w:t xml:space="preserve"> carried out by his disciple, Yehoshua. God tells Moshe</w:t>
      </w:r>
      <w:r w:rsidR="00E95215">
        <w:rPr>
          <w:rFonts w:asciiTheme="minorBidi" w:hAnsiTheme="minorBidi" w:cstheme="minorBidi"/>
          <w:b w:val="0"/>
          <w:bCs w:val="0"/>
          <w:sz w:val="24"/>
        </w:rPr>
        <w:t>:</w:t>
      </w:r>
    </w:p>
    <w:p w14:paraId="339D8BF1"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717C5D2F" w14:textId="27F65412" w:rsidR="00CB6D80" w:rsidRDefault="00CB6D80"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t>And I shall bring you to the land which I swore to give to Avraham, to Yitzhak, and to Yaakov, and I shall give it to you for a heritage; I am the Lord. (</w:t>
      </w:r>
      <w:r w:rsidRPr="00692C50">
        <w:rPr>
          <w:rFonts w:asciiTheme="minorBidi" w:hAnsiTheme="minorBidi" w:cstheme="minorBidi"/>
          <w:b w:val="0"/>
          <w:bCs w:val="0"/>
          <w:i/>
          <w:iCs/>
          <w:sz w:val="24"/>
        </w:rPr>
        <w:t>Shemot</w:t>
      </w:r>
      <w:r w:rsidRPr="00A267D3">
        <w:rPr>
          <w:rFonts w:asciiTheme="minorBidi" w:hAnsiTheme="minorBidi" w:cstheme="minorBidi"/>
          <w:b w:val="0"/>
          <w:bCs w:val="0"/>
          <w:sz w:val="24"/>
        </w:rPr>
        <w:t xml:space="preserve"> 6:8)</w:t>
      </w:r>
    </w:p>
    <w:p w14:paraId="4A23200C"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4B0FC36B" w14:textId="77777777" w:rsidR="00CB6D80" w:rsidRPr="00A267D3" w:rsidRDefault="00CB6D80" w:rsidP="002B28ED">
      <w:pPr>
        <w:pStyle w:val="a"/>
        <w:keepNext w:val="0"/>
        <w:widowControl w:val="0"/>
        <w:tabs>
          <w:tab w:val="left" w:pos="720"/>
        </w:tabs>
        <w:bidi w:val="0"/>
        <w:spacing w:after="0"/>
        <w:jc w:val="both"/>
        <w:rPr>
          <w:rFonts w:asciiTheme="minorBidi" w:hAnsiTheme="minorBidi" w:cstheme="minorBidi"/>
          <w:b w:val="0"/>
          <w:bCs w:val="0"/>
          <w:sz w:val="24"/>
        </w:rPr>
      </w:pPr>
      <w:r w:rsidRPr="00A267D3">
        <w:rPr>
          <w:rFonts w:asciiTheme="minorBidi" w:hAnsiTheme="minorBidi" w:cstheme="minorBidi"/>
          <w:b w:val="0"/>
          <w:bCs w:val="0"/>
          <w:sz w:val="24"/>
        </w:rPr>
        <w:t xml:space="preserve">Thus, the revelation at Sinai is only one of two goals which Moshe </w:t>
      </w:r>
      <w:r w:rsidR="00B037D9" w:rsidRPr="00A267D3">
        <w:rPr>
          <w:rFonts w:asciiTheme="minorBidi" w:hAnsiTheme="minorBidi" w:cstheme="minorBidi"/>
          <w:b w:val="0"/>
          <w:bCs w:val="0"/>
          <w:sz w:val="24"/>
        </w:rPr>
        <w:t>wa</w:t>
      </w:r>
      <w:r w:rsidRPr="00A267D3">
        <w:rPr>
          <w:rFonts w:asciiTheme="minorBidi" w:hAnsiTheme="minorBidi" w:cstheme="minorBidi"/>
          <w:b w:val="0"/>
          <w:bCs w:val="0"/>
          <w:sz w:val="24"/>
        </w:rPr>
        <w:t xml:space="preserve">s </w:t>
      </w:r>
      <w:r w:rsidR="00B037D9" w:rsidRPr="00A267D3">
        <w:rPr>
          <w:rFonts w:asciiTheme="minorBidi" w:hAnsiTheme="minorBidi" w:cstheme="minorBidi"/>
          <w:b w:val="0"/>
          <w:bCs w:val="0"/>
          <w:sz w:val="24"/>
        </w:rPr>
        <w:t xml:space="preserve">working </w:t>
      </w:r>
      <w:r w:rsidRPr="00A267D3">
        <w:rPr>
          <w:rFonts w:asciiTheme="minorBidi" w:hAnsiTheme="minorBidi" w:cstheme="minorBidi"/>
          <w:b w:val="0"/>
          <w:bCs w:val="0"/>
          <w:sz w:val="24"/>
        </w:rPr>
        <w:t>to attain. While it certainly is a climactic moment, it is a climax that is part of a process.</w:t>
      </w:r>
    </w:p>
    <w:p w14:paraId="36C8B6B7" w14:textId="77777777" w:rsidR="00CB6D80" w:rsidRPr="00A267D3" w:rsidRDefault="00CB6D80" w:rsidP="002B28ED">
      <w:pPr>
        <w:pStyle w:val="a"/>
        <w:keepNext w:val="0"/>
        <w:widowControl w:val="0"/>
        <w:tabs>
          <w:tab w:val="left" w:pos="720"/>
        </w:tabs>
        <w:bidi w:val="0"/>
        <w:spacing w:after="0"/>
        <w:jc w:val="both"/>
        <w:rPr>
          <w:rFonts w:asciiTheme="minorBidi" w:hAnsiTheme="minorBidi" w:cstheme="minorBidi"/>
          <w:b w:val="0"/>
          <w:bCs w:val="0"/>
          <w:sz w:val="24"/>
        </w:rPr>
      </w:pPr>
    </w:p>
    <w:p w14:paraId="4D1651F6" w14:textId="3003EF56" w:rsidR="00CB6D80" w:rsidRDefault="00CB6D80" w:rsidP="002B28ED">
      <w:pPr>
        <w:pStyle w:val="a"/>
        <w:keepNext w:val="0"/>
        <w:widowControl w:val="0"/>
        <w:tabs>
          <w:tab w:val="left" w:pos="720"/>
        </w:tabs>
        <w:bidi w:val="0"/>
        <w:spacing w:after="0"/>
        <w:jc w:val="both"/>
        <w:rPr>
          <w:rFonts w:asciiTheme="minorBidi" w:hAnsiTheme="minorBidi" w:cstheme="minorBidi"/>
          <w:sz w:val="24"/>
        </w:rPr>
      </w:pPr>
      <w:r w:rsidRPr="00A267D3">
        <w:rPr>
          <w:rFonts w:asciiTheme="minorBidi" w:hAnsiTheme="minorBidi" w:cstheme="minorBidi"/>
          <w:sz w:val="24"/>
        </w:rPr>
        <w:t>Con</w:t>
      </w:r>
      <w:r w:rsidR="00236319">
        <w:rPr>
          <w:rFonts w:asciiTheme="minorBidi" w:hAnsiTheme="minorBidi" w:cstheme="minorBidi"/>
          <w:sz w:val="24"/>
        </w:rPr>
        <w:t>stant</w:t>
      </w:r>
      <w:r w:rsidRPr="00A267D3">
        <w:rPr>
          <w:rFonts w:asciiTheme="minorBidi" w:hAnsiTheme="minorBidi" w:cstheme="minorBidi"/>
          <w:sz w:val="24"/>
        </w:rPr>
        <w:t xml:space="preserve"> movement</w:t>
      </w:r>
    </w:p>
    <w:p w14:paraId="603AE34C" w14:textId="77777777" w:rsidR="00F440AC" w:rsidRPr="00692C50"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6C532F25" w14:textId="2F2F9C41" w:rsidR="00EE0687" w:rsidRDefault="00A67537"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CB6D80" w:rsidRPr="00A267D3">
        <w:rPr>
          <w:rFonts w:asciiTheme="minorBidi" w:hAnsiTheme="minorBidi" w:cstheme="minorBidi"/>
          <w:b w:val="0"/>
          <w:bCs w:val="0"/>
          <w:sz w:val="24"/>
        </w:rPr>
        <w:t xml:space="preserve">Here it is worth recalling Ramban’s famous teaching concerning the role of the </w:t>
      </w:r>
      <w:r w:rsidR="00CB6D80" w:rsidRPr="00A67537">
        <w:rPr>
          <w:rFonts w:asciiTheme="minorBidi" w:hAnsiTheme="minorBidi" w:cstheme="minorBidi"/>
          <w:b w:val="0"/>
          <w:bCs w:val="0"/>
          <w:i/>
          <w:iCs/>
          <w:sz w:val="24"/>
        </w:rPr>
        <w:t>Mishkan</w:t>
      </w:r>
      <w:r w:rsidR="00CB6D80" w:rsidRPr="00A267D3">
        <w:rPr>
          <w:rFonts w:asciiTheme="minorBidi" w:hAnsiTheme="minorBidi" w:cstheme="minorBidi"/>
          <w:b w:val="0"/>
          <w:bCs w:val="0"/>
          <w:sz w:val="24"/>
        </w:rPr>
        <w:t xml:space="preserve">. Ramban maintains that the </w:t>
      </w:r>
      <w:r w:rsidR="00CB6D80" w:rsidRPr="00A67537">
        <w:rPr>
          <w:rFonts w:asciiTheme="minorBidi" w:hAnsiTheme="minorBidi" w:cstheme="minorBidi"/>
          <w:b w:val="0"/>
          <w:bCs w:val="0"/>
          <w:i/>
          <w:iCs/>
          <w:sz w:val="24"/>
        </w:rPr>
        <w:t>Mishkan</w:t>
      </w:r>
      <w:r w:rsidR="00CB6D80" w:rsidRPr="00A267D3">
        <w:rPr>
          <w:rFonts w:asciiTheme="minorBidi" w:hAnsiTheme="minorBidi" w:cstheme="minorBidi"/>
          <w:b w:val="0"/>
          <w:bCs w:val="0"/>
          <w:sz w:val="24"/>
        </w:rPr>
        <w:t xml:space="preserve"> was actually meant to be a day-to-day </w:t>
      </w:r>
      <w:r w:rsidR="00236319">
        <w:rPr>
          <w:rFonts w:asciiTheme="minorBidi" w:hAnsiTheme="minorBidi" w:cstheme="minorBidi"/>
          <w:b w:val="0"/>
          <w:bCs w:val="0"/>
          <w:sz w:val="24"/>
        </w:rPr>
        <w:t>extension</w:t>
      </w:r>
      <w:r w:rsidR="00236319" w:rsidRPr="00A267D3" w:rsidDel="00236319">
        <w:rPr>
          <w:rFonts w:asciiTheme="minorBidi" w:hAnsiTheme="minorBidi" w:cstheme="minorBidi"/>
          <w:b w:val="0"/>
          <w:bCs w:val="0"/>
          <w:sz w:val="24"/>
        </w:rPr>
        <w:t xml:space="preserve"> </w:t>
      </w:r>
      <w:r w:rsidR="00CB6D80" w:rsidRPr="00A267D3">
        <w:rPr>
          <w:rFonts w:asciiTheme="minorBidi" w:hAnsiTheme="minorBidi" w:cstheme="minorBidi"/>
          <w:b w:val="0"/>
          <w:bCs w:val="0"/>
          <w:sz w:val="24"/>
        </w:rPr>
        <w:t>of the revelation at Sinai, by giving God a place of Presence</w:t>
      </w:r>
      <w:r w:rsidR="00EE0687" w:rsidRPr="00A267D3">
        <w:rPr>
          <w:rFonts w:asciiTheme="minorBidi" w:hAnsiTheme="minorBidi" w:cstheme="minorBidi"/>
          <w:b w:val="0"/>
          <w:bCs w:val="0"/>
          <w:sz w:val="24"/>
        </w:rPr>
        <w:t>, as it were,</w:t>
      </w:r>
      <w:r w:rsidR="00CB6D80" w:rsidRPr="00A267D3">
        <w:rPr>
          <w:rFonts w:asciiTheme="minorBidi" w:hAnsiTheme="minorBidi" w:cstheme="minorBidi"/>
          <w:b w:val="0"/>
          <w:bCs w:val="0"/>
          <w:sz w:val="24"/>
        </w:rPr>
        <w:t xml:space="preserve"> in this world.</w:t>
      </w:r>
      <w:r w:rsidR="00EE0687" w:rsidRPr="00A267D3">
        <w:rPr>
          <w:rFonts w:asciiTheme="minorBidi" w:hAnsiTheme="minorBidi" w:cstheme="minorBidi"/>
          <w:b w:val="0"/>
          <w:bCs w:val="0"/>
          <w:sz w:val="24"/>
        </w:rPr>
        <w:t xml:space="preserve"> From this nucleus</w:t>
      </w:r>
      <w:r w:rsidR="00E95215">
        <w:rPr>
          <w:rFonts w:asciiTheme="minorBidi" w:hAnsiTheme="minorBidi" w:cstheme="minorBidi"/>
          <w:b w:val="0"/>
          <w:bCs w:val="0"/>
          <w:sz w:val="24"/>
        </w:rPr>
        <w:t>,</w:t>
      </w:r>
      <w:r w:rsidR="00EE0687" w:rsidRPr="00A267D3">
        <w:rPr>
          <w:rFonts w:asciiTheme="minorBidi" w:hAnsiTheme="minorBidi" w:cstheme="minorBidi"/>
          <w:b w:val="0"/>
          <w:bCs w:val="0"/>
          <w:sz w:val="24"/>
        </w:rPr>
        <w:t xml:space="preserve"> His sanctity extends, transcending the boundaries of place and time.</w:t>
      </w:r>
    </w:p>
    <w:p w14:paraId="711B0DF4"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4E44840B" w14:textId="071C0CAA" w:rsidR="00EE0687" w:rsidRDefault="00A67537"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236319">
        <w:rPr>
          <w:rFonts w:asciiTheme="minorBidi" w:hAnsiTheme="minorBidi" w:cstheme="minorBidi"/>
          <w:b w:val="0"/>
          <w:bCs w:val="0"/>
          <w:sz w:val="24"/>
        </w:rPr>
        <w:t>In fact, t</w:t>
      </w:r>
      <w:r w:rsidR="00EE0687" w:rsidRPr="00A267D3">
        <w:rPr>
          <w:rFonts w:asciiTheme="minorBidi" w:hAnsiTheme="minorBidi" w:cstheme="minorBidi"/>
          <w:b w:val="0"/>
          <w:bCs w:val="0"/>
          <w:sz w:val="24"/>
        </w:rPr>
        <w:t xml:space="preserve">his process of giving God a place of Presence in the world is unending. The entry into the land is </w:t>
      </w:r>
      <w:r w:rsidR="00EB7DBC">
        <w:rPr>
          <w:rFonts w:asciiTheme="minorBidi" w:hAnsiTheme="minorBidi" w:cstheme="minorBidi"/>
          <w:b w:val="0"/>
          <w:bCs w:val="0"/>
          <w:sz w:val="24"/>
        </w:rPr>
        <w:t>also</w:t>
      </w:r>
      <w:r w:rsidR="00EB7DBC" w:rsidRPr="00A267D3">
        <w:rPr>
          <w:rFonts w:asciiTheme="minorBidi" w:hAnsiTheme="minorBidi" w:cstheme="minorBidi"/>
          <w:b w:val="0"/>
          <w:bCs w:val="0"/>
          <w:sz w:val="24"/>
        </w:rPr>
        <w:t xml:space="preserve"> </w:t>
      </w:r>
      <w:r w:rsidR="00EE0687" w:rsidRPr="00A267D3">
        <w:rPr>
          <w:rFonts w:asciiTheme="minorBidi" w:hAnsiTheme="minorBidi" w:cstheme="minorBidi"/>
          <w:b w:val="0"/>
          <w:bCs w:val="0"/>
          <w:sz w:val="24"/>
        </w:rPr>
        <w:t xml:space="preserve">not </w:t>
      </w:r>
      <w:r w:rsidR="00236319">
        <w:rPr>
          <w:rFonts w:asciiTheme="minorBidi" w:hAnsiTheme="minorBidi" w:cstheme="minorBidi"/>
          <w:b w:val="0"/>
          <w:bCs w:val="0"/>
          <w:sz w:val="24"/>
        </w:rPr>
        <w:t>an</w:t>
      </w:r>
      <w:r w:rsidR="00236319" w:rsidRPr="00A267D3">
        <w:rPr>
          <w:rFonts w:asciiTheme="minorBidi" w:hAnsiTheme="minorBidi" w:cstheme="minorBidi"/>
          <w:b w:val="0"/>
          <w:bCs w:val="0"/>
          <w:sz w:val="24"/>
        </w:rPr>
        <w:t xml:space="preserve"> </w:t>
      </w:r>
      <w:r w:rsidR="00EE0687" w:rsidRPr="00A267D3">
        <w:rPr>
          <w:rFonts w:asciiTheme="minorBidi" w:hAnsiTheme="minorBidi" w:cstheme="minorBidi"/>
          <w:b w:val="0"/>
          <w:bCs w:val="0"/>
          <w:sz w:val="24"/>
        </w:rPr>
        <w:t>end in itself</w:t>
      </w:r>
      <w:r w:rsidR="00EB7DBC">
        <w:rPr>
          <w:rFonts w:asciiTheme="minorBidi" w:hAnsiTheme="minorBidi" w:cstheme="minorBidi"/>
          <w:b w:val="0"/>
          <w:bCs w:val="0"/>
          <w:sz w:val="24"/>
        </w:rPr>
        <w:t xml:space="preserve">; rather, </w:t>
      </w:r>
      <w:r w:rsidR="00EE0687" w:rsidRPr="00A267D3">
        <w:rPr>
          <w:rFonts w:asciiTheme="minorBidi" w:hAnsiTheme="minorBidi" w:cstheme="minorBidi"/>
          <w:b w:val="0"/>
          <w:bCs w:val="0"/>
          <w:sz w:val="24"/>
        </w:rPr>
        <w:t>it is part of the same process, which continues throughout the life of the individual and of the nation.</w:t>
      </w:r>
    </w:p>
    <w:p w14:paraId="51E60F52"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358A7F86" w14:textId="24B2B1C7" w:rsidR="00CB6D80" w:rsidRDefault="00A67537"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EB7DBC">
        <w:rPr>
          <w:rFonts w:asciiTheme="minorBidi" w:hAnsiTheme="minorBidi" w:cstheme="minorBidi"/>
          <w:b w:val="0"/>
          <w:bCs w:val="0"/>
          <w:sz w:val="24"/>
        </w:rPr>
        <w:t>We can now</w:t>
      </w:r>
      <w:r w:rsidR="00EB7DBC" w:rsidRPr="00A267D3">
        <w:rPr>
          <w:rFonts w:asciiTheme="minorBidi" w:hAnsiTheme="minorBidi" w:cstheme="minorBidi"/>
          <w:b w:val="0"/>
          <w:bCs w:val="0"/>
          <w:sz w:val="24"/>
        </w:rPr>
        <w:t xml:space="preserve"> </w:t>
      </w:r>
      <w:r w:rsidR="00EE0687" w:rsidRPr="00A267D3">
        <w:rPr>
          <w:rFonts w:asciiTheme="minorBidi" w:hAnsiTheme="minorBidi" w:cstheme="minorBidi"/>
          <w:b w:val="0"/>
          <w:bCs w:val="0"/>
          <w:sz w:val="24"/>
        </w:rPr>
        <w:t xml:space="preserve">suggest an answer to the question posed above. While it is true that the details contained in </w:t>
      </w:r>
      <w:r w:rsidR="00EE0687" w:rsidRPr="00F440AC">
        <w:rPr>
          <w:rFonts w:asciiTheme="minorBidi" w:hAnsiTheme="minorBidi" w:cstheme="minorBidi"/>
          <w:b w:val="0"/>
          <w:bCs w:val="0"/>
          <w:i/>
          <w:iCs/>
          <w:sz w:val="24"/>
        </w:rPr>
        <w:t>Sefer Bamidbar</w:t>
      </w:r>
      <w:r w:rsidR="00EE0687" w:rsidRPr="00A267D3">
        <w:rPr>
          <w:rFonts w:asciiTheme="minorBidi" w:hAnsiTheme="minorBidi" w:cstheme="minorBidi"/>
          <w:b w:val="0"/>
          <w:bCs w:val="0"/>
          <w:sz w:val="24"/>
        </w:rPr>
        <w:t xml:space="preserve"> – both the narratives and the mitzvot </w:t>
      </w:r>
      <w:r w:rsidR="00EB7DBC">
        <w:rPr>
          <w:rFonts w:asciiTheme="minorBidi" w:hAnsiTheme="minorBidi" w:cstheme="minorBidi"/>
          <w:b w:val="0"/>
          <w:bCs w:val="0"/>
          <w:sz w:val="24"/>
        </w:rPr>
        <w:t>–</w:t>
      </w:r>
      <w:r w:rsidR="00EE0687" w:rsidRPr="00A267D3">
        <w:rPr>
          <w:rFonts w:asciiTheme="minorBidi" w:hAnsiTheme="minorBidi" w:cstheme="minorBidi"/>
          <w:b w:val="0"/>
          <w:bCs w:val="0"/>
          <w:sz w:val="24"/>
        </w:rPr>
        <w:t xml:space="preserve"> pertain to a particular point in time, there is much that we can learn from these lengthy descriptions</w:t>
      </w:r>
      <w:r w:rsidR="00EB7DBC">
        <w:rPr>
          <w:rFonts w:asciiTheme="minorBidi" w:hAnsiTheme="minorBidi" w:cstheme="minorBidi"/>
          <w:b w:val="0"/>
          <w:bCs w:val="0"/>
          <w:sz w:val="24"/>
        </w:rPr>
        <w:t xml:space="preserve"> even today</w:t>
      </w:r>
      <w:r w:rsidR="00EE0687" w:rsidRPr="00A267D3">
        <w:rPr>
          <w:rFonts w:asciiTheme="minorBidi" w:hAnsiTheme="minorBidi" w:cstheme="minorBidi"/>
          <w:b w:val="0"/>
          <w:bCs w:val="0"/>
          <w:sz w:val="24"/>
        </w:rPr>
        <w:t xml:space="preserve">. </w:t>
      </w:r>
      <w:r w:rsidR="00EE0687" w:rsidRPr="00F440AC">
        <w:rPr>
          <w:rFonts w:asciiTheme="minorBidi" w:hAnsiTheme="minorBidi" w:cstheme="minorBidi"/>
          <w:b w:val="0"/>
          <w:bCs w:val="0"/>
          <w:i/>
          <w:iCs/>
          <w:sz w:val="24"/>
        </w:rPr>
        <w:t>Sefer Bamidbar</w:t>
      </w:r>
      <w:r w:rsidR="00EE0687" w:rsidRPr="00A267D3">
        <w:rPr>
          <w:rFonts w:asciiTheme="minorBidi" w:hAnsiTheme="minorBidi" w:cstheme="minorBidi"/>
          <w:b w:val="0"/>
          <w:bCs w:val="0"/>
          <w:sz w:val="24"/>
        </w:rPr>
        <w:t xml:space="preserve"> </w:t>
      </w:r>
      <w:r w:rsidR="007A1F23">
        <w:rPr>
          <w:rFonts w:asciiTheme="minorBidi" w:hAnsiTheme="minorBidi" w:cstheme="minorBidi"/>
          <w:b w:val="0"/>
          <w:bCs w:val="0"/>
          <w:sz w:val="24"/>
        </w:rPr>
        <w:t>teaches us the immense importance</w:t>
      </w:r>
      <w:r w:rsidR="00EE0687" w:rsidRPr="00A267D3">
        <w:rPr>
          <w:rFonts w:asciiTheme="minorBidi" w:hAnsiTheme="minorBidi" w:cstheme="minorBidi"/>
          <w:b w:val="0"/>
          <w:bCs w:val="0"/>
          <w:sz w:val="24"/>
        </w:rPr>
        <w:t xml:space="preserve"> of the process, its stages, and the efforts invested</w:t>
      </w:r>
      <w:r w:rsidR="00B037D9" w:rsidRPr="00A267D3">
        <w:rPr>
          <w:rFonts w:asciiTheme="minorBidi" w:hAnsiTheme="minorBidi" w:cstheme="minorBidi"/>
          <w:b w:val="0"/>
          <w:bCs w:val="0"/>
          <w:sz w:val="24"/>
        </w:rPr>
        <w:t xml:space="preserve"> along the way</w:t>
      </w:r>
      <w:r w:rsidR="00EE0687" w:rsidRPr="00A267D3">
        <w:rPr>
          <w:rFonts w:asciiTheme="minorBidi" w:hAnsiTheme="minorBidi" w:cstheme="minorBidi"/>
          <w:b w:val="0"/>
          <w:bCs w:val="0"/>
          <w:sz w:val="24"/>
        </w:rPr>
        <w:t>.</w:t>
      </w:r>
    </w:p>
    <w:p w14:paraId="071085F2"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1D4B163E" w14:textId="1AF71FAE" w:rsidR="00EE0687" w:rsidRDefault="00A67537"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EE0687" w:rsidRPr="00A267D3">
        <w:rPr>
          <w:rFonts w:asciiTheme="minorBidi" w:hAnsiTheme="minorBidi" w:cstheme="minorBidi"/>
          <w:b w:val="0"/>
          <w:bCs w:val="0"/>
          <w:sz w:val="24"/>
        </w:rPr>
        <w:t xml:space="preserve">A person who reaches the promised land after a forty-year stay in the desert is </w:t>
      </w:r>
      <w:r w:rsidR="00B10419" w:rsidRPr="00A267D3">
        <w:rPr>
          <w:rFonts w:asciiTheme="minorBidi" w:hAnsiTheme="minorBidi" w:cstheme="minorBidi"/>
          <w:b w:val="0"/>
          <w:bCs w:val="0"/>
          <w:sz w:val="24"/>
        </w:rPr>
        <w:t xml:space="preserve">not like someone who arrives without this background. Someone who has personal experience of </w:t>
      </w:r>
      <w:r w:rsidR="00EB7DBC">
        <w:rPr>
          <w:rFonts w:asciiTheme="minorBidi" w:hAnsiTheme="minorBidi" w:cstheme="minorBidi"/>
          <w:b w:val="0"/>
          <w:bCs w:val="0"/>
          <w:sz w:val="24"/>
        </w:rPr>
        <w:t>“</w:t>
      </w:r>
      <w:r w:rsidR="00B10419" w:rsidRPr="00A267D3">
        <w:rPr>
          <w:rFonts w:asciiTheme="minorBidi" w:hAnsiTheme="minorBidi" w:cstheme="minorBidi"/>
          <w:b w:val="0"/>
          <w:bCs w:val="0"/>
          <w:sz w:val="24"/>
        </w:rPr>
        <w:t>your feet did not swell,</w:t>
      </w:r>
      <w:r w:rsidR="00EB7DBC">
        <w:rPr>
          <w:rFonts w:asciiTheme="minorBidi" w:hAnsiTheme="minorBidi" w:cstheme="minorBidi"/>
          <w:b w:val="0"/>
          <w:bCs w:val="0"/>
          <w:sz w:val="24"/>
        </w:rPr>
        <w:t>”</w:t>
      </w:r>
      <w:r w:rsidR="00B10419" w:rsidRPr="00A267D3">
        <w:rPr>
          <w:rFonts w:asciiTheme="minorBidi" w:hAnsiTheme="minorBidi" w:cstheme="minorBidi"/>
          <w:b w:val="0"/>
          <w:bCs w:val="0"/>
          <w:sz w:val="24"/>
        </w:rPr>
        <w:t xml:space="preserve"> of </w:t>
      </w:r>
      <w:r w:rsidR="00EB7DBC">
        <w:rPr>
          <w:rFonts w:asciiTheme="minorBidi" w:hAnsiTheme="minorBidi" w:cstheme="minorBidi"/>
          <w:b w:val="0"/>
          <w:bCs w:val="0"/>
          <w:sz w:val="24"/>
        </w:rPr>
        <w:t>“</w:t>
      </w:r>
      <w:r w:rsidR="00B10419" w:rsidRPr="00A267D3">
        <w:rPr>
          <w:rFonts w:asciiTheme="minorBidi" w:hAnsiTheme="minorBidi" w:cstheme="minorBidi"/>
          <w:b w:val="0"/>
          <w:bCs w:val="0"/>
          <w:sz w:val="24"/>
        </w:rPr>
        <w:t>the kindness of your youth, your love as a bride</w:t>
      </w:r>
      <w:r w:rsidR="00EB7DBC">
        <w:rPr>
          <w:rFonts w:asciiTheme="minorBidi" w:hAnsiTheme="minorBidi" w:cstheme="minorBidi"/>
          <w:b w:val="0"/>
          <w:bCs w:val="0"/>
          <w:sz w:val="24"/>
        </w:rPr>
        <w:t>” –</w:t>
      </w:r>
      <w:r w:rsidR="00B10419" w:rsidRPr="00A267D3">
        <w:rPr>
          <w:rFonts w:asciiTheme="minorBidi" w:hAnsiTheme="minorBidi" w:cstheme="minorBidi"/>
          <w:b w:val="0"/>
          <w:bCs w:val="0"/>
          <w:sz w:val="24"/>
        </w:rPr>
        <w:t xml:space="preserve"> someone who has walked in </w:t>
      </w:r>
      <w:r w:rsidR="00EB7DBC">
        <w:rPr>
          <w:rFonts w:asciiTheme="minorBidi" w:hAnsiTheme="minorBidi" w:cstheme="minorBidi"/>
          <w:b w:val="0"/>
          <w:bCs w:val="0"/>
          <w:sz w:val="24"/>
        </w:rPr>
        <w:t>“</w:t>
      </w:r>
      <w:r w:rsidR="00B10419" w:rsidRPr="00A267D3">
        <w:rPr>
          <w:rFonts w:asciiTheme="minorBidi" w:hAnsiTheme="minorBidi" w:cstheme="minorBidi"/>
          <w:b w:val="0"/>
          <w:bCs w:val="0"/>
          <w:sz w:val="24"/>
        </w:rPr>
        <w:t>an unsown land</w:t>
      </w:r>
      <w:r w:rsidR="00EB7DBC">
        <w:rPr>
          <w:rFonts w:asciiTheme="minorBidi" w:hAnsiTheme="minorBidi" w:cstheme="minorBidi"/>
          <w:b w:val="0"/>
          <w:bCs w:val="0"/>
          <w:sz w:val="24"/>
        </w:rPr>
        <w:t>”</w:t>
      </w:r>
      <w:r w:rsidR="00B10419" w:rsidRPr="00A267D3">
        <w:rPr>
          <w:rFonts w:asciiTheme="minorBidi" w:hAnsiTheme="minorBidi" w:cstheme="minorBidi"/>
          <w:b w:val="0"/>
          <w:bCs w:val="0"/>
          <w:sz w:val="24"/>
        </w:rPr>
        <w:t xml:space="preserve"> and suffered the trials and tribulations of the journey, its </w:t>
      </w:r>
      <w:proofErr w:type="gramStart"/>
      <w:r w:rsidR="00B10419" w:rsidRPr="00A267D3">
        <w:rPr>
          <w:rFonts w:asciiTheme="minorBidi" w:hAnsiTheme="minorBidi" w:cstheme="minorBidi"/>
          <w:b w:val="0"/>
          <w:bCs w:val="0"/>
          <w:sz w:val="24"/>
        </w:rPr>
        <w:t>highs</w:t>
      </w:r>
      <w:proofErr w:type="gramEnd"/>
      <w:r w:rsidR="00B10419" w:rsidRPr="00A267D3">
        <w:rPr>
          <w:rFonts w:asciiTheme="minorBidi" w:hAnsiTheme="minorBidi" w:cstheme="minorBidi"/>
          <w:b w:val="0"/>
          <w:bCs w:val="0"/>
          <w:sz w:val="24"/>
        </w:rPr>
        <w:t xml:space="preserve"> and lows – is in an entirely different place from someone who has not lived through th</w:t>
      </w:r>
      <w:r w:rsidR="00EB7DBC">
        <w:rPr>
          <w:rFonts w:asciiTheme="minorBidi" w:hAnsiTheme="minorBidi" w:cstheme="minorBidi"/>
          <w:b w:val="0"/>
          <w:bCs w:val="0"/>
          <w:sz w:val="24"/>
        </w:rPr>
        <w:t>ese experiences</w:t>
      </w:r>
      <w:r w:rsidR="00B10419" w:rsidRPr="00A267D3">
        <w:rPr>
          <w:rFonts w:asciiTheme="minorBidi" w:hAnsiTheme="minorBidi" w:cstheme="minorBidi"/>
          <w:b w:val="0"/>
          <w:bCs w:val="0"/>
          <w:sz w:val="24"/>
        </w:rPr>
        <w:t>.</w:t>
      </w:r>
    </w:p>
    <w:p w14:paraId="3C9BCBC2" w14:textId="75E5ED22"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64A104D7" w14:textId="10C73215" w:rsidR="00523294" w:rsidRDefault="00A67537"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B10419" w:rsidRPr="00A267D3">
        <w:rPr>
          <w:rFonts w:asciiTheme="minorBidi" w:hAnsiTheme="minorBidi" w:cstheme="minorBidi"/>
          <w:b w:val="0"/>
          <w:bCs w:val="0"/>
          <w:sz w:val="24"/>
        </w:rPr>
        <w:t xml:space="preserve">Our spiritual mission in life is to keep progressing, </w:t>
      </w:r>
      <w:r w:rsidR="00B037D9" w:rsidRPr="00A267D3">
        <w:rPr>
          <w:rFonts w:asciiTheme="minorBidi" w:hAnsiTheme="minorBidi" w:cstheme="minorBidi"/>
          <w:b w:val="0"/>
          <w:bCs w:val="0"/>
          <w:sz w:val="24"/>
        </w:rPr>
        <w:t xml:space="preserve">to be </w:t>
      </w:r>
      <w:r w:rsidR="00B10419" w:rsidRPr="00A267D3">
        <w:rPr>
          <w:rFonts w:asciiTheme="minorBidi" w:hAnsiTheme="minorBidi" w:cstheme="minorBidi"/>
          <w:b w:val="0"/>
          <w:bCs w:val="0"/>
          <w:sz w:val="24"/>
        </w:rPr>
        <w:t xml:space="preserve">in </w:t>
      </w:r>
      <w:r w:rsidR="00B037D9" w:rsidRPr="00A267D3">
        <w:rPr>
          <w:rFonts w:asciiTheme="minorBidi" w:hAnsiTheme="minorBidi" w:cstheme="minorBidi"/>
          <w:b w:val="0"/>
          <w:bCs w:val="0"/>
          <w:sz w:val="24"/>
        </w:rPr>
        <w:t xml:space="preserve">perpetual </w:t>
      </w:r>
      <w:r w:rsidR="00B10419" w:rsidRPr="00A267D3">
        <w:rPr>
          <w:rFonts w:asciiTheme="minorBidi" w:hAnsiTheme="minorBidi" w:cstheme="minorBidi"/>
          <w:b w:val="0"/>
          <w:bCs w:val="0"/>
          <w:sz w:val="24"/>
        </w:rPr>
        <w:t xml:space="preserve">motion, even though we see no tangible end point. Our focus is on the process itself. In the Pesach </w:t>
      </w:r>
      <w:r w:rsidR="00B10419" w:rsidRPr="00A67537">
        <w:rPr>
          <w:rFonts w:asciiTheme="minorBidi" w:hAnsiTheme="minorBidi" w:cstheme="minorBidi"/>
          <w:b w:val="0"/>
          <w:bCs w:val="0"/>
          <w:i/>
          <w:iCs/>
          <w:sz w:val="24"/>
        </w:rPr>
        <w:t>haggada</w:t>
      </w:r>
      <w:r w:rsidR="00B10419" w:rsidRPr="00A267D3">
        <w:rPr>
          <w:rFonts w:asciiTheme="minorBidi" w:hAnsiTheme="minorBidi" w:cstheme="minorBidi"/>
          <w:b w:val="0"/>
          <w:bCs w:val="0"/>
          <w:sz w:val="24"/>
        </w:rPr>
        <w:t>, we say:</w:t>
      </w:r>
    </w:p>
    <w:p w14:paraId="70A8DBB1"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10438E6A" w14:textId="7A23A43E" w:rsidR="00B10419" w:rsidRDefault="00B10419"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t xml:space="preserve">If He had brought us before Mount </w:t>
      </w:r>
      <w:proofErr w:type="gramStart"/>
      <w:r w:rsidRPr="00A267D3">
        <w:rPr>
          <w:rFonts w:asciiTheme="minorBidi" w:hAnsiTheme="minorBidi" w:cstheme="minorBidi"/>
          <w:b w:val="0"/>
          <w:bCs w:val="0"/>
          <w:sz w:val="24"/>
        </w:rPr>
        <w:t>Sinai, but</w:t>
      </w:r>
      <w:proofErr w:type="gramEnd"/>
      <w:r w:rsidRPr="00A267D3">
        <w:rPr>
          <w:rFonts w:asciiTheme="minorBidi" w:hAnsiTheme="minorBidi" w:cstheme="minorBidi"/>
          <w:b w:val="0"/>
          <w:bCs w:val="0"/>
          <w:sz w:val="24"/>
        </w:rPr>
        <w:t xml:space="preserve"> had not given us the Torah – it would have been sufficient for us.</w:t>
      </w:r>
    </w:p>
    <w:p w14:paraId="598EA870"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0ABB37FA" w14:textId="39BA1ADF" w:rsidR="00B10419" w:rsidRDefault="00B10419" w:rsidP="002B28ED">
      <w:pPr>
        <w:pStyle w:val="a"/>
        <w:keepNext w:val="0"/>
        <w:widowControl w:val="0"/>
        <w:tabs>
          <w:tab w:val="left" w:pos="720"/>
        </w:tabs>
        <w:bidi w:val="0"/>
        <w:spacing w:after="0"/>
        <w:jc w:val="both"/>
        <w:rPr>
          <w:rFonts w:asciiTheme="minorBidi" w:hAnsiTheme="minorBidi" w:cstheme="minorBidi"/>
          <w:b w:val="0"/>
          <w:bCs w:val="0"/>
          <w:sz w:val="24"/>
        </w:rPr>
      </w:pPr>
      <w:r w:rsidRPr="00A267D3">
        <w:rPr>
          <w:rFonts w:asciiTheme="minorBidi" w:hAnsiTheme="minorBidi" w:cstheme="minorBidi"/>
          <w:b w:val="0"/>
          <w:bCs w:val="0"/>
          <w:sz w:val="24"/>
        </w:rPr>
        <w:t xml:space="preserve">This is a </w:t>
      </w:r>
      <w:r w:rsidR="00EB7DBC">
        <w:rPr>
          <w:rFonts w:asciiTheme="minorBidi" w:hAnsiTheme="minorBidi" w:cstheme="minorBidi"/>
          <w:b w:val="0"/>
          <w:bCs w:val="0"/>
          <w:sz w:val="24"/>
        </w:rPr>
        <w:t>shocking</w:t>
      </w:r>
      <w:r w:rsidRPr="00A267D3">
        <w:rPr>
          <w:rFonts w:asciiTheme="minorBidi" w:hAnsiTheme="minorBidi" w:cstheme="minorBidi"/>
          <w:b w:val="0"/>
          <w:bCs w:val="0"/>
          <w:sz w:val="24"/>
        </w:rPr>
        <w:t xml:space="preserve"> declaration</w:t>
      </w:r>
      <w:r w:rsidR="00EB7DBC">
        <w:rPr>
          <w:rFonts w:asciiTheme="minorBidi" w:hAnsiTheme="minorBidi" w:cstheme="minorBidi"/>
          <w:b w:val="0"/>
          <w:bCs w:val="0"/>
          <w:sz w:val="24"/>
        </w:rPr>
        <w:t>.</w:t>
      </w:r>
      <w:r w:rsidRPr="00A267D3">
        <w:rPr>
          <w:rFonts w:asciiTheme="minorBidi" w:hAnsiTheme="minorBidi" w:cstheme="minorBidi"/>
          <w:b w:val="0"/>
          <w:bCs w:val="0"/>
          <w:sz w:val="24"/>
        </w:rPr>
        <w:t xml:space="preserve"> </w:t>
      </w:r>
      <w:r w:rsidR="00EB7DBC">
        <w:rPr>
          <w:rFonts w:asciiTheme="minorBidi" w:hAnsiTheme="minorBidi" w:cstheme="minorBidi"/>
          <w:b w:val="0"/>
          <w:bCs w:val="0"/>
          <w:sz w:val="24"/>
        </w:rPr>
        <w:t>W</w:t>
      </w:r>
      <w:r w:rsidRPr="00A267D3">
        <w:rPr>
          <w:rFonts w:asciiTheme="minorBidi" w:hAnsiTheme="minorBidi" w:cstheme="minorBidi"/>
          <w:b w:val="0"/>
          <w:bCs w:val="0"/>
          <w:sz w:val="24"/>
        </w:rPr>
        <w:t xml:space="preserve">hat could be the value of standing at the foot of Mount Sinai, without </w:t>
      </w:r>
      <w:r w:rsidR="00DC08D7">
        <w:rPr>
          <w:rFonts w:asciiTheme="minorBidi" w:hAnsiTheme="minorBidi" w:cstheme="minorBidi"/>
          <w:b w:val="0"/>
          <w:bCs w:val="0"/>
          <w:sz w:val="24"/>
        </w:rPr>
        <w:t>then</w:t>
      </w:r>
      <w:r w:rsidR="00B037D9" w:rsidRPr="00A267D3">
        <w:rPr>
          <w:rFonts w:asciiTheme="minorBidi" w:hAnsiTheme="minorBidi" w:cstheme="minorBidi"/>
          <w:b w:val="0"/>
          <w:bCs w:val="0"/>
          <w:sz w:val="24"/>
        </w:rPr>
        <w:t xml:space="preserve"> receiving </w:t>
      </w:r>
      <w:r w:rsidRPr="00A267D3">
        <w:rPr>
          <w:rFonts w:asciiTheme="minorBidi" w:hAnsiTheme="minorBidi" w:cstheme="minorBidi"/>
          <w:b w:val="0"/>
          <w:bCs w:val="0"/>
          <w:sz w:val="24"/>
        </w:rPr>
        <w:t>the Torah? The answer is that</w:t>
      </w:r>
      <w:r w:rsidR="00EB7DBC">
        <w:rPr>
          <w:rFonts w:asciiTheme="minorBidi" w:hAnsiTheme="minorBidi" w:cstheme="minorBidi"/>
          <w:b w:val="0"/>
          <w:bCs w:val="0"/>
          <w:sz w:val="24"/>
        </w:rPr>
        <w:t xml:space="preserve"> there is </w:t>
      </w:r>
      <w:r w:rsidR="00EB7DBC">
        <w:rPr>
          <w:rFonts w:asciiTheme="minorBidi" w:hAnsiTheme="minorBidi" w:cstheme="minorBidi"/>
          <w:b w:val="0"/>
          <w:bCs w:val="0"/>
          <w:sz w:val="24"/>
        </w:rPr>
        <w:lastRenderedPageBreak/>
        <w:t>enormous intrinsic value in</w:t>
      </w:r>
      <w:r w:rsidRPr="00A267D3">
        <w:rPr>
          <w:rFonts w:asciiTheme="minorBidi" w:hAnsiTheme="minorBidi" w:cstheme="minorBidi"/>
          <w:b w:val="0"/>
          <w:bCs w:val="0"/>
          <w:sz w:val="24"/>
        </w:rPr>
        <w:t xml:space="preserve"> the arrival at Sinai </w:t>
      </w:r>
      <w:r w:rsidR="00B037D9" w:rsidRPr="00A267D3">
        <w:rPr>
          <w:rFonts w:asciiTheme="minorBidi" w:hAnsiTheme="minorBidi" w:cstheme="minorBidi"/>
          <w:b w:val="0"/>
          <w:bCs w:val="0"/>
          <w:sz w:val="24"/>
        </w:rPr>
        <w:t xml:space="preserve">in and of itself </w:t>
      </w:r>
      <w:r w:rsidRPr="00A267D3">
        <w:rPr>
          <w:rFonts w:asciiTheme="minorBidi" w:hAnsiTheme="minorBidi" w:cstheme="minorBidi"/>
          <w:b w:val="0"/>
          <w:bCs w:val="0"/>
          <w:sz w:val="24"/>
        </w:rPr>
        <w:t xml:space="preserve">– </w:t>
      </w:r>
      <w:r w:rsidR="00EB7DBC">
        <w:rPr>
          <w:rFonts w:asciiTheme="minorBidi" w:hAnsiTheme="minorBidi" w:cstheme="minorBidi"/>
          <w:b w:val="0"/>
          <w:bCs w:val="0"/>
          <w:sz w:val="24"/>
        </w:rPr>
        <w:t xml:space="preserve">in </w:t>
      </w:r>
      <w:r w:rsidRPr="00A267D3">
        <w:rPr>
          <w:rFonts w:asciiTheme="minorBidi" w:hAnsiTheme="minorBidi" w:cstheme="minorBidi"/>
          <w:b w:val="0"/>
          <w:bCs w:val="0"/>
          <w:sz w:val="24"/>
        </w:rPr>
        <w:t xml:space="preserve">the effort and </w:t>
      </w:r>
      <w:r w:rsidR="00EB7DBC">
        <w:rPr>
          <w:rFonts w:asciiTheme="minorBidi" w:hAnsiTheme="minorBidi" w:cstheme="minorBidi"/>
          <w:b w:val="0"/>
          <w:bCs w:val="0"/>
          <w:sz w:val="24"/>
        </w:rPr>
        <w:t xml:space="preserve">the </w:t>
      </w:r>
      <w:r w:rsidRPr="00A267D3">
        <w:rPr>
          <w:rFonts w:asciiTheme="minorBidi" w:hAnsiTheme="minorBidi" w:cstheme="minorBidi"/>
          <w:b w:val="0"/>
          <w:bCs w:val="0"/>
          <w:sz w:val="24"/>
        </w:rPr>
        <w:t>preparation. The</w:t>
      </w:r>
      <w:r w:rsidR="007A1F23">
        <w:rPr>
          <w:rFonts w:asciiTheme="minorBidi" w:hAnsiTheme="minorBidi" w:cstheme="minorBidi"/>
          <w:b w:val="0"/>
          <w:bCs w:val="0"/>
          <w:sz w:val="24"/>
        </w:rPr>
        <w:t>se efforts</w:t>
      </w:r>
      <w:r w:rsidRPr="00A267D3">
        <w:rPr>
          <w:rFonts w:asciiTheme="minorBidi" w:hAnsiTheme="minorBidi" w:cstheme="minorBidi"/>
          <w:b w:val="0"/>
          <w:bCs w:val="0"/>
          <w:sz w:val="24"/>
        </w:rPr>
        <w:t xml:space="preserve"> might, at times, lead to achievements that can </w:t>
      </w:r>
      <w:proofErr w:type="gramStart"/>
      <w:r w:rsidRPr="00A267D3">
        <w:rPr>
          <w:rFonts w:asciiTheme="minorBidi" w:hAnsiTheme="minorBidi" w:cstheme="minorBidi"/>
          <w:b w:val="0"/>
          <w:bCs w:val="0"/>
          <w:sz w:val="24"/>
        </w:rPr>
        <w:t xml:space="preserve">be </w:t>
      </w:r>
      <w:r w:rsidR="00E328F5" w:rsidRPr="00A267D3">
        <w:rPr>
          <w:rFonts w:asciiTheme="minorBidi" w:hAnsiTheme="minorBidi" w:cstheme="minorBidi"/>
          <w:b w:val="0"/>
          <w:bCs w:val="0"/>
          <w:sz w:val="24"/>
        </w:rPr>
        <w:t>felt</w:t>
      </w:r>
      <w:proofErr w:type="gramEnd"/>
      <w:r w:rsidR="00E328F5" w:rsidRPr="00A267D3">
        <w:rPr>
          <w:rFonts w:asciiTheme="minorBidi" w:hAnsiTheme="minorBidi" w:cstheme="minorBidi"/>
          <w:b w:val="0"/>
          <w:bCs w:val="0"/>
          <w:sz w:val="24"/>
        </w:rPr>
        <w:t xml:space="preserve"> and defined – </w:t>
      </w:r>
      <w:r w:rsidR="007A1F23">
        <w:rPr>
          <w:rFonts w:asciiTheme="minorBidi" w:hAnsiTheme="minorBidi" w:cstheme="minorBidi"/>
          <w:b w:val="0"/>
          <w:bCs w:val="0"/>
          <w:sz w:val="24"/>
        </w:rPr>
        <w:t>such as becoming</w:t>
      </w:r>
      <w:r w:rsidR="00E328F5" w:rsidRPr="00A267D3">
        <w:rPr>
          <w:rFonts w:asciiTheme="minorBidi" w:hAnsiTheme="minorBidi" w:cstheme="minorBidi"/>
          <w:b w:val="0"/>
          <w:bCs w:val="0"/>
          <w:sz w:val="24"/>
        </w:rPr>
        <w:t xml:space="preserve"> </w:t>
      </w:r>
      <w:r w:rsidR="00EB7DBC">
        <w:rPr>
          <w:rFonts w:asciiTheme="minorBidi" w:hAnsiTheme="minorBidi" w:cstheme="minorBidi"/>
          <w:b w:val="0"/>
          <w:bCs w:val="0"/>
          <w:sz w:val="24"/>
        </w:rPr>
        <w:t>“</w:t>
      </w:r>
      <w:r w:rsidR="00E328F5" w:rsidRPr="00A267D3">
        <w:rPr>
          <w:rFonts w:asciiTheme="minorBidi" w:hAnsiTheme="minorBidi" w:cstheme="minorBidi"/>
          <w:b w:val="0"/>
          <w:bCs w:val="0"/>
          <w:sz w:val="24"/>
        </w:rPr>
        <w:t>like a single person with a single heart</w:t>
      </w:r>
      <w:r w:rsidR="00EB7DBC">
        <w:rPr>
          <w:rFonts w:asciiTheme="minorBidi" w:hAnsiTheme="minorBidi" w:cstheme="minorBidi"/>
          <w:b w:val="0"/>
          <w:bCs w:val="0"/>
          <w:sz w:val="24"/>
        </w:rPr>
        <w:t>”</w:t>
      </w:r>
      <w:r w:rsidR="007A1F23">
        <w:rPr>
          <w:rFonts w:asciiTheme="minorBidi" w:hAnsiTheme="minorBidi" w:cstheme="minorBidi"/>
          <w:b w:val="0"/>
          <w:bCs w:val="0"/>
          <w:sz w:val="24"/>
        </w:rPr>
        <w:t xml:space="preserve"> (as in Rashi, </w:t>
      </w:r>
      <w:r w:rsidR="007A1F23">
        <w:rPr>
          <w:rFonts w:asciiTheme="minorBidi" w:hAnsiTheme="minorBidi" w:cstheme="minorBidi"/>
          <w:b w:val="0"/>
          <w:bCs w:val="0"/>
          <w:i/>
          <w:iCs/>
          <w:sz w:val="24"/>
        </w:rPr>
        <w:t>Shemot</w:t>
      </w:r>
      <w:r w:rsidR="007A1F23">
        <w:rPr>
          <w:rFonts w:asciiTheme="minorBidi" w:hAnsiTheme="minorBidi" w:cstheme="minorBidi"/>
          <w:b w:val="0"/>
          <w:bCs w:val="0"/>
          <w:sz w:val="24"/>
        </w:rPr>
        <w:t xml:space="preserve"> 19:2).</w:t>
      </w:r>
      <w:r w:rsidR="00E328F5" w:rsidRPr="00A267D3">
        <w:rPr>
          <w:rFonts w:asciiTheme="minorBidi" w:hAnsiTheme="minorBidi" w:cstheme="minorBidi"/>
          <w:b w:val="0"/>
          <w:bCs w:val="0"/>
          <w:sz w:val="24"/>
        </w:rPr>
        <w:t xml:space="preserve"> At other times</w:t>
      </w:r>
      <w:r w:rsidR="00893866" w:rsidRPr="00A267D3">
        <w:rPr>
          <w:rFonts w:asciiTheme="minorBidi" w:hAnsiTheme="minorBidi" w:cstheme="minorBidi"/>
          <w:b w:val="0"/>
          <w:bCs w:val="0"/>
          <w:sz w:val="24"/>
        </w:rPr>
        <w:t>, the process has no tangible outcome. The Gemara teaches:</w:t>
      </w:r>
    </w:p>
    <w:p w14:paraId="5A3C3DB3"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4B5F1F87" w14:textId="742B9FFB" w:rsidR="00893866" w:rsidRDefault="00893866"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t xml:space="preserve">Rabbi Shimon ben Yochai said: There are three worthy gifts that the Holy One, blessed be He, gave to Israel, and all </w:t>
      </w:r>
      <w:proofErr w:type="gramStart"/>
      <w:r w:rsidRPr="00A267D3">
        <w:rPr>
          <w:rFonts w:asciiTheme="minorBidi" w:hAnsiTheme="minorBidi" w:cstheme="minorBidi"/>
          <w:b w:val="0"/>
          <w:bCs w:val="0"/>
          <w:sz w:val="24"/>
        </w:rPr>
        <w:t>are given</w:t>
      </w:r>
      <w:proofErr w:type="gramEnd"/>
      <w:r w:rsidRPr="00A267D3">
        <w:rPr>
          <w:rFonts w:asciiTheme="minorBidi" w:hAnsiTheme="minorBidi" w:cstheme="minorBidi"/>
          <w:b w:val="0"/>
          <w:bCs w:val="0"/>
          <w:sz w:val="24"/>
        </w:rPr>
        <w:t xml:space="preserve"> only through suffering. They are Torah, and the land of Israel, and the World to Come. </w:t>
      </w:r>
      <w:r w:rsidR="00EC6837" w:rsidRPr="00A267D3">
        <w:rPr>
          <w:rFonts w:asciiTheme="minorBidi" w:hAnsiTheme="minorBidi" w:cstheme="minorBidi"/>
          <w:b w:val="0"/>
          <w:bCs w:val="0"/>
          <w:sz w:val="24"/>
        </w:rPr>
        <w:t>(</w:t>
      </w:r>
      <w:r w:rsidR="00EC6837" w:rsidRPr="00A67537">
        <w:rPr>
          <w:rFonts w:asciiTheme="minorBidi" w:hAnsiTheme="minorBidi" w:cstheme="minorBidi"/>
          <w:b w:val="0"/>
          <w:bCs w:val="0"/>
          <w:i/>
          <w:iCs/>
          <w:sz w:val="24"/>
        </w:rPr>
        <w:t>Berakhot</w:t>
      </w:r>
      <w:r w:rsidR="00EC6837" w:rsidRPr="00A267D3">
        <w:rPr>
          <w:rFonts w:asciiTheme="minorBidi" w:hAnsiTheme="minorBidi" w:cstheme="minorBidi"/>
          <w:b w:val="0"/>
          <w:bCs w:val="0"/>
          <w:sz w:val="24"/>
        </w:rPr>
        <w:t xml:space="preserve"> 5a)</w:t>
      </w:r>
    </w:p>
    <w:p w14:paraId="3309C516"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1B49503E" w14:textId="1D2A379D" w:rsidR="00893866" w:rsidRDefault="00893866" w:rsidP="002B28ED">
      <w:pPr>
        <w:pStyle w:val="a"/>
        <w:keepNext w:val="0"/>
        <w:widowControl w:val="0"/>
        <w:tabs>
          <w:tab w:val="left" w:pos="720"/>
        </w:tabs>
        <w:bidi w:val="0"/>
        <w:spacing w:after="0"/>
        <w:jc w:val="both"/>
        <w:rPr>
          <w:rFonts w:asciiTheme="minorBidi" w:hAnsiTheme="minorBidi" w:cstheme="minorBidi"/>
          <w:b w:val="0"/>
          <w:bCs w:val="0"/>
          <w:sz w:val="24"/>
        </w:rPr>
      </w:pPr>
      <w:r w:rsidRPr="00A267D3">
        <w:rPr>
          <w:rFonts w:asciiTheme="minorBidi" w:hAnsiTheme="minorBidi" w:cstheme="minorBidi"/>
          <w:b w:val="0"/>
          <w:bCs w:val="0"/>
          <w:sz w:val="24"/>
        </w:rPr>
        <w:t xml:space="preserve">Why are these gifts given through suffering? The Gemara seems to </w:t>
      </w:r>
      <w:r w:rsidR="00EC6837">
        <w:rPr>
          <w:rFonts w:asciiTheme="minorBidi" w:hAnsiTheme="minorBidi" w:cstheme="minorBidi"/>
          <w:b w:val="0"/>
          <w:bCs w:val="0"/>
          <w:sz w:val="24"/>
        </w:rPr>
        <w:t>indicate</w:t>
      </w:r>
      <w:r w:rsidR="00EC6837" w:rsidRPr="00A267D3">
        <w:rPr>
          <w:rFonts w:asciiTheme="minorBidi" w:hAnsiTheme="minorBidi" w:cstheme="minorBidi"/>
          <w:b w:val="0"/>
          <w:bCs w:val="0"/>
          <w:sz w:val="24"/>
        </w:rPr>
        <w:t xml:space="preserve"> </w:t>
      </w:r>
      <w:r w:rsidRPr="00A267D3">
        <w:rPr>
          <w:rFonts w:asciiTheme="minorBidi" w:hAnsiTheme="minorBidi" w:cstheme="minorBidi"/>
          <w:b w:val="0"/>
          <w:bCs w:val="0"/>
          <w:sz w:val="24"/>
        </w:rPr>
        <w:t xml:space="preserve">that this </w:t>
      </w:r>
      <w:r w:rsidR="00EC6837">
        <w:rPr>
          <w:rFonts w:asciiTheme="minorBidi" w:hAnsiTheme="minorBidi" w:cstheme="minorBidi"/>
          <w:b w:val="0"/>
          <w:bCs w:val="0"/>
          <w:sz w:val="24"/>
        </w:rPr>
        <w:t xml:space="preserve">reality </w:t>
      </w:r>
      <w:r w:rsidRPr="00A267D3">
        <w:rPr>
          <w:rFonts w:asciiTheme="minorBidi" w:hAnsiTheme="minorBidi" w:cstheme="minorBidi"/>
          <w:b w:val="0"/>
          <w:bCs w:val="0"/>
          <w:sz w:val="24"/>
        </w:rPr>
        <w:t xml:space="preserve">was God’s intention from the outset, </w:t>
      </w:r>
      <w:r w:rsidR="00335F37">
        <w:rPr>
          <w:rFonts w:asciiTheme="minorBidi" w:hAnsiTheme="minorBidi" w:cstheme="minorBidi"/>
          <w:b w:val="0"/>
          <w:bCs w:val="0"/>
          <w:sz w:val="24"/>
        </w:rPr>
        <w:t>not a</w:t>
      </w:r>
      <w:r w:rsidRPr="00A267D3">
        <w:rPr>
          <w:rFonts w:asciiTheme="minorBidi" w:hAnsiTheme="minorBidi" w:cstheme="minorBidi"/>
          <w:b w:val="0"/>
          <w:bCs w:val="0"/>
          <w:sz w:val="24"/>
        </w:rPr>
        <w:t xml:space="preserve"> result of our own actions. </w:t>
      </w:r>
      <w:r w:rsidR="00EC6837">
        <w:rPr>
          <w:rFonts w:asciiTheme="minorBidi" w:hAnsiTheme="minorBidi" w:cstheme="minorBidi"/>
          <w:b w:val="0"/>
          <w:bCs w:val="0"/>
          <w:sz w:val="24"/>
        </w:rPr>
        <w:t xml:space="preserve">This was His plan because </w:t>
      </w:r>
      <w:r w:rsidRPr="00A267D3">
        <w:rPr>
          <w:rFonts w:asciiTheme="minorBidi" w:hAnsiTheme="minorBidi" w:cstheme="minorBidi"/>
          <w:b w:val="0"/>
          <w:bCs w:val="0"/>
          <w:sz w:val="24"/>
        </w:rPr>
        <w:t xml:space="preserve">it is specifically the experience of suffering, the toil of the way, </w:t>
      </w:r>
      <w:proofErr w:type="gramStart"/>
      <w:r w:rsidRPr="00A267D3">
        <w:rPr>
          <w:rFonts w:asciiTheme="minorBidi" w:hAnsiTheme="minorBidi" w:cstheme="minorBidi"/>
          <w:b w:val="0"/>
          <w:bCs w:val="0"/>
          <w:sz w:val="24"/>
        </w:rPr>
        <w:t>that</w:t>
      </w:r>
      <w:proofErr w:type="gramEnd"/>
      <w:r w:rsidRPr="00A267D3">
        <w:rPr>
          <w:rFonts w:asciiTheme="minorBidi" w:hAnsiTheme="minorBidi" w:cstheme="minorBidi"/>
          <w:b w:val="0"/>
          <w:bCs w:val="0"/>
          <w:sz w:val="24"/>
        </w:rPr>
        <w:t xml:space="preserve"> lead to a World to Come that has greater significance; to a land of Israel that is more valuable; to Torah that is more true.</w:t>
      </w:r>
    </w:p>
    <w:p w14:paraId="18BC0587"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669817F6" w14:textId="03A9C5F0" w:rsidR="00893866" w:rsidRDefault="00F600FC"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893866" w:rsidRPr="00A267D3">
        <w:rPr>
          <w:rFonts w:asciiTheme="minorBidi" w:hAnsiTheme="minorBidi" w:cstheme="minorBidi"/>
          <w:b w:val="0"/>
          <w:bCs w:val="0"/>
          <w:sz w:val="24"/>
        </w:rPr>
        <w:t>After the Revelation at Sinai, the Torah records:</w:t>
      </w:r>
    </w:p>
    <w:p w14:paraId="53B2D556"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73DC3678" w14:textId="16375124" w:rsidR="00893866" w:rsidRDefault="00893866"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t>And they departed from the mountain of God, a three-day journey… (</w:t>
      </w:r>
      <w:r w:rsidRPr="00F440AC">
        <w:rPr>
          <w:rFonts w:asciiTheme="minorBidi" w:hAnsiTheme="minorBidi" w:cstheme="minorBidi"/>
          <w:b w:val="0"/>
          <w:bCs w:val="0"/>
          <w:i/>
          <w:iCs/>
          <w:sz w:val="24"/>
        </w:rPr>
        <w:t>Bamidbar</w:t>
      </w:r>
      <w:r w:rsidRPr="00A267D3">
        <w:rPr>
          <w:rFonts w:asciiTheme="minorBidi" w:hAnsiTheme="minorBidi" w:cstheme="minorBidi"/>
          <w:b w:val="0"/>
          <w:bCs w:val="0"/>
          <w:sz w:val="24"/>
        </w:rPr>
        <w:t xml:space="preserve"> 10:33)</w:t>
      </w:r>
    </w:p>
    <w:p w14:paraId="6F868728"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62228E55" w14:textId="16FC0DB5" w:rsidR="00893866" w:rsidRDefault="00893866" w:rsidP="002B28ED">
      <w:pPr>
        <w:pStyle w:val="a"/>
        <w:keepNext w:val="0"/>
        <w:widowControl w:val="0"/>
        <w:tabs>
          <w:tab w:val="left" w:pos="720"/>
        </w:tabs>
        <w:bidi w:val="0"/>
        <w:spacing w:after="0"/>
        <w:jc w:val="both"/>
        <w:rPr>
          <w:rFonts w:asciiTheme="minorBidi" w:hAnsiTheme="minorBidi" w:cstheme="minorBidi"/>
          <w:b w:val="0"/>
          <w:bCs w:val="0"/>
          <w:sz w:val="24"/>
        </w:rPr>
      </w:pPr>
      <w:r w:rsidRPr="00A267D3">
        <w:rPr>
          <w:rFonts w:asciiTheme="minorBidi" w:hAnsiTheme="minorBidi" w:cstheme="minorBidi"/>
          <w:b w:val="0"/>
          <w:bCs w:val="0"/>
          <w:sz w:val="24"/>
        </w:rPr>
        <w:t>Ramban</w:t>
      </w:r>
      <w:r w:rsidR="006C00EA" w:rsidRPr="00A267D3">
        <w:rPr>
          <w:rFonts w:asciiTheme="minorBidi" w:hAnsiTheme="minorBidi" w:cstheme="minorBidi"/>
          <w:b w:val="0"/>
          <w:bCs w:val="0"/>
          <w:sz w:val="24"/>
        </w:rPr>
        <w:t xml:space="preserve">, citing a </w:t>
      </w:r>
      <w:r w:rsidR="006C00EA" w:rsidRPr="001D7844">
        <w:rPr>
          <w:rFonts w:asciiTheme="minorBidi" w:hAnsiTheme="minorBidi" w:cstheme="minorBidi"/>
          <w:b w:val="0"/>
          <w:bCs w:val="0"/>
          <w:i/>
          <w:iCs/>
          <w:sz w:val="24"/>
        </w:rPr>
        <w:t>midrash</w:t>
      </w:r>
      <w:r w:rsidR="006C00EA" w:rsidRPr="00A267D3">
        <w:rPr>
          <w:rFonts w:asciiTheme="minorBidi" w:hAnsiTheme="minorBidi" w:cstheme="minorBidi"/>
          <w:b w:val="0"/>
          <w:bCs w:val="0"/>
          <w:sz w:val="24"/>
        </w:rPr>
        <w:t>, explains</w:t>
      </w:r>
      <w:r w:rsidRPr="00A267D3">
        <w:rPr>
          <w:rFonts w:asciiTheme="minorBidi" w:hAnsiTheme="minorBidi" w:cstheme="minorBidi"/>
          <w:b w:val="0"/>
          <w:bCs w:val="0"/>
          <w:sz w:val="24"/>
        </w:rPr>
        <w:t>:</w:t>
      </w:r>
    </w:p>
    <w:p w14:paraId="5EA69C1D"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62BB2CB7" w14:textId="0E12605E" w:rsidR="00AE5E30" w:rsidRDefault="00AE5E30"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t xml:space="preserve">They departed from Mount Sinai joyfully, like a young child running away from school, saying, </w:t>
      </w:r>
      <w:r w:rsidR="00C407C5">
        <w:rPr>
          <w:rFonts w:asciiTheme="minorBidi" w:hAnsiTheme="minorBidi" w:cstheme="minorBidi"/>
          <w:b w:val="0"/>
          <w:bCs w:val="0"/>
          <w:sz w:val="24"/>
        </w:rPr>
        <w:t>“</w:t>
      </w:r>
      <w:r w:rsidRPr="00A267D3">
        <w:rPr>
          <w:rFonts w:asciiTheme="minorBidi" w:hAnsiTheme="minorBidi" w:cstheme="minorBidi"/>
          <w:b w:val="0"/>
          <w:bCs w:val="0"/>
          <w:sz w:val="24"/>
        </w:rPr>
        <w:t xml:space="preserve">Lest He pile on more </w:t>
      </w:r>
      <w:r w:rsidRPr="00692C50">
        <w:rPr>
          <w:rFonts w:asciiTheme="minorBidi" w:hAnsiTheme="minorBidi" w:cstheme="minorBidi"/>
          <w:b w:val="0"/>
          <w:bCs w:val="0"/>
          <w:i/>
          <w:iCs/>
          <w:sz w:val="24"/>
        </w:rPr>
        <w:t>mitzvot</w:t>
      </w:r>
      <w:r w:rsidRPr="00A267D3">
        <w:rPr>
          <w:rFonts w:asciiTheme="minorBidi" w:hAnsiTheme="minorBidi" w:cstheme="minorBidi"/>
          <w:b w:val="0"/>
          <w:bCs w:val="0"/>
          <w:sz w:val="24"/>
        </w:rPr>
        <w:t xml:space="preserve"> for us.</w:t>
      </w:r>
      <w:r w:rsidR="00C407C5">
        <w:rPr>
          <w:rFonts w:asciiTheme="minorBidi" w:hAnsiTheme="minorBidi" w:cstheme="minorBidi"/>
          <w:b w:val="0"/>
          <w:bCs w:val="0"/>
          <w:sz w:val="24"/>
        </w:rPr>
        <w:t>”</w:t>
      </w:r>
      <w:r w:rsidRPr="00A267D3">
        <w:rPr>
          <w:rFonts w:asciiTheme="minorBidi" w:hAnsiTheme="minorBidi" w:cstheme="minorBidi"/>
          <w:b w:val="0"/>
          <w:bCs w:val="0"/>
          <w:sz w:val="24"/>
        </w:rPr>
        <w:t xml:space="preserve"> This is the meaning of the phrase, </w:t>
      </w:r>
      <w:r w:rsidR="00C407C5">
        <w:rPr>
          <w:rFonts w:asciiTheme="minorBidi" w:hAnsiTheme="minorBidi" w:cstheme="minorBidi"/>
          <w:b w:val="0"/>
          <w:bCs w:val="0"/>
          <w:sz w:val="24"/>
        </w:rPr>
        <w:t>“</w:t>
      </w:r>
      <w:r w:rsidRPr="00A267D3">
        <w:rPr>
          <w:rFonts w:asciiTheme="minorBidi" w:hAnsiTheme="minorBidi" w:cstheme="minorBidi"/>
          <w:b w:val="0"/>
          <w:bCs w:val="0"/>
          <w:sz w:val="24"/>
        </w:rPr>
        <w:t>And they departed fr</w:t>
      </w:r>
      <w:r w:rsidR="00B037D9" w:rsidRPr="00A267D3">
        <w:rPr>
          <w:rFonts w:asciiTheme="minorBidi" w:hAnsiTheme="minorBidi" w:cstheme="minorBidi"/>
          <w:b w:val="0"/>
          <w:bCs w:val="0"/>
          <w:sz w:val="24"/>
        </w:rPr>
        <w:t>o</w:t>
      </w:r>
      <w:r w:rsidRPr="00A267D3">
        <w:rPr>
          <w:rFonts w:asciiTheme="minorBidi" w:hAnsiTheme="minorBidi" w:cstheme="minorBidi"/>
          <w:b w:val="0"/>
          <w:bCs w:val="0"/>
          <w:sz w:val="24"/>
        </w:rPr>
        <w:t>m the mountain of God</w:t>
      </w:r>
      <w:r w:rsidR="00C407C5">
        <w:rPr>
          <w:rFonts w:asciiTheme="minorBidi" w:hAnsiTheme="minorBidi" w:cstheme="minorBidi"/>
          <w:b w:val="0"/>
          <w:bCs w:val="0"/>
          <w:sz w:val="24"/>
        </w:rPr>
        <w:t>”</w:t>
      </w:r>
      <w:r w:rsidRPr="00A267D3">
        <w:rPr>
          <w:rFonts w:asciiTheme="minorBidi" w:hAnsiTheme="minorBidi" w:cstheme="minorBidi"/>
          <w:b w:val="0"/>
          <w:bCs w:val="0"/>
          <w:sz w:val="24"/>
        </w:rPr>
        <w:t xml:space="preserve">: their intention was to take themselves away from there, because it was </w:t>
      </w:r>
      <w:r w:rsidR="00C407C5">
        <w:rPr>
          <w:rFonts w:asciiTheme="minorBidi" w:hAnsiTheme="minorBidi" w:cstheme="minorBidi"/>
          <w:b w:val="0"/>
          <w:bCs w:val="0"/>
          <w:sz w:val="24"/>
        </w:rPr>
        <w:t>“</w:t>
      </w:r>
      <w:r w:rsidRPr="00A267D3">
        <w:rPr>
          <w:rFonts w:asciiTheme="minorBidi" w:hAnsiTheme="minorBidi" w:cstheme="minorBidi"/>
          <w:b w:val="0"/>
          <w:bCs w:val="0"/>
          <w:sz w:val="24"/>
        </w:rPr>
        <w:t>the mountain of God</w:t>
      </w:r>
      <w:r w:rsidR="00C407C5">
        <w:rPr>
          <w:rFonts w:asciiTheme="minorBidi" w:hAnsiTheme="minorBidi" w:cstheme="minorBidi"/>
          <w:b w:val="0"/>
          <w:bCs w:val="0"/>
          <w:sz w:val="24"/>
        </w:rPr>
        <w:t>.”</w:t>
      </w:r>
      <w:r w:rsidR="008975BD">
        <w:rPr>
          <w:rFonts w:asciiTheme="minorBidi" w:hAnsiTheme="minorBidi" w:cstheme="minorBidi"/>
          <w:b w:val="0"/>
          <w:bCs w:val="0"/>
          <w:sz w:val="24"/>
        </w:rPr>
        <w:t xml:space="preserve"> (Ramban on </w:t>
      </w:r>
      <w:r w:rsidR="008975BD">
        <w:rPr>
          <w:rFonts w:asciiTheme="minorBidi" w:hAnsiTheme="minorBidi" w:cstheme="minorBidi"/>
          <w:b w:val="0"/>
          <w:bCs w:val="0"/>
          <w:i/>
          <w:iCs/>
          <w:sz w:val="24"/>
        </w:rPr>
        <w:t xml:space="preserve">Bamidbar </w:t>
      </w:r>
      <w:r w:rsidR="008975BD">
        <w:rPr>
          <w:rFonts w:asciiTheme="minorBidi" w:hAnsiTheme="minorBidi" w:cstheme="minorBidi"/>
          <w:b w:val="0"/>
          <w:bCs w:val="0"/>
          <w:sz w:val="24"/>
        </w:rPr>
        <w:t>10:35)</w:t>
      </w:r>
    </w:p>
    <w:p w14:paraId="3574E705"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41AF6084" w14:textId="11F67BEB" w:rsidR="00A87B9B" w:rsidRDefault="00A87B9B" w:rsidP="002B28ED">
      <w:pPr>
        <w:pStyle w:val="a"/>
        <w:keepNext w:val="0"/>
        <w:widowControl w:val="0"/>
        <w:tabs>
          <w:tab w:val="left" w:pos="720"/>
        </w:tabs>
        <w:bidi w:val="0"/>
        <w:spacing w:after="0"/>
        <w:jc w:val="both"/>
        <w:rPr>
          <w:rFonts w:asciiTheme="minorBidi" w:hAnsiTheme="minorBidi" w:cstheme="minorBidi"/>
          <w:b w:val="0"/>
          <w:bCs w:val="0"/>
          <w:sz w:val="24"/>
        </w:rPr>
      </w:pPr>
      <w:r w:rsidRPr="00A267D3">
        <w:rPr>
          <w:rFonts w:asciiTheme="minorBidi" w:hAnsiTheme="minorBidi" w:cstheme="minorBidi"/>
          <w:b w:val="0"/>
          <w:bCs w:val="0"/>
          <w:sz w:val="24"/>
        </w:rPr>
        <w:t xml:space="preserve">Ramban’s focus here seems to be on the fact that </w:t>
      </w:r>
      <w:r w:rsidRPr="00F600FC">
        <w:rPr>
          <w:rFonts w:asciiTheme="minorBidi" w:hAnsiTheme="minorBidi" w:cstheme="minorBidi"/>
          <w:b w:val="0"/>
          <w:bCs w:val="0"/>
          <w:i/>
          <w:iCs/>
          <w:sz w:val="24"/>
        </w:rPr>
        <w:t>Bnei Yisrael</w:t>
      </w:r>
      <w:r w:rsidRPr="00A267D3">
        <w:rPr>
          <w:rFonts w:asciiTheme="minorBidi" w:hAnsiTheme="minorBidi" w:cstheme="minorBidi"/>
          <w:b w:val="0"/>
          <w:bCs w:val="0"/>
          <w:sz w:val="24"/>
        </w:rPr>
        <w:t xml:space="preserve"> are journeying </w:t>
      </w:r>
      <w:r w:rsidR="00C407C5">
        <w:rPr>
          <w:rFonts w:asciiTheme="minorBidi" w:hAnsiTheme="minorBidi" w:cstheme="minorBidi"/>
          <w:b w:val="0"/>
          <w:bCs w:val="0"/>
          <w:sz w:val="24"/>
        </w:rPr>
        <w:t>“</w:t>
      </w:r>
      <w:r w:rsidRPr="00A267D3">
        <w:rPr>
          <w:rFonts w:asciiTheme="minorBidi" w:hAnsiTheme="minorBidi" w:cstheme="minorBidi"/>
          <w:b w:val="0"/>
          <w:bCs w:val="0"/>
          <w:i/>
          <w:iCs/>
          <w:sz w:val="24"/>
        </w:rPr>
        <w:t>from</w:t>
      </w:r>
      <w:r w:rsidRPr="00A267D3">
        <w:rPr>
          <w:rFonts w:asciiTheme="minorBidi" w:hAnsiTheme="minorBidi" w:cstheme="minorBidi"/>
          <w:b w:val="0"/>
          <w:bCs w:val="0"/>
          <w:sz w:val="24"/>
        </w:rPr>
        <w:t xml:space="preserve"> </w:t>
      </w:r>
      <w:proofErr w:type="gramStart"/>
      <w:r w:rsidRPr="00A267D3">
        <w:rPr>
          <w:rFonts w:asciiTheme="minorBidi" w:hAnsiTheme="minorBidi" w:cstheme="minorBidi"/>
          <w:b w:val="0"/>
          <w:bCs w:val="0"/>
          <w:sz w:val="24"/>
        </w:rPr>
        <w:t>God’s mountain</w:t>
      </w:r>
      <w:proofErr w:type="gramEnd"/>
      <w:r w:rsidR="00692C50">
        <w:rPr>
          <w:rFonts w:asciiTheme="minorBidi" w:hAnsiTheme="minorBidi" w:cstheme="minorBidi"/>
          <w:b w:val="0"/>
          <w:bCs w:val="0"/>
          <w:sz w:val="24"/>
        </w:rPr>
        <w:t>.</w:t>
      </w:r>
      <w:r w:rsidR="00C407C5">
        <w:rPr>
          <w:rFonts w:asciiTheme="minorBidi" w:hAnsiTheme="minorBidi" w:cstheme="minorBidi"/>
          <w:b w:val="0"/>
          <w:bCs w:val="0"/>
          <w:sz w:val="24"/>
        </w:rPr>
        <w:t>”</w:t>
      </w:r>
      <w:r w:rsidRPr="00A267D3">
        <w:rPr>
          <w:rFonts w:asciiTheme="minorBidi" w:hAnsiTheme="minorBidi" w:cstheme="minorBidi"/>
          <w:b w:val="0"/>
          <w:bCs w:val="0"/>
          <w:sz w:val="24"/>
        </w:rPr>
        <w:t xml:space="preserve"> They are not journeying </w:t>
      </w:r>
      <w:r w:rsidRPr="00A267D3">
        <w:rPr>
          <w:rFonts w:asciiTheme="minorBidi" w:hAnsiTheme="minorBidi" w:cstheme="minorBidi"/>
          <w:b w:val="0"/>
          <w:bCs w:val="0"/>
          <w:i/>
          <w:iCs/>
          <w:sz w:val="24"/>
        </w:rPr>
        <w:t>toward</w:t>
      </w:r>
      <w:r w:rsidRPr="00A267D3">
        <w:rPr>
          <w:rFonts w:asciiTheme="minorBidi" w:hAnsiTheme="minorBidi" w:cstheme="minorBidi"/>
          <w:b w:val="0"/>
          <w:bCs w:val="0"/>
          <w:sz w:val="24"/>
        </w:rPr>
        <w:t xml:space="preserve"> </w:t>
      </w:r>
      <w:r w:rsidR="0066100D">
        <w:rPr>
          <w:rFonts w:asciiTheme="minorBidi" w:hAnsiTheme="minorBidi" w:cstheme="minorBidi"/>
          <w:b w:val="0"/>
          <w:bCs w:val="0"/>
          <w:sz w:val="24"/>
        </w:rPr>
        <w:t>any</w:t>
      </w:r>
      <w:r w:rsidRPr="00A267D3">
        <w:rPr>
          <w:rFonts w:asciiTheme="minorBidi" w:hAnsiTheme="minorBidi" w:cstheme="minorBidi"/>
          <w:b w:val="0"/>
          <w:bCs w:val="0"/>
          <w:sz w:val="24"/>
        </w:rPr>
        <w:t xml:space="preserve"> goal</w:t>
      </w:r>
      <w:r w:rsidR="008975BD">
        <w:rPr>
          <w:rFonts w:asciiTheme="minorBidi" w:hAnsiTheme="minorBidi" w:cstheme="minorBidi"/>
          <w:b w:val="0"/>
          <w:bCs w:val="0"/>
          <w:sz w:val="24"/>
        </w:rPr>
        <w:t xml:space="preserve">; their goal is simply to depart </w:t>
      </w:r>
      <w:r w:rsidRPr="00A267D3">
        <w:rPr>
          <w:rFonts w:asciiTheme="minorBidi" w:hAnsiTheme="minorBidi" w:cstheme="minorBidi"/>
          <w:b w:val="0"/>
          <w:bCs w:val="0"/>
          <w:sz w:val="24"/>
        </w:rPr>
        <w:t xml:space="preserve">from where they are. This is not a forward-oriented </w:t>
      </w:r>
      <w:r w:rsidR="00582800">
        <w:rPr>
          <w:rFonts w:asciiTheme="minorBidi" w:hAnsiTheme="minorBidi" w:cstheme="minorBidi"/>
          <w:b w:val="0"/>
          <w:bCs w:val="0"/>
          <w:sz w:val="24"/>
        </w:rPr>
        <w:t>movement, and it obscures the significance of true advancement</w:t>
      </w:r>
      <w:r w:rsidRPr="00A267D3">
        <w:rPr>
          <w:rFonts w:asciiTheme="minorBidi" w:hAnsiTheme="minorBidi" w:cstheme="minorBidi"/>
          <w:b w:val="0"/>
          <w:bCs w:val="0"/>
          <w:sz w:val="24"/>
        </w:rPr>
        <w:t xml:space="preserve">. </w:t>
      </w:r>
      <w:r w:rsidR="00FC2563">
        <w:rPr>
          <w:rFonts w:asciiTheme="minorBidi" w:hAnsiTheme="minorBidi" w:cstheme="minorBidi"/>
          <w:b w:val="0"/>
          <w:bCs w:val="0"/>
          <w:i/>
          <w:iCs/>
          <w:sz w:val="24"/>
        </w:rPr>
        <w:t>Chazal</w:t>
      </w:r>
      <w:r w:rsidR="00FC2563">
        <w:rPr>
          <w:rFonts w:asciiTheme="minorBidi" w:hAnsiTheme="minorBidi" w:cstheme="minorBidi"/>
          <w:b w:val="0"/>
          <w:bCs w:val="0"/>
          <w:sz w:val="24"/>
        </w:rPr>
        <w:t xml:space="preserve"> criticize</w:t>
      </w:r>
      <w:r w:rsidRPr="00A267D3">
        <w:rPr>
          <w:rFonts w:asciiTheme="minorBidi" w:hAnsiTheme="minorBidi" w:cstheme="minorBidi"/>
          <w:b w:val="0"/>
          <w:bCs w:val="0"/>
          <w:sz w:val="24"/>
        </w:rPr>
        <w:t xml:space="preserve"> this </w:t>
      </w:r>
      <w:r w:rsidR="00582800">
        <w:rPr>
          <w:rFonts w:asciiTheme="minorBidi" w:hAnsiTheme="minorBidi" w:cstheme="minorBidi"/>
          <w:b w:val="0"/>
          <w:bCs w:val="0"/>
          <w:sz w:val="24"/>
        </w:rPr>
        <w:t>perspective</w:t>
      </w:r>
      <w:r w:rsidRPr="00A267D3">
        <w:rPr>
          <w:rFonts w:asciiTheme="minorBidi" w:hAnsiTheme="minorBidi" w:cstheme="minorBidi"/>
          <w:b w:val="0"/>
          <w:bCs w:val="0"/>
          <w:sz w:val="24"/>
        </w:rPr>
        <w:t xml:space="preserve">, </w:t>
      </w:r>
      <w:r w:rsidR="00FC2563">
        <w:rPr>
          <w:rFonts w:asciiTheme="minorBidi" w:hAnsiTheme="minorBidi" w:cstheme="minorBidi"/>
          <w:b w:val="0"/>
          <w:bCs w:val="0"/>
          <w:sz w:val="24"/>
        </w:rPr>
        <w:t xml:space="preserve">comparing </w:t>
      </w:r>
      <w:r w:rsidR="00FC2563">
        <w:rPr>
          <w:rFonts w:asciiTheme="minorBidi" w:hAnsiTheme="minorBidi" w:cstheme="minorBidi"/>
          <w:b w:val="0"/>
          <w:bCs w:val="0"/>
          <w:i/>
          <w:iCs/>
          <w:sz w:val="24"/>
        </w:rPr>
        <w:t xml:space="preserve">Bnei Yisrael </w:t>
      </w:r>
      <w:r w:rsidR="00FC2563">
        <w:rPr>
          <w:rFonts w:asciiTheme="minorBidi" w:hAnsiTheme="minorBidi" w:cstheme="minorBidi"/>
          <w:b w:val="0"/>
          <w:bCs w:val="0"/>
          <w:sz w:val="24"/>
        </w:rPr>
        <w:t>to</w:t>
      </w:r>
      <w:r w:rsidR="00FC2563" w:rsidRPr="00A267D3">
        <w:rPr>
          <w:rFonts w:asciiTheme="minorBidi" w:hAnsiTheme="minorBidi" w:cstheme="minorBidi"/>
          <w:b w:val="0"/>
          <w:bCs w:val="0"/>
          <w:sz w:val="24"/>
        </w:rPr>
        <w:t xml:space="preserve"> </w:t>
      </w:r>
      <w:r w:rsidRPr="00A267D3">
        <w:rPr>
          <w:rFonts w:asciiTheme="minorBidi" w:hAnsiTheme="minorBidi" w:cstheme="minorBidi"/>
          <w:b w:val="0"/>
          <w:bCs w:val="0"/>
          <w:sz w:val="24"/>
        </w:rPr>
        <w:t xml:space="preserve">children running away from school. </w:t>
      </w:r>
    </w:p>
    <w:p w14:paraId="0C5083CB"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00168159" w14:textId="63FE2642" w:rsidR="00A87B9B" w:rsidRDefault="00F600FC"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A87B9B" w:rsidRPr="00A267D3">
        <w:rPr>
          <w:rFonts w:asciiTheme="minorBidi" w:hAnsiTheme="minorBidi" w:cstheme="minorBidi"/>
          <w:b w:val="0"/>
          <w:bCs w:val="0"/>
          <w:sz w:val="24"/>
        </w:rPr>
        <w:t xml:space="preserve">In the same </w:t>
      </w:r>
      <w:r w:rsidR="00A87B9B" w:rsidRPr="00F600FC">
        <w:rPr>
          <w:rFonts w:asciiTheme="minorBidi" w:hAnsiTheme="minorBidi" w:cstheme="minorBidi"/>
          <w:b w:val="0"/>
          <w:bCs w:val="0"/>
          <w:i/>
          <w:iCs/>
          <w:sz w:val="24"/>
        </w:rPr>
        <w:t>par</w:t>
      </w:r>
      <w:r w:rsidRPr="00F600FC">
        <w:rPr>
          <w:rFonts w:asciiTheme="minorBidi" w:hAnsiTheme="minorBidi" w:cstheme="minorBidi"/>
          <w:b w:val="0"/>
          <w:bCs w:val="0"/>
          <w:i/>
          <w:iCs/>
          <w:sz w:val="24"/>
        </w:rPr>
        <w:t>a</w:t>
      </w:r>
      <w:r w:rsidR="00A87B9B" w:rsidRPr="00F600FC">
        <w:rPr>
          <w:rFonts w:asciiTheme="minorBidi" w:hAnsiTheme="minorBidi" w:cstheme="minorBidi"/>
          <w:b w:val="0"/>
          <w:bCs w:val="0"/>
          <w:i/>
          <w:iCs/>
          <w:sz w:val="24"/>
        </w:rPr>
        <w:t>sha</w:t>
      </w:r>
      <w:r w:rsidR="00A87B9B" w:rsidRPr="00A267D3">
        <w:rPr>
          <w:rFonts w:asciiTheme="minorBidi" w:hAnsiTheme="minorBidi" w:cstheme="minorBidi"/>
          <w:b w:val="0"/>
          <w:bCs w:val="0"/>
          <w:sz w:val="24"/>
        </w:rPr>
        <w:t>, we find a different formulation proposed by Moshe:</w:t>
      </w:r>
    </w:p>
    <w:p w14:paraId="3C5B16F2"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7A6CDB31" w14:textId="67AB7F69" w:rsidR="00A87B9B" w:rsidRDefault="00A87B9B"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t xml:space="preserve">And Moshe said to Chovav, son of Re’uel, the Midianite, father-in-law of Moshe: We are journeying to the place concerning which God said, </w:t>
      </w:r>
      <w:r w:rsidR="000D6750">
        <w:rPr>
          <w:rFonts w:asciiTheme="minorBidi" w:hAnsiTheme="minorBidi" w:cstheme="minorBidi"/>
          <w:b w:val="0"/>
          <w:bCs w:val="0"/>
          <w:sz w:val="24"/>
        </w:rPr>
        <w:t>“</w:t>
      </w:r>
      <w:r w:rsidRPr="00A267D3">
        <w:rPr>
          <w:rFonts w:asciiTheme="minorBidi" w:hAnsiTheme="minorBidi" w:cstheme="minorBidi"/>
          <w:b w:val="0"/>
          <w:bCs w:val="0"/>
          <w:sz w:val="24"/>
        </w:rPr>
        <w:t>I shall give it to you.</w:t>
      </w:r>
      <w:r w:rsidR="000D6750">
        <w:rPr>
          <w:rFonts w:asciiTheme="minorBidi" w:hAnsiTheme="minorBidi" w:cstheme="minorBidi"/>
          <w:b w:val="0"/>
          <w:bCs w:val="0"/>
          <w:sz w:val="24"/>
        </w:rPr>
        <w:t>”</w:t>
      </w:r>
      <w:r w:rsidRPr="00A267D3">
        <w:rPr>
          <w:rFonts w:asciiTheme="minorBidi" w:hAnsiTheme="minorBidi" w:cstheme="minorBidi"/>
          <w:b w:val="0"/>
          <w:bCs w:val="0"/>
          <w:sz w:val="24"/>
        </w:rPr>
        <w:t xml:space="preserve"> Go with us, and we shall be good to you, for God has spoken good concerning Israel. (</w:t>
      </w:r>
      <w:r w:rsidRPr="00F440AC">
        <w:rPr>
          <w:rFonts w:asciiTheme="minorBidi" w:hAnsiTheme="minorBidi" w:cstheme="minorBidi"/>
          <w:b w:val="0"/>
          <w:bCs w:val="0"/>
          <w:i/>
          <w:iCs/>
          <w:sz w:val="24"/>
        </w:rPr>
        <w:t>Bamidbar</w:t>
      </w:r>
      <w:r w:rsidRPr="00A267D3">
        <w:rPr>
          <w:rFonts w:asciiTheme="minorBidi" w:hAnsiTheme="minorBidi" w:cstheme="minorBidi"/>
          <w:b w:val="0"/>
          <w:bCs w:val="0"/>
          <w:sz w:val="24"/>
        </w:rPr>
        <w:t xml:space="preserve"> 10:29)</w:t>
      </w:r>
    </w:p>
    <w:p w14:paraId="50822A45"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3D21D8EB" w14:textId="3D0F59E8" w:rsidR="006C00EA" w:rsidRDefault="006C00EA" w:rsidP="002B28ED">
      <w:pPr>
        <w:pStyle w:val="a"/>
        <w:keepNext w:val="0"/>
        <w:widowControl w:val="0"/>
        <w:tabs>
          <w:tab w:val="left" w:pos="720"/>
        </w:tabs>
        <w:bidi w:val="0"/>
        <w:spacing w:after="0"/>
        <w:jc w:val="both"/>
        <w:rPr>
          <w:rFonts w:asciiTheme="minorBidi" w:hAnsiTheme="minorBidi" w:cstheme="minorBidi"/>
          <w:b w:val="0"/>
          <w:bCs w:val="0"/>
          <w:sz w:val="24"/>
        </w:rPr>
      </w:pPr>
      <w:r w:rsidRPr="00A267D3">
        <w:rPr>
          <w:rFonts w:asciiTheme="minorBidi" w:hAnsiTheme="minorBidi" w:cstheme="minorBidi"/>
          <w:b w:val="0"/>
          <w:bCs w:val="0"/>
          <w:sz w:val="24"/>
        </w:rPr>
        <w:t xml:space="preserve">In contrast to the description of </w:t>
      </w:r>
      <w:r w:rsidRPr="000B4360">
        <w:rPr>
          <w:rFonts w:asciiTheme="minorBidi" w:hAnsiTheme="minorBidi" w:cstheme="minorBidi"/>
          <w:b w:val="0"/>
          <w:bCs w:val="0"/>
          <w:i/>
          <w:iCs/>
          <w:sz w:val="24"/>
        </w:rPr>
        <w:t>Am Yisrael’s</w:t>
      </w:r>
      <w:r w:rsidRPr="00A267D3">
        <w:rPr>
          <w:rFonts w:asciiTheme="minorBidi" w:hAnsiTheme="minorBidi" w:cstheme="minorBidi"/>
          <w:b w:val="0"/>
          <w:bCs w:val="0"/>
          <w:sz w:val="24"/>
        </w:rPr>
        <w:t xml:space="preserve"> journey, Moshe intends to journey </w:t>
      </w:r>
      <w:r w:rsidR="00194A83">
        <w:rPr>
          <w:rFonts w:asciiTheme="minorBidi" w:hAnsiTheme="minorBidi" w:cstheme="minorBidi"/>
          <w:b w:val="0"/>
          <w:bCs w:val="0"/>
          <w:sz w:val="24"/>
        </w:rPr>
        <w:t>“</w:t>
      </w:r>
      <w:r w:rsidRPr="00A267D3">
        <w:rPr>
          <w:rFonts w:asciiTheme="minorBidi" w:hAnsiTheme="minorBidi" w:cstheme="minorBidi"/>
          <w:b w:val="0"/>
          <w:bCs w:val="0"/>
          <w:i/>
          <w:iCs/>
          <w:sz w:val="24"/>
        </w:rPr>
        <w:t>to</w:t>
      </w:r>
      <w:r w:rsidRPr="00A267D3">
        <w:rPr>
          <w:rFonts w:asciiTheme="minorBidi" w:hAnsiTheme="minorBidi" w:cstheme="minorBidi"/>
          <w:b w:val="0"/>
          <w:bCs w:val="0"/>
          <w:sz w:val="24"/>
        </w:rPr>
        <w:t xml:space="preserve"> the place…</w:t>
      </w:r>
      <w:r w:rsidR="00194A83">
        <w:rPr>
          <w:rFonts w:asciiTheme="minorBidi" w:hAnsiTheme="minorBidi" w:cstheme="minorBidi"/>
          <w:b w:val="0"/>
          <w:bCs w:val="0"/>
          <w:sz w:val="24"/>
        </w:rPr>
        <w:t>”</w:t>
      </w:r>
      <w:r w:rsidRPr="00A267D3">
        <w:rPr>
          <w:rFonts w:asciiTheme="minorBidi" w:hAnsiTheme="minorBidi" w:cstheme="minorBidi"/>
          <w:b w:val="0"/>
          <w:bCs w:val="0"/>
          <w:sz w:val="24"/>
        </w:rPr>
        <w:t xml:space="preserve"> Moshe has a destination and a goal. He intends to press on, moving forward.</w:t>
      </w:r>
    </w:p>
    <w:p w14:paraId="0BB42024"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568B890F" w14:textId="6F9E7766" w:rsidR="00AE5E30" w:rsidRDefault="00F600FC"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FA1EA6">
        <w:rPr>
          <w:rFonts w:asciiTheme="minorBidi" w:hAnsiTheme="minorBidi" w:cstheme="minorBidi"/>
          <w:b w:val="0"/>
          <w:bCs w:val="0"/>
          <w:sz w:val="24"/>
        </w:rPr>
        <w:t>One of the blessings recited a</w:t>
      </w:r>
      <w:r w:rsidR="006C00EA" w:rsidRPr="00A267D3">
        <w:rPr>
          <w:rFonts w:asciiTheme="minorBidi" w:hAnsiTheme="minorBidi" w:cstheme="minorBidi"/>
          <w:b w:val="0"/>
          <w:bCs w:val="0"/>
          <w:sz w:val="24"/>
        </w:rPr>
        <w:t xml:space="preserve">t a circumcision concerns the commandment </w:t>
      </w:r>
      <w:r w:rsidR="00FA1EA6">
        <w:rPr>
          <w:rFonts w:asciiTheme="minorBidi" w:hAnsiTheme="minorBidi" w:cstheme="minorBidi"/>
          <w:b w:val="0"/>
          <w:bCs w:val="0"/>
          <w:sz w:val="24"/>
        </w:rPr>
        <w:t>“</w:t>
      </w:r>
      <w:r w:rsidR="006C00EA" w:rsidRPr="00A267D3">
        <w:rPr>
          <w:rFonts w:asciiTheme="minorBidi" w:hAnsiTheme="minorBidi" w:cstheme="minorBidi"/>
          <w:b w:val="0"/>
          <w:bCs w:val="0"/>
          <w:sz w:val="24"/>
        </w:rPr>
        <w:t>to introduce him [the infant] into the covenant of Avraham, our patriarch.</w:t>
      </w:r>
      <w:r w:rsidR="0007657C">
        <w:rPr>
          <w:rFonts w:asciiTheme="minorBidi" w:hAnsiTheme="minorBidi" w:cstheme="minorBidi"/>
          <w:b w:val="0"/>
          <w:bCs w:val="0"/>
          <w:sz w:val="24"/>
        </w:rPr>
        <w:t>”</w:t>
      </w:r>
      <w:r w:rsidR="0007657C" w:rsidRPr="00A267D3">
        <w:rPr>
          <w:rFonts w:asciiTheme="minorBidi" w:hAnsiTheme="minorBidi" w:cstheme="minorBidi"/>
          <w:b w:val="0"/>
          <w:bCs w:val="0"/>
          <w:sz w:val="24"/>
        </w:rPr>
        <w:t xml:space="preserve"> </w:t>
      </w:r>
      <w:r w:rsidR="006C00EA" w:rsidRPr="00A267D3">
        <w:rPr>
          <w:rFonts w:asciiTheme="minorBidi" w:hAnsiTheme="minorBidi" w:cstheme="minorBidi"/>
          <w:b w:val="0"/>
          <w:bCs w:val="0"/>
          <w:sz w:val="24"/>
        </w:rPr>
        <w:t>Avudr</w:t>
      </w:r>
      <w:r w:rsidR="00C112C5">
        <w:rPr>
          <w:rFonts w:asciiTheme="minorBidi" w:hAnsiTheme="minorBidi" w:cstheme="minorBidi"/>
          <w:b w:val="0"/>
          <w:bCs w:val="0"/>
          <w:sz w:val="24"/>
        </w:rPr>
        <w:t>a</w:t>
      </w:r>
      <w:r w:rsidR="006C00EA" w:rsidRPr="00A267D3">
        <w:rPr>
          <w:rFonts w:asciiTheme="minorBidi" w:hAnsiTheme="minorBidi" w:cstheme="minorBidi"/>
          <w:b w:val="0"/>
          <w:bCs w:val="0"/>
          <w:sz w:val="24"/>
        </w:rPr>
        <w:t xml:space="preserve">ham explains that </w:t>
      </w:r>
      <w:r w:rsidR="00874A80">
        <w:rPr>
          <w:rFonts w:asciiTheme="minorBidi" w:hAnsiTheme="minorBidi" w:cstheme="minorBidi"/>
          <w:b w:val="0"/>
          <w:bCs w:val="0"/>
          <w:sz w:val="24"/>
        </w:rPr>
        <w:t>“</w:t>
      </w:r>
      <w:r w:rsidR="006C00EA" w:rsidRPr="00A267D3">
        <w:rPr>
          <w:rFonts w:asciiTheme="minorBidi" w:hAnsiTheme="minorBidi" w:cstheme="minorBidi"/>
          <w:b w:val="0"/>
          <w:bCs w:val="0"/>
          <w:sz w:val="24"/>
        </w:rPr>
        <w:t>the covenant of Avraham</w:t>
      </w:r>
      <w:r w:rsidR="00874A80">
        <w:rPr>
          <w:rFonts w:asciiTheme="minorBidi" w:hAnsiTheme="minorBidi" w:cstheme="minorBidi"/>
          <w:b w:val="0"/>
          <w:bCs w:val="0"/>
          <w:sz w:val="24"/>
        </w:rPr>
        <w:t>”</w:t>
      </w:r>
      <w:r w:rsidR="006C00EA" w:rsidRPr="00A267D3">
        <w:rPr>
          <w:rFonts w:asciiTheme="minorBidi" w:hAnsiTheme="minorBidi" w:cstheme="minorBidi"/>
          <w:b w:val="0"/>
          <w:bCs w:val="0"/>
          <w:sz w:val="24"/>
        </w:rPr>
        <w:t xml:space="preserve"> refer</w:t>
      </w:r>
      <w:r w:rsidR="00874A80">
        <w:rPr>
          <w:rFonts w:asciiTheme="minorBidi" w:hAnsiTheme="minorBidi" w:cstheme="minorBidi"/>
          <w:b w:val="0"/>
          <w:bCs w:val="0"/>
          <w:sz w:val="24"/>
        </w:rPr>
        <w:t>s</w:t>
      </w:r>
      <w:r w:rsidR="006C00EA" w:rsidRPr="00A267D3">
        <w:rPr>
          <w:rFonts w:asciiTheme="minorBidi" w:hAnsiTheme="minorBidi" w:cstheme="minorBidi"/>
          <w:b w:val="0"/>
          <w:bCs w:val="0"/>
          <w:sz w:val="24"/>
        </w:rPr>
        <w:t xml:space="preserve"> here not just to the</w:t>
      </w:r>
      <w:r w:rsidR="00A87B9B" w:rsidRPr="00A267D3">
        <w:rPr>
          <w:rFonts w:asciiTheme="minorBidi" w:hAnsiTheme="minorBidi" w:cstheme="minorBidi"/>
          <w:b w:val="0"/>
          <w:bCs w:val="0"/>
          <w:sz w:val="24"/>
        </w:rPr>
        <w:t xml:space="preserve"> </w:t>
      </w:r>
      <w:r w:rsidR="006C00EA" w:rsidRPr="00A267D3">
        <w:rPr>
          <w:rFonts w:asciiTheme="minorBidi" w:hAnsiTheme="minorBidi" w:cstheme="minorBidi"/>
          <w:b w:val="0"/>
          <w:bCs w:val="0"/>
          <w:sz w:val="24"/>
        </w:rPr>
        <w:t xml:space="preserve">actual circumcision, but to the broader covenant that God made with Avraham and his descendants – a covenant that envisions </w:t>
      </w:r>
      <w:r w:rsidR="006C00EA" w:rsidRPr="001D7844">
        <w:rPr>
          <w:rFonts w:asciiTheme="minorBidi" w:hAnsiTheme="minorBidi" w:cstheme="minorBidi"/>
          <w:b w:val="0"/>
          <w:bCs w:val="0"/>
          <w:i/>
          <w:iCs/>
          <w:sz w:val="24"/>
        </w:rPr>
        <w:t>Am Yisrael</w:t>
      </w:r>
      <w:r w:rsidR="006C00EA" w:rsidRPr="00A267D3">
        <w:rPr>
          <w:rFonts w:asciiTheme="minorBidi" w:hAnsiTheme="minorBidi" w:cstheme="minorBidi"/>
          <w:b w:val="0"/>
          <w:bCs w:val="0"/>
          <w:sz w:val="24"/>
        </w:rPr>
        <w:t xml:space="preserve"> following in Avraham’s footsteps:</w:t>
      </w:r>
    </w:p>
    <w:p w14:paraId="2F8DCC03"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4215EE8C" w14:textId="0ED469AD" w:rsidR="006C00EA" w:rsidRDefault="006C00EA"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t xml:space="preserve">For I know him, that he will command his children and his household after him, and they shall keep the way of the Lord, to do </w:t>
      </w:r>
      <w:r w:rsidR="00C112C5">
        <w:rPr>
          <w:rFonts w:asciiTheme="minorBidi" w:hAnsiTheme="minorBidi" w:cstheme="minorBidi"/>
          <w:b w:val="0"/>
          <w:bCs w:val="0"/>
          <w:sz w:val="24"/>
        </w:rPr>
        <w:t>righteousness and justice</w:t>
      </w:r>
      <w:r w:rsidRPr="00A267D3">
        <w:rPr>
          <w:rFonts w:asciiTheme="minorBidi" w:hAnsiTheme="minorBidi" w:cstheme="minorBidi"/>
          <w:b w:val="0"/>
          <w:bCs w:val="0"/>
          <w:sz w:val="24"/>
        </w:rPr>
        <w:t>, that the Lord may bring upon Avraham that which he has spoken of him. (</w:t>
      </w:r>
      <w:r w:rsidRPr="00F600FC">
        <w:rPr>
          <w:rFonts w:asciiTheme="minorBidi" w:hAnsiTheme="minorBidi" w:cstheme="minorBidi"/>
          <w:b w:val="0"/>
          <w:bCs w:val="0"/>
          <w:i/>
          <w:iCs/>
          <w:sz w:val="24"/>
        </w:rPr>
        <w:t>Bereishit</w:t>
      </w:r>
      <w:r w:rsidRPr="00A267D3">
        <w:rPr>
          <w:rFonts w:asciiTheme="minorBidi" w:hAnsiTheme="minorBidi" w:cstheme="minorBidi"/>
          <w:b w:val="0"/>
          <w:bCs w:val="0"/>
          <w:sz w:val="24"/>
        </w:rPr>
        <w:t xml:space="preserve"> 18:19)</w:t>
      </w:r>
    </w:p>
    <w:p w14:paraId="228900C6"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5E6D527D" w14:textId="393C651B" w:rsidR="006C00EA" w:rsidRPr="00A267D3" w:rsidRDefault="006C00EA" w:rsidP="002B28ED">
      <w:pPr>
        <w:pStyle w:val="a"/>
        <w:keepNext w:val="0"/>
        <w:widowControl w:val="0"/>
        <w:tabs>
          <w:tab w:val="left" w:pos="720"/>
        </w:tabs>
        <w:bidi w:val="0"/>
        <w:spacing w:after="0"/>
        <w:jc w:val="both"/>
        <w:rPr>
          <w:rFonts w:asciiTheme="minorBidi" w:hAnsiTheme="minorBidi" w:cstheme="minorBidi"/>
          <w:b w:val="0"/>
          <w:bCs w:val="0"/>
          <w:sz w:val="24"/>
        </w:rPr>
      </w:pPr>
      <w:r w:rsidRPr="00A267D3">
        <w:rPr>
          <w:rFonts w:asciiTheme="minorBidi" w:hAnsiTheme="minorBidi" w:cstheme="minorBidi"/>
          <w:b w:val="0"/>
          <w:bCs w:val="0"/>
          <w:sz w:val="24"/>
        </w:rPr>
        <w:t xml:space="preserve">Introducing a </w:t>
      </w:r>
      <w:r w:rsidR="00B037D9" w:rsidRPr="00A267D3">
        <w:rPr>
          <w:rFonts w:asciiTheme="minorBidi" w:hAnsiTheme="minorBidi" w:cstheme="minorBidi"/>
          <w:b w:val="0"/>
          <w:bCs w:val="0"/>
          <w:sz w:val="24"/>
        </w:rPr>
        <w:t xml:space="preserve">Jewish child </w:t>
      </w:r>
      <w:r w:rsidRPr="00A267D3">
        <w:rPr>
          <w:rFonts w:asciiTheme="minorBidi" w:hAnsiTheme="minorBidi" w:cstheme="minorBidi"/>
          <w:b w:val="0"/>
          <w:bCs w:val="0"/>
          <w:sz w:val="24"/>
        </w:rPr>
        <w:t xml:space="preserve">into the covenant of Avraham means introducing him into a process. This process includes specific </w:t>
      </w:r>
      <w:r w:rsidRPr="001D7844">
        <w:rPr>
          <w:rFonts w:asciiTheme="minorBidi" w:hAnsiTheme="minorBidi" w:cstheme="minorBidi"/>
          <w:b w:val="0"/>
          <w:bCs w:val="0"/>
          <w:i/>
          <w:iCs/>
          <w:sz w:val="24"/>
        </w:rPr>
        <w:t>mitzvot</w:t>
      </w:r>
      <w:r w:rsidRPr="00A267D3">
        <w:rPr>
          <w:rFonts w:asciiTheme="minorBidi" w:hAnsiTheme="minorBidi" w:cstheme="minorBidi"/>
          <w:b w:val="0"/>
          <w:bCs w:val="0"/>
          <w:sz w:val="24"/>
        </w:rPr>
        <w:t xml:space="preserve"> – such as following the path of </w:t>
      </w:r>
      <w:r w:rsidR="00C112C5">
        <w:rPr>
          <w:rFonts w:asciiTheme="minorBidi" w:hAnsiTheme="minorBidi" w:cstheme="minorBidi"/>
          <w:b w:val="0"/>
          <w:bCs w:val="0"/>
          <w:sz w:val="24"/>
        </w:rPr>
        <w:t>righteousness and justice</w:t>
      </w:r>
      <w:r w:rsidRPr="00A267D3">
        <w:rPr>
          <w:rFonts w:asciiTheme="minorBidi" w:hAnsiTheme="minorBidi" w:cstheme="minorBidi"/>
          <w:b w:val="0"/>
          <w:bCs w:val="0"/>
          <w:sz w:val="24"/>
        </w:rPr>
        <w:t xml:space="preserve"> – which are goals in their own right and </w:t>
      </w:r>
      <w:proofErr w:type="gramStart"/>
      <w:r w:rsidRPr="00A267D3">
        <w:rPr>
          <w:rFonts w:asciiTheme="minorBidi" w:hAnsiTheme="minorBidi" w:cstheme="minorBidi"/>
          <w:b w:val="0"/>
          <w:bCs w:val="0"/>
          <w:sz w:val="24"/>
        </w:rPr>
        <w:t>are not easily achieved</w:t>
      </w:r>
      <w:proofErr w:type="gramEnd"/>
      <w:r w:rsidRPr="00A267D3">
        <w:rPr>
          <w:rFonts w:asciiTheme="minorBidi" w:hAnsiTheme="minorBidi" w:cstheme="minorBidi"/>
          <w:b w:val="0"/>
          <w:bCs w:val="0"/>
          <w:sz w:val="24"/>
        </w:rPr>
        <w:t>. However, even ‘</w:t>
      </w:r>
      <w:r w:rsidR="00C112C5">
        <w:rPr>
          <w:rFonts w:asciiTheme="minorBidi" w:hAnsiTheme="minorBidi" w:cstheme="minorBidi"/>
          <w:b w:val="0"/>
          <w:bCs w:val="0"/>
          <w:sz w:val="24"/>
        </w:rPr>
        <w:t>righteousness and justice</w:t>
      </w:r>
      <w:r w:rsidRPr="00A267D3">
        <w:rPr>
          <w:rFonts w:asciiTheme="minorBidi" w:hAnsiTheme="minorBidi" w:cstheme="minorBidi"/>
          <w:b w:val="0"/>
          <w:bCs w:val="0"/>
          <w:sz w:val="24"/>
        </w:rPr>
        <w:t xml:space="preserve">’ </w:t>
      </w:r>
      <w:r w:rsidR="00DC08D7">
        <w:rPr>
          <w:rFonts w:asciiTheme="minorBidi" w:hAnsiTheme="minorBidi" w:cstheme="minorBidi"/>
          <w:b w:val="0"/>
          <w:bCs w:val="0"/>
          <w:sz w:val="24"/>
        </w:rPr>
        <w:t>fall under</w:t>
      </w:r>
      <w:r w:rsidRPr="00A267D3">
        <w:rPr>
          <w:rFonts w:asciiTheme="minorBidi" w:hAnsiTheme="minorBidi" w:cstheme="minorBidi"/>
          <w:b w:val="0"/>
          <w:bCs w:val="0"/>
          <w:sz w:val="24"/>
        </w:rPr>
        <w:t xml:space="preserve"> </w:t>
      </w:r>
      <w:r w:rsidR="00AB62E6">
        <w:rPr>
          <w:rFonts w:asciiTheme="minorBidi" w:hAnsiTheme="minorBidi" w:cstheme="minorBidi"/>
          <w:b w:val="0"/>
          <w:bCs w:val="0"/>
          <w:sz w:val="24"/>
        </w:rPr>
        <w:t>a</w:t>
      </w:r>
      <w:r w:rsidR="00AB62E6" w:rsidRPr="00A267D3">
        <w:rPr>
          <w:rFonts w:asciiTheme="minorBidi" w:hAnsiTheme="minorBidi" w:cstheme="minorBidi"/>
          <w:b w:val="0"/>
          <w:bCs w:val="0"/>
          <w:sz w:val="24"/>
        </w:rPr>
        <w:t xml:space="preserve"> </w:t>
      </w:r>
      <w:r w:rsidRPr="00A267D3">
        <w:rPr>
          <w:rFonts w:asciiTheme="minorBidi" w:hAnsiTheme="minorBidi" w:cstheme="minorBidi"/>
          <w:b w:val="0"/>
          <w:bCs w:val="0"/>
          <w:sz w:val="24"/>
        </w:rPr>
        <w:t>broader, limitless</w:t>
      </w:r>
      <w:r w:rsidR="00BD16AF" w:rsidRPr="00BD16AF">
        <w:rPr>
          <w:rFonts w:asciiTheme="minorBidi" w:hAnsiTheme="minorBidi" w:cstheme="minorBidi"/>
          <w:b w:val="0"/>
          <w:bCs w:val="0"/>
          <w:sz w:val="24"/>
        </w:rPr>
        <w:t xml:space="preserve"> </w:t>
      </w:r>
      <w:r w:rsidR="00BD16AF">
        <w:rPr>
          <w:rFonts w:asciiTheme="minorBidi" w:hAnsiTheme="minorBidi" w:cstheme="minorBidi"/>
          <w:b w:val="0"/>
          <w:bCs w:val="0"/>
          <w:sz w:val="24"/>
        </w:rPr>
        <w:t>heading</w:t>
      </w:r>
      <w:r w:rsidR="00AB62E6">
        <w:rPr>
          <w:rFonts w:asciiTheme="minorBidi" w:hAnsiTheme="minorBidi" w:cstheme="minorBidi"/>
          <w:b w:val="0"/>
          <w:bCs w:val="0"/>
          <w:sz w:val="24"/>
        </w:rPr>
        <w:t>:</w:t>
      </w:r>
      <w:r w:rsidRPr="00A267D3">
        <w:rPr>
          <w:rFonts w:asciiTheme="minorBidi" w:hAnsiTheme="minorBidi" w:cstheme="minorBidi"/>
          <w:b w:val="0"/>
          <w:bCs w:val="0"/>
          <w:sz w:val="24"/>
        </w:rPr>
        <w:t xml:space="preserve"> </w:t>
      </w:r>
      <w:r w:rsidR="00AB62E6">
        <w:rPr>
          <w:rFonts w:asciiTheme="minorBidi" w:hAnsiTheme="minorBidi" w:cstheme="minorBidi"/>
          <w:b w:val="0"/>
          <w:bCs w:val="0"/>
          <w:sz w:val="24"/>
        </w:rPr>
        <w:t>“</w:t>
      </w:r>
      <w:r w:rsidRPr="00A267D3">
        <w:rPr>
          <w:rFonts w:asciiTheme="minorBidi" w:hAnsiTheme="minorBidi" w:cstheme="minorBidi"/>
          <w:b w:val="0"/>
          <w:bCs w:val="0"/>
          <w:sz w:val="24"/>
        </w:rPr>
        <w:t>the way of the Lord</w:t>
      </w:r>
      <w:r w:rsidR="000B4360">
        <w:rPr>
          <w:rFonts w:asciiTheme="minorBidi" w:hAnsiTheme="minorBidi" w:cstheme="minorBidi"/>
          <w:b w:val="0"/>
          <w:bCs w:val="0"/>
          <w:sz w:val="24"/>
        </w:rPr>
        <w:t>.</w:t>
      </w:r>
      <w:r w:rsidR="00AB62E6">
        <w:rPr>
          <w:rFonts w:asciiTheme="minorBidi" w:hAnsiTheme="minorBidi" w:cstheme="minorBidi"/>
          <w:b w:val="0"/>
          <w:bCs w:val="0"/>
          <w:sz w:val="24"/>
        </w:rPr>
        <w:t>”</w:t>
      </w:r>
    </w:p>
    <w:p w14:paraId="23027940" w14:textId="77777777" w:rsidR="006C00EA" w:rsidRPr="00A267D3" w:rsidRDefault="006C00EA" w:rsidP="002B28ED">
      <w:pPr>
        <w:pStyle w:val="a"/>
        <w:keepNext w:val="0"/>
        <w:widowControl w:val="0"/>
        <w:tabs>
          <w:tab w:val="left" w:pos="720"/>
        </w:tabs>
        <w:bidi w:val="0"/>
        <w:spacing w:after="0"/>
        <w:jc w:val="both"/>
        <w:rPr>
          <w:rFonts w:asciiTheme="minorBidi" w:hAnsiTheme="minorBidi" w:cstheme="minorBidi"/>
          <w:b w:val="0"/>
          <w:bCs w:val="0"/>
          <w:sz w:val="24"/>
        </w:rPr>
      </w:pPr>
    </w:p>
    <w:p w14:paraId="30F25F0C" w14:textId="6F35189F" w:rsidR="006C00EA" w:rsidRDefault="006C00EA" w:rsidP="002B28ED">
      <w:pPr>
        <w:pStyle w:val="a"/>
        <w:keepNext w:val="0"/>
        <w:widowControl w:val="0"/>
        <w:tabs>
          <w:tab w:val="left" w:pos="720"/>
        </w:tabs>
        <w:bidi w:val="0"/>
        <w:spacing w:after="0"/>
        <w:jc w:val="both"/>
        <w:rPr>
          <w:rFonts w:asciiTheme="minorBidi" w:hAnsiTheme="minorBidi" w:cstheme="minorBidi"/>
          <w:sz w:val="24"/>
        </w:rPr>
      </w:pPr>
      <w:r w:rsidRPr="00A267D3">
        <w:rPr>
          <w:rFonts w:asciiTheme="minorBidi" w:hAnsiTheme="minorBidi" w:cstheme="minorBidi"/>
          <w:sz w:val="24"/>
        </w:rPr>
        <w:t>Life as a process</w:t>
      </w:r>
    </w:p>
    <w:p w14:paraId="62FE87B1"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sz w:val="24"/>
          <w:rtl/>
        </w:rPr>
      </w:pPr>
    </w:p>
    <w:p w14:paraId="5D351E2F" w14:textId="1E9041AF" w:rsidR="006C00EA" w:rsidRDefault="00F600FC"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747B8C" w:rsidRPr="00A267D3">
        <w:rPr>
          <w:rFonts w:asciiTheme="minorBidi" w:hAnsiTheme="minorBidi" w:cstheme="minorBidi"/>
          <w:b w:val="0"/>
          <w:bCs w:val="0"/>
          <w:sz w:val="24"/>
        </w:rPr>
        <w:t>The importance of process finds expression in every realm. A marital relationship, for example, must continue grow</w:t>
      </w:r>
      <w:r w:rsidR="00C13F98">
        <w:rPr>
          <w:rFonts w:asciiTheme="minorBidi" w:hAnsiTheme="minorBidi" w:cstheme="minorBidi"/>
          <w:b w:val="0"/>
          <w:bCs w:val="0"/>
          <w:sz w:val="24"/>
        </w:rPr>
        <w:t>ing</w:t>
      </w:r>
      <w:r w:rsidR="00747B8C" w:rsidRPr="00A267D3">
        <w:rPr>
          <w:rFonts w:asciiTheme="minorBidi" w:hAnsiTheme="minorBidi" w:cstheme="minorBidi"/>
          <w:b w:val="0"/>
          <w:bCs w:val="0"/>
          <w:sz w:val="24"/>
        </w:rPr>
        <w:t xml:space="preserve"> and develop</w:t>
      </w:r>
      <w:r w:rsidR="00C13F98">
        <w:rPr>
          <w:rFonts w:asciiTheme="minorBidi" w:hAnsiTheme="minorBidi" w:cstheme="minorBidi"/>
          <w:b w:val="0"/>
          <w:bCs w:val="0"/>
          <w:sz w:val="24"/>
        </w:rPr>
        <w:t>ing</w:t>
      </w:r>
      <w:r w:rsidR="00747B8C" w:rsidRPr="00A267D3">
        <w:rPr>
          <w:rFonts w:asciiTheme="minorBidi" w:hAnsiTheme="minorBidi" w:cstheme="minorBidi"/>
          <w:b w:val="0"/>
          <w:bCs w:val="0"/>
          <w:sz w:val="24"/>
        </w:rPr>
        <w:t xml:space="preserve"> </w:t>
      </w:r>
      <w:r w:rsidR="00BD16AF">
        <w:rPr>
          <w:rFonts w:asciiTheme="minorBidi" w:hAnsiTheme="minorBidi" w:cstheme="minorBidi"/>
          <w:b w:val="0"/>
          <w:bCs w:val="0"/>
          <w:sz w:val="24"/>
        </w:rPr>
        <w:t>throughout</w:t>
      </w:r>
      <w:r w:rsidR="00BD16AF" w:rsidRPr="00A267D3">
        <w:rPr>
          <w:rFonts w:asciiTheme="minorBidi" w:hAnsiTheme="minorBidi" w:cstheme="minorBidi"/>
          <w:b w:val="0"/>
          <w:bCs w:val="0"/>
          <w:sz w:val="24"/>
        </w:rPr>
        <w:t xml:space="preserve"> </w:t>
      </w:r>
      <w:r w:rsidR="00747B8C" w:rsidRPr="00A267D3">
        <w:rPr>
          <w:rFonts w:asciiTheme="minorBidi" w:hAnsiTheme="minorBidi" w:cstheme="minorBidi"/>
          <w:b w:val="0"/>
          <w:bCs w:val="0"/>
          <w:sz w:val="24"/>
        </w:rPr>
        <w:t>the years. The same applies to one’s pray</w:t>
      </w:r>
      <w:r w:rsidR="00DF28F7" w:rsidRPr="00A267D3">
        <w:rPr>
          <w:rFonts w:asciiTheme="minorBidi" w:hAnsiTheme="minorBidi" w:cstheme="minorBidi"/>
          <w:b w:val="0"/>
          <w:bCs w:val="0"/>
          <w:sz w:val="24"/>
        </w:rPr>
        <w:t>er</w:t>
      </w:r>
      <w:r w:rsidR="00C13F98">
        <w:rPr>
          <w:rFonts w:asciiTheme="minorBidi" w:hAnsiTheme="minorBidi" w:cstheme="minorBidi"/>
          <w:b w:val="0"/>
          <w:bCs w:val="0"/>
          <w:sz w:val="24"/>
        </w:rPr>
        <w:t>, to</w:t>
      </w:r>
      <w:r w:rsidR="00DF28F7" w:rsidRPr="00A267D3">
        <w:rPr>
          <w:rFonts w:asciiTheme="minorBidi" w:hAnsiTheme="minorBidi" w:cstheme="minorBidi"/>
          <w:b w:val="0"/>
          <w:bCs w:val="0"/>
          <w:sz w:val="24"/>
        </w:rPr>
        <w:t xml:space="preserve"> </w:t>
      </w:r>
      <w:r w:rsidR="00C112C5">
        <w:rPr>
          <w:rFonts w:asciiTheme="minorBidi" w:hAnsiTheme="minorBidi" w:cstheme="minorBidi"/>
          <w:b w:val="0"/>
          <w:bCs w:val="0"/>
          <w:sz w:val="24"/>
        </w:rPr>
        <w:t>righteousness and justice</w:t>
      </w:r>
      <w:r w:rsidR="00C13F98">
        <w:rPr>
          <w:rFonts w:asciiTheme="minorBidi" w:hAnsiTheme="minorBidi" w:cstheme="minorBidi"/>
          <w:b w:val="0"/>
          <w:bCs w:val="0"/>
          <w:sz w:val="24"/>
        </w:rPr>
        <w:t>,</w:t>
      </w:r>
      <w:r w:rsidR="00DF28F7" w:rsidRPr="00A267D3">
        <w:rPr>
          <w:rFonts w:asciiTheme="minorBidi" w:hAnsiTheme="minorBidi" w:cstheme="minorBidi"/>
          <w:b w:val="0"/>
          <w:bCs w:val="0"/>
          <w:sz w:val="24"/>
        </w:rPr>
        <w:t xml:space="preserve"> </w:t>
      </w:r>
      <w:r w:rsidR="00C13F98">
        <w:rPr>
          <w:rFonts w:asciiTheme="minorBidi" w:hAnsiTheme="minorBidi" w:cstheme="minorBidi"/>
          <w:b w:val="0"/>
          <w:bCs w:val="0"/>
          <w:sz w:val="24"/>
        </w:rPr>
        <w:t xml:space="preserve">to </w:t>
      </w:r>
      <w:r w:rsidR="00DF28F7" w:rsidRPr="00A267D3">
        <w:rPr>
          <w:rFonts w:asciiTheme="minorBidi" w:hAnsiTheme="minorBidi" w:cstheme="minorBidi"/>
          <w:b w:val="0"/>
          <w:bCs w:val="0"/>
          <w:sz w:val="24"/>
        </w:rPr>
        <w:t xml:space="preserve">a profession. </w:t>
      </w:r>
      <w:proofErr w:type="gramStart"/>
      <w:r w:rsidR="00DF28F7" w:rsidRPr="00A267D3">
        <w:rPr>
          <w:rFonts w:asciiTheme="minorBidi" w:hAnsiTheme="minorBidi" w:cstheme="minorBidi"/>
          <w:b w:val="0"/>
          <w:bCs w:val="0"/>
          <w:sz w:val="24"/>
        </w:rPr>
        <w:t>Above all, it</w:t>
      </w:r>
      <w:proofErr w:type="gramEnd"/>
      <w:r w:rsidR="00DF28F7" w:rsidRPr="00A267D3">
        <w:rPr>
          <w:rFonts w:asciiTheme="minorBidi" w:hAnsiTheme="minorBidi" w:cstheme="minorBidi"/>
          <w:b w:val="0"/>
          <w:bCs w:val="0"/>
          <w:sz w:val="24"/>
        </w:rPr>
        <w:t xml:space="preserve"> applies to Torah study. </w:t>
      </w:r>
    </w:p>
    <w:p w14:paraId="2FA6F8C8"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59D3CE35" w14:textId="289DAE5E" w:rsidR="00DF28F7" w:rsidRDefault="00F600FC"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DF28F7" w:rsidRPr="00A267D3">
        <w:rPr>
          <w:rFonts w:asciiTheme="minorBidi" w:hAnsiTheme="minorBidi" w:cstheme="minorBidi"/>
          <w:b w:val="0"/>
          <w:bCs w:val="0"/>
          <w:sz w:val="24"/>
        </w:rPr>
        <w:t>The effort one invests in studying Torah is enormously important. Only someone who works at his study and immerses himself in it will eventually acquire Torah, making it part of himself.</w:t>
      </w:r>
    </w:p>
    <w:p w14:paraId="0B9DA0BA"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2D9ABEFE" w14:textId="38A791D0" w:rsidR="00DF28F7" w:rsidRDefault="00F600FC"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DF28F7" w:rsidRPr="00A267D3">
        <w:rPr>
          <w:rFonts w:asciiTheme="minorBidi" w:hAnsiTheme="minorBidi" w:cstheme="minorBidi"/>
          <w:b w:val="0"/>
          <w:bCs w:val="0"/>
          <w:sz w:val="24"/>
        </w:rPr>
        <w:t xml:space="preserve">In </w:t>
      </w:r>
      <w:r w:rsidR="00DF28F7" w:rsidRPr="00F440AC">
        <w:rPr>
          <w:rFonts w:asciiTheme="minorBidi" w:hAnsiTheme="minorBidi" w:cstheme="minorBidi"/>
          <w:b w:val="0"/>
          <w:bCs w:val="0"/>
          <w:i/>
          <w:iCs/>
          <w:sz w:val="24"/>
        </w:rPr>
        <w:t>Sefer</w:t>
      </w:r>
      <w:r w:rsidR="00DF28F7" w:rsidRPr="00A267D3">
        <w:rPr>
          <w:rFonts w:asciiTheme="minorBidi" w:hAnsiTheme="minorBidi" w:cstheme="minorBidi"/>
          <w:b w:val="0"/>
          <w:bCs w:val="0"/>
          <w:sz w:val="24"/>
        </w:rPr>
        <w:t xml:space="preserve"> </w:t>
      </w:r>
      <w:r w:rsidR="00DF28F7" w:rsidRPr="00F440AC">
        <w:rPr>
          <w:rFonts w:asciiTheme="minorBidi" w:hAnsiTheme="minorBidi" w:cstheme="minorBidi"/>
          <w:b w:val="0"/>
          <w:bCs w:val="0"/>
          <w:i/>
          <w:iCs/>
          <w:sz w:val="24"/>
        </w:rPr>
        <w:t>Iyov</w:t>
      </w:r>
      <w:r w:rsidR="00635E9A">
        <w:rPr>
          <w:rFonts w:asciiTheme="minorBidi" w:hAnsiTheme="minorBidi" w:cstheme="minorBidi"/>
          <w:b w:val="0"/>
          <w:bCs w:val="0"/>
          <w:sz w:val="24"/>
        </w:rPr>
        <w:t>,</w:t>
      </w:r>
      <w:r w:rsidR="00DF28F7" w:rsidRPr="00A267D3">
        <w:rPr>
          <w:rFonts w:asciiTheme="minorBidi" w:hAnsiTheme="minorBidi" w:cstheme="minorBidi"/>
          <w:b w:val="0"/>
          <w:bCs w:val="0"/>
          <w:sz w:val="24"/>
        </w:rPr>
        <w:t xml:space="preserve"> we find:</w:t>
      </w:r>
    </w:p>
    <w:p w14:paraId="5CE82060"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249DD3CB" w14:textId="2CCF4044" w:rsidR="00DF28F7" w:rsidRDefault="00DF28F7"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t>Man is born to labor, as sparks fly upward. (</w:t>
      </w:r>
      <w:r w:rsidRPr="00F440AC">
        <w:rPr>
          <w:rFonts w:asciiTheme="minorBidi" w:hAnsiTheme="minorBidi" w:cstheme="minorBidi"/>
          <w:b w:val="0"/>
          <w:bCs w:val="0"/>
          <w:i/>
          <w:iCs/>
          <w:sz w:val="24"/>
        </w:rPr>
        <w:t>Iyov</w:t>
      </w:r>
      <w:r w:rsidRPr="00A267D3">
        <w:rPr>
          <w:rFonts w:asciiTheme="minorBidi" w:hAnsiTheme="minorBidi" w:cstheme="minorBidi"/>
          <w:b w:val="0"/>
          <w:bCs w:val="0"/>
          <w:sz w:val="24"/>
        </w:rPr>
        <w:t xml:space="preserve"> 5:7)</w:t>
      </w:r>
    </w:p>
    <w:p w14:paraId="31886223"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55D2CB17" w14:textId="18CC42FF" w:rsidR="006F16B3" w:rsidRPr="00A267D3" w:rsidRDefault="006F16B3" w:rsidP="002B28ED">
      <w:pPr>
        <w:pStyle w:val="a"/>
        <w:keepNext w:val="0"/>
        <w:widowControl w:val="0"/>
        <w:tabs>
          <w:tab w:val="left" w:pos="720"/>
        </w:tabs>
        <w:bidi w:val="0"/>
        <w:spacing w:after="0"/>
        <w:jc w:val="both"/>
        <w:rPr>
          <w:rFonts w:asciiTheme="minorBidi" w:hAnsiTheme="minorBidi" w:cstheme="minorBidi"/>
          <w:b w:val="0"/>
          <w:bCs w:val="0"/>
          <w:sz w:val="24"/>
        </w:rPr>
      </w:pPr>
      <w:r w:rsidRPr="00A267D3">
        <w:rPr>
          <w:rFonts w:asciiTheme="minorBidi" w:hAnsiTheme="minorBidi" w:cstheme="minorBidi"/>
          <w:b w:val="0"/>
          <w:bCs w:val="0"/>
          <w:sz w:val="24"/>
        </w:rPr>
        <w:t>Maharal (</w:t>
      </w:r>
      <w:r w:rsidRPr="001D7844">
        <w:rPr>
          <w:rFonts w:asciiTheme="minorBidi" w:hAnsiTheme="minorBidi" w:cstheme="minorBidi"/>
          <w:b w:val="0"/>
          <w:bCs w:val="0"/>
          <w:i/>
          <w:iCs/>
          <w:sz w:val="24"/>
        </w:rPr>
        <w:t>Tiferet Yisrael</w:t>
      </w:r>
      <w:r w:rsidRPr="00A267D3">
        <w:rPr>
          <w:rFonts w:asciiTheme="minorBidi" w:hAnsiTheme="minorBidi" w:cstheme="minorBidi"/>
          <w:b w:val="0"/>
          <w:bCs w:val="0"/>
          <w:sz w:val="24"/>
        </w:rPr>
        <w:t xml:space="preserve">, chapter 3) </w:t>
      </w:r>
      <w:r w:rsidR="00DF28F7" w:rsidRPr="00A267D3">
        <w:rPr>
          <w:rFonts w:asciiTheme="minorBidi" w:hAnsiTheme="minorBidi" w:cstheme="minorBidi"/>
          <w:b w:val="0"/>
          <w:bCs w:val="0"/>
          <w:sz w:val="24"/>
        </w:rPr>
        <w:t xml:space="preserve">explains that this verse teaches us that man’s aim is the toil itself. There is no ultimate goal to which one must </w:t>
      </w:r>
      <w:proofErr w:type="gramStart"/>
      <w:r w:rsidR="00DF28F7" w:rsidRPr="00A267D3">
        <w:rPr>
          <w:rFonts w:asciiTheme="minorBidi" w:hAnsiTheme="minorBidi" w:cstheme="minorBidi"/>
          <w:b w:val="0"/>
          <w:bCs w:val="0"/>
          <w:sz w:val="24"/>
        </w:rPr>
        <w:t>aspire</w:t>
      </w:r>
      <w:proofErr w:type="gramEnd"/>
      <w:r w:rsidR="00DF28F7" w:rsidRPr="00A267D3">
        <w:rPr>
          <w:rFonts w:asciiTheme="minorBidi" w:hAnsiTheme="minorBidi" w:cstheme="minorBidi"/>
          <w:b w:val="0"/>
          <w:bCs w:val="0"/>
          <w:sz w:val="24"/>
        </w:rPr>
        <w:t xml:space="preserve"> and which one should hope to attain – other than the work itself</w:t>
      </w:r>
      <w:r w:rsidR="00546107">
        <w:rPr>
          <w:rFonts w:asciiTheme="minorBidi" w:hAnsiTheme="minorBidi" w:cstheme="minorBidi"/>
          <w:b w:val="0"/>
          <w:bCs w:val="0"/>
          <w:sz w:val="24"/>
        </w:rPr>
        <w:t>.</w:t>
      </w:r>
      <w:r w:rsidRPr="00A267D3">
        <w:rPr>
          <w:rFonts w:asciiTheme="minorBidi" w:hAnsiTheme="minorBidi" w:cstheme="minorBidi"/>
          <w:b w:val="0"/>
          <w:bCs w:val="0"/>
          <w:sz w:val="24"/>
        </w:rPr>
        <w:t xml:space="preserve"> </w:t>
      </w:r>
      <w:r w:rsidR="00546107">
        <w:rPr>
          <w:rFonts w:asciiTheme="minorBidi" w:hAnsiTheme="minorBidi" w:cstheme="minorBidi"/>
          <w:b w:val="0"/>
          <w:bCs w:val="0"/>
          <w:sz w:val="24"/>
        </w:rPr>
        <w:t>“</w:t>
      </w:r>
      <w:r w:rsidRPr="00A267D3">
        <w:rPr>
          <w:rFonts w:asciiTheme="minorBidi" w:hAnsiTheme="minorBidi" w:cstheme="minorBidi"/>
          <w:b w:val="0"/>
          <w:bCs w:val="0"/>
          <w:sz w:val="24"/>
        </w:rPr>
        <w:t>Man is born to labor</w:t>
      </w:r>
      <w:r w:rsidR="00546107">
        <w:rPr>
          <w:rFonts w:asciiTheme="minorBidi" w:hAnsiTheme="minorBidi" w:cstheme="minorBidi"/>
          <w:b w:val="0"/>
          <w:bCs w:val="0"/>
          <w:sz w:val="24"/>
        </w:rPr>
        <w:t>”</w:t>
      </w:r>
      <w:r w:rsidRPr="00A267D3">
        <w:rPr>
          <w:rFonts w:asciiTheme="minorBidi" w:hAnsiTheme="minorBidi" w:cstheme="minorBidi"/>
          <w:b w:val="0"/>
          <w:bCs w:val="0"/>
          <w:sz w:val="24"/>
        </w:rPr>
        <w:t xml:space="preserve"> means that he is born and exists for the purpose of labor – meaning, </w:t>
      </w:r>
      <w:r w:rsidR="009B4CF5">
        <w:rPr>
          <w:rFonts w:asciiTheme="minorBidi" w:hAnsiTheme="minorBidi" w:cstheme="minorBidi"/>
          <w:b w:val="0"/>
          <w:bCs w:val="0"/>
          <w:sz w:val="24"/>
        </w:rPr>
        <w:t xml:space="preserve">for the ongoing work of </w:t>
      </w:r>
      <w:r w:rsidRPr="00A267D3">
        <w:rPr>
          <w:rFonts w:asciiTheme="minorBidi" w:hAnsiTheme="minorBidi" w:cstheme="minorBidi"/>
          <w:b w:val="0"/>
          <w:bCs w:val="0"/>
          <w:sz w:val="24"/>
        </w:rPr>
        <w:t>actualiz</w:t>
      </w:r>
      <w:r w:rsidR="009B4CF5">
        <w:rPr>
          <w:rFonts w:asciiTheme="minorBidi" w:hAnsiTheme="minorBidi" w:cstheme="minorBidi"/>
          <w:b w:val="0"/>
          <w:bCs w:val="0"/>
          <w:sz w:val="24"/>
        </w:rPr>
        <w:t>ing</w:t>
      </w:r>
      <w:r w:rsidRPr="00A267D3">
        <w:rPr>
          <w:rFonts w:asciiTheme="minorBidi" w:hAnsiTheme="minorBidi" w:cstheme="minorBidi"/>
          <w:b w:val="0"/>
          <w:bCs w:val="0"/>
          <w:sz w:val="24"/>
        </w:rPr>
        <w:t xml:space="preserve"> his potential. A human being is potential which </w:t>
      </w:r>
      <w:proofErr w:type="gramStart"/>
      <w:r w:rsidRPr="00A267D3">
        <w:rPr>
          <w:rFonts w:asciiTheme="minorBidi" w:hAnsiTheme="minorBidi" w:cstheme="minorBidi"/>
          <w:b w:val="0"/>
          <w:bCs w:val="0"/>
          <w:sz w:val="24"/>
        </w:rPr>
        <w:t>is brought</w:t>
      </w:r>
      <w:proofErr w:type="gramEnd"/>
      <w:r w:rsidRPr="00A267D3">
        <w:rPr>
          <w:rFonts w:asciiTheme="minorBidi" w:hAnsiTheme="minorBidi" w:cstheme="minorBidi"/>
          <w:b w:val="0"/>
          <w:bCs w:val="0"/>
          <w:sz w:val="24"/>
        </w:rPr>
        <w:t xml:space="preserve"> to actualization</w:t>
      </w:r>
      <w:r w:rsidR="00221CF3">
        <w:rPr>
          <w:rFonts w:asciiTheme="minorBidi" w:hAnsiTheme="minorBidi" w:cstheme="minorBidi"/>
          <w:b w:val="0"/>
          <w:bCs w:val="0"/>
          <w:sz w:val="24"/>
        </w:rPr>
        <w:t>, and</w:t>
      </w:r>
      <w:r w:rsidRPr="00A267D3">
        <w:rPr>
          <w:rFonts w:asciiTheme="minorBidi" w:hAnsiTheme="minorBidi" w:cstheme="minorBidi"/>
          <w:b w:val="0"/>
          <w:bCs w:val="0"/>
          <w:sz w:val="24"/>
        </w:rPr>
        <w:t xml:space="preserve"> to whatever degree he is actualized, there always remains more potential.</w:t>
      </w:r>
    </w:p>
    <w:p w14:paraId="12C621FA" w14:textId="77777777" w:rsidR="006F16B3" w:rsidRPr="00A267D3" w:rsidRDefault="006F16B3" w:rsidP="002B28ED">
      <w:pPr>
        <w:pStyle w:val="a"/>
        <w:keepNext w:val="0"/>
        <w:widowControl w:val="0"/>
        <w:tabs>
          <w:tab w:val="left" w:pos="720"/>
        </w:tabs>
        <w:bidi w:val="0"/>
        <w:spacing w:after="0"/>
        <w:jc w:val="both"/>
        <w:rPr>
          <w:rFonts w:asciiTheme="minorBidi" w:hAnsiTheme="minorBidi" w:cstheme="minorBidi"/>
          <w:b w:val="0"/>
          <w:bCs w:val="0"/>
          <w:sz w:val="24"/>
        </w:rPr>
      </w:pPr>
    </w:p>
    <w:p w14:paraId="56122785" w14:textId="1424E155" w:rsidR="006F16B3" w:rsidRDefault="00221CF3" w:rsidP="002B28ED">
      <w:pPr>
        <w:pStyle w:val="a"/>
        <w:keepNext w:val="0"/>
        <w:widowControl w:val="0"/>
        <w:tabs>
          <w:tab w:val="left" w:pos="720"/>
        </w:tabs>
        <w:bidi w:val="0"/>
        <w:spacing w:after="0"/>
        <w:jc w:val="both"/>
        <w:rPr>
          <w:rFonts w:asciiTheme="minorBidi" w:hAnsiTheme="minorBidi" w:cstheme="minorBidi"/>
          <w:sz w:val="24"/>
        </w:rPr>
      </w:pPr>
      <w:r>
        <w:rPr>
          <w:rFonts w:asciiTheme="minorBidi" w:hAnsiTheme="minorBidi" w:cstheme="minorBidi"/>
          <w:sz w:val="24"/>
        </w:rPr>
        <w:t>“</w:t>
      </w:r>
      <w:r w:rsidR="006F16B3" w:rsidRPr="00A267D3">
        <w:rPr>
          <w:rFonts w:asciiTheme="minorBidi" w:hAnsiTheme="minorBidi" w:cstheme="minorBidi"/>
          <w:sz w:val="24"/>
        </w:rPr>
        <w:t xml:space="preserve">And I </w:t>
      </w:r>
      <w:r>
        <w:rPr>
          <w:rFonts w:asciiTheme="minorBidi" w:hAnsiTheme="minorBidi" w:cstheme="minorBidi"/>
          <w:sz w:val="24"/>
        </w:rPr>
        <w:t>wi</w:t>
      </w:r>
      <w:r w:rsidR="006F16B3" w:rsidRPr="00A267D3">
        <w:rPr>
          <w:rFonts w:asciiTheme="minorBidi" w:hAnsiTheme="minorBidi" w:cstheme="minorBidi"/>
          <w:sz w:val="24"/>
        </w:rPr>
        <w:t>ll betroth you to Me forever</w:t>
      </w:r>
      <w:r>
        <w:rPr>
          <w:rFonts w:asciiTheme="minorBidi" w:hAnsiTheme="minorBidi" w:cstheme="minorBidi"/>
          <w:sz w:val="24"/>
        </w:rPr>
        <w:t>”</w:t>
      </w:r>
    </w:p>
    <w:p w14:paraId="659703C6"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sz w:val="24"/>
        </w:rPr>
      </w:pPr>
    </w:p>
    <w:p w14:paraId="1182FFE5" w14:textId="57CDCBB6" w:rsidR="006F16B3" w:rsidRDefault="00F600FC"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6F16B3" w:rsidRPr="00A267D3">
        <w:rPr>
          <w:rFonts w:asciiTheme="minorBidi" w:hAnsiTheme="minorBidi" w:cstheme="minorBidi"/>
          <w:b w:val="0"/>
          <w:bCs w:val="0"/>
          <w:sz w:val="24"/>
        </w:rPr>
        <w:t xml:space="preserve">At the end of the </w:t>
      </w:r>
      <w:r w:rsidR="006F16B3" w:rsidRPr="001D7844">
        <w:rPr>
          <w:rFonts w:asciiTheme="minorBidi" w:hAnsiTheme="minorBidi" w:cstheme="minorBidi"/>
          <w:b w:val="0"/>
          <w:bCs w:val="0"/>
          <w:i/>
          <w:iCs/>
          <w:sz w:val="24"/>
        </w:rPr>
        <w:t>haftara</w:t>
      </w:r>
      <w:r w:rsidR="006F16B3" w:rsidRPr="00A267D3">
        <w:rPr>
          <w:rFonts w:asciiTheme="minorBidi" w:hAnsiTheme="minorBidi" w:cstheme="minorBidi"/>
          <w:b w:val="0"/>
          <w:bCs w:val="0"/>
          <w:sz w:val="24"/>
        </w:rPr>
        <w:t xml:space="preserve"> of </w:t>
      </w:r>
      <w:r w:rsidR="00221CF3">
        <w:rPr>
          <w:rFonts w:asciiTheme="minorBidi" w:hAnsiTheme="minorBidi" w:cstheme="minorBidi"/>
          <w:b w:val="0"/>
          <w:bCs w:val="0"/>
          <w:i/>
          <w:iCs/>
          <w:sz w:val="24"/>
        </w:rPr>
        <w:t>P</w:t>
      </w:r>
      <w:r w:rsidR="006F16B3" w:rsidRPr="00F440AC">
        <w:rPr>
          <w:rFonts w:asciiTheme="minorBidi" w:hAnsiTheme="minorBidi" w:cstheme="minorBidi"/>
          <w:b w:val="0"/>
          <w:bCs w:val="0"/>
          <w:i/>
          <w:iCs/>
          <w:sz w:val="24"/>
        </w:rPr>
        <w:t>ar</w:t>
      </w:r>
      <w:r w:rsidR="00F440AC" w:rsidRPr="00F440AC">
        <w:rPr>
          <w:rFonts w:asciiTheme="minorBidi" w:hAnsiTheme="minorBidi" w:cstheme="minorBidi"/>
          <w:b w:val="0"/>
          <w:bCs w:val="0"/>
          <w:i/>
          <w:iCs/>
          <w:sz w:val="24"/>
        </w:rPr>
        <w:t>a</w:t>
      </w:r>
      <w:r w:rsidR="006F16B3" w:rsidRPr="00F440AC">
        <w:rPr>
          <w:rFonts w:asciiTheme="minorBidi" w:hAnsiTheme="minorBidi" w:cstheme="minorBidi"/>
          <w:b w:val="0"/>
          <w:bCs w:val="0"/>
          <w:i/>
          <w:iCs/>
          <w:sz w:val="24"/>
        </w:rPr>
        <w:t>shat Bamidbar</w:t>
      </w:r>
      <w:r w:rsidR="006F16B3" w:rsidRPr="00A267D3">
        <w:rPr>
          <w:rFonts w:asciiTheme="minorBidi" w:hAnsiTheme="minorBidi" w:cstheme="minorBidi"/>
          <w:b w:val="0"/>
          <w:bCs w:val="0"/>
          <w:sz w:val="24"/>
        </w:rPr>
        <w:t>, we read:</w:t>
      </w:r>
    </w:p>
    <w:p w14:paraId="18FCF07F"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699FC137" w14:textId="03A7CF71" w:rsidR="006F16B3" w:rsidRDefault="006F16B3"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lastRenderedPageBreak/>
        <w:t xml:space="preserve">And I </w:t>
      </w:r>
      <w:r w:rsidR="00221CF3">
        <w:rPr>
          <w:rFonts w:asciiTheme="minorBidi" w:hAnsiTheme="minorBidi" w:cstheme="minorBidi"/>
          <w:b w:val="0"/>
          <w:bCs w:val="0"/>
          <w:sz w:val="24"/>
        </w:rPr>
        <w:t>wi</w:t>
      </w:r>
      <w:r w:rsidRPr="00A267D3">
        <w:rPr>
          <w:rFonts w:asciiTheme="minorBidi" w:hAnsiTheme="minorBidi" w:cstheme="minorBidi"/>
          <w:b w:val="0"/>
          <w:bCs w:val="0"/>
          <w:sz w:val="24"/>
        </w:rPr>
        <w:t xml:space="preserve">ll betroth you to Me forever; and I </w:t>
      </w:r>
      <w:r w:rsidR="00221CF3">
        <w:rPr>
          <w:rFonts w:asciiTheme="minorBidi" w:hAnsiTheme="minorBidi" w:cstheme="minorBidi"/>
          <w:b w:val="0"/>
          <w:bCs w:val="0"/>
          <w:sz w:val="24"/>
        </w:rPr>
        <w:t>with</w:t>
      </w:r>
      <w:r w:rsidR="00221CF3" w:rsidRPr="00A267D3">
        <w:rPr>
          <w:rFonts w:asciiTheme="minorBidi" w:hAnsiTheme="minorBidi" w:cstheme="minorBidi"/>
          <w:b w:val="0"/>
          <w:bCs w:val="0"/>
          <w:sz w:val="24"/>
        </w:rPr>
        <w:t xml:space="preserve"> </w:t>
      </w:r>
      <w:r w:rsidRPr="00A267D3">
        <w:rPr>
          <w:rFonts w:asciiTheme="minorBidi" w:hAnsiTheme="minorBidi" w:cstheme="minorBidi"/>
          <w:b w:val="0"/>
          <w:bCs w:val="0"/>
          <w:sz w:val="24"/>
        </w:rPr>
        <w:t xml:space="preserve">betroth you to Me in righteousness, and in judgment, and in </w:t>
      </w:r>
      <w:r w:rsidR="00BD16AF">
        <w:rPr>
          <w:rFonts w:asciiTheme="minorBidi" w:hAnsiTheme="minorBidi" w:cstheme="minorBidi"/>
          <w:b w:val="0"/>
          <w:bCs w:val="0"/>
          <w:sz w:val="24"/>
        </w:rPr>
        <w:t>kindness</w:t>
      </w:r>
      <w:r w:rsidRPr="00A267D3">
        <w:rPr>
          <w:rFonts w:asciiTheme="minorBidi" w:hAnsiTheme="minorBidi" w:cstheme="minorBidi"/>
          <w:b w:val="0"/>
          <w:bCs w:val="0"/>
          <w:sz w:val="24"/>
        </w:rPr>
        <w:t>, and in mercy. (</w:t>
      </w:r>
      <w:r w:rsidRPr="001D7844">
        <w:rPr>
          <w:rFonts w:asciiTheme="minorBidi" w:hAnsiTheme="minorBidi" w:cstheme="minorBidi"/>
          <w:b w:val="0"/>
          <w:bCs w:val="0"/>
          <w:i/>
          <w:iCs/>
          <w:sz w:val="24"/>
        </w:rPr>
        <w:t>Hoshea</w:t>
      </w:r>
      <w:r w:rsidRPr="00A267D3">
        <w:rPr>
          <w:rFonts w:asciiTheme="minorBidi" w:hAnsiTheme="minorBidi" w:cstheme="minorBidi"/>
          <w:b w:val="0"/>
          <w:bCs w:val="0"/>
          <w:sz w:val="24"/>
        </w:rPr>
        <w:t xml:space="preserve"> 2:21)</w:t>
      </w:r>
    </w:p>
    <w:p w14:paraId="03588B59"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30C450B2" w14:textId="17E5A176" w:rsidR="00867814" w:rsidRDefault="00867814" w:rsidP="002B28ED">
      <w:pPr>
        <w:pStyle w:val="a"/>
        <w:keepNext w:val="0"/>
        <w:widowControl w:val="0"/>
        <w:tabs>
          <w:tab w:val="left" w:pos="720"/>
        </w:tabs>
        <w:bidi w:val="0"/>
        <w:spacing w:after="0"/>
        <w:jc w:val="both"/>
        <w:rPr>
          <w:rFonts w:asciiTheme="minorBidi" w:hAnsiTheme="minorBidi" w:cstheme="minorBidi"/>
          <w:b w:val="0"/>
          <w:bCs w:val="0"/>
          <w:sz w:val="24"/>
        </w:rPr>
      </w:pPr>
      <w:r w:rsidRPr="00A267D3">
        <w:rPr>
          <w:rFonts w:asciiTheme="minorBidi" w:hAnsiTheme="minorBidi" w:cstheme="minorBidi"/>
          <w:b w:val="0"/>
          <w:bCs w:val="0"/>
          <w:sz w:val="24"/>
        </w:rPr>
        <w:t xml:space="preserve">The verse seems to contradict itself. </w:t>
      </w:r>
      <w:r w:rsidR="009548A2">
        <w:rPr>
          <w:rFonts w:asciiTheme="minorBidi" w:hAnsiTheme="minorBidi" w:cstheme="minorBidi"/>
          <w:b w:val="0"/>
          <w:bCs w:val="0"/>
          <w:sz w:val="24"/>
        </w:rPr>
        <w:t>The</w:t>
      </w:r>
      <w:r w:rsidRPr="00A267D3">
        <w:rPr>
          <w:rFonts w:asciiTheme="minorBidi" w:hAnsiTheme="minorBidi" w:cstheme="minorBidi"/>
          <w:b w:val="0"/>
          <w:bCs w:val="0"/>
          <w:sz w:val="24"/>
        </w:rPr>
        <w:t xml:space="preserve"> period of betrothal – engagement – is </w:t>
      </w:r>
      <w:r w:rsidR="009338EB">
        <w:rPr>
          <w:rFonts w:asciiTheme="minorBidi" w:hAnsiTheme="minorBidi" w:cstheme="minorBidi"/>
          <w:b w:val="0"/>
          <w:bCs w:val="0"/>
          <w:sz w:val="24"/>
        </w:rPr>
        <w:t xml:space="preserve">inherently </w:t>
      </w:r>
      <w:r w:rsidRPr="00A267D3">
        <w:rPr>
          <w:rFonts w:asciiTheme="minorBidi" w:hAnsiTheme="minorBidi" w:cstheme="minorBidi"/>
          <w:b w:val="0"/>
          <w:bCs w:val="0"/>
          <w:sz w:val="24"/>
        </w:rPr>
        <w:t xml:space="preserve">limited. In the times of the Mishna, it lasted a year; today, an engagement is usually much shorter. Either way, we must ask why the prophet depicts our relationship with God as a </w:t>
      </w:r>
      <w:r w:rsidR="009338EB">
        <w:rPr>
          <w:rFonts w:asciiTheme="minorBidi" w:hAnsiTheme="minorBidi" w:cstheme="minorBidi"/>
          <w:b w:val="0"/>
          <w:bCs w:val="0"/>
          <w:sz w:val="24"/>
        </w:rPr>
        <w:t>“</w:t>
      </w:r>
      <w:r w:rsidRPr="00A267D3">
        <w:rPr>
          <w:rFonts w:asciiTheme="minorBidi" w:hAnsiTheme="minorBidi" w:cstheme="minorBidi"/>
          <w:b w:val="0"/>
          <w:bCs w:val="0"/>
          <w:sz w:val="24"/>
        </w:rPr>
        <w:t>betrothal</w:t>
      </w:r>
      <w:r w:rsidR="009338EB">
        <w:rPr>
          <w:rFonts w:asciiTheme="minorBidi" w:hAnsiTheme="minorBidi" w:cstheme="minorBidi"/>
          <w:b w:val="0"/>
          <w:bCs w:val="0"/>
          <w:sz w:val="24"/>
        </w:rPr>
        <w:t>”</w:t>
      </w:r>
      <w:r w:rsidRPr="00A267D3">
        <w:rPr>
          <w:rFonts w:asciiTheme="minorBidi" w:hAnsiTheme="minorBidi" w:cstheme="minorBidi"/>
          <w:b w:val="0"/>
          <w:bCs w:val="0"/>
          <w:sz w:val="24"/>
        </w:rPr>
        <w:t xml:space="preserve"> that is </w:t>
      </w:r>
      <w:r w:rsidR="009338EB">
        <w:rPr>
          <w:rFonts w:asciiTheme="minorBidi" w:hAnsiTheme="minorBidi" w:cstheme="minorBidi"/>
          <w:b w:val="0"/>
          <w:bCs w:val="0"/>
          <w:sz w:val="24"/>
        </w:rPr>
        <w:t>“</w:t>
      </w:r>
      <w:r w:rsidRPr="00A267D3">
        <w:rPr>
          <w:rFonts w:asciiTheme="minorBidi" w:hAnsiTheme="minorBidi" w:cstheme="minorBidi"/>
          <w:b w:val="0"/>
          <w:bCs w:val="0"/>
          <w:sz w:val="24"/>
        </w:rPr>
        <w:t>forever</w:t>
      </w:r>
      <w:r w:rsidR="00F440AC">
        <w:rPr>
          <w:rFonts w:asciiTheme="minorBidi" w:hAnsiTheme="minorBidi" w:cstheme="minorBidi"/>
          <w:b w:val="0"/>
          <w:bCs w:val="0"/>
          <w:sz w:val="24"/>
        </w:rPr>
        <w:t>.</w:t>
      </w:r>
      <w:r w:rsidR="009338EB">
        <w:rPr>
          <w:rFonts w:asciiTheme="minorBidi" w:hAnsiTheme="minorBidi" w:cstheme="minorBidi"/>
          <w:b w:val="0"/>
          <w:bCs w:val="0"/>
          <w:sz w:val="24"/>
        </w:rPr>
        <w:t>”</w:t>
      </w:r>
    </w:p>
    <w:p w14:paraId="03B9AEC8"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76587DD9" w14:textId="5F6FE9E8" w:rsidR="00867814" w:rsidRDefault="00F600FC"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867814" w:rsidRPr="00A267D3">
        <w:rPr>
          <w:rFonts w:asciiTheme="minorBidi" w:hAnsiTheme="minorBidi" w:cstheme="minorBidi"/>
          <w:b w:val="0"/>
          <w:bCs w:val="0"/>
          <w:sz w:val="24"/>
        </w:rPr>
        <w:t>To answer this question, let us consider the Rambam’s</w:t>
      </w:r>
      <w:r w:rsidR="004B5242">
        <w:rPr>
          <w:rFonts w:asciiTheme="minorBidi" w:hAnsiTheme="minorBidi" w:cstheme="minorBidi"/>
          <w:b w:val="0"/>
          <w:bCs w:val="0"/>
          <w:sz w:val="24"/>
        </w:rPr>
        <w:t xml:space="preserve"> introduction to the </w:t>
      </w:r>
      <w:r w:rsidR="007955C9">
        <w:rPr>
          <w:rFonts w:asciiTheme="minorBidi" w:hAnsiTheme="minorBidi" w:cstheme="minorBidi"/>
          <w:b w:val="0"/>
          <w:bCs w:val="0"/>
          <w:sz w:val="24"/>
        </w:rPr>
        <w:t>Torah’s rules of marriage</w:t>
      </w:r>
      <w:r w:rsidR="00867814" w:rsidRPr="00A267D3">
        <w:rPr>
          <w:rFonts w:asciiTheme="minorBidi" w:hAnsiTheme="minorBidi" w:cstheme="minorBidi"/>
          <w:b w:val="0"/>
          <w:bCs w:val="0"/>
          <w:sz w:val="24"/>
        </w:rPr>
        <w:t>:</w:t>
      </w:r>
    </w:p>
    <w:p w14:paraId="031CCB5B"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3BE0EF15" w14:textId="66181326" w:rsidR="00867814" w:rsidRDefault="00867814"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t xml:space="preserve">Prior to the giving of the Torah, if a man met a woman in the marketplace and he and she decided to marry, he would bring her to his home and conduct relations in private, and thus make her his wife. Once the Torah </w:t>
      </w:r>
      <w:proofErr w:type="gramStart"/>
      <w:r w:rsidRPr="00A267D3">
        <w:rPr>
          <w:rFonts w:asciiTheme="minorBidi" w:hAnsiTheme="minorBidi" w:cstheme="minorBidi"/>
          <w:b w:val="0"/>
          <w:bCs w:val="0"/>
          <w:sz w:val="24"/>
        </w:rPr>
        <w:t>was given</w:t>
      </w:r>
      <w:proofErr w:type="gramEnd"/>
      <w:r w:rsidRPr="00A267D3">
        <w:rPr>
          <w:rFonts w:asciiTheme="minorBidi" w:hAnsiTheme="minorBidi" w:cstheme="minorBidi"/>
          <w:b w:val="0"/>
          <w:bCs w:val="0"/>
          <w:sz w:val="24"/>
        </w:rPr>
        <w:t xml:space="preserve">, </w:t>
      </w:r>
      <w:r w:rsidRPr="001D7844">
        <w:rPr>
          <w:rFonts w:asciiTheme="minorBidi" w:hAnsiTheme="minorBidi" w:cstheme="minorBidi"/>
          <w:b w:val="0"/>
          <w:bCs w:val="0"/>
          <w:i/>
          <w:iCs/>
          <w:sz w:val="24"/>
        </w:rPr>
        <w:t>Am Yisrael</w:t>
      </w:r>
      <w:r w:rsidRPr="00A267D3">
        <w:rPr>
          <w:rFonts w:asciiTheme="minorBidi" w:hAnsiTheme="minorBidi" w:cstheme="minorBidi"/>
          <w:b w:val="0"/>
          <w:bCs w:val="0"/>
          <w:sz w:val="24"/>
        </w:rPr>
        <w:t xml:space="preserve"> were commanded that if a man wants to marry a woman, he must first acquire her [as his wife] before witnesses; [only] afterward does she become his wife, as it is written, </w:t>
      </w:r>
      <w:r w:rsidR="00D24D8D">
        <w:rPr>
          <w:rFonts w:asciiTheme="minorBidi" w:hAnsiTheme="minorBidi" w:cstheme="minorBidi"/>
          <w:b w:val="0"/>
          <w:bCs w:val="0"/>
          <w:sz w:val="24"/>
        </w:rPr>
        <w:t>“</w:t>
      </w:r>
      <w:r w:rsidRPr="00A267D3">
        <w:rPr>
          <w:rFonts w:asciiTheme="minorBidi" w:hAnsiTheme="minorBidi" w:cstheme="minorBidi"/>
          <w:b w:val="0"/>
          <w:bCs w:val="0"/>
          <w:sz w:val="24"/>
        </w:rPr>
        <w:t>If a man takes a wife and engages in relations with her…</w:t>
      </w:r>
      <w:r w:rsidR="00CD5F69">
        <w:rPr>
          <w:rFonts w:asciiTheme="minorBidi" w:hAnsiTheme="minorBidi" w:cstheme="minorBidi"/>
          <w:b w:val="0"/>
          <w:bCs w:val="0"/>
          <w:sz w:val="24"/>
        </w:rPr>
        <w:t>.</w:t>
      </w:r>
      <w:r w:rsidRPr="00A267D3">
        <w:rPr>
          <w:rFonts w:asciiTheme="minorBidi" w:hAnsiTheme="minorBidi" w:cstheme="minorBidi"/>
          <w:b w:val="0"/>
          <w:bCs w:val="0"/>
          <w:sz w:val="24"/>
        </w:rPr>
        <w:t xml:space="preserve">” (Rambam, Laws of </w:t>
      </w:r>
      <w:r w:rsidR="00120A85">
        <w:rPr>
          <w:rFonts w:asciiTheme="minorBidi" w:hAnsiTheme="minorBidi" w:cstheme="minorBidi"/>
          <w:b w:val="0"/>
          <w:bCs w:val="0"/>
          <w:sz w:val="24"/>
        </w:rPr>
        <w:t>Marriage</w:t>
      </w:r>
      <w:r w:rsidRPr="00A267D3">
        <w:rPr>
          <w:rFonts w:asciiTheme="minorBidi" w:hAnsiTheme="minorBidi" w:cstheme="minorBidi"/>
          <w:b w:val="0"/>
          <w:bCs w:val="0"/>
          <w:sz w:val="24"/>
        </w:rPr>
        <w:t>, 1:1)</w:t>
      </w:r>
    </w:p>
    <w:p w14:paraId="056F74C2"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36BFC148" w14:textId="4D8D4171" w:rsidR="00523294" w:rsidRDefault="007955C9"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Originally</w:t>
      </w:r>
      <w:r w:rsidR="00523294" w:rsidRPr="00A267D3">
        <w:rPr>
          <w:rFonts w:asciiTheme="minorBidi" w:hAnsiTheme="minorBidi" w:cstheme="minorBidi"/>
          <w:b w:val="0"/>
          <w:bCs w:val="0"/>
          <w:sz w:val="24"/>
        </w:rPr>
        <w:t>, marriage was a simple</w:t>
      </w:r>
      <w:r w:rsidR="000857C8">
        <w:rPr>
          <w:rFonts w:asciiTheme="minorBidi" w:hAnsiTheme="minorBidi" w:cstheme="minorBidi"/>
          <w:b w:val="0"/>
          <w:bCs w:val="0"/>
          <w:sz w:val="24"/>
        </w:rPr>
        <w:t>, direct</w:t>
      </w:r>
      <w:r w:rsidR="00523294" w:rsidRPr="00A267D3">
        <w:rPr>
          <w:rFonts w:asciiTheme="minorBidi" w:hAnsiTheme="minorBidi" w:cstheme="minorBidi"/>
          <w:b w:val="0"/>
          <w:bCs w:val="0"/>
          <w:sz w:val="24"/>
        </w:rPr>
        <w:t xml:space="preserve"> process: if the man and the woman were both willing, they started living together, and from that point onward they were married.</w:t>
      </w:r>
      <w:r w:rsidR="000857C8">
        <w:rPr>
          <w:rFonts w:asciiTheme="minorBidi" w:hAnsiTheme="minorBidi" w:cstheme="minorBidi"/>
          <w:b w:val="0"/>
          <w:bCs w:val="0"/>
          <w:sz w:val="24"/>
        </w:rPr>
        <w:t xml:space="preserve"> </w:t>
      </w:r>
      <w:r w:rsidR="00523294" w:rsidRPr="00A267D3">
        <w:rPr>
          <w:rFonts w:asciiTheme="minorBidi" w:hAnsiTheme="minorBidi" w:cstheme="minorBidi"/>
          <w:b w:val="0"/>
          <w:bCs w:val="0"/>
          <w:sz w:val="24"/>
        </w:rPr>
        <w:t xml:space="preserve">The Torah introduced an intermediate stage: betrothal. The significance of this additional stage was to turn marriage into a process. No longer would there be a simple transition from the status of </w:t>
      </w:r>
      <w:r w:rsidR="000857C8">
        <w:rPr>
          <w:rFonts w:asciiTheme="minorBidi" w:hAnsiTheme="minorBidi" w:cstheme="minorBidi"/>
          <w:b w:val="0"/>
          <w:bCs w:val="0"/>
          <w:sz w:val="24"/>
        </w:rPr>
        <w:t>“</w:t>
      </w:r>
      <w:r w:rsidR="00523294" w:rsidRPr="00A267D3">
        <w:rPr>
          <w:rFonts w:asciiTheme="minorBidi" w:hAnsiTheme="minorBidi" w:cstheme="minorBidi"/>
          <w:b w:val="0"/>
          <w:bCs w:val="0"/>
          <w:sz w:val="24"/>
        </w:rPr>
        <w:t>single</w:t>
      </w:r>
      <w:r w:rsidR="000857C8">
        <w:rPr>
          <w:rFonts w:asciiTheme="minorBidi" w:hAnsiTheme="minorBidi" w:cstheme="minorBidi"/>
          <w:b w:val="0"/>
          <w:bCs w:val="0"/>
          <w:sz w:val="24"/>
        </w:rPr>
        <w:t>”</w:t>
      </w:r>
      <w:r w:rsidR="00523294" w:rsidRPr="00A267D3">
        <w:rPr>
          <w:rFonts w:asciiTheme="minorBidi" w:hAnsiTheme="minorBidi" w:cstheme="minorBidi"/>
          <w:b w:val="0"/>
          <w:bCs w:val="0"/>
          <w:sz w:val="24"/>
        </w:rPr>
        <w:t xml:space="preserve"> to the status of </w:t>
      </w:r>
      <w:r w:rsidR="000857C8">
        <w:rPr>
          <w:rFonts w:asciiTheme="minorBidi" w:hAnsiTheme="minorBidi" w:cstheme="minorBidi"/>
          <w:b w:val="0"/>
          <w:bCs w:val="0"/>
          <w:sz w:val="24"/>
        </w:rPr>
        <w:t>“</w:t>
      </w:r>
      <w:r w:rsidR="00523294" w:rsidRPr="00A267D3">
        <w:rPr>
          <w:rFonts w:asciiTheme="minorBidi" w:hAnsiTheme="minorBidi" w:cstheme="minorBidi"/>
          <w:b w:val="0"/>
          <w:bCs w:val="0"/>
          <w:sz w:val="24"/>
        </w:rPr>
        <w:t>married.</w:t>
      </w:r>
      <w:r w:rsidR="000857C8">
        <w:rPr>
          <w:rFonts w:asciiTheme="minorBidi" w:hAnsiTheme="minorBidi" w:cstheme="minorBidi"/>
          <w:b w:val="0"/>
          <w:bCs w:val="0"/>
          <w:sz w:val="24"/>
        </w:rPr>
        <w:t>”</w:t>
      </w:r>
      <w:r w:rsidR="00523294" w:rsidRPr="00A267D3">
        <w:rPr>
          <w:rFonts w:asciiTheme="minorBidi" w:hAnsiTheme="minorBidi" w:cstheme="minorBidi"/>
          <w:b w:val="0"/>
          <w:bCs w:val="0"/>
          <w:sz w:val="24"/>
        </w:rPr>
        <w:t xml:space="preserve"> </w:t>
      </w:r>
      <w:r w:rsidR="00B037D9" w:rsidRPr="00A267D3">
        <w:rPr>
          <w:rFonts w:asciiTheme="minorBidi" w:hAnsiTheme="minorBidi" w:cstheme="minorBidi"/>
          <w:b w:val="0"/>
          <w:bCs w:val="0"/>
          <w:sz w:val="24"/>
        </w:rPr>
        <w:t xml:space="preserve">This extra </w:t>
      </w:r>
      <w:r w:rsidR="00523294" w:rsidRPr="00A267D3">
        <w:rPr>
          <w:rFonts w:asciiTheme="minorBidi" w:hAnsiTheme="minorBidi" w:cstheme="minorBidi"/>
          <w:b w:val="0"/>
          <w:bCs w:val="0"/>
          <w:sz w:val="24"/>
        </w:rPr>
        <w:t>stage cast the whole idea of marriage in a new light: the two parties would now view their relationship as a process, continuing and progressing forever.</w:t>
      </w:r>
    </w:p>
    <w:p w14:paraId="0E0B97EA"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7566B681" w14:textId="6F32EBC1" w:rsidR="00523294" w:rsidRDefault="00F600FC"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AF6FC7">
        <w:rPr>
          <w:rFonts w:asciiTheme="minorBidi" w:hAnsiTheme="minorBidi" w:cstheme="minorBidi"/>
          <w:b w:val="0"/>
          <w:bCs w:val="0"/>
          <w:sz w:val="24"/>
        </w:rPr>
        <w:t>With the words “</w:t>
      </w:r>
      <w:r w:rsidR="00523294" w:rsidRPr="00A267D3">
        <w:rPr>
          <w:rFonts w:asciiTheme="minorBidi" w:hAnsiTheme="minorBidi" w:cstheme="minorBidi"/>
          <w:b w:val="0"/>
          <w:bCs w:val="0"/>
          <w:sz w:val="24"/>
        </w:rPr>
        <w:t xml:space="preserve">I </w:t>
      </w:r>
      <w:r w:rsidR="00AF6FC7">
        <w:rPr>
          <w:rFonts w:asciiTheme="minorBidi" w:hAnsiTheme="minorBidi" w:cstheme="minorBidi"/>
          <w:b w:val="0"/>
          <w:bCs w:val="0"/>
          <w:sz w:val="24"/>
        </w:rPr>
        <w:t>wi</w:t>
      </w:r>
      <w:r w:rsidR="00523294" w:rsidRPr="00A267D3">
        <w:rPr>
          <w:rFonts w:asciiTheme="minorBidi" w:hAnsiTheme="minorBidi" w:cstheme="minorBidi"/>
          <w:b w:val="0"/>
          <w:bCs w:val="0"/>
          <w:sz w:val="24"/>
        </w:rPr>
        <w:t>ll betroth you to Me – forever</w:t>
      </w:r>
      <w:r w:rsidR="00AF6FC7">
        <w:rPr>
          <w:rFonts w:asciiTheme="minorBidi" w:hAnsiTheme="minorBidi" w:cstheme="minorBidi"/>
          <w:b w:val="0"/>
          <w:bCs w:val="0"/>
          <w:sz w:val="24"/>
        </w:rPr>
        <w:t>,” the prophet e</w:t>
      </w:r>
      <w:r w:rsidR="00D40745">
        <w:rPr>
          <w:rFonts w:asciiTheme="minorBidi" w:hAnsiTheme="minorBidi" w:cstheme="minorBidi"/>
          <w:b w:val="0"/>
          <w:bCs w:val="0"/>
          <w:sz w:val="24"/>
        </w:rPr>
        <w:t>mphasizes that th</w:t>
      </w:r>
      <w:r w:rsidR="00523294" w:rsidRPr="00A267D3">
        <w:rPr>
          <w:rFonts w:asciiTheme="minorBidi" w:hAnsiTheme="minorBidi" w:cstheme="minorBidi"/>
          <w:b w:val="0"/>
          <w:bCs w:val="0"/>
          <w:sz w:val="24"/>
        </w:rPr>
        <w:t xml:space="preserve">e aspiration to grow and progress must always exist. We are not interested in a one-time climactic experience, nor </w:t>
      </w:r>
      <w:r w:rsidR="00353D8F">
        <w:rPr>
          <w:rFonts w:asciiTheme="minorBidi" w:hAnsiTheme="minorBidi" w:cstheme="minorBidi"/>
          <w:b w:val="0"/>
          <w:bCs w:val="0"/>
          <w:sz w:val="24"/>
        </w:rPr>
        <w:t xml:space="preserve">in </w:t>
      </w:r>
      <w:r w:rsidR="00523294" w:rsidRPr="00A267D3">
        <w:rPr>
          <w:rFonts w:asciiTheme="minorBidi" w:hAnsiTheme="minorBidi" w:cstheme="minorBidi"/>
          <w:b w:val="0"/>
          <w:bCs w:val="0"/>
          <w:sz w:val="24"/>
        </w:rPr>
        <w:t xml:space="preserve">a final goal and destination. Rather, we desire to </w:t>
      </w:r>
      <w:r w:rsidR="00353D8F">
        <w:rPr>
          <w:rFonts w:asciiTheme="minorBidi" w:hAnsiTheme="minorBidi" w:cstheme="minorBidi"/>
          <w:b w:val="0"/>
          <w:bCs w:val="0"/>
          <w:sz w:val="24"/>
        </w:rPr>
        <w:t xml:space="preserve">be </w:t>
      </w:r>
      <w:r w:rsidR="00523294" w:rsidRPr="00A267D3">
        <w:rPr>
          <w:rFonts w:asciiTheme="minorBidi" w:hAnsiTheme="minorBidi" w:cstheme="minorBidi"/>
          <w:b w:val="0"/>
          <w:bCs w:val="0"/>
          <w:sz w:val="24"/>
        </w:rPr>
        <w:t xml:space="preserve">continuously moving and developing, rising ever higher in our Torah, our Divine service, and our acts of kindness toward others. We want to be constantly improving in our </w:t>
      </w:r>
      <w:r w:rsidR="00C112C5">
        <w:rPr>
          <w:rFonts w:asciiTheme="minorBidi" w:hAnsiTheme="minorBidi" w:cstheme="minorBidi"/>
          <w:b w:val="0"/>
          <w:bCs w:val="0"/>
          <w:sz w:val="24"/>
        </w:rPr>
        <w:t>righteousness and justice</w:t>
      </w:r>
      <w:r w:rsidR="00523294" w:rsidRPr="00A267D3">
        <w:rPr>
          <w:rFonts w:asciiTheme="minorBidi" w:hAnsiTheme="minorBidi" w:cstheme="minorBidi"/>
          <w:b w:val="0"/>
          <w:bCs w:val="0"/>
          <w:sz w:val="24"/>
        </w:rPr>
        <w:t xml:space="preserve">, </w:t>
      </w:r>
      <w:r w:rsidR="00BD16AF">
        <w:rPr>
          <w:rFonts w:asciiTheme="minorBidi" w:hAnsiTheme="minorBidi" w:cstheme="minorBidi"/>
          <w:b w:val="0"/>
          <w:bCs w:val="0"/>
          <w:sz w:val="24"/>
        </w:rPr>
        <w:t>kindness</w:t>
      </w:r>
      <w:r w:rsidR="00523294" w:rsidRPr="00A267D3">
        <w:rPr>
          <w:rFonts w:asciiTheme="minorBidi" w:hAnsiTheme="minorBidi" w:cstheme="minorBidi"/>
          <w:b w:val="0"/>
          <w:bCs w:val="0"/>
          <w:sz w:val="24"/>
        </w:rPr>
        <w:t xml:space="preserve">, and mercy, as described in the verse. We want to be </w:t>
      </w:r>
      <w:r w:rsidR="00E337D3">
        <w:rPr>
          <w:rFonts w:asciiTheme="minorBidi" w:hAnsiTheme="minorBidi" w:cstheme="minorBidi"/>
          <w:b w:val="0"/>
          <w:bCs w:val="0"/>
          <w:sz w:val="24"/>
        </w:rPr>
        <w:t xml:space="preserve">constantly </w:t>
      </w:r>
      <w:r w:rsidR="00523294" w:rsidRPr="00A267D3">
        <w:rPr>
          <w:rFonts w:asciiTheme="minorBidi" w:hAnsiTheme="minorBidi" w:cstheme="minorBidi"/>
          <w:b w:val="0"/>
          <w:bCs w:val="0"/>
          <w:sz w:val="24"/>
        </w:rPr>
        <w:t xml:space="preserve">working on our character traits, which bring us back to God’s covenant with Avraham and the </w:t>
      </w:r>
      <w:r w:rsidR="004143FA">
        <w:rPr>
          <w:rFonts w:asciiTheme="minorBidi" w:hAnsiTheme="minorBidi" w:cstheme="minorBidi"/>
          <w:b w:val="0"/>
          <w:bCs w:val="0"/>
          <w:sz w:val="24"/>
        </w:rPr>
        <w:t>“</w:t>
      </w:r>
      <w:r w:rsidR="00523294" w:rsidRPr="00A267D3">
        <w:rPr>
          <w:rFonts w:asciiTheme="minorBidi" w:hAnsiTheme="minorBidi" w:cstheme="minorBidi"/>
          <w:b w:val="0"/>
          <w:bCs w:val="0"/>
          <w:sz w:val="24"/>
        </w:rPr>
        <w:t>path of the Lord</w:t>
      </w:r>
      <w:r w:rsidR="004143FA">
        <w:rPr>
          <w:rFonts w:asciiTheme="minorBidi" w:hAnsiTheme="minorBidi" w:cstheme="minorBidi"/>
          <w:b w:val="0"/>
          <w:bCs w:val="0"/>
          <w:sz w:val="24"/>
        </w:rPr>
        <w:t>”</w:t>
      </w:r>
      <w:r w:rsidR="00523294" w:rsidRPr="00A267D3">
        <w:rPr>
          <w:rFonts w:asciiTheme="minorBidi" w:hAnsiTheme="minorBidi" w:cstheme="minorBidi"/>
          <w:b w:val="0"/>
          <w:bCs w:val="0"/>
          <w:sz w:val="24"/>
        </w:rPr>
        <w:t xml:space="preserve"> that he bequeathed to his descendants.</w:t>
      </w:r>
    </w:p>
    <w:p w14:paraId="5290596C"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00745A6B" w14:textId="1A1C9BAF" w:rsidR="00523294" w:rsidRDefault="00F600FC"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ab/>
      </w:r>
      <w:r w:rsidR="00523294" w:rsidRPr="00A267D3">
        <w:rPr>
          <w:rFonts w:asciiTheme="minorBidi" w:hAnsiTheme="minorBidi" w:cstheme="minorBidi"/>
          <w:b w:val="0"/>
          <w:bCs w:val="0"/>
          <w:sz w:val="24"/>
        </w:rPr>
        <w:t>Only via this long road can we arrive at the true climax of our aspirations, as the prophet describes it:</w:t>
      </w:r>
    </w:p>
    <w:p w14:paraId="1297B293" w14:textId="77777777" w:rsidR="00F440AC" w:rsidRPr="00A267D3" w:rsidRDefault="00F440AC" w:rsidP="002B28ED">
      <w:pPr>
        <w:pStyle w:val="a"/>
        <w:keepNext w:val="0"/>
        <w:widowControl w:val="0"/>
        <w:tabs>
          <w:tab w:val="left" w:pos="720"/>
        </w:tabs>
        <w:bidi w:val="0"/>
        <w:spacing w:after="0"/>
        <w:jc w:val="both"/>
        <w:rPr>
          <w:rFonts w:asciiTheme="minorBidi" w:hAnsiTheme="minorBidi" w:cstheme="minorBidi"/>
          <w:b w:val="0"/>
          <w:bCs w:val="0"/>
          <w:sz w:val="24"/>
        </w:rPr>
      </w:pPr>
    </w:p>
    <w:p w14:paraId="0ABD6F8D" w14:textId="799A78CD" w:rsidR="00523294" w:rsidRPr="00A267D3" w:rsidRDefault="00523294" w:rsidP="002B28ED">
      <w:pPr>
        <w:pStyle w:val="a"/>
        <w:keepNext w:val="0"/>
        <w:widowControl w:val="0"/>
        <w:tabs>
          <w:tab w:val="left" w:pos="720"/>
        </w:tabs>
        <w:bidi w:val="0"/>
        <w:spacing w:after="0"/>
        <w:ind w:left="720"/>
        <w:jc w:val="both"/>
        <w:rPr>
          <w:rFonts w:asciiTheme="minorBidi" w:hAnsiTheme="minorBidi" w:cstheme="minorBidi"/>
          <w:b w:val="0"/>
          <w:bCs w:val="0"/>
          <w:sz w:val="24"/>
        </w:rPr>
      </w:pPr>
      <w:r w:rsidRPr="00A267D3">
        <w:rPr>
          <w:rFonts w:asciiTheme="minorBidi" w:hAnsiTheme="minorBidi" w:cstheme="minorBidi"/>
          <w:b w:val="0"/>
          <w:bCs w:val="0"/>
          <w:sz w:val="24"/>
        </w:rPr>
        <w:t>And I shall betroth you to Me in faithfulness, and you shall know the Lord. (</w:t>
      </w:r>
      <w:r w:rsidRPr="00F3730A">
        <w:rPr>
          <w:rFonts w:asciiTheme="minorBidi" w:hAnsiTheme="minorBidi" w:cstheme="minorBidi"/>
          <w:b w:val="0"/>
          <w:bCs w:val="0"/>
          <w:i/>
          <w:iCs/>
          <w:sz w:val="24"/>
        </w:rPr>
        <w:t>Hoshea</w:t>
      </w:r>
      <w:r w:rsidRPr="00A267D3">
        <w:rPr>
          <w:rFonts w:asciiTheme="minorBidi" w:hAnsiTheme="minorBidi" w:cstheme="minorBidi"/>
          <w:b w:val="0"/>
          <w:bCs w:val="0"/>
          <w:sz w:val="24"/>
        </w:rPr>
        <w:t xml:space="preserve"> 2:22)</w:t>
      </w:r>
    </w:p>
    <w:p w14:paraId="206D1BF0" w14:textId="77777777" w:rsidR="00523294" w:rsidRPr="00A267D3" w:rsidRDefault="00523294" w:rsidP="002B28ED">
      <w:pPr>
        <w:pStyle w:val="a"/>
        <w:keepNext w:val="0"/>
        <w:widowControl w:val="0"/>
        <w:tabs>
          <w:tab w:val="left" w:pos="720"/>
        </w:tabs>
        <w:bidi w:val="0"/>
        <w:spacing w:after="0"/>
        <w:jc w:val="both"/>
        <w:rPr>
          <w:rFonts w:asciiTheme="minorBidi" w:hAnsiTheme="minorBidi" w:cstheme="minorBidi"/>
          <w:b w:val="0"/>
          <w:bCs w:val="0"/>
          <w:sz w:val="24"/>
        </w:rPr>
      </w:pPr>
    </w:p>
    <w:p w14:paraId="14D58F82" w14:textId="28ADFABF" w:rsidR="00523294" w:rsidRPr="00A267D3" w:rsidRDefault="001D7844" w:rsidP="002B28ED">
      <w:pPr>
        <w:pStyle w:val="a"/>
        <w:keepNext w:val="0"/>
        <w:widowControl w:val="0"/>
        <w:tabs>
          <w:tab w:val="left" w:pos="720"/>
        </w:tabs>
        <w:bidi w:val="0"/>
        <w:spacing w:after="0"/>
        <w:jc w:val="both"/>
        <w:rPr>
          <w:rFonts w:asciiTheme="minorBidi" w:hAnsiTheme="minorBidi" w:cstheme="minorBidi"/>
          <w:b w:val="0"/>
          <w:bCs w:val="0"/>
          <w:sz w:val="24"/>
        </w:rPr>
      </w:pPr>
      <w:r>
        <w:rPr>
          <w:rFonts w:asciiTheme="minorBidi" w:hAnsiTheme="minorBidi" w:cstheme="minorBidi"/>
          <w:b w:val="0"/>
          <w:bCs w:val="0"/>
          <w:sz w:val="24"/>
        </w:rPr>
        <w:t>(</w:t>
      </w:r>
      <w:r w:rsidR="00C47E0D">
        <w:rPr>
          <w:rFonts w:asciiTheme="minorBidi" w:hAnsiTheme="minorBidi" w:cstheme="minorBidi"/>
          <w:b w:val="0"/>
          <w:bCs w:val="0"/>
          <w:sz w:val="24"/>
        </w:rPr>
        <w:t xml:space="preserve">This sicha </w:t>
      </w:r>
      <w:proofErr w:type="gramStart"/>
      <w:r w:rsidR="00C47E0D">
        <w:rPr>
          <w:rFonts w:asciiTheme="minorBidi" w:hAnsiTheme="minorBidi" w:cstheme="minorBidi"/>
          <w:b w:val="0"/>
          <w:bCs w:val="0"/>
          <w:sz w:val="24"/>
        </w:rPr>
        <w:t>was delivered</w:t>
      </w:r>
      <w:proofErr w:type="gramEnd"/>
      <w:r w:rsidR="00C47E0D">
        <w:rPr>
          <w:rFonts w:asciiTheme="minorBidi" w:hAnsiTheme="minorBidi" w:cstheme="minorBidi"/>
          <w:b w:val="0"/>
          <w:bCs w:val="0"/>
          <w:sz w:val="24"/>
        </w:rPr>
        <w:t xml:space="preserve"> on Shabbat parashat Bamidbar 5773 [2013].</w:t>
      </w:r>
      <w:r>
        <w:rPr>
          <w:rFonts w:asciiTheme="minorBidi" w:hAnsiTheme="minorBidi" w:cstheme="minorBidi"/>
          <w:b w:val="0"/>
          <w:bCs w:val="0"/>
          <w:sz w:val="24"/>
        </w:rPr>
        <w:t>)</w:t>
      </w:r>
    </w:p>
    <w:sectPr w:rsidR="00523294" w:rsidRPr="00A267D3" w:rsidSect="009876A4">
      <w:headerReference w:type="default" r:id="rId7"/>
      <w:headerReference w:type="first" r:id="rId8"/>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409B" w14:textId="77777777" w:rsidR="00130E26" w:rsidRDefault="00130E26" w:rsidP="005F7985">
      <w:pPr>
        <w:spacing w:after="0" w:line="240" w:lineRule="auto"/>
      </w:pPr>
      <w:r>
        <w:separator/>
      </w:r>
    </w:p>
  </w:endnote>
  <w:endnote w:type="continuationSeparator" w:id="0">
    <w:p w14:paraId="4B2FCD8A" w14:textId="77777777" w:rsidR="00130E26" w:rsidRDefault="00130E26"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D0E3" w14:textId="77777777" w:rsidR="00130E26" w:rsidRDefault="00130E26" w:rsidP="005F7985">
      <w:pPr>
        <w:spacing w:after="0" w:line="240" w:lineRule="auto"/>
      </w:pPr>
      <w:r>
        <w:separator/>
      </w:r>
    </w:p>
  </w:footnote>
  <w:footnote w:type="continuationSeparator" w:id="0">
    <w:p w14:paraId="38648CE3" w14:textId="77777777" w:rsidR="00130E26" w:rsidRDefault="00130E26" w:rsidP="005F7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F4E3" w14:textId="77777777" w:rsidR="00C876C7" w:rsidRDefault="00A67BCC">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9316B">
      <w:rPr>
        <w:b/>
        <w:bCs/>
        <w:noProof/>
        <w:sz w:val="21"/>
        <w:rtl/>
      </w:rPr>
      <w:t>7</w:t>
    </w:r>
    <w:r>
      <w:rPr>
        <w:b/>
        <w:bCs/>
        <w:sz w:val="21"/>
        <w:rtl/>
      </w:rPr>
      <w:fldChar w:fldCharType="end"/>
    </w:r>
    <w:r>
      <w:rPr>
        <w:b/>
        <w:bCs/>
        <w:sz w:val="21"/>
        <w:rtl/>
      </w:rPr>
      <w:t xml:space="preserve"> -</w:t>
    </w:r>
  </w:p>
  <w:p w14:paraId="3D1E92CA" w14:textId="77777777" w:rsidR="00C876C7" w:rsidRDefault="00C876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2983" w14:textId="203CEC6B" w:rsidR="00AE2946" w:rsidRPr="001D7844" w:rsidRDefault="00AE2946" w:rsidP="000D6A6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23B67"/>
    <w:multiLevelType w:val="hybridMultilevel"/>
    <w:tmpl w:val="221CCE4A"/>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D4F85"/>
    <w:multiLevelType w:val="hybridMultilevel"/>
    <w:tmpl w:val="393862BE"/>
    <w:lvl w:ilvl="0" w:tplc="ED78B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B3341"/>
    <w:multiLevelType w:val="hybridMultilevel"/>
    <w:tmpl w:val="F06AD44C"/>
    <w:lvl w:ilvl="0" w:tplc="B4747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607F4"/>
    <w:multiLevelType w:val="hybridMultilevel"/>
    <w:tmpl w:val="5404964C"/>
    <w:lvl w:ilvl="0" w:tplc="67B0427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411510">
    <w:abstractNumId w:val="2"/>
  </w:num>
  <w:num w:numId="2" w16cid:durableId="391150720">
    <w:abstractNumId w:val="0"/>
  </w:num>
  <w:num w:numId="3" w16cid:durableId="561790903">
    <w:abstractNumId w:val="1"/>
  </w:num>
  <w:num w:numId="4" w16cid:durableId="2031294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85"/>
    <w:rsid w:val="00016FCE"/>
    <w:rsid w:val="000458BC"/>
    <w:rsid w:val="00067E9B"/>
    <w:rsid w:val="0007657C"/>
    <w:rsid w:val="0008217E"/>
    <w:rsid w:val="000827D2"/>
    <w:rsid w:val="000857C8"/>
    <w:rsid w:val="000A18FC"/>
    <w:rsid w:val="000B4360"/>
    <w:rsid w:val="000D00CA"/>
    <w:rsid w:val="000D6750"/>
    <w:rsid w:val="000D6A61"/>
    <w:rsid w:val="000E5AFD"/>
    <w:rsid w:val="001032CB"/>
    <w:rsid w:val="00111633"/>
    <w:rsid w:val="00117B74"/>
    <w:rsid w:val="00120A85"/>
    <w:rsid w:val="00124BE4"/>
    <w:rsid w:val="00130E26"/>
    <w:rsid w:val="00131B31"/>
    <w:rsid w:val="00134C7B"/>
    <w:rsid w:val="00143837"/>
    <w:rsid w:val="001502DB"/>
    <w:rsid w:val="001513E2"/>
    <w:rsid w:val="00194A83"/>
    <w:rsid w:val="001A2419"/>
    <w:rsid w:val="001C0398"/>
    <w:rsid w:val="001C08DD"/>
    <w:rsid w:val="001D7844"/>
    <w:rsid w:val="001F137C"/>
    <w:rsid w:val="002200F1"/>
    <w:rsid w:val="00221CF3"/>
    <w:rsid w:val="00231486"/>
    <w:rsid w:val="00236319"/>
    <w:rsid w:val="0026536C"/>
    <w:rsid w:val="00272817"/>
    <w:rsid w:val="002756E2"/>
    <w:rsid w:val="00277060"/>
    <w:rsid w:val="0028771E"/>
    <w:rsid w:val="00295F20"/>
    <w:rsid w:val="002A394A"/>
    <w:rsid w:val="002B2816"/>
    <w:rsid w:val="002B28ED"/>
    <w:rsid w:val="002D3217"/>
    <w:rsid w:val="002D47E0"/>
    <w:rsid w:val="002E08C8"/>
    <w:rsid w:val="00315192"/>
    <w:rsid w:val="003252EC"/>
    <w:rsid w:val="0033127E"/>
    <w:rsid w:val="0033253E"/>
    <w:rsid w:val="00335F37"/>
    <w:rsid w:val="0034435B"/>
    <w:rsid w:val="00345D27"/>
    <w:rsid w:val="00353D8F"/>
    <w:rsid w:val="00360962"/>
    <w:rsid w:val="00371904"/>
    <w:rsid w:val="00380328"/>
    <w:rsid w:val="00397065"/>
    <w:rsid w:val="0039707A"/>
    <w:rsid w:val="003D7721"/>
    <w:rsid w:val="003E768B"/>
    <w:rsid w:val="003F7890"/>
    <w:rsid w:val="00402C36"/>
    <w:rsid w:val="004143FA"/>
    <w:rsid w:val="00416F2A"/>
    <w:rsid w:val="00420F26"/>
    <w:rsid w:val="00425BEB"/>
    <w:rsid w:val="004360C9"/>
    <w:rsid w:val="00455395"/>
    <w:rsid w:val="004829C8"/>
    <w:rsid w:val="00496F17"/>
    <w:rsid w:val="004B5242"/>
    <w:rsid w:val="004D0239"/>
    <w:rsid w:val="00513513"/>
    <w:rsid w:val="005149C3"/>
    <w:rsid w:val="00516E6C"/>
    <w:rsid w:val="00520FA0"/>
    <w:rsid w:val="00523294"/>
    <w:rsid w:val="00543361"/>
    <w:rsid w:val="00543BFF"/>
    <w:rsid w:val="00544704"/>
    <w:rsid w:val="005452EB"/>
    <w:rsid w:val="00546107"/>
    <w:rsid w:val="005647CD"/>
    <w:rsid w:val="00582800"/>
    <w:rsid w:val="005A0244"/>
    <w:rsid w:val="005B76C2"/>
    <w:rsid w:val="005C41DB"/>
    <w:rsid w:val="005E44BA"/>
    <w:rsid w:val="005E51B5"/>
    <w:rsid w:val="005F7985"/>
    <w:rsid w:val="006064E4"/>
    <w:rsid w:val="0061649C"/>
    <w:rsid w:val="00617E24"/>
    <w:rsid w:val="00635E9A"/>
    <w:rsid w:val="006400C8"/>
    <w:rsid w:val="0066100D"/>
    <w:rsid w:val="00683AD6"/>
    <w:rsid w:val="0069000C"/>
    <w:rsid w:val="006915B3"/>
    <w:rsid w:val="00692C50"/>
    <w:rsid w:val="0069316B"/>
    <w:rsid w:val="006B1EF3"/>
    <w:rsid w:val="006B332C"/>
    <w:rsid w:val="006C00EA"/>
    <w:rsid w:val="006E5896"/>
    <w:rsid w:val="006F16B3"/>
    <w:rsid w:val="006F7C19"/>
    <w:rsid w:val="0070000E"/>
    <w:rsid w:val="00707A86"/>
    <w:rsid w:val="007176D1"/>
    <w:rsid w:val="00747B8C"/>
    <w:rsid w:val="007528FB"/>
    <w:rsid w:val="0077090A"/>
    <w:rsid w:val="00773F69"/>
    <w:rsid w:val="00777CEF"/>
    <w:rsid w:val="007873C0"/>
    <w:rsid w:val="007955C9"/>
    <w:rsid w:val="007A1F23"/>
    <w:rsid w:val="007A6AB1"/>
    <w:rsid w:val="007B0711"/>
    <w:rsid w:val="007B5488"/>
    <w:rsid w:val="007C46EE"/>
    <w:rsid w:val="007C5FA6"/>
    <w:rsid w:val="007E507C"/>
    <w:rsid w:val="007E7500"/>
    <w:rsid w:val="00814105"/>
    <w:rsid w:val="00835345"/>
    <w:rsid w:val="0086008D"/>
    <w:rsid w:val="00865437"/>
    <w:rsid w:val="00866700"/>
    <w:rsid w:val="00867814"/>
    <w:rsid w:val="00870EB7"/>
    <w:rsid w:val="00871EF5"/>
    <w:rsid w:val="00874A80"/>
    <w:rsid w:val="00875FBB"/>
    <w:rsid w:val="0087729D"/>
    <w:rsid w:val="0088360E"/>
    <w:rsid w:val="0089293E"/>
    <w:rsid w:val="00893866"/>
    <w:rsid w:val="008975BD"/>
    <w:rsid w:val="008B3A6B"/>
    <w:rsid w:val="008C4A8E"/>
    <w:rsid w:val="008C5B82"/>
    <w:rsid w:val="008D309C"/>
    <w:rsid w:val="009002A5"/>
    <w:rsid w:val="009120C5"/>
    <w:rsid w:val="009215D9"/>
    <w:rsid w:val="009338EB"/>
    <w:rsid w:val="0093798A"/>
    <w:rsid w:val="009548A2"/>
    <w:rsid w:val="009724A7"/>
    <w:rsid w:val="0098126F"/>
    <w:rsid w:val="009876A4"/>
    <w:rsid w:val="009A0C81"/>
    <w:rsid w:val="009B4CF5"/>
    <w:rsid w:val="009B70F2"/>
    <w:rsid w:val="009C6505"/>
    <w:rsid w:val="009C6C3A"/>
    <w:rsid w:val="009F1F91"/>
    <w:rsid w:val="009F301F"/>
    <w:rsid w:val="009F32DA"/>
    <w:rsid w:val="009F36DE"/>
    <w:rsid w:val="00A03472"/>
    <w:rsid w:val="00A072E7"/>
    <w:rsid w:val="00A14F22"/>
    <w:rsid w:val="00A17CC0"/>
    <w:rsid w:val="00A267D3"/>
    <w:rsid w:val="00A33D96"/>
    <w:rsid w:val="00A46907"/>
    <w:rsid w:val="00A6745A"/>
    <w:rsid w:val="00A67537"/>
    <w:rsid w:val="00A67BCC"/>
    <w:rsid w:val="00A87B9B"/>
    <w:rsid w:val="00AB2B0A"/>
    <w:rsid w:val="00AB62E6"/>
    <w:rsid w:val="00AC4207"/>
    <w:rsid w:val="00AD6A6A"/>
    <w:rsid w:val="00AE1BD0"/>
    <w:rsid w:val="00AE2946"/>
    <w:rsid w:val="00AE5E30"/>
    <w:rsid w:val="00AF6FC7"/>
    <w:rsid w:val="00B037D9"/>
    <w:rsid w:val="00B103A1"/>
    <w:rsid w:val="00B10400"/>
    <w:rsid w:val="00B10419"/>
    <w:rsid w:val="00B2236F"/>
    <w:rsid w:val="00B243F4"/>
    <w:rsid w:val="00B52CB9"/>
    <w:rsid w:val="00B61029"/>
    <w:rsid w:val="00B65D5E"/>
    <w:rsid w:val="00B7243D"/>
    <w:rsid w:val="00B7507A"/>
    <w:rsid w:val="00B86A06"/>
    <w:rsid w:val="00BC06E4"/>
    <w:rsid w:val="00BC7C5F"/>
    <w:rsid w:val="00BD16AF"/>
    <w:rsid w:val="00BD32A3"/>
    <w:rsid w:val="00BD38AD"/>
    <w:rsid w:val="00BE1240"/>
    <w:rsid w:val="00BF0022"/>
    <w:rsid w:val="00C027E6"/>
    <w:rsid w:val="00C112C5"/>
    <w:rsid w:val="00C13F98"/>
    <w:rsid w:val="00C25383"/>
    <w:rsid w:val="00C407C5"/>
    <w:rsid w:val="00C416DD"/>
    <w:rsid w:val="00C47E0D"/>
    <w:rsid w:val="00C77827"/>
    <w:rsid w:val="00C876C7"/>
    <w:rsid w:val="00CA3B41"/>
    <w:rsid w:val="00CB11E4"/>
    <w:rsid w:val="00CB4B0F"/>
    <w:rsid w:val="00CB6D80"/>
    <w:rsid w:val="00CB73CC"/>
    <w:rsid w:val="00CC65E6"/>
    <w:rsid w:val="00CC778C"/>
    <w:rsid w:val="00CD39FB"/>
    <w:rsid w:val="00CD5F69"/>
    <w:rsid w:val="00CF363C"/>
    <w:rsid w:val="00D01D8C"/>
    <w:rsid w:val="00D03BFC"/>
    <w:rsid w:val="00D24D8D"/>
    <w:rsid w:val="00D40745"/>
    <w:rsid w:val="00D606D4"/>
    <w:rsid w:val="00D70DEE"/>
    <w:rsid w:val="00DB0EBF"/>
    <w:rsid w:val="00DC08D7"/>
    <w:rsid w:val="00DC24EA"/>
    <w:rsid w:val="00DF28F7"/>
    <w:rsid w:val="00E2732D"/>
    <w:rsid w:val="00E328F5"/>
    <w:rsid w:val="00E337D3"/>
    <w:rsid w:val="00E43529"/>
    <w:rsid w:val="00E526E4"/>
    <w:rsid w:val="00E66D5D"/>
    <w:rsid w:val="00E82DA9"/>
    <w:rsid w:val="00E95215"/>
    <w:rsid w:val="00EA205A"/>
    <w:rsid w:val="00EA261D"/>
    <w:rsid w:val="00EA3490"/>
    <w:rsid w:val="00EB5473"/>
    <w:rsid w:val="00EB7DBC"/>
    <w:rsid w:val="00EC4407"/>
    <w:rsid w:val="00EC6837"/>
    <w:rsid w:val="00ED4AE0"/>
    <w:rsid w:val="00EE0687"/>
    <w:rsid w:val="00EF0F4F"/>
    <w:rsid w:val="00EF203F"/>
    <w:rsid w:val="00F11634"/>
    <w:rsid w:val="00F178AB"/>
    <w:rsid w:val="00F27F74"/>
    <w:rsid w:val="00F325DB"/>
    <w:rsid w:val="00F3730A"/>
    <w:rsid w:val="00F440AC"/>
    <w:rsid w:val="00F600FC"/>
    <w:rsid w:val="00F76507"/>
    <w:rsid w:val="00F868DF"/>
    <w:rsid w:val="00F870EE"/>
    <w:rsid w:val="00F95556"/>
    <w:rsid w:val="00F9705F"/>
    <w:rsid w:val="00FA1EA6"/>
    <w:rsid w:val="00FA472C"/>
    <w:rsid w:val="00FA5581"/>
    <w:rsid w:val="00FA6FEC"/>
    <w:rsid w:val="00FC2563"/>
    <w:rsid w:val="00FF479F"/>
    <w:rsid w:val="00FF5EF1"/>
    <w:rsid w:val="00FF72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56FAB"/>
  <w15:docId w15:val="{2F4F1194-ECD1-4C4A-B05A-DCE6FA32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D96"/>
    <w:pPr>
      <w:autoSpaceDE w:val="0"/>
      <w:autoSpaceDN w:val="0"/>
      <w:bidi/>
      <w:spacing w:after="120" w:line="280" w:lineRule="exact"/>
      <w:jc w:val="both"/>
    </w:pPr>
    <w:rPr>
      <w:rFonts w:ascii="Times New Roman" w:hAnsi="Times New Roman" w:cs="Narkisim"/>
      <w:sz w:val="20"/>
    </w:rPr>
  </w:style>
  <w:style w:type="paragraph" w:styleId="Heading1">
    <w:name w:val="heading 1"/>
    <w:basedOn w:val="Normal"/>
    <w:next w:val="Normal"/>
    <w:link w:val="Heading1Char"/>
    <w:autoRedefine/>
    <w:uiPriority w:val="99"/>
    <w:qFormat/>
    <w:rsid w:val="009120C5"/>
    <w:pPr>
      <w:keepNext/>
      <w:keepLines/>
      <w:spacing w:before="240" w:after="160" w:line="360" w:lineRule="auto"/>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397065"/>
    <w:pPr>
      <w:keepNext/>
      <w:keepLines/>
      <w:autoSpaceDE/>
      <w:autoSpaceDN/>
      <w:spacing w:before="200" w:after="160" w:line="360" w:lineRule="auto"/>
      <w:jc w:val="center"/>
      <w:outlineLvl w:val="1"/>
    </w:pPr>
    <w:rPr>
      <w:rFonts w:asciiTheme="minorBidi" w:eastAsiaTheme="majorEastAsia" w:hAnsiTheme="minorBidi" w:cstheme="minorBidi"/>
      <w:bCs/>
      <w:sz w:val="26"/>
      <w:szCs w:val="26"/>
    </w:rPr>
  </w:style>
  <w:style w:type="paragraph" w:styleId="Heading4">
    <w:name w:val="heading 4"/>
    <w:basedOn w:val="Normal"/>
    <w:next w:val="Normal"/>
    <w:link w:val="Heading4Char"/>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Heading5">
    <w:name w:val="heading 5"/>
    <w:aliases w:val="מקור"/>
    <w:basedOn w:val="Normal"/>
    <w:next w:val="Normal"/>
    <w:link w:val="Heading5Char"/>
    <w:autoRedefine/>
    <w:uiPriority w:val="99"/>
    <w:qFormat/>
    <w:rsid w:val="00143837"/>
    <w:pPr>
      <w:spacing w:before="120" w:line="360" w:lineRule="auto"/>
      <w:jc w:val="right"/>
      <w:outlineLvl w:val="4"/>
    </w:pPr>
    <w:rPr>
      <w:rFonts w:ascii="Narkisim" w:hAnsi="Narkisim"/>
      <w:szCs w:val="20"/>
    </w:rPr>
  </w:style>
  <w:style w:type="paragraph" w:styleId="Heading7">
    <w:name w:val="heading 7"/>
    <w:basedOn w:val="Normal"/>
    <w:next w:val="Normal"/>
    <w:link w:val="Heading7Char"/>
    <w:autoRedefine/>
    <w:uiPriority w:val="9"/>
    <w:unhideWhenUsed/>
    <w:qFormat/>
    <w:rsid w:val="004360C9"/>
    <w:pPr>
      <w:keepNext/>
      <w:keepLines/>
      <w:spacing w:before="160" w:line="360" w:lineRule="auto"/>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autoRedefine/>
    <w:uiPriority w:val="34"/>
    <w:qFormat/>
    <w:rsid w:val="003252EC"/>
    <w:pPr>
      <w:autoSpaceDE/>
      <w:autoSpaceDN/>
      <w:spacing w:line="360" w:lineRule="auto"/>
      <w:ind w:left="794"/>
    </w:pPr>
    <w:rPr>
      <w:rFonts w:asciiTheme="minorHAnsi" w:hAnsiTheme="minorHAnsi"/>
      <w:sz w:val="22"/>
      <w:szCs w:val="24"/>
    </w:rPr>
  </w:style>
  <w:style w:type="paragraph" w:styleId="Quote">
    <w:name w:val="Quote"/>
    <w:basedOn w:val="Normal"/>
    <w:link w:val="QuoteChar"/>
    <w:autoRedefine/>
    <w:qFormat/>
    <w:rsid w:val="001513E2"/>
    <w:pPr>
      <w:tabs>
        <w:tab w:val="right" w:pos="4620"/>
      </w:tabs>
      <w:spacing w:before="120" w:line="360" w:lineRule="auto"/>
      <w:ind w:left="567"/>
    </w:pPr>
    <w:rPr>
      <w:rFonts w:asciiTheme="minorHAnsi" w:hAnsiTheme="minorHAnsi"/>
      <w:sz w:val="22"/>
      <w:szCs w:val="24"/>
    </w:rPr>
  </w:style>
  <w:style w:type="character" w:customStyle="1" w:styleId="QuoteChar">
    <w:name w:val="Quote Char"/>
    <w:link w:val="Quote"/>
    <w:rsid w:val="001513E2"/>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397065"/>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9120C5"/>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143837"/>
    <w:rPr>
      <w:rFonts w:ascii="Narkisim" w:hAnsi="Narkisim" w:cs="Narkisim"/>
      <w:sz w:val="20"/>
      <w:szCs w:val="20"/>
    </w:rPr>
  </w:style>
  <w:style w:type="character" w:customStyle="1" w:styleId="Heading4Char">
    <w:name w:val="Heading 4 Char"/>
    <w:link w:val="Heading4"/>
    <w:uiPriority w:val="99"/>
    <w:rsid w:val="009120C5"/>
    <w:rPr>
      <w:rFonts w:asciiTheme="minorBidi" w:hAnsiTheme="minorBidi"/>
      <w:b/>
      <w:bCs/>
      <w:sz w:val="24"/>
      <w:szCs w:val="26"/>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spacing w:line="360" w:lineRule="auto"/>
    </w:pPr>
    <w:rPr>
      <w:szCs w:val="24"/>
    </w:r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כות"/>
    <w:basedOn w:val="Normal"/>
    <w:uiPriority w:val="99"/>
    <w:rsid w:val="00B103A1"/>
    <w:pPr>
      <w:keepNext/>
      <w:widowControl w:val="0"/>
      <w:spacing w:before="360" w:after="240" w:line="240" w:lineRule="auto"/>
      <w:jc w:val="center"/>
    </w:pPr>
    <w:rPr>
      <w:b/>
      <w:bCs/>
      <w:sz w:val="36"/>
      <w:szCs w:val="36"/>
    </w:rPr>
  </w:style>
  <w:style w:type="paragraph" w:customStyle="1" w:styleId="e7">
    <w:name w:val="לוגו תנe7תון"/>
    <w:basedOn w:val="Normal"/>
    <w:uiPriority w:val="99"/>
    <w:rsid w:val="00B103A1"/>
    <w:pPr>
      <w:widowControl w:val="0"/>
      <w:tabs>
        <w:tab w:val="right" w:pos="3895"/>
      </w:tabs>
      <w:spacing w:after="0" w:line="240" w:lineRule="auto"/>
      <w:jc w:val="center"/>
    </w:pPr>
    <w:rPr>
      <w:rFonts w:ascii="Arial" w:hAnsi="Arial"/>
      <w:b/>
      <w:bCs/>
      <w:noProof/>
      <w:sz w:val="16"/>
      <w:szCs w:val="16"/>
    </w:rPr>
  </w:style>
  <w:style w:type="paragraph" w:customStyle="1" w:styleId="a2">
    <w:name w:val="מחבר"/>
    <w:basedOn w:val="Normal"/>
    <w:uiPriority w:val="99"/>
    <w:rsid w:val="00B103A1"/>
    <w:pPr>
      <w:keepNext/>
      <w:widowControl w:val="0"/>
      <w:spacing w:before="240" w:after="0" w:line="240" w:lineRule="auto"/>
      <w:jc w:val="left"/>
    </w:pPr>
    <w:rPr>
      <w:b/>
      <w:bCs/>
      <w:sz w:val="26"/>
      <w:szCs w:val="26"/>
    </w:rPr>
  </w:style>
  <w:style w:type="character" w:customStyle="1" w:styleId="HebrewChar">
    <w:name w:val="Hebrew_Char"/>
    <w:uiPriority w:val="99"/>
    <w:rsid w:val="00DC24EA"/>
  </w:style>
  <w:style w:type="paragraph" w:customStyle="1" w:styleId="a3">
    <w:name w:val="כותרת"/>
    <w:basedOn w:val="Normal"/>
    <w:uiPriority w:val="99"/>
    <w:rsid w:val="00FA5581"/>
    <w:pPr>
      <w:keepNext/>
      <w:spacing w:before="120" w:after="240" w:line="240" w:lineRule="auto"/>
      <w:jc w:val="center"/>
      <w:outlineLvl w:val="1"/>
    </w:pPr>
    <w:rPr>
      <w:rFonts w:ascii="Arial" w:hAnsi="Arial" w:cs="Times New Roman"/>
      <w:b/>
      <w:bCs/>
      <w:sz w:val="44"/>
      <w:szCs w:val="44"/>
    </w:rPr>
  </w:style>
  <w:style w:type="paragraph" w:customStyle="1" w:styleId="2">
    <w:name w:val="כותרת2"/>
    <w:basedOn w:val="a3"/>
    <w:uiPriority w:val="99"/>
    <w:rsid w:val="00FA5581"/>
    <w:pPr>
      <w:spacing w:after="60"/>
    </w:pPr>
    <w:rPr>
      <w:sz w:val="26"/>
      <w:szCs w:val="28"/>
    </w:rPr>
  </w:style>
  <w:style w:type="paragraph" w:customStyle="1" w:styleId="a4">
    <w:name w:val="גוש"/>
    <w:basedOn w:val="ListParagraph"/>
    <w:link w:val="a5"/>
    <w:autoRedefine/>
    <w:qFormat/>
    <w:rsid w:val="00124BE4"/>
    <w:pPr>
      <w:jc w:val="right"/>
    </w:pPr>
    <w:rPr>
      <w:szCs w:val="20"/>
    </w:rPr>
  </w:style>
  <w:style w:type="character" w:customStyle="1" w:styleId="ListParagraphChar">
    <w:name w:val="List Paragraph Char"/>
    <w:basedOn w:val="DefaultParagraphFont"/>
    <w:link w:val="ListParagraph"/>
    <w:uiPriority w:val="34"/>
    <w:rsid w:val="003252EC"/>
    <w:rPr>
      <w:rFonts w:cs="Narkisim"/>
      <w:szCs w:val="24"/>
    </w:rPr>
  </w:style>
  <w:style w:type="character" w:customStyle="1" w:styleId="a5">
    <w:name w:val="גוש תו"/>
    <w:basedOn w:val="ListParagraphChar"/>
    <w:link w:val="a4"/>
    <w:rsid w:val="00124BE4"/>
    <w:rPr>
      <w:rFonts w:cs="Narkisim"/>
      <w:szCs w:val="20"/>
    </w:rPr>
  </w:style>
  <w:style w:type="paragraph" w:styleId="Footer">
    <w:name w:val="footer"/>
    <w:basedOn w:val="Normal"/>
    <w:link w:val="FooterChar"/>
    <w:uiPriority w:val="99"/>
    <w:unhideWhenUsed/>
    <w:rsid w:val="009876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76A4"/>
    <w:rPr>
      <w:rFonts w:ascii="Times New Roman" w:hAnsi="Times New Roman" w:cs="Narkisim"/>
      <w:sz w:val="20"/>
    </w:rPr>
  </w:style>
  <w:style w:type="paragraph" w:styleId="BlockText">
    <w:name w:val="Block Text"/>
    <w:basedOn w:val="Normal"/>
    <w:link w:val="BlockTextChar"/>
    <w:rsid w:val="00A267D3"/>
    <w:pPr>
      <w:bidi w:val="0"/>
      <w:spacing w:after="0" w:line="360" w:lineRule="auto"/>
      <w:ind w:left="567"/>
    </w:pPr>
    <w:rPr>
      <w:rFonts w:ascii="Courier New" w:hAnsi="Courier New" w:cs="Miriam"/>
      <w:sz w:val="22"/>
      <w:szCs w:val="20"/>
    </w:rPr>
  </w:style>
  <w:style w:type="character" w:customStyle="1" w:styleId="BlockTextChar">
    <w:name w:val="Block Text Char"/>
    <w:link w:val="BlockText"/>
    <w:rsid w:val="00A267D3"/>
    <w:rPr>
      <w:rFonts w:ascii="Courier New" w:hAnsi="Courier New" w:cs="Miriam"/>
      <w:szCs w:val="20"/>
    </w:rPr>
  </w:style>
  <w:style w:type="paragraph" w:styleId="Revision">
    <w:name w:val="Revision"/>
    <w:hidden/>
    <w:uiPriority w:val="99"/>
    <w:semiHidden/>
    <w:rsid w:val="00A46907"/>
    <w:pPr>
      <w:spacing w:after="0" w:line="240" w:lineRule="auto"/>
    </w:pPr>
    <w:rPr>
      <w:rFonts w:ascii="Times New Roman" w:hAnsi="Times New Roman" w:cs="Narkisim"/>
      <w:sz w:val="20"/>
    </w:rPr>
  </w:style>
  <w:style w:type="character" w:styleId="CommentReference">
    <w:name w:val="annotation reference"/>
    <w:basedOn w:val="DefaultParagraphFont"/>
    <w:uiPriority w:val="99"/>
    <w:semiHidden/>
    <w:unhideWhenUsed/>
    <w:rsid w:val="00A46907"/>
    <w:rPr>
      <w:sz w:val="16"/>
      <w:szCs w:val="16"/>
    </w:rPr>
  </w:style>
  <w:style w:type="paragraph" w:styleId="CommentText">
    <w:name w:val="annotation text"/>
    <w:basedOn w:val="Normal"/>
    <w:link w:val="CommentTextChar"/>
    <w:uiPriority w:val="99"/>
    <w:unhideWhenUsed/>
    <w:rsid w:val="00A46907"/>
    <w:pPr>
      <w:spacing w:line="240" w:lineRule="auto"/>
    </w:pPr>
    <w:rPr>
      <w:szCs w:val="20"/>
    </w:rPr>
  </w:style>
  <w:style w:type="character" w:customStyle="1" w:styleId="CommentTextChar">
    <w:name w:val="Comment Text Char"/>
    <w:basedOn w:val="DefaultParagraphFont"/>
    <w:link w:val="CommentText"/>
    <w:uiPriority w:val="99"/>
    <w:rsid w:val="00A46907"/>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A46907"/>
    <w:rPr>
      <w:b/>
      <w:bCs/>
    </w:rPr>
  </w:style>
  <w:style w:type="character" w:customStyle="1" w:styleId="CommentSubjectChar">
    <w:name w:val="Comment Subject Char"/>
    <w:basedOn w:val="CommentTextChar"/>
    <w:link w:val="CommentSubject"/>
    <w:uiPriority w:val="99"/>
    <w:semiHidden/>
    <w:rsid w:val="00A46907"/>
    <w:rPr>
      <w:rFonts w:ascii="Times New Roman" w:hAnsi="Times New Roman"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1747</Words>
  <Characters>9962</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אנדי ריפקין</cp:lastModifiedBy>
  <cp:revision>3</cp:revision>
  <dcterms:created xsi:type="dcterms:W3CDTF">2022-05-23T12:03:00Z</dcterms:created>
  <dcterms:modified xsi:type="dcterms:W3CDTF">2022-05-23T12:05:00Z</dcterms:modified>
</cp:coreProperties>
</file>