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1F4D" w14:textId="77777777" w:rsidR="004A304C" w:rsidRDefault="004A304C" w:rsidP="004A304C">
      <w:pPr>
        <w:pStyle w:val="afd"/>
        <w:rPr>
          <w:rtl/>
        </w:rPr>
      </w:pPr>
      <w:r>
        <w:rPr>
          <w:rFonts w:hint="cs"/>
          <w:rtl/>
        </w:rPr>
        <w:t>אשר מנינג</w:t>
      </w:r>
    </w:p>
    <w:p w14:paraId="636FC994" w14:textId="77777777" w:rsidR="004A304C" w:rsidRPr="00B629D3" w:rsidRDefault="004A304C" w:rsidP="004A304C">
      <w:pPr>
        <w:pStyle w:val="I"/>
        <w:rPr>
          <w:rtl/>
        </w:rPr>
      </w:pPr>
      <w:bookmarkStart w:id="0" w:name="_Hlk25928138"/>
      <w:r w:rsidRPr="00B629D3">
        <w:rPr>
          <w:rFonts w:hint="cs"/>
          <w:rtl/>
        </w:rPr>
        <w:t>יהושע נסיך אפרים</w:t>
      </w:r>
    </w:p>
    <w:bookmarkEnd w:id="0"/>
    <w:p w14:paraId="52950F4D" w14:textId="77777777" w:rsidR="004A304C" w:rsidRDefault="004A304C" w:rsidP="004A304C">
      <w:pPr>
        <w:pStyle w:val="100"/>
        <w:spacing w:after="0"/>
        <w:jc w:val="right"/>
        <w:rPr>
          <w:sz w:val="14"/>
          <w:szCs w:val="16"/>
          <w:rtl/>
        </w:rPr>
      </w:pPr>
      <w:r w:rsidRPr="00DE6BCA">
        <w:rPr>
          <w:sz w:val="14"/>
          <w:szCs w:val="16"/>
          <w:rtl/>
        </w:rPr>
        <w:t xml:space="preserve">בכור שורו הדר לו... וקרני ראם קרניו </w:t>
      </w:r>
      <w:r>
        <w:rPr>
          <w:rFonts w:hint="cs"/>
          <w:sz w:val="14"/>
          <w:szCs w:val="16"/>
          <w:rtl/>
        </w:rPr>
        <w:t>–</w:t>
      </w:r>
      <w:r w:rsidRPr="00DE6BCA">
        <w:rPr>
          <w:sz w:val="14"/>
          <w:szCs w:val="16"/>
          <w:rtl/>
        </w:rPr>
        <w:t xml:space="preserve"> שור </w:t>
      </w:r>
      <w:proofErr w:type="spellStart"/>
      <w:r w:rsidRPr="00DE6BCA">
        <w:rPr>
          <w:sz w:val="14"/>
          <w:szCs w:val="16"/>
          <w:rtl/>
        </w:rPr>
        <w:t>כחו</w:t>
      </w:r>
      <w:proofErr w:type="spellEnd"/>
      <w:r w:rsidRPr="00DE6BCA">
        <w:rPr>
          <w:sz w:val="14"/>
          <w:szCs w:val="16"/>
          <w:rtl/>
        </w:rPr>
        <w:t xml:space="preserve"> קשה אבל אין קרניו נאות</w:t>
      </w:r>
    </w:p>
    <w:p w14:paraId="3B78E353" w14:textId="77777777" w:rsidR="004A304C" w:rsidRPr="00DE6BCA" w:rsidRDefault="004A304C" w:rsidP="004A304C">
      <w:pPr>
        <w:pStyle w:val="100"/>
        <w:jc w:val="right"/>
        <w:rPr>
          <w:sz w:val="14"/>
          <w:szCs w:val="16"/>
          <w:rtl/>
        </w:rPr>
      </w:pPr>
      <w:r w:rsidRPr="00DE6BCA">
        <w:rPr>
          <w:sz w:val="14"/>
          <w:szCs w:val="16"/>
          <w:rtl/>
        </w:rPr>
        <w:t xml:space="preserve">ראם קרניו נאות אבל אין </w:t>
      </w:r>
      <w:proofErr w:type="spellStart"/>
      <w:r w:rsidRPr="00DE6BCA">
        <w:rPr>
          <w:sz w:val="14"/>
          <w:szCs w:val="16"/>
          <w:rtl/>
        </w:rPr>
        <w:t>כחו</w:t>
      </w:r>
      <w:proofErr w:type="spellEnd"/>
      <w:r w:rsidRPr="00DE6BCA">
        <w:rPr>
          <w:sz w:val="14"/>
          <w:szCs w:val="16"/>
          <w:rtl/>
        </w:rPr>
        <w:t xml:space="preserve"> קשה, ניתן ליהושע </w:t>
      </w:r>
      <w:proofErr w:type="spellStart"/>
      <w:r w:rsidRPr="00DE6BCA">
        <w:rPr>
          <w:sz w:val="14"/>
          <w:szCs w:val="16"/>
          <w:rtl/>
        </w:rPr>
        <w:t>כחו</w:t>
      </w:r>
      <w:proofErr w:type="spellEnd"/>
      <w:r w:rsidRPr="00DE6BCA">
        <w:rPr>
          <w:sz w:val="14"/>
          <w:szCs w:val="16"/>
          <w:rtl/>
        </w:rPr>
        <w:t xml:space="preserve"> של שור וקרנו של ראם.</w:t>
      </w:r>
    </w:p>
    <w:p w14:paraId="27B5C5A4" w14:textId="77777777" w:rsidR="004A304C" w:rsidRPr="00DE6BCA" w:rsidRDefault="004A304C" w:rsidP="004A304C">
      <w:pPr>
        <w:pStyle w:val="100"/>
        <w:jc w:val="right"/>
        <w:rPr>
          <w:sz w:val="14"/>
          <w:szCs w:val="16"/>
          <w:rtl/>
        </w:rPr>
      </w:pPr>
      <w:r w:rsidRPr="00DE6BCA">
        <w:rPr>
          <w:sz w:val="14"/>
          <w:szCs w:val="16"/>
          <w:rtl/>
        </w:rPr>
        <w:t xml:space="preserve">(ספרי דברים </w:t>
      </w:r>
      <w:proofErr w:type="spellStart"/>
      <w:r w:rsidRPr="00DE6BCA">
        <w:rPr>
          <w:sz w:val="14"/>
          <w:szCs w:val="16"/>
          <w:rtl/>
        </w:rPr>
        <w:t>שנג</w:t>
      </w:r>
      <w:proofErr w:type="spellEnd"/>
      <w:r w:rsidRPr="00DE6BCA">
        <w:rPr>
          <w:sz w:val="14"/>
          <w:szCs w:val="16"/>
          <w:rtl/>
        </w:rPr>
        <w:t>)</w:t>
      </w:r>
    </w:p>
    <w:p w14:paraId="036BD9EE" w14:textId="77777777" w:rsidR="004A304C" w:rsidRPr="004823BD" w:rsidRDefault="004A304C" w:rsidP="004A304C">
      <w:pPr>
        <w:pStyle w:val="II"/>
        <w:rPr>
          <w:rFonts w:eastAsia="Times New Roman"/>
          <w:rtl/>
        </w:rPr>
      </w:pPr>
      <w:r>
        <w:rPr>
          <w:rFonts w:eastAsia="Times New Roman" w:hint="cs"/>
          <w:rtl/>
        </w:rPr>
        <w:t>א. פתיחה</w:t>
      </w:r>
    </w:p>
    <w:p w14:paraId="5B943F86" w14:textId="77777777" w:rsidR="004A304C" w:rsidRPr="004823BD" w:rsidRDefault="004A304C" w:rsidP="004A304C">
      <w:pPr>
        <w:pStyle w:val="a4"/>
        <w:rPr>
          <w:rtl/>
        </w:rPr>
      </w:pPr>
      <w:r w:rsidRPr="004823BD">
        <w:rPr>
          <w:rFonts w:hint="cs"/>
          <w:rtl/>
        </w:rPr>
        <w:t>דמותו המקראית של יהושע היא רב</w:t>
      </w:r>
      <w:r>
        <w:rPr>
          <w:rFonts w:hint="cs"/>
          <w:rtl/>
        </w:rPr>
        <w:t>־</w:t>
      </w:r>
      <w:r w:rsidRPr="004823BD">
        <w:rPr>
          <w:rFonts w:hint="cs"/>
          <w:rtl/>
        </w:rPr>
        <w:t>גונית ביותר. מחד</w:t>
      </w:r>
      <w:r>
        <w:rPr>
          <w:rFonts w:hint="cs"/>
          <w:rtl/>
        </w:rPr>
        <w:t xml:space="preserve"> גיסא</w:t>
      </w:r>
      <w:r w:rsidRPr="004823BD">
        <w:rPr>
          <w:rFonts w:hint="cs"/>
          <w:rtl/>
        </w:rPr>
        <w:t>, יהושע הוא מנהיג</w:t>
      </w:r>
      <w:r>
        <w:rPr>
          <w:rFonts w:hint="cs"/>
          <w:rtl/>
        </w:rPr>
        <w:t>ו</w:t>
      </w:r>
      <w:r w:rsidRPr="004823BD">
        <w:rPr>
          <w:rFonts w:hint="cs"/>
          <w:rtl/>
        </w:rPr>
        <w:t xml:space="preserve"> הדגול של עם ישראל, המוביל אותם בכ</w:t>
      </w:r>
      <w:r>
        <w:rPr>
          <w:rFonts w:hint="cs"/>
          <w:rtl/>
        </w:rPr>
        <w:t>י</w:t>
      </w:r>
      <w:r w:rsidRPr="004823BD">
        <w:rPr>
          <w:rFonts w:hint="cs"/>
          <w:rtl/>
        </w:rPr>
        <w:t>בוש</w:t>
      </w:r>
      <w:r>
        <w:rPr>
          <w:rFonts w:hint="cs"/>
          <w:rtl/>
        </w:rPr>
        <w:t xml:space="preserve"> ארץ ירושתם</w:t>
      </w:r>
      <w:r w:rsidRPr="004823BD">
        <w:rPr>
          <w:rFonts w:hint="cs"/>
          <w:rtl/>
        </w:rPr>
        <w:t xml:space="preserve"> ו</w:t>
      </w:r>
      <w:r>
        <w:rPr>
          <w:rFonts w:hint="cs"/>
          <w:rtl/>
        </w:rPr>
        <w:t>ב</w:t>
      </w:r>
      <w:r w:rsidRPr="004823BD">
        <w:rPr>
          <w:rFonts w:hint="cs"/>
          <w:rtl/>
        </w:rPr>
        <w:t xml:space="preserve">התנחלות </w:t>
      </w:r>
      <w:r>
        <w:rPr>
          <w:rFonts w:hint="cs"/>
          <w:rtl/>
        </w:rPr>
        <w:t>בה</w:t>
      </w:r>
      <w:r w:rsidRPr="004823BD">
        <w:rPr>
          <w:rFonts w:hint="cs"/>
          <w:rtl/>
        </w:rPr>
        <w:t>. מאידך</w:t>
      </w:r>
      <w:r>
        <w:rPr>
          <w:rFonts w:hint="cs"/>
          <w:rtl/>
        </w:rPr>
        <w:t xml:space="preserve"> גיסא</w:t>
      </w:r>
      <w:r w:rsidRPr="004823BD">
        <w:rPr>
          <w:rFonts w:hint="cs"/>
          <w:rtl/>
        </w:rPr>
        <w:t>, יהושע הוא עבד משה, הנער אשר "</w:t>
      </w:r>
      <w:r w:rsidRPr="00743475">
        <w:rPr>
          <w:rtl/>
        </w:rPr>
        <w:t xml:space="preserve">לֹא </w:t>
      </w:r>
      <w:proofErr w:type="spellStart"/>
      <w:r w:rsidRPr="00743475">
        <w:rPr>
          <w:rtl/>
        </w:rPr>
        <w:t>יָמִיש</w:t>
      </w:r>
      <w:proofErr w:type="spellEnd"/>
      <w:r w:rsidRPr="00743475">
        <w:rPr>
          <w:rtl/>
        </w:rPr>
        <w:t>ׁ מִתּוֹךְ הָאֹהֶל</w:t>
      </w:r>
      <w:r>
        <w:rPr>
          <w:rFonts w:hint="cs"/>
          <w:rtl/>
        </w:rPr>
        <w:t>"</w:t>
      </w:r>
      <w:r w:rsidRPr="00743475">
        <w:rPr>
          <w:rtl/>
        </w:rPr>
        <w:t xml:space="preserve"> (שמות ל"ג, יא)</w:t>
      </w:r>
      <w:r w:rsidRPr="004823BD">
        <w:rPr>
          <w:rFonts w:hint="cs"/>
          <w:rtl/>
        </w:rPr>
        <w:t xml:space="preserve"> </w:t>
      </w:r>
      <w:proofErr w:type="spellStart"/>
      <w:r>
        <w:rPr>
          <w:rFonts w:hint="cs"/>
          <w:rtl/>
        </w:rPr>
        <w:t>שנצטוה</w:t>
      </w:r>
      <w:proofErr w:type="spellEnd"/>
      <w:r>
        <w:rPr>
          <w:rFonts w:hint="cs"/>
          <w:rtl/>
        </w:rPr>
        <w:t xml:space="preserve"> כי</w:t>
      </w:r>
      <w:r w:rsidRPr="004823BD">
        <w:rPr>
          <w:rFonts w:hint="cs"/>
          <w:rtl/>
        </w:rPr>
        <w:t xml:space="preserve"> "</w:t>
      </w:r>
      <w:r w:rsidRPr="00743475">
        <w:rPr>
          <w:rtl/>
        </w:rPr>
        <w:t>לֹא יָמוּשׁ סֵפֶר הַתּוֹרָה הַזֶּה מִפִּיךָ</w:t>
      </w:r>
      <w:r>
        <w:rPr>
          <w:rFonts w:hint="cs"/>
          <w:rtl/>
        </w:rPr>
        <w:t>"</w:t>
      </w:r>
      <w:r w:rsidRPr="00743475">
        <w:rPr>
          <w:rtl/>
        </w:rPr>
        <w:t xml:space="preserve"> (יהושע א', ח)</w:t>
      </w:r>
      <w:r w:rsidRPr="004823BD">
        <w:rPr>
          <w:rFonts w:hint="cs"/>
          <w:rtl/>
        </w:rPr>
        <w:t xml:space="preserve"> </w:t>
      </w:r>
      <w:r w:rsidRPr="009B725F">
        <w:rPr>
          <w:rFonts w:ascii="Narkisim" w:hAnsi="Narkisim"/>
          <w:rtl/>
        </w:rPr>
        <w:t>ועליו שנתה המשנה – "משה קיבל תורה מ</w:t>
      </w:r>
      <w:r>
        <w:rPr>
          <w:rFonts w:ascii="Narkisim" w:hAnsi="Narkisim" w:hint="cs"/>
          <w:rtl/>
        </w:rPr>
        <w:t>ס</w:t>
      </w:r>
      <w:r w:rsidRPr="009B725F">
        <w:rPr>
          <w:rFonts w:ascii="Narkisim" w:hAnsi="Narkisim"/>
          <w:rtl/>
        </w:rPr>
        <w:t>יני ומסרה ליהושע</w:t>
      </w:r>
      <w:r>
        <w:rPr>
          <w:rFonts w:ascii="Narkisim" w:hAnsi="Narkisim" w:hint="cs"/>
          <w:rtl/>
        </w:rPr>
        <w:t>"</w:t>
      </w:r>
      <w:r>
        <w:rPr>
          <w:rFonts w:hint="cs"/>
          <w:rtl/>
        </w:rPr>
        <w:t xml:space="preserve"> (אבות א', א)</w:t>
      </w:r>
      <w:r w:rsidRPr="004823BD">
        <w:rPr>
          <w:rFonts w:hint="cs"/>
          <w:rtl/>
        </w:rPr>
        <w:t>.</w:t>
      </w:r>
    </w:p>
    <w:p w14:paraId="6155DD22" w14:textId="77777777" w:rsidR="004A304C" w:rsidRDefault="004A304C" w:rsidP="004A304C">
      <w:pPr>
        <w:pStyle w:val="a4"/>
        <w:rPr>
          <w:rtl/>
        </w:rPr>
      </w:pPr>
      <w:r w:rsidRPr="004823BD">
        <w:rPr>
          <w:rFonts w:hint="cs"/>
          <w:rtl/>
        </w:rPr>
        <w:t xml:space="preserve">בספר הנקרא על שמו אנו פוגשים איש משכמו ומעלה </w:t>
      </w:r>
      <w:r w:rsidRPr="004823BD">
        <w:rPr>
          <w:rtl/>
        </w:rPr>
        <w:t>–</w:t>
      </w:r>
      <w:r w:rsidRPr="004823BD">
        <w:rPr>
          <w:rFonts w:hint="cs"/>
          <w:rtl/>
        </w:rPr>
        <w:t xml:space="preserve"> מנהיג מורכב ומנוסה, אשר בדרכי אסטרטגיה ודיפלומטיה מ</w:t>
      </w:r>
      <w:r>
        <w:rPr>
          <w:rFonts w:hint="cs"/>
          <w:rtl/>
        </w:rPr>
        <w:t>ְ</w:t>
      </w:r>
      <w:r w:rsidRPr="004823BD">
        <w:rPr>
          <w:rFonts w:hint="cs"/>
          <w:rtl/>
        </w:rPr>
        <w:t>נ</w:t>
      </w:r>
      <w:r>
        <w:rPr>
          <w:rFonts w:hint="cs"/>
          <w:rtl/>
        </w:rPr>
        <w:t>ַ</w:t>
      </w:r>
      <w:r w:rsidRPr="004823BD">
        <w:rPr>
          <w:rFonts w:hint="cs"/>
          <w:rtl/>
        </w:rPr>
        <w:t>ו</w:t>
      </w:r>
      <w:r>
        <w:rPr>
          <w:rFonts w:hint="cs"/>
          <w:rtl/>
        </w:rPr>
        <w:t>ֵּ</w:t>
      </w:r>
      <w:r w:rsidRPr="004823BD">
        <w:rPr>
          <w:rFonts w:hint="cs"/>
          <w:rtl/>
        </w:rPr>
        <w:t xml:space="preserve">ט את עם ישראל למלא את </w:t>
      </w:r>
      <w:proofErr w:type="spellStart"/>
      <w:r w:rsidRPr="004823BD">
        <w:rPr>
          <w:rFonts w:hint="cs"/>
          <w:rtl/>
        </w:rPr>
        <w:t>יעודו</w:t>
      </w:r>
      <w:proofErr w:type="spellEnd"/>
      <w:r w:rsidRPr="004823BD">
        <w:rPr>
          <w:rFonts w:hint="cs"/>
          <w:rtl/>
        </w:rPr>
        <w:t xml:space="preserve"> ההיסטורי והרוחני בארצו </w:t>
      </w:r>
      <w:r w:rsidRPr="004823BD">
        <w:rPr>
          <w:rtl/>
        </w:rPr>
        <w:t>–</w:t>
      </w:r>
      <w:r w:rsidRPr="004823BD">
        <w:rPr>
          <w:rFonts w:hint="cs"/>
          <w:rtl/>
        </w:rPr>
        <w:t xml:space="preserve"> </w:t>
      </w:r>
      <w:r w:rsidRPr="009B725F">
        <w:rPr>
          <w:rFonts w:ascii="Narkisim" w:hAnsi="Narkisim"/>
          <w:rtl/>
        </w:rPr>
        <w:t>"</w:t>
      </w:r>
      <w:r w:rsidRPr="002956A8">
        <w:rPr>
          <w:rFonts w:ascii="Narkisim" w:hAnsi="Narkisim"/>
          <w:rtl/>
        </w:rPr>
        <w:t>וַיַּעֲבֹד יִשְׂרָאֵל אֶת ה' כֹּל יְמֵי יְהוֹשֻׁעַ</w:t>
      </w:r>
      <w:r w:rsidRPr="009B725F">
        <w:rPr>
          <w:rFonts w:ascii="Narkisim" w:hAnsi="Narkisim"/>
          <w:rtl/>
        </w:rPr>
        <w:t>"</w:t>
      </w:r>
      <w:r>
        <w:rPr>
          <w:rFonts w:hint="cs"/>
          <w:rtl/>
        </w:rPr>
        <w:t xml:space="preserve"> (יהושע כ"ד, לא)</w:t>
      </w:r>
      <w:r w:rsidRPr="004823BD">
        <w:rPr>
          <w:rFonts w:hint="cs"/>
          <w:rtl/>
        </w:rPr>
        <w:t xml:space="preserve">. </w:t>
      </w:r>
      <w:r>
        <w:rPr>
          <w:rFonts w:hint="cs"/>
          <w:rtl/>
        </w:rPr>
        <w:t>אולם, בעוד תקופתו כמנהיג מפורטת בהרחבה, מעט מאד ידוע לנו על מוצאו: מאין בא? מה סיפורו? בניגוד ל</w:t>
      </w:r>
      <w:r w:rsidRPr="004823BD">
        <w:rPr>
          <w:rFonts w:hint="cs"/>
          <w:rtl/>
        </w:rPr>
        <w:t xml:space="preserve">רבו משה, אשר על ילדותו </w:t>
      </w:r>
      <w:r>
        <w:rPr>
          <w:rFonts w:hint="cs"/>
          <w:rtl/>
        </w:rPr>
        <w:t xml:space="preserve">מספרת התורה </w:t>
      </w:r>
      <w:r w:rsidRPr="004823BD">
        <w:rPr>
          <w:rFonts w:hint="cs"/>
          <w:rtl/>
        </w:rPr>
        <w:t>עוד מ</w:t>
      </w:r>
      <w:r>
        <w:rPr>
          <w:rFonts w:hint="cs"/>
          <w:rtl/>
        </w:rPr>
        <w:t xml:space="preserve">עת </w:t>
      </w:r>
      <w:r w:rsidRPr="004823BD">
        <w:rPr>
          <w:rFonts w:hint="cs"/>
          <w:rtl/>
        </w:rPr>
        <w:t>נישואי הוריו, ראשיתו של יהושע לוט</w:t>
      </w:r>
      <w:r>
        <w:rPr>
          <w:rFonts w:hint="cs"/>
          <w:rtl/>
        </w:rPr>
        <w:t>ה</w:t>
      </w:r>
      <w:r w:rsidRPr="004823BD">
        <w:rPr>
          <w:rFonts w:hint="cs"/>
          <w:rtl/>
        </w:rPr>
        <w:t xml:space="preserve"> בערפל.</w:t>
      </w:r>
    </w:p>
    <w:p w14:paraId="361138F2" w14:textId="77777777" w:rsidR="004A304C" w:rsidRPr="004823BD" w:rsidRDefault="004A304C" w:rsidP="004A304C">
      <w:pPr>
        <w:pStyle w:val="a4"/>
        <w:rPr>
          <w:rtl/>
        </w:rPr>
      </w:pPr>
      <w:r w:rsidRPr="004823BD">
        <w:rPr>
          <w:rFonts w:hint="cs"/>
          <w:rtl/>
        </w:rPr>
        <w:t xml:space="preserve">יהושע </w:t>
      </w:r>
      <w:r>
        <w:rPr>
          <w:rFonts w:hint="cs"/>
          <w:rtl/>
        </w:rPr>
        <w:t>נ</w:t>
      </w:r>
      <w:r w:rsidRPr="004823BD">
        <w:rPr>
          <w:rFonts w:hint="cs"/>
          <w:rtl/>
        </w:rPr>
        <w:t xml:space="preserve">זכר בתורה </w:t>
      </w:r>
      <w:r>
        <w:rPr>
          <w:rFonts w:hint="cs"/>
          <w:rtl/>
        </w:rPr>
        <w:t>כ"ט</w:t>
      </w:r>
      <w:r w:rsidRPr="004823BD">
        <w:rPr>
          <w:rFonts w:hint="cs"/>
          <w:rtl/>
        </w:rPr>
        <w:t xml:space="preserve"> פעמים </w:t>
      </w:r>
      <w:r>
        <w:rPr>
          <w:rFonts w:hint="cs"/>
          <w:rtl/>
        </w:rPr>
        <w:t xml:space="preserve">(בג' מתוכן הוא נקרא "הושע"). </w:t>
      </w:r>
      <w:r w:rsidRPr="004823BD">
        <w:rPr>
          <w:rFonts w:hint="cs"/>
          <w:rtl/>
        </w:rPr>
        <w:t>לקראת אמצע ספר במדבר, עם בחירתו על ידי הקב"ה להנהיג את העם אחרי משה</w:t>
      </w:r>
      <w:r>
        <w:rPr>
          <w:rFonts w:hint="cs"/>
          <w:rtl/>
        </w:rPr>
        <w:t xml:space="preserve"> (במדבר כ"ז, </w:t>
      </w:r>
      <w:proofErr w:type="spellStart"/>
      <w:r>
        <w:rPr>
          <w:rFonts w:hint="cs"/>
          <w:rtl/>
        </w:rPr>
        <w:t>יח</w:t>
      </w:r>
      <w:proofErr w:type="spellEnd"/>
      <w:r>
        <w:rPr>
          <w:rFonts w:hint="cs"/>
          <w:rtl/>
        </w:rPr>
        <w:t>),</w:t>
      </w:r>
      <w:r w:rsidRPr="004823BD">
        <w:rPr>
          <w:rFonts w:hint="cs"/>
          <w:rtl/>
        </w:rPr>
        <w:t xml:space="preserve"> דמותו מקבלת מקום מרכזי על במת ההיסטוריה. </w:t>
      </w:r>
      <w:r>
        <w:rPr>
          <w:rFonts w:hint="cs"/>
          <w:rtl/>
        </w:rPr>
        <w:t xml:space="preserve">הוא </w:t>
      </w:r>
      <w:r w:rsidRPr="004823BD">
        <w:rPr>
          <w:rFonts w:hint="cs"/>
          <w:rtl/>
        </w:rPr>
        <w:t xml:space="preserve">מוכר גם כן ממעורבותו </w:t>
      </w:r>
      <w:r>
        <w:rPr>
          <w:rFonts w:hint="cs"/>
          <w:rtl/>
        </w:rPr>
        <w:t>ב</w:t>
      </w:r>
      <w:r w:rsidRPr="004823BD">
        <w:rPr>
          <w:rFonts w:hint="cs"/>
          <w:rtl/>
        </w:rPr>
        <w:t>אירועים מרכזי</w:t>
      </w:r>
      <w:r>
        <w:rPr>
          <w:rFonts w:hint="cs"/>
          <w:rtl/>
        </w:rPr>
        <w:t>ים</w:t>
      </w:r>
      <w:r w:rsidRPr="004823BD">
        <w:rPr>
          <w:rFonts w:hint="cs"/>
          <w:rtl/>
        </w:rPr>
        <w:t xml:space="preserve"> בתקופת ישראל במדבר</w:t>
      </w:r>
      <w:r>
        <w:rPr>
          <w:rFonts w:hint="cs"/>
          <w:rtl/>
        </w:rPr>
        <w:t>:</w:t>
      </w:r>
      <w:r w:rsidRPr="004823BD">
        <w:rPr>
          <w:rFonts w:hint="cs"/>
          <w:rtl/>
        </w:rPr>
        <w:t xml:space="preserve"> נבואת אלדד </w:t>
      </w:r>
      <w:proofErr w:type="spellStart"/>
      <w:r w:rsidRPr="004823BD">
        <w:rPr>
          <w:rFonts w:hint="cs"/>
          <w:rtl/>
        </w:rPr>
        <w:t>ומיד</w:t>
      </w:r>
      <w:r w:rsidRPr="004823BD">
        <w:rPr>
          <w:rFonts w:hint="eastAsia"/>
          <w:rtl/>
        </w:rPr>
        <w:t>ד</w:t>
      </w:r>
      <w:proofErr w:type="spellEnd"/>
      <w:r>
        <w:rPr>
          <w:rFonts w:hint="cs"/>
          <w:rtl/>
        </w:rPr>
        <w:t xml:space="preserve"> (שם י"א, כח) ו</w:t>
      </w:r>
      <w:r w:rsidRPr="004823BD">
        <w:rPr>
          <w:rFonts w:hint="cs"/>
          <w:rtl/>
        </w:rPr>
        <w:t>שליחת המרגלים</w:t>
      </w:r>
      <w:r>
        <w:rPr>
          <w:rFonts w:hint="cs"/>
          <w:rtl/>
        </w:rPr>
        <w:t xml:space="preserve"> (שם י"ג, ח)</w:t>
      </w:r>
      <w:r w:rsidRPr="004823BD">
        <w:rPr>
          <w:rFonts w:hint="cs"/>
          <w:rtl/>
        </w:rPr>
        <w:t>.</w:t>
      </w:r>
    </w:p>
    <w:p w14:paraId="4DC25C5A" w14:textId="77777777" w:rsidR="004A304C" w:rsidRDefault="004A304C" w:rsidP="004A304C">
      <w:pPr>
        <w:pStyle w:val="a4"/>
        <w:rPr>
          <w:rtl/>
        </w:rPr>
      </w:pPr>
      <w:r>
        <w:rPr>
          <w:rFonts w:hint="cs"/>
          <w:rtl/>
        </w:rPr>
        <w:t>ברם, ב</w:t>
      </w:r>
      <w:r w:rsidRPr="004823BD">
        <w:rPr>
          <w:rFonts w:hint="cs"/>
          <w:rtl/>
        </w:rPr>
        <w:t xml:space="preserve">מקום הראשון שבו </w:t>
      </w:r>
      <w:r>
        <w:rPr>
          <w:rFonts w:hint="cs"/>
          <w:rtl/>
        </w:rPr>
        <w:t>נ</w:t>
      </w:r>
      <w:r w:rsidRPr="004823BD">
        <w:rPr>
          <w:rFonts w:hint="cs"/>
          <w:rtl/>
        </w:rPr>
        <w:t xml:space="preserve">זכר יהושע בתורה הוא </w:t>
      </w:r>
      <w:r>
        <w:rPr>
          <w:rFonts w:hint="cs"/>
          <w:rtl/>
        </w:rPr>
        <w:t xml:space="preserve">נזכר </w:t>
      </w:r>
      <w:r w:rsidRPr="004823BD">
        <w:rPr>
          <w:rFonts w:hint="cs"/>
          <w:rtl/>
        </w:rPr>
        <w:t>כמעט כמובן מאל</w:t>
      </w:r>
      <w:r>
        <w:rPr>
          <w:rFonts w:hint="cs"/>
          <w:rtl/>
        </w:rPr>
        <w:t>י</w:t>
      </w:r>
      <w:r w:rsidRPr="004823BD">
        <w:rPr>
          <w:rFonts w:hint="cs"/>
          <w:rtl/>
        </w:rPr>
        <w:t>ו. כאשר עם ישראל</w:t>
      </w:r>
      <w:r>
        <w:rPr>
          <w:rFonts w:hint="cs"/>
          <w:rtl/>
        </w:rPr>
        <w:t>, ש</w:t>
      </w:r>
      <w:r w:rsidRPr="004823BD">
        <w:rPr>
          <w:rFonts w:hint="cs"/>
          <w:rtl/>
        </w:rPr>
        <w:t xml:space="preserve">יצא </w:t>
      </w:r>
      <w:r>
        <w:rPr>
          <w:rFonts w:hint="cs"/>
          <w:rtl/>
        </w:rPr>
        <w:t xml:space="preserve">זה עתה </w:t>
      </w:r>
      <w:r w:rsidRPr="004823BD">
        <w:rPr>
          <w:rFonts w:hint="cs"/>
          <w:rtl/>
        </w:rPr>
        <w:t xml:space="preserve">ממצרים, מותקף על ידי עמלק, יהושע </w:t>
      </w:r>
      <w:r>
        <w:rPr>
          <w:rFonts w:hint="cs"/>
          <w:rtl/>
        </w:rPr>
        <w:t>נבחר</w:t>
      </w:r>
      <w:r w:rsidRPr="004823BD">
        <w:rPr>
          <w:rFonts w:hint="cs"/>
          <w:rtl/>
        </w:rPr>
        <w:t xml:space="preserve"> </w:t>
      </w:r>
      <w:r>
        <w:rPr>
          <w:rFonts w:hint="cs"/>
          <w:rtl/>
        </w:rPr>
        <w:t>לה</w:t>
      </w:r>
      <w:r w:rsidRPr="004823BD">
        <w:rPr>
          <w:rFonts w:hint="cs"/>
          <w:rtl/>
        </w:rPr>
        <w:t>וביל את קרב ההגנה</w:t>
      </w:r>
      <w:r>
        <w:rPr>
          <w:rFonts w:hint="cs"/>
          <w:rtl/>
        </w:rPr>
        <w:t xml:space="preserve">. </w:t>
      </w:r>
      <w:r w:rsidRPr="004823BD">
        <w:rPr>
          <w:rFonts w:hint="cs"/>
          <w:rtl/>
        </w:rPr>
        <w:t xml:space="preserve">הכתוב מתאר את </w:t>
      </w:r>
      <w:r>
        <w:rPr>
          <w:rFonts w:hint="cs"/>
          <w:rtl/>
        </w:rPr>
        <w:t xml:space="preserve">שליחתו על ידי משה </w:t>
      </w:r>
      <w:r w:rsidRPr="004823BD">
        <w:rPr>
          <w:rFonts w:hint="cs"/>
          <w:rtl/>
        </w:rPr>
        <w:t>כאילו אנו כבר מכירים אותו</w:t>
      </w:r>
      <w:r>
        <w:rPr>
          <w:rFonts w:hint="cs"/>
          <w:rtl/>
        </w:rPr>
        <w:t>, על אף שזו הפעם הראשונה שהוא נזכר במקרא</w:t>
      </w:r>
      <w:r w:rsidRPr="004823BD">
        <w:rPr>
          <w:rFonts w:hint="cs"/>
          <w:rtl/>
        </w:rPr>
        <w:t>.</w:t>
      </w:r>
      <w:r>
        <w:rPr>
          <w:rFonts w:hint="cs"/>
          <w:rtl/>
        </w:rPr>
        <w:t xml:space="preserve"> </w:t>
      </w:r>
      <w:r w:rsidRPr="004823BD">
        <w:rPr>
          <w:rFonts w:hint="cs"/>
          <w:rtl/>
        </w:rPr>
        <w:t>יתר על כן, בשאר אזכורי</w:t>
      </w:r>
      <w:r>
        <w:rPr>
          <w:rFonts w:hint="cs"/>
          <w:rtl/>
        </w:rPr>
        <w:t>ו</w:t>
      </w:r>
      <w:r w:rsidRPr="004823BD">
        <w:rPr>
          <w:rFonts w:hint="cs"/>
          <w:rtl/>
        </w:rPr>
        <w:t xml:space="preserve"> כמעט תמיד </w:t>
      </w:r>
      <w:r>
        <w:rPr>
          <w:rFonts w:hint="cs"/>
          <w:rtl/>
        </w:rPr>
        <w:t>מ</w:t>
      </w:r>
      <w:r w:rsidRPr="004823BD">
        <w:rPr>
          <w:rFonts w:hint="cs"/>
          <w:rtl/>
        </w:rPr>
        <w:t xml:space="preserve">ופיע </w:t>
      </w:r>
      <w:r>
        <w:rPr>
          <w:rFonts w:hint="cs"/>
          <w:rtl/>
        </w:rPr>
        <w:t xml:space="preserve">שמו </w:t>
      </w:r>
      <w:r w:rsidRPr="004823BD">
        <w:rPr>
          <w:rFonts w:hint="cs"/>
          <w:rtl/>
        </w:rPr>
        <w:t>בצירוף</w:t>
      </w:r>
      <w:r>
        <w:rPr>
          <w:rFonts w:hint="cs"/>
          <w:rtl/>
        </w:rPr>
        <w:t xml:space="preserve"> </w:t>
      </w:r>
      <w:r>
        <w:rPr>
          <w:rFonts w:hint="cs"/>
          <w:rtl/>
        </w:rPr>
        <w:lastRenderedPageBreak/>
        <w:t>פ</w:t>
      </w:r>
      <w:r w:rsidRPr="004823BD">
        <w:rPr>
          <w:rFonts w:hint="cs"/>
          <w:rtl/>
        </w:rPr>
        <w:t xml:space="preserve">רט </w:t>
      </w:r>
      <w:r>
        <w:rPr>
          <w:rFonts w:hint="cs"/>
          <w:rtl/>
        </w:rPr>
        <w:t xml:space="preserve">מזהה </w:t>
      </w:r>
      <w:proofErr w:type="spellStart"/>
      <w:r>
        <w:rPr>
          <w:rFonts w:hint="cs"/>
          <w:rtl/>
        </w:rPr>
        <w:t>המתיחס</w:t>
      </w:r>
      <w:proofErr w:type="spellEnd"/>
      <w:r>
        <w:rPr>
          <w:rFonts w:hint="cs"/>
          <w:rtl/>
        </w:rPr>
        <w:t xml:space="preserve"> ל</w:t>
      </w:r>
      <w:r w:rsidRPr="004823BD">
        <w:rPr>
          <w:rFonts w:hint="cs"/>
          <w:rtl/>
        </w:rPr>
        <w:t>ת</w:t>
      </w:r>
      <w:r>
        <w:rPr>
          <w:rFonts w:hint="cs"/>
          <w:rtl/>
        </w:rPr>
        <w:t>פ</w:t>
      </w:r>
      <w:r w:rsidRPr="004823BD">
        <w:rPr>
          <w:rFonts w:hint="cs"/>
          <w:rtl/>
        </w:rPr>
        <w:t xml:space="preserve">קידו </w:t>
      </w:r>
      <w:r>
        <w:rPr>
          <w:rFonts w:hint="cs"/>
          <w:rtl/>
        </w:rPr>
        <w:t>כמשרת משה</w:t>
      </w:r>
      <w:r w:rsidRPr="004823BD">
        <w:rPr>
          <w:vertAlign w:val="superscript"/>
          <w:rtl/>
        </w:rPr>
        <w:footnoteReference w:id="2"/>
      </w:r>
      <w:r>
        <w:rPr>
          <w:rFonts w:hint="cs"/>
          <w:rtl/>
        </w:rPr>
        <w:t xml:space="preserve"> </w:t>
      </w:r>
      <w:r w:rsidRPr="004823BD">
        <w:rPr>
          <w:rFonts w:hint="cs"/>
          <w:rtl/>
        </w:rPr>
        <w:t xml:space="preserve">או </w:t>
      </w:r>
      <w:proofErr w:type="spellStart"/>
      <w:r>
        <w:rPr>
          <w:rFonts w:hint="cs"/>
          <w:rtl/>
        </w:rPr>
        <w:t>ל</w:t>
      </w:r>
      <w:r w:rsidRPr="004823BD">
        <w:rPr>
          <w:rFonts w:hint="cs"/>
          <w:rtl/>
        </w:rPr>
        <w:t>יחוסו</w:t>
      </w:r>
      <w:proofErr w:type="spellEnd"/>
      <w:r>
        <w:rPr>
          <w:rFonts w:hint="cs"/>
          <w:rtl/>
        </w:rPr>
        <w:t xml:space="preserve"> לנון,</w:t>
      </w:r>
      <w:r w:rsidRPr="004823BD">
        <w:rPr>
          <w:vertAlign w:val="superscript"/>
          <w:rtl/>
        </w:rPr>
        <w:footnoteReference w:id="3"/>
      </w:r>
      <w:r>
        <w:rPr>
          <w:rFonts w:hint="cs"/>
          <w:rtl/>
        </w:rPr>
        <w:t xml:space="preserve"> אך </w:t>
      </w:r>
      <w:r w:rsidRPr="004823BD">
        <w:rPr>
          <w:rFonts w:hint="cs"/>
          <w:rtl/>
        </w:rPr>
        <w:t>בפרשת מלחמת עמלק</w:t>
      </w:r>
      <w:r>
        <w:rPr>
          <w:rFonts w:hint="cs"/>
          <w:rtl/>
        </w:rPr>
        <w:t xml:space="preserve"> (שמות י"ז)</w:t>
      </w:r>
      <w:r w:rsidRPr="004823BD">
        <w:rPr>
          <w:rFonts w:hint="cs"/>
          <w:rtl/>
        </w:rPr>
        <w:t xml:space="preserve"> </w:t>
      </w:r>
      <w:r>
        <w:rPr>
          <w:rFonts w:hint="cs"/>
          <w:rtl/>
        </w:rPr>
        <w:t xml:space="preserve">נזכר </w:t>
      </w:r>
      <w:r w:rsidRPr="004823BD">
        <w:rPr>
          <w:rFonts w:hint="cs"/>
          <w:rtl/>
        </w:rPr>
        <w:t xml:space="preserve">יהושע ארבע פעמים </w:t>
      </w:r>
      <w:r>
        <w:rPr>
          <w:rFonts w:hint="cs"/>
          <w:rtl/>
        </w:rPr>
        <w:t xml:space="preserve">(שם ט, י, </w:t>
      </w:r>
      <w:proofErr w:type="spellStart"/>
      <w:r>
        <w:rPr>
          <w:rFonts w:hint="cs"/>
          <w:rtl/>
        </w:rPr>
        <w:t>יג</w:t>
      </w:r>
      <w:proofErr w:type="spellEnd"/>
      <w:r>
        <w:rPr>
          <w:rFonts w:hint="cs"/>
          <w:rtl/>
        </w:rPr>
        <w:t xml:space="preserve">, יד) </w:t>
      </w:r>
      <w:r w:rsidRPr="004823BD">
        <w:rPr>
          <w:rFonts w:hint="cs"/>
          <w:rtl/>
        </w:rPr>
        <w:t>ובכול</w:t>
      </w:r>
      <w:r>
        <w:rPr>
          <w:rFonts w:hint="cs"/>
          <w:rtl/>
        </w:rPr>
        <w:t>ן</w:t>
      </w:r>
      <w:r w:rsidRPr="004823BD">
        <w:rPr>
          <w:rFonts w:hint="cs"/>
          <w:rtl/>
        </w:rPr>
        <w:t xml:space="preserve"> </w:t>
      </w:r>
      <w:r>
        <w:rPr>
          <w:rFonts w:hint="cs"/>
          <w:rtl/>
        </w:rPr>
        <w:t>לא נזכר שום פרט מזהה.</w:t>
      </w:r>
      <w:r w:rsidRPr="004823BD">
        <w:rPr>
          <w:vertAlign w:val="superscript"/>
          <w:rtl/>
        </w:rPr>
        <w:footnoteReference w:id="4"/>
      </w:r>
    </w:p>
    <w:p w14:paraId="345DCAA1" w14:textId="77777777" w:rsidR="004A304C" w:rsidRDefault="004A304C" w:rsidP="004A304C">
      <w:pPr>
        <w:pStyle w:val="a4"/>
        <w:rPr>
          <w:rtl/>
        </w:rPr>
      </w:pPr>
      <w:r>
        <w:rPr>
          <w:rFonts w:hint="cs"/>
          <w:rtl/>
        </w:rPr>
        <w:t xml:space="preserve">אם כן, נשוב להציב שתי שאלות בבסיס מאמרנו: </w:t>
      </w:r>
      <w:r>
        <w:rPr>
          <w:rFonts w:hint="cs"/>
          <w:b/>
          <w:bCs/>
          <w:rtl/>
        </w:rPr>
        <w:t>א</w:t>
      </w:r>
      <w:r>
        <w:rPr>
          <w:rFonts w:hint="cs"/>
          <w:rtl/>
        </w:rPr>
        <w:t xml:space="preserve">. מדוע דוקא הוא נבחר להוביל את המלחמה בעמלק? </w:t>
      </w:r>
      <w:r>
        <w:rPr>
          <w:rFonts w:hint="cs"/>
          <w:b/>
          <w:bCs/>
          <w:rtl/>
        </w:rPr>
        <w:t>ב</w:t>
      </w:r>
      <w:r>
        <w:rPr>
          <w:rFonts w:hint="cs"/>
          <w:rtl/>
        </w:rPr>
        <w:t>. מהו הרקע שעליו צמחה דמותו של יהושע בן נון?</w:t>
      </w:r>
    </w:p>
    <w:p w14:paraId="0D33457A" w14:textId="77777777" w:rsidR="004A304C" w:rsidRPr="008912A1" w:rsidRDefault="004A304C" w:rsidP="004A304C">
      <w:pPr>
        <w:pStyle w:val="a4"/>
        <w:rPr>
          <w:rtl/>
        </w:rPr>
      </w:pPr>
      <w:r>
        <w:rPr>
          <w:rFonts w:hint="cs"/>
          <w:rtl/>
        </w:rPr>
        <w:t xml:space="preserve">נפתח בהצגת תשובות שונות לשאלה הראשונה, ולאחר מכן ננסה להציע תשובה לשאלה </w:t>
      </w:r>
      <w:proofErr w:type="spellStart"/>
      <w:r>
        <w:rPr>
          <w:rFonts w:hint="cs"/>
          <w:rtl/>
        </w:rPr>
        <w:t>השניה</w:t>
      </w:r>
      <w:proofErr w:type="spellEnd"/>
      <w:r>
        <w:rPr>
          <w:rFonts w:hint="cs"/>
          <w:rtl/>
        </w:rPr>
        <w:t xml:space="preserve"> שתפתור את שתי השאלות כאחת, ותאיר לנו את דמותו של יהושע.</w:t>
      </w:r>
    </w:p>
    <w:p w14:paraId="02FD1BA3" w14:textId="77777777" w:rsidR="004A304C" w:rsidRPr="004823BD" w:rsidRDefault="004A304C" w:rsidP="004A304C">
      <w:pPr>
        <w:pStyle w:val="II"/>
        <w:rPr>
          <w:rtl/>
        </w:rPr>
      </w:pPr>
      <w:r>
        <w:rPr>
          <w:rFonts w:hint="cs"/>
          <w:rtl/>
        </w:rPr>
        <w:t xml:space="preserve">ב. </w:t>
      </w:r>
      <w:r w:rsidRPr="004823BD">
        <w:rPr>
          <w:rFonts w:hint="cs"/>
          <w:rtl/>
        </w:rPr>
        <w:t>יהושע ילחם לכם</w:t>
      </w:r>
    </w:p>
    <w:p w14:paraId="4319E62D" w14:textId="77777777" w:rsidR="004A304C" w:rsidRPr="004823BD" w:rsidRDefault="004A304C" w:rsidP="004A304C">
      <w:pPr>
        <w:pStyle w:val="a4"/>
        <w:rPr>
          <w:rtl/>
        </w:rPr>
      </w:pPr>
      <w:r w:rsidRPr="004823BD">
        <w:rPr>
          <w:rFonts w:hint="cs"/>
          <w:rtl/>
        </w:rPr>
        <w:t xml:space="preserve">בשאלה </w:t>
      </w:r>
      <w:r>
        <w:rPr>
          <w:rFonts w:hint="cs"/>
          <w:rtl/>
        </w:rPr>
        <w:t>הראשונה</w:t>
      </w:r>
      <w:r w:rsidRPr="004823BD">
        <w:rPr>
          <w:rFonts w:hint="cs"/>
          <w:rtl/>
        </w:rPr>
        <w:t xml:space="preserve"> דנו הפרשנים </w:t>
      </w:r>
      <w:r>
        <w:rPr>
          <w:rFonts w:hint="cs"/>
          <w:rtl/>
        </w:rPr>
        <w:t>דרך שאלה אחרת</w:t>
      </w:r>
      <w:r w:rsidRPr="004823BD">
        <w:rPr>
          <w:rFonts w:hint="cs"/>
          <w:rtl/>
        </w:rPr>
        <w:t xml:space="preserve"> </w:t>
      </w:r>
      <w:r w:rsidRPr="004823BD">
        <w:rPr>
          <w:rtl/>
        </w:rPr>
        <w:t>–</w:t>
      </w:r>
      <w:r w:rsidRPr="004823BD">
        <w:rPr>
          <w:rFonts w:hint="cs"/>
          <w:rtl/>
        </w:rPr>
        <w:t xml:space="preserve"> </w:t>
      </w:r>
      <w:r>
        <w:rPr>
          <w:rFonts w:hint="cs"/>
          <w:rtl/>
        </w:rPr>
        <w:t xml:space="preserve">מדוע </w:t>
      </w:r>
      <w:r w:rsidRPr="004823BD">
        <w:rPr>
          <w:rFonts w:hint="cs"/>
          <w:rtl/>
        </w:rPr>
        <w:t xml:space="preserve">משה </w:t>
      </w:r>
      <w:r>
        <w:rPr>
          <w:rFonts w:hint="cs"/>
          <w:rtl/>
        </w:rPr>
        <w:t xml:space="preserve">עצמו </w:t>
      </w:r>
      <w:r w:rsidRPr="004823BD">
        <w:rPr>
          <w:rFonts w:hint="cs"/>
          <w:rtl/>
        </w:rPr>
        <w:t>לא הוביל את ע</w:t>
      </w:r>
      <w:r>
        <w:rPr>
          <w:rFonts w:hint="cs"/>
          <w:rtl/>
        </w:rPr>
        <w:t>ם ישראל</w:t>
      </w:r>
      <w:r w:rsidRPr="004823BD">
        <w:rPr>
          <w:rFonts w:hint="cs"/>
          <w:rtl/>
        </w:rPr>
        <w:t xml:space="preserve"> לקרב כפי שעשה במלחמות </w:t>
      </w:r>
      <w:proofErr w:type="spellStart"/>
      <w:r w:rsidRPr="004823BD">
        <w:rPr>
          <w:rFonts w:hint="cs"/>
          <w:rtl/>
        </w:rPr>
        <w:t>סיחון</w:t>
      </w:r>
      <w:proofErr w:type="spellEnd"/>
      <w:r w:rsidRPr="004823BD">
        <w:rPr>
          <w:rFonts w:hint="cs"/>
          <w:rtl/>
        </w:rPr>
        <w:t xml:space="preserve"> ועוג? מה ראה </w:t>
      </w:r>
      <w:r>
        <w:rPr>
          <w:rFonts w:hint="cs"/>
          <w:rtl/>
        </w:rPr>
        <w:t xml:space="preserve">משה </w:t>
      </w:r>
      <w:r w:rsidRPr="004823BD">
        <w:rPr>
          <w:rFonts w:hint="cs"/>
          <w:rtl/>
        </w:rPr>
        <w:t>לשלוח מישהו אחר</w:t>
      </w:r>
      <w:r>
        <w:rPr>
          <w:rFonts w:hint="cs"/>
          <w:rtl/>
        </w:rPr>
        <w:t>,</w:t>
      </w:r>
      <w:r w:rsidRPr="004823BD">
        <w:rPr>
          <w:rFonts w:hint="cs"/>
          <w:rtl/>
        </w:rPr>
        <w:t xml:space="preserve"> ומדוע </w:t>
      </w:r>
      <w:r>
        <w:rPr>
          <w:rFonts w:hint="cs"/>
          <w:rtl/>
        </w:rPr>
        <w:t xml:space="preserve">שלח </w:t>
      </w:r>
      <w:r w:rsidRPr="004823BD">
        <w:rPr>
          <w:rFonts w:hint="cs"/>
          <w:rtl/>
        </w:rPr>
        <w:t xml:space="preserve">דוקא </w:t>
      </w:r>
      <w:r>
        <w:rPr>
          <w:rFonts w:hint="cs"/>
          <w:rtl/>
        </w:rPr>
        <w:t xml:space="preserve">את </w:t>
      </w:r>
      <w:r w:rsidRPr="004823BD">
        <w:rPr>
          <w:rFonts w:hint="cs"/>
          <w:rtl/>
        </w:rPr>
        <w:t>יהושע?</w:t>
      </w:r>
      <w:r>
        <w:rPr>
          <w:rFonts w:hint="cs"/>
          <w:rtl/>
        </w:rPr>
        <w:t xml:space="preserve"> על כך השיבו תשובות שונות הנובעות </w:t>
      </w:r>
      <w:r w:rsidRPr="004823BD">
        <w:rPr>
          <w:rFonts w:hint="cs"/>
          <w:rtl/>
        </w:rPr>
        <w:t xml:space="preserve">מתוך גישה שונה למשמעות המלחמה </w:t>
      </w:r>
      <w:r>
        <w:rPr>
          <w:rFonts w:hint="cs"/>
          <w:rtl/>
        </w:rPr>
        <w:t xml:space="preserve">ולתפקיד שמִלֵּא בה </w:t>
      </w:r>
      <w:r w:rsidRPr="004823BD">
        <w:rPr>
          <w:rFonts w:hint="cs"/>
          <w:rtl/>
        </w:rPr>
        <w:t>יהושע</w:t>
      </w:r>
      <w:r>
        <w:rPr>
          <w:rFonts w:hint="cs"/>
          <w:rtl/>
        </w:rPr>
        <w:t>.</w:t>
      </w:r>
    </w:p>
    <w:p w14:paraId="53A01B66" w14:textId="77777777" w:rsidR="004A304C" w:rsidRPr="004823BD" w:rsidRDefault="004A304C" w:rsidP="004A304C">
      <w:pPr>
        <w:pStyle w:val="III"/>
        <w:rPr>
          <w:rtl/>
        </w:rPr>
      </w:pPr>
      <w:r>
        <w:rPr>
          <w:rFonts w:hint="cs"/>
          <w:rtl/>
        </w:rPr>
        <w:t>1. מלחמה בעמלק על ידי יוסף</w:t>
      </w:r>
    </w:p>
    <w:p w14:paraId="4047FABC" w14:textId="77777777" w:rsidR="004A304C" w:rsidRPr="004823BD" w:rsidRDefault="004A304C" w:rsidP="004A304C">
      <w:pPr>
        <w:pStyle w:val="a4"/>
        <w:rPr>
          <w:rtl/>
        </w:rPr>
      </w:pPr>
      <w:r>
        <w:rPr>
          <w:rFonts w:hint="cs"/>
          <w:rtl/>
        </w:rPr>
        <w:t>כיוון מרכזי העולה במדרשים מבוסס על יחוסו של יהושע ליוסף, ועל תפקידו של יוסף במלחמה נגד עשו ועמלק.</w:t>
      </w:r>
      <w:r w:rsidRPr="004823BD">
        <w:rPr>
          <w:vertAlign w:val="superscript"/>
          <w:rtl/>
        </w:rPr>
        <w:footnoteReference w:id="5"/>
      </w:r>
      <w:r w:rsidRPr="004823BD">
        <w:rPr>
          <w:rFonts w:hint="cs"/>
          <w:rtl/>
        </w:rPr>
        <w:t xml:space="preserve"> </w:t>
      </w:r>
      <w:r>
        <w:rPr>
          <w:rFonts w:hint="cs"/>
          <w:rtl/>
        </w:rPr>
        <w:t>כך עולה בכמה מדרשים:</w:t>
      </w:r>
    </w:p>
    <w:p w14:paraId="246AE09B" w14:textId="77777777" w:rsidR="004A304C" w:rsidRPr="004823BD" w:rsidRDefault="004A304C" w:rsidP="004A304C">
      <w:pPr>
        <w:pStyle w:val="11"/>
        <w:rPr>
          <w:rtl/>
        </w:rPr>
      </w:pPr>
      <w:r w:rsidRPr="004823BD">
        <w:rPr>
          <w:rtl/>
        </w:rPr>
        <w:t xml:space="preserve">אמר </w:t>
      </w:r>
      <w:r>
        <w:rPr>
          <w:rFonts w:hint="cs"/>
          <w:rtl/>
        </w:rPr>
        <w:t>הקב"ה</w:t>
      </w:r>
      <w:r w:rsidRPr="004823BD">
        <w:rPr>
          <w:rtl/>
        </w:rPr>
        <w:t xml:space="preserve"> אין זרעו של עמלק נופל אלא ביד בנה של רחל, כן אתה מוצא ברפידים נפל ביד יהושע שנאמר ויחלוש יהושע את עמלק (שמות י</w:t>
      </w:r>
      <w:r>
        <w:rPr>
          <w:rFonts w:hint="cs"/>
          <w:rtl/>
        </w:rPr>
        <w:t>"</w:t>
      </w:r>
      <w:r w:rsidRPr="004823BD">
        <w:rPr>
          <w:rtl/>
        </w:rPr>
        <w:t>ז</w:t>
      </w:r>
      <w:r w:rsidRPr="004823BD">
        <w:rPr>
          <w:rFonts w:hint="cs"/>
          <w:rtl/>
        </w:rPr>
        <w:t>,</w:t>
      </w:r>
      <w:r w:rsidRPr="004823BD">
        <w:rPr>
          <w:rtl/>
        </w:rPr>
        <w:t xml:space="preserve"> </w:t>
      </w:r>
      <w:proofErr w:type="spellStart"/>
      <w:r w:rsidRPr="004823BD">
        <w:rPr>
          <w:rtl/>
        </w:rPr>
        <w:t>יג</w:t>
      </w:r>
      <w:proofErr w:type="spellEnd"/>
      <w:r w:rsidRPr="004823BD">
        <w:rPr>
          <w:rtl/>
        </w:rPr>
        <w:t xml:space="preserve">), אמר </w:t>
      </w:r>
      <w:r>
        <w:rPr>
          <w:rFonts w:hint="cs"/>
          <w:rtl/>
        </w:rPr>
        <w:t>הקב"ה</w:t>
      </w:r>
      <w:r w:rsidRPr="004823BD">
        <w:rPr>
          <w:rtl/>
        </w:rPr>
        <w:t xml:space="preserve"> לעולם השבט הזה מוכן להיפרע מן עמלק</w:t>
      </w:r>
      <w:r w:rsidRPr="004823BD">
        <w:rPr>
          <w:rFonts w:hint="cs"/>
          <w:rtl/>
        </w:rPr>
        <w:t xml:space="preserve">... ד"א </w:t>
      </w:r>
      <w:r w:rsidRPr="004823BD">
        <w:rPr>
          <w:rtl/>
        </w:rPr>
        <w:t xml:space="preserve">אמר </w:t>
      </w:r>
      <w:r>
        <w:rPr>
          <w:rFonts w:hint="cs"/>
          <w:rtl/>
        </w:rPr>
        <w:t>הקב"ה</w:t>
      </w:r>
      <w:r w:rsidRPr="004823BD">
        <w:rPr>
          <w:rtl/>
        </w:rPr>
        <w:t xml:space="preserve"> ממני היה הדבר מימיו של משה </w:t>
      </w:r>
      <w:r w:rsidRPr="004823BD">
        <w:rPr>
          <w:rtl/>
        </w:rPr>
        <w:lastRenderedPageBreak/>
        <w:t>שנאמר ויאמר משה אל יהושע בחר [וגו'] (שמות י"ז</w:t>
      </w:r>
      <w:r>
        <w:rPr>
          <w:rFonts w:hint="cs"/>
          <w:rtl/>
        </w:rPr>
        <w:t>,</w:t>
      </w:r>
      <w:r w:rsidRPr="004823BD">
        <w:rPr>
          <w:rtl/>
        </w:rPr>
        <w:t xml:space="preserve"> ט), וכי מדעת עצמו אמר לו, לאו, אלא מפי הדיבור יכול היה יהושע למחות זרעו של עמלק</w:t>
      </w:r>
      <w:r w:rsidRPr="004823BD">
        <w:rPr>
          <w:rFonts w:hint="cs"/>
          <w:rtl/>
        </w:rPr>
        <w:t>.</w:t>
      </w:r>
      <w:r>
        <w:rPr>
          <w:rtl/>
        </w:rPr>
        <w:tab/>
      </w:r>
      <w:r>
        <w:rPr>
          <w:rFonts w:hint="cs"/>
          <w:rtl/>
        </w:rPr>
        <w:t>(</w:t>
      </w:r>
      <w:r w:rsidRPr="001F2B9A">
        <w:rPr>
          <w:rtl/>
        </w:rPr>
        <w:t xml:space="preserve">פסיקתא רבתי </w:t>
      </w:r>
      <w:proofErr w:type="spellStart"/>
      <w:r w:rsidRPr="001F2B9A">
        <w:rPr>
          <w:rtl/>
        </w:rPr>
        <w:t>יג</w:t>
      </w:r>
      <w:proofErr w:type="spellEnd"/>
      <w:r>
        <w:rPr>
          <w:rFonts w:hint="cs"/>
          <w:rtl/>
        </w:rPr>
        <w:t>)</w:t>
      </w:r>
    </w:p>
    <w:p w14:paraId="333759C6" w14:textId="77777777" w:rsidR="004A304C" w:rsidRDefault="004A304C" w:rsidP="004A304C">
      <w:pPr>
        <w:pStyle w:val="11"/>
        <w:rPr>
          <w:rtl/>
        </w:rPr>
      </w:pPr>
      <w:r w:rsidRPr="004A1948">
        <w:rPr>
          <w:rtl/>
        </w:rPr>
        <w:t>ד"א למה ליהושע אמר לו זקנך על ידו ירדו למצרים לך הזדווג עם מי שאירע אותם בעלותם ממצרים</w:t>
      </w:r>
      <w:r>
        <w:rPr>
          <w:rFonts w:hint="cs"/>
          <w:rtl/>
        </w:rPr>
        <w:t>.</w:t>
      </w:r>
    </w:p>
    <w:p w14:paraId="6D7BD4FF" w14:textId="77777777" w:rsidR="004A304C" w:rsidRPr="0094495B" w:rsidRDefault="004A304C" w:rsidP="004A304C">
      <w:pPr>
        <w:pStyle w:val="11"/>
        <w:rPr>
          <w:rtl/>
        </w:rPr>
      </w:pPr>
      <w:r w:rsidRPr="004A1948">
        <w:rPr>
          <w:rtl/>
        </w:rPr>
        <w:t xml:space="preserve">ד"א למה ליהושע אמר לו זקנך אמר (בראשית </w:t>
      </w:r>
      <w:proofErr w:type="spellStart"/>
      <w:r w:rsidRPr="004A1948">
        <w:rPr>
          <w:rtl/>
        </w:rPr>
        <w:t>מב</w:t>
      </w:r>
      <w:proofErr w:type="spellEnd"/>
      <w:r w:rsidRPr="004A1948">
        <w:rPr>
          <w:rtl/>
        </w:rPr>
        <w:t>) את הא</w:t>
      </w:r>
      <w:r>
        <w:rPr>
          <w:rFonts w:hint="cs"/>
          <w:rtl/>
        </w:rPr>
        <w:t>–</w:t>
      </w:r>
      <w:r w:rsidRPr="004A1948">
        <w:rPr>
          <w:rtl/>
        </w:rPr>
        <w:t>להים אני ירא, ובזה כתיב (דברים כה) ולא ירא א</w:t>
      </w:r>
      <w:r>
        <w:rPr>
          <w:rFonts w:hint="cs"/>
          <w:rtl/>
        </w:rPr>
        <w:t>–</w:t>
      </w:r>
      <w:r w:rsidRPr="004A1948">
        <w:rPr>
          <w:rtl/>
        </w:rPr>
        <w:t>להים יבא בן בנו שאמר את הא</w:t>
      </w:r>
      <w:r>
        <w:rPr>
          <w:rFonts w:hint="cs"/>
          <w:rtl/>
        </w:rPr>
        <w:t>–</w:t>
      </w:r>
      <w:r w:rsidRPr="004A1948">
        <w:rPr>
          <w:rtl/>
        </w:rPr>
        <w:t>להים אני ירא ויפרע ממי שנאמר עליו ולא ירא א</w:t>
      </w:r>
      <w:r>
        <w:rPr>
          <w:rFonts w:hint="cs"/>
          <w:rtl/>
        </w:rPr>
        <w:t>–</w:t>
      </w:r>
      <w:r w:rsidRPr="004A1948">
        <w:rPr>
          <w:rtl/>
        </w:rPr>
        <w:t>להים</w:t>
      </w:r>
      <w:r>
        <w:rPr>
          <w:rFonts w:hint="cs"/>
          <w:rtl/>
        </w:rPr>
        <w:t>.</w:t>
      </w:r>
      <w:r>
        <w:rPr>
          <w:rtl/>
        </w:rPr>
        <w:tab/>
      </w:r>
      <w:r>
        <w:rPr>
          <w:rFonts w:hint="cs"/>
          <w:rtl/>
        </w:rPr>
        <w:t>(שמות רבה (</w:t>
      </w:r>
      <w:proofErr w:type="spellStart"/>
      <w:r>
        <w:rPr>
          <w:rFonts w:hint="cs"/>
          <w:rtl/>
        </w:rPr>
        <w:t>וילנא</w:t>
      </w:r>
      <w:proofErr w:type="spellEnd"/>
      <w:r>
        <w:rPr>
          <w:rFonts w:hint="cs"/>
          <w:rtl/>
        </w:rPr>
        <w:t>) כ"ו, ג</w:t>
      </w:r>
      <w:r>
        <w:rPr>
          <w:rStyle w:val="af"/>
          <w:rtl/>
        </w:rPr>
        <w:footnoteReference w:id="6"/>
      </w:r>
      <w:r>
        <w:rPr>
          <w:rFonts w:hint="cs"/>
          <w:rtl/>
        </w:rPr>
        <w:t>)</w:t>
      </w:r>
    </w:p>
    <w:p w14:paraId="42A73332" w14:textId="77777777" w:rsidR="004A304C" w:rsidRPr="004823BD" w:rsidRDefault="004A304C" w:rsidP="004A304C">
      <w:pPr>
        <w:pStyle w:val="a4"/>
      </w:pPr>
      <w:r>
        <w:rPr>
          <w:rFonts w:hint="cs"/>
          <w:rtl/>
        </w:rPr>
        <w:t xml:space="preserve">המשותף למדרשים אלו הוא שהם מחפשים את התשובה </w:t>
      </w:r>
      <w:proofErr w:type="spellStart"/>
      <w:r>
        <w:rPr>
          <w:rFonts w:hint="cs"/>
          <w:rtl/>
        </w:rPr>
        <w:t>ביחוסו</w:t>
      </w:r>
      <w:proofErr w:type="spellEnd"/>
      <w:r>
        <w:rPr>
          <w:rFonts w:hint="cs"/>
          <w:rtl/>
        </w:rPr>
        <w:t xml:space="preserve"> של יהושע. אמנם אם כן</w:t>
      </w:r>
      <w:r w:rsidRPr="004823BD">
        <w:rPr>
          <w:rFonts w:hint="cs"/>
          <w:rtl/>
        </w:rPr>
        <w:t xml:space="preserve">, מפתיע עוד יותר </w:t>
      </w:r>
      <w:r>
        <w:rPr>
          <w:rFonts w:hint="cs"/>
          <w:rtl/>
        </w:rPr>
        <w:t xml:space="preserve">שהכתוב </w:t>
      </w:r>
      <w:r w:rsidRPr="004823BD">
        <w:rPr>
          <w:rFonts w:hint="cs"/>
          <w:rtl/>
        </w:rPr>
        <w:t xml:space="preserve">לא הזכיר </w:t>
      </w:r>
      <w:r>
        <w:rPr>
          <w:rFonts w:hint="cs"/>
          <w:rtl/>
        </w:rPr>
        <w:t xml:space="preserve">בפרשיה זו </w:t>
      </w:r>
      <w:r w:rsidRPr="004823BD">
        <w:rPr>
          <w:rFonts w:hint="cs"/>
          <w:rtl/>
        </w:rPr>
        <w:t>את יחוסו של יהושע.</w:t>
      </w:r>
    </w:p>
    <w:p w14:paraId="2363E90C" w14:textId="77777777" w:rsidR="004A304C" w:rsidRPr="004823BD" w:rsidRDefault="004A304C" w:rsidP="004A304C">
      <w:pPr>
        <w:pStyle w:val="III"/>
        <w:rPr>
          <w:rtl/>
        </w:rPr>
      </w:pPr>
      <w:r>
        <w:rPr>
          <w:rFonts w:hint="cs"/>
          <w:rtl/>
        </w:rPr>
        <w:t xml:space="preserve">2. </w:t>
      </w:r>
      <w:r w:rsidRPr="004823BD">
        <w:rPr>
          <w:rFonts w:hint="cs"/>
          <w:rtl/>
        </w:rPr>
        <w:t>הכנה למלחמות על דרך הטבע</w:t>
      </w:r>
    </w:p>
    <w:p w14:paraId="4AF029B5" w14:textId="77777777" w:rsidR="004A304C" w:rsidRPr="004823BD" w:rsidRDefault="004A304C" w:rsidP="004A304C">
      <w:pPr>
        <w:pStyle w:val="a4"/>
        <w:rPr>
          <w:rtl/>
        </w:rPr>
      </w:pPr>
      <w:proofErr w:type="spellStart"/>
      <w:r w:rsidRPr="004823BD">
        <w:rPr>
          <w:rFonts w:hint="cs"/>
          <w:rtl/>
        </w:rPr>
        <w:t>המלבי"ם</w:t>
      </w:r>
      <w:proofErr w:type="spellEnd"/>
      <w:r>
        <w:rPr>
          <w:rStyle w:val="af"/>
          <w:rtl/>
        </w:rPr>
        <w:footnoteReference w:id="7"/>
      </w:r>
      <w:r w:rsidRPr="004823BD">
        <w:rPr>
          <w:rFonts w:hint="cs"/>
          <w:rtl/>
        </w:rPr>
        <w:t xml:space="preserve"> </w:t>
      </w:r>
      <w:r>
        <w:rPr>
          <w:rFonts w:hint="cs"/>
          <w:rtl/>
        </w:rPr>
        <w:t xml:space="preserve">מפרש </w:t>
      </w:r>
      <w:r w:rsidRPr="004823BD">
        <w:rPr>
          <w:rFonts w:hint="cs"/>
          <w:rtl/>
        </w:rPr>
        <w:t xml:space="preserve">שיש במלחמה זו </w:t>
      </w:r>
      <w:r>
        <w:rPr>
          <w:rFonts w:hint="cs"/>
          <w:rtl/>
        </w:rPr>
        <w:t>יסוד</w:t>
      </w:r>
      <w:r w:rsidRPr="004823BD">
        <w:rPr>
          <w:rFonts w:hint="cs"/>
          <w:rtl/>
        </w:rPr>
        <w:t xml:space="preserve"> של הכנה למלחמות שילחמו ישראל בכניסתם לארץ</w:t>
      </w:r>
      <w:r>
        <w:rPr>
          <w:rFonts w:hint="cs"/>
          <w:rtl/>
        </w:rPr>
        <w:t xml:space="preserve"> </w:t>
      </w:r>
      <w:r w:rsidRPr="004823BD">
        <w:rPr>
          <w:rtl/>
        </w:rPr>
        <w:t>–</w:t>
      </w:r>
      <w:r w:rsidRPr="004823BD">
        <w:rPr>
          <w:rFonts w:hint="cs"/>
          <w:rtl/>
        </w:rPr>
        <w:t xml:space="preserve"> </w:t>
      </w:r>
      <w:r>
        <w:rPr>
          <w:rFonts w:hint="cs"/>
          <w:rtl/>
        </w:rPr>
        <w:t>בדרך טבעית ולא בדרך נִסִּית</w:t>
      </w:r>
      <w:r w:rsidRPr="004823BD">
        <w:rPr>
          <w:rFonts w:hint="cs"/>
          <w:rtl/>
        </w:rPr>
        <w:t xml:space="preserve">. על כן בחר </w:t>
      </w:r>
      <w:r>
        <w:rPr>
          <w:rFonts w:hint="cs"/>
          <w:rtl/>
        </w:rPr>
        <w:t xml:space="preserve">משה </w:t>
      </w:r>
      <w:r w:rsidRPr="004823BD">
        <w:rPr>
          <w:rFonts w:hint="cs"/>
          <w:rtl/>
        </w:rPr>
        <w:t>ביהושע להוביל את ישראל כהכנה לתפקידו בעת כניסתם לארץ</w:t>
      </w:r>
      <w:r>
        <w:rPr>
          <w:rFonts w:hint="cs"/>
          <w:rtl/>
        </w:rPr>
        <w:t>:</w:t>
      </w:r>
    </w:p>
    <w:p w14:paraId="7A7CCF01" w14:textId="77777777" w:rsidR="004A304C" w:rsidRPr="004823BD" w:rsidRDefault="004A304C" w:rsidP="004A304C">
      <w:pPr>
        <w:pStyle w:val="11"/>
        <w:rPr>
          <w:rtl/>
        </w:rPr>
      </w:pPr>
      <w:r w:rsidRPr="004823BD">
        <w:rPr>
          <w:rtl/>
        </w:rPr>
        <w:t>ויאמר משה אל יהושע</w:t>
      </w:r>
      <w:r w:rsidRPr="004823BD">
        <w:rPr>
          <w:rFonts w:hint="cs"/>
          <w:rtl/>
        </w:rPr>
        <w:t>:</w:t>
      </w:r>
      <w:r w:rsidRPr="004823BD">
        <w:rPr>
          <w:rtl/>
        </w:rPr>
        <w:t xml:space="preserve"> הנה במלחמת </w:t>
      </w:r>
      <w:proofErr w:type="spellStart"/>
      <w:r w:rsidRPr="004823BD">
        <w:rPr>
          <w:rtl/>
        </w:rPr>
        <w:t>סיחון</w:t>
      </w:r>
      <w:proofErr w:type="spellEnd"/>
      <w:r w:rsidRPr="004823BD">
        <w:rPr>
          <w:rtl/>
        </w:rPr>
        <w:t xml:space="preserve"> ועוג נלחם משה בעצמו כי היתה המלחמה ע"י ה' בנסים </w:t>
      </w:r>
      <w:proofErr w:type="spellStart"/>
      <w:r w:rsidRPr="004823BD">
        <w:rPr>
          <w:rtl/>
        </w:rPr>
        <w:t>גלוים</w:t>
      </w:r>
      <w:proofErr w:type="spellEnd"/>
      <w:r w:rsidRPr="004823BD">
        <w:rPr>
          <w:rtl/>
        </w:rPr>
        <w:t xml:space="preserve">, כמ"ש (דברים ג) אל תירא כי בידך נתתי אותו כי אז היו </w:t>
      </w:r>
      <w:proofErr w:type="spellStart"/>
      <w:r w:rsidRPr="004823BD">
        <w:rPr>
          <w:rtl/>
        </w:rPr>
        <w:t>ראוים</w:t>
      </w:r>
      <w:proofErr w:type="spellEnd"/>
      <w:r w:rsidRPr="004823BD">
        <w:rPr>
          <w:rtl/>
        </w:rPr>
        <w:t xml:space="preserve"> אל הנס, לא כן עתה שה' הסתיר פניו מהם והיו צריכים למלחמה </w:t>
      </w:r>
      <w:proofErr w:type="spellStart"/>
      <w:r w:rsidRPr="004823BD">
        <w:rPr>
          <w:rtl/>
        </w:rPr>
        <w:t>טבעיית</w:t>
      </w:r>
      <w:proofErr w:type="spellEnd"/>
      <w:r w:rsidRPr="004823BD">
        <w:rPr>
          <w:rtl/>
        </w:rPr>
        <w:t xml:space="preserve">, שזה לא היה </w:t>
      </w:r>
      <w:proofErr w:type="spellStart"/>
      <w:r w:rsidRPr="004823BD">
        <w:rPr>
          <w:rtl/>
        </w:rPr>
        <w:t>בכחו</w:t>
      </w:r>
      <w:proofErr w:type="spellEnd"/>
      <w:r w:rsidRPr="004823BD">
        <w:rPr>
          <w:rtl/>
        </w:rPr>
        <w:t xml:space="preserve"> של משה, שכל ענינו היה מעשה נסים, ולכן הוצרך שתהיה המלחמה ע"י יהושע, שהוא היה מוכן לרשת את הארץ ע"י מלחמה </w:t>
      </w:r>
      <w:proofErr w:type="spellStart"/>
      <w:r w:rsidRPr="004823BD">
        <w:rPr>
          <w:rtl/>
        </w:rPr>
        <w:t>טבעיית</w:t>
      </w:r>
      <w:proofErr w:type="spellEnd"/>
      <w:r w:rsidRPr="004823BD">
        <w:rPr>
          <w:rtl/>
        </w:rPr>
        <w:t xml:space="preserve"> בעזר א</w:t>
      </w:r>
      <w:r>
        <w:rPr>
          <w:rFonts w:hint="cs"/>
          <w:rtl/>
        </w:rPr>
        <w:t>–</w:t>
      </w:r>
      <w:r w:rsidRPr="004823BD">
        <w:rPr>
          <w:rtl/>
        </w:rPr>
        <w:t>להי בנסים נסתרים כפי הזכות וההכנה</w:t>
      </w:r>
      <w:r w:rsidRPr="004823BD">
        <w:rPr>
          <w:rFonts w:hint="cs"/>
          <w:rtl/>
        </w:rPr>
        <w:t>,</w:t>
      </w:r>
      <w:r w:rsidRPr="004823BD">
        <w:rPr>
          <w:rtl/>
        </w:rPr>
        <w:t xml:space="preserve"> לכן </w:t>
      </w:r>
      <w:proofErr w:type="spellStart"/>
      <w:r w:rsidRPr="004823BD">
        <w:rPr>
          <w:rtl/>
        </w:rPr>
        <w:t>צוה</w:t>
      </w:r>
      <w:proofErr w:type="spellEnd"/>
      <w:r w:rsidRPr="004823BD">
        <w:rPr>
          <w:rtl/>
        </w:rPr>
        <w:t xml:space="preserve"> אל יהושע</w:t>
      </w:r>
      <w:r w:rsidRPr="004823BD">
        <w:rPr>
          <w:rFonts w:hint="cs"/>
          <w:rtl/>
        </w:rPr>
        <w:t>.</w:t>
      </w:r>
      <w:r>
        <w:rPr>
          <w:rFonts w:hint="cs"/>
          <w:rtl/>
        </w:rPr>
        <w:t xml:space="preserve"> </w:t>
      </w:r>
      <w:r>
        <w:rPr>
          <w:rtl/>
        </w:rPr>
        <w:tab/>
      </w:r>
      <w:r>
        <w:rPr>
          <w:rFonts w:hint="cs"/>
          <w:rtl/>
        </w:rPr>
        <w:t>(</w:t>
      </w:r>
      <w:proofErr w:type="spellStart"/>
      <w:r w:rsidRPr="00E473E0">
        <w:rPr>
          <w:rtl/>
        </w:rPr>
        <w:t>מלבי"ם</w:t>
      </w:r>
      <w:proofErr w:type="spellEnd"/>
      <w:r w:rsidRPr="00E473E0">
        <w:rPr>
          <w:rtl/>
        </w:rPr>
        <w:t xml:space="preserve"> שמות י"ז, ט</w:t>
      </w:r>
      <w:r>
        <w:rPr>
          <w:rFonts w:hint="cs"/>
          <w:rtl/>
        </w:rPr>
        <w:t>)</w:t>
      </w:r>
    </w:p>
    <w:p w14:paraId="211E59CB" w14:textId="77777777" w:rsidR="004A304C" w:rsidRPr="004823BD" w:rsidRDefault="004A304C" w:rsidP="004A304C">
      <w:pPr>
        <w:pStyle w:val="a4"/>
        <w:rPr>
          <w:rtl/>
        </w:rPr>
      </w:pPr>
      <w:r>
        <w:rPr>
          <w:rFonts w:hint="cs"/>
          <w:rtl/>
        </w:rPr>
        <w:t>סיוע</w:t>
      </w:r>
      <w:r w:rsidRPr="004823BD">
        <w:rPr>
          <w:rFonts w:hint="cs"/>
          <w:rtl/>
        </w:rPr>
        <w:t xml:space="preserve"> לפירוש</w:t>
      </w:r>
      <w:r>
        <w:rPr>
          <w:rFonts w:hint="cs"/>
          <w:rtl/>
        </w:rPr>
        <w:t>ו</w:t>
      </w:r>
      <w:r w:rsidRPr="004823BD">
        <w:rPr>
          <w:rFonts w:hint="cs"/>
          <w:rtl/>
        </w:rPr>
        <w:t xml:space="preserve"> </w:t>
      </w:r>
      <w:r>
        <w:rPr>
          <w:rFonts w:hint="cs"/>
          <w:rtl/>
        </w:rPr>
        <w:t>נמצא במדרש</w:t>
      </w:r>
      <w:r w:rsidRPr="004823BD">
        <w:rPr>
          <w:rFonts w:hint="cs"/>
          <w:rtl/>
        </w:rPr>
        <w:t>:</w:t>
      </w:r>
    </w:p>
    <w:p w14:paraId="2467811D" w14:textId="77777777" w:rsidR="004A304C" w:rsidRPr="00E473E0" w:rsidRDefault="004A304C" w:rsidP="004A304C">
      <w:pPr>
        <w:pStyle w:val="11"/>
        <w:rPr>
          <w:rtl/>
        </w:rPr>
      </w:pPr>
      <w:r>
        <w:rPr>
          <w:rFonts w:hint="cs"/>
          <w:rtl/>
        </w:rPr>
        <w:t xml:space="preserve">ויאמר משה אל יהושע – </w:t>
      </w:r>
      <w:r w:rsidRPr="004A1948">
        <w:rPr>
          <w:rtl/>
        </w:rPr>
        <w:t>למה ליהושע</w:t>
      </w:r>
      <w:r>
        <w:rPr>
          <w:rFonts w:hint="cs"/>
          <w:rtl/>
        </w:rPr>
        <w:t>,</w:t>
      </w:r>
      <w:r w:rsidRPr="004A1948">
        <w:rPr>
          <w:rtl/>
        </w:rPr>
        <w:t xml:space="preserve"> מתחלה אתה דורש שהיה מבקש להדריכו למלחמה</w:t>
      </w:r>
      <w:r>
        <w:rPr>
          <w:rFonts w:hint="cs"/>
          <w:rtl/>
        </w:rPr>
        <w:t>,</w:t>
      </w:r>
      <w:r w:rsidRPr="004A1948">
        <w:rPr>
          <w:rtl/>
        </w:rPr>
        <w:t xml:space="preserve"> לפי שהוא עתיד להכניס את ישראל לארץ</w:t>
      </w:r>
      <w:r>
        <w:rPr>
          <w:rFonts w:hint="cs"/>
          <w:rtl/>
        </w:rPr>
        <w:t>.</w:t>
      </w:r>
      <w:r>
        <w:rPr>
          <w:rtl/>
        </w:rPr>
        <w:tab/>
      </w:r>
      <w:r>
        <w:rPr>
          <w:rFonts w:hint="cs"/>
          <w:rtl/>
        </w:rPr>
        <w:t>(שמות רבה (</w:t>
      </w:r>
      <w:proofErr w:type="spellStart"/>
      <w:r>
        <w:rPr>
          <w:rFonts w:hint="cs"/>
          <w:rtl/>
        </w:rPr>
        <w:t>וילנא</w:t>
      </w:r>
      <w:proofErr w:type="spellEnd"/>
      <w:r>
        <w:rPr>
          <w:rFonts w:hint="cs"/>
          <w:rtl/>
        </w:rPr>
        <w:t>) שם)</w:t>
      </w:r>
    </w:p>
    <w:p w14:paraId="31D0EA23" w14:textId="77777777" w:rsidR="004A304C" w:rsidRPr="004823BD" w:rsidRDefault="004A304C" w:rsidP="004A304C">
      <w:pPr>
        <w:pStyle w:val="a4"/>
        <w:rPr>
          <w:rtl/>
        </w:rPr>
      </w:pPr>
      <w:r>
        <w:rPr>
          <w:rFonts w:hint="cs"/>
          <w:rtl/>
        </w:rPr>
        <w:lastRenderedPageBreak/>
        <w:t>הקושי</w:t>
      </w:r>
      <w:r w:rsidRPr="004823BD">
        <w:rPr>
          <w:rFonts w:hint="cs"/>
          <w:rtl/>
        </w:rPr>
        <w:t xml:space="preserve"> </w:t>
      </w:r>
      <w:r>
        <w:rPr>
          <w:rFonts w:hint="cs"/>
          <w:rtl/>
        </w:rPr>
        <w:t>ב</w:t>
      </w:r>
      <w:r w:rsidRPr="004823BD">
        <w:rPr>
          <w:rFonts w:hint="cs"/>
          <w:rtl/>
        </w:rPr>
        <w:t xml:space="preserve">פירוש זה </w:t>
      </w:r>
      <w:r>
        <w:rPr>
          <w:rFonts w:hint="cs"/>
          <w:rtl/>
        </w:rPr>
        <w:t>הוא</w:t>
      </w:r>
      <w:r w:rsidRPr="004823BD">
        <w:rPr>
          <w:rFonts w:hint="cs"/>
          <w:rtl/>
        </w:rPr>
        <w:t xml:space="preserve"> </w:t>
      </w:r>
      <w:r>
        <w:rPr>
          <w:rFonts w:hint="cs"/>
          <w:rtl/>
        </w:rPr>
        <w:t xml:space="preserve">שמשה לא ידע שיהושע יהיה הממשיך שלו (כפי שעולה מבקשתו מה' בבמדבר כ"ז, </w:t>
      </w:r>
      <w:proofErr w:type="spellStart"/>
      <w:r>
        <w:rPr>
          <w:rFonts w:hint="cs"/>
          <w:rtl/>
        </w:rPr>
        <w:t>טז</w:t>
      </w:r>
      <w:proofErr w:type="spellEnd"/>
      <w:r>
        <w:rPr>
          <w:rFonts w:hint="cs"/>
          <w:rtl/>
        </w:rPr>
        <w:t>)</w:t>
      </w:r>
      <w:r w:rsidRPr="004823BD">
        <w:rPr>
          <w:rFonts w:hint="cs"/>
          <w:rtl/>
        </w:rPr>
        <w:t xml:space="preserve">. יתר על כן, בשלב זה משה </w:t>
      </w:r>
      <w:r>
        <w:rPr>
          <w:rFonts w:hint="cs"/>
          <w:rtl/>
        </w:rPr>
        <w:t xml:space="preserve">עוד </w:t>
      </w:r>
      <w:r w:rsidRPr="004823BD">
        <w:rPr>
          <w:rFonts w:hint="cs"/>
          <w:rtl/>
        </w:rPr>
        <w:t>חשב שהוא יכניס את העם לארץ ויוביל אותם למלחמות נגד מלכי הכנעני</w:t>
      </w:r>
      <w:r>
        <w:rPr>
          <w:rFonts w:hint="cs"/>
          <w:rtl/>
        </w:rPr>
        <w:t xml:space="preserve">, שכן רק לאחר פרשת מי מריבה נתבשר משה כי הוא לא יביא את העם אל הארץ (שם כ', </w:t>
      </w:r>
      <w:proofErr w:type="spellStart"/>
      <w:r>
        <w:rPr>
          <w:rFonts w:hint="cs"/>
          <w:rtl/>
        </w:rPr>
        <w:t>יב</w:t>
      </w:r>
      <w:proofErr w:type="spellEnd"/>
      <w:r>
        <w:rPr>
          <w:rFonts w:hint="cs"/>
          <w:rtl/>
        </w:rPr>
        <w:t>).</w:t>
      </w:r>
    </w:p>
    <w:p w14:paraId="36B307D3" w14:textId="77777777" w:rsidR="004A304C" w:rsidRPr="00495285" w:rsidRDefault="004A304C" w:rsidP="004A304C">
      <w:pPr>
        <w:pStyle w:val="III"/>
        <w:rPr>
          <w:rtl/>
        </w:rPr>
      </w:pPr>
      <w:r>
        <w:rPr>
          <w:rFonts w:hint="cs"/>
          <w:rtl/>
        </w:rPr>
        <w:t xml:space="preserve">3. </w:t>
      </w:r>
      <w:r w:rsidRPr="00495285">
        <w:rPr>
          <w:rFonts w:hint="cs"/>
          <w:rtl/>
        </w:rPr>
        <w:t>זלזול בעמלק</w:t>
      </w:r>
      <w:r>
        <w:rPr>
          <w:rFonts w:hint="cs"/>
          <w:rtl/>
        </w:rPr>
        <w:t xml:space="preserve"> על ידי שליחת המשרת</w:t>
      </w:r>
    </w:p>
    <w:p w14:paraId="0D3FEB98" w14:textId="77777777" w:rsidR="004A304C" w:rsidRPr="00C14ECE" w:rsidRDefault="004A304C" w:rsidP="004A304C">
      <w:pPr>
        <w:pStyle w:val="11"/>
        <w:rPr>
          <w:rtl/>
        </w:rPr>
      </w:pPr>
      <w:r w:rsidRPr="004823BD">
        <w:rPr>
          <w:rtl/>
        </w:rPr>
        <w:t xml:space="preserve">ואפשר עוד לומר שמשה רבינו לא רצה להלחם בעצמו המלחמה הזאת כדי שלא </w:t>
      </w:r>
      <w:proofErr w:type="spellStart"/>
      <w:r w:rsidRPr="004823BD">
        <w:rPr>
          <w:rtl/>
        </w:rPr>
        <w:t>ישוה</w:t>
      </w:r>
      <w:proofErr w:type="spellEnd"/>
      <w:r w:rsidRPr="004823BD">
        <w:rPr>
          <w:rtl/>
        </w:rPr>
        <w:t xml:space="preserve"> לעמלק ויתכבד שנלחם עם משה ועם כל ישראל. אבל כדי לבזותו שלח את יהושע משרתו להלחם בו</w:t>
      </w:r>
      <w:r w:rsidRPr="004823BD">
        <w:rPr>
          <w:rFonts w:hint="cs"/>
          <w:rtl/>
        </w:rPr>
        <w:t>...</w:t>
      </w:r>
      <w:r>
        <w:rPr>
          <w:rtl/>
        </w:rPr>
        <w:tab/>
      </w:r>
      <w:r>
        <w:rPr>
          <w:rFonts w:hint="cs"/>
          <w:rtl/>
        </w:rPr>
        <w:t>(אברבנאל שמות י"ז)</w:t>
      </w:r>
    </w:p>
    <w:p w14:paraId="683DD3B3" w14:textId="77777777" w:rsidR="004A304C" w:rsidRPr="004823BD" w:rsidRDefault="004A304C" w:rsidP="004A304C">
      <w:pPr>
        <w:pStyle w:val="a4"/>
        <w:rPr>
          <w:rtl/>
        </w:rPr>
      </w:pPr>
      <w:r>
        <w:rPr>
          <w:rFonts w:hint="cs"/>
          <w:rtl/>
        </w:rPr>
        <w:t>האברבנאל מציע כי משה</w:t>
      </w:r>
      <w:r w:rsidRPr="004823BD">
        <w:rPr>
          <w:rFonts w:hint="cs"/>
          <w:rtl/>
        </w:rPr>
        <w:t xml:space="preserve"> רצה לזלזל בעמלק ולא לכבד אותם בנוכחותו</w:t>
      </w:r>
      <w:r>
        <w:rPr>
          <w:rFonts w:hint="cs"/>
          <w:rtl/>
        </w:rPr>
        <w:t>,</w:t>
      </w:r>
      <w:r w:rsidRPr="004823BD">
        <w:rPr>
          <w:rFonts w:hint="cs"/>
          <w:rtl/>
        </w:rPr>
        <w:t xml:space="preserve"> ועל כן שלח את משרתו ל</w:t>
      </w:r>
      <w:r>
        <w:rPr>
          <w:rFonts w:hint="cs"/>
          <w:rtl/>
        </w:rPr>
        <w:t>הלחם בהם</w:t>
      </w:r>
      <w:r w:rsidRPr="004823BD">
        <w:rPr>
          <w:rFonts w:hint="cs"/>
          <w:rtl/>
        </w:rPr>
        <w:t xml:space="preserve"> </w:t>
      </w:r>
      <w:r>
        <w:rPr>
          <w:rFonts w:hint="cs"/>
          <w:rtl/>
        </w:rPr>
        <w:t xml:space="preserve">כדי </w:t>
      </w:r>
      <w:r w:rsidRPr="004823BD">
        <w:rPr>
          <w:rFonts w:hint="cs"/>
          <w:rtl/>
        </w:rPr>
        <w:t xml:space="preserve">להפגין את חוסר חשיבותם. </w:t>
      </w:r>
      <w:r>
        <w:rPr>
          <w:rFonts w:hint="cs"/>
          <w:rtl/>
        </w:rPr>
        <w:t xml:space="preserve">התנהגות זו </w:t>
      </w:r>
      <w:r w:rsidRPr="004823BD">
        <w:rPr>
          <w:rFonts w:hint="cs"/>
          <w:rtl/>
        </w:rPr>
        <w:t>מזכיר</w:t>
      </w:r>
      <w:r>
        <w:rPr>
          <w:rFonts w:hint="cs"/>
          <w:rtl/>
        </w:rPr>
        <w:t>ה</w:t>
      </w:r>
      <w:r w:rsidRPr="004823BD">
        <w:rPr>
          <w:rFonts w:hint="cs"/>
          <w:rtl/>
        </w:rPr>
        <w:t xml:space="preserve"> את </w:t>
      </w:r>
      <w:r>
        <w:rPr>
          <w:rFonts w:hint="cs"/>
          <w:rtl/>
        </w:rPr>
        <w:t xml:space="preserve">אלישע ביחסו לנעמן הארמי, </w:t>
      </w:r>
      <w:r w:rsidRPr="004823BD">
        <w:rPr>
          <w:rFonts w:hint="cs"/>
          <w:rtl/>
        </w:rPr>
        <w:t xml:space="preserve">אשר שלח </w:t>
      </w:r>
      <w:r>
        <w:rPr>
          <w:rFonts w:hint="cs"/>
          <w:rtl/>
        </w:rPr>
        <w:t xml:space="preserve">אליו שליח </w:t>
      </w:r>
      <w:r w:rsidRPr="004823BD">
        <w:rPr>
          <w:rFonts w:hint="cs"/>
          <w:rtl/>
        </w:rPr>
        <w:t>במקום לצאת אליו בעצמו</w:t>
      </w:r>
      <w:r>
        <w:rPr>
          <w:rFonts w:hint="cs"/>
          <w:rtl/>
        </w:rPr>
        <w:t xml:space="preserve"> (מל"ב ה', י–יא).</w:t>
      </w:r>
    </w:p>
    <w:p w14:paraId="26EF5DAF" w14:textId="77777777" w:rsidR="004A304C" w:rsidRPr="004823BD" w:rsidRDefault="004A304C" w:rsidP="004A304C">
      <w:pPr>
        <w:pStyle w:val="a4"/>
        <w:rPr>
          <w:rtl/>
        </w:rPr>
      </w:pPr>
      <w:r w:rsidRPr="004823BD">
        <w:rPr>
          <w:rFonts w:hint="cs"/>
          <w:rtl/>
        </w:rPr>
        <w:t xml:space="preserve">האברבנאל </w:t>
      </w:r>
      <w:r>
        <w:rPr>
          <w:rFonts w:hint="cs"/>
          <w:rtl/>
        </w:rPr>
        <w:t xml:space="preserve">מניח </w:t>
      </w:r>
      <w:r>
        <w:rPr>
          <w:rtl/>
        </w:rPr>
        <w:t>–</w:t>
      </w:r>
      <w:r>
        <w:rPr>
          <w:rFonts w:hint="cs"/>
          <w:rtl/>
        </w:rPr>
        <w:t xml:space="preserve"> באופן מתקבל על הדעת, אף שלהלן נציע חלופה להנחה זו </w:t>
      </w:r>
      <w:r>
        <w:rPr>
          <w:rtl/>
        </w:rPr>
        <w:t>–</w:t>
      </w:r>
      <w:r>
        <w:rPr>
          <w:rFonts w:hint="cs"/>
          <w:rtl/>
        </w:rPr>
        <w:t xml:space="preserve"> שכבר בשלב זה </w:t>
      </w:r>
      <w:r w:rsidRPr="004823BD">
        <w:rPr>
          <w:rFonts w:hint="cs"/>
          <w:rtl/>
        </w:rPr>
        <w:t xml:space="preserve">יהושע </w:t>
      </w:r>
      <w:r>
        <w:rPr>
          <w:rFonts w:hint="cs"/>
          <w:rtl/>
        </w:rPr>
        <w:t xml:space="preserve">היה </w:t>
      </w:r>
      <w:r w:rsidRPr="004823BD">
        <w:rPr>
          <w:rFonts w:hint="cs"/>
          <w:rtl/>
        </w:rPr>
        <w:t xml:space="preserve">משרתו של משה. אם כך, אין שליחת יהושע </w:t>
      </w:r>
      <w:r>
        <w:rPr>
          <w:rFonts w:hint="cs"/>
          <w:rtl/>
        </w:rPr>
        <w:t>כאן מ</w:t>
      </w:r>
      <w:r w:rsidRPr="004823BD">
        <w:rPr>
          <w:rFonts w:hint="cs"/>
          <w:rtl/>
        </w:rPr>
        <w:t>למד</w:t>
      </w:r>
      <w:r>
        <w:rPr>
          <w:rFonts w:hint="cs"/>
          <w:rtl/>
        </w:rPr>
        <w:t>ת דבר</w:t>
      </w:r>
      <w:r w:rsidRPr="004823BD">
        <w:rPr>
          <w:rFonts w:hint="cs"/>
          <w:rtl/>
        </w:rPr>
        <w:t xml:space="preserve"> על יהושע עצמו אלא הוא נבחר ב</w:t>
      </w:r>
      <w:r>
        <w:rPr>
          <w:rFonts w:hint="cs"/>
          <w:rtl/>
        </w:rPr>
        <w:t>גלל</w:t>
      </w:r>
      <w:r w:rsidRPr="004823BD">
        <w:rPr>
          <w:rFonts w:hint="cs"/>
          <w:rtl/>
        </w:rPr>
        <w:t xml:space="preserve"> תפקידו כמשרת משה.</w:t>
      </w:r>
      <w:r>
        <w:rPr>
          <w:rFonts w:hint="cs"/>
          <w:rtl/>
        </w:rPr>
        <w:t xml:space="preserve"> עדיין לא מובן לפי פירוש זה מדוע הכתוב לא מתאר את יהושע בפרשיה זו כמשרת משה.</w:t>
      </w:r>
    </w:p>
    <w:p w14:paraId="47E9CC61" w14:textId="77777777" w:rsidR="004A304C" w:rsidRPr="004823BD" w:rsidRDefault="004A304C" w:rsidP="004A304C">
      <w:pPr>
        <w:pStyle w:val="III"/>
        <w:rPr>
          <w:rtl/>
        </w:rPr>
      </w:pPr>
      <w:r>
        <w:rPr>
          <w:rFonts w:hint="cs"/>
          <w:rtl/>
        </w:rPr>
        <w:t xml:space="preserve">4. </w:t>
      </w:r>
      <w:r w:rsidRPr="004823BD">
        <w:rPr>
          <w:rFonts w:hint="cs"/>
          <w:rtl/>
        </w:rPr>
        <w:t>כפרת עוון ביטול תורה</w:t>
      </w:r>
    </w:p>
    <w:p w14:paraId="6F527BDA" w14:textId="77777777" w:rsidR="004A304C" w:rsidRPr="004823BD" w:rsidRDefault="004A304C" w:rsidP="004A304C">
      <w:pPr>
        <w:pStyle w:val="a4"/>
        <w:rPr>
          <w:rtl/>
        </w:rPr>
      </w:pPr>
      <w:r w:rsidRPr="004823BD">
        <w:rPr>
          <w:rFonts w:hint="cs"/>
          <w:rtl/>
        </w:rPr>
        <w:t>יש פרשנים, כדוגמת האור החיים</w:t>
      </w:r>
      <w:r>
        <w:rPr>
          <w:rFonts w:hint="cs"/>
          <w:rtl/>
        </w:rPr>
        <w:t xml:space="preserve"> </w:t>
      </w:r>
      <w:proofErr w:type="spellStart"/>
      <w:r>
        <w:rPr>
          <w:rFonts w:hint="cs"/>
          <w:rtl/>
        </w:rPr>
        <w:t>והאלשיך</w:t>
      </w:r>
      <w:proofErr w:type="spellEnd"/>
      <w:r>
        <w:rPr>
          <w:rFonts w:hint="cs"/>
          <w:rtl/>
        </w:rPr>
        <w:t>,</w:t>
      </w:r>
      <w:r w:rsidRPr="004823BD">
        <w:rPr>
          <w:rFonts w:hint="cs"/>
          <w:rtl/>
        </w:rPr>
        <w:t xml:space="preserve"> </w:t>
      </w:r>
      <w:r>
        <w:rPr>
          <w:rFonts w:hint="cs"/>
          <w:rtl/>
        </w:rPr>
        <w:t xml:space="preserve">שהסבירו את שליחותו של יהושע בשקידתו על עסק התורה, שיש בה תיקון לחטא עם ישראל שרפו ידיהם מן התורה ועל כך בא עמלק (מכילתא </w:t>
      </w:r>
      <w:proofErr w:type="spellStart"/>
      <w:r>
        <w:rPr>
          <w:rFonts w:hint="cs"/>
          <w:rtl/>
        </w:rPr>
        <w:t>דר"י</w:t>
      </w:r>
      <w:proofErr w:type="spellEnd"/>
      <w:r>
        <w:rPr>
          <w:rFonts w:hint="cs"/>
          <w:rtl/>
        </w:rPr>
        <w:t xml:space="preserve"> בשלח, </w:t>
      </w:r>
      <w:proofErr w:type="spellStart"/>
      <w:r>
        <w:rPr>
          <w:rFonts w:hint="cs"/>
          <w:rtl/>
        </w:rPr>
        <w:t>מסכתא</w:t>
      </w:r>
      <w:proofErr w:type="spellEnd"/>
      <w:r>
        <w:rPr>
          <w:rFonts w:hint="cs"/>
          <w:rtl/>
        </w:rPr>
        <w:t xml:space="preserve"> </w:t>
      </w:r>
      <w:proofErr w:type="spellStart"/>
      <w:r>
        <w:rPr>
          <w:rFonts w:hint="cs"/>
          <w:rtl/>
        </w:rPr>
        <w:t>דעמלק</w:t>
      </w:r>
      <w:proofErr w:type="spellEnd"/>
      <w:r>
        <w:rPr>
          <w:rFonts w:hint="cs"/>
          <w:rtl/>
        </w:rPr>
        <w:t xml:space="preserve"> א)</w:t>
      </w:r>
      <w:r w:rsidRPr="004823BD">
        <w:rPr>
          <w:rFonts w:hint="cs"/>
          <w:rtl/>
        </w:rPr>
        <w:t>:</w:t>
      </w:r>
    </w:p>
    <w:p w14:paraId="4A665980" w14:textId="77777777" w:rsidR="004A304C" w:rsidRDefault="004A304C" w:rsidP="004A304C">
      <w:pPr>
        <w:pStyle w:val="11"/>
        <w:rPr>
          <w:rtl/>
        </w:rPr>
      </w:pPr>
      <w:r w:rsidRPr="004823BD">
        <w:rPr>
          <w:rtl/>
        </w:rPr>
        <w:t xml:space="preserve">ויאמר משה אל יהושע – נתחכם משה כשהכיר </w:t>
      </w:r>
      <w:proofErr w:type="spellStart"/>
      <w:r w:rsidRPr="004823BD">
        <w:rPr>
          <w:rtl/>
        </w:rPr>
        <w:t>העון</w:t>
      </w:r>
      <w:proofErr w:type="spellEnd"/>
      <w:r w:rsidRPr="004823BD">
        <w:rPr>
          <w:rtl/>
        </w:rPr>
        <w:t xml:space="preserve"> שהוא לצד ביטול מלחמת התורה אמר אין ראוי לצאת למלחמה אלא יהושע שנאמר עליו (לקמן ל"ג י"א) לא </w:t>
      </w:r>
      <w:proofErr w:type="spellStart"/>
      <w:r w:rsidRPr="004823BD">
        <w:rPr>
          <w:rtl/>
        </w:rPr>
        <w:t>ימיש</w:t>
      </w:r>
      <w:proofErr w:type="spellEnd"/>
      <w:r w:rsidRPr="004823BD">
        <w:rPr>
          <w:rtl/>
        </w:rPr>
        <w:t xml:space="preserve"> מתוך האוהל בעסק התורה, ואמר לו שיבחר כיוצא בו ובזה יתגבר עליו וכן היה.</w:t>
      </w:r>
    </w:p>
    <w:p w14:paraId="53844E5A" w14:textId="77777777" w:rsidR="004A304C" w:rsidRPr="004823BD" w:rsidRDefault="004A304C" w:rsidP="004A304C">
      <w:pPr>
        <w:pStyle w:val="11"/>
        <w:rPr>
          <w:rtl/>
        </w:rPr>
      </w:pPr>
      <w:r>
        <w:rPr>
          <w:rtl/>
        </w:rPr>
        <w:tab/>
      </w:r>
      <w:r>
        <w:rPr>
          <w:rFonts w:hint="cs"/>
          <w:rtl/>
        </w:rPr>
        <w:t>(</w:t>
      </w:r>
      <w:r w:rsidRPr="00C14ECE">
        <w:rPr>
          <w:rtl/>
        </w:rPr>
        <w:t>אור החיים שמות י"ז, ט</w:t>
      </w:r>
      <w:r>
        <w:rPr>
          <w:rFonts w:hint="cs"/>
          <w:rtl/>
        </w:rPr>
        <w:t>)</w:t>
      </w:r>
    </w:p>
    <w:p w14:paraId="15BEBE25" w14:textId="77777777" w:rsidR="004A304C" w:rsidRPr="004823BD" w:rsidRDefault="004A304C" w:rsidP="004A304C">
      <w:pPr>
        <w:pStyle w:val="a4"/>
        <w:rPr>
          <w:rtl/>
        </w:rPr>
      </w:pPr>
      <w:r w:rsidRPr="004823BD">
        <w:rPr>
          <w:rFonts w:hint="cs"/>
          <w:rtl/>
        </w:rPr>
        <w:t xml:space="preserve">דרשה זו </w:t>
      </w:r>
      <w:r>
        <w:rPr>
          <w:rFonts w:hint="cs"/>
          <w:rtl/>
        </w:rPr>
        <w:t xml:space="preserve">מתמקדת </w:t>
      </w:r>
      <w:r w:rsidRPr="004823BD">
        <w:rPr>
          <w:rFonts w:hint="cs"/>
          <w:rtl/>
        </w:rPr>
        <w:t xml:space="preserve">בתפקידו של יהושע כמנהיג תורני וכשליח ישראל </w:t>
      </w:r>
      <w:r>
        <w:rPr>
          <w:rFonts w:hint="cs"/>
          <w:rtl/>
        </w:rPr>
        <w:t xml:space="preserve">לתיקון </w:t>
      </w:r>
      <w:r w:rsidRPr="004823BD">
        <w:rPr>
          <w:rFonts w:hint="cs"/>
          <w:rtl/>
        </w:rPr>
        <w:t xml:space="preserve">עוונם. מענין לראות </w:t>
      </w:r>
      <w:r>
        <w:rPr>
          <w:rFonts w:hint="cs"/>
          <w:rtl/>
        </w:rPr>
        <w:t xml:space="preserve">כיצד </w:t>
      </w:r>
      <w:r w:rsidRPr="004823BD">
        <w:rPr>
          <w:rFonts w:hint="cs"/>
          <w:rtl/>
        </w:rPr>
        <w:t>הדרשנים בחרו להציג יסודות שונים של דמותו הרב</w:t>
      </w:r>
      <w:r>
        <w:rPr>
          <w:rFonts w:hint="cs"/>
          <w:rtl/>
        </w:rPr>
        <w:t>־</w:t>
      </w:r>
      <w:r w:rsidRPr="004823BD">
        <w:rPr>
          <w:rFonts w:hint="cs"/>
          <w:rtl/>
        </w:rPr>
        <w:t>גונית של יהושע, אך לצערנו אין זה עונה על שאלתנו ברמת פשט</w:t>
      </w:r>
      <w:r>
        <w:rPr>
          <w:rFonts w:hint="cs"/>
          <w:rtl/>
        </w:rPr>
        <w:t>י</w:t>
      </w:r>
      <w:r w:rsidRPr="004823BD">
        <w:rPr>
          <w:rFonts w:hint="cs"/>
          <w:rtl/>
        </w:rPr>
        <w:t xml:space="preserve"> המקראות</w:t>
      </w:r>
      <w:r>
        <w:rPr>
          <w:rFonts w:hint="cs"/>
          <w:rtl/>
        </w:rPr>
        <w:t>, שכן יהושע לא מתואר עדיין כמי שאינו מש מאהלו של משה</w:t>
      </w:r>
      <w:r w:rsidRPr="004823BD">
        <w:rPr>
          <w:rFonts w:hint="cs"/>
          <w:rtl/>
        </w:rPr>
        <w:t>.</w:t>
      </w:r>
      <w:r>
        <w:rPr>
          <w:rFonts w:hint="cs"/>
          <w:rtl/>
        </w:rPr>
        <w:t xml:space="preserve"> </w:t>
      </w:r>
      <w:r w:rsidRPr="004823BD">
        <w:rPr>
          <w:rFonts w:hint="cs"/>
          <w:rtl/>
        </w:rPr>
        <w:t xml:space="preserve">ברצוני להציע </w:t>
      </w:r>
      <w:r>
        <w:rPr>
          <w:rFonts w:hint="cs"/>
          <w:rtl/>
        </w:rPr>
        <w:t xml:space="preserve">פירוש </w:t>
      </w:r>
      <w:r w:rsidRPr="004823BD">
        <w:rPr>
          <w:rFonts w:hint="cs"/>
          <w:rtl/>
        </w:rPr>
        <w:t xml:space="preserve">אחר, </w:t>
      </w:r>
      <w:r>
        <w:rPr>
          <w:rFonts w:hint="cs"/>
          <w:rtl/>
        </w:rPr>
        <w:t>ה</w:t>
      </w:r>
      <w:r w:rsidRPr="004823BD">
        <w:rPr>
          <w:rFonts w:hint="cs"/>
          <w:rtl/>
        </w:rPr>
        <w:t>מבוסס בפשטי המקראות ו</w:t>
      </w:r>
      <w:r>
        <w:rPr>
          <w:rFonts w:hint="cs"/>
          <w:rtl/>
        </w:rPr>
        <w:t>נתמך ב</w:t>
      </w:r>
      <w:r w:rsidRPr="004823BD">
        <w:rPr>
          <w:rFonts w:hint="cs"/>
          <w:rtl/>
        </w:rPr>
        <w:t>מדרשי חז"ל</w:t>
      </w:r>
      <w:r>
        <w:rPr>
          <w:rFonts w:hint="cs"/>
          <w:rtl/>
        </w:rPr>
        <w:t xml:space="preserve">, </w:t>
      </w:r>
      <w:proofErr w:type="spellStart"/>
      <w:r>
        <w:rPr>
          <w:rFonts w:hint="cs"/>
          <w:rtl/>
        </w:rPr>
        <w:t>שבכחו</w:t>
      </w:r>
      <w:proofErr w:type="spellEnd"/>
      <w:r>
        <w:rPr>
          <w:rFonts w:hint="cs"/>
          <w:rtl/>
        </w:rPr>
        <w:t xml:space="preserve"> לענות על השאלות שפתחנו בהן</w:t>
      </w:r>
      <w:r w:rsidRPr="004823BD">
        <w:rPr>
          <w:rFonts w:hint="cs"/>
          <w:rtl/>
        </w:rPr>
        <w:t>.</w:t>
      </w:r>
    </w:p>
    <w:p w14:paraId="5191570D" w14:textId="77777777" w:rsidR="004A304C" w:rsidRDefault="004A304C" w:rsidP="004A304C">
      <w:pPr>
        <w:pStyle w:val="II"/>
        <w:rPr>
          <w:rtl/>
        </w:rPr>
      </w:pPr>
      <w:r>
        <w:rPr>
          <w:rFonts w:hint="cs"/>
          <w:rtl/>
        </w:rPr>
        <w:lastRenderedPageBreak/>
        <w:t xml:space="preserve">ג. </w:t>
      </w:r>
      <w:r w:rsidRPr="004823BD">
        <w:rPr>
          <w:rFonts w:hint="cs"/>
          <w:rtl/>
        </w:rPr>
        <w:t xml:space="preserve">יהושע </w:t>
      </w:r>
      <w:r>
        <w:rPr>
          <w:rtl/>
        </w:rPr>
        <w:t>–</w:t>
      </w:r>
      <w:r>
        <w:rPr>
          <w:rFonts w:hint="cs"/>
          <w:rtl/>
        </w:rPr>
        <w:t xml:space="preserve"> היורש של יוסף</w:t>
      </w:r>
    </w:p>
    <w:p w14:paraId="4FC55DBF" w14:textId="77777777" w:rsidR="004A304C" w:rsidRPr="004823BD" w:rsidRDefault="004A304C" w:rsidP="004A304C">
      <w:pPr>
        <w:pStyle w:val="III"/>
        <w:rPr>
          <w:rtl/>
        </w:rPr>
      </w:pPr>
      <w:r>
        <w:rPr>
          <w:rFonts w:hint="cs"/>
          <w:rtl/>
        </w:rPr>
        <w:t xml:space="preserve">1. </w:t>
      </w:r>
      <w:r w:rsidRPr="004823BD">
        <w:rPr>
          <w:rFonts w:hint="cs"/>
          <w:rtl/>
        </w:rPr>
        <w:t>מי היה נון?</w:t>
      </w:r>
    </w:p>
    <w:p w14:paraId="61AA41ED" w14:textId="77777777" w:rsidR="004A304C" w:rsidRPr="004823BD" w:rsidRDefault="004A304C" w:rsidP="004A304C">
      <w:pPr>
        <w:pStyle w:val="a4"/>
        <w:rPr>
          <w:rtl/>
        </w:rPr>
      </w:pPr>
      <w:r w:rsidRPr="004823BD">
        <w:rPr>
          <w:rFonts w:hint="cs"/>
          <w:rtl/>
        </w:rPr>
        <w:t>אנשים רבים במקרא מפורסמים בזכות בניהם</w:t>
      </w:r>
      <w:r>
        <w:rPr>
          <w:rFonts w:hint="cs"/>
          <w:rtl/>
        </w:rPr>
        <w:t>,</w:t>
      </w:r>
      <w:r w:rsidRPr="004823BD">
        <w:rPr>
          <w:rFonts w:hint="cs"/>
          <w:rtl/>
        </w:rPr>
        <w:t xml:space="preserve"> נון הוא אחד מהם. הוא מופיע שלשים פעם במקרא</w:t>
      </w:r>
      <w:r>
        <w:rPr>
          <w:rFonts w:hint="cs"/>
          <w:rtl/>
        </w:rPr>
        <w:t>:</w:t>
      </w:r>
      <w:r w:rsidRPr="004823BD">
        <w:rPr>
          <w:rFonts w:hint="cs"/>
          <w:rtl/>
        </w:rPr>
        <w:t xml:space="preserve"> עשרים ותשע מתוכ</w:t>
      </w:r>
      <w:r>
        <w:rPr>
          <w:rFonts w:hint="cs"/>
          <w:rtl/>
        </w:rPr>
        <w:t>ן</w:t>
      </w:r>
      <w:r w:rsidRPr="004823BD">
        <w:rPr>
          <w:rFonts w:hint="cs"/>
          <w:rtl/>
        </w:rPr>
        <w:t xml:space="preserve"> בסמיכות לשם בנו </w:t>
      </w:r>
      <w:r w:rsidRPr="004823BD">
        <w:rPr>
          <w:rtl/>
        </w:rPr>
        <w:t>–</w:t>
      </w:r>
      <w:r w:rsidRPr="004823BD">
        <w:rPr>
          <w:rFonts w:hint="cs"/>
          <w:rtl/>
        </w:rPr>
        <w:t xml:space="preserve"> יהושע בן נון</w:t>
      </w:r>
      <w:r>
        <w:rPr>
          <w:rFonts w:hint="cs"/>
          <w:rtl/>
        </w:rPr>
        <w:t>,</w:t>
      </w:r>
      <w:r w:rsidRPr="004823BD">
        <w:rPr>
          <w:rFonts w:hint="cs"/>
          <w:rtl/>
        </w:rPr>
        <w:t xml:space="preserve"> </w:t>
      </w:r>
      <w:r>
        <w:rPr>
          <w:rFonts w:hint="cs"/>
          <w:rtl/>
        </w:rPr>
        <w:t>ו</w:t>
      </w:r>
      <w:r w:rsidRPr="004823BD">
        <w:rPr>
          <w:rFonts w:hint="cs"/>
          <w:rtl/>
        </w:rPr>
        <w:t xml:space="preserve">הפעם </w:t>
      </w:r>
      <w:proofErr w:type="spellStart"/>
      <w:r w:rsidRPr="004823BD">
        <w:rPr>
          <w:rFonts w:hint="cs"/>
          <w:rtl/>
        </w:rPr>
        <w:t>השלשים</w:t>
      </w:r>
      <w:proofErr w:type="spellEnd"/>
      <w:r w:rsidRPr="004823BD">
        <w:rPr>
          <w:rFonts w:hint="cs"/>
          <w:rtl/>
        </w:rPr>
        <w:t xml:space="preserve"> ה</w:t>
      </w:r>
      <w:r>
        <w:rPr>
          <w:rFonts w:hint="cs"/>
          <w:rtl/>
        </w:rPr>
        <w:t>י</w:t>
      </w:r>
      <w:r w:rsidRPr="004823BD">
        <w:rPr>
          <w:rFonts w:hint="cs"/>
          <w:rtl/>
        </w:rPr>
        <w:t>א היוצא</w:t>
      </w:r>
      <w:r>
        <w:rPr>
          <w:rFonts w:hint="cs"/>
          <w:rtl/>
        </w:rPr>
        <w:t>ת</w:t>
      </w:r>
      <w:r w:rsidRPr="004823BD">
        <w:rPr>
          <w:rFonts w:hint="cs"/>
          <w:rtl/>
        </w:rPr>
        <w:t xml:space="preserve"> מן הכלל </w:t>
      </w:r>
      <w:r>
        <w:rPr>
          <w:rFonts w:hint="cs"/>
          <w:rtl/>
        </w:rPr>
        <w:t>ה</w:t>
      </w:r>
      <w:r w:rsidRPr="004823BD">
        <w:rPr>
          <w:rFonts w:hint="cs"/>
          <w:rtl/>
        </w:rPr>
        <w:t>מלמד</w:t>
      </w:r>
      <w:r>
        <w:rPr>
          <w:rFonts w:hint="cs"/>
          <w:rtl/>
        </w:rPr>
        <w:t>ת</w:t>
      </w:r>
      <w:r w:rsidRPr="004823BD">
        <w:rPr>
          <w:rFonts w:hint="cs"/>
          <w:rtl/>
        </w:rPr>
        <w:t xml:space="preserve"> על הכלל:</w:t>
      </w:r>
    </w:p>
    <w:p w14:paraId="5BAFFD42" w14:textId="77777777" w:rsidR="004A304C" w:rsidRPr="004823BD" w:rsidRDefault="004A304C" w:rsidP="004A304C">
      <w:pPr>
        <w:pStyle w:val="11"/>
        <w:rPr>
          <w:rtl/>
        </w:rPr>
      </w:pPr>
      <w:r w:rsidRPr="009503F2">
        <w:rPr>
          <w:rtl/>
        </w:rPr>
        <w:t>וּבְנֵי אֶפְרַיִם</w:t>
      </w:r>
      <w:r>
        <w:rPr>
          <w:rFonts w:hint="cs"/>
          <w:rtl/>
        </w:rPr>
        <w:t>...</w:t>
      </w:r>
      <w:r w:rsidRPr="009503F2">
        <w:rPr>
          <w:rtl/>
        </w:rPr>
        <w:t xml:space="preserve"> עַמִּיהוּד בְּנוֹ </w:t>
      </w:r>
      <w:proofErr w:type="spellStart"/>
      <w:r w:rsidRPr="009503F2">
        <w:rPr>
          <w:rtl/>
        </w:rPr>
        <w:t>אֱלִישָׁמָע</w:t>
      </w:r>
      <w:proofErr w:type="spellEnd"/>
      <w:r w:rsidRPr="009503F2">
        <w:rPr>
          <w:rtl/>
        </w:rPr>
        <w:t xml:space="preserve"> בְּנוֹ: נוֹן בְּנוֹ יְהוֹשֻׁעַ בְּנוֹ:</w:t>
      </w:r>
      <w:r>
        <w:rPr>
          <w:rtl/>
        </w:rPr>
        <w:tab/>
      </w:r>
      <w:r>
        <w:rPr>
          <w:rFonts w:hint="cs"/>
          <w:rtl/>
        </w:rPr>
        <w:t>(</w:t>
      </w:r>
      <w:r w:rsidRPr="000E0961">
        <w:rPr>
          <w:rtl/>
        </w:rPr>
        <w:t>דה</w:t>
      </w:r>
      <w:r>
        <w:rPr>
          <w:rFonts w:hint="cs"/>
          <w:rtl/>
        </w:rPr>
        <w:t>י</w:t>
      </w:r>
      <w:r w:rsidRPr="000E0961">
        <w:rPr>
          <w:rtl/>
        </w:rPr>
        <w:t>"א ז', כ</w:t>
      </w:r>
      <w:r>
        <w:rPr>
          <w:rFonts w:hint="cs"/>
          <w:rtl/>
        </w:rPr>
        <w:t xml:space="preserve">, </w:t>
      </w:r>
      <w:proofErr w:type="spellStart"/>
      <w:r>
        <w:rPr>
          <w:rFonts w:hint="cs"/>
          <w:rtl/>
        </w:rPr>
        <w:t>כו</w:t>
      </w:r>
      <w:proofErr w:type="spellEnd"/>
      <w:r>
        <w:rPr>
          <w:rFonts w:hint="cs"/>
          <w:rtl/>
        </w:rPr>
        <w:t>–</w:t>
      </w:r>
      <w:proofErr w:type="spellStart"/>
      <w:r w:rsidRPr="000E0961">
        <w:rPr>
          <w:rtl/>
        </w:rPr>
        <w:t>כ</w:t>
      </w:r>
      <w:r>
        <w:rPr>
          <w:rFonts w:hint="cs"/>
          <w:rtl/>
        </w:rPr>
        <w:t>ז</w:t>
      </w:r>
      <w:proofErr w:type="spellEnd"/>
      <w:r>
        <w:rPr>
          <w:rFonts w:hint="cs"/>
          <w:rtl/>
        </w:rPr>
        <w:t>)</w:t>
      </w:r>
    </w:p>
    <w:p w14:paraId="0993B6DB" w14:textId="77777777" w:rsidR="004A304C" w:rsidRPr="004823BD" w:rsidRDefault="004A304C" w:rsidP="004A304C">
      <w:pPr>
        <w:pStyle w:val="a4"/>
        <w:rPr>
          <w:rtl/>
        </w:rPr>
      </w:pPr>
      <w:r w:rsidRPr="004823BD">
        <w:rPr>
          <w:rFonts w:hint="cs"/>
          <w:rtl/>
        </w:rPr>
        <w:t xml:space="preserve">נון הוא בנו של </w:t>
      </w:r>
      <w:proofErr w:type="spellStart"/>
      <w:r w:rsidRPr="004823BD">
        <w:rPr>
          <w:rFonts w:hint="cs"/>
          <w:rtl/>
        </w:rPr>
        <w:t>אלישמע</w:t>
      </w:r>
      <w:proofErr w:type="spellEnd"/>
      <w:r w:rsidRPr="004823BD">
        <w:rPr>
          <w:rFonts w:hint="cs"/>
          <w:rtl/>
        </w:rPr>
        <w:t xml:space="preserve"> בן עמיהוד</w:t>
      </w:r>
      <w:r>
        <w:rPr>
          <w:rFonts w:hint="cs"/>
          <w:rtl/>
        </w:rPr>
        <w:t>,</w:t>
      </w:r>
      <w:r w:rsidRPr="004823BD">
        <w:rPr>
          <w:rFonts w:hint="cs"/>
          <w:rtl/>
        </w:rPr>
        <w:t xml:space="preserve"> נשיא </w:t>
      </w:r>
      <w:r>
        <w:rPr>
          <w:rFonts w:hint="cs"/>
          <w:rtl/>
        </w:rPr>
        <w:t xml:space="preserve">שבט </w:t>
      </w:r>
      <w:r w:rsidRPr="004823BD">
        <w:rPr>
          <w:rFonts w:hint="cs"/>
          <w:rtl/>
        </w:rPr>
        <w:t>אפרים במדבר</w:t>
      </w:r>
      <w:r>
        <w:rPr>
          <w:rFonts w:hint="cs"/>
          <w:rtl/>
        </w:rPr>
        <w:t>.</w:t>
      </w:r>
      <w:r w:rsidRPr="004823BD">
        <w:rPr>
          <w:vertAlign w:val="superscript"/>
          <w:rtl/>
        </w:rPr>
        <w:footnoteReference w:id="8"/>
      </w:r>
      <w:r w:rsidRPr="004823BD">
        <w:rPr>
          <w:rFonts w:hint="cs"/>
          <w:rtl/>
        </w:rPr>
        <w:t xml:space="preserve"> לא מסופר לנו על נון שום דבר במקרא</w:t>
      </w:r>
      <w:r>
        <w:rPr>
          <w:rFonts w:hint="cs"/>
          <w:rtl/>
        </w:rPr>
        <w:t>,</w:t>
      </w:r>
      <w:r w:rsidRPr="004823BD">
        <w:rPr>
          <w:rFonts w:hint="cs"/>
          <w:rtl/>
        </w:rPr>
        <w:t xml:space="preserve"> אך המדרש מחבר בין דמותו לסיפור אחר על שבט אפרים.</w:t>
      </w:r>
    </w:p>
    <w:p w14:paraId="02DA95ED" w14:textId="77777777" w:rsidR="004A304C" w:rsidRPr="004823BD" w:rsidRDefault="004A304C" w:rsidP="004A304C">
      <w:pPr>
        <w:pStyle w:val="III"/>
        <w:rPr>
          <w:rtl/>
        </w:rPr>
      </w:pPr>
      <w:r>
        <w:rPr>
          <w:rFonts w:hint="cs"/>
          <w:rtl/>
        </w:rPr>
        <w:t xml:space="preserve">2. </w:t>
      </w:r>
      <w:r w:rsidRPr="004823BD">
        <w:rPr>
          <w:rFonts w:hint="cs"/>
          <w:rtl/>
        </w:rPr>
        <w:t>יציאת בני אפרים</w:t>
      </w:r>
    </w:p>
    <w:p w14:paraId="16B65894" w14:textId="77777777" w:rsidR="004A304C" w:rsidRPr="004823BD" w:rsidRDefault="004A304C" w:rsidP="004A304C">
      <w:pPr>
        <w:pStyle w:val="11"/>
        <w:rPr>
          <w:rtl/>
        </w:rPr>
      </w:pPr>
      <w:r w:rsidRPr="00C24551">
        <w:rPr>
          <w:rtl/>
        </w:rPr>
        <w:t xml:space="preserve">וּבְנֵי אֶפְרַיִם </w:t>
      </w:r>
      <w:proofErr w:type="spellStart"/>
      <w:r w:rsidRPr="00C24551">
        <w:rPr>
          <w:rtl/>
        </w:rPr>
        <w:t>שׁוּתָלַח</w:t>
      </w:r>
      <w:proofErr w:type="spellEnd"/>
      <w:r w:rsidRPr="00C24551">
        <w:rPr>
          <w:rtl/>
        </w:rPr>
        <w:t xml:space="preserve"> וּבֶרֶד בְּנוֹ וְתַחַת בְּנוֹ </w:t>
      </w:r>
      <w:proofErr w:type="spellStart"/>
      <w:r w:rsidRPr="00C24551">
        <w:rPr>
          <w:rtl/>
        </w:rPr>
        <w:t>וְאֶלְעָדָה</w:t>
      </w:r>
      <w:proofErr w:type="spellEnd"/>
      <w:r w:rsidRPr="00C24551">
        <w:rPr>
          <w:rtl/>
        </w:rPr>
        <w:t xml:space="preserve"> בְנוֹ וְתַחַת בְּנוֹ: וְזָבָד בְּנוֹ </w:t>
      </w:r>
      <w:proofErr w:type="spellStart"/>
      <w:r w:rsidRPr="00C24551">
        <w:rPr>
          <w:rtl/>
        </w:rPr>
        <w:t>וְשׁוּתֶלַח</w:t>
      </w:r>
      <w:proofErr w:type="spellEnd"/>
      <w:r w:rsidRPr="00C24551">
        <w:rPr>
          <w:rtl/>
        </w:rPr>
        <w:t xml:space="preserve"> בְּנוֹ וְעֵזֶר וְאֶלְעָד </w:t>
      </w:r>
      <w:r w:rsidRPr="00325CBF">
        <w:rPr>
          <w:b/>
          <w:bCs/>
          <w:rtl/>
        </w:rPr>
        <w:t>וַהֲרָגוּם אַנְשֵׁי גַת הַנּוֹלָדִים בָּאָרֶץ</w:t>
      </w:r>
      <w:r w:rsidRPr="00C24551">
        <w:rPr>
          <w:rtl/>
        </w:rPr>
        <w:t xml:space="preserve"> כִּי יָרְדוּ לָקַחַת אֶת מִקְנֵיהֶם: וַיִּתְאַבֵּל אֶפְרַיִם אֲבִיהֶם יָמִים רַבִּים וַיָּבֹאוּ אֶחָיו לְנַחֲמוֹ: וַיָּבֹא אֶל אִשְׁתּוֹ </w:t>
      </w:r>
      <w:proofErr w:type="spellStart"/>
      <w:r w:rsidRPr="00C24551">
        <w:rPr>
          <w:rtl/>
        </w:rPr>
        <w:t>וַתַּהַר</w:t>
      </w:r>
      <w:proofErr w:type="spellEnd"/>
      <w:r w:rsidRPr="00C24551">
        <w:rPr>
          <w:rtl/>
        </w:rPr>
        <w:t xml:space="preserve"> וַתֵּלֶד בֵּן וַיִּקְרָא אֶת שְׁמוֹ </w:t>
      </w:r>
      <w:proofErr w:type="spellStart"/>
      <w:r w:rsidRPr="00C24551">
        <w:rPr>
          <w:rtl/>
        </w:rPr>
        <w:t>בְּרִיעָה</w:t>
      </w:r>
      <w:proofErr w:type="spellEnd"/>
      <w:r w:rsidRPr="00C24551">
        <w:rPr>
          <w:rtl/>
        </w:rPr>
        <w:t xml:space="preserve"> כִּי בְרָעָה הָיְתָה בְּבֵיתוֹ:</w:t>
      </w:r>
      <w:r>
        <w:rPr>
          <w:rtl/>
        </w:rPr>
        <w:tab/>
      </w:r>
      <w:r w:rsidRPr="00C24551">
        <w:rPr>
          <w:rtl/>
        </w:rPr>
        <w:t>(</w:t>
      </w:r>
      <w:r>
        <w:rPr>
          <w:rFonts w:hint="cs"/>
          <w:rtl/>
        </w:rPr>
        <w:t xml:space="preserve">שם </w:t>
      </w:r>
      <w:r w:rsidRPr="00C24551">
        <w:rPr>
          <w:rtl/>
        </w:rPr>
        <w:t>כ</w:t>
      </w:r>
      <w:r>
        <w:rPr>
          <w:rtl/>
        </w:rPr>
        <w:t>–</w:t>
      </w:r>
      <w:proofErr w:type="spellStart"/>
      <w:r w:rsidRPr="00C24551">
        <w:rPr>
          <w:rtl/>
        </w:rPr>
        <w:t>כג</w:t>
      </w:r>
      <w:proofErr w:type="spellEnd"/>
      <w:r w:rsidRPr="00C24551">
        <w:rPr>
          <w:rtl/>
        </w:rPr>
        <w:t>)</w:t>
      </w:r>
    </w:p>
    <w:p w14:paraId="6C70D113" w14:textId="77777777" w:rsidR="004A304C" w:rsidRPr="004823BD" w:rsidRDefault="004A304C" w:rsidP="004A304C">
      <w:pPr>
        <w:pStyle w:val="a4"/>
        <w:rPr>
          <w:rtl/>
        </w:rPr>
      </w:pPr>
      <w:r w:rsidRPr="004823BD">
        <w:rPr>
          <w:rFonts w:hint="cs"/>
          <w:rtl/>
        </w:rPr>
        <w:t>מסורה עתיקה מתאר</w:t>
      </w:r>
      <w:r>
        <w:rPr>
          <w:rFonts w:hint="cs"/>
          <w:rtl/>
        </w:rPr>
        <w:t>כת</w:t>
      </w:r>
      <w:r w:rsidRPr="004823BD">
        <w:rPr>
          <w:rFonts w:hint="cs"/>
          <w:rtl/>
        </w:rPr>
        <w:t xml:space="preserve"> את המסופר </w:t>
      </w:r>
      <w:r>
        <w:rPr>
          <w:rFonts w:hint="cs"/>
          <w:rtl/>
        </w:rPr>
        <w:t>ב</w:t>
      </w:r>
      <w:r w:rsidRPr="004823BD">
        <w:rPr>
          <w:rFonts w:hint="cs"/>
          <w:rtl/>
        </w:rPr>
        <w:t xml:space="preserve">פרק </w:t>
      </w:r>
      <w:r>
        <w:rPr>
          <w:rFonts w:hint="cs"/>
          <w:rtl/>
        </w:rPr>
        <w:t xml:space="preserve">זה </w:t>
      </w:r>
      <w:r w:rsidRPr="004823BD">
        <w:rPr>
          <w:rFonts w:hint="cs"/>
          <w:rtl/>
        </w:rPr>
        <w:t>לימי שעבוד ישראל במצרים</w:t>
      </w:r>
      <w:r>
        <w:rPr>
          <w:rFonts w:hint="cs"/>
          <w:rtl/>
        </w:rPr>
        <w:t xml:space="preserve">. </w:t>
      </w:r>
      <w:r w:rsidRPr="004823BD">
        <w:rPr>
          <w:rFonts w:hint="cs"/>
          <w:rtl/>
        </w:rPr>
        <w:t>תרגום הכתובים על דברי הימים מפרש את הסיפור הסתום בעזרת מדרש:</w:t>
      </w:r>
    </w:p>
    <w:p w14:paraId="3F11B64C" w14:textId="77777777" w:rsidR="004A304C" w:rsidRDefault="004A304C" w:rsidP="004A304C">
      <w:pPr>
        <w:pStyle w:val="11"/>
        <w:rPr>
          <w:rtl/>
        </w:rPr>
      </w:pPr>
      <w:r w:rsidRPr="004823BD">
        <w:rPr>
          <w:rtl/>
        </w:rPr>
        <w:t xml:space="preserve">וְזָבָד בְּרֵיהּ </w:t>
      </w:r>
      <w:proofErr w:type="spellStart"/>
      <w:r w:rsidRPr="004823BD">
        <w:rPr>
          <w:rtl/>
        </w:rPr>
        <w:t>וְשׁוּתֶלַח</w:t>
      </w:r>
      <w:proofErr w:type="spellEnd"/>
      <w:r w:rsidRPr="004823BD">
        <w:rPr>
          <w:rtl/>
        </w:rPr>
        <w:t xml:space="preserve"> בְּרֵיהּ וְעֵזֶר וְאֶלְעָד </w:t>
      </w:r>
      <w:r>
        <w:rPr>
          <w:rtl/>
        </w:rPr>
        <w:t>–</w:t>
      </w:r>
      <w:r>
        <w:rPr>
          <w:rFonts w:hint="cs"/>
          <w:rtl/>
        </w:rPr>
        <w:t xml:space="preserve"> </w:t>
      </w:r>
      <w:r w:rsidRPr="004823BD">
        <w:rPr>
          <w:rtl/>
        </w:rPr>
        <w:t xml:space="preserve">הִנוּן הֲווֹ </w:t>
      </w:r>
      <w:proofErr w:type="spellStart"/>
      <w:r w:rsidRPr="004823BD">
        <w:rPr>
          <w:rtl/>
        </w:rPr>
        <w:t>אֲמַרְכְּלַיָא</w:t>
      </w:r>
      <w:proofErr w:type="spellEnd"/>
      <w:r w:rsidRPr="004823BD">
        <w:rPr>
          <w:rtl/>
        </w:rPr>
        <w:t xml:space="preserve"> לְבֵית אֶפְרָיִם וּמְנוֹ </w:t>
      </w:r>
      <w:proofErr w:type="spellStart"/>
      <w:r w:rsidRPr="004823BD">
        <w:rPr>
          <w:rtl/>
        </w:rPr>
        <w:t>יַת</w:t>
      </w:r>
      <w:proofErr w:type="spellEnd"/>
      <w:r w:rsidRPr="004823BD">
        <w:rPr>
          <w:rtl/>
        </w:rPr>
        <w:t xml:space="preserve"> </w:t>
      </w:r>
      <w:proofErr w:type="spellStart"/>
      <w:r w:rsidRPr="004823BD">
        <w:rPr>
          <w:rtl/>
        </w:rPr>
        <w:t>קִצָא</w:t>
      </w:r>
      <w:proofErr w:type="spellEnd"/>
      <w:r w:rsidRPr="004823BD">
        <w:rPr>
          <w:rtl/>
        </w:rPr>
        <w:t xml:space="preserve"> מִן </w:t>
      </w:r>
      <w:proofErr w:type="spellStart"/>
      <w:r w:rsidRPr="004823BD">
        <w:rPr>
          <w:rtl/>
        </w:rPr>
        <w:t>שַׁעְתָּא</w:t>
      </w:r>
      <w:proofErr w:type="spellEnd"/>
      <w:r w:rsidRPr="004823BD">
        <w:rPr>
          <w:rtl/>
        </w:rPr>
        <w:t xml:space="preserve"> דַהֲוַת </w:t>
      </w:r>
      <w:proofErr w:type="spellStart"/>
      <w:r w:rsidRPr="004823BD">
        <w:rPr>
          <w:rtl/>
        </w:rPr>
        <w:t>דְבִירָא</w:t>
      </w:r>
      <w:proofErr w:type="spellEnd"/>
      <w:r w:rsidRPr="004823BD">
        <w:rPr>
          <w:rtl/>
        </w:rPr>
        <w:t xml:space="preserve"> </w:t>
      </w:r>
      <w:proofErr w:type="spellStart"/>
      <w:r w:rsidRPr="004823BD">
        <w:rPr>
          <w:rtl/>
        </w:rPr>
        <w:t>דְמָרֵי</w:t>
      </w:r>
      <w:proofErr w:type="spellEnd"/>
      <w:r w:rsidRPr="004823BD">
        <w:rPr>
          <w:rtl/>
        </w:rPr>
        <w:t xml:space="preserve"> עָלְמָא </w:t>
      </w:r>
      <w:proofErr w:type="spellStart"/>
      <w:r w:rsidRPr="004823BD">
        <w:rPr>
          <w:rtl/>
        </w:rPr>
        <w:t>מִתְמַלְלָא</w:t>
      </w:r>
      <w:proofErr w:type="spellEnd"/>
      <w:r w:rsidRPr="004823BD">
        <w:rPr>
          <w:rtl/>
        </w:rPr>
        <w:t xml:space="preserve"> עִם אַבְרָהָם בֵּינֵי </w:t>
      </w:r>
      <w:proofErr w:type="spellStart"/>
      <w:r w:rsidRPr="004823BD">
        <w:rPr>
          <w:rtl/>
        </w:rPr>
        <w:t>פְּסוּגַיָא</w:t>
      </w:r>
      <w:proofErr w:type="spellEnd"/>
      <w:r w:rsidRPr="004823BD">
        <w:rPr>
          <w:rtl/>
        </w:rPr>
        <w:t xml:space="preserve"> וְטָעוּ דַהֲוָה חָמֵי לְהוֹן לְמִמְנֵי מִן יוֹמָא </w:t>
      </w:r>
      <w:proofErr w:type="spellStart"/>
      <w:r w:rsidRPr="004823BD">
        <w:rPr>
          <w:rtl/>
        </w:rPr>
        <w:t>דְאִתְיְלִיד</w:t>
      </w:r>
      <w:proofErr w:type="spellEnd"/>
      <w:r w:rsidRPr="004823BD">
        <w:rPr>
          <w:rtl/>
        </w:rPr>
        <w:t xml:space="preserve"> יִצְחָק </w:t>
      </w:r>
      <w:r w:rsidRPr="00325CBF">
        <w:rPr>
          <w:b/>
          <w:bCs/>
          <w:rtl/>
        </w:rPr>
        <w:t xml:space="preserve">וּנְפָקוּ מִמִצְרַיִם </w:t>
      </w:r>
      <w:proofErr w:type="spellStart"/>
      <w:r w:rsidRPr="00325CBF">
        <w:rPr>
          <w:b/>
          <w:bCs/>
          <w:rtl/>
        </w:rPr>
        <w:t>תְּלָתִין</w:t>
      </w:r>
      <w:proofErr w:type="spellEnd"/>
      <w:r w:rsidRPr="00325CBF">
        <w:rPr>
          <w:b/>
          <w:bCs/>
          <w:rtl/>
        </w:rPr>
        <w:t xml:space="preserve"> שְׁנִין קֳדָם </w:t>
      </w:r>
      <w:proofErr w:type="spellStart"/>
      <w:r w:rsidRPr="00325CBF">
        <w:rPr>
          <w:b/>
          <w:bCs/>
          <w:rtl/>
        </w:rPr>
        <w:t>קִצָא</w:t>
      </w:r>
      <w:proofErr w:type="spellEnd"/>
      <w:r w:rsidRPr="00325CBF">
        <w:rPr>
          <w:rtl/>
        </w:rPr>
        <w:t>...</w:t>
      </w:r>
      <w:r w:rsidRPr="004823BD">
        <w:rPr>
          <w:rtl/>
        </w:rPr>
        <w:t xml:space="preserve"> </w:t>
      </w:r>
      <w:proofErr w:type="spellStart"/>
      <w:r w:rsidRPr="004823BD">
        <w:rPr>
          <w:rtl/>
        </w:rPr>
        <w:t>וּבְמִפַּקְהוֹן</w:t>
      </w:r>
      <w:proofErr w:type="spellEnd"/>
      <w:r w:rsidRPr="004823BD">
        <w:rPr>
          <w:rtl/>
        </w:rPr>
        <w:t xml:space="preserve"> מִמִצְרַיִם הֲווֹן </w:t>
      </w:r>
      <w:proofErr w:type="spellStart"/>
      <w:r w:rsidRPr="004823BD">
        <w:rPr>
          <w:rtl/>
        </w:rPr>
        <w:t>עִמְהוֹן</w:t>
      </w:r>
      <w:proofErr w:type="spellEnd"/>
      <w:r w:rsidRPr="004823BD">
        <w:rPr>
          <w:rtl/>
        </w:rPr>
        <w:t xml:space="preserve"> מָאתָן אַלְפִין גֻבְרִין בְּמָאנֵי </w:t>
      </w:r>
      <w:proofErr w:type="spellStart"/>
      <w:r w:rsidRPr="004823BD">
        <w:rPr>
          <w:rtl/>
        </w:rPr>
        <w:t>זֵינָא</w:t>
      </w:r>
      <w:proofErr w:type="spellEnd"/>
      <w:r w:rsidRPr="004823BD">
        <w:rPr>
          <w:rtl/>
        </w:rPr>
        <w:t xml:space="preserve"> </w:t>
      </w:r>
      <w:proofErr w:type="spellStart"/>
      <w:r w:rsidRPr="004823BD">
        <w:rPr>
          <w:rtl/>
        </w:rPr>
        <w:t>מִשִׁבְטָא</w:t>
      </w:r>
      <w:proofErr w:type="spellEnd"/>
      <w:r w:rsidRPr="004823BD">
        <w:rPr>
          <w:rtl/>
        </w:rPr>
        <w:t xml:space="preserve"> </w:t>
      </w:r>
      <w:proofErr w:type="spellStart"/>
      <w:r w:rsidRPr="004823BD">
        <w:rPr>
          <w:rtl/>
        </w:rPr>
        <w:t>דְאֶפְרַיִם</w:t>
      </w:r>
      <w:proofErr w:type="spellEnd"/>
      <w:r>
        <w:rPr>
          <w:rFonts w:hint="cs"/>
          <w:rtl/>
        </w:rPr>
        <w:t>.</w:t>
      </w:r>
      <w:r w:rsidRPr="004823BD">
        <w:rPr>
          <w:rtl/>
        </w:rPr>
        <w:t xml:space="preserve"> </w:t>
      </w:r>
      <w:proofErr w:type="spellStart"/>
      <w:r w:rsidRPr="004823BD">
        <w:rPr>
          <w:rtl/>
        </w:rPr>
        <w:t>וּקְטָלוּנוּן</w:t>
      </w:r>
      <w:proofErr w:type="spellEnd"/>
      <w:r w:rsidRPr="004823BD">
        <w:rPr>
          <w:rtl/>
        </w:rPr>
        <w:t xml:space="preserve"> אֱנָשֵׁי גַת </w:t>
      </w:r>
      <w:proofErr w:type="spellStart"/>
      <w:r w:rsidRPr="004823BD">
        <w:rPr>
          <w:rtl/>
        </w:rPr>
        <w:t>דְאִתְיְלִידו</w:t>
      </w:r>
      <w:proofErr w:type="spellEnd"/>
      <w:r w:rsidRPr="004823BD">
        <w:rPr>
          <w:rtl/>
        </w:rPr>
        <w:t xml:space="preserve">ּ </w:t>
      </w:r>
      <w:proofErr w:type="spellStart"/>
      <w:r w:rsidRPr="004823BD">
        <w:rPr>
          <w:rtl/>
        </w:rPr>
        <w:t>בְּאַרְעָא</w:t>
      </w:r>
      <w:proofErr w:type="spellEnd"/>
      <w:r w:rsidRPr="004823BD">
        <w:rPr>
          <w:rtl/>
        </w:rPr>
        <w:t xml:space="preserve"> </w:t>
      </w:r>
      <w:r>
        <w:rPr>
          <w:rtl/>
        </w:rPr>
        <w:t>–</w:t>
      </w:r>
      <w:r>
        <w:rPr>
          <w:rFonts w:hint="cs"/>
          <w:rtl/>
        </w:rPr>
        <w:t xml:space="preserve"> </w:t>
      </w:r>
      <w:proofErr w:type="spellStart"/>
      <w:r w:rsidRPr="004823BD">
        <w:rPr>
          <w:rtl/>
        </w:rPr>
        <w:t>דִפְלִשְׁתָּאֵי</w:t>
      </w:r>
      <w:proofErr w:type="spellEnd"/>
      <w:r>
        <w:rPr>
          <w:rFonts w:hint="cs"/>
          <w:rtl/>
        </w:rPr>
        <w:t>.</w:t>
      </w:r>
      <w:r w:rsidRPr="004823BD">
        <w:rPr>
          <w:rtl/>
        </w:rPr>
        <w:t xml:space="preserve"> </w:t>
      </w:r>
      <w:proofErr w:type="spellStart"/>
      <w:r w:rsidRPr="004823BD">
        <w:rPr>
          <w:rtl/>
        </w:rPr>
        <w:t>אֲרוּם</w:t>
      </w:r>
      <w:proofErr w:type="spellEnd"/>
      <w:r w:rsidRPr="004823BD">
        <w:rPr>
          <w:rtl/>
        </w:rPr>
        <w:t xml:space="preserve"> נְחָתוּ </w:t>
      </w:r>
      <w:proofErr w:type="spellStart"/>
      <w:r w:rsidRPr="004823BD">
        <w:rPr>
          <w:rtl/>
        </w:rPr>
        <w:t>לְמִבַּת</w:t>
      </w:r>
      <w:proofErr w:type="spellEnd"/>
      <w:r w:rsidRPr="004823BD">
        <w:rPr>
          <w:rtl/>
        </w:rPr>
        <w:t xml:space="preserve"> (ס"א </w:t>
      </w:r>
      <w:proofErr w:type="spellStart"/>
      <w:r w:rsidRPr="004823BD">
        <w:rPr>
          <w:rtl/>
        </w:rPr>
        <w:t>לְמִבַּר</w:t>
      </w:r>
      <w:proofErr w:type="spellEnd"/>
      <w:r w:rsidRPr="004823BD">
        <w:rPr>
          <w:rtl/>
        </w:rPr>
        <w:t xml:space="preserve">) </w:t>
      </w:r>
      <w:proofErr w:type="spellStart"/>
      <w:r w:rsidRPr="004823BD">
        <w:rPr>
          <w:rtl/>
        </w:rPr>
        <w:t>גֵיתֵיהוֹן</w:t>
      </w:r>
      <w:proofErr w:type="spellEnd"/>
      <w:r w:rsidRPr="004823BD">
        <w:rPr>
          <w:rtl/>
        </w:rPr>
        <w:t>.</w:t>
      </w:r>
    </w:p>
    <w:p w14:paraId="258B46C5" w14:textId="77777777" w:rsidR="004A304C" w:rsidRPr="00204FFC" w:rsidRDefault="004A304C" w:rsidP="004A304C">
      <w:pPr>
        <w:pStyle w:val="11"/>
        <w:rPr>
          <w:rtl/>
        </w:rPr>
      </w:pPr>
      <w:r>
        <w:rPr>
          <w:rFonts w:hint="cs"/>
          <w:rtl/>
        </w:rPr>
        <w:t xml:space="preserve">[תרגום: </w:t>
      </w:r>
      <w:r w:rsidRPr="00951137">
        <w:rPr>
          <w:rtl/>
        </w:rPr>
        <w:t xml:space="preserve">וְזָבָד בְּנוֹ </w:t>
      </w:r>
      <w:proofErr w:type="spellStart"/>
      <w:r w:rsidRPr="00951137">
        <w:rPr>
          <w:rtl/>
        </w:rPr>
        <w:t>וְשׁוּתֶלַח</w:t>
      </w:r>
      <w:proofErr w:type="spellEnd"/>
      <w:r w:rsidRPr="00951137">
        <w:rPr>
          <w:rtl/>
        </w:rPr>
        <w:t xml:space="preserve"> בְּנוֹ וְעֵזֶר וְאֶלְעָד </w:t>
      </w:r>
      <w:r>
        <w:rPr>
          <w:rtl/>
        </w:rPr>
        <w:t>–</w:t>
      </w:r>
      <w:r>
        <w:rPr>
          <w:rFonts w:hint="cs"/>
          <w:rtl/>
        </w:rPr>
        <w:t xml:space="preserve"> הם היו אמרכלים לבית אפרים ומנו את הקץ משעה שהיה דבר אדון העולם מדבר עם אברהם בין הבתרים וטעו שהיה ראוי להם למנות מיום שנולד יצחק </w:t>
      </w:r>
      <w:r w:rsidRPr="00325CBF">
        <w:rPr>
          <w:rFonts w:hint="eastAsia"/>
          <w:b/>
          <w:bCs/>
          <w:rtl/>
        </w:rPr>
        <w:t>ויצאו</w:t>
      </w:r>
      <w:r w:rsidRPr="00325CBF">
        <w:rPr>
          <w:b/>
          <w:bCs/>
          <w:rtl/>
        </w:rPr>
        <w:t xml:space="preserve"> </w:t>
      </w:r>
      <w:r w:rsidRPr="00325CBF">
        <w:rPr>
          <w:rFonts w:hint="eastAsia"/>
          <w:b/>
          <w:bCs/>
          <w:rtl/>
        </w:rPr>
        <w:t>ממצרים</w:t>
      </w:r>
      <w:r w:rsidRPr="00325CBF">
        <w:rPr>
          <w:b/>
          <w:bCs/>
          <w:rtl/>
        </w:rPr>
        <w:t xml:space="preserve"> </w:t>
      </w:r>
      <w:r w:rsidRPr="00325CBF">
        <w:rPr>
          <w:rFonts w:hint="eastAsia"/>
          <w:b/>
          <w:bCs/>
          <w:rtl/>
        </w:rPr>
        <w:t>שלשים</w:t>
      </w:r>
      <w:r w:rsidRPr="00325CBF">
        <w:rPr>
          <w:b/>
          <w:bCs/>
          <w:rtl/>
        </w:rPr>
        <w:t xml:space="preserve"> </w:t>
      </w:r>
      <w:r w:rsidRPr="00325CBF">
        <w:rPr>
          <w:rFonts w:hint="eastAsia"/>
          <w:b/>
          <w:bCs/>
          <w:rtl/>
        </w:rPr>
        <w:t>שנים</w:t>
      </w:r>
      <w:r w:rsidRPr="00325CBF">
        <w:rPr>
          <w:b/>
          <w:bCs/>
          <w:rtl/>
        </w:rPr>
        <w:t xml:space="preserve"> </w:t>
      </w:r>
      <w:r w:rsidRPr="00325CBF">
        <w:rPr>
          <w:rFonts w:hint="eastAsia"/>
          <w:b/>
          <w:bCs/>
          <w:rtl/>
        </w:rPr>
        <w:t>קודם</w:t>
      </w:r>
      <w:r w:rsidRPr="00325CBF">
        <w:rPr>
          <w:b/>
          <w:bCs/>
          <w:rtl/>
        </w:rPr>
        <w:t xml:space="preserve"> </w:t>
      </w:r>
      <w:r w:rsidRPr="00325CBF">
        <w:rPr>
          <w:rFonts w:hint="eastAsia"/>
          <w:b/>
          <w:bCs/>
          <w:rtl/>
        </w:rPr>
        <w:t>הקץ</w:t>
      </w:r>
      <w:r>
        <w:rPr>
          <w:rFonts w:hint="cs"/>
          <w:rtl/>
        </w:rPr>
        <w:t xml:space="preserve">... ובצאתם ממצרים היו עמם מאתים אלפי גברים בכלי זין משבט אפרים. </w:t>
      </w:r>
      <w:r w:rsidRPr="00951137">
        <w:rPr>
          <w:rtl/>
        </w:rPr>
        <w:t>וַהֲרָגוּם אַנְשֵׁי גַת הַנּוֹלָדִים בָּאָרֶץ</w:t>
      </w:r>
      <w:r>
        <w:rPr>
          <w:rFonts w:hint="cs"/>
          <w:rtl/>
        </w:rPr>
        <w:t xml:space="preserve"> </w:t>
      </w:r>
      <w:r>
        <w:rPr>
          <w:rtl/>
        </w:rPr>
        <w:t>–</w:t>
      </w:r>
      <w:r>
        <w:rPr>
          <w:rFonts w:hint="cs"/>
          <w:rtl/>
        </w:rPr>
        <w:t xml:space="preserve"> פלשתים. </w:t>
      </w:r>
      <w:r w:rsidRPr="00951137">
        <w:rPr>
          <w:rtl/>
        </w:rPr>
        <w:t xml:space="preserve">כִּי יָרְדוּ לָקַחַת אֶת מִקְנֵיהֶם: </w:t>
      </w:r>
      <w:r>
        <w:rPr>
          <w:rFonts w:hint="cs"/>
          <w:rtl/>
        </w:rPr>
        <w:t>ר"ב]</w:t>
      </w:r>
    </w:p>
    <w:p w14:paraId="6B26C024" w14:textId="77777777" w:rsidR="004A304C" w:rsidRPr="004823BD" w:rsidRDefault="004A304C" w:rsidP="004A304C">
      <w:pPr>
        <w:pStyle w:val="a4"/>
        <w:rPr>
          <w:rtl/>
        </w:rPr>
      </w:pPr>
      <w:r>
        <w:rPr>
          <w:rFonts w:hint="cs"/>
          <w:rtl/>
        </w:rPr>
        <w:lastRenderedPageBreak/>
        <w:t>ה</w:t>
      </w:r>
      <w:r w:rsidRPr="004823BD">
        <w:rPr>
          <w:rFonts w:hint="cs"/>
          <w:rtl/>
        </w:rPr>
        <w:t xml:space="preserve">מדרש מספר </w:t>
      </w:r>
      <w:r>
        <w:rPr>
          <w:rFonts w:hint="cs"/>
          <w:rtl/>
        </w:rPr>
        <w:t>ש</w:t>
      </w:r>
      <w:r w:rsidRPr="004823BD">
        <w:rPr>
          <w:rFonts w:hint="cs"/>
          <w:rtl/>
        </w:rPr>
        <w:t>בני אפרים טעו בחישוב קץ גלות מצרים, מרדו באדוניהם המצרים</w:t>
      </w:r>
      <w:r>
        <w:rPr>
          <w:rFonts w:hint="cs"/>
          <w:rtl/>
        </w:rPr>
        <w:t>,</w:t>
      </w:r>
      <w:r w:rsidRPr="004823BD">
        <w:rPr>
          <w:rFonts w:hint="cs"/>
          <w:rtl/>
        </w:rPr>
        <w:t xml:space="preserve"> העפילו ארצה </w:t>
      </w:r>
      <w:r>
        <w:rPr>
          <w:rFonts w:hint="cs"/>
          <w:rtl/>
        </w:rPr>
        <w:t xml:space="preserve">ונהרגו </w:t>
      </w:r>
      <w:r w:rsidRPr="004823BD">
        <w:rPr>
          <w:rFonts w:hint="cs"/>
          <w:rtl/>
        </w:rPr>
        <w:t xml:space="preserve">בקרב עם </w:t>
      </w:r>
      <w:r>
        <w:rPr>
          <w:rFonts w:hint="cs"/>
          <w:rtl/>
        </w:rPr>
        <w:t xml:space="preserve">אנשי גת </w:t>
      </w:r>
      <w:r w:rsidRPr="004823BD">
        <w:rPr>
          <w:rFonts w:hint="cs"/>
          <w:rtl/>
        </w:rPr>
        <w:t>הפלשתים.</w:t>
      </w:r>
      <w:r>
        <w:rPr>
          <w:rFonts w:hint="cs"/>
          <w:rtl/>
        </w:rPr>
        <w:t xml:space="preserve"> </w:t>
      </w:r>
      <w:r w:rsidRPr="004823BD">
        <w:rPr>
          <w:rFonts w:hint="cs"/>
          <w:rtl/>
        </w:rPr>
        <w:t xml:space="preserve">מדרש זה נראה עתיק </w:t>
      </w:r>
      <w:r>
        <w:rPr>
          <w:rFonts w:hint="cs"/>
          <w:rtl/>
        </w:rPr>
        <w:t xml:space="preserve">מאד </w:t>
      </w:r>
      <w:r w:rsidRPr="004823BD">
        <w:rPr>
          <w:rFonts w:hint="cs"/>
          <w:rtl/>
        </w:rPr>
        <w:t xml:space="preserve">והוא </w:t>
      </w:r>
      <w:r>
        <w:rPr>
          <w:rFonts w:hint="cs"/>
          <w:rtl/>
        </w:rPr>
        <w:t>נ</w:t>
      </w:r>
      <w:r w:rsidRPr="004823BD">
        <w:rPr>
          <w:rFonts w:hint="cs"/>
          <w:rtl/>
        </w:rPr>
        <w:t xml:space="preserve">זכר בכמה מקומות </w:t>
      </w:r>
      <w:r>
        <w:rPr>
          <w:rFonts w:hint="cs"/>
          <w:rtl/>
        </w:rPr>
        <w:t>ב</w:t>
      </w:r>
      <w:r w:rsidRPr="004823BD">
        <w:rPr>
          <w:rFonts w:hint="cs"/>
          <w:rtl/>
        </w:rPr>
        <w:t>חז"ל</w:t>
      </w:r>
      <w:r>
        <w:rPr>
          <w:rStyle w:val="af"/>
          <w:rtl/>
        </w:rPr>
        <w:footnoteReference w:id="9"/>
      </w:r>
      <w:r>
        <w:rPr>
          <w:rFonts w:hint="cs"/>
          <w:rtl/>
        </w:rPr>
        <w:t xml:space="preserve"> וכן בדברי פרשני ימי הביניים.</w:t>
      </w:r>
      <w:r>
        <w:rPr>
          <w:rStyle w:val="af"/>
          <w:rtl/>
        </w:rPr>
        <w:footnoteReference w:id="10"/>
      </w:r>
      <w:r>
        <w:rPr>
          <w:rFonts w:hint="cs"/>
          <w:rtl/>
        </w:rPr>
        <w:t xml:space="preserve"> למדרש יש גם מסורות שונות.</w:t>
      </w:r>
      <w:r>
        <w:rPr>
          <w:rStyle w:val="af"/>
          <w:rtl/>
        </w:rPr>
        <w:footnoteReference w:id="11"/>
      </w:r>
    </w:p>
    <w:p w14:paraId="48A61758" w14:textId="77777777" w:rsidR="004A304C" w:rsidRPr="004823BD" w:rsidRDefault="004A304C" w:rsidP="004A304C">
      <w:pPr>
        <w:pStyle w:val="III"/>
        <w:rPr>
          <w:rtl/>
        </w:rPr>
      </w:pPr>
      <w:r>
        <w:rPr>
          <w:rFonts w:hint="cs"/>
          <w:rtl/>
        </w:rPr>
        <w:t xml:space="preserve">3. </w:t>
      </w:r>
      <w:r w:rsidRPr="004823BD">
        <w:rPr>
          <w:rFonts w:hint="cs"/>
          <w:rtl/>
        </w:rPr>
        <w:t>מנהיג המרד</w:t>
      </w:r>
    </w:p>
    <w:p w14:paraId="26DA64F6" w14:textId="77777777" w:rsidR="004A304C" w:rsidRPr="004823BD" w:rsidRDefault="004A304C" w:rsidP="004A304C">
      <w:pPr>
        <w:pStyle w:val="a4"/>
        <w:rPr>
          <w:rtl/>
        </w:rPr>
      </w:pPr>
      <w:r w:rsidRPr="004823BD">
        <w:rPr>
          <w:rFonts w:hint="cs"/>
          <w:rtl/>
        </w:rPr>
        <w:t>מוטי</w:t>
      </w:r>
      <w:r>
        <w:rPr>
          <w:rFonts w:hint="cs"/>
          <w:rtl/>
        </w:rPr>
        <w:t>ב</w:t>
      </w:r>
      <w:r w:rsidRPr="004823BD">
        <w:rPr>
          <w:rFonts w:hint="cs"/>
          <w:rtl/>
        </w:rPr>
        <w:t xml:space="preserve"> זה של מרד בני אפרים נגד שעבוד מצרים מורחב עוד יותר בפרקי דרבי אליעזר</w:t>
      </w:r>
      <w:r>
        <w:rPr>
          <w:rFonts w:hint="cs"/>
          <w:rtl/>
        </w:rPr>
        <w:t>.</w:t>
      </w:r>
      <w:r w:rsidRPr="004823BD">
        <w:rPr>
          <w:vertAlign w:val="superscript"/>
          <w:rtl/>
        </w:rPr>
        <w:footnoteReference w:id="12"/>
      </w:r>
      <w:r w:rsidRPr="004823BD">
        <w:rPr>
          <w:rFonts w:hint="cs"/>
          <w:rtl/>
        </w:rPr>
        <w:t xml:space="preserve"> </w:t>
      </w:r>
      <w:proofErr w:type="spellStart"/>
      <w:r w:rsidRPr="004823BD">
        <w:rPr>
          <w:rFonts w:hint="cs"/>
          <w:rtl/>
        </w:rPr>
        <w:t>בגרס</w:t>
      </w:r>
      <w:r>
        <w:rPr>
          <w:rFonts w:hint="cs"/>
          <w:rtl/>
        </w:rPr>
        <w:t>א</w:t>
      </w:r>
      <w:proofErr w:type="spellEnd"/>
      <w:r w:rsidRPr="004823BD">
        <w:rPr>
          <w:rFonts w:hint="cs"/>
          <w:rtl/>
        </w:rPr>
        <w:t xml:space="preserve"> זו של המדרש אנו פוגשים את מנהיג המרד: </w:t>
      </w:r>
    </w:p>
    <w:p w14:paraId="235FEA9D" w14:textId="77777777" w:rsidR="004A304C" w:rsidRPr="004823BD" w:rsidRDefault="004A304C" w:rsidP="004A304C">
      <w:pPr>
        <w:pStyle w:val="11"/>
        <w:rPr>
          <w:rtl/>
        </w:rPr>
      </w:pPr>
      <w:r w:rsidRPr="004823BD">
        <w:rPr>
          <w:rtl/>
        </w:rPr>
        <w:t>ר' אליעזר אומ</w:t>
      </w:r>
      <w:r w:rsidRPr="004823BD">
        <w:rPr>
          <w:rFonts w:hint="cs"/>
          <w:rtl/>
        </w:rPr>
        <w:t>ר</w:t>
      </w:r>
      <w:r w:rsidRPr="004823BD">
        <w:rPr>
          <w:rtl/>
        </w:rPr>
        <w:t xml:space="preserve"> כל אותן השנים שישבו ישראל במצרים ישבו בטח ושאנן ושלו עד שבא </w:t>
      </w:r>
      <w:r w:rsidRPr="004823BD">
        <w:rPr>
          <w:b/>
          <w:bCs/>
          <w:rtl/>
        </w:rPr>
        <w:t xml:space="preserve">נון </w:t>
      </w:r>
      <w:r w:rsidRPr="004823BD">
        <w:rPr>
          <w:rtl/>
        </w:rPr>
        <w:t>מבני בניו של אפרים ואמ</w:t>
      </w:r>
      <w:r w:rsidRPr="004823BD">
        <w:rPr>
          <w:rFonts w:hint="cs"/>
          <w:rtl/>
        </w:rPr>
        <w:t>ר</w:t>
      </w:r>
      <w:r w:rsidRPr="004823BD">
        <w:rPr>
          <w:rtl/>
        </w:rPr>
        <w:t xml:space="preserve"> להם נגלה לי ה</w:t>
      </w:r>
      <w:r w:rsidRPr="004823BD">
        <w:rPr>
          <w:rFonts w:hint="cs"/>
          <w:rtl/>
        </w:rPr>
        <w:t>ק</w:t>
      </w:r>
      <w:r w:rsidRPr="004823BD">
        <w:rPr>
          <w:rtl/>
        </w:rPr>
        <w:t xml:space="preserve">ב"ה להוציא אתכם ממצרים, בני אפרים בגאות לבם שהם מזרע המלכות </w:t>
      </w:r>
      <w:proofErr w:type="spellStart"/>
      <w:r w:rsidRPr="004823BD">
        <w:rPr>
          <w:rtl/>
        </w:rPr>
        <w:t>וגבורי</w:t>
      </w:r>
      <w:proofErr w:type="spellEnd"/>
      <w:r w:rsidRPr="004823BD">
        <w:rPr>
          <w:rtl/>
        </w:rPr>
        <w:t xml:space="preserve"> כח במלחמה לקחו את נשיהם ואת בניהם ויצאו ממצרים, ורדפו המצריים</w:t>
      </w:r>
      <w:r w:rsidRPr="004823BD">
        <w:rPr>
          <w:vertAlign w:val="superscript"/>
          <w:rtl/>
        </w:rPr>
        <w:footnoteReference w:id="13"/>
      </w:r>
      <w:r w:rsidRPr="004823BD">
        <w:rPr>
          <w:rtl/>
        </w:rPr>
        <w:t xml:space="preserve"> אחריהם והרגו מהם מאתים אלף כלם </w:t>
      </w:r>
      <w:proofErr w:type="spellStart"/>
      <w:r w:rsidRPr="004823BD">
        <w:rPr>
          <w:rtl/>
        </w:rPr>
        <w:t>גבורים</w:t>
      </w:r>
      <w:proofErr w:type="spellEnd"/>
      <w:r w:rsidRPr="004823BD">
        <w:rPr>
          <w:rtl/>
        </w:rPr>
        <w:t>, שנ' בני אפרים וכו'</w:t>
      </w:r>
      <w:r w:rsidRPr="004823BD">
        <w:rPr>
          <w:rFonts w:hint="cs"/>
          <w:rtl/>
        </w:rPr>
        <w:t>.</w:t>
      </w:r>
      <w:r>
        <w:rPr>
          <w:rFonts w:hint="cs"/>
          <w:rtl/>
        </w:rPr>
        <w:t xml:space="preserve"> </w:t>
      </w:r>
      <w:r>
        <w:rPr>
          <w:rtl/>
        </w:rPr>
        <w:tab/>
      </w:r>
      <w:r>
        <w:rPr>
          <w:rFonts w:hint="cs"/>
          <w:rtl/>
        </w:rPr>
        <w:t>(</w:t>
      </w:r>
      <w:r w:rsidRPr="009E5A24">
        <w:rPr>
          <w:rtl/>
        </w:rPr>
        <w:t xml:space="preserve">פרקי דרבי אליעזר (חורב) </w:t>
      </w:r>
      <w:proofErr w:type="spellStart"/>
      <w:r w:rsidRPr="009E5A24">
        <w:rPr>
          <w:rtl/>
        </w:rPr>
        <w:t>מז</w:t>
      </w:r>
      <w:proofErr w:type="spellEnd"/>
      <w:r>
        <w:rPr>
          <w:rFonts w:hint="cs"/>
          <w:rtl/>
        </w:rPr>
        <w:t>)</w:t>
      </w:r>
    </w:p>
    <w:p w14:paraId="31B85A2F" w14:textId="77777777" w:rsidR="004A304C" w:rsidRPr="001C1883" w:rsidRDefault="004A304C" w:rsidP="004A304C">
      <w:pPr>
        <w:pStyle w:val="a4"/>
        <w:rPr>
          <w:rtl/>
        </w:rPr>
      </w:pPr>
      <w:r w:rsidRPr="004823BD">
        <w:rPr>
          <w:rFonts w:hint="cs"/>
          <w:rtl/>
        </w:rPr>
        <w:lastRenderedPageBreak/>
        <w:t xml:space="preserve">החידוש </w:t>
      </w:r>
      <w:r>
        <w:rPr>
          <w:rFonts w:hint="cs"/>
          <w:rtl/>
        </w:rPr>
        <w:t>ב</w:t>
      </w:r>
      <w:r w:rsidRPr="004823BD">
        <w:rPr>
          <w:rFonts w:hint="cs"/>
          <w:rtl/>
        </w:rPr>
        <w:t xml:space="preserve">מדרש זה הוא עצום! </w:t>
      </w:r>
      <w:r>
        <w:rPr>
          <w:rFonts w:hint="cs"/>
          <w:rtl/>
        </w:rPr>
        <w:t>לא ברור</w:t>
      </w:r>
      <w:r w:rsidRPr="004823BD">
        <w:rPr>
          <w:rFonts w:hint="cs"/>
          <w:rtl/>
        </w:rPr>
        <w:t xml:space="preserve"> </w:t>
      </w:r>
      <w:r>
        <w:rPr>
          <w:rFonts w:hint="cs"/>
          <w:rtl/>
        </w:rPr>
        <w:t xml:space="preserve">מנין </w:t>
      </w:r>
      <w:r w:rsidRPr="004823BD">
        <w:rPr>
          <w:rFonts w:hint="cs"/>
          <w:rtl/>
        </w:rPr>
        <w:t>דלה המדרש את זהותו של מנהיג המרד</w:t>
      </w:r>
      <w:r>
        <w:rPr>
          <w:rFonts w:hint="cs"/>
          <w:rtl/>
        </w:rPr>
        <w:t>, ואולי</w:t>
      </w:r>
      <w:r w:rsidRPr="004823BD">
        <w:rPr>
          <w:rFonts w:hint="cs"/>
          <w:rtl/>
        </w:rPr>
        <w:t xml:space="preserve"> יתכן </w:t>
      </w:r>
      <w:r>
        <w:rPr>
          <w:rFonts w:hint="cs"/>
          <w:rtl/>
        </w:rPr>
        <w:t>להסביר ש</w:t>
      </w:r>
      <w:r w:rsidRPr="004823BD">
        <w:rPr>
          <w:rFonts w:hint="cs"/>
          <w:rtl/>
        </w:rPr>
        <w:t>המדרש חיפש מנהיג משבט אפרים בדורות של יציאת מצרים</w:t>
      </w:r>
      <w:r>
        <w:rPr>
          <w:rFonts w:hint="cs"/>
          <w:rtl/>
        </w:rPr>
        <w:t>.</w:t>
      </w:r>
      <w:r w:rsidRPr="004823BD">
        <w:rPr>
          <w:rFonts w:hint="cs"/>
          <w:rtl/>
        </w:rPr>
        <w:t xml:space="preserve"> </w:t>
      </w:r>
      <w:r>
        <w:rPr>
          <w:rFonts w:hint="cs"/>
          <w:rtl/>
        </w:rPr>
        <w:t xml:space="preserve">בני אפרים הנזכרים </w:t>
      </w:r>
      <w:r w:rsidRPr="004823BD">
        <w:rPr>
          <w:rFonts w:hint="cs"/>
          <w:rtl/>
        </w:rPr>
        <w:t>הם השושלת</w:t>
      </w:r>
      <w:r>
        <w:rPr>
          <w:rFonts w:hint="cs"/>
          <w:rtl/>
        </w:rPr>
        <w:t>:</w:t>
      </w:r>
      <w:r w:rsidRPr="004823BD">
        <w:rPr>
          <w:rFonts w:hint="cs"/>
          <w:rtl/>
        </w:rPr>
        <w:t xml:space="preserve"> </w:t>
      </w:r>
      <w:r>
        <w:rPr>
          <w:rFonts w:hint="cs"/>
          <w:rtl/>
        </w:rPr>
        <w:t xml:space="preserve">עמיהוד &gt; </w:t>
      </w:r>
      <w:proofErr w:type="spellStart"/>
      <w:r>
        <w:rPr>
          <w:rFonts w:hint="cs"/>
          <w:rtl/>
        </w:rPr>
        <w:t>אלישמע</w:t>
      </w:r>
      <w:proofErr w:type="spellEnd"/>
      <w:r w:rsidRPr="009E5A24">
        <w:rPr>
          <w:rFonts w:hint="cs"/>
          <w:rtl/>
        </w:rPr>
        <w:t xml:space="preserve"> </w:t>
      </w:r>
      <w:r>
        <w:rPr>
          <w:rFonts w:hint="cs"/>
          <w:rtl/>
        </w:rPr>
        <w:t>&gt;</w:t>
      </w:r>
      <w:r w:rsidRPr="009E5A24">
        <w:rPr>
          <w:rFonts w:hint="cs"/>
          <w:rtl/>
        </w:rPr>
        <w:t xml:space="preserve"> נון </w:t>
      </w:r>
      <w:r>
        <w:rPr>
          <w:rFonts w:hint="cs"/>
          <w:rtl/>
        </w:rPr>
        <w:t>&gt;</w:t>
      </w:r>
      <w:r w:rsidRPr="009E5A24">
        <w:rPr>
          <w:rFonts w:hint="cs"/>
          <w:rtl/>
        </w:rPr>
        <w:t xml:space="preserve"> יהושע</w:t>
      </w:r>
      <w:r>
        <w:rPr>
          <w:rFonts w:hint="cs"/>
          <w:rtl/>
        </w:rPr>
        <w:t>.</w:t>
      </w:r>
      <w:r w:rsidRPr="001443D6">
        <w:rPr>
          <w:vertAlign w:val="superscript"/>
          <w:rtl/>
        </w:rPr>
        <w:footnoteReference w:id="14"/>
      </w:r>
      <w:r w:rsidRPr="009E5A24">
        <w:rPr>
          <w:rFonts w:hint="cs"/>
          <w:rtl/>
        </w:rPr>
        <w:t xml:space="preserve"> </w:t>
      </w:r>
      <w:proofErr w:type="spellStart"/>
      <w:r w:rsidRPr="009E5A24">
        <w:rPr>
          <w:rFonts w:hint="cs"/>
          <w:rtl/>
        </w:rPr>
        <w:t>אלישמע</w:t>
      </w:r>
      <w:proofErr w:type="spellEnd"/>
      <w:r w:rsidRPr="009E5A24">
        <w:rPr>
          <w:rFonts w:hint="cs"/>
          <w:rtl/>
        </w:rPr>
        <w:t xml:space="preserve"> ויהושע יצאו ממצרים עם משה ולכן המנהיג האפרתי חייב להיות נון. </w:t>
      </w:r>
      <w:r>
        <w:rPr>
          <w:rFonts w:hint="cs"/>
          <w:rtl/>
        </w:rPr>
        <w:t>כמובן, '</w:t>
      </w:r>
      <w:r w:rsidRPr="009E5A24">
        <w:rPr>
          <w:rFonts w:hint="cs"/>
          <w:rtl/>
        </w:rPr>
        <w:t xml:space="preserve">אם קבלה היא </w:t>
      </w:r>
      <w:r>
        <w:rPr>
          <w:rFonts w:hint="cs"/>
          <w:rtl/>
        </w:rPr>
        <w:t xml:space="preserve">– </w:t>
      </w:r>
      <w:r w:rsidRPr="009E5A24">
        <w:rPr>
          <w:rFonts w:hint="cs"/>
          <w:rtl/>
        </w:rPr>
        <w:t>נקבל</w:t>
      </w:r>
      <w:r>
        <w:rPr>
          <w:rFonts w:hint="cs"/>
          <w:rtl/>
        </w:rPr>
        <w:t>'.</w:t>
      </w:r>
    </w:p>
    <w:p w14:paraId="08688C0D" w14:textId="77777777" w:rsidR="004A304C" w:rsidRPr="004823BD" w:rsidRDefault="004A304C" w:rsidP="004A304C">
      <w:pPr>
        <w:pStyle w:val="a4"/>
        <w:rPr>
          <w:rtl/>
        </w:rPr>
      </w:pPr>
      <w:r w:rsidRPr="004823BD">
        <w:rPr>
          <w:rFonts w:hint="cs"/>
          <w:rtl/>
        </w:rPr>
        <w:t>יש במדרש זה ללמד אותנו הרבה על הבית שבו גדל יהושע:</w:t>
      </w:r>
    </w:p>
    <w:p w14:paraId="2DD1936F" w14:textId="77777777" w:rsidR="004A304C" w:rsidRPr="004823BD" w:rsidRDefault="004A304C" w:rsidP="004A304C">
      <w:pPr>
        <w:pStyle w:val="a4"/>
        <w:rPr>
          <w:rtl/>
        </w:rPr>
      </w:pPr>
      <w:r w:rsidRPr="004823BD">
        <w:rPr>
          <w:rFonts w:hint="cs"/>
          <w:rtl/>
        </w:rPr>
        <w:t xml:space="preserve">ראשית, אביו נגלה לנו כאן </w:t>
      </w:r>
      <w:r>
        <w:rPr>
          <w:rFonts w:hint="cs"/>
          <w:rtl/>
        </w:rPr>
        <w:t>כ</w:t>
      </w:r>
      <w:r w:rsidRPr="004823BD">
        <w:rPr>
          <w:rFonts w:hint="cs"/>
          <w:rtl/>
        </w:rPr>
        <w:t xml:space="preserve">מנהיג כריזמטי אשר לא היה מוכן לקבל את שעבוד </w:t>
      </w:r>
      <w:r>
        <w:rPr>
          <w:rFonts w:hint="cs"/>
          <w:rtl/>
        </w:rPr>
        <w:t xml:space="preserve">ישראל ביד </w:t>
      </w:r>
      <w:r w:rsidRPr="004823BD">
        <w:rPr>
          <w:rFonts w:hint="cs"/>
          <w:rtl/>
        </w:rPr>
        <w:t>מצרים</w:t>
      </w:r>
      <w:r>
        <w:rPr>
          <w:rFonts w:hint="cs"/>
          <w:rtl/>
        </w:rPr>
        <w:t xml:space="preserve"> ואת ההתעללות בהם </w:t>
      </w:r>
      <w:r>
        <w:rPr>
          <w:rtl/>
        </w:rPr>
        <w:t>–</w:t>
      </w:r>
      <w:r>
        <w:rPr>
          <w:rFonts w:hint="cs"/>
          <w:rtl/>
        </w:rPr>
        <w:t xml:space="preserve"> ועל כן הוא עושה מעשה</w:t>
      </w:r>
      <w:r w:rsidRPr="004823BD">
        <w:rPr>
          <w:rFonts w:hint="cs"/>
          <w:rtl/>
        </w:rPr>
        <w:t xml:space="preserve">. נון טוען </w:t>
      </w:r>
      <w:proofErr w:type="spellStart"/>
      <w:r w:rsidRPr="004823BD">
        <w:rPr>
          <w:rFonts w:hint="cs"/>
          <w:rtl/>
        </w:rPr>
        <w:t>שהיתה</w:t>
      </w:r>
      <w:proofErr w:type="spellEnd"/>
      <w:r w:rsidRPr="004823BD">
        <w:rPr>
          <w:rFonts w:hint="cs"/>
          <w:rtl/>
        </w:rPr>
        <w:t xml:space="preserve"> לו התגלות נבואית</w:t>
      </w:r>
      <w:r w:rsidRPr="004823BD">
        <w:rPr>
          <w:vertAlign w:val="superscript"/>
          <w:rtl/>
        </w:rPr>
        <w:footnoteReference w:id="15"/>
      </w:r>
      <w:r w:rsidRPr="004823BD">
        <w:rPr>
          <w:rFonts w:hint="cs"/>
          <w:rtl/>
        </w:rPr>
        <w:t xml:space="preserve"> ושהוא המושיע שהובטח לבני ישראל אשר יוציאם ממצרים. </w:t>
      </w:r>
    </w:p>
    <w:p w14:paraId="5C11D274" w14:textId="77777777" w:rsidR="004A304C" w:rsidRPr="004823BD" w:rsidRDefault="004A304C" w:rsidP="004A304C">
      <w:pPr>
        <w:pStyle w:val="a4"/>
        <w:rPr>
          <w:rtl/>
        </w:rPr>
      </w:pPr>
      <w:r w:rsidRPr="004823BD">
        <w:rPr>
          <w:rFonts w:hint="cs"/>
          <w:rtl/>
        </w:rPr>
        <w:t xml:space="preserve">שנית, המדרש מתאר את </w:t>
      </w:r>
      <w:r>
        <w:rPr>
          <w:rFonts w:hint="cs"/>
          <w:rtl/>
        </w:rPr>
        <w:t>אָפְיָם</w:t>
      </w:r>
      <w:r w:rsidRPr="004823BD">
        <w:rPr>
          <w:rFonts w:hint="cs"/>
          <w:rtl/>
        </w:rPr>
        <w:t xml:space="preserve"> של בני אפרים</w:t>
      </w:r>
      <w:r>
        <w:rPr>
          <w:rFonts w:hint="cs"/>
          <w:rtl/>
        </w:rPr>
        <w:t xml:space="preserve"> כ</w:t>
      </w:r>
      <w:r w:rsidRPr="004823BD">
        <w:rPr>
          <w:rFonts w:hint="cs"/>
          <w:rtl/>
        </w:rPr>
        <w:t>אנשים גאים</w:t>
      </w:r>
      <w:r>
        <w:rPr>
          <w:rFonts w:hint="cs"/>
          <w:rtl/>
        </w:rPr>
        <w:t>,</w:t>
      </w:r>
      <w:r w:rsidRPr="004823BD">
        <w:rPr>
          <w:rFonts w:hint="cs"/>
          <w:rtl/>
        </w:rPr>
        <w:t xml:space="preserve"> אולי קצת יותר מדי</w:t>
      </w:r>
      <w:r>
        <w:rPr>
          <w:rFonts w:hint="cs"/>
          <w:rtl/>
        </w:rPr>
        <w:t>.</w:t>
      </w:r>
      <w:r w:rsidRPr="004823BD">
        <w:rPr>
          <w:rFonts w:hint="cs"/>
          <w:rtl/>
        </w:rPr>
        <w:t xml:space="preserve"> </w:t>
      </w:r>
      <w:r>
        <w:rPr>
          <w:rFonts w:hint="cs"/>
          <w:rtl/>
        </w:rPr>
        <w:t>שני גורמים לכך</w:t>
      </w:r>
      <w:r w:rsidRPr="004823BD">
        <w:rPr>
          <w:rFonts w:hint="cs"/>
          <w:rtl/>
        </w:rPr>
        <w:t>:</w:t>
      </w:r>
      <w:r>
        <w:rPr>
          <w:rFonts w:hint="cs"/>
          <w:rtl/>
        </w:rPr>
        <w:t xml:space="preserve"> </w:t>
      </w:r>
      <w:r w:rsidRPr="001146B7">
        <w:rPr>
          <w:rFonts w:hint="eastAsia"/>
          <w:b/>
          <w:bCs/>
          <w:rtl/>
        </w:rPr>
        <w:t>א</w:t>
      </w:r>
      <w:r>
        <w:rPr>
          <w:rFonts w:hint="cs"/>
          <w:rtl/>
        </w:rPr>
        <w:t xml:space="preserve">. השתייכותם לשכבת האצולה המצרית </w:t>
      </w:r>
      <w:r>
        <w:rPr>
          <w:rtl/>
        </w:rPr>
        <w:t>–</w:t>
      </w:r>
      <w:r>
        <w:rPr>
          <w:rFonts w:hint="cs"/>
          <w:rtl/>
        </w:rPr>
        <w:t xml:space="preserve"> "מזרע המלכות" (כצאצאי יוסף שליט מצרים). </w:t>
      </w:r>
      <w:r w:rsidRPr="001146B7">
        <w:rPr>
          <w:rFonts w:hint="eastAsia"/>
          <w:b/>
          <w:bCs/>
          <w:rtl/>
        </w:rPr>
        <w:t>ב</w:t>
      </w:r>
      <w:r>
        <w:rPr>
          <w:rFonts w:hint="cs"/>
          <w:rtl/>
        </w:rPr>
        <w:t xml:space="preserve">. כשרונם הצבאי וגבורתם במלחמה. </w:t>
      </w:r>
      <w:r w:rsidRPr="004823BD">
        <w:rPr>
          <w:rFonts w:hint="cs"/>
          <w:rtl/>
        </w:rPr>
        <w:t xml:space="preserve">מדרש חז"ל אחר </w:t>
      </w:r>
      <w:r>
        <w:rPr>
          <w:rFonts w:hint="cs"/>
          <w:rtl/>
        </w:rPr>
        <w:t>מבסס את קיומם של הגורמים הללו</w:t>
      </w:r>
      <w:r w:rsidRPr="004823BD">
        <w:rPr>
          <w:rFonts w:hint="cs"/>
          <w:rtl/>
        </w:rPr>
        <w:t xml:space="preserve"> </w:t>
      </w:r>
      <w:r>
        <w:rPr>
          <w:rtl/>
        </w:rPr>
        <w:t>–</w:t>
      </w:r>
      <w:r w:rsidRPr="004823BD">
        <w:rPr>
          <w:rFonts w:hint="cs"/>
          <w:rtl/>
        </w:rPr>
        <w:t xml:space="preserve"> מעמדם </w:t>
      </w:r>
      <w:proofErr w:type="spellStart"/>
      <w:r w:rsidRPr="004823BD">
        <w:rPr>
          <w:rFonts w:hint="cs"/>
          <w:rtl/>
        </w:rPr>
        <w:t>היחודי</w:t>
      </w:r>
      <w:proofErr w:type="spellEnd"/>
      <w:r w:rsidRPr="004823BD">
        <w:rPr>
          <w:rFonts w:hint="cs"/>
          <w:rtl/>
        </w:rPr>
        <w:t xml:space="preserve"> של בני אפרים ותפקידם הצבאי:</w:t>
      </w:r>
    </w:p>
    <w:p w14:paraId="32C390C5" w14:textId="77777777" w:rsidR="004A304C" w:rsidRPr="004823BD" w:rsidRDefault="004A304C" w:rsidP="004A304C">
      <w:pPr>
        <w:pStyle w:val="11"/>
        <w:rPr>
          <w:rtl/>
        </w:rPr>
      </w:pPr>
      <w:r w:rsidRPr="004823BD">
        <w:rPr>
          <w:rtl/>
        </w:rPr>
        <w:t>ורבנן אמרי</w:t>
      </w:r>
      <w:r>
        <w:rPr>
          <w:rFonts w:hint="cs"/>
          <w:rtl/>
        </w:rPr>
        <w:t>:</w:t>
      </w:r>
      <w:r w:rsidRPr="004823BD">
        <w:rPr>
          <w:rtl/>
        </w:rPr>
        <w:t xml:space="preserve"> מ</w:t>
      </w:r>
      <w:r>
        <w:rPr>
          <w:rFonts w:hint="cs"/>
          <w:rtl/>
        </w:rPr>
        <w:t>ִ</w:t>
      </w:r>
      <w:r w:rsidRPr="004823BD">
        <w:rPr>
          <w:rtl/>
        </w:rPr>
        <w:t>ד</w:t>
      </w:r>
      <w:r>
        <w:rPr>
          <w:rFonts w:hint="cs"/>
          <w:rtl/>
        </w:rPr>
        <w:t>ּ</w:t>
      </w:r>
      <w:r w:rsidRPr="004823BD">
        <w:rPr>
          <w:rtl/>
        </w:rPr>
        <w:t>ו</w:t>
      </w:r>
      <w:r>
        <w:rPr>
          <w:rFonts w:hint="cs"/>
          <w:rtl/>
        </w:rPr>
        <w:t>ּ</w:t>
      </w:r>
      <w:r w:rsidRPr="004823BD">
        <w:rPr>
          <w:rtl/>
        </w:rPr>
        <w:t>ד</w:t>
      </w:r>
      <w:r>
        <w:rPr>
          <w:rFonts w:hint="cs"/>
          <w:rtl/>
        </w:rPr>
        <w:t xml:space="preserve"> –</w:t>
      </w:r>
      <w:r w:rsidRPr="004823BD">
        <w:rPr>
          <w:rtl/>
        </w:rPr>
        <w:t xml:space="preserve"> משעבוד מצרים, ללמדך </w:t>
      </w:r>
      <w:r w:rsidRPr="004823BD">
        <w:rPr>
          <w:b/>
          <w:bCs/>
          <w:rtl/>
        </w:rPr>
        <w:t xml:space="preserve">שלא </w:t>
      </w:r>
      <w:proofErr w:type="spellStart"/>
      <w:r w:rsidRPr="004823BD">
        <w:rPr>
          <w:b/>
          <w:bCs/>
          <w:rtl/>
        </w:rPr>
        <w:t>נשתעבדו</w:t>
      </w:r>
      <w:proofErr w:type="spellEnd"/>
      <w:r w:rsidRPr="004823BD">
        <w:rPr>
          <w:b/>
          <w:bCs/>
          <w:rtl/>
        </w:rPr>
        <w:t xml:space="preserve"> בניו של יוסף במצרים</w:t>
      </w:r>
      <w:r w:rsidRPr="004823BD">
        <w:rPr>
          <w:rtl/>
        </w:rPr>
        <w:t xml:space="preserve">, כמה </w:t>
      </w:r>
      <w:proofErr w:type="spellStart"/>
      <w:r w:rsidRPr="004823BD">
        <w:rPr>
          <w:rtl/>
        </w:rPr>
        <w:t>דאת</w:t>
      </w:r>
      <w:proofErr w:type="spellEnd"/>
      <w:r w:rsidRPr="004823BD">
        <w:rPr>
          <w:rtl/>
        </w:rPr>
        <w:t xml:space="preserve"> אמר בכור שורו הדר לו (דברים ל</w:t>
      </w:r>
      <w:r>
        <w:rPr>
          <w:rFonts w:hint="cs"/>
          <w:rtl/>
        </w:rPr>
        <w:t>"</w:t>
      </w:r>
      <w:r w:rsidRPr="004823BD">
        <w:rPr>
          <w:rtl/>
        </w:rPr>
        <w:t>ג</w:t>
      </w:r>
      <w:r>
        <w:rPr>
          <w:rFonts w:hint="cs"/>
          <w:rtl/>
        </w:rPr>
        <w:t>,</w:t>
      </w:r>
      <w:r w:rsidRPr="004823BD">
        <w:rPr>
          <w:rtl/>
        </w:rPr>
        <w:t xml:space="preserve"> </w:t>
      </w:r>
      <w:proofErr w:type="spellStart"/>
      <w:r w:rsidRPr="004823BD">
        <w:rPr>
          <w:rtl/>
        </w:rPr>
        <w:t>יז</w:t>
      </w:r>
      <w:proofErr w:type="spellEnd"/>
      <w:r w:rsidRPr="004823BD">
        <w:rPr>
          <w:rtl/>
        </w:rPr>
        <w:t xml:space="preserve">), מה בכור שור אין </w:t>
      </w:r>
      <w:proofErr w:type="spellStart"/>
      <w:r w:rsidRPr="004823BD">
        <w:rPr>
          <w:rtl/>
        </w:rPr>
        <w:t>עושין</w:t>
      </w:r>
      <w:proofErr w:type="spellEnd"/>
      <w:r w:rsidRPr="004823BD">
        <w:rPr>
          <w:rtl/>
        </w:rPr>
        <w:t xml:space="preserve"> בו עבודה, שנאמר לא תעבוד בבכור שורך (דברים ט</w:t>
      </w:r>
      <w:r>
        <w:rPr>
          <w:rFonts w:hint="cs"/>
          <w:rtl/>
        </w:rPr>
        <w:t>"</w:t>
      </w:r>
      <w:r w:rsidRPr="004823BD">
        <w:rPr>
          <w:rtl/>
        </w:rPr>
        <w:t>ו</w:t>
      </w:r>
      <w:r>
        <w:rPr>
          <w:rFonts w:hint="cs"/>
          <w:rtl/>
        </w:rPr>
        <w:t>,</w:t>
      </w:r>
      <w:r w:rsidRPr="004823BD">
        <w:rPr>
          <w:rtl/>
        </w:rPr>
        <w:t xml:space="preserve"> </w:t>
      </w:r>
      <w:proofErr w:type="spellStart"/>
      <w:r w:rsidRPr="004823BD">
        <w:rPr>
          <w:rtl/>
        </w:rPr>
        <w:t>יט</w:t>
      </w:r>
      <w:proofErr w:type="spellEnd"/>
      <w:r w:rsidRPr="004823BD">
        <w:rPr>
          <w:rtl/>
        </w:rPr>
        <w:t xml:space="preserve">), אף זרעו של יוסף לא </w:t>
      </w:r>
      <w:proofErr w:type="spellStart"/>
      <w:r w:rsidRPr="004823BD">
        <w:rPr>
          <w:rtl/>
        </w:rPr>
        <w:t>נשתעבדו</w:t>
      </w:r>
      <w:proofErr w:type="spellEnd"/>
      <w:r w:rsidRPr="004823BD">
        <w:rPr>
          <w:rtl/>
        </w:rPr>
        <w:t xml:space="preserve"> במצרים</w:t>
      </w:r>
      <w:r>
        <w:rPr>
          <w:rFonts w:hint="cs"/>
          <w:rtl/>
        </w:rPr>
        <w:t>.</w:t>
      </w:r>
      <w:r w:rsidRPr="004823BD">
        <w:rPr>
          <w:rtl/>
        </w:rPr>
        <w:t xml:space="preserve"> ואין דוד אלא שעבוד מצרים, שנאמר בשבתנו על סיר הבשר (שמות </w:t>
      </w:r>
      <w:r>
        <w:rPr>
          <w:rFonts w:hint="cs"/>
          <w:rtl/>
        </w:rPr>
        <w:t>ט"ז,</w:t>
      </w:r>
      <w:r w:rsidRPr="004823BD">
        <w:rPr>
          <w:rtl/>
        </w:rPr>
        <w:t xml:space="preserve"> ג), </w:t>
      </w:r>
      <w:proofErr w:type="spellStart"/>
      <w:r w:rsidRPr="004823BD">
        <w:rPr>
          <w:rtl/>
        </w:rPr>
        <w:t>ומתרגמינן</w:t>
      </w:r>
      <w:proofErr w:type="spellEnd"/>
      <w:r w:rsidRPr="004823BD">
        <w:rPr>
          <w:rtl/>
        </w:rPr>
        <w:t xml:space="preserve"> על דודא </w:t>
      </w:r>
      <w:proofErr w:type="spellStart"/>
      <w:r w:rsidRPr="004823BD">
        <w:rPr>
          <w:rtl/>
        </w:rPr>
        <w:t>דבשרא</w:t>
      </w:r>
      <w:proofErr w:type="spellEnd"/>
      <w:r w:rsidRPr="004823BD">
        <w:rPr>
          <w:rtl/>
        </w:rPr>
        <w:t xml:space="preserve">, מלמד </w:t>
      </w:r>
      <w:proofErr w:type="spellStart"/>
      <w:r w:rsidRPr="004823BD">
        <w:rPr>
          <w:rtl/>
        </w:rPr>
        <w:t>שכשנפטרין</w:t>
      </w:r>
      <w:proofErr w:type="spellEnd"/>
      <w:r w:rsidRPr="004823BD">
        <w:rPr>
          <w:rtl/>
        </w:rPr>
        <w:t xml:space="preserve"> לילך לבתיהם היו בוזזים על שוקי </w:t>
      </w:r>
      <w:r w:rsidRPr="004823BD">
        <w:rPr>
          <w:rtl/>
        </w:rPr>
        <w:lastRenderedPageBreak/>
        <w:t>מצרים, שנאמר זכרנו את הדגה</w:t>
      </w:r>
      <w:r>
        <w:rPr>
          <w:rStyle w:val="af"/>
          <w:rtl/>
        </w:rPr>
        <w:footnoteReference w:id="16"/>
      </w:r>
      <w:r w:rsidRPr="004823BD">
        <w:rPr>
          <w:rtl/>
        </w:rPr>
        <w:t xml:space="preserve"> אשר נאכל במצרים חנם (במדבר י</w:t>
      </w:r>
      <w:r>
        <w:rPr>
          <w:rFonts w:hint="cs"/>
          <w:rtl/>
        </w:rPr>
        <w:t>"</w:t>
      </w:r>
      <w:r w:rsidRPr="004823BD">
        <w:rPr>
          <w:rtl/>
        </w:rPr>
        <w:t>א</w:t>
      </w:r>
      <w:r>
        <w:rPr>
          <w:rFonts w:hint="cs"/>
          <w:rtl/>
        </w:rPr>
        <w:t>,</w:t>
      </w:r>
      <w:r w:rsidRPr="004823BD">
        <w:rPr>
          <w:rtl/>
        </w:rPr>
        <w:t xml:space="preserve"> ה), וכתיב בשבתנו על סיר הבשר (שמות </w:t>
      </w:r>
      <w:r>
        <w:rPr>
          <w:rFonts w:hint="cs"/>
          <w:rtl/>
        </w:rPr>
        <w:t>ט"ז,</w:t>
      </w:r>
      <w:r w:rsidRPr="004823BD">
        <w:rPr>
          <w:rtl/>
        </w:rPr>
        <w:t xml:space="preserve"> ג), ובני יוסף לא </w:t>
      </w:r>
      <w:proofErr w:type="spellStart"/>
      <w:r w:rsidRPr="004823BD">
        <w:rPr>
          <w:rtl/>
        </w:rPr>
        <w:t>משתעבדין</w:t>
      </w:r>
      <w:proofErr w:type="spellEnd"/>
      <w:r w:rsidRPr="004823BD">
        <w:rPr>
          <w:rtl/>
        </w:rPr>
        <w:t xml:space="preserve"> ולא </w:t>
      </w:r>
      <w:proofErr w:type="spellStart"/>
      <w:r w:rsidRPr="004823BD">
        <w:rPr>
          <w:rtl/>
        </w:rPr>
        <w:t>יושבין</w:t>
      </w:r>
      <w:proofErr w:type="spellEnd"/>
      <w:r w:rsidRPr="004823BD">
        <w:rPr>
          <w:rtl/>
        </w:rPr>
        <w:t xml:space="preserve"> על סיר הבשר, </w:t>
      </w:r>
      <w:r w:rsidRPr="004823BD">
        <w:rPr>
          <w:b/>
          <w:bCs/>
          <w:rtl/>
        </w:rPr>
        <w:t xml:space="preserve">אלא היו בעלי </w:t>
      </w:r>
      <w:proofErr w:type="spellStart"/>
      <w:r w:rsidRPr="004823BD">
        <w:rPr>
          <w:b/>
          <w:bCs/>
          <w:rtl/>
        </w:rPr>
        <w:t>תריסין</w:t>
      </w:r>
      <w:proofErr w:type="spellEnd"/>
      <w:r w:rsidRPr="004823BD">
        <w:rPr>
          <w:b/>
          <w:bCs/>
          <w:rtl/>
        </w:rPr>
        <w:t xml:space="preserve"> ובעלי מלחמות</w:t>
      </w:r>
      <w:r w:rsidRPr="004823BD">
        <w:rPr>
          <w:rtl/>
        </w:rPr>
        <w:t>, וכן הוא אומר בני אפרים נושקי רומי קשת (תהלים ע</w:t>
      </w:r>
      <w:r>
        <w:rPr>
          <w:rFonts w:hint="cs"/>
          <w:rtl/>
        </w:rPr>
        <w:t>"</w:t>
      </w:r>
      <w:r w:rsidRPr="004823BD">
        <w:rPr>
          <w:rtl/>
        </w:rPr>
        <w:t>ח</w:t>
      </w:r>
      <w:r>
        <w:rPr>
          <w:rFonts w:hint="cs"/>
          <w:rtl/>
        </w:rPr>
        <w:t>,</w:t>
      </w:r>
      <w:r w:rsidRPr="004823BD">
        <w:rPr>
          <w:rtl/>
        </w:rPr>
        <w:t xml:space="preserve"> ט), לפיכך נאמר הסירותי מסבל שכמו.</w:t>
      </w:r>
      <w:r>
        <w:rPr>
          <w:rFonts w:hint="cs"/>
          <w:rtl/>
        </w:rPr>
        <w:t xml:space="preserve"> </w:t>
      </w:r>
      <w:r>
        <w:rPr>
          <w:rtl/>
        </w:rPr>
        <w:tab/>
      </w:r>
      <w:r>
        <w:rPr>
          <w:rFonts w:hint="cs"/>
          <w:rtl/>
        </w:rPr>
        <w:t>(</w:t>
      </w:r>
      <w:r w:rsidRPr="00D730AE">
        <w:rPr>
          <w:rtl/>
        </w:rPr>
        <w:t>מדרש תהלים</w:t>
      </w:r>
      <w:r>
        <w:rPr>
          <w:rFonts w:hint="cs"/>
          <w:rtl/>
        </w:rPr>
        <w:t xml:space="preserve"> </w:t>
      </w:r>
      <w:r w:rsidRPr="00D730AE">
        <w:rPr>
          <w:rtl/>
        </w:rPr>
        <w:t>פא</w:t>
      </w:r>
      <w:r>
        <w:rPr>
          <w:rFonts w:hint="cs"/>
          <w:rtl/>
        </w:rPr>
        <w:t>, ו [ז])</w:t>
      </w:r>
    </w:p>
    <w:p w14:paraId="1395AD3C" w14:textId="77777777" w:rsidR="004A304C" w:rsidRPr="004823BD" w:rsidRDefault="004A304C" w:rsidP="004A304C">
      <w:pPr>
        <w:pStyle w:val="a4"/>
        <w:rPr>
          <w:rtl/>
        </w:rPr>
      </w:pPr>
      <w:r w:rsidRPr="004823BD">
        <w:rPr>
          <w:rFonts w:hint="cs"/>
          <w:rtl/>
        </w:rPr>
        <w:t xml:space="preserve">מדרש זה </w:t>
      </w:r>
      <w:r>
        <w:rPr>
          <w:rFonts w:hint="cs"/>
          <w:rtl/>
        </w:rPr>
        <w:t xml:space="preserve">יונק </w:t>
      </w:r>
      <w:r w:rsidRPr="004823BD">
        <w:rPr>
          <w:rFonts w:hint="cs"/>
          <w:rtl/>
        </w:rPr>
        <w:t>ככל הנראה מהסיפור של בני אפרים בדברי הימי</w:t>
      </w:r>
      <w:r>
        <w:rPr>
          <w:rFonts w:hint="cs"/>
          <w:rtl/>
        </w:rPr>
        <w:t>ם</w:t>
      </w:r>
      <w:r w:rsidRPr="004823BD">
        <w:rPr>
          <w:rFonts w:hint="cs"/>
          <w:rtl/>
        </w:rPr>
        <w:t xml:space="preserve">, שם </w:t>
      </w:r>
      <w:r>
        <w:rPr>
          <w:rFonts w:hint="cs"/>
          <w:rtl/>
        </w:rPr>
        <w:t xml:space="preserve">מתוארים </w:t>
      </w:r>
      <w:r w:rsidRPr="004823BD">
        <w:rPr>
          <w:rFonts w:hint="cs"/>
          <w:rtl/>
        </w:rPr>
        <w:t xml:space="preserve">בני אפרים </w:t>
      </w:r>
      <w:r>
        <w:rPr>
          <w:rFonts w:hint="cs"/>
          <w:rtl/>
        </w:rPr>
        <w:t>כמי ש</w:t>
      </w:r>
      <w:r w:rsidRPr="004823BD">
        <w:rPr>
          <w:rFonts w:hint="cs"/>
          <w:rtl/>
        </w:rPr>
        <w:t xml:space="preserve">נכנסים ויוצאים </w:t>
      </w:r>
      <w:r>
        <w:rPr>
          <w:rFonts w:hint="cs"/>
          <w:rtl/>
        </w:rPr>
        <w:t>מ</w:t>
      </w:r>
      <w:r w:rsidRPr="004823BD">
        <w:rPr>
          <w:rFonts w:hint="cs"/>
          <w:rtl/>
        </w:rPr>
        <w:t xml:space="preserve">מצרים </w:t>
      </w:r>
      <w:r>
        <w:rPr>
          <w:rFonts w:hint="cs"/>
          <w:rtl/>
        </w:rPr>
        <w:t>ל</w:t>
      </w:r>
      <w:r w:rsidRPr="004823BD">
        <w:rPr>
          <w:rFonts w:hint="cs"/>
          <w:rtl/>
        </w:rPr>
        <w:t xml:space="preserve">ארץ כנען </w:t>
      </w:r>
      <w:r>
        <w:rPr>
          <w:rFonts w:hint="cs"/>
          <w:rtl/>
        </w:rPr>
        <w:t xml:space="preserve">ובחזרה, </w:t>
      </w:r>
      <w:r w:rsidRPr="004823BD">
        <w:rPr>
          <w:rFonts w:hint="cs"/>
          <w:rtl/>
        </w:rPr>
        <w:t xml:space="preserve">וכן </w:t>
      </w:r>
      <w:r>
        <w:rPr>
          <w:rFonts w:hint="cs"/>
          <w:rtl/>
        </w:rPr>
        <w:t xml:space="preserve">כעורכי </w:t>
      </w:r>
      <w:r w:rsidRPr="004823BD">
        <w:rPr>
          <w:rFonts w:hint="cs"/>
          <w:rtl/>
        </w:rPr>
        <w:t>מלחמ</w:t>
      </w:r>
      <w:r>
        <w:rPr>
          <w:rFonts w:hint="cs"/>
          <w:rtl/>
        </w:rPr>
        <w:t>ה.</w:t>
      </w:r>
      <w:r>
        <w:rPr>
          <w:rStyle w:val="af"/>
          <w:rtl/>
        </w:rPr>
        <w:footnoteReference w:id="17"/>
      </w:r>
    </w:p>
    <w:p w14:paraId="70239E33" w14:textId="77777777" w:rsidR="004A304C" w:rsidRDefault="004A304C" w:rsidP="004A304C">
      <w:pPr>
        <w:pStyle w:val="a4"/>
        <w:rPr>
          <w:rtl/>
        </w:rPr>
      </w:pPr>
      <w:r w:rsidRPr="004823BD">
        <w:rPr>
          <w:rFonts w:hint="cs"/>
          <w:rtl/>
        </w:rPr>
        <w:t xml:space="preserve">אם נחזור לנון, מנהיג המרד, סביר מאד להניח </w:t>
      </w:r>
      <w:r>
        <w:rPr>
          <w:rFonts w:hint="cs"/>
          <w:rtl/>
        </w:rPr>
        <w:t>שכ</w:t>
      </w:r>
      <w:r w:rsidRPr="004823BD">
        <w:rPr>
          <w:rFonts w:hint="cs"/>
          <w:rtl/>
        </w:rPr>
        <w:t xml:space="preserve">בן משפחת מנהיגי שבט אפרים, שבט שהתמקצע </w:t>
      </w:r>
      <w:proofErr w:type="spellStart"/>
      <w:r w:rsidRPr="004823BD">
        <w:rPr>
          <w:rFonts w:hint="cs"/>
          <w:rtl/>
        </w:rPr>
        <w:t>בנסיון</w:t>
      </w:r>
      <w:proofErr w:type="spellEnd"/>
      <w:r w:rsidRPr="004823BD">
        <w:rPr>
          <w:rFonts w:hint="cs"/>
          <w:rtl/>
        </w:rPr>
        <w:t xml:space="preserve"> צבאי, הוא היה גנרל בצבא המצרי</w:t>
      </w:r>
      <w:r>
        <w:rPr>
          <w:rFonts w:hint="cs"/>
          <w:rtl/>
        </w:rPr>
        <w:t>,</w:t>
      </w:r>
      <w:r w:rsidRPr="004823BD">
        <w:rPr>
          <w:rFonts w:hint="cs"/>
          <w:rtl/>
        </w:rPr>
        <w:t xml:space="preserve"> וזה אפשר לו להנהיג את בני שבטו במרד צבאי</w:t>
      </w:r>
      <w:r>
        <w:rPr>
          <w:rFonts w:hint="cs"/>
          <w:rtl/>
        </w:rPr>
        <w:t>.</w:t>
      </w:r>
      <w:r w:rsidRPr="004823BD">
        <w:rPr>
          <w:vertAlign w:val="superscript"/>
          <w:rtl/>
        </w:rPr>
        <w:footnoteReference w:id="18"/>
      </w:r>
      <w:r w:rsidRPr="004823BD">
        <w:rPr>
          <w:rFonts w:hint="cs"/>
          <w:rtl/>
        </w:rPr>
        <w:t xml:space="preserve"> יהושע גדל במשפחת אצולה מצרית, וסביר ש</w:t>
      </w:r>
      <w:r>
        <w:rPr>
          <w:rFonts w:hint="cs"/>
          <w:rtl/>
        </w:rPr>
        <w:t xml:space="preserve">אף </w:t>
      </w:r>
      <w:r w:rsidRPr="004823BD">
        <w:rPr>
          <w:rFonts w:hint="cs"/>
          <w:rtl/>
        </w:rPr>
        <w:t>הוא ק</w:t>
      </w:r>
      <w:r>
        <w:rPr>
          <w:rFonts w:hint="cs"/>
          <w:rtl/>
        </w:rPr>
        <w:t>ִ</w:t>
      </w:r>
      <w:r w:rsidRPr="004823BD">
        <w:rPr>
          <w:rFonts w:hint="cs"/>
          <w:rtl/>
        </w:rPr>
        <w:t>ב</w:t>
      </w:r>
      <w:r>
        <w:rPr>
          <w:rFonts w:hint="cs"/>
          <w:rtl/>
        </w:rPr>
        <w:t>ֵּ</w:t>
      </w:r>
      <w:r w:rsidRPr="004823BD">
        <w:rPr>
          <w:rFonts w:hint="cs"/>
          <w:rtl/>
        </w:rPr>
        <w:t xml:space="preserve">ל הכשרה צבאית כשאר שבטו. יתר על כן, אביו נון, שעל פי המדרש היה איש אשר רוח בו, ככל הנראה </w:t>
      </w:r>
      <w:proofErr w:type="spellStart"/>
      <w:r w:rsidRPr="004823BD">
        <w:rPr>
          <w:rFonts w:hint="cs"/>
          <w:rtl/>
        </w:rPr>
        <w:t>ק</w:t>
      </w:r>
      <w:r>
        <w:rPr>
          <w:rFonts w:hint="cs"/>
          <w:rtl/>
        </w:rPr>
        <w:t>ִ</w:t>
      </w:r>
      <w:r w:rsidRPr="004823BD">
        <w:rPr>
          <w:rFonts w:hint="cs"/>
          <w:rtl/>
        </w:rPr>
        <w:t>ו</w:t>
      </w:r>
      <w:r>
        <w:rPr>
          <w:rFonts w:hint="cs"/>
          <w:rtl/>
        </w:rPr>
        <w:t>ָּ</w:t>
      </w:r>
      <w:r w:rsidRPr="004823BD">
        <w:rPr>
          <w:rFonts w:hint="cs"/>
          <w:rtl/>
        </w:rPr>
        <w:t>ה</w:t>
      </w:r>
      <w:proofErr w:type="spellEnd"/>
      <w:r w:rsidRPr="004823BD">
        <w:rPr>
          <w:rFonts w:hint="cs"/>
          <w:rtl/>
        </w:rPr>
        <w:t xml:space="preserve"> שבנו ימשיך את דרכו ועל כן קרא לבנו "הושע"</w:t>
      </w:r>
      <w:r>
        <w:rPr>
          <w:rFonts w:hint="cs"/>
          <w:rtl/>
        </w:rPr>
        <w:t>.</w:t>
      </w:r>
      <w:r w:rsidRPr="004823BD">
        <w:rPr>
          <w:vertAlign w:val="superscript"/>
          <w:rtl/>
        </w:rPr>
        <w:footnoteReference w:id="19"/>
      </w:r>
      <w:r w:rsidRPr="004823BD">
        <w:rPr>
          <w:rFonts w:hint="cs"/>
          <w:rtl/>
        </w:rPr>
        <w:t xml:space="preserve"> </w:t>
      </w:r>
      <w:r>
        <w:rPr>
          <w:rFonts w:hint="cs"/>
          <w:rtl/>
        </w:rPr>
        <w:t xml:space="preserve">ניתן </w:t>
      </w:r>
      <w:r w:rsidRPr="004823BD">
        <w:rPr>
          <w:rFonts w:hint="cs"/>
          <w:rtl/>
        </w:rPr>
        <w:t xml:space="preserve">רק לדמיין את מדרש השם אשר אביו דקלם </w:t>
      </w:r>
      <w:proofErr w:type="spellStart"/>
      <w:r w:rsidRPr="004823BD">
        <w:rPr>
          <w:rFonts w:hint="cs"/>
          <w:rtl/>
        </w:rPr>
        <w:t>בגאוה</w:t>
      </w:r>
      <w:proofErr w:type="spellEnd"/>
      <w:r w:rsidRPr="004823BD">
        <w:rPr>
          <w:rFonts w:hint="cs"/>
          <w:rtl/>
        </w:rPr>
        <w:t xml:space="preserve"> אבהית בשעת קריאת השם: "ויקרא את שמו הושע </w:t>
      </w:r>
      <w:proofErr w:type="spellStart"/>
      <w:r w:rsidRPr="004823BD">
        <w:rPr>
          <w:rFonts w:hint="cs"/>
          <w:rtl/>
        </w:rPr>
        <w:t>לאמר</w:t>
      </w:r>
      <w:proofErr w:type="spellEnd"/>
      <w:r w:rsidRPr="004823BD">
        <w:rPr>
          <w:rFonts w:hint="cs"/>
          <w:rtl/>
        </w:rPr>
        <w:t xml:space="preserve"> זה יחל להושיע את ישראל"</w:t>
      </w:r>
      <w:r>
        <w:rPr>
          <w:rFonts w:hint="cs"/>
          <w:rtl/>
        </w:rPr>
        <w:t>.</w:t>
      </w:r>
      <w:r w:rsidRPr="004823BD">
        <w:rPr>
          <w:vertAlign w:val="superscript"/>
          <w:rtl/>
        </w:rPr>
        <w:footnoteReference w:id="20"/>
      </w:r>
    </w:p>
    <w:p w14:paraId="21790EB4" w14:textId="77777777" w:rsidR="004A304C" w:rsidRDefault="004A304C" w:rsidP="004A304C">
      <w:pPr>
        <w:pStyle w:val="a4"/>
        <w:rPr>
          <w:rtl/>
        </w:rPr>
      </w:pPr>
      <w:r>
        <w:rPr>
          <w:rFonts w:hint="cs"/>
          <w:rtl/>
        </w:rPr>
        <w:t>שאלה מרתקת היא מדוע יהושע לא הלך עם נון אביו, שכן המדרש מתאר שבני אפרים "</w:t>
      </w:r>
      <w:r>
        <w:rPr>
          <w:rtl/>
        </w:rPr>
        <w:t xml:space="preserve">לקחו את נשיהם ואת </w:t>
      </w:r>
      <w:r w:rsidRPr="001146B7">
        <w:rPr>
          <w:b/>
          <w:bCs/>
          <w:rtl/>
        </w:rPr>
        <w:t>בניהם</w:t>
      </w:r>
      <w:r>
        <w:rPr>
          <w:rFonts w:hint="cs"/>
          <w:rtl/>
        </w:rPr>
        <w:t xml:space="preserve">". ניתן להציע כמה אפשרויות: אולי </w:t>
      </w:r>
      <w:proofErr w:type="spellStart"/>
      <w:r>
        <w:rPr>
          <w:rFonts w:hint="cs"/>
          <w:rtl/>
        </w:rPr>
        <w:t>אלישמע</w:t>
      </w:r>
      <w:proofErr w:type="spellEnd"/>
      <w:r>
        <w:rPr>
          <w:rFonts w:hint="cs"/>
          <w:rtl/>
        </w:rPr>
        <w:t xml:space="preserve"> </w:t>
      </w:r>
      <w:r>
        <w:rPr>
          <w:rFonts w:ascii="Narkisim" w:hAnsi="Narkisim" w:hint="cs"/>
          <w:rtl/>
        </w:rPr>
        <w:t xml:space="preserve">בן עמיהוד, סבו </w:t>
      </w:r>
      <w:r>
        <w:rPr>
          <w:rFonts w:ascii="Narkisim" w:hAnsi="Narkisim" w:hint="cs"/>
          <w:rtl/>
        </w:rPr>
        <w:lastRenderedPageBreak/>
        <w:t xml:space="preserve">של יהושע ונשיא שבט אפרים שנשאר במצרים, </w:t>
      </w:r>
      <w:r>
        <w:rPr>
          <w:rFonts w:hint="cs"/>
          <w:rtl/>
        </w:rPr>
        <w:t>לא נתן לבנו לקחת את נכדו הצעיר למבצע מסוכן כל כך. לחלופין, יתכן שיהושע עצמו לא הסכים להתלוות אל מבצע ההעפלה של אביו מתוך חילוקי דעות עמו. המדרש לא מספר, ולצערנו לעולם לא נדע.</w:t>
      </w:r>
    </w:p>
    <w:p w14:paraId="3C35D2C0" w14:textId="77777777" w:rsidR="004A304C" w:rsidRPr="004823BD" w:rsidRDefault="004A304C" w:rsidP="004A304C">
      <w:pPr>
        <w:pStyle w:val="a4"/>
        <w:rPr>
          <w:rtl/>
        </w:rPr>
      </w:pPr>
      <w:r w:rsidRPr="004823BD">
        <w:rPr>
          <w:rFonts w:hint="cs"/>
          <w:rtl/>
        </w:rPr>
        <w:t>יהושע</w:t>
      </w:r>
      <w:r>
        <w:rPr>
          <w:rFonts w:hint="cs"/>
          <w:rtl/>
        </w:rPr>
        <w:t xml:space="preserve">, </w:t>
      </w:r>
      <w:r w:rsidRPr="004823BD">
        <w:rPr>
          <w:rFonts w:hint="cs"/>
          <w:rtl/>
        </w:rPr>
        <w:t>נצר ויורש ישיר של יוסף</w:t>
      </w:r>
      <w:r>
        <w:rPr>
          <w:rFonts w:hint="cs"/>
          <w:rtl/>
        </w:rPr>
        <w:t>,</w:t>
      </w:r>
      <w:r w:rsidRPr="004823BD">
        <w:rPr>
          <w:rFonts w:hint="cs"/>
          <w:rtl/>
        </w:rPr>
        <w:t xml:space="preserve"> נולד להיות המושיע של ישראל ומי שעתיד להוביל ולהנהיג את שבט אפרים</w:t>
      </w:r>
      <w:r>
        <w:rPr>
          <w:rFonts w:hint="cs"/>
          <w:rtl/>
        </w:rPr>
        <w:t>.</w:t>
      </w:r>
      <w:r w:rsidRPr="004823BD" w:rsidDel="00D356F2">
        <w:rPr>
          <w:vertAlign w:val="superscript"/>
          <w:rtl/>
        </w:rPr>
        <w:t xml:space="preserve"> </w:t>
      </w:r>
      <w:r w:rsidRPr="004823BD">
        <w:rPr>
          <w:rFonts w:hint="cs"/>
          <w:rtl/>
        </w:rPr>
        <w:t>סביר להניח שיהושע היה גם כן בין זקני ישראל שהנהיגו את ישראל יחד עם משה ואהרן.</w:t>
      </w:r>
      <w:r>
        <w:rPr>
          <w:rFonts w:hint="cs"/>
          <w:rtl/>
        </w:rPr>
        <w:t xml:space="preserve"> </w:t>
      </w:r>
      <w:r w:rsidRPr="004823BD">
        <w:rPr>
          <w:rFonts w:hint="cs"/>
          <w:rtl/>
        </w:rPr>
        <w:t xml:space="preserve">יתכן </w:t>
      </w:r>
      <w:r>
        <w:rPr>
          <w:rFonts w:hint="cs"/>
          <w:rtl/>
        </w:rPr>
        <w:t>ש</w:t>
      </w:r>
      <w:r w:rsidRPr="004823BD">
        <w:rPr>
          <w:rFonts w:hint="cs"/>
          <w:rtl/>
        </w:rPr>
        <w:t xml:space="preserve">כיורשו של יוסף </w:t>
      </w:r>
      <w:r>
        <w:rPr>
          <w:rFonts w:hint="cs"/>
          <w:rtl/>
        </w:rPr>
        <w:t xml:space="preserve">הוא אף </w:t>
      </w:r>
      <w:r w:rsidRPr="004823BD">
        <w:rPr>
          <w:rFonts w:hint="cs"/>
          <w:rtl/>
        </w:rPr>
        <w:t>היה בחירתם הטבעית של רבים בישראל להוביל את העם</w:t>
      </w:r>
      <w:r>
        <w:rPr>
          <w:rFonts w:hint="cs"/>
          <w:rtl/>
        </w:rPr>
        <w:t>,</w:t>
      </w:r>
      <w:r w:rsidRPr="004823BD">
        <w:rPr>
          <w:vertAlign w:val="superscript"/>
          <w:rtl/>
        </w:rPr>
        <w:footnoteReference w:id="21"/>
      </w:r>
      <w:r w:rsidRPr="004823BD">
        <w:rPr>
          <w:rFonts w:hint="cs"/>
          <w:rtl/>
        </w:rPr>
        <w:t xml:space="preserve"> לפני בואם של שני נביאים </w:t>
      </w:r>
      <w:r>
        <w:rPr>
          <w:rFonts w:hint="cs"/>
          <w:rtl/>
        </w:rPr>
        <w:t>משבט</w:t>
      </w:r>
      <w:r w:rsidRPr="004823BD">
        <w:rPr>
          <w:rFonts w:hint="cs"/>
          <w:rtl/>
        </w:rPr>
        <w:t xml:space="preserve"> לוי </w:t>
      </w:r>
      <w:r w:rsidRPr="004823BD">
        <w:rPr>
          <w:rtl/>
        </w:rPr>
        <w:t>–</w:t>
      </w:r>
      <w:r w:rsidRPr="004823BD">
        <w:rPr>
          <w:rFonts w:hint="cs"/>
          <w:rtl/>
        </w:rPr>
        <w:t xml:space="preserve"> משה ואהרן</w:t>
      </w:r>
      <w:r>
        <w:rPr>
          <w:rFonts w:hint="cs"/>
          <w:rtl/>
        </w:rPr>
        <w:t>.</w:t>
      </w:r>
      <w:r w:rsidRPr="004823BD">
        <w:rPr>
          <w:vertAlign w:val="superscript"/>
          <w:rtl/>
        </w:rPr>
        <w:footnoteReference w:id="22"/>
      </w:r>
      <w:r w:rsidRPr="004823BD">
        <w:rPr>
          <w:rFonts w:hint="cs"/>
          <w:rtl/>
        </w:rPr>
        <w:t xml:space="preserve"> </w:t>
      </w:r>
    </w:p>
    <w:p w14:paraId="77E2F4E6" w14:textId="77777777" w:rsidR="004A304C" w:rsidRPr="004823BD" w:rsidRDefault="004A304C" w:rsidP="004A304C">
      <w:pPr>
        <w:pStyle w:val="II"/>
        <w:rPr>
          <w:rtl/>
        </w:rPr>
      </w:pPr>
      <w:r>
        <w:rPr>
          <w:rFonts w:hint="cs"/>
          <w:rtl/>
        </w:rPr>
        <w:t xml:space="preserve">ד. </w:t>
      </w:r>
      <w:r w:rsidRPr="004823BD">
        <w:rPr>
          <w:rFonts w:hint="cs"/>
          <w:rtl/>
        </w:rPr>
        <w:t>יהושע במלחמת עמלק</w:t>
      </w:r>
    </w:p>
    <w:p w14:paraId="58DA23FF" w14:textId="77777777" w:rsidR="004A304C" w:rsidRDefault="004A304C" w:rsidP="004A304C">
      <w:pPr>
        <w:pStyle w:val="III"/>
        <w:rPr>
          <w:rtl/>
        </w:rPr>
      </w:pPr>
      <w:r>
        <w:rPr>
          <w:rFonts w:hint="cs"/>
          <w:rtl/>
        </w:rPr>
        <w:t>1. מינוי יהושע למלחמה</w:t>
      </w:r>
    </w:p>
    <w:p w14:paraId="43A3E4FF" w14:textId="77777777" w:rsidR="004A304C" w:rsidRDefault="004A304C" w:rsidP="004A304C">
      <w:pPr>
        <w:pStyle w:val="a4"/>
        <w:rPr>
          <w:rtl/>
        </w:rPr>
      </w:pPr>
      <w:r>
        <w:rPr>
          <w:rFonts w:hint="cs"/>
          <w:rtl/>
        </w:rPr>
        <w:t xml:space="preserve">ממילא, </w:t>
      </w:r>
      <w:r w:rsidRPr="004823BD">
        <w:rPr>
          <w:rFonts w:hint="cs"/>
          <w:rtl/>
        </w:rPr>
        <w:t>כאשר משה צריך לבחור מי</w:t>
      </w:r>
      <w:r>
        <w:rPr>
          <w:rFonts w:hint="cs"/>
          <w:rtl/>
        </w:rPr>
        <w:t>שהו</w:t>
      </w:r>
      <w:r w:rsidRPr="004823BD">
        <w:rPr>
          <w:rFonts w:hint="cs"/>
          <w:rtl/>
        </w:rPr>
        <w:t xml:space="preserve"> שיוביל את ישראל אל הקרב נגד עמלק </w:t>
      </w:r>
      <w:r w:rsidRPr="004823BD">
        <w:rPr>
          <w:rtl/>
        </w:rPr>
        <w:t>–</w:t>
      </w:r>
      <w:r w:rsidRPr="004823BD">
        <w:rPr>
          <w:rFonts w:hint="cs"/>
          <w:rtl/>
        </w:rPr>
        <w:t xml:space="preserve"> אין אדם יותר מתאים ומוכשר לזה מיהושע בן נון</w:t>
      </w:r>
      <w:r>
        <w:rPr>
          <w:rFonts w:hint="cs"/>
          <w:rtl/>
        </w:rPr>
        <w:t>,</w:t>
      </w:r>
      <w:r w:rsidRPr="004823BD">
        <w:rPr>
          <w:rFonts w:hint="cs"/>
          <w:rtl/>
        </w:rPr>
        <w:t xml:space="preserve"> מנהיג טבעי אשר ככל הנראה היה לו </w:t>
      </w:r>
      <w:proofErr w:type="spellStart"/>
      <w:r w:rsidRPr="004823BD">
        <w:rPr>
          <w:rFonts w:hint="cs"/>
          <w:rtl/>
        </w:rPr>
        <w:t>נסיון</w:t>
      </w:r>
      <w:proofErr w:type="spellEnd"/>
      <w:r w:rsidRPr="004823BD">
        <w:rPr>
          <w:rFonts w:hint="cs"/>
          <w:rtl/>
        </w:rPr>
        <w:t xml:space="preserve"> צבאי</w:t>
      </w:r>
      <w:r w:rsidRPr="004823BD">
        <w:rPr>
          <w:vertAlign w:val="superscript"/>
          <w:rtl/>
        </w:rPr>
        <w:footnoteReference w:id="23"/>
      </w:r>
      <w:r w:rsidRPr="004823BD">
        <w:rPr>
          <w:rFonts w:hint="cs"/>
          <w:rtl/>
        </w:rPr>
        <w:t xml:space="preserve"> ואולי אף פיקודי</w:t>
      </w:r>
      <w:r>
        <w:rPr>
          <w:rFonts w:hint="cs"/>
          <w:rtl/>
        </w:rPr>
        <w:t>.</w:t>
      </w:r>
      <w:r w:rsidRPr="004823BD">
        <w:rPr>
          <w:rFonts w:hint="cs"/>
          <w:rtl/>
        </w:rPr>
        <w:t xml:space="preserve"> אדם שהוכשר מלידתו לגאול את ישראל ולהוביל אותם </w:t>
      </w:r>
      <w:r>
        <w:rPr>
          <w:rFonts w:hint="cs"/>
          <w:rtl/>
        </w:rPr>
        <w:t>ב</w:t>
      </w:r>
      <w:r w:rsidRPr="004823BD">
        <w:rPr>
          <w:rFonts w:hint="cs"/>
          <w:rtl/>
        </w:rPr>
        <w:t xml:space="preserve">חזרה אל ארץ מולדת זקנו יוסף. מאחורי סתימת הפסוקים סביב ציווי משה ליהושע לצאת להלחם בעמלק מסתתר, לדעתי, </w:t>
      </w:r>
      <w:r>
        <w:rPr>
          <w:rFonts w:hint="cs"/>
          <w:rtl/>
        </w:rPr>
        <w:t>הרקע לדמותו</w:t>
      </w:r>
      <w:r w:rsidRPr="004823BD">
        <w:rPr>
          <w:rFonts w:hint="cs"/>
          <w:rtl/>
        </w:rPr>
        <w:t xml:space="preserve"> של יהושע בן נון</w:t>
      </w:r>
      <w:r>
        <w:rPr>
          <w:rFonts w:hint="cs"/>
          <w:rtl/>
        </w:rPr>
        <w:t>.</w:t>
      </w:r>
      <w:r>
        <w:rPr>
          <w:rStyle w:val="af"/>
          <w:rtl/>
        </w:rPr>
        <w:footnoteReference w:id="24"/>
      </w:r>
    </w:p>
    <w:p w14:paraId="0194F20B" w14:textId="77777777" w:rsidR="004A304C" w:rsidRPr="004823BD" w:rsidRDefault="004A304C" w:rsidP="004A304C">
      <w:pPr>
        <w:pStyle w:val="a4"/>
        <w:rPr>
          <w:rtl/>
        </w:rPr>
      </w:pPr>
      <w:r>
        <w:rPr>
          <w:rFonts w:hint="cs"/>
          <w:rtl/>
        </w:rPr>
        <w:lastRenderedPageBreak/>
        <w:t xml:space="preserve">כאן ניתן לשוב ולענות על השאלות שפתחנו בהן: </w:t>
      </w:r>
      <w:r>
        <w:rPr>
          <w:rFonts w:hint="cs"/>
          <w:b/>
          <w:bCs/>
          <w:rtl/>
        </w:rPr>
        <w:t>א</w:t>
      </w:r>
      <w:r>
        <w:rPr>
          <w:rFonts w:hint="cs"/>
          <w:rtl/>
        </w:rPr>
        <w:t xml:space="preserve">. הרקע של יהושע בן נון הוא היותו נסיך שבט אפרים והיורש של יוסף. </w:t>
      </w:r>
      <w:r>
        <w:rPr>
          <w:rFonts w:hint="cs"/>
          <w:b/>
          <w:bCs/>
          <w:rtl/>
        </w:rPr>
        <w:t>ב</w:t>
      </w:r>
      <w:r>
        <w:rPr>
          <w:rFonts w:hint="cs"/>
          <w:rtl/>
        </w:rPr>
        <w:t xml:space="preserve">. יהושע נבחר להוביל את העם למלחמה בעמלק משום שהוא כבר היה המנהיג </w:t>
      </w:r>
      <w:proofErr w:type="spellStart"/>
      <w:r>
        <w:rPr>
          <w:rFonts w:hint="cs"/>
          <w:rtl/>
        </w:rPr>
        <w:t>דה־פקטו</w:t>
      </w:r>
      <w:proofErr w:type="spellEnd"/>
      <w:r>
        <w:rPr>
          <w:rFonts w:hint="cs"/>
          <w:rtl/>
        </w:rPr>
        <w:t xml:space="preserve"> של האגף הצבאי של עם ישראל, בשבתו כמנהיג בשבט אפרים הלוחמני. שאלה אחת עוד נותרה פתוחה: </w:t>
      </w:r>
      <w:r w:rsidRPr="004823BD">
        <w:rPr>
          <w:rFonts w:hint="cs"/>
          <w:rtl/>
        </w:rPr>
        <w:t xml:space="preserve">מדוע יהושע מוזכר </w:t>
      </w:r>
      <w:r>
        <w:rPr>
          <w:rFonts w:hint="cs"/>
          <w:rtl/>
        </w:rPr>
        <w:t xml:space="preserve">בפרשיה זו </w:t>
      </w:r>
      <w:r w:rsidRPr="004823BD">
        <w:rPr>
          <w:rFonts w:hint="cs"/>
          <w:rtl/>
        </w:rPr>
        <w:t xml:space="preserve">ללא שום יחוס או </w:t>
      </w:r>
      <w:proofErr w:type="spellStart"/>
      <w:r w:rsidRPr="004823BD">
        <w:rPr>
          <w:rFonts w:hint="cs"/>
          <w:rtl/>
        </w:rPr>
        <w:t>תאור</w:t>
      </w:r>
      <w:proofErr w:type="spellEnd"/>
      <w:r w:rsidRPr="004823BD">
        <w:rPr>
          <w:rFonts w:hint="cs"/>
          <w:rtl/>
        </w:rPr>
        <w:t xml:space="preserve"> תפקיד?</w:t>
      </w:r>
    </w:p>
    <w:p w14:paraId="4A163695" w14:textId="77777777" w:rsidR="004A304C" w:rsidRPr="004823BD" w:rsidRDefault="004A304C" w:rsidP="004A304C">
      <w:pPr>
        <w:pStyle w:val="III"/>
        <w:rPr>
          <w:rtl/>
        </w:rPr>
      </w:pPr>
      <w:r>
        <w:rPr>
          <w:rFonts w:hint="cs"/>
          <w:rtl/>
        </w:rPr>
        <w:t xml:space="preserve">2. </w:t>
      </w:r>
      <w:r w:rsidRPr="004823BD">
        <w:rPr>
          <w:rFonts w:hint="cs"/>
          <w:rtl/>
        </w:rPr>
        <w:t>משיחתו של יהושע</w:t>
      </w:r>
      <w:r>
        <w:rPr>
          <w:rFonts w:hint="cs"/>
          <w:rtl/>
        </w:rPr>
        <w:t xml:space="preserve"> למנהיג הבא</w:t>
      </w:r>
    </w:p>
    <w:p w14:paraId="5138E0E0" w14:textId="77777777" w:rsidR="004A304C" w:rsidRPr="004823BD" w:rsidRDefault="004A304C" w:rsidP="004A304C">
      <w:pPr>
        <w:pStyle w:val="a4"/>
        <w:rPr>
          <w:rtl/>
        </w:rPr>
      </w:pPr>
      <w:r>
        <w:rPr>
          <w:rFonts w:hint="cs"/>
          <w:rtl/>
        </w:rPr>
        <w:t xml:space="preserve">בנוגע להשמטת יחוסו של יהושע </w:t>
      </w:r>
      <w:r w:rsidRPr="004823BD">
        <w:rPr>
          <w:rFonts w:hint="cs"/>
          <w:rtl/>
        </w:rPr>
        <w:t>אולי ניתן להציע ש</w:t>
      </w:r>
      <w:r>
        <w:rPr>
          <w:rFonts w:hint="cs"/>
          <w:rtl/>
        </w:rPr>
        <w:t xml:space="preserve">זו </w:t>
      </w:r>
      <w:r w:rsidRPr="004823BD">
        <w:rPr>
          <w:rFonts w:hint="cs"/>
          <w:rtl/>
        </w:rPr>
        <w:t>בא</w:t>
      </w:r>
      <w:r>
        <w:rPr>
          <w:rFonts w:hint="cs"/>
          <w:rtl/>
        </w:rPr>
        <w:t>ה</w:t>
      </w:r>
      <w:r w:rsidRPr="004823BD">
        <w:rPr>
          <w:rFonts w:hint="cs"/>
          <w:rtl/>
        </w:rPr>
        <w:t xml:space="preserve"> </w:t>
      </w:r>
      <w:r>
        <w:rPr>
          <w:rFonts w:hint="cs"/>
          <w:rtl/>
        </w:rPr>
        <w:t>להנגיד בין דרכו ל</w:t>
      </w:r>
      <w:r w:rsidRPr="004823BD">
        <w:rPr>
          <w:rFonts w:hint="cs"/>
          <w:rtl/>
        </w:rPr>
        <w:t>דר</w:t>
      </w:r>
      <w:r>
        <w:rPr>
          <w:rFonts w:hint="cs"/>
          <w:rtl/>
        </w:rPr>
        <w:t>ך</w:t>
      </w:r>
      <w:r w:rsidRPr="004823BD">
        <w:rPr>
          <w:rFonts w:hint="cs"/>
          <w:rtl/>
        </w:rPr>
        <w:t xml:space="preserve"> אביו. נון הוביל את חסידיו למלחמה אבודה נגד רצון הממסד של הזקנים ומסורת שבועת יוסף. יהושע בא לתקן את חטאו בהובלת צבא ישראל היוצא ממצרים על פי הדיבור. בשונה מאביו הוא נאמן להנהגה העממית</w:t>
      </w:r>
      <w:r>
        <w:rPr>
          <w:rFonts w:hint="cs"/>
          <w:rtl/>
        </w:rPr>
        <w:t>,</w:t>
      </w:r>
      <w:r w:rsidRPr="004823BD">
        <w:rPr>
          <w:rFonts w:hint="cs"/>
          <w:rtl/>
        </w:rPr>
        <w:t xml:space="preserve"> ועל אף זכותו לכתר יוסף והנהגת העם </w:t>
      </w:r>
      <w:r>
        <w:rPr>
          <w:rFonts w:hint="cs"/>
          <w:rtl/>
        </w:rPr>
        <w:t xml:space="preserve">– </w:t>
      </w:r>
      <w:r w:rsidRPr="004823BD">
        <w:rPr>
          <w:rFonts w:hint="cs"/>
          <w:rtl/>
        </w:rPr>
        <w:t xml:space="preserve">הוא מקבל את מרותם של אנשי הדת והנבואה </w:t>
      </w:r>
      <w:r>
        <w:rPr>
          <w:rFonts w:hint="cs"/>
          <w:rtl/>
        </w:rPr>
        <w:t xml:space="preserve">הבאים משבט </w:t>
      </w:r>
      <w:r w:rsidRPr="004823BD">
        <w:rPr>
          <w:rFonts w:hint="cs"/>
          <w:rtl/>
        </w:rPr>
        <w:t>לוי.</w:t>
      </w:r>
    </w:p>
    <w:p w14:paraId="0E17C227" w14:textId="77777777" w:rsidR="004A304C" w:rsidRPr="004823BD" w:rsidRDefault="004A304C" w:rsidP="004A304C">
      <w:pPr>
        <w:pStyle w:val="a4"/>
        <w:rPr>
          <w:rtl/>
        </w:rPr>
      </w:pPr>
      <w:r>
        <w:rPr>
          <w:rFonts w:hint="cs"/>
          <w:rtl/>
        </w:rPr>
        <w:t xml:space="preserve">לגבי השמטת </w:t>
      </w:r>
      <w:r w:rsidRPr="004823BD">
        <w:rPr>
          <w:rFonts w:hint="cs"/>
          <w:rtl/>
        </w:rPr>
        <w:t>התפקיד</w:t>
      </w:r>
      <w:r>
        <w:rPr>
          <w:rFonts w:hint="cs"/>
          <w:rtl/>
        </w:rPr>
        <w:t>,</w:t>
      </w:r>
      <w:r w:rsidRPr="004823BD">
        <w:rPr>
          <w:rFonts w:hint="cs"/>
          <w:rtl/>
        </w:rPr>
        <w:t xml:space="preserve"> אני רוצה להציע </w:t>
      </w:r>
      <w:r>
        <w:rPr>
          <w:rFonts w:hint="cs"/>
          <w:rtl/>
        </w:rPr>
        <w:t>שתפקידו של יהושע כמשרת משה התחיל רק כאן</w:t>
      </w:r>
      <w:r w:rsidRPr="004823BD">
        <w:rPr>
          <w:rFonts w:hint="cs"/>
          <w:rtl/>
        </w:rPr>
        <w:t xml:space="preserve">. אחרי מלחמת עמלק </w:t>
      </w:r>
      <w:proofErr w:type="spellStart"/>
      <w:r w:rsidRPr="004823BD">
        <w:rPr>
          <w:rFonts w:hint="cs"/>
          <w:rtl/>
        </w:rPr>
        <w:t>נצטוה</w:t>
      </w:r>
      <w:proofErr w:type="spellEnd"/>
      <w:r w:rsidRPr="004823BD">
        <w:rPr>
          <w:rFonts w:hint="cs"/>
          <w:rtl/>
        </w:rPr>
        <w:t xml:space="preserve"> משה לקרב את יהושע</w:t>
      </w:r>
      <w:r>
        <w:rPr>
          <w:rFonts w:hint="cs"/>
          <w:rtl/>
        </w:rPr>
        <w:t>:</w:t>
      </w:r>
    </w:p>
    <w:p w14:paraId="407FFE4D" w14:textId="77777777" w:rsidR="004A304C" w:rsidRDefault="004A304C" w:rsidP="004A304C">
      <w:pPr>
        <w:pStyle w:val="11"/>
        <w:rPr>
          <w:rtl/>
        </w:rPr>
      </w:pPr>
      <w:r w:rsidRPr="00720D64">
        <w:rPr>
          <w:rtl/>
        </w:rPr>
        <w:t xml:space="preserve">וַיֹּאמֶר ה' אֶל מֹשֶׁה כְּתֹב זֹאת </w:t>
      </w:r>
      <w:proofErr w:type="spellStart"/>
      <w:r w:rsidRPr="00720D64">
        <w:rPr>
          <w:rtl/>
        </w:rPr>
        <w:t>זִכָּרוֹן</w:t>
      </w:r>
      <w:proofErr w:type="spellEnd"/>
      <w:r w:rsidRPr="00720D64">
        <w:rPr>
          <w:rtl/>
        </w:rPr>
        <w:t xml:space="preserve"> בַּסֵּפֶר וְ</w:t>
      </w:r>
      <w:r w:rsidRPr="00B84082">
        <w:rPr>
          <w:b/>
          <w:bCs/>
          <w:rtl/>
        </w:rPr>
        <w:t>שִׂים בְּאָזְנֵי יְהוֹשֻׁעַ</w:t>
      </w:r>
      <w:r w:rsidRPr="00720D64">
        <w:rPr>
          <w:rtl/>
        </w:rPr>
        <w:t xml:space="preserve"> כִּי מָחֹה אֶמְחֶה אֶת זֵכֶר עֲמָלֵק מִתַּחַת הַשָּׁמָיִם</w:t>
      </w:r>
      <w:r>
        <w:rPr>
          <w:rFonts w:hint="cs"/>
          <w:rtl/>
        </w:rPr>
        <w:t>:</w:t>
      </w:r>
      <w:r>
        <w:rPr>
          <w:rtl/>
        </w:rPr>
        <w:tab/>
      </w:r>
      <w:r>
        <w:rPr>
          <w:rFonts w:hint="cs"/>
          <w:rtl/>
        </w:rPr>
        <w:t>(שמות י"ז, יד)</w:t>
      </w:r>
    </w:p>
    <w:p w14:paraId="094BA94A" w14:textId="77777777" w:rsidR="004A304C" w:rsidRPr="004823BD" w:rsidRDefault="004A304C" w:rsidP="004A304C">
      <w:pPr>
        <w:pStyle w:val="a4"/>
        <w:rPr>
          <w:rtl/>
        </w:rPr>
      </w:pPr>
      <w:r>
        <w:rPr>
          <w:rFonts w:hint="cs"/>
          <w:rtl/>
          <w:lang w:eastAsia="he-IL"/>
        </w:rPr>
        <w:t xml:space="preserve">עד עתה, </w:t>
      </w:r>
      <w:r w:rsidRPr="00720D64">
        <w:rPr>
          <w:rFonts w:hint="cs"/>
          <w:rtl/>
        </w:rPr>
        <w:t>י</w:t>
      </w:r>
      <w:r w:rsidRPr="004823BD">
        <w:rPr>
          <w:rFonts w:hint="cs"/>
          <w:rtl/>
        </w:rPr>
        <w:t>הושע היה מנהיג פוליטי וצבאי של ישראל</w:t>
      </w:r>
      <w:r>
        <w:rPr>
          <w:rFonts w:hint="cs"/>
          <w:rtl/>
        </w:rPr>
        <w:t>.</w:t>
      </w:r>
      <w:r w:rsidRPr="004823BD">
        <w:rPr>
          <w:rFonts w:hint="cs"/>
          <w:rtl/>
        </w:rPr>
        <w:t xml:space="preserve"> מרגע זה מצו</w:t>
      </w:r>
      <w:r>
        <w:rPr>
          <w:rFonts w:hint="cs"/>
          <w:rtl/>
        </w:rPr>
        <w:t>ֶ</w:t>
      </w:r>
      <w:r w:rsidRPr="004823BD">
        <w:rPr>
          <w:rFonts w:hint="cs"/>
          <w:rtl/>
        </w:rPr>
        <w:t>ה ה' את משה להפוך את יהושע גם למנהיגם הרוחני של ישראל, אשר בבוא העת יחליף אותו ויכניסם לארץ.</w:t>
      </w:r>
      <w:r>
        <w:rPr>
          <w:rFonts w:hint="cs"/>
          <w:rtl/>
        </w:rPr>
        <w:t xml:space="preserve"> </w:t>
      </w:r>
      <w:r w:rsidRPr="004823BD">
        <w:rPr>
          <w:rFonts w:hint="cs"/>
          <w:rtl/>
        </w:rPr>
        <w:t>כך מובא במכילתא</w:t>
      </w:r>
      <w:r>
        <w:rPr>
          <w:rFonts w:hint="cs"/>
          <w:rtl/>
        </w:rPr>
        <w:t>:</w:t>
      </w:r>
      <w:r w:rsidRPr="004823BD">
        <w:rPr>
          <w:vertAlign w:val="superscript"/>
          <w:rtl/>
        </w:rPr>
        <w:footnoteReference w:id="25"/>
      </w:r>
    </w:p>
    <w:p w14:paraId="36AA4324" w14:textId="77777777" w:rsidR="004A304C" w:rsidRPr="002827E9" w:rsidRDefault="004A304C" w:rsidP="004A304C">
      <w:pPr>
        <w:pStyle w:val="11"/>
        <w:rPr>
          <w:rtl/>
        </w:rPr>
      </w:pPr>
      <w:r w:rsidRPr="002827E9">
        <w:rPr>
          <w:rtl/>
        </w:rPr>
        <w:t xml:space="preserve">ושים באזני יהושע, </w:t>
      </w:r>
      <w:r w:rsidRPr="00B84082">
        <w:rPr>
          <w:b/>
          <w:bCs/>
          <w:rtl/>
        </w:rPr>
        <w:t>מגיד שאותו היום נמשח יהושע</w:t>
      </w:r>
      <w:r w:rsidRPr="002827E9">
        <w:rPr>
          <w:rtl/>
        </w:rPr>
        <w:t xml:space="preserve"> דברי ר' יהושע. ר' אלעזר </w:t>
      </w:r>
      <w:proofErr w:type="spellStart"/>
      <w:r w:rsidRPr="002827E9">
        <w:rPr>
          <w:rtl/>
        </w:rPr>
        <w:t>המודעי</w:t>
      </w:r>
      <w:proofErr w:type="spellEnd"/>
      <w:r w:rsidRPr="002827E9">
        <w:rPr>
          <w:rtl/>
        </w:rPr>
        <w:t xml:space="preserve"> אומר זה אחד מארבעה צדיקים שנתן להם רמז שנים חשו ושנים לא חשו משה נתן לו רמז ולא חש, יעקב נתן לו רמז ולא חש, דוד ומרדכי נתן להם רמז וחש משה מנין ושים באזני יהושע אמר יהושע מנחיל ישראל את הארץ ובסוף משה עומד ומתחנן שנא' ואתחנן אל ה' בעת ההיא </w:t>
      </w:r>
      <w:proofErr w:type="spellStart"/>
      <w:r w:rsidRPr="002827E9">
        <w:rPr>
          <w:rtl/>
        </w:rPr>
        <w:t>לאמר</w:t>
      </w:r>
      <w:proofErr w:type="spellEnd"/>
      <w:r w:rsidRPr="002827E9">
        <w:rPr>
          <w:rFonts w:hint="cs"/>
          <w:rtl/>
        </w:rPr>
        <w:t>.</w:t>
      </w:r>
      <w:r w:rsidRPr="002827E9">
        <w:rPr>
          <w:rtl/>
        </w:rPr>
        <w:tab/>
        <w:t xml:space="preserve">(מכילתא </w:t>
      </w:r>
      <w:proofErr w:type="spellStart"/>
      <w:r w:rsidRPr="002827E9">
        <w:rPr>
          <w:rFonts w:hint="cs"/>
          <w:rtl/>
        </w:rPr>
        <w:t>דר"י</w:t>
      </w:r>
      <w:proofErr w:type="spellEnd"/>
      <w:r w:rsidRPr="002827E9">
        <w:rPr>
          <w:rtl/>
        </w:rPr>
        <w:t xml:space="preserve"> בשלח</w:t>
      </w:r>
      <w:r>
        <w:rPr>
          <w:rFonts w:hint="cs"/>
          <w:rtl/>
        </w:rPr>
        <w:t>,</w:t>
      </w:r>
      <w:r w:rsidRPr="002827E9">
        <w:rPr>
          <w:rtl/>
        </w:rPr>
        <w:t xml:space="preserve"> </w:t>
      </w:r>
      <w:proofErr w:type="spellStart"/>
      <w:r w:rsidRPr="002827E9">
        <w:rPr>
          <w:rtl/>
        </w:rPr>
        <w:t>מסכתא</w:t>
      </w:r>
      <w:proofErr w:type="spellEnd"/>
      <w:r w:rsidRPr="002827E9">
        <w:rPr>
          <w:rtl/>
        </w:rPr>
        <w:t xml:space="preserve"> </w:t>
      </w:r>
      <w:proofErr w:type="spellStart"/>
      <w:r w:rsidRPr="002827E9">
        <w:rPr>
          <w:rtl/>
        </w:rPr>
        <w:t>דעמלק</w:t>
      </w:r>
      <w:proofErr w:type="spellEnd"/>
      <w:r w:rsidRPr="002827E9">
        <w:rPr>
          <w:rtl/>
        </w:rPr>
        <w:t xml:space="preserve"> ב)</w:t>
      </w:r>
    </w:p>
    <w:p w14:paraId="3CDE8BF4" w14:textId="77777777" w:rsidR="004A304C" w:rsidRPr="004823BD" w:rsidRDefault="004A304C" w:rsidP="004A304C">
      <w:pPr>
        <w:pStyle w:val="a4"/>
        <w:rPr>
          <w:rtl/>
        </w:rPr>
      </w:pPr>
      <w:r>
        <w:rPr>
          <w:rFonts w:hint="cs"/>
          <w:rtl/>
        </w:rPr>
        <w:t>מ</w:t>
      </w:r>
      <w:r w:rsidRPr="004823BD">
        <w:rPr>
          <w:rFonts w:hint="cs"/>
          <w:rtl/>
        </w:rPr>
        <w:t>כאן ואילך יהושע הופך להיות מש</w:t>
      </w:r>
      <w:r>
        <w:rPr>
          <w:rFonts w:hint="cs"/>
          <w:rtl/>
        </w:rPr>
        <w:t>ר</w:t>
      </w:r>
      <w:r w:rsidRPr="004823BD">
        <w:rPr>
          <w:rFonts w:hint="cs"/>
          <w:rtl/>
        </w:rPr>
        <w:t xml:space="preserve">תו של משה </w:t>
      </w:r>
      <w:r w:rsidRPr="004823BD">
        <w:rPr>
          <w:rtl/>
        </w:rPr>
        <w:t>–</w:t>
      </w:r>
      <w:r w:rsidRPr="004823BD">
        <w:rPr>
          <w:rFonts w:hint="cs"/>
          <w:rtl/>
        </w:rPr>
        <w:t xml:space="preserve"> הנער אשר לא מש מקרב האהל, העולה עם רבו להר סיני וממשיך דרכו בהוראת ומסירת התורה</w:t>
      </w:r>
      <w:r>
        <w:rPr>
          <w:rFonts w:hint="cs"/>
          <w:rtl/>
        </w:rPr>
        <w:t>.</w:t>
      </w:r>
      <w:r w:rsidRPr="004823BD">
        <w:rPr>
          <w:rFonts w:hint="cs"/>
          <w:rtl/>
        </w:rPr>
        <w:t xml:space="preserve"> "משה קיבל תורה מסיני ומסרה </w:t>
      </w:r>
      <w:r w:rsidRPr="004823BD">
        <w:rPr>
          <w:rFonts w:hint="cs"/>
          <w:rtl/>
        </w:rPr>
        <w:lastRenderedPageBreak/>
        <w:t>ליהושע"</w:t>
      </w:r>
      <w:r>
        <w:rPr>
          <w:rFonts w:hint="cs"/>
          <w:rtl/>
        </w:rPr>
        <w:t xml:space="preserve"> (אבות א', א)</w:t>
      </w:r>
      <w:r w:rsidRPr="004823BD">
        <w:rPr>
          <w:rFonts w:hint="cs"/>
          <w:rtl/>
        </w:rPr>
        <w:t>.</w:t>
      </w:r>
      <w:r>
        <w:rPr>
          <w:rFonts w:hint="cs"/>
          <w:rtl/>
        </w:rPr>
        <w:t xml:space="preserve"> אולם </w:t>
      </w:r>
      <w:r w:rsidRPr="004823BD">
        <w:rPr>
          <w:rFonts w:hint="cs"/>
          <w:rtl/>
        </w:rPr>
        <w:t>תפקידו החדש כמשרת משה לא מוחק את זהותו כאיש אפרים</w:t>
      </w:r>
      <w:r>
        <w:rPr>
          <w:rFonts w:hint="cs"/>
          <w:rtl/>
        </w:rPr>
        <w:t>,</w:t>
      </w:r>
      <w:r w:rsidRPr="004823BD">
        <w:rPr>
          <w:rFonts w:hint="cs"/>
          <w:rtl/>
        </w:rPr>
        <w:t xml:space="preserve"> והוא </w:t>
      </w:r>
      <w:r w:rsidRPr="00161A8E">
        <w:rPr>
          <w:rtl/>
        </w:rPr>
        <w:t>מְיַצֵּג</w:t>
      </w:r>
      <w:r w:rsidRPr="004823BD">
        <w:rPr>
          <w:rFonts w:hint="cs"/>
          <w:rtl/>
        </w:rPr>
        <w:t xml:space="preserve"> אותם בין הנשלחים לתור את ארץ כנען</w:t>
      </w:r>
      <w:r>
        <w:rPr>
          <w:rFonts w:hint="cs"/>
          <w:rtl/>
        </w:rPr>
        <w:t xml:space="preserve"> (במדבר י"ג, ח).</w:t>
      </w:r>
    </w:p>
    <w:p w14:paraId="40ABDB3E" w14:textId="77777777" w:rsidR="004A304C" w:rsidRPr="004823BD" w:rsidRDefault="004A304C" w:rsidP="004A304C">
      <w:pPr>
        <w:pStyle w:val="a4"/>
        <w:rPr>
          <w:rtl/>
        </w:rPr>
      </w:pPr>
      <w:r w:rsidRPr="004823BD">
        <w:rPr>
          <w:rFonts w:hint="cs"/>
          <w:rtl/>
        </w:rPr>
        <w:t xml:space="preserve">לאורך רוב התורה יהושע </w:t>
      </w:r>
      <w:r>
        <w:rPr>
          <w:rFonts w:hint="cs"/>
          <w:rtl/>
        </w:rPr>
        <w:t>"יושב אהלים" ומשמש כ</w:t>
      </w:r>
      <w:r w:rsidRPr="004823BD">
        <w:rPr>
          <w:rFonts w:hint="cs"/>
          <w:rtl/>
        </w:rPr>
        <w:t xml:space="preserve">נערו </w:t>
      </w:r>
      <w:r>
        <w:rPr>
          <w:rFonts w:hint="cs"/>
          <w:rtl/>
        </w:rPr>
        <w:t xml:space="preserve">של </w:t>
      </w:r>
      <w:r w:rsidRPr="004823BD">
        <w:rPr>
          <w:rFonts w:hint="cs"/>
          <w:rtl/>
        </w:rPr>
        <w:t>משה</w:t>
      </w:r>
      <w:r>
        <w:rPr>
          <w:rFonts w:hint="cs"/>
          <w:rtl/>
        </w:rPr>
        <w:t>.</w:t>
      </w:r>
      <w:r w:rsidRPr="004823BD">
        <w:rPr>
          <w:rFonts w:hint="cs"/>
          <w:rtl/>
        </w:rPr>
        <w:t xml:space="preserve"> משה </w:t>
      </w:r>
      <w:r>
        <w:rPr>
          <w:rFonts w:hint="cs"/>
          <w:rtl/>
        </w:rPr>
        <w:t xml:space="preserve">ראה </w:t>
      </w:r>
      <w:r w:rsidRPr="004823BD">
        <w:rPr>
          <w:rFonts w:hint="cs"/>
          <w:rtl/>
        </w:rPr>
        <w:t xml:space="preserve">את </w:t>
      </w:r>
      <w:r>
        <w:rPr>
          <w:rFonts w:hint="cs"/>
          <w:rtl/>
        </w:rPr>
        <w:t xml:space="preserve">השינוי </w:t>
      </w:r>
      <w:r w:rsidRPr="004823BD">
        <w:rPr>
          <w:rFonts w:hint="cs"/>
          <w:rtl/>
        </w:rPr>
        <w:t xml:space="preserve">של יהושע מאיש </w:t>
      </w:r>
      <w:proofErr w:type="spellStart"/>
      <w:r w:rsidRPr="004823BD">
        <w:rPr>
          <w:rFonts w:hint="cs"/>
          <w:rtl/>
        </w:rPr>
        <w:t>סייפא</w:t>
      </w:r>
      <w:proofErr w:type="spellEnd"/>
      <w:r w:rsidRPr="004823BD">
        <w:rPr>
          <w:rFonts w:hint="cs"/>
          <w:rtl/>
        </w:rPr>
        <w:t xml:space="preserve"> לאיש ספרא </w:t>
      </w:r>
      <w:r>
        <w:rPr>
          <w:rFonts w:hint="cs"/>
          <w:rtl/>
        </w:rPr>
        <w:t xml:space="preserve">באופן מוחלט, עד כדי כך </w:t>
      </w:r>
      <w:r w:rsidRPr="004823BD">
        <w:rPr>
          <w:rFonts w:hint="cs"/>
          <w:rtl/>
        </w:rPr>
        <w:t>שהוא לא חושב עליו בבקשו מה</w:t>
      </w:r>
      <w:r>
        <w:rPr>
          <w:rFonts w:hint="cs"/>
          <w:rtl/>
        </w:rPr>
        <w:t>'</w:t>
      </w:r>
      <w:r w:rsidRPr="004823BD">
        <w:rPr>
          <w:rFonts w:hint="cs"/>
          <w:rtl/>
        </w:rPr>
        <w:t xml:space="preserve"> לבחור מנהיג חדש לישראל אשר יוביל אותם מבחינה צבאית</w:t>
      </w:r>
      <w:r>
        <w:rPr>
          <w:rFonts w:hint="cs"/>
          <w:rtl/>
        </w:rPr>
        <w:t>:</w:t>
      </w:r>
    </w:p>
    <w:p w14:paraId="1C06BDEE" w14:textId="77777777" w:rsidR="004A304C" w:rsidRDefault="004A304C" w:rsidP="004A304C">
      <w:pPr>
        <w:pStyle w:val="11"/>
        <w:rPr>
          <w:rtl/>
        </w:rPr>
      </w:pPr>
      <w:r w:rsidRPr="002827E9">
        <w:rPr>
          <w:rtl/>
        </w:rPr>
        <w:t>יִפְקֹד ה' אֱ</w:t>
      </w:r>
      <w:r>
        <w:rPr>
          <w:rFonts w:hint="cs"/>
          <w:rtl/>
        </w:rPr>
        <w:t>–</w:t>
      </w:r>
      <w:r w:rsidRPr="002827E9">
        <w:rPr>
          <w:rtl/>
        </w:rPr>
        <w:t xml:space="preserve">לֹהֵי </w:t>
      </w:r>
      <w:proofErr w:type="spellStart"/>
      <w:r w:rsidRPr="002827E9">
        <w:rPr>
          <w:rtl/>
        </w:rPr>
        <w:t>הָרוּחֹת</w:t>
      </w:r>
      <w:proofErr w:type="spellEnd"/>
      <w:r w:rsidRPr="002827E9">
        <w:rPr>
          <w:rtl/>
        </w:rPr>
        <w:t xml:space="preserve"> לְכָל בָּשָׂר אִישׁ עַל הָעֵדָה: אֲשֶׁר יֵצֵא לִפְנֵיהֶם וַאֲשֶׁר יָבֹא לִפְנֵיהֶם וַאֲשֶׁר יוֹצִיאֵם וַאֲשֶׁר יְבִיאֵם וְלֹא תִהְיֶה עֲדַת ה' כַּצֹּאן אֲשֶׁר אֵין לָהֶם רֹעֶה:</w:t>
      </w:r>
      <w:r>
        <w:rPr>
          <w:rFonts w:hint="cs"/>
          <w:rtl/>
        </w:rPr>
        <w:t xml:space="preserve"> </w:t>
      </w:r>
      <w:r w:rsidRPr="002827E9">
        <w:rPr>
          <w:rtl/>
        </w:rPr>
        <w:t>וַיֹּאמֶר ה' אֶל מֹשֶׁה קַח לְךָ אֶת יְהוֹשֻׁעַ בִּן נוּן אִישׁ אֲשֶׁר רוּחַ בּוֹ וְסָמַכְתָּ אֶת יָדְךָ עָלָיו:</w:t>
      </w:r>
    </w:p>
    <w:p w14:paraId="49B11639" w14:textId="77777777" w:rsidR="004A304C" w:rsidRPr="004823BD" w:rsidRDefault="004A304C" w:rsidP="004A304C">
      <w:pPr>
        <w:pStyle w:val="11"/>
        <w:rPr>
          <w:rtl/>
        </w:rPr>
      </w:pPr>
      <w:r>
        <w:rPr>
          <w:rtl/>
        </w:rPr>
        <w:tab/>
      </w:r>
      <w:r w:rsidRPr="002827E9">
        <w:rPr>
          <w:rtl/>
        </w:rPr>
        <w:t xml:space="preserve">(במדבר כ"ז, </w:t>
      </w:r>
      <w:proofErr w:type="spellStart"/>
      <w:r w:rsidRPr="002827E9">
        <w:rPr>
          <w:rtl/>
        </w:rPr>
        <w:t>טז</w:t>
      </w:r>
      <w:proofErr w:type="spellEnd"/>
      <w:r>
        <w:rPr>
          <w:rFonts w:hint="cs"/>
          <w:rtl/>
        </w:rPr>
        <w:t>–</w:t>
      </w:r>
      <w:proofErr w:type="spellStart"/>
      <w:r w:rsidRPr="002827E9">
        <w:rPr>
          <w:rtl/>
        </w:rPr>
        <w:t>י</w:t>
      </w:r>
      <w:r>
        <w:rPr>
          <w:rFonts w:hint="cs"/>
          <w:rtl/>
        </w:rPr>
        <w:t>ח</w:t>
      </w:r>
      <w:proofErr w:type="spellEnd"/>
      <w:r w:rsidRPr="002827E9">
        <w:rPr>
          <w:rtl/>
        </w:rPr>
        <w:t>)</w:t>
      </w:r>
    </w:p>
    <w:p w14:paraId="1F4BE790" w14:textId="0F63A9E3" w:rsidR="009A0270" w:rsidRPr="009F5FE4" w:rsidRDefault="004A304C" w:rsidP="004A304C">
      <w:pPr>
        <w:pStyle w:val="a4"/>
        <w:rPr>
          <w:rtl/>
        </w:rPr>
      </w:pPr>
      <w:r w:rsidRPr="004823BD">
        <w:rPr>
          <w:rFonts w:hint="cs"/>
          <w:rtl/>
        </w:rPr>
        <w:t xml:space="preserve">משה מחפש </w:t>
      </w:r>
      <w:r>
        <w:rPr>
          <w:rFonts w:hint="cs"/>
          <w:rtl/>
        </w:rPr>
        <w:t xml:space="preserve">מחליף שיהיה </w:t>
      </w:r>
      <w:r w:rsidRPr="004823BD">
        <w:rPr>
          <w:rFonts w:hint="cs"/>
          <w:rtl/>
        </w:rPr>
        <w:t>מנהיג רוחני וצבאי כאחד.</w:t>
      </w:r>
      <w:r>
        <w:rPr>
          <w:rFonts w:hint="cs"/>
          <w:rtl/>
        </w:rPr>
        <w:t xml:space="preserve"> </w:t>
      </w:r>
      <w:r w:rsidRPr="004823BD">
        <w:rPr>
          <w:rFonts w:hint="cs"/>
          <w:rtl/>
        </w:rPr>
        <w:t>תשובתו של הקב"ה היא שיהושע אכן מוכן לזה</w:t>
      </w:r>
      <w:r>
        <w:rPr>
          <w:rFonts w:hint="cs"/>
          <w:rtl/>
        </w:rPr>
        <w:t xml:space="preserve"> עכשיו. </w:t>
      </w:r>
      <w:r w:rsidRPr="004823BD">
        <w:rPr>
          <w:rFonts w:hint="cs"/>
          <w:rtl/>
        </w:rPr>
        <w:t>יהושע הוא השילוב המושלם של מנהיג פוליטי וצבאי מלידה</w:t>
      </w:r>
      <w:r>
        <w:rPr>
          <w:rFonts w:hint="cs"/>
          <w:rtl/>
        </w:rPr>
        <w:t>,</w:t>
      </w:r>
      <w:r w:rsidRPr="004823BD">
        <w:rPr>
          <w:rFonts w:hint="cs"/>
          <w:rtl/>
        </w:rPr>
        <w:t xml:space="preserve"> שעבר גם כן הדרכה רוחנית ותורנית כך שהוא זוכה לתואר "</w:t>
      </w:r>
      <w:r w:rsidRPr="002827E9">
        <w:rPr>
          <w:rtl/>
        </w:rPr>
        <w:t xml:space="preserve">אִישׁ אֲשֶׁר </w:t>
      </w:r>
      <w:r w:rsidRPr="001A1BBB">
        <w:rPr>
          <w:b/>
          <w:bCs/>
          <w:rtl/>
        </w:rPr>
        <w:t>רוּחַ</w:t>
      </w:r>
      <w:r w:rsidRPr="002827E9">
        <w:rPr>
          <w:rtl/>
        </w:rPr>
        <w:t xml:space="preserve"> בּוֹ</w:t>
      </w:r>
      <w:r w:rsidRPr="004823BD">
        <w:rPr>
          <w:rFonts w:hint="cs"/>
          <w:rtl/>
        </w:rPr>
        <w:t>".</w:t>
      </w:r>
      <w:r>
        <w:rPr>
          <w:rFonts w:hint="cs"/>
          <w:rtl/>
        </w:rPr>
        <w:t xml:space="preserve"> </w:t>
      </w:r>
      <w:r w:rsidRPr="004823BD">
        <w:rPr>
          <w:rFonts w:hint="cs"/>
          <w:rtl/>
        </w:rPr>
        <w:t>ממלחמת עמלק עד מלחמות הכניסה לארץ יהושע עבר כברת דרך ארוכה</w:t>
      </w:r>
      <w:r>
        <w:rPr>
          <w:rFonts w:hint="cs"/>
          <w:rtl/>
        </w:rPr>
        <w:t>.</w:t>
      </w:r>
      <w:r w:rsidRPr="004823BD">
        <w:rPr>
          <w:rFonts w:hint="cs"/>
          <w:rtl/>
        </w:rPr>
        <w:t xml:space="preserve"> מנסיך אפרים ויורשו של יוסף להיות </w:t>
      </w:r>
      <w:r>
        <w:rPr>
          <w:rFonts w:hint="cs"/>
          <w:rtl/>
        </w:rPr>
        <w:t>"</w:t>
      </w:r>
      <w:r w:rsidRPr="002827E9">
        <w:rPr>
          <w:rtl/>
        </w:rPr>
        <w:t>אִישׁ אֲשֶׁר רוּחַ בּוֹ</w:t>
      </w:r>
      <w:r>
        <w:rPr>
          <w:rFonts w:hint="cs"/>
          <w:rtl/>
        </w:rPr>
        <w:t>"</w:t>
      </w:r>
      <w:r w:rsidRPr="004823BD">
        <w:rPr>
          <w:rFonts w:hint="cs"/>
          <w:rtl/>
        </w:rPr>
        <w:t xml:space="preserve"> ויורשו של משה</w:t>
      </w:r>
      <w:r>
        <w:rPr>
          <w:rFonts w:hint="cs"/>
          <w:rtl/>
        </w:rPr>
        <w:t>.</w:t>
      </w:r>
    </w:p>
    <w:sectPr w:rsidR="009A0270" w:rsidRPr="009F5FE4"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97829" w14:textId="77777777" w:rsidR="00A72ADB" w:rsidRDefault="00A72ADB" w:rsidP="00BA6CA8">
      <w:r>
        <w:separator/>
      </w:r>
    </w:p>
  </w:endnote>
  <w:endnote w:type="continuationSeparator" w:id="0">
    <w:p w14:paraId="03272A20" w14:textId="77777777" w:rsidR="00A72ADB" w:rsidRDefault="00A72ADB"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6FB1" w14:textId="77777777" w:rsidR="00A72ADB" w:rsidRDefault="00A72ADB" w:rsidP="00BA6CA8">
      <w:pPr>
        <w:rPr>
          <w:rtl/>
        </w:rPr>
      </w:pPr>
    </w:p>
  </w:footnote>
  <w:footnote w:type="continuationSeparator" w:id="0">
    <w:p w14:paraId="36A0DD4E" w14:textId="77777777" w:rsidR="00A72ADB" w:rsidRDefault="00A72ADB" w:rsidP="00BA6CA8">
      <w:pPr>
        <w:rPr>
          <w:rtl/>
        </w:rPr>
      </w:pPr>
    </w:p>
  </w:footnote>
  <w:footnote w:type="continuationNotice" w:id="1">
    <w:p w14:paraId="231569D5" w14:textId="77777777" w:rsidR="00A72ADB" w:rsidRDefault="00A72ADB"/>
  </w:footnote>
  <w:footnote w:id="2">
    <w:p w14:paraId="211E9102" w14:textId="77777777" w:rsidR="004A304C" w:rsidRDefault="004A304C" w:rsidP="004A304C">
      <w:pPr>
        <w:pStyle w:val="a6"/>
      </w:pPr>
      <w:r>
        <w:rPr>
          <w:rStyle w:val="af"/>
        </w:rPr>
        <w:footnoteRef/>
      </w:r>
      <w:r>
        <w:rPr>
          <w:rtl/>
        </w:rPr>
        <w:t xml:space="preserve"> </w:t>
      </w:r>
      <w:r>
        <w:rPr>
          <w:rtl/>
        </w:rPr>
        <w:tab/>
      </w:r>
      <w:r>
        <w:rPr>
          <w:rFonts w:hint="cs"/>
          <w:rtl/>
        </w:rPr>
        <w:t xml:space="preserve">ראה שמות כ"ד, </w:t>
      </w:r>
      <w:proofErr w:type="spellStart"/>
      <w:r>
        <w:rPr>
          <w:rFonts w:hint="cs"/>
          <w:rtl/>
        </w:rPr>
        <w:t>יג</w:t>
      </w:r>
      <w:proofErr w:type="spellEnd"/>
      <w:r>
        <w:rPr>
          <w:rFonts w:hint="cs"/>
          <w:rtl/>
        </w:rPr>
        <w:t>; ל"ג, יא; במדבר י"א, כח.</w:t>
      </w:r>
    </w:p>
  </w:footnote>
  <w:footnote w:id="3">
    <w:p w14:paraId="2CADC7A7" w14:textId="77777777" w:rsidR="004A304C" w:rsidRDefault="004A304C" w:rsidP="004A304C">
      <w:pPr>
        <w:pStyle w:val="a6"/>
      </w:pPr>
      <w:r>
        <w:rPr>
          <w:rStyle w:val="af"/>
        </w:rPr>
        <w:footnoteRef/>
      </w:r>
      <w:r>
        <w:rPr>
          <w:rtl/>
        </w:rPr>
        <w:t xml:space="preserve"> </w:t>
      </w:r>
      <w:r>
        <w:rPr>
          <w:rtl/>
        </w:rPr>
        <w:tab/>
      </w:r>
      <w:r>
        <w:rPr>
          <w:rFonts w:hint="cs"/>
          <w:rtl/>
        </w:rPr>
        <w:t xml:space="preserve">ראה שמות ל"ג, יא; במדבר י"א, כח; י"ג, ח, </w:t>
      </w:r>
      <w:proofErr w:type="spellStart"/>
      <w:r>
        <w:rPr>
          <w:rFonts w:hint="cs"/>
          <w:rtl/>
        </w:rPr>
        <w:t>טז</w:t>
      </w:r>
      <w:proofErr w:type="spellEnd"/>
      <w:r>
        <w:rPr>
          <w:rFonts w:hint="cs"/>
          <w:rtl/>
        </w:rPr>
        <w:t xml:space="preserve">; י"ד, ו, ל, לח; כ"ו, סה; כ"ז, </w:t>
      </w:r>
      <w:proofErr w:type="spellStart"/>
      <w:r>
        <w:rPr>
          <w:rFonts w:hint="cs"/>
          <w:rtl/>
        </w:rPr>
        <w:t>יח</w:t>
      </w:r>
      <w:proofErr w:type="spellEnd"/>
      <w:r>
        <w:rPr>
          <w:rFonts w:hint="cs"/>
          <w:rtl/>
        </w:rPr>
        <w:t xml:space="preserve">; ל"ב, </w:t>
      </w:r>
      <w:proofErr w:type="spellStart"/>
      <w:r>
        <w:rPr>
          <w:rFonts w:hint="cs"/>
          <w:rtl/>
        </w:rPr>
        <w:t>יב</w:t>
      </w:r>
      <w:proofErr w:type="spellEnd"/>
      <w:r>
        <w:rPr>
          <w:rFonts w:hint="cs"/>
          <w:rtl/>
        </w:rPr>
        <w:t xml:space="preserve">, כח; ל"ד, </w:t>
      </w:r>
      <w:proofErr w:type="spellStart"/>
      <w:r>
        <w:rPr>
          <w:rFonts w:hint="cs"/>
          <w:rtl/>
        </w:rPr>
        <w:t>יז</w:t>
      </w:r>
      <w:proofErr w:type="spellEnd"/>
      <w:r>
        <w:rPr>
          <w:rFonts w:hint="cs"/>
          <w:rtl/>
        </w:rPr>
        <w:t xml:space="preserve">; דברים א', לח; ל"א, </w:t>
      </w:r>
      <w:proofErr w:type="spellStart"/>
      <w:r>
        <w:rPr>
          <w:rFonts w:hint="cs"/>
          <w:rtl/>
        </w:rPr>
        <w:t>כג</w:t>
      </w:r>
      <w:proofErr w:type="spellEnd"/>
      <w:r>
        <w:rPr>
          <w:rFonts w:hint="cs"/>
          <w:rtl/>
        </w:rPr>
        <w:t xml:space="preserve">; ל"ב, מד; ל"ד, ט. </w:t>
      </w:r>
    </w:p>
  </w:footnote>
  <w:footnote w:id="4">
    <w:p w14:paraId="21D127EA" w14:textId="77777777" w:rsidR="004A304C" w:rsidRDefault="004A304C" w:rsidP="004A304C">
      <w:pPr>
        <w:pStyle w:val="a6"/>
        <w:rPr>
          <w:rtl/>
        </w:rPr>
      </w:pPr>
      <w:r>
        <w:rPr>
          <w:rStyle w:val="af"/>
        </w:rPr>
        <w:footnoteRef/>
      </w:r>
      <w:r>
        <w:rPr>
          <w:rtl/>
        </w:rPr>
        <w:t xml:space="preserve"> </w:t>
      </w:r>
      <w:r>
        <w:rPr>
          <w:rtl/>
        </w:rPr>
        <w:tab/>
      </w:r>
      <w:r>
        <w:rPr>
          <w:rFonts w:hint="cs"/>
          <w:rtl/>
        </w:rPr>
        <w:t xml:space="preserve">עמד על כך בעל הדעת סופרים [מהד' ירושלים 1963 ואילך] שמות י"ז, ט ד"ה ויאמר משה: "לא נכתב דבר על יהושע כדרך התורה והנביאים על פי ה' לכתוב על האנשים אך מה שדרוש </w:t>
      </w:r>
      <w:proofErr w:type="spellStart"/>
      <w:r>
        <w:rPr>
          <w:rFonts w:hint="cs"/>
          <w:rtl/>
        </w:rPr>
        <w:t>לענין</w:t>
      </w:r>
      <w:proofErr w:type="spellEnd"/>
      <w:r>
        <w:rPr>
          <w:rFonts w:hint="cs"/>
          <w:rtl/>
        </w:rPr>
        <w:t xml:space="preserve">". וכן העיר עמוס חכם בפירוש דעת מקרא (שמות י"ז, ט): "אין התורה מבארת כאן מי הוא יהושע, כי היא סומכת על המפורסמות בכל ישראל, שיהושע הוא משרתו </w:t>
      </w:r>
      <w:r>
        <w:rPr>
          <w:rtl/>
        </w:rPr>
        <w:t>–</w:t>
      </w:r>
      <w:r>
        <w:rPr>
          <w:rFonts w:hint="cs"/>
          <w:rtl/>
        </w:rPr>
        <w:t xml:space="preserve"> תלמידו המובהק של משה ויודע תכסיסי מלחמה וראוי להנהיג את צבא המלחמה". קשה לי לקבל את תירוצו של עמוס חכם משתי סיבות: </w:t>
      </w:r>
      <w:r w:rsidRPr="002A7964">
        <w:rPr>
          <w:rFonts w:hint="eastAsia"/>
          <w:b/>
          <w:bCs/>
          <w:rtl/>
        </w:rPr>
        <w:t>א</w:t>
      </w:r>
      <w:r>
        <w:rPr>
          <w:rFonts w:hint="cs"/>
          <w:rtl/>
        </w:rPr>
        <w:t xml:space="preserve">. בשאר התורה מוזכר יחוסו או תפקידו של יהושע, כלומר שאין זה מובן מאליו לקורא. </w:t>
      </w:r>
      <w:r w:rsidRPr="002A7964">
        <w:rPr>
          <w:rFonts w:hint="eastAsia"/>
          <w:b/>
          <w:bCs/>
          <w:rtl/>
        </w:rPr>
        <w:t>ב</w:t>
      </w:r>
      <w:r>
        <w:rPr>
          <w:rFonts w:hint="cs"/>
          <w:rtl/>
        </w:rPr>
        <w:t>. בשלב זה לא ידוע לנו כלום על יהושע, ואם כן יהיה זה אנכרוניסטי ליחס לו עכשיו את תפקידו בהמשך.</w:t>
      </w:r>
    </w:p>
  </w:footnote>
  <w:footnote w:id="5">
    <w:p w14:paraId="6FF4F21A" w14:textId="77777777" w:rsidR="004A304C" w:rsidRDefault="004A304C" w:rsidP="004A304C">
      <w:pPr>
        <w:pStyle w:val="a6"/>
        <w:rPr>
          <w:rtl/>
        </w:rPr>
      </w:pPr>
      <w:r>
        <w:rPr>
          <w:rStyle w:val="af"/>
        </w:rPr>
        <w:footnoteRef/>
      </w:r>
      <w:r>
        <w:rPr>
          <w:rtl/>
        </w:rPr>
        <w:t xml:space="preserve"> </w:t>
      </w:r>
      <w:r>
        <w:rPr>
          <w:rtl/>
        </w:rPr>
        <w:tab/>
      </w:r>
      <w:r>
        <w:rPr>
          <w:rFonts w:hint="cs"/>
          <w:rtl/>
        </w:rPr>
        <w:t xml:space="preserve">ראה למשל בבא </w:t>
      </w:r>
      <w:proofErr w:type="spellStart"/>
      <w:r>
        <w:rPr>
          <w:rFonts w:hint="cs"/>
          <w:rtl/>
        </w:rPr>
        <w:t>בתרא</w:t>
      </w:r>
      <w:proofErr w:type="spellEnd"/>
      <w:r>
        <w:rPr>
          <w:rFonts w:hint="cs"/>
          <w:rtl/>
        </w:rPr>
        <w:t xml:space="preserve"> </w:t>
      </w:r>
      <w:proofErr w:type="spellStart"/>
      <w:r>
        <w:rPr>
          <w:rFonts w:hint="cs"/>
          <w:rtl/>
        </w:rPr>
        <w:t>קכג</w:t>
      </w:r>
      <w:proofErr w:type="spellEnd"/>
      <w:r>
        <w:rPr>
          <w:rFonts w:hint="cs"/>
          <w:rtl/>
        </w:rPr>
        <w:t>:.</w:t>
      </w:r>
    </w:p>
  </w:footnote>
  <w:footnote w:id="6">
    <w:p w14:paraId="22F8D532" w14:textId="77777777" w:rsidR="004A304C" w:rsidRDefault="004A304C" w:rsidP="004A304C">
      <w:pPr>
        <w:pStyle w:val="a6"/>
        <w:rPr>
          <w:rtl/>
        </w:rPr>
      </w:pPr>
      <w:r>
        <w:rPr>
          <w:rStyle w:val="af"/>
        </w:rPr>
        <w:footnoteRef/>
      </w:r>
      <w:r>
        <w:rPr>
          <w:rtl/>
        </w:rPr>
        <w:t xml:space="preserve"> </w:t>
      </w:r>
      <w:r>
        <w:rPr>
          <w:rtl/>
        </w:rPr>
        <w:tab/>
      </w:r>
      <w:r>
        <w:rPr>
          <w:rFonts w:hint="cs"/>
          <w:rtl/>
        </w:rPr>
        <w:t>הרב מנחם כשר (תורה שלמה שמות י"ז, ט הערה [</w:t>
      </w:r>
      <w:proofErr w:type="spellStart"/>
      <w:r>
        <w:rPr>
          <w:rFonts w:hint="cs"/>
          <w:rtl/>
        </w:rPr>
        <w:t>נה</w:t>
      </w:r>
      <w:proofErr w:type="spellEnd"/>
      <w:r>
        <w:rPr>
          <w:rFonts w:hint="cs"/>
          <w:rtl/>
        </w:rPr>
        <w:t>]) מצטט את המושב זקנים (פירוש של בעלי התוספות): "</w:t>
      </w:r>
      <w:proofErr w:type="spellStart"/>
      <w:r>
        <w:rPr>
          <w:rFonts w:hint="cs"/>
          <w:rtl/>
        </w:rPr>
        <w:t>תימא</w:t>
      </w:r>
      <w:proofErr w:type="spellEnd"/>
      <w:r>
        <w:rPr>
          <w:rFonts w:hint="cs"/>
          <w:rtl/>
        </w:rPr>
        <w:t>, למה אמר יותר ליהושע בזאת המלחמה? כי המלחמה היה באייר, שמזלה שור, ויוסף נקרא בכור שורו, ויהושע הוא מבניו".</w:t>
      </w:r>
    </w:p>
  </w:footnote>
  <w:footnote w:id="7">
    <w:p w14:paraId="3F179B7B" w14:textId="77777777" w:rsidR="004A304C" w:rsidRDefault="004A304C" w:rsidP="004A304C">
      <w:pPr>
        <w:pStyle w:val="a6"/>
        <w:rPr>
          <w:rtl/>
        </w:rPr>
      </w:pPr>
      <w:r>
        <w:rPr>
          <w:rStyle w:val="af"/>
        </w:rPr>
        <w:footnoteRef/>
      </w:r>
      <w:r>
        <w:rPr>
          <w:rtl/>
        </w:rPr>
        <w:t xml:space="preserve"> </w:t>
      </w:r>
      <w:r>
        <w:rPr>
          <w:rtl/>
        </w:rPr>
        <w:tab/>
      </w:r>
      <w:r>
        <w:rPr>
          <w:rFonts w:hint="cs"/>
          <w:rtl/>
        </w:rPr>
        <w:t xml:space="preserve">ראה גם אברבנאל בפירושו הראשון, </w:t>
      </w:r>
      <w:proofErr w:type="spellStart"/>
      <w:r>
        <w:rPr>
          <w:rFonts w:hint="cs"/>
          <w:rtl/>
        </w:rPr>
        <w:t>שד"ל</w:t>
      </w:r>
      <w:proofErr w:type="spellEnd"/>
      <w:r>
        <w:rPr>
          <w:rFonts w:hint="cs"/>
          <w:rtl/>
        </w:rPr>
        <w:t xml:space="preserve">, העמק דבר ודעת סופרים שפירשו באופן דומה. השווה לפירוש </w:t>
      </w:r>
      <w:proofErr w:type="spellStart"/>
      <w:r>
        <w:rPr>
          <w:rFonts w:hint="cs"/>
          <w:rtl/>
        </w:rPr>
        <w:t>הרלב"ג</w:t>
      </w:r>
      <w:proofErr w:type="spellEnd"/>
      <w:r>
        <w:rPr>
          <w:rFonts w:hint="cs"/>
          <w:rtl/>
        </w:rPr>
        <w:t xml:space="preserve"> המפרש באופן הפוך שמטרת החלפת משה ביהושע היא להראות לעם </w:t>
      </w:r>
      <w:proofErr w:type="spellStart"/>
      <w:r>
        <w:rPr>
          <w:rFonts w:hint="cs"/>
          <w:rtl/>
        </w:rPr>
        <w:t>נצחון</w:t>
      </w:r>
      <w:proofErr w:type="spellEnd"/>
      <w:r>
        <w:rPr>
          <w:rFonts w:hint="cs"/>
          <w:rtl/>
        </w:rPr>
        <w:t xml:space="preserve"> נִסִּי בזכות תפלת משה, דבר הנועד להטמיע בהם אמונה בה', ועיין גם ברמב"ן.</w:t>
      </w:r>
    </w:p>
  </w:footnote>
  <w:footnote w:id="8">
    <w:p w14:paraId="07B49FFE" w14:textId="77777777" w:rsidR="004A304C" w:rsidRDefault="004A304C" w:rsidP="004A304C">
      <w:pPr>
        <w:pStyle w:val="a6"/>
        <w:rPr>
          <w:rtl/>
        </w:rPr>
      </w:pPr>
      <w:r>
        <w:rPr>
          <w:rStyle w:val="af"/>
        </w:rPr>
        <w:footnoteRef/>
      </w:r>
      <w:r>
        <w:rPr>
          <w:rtl/>
        </w:rPr>
        <w:t xml:space="preserve"> </w:t>
      </w:r>
      <w:r>
        <w:rPr>
          <w:rFonts w:hint="cs"/>
          <w:rtl/>
        </w:rPr>
        <w:t xml:space="preserve">ראה במדבר א', י; ב', </w:t>
      </w:r>
      <w:proofErr w:type="spellStart"/>
      <w:r>
        <w:rPr>
          <w:rFonts w:hint="cs"/>
          <w:rtl/>
        </w:rPr>
        <w:t>יח</w:t>
      </w:r>
      <w:proofErr w:type="spellEnd"/>
      <w:r>
        <w:rPr>
          <w:rFonts w:hint="cs"/>
          <w:rtl/>
        </w:rPr>
        <w:t xml:space="preserve">; ז', מח, </w:t>
      </w:r>
      <w:proofErr w:type="spellStart"/>
      <w:r>
        <w:rPr>
          <w:rFonts w:hint="cs"/>
          <w:rtl/>
        </w:rPr>
        <w:t>נג</w:t>
      </w:r>
      <w:proofErr w:type="spellEnd"/>
      <w:r>
        <w:rPr>
          <w:rFonts w:hint="cs"/>
          <w:rtl/>
        </w:rPr>
        <w:t>; י', כב.</w:t>
      </w:r>
    </w:p>
  </w:footnote>
  <w:footnote w:id="9">
    <w:p w14:paraId="376A92BD" w14:textId="77777777" w:rsidR="004A304C" w:rsidRDefault="004A304C" w:rsidP="004A304C">
      <w:pPr>
        <w:pStyle w:val="a6"/>
      </w:pPr>
      <w:r>
        <w:rPr>
          <w:rStyle w:val="af"/>
        </w:rPr>
        <w:footnoteRef/>
      </w:r>
      <w:r>
        <w:rPr>
          <w:rtl/>
        </w:rPr>
        <w:t xml:space="preserve"> </w:t>
      </w:r>
      <w:r>
        <w:rPr>
          <w:rtl/>
        </w:rPr>
        <w:tab/>
      </w:r>
      <w:r>
        <w:rPr>
          <w:rFonts w:hint="cs"/>
          <w:rtl/>
        </w:rPr>
        <w:t xml:space="preserve">ראה מכילתא </w:t>
      </w:r>
      <w:proofErr w:type="spellStart"/>
      <w:r>
        <w:rPr>
          <w:rFonts w:hint="cs"/>
          <w:rtl/>
        </w:rPr>
        <w:t>דר"י</w:t>
      </w:r>
      <w:proofErr w:type="spellEnd"/>
      <w:r>
        <w:rPr>
          <w:rFonts w:hint="cs"/>
          <w:rtl/>
        </w:rPr>
        <w:t xml:space="preserve"> בשלח; </w:t>
      </w:r>
      <w:proofErr w:type="spellStart"/>
      <w:r>
        <w:rPr>
          <w:rFonts w:hint="cs"/>
          <w:rtl/>
        </w:rPr>
        <w:t>מסכתא</w:t>
      </w:r>
      <w:proofErr w:type="spellEnd"/>
      <w:r>
        <w:rPr>
          <w:rFonts w:hint="cs"/>
          <w:rtl/>
        </w:rPr>
        <w:t xml:space="preserve"> </w:t>
      </w:r>
      <w:proofErr w:type="spellStart"/>
      <w:r>
        <w:rPr>
          <w:rFonts w:hint="cs"/>
          <w:rtl/>
        </w:rPr>
        <w:t>דויהי</w:t>
      </w:r>
      <w:proofErr w:type="spellEnd"/>
      <w:r>
        <w:rPr>
          <w:rFonts w:hint="cs"/>
          <w:rtl/>
        </w:rPr>
        <w:t xml:space="preserve"> </w:t>
      </w:r>
      <w:proofErr w:type="spellStart"/>
      <w:r>
        <w:rPr>
          <w:rFonts w:hint="cs"/>
          <w:rtl/>
        </w:rPr>
        <w:t>פתיחתא</w:t>
      </w:r>
      <w:proofErr w:type="spellEnd"/>
      <w:r>
        <w:rPr>
          <w:rFonts w:hint="cs"/>
          <w:rtl/>
        </w:rPr>
        <w:t xml:space="preserve">, </w:t>
      </w:r>
      <w:proofErr w:type="spellStart"/>
      <w:r>
        <w:rPr>
          <w:rFonts w:hint="cs"/>
          <w:rtl/>
        </w:rPr>
        <w:t>מסכתא</w:t>
      </w:r>
      <w:proofErr w:type="spellEnd"/>
      <w:r>
        <w:rPr>
          <w:rFonts w:hint="cs"/>
          <w:rtl/>
        </w:rPr>
        <w:t xml:space="preserve"> </w:t>
      </w:r>
      <w:proofErr w:type="spellStart"/>
      <w:r>
        <w:rPr>
          <w:rFonts w:hint="cs"/>
          <w:rtl/>
        </w:rPr>
        <w:t>דשירה</w:t>
      </w:r>
      <w:proofErr w:type="spellEnd"/>
      <w:r>
        <w:rPr>
          <w:rFonts w:hint="cs"/>
          <w:rtl/>
        </w:rPr>
        <w:t xml:space="preserve"> ט; סנהדרין צב:; שמות רבה (</w:t>
      </w:r>
      <w:proofErr w:type="spellStart"/>
      <w:r>
        <w:rPr>
          <w:rFonts w:hint="cs"/>
          <w:rtl/>
        </w:rPr>
        <w:t>וילנא</w:t>
      </w:r>
      <w:proofErr w:type="spellEnd"/>
      <w:r>
        <w:rPr>
          <w:rFonts w:hint="cs"/>
          <w:rtl/>
        </w:rPr>
        <w:t>) כ', יא; ופסיקתא דרב כהנא (</w:t>
      </w:r>
      <w:proofErr w:type="spellStart"/>
      <w:r>
        <w:rPr>
          <w:rFonts w:hint="cs"/>
          <w:rtl/>
        </w:rPr>
        <w:t>מנדלבוים</w:t>
      </w:r>
      <w:proofErr w:type="spellEnd"/>
      <w:r>
        <w:rPr>
          <w:rFonts w:hint="cs"/>
          <w:rtl/>
        </w:rPr>
        <w:t>) י"א, י (שם מוזכר מספר שנים אחר לטעות הקץ).</w:t>
      </w:r>
    </w:p>
  </w:footnote>
  <w:footnote w:id="10">
    <w:p w14:paraId="0E8C30BC" w14:textId="77777777" w:rsidR="004A304C" w:rsidRDefault="004A304C" w:rsidP="004A304C">
      <w:pPr>
        <w:pStyle w:val="a6"/>
        <w:rPr>
          <w:rtl/>
        </w:rPr>
      </w:pPr>
      <w:r>
        <w:rPr>
          <w:rStyle w:val="af"/>
        </w:rPr>
        <w:footnoteRef/>
      </w:r>
      <w:r>
        <w:rPr>
          <w:rtl/>
        </w:rPr>
        <w:t xml:space="preserve"> </w:t>
      </w:r>
      <w:r>
        <w:rPr>
          <w:rtl/>
        </w:rPr>
        <w:tab/>
      </w:r>
      <w:r>
        <w:rPr>
          <w:rFonts w:hint="cs"/>
          <w:rtl/>
        </w:rPr>
        <w:t xml:space="preserve">ראה רש"י שמות ט"ו, יד; תהלים ע"ח, ט ודהי"א ז', כ; </w:t>
      </w:r>
      <w:proofErr w:type="spellStart"/>
      <w:r>
        <w:rPr>
          <w:rFonts w:hint="cs"/>
          <w:rtl/>
        </w:rPr>
        <w:t>ראב"ע</w:t>
      </w:r>
      <w:proofErr w:type="spellEnd"/>
      <w:r>
        <w:rPr>
          <w:rFonts w:hint="cs"/>
          <w:rtl/>
        </w:rPr>
        <w:t xml:space="preserve"> תהלים ע"ח, ט </w:t>
      </w:r>
      <w:proofErr w:type="spellStart"/>
      <w:r>
        <w:rPr>
          <w:rFonts w:hint="cs"/>
          <w:rtl/>
        </w:rPr>
        <w:t>ושיה"ש</w:t>
      </w:r>
      <w:proofErr w:type="spellEnd"/>
      <w:r>
        <w:rPr>
          <w:rFonts w:hint="cs"/>
          <w:rtl/>
        </w:rPr>
        <w:t xml:space="preserve"> ב', </w:t>
      </w:r>
      <w:proofErr w:type="spellStart"/>
      <w:r>
        <w:rPr>
          <w:rFonts w:hint="cs"/>
          <w:rtl/>
        </w:rPr>
        <w:t>יג</w:t>
      </w:r>
      <w:proofErr w:type="spellEnd"/>
      <w:r>
        <w:rPr>
          <w:rFonts w:hint="cs"/>
          <w:rtl/>
        </w:rPr>
        <w:t xml:space="preserve">; דברי הרמב"ם באגרת תימן; רמב"ן שמות י"ב, </w:t>
      </w:r>
      <w:proofErr w:type="spellStart"/>
      <w:r>
        <w:rPr>
          <w:rFonts w:hint="cs"/>
          <w:rtl/>
        </w:rPr>
        <w:t>מב</w:t>
      </w:r>
      <w:proofErr w:type="spellEnd"/>
      <w:r>
        <w:rPr>
          <w:rFonts w:hint="cs"/>
          <w:rtl/>
        </w:rPr>
        <w:t xml:space="preserve">; </w:t>
      </w:r>
      <w:proofErr w:type="spellStart"/>
      <w:r>
        <w:rPr>
          <w:rFonts w:hint="cs"/>
          <w:rtl/>
        </w:rPr>
        <w:t>תעליות</w:t>
      </w:r>
      <w:proofErr w:type="spellEnd"/>
      <w:r>
        <w:rPr>
          <w:rFonts w:hint="cs"/>
          <w:rtl/>
        </w:rPr>
        <w:t xml:space="preserve"> </w:t>
      </w:r>
      <w:proofErr w:type="spellStart"/>
      <w:r>
        <w:rPr>
          <w:rFonts w:hint="cs"/>
          <w:rtl/>
        </w:rPr>
        <w:t>הרלב"ג</w:t>
      </w:r>
      <w:proofErr w:type="spellEnd"/>
      <w:r>
        <w:rPr>
          <w:rFonts w:hint="cs"/>
          <w:rtl/>
        </w:rPr>
        <w:t xml:space="preserve"> דהי"א ז'; דרשות </w:t>
      </w:r>
      <w:proofErr w:type="spellStart"/>
      <w:r>
        <w:rPr>
          <w:rFonts w:hint="cs"/>
          <w:rtl/>
        </w:rPr>
        <w:t>הר"ן</w:t>
      </w:r>
      <w:proofErr w:type="spellEnd"/>
      <w:r>
        <w:rPr>
          <w:rFonts w:hint="cs"/>
          <w:rtl/>
        </w:rPr>
        <w:t>, הדרוש החמישי ד"ה ומפני זה.</w:t>
      </w:r>
    </w:p>
    <w:p w14:paraId="33364822" w14:textId="77777777" w:rsidR="004A304C" w:rsidRDefault="004A304C" w:rsidP="004A304C">
      <w:pPr>
        <w:pStyle w:val="a6"/>
      </w:pPr>
      <w:r>
        <w:rPr>
          <w:rtl/>
        </w:rPr>
        <w:tab/>
      </w:r>
      <w:proofErr w:type="spellStart"/>
      <w:r>
        <w:rPr>
          <w:rFonts w:hint="cs"/>
          <w:rtl/>
        </w:rPr>
        <w:t>הרד"ק</w:t>
      </w:r>
      <w:proofErr w:type="spellEnd"/>
      <w:r>
        <w:rPr>
          <w:rFonts w:hint="cs"/>
          <w:rtl/>
        </w:rPr>
        <w:t xml:space="preserve"> אף הוא מזכיר פירוש זה בכמה מקומות (בראשית מ"ח, </w:t>
      </w:r>
      <w:proofErr w:type="spellStart"/>
      <w:r>
        <w:rPr>
          <w:rFonts w:hint="cs"/>
          <w:rtl/>
        </w:rPr>
        <w:t>יט</w:t>
      </w:r>
      <w:proofErr w:type="spellEnd"/>
      <w:r>
        <w:rPr>
          <w:rFonts w:hint="cs"/>
          <w:rtl/>
        </w:rPr>
        <w:t xml:space="preserve">; תהלים ע"ח, ט ודהי"א ז', </w:t>
      </w:r>
      <w:proofErr w:type="spellStart"/>
      <w:r>
        <w:rPr>
          <w:rFonts w:hint="cs"/>
          <w:rtl/>
        </w:rPr>
        <w:t>כא</w:t>
      </w:r>
      <w:proofErr w:type="spellEnd"/>
      <w:r>
        <w:rPr>
          <w:rFonts w:hint="cs"/>
          <w:rtl/>
        </w:rPr>
        <w:t xml:space="preserve">), אך פירושו שונה משאר הפרשנים המצטטים את חז"ל. לפי </w:t>
      </w:r>
      <w:proofErr w:type="spellStart"/>
      <w:r>
        <w:rPr>
          <w:rFonts w:hint="cs"/>
          <w:rtl/>
        </w:rPr>
        <w:t>רד"ק</w:t>
      </w:r>
      <w:proofErr w:type="spellEnd"/>
      <w:r>
        <w:rPr>
          <w:rFonts w:hint="cs"/>
          <w:rtl/>
        </w:rPr>
        <w:t xml:space="preserve">, סיפור זה לא אירע </w:t>
      </w:r>
      <w:r w:rsidRPr="00223D9F">
        <w:rPr>
          <w:rFonts w:hint="eastAsia"/>
          <w:rtl/>
        </w:rPr>
        <w:t>בחיי</w:t>
      </w:r>
      <w:r w:rsidRPr="00223D9F">
        <w:rPr>
          <w:rtl/>
        </w:rPr>
        <w:t xml:space="preserve"> </w:t>
      </w:r>
      <w:r w:rsidRPr="00223D9F">
        <w:rPr>
          <w:rFonts w:hint="eastAsia"/>
          <w:rtl/>
        </w:rPr>
        <w:t>אפרים</w:t>
      </w:r>
      <w:r w:rsidRPr="00223D9F">
        <w:rPr>
          <w:rtl/>
        </w:rPr>
        <w:t xml:space="preserve"> </w:t>
      </w:r>
      <w:r w:rsidRPr="00223D9F">
        <w:rPr>
          <w:rFonts w:hint="eastAsia"/>
          <w:rtl/>
        </w:rPr>
        <w:t>עצמו</w:t>
      </w:r>
      <w:r>
        <w:rPr>
          <w:rFonts w:hint="cs"/>
          <w:rtl/>
        </w:rPr>
        <w:t xml:space="preserve"> אלא במהלך שהותם במדבר, לאחר שיצאו ממצרים. </w:t>
      </w:r>
      <w:proofErr w:type="spellStart"/>
      <w:r>
        <w:rPr>
          <w:rFonts w:hint="cs"/>
          <w:rtl/>
        </w:rPr>
        <w:t>הרד"ק</w:t>
      </w:r>
      <w:proofErr w:type="spellEnd"/>
      <w:r>
        <w:rPr>
          <w:rFonts w:hint="cs"/>
          <w:rtl/>
        </w:rPr>
        <w:t xml:space="preserve"> תולה פרשנות זו </w:t>
      </w:r>
      <w:proofErr w:type="spellStart"/>
      <w:r>
        <w:rPr>
          <w:rFonts w:hint="cs"/>
          <w:rtl/>
        </w:rPr>
        <w:t>במנינם</w:t>
      </w:r>
      <w:proofErr w:type="spellEnd"/>
      <w:r>
        <w:rPr>
          <w:rFonts w:hint="cs"/>
          <w:rtl/>
        </w:rPr>
        <w:t xml:space="preserve"> המועט של שבט אפרים במפקד בחומש הפקודים ביחס </w:t>
      </w:r>
      <w:proofErr w:type="spellStart"/>
      <w:r>
        <w:rPr>
          <w:rFonts w:hint="cs"/>
          <w:rtl/>
        </w:rPr>
        <w:t>למנינם</w:t>
      </w:r>
      <w:proofErr w:type="spellEnd"/>
      <w:r>
        <w:rPr>
          <w:rFonts w:hint="cs"/>
          <w:rtl/>
        </w:rPr>
        <w:t xml:space="preserve"> בצאתם ממצרים.</w:t>
      </w:r>
    </w:p>
  </w:footnote>
  <w:footnote w:id="11">
    <w:p w14:paraId="4479FDCB" w14:textId="77777777" w:rsidR="004A304C" w:rsidRDefault="004A304C" w:rsidP="004A304C">
      <w:pPr>
        <w:pStyle w:val="a6"/>
        <w:rPr>
          <w:rtl/>
        </w:rPr>
      </w:pPr>
      <w:r>
        <w:rPr>
          <w:rStyle w:val="af"/>
        </w:rPr>
        <w:footnoteRef/>
      </w:r>
      <w:r>
        <w:rPr>
          <w:rtl/>
        </w:rPr>
        <w:t xml:space="preserve"> </w:t>
      </w:r>
      <w:r>
        <w:rPr>
          <w:rtl/>
        </w:rPr>
        <w:tab/>
      </w:r>
      <w:r>
        <w:rPr>
          <w:rFonts w:hint="cs"/>
          <w:rtl/>
        </w:rPr>
        <w:t xml:space="preserve">במדרש </w:t>
      </w:r>
      <w:proofErr w:type="spellStart"/>
      <w:r>
        <w:rPr>
          <w:rFonts w:hint="cs"/>
          <w:rtl/>
        </w:rPr>
        <w:t>שיה"ש</w:t>
      </w:r>
      <w:proofErr w:type="spellEnd"/>
      <w:r>
        <w:rPr>
          <w:rFonts w:hint="cs"/>
          <w:rtl/>
        </w:rPr>
        <w:t xml:space="preserve"> רבה (</w:t>
      </w:r>
      <w:proofErr w:type="spellStart"/>
      <w:r>
        <w:rPr>
          <w:rFonts w:hint="cs"/>
          <w:rtl/>
        </w:rPr>
        <w:t>וילנא</w:t>
      </w:r>
      <w:proofErr w:type="spellEnd"/>
      <w:r>
        <w:rPr>
          <w:rFonts w:hint="cs"/>
          <w:rtl/>
        </w:rPr>
        <w:t xml:space="preserve">) ב', א [ז] מרחיב המדרש את הרעיון ומסביר שהיו שתי מרידות נגד המצרים על ידי בני אפרים: אחת בימי </w:t>
      </w:r>
      <w:proofErr w:type="spellStart"/>
      <w:r>
        <w:rPr>
          <w:rFonts w:hint="cs"/>
          <w:rtl/>
        </w:rPr>
        <w:t>שותלח</w:t>
      </w:r>
      <w:proofErr w:type="spellEnd"/>
      <w:r>
        <w:rPr>
          <w:rFonts w:hint="cs"/>
          <w:rtl/>
        </w:rPr>
        <w:t xml:space="preserve"> בן אפרים ואחת בימי עמרם. </w:t>
      </w:r>
      <w:r w:rsidRPr="004823BD">
        <w:rPr>
          <w:rFonts w:hint="cs"/>
          <w:rtl/>
        </w:rPr>
        <w:t>ככל הנראה מה שהפריע למדרש הוא תאום הדורות</w:t>
      </w:r>
      <w:r>
        <w:rPr>
          <w:rFonts w:hint="cs"/>
          <w:rtl/>
        </w:rPr>
        <w:t>:</w:t>
      </w:r>
      <w:r w:rsidRPr="004823BD">
        <w:rPr>
          <w:rFonts w:hint="cs"/>
          <w:rtl/>
        </w:rPr>
        <w:t xml:space="preserve"> אם </w:t>
      </w:r>
      <w:r>
        <w:rPr>
          <w:rFonts w:hint="cs"/>
          <w:rtl/>
        </w:rPr>
        <w:t>ה</w:t>
      </w:r>
      <w:r w:rsidRPr="004823BD">
        <w:rPr>
          <w:rFonts w:hint="cs"/>
          <w:rtl/>
        </w:rPr>
        <w:t xml:space="preserve">מרידה </w:t>
      </w:r>
      <w:r>
        <w:rPr>
          <w:rFonts w:hint="cs"/>
          <w:rtl/>
        </w:rPr>
        <w:t xml:space="preserve">היתה </w:t>
      </w:r>
      <w:r w:rsidRPr="004823BD">
        <w:rPr>
          <w:rFonts w:hint="cs"/>
          <w:rtl/>
        </w:rPr>
        <w:t>עוד בחיי אפרים בן יעקב</w:t>
      </w:r>
      <w:r>
        <w:rPr>
          <w:rFonts w:hint="cs"/>
          <w:rtl/>
        </w:rPr>
        <w:t xml:space="preserve">, הרי שלא מדובר על </w:t>
      </w:r>
      <w:r w:rsidRPr="004823BD">
        <w:rPr>
          <w:rFonts w:hint="cs"/>
          <w:rtl/>
        </w:rPr>
        <w:t>טעו</w:t>
      </w:r>
      <w:r>
        <w:rPr>
          <w:rFonts w:hint="cs"/>
          <w:rtl/>
        </w:rPr>
        <w:t>ת של שלשים שנה</w:t>
      </w:r>
      <w:r w:rsidRPr="004823BD">
        <w:rPr>
          <w:rFonts w:hint="cs"/>
          <w:rtl/>
        </w:rPr>
        <w:t xml:space="preserve"> בחישוב </w:t>
      </w:r>
      <w:r>
        <w:rPr>
          <w:rFonts w:hint="cs"/>
          <w:rtl/>
        </w:rPr>
        <w:t>ה</w:t>
      </w:r>
      <w:r w:rsidRPr="004823BD">
        <w:rPr>
          <w:rFonts w:hint="cs"/>
          <w:rtl/>
        </w:rPr>
        <w:t>קץ</w:t>
      </w:r>
      <w:r>
        <w:rPr>
          <w:rFonts w:hint="cs"/>
          <w:rtl/>
        </w:rPr>
        <w:t xml:space="preserve">. בדרך זו הסביר הרב זאב וולף </w:t>
      </w:r>
      <w:proofErr w:type="spellStart"/>
      <w:r>
        <w:rPr>
          <w:rFonts w:hint="cs"/>
          <w:rtl/>
        </w:rPr>
        <w:t>איינהורן</w:t>
      </w:r>
      <w:proofErr w:type="spellEnd"/>
      <w:r>
        <w:rPr>
          <w:rFonts w:hint="cs"/>
          <w:rtl/>
        </w:rPr>
        <w:t xml:space="preserve"> (</w:t>
      </w:r>
      <w:proofErr w:type="spellStart"/>
      <w:r>
        <w:rPr>
          <w:rFonts w:hint="cs"/>
          <w:rtl/>
        </w:rPr>
        <w:t>המהרז"ו</w:t>
      </w:r>
      <w:proofErr w:type="spellEnd"/>
      <w:r>
        <w:rPr>
          <w:rFonts w:hint="cs"/>
          <w:rtl/>
        </w:rPr>
        <w:t xml:space="preserve">, בן דורו של </w:t>
      </w:r>
      <w:proofErr w:type="spellStart"/>
      <w:r>
        <w:rPr>
          <w:rFonts w:hint="cs"/>
          <w:rtl/>
        </w:rPr>
        <w:t>המלבי"ם</w:t>
      </w:r>
      <w:proofErr w:type="spellEnd"/>
      <w:r>
        <w:rPr>
          <w:rFonts w:hint="cs"/>
          <w:rtl/>
        </w:rPr>
        <w:t>) בפירושו לשמות רבה.</w:t>
      </w:r>
    </w:p>
    <w:p w14:paraId="170A2C7D" w14:textId="77777777" w:rsidR="004A304C" w:rsidRDefault="004A304C" w:rsidP="004A304C">
      <w:pPr>
        <w:pStyle w:val="a6"/>
      </w:pPr>
      <w:r>
        <w:rPr>
          <w:rtl/>
        </w:rPr>
        <w:tab/>
      </w:r>
      <w:r>
        <w:rPr>
          <w:rFonts w:hint="cs"/>
          <w:rtl/>
        </w:rPr>
        <w:t xml:space="preserve">גם אם נאמר שאפרים חי מאות שנים </w:t>
      </w:r>
      <w:r>
        <w:rPr>
          <w:rtl/>
        </w:rPr>
        <w:t>–</w:t>
      </w:r>
      <w:r>
        <w:rPr>
          <w:rFonts w:hint="cs"/>
          <w:rtl/>
        </w:rPr>
        <w:t xml:space="preserve"> דבר שאינו מנוגד לפסוק "וימת יוסף וכל אחיו וכל הדור ההוא" (שמות א', ו) שכן אפרים אינו מדורו של יוסף </w:t>
      </w:r>
      <w:r>
        <w:rPr>
          <w:rtl/>
        </w:rPr>
        <w:t>–</w:t>
      </w:r>
      <w:r>
        <w:rPr>
          <w:rFonts w:hint="cs"/>
          <w:rtl/>
        </w:rPr>
        <w:t xml:space="preserve"> בדברי הימים מסופר כי בנו של אפרים, </w:t>
      </w:r>
      <w:proofErr w:type="spellStart"/>
      <w:r>
        <w:rPr>
          <w:rFonts w:hint="cs"/>
          <w:rtl/>
        </w:rPr>
        <w:t>בריעה</w:t>
      </w:r>
      <w:proofErr w:type="spellEnd"/>
      <w:r>
        <w:rPr>
          <w:rFonts w:hint="cs"/>
          <w:rtl/>
        </w:rPr>
        <w:t xml:space="preserve">, נולד בעקבות המעשה, ואחריו ניתן לספור שבעה דורות עד יהושע שהיה לכל הפחות נער ביציאת מצרים. עיין </w:t>
      </w:r>
      <w:proofErr w:type="spellStart"/>
      <w:r>
        <w:rPr>
          <w:rFonts w:hint="cs"/>
          <w:rtl/>
        </w:rPr>
        <w:t>מלבי"ם</w:t>
      </w:r>
      <w:proofErr w:type="spellEnd"/>
      <w:r>
        <w:rPr>
          <w:rFonts w:hint="cs"/>
          <w:rtl/>
        </w:rPr>
        <w:t xml:space="preserve"> דהי"א ז', כה שעומד על כך.</w:t>
      </w:r>
    </w:p>
  </w:footnote>
  <w:footnote w:id="12">
    <w:p w14:paraId="7C5985C8" w14:textId="77777777" w:rsidR="004A304C" w:rsidRDefault="004A304C" w:rsidP="004A304C">
      <w:pPr>
        <w:pStyle w:val="a6"/>
      </w:pPr>
      <w:r>
        <w:rPr>
          <w:rStyle w:val="af"/>
        </w:rPr>
        <w:footnoteRef/>
      </w:r>
      <w:r>
        <w:rPr>
          <w:rtl/>
        </w:rPr>
        <w:t xml:space="preserve"> </w:t>
      </w:r>
      <w:r>
        <w:rPr>
          <w:rtl/>
        </w:rPr>
        <w:tab/>
      </w:r>
      <w:proofErr w:type="spellStart"/>
      <w:r>
        <w:rPr>
          <w:rFonts w:hint="cs"/>
          <w:rtl/>
        </w:rPr>
        <w:t>המלבי"ם</w:t>
      </w:r>
      <w:proofErr w:type="spellEnd"/>
      <w:r>
        <w:rPr>
          <w:rFonts w:hint="cs"/>
          <w:rtl/>
        </w:rPr>
        <w:t xml:space="preserve"> דהי"א ז', כה הזכיר אותו אך ככל הנראה </w:t>
      </w:r>
      <w:proofErr w:type="spellStart"/>
      <w:r>
        <w:rPr>
          <w:rFonts w:hint="cs"/>
          <w:rtl/>
        </w:rPr>
        <w:t>בגרסא</w:t>
      </w:r>
      <w:proofErr w:type="spellEnd"/>
      <w:r>
        <w:rPr>
          <w:rFonts w:hint="cs"/>
          <w:rtl/>
        </w:rPr>
        <w:t xml:space="preserve"> אחרת (מפני שהוא מפנה שם לפרק מ"ח). השווה גרסאות של המדרש שהובאו בילקוט שמעוני בשלח רכז ודהי"א </w:t>
      </w:r>
      <w:proofErr w:type="spellStart"/>
      <w:r>
        <w:rPr>
          <w:rFonts w:hint="cs"/>
          <w:rtl/>
        </w:rPr>
        <w:t>תתרעז</w:t>
      </w:r>
      <w:proofErr w:type="spellEnd"/>
      <w:r>
        <w:rPr>
          <w:rFonts w:hint="cs"/>
          <w:rtl/>
        </w:rPr>
        <w:t>.</w:t>
      </w:r>
    </w:p>
  </w:footnote>
  <w:footnote w:id="13">
    <w:p w14:paraId="116E49B6" w14:textId="77777777" w:rsidR="004A304C" w:rsidRDefault="004A304C" w:rsidP="004A304C">
      <w:pPr>
        <w:pStyle w:val="a6"/>
      </w:pPr>
      <w:r>
        <w:rPr>
          <w:rStyle w:val="af"/>
        </w:rPr>
        <w:footnoteRef/>
      </w:r>
      <w:r>
        <w:rPr>
          <w:rtl/>
        </w:rPr>
        <w:t xml:space="preserve"> </w:t>
      </w:r>
      <w:r>
        <w:rPr>
          <w:rtl/>
        </w:rPr>
        <w:tab/>
      </w:r>
      <w:r>
        <w:rPr>
          <w:rFonts w:hint="cs"/>
          <w:rtl/>
        </w:rPr>
        <w:t xml:space="preserve">במדרש זה נאמר </w:t>
      </w:r>
      <w:r w:rsidRPr="004150EF">
        <w:rPr>
          <w:rtl/>
        </w:rPr>
        <w:t>שהמצרים הם אל</w:t>
      </w:r>
      <w:r>
        <w:rPr>
          <w:rFonts w:hint="cs"/>
          <w:rtl/>
        </w:rPr>
        <w:t>ו</w:t>
      </w:r>
      <w:r w:rsidRPr="004150EF">
        <w:rPr>
          <w:rtl/>
        </w:rPr>
        <w:t xml:space="preserve"> שהרגו אותם, וכך </w:t>
      </w:r>
      <w:r>
        <w:rPr>
          <w:rFonts w:hint="cs"/>
          <w:rtl/>
        </w:rPr>
        <w:t xml:space="preserve">כותב הרמב"ם </w:t>
      </w:r>
      <w:r w:rsidRPr="004150EF">
        <w:rPr>
          <w:rtl/>
        </w:rPr>
        <w:t>באגרת תימן</w:t>
      </w:r>
      <w:r>
        <w:rPr>
          <w:rFonts w:hint="cs"/>
          <w:rtl/>
        </w:rPr>
        <w:t>,</w:t>
      </w:r>
      <w:r w:rsidRPr="004150EF">
        <w:rPr>
          <w:rtl/>
        </w:rPr>
        <w:t xml:space="preserve"> </w:t>
      </w:r>
      <w:r>
        <w:rPr>
          <w:rFonts w:hint="cs"/>
          <w:rtl/>
        </w:rPr>
        <w:t xml:space="preserve">אך </w:t>
      </w:r>
      <w:r w:rsidRPr="004150EF">
        <w:rPr>
          <w:rtl/>
        </w:rPr>
        <w:t xml:space="preserve">שאר המדרשים </w:t>
      </w:r>
      <w:r>
        <w:rPr>
          <w:rFonts w:hint="cs"/>
          <w:rtl/>
        </w:rPr>
        <w:t>לעיל כותבים שבני אפרים באו ל</w:t>
      </w:r>
      <w:r w:rsidRPr="004150EF">
        <w:rPr>
          <w:rtl/>
        </w:rPr>
        <w:t>סופם בידי הפלשתים</w:t>
      </w:r>
      <w:r>
        <w:rPr>
          <w:rFonts w:hint="cs"/>
          <w:rtl/>
        </w:rPr>
        <w:t>, כאמור בדהי"א ז'</w:t>
      </w:r>
      <w:r w:rsidRPr="004150EF">
        <w:rPr>
          <w:rtl/>
        </w:rPr>
        <w:t xml:space="preserve">. </w:t>
      </w:r>
      <w:r>
        <w:rPr>
          <w:rFonts w:hint="cs"/>
          <w:rtl/>
        </w:rPr>
        <w:t xml:space="preserve">ניתן להציע </w:t>
      </w:r>
      <w:r w:rsidRPr="00906A7F">
        <w:rPr>
          <w:rtl/>
        </w:rPr>
        <w:t>כ</w:t>
      </w:r>
      <w:r w:rsidRPr="00906A7F">
        <w:rPr>
          <w:rFonts w:hint="eastAsia"/>
          <w:rtl/>
        </w:rPr>
        <w:t>מה</w:t>
      </w:r>
      <w:r w:rsidRPr="00906A7F">
        <w:rPr>
          <w:rtl/>
        </w:rPr>
        <w:t xml:space="preserve"> </w:t>
      </w:r>
      <w:r w:rsidRPr="00906A7F">
        <w:rPr>
          <w:rFonts w:hint="eastAsia"/>
          <w:rtl/>
        </w:rPr>
        <w:t>תירוצים</w:t>
      </w:r>
      <w:r w:rsidRPr="00906A7F">
        <w:rPr>
          <w:rtl/>
        </w:rPr>
        <w:t xml:space="preserve"> </w:t>
      </w:r>
      <w:r w:rsidRPr="00906A7F">
        <w:rPr>
          <w:rFonts w:hint="eastAsia"/>
          <w:rtl/>
        </w:rPr>
        <w:t>לסתירה</w:t>
      </w:r>
      <w:r w:rsidRPr="00906A7F">
        <w:rPr>
          <w:rtl/>
        </w:rPr>
        <w:t xml:space="preserve"> </w:t>
      </w:r>
      <w:r>
        <w:rPr>
          <w:rFonts w:hint="cs"/>
          <w:rtl/>
        </w:rPr>
        <w:t>זו</w:t>
      </w:r>
      <w:r w:rsidRPr="00906A7F">
        <w:rPr>
          <w:rtl/>
        </w:rPr>
        <w:t>: ראשית,</w:t>
      </w:r>
      <w:r w:rsidRPr="004150EF">
        <w:rPr>
          <w:rtl/>
        </w:rPr>
        <w:t xml:space="preserve"> </w:t>
      </w:r>
      <w:r>
        <w:rPr>
          <w:rFonts w:hint="cs"/>
          <w:rtl/>
        </w:rPr>
        <w:t xml:space="preserve">ניתן לחלק בין שתי המרידות כפי שעולה במדרש </w:t>
      </w:r>
      <w:proofErr w:type="spellStart"/>
      <w:r>
        <w:rPr>
          <w:rFonts w:hint="cs"/>
          <w:rtl/>
        </w:rPr>
        <w:t>שיה"ש</w:t>
      </w:r>
      <w:proofErr w:type="spellEnd"/>
      <w:r>
        <w:rPr>
          <w:rFonts w:hint="cs"/>
          <w:rtl/>
        </w:rPr>
        <w:t xml:space="preserve">, כאמור לעיל. </w:t>
      </w:r>
      <w:r w:rsidRPr="004150EF">
        <w:rPr>
          <w:rtl/>
        </w:rPr>
        <w:t xml:space="preserve">שנית, יתכן מאד שהפלשתים </w:t>
      </w:r>
      <w:r>
        <w:rPr>
          <w:rFonts w:hint="cs"/>
          <w:rtl/>
        </w:rPr>
        <w:t xml:space="preserve">פעלו בשירות </w:t>
      </w:r>
      <w:r w:rsidRPr="004150EF">
        <w:rPr>
          <w:rtl/>
        </w:rPr>
        <w:t>האימפריה המצרית כפי שהיה המצב לעתים בתקופה</w:t>
      </w:r>
      <w:r>
        <w:rPr>
          <w:rFonts w:hint="cs"/>
          <w:rtl/>
        </w:rPr>
        <w:t xml:space="preserve"> זו</w:t>
      </w:r>
      <w:r w:rsidRPr="004150EF">
        <w:rPr>
          <w:rtl/>
        </w:rPr>
        <w:t>.</w:t>
      </w:r>
      <w:r>
        <w:rPr>
          <w:rFonts w:hint="cs"/>
          <w:rtl/>
        </w:rPr>
        <w:t xml:space="preserve"> ראה גם: בנימין </w:t>
      </w:r>
      <w:proofErr w:type="spellStart"/>
      <w:r>
        <w:rPr>
          <w:rFonts w:hint="cs"/>
          <w:rtl/>
        </w:rPr>
        <w:t>סלנט</w:t>
      </w:r>
      <w:proofErr w:type="spellEnd"/>
      <w:r>
        <w:rPr>
          <w:rFonts w:hint="cs"/>
          <w:rtl/>
        </w:rPr>
        <w:t>, "</w:t>
      </w:r>
      <w:r w:rsidRPr="00CF76FA">
        <w:rPr>
          <w:rtl/>
        </w:rPr>
        <w:t>ולא נָחָם א</w:t>
      </w:r>
      <w:r>
        <w:rPr>
          <w:rFonts w:hint="cs"/>
          <w:rtl/>
        </w:rPr>
        <w:t>–</w:t>
      </w:r>
      <w:r w:rsidRPr="00CF76FA">
        <w:rPr>
          <w:rtl/>
        </w:rPr>
        <w:t>להים דרך ארץ פלשתים</w:t>
      </w:r>
      <w:r>
        <w:rPr>
          <w:rFonts w:hint="cs"/>
          <w:rtl/>
        </w:rPr>
        <w:t xml:space="preserve">", </w:t>
      </w:r>
      <w:r w:rsidRPr="001146B7">
        <w:rPr>
          <w:rFonts w:hint="eastAsia"/>
          <w:b/>
          <w:bCs/>
          <w:rtl/>
        </w:rPr>
        <w:t>דף</w:t>
      </w:r>
      <w:r w:rsidRPr="001146B7">
        <w:rPr>
          <w:b/>
          <w:bCs/>
          <w:rtl/>
        </w:rPr>
        <w:t xml:space="preserve"> </w:t>
      </w:r>
      <w:r w:rsidRPr="001146B7">
        <w:rPr>
          <w:rFonts w:hint="eastAsia"/>
          <w:b/>
          <w:bCs/>
          <w:rtl/>
        </w:rPr>
        <w:t>שבועי</w:t>
      </w:r>
      <w:r>
        <w:rPr>
          <w:rFonts w:hint="cs"/>
          <w:b/>
          <w:bCs/>
          <w:rtl/>
        </w:rPr>
        <w:t xml:space="preserve"> של אוניברסיטת בר אילן</w:t>
      </w:r>
      <w:r w:rsidRPr="001146B7">
        <w:rPr>
          <w:rtl/>
        </w:rPr>
        <w:t>,</w:t>
      </w:r>
      <w:r>
        <w:rPr>
          <w:rFonts w:hint="cs"/>
          <w:rtl/>
        </w:rPr>
        <w:t xml:space="preserve"> </w:t>
      </w:r>
      <w:proofErr w:type="spellStart"/>
      <w:r>
        <w:rPr>
          <w:rFonts w:hint="cs"/>
          <w:rtl/>
        </w:rPr>
        <w:t>גליון</w:t>
      </w:r>
      <w:proofErr w:type="spellEnd"/>
      <w:r>
        <w:rPr>
          <w:rFonts w:hint="cs"/>
          <w:rtl/>
        </w:rPr>
        <w:t xml:space="preserve"> 794, פרשת בשלח תשס"ט, שהשווה בין סיפור יציאת בני אפרים לממצא הארכאולוגי של אסטלת </w:t>
      </w:r>
      <w:proofErr w:type="spellStart"/>
      <w:r w:rsidRPr="007056FD">
        <w:rPr>
          <w:rtl/>
        </w:rPr>
        <w:t>מֶרנְפְּתַח</w:t>
      </w:r>
      <w:proofErr w:type="spellEnd"/>
      <w:r>
        <w:rPr>
          <w:rFonts w:hint="cs"/>
          <w:rtl/>
        </w:rPr>
        <w:t>.</w:t>
      </w:r>
    </w:p>
  </w:footnote>
  <w:footnote w:id="14">
    <w:p w14:paraId="4F0E8EED" w14:textId="77777777" w:rsidR="004A304C" w:rsidRDefault="004A304C" w:rsidP="004A304C">
      <w:pPr>
        <w:pStyle w:val="a6"/>
      </w:pPr>
      <w:r>
        <w:rPr>
          <w:rStyle w:val="af"/>
        </w:rPr>
        <w:footnoteRef/>
      </w:r>
      <w:r>
        <w:rPr>
          <w:rFonts w:hint="cs"/>
          <w:rtl/>
        </w:rPr>
        <w:t xml:space="preserve"> </w:t>
      </w:r>
      <w:r>
        <w:rPr>
          <w:rtl/>
        </w:rPr>
        <w:tab/>
      </w:r>
      <w:r>
        <w:rPr>
          <w:rFonts w:hint="cs"/>
          <w:rtl/>
        </w:rPr>
        <w:t xml:space="preserve">על פי דהי"א ז', </w:t>
      </w:r>
      <w:proofErr w:type="spellStart"/>
      <w:r>
        <w:rPr>
          <w:rFonts w:hint="cs"/>
          <w:rtl/>
        </w:rPr>
        <w:t>כו</w:t>
      </w:r>
      <w:proofErr w:type="spellEnd"/>
      <w:r>
        <w:rPr>
          <w:rFonts w:hint="cs"/>
          <w:rtl/>
        </w:rPr>
        <w:t>–</w:t>
      </w:r>
      <w:proofErr w:type="spellStart"/>
      <w:r>
        <w:rPr>
          <w:rFonts w:hint="cs"/>
          <w:rtl/>
        </w:rPr>
        <w:t>כז</w:t>
      </w:r>
      <w:proofErr w:type="spellEnd"/>
      <w:r>
        <w:rPr>
          <w:rFonts w:hint="cs"/>
          <w:rtl/>
        </w:rPr>
        <w:t>.</w:t>
      </w:r>
      <w:r>
        <w:rPr>
          <w:rtl/>
        </w:rPr>
        <w:t xml:space="preserve"> </w:t>
      </w:r>
      <w:r>
        <w:rPr>
          <w:rFonts w:hint="cs"/>
          <w:rtl/>
        </w:rPr>
        <w:t xml:space="preserve">אין זה צירוף מקרים שהשושלת של אפרים עד יהושע בן נון מופיעה באותו פרק של סיפור הריגת בני אפרים. </w:t>
      </w:r>
    </w:p>
  </w:footnote>
  <w:footnote w:id="15">
    <w:p w14:paraId="7C8E02B2" w14:textId="77777777" w:rsidR="004A304C" w:rsidRPr="00B33F79" w:rsidRDefault="004A304C" w:rsidP="004A304C">
      <w:pPr>
        <w:pStyle w:val="a6"/>
        <w:rPr>
          <w:rtl/>
        </w:rPr>
      </w:pPr>
      <w:r w:rsidRPr="00B33F79">
        <w:rPr>
          <w:rStyle w:val="af"/>
        </w:rPr>
        <w:footnoteRef/>
      </w:r>
      <w:r w:rsidRPr="00B33F79">
        <w:rPr>
          <w:rtl/>
        </w:rPr>
        <w:t xml:space="preserve"> </w:t>
      </w:r>
      <w:r>
        <w:rPr>
          <w:rtl/>
        </w:rPr>
        <w:tab/>
      </w:r>
      <w:r>
        <w:rPr>
          <w:rFonts w:hint="cs"/>
          <w:rtl/>
        </w:rPr>
        <w:t xml:space="preserve">לחז"ל יש </w:t>
      </w:r>
      <w:r w:rsidRPr="002B37E0">
        <w:rPr>
          <w:rtl/>
        </w:rPr>
        <w:t xml:space="preserve">מסורת מקבילה </w:t>
      </w:r>
      <w:r>
        <w:rPr>
          <w:rFonts w:hint="cs"/>
          <w:rtl/>
        </w:rPr>
        <w:t>ה</w:t>
      </w:r>
      <w:r w:rsidRPr="002B37E0">
        <w:rPr>
          <w:rtl/>
        </w:rPr>
        <w:t xml:space="preserve">מדברת על נבואה של יוסף </w:t>
      </w:r>
      <w:proofErr w:type="spellStart"/>
      <w:r w:rsidRPr="002B37E0">
        <w:rPr>
          <w:rtl/>
        </w:rPr>
        <w:t>בענין</w:t>
      </w:r>
      <w:proofErr w:type="spellEnd"/>
      <w:r w:rsidRPr="002B37E0">
        <w:rPr>
          <w:rtl/>
        </w:rPr>
        <w:t xml:space="preserve"> ב</w:t>
      </w:r>
      <w:r>
        <w:rPr>
          <w:rFonts w:hint="cs"/>
          <w:rtl/>
        </w:rPr>
        <w:t>ו</w:t>
      </w:r>
      <w:r w:rsidRPr="002B37E0">
        <w:rPr>
          <w:rtl/>
        </w:rPr>
        <w:t xml:space="preserve">א הגואל משעבוד מצרים: </w:t>
      </w:r>
      <w:r>
        <w:rPr>
          <w:rtl/>
        </w:rPr>
        <w:tab/>
      </w:r>
      <w:r w:rsidRPr="00B33F79">
        <w:rPr>
          <w:rtl/>
        </w:rPr>
        <w:t xml:space="preserve">"סימן היה לישראל כל גואל שיבא בסימן הזה פקוד פקדתי, הם יודעים שהוא גואל של אמת, שכן אמר להם יוסף, </w:t>
      </w:r>
      <w:proofErr w:type="spellStart"/>
      <w:r w:rsidRPr="00B33F79">
        <w:rPr>
          <w:rtl/>
        </w:rPr>
        <w:t>וא</w:t>
      </w:r>
      <w:proofErr w:type="spellEnd"/>
      <w:r>
        <w:rPr>
          <w:rFonts w:hint="cs"/>
          <w:rtl/>
        </w:rPr>
        <w:t>–</w:t>
      </w:r>
      <w:r w:rsidRPr="00B33F79">
        <w:rPr>
          <w:rtl/>
        </w:rPr>
        <w:t>להים פקוד יפקוד אתכם (בראשית נ', כד), כיון שהזכיר להם פקוד יפקוד מיד ויאמן העם (שמות ד', לא)</w:t>
      </w:r>
      <w:r>
        <w:rPr>
          <w:rFonts w:hint="cs"/>
          <w:rtl/>
        </w:rPr>
        <w:t>"</w:t>
      </w:r>
      <w:r w:rsidRPr="00B33F79" w:rsidDel="00634A60">
        <w:rPr>
          <w:rtl/>
        </w:rPr>
        <w:t xml:space="preserve"> </w:t>
      </w:r>
      <w:r w:rsidRPr="00B33F79">
        <w:rPr>
          <w:rFonts w:hint="cs"/>
          <w:rtl/>
        </w:rPr>
        <w:t>(</w:t>
      </w:r>
      <w:proofErr w:type="spellStart"/>
      <w:r w:rsidRPr="00B33F79">
        <w:rPr>
          <w:rtl/>
        </w:rPr>
        <w:t>תנחומא</w:t>
      </w:r>
      <w:proofErr w:type="spellEnd"/>
      <w:r w:rsidRPr="00B33F79">
        <w:rPr>
          <w:rtl/>
        </w:rPr>
        <w:t xml:space="preserve"> (בובר) שמות </w:t>
      </w:r>
      <w:proofErr w:type="spellStart"/>
      <w:r w:rsidRPr="00B33F79">
        <w:rPr>
          <w:rtl/>
        </w:rPr>
        <w:t>כא</w:t>
      </w:r>
      <w:proofErr w:type="spellEnd"/>
      <w:r w:rsidRPr="00B33F79">
        <w:rPr>
          <w:rFonts w:hint="cs"/>
          <w:rtl/>
        </w:rPr>
        <w:t>)</w:t>
      </w:r>
      <w:r w:rsidRPr="00B33F79">
        <w:rPr>
          <w:rtl/>
        </w:rPr>
        <w:t xml:space="preserve">. </w:t>
      </w:r>
    </w:p>
    <w:p w14:paraId="6F0A5661" w14:textId="77777777" w:rsidR="004A304C" w:rsidRDefault="004A304C" w:rsidP="004A304C">
      <w:pPr>
        <w:pStyle w:val="a6"/>
      </w:pPr>
      <w:r>
        <w:rPr>
          <w:rtl/>
        </w:rPr>
        <w:tab/>
      </w:r>
      <w:r w:rsidRPr="00B33F79">
        <w:rPr>
          <w:rtl/>
        </w:rPr>
        <w:t xml:space="preserve">מדרש </w:t>
      </w:r>
      <w:r>
        <w:rPr>
          <w:rFonts w:hint="cs"/>
          <w:rtl/>
        </w:rPr>
        <w:t xml:space="preserve">עם מסורת </w:t>
      </w:r>
      <w:r w:rsidRPr="00B33F79">
        <w:rPr>
          <w:rtl/>
        </w:rPr>
        <w:t>מקביל</w:t>
      </w:r>
      <w:r>
        <w:rPr>
          <w:rFonts w:hint="cs"/>
          <w:rtl/>
        </w:rPr>
        <w:t>ה</w:t>
      </w:r>
      <w:r w:rsidRPr="00B33F79">
        <w:rPr>
          <w:rtl/>
        </w:rPr>
        <w:t xml:space="preserve"> מובא </w:t>
      </w:r>
      <w:r>
        <w:rPr>
          <w:rFonts w:hint="cs"/>
          <w:rtl/>
        </w:rPr>
        <w:t>בבעל הטורים בראשית נ', כה</w:t>
      </w:r>
      <w:r w:rsidRPr="00B33F79">
        <w:rPr>
          <w:rtl/>
        </w:rPr>
        <w:t>: "</w:t>
      </w:r>
      <w:r w:rsidRPr="009965A8">
        <w:rPr>
          <w:rtl/>
        </w:rPr>
        <w:t>שהשביעם שלא ידחקו את הקץ כי יוסף ידע את הקץ כי יעקב גילה לו:</w:t>
      </w:r>
      <w:r w:rsidRPr="00B33F79">
        <w:rPr>
          <w:rtl/>
        </w:rPr>
        <w:t xml:space="preserve">" וכן </w:t>
      </w:r>
      <w:r>
        <w:rPr>
          <w:rFonts w:hint="cs"/>
          <w:rtl/>
        </w:rPr>
        <w:t>ב</w:t>
      </w:r>
      <w:r w:rsidRPr="00B33F79">
        <w:rPr>
          <w:rtl/>
        </w:rPr>
        <w:t xml:space="preserve">תרגום המיוחס ליונתן </w:t>
      </w:r>
      <w:r>
        <w:rPr>
          <w:rFonts w:hint="cs"/>
          <w:rtl/>
        </w:rPr>
        <w:t>(שם)</w:t>
      </w:r>
      <w:r w:rsidRPr="00B33F79">
        <w:rPr>
          <w:rtl/>
        </w:rPr>
        <w:t>: "</w:t>
      </w:r>
      <w:proofErr w:type="spellStart"/>
      <w:r w:rsidRPr="00B33F79">
        <w:rPr>
          <w:rtl/>
        </w:rPr>
        <w:t>וְאוֹמֵי</w:t>
      </w:r>
      <w:proofErr w:type="spellEnd"/>
      <w:r w:rsidRPr="00B33F79">
        <w:rPr>
          <w:rtl/>
        </w:rPr>
        <w:t xml:space="preserve"> יוֹסֵף </w:t>
      </w:r>
      <w:proofErr w:type="spellStart"/>
      <w:r w:rsidRPr="00B33F79">
        <w:rPr>
          <w:rtl/>
        </w:rPr>
        <w:t>יַת</w:t>
      </w:r>
      <w:proofErr w:type="spellEnd"/>
      <w:r w:rsidRPr="00B33F79">
        <w:rPr>
          <w:rtl/>
        </w:rPr>
        <w:t xml:space="preserve"> בְּנֵי יִשְׂרָאֵל לְמֵימַר </w:t>
      </w:r>
      <w:proofErr w:type="spellStart"/>
      <w:r w:rsidRPr="00B33F79">
        <w:rPr>
          <w:rtl/>
        </w:rPr>
        <w:t>לִבְנֵיהוֹן</w:t>
      </w:r>
      <w:proofErr w:type="spellEnd"/>
      <w:r w:rsidRPr="00B33F79">
        <w:rPr>
          <w:rtl/>
        </w:rPr>
        <w:t xml:space="preserve"> הָא אַתּוּן </w:t>
      </w:r>
      <w:proofErr w:type="spellStart"/>
      <w:r w:rsidRPr="00B33F79">
        <w:rPr>
          <w:rtl/>
        </w:rPr>
        <w:t>מִשְׁתַּעַבְּדִין</w:t>
      </w:r>
      <w:proofErr w:type="spellEnd"/>
      <w:r w:rsidRPr="00B33F79">
        <w:rPr>
          <w:rtl/>
        </w:rPr>
        <w:t xml:space="preserve"> בְּמִצְרַיִם וְלָא תְזִידוּן </w:t>
      </w:r>
      <w:proofErr w:type="spellStart"/>
      <w:r w:rsidRPr="00B33F79">
        <w:rPr>
          <w:rtl/>
        </w:rPr>
        <w:t>לְמֵיסוֹק</w:t>
      </w:r>
      <w:proofErr w:type="spellEnd"/>
      <w:r w:rsidRPr="00B33F79">
        <w:rPr>
          <w:rtl/>
        </w:rPr>
        <w:t xml:space="preserve"> מִמִצְרַיִם עַד זְמַן דְיֵיתוּן </w:t>
      </w:r>
      <w:proofErr w:type="spellStart"/>
      <w:r w:rsidRPr="00B33F79">
        <w:rPr>
          <w:rtl/>
        </w:rPr>
        <w:t>תְּרֵין</w:t>
      </w:r>
      <w:proofErr w:type="spellEnd"/>
      <w:r w:rsidRPr="00B33F79">
        <w:rPr>
          <w:rtl/>
        </w:rPr>
        <w:t xml:space="preserve"> </w:t>
      </w:r>
      <w:proofErr w:type="spellStart"/>
      <w:r w:rsidRPr="00B33F79">
        <w:rPr>
          <w:rtl/>
        </w:rPr>
        <w:t>פְּרוֹקִין</w:t>
      </w:r>
      <w:proofErr w:type="spellEnd"/>
      <w:r w:rsidRPr="00B33F79">
        <w:rPr>
          <w:rtl/>
        </w:rPr>
        <w:t xml:space="preserve"> </w:t>
      </w:r>
      <w:proofErr w:type="spellStart"/>
      <w:r w:rsidRPr="00B33F79">
        <w:rPr>
          <w:rtl/>
        </w:rPr>
        <w:t>וְיֵימְרוּן</w:t>
      </w:r>
      <w:proofErr w:type="spellEnd"/>
      <w:r w:rsidRPr="00B33F79">
        <w:rPr>
          <w:rtl/>
        </w:rPr>
        <w:t xml:space="preserve"> </w:t>
      </w:r>
      <w:proofErr w:type="spellStart"/>
      <w:r w:rsidRPr="00B33F79">
        <w:rPr>
          <w:rtl/>
        </w:rPr>
        <w:t>לְכוֹן</w:t>
      </w:r>
      <w:proofErr w:type="spellEnd"/>
      <w:r w:rsidRPr="00B33F79">
        <w:rPr>
          <w:rtl/>
        </w:rPr>
        <w:t xml:space="preserve"> </w:t>
      </w:r>
      <w:proofErr w:type="spellStart"/>
      <w:r w:rsidRPr="00B33F79">
        <w:rPr>
          <w:rtl/>
        </w:rPr>
        <w:t>מִדְכַּר</w:t>
      </w:r>
      <w:proofErr w:type="spellEnd"/>
      <w:r w:rsidRPr="00B33F79">
        <w:rPr>
          <w:rtl/>
        </w:rPr>
        <w:t xml:space="preserve"> </w:t>
      </w:r>
      <w:proofErr w:type="spellStart"/>
      <w:r w:rsidRPr="00B33F79">
        <w:rPr>
          <w:rtl/>
        </w:rPr>
        <w:t>דָכִיר</w:t>
      </w:r>
      <w:proofErr w:type="spellEnd"/>
      <w:r w:rsidRPr="00B33F79">
        <w:rPr>
          <w:rtl/>
        </w:rPr>
        <w:t xml:space="preserve"> יְיָ יַתְכוֹן וּבְעִידָן </w:t>
      </w:r>
      <w:proofErr w:type="spellStart"/>
      <w:r w:rsidRPr="00B33F79">
        <w:rPr>
          <w:rtl/>
        </w:rPr>
        <w:t>דְאַתּוּן</w:t>
      </w:r>
      <w:proofErr w:type="spellEnd"/>
      <w:r w:rsidRPr="00B33F79">
        <w:rPr>
          <w:rtl/>
        </w:rPr>
        <w:t xml:space="preserve"> סַלְקִין </w:t>
      </w:r>
      <w:proofErr w:type="spellStart"/>
      <w:r w:rsidRPr="00B33F79">
        <w:rPr>
          <w:rtl/>
        </w:rPr>
        <w:t>תַּסְקוּן</w:t>
      </w:r>
      <w:proofErr w:type="spellEnd"/>
      <w:r w:rsidRPr="00B33F79">
        <w:rPr>
          <w:rtl/>
        </w:rPr>
        <w:t xml:space="preserve"> </w:t>
      </w:r>
      <w:proofErr w:type="spellStart"/>
      <w:r w:rsidRPr="00B33F79">
        <w:rPr>
          <w:rtl/>
        </w:rPr>
        <w:t>יַת</w:t>
      </w:r>
      <w:proofErr w:type="spellEnd"/>
      <w:r w:rsidRPr="00B33F79">
        <w:rPr>
          <w:rtl/>
        </w:rPr>
        <w:t xml:space="preserve"> גַרְמַי </w:t>
      </w:r>
      <w:proofErr w:type="spellStart"/>
      <w:r w:rsidRPr="00B33F79">
        <w:rPr>
          <w:rtl/>
        </w:rPr>
        <w:t>מִיכָּא</w:t>
      </w:r>
      <w:proofErr w:type="spellEnd"/>
      <w:r w:rsidRPr="00B33F79">
        <w:rPr>
          <w:rtl/>
        </w:rPr>
        <w:t>"</w:t>
      </w:r>
      <w:r>
        <w:rPr>
          <w:rFonts w:hint="cs"/>
          <w:rtl/>
        </w:rPr>
        <w:t xml:space="preserve"> [תרגום: </w:t>
      </w:r>
      <w:r w:rsidRPr="00120F05">
        <w:rPr>
          <w:rtl/>
        </w:rPr>
        <w:t xml:space="preserve">וַיַּשְׁבַּע יוֹסֵף אֶת בְּנֵי יִשְׂרָאֵל </w:t>
      </w:r>
      <w:proofErr w:type="spellStart"/>
      <w:r w:rsidRPr="00120F05">
        <w:rPr>
          <w:rtl/>
        </w:rPr>
        <w:t>לֵאמֹר</w:t>
      </w:r>
      <w:proofErr w:type="spellEnd"/>
      <w:r w:rsidRPr="00120F05">
        <w:rPr>
          <w:rtl/>
        </w:rPr>
        <w:t xml:space="preserve"> </w:t>
      </w:r>
      <w:r>
        <w:rPr>
          <w:rFonts w:hint="cs"/>
          <w:rtl/>
        </w:rPr>
        <w:t xml:space="preserve">– לבניהם הנה אתם משתעבדים במצרים ולא תזידו לעלות ממצרים עד זמן שיבואו שני גואלים ויאמרו לכם. </w:t>
      </w:r>
      <w:r w:rsidRPr="00120F05">
        <w:rPr>
          <w:rtl/>
        </w:rPr>
        <w:t>פָּקֹד יִפְקֹד אֱ</w:t>
      </w:r>
      <w:r>
        <w:rPr>
          <w:rFonts w:hint="cs"/>
          <w:rtl/>
        </w:rPr>
        <w:t>–</w:t>
      </w:r>
      <w:r w:rsidRPr="00120F05">
        <w:rPr>
          <w:rtl/>
        </w:rPr>
        <w:t>לֹהִים אֶתְכֶם</w:t>
      </w:r>
      <w:r>
        <w:rPr>
          <w:rFonts w:hint="cs"/>
          <w:rtl/>
        </w:rPr>
        <w:t xml:space="preserve">. ובשעה שאתם עולים </w:t>
      </w:r>
      <w:proofErr w:type="spellStart"/>
      <w:r w:rsidRPr="00120F05">
        <w:rPr>
          <w:rtl/>
        </w:rPr>
        <w:t>וְהַעֲלִתֶם</w:t>
      </w:r>
      <w:proofErr w:type="spellEnd"/>
      <w:r w:rsidRPr="00120F05">
        <w:rPr>
          <w:rtl/>
        </w:rPr>
        <w:t xml:space="preserve"> אֶת עַצְמֹתַי מִזֶּה</w:t>
      </w:r>
      <w:r>
        <w:rPr>
          <w:rFonts w:hint="cs"/>
          <w:rtl/>
        </w:rPr>
        <w:t>: ר"ב]</w:t>
      </w:r>
      <w:r w:rsidRPr="00B33F79">
        <w:rPr>
          <w:rtl/>
        </w:rPr>
        <w:t>.</w:t>
      </w:r>
    </w:p>
  </w:footnote>
  <w:footnote w:id="16">
    <w:p w14:paraId="7AA0C0D8" w14:textId="77777777" w:rsidR="004A304C" w:rsidRDefault="004A304C" w:rsidP="004A304C">
      <w:pPr>
        <w:pStyle w:val="a6"/>
        <w:rPr>
          <w:rStyle w:val="a7"/>
          <w:rtl/>
        </w:rPr>
      </w:pPr>
      <w:r>
        <w:rPr>
          <w:rStyle w:val="af"/>
        </w:rPr>
        <w:footnoteRef/>
      </w:r>
      <w:r>
        <w:rPr>
          <w:rtl/>
        </w:rPr>
        <w:t xml:space="preserve"> </w:t>
      </w:r>
      <w:r>
        <w:rPr>
          <w:rtl/>
        </w:rPr>
        <w:tab/>
      </w:r>
      <w:r w:rsidRPr="00E55BD8">
        <w:rPr>
          <w:rStyle w:val="a7"/>
          <w:rtl/>
        </w:rPr>
        <w:t>זו הצעה רחוקה, אבל אולי יש רמז למרדו של נון במילה 'דגה'</w:t>
      </w:r>
      <w:r>
        <w:rPr>
          <w:rStyle w:val="a7"/>
          <w:rFonts w:hint="cs"/>
          <w:rtl/>
        </w:rPr>
        <w:t xml:space="preserve"> </w:t>
      </w:r>
      <w:r w:rsidRPr="00E55BD8">
        <w:rPr>
          <w:rStyle w:val="a7"/>
          <w:rtl/>
        </w:rPr>
        <w:t>(ישנם אזכורים רבים ב</w:t>
      </w:r>
      <w:r>
        <w:rPr>
          <w:rStyle w:val="a7"/>
          <w:rFonts w:hint="cs"/>
          <w:rtl/>
        </w:rPr>
        <w:t>מקרא</w:t>
      </w:r>
      <w:r w:rsidRPr="00E55BD8">
        <w:rPr>
          <w:rStyle w:val="a7"/>
          <w:rtl/>
        </w:rPr>
        <w:t xml:space="preserve"> המקשרים בין דגים לתרבות המצרית וראה במדבר י"א, ה; שמות ז', </w:t>
      </w:r>
      <w:proofErr w:type="spellStart"/>
      <w:r w:rsidRPr="00E55BD8">
        <w:rPr>
          <w:rStyle w:val="a7"/>
          <w:rtl/>
        </w:rPr>
        <w:t>יח</w:t>
      </w:r>
      <w:proofErr w:type="spellEnd"/>
      <w:r w:rsidRPr="00E55BD8">
        <w:rPr>
          <w:rStyle w:val="a7"/>
          <w:rtl/>
        </w:rPr>
        <w:t>–</w:t>
      </w:r>
      <w:proofErr w:type="spellStart"/>
      <w:r w:rsidRPr="00E55BD8">
        <w:rPr>
          <w:rStyle w:val="a7"/>
          <w:rtl/>
        </w:rPr>
        <w:t>כא</w:t>
      </w:r>
      <w:proofErr w:type="spellEnd"/>
      <w:r w:rsidRPr="00E55BD8">
        <w:rPr>
          <w:rStyle w:val="a7"/>
          <w:rtl/>
        </w:rPr>
        <w:t>; יחזקאל כ"ט, ד–ה), שהרי 'נון' בארמית הוא 'דג'</w:t>
      </w:r>
      <w:r w:rsidRPr="001146B7">
        <w:rPr>
          <w:rStyle w:val="a7"/>
          <w:rtl/>
        </w:rPr>
        <w:t xml:space="preserve"> (אולי </w:t>
      </w:r>
      <w:r w:rsidRPr="001146B7">
        <w:rPr>
          <w:rStyle w:val="a7"/>
          <w:rFonts w:hint="eastAsia"/>
          <w:rtl/>
        </w:rPr>
        <w:t>נשמרה</w:t>
      </w:r>
      <w:r w:rsidRPr="001146B7">
        <w:rPr>
          <w:rStyle w:val="a7"/>
          <w:rtl/>
        </w:rPr>
        <w:t xml:space="preserve"> </w:t>
      </w:r>
      <w:r w:rsidRPr="001146B7">
        <w:rPr>
          <w:rStyle w:val="a7"/>
          <w:rFonts w:hint="eastAsia"/>
          <w:rtl/>
        </w:rPr>
        <w:t>הארמית</w:t>
      </w:r>
      <w:r w:rsidRPr="001146B7">
        <w:rPr>
          <w:rStyle w:val="a7"/>
          <w:rtl/>
        </w:rPr>
        <w:t xml:space="preserve"> </w:t>
      </w:r>
      <w:r w:rsidRPr="001146B7">
        <w:rPr>
          <w:rStyle w:val="a7"/>
          <w:rFonts w:hint="eastAsia"/>
          <w:rtl/>
        </w:rPr>
        <w:t>במשפחת</w:t>
      </w:r>
      <w:r w:rsidRPr="001146B7">
        <w:rPr>
          <w:rStyle w:val="a7"/>
          <w:rtl/>
        </w:rPr>
        <w:t xml:space="preserve"> </w:t>
      </w:r>
      <w:r w:rsidRPr="001146B7">
        <w:rPr>
          <w:rStyle w:val="a7"/>
          <w:rFonts w:hint="eastAsia"/>
          <w:rtl/>
        </w:rPr>
        <w:t>יעקב</w:t>
      </w:r>
      <w:r w:rsidRPr="001146B7">
        <w:rPr>
          <w:rStyle w:val="a7"/>
          <w:rtl/>
        </w:rPr>
        <w:t xml:space="preserve"> </w:t>
      </w:r>
      <w:r w:rsidRPr="001146B7">
        <w:rPr>
          <w:rStyle w:val="a7"/>
          <w:rFonts w:hint="eastAsia"/>
          <w:rtl/>
        </w:rPr>
        <w:t>מימי</w:t>
      </w:r>
      <w:r w:rsidRPr="001146B7">
        <w:rPr>
          <w:rStyle w:val="a7"/>
          <w:rtl/>
        </w:rPr>
        <w:t xml:space="preserve"> </w:t>
      </w:r>
      <w:r w:rsidRPr="001146B7">
        <w:rPr>
          <w:rStyle w:val="a7"/>
          <w:rFonts w:hint="eastAsia"/>
          <w:rtl/>
        </w:rPr>
        <w:t>שהותם</w:t>
      </w:r>
      <w:r w:rsidRPr="001146B7">
        <w:rPr>
          <w:rStyle w:val="a7"/>
          <w:rtl/>
        </w:rPr>
        <w:t xml:space="preserve"> </w:t>
      </w:r>
      <w:r w:rsidRPr="001146B7">
        <w:rPr>
          <w:rStyle w:val="a7"/>
          <w:rFonts w:hint="eastAsia"/>
          <w:rtl/>
        </w:rPr>
        <w:t>בשדה</w:t>
      </w:r>
      <w:r w:rsidRPr="001146B7">
        <w:rPr>
          <w:rStyle w:val="a7"/>
          <w:rtl/>
        </w:rPr>
        <w:t xml:space="preserve"> </w:t>
      </w:r>
      <w:r w:rsidRPr="001146B7">
        <w:rPr>
          <w:rStyle w:val="a7"/>
          <w:rFonts w:hint="eastAsia"/>
          <w:rtl/>
        </w:rPr>
        <w:t>ארם</w:t>
      </w:r>
      <w:r w:rsidRPr="001146B7">
        <w:rPr>
          <w:rStyle w:val="a7"/>
          <w:rtl/>
        </w:rPr>
        <w:t xml:space="preserve"> </w:t>
      </w:r>
      <w:r w:rsidRPr="001146B7">
        <w:rPr>
          <w:rStyle w:val="a7"/>
          <w:rFonts w:hint="eastAsia"/>
          <w:rtl/>
        </w:rPr>
        <w:t>וממסורת</w:t>
      </w:r>
      <w:r w:rsidRPr="001146B7">
        <w:rPr>
          <w:rStyle w:val="a7"/>
          <w:rtl/>
        </w:rPr>
        <w:t xml:space="preserve"> </w:t>
      </w:r>
      <w:proofErr w:type="spellStart"/>
      <w:r w:rsidRPr="001146B7">
        <w:rPr>
          <w:rStyle w:val="a7"/>
          <w:rFonts w:hint="eastAsia"/>
          <w:rtl/>
        </w:rPr>
        <w:t>אבותם</w:t>
      </w:r>
      <w:proofErr w:type="spellEnd"/>
      <w:r w:rsidRPr="001146B7">
        <w:rPr>
          <w:rStyle w:val="a7"/>
          <w:rtl/>
        </w:rPr>
        <w:t xml:space="preserve"> </w:t>
      </w:r>
      <w:r w:rsidRPr="001146B7">
        <w:rPr>
          <w:rStyle w:val="a7"/>
          <w:rFonts w:hint="eastAsia"/>
          <w:rtl/>
        </w:rPr>
        <w:t>אברהם</w:t>
      </w:r>
      <w:r w:rsidRPr="001146B7">
        <w:rPr>
          <w:rStyle w:val="a7"/>
          <w:rtl/>
        </w:rPr>
        <w:t xml:space="preserve"> </w:t>
      </w:r>
      <w:proofErr w:type="spellStart"/>
      <w:r w:rsidRPr="001146B7">
        <w:rPr>
          <w:rStyle w:val="a7"/>
          <w:rFonts w:hint="eastAsia"/>
          <w:rtl/>
        </w:rPr>
        <w:t>ונחור</w:t>
      </w:r>
      <w:proofErr w:type="spellEnd"/>
      <w:r w:rsidRPr="001146B7">
        <w:rPr>
          <w:rStyle w:val="a7"/>
          <w:rtl/>
        </w:rPr>
        <w:t>).</w:t>
      </w:r>
    </w:p>
    <w:p w14:paraId="0413172F" w14:textId="77777777" w:rsidR="004A304C" w:rsidRDefault="004A304C" w:rsidP="004A304C">
      <w:pPr>
        <w:pStyle w:val="a6"/>
      </w:pPr>
      <w:r>
        <w:rPr>
          <w:rStyle w:val="a7"/>
          <w:rtl/>
        </w:rPr>
        <w:tab/>
      </w:r>
      <w:r w:rsidRPr="001146B7">
        <w:rPr>
          <w:rStyle w:val="a7"/>
          <w:rFonts w:hint="eastAsia"/>
          <w:rtl/>
        </w:rPr>
        <w:t>המדרש</w:t>
      </w:r>
      <w:r w:rsidRPr="001146B7">
        <w:rPr>
          <w:rStyle w:val="a7"/>
          <w:rtl/>
        </w:rPr>
        <w:t xml:space="preserve"> </w:t>
      </w:r>
      <w:r w:rsidRPr="001146B7">
        <w:rPr>
          <w:rStyle w:val="a7"/>
          <w:rFonts w:hint="eastAsia"/>
          <w:rtl/>
        </w:rPr>
        <w:t>אכן</w:t>
      </w:r>
      <w:r w:rsidRPr="001146B7">
        <w:rPr>
          <w:rStyle w:val="a7"/>
          <w:rtl/>
        </w:rPr>
        <w:t xml:space="preserve"> </w:t>
      </w:r>
      <w:r w:rsidRPr="001146B7">
        <w:rPr>
          <w:rStyle w:val="a7"/>
          <w:rFonts w:hint="eastAsia"/>
          <w:rtl/>
        </w:rPr>
        <w:t>דורש</w:t>
      </w:r>
      <w:r w:rsidRPr="001146B7">
        <w:rPr>
          <w:rStyle w:val="a7"/>
          <w:rtl/>
        </w:rPr>
        <w:t xml:space="preserve"> </w:t>
      </w:r>
      <w:r w:rsidRPr="001146B7">
        <w:rPr>
          <w:rStyle w:val="a7"/>
          <w:rFonts w:hint="eastAsia"/>
          <w:rtl/>
        </w:rPr>
        <w:t>את</w:t>
      </w:r>
      <w:r w:rsidRPr="001146B7">
        <w:rPr>
          <w:rStyle w:val="a7"/>
          <w:rtl/>
        </w:rPr>
        <w:t xml:space="preserve"> </w:t>
      </w:r>
      <w:r w:rsidRPr="001146B7">
        <w:rPr>
          <w:rStyle w:val="a7"/>
          <w:rFonts w:hint="eastAsia"/>
          <w:rtl/>
        </w:rPr>
        <w:t>שמו</w:t>
      </w:r>
      <w:r w:rsidRPr="001146B7">
        <w:rPr>
          <w:rStyle w:val="a7"/>
          <w:rtl/>
        </w:rPr>
        <w:t xml:space="preserve"> </w:t>
      </w:r>
      <w:r w:rsidRPr="001146B7">
        <w:rPr>
          <w:rStyle w:val="a7"/>
          <w:rFonts w:hint="eastAsia"/>
          <w:rtl/>
        </w:rPr>
        <w:t>של</w:t>
      </w:r>
      <w:r w:rsidRPr="001146B7">
        <w:rPr>
          <w:rStyle w:val="a7"/>
          <w:rtl/>
        </w:rPr>
        <w:t xml:space="preserve"> </w:t>
      </w:r>
      <w:r w:rsidRPr="001146B7">
        <w:rPr>
          <w:rStyle w:val="a7"/>
          <w:rFonts w:hint="eastAsia"/>
          <w:rtl/>
        </w:rPr>
        <w:t>נון</w:t>
      </w:r>
      <w:r w:rsidRPr="001146B7">
        <w:rPr>
          <w:rStyle w:val="a7"/>
          <w:rtl/>
        </w:rPr>
        <w:t xml:space="preserve"> </w:t>
      </w:r>
      <w:r>
        <w:rPr>
          <w:rStyle w:val="a7"/>
          <w:rFonts w:hint="cs"/>
          <w:rtl/>
        </w:rPr>
        <w:t xml:space="preserve">במשמעות </w:t>
      </w:r>
      <w:r w:rsidRPr="001146B7">
        <w:rPr>
          <w:rStyle w:val="a7"/>
          <w:rFonts w:hint="eastAsia"/>
          <w:rtl/>
        </w:rPr>
        <w:t>דג</w:t>
      </w:r>
      <w:r w:rsidRPr="001146B7">
        <w:rPr>
          <w:rStyle w:val="a7"/>
          <w:rtl/>
        </w:rPr>
        <w:t>: "</w:t>
      </w:r>
      <w:r w:rsidRPr="00243029">
        <w:rPr>
          <w:rStyle w:val="a7"/>
          <w:rtl/>
        </w:rPr>
        <w:t xml:space="preserve">רבי זכאי רבה </w:t>
      </w:r>
      <w:proofErr w:type="spellStart"/>
      <w:r w:rsidRPr="00243029">
        <w:rPr>
          <w:rStyle w:val="a7"/>
          <w:rtl/>
        </w:rPr>
        <w:t>מייתי</w:t>
      </w:r>
      <w:proofErr w:type="spellEnd"/>
      <w:r w:rsidRPr="00243029">
        <w:rPr>
          <w:rStyle w:val="a7"/>
          <w:rtl/>
        </w:rPr>
        <w:t xml:space="preserve"> מן הכא </w:t>
      </w:r>
      <w:proofErr w:type="spellStart"/>
      <w:r w:rsidRPr="00243029">
        <w:rPr>
          <w:rStyle w:val="a7"/>
          <w:rtl/>
        </w:rPr>
        <w:t>וידגו</w:t>
      </w:r>
      <w:proofErr w:type="spellEnd"/>
      <w:r w:rsidRPr="00243029">
        <w:rPr>
          <w:rStyle w:val="a7"/>
          <w:rtl/>
        </w:rPr>
        <w:t xml:space="preserve"> לרוב בקרב הארץ, מה בקרב הארץ ששים </w:t>
      </w:r>
      <w:proofErr w:type="spellStart"/>
      <w:r w:rsidRPr="00243029">
        <w:rPr>
          <w:rStyle w:val="a7"/>
          <w:rtl/>
        </w:rPr>
        <w:t>רבוא</w:t>
      </w:r>
      <w:proofErr w:type="spellEnd"/>
      <w:r w:rsidRPr="00243029">
        <w:rPr>
          <w:rStyle w:val="a7"/>
          <w:rtl/>
        </w:rPr>
        <w:t xml:space="preserve"> כך בגבול דגים ששים </w:t>
      </w:r>
      <w:proofErr w:type="spellStart"/>
      <w:r w:rsidRPr="00243029">
        <w:rPr>
          <w:rStyle w:val="a7"/>
          <w:rtl/>
        </w:rPr>
        <w:t>רבוא</w:t>
      </w:r>
      <w:proofErr w:type="spellEnd"/>
      <w:r w:rsidRPr="00243029">
        <w:rPr>
          <w:rStyle w:val="a7"/>
          <w:rtl/>
        </w:rPr>
        <w:t>, מה בקרב הארץ לא מתו אף בגבול דגים לא מתו, מי ששמו כשם הדג בנו מכניסן לארץ (דה"א ז) נון בנו יהושע בנו</w:t>
      </w:r>
      <w:r w:rsidRPr="001146B7">
        <w:rPr>
          <w:rStyle w:val="a7"/>
          <w:rtl/>
        </w:rPr>
        <w:t>"</w:t>
      </w:r>
      <w:r>
        <w:rPr>
          <w:rStyle w:val="a7"/>
          <w:rFonts w:hint="cs"/>
          <w:rtl/>
        </w:rPr>
        <w:t xml:space="preserve"> (בראשית רבה (</w:t>
      </w:r>
      <w:proofErr w:type="spellStart"/>
      <w:r>
        <w:rPr>
          <w:rStyle w:val="a7"/>
          <w:rFonts w:hint="cs"/>
          <w:rtl/>
        </w:rPr>
        <w:t>וילנא</w:t>
      </w:r>
      <w:proofErr w:type="spellEnd"/>
      <w:r>
        <w:rPr>
          <w:rStyle w:val="a7"/>
          <w:rFonts w:hint="cs"/>
          <w:rtl/>
        </w:rPr>
        <w:t>) צ"ז, ג).</w:t>
      </w:r>
      <w:r w:rsidRPr="001146B7">
        <w:rPr>
          <w:rStyle w:val="a7"/>
          <w:rtl/>
        </w:rPr>
        <w:t xml:space="preserve"> </w:t>
      </w:r>
      <w:r w:rsidRPr="001146B7">
        <w:rPr>
          <w:rStyle w:val="a7"/>
          <w:rFonts w:hint="eastAsia"/>
          <w:rtl/>
        </w:rPr>
        <w:t>אולי</w:t>
      </w:r>
      <w:r w:rsidRPr="001146B7">
        <w:rPr>
          <w:rStyle w:val="a7"/>
          <w:rtl/>
        </w:rPr>
        <w:t xml:space="preserve"> </w:t>
      </w:r>
      <w:r w:rsidRPr="001146B7">
        <w:rPr>
          <w:rStyle w:val="a7"/>
          <w:rFonts w:hint="eastAsia"/>
          <w:rtl/>
        </w:rPr>
        <w:t>נקרא</w:t>
      </w:r>
      <w:r w:rsidRPr="001146B7">
        <w:rPr>
          <w:rStyle w:val="a7"/>
          <w:rtl/>
        </w:rPr>
        <w:t xml:space="preserve"> </w:t>
      </w:r>
      <w:r w:rsidRPr="001146B7">
        <w:rPr>
          <w:rStyle w:val="a7"/>
          <w:rFonts w:hint="eastAsia"/>
          <w:rtl/>
        </w:rPr>
        <w:t>נון</w:t>
      </w:r>
      <w:r w:rsidRPr="001146B7">
        <w:rPr>
          <w:rStyle w:val="a7"/>
          <w:rtl/>
        </w:rPr>
        <w:t xml:space="preserve"> </w:t>
      </w:r>
      <w:r w:rsidRPr="001146B7">
        <w:rPr>
          <w:rStyle w:val="a7"/>
          <w:rFonts w:hint="eastAsia"/>
          <w:rtl/>
        </w:rPr>
        <w:t>גם</w:t>
      </w:r>
      <w:r w:rsidRPr="001146B7">
        <w:rPr>
          <w:rStyle w:val="a7"/>
          <w:rtl/>
        </w:rPr>
        <w:t xml:space="preserve"> </w:t>
      </w:r>
      <w:r w:rsidRPr="001146B7">
        <w:rPr>
          <w:rStyle w:val="a7"/>
          <w:rFonts w:hint="eastAsia"/>
          <w:rtl/>
        </w:rPr>
        <w:t>על</w:t>
      </w:r>
      <w:r w:rsidRPr="001146B7">
        <w:rPr>
          <w:rStyle w:val="a7"/>
          <w:rtl/>
        </w:rPr>
        <w:t xml:space="preserve"> </w:t>
      </w:r>
      <w:r w:rsidRPr="001146B7">
        <w:rPr>
          <w:rStyle w:val="a7"/>
          <w:rFonts w:hint="eastAsia"/>
          <w:rtl/>
        </w:rPr>
        <w:t>שם</w:t>
      </w:r>
      <w:r w:rsidRPr="001146B7">
        <w:rPr>
          <w:rStyle w:val="a7"/>
          <w:rtl/>
        </w:rPr>
        <w:t xml:space="preserve"> </w:t>
      </w:r>
      <w:r>
        <w:rPr>
          <w:rStyle w:val="a7"/>
          <w:rFonts w:hint="cs"/>
          <w:rtl/>
        </w:rPr>
        <w:t xml:space="preserve">ברכת </w:t>
      </w:r>
      <w:r w:rsidRPr="001146B7">
        <w:rPr>
          <w:rStyle w:val="a7"/>
          <w:rFonts w:hint="eastAsia"/>
          <w:rtl/>
        </w:rPr>
        <w:t>יעקב</w:t>
      </w:r>
      <w:r w:rsidRPr="001146B7">
        <w:rPr>
          <w:rStyle w:val="a7"/>
          <w:rtl/>
        </w:rPr>
        <w:t xml:space="preserve"> </w:t>
      </w:r>
      <w:r w:rsidRPr="001146B7">
        <w:rPr>
          <w:rStyle w:val="a7"/>
          <w:rFonts w:hint="eastAsia"/>
          <w:rtl/>
        </w:rPr>
        <w:t>לאפרים</w:t>
      </w:r>
      <w:r w:rsidRPr="001146B7">
        <w:rPr>
          <w:rStyle w:val="a7"/>
          <w:rtl/>
        </w:rPr>
        <w:t xml:space="preserve"> </w:t>
      </w:r>
      <w:r w:rsidRPr="001146B7">
        <w:rPr>
          <w:rStyle w:val="a7"/>
          <w:rFonts w:hint="eastAsia"/>
          <w:rtl/>
        </w:rPr>
        <w:t>ומנשה</w:t>
      </w:r>
      <w:r w:rsidRPr="001146B7">
        <w:rPr>
          <w:rStyle w:val="a7"/>
          <w:rtl/>
        </w:rPr>
        <w:t>: "</w:t>
      </w:r>
      <w:proofErr w:type="spellStart"/>
      <w:r w:rsidRPr="00243029">
        <w:rPr>
          <w:rStyle w:val="a7"/>
          <w:rtl/>
        </w:rPr>
        <w:t>וְיִדְגּו</w:t>
      </w:r>
      <w:proofErr w:type="spellEnd"/>
      <w:r w:rsidRPr="00243029">
        <w:rPr>
          <w:rStyle w:val="a7"/>
          <w:rtl/>
        </w:rPr>
        <w:t>ּ לָרֹב בְּקֶרֶב הָאָרֶץ</w:t>
      </w:r>
      <w:r w:rsidRPr="001146B7">
        <w:rPr>
          <w:rStyle w:val="a7"/>
          <w:rtl/>
        </w:rPr>
        <w:t xml:space="preserve">" (בראשית מ"ח, </w:t>
      </w:r>
      <w:proofErr w:type="spellStart"/>
      <w:r w:rsidRPr="001146B7">
        <w:rPr>
          <w:rStyle w:val="a7"/>
          <w:rtl/>
        </w:rPr>
        <w:t>טז</w:t>
      </w:r>
      <w:proofErr w:type="spellEnd"/>
      <w:r w:rsidRPr="001146B7">
        <w:rPr>
          <w:rStyle w:val="a7"/>
          <w:rtl/>
        </w:rPr>
        <w:t>)</w:t>
      </w:r>
      <w:r>
        <w:rPr>
          <w:rStyle w:val="a7"/>
          <w:rFonts w:hint="cs"/>
          <w:rtl/>
        </w:rPr>
        <w:t>.</w:t>
      </w:r>
    </w:p>
  </w:footnote>
  <w:footnote w:id="17">
    <w:p w14:paraId="6B6D0B29" w14:textId="77777777" w:rsidR="004A304C" w:rsidRDefault="004A304C" w:rsidP="004A304C">
      <w:pPr>
        <w:pStyle w:val="a6"/>
      </w:pPr>
      <w:r>
        <w:rPr>
          <w:rStyle w:val="af"/>
        </w:rPr>
        <w:footnoteRef/>
      </w:r>
      <w:r>
        <w:rPr>
          <w:rtl/>
        </w:rPr>
        <w:t xml:space="preserve"> </w:t>
      </w:r>
      <w:r>
        <w:rPr>
          <w:rtl/>
        </w:rPr>
        <w:tab/>
      </w:r>
      <w:r>
        <w:rPr>
          <w:rFonts w:hint="cs"/>
          <w:rtl/>
        </w:rPr>
        <w:t xml:space="preserve">במקום נוסף הזכירו </w:t>
      </w:r>
      <w:r w:rsidRPr="00971D22">
        <w:rPr>
          <w:rFonts w:hint="eastAsia"/>
          <w:rtl/>
        </w:rPr>
        <w:t>חז</w:t>
      </w:r>
      <w:r w:rsidRPr="00971D22">
        <w:rPr>
          <w:rtl/>
        </w:rPr>
        <w:t xml:space="preserve">"ל </w:t>
      </w:r>
      <w:r w:rsidRPr="00971D22">
        <w:rPr>
          <w:rFonts w:hint="eastAsia"/>
          <w:rtl/>
        </w:rPr>
        <w:t>את</w:t>
      </w:r>
      <w:r w:rsidRPr="00971D22">
        <w:rPr>
          <w:rtl/>
        </w:rPr>
        <w:t xml:space="preserve"> </w:t>
      </w:r>
      <w:r w:rsidRPr="00971D22">
        <w:rPr>
          <w:rFonts w:hint="eastAsia"/>
          <w:rtl/>
        </w:rPr>
        <w:t>רצון</w:t>
      </w:r>
      <w:r w:rsidRPr="00971D22">
        <w:rPr>
          <w:rtl/>
        </w:rPr>
        <w:t xml:space="preserve"> </w:t>
      </w:r>
      <w:r w:rsidRPr="00971D22">
        <w:rPr>
          <w:rFonts w:hint="eastAsia"/>
          <w:rtl/>
        </w:rPr>
        <w:t>המצרים</w:t>
      </w:r>
      <w:r w:rsidRPr="00971D22">
        <w:rPr>
          <w:rtl/>
        </w:rPr>
        <w:t xml:space="preserve"> </w:t>
      </w:r>
      <w:r w:rsidRPr="00971D22">
        <w:rPr>
          <w:rFonts w:hint="eastAsia"/>
          <w:rtl/>
        </w:rPr>
        <w:t>לערב</w:t>
      </w:r>
      <w:r w:rsidRPr="00971D22">
        <w:rPr>
          <w:rtl/>
        </w:rPr>
        <w:t xml:space="preserve"> </w:t>
      </w:r>
      <w:r w:rsidRPr="00971D22">
        <w:rPr>
          <w:rFonts w:hint="eastAsia"/>
          <w:rtl/>
        </w:rPr>
        <w:t>את</w:t>
      </w:r>
      <w:r w:rsidRPr="00971D22">
        <w:rPr>
          <w:rtl/>
        </w:rPr>
        <w:t xml:space="preserve"> </w:t>
      </w:r>
      <w:r w:rsidRPr="00971D22">
        <w:rPr>
          <w:rFonts w:hint="eastAsia"/>
          <w:rtl/>
        </w:rPr>
        <w:t>בני</w:t>
      </w:r>
      <w:r w:rsidRPr="00971D22">
        <w:rPr>
          <w:rtl/>
        </w:rPr>
        <w:t xml:space="preserve"> </w:t>
      </w:r>
      <w:r w:rsidRPr="00971D22">
        <w:rPr>
          <w:rFonts w:hint="eastAsia"/>
          <w:rtl/>
        </w:rPr>
        <w:t>ישראל</w:t>
      </w:r>
      <w:r w:rsidRPr="00971D22">
        <w:rPr>
          <w:rtl/>
        </w:rPr>
        <w:t xml:space="preserve"> </w:t>
      </w:r>
      <w:r w:rsidRPr="00971D22">
        <w:rPr>
          <w:rFonts w:hint="eastAsia"/>
          <w:rtl/>
        </w:rPr>
        <w:t>בצבאם</w:t>
      </w:r>
      <w:r>
        <w:rPr>
          <w:rFonts w:hint="cs"/>
          <w:rtl/>
        </w:rPr>
        <w:t>:</w:t>
      </w:r>
      <w:r w:rsidRPr="00971D22" w:rsidDel="00F127E2">
        <w:rPr>
          <w:rFonts w:hint="eastAsia"/>
          <w:rtl/>
        </w:rPr>
        <w:t xml:space="preserve"> </w:t>
      </w:r>
      <w:r w:rsidRPr="00971D22">
        <w:rPr>
          <w:rtl/>
        </w:rPr>
        <w:t xml:space="preserve">"ומקצה אחיו לקח חמשה אנשים </w:t>
      </w:r>
      <w:r>
        <w:rPr>
          <w:rtl/>
        </w:rPr>
        <w:t>–</w:t>
      </w:r>
      <w:r w:rsidRPr="00971D22">
        <w:rPr>
          <w:rtl/>
        </w:rPr>
        <w:t xml:space="preserve"> מפני מה אמר הכתוב ומקצה אחיו ללמדך שלא היו </w:t>
      </w:r>
      <w:proofErr w:type="spellStart"/>
      <w:r w:rsidRPr="00971D22">
        <w:rPr>
          <w:rtl/>
        </w:rPr>
        <w:t>גבורים</w:t>
      </w:r>
      <w:proofErr w:type="spellEnd"/>
      <w:r w:rsidRPr="00971D22">
        <w:rPr>
          <w:rtl/>
        </w:rPr>
        <w:t>... ומפני מה לקח יוסף הצדיק הללו חמשה אנשים מאחיו</w:t>
      </w:r>
      <w:r>
        <w:rPr>
          <w:rFonts w:hint="cs"/>
          <w:rtl/>
        </w:rPr>
        <w:t xml:space="preserve">... </w:t>
      </w:r>
      <w:r w:rsidRPr="00971D22">
        <w:rPr>
          <w:rtl/>
        </w:rPr>
        <w:t xml:space="preserve">אמר אם מעמיד אני </w:t>
      </w:r>
      <w:proofErr w:type="spellStart"/>
      <w:r w:rsidRPr="00971D22">
        <w:rPr>
          <w:rtl/>
        </w:rPr>
        <w:t>גבורים</w:t>
      </w:r>
      <w:proofErr w:type="spellEnd"/>
      <w:r w:rsidRPr="00971D22">
        <w:rPr>
          <w:rtl/>
        </w:rPr>
        <w:t xml:space="preserve"> לפני פרעה רואה אותן ועושה אותן אנשי מלחמתו</w:t>
      </w:r>
      <w:r>
        <w:rPr>
          <w:rFonts w:hint="cs"/>
          <w:rtl/>
        </w:rPr>
        <w:t>" (בראשית רבה (</w:t>
      </w:r>
      <w:proofErr w:type="spellStart"/>
      <w:r>
        <w:rPr>
          <w:rFonts w:hint="cs"/>
          <w:rtl/>
        </w:rPr>
        <w:t>וילנא</w:t>
      </w:r>
      <w:proofErr w:type="spellEnd"/>
      <w:r>
        <w:rPr>
          <w:rFonts w:hint="cs"/>
          <w:rtl/>
        </w:rPr>
        <w:t>) צ"ה, ד)</w:t>
      </w:r>
      <w:r w:rsidRPr="00971D22">
        <w:rPr>
          <w:rtl/>
        </w:rPr>
        <w:t xml:space="preserve">. </w:t>
      </w:r>
      <w:r w:rsidRPr="00971D22">
        <w:rPr>
          <w:rFonts w:hint="eastAsia"/>
          <w:rtl/>
        </w:rPr>
        <w:t>מדרש</w:t>
      </w:r>
      <w:r w:rsidRPr="00971D22">
        <w:rPr>
          <w:rtl/>
        </w:rPr>
        <w:t xml:space="preserve"> </w:t>
      </w:r>
      <w:r w:rsidRPr="00971D22">
        <w:rPr>
          <w:rFonts w:hint="eastAsia"/>
          <w:rtl/>
        </w:rPr>
        <w:t>זה</w:t>
      </w:r>
      <w:r w:rsidRPr="00971D22">
        <w:rPr>
          <w:rtl/>
        </w:rPr>
        <w:t xml:space="preserve"> </w:t>
      </w:r>
      <w:r w:rsidRPr="00971D22">
        <w:rPr>
          <w:rFonts w:hint="eastAsia"/>
          <w:rtl/>
        </w:rPr>
        <w:t>מתבסס</w:t>
      </w:r>
      <w:r w:rsidRPr="00971D22">
        <w:rPr>
          <w:rtl/>
        </w:rPr>
        <w:t xml:space="preserve"> </w:t>
      </w:r>
      <w:r w:rsidRPr="00971D22">
        <w:rPr>
          <w:rFonts w:hint="eastAsia"/>
          <w:rtl/>
        </w:rPr>
        <w:t>על</w:t>
      </w:r>
      <w:r w:rsidRPr="00971D22">
        <w:rPr>
          <w:rtl/>
        </w:rPr>
        <w:t xml:space="preserve"> </w:t>
      </w:r>
      <w:r w:rsidRPr="00971D22">
        <w:rPr>
          <w:rFonts w:hint="eastAsia"/>
          <w:rtl/>
        </w:rPr>
        <w:t>קריאה</w:t>
      </w:r>
      <w:r w:rsidRPr="00971D22">
        <w:rPr>
          <w:rtl/>
        </w:rPr>
        <w:t xml:space="preserve"> </w:t>
      </w:r>
      <w:r w:rsidRPr="00971D22">
        <w:rPr>
          <w:rFonts w:hint="eastAsia"/>
          <w:rtl/>
        </w:rPr>
        <w:t>דרשנית</w:t>
      </w:r>
      <w:r w:rsidRPr="00971D22">
        <w:rPr>
          <w:rtl/>
        </w:rPr>
        <w:t xml:space="preserve"> </w:t>
      </w:r>
      <w:r w:rsidRPr="00971D22">
        <w:rPr>
          <w:rFonts w:hint="eastAsia"/>
          <w:rtl/>
        </w:rPr>
        <w:t>של</w:t>
      </w:r>
      <w:r w:rsidRPr="00971D22">
        <w:rPr>
          <w:rtl/>
        </w:rPr>
        <w:t xml:space="preserve"> </w:t>
      </w:r>
      <w:r w:rsidRPr="00971D22">
        <w:rPr>
          <w:rFonts w:hint="eastAsia"/>
          <w:rtl/>
        </w:rPr>
        <w:t>תגובת</w:t>
      </w:r>
      <w:r w:rsidRPr="00971D22">
        <w:rPr>
          <w:rtl/>
        </w:rPr>
        <w:t xml:space="preserve"> </w:t>
      </w:r>
      <w:r w:rsidRPr="00971D22">
        <w:rPr>
          <w:rFonts w:hint="eastAsia"/>
          <w:rtl/>
        </w:rPr>
        <w:t>פרעה</w:t>
      </w:r>
      <w:r w:rsidRPr="00971D22">
        <w:rPr>
          <w:rtl/>
        </w:rPr>
        <w:t xml:space="preserve"> </w:t>
      </w:r>
      <w:r w:rsidRPr="00971D22">
        <w:rPr>
          <w:rFonts w:hint="eastAsia"/>
          <w:rtl/>
        </w:rPr>
        <w:t>לאחי</w:t>
      </w:r>
      <w:r w:rsidRPr="00971D22">
        <w:rPr>
          <w:rtl/>
        </w:rPr>
        <w:t xml:space="preserve"> </w:t>
      </w:r>
      <w:r w:rsidRPr="00971D22">
        <w:rPr>
          <w:rFonts w:hint="eastAsia"/>
          <w:rtl/>
        </w:rPr>
        <w:t>יוסף</w:t>
      </w:r>
      <w:r w:rsidRPr="00971D22">
        <w:rPr>
          <w:rtl/>
        </w:rPr>
        <w:t xml:space="preserve">: </w:t>
      </w:r>
      <w:r>
        <w:rPr>
          <w:rFonts w:hint="cs"/>
          <w:rtl/>
        </w:rPr>
        <w:t>"</w:t>
      </w:r>
      <w:r w:rsidRPr="00D4185C">
        <w:rPr>
          <w:rtl/>
        </w:rPr>
        <w:t xml:space="preserve">בְּמֵיטַב הָאָרֶץ הוֹשֵׁב אֶת אָבִיךָ וְאֶת אַחֶיךָ יֵשְׁבוּ בְּאֶרֶץ </w:t>
      </w:r>
      <w:proofErr w:type="spellStart"/>
      <w:r w:rsidRPr="00D4185C">
        <w:rPr>
          <w:rtl/>
        </w:rPr>
        <w:t>גֹּשֶׁן</w:t>
      </w:r>
      <w:proofErr w:type="spellEnd"/>
      <w:r w:rsidRPr="00D4185C">
        <w:rPr>
          <w:rtl/>
        </w:rPr>
        <w:t xml:space="preserve"> וְאִם יָדַעְתָּ וְיֶשׁ בָּם אַנְשֵׁי חַיִל וְשַׂמְתָּם שָׂרֵי מִקְנֶה עַל אֲשֶׁר לִי</w:t>
      </w:r>
      <w:r>
        <w:rPr>
          <w:rFonts w:hint="cs"/>
          <w:rtl/>
        </w:rPr>
        <w:t>"</w:t>
      </w:r>
      <w:r w:rsidRPr="00D4185C">
        <w:rPr>
          <w:rtl/>
        </w:rPr>
        <w:t xml:space="preserve"> </w:t>
      </w:r>
      <w:r w:rsidRPr="00F16BA3">
        <w:rPr>
          <w:rtl/>
        </w:rPr>
        <w:t>(בראשית מ</w:t>
      </w:r>
      <w:r>
        <w:rPr>
          <w:rFonts w:hint="cs"/>
          <w:rtl/>
        </w:rPr>
        <w:t>"</w:t>
      </w:r>
      <w:r w:rsidRPr="00F16BA3">
        <w:rPr>
          <w:rtl/>
        </w:rPr>
        <w:t>ז</w:t>
      </w:r>
      <w:r>
        <w:rPr>
          <w:rFonts w:hint="cs"/>
          <w:rtl/>
        </w:rPr>
        <w:t xml:space="preserve">, </w:t>
      </w:r>
      <w:r w:rsidRPr="00F16BA3">
        <w:rPr>
          <w:rtl/>
        </w:rPr>
        <w:t>ו</w:t>
      </w:r>
      <w:r>
        <w:rPr>
          <w:rFonts w:hint="cs"/>
          <w:rtl/>
        </w:rPr>
        <w:t>).</w:t>
      </w:r>
    </w:p>
  </w:footnote>
  <w:footnote w:id="18">
    <w:p w14:paraId="515220B9" w14:textId="77777777" w:rsidR="004A304C" w:rsidRDefault="004A304C" w:rsidP="004A304C">
      <w:pPr>
        <w:pStyle w:val="a6"/>
        <w:rPr>
          <w:rtl/>
        </w:rPr>
      </w:pPr>
      <w:r>
        <w:rPr>
          <w:rStyle w:val="af"/>
        </w:rPr>
        <w:footnoteRef/>
      </w:r>
      <w:r>
        <w:rPr>
          <w:rtl/>
        </w:rPr>
        <w:t xml:space="preserve"> </w:t>
      </w:r>
      <w:r>
        <w:rPr>
          <w:rtl/>
        </w:rPr>
        <w:tab/>
      </w:r>
      <w:r>
        <w:rPr>
          <w:rFonts w:hint="cs"/>
          <w:rtl/>
        </w:rPr>
        <w:t xml:space="preserve">הרבה מרידות בעולם העתיק בכלל ובמקרא בפרט הונהגו על ידי גנרלים ושרי צבא למיניהם. לדוגמא: רכב </w:t>
      </w:r>
      <w:proofErr w:type="spellStart"/>
      <w:r>
        <w:rPr>
          <w:rFonts w:hint="cs"/>
          <w:rtl/>
        </w:rPr>
        <w:t>ובענה</w:t>
      </w:r>
      <w:proofErr w:type="spellEnd"/>
      <w:r>
        <w:rPr>
          <w:rFonts w:hint="cs"/>
          <w:rtl/>
        </w:rPr>
        <w:t xml:space="preserve"> (שמ"ב ד', ב–ז), זמרי (מל"א ט"ז, ט), עמרי (שם </w:t>
      </w:r>
      <w:proofErr w:type="spellStart"/>
      <w:r>
        <w:rPr>
          <w:rFonts w:hint="cs"/>
          <w:rtl/>
        </w:rPr>
        <w:t>טז</w:t>
      </w:r>
      <w:proofErr w:type="spellEnd"/>
      <w:r>
        <w:rPr>
          <w:rFonts w:hint="cs"/>
          <w:rtl/>
        </w:rPr>
        <w:t xml:space="preserve">), </w:t>
      </w:r>
      <w:proofErr w:type="spellStart"/>
      <w:r>
        <w:rPr>
          <w:rFonts w:hint="cs"/>
          <w:rtl/>
        </w:rPr>
        <w:t>יהוא</w:t>
      </w:r>
      <w:proofErr w:type="spellEnd"/>
      <w:r>
        <w:rPr>
          <w:rFonts w:hint="cs"/>
          <w:rtl/>
        </w:rPr>
        <w:t xml:space="preserve"> (מל"ב ט', ה – י', </w:t>
      </w:r>
      <w:proofErr w:type="spellStart"/>
      <w:r>
        <w:rPr>
          <w:rFonts w:hint="cs"/>
          <w:rtl/>
        </w:rPr>
        <w:t>יז</w:t>
      </w:r>
      <w:proofErr w:type="spellEnd"/>
      <w:r>
        <w:rPr>
          <w:rFonts w:hint="cs"/>
          <w:rtl/>
        </w:rPr>
        <w:t>), פקח בן רמליהו (ט"ו, כה).</w:t>
      </w:r>
    </w:p>
  </w:footnote>
  <w:footnote w:id="19">
    <w:p w14:paraId="56BE4AB9" w14:textId="77777777" w:rsidR="004A304C" w:rsidRDefault="004A304C" w:rsidP="004A304C">
      <w:pPr>
        <w:pStyle w:val="a6"/>
        <w:rPr>
          <w:rtl/>
        </w:rPr>
      </w:pPr>
      <w:r>
        <w:rPr>
          <w:rStyle w:val="af"/>
        </w:rPr>
        <w:footnoteRef/>
      </w:r>
      <w:r>
        <w:rPr>
          <w:rtl/>
        </w:rPr>
        <w:t xml:space="preserve"> </w:t>
      </w:r>
      <w:r>
        <w:rPr>
          <w:rtl/>
        </w:rPr>
        <w:tab/>
      </w:r>
      <w:r>
        <w:rPr>
          <w:rFonts w:hint="cs"/>
          <w:rtl/>
        </w:rPr>
        <w:t xml:space="preserve">הפרשנים דנים מתי השתנה שמו של הושע ליהושע. ראה רמב"ן שמות י"ז, ט </w:t>
      </w:r>
      <w:proofErr w:type="spellStart"/>
      <w:r>
        <w:rPr>
          <w:rFonts w:hint="cs"/>
          <w:rtl/>
        </w:rPr>
        <w:t>ורשב"ם</w:t>
      </w:r>
      <w:proofErr w:type="spellEnd"/>
      <w:r>
        <w:rPr>
          <w:rFonts w:hint="cs"/>
          <w:rtl/>
        </w:rPr>
        <w:t xml:space="preserve"> במדבר י"ג, </w:t>
      </w:r>
      <w:proofErr w:type="spellStart"/>
      <w:r>
        <w:rPr>
          <w:rFonts w:hint="cs"/>
          <w:rtl/>
        </w:rPr>
        <w:t>טז</w:t>
      </w:r>
      <w:proofErr w:type="spellEnd"/>
      <w:r>
        <w:rPr>
          <w:rFonts w:hint="cs"/>
          <w:rtl/>
        </w:rPr>
        <w:t>.</w:t>
      </w:r>
    </w:p>
  </w:footnote>
  <w:footnote w:id="20">
    <w:p w14:paraId="5D457C2A" w14:textId="77777777" w:rsidR="004A304C" w:rsidRDefault="004A304C" w:rsidP="004A304C">
      <w:pPr>
        <w:pStyle w:val="a6"/>
        <w:rPr>
          <w:rtl/>
        </w:rPr>
      </w:pPr>
      <w:r>
        <w:rPr>
          <w:rStyle w:val="af"/>
        </w:rPr>
        <w:footnoteRef/>
      </w:r>
      <w:r>
        <w:rPr>
          <w:rtl/>
        </w:rPr>
        <w:t xml:space="preserve"> </w:t>
      </w:r>
      <w:r>
        <w:rPr>
          <w:rtl/>
        </w:rPr>
        <w:tab/>
      </w:r>
      <w:r>
        <w:rPr>
          <w:rFonts w:hint="cs"/>
          <w:rtl/>
        </w:rPr>
        <w:t xml:space="preserve">מבוסס על בראשית ה', </w:t>
      </w:r>
      <w:proofErr w:type="spellStart"/>
      <w:r>
        <w:rPr>
          <w:rFonts w:hint="cs"/>
          <w:rtl/>
        </w:rPr>
        <w:t>כט</w:t>
      </w:r>
      <w:proofErr w:type="spellEnd"/>
      <w:r>
        <w:rPr>
          <w:rFonts w:hint="cs"/>
          <w:rtl/>
        </w:rPr>
        <w:t xml:space="preserve"> ושופטים י"ג, ה.</w:t>
      </w:r>
    </w:p>
  </w:footnote>
  <w:footnote w:id="21">
    <w:p w14:paraId="4DB932BF" w14:textId="77777777" w:rsidR="004A304C" w:rsidRPr="00BC5E56" w:rsidRDefault="004A304C" w:rsidP="004A304C">
      <w:pPr>
        <w:pStyle w:val="a6"/>
        <w:rPr>
          <w:rtl/>
        </w:rPr>
      </w:pPr>
      <w:r w:rsidRPr="001146B7">
        <w:rPr>
          <w:rStyle w:val="af"/>
          <w:rFonts w:eastAsia="Tahoma"/>
          <w:sz w:val="20"/>
        </w:rPr>
        <w:footnoteRef/>
      </w:r>
      <w:r w:rsidRPr="00BC5E56">
        <w:rPr>
          <w:rtl/>
        </w:rPr>
        <w:t xml:space="preserve"> </w:t>
      </w:r>
      <w:r>
        <w:rPr>
          <w:rtl/>
        </w:rPr>
        <w:tab/>
      </w:r>
      <w:r w:rsidRPr="00BC5E56">
        <w:rPr>
          <w:rFonts w:hint="cs"/>
          <w:rtl/>
        </w:rPr>
        <w:t xml:space="preserve">חז"ל בסנהדרין </w:t>
      </w:r>
      <w:proofErr w:type="spellStart"/>
      <w:r w:rsidRPr="00BC5E56">
        <w:rPr>
          <w:rFonts w:hint="cs"/>
          <w:rtl/>
        </w:rPr>
        <w:t>יז</w:t>
      </w:r>
      <w:proofErr w:type="spellEnd"/>
      <w:r w:rsidRPr="00BC5E56">
        <w:rPr>
          <w:rFonts w:hint="cs"/>
          <w:rtl/>
        </w:rPr>
        <w:t xml:space="preserve">. שמים בפי אלדד </w:t>
      </w:r>
      <w:proofErr w:type="spellStart"/>
      <w:r w:rsidRPr="00BC5E56">
        <w:rPr>
          <w:rFonts w:hint="cs"/>
          <w:rtl/>
        </w:rPr>
        <w:t>ומידד</w:t>
      </w:r>
      <w:proofErr w:type="spellEnd"/>
      <w:r w:rsidRPr="00BC5E56">
        <w:rPr>
          <w:rFonts w:hint="cs"/>
          <w:rtl/>
        </w:rPr>
        <w:t xml:space="preserve"> את הנבואה הבאה: "</w:t>
      </w:r>
      <w:r w:rsidRPr="00BC5E56">
        <w:rPr>
          <w:rtl/>
        </w:rPr>
        <w:t>אמרו: משה מת, יהושע מכניס את ישראל לארץ</w:t>
      </w:r>
      <w:r w:rsidRPr="00BC5E56">
        <w:rPr>
          <w:rFonts w:hint="cs"/>
          <w:rtl/>
        </w:rPr>
        <w:t xml:space="preserve">". אולי ניתן לראות כאן רמזים למפלגת תמיכה ביהושע שהולכת ומבצבצת בין פסוקי ספר במדבר. תגובתו העזה של יהושע </w:t>
      </w:r>
      <w:r>
        <w:rPr>
          <w:rFonts w:hint="cs"/>
          <w:rtl/>
        </w:rPr>
        <w:t>(</w:t>
      </w:r>
      <w:r w:rsidRPr="00BC5E56">
        <w:rPr>
          <w:rFonts w:hint="cs"/>
          <w:rtl/>
        </w:rPr>
        <w:t>במדבר י</w:t>
      </w:r>
      <w:r>
        <w:rPr>
          <w:rFonts w:hint="cs"/>
          <w:rtl/>
        </w:rPr>
        <w:t>"</w:t>
      </w:r>
      <w:r w:rsidRPr="00BC5E56">
        <w:rPr>
          <w:rFonts w:hint="cs"/>
          <w:rtl/>
        </w:rPr>
        <w:t>א</w:t>
      </w:r>
      <w:r>
        <w:rPr>
          <w:rFonts w:hint="cs"/>
          <w:rtl/>
        </w:rPr>
        <w:t xml:space="preserve">, </w:t>
      </w:r>
      <w:r w:rsidRPr="00BC5E56">
        <w:rPr>
          <w:rFonts w:hint="cs"/>
          <w:rtl/>
        </w:rPr>
        <w:t>כח</w:t>
      </w:r>
      <w:r>
        <w:rPr>
          <w:rFonts w:hint="cs"/>
          <w:rtl/>
        </w:rPr>
        <w:t>)</w:t>
      </w:r>
      <w:r w:rsidRPr="00BC5E56">
        <w:rPr>
          <w:rFonts w:hint="cs"/>
          <w:rtl/>
        </w:rPr>
        <w:t xml:space="preserve"> אומר</w:t>
      </w:r>
      <w:r>
        <w:rPr>
          <w:rFonts w:hint="cs"/>
          <w:rtl/>
        </w:rPr>
        <w:t>ת</w:t>
      </w:r>
      <w:r w:rsidRPr="00BC5E56">
        <w:rPr>
          <w:rFonts w:hint="cs"/>
          <w:rtl/>
        </w:rPr>
        <w:t xml:space="preserve"> דרשני</w:t>
      </w:r>
      <w:r>
        <w:rPr>
          <w:rFonts w:hint="cs"/>
          <w:rtl/>
        </w:rPr>
        <w:t>.</w:t>
      </w:r>
      <w:r w:rsidRPr="00BC5E56">
        <w:rPr>
          <w:rFonts w:hint="cs"/>
          <w:rtl/>
        </w:rPr>
        <w:t xml:space="preserve"> יתכן שיהושע ניסה למחות נגד הקולות התומכים במנהיגותו מתוך נאמנותו למשה רבו.</w:t>
      </w:r>
    </w:p>
  </w:footnote>
  <w:footnote w:id="22">
    <w:p w14:paraId="54DC9AE8" w14:textId="77777777" w:rsidR="004A304C" w:rsidRPr="003F538B" w:rsidRDefault="004A304C" w:rsidP="004A304C">
      <w:pPr>
        <w:pStyle w:val="a6"/>
      </w:pPr>
      <w:r>
        <w:rPr>
          <w:rStyle w:val="af"/>
        </w:rPr>
        <w:footnoteRef/>
      </w:r>
      <w:r>
        <w:rPr>
          <w:rtl/>
        </w:rPr>
        <w:t xml:space="preserve"> </w:t>
      </w:r>
      <w:r>
        <w:rPr>
          <w:rtl/>
        </w:rPr>
        <w:tab/>
      </w:r>
      <w:r>
        <w:rPr>
          <w:rFonts w:hint="cs"/>
          <w:rtl/>
        </w:rPr>
        <w:t>משה משתמש בלשונו ה"נבואית" של יוסף: "</w:t>
      </w:r>
      <w:r w:rsidRPr="00FF1138">
        <w:rPr>
          <w:rtl/>
        </w:rPr>
        <w:t xml:space="preserve">לֵךְ וְאָסַפְתָּ אֶת זִקְנֵי יִשְׂרָאֵל וְאָמַרְתָּ </w:t>
      </w:r>
      <w:proofErr w:type="spellStart"/>
      <w:r w:rsidRPr="00FF1138">
        <w:rPr>
          <w:rtl/>
        </w:rPr>
        <w:t>אֲלֵהֶם</w:t>
      </w:r>
      <w:proofErr w:type="spellEnd"/>
      <w:r w:rsidRPr="00FF1138">
        <w:rPr>
          <w:rtl/>
        </w:rPr>
        <w:t xml:space="preserve"> ה' אֱ</w:t>
      </w:r>
      <w:r>
        <w:rPr>
          <w:rFonts w:hint="cs"/>
          <w:rtl/>
        </w:rPr>
        <w:t>–</w:t>
      </w:r>
      <w:r w:rsidRPr="00FF1138">
        <w:rPr>
          <w:rtl/>
        </w:rPr>
        <w:t xml:space="preserve">לֹהֵי </w:t>
      </w:r>
      <w:proofErr w:type="spellStart"/>
      <w:r w:rsidRPr="00FF1138">
        <w:rPr>
          <w:rtl/>
        </w:rPr>
        <w:t>אֲבֹתֵיכֶם</w:t>
      </w:r>
      <w:proofErr w:type="spellEnd"/>
      <w:r w:rsidRPr="00FF1138">
        <w:rPr>
          <w:rtl/>
        </w:rPr>
        <w:t xml:space="preserve"> נִרְאָה אֵלַי אֱ</w:t>
      </w:r>
      <w:r>
        <w:rPr>
          <w:rFonts w:hint="cs"/>
          <w:rtl/>
        </w:rPr>
        <w:t>–</w:t>
      </w:r>
      <w:r w:rsidRPr="00FF1138">
        <w:rPr>
          <w:rtl/>
        </w:rPr>
        <w:t xml:space="preserve">לֹהֵי אַבְרָהָם יִצְחָק וְיַעֲקֹב </w:t>
      </w:r>
      <w:proofErr w:type="spellStart"/>
      <w:r w:rsidRPr="00FF1138">
        <w:rPr>
          <w:rtl/>
        </w:rPr>
        <w:t>לֵאמֹר</w:t>
      </w:r>
      <w:proofErr w:type="spellEnd"/>
      <w:r w:rsidRPr="00FF1138">
        <w:rPr>
          <w:rtl/>
        </w:rPr>
        <w:t xml:space="preserve"> פָּקֹד פָּקַדְתִּי אֶתְכֶם וְאֶת הֶעָשׂוּי לָכֶם בְּמִצְרָיִם:</w:t>
      </w:r>
      <w:r>
        <w:rPr>
          <w:rFonts w:hint="cs"/>
          <w:rtl/>
        </w:rPr>
        <w:t>"</w:t>
      </w:r>
      <w:r w:rsidRPr="00FF1138">
        <w:rPr>
          <w:rtl/>
        </w:rPr>
        <w:t xml:space="preserve"> (שמות ג', </w:t>
      </w:r>
      <w:proofErr w:type="spellStart"/>
      <w:r w:rsidRPr="00FF1138">
        <w:rPr>
          <w:rtl/>
        </w:rPr>
        <w:t>טז</w:t>
      </w:r>
      <w:proofErr w:type="spellEnd"/>
      <w:r w:rsidRPr="00FF1138">
        <w:rPr>
          <w:rtl/>
        </w:rPr>
        <w:t>)</w:t>
      </w:r>
      <w:r>
        <w:rPr>
          <w:rFonts w:hint="cs"/>
          <w:rtl/>
        </w:rPr>
        <w:t>. מענין לראות לשון זו חוזרת שוב כאשר משה מעלה את עצמות יוסף: "</w:t>
      </w:r>
      <w:proofErr w:type="spellStart"/>
      <w:r w:rsidRPr="002C3875">
        <w:rPr>
          <w:rtl/>
        </w:rPr>
        <w:t>וַיִּקַּח</w:t>
      </w:r>
      <w:proofErr w:type="spellEnd"/>
      <w:r w:rsidRPr="002C3875">
        <w:rPr>
          <w:rtl/>
        </w:rPr>
        <w:t xml:space="preserve"> מֹשֶׁה אֶת עַצְמוֹת יוֹסֵף עִמּוֹ כִּי הַשְׁבֵּעַ הִשְׁבִּיעַ אֶת בְּנֵי יִשְׂרָאֵל </w:t>
      </w:r>
      <w:proofErr w:type="spellStart"/>
      <w:r w:rsidRPr="002C3875">
        <w:rPr>
          <w:rtl/>
        </w:rPr>
        <w:t>לֵאמֹר</w:t>
      </w:r>
      <w:proofErr w:type="spellEnd"/>
      <w:r w:rsidRPr="002C3875">
        <w:rPr>
          <w:rtl/>
        </w:rPr>
        <w:t xml:space="preserve"> פָּקֹד יִפְקֹד אֱ</w:t>
      </w:r>
      <w:r>
        <w:rPr>
          <w:rFonts w:hint="cs"/>
          <w:rtl/>
        </w:rPr>
        <w:t>–</w:t>
      </w:r>
      <w:r w:rsidRPr="002C3875">
        <w:rPr>
          <w:rtl/>
        </w:rPr>
        <w:t>לֹהִים אֶתְכֶם וְהַעֲלִיתֶם אֶת עַצְמֹתַי מִזֶּה אִתְּכֶם:</w:t>
      </w:r>
      <w:r>
        <w:rPr>
          <w:rFonts w:hint="cs"/>
          <w:rtl/>
        </w:rPr>
        <w:t>"</w:t>
      </w:r>
      <w:r w:rsidRPr="002C3875">
        <w:rPr>
          <w:rtl/>
        </w:rPr>
        <w:t xml:space="preserve"> (שמות י"ג, </w:t>
      </w:r>
      <w:proofErr w:type="spellStart"/>
      <w:r w:rsidRPr="002C3875">
        <w:rPr>
          <w:rtl/>
        </w:rPr>
        <w:t>יט</w:t>
      </w:r>
      <w:proofErr w:type="spellEnd"/>
      <w:r w:rsidRPr="002C3875">
        <w:rPr>
          <w:rtl/>
        </w:rPr>
        <w:t>)</w:t>
      </w:r>
      <w:r>
        <w:rPr>
          <w:rFonts w:hint="cs"/>
          <w:rtl/>
        </w:rPr>
        <w:t>. אולי היינו מצפים שבני אפרים הם אלו שיעלו אתם את עצמות אביהם יוסף, אך יתכן שבני אפרים עברו על השבועה שהשביע אותם יוסף שלא לעלות בטרם עת (</w:t>
      </w:r>
      <w:r w:rsidRPr="00B84082">
        <w:rPr>
          <w:rFonts w:hint="eastAsia"/>
          <w:rtl/>
        </w:rPr>
        <w:t>ראה</w:t>
      </w:r>
      <w:r w:rsidRPr="00B84082">
        <w:rPr>
          <w:rtl/>
        </w:rPr>
        <w:t xml:space="preserve"> </w:t>
      </w:r>
      <w:r w:rsidRPr="00B84082">
        <w:rPr>
          <w:rFonts w:hint="eastAsia"/>
          <w:rtl/>
        </w:rPr>
        <w:t>לעיל</w:t>
      </w:r>
      <w:r w:rsidRPr="00B84082">
        <w:rPr>
          <w:rtl/>
        </w:rPr>
        <w:t xml:space="preserve"> </w:t>
      </w:r>
      <w:proofErr w:type="spellStart"/>
      <w:r w:rsidRPr="00B84082">
        <w:rPr>
          <w:rFonts w:hint="eastAsia"/>
          <w:rtl/>
        </w:rPr>
        <w:t>הע</w:t>
      </w:r>
      <w:proofErr w:type="spellEnd"/>
      <w:r w:rsidRPr="00B84082">
        <w:rPr>
          <w:rtl/>
        </w:rPr>
        <w:t>'</w:t>
      </w:r>
      <w:r w:rsidRPr="00B84082">
        <w:rPr>
          <w:rFonts w:hint="cs"/>
          <w:rtl/>
        </w:rPr>
        <w:t xml:space="preserve"> 14</w:t>
      </w:r>
      <w:r>
        <w:rPr>
          <w:rFonts w:hint="cs"/>
          <w:rtl/>
        </w:rPr>
        <w:t>), ומחמת אשמתם הם הרגישו שאין בזכותם לקיים את שאר צוואת</w:t>
      </w:r>
      <w:r>
        <w:rPr>
          <w:rFonts w:hint="eastAsia"/>
          <w:rtl/>
        </w:rPr>
        <w:t>ו</w:t>
      </w:r>
      <w:r>
        <w:rPr>
          <w:rFonts w:hint="cs"/>
          <w:rtl/>
        </w:rPr>
        <w:t xml:space="preserve"> ולהעלות את עצמותיו.</w:t>
      </w:r>
    </w:p>
  </w:footnote>
  <w:footnote w:id="23">
    <w:p w14:paraId="2E2FA819" w14:textId="77777777" w:rsidR="004A304C" w:rsidRDefault="004A304C" w:rsidP="004A304C">
      <w:pPr>
        <w:pStyle w:val="a6"/>
      </w:pPr>
      <w:r>
        <w:rPr>
          <w:rStyle w:val="af"/>
        </w:rPr>
        <w:footnoteRef/>
      </w:r>
      <w:r>
        <w:rPr>
          <w:rtl/>
        </w:rPr>
        <w:t xml:space="preserve"> </w:t>
      </w:r>
      <w:r>
        <w:rPr>
          <w:rtl/>
        </w:rPr>
        <w:tab/>
      </w:r>
      <w:r>
        <w:rPr>
          <w:rFonts w:hint="cs"/>
          <w:rtl/>
        </w:rPr>
        <w:t xml:space="preserve">סמך נוסף </w:t>
      </w:r>
      <w:proofErr w:type="spellStart"/>
      <w:r>
        <w:rPr>
          <w:rFonts w:hint="cs"/>
          <w:rtl/>
        </w:rPr>
        <w:t>לנסיונו</w:t>
      </w:r>
      <w:proofErr w:type="spellEnd"/>
      <w:r>
        <w:rPr>
          <w:rFonts w:hint="cs"/>
          <w:rtl/>
        </w:rPr>
        <w:t xml:space="preserve"> הצבאי של יהושע ניתן אולי לראות מזיהויו של 'קול הענות' במחנה ישראל בעת שחיכה לרבו בהר סיני </w:t>
      </w:r>
      <w:r>
        <w:rPr>
          <w:rtl/>
        </w:rPr>
        <w:t>–</w:t>
      </w:r>
      <w:r>
        <w:rPr>
          <w:rFonts w:hint="cs"/>
          <w:rtl/>
        </w:rPr>
        <w:t xml:space="preserve"> "</w:t>
      </w:r>
      <w:r w:rsidRPr="002C3875">
        <w:rPr>
          <w:rtl/>
        </w:rPr>
        <w:t xml:space="preserve">וַיִּשְׁמַע יְהוֹשֻׁעַ אֶת קוֹל הָעָם בְּרֵעֹה וַיֹּאמֶר אֶל מֹשֶׁה </w:t>
      </w:r>
      <w:r w:rsidRPr="00B84082">
        <w:rPr>
          <w:b/>
          <w:bCs/>
          <w:rtl/>
        </w:rPr>
        <w:t>קוֹל מִלְחָמָה</w:t>
      </w:r>
      <w:r w:rsidRPr="002C3875">
        <w:rPr>
          <w:rtl/>
        </w:rPr>
        <w:t xml:space="preserve"> בַּמַּחֲנֶה:</w:t>
      </w:r>
      <w:r>
        <w:rPr>
          <w:rFonts w:hint="cs"/>
          <w:rtl/>
        </w:rPr>
        <w:t>"</w:t>
      </w:r>
      <w:r w:rsidRPr="002C3875">
        <w:rPr>
          <w:rtl/>
        </w:rPr>
        <w:t xml:space="preserve"> (שמות ל"ב, </w:t>
      </w:r>
      <w:proofErr w:type="spellStart"/>
      <w:r w:rsidRPr="002C3875">
        <w:rPr>
          <w:rtl/>
        </w:rPr>
        <w:t>יז</w:t>
      </w:r>
      <w:proofErr w:type="spellEnd"/>
      <w:r w:rsidRPr="002C3875">
        <w:rPr>
          <w:rtl/>
        </w:rPr>
        <w:t>)</w:t>
      </w:r>
      <w:r>
        <w:rPr>
          <w:rFonts w:hint="cs"/>
          <w:rtl/>
        </w:rPr>
        <w:t>. פרשנים רבים פירשו שאוזני יהושע היו רגישות לקולות מלחמה ואף חברו רגישות זו למלחמתו נגד עמלק. ראה רש"י, רשב"ם, אברבנאל ומשך חכמה על אתר.</w:t>
      </w:r>
    </w:p>
  </w:footnote>
  <w:footnote w:id="24">
    <w:p w14:paraId="75509D8C" w14:textId="77777777" w:rsidR="004A304C" w:rsidRDefault="004A304C" w:rsidP="004A304C">
      <w:pPr>
        <w:pStyle w:val="a6"/>
        <w:rPr>
          <w:rtl/>
        </w:rPr>
      </w:pPr>
      <w:r>
        <w:rPr>
          <w:rStyle w:val="af"/>
        </w:rPr>
        <w:footnoteRef/>
      </w:r>
      <w:r>
        <w:rPr>
          <w:rtl/>
        </w:rPr>
        <w:t xml:space="preserve"> </w:t>
      </w:r>
      <w:r>
        <w:rPr>
          <w:rtl/>
        </w:rPr>
        <w:tab/>
      </w:r>
      <w:r>
        <w:rPr>
          <w:rFonts w:hint="cs"/>
          <w:rtl/>
        </w:rPr>
        <w:t xml:space="preserve">כיוונים דומים לטענתי ראיתי בשיעור "הבריחה של בני אפרים" של הרב מרדכי הוכמן (זמין באתר 'ישיבה'), ובשיעור "בני אפרים" של הרב אליהו מאלי (זמין באתר 'תנ"ך על הפרק'), וראה גם: </w:t>
      </w:r>
      <w:r>
        <w:t xml:space="preserve">Kaplan, Rabbi Aryeh. </w:t>
      </w:r>
      <w:r w:rsidRPr="00B7223B">
        <w:rPr>
          <w:i/>
          <w:iCs/>
        </w:rPr>
        <w:t>The Living Torah:</w:t>
      </w:r>
      <w:r>
        <w:rPr>
          <w:i/>
          <w:iCs/>
        </w:rPr>
        <w:t xml:space="preserve"> The Five Books of Moses</w:t>
      </w:r>
      <w:r w:rsidRPr="00B7223B">
        <w:rPr>
          <w:i/>
          <w:iCs/>
        </w:rPr>
        <w:t xml:space="preserve"> </w:t>
      </w:r>
      <w:proofErr w:type="gramStart"/>
      <w:r w:rsidRPr="00B7223B">
        <w:rPr>
          <w:i/>
          <w:iCs/>
        </w:rPr>
        <w:t>A</w:t>
      </w:r>
      <w:proofErr w:type="gramEnd"/>
      <w:r w:rsidRPr="00B7223B">
        <w:rPr>
          <w:i/>
          <w:iCs/>
        </w:rPr>
        <w:t xml:space="preserve"> New Translation Based </w:t>
      </w:r>
      <w:r>
        <w:rPr>
          <w:i/>
          <w:iCs/>
        </w:rPr>
        <w:t>o</w:t>
      </w:r>
      <w:r w:rsidRPr="00B7223B">
        <w:rPr>
          <w:i/>
          <w:iCs/>
        </w:rPr>
        <w:t>n Traditional Jewish Sources</w:t>
      </w:r>
      <w:r>
        <w:t xml:space="preserve">. </w:t>
      </w:r>
      <w:proofErr w:type="spellStart"/>
      <w:r>
        <w:t>Maznaim</w:t>
      </w:r>
      <w:proofErr w:type="spellEnd"/>
      <w:r>
        <w:t>, pp. 190, 1981</w:t>
      </w:r>
      <w:r>
        <w:rPr>
          <w:rFonts w:hint="cs"/>
          <w:rtl/>
        </w:rPr>
        <w:t>.</w:t>
      </w:r>
    </w:p>
  </w:footnote>
  <w:footnote w:id="25">
    <w:p w14:paraId="30B8F53A" w14:textId="77777777" w:rsidR="004A304C" w:rsidRPr="00D0777A" w:rsidRDefault="004A304C" w:rsidP="004A304C">
      <w:pPr>
        <w:pStyle w:val="a6"/>
      </w:pPr>
      <w:r>
        <w:rPr>
          <w:rStyle w:val="af"/>
        </w:rPr>
        <w:footnoteRef/>
      </w:r>
      <w:r>
        <w:rPr>
          <w:rtl/>
        </w:rPr>
        <w:t xml:space="preserve"> </w:t>
      </w:r>
      <w:r>
        <w:rPr>
          <w:rtl/>
        </w:rPr>
        <w:tab/>
      </w:r>
      <w:r>
        <w:rPr>
          <w:rFonts w:hint="cs"/>
          <w:rtl/>
        </w:rPr>
        <w:t xml:space="preserve">ראה גם אסתר רבה ו', ו; </w:t>
      </w:r>
      <w:r w:rsidRPr="00D0777A">
        <w:rPr>
          <w:rFonts w:hint="cs"/>
          <w:rtl/>
        </w:rPr>
        <w:t>מדרש הגדול שמות כ</w:t>
      </w:r>
      <w:r>
        <w:rPr>
          <w:rFonts w:hint="cs"/>
          <w:rtl/>
        </w:rPr>
        <w:t>"</w:t>
      </w:r>
      <w:r w:rsidRPr="00D0777A">
        <w:rPr>
          <w:rFonts w:hint="cs"/>
          <w:rtl/>
        </w:rPr>
        <w:t>ד</w:t>
      </w:r>
      <w:r>
        <w:rPr>
          <w:rFonts w:hint="cs"/>
          <w:rtl/>
        </w:rPr>
        <w:t xml:space="preserve">, </w:t>
      </w:r>
      <w:proofErr w:type="spellStart"/>
      <w:r w:rsidRPr="00D0777A">
        <w:rPr>
          <w:rFonts w:hint="cs"/>
          <w:rtl/>
        </w:rPr>
        <w:t>יג</w:t>
      </w:r>
      <w:proofErr w:type="spellEnd"/>
      <w:r>
        <w:rPr>
          <w:rFonts w:hint="cs"/>
          <w:rtl/>
        </w:rPr>
        <w:t>;</w:t>
      </w:r>
      <w:r w:rsidRPr="00D0777A">
        <w:rPr>
          <w:rFonts w:hint="cs"/>
          <w:rtl/>
        </w:rPr>
        <w:t xml:space="preserve"> </w:t>
      </w:r>
      <w:r w:rsidRPr="00D0777A">
        <w:rPr>
          <w:rtl/>
        </w:rPr>
        <w:t>סדר אליהו רבה ב</w:t>
      </w:r>
      <w:r>
        <w:rPr>
          <w:rFonts w:hint="cs"/>
          <w:rtl/>
        </w:rPr>
        <w:t xml:space="preserve"> ו</w:t>
      </w:r>
      <w:r w:rsidRPr="00D0777A">
        <w:rPr>
          <w:rtl/>
        </w:rPr>
        <w:t xml:space="preserve">ילקוט שמעוני תהלים </w:t>
      </w:r>
      <w:r>
        <w:rPr>
          <w:rFonts w:hint="cs"/>
          <w:rtl/>
        </w:rPr>
        <w:t>תרעב</w:t>
      </w:r>
      <w:r w:rsidRPr="00D0777A">
        <w:rPr>
          <w:rFonts w:hint="cs"/>
          <w:rtl/>
        </w:rPr>
        <w:t xml:space="preserve">. עיין </w:t>
      </w:r>
      <w:r>
        <w:rPr>
          <w:rFonts w:hint="cs"/>
          <w:rtl/>
        </w:rPr>
        <w:t>גם ב</w:t>
      </w:r>
      <w:r w:rsidRPr="00D0777A">
        <w:rPr>
          <w:rFonts w:hint="cs"/>
          <w:rtl/>
        </w:rPr>
        <w:t xml:space="preserve">פרשנים: רש"י, רשב"ם, חזקוני, </w:t>
      </w:r>
      <w:proofErr w:type="spellStart"/>
      <w:r w:rsidRPr="00D0777A">
        <w:rPr>
          <w:rFonts w:hint="cs"/>
          <w:rtl/>
        </w:rPr>
        <w:t>ראב"ע</w:t>
      </w:r>
      <w:proofErr w:type="spellEnd"/>
      <w:r w:rsidRPr="00D0777A">
        <w:rPr>
          <w:rFonts w:hint="cs"/>
          <w:rtl/>
        </w:rPr>
        <w:t xml:space="preserve">, רמב"ן </w:t>
      </w:r>
      <w:proofErr w:type="spellStart"/>
      <w:r w:rsidRPr="00D0777A">
        <w:rPr>
          <w:rFonts w:hint="cs"/>
          <w:rtl/>
        </w:rPr>
        <w:t>ושד"ל</w:t>
      </w:r>
      <w:proofErr w:type="spellEnd"/>
      <w:r>
        <w:rPr>
          <w:rFonts w:hint="cs"/>
          <w:rtl/>
        </w:rPr>
        <w:t xml:space="preserve"> על אתר</w:t>
      </w:r>
      <w:r w:rsidRPr="00D0777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43C" w14:textId="5C2EEB6D" w:rsidR="002103A7" w:rsidRPr="0034458C" w:rsidRDefault="002103A7" w:rsidP="003445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3D21FF0"/>
    <w:multiLevelType w:val="hybridMultilevel"/>
    <w:tmpl w:val="4B685162"/>
    <w:lvl w:ilvl="0" w:tplc="F03E13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E87143"/>
    <w:multiLevelType w:val="hybridMultilevel"/>
    <w:tmpl w:val="EA5C86CC"/>
    <w:lvl w:ilvl="0" w:tplc="4BBE3B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34618">
    <w:abstractNumId w:val="2"/>
  </w:num>
  <w:num w:numId="2" w16cid:durableId="1033072648">
    <w:abstractNumId w:val="0"/>
  </w:num>
  <w:num w:numId="3" w16cid:durableId="758140807">
    <w:abstractNumId w:val="1"/>
  </w:num>
  <w:num w:numId="4" w16cid:durableId="1712507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09BF"/>
    <w:rsid w:val="000013EA"/>
    <w:rsid w:val="00001B77"/>
    <w:rsid w:val="00002164"/>
    <w:rsid w:val="00003205"/>
    <w:rsid w:val="00003630"/>
    <w:rsid w:val="00003B1A"/>
    <w:rsid w:val="00004275"/>
    <w:rsid w:val="000045C3"/>
    <w:rsid w:val="000077F0"/>
    <w:rsid w:val="00007CE2"/>
    <w:rsid w:val="000119C6"/>
    <w:rsid w:val="00014EE2"/>
    <w:rsid w:val="000150DB"/>
    <w:rsid w:val="00017F72"/>
    <w:rsid w:val="000201FF"/>
    <w:rsid w:val="00020A1F"/>
    <w:rsid w:val="000211E4"/>
    <w:rsid w:val="00022008"/>
    <w:rsid w:val="00024399"/>
    <w:rsid w:val="00025BD3"/>
    <w:rsid w:val="00025CA4"/>
    <w:rsid w:val="000263F0"/>
    <w:rsid w:val="0003073E"/>
    <w:rsid w:val="00030762"/>
    <w:rsid w:val="00031B6A"/>
    <w:rsid w:val="000336C0"/>
    <w:rsid w:val="000357CB"/>
    <w:rsid w:val="000365FF"/>
    <w:rsid w:val="00036913"/>
    <w:rsid w:val="00040348"/>
    <w:rsid w:val="00042588"/>
    <w:rsid w:val="00043ABB"/>
    <w:rsid w:val="00043B9F"/>
    <w:rsid w:val="00047041"/>
    <w:rsid w:val="0004776B"/>
    <w:rsid w:val="000514BF"/>
    <w:rsid w:val="000523DD"/>
    <w:rsid w:val="0005386E"/>
    <w:rsid w:val="00053BB0"/>
    <w:rsid w:val="000557AC"/>
    <w:rsid w:val="00056F4F"/>
    <w:rsid w:val="00057F6B"/>
    <w:rsid w:val="00064640"/>
    <w:rsid w:val="000648E3"/>
    <w:rsid w:val="000675F1"/>
    <w:rsid w:val="00070184"/>
    <w:rsid w:val="000703B9"/>
    <w:rsid w:val="00070F8B"/>
    <w:rsid w:val="000710E8"/>
    <w:rsid w:val="00072199"/>
    <w:rsid w:val="00072A94"/>
    <w:rsid w:val="00072BEB"/>
    <w:rsid w:val="00076213"/>
    <w:rsid w:val="00076971"/>
    <w:rsid w:val="000771D0"/>
    <w:rsid w:val="000807B0"/>
    <w:rsid w:val="000810A0"/>
    <w:rsid w:val="0008144F"/>
    <w:rsid w:val="0008196D"/>
    <w:rsid w:val="00081CB9"/>
    <w:rsid w:val="00083257"/>
    <w:rsid w:val="00083D3E"/>
    <w:rsid w:val="00085325"/>
    <w:rsid w:val="00087792"/>
    <w:rsid w:val="000879E8"/>
    <w:rsid w:val="00087E7B"/>
    <w:rsid w:val="00091B5E"/>
    <w:rsid w:val="00093243"/>
    <w:rsid w:val="00094197"/>
    <w:rsid w:val="00094B19"/>
    <w:rsid w:val="00094DAE"/>
    <w:rsid w:val="00094F3A"/>
    <w:rsid w:val="000971C4"/>
    <w:rsid w:val="000A170D"/>
    <w:rsid w:val="000A2B9A"/>
    <w:rsid w:val="000A3525"/>
    <w:rsid w:val="000A40E3"/>
    <w:rsid w:val="000A46DD"/>
    <w:rsid w:val="000A697F"/>
    <w:rsid w:val="000A7ACD"/>
    <w:rsid w:val="000B28AB"/>
    <w:rsid w:val="000B3A6C"/>
    <w:rsid w:val="000C10A0"/>
    <w:rsid w:val="000C22B1"/>
    <w:rsid w:val="000C2448"/>
    <w:rsid w:val="000C4A5A"/>
    <w:rsid w:val="000C515C"/>
    <w:rsid w:val="000C5B12"/>
    <w:rsid w:val="000C7BCB"/>
    <w:rsid w:val="000C7E3E"/>
    <w:rsid w:val="000D0E33"/>
    <w:rsid w:val="000D1465"/>
    <w:rsid w:val="000D20EA"/>
    <w:rsid w:val="000D425E"/>
    <w:rsid w:val="000D47E2"/>
    <w:rsid w:val="000D5367"/>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4E6A"/>
    <w:rsid w:val="000E578D"/>
    <w:rsid w:val="000E6335"/>
    <w:rsid w:val="000E6BB3"/>
    <w:rsid w:val="000E6FAA"/>
    <w:rsid w:val="000E7299"/>
    <w:rsid w:val="000F1442"/>
    <w:rsid w:val="000F2327"/>
    <w:rsid w:val="000F2867"/>
    <w:rsid w:val="000F2BC9"/>
    <w:rsid w:val="000F2D6D"/>
    <w:rsid w:val="000F3651"/>
    <w:rsid w:val="000F3A7A"/>
    <w:rsid w:val="000F4112"/>
    <w:rsid w:val="000F7515"/>
    <w:rsid w:val="00100314"/>
    <w:rsid w:val="00100870"/>
    <w:rsid w:val="00101B91"/>
    <w:rsid w:val="001025D1"/>
    <w:rsid w:val="001033DC"/>
    <w:rsid w:val="00104216"/>
    <w:rsid w:val="001047AD"/>
    <w:rsid w:val="001051A7"/>
    <w:rsid w:val="001055EB"/>
    <w:rsid w:val="00107A58"/>
    <w:rsid w:val="001105DA"/>
    <w:rsid w:val="00111F84"/>
    <w:rsid w:val="00111F97"/>
    <w:rsid w:val="001138A3"/>
    <w:rsid w:val="00113933"/>
    <w:rsid w:val="00114BE2"/>
    <w:rsid w:val="00114DE7"/>
    <w:rsid w:val="00114E53"/>
    <w:rsid w:val="00120368"/>
    <w:rsid w:val="00121CC1"/>
    <w:rsid w:val="0012340A"/>
    <w:rsid w:val="00124374"/>
    <w:rsid w:val="00124A56"/>
    <w:rsid w:val="001252BF"/>
    <w:rsid w:val="00126676"/>
    <w:rsid w:val="001300B9"/>
    <w:rsid w:val="001301B4"/>
    <w:rsid w:val="00130522"/>
    <w:rsid w:val="00130D62"/>
    <w:rsid w:val="00134CA0"/>
    <w:rsid w:val="0014019A"/>
    <w:rsid w:val="0014068E"/>
    <w:rsid w:val="00140B7B"/>
    <w:rsid w:val="00141494"/>
    <w:rsid w:val="00141C10"/>
    <w:rsid w:val="00142634"/>
    <w:rsid w:val="00143FA6"/>
    <w:rsid w:val="001449F9"/>
    <w:rsid w:val="001452D0"/>
    <w:rsid w:val="0014569F"/>
    <w:rsid w:val="0014598B"/>
    <w:rsid w:val="0014631A"/>
    <w:rsid w:val="00146520"/>
    <w:rsid w:val="00147150"/>
    <w:rsid w:val="001529B2"/>
    <w:rsid w:val="0015372E"/>
    <w:rsid w:val="00153DD5"/>
    <w:rsid w:val="001559FD"/>
    <w:rsid w:val="00156982"/>
    <w:rsid w:val="00161409"/>
    <w:rsid w:val="0016145C"/>
    <w:rsid w:val="00163405"/>
    <w:rsid w:val="00163C75"/>
    <w:rsid w:val="00165E6E"/>
    <w:rsid w:val="001661E0"/>
    <w:rsid w:val="00167202"/>
    <w:rsid w:val="00170CD2"/>
    <w:rsid w:val="0017188E"/>
    <w:rsid w:val="00172544"/>
    <w:rsid w:val="00173219"/>
    <w:rsid w:val="00173620"/>
    <w:rsid w:val="001736D7"/>
    <w:rsid w:val="001741C2"/>
    <w:rsid w:val="00176E10"/>
    <w:rsid w:val="00177F58"/>
    <w:rsid w:val="00180BF2"/>
    <w:rsid w:val="00181CFC"/>
    <w:rsid w:val="00181D86"/>
    <w:rsid w:val="00182A1B"/>
    <w:rsid w:val="0018460E"/>
    <w:rsid w:val="001874CD"/>
    <w:rsid w:val="00191CFB"/>
    <w:rsid w:val="00191DE6"/>
    <w:rsid w:val="0019244E"/>
    <w:rsid w:val="001925AC"/>
    <w:rsid w:val="00192914"/>
    <w:rsid w:val="00192DBA"/>
    <w:rsid w:val="001942EC"/>
    <w:rsid w:val="00196011"/>
    <w:rsid w:val="00197201"/>
    <w:rsid w:val="001A0836"/>
    <w:rsid w:val="001A0C11"/>
    <w:rsid w:val="001A0FF3"/>
    <w:rsid w:val="001A1B69"/>
    <w:rsid w:val="001A238C"/>
    <w:rsid w:val="001A2B9E"/>
    <w:rsid w:val="001A4B12"/>
    <w:rsid w:val="001A4C45"/>
    <w:rsid w:val="001A572B"/>
    <w:rsid w:val="001A6614"/>
    <w:rsid w:val="001A67D9"/>
    <w:rsid w:val="001A7939"/>
    <w:rsid w:val="001B04D1"/>
    <w:rsid w:val="001B0D07"/>
    <w:rsid w:val="001B0D8F"/>
    <w:rsid w:val="001B1152"/>
    <w:rsid w:val="001B1C2A"/>
    <w:rsid w:val="001B5CB1"/>
    <w:rsid w:val="001B669F"/>
    <w:rsid w:val="001B6FAF"/>
    <w:rsid w:val="001C02B3"/>
    <w:rsid w:val="001C1B89"/>
    <w:rsid w:val="001C2343"/>
    <w:rsid w:val="001C2A77"/>
    <w:rsid w:val="001C2B12"/>
    <w:rsid w:val="001C2C4F"/>
    <w:rsid w:val="001C4444"/>
    <w:rsid w:val="001C53C1"/>
    <w:rsid w:val="001C5485"/>
    <w:rsid w:val="001C5ED1"/>
    <w:rsid w:val="001C64CB"/>
    <w:rsid w:val="001C73AB"/>
    <w:rsid w:val="001C7588"/>
    <w:rsid w:val="001C7ACE"/>
    <w:rsid w:val="001D0AB3"/>
    <w:rsid w:val="001D0F0C"/>
    <w:rsid w:val="001D205F"/>
    <w:rsid w:val="001D5193"/>
    <w:rsid w:val="001D5EE1"/>
    <w:rsid w:val="001D61F9"/>
    <w:rsid w:val="001D6805"/>
    <w:rsid w:val="001E12CF"/>
    <w:rsid w:val="001E6CC7"/>
    <w:rsid w:val="001E6EF0"/>
    <w:rsid w:val="001E769E"/>
    <w:rsid w:val="001F0281"/>
    <w:rsid w:val="001F07CE"/>
    <w:rsid w:val="001F0C4F"/>
    <w:rsid w:val="001F1049"/>
    <w:rsid w:val="001F5195"/>
    <w:rsid w:val="001F56A0"/>
    <w:rsid w:val="002019FC"/>
    <w:rsid w:val="00205753"/>
    <w:rsid w:val="0020669B"/>
    <w:rsid w:val="00206FCC"/>
    <w:rsid w:val="002078CA"/>
    <w:rsid w:val="00207D30"/>
    <w:rsid w:val="002103A7"/>
    <w:rsid w:val="00210D2D"/>
    <w:rsid w:val="00213878"/>
    <w:rsid w:val="00217B37"/>
    <w:rsid w:val="002201C9"/>
    <w:rsid w:val="00220C1E"/>
    <w:rsid w:val="0022189E"/>
    <w:rsid w:val="00222B8D"/>
    <w:rsid w:val="00222E9F"/>
    <w:rsid w:val="00222FD6"/>
    <w:rsid w:val="00223659"/>
    <w:rsid w:val="00223F54"/>
    <w:rsid w:val="00224B24"/>
    <w:rsid w:val="00227B92"/>
    <w:rsid w:val="00227E22"/>
    <w:rsid w:val="00230E09"/>
    <w:rsid w:val="0023112F"/>
    <w:rsid w:val="00232649"/>
    <w:rsid w:val="00233655"/>
    <w:rsid w:val="00234016"/>
    <w:rsid w:val="00234ACD"/>
    <w:rsid w:val="00237317"/>
    <w:rsid w:val="0023731A"/>
    <w:rsid w:val="00237558"/>
    <w:rsid w:val="00237E50"/>
    <w:rsid w:val="002414A6"/>
    <w:rsid w:val="00243726"/>
    <w:rsid w:val="00243AC6"/>
    <w:rsid w:val="00244104"/>
    <w:rsid w:val="0024674F"/>
    <w:rsid w:val="00246F2D"/>
    <w:rsid w:val="00247159"/>
    <w:rsid w:val="0024732C"/>
    <w:rsid w:val="002510CF"/>
    <w:rsid w:val="00252731"/>
    <w:rsid w:val="00252909"/>
    <w:rsid w:val="0025490D"/>
    <w:rsid w:val="00254F2F"/>
    <w:rsid w:val="00256694"/>
    <w:rsid w:val="002577F0"/>
    <w:rsid w:val="0026148E"/>
    <w:rsid w:val="0026431A"/>
    <w:rsid w:val="00264EBE"/>
    <w:rsid w:val="00265254"/>
    <w:rsid w:val="002665FF"/>
    <w:rsid w:val="00267862"/>
    <w:rsid w:val="002678E0"/>
    <w:rsid w:val="00267A17"/>
    <w:rsid w:val="002712B6"/>
    <w:rsid w:val="00271633"/>
    <w:rsid w:val="00271DB7"/>
    <w:rsid w:val="00272102"/>
    <w:rsid w:val="00272F8B"/>
    <w:rsid w:val="00276471"/>
    <w:rsid w:val="0028086D"/>
    <w:rsid w:val="00282861"/>
    <w:rsid w:val="002846E0"/>
    <w:rsid w:val="002847C8"/>
    <w:rsid w:val="00285F1F"/>
    <w:rsid w:val="0028627E"/>
    <w:rsid w:val="002865C6"/>
    <w:rsid w:val="00286ADF"/>
    <w:rsid w:val="00286DF8"/>
    <w:rsid w:val="00287798"/>
    <w:rsid w:val="00287B78"/>
    <w:rsid w:val="0029019A"/>
    <w:rsid w:val="002909E0"/>
    <w:rsid w:val="00291656"/>
    <w:rsid w:val="00292E6C"/>
    <w:rsid w:val="00293227"/>
    <w:rsid w:val="002934B9"/>
    <w:rsid w:val="00293518"/>
    <w:rsid w:val="00293CE9"/>
    <w:rsid w:val="002942FF"/>
    <w:rsid w:val="0029472E"/>
    <w:rsid w:val="00295B4A"/>
    <w:rsid w:val="00295E57"/>
    <w:rsid w:val="002974C8"/>
    <w:rsid w:val="00297B11"/>
    <w:rsid w:val="002A021A"/>
    <w:rsid w:val="002A4BF4"/>
    <w:rsid w:val="002A5F5C"/>
    <w:rsid w:val="002A79FD"/>
    <w:rsid w:val="002B08BD"/>
    <w:rsid w:val="002B1C32"/>
    <w:rsid w:val="002B2E77"/>
    <w:rsid w:val="002B3C14"/>
    <w:rsid w:val="002B3DDC"/>
    <w:rsid w:val="002B3E5C"/>
    <w:rsid w:val="002B3F47"/>
    <w:rsid w:val="002B4AEB"/>
    <w:rsid w:val="002B5AE3"/>
    <w:rsid w:val="002B5FE3"/>
    <w:rsid w:val="002B7D60"/>
    <w:rsid w:val="002C013D"/>
    <w:rsid w:val="002C0953"/>
    <w:rsid w:val="002C190A"/>
    <w:rsid w:val="002C1EF2"/>
    <w:rsid w:val="002C2B73"/>
    <w:rsid w:val="002C4390"/>
    <w:rsid w:val="002C4B7E"/>
    <w:rsid w:val="002D0493"/>
    <w:rsid w:val="002D1803"/>
    <w:rsid w:val="002D2B22"/>
    <w:rsid w:val="002D36E2"/>
    <w:rsid w:val="002D53F5"/>
    <w:rsid w:val="002D75E7"/>
    <w:rsid w:val="002D7BDB"/>
    <w:rsid w:val="002E0B1C"/>
    <w:rsid w:val="002E0F64"/>
    <w:rsid w:val="002E5396"/>
    <w:rsid w:val="002E5D17"/>
    <w:rsid w:val="002E6C56"/>
    <w:rsid w:val="002E7895"/>
    <w:rsid w:val="002E78E2"/>
    <w:rsid w:val="002E7A75"/>
    <w:rsid w:val="002F1576"/>
    <w:rsid w:val="002F1BE1"/>
    <w:rsid w:val="002F2484"/>
    <w:rsid w:val="002F3988"/>
    <w:rsid w:val="002F68A1"/>
    <w:rsid w:val="002F75B9"/>
    <w:rsid w:val="002F7E9C"/>
    <w:rsid w:val="00300EE0"/>
    <w:rsid w:val="0030161C"/>
    <w:rsid w:val="00302B09"/>
    <w:rsid w:val="00303602"/>
    <w:rsid w:val="00303762"/>
    <w:rsid w:val="003047B5"/>
    <w:rsid w:val="00305AC1"/>
    <w:rsid w:val="00305F94"/>
    <w:rsid w:val="003066C5"/>
    <w:rsid w:val="00307174"/>
    <w:rsid w:val="00311FBB"/>
    <w:rsid w:val="003149EC"/>
    <w:rsid w:val="003157C9"/>
    <w:rsid w:val="00315C47"/>
    <w:rsid w:val="00316430"/>
    <w:rsid w:val="00316C7F"/>
    <w:rsid w:val="00317857"/>
    <w:rsid w:val="00321044"/>
    <w:rsid w:val="00322871"/>
    <w:rsid w:val="00323123"/>
    <w:rsid w:val="003245A8"/>
    <w:rsid w:val="0032535B"/>
    <w:rsid w:val="0032555D"/>
    <w:rsid w:val="00325C8F"/>
    <w:rsid w:val="00325E93"/>
    <w:rsid w:val="0033114A"/>
    <w:rsid w:val="003318AB"/>
    <w:rsid w:val="00331A8D"/>
    <w:rsid w:val="00332AB7"/>
    <w:rsid w:val="00333263"/>
    <w:rsid w:val="00333D22"/>
    <w:rsid w:val="0033750F"/>
    <w:rsid w:val="00341A3B"/>
    <w:rsid w:val="00341DFB"/>
    <w:rsid w:val="00342037"/>
    <w:rsid w:val="0034308E"/>
    <w:rsid w:val="0034458C"/>
    <w:rsid w:val="00345E19"/>
    <w:rsid w:val="00345EA3"/>
    <w:rsid w:val="00345F69"/>
    <w:rsid w:val="00346155"/>
    <w:rsid w:val="003461A2"/>
    <w:rsid w:val="003468F2"/>
    <w:rsid w:val="00346ED4"/>
    <w:rsid w:val="00351E90"/>
    <w:rsid w:val="00352A96"/>
    <w:rsid w:val="00352D49"/>
    <w:rsid w:val="0035388D"/>
    <w:rsid w:val="00353D2E"/>
    <w:rsid w:val="00353EC4"/>
    <w:rsid w:val="00354147"/>
    <w:rsid w:val="00354D70"/>
    <w:rsid w:val="00355CBA"/>
    <w:rsid w:val="00355DA6"/>
    <w:rsid w:val="0035651D"/>
    <w:rsid w:val="00356C71"/>
    <w:rsid w:val="003614C4"/>
    <w:rsid w:val="00361E90"/>
    <w:rsid w:val="003622DE"/>
    <w:rsid w:val="003627C2"/>
    <w:rsid w:val="00364F69"/>
    <w:rsid w:val="00365ABC"/>
    <w:rsid w:val="00365C8A"/>
    <w:rsid w:val="003679E8"/>
    <w:rsid w:val="00367ED3"/>
    <w:rsid w:val="0037051D"/>
    <w:rsid w:val="003713B4"/>
    <w:rsid w:val="00371985"/>
    <w:rsid w:val="00371EE2"/>
    <w:rsid w:val="00372910"/>
    <w:rsid w:val="00375372"/>
    <w:rsid w:val="00376A7D"/>
    <w:rsid w:val="00380369"/>
    <w:rsid w:val="003804C6"/>
    <w:rsid w:val="00380686"/>
    <w:rsid w:val="00380883"/>
    <w:rsid w:val="00383C68"/>
    <w:rsid w:val="0038465E"/>
    <w:rsid w:val="00384CE1"/>
    <w:rsid w:val="003857D9"/>
    <w:rsid w:val="00385E5B"/>
    <w:rsid w:val="003872EE"/>
    <w:rsid w:val="00390B6B"/>
    <w:rsid w:val="00390CAC"/>
    <w:rsid w:val="00392666"/>
    <w:rsid w:val="003941F9"/>
    <w:rsid w:val="0039424A"/>
    <w:rsid w:val="00395263"/>
    <w:rsid w:val="003963B1"/>
    <w:rsid w:val="00396528"/>
    <w:rsid w:val="00397181"/>
    <w:rsid w:val="003978B8"/>
    <w:rsid w:val="003A0E3C"/>
    <w:rsid w:val="003A1B8A"/>
    <w:rsid w:val="003A1D8F"/>
    <w:rsid w:val="003A2305"/>
    <w:rsid w:val="003A30B8"/>
    <w:rsid w:val="003A318D"/>
    <w:rsid w:val="003A40BF"/>
    <w:rsid w:val="003A4EA4"/>
    <w:rsid w:val="003A5A56"/>
    <w:rsid w:val="003A7327"/>
    <w:rsid w:val="003A75E1"/>
    <w:rsid w:val="003B0041"/>
    <w:rsid w:val="003B0EBF"/>
    <w:rsid w:val="003B119D"/>
    <w:rsid w:val="003B164F"/>
    <w:rsid w:val="003B1BDA"/>
    <w:rsid w:val="003B2933"/>
    <w:rsid w:val="003B3B53"/>
    <w:rsid w:val="003B3DAC"/>
    <w:rsid w:val="003B3FEA"/>
    <w:rsid w:val="003B4480"/>
    <w:rsid w:val="003B44A9"/>
    <w:rsid w:val="003B4619"/>
    <w:rsid w:val="003B4B6C"/>
    <w:rsid w:val="003B5480"/>
    <w:rsid w:val="003C02CD"/>
    <w:rsid w:val="003C104A"/>
    <w:rsid w:val="003C109E"/>
    <w:rsid w:val="003C26F6"/>
    <w:rsid w:val="003C2905"/>
    <w:rsid w:val="003C440A"/>
    <w:rsid w:val="003C57C1"/>
    <w:rsid w:val="003C5B4E"/>
    <w:rsid w:val="003C5FC0"/>
    <w:rsid w:val="003C6351"/>
    <w:rsid w:val="003C662E"/>
    <w:rsid w:val="003C7317"/>
    <w:rsid w:val="003C7548"/>
    <w:rsid w:val="003D1114"/>
    <w:rsid w:val="003D17FA"/>
    <w:rsid w:val="003D240E"/>
    <w:rsid w:val="003D2A70"/>
    <w:rsid w:val="003D2F3C"/>
    <w:rsid w:val="003D627C"/>
    <w:rsid w:val="003D6C9E"/>
    <w:rsid w:val="003D75EE"/>
    <w:rsid w:val="003D7C92"/>
    <w:rsid w:val="003E030D"/>
    <w:rsid w:val="003E1BB0"/>
    <w:rsid w:val="003E247B"/>
    <w:rsid w:val="003E2B6C"/>
    <w:rsid w:val="003E321D"/>
    <w:rsid w:val="003E486D"/>
    <w:rsid w:val="003E48F9"/>
    <w:rsid w:val="003E4E84"/>
    <w:rsid w:val="003E5FAB"/>
    <w:rsid w:val="003E7299"/>
    <w:rsid w:val="003F0489"/>
    <w:rsid w:val="003F1263"/>
    <w:rsid w:val="003F1E87"/>
    <w:rsid w:val="003F2D4A"/>
    <w:rsid w:val="003F406E"/>
    <w:rsid w:val="003F4B7F"/>
    <w:rsid w:val="003F63D0"/>
    <w:rsid w:val="003F6FB1"/>
    <w:rsid w:val="003F730B"/>
    <w:rsid w:val="004020B5"/>
    <w:rsid w:val="00403657"/>
    <w:rsid w:val="00403ED5"/>
    <w:rsid w:val="004042C9"/>
    <w:rsid w:val="004044F9"/>
    <w:rsid w:val="00405290"/>
    <w:rsid w:val="00406BFE"/>
    <w:rsid w:val="00410646"/>
    <w:rsid w:val="00410950"/>
    <w:rsid w:val="00411BE4"/>
    <w:rsid w:val="00412E80"/>
    <w:rsid w:val="0041446C"/>
    <w:rsid w:val="00415908"/>
    <w:rsid w:val="00415A30"/>
    <w:rsid w:val="00415B7E"/>
    <w:rsid w:val="00415E0A"/>
    <w:rsid w:val="004167B2"/>
    <w:rsid w:val="004171FE"/>
    <w:rsid w:val="004176D0"/>
    <w:rsid w:val="00417845"/>
    <w:rsid w:val="00417C4C"/>
    <w:rsid w:val="00420402"/>
    <w:rsid w:val="0042063C"/>
    <w:rsid w:val="00421DCE"/>
    <w:rsid w:val="004262AB"/>
    <w:rsid w:val="00426576"/>
    <w:rsid w:val="004318DA"/>
    <w:rsid w:val="004326EE"/>
    <w:rsid w:val="00434062"/>
    <w:rsid w:val="0043515E"/>
    <w:rsid w:val="00437324"/>
    <w:rsid w:val="00437C4D"/>
    <w:rsid w:val="00441B6C"/>
    <w:rsid w:val="00444AB6"/>
    <w:rsid w:val="00444CF8"/>
    <w:rsid w:val="00445669"/>
    <w:rsid w:val="00445F35"/>
    <w:rsid w:val="0044620C"/>
    <w:rsid w:val="00446D30"/>
    <w:rsid w:val="004503E9"/>
    <w:rsid w:val="004505D8"/>
    <w:rsid w:val="00453295"/>
    <w:rsid w:val="00453549"/>
    <w:rsid w:val="00454FCB"/>
    <w:rsid w:val="00455B7E"/>
    <w:rsid w:val="00460066"/>
    <w:rsid w:val="00460221"/>
    <w:rsid w:val="00460B28"/>
    <w:rsid w:val="00461153"/>
    <w:rsid w:val="00462292"/>
    <w:rsid w:val="004630BC"/>
    <w:rsid w:val="004635C0"/>
    <w:rsid w:val="0046384B"/>
    <w:rsid w:val="00463C37"/>
    <w:rsid w:val="00463C5C"/>
    <w:rsid w:val="0046449D"/>
    <w:rsid w:val="00464F00"/>
    <w:rsid w:val="00466FBA"/>
    <w:rsid w:val="004733D5"/>
    <w:rsid w:val="00474F04"/>
    <w:rsid w:val="00477F13"/>
    <w:rsid w:val="004801C7"/>
    <w:rsid w:val="004803DB"/>
    <w:rsid w:val="00481F82"/>
    <w:rsid w:val="004820A1"/>
    <w:rsid w:val="0048214A"/>
    <w:rsid w:val="00482D35"/>
    <w:rsid w:val="00483C4A"/>
    <w:rsid w:val="004844CC"/>
    <w:rsid w:val="00484FAB"/>
    <w:rsid w:val="00485F20"/>
    <w:rsid w:val="004869AD"/>
    <w:rsid w:val="004873FE"/>
    <w:rsid w:val="0048756F"/>
    <w:rsid w:val="0048763A"/>
    <w:rsid w:val="00492352"/>
    <w:rsid w:val="00492EBB"/>
    <w:rsid w:val="004937D5"/>
    <w:rsid w:val="0049547E"/>
    <w:rsid w:val="004961D8"/>
    <w:rsid w:val="0049674D"/>
    <w:rsid w:val="00497547"/>
    <w:rsid w:val="004A00D9"/>
    <w:rsid w:val="004A0F2A"/>
    <w:rsid w:val="004A260F"/>
    <w:rsid w:val="004A304C"/>
    <w:rsid w:val="004A33AF"/>
    <w:rsid w:val="004A49E6"/>
    <w:rsid w:val="004A58E3"/>
    <w:rsid w:val="004A5B6A"/>
    <w:rsid w:val="004A5E2D"/>
    <w:rsid w:val="004A6D0F"/>
    <w:rsid w:val="004A6F01"/>
    <w:rsid w:val="004A7827"/>
    <w:rsid w:val="004B0A06"/>
    <w:rsid w:val="004B1AAC"/>
    <w:rsid w:val="004B2130"/>
    <w:rsid w:val="004B25FC"/>
    <w:rsid w:val="004B2606"/>
    <w:rsid w:val="004B40D5"/>
    <w:rsid w:val="004B4A2A"/>
    <w:rsid w:val="004B5163"/>
    <w:rsid w:val="004B6AF6"/>
    <w:rsid w:val="004B6CDF"/>
    <w:rsid w:val="004C3BF9"/>
    <w:rsid w:val="004C3DA4"/>
    <w:rsid w:val="004C6044"/>
    <w:rsid w:val="004C7A0E"/>
    <w:rsid w:val="004C7FFD"/>
    <w:rsid w:val="004D0546"/>
    <w:rsid w:val="004D2872"/>
    <w:rsid w:val="004D2DC1"/>
    <w:rsid w:val="004D319A"/>
    <w:rsid w:val="004D4FA3"/>
    <w:rsid w:val="004D5C3D"/>
    <w:rsid w:val="004D6682"/>
    <w:rsid w:val="004D6B3A"/>
    <w:rsid w:val="004D6C4C"/>
    <w:rsid w:val="004D6D73"/>
    <w:rsid w:val="004E0ACB"/>
    <w:rsid w:val="004E1C00"/>
    <w:rsid w:val="004E24E8"/>
    <w:rsid w:val="004E4215"/>
    <w:rsid w:val="004E5A26"/>
    <w:rsid w:val="004F0515"/>
    <w:rsid w:val="004F0AED"/>
    <w:rsid w:val="004F147D"/>
    <w:rsid w:val="004F1B10"/>
    <w:rsid w:val="004F29C2"/>
    <w:rsid w:val="004F6367"/>
    <w:rsid w:val="005005AD"/>
    <w:rsid w:val="00502805"/>
    <w:rsid w:val="005028C2"/>
    <w:rsid w:val="00502CA4"/>
    <w:rsid w:val="0050308E"/>
    <w:rsid w:val="00504807"/>
    <w:rsid w:val="00506FDA"/>
    <w:rsid w:val="005112BA"/>
    <w:rsid w:val="005113DE"/>
    <w:rsid w:val="00511957"/>
    <w:rsid w:val="00512A0D"/>
    <w:rsid w:val="005145BA"/>
    <w:rsid w:val="00516230"/>
    <w:rsid w:val="005167CB"/>
    <w:rsid w:val="005172E4"/>
    <w:rsid w:val="00517F33"/>
    <w:rsid w:val="00520163"/>
    <w:rsid w:val="005201F3"/>
    <w:rsid w:val="0052062A"/>
    <w:rsid w:val="00520A57"/>
    <w:rsid w:val="00521FB9"/>
    <w:rsid w:val="00522A8C"/>
    <w:rsid w:val="00525A95"/>
    <w:rsid w:val="00526F33"/>
    <w:rsid w:val="00527AC9"/>
    <w:rsid w:val="00530298"/>
    <w:rsid w:val="00531C95"/>
    <w:rsid w:val="00532F4D"/>
    <w:rsid w:val="0053320F"/>
    <w:rsid w:val="005343FB"/>
    <w:rsid w:val="00535151"/>
    <w:rsid w:val="00535C1B"/>
    <w:rsid w:val="00536140"/>
    <w:rsid w:val="0053648C"/>
    <w:rsid w:val="005364D3"/>
    <w:rsid w:val="0054130E"/>
    <w:rsid w:val="00541B41"/>
    <w:rsid w:val="0054267C"/>
    <w:rsid w:val="00542A2B"/>
    <w:rsid w:val="00543DC7"/>
    <w:rsid w:val="005440AC"/>
    <w:rsid w:val="00544709"/>
    <w:rsid w:val="005450FE"/>
    <w:rsid w:val="00547453"/>
    <w:rsid w:val="005513B3"/>
    <w:rsid w:val="00551899"/>
    <w:rsid w:val="00553BE2"/>
    <w:rsid w:val="00554C10"/>
    <w:rsid w:val="005571F1"/>
    <w:rsid w:val="005578AD"/>
    <w:rsid w:val="00557FB0"/>
    <w:rsid w:val="005617A5"/>
    <w:rsid w:val="00561D4F"/>
    <w:rsid w:val="00563BF3"/>
    <w:rsid w:val="0057183A"/>
    <w:rsid w:val="005743B6"/>
    <w:rsid w:val="005744AA"/>
    <w:rsid w:val="00575447"/>
    <w:rsid w:val="005804BA"/>
    <w:rsid w:val="00580536"/>
    <w:rsid w:val="0058075D"/>
    <w:rsid w:val="00580E92"/>
    <w:rsid w:val="0058150E"/>
    <w:rsid w:val="00581EBC"/>
    <w:rsid w:val="005826FA"/>
    <w:rsid w:val="00582911"/>
    <w:rsid w:val="00586695"/>
    <w:rsid w:val="0058687D"/>
    <w:rsid w:val="005924FF"/>
    <w:rsid w:val="00592D5E"/>
    <w:rsid w:val="00593055"/>
    <w:rsid w:val="00593C78"/>
    <w:rsid w:val="00594B18"/>
    <w:rsid w:val="00597A2C"/>
    <w:rsid w:val="00597B3A"/>
    <w:rsid w:val="005A070C"/>
    <w:rsid w:val="005A1795"/>
    <w:rsid w:val="005A1E15"/>
    <w:rsid w:val="005A2D8A"/>
    <w:rsid w:val="005A3218"/>
    <w:rsid w:val="005A3BF7"/>
    <w:rsid w:val="005A42CB"/>
    <w:rsid w:val="005A456C"/>
    <w:rsid w:val="005A47EB"/>
    <w:rsid w:val="005A5067"/>
    <w:rsid w:val="005A553B"/>
    <w:rsid w:val="005A5857"/>
    <w:rsid w:val="005A5C47"/>
    <w:rsid w:val="005A6AC9"/>
    <w:rsid w:val="005A79A6"/>
    <w:rsid w:val="005B2F1A"/>
    <w:rsid w:val="005B32D9"/>
    <w:rsid w:val="005B394F"/>
    <w:rsid w:val="005B4223"/>
    <w:rsid w:val="005B4D81"/>
    <w:rsid w:val="005B627F"/>
    <w:rsid w:val="005B67EB"/>
    <w:rsid w:val="005B6F0E"/>
    <w:rsid w:val="005B7C4C"/>
    <w:rsid w:val="005C07FC"/>
    <w:rsid w:val="005C0835"/>
    <w:rsid w:val="005C1A9D"/>
    <w:rsid w:val="005C3C79"/>
    <w:rsid w:val="005C4757"/>
    <w:rsid w:val="005C6B10"/>
    <w:rsid w:val="005C710F"/>
    <w:rsid w:val="005C7CC9"/>
    <w:rsid w:val="005D05E5"/>
    <w:rsid w:val="005D4361"/>
    <w:rsid w:val="005D731A"/>
    <w:rsid w:val="005D77D2"/>
    <w:rsid w:val="005E200E"/>
    <w:rsid w:val="005E361B"/>
    <w:rsid w:val="005E39AF"/>
    <w:rsid w:val="005E5B68"/>
    <w:rsid w:val="005E6574"/>
    <w:rsid w:val="005E7884"/>
    <w:rsid w:val="005E7E0D"/>
    <w:rsid w:val="005F1B31"/>
    <w:rsid w:val="005F2660"/>
    <w:rsid w:val="005F3010"/>
    <w:rsid w:val="005F338D"/>
    <w:rsid w:val="005F3AA7"/>
    <w:rsid w:val="005F3E3D"/>
    <w:rsid w:val="005F4532"/>
    <w:rsid w:val="005F4853"/>
    <w:rsid w:val="005F66A3"/>
    <w:rsid w:val="005F7EEF"/>
    <w:rsid w:val="0060171F"/>
    <w:rsid w:val="00602463"/>
    <w:rsid w:val="00602AD0"/>
    <w:rsid w:val="006032BE"/>
    <w:rsid w:val="0060390C"/>
    <w:rsid w:val="00604704"/>
    <w:rsid w:val="006050A5"/>
    <w:rsid w:val="0060583D"/>
    <w:rsid w:val="0060596D"/>
    <w:rsid w:val="00605DBE"/>
    <w:rsid w:val="00607AE3"/>
    <w:rsid w:val="006109A2"/>
    <w:rsid w:val="00612B5E"/>
    <w:rsid w:val="00613740"/>
    <w:rsid w:val="0061466A"/>
    <w:rsid w:val="00616700"/>
    <w:rsid w:val="006169D0"/>
    <w:rsid w:val="006203A3"/>
    <w:rsid w:val="00620FBB"/>
    <w:rsid w:val="0062165A"/>
    <w:rsid w:val="006233C6"/>
    <w:rsid w:val="006235E2"/>
    <w:rsid w:val="00624173"/>
    <w:rsid w:val="0062672A"/>
    <w:rsid w:val="00627BA2"/>
    <w:rsid w:val="006323A6"/>
    <w:rsid w:val="0063279A"/>
    <w:rsid w:val="006341F0"/>
    <w:rsid w:val="00634A50"/>
    <w:rsid w:val="00635B7B"/>
    <w:rsid w:val="00641278"/>
    <w:rsid w:val="00641A16"/>
    <w:rsid w:val="00642106"/>
    <w:rsid w:val="006423E7"/>
    <w:rsid w:val="0064717A"/>
    <w:rsid w:val="00647A77"/>
    <w:rsid w:val="00647AE2"/>
    <w:rsid w:val="00650301"/>
    <w:rsid w:val="006522B7"/>
    <w:rsid w:val="0065434B"/>
    <w:rsid w:val="00654B5A"/>
    <w:rsid w:val="00655582"/>
    <w:rsid w:val="00655BC9"/>
    <w:rsid w:val="00656B59"/>
    <w:rsid w:val="006570A3"/>
    <w:rsid w:val="0065733A"/>
    <w:rsid w:val="00657A2E"/>
    <w:rsid w:val="0066123F"/>
    <w:rsid w:val="006612E8"/>
    <w:rsid w:val="0066213E"/>
    <w:rsid w:val="00663120"/>
    <w:rsid w:val="006640D8"/>
    <w:rsid w:val="00664879"/>
    <w:rsid w:val="00665E90"/>
    <w:rsid w:val="00666621"/>
    <w:rsid w:val="00666D01"/>
    <w:rsid w:val="006702D9"/>
    <w:rsid w:val="006707D3"/>
    <w:rsid w:val="00670952"/>
    <w:rsid w:val="0067174D"/>
    <w:rsid w:val="006719A3"/>
    <w:rsid w:val="00671B98"/>
    <w:rsid w:val="00671EA3"/>
    <w:rsid w:val="00673F11"/>
    <w:rsid w:val="00674461"/>
    <w:rsid w:val="00674959"/>
    <w:rsid w:val="00674A6D"/>
    <w:rsid w:val="00674D3F"/>
    <w:rsid w:val="00675FB4"/>
    <w:rsid w:val="00680C6B"/>
    <w:rsid w:val="00681769"/>
    <w:rsid w:val="006819DD"/>
    <w:rsid w:val="00681FD6"/>
    <w:rsid w:val="006822A8"/>
    <w:rsid w:val="00682FE9"/>
    <w:rsid w:val="00683450"/>
    <w:rsid w:val="006846C2"/>
    <w:rsid w:val="00684B8F"/>
    <w:rsid w:val="00684C26"/>
    <w:rsid w:val="00684EB2"/>
    <w:rsid w:val="006850D0"/>
    <w:rsid w:val="00685207"/>
    <w:rsid w:val="006858E4"/>
    <w:rsid w:val="00685FE7"/>
    <w:rsid w:val="00686131"/>
    <w:rsid w:val="006872FF"/>
    <w:rsid w:val="006876E6"/>
    <w:rsid w:val="00687F74"/>
    <w:rsid w:val="00694324"/>
    <w:rsid w:val="00694A70"/>
    <w:rsid w:val="00695985"/>
    <w:rsid w:val="006A0E79"/>
    <w:rsid w:val="006A2FA1"/>
    <w:rsid w:val="006A35DB"/>
    <w:rsid w:val="006A3A51"/>
    <w:rsid w:val="006A49B7"/>
    <w:rsid w:val="006A57F8"/>
    <w:rsid w:val="006A646A"/>
    <w:rsid w:val="006A71B3"/>
    <w:rsid w:val="006A7745"/>
    <w:rsid w:val="006A7C9D"/>
    <w:rsid w:val="006B0807"/>
    <w:rsid w:val="006B3887"/>
    <w:rsid w:val="006B40FC"/>
    <w:rsid w:val="006B4237"/>
    <w:rsid w:val="006B4970"/>
    <w:rsid w:val="006B59AE"/>
    <w:rsid w:val="006B6A34"/>
    <w:rsid w:val="006B6B55"/>
    <w:rsid w:val="006B6E22"/>
    <w:rsid w:val="006B751D"/>
    <w:rsid w:val="006C0703"/>
    <w:rsid w:val="006C1099"/>
    <w:rsid w:val="006C2E96"/>
    <w:rsid w:val="006C445B"/>
    <w:rsid w:val="006C4A6A"/>
    <w:rsid w:val="006C4B42"/>
    <w:rsid w:val="006C500F"/>
    <w:rsid w:val="006C552C"/>
    <w:rsid w:val="006C78B3"/>
    <w:rsid w:val="006D0D7B"/>
    <w:rsid w:val="006D143E"/>
    <w:rsid w:val="006D14FA"/>
    <w:rsid w:val="006D2728"/>
    <w:rsid w:val="006D351A"/>
    <w:rsid w:val="006D3CD9"/>
    <w:rsid w:val="006D4A0E"/>
    <w:rsid w:val="006D4A4A"/>
    <w:rsid w:val="006D51F1"/>
    <w:rsid w:val="006E04D7"/>
    <w:rsid w:val="006E058F"/>
    <w:rsid w:val="006E12A7"/>
    <w:rsid w:val="006E132D"/>
    <w:rsid w:val="006E256A"/>
    <w:rsid w:val="006E27E9"/>
    <w:rsid w:val="006E3820"/>
    <w:rsid w:val="006E3A9D"/>
    <w:rsid w:val="006E58D6"/>
    <w:rsid w:val="006E5EE5"/>
    <w:rsid w:val="006E6430"/>
    <w:rsid w:val="006E7989"/>
    <w:rsid w:val="006E7E00"/>
    <w:rsid w:val="006F1427"/>
    <w:rsid w:val="006F153F"/>
    <w:rsid w:val="006F2E59"/>
    <w:rsid w:val="006F319B"/>
    <w:rsid w:val="006F38CB"/>
    <w:rsid w:val="006F3F35"/>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6012"/>
    <w:rsid w:val="007170D0"/>
    <w:rsid w:val="00721A1A"/>
    <w:rsid w:val="0072295B"/>
    <w:rsid w:val="007238DD"/>
    <w:rsid w:val="007242F5"/>
    <w:rsid w:val="00726085"/>
    <w:rsid w:val="00726444"/>
    <w:rsid w:val="00726744"/>
    <w:rsid w:val="00726EC5"/>
    <w:rsid w:val="0072739F"/>
    <w:rsid w:val="00727E70"/>
    <w:rsid w:val="00733360"/>
    <w:rsid w:val="00734C90"/>
    <w:rsid w:val="00735967"/>
    <w:rsid w:val="00737649"/>
    <w:rsid w:val="007414B9"/>
    <w:rsid w:val="00742C0B"/>
    <w:rsid w:val="00742D7B"/>
    <w:rsid w:val="0074519C"/>
    <w:rsid w:val="00745585"/>
    <w:rsid w:val="0074748A"/>
    <w:rsid w:val="00747E5D"/>
    <w:rsid w:val="00750425"/>
    <w:rsid w:val="007506CC"/>
    <w:rsid w:val="00750E27"/>
    <w:rsid w:val="007512F8"/>
    <w:rsid w:val="00751AB4"/>
    <w:rsid w:val="00752618"/>
    <w:rsid w:val="00752939"/>
    <w:rsid w:val="0075530B"/>
    <w:rsid w:val="00755E94"/>
    <w:rsid w:val="007562C8"/>
    <w:rsid w:val="00756C1F"/>
    <w:rsid w:val="00760619"/>
    <w:rsid w:val="00763C86"/>
    <w:rsid w:val="00763EC8"/>
    <w:rsid w:val="007645BC"/>
    <w:rsid w:val="00764654"/>
    <w:rsid w:val="00764BC4"/>
    <w:rsid w:val="00766187"/>
    <w:rsid w:val="0076739B"/>
    <w:rsid w:val="00767571"/>
    <w:rsid w:val="00771169"/>
    <w:rsid w:val="007726F8"/>
    <w:rsid w:val="007727BB"/>
    <w:rsid w:val="007728B9"/>
    <w:rsid w:val="00772ADC"/>
    <w:rsid w:val="00775E0D"/>
    <w:rsid w:val="007764B3"/>
    <w:rsid w:val="00776A38"/>
    <w:rsid w:val="00776C72"/>
    <w:rsid w:val="00780015"/>
    <w:rsid w:val="00780B74"/>
    <w:rsid w:val="0078101B"/>
    <w:rsid w:val="00781C3F"/>
    <w:rsid w:val="00781D80"/>
    <w:rsid w:val="00783A63"/>
    <w:rsid w:val="00784195"/>
    <w:rsid w:val="00784219"/>
    <w:rsid w:val="00784382"/>
    <w:rsid w:val="00785721"/>
    <w:rsid w:val="00785F55"/>
    <w:rsid w:val="00786E90"/>
    <w:rsid w:val="00787B40"/>
    <w:rsid w:val="00787EFD"/>
    <w:rsid w:val="00791DBB"/>
    <w:rsid w:val="007920A0"/>
    <w:rsid w:val="0079414E"/>
    <w:rsid w:val="00794AC3"/>
    <w:rsid w:val="00794F9F"/>
    <w:rsid w:val="00795D09"/>
    <w:rsid w:val="00797386"/>
    <w:rsid w:val="007A04FC"/>
    <w:rsid w:val="007A0BD4"/>
    <w:rsid w:val="007A1CAF"/>
    <w:rsid w:val="007A29DD"/>
    <w:rsid w:val="007A3444"/>
    <w:rsid w:val="007A438A"/>
    <w:rsid w:val="007A43D4"/>
    <w:rsid w:val="007A5270"/>
    <w:rsid w:val="007A63CE"/>
    <w:rsid w:val="007A75F3"/>
    <w:rsid w:val="007B12E8"/>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A0D"/>
    <w:rsid w:val="007D3BDA"/>
    <w:rsid w:val="007D5932"/>
    <w:rsid w:val="007D69F7"/>
    <w:rsid w:val="007D7A5D"/>
    <w:rsid w:val="007E27C0"/>
    <w:rsid w:val="007E34FB"/>
    <w:rsid w:val="007E35B5"/>
    <w:rsid w:val="007E3DF0"/>
    <w:rsid w:val="007E638E"/>
    <w:rsid w:val="007E6600"/>
    <w:rsid w:val="007F02E3"/>
    <w:rsid w:val="007F08BD"/>
    <w:rsid w:val="007F29BC"/>
    <w:rsid w:val="007F37F9"/>
    <w:rsid w:val="007F3E27"/>
    <w:rsid w:val="007F4711"/>
    <w:rsid w:val="007F4DF5"/>
    <w:rsid w:val="007F530C"/>
    <w:rsid w:val="007F553A"/>
    <w:rsid w:val="007F6158"/>
    <w:rsid w:val="007F63E1"/>
    <w:rsid w:val="007F6496"/>
    <w:rsid w:val="007F6DB9"/>
    <w:rsid w:val="007F7CC4"/>
    <w:rsid w:val="00801D09"/>
    <w:rsid w:val="008027B7"/>
    <w:rsid w:val="00802921"/>
    <w:rsid w:val="00803312"/>
    <w:rsid w:val="00803807"/>
    <w:rsid w:val="00803A2A"/>
    <w:rsid w:val="00803B29"/>
    <w:rsid w:val="00806E0C"/>
    <w:rsid w:val="00811AC1"/>
    <w:rsid w:val="00812A0E"/>
    <w:rsid w:val="0081318D"/>
    <w:rsid w:val="00815194"/>
    <w:rsid w:val="008174E3"/>
    <w:rsid w:val="008176AA"/>
    <w:rsid w:val="0082529C"/>
    <w:rsid w:val="0082647A"/>
    <w:rsid w:val="008302EC"/>
    <w:rsid w:val="008306DD"/>
    <w:rsid w:val="00831E64"/>
    <w:rsid w:val="00834930"/>
    <w:rsid w:val="008357E5"/>
    <w:rsid w:val="0083645F"/>
    <w:rsid w:val="00836670"/>
    <w:rsid w:val="0084034C"/>
    <w:rsid w:val="00840FCD"/>
    <w:rsid w:val="008415CE"/>
    <w:rsid w:val="0084199E"/>
    <w:rsid w:val="008426F9"/>
    <w:rsid w:val="00845C9F"/>
    <w:rsid w:val="0085033D"/>
    <w:rsid w:val="00850929"/>
    <w:rsid w:val="00851BB4"/>
    <w:rsid w:val="008525ED"/>
    <w:rsid w:val="00852F3A"/>
    <w:rsid w:val="008539B7"/>
    <w:rsid w:val="008554D7"/>
    <w:rsid w:val="00857DAF"/>
    <w:rsid w:val="008604EB"/>
    <w:rsid w:val="00862971"/>
    <w:rsid w:val="00863801"/>
    <w:rsid w:val="00863A86"/>
    <w:rsid w:val="00864BFD"/>
    <w:rsid w:val="00865CE7"/>
    <w:rsid w:val="00865E89"/>
    <w:rsid w:val="008704AD"/>
    <w:rsid w:val="00870DE6"/>
    <w:rsid w:val="0087443C"/>
    <w:rsid w:val="00874DF7"/>
    <w:rsid w:val="00875761"/>
    <w:rsid w:val="008768DE"/>
    <w:rsid w:val="00876BDB"/>
    <w:rsid w:val="008771C0"/>
    <w:rsid w:val="0087778E"/>
    <w:rsid w:val="00877AC9"/>
    <w:rsid w:val="008800D0"/>
    <w:rsid w:val="0088154B"/>
    <w:rsid w:val="00881910"/>
    <w:rsid w:val="00883142"/>
    <w:rsid w:val="00884605"/>
    <w:rsid w:val="0088467A"/>
    <w:rsid w:val="00884D8C"/>
    <w:rsid w:val="00885B7A"/>
    <w:rsid w:val="008873DB"/>
    <w:rsid w:val="0089116D"/>
    <w:rsid w:val="00892AF4"/>
    <w:rsid w:val="008938A0"/>
    <w:rsid w:val="00894609"/>
    <w:rsid w:val="00894911"/>
    <w:rsid w:val="00896C9E"/>
    <w:rsid w:val="00896E88"/>
    <w:rsid w:val="008A009D"/>
    <w:rsid w:val="008A14F1"/>
    <w:rsid w:val="008A1616"/>
    <w:rsid w:val="008A278E"/>
    <w:rsid w:val="008A27F6"/>
    <w:rsid w:val="008A2A05"/>
    <w:rsid w:val="008A2ACB"/>
    <w:rsid w:val="008A522D"/>
    <w:rsid w:val="008A7700"/>
    <w:rsid w:val="008B0371"/>
    <w:rsid w:val="008B0B58"/>
    <w:rsid w:val="008B2DA0"/>
    <w:rsid w:val="008B3105"/>
    <w:rsid w:val="008B46DD"/>
    <w:rsid w:val="008B4E91"/>
    <w:rsid w:val="008B51F9"/>
    <w:rsid w:val="008B6118"/>
    <w:rsid w:val="008B69E7"/>
    <w:rsid w:val="008C1740"/>
    <w:rsid w:val="008C2331"/>
    <w:rsid w:val="008C347D"/>
    <w:rsid w:val="008C55B5"/>
    <w:rsid w:val="008C5B97"/>
    <w:rsid w:val="008C79F1"/>
    <w:rsid w:val="008D0382"/>
    <w:rsid w:val="008D272A"/>
    <w:rsid w:val="008D3003"/>
    <w:rsid w:val="008D4517"/>
    <w:rsid w:val="008D4C60"/>
    <w:rsid w:val="008D5338"/>
    <w:rsid w:val="008D5490"/>
    <w:rsid w:val="008D729A"/>
    <w:rsid w:val="008E31CE"/>
    <w:rsid w:val="008E34E3"/>
    <w:rsid w:val="008E5190"/>
    <w:rsid w:val="008E51A5"/>
    <w:rsid w:val="008E615C"/>
    <w:rsid w:val="008E7EB5"/>
    <w:rsid w:val="008F0214"/>
    <w:rsid w:val="008F08DF"/>
    <w:rsid w:val="008F0CE4"/>
    <w:rsid w:val="008F1D68"/>
    <w:rsid w:val="008F4444"/>
    <w:rsid w:val="008F5955"/>
    <w:rsid w:val="008F65FE"/>
    <w:rsid w:val="008F67CF"/>
    <w:rsid w:val="008F776E"/>
    <w:rsid w:val="009067EE"/>
    <w:rsid w:val="00906952"/>
    <w:rsid w:val="00907325"/>
    <w:rsid w:val="009073F3"/>
    <w:rsid w:val="009076B5"/>
    <w:rsid w:val="00910886"/>
    <w:rsid w:val="00910B2D"/>
    <w:rsid w:val="0091140A"/>
    <w:rsid w:val="009127B5"/>
    <w:rsid w:val="00912A11"/>
    <w:rsid w:val="0091434B"/>
    <w:rsid w:val="00914359"/>
    <w:rsid w:val="0091567B"/>
    <w:rsid w:val="0091661D"/>
    <w:rsid w:val="00916DFE"/>
    <w:rsid w:val="0091702E"/>
    <w:rsid w:val="009172BC"/>
    <w:rsid w:val="00920927"/>
    <w:rsid w:val="00921277"/>
    <w:rsid w:val="00921987"/>
    <w:rsid w:val="00921F05"/>
    <w:rsid w:val="009221AF"/>
    <w:rsid w:val="00923DEC"/>
    <w:rsid w:val="00923EB4"/>
    <w:rsid w:val="00923F0A"/>
    <w:rsid w:val="009303C8"/>
    <w:rsid w:val="00931479"/>
    <w:rsid w:val="00931C72"/>
    <w:rsid w:val="00931CEB"/>
    <w:rsid w:val="009322F6"/>
    <w:rsid w:val="0093238C"/>
    <w:rsid w:val="00933952"/>
    <w:rsid w:val="00934338"/>
    <w:rsid w:val="00934DC6"/>
    <w:rsid w:val="00935319"/>
    <w:rsid w:val="009367B4"/>
    <w:rsid w:val="00937313"/>
    <w:rsid w:val="0093768E"/>
    <w:rsid w:val="00940D2F"/>
    <w:rsid w:val="009413B5"/>
    <w:rsid w:val="009414C5"/>
    <w:rsid w:val="009417B7"/>
    <w:rsid w:val="00941962"/>
    <w:rsid w:val="00942BE0"/>
    <w:rsid w:val="009438AE"/>
    <w:rsid w:val="0094566A"/>
    <w:rsid w:val="00946398"/>
    <w:rsid w:val="009464F7"/>
    <w:rsid w:val="00946DF3"/>
    <w:rsid w:val="00947EB8"/>
    <w:rsid w:val="00950C79"/>
    <w:rsid w:val="00951B71"/>
    <w:rsid w:val="00952BFA"/>
    <w:rsid w:val="009535B3"/>
    <w:rsid w:val="009553EC"/>
    <w:rsid w:val="009554AC"/>
    <w:rsid w:val="00955D45"/>
    <w:rsid w:val="00956BB5"/>
    <w:rsid w:val="009571AD"/>
    <w:rsid w:val="0096017D"/>
    <w:rsid w:val="0096090D"/>
    <w:rsid w:val="00960F9D"/>
    <w:rsid w:val="00963138"/>
    <w:rsid w:val="00964421"/>
    <w:rsid w:val="00966CA4"/>
    <w:rsid w:val="00971293"/>
    <w:rsid w:val="00971854"/>
    <w:rsid w:val="00972199"/>
    <w:rsid w:val="0097328D"/>
    <w:rsid w:val="009744CE"/>
    <w:rsid w:val="0097525E"/>
    <w:rsid w:val="00977C2F"/>
    <w:rsid w:val="0098016E"/>
    <w:rsid w:val="0098046D"/>
    <w:rsid w:val="009817FD"/>
    <w:rsid w:val="00984F6F"/>
    <w:rsid w:val="00986FF6"/>
    <w:rsid w:val="009875B5"/>
    <w:rsid w:val="009878D7"/>
    <w:rsid w:val="00990F05"/>
    <w:rsid w:val="009916BA"/>
    <w:rsid w:val="009922AE"/>
    <w:rsid w:val="00994636"/>
    <w:rsid w:val="009947DF"/>
    <w:rsid w:val="0099659A"/>
    <w:rsid w:val="00997396"/>
    <w:rsid w:val="009A0270"/>
    <w:rsid w:val="009A4C7D"/>
    <w:rsid w:val="009A6147"/>
    <w:rsid w:val="009A692B"/>
    <w:rsid w:val="009A6E39"/>
    <w:rsid w:val="009A76CB"/>
    <w:rsid w:val="009B09FE"/>
    <w:rsid w:val="009B0D8C"/>
    <w:rsid w:val="009B0F00"/>
    <w:rsid w:val="009B2A88"/>
    <w:rsid w:val="009B4DBA"/>
    <w:rsid w:val="009B52D2"/>
    <w:rsid w:val="009B5563"/>
    <w:rsid w:val="009B6EEF"/>
    <w:rsid w:val="009C0B9E"/>
    <w:rsid w:val="009C1C13"/>
    <w:rsid w:val="009C2A76"/>
    <w:rsid w:val="009C37FB"/>
    <w:rsid w:val="009C3BF9"/>
    <w:rsid w:val="009C4221"/>
    <w:rsid w:val="009C4D8B"/>
    <w:rsid w:val="009C7A55"/>
    <w:rsid w:val="009D12AC"/>
    <w:rsid w:val="009D1DEA"/>
    <w:rsid w:val="009D1E03"/>
    <w:rsid w:val="009D6252"/>
    <w:rsid w:val="009D6675"/>
    <w:rsid w:val="009E0A97"/>
    <w:rsid w:val="009E0F7B"/>
    <w:rsid w:val="009E1B06"/>
    <w:rsid w:val="009E3FA0"/>
    <w:rsid w:val="009E74B7"/>
    <w:rsid w:val="009F0B90"/>
    <w:rsid w:val="009F46ED"/>
    <w:rsid w:val="009F47B8"/>
    <w:rsid w:val="009F5FE4"/>
    <w:rsid w:val="009F662A"/>
    <w:rsid w:val="009F7F68"/>
    <w:rsid w:val="00A00708"/>
    <w:rsid w:val="00A01385"/>
    <w:rsid w:val="00A02338"/>
    <w:rsid w:val="00A03A53"/>
    <w:rsid w:val="00A03F4E"/>
    <w:rsid w:val="00A04E74"/>
    <w:rsid w:val="00A05CCC"/>
    <w:rsid w:val="00A062B3"/>
    <w:rsid w:val="00A06650"/>
    <w:rsid w:val="00A10D6A"/>
    <w:rsid w:val="00A11157"/>
    <w:rsid w:val="00A115A3"/>
    <w:rsid w:val="00A122D4"/>
    <w:rsid w:val="00A12D3E"/>
    <w:rsid w:val="00A12DE3"/>
    <w:rsid w:val="00A14393"/>
    <w:rsid w:val="00A1572F"/>
    <w:rsid w:val="00A201DD"/>
    <w:rsid w:val="00A202A2"/>
    <w:rsid w:val="00A209AB"/>
    <w:rsid w:val="00A20BA0"/>
    <w:rsid w:val="00A2123F"/>
    <w:rsid w:val="00A21AD4"/>
    <w:rsid w:val="00A21AF4"/>
    <w:rsid w:val="00A21C99"/>
    <w:rsid w:val="00A22A9F"/>
    <w:rsid w:val="00A22D13"/>
    <w:rsid w:val="00A2392D"/>
    <w:rsid w:val="00A26448"/>
    <w:rsid w:val="00A26EE7"/>
    <w:rsid w:val="00A31139"/>
    <w:rsid w:val="00A32C05"/>
    <w:rsid w:val="00A32CC2"/>
    <w:rsid w:val="00A3358E"/>
    <w:rsid w:val="00A33759"/>
    <w:rsid w:val="00A359EB"/>
    <w:rsid w:val="00A35E86"/>
    <w:rsid w:val="00A36292"/>
    <w:rsid w:val="00A36B94"/>
    <w:rsid w:val="00A37361"/>
    <w:rsid w:val="00A376FB"/>
    <w:rsid w:val="00A37878"/>
    <w:rsid w:val="00A41D58"/>
    <w:rsid w:val="00A42967"/>
    <w:rsid w:val="00A43BFA"/>
    <w:rsid w:val="00A44515"/>
    <w:rsid w:val="00A45188"/>
    <w:rsid w:val="00A4548A"/>
    <w:rsid w:val="00A45E7B"/>
    <w:rsid w:val="00A45F27"/>
    <w:rsid w:val="00A50939"/>
    <w:rsid w:val="00A513A6"/>
    <w:rsid w:val="00A52434"/>
    <w:rsid w:val="00A534A0"/>
    <w:rsid w:val="00A548B1"/>
    <w:rsid w:val="00A5567D"/>
    <w:rsid w:val="00A55EFE"/>
    <w:rsid w:val="00A574BD"/>
    <w:rsid w:val="00A602D7"/>
    <w:rsid w:val="00A65F0F"/>
    <w:rsid w:val="00A663E4"/>
    <w:rsid w:val="00A66E1D"/>
    <w:rsid w:val="00A7033D"/>
    <w:rsid w:val="00A72ADB"/>
    <w:rsid w:val="00A73A7B"/>
    <w:rsid w:val="00A73D98"/>
    <w:rsid w:val="00A815E7"/>
    <w:rsid w:val="00A81E88"/>
    <w:rsid w:val="00A822C4"/>
    <w:rsid w:val="00A8270F"/>
    <w:rsid w:val="00A82734"/>
    <w:rsid w:val="00A835A5"/>
    <w:rsid w:val="00A8546F"/>
    <w:rsid w:val="00A85CDD"/>
    <w:rsid w:val="00A86C54"/>
    <w:rsid w:val="00A879A8"/>
    <w:rsid w:val="00A913F5"/>
    <w:rsid w:val="00A92682"/>
    <w:rsid w:val="00A92DD7"/>
    <w:rsid w:val="00A92EF5"/>
    <w:rsid w:val="00A93C4B"/>
    <w:rsid w:val="00A96C58"/>
    <w:rsid w:val="00AA082C"/>
    <w:rsid w:val="00AA1782"/>
    <w:rsid w:val="00AA1A0F"/>
    <w:rsid w:val="00AA3BF3"/>
    <w:rsid w:val="00AA4329"/>
    <w:rsid w:val="00AA43BB"/>
    <w:rsid w:val="00AA4820"/>
    <w:rsid w:val="00AB04CD"/>
    <w:rsid w:val="00AB07C3"/>
    <w:rsid w:val="00AB0F58"/>
    <w:rsid w:val="00AB22E1"/>
    <w:rsid w:val="00AB308B"/>
    <w:rsid w:val="00AB316D"/>
    <w:rsid w:val="00AB33C0"/>
    <w:rsid w:val="00AB5AE2"/>
    <w:rsid w:val="00AB5C72"/>
    <w:rsid w:val="00AB6FCC"/>
    <w:rsid w:val="00AB799F"/>
    <w:rsid w:val="00AC27C2"/>
    <w:rsid w:val="00AC42AD"/>
    <w:rsid w:val="00AC4BA2"/>
    <w:rsid w:val="00AC55B4"/>
    <w:rsid w:val="00AC587B"/>
    <w:rsid w:val="00AC5B26"/>
    <w:rsid w:val="00AC60F4"/>
    <w:rsid w:val="00AC61EF"/>
    <w:rsid w:val="00AC6D7B"/>
    <w:rsid w:val="00AD007B"/>
    <w:rsid w:val="00AD0C82"/>
    <w:rsid w:val="00AD18DA"/>
    <w:rsid w:val="00AD3B1F"/>
    <w:rsid w:val="00AD51FF"/>
    <w:rsid w:val="00AD6F6E"/>
    <w:rsid w:val="00AE163C"/>
    <w:rsid w:val="00AE1997"/>
    <w:rsid w:val="00AE2CBB"/>
    <w:rsid w:val="00AE2EB7"/>
    <w:rsid w:val="00AE30CE"/>
    <w:rsid w:val="00AE40AD"/>
    <w:rsid w:val="00AE4A87"/>
    <w:rsid w:val="00AE6148"/>
    <w:rsid w:val="00AE63A8"/>
    <w:rsid w:val="00AE7B5F"/>
    <w:rsid w:val="00AF0475"/>
    <w:rsid w:val="00AF0A2A"/>
    <w:rsid w:val="00AF3E61"/>
    <w:rsid w:val="00AF602E"/>
    <w:rsid w:val="00AF747E"/>
    <w:rsid w:val="00AF7A6E"/>
    <w:rsid w:val="00B00CF6"/>
    <w:rsid w:val="00B01983"/>
    <w:rsid w:val="00B01D84"/>
    <w:rsid w:val="00B02000"/>
    <w:rsid w:val="00B02770"/>
    <w:rsid w:val="00B02E33"/>
    <w:rsid w:val="00B035BE"/>
    <w:rsid w:val="00B03C34"/>
    <w:rsid w:val="00B04043"/>
    <w:rsid w:val="00B04942"/>
    <w:rsid w:val="00B058BC"/>
    <w:rsid w:val="00B05A52"/>
    <w:rsid w:val="00B07330"/>
    <w:rsid w:val="00B107A3"/>
    <w:rsid w:val="00B11ECC"/>
    <w:rsid w:val="00B12E8A"/>
    <w:rsid w:val="00B15273"/>
    <w:rsid w:val="00B16831"/>
    <w:rsid w:val="00B20840"/>
    <w:rsid w:val="00B21FC5"/>
    <w:rsid w:val="00B23D87"/>
    <w:rsid w:val="00B26798"/>
    <w:rsid w:val="00B26ADC"/>
    <w:rsid w:val="00B26C4F"/>
    <w:rsid w:val="00B27C41"/>
    <w:rsid w:val="00B30455"/>
    <w:rsid w:val="00B30C3A"/>
    <w:rsid w:val="00B31879"/>
    <w:rsid w:val="00B32034"/>
    <w:rsid w:val="00B327FB"/>
    <w:rsid w:val="00B32964"/>
    <w:rsid w:val="00B40503"/>
    <w:rsid w:val="00B4062E"/>
    <w:rsid w:val="00B40837"/>
    <w:rsid w:val="00B40CA6"/>
    <w:rsid w:val="00B42C77"/>
    <w:rsid w:val="00B43255"/>
    <w:rsid w:val="00B43467"/>
    <w:rsid w:val="00B441F6"/>
    <w:rsid w:val="00B4433F"/>
    <w:rsid w:val="00B45795"/>
    <w:rsid w:val="00B457D1"/>
    <w:rsid w:val="00B46393"/>
    <w:rsid w:val="00B4728D"/>
    <w:rsid w:val="00B4790E"/>
    <w:rsid w:val="00B47B28"/>
    <w:rsid w:val="00B51512"/>
    <w:rsid w:val="00B51980"/>
    <w:rsid w:val="00B51AD5"/>
    <w:rsid w:val="00B52176"/>
    <w:rsid w:val="00B526AC"/>
    <w:rsid w:val="00B55F56"/>
    <w:rsid w:val="00B56530"/>
    <w:rsid w:val="00B56AD7"/>
    <w:rsid w:val="00B5789A"/>
    <w:rsid w:val="00B602E3"/>
    <w:rsid w:val="00B60A86"/>
    <w:rsid w:val="00B6442A"/>
    <w:rsid w:val="00B64CCE"/>
    <w:rsid w:val="00B670BD"/>
    <w:rsid w:val="00B67C5F"/>
    <w:rsid w:val="00B67DF7"/>
    <w:rsid w:val="00B70C28"/>
    <w:rsid w:val="00B727CE"/>
    <w:rsid w:val="00B73844"/>
    <w:rsid w:val="00B73DD3"/>
    <w:rsid w:val="00B752FF"/>
    <w:rsid w:val="00B76426"/>
    <w:rsid w:val="00B76451"/>
    <w:rsid w:val="00B76EF1"/>
    <w:rsid w:val="00B801AB"/>
    <w:rsid w:val="00B81B9A"/>
    <w:rsid w:val="00B8415A"/>
    <w:rsid w:val="00B842C8"/>
    <w:rsid w:val="00B86EBE"/>
    <w:rsid w:val="00B91209"/>
    <w:rsid w:val="00B915A1"/>
    <w:rsid w:val="00B92128"/>
    <w:rsid w:val="00B929E5"/>
    <w:rsid w:val="00B933DB"/>
    <w:rsid w:val="00B9566E"/>
    <w:rsid w:val="00B96BB3"/>
    <w:rsid w:val="00BA0581"/>
    <w:rsid w:val="00BA12D8"/>
    <w:rsid w:val="00BA25CD"/>
    <w:rsid w:val="00BA4EC8"/>
    <w:rsid w:val="00BA65A4"/>
    <w:rsid w:val="00BA6CA8"/>
    <w:rsid w:val="00BA6E61"/>
    <w:rsid w:val="00BB0E52"/>
    <w:rsid w:val="00BB2319"/>
    <w:rsid w:val="00BB25F2"/>
    <w:rsid w:val="00BB5137"/>
    <w:rsid w:val="00BB6125"/>
    <w:rsid w:val="00BB7C34"/>
    <w:rsid w:val="00BB7D1E"/>
    <w:rsid w:val="00BC24D9"/>
    <w:rsid w:val="00BC2A6B"/>
    <w:rsid w:val="00BC5736"/>
    <w:rsid w:val="00BC5BA6"/>
    <w:rsid w:val="00BC643C"/>
    <w:rsid w:val="00BC7E48"/>
    <w:rsid w:val="00BD0DF9"/>
    <w:rsid w:val="00BD112A"/>
    <w:rsid w:val="00BD28A4"/>
    <w:rsid w:val="00BD2FD5"/>
    <w:rsid w:val="00BD321D"/>
    <w:rsid w:val="00BD34FE"/>
    <w:rsid w:val="00BD4E96"/>
    <w:rsid w:val="00BD68DF"/>
    <w:rsid w:val="00BD7497"/>
    <w:rsid w:val="00BE0163"/>
    <w:rsid w:val="00BE0700"/>
    <w:rsid w:val="00BE1623"/>
    <w:rsid w:val="00BE2220"/>
    <w:rsid w:val="00BE6A10"/>
    <w:rsid w:val="00BE7BAB"/>
    <w:rsid w:val="00BE7D13"/>
    <w:rsid w:val="00BE7E64"/>
    <w:rsid w:val="00BF0CF9"/>
    <w:rsid w:val="00BF1BB1"/>
    <w:rsid w:val="00BF2037"/>
    <w:rsid w:val="00BF28CF"/>
    <w:rsid w:val="00BF2A39"/>
    <w:rsid w:val="00BF3010"/>
    <w:rsid w:val="00BF3E4B"/>
    <w:rsid w:val="00BF56C7"/>
    <w:rsid w:val="00BF75C2"/>
    <w:rsid w:val="00BF76BC"/>
    <w:rsid w:val="00C033CB"/>
    <w:rsid w:val="00C043A5"/>
    <w:rsid w:val="00C048F3"/>
    <w:rsid w:val="00C05247"/>
    <w:rsid w:val="00C05C7B"/>
    <w:rsid w:val="00C10A1F"/>
    <w:rsid w:val="00C10E35"/>
    <w:rsid w:val="00C11E93"/>
    <w:rsid w:val="00C13BF3"/>
    <w:rsid w:val="00C142A0"/>
    <w:rsid w:val="00C145DE"/>
    <w:rsid w:val="00C152CD"/>
    <w:rsid w:val="00C17EA3"/>
    <w:rsid w:val="00C20BEA"/>
    <w:rsid w:val="00C216CF"/>
    <w:rsid w:val="00C24C0B"/>
    <w:rsid w:val="00C24E84"/>
    <w:rsid w:val="00C257C2"/>
    <w:rsid w:val="00C25F86"/>
    <w:rsid w:val="00C3041D"/>
    <w:rsid w:val="00C30D61"/>
    <w:rsid w:val="00C35C73"/>
    <w:rsid w:val="00C36760"/>
    <w:rsid w:val="00C3699D"/>
    <w:rsid w:val="00C369B2"/>
    <w:rsid w:val="00C37BC9"/>
    <w:rsid w:val="00C40D58"/>
    <w:rsid w:val="00C4199C"/>
    <w:rsid w:val="00C425BD"/>
    <w:rsid w:val="00C43837"/>
    <w:rsid w:val="00C444C4"/>
    <w:rsid w:val="00C44825"/>
    <w:rsid w:val="00C47284"/>
    <w:rsid w:val="00C47D5D"/>
    <w:rsid w:val="00C50FAA"/>
    <w:rsid w:val="00C51160"/>
    <w:rsid w:val="00C51236"/>
    <w:rsid w:val="00C51734"/>
    <w:rsid w:val="00C519EA"/>
    <w:rsid w:val="00C53033"/>
    <w:rsid w:val="00C53342"/>
    <w:rsid w:val="00C53A86"/>
    <w:rsid w:val="00C53D8A"/>
    <w:rsid w:val="00C54668"/>
    <w:rsid w:val="00C56E99"/>
    <w:rsid w:val="00C57E8E"/>
    <w:rsid w:val="00C61490"/>
    <w:rsid w:val="00C62791"/>
    <w:rsid w:val="00C640A1"/>
    <w:rsid w:val="00C6519D"/>
    <w:rsid w:val="00C656FC"/>
    <w:rsid w:val="00C658A9"/>
    <w:rsid w:val="00C70D62"/>
    <w:rsid w:val="00C726A5"/>
    <w:rsid w:val="00C72906"/>
    <w:rsid w:val="00C74C4E"/>
    <w:rsid w:val="00C8084A"/>
    <w:rsid w:val="00C81E63"/>
    <w:rsid w:val="00C81E6F"/>
    <w:rsid w:val="00C82F32"/>
    <w:rsid w:val="00C85D4E"/>
    <w:rsid w:val="00C87060"/>
    <w:rsid w:val="00C87B6F"/>
    <w:rsid w:val="00C92726"/>
    <w:rsid w:val="00C92A7D"/>
    <w:rsid w:val="00C92CE1"/>
    <w:rsid w:val="00C94526"/>
    <w:rsid w:val="00C950BD"/>
    <w:rsid w:val="00C95504"/>
    <w:rsid w:val="00C9599C"/>
    <w:rsid w:val="00C95F33"/>
    <w:rsid w:val="00C961D2"/>
    <w:rsid w:val="00C9710D"/>
    <w:rsid w:val="00C97235"/>
    <w:rsid w:val="00CA0467"/>
    <w:rsid w:val="00CA1A8E"/>
    <w:rsid w:val="00CA1B28"/>
    <w:rsid w:val="00CA1D0D"/>
    <w:rsid w:val="00CA1F40"/>
    <w:rsid w:val="00CA1FC5"/>
    <w:rsid w:val="00CA2BAD"/>
    <w:rsid w:val="00CA35DE"/>
    <w:rsid w:val="00CA3A18"/>
    <w:rsid w:val="00CA3E61"/>
    <w:rsid w:val="00CA5DDE"/>
    <w:rsid w:val="00CA5F7B"/>
    <w:rsid w:val="00CA7385"/>
    <w:rsid w:val="00CA7977"/>
    <w:rsid w:val="00CB1ABA"/>
    <w:rsid w:val="00CB3F7F"/>
    <w:rsid w:val="00CB41DD"/>
    <w:rsid w:val="00CB50EB"/>
    <w:rsid w:val="00CB5630"/>
    <w:rsid w:val="00CB6121"/>
    <w:rsid w:val="00CC07E6"/>
    <w:rsid w:val="00CC269D"/>
    <w:rsid w:val="00CC6DE1"/>
    <w:rsid w:val="00CD1BE3"/>
    <w:rsid w:val="00CD6222"/>
    <w:rsid w:val="00CD6D6D"/>
    <w:rsid w:val="00CE0668"/>
    <w:rsid w:val="00CE0CDF"/>
    <w:rsid w:val="00CE2741"/>
    <w:rsid w:val="00CE2A57"/>
    <w:rsid w:val="00CE3622"/>
    <w:rsid w:val="00CE6573"/>
    <w:rsid w:val="00CE67E9"/>
    <w:rsid w:val="00CE681E"/>
    <w:rsid w:val="00CE6CBE"/>
    <w:rsid w:val="00CF01C8"/>
    <w:rsid w:val="00CF22E7"/>
    <w:rsid w:val="00CF2BFB"/>
    <w:rsid w:val="00CF43BF"/>
    <w:rsid w:val="00CF5F1C"/>
    <w:rsid w:val="00CF6190"/>
    <w:rsid w:val="00CF6CD7"/>
    <w:rsid w:val="00CF7106"/>
    <w:rsid w:val="00CF7120"/>
    <w:rsid w:val="00CF7C98"/>
    <w:rsid w:val="00D00B8F"/>
    <w:rsid w:val="00D01F5E"/>
    <w:rsid w:val="00D0306D"/>
    <w:rsid w:val="00D04DBA"/>
    <w:rsid w:val="00D05CDA"/>
    <w:rsid w:val="00D069B9"/>
    <w:rsid w:val="00D07724"/>
    <w:rsid w:val="00D11956"/>
    <w:rsid w:val="00D12250"/>
    <w:rsid w:val="00D13FE7"/>
    <w:rsid w:val="00D141CC"/>
    <w:rsid w:val="00D142EF"/>
    <w:rsid w:val="00D15711"/>
    <w:rsid w:val="00D15925"/>
    <w:rsid w:val="00D167A4"/>
    <w:rsid w:val="00D20022"/>
    <w:rsid w:val="00D207A9"/>
    <w:rsid w:val="00D20C06"/>
    <w:rsid w:val="00D20C84"/>
    <w:rsid w:val="00D220A8"/>
    <w:rsid w:val="00D23535"/>
    <w:rsid w:val="00D23CF0"/>
    <w:rsid w:val="00D23DF5"/>
    <w:rsid w:val="00D23FDF"/>
    <w:rsid w:val="00D24CBB"/>
    <w:rsid w:val="00D24F2E"/>
    <w:rsid w:val="00D2655A"/>
    <w:rsid w:val="00D2689B"/>
    <w:rsid w:val="00D30426"/>
    <w:rsid w:val="00D31A6B"/>
    <w:rsid w:val="00D34D72"/>
    <w:rsid w:val="00D350C0"/>
    <w:rsid w:val="00D358E0"/>
    <w:rsid w:val="00D37EAB"/>
    <w:rsid w:val="00D40DE5"/>
    <w:rsid w:val="00D431E5"/>
    <w:rsid w:val="00D445B3"/>
    <w:rsid w:val="00D45B9C"/>
    <w:rsid w:val="00D46879"/>
    <w:rsid w:val="00D4707A"/>
    <w:rsid w:val="00D47A3E"/>
    <w:rsid w:val="00D52704"/>
    <w:rsid w:val="00D5400E"/>
    <w:rsid w:val="00D549A7"/>
    <w:rsid w:val="00D54B29"/>
    <w:rsid w:val="00D5577C"/>
    <w:rsid w:val="00D5781D"/>
    <w:rsid w:val="00D603D5"/>
    <w:rsid w:val="00D60AAA"/>
    <w:rsid w:val="00D60B2C"/>
    <w:rsid w:val="00D60CB9"/>
    <w:rsid w:val="00D60DFF"/>
    <w:rsid w:val="00D61134"/>
    <w:rsid w:val="00D61CD6"/>
    <w:rsid w:val="00D63770"/>
    <w:rsid w:val="00D63CB3"/>
    <w:rsid w:val="00D63CD9"/>
    <w:rsid w:val="00D63ED4"/>
    <w:rsid w:val="00D63FDE"/>
    <w:rsid w:val="00D653F5"/>
    <w:rsid w:val="00D66BE3"/>
    <w:rsid w:val="00D71A91"/>
    <w:rsid w:val="00D7206D"/>
    <w:rsid w:val="00D728D3"/>
    <w:rsid w:val="00D73176"/>
    <w:rsid w:val="00D734D0"/>
    <w:rsid w:val="00D73B88"/>
    <w:rsid w:val="00D7442D"/>
    <w:rsid w:val="00D7490D"/>
    <w:rsid w:val="00D74A6E"/>
    <w:rsid w:val="00D7706C"/>
    <w:rsid w:val="00D77997"/>
    <w:rsid w:val="00D80AE2"/>
    <w:rsid w:val="00D81741"/>
    <w:rsid w:val="00D839E3"/>
    <w:rsid w:val="00D8445A"/>
    <w:rsid w:val="00D8564D"/>
    <w:rsid w:val="00D85D37"/>
    <w:rsid w:val="00D8684C"/>
    <w:rsid w:val="00D8751D"/>
    <w:rsid w:val="00D87568"/>
    <w:rsid w:val="00D875E1"/>
    <w:rsid w:val="00D9060A"/>
    <w:rsid w:val="00D916A4"/>
    <w:rsid w:val="00D9512C"/>
    <w:rsid w:val="00D953B1"/>
    <w:rsid w:val="00D9669E"/>
    <w:rsid w:val="00D96800"/>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537"/>
    <w:rsid w:val="00DC06E3"/>
    <w:rsid w:val="00DC1B16"/>
    <w:rsid w:val="00DC1E2C"/>
    <w:rsid w:val="00DC316A"/>
    <w:rsid w:val="00DC4BC1"/>
    <w:rsid w:val="00DC5BC8"/>
    <w:rsid w:val="00DC7D66"/>
    <w:rsid w:val="00DC7F1E"/>
    <w:rsid w:val="00DD2500"/>
    <w:rsid w:val="00DD38A0"/>
    <w:rsid w:val="00DD5818"/>
    <w:rsid w:val="00DD6741"/>
    <w:rsid w:val="00DD696E"/>
    <w:rsid w:val="00DD7C76"/>
    <w:rsid w:val="00DE0C0E"/>
    <w:rsid w:val="00DE316D"/>
    <w:rsid w:val="00DE38C6"/>
    <w:rsid w:val="00DE4025"/>
    <w:rsid w:val="00DE438B"/>
    <w:rsid w:val="00DF0D9C"/>
    <w:rsid w:val="00DF0E06"/>
    <w:rsid w:val="00DF1B37"/>
    <w:rsid w:val="00DF1BEE"/>
    <w:rsid w:val="00DF2805"/>
    <w:rsid w:val="00DF3166"/>
    <w:rsid w:val="00DF3C1D"/>
    <w:rsid w:val="00DF4247"/>
    <w:rsid w:val="00E01997"/>
    <w:rsid w:val="00E02FB3"/>
    <w:rsid w:val="00E030CA"/>
    <w:rsid w:val="00E040AA"/>
    <w:rsid w:val="00E059B0"/>
    <w:rsid w:val="00E06381"/>
    <w:rsid w:val="00E07CA4"/>
    <w:rsid w:val="00E1043E"/>
    <w:rsid w:val="00E10793"/>
    <w:rsid w:val="00E11E49"/>
    <w:rsid w:val="00E1275D"/>
    <w:rsid w:val="00E12D14"/>
    <w:rsid w:val="00E13087"/>
    <w:rsid w:val="00E13B5C"/>
    <w:rsid w:val="00E15A9F"/>
    <w:rsid w:val="00E17020"/>
    <w:rsid w:val="00E17D81"/>
    <w:rsid w:val="00E17E34"/>
    <w:rsid w:val="00E2151B"/>
    <w:rsid w:val="00E22FBB"/>
    <w:rsid w:val="00E2352C"/>
    <w:rsid w:val="00E23970"/>
    <w:rsid w:val="00E23E40"/>
    <w:rsid w:val="00E249EE"/>
    <w:rsid w:val="00E26AC6"/>
    <w:rsid w:val="00E30821"/>
    <w:rsid w:val="00E30FDB"/>
    <w:rsid w:val="00E314CD"/>
    <w:rsid w:val="00E31816"/>
    <w:rsid w:val="00E31BE7"/>
    <w:rsid w:val="00E33917"/>
    <w:rsid w:val="00E33AA6"/>
    <w:rsid w:val="00E33F7B"/>
    <w:rsid w:val="00E35E59"/>
    <w:rsid w:val="00E37318"/>
    <w:rsid w:val="00E41404"/>
    <w:rsid w:val="00E429F1"/>
    <w:rsid w:val="00E42A33"/>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44EA"/>
    <w:rsid w:val="00E54F88"/>
    <w:rsid w:val="00E55882"/>
    <w:rsid w:val="00E55F64"/>
    <w:rsid w:val="00E61447"/>
    <w:rsid w:val="00E614B2"/>
    <w:rsid w:val="00E61BC8"/>
    <w:rsid w:val="00E621A4"/>
    <w:rsid w:val="00E62B99"/>
    <w:rsid w:val="00E62D6F"/>
    <w:rsid w:val="00E62E4C"/>
    <w:rsid w:val="00E630E0"/>
    <w:rsid w:val="00E670B3"/>
    <w:rsid w:val="00E6769C"/>
    <w:rsid w:val="00E700C4"/>
    <w:rsid w:val="00E71B53"/>
    <w:rsid w:val="00E73079"/>
    <w:rsid w:val="00E730F3"/>
    <w:rsid w:val="00E802B1"/>
    <w:rsid w:val="00E804DD"/>
    <w:rsid w:val="00E820F8"/>
    <w:rsid w:val="00E822F6"/>
    <w:rsid w:val="00E8345A"/>
    <w:rsid w:val="00E87288"/>
    <w:rsid w:val="00E87EA0"/>
    <w:rsid w:val="00E900FD"/>
    <w:rsid w:val="00E92597"/>
    <w:rsid w:val="00E9286E"/>
    <w:rsid w:val="00E9429F"/>
    <w:rsid w:val="00E946E1"/>
    <w:rsid w:val="00E95A35"/>
    <w:rsid w:val="00E95C0E"/>
    <w:rsid w:val="00E96953"/>
    <w:rsid w:val="00E973FF"/>
    <w:rsid w:val="00EA025D"/>
    <w:rsid w:val="00EA2D58"/>
    <w:rsid w:val="00EA4048"/>
    <w:rsid w:val="00EA4D16"/>
    <w:rsid w:val="00EA6E1D"/>
    <w:rsid w:val="00EA6EB4"/>
    <w:rsid w:val="00EA74AE"/>
    <w:rsid w:val="00EA7EAE"/>
    <w:rsid w:val="00EB0438"/>
    <w:rsid w:val="00EB04B1"/>
    <w:rsid w:val="00EB07B0"/>
    <w:rsid w:val="00EB0A1F"/>
    <w:rsid w:val="00EB1D72"/>
    <w:rsid w:val="00EB1F0C"/>
    <w:rsid w:val="00EB564B"/>
    <w:rsid w:val="00EB7353"/>
    <w:rsid w:val="00EC0522"/>
    <w:rsid w:val="00EC2876"/>
    <w:rsid w:val="00EC3DD6"/>
    <w:rsid w:val="00EC41D4"/>
    <w:rsid w:val="00EC4317"/>
    <w:rsid w:val="00EC5166"/>
    <w:rsid w:val="00EC595D"/>
    <w:rsid w:val="00ED0311"/>
    <w:rsid w:val="00ED0878"/>
    <w:rsid w:val="00ED0C15"/>
    <w:rsid w:val="00ED1F04"/>
    <w:rsid w:val="00ED2DA6"/>
    <w:rsid w:val="00ED317F"/>
    <w:rsid w:val="00ED330D"/>
    <w:rsid w:val="00ED7071"/>
    <w:rsid w:val="00ED7C77"/>
    <w:rsid w:val="00EE13DE"/>
    <w:rsid w:val="00EE1C23"/>
    <w:rsid w:val="00EE2959"/>
    <w:rsid w:val="00EE2A3F"/>
    <w:rsid w:val="00EE2D43"/>
    <w:rsid w:val="00EE348B"/>
    <w:rsid w:val="00EE40D0"/>
    <w:rsid w:val="00EE750B"/>
    <w:rsid w:val="00EF0E37"/>
    <w:rsid w:val="00EF238A"/>
    <w:rsid w:val="00EF256F"/>
    <w:rsid w:val="00EF3CA3"/>
    <w:rsid w:val="00EF4519"/>
    <w:rsid w:val="00EF4C1E"/>
    <w:rsid w:val="00EF50E4"/>
    <w:rsid w:val="00EF5929"/>
    <w:rsid w:val="00EF600D"/>
    <w:rsid w:val="00EF69EE"/>
    <w:rsid w:val="00F004D5"/>
    <w:rsid w:val="00F02705"/>
    <w:rsid w:val="00F02A7A"/>
    <w:rsid w:val="00F02CBC"/>
    <w:rsid w:val="00F042F4"/>
    <w:rsid w:val="00F04331"/>
    <w:rsid w:val="00F05BF0"/>
    <w:rsid w:val="00F064E2"/>
    <w:rsid w:val="00F0654D"/>
    <w:rsid w:val="00F0672D"/>
    <w:rsid w:val="00F0760A"/>
    <w:rsid w:val="00F1124C"/>
    <w:rsid w:val="00F14952"/>
    <w:rsid w:val="00F149BC"/>
    <w:rsid w:val="00F14B30"/>
    <w:rsid w:val="00F1753D"/>
    <w:rsid w:val="00F17AA3"/>
    <w:rsid w:val="00F22627"/>
    <w:rsid w:val="00F24B69"/>
    <w:rsid w:val="00F25C2E"/>
    <w:rsid w:val="00F272D4"/>
    <w:rsid w:val="00F30B26"/>
    <w:rsid w:val="00F315AC"/>
    <w:rsid w:val="00F3301C"/>
    <w:rsid w:val="00F33261"/>
    <w:rsid w:val="00F332CD"/>
    <w:rsid w:val="00F338CE"/>
    <w:rsid w:val="00F3451C"/>
    <w:rsid w:val="00F37A5A"/>
    <w:rsid w:val="00F37E16"/>
    <w:rsid w:val="00F410D1"/>
    <w:rsid w:val="00F4562C"/>
    <w:rsid w:val="00F46319"/>
    <w:rsid w:val="00F474AC"/>
    <w:rsid w:val="00F4759B"/>
    <w:rsid w:val="00F50D0B"/>
    <w:rsid w:val="00F51328"/>
    <w:rsid w:val="00F514BA"/>
    <w:rsid w:val="00F526CE"/>
    <w:rsid w:val="00F52743"/>
    <w:rsid w:val="00F52A83"/>
    <w:rsid w:val="00F53D2C"/>
    <w:rsid w:val="00F53F5C"/>
    <w:rsid w:val="00F566F5"/>
    <w:rsid w:val="00F56A9C"/>
    <w:rsid w:val="00F571D9"/>
    <w:rsid w:val="00F60148"/>
    <w:rsid w:val="00F63A71"/>
    <w:rsid w:val="00F63FB1"/>
    <w:rsid w:val="00F6431A"/>
    <w:rsid w:val="00F644D8"/>
    <w:rsid w:val="00F655CE"/>
    <w:rsid w:val="00F67CD8"/>
    <w:rsid w:val="00F70250"/>
    <w:rsid w:val="00F71703"/>
    <w:rsid w:val="00F71A57"/>
    <w:rsid w:val="00F72A8A"/>
    <w:rsid w:val="00F73FF1"/>
    <w:rsid w:val="00F757CA"/>
    <w:rsid w:val="00F7662B"/>
    <w:rsid w:val="00F7692A"/>
    <w:rsid w:val="00F7715E"/>
    <w:rsid w:val="00F77392"/>
    <w:rsid w:val="00F7745F"/>
    <w:rsid w:val="00F80112"/>
    <w:rsid w:val="00F80B25"/>
    <w:rsid w:val="00F81629"/>
    <w:rsid w:val="00F81BE4"/>
    <w:rsid w:val="00F82E21"/>
    <w:rsid w:val="00F842CF"/>
    <w:rsid w:val="00F8659E"/>
    <w:rsid w:val="00F86620"/>
    <w:rsid w:val="00F868F0"/>
    <w:rsid w:val="00F87485"/>
    <w:rsid w:val="00F87BF8"/>
    <w:rsid w:val="00F90660"/>
    <w:rsid w:val="00F9079A"/>
    <w:rsid w:val="00F91571"/>
    <w:rsid w:val="00F91E83"/>
    <w:rsid w:val="00F91F68"/>
    <w:rsid w:val="00F933DA"/>
    <w:rsid w:val="00F94354"/>
    <w:rsid w:val="00F94754"/>
    <w:rsid w:val="00F958EB"/>
    <w:rsid w:val="00F96775"/>
    <w:rsid w:val="00F969EE"/>
    <w:rsid w:val="00F96E5A"/>
    <w:rsid w:val="00FA1670"/>
    <w:rsid w:val="00FA2F2A"/>
    <w:rsid w:val="00FA4215"/>
    <w:rsid w:val="00FA4645"/>
    <w:rsid w:val="00FA4BF9"/>
    <w:rsid w:val="00FA54EA"/>
    <w:rsid w:val="00FA6FD6"/>
    <w:rsid w:val="00FA7066"/>
    <w:rsid w:val="00FA7386"/>
    <w:rsid w:val="00FB149C"/>
    <w:rsid w:val="00FB3024"/>
    <w:rsid w:val="00FB3DEC"/>
    <w:rsid w:val="00FB7099"/>
    <w:rsid w:val="00FB7A3D"/>
    <w:rsid w:val="00FB7E3F"/>
    <w:rsid w:val="00FC0EAB"/>
    <w:rsid w:val="00FC1103"/>
    <w:rsid w:val="00FC1448"/>
    <w:rsid w:val="00FC14E0"/>
    <w:rsid w:val="00FC1DC9"/>
    <w:rsid w:val="00FC22E9"/>
    <w:rsid w:val="00FC278B"/>
    <w:rsid w:val="00FC2B07"/>
    <w:rsid w:val="00FC3304"/>
    <w:rsid w:val="00FC374D"/>
    <w:rsid w:val="00FC398A"/>
    <w:rsid w:val="00FC405D"/>
    <w:rsid w:val="00FC5856"/>
    <w:rsid w:val="00FC6202"/>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7C66"/>
    <w:rsid w:val="00FE0732"/>
    <w:rsid w:val="00FE0E45"/>
    <w:rsid w:val="00FE2C73"/>
    <w:rsid w:val="00FE437F"/>
    <w:rsid w:val="00FE4AD8"/>
    <w:rsid w:val="00FE650B"/>
    <w:rsid w:val="00FE7C07"/>
    <w:rsid w:val="00FF1162"/>
    <w:rsid w:val="00FF2BDC"/>
    <w:rsid w:val="00FF31CE"/>
    <w:rsid w:val="00FF337E"/>
    <w:rsid w:val="00FF3742"/>
    <w:rsid w:val="00FF3784"/>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F0239311-70AE-4AAB-B598-533E26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uiPriority w:val="9"/>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uiPriority w:val="9"/>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uiPriority w:val="29"/>
    <w:rsid w:val="00551899"/>
    <w:rPr>
      <w:rFonts w:eastAsia="Tahoma" w:cs="FrankRuehl"/>
      <w:sz w:val="22"/>
      <w:szCs w:val="22"/>
      <w:lang w:eastAsia="he-IL"/>
    </w:rPr>
  </w:style>
  <w:style w:type="paragraph" w:styleId="af3">
    <w:name w:val="No Spacing"/>
    <w:basedOn w:val="af4"/>
    <w:next w:val="af4"/>
    <w:link w:val="14"/>
    <w:autoRedefine/>
    <w:qFormat/>
    <w:rsid w:val="000C7E3E"/>
    <w:pPr>
      <w:ind w:left="1134" w:right="1134"/>
    </w:pPr>
  </w:style>
  <w:style w:type="paragraph" w:styleId="af4">
    <w:name w:val="Body Text"/>
    <w:basedOn w:val="a0"/>
    <w:link w:val="af5"/>
    <w:uiPriority w:val="99"/>
    <w:rsid w:val="000C7E3E"/>
    <w:pPr>
      <w:spacing w:before="120" w:after="120" w:line="360" w:lineRule="auto"/>
    </w:pPr>
    <w:rPr>
      <w:rFonts w:cs="Narkisim"/>
      <w:sz w:val="24"/>
    </w:rPr>
  </w:style>
  <w:style w:type="character" w:customStyle="1" w:styleId="af5">
    <w:name w:val="גוף טקסט תו"/>
    <w:basedOn w:val="a1"/>
    <w:link w:val="af4"/>
    <w:uiPriority w:val="99"/>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uiPriority w:val="9"/>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99"/>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character" w:customStyle="1" w:styleId="14">
    <w:name w:val="ללא מרווח תו1"/>
    <w:link w:val="af3"/>
    <w:locked/>
    <w:rsid w:val="002B3F47"/>
    <w:rPr>
      <w:rFonts w:eastAsia="Tahoma" w:cs="Narkisim"/>
      <w:sz w:val="24"/>
    </w:rPr>
  </w:style>
  <w:style w:type="character" w:customStyle="1" w:styleId="apple-converted-space">
    <w:name w:val="apple-converted-space"/>
    <w:rsid w:val="002B3F47"/>
  </w:style>
  <w:style w:type="character" w:customStyle="1" w:styleId="affb">
    <w:name w:val="כותרת תו"/>
    <w:link w:val="affc"/>
    <w:locked/>
    <w:rsid w:val="002B3F47"/>
    <w:rPr>
      <w:b/>
      <w:bCs/>
      <w:u w:val="single"/>
    </w:rPr>
  </w:style>
  <w:style w:type="paragraph" w:customStyle="1" w:styleId="affc">
    <w:name w:val="כותרת"/>
    <w:basedOn w:val="a0"/>
    <w:link w:val="affb"/>
    <w:qFormat/>
    <w:rsid w:val="002B3F47"/>
    <w:pPr>
      <w:spacing w:after="200" w:line="336" w:lineRule="auto"/>
    </w:pPr>
    <w:rPr>
      <w:rFonts w:eastAsia="Times New Roman"/>
      <w:b/>
      <w:bCs/>
      <w:u w:val="single"/>
    </w:rPr>
  </w:style>
  <w:style w:type="paragraph" w:styleId="affd">
    <w:name w:val="Body Text Indent"/>
    <w:basedOn w:val="a0"/>
    <w:link w:val="affe"/>
    <w:semiHidden/>
    <w:rsid w:val="002B3F47"/>
    <w:pPr>
      <w:spacing w:after="0" w:line="360" w:lineRule="auto"/>
    </w:pPr>
    <w:rPr>
      <w:rFonts w:eastAsia="Times New Roman" w:cs="Narkisim"/>
      <w:snapToGrid w:val="0"/>
      <w:szCs w:val="24"/>
      <w:u w:color="C45911"/>
      <w:lang w:eastAsia="he-IL"/>
    </w:rPr>
  </w:style>
  <w:style w:type="character" w:customStyle="1" w:styleId="affe">
    <w:name w:val="כניסה בגוף טקסט תו"/>
    <w:basedOn w:val="a1"/>
    <w:link w:val="affd"/>
    <w:semiHidden/>
    <w:rsid w:val="002B3F47"/>
    <w:rPr>
      <w:rFonts w:cs="Narkisim"/>
      <w:snapToGrid w:val="0"/>
      <w:szCs w:val="24"/>
      <w:u w:color="C45911"/>
      <w:lang w:eastAsia="he-IL"/>
    </w:rPr>
  </w:style>
  <w:style w:type="paragraph" w:styleId="31">
    <w:name w:val="Body Text 3"/>
    <w:basedOn w:val="a0"/>
    <w:link w:val="32"/>
    <w:uiPriority w:val="99"/>
    <w:semiHidden/>
    <w:unhideWhenUsed/>
    <w:rsid w:val="002B3F47"/>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2B3F47"/>
    <w:rPr>
      <w:rFonts w:ascii="Calibri" w:eastAsia="Calibri" w:hAnsi="Calibri" w:cs="Arial"/>
      <w:sz w:val="16"/>
      <w:szCs w:val="16"/>
      <w:u w:color="C45911"/>
    </w:rPr>
  </w:style>
  <w:style w:type="paragraph" w:styleId="afff">
    <w:name w:val="Block Text"/>
    <w:basedOn w:val="a0"/>
    <w:semiHidden/>
    <w:rsid w:val="002B3F47"/>
    <w:pPr>
      <w:spacing w:after="0" w:line="360" w:lineRule="auto"/>
      <w:ind w:left="720"/>
    </w:pPr>
    <w:rPr>
      <w:rFonts w:eastAsia="Times New Roman" w:cs="Narkisim"/>
      <w:noProof/>
      <w:szCs w:val="24"/>
      <w:u w:color="C45911"/>
      <w:lang w:eastAsia="he-IL"/>
    </w:rPr>
  </w:style>
  <w:style w:type="paragraph" w:styleId="NormalWeb">
    <w:name w:val="Normal (Web)"/>
    <w:basedOn w:val="a0"/>
    <w:uiPriority w:val="99"/>
    <w:semiHidden/>
    <w:unhideWhenUsed/>
    <w:rsid w:val="002B3F47"/>
    <w:pPr>
      <w:bidi w:val="0"/>
      <w:spacing w:before="100" w:beforeAutospacing="1" w:after="100" w:afterAutospacing="1" w:line="240" w:lineRule="auto"/>
    </w:pPr>
    <w:rPr>
      <w:rFonts w:eastAsia="Times New Roman"/>
      <w:sz w:val="24"/>
      <w:szCs w:val="24"/>
      <w:u w:color="C45911"/>
    </w:rPr>
  </w:style>
  <w:style w:type="character" w:customStyle="1" w:styleId="ams">
    <w:name w:val="ams"/>
    <w:rsid w:val="002B3F47"/>
  </w:style>
  <w:style w:type="character" w:customStyle="1" w:styleId="l8">
    <w:name w:val="l8"/>
    <w:rsid w:val="002B3F47"/>
  </w:style>
  <w:style w:type="paragraph" w:customStyle="1" w:styleId="ng-scope">
    <w:name w:val="ng-scope"/>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2B3F47"/>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2B3F47"/>
  </w:style>
  <w:style w:type="character" w:styleId="afff0">
    <w:name w:val="Strong"/>
    <w:uiPriority w:val="22"/>
    <w:qFormat/>
    <w:rsid w:val="002B3F47"/>
    <w:rPr>
      <w:b/>
      <w:bCs/>
    </w:rPr>
  </w:style>
  <w:style w:type="paragraph" w:customStyle="1" w:styleId="afff1">
    <w:name w:val="ציטוט/תרגום"/>
    <w:basedOn w:val="aff4"/>
    <w:rsid w:val="002B3F47"/>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6">
    <w:name w:val="כותרת1"/>
    <w:basedOn w:val="a0"/>
    <w:next w:val="a0"/>
    <w:qFormat/>
    <w:rsid w:val="002B3F47"/>
    <w:pPr>
      <w:spacing w:before="240" w:after="240" w:line="360" w:lineRule="auto"/>
      <w:jc w:val="center"/>
    </w:pPr>
    <w:rPr>
      <w:rFonts w:eastAsia="FrankRuehl" w:cs="Narkisim"/>
      <w:b/>
      <w:bCs/>
      <w:sz w:val="26"/>
      <w:szCs w:val="32"/>
      <w:u w:color="C45911"/>
      <w:lang w:eastAsia="he-IL"/>
    </w:rPr>
  </w:style>
  <w:style w:type="paragraph" w:customStyle="1" w:styleId="21">
    <w:name w:val="כותרת2"/>
    <w:basedOn w:val="a0"/>
    <w:next w:val="a0"/>
    <w:uiPriority w:val="99"/>
    <w:qFormat/>
    <w:rsid w:val="002B3F47"/>
    <w:pPr>
      <w:spacing w:before="120" w:after="0" w:line="360" w:lineRule="auto"/>
    </w:pPr>
    <w:rPr>
      <w:rFonts w:eastAsia="FrankRuehl" w:cs="FrankRuehl"/>
      <w:b/>
      <w:bCs/>
      <w:sz w:val="24"/>
      <w:szCs w:val="30"/>
      <w:u w:color="C45911"/>
      <w:lang w:eastAsia="he-IL"/>
    </w:rPr>
  </w:style>
  <w:style w:type="paragraph" w:customStyle="1" w:styleId="afff2">
    <w:name w:val="הערת שולים"/>
    <w:basedOn w:val="a6"/>
    <w:qFormat/>
    <w:rsid w:val="002B3F47"/>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3">
    <w:name w:val="ללא מרווח תו"/>
    <w:aliases w:val="ציטוט1 תו"/>
    <w:locked/>
    <w:rsid w:val="002B3F47"/>
    <w:rPr>
      <w:rFonts w:ascii="Times New Roman" w:hAnsi="Times New Roman" w:cs="Times New Roman"/>
      <w:b/>
      <w:bCs/>
      <w:sz w:val="22"/>
      <w:szCs w:val="22"/>
      <w:u w:color="C45911"/>
    </w:rPr>
  </w:style>
  <w:style w:type="paragraph" w:customStyle="1" w:styleId="afff4">
    <w:name w:val="לוגו תחתון"/>
    <w:basedOn w:val="a0"/>
    <w:uiPriority w:val="99"/>
    <w:rsid w:val="002B3F47"/>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2">
    <w:name w:val="Body Text 2"/>
    <w:basedOn w:val="a0"/>
    <w:link w:val="23"/>
    <w:uiPriority w:val="99"/>
    <w:unhideWhenUsed/>
    <w:rsid w:val="002B3F47"/>
    <w:pPr>
      <w:spacing w:after="160" w:line="240" w:lineRule="auto"/>
    </w:pPr>
    <w:rPr>
      <w:rFonts w:ascii="Calibri" w:eastAsia="Calibri" w:hAnsi="Calibri" w:cs="Narkisim"/>
      <w:b/>
      <w:bCs/>
      <w:sz w:val="22"/>
      <w:szCs w:val="24"/>
      <w:u w:color="C45911"/>
    </w:rPr>
  </w:style>
  <w:style w:type="character" w:customStyle="1" w:styleId="23">
    <w:name w:val="גוף טקסט 2 תו"/>
    <w:basedOn w:val="a1"/>
    <w:link w:val="22"/>
    <w:uiPriority w:val="99"/>
    <w:rsid w:val="002B3F47"/>
    <w:rPr>
      <w:rFonts w:ascii="Calibri" w:eastAsia="Calibri" w:hAnsi="Calibri" w:cs="Narkisim"/>
      <w:b/>
      <w:bCs/>
      <w:sz w:val="22"/>
      <w:szCs w:val="24"/>
      <w:u w:color="C45911"/>
    </w:rPr>
  </w:style>
  <w:style w:type="character" w:customStyle="1" w:styleId="17">
    <w:name w:val="אזכור לא מזוהה1"/>
    <w:basedOn w:val="a1"/>
    <w:uiPriority w:val="99"/>
    <w:semiHidden/>
    <w:unhideWhenUsed/>
    <w:rsid w:val="00674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136262768">
      <w:bodyDiv w:val="1"/>
      <w:marLeft w:val="0"/>
      <w:marRight w:val="0"/>
      <w:marTop w:val="0"/>
      <w:marBottom w:val="0"/>
      <w:divBdr>
        <w:top w:val="none" w:sz="0" w:space="0" w:color="auto"/>
        <w:left w:val="none" w:sz="0" w:space="0" w:color="auto"/>
        <w:bottom w:val="none" w:sz="0" w:space="0" w:color="auto"/>
        <w:right w:val="none" w:sz="0" w:space="0" w:color="auto"/>
      </w:divBdr>
    </w:div>
    <w:div w:id="590361196">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19771814">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314718179">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02F3BC-640B-4FA9-BB3F-27E99352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2</TotalTime>
  <Pages>11</Pages>
  <Words>2381</Words>
  <Characters>11908</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בראון רועי</cp:lastModifiedBy>
  <cp:revision>3</cp:revision>
  <cp:lastPrinted>2018-04-24T17:47:00Z</cp:lastPrinted>
  <dcterms:created xsi:type="dcterms:W3CDTF">2022-05-15T07:24:00Z</dcterms:created>
  <dcterms:modified xsi:type="dcterms:W3CDTF">2022-05-15T07:25:00Z</dcterms:modified>
</cp:coreProperties>
</file>