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5E6F5E" w:rsidRDefault="005E6F5E">
      <w:pPr>
        <w:jc w:val="center"/>
        <w:rPr>
          <w:rFonts w:ascii="Arial" w:hAnsi="Arial" w:cs="Arial"/>
        </w:rPr>
      </w:pPr>
      <w:r w:rsidRPr="005E6F5E">
        <w:rPr>
          <w:rFonts w:ascii="Arial" w:hAnsi="Arial" w:cs="Arial"/>
        </w:rPr>
        <w:t>YESHIVAT HAR ETZION</w:t>
      </w:r>
    </w:p>
    <w:p w:rsidR="00000000" w:rsidRPr="005E6F5E" w:rsidRDefault="005E6F5E">
      <w:pPr>
        <w:jc w:val="center"/>
        <w:rPr>
          <w:rFonts w:ascii="Arial" w:hAnsi="Arial" w:cs="Arial"/>
        </w:rPr>
      </w:pPr>
      <w:r w:rsidRPr="005E6F5E">
        <w:rPr>
          <w:rFonts w:ascii="Arial" w:hAnsi="Arial" w:cs="Arial"/>
        </w:rPr>
        <w:t>ISRAEL KOSCHITZKY VIRTUAL BEIT MIDRASH (VBM)</w:t>
      </w:r>
    </w:p>
    <w:p w:rsidR="00000000" w:rsidRPr="005E6F5E" w:rsidRDefault="005E6F5E">
      <w:pPr>
        <w:jc w:val="center"/>
        <w:rPr>
          <w:rFonts w:ascii="Arial" w:hAnsi="Arial" w:cs="Arial"/>
        </w:rPr>
      </w:pPr>
      <w:r w:rsidRPr="005E6F5E">
        <w:rPr>
          <w:rFonts w:ascii="Arial" w:hAnsi="Arial" w:cs="Arial"/>
        </w:rPr>
        <w:t>*********************************************************</w:t>
      </w:r>
    </w:p>
    <w:p w:rsidR="00000000" w:rsidRPr="005E6F5E" w:rsidRDefault="005E6F5E">
      <w:pPr>
        <w:jc w:val="center"/>
        <w:rPr>
          <w:rFonts w:ascii="Arial" w:hAnsi="Arial" w:cs="Arial"/>
        </w:rPr>
      </w:pPr>
    </w:p>
    <w:p w:rsidR="00000000" w:rsidRPr="005E6F5E" w:rsidRDefault="005E6F5E">
      <w:pPr>
        <w:jc w:val="center"/>
        <w:rPr>
          <w:rFonts w:ascii="Arial" w:hAnsi="Arial" w:cs="Arial"/>
        </w:rPr>
      </w:pPr>
      <w:r w:rsidRPr="005E6F5E">
        <w:rPr>
          <w:rFonts w:ascii="Arial" w:hAnsi="Arial" w:cs="Arial"/>
        </w:rPr>
        <w:t>STUDENT SUMMARIES OF SICHOT OF THE ROSHEI YESHIVA</w:t>
      </w:r>
    </w:p>
    <w:p w:rsidR="00000000" w:rsidRPr="005E6F5E" w:rsidRDefault="005E6F5E" w:rsidP="00946E26">
      <w:pPr>
        <w:pStyle w:val="CC"/>
        <w:keepLines w:val="0"/>
        <w:spacing w:after="0"/>
        <w:ind w:left="0" w:firstLine="0"/>
        <w:rPr>
          <w:rFonts w:ascii="Arial" w:hAnsi="Arial" w:cs="Arial"/>
          <w:sz w:val="24"/>
        </w:rPr>
      </w:pPr>
      <w:r w:rsidRPr="005E6F5E">
        <w:rPr>
          <w:rFonts w:ascii="Arial" w:hAnsi="Arial" w:cs="Arial"/>
          <w:sz w:val="24"/>
        </w:rPr>
        <w:t xml:space="preserve"> </w:t>
      </w:r>
    </w:p>
    <w:p w:rsidR="00000000" w:rsidRPr="005E6F5E" w:rsidRDefault="005E6F5E">
      <w:pPr>
        <w:jc w:val="center"/>
        <w:rPr>
          <w:rFonts w:ascii="Arial" w:hAnsi="Arial" w:cs="Arial"/>
        </w:rPr>
      </w:pPr>
    </w:p>
    <w:p w:rsidR="00000000" w:rsidRPr="005E6F5E" w:rsidRDefault="005E6F5E">
      <w:pPr>
        <w:jc w:val="center"/>
        <w:rPr>
          <w:rFonts w:ascii="Arial" w:hAnsi="Arial" w:cs="Arial"/>
        </w:rPr>
      </w:pPr>
      <w:r w:rsidRPr="005E6F5E">
        <w:rPr>
          <w:rFonts w:ascii="Arial" w:hAnsi="Arial" w:cs="Arial"/>
        </w:rPr>
        <w:t>*******************************************************</w:t>
      </w:r>
    </w:p>
    <w:p w:rsidR="00000000" w:rsidRPr="005E6F5E" w:rsidRDefault="005E6F5E">
      <w:pPr>
        <w:jc w:val="both"/>
        <w:rPr>
          <w:rFonts w:ascii="Arial" w:hAnsi="Arial" w:cs="Arial"/>
        </w:rPr>
      </w:pPr>
      <w:r w:rsidRPr="005E6F5E">
        <w:rPr>
          <w:rFonts w:ascii="Arial" w:hAnsi="Arial" w:cs="Arial"/>
        </w:rPr>
        <w:t xml:space="preserve">We wish a very warm </w:t>
      </w:r>
      <w:proofErr w:type="spellStart"/>
      <w:r w:rsidRPr="005E6F5E">
        <w:rPr>
          <w:rFonts w:ascii="Arial" w:hAnsi="Arial" w:cs="Arial"/>
        </w:rPr>
        <w:t>mazal</w:t>
      </w:r>
      <w:proofErr w:type="spellEnd"/>
      <w:r w:rsidRPr="005E6F5E">
        <w:rPr>
          <w:rFonts w:ascii="Arial" w:hAnsi="Arial" w:cs="Arial"/>
        </w:rPr>
        <w:t xml:space="preserve"> tov to Rabbi </w:t>
      </w:r>
      <w:proofErr w:type="spellStart"/>
      <w:r w:rsidRPr="005E6F5E">
        <w:rPr>
          <w:rFonts w:ascii="Arial" w:hAnsi="Arial" w:cs="Arial"/>
        </w:rPr>
        <w:t>Zvi</w:t>
      </w:r>
      <w:proofErr w:type="spellEnd"/>
      <w:r w:rsidRPr="005E6F5E">
        <w:rPr>
          <w:rFonts w:ascii="Arial" w:hAnsi="Arial" w:cs="Arial"/>
        </w:rPr>
        <w:t xml:space="preserve"> Ziegler, who is being honored by Westch</w:t>
      </w:r>
      <w:r w:rsidRPr="005E6F5E">
        <w:rPr>
          <w:rFonts w:ascii="Arial" w:hAnsi="Arial" w:cs="Arial"/>
        </w:rPr>
        <w:t xml:space="preserve">ester Day School upon his retirement after forty years as a teacher and administrator there.  Former students who would like to send greetings to Rabbi Ziegler are invited to write to ziegler@etzion.org.il. </w:t>
      </w:r>
      <w:proofErr w:type="spellStart"/>
      <w:r w:rsidRPr="005E6F5E">
        <w:rPr>
          <w:rFonts w:ascii="Arial" w:hAnsi="Arial" w:cs="Arial"/>
        </w:rPr>
        <w:t>Yasher</w:t>
      </w:r>
      <w:proofErr w:type="spellEnd"/>
      <w:r w:rsidRPr="005E6F5E">
        <w:rPr>
          <w:rFonts w:ascii="Arial" w:hAnsi="Arial" w:cs="Arial"/>
        </w:rPr>
        <w:t xml:space="preserve"> </w:t>
      </w:r>
      <w:proofErr w:type="spellStart"/>
      <w:r w:rsidRPr="005E6F5E">
        <w:rPr>
          <w:rFonts w:ascii="Arial" w:hAnsi="Arial" w:cs="Arial"/>
        </w:rPr>
        <w:t>koach</w:t>
      </w:r>
      <w:proofErr w:type="spellEnd"/>
      <w:r w:rsidRPr="005E6F5E">
        <w:rPr>
          <w:rFonts w:ascii="Arial" w:hAnsi="Arial" w:cs="Arial"/>
        </w:rPr>
        <w:t xml:space="preserve"> and thank you from all your students</w:t>
      </w:r>
      <w:r w:rsidRPr="005E6F5E">
        <w:rPr>
          <w:rFonts w:ascii="Arial" w:hAnsi="Arial" w:cs="Arial"/>
        </w:rPr>
        <w:t>!</w:t>
      </w:r>
    </w:p>
    <w:p w:rsidR="00000000" w:rsidRPr="005E6F5E" w:rsidRDefault="005E6F5E">
      <w:pPr>
        <w:jc w:val="center"/>
        <w:rPr>
          <w:rFonts w:ascii="Arial" w:hAnsi="Arial" w:cs="Arial"/>
        </w:rPr>
      </w:pPr>
      <w:r w:rsidRPr="005E6F5E">
        <w:rPr>
          <w:rFonts w:ascii="Arial" w:hAnsi="Arial" w:cs="Arial"/>
        </w:rPr>
        <w:t>*******************************************************</w:t>
      </w:r>
    </w:p>
    <w:p w:rsidR="00000000" w:rsidRPr="005E6F5E" w:rsidRDefault="005E6F5E">
      <w:pPr>
        <w:jc w:val="center"/>
        <w:rPr>
          <w:rFonts w:ascii="Arial" w:hAnsi="Arial" w:cs="Arial"/>
        </w:rPr>
      </w:pPr>
    </w:p>
    <w:p w:rsidR="00000000" w:rsidRPr="005E6F5E" w:rsidRDefault="005E6F5E">
      <w:pPr>
        <w:jc w:val="center"/>
        <w:rPr>
          <w:rFonts w:ascii="Arial" w:hAnsi="Arial" w:cs="Arial"/>
        </w:rPr>
      </w:pPr>
      <w:r w:rsidRPr="005E6F5E">
        <w:rPr>
          <w:rFonts w:ascii="Arial" w:hAnsi="Arial" w:cs="Arial"/>
        </w:rPr>
        <w:t>PARASHAT MISHPATIM</w:t>
      </w:r>
    </w:p>
    <w:p w:rsidR="00000000" w:rsidRPr="005E6F5E" w:rsidRDefault="005E6F5E">
      <w:pPr>
        <w:jc w:val="center"/>
        <w:rPr>
          <w:rFonts w:ascii="Arial" w:hAnsi="Arial" w:cs="Arial"/>
        </w:rPr>
      </w:pPr>
      <w:r w:rsidRPr="005E6F5E">
        <w:rPr>
          <w:rFonts w:ascii="Arial" w:hAnsi="Arial" w:cs="Arial"/>
        </w:rPr>
        <w:t xml:space="preserve">SICHA OF </w:t>
      </w:r>
      <w:r w:rsidRPr="005E6F5E">
        <w:rPr>
          <w:rFonts w:ascii="Arial" w:hAnsi="Arial" w:cs="Arial"/>
          <w:caps/>
        </w:rPr>
        <w:t>HaRav AHARON LICHTENSTEIN</w:t>
      </w:r>
      <w:r w:rsidRPr="005E6F5E">
        <w:rPr>
          <w:rFonts w:ascii="Arial" w:hAnsi="Arial" w:cs="Arial"/>
        </w:rPr>
        <w:t xml:space="preserve"> SHLIT"A</w:t>
      </w:r>
    </w:p>
    <w:p w:rsidR="00000000" w:rsidRPr="005E6F5E" w:rsidRDefault="005E6F5E">
      <w:pPr>
        <w:jc w:val="center"/>
        <w:rPr>
          <w:rFonts w:ascii="Arial" w:hAnsi="Arial" w:cs="Arial"/>
        </w:rPr>
      </w:pPr>
    </w:p>
    <w:p w:rsidR="00000000" w:rsidRPr="005E6F5E" w:rsidRDefault="005E6F5E">
      <w:pPr>
        <w:pStyle w:val="2"/>
        <w:spacing w:after="0"/>
        <w:jc w:val="center"/>
        <w:rPr>
          <w:rFonts w:ascii="Arial" w:hAnsi="Arial" w:cs="Arial"/>
          <w:sz w:val="24"/>
          <w:szCs w:val="24"/>
        </w:rPr>
      </w:pPr>
      <w:r w:rsidRPr="005E6F5E">
        <w:rPr>
          <w:rFonts w:ascii="Arial" w:hAnsi="Arial" w:cs="Arial"/>
          <w:sz w:val="24"/>
          <w:szCs w:val="24"/>
        </w:rPr>
        <w:t>A Covenant of Study and Justice</w:t>
      </w:r>
    </w:p>
    <w:p w:rsidR="00946E26" w:rsidRPr="005E6F5E" w:rsidRDefault="00946E26">
      <w:pPr>
        <w:pStyle w:val="2"/>
        <w:spacing w:after="0"/>
        <w:jc w:val="center"/>
        <w:rPr>
          <w:rFonts w:ascii="Arial" w:hAnsi="Arial" w:cs="Arial"/>
          <w:b/>
          <w:bCs/>
          <w:sz w:val="24"/>
          <w:szCs w:val="24"/>
        </w:rPr>
      </w:pPr>
      <w:r w:rsidRPr="005E6F5E">
        <w:rPr>
          <w:rStyle w:val="a6"/>
          <w:rFonts w:ascii="Arial" w:hAnsi="Arial" w:cs="Arial"/>
          <w:b w:val="0"/>
          <w:bCs w:val="0"/>
          <w:sz w:val="24"/>
          <w:szCs w:val="24"/>
        </w:rPr>
        <w:t>(</w:t>
      </w:r>
      <w:proofErr w:type="spellStart"/>
      <w:r w:rsidRPr="005E6F5E">
        <w:rPr>
          <w:rStyle w:val="a6"/>
          <w:rFonts w:ascii="Arial" w:hAnsi="Arial" w:cs="Arial"/>
          <w:b w:val="0"/>
          <w:bCs w:val="0"/>
          <w:sz w:val="24"/>
          <w:szCs w:val="24"/>
        </w:rPr>
        <w:t>Berit</w:t>
      </w:r>
      <w:proofErr w:type="spellEnd"/>
      <w:r w:rsidRPr="005E6F5E">
        <w:rPr>
          <w:rStyle w:val="a6"/>
          <w:rFonts w:ascii="Arial" w:hAnsi="Arial" w:cs="Arial"/>
          <w:b w:val="0"/>
          <w:bCs w:val="0"/>
          <w:sz w:val="24"/>
          <w:szCs w:val="24"/>
        </w:rPr>
        <w:t xml:space="preserve"> Ha-</w:t>
      </w:r>
      <w:proofErr w:type="spellStart"/>
      <w:r w:rsidRPr="005E6F5E">
        <w:rPr>
          <w:rStyle w:val="a6"/>
          <w:rFonts w:ascii="Arial" w:hAnsi="Arial" w:cs="Arial"/>
          <w:b w:val="0"/>
          <w:bCs w:val="0"/>
          <w:sz w:val="24"/>
          <w:szCs w:val="24"/>
        </w:rPr>
        <w:t>agganot</w:t>
      </w:r>
      <w:proofErr w:type="spellEnd"/>
      <w:r w:rsidRPr="005E6F5E">
        <w:rPr>
          <w:rFonts w:ascii="Arial" w:hAnsi="Arial" w:cs="Arial"/>
          <w:b/>
          <w:bCs/>
          <w:sz w:val="24"/>
          <w:szCs w:val="24"/>
        </w:rPr>
        <w:t>)</w:t>
      </w:r>
      <w:bookmarkStart w:id="0" w:name="_GoBack"/>
      <w:bookmarkEnd w:id="0"/>
    </w:p>
    <w:p w:rsidR="00000000" w:rsidRPr="005E6F5E" w:rsidRDefault="005E6F5E">
      <w:pPr>
        <w:pStyle w:val="2"/>
        <w:spacing w:after="0"/>
        <w:jc w:val="center"/>
        <w:rPr>
          <w:rFonts w:ascii="Arial" w:hAnsi="Arial" w:cs="Arial"/>
          <w:sz w:val="24"/>
          <w:szCs w:val="24"/>
        </w:rPr>
      </w:pPr>
      <w:r w:rsidRPr="005E6F5E">
        <w:rPr>
          <w:rFonts w:ascii="Arial" w:hAnsi="Arial" w:cs="Arial"/>
          <w:sz w:val="24"/>
          <w:szCs w:val="24"/>
        </w:rPr>
        <w:t xml:space="preserve">Adapted by </w:t>
      </w:r>
      <w:proofErr w:type="spellStart"/>
      <w:r w:rsidRPr="005E6F5E">
        <w:rPr>
          <w:rFonts w:ascii="Arial" w:hAnsi="Arial" w:cs="Arial"/>
          <w:sz w:val="24"/>
          <w:szCs w:val="24"/>
        </w:rPr>
        <w:t>Dov</w:t>
      </w:r>
      <w:proofErr w:type="spellEnd"/>
      <w:r w:rsidRPr="005E6F5E">
        <w:rPr>
          <w:rFonts w:ascii="Arial" w:hAnsi="Arial" w:cs="Arial"/>
          <w:sz w:val="24"/>
          <w:szCs w:val="24"/>
        </w:rPr>
        <w:t xml:space="preserve"> </w:t>
      </w:r>
      <w:proofErr w:type="spellStart"/>
      <w:r w:rsidRPr="005E6F5E">
        <w:rPr>
          <w:rFonts w:ascii="Arial" w:hAnsi="Arial" w:cs="Arial"/>
          <w:sz w:val="24"/>
          <w:szCs w:val="24"/>
        </w:rPr>
        <w:t>Karoll</w:t>
      </w:r>
      <w:proofErr w:type="spellEnd"/>
    </w:p>
    <w:p w:rsidR="00000000" w:rsidRPr="005E6F5E" w:rsidRDefault="005E6F5E">
      <w:pPr>
        <w:jc w:val="both"/>
        <w:rPr>
          <w:rFonts w:ascii="Arial" w:hAnsi="Arial" w:cs="Arial"/>
        </w:rPr>
      </w:pPr>
    </w:p>
    <w:p w:rsidR="00000000" w:rsidRPr="005E6F5E" w:rsidRDefault="005E6F5E">
      <w:pPr>
        <w:pStyle w:val="a3"/>
        <w:rPr>
          <w:rFonts w:ascii="Arial" w:hAnsi="Arial" w:cs="Arial"/>
          <w:sz w:val="24"/>
          <w:szCs w:val="24"/>
        </w:rPr>
      </w:pPr>
      <w:r w:rsidRPr="005E6F5E">
        <w:rPr>
          <w:rFonts w:ascii="Arial" w:hAnsi="Arial" w:cs="Arial"/>
          <w:sz w:val="24"/>
          <w:szCs w:val="24"/>
        </w:rPr>
        <w:t>Moshe told the people all that God had said, and all the laws</w:t>
      </w:r>
      <w:r w:rsidRPr="005E6F5E">
        <w:rPr>
          <w:rFonts w:ascii="Arial" w:hAnsi="Arial" w:cs="Arial"/>
          <w:sz w:val="24"/>
          <w:szCs w:val="24"/>
        </w:rPr>
        <w:t xml:space="preserve">, and all the people answered, "All that God has said we will do - </w:t>
      </w:r>
      <w:proofErr w:type="spellStart"/>
      <w:r w:rsidRPr="005E6F5E">
        <w:rPr>
          <w:rFonts w:ascii="Arial" w:hAnsi="Arial" w:cs="Arial"/>
          <w:i/>
          <w:iCs/>
          <w:sz w:val="24"/>
          <w:szCs w:val="24"/>
        </w:rPr>
        <w:t>na'aseh</w:t>
      </w:r>
      <w:proofErr w:type="spellEnd"/>
      <w:r w:rsidRPr="005E6F5E">
        <w:rPr>
          <w:rFonts w:ascii="Arial" w:hAnsi="Arial" w:cs="Arial"/>
          <w:sz w:val="24"/>
          <w:szCs w:val="24"/>
        </w:rPr>
        <w:t xml:space="preserve">."  </w:t>
      </w:r>
    </w:p>
    <w:p w:rsidR="00000000" w:rsidRPr="005E6F5E" w:rsidRDefault="005E6F5E">
      <w:pPr>
        <w:pStyle w:val="a3"/>
        <w:rPr>
          <w:rFonts w:ascii="Arial" w:hAnsi="Arial" w:cs="Arial"/>
          <w:sz w:val="24"/>
          <w:szCs w:val="24"/>
        </w:rPr>
      </w:pPr>
      <w:r w:rsidRPr="005E6F5E">
        <w:rPr>
          <w:rFonts w:ascii="Arial" w:hAnsi="Arial" w:cs="Arial"/>
          <w:sz w:val="24"/>
          <w:szCs w:val="24"/>
        </w:rPr>
        <w:t>Moshe wrote all the words of God, arose in the morning and built an altar under the mountain, and built twelve pillars for the twelve tribes of Israel... And Moshe took half the</w:t>
      </w:r>
      <w:r w:rsidRPr="005E6F5E">
        <w:rPr>
          <w:rFonts w:ascii="Arial" w:hAnsi="Arial" w:cs="Arial"/>
          <w:sz w:val="24"/>
          <w:szCs w:val="24"/>
        </w:rPr>
        <w:t xml:space="preserve"> blood and placed it on the basins, and sprinkled half the blood on the altar. He took the book of the covenant and read it in the ears of the people, and they said, "All that God has said, we will do and we will hear, </w:t>
      </w:r>
      <w:proofErr w:type="spellStart"/>
      <w:r w:rsidRPr="005E6F5E">
        <w:rPr>
          <w:rFonts w:ascii="Arial" w:hAnsi="Arial" w:cs="Arial"/>
          <w:i/>
          <w:iCs/>
          <w:sz w:val="24"/>
          <w:szCs w:val="24"/>
        </w:rPr>
        <w:t>na'aseh</w:t>
      </w:r>
      <w:proofErr w:type="spellEnd"/>
      <w:r w:rsidRPr="005E6F5E">
        <w:rPr>
          <w:rFonts w:ascii="Arial" w:hAnsi="Arial" w:cs="Arial"/>
          <w:i/>
          <w:iCs/>
          <w:sz w:val="24"/>
          <w:szCs w:val="24"/>
        </w:rPr>
        <w:t xml:space="preserve"> </w:t>
      </w:r>
      <w:proofErr w:type="spellStart"/>
      <w:r w:rsidRPr="005E6F5E">
        <w:rPr>
          <w:rFonts w:ascii="Arial" w:hAnsi="Arial" w:cs="Arial"/>
          <w:i/>
          <w:iCs/>
          <w:sz w:val="24"/>
          <w:szCs w:val="24"/>
        </w:rPr>
        <w:t>ve-nishma</w:t>
      </w:r>
      <w:proofErr w:type="spellEnd"/>
      <w:r w:rsidRPr="005E6F5E">
        <w:rPr>
          <w:rFonts w:ascii="Arial" w:hAnsi="Arial" w:cs="Arial"/>
          <w:sz w:val="24"/>
          <w:szCs w:val="24"/>
        </w:rPr>
        <w:t xml:space="preserve">." </w:t>
      </w:r>
    </w:p>
    <w:p w:rsidR="00000000" w:rsidRPr="005E6F5E" w:rsidRDefault="005E6F5E">
      <w:pPr>
        <w:pStyle w:val="a3"/>
        <w:rPr>
          <w:rFonts w:ascii="Arial" w:hAnsi="Arial" w:cs="Arial"/>
          <w:sz w:val="24"/>
          <w:szCs w:val="24"/>
        </w:rPr>
      </w:pPr>
      <w:r w:rsidRPr="005E6F5E">
        <w:rPr>
          <w:rFonts w:ascii="Arial" w:hAnsi="Arial" w:cs="Arial"/>
          <w:sz w:val="24"/>
          <w:szCs w:val="24"/>
        </w:rPr>
        <w:t>Moshe took the b</w:t>
      </w:r>
      <w:r w:rsidRPr="005E6F5E">
        <w:rPr>
          <w:rFonts w:ascii="Arial" w:hAnsi="Arial" w:cs="Arial"/>
          <w:sz w:val="24"/>
          <w:szCs w:val="24"/>
        </w:rPr>
        <w:t>lood and sprinkled it on the people, and he said, "This is the blood of the covenant which God has made with you for all these things." (</w:t>
      </w:r>
      <w:proofErr w:type="spellStart"/>
      <w:r w:rsidRPr="005E6F5E">
        <w:rPr>
          <w:rFonts w:ascii="Arial" w:hAnsi="Arial" w:cs="Arial"/>
          <w:sz w:val="24"/>
          <w:szCs w:val="24"/>
        </w:rPr>
        <w:t>Shemot</w:t>
      </w:r>
      <w:proofErr w:type="spellEnd"/>
      <w:r w:rsidRPr="005E6F5E">
        <w:rPr>
          <w:rFonts w:ascii="Arial" w:hAnsi="Arial" w:cs="Arial"/>
          <w:sz w:val="24"/>
          <w:szCs w:val="24"/>
        </w:rPr>
        <w:t xml:space="preserve"> 24:3-8)</w:t>
      </w:r>
    </w:p>
    <w:p w:rsidR="00000000" w:rsidRPr="005E6F5E" w:rsidRDefault="005E6F5E">
      <w:pPr>
        <w:pStyle w:val="a3"/>
        <w:rPr>
          <w:rFonts w:ascii="Arial" w:hAnsi="Arial" w:cs="Arial"/>
          <w:sz w:val="24"/>
          <w:szCs w:val="24"/>
        </w:rPr>
      </w:pPr>
    </w:p>
    <w:p w:rsidR="00000000" w:rsidRPr="005E6F5E" w:rsidRDefault="005E6F5E">
      <w:pPr>
        <w:jc w:val="both"/>
        <w:rPr>
          <w:rFonts w:ascii="Arial" w:hAnsi="Arial" w:cs="Arial"/>
        </w:rPr>
      </w:pPr>
      <w:r w:rsidRPr="005E6F5E">
        <w:rPr>
          <w:rFonts w:ascii="Arial" w:hAnsi="Arial" w:cs="Arial"/>
        </w:rPr>
        <w:tab/>
        <w:t xml:space="preserve">When does this event take place?  </w:t>
      </w:r>
      <w:proofErr w:type="spellStart"/>
      <w:r w:rsidRPr="005E6F5E">
        <w:rPr>
          <w:rFonts w:ascii="Arial" w:hAnsi="Arial" w:cs="Arial"/>
        </w:rPr>
        <w:t>Rashi</w:t>
      </w:r>
      <w:proofErr w:type="spellEnd"/>
      <w:r w:rsidRPr="005E6F5E">
        <w:rPr>
          <w:rFonts w:ascii="Arial" w:hAnsi="Arial" w:cs="Arial"/>
        </w:rPr>
        <w:t xml:space="preserve"> (24:1, </w:t>
      </w:r>
      <w:proofErr w:type="spellStart"/>
      <w:r w:rsidRPr="005E6F5E">
        <w:rPr>
          <w:rFonts w:ascii="Arial" w:hAnsi="Arial" w:cs="Arial"/>
        </w:rPr>
        <w:t>s.v</w:t>
      </w:r>
      <w:proofErr w:type="spellEnd"/>
      <w:r w:rsidRPr="005E6F5E">
        <w:rPr>
          <w:rFonts w:ascii="Arial" w:hAnsi="Arial" w:cs="Arial"/>
        </w:rPr>
        <w:t xml:space="preserve">. </w:t>
      </w:r>
      <w:proofErr w:type="spellStart"/>
      <w:r w:rsidRPr="005E6F5E">
        <w:rPr>
          <w:rFonts w:ascii="Arial" w:hAnsi="Arial" w:cs="Arial"/>
          <w:i/>
          <w:iCs/>
        </w:rPr>
        <w:t>ve</w:t>
      </w:r>
      <w:proofErr w:type="spellEnd"/>
      <w:r w:rsidRPr="005E6F5E">
        <w:rPr>
          <w:rFonts w:ascii="Arial" w:hAnsi="Arial" w:cs="Arial"/>
          <w:i/>
          <w:iCs/>
        </w:rPr>
        <w:t>-el</w:t>
      </w:r>
      <w:r w:rsidRPr="005E6F5E">
        <w:rPr>
          <w:rFonts w:ascii="Arial" w:hAnsi="Arial" w:cs="Arial"/>
        </w:rPr>
        <w:t>) explains that it took place before the reve</w:t>
      </w:r>
      <w:r w:rsidRPr="005E6F5E">
        <w:rPr>
          <w:rFonts w:ascii="Arial" w:hAnsi="Arial" w:cs="Arial"/>
        </w:rPr>
        <w:t xml:space="preserve">lation at Sinai, on the fourth of Sivan.  This assertion by </w:t>
      </w:r>
      <w:proofErr w:type="spellStart"/>
      <w:r w:rsidRPr="005E6F5E">
        <w:rPr>
          <w:rFonts w:ascii="Arial" w:hAnsi="Arial" w:cs="Arial"/>
        </w:rPr>
        <w:t>Rashi</w:t>
      </w:r>
      <w:proofErr w:type="spellEnd"/>
      <w:r w:rsidRPr="005E6F5E">
        <w:rPr>
          <w:rFonts w:ascii="Arial" w:hAnsi="Arial" w:cs="Arial"/>
        </w:rPr>
        <w:t xml:space="preserve"> is predicated on the principle of "</w:t>
      </w:r>
      <w:proofErr w:type="spellStart"/>
      <w:r w:rsidRPr="005E6F5E">
        <w:rPr>
          <w:rFonts w:ascii="Arial" w:hAnsi="Arial" w:cs="Arial"/>
          <w:i/>
          <w:iCs/>
        </w:rPr>
        <w:t>Ein</w:t>
      </w:r>
      <w:proofErr w:type="spellEnd"/>
      <w:r w:rsidRPr="005E6F5E">
        <w:rPr>
          <w:rFonts w:ascii="Arial" w:hAnsi="Arial" w:cs="Arial"/>
          <w:i/>
          <w:iCs/>
        </w:rPr>
        <w:t xml:space="preserve"> </w:t>
      </w:r>
      <w:proofErr w:type="spellStart"/>
      <w:r w:rsidRPr="005E6F5E">
        <w:rPr>
          <w:rFonts w:ascii="Arial" w:hAnsi="Arial" w:cs="Arial"/>
          <w:i/>
          <w:iCs/>
        </w:rPr>
        <w:t>mukdam</w:t>
      </w:r>
      <w:proofErr w:type="spellEnd"/>
      <w:r w:rsidRPr="005E6F5E">
        <w:rPr>
          <w:rFonts w:ascii="Arial" w:hAnsi="Arial" w:cs="Arial"/>
          <w:i/>
          <w:iCs/>
        </w:rPr>
        <w:t xml:space="preserve"> u-</w:t>
      </w:r>
      <w:proofErr w:type="spellStart"/>
      <w:r w:rsidRPr="005E6F5E">
        <w:rPr>
          <w:rFonts w:ascii="Arial" w:hAnsi="Arial" w:cs="Arial"/>
          <w:i/>
          <w:iCs/>
        </w:rPr>
        <w:t>me'uchar</w:t>
      </w:r>
      <w:proofErr w:type="spellEnd"/>
      <w:r w:rsidRPr="005E6F5E">
        <w:rPr>
          <w:rFonts w:ascii="Arial" w:hAnsi="Arial" w:cs="Arial"/>
          <w:i/>
          <w:iCs/>
        </w:rPr>
        <w:t xml:space="preserve"> </w:t>
      </w:r>
      <w:proofErr w:type="spellStart"/>
      <w:r w:rsidRPr="005E6F5E">
        <w:rPr>
          <w:rFonts w:ascii="Arial" w:hAnsi="Arial" w:cs="Arial"/>
          <w:i/>
          <w:iCs/>
        </w:rPr>
        <w:t>ba</w:t>
      </w:r>
      <w:proofErr w:type="spellEnd"/>
      <w:r w:rsidRPr="005E6F5E">
        <w:rPr>
          <w:rFonts w:ascii="Arial" w:hAnsi="Arial" w:cs="Arial"/>
          <w:i/>
          <w:iCs/>
        </w:rPr>
        <w:t>-Torah</w:t>
      </w:r>
      <w:r w:rsidRPr="005E6F5E">
        <w:rPr>
          <w:rFonts w:ascii="Arial" w:hAnsi="Arial" w:cs="Arial"/>
        </w:rPr>
        <w:t xml:space="preserve">," that the Torah does not necessarily present narrative in chronological order.  But even granting that, one still needs to </w:t>
      </w:r>
      <w:r w:rsidRPr="005E6F5E">
        <w:rPr>
          <w:rFonts w:ascii="Arial" w:hAnsi="Arial" w:cs="Arial"/>
        </w:rPr>
        <w:t>ask why the Torah presents the story out of its chronological place, and what lesson it teaches by placing this episode here.</w:t>
      </w:r>
    </w:p>
    <w:p w:rsidR="00000000" w:rsidRPr="005E6F5E" w:rsidRDefault="005E6F5E">
      <w:pPr>
        <w:ind w:firstLine="720"/>
        <w:jc w:val="both"/>
        <w:rPr>
          <w:rFonts w:ascii="Arial" w:hAnsi="Arial" w:cs="Arial"/>
        </w:rPr>
      </w:pPr>
    </w:p>
    <w:p w:rsidR="00000000" w:rsidRPr="005E6F5E" w:rsidRDefault="005E6F5E">
      <w:pPr>
        <w:ind w:firstLine="720"/>
        <w:jc w:val="both"/>
        <w:rPr>
          <w:rFonts w:ascii="Arial" w:hAnsi="Arial" w:cs="Arial"/>
        </w:rPr>
      </w:pPr>
      <w:proofErr w:type="spellStart"/>
      <w:r w:rsidRPr="005E6F5E">
        <w:rPr>
          <w:rFonts w:ascii="Arial" w:hAnsi="Arial" w:cs="Arial"/>
        </w:rPr>
        <w:t>Ramban</w:t>
      </w:r>
      <w:proofErr w:type="spellEnd"/>
      <w:r w:rsidRPr="005E6F5E">
        <w:rPr>
          <w:rFonts w:ascii="Arial" w:hAnsi="Arial" w:cs="Arial"/>
        </w:rPr>
        <w:t xml:space="preserve"> (24:1, </w:t>
      </w:r>
      <w:proofErr w:type="spellStart"/>
      <w:r w:rsidRPr="005E6F5E">
        <w:rPr>
          <w:rFonts w:ascii="Arial" w:hAnsi="Arial" w:cs="Arial"/>
        </w:rPr>
        <w:t>s.v</w:t>
      </w:r>
      <w:proofErr w:type="spellEnd"/>
      <w:r w:rsidRPr="005E6F5E">
        <w:rPr>
          <w:rFonts w:ascii="Arial" w:hAnsi="Arial" w:cs="Arial"/>
        </w:rPr>
        <w:t xml:space="preserve">. </w:t>
      </w:r>
      <w:proofErr w:type="spellStart"/>
      <w:r w:rsidRPr="005E6F5E">
        <w:rPr>
          <w:rFonts w:ascii="Arial" w:hAnsi="Arial" w:cs="Arial"/>
          <w:i/>
          <w:iCs/>
        </w:rPr>
        <w:t>ve</w:t>
      </w:r>
      <w:proofErr w:type="spellEnd"/>
      <w:r w:rsidRPr="005E6F5E">
        <w:rPr>
          <w:rFonts w:ascii="Arial" w:hAnsi="Arial" w:cs="Arial"/>
          <w:i/>
          <w:iCs/>
        </w:rPr>
        <w:t>-el</w:t>
      </w:r>
      <w:r w:rsidRPr="005E6F5E">
        <w:rPr>
          <w:rFonts w:ascii="Arial" w:hAnsi="Arial" w:cs="Arial"/>
        </w:rPr>
        <w:t xml:space="preserve">) explains that this event took place after the revelation at Sinai described in </w:t>
      </w:r>
      <w:proofErr w:type="spellStart"/>
      <w:r w:rsidRPr="005E6F5E">
        <w:rPr>
          <w:rFonts w:ascii="Arial" w:hAnsi="Arial" w:cs="Arial"/>
          <w:i/>
          <w:iCs/>
        </w:rPr>
        <w:t>Parashat</w:t>
      </w:r>
      <w:proofErr w:type="spellEnd"/>
      <w:r w:rsidRPr="005E6F5E">
        <w:rPr>
          <w:rFonts w:ascii="Arial" w:hAnsi="Arial" w:cs="Arial"/>
          <w:i/>
          <w:iCs/>
        </w:rPr>
        <w:t xml:space="preserve"> Yitro</w:t>
      </w:r>
      <w:r w:rsidRPr="005E6F5E">
        <w:rPr>
          <w:rFonts w:ascii="Arial" w:hAnsi="Arial" w:cs="Arial"/>
        </w:rPr>
        <w:t xml:space="preserve">, and after Moshe taught the people </w:t>
      </w:r>
      <w:proofErr w:type="spellStart"/>
      <w:r w:rsidRPr="005E6F5E">
        <w:rPr>
          <w:rFonts w:ascii="Arial" w:hAnsi="Arial" w:cs="Arial"/>
          <w:i/>
          <w:iCs/>
        </w:rPr>
        <w:t>Parashat</w:t>
      </w:r>
      <w:proofErr w:type="spellEnd"/>
      <w:r w:rsidRPr="005E6F5E">
        <w:rPr>
          <w:rFonts w:ascii="Arial" w:hAnsi="Arial" w:cs="Arial"/>
          <w:i/>
          <w:iCs/>
        </w:rPr>
        <w:t xml:space="preserve"> </w:t>
      </w:r>
      <w:proofErr w:type="spellStart"/>
      <w:r w:rsidRPr="005E6F5E">
        <w:rPr>
          <w:rFonts w:ascii="Arial" w:hAnsi="Arial" w:cs="Arial"/>
          <w:i/>
          <w:iCs/>
        </w:rPr>
        <w:t>Mishpatim</w:t>
      </w:r>
      <w:proofErr w:type="spellEnd"/>
      <w:r w:rsidRPr="005E6F5E">
        <w:rPr>
          <w:rFonts w:ascii="Arial" w:hAnsi="Arial" w:cs="Arial"/>
        </w:rPr>
        <w:t xml:space="preserve">.  The covenant was made over </w:t>
      </w:r>
      <w:proofErr w:type="spellStart"/>
      <w:r w:rsidRPr="005E6F5E">
        <w:rPr>
          <w:rFonts w:ascii="Arial" w:hAnsi="Arial" w:cs="Arial"/>
          <w:i/>
          <w:iCs/>
        </w:rPr>
        <w:t>Parashat</w:t>
      </w:r>
      <w:proofErr w:type="spellEnd"/>
      <w:r w:rsidRPr="005E6F5E">
        <w:rPr>
          <w:rFonts w:ascii="Arial" w:hAnsi="Arial" w:cs="Arial"/>
          <w:i/>
          <w:iCs/>
        </w:rPr>
        <w:t xml:space="preserve"> </w:t>
      </w:r>
      <w:proofErr w:type="spellStart"/>
      <w:r w:rsidRPr="005E6F5E">
        <w:rPr>
          <w:rFonts w:ascii="Arial" w:hAnsi="Arial" w:cs="Arial"/>
          <w:i/>
          <w:iCs/>
        </w:rPr>
        <w:t>Mishpatim</w:t>
      </w:r>
      <w:proofErr w:type="spellEnd"/>
      <w:r w:rsidRPr="005E6F5E">
        <w:rPr>
          <w:rFonts w:ascii="Arial" w:hAnsi="Arial" w:cs="Arial"/>
        </w:rPr>
        <w:t xml:space="preserve"> as well as all that had preceded it.</w:t>
      </w:r>
    </w:p>
    <w:p w:rsidR="00000000" w:rsidRPr="005E6F5E" w:rsidRDefault="005E6F5E">
      <w:pPr>
        <w:ind w:firstLine="720"/>
        <w:jc w:val="both"/>
        <w:rPr>
          <w:rFonts w:ascii="Arial" w:hAnsi="Arial" w:cs="Arial"/>
        </w:rPr>
      </w:pPr>
    </w:p>
    <w:p w:rsidR="00000000" w:rsidRPr="005E6F5E" w:rsidRDefault="005E6F5E">
      <w:pPr>
        <w:ind w:firstLine="720"/>
        <w:jc w:val="both"/>
        <w:rPr>
          <w:rFonts w:ascii="Arial" w:hAnsi="Arial" w:cs="Arial"/>
        </w:rPr>
      </w:pPr>
      <w:r w:rsidRPr="005E6F5E">
        <w:rPr>
          <w:rFonts w:ascii="Arial" w:hAnsi="Arial" w:cs="Arial"/>
        </w:rPr>
        <w:lastRenderedPageBreak/>
        <w:t xml:space="preserve">Why is this ceremony separated from the revelation at Sinai and the Ten Commandments?  The </w:t>
      </w:r>
      <w:proofErr w:type="spellStart"/>
      <w:r w:rsidRPr="005E6F5E">
        <w:rPr>
          <w:rFonts w:ascii="Arial" w:hAnsi="Arial" w:cs="Arial"/>
        </w:rPr>
        <w:t>Rambam</w:t>
      </w:r>
      <w:proofErr w:type="spellEnd"/>
      <w:r w:rsidRPr="005E6F5E">
        <w:rPr>
          <w:rFonts w:ascii="Arial" w:hAnsi="Arial" w:cs="Arial"/>
        </w:rPr>
        <w:t xml:space="preserve"> (</w:t>
      </w:r>
      <w:proofErr w:type="spellStart"/>
      <w:r w:rsidRPr="005E6F5E">
        <w:rPr>
          <w:rFonts w:ascii="Arial" w:hAnsi="Arial" w:cs="Arial"/>
          <w:i/>
          <w:iCs/>
        </w:rPr>
        <w:t>Hilkhot</w:t>
      </w:r>
      <w:proofErr w:type="spellEnd"/>
      <w:r w:rsidRPr="005E6F5E">
        <w:rPr>
          <w:rFonts w:ascii="Arial" w:hAnsi="Arial" w:cs="Arial"/>
          <w:i/>
          <w:iCs/>
        </w:rPr>
        <w:t xml:space="preserve"> </w:t>
      </w:r>
      <w:proofErr w:type="spellStart"/>
      <w:r w:rsidRPr="005E6F5E">
        <w:rPr>
          <w:rFonts w:ascii="Arial" w:hAnsi="Arial" w:cs="Arial"/>
          <w:i/>
          <w:iCs/>
        </w:rPr>
        <w:t>Issurei</w:t>
      </w:r>
      <w:proofErr w:type="spellEnd"/>
      <w:r w:rsidRPr="005E6F5E">
        <w:rPr>
          <w:rFonts w:ascii="Arial" w:hAnsi="Arial" w:cs="Arial"/>
          <w:i/>
          <w:iCs/>
        </w:rPr>
        <w:t xml:space="preserve"> </w:t>
      </w:r>
      <w:proofErr w:type="spellStart"/>
      <w:r w:rsidRPr="005E6F5E">
        <w:rPr>
          <w:rFonts w:ascii="Arial" w:hAnsi="Arial" w:cs="Arial"/>
          <w:i/>
          <w:iCs/>
        </w:rPr>
        <w:t>Bi'a</w:t>
      </w:r>
      <w:proofErr w:type="spellEnd"/>
      <w:r w:rsidRPr="005E6F5E">
        <w:rPr>
          <w:rFonts w:ascii="Arial" w:hAnsi="Arial" w:cs="Arial"/>
          <w:i/>
          <w:iCs/>
        </w:rPr>
        <w:t xml:space="preserve"> </w:t>
      </w:r>
      <w:r w:rsidRPr="005E6F5E">
        <w:rPr>
          <w:rFonts w:ascii="Arial" w:hAnsi="Arial" w:cs="Arial"/>
        </w:rPr>
        <w:t xml:space="preserve">13:1-3) cites the process of entering the covenant described in the book of </w:t>
      </w:r>
      <w:proofErr w:type="spellStart"/>
      <w:r w:rsidRPr="005E6F5E">
        <w:rPr>
          <w:rFonts w:ascii="Arial" w:hAnsi="Arial" w:cs="Arial"/>
          <w:i/>
          <w:iCs/>
        </w:rPr>
        <w:t>Shemot</w:t>
      </w:r>
      <w:proofErr w:type="spellEnd"/>
      <w:r w:rsidRPr="005E6F5E">
        <w:rPr>
          <w:rFonts w:ascii="Arial" w:hAnsi="Arial" w:cs="Arial"/>
          <w:i/>
          <w:iCs/>
        </w:rPr>
        <w:t xml:space="preserve"> </w:t>
      </w:r>
      <w:r w:rsidRPr="005E6F5E">
        <w:rPr>
          <w:rFonts w:ascii="Arial" w:hAnsi="Arial" w:cs="Arial"/>
        </w:rPr>
        <w:t xml:space="preserve">as the prototype for the conversion process throughout the generations.  It involved three steps: </w:t>
      </w:r>
      <w:proofErr w:type="spellStart"/>
      <w:r w:rsidRPr="005E6F5E">
        <w:rPr>
          <w:rFonts w:ascii="Arial" w:hAnsi="Arial" w:cs="Arial"/>
        </w:rPr>
        <w:t>berit</w:t>
      </w:r>
      <w:proofErr w:type="spellEnd"/>
      <w:r w:rsidRPr="005E6F5E">
        <w:rPr>
          <w:rFonts w:ascii="Arial" w:hAnsi="Arial" w:cs="Arial"/>
        </w:rPr>
        <w:t xml:space="preserve"> </w:t>
      </w:r>
      <w:proofErr w:type="spellStart"/>
      <w:r w:rsidRPr="005E6F5E">
        <w:rPr>
          <w:rFonts w:ascii="Arial" w:hAnsi="Arial" w:cs="Arial"/>
          <w:i/>
          <w:iCs/>
        </w:rPr>
        <w:t>mila</w:t>
      </w:r>
      <w:proofErr w:type="spellEnd"/>
      <w:r w:rsidRPr="005E6F5E">
        <w:rPr>
          <w:rFonts w:ascii="Arial" w:hAnsi="Arial" w:cs="Arial"/>
        </w:rPr>
        <w:t xml:space="preserve"> (circumcision), </w:t>
      </w:r>
      <w:proofErr w:type="spellStart"/>
      <w:r w:rsidRPr="005E6F5E">
        <w:rPr>
          <w:rFonts w:ascii="Arial" w:hAnsi="Arial" w:cs="Arial"/>
          <w:i/>
          <w:iCs/>
        </w:rPr>
        <w:t>tevilla</w:t>
      </w:r>
      <w:proofErr w:type="spellEnd"/>
      <w:r w:rsidRPr="005E6F5E">
        <w:rPr>
          <w:rFonts w:ascii="Arial" w:hAnsi="Arial" w:cs="Arial"/>
        </w:rPr>
        <w:t xml:space="preserve"> (immersion in a </w:t>
      </w:r>
      <w:proofErr w:type="spellStart"/>
      <w:r w:rsidRPr="005E6F5E">
        <w:rPr>
          <w:rFonts w:ascii="Arial" w:hAnsi="Arial" w:cs="Arial"/>
        </w:rPr>
        <w:t>mikve</w:t>
      </w:r>
      <w:proofErr w:type="spellEnd"/>
      <w:r w:rsidRPr="005E6F5E">
        <w:rPr>
          <w:rFonts w:ascii="Arial" w:hAnsi="Arial" w:cs="Arial"/>
        </w:rPr>
        <w:t xml:space="preserve"> or ritual bat</w:t>
      </w:r>
      <w:r w:rsidRPr="005E6F5E">
        <w:rPr>
          <w:rFonts w:ascii="Arial" w:hAnsi="Arial" w:cs="Arial"/>
        </w:rPr>
        <w:t xml:space="preserve">h), and </w:t>
      </w:r>
      <w:proofErr w:type="spellStart"/>
      <w:r w:rsidRPr="005E6F5E">
        <w:rPr>
          <w:rFonts w:ascii="Arial" w:hAnsi="Arial" w:cs="Arial"/>
          <w:i/>
          <w:iCs/>
        </w:rPr>
        <w:t>hartza'at</w:t>
      </w:r>
      <w:proofErr w:type="spellEnd"/>
      <w:r w:rsidRPr="005E6F5E">
        <w:rPr>
          <w:rFonts w:ascii="Arial" w:hAnsi="Arial" w:cs="Arial"/>
          <w:i/>
          <w:iCs/>
        </w:rPr>
        <w:t xml:space="preserve"> korban</w:t>
      </w:r>
      <w:r w:rsidRPr="005E6F5E">
        <w:rPr>
          <w:rFonts w:ascii="Arial" w:hAnsi="Arial" w:cs="Arial"/>
        </w:rPr>
        <w:t xml:space="preserve"> (spilling the blood of an offering).  In later generations, these stages would all come together.  Why is the offering delayed until after </w:t>
      </w:r>
      <w:proofErr w:type="spellStart"/>
      <w:r w:rsidRPr="005E6F5E">
        <w:rPr>
          <w:rFonts w:ascii="Arial" w:hAnsi="Arial" w:cs="Arial"/>
          <w:i/>
          <w:iCs/>
        </w:rPr>
        <w:t>Parashat</w:t>
      </w:r>
      <w:proofErr w:type="spellEnd"/>
      <w:r w:rsidRPr="005E6F5E">
        <w:rPr>
          <w:rFonts w:ascii="Arial" w:hAnsi="Arial" w:cs="Arial"/>
          <w:i/>
          <w:iCs/>
        </w:rPr>
        <w:t xml:space="preserve"> </w:t>
      </w:r>
      <w:proofErr w:type="spellStart"/>
      <w:r w:rsidRPr="005E6F5E">
        <w:rPr>
          <w:rFonts w:ascii="Arial" w:hAnsi="Arial" w:cs="Arial"/>
          <w:i/>
          <w:iCs/>
        </w:rPr>
        <w:t>Mishpatim</w:t>
      </w:r>
      <w:proofErr w:type="spellEnd"/>
      <w:r w:rsidRPr="005E6F5E">
        <w:rPr>
          <w:rFonts w:ascii="Arial" w:hAnsi="Arial" w:cs="Arial"/>
        </w:rPr>
        <w:t>?</w:t>
      </w:r>
    </w:p>
    <w:p w:rsidR="00000000" w:rsidRPr="005E6F5E" w:rsidRDefault="005E6F5E">
      <w:pPr>
        <w:ind w:firstLine="720"/>
        <w:jc w:val="both"/>
        <w:rPr>
          <w:rFonts w:ascii="Arial" w:hAnsi="Arial" w:cs="Arial"/>
        </w:rPr>
      </w:pPr>
    </w:p>
    <w:p w:rsidR="00000000" w:rsidRPr="005E6F5E" w:rsidRDefault="005E6F5E">
      <w:pPr>
        <w:ind w:firstLine="720"/>
        <w:jc w:val="both"/>
        <w:rPr>
          <w:rFonts w:ascii="Arial" w:hAnsi="Arial" w:cs="Arial"/>
        </w:rPr>
      </w:pPr>
      <w:r w:rsidRPr="005E6F5E">
        <w:rPr>
          <w:rFonts w:ascii="Arial" w:hAnsi="Arial" w:cs="Arial"/>
        </w:rPr>
        <w:t xml:space="preserve">It would seem that the "conversion" process of the Jewish people could </w:t>
      </w:r>
      <w:r w:rsidRPr="005E6F5E">
        <w:rPr>
          <w:rFonts w:ascii="Arial" w:hAnsi="Arial" w:cs="Arial"/>
        </w:rPr>
        <w:t xml:space="preserve">not be complete until they accepted the laws contained in </w:t>
      </w:r>
      <w:proofErr w:type="spellStart"/>
      <w:r w:rsidRPr="005E6F5E">
        <w:rPr>
          <w:rFonts w:ascii="Arial" w:hAnsi="Arial" w:cs="Arial"/>
          <w:i/>
          <w:iCs/>
        </w:rPr>
        <w:t>Parashat</w:t>
      </w:r>
      <w:proofErr w:type="spellEnd"/>
      <w:r w:rsidRPr="005E6F5E">
        <w:rPr>
          <w:rFonts w:ascii="Arial" w:hAnsi="Arial" w:cs="Arial"/>
          <w:i/>
          <w:iCs/>
        </w:rPr>
        <w:t xml:space="preserve"> </w:t>
      </w:r>
      <w:proofErr w:type="spellStart"/>
      <w:r w:rsidRPr="005E6F5E">
        <w:rPr>
          <w:rFonts w:ascii="Arial" w:hAnsi="Arial" w:cs="Arial"/>
          <w:i/>
          <w:iCs/>
        </w:rPr>
        <w:t>Mishpatim</w:t>
      </w:r>
      <w:proofErr w:type="spellEnd"/>
      <w:r w:rsidRPr="005E6F5E">
        <w:rPr>
          <w:rFonts w:ascii="Arial" w:hAnsi="Arial" w:cs="Arial"/>
        </w:rPr>
        <w:t>.  There are two reasons for this.  First, although the experience of revelation at Sinai was very powerful, it was incomplete from the perspective of Torah study.  There was a nee</w:t>
      </w:r>
      <w:r w:rsidRPr="005E6F5E">
        <w:rPr>
          <w:rFonts w:ascii="Arial" w:hAnsi="Arial" w:cs="Arial"/>
        </w:rPr>
        <w:t xml:space="preserve">d for the incorporation of laws, of </w:t>
      </w:r>
      <w:proofErr w:type="spellStart"/>
      <w:r w:rsidRPr="005E6F5E">
        <w:rPr>
          <w:rFonts w:ascii="Arial" w:hAnsi="Arial" w:cs="Arial"/>
          <w:i/>
          <w:iCs/>
        </w:rPr>
        <w:t>mishpatim</w:t>
      </w:r>
      <w:proofErr w:type="spellEnd"/>
      <w:r w:rsidRPr="005E6F5E">
        <w:rPr>
          <w:rFonts w:ascii="Arial" w:hAnsi="Arial" w:cs="Arial"/>
        </w:rPr>
        <w:t xml:space="preserve">, to the system in order to impart a greater appreciation of the meaning of accepting the Torah.  </w:t>
      </w:r>
      <w:proofErr w:type="spellStart"/>
      <w:r w:rsidRPr="005E6F5E">
        <w:rPr>
          <w:rFonts w:ascii="Arial" w:hAnsi="Arial" w:cs="Arial"/>
          <w:i/>
          <w:iCs/>
        </w:rPr>
        <w:t>Berit</w:t>
      </w:r>
      <w:proofErr w:type="spellEnd"/>
      <w:r w:rsidRPr="005E6F5E">
        <w:rPr>
          <w:rFonts w:ascii="Arial" w:hAnsi="Arial" w:cs="Arial"/>
          <w:i/>
          <w:iCs/>
        </w:rPr>
        <w:t xml:space="preserve"> ha-</w:t>
      </w:r>
      <w:proofErr w:type="spellStart"/>
      <w:r w:rsidRPr="005E6F5E">
        <w:rPr>
          <w:rFonts w:ascii="Arial" w:hAnsi="Arial" w:cs="Arial"/>
          <w:i/>
          <w:iCs/>
        </w:rPr>
        <w:t>agganot</w:t>
      </w:r>
      <w:proofErr w:type="spellEnd"/>
      <w:r w:rsidRPr="005E6F5E">
        <w:rPr>
          <w:rFonts w:ascii="Arial" w:hAnsi="Arial" w:cs="Arial"/>
        </w:rPr>
        <w:t>, the covenant of the bowls, was made only after the Jewish people had been given a chance to int</w:t>
      </w:r>
      <w:r w:rsidRPr="005E6F5E">
        <w:rPr>
          <w:rFonts w:ascii="Arial" w:hAnsi="Arial" w:cs="Arial"/>
        </w:rPr>
        <w:t xml:space="preserve">ernalize the value and content of the </w:t>
      </w:r>
      <w:proofErr w:type="spellStart"/>
      <w:r w:rsidRPr="005E6F5E">
        <w:rPr>
          <w:rFonts w:ascii="Arial" w:hAnsi="Arial" w:cs="Arial"/>
          <w:i/>
          <w:iCs/>
        </w:rPr>
        <w:t>mishpatim</w:t>
      </w:r>
      <w:proofErr w:type="spellEnd"/>
      <w:r w:rsidRPr="005E6F5E">
        <w:rPr>
          <w:rFonts w:ascii="Arial" w:hAnsi="Arial" w:cs="Arial"/>
        </w:rPr>
        <w:t>.</w:t>
      </w:r>
    </w:p>
    <w:p w:rsidR="00000000" w:rsidRPr="005E6F5E" w:rsidRDefault="005E6F5E">
      <w:pPr>
        <w:pStyle w:val="a4"/>
        <w:ind w:firstLine="720"/>
        <w:rPr>
          <w:rFonts w:ascii="Arial" w:hAnsi="Arial" w:cs="Arial"/>
          <w:sz w:val="24"/>
          <w:szCs w:val="24"/>
        </w:rPr>
      </w:pPr>
    </w:p>
    <w:p w:rsidR="00000000" w:rsidRPr="005E6F5E" w:rsidRDefault="005E6F5E">
      <w:pPr>
        <w:pStyle w:val="a4"/>
        <w:ind w:firstLine="720"/>
        <w:rPr>
          <w:rFonts w:ascii="Arial" w:hAnsi="Arial" w:cs="Arial"/>
          <w:sz w:val="24"/>
          <w:szCs w:val="24"/>
        </w:rPr>
      </w:pPr>
      <w:r w:rsidRPr="005E6F5E">
        <w:rPr>
          <w:rFonts w:ascii="Arial" w:hAnsi="Arial" w:cs="Arial"/>
          <w:sz w:val="24"/>
          <w:szCs w:val="24"/>
        </w:rPr>
        <w:t xml:space="preserve">There is a second, related aspect contributed by the addition of </w:t>
      </w:r>
      <w:proofErr w:type="spellStart"/>
      <w:r w:rsidRPr="005E6F5E">
        <w:rPr>
          <w:rFonts w:ascii="Arial" w:hAnsi="Arial" w:cs="Arial"/>
          <w:i/>
          <w:iCs/>
          <w:sz w:val="24"/>
          <w:szCs w:val="24"/>
        </w:rPr>
        <w:t>mishpatim</w:t>
      </w:r>
      <w:proofErr w:type="spellEnd"/>
      <w:r w:rsidRPr="005E6F5E">
        <w:rPr>
          <w:rFonts w:ascii="Arial" w:hAnsi="Arial" w:cs="Arial"/>
          <w:sz w:val="24"/>
          <w:szCs w:val="24"/>
        </w:rPr>
        <w:t xml:space="preserve"> to the covenant.  This week's </w:t>
      </w:r>
      <w:proofErr w:type="spellStart"/>
      <w:r w:rsidRPr="005E6F5E">
        <w:rPr>
          <w:rFonts w:ascii="Arial" w:hAnsi="Arial" w:cs="Arial"/>
          <w:i/>
          <w:iCs/>
          <w:sz w:val="24"/>
          <w:szCs w:val="24"/>
        </w:rPr>
        <w:t>parasha</w:t>
      </w:r>
      <w:proofErr w:type="spellEnd"/>
      <w:r w:rsidRPr="005E6F5E">
        <w:rPr>
          <w:rFonts w:ascii="Arial" w:hAnsi="Arial" w:cs="Arial"/>
          <w:i/>
          <w:iCs/>
          <w:sz w:val="24"/>
          <w:szCs w:val="24"/>
        </w:rPr>
        <w:t xml:space="preserve"> </w:t>
      </w:r>
      <w:r w:rsidRPr="005E6F5E">
        <w:rPr>
          <w:rFonts w:ascii="Arial" w:hAnsi="Arial" w:cs="Arial"/>
          <w:sz w:val="24"/>
          <w:szCs w:val="24"/>
        </w:rPr>
        <w:t xml:space="preserve">begins, "And these are the </w:t>
      </w:r>
      <w:proofErr w:type="spellStart"/>
      <w:r w:rsidRPr="005E6F5E">
        <w:rPr>
          <w:rFonts w:ascii="Arial" w:hAnsi="Arial" w:cs="Arial"/>
          <w:i/>
          <w:iCs/>
          <w:sz w:val="24"/>
          <w:szCs w:val="24"/>
        </w:rPr>
        <w:t>mishpatim</w:t>
      </w:r>
      <w:proofErr w:type="spellEnd"/>
      <w:r w:rsidRPr="005E6F5E">
        <w:rPr>
          <w:rFonts w:ascii="Arial" w:hAnsi="Arial" w:cs="Arial"/>
          <w:sz w:val="24"/>
          <w:szCs w:val="24"/>
        </w:rPr>
        <w:t>, laws, you shall place before them" (24:1).  In this con</w:t>
      </w:r>
      <w:r w:rsidRPr="005E6F5E">
        <w:rPr>
          <w:rFonts w:ascii="Arial" w:hAnsi="Arial" w:cs="Arial"/>
          <w:sz w:val="24"/>
          <w:szCs w:val="24"/>
        </w:rPr>
        <w:t>text, the Midrash (</w:t>
      </w:r>
      <w:proofErr w:type="spellStart"/>
      <w:r w:rsidRPr="005E6F5E">
        <w:rPr>
          <w:rFonts w:ascii="Arial" w:hAnsi="Arial" w:cs="Arial"/>
          <w:i/>
          <w:iCs/>
          <w:sz w:val="24"/>
          <w:szCs w:val="24"/>
        </w:rPr>
        <w:t>Shemot</w:t>
      </w:r>
      <w:proofErr w:type="spellEnd"/>
      <w:r w:rsidRPr="005E6F5E">
        <w:rPr>
          <w:rFonts w:ascii="Arial" w:hAnsi="Arial" w:cs="Arial"/>
          <w:i/>
          <w:iCs/>
          <w:sz w:val="24"/>
          <w:szCs w:val="24"/>
        </w:rPr>
        <w:t xml:space="preserve"> </w:t>
      </w:r>
      <w:proofErr w:type="spellStart"/>
      <w:r w:rsidRPr="005E6F5E">
        <w:rPr>
          <w:rFonts w:ascii="Arial" w:hAnsi="Arial" w:cs="Arial"/>
          <w:i/>
          <w:iCs/>
          <w:sz w:val="24"/>
          <w:szCs w:val="24"/>
        </w:rPr>
        <w:t>Rabba</w:t>
      </w:r>
      <w:proofErr w:type="spellEnd"/>
      <w:r w:rsidRPr="005E6F5E">
        <w:rPr>
          <w:rFonts w:ascii="Arial" w:hAnsi="Arial" w:cs="Arial"/>
          <w:sz w:val="24"/>
          <w:szCs w:val="24"/>
        </w:rPr>
        <w:t xml:space="preserve"> 30:12) then cites the verse, "Yet they [the nations] do not know the </w:t>
      </w:r>
      <w:proofErr w:type="spellStart"/>
      <w:r w:rsidRPr="005E6F5E">
        <w:rPr>
          <w:rFonts w:ascii="Arial" w:hAnsi="Arial" w:cs="Arial"/>
          <w:i/>
          <w:iCs/>
          <w:sz w:val="24"/>
          <w:szCs w:val="24"/>
        </w:rPr>
        <w:t>mishpatim</w:t>
      </w:r>
      <w:proofErr w:type="spellEnd"/>
      <w:r w:rsidRPr="005E6F5E">
        <w:rPr>
          <w:rFonts w:ascii="Arial" w:hAnsi="Arial" w:cs="Arial"/>
          <w:sz w:val="24"/>
          <w:szCs w:val="24"/>
        </w:rPr>
        <w:t>, the laws" (</w:t>
      </w:r>
      <w:proofErr w:type="spellStart"/>
      <w:r w:rsidRPr="005E6F5E">
        <w:rPr>
          <w:rFonts w:ascii="Arial" w:hAnsi="Arial" w:cs="Arial"/>
          <w:i/>
          <w:iCs/>
          <w:sz w:val="24"/>
          <w:szCs w:val="24"/>
        </w:rPr>
        <w:t>Tehillim</w:t>
      </w:r>
      <w:proofErr w:type="spellEnd"/>
      <w:r w:rsidRPr="005E6F5E">
        <w:rPr>
          <w:rFonts w:ascii="Arial" w:hAnsi="Arial" w:cs="Arial"/>
          <w:sz w:val="24"/>
          <w:szCs w:val="24"/>
        </w:rPr>
        <w:t xml:space="preserve"> 147:20).  How can this be?  T</w:t>
      </w:r>
      <w:r w:rsidRPr="005E6F5E">
        <w:rPr>
          <w:rFonts w:ascii="Arial" w:hAnsi="Arial" w:cs="Arial"/>
          <w:sz w:val="24"/>
          <w:szCs w:val="24"/>
        </w:rPr>
        <w:t>he gentiles do have systems of justice!  Yet, as the Torah states at Mara, "He [God] set up laws (</w:t>
      </w:r>
      <w:proofErr w:type="spellStart"/>
      <w:r w:rsidRPr="005E6F5E">
        <w:rPr>
          <w:rFonts w:ascii="Arial" w:hAnsi="Arial" w:cs="Arial"/>
          <w:i/>
          <w:iCs/>
          <w:sz w:val="24"/>
          <w:szCs w:val="24"/>
        </w:rPr>
        <w:t>chok</w:t>
      </w:r>
      <w:proofErr w:type="spellEnd"/>
      <w:r w:rsidRPr="005E6F5E">
        <w:rPr>
          <w:rFonts w:ascii="Arial" w:hAnsi="Arial" w:cs="Arial"/>
          <w:i/>
          <w:iCs/>
          <w:sz w:val="24"/>
          <w:szCs w:val="24"/>
        </w:rPr>
        <w:t xml:space="preserve"> u-</w:t>
      </w:r>
      <w:proofErr w:type="spellStart"/>
      <w:r w:rsidRPr="005E6F5E">
        <w:rPr>
          <w:rFonts w:ascii="Arial" w:hAnsi="Arial" w:cs="Arial"/>
          <w:i/>
          <w:iCs/>
          <w:sz w:val="24"/>
          <w:szCs w:val="24"/>
        </w:rPr>
        <w:t>mishpat</w:t>
      </w:r>
      <w:proofErr w:type="spellEnd"/>
      <w:r w:rsidRPr="005E6F5E">
        <w:rPr>
          <w:rFonts w:ascii="Arial" w:hAnsi="Arial" w:cs="Arial"/>
          <w:sz w:val="24"/>
          <w:szCs w:val="24"/>
        </w:rPr>
        <w:t>) for them there" (</w:t>
      </w:r>
      <w:proofErr w:type="spellStart"/>
      <w:r w:rsidRPr="005E6F5E">
        <w:rPr>
          <w:rFonts w:ascii="Arial" w:hAnsi="Arial" w:cs="Arial"/>
          <w:i/>
          <w:iCs/>
          <w:sz w:val="24"/>
          <w:szCs w:val="24"/>
        </w:rPr>
        <w:t>Shemot</w:t>
      </w:r>
      <w:proofErr w:type="spellEnd"/>
      <w:r w:rsidRPr="005E6F5E">
        <w:rPr>
          <w:rFonts w:ascii="Arial" w:hAnsi="Arial" w:cs="Arial"/>
          <w:sz w:val="24"/>
          <w:szCs w:val="24"/>
        </w:rPr>
        <w:t xml:space="preserve"> 15:25): God is the source of our </w:t>
      </w:r>
      <w:proofErr w:type="spellStart"/>
      <w:r w:rsidRPr="005E6F5E">
        <w:rPr>
          <w:rFonts w:ascii="Arial" w:hAnsi="Arial" w:cs="Arial"/>
          <w:i/>
          <w:iCs/>
          <w:sz w:val="24"/>
          <w:szCs w:val="24"/>
        </w:rPr>
        <w:t>mishpatim</w:t>
      </w:r>
      <w:proofErr w:type="spellEnd"/>
      <w:r w:rsidRPr="005E6F5E">
        <w:rPr>
          <w:rFonts w:ascii="Arial" w:hAnsi="Arial" w:cs="Arial"/>
          <w:sz w:val="24"/>
          <w:szCs w:val="24"/>
        </w:rPr>
        <w:t xml:space="preserve">.  Though the </w:t>
      </w:r>
      <w:proofErr w:type="spellStart"/>
      <w:r w:rsidRPr="005E6F5E">
        <w:rPr>
          <w:rFonts w:ascii="Arial" w:hAnsi="Arial" w:cs="Arial"/>
          <w:i/>
          <w:iCs/>
          <w:sz w:val="24"/>
          <w:szCs w:val="24"/>
        </w:rPr>
        <w:t>mishpatim</w:t>
      </w:r>
      <w:proofErr w:type="spellEnd"/>
      <w:r w:rsidRPr="005E6F5E">
        <w:rPr>
          <w:rFonts w:ascii="Arial" w:hAnsi="Arial" w:cs="Arial"/>
          <w:sz w:val="24"/>
          <w:szCs w:val="24"/>
        </w:rPr>
        <w:t xml:space="preserve"> "merely" regulate social interaction, as in damages </w:t>
      </w:r>
      <w:r w:rsidRPr="005E6F5E">
        <w:rPr>
          <w:rFonts w:ascii="Arial" w:hAnsi="Arial" w:cs="Arial"/>
          <w:sz w:val="24"/>
          <w:szCs w:val="24"/>
        </w:rPr>
        <w:t xml:space="preserve">and torts, they are of divine origin and are part of the covenant. </w:t>
      </w:r>
    </w:p>
    <w:p w:rsidR="00000000" w:rsidRPr="005E6F5E" w:rsidRDefault="005E6F5E">
      <w:pPr>
        <w:ind w:firstLine="720"/>
        <w:jc w:val="both"/>
        <w:rPr>
          <w:rFonts w:ascii="Arial" w:hAnsi="Arial" w:cs="Arial"/>
        </w:rPr>
      </w:pPr>
    </w:p>
    <w:p w:rsidR="00000000" w:rsidRPr="005E6F5E" w:rsidRDefault="005E6F5E">
      <w:pPr>
        <w:ind w:firstLine="720"/>
        <w:jc w:val="both"/>
        <w:rPr>
          <w:rFonts w:ascii="Arial" w:hAnsi="Arial" w:cs="Arial"/>
        </w:rPr>
      </w:pPr>
      <w:r w:rsidRPr="005E6F5E">
        <w:rPr>
          <w:rFonts w:ascii="Arial" w:hAnsi="Arial" w:cs="Arial"/>
        </w:rPr>
        <w:t xml:space="preserve">The two aspects of </w:t>
      </w:r>
      <w:proofErr w:type="spellStart"/>
      <w:r w:rsidRPr="005E6F5E">
        <w:rPr>
          <w:rFonts w:ascii="Arial" w:hAnsi="Arial" w:cs="Arial"/>
          <w:i/>
          <w:iCs/>
        </w:rPr>
        <w:t>mishpatim</w:t>
      </w:r>
      <w:proofErr w:type="spellEnd"/>
      <w:r w:rsidRPr="005E6F5E">
        <w:rPr>
          <w:rFonts w:ascii="Arial" w:hAnsi="Arial" w:cs="Arial"/>
        </w:rPr>
        <w:t xml:space="preserve"> – Torah and justice - need to operate together.  The Midrash (</w:t>
      </w:r>
      <w:proofErr w:type="spellStart"/>
      <w:r w:rsidRPr="005E6F5E">
        <w:rPr>
          <w:rFonts w:ascii="Arial" w:hAnsi="Arial" w:cs="Arial"/>
          <w:i/>
          <w:iCs/>
        </w:rPr>
        <w:t>Shemot</w:t>
      </w:r>
      <w:proofErr w:type="spellEnd"/>
      <w:r w:rsidRPr="005E6F5E">
        <w:rPr>
          <w:rFonts w:ascii="Arial" w:hAnsi="Arial" w:cs="Arial"/>
        </w:rPr>
        <w:t xml:space="preserve"> </w:t>
      </w:r>
      <w:proofErr w:type="spellStart"/>
      <w:r w:rsidRPr="005E6F5E">
        <w:rPr>
          <w:rFonts w:ascii="Arial" w:hAnsi="Arial" w:cs="Arial"/>
          <w:i/>
          <w:iCs/>
        </w:rPr>
        <w:t>Rabba</w:t>
      </w:r>
      <w:proofErr w:type="spellEnd"/>
      <w:r w:rsidRPr="005E6F5E">
        <w:rPr>
          <w:rFonts w:ascii="Arial" w:hAnsi="Arial" w:cs="Arial"/>
        </w:rPr>
        <w:t xml:space="preserve"> 30:13) cites the verse in </w:t>
      </w:r>
      <w:proofErr w:type="spellStart"/>
      <w:r w:rsidRPr="005E6F5E">
        <w:rPr>
          <w:rFonts w:ascii="Arial" w:hAnsi="Arial" w:cs="Arial"/>
          <w:i/>
          <w:iCs/>
        </w:rPr>
        <w:t>Mishlei</w:t>
      </w:r>
      <w:proofErr w:type="spellEnd"/>
      <w:r w:rsidRPr="005E6F5E">
        <w:rPr>
          <w:rFonts w:ascii="Arial" w:hAnsi="Arial" w:cs="Arial"/>
        </w:rPr>
        <w:t xml:space="preserve"> (29:4), "A king will establish the land with </w:t>
      </w:r>
      <w:proofErr w:type="spellStart"/>
      <w:r w:rsidRPr="005E6F5E">
        <w:rPr>
          <w:rFonts w:ascii="Arial" w:hAnsi="Arial" w:cs="Arial"/>
          <w:i/>
          <w:iCs/>
        </w:rPr>
        <w:t>mish</w:t>
      </w:r>
      <w:r w:rsidRPr="005E6F5E">
        <w:rPr>
          <w:rFonts w:ascii="Arial" w:hAnsi="Arial" w:cs="Arial"/>
          <w:i/>
          <w:iCs/>
        </w:rPr>
        <w:t>pat</w:t>
      </w:r>
      <w:proofErr w:type="spellEnd"/>
      <w:r w:rsidRPr="005E6F5E">
        <w:rPr>
          <w:rFonts w:ascii="Arial" w:hAnsi="Arial" w:cs="Arial"/>
        </w:rPr>
        <w:t xml:space="preserve">," and first associates the verse with God.  It then cites another derivation that </w:t>
      </w:r>
      <w:proofErr w:type="spellStart"/>
      <w:r w:rsidRPr="005E6F5E">
        <w:rPr>
          <w:rFonts w:ascii="Arial" w:hAnsi="Arial" w:cs="Arial"/>
        </w:rPr>
        <w:t>Yehoshafat</w:t>
      </w:r>
      <w:proofErr w:type="spellEnd"/>
      <w:r w:rsidRPr="005E6F5E">
        <w:rPr>
          <w:rFonts w:ascii="Arial" w:hAnsi="Arial" w:cs="Arial"/>
        </w:rPr>
        <w:t xml:space="preserve">, by judging properly, fulfilled this verse as well.  </w:t>
      </w:r>
    </w:p>
    <w:p w:rsidR="00000000" w:rsidRPr="005E6F5E" w:rsidRDefault="005E6F5E">
      <w:pPr>
        <w:ind w:firstLine="720"/>
        <w:jc w:val="both"/>
        <w:rPr>
          <w:rFonts w:ascii="Arial" w:hAnsi="Arial" w:cs="Arial"/>
        </w:rPr>
      </w:pPr>
    </w:p>
    <w:p w:rsidR="00000000" w:rsidRPr="005E6F5E" w:rsidRDefault="005E6F5E">
      <w:pPr>
        <w:ind w:firstLine="720"/>
        <w:jc w:val="both"/>
        <w:rPr>
          <w:rFonts w:ascii="Arial" w:hAnsi="Arial" w:cs="Arial"/>
        </w:rPr>
      </w:pPr>
      <w:r w:rsidRPr="005E6F5E">
        <w:rPr>
          <w:rFonts w:ascii="Arial" w:hAnsi="Arial" w:cs="Arial"/>
        </w:rPr>
        <w:t>In citing the continuation of that same verse, "And the man of giving shall ruin it," the Midrash explai</w:t>
      </w:r>
      <w:r w:rsidRPr="005E6F5E">
        <w:rPr>
          <w:rFonts w:ascii="Arial" w:hAnsi="Arial" w:cs="Arial"/>
        </w:rPr>
        <w:t xml:space="preserve">ns that this refers to a person who knows the laws, but when an orphan and widow come to him for judgment, he tells them, "I am busy with my learning and not available."  By focusing on one aspect of </w:t>
      </w:r>
      <w:proofErr w:type="spellStart"/>
      <w:r w:rsidRPr="005E6F5E">
        <w:rPr>
          <w:rFonts w:ascii="Arial" w:hAnsi="Arial" w:cs="Arial"/>
          <w:i/>
          <w:iCs/>
        </w:rPr>
        <w:t>mishpat</w:t>
      </w:r>
      <w:proofErr w:type="spellEnd"/>
      <w:r w:rsidRPr="005E6F5E">
        <w:rPr>
          <w:rFonts w:ascii="Arial" w:hAnsi="Arial" w:cs="Arial"/>
        </w:rPr>
        <w:t xml:space="preserve"> (namely, Torah study), he neglects the other (na</w:t>
      </w:r>
      <w:r w:rsidRPr="005E6F5E">
        <w:rPr>
          <w:rFonts w:ascii="Arial" w:hAnsi="Arial" w:cs="Arial"/>
        </w:rPr>
        <w:t xml:space="preserve">mely, justice).  For doing this, he is condemned harshly by the Midrash: it is as if he destroyed the world. </w:t>
      </w:r>
    </w:p>
    <w:p w:rsidR="00000000" w:rsidRPr="005E6F5E" w:rsidRDefault="005E6F5E">
      <w:pPr>
        <w:jc w:val="both"/>
        <w:rPr>
          <w:rFonts w:ascii="Arial" w:hAnsi="Arial" w:cs="Arial"/>
        </w:rPr>
      </w:pPr>
      <w:r w:rsidRPr="005E6F5E">
        <w:rPr>
          <w:rFonts w:ascii="Arial" w:hAnsi="Arial" w:cs="Arial"/>
        </w:rPr>
        <w:tab/>
      </w:r>
    </w:p>
    <w:p w:rsidR="00000000" w:rsidRPr="005E6F5E" w:rsidRDefault="005E6F5E">
      <w:pPr>
        <w:jc w:val="both"/>
        <w:rPr>
          <w:rFonts w:ascii="Arial" w:hAnsi="Arial" w:cs="Arial"/>
        </w:rPr>
      </w:pPr>
      <w:r w:rsidRPr="005E6F5E">
        <w:rPr>
          <w:rFonts w:ascii="Arial" w:hAnsi="Arial" w:cs="Arial"/>
        </w:rPr>
        <w:tab/>
        <w:t xml:space="preserve">We must inculcate both messages, and not, God forbid, shirk either of these awesome responsibilities.  Practically, these values may sometimes </w:t>
      </w:r>
      <w:r w:rsidRPr="005E6F5E">
        <w:rPr>
          <w:rFonts w:ascii="Arial" w:hAnsi="Arial" w:cs="Arial"/>
        </w:rPr>
        <w:t xml:space="preserve">clash, but it is essential to maintain the centrality of each.  This duality is the lesson of </w:t>
      </w:r>
      <w:proofErr w:type="spellStart"/>
      <w:r w:rsidRPr="005E6F5E">
        <w:rPr>
          <w:rFonts w:ascii="Arial" w:hAnsi="Arial" w:cs="Arial"/>
          <w:i/>
          <w:iCs/>
        </w:rPr>
        <w:t>Parashat</w:t>
      </w:r>
      <w:proofErr w:type="spellEnd"/>
      <w:r w:rsidRPr="005E6F5E">
        <w:rPr>
          <w:rFonts w:ascii="Arial" w:hAnsi="Arial" w:cs="Arial"/>
        </w:rPr>
        <w:t xml:space="preserve"> </w:t>
      </w:r>
      <w:proofErr w:type="spellStart"/>
      <w:r w:rsidRPr="005E6F5E">
        <w:rPr>
          <w:rFonts w:ascii="Arial" w:hAnsi="Arial" w:cs="Arial"/>
          <w:i/>
          <w:iCs/>
        </w:rPr>
        <w:t>Mishpatim</w:t>
      </w:r>
      <w:proofErr w:type="spellEnd"/>
      <w:r w:rsidRPr="005E6F5E">
        <w:rPr>
          <w:rFonts w:ascii="Arial" w:hAnsi="Arial" w:cs="Arial"/>
        </w:rPr>
        <w:t>. In order to be worthy of entering into God's covenant, the nation needed to internalize both lessons: the need to study and analyze Torah thor</w:t>
      </w:r>
      <w:r w:rsidRPr="005E6F5E">
        <w:rPr>
          <w:rFonts w:ascii="Arial" w:hAnsi="Arial" w:cs="Arial"/>
        </w:rPr>
        <w:t>oughly, along with the need to build a system of justice and maintain civil society.</w:t>
      </w:r>
    </w:p>
    <w:p w:rsidR="00000000" w:rsidRPr="005E6F5E" w:rsidRDefault="005E6F5E">
      <w:pPr>
        <w:jc w:val="both"/>
        <w:rPr>
          <w:rFonts w:ascii="Arial" w:hAnsi="Arial" w:cs="Arial"/>
        </w:rPr>
      </w:pPr>
    </w:p>
    <w:p w:rsidR="00000000" w:rsidRPr="005E6F5E" w:rsidRDefault="005E6F5E">
      <w:pPr>
        <w:jc w:val="both"/>
        <w:rPr>
          <w:rFonts w:ascii="Arial" w:hAnsi="Arial" w:cs="Arial"/>
        </w:rPr>
      </w:pPr>
      <w:r w:rsidRPr="005E6F5E">
        <w:rPr>
          <w:rFonts w:ascii="Arial" w:hAnsi="Arial" w:cs="Arial"/>
        </w:rPr>
        <w:tab/>
        <w:t>Against this backdrop, and after undergoing this process, the Jewish people are ready to enter into God's covenant and to pronounce, with a fuller understanding, "</w:t>
      </w:r>
      <w:proofErr w:type="spellStart"/>
      <w:r w:rsidRPr="005E6F5E">
        <w:rPr>
          <w:rFonts w:ascii="Arial" w:hAnsi="Arial" w:cs="Arial"/>
          <w:i/>
          <w:iCs/>
        </w:rPr>
        <w:t>Na'ase</w:t>
      </w:r>
      <w:r w:rsidRPr="005E6F5E">
        <w:rPr>
          <w:rFonts w:ascii="Arial" w:hAnsi="Arial" w:cs="Arial"/>
          <w:i/>
          <w:iCs/>
        </w:rPr>
        <w:t>h</w:t>
      </w:r>
      <w:proofErr w:type="spellEnd"/>
      <w:r w:rsidRPr="005E6F5E">
        <w:rPr>
          <w:rFonts w:ascii="Arial" w:hAnsi="Arial" w:cs="Arial"/>
          <w:i/>
          <w:iCs/>
        </w:rPr>
        <w:t xml:space="preserve"> </w:t>
      </w:r>
      <w:proofErr w:type="spellStart"/>
      <w:r w:rsidRPr="005E6F5E">
        <w:rPr>
          <w:rFonts w:ascii="Arial" w:hAnsi="Arial" w:cs="Arial"/>
          <w:i/>
          <w:iCs/>
        </w:rPr>
        <w:t>ve-nishma</w:t>
      </w:r>
      <w:proofErr w:type="spellEnd"/>
      <w:r w:rsidRPr="005E6F5E">
        <w:rPr>
          <w:rFonts w:ascii="Arial" w:hAnsi="Arial" w:cs="Arial"/>
        </w:rPr>
        <w:t>, we will do and we will hear."  The proclamation of "</w:t>
      </w:r>
      <w:proofErr w:type="spellStart"/>
      <w:r w:rsidRPr="005E6F5E">
        <w:rPr>
          <w:rFonts w:ascii="Arial" w:hAnsi="Arial" w:cs="Arial"/>
          <w:i/>
          <w:iCs/>
        </w:rPr>
        <w:t>Na'aseh</w:t>
      </w:r>
      <w:proofErr w:type="spellEnd"/>
      <w:r w:rsidRPr="005E6F5E">
        <w:rPr>
          <w:rFonts w:ascii="Arial" w:hAnsi="Arial" w:cs="Arial"/>
          <w:i/>
          <w:iCs/>
        </w:rPr>
        <w:t xml:space="preserve"> </w:t>
      </w:r>
      <w:proofErr w:type="spellStart"/>
      <w:r w:rsidRPr="005E6F5E">
        <w:rPr>
          <w:rFonts w:ascii="Arial" w:hAnsi="Arial" w:cs="Arial"/>
          <w:i/>
          <w:iCs/>
        </w:rPr>
        <w:t>ve-nishma</w:t>
      </w:r>
      <w:proofErr w:type="spellEnd"/>
      <w:r w:rsidRPr="005E6F5E">
        <w:rPr>
          <w:rFonts w:ascii="Arial" w:hAnsi="Arial" w:cs="Arial"/>
        </w:rPr>
        <w:t>" is not a blind acceptance of God's word, but rather an acceptance based on an appreciation of the basics of the system, predicated on having internalized some of the core v</w:t>
      </w:r>
      <w:r w:rsidRPr="005E6F5E">
        <w:rPr>
          <w:rFonts w:ascii="Arial" w:hAnsi="Arial" w:cs="Arial"/>
        </w:rPr>
        <w:t>alues and contents thereof.</w:t>
      </w:r>
    </w:p>
    <w:p w:rsidR="00000000" w:rsidRPr="005E6F5E" w:rsidRDefault="005E6F5E">
      <w:pPr>
        <w:pStyle w:val="2"/>
        <w:spacing w:after="0"/>
        <w:rPr>
          <w:rFonts w:ascii="Arial" w:hAnsi="Arial" w:cs="Arial"/>
          <w:sz w:val="24"/>
          <w:szCs w:val="24"/>
        </w:rPr>
      </w:pPr>
    </w:p>
    <w:p w:rsidR="005E6F5E" w:rsidRPr="005E6F5E" w:rsidRDefault="005E6F5E">
      <w:pPr>
        <w:pStyle w:val="2"/>
        <w:spacing w:after="0"/>
        <w:rPr>
          <w:rFonts w:ascii="Arial" w:hAnsi="Arial" w:cs="Arial"/>
          <w:sz w:val="24"/>
          <w:szCs w:val="24"/>
        </w:rPr>
      </w:pPr>
      <w:r w:rsidRPr="005E6F5E">
        <w:rPr>
          <w:rFonts w:ascii="Arial" w:hAnsi="Arial" w:cs="Arial"/>
          <w:sz w:val="24"/>
          <w:szCs w:val="24"/>
        </w:rPr>
        <w:t xml:space="preserve">[This </w:t>
      </w:r>
      <w:proofErr w:type="spellStart"/>
      <w:r w:rsidRPr="005E6F5E">
        <w:rPr>
          <w:rFonts w:ascii="Arial" w:hAnsi="Arial" w:cs="Arial"/>
          <w:sz w:val="24"/>
          <w:szCs w:val="24"/>
        </w:rPr>
        <w:t>sicha</w:t>
      </w:r>
      <w:proofErr w:type="spellEnd"/>
      <w:r w:rsidRPr="005E6F5E">
        <w:rPr>
          <w:rFonts w:ascii="Arial" w:hAnsi="Arial" w:cs="Arial"/>
          <w:sz w:val="24"/>
          <w:szCs w:val="24"/>
        </w:rPr>
        <w:t xml:space="preserve"> was delivered on </w:t>
      </w:r>
      <w:proofErr w:type="spellStart"/>
      <w:r w:rsidRPr="005E6F5E">
        <w:rPr>
          <w:rFonts w:ascii="Arial" w:hAnsi="Arial" w:cs="Arial"/>
          <w:sz w:val="24"/>
          <w:szCs w:val="24"/>
        </w:rPr>
        <w:t>leil</w:t>
      </w:r>
      <w:proofErr w:type="spellEnd"/>
      <w:r w:rsidRPr="005E6F5E">
        <w:rPr>
          <w:rFonts w:ascii="Arial" w:hAnsi="Arial" w:cs="Arial"/>
          <w:sz w:val="24"/>
          <w:szCs w:val="24"/>
        </w:rPr>
        <w:t xml:space="preserve"> Shabbat, </w:t>
      </w:r>
      <w:proofErr w:type="spellStart"/>
      <w:r w:rsidRPr="005E6F5E">
        <w:rPr>
          <w:rFonts w:ascii="Arial" w:hAnsi="Arial" w:cs="Arial"/>
          <w:sz w:val="24"/>
          <w:szCs w:val="24"/>
        </w:rPr>
        <w:t>Parashat</w:t>
      </w:r>
      <w:proofErr w:type="spellEnd"/>
      <w:r w:rsidRPr="005E6F5E">
        <w:rPr>
          <w:rFonts w:ascii="Arial" w:hAnsi="Arial" w:cs="Arial"/>
          <w:sz w:val="24"/>
          <w:szCs w:val="24"/>
        </w:rPr>
        <w:t xml:space="preserve"> </w:t>
      </w:r>
      <w:proofErr w:type="spellStart"/>
      <w:r w:rsidRPr="005E6F5E">
        <w:rPr>
          <w:rFonts w:ascii="Arial" w:hAnsi="Arial" w:cs="Arial"/>
          <w:sz w:val="24"/>
          <w:szCs w:val="24"/>
        </w:rPr>
        <w:t>Mishpatim</w:t>
      </w:r>
      <w:proofErr w:type="spellEnd"/>
      <w:r w:rsidRPr="005E6F5E">
        <w:rPr>
          <w:rFonts w:ascii="Arial" w:hAnsi="Arial" w:cs="Arial"/>
          <w:sz w:val="24"/>
          <w:szCs w:val="24"/>
        </w:rPr>
        <w:t xml:space="preserve"> 5762 (2002).]</w:t>
      </w:r>
    </w:p>
    <w:sectPr w:rsidR="005E6F5E" w:rsidRPr="005E6F5E">
      <w:pgSz w:w="11907" w:h="16840" w:code="9"/>
      <w:pgMar w:top="1440" w:right="1797" w:bottom="1718"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E26"/>
    <w:rsid w:val="005E6F5E"/>
    <w:rsid w:val="0094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F7281"/>
  <w14:defaultImageDpi w14:val="0"/>
  <w15:docId w15:val="{16353079-0F20-4CF8-B32D-AD312B70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720" w:right="720"/>
      <w:jc w:val="both"/>
    </w:pPr>
    <w:rPr>
      <w:rFonts w:ascii="Courier New" w:hAnsi="Courier New"/>
      <w:sz w:val="22"/>
      <w:szCs w:val="22"/>
    </w:rPr>
  </w:style>
  <w:style w:type="paragraph" w:styleId="a4">
    <w:name w:val="Body Text"/>
    <w:basedOn w:val="a"/>
    <w:link w:val="a5"/>
    <w:uiPriority w:val="99"/>
    <w:pPr>
      <w:jc w:val="both"/>
    </w:pPr>
    <w:rPr>
      <w:rFonts w:ascii="Courier New" w:hAnsi="Courier New"/>
      <w:sz w:val="22"/>
      <w:szCs w:val="22"/>
    </w:rPr>
  </w:style>
  <w:style w:type="character" w:customStyle="1" w:styleId="a5">
    <w:name w:val="גוף טקסט תו"/>
    <w:link w:val="a4"/>
    <w:uiPriority w:val="99"/>
    <w:semiHidden/>
    <w:rPr>
      <w:rFonts w:ascii="Times New Roman" w:hAnsi="Times New Roman" w:cs="Times New Roman"/>
      <w:sz w:val="24"/>
      <w:szCs w:val="24"/>
    </w:rPr>
  </w:style>
  <w:style w:type="paragraph" w:styleId="2">
    <w:name w:val="Body Text 2"/>
    <w:basedOn w:val="a"/>
    <w:link w:val="20"/>
    <w:uiPriority w:val="99"/>
    <w:pPr>
      <w:spacing w:after="240"/>
    </w:pPr>
    <w:rPr>
      <w:rFonts w:ascii="Courier New" w:hAnsi="Courier New"/>
      <w:sz w:val="22"/>
      <w:szCs w:val="22"/>
    </w:rPr>
  </w:style>
  <w:style w:type="character" w:customStyle="1" w:styleId="20">
    <w:name w:val="גוף טקסט 2 תו"/>
    <w:link w:val="2"/>
    <w:uiPriority w:val="99"/>
    <w:semiHidden/>
    <w:rPr>
      <w:rFonts w:ascii="Times New Roman" w:hAnsi="Times New Roman" w:cs="Times New Roman"/>
      <w:sz w:val="24"/>
      <w:szCs w:val="24"/>
    </w:rPr>
  </w:style>
  <w:style w:type="paragraph" w:customStyle="1" w:styleId="CC">
    <w:name w:val="CC"/>
    <w:basedOn w:val="a4"/>
    <w:uiPriority w:val="99"/>
    <w:pPr>
      <w:keepLines/>
      <w:spacing w:after="160"/>
      <w:ind w:left="360" w:hanging="360"/>
      <w:jc w:val="left"/>
    </w:pPr>
    <w:rPr>
      <w:rFonts w:ascii="Times New Roman" w:hAnsi="Times New Roman" w:cs="Miriam"/>
      <w:sz w:val="20"/>
      <w:szCs w:val="24"/>
    </w:rPr>
  </w:style>
  <w:style w:type="character" w:styleId="Hyperlink">
    <w:name w:val="Hyperlink"/>
    <w:uiPriority w:val="99"/>
    <w:rPr>
      <w:rFonts w:cs="Times New Roman"/>
      <w:color w:val="0000FF"/>
      <w:u w:val="single"/>
    </w:rPr>
  </w:style>
  <w:style w:type="character" w:styleId="a6">
    <w:name w:val="Strong"/>
    <w:uiPriority w:val="22"/>
    <w:qFormat/>
    <w:rsid w:val="00946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4957</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Sicha for Mishpatim</vt:lpstr>
    </vt:vector>
  </TitlesOfParts>
  <Company>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Sicha for Mishpatim</dc:title>
  <dc:subject/>
  <dc:creator>Dov Karoll</dc:creator>
  <cp:keywords/>
  <dc:description/>
  <cp:lastModifiedBy>User</cp:lastModifiedBy>
  <cp:revision>2</cp:revision>
  <dcterms:created xsi:type="dcterms:W3CDTF">2022-06-10T08:02:00Z</dcterms:created>
  <dcterms:modified xsi:type="dcterms:W3CDTF">2022-06-10T08:02:00Z</dcterms:modified>
</cp:coreProperties>
</file>