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8" w:rsidRPr="003632A6" w:rsidRDefault="00C74DB8" w:rsidP="0054285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3632A6">
        <w:rPr>
          <w:rFonts w:ascii="Arial" w:hAnsi="Arial" w:cs="Arial"/>
          <w:sz w:val="24"/>
          <w:szCs w:val="24"/>
          <w:lang w:val="en-GB"/>
        </w:rPr>
        <w:t>YESHIVAT HAR ETZION</w:t>
      </w:r>
    </w:p>
    <w:p w:rsidR="00C74DB8" w:rsidRPr="003632A6" w:rsidRDefault="00C74DB8" w:rsidP="0054285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3632A6"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:rsidR="00810304" w:rsidRPr="003632A6" w:rsidRDefault="00C74DB8" w:rsidP="0054285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3632A6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810304" w:rsidRPr="003632A6" w:rsidRDefault="00C74DB8" w:rsidP="0054285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3632A6">
        <w:rPr>
          <w:rFonts w:ascii="Arial" w:hAnsi="Arial" w:cs="Arial"/>
          <w:sz w:val="24"/>
          <w:szCs w:val="24"/>
          <w:lang w:val="en-GB"/>
        </w:rPr>
        <w:t>STUDENT SUMMARIES OF SICHOT OF THE ROSHEI YESHIVA</w:t>
      </w:r>
    </w:p>
    <w:p w:rsidR="00C74DB8" w:rsidRPr="003632A6" w:rsidRDefault="00C74DB8" w:rsidP="0054285F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3632A6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C74DB8" w:rsidRPr="003632A6" w:rsidRDefault="00C74DB8" w:rsidP="0054285F">
      <w:pPr>
        <w:widowControl w:val="0"/>
        <w:bidi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632A6">
        <w:rPr>
          <w:rFonts w:ascii="Arial" w:hAnsi="Arial" w:cs="Arial"/>
          <w:sz w:val="24"/>
          <w:szCs w:val="24"/>
        </w:rPr>
        <w:t>Yeshivat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2A6">
        <w:rPr>
          <w:rFonts w:ascii="Arial" w:hAnsi="Arial" w:cs="Arial"/>
          <w:sz w:val="24"/>
          <w:szCs w:val="24"/>
        </w:rPr>
        <w:t>Har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2A6">
        <w:rPr>
          <w:rFonts w:ascii="Arial" w:hAnsi="Arial" w:cs="Arial"/>
          <w:sz w:val="24"/>
          <w:szCs w:val="24"/>
        </w:rPr>
        <w:t>Etzion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invites you </w:t>
      </w:r>
      <w:r w:rsidRPr="003632A6">
        <w:rPr>
          <w:rFonts w:ascii="Arial" w:hAnsi="Arial" w:cs="Arial"/>
          <w:sz w:val="24"/>
          <w:szCs w:val="24"/>
        </w:rPr>
        <w:br/>
        <w:t>to join us for its Annual Dinner</w:t>
      </w:r>
    </w:p>
    <w:p w:rsidR="00C74DB8" w:rsidRPr="003632A6" w:rsidRDefault="00C74DB8" w:rsidP="0054285F">
      <w:pPr>
        <w:widowControl w:val="0"/>
        <w:bidi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632A6">
        <w:rPr>
          <w:rFonts w:ascii="Arial" w:hAnsi="Arial" w:cs="Arial"/>
          <w:sz w:val="24"/>
          <w:szCs w:val="24"/>
        </w:rPr>
        <w:t>which</w:t>
      </w:r>
      <w:proofErr w:type="gramEnd"/>
      <w:r w:rsidRPr="003632A6">
        <w:rPr>
          <w:rFonts w:ascii="Arial" w:hAnsi="Arial" w:cs="Arial"/>
          <w:sz w:val="24"/>
          <w:szCs w:val="24"/>
        </w:rPr>
        <w:t xml:space="preserve"> will be held Tuesday, March 21</w:t>
      </w:r>
      <w:r w:rsidRPr="003632A6">
        <w:rPr>
          <w:rFonts w:ascii="Arial" w:hAnsi="Arial" w:cs="Arial"/>
          <w:sz w:val="24"/>
          <w:szCs w:val="24"/>
          <w:vertAlign w:val="superscript"/>
        </w:rPr>
        <w:t>st</w:t>
      </w:r>
      <w:r w:rsidRPr="003632A6">
        <w:rPr>
          <w:rFonts w:ascii="Arial" w:hAnsi="Arial" w:cs="Arial"/>
          <w:sz w:val="24"/>
          <w:szCs w:val="24"/>
        </w:rPr>
        <w:br/>
        <w:t>at the Grand Hyatt Hotel in NYC.</w:t>
      </w:r>
    </w:p>
    <w:p w:rsidR="00C74DB8" w:rsidRPr="003632A6" w:rsidRDefault="00C74DB8" w:rsidP="0054285F">
      <w:pPr>
        <w:widowControl w:val="0"/>
        <w:bidi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>Rabbi Ari Berman - Rabbinic Tribute Award</w:t>
      </w:r>
    </w:p>
    <w:p w:rsidR="00C74DB8" w:rsidRPr="003632A6" w:rsidRDefault="00C74DB8" w:rsidP="0054285F">
      <w:pPr>
        <w:widowControl w:val="0"/>
        <w:bidi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 xml:space="preserve">Dr.  Mark and Brenda </w:t>
      </w:r>
      <w:proofErr w:type="spellStart"/>
      <w:r w:rsidRPr="003632A6">
        <w:rPr>
          <w:rFonts w:ascii="Arial" w:hAnsi="Arial" w:cs="Arial"/>
          <w:sz w:val="24"/>
          <w:szCs w:val="24"/>
        </w:rPr>
        <w:t>Gardenswartz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- Parents of the Year</w:t>
      </w:r>
    </w:p>
    <w:p w:rsidR="00C74DB8" w:rsidRPr="003632A6" w:rsidRDefault="00C74DB8" w:rsidP="0054285F">
      <w:pPr>
        <w:widowControl w:val="0"/>
        <w:bidi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632A6">
        <w:rPr>
          <w:rFonts w:ascii="Arial" w:hAnsi="Arial" w:cs="Arial"/>
          <w:sz w:val="24"/>
          <w:szCs w:val="24"/>
        </w:rPr>
        <w:t>Elana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Stein and </w:t>
      </w:r>
      <w:proofErr w:type="spellStart"/>
      <w:r w:rsidRPr="003632A6">
        <w:rPr>
          <w:rFonts w:ascii="Arial" w:hAnsi="Arial" w:cs="Arial"/>
          <w:sz w:val="24"/>
          <w:szCs w:val="24"/>
        </w:rPr>
        <w:t>Tova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Warburg </w:t>
      </w:r>
      <w:proofErr w:type="spellStart"/>
      <w:r w:rsidRPr="003632A6">
        <w:rPr>
          <w:rFonts w:ascii="Arial" w:hAnsi="Arial" w:cs="Arial"/>
          <w:sz w:val="24"/>
          <w:szCs w:val="24"/>
        </w:rPr>
        <w:t>Sinensky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- first American alumnae </w:t>
      </w:r>
      <w:r w:rsidRPr="003632A6">
        <w:rPr>
          <w:rFonts w:ascii="Arial" w:hAnsi="Arial" w:cs="Arial"/>
          <w:sz w:val="24"/>
          <w:szCs w:val="24"/>
        </w:rPr>
        <w:br/>
        <w:t xml:space="preserve">of the Stella K.  Abraham Beit Midrash for Women in </w:t>
      </w:r>
      <w:proofErr w:type="spellStart"/>
      <w:r w:rsidRPr="003632A6">
        <w:rPr>
          <w:rFonts w:ascii="Arial" w:hAnsi="Arial" w:cs="Arial"/>
          <w:sz w:val="24"/>
          <w:szCs w:val="24"/>
        </w:rPr>
        <w:t>Migdal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Oz,</w:t>
      </w:r>
    </w:p>
    <w:p w:rsidR="00C74DB8" w:rsidRPr="003632A6" w:rsidRDefault="00C74DB8" w:rsidP="0054285F">
      <w:pPr>
        <w:widowControl w:val="0"/>
        <w:bidi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632A6">
        <w:rPr>
          <w:rFonts w:ascii="Arial" w:hAnsi="Arial" w:cs="Arial"/>
          <w:sz w:val="24"/>
          <w:szCs w:val="24"/>
        </w:rPr>
        <w:t>Yeshivat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2A6">
        <w:rPr>
          <w:rFonts w:ascii="Arial" w:hAnsi="Arial" w:cs="Arial"/>
          <w:sz w:val="24"/>
          <w:szCs w:val="24"/>
        </w:rPr>
        <w:t>Har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2A6">
        <w:rPr>
          <w:rFonts w:ascii="Arial" w:hAnsi="Arial" w:cs="Arial"/>
          <w:sz w:val="24"/>
          <w:szCs w:val="24"/>
        </w:rPr>
        <w:t>Etzion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Classes of 1985 and 1986</w:t>
      </w:r>
    </w:p>
    <w:p w:rsidR="00C74DB8" w:rsidRPr="003632A6" w:rsidRDefault="00C74DB8" w:rsidP="00810304">
      <w:pPr>
        <w:widowControl w:val="0"/>
        <w:bidi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 xml:space="preserve">For more information contact the NY office at </w:t>
      </w:r>
      <w:hyperlink r:id="rId4" w:history="1">
        <w:r w:rsidRPr="003632A6">
          <w:rPr>
            <w:rStyle w:val="Hyperlink"/>
            <w:rFonts w:ascii="Arial" w:hAnsi="Arial" w:cs="Arial"/>
            <w:sz w:val="24"/>
            <w:szCs w:val="24"/>
          </w:rPr>
          <w:t>etzion@att.net</w:t>
        </w:r>
      </w:hyperlink>
      <w:r w:rsidRPr="003632A6">
        <w:rPr>
          <w:rFonts w:ascii="Arial" w:hAnsi="Arial" w:cs="Arial"/>
          <w:sz w:val="24"/>
          <w:szCs w:val="24"/>
        </w:rPr>
        <w:t xml:space="preserve"> or call 1212-732-4</w:t>
      </w:r>
      <w:r w:rsidR="00810304" w:rsidRPr="003632A6">
        <w:rPr>
          <w:rFonts w:ascii="Arial" w:hAnsi="Arial" w:cs="Arial"/>
          <w:sz w:val="24"/>
          <w:szCs w:val="24"/>
        </w:rPr>
        <w:t>87</w:t>
      </w:r>
      <w:r w:rsidRPr="003632A6">
        <w:rPr>
          <w:rFonts w:ascii="Arial" w:hAnsi="Arial" w:cs="Arial"/>
          <w:sz w:val="24"/>
          <w:szCs w:val="24"/>
        </w:rPr>
        <w:t>4</w:t>
      </w:r>
    </w:p>
    <w:p w:rsidR="00C74DB8" w:rsidRPr="003632A6" w:rsidRDefault="00C74DB8" w:rsidP="0054285F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3632A6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1B397E" w:rsidRPr="003632A6" w:rsidRDefault="001B397E" w:rsidP="001B397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3632A6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1B397E" w:rsidRPr="003632A6" w:rsidRDefault="001B397E" w:rsidP="001B397E">
      <w:pPr>
        <w:pStyle w:val="CC"/>
        <w:keepLines w:val="0"/>
        <w:spacing w:after="0"/>
        <w:ind w:left="0" w:firstLine="0"/>
        <w:jc w:val="both"/>
        <w:rPr>
          <w:rFonts w:ascii="Arial" w:hAnsi="Arial" w:cs="Arial"/>
          <w:sz w:val="24"/>
          <w:szCs w:val="24"/>
          <w:lang w:val="en-GB"/>
        </w:rPr>
      </w:pPr>
      <w:r w:rsidRPr="003632A6">
        <w:rPr>
          <w:rFonts w:ascii="Arial" w:hAnsi="Arial" w:cs="Arial"/>
          <w:sz w:val="24"/>
          <w:szCs w:val="24"/>
          <w:lang w:val="en-GB"/>
        </w:rPr>
        <w:t xml:space="preserve">Dedicated in memory of Matt </w:t>
      </w:r>
      <w:proofErr w:type="spellStart"/>
      <w:r w:rsidRPr="003632A6">
        <w:rPr>
          <w:rFonts w:ascii="Arial" w:hAnsi="Arial" w:cs="Arial"/>
          <w:sz w:val="24"/>
          <w:szCs w:val="24"/>
          <w:lang w:val="en-GB"/>
        </w:rPr>
        <w:t>Eisenfeld</w:t>
      </w:r>
      <w:proofErr w:type="spellEnd"/>
      <w:r w:rsidRPr="003632A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632A6">
        <w:rPr>
          <w:rFonts w:ascii="Arial" w:hAnsi="Arial" w:cs="Arial"/>
          <w:sz w:val="24"/>
          <w:szCs w:val="24"/>
          <w:lang w:val="en-GB"/>
        </w:rPr>
        <w:t>z"l</w:t>
      </w:r>
      <w:proofErr w:type="spellEnd"/>
      <w:r w:rsidRPr="003632A6">
        <w:rPr>
          <w:rFonts w:ascii="Arial" w:hAnsi="Arial" w:cs="Arial"/>
          <w:sz w:val="24"/>
          <w:szCs w:val="24"/>
          <w:lang w:val="en-GB"/>
        </w:rPr>
        <w:t xml:space="preserve"> and Sara </w:t>
      </w:r>
      <w:proofErr w:type="spellStart"/>
      <w:r w:rsidRPr="003632A6">
        <w:rPr>
          <w:rFonts w:ascii="Arial" w:hAnsi="Arial" w:cs="Arial"/>
          <w:sz w:val="24"/>
          <w:szCs w:val="24"/>
          <w:lang w:val="en-GB"/>
        </w:rPr>
        <w:t>Duker</w:t>
      </w:r>
      <w:proofErr w:type="spellEnd"/>
      <w:r w:rsidRPr="003632A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632A6">
        <w:rPr>
          <w:rFonts w:ascii="Arial" w:hAnsi="Arial" w:cs="Arial"/>
          <w:sz w:val="24"/>
          <w:szCs w:val="24"/>
          <w:lang w:val="en-GB"/>
        </w:rPr>
        <w:t>z"l</w:t>
      </w:r>
      <w:proofErr w:type="spellEnd"/>
      <w:r w:rsidRPr="003632A6">
        <w:rPr>
          <w:rFonts w:ascii="Arial" w:hAnsi="Arial" w:cs="Arial"/>
          <w:sz w:val="24"/>
          <w:szCs w:val="24"/>
          <w:lang w:val="en-GB"/>
        </w:rPr>
        <w:t xml:space="preserve"> whose 10</w:t>
      </w:r>
      <w:r w:rsidRPr="003632A6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3632A6">
        <w:rPr>
          <w:rFonts w:ascii="Arial" w:hAnsi="Arial" w:cs="Arial"/>
          <w:sz w:val="24"/>
          <w:szCs w:val="24"/>
          <w:lang w:val="en-GB"/>
        </w:rPr>
        <w:t xml:space="preserve"> yahrzeit is this </w:t>
      </w:r>
      <w:proofErr w:type="spellStart"/>
      <w:r w:rsidRPr="003632A6">
        <w:rPr>
          <w:rFonts w:ascii="Arial" w:hAnsi="Arial" w:cs="Arial"/>
          <w:sz w:val="24"/>
          <w:szCs w:val="24"/>
          <w:lang w:val="en-GB"/>
        </w:rPr>
        <w:t>motzaei</w:t>
      </w:r>
      <w:proofErr w:type="spellEnd"/>
      <w:r w:rsidRPr="003632A6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3632A6">
        <w:rPr>
          <w:rFonts w:ascii="Arial" w:hAnsi="Arial" w:cs="Arial"/>
          <w:sz w:val="24"/>
          <w:szCs w:val="24"/>
          <w:lang w:val="en-GB"/>
        </w:rPr>
        <w:t>Shabbat.</w:t>
      </w:r>
      <w:proofErr w:type="gramEnd"/>
      <w:r w:rsidRPr="003632A6">
        <w:rPr>
          <w:rFonts w:ascii="Arial" w:hAnsi="Arial" w:cs="Arial"/>
          <w:sz w:val="24"/>
          <w:szCs w:val="24"/>
          <w:lang w:val="en-GB"/>
        </w:rPr>
        <w:t xml:space="preserve">  Though their lives were tragically cut short their memory continues to inspire.  </w:t>
      </w:r>
      <w:proofErr w:type="spellStart"/>
      <w:r w:rsidRPr="003632A6">
        <w:rPr>
          <w:rFonts w:ascii="Arial" w:hAnsi="Arial" w:cs="Arial"/>
          <w:sz w:val="24"/>
          <w:szCs w:val="24"/>
          <w:lang w:val="en-GB"/>
        </w:rPr>
        <w:t>Yehi</w:t>
      </w:r>
      <w:proofErr w:type="spellEnd"/>
      <w:r w:rsidRPr="003632A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632A6">
        <w:rPr>
          <w:rFonts w:ascii="Arial" w:hAnsi="Arial" w:cs="Arial"/>
          <w:sz w:val="24"/>
          <w:szCs w:val="24"/>
          <w:lang w:val="en-GB"/>
        </w:rPr>
        <w:t>zikhram</w:t>
      </w:r>
      <w:proofErr w:type="spellEnd"/>
      <w:r w:rsidRPr="003632A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632A6">
        <w:rPr>
          <w:rFonts w:ascii="Arial" w:hAnsi="Arial" w:cs="Arial"/>
          <w:sz w:val="24"/>
          <w:szCs w:val="24"/>
          <w:lang w:val="en-GB"/>
        </w:rPr>
        <w:t>barukh</w:t>
      </w:r>
      <w:proofErr w:type="spellEnd"/>
      <w:r w:rsidRPr="003632A6">
        <w:rPr>
          <w:rFonts w:ascii="Arial" w:hAnsi="Arial" w:cs="Arial"/>
          <w:sz w:val="24"/>
          <w:szCs w:val="24"/>
          <w:lang w:val="en-GB"/>
        </w:rPr>
        <w:t>.</w:t>
      </w:r>
    </w:p>
    <w:p w:rsidR="00810304" w:rsidRPr="003632A6" w:rsidRDefault="001B397E" w:rsidP="001B397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3632A6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3632A6" w:rsidRPr="003632A6" w:rsidRDefault="003632A6" w:rsidP="0054285F">
      <w:pPr>
        <w:widowControl w:val="0"/>
        <w:bidi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:rsidR="00810304" w:rsidRPr="003632A6" w:rsidRDefault="00C74DB8" w:rsidP="003632A6">
      <w:pPr>
        <w:widowControl w:val="0"/>
        <w:bidi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3632A6">
        <w:rPr>
          <w:rFonts w:ascii="Arial" w:hAnsi="Arial" w:cs="Arial"/>
          <w:sz w:val="24"/>
          <w:szCs w:val="24"/>
          <w:lang w:val="en-GB"/>
        </w:rPr>
        <w:t>PARASHAT TERUMA</w:t>
      </w:r>
    </w:p>
    <w:p w:rsidR="00810304" w:rsidRPr="003632A6" w:rsidRDefault="00C74DB8" w:rsidP="0054285F">
      <w:pPr>
        <w:pStyle w:val="ad"/>
        <w:keepNext w:val="0"/>
        <w:bidi w:val="0"/>
        <w:spacing w:before="0" w:after="0" w:line="240" w:lineRule="auto"/>
        <w:jc w:val="center"/>
        <w:rPr>
          <w:rFonts w:ascii="Arial" w:hAnsi="Arial" w:cs="Arial"/>
          <w:b w:val="0"/>
          <w:bCs w:val="0"/>
          <w:szCs w:val="24"/>
        </w:rPr>
      </w:pPr>
      <w:r w:rsidRPr="003632A6">
        <w:rPr>
          <w:rFonts w:ascii="Arial" w:hAnsi="Arial" w:cs="Arial"/>
          <w:b w:val="0"/>
          <w:bCs w:val="0"/>
          <w:szCs w:val="24"/>
        </w:rPr>
        <w:t>SICHA OF HARAV AHARON LICHTENSTEIN SHLIT"A</w:t>
      </w:r>
    </w:p>
    <w:p w:rsidR="00810304" w:rsidRPr="003632A6" w:rsidRDefault="00E648FB" w:rsidP="00E648FB">
      <w:pPr>
        <w:widowControl w:val="0"/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>"I Shall Dwell in their Midst"</w:t>
      </w:r>
    </w:p>
    <w:p w:rsidR="00AD0BD2" w:rsidRPr="003632A6" w:rsidRDefault="00AD0BD2" w:rsidP="00AD0BD2">
      <w:pPr>
        <w:widowControl w:val="0"/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 xml:space="preserve">Summarized by </w:t>
      </w:r>
      <w:proofErr w:type="spellStart"/>
      <w:r w:rsidRPr="003632A6">
        <w:rPr>
          <w:rFonts w:ascii="Arial" w:hAnsi="Arial" w:cs="Arial"/>
          <w:sz w:val="24"/>
          <w:szCs w:val="24"/>
        </w:rPr>
        <w:t>Shaul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Barth</w:t>
      </w:r>
    </w:p>
    <w:p w:rsidR="00810304" w:rsidRPr="003632A6" w:rsidRDefault="00AD0BD2" w:rsidP="00AD0BD2">
      <w:pPr>
        <w:widowControl w:val="0"/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 xml:space="preserve">Translated by </w:t>
      </w:r>
      <w:proofErr w:type="spellStart"/>
      <w:r w:rsidRPr="003632A6">
        <w:rPr>
          <w:rFonts w:ascii="Arial" w:hAnsi="Arial" w:cs="Arial"/>
          <w:sz w:val="24"/>
          <w:szCs w:val="24"/>
        </w:rPr>
        <w:t>Kaeren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Fish</w:t>
      </w:r>
    </w:p>
    <w:p w:rsidR="00E648FB" w:rsidRPr="003632A6" w:rsidRDefault="00E648FB" w:rsidP="00E648FB">
      <w:pPr>
        <w:widowControl w:val="0"/>
        <w:bidi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810304" w:rsidRPr="003632A6" w:rsidRDefault="00C74DB8" w:rsidP="002C5DDC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>"</w:t>
      </w:r>
      <w:r w:rsidR="00674AFF" w:rsidRPr="003632A6">
        <w:rPr>
          <w:rFonts w:ascii="Arial" w:hAnsi="Arial" w:cs="Arial"/>
          <w:sz w:val="24"/>
          <w:szCs w:val="24"/>
        </w:rPr>
        <w:t>Let them make Me a Sanctuary, that I may dwell in their midst</w:t>
      </w:r>
      <w:r w:rsidRPr="003632A6">
        <w:rPr>
          <w:rFonts w:ascii="Arial" w:hAnsi="Arial" w:cs="Arial"/>
          <w:sz w:val="24"/>
          <w:szCs w:val="24"/>
        </w:rPr>
        <w:t>."</w:t>
      </w:r>
      <w:r w:rsidR="00674AFF" w:rsidRPr="003632A6">
        <w:rPr>
          <w:rFonts w:ascii="Arial" w:hAnsi="Arial" w:cs="Arial"/>
          <w:sz w:val="24"/>
          <w:szCs w:val="24"/>
        </w:rPr>
        <w:t xml:space="preserve"> </w:t>
      </w:r>
      <w:r w:rsidR="00510735" w:rsidRPr="003632A6">
        <w:rPr>
          <w:rFonts w:ascii="Arial" w:hAnsi="Arial" w:cs="Arial"/>
          <w:sz w:val="24"/>
          <w:szCs w:val="24"/>
        </w:rPr>
        <w:t>T</w:t>
      </w:r>
      <w:r w:rsidR="00674AFF" w:rsidRPr="003632A6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674AFF" w:rsidRPr="003632A6">
        <w:rPr>
          <w:rFonts w:ascii="Arial" w:hAnsi="Arial" w:cs="Arial"/>
          <w:i/>
          <w:iCs/>
          <w:sz w:val="24"/>
          <w:szCs w:val="24"/>
        </w:rPr>
        <w:t>Rishonim</w:t>
      </w:r>
      <w:proofErr w:type="spellEnd"/>
      <w:r w:rsidR="00674AFF" w:rsidRPr="003632A6">
        <w:rPr>
          <w:rFonts w:ascii="Arial" w:hAnsi="Arial" w:cs="Arial"/>
          <w:sz w:val="24"/>
          <w:szCs w:val="24"/>
        </w:rPr>
        <w:t xml:space="preserve"> </w:t>
      </w:r>
      <w:r w:rsidR="00510735" w:rsidRPr="003632A6">
        <w:rPr>
          <w:rFonts w:ascii="Arial" w:hAnsi="Arial" w:cs="Arial"/>
          <w:sz w:val="24"/>
          <w:szCs w:val="24"/>
        </w:rPr>
        <w:t>debate</w:t>
      </w:r>
      <w:r w:rsidR="00674AFF" w:rsidRPr="003632A6">
        <w:rPr>
          <w:rFonts w:ascii="Arial" w:hAnsi="Arial" w:cs="Arial"/>
          <w:sz w:val="24"/>
          <w:szCs w:val="24"/>
        </w:rPr>
        <w:t xml:space="preserve"> the purpose of the </w:t>
      </w:r>
      <w:proofErr w:type="spellStart"/>
      <w:r w:rsidR="00674AFF" w:rsidRPr="003632A6">
        <w:rPr>
          <w:rFonts w:ascii="Arial" w:hAnsi="Arial" w:cs="Arial"/>
          <w:i/>
          <w:iCs/>
          <w:sz w:val="24"/>
          <w:szCs w:val="24"/>
        </w:rPr>
        <w:t>Mishkan</w:t>
      </w:r>
      <w:proofErr w:type="spellEnd"/>
      <w:r w:rsidR="00510735" w:rsidRPr="003632A6">
        <w:rPr>
          <w:rFonts w:ascii="Arial" w:hAnsi="Arial" w:cs="Arial"/>
          <w:sz w:val="24"/>
          <w:szCs w:val="24"/>
        </w:rPr>
        <w:t xml:space="preserve">. </w:t>
      </w:r>
      <w:r w:rsidR="00674AFF" w:rsidRPr="003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AFF" w:rsidRPr="003632A6">
        <w:rPr>
          <w:rFonts w:ascii="Arial" w:hAnsi="Arial" w:cs="Arial"/>
          <w:sz w:val="24"/>
          <w:szCs w:val="24"/>
        </w:rPr>
        <w:t>Rambam</w:t>
      </w:r>
      <w:proofErr w:type="spellEnd"/>
      <w:r w:rsidR="00674AFF" w:rsidRPr="003632A6">
        <w:rPr>
          <w:rFonts w:ascii="Arial" w:hAnsi="Arial" w:cs="Arial"/>
          <w:sz w:val="24"/>
          <w:szCs w:val="24"/>
        </w:rPr>
        <w:t xml:space="preserve"> maintains that th</w:t>
      </w:r>
      <w:r w:rsidRPr="003632A6">
        <w:rPr>
          <w:rFonts w:ascii="Arial" w:hAnsi="Arial" w:cs="Arial"/>
          <w:sz w:val="24"/>
          <w:szCs w:val="24"/>
        </w:rPr>
        <w:t>e</w:t>
      </w:r>
      <w:r w:rsidR="00674AFF" w:rsidRPr="003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AFF" w:rsidRPr="003632A6">
        <w:rPr>
          <w:rFonts w:ascii="Arial" w:hAnsi="Arial" w:cs="Arial"/>
          <w:i/>
          <w:iCs/>
          <w:sz w:val="24"/>
          <w:szCs w:val="24"/>
        </w:rPr>
        <w:t>Mishkan</w:t>
      </w:r>
      <w:proofErr w:type="spellEnd"/>
      <w:r w:rsidR="00674AFF" w:rsidRPr="003632A6">
        <w:rPr>
          <w:rFonts w:ascii="Arial" w:hAnsi="Arial" w:cs="Arial"/>
          <w:sz w:val="24"/>
          <w:szCs w:val="24"/>
        </w:rPr>
        <w:t xml:space="preserve"> offers optimal closeness to God, and is a special place </w:t>
      </w:r>
      <w:r w:rsidR="00510735" w:rsidRPr="003632A6">
        <w:rPr>
          <w:rFonts w:ascii="Arial" w:hAnsi="Arial" w:cs="Arial"/>
          <w:sz w:val="24"/>
          <w:szCs w:val="24"/>
        </w:rPr>
        <w:t>dedicated to</w:t>
      </w:r>
      <w:r w:rsidR="00674AFF" w:rsidRPr="003632A6">
        <w:rPr>
          <w:rFonts w:ascii="Arial" w:hAnsi="Arial" w:cs="Arial"/>
          <w:sz w:val="24"/>
          <w:szCs w:val="24"/>
        </w:rPr>
        <w:t xml:space="preserve"> His worship</w:t>
      </w:r>
      <w:r w:rsidRPr="003632A6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674AFF" w:rsidRPr="003632A6">
        <w:rPr>
          <w:rFonts w:ascii="Arial" w:hAnsi="Arial" w:cs="Arial"/>
          <w:sz w:val="24"/>
          <w:szCs w:val="24"/>
        </w:rPr>
        <w:t>Ramban</w:t>
      </w:r>
      <w:proofErr w:type="spellEnd"/>
      <w:r w:rsidR="00674AFF" w:rsidRPr="003632A6">
        <w:rPr>
          <w:rFonts w:ascii="Arial" w:hAnsi="Arial" w:cs="Arial"/>
          <w:sz w:val="24"/>
          <w:szCs w:val="24"/>
        </w:rPr>
        <w:t xml:space="preserve">, on the other hand, argues that the </w:t>
      </w:r>
      <w:proofErr w:type="spellStart"/>
      <w:r w:rsidR="00674AFF" w:rsidRPr="003632A6">
        <w:rPr>
          <w:rFonts w:ascii="Arial" w:hAnsi="Arial" w:cs="Arial"/>
          <w:i/>
          <w:iCs/>
          <w:sz w:val="24"/>
          <w:szCs w:val="24"/>
        </w:rPr>
        <w:t>Mishkan</w:t>
      </w:r>
      <w:proofErr w:type="spellEnd"/>
      <w:r w:rsidR="00674AFF" w:rsidRPr="003632A6">
        <w:rPr>
          <w:rFonts w:ascii="Arial" w:hAnsi="Arial" w:cs="Arial"/>
          <w:sz w:val="24"/>
          <w:szCs w:val="24"/>
        </w:rPr>
        <w:t xml:space="preserve"> </w:t>
      </w:r>
      <w:r w:rsidR="00510735" w:rsidRPr="003632A6">
        <w:rPr>
          <w:rFonts w:ascii="Arial" w:hAnsi="Arial" w:cs="Arial"/>
          <w:sz w:val="24"/>
          <w:szCs w:val="24"/>
        </w:rPr>
        <w:t>is a continuing symbol of</w:t>
      </w:r>
      <w:r w:rsidR="00674AFF" w:rsidRPr="003632A6">
        <w:rPr>
          <w:rFonts w:ascii="Arial" w:hAnsi="Arial" w:cs="Arial"/>
          <w:sz w:val="24"/>
          <w:szCs w:val="24"/>
        </w:rPr>
        <w:t xml:space="preserve"> the revelation at Sinai and the acceptance of the Torah</w:t>
      </w:r>
      <w:r w:rsidRPr="003632A6">
        <w:rPr>
          <w:rFonts w:ascii="Arial" w:hAnsi="Arial" w:cs="Arial"/>
          <w:sz w:val="24"/>
          <w:szCs w:val="24"/>
        </w:rPr>
        <w:t xml:space="preserve">.  </w:t>
      </w:r>
      <w:r w:rsidR="00674AFF" w:rsidRPr="003632A6">
        <w:rPr>
          <w:rFonts w:ascii="Arial" w:hAnsi="Arial" w:cs="Arial"/>
          <w:sz w:val="24"/>
          <w:szCs w:val="24"/>
        </w:rPr>
        <w:t xml:space="preserve">In order to verify </w:t>
      </w:r>
      <w:proofErr w:type="spellStart"/>
      <w:r w:rsidR="00674AFF" w:rsidRPr="003632A6">
        <w:rPr>
          <w:rFonts w:ascii="Arial" w:hAnsi="Arial" w:cs="Arial"/>
          <w:sz w:val="24"/>
          <w:szCs w:val="24"/>
        </w:rPr>
        <w:t>Ramban</w:t>
      </w:r>
      <w:r w:rsidRPr="003632A6">
        <w:rPr>
          <w:rFonts w:ascii="Arial" w:hAnsi="Arial" w:cs="Arial"/>
          <w:sz w:val="24"/>
          <w:szCs w:val="24"/>
        </w:rPr>
        <w:t>'</w:t>
      </w:r>
      <w:r w:rsidR="00674AFF" w:rsidRPr="003632A6">
        <w:rPr>
          <w:rFonts w:ascii="Arial" w:hAnsi="Arial" w:cs="Arial"/>
          <w:sz w:val="24"/>
          <w:szCs w:val="24"/>
        </w:rPr>
        <w:t>s</w:t>
      </w:r>
      <w:proofErr w:type="spellEnd"/>
      <w:r w:rsidR="00674AFF" w:rsidRPr="003632A6">
        <w:rPr>
          <w:rFonts w:ascii="Arial" w:hAnsi="Arial" w:cs="Arial"/>
          <w:sz w:val="24"/>
          <w:szCs w:val="24"/>
        </w:rPr>
        <w:t xml:space="preserve"> approach, we must investigate whether the characteristics which lent the events at Sinai their unique nature, existed in the </w:t>
      </w:r>
      <w:proofErr w:type="spellStart"/>
      <w:r w:rsidR="00674AFF" w:rsidRPr="003632A6">
        <w:rPr>
          <w:rFonts w:ascii="Arial" w:hAnsi="Arial" w:cs="Arial"/>
          <w:i/>
          <w:iCs/>
          <w:sz w:val="24"/>
          <w:szCs w:val="24"/>
        </w:rPr>
        <w:t>Mishkan</w:t>
      </w:r>
      <w:proofErr w:type="spellEnd"/>
      <w:r w:rsidR="00674AFF" w:rsidRPr="003632A6">
        <w:rPr>
          <w:rFonts w:ascii="Arial" w:hAnsi="Arial" w:cs="Arial"/>
          <w:sz w:val="24"/>
          <w:szCs w:val="24"/>
        </w:rPr>
        <w:t xml:space="preserve"> and the Temple, too; this will clarify whether the </w:t>
      </w:r>
      <w:proofErr w:type="spellStart"/>
      <w:r w:rsidR="00674AFF" w:rsidRPr="003632A6">
        <w:rPr>
          <w:rFonts w:ascii="Arial" w:hAnsi="Arial" w:cs="Arial"/>
          <w:i/>
          <w:iCs/>
          <w:sz w:val="24"/>
          <w:szCs w:val="24"/>
        </w:rPr>
        <w:t>Mishkan</w:t>
      </w:r>
      <w:proofErr w:type="spellEnd"/>
      <w:r w:rsidR="00674AFF" w:rsidRPr="003632A6">
        <w:rPr>
          <w:rFonts w:ascii="Arial" w:hAnsi="Arial" w:cs="Arial"/>
          <w:sz w:val="24"/>
          <w:szCs w:val="24"/>
        </w:rPr>
        <w:t xml:space="preserve"> indeed symbolizes a return to that awesome experience at the foot of Mount Sinai.</w:t>
      </w:r>
    </w:p>
    <w:p w:rsidR="003632A6" w:rsidRPr="003632A6" w:rsidRDefault="003632A6" w:rsidP="003632A6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3632A6" w:rsidRPr="003632A6" w:rsidRDefault="00674AFF" w:rsidP="002C5DDC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 xml:space="preserve">When we examine the revelation at Mount Sinai, we see that its most significant </w:t>
      </w:r>
      <w:r w:rsidR="002C5DDC" w:rsidRPr="003632A6">
        <w:rPr>
          <w:rFonts w:ascii="Arial" w:hAnsi="Arial" w:cs="Arial"/>
          <w:sz w:val="24"/>
          <w:szCs w:val="24"/>
        </w:rPr>
        <w:t>feature</w:t>
      </w:r>
      <w:r w:rsidRPr="003632A6">
        <w:rPr>
          <w:rFonts w:ascii="Arial" w:hAnsi="Arial" w:cs="Arial"/>
          <w:sz w:val="24"/>
          <w:szCs w:val="24"/>
        </w:rPr>
        <w:t xml:space="preserve"> is the attainment by </w:t>
      </w:r>
      <w:r w:rsidRPr="003632A6">
        <w:rPr>
          <w:rFonts w:ascii="Arial" w:hAnsi="Arial" w:cs="Arial"/>
          <w:i/>
          <w:iCs/>
          <w:sz w:val="24"/>
          <w:szCs w:val="24"/>
        </w:rPr>
        <w:t xml:space="preserve">Am </w:t>
      </w:r>
      <w:proofErr w:type="spellStart"/>
      <w:r w:rsidRPr="003632A6">
        <w:rPr>
          <w:rFonts w:ascii="Arial" w:hAnsi="Arial" w:cs="Arial"/>
          <w:i/>
          <w:iCs/>
          <w:sz w:val="24"/>
          <w:szCs w:val="24"/>
        </w:rPr>
        <w:t>Yisrael</w:t>
      </w:r>
      <w:proofErr w:type="spellEnd"/>
      <w:r w:rsidRPr="003632A6">
        <w:rPr>
          <w:rFonts w:ascii="Arial" w:hAnsi="Arial" w:cs="Arial"/>
          <w:sz w:val="24"/>
          <w:szCs w:val="24"/>
        </w:rPr>
        <w:t>, at its finest hour, of the greatest possible measure of closeness to God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Pr="003632A6">
        <w:rPr>
          <w:rFonts w:ascii="Arial" w:hAnsi="Arial" w:cs="Arial"/>
          <w:sz w:val="24"/>
          <w:szCs w:val="24"/>
        </w:rPr>
        <w:t xml:space="preserve">This closeness is characterized by two seemingly contradictory aspects, </w:t>
      </w:r>
      <w:r w:rsidR="002C5DDC" w:rsidRPr="003632A6">
        <w:rPr>
          <w:rFonts w:ascii="Arial" w:hAnsi="Arial" w:cs="Arial"/>
          <w:sz w:val="24"/>
          <w:szCs w:val="24"/>
        </w:rPr>
        <w:t>which in truth</w:t>
      </w:r>
      <w:r w:rsidRPr="003632A6">
        <w:rPr>
          <w:rFonts w:ascii="Arial" w:hAnsi="Arial" w:cs="Arial"/>
          <w:sz w:val="24"/>
          <w:szCs w:val="24"/>
        </w:rPr>
        <w:t xml:space="preserve"> complement each other</w:t>
      </w:r>
      <w:r w:rsidR="00C74DB8" w:rsidRPr="003632A6">
        <w:rPr>
          <w:rFonts w:ascii="Arial" w:hAnsi="Arial" w:cs="Arial"/>
          <w:sz w:val="24"/>
          <w:szCs w:val="24"/>
        </w:rPr>
        <w:t xml:space="preserve">. </w:t>
      </w:r>
    </w:p>
    <w:p w:rsidR="00810304" w:rsidRPr="003632A6" w:rsidRDefault="00C74DB8" w:rsidP="003632A6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 xml:space="preserve"> </w:t>
      </w:r>
    </w:p>
    <w:p w:rsidR="00810304" w:rsidRPr="003632A6" w:rsidRDefault="00674AFF" w:rsidP="002C5DDC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 xml:space="preserve">The Midrash </w:t>
      </w:r>
      <w:r w:rsidR="002C5DDC" w:rsidRPr="003632A6">
        <w:rPr>
          <w:rFonts w:ascii="Arial" w:hAnsi="Arial" w:cs="Arial"/>
          <w:sz w:val="24"/>
          <w:szCs w:val="24"/>
        </w:rPr>
        <w:t>(</w:t>
      </w:r>
      <w:proofErr w:type="spellStart"/>
      <w:r w:rsidR="002C5DDC" w:rsidRPr="003632A6">
        <w:rPr>
          <w:rFonts w:ascii="Arial" w:hAnsi="Arial" w:cs="Arial"/>
          <w:i/>
          <w:iCs/>
          <w:sz w:val="24"/>
          <w:szCs w:val="24"/>
        </w:rPr>
        <w:t>Shir</w:t>
      </w:r>
      <w:proofErr w:type="spellEnd"/>
      <w:r w:rsidR="002C5DDC" w:rsidRPr="003632A6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2C5DDC" w:rsidRPr="003632A6">
        <w:rPr>
          <w:rFonts w:ascii="Arial" w:hAnsi="Arial" w:cs="Arial"/>
          <w:i/>
          <w:iCs/>
          <w:sz w:val="24"/>
          <w:szCs w:val="24"/>
        </w:rPr>
        <w:t>shirim</w:t>
      </w:r>
      <w:proofErr w:type="spellEnd"/>
      <w:r w:rsidR="002C5DDC" w:rsidRPr="003632A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C5DDC" w:rsidRPr="003632A6">
        <w:rPr>
          <w:rFonts w:ascii="Arial" w:hAnsi="Arial" w:cs="Arial"/>
          <w:i/>
          <w:iCs/>
          <w:sz w:val="24"/>
          <w:szCs w:val="24"/>
        </w:rPr>
        <w:t>Rabba</w:t>
      </w:r>
      <w:proofErr w:type="spellEnd"/>
      <w:r w:rsidR="002C5DDC" w:rsidRPr="003632A6">
        <w:rPr>
          <w:rFonts w:ascii="Arial" w:hAnsi="Arial" w:cs="Arial"/>
          <w:sz w:val="24"/>
          <w:szCs w:val="24"/>
        </w:rPr>
        <w:t xml:space="preserve"> 6:3) </w:t>
      </w:r>
      <w:r w:rsidRPr="003632A6">
        <w:rPr>
          <w:rFonts w:ascii="Arial" w:hAnsi="Arial" w:cs="Arial"/>
          <w:sz w:val="24"/>
          <w:szCs w:val="24"/>
        </w:rPr>
        <w:t xml:space="preserve">recounts that, with each Commandment that issued from God, the souls of Israel departed, and were </w:t>
      </w:r>
      <w:r w:rsidRPr="003632A6">
        <w:rPr>
          <w:rFonts w:ascii="Arial" w:hAnsi="Arial" w:cs="Arial"/>
          <w:sz w:val="24"/>
          <w:szCs w:val="24"/>
        </w:rPr>
        <w:lastRenderedPageBreak/>
        <w:t>returned to them for the next Commandment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Pr="003632A6">
        <w:rPr>
          <w:rFonts w:ascii="Arial" w:hAnsi="Arial" w:cs="Arial"/>
          <w:sz w:val="24"/>
          <w:szCs w:val="24"/>
        </w:rPr>
        <w:t xml:space="preserve">Clearly, when the </w:t>
      </w:r>
      <w:proofErr w:type="gramStart"/>
      <w:r w:rsidRPr="003632A6">
        <w:rPr>
          <w:rFonts w:ascii="Arial" w:hAnsi="Arial" w:cs="Arial"/>
          <w:sz w:val="24"/>
          <w:szCs w:val="24"/>
        </w:rPr>
        <w:t>midrash</w:t>
      </w:r>
      <w:proofErr w:type="gramEnd"/>
      <w:r w:rsidRPr="003632A6">
        <w:rPr>
          <w:rFonts w:ascii="Arial" w:hAnsi="Arial" w:cs="Arial"/>
          <w:sz w:val="24"/>
          <w:szCs w:val="24"/>
        </w:rPr>
        <w:t xml:space="preserve"> speaks of their souls </w:t>
      </w:r>
      <w:r w:rsidR="00C74DB8" w:rsidRPr="003632A6">
        <w:rPr>
          <w:rFonts w:ascii="Arial" w:hAnsi="Arial" w:cs="Arial"/>
          <w:sz w:val="24"/>
          <w:szCs w:val="24"/>
        </w:rPr>
        <w:t>"</w:t>
      </w:r>
      <w:r w:rsidRPr="003632A6">
        <w:rPr>
          <w:rFonts w:ascii="Arial" w:hAnsi="Arial" w:cs="Arial"/>
          <w:sz w:val="24"/>
          <w:szCs w:val="24"/>
        </w:rPr>
        <w:t>leaving them</w:t>
      </w:r>
      <w:r w:rsidR="00C74DB8" w:rsidRPr="003632A6">
        <w:rPr>
          <w:rFonts w:ascii="Arial" w:hAnsi="Arial" w:cs="Arial"/>
          <w:sz w:val="24"/>
          <w:szCs w:val="24"/>
        </w:rPr>
        <w:t>,"</w:t>
      </w:r>
      <w:r w:rsidR="00D96244" w:rsidRPr="003632A6">
        <w:rPr>
          <w:rFonts w:ascii="Arial" w:hAnsi="Arial" w:cs="Arial"/>
          <w:sz w:val="24"/>
          <w:szCs w:val="24"/>
        </w:rPr>
        <w:t xml:space="preserve"> it does not mean </w:t>
      </w:r>
      <w:r w:rsidR="002C5DDC" w:rsidRPr="003632A6">
        <w:rPr>
          <w:rFonts w:ascii="Arial" w:hAnsi="Arial" w:cs="Arial"/>
          <w:sz w:val="24"/>
          <w:szCs w:val="24"/>
        </w:rPr>
        <w:t>merely that they</w:t>
      </w:r>
      <w:r w:rsidR="00D96244" w:rsidRPr="003632A6">
        <w:rPr>
          <w:rFonts w:ascii="Arial" w:hAnsi="Arial" w:cs="Arial"/>
          <w:sz w:val="24"/>
          <w:szCs w:val="24"/>
        </w:rPr>
        <w:t xml:space="preserve"> faint</w:t>
      </w:r>
      <w:r w:rsidR="002C5DDC" w:rsidRPr="003632A6">
        <w:rPr>
          <w:rFonts w:ascii="Arial" w:hAnsi="Arial" w:cs="Arial"/>
          <w:sz w:val="24"/>
          <w:szCs w:val="24"/>
        </w:rPr>
        <w:t>ed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="002C5DDC" w:rsidRPr="003632A6">
        <w:rPr>
          <w:rFonts w:ascii="Arial" w:hAnsi="Arial" w:cs="Arial"/>
          <w:sz w:val="24"/>
          <w:szCs w:val="24"/>
        </w:rPr>
        <w:t>Rather, they experienced a</w:t>
      </w:r>
      <w:r w:rsidR="00D96244" w:rsidRPr="003632A6">
        <w:rPr>
          <w:rFonts w:ascii="Arial" w:hAnsi="Arial" w:cs="Arial"/>
          <w:sz w:val="24"/>
          <w:szCs w:val="24"/>
        </w:rPr>
        <w:t xml:space="preserve"> desire for absolute cleaving to God a sense of such powerful </w:t>
      </w:r>
      <w:r w:rsidR="002C5DDC" w:rsidRPr="003632A6">
        <w:rPr>
          <w:rFonts w:ascii="Arial" w:hAnsi="Arial" w:cs="Arial"/>
          <w:sz w:val="24"/>
          <w:szCs w:val="24"/>
        </w:rPr>
        <w:t>yearning</w:t>
      </w:r>
      <w:r w:rsidR="00D96244" w:rsidRPr="003632A6">
        <w:rPr>
          <w:rFonts w:ascii="Arial" w:hAnsi="Arial" w:cs="Arial"/>
          <w:sz w:val="24"/>
          <w:szCs w:val="24"/>
        </w:rPr>
        <w:t xml:space="preserve"> for closeness that each and every Jew was elevated to the extent that his or her soul could no longer exist within the body, and it departed: </w:t>
      </w:r>
      <w:r w:rsidR="00C74DB8" w:rsidRPr="003632A6">
        <w:rPr>
          <w:rFonts w:ascii="Arial" w:hAnsi="Arial" w:cs="Arial"/>
          <w:sz w:val="24"/>
          <w:szCs w:val="24"/>
        </w:rPr>
        <w:t>"</w:t>
      </w:r>
      <w:r w:rsidR="00D96244" w:rsidRPr="003632A6">
        <w:rPr>
          <w:rFonts w:ascii="Arial" w:hAnsi="Arial" w:cs="Arial"/>
          <w:sz w:val="24"/>
          <w:szCs w:val="24"/>
        </w:rPr>
        <w:t>My soul departed as He spoke</w:t>
      </w:r>
      <w:r w:rsidR="00C74DB8" w:rsidRPr="003632A6">
        <w:rPr>
          <w:rFonts w:ascii="Arial" w:hAnsi="Arial" w:cs="Arial"/>
          <w:sz w:val="24"/>
          <w:szCs w:val="24"/>
        </w:rPr>
        <w:t>"</w:t>
      </w:r>
      <w:r w:rsidR="002C5DDC" w:rsidRPr="003632A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C5DDC" w:rsidRPr="003632A6">
        <w:rPr>
          <w:rFonts w:ascii="Arial" w:hAnsi="Arial" w:cs="Arial"/>
          <w:i/>
          <w:iCs/>
          <w:sz w:val="24"/>
          <w:szCs w:val="24"/>
        </w:rPr>
        <w:t>Shir</w:t>
      </w:r>
      <w:proofErr w:type="spellEnd"/>
      <w:r w:rsidR="002C5DDC" w:rsidRPr="003632A6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2C5DDC" w:rsidRPr="003632A6">
        <w:rPr>
          <w:rFonts w:ascii="Arial" w:hAnsi="Arial" w:cs="Arial"/>
          <w:i/>
          <w:iCs/>
          <w:sz w:val="24"/>
          <w:szCs w:val="24"/>
        </w:rPr>
        <w:t>shirim</w:t>
      </w:r>
      <w:proofErr w:type="spellEnd"/>
      <w:r w:rsidR="002C5DDC" w:rsidRPr="003632A6">
        <w:rPr>
          <w:rFonts w:ascii="Arial" w:hAnsi="Arial" w:cs="Arial"/>
          <w:sz w:val="24"/>
          <w:szCs w:val="24"/>
        </w:rPr>
        <w:t xml:space="preserve"> 5:6).</w:t>
      </w:r>
      <w:r w:rsidR="00D96244" w:rsidRPr="003632A6">
        <w:rPr>
          <w:rFonts w:ascii="Arial" w:hAnsi="Arial" w:cs="Arial"/>
          <w:sz w:val="24"/>
          <w:szCs w:val="24"/>
        </w:rPr>
        <w:t xml:space="preserve"> </w:t>
      </w:r>
    </w:p>
    <w:p w:rsidR="003632A6" w:rsidRPr="003632A6" w:rsidRDefault="003632A6" w:rsidP="003632A6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3632A6" w:rsidRPr="003632A6" w:rsidRDefault="00D96244" w:rsidP="00236B46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 xml:space="preserve">In contrast, the </w:t>
      </w:r>
      <w:proofErr w:type="spellStart"/>
      <w:r w:rsidRPr="003632A6">
        <w:rPr>
          <w:rFonts w:ascii="Arial" w:hAnsi="Arial" w:cs="Arial"/>
          <w:sz w:val="24"/>
          <w:szCs w:val="24"/>
        </w:rPr>
        <w:t>Gemara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</w:t>
      </w:r>
      <w:r w:rsidR="002C5DDC" w:rsidRPr="003632A6">
        <w:rPr>
          <w:rFonts w:ascii="Arial" w:hAnsi="Arial" w:cs="Arial"/>
          <w:sz w:val="24"/>
          <w:szCs w:val="24"/>
        </w:rPr>
        <w:t>(</w:t>
      </w:r>
      <w:r w:rsidR="002C5DDC" w:rsidRPr="003632A6">
        <w:rPr>
          <w:rFonts w:ascii="Arial" w:hAnsi="Arial" w:cs="Arial"/>
          <w:i/>
          <w:iCs/>
          <w:sz w:val="24"/>
          <w:szCs w:val="24"/>
        </w:rPr>
        <w:t>Shabbat</w:t>
      </w:r>
      <w:r w:rsidR="002C5DDC" w:rsidRPr="003632A6">
        <w:rPr>
          <w:rFonts w:ascii="Arial" w:hAnsi="Arial" w:cs="Arial"/>
          <w:sz w:val="24"/>
          <w:szCs w:val="24"/>
        </w:rPr>
        <w:t xml:space="preserve"> 88b) </w:t>
      </w:r>
      <w:r w:rsidRPr="003632A6">
        <w:rPr>
          <w:rFonts w:ascii="Arial" w:hAnsi="Arial" w:cs="Arial"/>
          <w:sz w:val="24"/>
          <w:szCs w:val="24"/>
        </w:rPr>
        <w:t>tell</w:t>
      </w:r>
      <w:r w:rsidR="002C5DDC" w:rsidRPr="003632A6">
        <w:rPr>
          <w:rFonts w:ascii="Arial" w:hAnsi="Arial" w:cs="Arial"/>
          <w:sz w:val="24"/>
          <w:szCs w:val="24"/>
        </w:rPr>
        <w:t>s</w:t>
      </w:r>
      <w:r w:rsidRPr="003632A6">
        <w:rPr>
          <w:rFonts w:ascii="Arial" w:hAnsi="Arial" w:cs="Arial"/>
          <w:sz w:val="24"/>
          <w:szCs w:val="24"/>
        </w:rPr>
        <w:t xml:space="preserve"> us that with each and every Commandment, </w:t>
      </w:r>
      <w:proofErr w:type="spellStart"/>
      <w:r w:rsidRPr="003632A6">
        <w:rPr>
          <w:rFonts w:ascii="Arial" w:hAnsi="Arial" w:cs="Arial"/>
          <w:i/>
          <w:iCs/>
          <w:sz w:val="24"/>
          <w:szCs w:val="24"/>
        </w:rPr>
        <w:t>Bnei</w:t>
      </w:r>
      <w:proofErr w:type="spellEnd"/>
      <w:r w:rsidRPr="003632A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632A6">
        <w:rPr>
          <w:rFonts w:ascii="Arial" w:hAnsi="Arial" w:cs="Arial"/>
          <w:i/>
          <w:iCs/>
          <w:sz w:val="24"/>
          <w:szCs w:val="24"/>
        </w:rPr>
        <w:t>Yisrael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moved </w:t>
      </w:r>
      <w:r w:rsidR="00236B46" w:rsidRPr="003632A6">
        <w:rPr>
          <w:rFonts w:ascii="Arial" w:hAnsi="Arial" w:cs="Arial"/>
          <w:sz w:val="24"/>
          <w:szCs w:val="24"/>
        </w:rPr>
        <w:t xml:space="preserve">twelve </w:t>
      </w:r>
      <w:r w:rsidR="00236B46" w:rsidRPr="003632A6">
        <w:rPr>
          <w:rFonts w:ascii="Arial" w:hAnsi="Arial" w:cs="Arial"/>
          <w:i/>
          <w:iCs/>
          <w:sz w:val="24"/>
          <w:szCs w:val="24"/>
        </w:rPr>
        <w:t>mil</w:t>
      </w:r>
      <w:r w:rsidRPr="003632A6">
        <w:rPr>
          <w:rFonts w:ascii="Arial" w:hAnsi="Arial" w:cs="Arial"/>
          <w:sz w:val="24"/>
          <w:szCs w:val="24"/>
        </w:rPr>
        <w:t xml:space="preserve"> backwards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="00236B46" w:rsidRPr="003632A6">
        <w:rPr>
          <w:rFonts w:ascii="Arial" w:hAnsi="Arial" w:cs="Arial"/>
          <w:sz w:val="24"/>
          <w:szCs w:val="24"/>
        </w:rPr>
        <w:t>Why,</w:t>
      </w:r>
      <w:r w:rsidRPr="003632A6">
        <w:rPr>
          <w:rFonts w:ascii="Arial" w:hAnsi="Arial" w:cs="Arial"/>
          <w:sz w:val="24"/>
          <w:szCs w:val="24"/>
        </w:rPr>
        <w:t xml:space="preserve"> at the</w:t>
      </w:r>
      <w:r w:rsidR="00236B46" w:rsidRPr="003632A6">
        <w:rPr>
          <w:rFonts w:ascii="Arial" w:hAnsi="Arial" w:cs="Arial"/>
          <w:sz w:val="24"/>
          <w:szCs w:val="24"/>
        </w:rPr>
        <w:t>ir</w:t>
      </w:r>
      <w:r w:rsidRPr="003632A6">
        <w:rPr>
          <w:rFonts w:ascii="Arial" w:hAnsi="Arial" w:cs="Arial"/>
          <w:sz w:val="24"/>
          <w:szCs w:val="24"/>
        </w:rPr>
        <w:t xml:space="preserve"> greatest moment</w:t>
      </w:r>
      <w:r w:rsidR="00236B46" w:rsidRPr="003632A6">
        <w:rPr>
          <w:rFonts w:ascii="Arial" w:hAnsi="Arial" w:cs="Arial"/>
          <w:sz w:val="24"/>
          <w:szCs w:val="24"/>
        </w:rPr>
        <w:t>, would</w:t>
      </w:r>
      <w:r w:rsidRPr="003632A6">
        <w:rPr>
          <w:rFonts w:ascii="Arial" w:hAnsi="Arial" w:cs="Arial"/>
          <w:sz w:val="24"/>
          <w:szCs w:val="24"/>
        </w:rPr>
        <w:t xml:space="preserve"> </w:t>
      </w:r>
      <w:r w:rsidRPr="003632A6">
        <w:rPr>
          <w:rFonts w:ascii="Arial" w:hAnsi="Arial" w:cs="Arial"/>
          <w:i/>
          <w:iCs/>
          <w:sz w:val="24"/>
          <w:szCs w:val="24"/>
        </w:rPr>
        <w:t xml:space="preserve">Am </w:t>
      </w:r>
      <w:proofErr w:type="spellStart"/>
      <w:r w:rsidRPr="003632A6">
        <w:rPr>
          <w:rFonts w:ascii="Arial" w:hAnsi="Arial" w:cs="Arial"/>
          <w:i/>
          <w:iCs/>
          <w:sz w:val="24"/>
          <w:szCs w:val="24"/>
        </w:rPr>
        <w:t>Yisrael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distanc</w:t>
      </w:r>
      <w:r w:rsidR="00236B46" w:rsidRPr="003632A6">
        <w:rPr>
          <w:rFonts w:ascii="Arial" w:hAnsi="Arial" w:cs="Arial"/>
          <w:sz w:val="24"/>
          <w:szCs w:val="24"/>
        </w:rPr>
        <w:t>e</w:t>
      </w:r>
      <w:r w:rsidRPr="003632A6">
        <w:rPr>
          <w:rFonts w:ascii="Arial" w:hAnsi="Arial" w:cs="Arial"/>
          <w:sz w:val="24"/>
          <w:szCs w:val="24"/>
        </w:rPr>
        <w:t xml:space="preserve"> themselves to </w:t>
      </w:r>
      <w:r w:rsidR="00236B46" w:rsidRPr="003632A6">
        <w:rPr>
          <w:rFonts w:ascii="Arial" w:hAnsi="Arial" w:cs="Arial"/>
          <w:sz w:val="24"/>
          <w:szCs w:val="24"/>
        </w:rPr>
        <w:t>the very outskirts of the camp?</w:t>
      </w:r>
      <w:r w:rsidRPr="003632A6">
        <w:rPr>
          <w:rFonts w:ascii="Arial" w:hAnsi="Arial" w:cs="Arial"/>
          <w:sz w:val="24"/>
          <w:szCs w:val="24"/>
        </w:rPr>
        <w:t xml:space="preserve"> </w:t>
      </w:r>
      <w:r w:rsidR="00236B46" w:rsidRPr="003632A6">
        <w:rPr>
          <w:rFonts w:ascii="Arial" w:hAnsi="Arial" w:cs="Arial"/>
          <w:sz w:val="24"/>
          <w:szCs w:val="24"/>
        </w:rPr>
        <w:t>This seemingly puzzling retreat is, in fact, an</w:t>
      </w:r>
      <w:r w:rsidRPr="003632A6">
        <w:rPr>
          <w:rFonts w:ascii="Arial" w:hAnsi="Arial" w:cs="Arial"/>
          <w:sz w:val="24"/>
          <w:szCs w:val="24"/>
        </w:rPr>
        <w:t xml:space="preserve"> expression of the greatness of </w:t>
      </w:r>
      <w:r w:rsidRPr="003632A6">
        <w:rPr>
          <w:rFonts w:ascii="Arial" w:hAnsi="Arial" w:cs="Arial"/>
          <w:i/>
          <w:iCs/>
          <w:sz w:val="24"/>
          <w:szCs w:val="24"/>
        </w:rPr>
        <w:t xml:space="preserve">Am </w:t>
      </w:r>
      <w:proofErr w:type="spellStart"/>
      <w:r w:rsidRPr="003632A6">
        <w:rPr>
          <w:rFonts w:ascii="Arial" w:hAnsi="Arial" w:cs="Arial"/>
          <w:i/>
          <w:iCs/>
          <w:sz w:val="24"/>
          <w:szCs w:val="24"/>
        </w:rPr>
        <w:t>Yisrael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at this most auspicious time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="00236B46" w:rsidRPr="003632A6">
        <w:rPr>
          <w:rFonts w:ascii="Arial" w:hAnsi="Arial" w:cs="Arial"/>
          <w:sz w:val="24"/>
          <w:szCs w:val="24"/>
        </w:rPr>
        <w:t>The</w:t>
      </w:r>
      <w:r w:rsidRPr="003632A6">
        <w:rPr>
          <w:rFonts w:ascii="Arial" w:hAnsi="Arial" w:cs="Arial"/>
          <w:sz w:val="24"/>
          <w:szCs w:val="24"/>
        </w:rPr>
        <w:t xml:space="preserve"> feeling that led the nation, on </w:t>
      </w:r>
      <w:r w:rsidR="00236B46" w:rsidRPr="003632A6">
        <w:rPr>
          <w:rFonts w:ascii="Arial" w:hAnsi="Arial" w:cs="Arial"/>
          <w:sz w:val="24"/>
          <w:szCs w:val="24"/>
        </w:rPr>
        <w:t xml:space="preserve">the </w:t>
      </w:r>
      <w:r w:rsidRPr="003632A6">
        <w:rPr>
          <w:rFonts w:ascii="Arial" w:hAnsi="Arial" w:cs="Arial"/>
          <w:sz w:val="24"/>
          <w:szCs w:val="24"/>
        </w:rPr>
        <w:t>one hand, to come close to God and to cleave to Him – a desire that, in its highest form</w:t>
      </w:r>
      <w:r w:rsidR="00236B46" w:rsidRPr="003632A6">
        <w:rPr>
          <w:rFonts w:ascii="Arial" w:hAnsi="Arial" w:cs="Arial"/>
          <w:sz w:val="24"/>
          <w:szCs w:val="24"/>
        </w:rPr>
        <w:t>,</w:t>
      </w:r>
      <w:r w:rsidRPr="003632A6">
        <w:rPr>
          <w:rFonts w:ascii="Arial" w:hAnsi="Arial" w:cs="Arial"/>
          <w:sz w:val="24"/>
          <w:szCs w:val="24"/>
        </w:rPr>
        <w:t xml:space="preserve"> caused their souls to depart, so intense was </w:t>
      </w:r>
      <w:r w:rsidR="00236B46" w:rsidRPr="003632A6">
        <w:rPr>
          <w:rFonts w:ascii="Arial" w:hAnsi="Arial" w:cs="Arial"/>
          <w:sz w:val="24"/>
          <w:szCs w:val="24"/>
        </w:rPr>
        <w:t>their desire and love – was</w:t>
      </w:r>
      <w:r w:rsidRPr="003632A6">
        <w:rPr>
          <w:rFonts w:ascii="Arial" w:hAnsi="Arial" w:cs="Arial"/>
          <w:sz w:val="24"/>
          <w:szCs w:val="24"/>
        </w:rPr>
        <w:t xml:space="preserve"> accompanied</w:t>
      </w:r>
      <w:r w:rsidR="00236B46" w:rsidRPr="003632A6">
        <w:rPr>
          <w:rFonts w:ascii="Arial" w:hAnsi="Arial" w:cs="Arial"/>
          <w:sz w:val="24"/>
          <w:szCs w:val="24"/>
        </w:rPr>
        <w:t xml:space="preserve"> by an opposite yet complementary feeling</w:t>
      </w:r>
      <w:r w:rsidRPr="003632A6">
        <w:rPr>
          <w:rFonts w:ascii="Arial" w:hAnsi="Arial" w:cs="Arial"/>
          <w:sz w:val="24"/>
          <w:szCs w:val="24"/>
        </w:rPr>
        <w:t>: awe of God and His greatness</w:t>
      </w:r>
      <w:r w:rsidR="00236B46" w:rsidRPr="003632A6">
        <w:rPr>
          <w:rFonts w:ascii="Arial" w:hAnsi="Arial" w:cs="Arial"/>
          <w:sz w:val="24"/>
          <w:szCs w:val="24"/>
        </w:rPr>
        <w:t>, which</w:t>
      </w:r>
      <w:r w:rsidRPr="003632A6">
        <w:rPr>
          <w:rFonts w:ascii="Arial" w:hAnsi="Arial" w:cs="Arial"/>
          <w:sz w:val="24"/>
          <w:szCs w:val="24"/>
        </w:rPr>
        <w:t xml:space="preserve"> moved them to distance themselves</w:t>
      </w:r>
      <w:r w:rsidR="00C74DB8" w:rsidRPr="003632A6">
        <w:rPr>
          <w:rFonts w:ascii="Arial" w:hAnsi="Arial" w:cs="Arial"/>
          <w:sz w:val="24"/>
          <w:szCs w:val="24"/>
        </w:rPr>
        <w:t xml:space="preserve">. </w:t>
      </w:r>
    </w:p>
    <w:p w:rsidR="00810304" w:rsidRPr="003632A6" w:rsidRDefault="00C74DB8" w:rsidP="003632A6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 xml:space="preserve"> </w:t>
      </w:r>
    </w:p>
    <w:p w:rsidR="00810304" w:rsidRPr="003632A6" w:rsidRDefault="00D96244" w:rsidP="00236B46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>These two emotions – love and awe – characterize every person in the course of his or her coming close to God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Pr="003632A6">
        <w:rPr>
          <w:rFonts w:ascii="Arial" w:hAnsi="Arial" w:cs="Arial"/>
          <w:sz w:val="24"/>
          <w:szCs w:val="24"/>
        </w:rPr>
        <w:t xml:space="preserve">When they prevail simultaneously, they are the best possible </w:t>
      </w:r>
      <w:r w:rsidR="000F5BD1" w:rsidRPr="003632A6">
        <w:rPr>
          <w:rFonts w:ascii="Arial" w:hAnsi="Arial" w:cs="Arial"/>
          <w:sz w:val="24"/>
          <w:szCs w:val="24"/>
        </w:rPr>
        <w:t xml:space="preserve">reflection and </w:t>
      </w:r>
      <w:r w:rsidRPr="003632A6">
        <w:rPr>
          <w:rFonts w:ascii="Arial" w:hAnsi="Arial" w:cs="Arial"/>
          <w:sz w:val="24"/>
          <w:szCs w:val="24"/>
        </w:rPr>
        <w:t xml:space="preserve">expression of the situation in which man, finite and mortal, encounters the immortal God Who </w:t>
      </w:r>
      <w:r w:rsidR="00C74DB8" w:rsidRPr="003632A6">
        <w:rPr>
          <w:rFonts w:ascii="Arial" w:hAnsi="Arial" w:cs="Arial"/>
          <w:sz w:val="24"/>
          <w:szCs w:val="24"/>
        </w:rPr>
        <w:t>"</w:t>
      </w:r>
      <w:r w:rsidRPr="003632A6">
        <w:rPr>
          <w:rFonts w:ascii="Arial" w:hAnsi="Arial" w:cs="Arial"/>
          <w:sz w:val="24"/>
          <w:szCs w:val="24"/>
        </w:rPr>
        <w:t>fills all worlds</w:t>
      </w:r>
      <w:r w:rsidR="00C74DB8" w:rsidRPr="003632A6">
        <w:rPr>
          <w:rFonts w:ascii="Arial" w:hAnsi="Arial" w:cs="Arial"/>
          <w:sz w:val="24"/>
          <w:szCs w:val="24"/>
        </w:rPr>
        <w:t>."</w:t>
      </w:r>
    </w:p>
    <w:p w:rsidR="003632A6" w:rsidRPr="003632A6" w:rsidRDefault="003632A6" w:rsidP="003632A6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10304" w:rsidRPr="003632A6" w:rsidRDefault="00236B46" w:rsidP="00BE3BEB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>T</w:t>
      </w:r>
      <w:r w:rsidR="000F5BD1" w:rsidRPr="003632A6">
        <w:rPr>
          <w:rFonts w:ascii="Arial" w:hAnsi="Arial" w:cs="Arial"/>
          <w:sz w:val="24"/>
          <w:szCs w:val="24"/>
        </w:rPr>
        <w:t xml:space="preserve">his feeling – which so typified the revelation at Sinai – was experienced again, </w:t>
      </w:r>
      <w:r w:rsidRPr="003632A6">
        <w:rPr>
          <w:rFonts w:ascii="Arial" w:hAnsi="Arial" w:cs="Arial"/>
          <w:sz w:val="24"/>
          <w:szCs w:val="24"/>
        </w:rPr>
        <w:t>in a somewhat</w:t>
      </w:r>
      <w:r w:rsidR="000F5BD1" w:rsidRPr="003632A6">
        <w:rPr>
          <w:rFonts w:ascii="Arial" w:hAnsi="Arial" w:cs="Arial"/>
          <w:sz w:val="24"/>
          <w:szCs w:val="24"/>
        </w:rPr>
        <w:t xml:space="preserve"> diminished </w:t>
      </w:r>
      <w:r w:rsidRPr="003632A6">
        <w:rPr>
          <w:rFonts w:ascii="Arial" w:hAnsi="Arial" w:cs="Arial"/>
          <w:sz w:val="24"/>
          <w:szCs w:val="24"/>
        </w:rPr>
        <w:t>form</w:t>
      </w:r>
      <w:r w:rsidR="000F5BD1" w:rsidRPr="003632A6">
        <w:rPr>
          <w:rFonts w:ascii="Arial" w:hAnsi="Arial" w:cs="Arial"/>
          <w:sz w:val="24"/>
          <w:szCs w:val="24"/>
        </w:rPr>
        <w:t xml:space="preserve">, in the </w:t>
      </w:r>
      <w:proofErr w:type="spellStart"/>
      <w:r w:rsidR="000F5BD1" w:rsidRPr="003632A6">
        <w:rPr>
          <w:rFonts w:ascii="Arial" w:hAnsi="Arial" w:cs="Arial"/>
          <w:sz w:val="24"/>
          <w:szCs w:val="24"/>
        </w:rPr>
        <w:t>Mikdash</w:t>
      </w:r>
      <w:proofErr w:type="spellEnd"/>
      <w:r w:rsidR="000F5BD1" w:rsidRPr="003632A6">
        <w:rPr>
          <w:rFonts w:ascii="Arial" w:hAnsi="Arial" w:cs="Arial"/>
          <w:sz w:val="24"/>
          <w:szCs w:val="24"/>
        </w:rPr>
        <w:t>, which was indeed intended to re-enact the experience of receiving the Torah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="000F5BD1" w:rsidRPr="003632A6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0F5BD1" w:rsidRPr="003632A6">
        <w:rPr>
          <w:rFonts w:ascii="Arial" w:hAnsi="Arial" w:cs="Arial"/>
          <w:sz w:val="24"/>
          <w:szCs w:val="24"/>
        </w:rPr>
        <w:t>Gemara</w:t>
      </w:r>
      <w:proofErr w:type="spellEnd"/>
      <w:r w:rsidR="000F5BD1" w:rsidRPr="003632A6">
        <w:rPr>
          <w:rFonts w:ascii="Arial" w:hAnsi="Arial" w:cs="Arial"/>
          <w:sz w:val="24"/>
          <w:szCs w:val="24"/>
        </w:rPr>
        <w:t xml:space="preserve"> </w:t>
      </w:r>
      <w:r w:rsidR="00DD7266" w:rsidRPr="003632A6">
        <w:rPr>
          <w:rFonts w:ascii="Arial" w:hAnsi="Arial" w:cs="Arial"/>
          <w:sz w:val="24"/>
          <w:szCs w:val="24"/>
        </w:rPr>
        <w:t>(</w:t>
      </w:r>
      <w:proofErr w:type="spellStart"/>
      <w:r w:rsidR="00DD7266" w:rsidRPr="003632A6">
        <w:rPr>
          <w:rFonts w:ascii="Arial" w:hAnsi="Arial" w:cs="Arial"/>
          <w:i/>
          <w:iCs/>
          <w:sz w:val="24"/>
          <w:szCs w:val="24"/>
        </w:rPr>
        <w:t>Yoma</w:t>
      </w:r>
      <w:proofErr w:type="spellEnd"/>
      <w:r w:rsidR="00DD7266" w:rsidRPr="003632A6">
        <w:rPr>
          <w:rFonts w:ascii="Arial" w:hAnsi="Arial" w:cs="Arial"/>
          <w:sz w:val="24"/>
          <w:szCs w:val="24"/>
        </w:rPr>
        <w:t xml:space="preserve"> 54a) </w:t>
      </w:r>
      <w:r w:rsidR="000F5BD1" w:rsidRPr="003632A6">
        <w:rPr>
          <w:rFonts w:ascii="Arial" w:hAnsi="Arial" w:cs="Arial"/>
          <w:sz w:val="24"/>
          <w:szCs w:val="24"/>
        </w:rPr>
        <w:t xml:space="preserve">describes </w:t>
      </w:r>
      <w:r w:rsidR="00D63073" w:rsidRPr="003632A6">
        <w:rPr>
          <w:rFonts w:ascii="Arial" w:hAnsi="Arial" w:cs="Arial"/>
          <w:sz w:val="24"/>
          <w:szCs w:val="24"/>
        </w:rPr>
        <w:t>that the two poles on the sides of the</w:t>
      </w:r>
      <w:r w:rsidR="000F5BD1" w:rsidRPr="003632A6">
        <w:rPr>
          <w:rFonts w:ascii="Arial" w:hAnsi="Arial" w:cs="Arial"/>
          <w:sz w:val="24"/>
          <w:szCs w:val="24"/>
        </w:rPr>
        <w:t xml:space="preserve"> Ark in the Holy of Holies protruded </w:t>
      </w:r>
      <w:r w:rsidR="00D63073" w:rsidRPr="003632A6">
        <w:rPr>
          <w:rFonts w:ascii="Arial" w:hAnsi="Arial" w:cs="Arial"/>
          <w:sz w:val="24"/>
          <w:szCs w:val="24"/>
        </w:rPr>
        <w:t xml:space="preserve">into the curtain separating the Holy of Holies from the Holy, looking to the </w:t>
      </w:r>
      <w:proofErr w:type="spellStart"/>
      <w:r w:rsidR="00D63073" w:rsidRPr="003632A6">
        <w:rPr>
          <w:rFonts w:ascii="Arial" w:hAnsi="Arial" w:cs="Arial"/>
          <w:sz w:val="24"/>
          <w:szCs w:val="24"/>
        </w:rPr>
        <w:t>kohen</w:t>
      </w:r>
      <w:proofErr w:type="spellEnd"/>
      <w:r w:rsidR="00D63073" w:rsidRPr="003632A6">
        <w:rPr>
          <w:rFonts w:ascii="Arial" w:hAnsi="Arial" w:cs="Arial"/>
          <w:sz w:val="24"/>
          <w:szCs w:val="24"/>
        </w:rPr>
        <w:t xml:space="preserve"> standing in the Holy </w:t>
      </w:r>
      <w:r w:rsidR="00C74DB8" w:rsidRPr="003632A6">
        <w:rPr>
          <w:rFonts w:ascii="Arial" w:hAnsi="Arial" w:cs="Arial"/>
          <w:sz w:val="24"/>
          <w:szCs w:val="24"/>
        </w:rPr>
        <w:t>"</w:t>
      </w:r>
      <w:r w:rsidR="000F5BD1" w:rsidRPr="003632A6">
        <w:rPr>
          <w:rFonts w:ascii="Arial" w:hAnsi="Arial" w:cs="Arial"/>
          <w:sz w:val="24"/>
          <w:szCs w:val="24"/>
        </w:rPr>
        <w:t>like a woman</w:t>
      </w:r>
      <w:r w:rsidR="00C74DB8" w:rsidRPr="003632A6">
        <w:rPr>
          <w:rFonts w:ascii="Arial" w:hAnsi="Arial" w:cs="Arial"/>
          <w:sz w:val="24"/>
          <w:szCs w:val="24"/>
        </w:rPr>
        <w:t>'</w:t>
      </w:r>
      <w:r w:rsidR="000F5BD1" w:rsidRPr="003632A6">
        <w:rPr>
          <w:rFonts w:ascii="Arial" w:hAnsi="Arial" w:cs="Arial"/>
          <w:sz w:val="24"/>
          <w:szCs w:val="24"/>
        </w:rPr>
        <w:t>s two breasts</w:t>
      </w:r>
      <w:r w:rsidR="00C74DB8" w:rsidRPr="003632A6">
        <w:rPr>
          <w:rFonts w:ascii="Arial" w:hAnsi="Arial" w:cs="Arial"/>
          <w:sz w:val="24"/>
          <w:szCs w:val="24"/>
        </w:rPr>
        <w:t>."</w:t>
      </w:r>
      <w:r w:rsidR="000F5BD1" w:rsidRPr="003632A6">
        <w:rPr>
          <w:rFonts w:ascii="Arial" w:hAnsi="Arial" w:cs="Arial"/>
          <w:sz w:val="24"/>
          <w:szCs w:val="24"/>
        </w:rPr>
        <w:t xml:space="preserve"> This description, astounding in its power, tells us that when the </w:t>
      </w:r>
      <w:r w:rsidR="000F5BD1" w:rsidRPr="003632A6">
        <w:rPr>
          <w:rFonts w:ascii="Arial" w:hAnsi="Arial" w:cs="Arial"/>
          <w:i/>
          <w:iCs/>
          <w:sz w:val="24"/>
          <w:szCs w:val="24"/>
        </w:rPr>
        <w:t xml:space="preserve">Kohen </w:t>
      </w:r>
      <w:proofErr w:type="spellStart"/>
      <w:r w:rsidR="000F5BD1" w:rsidRPr="003632A6">
        <w:rPr>
          <w:rFonts w:ascii="Arial" w:hAnsi="Arial" w:cs="Arial"/>
          <w:i/>
          <w:iCs/>
          <w:sz w:val="24"/>
          <w:szCs w:val="24"/>
        </w:rPr>
        <w:t>Gadol</w:t>
      </w:r>
      <w:proofErr w:type="spellEnd"/>
      <w:r w:rsidR="000F5BD1" w:rsidRPr="003632A6">
        <w:rPr>
          <w:rFonts w:ascii="Arial" w:hAnsi="Arial" w:cs="Arial"/>
          <w:sz w:val="24"/>
          <w:szCs w:val="24"/>
        </w:rPr>
        <w:t xml:space="preserve"> </w:t>
      </w:r>
      <w:r w:rsidR="00D63073" w:rsidRPr="003632A6">
        <w:rPr>
          <w:rFonts w:ascii="Arial" w:hAnsi="Arial" w:cs="Arial"/>
          <w:sz w:val="24"/>
          <w:szCs w:val="24"/>
        </w:rPr>
        <w:t>approached the Holy of Holies for</w:t>
      </w:r>
      <w:r w:rsidR="000F5BD1" w:rsidRPr="003632A6">
        <w:rPr>
          <w:rFonts w:ascii="Arial" w:hAnsi="Arial" w:cs="Arial"/>
          <w:sz w:val="24"/>
          <w:szCs w:val="24"/>
        </w:rPr>
        <w:t xml:space="preserve"> the most intimate possible encounter</w:t>
      </w:r>
      <w:r w:rsidR="00D63073" w:rsidRPr="003632A6">
        <w:rPr>
          <w:rFonts w:ascii="Arial" w:hAnsi="Arial" w:cs="Arial"/>
          <w:sz w:val="24"/>
          <w:szCs w:val="24"/>
        </w:rPr>
        <w:t xml:space="preserve"> with God, he would feel such </w:t>
      </w:r>
      <w:r w:rsidR="000F5BD1" w:rsidRPr="003632A6">
        <w:rPr>
          <w:rFonts w:ascii="Arial" w:hAnsi="Arial" w:cs="Arial"/>
          <w:sz w:val="24"/>
          <w:szCs w:val="24"/>
        </w:rPr>
        <w:t xml:space="preserve">closeness </w:t>
      </w:r>
      <w:r w:rsidR="00D63073" w:rsidRPr="003632A6">
        <w:rPr>
          <w:rFonts w:ascii="Arial" w:hAnsi="Arial" w:cs="Arial"/>
          <w:sz w:val="24"/>
          <w:szCs w:val="24"/>
        </w:rPr>
        <w:t xml:space="preserve">to God </w:t>
      </w:r>
      <w:r w:rsidR="000F5BD1" w:rsidRPr="003632A6">
        <w:rPr>
          <w:rFonts w:ascii="Arial" w:hAnsi="Arial" w:cs="Arial"/>
          <w:sz w:val="24"/>
          <w:szCs w:val="24"/>
        </w:rPr>
        <w:t xml:space="preserve">that </w:t>
      </w:r>
      <w:r w:rsidR="00D63073" w:rsidRPr="003632A6">
        <w:rPr>
          <w:rFonts w:ascii="Arial" w:hAnsi="Arial" w:cs="Arial"/>
          <w:sz w:val="24"/>
          <w:szCs w:val="24"/>
        </w:rPr>
        <w:t>it could be</w:t>
      </w:r>
      <w:r w:rsidR="000F5BD1" w:rsidRPr="003632A6">
        <w:rPr>
          <w:rFonts w:ascii="Arial" w:hAnsi="Arial" w:cs="Arial"/>
          <w:sz w:val="24"/>
          <w:szCs w:val="24"/>
        </w:rPr>
        <w:t xml:space="preserve"> describe</w:t>
      </w:r>
      <w:r w:rsidR="00D63073" w:rsidRPr="003632A6">
        <w:rPr>
          <w:rFonts w:ascii="Arial" w:hAnsi="Arial" w:cs="Arial"/>
          <w:sz w:val="24"/>
          <w:szCs w:val="24"/>
        </w:rPr>
        <w:t>d</w:t>
      </w:r>
      <w:r w:rsidR="000F5BD1" w:rsidRPr="003632A6">
        <w:rPr>
          <w:rFonts w:ascii="Arial" w:hAnsi="Arial" w:cs="Arial"/>
          <w:sz w:val="24"/>
          <w:szCs w:val="24"/>
        </w:rPr>
        <w:t xml:space="preserve"> </w:t>
      </w:r>
      <w:r w:rsidR="00D63073" w:rsidRPr="003632A6">
        <w:rPr>
          <w:rFonts w:ascii="Arial" w:hAnsi="Arial" w:cs="Arial"/>
          <w:sz w:val="24"/>
          <w:szCs w:val="24"/>
        </w:rPr>
        <w:t>only by</w:t>
      </w:r>
      <w:r w:rsidR="000F5BD1" w:rsidRPr="003632A6">
        <w:rPr>
          <w:rFonts w:ascii="Arial" w:hAnsi="Arial" w:cs="Arial"/>
          <w:sz w:val="24"/>
          <w:szCs w:val="24"/>
        </w:rPr>
        <w:t xml:space="preserve"> employ</w:t>
      </w:r>
      <w:r w:rsidR="00D63073" w:rsidRPr="003632A6">
        <w:rPr>
          <w:rFonts w:ascii="Arial" w:hAnsi="Arial" w:cs="Arial"/>
          <w:sz w:val="24"/>
          <w:szCs w:val="24"/>
        </w:rPr>
        <w:t>ing</w:t>
      </w:r>
      <w:r w:rsidR="000F5BD1" w:rsidRPr="003632A6">
        <w:rPr>
          <w:rFonts w:ascii="Arial" w:hAnsi="Arial" w:cs="Arial"/>
          <w:sz w:val="24"/>
          <w:szCs w:val="24"/>
        </w:rPr>
        <w:t xml:space="preserve"> image</w:t>
      </w:r>
      <w:r w:rsidR="00D63073" w:rsidRPr="003632A6">
        <w:rPr>
          <w:rFonts w:ascii="Arial" w:hAnsi="Arial" w:cs="Arial"/>
          <w:sz w:val="24"/>
          <w:szCs w:val="24"/>
        </w:rPr>
        <w:t>ry</w:t>
      </w:r>
      <w:r w:rsidR="000F5BD1" w:rsidRPr="003632A6">
        <w:rPr>
          <w:rFonts w:ascii="Arial" w:hAnsi="Arial" w:cs="Arial"/>
          <w:sz w:val="24"/>
          <w:szCs w:val="24"/>
        </w:rPr>
        <w:t xml:space="preserve"> from the love between husband and wife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="00BE3BEB" w:rsidRPr="003632A6">
        <w:rPr>
          <w:rFonts w:ascii="Arial" w:hAnsi="Arial" w:cs="Arial"/>
          <w:sz w:val="24"/>
          <w:szCs w:val="24"/>
        </w:rPr>
        <w:t>On the other hand</w:t>
      </w:r>
      <w:r w:rsidR="000F5BD1" w:rsidRPr="003632A6">
        <w:rPr>
          <w:rFonts w:ascii="Arial" w:hAnsi="Arial" w:cs="Arial"/>
          <w:sz w:val="24"/>
          <w:szCs w:val="24"/>
        </w:rPr>
        <w:t xml:space="preserve">, when the </w:t>
      </w:r>
      <w:r w:rsidR="000F5BD1" w:rsidRPr="003632A6">
        <w:rPr>
          <w:rFonts w:ascii="Arial" w:hAnsi="Arial" w:cs="Arial"/>
          <w:i/>
          <w:iCs/>
          <w:sz w:val="24"/>
          <w:szCs w:val="24"/>
        </w:rPr>
        <w:t xml:space="preserve">Kohen </w:t>
      </w:r>
      <w:proofErr w:type="spellStart"/>
      <w:r w:rsidR="000F5BD1" w:rsidRPr="003632A6">
        <w:rPr>
          <w:rFonts w:ascii="Arial" w:hAnsi="Arial" w:cs="Arial"/>
          <w:i/>
          <w:iCs/>
          <w:sz w:val="24"/>
          <w:szCs w:val="24"/>
        </w:rPr>
        <w:t>Gad</w:t>
      </w:r>
      <w:bookmarkStart w:id="0" w:name="_GoBack"/>
      <w:bookmarkEnd w:id="0"/>
      <w:r w:rsidR="000F5BD1" w:rsidRPr="003632A6">
        <w:rPr>
          <w:rFonts w:ascii="Arial" w:hAnsi="Arial" w:cs="Arial"/>
          <w:i/>
          <w:iCs/>
          <w:sz w:val="24"/>
          <w:szCs w:val="24"/>
        </w:rPr>
        <w:t>ol</w:t>
      </w:r>
      <w:proofErr w:type="spellEnd"/>
      <w:r w:rsidR="000F5BD1" w:rsidRPr="003632A6">
        <w:rPr>
          <w:rFonts w:ascii="Arial" w:hAnsi="Arial" w:cs="Arial"/>
          <w:sz w:val="24"/>
          <w:szCs w:val="24"/>
        </w:rPr>
        <w:t xml:space="preserve"> entered the Holy of Holies</w:t>
      </w:r>
      <w:r w:rsidR="00BE3BEB" w:rsidRPr="003632A6">
        <w:rPr>
          <w:rFonts w:ascii="Arial" w:hAnsi="Arial" w:cs="Arial"/>
          <w:sz w:val="24"/>
          <w:szCs w:val="24"/>
        </w:rPr>
        <w:t>,</w:t>
      </w:r>
      <w:r w:rsidR="000F5BD1" w:rsidRPr="003632A6">
        <w:rPr>
          <w:rFonts w:ascii="Arial" w:hAnsi="Arial" w:cs="Arial"/>
          <w:sz w:val="24"/>
          <w:szCs w:val="24"/>
        </w:rPr>
        <w:t xml:space="preserve"> he proceeded in fear and trembling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="000F5BD1" w:rsidRPr="003632A6">
        <w:rPr>
          <w:rFonts w:ascii="Arial" w:hAnsi="Arial" w:cs="Arial"/>
          <w:sz w:val="24"/>
          <w:szCs w:val="24"/>
        </w:rPr>
        <w:t>These emotions, although opposites, accurate</w:t>
      </w:r>
      <w:r w:rsidR="00BE3BEB" w:rsidRPr="003632A6">
        <w:rPr>
          <w:rFonts w:ascii="Arial" w:hAnsi="Arial" w:cs="Arial"/>
          <w:sz w:val="24"/>
          <w:szCs w:val="24"/>
        </w:rPr>
        <w:t>ly express</w:t>
      </w:r>
      <w:r w:rsidR="000F5BD1" w:rsidRPr="003632A6">
        <w:rPr>
          <w:rFonts w:ascii="Arial" w:hAnsi="Arial" w:cs="Arial"/>
          <w:sz w:val="24"/>
          <w:szCs w:val="24"/>
        </w:rPr>
        <w:t xml:space="preserve"> a person</w:t>
      </w:r>
      <w:r w:rsidR="00C74DB8" w:rsidRPr="003632A6">
        <w:rPr>
          <w:rFonts w:ascii="Arial" w:hAnsi="Arial" w:cs="Arial"/>
          <w:sz w:val="24"/>
          <w:szCs w:val="24"/>
        </w:rPr>
        <w:t>'</w:t>
      </w:r>
      <w:r w:rsidR="000F5BD1" w:rsidRPr="003632A6">
        <w:rPr>
          <w:rFonts w:ascii="Arial" w:hAnsi="Arial" w:cs="Arial"/>
          <w:sz w:val="24"/>
          <w:szCs w:val="24"/>
        </w:rPr>
        <w:t xml:space="preserve">s </w:t>
      </w:r>
      <w:r w:rsidR="00BE3BEB" w:rsidRPr="003632A6">
        <w:rPr>
          <w:rFonts w:ascii="Arial" w:hAnsi="Arial" w:cs="Arial"/>
          <w:sz w:val="24"/>
          <w:szCs w:val="24"/>
        </w:rPr>
        <w:t xml:space="preserve">feelings as he or </w:t>
      </w:r>
      <w:r w:rsidR="000F5BD1" w:rsidRPr="003632A6">
        <w:rPr>
          <w:rFonts w:ascii="Arial" w:hAnsi="Arial" w:cs="Arial"/>
          <w:sz w:val="24"/>
          <w:szCs w:val="24"/>
        </w:rPr>
        <w:t>she draws close to God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="000F5BD1" w:rsidRPr="003632A6">
        <w:rPr>
          <w:rFonts w:ascii="Arial" w:hAnsi="Arial" w:cs="Arial"/>
          <w:sz w:val="24"/>
          <w:szCs w:val="24"/>
        </w:rPr>
        <w:t>Thus, as stated, they recall the experience of Sinai.</w:t>
      </w:r>
    </w:p>
    <w:p w:rsidR="003632A6" w:rsidRPr="003632A6" w:rsidRDefault="003632A6" w:rsidP="003632A6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10304" w:rsidRPr="003632A6" w:rsidRDefault="00E648FB" w:rsidP="00E648FB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>T</w:t>
      </w:r>
      <w:r w:rsidR="000F5BD1" w:rsidRPr="003632A6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0F5BD1" w:rsidRPr="003632A6">
        <w:rPr>
          <w:rFonts w:ascii="Arial" w:hAnsi="Arial" w:cs="Arial"/>
          <w:i/>
          <w:iCs/>
          <w:sz w:val="24"/>
          <w:szCs w:val="24"/>
        </w:rPr>
        <w:t>Mi</w:t>
      </w:r>
      <w:r w:rsidRPr="003632A6">
        <w:rPr>
          <w:rFonts w:ascii="Arial" w:hAnsi="Arial" w:cs="Arial"/>
          <w:i/>
          <w:iCs/>
          <w:sz w:val="24"/>
          <w:szCs w:val="24"/>
        </w:rPr>
        <w:t>shkan</w:t>
      </w:r>
      <w:proofErr w:type="spellEnd"/>
      <w:r w:rsidR="000F5BD1" w:rsidRPr="003632A6">
        <w:rPr>
          <w:rFonts w:ascii="Arial" w:hAnsi="Arial" w:cs="Arial"/>
          <w:sz w:val="24"/>
          <w:szCs w:val="24"/>
        </w:rPr>
        <w:t xml:space="preserve"> existed not only during the course of the </w:t>
      </w:r>
      <w:r w:rsidRPr="003632A6">
        <w:rPr>
          <w:rFonts w:ascii="Arial" w:hAnsi="Arial" w:cs="Arial"/>
          <w:sz w:val="24"/>
          <w:szCs w:val="24"/>
        </w:rPr>
        <w:t xml:space="preserve">Jews' </w:t>
      </w:r>
      <w:r w:rsidR="000F5BD1" w:rsidRPr="003632A6">
        <w:rPr>
          <w:rFonts w:ascii="Arial" w:hAnsi="Arial" w:cs="Arial"/>
          <w:sz w:val="24"/>
          <w:szCs w:val="24"/>
        </w:rPr>
        <w:t>wanderings in the desert</w:t>
      </w:r>
      <w:r w:rsidRPr="003632A6">
        <w:rPr>
          <w:rFonts w:ascii="Arial" w:hAnsi="Arial" w:cs="Arial"/>
          <w:sz w:val="24"/>
          <w:szCs w:val="24"/>
        </w:rPr>
        <w:t>,</w:t>
      </w:r>
      <w:r w:rsidR="000F5BD1" w:rsidRPr="003632A6">
        <w:rPr>
          <w:rFonts w:ascii="Arial" w:hAnsi="Arial" w:cs="Arial"/>
          <w:sz w:val="24"/>
          <w:szCs w:val="24"/>
        </w:rPr>
        <w:t xml:space="preserve"> nor </w:t>
      </w:r>
      <w:r w:rsidRPr="003632A6">
        <w:rPr>
          <w:rFonts w:ascii="Arial" w:hAnsi="Arial" w:cs="Arial"/>
          <w:sz w:val="24"/>
          <w:szCs w:val="24"/>
        </w:rPr>
        <w:t>only</w:t>
      </w:r>
      <w:r w:rsidR="000F5BD1" w:rsidRPr="003632A6">
        <w:rPr>
          <w:rFonts w:ascii="Arial" w:hAnsi="Arial" w:cs="Arial"/>
          <w:sz w:val="24"/>
          <w:szCs w:val="24"/>
        </w:rPr>
        <w:t xml:space="preserve"> in the form of the Temple in Jerusalem, but – in a certain sense – is meant to exist within each of us</w:t>
      </w:r>
      <w:r w:rsidRPr="003632A6">
        <w:rPr>
          <w:rFonts w:ascii="Arial" w:hAnsi="Arial" w:cs="Arial"/>
          <w:sz w:val="24"/>
          <w:szCs w:val="24"/>
        </w:rPr>
        <w:t>, as the poem says,</w:t>
      </w:r>
      <w:r w:rsidR="000F5BD1" w:rsidRPr="003632A6">
        <w:rPr>
          <w:rFonts w:ascii="Arial" w:hAnsi="Arial" w:cs="Arial"/>
          <w:sz w:val="24"/>
          <w:szCs w:val="24"/>
        </w:rPr>
        <w:t xml:space="preserve"> </w:t>
      </w:r>
      <w:r w:rsidRPr="003632A6">
        <w:rPr>
          <w:rFonts w:ascii="Arial" w:hAnsi="Arial" w:cs="Arial"/>
          <w:sz w:val="24"/>
          <w:szCs w:val="24"/>
        </w:rPr>
        <w:t>"</w:t>
      </w:r>
      <w:r w:rsidRPr="003632A6">
        <w:rPr>
          <w:rFonts w:ascii="Arial" w:hAnsi="Arial" w:cs="Arial"/>
          <w:i/>
          <w:iCs/>
          <w:sz w:val="24"/>
          <w:szCs w:val="24"/>
        </w:rPr>
        <w:t>Bi-</w:t>
      </w:r>
      <w:proofErr w:type="spellStart"/>
      <w:r w:rsidRPr="003632A6">
        <w:rPr>
          <w:rFonts w:ascii="Arial" w:hAnsi="Arial" w:cs="Arial"/>
          <w:i/>
          <w:iCs/>
          <w:sz w:val="24"/>
          <w:szCs w:val="24"/>
        </w:rPr>
        <w:t>levavi</w:t>
      </w:r>
      <w:proofErr w:type="spellEnd"/>
      <w:r w:rsidRPr="003632A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632A6">
        <w:rPr>
          <w:rFonts w:ascii="Arial" w:hAnsi="Arial" w:cs="Arial"/>
          <w:i/>
          <w:iCs/>
          <w:sz w:val="24"/>
          <w:szCs w:val="24"/>
        </w:rPr>
        <w:t>Mishkan</w:t>
      </w:r>
      <w:proofErr w:type="spellEnd"/>
      <w:r w:rsidRPr="003632A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632A6">
        <w:rPr>
          <w:rFonts w:ascii="Arial" w:hAnsi="Arial" w:cs="Arial"/>
          <w:i/>
          <w:iCs/>
          <w:sz w:val="24"/>
          <w:szCs w:val="24"/>
        </w:rPr>
        <w:t>evneh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," </w:t>
      </w:r>
      <w:r w:rsidR="00C74DB8" w:rsidRPr="003632A6">
        <w:rPr>
          <w:rFonts w:ascii="Arial" w:hAnsi="Arial" w:cs="Arial"/>
          <w:sz w:val="24"/>
          <w:szCs w:val="24"/>
        </w:rPr>
        <w:t>"</w:t>
      </w:r>
      <w:r w:rsidR="000F5BD1" w:rsidRPr="003632A6">
        <w:rPr>
          <w:rFonts w:ascii="Arial" w:hAnsi="Arial" w:cs="Arial"/>
          <w:sz w:val="24"/>
          <w:szCs w:val="24"/>
        </w:rPr>
        <w:t>In my heart I shall build a Sanctuary</w:t>
      </w:r>
      <w:r w:rsidR="00C74DB8" w:rsidRPr="003632A6">
        <w:rPr>
          <w:rFonts w:ascii="Arial" w:hAnsi="Arial" w:cs="Arial"/>
          <w:sz w:val="24"/>
          <w:szCs w:val="24"/>
        </w:rPr>
        <w:t>."</w:t>
      </w:r>
      <w:r w:rsidR="000F5BD1" w:rsidRPr="003632A6">
        <w:rPr>
          <w:rFonts w:ascii="Arial" w:hAnsi="Arial" w:cs="Arial"/>
          <w:sz w:val="24"/>
          <w:szCs w:val="24"/>
        </w:rPr>
        <w:t xml:space="preserve"> Each one of us is meant, in th</w:t>
      </w:r>
      <w:r w:rsidRPr="003632A6">
        <w:rPr>
          <w:rFonts w:ascii="Arial" w:hAnsi="Arial" w:cs="Arial"/>
          <w:sz w:val="24"/>
          <w:szCs w:val="24"/>
        </w:rPr>
        <w:t>e course of his inner service of</w:t>
      </w:r>
      <w:r w:rsidR="000F5BD1" w:rsidRPr="003632A6">
        <w:rPr>
          <w:rFonts w:ascii="Arial" w:hAnsi="Arial" w:cs="Arial"/>
          <w:sz w:val="24"/>
          <w:szCs w:val="24"/>
        </w:rPr>
        <w:t xml:space="preserve"> God, to come close </w:t>
      </w:r>
      <w:r w:rsidRPr="003632A6">
        <w:rPr>
          <w:rFonts w:ascii="Arial" w:hAnsi="Arial" w:cs="Arial"/>
          <w:sz w:val="24"/>
          <w:szCs w:val="24"/>
        </w:rPr>
        <w:t xml:space="preserve">to God </w:t>
      </w:r>
      <w:r w:rsidR="000F5BD1" w:rsidRPr="003632A6">
        <w:rPr>
          <w:rFonts w:ascii="Arial" w:hAnsi="Arial" w:cs="Arial"/>
          <w:sz w:val="24"/>
          <w:szCs w:val="24"/>
        </w:rPr>
        <w:t>and cleave</w:t>
      </w:r>
      <w:r w:rsidRPr="003632A6">
        <w:rPr>
          <w:rFonts w:ascii="Arial" w:hAnsi="Arial" w:cs="Arial"/>
          <w:sz w:val="24"/>
          <w:szCs w:val="24"/>
        </w:rPr>
        <w:t xml:space="preserve"> to Him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="000F5BD1" w:rsidRPr="003632A6">
        <w:rPr>
          <w:rFonts w:ascii="Arial" w:hAnsi="Arial" w:cs="Arial"/>
          <w:sz w:val="24"/>
          <w:szCs w:val="24"/>
        </w:rPr>
        <w:t xml:space="preserve">This attempt </w:t>
      </w:r>
      <w:r w:rsidR="0031516F" w:rsidRPr="003632A6">
        <w:rPr>
          <w:rFonts w:ascii="Arial" w:hAnsi="Arial" w:cs="Arial"/>
          <w:sz w:val="24"/>
          <w:szCs w:val="24"/>
        </w:rPr>
        <w:t>manifest</w:t>
      </w:r>
      <w:r w:rsidRPr="003632A6">
        <w:rPr>
          <w:rFonts w:ascii="Arial" w:hAnsi="Arial" w:cs="Arial"/>
          <w:sz w:val="24"/>
          <w:szCs w:val="24"/>
        </w:rPr>
        <w:t>s itself</w:t>
      </w:r>
      <w:r w:rsidR="0031516F" w:rsidRPr="003632A6">
        <w:rPr>
          <w:rFonts w:ascii="Arial" w:hAnsi="Arial" w:cs="Arial"/>
          <w:sz w:val="24"/>
          <w:szCs w:val="24"/>
        </w:rPr>
        <w:t>, in each of us, in the form of these two emotions – awe and love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="0031516F" w:rsidRPr="003632A6">
        <w:rPr>
          <w:rFonts w:ascii="Arial" w:hAnsi="Arial" w:cs="Arial"/>
          <w:sz w:val="24"/>
          <w:szCs w:val="24"/>
        </w:rPr>
        <w:t>Each one of us must try to relive the experience of Sinai within himself and to hear the voice of God</w:t>
      </w:r>
      <w:r w:rsidR="00C74DB8" w:rsidRPr="003632A6">
        <w:rPr>
          <w:rFonts w:ascii="Arial" w:hAnsi="Arial" w:cs="Arial"/>
          <w:sz w:val="24"/>
          <w:szCs w:val="24"/>
        </w:rPr>
        <w:t xml:space="preserve">.  </w:t>
      </w:r>
      <w:r w:rsidR="0031516F" w:rsidRPr="003632A6">
        <w:rPr>
          <w:rFonts w:ascii="Arial" w:hAnsi="Arial" w:cs="Arial"/>
          <w:sz w:val="24"/>
          <w:szCs w:val="24"/>
        </w:rPr>
        <w:t>On the other hand</w:t>
      </w:r>
      <w:r w:rsidRPr="003632A6">
        <w:rPr>
          <w:rFonts w:ascii="Arial" w:hAnsi="Arial" w:cs="Arial"/>
          <w:sz w:val="24"/>
          <w:szCs w:val="24"/>
        </w:rPr>
        <w:t>,</w:t>
      </w:r>
      <w:r w:rsidR="0031516F" w:rsidRPr="003632A6">
        <w:rPr>
          <w:rFonts w:ascii="Arial" w:hAnsi="Arial" w:cs="Arial"/>
          <w:sz w:val="24"/>
          <w:szCs w:val="24"/>
        </w:rPr>
        <w:t xml:space="preserve"> we know that we are unable to do this; ultimately</w:t>
      </w:r>
      <w:r w:rsidRPr="003632A6">
        <w:rPr>
          <w:rFonts w:ascii="Arial" w:hAnsi="Arial" w:cs="Arial"/>
          <w:sz w:val="24"/>
          <w:szCs w:val="24"/>
        </w:rPr>
        <w:t>,</w:t>
      </w:r>
      <w:r w:rsidR="0031516F" w:rsidRPr="003632A6">
        <w:rPr>
          <w:rFonts w:ascii="Arial" w:hAnsi="Arial" w:cs="Arial"/>
          <w:sz w:val="24"/>
          <w:szCs w:val="24"/>
        </w:rPr>
        <w:t xml:space="preserve"> we are forced to hide from God</w:t>
      </w:r>
      <w:r w:rsidR="00C74DB8" w:rsidRPr="003632A6">
        <w:rPr>
          <w:rFonts w:ascii="Arial" w:hAnsi="Arial" w:cs="Arial"/>
          <w:sz w:val="24"/>
          <w:szCs w:val="24"/>
        </w:rPr>
        <w:t>'</w:t>
      </w:r>
      <w:r w:rsidR="0031516F" w:rsidRPr="003632A6">
        <w:rPr>
          <w:rFonts w:ascii="Arial" w:hAnsi="Arial" w:cs="Arial"/>
          <w:sz w:val="24"/>
          <w:szCs w:val="24"/>
        </w:rPr>
        <w:t>s glory</w:t>
      </w:r>
      <w:r w:rsidRPr="003632A6">
        <w:rPr>
          <w:rFonts w:ascii="Arial" w:hAnsi="Arial" w:cs="Arial"/>
          <w:sz w:val="24"/>
          <w:szCs w:val="24"/>
        </w:rPr>
        <w:t xml:space="preserve"> and acknowledge the distance between ourselves and Him</w:t>
      </w:r>
      <w:r w:rsidR="00C74DB8" w:rsidRPr="003632A6">
        <w:rPr>
          <w:rFonts w:ascii="Arial" w:hAnsi="Arial" w:cs="Arial"/>
          <w:sz w:val="24"/>
          <w:szCs w:val="24"/>
        </w:rPr>
        <w:t>.  "</w:t>
      </w:r>
      <w:r w:rsidR="0031516F" w:rsidRPr="003632A6">
        <w:rPr>
          <w:rFonts w:ascii="Arial" w:hAnsi="Arial" w:cs="Arial"/>
          <w:sz w:val="24"/>
          <w:szCs w:val="24"/>
        </w:rPr>
        <w:t>Let them make Me a Sanctuary, that I may dwell in their midst</w:t>
      </w:r>
      <w:r w:rsidRPr="003632A6">
        <w:rPr>
          <w:rFonts w:ascii="Arial" w:hAnsi="Arial" w:cs="Arial"/>
          <w:sz w:val="24"/>
          <w:szCs w:val="24"/>
        </w:rPr>
        <w:t>"</w:t>
      </w:r>
      <w:r w:rsidR="0031516F" w:rsidRPr="003632A6">
        <w:rPr>
          <w:rFonts w:ascii="Arial" w:hAnsi="Arial" w:cs="Arial"/>
          <w:sz w:val="24"/>
          <w:szCs w:val="24"/>
        </w:rPr>
        <w:t xml:space="preserve"> – </w:t>
      </w:r>
      <w:r w:rsidRPr="003632A6">
        <w:rPr>
          <w:rFonts w:ascii="Arial" w:hAnsi="Arial" w:cs="Arial"/>
          <w:sz w:val="24"/>
          <w:szCs w:val="24"/>
        </w:rPr>
        <w:t>within</w:t>
      </w:r>
      <w:r w:rsidR="0031516F" w:rsidRPr="003632A6">
        <w:rPr>
          <w:rFonts w:ascii="Arial" w:hAnsi="Arial" w:cs="Arial"/>
          <w:sz w:val="24"/>
          <w:szCs w:val="24"/>
        </w:rPr>
        <w:t xml:space="preserve"> each and every </w:t>
      </w:r>
      <w:r w:rsidRPr="003632A6">
        <w:rPr>
          <w:rFonts w:ascii="Arial" w:hAnsi="Arial" w:cs="Arial"/>
          <w:sz w:val="24"/>
          <w:szCs w:val="24"/>
        </w:rPr>
        <w:t>person</w:t>
      </w:r>
      <w:r w:rsidR="0031516F" w:rsidRPr="003632A6">
        <w:rPr>
          <w:rFonts w:ascii="Arial" w:hAnsi="Arial" w:cs="Arial"/>
          <w:sz w:val="24"/>
          <w:szCs w:val="24"/>
        </w:rPr>
        <w:t>.</w:t>
      </w:r>
    </w:p>
    <w:p w:rsidR="003632A6" w:rsidRPr="003632A6" w:rsidRDefault="003632A6" w:rsidP="003632A6">
      <w:pPr>
        <w:bidi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31516F" w:rsidRPr="003632A6" w:rsidRDefault="00AD0BD2" w:rsidP="002C5DDC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3632A6">
        <w:rPr>
          <w:rFonts w:ascii="Arial" w:hAnsi="Arial" w:cs="Arial"/>
          <w:sz w:val="24"/>
          <w:szCs w:val="24"/>
        </w:rPr>
        <w:t xml:space="preserve">[This </w:t>
      </w:r>
      <w:proofErr w:type="spellStart"/>
      <w:r w:rsidRPr="003632A6">
        <w:rPr>
          <w:rFonts w:ascii="Arial" w:hAnsi="Arial" w:cs="Arial"/>
          <w:sz w:val="24"/>
          <w:szCs w:val="24"/>
        </w:rPr>
        <w:t>sicha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was delivered on </w:t>
      </w:r>
      <w:proofErr w:type="spellStart"/>
      <w:r w:rsidRPr="003632A6">
        <w:rPr>
          <w:rFonts w:ascii="Arial" w:hAnsi="Arial" w:cs="Arial"/>
          <w:sz w:val="24"/>
          <w:szCs w:val="24"/>
        </w:rPr>
        <w:t>leil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Shabbat </w:t>
      </w:r>
      <w:proofErr w:type="spellStart"/>
      <w:r w:rsidRPr="003632A6">
        <w:rPr>
          <w:rFonts w:ascii="Arial" w:hAnsi="Arial" w:cs="Arial"/>
          <w:sz w:val="24"/>
          <w:szCs w:val="24"/>
        </w:rPr>
        <w:t>parashat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2A6">
        <w:rPr>
          <w:rFonts w:ascii="Arial" w:hAnsi="Arial" w:cs="Arial"/>
          <w:sz w:val="24"/>
          <w:szCs w:val="24"/>
        </w:rPr>
        <w:t>Teruma</w:t>
      </w:r>
      <w:proofErr w:type="spellEnd"/>
      <w:r w:rsidRPr="003632A6">
        <w:rPr>
          <w:rFonts w:ascii="Arial" w:hAnsi="Arial" w:cs="Arial"/>
          <w:sz w:val="24"/>
          <w:szCs w:val="24"/>
        </w:rPr>
        <w:t xml:space="preserve"> 5763 (2003).]</w:t>
      </w:r>
    </w:p>
    <w:sectPr w:rsidR="0031516F" w:rsidRPr="003632A6" w:rsidSect="0054285F">
      <w:pgSz w:w="11906" w:h="16838"/>
      <w:pgMar w:top="1440" w:right="1797" w:bottom="1440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altName w:val="Lucida Sans Unicode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217"/>
    <w:rsid w:val="000A7CA8"/>
    <w:rsid w:val="000F5BD1"/>
    <w:rsid w:val="001B397E"/>
    <w:rsid w:val="001D15B5"/>
    <w:rsid w:val="002301E4"/>
    <w:rsid w:val="00236B46"/>
    <w:rsid w:val="002443FA"/>
    <w:rsid w:val="002C5DDC"/>
    <w:rsid w:val="0031516F"/>
    <w:rsid w:val="003408DC"/>
    <w:rsid w:val="003632A6"/>
    <w:rsid w:val="00510735"/>
    <w:rsid w:val="00526A63"/>
    <w:rsid w:val="0054285F"/>
    <w:rsid w:val="00674AFF"/>
    <w:rsid w:val="00754668"/>
    <w:rsid w:val="007F504D"/>
    <w:rsid w:val="00810304"/>
    <w:rsid w:val="00AD0BD2"/>
    <w:rsid w:val="00BE3BEB"/>
    <w:rsid w:val="00C74DB8"/>
    <w:rsid w:val="00CA2217"/>
    <w:rsid w:val="00D63073"/>
    <w:rsid w:val="00D72815"/>
    <w:rsid w:val="00D96244"/>
    <w:rsid w:val="00DD7266"/>
    <w:rsid w:val="00E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9AB3E"/>
  <w14:defaultImageDpi w14:val="0"/>
  <w15:docId w15:val="{5A6F9AAD-0124-44C6-A511-1AF6080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20" w:line="280" w:lineRule="exact"/>
      <w:jc w:val="both"/>
    </w:pPr>
    <w:rPr>
      <w:rFonts w:cs="Narkisim"/>
      <w:sz w:val="18"/>
      <w:szCs w:val="23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decimal" w:pos="720"/>
      </w:tabs>
      <w:spacing w:before="120"/>
      <w:ind w:left="-170"/>
      <w:outlineLvl w:val="1"/>
    </w:pPr>
    <w:rPr>
      <w:rFonts w:cs="Arial"/>
      <w:b/>
      <w:bCs/>
      <w:sz w:val="20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כותרת 3 תו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pPr>
      <w:tabs>
        <w:tab w:val="left" w:pos="357"/>
      </w:tabs>
      <w:spacing w:line="264" w:lineRule="exact"/>
      <w:ind w:left="357" w:hanging="357"/>
    </w:pPr>
    <w:rPr>
      <w:position w:val="6"/>
      <w:sz w:val="22"/>
      <w:szCs w:val="20"/>
    </w:rPr>
  </w:style>
  <w:style w:type="character" w:customStyle="1" w:styleId="a4">
    <w:name w:val="טקסט הערת שוליים תו"/>
    <w:link w:val="a3"/>
    <w:uiPriority w:val="99"/>
    <w:semiHidden/>
    <w:rPr>
      <w:rFonts w:cs="Narkisim"/>
      <w:sz w:val="20"/>
      <w:szCs w:val="20"/>
    </w:rPr>
  </w:style>
  <w:style w:type="paragraph" w:styleId="a5">
    <w:name w:val="Quote"/>
    <w:basedOn w:val="a6"/>
    <w:link w:val="a7"/>
    <w:uiPriority w:val="99"/>
    <w:qFormat/>
    <w:pPr>
      <w:ind w:left="680" w:right="680"/>
    </w:pPr>
    <w:rPr>
      <w:rFonts w:cs="FrankRuehl"/>
      <w:szCs w:val="22"/>
      <w:lang w:eastAsia="he-IL"/>
    </w:rPr>
  </w:style>
  <w:style w:type="character" w:customStyle="1" w:styleId="a7">
    <w:name w:val="ציטוט תו"/>
    <w:link w:val="a5"/>
    <w:uiPriority w:val="29"/>
    <w:rPr>
      <w:rFonts w:cs="Narkisim"/>
      <w:i/>
      <w:iCs/>
      <w:color w:val="404040"/>
      <w:sz w:val="18"/>
      <w:szCs w:val="23"/>
    </w:rPr>
  </w:style>
  <w:style w:type="paragraph" w:customStyle="1" w:styleId="a6">
    <w:name w:val="איתי רגיל"/>
    <w:basedOn w:val="a"/>
    <w:autoRedefine/>
    <w:uiPriority w:val="99"/>
    <w:pPr>
      <w:spacing w:line="360" w:lineRule="auto"/>
    </w:pPr>
    <w:rPr>
      <w:sz w:val="20"/>
    </w:rPr>
  </w:style>
  <w:style w:type="paragraph" w:customStyle="1" w:styleId="a8">
    <w:name w:val="הערת שוליים"/>
    <w:basedOn w:val="a3"/>
    <w:autoRedefine/>
    <w:uiPriority w:val="99"/>
    <w:pPr>
      <w:spacing w:after="0" w:line="360" w:lineRule="auto"/>
      <w:ind w:left="0" w:firstLine="0"/>
    </w:pPr>
    <w:rPr>
      <w:position w:val="0"/>
      <w:sz w:val="20"/>
    </w:rPr>
  </w:style>
  <w:style w:type="paragraph" w:styleId="a9">
    <w:name w:val="Subtitle"/>
    <w:basedOn w:val="a6"/>
    <w:link w:val="aa"/>
    <w:autoRedefine/>
    <w:uiPriority w:val="99"/>
    <w:qFormat/>
    <w:rPr>
      <w:bCs/>
      <w:szCs w:val="26"/>
      <w:lang w:eastAsia="he-IL"/>
    </w:rPr>
  </w:style>
  <w:style w:type="character" w:customStyle="1" w:styleId="aa">
    <w:name w:val="כותרת משנה תו"/>
    <w:link w:val="a9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21">
    <w:name w:val="כותרת משנה 2"/>
    <w:basedOn w:val="a6"/>
    <w:autoRedefine/>
    <w:uiPriority w:val="99"/>
    <w:pPr>
      <w:widowControl w:val="0"/>
    </w:pPr>
    <w:rPr>
      <w:bCs/>
      <w:iCs/>
      <w:szCs w:val="24"/>
      <w:lang w:eastAsia="he-IL"/>
    </w:rPr>
  </w:style>
  <w:style w:type="paragraph" w:customStyle="1" w:styleId="CC">
    <w:name w:val="CC"/>
    <w:basedOn w:val="ab"/>
    <w:uiPriority w:val="99"/>
    <w:rsid w:val="00C74DB8"/>
    <w:pPr>
      <w:keepLines/>
      <w:widowControl w:val="0"/>
      <w:autoSpaceDE w:val="0"/>
      <w:autoSpaceDN w:val="0"/>
      <w:bidi w:val="0"/>
      <w:spacing w:after="160" w:line="240" w:lineRule="auto"/>
      <w:ind w:left="360" w:hanging="360"/>
      <w:jc w:val="left"/>
    </w:pPr>
    <w:rPr>
      <w:rFonts w:cs="Miriam"/>
      <w:sz w:val="20"/>
      <w:szCs w:val="20"/>
    </w:rPr>
  </w:style>
  <w:style w:type="character" w:styleId="Hyperlink">
    <w:name w:val="Hyperlink"/>
    <w:uiPriority w:val="99"/>
    <w:rsid w:val="00C74DB8"/>
    <w:rPr>
      <w:rFonts w:cs="Narkisim"/>
      <w:color w:val="0000FF"/>
      <w:u w:val="single"/>
      <w:lang w:bidi="he-IL"/>
    </w:rPr>
  </w:style>
  <w:style w:type="paragraph" w:styleId="ab">
    <w:name w:val="Body Text"/>
    <w:basedOn w:val="a"/>
    <w:link w:val="ac"/>
    <w:uiPriority w:val="99"/>
    <w:rsid w:val="00C74DB8"/>
  </w:style>
  <w:style w:type="character" w:customStyle="1" w:styleId="ac">
    <w:name w:val="גוף טקסט תו"/>
    <w:link w:val="ab"/>
    <w:uiPriority w:val="99"/>
    <w:semiHidden/>
    <w:rPr>
      <w:rFonts w:cs="Narkisim"/>
      <w:sz w:val="18"/>
      <w:szCs w:val="23"/>
    </w:rPr>
  </w:style>
  <w:style w:type="paragraph" w:customStyle="1" w:styleId="ad">
    <w:name w:val="מחבר"/>
    <w:basedOn w:val="a"/>
    <w:next w:val="a"/>
    <w:uiPriority w:val="99"/>
    <w:rsid w:val="00C74DB8"/>
    <w:pPr>
      <w:keepNext/>
      <w:widowControl w:val="0"/>
      <w:tabs>
        <w:tab w:val="left" w:pos="357"/>
      </w:tabs>
      <w:autoSpaceDE w:val="0"/>
      <w:autoSpaceDN w:val="0"/>
      <w:spacing w:before="240" w:line="312" w:lineRule="exact"/>
    </w:pPr>
    <w:rPr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zion@att.ne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תשס"ג</vt:lpstr>
    </vt:vector>
  </TitlesOfParts>
  <Company>barth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תשס"ג</dc:title>
  <dc:subject/>
  <dc:creator>itzchak</dc:creator>
  <cp:keywords/>
  <dc:description/>
  <cp:lastModifiedBy>User</cp:lastModifiedBy>
  <cp:revision>2</cp:revision>
  <dcterms:created xsi:type="dcterms:W3CDTF">2022-06-09T08:52:00Z</dcterms:created>
  <dcterms:modified xsi:type="dcterms:W3CDTF">2022-06-09T08:52:00Z</dcterms:modified>
</cp:coreProperties>
</file>