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F2D70">
      <w:pPr>
        <w:widowControl/>
        <w:jc w:val="both"/>
        <w:rPr>
          <w:rFonts w:cs="David"/>
        </w:rPr>
      </w:pPr>
      <w:r>
        <w:rPr>
          <w:rFonts w:cs="David"/>
          <w:rtl/>
        </w:rPr>
        <w:t>פרשת שלח</w:t>
      </w:r>
    </w:p>
    <w:p w:rsidR="00000000" w:rsidRDefault="007F2D70">
      <w:pPr>
        <w:widowControl/>
        <w:jc w:val="both"/>
        <w:rPr>
          <w:rFonts w:cs="David"/>
          <w:rtl/>
        </w:rPr>
      </w:pPr>
    </w:p>
    <w:p w:rsidR="00000000" w:rsidRDefault="007F2D70">
      <w:pPr>
        <w:widowControl/>
        <w:jc w:val="both"/>
        <w:rPr>
          <w:rFonts w:cs="David"/>
          <w:rtl/>
        </w:rPr>
      </w:pPr>
      <w:r>
        <w:rPr>
          <w:rFonts w:cs="David"/>
          <w:rtl/>
        </w:rPr>
        <w:t xml:space="preserve">האם נענש משה בשל חטא המרגלים, ומדוע </w:t>
      </w:r>
    </w:p>
    <w:p w:rsidR="00000000" w:rsidRDefault="007F2D70">
      <w:pPr>
        <w:widowControl/>
        <w:jc w:val="both"/>
        <w:rPr>
          <w:rFonts w:cs="David"/>
          <w:rtl/>
        </w:rPr>
      </w:pPr>
    </w:p>
    <w:p w:rsidR="00000000" w:rsidRDefault="007F2D70">
      <w:pPr>
        <w:widowControl/>
        <w:jc w:val="both"/>
        <w:rPr>
          <w:rFonts w:cs="David"/>
        </w:rPr>
      </w:pPr>
      <w:r>
        <w:rPr>
          <w:rFonts w:cs="David"/>
          <w:rtl/>
        </w:rPr>
        <w:t xml:space="preserve"> הרב יעקב מדן</w:t>
      </w:r>
    </w:p>
    <w:p w:rsidR="00000000" w:rsidRDefault="007F2D70">
      <w:pPr>
        <w:widowControl/>
        <w:jc w:val="both"/>
        <w:rPr>
          <w:rFonts w:cs="David"/>
          <w:rtl/>
        </w:rPr>
      </w:pPr>
    </w:p>
    <w:p w:rsidR="00000000" w:rsidRDefault="007F2D70">
      <w:pPr>
        <w:widowControl/>
        <w:jc w:val="both"/>
        <w:rPr>
          <w:rFonts w:cs="David"/>
        </w:rPr>
      </w:pPr>
    </w:p>
    <w:p w:rsidR="00000000" w:rsidRDefault="007F2D70">
      <w:pPr>
        <w:widowControl/>
        <w:jc w:val="both"/>
        <w:rPr>
          <w:rFonts w:cs="David"/>
        </w:rPr>
      </w:pPr>
      <w:r>
        <w:rPr>
          <w:rFonts w:cs="David"/>
          <w:rtl/>
        </w:rPr>
        <w:t>א</w:t>
      </w:r>
      <w:r>
        <w:rPr>
          <w:rFonts w:cs="David"/>
        </w:rPr>
        <w:t>.</w:t>
      </w:r>
    </w:p>
    <w:p w:rsidR="00000000" w:rsidRDefault="007F2D70">
      <w:pPr>
        <w:widowControl/>
        <w:jc w:val="both"/>
        <w:rPr>
          <w:rFonts w:cs="David"/>
          <w:rtl/>
        </w:rPr>
      </w:pPr>
    </w:p>
    <w:p w:rsidR="00000000" w:rsidRDefault="007F2D70">
      <w:pPr>
        <w:widowControl/>
        <w:jc w:val="both"/>
        <w:rPr>
          <w:rFonts w:cs="David"/>
        </w:rPr>
      </w:pPr>
      <w:r>
        <w:rPr>
          <w:rFonts w:cs="David"/>
          <w:rtl/>
        </w:rPr>
        <w:tab/>
        <w:t>בשלושה מקומות מספרת התורה, שמשה ואהרן נענשו בשל חטא מי מריבה: במדבר כ', במדבר כ"ז, ודברים ל"ב. הספרי (קלז ורש"י במדבר כ"ז, יג) עומדים על חזרה זו ואומרים</w:t>
      </w:r>
      <w:r>
        <w:rPr>
          <w:rFonts w:cs="David"/>
        </w:rPr>
        <w:t>:</w:t>
      </w:r>
    </w:p>
    <w:p w:rsidR="00000000" w:rsidRDefault="007F2D70">
      <w:pPr>
        <w:widowControl/>
        <w:jc w:val="both"/>
        <w:rPr>
          <w:rFonts w:cs="David"/>
          <w:rtl/>
        </w:rPr>
      </w:pPr>
    </w:p>
    <w:p w:rsidR="00000000" w:rsidRDefault="007F2D70">
      <w:pPr>
        <w:widowControl/>
        <w:jc w:val="both"/>
        <w:rPr>
          <w:rFonts w:cs="David"/>
          <w:rtl/>
        </w:rPr>
      </w:pPr>
      <w:r>
        <w:rPr>
          <w:rFonts w:cs="David"/>
        </w:rPr>
        <w:t>"</w:t>
      </w:r>
      <w:r>
        <w:rPr>
          <w:rFonts w:cs="David"/>
          <w:rtl/>
        </w:rPr>
        <w:t>בכל מקום שכתב מיתתם - כתב סורחנם.  לפי שנגזרה גזירה על דור המדבר למות במדבר בעוון שלא האמינו, לכך ביקש משה שיכתב סורחנו שלא יאמרו</w:t>
      </w:r>
      <w:r>
        <w:rPr>
          <w:rFonts w:cs="David"/>
        </w:rPr>
        <w:t xml:space="preserve"> - </w:t>
      </w:r>
      <w:r>
        <w:rPr>
          <w:rFonts w:cs="David"/>
          <w:rtl/>
        </w:rPr>
        <w:t>אף הוא מן הממרים היה. משל לשתי נשים שלוקות בבית דין, אחת קלקלה ואחת</w:t>
      </w:r>
      <w:r>
        <w:rPr>
          <w:rFonts w:cs="David"/>
        </w:rPr>
        <w:t xml:space="preserve"> </w:t>
      </w:r>
      <w:r>
        <w:rPr>
          <w:rFonts w:cs="David"/>
          <w:rtl/>
        </w:rPr>
        <w:t xml:space="preserve">אכלה פגי שביעית וכו'...ל ה ו ד י ע  ש ל א  ה י ת ה </w:t>
      </w:r>
    </w:p>
    <w:p w:rsidR="00000000" w:rsidRDefault="007F2D70">
      <w:pPr>
        <w:widowControl/>
        <w:jc w:val="both"/>
        <w:rPr>
          <w:rFonts w:cs="David"/>
        </w:rPr>
      </w:pPr>
      <w:r>
        <w:rPr>
          <w:rFonts w:cs="David"/>
          <w:rtl/>
        </w:rPr>
        <w:t xml:space="preserve"> </w:t>
      </w:r>
      <w:r>
        <w:rPr>
          <w:rFonts w:cs="David"/>
          <w:rtl/>
        </w:rPr>
        <w:t xml:space="preserve">א ל א  ז ו </w:t>
      </w:r>
      <w:r>
        <w:rPr>
          <w:rFonts w:cs="David"/>
        </w:rPr>
        <w:t xml:space="preserve"> </w:t>
      </w:r>
      <w:r>
        <w:rPr>
          <w:rFonts w:cs="David"/>
          <w:rtl/>
        </w:rPr>
        <w:t>ב ל ב ד</w:t>
      </w:r>
      <w:r>
        <w:rPr>
          <w:rFonts w:cs="David"/>
        </w:rPr>
        <w:t>."</w:t>
      </w:r>
    </w:p>
    <w:p w:rsidR="00000000" w:rsidRDefault="007F2D70">
      <w:pPr>
        <w:widowControl/>
        <w:jc w:val="both"/>
        <w:rPr>
          <w:rFonts w:cs="David"/>
        </w:rPr>
      </w:pPr>
    </w:p>
    <w:p w:rsidR="00000000" w:rsidRDefault="007F2D70">
      <w:pPr>
        <w:widowControl/>
        <w:jc w:val="both"/>
        <w:rPr>
          <w:rFonts w:cs="David"/>
        </w:rPr>
      </w:pPr>
      <w:r>
        <w:rPr>
          <w:rFonts w:cs="David"/>
          <w:rtl/>
        </w:rPr>
        <w:tab/>
        <w:t>כלומר, התורה באה להדגיש שלא חטא משה במרגלים, אלא במי מריבה בלבד.  אך</w:t>
      </w:r>
      <w:r>
        <w:rPr>
          <w:rFonts w:cs="David"/>
        </w:rPr>
        <w:t xml:space="preserve">  </w:t>
      </w:r>
      <w:r>
        <w:rPr>
          <w:rFonts w:cs="David"/>
          <w:rtl/>
        </w:rPr>
        <w:t>במשנה תורה נאמר</w:t>
      </w:r>
      <w:r>
        <w:rPr>
          <w:rFonts w:cs="David"/>
        </w:rPr>
        <w:t>:</w:t>
      </w:r>
    </w:p>
    <w:p w:rsidR="00000000" w:rsidRDefault="007F2D70">
      <w:pPr>
        <w:widowControl/>
        <w:jc w:val="both"/>
        <w:rPr>
          <w:rFonts w:cs="David"/>
          <w:rtl/>
        </w:rPr>
      </w:pPr>
    </w:p>
    <w:p w:rsidR="00000000" w:rsidRDefault="007F2D70">
      <w:pPr>
        <w:widowControl/>
        <w:jc w:val="both"/>
        <w:rPr>
          <w:rFonts w:cs="David"/>
        </w:rPr>
      </w:pPr>
      <w:r>
        <w:rPr>
          <w:rFonts w:cs="David"/>
          <w:rtl/>
        </w:rPr>
        <w:t>"גם בי התאנף ה' בגללכם לאמר גם אתה לא תבא שם. יהושע בן נון העומד</w:t>
      </w:r>
      <w:r>
        <w:rPr>
          <w:rFonts w:cs="David"/>
        </w:rPr>
        <w:t xml:space="preserve"> </w:t>
      </w:r>
      <w:r>
        <w:rPr>
          <w:rFonts w:cs="David"/>
          <w:rtl/>
        </w:rPr>
        <w:t>לפניך הוא יבא שמה, אותו חזק כי הוא ינחילנה את ישראל." (דברים א</w:t>
      </w:r>
      <w:r>
        <w:rPr>
          <w:rFonts w:cs="David"/>
        </w:rPr>
        <w:t>,</w:t>
      </w:r>
      <w:r>
        <w:rPr>
          <w:rFonts w:cs="David"/>
          <w:rtl/>
        </w:rPr>
        <w:t>לז-לח) ועל פי פש</w:t>
      </w:r>
      <w:r>
        <w:rPr>
          <w:rFonts w:cs="David"/>
          <w:rtl/>
        </w:rPr>
        <w:t>טי המקראות מדובר שם על חטא המרגלים, שהרי התורה ממשיכה</w:t>
      </w:r>
      <w:r>
        <w:rPr>
          <w:rFonts w:cs="David"/>
        </w:rPr>
        <w:t xml:space="preserve"> </w:t>
      </w:r>
      <w:r>
        <w:rPr>
          <w:rFonts w:cs="David"/>
          <w:rtl/>
        </w:rPr>
        <w:t>ואומרת "וטפכם אשר אמרתם לבז יהיה" וכו</w:t>
      </w:r>
      <w:r>
        <w:rPr>
          <w:rFonts w:cs="David"/>
        </w:rPr>
        <w:t>'.</w:t>
      </w:r>
    </w:p>
    <w:p w:rsidR="00000000" w:rsidRDefault="007F2D70">
      <w:pPr>
        <w:widowControl/>
        <w:jc w:val="both"/>
        <w:rPr>
          <w:rFonts w:cs="David"/>
        </w:rPr>
      </w:pPr>
    </w:p>
    <w:p w:rsidR="00000000" w:rsidRDefault="007F2D70">
      <w:pPr>
        <w:widowControl/>
        <w:jc w:val="both"/>
        <w:rPr>
          <w:rFonts w:cs="David"/>
        </w:rPr>
      </w:pPr>
      <w:r>
        <w:rPr>
          <w:rFonts w:cs="David"/>
          <w:rtl/>
        </w:rPr>
        <w:tab/>
        <w:t>ואמנם, הרמב"ן והרלב"ג ומפרשים אחרים שם מבארים, שהגזירה על משה</w:t>
      </w:r>
      <w:r>
        <w:rPr>
          <w:rFonts w:cs="David"/>
        </w:rPr>
        <w:t xml:space="preserve"> </w:t>
      </w:r>
      <w:r>
        <w:rPr>
          <w:rFonts w:cs="David"/>
          <w:rtl/>
        </w:rPr>
        <w:t>נשתרבבה שם אגב מינוי יהושע (רלב"ג) או שאר חטאי בני ישראל (רמב"ן). אך</w:t>
      </w:r>
      <w:r>
        <w:rPr>
          <w:rFonts w:cs="David"/>
        </w:rPr>
        <w:t xml:space="preserve"> </w:t>
      </w:r>
      <w:r>
        <w:rPr>
          <w:rFonts w:cs="David"/>
          <w:rtl/>
        </w:rPr>
        <w:t>כל זה לא בא אלא כיד לתרץ את ה</w:t>
      </w:r>
      <w:r>
        <w:rPr>
          <w:rFonts w:cs="David"/>
          <w:rtl/>
        </w:rPr>
        <w:t>דוחק בפסוקים, שפשטם כאמור, שמשה נענש</w:t>
      </w:r>
      <w:r>
        <w:rPr>
          <w:rFonts w:cs="David"/>
        </w:rPr>
        <w:t xml:space="preserve"> </w:t>
      </w:r>
      <w:r>
        <w:rPr>
          <w:rFonts w:cs="David"/>
          <w:rtl/>
        </w:rPr>
        <w:t>בשל חטא המרגלים</w:t>
      </w:r>
      <w:r>
        <w:rPr>
          <w:rFonts w:cs="David"/>
        </w:rPr>
        <w:t>.</w:t>
      </w:r>
    </w:p>
    <w:p w:rsidR="00000000" w:rsidRDefault="007F2D70">
      <w:pPr>
        <w:widowControl/>
        <w:jc w:val="both"/>
        <w:rPr>
          <w:rFonts w:cs="David"/>
        </w:rPr>
      </w:pPr>
    </w:p>
    <w:p w:rsidR="00000000" w:rsidRDefault="007F2D70">
      <w:pPr>
        <w:widowControl/>
        <w:jc w:val="both"/>
        <w:rPr>
          <w:rFonts w:cs="David"/>
        </w:rPr>
      </w:pPr>
      <w:r>
        <w:rPr>
          <w:rFonts w:cs="David"/>
          <w:rtl/>
        </w:rPr>
        <w:tab/>
        <w:t>המלבי"ם ו"אור החיים" מבארים כל אחד בדרכו, שאכן משה נענש בשל חטא</w:t>
      </w:r>
      <w:r>
        <w:rPr>
          <w:rFonts w:cs="David"/>
        </w:rPr>
        <w:t xml:space="preserve"> </w:t>
      </w:r>
      <w:r>
        <w:rPr>
          <w:rFonts w:cs="David"/>
          <w:rtl/>
        </w:rPr>
        <w:t>המרגלים למרות שלא חטא בו.  בניסוח כולל נוכל לומר, שמשה לא נענש</w:t>
      </w:r>
      <w:r>
        <w:rPr>
          <w:rFonts w:cs="David"/>
        </w:rPr>
        <w:t xml:space="preserve"> </w:t>
      </w:r>
      <w:r>
        <w:rPr>
          <w:rFonts w:cs="David"/>
          <w:rtl/>
        </w:rPr>
        <w:t>בשל חטא אישי אלא בשל אחריותו הכוללת לדור ובשל זיקתו לדור יוצאי</w:t>
      </w:r>
      <w:r>
        <w:rPr>
          <w:rFonts w:cs="David"/>
        </w:rPr>
        <w:t xml:space="preserve"> </w:t>
      </w:r>
      <w:r>
        <w:rPr>
          <w:rFonts w:cs="David"/>
          <w:rtl/>
        </w:rPr>
        <w:t>מצרים.  ול</w:t>
      </w:r>
      <w:r>
        <w:rPr>
          <w:rFonts w:cs="David"/>
          <w:rtl/>
        </w:rPr>
        <w:t>א ייתכן שהדור יצא חייב ומנהיגו ייצא זכאי ויכנס ארצה בלא צאן</w:t>
      </w:r>
      <w:r>
        <w:rPr>
          <w:rFonts w:cs="David"/>
        </w:rPr>
        <w:t xml:space="preserve"> </w:t>
      </w:r>
      <w:r>
        <w:rPr>
          <w:rFonts w:cs="David"/>
          <w:rtl/>
        </w:rPr>
        <w:t>מרעיתו</w:t>
      </w:r>
      <w:r>
        <w:rPr>
          <w:rFonts w:cs="David"/>
        </w:rPr>
        <w:t>.</w:t>
      </w:r>
    </w:p>
    <w:p w:rsidR="00000000" w:rsidRDefault="007F2D70">
      <w:pPr>
        <w:widowControl/>
        <w:jc w:val="both"/>
        <w:rPr>
          <w:rFonts w:cs="David"/>
          <w:rtl/>
        </w:rPr>
      </w:pPr>
    </w:p>
    <w:p w:rsidR="00000000" w:rsidRDefault="007F2D70">
      <w:pPr>
        <w:widowControl/>
        <w:jc w:val="both"/>
        <w:rPr>
          <w:rFonts w:cs="David"/>
        </w:rPr>
      </w:pPr>
    </w:p>
    <w:p w:rsidR="00000000" w:rsidRDefault="007F2D70">
      <w:pPr>
        <w:widowControl/>
        <w:jc w:val="both"/>
        <w:rPr>
          <w:rFonts w:cs="David"/>
          <w:rtl/>
        </w:rPr>
      </w:pPr>
      <w:r>
        <w:rPr>
          <w:rFonts w:cs="David"/>
          <w:rtl/>
        </w:rPr>
        <w:t>ב</w:t>
      </w:r>
      <w:r>
        <w:rPr>
          <w:rFonts w:cs="David"/>
        </w:rPr>
        <w:t>.</w:t>
      </w:r>
    </w:p>
    <w:p w:rsidR="00000000" w:rsidRDefault="007F2D70">
      <w:pPr>
        <w:widowControl/>
        <w:jc w:val="both"/>
        <w:rPr>
          <w:rFonts w:cs="David"/>
        </w:rPr>
      </w:pPr>
    </w:p>
    <w:p w:rsidR="00000000" w:rsidRDefault="007F2D70">
      <w:pPr>
        <w:widowControl/>
        <w:jc w:val="both"/>
        <w:rPr>
          <w:rFonts w:cs="David"/>
        </w:rPr>
      </w:pPr>
      <w:r>
        <w:rPr>
          <w:rFonts w:cs="David"/>
          <w:rtl/>
        </w:rPr>
        <w:tab/>
        <w:t>בן המפרשים, היחיד המצאתי שאומר שאכן נענש משה בשל חטא המרגלים - הוא</w:t>
      </w:r>
      <w:r>
        <w:rPr>
          <w:rFonts w:cs="David"/>
        </w:rPr>
        <w:t xml:space="preserve"> </w:t>
      </w:r>
      <w:r>
        <w:rPr>
          <w:rFonts w:cs="David"/>
          <w:rtl/>
        </w:rPr>
        <w:t>הר"י אברבנאל.  האברבנאל מאריך בכך מאוד ורואה חטא בכך שמשה הוסיף על</w:t>
      </w:r>
      <w:r>
        <w:rPr>
          <w:rFonts w:cs="David"/>
        </w:rPr>
        <w:t xml:space="preserve"> </w:t>
      </w:r>
      <w:r>
        <w:rPr>
          <w:rFonts w:cs="David"/>
          <w:rtl/>
        </w:rPr>
        <w:t>השליחות שציווהו ה' דברים שלא נתבקש להוסיף.  שהר</w:t>
      </w:r>
      <w:r>
        <w:rPr>
          <w:rFonts w:cs="David"/>
          <w:rtl/>
        </w:rPr>
        <w:t>י בדברי ה' נאמר רק "ויתורו את ארץ כנען" ובדברי משה נזכרו שאלות נוספות.  האברבנאל רואה</w:t>
      </w:r>
      <w:r>
        <w:rPr>
          <w:rFonts w:cs="David"/>
        </w:rPr>
        <w:t xml:space="preserve"> </w:t>
      </w:r>
      <w:r>
        <w:rPr>
          <w:rFonts w:cs="David"/>
          <w:rtl/>
        </w:rPr>
        <w:t>בשאלות אלו ובתשובות המרגלים עליהן את מקור הפורענות, ואף שכוונת משה</w:t>
      </w:r>
      <w:r>
        <w:rPr>
          <w:rFonts w:cs="David"/>
        </w:rPr>
        <w:t xml:space="preserve"> </w:t>
      </w:r>
      <w:r>
        <w:rPr>
          <w:rFonts w:cs="David"/>
          <w:rtl/>
        </w:rPr>
        <w:t>היתה לטובה, הואיל ושינה מדברי ה' ובאה תקלה על ידו, נענש על כך ולא</w:t>
      </w:r>
      <w:r>
        <w:rPr>
          <w:rFonts w:cs="David"/>
        </w:rPr>
        <w:t xml:space="preserve"> </w:t>
      </w:r>
      <w:r>
        <w:rPr>
          <w:rFonts w:cs="David"/>
          <w:rtl/>
        </w:rPr>
        <w:t>נכנס לארץ.  בהמשך דבריו נדחק האברגנאל</w:t>
      </w:r>
      <w:r>
        <w:rPr>
          <w:rFonts w:cs="David"/>
          <w:rtl/>
        </w:rPr>
        <w:t xml:space="preserve"> מעט בכך שמפורש בתורה שנענש משה</w:t>
      </w:r>
      <w:r>
        <w:rPr>
          <w:rFonts w:cs="David"/>
        </w:rPr>
        <w:t xml:space="preserve"> </w:t>
      </w:r>
      <w:r>
        <w:rPr>
          <w:rFonts w:cs="David"/>
          <w:rtl/>
        </w:rPr>
        <w:t>דוקא על חטא מי מריבה - עיין שם</w:t>
      </w:r>
      <w:r>
        <w:rPr>
          <w:rFonts w:cs="David"/>
        </w:rPr>
        <w:t>.</w:t>
      </w:r>
    </w:p>
    <w:p w:rsidR="00000000" w:rsidRDefault="007F2D70">
      <w:pPr>
        <w:widowControl/>
        <w:jc w:val="both"/>
        <w:rPr>
          <w:rFonts w:cs="David"/>
        </w:rPr>
      </w:pPr>
    </w:p>
    <w:p w:rsidR="00000000" w:rsidRDefault="007F2D70">
      <w:pPr>
        <w:widowControl/>
        <w:jc w:val="both"/>
        <w:rPr>
          <w:rFonts w:cs="David"/>
        </w:rPr>
      </w:pPr>
      <w:r>
        <w:rPr>
          <w:rFonts w:cs="David"/>
          <w:rtl/>
        </w:rPr>
        <w:tab/>
        <w:t>בפשטות ניתן להציע פיתרון נוסף לחטאו של משה שלפי שיטתו הכללית של</w:t>
      </w:r>
      <w:r>
        <w:rPr>
          <w:rFonts w:cs="David"/>
        </w:rPr>
        <w:t xml:space="preserve"> </w:t>
      </w:r>
      <w:r>
        <w:rPr>
          <w:rFonts w:cs="David"/>
          <w:rtl/>
        </w:rPr>
        <w:t>רש"י, שמשה שלח את המרגלים ביוזמת העם ולא מדעתו של הקב"ה.  ולכן עליו</w:t>
      </w:r>
      <w:r>
        <w:rPr>
          <w:rFonts w:cs="David"/>
        </w:rPr>
        <w:t xml:space="preserve"> </w:t>
      </w:r>
      <w:r>
        <w:rPr>
          <w:rFonts w:cs="David"/>
          <w:rtl/>
        </w:rPr>
        <w:t>ליטול על עצמו את האחריות לתקלה שיצאה משליחות זו, ולכן נענש</w:t>
      </w:r>
      <w:r>
        <w:rPr>
          <w:rFonts w:cs="David"/>
          <w:rtl/>
        </w:rPr>
        <w:t>.</w:t>
      </w:r>
    </w:p>
    <w:p w:rsidR="00000000" w:rsidRDefault="007F2D70">
      <w:pPr>
        <w:widowControl/>
        <w:jc w:val="both"/>
        <w:rPr>
          <w:rFonts w:cs="David"/>
        </w:rPr>
      </w:pPr>
    </w:p>
    <w:p w:rsidR="00000000" w:rsidRDefault="007F2D70">
      <w:pPr>
        <w:widowControl/>
        <w:jc w:val="both"/>
        <w:rPr>
          <w:rFonts w:cs="David"/>
        </w:rPr>
      </w:pPr>
      <w:r>
        <w:rPr>
          <w:rFonts w:cs="David"/>
          <w:rtl/>
        </w:rPr>
        <w:tab/>
        <w:t>פיתרון מורכב יותר הצענו במאמרנו "בכיה לשעה ובכיה לדורות" במגדים י (אלון שבות שבט תש"ן) ולא נחזור עליו כאן.אלא נציע כאן דרך שונה בהבנת</w:t>
      </w:r>
      <w:r>
        <w:rPr>
          <w:rFonts w:cs="David"/>
        </w:rPr>
        <w:t xml:space="preserve"> </w:t>
      </w:r>
      <w:r>
        <w:rPr>
          <w:rFonts w:cs="David"/>
          <w:rtl/>
        </w:rPr>
        <w:t>חטאו של משה.</w:t>
      </w:r>
    </w:p>
    <w:p w:rsidR="00000000" w:rsidRDefault="007F2D70">
      <w:pPr>
        <w:widowControl/>
        <w:jc w:val="both"/>
        <w:rPr>
          <w:rFonts w:cs="David"/>
          <w:rtl/>
        </w:rPr>
      </w:pPr>
    </w:p>
    <w:p w:rsidR="00000000" w:rsidRDefault="007F2D70">
      <w:pPr>
        <w:widowControl/>
        <w:jc w:val="both"/>
        <w:rPr>
          <w:rFonts w:cs="David"/>
        </w:rPr>
      </w:pPr>
    </w:p>
    <w:p w:rsidR="00000000" w:rsidRDefault="007F2D70">
      <w:pPr>
        <w:widowControl/>
        <w:jc w:val="both"/>
        <w:rPr>
          <w:rFonts w:cs="David"/>
        </w:rPr>
      </w:pPr>
      <w:r>
        <w:rPr>
          <w:rFonts w:cs="David"/>
          <w:rtl/>
        </w:rPr>
        <w:t>ג</w:t>
      </w:r>
      <w:r>
        <w:rPr>
          <w:rFonts w:cs="David"/>
        </w:rPr>
        <w:t>.</w:t>
      </w:r>
    </w:p>
    <w:p w:rsidR="00000000" w:rsidRDefault="007F2D70">
      <w:pPr>
        <w:widowControl/>
        <w:jc w:val="both"/>
        <w:rPr>
          <w:rFonts w:cs="David"/>
          <w:rtl/>
        </w:rPr>
      </w:pPr>
    </w:p>
    <w:p w:rsidR="00000000" w:rsidRDefault="007F2D70">
      <w:pPr>
        <w:widowControl/>
        <w:jc w:val="both"/>
        <w:rPr>
          <w:rFonts w:cs="David"/>
        </w:rPr>
      </w:pPr>
      <w:r>
        <w:rPr>
          <w:rFonts w:cs="David"/>
          <w:rtl/>
        </w:rPr>
        <w:lastRenderedPageBreak/>
        <w:tab/>
        <w:t>הנחתנו הבאה תהיה שאכן משה לא חטא בשליחת המרגלים.  אך הוא חטא בתגובתו</w:t>
      </w:r>
      <w:r>
        <w:rPr>
          <w:rFonts w:cs="David"/>
        </w:rPr>
        <w:t xml:space="preserve"> </w:t>
      </w:r>
      <w:r>
        <w:rPr>
          <w:rFonts w:cs="David"/>
          <w:rtl/>
        </w:rPr>
        <w:t xml:space="preserve">למצב הנורא שהשתרר במחנה לאחר </w:t>
      </w:r>
      <w:r>
        <w:rPr>
          <w:rFonts w:cs="David"/>
          <w:rtl/>
        </w:rPr>
        <w:t>שהמרגלים הוציאו את דיבת הארץ והמסו את</w:t>
      </w:r>
      <w:r>
        <w:rPr>
          <w:rFonts w:cs="David"/>
        </w:rPr>
        <w:t xml:space="preserve"> </w:t>
      </w:r>
      <w:r>
        <w:rPr>
          <w:rFonts w:cs="David"/>
          <w:rtl/>
        </w:rPr>
        <w:t>לב העם בדבריהם הבלתי-מבוקרים על כוחם של עמי כנען ביחס לכח לחימתו של</w:t>
      </w:r>
      <w:r>
        <w:rPr>
          <w:rFonts w:cs="David"/>
        </w:rPr>
        <w:t xml:space="preserve"> </w:t>
      </w:r>
      <w:r>
        <w:rPr>
          <w:rFonts w:cs="David"/>
          <w:rtl/>
        </w:rPr>
        <w:t>עם ישראל.  הגרוע מכל היה דרישת העם לשוב למצרים.</w:t>
      </w:r>
    </w:p>
    <w:p w:rsidR="00000000" w:rsidRDefault="007F2D70">
      <w:pPr>
        <w:widowControl/>
        <w:jc w:val="both"/>
        <w:rPr>
          <w:rFonts w:cs="David"/>
        </w:rPr>
      </w:pPr>
    </w:p>
    <w:p w:rsidR="00000000" w:rsidRDefault="007F2D70">
      <w:pPr>
        <w:widowControl/>
        <w:jc w:val="both"/>
        <w:rPr>
          <w:rFonts w:cs="David"/>
        </w:rPr>
      </w:pPr>
      <w:r>
        <w:rPr>
          <w:rFonts w:cs="David"/>
          <w:rtl/>
        </w:rPr>
        <w:t>"ויאמרו איש אל אחיו נתנה ראש ונשובה מצרימה."  (במדבר י"ד, ד</w:t>
      </w:r>
      <w:r>
        <w:rPr>
          <w:rFonts w:cs="David"/>
        </w:rPr>
        <w:t>(</w:t>
      </w:r>
    </w:p>
    <w:p w:rsidR="00000000" w:rsidRDefault="007F2D70">
      <w:pPr>
        <w:widowControl/>
        <w:jc w:val="both"/>
        <w:rPr>
          <w:rFonts w:cs="David"/>
        </w:rPr>
      </w:pPr>
    </w:p>
    <w:p w:rsidR="00000000" w:rsidRDefault="007F2D70">
      <w:pPr>
        <w:widowControl/>
        <w:jc w:val="both"/>
        <w:rPr>
          <w:rFonts w:cs="David"/>
        </w:rPr>
      </w:pPr>
      <w:r>
        <w:rPr>
          <w:rFonts w:cs="David"/>
          <w:rtl/>
        </w:rPr>
        <w:tab/>
        <w:t>לא עוד תלונה על כך שיצאו ממצרים.  לא ע</w:t>
      </w:r>
      <w:r>
        <w:rPr>
          <w:rFonts w:cs="David"/>
          <w:rtl/>
        </w:rPr>
        <w:t>וד משאלה תיאורטית לשוב לטוב</w:t>
      </w:r>
      <w:r>
        <w:rPr>
          <w:rFonts w:cs="David"/>
        </w:rPr>
        <w:t xml:space="preserve"> </w:t>
      </w:r>
      <w:r>
        <w:rPr>
          <w:rFonts w:cs="David"/>
          <w:rtl/>
        </w:rPr>
        <w:t>שבארץ מצרים, אלא החלטה אופרטיבית - לקום ולעשות</w:t>
      </w:r>
      <w:r>
        <w:rPr>
          <w:rFonts w:cs="David"/>
        </w:rPr>
        <w:t>.</w:t>
      </w:r>
    </w:p>
    <w:p w:rsidR="00000000" w:rsidRDefault="007F2D70">
      <w:pPr>
        <w:widowControl/>
        <w:jc w:val="both"/>
        <w:rPr>
          <w:rFonts w:cs="David"/>
        </w:rPr>
      </w:pPr>
    </w:p>
    <w:p w:rsidR="00000000" w:rsidRDefault="007F2D70">
      <w:pPr>
        <w:widowControl/>
        <w:jc w:val="both"/>
        <w:rPr>
          <w:rFonts w:cs="David"/>
        </w:rPr>
      </w:pPr>
      <w:r>
        <w:rPr>
          <w:rFonts w:cs="David"/>
          <w:rtl/>
        </w:rPr>
        <w:tab/>
        <w:t>שיבה למצרים - משמעותה ויתור על ההתגלות בסיני ועל עשרת הדברות הפותחים</w:t>
      </w:r>
      <w:r>
        <w:rPr>
          <w:rFonts w:cs="David"/>
        </w:rPr>
        <w:t xml:space="preserve"> </w:t>
      </w:r>
      <w:r>
        <w:rPr>
          <w:rFonts w:cs="David"/>
          <w:rtl/>
        </w:rPr>
        <w:t>ב"אנכי...אשר הוצאתיך מארץ מצרים".  שיבה למצרים - משמעותה בקשת מחילה</w:t>
      </w:r>
      <w:r>
        <w:rPr>
          <w:rFonts w:cs="David"/>
        </w:rPr>
        <w:t xml:space="preserve"> </w:t>
      </w:r>
      <w:r>
        <w:rPr>
          <w:rFonts w:cs="David"/>
          <w:rtl/>
        </w:rPr>
        <w:t>מפרעה ומעמו על מכות מצרים וטביעת המצרים ב</w:t>
      </w:r>
      <w:r>
        <w:rPr>
          <w:rFonts w:cs="David"/>
          <w:rtl/>
        </w:rPr>
        <w:t>ים סוף וחזרה מהצהרת "ה'</w:t>
      </w:r>
      <w:r>
        <w:rPr>
          <w:rFonts w:cs="David"/>
        </w:rPr>
        <w:t xml:space="preserve"> </w:t>
      </w:r>
      <w:r>
        <w:rPr>
          <w:rFonts w:cs="David"/>
          <w:rtl/>
        </w:rPr>
        <w:t>ימלוך לעולם ועד".  לא היה כחטא הזה מאז יציאת מצרים ולא היתה סכנה</w:t>
      </w:r>
      <w:r>
        <w:rPr>
          <w:rFonts w:cs="David"/>
        </w:rPr>
        <w:t xml:space="preserve"> </w:t>
      </w:r>
      <w:r>
        <w:rPr>
          <w:rFonts w:cs="David"/>
          <w:rtl/>
        </w:rPr>
        <w:t>כסכנת השמדתו של עם ישראל ברגע שבו נראה כובד ה' בענן בעקבות דברים אלו</w:t>
      </w:r>
      <w:r>
        <w:rPr>
          <w:rFonts w:cs="David"/>
        </w:rPr>
        <w:t>.</w:t>
      </w:r>
    </w:p>
    <w:p w:rsidR="00000000" w:rsidRDefault="007F2D70">
      <w:pPr>
        <w:widowControl/>
        <w:jc w:val="both"/>
        <w:rPr>
          <w:rFonts w:cs="David"/>
        </w:rPr>
      </w:pPr>
    </w:p>
    <w:p w:rsidR="00000000" w:rsidRDefault="007F2D70">
      <w:pPr>
        <w:widowControl/>
        <w:jc w:val="both"/>
        <w:rPr>
          <w:rFonts w:cs="David"/>
        </w:rPr>
      </w:pPr>
      <w:r>
        <w:rPr>
          <w:rFonts w:cs="David"/>
          <w:rtl/>
        </w:rPr>
        <w:tab/>
        <w:t>בעת מעשה העגל - משה לא הסתפק בתפילה.  אילו הסתפק חלילה בתפילה בלבד על</w:t>
      </w:r>
      <w:r>
        <w:rPr>
          <w:rFonts w:cs="David"/>
        </w:rPr>
        <w:t xml:space="preserve"> </w:t>
      </w:r>
      <w:r>
        <w:rPr>
          <w:rFonts w:cs="David"/>
          <w:rtl/>
        </w:rPr>
        <w:t>עם ישראל, ספק רב אם זו הי</w:t>
      </w:r>
      <w:r>
        <w:rPr>
          <w:rFonts w:cs="David"/>
          <w:rtl/>
        </w:rPr>
        <w:t>תה מועילה.  מיד אחרי שהתפלל וזכה לדחיית עונש</w:t>
      </w:r>
      <w:r>
        <w:rPr>
          <w:rFonts w:cs="David"/>
        </w:rPr>
        <w:t xml:space="preserve"> </w:t>
      </w:r>
      <w:r>
        <w:rPr>
          <w:rFonts w:cs="David"/>
          <w:rtl/>
        </w:rPr>
        <w:t>הכליה - ירד משה במהירות מן ההר, שבר את הלוחות ומיד ניגש אל מרכז</w:t>
      </w:r>
      <w:r>
        <w:rPr>
          <w:rFonts w:cs="David"/>
        </w:rPr>
        <w:t xml:space="preserve"> </w:t>
      </w:r>
      <w:r>
        <w:rPr>
          <w:rFonts w:cs="David"/>
          <w:rtl/>
        </w:rPr>
        <w:t>המחולות סביב העגל, לקח את העגל לעיני מחוללי ושרפו לעיני עובדיו, בלא</w:t>
      </w:r>
      <w:r>
        <w:rPr>
          <w:rFonts w:cs="David"/>
        </w:rPr>
        <w:t xml:space="preserve"> </w:t>
      </w:r>
      <w:r>
        <w:rPr>
          <w:rFonts w:cs="David"/>
          <w:rtl/>
        </w:rPr>
        <w:t>פחד ובלא שמץ של רתיעה משופכי דמו של חור, שנהרג על שניסה למחות בעובדי</w:t>
      </w:r>
      <w:r>
        <w:rPr>
          <w:rFonts w:cs="David"/>
        </w:rPr>
        <w:t xml:space="preserve"> </w:t>
      </w:r>
      <w:r>
        <w:rPr>
          <w:rFonts w:cs="David"/>
          <w:rtl/>
        </w:rPr>
        <w:t>העגל.  משה</w:t>
      </w:r>
      <w:r>
        <w:rPr>
          <w:rFonts w:cs="David"/>
          <w:rtl/>
        </w:rPr>
        <w:t xml:space="preserve"> עומד ומכריז "מי לה' אלי" וטובח את עובדי העגל עד האחרון</w:t>
      </w:r>
      <w:r>
        <w:rPr>
          <w:rFonts w:cs="David"/>
        </w:rPr>
        <w:t xml:space="preserve"> </w:t>
      </w:r>
      <w:r>
        <w:rPr>
          <w:rFonts w:cs="David"/>
          <w:rtl/>
        </w:rPr>
        <w:t>שבהם.  איש בעם ישראל אינו מעז לפצות פיו אל מול המנהיג הנחרץ בדעתו</w:t>
      </w:r>
      <w:r>
        <w:rPr>
          <w:rFonts w:cs="David"/>
        </w:rPr>
        <w:t xml:space="preserve"> </w:t>
      </w:r>
      <w:r>
        <w:rPr>
          <w:rFonts w:cs="David"/>
          <w:rtl/>
        </w:rPr>
        <w:t>לבער את הרע.  רק לאחר שמשה מסיים את ביעור החטא הוא חוזר אל הקב"ה</w:t>
      </w:r>
      <w:r>
        <w:rPr>
          <w:rFonts w:cs="David"/>
        </w:rPr>
        <w:t xml:space="preserve"> </w:t>
      </w:r>
      <w:r>
        <w:rPr>
          <w:rFonts w:cs="David"/>
          <w:rtl/>
        </w:rPr>
        <w:t>כדי לבקש שישא את חטא העם וירחם עליהם.  לולא עשה זאת לא היה לתפילתו של</w:t>
      </w:r>
      <w:r>
        <w:rPr>
          <w:rFonts w:cs="David"/>
        </w:rPr>
        <w:t xml:space="preserve"> </w:t>
      </w:r>
      <w:r>
        <w:rPr>
          <w:rFonts w:cs="David"/>
          <w:rtl/>
        </w:rPr>
        <w:t>משה טעם.  שהרי אין משה יכול לטבול במקום עם ישראל האוחז בשרץ בידו</w:t>
      </w:r>
      <w:r>
        <w:rPr>
          <w:rFonts w:cs="David"/>
        </w:rPr>
        <w:t>.</w:t>
      </w:r>
    </w:p>
    <w:p w:rsidR="00000000" w:rsidRDefault="007F2D70">
      <w:pPr>
        <w:widowControl/>
        <w:jc w:val="both"/>
        <w:rPr>
          <w:rFonts w:cs="David"/>
        </w:rPr>
      </w:pPr>
    </w:p>
    <w:p w:rsidR="00000000" w:rsidRDefault="007F2D70">
      <w:pPr>
        <w:widowControl/>
        <w:jc w:val="both"/>
        <w:rPr>
          <w:rFonts w:cs="David"/>
        </w:rPr>
      </w:pPr>
      <w:r>
        <w:rPr>
          <w:rFonts w:cs="David"/>
          <w:rtl/>
        </w:rPr>
        <w:tab/>
        <w:t>כל מנהיגותו זו של משה היתה כלא היתה בחטא המרגלים, ויקצר מסך המחשב</w:t>
      </w:r>
      <w:r>
        <w:rPr>
          <w:rFonts w:cs="David"/>
        </w:rPr>
        <w:t xml:space="preserve"> </w:t>
      </w:r>
      <w:r>
        <w:rPr>
          <w:rFonts w:cs="David"/>
          <w:rtl/>
        </w:rPr>
        <w:t>כאן מלתאר מדוע.  אך תגובתו של משה לתוכניתם המחוצפת של ישראל "נתנה ראש</w:t>
      </w:r>
      <w:r>
        <w:rPr>
          <w:rFonts w:cs="David"/>
        </w:rPr>
        <w:t xml:space="preserve"> </w:t>
      </w:r>
      <w:r>
        <w:rPr>
          <w:rFonts w:cs="David"/>
          <w:rtl/>
        </w:rPr>
        <w:t>ונשובה מצרימה" מסתכמת במשפט אחד: "ויפל משה ואהרן על</w:t>
      </w:r>
      <w:r>
        <w:rPr>
          <w:rFonts w:cs="David"/>
          <w:rtl/>
        </w:rPr>
        <w:t xml:space="preserve"> פניהם לפני כל קהל עדת בני ישראל" (י"ד, ה) זו לא היתה המנהיגות שהתבקשה באותה שעה.  בצר להם - מנסים כלב ויהושע את כוחם. הם רואים בנפול המנהיגים וברפיון</w:t>
      </w:r>
      <w:r>
        <w:rPr>
          <w:rFonts w:cs="David"/>
        </w:rPr>
        <w:t xml:space="preserve"> </w:t>
      </w:r>
      <w:r>
        <w:rPr>
          <w:rFonts w:cs="David"/>
          <w:rtl/>
        </w:rPr>
        <w:t>ידיהם בשעה הקשה, והם עומדים במקום המנהיגים אל מול כל העם עד סף</w:t>
      </w:r>
      <w:r>
        <w:rPr>
          <w:rFonts w:cs="David"/>
        </w:rPr>
        <w:t xml:space="preserve"> </w:t>
      </w:r>
      <w:r>
        <w:rPr>
          <w:rFonts w:cs="David"/>
          <w:rtl/>
        </w:rPr>
        <w:t>רגימתם באבנים</w:t>
      </w:r>
      <w:r>
        <w:rPr>
          <w:rFonts w:cs="David"/>
        </w:rPr>
        <w:t>.</w:t>
      </w:r>
      <w:r>
        <w:rPr>
          <w:rFonts w:cs="David"/>
          <w:rtl/>
        </w:rPr>
        <w:t>אך יהושע וכלב אינם במקום משה</w:t>
      </w:r>
      <w:r>
        <w:rPr>
          <w:rFonts w:cs="David"/>
          <w:rtl/>
        </w:rPr>
        <w:t xml:space="preserve"> ואהרן ואינם יכולים להטיל משקל מכריע אל</w:t>
      </w:r>
      <w:r>
        <w:rPr>
          <w:rFonts w:cs="David"/>
        </w:rPr>
        <w:t xml:space="preserve"> </w:t>
      </w:r>
      <w:r>
        <w:rPr>
          <w:rFonts w:cs="David"/>
          <w:rtl/>
        </w:rPr>
        <w:t>מול העם ההיסטרי.  הכל היה קורס - לולא כבוד ה' שנראה בענן שהחזיר את</w:t>
      </w:r>
      <w:r>
        <w:rPr>
          <w:rFonts w:cs="David"/>
        </w:rPr>
        <w:t xml:space="preserve"> </w:t>
      </w:r>
      <w:r>
        <w:rPr>
          <w:rFonts w:cs="David"/>
          <w:rtl/>
        </w:rPr>
        <w:t>העם לתלם ועשה את מה שנדרש משה לעשות.  אך הנסיון של יהושע וכלב היה</w:t>
      </w:r>
      <w:r>
        <w:rPr>
          <w:rFonts w:cs="David"/>
        </w:rPr>
        <w:t xml:space="preserve"> </w:t>
      </w:r>
      <w:r>
        <w:rPr>
          <w:rFonts w:cs="David"/>
          <w:rtl/>
        </w:rPr>
        <w:t>חשוב.  בכיבוש הארץ ינהיג יהושע את העם במקום משה, שנפל על פניו, ולמעשה</w:t>
      </w:r>
      <w:r>
        <w:rPr>
          <w:rFonts w:cs="David"/>
        </w:rPr>
        <w:t xml:space="preserve"> </w:t>
      </w:r>
      <w:r>
        <w:rPr>
          <w:rFonts w:cs="David"/>
          <w:rtl/>
        </w:rPr>
        <w:t>כשל במאבק הרא</w:t>
      </w:r>
      <w:r>
        <w:rPr>
          <w:rFonts w:cs="David"/>
          <w:rtl/>
        </w:rPr>
        <w:t>שון על כיבוש הארץ</w:t>
      </w:r>
      <w:r>
        <w:rPr>
          <w:rFonts w:cs="David"/>
        </w:rPr>
        <w:t>.</w:t>
      </w:r>
    </w:p>
    <w:p w:rsidR="00000000" w:rsidRDefault="007F2D70">
      <w:pPr>
        <w:widowControl/>
        <w:jc w:val="both"/>
        <w:rPr>
          <w:rFonts w:cs="David"/>
          <w:rtl/>
        </w:rPr>
      </w:pPr>
    </w:p>
    <w:p w:rsidR="00000000" w:rsidRDefault="007F2D70">
      <w:pPr>
        <w:widowControl/>
        <w:jc w:val="both"/>
        <w:rPr>
          <w:rFonts w:cs="David"/>
        </w:rPr>
      </w:pPr>
    </w:p>
    <w:p w:rsidR="00000000" w:rsidRDefault="007F2D70">
      <w:pPr>
        <w:widowControl/>
        <w:jc w:val="both"/>
        <w:rPr>
          <w:rFonts w:cs="David"/>
        </w:rPr>
      </w:pPr>
      <w:r>
        <w:rPr>
          <w:rFonts w:cs="David"/>
        </w:rPr>
        <w:t xml:space="preserve"> </w:t>
      </w:r>
      <w:r>
        <w:rPr>
          <w:rFonts w:cs="David"/>
          <w:rtl/>
        </w:rPr>
        <w:t>ד</w:t>
      </w:r>
      <w:r>
        <w:rPr>
          <w:rFonts w:cs="David"/>
        </w:rPr>
        <w:t>.</w:t>
      </w:r>
    </w:p>
    <w:p w:rsidR="00000000" w:rsidRDefault="007F2D70">
      <w:pPr>
        <w:widowControl/>
        <w:jc w:val="both"/>
        <w:rPr>
          <w:rFonts w:cs="David"/>
          <w:rtl/>
        </w:rPr>
      </w:pPr>
    </w:p>
    <w:p w:rsidR="00000000" w:rsidRDefault="007F2D70">
      <w:pPr>
        <w:widowControl/>
        <w:jc w:val="both"/>
        <w:rPr>
          <w:rFonts w:cs="David"/>
        </w:rPr>
      </w:pPr>
      <w:r>
        <w:rPr>
          <w:rFonts w:cs="David"/>
          <w:rtl/>
        </w:rPr>
        <w:tab/>
        <w:t>יתרונו של הסבר זה על עונשו של משה שלא יכנס לארץ הוא בקשר לעונשו בחטא</w:t>
      </w:r>
      <w:r>
        <w:rPr>
          <w:rFonts w:cs="David"/>
        </w:rPr>
        <w:t xml:space="preserve"> </w:t>
      </w:r>
      <w:r>
        <w:rPr>
          <w:rFonts w:cs="David"/>
          <w:rtl/>
        </w:rPr>
        <w:t>של מי מריבה.  התורה סתמה ולא פירשה במה חטאו משה ואהרון במי מריבה ובמה</w:t>
      </w:r>
      <w:r>
        <w:rPr>
          <w:rFonts w:cs="David"/>
        </w:rPr>
        <w:t xml:space="preserve"> </w:t>
      </w:r>
      <w:r>
        <w:rPr>
          <w:rFonts w:cs="David"/>
          <w:rtl/>
        </w:rPr>
        <w:t>לא קידשו את שמו של הקב"ה שם.  ובמפרשים נאמרו לפחות ששה (!) פירושים על</w:t>
      </w:r>
      <w:r>
        <w:rPr>
          <w:rFonts w:cs="David"/>
        </w:rPr>
        <w:t xml:space="preserve"> </w:t>
      </w:r>
      <w:r>
        <w:rPr>
          <w:rFonts w:cs="David"/>
          <w:rtl/>
        </w:rPr>
        <w:t>כך</w:t>
      </w:r>
      <w:r>
        <w:rPr>
          <w:rFonts w:cs="David"/>
        </w:rPr>
        <w:t>.</w:t>
      </w:r>
    </w:p>
    <w:p w:rsidR="00000000" w:rsidRDefault="007F2D70">
      <w:pPr>
        <w:widowControl/>
        <w:jc w:val="both"/>
        <w:rPr>
          <w:rFonts w:cs="David"/>
          <w:rtl/>
        </w:rPr>
      </w:pPr>
    </w:p>
    <w:p w:rsidR="00000000" w:rsidRDefault="007F2D70">
      <w:pPr>
        <w:widowControl/>
        <w:jc w:val="both"/>
        <w:rPr>
          <w:rFonts w:cs="David"/>
        </w:rPr>
      </w:pPr>
      <w:r>
        <w:rPr>
          <w:rFonts w:cs="David"/>
          <w:rtl/>
        </w:rPr>
        <w:tab/>
        <w:t>לענייננו נלך ב</w:t>
      </w:r>
      <w:r>
        <w:rPr>
          <w:rFonts w:cs="David"/>
          <w:rtl/>
        </w:rPr>
        <w:t>פירוש חטא זה בעיקבות הראב"ע.</w:t>
      </w:r>
    </w:p>
    <w:p w:rsidR="00000000" w:rsidRDefault="007F2D70">
      <w:pPr>
        <w:widowControl/>
        <w:jc w:val="both"/>
        <w:rPr>
          <w:rFonts w:cs="David"/>
          <w:rtl/>
        </w:rPr>
      </w:pPr>
    </w:p>
    <w:p w:rsidR="00000000" w:rsidRDefault="007F2D70">
      <w:pPr>
        <w:widowControl/>
        <w:jc w:val="both"/>
        <w:rPr>
          <w:rFonts w:cs="David"/>
        </w:rPr>
      </w:pPr>
      <w:r>
        <w:rPr>
          <w:rFonts w:cs="David"/>
        </w:rPr>
        <w:t>"</w:t>
      </w:r>
      <w:r>
        <w:rPr>
          <w:rFonts w:cs="David"/>
          <w:rtl/>
        </w:rPr>
        <w:t>ולא היה מים לעדה ויקהלו על משה ועל אהרן.  וירב העם עם משה ויאמרו ולו</w:t>
      </w:r>
      <w:r>
        <w:rPr>
          <w:rFonts w:cs="David"/>
        </w:rPr>
        <w:t xml:space="preserve"> </w:t>
      </w:r>
      <w:r>
        <w:rPr>
          <w:rFonts w:cs="David"/>
          <w:rtl/>
        </w:rPr>
        <w:t>גוענו בגוע אחינו לפני ה'.  ולמה הבאתם את קהל ה' אל המדבר הזה למות שם</w:t>
      </w:r>
      <w:r>
        <w:rPr>
          <w:rFonts w:cs="David"/>
        </w:rPr>
        <w:t xml:space="preserve"> </w:t>
      </w:r>
      <w:r>
        <w:rPr>
          <w:rFonts w:cs="David"/>
          <w:rtl/>
        </w:rPr>
        <w:t>אנחנו ובעירנו.  ולמה העליתנו מארץ מצרים...ויבא משה ואהרן  מ פ נ י</w:t>
      </w:r>
      <w:r>
        <w:rPr>
          <w:rFonts w:cs="David"/>
        </w:rPr>
        <w:t xml:space="preserve">  </w:t>
      </w:r>
      <w:r>
        <w:rPr>
          <w:rFonts w:cs="David"/>
          <w:rtl/>
        </w:rPr>
        <w:t xml:space="preserve">ה ק ה ל  אל פתח אהל </w:t>
      </w:r>
      <w:r>
        <w:rPr>
          <w:rFonts w:cs="David"/>
          <w:rtl/>
        </w:rPr>
        <w:t xml:space="preserve">מועד ויפלו על פניהם וירא כבוד ה' אליהם " </w:t>
      </w:r>
      <w:r>
        <w:rPr>
          <w:rFonts w:cs="David"/>
        </w:rPr>
        <w:t>)</w:t>
      </w:r>
      <w:r>
        <w:rPr>
          <w:rFonts w:cs="David"/>
          <w:rtl/>
        </w:rPr>
        <w:t>במדבר</w:t>
      </w:r>
      <w:r>
        <w:rPr>
          <w:rFonts w:cs="David"/>
        </w:rPr>
        <w:t xml:space="preserve"> </w:t>
      </w:r>
      <w:r>
        <w:rPr>
          <w:rFonts w:cs="David"/>
          <w:rtl/>
        </w:rPr>
        <w:t>כ', ו</w:t>
      </w:r>
      <w:r>
        <w:rPr>
          <w:rFonts w:cs="David"/>
        </w:rPr>
        <w:t>(</w:t>
      </w:r>
    </w:p>
    <w:p w:rsidR="00000000" w:rsidRDefault="007F2D70">
      <w:pPr>
        <w:widowControl/>
        <w:jc w:val="both"/>
        <w:rPr>
          <w:rFonts w:cs="David"/>
        </w:rPr>
      </w:pPr>
    </w:p>
    <w:p w:rsidR="00000000" w:rsidRDefault="007F2D70">
      <w:pPr>
        <w:widowControl/>
        <w:jc w:val="both"/>
        <w:rPr>
          <w:rFonts w:cs="David"/>
        </w:rPr>
      </w:pPr>
      <w:r>
        <w:rPr>
          <w:rFonts w:cs="David"/>
        </w:rPr>
        <w:tab/>
      </w:r>
      <w:r>
        <w:rPr>
          <w:rFonts w:cs="David"/>
          <w:rtl/>
        </w:rPr>
        <w:t>ובראב"ע על חטאם</w:t>
      </w:r>
      <w:r>
        <w:rPr>
          <w:rFonts w:cs="David"/>
        </w:rPr>
        <w:t>:</w:t>
      </w:r>
    </w:p>
    <w:p w:rsidR="00000000" w:rsidRDefault="007F2D70">
      <w:pPr>
        <w:widowControl/>
        <w:jc w:val="both"/>
        <w:rPr>
          <w:rFonts w:cs="David"/>
        </w:rPr>
      </w:pPr>
      <w:r>
        <w:rPr>
          <w:rFonts w:cs="David"/>
        </w:rPr>
        <w:t>"</w:t>
      </w:r>
      <w:r>
        <w:rPr>
          <w:rFonts w:cs="David"/>
          <w:rtl/>
        </w:rPr>
        <w:t xml:space="preserve">ויבא משה ואהרון מפני הקהל - כ ד מ ו </w:t>
      </w:r>
      <w:proofErr w:type="gramStart"/>
      <w:r>
        <w:rPr>
          <w:rFonts w:cs="David"/>
          <w:rtl/>
        </w:rPr>
        <w:t>ת  ב</w:t>
      </w:r>
      <w:proofErr w:type="gramEnd"/>
      <w:r>
        <w:rPr>
          <w:rFonts w:cs="David"/>
          <w:rtl/>
        </w:rPr>
        <w:t xml:space="preserve"> ו ר ח י ם</w:t>
      </w:r>
      <w:r>
        <w:rPr>
          <w:rFonts w:cs="David"/>
        </w:rPr>
        <w:t>."</w:t>
      </w:r>
    </w:p>
    <w:p w:rsidR="00000000" w:rsidRDefault="007F2D70">
      <w:pPr>
        <w:widowControl/>
        <w:jc w:val="both"/>
        <w:rPr>
          <w:rFonts w:cs="David"/>
        </w:rPr>
      </w:pPr>
    </w:p>
    <w:p w:rsidR="00000000" w:rsidRDefault="007F2D70">
      <w:pPr>
        <w:widowControl/>
        <w:jc w:val="both"/>
        <w:rPr>
          <w:rFonts w:cs="David"/>
        </w:rPr>
      </w:pPr>
      <w:r>
        <w:rPr>
          <w:rFonts w:cs="David"/>
          <w:rtl/>
        </w:rPr>
        <w:tab/>
        <w:t>ושוב, בהשוואה לבעיה הדומה ברפידים, כשהעם התלונן על הצמא ועל העליה</w:t>
      </w:r>
      <w:r>
        <w:rPr>
          <w:rFonts w:cs="David"/>
        </w:rPr>
        <w:t xml:space="preserve"> </w:t>
      </w:r>
      <w:r>
        <w:rPr>
          <w:rFonts w:cs="David"/>
          <w:rtl/>
        </w:rPr>
        <w:t>ממצרים</w:t>
      </w:r>
      <w:r>
        <w:rPr>
          <w:rFonts w:cs="David"/>
        </w:rPr>
        <w:t>: "</w:t>
      </w:r>
      <w:r>
        <w:rPr>
          <w:rFonts w:cs="David"/>
          <w:rtl/>
        </w:rPr>
        <w:t xml:space="preserve">ויאמר להם משה מה תריבון עמדי מה תנסון את ה'" (שמות </w:t>
      </w:r>
      <w:r>
        <w:rPr>
          <w:rFonts w:cs="David"/>
          <w:rtl/>
        </w:rPr>
        <w:t>ט"ז, ב</w:t>
      </w:r>
      <w:r>
        <w:rPr>
          <w:rFonts w:cs="David"/>
        </w:rPr>
        <w:t xml:space="preserve"> (.</w:t>
      </w:r>
      <w:r>
        <w:rPr>
          <w:rFonts w:cs="David"/>
          <w:rtl/>
        </w:rPr>
        <w:t>שם נאבק משה עם המתלוננים וניסה להחזירם לתלם, וכאן, במי מריבה - נאלם</w:t>
      </w:r>
      <w:r>
        <w:rPr>
          <w:rFonts w:cs="David"/>
        </w:rPr>
        <w:t xml:space="preserve"> </w:t>
      </w:r>
      <w:r>
        <w:rPr>
          <w:rFonts w:cs="David"/>
          <w:rtl/>
        </w:rPr>
        <w:t>דום, נפל על פניו וחיכה לישועת ה'.  זו אינה מנהיגות.  לראשונה נענש משה במרגלים, וכפי שנאמר בדברים א', ששם כבר נתבשר על כך</w:t>
      </w:r>
      <w:r>
        <w:rPr>
          <w:rFonts w:cs="David"/>
        </w:rPr>
        <w:t xml:space="preserve"> </w:t>
      </w:r>
      <w:r>
        <w:rPr>
          <w:rFonts w:cs="David"/>
          <w:rtl/>
        </w:rPr>
        <w:t>שלא יכנס ארצה.  אך לאחר ל"ח שנה נתן לו הקב"ה הזדמנות נוספת</w:t>
      </w:r>
      <w:r>
        <w:rPr>
          <w:rFonts w:cs="David"/>
          <w:rtl/>
        </w:rPr>
        <w:t>.  משכשל גם</w:t>
      </w:r>
      <w:r>
        <w:rPr>
          <w:rFonts w:cs="David"/>
        </w:rPr>
        <w:t xml:space="preserve"> </w:t>
      </w:r>
      <w:r>
        <w:rPr>
          <w:rFonts w:cs="David"/>
          <w:rtl/>
        </w:rPr>
        <w:t>בה - הפכה הגזירה לגזירה סופית</w:t>
      </w:r>
      <w:r>
        <w:rPr>
          <w:rFonts w:cs="David"/>
        </w:rPr>
        <w:t>.</w:t>
      </w:r>
    </w:p>
    <w:p w:rsidR="00000000" w:rsidRDefault="007F2D70">
      <w:pPr>
        <w:widowControl/>
        <w:jc w:val="both"/>
        <w:rPr>
          <w:rFonts w:cs="David"/>
          <w:rtl/>
        </w:rPr>
      </w:pPr>
    </w:p>
    <w:p w:rsidR="00000000" w:rsidRDefault="007F2D70">
      <w:pPr>
        <w:widowControl/>
        <w:jc w:val="both"/>
        <w:rPr>
          <w:rFonts w:cs="David"/>
        </w:rPr>
      </w:pPr>
    </w:p>
    <w:p w:rsidR="00000000" w:rsidRDefault="007F2D70">
      <w:pPr>
        <w:widowControl/>
        <w:jc w:val="both"/>
        <w:rPr>
          <w:rFonts w:cs="David"/>
        </w:rPr>
      </w:pPr>
      <w:r>
        <w:rPr>
          <w:rFonts w:cs="David"/>
          <w:rtl/>
        </w:rPr>
        <w:t>ה</w:t>
      </w:r>
      <w:r>
        <w:rPr>
          <w:rFonts w:cs="David"/>
        </w:rPr>
        <w:t>.</w:t>
      </w:r>
    </w:p>
    <w:p w:rsidR="00000000" w:rsidRDefault="007F2D70">
      <w:pPr>
        <w:widowControl/>
        <w:jc w:val="both"/>
        <w:rPr>
          <w:rFonts w:cs="David"/>
          <w:rtl/>
        </w:rPr>
      </w:pPr>
    </w:p>
    <w:p w:rsidR="00000000" w:rsidRDefault="007F2D70">
      <w:pPr>
        <w:widowControl/>
        <w:jc w:val="both"/>
        <w:rPr>
          <w:rFonts w:cs="David"/>
        </w:rPr>
      </w:pPr>
      <w:r>
        <w:rPr>
          <w:rFonts w:cs="David"/>
          <w:rtl/>
        </w:rPr>
        <w:tab/>
        <w:t>וראיה לדברינו ממשנה ומן המדרש, שאכן משה לא חטא כלל, לא במרגלים ולא</w:t>
      </w:r>
      <w:r>
        <w:rPr>
          <w:rFonts w:cs="David"/>
        </w:rPr>
        <w:t xml:space="preserve"> </w:t>
      </w:r>
      <w:r>
        <w:rPr>
          <w:rFonts w:cs="David"/>
          <w:rtl/>
        </w:rPr>
        <w:t>במי מריבה, וממילא אינו ראוי לעונש.  הגזירה שנגזרה עליו שלא ייכנס לארץ</w:t>
      </w:r>
      <w:r>
        <w:rPr>
          <w:rFonts w:cs="David"/>
        </w:rPr>
        <w:t xml:space="preserve"> </w:t>
      </w:r>
      <w:r>
        <w:rPr>
          <w:rFonts w:cs="David"/>
          <w:rtl/>
        </w:rPr>
        <w:t>לא היתה בשל חטא המרגלים אלא בשל כשל מנהיגות, ולמעשה לא נגזר על משה</w:t>
      </w:r>
      <w:r>
        <w:rPr>
          <w:rFonts w:cs="David"/>
        </w:rPr>
        <w:t xml:space="preserve"> </w:t>
      </w:r>
      <w:r>
        <w:rPr>
          <w:rFonts w:cs="David"/>
          <w:rtl/>
        </w:rPr>
        <w:t>של</w:t>
      </w:r>
      <w:r>
        <w:rPr>
          <w:rFonts w:cs="David"/>
          <w:rtl/>
        </w:rPr>
        <w:t>א ייכנס לארץ, אלא שלא הוא ינהיג את העם בכיבושה</w:t>
      </w:r>
      <w:r>
        <w:rPr>
          <w:rFonts w:cs="David"/>
        </w:rPr>
        <w:t>.</w:t>
      </w:r>
    </w:p>
    <w:p w:rsidR="00000000" w:rsidRDefault="007F2D70">
      <w:pPr>
        <w:widowControl/>
        <w:jc w:val="both"/>
        <w:rPr>
          <w:rFonts w:cs="David"/>
          <w:rtl/>
        </w:rPr>
      </w:pPr>
    </w:p>
    <w:p w:rsidR="007F2D70" w:rsidRDefault="007F2D70">
      <w:pPr>
        <w:widowControl/>
        <w:jc w:val="both"/>
        <w:rPr>
          <w:rFonts w:cs="David"/>
          <w:rtl/>
        </w:rPr>
      </w:pPr>
      <w:r>
        <w:rPr>
          <w:rFonts w:cs="David"/>
          <w:rtl/>
        </w:rPr>
        <w:t>"אמר לפניו (משה): ריבונו של עולם, יטול יהושע ארכי (המלכות) שלי ואהא</w:t>
      </w:r>
      <w:r>
        <w:rPr>
          <w:rFonts w:cs="David"/>
        </w:rPr>
        <w:t xml:space="preserve"> </w:t>
      </w:r>
      <w:r>
        <w:rPr>
          <w:rFonts w:cs="David"/>
          <w:rtl/>
        </w:rPr>
        <w:t>חי!  אמר לו הקב"ה, עשה לו כדרך שהוא עושה לך, מיד השכים משה והלך לביתו</w:t>
      </w:r>
      <w:r>
        <w:rPr>
          <w:rFonts w:cs="David"/>
        </w:rPr>
        <w:t xml:space="preserve"> </w:t>
      </w:r>
      <w:r>
        <w:rPr>
          <w:rFonts w:cs="David"/>
          <w:rtl/>
        </w:rPr>
        <w:t>של יהושע...יצאו להלוך.  משה הלך לשמאלו של יהושע...אותה שעה צעק משה</w:t>
      </w:r>
      <w:r>
        <w:rPr>
          <w:rFonts w:cs="David"/>
        </w:rPr>
        <w:t xml:space="preserve"> </w:t>
      </w:r>
      <w:r>
        <w:rPr>
          <w:rFonts w:cs="David"/>
          <w:rtl/>
        </w:rPr>
        <w:t>וא</w:t>
      </w:r>
      <w:r>
        <w:rPr>
          <w:rFonts w:cs="David"/>
          <w:rtl/>
        </w:rPr>
        <w:t>מר, מאה מיתות ולא קינאה אחת." (דברים רבה ט', ט</w:t>
      </w:r>
      <w:r>
        <w:rPr>
          <w:rFonts w:cs="David"/>
        </w:rPr>
        <w:t xml:space="preserve"> (</w:t>
      </w:r>
      <w:r>
        <w:rPr>
          <w:rFonts w:cs="David"/>
          <w:rtl/>
        </w:rPr>
        <w:t>יהושע לא נוטל ממשה אלא מלכותו וכוח מנהיגותו.  הדברים עולים אף ממשמעות הכתובים במשנה תורה בפרק ג' ובפרק ל"א, אלא</w:t>
      </w:r>
      <w:r>
        <w:rPr>
          <w:rFonts w:cs="David"/>
        </w:rPr>
        <w:t xml:space="preserve"> </w:t>
      </w:r>
      <w:r>
        <w:rPr>
          <w:rFonts w:cs="David"/>
          <w:rtl/>
        </w:rPr>
        <w:t>שתמה הקצבת מילותינו, ולא נוכל אלא להפנות את הקורא בנקודה זו (בלבד</w:t>
      </w:r>
      <w:r>
        <w:rPr>
          <w:rFonts w:cs="David"/>
        </w:rPr>
        <w:t>!</w:t>
      </w:r>
      <w:r>
        <w:rPr>
          <w:rFonts w:cs="David"/>
          <w:rtl/>
        </w:rPr>
        <w:t xml:space="preserve">) </w:t>
      </w:r>
      <w:r>
        <w:rPr>
          <w:rFonts w:cs="David"/>
        </w:rPr>
        <w:t xml:space="preserve"> </w:t>
      </w:r>
      <w:hyperlink r:id="rId4" w:history="1">
        <w:r w:rsidRPr="00A75858">
          <w:rPr>
            <w:rStyle w:val="Hyperlink"/>
            <w:rFonts w:cs="David"/>
            <w:rtl/>
          </w:rPr>
          <w:t>לעלון בוגרים ד של עלון שבות</w:t>
        </w:r>
        <w:r w:rsidRPr="00A75858">
          <w:rPr>
            <w:rStyle w:val="Hyperlink"/>
            <w:rFonts w:cs="David"/>
            <w:rtl/>
          </w:rPr>
          <w:t xml:space="preserve"> תשרי תשנ"ה עמ' 91 ואילך</w:t>
        </w:r>
      </w:hyperlink>
      <w:bookmarkStart w:id="0" w:name="_GoBack"/>
      <w:bookmarkEnd w:id="0"/>
      <w:r>
        <w:rPr>
          <w:rFonts w:cs="David"/>
        </w:rPr>
        <w:t>.</w:t>
      </w:r>
    </w:p>
    <w:sectPr w:rsidR="007F2D70">
      <w:pgSz w:w="11906" w:h="16838"/>
      <w:pgMar w:top="1440" w:right="1800" w:bottom="1440" w:left="1800" w:header="709" w:footer="709" w:gutter="0"/>
      <w:cols w:space="709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858"/>
    <w:rsid w:val="007F2D70"/>
    <w:rsid w:val="00A7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046537F-5A12-4EE6-B8DB-A8BE8D34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bidi/>
      <w:adjustRightInd w:val="0"/>
    </w:pPr>
    <w:rPr>
      <w:rFonts w:ascii="Times New Roman" w:hAnsi="Times New Roman" w:cs="Miriam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758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zion.org.il/he/publications/books-yeshiva-faculty/publications-tanakh/chukat-onsho-shel-moshe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1042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    בס"ד</vt:lpstr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בס"ד</dc:title>
  <dc:subject/>
  <dc:creator>office</dc:creator>
  <cp:keywords/>
  <dc:description/>
  <cp:lastModifiedBy>User</cp:lastModifiedBy>
  <cp:revision>2</cp:revision>
  <dcterms:created xsi:type="dcterms:W3CDTF">2022-06-15T20:30:00Z</dcterms:created>
  <dcterms:modified xsi:type="dcterms:W3CDTF">2022-06-15T20:30:00Z</dcterms:modified>
</cp:coreProperties>
</file>