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03" w:rsidRPr="007A1545" w:rsidRDefault="00EF2D03" w:rsidP="00F215BB">
      <w:pPr>
        <w:pStyle w:val="CC"/>
        <w:keepLines w:val="0"/>
        <w:spacing w:after="0"/>
        <w:ind w:left="0" w:firstLine="0"/>
        <w:jc w:val="center"/>
        <w:rPr>
          <w:rFonts w:ascii="Arial" w:hAnsi="Arial" w:cs="Arial"/>
          <w:sz w:val="24"/>
          <w:szCs w:val="24"/>
          <w:lang w:val="en-GB"/>
        </w:rPr>
      </w:pPr>
      <w:smartTag w:uri="urn:schemas-microsoft-com:office:smarttags" w:element="PersonName">
        <w:smartTagPr>
          <w:attr w:name="ProductID" w:val="YESHIVAT HAR ETZION"/>
        </w:smartTagPr>
        <w:r w:rsidRPr="007A1545">
          <w:rPr>
            <w:rFonts w:ascii="Arial" w:hAnsi="Arial" w:cs="Arial"/>
            <w:sz w:val="24"/>
            <w:szCs w:val="24"/>
            <w:lang w:val="en-GB"/>
          </w:rPr>
          <w:t>YESHIVAT HAR ETZION</w:t>
        </w:r>
      </w:smartTag>
    </w:p>
    <w:p w:rsidR="00EF2D03" w:rsidRPr="007A1545" w:rsidRDefault="00EF2D03" w:rsidP="00F215BB">
      <w:pPr>
        <w:pStyle w:val="CC"/>
        <w:keepLines w:val="0"/>
        <w:spacing w:after="0"/>
        <w:ind w:left="0" w:firstLine="0"/>
        <w:jc w:val="center"/>
        <w:rPr>
          <w:rFonts w:ascii="Arial" w:hAnsi="Arial" w:cs="Arial"/>
          <w:sz w:val="24"/>
          <w:szCs w:val="24"/>
          <w:lang w:val="en-GB"/>
        </w:rPr>
      </w:pPr>
      <w:smartTag w:uri="urn:schemas-microsoft-com:office:smarttags" w:element="country-region">
        <w:smartTag w:uri="urn:schemas-microsoft-com:office:smarttags" w:element="place">
          <w:r w:rsidRPr="007A1545">
            <w:rPr>
              <w:rFonts w:ascii="Arial" w:hAnsi="Arial" w:cs="Arial"/>
              <w:sz w:val="24"/>
              <w:szCs w:val="24"/>
              <w:lang w:val="en-GB"/>
            </w:rPr>
            <w:t>ISRAEL</w:t>
          </w:r>
        </w:smartTag>
      </w:smartTag>
      <w:r w:rsidRPr="007A1545">
        <w:rPr>
          <w:rFonts w:ascii="Arial" w:hAnsi="Arial" w:cs="Arial"/>
          <w:sz w:val="24"/>
          <w:szCs w:val="24"/>
          <w:lang w:val="en-GB"/>
        </w:rPr>
        <w:t xml:space="preserve"> KOSCHITZKY VIRTUAL BEIT MIDRASH (VBM)</w:t>
      </w:r>
    </w:p>
    <w:p w:rsidR="00EF2D03" w:rsidRPr="007A1545" w:rsidRDefault="00EF2D03" w:rsidP="00F215BB">
      <w:pPr>
        <w:pStyle w:val="CC"/>
        <w:keepLines w:val="0"/>
        <w:spacing w:after="0"/>
        <w:ind w:left="0" w:firstLine="0"/>
        <w:jc w:val="center"/>
        <w:rPr>
          <w:rFonts w:ascii="Arial" w:hAnsi="Arial" w:cs="Arial"/>
          <w:sz w:val="24"/>
          <w:szCs w:val="24"/>
          <w:lang w:val="en-GB"/>
        </w:rPr>
      </w:pPr>
      <w:r w:rsidRPr="007A1545">
        <w:rPr>
          <w:rFonts w:ascii="Arial" w:hAnsi="Arial" w:cs="Arial"/>
          <w:sz w:val="24"/>
          <w:szCs w:val="24"/>
          <w:lang w:val="en-GB"/>
        </w:rPr>
        <w:t>*********************************************************</w:t>
      </w:r>
    </w:p>
    <w:p w:rsidR="00EF2D03" w:rsidRPr="007A1545" w:rsidRDefault="00EF2D03" w:rsidP="00F215BB">
      <w:pPr>
        <w:pStyle w:val="CC"/>
        <w:keepLines w:val="0"/>
        <w:spacing w:after="0"/>
        <w:ind w:left="0" w:firstLine="0"/>
        <w:jc w:val="center"/>
        <w:rPr>
          <w:rFonts w:ascii="Arial" w:hAnsi="Arial" w:cs="Arial"/>
          <w:sz w:val="24"/>
          <w:szCs w:val="24"/>
          <w:lang w:val="en-GB"/>
        </w:rPr>
      </w:pPr>
    </w:p>
    <w:p w:rsidR="00EF2D03" w:rsidRPr="007A1545" w:rsidRDefault="00EF2D03" w:rsidP="00F215BB">
      <w:pPr>
        <w:pStyle w:val="CC"/>
        <w:keepLines w:val="0"/>
        <w:spacing w:after="0"/>
        <w:ind w:left="0" w:firstLine="0"/>
        <w:jc w:val="center"/>
        <w:rPr>
          <w:rFonts w:ascii="Arial" w:hAnsi="Arial" w:cs="Arial"/>
          <w:sz w:val="24"/>
          <w:szCs w:val="24"/>
          <w:lang w:val="en-GB"/>
        </w:rPr>
      </w:pPr>
      <w:r w:rsidRPr="007A1545">
        <w:rPr>
          <w:rFonts w:ascii="Arial" w:hAnsi="Arial" w:cs="Arial"/>
          <w:sz w:val="24"/>
          <w:szCs w:val="24"/>
          <w:lang w:val="en-GB"/>
        </w:rPr>
        <w:t>SICHOT OF THE ROSHEI YESHIVA</w:t>
      </w:r>
    </w:p>
    <w:p w:rsidR="00EF2D03" w:rsidRPr="0082500D" w:rsidRDefault="00EF2D03" w:rsidP="00B17A09">
      <w:pPr>
        <w:widowControl w:val="0"/>
        <w:spacing w:after="0" w:line="240" w:lineRule="auto"/>
        <w:rPr>
          <w:rFonts w:ascii="Arial" w:hAnsi="Arial" w:cs="Arial" w:hint="cs"/>
          <w:rtl/>
          <w:lang w:val="en-GB"/>
        </w:rPr>
      </w:pPr>
      <w:bookmarkStart w:id="0" w:name="_GoBack"/>
      <w:bookmarkEnd w:id="0"/>
    </w:p>
    <w:p w:rsidR="00EF2D03" w:rsidRPr="000511CC" w:rsidRDefault="00EF2D03" w:rsidP="00F215BB">
      <w:pPr>
        <w:widowControl w:val="0"/>
        <w:spacing w:after="0" w:line="240" w:lineRule="auto"/>
        <w:jc w:val="center"/>
        <w:rPr>
          <w:rFonts w:ascii="Arial" w:hAnsi="Arial" w:cs="Arial"/>
          <w:lang w:val="en-GB"/>
        </w:rPr>
      </w:pPr>
    </w:p>
    <w:p w:rsidR="00A96370" w:rsidRPr="00A96370" w:rsidRDefault="00A96370" w:rsidP="00F215BB">
      <w:pPr>
        <w:widowControl w:val="0"/>
        <w:bidi w:val="0"/>
        <w:spacing w:after="0" w:line="240" w:lineRule="auto"/>
        <w:jc w:val="center"/>
        <w:rPr>
          <w:rFonts w:ascii="Arial" w:hAnsi="Arial" w:cs="Arial"/>
          <w:b/>
          <w:bCs/>
          <w:caps/>
          <w:sz w:val="24"/>
          <w:szCs w:val="24"/>
        </w:rPr>
      </w:pPr>
      <w:r>
        <w:rPr>
          <w:rFonts w:ascii="Arial" w:hAnsi="Arial" w:cs="Arial"/>
          <w:b/>
          <w:bCs/>
          <w:caps/>
          <w:sz w:val="24"/>
          <w:szCs w:val="24"/>
        </w:rPr>
        <w:t>YOM YERUSHALAYIM</w:t>
      </w:r>
      <w:r w:rsidRPr="00A96370">
        <w:rPr>
          <w:rFonts w:ascii="Arial" w:hAnsi="Arial" w:cs="Arial"/>
          <w:b/>
          <w:bCs/>
          <w:caps/>
          <w:sz w:val="24"/>
          <w:szCs w:val="24"/>
        </w:rPr>
        <w:t xml:space="preserve"> </w:t>
      </w:r>
    </w:p>
    <w:p w:rsidR="00A96370" w:rsidRPr="00A96370" w:rsidRDefault="00A96370" w:rsidP="00F215BB">
      <w:pPr>
        <w:widowControl w:val="0"/>
        <w:bidi w:val="0"/>
        <w:spacing w:after="0" w:line="240" w:lineRule="auto"/>
        <w:jc w:val="center"/>
        <w:rPr>
          <w:rFonts w:ascii="Arial" w:hAnsi="Arial" w:cs="Arial"/>
          <w:b/>
          <w:bCs/>
          <w:i/>
          <w:iCs/>
          <w:sz w:val="24"/>
          <w:szCs w:val="24"/>
        </w:rPr>
      </w:pPr>
      <w:r w:rsidRPr="00A96370">
        <w:rPr>
          <w:rFonts w:ascii="Arial" w:hAnsi="Arial" w:cs="Arial"/>
          <w:b/>
          <w:bCs/>
          <w:sz w:val="24"/>
          <w:szCs w:val="24"/>
        </w:rPr>
        <w:t xml:space="preserve">SICHA OF HARAV </w:t>
      </w:r>
      <w:smartTag w:uri="urn:schemas-microsoft-com:office:smarttags" w:element="PersonName">
        <w:smartTagPr>
          <w:attr w:name="ProductID" w:val="AHARON LICHTENSTEIN"/>
        </w:smartTagPr>
        <w:r w:rsidRPr="00A96370">
          <w:rPr>
            <w:rFonts w:ascii="Arial" w:hAnsi="Arial" w:cs="Arial"/>
            <w:b/>
            <w:bCs/>
            <w:sz w:val="24"/>
            <w:szCs w:val="24"/>
          </w:rPr>
          <w:t>AHARON LICHTENSTEIN</w:t>
        </w:r>
      </w:smartTag>
      <w:r w:rsidRPr="00A96370">
        <w:rPr>
          <w:rFonts w:ascii="Arial" w:hAnsi="Arial" w:cs="Arial"/>
          <w:b/>
          <w:bCs/>
          <w:sz w:val="24"/>
          <w:szCs w:val="24"/>
        </w:rPr>
        <w:t xml:space="preserve"> </w:t>
      </w:r>
      <w:r w:rsidRPr="00A96370">
        <w:rPr>
          <w:rFonts w:ascii="Arial" w:hAnsi="Arial" w:cs="Arial"/>
          <w:b/>
          <w:bCs/>
          <w:i/>
          <w:iCs/>
          <w:sz w:val="24"/>
          <w:szCs w:val="24"/>
        </w:rPr>
        <w:t>SHLIT"A</w:t>
      </w:r>
    </w:p>
    <w:p w:rsidR="00A96370" w:rsidRPr="00A96370" w:rsidRDefault="00A96370" w:rsidP="00F215BB">
      <w:pPr>
        <w:pStyle w:val="a8"/>
        <w:keepNext w:val="0"/>
        <w:widowControl w:val="0"/>
        <w:bidi w:val="0"/>
        <w:spacing w:after="0"/>
        <w:ind w:firstLine="426"/>
        <w:jc w:val="both"/>
        <w:rPr>
          <w:rFonts w:ascii="Arial" w:hAnsi="Arial"/>
          <w:b w:val="0"/>
          <w:bCs w:val="0"/>
          <w:sz w:val="24"/>
        </w:rPr>
      </w:pPr>
    </w:p>
    <w:p w:rsidR="002B66EF" w:rsidRPr="00166F33" w:rsidRDefault="00166F33" w:rsidP="00F215BB">
      <w:pPr>
        <w:pStyle w:val="a8"/>
        <w:keepNext w:val="0"/>
        <w:widowControl w:val="0"/>
        <w:bidi w:val="0"/>
        <w:spacing w:after="0"/>
        <w:jc w:val="center"/>
        <w:rPr>
          <w:rFonts w:ascii="Arial" w:hAnsi="Arial"/>
          <w:sz w:val="24"/>
        </w:rPr>
      </w:pPr>
      <w:r w:rsidRPr="00166F33">
        <w:rPr>
          <w:rFonts w:ascii="Arial" w:hAnsi="Arial"/>
          <w:sz w:val="24"/>
        </w:rPr>
        <w:t xml:space="preserve">The </w:t>
      </w:r>
      <w:r>
        <w:rPr>
          <w:rFonts w:ascii="Arial" w:hAnsi="Arial"/>
          <w:sz w:val="24"/>
        </w:rPr>
        <w:t xml:space="preserve">Multifaceted </w:t>
      </w:r>
      <w:r w:rsidRPr="00166F33">
        <w:rPr>
          <w:rFonts w:ascii="Arial" w:hAnsi="Arial"/>
          <w:sz w:val="24"/>
        </w:rPr>
        <w:t xml:space="preserve">Relationship between </w:t>
      </w:r>
      <w:smartTag w:uri="urn:schemas-microsoft-com:office:smarttags" w:element="City">
        <w:r w:rsidRPr="00166F33">
          <w:rPr>
            <w:rFonts w:ascii="Arial" w:hAnsi="Arial"/>
            <w:sz w:val="24"/>
          </w:rPr>
          <w:t>Jerusalem</w:t>
        </w:r>
      </w:smartTag>
      <w:r w:rsidRPr="00166F33">
        <w:rPr>
          <w:rFonts w:ascii="Arial" w:hAnsi="Arial"/>
          <w:sz w:val="24"/>
        </w:rPr>
        <w:t xml:space="preserve"> and the </w:t>
      </w:r>
      <w:smartTag w:uri="urn:schemas-microsoft-com:office:smarttags" w:element="place">
        <w:smartTag w:uri="urn:schemas-microsoft-com:office:smarttags" w:element="PlaceType">
          <w:r w:rsidRPr="00166F33">
            <w:rPr>
              <w:rFonts w:ascii="Arial" w:hAnsi="Arial"/>
              <w:sz w:val="24"/>
            </w:rPr>
            <w:t>Land</w:t>
          </w:r>
        </w:smartTag>
        <w:r w:rsidRPr="00166F33">
          <w:rPr>
            <w:rFonts w:ascii="Arial" w:hAnsi="Arial"/>
            <w:sz w:val="24"/>
          </w:rPr>
          <w:t xml:space="preserve"> of </w:t>
        </w:r>
        <w:smartTag w:uri="urn:schemas-microsoft-com:office:smarttags" w:element="PlaceName">
          <w:r w:rsidRPr="00166F33">
            <w:rPr>
              <w:rFonts w:ascii="Arial" w:hAnsi="Arial"/>
              <w:sz w:val="24"/>
            </w:rPr>
            <w:t>Israel</w:t>
          </w:r>
        </w:smartTag>
      </w:smartTag>
    </w:p>
    <w:p w:rsidR="002B66EF" w:rsidRPr="00A96370" w:rsidRDefault="00A96370" w:rsidP="00F215BB">
      <w:pPr>
        <w:pStyle w:val="a8"/>
        <w:keepNext w:val="0"/>
        <w:widowControl w:val="0"/>
        <w:bidi w:val="0"/>
        <w:spacing w:after="0"/>
        <w:jc w:val="center"/>
        <w:rPr>
          <w:rFonts w:ascii="Arial" w:hAnsi="Arial"/>
          <w:b w:val="0"/>
          <w:bCs w:val="0"/>
          <w:sz w:val="24"/>
        </w:rPr>
      </w:pPr>
      <w:r>
        <w:rPr>
          <w:rFonts w:ascii="Arial" w:hAnsi="Arial"/>
          <w:b w:val="0"/>
          <w:bCs w:val="0"/>
          <w:sz w:val="24"/>
        </w:rPr>
        <w:t xml:space="preserve">Translated by </w:t>
      </w:r>
      <w:smartTag w:uri="urn:schemas-microsoft-com:office:smarttags" w:element="PersonName">
        <w:smartTagPr>
          <w:attr w:name="ProductID" w:val="Kaeren Fish"/>
        </w:smartTagPr>
        <w:r>
          <w:rPr>
            <w:rFonts w:ascii="Arial" w:hAnsi="Arial"/>
            <w:b w:val="0"/>
            <w:bCs w:val="0"/>
            <w:sz w:val="24"/>
          </w:rPr>
          <w:t>Kaeren Fish</w:t>
        </w:r>
      </w:smartTag>
    </w:p>
    <w:p w:rsidR="00A96370" w:rsidRDefault="00A96370" w:rsidP="00F215BB">
      <w:pPr>
        <w:pStyle w:val="a8"/>
        <w:keepNext w:val="0"/>
        <w:widowControl w:val="0"/>
        <w:bidi w:val="0"/>
        <w:spacing w:after="0"/>
        <w:ind w:left="720"/>
        <w:jc w:val="both"/>
        <w:rPr>
          <w:rFonts w:ascii="Arial" w:hAnsi="Arial"/>
          <w:b w:val="0"/>
          <w:bCs w:val="0"/>
          <w:sz w:val="24"/>
        </w:rPr>
      </w:pPr>
    </w:p>
    <w:p w:rsidR="005767D0" w:rsidRDefault="005767D0" w:rsidP="00F215BB">
      <w:pPr>
        <w:pStyle w:val="a8"/>
        <w:keepNext w:val="0"/>
        <w:widowControl w:val="0"/>
        <w:bidi w:val="0"/>
        <w:spacing w:after="0"/>
        <w:ind w:left="720"/>
        <w:jc w:val="both"/>
        <w:rPr>
          <w:rFonts w:ascii="Arial" w:hAnsi="Arial"/>
          <w:b w:val="0"/>
          <w:bCs w:val="0"/>
          <w:sz w:val="24"/>
        </w:rPr>
      </w:pPr>
    </w:p>
    <w:p w:rsidR="00A96370" w:rsidRDefault="002B66EF" w:rsidP="00F215BB">
      <w:pPr>
        <w:pStyle w:val="a8"/>
        <w:keepNext w:val="0"/>
        <w:widowControl w:val="0"/>
        <w:bidi w:val="0"/>
        <w:spacing w:after="0"/>
        <w:ind w:left="720"/>
        <w:jc w:val="both"/>
        <w:rPr>
          <w:rFonts w:ascii="Arial" w:hAnsi="Arial"/>
          <w:b w:val="0"/>
          <w:bCs w:val="0"/>
          <w:sz w:val="24"/>
        </w:rPr>
      </w:pPr>
      <w:r w:rsidRPr="00A96370">
        <w:rPr>
          <w:rFonts w:ascii="Arial" w:hAnsi="Arial"/>
          <w:b w:val="0"/>
          <w:bCs w:val="0"/>
          <w:sz w:val="24"/>
        </w:rPr>
        <w:t xml:space="preserve">"A song, a psalm of the sons of Korach: Great is the Lord, and highly praised, in the city of our God, the mountain of His holiness. Beautiful for situation, the joy of the whole world – </w:t>
      </w:r>
      <w:smartTag w:uri="urn:schemas-microsoft-com:office:smarttags" w:element="place">
        <w:smartTag w:uri="urn:schemas-microsoft-com:office:smarttags" w:element="PlaceType">
          <w:r w:rsidRPr="00A96370">
            <w:rPr>
              <w:rFonts w:ascii="Arial" w:hAnsi="Arial"/>
              <w:b w:val="0"/>
              <w:bCs w:val="0"/>
              <w:sz w:val="24"/>
            </w:rPr>
            <w:t>Mount</w:t>
          </w:r>
        </w:smartTag>
        <w:r w:rsidRPr="00A96370">
          <w:rPr>
            <w:rFonts w:ascii="Arial" w:hAnsi="Arial"/>
            <w:b w:val="0"/>
            <w:bCs w:val="0"/>
            <w:sz w:val="24"/>
          </w:rPr>
          <w:t xml:space="preserve"> </w:t>
        </w:r>
        <w:smartTag w:uri="urn:schemas-microsoft-com:office:smarttags" w:element="PlaceName">
          <w:r w:rsidR="00374ADC">
            <w:rPr>
              <w:rFonts w:ascii="Arial" w:hAnsi="Arial"/>
              <w:b w:val="0"/>
              <w:bCs w:val="0"/>
              <w:sz w:val="24"/>
            </w:rPr>
            <w:t>Z</w:t>
          </w:r>
          <w:r w:rsidRPr="00A96370">
            <w:rPr>
              <w:rFonts w:ascii="Arial" w:hAnsi="Arial"/>
              <w:b w:val="0"/>
              <w:bCs w:val="0"/>
              <w:sz w:val="24"/>
            </w:rPr>
            <w:t>ion</w:t>
          </w:r>
        </w:smartTag>
      </w:smartTag>
      <w:r w:rsidRPr="00A96370">
        <w:rPr>
          <w:rFonts w:ascii="Arial" w:hAnsi="Arial"/>
          <w:b w:val="0"/>
          <w:bCs w:val="0"/>
          <w:sz w:val="24"/>
        </w:rPr>
        <w:t>, the sides of the north, the estate of the great King. God is known in her palaces as a fortress." (</w:t>
      </w:r>
      <w:r w:rsidRPr="00A96370">
        <w:rPr>
          <w:rFonts w:ascii="Arial" w:hAnsi="Arial"/>
          <w:b w:val="0"/>
          <w:bCs w:val="0"/>
          <w:i/>
          <w:iCs/>
          <w:sz w:val="24"/>
        </w:rPr>
        <w:t>Tehillim</w:t>
      </w:r>
      <w:r w:rsidRPr="00A96370">
        <w:rPr>
          <w:rFonts w:ascii="Arial" w:hAnsi="Arial"/>
          <w:b w:val="0"/>
          <w:bCs w:val="0"/>
          <w:sz w:val="24"/>
        </w:rPr>
        <w:t xml:space="preserve"> 48:1-4)</w:t>
      </w:r>
    </w:p>
    <w:p w:rsidR="00A96370" w:rsidRDefault="00A96370" w:rsidP="00F215BB">
      <w:pPr>
        <w:pStyle w:val="a8"/>
        <w:keepNext w:val="0"/>
        <w:widowControl w:val="0"/>
        <w:bidi w:val="0"/>
        <w:spacing w:after="0"/>
        <w:ind w:left="720"/>
        <w:jc w:val="both"/>
        <w:rPr>
          <w:rFonts w:ascii="Arial" w:hAnsi="Arial"/>
          <w:b w:val="0"/>
          <w:bCs w:val="0"/>
          <w:sz w:val="24"/>
        </w:rPr>
      </w:pPr>
    </w:p>
    <w:p w:rsidR="00A96370" w:rsidRDefault="002B66EF" w:rsidP="00F215BB">
      <w:pPr>
        <w:pStyle w:val="a8"/>
        <w:keepNext w:val="0"/>
        <w:widowControl w:val="0"/>
        <w:bidi w:val="0"/>
        <w:spacing w:after="0"/>
        <w:ind w:firstLine="720"/>
        <w:jc w:val="both"/>
        <w:rPr>
          <w:rFonts w:ascii="Arial" w:hAnsi="Arial"/>
          <w:b w:val="0"/>
          <w:bCs w:val="0"/>
          <w:sz w:val="24"/>
        </w:rPr>
      </w:pPr>
      <w:r w:rsidRPr="00A96370">
        <w:rPr>
          <w:rFonts w:ascii="Arial" w:hAnsi="Arial"/>
          <w:b w:val="0"/>
          <w:bCs w:val="0"/>
          <w:sz w:val="24"/>
        </w:rPr>
        <w:t xml:space="preserve">In these opening verses of the chapter of </w:t>
      </w:r>
      <w:r w:rsidRPr="00CA71C1">
        <w:rPr>
          <w:rFonts w:ascii="Arial" w:hAnsi="Arial"/>
          <w:b w:val="0"/>
          <w:bCs w:val="0"/>
          <w:i/>
          <w:iCs/>
          <w:sz w:val="24"/>
        </w:rPr>
        <w:t>Tehillim</w:t>
      </w:r>
      <w:r w:rsidRPr="00A96370">
        <w:rPr>
          <w:rFonts w:ascii="Arial" w:hAnsi="Arial"/>
          <w:b w:val="0"/>
          <w:bCs w:val="0"/>
          <w:sz w:val="24"/>
        </w:rPr>
        <w:t xml:space="preserve"> recited on Mondays, the psalmist speaks of Jerusalem as an independent </w:t>
      </w:r>
      <w:r w:rsidR="009A4D51">
        <w:rPr>
          <w:rFonts w:ascii="Arial" w:hAnsi="Arial"/>
          <w:b w:val="0"/>
          <w:bCs w:val="0"/>
          <w:sz w:val="24"/>
        </w:rPr>
        <w:t>location</w:t>
      </w:r>
      <w:r w:rsidRPr="00A96370">
        <w:rPr>
          <w:rFonts w:ascii="Arial" w:hAnsi="Arial"/>
          <w:b w:val="0"/>
          <w:bCs w:val="0"/>
          <w:sz w:val="24"/>
        </w:rPr>
        <w:t xml:space="preserve"> – both in terms of esthetics, "Beautiful for situation, the joy of the whole world</w:t>
      </w:r>
      <w:r w:rsidR="009A4D51">
        <w:rPr>
          <w:rFonts w:ascii="Arial" w:hAnsi="Arial"/>
          <w:b w:val="0"/>
          <w:bCs w:val="0"/>
          <w:sz w:val="24"/>
        </w:rPr>
        <w:t>,"</w:t>
      </w:r>
      <w:r w:rsidRPr="00A96370">
        <w:rPr>
          <w:rFonts w:ascii="Arial" w:hAnsi="Arial"/>
          <w:b w:val="0"/>
          <w:bCs w:val="0"/>
          <w:sz w:val="24"/>
        </w:rPr>
        <w:t xml:space="preserve"> and in terms of the Divine Presence dwelling there – "Great is the Lord, and highly praised, in the city of our God, the mountain of His holiness." </w:t>
      </w:r>
      <w:r w:rsidR="00867FDD" w:rsidRPr="00A96370">
        <w:rPr>
          <w:rFonts w:ascii="Arial" w:hAnsi="Arial"/>
          <w:b w:val="0"/>
          <w:bCs w:val="0"/>
          <w:sz w:val="24"/>
        </w:rPr>
        <w:t xml:space="preserve">However, there is also another perspective on the holy city – one that views </w:t>
      </w:r>
      <w:smartTag w:uri="urn:schemas-microsoft-com:office:smarttags" w:element="place">
        <w:smartTag w:uri="urn:schemas-microsoft-com:office:smarttags" w:element="City">
          <w:r w:rsidR="00867FDD" w:rsidRPr="00A96370">
            <w:rPr>
              <w:rFonts w:ascii="Arial" w:hAnsi="Arial"/>
              <w:b w:val="0"/>
              <w:bCs w:val="0"/>
              <w:sz w:val="24"/>
            </w:rPr>
            <w:t>Jerusalem</w:t>
          </w:r>
        </w:smartTag>
      </w:smartTag>
      <w:r w:rsidR="00867FDD" w:rsidRPr="00A96370">
        <w:rPr>
          <w:rFonts w:ascii="Arial" w:hAnsi="Arial"/>
          <w:b w:val="0"/>
          <w:bCs w:val="0"/>
          <w:sz w:val="24"/>
        </w:rPr>
        <w:t xml:space="preserve"> as an integral part of </w:t>
      </w:r>
      <w:r w:rsidR="00CA596F" w:rsidRPr="00CA596F">
        <w:rPr>
          <w:rFonts w:ascii="Arial" w:hAnsi="Arial"/>
          <w:b w:val="0"/>
          <w:bCs w:val="0"/>
          <w:i/>
          <w:iCs/>
          <w:sz w:val="24"/>
        </w:rPr>
        <w:t>Eretz Yisrael</w:t>
      </w:r>
      <w:r w:rsidR="00867FDD" w:rsidRPr="00A96370">
        <w:rPr>
          <w:rFonts w:ascii="Arial" w:hAnsi="Arial"/>
          <w:b w:val="0"/>
          <w:bCs w:val="0"/>
          <w:sz w:val="24"/>
        </w:rPr>
        <w:t xml:space="preserve">, drawing from the holiness of the land and </w:t>
      </w:r>
      <w:r w:rsidR="00BA58F1" w:rsidRPr="00A96370">
        <w:rPr>
          <w:rFonts w:ascii="Arial" w:hAnsi="Arial"/>
          <w:b w:val="0"/>
          <w:bCs w:val="0"/>
          <w:sz w:val="24"/>
        </w:rPr>
        <w:t>radiating its own holiness outward. I</w:t>
      </w:r>
      <w:r w:rsidR="009A4D51">
        <w:rPr>
          <w:rFonts w:ascii="Arial" w:hAnsi="Arial"/>
          <w:b w:val="0"/>
          <w:bCs w:val="0"/>
          <w:sz w:val="24"/>
        </w:rPr>
        <w:t xml:space="preserve"> would like to focus on</w:t>
      </w:r>
      <w:r w:rsidR="00BA58F1" w:rsidRPr="00A96370">
        <w:rPr>
          <w:rFonts w:ascii="Arial" w:hAnsi="Arial"/>
          <w:b w:val="0"/>
          <w:bCs w:val="0"/>
          <w:sz w:val="24"/>
        </w:rPr>
        <w:t xml:space="preserve"> this </w:t>
      </w:r>
      <w:r w:rsidR="0014148C" w:rsidRPr="00A96370">
        <w:rPr>
          <w:rFonts w:ascii="Arial" w:hAnsi="Arial"/>
          <w:b w:val="0"/>
          <w:bCs w:val="0"/>
          <w:sz w:val="24"/>
        </w:rPr>
        <w:t xml:space="preserve">aspect of </w:t>
      </w:r>
      <w:smartTag w:uri="urn:schemas-microsoft-com:office:smarttags" w:element="place">
        <w:smartTag w:uri="urn:schemas-microsoft-com:office:smarttags" w:element="City">
          <w:r w:rsidR="0014148C" w:rsidRPr="00A96370">
            <w:rPr>
              <w:rFonts w:ascii="Arial" w:hAnsi="Arial"/>
              <w:b w:val="0"/>
              <w:bCs w:val="0"/>
              <w:sz w:val="24"/>
            </w:rPr>
            <w:t>Jerusalem</w:t>
          </w:r>
        </w:smartTag>
      </w:smartTag>
      <w:r w:rsidR="0014148C" w:rsidRPr="00A96370">
        <w:rPr>
          <w:rFonts w:ascii="Arial" w:hAnsi="Arial"/>
          <w:b w:val="0"/>
          <w:bCs w:val="0"/>
          <w:sz w:val="24"/>
        </w:rPr>
        <w:t xml:space="preserve">, as part of </w:t>
      </w:r>
      <w:r w:rsidR="00CA596F" w:rsidRPr="00CA596F">
        <w:rPr>
          <w:rFonts w:ascii="Arial" w:hAnsi="Arial"/>
          <w:b w:val="0"/>
          <w:bCs w:val="0"/>
          <w:i/>
          <w:iCs/>
          <w:sz w:val="24"/>
        </w:rPr>
        <w:t>Eretz Yisrael</w:t>
      </w:r>
      <w:r w:rsidR="0014148C" w:rsidRPr="00A96370">
        <w:rPr>
          <w:rFonts w:ascii="Arial" w:hAnsi="Arial"/>
          <w:b w:val="0"/>
          <w:bCs w:val="0"/>
          <w:sz w:val="24"/>
        </w:rPr>
        <w:t>, rather than as a separate, secluded jewel.</w:t>
      </w:r>
    </w:p>
    <w:p w:rsidR="00A96370" w:rsidRDefault="00A96370" w:rsidP="00F215BB">
      <w:pPr>
        <w:pStyle w:val="a8"/>
        <w:keepNext w:val="0"/>
        <w:widowControl w:val="0"/>
        <w:bidi w:val="0"/>
        <w:spacing w:after="0"/>
        <w:ind w:firstLine="426"/>
        <w:jc w:val="both"/>
        <w:rPr>
          <w:rFonts w:ascii="Arial" w:hAnsi="Arial"/>
          <w:b w:val="0"/>
          <w:bCs w:val="0"/>
          <w:sz w:val="24"/>
        </w:rPr>
      </w:pPr>
    </w:p>
    <w:p w:rsidR="00CA596F" w:rsidRDefault="0014148C" w:rsidP="00F215BB">
      <w:pPr>
        <w:pStyle w:val="a8"/>
        <w:keepNext w:val="0"/>
        <w:widowControl w:val="0"/>
        <w:bidi w:val="0"/>
        <w:spacing w:after="0"/>
        <w:ind w:firstLine="720"/>
        <w:jc w:val="both"/>
        <w:rPr>
          <w:rFonts w:ascii="Arial" w:hAnsi="Arial"/>
          <w:b w:val="0"/>
          <w:bCs w:val="0"/>
          <w:sz w:val="24"/>
        </w:rPr>
      </w:pPr>
      <w:r w:rsidRPr="00A96370">
        <w:rPr>
          <w:rFonts w:ascii="Arial" w:hAnsi="Arial"/>
          <w:b w:val="0"/>
          <w:bCs w:val="0"/>
          <w:sz w:val="24"/>
        </w:rPr>
        <w:t xml:space="preserve">The relations between </w:t>
      </w:r>
      <w:r w:rsidR="00CA596F" w:rsidRPr="00CA596F">
        <w:rPr>
          <w:rFonts w:ascii="Arial" w:hAnsi="Arial"/>
          <w:b w:val="0"/>
          <w:bCs w:val="0"/>
          <w:i/>
          <w:iCs/>
          <w:sz w:val="24"/>
        </w:rPr>
        <w:t>Eretz Yisrael</w:t>
      </w:r>
      <w:r w:rsidRPr="00A96370">
        <w:rPr>
          <w:rFonts w:ascii="Arial" w:hAnsi="Arial"/>
          <w:b w:val="0"/>
          <w:bCs w:val="0"/>
          <w:sz w:val="24"/>
        </w:rPr>
        <w:t xml:space="preserve"> and </w:t>
      </w:r>
      <w:smartTag w:uri="urn:schemas-microsoft-com:office:smarttags" w:element="City">
        <w:r w:rsidRPr="00A96370">
          <w:rPr>
            <w:rFonts w:ascii="Arial" w:hAnsi="Arial"/>
            <w:b w:val="0"/>
            <w:bCs w:val="0"/>
            <w:sz w:val="24"/>
          </w:rPr>
          <w:t>Jerusalem</w:t>
        </w:r>
      </w:smartTag>
      <w:r w:rsidRPr="00A96370">
        <w:rPr>
          <w:rFonts w:ascii="Arial" w:hAnsi="Arial"/>
          <w:b w:val="0"/>
          <w:bCs w:val="0"/>
          <w:sz w:val="24"/>
        </w:rPr>
        <w:t xml:space="preserve"> are mutual: on </w:t>
      </w:r>
      <w:r w:rsidR="00CA596F">
        <w:rPr>
          <w:rFonts w:ascii="Arial" w:hAnsi="Arial"/>
          <w:b w:val="0"/>
          <w:bCs w:val="0"/>
          <w:sz w:val="24"/>
        </w:rPr>
        <w:t xml:space="preserve">the </w:t>
      </w:r>
      <w:r w:rsidRPr="00A96370">
        <w:rPr>
          <w:rFonts w:ascii="Arial" w:hAnsi="Arial"/>
          <w:b w:val="0"/>
          <w:bCs w:val="0"/>
          <w:sz w:val="24"/>
        </w:rPr>
        <w:t xml:space="preserve">one hand, the holiness of </w:t>
      </w:r>
      <w:smartTag w:uri="urn:schemas-microsoft-com:office:smarttags" w:element="City">
        <w:r w:rsidRPr="00A96370">
          <w:rPr>
            <w:rFonts w:ascii="Arial" w:hAnsi="Arial"/>
            <w:b w:val="0"/>
            <w:bCs w:val="0"/>
            <w:sz w:val="24"/>
          </w:rPr>
          <w:t>Jerusalem</w:t>
        </w:r>
      </w:smartTag>
      <w:r w:rsidRPr="00A96370">
        <w:rPr>
          <w:rFonts w:ascii="Arial" w:hAnsi="Arial"/>
          <w:b w:val="0"/>
          <w:bCs w:val="0"/>
          <w:sz w:val="24"/>
        </w:rPr>
        <w:t xml:space="preserve"> is the pinnacle of the holiness of the land; on the other hand, the holiness of </w:t>
      </w:r>
      <w:r w:rsidR="00CA596F" w:rsidRPr="00CA596F">
        <w:rPr>
          <w:rFonts w:ascii="Arial" w:hAnsi="Arial"/>
          <w:b w:val="0"/>
          <w:bCs w:val="0"/>
          <w:i/>
          <w:iCs/>
          <w:sz w:val="24"/>
        </w:rPr>
        <w:t>Eretz Yisrael</w:t>
      </w:r>
      <w:r w:rsidRPr="00A96370">
        <w:rPr>
          <w:rFonts w:ascii="Arial" w:hAnsi="Arial"/>
          <w:b w:val="0"/>
          <w:bCs w:val="0"/>
          <w:sz w:val="24"/>
        </w:rPr>
        <w:t xml:space="preserve"> is not just the framework for the holiness of </w:t>
      </w:r>
      <w:smartTag w:uri="urn:schemas-microsoft-com:office:smarttags" w:element="place">
        <w:smartTag w:uri="urn:schemas-microsoft-com:office:smarttags" w:element="City">
          <w:r w:rsidRPr="00A96370">
            <w:rPr>
              <w:rFonts w:ascii="Arial" w:hAnsi="Arial"/>
              <w:b w:val="0"/>
              <w:bCs w:val="0"/>
              <w:sz w:val="24"/>
            </w:rPr>
            <w:t>Jerusalem</w:t>
          </w:r>
        </w:smartTag>
      </w:smartTag>
      <w:r w:rsidRPr="00A96370">
        <w:rPr>
          <w:rFonts w:ascii="Arial" w:hAnsi="Arial"/>
          <w:b w:val="0"/>
          <w:bCs w:val="0"/>
          <w:sz w:val="24"/>
        </w:rPr>
        <w:t xml:space="preserve">, but its very foundation. </w:t>
      </w:r>
    </w:p>
    <w:p w:rsidR="00CA596F" w:rsidRDefault="00CA596F" w:rsidP="00F215BB">
      <w:pPr>
        <w:pStyle w:val="a8"/>
        <w:keepNext w:val="0"/>
        <w:widowControl w:val="0"/>
        <w:bidi w:val="0"/>
        <w:spacing w:after="0"/>
        <w:ind w:firstLine="720"/>
        <w:jc w:val="both"/>
        <w:rPr>
          <w:rFonts w:ascii="Arial" w:hAnsi="Arial"/>
          <w:b w:val="0"/>
          <w:bCs w:val="0"/>
          <w:sz w:val="24"/>
        </w:rPr>
      </w:pPr>
    </w:p>
    <w:p w:rsidR="00A96370" w:rsidRDefault="0014148C" w:rsidP="00F215BB">
      <w:pPr>
        <w:pStyle w:val="a8"/>
        <w:keepNext w:val="0"/>
        <w:widowControl w:val="0"/>
        <w:bidi w:val="0"/>
        <w:spacing w:after="0"/>
        <w:ind w:firstLine="720"/>
        <w:jc w:val="both"/>
        <w:rPr>
          <w:rFonts w:ascii="Arial" w:hAnsi="Arial"/>
          <w:b w:val="0"/>
          <w:bCs w:val="0"/>
          <w:sz w:val="24"/>
        </w:rPr>
      </w:pPr>
      <w:r w:rsidRPr="00A96370">
        <w:rPr>
          <w:rFonts w:ascii="Arial" w:hAnsi="Arial"/>
          <w:b w:val="0"/>
          <w:bCs w:val="0"/>
          <w:sz w:val="24"/>
        </w:rPr>
        <w:t xml:space="preserve">In </w:t>
      </w:r>
      <w:r w:rsidR="00CA71C1" w:rsidRPr="00CA71C1">
        <w:rPr>
          <w:rFonts w:ascii="Arial" w:hAnsi="Arial"/>
          <w:b w:val="0"/>
          <w:bCs w:val="0"/>
          <w:i/>
          <w:iCs/>
          <w:sz w:val="24"/>
        </w:rPr>
        <w:t>Hilkhot</w:t>
      </w:r>
      <w:r w:rsidRPr="00CA71C1">
        <w:rPr>
          <w:rFonts w:ascii="Arial" w:hAnsi="Arial"/>
          <w:b w:val="0"/>
          <w:bCs w:val="0"/>
          <w:i/>
          <w:iCs/>
          <w:sz w:val="24"/>
        </w:rPr>
        <w:t xml:space="preserve"> Terumot </w:t>
      </w:r>
      <w:r w:rsidRPr="00A96370">
        <w:rPr>
          <w:rFonts w:ascii="Arial" w:hAnsi="Arial"/>
          <w:b w:val="0"/>
          <w:bCs w:val="0"/>
          <w:sz w:val="24"/>
        </w:rPr>
        <w:t>(1</w:t>
      </w:r>
      <w:r w:rsidR="00CA71C1">
        <w:rPr>
          <w:rFonts w:ascii="Arial" w:hAnsi="Arial"/>
          <w:b w:val="0"/>
          <w:bCs w:val="0"/>
          <w:sz w:val="24"/>
        </w:rPr>
        <w:t>:</w:t>
      </w:r>
      <w:r w:rsidRPr="00A96370">
        <w:rPr>
          <w:rFonts w:ascii="Arial" w:hAnsi="Arial"/>
          <w:b w:val="0"/>
          <w:bCs w:val="0"/>
          <w:sz w:val="24"/>
        </w:rPr>
        <w:t xml:space="preserve">5), the Rambam writes that </w:t>
      </w:r>
      <w:r w:rsidR="00CA596F" w:rsidRPr="00CA596F">
        <w:rPr>
          <w:rFonts w:ascii="Arial" w:hAnsi="Arial"/>
          <w:b w:val="0"/>
          <w:bCs w:val="0"/>
          <w:i/>
          <w:iCs/>
          <w:sz w:val="24"/>
        </w:rPr>
        <w:t>Eretz Yisrael</w:t>
      </w:r>
      <w:r w:rsidRPr="00A96370">
        <w:rPr>
          <w:rFonts w:ascii="Arial" w:hAnsi="Arial"/>
          <w:b w:val="0"/>
          <w:bCs w:val="0"/>
          <w:sz w:val="24"/>
        </w:rPr>
        <w:t xml:space="preserve"> attained its holiness for all future generations only through the conquest and settlement at the time of Ezra:</w:t>
      </w:r>
    </w:p>
    <w:p w:rsidR="00A96370" w:rsidRDefault="00A96370" w:rsidP="00F215BB">
      <w:pPr>
        <w:pStyle w:val="a8"/>
        <w:keepNext w:val="0"/>
        <w:widowControl w:val="0"/>
        <w:bidi w:val="0"/>
        <w:spacing w:after="0"/>
        <w:ind w:firstLine="426"/>
        <w:jc w:val="both"/>
        <w:rPr>
          <w:rFonts w:ascii="Arial" w:hAnsi="Arial"/>
          <w:b w:val="0"/>
          <w:bCs w:val="0"/>
          <w:sz w:val="24"/>
        </w:rPr>
      </w:pPr>
    </w:p>
    <w:p w:rsidR="00A96370" w:rsidRDefault="0014148C" w:rsidP="00F215BB">
      <w:pPr>
        <w:pStyle w:val="a8"/>
        <w:keepNext w:val="0"/>
        <w:widowControl w:val="0"/>
        <w:bidi w:val="0"/>
        <w:spacing w:after="0"/>
        <w:ind w:left="720"/>
        <w:jc w:val="both"/>
        <w:rPr>
          <w:rFonts w:ascii="Arial" w:hAnsi="Arial"/>
          <w:b w:val="0"/>
          <w:bCs w:val="0"/>
          <w:sz w:val="24"/>
        </w:rPr>
      </w:pPr>
      <w:r w:rsidRPr="00A96370">
        <w:rPr>
          <w:rFonts w:ascii="Arial" w:hAnsi="Arial"/>
          <w:b w:val="0"/>
          <w:bCs w:val="0"/>
          <w:sz w:val="24"/>
        </w:rPr>
        <w:t>"</w:t>
      </w:r>
      <w:r w:rsidRPr="00A96370">
        <w:rPr>
          <w:rFonts w:ascii="Arial" w:hAnsi="Arial"/>
          <w:b w:val="0"/>
          <w:bCs w:val="0"/>
          <w:color w:val="000000"/>
          <w:sz w:val="24"/>
          <w:shd w:val="clear" w:color="auto" w:fill="FFFFFF"/>
        </w:rPr>
        <w:t xml:space="preserve">All of the lands that [the Jews] who ascended from </w:t>
      </w:r>
      <w:smartTag w:uri="urn:schemas-microsoft-com:office:smarttags" w:element="place">
        <w:smartTag w:uri="urn:schemas-microsoft-com:office:smarttags" w:element="country-region">
          <w:r w:rsidRPr="00A96370">
            <w:rPr>
              <w:rFonts w:ascii="Arial" w:hAnsi="Arial"/>
              <w:b w:val="0"/>
              <w:bCs w:val="0"/>
              <w:color w:val="000000"/>
              <w:sz w:val="24"/>
              <w:shd w:val="clear" w:color="auto" w:fill="FFFFFF"/>
            </w:rPr>
            <w:t>Egypt</w:t>
          </w:r>
        </w:smartTag>
      </w:smartTag>
      <w:r w:rsidRPr="00A96370">
        <w:rPr>
          <w:rFonts w:ascii="Arial" w:hAnsi="Arial"/>
          <w:b w:val="0"/>
          <w:bCs w:val="0"/>
          <w:color w:val="000000"/>
          <w:sz w:val="24"/>
          <w:shd w:val="clear" w:color="auto" w:fill="FFFFFF"/>
        </w:rPr>
        <w:t xml:space="preserve"> took possession of were sanctified in the first consecration [of the land]. When they were exiled, that sanctity was nullified.</w:t>
      </w:r>
      <w:r w:rsidRPr="00A96370">
        <w:rPr>
          <w:rStyle w:val="apple-converted-space"/>
          <w:rFonts w:ascii="Arial" w:hAnsi="Arial"/>
          <w:b w:val="0"/>
          <w:bCs w:val="0"/>
          <w:color w:val="000000"/>
          <w:sz w:val="24"/>
          <w:shd w:val="clear" w:color="auto" w:fill="FFFFFF"/>
        </w:rPr>
        <w:t> </w:t>
      </w:r>
      <w:r w:rsidRPr="00A96370">
        <w:rPr>
          <w:rFonts w:ascii="Arial" w:hAnsi="Arial"/>
          <w:b w:val="0"/>
          <w:bCs w:val="0"/>
          <w:color w:val="000000"/>
          <w:sz w:val="24"/>
          <w:shd w:val="clear" w:color="auto" w:fill="FFFFFF"/>
        </w:rPr>
        <w:t>[The rationale is that] the initial consecration came about because of the conquest. [Hence,] its consecration was effective for the time [it was under their rule], but not for all time.</w:t>
      </w:r>
      <w:r w:rsidRPr="00A96370">
        <w:rPr>
          <w:rStyle w:val="apple-converted-space"/>
          <w:rFonts w:ascii="Arial" w:hAnsi="Arial"/>
          <w:b w:val="0"/>
          <w:bCs w:val="0"/>
          <w:color w:val="000000"/>
          <w:sz w:val="24"/>
          <w:shd w:val="clear" w:color="auto" w:fill="FFFFFF"/>
        </w:rPr>
        <w:t> </w:t>
      </w:r>
      <w:r w:rsidRPr="00A96370">
        <w:rPr>
          <w:rFonts w:ascii="Arial" w:hAnsi="Arial"/>
          <w:b w:val="0"/>
          <w:bCs w:val="0"/>
          <w:color w:val="000000"/>
          <w:sz w:val="24"/>
          <w:shd w:val="clear" w:color="auto" w:fill="FFFFFF"/>
        </w:rPr>
        <w:t>When, by contrast, the descendants of the exiles ascended [from Babylon] and took possession of a portion of the land,</w:t>
      </w:r>
      <w:r w:rsidR="00EF2D03">
        <w:rPr>
          <w:rStyle w:val="apple-converted-space"/>
          <w:rFonts w:ascii="Arial" w:hAnsi="Arial"/>
          <w:b w:val="0"/>
          <w:bCs w:val="0"/>
          <w:color w:val="000000"/>
          <w:sz w:val="24"/>
          <w:shd w:val="clear" w:color="auto" w:fill="FFFFFF"/>
        </w:rPr>
        <w:t xml:space="preserve"> </w:t>
      </w:r>
      <w:r w:rsidRPr="00A96370">
        <w:rPr>
          <w:rFonts w:ascii="Arial" w:hAnsi="Arial"/>
          <w:b w:val="0"/>
          <w:bCs w:val="0"/>
          <w:color w:val="000000"/>
          <w:sz w:val="24"/>
          <w:shd w:val="clear" w:color="auto" w:fill="FFFFFF"/>
        </w:rPr>
        <w:t>they consecrated it a second time.</w:t>
      </w:r>
      <w:r w:rsidR="00EF2D03">
        <w:rPr>
          <w:rStyle w:val="apple-converted-space"/>
          <w:rFonts w:ascii="Arial" w:hAnsi="Arial"/>
          <w:b w:val="0"/>
          <w:bCs w:val="0"/>
          <w:color w:val="000000"/>
          <w:sz w:val="24"/>
          <w:shd w:val="clear" w:color="auto" w:fill="FFFFFF"/>
        </w:rPr>
        <w:t xml:space="preserve"> </w:t>
      </w:r>
      <w:r w:rsidRPr="00A96370">
        <w:rPr>
          <w:rFonts w:ascii="Arial" w:hAnsi="Arial"/>
          <w:b w:val="0"/>
          <w:bCs w:val="0"/>
          <w:color w:val="000000"/>
          <w:sz w:val="24"/>
          <w:shd w:val="clear" w:color="auto" w:fill="FFFFFF"/>
        </w:rPr>
        <w:t xml:space="preserve">[This consecration] is perpetuated forever, for that time and </w:t>
      </w:r>
      <w:r w:rsidRPr="00A96370">
        <w:rPr>
          <w:rFonts w:ascii="Arial" w:hAnsi="Arial"/>
          <w:b w:val="0"/>
          <w:bCs w:val="0"/>
          <w:color w:val="000000"/>
          <w:sz w:val="24"/>
          <w:shd w:val="clear" w:color="auto" w:fill="FFFFFF"/>
        </w:rPr>
        <w:lastRenderedPageBreak/>
        <w:t>for all time</w:t>
      </w:r>
      <w:r w:rsidR="00D7224D" w:rsidRPr="00A96370">
        <w:rPr>
          <w:rFonts w:ascii="Arial" w:hAnsi="Arial"/>
          <w:b w:val="0"/>
          <w:bCs w:val="0"/>
          <w:color w:val="000000"/>
          <w:sz w:val="24"/>
          <w:shd w:val="clear" w:color="auto" w:fill="FFFFFF"/>
        </w:rPr>
        <w:t>."</w:t>
      </w:r>
      <w:r w:rsidRPr="00A96370">
        <w:rPr>
          <w:rStyle w:val="a5"/>
          <w:rFonts w:ascii="Arial" w:hAnsi="Arial" w:cs="Arial"/>
          <w:b w:val="0"/>
          <w:bCs w:val="0"/>
          <w:sz w:val="24"/>
          <w:szCs w:val="24"/>
          <w:shd w:val="clear" w:color="auto" w:fill="FFFFFF"/>
          <w:vertAlign w:val="superscript"/>
        </w:rPr>
        <w:footnoteReference w:id="1"/>
      </w:r>
    </w:p>
    <w:p w:rsidR="00A96370" w:rsidRDefault="00A96370" w:rsidP="00F215BB">
      <w:pPr>
        <w:pStyle w:val="a8"/>
        <w:keepNext w:val="0"/>
        <w:widowControl w:val="0"/>
        <w:bidi w:val="0"/>
        <w:spacing w:after="0"/>
        <w:ind w:left="720"/>
        <w:jc w:val="both"/>
        <w:rPr>
          <w:rFonts w:ascii="Arial" w:hAnsi="Arial"/>
          <w:b w:val="0"/>
          <w:bCs w:val="0"/>
          <w:sz w:val="24"/>
        </w:rPr>
      </w:pPr>
    </w:p>
    <w:p w:rsidR="00A96370" w:rsidRDefault="0014148C" w:rsidP="00F215BB">
      <w:pPr>
        <w:pStyle w:val="NormalWeb"/>
        <w:widowControl w:val="0"/>
        <w:shd w:val="clear" w:color="auto" w:fill="FFFFFF"/>
        <w:spacing w:before="0" w:beforeAutospacing="0" w:after="0" w:afterAutospacing="0"/>
        <w:ind w:firstLine="720"/>
        <w:jc w:val="both"/>
        <w:rPr>
          <w:rFonts w:ascii="Arial" w:hAnsi="Arial" w:cs="Arial"/>
        </w:rPr>
      </w:pPr>
      <w:r w:rsidRPr="00A96370">
        <w:rPr>
          <w:rFonts w:ascii="Arial" w:hAnsi="Arial" w:cs="Arial"/>
        </w:rPr>
        <w:t xml:space="preserve">In contrast, in </w:t>
      </w:r>
      <w:r w:rsidR="00CA71C1">
        <w:rPr>
          <w:rFonts w:ascii="Arial" w:hAnsi="Arial" w:cs="Arial"/>
          <w:i/>
          <w:iCs/>
        </w:rPr>
        <w:t xml:space="preserve">Hilkhot Beit </w:t>
      </w:r>
      <w:r w:rsidR="00EF2D03">
        <w:rPr>
          <w:rFonts w:ascii="Arial" w:hAnsi="Arial" w:cs="Arial"/>
          <w:i/>
          <w:iCs/>
        </w:rPr>
        <w:t>H</w:t>
      </w:r>
      <w:r w:rsidR="00CA71C1">
        <w:rPr>
          <w:rFonts w:ascii="Arial" w:hAnsi="Arial" w:cs="Arial"/>
          <w:i/>
          <w:iCs/>
        </w:rPr>
        <w:t>a</w:t>
      </w:r>
      <w:r w:rsidR="00EF2D03">
        <w:rPr>
          <w:rFonts w:ascii="Arial" w:hAnsi="Arial" w:cs="Arial"/>
          <w:i/>
          <w:iCs/>
        </w:rPr>
        <w:t>-b</w:t>
      </w:r>
      <w:r w:rsidR="00CA71C1">
        <w:rPr>
          <w:rFonts w:ascii="Arial" w:hAnsi="Arial" w:cs="Arial"/>
          <w:i/>
          <w:iCs/>
        </w:rPr>
        <w:t>echira</w:t>
      </w:r>
      <w:r w:rsidRPr="00A96370">
        <w:rPr>
          <w:rFonts w:ascii="Arial" w:hAnsi="Arial" w:cs="Arial"/>
        </w:rPr>
        <w:t xml:space="preserve"> </w:t>
      </w:r>
      <w:r w:rsidR="00CA71C1">
        <w:rPr>
          <w:rFonts w:ascii="Arial" w:hAnsi="Arial" w:cs="Arial"/>
        </w:rPr>
        <w:t>(</w:t>
      </w:r>
      <w:r w:rsidR="000C64D2" w:rsidRPr="00A96370">
        <w:rPr>
          <w:rFonts w:ascii="Arial" w:hAnsi="Arial" w:cs="Arial"/>
        </w:rPr>
        <w:t>6</w:t>
      </w:r>
      <w:r w:rsidR="00CA71C1">
        <w:rPr>
          <w:rFonts w:ascii="Arial" w:hAnsi="Arial" w:cs="Arial"/>
        </w:rPr>
        <w:t>:</w:t>
      </w:r>
      <w:r w:rsidR="000C64D2" w:rsidRPr="00A96370">
        <w:rPr>
          <w:rFonts w:ascii="Arial" w:hAnsi="Arial" w:cs="Arial"/>
        </w:rPr>
        <w:t>14</w:t>
      </w:r>
      <w:r w:rsidR="00CA71C1">
        <w:rPr>
          <w:rFonts w:ascii="Arial" w:hAnsi="Arial" w:cs="Arial"/>
        </w:rPr>
        <w:t>)</w:t>
      </w:r>
      <w:r w:rsidR="000C64D2" w:rsidRPr="00A96370">
        <w:rPr>
          <w:rFonts w:ascii="Arial" w:hAnsi="Arial" w:cs="Arial"/>
        </w:rPr>
        <w:t xml:space="preserve">, </w:t>
      </w:r>
      <w:r w:rsidRPr="00A96370">
        <w:rPr>
          <w:rFonts w:ascii="Arial" w:hAnsi="Arial" w:cs="Arial"/>
        </w:rPr>
        <w:t>the Rambam writes that Jerusalem was consecrated for all generations already in the building of the First Temple. He goes on to explain the difference between the two categories of holiness:</w:t>
      </w:r>
    </w:p>
    <w:p w:rsidR="00A96370" w:rsidRDefault="00A96370" w:rsidP="00F215BB">
      <w:pPr>
        <w:pStyle w:val="NormalWeb"/>
        <w:widowControl w:val="0"/>
        <w:shd w:val="clear" w:color="auto" w:fill="FFFFFF"/>
        <w:spacing w:before="0" w:beforeAutospacing="0" w:after="0" w:afterAutospacing="0"/>
        <w:ind w:firstLine="426"/>
        <w:jc w:val="both"/>
        <w:rPr>
          <w:rFonts w:ascii="Arial" w:hAnsi="Arial" w:cs="Arial"/>
        </w:rPr>
      </w:pPr>
    </w:p>
    <w:p w:rsidR="00A96370" w:rsidRDefault="00D7224D" w:rsidP="00F215BB">
      <w:pPr>
        <w:pStyle w:val="NormalWeb"/>
        <w:widowControl w:val="0"/>
        <w:shd w:val="clear" w:color="auto" w:fill="FFFFFF"/>
        <w:spacing w:before="0" w:beforeAutospacing="0" w:after="0" w:afterAutospacing="0"/>
        <w:ind w:left="720"/>
        <w:jc w:val="both"/>
        <w:rPr>
          <w:rFonts w:ascii="Arial" w:hAnsi="Arial" w:cs="Arial"/>
          <w:color w:val="000000"/>
        </w:rPr>
      </w:pPr>
      <w:r w:rsidRPr="00A96370">
        <w:rPr>
          <w:rFonts w:ascii="Arial" w:hAnsi="Arial" w:cs="Arial"/>
          <w:color w:val="000000"/>
        </w:rPr>
        <w:t>"</w:t>
      </w:r>
      <w:r w:rsidR="000C64D2" w:rsidRPr="00A96370">
        <w:rPr>
          <w:rFonts w:ascii="Arial" w:hAnsi="Arial" w:cs="Arial"/>
          <w:color w:val="000000"/>
        </w:rPr>
        <w:t>Why do I say that the original consecration sanctified the Temple and Jerusalem for eternity,</w:t>
      </w:r>
      <w:r w:rsidR="00EF2D03">
        <w:rPr>
          <w:rStyle w:val="apple-converted-space"/>
          <w:rFonts w:ascii="Arial" w:hAnsi="Arial" w:cs="Arial"/>
          <w:color w:val="000000"/>
        </w:rPr>
        <w:t xml:space="preserve"> </w:t>
      </w:r>
      <w:r w:rsidR="000C64D2" w:rsidRPr="00A96370">
        <w:rPr>
          <w:rFonts w:ascii="Arial" w:hAnsi="Arial" w:cs="Arial"/>
          <w:color w:val="000000"/>
        </w:rPr>
        <w:t>while in regard to the consecration of the remainder of</w:t>
      </w:r>
      <w:r w:rsidR="00CA71C1">
        <w:rPr>
          <w:rFonts w:ascii="Arial" w:hAnsi="Arial" w:cs="Arial"/>
          <w:color w:val="000000"/>
        </w:rPr>
        <w:t xml:space="preserve"> </w:t>
      </w:r>
      <w:r w:rsidR="00CA596F" w:rsidRPr="00CA596F">
        <w:rPr>
          <w:rStyle w:val="glossaryitem"/>
          <w:rFonts w:ascii="Arial" w:hAnsi="Arial" w:cs="Arial"/>
          <w:i/>
          <w:iCs/>
          <w:color w:val="000000"/>
        </w:rPr>
        <w:t>Eretz Yisrael</w:t>
      </w:r>
      <w:r w:rsidR="000C64D2" w:rsidRPr="00A96370">
        <w:rPr>
          <w:rFonts w:ascii="Arial" w:hAnsi="Arial" w:cs="Arial"/>
          <w:color w:val="000000"/>
        </w:rPr>
        <w:t>, in the context of the Sabbatical year, tithes, and other similar [agricultural] laws, [the original consecration] did not sanctify it for eternity?</w:t>
      </w:r>
    </w:p>
    <w:p w:rsidR="00A96370" w:rsidRDefault="00A96370" w:rsidP="00F215BB">
      <w:pPr>
        <w:pStyle w:val="NormalWeb"/>
        <w:widowControl w:val="0"/>
        <w:shd w:val="clear" w:color="auto" w:fill="FFFFFF"/>
        <w:spacing w:before="0" w:beforeAutospacing="0" w:after="0" w:afterAutospacing="0"/>
        <w:ind w:left="720"/>
        <w:jc w:val="both"/>
        <w:rPr>
          <w:rFonts w:ascii="Arial" w:hAnsi="Arial" w:cs="Arial"/>
          <w:color w:val="000000"/>
        </w:rPr>
      </w:pPr>
    </w:p>
    <w:p w:rsidR="00A96370" w:rsidRDefault="000C64D2" w:rsidP="00F215BB">
      <w:pPr>
        <w:pStyle w:val="NormalWeb"/>
        <w:widowControl w:val="0"/>
        <w:shd w:val="clear" w:color="auto" w:fill="FFFFFF"/>
        <w:spacing w:before="0" w:beforeAutospacing="0" w:after="0" w:afterAutospacing="0"/>
        <w:ind w:left="720"/>
        <w:jc w:val="both"/>
        <w:rPr>
          <w:rStyle w:val="apple-converted-space"/>
          <w:rFonts w:ascii="Arial" w:hAnsi="Arial" w:cs="Arial"/>
          <w:color w:val="000000"/>
        </w:rPr>
      </w:pPr>
      <w:r w:rsidRPr="00A96370">
        <w:rPr>
          <w:rFonts w:ascii="Arial" w:hAnsi="Arial" w:cs="Arial"/>
          <w:color w:val="000000"/>
        </w:rPr>
        <w:t>Because the sanctity of the Temple and Jerusalem stems from the</w:t>
      </w:r>
      <w:r w:rsidR="005767D0">
        <w:rPr>
          <w:rStyle w:val="apple-converted-space"/>
          <w:rFonts w:ascii="Arial" w:hAnsi="Arial" w:cs="Arial"/>
          <w:color w:val="000000"/>
        </w:rPr>
        <w:t xml:space="preserve"> </w:t>
      </w:r>
      <w:r w:rsidR="00CA596F">
        <w:rPr>
          <w:rStyle w:val="glossaryitem"/>
          <w:rFonts w:ascii="Arial" w:hAnsi="Arial" w:cs="Arial"/>
          <w:i/>
          <w:iCs/>
          <w:color w:val="000000"/>
        </w:rPr>
        <w:t>Shek</w:t>
      </w:r>
      <w:r w:rsidRPr="00A96370">
        <w:rPr>
          <w:rStyle w:val="glossaryitem"/>
          <w:rFonts w:ascii="Arial" w:hAnsi="Arial" w:cs="Arial"/>
          <w:i/>
          <w:iCs/>
          <w:color w:val="000000"/>
        </w:rPr>
        <w:t>hina</w:t>
      </w:r>
      <w:r w:rsidR="00CA596F">
        <w:rPr>
          <w:rStyle w:val="glossaryitem"/>
          <w:rFonts w:ascii="Arial" w:hAnsi="Arial" w:cs="Arial"/>
          <w:i/>
          <w:iCs/>
          <w:color w:val="000000"/>
        </w:rPr>
        <w:t xml:space="preserve"> </w:t>
      </w:r>
      <w:r w:rsidR="00CA596F">
        <w:rPr>
          <w:rStyle w:val="glossaryitem"/>
          <w:rFonts w:ascii="Arial" w:hAnsi="Arial" w:cs="Arial"/>
          <w:color w:val="000000"/>
        </w:rPr>
        <w:t>(divine presence)</w:t>
      </w:r>
      <w:r w:rsidRPr="00A96370">
        <w:rPr>
          <w:rFonts w:ascii="Arial" w:hAnsi="Arial" w:cs="Arial"/>
          <w:color w:val="000000"/>
        </w:rPr>
        <w:t>, and the</w:t>
      </w:r>
      <w:r w:rsidR="00EF2D03">
        <w:rPr>
          <w:rStyle w:val="apple-converted-space"/>
          <w:rFonts w:ascii="Arial" w:hAnsi="Arial" w:cs="Arial"/>
          <w:color w:val="000000"/>
        </w:rPr>
        <w:t xml:space="preserve"> </w:t>
      </w:r>
      <w:r w:rsidRPr="00A96370">
        <w:rPr>
          <w:rFonts w:ascii="Arial" w:hAnsi="Arial" w:cs="Arial"/>
          <w:i/>
          <w:iCs/>
          <w:color w:val="000000"/>
        </w:rPr>
        <w:t>She</w:t>
      </w:r>
      <w:r w:rsidR="00CA596F">
        <w:rPr>
          <w:rFonts w:ascii="Arial" w:hAnsi="Arial" w:cs="Arial"/>
          <w:i/>
          <w:iCs/>
          <w:color w:val="000000"/>
        </w:rPr>
        <w:t>k</w:t>
      </w:r>
      <w:r w:rsidRPr="00A96370">
        <w:rPr>
          <w:rFonts w:ascii="Arial" w:hAnsi="Arial" w:cs="Arial"/>
          <w:i/>
          <w:iCs/>
          <w:color w:val="000000"/>
        </w:rPr>
        <w:t>hina</w:t>
      </w:r>
      <w:r w:rsidR="00EF2D03">
        <w:rPr>
          <w:rStyle w:val="apple-converted-space"/>
          <w:rFonts w:ascii="Arial" w:hAnsi="Arial" w:cs="Arial"/>
          <w:color w:val="000000"/>
        </w:rPr>
        <w:t xml:space="preserve"> </w:t>
      </w:r>
      <w:r w:rsidRPr="00A96370">
        <w:rPr>
          <w:rFonts w:ascii="Arial" w:hAnsi="Arial" w:cs="Arial"/>
          <w:color w:val="000000"/>
        </w:rPr>
        <w:t>can never be nullified…</w:t>
      </w:r>
    </w:p>
    <w:p w:rsidR="00A96370" w:rsidRDefault="00A96370" w:rsidP="00F215BB">
      <w:pPr>
        <w:pStyle w:val="NormalWeb"/>
        <w:widowControl w:val="0"/>
        <w:shd w:val="clear" w:color="auto" w:fill="FFFFFF"/>
        <w:spacing w:before="0" w:beforeAutospacing="0" w:after="0" w:afterAutospacing="0"/>
        <w:ind w:left="720"/>
        <w:jc w:val="both"/>
        <w:rPr>
          <w:rStyle w:val="apple-converted-space"/>
          <w:rFonts w:ascii="Arial" w:hAnsi="Arial" w:cs="Arial"/>
          <w:color w:val="000000"/>
        </w:rPr>
      </w:pPr>
    </w:p>
    <w:p w:rsidR="00A96370" w:rsidRDefault="000C64D2" w:rsidP="00F215BB">
      <w:pPr>
        <w:pStyle w:val="NormalWeb"/>
        <w:widowControl w:val="0"/>
        <w:shd w:val="clear" w:color="auto" w:fill="FFFFFF"/>
        <w:spacing w:before="0" w:beforeAutospacing="0" w:after="0" w:afterAutospacing="0"/>
        <w:ind w:left="720"/>
        <w:jc w:val="both"/>
        <w:rPr>
          <w:rFonts w:ascii="Arial" w:hAnsi="Arial" w:cs="Arial"/>
          <w:color w:val="000000"/>
        </w:rPr>
      </w:pPr>
      <w:r w:rsidRPr="00A96370">
        <w:rPr>
          <w:rFonts w:ascii="Arial" w:hAnsi="Arial" w:cs="Arial"/>
          <w:color w:val="000000"/>
          <w:shd w:val="clear" w:color="auto" w:fill="FFFFFF"/>
        </w:rPr>
        <w:t>In contrast, the [original] obligation to keep the laws of the Sabbatical year and tithes on the Land stemmed from the fact that it was conquered by the [Jewish people, as a] community.</w:t>
      </w:r>
      <w:r w:rsidR="00EF2D03">
        <w:rPr>
          <w:rStyle w:val="apple-converted-space"/>
          <w:rFonts w:ascii="Arial" w:hAnsi="Arial" w:cs="Arial"/>
          <w:color w:val="000000"/>
          <w:shd w:val="clear" w:color="auto" w:fill="FFFFFF"/>
        </w:rPr>
        <w:t xml:space="preserve"> </w:t>
      </w:r>
      <w:r w:rsidRPr="00A96370">
        <w:rPr>
          <w:rFonts w:ascii="Arial" w:hAnsi="Arial" w:cs="Arial"/>
          <w:color w:val="000000"/>
          <w:shd w:val="clear" w:color="auto" w:fill="FFFFFF"/>
        </w:rPr>
        <w:t>Therefore, when the land was taken from their hands [by the Babylonians,] their [original] conquest was nullified. Thus, according to</w:t>
      </w:r>
      <w:r w:rsidR="00EF2D03">
        <w:rPr>
          <w:rStyle w:val="apple-converted-space"/>
          <w:rFonts w:ascii="Arial" w:hAnsi="Arial" w:cs="Arial"/>
          <w:color w:val="000000"/>
          <w:shd w:val="clear" w:color="auto" w:fill="FFFFFF"/>
        </w:rPr>
        <w:t xml:space="preserve"> </w:t>
      </w:r>
      <w:r w:rsidRPr="00A96370">
        <w:rPr>
          <w:rStyle w:val="glossaryitem"/>
          <w:rFonts w:ascii="Arial" w:hAnsi="Arial" w:cs="Arial"/>
          <w:color w:val="000000"/>
          <w:shd w:val="clear" w:color="auto" w:fill="FFFFFF"/>
        </w:rPr>
        <w:t>Torah</w:t>
      </w:r>
      <w:r w:rsidR="00EF2D03">
        <w:rPr>
          <w:rStyle w:val="apple-converted-space"/>
          <w:rFonts w:ascii="Arial" w:hAnsi="Arial" w:cs="Arial"/>
          <w:color w:val="000000"/>
          <w:shd w:val="clear" w:color="auto" w:fill="FFFFFF"/>
        </w:rPr>
        <w:t xml:space="preserve"> </w:t>
      </w:r>
      <w:r w:rsidRPr="00A96370">
        <w:rPr>
          <w:rFonts w:ascii="Arial" w:hAnsi="Arial" w:cs="Arial"/>
          <w:color w:val="000000"/>
          <w:shd w:val="clear" w:color="auto" w:fill="FFFFFF"/>
        </w:rPr>
        <w:t>law, the land was freed from the obligations of the Sabbatical year and of tithes because it was no longer</w:t>
      </w:r>
      <w:r w:rsidR="00EF2D03">
        <w:rPr>
          <w:rStyle w:val="apple-converted-space"/>
          <w:rFonts w:ascii="Arial" w:hAnsi="Arial" w:cs="Arial"/>
          <w:color w:val="000000"/>
          <w:shd w:val="clear" w:color="auto" w:fill="FFFFFF"/>
        </w:rPr>
        <w:t xml:space="preserve"> </w:t>
      </w:r>
      <w:r w:rsidR="00CA596F" w:rsidRPr="00CA596F">
        <w:rPr>
          <w:rFonts w:ascii="Arial" w:hAnsi="Arial" w:cs="Arial"/>
          <w:i/>
          <w:iCs/>
          <w:color w:val="000000"/>
          <w:shd w:val="clear" w:color="auto" w:fill="FFFFFF"/>
        </w:rPr>
        <w:t>Eretz Yisrael</w:t>
      </w:r>
      <w:r w:rsidRPr="00A96370">
        <w:rPr>
          <w:rFonts w:ascii="Arial" w:hAnsi="Arial" w:cs="Arial"/>
          <w:color w:val="000000"/>
          <w:shd w:val="clear" w:color="auto" w:fill="FFFFFF"/>
        </w:rPr>
        <w:t>.</w:t>
      </w:r>
      <w:r w:rsidRPr="00A96370">
        <w:rPr>
          <w:rFonts w:ascii="Arial" w:hAnsi="Arial" w:cs="Arial"/>
          <w:color w:val="000000"/>
        </w:rPr>
        <w:t xml:space="preserve"> </w:t>
      </w:r>
    </w:p>
    <w:p w:rsidR="00A96370" w:rsidRDefault="00A96370" w:rsidP="00F215BB">
      <w:pPr>
        <w:pStyle w:val="NormalWeb"/>
        <w:widowControl w:val="0"/>
        <w:shd w:val="clear" w:color="auto" w:fill="FFFFFF"/>
        <w:spacing w:before="0" w:beforeAutospacing="0" w:after="0" w:afterAutospacing="0"/>
        <w:ind w:left="720"/>
        <w:jc w:val="both"/>
        <w:rPr>
          <w:rFonts w:ascii="Arial" w:hAnsi="Arial" w:cs="Arial"/>
          <w:color w:val="000000"/>
        </w:rPr>
      </w:pPr>
    </w:p>
    <w:p w:rsidR="00A96370" w:rsidRDefault="000C64D2" w:rsidP="00F215BB">
      <w:pPr>
        <w:pStyle w:val="NormalWeb"/>
        <w:widowControl w:val="0"/>
        <w:shd w:val="clear" w:color="auto" w:fill="FFFFFF"/>
        <w:spacing w:before="0" w:beforeAutospacing="0" w:after="0" w:afterAutospacing="0"/>
        <w:ind w:left="720"/>
        <w:jc w:val="both"/>
        <w:rPr>
          <w:rFonts w:ascii="Arial" w:hAnsi="Arial" w:cs="Arial"/>
          <w:color w:val="000000"/>
        </w:rPr>
      </w:pPr>
      <w:bookmarkStart w:id="1" w:name="OLE_LINK1"/>
      <w:r w:rsidRPr="00A96370">
        <w:rPr>
          <w:rFonts w:ascii="Arial" w:hAnsi="Arial" w:cs="Arial"/>
          <w:color w:val="000000"/>
        </w:rPr>
        <w:t>When Ezra returned [to</w:t>
      </w:r>
      <w:r w:rsidR="00EF2D03">
        <w:rPr>
          <w:rStyle w:val="apple-converted-space"/>
          <w:rFonts w:ascii="Arial" w:hAnsi="Arial" w:cs="Arial"/>
          <w:color w:val="000000"/>
        </w:rPr>
        <w:t xml:space="preserve"> </w:t>
      </w:r>
      <w:r w:rsidR="00CA596F" w:rsidRPr="00CA596F">
        <w:rPr>
          <w:rFonts w:ascii="Arial" w:hAnsi="Arial" w:cs="Arial"/>
          <w:i/>
          <w:iCs/>
          <w:color w:val="000000"/>
        </w:rPr>
        <w:t>Eretz Yisrael</w:t>
      </w:r>
      <w:r w:rsidRPr="00A96370">
        <w:rPr>
          <w:rFonts w:ascii="Arial" w:hAnsi="Arial" w:cs="Arial"/>
          <w:color w:val="000000"/>
        </w:rPr>
        <w:t>] and consecrated it, it was not sanctified by means of through conquest, but rather through</w:t>
      </w:r>
      <w:r w:rsidR="00EF2D03">
        <w:rPr>
          <w:rStyle w:val="apple-converted-space"/>
          <w:rFonts w:ascii="Arial" w:hAnsi="Arial" w:cs="Arial"/>
          <w:color w:val="000000"/>
        </w:rPr>
        <w:t xml:space="preserve"> </w:t>
      </w:r>
      <w:r w:rsidR="00CA596F">
        <w:rPr>
          <w:rFonts w:ascii="Arial" w:hAnsi="Arial" w:cs="Arial"/>
          <w:i/>
          <w:iCs/>
          <w:color w:val="000000"/>
        </w:rPr>
        <w:t>cha</w:t>
      </w:r>
      <w:r w:rsidRPr="00A96370">
        <w:rPr>
          <w:rFonts w:ascii="Arial" w:hAnsi="Arial" w:cs="Arial"/>
          <w:i/>
          <w:iCs/>
          <w:color w:val="000000"/>
        </w:rPr>
        <w:t>zaka</w:t>
      </w:r>
      <w:r w:rsidR="00CA596F">
        <w:rPr>
          <w:rFonts w:ascii="Arial" w:hAnsi="Arial" w:cs="Arial"/>
          <w:i/>
          <w:iCs/>
          <w:color w:val="000000"/>
        </w:rPr>
        <w:t xml:space="preserve"> </w:t>
      </w:r>
      <w:r w:rsidR="00CA596F">
        <w:rPr>
          <w:rFonts w:ascii="Arial" w:hAnsi="Arial" w:cs="Arial"/>
          <w:color w:val="000000"/>
        </w:rPr>
        <w:t>(possession)</w:t>
      </w:r>
      <w:r w:rsidRPr="00A96370">
        <w:rPr>
          <w:rFonts w:ascii="Arial" w:hAnsi="Arial" w:cs="Arial"/>
          <w:color w:val="000000"/>
        </w:rPr>
        <w:t>.</w:t>
      </w:r>
      <w:r w:rsidR="00EF2D03">
        <w:rPr>
          <w:rStyle w:val="apple-converted-space"/>
          <w:rFonts w:ascii="Arial" w:hAnsi="Arial" w:cs="Arial"/>
          <w:color w:val="000000"/>
        </w:rPr>
        <w:t xml:space="preserve"> </w:t>
      </w:r>
      <w:r w:rsidRPr="00A96370">
        <w:rPr>
          <w:rFonts w:ascii="Arial" w:hAnsi="Arial" w:cs="Arial"/>
          <w:color w:val="000000"/>
        </w:rPr>
        <w:t>Therefore, every place which was repossessed by the [exiles returning from] Babylon and consecrated when Ezra consecrated [the land] the second time, is sacred today.</w:t>
      </w:r>
    </w:p>
    <w:p w:rsidR="00A96370" w:rsidRDefault="00A96370" w:rsidP="00F215BB">
      <w:pPr>
        <w:pStyle w:val="NormalWeb"/>
        <w:widowControl w:val="0"/>
        <w:shd w:val="clear" w:color="auto" w:fill="FFFFFF"/>
        <w:spacing w:before="0" w:beforeAutospacing="0" w:after="0" w:afterAutospacing="0"/>
        <w:ind w:left="720"/>
        <w:jc w:val="both"/>
        <w:rPr>
          <w:rFonts w:ascii="Arial" w:hAnsi="Arial" w:cs="Arial"/>
          <w:color w:val="000000"/>
        </w:rPr>
      </w:pPr>
    </w:p>
    <w:p w:rsidR="00A96370" w:rsidRDefault="000C64D2" w:rsidP="00F215BB">
      <w:pPr>
        <w:pStyle w:val="NormalWeb"/>
        <w:widowControl w:val="0"/>
        <w:shd w:val="clear" w:color="auto" w:fill="FFFFFF"/>
        <w:spacing w:before="0" w:beforeAutospacing="0" w:after="0" w:afterAutospacing="0"/>
        <w:ind w:left="720"/>
        <w:jc w:val="both"/>
        <w:rPr>
          <w:rFonts w:ascii="Arial" w:hAnsi="Arial" w:cs="Arial"/>
          <w:color w:val="000000"/>
        </w:rPr>
      </w:pPr>
      <w:r w:rsidRPr="00A96370">
        <w:rPr>
          <w:rFonts w:ascii="Arial" w:hAnsi="Arial" w:cs="Arial"/>
          <w:color w:val="000000"/>
        </w:rPr>
        <w:t>Thus, as explained in</w:t>
      </w:r>
      <w:r w:rsidR="00EF2D03">
        <w:rPr>
          <w:rStyle w:val="apple-converted-space"/>
          <w:rFonts w:ascii="Arial" w:hAnsi="Arial" w:cs="Arial"/>
          <w:color w:val="000000"/>
        </w:rPr>
        <w:t xml:space="preserve"> </w:t>
      </w:r>
      <w:r w:rsidRPr="00A96370">
        <w:rPr>
          <w:rFonts w:ascii="Arial" w:hAnsi="Arial" w:cs="Arial"/>
          <w:i/>
          <w:iCs/>
          <w:color w:val="000000"/>
        </w:rPr>
        <w:t>Hil</w:t>
      </w:r>
      <w:r w:rsidR="00CA596F">
        <w:rPr>
          <w:rFonts w:ascii="Arial" w:hAnsi="Arial" w:cs="Arial"/>
          <w:i/>
          <w:iCs/>
          <w:color w:val="000000"/>
        </w:rPr>
        <w:t>k</w:t>
      </w:r>
      <w:r w:rsidRPr="00A96370">
        <w:rPr>
          <w:rFonts w:ascii="Arial" w:hAnsi="Arial" w:cs="Arial"/>
          <w:i/>
          <w:iCs/>
          <w:color w:val="000000"/>
        </w:rPr>
        <w:t>hot</w:t>
      </w:r>
      <w:r w:rsidR="00EF2D03">
        <w:rPr>
          <w:rStyle w:val="apple-converted-space"/>
          <w:rFonts w:ascii="Arial" w:hAnsi="Arial" w:cs="Arial"/>
          <w:i/>
          <w:iCs/>
          <w:color w:val="000000"/>
        </w:rPr>
        <w:t xml:space="preserve"> </w:t>
      </w:r>
      <w:r w:rsidRPr="00A96370">
        <w:rPr>
          <w:rStyle w:val="glossaryitem"/>
          <w:rFonts w:ascii="Arial" w:hAnsi="Arial" w:cs="Arial"/>
          <w:i/>
          <w:iCs/>
          <w:color w:val="000000"/>
        </w:rPr>
        <w:t>Teruma</w:t>
      </w:r>
      <w:r w:rsidRPr="00A96370">
        <w:rPr>
          <w:rFonts w:ascii="Arial" w:hAnsi="Arial" w:cs="Arial"/>
          <w:color w:val="000000"/>
        </w:rPr>
        <w:t>, it is necessary to keep the laws of the Sabbatical years and the tithes [on this land] even though it was taken from [the Jewish people in later years]." (ibid., law 16)</w:t>
      </w:r>
    </w:p>
    <w:p w:rsidR="00A96370" w:rsidRDefault="00A96370" w:rsidP="00F215BB">
      <w:pPr>
        <w:pStyle w:val="NormalWeb"/>
        <w:widowControl w:val="0"/>
        <w:shd w:val="clear" w:color="auto" w:fill="FFFFFF"/>
        <w:spacing w:before="0" w:beforeAutospacing="0" w:after="0" w:afterAutospacing="0"/>
        <w:ind w:left="720"/>
        <w:jc w:val="both"/>
        <w:rPr>
          <w:rFonts w:ascii="Arial" w:hAnsi="Arial" w:cs="Arial"/>
          <w:color w:val="000000"/>
        </w:rPr>
      </w:pPr>
    </w:p>
    <w:p w:rsidR="00A96370" w:rsidRDefault="000C64D2" w:rsidP="00F215BB">
      <w:pPr>
        <w:pStyle w:val="NormalWeb"/>
        <w:widowControl w:val="0"/>
        <w:shd w:val="clear" w:color="auto" w:fill="FFFFFF"/>
        <w:spacing w:before="0" w:beforeAutospacing="0" w:after="0" w:afterAutospacing="0"/>
        <w:jc w:val="both"/>
        <w:rPr>
          <w:rFonts w:ascii="Arial" w:hAnsi="Arial" w:cs="Arial"/>
          <w:color w:val="000000"/>
        </w:rPr>
      </w:pPr>
      <w:r w:rsidRPr="00A96370">
        <w:rPr>
          <w:rFonts w:ascii="Arial" w:hAnsi="Arial" w:cs="Arial"/>
          <w:color w:val="000000"/>
        </w:rPr>
        <w:t>The Ra'avad (ad loc</w:t>
      </w:r>
      <w:r w:rsidR="00CC12C2">
        <w:rPr>
          <w:rFonts w:ascii="Arial" w:hAnsi="Arial" w:cs="Arial"/>
          <w:color w:val="000000"/>
        </w:rPr>
        <w:t>.</w:t>
      </w:r>
      <w:r w:rsidRPr="00A96370">
        <w:rPr>
          <w:rFonts w:ascii="Arial" w:hAnsi="Arial" w:cs="Arial"/>
          <w:color w:val="000000"/>
        </w:rPr>
        <w:t>) disagrees:</w:t>
      </w:r>
    </w:p>
    <w:p w:rsidR="00A96370" w:rsidRDefault="00A96370" w:rsidP="00F215BB">
      <w:pPr>
        <w:pStyle w:val="NormalWeb"/>
        <w:widowControl w:val="0"/>
        <w:shd w:val="clear" w:color="auto" w:fill="FFFFFF"/>
        <w:spacing w:before="0" w:beforeAutospacing="0" w:after="0" w:afterAutospacing="0"/>
        <w:ind w:firstLine="426"/>
        <w:jc w:val="both"/>
        <w:rPr>
          <w:rFonts w:ascii="Arial" w:hAnsi="Arial" w:cs="Arial"/>
          <w:color w:val="000000"/>
        </w:rPr>
      </w:pPr>
    </w:p>
    <w:p w:rsidR="00A96370" w:rsidRDefault="000C64D2" w:rsidP="00F215BB">
      <w:pPr>
        <w:pStyle w:val="NormalWeb"/>
        <w:widowControl w:val="0"/>
        <w:shd w:val="clear" w:color="auto" w:fill="FFFFFF"/>
        <w:spacing w:before="0" w:beforeAutospacing="0" w:after="0" w:afterAutospacing="0"/>
        <w:ind w:left="720"/>
        <w:jc w:val="both"/>
        <w:rPr>
          <w:rFonts w:ascii="Arial" w:hAnsi="Arial" w:cs="Arial"/>
          <w:color w:val="000000"/>
        </w:rPr>
      </w:pPr>
      <w:r w:rsidRPr="00A96370">
        <w:rPr>
          <w:rFonts w:ascii="Arial" w:hAnsi="Arial" w:cs="Arial"/>
          <w:color w:val="000000"/>
        </w:rPr>
        <w:t xml:space="preserve">"This is the Rambam's own conclusion; I do not know how he arrives at it. For in several places in the Mishna we find, 'If there is no </w:t>
      </w:r>
      <w:smartTag w:uri="urn:schemas-microsoft-com:office:smarttags" w:element="City">
        <w:r w:rsidRPr="00A96370">
          <w:rPr>
            <w:rFonts w:ascii="Arial" w:hAnsi="Arial" w:cs="Arial"/>
            <w:color w:val="000000"/>
          </w:rPr>
          <w:t>Temple</w:t>
        </w:r>
      </w:smartTag>
      <w:r w:rsidRPr="00A96370">
        <w:rPr>
          <w:rFonts w:ascii="Arial" w:hAnsi="Arial" w:cs="Arial"/>
          <w:color w:val="000000"/>
        </w:rPr>
        <w:t xml:space="preserve">, it [the produce set aside as </w:t>
      </w:r>
      <w:r w:rsidRPr="00CA596F">
        <w:rPr>
          <w:rFonts w:ascii="Arial" w:hAnsi="Arial" w:cs="Arial"/>
          <w:i/>
          <w:iCs/>
          <w:color w:val="000000"/>
        </w:rPr>
        <w:t>ma'aser sheni</w:t>
      </w:r>
      <w:r w:rsidRPr="00A96370">
        <w:rPr>
          <w:rFonts w:ascii="Arial" w:hAnsi="Arial" w:cs="Arial"/>
          <w:color w:val="000000"/>
        </w:rPr>
        <w:t xml:space="preserve">] rots [because it cannot be brought to the </w:t>
      </w:r>
      <w:smartTag w:uri="urn:schemas-microsoft-com:office:smarttags" w:element="place">
        <w:smartTag w:uri="urn:schemas-microsoft-com:office:smarttags" w:element="City">
          <w:r w:rsidRPr="00A96370">
            <w:rPr>
              <w:rFonts w:ascii="Arial" w:hAnsi="Arial" w:cs="Arial"/>
              <w:color w:val="000000"/>
            </w:rPr>
            <w:t>Temple</w:t>
          </w:r>
        </w:smartTag>
      </w:smartTag>
      <w:r w:rsidRPr="00A96370">
        <w:rPr>
          <w:rFonts w:ascii="Arial" w:hAnsi="Arial" w:cs="Arial"/>
          <w:color w:val="000000"/>
        </w:rPr>
        <w:t xml:space="preserve">]'… </w:t>
      </w:r>
      <w:r w:rsidR="00CA596F" w:rsidRPr="00CA596F">
        <w:rPr>
          <w:rFonts w:ascii="Arial" w:hAnsi="Arial" w:cs="Arial"/>
        </w:rPr>
        <w:t xml:space="preserve">According to the view that the first sanctification was not meant to be forever, there is no distinction between the </w:t>
      </w:r>
      <w:smartTag w:uri="urn:schemas-microsoft-com:office:smarttags" w:element="City">
        <w:r w:rsidR="00CA596F" w:rsidRPr="00CA596F">
          <w:rPr>
            <w:rFonts w:ascii="Arial" w:hAnsi="Arial" w:cs="Arial"/>
          </w:rPr>
          <w:t>Temple</w:t>
        </w:r>
      </w:smartTag>
      <w:r w:rsidR="00CA596F" w:rsidRPr="00CA596F">
        <w:rPr>
          <w:rFonts w:ascii="Arial" w:hAnsi="Arial" w:cs="Arial"/>
        </w:rPr>
        <w:t xml:space="preserve"> and </w:t>
      </w:r>
      <w:smartTag w:uri="urn:schemas-microsoft-com:office:smarttags" w:element="City">
        <w:r w:rsidR="00CA596F" w:rsidRPr="00CA596F">
          <w:rPr>
            <w:rFonts w:ascii="Arial" w:hAnsi="Arial" w:cs="Arial"/>
          </w:rPr>
          <w:t>Jerusalem</w:t>
        </w:r>
      </w:smartTag>
      <w:r w:rsidR="00CA596F" w:rsidRPr="00CA596F">
        <w:rPr>
          <w:rFonts w:ascii="Arial" w:hAnsi="Arial" w:cs="Arial"/>
        </w:rPr>
        <w:t xml:space="preserve">, and the rest of the </w:t>
      </w:r>
      <w:smartTag w:uri="urn:schemas-microsoft-com:office:smarttags" w:element="place">
        <w:smartTag w:uri="urn:schemas-microsoft-com:office:smarttags" w:element="PlaceType">
          <w:r w:rsidR="00CA596F" w:rsidRPr="00CA596F">
            <w:rPr>
              <w:rFonts w:ascii="Arial" w:hAnsi="Arial" w:cs="Arial"/>
            </w:rPr>
            <w:t>land</w:t>
          </w:r>
        </w:smartTag>
        <w:r w:rsidR="00CA596F" w:rsidRPr="00CA596F">
          <w:rPr>
            <w:rFonts w:ascii="Arial" w:hAnsi="Arial" w:cs="Arial"/>
          </w:rPr>
          <w:t xml:space="preserve"> of </w:t>
        </w:r>
        <w:smartTag w:uri="urn:schemas-microsoft-com:office:smarttags" w:element="PlaceName">
          <w:r w:rsidR="00CA596F" w:rsidRPr="00CA596F">
            <w:rPr>
              <w:rFonts w:ascii="Arial" w:hAnsi="Arial" w:cs="Arial"/>
            </w:rPr>
            <w:t>Israel</w:t>
          </w:r>
        </w:smartTag>
      </w:smartTag>
      <w:r w:rsidR="00CA596F">
        <w:t>.</w:t>
      </w:r>
      <w:r w:rsidRPr="00CA596F">
        <w:rPr>
          <w:rFonts w:ascii="Arial" w:hAnsi="Arial" w:cs="Arial"/>
          <w:color w:val="000000"/>
        </w:rPr>
        <w:t>"</w:t>
      </w:r>
    </w:p>
    <w:p w:rsidR="00A96370" w:rsidRDefault="00A96370" w:rsidP="00F215BB">
      <w:pPr>
        <w:pStyle w:val="NormalWeb"/>
        <w:widowControl w:val="0"/>
        <w:shd w:val="clear" w:color="auto" w:fill="FFFFFF"/>
        <w:spacing w:before="0" w:beforeAutospacing="0" w:after="0" w:afterAutospacing="0"/>
        <w:ind w:left="720"/>
        <w:jc w:val="both"/>
        <w:rPr>
          <w:rFonts w:ascii="Arial" w:hAnsi="Arial" w:cs="Arial"/>
          <w:color w:val="000000"/>
        </w:rPr>
      </w:pPr>
    </w:p>
    <w:p w:rsidR="00A96370" w:rsidRDefault="000C64D2" w:rsidP="00F215BB">
      <w:pPr>
        <w:pStyle w:val="NormalWeb"/>
        <w:widowControl w:val="0"/>
        <w:shd w:val="clear" w:color="auto" w:fill="FFFFFF"/>
        <w:spacing w:before="0" w:beforeAutospacing="0" w:after="0" w:afterAutospacing="0"/>
        <w:ind w:firstLine="720"/>
        <w:jc w:val="both"/>
        <w:rPr>
          <w:rFonts w:ascii="Arial" w:hAnsi="Arial" w:cs="Arial"/>
          <w:color w:val="000000"/>
        </w:rPr>
      </w:pPr>
      <w:r w:rsidRPr="00A96370">
        <w:rPr>
          <w:rFonts w:ascii="Arial" w:hAnsi="Arial" w:cs="Arial"/>
          <w:color w:val="000000"/>
        </w:rPr>
        <w:t xml:space="preserve">The Ra'avad seems to suggest that the two levels of holiness – the holiness of </w:t>
      </w:r>
      <w:r w:rsidR="00CA596F" w:rsidRPr="00CA596F">
        <w:rPr>
          <w:rFonts w:ascii="Arial" w:hAnsi="Arial" w:cs="Arial"/>
          <w:i/>
          <w:iCs/>
          <w:color w:val="000000"/>
        </w:rPr>
        <w:t>Eretz Yisrael</w:t>
      </w:r>
      <w:r w:rsidRPr="00A96370">
        <w:rPr>
          <w:rFonts w:ascii="Arial" w:hAnsi="Arial" w:cs="Arial"/>
          <w:color w:val="000000"/>
        </w:rPr>
        <w:t xml:space="preserve"> and the holiness of </w:t>
      </w:r>
      <w:smartTag w:uri="urn:schemas-microsoft-com:office:smarttags" w:element="City">
        <w:smartTag w:uri="urn:schemas-microsoft-com:office:smarttags" w:element="place">
          <w:r w:rsidRPr="00A96370">
            <w:rPr>
              <w:rFonts w:ascii="Arial" w:hAnsi="Arial" w:cs="Arial"/>
              <w:color w:val="000000"/>
            </w:rPr>
            <w:t>Jerusalem</w:t>
          </w:r>
        </w:smartTag>
      </w:smartTag>
      <w:r w:rsidRPr="00A96370">
        <w:rPr>
          <w:rFonts w:ascii="Arial" w:hAnsi="Arial" w:cs="Arial"/>
          <w:color w:val="000000"/>
        </w:rPr>
        <w:t xml:space="preserve"> – exist in parallel; there is no separating them. However, Ra'avad seems to be disagreeing with the Rambam for a different reason. According to the Rambam's explanation, there was a certain period in history, between the destruction of the </w:t>
      </w:r>
      <w:smartTag w:uri="urn:schemas-microsoft-com:office:smarttags" w:element="PlaceName">
        <w:r w:rsidRPr="00A96370">
          <w:rPr>
            <w:rFonts w:ascii="Arial" w:hAnsi="Arial" w:cs="Arial"/>
            <w:color w:val="000000"/>
          </w:rPr>
          <w:t>First</w:t>
        </w:r>
      </w:smartTag>
      <w:r w:rsidRPr="00A96370">
        <w:rPr>
          <w:rFonts w:ascii="Arial" w:hAnsi="Arial" w:cs="Arial"/>
          <w:color w:val="000000"/>
        </w:rPr>
        <w:t xml:space="preserve"> </w:t>
      </w:r>
      <w:smartTag w:uri="urn:schemas-microsoft-com:office:smarttags" w:element="PlaceType">
        <w:r w:rsidRPr="00A96370">
          <w:rPr>
            <w:rFonts w:ascii="Arial" w:hAnsi="Arial" w:cs="Arial"/>
            <w:color w:val="000000"/>
          </w:rPr>
          <w:t>Temple</w:t>
        </w:r>
      </w:smartTag>
      <w:r w:rsidRPr="00A96370">
        <w:rPr>
          <w:rFonts w:ascii="Arial" w:hAnsi="Arial" w:cs="Arial"/>
          <w:color w:val="000000"/>
        </w:rPr>
        <w:t xml:space="preserve"> and the construction of the </w:t>
      </w:r>
      <w:smartTag w:uri="urn:schemas-microsoft-com:office:smarttags" w:element="PlaceName">
        <w:r w:rsidRPr="00A96370">
          <w:rPr>
            <w:rFonts w:ascii="Arial" w:hAnsi="Arial" w:cs="Arial"/>
            <w:color w:val="000000"/>
          </w:rPr>
          <w:t>Second</w:t>
        </w:r>
      </w:smartTag>
      <w:r w:rsidRPr="00A96370">
        <w:rPr>
          <w:rFonts w:ascii="Arial" w:hAnsi="Arial" w:cs="Arial"/>
          <w:color w:val="000000"/>
        </w:rPr>
        <w:t xml:space="preserve"> </w:t>
      </w:r>
      <w:smartTag w:uri="urn:schemas-microsoft-com:office:smarttags" w:element="PlaceType">
        <w:r w:rsidRPr="00A96370">
          <w:rPr>
            <w:rFonts w:ascii="Arial" w:hAnsi="Arial" w:cs="Arial"/>
            <w:color w:val="000000"/>
          </w:rPr>
          <w:t>Temple</w:t>
        </w:r>
      </w:smartTag>
      <w:r w:rsidRPr="00A96370">
        <w:rPr>
          <w:rFonts w:ascii="Arial" w:hAnsi="Arial" w:cs="Arial"/>
          <w:color w:val="000000"/>
        </w:rPr>
        <w:t xml:space="preserve">, when </w:t>
      </w:r>
      <w:smartTag w:uri="urn:schemas-microsoft-com:office:smarttags" w:element="City">
        <w:smartTag w:uri="urn:schemas-microsoft-com:office:smarttags" w:element="place">
          <w:r w:rsidRPr="00A96370">
            <w:rPr>
              <w:rFonts w:ascii="Arial" w:hAnsi="Arial" w:cs="Arial"/>
              <w:color w:val="000000"/>
            </w:rPr>
            <w:t>Jerusalem</w:t>
          </w:r>
        </w:smartTag>
      </w:smartTag>
      <w:r w:rsidRPr="00A96370">
        <w:rPr>
          <w:rFonts w:ascii="Arial" w:hAnsi="Arial" w:cs="Arial"/>
          <w:color w:val="000000"/>
        </w:rPr>
        <w:t xml:space="preserve"> held its consecrated status, and consecrated foods could be eaten there, while th</w:t>
      </w:r>
      <w:r w:rsidR="00C34F78" w:rsidRPr="00A96370">
        <w:rPr>
          <w:rFonts w:ascii="Arial" w:hAnsi="Arial" w:cs="Arial"/>
          <w:color w:val="000000"/>
        </w:rPr>
        <w:t xml:space="preserve">e rest of </w:t>
      </w:r>
      <w:r w:rsidR="00CA596F" w:rsidRPr="00CA596F">
        <w:rPr>
          <w:rFonts w:ascii="Arial" w:hAnsi="Arial" w:cs="Arial"/>
          <w:i/>
          <w:iCs/>
          <w:color w:val="000000"/>
        </w:rPr>
        <w:t>Eretz Yisrael</w:t>
      </w:r>
      <w:r w:rsidR="00C34F78" w:rsidRPr="00A96370">
        <w:rPr>
          <w:rFonts w:ascii="Arial" w:hAnsi="Arial" w:cs="Arial"/>
          <w:color w:val="000000"/>
        </w:rPr>
        <w:t xml:space="preserve"> did not have its ritual status of holiness. Ra'avad's argument against the Rambam is that </w:t>
      </w:r>
      <w:smartTag w:uri="urn:schemas-microsoft-com:office:smarttags" w:element="City">
        <w:r w:rsidR="00C34F78" w:rsidRPr="00A96370">
          <w:rPr>
            <w:rFonts w:ascii="Arial" w:hAnsi="Arial" w:cs="Arial"/>
            <w:color w:val="000000"/>
          </w:rPr>
          <w:t>Jerusalem</w:t>
        </w:r>
      </w:smartTag>
      <w:r w:rsidR="00C34F78" w:rsidRPr="00A96370">
        <w:rPr>
          <w:rFonts w:ascii="Arial" w:hAnsi="Arial" w:cs="Arial"/>
          <w:color w:val="000000"/>
        </w:rPr>
        <w:t xml:space="preserve"> cannot be regarded as an extra-territorial unit: the sanctity of </w:t>
      </w:r>
      <w:smartTag w:uri="urn:schemas-microsoft-com:office:smarttags" w:element="place">
        <w:smartTag w:uri="urn:schemas-microsoft-com:office:smarttags" w:element="City">
          <w:r w:rsidR="00C34F78" w:rsidRPr="00A96370">
            <w:rPr>
              <w:rFonts w:ascii="Arial" w:hAnsi="Arial" w:cs="Arial"/>
              <w:color w:val="000000"/>
            </w:rPr>
            <w:t>Jerusalem</w:t>
          </w:r>
        </w:smartTag>
      </w:smartTag>
      <w:r w:rsidR="00C34F78" w:rsidRPr="00A96370">
        <w:rPr>
          <w:rFonts w:ascii="Arial" w:hAnsi="Arial" w:cs="Arial"/>
          <w:color w:val="000000"/>
        </w:rPr>
        <w:t xml:space="preserve"> is drawn from the holiness of the land; it cannot be severed from the rest of </w:t>
      </w:r>
      <w:r w:rsidR="00CA596F" w:rsidRPr="00CA596F">
        <w:rPr>
          <w:rFonts w:ascii="Arial" w:hAnsi="Arial" w:cs="Arial"/>
          <w:i/>
          <w:iCs/>
          <w:color w:val="000000"/>
        </w:rPr>
        <w:t>Eretz Yisrael</w:t>
      </w:r>
      <w:r w:rsidR="00C34F78" w:rsidRPr="00A96370">
        <w:rPr>
          <w:rFonts w:ascii="Arial" w:hAnsi="Arial" w:cs="Arial"/>
          <w:color w:val="000000"/>
        </w:rPr>
        <w:t>.</w:t>
      </w:r>
    </w:p>
    <w:p w:rsidR="00A96370" w:rsidRDefault="00A96370" w:rsidP="00F215BB">
      <w:pPr>
        <w:pStyle w:val="NormalWeb"/>
        <w:widowControl w:val="0"/>
        <w:shd w:val="clear" w:color="auto" w:fill="FFFFFF"/>
        <w:spacing w:before="0" w:beforeAutospacing="0" w:after="0" w:afterAutospacing="0"/>
        <w:ind w:firstLine="720"/>
        <w:jc w:val="both"/>
        <w:rPr>
          <w:rFonts w:ascii="Arial" w:hAnsi="Arial" w:cs="Arial"/>
          <w:color w:val="000000"/>
        </w:rPr>
      </w:pPr>
    </w:p>
    <w:p w:rsidR="00A96370" w:rsidRDefault="00C34F78" w:rsidP="00F215BB">
      <w:pPr>
        <w:pStyle w:val="NormalWeb"/>
        <w:widowControl w:val="0"/>
        <w:shd w:val="clear" w:color="auto" w:fill="FFFFFF"/>
        <w:spacing w:before="0" w:beforeAutospacing="0" w:after="0" w:afterAutospacing="0"/>
        <w:ind w:firstLine="720"/>
        <w:jc w:val="both"/>
        <w:rPr>
          <w:rFonts w:ascii="Arial" w:hAnsi="Arial" w:cs="Arial"/>
          <w:color w:val="000000"/>
        </w:rPr>
      </w:pPr>
      <w:r w:rsidRPr="00A96370">
        <w:rPr>
          <w:rFonts w:ascii="Arial" w:hAnsi="Arial" w:cs="Arial"/>
          <w:color w:val="000000"/>
        </w:rPr>
        <w:t xml:space="preserve">Ra'avad does, however, agree that the holiness of </w:t>
      </w:r>
      <w:smartTag w:uri="urn:schemas-microsoft-com:office:smarttags" w:element="City">
        <w:smartTag w:uri="urn:schemas-microsoft-com:office:smarttags" w:element="place">
          <w:r w:rsidRPr="00A96370">
            <w:rPr>
              <w:rFonts w:ascii="Arial" w:hAnsi="Arial" w:cs="Arial"/>
              <w:color w:val="000000"/>
            </w:rPr>
            <w:t>Jerusalem</w:t>
          </w:r>
        </w:smartTag>
      </w:smartTag>
      <w:r w:rsidRPr="00A96370">
        <w:rPr>
          <w:rFonts w:ascii="Arial" w:hAnsi="Arial" w:cs="Arial"/>
          <w:color w:val="000000"/>
        </w:rPr>
        <w:t xml:space="preserve"> not only is based on the holiness of </w:t>
      </w:r>
      <w:r w:rsidR="00CA596F" w:rsidRPr="00CA596F">
        <w:rPr>
          <w:rFonts w:ascii="Arial" w:hAnsi="Arial" w:cs="Arial"/>
          <w:i/>
          <w:iCs/>
          <w:color w:val="000000"/>
        </w:rPr>
        <w:t>Eretz Yisrael</w:t>
      </w:r>
      <w:r w:rsidRPr="00A96370">
        <w:rPr>
          <w:rFonts w:ascii="Arial" w:hAnsi="Arial" w:cs="Arial"/>
          <w:color w:val="000000"/>
        </w:rPr>
        <w:t xml:space="preserve">, but also influences it. Thus, for example, many of the </w:t>
      </w:r>
      <w:r w:rsidRPr="006C429A">
        <w:rPr>
          <w:rFonts w:ascii="Arial" w:hAnsi="Arial" w:cs="Arial"/>
          <w:i/>
          <w:iCs/>
          <w:color w:val="000000"/>
        </w:rPr>
        <w:t>Rishonim</w:t>
      </w:r>
      <w:r w:rsidRPr="00A96370">
        <w:rPr>
          <w:rFonts w:ascii="Arial" w:hAnsi="Arial" w:cs="Arial"/>
          <w:color w:val="000000"/>
        </w:rPr>
        <w:t xml:space="preserve"> maintain that according to Ra'avad's view, the sanctified status of </w:t>
      </w:r>
      <w:r w:rsidR="00CA596F" w:rsidRPr="00CA596F">
        <w:rPr>
          <w:rFonts w:ascii="Arial" w:hAnsi="Arial" w:cs="Arial"/>
          <w:i/>
          <w:iCs/>
          <w:color w:val="000000"/>
        </w:rPr>
        <w:t>Eretz Yisrael</w:t>
      </w:r>
      <w:r w:rsidRPr="00A96370">
        <w:rPr>
          <w:rFonts w:ascii="Arial" w:hAnsi="Arial" w:cs="Arial"/>
          <w:color w:val="000000"/>
        </w:rPr>
        <w:t xml:space="preserve"> was lost in the wake of the destruction of the </w:t>
      </w:r>
      <w:smartTag w:uri="urn:schemas-microsoft-com:office:smarttags" w:element="City">
        <w:r w:rsidRPr="00A96370">
          <w:rPr>
            <w:rFonts w:ascii="Arial" w:hAnsi="Arial" w:cs="Arial"/>
            <w:color w:val="000000"/>
          </w:rPr>
          <w:t>Temple</w:t>
        </w:r>
      </w:smartTag>
      <w:r w:rsidRPr="00A96370">
        <w:rPr>
          <w:rFonts w:ascii="Arial" w:hAnsi="Arial" w:cs="Arial"/>
          <w:color w:val="000000"/>
        </w:rPr>
        <w:t xml:space="preserve"> – the symbol of the destruction of </w:t>
      </w:r>
      <w:smartTag w:uri="urn:schemas-microsoft-com:office:smarttags" w:element="City">
        <w:smartTag w:uri="urn:schemas-microsoft-com:office:smarttags" w:element="place">
          <w:r w:rsidRPr="00A96370">
            <w:rPr>
              <w:rFonts w:ascii="Arial" w:hAnsi="Arial" w:cs="Arial"/>
              <w:color w:val="000000"/>
            </w:rPr>
            <w:t>Jerusalem</w:t>
          </w:r>
        </w:smartTag>
      </w:smartTag>
      <w:r w:rsidRPr="00A96370">
        <w:rPr>
          <w:rFonts w:ascii="Arial" w:hAnsi="Arial" w:cs="Arial"/>
          <w:color w:val="000000"/>
        </w:rPr>
        <w:t xml:space="preserve">. The relationship between the sanctity of the land and the sanctity of </w:t>
      </w:r>
      <w:smartTag w:uri="urn:schemas-microsoft-com:office:smarttags" w:element="place">
        <w:smartTag w:uri="urn:schemas-microsoft-com:office:smarttags" w:element="City">
          <w:r w:rsidRPr="00A96370">
            <w:rPr>
              <w:rFonts w:ascii="Arial" w:hAnsi="Arial" w:cs="Arial"/>
              <w:color w:val="000000"/>
            </w:rPr>
            <w:t>Jerusalem</w:t>
          </w:r>
        </w:smartTag>
      </w:smartTag>
      <w:r w:rsidRPr="00A96370">
        <w:rPr>
          <w:rFonts w:ascii="Arial" w:hAnsi="Arial" w:cs="Arial"/>
          <w:color w:val="000000"/>
        </w:rPr>
        <w:t xml:space="preserve"> is thus two-directional, with the two levels or aspects of holiness resting upon and being nourished by one another.</w:t>
      </w:r>
    </w:p>
    <w:p w:rsidR="00A96370" w:rsidRDefault="00A96370" w:rsidP="00F215BB">
      <w:pPr>
        <w:pStyle w:val="NormalWeb"/>
        <w:widowControl w:val="0"/>
        <w:shd w:val="clear" w:color="auto" w:fill="FFFFFF"/>
        <w:spacing w:before="0" w:beforeAutospacing="0" w:after="0" w:afterAutospacing="0"/>
        <w:ind w:firstLine="720"/>
        <w:jc w:val="both"/>
        <w:rPr>
          <w:rFonts w:ascii="Arial" w:hAnsi="Arial" w:cs="Arial"/>
          <w:color w:val="000000"/>
        </w:rPr>
      </w:pPr>
    </w:p>
    <w:p w:rsidR="00A96370" w:rsidRDefault="00C34F78" w:rsidP="00F215BB">
      <w:pPr>
        <w:pStyle w:val="NormalWeb"/>
        <w:widowControl w:val="0"/>
        <w:shd w:val="clear" w:color="auto" w:fill="FFFFFF"/>
        <w:spacing w:before="0" w:beforeAutospacing="0" w:after="0" w:afterAutospacing="0"/>
        <w:ind w:firstLine="720"/>
        <w:jc w:val="both"/>
        <w:rPr>
          <w:rFonts w:ascii="Arial" w:hAnsi="Arial" w:cs="Arial"/>
          <w:color w:val="000000"/>
        </w:rPr>
      </w:pPr>
      <w:r w:rsidRPr="00A96370">
        <w:rPr>
          <w:rFonts w:ascii="Arial" w:hAnsi="Arial" w:cs="Arial"/>
          <w:color w:val="000000"/>
        </w:rPr>
        <w:t xml:space="preserve">The mutual relations between </w:t>
      </w:r>
      <w:smartTag w:uri="urn:schemas-microsoft-com:office:smarttags" w:element="place">
        <w:smartTag w:uri="urn:schemas-microsoft-com:office:smarttags" w:element="City">
          <w:r w:rsidRPr="00A96370">
            <w:rPr>
              <w:rFonts w:ascii="Arial" w:hAnsi="Arial" w:cs="Arial"/>
              <w:color w:val="000000"/>
            </w:rPr>
            <w:t>Jerusalem</w:t>
          </w:r>
        </w:smartTag>
      </w:smartTag>
      <w:r w:rsidRPr="00A96370">
        <w:rPr>
          <w:rFonts w:ascii="Arial" w:hAnsi="Arial" w:cs="Arial"/>
          <w:color w:val="000000"/>
        </w:rPr>
        <w:t xml:space="preserve"> and </w:t>
      </w:r>
      <w:r w:rsidR="00CA596F" w:rsidRPr="00CA596F">
        <w:rPr>
          <w:rFonts w:ascii="Arial" w:hAnsi="Arial" w:cs="Arial"/>
          <w:i/>
          <w:iCs/>
          <w:color w:val="000000"/>
        </w:rPr>
        <w:t>Eretz Yisrael</w:t>
      </w:r>
      <w:r w:rsidRPr="00A96370">
        <w:rPr>
          <w:rFonts w:ascii="Arial" w:hAnsi="Arial" w:cs="Arial"/>
          <w:color w:val="000000"/>
        </w:rPr>
        <w:t xml:space="preserve"> exist not only on the ritual, religious level, but also in the political realm. In chapter 122 of </w:t>
      </w:r>
      <w:r w:rsidRPr="006C429A">
        <w:rPr>
          <w:rFonts w:ascii="Arial" w:hAnsi="Arial" w:cs="Arial"/>
          <w:i/>
          <w:iCs/>
          <w:color w:val="000000"/>
        </w:rPr>
        <w:t>Tehillim</w:t>
      </w:r>
      <w:r w:rsidRPr="00A96370">
        <w:rPr>
          <w:rFonts w:ascii="Arial" w:hAnsi="Arial" w:cs="Arial"/>
          <w:color w:val="000000"/>
        </w:rPr>
        <w:t xml:space="preserve">, King David describes </w:t>
      </w:r>
      <w:smartTag w:uri="urn:schemas-microsoft-com:office:smarttags" w:element="City">
        <w:r w:rsidRPr="00A96370">
          <w:rPr>
            <w:rFonts w:ascii="Arial" w:hAnsi="Arial" w:cs="Arial"/>
            <w:color w:val="000000"/>
          </w:rPr>
          <w:t>Jerusalem</w:t>
        </w:r>
      </w:smartTag>
      <w:r w:rsidRPr="00A96370">
        <w:rPr>
          <w:rFonts w:ascii="Arial" w:hAnsi="Arial" w:cs="Arial"/>
          <w:color w:val="000000"/>
        </w:rPr>
        <w:t xml:space="preserve"> as a dual capital: on one hand, "I was glad when they said to me, 'Let us go into the House of God'</w:t>
      </w:r>
      <w:r w:rsidR="006C429A" w:rsidRPr="00A96370">
        <w:rPr>
          <w:rFonts w:ascii="Arial" w:hAnsi="Arial" w:cs="Arial"/>
          <w:color w:val="000000"/>
        </w:rPr>
        <w:t>"</w:t>
      </w:r>
      <w:r w:rsidRPr="00A96370">
        <w:rPr>
          <w:rFonts w:ascii="Arial" w:hAnsi="Arial" w:cs="Arial"/>
          <w:color w:val="000000"/>
        </w:rPr>
        <w:t xml:space="preserve"> (</w:t>
      </w:r>
      <w:smartTag w:uri="urn:schemas-microsoft-com:office:smarttags" w:element="City">
        <w:r w:rsidRPr="00A96370">
          <w:rPr>
            <w:rFonts w:ascii="Arial" w:hAnsi="Arial" w:cs="Arial"/>
            <w:color w:val="000000"/>
          </w:rPr>
          <w:t>Jerusalem</w:t>
        </w:r>
      </w:smartTag>
      <w:r w:rsidRPr="00A96370">
        <w:rPr>
          <w:rFonts w:ascii="Arial" w:hAnsi="Arial" w:cs="Arial"/>
          <w:color w:val="000000"/>
        </w:rPr>
        <w:t xml:space="preserve"> as a religious capital); on the other hand, </w:t>
      </w:r>
      <w:r w:rsidR="006C429A" w:rsidRPr="00A96370">
        <w:rPr>
          <w:rFonts w:ascii="Arial" w:hAnsi="Arial" w:cs="Arial"/>
          <w:color w:val="000000"/>
        </w:rPr>
        <w:t>"</w:t>
      </w:r>
      <w:r w:rsidRPr="00A96370">
        <w:rPr>
          <w:rFonts w:ascii="Arial" w:hAnsi="Arial" w:cs="Arial"/>
          <w:color w:val="000000"/>
        </w:rPr>
        <w:t>There are set thrones of justice, the thrones of the House of David</w:t>
      </w:r>
      <w:r w:rsidR="006C429A" w:rsidRPr="00A96370">
        <w:rPr>
          <w:rFonts w:ascii="Arial" w:hAnsi="Arial" w:cs="Arial"/>
          <w:color w:val="000000"/>
        </w:rPr>
        <w:t>"</w:t>
      </w:r>
      <w:r w:rsidRPr="00A96370">
        <w:rPr>
          <w:rFonts w:ascii="Arial" w:hAnsi="Arial" w:cs="Arial"/>
          <w:color w:val="000000"/>
        </w:rPr>
        <w:t xml:space="preserve"> (</w:t>
      </w:r>
      <w:smartTag w:uri="urn:schemas-microsoft-com:office:smarttags" w:element="City">
        <w:smartTag w:uri="urn:schemas-microsoft-com:office:smarttags" w:element="place">
          <w:r w:rsidRPr="00A96370">
            <w:rPr>
              <w:rFonts w:ascii="Arial" w:hAnsi="Arial" w:cs="Arial"/>
              <w:color w:val="000000"/>
            </w:rPr>
            <w:t>Jerusalem</w:t>
          </w:r>
        </w:smartTag>
      </w:smartTag>
      <w:r w:rsidRPr="00A96370">
        <w:rPr>
          <w:rFonts w:ascii="Arial" w:hAnsi="Arial" w:cs="Arial"/>
          <w:color w:val="000000"/>
        </w:rPr>
        <w:t xml:space="preserve"> as a political capital).</w:t>
      </w:r>
    </w:p>
    <w:p w:rsidR="00A96370" w:rsidRDefault="00A96370" w:rsidP="00F215BB">
      <w:pPr>
        <w:pStyle w:val="NormalWeb"/>
        <w:widowControl w:val="0"/>
        <w:shd w:val="clear" w:color="auto" w:fill="FFFFFF"/>
        <w:spacing w:before="0" w:beforeAutospacing="0" w:after="0" w:afterAutospacing="0"/>
        <w:ind w:firstLine="720"/>
        <w:jc w:val="both"/>
        <w:rPr>
          <w:rFonts w:ascii="Arial" w:hAnsi="Arial" w:cs="Arial"/>
          <w:color w:val="000000"/>
        </w:rPr>
      </w:pPr>
    </w:p>
    <w:p w:rsidR="00A96370" w:rsidRDefault="00C34F78" w:rsidP="00F215BB">
      <w:pPr>
        <w:pStyle w:val="NormalWeb"/>
        <w:widowControl w:val="0"/>
        <w:shd w:val="clear" w:color="auto" w:fill="FFFFFF"/>
        <w:spacing w:before="0" w:beforeAutospacing="0" w:after="0" w:afterAutospacing="0"/>
        <w:ind w:firstLine="720"/>
        <w:jc w:val="both"/>
        <w:rPr>
          <w:rFonts w:ascii="Arial" w:hAnsi="Arial" w:cs="Arial"/>
          <w:color w:val="000000"/>
        </w:rPr>
      </w:pPr>
      <w:r w:rsidRPr="00A96370">
        <w:rPr>
          <w:rFonts w:ascii="Arial" w:hAnsi="Arial" w:cs="Arial"/>
          <w:color w:val="000000"/>
        </w:rPr>
        <w:t>Here</w:t>
      </w:r>
      <w:r w:rsidR="006C429A">
        <w:rPr>
          <w:rFonts w:ascii="Arial" w:hAnsi="Arial" w:cs="Arial"/>
          <w:color w:val="000000"/>
        </w:rPr>
        <w:t>,</w:t>
      </w:r>
      <w:r w:rsidRPr="00A96370">
        <w:rPr>
          <w:rFonts w:ascii="Arial" w:hAnsi="Arial" w:cs="Arial"/>
          <w:color w:val="000000"/>
        </w:rPr>
        <w:t xml:space="preserve"> again,</w:t>
      </w:r>
      <w:r w:rsidR="00D7224D" w:rsidRPr="00A96370">
        <w:rPr>
          <w:rFonts w:ascii="Arial" w:hAnsi="Arial" w:cs="Arial"/>
          <w:color w:val="000000"/>
        </w:rPr>
        <w:t xml:space="preserve"> the national status of </w:t>
      </w:r>
      <w:smartTag w:uri="urn:schemas-microsoft-com:office:smarttags" w:element="City">
        <w:smartTag w:uri="urn:schemas-microsoft-com:office:smarttags" w:element="place">
          <w:r w:rsidR="00D7224D" w:rsidRPr="00A96370">
            <w:rPr>
              <w:rFonts w:ascii="Arial" w:hAnsi="Arial" w:cs="Arial"/>
              <w:color w:val="000000"/>
            </w:rPr>
            <w:t>Jerusalem</w:t>
          </w:r>
        </w:smartTag>
      </w:smartTag>
      <w:r w:rsidR="00D7224D" w:rsidRPr="00A96370">
        <w:rPr>
          <w:rFonts w:ascii="Arial" w:hAnsi="Arial" w:cs="Arial"/>
          <w:color w:val="000000"/>
        </w:rPr>
        <w:t xml:space="preserve"> is both inspired by and an inspiration to the rest of </w:t>
      </w:r>
      <w:r w:rsidR="00CA596F" w:rsidRPr="00CA596F">
        <w:rPr>
          <w:rFonts w:ascii="Arial" w:hAnsi="Arial" w:cs="Arial"/>
          <w:i/>
          <w:iCs/>
          <w:color w:val="000000"/>
        </w:rPr>
        <w:t>Eretz Yisrael</w:t>
      </w:r>
      <w:r w:rsidR="00166F33">
        <w:rPr>
          <w:rFonts w:ascii="Arial" w:hAnsi="Arial" w:cs="Arial"/>
          <w:color w:val="000000"/>
        </w:rPr>
        <w:t>. O</w:t>
      </w:r>
      <w:r w:rsidR="00D7224D" w:rsidRPr="00A96370">
        <w:rPr>
          <w:rFonts w:ascii="Arial" w:hAnsi="Arial" w:cs="Arial"/>
          <w:color w:val="000000"/>
        </w:rPr>
        <w:t xml:space="preserve">n </w:t>
      </w:r>
      <w:r w:rsidR="00166F33">
        <w:rPr>
          <w:rFonts w:ascii="Arial" w:hAnsi="Arial" w:cs="Arial"/>
          <w:color w:val="000000"/>
        </w:rPr>
        <w:t xml:space="preserve">the </w:t>
      </w:r>
      <w:r w:rsidR="00D7224D" w:rsidRPr="00A96370">
        <w:rPr>
          <w:rFonts w:ascii="Arial" w:hAnsi="Arial" w:cs="Arial"/>
          <w:color w:val="000000"/>
        </w:rPr>
        <w:t xml:space="preserve">one hand, Jewish sovereignty in the land is the foundation and necessary precondition for sovereignty over </w:t>
      </w:r>
      <w:smartTag w:uri="urn:schemas-microsoft-com:office:smarttags" w:element="City">
        <w:r w:rsidR="00D7224D" w:rsidRPr="00A96370">
          <w:rPr>
            <w:rFonts w:ascii="Arial" w:hAnsi="Arial" w:cs="Arial"/>
            <w:color w:val="000000"/>
          </w:rPr>
          <w:t>Jerusalem</w:t>
        </w:r>
      </w:smartTag>
      <w:r w:rsidR="00D7224D" w:rsidRPr="00A96370">
        <w:rPr>
          <w:rFonts w:ascii="Arial" w:hAnsi="Arial" w:cs="Arial"/>
          <w:color w:val="000000"/>
        </w:rPr>
        <w:t xml:space="preserve">; on the other hand, sovereignty over </w:t>
      </w:r>
      <w:smartTag w:uri="urn:schemas-microsoft-com:office:smarttags" w:element="City">
        <w:smartTag w:uri="urn:schemas-microsoft-com:office:smarttags" w:element="place">
          <w:r w:rsidR="00D7224D" w:rsidRPr="00A96370">
            <w:rPr>
              <w:rFonts w:ascii="Arial" w:hAnsi="Arial" w:cs="Arial"/>
              <w:color w:val="000000"/>
            </w:rPr>
            <w:t>Jerusalem</w:t>
          </w:r>
        </w:smartTag>
      </w:smartTag>
      <w:r w:rsidR="00D7224D" w:rsidRPr="00A96370">
        <w:rPr>
          <w:rFonts w:ascii="Arial" w:hAnsi="Arial" w:cs="Arial"/>
          <w:color w:val="000000"/>
        </w:rPr>
        <w:t xml:space="preserve"> is the key to and symbol of sovereignty over the land. There is no monarch without a capital, and there can be no capital without a country. Throughout nearly two thousand years of exile we lifted our eyes to </w:t>
      </w:r>
      <w:smartTag w:uri="urn:schemas-microsoft-com:office:smarttags" w:element="City">
        <w:smartTag w:uri="urn:schemas-microsoft-com:office:smarttags" w:element="place">
          <w:r w:rsidR="00D7224D" w:rsidRPr="00A96370">
            <w:rPr>
              <w:rFonts w:ascii="Arial" w:hAnsi="Arial" w:cs="Arial"/>
              <w:color w:val="000000"/>
            </w:rPr>
            <w:t>Jerusalem</w:t>
          </w:r>
        </w:smartTag>
      </w:smartTag>
      <w:r w:rsidR="00D7224D" w:rsidRPr="00A96370">
        <w:rPr>
          <w:rFonts w:ascii="Arial" w:hAnsi="Arial" w:cs="Arial"/>
          <w:color w:val="000000"/>
        </w:rPr>
        <w:t xml:space="preserve"> as "the joy of the whole world</w:t>
      </w:r>
      <w:r w:rsidR="00166F33">
        <w:rPr>
          <w:rFonts w:ascii="Arial" w:hAnsi="Arial" w:cs="Arial"/>
          <w:color w:val="000000"/>
        </w:rPr>
        <w:t>,"</w:t>
      </w:r>
      <w:r w:rsidR="00D7224D" w:rsidRPr="00A96370">
        <w:rPr>
          <w:rFonts w:ascii="Arial" w:hAnsi="Arial" w:cs="Arial"/>
          <w:color w:val="000000"/>
        </w:rPr>
        <w:t xml:space="preserve"> but also as the symbol of Jewish sovereignty over </w:t>
      </w:r>
      <w:r w:rsidR="00CA596F" w:rsidRPr="00CA596F">
        <w:rPr>
          <w:rFonts w:ascii="Arial" w:hAnsi="Arial" w:cs="Arial"/>
          <w:i/>
          <w:iCs/>
          <w:color w:val="000000"/>
        </w:rPr>
        <w:t>Eretz Yisrael</w:t>
      </w:r>
      <w:r w:rsidR="00D7224D" w:rsidRPr="00A96370">
        <w:rPr>
          <w:rFonts w:ascii="Arial" w:hAnsi="Arial" w:cs="Arial"/>
          <w:color w:val="000000"/>
        </w:rPr>
        <w:t xml:space="preserve"> as a whole.</w:t>
      </w:r>
    </w:p>
    <w:p w:rsidR="00A96370" w:rsidRDefault="00A96370" w:rsidP="00F215BB">
      <w:pPr>
        <w:pStyle w:val="NormalWeb"/>
        <w:widowControl w:val="0"/>
        <w:shd w:val="clear" w:color="auto" w:fill="FFFFFF"/>
        <w:spacing w:before="0" w:beforeAutospacing="0" w:after="0" w:afterAutospacing="0"/>
        <w:ind w:firstLine="426"/>
        <w:jc w:val="both"/>
        <w:rPr>
          <w:rFonts w:ascii="Arial" w:hAnsi="Arial" w:cs="Arial"/>
          <w:color w:val="000000"/>
        </w:rPr>
      </w:pPr>
    </w:p>
    <w:p w:rsidR="00A96370" w:rsidRDefault="00D7224D" w:rsidP="00F215BB">
      <w:pPr>
        <w:pStyle w:val="NormalWeb"/>
        <w:widowControl w:val="0"/>
        <w:shd w:val="clear" w:color="auto" w:fill="FFFFFF"/>
        <w:spacing w:before="0" w:beforeAutospacing="0" w:after="0" w:afterAutospacing="0"/>
        <w:ind w:firstLine="426"/>
        <w:jc w:val="both"/>
        <w:rPr>
          <w:rFonts w:ascii="Arial" w:hAnsi="Arial" w:cs="Arial"/>
          <w:color w:val="000000"/>
        </w:rPr>
      </w:pPr>
      <w:r w:rsidRPr="00A96370">
        <w:rPr>
          <w:rFonts w:ascii="Arial" w:hAnsi="Arial" w:cs="Arial"/>
          <w:color w:val="000000"/>
        </w:rPr>
        <w:t xml:space="preserve">Specifically in our times it is important to emphasize the mutual relationship between </w:t>
      </w:r>
      <w:smartTag w:uri="urn:schemas-microsoft-com:office:smarttags" w:element="City">
        <w:smartTag w:uri="urn:schemas-microsoft-com:office:smarttags" w:element="place">
          <w:r w:rsidRPr="00A96370">
            <w:rPr>
              <w:rFonts w:ascii="Arial" w:hAnsi="Arial" w:cs="Arial"/>
              <w:color w:val="000000"/>
            </w:rPr>
            <w:t>Jerusalem</w:t>
          </w:r>
        </w:smartTag>
      </w:smartTag>
      <w:r w:rsidRPr="00A96370">
        <w:rPr>
          <w:rFonts w:ascii="Arial" w:hAnsi="Arial" w:cs="Arial"/>
          <w:color w:val="000000"/>
        </w:rPr>
        <w:t xml:space="preserve"> and </w:t>
      </w:r>
      <w:r w:rsidR="00CA596F" w:rsidRPr="00CA596F">
        <w:rPr>
          <w:rFonts w:ascii="Arial" w:hAnsi="Arial" w:cs="Arial"/>
          <w:i/>
          <w:iCs/>
          <w:color w:val="000000"/>
        </w:rPr>
        <w:t>Eretz Yisrael</w:t>
      </w:r>
      <w:r w:rsidRPr="00A96370">
        <w:rPr>
          <w:rFonts w:ascii="Arial" w:hAnsi="Arial" w:cs="Arial"/>
          <w:color w:val="000000"/>
        </w:rPr>
        <w:t xml:space="preserve">, since the connection between the two values seems to be in danger of being severed – from both ends. On </w:t>
      </w:r>
      <w:r w:rsidR="00166F33">
        <w:rPr>
          <w:rFonts w:ascii="Arial" w:hAnsi="Arial" w:cs="Arial"/>
          <w:color w:val="000000"/>
        </w:rPr>
        <w:t xml:space="preserve">the </w:t>
      </w:r>
      <w:r w:rsidRPr="00A96370">
        <w:rPr>
          <w:rFonts w:ascii="Arial" w:hAnsi="Arial" w:cs="Arial"/>
          <w:color w:val="000000"/>
        </w:rPr>
        <w:t xml:space="preserve">one hand there are groups who glorify </w:t>
      </w:r>
      <w:smartTag w:uri="urn:schemas-microsoft-com:office:smarttags" w:element="City">
        <w:smartTag w:uri="urn:schemas-microsoft-com:office:smarttags" w:element="place">
          <w:r w:rsidRPr="00A96370">
            <w:rPr>
              <w:rFonts w:ascii="Arial" w:hAnsi="Arial" w:cs="Arial"/>
              <w:color w:val="000000"/>
            </w:rPr>
            <w:t>Jerusalem</w:t>
          </w:r>
        </w:smartTag>
      </w:smartTag>
      <w:r w:rsidRPr="00A96370">
        <w:rPr>
          <w:rFonts w:ascii="Arial" w:hAnsi="Arial" w:cs="Arial"/>
          <w:color w:val="000000"/>
        </w:rPr>
        <w:t xml:space="preserve"> as an independent, stand-alone jewel with </w:t>
      </w:r>
      <w:r w:rsidR="00166F33">
        <w:rPr>
          <w:rFonts w:ascii="Arial" w:hAnsi="Arial" w:cs="Arial"/>
          <w:color w:val="000000"/>
        </w:rPr>
        <w:t>God’s house at its center. They</w:t>
      </w:r>
      <w:r w:rsidR="00D46389" w:rsidRPr="00A96370">
        <w:rPr>
          <w:rFonts w:ascii="Arial" w:hAnsi="Arial" w:cs="Arial"/>
          <w:color w:val="000000"/>
        </w:rPr>
        <w:t xml:space="preserve"> emphasiz</w:t>
      </w:r>
      <w:r w:rsidR="00166F33">
        <w:rPr>
          <w:rFonts w:ascii="Arial" w:hAnsi="Arial" w:cs="Arial"/>
          <w:color w:val="000000"/>
        </w:rPr>
        <w:t>e</w:t>
      </w:r>
      <w:r w:rsidR="00D46389" w:rsidRPr="00A96370">
        <w:rPr>
          <w:rFonts w:ascii="Arial" w:hAnsi="Arial" w:cs="Arial"/>
          <w:color w:val="000000"/>
        </w:rPr>
        <w:t xml:space="preserve"> the values associated with </w:t>
      </w:r>
      <w:smartTag w:uri="urn:schemas-microsoft-com:office:smarttags" w:element="City">
        <w:smartTag w:uri="urn:schemas-microsoft-com:office:smarttags" w:element="place">
          <w:r w:rsidR="00D46389" w:rsidRPr="00A96370">
            <w:rPr>
              <w:rFonts w:ascii="Arial" w:hAnsi="Arial" w:cs="Arial"/>
              <w:color w:val="000000"/>
            </w:rPr>
            <w:t>Jerusalem</w:t>
          </w:r>
        </w:smartTag>
      </w:smartTag>
      <w:r w:rsidR="00D46389" w:rsidRPr="00A96370">
        <w:rPr>
          <w:rFonts w:ascii="Arial" w:hAnsi="Arial" w:cs="Arial"/>
          <w:color w:val="000000"/>
        </w:rPr>
        <w:t xml:space="preserve"> alone, forgetting or neglecting the significance of </w:t>
      </w:r>
      <w:r w:rsidR="00CA596F" w:rsidRPr="00CA596F">
        <w:rPr>
          <w:rFonts w:ascii="Arial" w:hAnsi="Arial" w:cs="Arial"/>
          <w:i/>
          <w:iCs/>
          <w:color w:val="000000"/>
        </w:rPr>
        <w:t>Eretz Yisrael</w:t>
      </w:r>
      <w:r w:rsidR="00D46389" w:rsidRPr="00A96370">
        <w:rPr>
          <w:rFonts w:ascii="Arial" w:hAnsi="Arial" w:cs="Arial"/>
          <w:color w:val="000000"/>
        </w:rPr>
        <w:t xml:space="preserve"> as a whole and the values associated with it.</w:t>
      </w:r>
    </w:p>
    <w:p w:rsidR="00A96370" w:rsidRDefault="00A96370" w:rsidP="00F215BB">
      <w:pPr>
        <w:pStyle w:val="NormalWeb"/>
        <w:widowControl w:val="0"/>
        <w:shd w:val="clear" w:color="auto" w:fill="FFFFFF"/>
        <w:spacing w:before="0" w:beforeAutospacing="0" w:after="0" w:afterAutospacing="0"/>
        <w:ind w:firstLine="426"/>
        <w:jc w:val="both"/>
        <w:rPr>
          <w:rFonts w:ascii="Arial" w:hAnsi="Arial" w:cs="Arial"/>
          <w:color w:val="000000"/>
        </w:rPr>
      </w:pPr>
    </w:p>
    <w:p w:rsidR="00A96370" w:rsidRDefault="00D46389" w:rsidP="00F215BB">
      <w:pPr>
        <w:pStyle w:val="NormalWeb"/>
        <w:widowControl w:val="0"/>
        <w:shd w:val="clear" w:color="auto" w:fill="FFFFFF"/>
        <w:spacing w:before="0" w:beforeAutospacing="0" w:after="0" w:afterAutospacing="0"/>
        <w:ind w:firstLine="720"/>
        <w:jc w:val="both"/>
        <w:rPr>
          <w:rFonts w:ascii="Arial" w:hAnsi="Arial" w:cs="Arial"/>
          <w:color w:val="000000"/>
        </w:rPr>
      </w:pPr>
      <w:r w:rsidRPr="00A96370">
        <w:rPr>
          <w:rFonts w:ascii="Arial" w:hAnsi="Arial" w:cs="Arial"/>
          <w:color w:val="000000"/>
        </w:rPr>
        <w:t xml:space="preserve">On the other hand, there is a sense that among other groups the recognition of </w:t>
      </w:r>
      <w:smartTag w:uri="urn:schemas-microsoft-com:office:smarttags" w:element="City">
        <w:smartTag w:uri="urn:schemas-microsoft-com:office:smarttags" w:element="place">
          <w:r w:rsidRPr="00A96370">
            <w:rPr>
              <w:rFonts w:ascii="Arial" w:hAnsi="Arial" w:cs="Arial"/>
              <w:color w:val="000000"/>
            </w:rPr>
            <w:t>Jerusalem</w:t>
          </w:r>
        </w:smartTag>
      </w:smartTag>
      <w:r w:rsidR="00166F33">
        <w:rPr>
          <w:rFonts w:ascii="Arial" w:hAnsi="Arial" w:cs="Arial"/>
          <w:color w:val="000000"/>
        </w:rPr>
        <w:t>’s significance</w:t>
      </w:r>
      <w:r w:rsidRPr="00A96370">
        <w:rPr>
          <w:rFonts w:ascii="Arial" w:hAnsi="Arial" w:cs="Arial"/>
          <w:color w:val="000000"/>
        </w:rPr>
        <w:t xml:space="preserve"> and its unique contribution </w:t>
      </w:r>
      <w:r w:rsidR="00CC12C2">
        <w:rPr>
          <w:rFonts w:ascii="Arial" w:hAnsi="Arial" w:cs="Arial"/>
          <w:color w:val="000000"/>
        </w:rPr>
        <w:t>is</w:t>
      </w:r>
      <w:r w:rsidRPr="00A96370">
        <w:rPr>
          <w:rFonts w:ascii="Arial" w:hAnsi="Arial" w:cs="Arial"/>
          <w:color w:val="000000"/>
        </w:rPr>
        <w:t xml:space="preserve"> being eroded. </w:t>
      </w:r>
      <w:r w:rsidR="00CC12C2">
        <w:rPr>
          <w:rFonts w:ascii="Arial" w:hAnsi="Arial" w:cs="Arial"/>
          <w:color w:val="000000"/>
        </w:rPr>
        <w:t>T</w:t>
      </w:r>
      <w:r w:rsidRPr="00A96370">
        <w:rPr>
          <w:rFonts w:ascii="Arial" w:hAnsi="Arial" w:cs="Arial"/>
          <w:color w:val="000000"/>
        </w:rPr>
        <w:t xml:space="preserve">he awareness of the importance of the connection between </w:t>
      </w:r>
      <w:smartTag w:uri="urn:schemas-microsoft-com:office:smarttags" w:element="City">
        <w:smartTag w:uri="urn:schemas-microsoft-com:office:smarttags" w:element="place">
          <w:r w:rsidRPr="00A96370">
            <w:rPr>
              <w:rFonts w:ascii="Arial" w:hAnsi="Arial" w:cs="Arial"/>
              <w:color w:val="000000"/>
            </w:rPr>
            <w:t>Jerusalem</w:t>
          </w:r>
        </w:smartTag>
      </w:smartTag>
      <w:r w:rsidRPr="00A96370">
        <w:rPr>
          <w:rFonts w:ascii="Arial" w:hAnsi="Arial" w:cs="Arial"/>
          <w:color w:val="000000"/>
        </w:rPr>
        <w:t xml:space="preserve"> and </w:t>
      </w:r>
      <w:r w:rsidR="00CA596F" w:rsidRPr="00CA596F">
        <w:rPr>
          <w:rFonts w:ascii="Arial" w:hAnsi="Arial" w:cs="Arial"/>
          <w:i/>
          <w:iCs/>
          <w:color w:val="000000"/>
        </w:rPr>
        <w:t>Eretz Yisrael</w:t>
      </w:r>
      <w:r w:rsidRPr="00A96370">
        <w:rPr>
          <w:rFonts w:ascii="Arial" w:hAnsi="Arial" w:cs="Arial"/>
          <w:color w:val="000000"/>
        </w:rPr>
        <w:t xml:space="preserve">, which swept through the entire nation </w:t>
      </w:r>
      <w:r w:rsidR="00CC12C2">
        <w:rPr>
          <w:rFonts w:ascii="Arial" w:hAnsi="Arial" w:cs="Arial"/>
          <w:color w:val="000000"/>
        </w:rPr>
        <w:t>in 1967</w:t>
      </w:r>
      <w:r w:rsidRPr="00A96370">
        <w:rPr>
          <w:rFonts w:ascii="Arial" w:hAnsi="Arial" w:cs="Arial"/>
          <w:color w:val="000000"/>
        </w:rPr>
        <w:t xml:space="preserve">, has suffered a setback. We, in the </w:t>
      </w:r>
      <w:r w:rsidRPr="00CC12C2">
        <w:rPr>
          <w:rFonts w:ascii="Arial" w:hAnsi="Arial" w:cs="Arial"/>
          <w:i/>
          <w:iCs/>
          <w:color w:val="000000"/>
        </w:rPr>
        <w:t>beit midrash</w:t>
      </w:r>
      <w:r w:rsidRPr="00A96370">
        <w:rPr>
          <w:rFonts w:ascii="Arial" w:hAnsi="Arial" w:cs="Arial"/>
          <w:color w:val="000000"/>
        </w:rPr>
        <w:t xml:space="preserve">, must </w:t>
      </w:r>
      <w:r w:rsidR="00CB1ED2" w:rsidRPr="00A96370">
        <w:rPr>
          <w:rFonts w:ascii="Arial" w:hAnsi="Arial" w:cs="Arial"/>
          <w:color w:val="000000"/>
        </w:rPr>
        <w:t xml:space="preserve">be sure to maintain our excitement and maintain our feeling of the two-directional current running between </w:t>
      </w:r>
      <w:smartTag w:uri="urn:schemas-microsoft-com:office:smarttags" w:element="place">
        <w:smartTag w:uri="urn:schemas-microsoft-com:office:smarttags" w:element="City">
          <w:r w:rsidR="00CB1ED2" w:rsidRPr="00A96370">
            <w:rPr>
              <w:rFonts w:ascii="Arial" w:hAnsi="Arial" w:cs="Arial"/>
              <w:color w:val="000000"/>
            </w:rPr>
            <w:t>Jerusalem</w:t>
          </w:r>
        </w:smartTag>
      </w:smartTag>
      <w:r w:rsidR="00CB1ED2" w:rsidRPr="00A96370">
        <w:rPr>
          <w:rFonts w:ascii="Arial" w:hAnsi="Arial" w:cs="Arial"/>
          <w:color w:val="000000"/>
        </w:rPr>
        <w:t xml:space="preserve"> and </w:t>
      </w:r>
      <w:r w:rsidR="00CA596F" w:rsidRPr="00CA596F">
        <w:rPr>
          <w:rFonts w:ascii="Arial" w:hAnsi="Arial" w:cs="Arial"/>
          <w:i/>
          <w:iCs/>
          <w:color w:val="000000"/>
        </w:rPr>
        <w:t>Eretz Yisrael</w:t>
      </w:r>
      <w:r w:rsidR="00CB1ED2" w:rsidRPr="00A96370">
        <w:rPr>
          <w:rFonts w:ascii="Arial" w:hAnsi="Arial" w:cs="Arial"/>
          <w:color w:val="000000"/>
        </w:rPr>
        <w:t xml:space="preserve">. We must also radiate this feeling outwards, and do our part to intensify and strengthen this awareness, which burned with such clarity when we returned to </w:t>
      </w:r>
      <w:smartTag w:uri="urn:schemas-microsoft-com:office:smarttags" w:element="place">
        <w:smartTag w:uri="urn:schemas-microsoft-com:office:smarttags" w:element="City">
          <w:r w:rsidR="00CB1ED2" w:rsidRPr="00A96370">
            <w:rPr>
              <w:rFonts w:ascii="Arial" w:hAnsi="Arial" w:cs="Arial"/>
              <w:color w:val="000000"/>
            </w:rPr>
            <w:t>Jerusalem</w:t>
          </w:r>
        </w:smartTag>
      </w:smartTag>
      <w:r w:rsidR="00CB1ED2" w:rsidRPr="00A96370">
        <w:rPr>
          <w:rFonts w:ascii="Arial" w:hAnsi="Arial" w:cs="Arial"/>
          <w:color w:val="000000"/>
        </w:rPr>
        <w:t>, rather than allowing it to subside.</w:t>
      </w:r>
    </w:p>
    <w:p w:rsidR="00A96370" w:rsidRDefault="00A96370" w:rsidP="00F215BB">
      <w:pPr>
        <w:pStyle w:val="NormalWeb"/>
        <w:widowControl w:val="0"/>
        <w:shd w:val="clear" w:color="auto" w:fill="FFFFFF"/>
        <w:spacing w:before="0" w:beforeAutospacing="0" w:after="0" w:afterAutospacing="0"/>
        <w:ind w:firstLine="720"/>
        <w:jc w:val="both"/>
        <w:rPr>
          <w:rFonts w:ascii="Arial" w:hAnsi="Arial" w:cs="Arial"/>
          <w:color w:val="000000"/>
        </w:rPr>
      </w:pPr>
    </w:p>
    <w:p w:rsidR="00A96370" w:rsidRDefault="00CB1ED2" w:rsidP="00F215BB">
      <w:pPr>
        <w:pStyle w:val="NormalWeb"/>
        <w:widowControl w:val="0"/>
        <w:shd w:val="clear" w:color="auto" w:fill="FFFFFF"/>
        <w:spacing w:before="0" w:beforeAutospacing="0" w:after="0" w:afterAutospacing="0"/>
        <w:ind w:firstLine="720"/>
        <w:jc w:val="both"/>
        <w:rPr>
          <w:rFonts w:ascii="Arial" w:hAnsi="Arial" w:cs="Arial"/>
          <w:color w:val="000000"/>
        </w:rPr>
      </w:pPr>
      <w:r w:rsidRPr="00A96370">
        <w:rPr>
          <w:rFonts w:ascii="Arial" w:hAnsi="Arial" w:cs="Arial"/>
          <w:color w:val="000000"/>
        </w:rPr>
        <w:t xml:space="preserve">Even if we lack influence on the political level, it is important that we, as students in the </w:t>
      </w:r>
      <w:r w:rsidRPr="00CC12C2">
        <w:rPr>
          <w:rFonts w:ascii="Arial" w:hAnsi="Arial" w:cs="Arial"/>
          <w:i/>
          <w:iCs/>
          <w:color w:val="000000"/>
        </w:rPr>
        <w:t>beit midrash</w:t>
      </w:r>
      <w:r w:rsidRPr="00A96370">
        <w:rPr>
          <w:rFonts w:ascii="Arial" w:hAnsi="Arial" w:cs="Arial"/>
          <w:color w:val="000000"/>
        </w:rPr>
        <w:t xml:space="preserve">, uphold this view on the ideological level. On this day, as we commemorate and celebrate </w:t>
      </w:r>
      <w:smartTag w:uri="urn:schemas-microsoft-com:office:smarttags" w:element="City">
        <w:r w:rsidRPr="00A96370">
          <w:rPr>
            <w:rFonts w:ascii="Arial" w:hAnsi="Arial" w:cs="Arial"/>
            <w:color w:val="000000"/>
          </w:rPr>
          <w:t>Jerusalem</w:t>
        </w:r>
      </w:smartTag>
      <w:r w:rsidRPr="00A96370">
        <w:rPr>
          <w:rFonts w:ascii="Arial" w:hAnsi="Arial" w:cs="Arial"/>
          <w:color w:val="000000"/>
        </w:rPr>
        <w:t xml:space="preserve">, let us also strengthen our awareness of the important bond between </w:t>
      </w:r>
      <w:smartTag w:uri="urn:schemas-microsoft-com:office:smarttags" w:element="City">
        <w:r w:rsidRPr="00A96370">
          <w:rPr>
            <w:rFonts w:ascii="Arial" w:hAnsi="Arial" w:cs="Arial"/>
            <w:color w:val="000000"/>
          </w:rPr>
          <w:t>Jerusalem</w:t>
        </w:r>
      </w:smartTag>
      <w:r w:rsidRPr="00A96370">
        <w:rPr>
          <w:rFonts w:ascii="Arial" w:hAnsi="Arial" w:cs="Arial"/>
          <w:color w:val="000000"/>
        </w:rPr>
        <w:t xml:space="preserve">, the holy city, and </w:t>
      </w:r>
      <w:smartTag w:uri="urn:schemas-microsoft-com:office:smarttags" w:element="City">
        <w:r w:rsidRPr="00A96370">
          <w:rPr>
            <w:rFonts w:ascii="Arial" w:hAnsi="Arial" w:cs="Arial"/>
            <w:color w:val="000000"/>
          </w:rPr>
          <w:t>Jerusalem</w:t>
        </w:r>
      </w:smartTag>
      <w:r w:rsidRPr="00A96370">
        <w:rPr>
          <w:rFonts w:ascii="Arial" w:hAnsi="Arial" w:cs="Arial"/>
          <w:color w:val="000000"/>
        </w:rPr>
        <w:t xml:space="preserve"> the capital, and between </w:t>
      </w:r>
      <w:smartTag w:uri="urn:schemas-microsoft-com:office:smarttags" w:element="place">
        <w:smartTag w:uri="urn:schemas-microsoft-com:office:smarttags" w:element="City">
          <w:r w:rsidRPr="00A96370">
            <w:rPr>
              <w:rFonts w:ascii="Arial" w:hAnsi="Arial" w:cs="Arial"/>
              <w:color w:val="000000"/>
            </w:rPr>
            <w:t>Jerusalem</w:t>
          </w:r>
        </w:smartTag>
      </w:smartTag>
      <w:r w:rsidRPr="00A96370">
        <w:rPr>
          <w:rFonts w:ascii="Arial" w:hAnsi="Arial" w:cs="Arial"/>
          <w:color w:val="000000"/>
        </w:rPr>
        <w:t xml:space="preserve"> and </w:t>
      </w:r>
      <w:r w:rsidR="00CA596F" w:rsidRPr="00CA596F">
        <w:rPr>
          <w:rFonts w:ascii="Arial" w:hAnsi="Arial" w:cs="Arial"/>
          <w:i/>
          <w:iCs/>
          <w:color w:val="000000"/>
        </w:rPr>
        <w:t>Eretz Yisrael</w:t>
      </w:r>
      <w:r w:rsidRPr="00A96370">
        <w:rPr>
          <w:rFonts w:ascii="Arial" w:hAnsi="Arial" w:cs="Arial"/>
          <w:color w:val="000000"/>
        </w:rPr>
        <w:t xml:space="preserve"> as a whole.</w:t>
      </w:r>
    </w:p>
    <w:p w:rsidR="00A96370" w:rsidRDefault="00A96370" w:rsidP="00F215BB">
      <w:pPr>
        <w:pStyle w:val="NormalWeb"/>
        <w:widowControl w:val="0"/>
        <w:shd w:val="clear" w:color="auto" w:fill="FFFFFF"/>
        <w:spacing w:before="0" w:beforeAutospacing="0" w:after="0" w:afterAutospacing="0"/>
        <w:ind w:firstLine="426"/>
        <w:jc w:val="both"/>
        <w:rPr>
          <w:rFonts w:ascii="Arial" w:hAnsi="Arial" w:cs="Arial"/>
          <w:color w:val="000000"/>
        </w:rPr>
      </w:pPr>
    </w:p>
    <w:p w:rsidR="00CB1ED2" w:rsidRPr="00A96370" w:rsidRDefault="00CB1ED2" w:rsidP="00F215BB">
      <w:pPr>
        <w:pStyle w:val="NormalWeb"/>
        <w:widowControl w:val="0"/>
        <w:shd w:val="clear" w:color="auto" w:fill="FFFFFF"/>
        <w:spacing w:before="0" w:beforeAutospacing="0" w:after="0" w:afterAutospacing="0"/>
        <w:ind w:firstLine="426"/>
        <w:jc w:val="both"/>
        <w:rPr>
          <w:rFonts w:ascii="Arial" w:hAnsi="Arial" w:cs="Arial"/>
          <w:color w:val="000000"/>
        </w:rPr>
      </w:pPr>
    </w:p>
    <w:p w:rsidR="00CB1ED2" w:rsidRPr="00A96370" w:rsidRDefault="00A96370" w:rsidP="00F215BB">
      <w:pPr>
        <w:pStyle w:val="NormalWeb"/>
        <w:widowControl w:val="0"/>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(This </w:t>
      </w:r>
      <w:r w:rsidRPr="00CC12C2">
        <w:rPr>
          <w:rFonts w:ascii="Arial" w:hAnsi="Arial" w:cs="Arial"/>
          <w:i/>
          <w:iCs/>
          <w:color w:val="000000"/>
        </w:rPr>
        <w:t>sicha</w:t>
      </w:r>
      <w:r>
        <w:rPr>
          <w:rFonts w:ascii="Arial" w:hAnsi="Arial" w:cs="Arial"/>
          <w:color w:val="000000"/>
        </w:rPr>
        <w:t xml:space="preserve"> was delivered on Yom Yerushalayim 5760 [2000].)</w:t>
      </w:r>
    </w:p>
    <w:p w:rsidR="00CB1ED2" w:rsidRPr="00A96370" w:rsidRDefault="00CB1ED2" w:rsidP="00F215BB">
      <w:pPr>
        <w:pStyle w:val="NormalWeb"/>
        <w:widowControl w:val="0"/>
        <w:shd w:val="clear" w:color="auto" w:fill="FFFFFF"/>
        <w:spacing w:before="0" w:beforeAutospacing="0" w:after="0" w:afterAutospacing="0"/>
        <w:ind w:firstLine="426"/>
        <w:jc w:val="both"/>
        <w:rPr>
          <w:rFonts w:ascii="Arial" w:hAnsi="Arial" w:cs="Arial"/>
          <w:color w:val="000000"/>
        </w:rPr>
      </w:pPr>
    </w:p>
    <w:bookmarkEnd w:id="1"/>
    <w:p w:rsidR="00E84C14" w:rsidRPr="00A96370" w:rsidRDefault="00E84C14" w:rsidP="00F215BB">
      <w:pPr>
        <w:widowControl w:val="0"/>
        <w:bidi w:val="0"/>
        <w:spacing w:after="0" w:line="240" w:lineRule="auto"/>
        <w:rPr>
          <w:rFonts w:ascii="Arial" w:hAnsi="Arial" w:cs="Arial"/>
          <w:sz w:val="24"/>
          <w:szCs w:val="24"/>
          <w:rtl/>
        </w:rPr>
      </w:pPr>
    </w:p>
    <w:sectPr w:rsidR="00E84C14" w:rsidRPr="00A96370" w:rsidSect="00F215BB">
      <w:headerReference w:type="default" r:id="rId8"/>
      <w:type w:val="continuous"/>
      <w:pgSz w:w="12240" w:h="15840" w:code="1"/>
      <w:pgMar w:top="1440" w:right="1797" w:bottom="1440" w:left="1797"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AC" w:rsidRDefault="00746DAC">
      <w:r>
        <w:separator/>
      </w:r>
    </w:p>
  </w:endnote>
  <w:endnote w:type="continuationSeparator" w:id="0">
    <w:p w:rsidR="00746DAC" w:rsidRDefault="0074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AC" w:rsidRDefault="00746DAC">
      <w:r>
        <w:separator/>
      </w:r>
    </w:p>
  </w:footnote>
  <w:footnote w:type="continuationSeparator" w:id="0">
    <w:p w:rsidR="00746DAC" w:rsidRDefault="00746DAC">
      <w:r>
        <w:continuationSeparator/>
      </w:r>
    </w:p>
  </w:footnote>
  <w:footnote w:id="1">
    <w:p w:rsidR="00166F33" w:rsidRPr="00CA71C1" w:rsidRDefault="00166F33" w:rsidP="00CA71C1">
      <w:pPr>
        <w:pStyle w:val="a3"/>
        <w:bidi w:val="0"/>
        <w:spacing w:after="0" w:line="240" w:lineRule="auto"/>
        <w:rPr>
          <w:rFonts w:ascii="Arial" w:hAnsi="Arial" w:cs="Arial"/>
          <w:szCs w:val="20"/>
        </w:rPr>
      </w:pPr>
      <w:r w:rsidRPr="00CA71C1">
        <w:rPr>
          <w:rStyle w:val="a5"/>
          <w:rFonts w:ascii="Arial" w:hAnsi="Arial" w:cs="Arial"/>
          <w:sz w:val="20"/>
          <w:szCs w:val="20"/>
        </w:rPr>
        <w:footnoteRef/>
      </w:r>
      <w:r w:rsidRPr="00CA71C1">
        <w:rPr>
          <w:rFonts w:ascii="Arial" w:hAnsi="Arial" w:cs="Arial"/>
          <w:szCs w:val="20"/>
          <w:rtl/>
        </w:rPr>
        <w:t xml:space="preserve"> </w:t>
      </w:r>
      <w:r w:rsidRPr="00CA71C1">
        <w:rPr>
          <w:rFonts w:ascii="Arial" w:hAnsi="Arial" w:cs="Arial"/>
          <w:szCs w:val="20"/>
        </w:rPr>
        <w:t xml:space="preserve"> Translation by R. Eliyahu Touger (</w:t>
      </w:r>
      <w:hyperlink r:id="rId1" w:history="1">
        <w:r w:rsidRPr="00CA71C1">
          <w:rPr>
            <w:rStyle w:val="Hyperlink"/>
            <w:rFonts w:ascii="Arial" w:hAnsi="Arial" w:cs="Arial"/>
            <w:szCs w:val="20"/>
          </w:rPr>
          <w:t>chabad.org</w:t>
        </w:r>
      </w:hyperlink>
      <w:r w:rsidRPr="00CA71C1">
        <w:rPr>
          <w:rFonts w:ascii="Arial" w:hAnsi="Arial" w:cs="Arial"/>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F33" w:rsidRDefault="00166F33">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17A09">
      <w:rPr>
        <w:b/>
        <w:bCs/>
        <w:noProof/>
        <w:sz w:val="21"/>
        <w:rtl/>
      </w:rPr>
      <w:t>2</w:t>
    </w:r>
    <w:r>
      <w:rPr>
        <w:b/>
        <w:bCs/>
        <w:sz w:val="21"/>
        <w:rtl/>
      </w:rPr>
      <w:fldChar w:fldCharType="end"/>
    </w:r>
    <w:r>
      <w:rPr>
        <w:b/>
        <w:bCs/>
        <w:sz w:val="21"/>
        <w:rtl/>
      </w:rPr>
      <w:t xml:space="preserve"> -</w:t>
    </w:r>
  </w:p>
  <w:p w:rsidR="00166F33" w:rsidRDefault="00166F3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FFA"/>
    <w:rsid w:val="00015C4E"/>
    <w:rsid w:val="000511CC"/>
    <w:rsid w:val="000A5D16"/>
    <w:rsid w:val="000C64D2"/>
    <w:rsid w:val="001051EE"/>
    <w:rsid w:val="00130F07"/>
    <w:rsid w:val="0014148C"/>
    <w:rsid w:val="00160695"/>
    <w:rsid w:val="00166F33"/>
    <w:rsid w:val="001C1CAA"/>
    <w:rsid w:val="001E3883"/>
    <w:rsid w:val="002B66EF"/>
    <w:rsid w:val="002D22C4"/>
    <w:rsid w:val="002F4D0B"/>
    <w:rsid w:val="00307245"/>
    <w:rsid w:val="003128B3"/>
    <w:rsid w:val="00351974"/>
    <w:rsid w:val="00374ADC"/>
    <w:rsid w:val="003C07F9"/>
    <w:rsid w:val="003E3654"/>
    <w:rsid w:val="00414978"/>
    <w:rsid w:val="00431FA5"/>
    <w:rsid w:val="0043680A"/>
    <w:rsid w:val="00475741"/>
    <w:rsid w:val="004F7707"/>
    <w:rsid w:val="005767D0"/>
    <w:rsid w:val="00622528"/>
    <w:rsid w:val="0062477E"/>
    <w:rsid w:val="00680CBB"/>
    <w:rsid w:val="006A6D05"/>
    <w:rsid w:val="006C429A"/>
    <w:rsid w:val="00731FFA"/>
    <w:rsid w:val="00746DAC"/>
    <w:rsid w:val="007738DC"/>
    <w:rsid w:val="007915D4"/>
    <w:rsid w:val="00850DF3"/>
    <w:rsid w:val="00867FDD"/>
    <w:rsid w:val="008A0C18"/>
    <w:rsid w:val="0094617E"/>
    <w:rsid w:val="009737F2"/>
    <w:rsid w:val="009A4D51"/>
    <w:rsid w:val="00A47B1D"/>
    <w:rsid w:val="00A70ABB"/>
    <w:rsid w:val="00A96370"/>
    <w:rsid w:val="00AA4FCC"/>
    <w:rsid w:val="00AB6820"/>
    <w:rsid w:val="00B17A09"/>
    <w:rsid w:val="00B74501"/>
    <w:rsid w:val="00BA58F1"/>
    <w:rsid w:val="00BB3B92"/>
    <w:rsid w:val="00C34F78"/>
    <w:rsid w:val="00C47439"/>
    <w:rsid w:val="00C5614D"/>
    <w:rsid w:val="00CA596F"/>
    <w:rsid w:val="00CA71C1"/>
    <w:rsid w:val="00CB1ED2"/>
    <w:rsid w:val="00CC12C2"/>
    <w:rsid w:val="00D0716C"/>
    <w:rsid w:val="00D46389"/>
    <w:rsid w:val="00D7224D"/>
    <w:rsid w:val="00D774DD"/>
    <w:rsid w:val="00E84C14"/>
    <w:rsid w:val="00ED7E69"/>
    <w:rsid w:val="00EF2D03"/>
    <w:rsid w:val="00F215BB"/>
    <w:rsid w:val="00F3664E"/>
    <w:rsid w:val="00F571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47B90F2"/>
  <w15:chartTrackingRefBased/>
  <w15:docId w15:val="{8D9A537E-885E-4946-BBBC-D65F15C8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qFormat/>
    <w:pPr>
      <w:spacing w:line="220" w:lineRule="exact"/>
      <w:ind w:left="284" w:hanging="284"/>
    </w:pPr>
    <w:rPr>
      <w:position w:val="6"/>
      <w:szCs w:val="18"/>
    </w:rPr>
  </w:style>
  <w:style w:type="character" w:customStyle="1" w:styleId="a4">
    <w:name w:val="טקסט הערת שוליים תו"/>
    <w:link w:val="a3"/>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uiPriority w:val="99"/>
    <w:qFormat/>
    <w:pPr>
      <w:tabs>
        <w:tab w:val="right" w:pos="4620"/>
      </w:tabs>
      <w:ind w:left="567"/>
    </w:pPr>
  </w:style>
  <w:style w:type="character" w:customStyle="1" w:styleId="aa">
    <w:name w:val="ציטוט תו"/>
    <w:link w:val="a9"/>
    <w:uiPriority w:val="2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character" w:customStyle="1" w:styleId="apple-converted-space">
    <w:name w:val="apple-converted-space"/>
    <w:rsid w:val="0014148C"/>
  </w:style>
  <w:style w:type="paragraph" w:styleId="NormalWeb">
    <w:name w:val="Normal (Web)"/>
    <w:basedOn w:val="a"/>
    <w:uiPriority w:val="99"/>
    <w:semiHidden/>
    <w:unhideWhenUsed/>
    <w:rsid w:val="0014148C"/>
    <w:pPr>
      <w:autoSpaceDE/>
      <w:autoSpaceDN/>
      <w:bidi w:val="0"/>
      <w:spacing w:before="100" w:beforeAutospacing="1" w:after="100" w:afterAutospacing="1" w:line="240" w:lineRule="auto"/>
      <w:jc w:val="left"/>
    </w:pPr>
    <w:rPr>
      <w:rFonts w:cs="Times New Roman"/>
      <w:sz w:val="24"/>
      <w:szCs w:val="24"/>
    </w:rPr>
  </w:style>
  <w:style w:type="character" w:customStyle="1" w:styleId="glossaryitem">
    <w:name w:val="glossary_item"/>
    <w:rsid w:val="0014148C"/>
  </w:style>
  <w:style w:type="paragraph" w:customStyle="1" w:styleId="CC">
    <w:name w:val="CC"/>
    <w:basedOn w:val="af"/>
    <w:uiPriority w:val="99"/>
    <w:rsid w:val="00A96370"/>
    <w:pPr>
      <w:keepLines/>
      <w:widowControl w:val="0"/>
      <w:bidi w:val="0"/>
      <w:spacing w:after="160" w:line="240" w:lineRule="auto"/>
      <w:ind w:left="360" w:hanging="360"/>
      <w:jc w:val="left"/>
    </w:pPr>
    <w:rPr>
      <w:rFonts w:cs="Miriam"/>
      <w:szCs w:val="20"/>
    </w:rPr>
  </w:style>
  <w:style w:type="paragraph" w:styleId="af">
    <w:name w:val="Body Text"/>
    <w:basedOn w:val="a"/>
    <w:rsid w:val="00A9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24771">
      <w:bodyDiv w:val="1"/>
      <w:marLeft w:val="0"/>
      <w:marRight w:val="0"/>
      <w:marTop w:val="0"/>
      <w:marBottom w:val="0"/>
      <w:divBdr>
        <w:top w:val="none" w:sz="0" w:space="0" w:color="auto"/>
        <w:left w:val="none" w:sz="0" w:space="0" w:color="auto"/>
        <w:bottom w:val="none" w:sz="0" w:space="0" w:color="auto"/>
        <w:right w:val="none" w:sz="0" w:space="0" w:color="auto"/>
      </w:divBdr>
      <w:divsChild>
        <w:div w:id="831987709">
          <w:marLeft w:val="0"/>
          <w:marRight w:val="0"/>
          <w:marTop w:val="0"/>
          <w:marBottom w:val="0"/>
          <w:divBdr>
            <w:top w:val="none" w:sz="0" w:space="0" w:color="auto"/>
            <w:left w:val="none" w:sz="0" w:space="0" w:color="auto"/>
            <w:bottom w:val="none" w:sz="0" w:space="0" w:color="auto"/>
            <w:right w:val="none" w:sz="0" w:space="0" w:color="auto"/>
          </w:divBdr>
        </w:div>
        <w:div w:id="1100679692">
          <w:marLeft w:val="0"/>
          <w:marRight w:val="0"/>
          <w:marTop w:val="0"/>
          <w:marBottom w:val="0"/>
          <w:divBdr>
            <w:top w:val="none" w:sz="0" w:space="0" w:color="auto"/>
            <w:left w:val="none" w:sz="0" w:space="0" w:color="auto"/>
            <w:bottom w:val="none" w:sz="0" w:space="0" w:color="auto"/>
            <w:right w:val="none" w:sz="0" w:space="0" w:color="auto"/>
          </w:divBdr>
        </w:div>
        <w:div w:id="1978101969">
          <w:marLeft w:val="0"/>
          <w:marRight w:val="0"/>
          <w:marTop w:val="0"/>
          <w:marBottom w:val="0"/>
          <w:divBdr>
            <w:top w:val="none" w:sz="0" w:space="0" w:color="auto"/>
            <w:left w:val="none" w:sz="0" w:space="0" w:color="auto"/>
            <w:bottom w:val="none" w:sz="0" w:space="0" w:color="auto"/>
            <w:right w:val="none" w:sz="0" w:space="0" w:color="auto"/>
          </w:divBdr>
        </w:div>
      </w:divsChild>
    </w:div>
    <w:div w:id="931357187">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8968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habad.org/library/article_cdo/aid/992027/jewish/Chapter-1.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AA12-204B-4306-94DB-59573F0E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7137</Characters>
  <Application>Microsoft Office Word</Application>
  <DocSecurity>0</DocSecurity>
  <Lines>59</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8547</CharactersWithSpaces>
  <SharedDoc>false</SharedDoc>
  <HLinks>
    <vt:vector size="12" baseType="variant">
      <vt:variant>
        <vt:i4>3145772</vt:i4>
      </vt:variant>
      <vt:variant>
        <vt:i4>0</vt:i4>
      </vt:variant>
      <vt:variant>
        <vt:i4>0</vt:i4>
      </vt:variant>
      <vt:variant>
        <vt:i4>5</vt:i4>
      </vt:variant>
      <vt:variant>
        <vt:lpwstr>http://vbm-torah.org/archive/sichot73/29-73yomyeru.htm</vt:lpwstr>
      </vt:variant>
      <vt:variant>
        <vt:lpwstr/>
      </vt:variant>
      <vt:variant>
        <vt:i4>2949141</vt:i4>
      </vt:variant>
      <vt:variant>
        <vt:i4>0</vt:i4>
      </vt:variant>
      <vt:variant>
        <vt:i4>0</vt:i4>
      </vt:variant>
      <vt:variant>
        <vt:i4>5</vt:i4>
      </vt:variant>
      <vt:variant>
        <vt:lpwstr>http://www.chabad.org/library/article_cdo/aid/992027/jewish/Chapter-1.htm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User</cp:lastModifiedBy>
  <cp:revision>2</cp:revision>
  <cp:lastPrinted>2001-10-24T11:13:00Z</cp:lastPrinted>
  <dcterms:created xsi:type="dcterms:W3CDTF">2022-06-13T14:15:00Z</dcterms:created>
  <dcterms:modified xsi:type="dcterms:W3CDTF">2022-06-13T14:15:00Z</dcterms:modified>
</cp:coreProperties>
</file>