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D636E" w14:textId="742A09C2" w:rsidR="00B25C51" w:rsidRDefault="004C060A" w:rsidP="008D23A0">
      <w:pPr>
        <w:rPr>
          <w:rFonts w:ascii="David" w:hAnsi="David" w:cs="David"/>
          <w:b/>
          <w:bCs/>
          <w:sz w:val="28"/>
          <w:szCs w:val="28"/>
          <w:rtl/>
        </w:rPr>
      </w:pPr>
      <w:bookmarkStart w:id="0" w:name="_GoBack"/>
      <w:bookmarkEnd w:id="0"/>
      <w:r>
        <w:rPr>
          <w:rFonts w:ascii="David" w:hAnsi="David" w:cs="David" w:hint="cs"/>
          <w:sz w:val="28"/>
          <w:szCs w:val="28"/>
          <w:rtl/>
        </w:rPr>
        <w:t>י</w:t>
      </w:r>
      <w:r w:rsidR="00B25C51" w:rsidRPr="00FF2D38">
        <w:rPr>
          <w:rFonts w:ascii="David" w:hAnsi="David" w:cs="David"/>
          <w:sz w:val="28"/>
          <w:szCs w:val="28"/>
          <w:rtl/>
        </w:rPr>
        <w:t>עקוב ביזלי</w:t>
      </w:r>
    </w:p>
    <w:p w14:paraId="5CDEFFCC" w14:textId="629C6220" w:rsidR="007768DD" w:rsidRPr="008D23A0" w:rsidRDefault="00064B24" w:rsidP="00906D0D">
      <w:pPr>
        <w:jc w:val="center"/>
        <w:rPr>
          <w:rFonts w:ascii="David" w:hAnsi="David" w:cs="David"/>
          <w:b/>
          <w:bCs/>
          <w:sz w:val="28"/>
          <w:szCs w:val="28"/>
          <w:rtl/>
        </w:rPr>
      </w:pPr>
      <w:r w:rsidRPr="008D23A0">
        <w:rPr>
          <w:rFonts w:ascii="David" w:hAnsi="David" w:cs="David"/>
          <w:b/>
          <w:bCs/>
          <w:sz w:val="28"/>
          <w:szCs w:val="28"/>
          <w:rtl/>
        </w:rPr>
        <w:t xml:space="preserve">נבואות </w:t>
      </w:r>
      <w:r w:rsidR="007768DD" w:rsidRPr="008D23A0">
        <w:rPr>
          <w:rFonts w:ascii="David" w:hAnsi="David" w:cs="David"/>
          <w:b/>
          <w:bCs/>
          <w:sz w:val="28"/>
          <w:szCs w:val="28"/>
          <w:rtl/>
        </w:rPr>
        <w:t>נחום</w:t>
      </w:r>
      <w:r w:rsidR="004750C5" w:rsidRPr="008D23A0">
        <w:rPr>
          <w:rFonts w:ascii="David" w:hAnsi="David" w:cs="David"/>
          <w:b/>
          <w:bCs/>
          <w:sz w:val="28"/>
          <w:szCs w:val="28"/>
          <w:rtl/>
        </w:rPr>
        <w:t>:</w:t>
      </w:r>
      <w:r w:rsidR="007768DD" w:rsidRPr="008D23A0">
        <w:rPr>
          <w:rFonts w:ascii="David" w:hAnsi="David" w:cs="David"/>
          <w:b/>
          <w:bCs/>
          <w:sz w:val="28"/>
          <w:szCs w:val="28"/>
          <w:rtl/>
        </w:rPr>
        <w:t xml:space="preserve"> </w:t>
      </w:r>
      <w:r w:rsidR="00BA00C3" w:rsidRPr="008D23A0">
        <w:rPr>
          <w:rFonts w:ascii="David" w:hAnsi="David" w:cs="David"/>
          <w:b/>
          <w:bCs/>
          <w:sz w:val="28"/>
          <w:szCs w:val="28"/>
          <w:rtl/>
        </w:rPr>
        <w:t>קול חדש</w:t>
      </w:r>
      <w:r w:rsidRPr="008D23A0">
        <w:rPr>
          <w:rFonts w:ascii="David" w:hAnsi="David" w:cs="David"/>
          <w:b/>
          <w:bCs/>
          <w:sz w:val="28"/>
          <w:szCs w:val="28"/>
          <w:rtl/>
        </w:rPr>
        <w:t xml:space="preserve"> </w:t>
      </w:r>
      <w:r w:rsidR="002251FE" w:rsidRPr="008D23A0">
        <w:rPr>
          <w:rFonts w:ascii="David" w:hAnsi="David" w:cs="David"/>
          <w:b/>
          <w:bCs/>
          <w:sz w:val="28"/>
          <w:szCs w:val="28"/>
          <w:rtl/>
        </w:rPr>
        <w:t>מקולות ישנים</w:t>
      </w:r>
      <w:r w:rsidR="000F57A4" w:rsidRPr="00053F29">
        <w:rPr>
          <w:rStyle w:val="a6"/>
          <w:rFonts w:ascii="David" w:hAnsi="David" w:cs="David"/>
          <w:sz w:val="28"/>
          <w:szCs w:val="28"/>
          <w:rtl/>
        </w:rPr>
        <w:footnoteReference w:id="1"/>
      </w:r>
    </w:p>
    <w:p w14:paraId="72082367" w14:textId="4E143595" w:rsidR="007768DD" w:rsidRPr="00FF2D38" w:rsidRDefault="007768DD" w:rsidP="00906D0D">
      <w:pPr>
        <w:jc w:val="center"/>
        <w:rPr>
          <w:rFonts w:ascii="David" w:hAnsi="David" w:cs="David"/>
          <w:sz w:val="28"/>
          <w:szCs w:val="28"/>
          <w:rtl/>
        </w:rPr>
      </w:pPr>
    </w:p>
    <w:p w14:paraId="3D430EA5" w14:textId="78587F99" w:rsidR="003850AC" w:rsidRPr="00FF2D38" w:rsidRDefault="003850AC" w:rsidP="00481B8D">
      <w:pPr>
        <w:pStyle w:val="a3"/>
        <w:numPr>
          <w:ilvl w:val="0"/>
          <w:numId w:val="1"/>
        </w:numPr>
        <w:jc w:val="both"/>
        <w:rPr>
          <w:rFonts w:ascii="David" w:hAnsi="David" w:cs="David"/>
          <w:sz w:val="28"/>
          <w:szCs w:val="28"/>
        </w:rPr>
      </w:pPr>
      <w:r w:rsidRPr="00FF2D38">
        <w:rPr>
          <w:rFonts w:ascii="David" w:hAnsi="David" w:cs="David"/>
          <w:sz w:val="28"/>
          <w:szCs w:val="28"/>
          <w:rtl/>
        </w:rPr>
        <w:t>הקדמה</w:t>
      </w:r>
      <w:r w:rsidR="000431DD" w:rsidRPr="00FF2D38">
        <w:rPr>
          <w:rFonts w:ascii="David" w:hAnsi="David" w:cs="David"/>
          <w:sz w:val="28"/>
          <w:szCs w:val="28"/>
          <w:rtl/>
        </w:rPr>
        <w:t xml:space="preserve">: </w:t>
      </w:r>
      <w:r w:rsidRPr="00FF2D38">
        <w:rPr>
          <w:rFonts w:ascii="David" w:hAnsi="David" w:cs="David"/>
          <w:sz w:val="28"/>
          <w:szCs w:val="28"/>
          <w:rtl/>
        </w:rPr>
        <w:t>נחום</w:t>
      </w:r>
      <w:r w:rsidR="009B6691" w:rsidRPr="00FF2D38">
        <w:rPr>
          <w:rFonts w:ascii="David" w:hAnsi="David" w:cs="David"/>
          <w:sz w:val="28"/>
          <w:szCs w:val="28"/>
          <w:rtl/>
        </w:rPr>
        <w:t xml:space="preserve"> </w:t>
      </w:r>
      <w:r w:rsidR="000431DD" w:rsidRPr="00FF2D38">
        <w:rPr>
          <w:rFonts w:ascii="David" w:hAnsi="David" w:cs="David"/>
          <w:sz w:val="28"/>
          <w:szCs w:val="28"/>
          <w:rtl/>
        </w:rPr>
        <w:t xml:space="preserve">– דמותו, זמנו, </w:t>
      </w:r>
      <w:r w:rsidR="009B6691" w:rsidRPr="00FF2D38">
        <w:rPr>
          <w:rFonts w:ascii="David" w:hAnsi="David" w:cs="David"/>
          <w:sz w:val="28"/>
          <w:szCs w:val="28"/>
          <w:rtl/>
        </w:rPr>
        <w:t>מבנה הספר</w:t>
      </w:r>
      <w:r w:rsidR="000431DD" w:rsidRPr="00FF2D38">
        <w:rPr>
          <w:rFonts w:ascii="David" w:hAnsi="David" w:cs="David"/>
          <w:sz w:val="28"/>
          <w:szCs w:val="28"/>
          <w:rtl/>
        </w:rPr>
        <w:t xml:space="preserve"> והמסר הנבואי שלו</w:t>
      </w:r>
    </w:p>
    <w:p w14:paraId="0E8CAA85" w14:textId="0845C7D4" w:rsidR="00FC101E" w:rsidRPr="00FF2D38" w:rsidRDefault="00973FEE" w:rsidP="00E94637">
      <w:pPr>
        <w:spacing w:line="360" w:lineRule="auto"/>
        <w:jc w:val="both"/>
        <w:rPr>
          <w:rFonts w:ascii="David" w:hAnsi="David" w:cs="David"/>
          <w:sz w:val="24"/>
          <w:szCs w:val="24"/>
          <w:rtl/>
        </w:rPr>
      </w:pPr>
      <w:r w:rsidRPr="00FF2D38">
        <w:rPr>
          <w:rFonts w:ascii="David" w:hAnsi="David" w:cs="David"/>
          <w:sz w:val="24"/>
          <w:szCs w:val="24"/>
          <w:rtl/>
        </w:rPr>
        <w:t>נחום הוא אח</w:t>
      </w:r>
      <w:r w:rsidR="000431DD" w:rsidRPr="00FF2D38">
        <w:rPr>
          <w:rFonts w:ascii="David" w:hAnsi="David" w:cs="David"/>
          <w:sz w:val="24"/>
          <w:szCs w:val="24"/>
          <w:rtl/>
        </w:rPr>
        <w:t>ת</w:t>
      </w:r>
      <w:r w:rsidRPr="00FF2D38">
        <w:rPr>
          <w:rFonts w:ascii="David" w:hAnsi="David" w:cs="David"/>
          <w:sz w:val="24"/>
          <w:szCs w:val="24"/>
          <w:rtl/>
        </w:rPr>
        <w:t xml:space="preserve"> הדמויות ה</w:t>
      </w:r>
      <w:r w:rsidR="000431DD" w:rsidRPr="00FF2D38">
        <w:rPr>
          <w:rFonts w:ascii="David" w:hAnsi="David" w:cs="David"/>
          <w:sz w:val="24"/>
          <w:szCs w:val="24"/>
          <w:rtl/>
        </w:rPr>
        <w:t>פחות מוכרות מ</w:t>
      </w:r>
      <w:r w:rsidRPr="00FF2D38">
        <w:rPr>
          <w:rFonts w:ascii="David" w:hAnsi="David" w:cs="David"/>
          <w:sz w:val="24"/>
          <w:szCs w:val="24"/>
          <w:rtl/>
        </w:rPr>
        <w:t>בין נביאי ישראל. ספרו הקטן, ש</w:t>
      </w:r>
      <w:r w:rsidR="00481B8D" w:rsidRPr="00FF2D38">
        <w:rPr>
          <w:rFonts w:ascii="David" w:hAnsi="David" w:cs="David"/>
          <w:sz w:val="24"/>
          <w:szCs w:val="24"/>
          <w:rtl/>
        </w:rPr>
        <w:t xml:space="preserve">אינו </w:t>
      </w:r>
      <w:r w:rsidRPr="00FF2D38">
        <w:rPr>
          <w:rFonts w:ascii="David" w:hAnsi="David" w:cs="David"/>
          <w:sz w:val="24"/>
          <w:szCs w:val="24"/>
          <w:rtl/>
        </w:rPr>
        <w:t>מספר מאומה על חייו האישיים</w:t>
      </w:r>
      <w:r w:rsidR="00481B8D" w:rsidRPr="00FF2D38">
        <w:rPr>
          <w:rFonts w:ascii="David" w:hAnsi="David" w:cs="David"/>
          <w:sz w:val="24"/>
          <w:szCs w:val="24"/>
          <w:rtl/>
        </w:rPr>
        <w:t xml:space="preserve"> של הנביא</w:t>
      </w:r>
      <w:r w:rsidRPr="00FF2D38">
        <w:rPr>
          <w:rFonts w:ascii="David" w:hAnsi="David" w:cs="David"/>
          <w:sz w:val="24"/>
          <w:szCs w:val="24"/>
          <w:rtl/>
        </w:rPr>
        <w:t>,</w:t>
      </w:r>
      <w:r w:rsidR="00D545EB" w:rsidRPr="00FF2D38">
        <w:rPr>
          <w:rStyle w:val="a6"/>
          <w:rFonts w:ascii="David" w:hAnsi="David" w:cs="David"/>
          <w:sz w:val="24"/>
          <w:szCs w:val="24"/>
          <w:rtl/>
        </w:rPr>
        <w:footnoteReference w:id="2"/>
      </w:r>
      <w:r w:rsidRPr="00FF2D38">
        <w:rPr>
          <w:rFonts w:ascii="David" w:hAnsi="David" w:cs="David"/>
          <w:sz w:val="24"/>
          <w:szCs w:val="24"/>
          <w:rtl/>
        </w:rPr>
        <w:t xml:space="preserve"> לא זכה </w:t>
      </w:r>
      <w:r w:rsidR="00D87895" w:rsidRPr="00FF2D38">
        <w:rPr>
          <w:rFonts w:ascii="David" w:hAnsi="David" w:cs="David"/>
          <w:sz w:val="24"/>
          <w:szCs w:val="24"/>
          <w:rtl/>
        </w:rPr>
        <w:t>ל</w:t>
      </w:r>
      <w:r w:rsidR="00481B8D" w:rsidRPr="00FF2D38">
        <w:rPr>
          <w:rFonts w:ascii="David" w:hAnsi="David" w:cs="David"/>
          <w:sz w:val="24"/>
          <w:szCs w:val="24"/>
          <w:rtl/>
        </w:rPr>
        <w:t xml:space="preserve">התייחסות </w:t>
      </w:r>
      <w:r w:rsidR="00D87895" w:rsidRPr="00FF2D38">
        <w:rPr>
          <w:rFonts w:ascii="David" w:hAnsi="David" w:cs="David"/>
          <w:sz w:val="24"/>
          <w:szCs w:val="24"/>
          <w:rtl/>
        </w:rPr>
        <w:t xml:space="preserve">נרחבת </w:t>
      </w:r>
      <w:r w:rsidR="00481B8D" w:rsidRPr="00FF2D38">
        <w:rPr>
          <w:rFonts w:ascii="David" w:hAnsi="David" w:cs="David"/>
          <w:sz w:val="24"/>
          <w:szCs w:val="24"/>
          <w:rtl/>
        </w:rPr>
        <w:t>ל</w:t>
      </w:r>
      <w:r w:rsidRPr="00FF2D38">
        <w:rPr>
          <w:rFonts w:ascii="David" w:hAnsi="David" w:cs="David"/>
          <w:sz w:val="24"/>
          <w:szCs w:val="24"/>
          <w:rtl/>
        </w:rPr>
        <w:t>אחר שמצא</w:t>
      </w:r>
      <w:r w:rsidR="00481B8D" w:rsidRPr="00FF2D38">
        <w:rPr>
          <w:rFonts w:ascii="David" w:hAnsi="David" w:cs="David"/>
          <w:sz w:val="24"/>
          <w:szCs w:val="24"/>
          <w:rtl/>
        </w:rPr>
        <w:t xml:space="preserve"> לו</w:t>
      </w:r>
      <w:r w:rsidRPr="00FF2D38">
        <w:rPr>
          <w:rFonts w:ascii="David" w:hAnsi="David" w:cs="David"/>
          <w:sz w:val="24"/>
          <w:szCs w:val="24"/>
          <w:rtl/>
        </w:rPr>
        <w:t xml:space="preserve"> מקום בתוך ספרי נביאי </w:t>
      </w:r>
      <w:r w:rsidR="00481B8D" w:rsidRPr="00FF2D38">
        <w:rPr>
          <w:rFonts w:ascii="David" w:hAnsi="David" w:cs="David"/>
          <w:sz w:val="24"/>
          <w:szCs w:val="24"/>
          <w:rtl/>
        </w:rPr>
        <w:t>המקרא</w:t>
      </w:r>
      <w:r w:rsidRPr="00FF2D38">
        <w:rPr>
          <w:rFonts w:ascii="David" w:hAnsi="David" w:cs="David"/>
          <w:sz w:val="24"/>
          <w:szCs w:val="24"/>
          <w:rtl/>
        </w:rPr>
        <w:t>.</w:t>
      </w:r>
      <w:r w:rsidRPr="00FF2D38">
        <w:rPr>
          <w:rStyle w:val="a6"/>
          <w:rFonts w:ascii="David" w:hAnsi="David" w:cs="David"/>
          <w:sz w:val="24"/>
          <w:szCs w:val="24"/>
          <w:rtl/>
        </w:rPr>
        <w:footnoteReference w:id="3"/>
      </w:r>
      <w:r w:rsidRPr="00FF2D38">
        <w:rPr>
          <w:rFonts w:ascii="David" w:hAnsi="David" w:cs="David"/>
          <w:sz w:val="24"/>
          <w:szCs w:val="24"/>
          <w:rtl/>
        </w:rPr>
        <w:t xml:space="preserve"> </w:t>
      </w:r>
      <w:r w:rsidR="00481B8D" w:rsidRPr="00516F1D">
        <w:rPr>
          <w:rFonts w:ascii="David" w:hAnsi="David" w:cs="David"/>
          <w:sz w:val="24"/>
          <w:szCs w:val="24"/>
          <w:rtl/>
        </w:rPr>
        <w:t>ה</w:t>
      </w:r>
      <w:r w:rsidRPr="00516F1D">
        <w:rPr>
          <w:rFonts w:ascii="David" w:hAnsi="David" w:cs="David"/>
          <w:sz w:val="24"/>
          <w:szCs w:val="24"/>
          <w:rtl/>
        </w:rPr>
        <w:t>מסר הפשוט</w:t>
      </w:r>
      <w:r w:rsidR="00481B8D" w:rsidRPr="00516F1D">
        <w:rPr>
          <w:rFonts w:ascii="David" w:hAnsi="David" w:cs="David"/>
          <w:sz w:val="24"/>
          <w:szCs w:val="24"/>
          <w:rtl/>
        </w:rPr>
        <w:t xml:space="preserve"> של נבואתו</w:t>
      </w:r>
      <w:r w:rsidRPr="00516F1D">
        <w:rPr>
          <w:rFonts w:ascii="David" w:hAnsi="David" w:cs="David"/>
          <w:sz w:val="24"/>
          <w:szCs w:val="24"/>
          <w:rtl/>
        </w:rPr>
        <w:t xml:space="preserve"> – שה' </w:t>
      </w:r>
      <w:r w:rsidR="00481B8D" w:rsidRPr="00516F1D">
        <w:rPr>
          <w:rFonts w:ascii="David" w:hAnsi="David" w:cs="David"/>
          <w:sz w:val="24"/>
          <w:szCs w:val="24"/>
          <w:rtl/>
        </w:rPr>
        <w:t>י</w:t>
      </w:r>
      <w:r w:rsidRPr="00516F1D">
        <w:rPr>
          <w:rFonts w:ascii="David" w:hAnsi="David" w:cs="David"/>
          <w:sz w:val="24"/>
          <w:szCs w:val="24"/>
          <w:rtl/>
        </w:rPr>
        <w:t>ב</w:t>
      </w:r>
      <w:r w:rsidR="00481B8D" w:rsidRPr="00516F1D">
        <w:rPr>
          <w:rFonts w:ascii="David" w:hAnsi="David" w:cs="David"/>
          <w:sz w:val="24"/>
          <w:szCs w:val="24"/>
          <w:rtl/>
        </w:rPr>
        <w:t>ו</w:t>
      </w:r>
      <w:r w:rsidRPr="00516F1D">
        <w:rPr>
          <w:rFonts w:ascii="David" w:hAnsi="David" w:cs="David"/>
          <w:sz w:val="24"/>
          <w:szCs w:val="24"/>
          <w:rtl/>
        </w:rPr>
        <w:t>א לה</w:t>
      </w:r>
      <w:r w:rsidR="00B25C51">
        <w:rPr>
          <w:rFonts w:ascii="David" w:hAnsi="David" w:cs="David" w:hint="cs"/>
          <w:sz w:val="24"/>
          <w:szCs w:val="24"/>
          <w:rtl/>
        </w:rPr>
        <w:t>י</w:t>
      </w:r>
      <w:r w:rsidRPr="00516F1D">
        <w:rPr>
          <w:rFonts w:ascii="David" w:hAnsi="David" w:cs="David"/>
          <w:sz w:val="24"/>
          <w:szCs w:val="24"/>
          <w:rtl/>
        </w:rPr>
        <w:t xml:space="preserve">נקם מאשור ויביא </w:t>
      </w:r>
      <w:r w:rsidR="00481B8D" w:rsidRPr="00516F1D">
        <w:rPr>
          <w:rFonts w:ascii="David" w:hAnsi="David" w:cs="David"/>
          <w:sz w:val="24"/>
          <w:szCs w:val="24"/>
          <w:rtl/>
        </w:rPr>
        <w:t>ל</w:t>
      </w:r>
      <w:r w:rsidRPr="00516F1D">
        <w:rPr>
          <w:rFonts w:ascii="David" w:hAnsi="David" w:cs="David"/>
          <w:sz w:val="24"/>
          <w:szCs w:val="24"/>
          <w:rtl/>
        </w:rPr>
        <w:t>מפלת</w:t>
      </w:r>
      <w:r w:rsidR="00481B8D" w:rsidRPr="00516F1D">
        <w:rPr>
          <w:rFonts w:ascii="David" w:hAnsi="David" w:cs="David"/>
          <w:sz w:val="24"/>
          <w:szCs w:val="24"/>
          <w:rtl/>
        </w:rPr>
        <w:t xml:space="preserve"> המעצמה</w:t>
      </w:r>
      <w:r w:rsidR="00715704" w:rsidRPr="00516F1D">
        <w:rPr>
          <w:rFonts w:ascii="David" w:hAnsi="David" w:cs="David"/>
          <w:sz w:val="24"/>
          <w:szCs w:val="24"/>
          <w:rtl/>
        </w:rPr>
        <w:t xml:space="preserve"> </w:t>
      </w:r>
      <w:r w:rsidR="00E94637" w:rsidRPr="00516F1D">
        <w:rPr>
          <w:rFonts w:ascii="David" w:hAnsi="David" w:cs="David"/>
          <w:sz w:val="24"/>
          <w:szCs w:val="24"/>
          <w:rtl/>
        </w:rPr>
        <w:t>–</w:t>
      </w:r>
      <w:r w:rsidR="00715704" w:rsidRPr="00516F1D">
        <w:rPr>
          <w:rFonts w:ascii="David" w:hAnsi="David" w:cs="David"/>
          <w:sz w:val="24"/>
          <w:szCs w:val="24"/>
          <w:rtl/>
        </w:rPr>
        <w:t xml:space="preserve"> </w:t>
      </w:r>
      <w:r w:rsidR="00E94637" w:rsidRPr="00516F1D">
        <w:rPr>
          <w:rFonts w:ascii="David" w:hAnsi="David" w:cs="David"/>
          <w:sz w:val="24"/>
          <w:szCs w:val="24"/>
          <w:rtl/>
        </w:rPr>
        <w:t xml:space="preserve">אינו מכיל </w:t>
      </w:r>
      <w:r w:rsidR="003217E3" w:rsidRPr="00516F1D">
        <w:rPr>
          <w:rFonts w:ascii="David" w:hAnsi="David" w:cs="David"/>
          <w:sz w:val="24"/>
          <w:szCs w:val="24"/>
          <w:rtl/>
        </w:rPr>
        <w:t>דברי תוכחה כלפי עם ישראל או קריאה לתשובה,</w:t>
      </w:r>
      <w:r w:rsidR="00E94637" w:rsidRPr="00516F1D">
        <w:rPr>
          <w:rFonts w:ascii="David" w:hAnsi="David" w:cs="David"/>
          <w:sz w:val="24"/>
          <w:szCs w:val="24"/>
          <w:rtl/>
        </w:rPr>
        <w:t xml:space="preserve"> עובדה ש</w:t>
      </w:r>
      <w:r w:rsidR="00481B8D" w:rsidRPr="00516F1D">
        <w:rPr>
          <w:rFonts w:ascii="David" w:hAnsi="David" w:cs="David"/>
          <w:sz w:val="24"/>
          <w:szCs w:val="24"/>
          <w:rtl/>
        </w:rPr>
        <w:t>התמיה</w:t>
      </w:r>
      <w:r w:rsidR="00E94637" w:rsidRPr="00516F1D">
        <w:rPr>
          <w:rFonts w:ascii="David" w:hAnsi="David" w:cs="David"/>
          <w:sz w:val="24"/>
          <w:szCs w:val="24"/>
          <w:rtl/>
        </w:rPr>
        <w:t>ה</w:t>
      </w:r>
      <w:r w:rsidR="00481B8D" w:rsidRPr="00516F1D">
        <w:rPr>
          <w:rFonts w:ascii="David" w:hAnsi="David" w:cs="David"/>
          <w:sz w:val="24"/>
          <w:szCs w:val="24"/>
          <w:rtl/>
        </w:rPr>
        <w:t xml:space="preserve"> </w:t>
      </w:r>
      <w:r w:rsidRPr="00516F1D">
        <w:rPr>
          <w:rFonts w:ascii="David" w:hAnsi="David" w:cs="David"/>
          <w:sz w:val="24"/>
          <w:szCs w:val="24"/>
          <w:rtl/>
        </w:rPr>
        <w:t>מפרשים</w:t>
      </w:r>
      <w:r w:rsidR="00CF2AAB" w:rsidRPr="00516F1D">
        <w:rPr>
          <w:rFonts w:ascii="David" w:hAnsi="David" w:cs="David"/>
          <w:sz w:val="24"/>
          <w:szCs w:val="24"/>
          <w:rtl/>
        </w:rPr>
        <w:t xml:space="preserve"> </w:t>
      </w:r>
      <w:r w:rsidR="003217E3" w:rsidRPr="00516F1D">
        <w:rPr>
          <w:rFonts w:ascii="David" w:hAnsi="David" w:cs="David"/>
          <w:sz w:val="24"/>
          <w:szCs w:val="24"/>
          <w:rtl/>
        </w:rPr>
        <w:t>רבים</w:t>
      </w:r>
      <w:r w:rsidR="00E94637" w:rsidRPr="00516F1D">
        <w:rPr>
          <w:rFonts w:ascii="David" w:hAnsi="David" w:cs="David"/>
          <w:sz w:val="24"/>
          <w:szCs w:val="24"/>
          <w:rtl/>
        </w:rPr>
        <w:t xml:space="preserve">, והובילה לזלזול על ידי </w:t>
      </w:r>
      <w:r w:rsidR="003217E3" w:rsidRPr="00516F1D">
        <w:rPr>
          <w:rFonts w:ascii="David" w:hAnsi="David" w:cs="David"/>
          <w:sz w:val="24"/>
          <w:szCs w:val="24"/>
          <w:rtl/>
        </w:rPr>
        <w:t xml:space="preserve">אלו </w:t>
      </w:r>
      <w:r w:rsidR="00481B8D" w:rsidRPr="00516F1D">
        <w:rPr>
          <w:rFonts w:ascii="David" w:hAnsi="David" w:cs="David"/>
          <w:sz w:val="24"/>
          <w:szCs w:val="24"/>
          <w:rtl/>
        </w:rPr>
        <w:t>ש</w:t>
      </w:r>
      <w:r w:rsidRPr="00516F1D">
        <w:rPr>
          <w:rFonts w:ascii="David" w:hAnsi="David" w:cs="David"/>
          <w:sz w:val="24"/>
          <w:szCs w:val="24"/>
          <w:rtl/>
        </w:rPr>
        <w:t>אינם יהודים</w:t>
      </w:r>
      <w:r w:rsidR="003217E3" w:rsidRPr="00516F1D">
        <w:rPr>
          <w:rFonts w:ascii="David" w:hAnsi="David" w:cs="David"/>
          <w:sz w:val="24"/>
          <w:szCs w:val="24"/>
          <w:rtl/>
        </w:rPr>
        <w:t>.</w:t>
      </w:r>
      <w:r w:rsidR="007A5DE6" w:rsidRPr="00516F1D">
        <w:rPr>
          <w:rStyle w:val="a6"/>
          <w:rFonts w:ascii="David" w:hAnsi="David" w:cs="David"/>
          <w:sz w:val="24"/>
          <w:szCs w:val="24"/>
          <w:rtl/>
        </w:rPr>
        <w:footnoteReference w:id="4"/>
      </w:r>
    </w:p>
    <w:p w14:paraId="6D8CCE89" w14:textId="7DFA6DAA" w:rsidR="007E5C5D" w:rsidRPr="00FF2D38" w:rsidRDefault="00481B8D" w:rsidP="004A3D54">
      <w:pPr>
        <w:spacing w:line="360" w:lineRule="auto"/>
        <w:ind w:firstLine="720"/>
        <w:jc w:val="both"/>
        <w:rPr>
          <w:rFonts w:ascii="David" w:hAnsi="David" w:cs="David"/>
          <w:sz w:val="24"/>
          <w:szCs w:val="24"/>
          <w:rtl/>
        </w:rPr>
      </w:pPr>
      <w:r w:rsidRPr="00516F1D">
        <w:rPr>
          <w:rFonts w:ascii="David" w:hAnsi="David" w:cs="David"/>
          <w:sz w:val="24"/>
          <w:szCs w:val="24"/>
          <w:rtl/>
        </w:rPr>
        <w:t xml:space="preserve">גם </w:t>
      </w:r>
      <w:r w:rsidR="00F63207" w:rsidRPr="00516F1D">
        <w:rPr>
          <w:rFonts w:ascii="David" w:hAnsi="David" w:cs="David"/>
          <w:sz w:val="24"/>
          <w:szCs w:val="24"/>
          <w:rtl/>
        </w:rPr>
        <w:t xml:space="preserve">נסיבות </w:t>
      </w:r>
      <w:r w:rsidRPr="00516F1D">
        <w:rPr>
          <w:rFonts w:ascii="David" w:hAnsi="David" w:cs="David"/>
          <w:sz w:val="24"/>
          <w:szCs w:val="24"/>
          <w:rtl/>
        </w:rPr>
        <w:t xml:space="preserve">המקום, הזמן וקהל היעד של </w:t>
      </w:r>
      <w:r w:rsidR="00F63207" w:rsidRPr="00516F1D">
        <w:rPr>
          <w:rFonts w:ascii="David" w:hAnsi="David" w:cs="David"/>
          <w:sz w:val="24"/>
          <w:szCs w:val="24"/>
          <w:rtl/>
        </w:rPr>
        <w:t>נאומי</w:t>
      </w:r>
      <w:r w:rsidR="004E3BE4" w:rsidRPr="00516F1D">
        <w:rPr>
          <w:rFonts w:ascii="David" w:hAnsi="David" w:cs="David"/>
          <w:sz w:val="24"/>
          <w:szCs w:val="24"/>
          <w:rtl/>
        </w:rPr>
        <w:t xml:space="preserve"> נחום</w:t>
      </w:r>
      <w:r w:rsidR="007A5DE6" w:rsidRPr="00516F1D">
        <w:rPr>
          <w:rFonts w:ascii="David" w:hAnsi="David" w:cs="David"/>
          <w:sz w:val="24"/>
          <w:szCs w:val="24"/>
          <w:rtl/>
        </w:rPr>
        <w:t xml:space="preserve"> </w:t>
      </w:r>
      <w:r w:rsidRPr="00516F1D">
        <w:rPr>
          <w:rFonts w:ascii="David" w:hAnsi="David" w:cs="David"/>
          <w:sz w:val="24"/>
          <w:szCs w:val="24"/>
          <w:rtl/>
        </w:rPr>
        <w:t xml:space="preserve">אינם </w:t>
      </w:r>
      <w:r w:rsidR="007A5DE6" w:rsidRPr="00516F1D">
        <w:rPr>
          <w:rFonts w:ascii="David" w:hAnsi="David" w:cs="David"/>
          <w:sz w:val="24"/>
          <w:szCs w:val="24"/>
          <w:rtl/>
        </w:rPr>
        <w:t>ידוע</w:t>
      </w:r>
      <w:r w:rsidR="00F63207" w:rsidRPr="00516F1D">
        <w:rPr>
          <w:rFonts w:ascii="David" w:hAnsi="David" w:cs="David"/>
          <w:sz w:val="24"/>
          <w:szCs w:val="24"/>
          <w:rtl/>
        </w:rPr>
        <w:t>ים</w:t>
      </w:r>
      <w:r w:rsidRPr="00516F1D">
        <w:rPr>
          <w:rFonts w:ascii="David" w:hAnsi="David" w:cs="David"/>
          <w:sz w:val="24"/>
          <w:szCs w:val="24"/>
          <w:rtl/>
        </w:rPr>
        <w:t>, על אף ש</w:t>
      </w:r>
      <w:r w:rsidR="007A5DE6" w:rsidRPr="00516F1D">
        <w:rPr>
          <w:rFonts w:ascii="David" w:hAnsi="David" w:cs="David"/>
          <w:sz w:val="24"/>
          <w:szCs w:val="24"/>
          <w:rtl/>
        </w:rPr>
        <w:t xml:space="preserve">כאן, לפחות, יש </w:t>
      </w:r>
      <w:r w:rsidRPr="00516F1D">
        <w:rPr>
          <w:rFonts w:ascii="David" w:hAnsi="David" w:cs="David"/>
          <w:sz w:val="24"/>
          <w:szCs w:val="24"/>
          <w:rtl/>
        </w:rPr>
        <w:t xml:space="preserve">טווח </w:t>
      </w:r>
      <w:r w:rsidR="007A5DE6" w:rsidRPr="00516F1D">
        <w:rPr>
          <w:rFonts w:ascii="David" w:hAnsi="David" w:cs="David"/>
          <w:sz w:val="24"/>
          <w:szCs w:val="24"/>
          <w:rtl/>
        </w:rPr>
        <w:t>ברור – לא מוקדם מ</w:t>
      </w:r>
      <w:r w:rsidRPr="00516F1D">
        <w:rPr>
          <w:rFonts w:ascii="David" w:hAnsi="David" w:cs="David"/>
          <w:sz w:val="24"/>
          <w:szCs w:val="24"/>
          <w:rtl/>
        </w:rPr>
        <w:t xml:space="preserve">שנת </w:t>
      </w:r>
      <w:r w:rsidR="007A5DE6" w:rsidRPr="00516F1D">
        <w:rPr>
          <w:rFonts w:ascii="David" w:hAnsi="David" w:cs="David"/>
          <w:sz w:val="24"/>
          <w:szCs w:val="24"/>
          <w:rtl/>
        </w:rPr>
        <w:t>663 לפנה"ס (</w:t>
      </w:r>
      <w:r w:rsidRPr="00516F1D">
        <w:rPr>
          <w:rFonts w:ascii="David" w:hAnsi="David" w:cs="David"/>
          <w:sz w:val="24"/>
          <w:szCs w:val="24"/>
          <w:rtl/>
        </w:rPr>
        <w:t xml:space="preserve">שכן </w:t>
      </w:r>
      <w:r w:rsidR="007A5DE6" w:rsidRPr="00516F1D">
        <w:rPr>
          <w:rFonts w:ascii="David" w:hAnsi="David" w:cs="David"/>
          <w:sz w:val="24"/>
          <w:szCs w:val="24"/>
          <w:rtl/>
        </w:rPr>
        <w:t xml:space="preserve">נפילת נוא-אמון </w:t>
      </w:r>
      <w:r w:rsidRPr="00516F1D">
        <w:rPr>
          <w:rFonts w:ascii="David" w:hAnsi="David" w:cs="David"/>
          <w:sz w:val="24"/>
          <w:szCs w:val="24"/>
          <w:rtl/>
        </w:rPr>
        <w:t>ב</w:t>
      </w:r>
      <w:r w:rsidR="007A5DE6" w:rsidRPr="00516F1D">
        <w:rPr>
          <w:rFonts w:ascii="David" w:hAnsi="David" w:cs="David"/>
          <w:sz w:val="24"/>
          <w:szCs w:val="24"/>
          <w:rtl/>
        </w:rPr>
        <w:t>מצרים מוזכר</w:t>
      </w:r>
      <w:r w:rsidRPr="00516F1D">
        <w:rPr>
          <w:rFonts w:ascii="David" w:hAnsi="David" w:cs="David"/>
          <w:sz w:val="24"/>
          <w:szCs w:val="24"/>
          <w:rtl/>
        </w:rPr>
        <w:t>ת</w:t>
      </w:r>
      <w:r w:rsidR="007A5DE6" w:rsidRPr="00516F1D">
        <w:rPr>
          <w:rFonts w:ascii="David" w:hAnsi="David" w:cs="David"/>
          <w:sz w:val="24"/>
          <w:szCs w:val="24"/>
          <w:rtl/>
        </w:rPr>
        <w:t xml:space="preserve"> ב</w:t>
      </w:r>
      <w:r w:rsidRPr="00516F1D">
        <w:rPr>
          <w:rFonts w:ascii="David" w:hAnsi="David" w:cs="David"/>
          <w:sz w:val="24"/>
          <w:szCs w:val="24"/>
          <w:rtl/>
        </w:rPr>
        <w:t xml:space="preserve">נחום </w:t>
      </w:r>
      <w:r w:rsidR="00367062" w:rsidRPr="00516F1D">
        <w:rPr>
          <w:rFonts w:ascii="David" w:hAnsi="David" w:cs="David"/>
          <w:sz w:val="24"/>
          <w:szCs w:val="24"/>
          <w:rtl/>
        </w:rPr>
        <w:t>ג</w:t>
      </w:r>
      <w:r w:rsidR="00156798">
        <w:rPr>
          <w:rFonts w:ascii="David" w:hAnsi="David" w:cs="David" w:hint="cs"/>
          <w:sz w:val="24"/>
          <w:szCs w:val="24"/>
          <w:rtl/>
        </w:rPr>
        <w:t>'</w:t>
      </w:r>
      <w:r w:rsidR="00F3601E" w:rsidRPr="00516F1D">
        <w:rPr>
          <w:rFonts w:ascii="David" w:hAnsi="David" w:cs="David"/>
          <w:sz w:val="24"/>
          <w:szCs w:val="24"/>
          <w:rtl/>
        </w:rPr>
        <w:t xml:space="preserve">, </w:t>
      </w:r>
      <w:r w:rsidR="00367062" w:rsidRPr="00516F1D">
        <w:rPr>
          <w:rFonts w:ascii="David" w:hAnsi="David" w:cs="David"/>
          <w:sz w:val="24"/>
          <w:szCs w:val="24"/>
          <w:rtl/>
        </w:rPr>
        <w:t>ט)</w:t>
      </w:r>
      <w:r w:rsidR="007A5DE6" w:rsidRPr="00516F1D">
        <w:rPr>
          <w:rFonts w:ascii="David" w:hAnsi="David" w:cs="David"/>
          <w:sz w:val="24"/>
          <w:szCs w:val="24"/>
          <w:rtl/>
        </w:rPr>
        <w:t>, ולא מאוחר מ</w:t>
      </w:r>
      <w:r w:rsidRPr="00516F1D">
        <w:rPr>
          <w:rFonts w:ascii="David" w:hAnsi="David" w:cs="David"/>
          <w:sz w:val="24"/>
          <w:szCs w:val="24"/>
          <w:rtl/>
        </w:rPr>
        <w:t xml:space="preserve">שנת </w:t>
      </w:r>
      <w:r w:rsidR="007A5DE6" w:rsidRPr="00516F1D">
        <w:rPr>
          <w:rFonts w:ascii="David" w:hAnsi="David" w:cs="David"/>
          <w:sz w:val="24"/>
          <w:szCs w:val="24"/>
          <w:rtl/>
        </w:rPr>
        <w:t xml:space="preserve">612 לפנה"ס, </w:t>
      </w:r>
      <w:r w:rsidRPr="00516F1D">
        <w:rPr>
          <w:rFonts w:ascii="David" w:hAnsi="David" w:cs="David"/>
          <w:sz w:val="24"/>
          <w:szCs w:val="24"/>
          <w:rtl/>
        </w:rPr>
        <w:t>שבה נפלה</w:t>
      </w:r>
      <w:r w:rsidR="00A00087" w:rsidRPr="00516F1D">
        <w:rPr>
          <w:rFonts w:ascii="David" w:hAnsi="David" w:cs="David"/>
          <w:sz w:val="24"/>
          <w:szCs w:val="24"/>
          <w:rtl/>
        </w:rPr>
        <w:t xml:space="preserve"> </w:t>
      </w:r>
      <w:r w:rsidR="007A5DE6" w:rsidRPr="00516F1D">
        <w:rPr>
          <w:rFonts w:ascii="David" w:hAnsi="David" w:cs="David"/>
          <w:sz w:val="24"/>
          <w:szCs w:val="24"/>
          <w:rtl/>
        </w:rPr>
        <w:t>נינוה.</w:t>
      </w:r>
      <w:r w:rsidR="007A5DE6" w:rsidRPr="00516F1D">
        <w:rPr>
          <w:rStyle w:val="a6"/>
          <w:rFonts w:ascii="David" w:hAnsi="David" w:cs="David"/>
          <w:sz w:val="24"/>
          <w:szCs w:val="24"/>
          <w:rtl/>
        </w:rPr>
        <w:footnoteReference w:id="5"/>
      </w:r>
      <w:r w:rsidR="0064199C" w:rsidRPr="00516F1D">
        <w:rPr>
          <w:rFonts w:ascii="David" w:hAnsi="David" w:cs="David"/>
          <w:sz w:val="24"/>
          <w:szCs w:val="24"/>
          <w:rtl/>
        </w:rPr>
        <w:t xml:space="preserve"> </w:t>
      </w:r>
      <w:r w:rsidR="003B60C8" w:rsidRPr="00516F1D">
        <w:rPr>
          <w:rFonts w:ascii="David" w:hAnsi="David" w:cs="David"/>
          <w:sz w:val="24"/>
          <w:szCs w:val="24"/>
          <w:rtl/>
        </w:rPr>
        <w:t xml:space="preserve">בתוך </w:t>
      </w:r>
      <w:r w:rsidR="00410464" w:rsidRPr="00516F1D">
        <w:rPr>
          <w:rFonts w:ascii="David" w:hAnsi="David" w:cs="David"/>
          <w:sz w:val="24"/>
          <w:szCs w:val="24"/>
          <w:rtl/>
        </w:rPr>
        <w:t>טווח השנים הללו מלכו</w:t>
      </w:r>
      <w:r w:rsidR="005863ED" w:rsidRPr="00516F1D">
        <w:rPr>
          <w:rFonts w:ascii="David" w:hAnsi="David" w:cs="David"/>
          <w:sz w:val="24"/>
          <w:szCs w:val="24"/>
          <w:rtl/>
        </w:rPr>
        <w:t xml:space="preserve"> ביהודה מנשה ויאשיהו,</w:t>
      </w:r>
      <w:r w:rsidR="00410464" w:rsidRPr="00516F1D">
        <w:rPr>
          <w:rFonts w:ascii="David" w:hAnsi="David" w:cs="David"/>
          <w:sz w:val="24"/>
          <w:szCs w:val="24"/>
          <w:rtl/>
        </w:rPr>
        <w:t xml:space="preserve"> שני </w:t>
      </w:r>
      <w:r w:rsidR="003B60C8" w:rsidRPr="00516F1D">
        <w:rPr>
          <w:rFonts w:ascii="David" w:hAnsi="David" w:cs="David"/>
          <w:sz w:val="24"/>
          <w:szCs w:val="24"/>
          <w:rtl/>
        </w:rPr>
        <w:t xml:space="preserve">מלכים </w:t>
      </w:r>
      <w:r w:rsidR="00410464" w:rsidRPr="00516F1D">
        <w:rPr>
          <w:rFonts w:ascii="David" w:hAnsi="David" w:cs="David"/>
          <w:sz w:val="24"/>
          <w:szCs w:val="24"/>
          <w:rtl/>
        </w:rPr>
        <w:t xml:space="preserve">שהיו </w:t>
      </w:r>
      <w:r w:rsidR="003B60C8" w:rsidRPr="00516F1D">
        <w:rPr>
          <w:rFonts w:ascii="David" w:hAnsi="David" w:cs="David"/>
          <w:sz w:val="24"/>
          <w:szCs w:val="24"/>
          <w:rtl/>
        </w:rPr>
        <w:t>שונים</w:t>
      </w:r>
      <w:r w:rsidR="00410464" w:rsidRPr="00516F1D">
        <w:rPr>
          <w:rFonts w:ascii="David" w:hAnsi="David" w:cs="David"/>
          <w:sz w:val="24"/>
          <w:szCs w:val="24"/>
          <w:rtl/>
        </w:rPr>
        <w:t xml:space="preserve"> </w:t>
      </w:r>
      <w:r w:rsidR="005863ED" w:rsidRPr="00516F1D">
        <w:rPr>
          <w:rFonts w:ascii="David" w:hAnsi="David" w:cs="David"/>
          <w:sz w:val="24"/>
          <w:szCs w:val="24"/>
          <w:rtl/>
        </w:rPr>
        <w:t>בתכלית זה מזה.</w:t>
      </w:r>
      <w:r w:rsidR="003B60C8" w:rsidRPr="00516F1D">
        <w:rPr>
          <w:rFonts w:ascii="David" w:hAnsi="David" w:cs="David"/>
          <w:sz w:val="24"/>
          <w:szCs w:val="24"/>
          <w:rtl/>
        </w:rPr>
        <w:t xml:space="preserve"> </w:t>
      </w:r>
      <w:r w:rsidR="00C97193" w:rsidRPr="00516F1D">
        <w:rPr>
          <w:rFonts w:ascii="David" w:hAnsi="David" w:cs="David"/>
          <w:sz w:val="24"/>
          <w:szCs w:val="24"/>
          <w:rtl/>
        </w:rPr>
        <w:t xml:space="preserve">לפי דעת חז"ל, </w:t>
      </w:r>
      <w:r w:rsidR="004E3BE4" w:rsidRPr="00516F1D">
        <w:rPr>
          <w:rFonts w:ascii="David" w:hAnsi="David" w:cs="David"/>
          <w:sz w:val="24"/>
          <w:szCs w:val="24"/>
          <w:rtl/>
        </w:rPr>
        <w:t>ש</w:t>
      </w:r>
      <w:r w:rsidR="00C97193" w:rsidRPr="00516F1D">
        <w:rPr>
          <w:rFonts w:ascii="David" w:hAnsi="David" w:cs="David"/>
          <w:sz w:val="24"/>
          <w:szCs w:val="24"/>
          <w:rtl/>
        </w:rPr>
        <w:t>אותה נאמץ במאמר זה, נחום חי בתקופת המלך מנשה</w:t>
      </w:r>
      <w:r w:rsidR="00C97193" w:rsidRPr="00516F1D">
        <w:rPr>
          <w:rFonts w:ascii="David" w:hAnsi="David" w:cs="David"/>
          <w:sz w:val="24"/>
          <w:szCs w:val="24"/>
        </w:rPr>
        <w:t xml:space="preserve"> </w:t>
      </w:r>
      <w:r w:rsidR="00C97193" w:rsidRPr="00516F1D">
        <w:rPr>
          <w:rFonts w:ascii="David" w:hAnsi="David" w:cs="David"/>
          <w:sz w:val="24"/>
          <w:szCs w:val="24"/>
          <w:rtl/>
        </w:rPr>
        <w:t>(</w:t>
      </w:r>
      <w:r w:rsidR="00156798">
        <w:rPr>
          <w:rFonts w:ascii="David" w:hAnsi="David" w:cs="David" w:hint="cs"/>
          <w:sz w:val="24"/>
          <w:szCs w:val="24"/>
          <w:rtl/>
        </w:rPr>
        <w:t>641-696</w:t>
      </w:r>
      <w:r w:rsidR="00C97193" w:rsidRPr="00516F1D">
        <w:rPr>
          <w:rFonts w:ascii="David" w:hAnsi="David" w:cs="David"/>
          <w:sz w:val="24"/>
          <w:szCs w:val="24"/>
          <w:rtl/>
        </w:rPr>
        <w:t xml:space="preserve"> לפנה"ס). כך כתוב בסדר עולם פרק כ': "יואל ונחום וחבקוק נתנבאו בימי מנשה, ומפני שלא היה מנשה כשר, לא נקראו על שמו".</w:t>
      </w:r>
      <w:r w:rsidR="006F050C" w:rsidRPr="00516F1D">
        <w:rPr>
          <w:rStyle w:val="a6"/>
          <w:rFonts w:ascii="David" w:hAnsi="David" w:cs="David"/>
          <w:sz w:val="24"/>
          <w:szCs w:val="24"/>
          <w:rtl/>
        </w:rPr>
        <w:footnoteReference w:id="6"/>
      </w:r>
      <w:r w:rsidR="003B60C8" w:rsidRPr="00516F1D">
        <w:rPr>
          <w:rFonts w:ascii="David" w:hAnsi="David" w:cs="David"/>
          <w:sz w:val="24"/>
          <w:szCs w:val="24"/>
          <w:rtl/>
        </w:rPr>
        <w:t xml:space="preserve"> </w:t>
      </w:r>
      <w:r w:rsidR="00302EEE" w:rsidRPr="00516F1D">
        <w:rPr>
          <w:rFonts w:ascii="David" w:hAnsi="David" w:cs="David"/>
          <w:sz w:val="24"/>
          <w:szCs w:val="24"/>
          <w:rtl/>
        </w:rPr>
        <w:t>אם כן, מדובר בק</w:t>
      </w:r>
      <w:r w:rsidR="007A4F0C" w:rsidRPr="00516F1D">
        <w:rPr>
          <w:rFonts w:ascii="David" w:hAnsi="David" w:cs="David"/>
          <w:sz w:val="24"/>
          <w:szCs w:val="24"/>
          <w:rtl/>
        </w:rPr>
        <w:t>ה</w:t>
      </w:r>
      <w:r w:rsidR="00302EEE" w:rsidRPr="00516F1D">
        <w:rPr>
          <w:rFonts w:ascii="David" w:hAnsi="David" w:cs="David"/>
          <w:sz w:val="24"/>
          <w:szCs w:val="24"/>
          <w:rtl/>
        </w:rPr>
        <w:t xml:space="preserve">ל </w:t>
      </w:r>
      <w:r w:rsidR="004E3BE4" w:rsidRPr="00516F1D">
        <w:rPr>
          <w:rFonts w:ascii="David" w:hAnsi="David" w:cs="David"/>
          <w:sz w:val="24"/>
          <w:szCs w:val="24"/>
          <w:rtl/>
        </w:rPr>
        <w:t xml:space="preserve">יהודאי </w:t>
      </w:r>
      <w:r w:rsidR="00302EEE" w:rsidRPr="00516F1D">
        <w:rPr>
          <w:rFonts w:ascii="David" w:hAnsi="David" w:cs="David"/>
          <w:sz w:val="24"/>
          <w:szCs w:val="24"/>
          <w:rtl/>
        </w:rPr>
        <w:t xml:space="preserve">שלא שמע </w:t>
      </w:r>
      <w:r w:rsidR="004E3BE4" w:rsidRPr="00516F1D">
        <w:rPr>
          <w:rFonts w:ascii="David" w:hAnsi="David" w:cs="David"/>
          <w:sz w:val="24"/>
          <w:szCs w:val="24"/>
          <w:rtl/>
        </w:rPr>
        <w:t xml:space="preserve">את </w:t>
      </w:r>
      <w:r w:rsidR="00302EEE" w:rsidRPr="00516F1D">
        <w:rPr>
          <w:rFonts w:ascii="David" w:hAnsi="David" w:cs="David"/>
          <w:sz w:val="24"/>
          <w:szCs w:val="24"/>
          <w:rtl/>
        </w:rPr>
        <w:t>קול ה' ונביאיו</w:t>
      </w:r>
      <w:r w:rsidR="005F4241" w:rsidRPr="00516F1D">
        <w:rPr>
          <w:rFonts w:ascii="David" w:hAnsi="David" w:cs="David"/>
          <w:sz w:val="24"/>
          <w:szCs w:val="24"/>
          <w:rtl/>
        </w:rPr>
        <w:t xml:space="preserve"> </w:t>
      </w:r>
      <w:r w:rsidR="004E3BE4" w:rsidRPr="00516F1D">
        <w:rPr>
          <w:rFonts w:ascii="David" w:hAnsi="David" w:cs="David"/>
          <w:sz w:val="24"/>
          <w:szCs w:val="24"/>
          <w:rtl/>
        </w:rPr>
        <w:t xml:space="preserve">במשך </w:t>
      </w:r>
      <w:r w:rsidR="005F4241" w:rsidRPr="00516F1D">
        <w:rPr>
          <w:rFonts w:ascii="David" w:hAnsi="David" w:cs="David"/>
          <w:sz w:val="24"/>
          <w:szCs w:val="24"/>
          <w:rtl/>
        </w:rPr>
        <w:t>עשרות שנים,</w:t>
      </w:r>
      <w:r w:rsidR="00302EEE" w:rsidRPr="00516F1D">
        <w:rPr>
          <w:rFonts w:ascii="David" w:hAnsi="David" w:cs="David"/>
          <w:sz w:val="24"/>
          <w:szCs w:val="24"/>
          <w:rtl/>
        </w:rPr>
        <w:t xml:space="preserve"> </w:t>
      </w:r>
      <w:r w:rsidR="007C24D3" w:rsidRPr="00516F1D">
        <w:rPr>
          <w:rFonts w:ascii="David" w:hAnsi="David" w:cs="David"/>
          <w:sz w:val="24"/>
          <w:szCs w:val="24"/>
          <w:rtl/>
        </w:rPr>
        <w:t xml:space="preserve">תחת שלטונו של </w:t>
      </w:r>
      <w:r w:rsidR="00302EEE" w:rsidRPr="00516F1D">
        <w:rPr>
          <w:rFonts w:ascii="David" w:hAnsi="David" w:cs="David"/>
          <w:sz w:val="24"/>
          <w:szCs w:val="24"/>
          <w:rtl/>
        </w:rPr>
        <w:t xml:space="preserve">רודן שהוא </w:t>
      </w:r>
      <w:r w:rsidR="004A3D54">
        <w:rPr>
          <w:rFonts w:ascii="David" w:hAnsi="David" w:cs="David" w:hint="cs"/>
          <w:sz w:val="24"/>
          <w:szCs w:val="24"/>
          <w:rtl/>
        </w:rPr>
        <w:t xml:space="preserve">וַסָּל </w:t>
      </w:r>
      <w:r w:rsidR="00302EEE" w:rsidRPr="00516F1D">
        <w:rPr>
          <w:rFonts w:ascii="David" w:hAnsi="David" w:cs="David"/>
          <w:sz w:val="24"/>
          <w:szCs w:val="24"/>
          <w:rtl/>
        </w:rPr>
        <w:t xml:space="preserve">לאשור. איך יצליח הנביא </w:t>
      </w:r>
      <w:r w:rsidR="005F4241" w:rsidRPr="00516F1D">
        <w:rPr>
          <w:rFonts w:ascii="David" w:hAnsi="David" w:cs="David"/>
          <w:sz w:val="24"/>
          <w:szCs w:val="24"/>
          <w:rtl/>
        </w:rPr>
        <w:t>לש</w:t>
      </w:r>
      <w:r w:rsidR="004E3BE4" w:rsidRPr="00516F1D">
        <w:rPr>
          <w:rFonts w:ascii="David" w:hAnsi="David" w:cs="David"/>
          <w:sz w:val="24"/>
          <w:szCs w:val="24"/>
          <w:rtl/>
        </w:rPr>
        <w:t>כ</w:t>
      </w:r>
      <w:r w:rsidR="005F4241" w:rsidRPr="00516F1D">
        <w:rPr>
          <w:rFonts w:ascii="David" w:hAnsi="David" w:cs="David"/>
          <w:sz w:val="24"/>
          <w:szCs w:val="24"/>
          <w:rtl/>
        </w:rPr>
        <w:t xml:space="preserve">נעם </w:t>
      </w:r>
      <w:r w:rsidR="00302EEE" w:rsidRPr="00516F1D">
        <w:rPr>
          <w:rFonts w:ascii="David" w:hAnsi="David" w:cs="David"/>
          <w:sz w:val="24"/>
          <w:szCs w:val="24"/>
          <w:rtl/>
        </w:rPr>
        <w:t>בצדק</w:t>
      </w:r>
      <w:r w:rsidR="004E3BE4" w:rsidRPr="00516F1D">
        <w:rPr>
          <w:rFonts w:ascii="David" w:hAnsi="David" w:cs="David"/>
          <w:sz w:val="24"/>
          <w:szCs w:val="24"/>
          <w:rtl/>
        </w:rPr>
        <w:t>ת</w:t>
      </w:r>
      <w:r w:rsidR="00302EEE" w:rsidRPr="00516F1D">
        <w:rPr>
          <w:rFonts w:ascii="David" w:hAnsi="David" w:cs="David"/>
          <w:sz w:val="24"/>
          <w:szCs w:val="24"/>
          <w:rtl/>
        </w:rPr>
        <w:t xml:space="preserve"> דבריו? </w:t>
      </w:r>
      <w:r w:rsidR="00B242E8" w:rsidRPr="00516F1D">
        <w:rPr>
          <w:rFonts w:ascii="David" w:hAnsi="David" w:cs="David"/>
          <w:sz w:val="24"/>
          <w:szCs w:val="24"/>
          <w:rtl/>
        </w:rPr>
        <w:t xml:space="preserve">התשובה </w:t>
      </w:r>
      <w:r w:rsidR="00302EEE" w:rsidRPr="00516F1D">
        <w:rPr>
          <w:rFonts w:ascii="David" w:hAnsi="David" w:cs="David"/>
          <w:sz w:val="24"/>
          <w:szCs w:val="24"/>
          <w:rtl/>
        </w:rPr>
        <w:t>טמונה באחת התכונות הספרותיות</w:t>
      </w:r>
      <w:r w:rsidR="00C100EB" w:rsidRPr="00516F1D">
        <w:rPr>
          <w:rFonts w:ascii="David" w:hAnsi="David" w:cs="David"/>
          <w:sz w:val="24"/>
          <w:szCs w:val="24"/>
          <w:rtl/>
        </w:rPr>
        <w:t xml:space="preserve"> </w:t>
      </w:r>
      <w:r w:rsidR="00156798">
        <w:rPr>
          <w:rFonts w:ascii="David" w:hAnsi="David" w:cs="David" w:hint="cs"/>
          <w:sz w:val="24"/>
          <w:szCs w:val="24"/>
          <w:rtl/>
        </w:rPr>
        <w:t>של ספר</w:t>
      </w:r>
      <w:r w:rsidR="00B242E8" w:rsidRPr="00516F1D">
        <w:rPr>
          <w:rFonts w:ascii="David" w:hAnsi="David" w:cs="David"/>
          <w:sz w:val="24"/>
          <w:szCs w:val="24"/>
          <w:rtl/>
        </w:rPr>
        <w:t xml:space="preserve"> </w:t>
      </w:r>
      <w:r w:rsidR="00302EEE" w:rsidRPr="00516F1D">
        <w:rPr>
          <w:rFonts w:ascii="David" w:hAnsi="David" w:cs="David"/>
          <w:sz w:val="24"/>
          <w:szCs w:val="24"/>
          <w:rtl/>
        </w:rPr>
        <w:t>נחום.</w:t>
      </w:r>
    </w:p>
    <w:p w14:paraId="33DD8614" w14:textId="0A2C975D" w:rsidR="00C97193" w:rsidRPr="00FF2D38" w:rsidRDefault="00302EEE" w:rsidP="00FD48C4">
      <w:pPr>
        <w:spacing w:line="360" w:lineRule="auto"/>
        <w:ind w:firstLine="720"/>
        <w:jc w:val="both"/>
        <w:rPr>
          <w:rFonts w:ascii="David" w:hAnsi="David" w:cs="David"/>
          <w:sz w:val="24"/>
          <w:szCs w:val="24"/>
          <w:rtl/>
        </w:rPr>
      </w:pPr>
      <w:r w:rsidRPr="000A48B7">
        <w:rPr>
          <w:rFonts w:ascii="David" w:hAnsi="David" w:cs="David"/>
          <w:sz w:val="24"/>
          <w:szCs w:val="24"/>
          <w:rtl/>
        </w:rPr>
        <w:lastRenderedPageBreak/>
        <w:t xml:space="preserve">כבר </w:t>
      </w:r>
      <w:r w:rsidR="00C97193" w:rsidRPr="00FF2D38">
        <w:rPr>
          <w:rFonts w:ascii="David" w:hAnsi="David" w:cs="David"/>
          <w:sz w:val="24"/>
          <w:szCs w:val="24"/>
          <w:rtl/>
        </w:rPr>
        <w:t>בשנת</w:t>
      </w:r>
      <w:r w:rsidRPr="00FF2D38">
        <w:rPr>
          <w:rFonts w:ascii="David" w:hAnsi="David" w:cs="David"/>
          <w:sz w:val="24"/>
          <w:szCs w:val="24"/>
          <w:rtl/>
        </w:rPr>
        <w:t xml:space="preserve"> </w:t>
      </w:r>
      <w:r w:rsidR="00C97193" w:rsidRPr="00FF2D38">
        <w:rPr>
          <w:rFonts w:ascii="David" w:hAnsi="David" w:cs="David"/>
          <w:sz w:val="24"/>
          <w:szCs w:val="24"/>
          <w:rtl/>
        </w:rPr>
        <w:t xml:space="preserve">1839 </w:t>
      </w:r>
      <w:r w:rsidR="00E060B1">
        <w:rPr>
          <w:rFonts w:ascii="David" w:hAnsi="David" w:cs="David" w:hint="cs"/>
          <w:sz w:val="24"/>
          <w:szCs w:val="24"/>
          <w:rtl/>
        </w:rPr>
        <w:t>תיאר</w:t>
      </w:r>
      <w:r w:rsidR="00C97193" w:rsidRPr="00FF2D38">
        <w:rPr>
          <w:rFonts w:ascii="David" w:hAnsi="David" w:cs="David"/>
          <w:sz w:val="24"/>
          <w:szCs w:val="24"/>
          <w:rtl/>
        </w:rPr>
        <w:t xml:space="preserve"> רוברט לאות' </w:t>
      </w:r>
      <w:r w:rsidRPr="00FF2D38">
        <w:rPr>
          <w:rFonts w:ascii="David" w:hAnsi="David" w:cs="David"/>
          <w:sz w:val="24"/>
          <w:szCs w:val="24"/>
          <w:rtl/>
        </w:rPr>
        <w:t>את סגנונו הפואטי והגבוה של נחום</w:t>
      </w:r>
      <w:r w:rsidR="00C97193" w:rsidRPr="00FF2D38">
        <w:rPr>
          <w:rFonts w:ascii="David" w:hAnsi="David" w:cs="David"/>
          <w:sz w:val="24"/>
          <w:szCs w:val="24"/>
          <w:rtl/>
        </w:rPr>
        <w:t xml:space="preserve">: "אף אחד מן הנביאים הקטנים </w:t>
      </w:r>
      <w:r w:rsidR="00A93608">
        <w:rPr>
          <w:rFonts w:ascii="David" w:hAnsi="David" w:cs="David" w:hint="cs"/>
          <w:sz w:val="24"/>
          <w:szCs w:val="24"/>
          <w:rtl/>
        </w:rPr>
        <w:t>אינו</w:t>
      </w:r>
      <w:r w:rsidR="00C97193" w:rsidRPr="00FF2D38">
        <w:rPr>
          <w:rFonts w:ascii="David" w:hAnsi="David" w:cs="David"/>
          <w:sz w:val="24"/>
          <w:szCs w:val="24"/>
          <w:rtl/>
        </w:rPr>
        <w:t xml:space="preserve"> שווה לנחום, בעזות, בלהט ובצניעות. הנבואה שלו יוצרת שיר </w:t>
      </w:r>
      <w:r w:rsidR="00A93608">
        <w:rPr>
          <w:rFonts w:ascii="David" w:hAnsi="David" w:cs="David" w:hint="cs"/>
          <w:sz w:val="24"/>
          <w:szCs w:val="24"/>
          <w:rtl/>
        </w:rPr>
        <w:t>פשוט</w:t>
      </w:r>
      <w:r w:rsidR="00C97193" w:rsidRPr="00FF2D38">
        <w:rPr>
          <w:rFonts w:ascii="David" w:hAnsi="David" w:cs="David"/>
          <w:sz w:val="24"/>
          <w:szCs w:val="24"/>
          <w:rtl/>
        </w:rPr>
        <w:t xml:space="preserve"> ומושלם... זה באמת מלכותי; ההכנה לחורבן נינוה ותיאור נפילתו ושממונו, מתבטאים בצבעים זוהרים ביותר, והם נועזים ומאירים ברמה הגבוהה ביותר".</w:t>
      </w:r>
      <w:r w:rsidR="00C97193" w:rsidRPr="00FF2D38">
        <w:rPr>
          <w:rStyle w:val="a6"/>
          <w:rFonts w:ascii="David" w:hAnsi="David" w:cs="David"/>
          <w:sz w:val="24"/>
          <w:szCs w:val="24"/>
          <w:rtl/>
        </w:rPr>
        <w:footnoteReference w:id="7"/>
      </w:r>
      <w:r w:rsidR="00C97193" w:rsidRPr="00FF2D38">
        <w:rPr>
          <w:rFonts w:ascii="David" w:hAnsi="David" w:cs="David"/>
          <w:sz w:val="24"/>
          <w:szCs w:val="24"/>
          <w:rtl/>
        </w:rPr>
        <w:t xml:space="preserve"> </w:t>
      </w:r>
      <w:r w:rsidR="00C97193" w:rsidRPr="00516F1D">
        <w:rPr>
          <w:rFonts w:ascii="David" w:hAnsi="David" w:cs="David"/>
          <w:sz w:val="24"/>
          <w:szCs w:val="24"/>
          <w:rtl/>
        </w:rPr>
        <w:t xml:space="preserve">עם זאת, </w:t>
      </w:r>
      <w:r w:rsidR="00B242E8" w:rsidRPr="00516F1D">
        <w:rPr>
          <w:rFonts w:ascii="David" w:hAnsi="David" w:cs="David"/>
          <w:sz w:val="24"/>
          <w:szCs w:val="24"/>
          <w:rtl/>
        </w:rPr>
        <w:t xml:space="preserve">על אף </w:t>
      </w:r>
      <w:r w:rsidR="00C97193" w:rsidRPr="00516F1D">
        <w:rPr>
          <w:rFonts w:ascii="David" w:hAnsi="David" w:cs="David"/>
          <w:sz w:val="24"/>
          <w:szCs w:val="24"/>
          <w:rtl/>
        </w:rPr>
        <w:t>ההערכה לכישרונו הספרותי,</w:t>
      </w:r>
      <w:r w:rsidR="00C97193" w:rsidRPr="00516F1D">
        <w:rPr>
          <w:rStyle w:val="a6"/>
          <w:rFonts w:ascii="David" w:hAnsi="David" w:cs="David"/>
          <w:sz w:val="24"/>
          <w:szCs w:val="24"/>
          <w:rtl/>
        </w:rPr>
        <w:footnoteReference w:id="8"/>
      </w:r>
      <w:r w:rsidR="00C97193" w:rsidRPr="00516F1D">
        <w:rPr>
          <w:rFonts w:ascii="David" w:hAnsi="David" w:cs="David"/>
          <w:sz w:val="24"/>
          <w:szCs w:val="24"/>
          <w:rtl/>
        </w:rPr>
        <w:t xml:space="preserve"> </w:t>
      </w:r>
      <w:r w:rsidR="00B242E8" w:rsidRPr="00516F1D">
        <w:rPr>
          <w:rFonts w:ascii="David" w:hAnsi="David" w:cs="David"/>
          <w:sz w:val="24"/>
          <w:szCs w:val="24"/>
          <w:rtl/>
        </w:rPr>
        <w:t xml:space="preserve">נעדרת </w:t>
      </w:r>
      <w:r w:rsidR="00C97193" w:rsidRPr="00516F1D">
        <w:rPr>
          <w:rFonts w:ascii="David" w:hAnsi="David" w:cs="David"/>
          <w:sz w:val="24"/>
          <w:szCs w:val="24"/>
          <w:rtl/>
        </w:rPr>
        <w:t xml:space="preserve">התייחסות לאחת התכונות </w:t>
      </w:r>
      <w:r w:rsidR="007A4F0C" w:rsidRPr="00516F1D">
        <w:rPr>
          <w:rFonts w:ascii="David" w:hAnsi="David" w:cs="David"/>
          <w:sz w:val="24"/>
          <w:szCs w:val="24"/>
          <w:rtl/>
        </w:rPr>
        <w:t xml:space="preserve">הבולטות </w:t>
      </w:r>
      <w:r w:rsidR="00C97193" w:rsidRPr="00516F1D">
        <w:rPr>
          <w:rFonts w:ascii="David" w:hAnsi="David" w:cs="David"/>
          <w:sz w:val="24"/>
          <w:szCs w:val="24"/>
          <w:rtl/>
        </w:rPr>
        <w:t>בניסוח המסר הנבואי בספר נחום: שימוש נבון ומתוחכם בנבואות קודמיו.</w:t>
      </w:r>
      <w:r w:rsidR="00C97193" w:rsidRPr="00516F1D">
        <w:rPr>
          <w:rStyle w:val="a6"/>
          <w:rFonts w:ascii="David" w:hAnsi="David" w:cs="David"/>
          <w:sz w:val="24"/>
          <w:szCs w:val="24"/>
          <w:rtl/>
        </w:rPr>
        <w:footnoteReference w:id="9"/>
      </w:r>
      <w:r w:rsidR="00C97193" w:rsidRPr="00516F1D">
        <w:rPr>
          <w:rFonts w:ascii="David" w:hAnsi="David" w:cs="David"/>
          <w:sz w:val="24"/>
          <w:szCs w:val="24"/>
          <w:rtl/>
        </w:rPr>
        <w:t xml:space="preserve"> </w:t>
      </w:r>
      <w:r w:rsidR="00FD48C4" w:rsidRPr="00516F1D">
        <w:rPr>
          <w:rFonts w:ascii="David" w:hAnsi="David" w:cs="David"/>
          <w:sz w:val="24"/>
          <w:szCs w:val="24"/>
          <w:rtl/>
        </w:rPr>
        <w:t xml:space="preserve">במאמר </w:t>
      </w:r>
      <w:r w:rsidR="00FD48C4">
        <w:rPr>
          <w:rFonts w:ascii="David" w:hAnsi="David" w:cs="David" w:hint="cs"/>
          <w:sz w:val="24"/>
          <w:szCs w:val="24"/>
          <w:rtl/>
        </w:rPr>
        <w:t>ז</w:t>
      </w:r>
      <w:r w:rsidR="00FD48C4" w:rsidRPr="00516F1D">
        <w:rPr>
          <w:rFonts w:ascii="David" w:hAnsi="David" w:cs="David"/>
          <w:sz w:val="24"/>
          <w:szCs w:val="24"/>
          <w:rtl/>
        </w:rPr>
        <w:t xml:space="preserve">ה </w:t>
      </w:r>
      <w:r w:rsidR="00FD48C4">
        <w:rPr>
          <w:rFonts w:ascii="David" w:hAnsi="David" w:cs="David" w:hint="cs"/>
          <w:sz w:val="24"/>
          <w:szCs w:val="24"/>
          <w:rtl/>
        </w:rPr>
        <w:t xml:space="preserve">אטען </w:t>
      </w:r>
      <w:r w:rsidR="00B242E8" w:rsidRPr="00516F1D">
        <w:rPr>
          <w:rFonts w:ascii="David" w:hAnsi="David" w:cs="David"/>
          <w:sz w:val="24"/>
          <w:szCs w:val="24"/>
          <w:rtl/>
        </w:rPr>
        <w:t>שמטרת השימוש איננה אסתטית בלבד</w:t>
      </w:r>
      <w:r w:rsidRPr="00516F1D">
        <w:rPr>
          <w:rFonts w:ascii="David" w:hAnsi="David" w:cs="David"/>
          <w:sz w:val="24"/>
          <w:szCs w:val="24"/>
          <w:rtl/>
        </w:rPr>
        <w:t>, אל</w:t>
      </w:r>
      <w:r w:rsidR="00B242E8" w:rsidRPr="00516F1D">
        <w:rPr>
          <w:rFonts w:ascii="David" w:hAnsi="David" w:cs="David"/>
          <w:sz w:val="24"/>
          <w:szCs w:val="24"/>
          <w:rtl/>
        </w:rPr>
        <w:t>א</w:t>
      </w:r>
      <w:r w:rsidRPr="00516F1D">
        <w:rPr>
          <w:rFonts w:ascii="David" w:hAnsi="David" w:cs="David"/>
          <w:sz w:val="24"/>
          <w:szCs w:val="24"/>
          <w:rtl/>
        </w:rPr>
        <w:t xml:space="preserve"> </w:t>
      </w:r>
      <w:r w:rsidR="00FD48C4">
        <w:rPr>
          <w:rFonts w:ascii="David" w:hAnsi="David" w:cs="David" w:hint="cs"/>
          <w:sz w:val="24"/>
          <w:szCs w:val="24"/>
          <w:rtl/>
        </w:rPr>
        <w:t xml:space="preserve">היא </w:t>
      </w:r>
      <w:r w:rsidRPr="00516F1D">
        <w:rPr>
          <w:rFonts w:ascii="David" w:hAnsi="David" w:cs="David"/>
          <w:sz w:val="24"/>
          <w:szCs w:val="24"/>
          <w:rtl/>
        </w:rPr>
        <w:t>נ</w:t>
      </w:r>
      <w:r w:rsidR="00B242E8" w:rsidRPr="00516F1D">
        <w:rPr>
          <w:rFonts w:ascii="David" w:hAnsi="David" w:cs="David"/>
          <w:sz w:val="24"/>
          <w:szCs w:val="24"/>
          <w:rtl/>
        </w:rPr>
        <w:t>י</w:t>
      </w:r>
      <w:r w:rsidRPr="00516F1D">
        <w:rPr>
          <w:rFonts w:ascii="David" w:hAnsi="David" w:cs="David"/>
          <w:sz w:val="24"/>
          <w:szCs w:val="24"/>
          <w:rtl/>
        </w:rPr>
        <w:t>סיון לה</w:t>
      </w:r>
      <w:r w:rsidR="00C100EB" w:rsidRPr="00516F1D">
        <w:rPr>
          <w:rFonts w:ascii="David" w:hAnsi="David" w:cs="David"/>
          <w:sz w:val="24"/>
          <w:szCs w:val="24"/>
          <w:rtl/>
        </w:rPr>
        <w:t xml:space="preserve">ציג </w:t>
      </w:r>
      <w:r w:rsidR="007D05CE" w:rsidRPr="00516F1D">
        <w:rPr>
          <w:rFonts w:ascii="David" w:hAnsi="David" w:cs="David"/>
          <w:sz w:val="24"/>
          <w:szCs w:val="24"/>
          <w:rtl/>
        </w:rPr>
        <w:t>ב</w:t>
      </w:r>
      <w:r w:rsidR="00C100EB" w:rsidRPr="00516F1D">
        <w:rPr>
          <w:rFonts w:ascii="David" w:hAnsi="David" w:cs="David"/>
          <w:sz w:val="24"/>
          <w:szCs w:val="24"/>
          <w:rtl/>
        </w:rPr>
        <w:t>פני ה</w:t>
      </w:r>
      <w:r w:rsidRPr="00516F1D">
        <w:rPr>
          <w:rFonts w:ascii="David" w:hAnsi="David" w:cs="David"/>
          <w:sz w:val="24"/>
          <w:szCs w:val="24"/>
          <w:rtl/>
        </w:rPr>
        <w:t xml:space="preserve">עם </w:t>
      </w:r>
      <w:r w:rsidR="00C100EB" w:rsidRPr="00516F1D">
        <w:rPr>
          <w:rFonts w:ascii="David" w:hAnsi="David" w:cs="David"/>
          <w:sz w:val="24"/>
          <w:szCs w:val="24"/>
          <w:rtl/>
        </w:rPr>
        <w:t xml:space="preserve">הבנה חדשה </w:t>
      </w:r>
      <w:r w:rsidR="007D05CE" w:rsidRPr="00516F1D">
        <w:rPr>
          <w:rFonts w:ascii="David" w:hAnsi="David" w:cs="David"/>
          <w:sz w:val="24"/>
          <w:szCs w:val="24"/>
          <w:rtl/>
        </w:rPr>
        <w:t xml:space="preserve">של </w:t>
      </w:r>
      <w:r w:rsidRPr="00516F1D">
        <w:rPr>
          <w:rFonts w:ascii="David" w:hAnsi="David" w:cs="David"/>
          <w:sz w:val="24"/>
          <w:szCs w:val="24"/>
          <w:rtl/>
        </w:rPr>
        <w:t>מה ש</w:t>
      </w:r>
      <w:r w:rsidR="00C100EB" w:rsidRPr="00516F1D">
        <w:rPr>
          <w:rFonts w:ascii="David" w:hAnsi="David" w:cs="David"/>
          <w:sz w:val="24"/>
          <w:szCs w:val="24"/>
          <w:rtl/>
        </w:rPr>
        <w:t>עומד ל</w:t>
      </w:r>
      <w:r w:rsidRPr="00516F1D">
        <w:rPr>
          <w:rFonts w:ascii="David" w:hAnsi="David" w:cs="David"/>
          <w:sz w:val="24"/>
          <w:szCs w:val="24"/>
          <w:rtl/>
        </w:rPr>
        <w:t>התרחש</w:t>
      </w:r>
      <w:r w:rsidR="00C100EB" w:rsidRPr="00516F1D">
        <w:rPr>
          <w:rFonts w:ascii="David" w:hAnsi="David" w:cs="David"/>
          <w:sz w:val="24"/>
          <w:szCs w:val="24"/>
          <w:rtl/>
        </w:rPr>
        <w:t>.</w:t>
      </w:r>
      <w:r w:rsidR="005F4241" w:rsidRPr="00516F1D">
        <w:rPr>
          <w:rFonts w:ascii="David" w:hAnsi="David" w:cs="David"/>
          <w:sz w:val="24"/>
          <w:szCs w:val="24"/>
          <w:rtl/>
        </w:rPr>
        <w:t xml:space="preserve"> </w:t>
      </w:r>
      <w:r w:rsidR="00C97193" w:rsidRPr="00516F1D">
        <w:rPr>
          <w:rFonts w:ascii="David" w:hAnsi="David" w:cs="David"/>
          <w:sz w:val="24"/>
          <w:szCs w:val="24"/>
          <w:rtl/>
        </w:rPr>
        <w:t>ברצוני להצביע על מספר דוגמאות של ציטוט מ</w:t>
      </w:r>
      <w:r w:rsidR="00E018D3" w:rsidRPr="00516F1D">
        <w:rPr>
          <w:rFonts w:ascii="David" w:hAnsi="David" w:cs="David"/>
          <w:sz w:val="24"/>
          <w:szCs w:val="24"/>
          <w:rtl/>
        </w:rPr>
        <w:t>ת</w:t>
      </w:r>
      <w:r w:rsidR="00C97193" w:rsidRPr="00516F1D">
        <w:rPr>
          <w:rFonts w:ascii="David" w:hAnsi="David" w:cs="David"/>
          <w:sz w:val="24"/>
          <w:szCs w:val="24"/>
          <w:rtl/>
        </w:rPr>
        <w:t>ו</w:t>
      </w:r>
      <w:r w:rsidR="00E018D3" w:rsidRPr="00516F1D">
        <w:rPr>
          <w:rFonts w:ascii="David" w:hAnsi="David" w:cs="David"/>
          <w:sz w:val="24"/>
          <w:szCs w:val="24"/>
          <w:rtl/>
        </w:rPr>
        <w:t>ח</w:t>
      </w:r>
      <w:r w:rsidR="00C97193" w:rsidRPr="00516F1D">
        <w:rPr>
          <w:rFonts w:ascii="David" w:hAnsi="David" w:cs="David"/>
          <w:sz w:val="24"/>
          <w:szCs w:val="24"/>
          <w:rtl/>
        </w:rPr>
        <w:t xml:space="preserve">כם בספר נחום, שבו הוא מהפך באופן מכוון </w:t>
      </w:r>
      <w:r w:rsidR="009610FA" w:rsidRPr="00516F1D">
        <w:rPr>
          <w:rFonts w:ascii="David" w:hAnsi="David" w:cs="David"/>
          <w:sz w:val="24"/>
          <w:szCs w:val="24"/>
          <w:rtl/>
        </w:rPr>
        <w:t xml:space="preserve">את </w:t>
      </w:r>
      <w:r w:rsidR="00C97193" w:rsidRPr="00516F1D">
        <w:rPr>
          <w:rFonts w:ascii="David" w:hAnsi="David" w:cs="David"/>
          <w:sz w:val="24"/>
          <w:szCs w:val="24"/>
          <w:rtl/>
        </w:rPr>
        <w:t>פירוש</w:t>
      </w:r>
      <w:r w:rsidR="00E060B1">
        <w:rPr>
          <w:rFonts w:ascii="David" w:hAnsi="David" w:cs="David" w:hint="cs"/>
          <w:sz w:val="24"/>
          <w:szCs w:val="24"/>
          <w:rtl/>
        </w:rPr>
        <w:t>ן</w:t>
      </w:r>
      <w:r w:rsidR="00C97193" w:rsidRPr="00516F1D">
        <w:rPr>
          <w:rFonts w:ascii="David" w:hAnsi="David" w:cs="David"/>
          <w:sz w:val="24"/>
          <w:szCs w:val="24"/>
          <w:rtl/>
        </w:rPr>
        <w:t xml:space="preserve"> המקורי של נבואות קודמות על מנת לקדם את </w:t>
      </w:r>
      <w:r w:rsidR="00FD48C4">
        <w:rPr>
          <w:rFonts w:ascii="David" w:hAnsi="David" w:cs="David" w:hint="cs"/>
          <w:sz w:val="24"/>
          <w:szCs w:val="24"/>
          <w:rtl/>
        </w:rPr>
        <w:t>ה</w:t>
      </w:r>
      <w:r w:rsidR="00C97193" w:rsidRPr="00516F1D">
        <w:rPr>
          <w:rFonts w:ascii="David" w:hAnsi="David" w:cs="David"/>
          <w:sz w:val="24"/>
          <w:szCs w:val="24"/>
          <w:rtl/>
        </w:rPr>
        <w:t>מסר</w:t>
      </w:r>
      <w:r w:rsidR="00FD48C4">
        <w:rPr>
          <w:rFonts w:ascii="David" w:hAnsi="David" w:cs="David" w:hint="cs"/>
          <w:sz w:val="24"/>
          <w:szCs w:val="24"/>
          <w:rtl/>
        </w:rPr>
        <w:t xml:space="preserve"> של</w:t>
      </w:r>
      <w:r w:rsidR="00C97193" w:rsidRPr="00516F1D">
        <w:rPr>
          <w:rFonts w:ascii="David" w:hAnsi="David" w:cs="David"/>
          <w:sz w:val="24"/>
          <w:szCs w:val="24"/>
          <w:rtl/>
        </w:rPr>
        <w:t xml:space="preserve">ו. </w:t>
      </w:r>
    </w:p>
    <w:p w14:paraId="66A3DE66" w14:textId="3FED073D" w:rsidR="00973FEE" w:rsidRPr="000A48B7" w:rsidRDefault="007E5C5D" w:rsidP="004154E4">
      <w:pPr>
        <w:spacing w:line="360" w:lineRule="auto"/>
        <w:ind w:firstLine="360"/>
        <w:jc w:val="both"/>
        <w:rPr>
          <w:rFonts w:ascii="David" w:hAnsi="David" w:cs="David"/>
          <w:sz w:val="24"/>
          <w:szCs w:val="24"/>
          <w:rtl/>
        </w:rPr>
      </w:pPr>
      <w:r w:rsidRPr="00FF2D38">
        <w:rPr>
          <w:rFonts w:ascii="David" w:hAnsi="David" w:cs="David"/>
          <w:sz w:val="24"/>
          <w:szCs w:val="24"/>
          <w:rtl/>
        </w:rPr>
        <w:t>קריאה פשוטה של הספר מגלה</w:t>
      </w:r>
      <w:r w:rsidR="00F1101C" w:rsidRPr="00FF2D38">
        <w:rPr>
          <w:rFonts w:ascii="David" w:hAnsi="David" w:cs="David"/>
          <w:sz w:val="24"/>
          <w:szCs w:val="24"/>
          <w:rtl/>
        </w:rPr>
        <w:t xml:space="preserve"> שהוא מחולק</w:t>
      </w:r>
      <w:r w:rsidRPr="00FF2D38">
        <w:rPr>
          <w:rFonts w:ascii="David" w:hAnsi="David" w:cs="David"/>
          <w:sz w:val="24"/>
          <w:szCs w:val="24"/>
          <w:rtl/>
        </w:rPr>
        <w:t xml:space="preserve"> </w:t>
      </w:r>
      <w:r w:rsidR="00F1101C" w:rsidRPr="000A48B7">
        <w:rPr>
          <w:rFonts w:ascii="David" w:hAnsi="David" w:cs="David"/>
          <w:sz w:val="24"/>
          <w:szCs w:val="24"/>
          <w:rtl/>
        </w:rPr>
        <w:t>ל</w:t>
      </w:r>
      <w:r w:rsidRPr="000A48B7">
        <w:rPr>
          <w:rFonts w:ascii="David" w:hAnsi="David" w:cs="David"/>
          <w:sz w:val="24"/>
          <w:szCs w:val="24"/>
          <w:rtl/>
        </w:rPr>
        <w:t xml:space="preserve">ארבע </w:t>
      </w:r>
      <w:r w:rsidR="007D10C2" w:rsidRPr="000A48B7">
        <w:rPr>
          <w:rFonts w:ascii="David" w:hAnsi="David" w:cs="David"/>
          <w:sz w:val="24"/>
          <w:szCs w:val="24"/>
          <w:rtl/>
        </w:rPr>
        <w:t>יחידות</w:t>
      </w:r>
      <w:r w:rsidR="006E6D2E" w:rsidRPr="00FF2D38">
        <w:rPr>
          <w:rFonts w:ascii="David" w:hAnsi="David" w:cs="David"/>
          <w:sz w:val="24"/>
          <w:szCs w:val="24"/>
          <w:rtl/>
        </w:rPr>
        <w:t>,</w:t>
      </w:r>
      <w:r w:rsidR="00F45187" w:rsidRPr="00FF2D38">
        <w:rPr>
          <w:rStyle w:val="a6"/>
          <w:rFonts w:ascii="David" w:hAnsi="David" w:cs="David"/>
          <w:sz w:val="24"/>
          <w:szCs w:val="24"/>
          <w:rtl/>
        </w:rPr>
        <w:footnoteReference w:id="10"/>
      </w:r>
      <w:r w:rsidR="006E6D2E" w:rsidRPr="00FF2D38">
        <w:rPr>
          <w:rFonts w:ascii="David" w:hAnsi="David" w:cs="David"/>
          <w:sz w:val="24"/>
          <w:szCs w:val="24"/>
          <w:rtl/>
        </w:rPr>
        <w:t xml:space="preserve"> שהוכנסו תחת הכותרת "משא נינוה"</w:t>
      </w:r>
      <w:r w:rsidR="00D62662" w:rsidRPr="000A48B7">
        <w:rPr>
          <w:rFonts w:ascii="David" w:hAnsi="David" w:cs="David"/>
          <w:sz w:val="24"/>
          <w:szCs w:val="24"/>
          <w:rtl/>
        </w:rPr>
        <w:t>:</w:t>
      </w:r>
    </w:p>
    <w:p w14:paraId="7ECF4FC9" w14:textId="67C97B2B" w:rsidR="005423A1" w:rsidRPr="00FF2D38" w:rsidRDefault="005423A1" w:rsidP="007C24D3">
      <w:pPr>
        <w:pStyle w:val="a3"/>
        <w:numPr>
          <w:ilvl w:val="0"/>
          <w:numId w:val="8"/>
        </w:numPr>
        <w:spacing w:line="360" w:lineRule="auto"/>
        <w:jc w:val="both"/>
        <w:rPr>
          <w:rFonts w:ascii="David" w:hAnsi="David" w:cs="David"/>
          <w:sz w:val="24"/>
          <w:szCs w:val="24"/>
        </w:rPr>
      </w:pPr>
      <w:r w:rsidRPr="000A48B7">
        <w:rPr>
          <w:rFonts w:ascii="David" w:hAnsi="David" w:cs="David"/>
          <w:sz w:val="24"/>
          <w:szCs w:val="24"/>
          <w:rtl/>
        </w:rPr>
        <w:t>ה</w:t>
      </w:r>
      <w:r w:rsidR="00D26E71" w:rsidRPr="00FF2D38">
        <w:rPr>
          <w:rFonts w:ascii="David" w:hAnsi="David" w:cs="David"/>
          <w:sz w:val="24"/>
          <w:szCs w:val="24"/>
          <w:rtl/>
        </w:rPr>
        <w:t>תיאופניה</w:t>
      </w:r>
      <w:r w:rsidR="00C10251" w:rsidRPr="00FF2D38">
        <w:rPr>
          <w:rStyle w:val="a6"/>
          <w:rFonts w:ascii="David" w:hAnsi="David" w:cs="David"/>
          <w:sz w:val="24"/>
          <w:szCs w:val="24"/>
          <w:rtl/>
        </w:rPr>
        <w:footnoteReference w:id="11"/>
      </w:r>
      <w:r w:rsidR="000F2C23" w:rsidRPr="00FF2D38">
        <w:rPr>
          <w:rFonts w:ascii="David" w:hAnsi="David" w:cs="David"/>
          <w:sz w:val="24"/>
          <w:szCs w:val="24"/>
          <w:rtl/>
        </w:rPr>
        <w:t xml:space="preserve"> </w:t>
      </w:r>
      <w:r w:rsidR="007C24D3" w:rsidRPr="00FF2D38">
        <w:rPr>
          <w:rFonts w:ascii="David" w:hAnsi="David" w:cs="David"/>
          <w:sz w:val="24"/>
          <w:szCs w:val="24"/>
          <w:rtl/>
        </w:rPr>
        <w:t>–</w:t>
      </w:r>
      <w:r w:rsidR="00F45187" w:rsidRPr="00FF2D38">
        <w:rPr>
          <w:rFonts w:ascii="David" w:hAnsi="David" w:cs="David"/>
          <w:sz w:val="24"/>
          <w:szCs w:val="24"/>
          <w:rtl/>
        </w:rPr>
        <w:t xml:space="preserve"> הנביא מכריז על מידות</w:t>
      </w:r>
      <w:r w:rsidR="000F2C23" w:rsidRPr="00FF2D38">
        <w:rPr>
          <w:rFonts w:ascii="David" w:hAnsi="David" w:cs="David"/>
          <w:sz w:val="24"/>
          <w:szCs w:val="24"/>
          <w:rtl/>
        </w:rPr>
        <w:t>יו</w:t>
      </w:r>
      <w:r w:rsidR="00F45187" w:rsidRPr="000A48B7">
        <w:rPr>
          <w:rFonts w:ascii="David" w:hAnsi="David" w:cs="David"/>
          <w:sz w:val="24"/>
          <w:szCs w:val="24"/>
          <w:rtl/>
        </w:rPr>
        <w:t xml:space="preserve"> וכוחותיו של ה</w:t>
      </w:r>
      <w:r w:rsidR="000F2C23" w:rsidRPr="000A48B7">
        <w:rPr>
          <w:rFonts w:ascii="David" w:hAnsi="David" w:cs="David"/>
          <w:sz w:val="24"/>
          <w:szCs w:val="24"/>
          <w:rtl/>
        </w:rPr>
        <w:t>קב"ה</w:t>
      </w:r>
      <w:r w:rsidR="00F45187" w:rsidRPr="000A48B7">
        <w:rPr>
          <w:rFonts w:ascii="David" w:hAnsi="David" w:cs="David"/>
          <w:sz w:val="24"/>
          <w:szCs w:val="24"/>
          <w:rtl/>
        </w:rPr>
        <w:t xml:space="preserve"> </w:t>
      </w:r>
      <w:r w:rsidRPr="00FF2D38">
        <w:rPr>
          <w:rFonts w:ascii="David" w:hAnsi="David" w:cs="David"/>
          <w:sz w:val="24"/>
          <w:szCs w:val="24"/>
          <w:rtl/>
        </w:rPr>
        <w:t>(א</w:t>
      </w:r>
      <w:r w:rsidR="00E060B1">
        <w:rPr>
          <w:rFonts w:ascii="David" w:hAnsi="David" w:cs="David" w:hint="cs"/>
          <w:sz w:val="24"/>
          <w:szCs w:val="24"/>
          <w:rtl/>
        </w:rPr>
        <w:t>'</w:t>
      </w:r>
      <w:r w:rsidR="000F2C23" w:rsidRPr="00FF2D38">
        <w:rPr>
          <w:rFonts w:ascii="David" w:hAnsi="David" w:cs="David"/>
          <w:sz w:val="24"/>
          <w:szCs w:val="24"/>
          <w:rtl/>
        </w:rPr>
        <w:t xml:space="preserve">, </w:t>
      </w:r>
      <w:r w:rsidRPr="00FF2D38">
        <w:rPr>
          <w:rFonts w:ascii="David" w:hAnsi="David" w:cs="David"/>
          <w:sz w:val="24"/>
          <w:szCs w:val="24"/>
          <w:rtl/>
        </w:rPr>
        <w:t>ב-ח): המזמור</w:t>
      </w:r>
      <w:r w:rsidR="00F45187" w:rsidRPr="00FF2D38">
        <w:rPr>
          <w:rFonts w:ascii="David" w:hAnsi="David" w:cs="David"/>
          <w:sz w:val="24"/>
          <w:szCs w:val="24"/>
          <w:rtl/>
        </w:rPr>
        <w:t xml:space="preserve"> הקצר, שהוא</w:t>
      </w:r>
      <w:r w:rsidRPr="00FF2D38">
        <w:rPr>
          <w:rFonts w:ascii="David" w:hAnsi="David" w:cs="David"/>
          <w:sz w:val="24"/>
          <w:szCs w:val="24"/>
          <w:rtl/>
        </w:rPr>
        <w:t xml:space="preserve"> חצי אקר</w:t>
      </w:r>
      <w:r w:rsidR="00E060B1">
        <w:rPr>
          <w:rFonts w:ascii="David" w:hAnsi="David" w:cs="David" w:hint="cs"/>
          <w:sz w:val="24"/>
          <w:szCs w:val="24"/>
          <w:rtl/>
        </w:rPr>
        <w:t>ו</w:t>
      </w:r>
      <w:r w:rsidRPr="00FF2D38">
        <w:rPr>
          <w:rFonts w:ascii="David" w:hAnsi="David" w:cs="David"/>
          <w:sz w:val="24"/>
          <w:szCs w:val="24"/>
          <w:rtl/>
        </w:rPr>
        <w:t>סטיכון (מאל</w:t>
      </w:r>
      <w:r w:rsidR="0030771E" w:rsidRPr="00FF2D38">
        <w:rPr>
          <w:rFonts w:ascii="David" w:hAnsi="David" w:cs="David"/>
          <w:sz w:val="24"/>
          <w:szCs w:val="24"/>
          <w:rtl/>
        </w:rPr>
        <w:t>"</w:t>
      </w:r>
      <w:r w:rsidRPr="00FF2D38">
        <w:rPr>
          <w:rFonts w:ascii="David" w:hAnsi="David" w:cs="David"/>
          <w:sz w:val="24"/>
          <w:szCs w:val="24"/>
          <w:rtl/>
        </w:rPr>
        <w:t>ף עד כ</w:t>
      </w:r>
      <w:r w:rsidR="0030771E" w:rsidRPr="00FF2D38">
        <w:rPr>
          <w:rFonts w:ascii="David" w:hAnsi="David" w:cs="David"/>
          <w:sz w:val="24"/>
          <w:szCs w:val="24"/>
          <w:rtl/>
        </w:rPr>
        <w:t>"</w:t>
      </w:r>
      <w:r w:rsidRPr="00FF2D38">
        <w:rPr>
          <w:rFonts w:ascii="David" w:hAnsi="David" w:cs="David"/>
          <w:sz w:val="24"/>
          <w:szCs w:val="24"/>
          <w:rtl/>
        </w:rPr>
        <w:t>ף</w:t>
      </w:r>
      <w:r w:rsidR="000F2C23" w:rsidRPr="00FF2D38">
        <w:rPr>
          <w:rFonts w:ascii="David" w:hAnsi="David" w:cs="David"/>
          <w:sz w:val="24"/>
          <w:szCs w:val="24"/>
          <w:rtl/>
        </w:rPr>
        <w:t xml:space="preserve">, וללא </w:t>
      </w:r>
      <w:r w:rsidRPr="00FF2D38">
        <w:rPr>
          <w:rFonts w:ascii="David" w:hAnsi="David" w:cs="David"/>
          <w:sz w:val="24"/>
          <w:szCs w:val="24"/>
          <w:rtl/>
        </w:rPr>
        <w:t>דל</w:t>
      </w:r>
      <w:r w:rsidR="0030771E" w:rsidRPr="00FF2D38">
        <w:rPr>
          <w:rFonts w:ascii="David" w:hAnsi="David" w:cs="David"/>
          <w:sz w:val="24"/>
          <w:szCs w:val="24"/>
          <w:rtl/>
        </w:rPr>
        <w:t>"</w:t>
      </w:r>
      <w:r w:rsidRPr="00FF2D38">
        <w:rPr>
          <w:rFonts w:ascii="David" w:hAnsi="David" w:cs="David"/>
          <w:sz w:val="24"/>
          <w:szCs w:val="24"/>
          <w:rtl/>
        </w:rPr>
        <w:t xml:space="preserve">ת), מתאר </w:t>
      </w:r>
      <w:r w:rsidR="000F2C23" w:rsidRPr="00FF2D38">
        <w:rPr>
          <w:rFonts w:ascii="David" w:hAnsi="David" w:cs="David"/>
          <w:sz w:val="24"/>
          <w:szCs w:val="24"/>
          <w:rtl/>
        </w:rPr>
        <w:t xml:space="preserve">את </w:t>
      </w:r>
      <w:r w:rsidR="00F45187" w:rsidRPr="00FF2D38">
        <w:rPr>
          <w:rFonts w:ascii="David" w:hAnsi="David" w:cs="David"/>
          <w:sz w:val="24"/>
          <w:szCs w:val="24"/>
          <w:rtl/>
        </w:rPr>
        <w:t xml:space="preserve">מידות ה' </w:t>
      </w:r>
      <w:r w:rsidR="000F2C23" w:rsidRPr="00FF2D38">
        <w:rPr>
          <w:rFonts w:ascii="David" w:hAnsi="David" w:cs="David"/>
          <w:sz w:val="24"/>
          <w:szCs w:val="24"/>
          <w:rtl/>
        </w:rPr>
        <w:t>מנ</w:t>
      </w:r>
      <w:r w:rsidR="0030771E" w:rsidRPr="00FF2D38">
        <w:rPr>
          <w:rFonts w:ascii="David" w:hAnsi="David" w:cs="David"/>
          <w:sz w:val="24"/>
          <w:szCs w:val="24"/>
          <w:rtl/>
        </w:rPr>
        <w:t>ק</w:t>
      </w:r>
      <w:r w:rsidR="000F2C23" w:rsidRPr="00FF2D38">
        <w:rPr>
          <w:rFonts w:ascii="David" w:hAnsi="David" w:cs="David"/>
          <w:sz w:val="24"/>
          <w:szCs w:val="24"/>
          <w:rtl/>
        </w:rPr>
        <w:t xml:space="preserve">ודת מבטו של </w:t>
      </w:r>
      <w:r w:rsidR="00F45187" w:rsidRPr="00FF2D38">
        <w:rPr>
          <w:rFonts w:ascii="David" w:hAnsi="David" w:cs="David"/>
          <w:sz w:val="24"/>
          <w:szCs w:val="24"/>
          <w:rtl/>
        </w:rPr>
        <w:t xml:space="preserve">הנביא, </w:t>
      </w:r>
      <w:r w:rsidRPr="00FF2D38">
        <w:rPr>
          <w:rFonts w:ascii="David" w:hAnsi="David" w:cs="David"/>
          <w:sz w:val="24"/>
          <w:szCs w:val="24"/>
          <w:rtl/>
        </w:rPr>
        <w:t xml:space="preserve">הופעת ה' וגילוי כוחו על כל הטבע. </w:t>
      </w:r>
    </w:p>
    <w:p w14:paraId="3CDF4462" w14:textId="37871882" w:rsidR="007D10C2" w:rsidRPr="005A7968" w:rsidRDefault="00CC2F10" w:rsidP="005A7968">
      <w:pPr>
        <w:pStyle w:val="a3"/>
        <w:numPr>
          <w:ilvl w:val="0"/>
          <w:numId w:val="8"/>
        </w:numPr>
        <w:spacing w:line="360" w:lineRule="auto"/>
        <w:jc w:val="both"/>
        <w:rPr>
          <w:rFonts w:ascii="David" w:hAnsi="David" w:cs="David"/>
          <w:sz w:val="24"/>
          <w:szCs w:val="24"/>
        </w:rPr>
      </w:pPr>
      <w:r w:rsidRPr="005A7968">
        <w:rPr>
          <w:rFonts w:ascii="David" w:hAnsi="David" w:cs="David"/>
          <w:sz w:val="24"/>
          <w:szCs w:val="24"/>
          <w:rtl/>
        </w:rPr>
        <w:t>פנייה ליהודה ולמלכה</w:t>
      </w:r>
      <w:r w:rsidRPr="005A7968">
        <w:rPr>
          <w:rFonts w:ascii="David" w:hAnsi="David" w:cs="David"/>
          <w:sz w:val="24"/>
          <w:szCs w:val="24"/>
        </w:rPr>
        <w:t xml:space="preserve"> </w:t>
      </w:r>
      <w:r w:rsidRPr="005A7968">
        <w:rPr>
          <w:rFonts w:ascii="David" w:hAnsi="David" w:cs="David"/>
          <w:sz w:val="24"/>
          <w:szCs w:val="24"/>
          <w:rtl/>
        </w:rPr>
        <w:t>(א</w:t>
      </w:r>
      <w:r w:rsidR="00E060B1" w:rsidRPr="005A7968">
        <w:rPr>
          <w:rFonts w:ascii="David" w:hAnsi="David" w:cs="David" w:hint="cs"/>
          <w:sz w:val="24"/>
          <w:szCs w:val="24"/>
          <w:rtl/>
        </w:rPr>
        <w:t>'</w:t>
      </w:r>
      <w:r w:rsidR="00A6358C" w:rsidRPr="005A7968">
        <w:rPr>
          <w:rFonts w:ascii="David" w:hAnsi="David" w:cs="David"/>
          <w:sz w:val="24"/>
          <w:szCs w:val="24"/>
          <w:rtl/>
        </w:rPr>
        <w:t xml:space="preserve">, </w:t>
      </w:r>
      <w:r w:rsidRPr="005A7968">
        <w:rPr>
          <w:rFonts w:ascii="David" w:hAnsi="David" w:cs="David"/>
          <w:sz w:val="24"/>
          <w:szCs w:val="24"/>
          <w:rtl/>
        </w:rPr>
        <w:t>ט</w:t>
      </w:r>
      <w:r w:rsidR="00E060B1" w:rsidRPr="005A7968">
        <w:rPr>
          <w:rFonts w:ascii="David" w:hAnsi="David" w:cs="David" w:hint="cs"/>
          <w:sz w:val="24"/>
          <w:szCs w:val="24"/>
          <w:rtl/>
        </w:rPr>
        <w:t>-</w:t>
      </w:r>
      <w:r w:rsidRPr="005A7968">
        <w:rPr>
          <w:rFonts w:ascii="David" w:hAnsi="David" w:cs="David"/>
          <w:sz w:val="24"/>
          <w:szCs w:val="24"/>
          <w:rtl/>
        </w:rPr>
        <w:t>ב</w:t>
      </w:r>
      <w:r w:rsidR="00E060B1" w:rsidRPr="005A7968">
        <w:rPr>
          <w:rFonts w:ascii="David" w:hAnsi="David" w:cs="David" w:hint="cs"/>
          <w:sz w:val="24"/>
          <w:szCs w:val="24"/>
          <w:rtl/>
        </w:rPr>
        <w:t>'</w:t>
      </w:r>
      <w:r w:rsidR="00A6358C" w:rsidRPr="005A7968">
        <w:rPr>
          <w:rFonts w:ascii="David" w:hAnsi="David" w:cs="David"/>
          <w:sz w:val="24"/>
          <w:szCs w:val="24"/>
          <w:rtl/>
        </w:rPr>
        <w:t xml:space="preserve">, </w:t>
      </w:r>
      <w:r w:rsidRPr="005A7968">
        <w:rPr>
          <w:rFonts w:ascii="David" w:hAnsi="David" w:cs="David"/>
          <w:sz w:val="24"/>
          <w:szCs w:val="24"/>
          <w:rtl/>
        </w:rPr>
        <w:t xml:space="preserve">א): </w:t>
      </w:r>
      <w:r w:rsidR="007D10C2" w:rsidRPr="005A7968">
        <w:rPr>
          <w:rFonts w:ascii="David" w:hAnsi="David" w:cs="David"/>
          <w:sz w:val="24"/>
          <w:szCs w:val="24"/>
          <w:rtl/>
        </w:rPr>
        <w:t xml:space="preserve">הנביא </w:t>
      </w:r>
      <w:r w:rsidR="00F1101C" w:rsidRPr="005A7968">
        <w:rPr>
          <w:rFonts w:ascii="David" w:hAnsi="David" w:cs="David"/>
          <w:sz w:val="24"/>
          <w:szCs w:val="24"/>
          <w:rtl/>
        </w:rPr>
        <w:t xml:space="preserve">פונה </w:t>
      </w:r>
      <w:r w:rsidR="007D10C2" w:rsidRPr="005A7968">
        <w:rPr>
          <w:rFonts w:ascii="David" w:hAnsi="David" w:cs="David"/>
          <w:sz w:val="24"/>
          <w:szCs w:val="24"/>
          <w:rtl/>
        </w:rPr>
        <w:t>ישיר</w:t>
      </w:r>
      <w:r w:rsidR="00A6358C" w:rsidRPr="005A7968">
        <w:rPr>
          <w:rFonts w:ascii="David" w:hAnsi="David" w:cs="David"/>
          <w:sz w:val="24"/>
          <w:szCs w:val="24"/>
          <w:rtl/>
        </w:rPr>
        <w:t>ות</w:t>
      </w:r>
      <w:r w:rsidR="007D10C2" w:rsidRPr="005A7968">
        <w:rPr>
          <w:rFonts w:ascii="David" w:hAnsi="David" w:cs="David"/>
          <w:sz w:val="24"/>
          <w:szCs w:val="24"/>
          <w:rtl/>
        </w:rPr>
        <w:t xml:space="preserve"> אל </w:t>
      </w:r>
      <w:r w:rsidR="00A6358C" w:rsidRPr="005A7968">
        <w:rPr>
          <w:rFonts w:ascii="David" w:hAnsi="David" w:cs="David"/>
          <w:sz w:val="24"/>
          <w:szCs w:val="24"/>
          <w:rtl/>
        </w:rPr>
        <w:t xml:space="preserve">קהל </w:t>
      </w:r>
      <w:r w:rsidR="007D10C2" w:rsidRPr="005A7968">
        <w:rPr>
          <w:rFonts w:ascii="David" w:hAnsi="David" w:cs="David"/>
          <w:sz w:val="24"/>
          <w:szCs w:val="24"/>
          <w:rtl/>
        </w:rPr>
        <w:t>שומעיו</w:t>
      </w:r>
      <w:r w:rsidR="00F45187" w:rsidRPr="005A7968">
        <w:rPr>
          <w:rFonts w:ascii="David" w:hAnsi="David" w:cs="David"/>
          <w:sz w:val="24"/>
          <w:szCs w:val="24"/>
          <w:rtl/>
        </w:rPr>
        <w:t xml:space="preserve"> ("</w:t>
      </w:r>
      <w:r w:rsidR="005A7968" w:rsidRPr="005A7968">
        <w:rPr>
          <w:rFonts w:ascii="David" w:hAnsi="David" w:cs="David"/>
          <w:sz w:val="24"/>
          <w:szCs w:val="24"/>
          <w:rtl/>
        </w:rPr>
        <w:t>מַה תְּחַשְּׁבוּן אֶל</w:t>
      </w:r>
      <w:r w:rsidR="00F45187" w:rsidRPr="005A7968">
        <w:rPr>
          <w:rFonts w:ascii="David" w:hAnsi="David" w:cs="David"/>
          <w:sz w:val="24"/>
          <w:szCs w:val="24"/>
          <w:rtl/>
        </w:rPr>
        <w:t xml:space="preserve"> ה'")</w:t>
      </w:r>
      <w:r w:rsidR="007D10C2" w:rsidRPr="005A7968">
        <w:rPr>
          <w:rFonts w:ascii="David" w:hAnsi="David" w:cs="David"/>
          <w:sz w:val="24"/>
          <w:szCs w:val="24"/>
          <w:rtl/>
        </w:rPr>
        <w:t xml:space="preserve">, </w:t>
      </w:r>
      <w:r w:rsidR="007C24D3" w:rsidRPr="005A7968">
        <w:rPr>
          <w:rFonts w:ascii="David" w:hAnsi="David" w:cs="David"/>
          <w:sz w:val="24"/>
          <w:szCs w:val="24"/>
          <w:rtl/>
        </w:rPr>
        <w:t>ו</w:t>
      </w:r>
      <w:r w:rsidRPr="005A7968">
        <w:rPr>
          <w:rFonts w:ascii="David" w:hAnsi="David" w:cs="David"/>
          <w:sz w:val="24"/>
          <w:szCs w:val="24"/>
          <w:rtl/>
        </w:rPr>
        <w:t>מבשר על ישועת יהודה מעול אשור</w:t>
      </w:r>
      <w:r w:rsidR="005F4241" w:rsidRPr="005A7968">
        <w:rPr>
          <w:rFonts w:ascii="David" w:hAnsi="David" w:cs="David"/>
          <w:sz w:val="24"/>
          <w:szCs w:val="24"/>
          <w:rtl/>
        </w:rPr>
        <w:t xml:space="preserve"> עם קריאה</w:t>
      </w:r>
      <w:r w:rsidR="00F45187" w:rsidRPr="005A7968">
        <w:rPr>
          <w:rFonts w:ascii="David" w:hAnsi="David" w:cs="David"/>
          <w:sz w:val="24"/>
          <w:szCs w:val="24"/>
          <w:rtl/>
        </w:rPr>
        <w:t xml:space="preserve"> </w:t>
      </w:r>
      <w:r w:rsidR="007D10C2" w:rsidRPr="005A7968">
        <w:rPr>
          <w:rFonts w:ascii="David" w:hAnsi="David" w:cs="David"/>
          <w:sz w:val="24"/>
          <w:szCs w:val="24"/>
          <w:rtl/>
        </w:rPr>
        <w:t>לעם ישראל ל</w:t>
      </w:r>
      <w:r w:rsidR="00643019" w:rsidRPr="005A7968">
        <w:rPr>
          <w:rFonts w:ascii="David" w:hAnsi="David" w:cs="David"/>
          <w:sz w:val="24"/>
          <w:szCs w:val="24"/>
          <w:rtl/>
        </w:rPr>
        <w:t xml:space="preserve">שוב </w:t>
      </w:r>
      <w:r w:rsidR="007C24D3" w:rsidRPr="005A7968">
        <w:rPr>
          <w:rFonts w:ascii="David" w:hAnsi="David" w:cs="David"/>
          <w:sz w:val="24"/>
          <w:szCs w:val="24"/>
          <w:rtl/>
        </w:rPr>
        <w:t xml:space="preserve">ולחוג </w:t>
      </w:r>
      <w:r w:rsidR="007D10C2" w:rsidRPr="005A7968">
        <w:rPr>
          <w:rFonts w:ascii="David" w:hAnsi="David" w:cs="David"/>
          <w:sz w:val="24"/>
          <w:szCs w:val="24"/>
          <w:rtl/>
        </w:rPr>
        <w:t>את חגיהם.</w:t>
      </w:r>
    </w:p>
    <w:p w14:paraId="5374593B" w14:textId="0DFC8476" w:rsidR="00CC2F10" w:rsidRPr="00FF2D38" w:rsidRDefault="007D10C2" w:rsidP="00FD48C4">
      <w:pPr>
        <w:pStyle w:val="a3"/>
        <w:numPr>
          <w:ilvl w:val="0"/>
          <w:numId w:val="8"/>
        </w:numPr>
        <w:spacing w:line="360" w:lineRule="auto"/>
        <w:jc w:val="both"/>
        <w:rPr>
          <w:rFonts w:ascii="David" w:hAnsi="David" w:cs="David"/>
          <w:sz w:val="24"/>
          <w:szCs w:val="24"/>
        </w:rPr>
      </w:pPr>
      <w:r w:rsidRPr="00FF2D38">
        <w:rPr>
          <w:rFonts w:ascii="David" w:hAnsi="David" w:cs="David"/>
          <w:sz w:val="24"/>
          <w:szCs w:val="24"/>
          <w:rtl/>
        </w:rPr>
        <w:t xml:space="preserve">המלחמה </w:t>
      </w:r>
      <w:r w:rsidR="005F4241" w:rsidRPr="00FF2D38">
        <w:rPr>
          <w:rFonts w:ascii="David" w:hAnsi="David" w:cs="David"/>
          <w:sz w:val="24"/>
          <w:szCs w:val="24"/>
          <w:rtl/>
        </w:rPr>
        <w:t xml:space="preserve">בנינוה </w:t>
      </w:r>
      <w:r w:rsidRPr="00FF2D38">
        <w:rPr>
          <w:rFonts w:ascii="David" w:hAnsi="David" w:cs="David"/>
          <w:sz w:val="24"/>
          <w:szCs w:val="24"/>
          <w:rtl/>
        </w:rPr>
        <w:t>ותוצאותיה (ב</w:t>
      </w:r>
      <w:r w:rsidR="00E060B1">
        <w:rPr>
          <w:rFonts w:ascii="David" w:hAnsi="David" w:cs="David" w:hint="cs"/>
          <w:sz w:val="24"/>
          <w:szCs w:val="24"/>
          <w:rtl/>
        </w:rPr>
        <w:t>'</w:t>
      </w:r>
      <w:r w:rsidR="00B80CB5" w:rsidRPr="00FF2D38">
        <w:rPr>
          <w:rFonts w:ascii="David" w:hAnsi="David" w:cs="David"/>
          <w:sz w:val="24"/>
          <w:szCs w:val="24"/>
          <w:rtl/>
        </w:rPr>
        <w:t>,</w:t>
      </w:r>
      <w:r w:rsidR="00B80CB5" w:rsidRPr="00FF2D38" w:rsidDel="00B80CB5">
        <w:rPr>
          <w:rFonts w:ascii="David" w:hAnsi="David" w:cs="David"/>
          <w:sz w:val="24"/>
          <w:szCs w:val="24"/>
          <w:rtl/>
        </w:rPr>
        <w:t xml:space="preserve"> </w:t>
      </w:r>
      <w:r w:rsidRPr="00FF2D38">
        <w:rPr>
          <w:rFonts w:ascii="David" w:hAnsi="David" w:cs="David"/>
          <w:sz w:val="24"/>
          <w:szCs w:val="24"/>
          <w:rtl/>
        </w:rPr>
        <w:t>ב</w:t>
      </w:r>
      <w:r w:rsidR="00E060B1">
        <w:rPr>
          <w:rFonts w:ascii="David" w:hAnsi="David" w:cs="David" w:hint="cs"/>
          <w:sz w:val="24"/>
          <w:szCs w:val="24"/>
          <w:rtl/>
        </w:rPr>
        <w:t>-</w:t>
      </w:r>
      <w:r w:rsidRPr="00FF2D38">
        <w:rPr>
          <w:rFonts w:ascii="David" w:hAnsi="David" w:cs="David"/>
          <w:sz w:val="24"/>
          <w:szCs w:val="24"/>
          <w:rtl/>
        </w:rPr>
        <w:t xml:space="preserve">יד): תיאור </w:t>
      </w:r>
      <w:r w:rsidR="00F45187" w:rsidRPr="00FF2D38">
        <w:rPr>
          <w:rFonts w:ascii="David" w:hAnsi="David" w:cs="David"/>
          <w:sz w:val="24"/>
          <w:szCs w:val="24"/>
          <w:rtl/>
        </w:rPr>
        <w:t xml:space="preserve">דרמטי של </w:t>
      </w:r>
      <w:r w:rsidRPr="00FF2D38">
        <w:rPr>
          <w:rFonts w:ascii="David" w:hAnsi="David" w:cs="David"/>
          <w:sz w:val="24"/>
          <w:szCs w:val="24"/>
          <w:rtl/>
        </w:rPr>
        <w:t xml:space="preserve">הקרב על נינוה, הביזה של </w:t>
      </w:r>
      <w:r w:rsidR="0062390E" w:rsidRPr="00FF2D38">
        <w:rPr>
          <w:rFonts w:ascii="David" w:hAnsi="David" w:cs="David"/>
          <w:sz w:val="24"/>
          <w:szCs w:val="24"/>
          <w:rtl/>
        </w:rPr>
        <w:t>העיר</w:t>
      </w:r>
      <w:r w:rsidRPr="00FF2D38">
        <w:rPr>
          <w:rFonts w:ascii="David" w:hAnsi="David" w:cs="David"/>
          <w:sz w:val="24"/>
          <w:szCs w:val="24"/>
          <w:rtl/>
        </w:rPr>
        <w:t>,</w:t>
      </w:r>
      <w:r w:rsidR="00CC2F10" w:rsidRPr="00FF2D38">
        <w:rPr>
          <w:rFonts w:ascii="David" w:hAnsi="David" w:cs="David"/>
          <w:sz w:val="24"/>
          <w:szCs w:val="24"/>
          <w:rtl/>
        </w:rPr>
        <w:t xml:space="preserve"> </w:t>
      </w:r>
      <w:r w:rsidRPr="00FF2D38">
        <w:rPr>
          <w:rFonts w:ascii="David" w:hAnsi="David" w:cs="David"/>
          <w:sz w:val="24"/>
          <w:szCs w:val="24"/>
          <w:rtl/>
        </w:rPr>
        <w:t>ולעג למנהיגי נינוה על תבוסתם.</w:t>
      </w:r>
    </w:p>
    <w:p w14:paraId="50959CE4" w14:textId="441A223E" w:rsidR="00356C45" w:rsidRPr="00516F1D" w:rsidRDefault="007C24D3" w:rsidP="00AE4B45">
      <w:pPr>
        <w:pStyle w:val="a3"/>
        <w:numPr>
          <w:ilvl w:val="0"/>
          <w:numId w:val="8"/>
        </w:numPr>
        <w:spacing w:line="360" w:lineRule="auto"/>
        <w:jc w:val="both"/>
        <w:rPr>
          <w:rFonts w:ascii="David" w:hAnsi="David" w:cs="David"/>
          <w:sz w:val="24"/>
          <w:szCs w:val="24"/>
        </w:rPr>
      </w:pPr>
      <w:r w:rsidRPr="00516F1D">
        <w:rPr>
          <w:rFonts w:ascii="David" w:hAnsi="David" w:cs="David"/>
          <w:sz w:val="24"/>
          <w:szCs w:val="24"/>
          <w:rtl/>
        </w:rPr>
        <w:t xml:space="preserve">תוצאות </w:t>
      </w:r>
      <w:r w:rsidR="00F45187" w:rsidRPr="00516F1D">
        <w:rPr>
          <w:rFonts w:ascii="David" w:hAnsi="David" w:cs="David"/>
          <w:sz w:val="24"/>
          <w:szCs w:val="24"/>
          <w:rtl/>
        </w:rPr>
        <w:t>מפלת נינוה</w:t>
      </w:r>
      <w:r w:rsidR="0062390E" w:rsidRPr="00516F1D">
        <w:rPr>
          <w:rFonts w:ascii="David" w:hAnsi="David" w:cs="David"/>
          <w:sz w:val="24"/>
          <w:szCs w:val="24"/>
          <w:rtl/>
        </w:rPr>
        <w:t xml:space="preserve"> </w:t>
      </w:r>
      <w:r w:rsidR="005F4241" w:rsidRPr="00516F1D">
        <w:rPr>
          <w:rFonts w:ascii="David" w:hAnsi="David" w:cs="David"/>
          <w:sz w:val="24"/>
          <w:szCs w:val="24"/>
          <w:rtl/>
        </w:rPr>
        <w:t xml:space="preserve">(פרק ג): </w:t>
      </w:r>
      <w:r w:rsidRPr="00516F1D">
        <w:rPr>
          <w:rFonts w:ascii="David" w:hAnsi="David" w:cs="David"/>
          <w:sz w:val="24"/>
          <w:szCs w:val="24"/>
          <w:rtl/>
        </w:rPr>
        <w:t>תוצאות המפלה, השלכותיה</w:t>
      </w:r>
      <w:r w:rsidR="004154E4">
        <w:rPr>
          <w:rFonts w:ascii="David" w:hAnsi="David" w:cs="David" w:hint="cs"/>
          <w:sz w:val="24"/>
          <w:szCs w:val="24"/>
          <w:rtl/>
        </w:rPr>
        <w:t xml:space="preserve"> (כולל נפילת האימפריה האשורית)</w:t>
      </w:r>
      <w:r w:rsidRPr="00516F1D">
        <w:rPr>
          <w:rFonts w:ascii="David" w:hAnsi="David" w:cs="David"/>
          <w:sz w:val="24"/>
          <w:szCs w:val="24"/>
          <w:rtl/>
        </w:rPr>
        <w:t xml:space="preserve">, </w:t>
      </w:r>
      <w:r w:rsidR="00B80CB5" w:rsidRPr="00516F1D">
        <w:rPr>
          <w:rFonts w:ascii="David" w:hAnsi="David" w:cs="David"/>
          <w:sz w:val="24"/>
          <w:szCs w:val="24"/>
          <w:rtl/>
        </w:rPr>
        <w:t>הצדק</w:t>
      </w:r>
      <w:r w:rsidRPr="00516F1D">
        <w:rPr>
          <w:rFonts w:ascii="David" w:hAnsi="David" w:cs="David"/>
          <w:sz w:val="24"/>
          <w:szCs w:val="24"/>
          <w:rtl/>
        </w:rPr>
        <w:t>ה</w:t>
      </w:r>
      <w:r w:rsidR="00B80CB5" w:rsidRPr="00516F1D">
        <w:rPr>
          <w:rFonts w:ascii="David" w:hAnsi="David" w:cs="David"/>
          <w:sz w:val="24"/>
          <w:szCs w:val="24"/>
          <w:rtl/>
        </w:rPr>
        <w:t xml:space="preserve"> </w:t>
      </w:r>
      <w:r w:rsidR="000F57A4" w:rsidRPr="00516F1D">
        <w:rPr>
          <w:rFonts w:ascii="David" w:hAnsi="David" w:cs="David"/>
          <w:sz w:val="24"/>
          <w:szCs w:val="24"/>
          <w:rtl/>
        </w:rPr>
        <w:t>מוסרית ל</w:t>
      </w:r>
      <w:r w:rsidR="007D10C2" w:rsidRPr="00516F1D">
        <w:rPr>
          <w:rFonts w:ascii="David" w:hAnsi="David" w:cs="David"/>
          <w:sz w:val="24"/>
          <w:szCs w:val="24"/>
          <w:rtl/>
        </w:rPr>
        <w:t>הרס</w:t>
      </w:r>
      <w:r w:rsidR="00F45187" w:rsidRPr="00516F1D">
        <w:rPr>
          <w:rFonts w:ascii="David" w:hAnsi="David" w:cs="David"/>
          <w:sz w:val="24"/>
          <w:szCs w:val="24"/>
          <w:rtl/>
        </w:rPr>
        <w:t>.</w:t>
      </w:r>
    </w:p>
    <w:p w14:paraId="64467369" w14:textId="21D8F6C2" w:rsidR="008F702A" w:rsidRPr="00FF2D38" w:rsidRDefault="00E7603C" w:rsidP="004154E4">
      <w:pPr>
        <w:spacing w:line="360" w:lineRule="auto"/>
        <w:ind w:firstLine="360"/>
        <w:jc w:val="both"/>
        <w:rPr>
          <w:rFonts w:ascii="David" w:hAnsi="David" w:cs="David"/>
          <w:sz w:val="24"/>
          <w:szCs w:val="24"/>
          <w:rtl/>
        </w:rPr>
      </w:pPr>
      <w:r w:rsidRPr="00FF2D38">
        <w:rPr>
          <w:rFonts w:ascii="David" w:hAnsi="David" w:cs="David"/>
          <w:sz w:val="24"/>
          <w:szCs w:val="24"/>
          <w:rtl/>
        </w:rPr>
        <w:t xml:space="preserve">לפי חלוקה </w:t>
      </w:r>
      <w:r w:rsidR="00081811" w:rsidRPr="00FF2D38">
        <w:rPr>
          <w:rFonts w:ascii="David" w:hAnsi="David" w:cs="David"/>
          <w:sz w:val="24"/>
          <w:szCs w:val="24"/>
          <w:rtl/>
        </w:rPr>
        <w:t>זו</w:t>
      </w:r>
      <w:r w:rsidRPr="00FF2D38">
        <w:rPr>
          <w:rFonts w:ascii="David" w:hAnsi="David" w:cs="David"/>
          <w:sz w:val="24"/>
          <w:szCs w:val="24"/>
          <w:rtl/>
        </w:rPr>
        <w:t xml:space="preserve">, </w:t>
      </w:r>
      <w:r w:rsidR="00081811" w:rsidRPr="00FF2D38">
        <w:rPr>
          <w:rFonts w:ascii="David" w:hAnsi="David" w:cs="David"/>
          <w:sz w:val="24"/>
          <w:szCs w:val="24"/>
          <w:rtl/>
        </w:rPr>
        <w:t xml:space="preserve">מתגלה </w:t>
      </w:r>
      <w:r w:rsidR="00FD48C4">
        <w:rPr>
          <w:rFonts w:ascii="David" w:hAnsi="David" w:cs="David" w:hint="cs"/>
          <w:sz w:val="24"/>
          <w:szCs w:val="24"/>
          <w:rtl/>
        </w:rPr>
        <w:t xml:space="preserve">התמונה </w:t>
      </w:r>
      <w:r w:rsidR="00672DAF">
        <w:rPr>
          <w:rFonts w:ascii="David" w:hAnsi="David" w:cs="David" w:hint="cs"/>
          <w:sz w:val="24"/>
          <w:szCs w:val="24"/>
          <w:rtl/>
        </w:rPr>
        <w:t>הבאה</w:t>
      </w:r>
      <w:r w:rsidRPr="000A48B7">
        <w:rPr>
          <w:rFonts w:ascii="David" w:hAnsi="David" w:cs="David"/>
          <w:sz w:val="24"/>
          <w:szCs w:val="24"/>
          <w:rtl/>
        </w:rPr>
        <w:t xml:space="preserve">: ביחידה הראשונה, נחום </w:t>
      </w:r>
      <w:r w:rsidR="00081811" w:rsidRPr="000A48B7">
        <w:rPr>
          <w:rFonts w:ascii="David" w:hAnsi="David" w:cs="David"/>
          <w:sz w:val="24"/>
          <w:szCs w:val="24"/>
          <w:rtl/>
        </w:rPr>
        <w:t>עוסק ב</w:t>
      </w:r>
      <w:r w:rsidRPr="000A48B7">
        <w:rPr>
          <w:rFonts w:ascii="David" w:hAnsi="David" w:cs="David"/>
          <w:sz w:val="24"/>
          <w:szCs w:val="24"/>
          <w:rtl/>
        </w:rPr>
        <w:t>מידותיו וכוחותיו</w:t>
      </w:r>
      <w:r w:rsidR="00081811" w:rsidRPr="00FF2D38">
        <w:rPr>
          <w:rFonts w:ascii="David" w:hAnsi="David" w:cs="David"/>
          <w:sz w:val="24"/>
          <w:szCs w:val="24"/>
          <w:rtl/>
        </w:rPr>
        <w:t xml:space="preserve"> של ה'</w:t>
      </w:r>
      <w:r w:rsidRPr="00FF2D38">
        <w:rPr>
          <w:rFonts w:ascii="David" w:hAnsi="David" w:cs="David"/>
          <w:sz w:val="24"/>
          <w:szCs w:val="24"/>
          <w:rtl/>
        </w:rPr>
        <w:t xml:space="preserve">, אבל עדיין </w:t>
      </w:r>
      <w:r w:rsidR="00081811" w:rsidRPr="00FF2D38">
        <w:rPr>
          <w:rFonts w:ascii="David" w:hAnsi="David" w:cs="David"/>
          <w:sz w:val="24"/>
          <w:szCs w:val="24"/>
          <w:rtl/>
        </w:rPr>
        <w:t xml:space="preserve">אינו </w:t>
      </w:r>
      <w:r w:rsidRPr="00FF2D38">
        <w:rPr>
          <w:rFonts w:ascii="David" w:hAnsi="David" w:cs="David"/>
          <w:sz w:val="24"/>
          <w:szCs w:val="24"/>
          <w:rtl/>
        </w:rPr>
        <w:t>מציין א</w:t>
      </w:r>
      <w:r w:rsidR="007F6941">
        <w:rPr>
          <w:rFonts w:ascii="David" w:hAnsi="David" w:cs="David" w:hint="cs"/>
          <w:sz w:val="24"/>
          <w:szCs w:val="24"/>
          <w:rtl/>
        </w:rPr>
        <w:t xml:space="preserve">ת </w:t>
      </w:r>
      <w:r w:rsidRPr="00FF2D38">
        <w:rPr>
          <w:rFonts w:ascii="David" w:hAnsi="David" w:cs="David"/>
          <w:sz w:val="24"/>
          <w:szCs w:val="24"/>
          <w:rtl/>
        </w:rPr>
        <w:t>מטר</w:t>
      </w:r>
      <w:r w:rsidR="007F6941">
        <w:rPr>
          <w:rFonts w:ascii="David" w:hAnsi="David" w:cs="David" w:hint="cs"/>
          <w:sz w:val="24"/>
          <w:szCs w:val="24"/>
          <w:rtl/>
        </w:rPr>
        <w:t xml:space="preserve">ת </w:t>
      </w:r>
      <w:r w:rsidRPr="00FF2D38">
        <w:rPr>
          <w:rFonts w:ascii="David" w:hAnsi="David" w:cs="David"/>
          <w:sz w:val="24"/>
          <w:szCs w:val="24"/>
          <w:rtl/>
        </w:rPr>
        <w:t>ה</w:t>
      </w:r>
      <w:r w:rsidR="007F6941">
        <w:rPr>
          <w:rFonts w:ascii="David" w:hAnsi="David" w:cs="David" w:hint="cs"/>
          <w:sz w:val="24"/>
          <w:szCs w:val="24"/>
          <w:rtl/>
        </w:rPr>
        <w:t>תיאור</w:t>
      </w:r>
      <w:r w:rsidRPr="00FF2D38">
        <w:rPr>
          <w:rFonts w:ascii="David" w:hAnsi="David" w:cs="David"/>
          <w:sz w:val="24"/>
          <w:szCs w:val="24"/>
          <w:rtl/>
        </w:rPr>
        <w:t xml:space="preserve">. ביחידה השנייה, נחום </w:t>
      </w:r>
      <w:r w:rsidR="00081811" w:rsidRPr="00FF2D38">
        <w:rPr>
          <w:rFonts w:ascii="David" w:hAnsi="David" w:cs="David"/>
          <w:sz w:val="24"/>
          <w:szCs w:val="24"/>
          <w:rtl/>
        </w:rPr>
        <w:t>עוסק ב</w:t>
      </w:r>
      <w:r w:rsidRPr="00FF2D38">
        <w:rPr>
          <w:rFonts w:ascii="David" w:hAnsi="David" w:cs="David"/>
          <w:sz w:val="24"/>
          <w:szCs w:val="24"/>
          <w:rtl/>
        </w:rPr>
        <w:t>בני ישראל (בלשון נקבה) ו</w:t>
      </w:r>
      <w:r w:rsidR="002E610F" w:rsidRPr="00FF2D38">
        <w:rPr>
          <w:rFonts w:ascii="David" w:hAnsi="David" w:cs="David"/>
          <w:sz w:val="24"/>
          <w:szCs w:val="24"/>
          <w:rtl/>
        </w:rPr>
        <w:t>ב</w:t>
      </w:r>
      <w:r w:rsidRPr="00FF2D38">
        <w:rPr>
          <w:rFonts w:ascii="David" w:hAnsi="David" w:cs="David"/>
          <w:sz w:val="24"/>
          <w:szCs w:val="24"/>
          <w:rtl/>
        </w:rPr>
        <w:t>מלכ</w:t>
      </w:r>
      <w:r w:rsidR="007D1116" w:rsidRPr="00FF2D38">
        <w:rPr>
          <w:rFonts w:ascii="David" w:hAnsi="David" w:cs="David"/>
          <w:sz w:val="24"/>
          <w:szCs w:val="24"/>
          <w:rtl/>
        </w:rPr>
        <w:t>ם</w:t>
      </w:r>
      <w:r w:rsidRPr="00FF2D38">
        <w:rPr>
          <w:rFonts w:ascii="David" w:hAnsi="David" w:cs="David"/>
          <w:sz w:val="24"/>
          <w:szCs w:val="24"/>
          <w:rtl/>
        </w:rPr>
        <w:t xml:space="preserve"> </w:t>
      </w:r>
      <w:r w:rsidR="00DA1D7F" w:rsidRPr="00FF2D38">
        <w:rPr>
          <w:rFonts w:ascii="David" w:hAnsi="David" w:cs="David"/>
          <w:sz w:val="24"/>
          <w:szCs w:val="24"/>
          <w:rtl/>
        </w:rPr>
        <w:t>(</w:t>
      </w:r>
      <w:r w:rsidRPr="00FF2D38">
        <w:rPr>
          <w:rFonts w:ascii="David" w:hAnsi="David" w:cs="David"/>
          <w:sz w:val="24"/>
          <w:szCs w:val="24"/>
          <w:rtl/>
        </w:rPr>
        <w:t>מנשה</w:t>
      </w:r>
      <w:r w:rsidR="00DA1D7F" w:rsidRPr="00FF2D38">
        <w:rPr>
          <w:rFonts w:ascii="David" w:hAnsi="David" w:cs="David"/>
          <w:sz w:val="24"/>
          <w:szCs w:val="24"/>
          <w:rtl/>
        </w:rPr>
        <w:t>,</w:t>
      </w:r>
      <w:r w:rsidRPr="00FF2D38">
        <w:rPr>
          <w:rFonts w:ascii="David" w:hAnsi="David" w:cs="David"/>
          <w:sz w:val="24"/>
          <w:szCs w:val="24"/>
          <w:rtl/>
        </w:rPr>
        <w:t xml:space="preserve"> בלשון זכר</w:t>
      </w:r>
      <w:r w:rsidR="00DA1D7F" w:rsidRPr="00FF2D38">
        <w:rPr>
          <w:rFonts w:ascii="David" w:hAnsi="David" w:cs="David"/>
          <w:sz w:val="24"/>
          <w:szCs w:val="24"/>
          <w:rtl/>
        </w:rPr>
        <w:t>)</w:t>
      </w:r>
      <w:r w:rsidR="002E610F" w:rsidRPr="00FF2D38">
        <w:rPr>
          <w:rFonts w:ascii="David" w:hAnsi="David" w:cs="David"/>
          <w:sz w:val="24"/>
          <w:szCs w:val="24"/>
          <w:rtl/>
        </w:rPr>
        <w:t>, כאשר הנביא מוסר מסר שונה לכל אחד</w:t>
      </w:r>
      <w:r w:rsidR="00AE4B45" w:rsidRPr="00FF2D38">
        <w:rPr>
          <w:rFonts w:ascii="David" w:hAnsi="David" w:cs="David"/>
          <w:sz w:val="24"/>
          <w:szCs w:val="24"/>
          <w:rtl/>
        </w:rPr>
        <w:t xml:space="preserve"> מהם</w:t>
      </w:r>
      <w:r w:rsidR="002E610F" w:rsidRPr="00FF2D38">
        <w:rPr>
          <w:rFonts w:ascii="David" w:hAnsi="David" w:cs="David"/>
          <w:sz w:val="24"/>
          <w:szCs w:val="24"/>
          <w:rtl/>
        </w:rPr>
        <w:t xml:space="preserve">: </w:t>
      </w:r>
      <w:r w:rsidRPr="00FF2D38">
        <w:rPr>
          <w:rFonts w:ascii="David" w:hAnsi="David" w:cs="David"/>
          <w:sz w:val="24"/>
          <w:szCs w:val="24"/>
          <w:rtl/>
        </w:rPr>
        <w:t xml:space="preserve">גאולה </w:t>
      </w:r>
      <w:r w:rsidR="002E610F" w:rsidRPr="00FF2D38">
        <w:rPr>
          <w:rFonts w:ascii="David" w:hAnsi="David" w:cs="David"/>
          <w:sz w:val="24"/>
          <w:szCs w:val="24"/>
          <w:rtl/>
        </w:rPr>
        <w:t xml:space="preserve">עתידית </w:t>
      </w:r>
      <w:r w:rsidRPr="00FF2D38">
        <w:rPr>
          <w:rFonts w:ascii="David" w:hAnsi="David" w:cs="David"/>
          <w:sz w:val="24"/>
          <w:szCs w:val="24"/>
          <w:rtl/>
        </w:rPr>
        <w:t>לבנ</w:t>
      </w:r>
      <w:r w:rsidR="002E610F" w:rsidRPr="00FF2D38">
        <w:rPr>
          <w:rFonts w:ascii="David" w:hAnsi="David" w:cs="David"/>
          <w:sz w:val="24"/>
          <w:szCs w:val="24"/>
          <w:rtl/>
        </w:rPr>
        <w:t>י ישראל</w:t>
      </w:r>
      <w:r w:rsidRPr="00FF2D38">
        <w:rPr>
          <w:rFonts w:ascii="David" w:hAnsi="David" w:cs="David"/>
          <w:sz w:val="24"/>
          <w:szCs w:val="24"/>
          <w:rtl/>
        </w:rPr>
        <w:t xml:space="preserve"> </w:t>
      </w:r>
      <w:r w:rsidR="002E610F" w:rsidRPr="00FF2D38">
        <w:rPr>
          <w:rFonts w:ascii="David" w:hAnsi="David" w:cs="David"/>
          <w:sz w:val="24"/>
          <w:szCs w:val="24"/>
          <w:rtl/>
        </w:rPr>
        <w:t xml:space="preserve">ומפלה </w:t>
      </w:r>
      <w:r w:rsidRPr="00FF2D38">
        <w:rPr>
          <w:rFonts w:ascii="David" w:hAnsi="David" w:cs="David"/>
          <w:sz w:val="24"/>
          <w:szCs w:val="24"/>
          <w:rtl/>
        </w:rPr>
        <w:t xml:space="preserve">למלך. ביחידה השלישית דפוס </w:t>
      </w:r>
      <w:r w:rsidR="00ED5372" w:rsidRPr="00FF2D38">
        <w:rPr>
          <w:rFonts w:ascii="David" w:hAnsi="David" w:cs="David"/>
          <w:sz w:val="24"/>
          <w:szCs w:val="24"/>
          <w:rtl/>
        </w:rPr>
        <w:t xml:space="preserve">דומה: </w:t>
      </w:r>
      <w:r w:rsidR="00140B7D" w:rsidRPr="00FF2D38">
        <w:rPr>
          <w:rFonts w:ascii="David" w:hAnsi="David" w:cs="David"/>
          <w:sz w:val="24"/>
          <w:szCs w:val="24"/>
          <w:rtl/>
        </w:rPr>
        <w:t>הנביא</w:t>
      </w:r>
      <w:r w:rsidR="00ED5372" w:rsidRPr="00FF2D38">
        <w:rPr>
          <w:rFonts w:ascii="David" w:hAnsi="David" w:cs="David"/>
          <w:sz w:val="24"/>
          <w:szCs w:val="24"/>
          <w:rtl/>
        </w:rPr>
        <w:t xml:space="preserve"> פונה לעם ב</w:t>
      </w:r>
      <w:r w:rsidRPr="00FF2D38">
        <w:rPr>
          <w:rFonts w:ascii="David" w:hAnsi="David" w:cs="David"/>
          <w:sz w:val="24"/>
          <w:szCs w:val="24"/>
          <w:rtl/>
        </w:rPr>
        <w:t>נינוה (בלשון נקבה) ו</w:t>
      </w:r>
      <w:r w:rsidR="00ED5372" w:rsidRPr="00FF2D38">
        <w:rPr>
          <w:rFonts w:ascii="David" w:hAnsi="David" w:cs="David"/>
          <w:sz w:val="24"/>
          <w:szCs w:val="24"/>
          <w:rtl/>
        </w:rPr>
        <w:t>ל</w:t>
      </w:r>
      <w:r w:rsidRPr="00FF2D38">
        <w:rPr>
          <w:rFonts w:ascii="David" w:hAnsi="David" w:cs="David"/>
          <w:sz w:val="24"/>
          <w:szCs w:val="24"/>
          <w:rtl/>
        </w:rPr>
        <w:t xml:space="preserve">אחר </w:t>
      </w:r>
      <w:r w:rsidR="00ED5372" w:rsidRPr="00FF2D38">
        <w:rPr>
          <w:rFonts w:ascii="David" w:hAnsi="David" w:cs="David"/>
          <w:sz w:val="24"/>
          <w:szCs w:val="24"/>
          <w:rtl/>
        </w:rPr>
        <w:t xml:space="preserve">מכן </w:t>
      </w:r>
      <w:r w:rsidRPr="00FF2D38">
        <w:rPr>
          <w:rFonts w:ascii="David" w:hAnsi="David" w:cs="David"/>
          <w:sz w:val="24"/>
          <w:szCs w:val="24"/>
          <w:rtl/>
        </w:rPr>
        <w:t>למל</w:t>
      </w:r>
      <w:r w:rsidR="00ED5372" w:rsidRPr="00FF2D38">
        <w:rPr>
          <w:rFonts w:ascii="David" w:hAnsi="David" w:cs="David"/>
          <w:sz w:val="24"/>
          <w:szCs w:val="24"/>
          <w:rtl/>
        </w:rPr>
        <w:t>ך נינוה</w:t>
      </w:r>
      <w:r w:rsidRPr="00FF2D38">
        <w:rPr>
          <w:rFonts w:ascii="David" w:hAnsi="David" w:cs="David"/>
          <w:sz w:val="24"/>
          <w:szCs w:val="24"/>
          <w:rtl/>
        </w:rPr>
        <w:t xml:space="preserve"> </w:t>
      </w:r>
      <w:r w:rsidR="00ED5372" w:rsidRPr="00FF2D38">
        <w:rPr>
          <w:rFonts w:ascii="David" w:hAnsi="David" w:cs="David"/>
          <w:sz w:val="24"/>
          <w:szCs w:val="24"/>
          <w:rtl/>
        </w:rPr>
        <w:t>(</w:t>
      </w:r>
      <w:r w:rsidRPr="00FF2D38">
        <w:rPr>
          <w:rFonts w:ascii="David" w:hAnsi="David" w:cs="David"/>
          <w:sz w:val="24"/>
          <w:szCs w:val="24"/>
          <w:rtl/>
        </w:rPr>
        <w:t>בלשון זכר</w:t>
      </w:r>
      <w:r w:rsidR="00ED5372" w:rsidRPr="00FF2D38">
        <w:rPr>
          <w:rFonts w:ascii="David" w:hAnsi="David" w:cs="David"/>
          <w:sz w:val="24"/>
          <w:szCs w:val="24"/>
          <w:rtl/>
        </w:rPr>
        <w:t>)</w:t>
      </w:r>
      <w:r w:rsidRPr="00FF2D38">
        <w:rPr>
          <w:rFonts w:ascii="David" w:hAnsi="David" w:cs="David"/>
          <w:sz w:val="24"/>
          <w:szCs w:val="24"/>
          <w:rtl/>
        </w:rPr>
        <w:t>. וכן ביחידה האחרונה</w:t>
      </w:r>
      <w:r w:rsidR="00ED5372" w:rsidRPr="00FF2D38">
        <w:rPr>
          <w:rFonts w:ascii="David" w:hAnsi="David" w:cs="David"/>
          <w:sz w:val="24"/>
          <w:szCs w:val="24"/>
          <w:rtl/>
        </w:rPr>
        <w:t xml:space="preserve"> פונה הנביא ל</w:t>
      </w:r>
      <w:r w:rsidRPr="00FF2D38">
        <w:rPr>
          <w:rFonts w:ascii="David" w:hAnsi="David" w:cs="David"/>
          <w:sz w:val="24"/>
          <w:szCs w:val="24"/>
          <w:rtl/>
        </w:rPr>
        <w:t xml:space="preserve">עם </w:t>
      </w:r>
      <w:r w:rsidR="00ED5372" w:rsidRPr="00FF2D38">
        <w:rPr>
          <w:rFonts w:ascii="David" w:hAnsi="David" w:cs="David"/>
          <w:sz w:val="24"/>
          <w:szCs w:val="24"/>
          <w:rtl/>
        </w:rPr>
        <w:t>ב</w:t>
      </w:r>
      <w:r w:rsidRPr="00FF2D38">
        <w:rPr>
          <w:rFonts w:ascii="David" w:hAnsi="David" w:cs="David"/>
          <w:sz w:val="24"/>
          <w:szCs w:val="24"/>
          <w:rtl/>
        </w:rPr>
        <w:t>נינוה (בלשון נקבה) ו</w:t>
      </w:r>
      <w:r w:rsidR="00ED5372" w:rsidRPr="00FF2D38">
        <w:rPr>
          <w:rFonts w:ascii="David" w:hAnsi="David" w:cs="David"/>
          <w:sz w:val="24"/>
          <w:szCs w:val="24"/>
          <w:rtl/>
        </w:rPr>
        <w:t>ל</w:t>
      </w:r>
      <w:r w:rsidRPr="00FF2D38">
        <w:rPr>
          <w:rFonts w:ascii="David" w:hAnsi="David" w:cs="David"/>
          <w:sz w:val="24"/>
          <w:szCs w:val="24"/>
          <w:rtl/>
        </w:rPr>
        <w:t xml:space="preserve">אחר </w:t>
      </w:r>
      <w:r w:rsidR="00ED5372" w:rsidRPr="00FF2D38">
        <w:rPr>
          <w:rFonts w:ascii="David" w:hAnsi="David" w:cs="David"/>
          <w:sz w:val="24"/>
          <w:szCs w:val="24"/>
          <w:rtl/>
        </w:rPr>
        <w:t xml:space="preserve">מכן </w:t>
      </w:r>
      <w:r w:rsidRPr="00FF2D38">
        <w:rPr>
          <w:rFonts w:ascii="David" w:hAnsi="David" w:cs="David"/>
          <w:sz w:val="24"/>
          <w:szCs w:val="24"/>
          <w:rtl/>
        </w:rPr>
        <w:t>למל</w:t>
      </w:r>
      <w:r w:rsidR="007F6941">
        <w:rPr>
          <w:rFonts w:ascii="David" w:hAnsi="David" w:cs="David" w:hint="cs"/>
          <w:sz w:val="24"/>
          <w:szCs w:val="24"/>
          <w:rtl/>
        </w:rPr>
        <w:t>ך</w:t>
      </w:r>
      <w:r w:rsidRPr="00FF2D38">
        <w:rPr>
          <w:rFonts w:ascii="David" w:hAnsi="David" w:cs="David"/>
          <w:sz w:val="24"/>
          <w:szCs w:val="24"/>
          <w:rtl/>
        </w:rPr>
        <w:t xml:space="preserve"> </w:t>
      </w:r>
      <w:r w:rsidR="00ED5372" w:rsidRPr="00FF2D38">
        <w:rPr>
          <w:rFonts w:ascii="David" w:hAnsi="David" w:cs="David"/>
          <w:sz w:val="24"/>
          <w:szCs w:val="24"/>
          <w:rtl/>
        </w:rPr>
        <w:t>(</w:t>
      </w:r>
      <w:r w:rsidRPr="00FF2D38">
        <w:rPr>
          <w:rFonts w:ascii="David" w:hAnsi="David" w:cs="David"/>
          <w:sz w:val="24"/>
          <w:szCs w:val="24"/>
          <w:rtl/>
        </w:rPr>
        <w:t>בלשון זכר</w:t>
      </w:r>
      <w:r w:rsidR="00ED5372" w:rsidRPr="00FF2D38">
        <w:rPr>
          <w:rFonts w:ascii="David" w:hAnsi="David" w:cs="David"/>
          <w:sz w:val="24"/>
          <w:szCs w:val="24"/>
          <w:rtl/>
        </w:rPr>
        <w:t>).</w:t>
      </w:r>
    </w:p>
    <w:p w14:paraId="16985DB7" w14:textId="479EAFA7" w:rsidR="003850AC" w:rsidRPr="00FF2D38" w:rsidRDefault="00140B7D" w:rsidP="00C679FF">
      <w:pPr>
        <w:pStyle w:val="a3"/>
        <w:numPr>
          <w:ilvl w:val="0"/>
          <w:numId w:val="1"/>
        </w:numPr>
        <w:jc w:val="both"/>
        <w:rPr>
          <w:rFonts w:ascii="David" w:hAnsi="David" w:cs="David"/>
          <w:sz w:val="28"/>
          <w:szCs w:val="28"/>
        </w:rPr>
      </w:pPr>
      <w:r w:rsidRPr="00FF2D38">
        <w:rPr>
          <w:rFonts w:ascii="David" w:hAnsi="David" w:cs="David"/>
          <w:sz w:val="28"/>
          <w:szCs w:val="28"/>
          <w:rtl/>
        </w:rPr>
        <w:t xml:space="preserve">יחידה </w:t>
      </w:r>
      <w:r w:rsidR="00B95592" w:rsidRPr="00FF2D38">
        <w:rPr>
          <w:rFonts w:ascii="David" w:hAnsi="David" w:cs="David"/>
          <w:sz w:val="28"/>
          <w:szCs w:val="28"/>
          <w:rtl/>
        </w:rPr>
        <w:t>א</w:t>
      </w:r>
      <w:r w:rsidR="000F2C23" w:rsidRPr="00FF2D38">
        <w:rPr>
          <w:rFonts w:ascii="David" w:hAnsi="David" w:cs="David"/>
          <w:sz w:val="28"/>
          <w:szCs w:val="28"/>
          <w:rtl/>
        </w:rPr>
        <w:t xml:space="preserve"> </w:t>
      </w:r>
      <w:r w:rsidR="003850AC" w:rsidRPr="00FF2D38">
        <w:rPr>
          <w:rFonts w:ascii="David" w:hAnsi="David" w:cs="David"/>
          <w:sz w:val="28"/>
          <w:szCs w:val="28"/>
          <w:rtl/>
        </w:rPr>
        <w:t>– ה</w:t>
      </w:r>
      <w:r w:rsidR="00D26E71" w:rsidRPr="00FF2D38">
        <w:rPr>
          <w:rFonts w:ascii="David" w:hAnsi="David" w:cs="David"/>
          <w:sz w:val="28"/>
          <w:szCs w:val="28"/>
          <w:rtl/>
        </w:rPr>
        <w:t>תיאופניה</w:t>
      </w:r>
      <w:r w:rsidRPr="00FF2D38">
        <w:rPr>
          <w:rFonts w:ascii="David" w:hAnsi="David" w:cs="David"/>
          <w:sz w:val="28"/>
          <w:szCs w:val="28"/>
          <w:rtl/>
        </w:rPr>
        <w:t xml:space="preserve"> </w:t>
      </w:r>
    </w:p>
    <w:p w14:paraId="54D0F219" w14:textId="217081DD" w:rsidR="00A85BC1" w:rsidRPr="00FF2D38" w:rsidRDefault="00A85BC1" w:rsidP="00447D82">
      <w:pPr>
        <w:spacing w:line="360" w:lineRule="auto"/>
        <w:ind w:firstLine="360"/>
        <w:jc w:val="both"/>
        <w:rPr>
          <w:rFonts w:ascii="David" w:hAnsi="David" w:cs="David"/>
          <w:sz w:val="28"/>
          <w:szCs w:val="28"/>
          <w:rtl/>
        </w:rPr>
      </w:pPr>
      <w:r w:rsidRPr="00FF2D38">
        <w:rPr>
          <w:rFonts w:ascii="David" w:hAnsi="David" w:cs="David"/>
          <w:sz w:val="24"/>
          <w:szCs w:val="24"/>
          <w:rtl/>
        </w:rPr>
        <w:lastRenderedPageBreak/>
        <w:t xml:space="preserve">אחרי הכותרת מתחיל </w:t>
      </w:r>
      <w:r w:rsidR="00C17DD0" w:rsidRPr="00FF2D38">
        <w:rPr>
          <w:rFonts w:ascii="David" w:hAnsi="David" w:cs="David"/>
          <w:sz w:val="24"/>
          <w:szCs w:val="24"/>
          <w:rtl/>
        </w:rPr>
        <w:t xml:space="preserve">הנביא </w:t>
      </w:r>
      <w:r w:rsidR="00B34CCC" w:rsidRPr="00FF2D38">
        <w:rPr>
          <w:rFonts w:ascii="David" w:hAnsi="David" w:cs="David"/>
          <w:sz w:val="24"/>
          <w:szCs w:val="24"/>
          <w:rtl/>
        </w:rPr>
        <w:t xml:space="preserve">לספר </w:t>
      </w:r>
      <w:r w:rsidR="008469DA" w:rsidRPr="00FF2D38">
        <w:rPr>
          <w:rFonts w:ascii="David" w:hAnsi="David" w:cs="David"/>
          <w:sz w:val="24"/>
          <w:szCs w:val="24"/>
          <w:rtl/>
        </w:rPr>
        <w:t>על</w:t>
      </w:r>
      <w:r w:rsidRPr="00FF2D38">
        <w:rPr>
          <w:rFonts w:ascii="David" w:hAnsi="David" w:cs="David"/>
          <w:sz w:val="24"/>
          <w:szCs w:val="24"/>
          <w:rtl/>
        </w:rPr>
        <w:t xml:space="preserve"> ה</w:t>
      </w:r>
      <w:r w:rsidR="00D26E71" w:rsidRPr="00FF2D38">
        <w:rPr>
          <w:rFonts w:ascii="David" w:hAnsi="David" w:cs="David"/>
          <w:sz w:val="24"/>
          <w:szCs w:val="24"/>
          <w:rtl/>
        </w:rPr>
        <w:t>תיאופניה</w:t>
      </w:r>
      <w:r w:rsidR="00BC6EB7" w:rsidRPr="00FF2D38">
        <w:rPr>
          <w:rFonts w:ascii="David" w:hAnsi="David" w:cs="David"/>
          <w:sz w:val="24"/>
          <w:szCs w:val="24"/>
          <w:rtl/>
        </w:rPr>
        <w:t>. המזמור</w:t>
      </w:r>
      <w:r w:rsidR="000F2C23" w:rsidRPr="00FF2D38">
        <w:rPr>
          <w:rFonts w:ascii="David" w:hAnsi="David" w:cs="David"/>
          <w:sz w:val="24"/>
          <w:szCs w:val="24"/>
          <w:rtl/>
        </w:rPr>
        <w:t xml:space="preserve"> </w:t>
      </w:r>
      <w:r w:rsidR="008469DA" w:rsidRPr="00FF2D38">
        <w:rPr>
          <w:rFonts w:ascii="David" w:hAnsi="David" w:cs="David"/>
          <w:sz w:val="24"/>
          <w:szCs w:val="24"/>
          <w:rtl/>
        </w:rPr>
        <w:t xml:space="preserve">מתחיל </w:t>
      </w:r>
      <w:r w:rsidRPr="00FF2D38">
        <w:rPr>
          <w:rFonts w:ascii="David" w:hAnsi="David" w:cs="David"/>
          <w:sz w:val="24"/>
          <w:szCs w:val="24"/>
          <w:rtl/>
        </w:rPr>
        <w:t>בהכרזה על מידות ה'</w:t>
      </w:r>
      <w:r w:rsidR="00C17DD0" w:rsidRPr="00FF2D38">
        <w:rPr>
          <w:rFonts w:ascii="David" w:hAnsi="David" w:cs="David"/>
          <w:sz w:val="24"/>
          <w:szCs w:val="24"/>
          <w:rtl/>
        </w:rPr>
        <w:t>, באופן שמזכיר תיאור דומה ומוכר של הופעה א-להית</w:t>
      </w:r>
      <w:r w:rsidR="00AF1D06" w:rsidRPr="00FF2D38">
        <w:rPr>
          <w:rFonts w:ascii="David" w:hAnsi="David" w:cs="David"/>
          <w:sz w:val="24"/>
          <w:szCs w:val="24"/>
          <w:rtl/>
        </w:rPr>
        <w:t xml:space="preserve"> אחרת</w:t>
      </w:r>
      <w:r w:rsidRPr="00FF2D38">
        <w:rPr>
          <w:rFonts w:ascii="David" w:hAnsi="David" w:cs="David"/>
          <w:sz w:val="24"/>
          <w:szCs w:val="24"/>
          <w:rtl/>
        </w:rPr>
        <w:t>:</w:t>
      </w:r>
      <w:r w:rsidR="00447D82">
        <w:rPr>
          <w:rFonts w:ascii="David" w:hAnsi="David" w:cs="David" w:hint="cs"/>
          <w:sz w:val="28"/>
          <w:szCs w:val="28"/>
          <w:rtl/>
        </w:rPr>
        <w:t xml:space="preserve"> </w:t>
      </w:r>
    </w:p>
    <w:tbl>
      <w:tblPr>
        <w:tblStyle w:val="a7"/>
        <w:bidiVisual/>
        <w:tblW w:w="0" w:type="auto"/>
        <w:tblInd w:w="79" w:type="dxa"/>
        <w:tblLook w:val="04A0" w:firstRow="1" w:lastRow="0" w:firstColumn="1" w:lastColumn="0" w:noHBand="0" w:noVBand="1"/>
      </w:tblPr>
      <w:tblGrid>
        <w:gridCol w:w="3807"/>
        <w:gridCol w:w="4410"/>
      </w:tblGrid>
      <w:tr w:rsidR="00A85BC1" w:rsidRPr="00FF2D38" w14:paraId="267AD960" w14:textId="77777777" w:rsidTr="00E47E71">
        <w:tc>
          <w:tcPr>
            <w:tcW w:w="3807" w:type="dxa"/>
          </w:tcPr>
          <w:p w14:paraId="7DF5BC62" w14:textId="4E0935BE" w:rsidR="00A85BC1" w:rsidRPr="00FF2D38" w:rsidRDefault="00A85BC1" w:rsidP="003D2603">
            <w:pPr>
              <w:pStyle w:val="a3"/>
              <w:ind w:left="0"/>
              <w:jc w:val="both"/>
              <w:rPr>
                <w:rFonts w:ascii="David" w:hAnsi="David" w:cs="David"/>
                <w:b/>
                <w:bCs/>
                <w:sz w:val="24"/>
                <w:szCs w:val="24"/>
                <w:rtl/>
              </w:rPr>
            </w:pPr>
            <w:r w:rsidRPr="00FF2D38">
              <w:rPr>
                <w:rFonts w:ascii="David" w:hAnsi="David" w:cs="David"/>
                <w:b/>
                <w:bCs/>
                <w:sz w:val="24"/>
                <w:szCs w:val="24"/>
                <w:rtl/>
              </w:rPr>
              <w:t>נחום א</w:t>
            </w:r>
            <w:r w:rsidR="00053F29">
              <w:rPr>
                <w:rFonts w:ascii="David" w:hAnsi="David" w:cs="David" w:hint="cs"/>
                <w:b/>
                <w:bCs/>
                <w:sz w:val="24"/>
                <w:szCs w:val="24"/>
                <w:rtl/>
              </w:rPr>
              <w:t>'</w:t>
            </w:r>
            <w:r w:rsidR="00C17DD0" w:rsidRPr="00FF2D38">
              <w:rPr>
                <w:rFonts w:ascii="David" w:hAnsi="David" w:cs="David"/>
                <w:b/>
                <w:bCs/>
                <w:sz w:val="24"/>
                <w:szCs w:val="24"/>
                <w:rtl/>
              </w:rPr>
              <w:t xml:space="preserve">, </w:t>
            </w:r>
            <w:r w:rsidRPr="00FF2D38">
              <w:rPr>
                <w:rFonts w:ascii="David" w:hAnsi="David" w:cs="David"/>
                <w:b/>
                <w:bCs/>
                <w:sz w:val="24"/>
                <w:szCs w:val="24"/>
                <w:rtl/>
              </w:rPr>
              <w:t>ב-ג</w:t>
            </w:r>
          </w:p>
        </w:tc>
        <w:tc>
          <w:tcPr>
            <w:tcW w:w="4410" w:type="dxa"/>
          </w:tcPr>
          <w:p w14:paraId="5748FF66" w14:textId="4151C87B" w:rsidR="00A85BC1" w:rsidRPr="00FF2D38" w:rsidRDefault="00A85BC1" w:rsidP="0004648F">
            <w:pPr>
              <w:pStyle w:val="a3"/>
              <w:ind w:left="0"/>
              <w:jc w:val="both"/>
              <w:rPr>
                <w:rFonts w:ascii="David" w:hAnsi="David" w:cs="David"/>
                <w:b/>
                <w:bCs/>
                <w:sz w:val="24"/>
                <w:szCs w:val="24"/>
                <w:rtl/>
              </w:rPr>
            </w:pPr>
            <w:r w:rsidRPr="00FF2D38">
              <w:rPr>
                <w:rFonts w:ascii="David" w:hAnsi="David" w:cs="David"/>
                <w:b/>
                <w:bCs/>
                <w:sz w:val="24"/>
                <w:szCs w:val="24"/>
                <w:rtl/>
              </w:rPr>
              <w:t>שמות ל</w:t>
            </w:r>
            <w:r w:rsidR="00053F29">
              <w:rPr>
                <w:rFonts w:ascii="David" w:hAnsi="David" w:cs="David" w:hint="cs"/>
                <w:b/>
                <w:bCs/>
                <w:sz w:val="24"/>
                <w:szCs w:val="24"/>
                <w:rtl/>
              </w:rPr>
              <w:t>"</w:t>
            </w:r>
            <w:r w:rsidRPr="00FF2D38">
              <w:rPr>
                <w:rFonts w:ascii="David" w:hAnsi="David" w:cs="David"/>
                <w:b/>
                <w:bCs/>
                <w:sz w:val="24"/>
                <w:szCs w:val="24"/>
                <w:rtl/>
              </w:rPr>
              <w:t>ד</w:t>
            </w:r>
            <w:r w:rsidR="00C17DD0" w:rsidRPr="00FF2D38">
              <w:rPr>
                <w:rFonts w:ascii="David" w:hAnsi="David" w:cs="David"/>
                <w:b/>
                <w:bCs/>
                <w:sz w:val="24"/>
                <w:szCs w:val="24"/>
                <w:rtl/>
              </w:rPr>
              <w:t xml:space="preserve">, </w:t>
            </w:r>
            <w:r w:rsidRPr="00FF2D38">
              <w:rPr>
                <w:rFonts w:ascii="David" w:hAnsi="David" w:cs="David"/>
                <w:b/>
                <w:bCs/>
                <w:sz w:val="24"/>
                <w:szCs w:val="24"/>
                <w:rtl/>
              </w:rPr>
              <w:t>ו-ז</w:t>
            </w:r>
          </w:p>
        </w:tc>
      </w:tr>
      <w:tr w:rsidR="00A85BC1" w:rsidRPr="00FF2D38" w14:paraId="326E75CB" w14:textId="77777777" w:rsidTr="00E47E71">
        <w:tc>
          <w:tcPr>
            <w:tcW w:w="3807" w:type="dxa"/>
          </w:tcPr>
          <w:p w14:paraId="51F2123D" w14:textId="3F3121F1" w:rsidR="00A85BC1" w:rsidRPr="00FF2D38" w:rsidRDefault="00A85BC1" w:rsidP="004E2318">
            <w:pPr>
              <w:pStyle w:val="a3"/>
              <w:spacing w:line="276" w:lineRule="auto"/>
              <w:ind w:left="0"/>
              <w:jc w:val="both"/>
              <w:rPr>
                <w:rFonts w:ascii="David" w:hAnsi="David" w:cs="David"/>
                <w:sz w:val="24"/>
                <w:szCs w:val="24"/>
                <w:rtl/>
              </w:rPr>
            </w:pPr>
            <w:r w:rsidRPr="00FF2D38">
              <w:rPr>
                <w:rFonts w:ascii="David" w:hAnsi="David" w:cs="David"/>
                <w:sz w:val="24"/>
                <w:szCs w:val="24"/>
                <w:rtl/>
              </w:rPr>
              <w:t xml:space="preserve">אֵל קַנּוֹא וְנֹקֵם </w:t>
            </w:r>
            <w:r w:rsidR="00134EFD" w:rsidRPr="00FF2D38">
              <w:rPr>
                <w:rFonts w:ascii="David" w:hAnsi="David" w:cs="David"/>
                <w:sz w:val="24"/>
                <w:szCs w:val="24"/>
                <w:rtl/>
              </w:rPr>
              <w:t>ה'</w:t>
            </w:r>
            <w:r w:rsidRPr="00FF2D38">
              <w:rPr>
                <w:rFonts w:ascii="David" w:hAnsi="David" w:cs="David"/>
                <w:sz w:val="24"/>
                <w:szCs w:val="24"/>
                <w:rtl/>
              </w:rPr>
              <w:t xml:space="preserve"> נֹקֵם </w:t>
            </w:r>
            <w:r w:rsidR="00134EFD" w:rsidRPr="00FF2D38">
              <w:rPr>
                <w:rFonts w:ascii="David" w:hAnsi="David" w:cs="David"/>
                <w:sz w:val="24"/>
                <w:szCs w:val="24"/>
                <w:rtl/>
              </w:rPr>
              <w:t>ה'</w:t>
            </w:r>
            <w:r w:rsidRPr="00FF2D38">
              <w:rPr>
                <w:rFonts w:ascii="David" w:hAnsi="David" w:cs="David"/>
                <w:sz w:val="24"/>
                <w:szCs w:val="24"/>
                <w:rtl/>
              </w:rPr>
              <w:t xml:space="preserve"> וּבַעַל חֵמָה נֹקֵם </w:t>
            </w:r>
            <w:r w:rsidR="00134EFD" w:rsidRPr="00FF2D38">
              <w:rPr>
                <w:rFonts w:ascii="David" w:hAnsi="David" w:cs="David"/>
                <w:sz w:val="24"/>
                <w:szCs w:val="24"/>
                <w:rtl/>
              </w:rPr>
              <w:t>ה'</w:t>
            </w:r>
            <w:r w:rsidRPr="00FF2D38">
              <w:rPr>
                <w:rFonts w:ascii="David" w:hAnsi="David" w:cs="David"/>
                <w:sz w:val="24"/>
                <w:szCs w:val="24"/>
                <w:rtl/>
              </w:rPr>
              <w:t xml:space="preserve"> לְצָרָיו וְנוֹטֵר הוּא לְאֹיְבָיו.</w:t>
            </w:r>
            <w:r w:rsidR="000F2C23" w:rsidRPr="00FF2D38">
              <w:rPr>
                <w:rFonts w:ascii="David" w:hAnsi="David" w:cs="David"/>
                <w:sz w:val="24"/>
                <w:szCs w:val="24"/>
                <w:rtl/>
              </w:rPr>
              <w:t xml:space="preserve"> </w:t>
            </w:r>
            <w:r w:rsidR="00134EFD" w:rsidRPr="00FF2D38">
              <w:rPr>
                <w:rFonts w:ascii="David" w:hAnsi="David" w:cs="David"/>
                <w:sz w:val="24"/>
                <w:szCs w:val="24"/>
                <w:rtl/>
              </w:rPr>
              <w:t>ה'</w:t>
            </w:r>
            <w:r w:rsidRPr="00FF2D38">
              <w:rPr>
                <w:rFonts w:ascii="David" w:hAnsi="David" w:cs="David"/>
                <w:sz w:val="24"/>
                <w:szCs w:val="24"/>
                <w:rtl/>
              </w:rPr>
              <w:t xml:space="preserve"> </w:t>
            </w:r>
            <w:r w:rsidRPr="00FF2D38">
              <w:rPr>
                <w:rFonts w:ascii="David" w:hAnsi="David" w:cs="David"/>
                <w:b/>
                <w:bCs/>
                <w:sz w:val="24"/>
                <w:szCs w:val="24"/>
                <w:rtl/>
              </w:rPr>
              <w:t>אֶרֶךְ אַפַּיִם</w:t>
            </w:r>
            <w:r w:rsidRPr="00FF2D38">
              <w:rPr>
                <w:rFonts w:ascii="David" w:hAnsi="David" w:cs="David"/>
                <w:sz w:val="24"/>
                <w:szCs w:val="24"/>
                <w:rtl/>
              </w:rPr>
              <w:t xml:space="preserve"> </w:t>
            </w:r>
            <w:r w:rsidR="00E8492B">
              <w:rPr>
                <w:rFonts w:ascii="David" w:hAnsi="David" w:cs="David" w:hint="cs"/>
                <w:sz w:val="24"/>
                <w:szCs w:val="24"/>
                <w:rtl/>
              </w:rPr>
              <w:t>וגדול [</w:t>
            </w:r>
            <w:r w:rsidRPr="00FF2D38">
              <w:rPr>
                <w:rFonts w:ascii="David" w:hAnsi="David" w:cs="David"/>
                <w:sz w:val="24"/>
                <w:szCs w:val="24"/>
                <w:rtl/>
              </w:rPr>
              <w:t>וּגְדָל</w:t>
            </w:r>
            <w:r w:rsidR="00E8492B">
              <w:rPr>
                <w:rFonts w:ascii="David" w:hAnsi="David" w:cs="David" w:hint="cs"/>
                <w:sz w:val="24"/>
                <w:szCs w:val="24"/>
                <w:rtl/>
              </w:rPr>
              <w:t xml:space="preserve"> קרי]</w:t>
            </w:r>
            <w:r w:rsidR="00CD0424" w:rsidRPr="00FF2D38">
              <w:rPr>
                <w:rFonts w:ascii="David" w:hAnsi="David" w:cs="David"/>
                <w:sz w:val="24"/>
                <w:szCs w:val="24"/>
                <w:rtl/>
              </w:rPr>
              <w:t xml:space="preserve"> </w:t>
            </w:r>
            <w:r w:rsidRPr="00FF2D38">
              <w:rPr>
                <w:rFonts w:ascii="David" w:hAnsi="David" w:cs="David"/>
                <w:sz w:val="24"/>
                <w:szCs w:val="24"/>
                <w:rtl/>
              </w:rPr>
              <w:t xml:space="preserve">כֹּחַ </w:t>
            </w:r>
            <w:r w:rsidRPr="00FF2D38">
              <w:rPr>
                <w:rFonts w:ascii="David" w:hAnsi="David" w:cs="David"/>
                <w:b/>
                <w:bCs/>
                <w:sz w:val="24"/>
                <w:szCs w:val="24"/>
                <w:rtl/>
              </w:rPr>
              <w:t>וְנַקֵּה לֹא יְנַקֶּה</w:t>
            </w:r>
            <w:r w:rsidR="00C17DD0" w:rsidRPr="00FF2D38">
              <w:rPr>
                <w:rFonts w:ascii="David" w:hAnsi="David" w:cs="David"/>
                <w:sz w:val="24"/>
                <w:szCs w:val="24"/>
                <w:rtl/>
              </w:rPr>
              <w:t>.</w:t>
            </w:r>
            <w:r w:rsidRPr="00FF2D38">
              <w:rPr>
                <w:rFonts w:ascii="David" w:hAnsi="David" w:cs="David"/>
                <w:b/>
                <w:bCs/>
                <w:sz w:val="24"/>
                <w:szCs w:val="24"/>
                <w:rtl/>
              </w:rPr>
              <w:t xml:space="preserve"> </w:t>
            </w:r>
            <w:r w:rsidR="00134EFD" w:rsidRPr="00FF2D38">
              <w:rPr>
                <w:rFonts w:ascii="David" w:hAnsi="David" w:cs="David"/>
                <w:sz w:val="24"/>
                <w:szCs w:val="24"/>
                <w:rtl/>
              </w:rPr>
              <w:t>ה'</w:t>
            </w:r>
            <w:r w:rsidRPr="00FF2D38">
              <w:rPr>
                <w:rFonts w:ascii="David" w:hAnsi="David" w:cs="David"/>
                <w:sz w:val="24"/>
                <w:szCs w:val="24"/>
                <w:rtl/>
              </w:rPr>
              <w:t xml:space="preserve"> בְּסוּפָה וּבִשְׂעָרָה דַּרְכּוֹ וְעָנָן אֲבַק רַגְלָיו</w:t>
            </w:r>
          </w:p>
        </w:tc>
        <w:tc>
          <w:tcPr>
            <w:tcW w:w="4410" w:type="dxa"/>
          </w:tcPr>
          <w:p w14:paraId="4EB28A3F" w14:textId="5AF00360" w:rsidR="00A85BC1" w:rsidRPr="00FF2D38" w:rsidRDefault="00A85BC1" w:rsidP="00424AA3">
            <w:pPr>
              <w:pStyle w:val="a3"/>
              <w:spacing w:line="276" w:lineRule="auto"/>
              <w:ind w:left="0"/>
              <w:jc w:val="both"/>
              <w:rPr>
                <w:rFonts w:ascii="David" w:hAnsi="David" w:cs="David"/>
                <w:sz w:val="24"/>
                <w:szCs w:val="24"/>
                <w:rtl/>
              </w:rPr>
            </w:pPr>
            <w:r w:rsidRPr="00FF2D38">
              <w:rPr>
                <w:rFonts w:ascii="David" w:hAnsi="David" w:cs="David"/>
                <w:sz w:val="24"/>
                <w:szCs w:val="24"/>
                <w:rtl/>
              </w:rPr>
              <w:t xml:space="preserve">וַיַּעֲבֹר </w:t>
            </w:r>
            <w:r w:rsidR="00134EFD" w:rsidRPr="00FF2D38">
              <w:rPr>
                <w:rFonts w:ascii="David" w:hAnsi="David" w:cs="David"/>
                <w:sz w:val="24"/>
                <w:szCs w:val="24"/>
                <w:rtl/>
              </w:rPr>
              <w:t>ה'</w:t>
            </w:r>
            <w:r w:rsidRPr="00FF2D38">
              <w:rPr>
                <w:rFonts w:ascii="David" w:hAnsi="David" w:cs="David"/>
                <w:sz w:val="24"/>
                <w:szCs w:val="24"/>
                <w:rtl/>
              </w:rPr>
              <w:t xml:space="preserve"> עַל</w:t>
            </w:r>
            <w:r w:rsidR="00CD0424" w:rsidRPr="00FF2D38">
              <w:rPr>
                <w:rFonts w:ascii="David" w:hAnsi="David" w:cs="David"/>
                <w:sz w:val="24"/>
                <w:szCs w:val="24"/>
                <w:rtl/>
              </w:rPr>
              <w:t xml:space="preserve"> </w:t>
            </w:r>
            <w:r w:rsidRPr="00FF2D38">
              <w:rPr>
                <w:rFonts w:ascii="David" w:hAnsi="David" w:cs="David"/>
                <w:sz w:val="24"/>
                <w:szCs w:val="24"/>
                <w:rtl/>
              </w:rPr>
              <w:t xml:space="preserve">פָּנָיו וַיִּקְרָא </w:t>
            </w:r>
            <w:r w:rsidR="00134EFD" w:rsidRPr="00FF2D38">
              <w:rPr>
                <w:rFonts w:ascii="David" w:hAnsi="David" w:cs="David"/>
                <w:sz w:val="24"/>
                <w:szCs w:val="24"/>
                <w:rtl/>
              </w:rPr>
              <w:t>ה'</w:t>
            </w:r>
            <w:r w:rsidRPr="00FF2D38">
              <w:rPr>
                <w:rFonts w:ascii="David" w:hAnsi="David" w:cs="David"/>
                <w:sz w:val="24"/>
                <w:szCs w:val="24"/>
                <w:rtl/>
              </w:rPr>
              <w:t xml:space="preserve"> </w:t>
            </w:r>
            <w:r w:rsidR="00134EFD" w:rsidRPr="00FF2D38">
              <w:rPr>
                <w:rFonts w:ascii="David" w:hAnsi="David" w:cs="David"/>
                <w:sz w:val="24"/>
                <w:szCs w:val="24"/>
                <w:rtl/>
              </w:rPr>
              <w:t>ה'</w:t>
            </w:r>
            <w:r w:rsidRPr="00FF2D38">
              <w:rPr>
                <w:rFonts w:ascii="David" w:hAnsi="David" w:cs="David"/>
                <w:sz w:val="24"/>
                <w:szCs w:val="24"/>
                <w:rtl/>
              </w:rPr>
              <w:t xml:space="preserve"> אֵל רַחוּם וְחַנּוּן </w:t>
            </w:r>
            <w:r w:rsidRPr="00FF2D38">
              <w:rPr>
                <w:rFonts w:ascii="David" w:hAnsi="David" w:cs="David"/>
                <w:b/>
                <w:bCs/>
                <w:sz w:val="24"/>
                <w:szCs w:val="24"/>
                <w:rtl/>
              </w:rPr>
              <w:t>אֶרֶךְ אַפַּיִם</w:t>
            </w:r>
            <w:r w:rsidRPr="00FF2D38">
              <w:rPr>
                <w:rFonts w:ascii="David" w:hAnsi="David" w:cs="David"/>
                <w:sz w:val="24"/>
                <w:szCs w:val="24"/>
                <w:rtl/>
              </w:rPr>
              <w:t xml:space="preserve"> וְרַב</w:t>
            </w:r>
            <w:r w:rsidR="00CD0424" w:rsidRPr="00FF2D38">
              <w:rPr>
                <w:rFonts w:ascii="David" w:hAnsi="David" w:cs="David"/>
                <w:sz w:val="24"/>
                <w:szCs w:val="24"/>
                <w:rtl/>
              </w:rPr>
              <w:t xml:space="preserve"> </w:t>
            </w:r>
            <w:r w:rsidRPr="00FF2D38">
              <w:rPr>
                <w:rFonts w:ascii="David" w:hAnsi="David" w:cs="David"/>
                <w:sz w:val="24"/>
                <w:szCs w:val="24"/>
                <w:rtl/>
              </w:rPr>
              <w:t>חֶסֶד וֶאֱמֶת.</w:t>
            </w:r>
            <w:r w:rsidR="000F2C23" w:rsidRPr="00FF2D38">
              <w:rPr>
                <w:rFonts w:ascii="David" w:hAnsi="David" w:cs="David"/>
                <w:sz w:val="24"/>
                <w:szCs w:val="24"/>
                <w:rtl/>
              </w:rPr>
              <w:t xml:space="preserve"> </w:t>
            </w:r>
            <w:r w:rsidRPr="00FF2D38">
              <w:rPr>
                <w:rFonts w:ascii="David" w:hAnsi="David" w:cs="David"/>
                <w:sz w:val="24"/>
                <w:szCs w:val="24"/>
                <w:rtl/>
              </w:rPr>
              <w:t xml:space="preserve">נֹצֵר חֶסֶד לָאֲלָפִים נֹשֵׂא עָו‍ֹן וָפֶשַׁע וְחַטָּאָה </w:t>
            </w:r>
            <w:r w:rsidRPr="00FF2D38">
              <w:rPr>
                <w:rFonts w:ascii="David" w:hAnsi="David" w:cs="David"/>
                <w:b/>
                <w:bCs/>
                <w:sz w:val="24"/>
                <w:szCs w:val="24"/>
                <w:rtl/>
              </w:rPr>
              <w:t>וְנַקֵּה לֹא יְנַקֶּה</w:t>
            </w:r>
            <w:r w:rsidRPr="00FF2D38">
              <w:rPr>
                <w:rFonts w:ascii="David" w:hAnsi="David" w:cs="David"/>
                <w:sz w:val="24"/>
                <w:szCs w:val="24"/>
                <w:rtl/>
              </w:rPr>
              <w:t xml:space="preserve"> </w:t>
            </w:r>
          </w:p>
        </w:tc>
      </w:tr>
    </w:tbl>
    <w:p w14:paraId="0AC2AF84" w14:textId="374BC331" w:rsidR="00EB255A" w:rsidRPr="00FF2D38" w:rsidRDefault="00EB255A" w:rsidP="00C679FF">
      <w:pPr>
        <w:spacing w:line="360" w:lineRule="auto"/>
        <w:jc w:val="both"/>
        <w:rPr>
          <w:rFonts w:ascii="David" w:hAnsi="David" w:cs="David"/>
          <w:sz w:val="24"/>
          <w:szCs w:val="24"/>
          <w:rtl/>
        </w:rPr>
      </w:pPr>
    </w:p>
    <w:p w14:paraId="052A5A57" w14:textId="1507459D" w:rsidR="00C679FF" w:rsidRPr="00FF2D38" w:rsidRDefault="00A85BC1" w:rsidP="00447D82">
      <w:pPr>
        <w:spacing w:line="360" w:lineRule="auto"/>
        <w:ind w:firstLine="720"/>
        <w:jc w:val="both"/>
        <w:rPr>
          <w:rFonts w:ascii="David" w:hAnsi="David" w:cs="David"/>
          <w:sz w:val="24"/>
          <w:szCs w:val="24"/>
          <w:rtl/>
        </w:rPr>
      </w:pPr>
      <w:r w:rsidRPr="00FF2D38">
        <w:rPr>
          <w:rFonts w:ascii="David" w:hAnsi="David" w:cs="David"/>
          <w:sz w:val="24"/>
          <w:szCs w:val="24"/>
          <w:rtl/>
        </w:rPr>
        <w:t>ה</w:t>
      </w:r>
      <w:r w:rsidR="00CB0997">
        <w:rPr>
          <w:rFonts w:ascii="David" w:hAnsi="David" w:cs="David" w:hint="cs"/>
          <w:sz w:val="24"/>
          <w:szCs w:val="24"/>
          <w:rtl/>
        </w:rPr>
        <w:t>דמיון</w:t>
      </w:r>
      <w:r w:rsidRPr="00FF2D38">
        <w:rPr>
          <w:rFonts w:ascii="David" w:hAnsi="David" w:cs="David"/>
          <w:sz w:val="24"/>
          <w:szCs w:val="24"/>
          <w:rtl/>
        </w:rPr>
        <w:t xml:space="preserve"> לי"ג מידות </w:t>
      </w:r>
      <w:r w:rsidR="00C17DD0" w:rsidRPr="00FF2D38">
        <w:rPr>
          <w:rFonts w:ascii="David" w:hAnsi="David" w:cs="David"/>
          <w:sz w:val="24"/>
          <w:szCs w:val="24"/>
          <w:rtl/>
        </w:rPr>
        <w:t xml:space="preserve">של ספר שמות </w:t>
      </w:r>
      <w:r w:rsidR="00E00AE0" w:rsidRPr="00FF2D38">
        <w:rPr>
          <w:rFonts w:ascii="David" w:hAnsi="David" w:cs="David"/>
          <w:sz w:val="24"/>
          <w:szCs w:val="24"/>
          <w:rtl/>
        </w:rPr>
        <w:t>ברור</w:t>
      </w:r>
      <w:r w:rsidR="00DA669A" w:rsidRPr="00FF2D38">
        <w:rPr>
          <w:rFonts w:ascii="David" w:hAnsi="David" w:cs="David"/>
          <w:sz w:val="24"/>
          <w:szCs w:val="24"/>
          <w:rtl/>
        </w:rPr>
        <w:t xml:space="preserve">; אך </w:t>
      </w:r>
      <w:r w:rsidR="007F6941">
        <w:rPr>
          <w:rFonts w:ascii="David" w:hAnsi="David" w:cs="David" w:hint="cs"/>
          <w:sz w:val="24"/>
          <w:szCs w:val="24"/>
          <w:rtl/>
        </w:rPr>
        <w:t>שלא</w:t>
      </w:r>
      <w:r w:rsidR="00FC3C7A" w:rsidRPr="00FF2D38">
        <w:rPr>
          <w:rFonts w:ascii="David" w:hAnsi="David" w:cs="David"/>
          <w:sz w:val="24"/>
          <w:szCs w:val="24"/>
          <w:rtl/>
        </w:rPr>
        <w:t xml:space="preserve"> </w:t>
      </w:r>
      <w:r w:rsidR="007F6941">
        <w:rPr>
          <w:rFonts w:ascii="David" w:hAnsi="David" w:cs="David" w:hint="cs"/>
          <w:sz w:val="24"/>
          <w:szCs w:val="24"/>
          <w:rtl/>
        </w:rPr>
        <w:t>כ</w:t>
      </w:r>
      <w:r w:rsidR="00FC3C7A" w:rsidRPr="00FF2D38">
        <w:rPr>
          <w:rFonts w:ascii="David" w:hAnsi="David" w:cs="David"/>
          <w:sz w:val="24"/>
          <w:szCs w:val="24"/>
          <w:rtl/>
        </w:rPr>
        <w:t>נביאים אחרים ש</w:t>
      </w:r>
      <w:r w:rsidR="00C17DD0" w:rsidRPr="00FF2D38">
        <w:rPr>
          <w:rFonts w:ascii="David" w:hAnsi="David" w:cs="David"/>
          <w:sz w:val="24"/>
          <w:szCs w:val="24"/>
          <w:rtl/>
        </w:rPr>
        <w:t>השתמשו ב</w:t>
      </w:r>
      <w:r w:rsidR="00FC3C7A" w:rsidRPr="00FF2D38">
        <w:rPr>
          <w:rFonts w:ascii="David" w:hAnsi="David" w:cs="David"/>
          <w:sz w:val="24"/>
          <w:szCs w:val="24"/>
          <w:rtl/>
        </w:rPr>
        <w:t xml:space="preserve">אותן </w:t>
      </w:r>
      <w:r w:rsidR="00C17DD0" w:rsidRPr="00FF2D38">
        <w:rPr>
          <w:rFonts w:ascii="David" w:hAnsi="David" w:cs="David"/>
          <w:sz w:val="24"/>
          <w:szCs w:val="24"/>
          <w:rtl/>
        </w:rPr>
        <w:t>מידות</w:t>
      </w:r>
      <w:r w:rsidR="00FC3C7A" w:rsidRPr="00FF2D38">
        <w:rPr>
          <w:rFonts w:ascii="David" w:hAnsi="David" w:cs="David"/>
          <w:sz w:val="24"/>
          <w:szCs w:val="24"/>
          <w:rtl/>
        </w:rPr>
        <w:t xml:space="preserve"> אבל שמרו </w:t>
      </w:r>
      <w:r w:rsidR="00C17DD0" w:rsidRPr="00FF2D38">
        <w:rPr>
          <w:rFonts w:ascii="David" w:hAnsi="David" w:cs="David"/>
          <w:sz w:val="24"/>
          <w:szCs w:val="24"/>
          <w:rtl/>
        </w:rPr>
        <w:t xml:space="preserve">בדרך כלל על סדר הופעתן </w:t>
      </w:r>
      <w:r w:rsidR="00E7603C" w:rsidRPr="00FF2D38">
        <w:rPr>
          <w:rFonts w:ascii="David" w:hAnsi="David" w:cs="David"/>
          <w:sz w:val="24"/>
          <w:szCs w:val="24"/>
          <w:rtl/>
        </w:rPr>
        <w:t>(</w:t>
      </w:r>
      <w:r w:rsidR="00AE4B45" w:rsidRPr="00FF2D38">
        <w:rPr>
          <w:rFonts w:ascii="David" w:hAnsi="David" w:cs="David"/>
          <w:sz w:val="24"/>
          <w:szCs w:val="24"/>
          <w:rtl/>
        </w:rPr>
        <w:t>לדוג</w:t>
      </w:r>
      <w:r w:rsidR="007F6941">
        <w:rPr>
          <w:rFonts w:ascii="David" w:hAnsi="David" w:cs="David" w:hint="cs"/>
          <w:sz w:val="24"/>
          <w:szCs w:val="24"/>
          <w:rtl/>
        </w:rPr>
        <w:t>מה</w:t>
      </w:r>
      <w:r w:rsidR="00AE4B45" w:rsidRPr="00FF2D38">
        <w:rPr>
          <w:rFonts w:ascii="David" w:hAnsi="David" w:cs="David"/>
          <w:sz w:val="24"/>
          <w:szCs w:val="24"/>
          <w:rtl/>
        </w:rPr>
        <w:t xml:space="preserve"> </w:t>
      </w:r>
      <w:r w:rsidR="00E7603C" w:rsidRPr="00FF2D38">
        <w:rPr>
          <w:rFonts w:ascii="David" w:hAnsi="David" w:cs="David"/>
          <w:sz w:val="24"/>
          <w:szCs w:val="24"/>
          <w:rtl/>
        </w:rPr>
        <w:t>יואל ב</w:t>
      </w:r>
      <w:r w:rsidR="007F6941">
        <w:rPr>
          <w:rFonts w:ascii="David" w:hAnsi="David" w:cs="David" w:hint="cs"/>
          <w:sz w:val="24"/>
          <w:szCs w:val="24"/>
          <w:rtl/>
        </w:rPr>
        <w:t>'</w:t>
      </w:r>
      <w:r w:rsidR="00E7603C" w:rsidRPr="00FF2D38">
        <w:rPr>
          <w:rFonts w:ascii="David" w:hAnsi="David" w:cs="David"/>
          <w:sz w:val="24"/>
          <w:szCs w:val="24"/>
          <w:rtl/>
        </w:rPr>
        <w:t>, יונה ד</w:t>
      </w:r>
      <w:r w:rsidR="007F6941">
        <w:rPr>
          <w:rFonts w:ascii="David" w:hAnsi="David" w:cs="David" w:hint="cs"/>
          <w:sz w:val="24"/>
          <w:szCs w:val="24"/>
          <w:rtl/>
        </w:rPr>
        <w:t>'</w:t>
      </w:r>
      <w:r w:rsidR="00E7603C" w:rsidRPr="00FF2D38">
        <w:rPr>
          <w:rFonts w:ascii="David" w:hAnsi="David" w:cs="David"/>
          <w:sz w:val="24"/>
          <w:szCs w:val="24"/>
          <w:rtl/>
        </w:rPr>
        <w:t>, מיכה ז</w:t>
      </w:r>
      <w:r w:rsidR="007F6941">
        <w:rPr>
          <w:rFonts w:ascii="David" w:hAnsi="David" w:cs="David" w:hint="cs"/>
          <w:sz w:val="24"/>
          <w:szCs w:val="24"/>
          <w:rtl/>
        </w:rPr>
        <w:t>'</w:t>
      </w:r>
      <w:r w:rsidR="00E7603C" w:rsidRPr="00FF2D38">
        <w:rPr>
          <w:rFonts w:ascii="David" w:hAnsi="David" w:cs="David"/>
          <w:sz w:val="24"/>
          <w:szCs w:val="24"/>
          <w:rtl/>
        </w:rPr>
        <w:t>)</w:t>
      </w:r>
      <w:r w:rsidR="00C17DD0" w:rsidRPr="00FF2D38">
        <w:rPr>
          <w:rFonts w:ascii="David" w:hAnsi="David" w:cs="David"/>
          <w:sz w:val="24"/>
          <w:szCs w:val="24"/>
          <w:rtl/>
        </w:rPr>
        <w:t>,</w:t>
      </w:r>
      <w:r w:rsidR="00FC3C7A" w:rsidRPr="00FF2D38">
        <w:rPr>
          <w:rFonts w:ascii="David" w:hAnsi="David" w:cs="David"/>
          <w:sz w:val="24"/>
          <w:szCs w:val="24"/>
          <w:rtl/>
        </w:rPr>
        <w:t xml:space="preserve"> נחום </w:t>
      </w:r>
      <w:r w:rsidR="00E00AE0" w:rsidRPr="00FF2D38">
        <w:rPr>
          <w:rFonts w:ascii="David" w:hAnsi="David" w:cs="David"/>
          <w:sz w:val="24"/>
          <w:szCs w:val="24"/>
          <w:rtl/>
        </w:rPr>
        <w:t xml:space="preserve">הופך </w:t>
      </w:r>
      <w:r w:rsidR="00E7603C" w:rsidRPr="00FF2D38">
        <w:rPr>
          <w:rFonts w:ascii="David" w:hAnsi="David" w:cs="David"/>
          <w:sz w:val="24"/>
          <w:szCs w:val="24"/>
          <w:rtl/>
        </w:rPr>
        <w:t>את המידות</w:t>
      </w:r>
      <w:r w:rsidR="00E00AE0" w:rsidRPr="00FF2D38">
        <w:rPr>
          <w:rFonts w:ascii="David" w:hAnsi="David" w:cs="David"/>
          <w:sz w:val="24"/>
          <w:szCs w:val="24"/>
          <w:rtl/>
        </w:rPr>
        <w:t xml:space="preserve"> על ראש</w:t>
      </w:r>
      <w:r w:rsidR="00C17DD0" w:rsidRPr="00FF2D38">
        <w:rPr>
          <w:rFonts w:ascii="David" w:hAnsi="David" w:cs="David"/>
          <w:sz w:val="24"/>
          <w:szCs w:val="24"/>
          <w:rtl/>
        </w:rPr>
        <w:t>ן</w:t>
      </w:r>
      <w:r w:rsidR="00773B15" w:rsidRPr="00FF2D38">
        <w:rPr>
          <w:rFonts w:ascii="David" w:hAnsi="David" w:cs="David"/>
          <w:sz w:val="24"/>
          <w:szCs w:val="24"/>
          <w:rtl/>
        </w:rPr>
        <w:t>:</w:t>
      </w:r>
      <w:r w:rsidR="00E00AE0" w:rsidRPr="00FF2D38">
        <w:rPr>
          <w:rFonts w:ascii="David" w:hAnsi="David" w:cs="David"/>
          <w:sz w:val="24"/>
          <w:szCs w:val="24"/>
          <w:rtl/>
        </w:rPr>
        <w:t xml:space="preserve"> </w:t>
      </w:r>
      <w:r w:rsidR="00FC3C7A" w:rsidRPr="00FF2D38">
        <w:rPr>
          <w:rFonts w:ascii="David" w:hAnsi="David" w:cs="David"/>
          <w:sz w:val="24"/>
          <w:szCs w:val="24"/>
          <w:rtl/>
        </w:rPr>
        <w:t xml:space="preserve">במקום רחמים, המילה </w:t>
      </w:r>
      <w:r w:rsidR="00773B15" w:rsidRPr="00FF2D38">
        <w:rPr>
          <w:rFonts w:ascii="David" w:hAnsi="David" w:cs="David"/>
          <w:sz w:val="24"/>
          <w:szCs w:val="24"/>
          <w:rtl/>
        </w:rPr>
        <w:t>ש</w:t>
      </w:r>
      <w:r w:rsidR="00FC3C7A" w:rsidRPr="00FF2D38">
        <w:rPr>
          <w:rFonts w:ascii="David" w:hAnsi="David" w:cs="David"/>
          <w:sz w:val="24"/>
          <w:szCs w:val="24"/>
          <w:rtl/>
        </w:rPr>
        <w:t>חוזרת של</w:t>
      </w:r>
      <w:r w:rsidR="007F6941">
        <w:rPr>
          <w:rFonts w:ascii="David" w:hAnsi="David" w:cs="David" w:hint="cs"/>
          <w:sz w:val="24"/>
          <w:szCs w:val="24"/>
          <w:rtl/>
        </w:rPr>
        <w:t>ו</w:t>
      </w:r>
      <w:r w:rsidR="00FC3C7A" w:rsidRPr="00FF2D38">
        <w:rPr>
          <w:rFonts w:ascii="David" w:hAnsi="David" w:cs="David"/>
          <w:sz w:val="24"/>
          <w:szCs w:val="24"/>
          <w:rtl/>
        </w:rPr>
        <w:t>ש פעמים היא "נקם"</w:t>
      </w:r>
      <w:r w:rsidR="00D40072" w:rsidRPr="00FF2D38">
        <w:rPr>
          <w:rFonts w:ascii="David" w:hAnsi="David" w:cs="David"/>
          <w:rtl/>
        </w:rPr>
        <w:t>;</w:t>
      </w:r>
      <w:r w:rsidR="004C5411" w:rsidRPr="00FF2D38">
        <w:rPr>
          <w:rStyle w:val="a6"/>
          <w:rFonts w:ascii="David" w:hAnsi="David" w:cs="David"/>
          <w:rtl/>
        </w:rPr>
        <w:t xml:space="preserve"> </w:t>
      </w:r>
      <w:r w:rsidR="00F45187" w:rsidRPr="00FF2D38">
        <w:rPr>
          <w:rFonts w:ascii="David" w:hAnsi="David" w:cs="David"/>
          <w:sz w:val="24"/>
          <w:szCs w:val="24"/>
          <w:rtl/>
        </w:rPr>
        <w:t>במקום א</w:t>
      </w:r>
      <w:r w:rsidR="00773B15" w:rsidRPr="00FF2D38">
        <w:rPr>
          <w:rFonts w:ascii="David" w:hAnsi="David" w:cs="David"/>
          <w:sz w:val="24"/>
          <w:szCs w:val="24"/>
          <w:rtl/>
        </w:rPr>
        <w:t>-</w:t>
      </w:r>
      <w:r w:rsidR="00F45187" w:rsidRPr="00FF2D38">
        <w:rPr>
          <w:rFonts w:ascii="David" w:hAnsi="David" w:cs="David"/>
          <w:sz w:val="24"/>
          <w:szCs w:val="24"/>
          <w:rtl/>
        </w:rPr>
        <w:t xml:space="preserve">ל </w:t>
      </w:r>
      <w:r w:rsidR="004C5411" w:rsidRPr="00FF2D38">
        <w:rPr>
          <w:rFonts w:ascii="David" w:hAnsi="David" w:cs="David"/>
          <w:sz w:val="24"/>
          <w:szCs w:val="24"/>
          <w:rtl/>
        </w:rPr>
        <w:t>ש</w:t>
      </w:r>
      <w:r w:rsidR="00F45187" w:rsidRPr="00FF2D38">
        <w:rPr>
          <w:rFonts w:ascii="David" w:hAnsi="David" w:cs="David"/>
          <w:sz w:val="24"/>
          <w:szCs w:val="24"/>
          <w:rtl/>
        </w:rPr>
        <w:t xml:space="preserve">"נצר חסד" </w:t>
      </w:r>
      <w:r w:rsidR="00773B15" w:rsidRPr="00FF2D38">
        <w:rPr>
          <w:rFonts w:ascii="David" w:hAnsi="David" w:cs="David"/>
          <w:sz w:val="24"/>
          <w:szCs w:val="24"/>
          <w:rtl/>
        </w:rPr>
        <w:t xml:space="preserve">מופיע </w:t>
      </w:r>
      <w:r w:rsidR="00F45187" w:rsidRPr="00FF2D38">
        <w:rPr>
          <w:rFonts w:ascii="David" w:hAnsi="David" w:cs="David"/>
          <w:sz w:val="24"/>
          <w:szCs w:val="24"/>
          <w:rtl/>
        </w:rPr>
        <w:t>א</w:t>
      </w:r>
      <w:r w:rsidR="00773B15" w:rsidRPr="00FF2D38">
        <w:rPr>
          <w:rFonts w:ascii="David" w:hAnsi="David" w:cs="David"/>
          <w:sz w:val="24"/>
          <w:szCs w:val="24"/>
          <w:rtl/>
        </w:rPr>
        <w:t>-</w:t>
      </w:r>
      <w:r w:rsidR="00F45187" w:rsidRPr="00FF2D38">
        <w:rPr>
          <w:rFonts w:ascii="David" w:hAnsi="David" w:cs="David"/>
          <w:sz w:val="24"/>
          <w:szCs w:val="24"/>
          <w:rtl/>
        </w:rPr>
        <w:t>ל ש"נוטר הוא לאויביו"</w:t>
      </w:r>
      <w:r w:rsidR="00D40072" w:rsidRPr="00FF2D38">
        <w:rPr>
          <w:rFonts w:ascii="David" w:hAnsi="David" w:cs="David"/>
          <w:sz w:val="24"/>
          <w:szCs w:val="24"/>
          <w:rtl/>
        </w:rPr>
        <w:t>;</w:t>
      </w:r>
      <w:r w:rsidR="006E72CF" w:rsidRPr="00FF2D38">
        <w:rPr>
          <w:rFonts w:ascii="David" w:hAnsi="David" w:cs="David"/>
          <w:sz w:val="24"/>
          <w:szCs w:val="24"/>
          <w:rtl/>
        </w:rPr>
        <w:t xml:space="preserve"> </w:t>
      </w:r>
      <w:r w:rsidR="00EF6EB0" w:rsidRPr="00FF2D38">
        <w:rPr>
          <w:rFonts w:ascii="David" w:hAnsi="David" w:cs="David"/>
          <w:sz w:val="24"/>
          <w:szCs w:val="24"/>
          <w:rtl/>
        </w:rPr>
        <w:t>"</w:t>
      </w:r>
      <w:r w:rsidR="00E00AE0" w:rsidRPr="00FF2D38">
        <w:rPr>
          <w:rFonts w:ascii="David" w:hAnsi="David" w:cs="David"/>
          <w:sz w:val="24"/>
          <w:szCs w:val="24"/>
          <w:rtl/>
        </w:rPr>
        <w:t>א</w:t>
      </w:r>
      <w:r w:rsidR="00773B15" w:rsidRPr="00FF2D38">
        <w:rPr>
          <w:rFonts w:ascii="David" w:hAnsi="David" w:cs="David"/>
          <w:sz w:val="24"/>
          <w:szCs w:val="24"/>
          <w:rtl/>
        </w:rPr>
        <w:t>-</w:t>
      </w:r>
      <w:r w:rsidR="00E00AE0" w:rsidRPr="00FF2D38">
        <w:rPr>
          <w:rFonts w:ascii="David" w:hAnsi="David" w:cs="David"/>
          <w:sz w:val="24"/>
          <w:szCs w:val="24"/>
          <w:rtl/>
        </w:rPr>
        <w:t xml:space="preserve">ל רחום </w:t>
      </w:r>
      <w:r w:rsidR="00EF6EB0" w:rsidRPr="00FF2D38">
        <w:rPr>
          <w:rFonts w:ascii="David" w:hAnsi="David" w:cs="David"/>
          <w:sz w:val="24"/>
          <w:szCs w:val="24"/>
          <w:rtl/>
        </w:rPr>
        <w:t>וחנון"</w:t>
      </w:r>
      <w:r w:rsidR="00E00AE0" w:rsidRPr="00FF2D38">
        <w:rPr>
          <w:rFonts w:ascii="David" w:hAnsi="David" w:cs="David"/>
          <w:sz w:val="24"/>
          <w:szCs w:val="24"/>
          <w:rtl/>
        </w:rPr>
        <w:t xml:space="preserve"> </w:t>
      </w:r>
      <w:r w:rsidR="00773B15" w:rsidRPr="00FF2D38">
        <w:rPr>
          <w:rFonts w:ascii="David" w:hAnsi="David" w:cs="David"/>
          <w:sz w:val="24"/>
          <w:szCs w:val="24"/>
          <w:rtl/>
        </w:rPr>
        <w:t>הופך ל</w:t>
      </w:r>
      <w:r w:rsidR="00EF6EB0" w:rsidRPr="00FF2D38">
        <w:rPr>
          <w:rFonts w:ascii="David" w:hAnsi="David" w:cs="David"/>
          <w:sz w:val="24"/>
          <w:szCs w:val="24"/>
          <w:rtl/>
        </w:rPr>
        <w:t>"א</w:t>
      </w:r>
      <w:r w:rsidR="00C679FF" w:rsidRPr="00FF2D38">
        <w:rPr>
          <w:rFonts w:ascii="David" w:hAnsi="David" w:cs="David"/>
          <w:sz w:val="24"/>
          <w:szCs w:val="24"/>
          <w:rtl/>
        </w:rPr>
        <w:t>-</w:t>
      </w:r>
      <w:r w:rsidR="00EF6EB0" w:rsidRPr="00FF2D38">
        <w:rPr>
          <w:rFonts w:ascii="David" w:hAnsi="David" w:cs="David"/>
          <w:sz w:val="24"/>
          <w:szCs w:val="24"/>
          <w:rtl/>
        </w:rPr>
        <w:t>ל קנוא ונוקם".</w:t>
      </w:r>
      <w:r w:rsidR="009C1D24" w:rsidRPr="00FF2D38">
        <w:rPr>
          <w:rFonts w:ascii="David" w:hAnsi="David" w:cs="David"/>
          <w:sz w:val="24"/>
          <w:szCs w:val="24"/>
          <w:rtl/>
        </w:rPr>
        <w:t xml:space="preserve"> יהודה איזנברג</w:t>
      </w:r>
      <w:r w:rsidR="00AE4B45" w:rsidRPr="00FF2D38">
        <w:rPr>
          <w:rFonts w:ascii="David" w:hAnsi="David" w:cs="David"/>
          <w:sz w:val="24"/>
          <w:szCs w:val="24"/>
          <w:rtl/>
        </w:rPr>
        <w:t xml:space="preserve"> </w:t>
      </w:r>
      <w:r w:rsidR="00C679FF" w:rsidRPr="00FF2D38">
        <w:rPr>
          <w:rFonts w:ascii="David" w:hAnsi="David" w:cs="David"/>
          <w:sz w:val="24"/>
          <w:szCs w:val="24"/>
          <w:rtl/>
        </w:rPr>
        <w:t xml:space="preserve">מצביע על </w:t>
      </w:r>
      <w:r w:rsidR="00773B15" w:rsidRPr="00FF2D38">
        <w:rPr>
          <w:rFonts w:ascii="David" w:hAnsi="David" w:cs="David"/>
          <w:sz w:val="24"/>
          <w:szCs w:val="24"/>
          <w:rtl/>
        </w:rPr>
        <w:t xml:space="preserve">כך </w:t>
      </w:r>
      <w:r w:rsidR="00C679FF" w:rsidRPr="00FF2D38">
        <w:rPr>
          <w:rFonts w:ascii="David" w:hAnsi="David" w:cs="David"/>
          <w:sz w:val="24"/>
          <w:szCs w:val="24"/>
          <w:rtl/>
        </w:rPr>
        <w:t>ש</w:t>
      </w:r>
      <w:r w:rsidR="00113F4D" w:rsidRPr="00FF2D38">
        <w:rPr>
          <w:rFonts w:ascii="David" w:hAnsi="David" w:cs="David"/>
          <w:sz w:val="24"/>
          <w:szCs w:val="24"/>
          <w:rtl/>
        </w:rPr>
        <w:t>מ</w:t>
      </w:r>
      <w:r w:rsidR="00C679FF" w:rsidRPr="00FF2D38">
        <w:rPr>
          <w:rFonts w:ascii="David" w:hAnsi="David" w:cs="David"/>
          <w:sz w:val="24"/>
          <w:szCs w:val="24"/>
          <w:rtl/>
        </w:rPr>
        <w:t xml:space="preserve">תוך שבע </w:t>
      </w:r>
      <w:r w:rsidR="00113F4D" w:rsidRPr="00FF2D38">
        <w:rPr>
          <w:rFonts w:ascii="David" w:hAnsi="David" w:cs="David"/>
          <w:sz w:val="24"/>
          <w:szCs w:val="24"/>
          <w:rtl/>
        </w:rPr>
        <w:t xml:space="preserve">ההופעות של </w:t>
      </w:r>
      <w:r w:rsidR="00C679FF" w:rsidRPr="00FF2D38">
        <w:rPr>
          <w:rFonts w:ascii="David" w:hAnsi="David" w:cs="David"/>
          <w:sz w:val="24"/>
          <w:szCs w:val="24"/>
          <w:rtl/>
        </w:rPr>
        <w:t>הביטוי "א-ל קנוא" במקרא, שש מתי</w:t>
      </w:r>
      <w:r w:rsidR="007670E7">
        <w:rPr>
          <w:rFonts w:ascii="David" w:hAnsi="David" w:cs="David" w:hint="cs"/>
          <w:sz w:val="24"/>
          <w:szCs w:val="24"/>
          <w:rtl/>
        </w:rPr>
        <w:t>י</w:t>
      </w:r>
      <w:r w:rsidR="00C679FF" w:rsidRPr="00FF2D38">
        <w:rPr>
          <w:rFonts w:ascii="David" w:hAnsi="David" w:cs="David"/>
          <w:sz w:val="24"/>
          <w:szCs w:val="24"/>
          <w:rtl/>
        </w:rPr>
        <w:t>חס</w:t>
      </w:r>
      <w:r w:rsidR="00113F4D" w:rsidRPr="00FF2D38">
        <w:rPr>
          <w:rFonts w:ascii="David" w:hAnsi="David" w:cs="David"/>
          <w:sz w:val="24"/>
          <w:szCs w:val="24"/>
          <w:rtl/>
        </w:rPr>
        <w:t>ות</w:t>
      </w:r>
      <w:r w:rsidR="00C679FF" w:rsidRPr="00FF2D38">
        <w:rPr>
          <w:rFonts w:ascii="David" w:hAnsi="David" w:cs="David"/>
          <w:sz w:val="24"/>
          <w:szCs w:val="24"/>
          <w:rtl/>
        </w:rPr>
        <w:t xml:space="preserve"> לעבודת אלילים ו</w:t>
      </w:r>
      <w:r w:rsidR="00113F4D" w:rsidRPr="00FF2D38">
        <w:rPr>
          <w:rFonts w:ascii="David" w:hAnsi="David" w:cs="David"/>
          <w:sz w:val="24"/>
          <w:szCs w:val="24"/>
          <w:rtl/>
        </w:rPr>
        <w:t>ל</w:t>
      </w:r>
      <w:r w:rsidR="00C679FF" w:rsidRPr="00FF2D38">
        <w:rPr>
          <w:rFonts w:ascii="David" w:hAnsi="David" w:cs="David"/>
          <w:sz w:val="24"/>
          <w:szCs w:val="24"/>
          <w:rtl/>
        </w:rPr>
        <w:t>תגובה שתבוא מצד הא</w:t>
      </w:r>
      <w:r w:rsidR="00AE4B45" w:rsidRPr="00FF2D38">
        <w:rPr>
          <w:rFonts w:ascii="David" w:hAnsi="David" w:cs="David"/>
          <w:sz w:val="24"/>
          <w:szCs w:val="24"/>
          <w:rtl/>
        </w:rPr>
        <w:t>-</w:t>
      </w:r>
      <w:r w:rsidR="00C679FF" w:rsidRPr="00FF2D38">
        <w:rPr>
          <w:rFonts w:ascii="David" w:hAnsi="David" w:cs="David"/>
          <w:sz w:val="24"/>
          <w:szCs w:val="24"/>
          <w:rtl/>
        </w:rPr>
        <w:t>ל.</w:t>
      </w:r>
      <w:r w:rsidR="00C50BDE">
        <w:rPr>
          <w:rStyle w:val="a6"/>
          <w:rFonts w:ascii="David" w:hAnsi="David" w:cs="David"/>
          <w:sz w:val="24"/>
          <w:szCs w:val="24"/>
          <w:rtl/>
        </w:rPr>
        <w:footnoteReference w:id="12"/>
      </w:r>
      <w:r w:rsidR="00C679FF" w:rsidRPr="00FF2D38">
        <w:rPr>
          <w:rFonts w:ascii="David" w:hAnsi="David" w:cs="David"/>
          <w:sz w:val="24"/>
          <w:szCs w:val="24"/>
          <w:rtl/>
        </w:rPr>
        <w:t xml:space="preserve"> רק כאן, הביטוי מת</w:t>
      </w:r>
      <w:r w:rsidR="007670E7">
        <w:rPr>
          <w:rFonts w:ascii="David" w:hAnsi="David" w:cs="David" w:hint="cs"/>
          <w:sz w:val="24"/>
          <w:szCs w:val="24"/>
          <w:rtl/>
        </w:rPr>
        <w:t>י</w:t>
      </w:r>
      <w:r w:rsidR="00C679FF" w:rsidRPr="00FF2D38">
        <w:rPr>
          <w:rFonts w:ascii="David" w:hAnsi="David" w:cs="David"/>
          <w:sz w:val="24"/>
          <w:szCs w:val="24"/>
          <w:rtl/>
        </w:rPr>
        <w:t xml:space="preserve">יחס </w:t>
      </w:r>
      <w:r w:rsidR="00113F4D" w:rsidRPr="00FF2D38">
        <w:rPr>
          <w:rFonts w:ascii="David" w:hAnsi="David" w:cs="David"/>
          <w:sz w:val="24"/>
          <w:szCs w:val="24"/>
          <w:rtl/>
        </w:rPr>
        <w:t xml:space="preserve">לנושא </w:t>
      </w:r>
      <w:r w:rsidR="00C679FF" w:rsidRPr="00FF2D38">
        <w:rPr>
          <w:rFonts w:ascii="David" w:hAnsi="David" w:cs="David"/>
          <w:sz w:val="24"/>
          <w:szCs w:val="24"/>
          <w:rtl/>
        </w:rPr>
        <w:t>אחר</w:t>
      </w:r>
      <w:r w:rsidR="00113F4D" w:rsidRPr="00FF2D38">
        <w:rPr>
          <w:rFonts w:ascii="David" w:hAnsi="David" w:cs="David"/>
          <w:sz w:val="24"/>
          <w:szCs w:val="24"/>
          <w:rtl/>
        </w:rPr>
        <w:t xml:space="preserve"> –</w:t>
      </w:r>
      <w:r w:rsidR="00C679FF" w:rsidRPr="00FF2D38">
        <w:rPr>
          <w:rFonts w:ascii="David" w:hAnsi="David" w:cs="David"/>
          <w:sz w:val="24"/>
          <w:szCs w:val="24"/>
          <w:rtl/>
        </w:rPr>
        <w:t xml:space="preserve"> לעם אחר:</w:t>
      </w:r>
      <w:r w:rsidR="00AB0C5F" w:rsidRPr="00FF2D38">
        <w:rPr>
          <w:rFonts w:ascii="David" w:hAnsi="David" w:cs="David"/>
          <w:sz w:val="24"/>
          <w:szCs w:val="24"/>
          <w:rtl/>
        </w:rPr>
        <w:t xml:space="preserve"> </w:t>
      </w:r>
      <w:r w:rsidR="00C679FF" w:rsidRPr="00FF2D38">
        <w:rPr>
          <w:rFonts w:ascii="David" w:hAnsi="David" w:cs="David"/>
          <w:sz w:val="24"/>
          <w:szCs w:val="24"/>
          <w:rtl/>
        </w:rPr>
        <w:t>אם כן, שינה הנביא נחום את מטבע הלשון הרווח במקרא, והחליף אותו. הוא מתאר את הביטוי "א-ל קנוא" כמתייחס לנקמת ה' מאשור ולא לנקמת ה' מעובדי אלילים.</w:t>
      </w:r>
    </w:p>
    <w:p w14:paraId="1A0762C9" w14:textId="2D88152E" w:rsidR="00C679FF" w:rsidRPr="00FF2D38" w:rsidRDefault="00C679FF" w:rsidP="00447D82">
      <w:pPr>
        <w:spacing w:line="360" w:lineRule="auto"/>
        <w:ind w:firstLine="720"/>
        <w:jc w:val="both"/>
        <w:rPr>
          <w:rFonts w:ascii="David" w:hAnsi="David" w:cs="David"/>
          <w:sz w:val="24"/>
          <w:szCs w:val="24"/>
          <w:rtl/>
        </w:rPr>
      </w:pPr>
      <w:r w:rsidRPr="00FF2D38">
        <w:rPr>
          <w:rFonts w:ascii="David" w:hAnsi="David" w:cs="David"/>
          <w:sz w:val="24"/>
          <w:szCs w:val="24"/>
          <w:rtl/>
        </w:rPr>
        <w:t>עם ז</w:t>
      </w:r>
      <w:r w:rsidR="00C362C5" w:rsidRPr="00FF2D38">
        <w:rPr>
          <w:rFonts w:ascii="David" w:hAnsi="David" w:cs="David"/>
          <w:sz w:val="24"/>
          <w:szCs w:val="24"/>
          <w:rtl/>
        </w:rPr>
        <w:t>את</w:t>
      </w:r>
      <w:r w:rsidRPr="00FF2D38">
        <w:rPr>
          <w:rFonts w:ascii="David" w:hAnsi="David" w:cs="David"/>
          <w:sz w:val="24"/>
          <w:szCs w:val="24"/>
          <w:rtl/>
        </w:rPr>
        <w:t xml:space="preserve"> </w:t>
      </w:r>
      <w:r w:rsidR="004F3E38">
        <w:rPr>
          <w:rFonts w:ascii="David" w:hAnsi="David" w:cs="David" w:hint="cs"/>
          <w:sz w:val="24"/>
          <w:szCs w:val="24"/>
          <w:rtl/>
        </w:rPr>
        <w:t>נראה</w:t>
      </w:r>
      <w:r w:rsidR="00C362C5" w:rsidRPr="00FF2D38">
        <w:rPr>
          <w:rFonts w:ascii="David" w:hAnsi="David" w:cs="David"/>
          <w:sz w:val="24"/>
          <w:szCs w:val="24"/>
          <w:rtl/>
        </w:rPr>
        <w:t xml:space="preserve"> </w:t>
      </w:r>
      <w:r w:rsidRPr="00FF2D38">
        <w:rPr>
          <w:rFonts w:ascii="David" w:hAnsi="David" w:cs="David"/>
          <w:sz w:val="24"/>
          <w:szCs w:val="24"/>
          <w:rtl/>
        </w:rPr>
        <w:t xml:space="preserve">ששומעי </w:t>
      </w:r>
      <w:r w:rsidR="00C362C5" w:rsidRPr="00FF2D38">
        <w:rPr>
          <w:rFonts w:ascii="David" w:hAnsi="David" w:cs="David"/>
          <w:sz w:val="24"/>
          <w:szCs w:val="24"/>
          <w:rtl/>
        </w:rPr>
        <w:t xml:space="preserve">נבואת </w:t>
      </w:r>
      <w:r w:rsidRPr="00FF2D38">
        <w:rPr>
          <w:rFonts w:ascii="David" w:hAnsi="David" w:cs="David"/>
          <w:sz w:val="24"/>
          <w:szCs w:val="24"/>
          <w:rtl/>
        </w:rPr>
        <w:t xml:space="preserve">נחום לא היו מודעים </w:t>
      </w:r>
      <w:r w:rsidR="00C362C5" w:rsidRPr="00FF2D38">
        <w:rPr>
          <w:rFonts w:ascii="David" w:hAnsi="David" w:cs="David"/>
          <w:sz w:val="24"/>
          <w:szCs w:val="24"/>
          <w:rtl/>
        </w:rPr>
        <w:t>בשלב זה</w:t>
      </w:r>
      <w:r w:rsidR="00C46BB6">
        <w:rPr>
          <w:rFonts w:ascii="David" w:hAnsi="David" w:cs="David" w:hint="cs"/>
          <w:sz w:val="24"/>
          <w:szCs w:val="24"/>
          <w:rtl/>
        </w:rPr>
        <w:t xml:space="preserve">, </w:t>
      </w:r>
      <w:r w:rsidR="004F3E38">
        <w:rPr>
          <w:rFonts w:ascii="David" w:hAnsi="David" w:cs="David" w:hint="cs"/>
          <w:sz w:val="24"/>
          <w:szCs w:val="24"/>
          <w:rtl/>
        </w:rPr>
        <w:t xml:space="preserve">של </w:t>
      </w:r>
      <w:r w:rsidR="00C46BB6">
        <w:rPr>
          <w:rFonts w:ascii="David" w:hAnsi="David" w:cs="David" w:hint="cs"/>
          <w:sz w:val="24"/>
          <w:szCs w:val="24"/>
          <w:rtl/>
        </w:rPr>
        <w:t>תח</w:t>
      </w:r>
      <w:r w:rsidR="004F3E38">
        <w:rPr>
          <w:rFonts w:ascii="David" w:hAnsi="David" w:cs="David" w:hint="cs"/>
          <w:sz w:val="24"/>
          <w:szCs w:val="24"/>
          <w:rtl/>
        </w:rPr>
        <w:t>י</w:t>
      </w:r>
      <w:r w:rsidR="00C46BB6">
        <w:rPr>
          <w:rFonts w:ascii="David" w:hAnsi="David" w:cs="David" w:hint="cs"/>
          <w:sz w:val="24"/>
          <w:szCs w:val="24"/>
          <w:rtl/>
        </w:rPr>
        <w:t>לת נאומו,</w:t>
      </w:r>
      <w:r w:rsidR="00C362C5" w:rsidRPr="00FF2D38">
        <w:rPr>
          <w:rFonts w:ascii="David" w:hAnsi="David" w:cs="David"/>
          <w:sz w:val="24"/>
          <w:szCs w:val="24"/>
          <w:rtl/>
        </w:rPr>
        <w:t xml:space="preserve"> </w:t>
      </w:r>
      <w:r w:rsidRPr="00FF2D38">
        <w:rPr>
          <w:rFonts w:ascii="David" w:hAnsi="David" w:cs="David"/>
          <w:sz w:val="24"/>
          <w:szCs w:val="24"/>
          <w:rtl/>
        </w:rPr>
        <w:t xml:space="preserve">לשינוי </w:t>
      </w:r>
      <w:r w:rsidR="00C362C5" w:rsidRPr="00FF2D38">
        <w:rPr>
          <w:rFonts w:ascii="David" w:hAnsi="David" w:cs="David"/>
          <w:sz w:val="24"/>
          <w:szCs w:val="24"/>
          <w:rtl/>
        </w:rPr>
        <w:t>שבא לידי ביטוי ב</w:t>
      </w:r>
      <w:r w:rsidRPr="00FF2D38">
        <w:rPr>
          <w:rFonts w:ascii="David" w:hAnsi="David" w:cs="David"/>
          <w:sz w:val="24"/>
          <w:szCs w:val="24"/>
          <w:rtl/>
        </w:rPr>
        <w:t>נבוא</w:t>
      </w:r>
      <w:r w:rsidR="00C362C5" w:rsidRPr="00FF2D38">
        <w:rPr>
          <w:rFonts w:ascii="David" w:hAnsi="David" w:cs="David"/>
          <w:sz w:val="24"/>
          <w:szCs w:val="24"/>
          <w:rtl/>
        </w:rPr>
        <w:t>ה</w:t>
      </w:r>
      <w:r w:rsidRPr="00FF2D38">
        <w:rPr>
          <w:rFonts w:ascii="David" w:hAnsi="David" w:cs="David"/>
          <w:sz w:val="24"/>
          <w:szCs w:val="24"/>
          <w:rtl/>
        </w:rPr>
        <w:t>, ש</w:t>
      </w:r>
      <w:r w:rsidR="00C362C5" w:rsidRPr="00FF2D38">
        <w:rPr>
          <w:rFonts w:ascii="David" w:hAnsi="David" w:cs="David"/>
          <w:sz w:val="24"/>
          <w:szCs w:val="24"/>
          <w:rtl/>
        </w:rPr>
        <w:t>מתייחסת ל</w:t>
      </w:r>
      <w:r w:rsidRPr="00FF2D38">
        <w:rPr>
          <w:rFonts w:ascii="David" w:hAnsi="David" w:cs="David"/>
          <w:sz w:val="24"/>
          <w:szCs w:val="24"/>
          <w:rtl/>
        </w:rPr>
        <w:t xml:space="preserve">אשור במקום </w:t>
      </w:r>
      <w:r w:rsidR="00C362C5" w:rsidRPr="00FF2D38">
        <w:rPr>
          <w:rFonts w:ascii="David" w:hAnsi="David" w:cs="David"/>
          <w:sz w:val="24"/>
          <w:szCs w:val="24"/>
          <w:rtl/>
        </w:rPr>
        <w:t>ה</w:t>
      </w:r>
      <w:r w:rsidRPr="00FF2D38">
        <w:rPr>
          <w:rFonts w:ascii="David" w:hAnsi="David" w:cs="David"/>
          <w:sz w:val="24"/>
          <w:szCs w:val="24"/>
          <w:rtl/>
        </w:rPr>
        <w:t xml:space="preserve">הטפה </w:t>
      </w:r>
      <w:r w:rsidR="00C362C5" w:rsidRPr="00FF2D38">
        <w:rPr>
          <w:rFonts w:ascii="David" w:hAnsi="David" w:cs="David"/>
          <w:sz w:val="24"/>
          <w:szCs w:val="24"/>
          <w:rtl/>
        </w:rPr>
        <w:t>ה</w:t>
      </w:r>
      <w:r w:rsidRPr="00FF2D38">
        <w:rPr>
          <w:rFonts w:ascii="David" w:hAnsi="David" w:cs="David"/>
          <w:sz w:val="24"/>
          <w:szCs w:val="24"/>
          <w:rtl/>
        </w:rPr>
        <w:t xml:space="preserve">רגילה נגד עבודה זרה. </w:t>
      </w:r>
      <w:r w:rsidR="004F3E38">
        <w:rPr>
          <w:rFonts w:ascii="David" w:hAnsi="David" w:cs="David" w:hint="cs"/>
          <w:sz w:val="24"/>
          <w:szCs w:val="24"/>
          <w:rtl/>
        </w:rPr>
        <w:t>אפש</w:t>
      </w:r>
      <w:r w:rsidRPr="00FF2D38">
        <w:rPr>
          <w:rFonts w:ascii="David" w:hAnsi="David" w:cs="David"/>
          <w:sz w:val="24"/>
          <w:szCs w:val="24"/>
          <w:rtl/>
        </w:rPr>
        <w:t xml:space="preserve">ר להניח שהנביא שומר על עמימות מכוונת </w:t>
      </w:r>
      <w:r w:rsidR="00AE2323" w:rsidRPr="00FF2D38">
        <w:rPr>
          <w:rFonts w:ascii="David" w:hAnsi="David" w:cs="David"/>
          <w:sz w:val="24"/>
          <w:szCs w:val="24"/>
          <w:rtl/>
        </w:rPr>
        <w:t>ומסתיר את נושא נבואתו</w:t>
      </w:r>
      <w:r w:rsidRPr="00FF2D38">
        <w:rPr>
          <w:rFonts w:ascii="David" w:hAnsi="David" w:cs="David"/>
          <w:sz w:val="24"/>
          <w:szCs w:val="24"/>
          <w:rtl/>
        </w:rPr>
        <w:t xml:space="preserve">, כדי </w:t>
      </w:r>
      <w:r w:rsidR="00AE2323" w:rsidRPr="00FF2D38">
        <w:rPr>
          <w:rFonts w:ascii="David" w:hAnsi="David" w:cs="David"/>
          <w:sz w:val="24"/>
          <w:szCs w:val="24"/>
          <w:rtl/>
        </w:rPr>
        <w:t>שהשומעים יחשבו ש</w:t>
      </w:r>
      <w:r w:rsidRPr="00FF2D38">
        <w:rPr>
          <w:rFonts w:ascii="David" w:hAnsi="David" w:cs="David"/>
          <w:sz w:val="24"/>
          <w:szCs w:val="24"/>
          <w:rtl/>
        </w:rPr>
        <w:t xml:space="preserve">הנביא </w:t>
      </w:r>
      <w:r w:rsidR="00AE2323" w:rsidRPr="00FF2D38">
        <w:rPr>
          <w:rFonts w:ascii="David" w:hAnsi="David" w:cs="David"/>
          <w:sz w:val="24"/>
          <w:szCs w:val="24"/>
          <w:rtl/>
        </w:rPr>
        <w:t xml:space="preserve">אכן </w:t>
      </w:r>
      <w:r w:rsidRPr="00FF2D38">
        <w:rPr>
          <w:rFonts w:ascii="David" w:hAnsi="David" w:cs="David"/>
          <w:sz w:val="24"/>
          <w:szCs w:val="24"/>
          <w:rtl/>
        </w:rPr>
        <w:t xml:space="preserve">יוצא נגד </w:t>
      </w:r>
      <w:r w:rsidR="00AE2323" w:rsidRPr="00FF2D38">
        <w:rPr>
          <w:rFonts w:ascii="David" w:hAnsi="David" w:cs="David"/>
          <w:sz w:val="24"/>
          <w:szCs w:val="24"/>
          <w:rtl/>
        </w:rPr>
        <w:t xml:space="preserve">תופעת </w:t>
      </w:r>
      <w:r w:rsidRPr="00FF2D38">
        <w:rPr>
          <w:rFonts w:ascii="David" w:hAnsi="David" w:cs="David"/>
          <w:sz w:val="24"/>
          <w:szCs w:val="24"/>
          <w:rtl/>
        </w:rPr>
        <w:t xml:space="preserve">העבודה </w:t>
      </w:r>
      <w:r w:rsidR="00D33658" w:rsidRPr="00FF2D38">
        <w:rPr>
          <w:rFonts w:ascii="David" w:hAnsi="David" w:cs="David"/>
          <w:sz w:val="24"/>
          <w:szCs w:val="24"/>
          <w:rtl/>
        </w:rPr>
        <w:t>ה</w:t>
      </w:r>
      <w:r w:rsidRPr="00FF2D38">
        <w:rPr>
          <w:rFonts w:ascii="David" w:hAnsi="David" w:cs="David"/>
          <w:sz w:val="24"/>
          <w:szCs w:val="24"/>
          <w:rtl/>
        </w:rPr>
        <w:t>זרה שהייתה רווחת בימיו</w:t>
      </w:r>
      <w:r w:rsidR="00AE2323" w:rsidRPr="00FF2D38">
        <w:rPr>
          <w:rFonts w:ascii="David" w:hAnsi="David" w:cs="David"/>
          <w:sz w:val="24"/>
          <w:szCs w:val="24"/>
          <w:rtl/>
        </w:rPr>
        <w:t xml:space="preserve">, </w:t>
      </w:r>
      <w:r w:rsidRPr="00FF2D38">
        <w:rPr>
          <w:rFonts w:ascii="David" w:hAnsi="David" w:cs="David"/>
          <w:sz w:val="24"/>
          <w:szCs w:val="24"/>
          <w:rtl/>
        </w:rPr>
        <w:t>במיוחד תחת שלטונו של מנשה.</w:t>
      </w:r>
    </w:p>
    <w:p w14:paraId="708C009F" w14:textId="5456CFD8" w:rsidR="00A85BC1" w:rsidRPr="00FF2D38" w:rsidRDefault="00E84C76" w:rsidP="00447D82">
      <w:pPr>
        <w:spacing w:line="360" w:lineRule="auto"/>
        <w:ind w:firstLine="720"/>
        <w:jc w:val="both"/>
        <w:rPr>
          <w:rFonts w:ascii="David" w:hAnsi="David" w:cs="David"/>
          <w:sz w:val="24"/>
          <w:szCs w:val="24"/>
        </w:rPr>
      </w:pPr>
      <w:r>
        <w:rPr>
          <w:rFonts w:ascii="David" w:hAnsi="David" w:cs="David" w:hint="cs"/>
          <w:sz w:val="24"/>
          <w:szCs w:val="24"/>
          <w:rtl/>
        </w:rPr>
        <w:t>נראה ש</w:t>
      </w:r>
      <w:r w:rsidR="00C679FF" w:rsidRPr="00FF2D38">
        <w:rPr>
          <w:rFonts w:ascii="David" w:hAnsi="David" w:cs="David"/>
          <w:sz w:val="24"/>
          <w:szCs w:val="24"/>
          <w:rtl/>
        </w:rPr>
        <w:t>גם</w:t>
      </w:r>
      <w:r w:rsidR="00EF6EB0" w:rsidRPr="00FF2D38">
        <w:rPr>
          <w:rFonts w:ascii="David" w:hAnsi="David" w:cs="David"/>
          <w:sz w:val="24"/>
          <w:szCs w:val="24"/>
          <w:rtl/>
        </w:rPr>
        <w:t xml:space="preserve"> </w:t>
      </w:r>
      <w:r w:rsidR="00134EFD" w:rsidRPr="00FF2D38">
        <w:rPr>
          <w:rFonts w:ascii="David" w:hAnsi="David" w:cs="David"/>
          <w:sz w:val="24"/>
          <w:szCs w:val="24"/>
          <w:rtl/>
        </w:rPr>
        <w:t>ה</w:t>
      </w:r>
      <w:r w:rsidR="00EF6EB0" w:rsidRPr="00FF2D38">
        <w:rPr>
          <w:rFonts w:ascii="David" w:hAnsi="David" w:cs="David"/>
          <w:sz w:val="24"/>
          <w:szCs w:val="24"/>
          <w:rtl/>
        </w:rPr>
        <w:t>ביטוי "ארך אפים"</w:t>
      </w:r>
      <w:r w:rsidR="00134EFD" w:rsidRPr="00FF2D38">
        <w:rPr>
          <w:rFonts w:ascii="David" w:hAnsi="David" w:cs="David"/>
          <w:sz w:val="24"/>
          <w:szCs w:val="24"/>
          <w:rtl/>
        </w:rPr>
        <w:t xml:space="preserve"> </w:t>
      </w:r>
      <w:r w:rsidR="008D4582" w:rsidRPr="00FF2D38">
        <w:rPr>
          <w:rFonts w:ascii="David" w:hAnsi="David" w:cs="David"/>
          <w:sz w:val="24"/>
          <w:szCs w:val="24"/>
          <w:rtl/>
        </w:rPr>
        <w:t xml:space="preserve">מופיע כאן במשמעות </w:t>
      </w:r>
      <w:r>
        <w:rPr>
          <w:rFonts w:ascii="David" w:hAnsi="David" w:cs="David" w:hint="cs"/>
          <w:sz w:val="24"/>
          <w:szCs w:val="24"/>
          <w:rtl/>
        </w:rPr>
        <w:t>שונ</w:t>
      </w:r>
      <w:r>
        <w:rPr>
          <w:rFonts w:ascii="David" w:hAnsi="David" w:cs="David"/>
          <w:sz w:val="24"/>
          <w:szCs w:val="24"/>
          <w:rtl/>
        </w:rPr>
        <w:t xml:space="preserve">ה </w:t>
      </w:r>
      <w:r>
        <w:rPr>
          <w:rFonts w:ascii="David" w:hAnsi="David" w:cs="David" w:hint="cs"/>
          <w:sz w:val="24"/>
          <w:szCs w:val="24"/>
          <w:rtl/>
        </w:rPr>
        <w:t>ואולי אף הפוכה מזו שב"י"ג מידות הרחמים"</w:t>
      </w:r>
      <w:r w:rsidR="008D4582" w:rsidRPr="00FF2D38">
        <w:rPr>
          <w:rFonts w:ascii="David" w:hAnsi="David" w:cs="David"/>
          <w:sz w:val="24"/>
          <w:szCs w:val="24"/>
          <w:rtl/>
        </w:rPr>
        <w:t xml:space="preserve"> ב</w:t>
      </w:r>
      <w:r>
        <w:rPr>
          <w:rFonts w:ascii="David" w:hAnsi="David" w:cs="David" w:hint="cs"/>
          <w:sz w:val="24"/>
          <w:szCs w:val="24"/>
          <w:rtl/>
        </w:rPr>
        <w:t xml:space="preserve">ספר </w:t>
      </w:r>
      <w:r w:rsidR="008D4582" w:rsidRPr="00FF2D38">
        <w:rPr>
          <w:rFonts w:ascii="David" w:hAnsi="David" w:cs="David"/>
          <w:sz w:val="24"/>
          <w:szCs w:val="24"/>
          <w:rtl/>
        </w:rPr>
        <w:t>שמות</w:t>
      </w:r>
      <w:r w:rsidR="00134EFD" w:rsidRPr="00FF2D38">
        <w:rPr>
          <w:rFonts w:ascii="David" w:hAnsi="David" w:cs="David"/>
          <w:sz w:val="24"/>
          <w:szCs w:val="24"/>
          <w:rtl/>
        </w:rPr>
        <w:t xml:space="preserve">. </w:t>
      </w:r>
      <w:r>
        <w:rPr>
          <w:rFonts w:ascii="David" w:hAnsi="David" w:cs="David" w:hint="cs"/>
          <w:sz w:val="24"/>
          <w:szCs w:val="24"/>
          <w:rtl/>
        </w:rPr>
        <w:t xml:space="preserve">שם הוא מופיע באמצע רשימת תכונות הרחמים של ה', אבל כאן, </w:t>
      </w:r>
      <w:r w:rsidR="00134EFD" w:rsidRPr="00FF2D38">
        <w:rPr>
          <w:rFonts w:ascii="David" w:hAnsi="David" w:cs="David"/>
          <w:sz w:val="24"/>
          <w:szCs w:val="24"/>
          <w:rtl/>
        </w:rPr>
        <w:t xml:space="preserve">במקום לתאר את ה' כסבלן, </w:t>
      </w:r>
      <w:r w:rsidR="000A302A" w:rsidRPr="00FF2D38">
        <w:rPr>
          <w:rFonts w:ascii="David" w:hAnsi="David" w:cs="David"/>
          <w:sz w:val="24"/>
          <w:szCs w:val="24"/>
          <w:rtl/>
        </w:rPr>
        <w:t xml:space="preserve">או למתן את </w:t>
      </w:r>
      <w:r w:rsidR="008D4582" w:rsidRPr="00FF2D38">
        <w:rPr>
          <w:rFonts w:ascii="David" w:hAnsi="David" w:cs="David"/>
          <w:sz w:val="24"/>
          <w:szCs w:val="24"/>
          <w:rtl/>
        </w:rPr>
        <w:t>ה</w:t>
      </w:r>
      <w:r w:rsidR="000A302A" w:rsidRPr="00FF2D38">
        <w:rPr>
          <w:rFonts w:ascii="David" w:hAnsi="David" w:cs="David"/>
          <w:sz w:val="24"/>
          <w:szCs w:val="24"/>
          <w:rtl/>
        </w:rPr>
        <w:t>תיאור המ</w:t>
      </w:r>
      <w:r w:rsidR="004F3E38">
        <w:rPr>
          <w:rFonts w:ascii="David" w:hAnsi="David" w:cs="David" w:hint="cs"/>
          <w:sz w:val="24"/>
          <w:szCs w:val="24"/>
          <w:rtl/>
        </w:rPr>
        <w:t>איים</w:t>
      </w:r>
      <w:r w:rsidR="000A302A" w:rsidRPr="00FF2D38">
        <w:rPr>
          <w:rFonts w:ascii="David" w:hAnsi="David" w:cs="David"/>
          <w:sz w:val="24"/>
          <w:szCs w:val="24"/>
          <w:rtl/>
        </w:rPr>
        <w:t xml:space="preserve"> מה</w:t>
      </w:r>
      <w:r w:rsidR="00FE5E1A" w:rsidRPr="00FF2D38">
        <w:rPr>
          <w:rFonts w:ascii="David" w:hAnsi="David" w:cs="David"/>
          <w:sz w:val="24"/>
          <w:szCs w:val="24"/>
          <w:rtl/>
        </w:rPr>
        <w:t xml:space="preserve">פסוק הקודם, </w:t>
      </w:r>
      <w:r w:rsidR="00134EFD" w:rsidRPr="00FF2D38">
        <w:rPr>
          <w:rFonts w:ascii="David" w:hAnsi="David" w:cs="David"/>
          <w:sz w:val="24"/>
          <w:szCs w:val="24"/>
          <w:rtl/>
        </w:rPr>
        <w:t>נחום מ</w:t>
      </w:r>
      <w:r>
        <w:rPr>
          <w:rFonts w:ascii="David" w:hAnsi="David" w:cs="David" w:hint="cs"/>
          <w:sz w:val="24"/>
          <w:szCs w:val="24"/>
          <w:rtl/>
        </w:rPr>
        <w:t xml:space="preserve">צרף את </w:t>
      </w:r>
      <w:r w:rsidR="00447D82">
        <w:rPr>
          <w:rFonts w:ascii="David" w:hAnsi="David" w:cs="David" w:hint="cs"/>
          <w:sz w:val="24"/>
          <w:szCs w:val="24"/>
          <w:rtl/>
        </w:rPr>
        <w:t>התואר</w:t>
      </w:r>
      <w:r w:rsidR="008D4582" w:rsidRPr="00FF2D38">
        <w:rPr>
          <w:rFonts w:ascii="David" w:hAnsi="David" w:cs="David"/>
          <w:sz w:val="24"/>
          <w:szCs w:val="24"/>
          <w:rtl/>
        </w:rPr>
        <w:t xml:space="preserve"> </w:t>
      </w:r>
      <w:r w:rsidR="00134EFD" w:rsidRPr="00FF2D38">
        <w:rPr>
          <w:rFonts w:ascii="David" w:hAnsi="David" w:cs="David"/>
          <w:sz w:val="24"/>
          <w:szCs w:val="24"/>
          <w:rtl/>
        </w:rPr>
        <w:t>"ארך אפים</w:t>
      </w:r>
      <w:r>
        <w:rPr>
          <w:rFonts w:ascii="David" w:hAnsi="David" w:cs="David" w:hint="cs"/>
          <w:sz w:val="24"/>
          <w:szCs w:val="24"/>
          <w:rtl/>
        </w:rPr>
        <w:t>" אל היותו בעל כוח</w:t>
      </w:r>
      <w:r w:rsidR="00FE5E1A" w:rsidRPr="00FF2D38">
        <w:rPr>
          <w:rFonts w:ascii="David" w:hAnsi="David" w:cs="David"/>
          <w:sz w:val="24"/>
          <w:szCs w:val="24"/>
          <w:rtl/>
        </w:rPr>
        <w:t xml:space="preserve"> "ונקה לא ינקה"</w:t>
      </w:r>
      <w:r>
        <w:rPr>
          <w:rFonts w:ascii="David" w:hAnsi="David" w:cs="David" w:hint="cs"/>
          <w:sz w:val="24"/>
          <w:szCs w:val="24"/>
          <w:rtl/>
        </w:rPr>
        <w:t xml:space="preserve">, </w:t>
      </w:r>
      <w:r w:rsidR="00447D82">
        <w:rPr>
          <w:rFonts w:ascii="David" w:hAnsi="David" w:cs="David" w:hint="cs"/>
          <w:sz w:val="24"/>
          <w:szCs w:val="24"/>
          <w:rtl/>
        </w:rPr>
        <w:t xml:space="preserve">עד שנראה שהיותו </w:t>
      </w:r>
      <w:r w:rsidR="00447D82" w:rsidRPr="00FF2D38">
        <w:rPr>
          <w:rFonts w:ascii="David" w:hAnsi="David" w:cs="David"/>
          <w:sz w:val="24"/>
          <w:szCs w:val="24"/>
          <w:rtl/>
        </w:rPr>
        <w:t>"ארך אפים</w:t>
      </w:r>
      <w:r w:rsidR="00447D82">
        <w:rPr>
          <w:rFonts w:ascii="David" w:hAnsi="David" w:cs="David" w:hint="cs"/>
          <w:sz w:val="24"/>
          <w:szCs w:val="24"/>
          <w:rtl/>
        </w:rPr>
        <w:t>" מתאר את כעסו המתמשך של הא-ל</w:t>
      </w:r>
      <w:r w:rsidR="00FE5E1A" w:rsidRPr="00FF2D38">
        <w:rPr>
          <w:rFonts w:ascii="David" w:hAnsi="David" w:cs="David"/>
          <w:sz w:val="24"/>
          <w:szCs w:val="24"/>
          <w:rtl/>
        </w:rPr>
        <w:t xml:space="preserve">. </w:t>
      </w:r>
      <w:r w:rsidR="00590A77" w:rsidRPr="00FF2D38">
        <w:rPr>
          <w:rFonts w:ascii="David" w:hAnsi="David" w:cs="David"/>
          <w:sz w:val="24"/>
          <w:szCs w:val="24"/>
          <w:rtl/>
        </w:rPr>
        <w:t>בכך</w:t>
      </w:r>
      <w:r w:rsidR="00FE5E1A" w:rsidRPr="00FF2D38">
        <w:rPr>
          <w:rFonts w:ascii="David" w:hAnsi="David" w:cs="David"/>
          <w:sz w:val="24"/>
          <w:szCs w:val="24"/>
          <w:rtl/>
        </w:rPr>
        <w:t xml:space="preserve"> עונה </w:t>
      </w:r>
      <w:r w:rsidR="00590A77" w:rsidRPr="00FF2D38">
        <w:rPr>
          <w:rFonts w:ascii="David" w:hAnsi="David" w:cs="David"/>
          <w:sz w:val="24"/>
          <w:szCs w:val="24"/>
          <w:rtl/>
        </w:rPr>
        <w:t xml:space="preserve">הנביא </w:t>
      </w:r>
      <w:r w:rsidR="00FE5E1A" w:rsidRPr="00FF2D38">
        <w:rPr>
          <w:rFonts w:ascii="David" w:hAnsi="David" w:cs="David"/>
          <w:sz w:val="24"/>
          <w:szCs w:val="24"/>
          <w:rtl/>
        </w:rPr>
        <w:t>לשאלה הסמויה של ה</w:t>
      </w:r>
      <w:r w:rsidR="00447D82">
        <w:rPr>
          <w:rFonts w:ascii="David" w:hAnsi="David" w:cs="David" w:hint="cs"/>
          <w:sz w:val="24"/>
          <w:szCs w:val="24"/>
          <w:rtl/>
        </w:rPr>
        <w:t>ע</w:t>
      </w:r>
      <w:r w:rsidR="00FE5E1A" w:rsidRPr="00FF2D38">
        <w:rPr>
          <w:rFonts w:ascii="David" w:hAnsi="David" w:cs="David"/>
          <w:sz w:val="24"/>
          <w:szCs w:val="24"/>
          <w:rtl/>
        </w:rPr>
        <w:t xml:space="preserve">ם </w:t>
      </w:r>
      <w:r w:rsidR="00590A77" w:rsidRPr="00FF2D38">
        <w:rPr>
          <w:rFonts w:ascii="David" w:hAnsi="David" w:cs="David"/>
          <w:sz w:val="24"/>
          <w:szCs w:val="24"/>
          <w:rtl/>
        </w:rPr>
        <w:t xml:space="preserve">המאזינים לו: </w:t>
      </w:r>
      <w:r w:rsidR="00FE5E1A" w:rsidRPr="00FF2D38">
        <w:rPr>
          <w:rFonts w:ascii="David" w:hAnsi="David" w:cs="David"/>
          <w:sz w:val="24"/>
          <w:szCs w:val="24"/>
          <w:rtl/>
        </w:rPr>
        <w:t xml:space="preserve">אם </w:t>
      </w:r>
      <w:r w:rsidR="00590A77" w:rsidRPr="00FF2D38">
        <w:rPr>
          <w:rFonts w:ascii="David" w:hAnsi="David" w:cs="David"/>
          <w:sz w:val="24"/>
          <w:szCs w:val="24"/>
          <w:rtl/>
        </w:rPr>
        <w:t xml:space="preserve">ה' </w:t>
      </w:r>
      <w:r w:rsidR="00FE5E1A" w:rsidRPr="00FF2D38">
        <w:rPr>
          <w:rFonts w:ascii="David" w:hAnsi="David" w:cs="David"/>
          <w:sz w:val="24"/>
          <w:szCs w:val="24"/>
          <w:rtl/>
        </w:rPr>
        <w:t xml:space="preserve">מלא בנקמה, </w:t>
      </w:r>
      <w:r w:rsidR="00590A77" w:rsidRPr="00FF2D38">
        <w:rPr>
          <w:rFonts w:ascii="David" w:hAnsi="David" w:cs="David"/>
          <w:sz w:val="24"/>
          <w:szCs w:val="24"/>
          <w:rtl/>
        </w:rPr>
        <w:t>ו</w:t>
      </w:r>
      <w:r w:rsidR="00FE5E1A" w:rsidRPr="00FF2D38">
        <w:rPr>
          <w:rFonts w:ascii="David" w:hAnsi="David" w:cs="David"/>
          <w:sz w:val="24"/>
          <w:szCs w:val="24"/>
          <w:rtl/>
        </w:rPr>
        <w:t xml:space="preserve">מוכן להינקם מהאשורים – </w:t>
      </w:r>
      <w:r w:rsidR="00590A77" w:rsidRPr="00FF2D38">
        <w:rPr>
          <w:rFonts w:ascii="David" w:hAnsi="David" w:cs="David"/>
          <w:sz w:val="24"/>
          <w:szCs w:val="24"/>
          <w:rtl/>
        </w:rPr>
        <w:t>מדוע</w:t>
      </w:r>
      <w:r w:rsidR="00D33658" w:rsidRPr="00FF2D38">
        <w:rPr>
          <w:rFonts w:ascii="David" w:hAnsi="David" w:cs="David"/>
          <w:sz w:val="24"/>
          <w:szCs w:val="24"/>
          <w:rtl/>
        </w:rPr>
        <w:t xml:space="preserve"> המתין עד</w:t>
      </w:r>
      <w:r w:rsidR="00FE5E1A" w:rsidRPr="00FF2D38">
        <w:rPr>
          <w:rFonts w:ascii="David" w:hAnsi="David" w:cs="David"/>
          <w:sz w:val="24"/>
          <w:szCs w:val="24"/>
          <w:rtl/>
        </w:rPr>
        <w:t xml:space="preserve"> עכשיו, אחרי עשרות שנים </w:t>
      </w:r>
      <w:r w:rsidR="00590A77" w:rsidRPr="00FF2D38">
        <w:rPr>
          <w:rFonts w:ascii="David" w:hAnsi="David" w:cs="David"/>
          <w:sz w:val="24"/>
          <w:szCs w:val="24"/>
          <w:rtl/>
        </w:rPr>
        <w:t>שבה</w:t>
      </w:r>
      <w:r w:rsidR="00D33658" w:rsidRPr="00FF2D38">
        <w:rPr>
          <w:rFonts w:ascii="David" w:hAnsi="David" w:cs="David"/>
          <w:sz w:val="24"/>
          <w:szCs w:val="24"/>
          <w:rtl/>
        </w:rPr>
        <w:t>ן</w:t>
      </w:r>
      <w:r w:rsidR="00590A77" w:rsidRPr="00FF2D38">
        <w:rPr>
          <w:rFonts w:ascii="David" w:hAnsi="David" w:cs="David"/>
          <w:sz w:val="24"/>
          <w:szCs w:val="24"/>
          <w:rtl/>
        </w:rPr>
        <w:t xml:space="preserve"> ממלכת יהודה </w:t>
      </w:r>
      <w:r w:rsidR="00D33658" w:rsidRPr="00FF2D38">
        <w:rPr>
          <w:rFonts w:ascii="David" w:hAnsi="David" w:cs="David"/>
          <w:sz w:val="24"/>
          <w:szCs w:val="24"/>
          <w:rtl/>
        </w:rPr>
        <w:t xml:space="preserve">הייתה </w:t>
      </w:r>
      <w:r w:rsidR="00590A77" w:rsidRPr="00FF2D38">
        <w:rPr>
          <w:rFonts w:ascii="David" w:hAnsi="David" w:cs="David"/>
          <w:sz w:val="24"/>
          <w:szCs w:val="24"/>
          <w:rtl/>
        </w:rPr>
        <w:t xml:space="preserve">נתונה </w:t>
      </w:r>
      <w:r w:rsidR="00FE5E1A" w:rsidRPr="00FF2D38">
        <w:rPr>
          <w:rFonts w:ascii="David" w:hAnsi="David" w:cs="David"/>
          <w:sz w:val="24"/>
          <w:szCs w:val="24"/>
          <w:rtl/>
        </w:rPr>
        <w:t>תחת עקב</w:t>
      </w:r>
      <w:r w:rsidR="001D3DDC" w:rsidRPr="00FF2D38">
        <w:rPr>
          <w:rFonts w:ascii="David" w:hAnsi="David" w:cs="David"/>
          <w:sz w:val="24"/>
          <w:szCs w:val="24"/>
          <w:rtl/>
        </w:rPr>
        <w:t>י</w:t>
      </w:r>
      <w:r w:rsidR="00590A77" w:rsidRPr="00FF2D38">
        <w:rPr>
          <w:rFonts w:ascii="David" w:hAnsi="David" w:cs="David"/>
          <w:sz w:val="24"/>
          <w:szCs w:val="24"/>
          <w:rtl/>
        </w:rPr>
        <w:t>ו של</w:t>
      </w:r>
      <w:r w:rsidR="001D3DDC" w:rsidRPr="00FF2D38">
        <w:rPr>
          <w:rFonts w:ascii="David" w:hAnsi="David" w:cs="David"/>
          <w:sz w:val="24"/>
          <w:szCs w:val="24"/>
          <w:rtl/>
        </w:rPr>
        <w:t xml:space="preserve"> הרודן</w:t>
      </w:r>
      <w:r w:rsidR="00590A77" w:rsidRPr="00FF2D38">
        <w:rPr>
          <w:rFonts w:ascii="David" w:hAnsi="David" w:cs="David"/>
          <w:sz w:val="24"/>
          <w:szCs w:val="24"/>
          <w:rtl/>
        </w:rPr>
        <w:t xml:space="preserve">, ושל </w:t>
      </w:r>
      <w:r w:rsidR="00741DDC" w:rsidRPr="00FF2D38">
        <w:rPr>
          <w:rFonts w:ascii="David" w:hAnsi="David" w:cs="David"/>
          <w:sz w:val="24"/>
          <w:szCs w:val="24"/>
          <w:rtl/>
        </w:rPr>
        <w:t xml:space="preserve">מנשה </w:t>
      </w:r>
      <w:r w:rsidR="001D3DDC" w:rsidRPr="00FF2D38">
        <w:rPr>
          <w:rFonts w:ascii="David" w:hAnsi="David" w:cs="David"/>
          <w:sz w:val="24"/>
          <w:szCs w:val="24"/>
          <w:rtl/>
        </w:rPr>
        <w:t>ה</w:t>
      </w:r>
      <w:r w:rsidR="00447D82">
        <w:rPr>
          <w:rFonts w:ascii="David" w:hAnsi="David" w:cs="David" w:hint="cs"/>
          <w:sz w:val="24"/>
          <w:szCs w:val="24"/>
          <w:rtl/>
        </w:rPr>
        <w:t>וַסָּל</w:t>
      </w:r>
      <w:r w:rsidR="001D3DDC" w:rsidRPr="00FF2D38">
        <w:rPr>
          <w:rFonts w:ascii="David" w:hAnsi="David" w:cs="David"/>
          <w:sz w:val="24"/>
          <w:szCs w:val="24"/>
          <w:rtl/>
        </w:rPr>
        <w:t xml:space="preserve"> שלו</w:t>
      </w:r>
      <w:r w:rsidR="00447D82">
        <w:rPr>
          <w:rFonts w:ascii="David" w:hAnsi="David" w:cs="David"/>
          <w:sz w:val="24"/>
          <w:szCs w:val="24"/>
          <w:rtl/>
        </w:rPr>
        <w:t>?</w:t>
      </w:r>
    </w:p>
    <w:tbl>
      <w:tblPr>
        <w:tblStyle w:val="a7"/>
        <w:bidiVisual/>
        <w:tblW w:w="0" w:type="auto"/>
        <w:tblLook w:val="04A0" w:firstRow="1" w:lastRow="0" w:firstColumn="1" w:lastColumn="0" w:noHBand="0" w:noVBand="1"/>
      </w:tblPr>
      <w:tblGrid>
        <w:gridCol w:w="4148"/>
        <w:gridCol w:w="4148"/>
      </w:tblGrid>
      <w:tr w:rsidR="00F63207" w:rsidRPr="00FF2D38" w14:paraId="231E2260" w14:textId="77777777" w:rsidTr="00F63207">
        <w:tc>
          <w:tcPr>
            <w:tcW w:w="4148" w:type="dxa"/>
          </w:tcPr>
          <w:p w14:paraId="0636376A" w14:textId="0D494FDF" w:rsidR="00F63207" w:rsidRPr="00FF2D38" w:rsidRDefault="00F63207" w:rsidP="00424AA3">
            <w:pPr>
              <w:spacing w:line="276" w:lineRule="auto"/>
              <w:jc w:val="both"/>
              <w:rPr>
                <w:rFonts w:ascii="David" w:hAnsi="David" w:cs="David"/>
                <w:b/>
                <w:bCs/>
                <w:sz w:val="24"/>
                <w:szCs w:val="24"/>
                <w:rtl/>
              </w:rPr>
            </w:pPr>
            <w:r w:rsidRPr="00FF2D38">
              <w:rPr>
                <w:rFonts w:ascii="David" w:hAnsi="David" w:cs="David"/>
                <w:b/>
                <w:bCs/>
                <w:sz w:val="24"/>
                <w:szCs w:val="24"/>
                <w:rtl/>
              </w:rPr>
              <w:t>נחום א</w:t>
            </w:r>
            <w:r w:rsidR="00053F29">
              <w:rPr>
                <w:rFonts w:ascii="David" w:hAnsi="David" w:cs="David" w:hint="cs"/>
                <w:b/>
                <w:bCs/>
                <w:sz w:val="24"/>
                <w:szCs w:val="24"/>
                <w:rtl/>
              </w:rPr>
              <w:t>'</w:t>
            </w:r>
            <w:r w:rsidR="00741DDC" w:rsidRPr="00FF2D38">
              <w:rPr>
                <w:rFonts w:ascii="David" w:hAnsi="David" w:cs="David"/>
                <w:b/>
                <w:bCs/>
                <w:sz w:val="24"/>
                <w:szCs w:val="24"/>
                <w:rtl/>
              </w:rPr>
              <w:t xml:space="preserve">, </w:t>
            </w:r>
            <w:r w:rsidRPr="00FF2D38">
              <w:rPr>
                <w:rFonts w:ascii="David" w:hAnsi="David" w:cs="David"/>
                <w:b/>
                <w:bCs/>
                <w:sz w:val="24"/>
                <w:szCs w:val="24"/>
                <w:rtl/>
              </w:rPr>
              <w:t>ד</w:t>
            </w:r>
          </w:p>
        </w:tc>
        <w:tc>
          <w:tcPr>
            <w:tcW w:w="4148" w:type="dxa"/>
          </w:tcPr>
          <w:p w14:paraId="68F892A1" w14:textId="600BF0B9" w:rsidR="00F63207" w:rsidRPr="00FF2D38" w:rsidRDefault="00F63207" w:rsidP="00424AA3">
            <w:pPr>
              <w:spacing w:line="276" w:lineRule="auto"/>
              <w:jc w:val="both"/>
              <w:rPr>
                <w:rFonts w:ascii="David" w:hAnsi="David" w:cs="David"/>
                <w:b/>
                <w:bCs/>
                <w:sz w:val="24"/>
                <w:szCs w:val="24"/>
                <w:rtl/>
              </w:rPr>
            </w:pPr>
            <w:r w:rsidRPr="00FF2D38">
              <w:rPr>
                <w:rFonts w:ascii="David" w:hAnsi="David" w:cs="David"/>
                <w:b/>
                <w:bCs/>
                <w:sz w:val="24"/>
                <w:szCs w:val="24"/>
                <w:rtl/>
              </w:rPr>
              <w:t>ישעיהו ל</w:t>
            </w:r>
            <w:r w:rsidR="00053F29">
              <w:rPr>
                <w:rFonts w:ascii="David" w:hAnsi="David" w:cs="David" w:hint="cs"/>
                <w:b/>
                <w:bCs/>
                <w:sz w:val="24"/>
                <w:szCs w:val="24"/>
                <w:rtl/>
              </w:rPr>
              <w:t>"</w:t>
            </w:r>
            <w:r w:rsidRPr="00FF2D38">
              <w:rPr>
                <w:rFonts w:ascii="David" w:hAnsi="David" w:cs="David"/>
                <w:b/>
                <w:bCs/>
                <w:sz w:val="24"/>
                <w:szCs w:val="24"/>
                <w:rtl/>
              </w:rPr>
              <w:t>ג</w:t>
            </w:r>
            <w:r w:rsidR="00741DDC" w:rsidRPr="00FF2D38">
              <w:rPr>
                <w:rFonts w:ascii="David" w:hAnsi="David" w:cs="David"/>
                <w:b/>
                <w:bCs/>
                <w:sz w:val="24"/>
                <w:szCs w:val="24"/>
                <w:rtl/>
              </w:rPr>
              <w:t xml:space="preserve">, </w:t>
            </w:r>
            <w:r w:rsidRPr="00FF2D38">
              <w:rPr>
                <w:rFonts w:ascii="David" w:hAnsi="David" w:cs="David"/>
                <w:b/>
                <w:bCs/>
                <w:sz w:val="24"/>
                <w:szCs w:val="24"/>
                <w:rtl/>
              </w:rPr>
              <w:t>ט</w:t>
            </w:r>
          </w:p>
        </w:tc>
      </w:tr>
      <w:tr w:rsidR="00F63207" w:rsidRPr="00FF2D38" w14:paraId="24EA928D" w14:textId="77777777" w:rsidTr="00F63207">
        <w:tc>
          <w:tcPr>
            <w:tcW w:w="4148" w:type="dxa"/>
          </w:tcPr>
          <w:p w14:paraId="56198854" w14:textId="6681757B" w:rsidR="00F63207" w:rsidRPr="00FF2D38" w:rsidRDefault="00F63207" w:rsidP="00424AA3">
            <w:pPr>
              <w:spacing w:line="276" w:lineRule="auto"/>
              <w:jc w:val="both"/>
              <w:rPr>
                <w:rFonts w:ascii="David" w:hAnsi="David" w:cs="David"/>
                <w:sz w:val="24"/>
                <w:szCs w:val="24"/>
                <w:rtl/>
              </w:rPr>
            </w:pPr>
            <w:r w:rsidRPr="00FF2D38">
              <w:rPr>
                <w:rFonts w:ascii="David" w:hAnsi="David" w:cs="David"/>
                <w:sz w:val="24"/>
                <w:szCs w:val="24"/>
                <w:rtl/>
              </w:rPr>
              <w:t>גּוֹעֵר בַּיָּם וַיַּבְּשֵׁהוּ וְכָל</w:t>
            </w:r>
            <w:r w:rsidR="00CD0424" w:rsidRPr="00FF2D38">
              <w:rPr>
                <w:rFonts w:ascii="David" w:hAnsi="David" w:cs="David"/>
                <w:sz w:val="24"/>
                <w:szCs w:val="24"/>
                <w:rtl/>
              </w:rPr>
              <w:t xml:space="preserve"> </w:t>
            </w:r>
            <w:r w:rsidRPr="00FF2D38">
              <w:rPr>
                <w:rFonts w:ascii="David" w:hAnsi="David" w:cs="David"/>
                <w:sz w:val="24"/>
                <w:szCs w:val="24"/>
                <w:rtl/>
              </w:rPr>
              <w:t xml:space="preserve">הַנְּהָרוֹת הֶחֱרִיב </w:t>
            </w:r>
            <w:r w:rsidRPr="00FF2D38">
              <w:rPr>
                <w:rFonts w:ascii="David" w:hAnsi="David" w:cs="David"/>
                <w:b/>
                <w:bCs/>
                <w:sz w:val="24"/>
                <w:szCs w:val="24"/>
                <w:rtl/>
              </w:rPr>
              <w:t>אֻמְלַל בָּשָׁן וְכַרְמֶל</w:t>
            </w:r>
            <w:r w:rsidRPr="00FF2D38">
              <w:rPr>
                <w:rFonts w:ascii="David" w:hAnsi="David" w:cs="David"/>
                <w:sz w:val="24"/>
                <w:szCs w:val="24"/>
                <w:rtl/>
              </w:rPr>
              <w:t xml:space="preserve"> וּפֶרַח </w:t>
            </w:r>
            <w:r w:rsidRPr="00FF2D38">
              <w:rPr>
                <w:rFonts w:ascii="David" w:hAnsi="David" w:cs="David"/>
                <w:b/>
                <w:bCs/>
                <w:sz w:val="24"/>
                <w:szCs w:val="24"/>
                <w:rtl/>
              </w:rPr>
              <w:t>לְבָנוֹן</w:t>
            </w:r>
            <w:r w:rsidRPr="00FF2D38">
              <w:rPr>
                <w:rFonts w:ascii="David" w:hAnsi="David" w:cs="David"/>
                <w:sz w:val="24"/>
                <w:szCs w:val="24"/>
                <w:rtl/>
              </w:rPr>
              <w:t xml:space="preserve"> אֻמְלָל</w:t>
            </w:r>
          </w:p>
        </w:tc>
        <w:tc>
          <w:tcPr>
            <w:tcW w:w="4148" w:type="dxa"/>
          </w:tcPr>
          <w:p w14:paraId="2C8FD4FC" w14:textId="0F84DE48" w:rsidR="00F63207" w:rsidRPr="00FF2D38" w:rsidRDefault="00F63207" w:rsidP="00424AA3">
            <w:pPr>
              <w:spacing w:line="276" w:lineRule="auto"/>
              <w:jc w:val="both"/>
              <w:rPr>
                <w:rFonts w:ascii="David" w:hAnsi="David" w:cs="David"/>
                <w:sz w:val="24"/>
                <w:szCs w:val="24"/>
                <w:rtl/>
              </w:rPr>
            </w:pPr>
            <w:r w:rsidRPr="00FF2D38">
              <w:rPr>
                <w:rFonts w:ascii="David" w:hAnsi="David" w:cs="David"/>
                <w:sz w:val="24"/>
                <w:szCs w:val="24"/>
                <w:rtl/>
              </w:rPr>
              <w:t xml:space="preserve">אָבַל </w:t>
            </w:r>
            <w:r w:rsidRPr="00FF2D38">
              <w:rPr>
                <w:rFonts w:ascii="David" w:hAnsi="David" w:cs="David"/>
                <w:b/>
                <w:bCs/>
                <w:sz w:val="24"/>
                <w:szCs w:val="24"/>
                <w:rtl/>
              </w:rPr>
              <w:t>אֻמְלְלָה</w:t>
            </w:r>
            <w:r w:rsidRPr="00FF2D38">
              <w:rPr>
                <w:rFonts w:ascii="David" w:hAnsi="David" w:cs="David"/>
                <w:sz w:val="24"/>
                <w:szCs w:val="24"/>
                <w:rtl/>
              </w:rPr>
              <w:t xml:space="preserve"> אָרֶץ הֶחְפִּיר </w:t>
            </w:r>
            <w:r w:rsidRPr="00FF2D38">
              <w:rPr>
                <w:rFonts w:ascii="David" w:hAnsi="David" w:cs="David"/>
                <w:b/>
                <w:bCs/>
                <w:sz w:val="24"/>
                <w:szCs w:val="24"/>
                <w:rtl/>
              </w:rPr>
              <w:t>לְבָנוֹן</w:t>
            </w:r>
            <w:r w:rsidRPr="00FF2D38">
              <w:rPr>
                <w:rFonts w:ascii="David" w:hAnsi="David" w:cs="David"/>
                <w:sz w:val="24"/>
                <w:szCs w:val="24"/>
                <w:rtl/>
              </w:rPr>
              <w:t xml:space="preserve"> קָמַל הָיָה הַשָּׁרוֹן כָּעֲרָבָה וְנֹעֵר </w:t>
            </w:r>
            <w:r w:rsidRPr="00FF2D38">
              <w:rPr>
                <w:rFonts w:ascii="David" w:hAnsi="David" w:cs="David"/>
                <w:b/>
                <w:bCs/>
                <w:sz w:val="24"/>
                <w:szCs w:val="24"/>
                <w:rtl/>
              </w:rPr>
              <w:t>בָּשָׁן וְכַרְמֶל</w:t>
            </w:r>
          </w:p>
        </w:tc>
      </w:tr>
      <w:tr w:rsidR="00F63207" w:rsidRPr="00FF2D38" w14:paraId="2F2B995D" w14:textId="77777777" w:rsidTr="00F63207">
        <w:tc>
          <w:tcPr>
            <w:tcW w:w="4148" w:type="dxa"/>
          </w:tcPr>
          <w:p w14:paraId="462EF1D5" w14:textId="2F93F9BE" w:rsidR="00F63207" w:rsidRPr="00FF2D38" w:rsidRDefault="00F63207" w:rsidP="003D2603">
            <w:pPr>
              <w:spacing w:line="276" w:lineRule="auto"/>
              <w:jc w:val="both"/>
              <w:rPr>
                <w:rFonts w:ascii="David" w:hAnsi="David" w:cs="David"/>
                <w:sz w:val="24"/>
                <w:szCs w:val="24"/>
                <w:rtl/>
              </w:rPr>
            </w:pPr>
            <w:r w:rsidRPr="00FF2D38">
              <w:rPr>
                <w:rFonts w:ascii="David" w:hAnsi="David" w:cs="David"/>
                <w:b/>
                <w:bCs/>
                <w:sz w:val="24"/>
                <w:szCs w:val="24"/>
                <w:rtl/>
              </w:rPr>
              <w:t>נחום א</w:t>
            </w:r>
            <w:r w:rsidR="001A18FC">
              <w:rPr>
                <w:rFonts w:ascii="David" w:hAnsi="David" w:cs="David" w:hint="cs"/>
                <w:b/>
                <w:bCs/>
                <w:sz w:val="24"/>
                <w:szCs w:val="24"/>
                <w:rtl/>
              </w:rPr>
              <w:t>'</w:t>
            </w:r>
            <w:r w:rsidR="00741DDC" w:rsidRPr="00FF2D38">
              <w:rPr>
                <w:rFonts w:ascii="David" w:hAnsi="David" w:cs="David"/>
                <w:b/>
                <w:bCs/>
                <w:sz w:val="24"/>
                <w:szCs w:val="24"/>
                <w:rtl/>
              </w:rPr>
              <w:t xml:space="preserve">, </w:t>
            </w:r>
            <w:r w:rsidRPr="00FF2D38">
              <w:rPr>
                <w:rFonts w:ascii="David" w:hAnsi="David" w:cs="David"/>
                <w:b/>
                <w:bCs/>
                <w:sz w:val="24"/>
                <w:szCs w:val="24"/>
                <w:rtl/>
              </w:rPr>
              <w:t>ה</w:t>
            </w:r>
          </w:p>
        </w:tc>
        <w:tc>
          <w:tcPr>
            <w:tcW w:w="4148" w:type="dxa"/>
          </w:tcPr>
          <w:p w14:paraId="12004389" w14:textId="76321BE5" w:rsidR="00F63207" w:rsidRPr="00FF2D38" w:rsidRDefault="00F63207" w:rsidP="0004648F">
            <w:pPr>
              <w:spacing w:line="276" w:lineRule="auto"/>
              <w:jc w:val="both"/>
              <w:rPr>
                <w:rFonts w:ascii="David" w:hAnsi="David" w:cs="David"/>
                <w:b/>
                <w:bCs/>
                <w:sz w:val="24"/>
                <w:szCs w:val="24"/>
                <w:rtl/>
              </w:rPr>
            </w:pPr>
            <w:r w:rsidRPr="00FF2D38">
              <w:rPr>
                <w:rFonts w:ascii="David" w:hAnsi="David" w:cs="David"/>
                <w:b/>
                <w:bCs/>
                <w:sz w:val="24"/>
                <w:szCs w:val="24"/>
                <w:rtl/>
              </w:rPr>
              <w:t>עמוס ט</w:t>
            </w:r>
            <w:r w:rsidR="001A18FC">
              <w:rPr>
                <w:rFonts w:ascii="David" w:hAnsi="David" w:cs="David" w:hint="cs"/>
                <w:b/>
                <w:bCs/>
                <w:sz w:val="24"/>
                <w:szCs w:val="24"/>
                <w:rtl/>
              </w:rPr>
              <w:t>'</w:t>
            </w:r>
            <w:r w:rsidR="00741DDC" w:rsidRPr="00FF2D38">
              <w:rPr>
                <w:rFonts w:ascii="David" w:hAnsi="David" w:cs="David"/>
                <w:b/>
                <w:bCs/>
                <w:sz w:val="24"/>
                <w:szCs w:val="24"/>
                <w:rtl/>
              </w:rPr>
              <w:t xml:space="preserve">, </w:t>
            </w:r>
            <w:r w:rsidRPr="00FF2D38">
              <w:rPr>
                <w:rFonts w:ascii="David" w:hAnsi="David" w:cs="David"/>
                <w:b/>
                <w:bCs/>
                <w:sz w:val="24"/>
                <w:szCs w:val="24"/>
                <w:rtl/>
              </w:rPr>
              <w:t>יג</w:t>
            </w:r>
          </w:p>
        </w:tc>
      </w:tr>
      <w:tr w:rsidR="00F63207" w:rsidRPr="00FF2D38" w14:paraId="03871219" w14:textId="77777777" w:rsidTr="00F63207">
        <w:tc>
          <w:tcPr>
            <w:tcW w:w="4148" w:type="dxa"/>
          </w:tcPr>
          <w:p w14:paraId="36A76046" w14:textId="77502786" w:rsidR="00F63207" w:rsidRPr="00FF2D38" w:rsidRDefault="00F63207" w:rsidP="00FF2D38">
            <w:pPr>
              <w:spacing w:line="276" w:lineRule="auto"/>
              <w:jc w:val="both"/>
              <w:rPr>
                <w:rFonts w:ascii="David" w:hAnsi="David" w:cs="David"/>
                <w:sz w:val="24"/>
                <w:szCs w:val="24"/>
                <w:rtl/>
              </w:rPr>
            </w:pPr>
            <w:r w:rsidRPr="00FF2D38">
              <w:rPr>
                <w:rFonts w:ascii="David" w:hAnsi="David" w:cs="David"/>
                <w:sz w:val="24"/>
                <w:szCs w:val="24"/>
                <w:rtl/>
              </w:rPr>
              <w:t xml:space="preserve">הָרִים רָעֲשׁוּ מִמֶּנּוּ </w:t>
            </w:r>
            <w:r w:rsidRPr="00FF2D38">
              <w:rPr>
                <w:rFonts w:ascii="David" w:hAnsi="David" w:cs="David"/>
                <w:b/>
                <w:bCs/>
                <w:sz w:val="24"/>
                <w:szCs w:val="24"/>
                <w:rtl/>
              </w:rPr>
              <w:t>וְהַגְּבָעוֹת הִתְמֹגָגוּ</w:t>
            </w:r>
            <w:r w:rsidRPr="00FF2D38">
              <w:rPr>
                <w:rFonts w:ascii="David" w:hAnsi="David" w:cs="David"/>
                <w:sz w:val="24"/>
                <w:szCs w:val="24"/>
                <w:rtl/>
              </w:rPr>
              <w:t xml:space="preserve"> וַתִּשָּׂא הָאָרֶץ מִפָּנָיו וְתֵבֵל וְכָל</w:t>
            </w:r>
            <w:r w:rsidR="00CD0424" w:rsidRPr="00FF2D38">
              <w:rPr>
                <w:rFonts w:ascii="David" w:hAnsi="David" w:cs="David"/>
                <w:sz w:val="24"/>
                <w:szCs w:val="24"/>
                <w:rtl/>
              </w:rPr>
              <w:t xml:space="preserve"> </w:t>
            </w:r>
            <w:r w:rsidRPr="00FF2D38">
              <w:rPr>
                <w:rFonts w:ascii="David" w:hAnsi="David" w:cs="David"/>
                <w:sz w:val="24"/>
                <w:szCs w:val="24"/>
                <w:rtl/>
              </w:rPr>
              <w:t>יוֹשְׁבֵי בָהּ</w:t>
            </w:r>
          </w:p>
        </w:tc>
        <w:tc>
          <w:tcPr>
            <w:tcW w:w="4148" w:type="dxa"/>
          </w:tcPr>
          <w:p w14:paraId="4E252EF3" w14:textId="590948CC" w:rsidR="00F63207" w:rsidRPr="00FF2D38" w:rsidRDefault="00F63207" w:rsidP="00424AA3">
            <w:pPr>
              <w:spacing w:line="276" w:lineRule="auto"/>
              <w:jc w:val="both"/>
              <w:rPr>
                <w:rFonts w:ascii="David" w:hAnsi="David" w:cs="David"/>
                <w:sz w:val="24"/>
                <w:szCs w:val="24"/>
                <w:rtl/>
              </w:rPr>
            </w:pPr>
            <w:r w:rsidRPr="00FF2D38">
              <w:rPr>
                <w:rFonts w:ascii="David" w:hAnsi="David" w:cs="David"/>
                <w:sz w:val="24"/>
                <w:szCs w:val="24"/>
                <w:rtl/>
              </w:rPr>
              <w:t>הִנֵּה יָמִים בָּאִים נְאֻם</w:t>
            </w:r>
            <w:r w:rsidR="00CD0424" w:rsidRPr="00FF2D38">
              <w:rPr>
                <w:rFonts w:ascii="David" w:hAnsi="David" w:cs="David"/>
                <w:sz w:val="24"/>
                <w:szCs w:val="24"/>
                <w:rtl/>
              </w:rPr>
              <w:t xml:space="preserve"> </w:t>
            </w:r>
            <w:r w:rsidRPr="00FF2D38">
              <w:rPr>
                <w:rFonts w:ascii="David" w:hAnsi="David" w:cs="David"/>
                <w:sz w:val="24"/>
                <w:szCs w:val="24"/>
                <w:rtl/>
              </w:rPr>
              <w:t xml:space="preserve">ה' וְנִגַּשׁ חוֹרֵשׁ בַּקֹּצֵר וְדֹרֵךְ עֲנָבִים בְּמֹשֵׁךְ הַזָּרַע וְהִטִּיפוּ הֶהָרִים עָסִיס </w:t>
            </w:r>
            <w:r w:rsidRPr="00FF2D38">
              <w:rPr>
                <w:rFonts w:ascii="David" w:hAnsi="David" w:cs="David"/>
                <w:b/>
                <w:bCs/>
                <w:sz w:val="24"/>
                <w:szCs w:val="24"/>
                <w:rtl/>
              </w:rPr>
              <w:t>וְכָל</w:t>
            </w:r>
            <w:r w:rsidR="00CD0424" w:rsidRPr="00FF2D38">
              <w:rPr>
                <w:rFonts w:ascii="David" w:hAnsi="David" w:cs="David"/>
                <w:b/>
                <w:bCs/>
                <w:sz w:val="24"/>
                <w:szCs w:val="24"/>
                <w:rtl/>
              </w:rPr>
              <w:t xml:space="preserve"> </w:t>
            </w:r>
            <w:r w:rsidRPr="00FF2D38">
              <w:rPr>
                <w:rFonts w:ascii="David" w:hAnsi="David" w:cs="David"/>
                <w:b/>
                <w:bCs/>
                <w:sz w:val="24"/>
                <w:szCs w:val="24"/>
                <w:rtl/>
              </w:rPr>
              <w:t>הַגְּבָעוֹת תִּתְמוֹגַגְנָה</w:t>
            </w:r>
          </w:p>
        </w:tc>
      </w:tr>
    </w:tbl>
    <w:p w14:paraId="1ED75B46" w14:textId="77777777" w:rsidR="001A18FC" w:rsidRDefault="001A18FC" w:rsidP="00FF2D38">
      <w:pPr>
        <w:spacing w:line="360" w:lineRule="auto"/>
        <w:jc w:val="both"/>
        <w:rPr>
          <w:rFonts w:ascii="David" w:hAnsi="David" w:cs="David"/>
          <w:sz w:val="24"/>
          <w:szCs w:val="24"/>
          <w:rtl/>
        </w:rPr>
      </w:pPr>
    </w:p>
    <w:p w14:paraId="1742A1DE" w14:textId="44F4A223" w:rsidR="008469DA" w:rsidRPr="00FF2D38" w:rsidRDefault="00087352" w:rsidP="002A018D">
      <w:pPr>
        <w:spacing w:line="360" w:lineRule="auto"/>
        <w:ind w:firstLine="720"/>
        <w:jc w:val="both"/>
        <w:rPr>
          <w:rFonts w:ascii="David" w:hAnsi="David" w:cs="David"/>
          <w:sz w:val="24"/>
          <w:szCs w:val="24"/>
          <w:rtl/>
        </w:rPr>
      </w:pPr>
      <w:r w:rsidRPr="00FF2D38">
        <w:rPr>
          <w:rFonts w:ascii="David" w:hAnsi="David" w:cs="David"/>
          <w:sz w:val="24"/>
          <w:szCs w:val="24"/>
          <w:rtl/>
        </w:rPr>
        <w:t xml:space="preserve">נחום ממשיך </w:t>
      </w:r>
      <w:r w:rsidR="00F820E2" w:rsidRPr="00FF2D38">
        <w:rPr>
          <w:rFonts w:ascii="David" w:hAnsi="David" w:cs="David"/>
          <w:sz w:val="24"/>
          <w:szCs w:val="24"/>
          <w:rtl/>
        </w:rPr>
        <w:t>בתיאור</w:t>
      </w:r>
      <w:r w:rsidRPr="00FF2D38">
        <w:rPr>
          <w:rFonts w:ascii="David" w:hAnsi="David" w:cs="David"/>
          <w:sz w:val="24"/>
          <w:szCs w:val="24"/>
          <w:rtl/>
        </w:rPr>
        <w:t xml:space="preserve"> המיליטנ</w:t>
      </w:r>
      <w:r w:rsidR="00F820E2" w:rsidRPr="00FF2D38">
        <w:rPr>
          <w:rFonts w:ascii="David" w:hAnsi="David" w:cs="David"/>
          <w:sz w:val="24"/>
          <w:szCs w:val="24"/>
          <w:rtl/>
        </w:rPr>
        <w:t>ט</w:t>
      </w:r>
      <w:r w:rsidRPr="00FF2D38">
        <w:rPr>
          <w:rFonts w:ascii="David" w:hAnsi="David" w:cs="David"/>
          <w:sz w:val="24"/>
          <w:szCs w:val="24"/>
          <w:rtl/>
        </w:rPr>
        <w:t>י ש</w:t>
      </w:r>
      <w:r w:rsidR="00F820E2" w:rsidRPr="00FF2D38">
        <w:rPr>
          <w:rFonts w:ascii="David" w:hAnsi="David" w:cs="David"/>
          <w:sz w:val="24"/>
          <w:szCs w:val="24"/>
          <w:rtl/>
        </w:rPr>
        <w:t xml:space="preserve">ל </w:t>
      </w:r>
      <w:r w:rsidRPr="00FF2D38">
        <w:rPr>
          <w:rFonts w:ascii="David" w:hAnsi="David" w:cs="David"/>
          <w:sz w:val="24"/>
          <w:szCs w:val="24"/>
          <w:rtl/>
        </w:rPr>
        <w:t xml:space="preserve">ה' </w:t>
      </w:r>
      <w:r w:rsidR="00F820E2" w:rsidRPr="00FF2D38">
        <w:rPr>
          <w:rFonts w:ascii="David" w:hAnsi="David" w:cs="David"/>
          <w:sz w:val="24"/>
          <w:szCs w:val="24"/>
          <w:rtl/>
        </w:rPr>
        <w:t>כ</w:t>
      </w:r>
      <w:r w:rsidRPr="00FF2D38">
        <w:rPr>
          <w:rFonts w:ascii="David" w:hAnsi="David" w:cs="David"/>
          <w:sz w:val="24"/>
          <w:szCs w:val="24"/>
          <w:rtl/>
        </w:rPr>
        <w:t>א</w:t>
      </w:r>
      <w:r w:rsidR="00F820E2" w:rsidRPr="00FF2D38">
        <w:rPr>
          <w:rFonts w:ascii="David" w:hAnsi="David" w:cs="David"/>
          <w:sz w:val="24"/>
          <w:szCs w:val="24"/>
          <w:rtl/>
        </w:rPr>
        <w:t>-</w:t>
      </w:r>
      <w:r w:rsidRPr="00FF2D38">
        <w:rPr>
          <w:rFonts w:ascii="David" w:hAnsi="David" w:cs="David"/>
          <w:sz w:val="24"/>
          <w:szCs w:val="24"/>
          <w:rtl/>
        </w:rPr>
        <w:t xml:space="preserve">ל לוחם, </w:t>
      </w:r>
      <w:r w:rsidR="00CD426D" w:rsidRPr="00FF2D38">
        <w:rPr>
          <w:rFonts w:ascii="David" w:hAnsi="David" w:cs="David"/>
          <w:sz w:val="24"/>
          <w:szCs w:val="24"/>
          <w:rtl/>
        </w:rPr>
        <w:t xml:space="preserve">אך </w:t>
      </w:r>
      <w:r w:rsidRPr="00FF2D38">
        <w:rPr>
          <w:rFonts w:ascii="David" w:hAnsi="David" w:cs="David"/>
          <w:sz w:val="24"/>
          <w:szCs w:val="24"/>
          <w:rtl/>
        </w:rPr>
        <w:t xml:space="preserve">המלחמה </w:t>
      </w:r>
      <w:r w:rsidR="00CD426D" w:rsidRPr="00FF2D38">
        <w:rPr>
          <w:rFonts w:ascii="David" w:hAnsi="David" w:cs="David"/>
          <w:sz w:val="24"/>
          <w:szCs w:val="24"/>
          <w:rtl/>
        </w:rPr>
        <w:t xml:space="preserve">מכוונת </w:t>
      </w:r>
      <w:r w:rsidRPr="00FF2D38">
        <w:rPr>
          <w:rFonts w:ascii="David" w:hAnsi="David" w:cs="David"/>
          <w:sz w:val="24"/>
          <w:szCs w:val="24"/>
          <w:rtl/>
        </w:rPr>
        <w:t xml:space="preserve">נגד איתני הטבע – הים וההרים. </w:t>
      </w:r>
      <w:r w:rsidR="00155902" w:rsidRPr="00FF2D38">
        <w:rPr>
          <w:rFonts w:ascii="David" w:hAnsi="David" w:cs="David"/>
          <w:sz w:val="24"/>
          <w:szCs w:val="24"/>
          <w:rtl/>
        </w:rPr>
        <w:t>ה</w:t>
      </w:r>
      <w:r w:rsidR="007F50CB" w:rsidRPr="00FF2D38">
        <w:rPr>
          <w:rFonts w:ascii="David" w:hAnsi="David" w:cs="David"/>
          <w:sz w:val="24"/>
          <w:szCs w:val="24"/>
          <w:rtl/>
        </w:rPr>
        <w:t xml:space="preserve">סכסוך </w:t>
      </w:r>
      <w:r w:rsidR="00155902" w:rsidRPr="00FF2D38">
        <w:rPr>
          <w:rFonts w:ascii="David" w:hAnsi="David" w:cs="David"/>
          <w:sz w:val="24"/>
          <w:szCs w:val="24"/>
          <w:rtl/>
        </w:rPr>
        <w:t>ה</w:t>
      </w:r>
      <w:r w:rsidR="007F50CB" w:rsidRPr="00FF2D38">
        <w:rPr>
          <w:rFonts w:ascii="David" w:hAnsi="David" w:cs="David"/>
          <w:sz w:val="24"/>
          <w:szCs w:val="24"/>
          <w:rtl/>
        </w:rPr>
        <w:t>מתמ</w:t>
      </w:r>
      <w:r w:rsidR="00155902" w:rsidRPr="00FF2D38">
        <w:rPr>
          <w:rFonts w:ascii="David" w:hAnsi="David" w:cs="David"/>
          <w:sz w:val="24"/>
          <w:szCs w:val="24"/>
          <w:rtl/>
        </w:rPr>
        <w:t>י</w:t>
      </w:r>
      <w:r w:rsidR="007F50CB" w:rsidRPr="00FF2D38">
        <w:rPr>
          <w:rFonts w:ascii="David" w:hAnsi="David" w:cs="David"/>
          <w:sz w:val="24"/>
          <w:szCs w:val="24"/>
          <w:rtl/>
        </w:rPr>
        <w:t>ד</w:t>
      </w:r>
      <w:r w:rsidR="00155902" w:rsidRPr="00FF2D38">
        <w:rPr>
          <w:rFonts w:ascii="David" w:hAnsi="David" w:cs="David"/>
          <w:sz w:val="24"/>
          <w:szCs w:val="24"/>
          <w:rtl/>
        </w:rPr>
        <w:t xml:space="preserve"> בין הא-ל</w:t>
      </w:r>
      <w:r w:rsidR="007F50CB" w:rsidRPr="00FF2D38">
        <w:rPr>
          <w:rFonts w:ascii="David" w:hAnsi="David" w:cs="David"/>
          <w:sz w:val="24"/>
          <w:szCs w:val="24"/>
          <w:rtl/>
        </w:rPr>
        <w:t xml:space="preserve"> </w:t>
      </w:r>
      <w:r w:rsidR="00155902" w:rsidRPr="00FF2D38">
        <w:rPr>
          <w:rFonts w:ascii="David" w:hAnsi="David" w:cs="David"/>
          <w:sz w:val="24"/>
          <w:szCs w:val="24"/>
          <w:rtl/>
        </w:rPr>
        <w:t>ל</w:t>
      </w:r>
      <w:r w:rsidR="007F50CB" w:rsidRPr="00FF2D38">
        <w:rPr>
          <w:rFonts w:ascii="David" w:hAnsi="David" w:cs="David"/>
          <w:sz w:val="24"/>
          <w:szCs w:val="24"/>
          <w:rtl/>
        </w:rPr>
        <w:t xml:space="preserve">ים </w:t>
      </w:r>
      <w:r w:rsidR="00155902" w:rsidRPr="00FF2D38">
        <w:rPr>
          <w:rFonts w:ascii="David" w:hAnsi="David" w:cs="David"/>
          <w:sz w:val="24"/>
          <w:szCs w:val="24"/>
          <w:rtl/>
        </w:rPr>
        <w:t>הוא נושא נפוץ במקרא</w:t>
      </w:r>
      <w:r w:rsidR="00F1185F" w:rsidRPr="00FF2D38">
        <w:rPr>
          <w:rFonts w:ascii="David" w:hAnsi="David" w:cs="David"/>
          <w:sz w:val="24"/>
          <w:szCs w:val="24"/>
          <w:rtl/>
        </w:rPr>
        <w:t>.</w:t>
      </w:r>
      <w:r w:rsidR="005F4241" w:rsidRPr="00FF2D38">
        <w:rPr>
          <w:rStyle w:val="a6"/>
          <w:rFonts w:ascii="David" w:hAnsi="David" w:cs="David"/>
          <w:sz w:val="24"/>
          <w:szCs w:val="24"/>
          <w:rtl/>
        </w:rPr>
        <w:footnoteReference w:id="13"/>
      </w:r>
      <w:r w:rsidR="00F1185F" w:rsidRPr="00FF2D38">
        <w:rPr>
          <w:rFonts w:ascii="David" w:hAnsi="David" w:cs="David"/>
          <w:sz w:val="24"/>
          <w:szCs w:val="24"/>
          <w:rtl/>
        </w:rPr>
        <w:t xml:space="preserve"> </w:t>
      </w:r>
      <w:r w:rsidR="007F50CB" w:rsidRPr="00FF2D38">
        <w:rPr>
          <w:rFonts w:ascii="David" w:hAnsi="David" w:cs="David"/>
          <w:sz w:val="24"/>
          <w:szCs w:val="24"/>
          <w:rtl/>
        </w:rPr>
        <w:t>אבל</w:t>
      </w:r>
      <w:r w:rsidRPr="00FF2D38">
        <w:rPr>
          <w:rFonts w:ascii="David" w:hAnsi="David" w:cs="David"/>
          <w:sz w:val="24"/>
          <w:szCs w:val="24"/>
          <w:rtl/>
        </w:rPr>
        <w:t xml:space="preserve"> </w:t>
      </w:r>
      <w:r w:rsidR="007F50CB" w:rsidRPr="000A48B7">
        <w:rPr>
          <w:rFonts w:ascii="David" w:hAnsi="David" w:cs="David"/>
          <w:sz w:val="24"/>
          <w:szCs w:val="24"/>
          <w:rtl/>
        </w:rPr>
        <w:t>ב</w:t>
      </w:r>
      <w:r w:rsidRPr="000A48B7">
        <w:rPr>
          <w:rFonts w:ascii="David" w:hAnsi="David" w:cs="David"/>
          <w:sz w:val="24"/>
          <w:szCs w:val="24"/>
          <w:rtl/>
        </w:rPr>
        <w:t>תיאור הקרב נגד ההרים, היערות והגבעות, נחום ב</w:t>
      </w:r>
      <w:r w:rsidR="00CD426D" w:rsidRPr="000A48B7">
        <w:rPr>
          <w:rFonts w:ascii="David" w:hAnsi="David" w:cs="David"/>
          <w:sz w:val="24"/>
          <w:szCs w:val="24"/>
          <w:rtl/>
        </w:rPr>
        <w:t>ו</w:t>
      </w:r>
      <w:r w:rsidRPr="000A48B7">
        <w:rPr>
          <w:rFonts w:ascii="David" w:hAnsi="David" w:cs="David"/>
          <w:sz w:val="24"/>
          <w:szCs w:val="24"/>
          <w:rtl/>
        </w:rPr>
        <w:t>חר</w:t>
      </w:r>
      <w:r w:rsidR="00967E0B" w:rsidRPr="00FF2D38">
        <w:rPr>
          <w:rFonts w:ascii="David" w:hAnsi="David" w:cs="David"/>
          <w:sz w:val="24"/>
          <w:szCs w:val="24"/>
          <w:rtl/>
        </w:rPr>
        <w:t xml:space="preserve"> </w:t>
      </w:r>
      <w:r w:rsidRPr="00FF2D38">
        <w:rPr>
          <w:rFonts w:ascii="David" w:hAnsi="David" w:cs="David"/>
          <w:sz w:val="24"/>
          <w:szCs w:val="24"/>
          <w:rtl/>
        </w:rPr>
        <w:t xml:space="preserve">להזכיר </w:t>
      </w:r>
      <w:r w:rsidR="00E66D69" w:rsidRPr="00FF2D38">
        <w:rPr>
          <w:rFonts w:ascii="David" w:hAnsi="David" w:cs="David"/>
          <w:sz w:val="24"/>
          <w:szCs w:val="24"/>
          <w:rtl/>
        </w:rPr>
        <w:t xml:space="preserve">שני </w:t>
      </w:r>
      <w:r w:rsidRPr="00FF2D38">
        <w:rPr>
          <w:rFonts w:ascii="David" w:hAnsi="David" w:cs="David"/>
          <w:sz w:val="24"/>
          <w:szCs w:val="24"/>
          <w:rtl/>
        </w:rPr>
        <w:t xml:space="preserve">פסוקים מנביאים קודמים, ישעיהו ועמוס. ישעיהו מתאר את </w:t>
      </w:r>
      <w:r w:rsidR="004C5411" w:rsidRPr="00FF2D38">
        <w:rPr>
          <w:rFonts w:ascii="David" w:hAnsi="David" w:cs="David"/>
          <w:sz w:val="24"/>
          <w:szCs w:val="24"/>
          <w:rtl/>
        </w:rPr>
        <w:t>הרס הארץ הצפונית על ידי האשורים</w:t>
      </w:r>
      <w:r w:rsidR="00E66D69" w:rsidRPr="00FF2D38">
        <w:rPr>
          <w:rFonts w:ascii="David" w:hAnsi="David" w:cs="David"/>
          <w:sz w:val="24"/>
          <w:szCs w:val="24"/>
          <w:rtl/>
        </w:rPr>
        <w:t xml:space="preserve"> ב</w:t>
      </w:r>
      <w:r w:rsidRPr="00FF2D38">
        <w:rPr>
          <w:rFonts w:ascii="David" w:hAnsi="David" w:cs="David"/>
          <w:sz w:val="24"/>
          <w:szCs w:val="24"/>
          <w:rtl/>
        </w:rPr>
        <w:t>אזורים היפים בצפון הארץ (הבשן במזרח, הלבנון</w:t>
      </w:r>
      <w:r w:rsidR="007F50CB" w:rsidRPr="00FF2D38">
        <w:rPr>
          <w:rFonts w:ascii="David" w:hAnsi="David" w:cs="David"/>
          <w:sz w:val="24"/>
          <w:szCs w:val="24"/>
          <w:rtl/>
        </w:rPr>
        <w:t xml:space="preserve"> </w:t>
      </w:r>
      <w:r w:rsidRPr="00FF2D38">
        <w:rPr>
          <w:rFonts w:ascii="David" w:hAnsi="David" w:cs="David"/>
          <w:sz w:val="24"/>
          <w:szCs w:val="24"/>
          <w:rtl/>
        </w:rPr>
        <w:t>בצפון והכרמל במערב)</w:t>
      </w:r>
      <w:r w:rsidR="00967E0B" w:rsidRPr="00FF2D38">
        <w:rPr>
          <w:rFonts w:ascii="David" w:hAnsi="David" w:cs="David"/>
          <w:sz w:val="24"/>
          <w:szCs w:val="24"/>
          <w:rtl/>
        </w:rPr>
        <w:t xml:space="preserve">. </w:t>
      </w:r>
      <w:r w:rsidR="00C46BB6">
        <w:rPr>
          <w:rFonts w:ascii="David" w:hAnsi="David" w:cs="David" w:hint="cs"/>
          <w:sz w:val="24"/>
          <w:szCs w:val="24"/>
          <w:rtl/>
        </w:rPr>
        <w:t xml:space="preserve">בפסוק ד' </w:t>
      </w:r>
      <w:r w:rsidR="00E66D69" w:rsidRPr="00FF2D38">
        <w:rPr>
          <w:rFonts w:ascii="David" w:hAnsi="David" w:cs="David"/>
          <w:sz w:val="24"/>
          <w:szCs w:val="24"/>
          <w:rtl/>
        </w:rPr>
        <w:t xml:space="preserve">מדגיש </w:t>
      </w:r>
      <w:r w:rsidR="00967E0B" w:rsidRPr="00FF2D38">
        <w:rPr>
          <w:rFonts w:ascii="David" w:hAnsi="David" w:cs="David"/>
          <w:sz w:val="24"/>
          <w:szCs w:val="24"/>
          <w:rtl/>
        </w:rPr>
        <w:t xml:space="preserve">נחום שה' היה אחראי למעשה ההיסטורי הזה – </w:t>
      </w:r>
      <w:r w:rsidR="00E66D69" w:rsidRPr="00FF2D38">
        <w:rPr>
          <w:rFonts w:ascii="David" w:hAnsi="David" w:cs="David"/>
          <w:sz w:val="24"/>
          <w:szCs w:val="24"/>
          <w:rtl/>
        </w:rPr>
        <w:t>עניין ש</w:t>
      </w:r>
      <w:r w:rsidR="000D1BA8">
        <w:rPr>
          <w:rFonts w:ascii="David" w:hAnsi="David" w:cs="David" w:hint="cs"/>
          <w:sz w:val="24"/>
          <w:szCs w:val="24"/>
          <w:rtl/>
        </w:rPr>
        <w:t xml:space="preserve">כנראה </w:t>
      </w:r>
      <w:r w:rsidR="00E66D69" w:rsidRPr="00FF2D38">
        <w:rPr>
          <w:rFonts w:ascii="David" w:hAnsi="David" w:cs="David"/>
          <w:sz w:val="24"/>
          <w:szCs w:val="24"/>
          <w:rtl/>
        </w:rPr>
        <w:t xml:space="preserve">היה נתון </w:t>
      </w:r>
      <w:r w:rsidR="00967E0B" w:rsidRPr="00FF2D38">
        <w:rPr>
          <w:rFonts w:ascii="David" w:hAnsi="David" w:cs="David"/>
          <w:sz w:val="24"/>
          <w:szCs w:val="24"/>
          <w:rtl/>
        </w:rPr>
        <w:t>בסימן שאלה</w:t>
      </w:r>
      <w:r w:rsidR="002A018D">
        <w:rPr>
          <w:rFonts w:ascii="David" w:hAnsi="David" w:cs="David" w:hint="cs"/>
          <w:sz w:val="24"/>
          <w:szCs w:val="24"/>
          <w:rtl/>
        </w:rPr>
        <w:t>. כי</w:t>
      </w:r>
      <w:r w:rsidR="00967E0B" w:rsidRPr="00FF2D38">
        <w:rPr>
          <w:rFonts w:ascii="David" w:hAnsi="David" w:cs="David"/>
          <w:sz w:val="24"/>
          <w:szCs w:val="24"/>
          <w:rtl/>
        </w:rPr>
        <w:t xml:space="preserve"> אם ה' חזק </w:t>
      </w:r>
      <w:r w:rsidR="00CD426D" w:rsidRPr="00FF2D38">
        <w:rPr>
          <w:rFonts w:ascii="David" w:hAnsi="David" w:cs="David"/>
          <w:sz w:val="24"/>
          <w:szCs w:val="24"/>
          <w:rtl/>
        </w:rPr>
        <w:t xml:space="preserve">יותר </w:t>
      </w:r>
      <w:r w:rsidR="00967E0B" w:rsidRPr="00FF2D38">
        <w:rPr>
          <w:rFonts w:ascii="David" w:hAnsi="David" w:cs="David"/>
          <w:sz w:val="24"/>
          <w:szCs w:val="24"/>
          <w:rtl/>
        </w:rPr>
        <w:t xml:space="preserve">מאלילי אשור, למה חרבה הארץ? </w:t>
      </w:r>
      <w:r w:rsidR="00757878" w:rsidRPr="00FF2D38">
        <w:rPr>
          <w:rFonts w:ascii="David" w:hAnsi="David" w:cs="David"/>
          <w:sz w:val="24"/>
          <w:szCs w:val="24"/>
          <w:rtl/>
        </w:rPr>
        <w:t>העובדה ש</w:t>
      </w:r>
      <w:r w:rsidR="00967E0B" w:rsidRPr="00FF2D38">
        <w:rPr>
          <w:rFonts w:ascii="David" w:hAnsi="David" w:cs="David"/>
          <w:sz w:val="24"/>
          <w:szCs w:val="24"/>
          <w:rtl/>
        </w:rPr>
        <w:t xml:space="preserve">ישעיהו </w:t>
      </w:r>
      <w:r w:rsidR="00EB7987" w:rsidRPr="00FF2D38">
        <w:rPr>
          <w:rFonts w:ascii="David" w:hAnsi="David" w:cs="David"/>
          <w:sz w:val="24"/>
          <w:szCs w:val="24"/>
          <w:rtl/>
        </w:rPr>
        <w:t>היה צריך בזמנו לה</w:t>
      </w:r>
      <w:r w:rsidR="00967E0B" w:rsidRPr="00FF2D38">
        <w:rPr>
          <w:rFonts w:ascii="David" w:hAnsi="David" w:cs="David"/>
          <w:sz w:val="24"/>
          <w:szCs w:val="24"/>
          <w:rtl/>
        </w:rPr>
        <w:t xml:space="preserve">תאמץ </w:t>
      </w:r>
      <w:r w:rsidR="000B5D7B" w:rsidRPr="00FF2D38">
        <w:rPr>
          <w:rFonts w:ascii="David" w:hAnsi="David" w:cs="David"/>
          <w:sz w:val="24"/>
          <w:szCs w:val="24"/>
          <w:rtl/>
        </w:rPr>
        <w:t xml:space="preserve">כדי </w:t>
      </w:r>
      <w:r w:rsidR="00967E0B" w:rsidRPr="00FF2D38">
        <w:rPr>
          <w:rFonts w:ascii="David" w:hAnsi="David" w:cs="David"/>
          <w:sz w:val="24"/>
          <w:szCs w:val="24"/>
          <w:rtl/>
        </w:rPr>
        <w:t xml:space="preserve">לשכנע את העם </w:t>
      </w:r>
      <w:r w:rsidR="00613434" w:rsidRPr="00FF2D38">
        <w:rPr>
          <w:rFonts w:ascii="David" w:hAnsi="David" w:cs="David"/>
          <w:sz w:val="24"/>
          <w:szCs w:val="24"/>
          <w:rtl/>
        </w:rPr>
        <w:t xml:space="preserve">כי </w:t>
      </w:r>
      <w:r w:rsidR="00967E0B" w:rsidRPr="00FF2D38">
        <w:rPr>
          <w:rFonts w:ascii="David" w:hAnsi="David" w:cs="David"/>
          <w:sz w:val="24"/>
          <w:szCs w:val="24"/>
          <w:rtl/>
        </w:rPr>
        <w:t>"הוֹי אַשּוּר שֵׁבֶט אַפִּי</w:t>
      </w:r>
      <w:r w:rsidR="00613434" w:rsidRPr="00FF2D38">
        <w:rPr>
          <w:rFonts w:ascii="David" w:hAnsi="David" w:cs="David"/>
          <w:sz w:val="24"/>
          <w:szCs w:val="24"/>
          <w:rtl/>
        </w:rPr>
        <w:t>"</w:t>
      </w:r>
      <w:r w:rsidR="00967E0B" w:rsidRPr="00FF2D38">
        <w:rPr>
          <w:rFonts w:ascii="David" w:hAnsi="David" w:cs="David"/>
          <w:sz w:val="24"/>
          <w:szCs w:val="24"/>
          <w:rtl/>
        </w:rPr>
        <w:t xml:space="preserve"> (יש</w:t>
      </w:r>
      <w:r w:rsidR="008F2635">
        <w:rPr>
          <w:rFonts w:ascii="David" w:hAnsi="David" w:cs="David" w:hint="cs"/>
          <w:sz w:val="24"/>
          <w:szCs w:val="24"/>
          <w:rtl/>
        </w:rPr>
        <w:t>עיהו</w:t>
      </w:r>
      <w:r w:rsidR="00967E0B" w:rsidRPr="00FF2D38">
        <w:rPr>
          <w:rFonts w:ascii="David" w:hAnsi="David" w:cs="David"/>
          <w:sz w:val="24"/>
          <w:szCs w:val="24"/>
          <w:rtl/>
        </w:rPr>
        <w:t xml:space="preserve"> י</w:t>
      </w:r>
      <w:r w:rsidR="008F2635">
        <w:rPr>
          <w:rFonts w:ascii="David" w:hAnsi="David" w:cs="David" w:hint="cs"/>
          <w:sz w:val="24"/>
          <w:szCs w:val="24"/>
          <w:rtl/>
        </w:rPr>
        <w:t>'</w:t>
      </w:r>
      <w:r w:rsidR="00613434" w:rsidRPr="00FF2D38">
        <w:rPr>
          <w:rFonts w:ascii="David" w:hAnsi="David" w:cs="David"/>
          <w:sz w:val="24"/>
          <w:szCs w:val="24"/>
          <w:rtl/>
        </w:rPr>
        <w:t xml:space="preserve">, </w:t>
      </w:r>
      <w:r w:rsidR="00967E0B" w:rsidRPr="00FF2D38">
        <w:rPr>
          <w:rFonts w:ascii="David" w:hAnsi="David" w:cs="David"/>
          <w:sz w:val="24"/>
          <w:szCs w:val="24"/>
          <w:rtl/>
        </w:rPr>
        <w:t>ה)</w:t>
      </w:r>
      <w:r w:rsidR="00613434" w:rsidRPr="00FF2D38">
        <w:rPr>
          <w:rFonts w:ascii="David" w:hAnsi="David" w:cs="David"/>
          <w:sz w:val="24"/>
          <w:szCs w:val="24"/>
          <w:rtl/>
        </w:rPr>
        <w:t xml:space="preserve"> </w:t>
      </w:r>
      <w:r w:rsidR="00757878" w:rsidRPr="00FF2D38">
        <w:rPr>
          <w:rFonts w:ascii="David" w:hAnsi="David" w:cs="David"/>
          <w:sz w:val="24"/>
          <w:szCs w:val="24"/>
          <w:rtl/>
        </w:rPr>
        <w:t xml:space="preserve">היא </w:t>
      </w:r>
      <w:r w:rsidR="00613434" w:rsidRPr="00FF2D38">
        <w:rPr>
          <w:rFonts w:ascii="David" w:hAnsi="David" w:cs="David"/>
          <w:sz w:val="24"/>
          <w:szCs w:val="24"/>
          <w:rtl/>
        </w:rPr>
        <w:t xml:space="preserve">הוכחה לחלחול העמוק של </w:t>
      </w:r>
      <w:r w:rsidR="00967E0B" w:rsidRPr="00FF2D38">
        <w:rPr>
          <w:rFonts w:ascii="David" w:hAnsi="David" w:cs="David"/>
          <w:sz w:val="24"/>
          <w:szCs w:val="24"/>
          <w:rtl/>
        </w:rPr>
        <w:t>דברי רבשקה</w:t>
      </w:r>
      <w:r w:rsidR="00613434" w:rsidRPr="00FF2D38">
        <w:rPr>
          <w:rFonts w:ascii="David" w:hAnsi="David" w:cs="David"/>
          <w:sz w:val="24"/>
          <w:szCs w:val="24"/>
          <w:rtl/>
        </w:rPr>
        <w:t xml:space="preserve"> לתודעת העם:</w:t>
      </w:r>
      <w:r w:rsidR="00967E0B" w:rsidRPr="00FF2D38">
        <w:rPr>
          <w:rFonts w:ascii="David" w:hAnsi="David" w:cs="David"/>
          <w:sz w:val="24"/>
          <w:szCs w:val="24"/>
          <w:rtl/>
        </w:rPr>
        <w:t xml:space="preserve"> "מִי בְּכָל־אֱלֹהֵי הָֽאֲרָצוֹת אֲשֶׁר־הִצִּילוּ אֶת־אַרְצָם מִיָּדִי כִּי־יַצִּיל ה' אֶת־</w:t>
      </w:r>
      <w:r w:rsidR="00967E0B" w:rsidRPr="00CB4E1B">
        <w:rPr>
          <w:rFonts w:ascii="David" w:hAnsi="David" w:cs="David"/>
          <w:sz w:val="24"/>
          <w:szCs w:val="24"/>
          <w:highlight w:val="yellow"/>
          <w:rtl/>
        </w:rPr>
        <w:t>יְרוּשָׁלַםִ</w:t>
      </w:r>
      <w:r w:rsidR="00967E0B" w:rsidRPr="00FF2D38">
        <w:rPr>
          <w:rFonts w:ascii="David" w:hAnsi="David" w:cs="David"/>
          <w:sz w:val="24"/>
          <w:szCs w:val="24"/>
          <w:rtl/>
        </w:rPr>
        <w:t xml:space="preserve"> מִיָּדִֽי</w:t>
      </w:r>
      <w:r w:rsidR="00613434" w:rsidRPr="00FF2D38">
        <w:rPr>
          <w:rFonts w:ascii="David" w:hAnsi="David" w:cs="David"/>
          <w:sz w:val="24"/>
          <w:szCs w:val="24"/>
          <w:rtl/>
        </w:rPr>
        <w:t>"</w:t>
      </w:r>
      <w:r w:rsidR="00967E0B" w:rsidRPr="00FF2D38">
        <w:rPr>
          <w:rFonts w:ascii="David" w:hAnsi="David" w:cs="David"/>
          <w:sz w:val="24"/>
          <w:szCs w:val="24"/>
          <w:rtl/>
        </w:rPr>
        <w:t xml:space="preserve"> (מל</w:t>
      </w:r>
      <w:r w:rsidR="001A18FC">
        <w:rPr>
          <w:rFonts w:ascii="David" w:hAnsi="David" w:cs="David" w:hint="cs"/>
          <w:sz w:val="24"/>
          <w:szCs w:val="24"/>
          <w:rtl/>
        </w:rPr>
        <w:t>"</w:t>
      </w:r>
      <w:r w:rsidR="00967E0B" w:rsidRPr="00FF2D38">
        <w:rPr>
          <w:rFonts w:ascii="David" w:hAnsi="David" w:cs="David"/>
          <w:sz w:val="24"/>
          <w:szCs w:val="24"/>
          <w:rtl/>
        </w:rPr>
        <w:t>ב י</w:t>
      </w:r>
      <w:r w:rsidR="001A18FC">
        <w:rPr>
          <w:rFonts w:ascii="David" w:hAnsi="David" w:cs="David" w:hint="cs"/>
          <w:sz w:val="24"/>
          <w:szCs w:val="24"/>
          <w:rtl/>
        </w:rPr>
        <w:t>"</w:t>
      </w:r>
      <w:r w:rsidR="00967E0B" w:rsidRPr="00FF2D38">
        <w:rPr>
          <w:rFonts w:ascii="David" w:hAnsi="David" w:cs="David"/>
          <w:sz w:val="24"/>
          <w:szCs w:val="24"/>
          <w:rtl/>
        </w:rPr>
        <w:t>ח</w:t>
      </w:r>
      <w:r w:rsidR="00613434" w:rsidRPr="00FF2D38">
        <w:rPr>
          <w:rFonts w:ascii="David" w:hAnsi="David" w:cs="David"/>
          <w:sz w:val="24"/>
          <w:szCs w:val="24"/>
          <w:rtl/>
        </w:rPr>
        <w:t xml:space="preserve">, </w:t>
      </w:r>
      <w:r w:rsidR="00967E0B" w:rsidRPr="00FF2D38">
        <w:rPr>
          <w:rFonts w:ascii="David" w:hAnsi="David" w:cs="David"/>
          <w:sz w:val="24"/>
          <w:szCs w:val="24"/>
          <w:rtl/>
        </w:rPr>
        <w:t>לה).</w:t>
      </w:r>
      <w:r w:rsidR="00757878" w:rsidRPr="00FF2D38">
        <w:rPr>
          <w:rFonts w:ascii="David" w:hAnsi="David" w:cs="David"/>
          <w:sz w:val="24"/>
          <w:szCs w:val="24"/>
          <w:rtl/>
        </w:rPr>
        <w:t xml:space="preserve"> סביר להניח שהעם קיבל </w:t>
      </w:r>
      <w:r w:rsidR="000B5D7B" w:rsidRPr="00FF2D38">
        <w:rPr>
          <w:rFonts w:ascii="David" w:hAnsi="David" w:cs="David"/>
          <w:sz w:val="24"/>
          <w:szCs w:val="24"/>
          <w:rtl/>
        </w:rPr>
        <w:t xml:space="preserve">את </w:t>
      </w:r>
      <w:r w:rsidR="00757878" w:rsidRPr="00FF2D38">
        <w:rPr>
          <w:rFonts w:ascii="David" w:hAnsi="David" w:cs="David"/>
          <w:sz w:val="24"/>
          <w:szCs w:val="24"/>
          <w:rtl/>
        </w:rPr>
        <w:t xml:space="preserve">טענת רבשקה שאלילי אשור גברו על ה'. </w:t>
      </w:r>
      <w:r w:rsidR="00967E0B" w:rsidRPr="00FF2D38">
        <w:rPr>
          <w:rFonts w:ascii="David" w:hAnsi="David" w:cs="David"/>
          <w:sz w:val="24"/>
          <w:szCs w:val="24"/>
          <w:rtl/>
        </w:rPr>
        <w:t xml:space="preserve">דברי נחום </w:t>
      </w:r>
      <w:r w:rsidR="00613434" w:rsidRPr="00FF2D38">
        <w:rPr>
          <w:rFonts w:ascii="David" w:hAnsi="David" w:cs="David"/>
          <w:sz w:val="24"/>
          <w:szCs w:val="24"/>
          <w:rtl/>
        </w:rPr>
        <w:t>מזכירים ל</w:t>
      </w:r>
      <w:r w:rsidR="00967E0B" w:rsidRPr="00FF2D38">
        <w:rPr>
          <w:rFonts w:ascii="David" w:hAnsi="David" w:cs="David"/>
          <w:sz w:val="24"/>
          <w:szCs w:val="24"/>
          <w:rtl/>
        </w:rPr>
        <w:t>עם שה' הוא השולט בכ</w:t>
      </w:r>
      <w:r w:rsidR="001A18FC">
        <w:rPr>
          <w:rFonts w:ascii="David" w:hAnsi="David" w:cs="David" w:hint="cs"/>
          <w:sz w:val="24"/>
          <w:szCs w:val="24"/>
          <w:rtl/>
        </w:rPr>
        <w:t>ו</w:t>
      </w:r>
      <w:r w:rsidR="00967E0B" w:rsidRPr="00FF2D38">
        <w:rPr>
          <w:rFonts w:ascii="David" w:hAnsi="David" w:cs="David"/>
          <w:sz w:val="24"/>
          <w:szCs w:val="24"/>
          <w:rtl/>
        </w:rPr>
        <w:t>ל, ולא אלילי אשור.</w:t>
      </w:r>
    </w:p>
    <w:p w14:paraId="0EF788DF" w14:textId="647B2F12" w:rsidR="005F4791" w:rsidRPr="00FF2D38" w:rsidRDefault="0028586E" w:rsidP="002A018D">
      <w:pPr>
        <w:spacing w:line="360" w:lineRule="auto"/>
        <w:ind w:firstLine="360"/>
        <w:jc w:val="both"/>
        <w:rPr>
          <w:rFonts w:ascii="David" w:hAnsi="David" w:cs="David"/>
          <w:sz w:val="28"/>
          <w:szCs w:val="28"/>
        </w:rPr>
      </w:pPr>
      <w:r w:rsidRPr="00FF2D38">
        <w:rPr>
          <w:rFonts w:ascii="David" w:hAnsi="David" w:cs="David"/>
          <w:sz w:val="24"/>
          <w:szCs w:val="24"/>
          <w:rtl/>
        </w:rPr>
        <w:t>בתיאור</w:t>
      </w:r>
      <w:r w:rsidR="00B34FA1" w:rsidRPr="00FF2D38">
        <w:rPr>
          <w:rFonts w:ascii="David" w:hAnsi="David" w:cs="David"/>
          <w:sz w:val="24"/>
          <w:szCs w:val="24"/>
          <w:rtl/>
        </w:rPr>
        <w:t xml:space="preserve"> התמוגגות ההרים </w:t>
      </w:r>
      <w:r w:rsidRPr="00FF2D38">
        <w:rPr>
          <w:rFonts w:ascii="David" w:hAnsi="David" w:cs="David"/>
          <w:sz w:val="24"/>
          <w:szCs w:val="24"/>
          <w:rtl/>
        </w:rPr>
        <w:t>מפני ה'</w:t>
      </w:r>
      <w:r w:rsidR="00EA51E1" w:rsidRPr="00FF2D38">
        <w:rPr>
          <w:rFonts w:ascii="David" w:hAnsi="David" w:cs="David"/>
          <w:sz w:val="24"/>
          <w:szCs w:val="24"/>
          <w:rtl/>
        </w:rPr>
        <w:t xml:space="preserve"> מזכיר </w:t>
      </w:r>
      <w:r w:rsidR="00B34FA1" w:rsidRPr="00FF2D38">
        <w:rPr>
          <w:rFonts w:ascii="David" w:hAnsi="David" w:cs="David"/>
          <w:sz w:val="24"/>
          <w:szCs w:val="24"/>
          <w:rtl/>
        </w:rPr>
        <w:t xml:space="preserve">נחום </w:t>
      </w:r>
      <w:r w:rsidR="00EA51E1" w:rsidRPr="00FF2D38">
        <w:rPr>
          <w:rFonts w:ascii="David" w:hAnsi="David" w:cs="David"/>
          <w:sz w:val="24"/>
          <w:szCs w:val="24"/>
          <w:rtl/>
        </w:rPr>
        <w:t xml:space="preserve">את סיום דברי הנחמה של עמוס. </w:t>
      </w:r>
      <w:r w:rsidR="005F4241" w:rsidRPr="00FF2D38">
        <w:rPr>
          <w:rFonts w:ascii="David" w:hAnsi="David" w:cs="David"/>
          <w:sz w:val="24"/>
          <w:szCs w:val="24"/>
          <w:rtl/>
        </w:rPr>
        <w:t xml:space="preserve">עמוס השתמש בדימוי חיובי, של הרים שקורסים כביכול מרוב התנובה שה' יביא. לעומת זאת, </w:t>
      </w:r>
      <w:r w:rsidR="00EA51E1" w:rsidRPr="00FF2D38">
        <w:rPr>
          <w:rFonts w:ascii="David" w:hAnsi="David" w:cs="David"/>
          <w:sz w:val="24"/>
          <w:szCs w:val="24"/>
          <w:rtl/>
        </w:rPr>
        <w:t xml:space="preserve">במבט ראשון, </w:t>
      </w:r>
      <w:r w:rsidR="002A018D">
        <w:rPr>
          <w:rFonts w:ascii="David" w:hAnsi="David" w:cs="David" w:hint="cs"/>
          <w:sz w:val="24"/>
          <w:szCs w:val="24"/>
          <w:rtl/>
        </w:rPr>
        <w:t>נראה ש</w:t>
      </w:r>
      <w:r w:rsidR="00EA51E1" w:rsidRPr="00FF2D38">
        <w:rPr>
          <w:rFonts w:ascii="David" w:hAnsi="David" w:cs="David"/>
          <w:sz w:val="24"/>
          <w:szCs w:val="24"/>
          <w:rtl/>
        </w:rPr>
        <w:t xml:space="preserve">השימוש של נחום </w:t>
      </w:r>
      <w:r w:rsidR="008F2635">
        <w:rPr>
          <w:rFonts w:ascii="David" w:hAnsi="David" w:cs="David" w:hint="cs"/>
          <w:sz w:val="24"/>
          <w:szCs w:val="24"/>
          <w:rtl/>
        </w:rPr>
        <w:t xml:space="preserve">בהתמוגגות </w:t>
      </w:r>
      <w:r w:rsidR="00EA51E1" w:rsidRPr="00FF2D38">
        <w:rPr>
          <w:rFonts w:ascii="David" w:hAnsi="David" w:cs="David"/>
          <w:sz w:val="24"/>
          <w:szCs w:val="24"/>
          <w:rtl/>
        </w:rPr>
        <w:t>הוא שלילי</w:t>
      </w:r>
      <w:r w:rsidR="005F4241" w:rsidRPr="00FF2D38">
        <w:rPr>
          <w:rFonts w:ascii="David" w:hAnsi="David" w:cs="David"/>
          <w:sz w:val="24"/>
          <w:szCs w:val="24"/>
          <w:rtl/>
        </w:rPr>
        <w:t>. אבל אפשר להציע שה</w:t>
      </w:r>
      <w:r w:rsidR="00EA51E1" w:rsidRPr="00FF2D38">
        <w:rPr>
          <w:rFonts w:ascii="David" w:hAnsi="David" w:cs="David"/>
          <w:sz w:val="24"/>
          <w:szCs w:val="24"/>
          <w:rtl/>
        </w:rPr>
        <w:t xml:space="preserve">נביא קורץ </w:t>
      </w:r>
      <w:r w:rsidR="002A018D">
        <w:rPr>
          <w:rFonts w:ascii="David" w:hAnsi="David" w:cs="David" w:hint="cs"/>
          <w:sz w:val="24"/>
          <w:szCs w:val="24"/>
          <w:rtl/>
        </w:rPr>
        <w:t xml:space="preserve">כאן </w:t>
      </w:r>
      <w:r w:rsidR="00EA51E1" w:rsidRPr="00FF2D38">
        <w:rPr>
          <w:rFonts w:ascii="David" w:hAnsi="David" w:cs="David"/>
          <w:sz w:val="24"/>
          <w:szCs w:val="24"/>
          <w:rtl/>
        </w:rPr>
        <w:t>לשומעיו</w:t>
      </w:r>
      <w:r w:rsidR="005F4241" w:rsidRPr="00FF2D38">
        <w:rPr>
          <w:rFonts w:ascii="David" w:hAnsi="David" w:cs="David"/>
          <w:sz w:val="24"/>
          <w:szCs w:val="24"/>
          <w:rtl/>
        </w:rPr>
        <w:t>,</w:t>
      </w:r>
      <w:r w:rsidR="00EA51E1" w:rsidRPr="00FF2D38">
        <w:rPr>
          <w:rFonts w:ascii="David" w:hAnsi="David" w:cs="David"/>
          <w:sz w:val="24"/>
          <w:szCs w:val="24"/>
          <w:rtl/>
        </w:rPr>
        <w:t xml:space="preserve"> </w:t>
      </w:r>
      <w:r w:rsidR="00B34FA1" w:rsidRPr="00FF2D38">
        <w:rPr>
          <w:rFonts w:ascii="David" w:hAnsi="David" w:cs="David"/>
          <w:sz w:val="24"/>
          <w:szCs w:val="24"/>
          <w:rtl/>
        </w:rPr>
        <w:t xml:space="preserve">ומבשר </w:t>
      </w:r>
      <w:r w:rsidR="000B5D7B" w:rsidRPr="00FF2D38">
        <w:rPr>
          <w:rFonts w:ascii="David" w:hAnsi="David" w:cs="David"/>
          <w:sz w:val="24"/>
          <w:szCs w:val="24"/>
          <w:rtl/>
        </w:rPr>
        <w:t xml:space="preserve">להם </w:t>
      </w:r>
      <w:r w:rsidR="00B34FA1" w:rsidRPr="00FF2D38">
        <w:rPr>
          <w:rFonts w:ascii="David" w:hAnsi="David" w:cs="David"/>
          <w:sz w:val="24"/>
          <w:szCs w:val="24"/>
          <w:rtl/>
        </w:rPr>
        <w:t>ש</w:t>
      </w:r>
      <w:r w:rsidR="00EA51E1" w:rsidRPr="00FF2D38">
        <w:rPr>
          <w:rFonts w:ascii="David" w:hAnsi="David" w:cs="David"/>
          <w:sz w:val="24"/>
          <w:szCs w:val="24"/>
          <w:rtl/>
        </w:rPr>
        <w:t>הופעת ה'</w:t>
      </w:r>
      <w:r w:rsidR="00B34FA1" w:rsidRPr="00FF2D38">
        <w:rPr>
          <w:rFonts w:ascii="David" w:hAnsi="David" w:cs="David"/>
          <w:sz w:val="24"/>
          <w:szCs w:val="24"/>
          <w:rtl/>
        </w:rPr>
        <w:t xml:space="preserve"> </w:t>
      </w:r>
      <w:r w:rsidR="005F4241" w:rsidRPr="00FF2D38">
        <w:rPr>
          <w:rFonts w:ascii="David" w:hAnsi="David" w:cs="David"/>
          <w:sz w:val="24"/>
          <w:szCs w:val="24"/>
          <w:rtl/>
        </w:rPr>
        <w:t>תס</w:t>
      </w:r>
      <w:r w:rsidR="007374DC" w:rsidRPr="00FF2D38">
        <w:rPr>
          <w:rFonts w:ascii="David" w:hAnsi="David" w:cs="David"/>
          <w:sz w:val="24"/>
          <w:szCs w:val="24"/>
          <w:rtl/>
        </w:rPr>
        <w:t>ת</w:t>
      </w:r>
      <w:r w:rsidR="005F4241" w:rsidRPr="00FF2D38">
        <w:rPr>
          <w:rFonts w:ascii="David" w:hAnsi="David" w:cs="David"/>
          <w:sz w:val="24"/>
          <w:szCs w:val="24"/>
          <w:rtl/>
        </w:rPr>
        <w:t>יים בטוב</w:t>
      </w:r>
      <w:r w:rsidR="000B5D7B" w:rsidRPr="00FF2D38">
        <w:rPr>
          <w:rFonts w:ascii="David" w:hAnsi="David" w:cs="David"/>
          <w:sz w:val="24"/>
          <w:szCs w:val="24"/>
          <w:rtl/>
        </w:rPr>
        <w:t>, ב</w:t>
      </w:r>
      <w:r w:rsidR="00B34FA1" w:rsidRPr="00FF2D38">
        <w:rPr>
          <w:rFonts w:ascii="David" w:hAnsi="David" w:cs="David"/>
          <w:sz w:val="24"/>
          <w:szCs w:val="24"/>
          <w:rtl/>
        </w:rPr>
        <w:t>מפלת אשור ו</w:t>
      </w:r>
      <w:r w:rsidR="000B5D7B" w:rsidRPr="00FF2D38">
        <w:rPr>
          <w:rFonts w:ascii="David" w:hAnsi="David" w:cs="David"/>
          <w:sz w:val="24"/>
          <w:szCs w:val="24"/>
          <w:rtl/>
        </w:rPr>
        <w:t>ב</w:t>
      </w:r>
      <w:r w:rsidR="00B34FA1" w:rsidRPr="00FF2D38">
        <w:rPr>
          <w:rFonts w:ascii="David" w:hAnsi="David" w:cs="David"/>
          <w:sz w:val="24"/>
          <w:szCs w:val="24"/>
          <w:rtl/>
        </w:rPr>
        <w:t>גאולת ישראל</w:t>
      </w:r>
      <w:r w:rsidR="00EA51E1" w:rsidRPr="00FF2D38">
        <w:rPr>
          <w:rFonts w:ascii="David" w:hAnsi="David" w:cs="David"/>
          <w:sz w:val="24"/>
          <w:szCs w:val="24"/>
          <w:rtl/>
        </w:rPr>
        <w:t>.</w:t>
      </w:r>
    </w:p>
    <w:p w14:paraId="494A9A6B" w14:textId="1FD220CF" w:rsidR="005F4791" w:rsidRPr="00FF2D38" w:rsidRDefault="00140B7D" w:rsidP="00C679FF">
      <w:pPr>
        <w:pStyle w:val="a3"/>
        <w:numPr>
          <w:ilvl w:val="0"/>
          <w:numId w:val="1"/>
        </w:numPr>
        <w:jc w:val="both"/>
        <w:rPr>
          <w:rFonts w:ascii="David" w:hAnsi="David" w:cs="David"/>
          <w:sz w:val="28"/>
          <w:szCs w:val="28"/>
        </w:rPr>
      </w:pPr>
      <w:r w:rsidRPr="00FF2D38">
        <w:rPr>
          <w:rFonts w:ascii="David" w:hAnsi="David" w:cs="David"/>
          <w:sz w:val="28"/>
          <w:szCs w:val="28"/>
          <w:rtl/>
        </w:rPr>
        <w:t xml:space="preserve">יחידה </w:t>
      </w:r>
      <w:r w:rsidR="005F4791" w:rsidRPr="00FF2D38">
        <w:rPr>
          <w:rFonts w:ascii="David" w:hAnsi="David" w:cs="David"/>
          <w:sz w:val="28"/>
          <w:szCs w:val="28"/>
          <w:rtl/>
        </w:rPr>
        <w:t>ב – מסר</w:t>
      </w:r>
      <w:r w:rsidR="00967E0B" w:rsidRPr="00FF2D38">
        <w:rPr>
          <w:rFonts w:ascii="David" w:hAnsi="David" w:cs="David"/>
          <w:sz w:val="28"/>
          <w:szCs w:val="28"/>
          <w:rtl/>
        </w:rPr>
        <w:t xml:space="preserve"> של נחמה</w:t>
      </w:r>
      <w:r w:rsidR="005F4791" w:rsidRPr="00FF2D38">
        <w:rPr>
          <w:rFonts w:ascii="David" w:hAnsi="David" w:cs="David"/>
          <w:sz w:val="28"/>
          <w:szCs w:val="28"/>
          <w:rtl/>
        </w:rPr>
        <w:t xml:space="preserve"> לבני ישראל</w:t>
      </w:r>
      <w:r w:rsidR="001E5FCF" w:rsidRPr="00FF2D38">
        <w:rPr>
          <w:rFonts w:ascii="David" w:hAnsi="David" w:cs="David"/>
          <w:sz w:val="28"/>
          <w:szCs w:val="28"/>
          <w:rtl/>
        </w:rPr>
        <w:t xml:space="preserve"> </w:t>
      </w:r>
    </w:p>
    <w:p w14:paraId="627DBD7A" w14:textId="2831E453" w:rsidR="0082705A" w:rsidRPr="000A48B7" w:rsidRDefault="001E5FCF" w:rsidP="00E873FA">
      <w:pPr>
        <w:spacing w:line="360" w:lineRule="auto"/>
        <w:jc w:val="both"/>
        <w:rPr>
          <w:rFonts w:ascii="David" w:hAnsi="David" w:cs="David"/>
          <w:sz w:val="24"/>
          <w:szCs w:val="24"/>
          <w:rtl/>
        </w:rPr>
      </w:pPr>
      <w:r w:rsidRPr="00FF2D38">
        <w:rPr>
          <w:rFonts w:ascii="David" w:hAnsi="David" w:cs="David"/>
          <w:sz w:val="24"/>
          <w:szCs w:val="24"/>
          <w:rtl/>
        </w:rPr>
        <w:t xml:space="preserve">אחרי התיאופניה, נחום פונה </w:t>
      </w:r>
      <w:r w:rsidR="000B5D7B" w:rsidRPr="00FF2D38">
        <w:rPr>
          <w:rFonts w:ascii="David" w:hAnsi="David" w:cs="David"/>
          <w:sz w:val="24"/>
          <w:szCs w:val="24"/>
          <w:rtl/>
        </w:rPr>
        <w:t xml:space="preserve">בפעם הראשונה </w:t>
      </w:r>
      <w:r w:rsidRPr="00FF2D38">
        <w:rPr>
          <w:rFonts w:ascii="David" w:hAnsi="David" w:cs="David"/>
          <w:sz w:val="24"/>
          <w:szCs w:val="24"/>
          <w:rtl/>
        </w:rPr>
        <w:t>באופן ישיר ל</w:t>
      </w:r>
      <w:r w:rsidR="008E29BC" w:rsidRPr="00FF2D38">
        <w:rPr>
          <w:rFonts w:ascii="David" w:hAnsi="David" w:cs="David"/>
          <w:sz w:val="24"/>
          <w:szCs w:val="24"/>
          <w:rtl/>
        </w:rPr>
        <w:t>קהל היעד המרכזי שלו, הלא הוא עם ישראל</w:t>
      </w:r>
      <w:r w:rsidR="007D1116" w:rsidRPr="00FF2D38">
        <w:rPr>
          <w:rFonts w:ascii="David" w:hAnsi="David" w:cs="David"/>
          <w:sz w:val="24"/>
          <w:szCs w:val="24"/>
          <w:rtl/>
        </w:rPr>
        <w:t>. הוא מנבא את סיום השלטון הזר,</w:t>
      </w:r>
      <w:r w:rsidR="000F2C23" w:rsidRPr="00FF2D38">
        <w:rPr>
          <w:rFonts w:ascii="David" w:hAnsi="David" w:cs="David"/>
          <w:sz w:val="24"/>
          <w:szCs w:val="24"/>
          <w:rtl/>
        </w:rPr>
        <w:t xml:space="preserve"> </w:t>
      </w:r>
      <w:r w:rsidR="007D1116" w:rsidRPr="00FF2D38">
        <w:rPr>
          <w:rFonts w:ascii="David" w:hAnsi="David" w:cs="David"/>
          <w:sz w:val="24"/>
          <w:szCs w:val="24"/>
          <w:rtl/>
        </w:rPr>
        <w:t>ומבטיח</w:t>
      </w:r>
      <w:r w:rsidR="000F2C23" w:rsidRPr="000A48B7">
        <w:rPr>
          <w:rFonts w:ascii="David" w:hAnsi="David" w:cs="David"/>
          <w:sz w:val="24"/>
          <w:szCs w:val="24"/>
          <w:rtl/>
        </w:rPr>
        <w:t xml:space="preserve"> </w:t>
      </w:r>
      <w:r w:rsidR="007D1116" w:rsidRPr="000A48B7">
        <w:rPr>
          <w:rFonts w:ascii="David" w:hAnsi="David" w:cs="David"/>
          <w:sz w:val="24"/>
          <w:szCs w:val="24"/>
          <w:rtl/>
        </w:rPr>
        <w:t xml:space="preserve">שהאויב </w:t>
      </w:r>
      <w:r w:rsidR="007817DF">
        <w:rPr>
          <w:rFonts w:ascii="David" w:hAnsi="David" w:cs="David" w:hint="cs"/>
          <w:sz w:val="24"/>
          <w:szCs w:val="24"/>
          <w:rtl/>
        </w:rPr>
        <w:t>י</w:t>
      </w:r>
      <w:r w:rsidR="007D1116" w:rsidRPr="000A48B7">
        <w:rPr>
          <w:rFonts w:ascii="David" w:hAnsi="David" w:cs="David"/>
          <w:sz w:val="24"/>
          <w:szCs w:val="24"/>
          <w:rtl/>
        </w:rPr>
        <w:t>ימח</w:t>
      </w:r>
      <w:r w:rsidR="000B5D7B" w:rsidRPr="000A48B7">
        <w:rPr>
          <w:rFonts w:ascii="David" w:hAnsi="David" w:cs="David"/>
          <w:sz w:val="24"/>
          <w:szCs w:val="24"/>
          <w:rtl/>
        </w:rPr>
        <w:t>ה</w:t>
      </w:r>
      <w:r w:rsidR="007D1116" w:rsidRPr="00FF2D38">
        <w:rPr>
          <w:rFonts w:ascii="David" w:hAnsi="David" w:cs="David"/>
          <w:sz w:val="24"/>
          <w:szCs w:val="24"/>
          <w:rtl/>
        </w:rPr>
        <w:t xml:space="preserve"> ולא יקום עוד. הוא פונה אל המנהיג </w:t>
      </w:r>
      <w:r w:rsidR="00E873FA">
        <w:rPr>
          <w:rFonts w:ascii="David" w:hAnsi="David" w:cs="David" w:hint="cs"/>
          <w:sz w:val="24"/>
          <w:szCs w:val="24"/>
          <w:rtl/>
        </w:rPr>
        <w:t>(</w:t>
      </w:r>
      <w:r w:rsidR="007D1116" w:rsidRPr="00FF2D38">
        <w:rPr>
          <w:rFonts w:ascii="David" w:hAnsi="David" w:cs="David"/>
          <w:sz w:val="24"/>
          <w:szCs w:val="24"/>
          <w:rtl/>
        </w:rPr>
        <w:t>בלשון זכר</w:t>
      </w:r>
      <w:r w:rsidR="00E873FA">
        <w:rPr>
          <w:rFonts w:ascii="David" w:hAnsi="David" w:cs="David" w:hint="cs"/>
          <w:sz w:val="24"/>
          <w:szCs w:val="24"/>
          <w:rtl/>
        </w:rPr>
        <w:t>)</w:t>
      </w:r>
      <w:r w:rsidR="007E2203" w:rsidRPr="00FF2D38">
        <w:rPr>
          <w:rFonts w:ascii="David" w:hAnsi="David" w:cs="David"/>
          <w:sz w:val="24"/>
          <w:szCs w:val="24"/>
          <w:rtl/>
        </w:rPr>
        <w:t>,</w:t>
      </w:r>
      <w:r w:rsidR="007D1116" w:rsidRPr="00FF2D38">
        <w:rPr>
          <w:rFonts w:ascii="David" w:hAnsi="David" w:cs="David"/>
          <w:sz w:val="24"/>
          <w:szCs w:val="24"/>
          <w:rtl/>
        </w:rPr>
        <w:t xml:space="preserve"> מבטיח </w:t>
      </w:r>
      <w:r w:rsidR="008E29BC" w:rsidRPr="00FF2D38">
        <w:rPr>
          <w:rFonts w:ascii="David" w:hAnsi="David" w:cs="David"/>
          <w:sz w:val="24"/>
          <w:szCs w:val="24"/>
          <w:rtl/>
        </w:rPr>
        <w:t xml:space="preserve">לו ירידה </w:t>
      </w:r>
      <w:r w:rsidR="007D1116" w:rsidRPr="00FF2D38">
        <w:rPr>
          <w:rFonts w:ascii="David" w:hAnsi="David" w:cs="David"/>
          <w:sz w:val="24"/>
          <w:szCs w:val="24"/>
          <w:rtl/>
        </w:rPr>
        <w:t xml:space="preserve">אל הקבר </w:t>
      </w:r>
      <w:r w:rsidR="008E29BC" w:rsidRPr="00FF2D38">
        <w:rPr>
          <w:rFonts w:ascii="David" w:hAnsi="David" w:cs="David"/>
          <w:sz w:val="24"/>
          <w:szCs w:val="24"/>
          <w:rtl/>
        </w:rPr>
        <w:t>באופן בזוי</w:t>
      </w:r>
      <w:r w:rsidR="005F4241" w:rsidRPr="00FF2D38">
        <w:rPr>
          <w:rFonts w:ascii="David" w:hAnsi="David" w:cs="David"/>
          <w:sz w:val="24"/>
          <w:szCs w:val="24"/>
          <w:rtl/>
        </w:rPr>
        <w:t xml:space="preserve"> בשל חטאיו</w:t>
      </w:r>
      <w:r w:rsidR="007D1116" w:rsidRPr="00FF2D38">
        <w:rPr>
          <w:rFonts w:ascii="David" w:hAnsi="David" w:cs="David"/>
          <w:sz w:val="24"/>
          <w:szCs w:val="24"/>
          <w:rtl/>
        </w:rPr>
        <w:t>,</w:t>
      </w:r>
      <w:r w:rsidR="006907B3" w:rsidRPr="00FF2D38">
        <w:rPr>
          <w:rStyle w:val="a6"/>
          <w:rFonts w:ascii="David" w:hAnsi="David" w:cs="David"/>
          <w:sz w:val="24"/>
          <w:szCs w:val="24"/>
          <w:rtl/>
        </w:rPr>
        <w:footnoteReference w:id="14"/>
      </w:r>
      <w:r w:rsidR="007D1116" w:rsidRPr="00FF2D38">
        <w:rPr>
          <w:rFonts w:ascii="David" w:hAnsi="David" w:cs="David"/>
          <w:sz w:val="24"/>
          <w:szCs w:val="24"/>
          <w:rtl/>
        </w:rPr>
        <w:t xml:space="preserve"> ומסיים באזהרה שבני ישראל ישמרו </w:t>
      </w:r>
      <w:r w:rsidR="008E29BC" w:rsidRPr="000A48B7">
        <w:rPr>
          <w:rFonts w:ascii="David" w:hAnsi="David" w:cs="David"/>
          <w:sz w:val="24"/>
          <w:szCs w:val="24"/>
          <w:rtl/>
        </w:rPr>
        <w:t xml:space="preserve">על חירותם בכך שיקיימו את </w:t>
      </w:r>
      <w:r w:rsidR="007D1116" w:rsidRPr="000A48B7">
        <w:rPr>
          <w:rFonts w:ascii="David" w:hAnsi="David" w:cs="David"/>
          <w:sz w:val="24"/>
          <w:szCs w:val="24"/>
          <w:rtl/>
        </w:rPr>
        <w:t>הפולחן הראוי בבית המקדש.</w:t>
      </w:r>
    </w:p>
    <w:tbl>
      <w:tblPr>
        <w:tblStyle w:val="a7"/>
        <w:bidiVisual/>
        <w:tblW w:w="0" w:type="auto"/>
        <w:tblLook w:val="04A0" w:firstRow="1" w:lastRow="0" w:firstColumn="1" w:lastColumn="0" w:noHBand="0" w:noVBand="1"/>
      </w:tblPr>
      <w:tblGrid>
        <w:gridCol w:w="2176"/>
        <w:gridCol w:w="2070"/>
        <w:gridCol w:w="4050"/>
      </w:tblGrid>
      <w:tr w:rsidR="00A57539" w:rsidRPr="00FF2D38" w14:paraId="66F0CECE" w14:textId="77777777" w:rsidTr="00757878">
        <w:tc>
          <w:tcPr>
            <w:tcW w:w="2176" w:type="dxa"/>
          </w:tcPr>
          <w:p w14:paraId="65EA1B5B" w14:textId="74C61804" w:rsidR="00A57539" w:rsidRPr="00FF2D38" w:rsidRDefault="00A57539" w:rsidP="00C679FF">
            <w:pPr>
              <w:jc w:val="both"/>
              <w:rPr>
                <w:rFonts w:ascii="David" w:hAnsi="David" w:cs="David"/>
                <w:b/>
                <w:bCs/>
                <w:sz w:val="24"/>
                <w:szCs w:val="24"/>
                <w:rtl/>
              </w:rPr>
            </w:pPr>
            <w:r w:rsidRPr="00FF2D38">
              <w:rPr>
                <w:rFonts w:ascii="David" w:hAnsi="David" w:cs="David"/>
                <w:b/>
                <w:bCs/>
                <w:sz w:val="24"/>
                <w:szCs w:val="24"/>
                <w:rtl/>
              </w:rPr>
              <w:t>נחום א</w:t>
            </w:r>
            <w:r w:rsidR="007817DF">
              <w:rPr>
                <w:rFonts w:ascii="David" w:hAnsi="David" w:cs="David" w:hint="cs"/>
                <w:b/>
                <w:bCs/>
                <w:sz w:val="24"/>
                <w:szCs w:val="24"/>
                <w:rtl/>
              </w:rPr>
              <w:t>'</w:t>
            </w:r>
            <w:r w:rsidR="00567C8A" w:rsidRPr="00FF2D38">
              <w:rPr>
                <w:rFonts w:ascii="David" w:hAnsi="David" w:cs="David"/>
                <w:b/>
                <w:bCs/>
                <w:sz w:val="24"/>
                <w:szCs w:val="24"/>
                <w:rtl/>
              </w:rPr>
              <w:t xml:space="preserve">, </w:t>
            </w:r>
            <w:r w:rsidRPr="00FF2D38">
              <w:rPr>
                <w:rFonts w:ascii="David" w:hAnsi="David" w:cs="David"/>
                <w:b/>
                <w:bCs/>
                <w:sz w:val="24"/>
                <w:szCs w:val="24"/>
                <w:rtl/>
              </w:rPr>
              <w:t>ט</w:t>
            </w:r>
          </w:p>
        </w:tc>
        <w:tc>
          <w:tcPr>
            <w:tcW w:w="2070" w:type="dxa"/>
          </w:tcPr>
          <w:p w14:paraId="53EE7771" w14:textId="22B8810F" w:rsidR="00A57539" w:rsidRPr="00FF2D38" w:rsidRDefault="00A57539" w:rsidP="00C679FF">
            <w:pPr>
              <w:jc w:val="both"/>
              <w:rPr>
                <w:rFonts w:ascii="David" w:hAnsi="David" w:cs="David"/>
                <w:b/>
                <w:bCs/>
                <w:sz w:val="24"/>
                <w:szCs w:val="24"/>
                <w:rtl/>
              </w:rPr>
            </w:pPr>
            <w:r w:rsidRPr="00FF2D38">
              <w:rPr>
                <w:rFonts w:ascii="David" w:hAnsi="David" w:cs="David"/>
                <w:b/>
                <w:bCs/>
                <w:sz w:val="24"/>
                <w:szCs w:val="24"/>
                <w:rtl/>
              </w:rPr>
              <w:t>הושע ז</w:t>
            </w:r>
            <w:r w:rsidR="007817DF">
              <w:rPr>
                <w:rFonts w:ascii="David" w:hAnsi="David" w:cs="David" w:hint="cs"/>
                <w:b/>
                <w:bCs/>
                <w:sz w:val="24"/>
                <w:szCs w:val="24"/>
                <w:rtl/>
              </w:rPr>
              <w:t>'</w:t>
            </w:r>
            <w:r w:rsidR="00567C8A" w:rsidRPr="00FF2D38">
              <w:rPr>
                <w:rFonts w:ascii="David" w:hAnsi="David" w:cs="David"/>
                <w:b/>
                <w:bCs/>
                <w:sz w:val="24"/>
                <w:szCs w:val="24"/>
                <w:rtl/>
              </w:rPr>
              <w:t xml:space="preserve">, </w:t>
            </w:r>
            <w:r w:rsidRPr="00FF2D38">
              <w:rPr>
                <w:rFonts w:ascii="David" w:hAnsi="David" w:cs="David"/>
                <w:b/>
                <w:bCs/>
                <w:sz w:val="24"/>
                <w:szCs w:val="24"/>
                <w:rtl/>
              </w:rPr>
              <w:t xml:space="preserve">טו </w:t>
            </w:r>
          </w:p>
        </w:tc>
        <w:tc>
          <w:tcPr>
            <w:tcW w:w="4050" w:type="dxa"/>
          </w:tcPr>
          <w:p w14:paraId="61286D2A" w14:textId="31457C34" w:rsidR="00A57539" w:rsidRPr="00FF2D38" w:rsidRDefault="00A57539" w:rsidP="00C679FF">
            <w:pPr>
              <w:jc w:val="both"/>
              <w:rPr>
                <w:rFonts w:ascii="David" w:hAnsi="David" w:cs="David"/>
                <w:b/>
                <w:bCs/>
                <w:sz w:val="24"/>
                <w:szCs w:val="24"/>
                <w:rtl/>
              </w:rPr>
            </w:pPr>
            <w:r w:rsidRPr="00FF2D38">
              <w:rPr>
                <w:rFonts w:ascii="David" w:hAnsi="David" w:cs="David"/>
                <w:b/>
                <w:bCs/>
                <w:sz w:val="24"/>
                <w:szCs w:val="24"/>
                <w:rtl/>
              </w:rPr>
              <w:t>ישעיהו י</w:t>
            </w:r>
            <w:r w:rsidR="007817DF">
              <w:rPr>
                <w:rFonts w:ascii="David" w:hAnsi="David" w:cs="David" w:hint="cs"/>
                <w:b/>
                <w:bCs/>
                <w:sz w:val="24"/>
                <w:szCs w:val="24"/>
                <w:rtl/>
              </w:rPr>
              <w:t>'</w:t>
            </w:r>
            <w:r w:rsidR="00567C8A" w:rsidRPr="00FF2D38">
              <w:rPr>
                <w:rFonts w:ascii="David" w:hAnsi="David" w:cs="David"/>
                <w:b/>
                <w:bCs/>
                <w:sz w:val="24"/>
                <w:szCs w:val="24"/>
                <w:rtl/>
              </w:rPr>
              <w:t xml:space="preserve">, </w:t>
            </w:r>
            <w:r w:rsidRPr="00FF2D38">
              <w:rPr>
                <w:rFonts w:ascii="David" w:hAnsi="David" w:cs="David"/>
                <w:b/>
                <w:bCs/>
                <w:sz w:val="24"/>
                <w:szCs w:val="24"/>
                <w:rtl/>
              </w:rPr>
              <w:t>כב-כג</w:t>
            </w:r>
          </w:p>
        </w:tc>
      </w:tr>
      <w:tr w:rsidR="00A57539" w:rsidRPr="00FF2D38" w14:paraId="2779574F" w14:textId="77777777" w:rsidTr="00757878">
        <w:tc>
          <w:tcPr>
            <w:tcW w:w="2176" w:type="dxa"/>
          </w:tcPr>
          <w:p w14:paraId="3F3A99EA" w14:textId="71A5559A" w:rsidR="00A57539" w:rsidRPr="00FF2D38" w:rsidRDefault="00A57539" w:rsidP="00BB1455">
            <w:pPr>
              <w:spacing w:line="276" w:lineRule="auto"/>
              <w:jc w:val="both"/>
              <w:rPr>
                <w:rFonts w:ascii="David" w:hAnsi="David" w:cs="David"/>
                <w:sz w:val="24"/>
                <w:szCs w:val="24"/>
                <w:rtl/>
              </w:rPr>
            </w:pPr>
            <w:r w:rsidRPr="00FF2D38">
              <w:rPr>
                <w:rFonts w:ascii="David" w:hAnsi="David" w:cs="David"/>
                <w:b/>
                <w:bCs/>
                <w:sz w:val="24"/>
                <w:szCs w:val="24"/>
                <w:rtl/>
              </w:rPr>
              <w:t>מַה</w:t>
            </w:r>
            <w:r w:rsidR="00CD0424" w:rsidRPr="00FF2D38">
              <w:rPr>
                <w:rFonts w:ascii="David" w:hAnsi="David" w:cs="David"/>
                <w:b/>
                <w:bCs/>
                <w:sz w:val="24"/>
                <w:szCs w:val="24"/>
                <w:rtl/>
              </w:rPr>
              <w:t xml:space="preserve"> </w:t>
            </w:r>
            <w:r w:rsidRPr="00FF2D38">
              <w:rPr>
                <w:rFonts w:ascii="David" w:hAnsi="David" w:cs="David"/>
                <w:b/>
                <w:bCs/>
                <w:sz w:val="24"/>
                <w:szCs w:val="24"/>
                <w:rtl/>
              </w:rPr>
              <w:t>תְּחַשְּׁבוּן</w:t>
            </w:r>
            <w:r w:rsidR="007D1116" w:rsidRPr="00FF2D38">
              <w:rPr>
                <w:rFonts w:ascii="David" w:hAnsi="David" w:cs="David"/>
                <w:b/>
                <w:bCs/>
                <w:sz w:val="24"/>
                <w:szCs w:val="24"/>
                <w:rtl/>
              </w:rPr>
              <w:t xml:space="preserve"> </w:t>
            </w:r>
            <w:r w:rsidRPr="00FF2D38">
              <w:rPr>
                <w:rFonts w:ascii="David" w:hAnsi="David" w:cs="David"/>
                <w:b/>
                <w:bCs/>
                <w:sz w:val="24"/>
                <w:szCs w:val="24"/>
                <w:rtl/>
              </w:rPr>
              <w:t>אֶל</w:t>
            </w:r>
            <w:r w:rsidR="00CD0424" w:rsidRPr="00FF2D38">
              <w:rPr>
                <w:rFonts w:ascii="David" w:hAnsi="David" w:cs="David"/>
                <w:b/>
                <w:bCs/>
                <w:sz w:val="24"/>
                <w:szCs w:val="24"/>
                <w:rtl/>
              </w:rPr>
              <w:t xml:space="preserve"> </w:t>
            </w:r>
            <w:r w:rsidRPr="00FF2D38">
              <w:rPr>
                <w:rFonts w:ascii="David" w:hAnsi="David" w:cs="David"/>
                <w:b/>
                <w:bCs/>
                <w:sz w:val="24"/>
                <w:szCs w:val="24"/>
                <w:rtl/>
              </w:rPr>
              <w:t>ה'</w:t>
            </w:r>
            <w:r w:rsidR="00BB1455">
              <w:rPr>
                <w:rFonts w:ascii="David" w:hAnsi="David" w:cs="David" w:hint="cs"/>
                <w:b/>
                <w:bCs/>
                <w:sz w:val="24"/>
                <w:szCs w:val="24"/>
                <w:rtl/>
              </w:rPr>
              <w:t>,</w:t>
            </w:r>
            <w:r w:rsidR="00085DE3" w:rsidRPr="00FF2D38">
              <w:rPr>
                <w:rFonts w:ascii="David" w:hAnsi="David" w:cs="David"/>
                <w:sz w:val="24"/>
                <w:szCs w:val="24"/>
                <w:rtl/>
              </w:rPr>
              <w:t xml:space="preserve"> </w:t>
            </w:r>
            <w:r w:rsidRPr="00FF2D38">
              <w:rPr>
                <w:rFonts w:ascii="David" w:hAnsi="David" w:cs="David"/>
                <w:b/>
                <w:bCs/>
                <w:sz w:val="24"/>
                <w:szCs w:val="24"/>
                <w:rtl/>
              </w:rPr>
              <w:t>כָּלָה הוּא עֹשֶׂה</w:t>
            </w:r>
            <w:r w:rsidR="00BB1455">
              <w:rPr>
                <w:rFonts w:ascii="David" w:hAnsi="David" w:cs="David" w:hint="cs"/>
                <w:b/>
                <w:bCs/>
                <w:sz w:val="24"/>
                <w:szCs w:val="24"/>
                <w:rtl/>
              </w:rPr>
              <w:t>,</w:t>
            </w:r>
            <w:r w:rsidRPr="00FF2D38">
              <w:rPr>
                <w:rFonts w:ascii="David" w:hAnsi="David" w:cs="David"/>
                <w:b/>
                <w:bCs/>
                <w:sz w:val="24"/>
                <w:szCs w:val="24"/>
                <w:rtl/>
              </w:rPr>
              <w:t xml:space="preserve"> </w:t>
            </w:r>
            <w:r w:rsidRPr="00FF2D38">
              <w:rPr>
                <w:rFonts w:ascii="David" w:hAnsi="David" w:cs="David"/>
                <w:sz w:val="24"/>
                <w:szCs w:val="24"/>
                <w:rtl/>
              </w:rPr>
              <w:t>לֹא</w:t>
            </w:r>
            <w:r w:rsidR="00CD0424" w:rsidRPr="00FF2D38">
              <w:rPr>
                <w:rFonts w:ascii="David" w:hAnsi="David" w:cs="David"/>
                <w:sz w:val="24"/>
                <w:szCs w:val="24"/>
                <w:rtl/>
              </w:rPr>
              <w:t xml:space="preserve"> </w:t>
            </w:r>
            <w:r w:rsidRPr="00FF2D38">
              <w:rPr>
                <w:rFonts w:ascii="David" w:hAnsi="David" w:cs="David"/>
                <w:sz w:val="24"/>
                <w:szCs w:val="24"/>
                <w:rtl/>
              </w:rPr>
              <w:t>תָקוּם פַּעֲמַיִם צָרָה</w:t>
            </w:r>
          </w:p>
        </w:tc>
        <w:tc>
          <w:tcPr>
            <w:tcW w:w="2070" w:type="dxa"/>
          </w:tcPr>
          <w:p w14:paraId="1CB0400C" w14:textId="6ED1EA35" w:rsidR="00A57539" w:rsidRPr="00FF2D38" w:rsidRDefault="00A57539" w:rsidP="00424AA3">
            <w:pPr>
              <w:spacing w:line="276" w:lineRule="auto"/>
              <w:jc w:val="both"/>
              <w:rPr>
                <w:rFonts w:ascii="David" w:hAnsi="David" w:cs="David"/>
                <w:sz w:val="24"/>
                <w:szCs w:val="24"/>
                <w:rtl/>
              </w:rPr>
            </w:pPr>
            <w:r w:rsidRPr="00FF2D38">
              <w:rPr>
                <w:rFonts w:ascii="David" w:hAnsi="David" w:cs="David"/>
                <w:sz w:val="24"/>
                <w:szCs w:val="24"/>
                <w:rtl/>
              </w:rPr>
              <w:t xml:space="preserve">וַאֲנִי יִסַּרְתִּי חִזַּקְתִּי זְרוֹעֹתָם </w:t>
            </w:r>
            <w:r w:rsidRPr="00FF2D38">
              <w:rPr>
                <w:rFonts w:ascii="David" w:hAnsi="David" w:cs="David"/>
                <w:b/>
                <w:bCs/>
                <w:sz w:val="24"/>
                <w:szCs w:val="24"/>
                <w:rtl/>
              </w:rPr>
              <w:t>וְאֵלַי יְחַשְּׁבוּ-רָע</w:t>
            </w:r>
          </w:p>
        </w:tc>
        <w:tc>
          <w:tcPr>
            <w:tcW w:w="4050" w:type="dxa"/>
          </w:tcPr>
          <w:p w14:paraId="462F811F" w14:textId="0612D770" w:rsidR="00A57539" w:rsidRPr="00FF2D38" w:rsidRDefault="00A57539" w:rsidP="00424AA3">
            <w:pPr>
              <w:spacing w:line="276" w:lineRule="auto"/>
              <w:jc w:val="both"/>
              <w:rPr>
                <w:rFonts w:ascii="David" w:hAnsi="David" w:cs="David"/>
                <w:sz w:val="24"/>
                <w:szCs w:val="24"/>
                <w:rtl/>
              </w:rPr>
            </w:pPr>
            <w:r w:rsidRPr="00FF2D38">
              <w:rPr>
                <w:rFonts w:ascii="David" w:hAnsi="David" w:cs="David"/>
                <w:sz w:val="24"/>
                <w:szCs w:val="24"/>
                <w:rtl/>
              </w:rPr>
              <w:t>כִּי אִם</w:t>
            </w:r>
            <w:r w:rsidR="00CD0424" w:rsidRPr="00FF2D38">
              <w:rPr>
                <w:rFonts w:ascii="David" w:hAnsi="David" w:cs="David"/>
                <w:sz w:val="24"/>
                <w:szCs w:val="24"/>
                <w:rtl/>
              </w:rPr>
              <w:t xml:space="preserve"> </w:t>
            </w:r>
            <w:r w:rsidRPr="00FF2D38">
              <w:rPr>
                <w:rFonts w:ascii="David" w:hAnsi="David" w:cs="David"/>
                <w:sz w:val="24"/>
                <w:szCs w:val="24"/>
                <w:rtl/>
              </w:rPr>
              <w:t xml:space="preserve">יִהְיֶה עַמְּךָ יִשְׂרָאֵל כְּחוֹל הַיָּם שְׁאָר יָשׁוּב בּוֹ כִּלָּיוֹן חָרוּץ שׁוֹטֵף צְדָקָה. </w:t>
            </w:r>
            <w:r w:rsidRPr="00FF2D38">
              <w:rPr>
                <w:rFonts w:ascii="David" w:hAnsi="David" w:cs="David"/>
                <w:b/>
                <w:bCs/>
                <w:sz w:val="24"/>
                <w:szCs w:val="24"/>
                <w:rtl/>
              </w:rPr>
              <w:t>כִּי כָלָה וְנֶחֱרָצָה אֲ</w:t>
            </w:r>
            <w:r w:rsidR="00B0154C" w:rsidRPr="00FF2D38">
              <w:rPr>
                <w:rFonts w:ascii="David" w:hAnsi="David" w:cs="David"/>
                <w:b/>
                <w:bCs/>
                <w:sz w:val="24"/>
                <w:szCs w:val="24"/>
                <w:rtl/>
              </w:rPr>
              <w:t>-</w:t>
            </w:r>
            <w:r w:rsidRPr="00FF2D38">
              <w:rPr>
                <w:rFonts w:ascii="David" w:hAnsi="David" w:cs="David"/>
                <w:b/>
                <w:bCs/>
                <w:sz w:val="24"/>
                <w:szCs w:val="24"/>
                <w:rtl/>
              </w:rPr>
              <w:t>דֹנָי ה' צְבָאוֹת עֹשֶׂה</w:t>
            </w:r>
            <w:r w:rsidRPr="00FF2D38">
              <w:rPr>
                <w:rFonts w:ascii="David" w:hAnsi="David" w:cs="David"/>
                <w:sz w:val="24"/>
                <w:szCs w:val="24"/>
                <w:rtl/>
              </w:rPr>
              <w:t xml:space="preserve"> בְּקֶרֶב כָּל</w:t>
            </w:r>
            <w:r w:rsidR="00CD0424" w:rsidRPr="00FF2D38">
              <w:rPr>
                <w:rFonts w:ascii="David" w:hAnsi="David" w:cs="David"/>
                <w:sz w:val="24"/>
                <w:szCs w:val="24"/>
                <w:rtl/>
              </w:rPr>
              <w:t xml:space="preserve"> </w:t>
            </w:r>
            <w:r w:rsidRPr="00FF2D38">
              <w:rPr>
                <w:rFonts w:ascii="David" w:hAnsi="David" w:cs="David"/>
                <w:sz w:val="24"/>
                <w:szCs w:val="24"/>
                <w:rtl/>
              </w:rPr>
              <w:t>הָאָרֶץ</w:t>
            </w:r>
          </w:p>
        </w:tc>
      </w:tr>
    </w:tbl>
    <w:p w14:paraId="1DE83693" w14:textId="77777777" w:rsidR="0082705A" w:rsidRPr="00FF2D38" w:rsidRDefault="0082705A" w:rsidP="00C679FF">
      <w:pPr>
        <w:jc w:val="both"/>
        <w:rPr>
          <w:rFonts w:ascii="David" w:hAnsi="David" w:cs="David"/>
          <w:sz w:val="24"/>
          <w:szCs w:val="24"/>
          <w:rtl/>
        </w:rPr>
      </w:pPr>
    </w:p>
    <w:p w14:paraId="73DDAE2B" w14:textId="3A218733" w:rsidR="00EB255A" w:rsidRPr="000A48B7" w:rsidRDefault="007E2203" w:rsidP="004C39BB">
      <w:pPr>
        <w:spacing w:line="360" w:lineRule="auto"/>
        <w:ind w:firstLine="720"/>
        <w:jc w:val="both"/>
        <w:rPr>
          <w:rFonts w:ascii="David" w:hAnsi="David" w:cs="David"/>
          <w:sz w:val="24"/>
          <w:szCs w:val="24"/>
          <w:rtl/>
        </w:rPr>
      </w:pPr>
      <w:r w:rsidRPr="00FF2D38">
        <w:rPr>
          <w:rFonts w:ascii="David" w:hAnsi="David" w:cs="David"/>
          <w:sz w:val="24"/>
          <w:szCs w:val="24"/>
          <w:rtl/>
        </w:rPr>
        <w:t>ב</w:t>
      </w:r>
      <w:r w:rsidR="00B0154C" w:rsidRPr="00FF2D38">
        <w:rPr>
          <w:rFonts w:ascii="David" w:hAnsi="David" w:cs="David"/>
          <w:sz w:val="24"/>
          <w:szCs w:val="24"/>
          <w:rtl/>
        </w:rPr>
        <w:t xml:space="preserve">שאלה </w:t>
      </w:r>
      <w:r w:rsidR="007D1116" w:rsidRPr="00FF2D38">
        <w:rPr>
          <w:rFonts w:ascii="David" w:hAnsi="David" w:cs="David"/>
          <w:sz w:val="24"/>
          <w:szCs w:val="24"/>
          <w:rtl/>
        </w:rPr>
        <w:t>"מַה</w:t>
      </w:r>
      <w:r w:rsidR="00B0154C" w:rsidRPr="00FF2D38">
        <w:rPr>
          <w:rFonts w:ascii="David" w:hAnsi="David" w:cs="David"/>
          <w:sz w:val="24"/>
          <w:szCs w:val="24"/>
          <w:rtl/>
        </w:rPr>
        <w:t xml:space="preserve"> </w:t>
      </w:r>
      <w:r w:rsidR="007D1116" w:rsidRPr="00FF2D38">
        <w:rPr>
          <w:rFonts w:ascii="David" w:hAnsi="David" w:cs="David"/>
          <w:sz w:val="24"/>
          <w:szCs w:val="24"/>
          <w:rtl/>
        </w:rPr>
        <w:t>תְּחַשְּׁבוּן אֶל</w:t>
      </w:r>
      <w:r w:rsidR="00B0154C" w:rsidRPr="00FF2D38">
        <w:rPr>
          <w:rFonts w:ascii="David" w:hAnsi="David" w:cs="David"/>
          <w:sz w:val="24"/>
          <w:szCs w:val="24"/>
          <w:rtl/>
        </w:rPr>
        <w:t xml:space="preserve"> </w:t>
      </w:r>
      <w:r w:rsidR="007D1116" w:rsidRPr="00FF2D38">
        <w:rPr>
          <w:rFonts w:ascii="David" w:hAnsi="David" w:cs="David"/>
          <w:sz w:val="24"/>
          <w:szCs w:val="24"/>
          <w:rtl/>
        </w:rPr>
        <w:t>ה'</w:t>
      </w:r>
      <w:r w:rsidRPr="00FF2D38">
        <w:rPr>
          <w:rFonts w:ascii="David" w:hAnsi="David" w:cs="David"/>
          <w:sz w:val="24"/>
          <w:szCs w:val="24"/>
          <w:rtl/>
        </w:rPr>
        <w:t>?</w:t>
      </w:r>
      <w:r w:rsidR="007D1116" w:rsidRPr="00FF2D38">
        <w:rPr>
          <w:rFonts w:ascii="David" w:hAnsi="David" w:cs="David"/>
          <w:sz w:val="24"/>
          <w:szCs w:val="24"/>
          <w:rtl/>
        </w:rPr>
        <w:t xml:space="preserve">" </w:t>
      </w:r>
      <w:r w:rsidR="00B0154C" w:rsidRPr="00FF2D38">
        <w:rPr>
          <w:rFonts w:ascii="David" w:hAnsi="David" w:cs="David"/>
          <w:sz w:val="24"/>
          <w:szCs w:val="24"/>
          <w:rtl/>
        </w:rPr>
        <w:t>שבה פותח הנביא</w:t>
      </w:r>
      <w:r w:rsidRPr="00FF2D38">
        <w:rPr>
          <w:rFonts w:ascii="David" w:hAnsi="David" w:cs="David"/>
          <w:sz w:val="24"/>
          <w:szCs w:val="24"/>
          <w:rtl/>
        </w:rPr>
        <w:t>,</w:t>
      </w:r>
      <w:r w:rsidR="00B0154C" w:rsidRPr="00FF2D38">
        <w:rPr>
          <w:rFonts w:ascii="David" w:hAnsi="David" w:cs="David"/>
          <w:sz w:val="24"/>
          <w:szCs w:val="24"/>
          <w:rtl/>
        </w:rPr>
        <w:t xml:space="preserve"> מהדהדת ה</w:t>
      </w:r>
      <w:r w:rsidRPr="00FF2D38">
        <w:rPr>
          <w:rFonts w:ascii="David" w:hAnsi="David" w:cs="David"/>
          <w:sz w:val="24"/>
          <w:szCs w:val="24"/>
          <w:rtl/>
        </w:rPr>
        <w:t>אַשְׁמָה</w:t>
      </w:r>
      <w:r w:rsidRPr="00FF2D38" w:rsidDel="007E2203">
        <w:rPr>
          <w:rFonts w:ascii="David" w:hAnsi="David" w:cs="David"/>
          <w:sz w:val="24"/>
          <w:szCs w:val="24"/>
          <w:rtl/>
        </w:rPr>
        <w:t xml:space="preserve"> </w:t>
      </w:r>
      <w:r w:rsidR="00B0154C" w:rsidRPr="00FF2D38">
        <w:rPr>
          <w:rFonts w:ascii="David" w:hAnsi="David" w:cs="David"/>
          <w:sz w:val="24"/>
          <w:szCs w:val="24"/>
          <w:rtl/>
        </w:rPr>
        <w:t>ש</w:t>
      </w:r>
      <w:r w:rsidRPr="00FF2D38">
        <w:rPr>
          <w:rFonts w:ascii="David" w:hAnsi="David" w:cs="David"/>
          <w:sz w:val="24"/>
          <w:szCs w:val="24"/>
          <w:rtl/>
        </w:rPr>
        <w:t>מ</w:t>
      </w:r>
      <w:r w:rsidR="00B0154C" w:rsidRPr="00FF2D38">
        <w:rPr>
          <w:rFonts w:ascii="David" w:hAnsi="David" w:cs="David"/>
          <w:sz w:val="24"/>
          <w:szCs w:val="24"/>
          <w:rtl/>
        </w:rPr>
        <w:t xml:space="preserve">טיח הושע </w:t>
      </w:r>
      <w:r w:rsidRPr="00FF2D38">
        <w:rPr>
          <w:rFonts w:ascii="David" w:hAnsi="David" w:cs="David"/>
          <w:sz w:val="24"/>
          <w:szCs w:val="24"/>
          <w:rtl/>
        </w:rPr>
        <w:t xml:space="preserve">בישראל על כך שהם </w:t>
      </w:r>
      <w:r w:rsidR="00B0154C" w:rsidRPr="00FF2D38">
        <w:rPr>
          <w:rFonts w:ascii="David" w:hAnsi="David" w:cs="David"/>
          <w:sz w:val="24"/>
          <w:szCs w:val="24"/>
          <w:rtl/>
        </w:rPr>
        <w:t xml:space="preserve">זוממים נגד ה' </w:t>
      </w:r>
      <w:r w:rsidR="00085DE3" w:rsidRPr="00FF2D38">
        <w:rPr>
          <w:rFonts w:ascii="David" w:hAnsi="David" w:cs="David"/>
          <w:sz w:val="24"/>
          <w:szCs w:val="24"/>
          <w:rtl/>
        </w:rPr>
        <w:t>– "</w:t>
      </w:r>
      <w:r w:rsidR="00085DE3" w:rsidRPr="00330E7E">
        <w:rPr>
          <w:rFonts w:ascii="David" w:hAnsi="David" w:cs="David"/>
          <w:sz w:val="24"/>
          <w:szCs w:val="24"/>
          <w:rtl/>
        </w:rPr>
        <w:t>וְאֵלַי יְחַשְּׁבוּ</w:t>
      </w:r>
      <w:r w:rsidR="00B0154C" w:rsidRPr="00330E7E">
        <w:rPr>
          <w:rFonts w:ascii="David" w:hAnsi="David" w:cs="David"/>
          <w:sz w:val="24"/>
          <w:szCs w:val="24"/>
          <w:rtl/>
        </w:rPr>
        <w:t xml:space="preserve"> </w:t>
      </w:r>
      <w:r w:rsidR="00085DE3" w:rsidRPr="00330E7E">
        <w:rPr>
          <w:rFonts w:ascii="David" w:hAnsi="David" w:cs="David"/>
          <w:sz w:val="24"/>
          <w:szCs w:val="24"/>
          <w:rtl/>
        </w:rPr>
        <w:t>רָע"</w:t>
      </w:r>
      <w:r w:rsidR="005856FE" w:rsidRPr="00FF2D38">
        <w:rPr>
          <w:rFonts w:ascii="David" w:hAnsi="David" w:cs="David"/>
          <w:sz w:val="24"/>
          <w:szCs w:val="24"/>
          <w:rtl/>
        </w:rPr>
        <w:t>.</w:t>
      </w:r>
      <w:r w:rsidR="00E873FA" w:rsidRPr="00FF2D38">
        <w:rPr>
          <w:rStyle w:val="a6"/>
          <w:rFonts w:ascii="David" w:hAnsi="David" w:cs="David"/>
          <w:sz w:val="24"/>
          <w:szCs w:val="24"/>
          <w:rtl/>
        </w:rPr>
        <w:footnoteReference w:id="15"/>
      </w:r>
      <w:r w:rsidR="005856FE" w:rsidRPr="00FF2D38">
        <w:rPr>
          <w:rFonts w:ascii="David" w:hAnsi="David" w:cs="David"/>
          <w:sz w:val="24"/>
          <w:szCs w:val="24"/>
          <w:rtl/>
        </w:rPr>
        <w:t xml:space="preserve"> </w:t>
      </w:r>
      <w:r w:rsidR="00B0154C" w:rsidRPr="00FF2D38">
        <w:rPr>
          <w:rFonts w:ascii="David" w:hAnsi="David" w:cs="David"/>
          <w:sz w:val="24"/>
          <w:szCs w:val="24"/>
          <w:rtl/>
        </w:rPr>
        <w:t xml:space="preserve">למעשה </w:t>
      </w:r>
      <w:r w:rsidR="007817DF">
        <w:rPr>
          <w:rFonts w:ascii="David" w:hAnsi="David" w:cs="David" w:hint="cs"/>
          <w:sz w:val="24"/>
          <w:szCs w:val="24"/>
          <w:rtl/>
        </w:rPr>
        <w:t>ל</w:t>
      </w:r>
      <w:r w:rsidR="005856FE" w:rsidRPr="00FF2D38">
        <w:rPr>
          <w:rFonts w:ascii="David" w:hAnsi="David" w:cs="David"/>
          <w:sz w:val="24"/>
          <w:szCs w:val="24"/>
          <w:rtl/>
        </w:rPr>
        <w:t>א</w:t>
      </w:r>
      <w:r w:rsidR="007817DF">
        <w:rPr>
          <w:rFonts w:ascii="David" w:hAnsi="David" w:cs="David" w:hint="cs"/>
          <w:sz w:val="24"/>
          <w:szCs w:val="24"/>
          <w:rtl/>
        </w:rPr>
        <w:t xml:space="preserve"> ה</w:t>
      </w:r>
      <w:r w:rsidR="005856FE" w:rsidRPr="00FF2D38">
        <w:rPr>
          <w:rFonts w:ascii="David" w:hAnsi="David" w:cs="David"/>
          <w:sz w:val="24"/>
          <w:szCs w:val="24"/>
          <w:rtl/>
        </w:rPr>
        <w:t>י</w:t>
      </w:r>
      <w:r w:rsidR="007817DF">
        <w:rPr>
          <w:rFonts w:ascii="David" w:hAnsi="David" w:cs="David" w:hint="cs"/>
          <w:sz w:val="24"/>
          <w:szCs w:val="24"/>
          <w:rtl/>
        </w:rPr>
        <w:t>יתה</w:t>
      </w:r>
      <w:r w:rsidR="005856FE" w:rsidRPr="00FF2D38">
        <w:rPr>
          <w:rFonts w:ascii="David" w:hAnsi="David" w:cs="David"/>
          <w:sz w:val="24"/>
          <w:szCs w:val="24"/>
          <w:rtl/>
        </w:rPr>
        <w:t xml:space="preserve"> </w:t>
      </w:r>
      <w:r w:rsidR="007374DC" w:rsidRPr="00FF2D38">
        <w:rPr>
          <w:rFonts w:ascii="David" w:hAnsi="David" w:cs="David"/>
          <w:sz w:val="24"/>
          <w:szCs w:val="24"/>
          <w:rtl/>
        </w:rPr>
        <w:t>בזמנו של נחום</w:t>
      </w:r>
      <w:r w:rsidR="00B0154C" w:rsidRPr="00FF2D38">
        <w:rPr>
          <w:rFonts w:ascii="David" w:hAnsi="David" w:cs="David"/>
          <w:sz w:val="24"/>
          <w:szCs w:val="24"/>
          <w:rtl/>
        </w:rPr>
        <w:t xml:space="preserve"> </w:t>
      </w:r>
      <w:r w:rsidR="007817DF">
        <w:rPr>
          <w:rFonts w:ascii="David" w:hAnsi="David" w:cs="David" w:hint="cs"/>
          <w:sz w:val="24"/>
          <w:szCs w:val="24"/>
          <w:rtl/>
        </w:rPr>
        <w:t>מחשבה רעה</w:t>
      </w:r>
      <w:r w:rsidR="00B0154C" w:rsidRPr="00FF2D38">
        <w:rPr>
          <w:rFonts w:ascii="David" w:hAnsi="David" w:cs="David"/>
          <w:sz w:val="24"/>
          <w:szCs w:val="24"/>
          <w:rtl/>
        </w:rPr>
        <w:t xml:space="preserve"> </w:t>
      </w:r>
      <w:r w:rsidR="005856FE" w:rsidRPr="00FF2D38">
        <w:rPr>
          <w:rFonts w:ascii="David" w:hAnsi="David" w:cs="David"/>
          <w:sz w:val="24"/>
          <w:szCs w:val="24"/>
          <w:rtl/>
        </w:rPr>
        <w:t>נגד ה'</w:t>
      </w:r>
      <w:r w:rsidRPr="00FF2D38">
        <w:rPr>
          <w:rFonts w:ascii="David" w:hAnsi="David" w:cs="David"/>
          <w:sz w:val="24"/>
          <w:szCs w:val="24"/>
          <w:rtl/>
        </w:rPr>
        <w:t xml:space="preserve">, אלא </w:t>
      </w:r>
      <w:r w:rsidR="005856FE" w:rsidRPr="00FF2D38">
        <w:rPr>
          <w:rFonts w:ascii="David" w:hAnsi="David" w:cs="David"/>
          <w:sz w:val="24"/>
          <w:szCs w:val="24"/>
          <w:rtl/>
        </w:rPr>
        <w:t xml:space="preserve">רק הרהורים ומחשבות מוטעות </w:t>
      </w:r>
      <w:r w:rsidRPr="00FF2D38">
        <w:rPr>
          <w:rFonts w:ascii="David" w:hAnsi="David" w:cs="David"/>
          <w:sz w:val="24"/>
          <w:szCs w:val="24"/>
          <w:rtl/>
        </w:rPr>
        <w:t>כ</w:t>
      </w:r>
      <w:r w:rsidR="005856FE" w:rsidRPr="00FF2D38">
        <w:rPr>
          <w:rFonts w:ascii="David" w:hAnsi="David" w:cs="David"/>
          <w:sz w:val="24"/>
          <w:szCs w:val="24"/>
          <w:rtl/>
        </w:rPr>
        <w:t>נגדו</w:t>
      </w:r>
      <w:r w:rsidR="00B0154C" w:rsidRPr="00FF2D38">
        <w:rPr>
          <w:rFonts w:ascii="David" w:hAnsi="David" w:cs="David"/>
          <w:sz w:val="24"/>
          <w:szCs w:val="24"/>
          <w:rtl/>
        </w:rPr>
        <w:t xml:space="preserve">, </w:t>
      </w:r>
      <w:r w:rsidR="00EB7987" w:rsidRPr="00FF2D38">
        <w:rPr>
          <w:rFonts w:ascii="David" w:hAnsi="David" w:cs="David"/>
          <w:sz w:val="24"/>
          <w:szCs w:val="24"/>
          <w:rtl/>
        </w:rPr>
        <w:t>ש</w:t>
      </w:r>
      <w:r w:rsidR="004C39BB">
        <w:rPr>
          <w:rFonts w:ascii="David" w:hAnsi="David" w:cs="David" w:hint="cs"/>
          <w:sz w:val="24"/>
          <w:szCs w:val="24"/>
          <w:rtl/>
        </w:rPr>
        <w:t>כביכול</w:t>
      </w:r>
      <w:r w:rsidR="00EB7987" w:rsidRPr="00FF2D38">
        <w:rPr>
          <w:rFonts w:ascii="David" w:hAnsi="David" w:cs="David"/>
          <w:sz w:val="24"/>
          <w:szCs w:val="24"/>
          <w:rtl/>
        </w:rPr>
        <w:t xml:space="preserve"> </w:t>
      </w:r>
      <w:r w:rsidR="005856FE" w:rsidRPr="00FF2D38">
        <w:rPr>
          <w:rFonts w:ascii="David" w:hAnsi="David" w:cs="David"/>
          <w:sz w:val="24"/>
          <w:szCs w:val="24"/>
          <w:rtl/>
        </w:rPr>
        <w:t>אינו מסוגל לנצח את האשורים</w:t>
      </w:r>
      <w:r w:rsidRPr="00FF2D38">
        <w:rPr>
          <w:rFonts w:ascii="David" w:hAnsi="David" w:cs="David"/>
          <w:sz w:val="24"/>
          <w:szCs w:val="24"/>
          <w:rtl/>
        </w:rPr>
        <w:t>, כפי שתואר למעלה</w:t>
      </w:r>
      <w:r w:rsidR="005856FE" w:rsidRPr="00FF2D38">
        <w:rPr>
          <w:rFonts w:ascii="David" w:hAnsi="David" w:cs="David"/>
          <w:sz w:val="24"/>
          <w:szCs w:val="24"/>
          <w:rtl/>
        </w:rPr>
        <w:t xml:space="preserve">. לפיכך, נחום </w:t>
      </w:r>
      <w:r w:rsidR="00783EFD" w:rsidRPr="00FF2D38">
        <w:rPr>
          <w:rFonts w:ascii="David" w:hAnsi="David" w:cs="David"/>
          <w:sz w:val="24"/>
          <w:szCs w:val="24"/>
          <w:rtl/>
        </w:rPr>
        <w:t xml:space="preserve">מסיים עם ציטוט כמעט ישיר מדברי ישעיהו, שמבטיח </w:t>
      </w:r>
      <w:r w:rsidRPr="00FF2D38">
        <w:rPr>
          <w:rFonts w:ascii="David" w:hAnsi="David" w:cs="David"/>
          <w:sz w:val="24"/>
          <w:szCs w:val="24"/>
          <w:rtl/>
        </w:rPr>
        <w:t xml:space="preserve">כי </w:t>
      </w:r>
      <w:r w:rsidR="00783EFD" w:rsidRPr="00FF2D38">
        <w:rPr>
          <w:rFonts w:ascii="David" w:hAnsi="David" w:cs="David"/>
          <w:sz w:val="24"/>
          <w:szCs w:val="24"/>
          <w:rtl/>
        </w:rPr>
        <w:t>אשור המתואר</w:t>
      </w:r>
      <w:r w:rsidR="00B0154C" w:rsidRPr="00FF2D38">
        <w:rPr>
          <w:rFonts w:ascii="David" w:hAnsi="David" w:cs="David"/>
          <w:sz w:val="24"/>
          <w:szCs w:val="24"/>
          <w:rtl/>
        </w:rPr>
        <w:t>ת</w:t>
      </w:r>
      <w:r w:rsidR="00783EFD" w:rsidRPr="00FF2D38">
        <w:rPr>
          <w:rFonts w:ascii="David" w:hAnsi="David" w:cs="David"/>
          <w:sz w:val="24"/>
          <w:szCs w:val="24"/>
          <w:rtl/>
        </w:rPr>
        <w:t xml:space="preserve"> ככלי בידי ה' לב</w:t>
      </w:r>
      <w:r w:rsidRPr="00FF2D38">
        <w:rPr>
          <w:rFonts w:ascii="David" w:hAnsi="David" w:cs="David"/>
          <w:sz w:val="24"/>
          <w:szCs w:val="24"/>
          <w:rtl/>
        </w:rPr>
        <w:t>י</w:t>
      </w:r>
      <w:r w:rsidR="00783EFD" w:rsidRPr="00FF2D38">
        <w:rPr>
          <w:rFonts w:ascii="David" w:hAnsi="David" w:cs="David"/>
          <w:sz w:val="24"/>
          <w:szCs w:val="24"/>
          <w:rtl/>
        </w:rPr>
        <w:t>צ</w:t>
      </w:r>
      <w:r w:rsidRPr="00FF2D38">
        <w:rPr>
          <w:rFonts w:ascii="David" w:hAnsi="David" w:cs="David"/>
          <w:sz w:val="24"/>
          <w:szCs w:val="24"/>
          <w:rtl/>
        </w:rPr>
        <w:t>ו</w:t>
      </w:r>
      <w:r w:rsidR="00783EFD" w:rsidRPr="00FF2D38">
        <w:rPr>
          <w:rFonts w:ascii="David" w:hAnsi="David" w:cs="David"/>
          <w:sz w:val="24"/>
          <w:szCs w:val="24"/>
          <w:rtl/>
        </w:rPr>
        <w:t xml:space="preserve">ע רצונו, גם כן תגיע </w:t>
      </w:r>
      <w:r w:rsidRPr="00FF2D38">
        <w:rPr>
          <w:rFonts w:ascii="David" w:hAnsi="David" w:cs="David"/>
          <w:sz w:val="24"/>
          <w:szCs w:val="24"/>
          <w:rtl/>
        </w:rPr>
        <w:t xml:space="preserve">בסופו של דבר </w:t>
      </w:r>
      <w:r w:rsidR="00B0154C" w:rsidRPr="00FF2D38">
        <w:rPr>
          <w:rFonts w:ascii="David" w:hAnsi="David" w:cs="David"/>
          <w:sz w:val="24"/>
          <w:szCs w:val="24"/>
          <w:rtl/>
        </w:rPr>
        <w:t xml:space="preserve">לכליה </w:t>
      </w:r>
      <w:r w:rsidR="00783EFD" w:rsidRPr="00FF2D38">
        <w:rPr>
          <w:rFonts w:ascii="David" w:hAnsi="David" w:cs="David"/>
          <w:sz w:val="24"/>
          <w:szCs w:val="24"/>
          <w:rtl/>
        </w:rPr>
        <w:t>מוחלט</w:t>
      </w:r>
      <w:r w:rsidR="00B0154C" w:rsidRPr="00FF2D38">
        <w:rPr>
          <w:rFonts w:ascii="David" w:hAnsi="David" w:cs="David"/>
          <w:sz w:val="24"/>
          <w:szCs w:val="24"/>
          <w:rtl/>
        </w:rPr>
        <w:t>ת</w:t>
      </w:r>
      <w:r w:rsidRPr="00FF2D38">
        <w:rPr>
          <w:rFonts w:ascii="David" w:hAnsi="David" w:cs="David"/>
          <w:sz w:val="24"/>
          <w:szCs w:val="24"/>
          <w:rtl/>
        </w:rPr>
        <w:t xml:space="preserve">: </w:t>
      </w:r>
      <w:r w:rsidR="00783EFD" w:rsidRPr="00516F1D">
        <w:rPr>
          <w:rFonts w:ascii="David" w:hAnsi="David" w:cs="David" w:hint="eastAsia"/>
          <w:sz w:val="24"/>
          <w:szCs w:val="24"/>
          <w:rtl/>
        </w:rPr>
        <w:t>כי</w:t>
      </w:r>
      <w:r w:rsidR="00783EFD" w:rsidRPr="00FF2D38">
        <w:rPr>
          <w:rFonts w:ascii="David" w:hAnsi="David" w:cs="David"/>
          <w:sz w:val="24"/>
          <w:szCs w:val="24"/>
          <w:rtl/>
        </w:rPr>
        <w:t xml:space="preserve"> </w:t>
      </w:r>
      <w:r w:rsidRPr="00FF2D38">
        <w:rPr>
          <w:rFonts w:ascii="David" w:hAnsi="David" w:cs="David"/>
          <w:b/>
          <w:bCs/>
          <w:sz w:val="24"/>
          <w:szCs w:val="24"/>
          <w:rtl/>
        </w:rPr>
        <w:t>"כָּלָה</w:t>
      </w:r>
      <w:r w:rsidRPr="00FF2D38">
        <w:rPr>
          <w:rFonts w:ascii="David" w:hAnsi="David" w:cs="David"/>
          <w:sz w:val="24"/>
          <w:szCs w:val="24"/>
          <w:rtl/>
        </w:rPr>
        <w:t xml:space="preserve"> הוּא </w:t>
      </w:r>
      <w:r w:rsidRPr="00FF2D38">
        <w:rPr>
          <w:rFonts w:ascii="David" w:hAnsi="David" w:cs="David"/>
          <w:b/>
          <w:bCs/>
          <w:sz w:val="24"/>
          <w:szCs w:val="24"/>
          <w:rtl/>
        </w:rPr>
        <w:t>עֹשֶׂה</w:t>
      </w:r>
      <w:r w:rsidRPr="00FF2D38">
        <w:rPr>
          <w:rFonts w:ascii="David" w:hAnsi="David" w:cs="David"/>
          <w:sz w:val="24"/>
          <w:szCs w:val="24"/>
          <w:rtl/>
        </w:rPr>
        <w:t>"</w:t>
      </w:r>
      <w:r w:rsidRPr="000A48B7">
        <w:rPr>
          <w:rFonts w:ascii="David" w:hAnsi="David" w:cs="David"/>
          <w:sz w:val="24"/>
          <w:szCs w:val="24"/>
          <w:rtl/>
        </w:rPr>
        <w:t xml:space="preserve"> </w:t>
      </w:r>
      <w:r w:rsidR="00F3601E" w:rsidRPr="00FF2D38">
        <w:rPr>
          <w:rFonts w:ascii="David" w:hAnsi="David" w:cs="David"/>
          <w:sz w:val="24"/>
          <w:szCs w:val="24"/>
          <w:rtl/>
        </w:rPr>
        <w:t>/</w:t>
      </w:r>
      <w:r w:rsidR="00783EFD" w:rsidRPr="00FF2D38">
        <w:rPr>
          <w:rFonts w:ascii="David" w:hAnsi="David" w:cs="David"/>
          <w:sz w:val="24"/>
          <w:szCs w:val="24"/>
          <w:rtl/>
        </w:rPr>
        <w:t xml:space="preserve"> </w:t>
      </w:r>
      <w:r w:rsidRPr="00FF2D38">
        <w:rPr>
          <w:rFonts w:ascii="David" w:hAnsi="David" w:cs="David"/>
          <w:sz w:val="24"/>
          <w:szCs w:val="24"/>
          <w:rtl/>
        </w:rPr>
        <w:t>"</w:t>
      </w:r>
      <w:r w:rsidR="00783EFD" w:rsidRPr="00FF2D38">
        <w:rPr>
          <w:rFonts w:ascii="David" w:hAnsi="David" w:cs="David"/>
          <w:b/>
          <w:bCs/>
          <w:sz w:val="24"/>
          <w:szCs w:val="24"/>
          <w:rtl/>
        </w:rPr>
        <w:t xml:space="preserve">כָלָה </w:t>
      </w:r>
      <w:r w:rsidR="00783EFD" w:rsidRPr="00FF2D38">
        <w:rPr>
          <w:rFonts w:ascii="David" w:hAnsi="David" w:cs="David"/>
          <w:sz w:val="24"/>
          <w:szCs w:val="24"/>
          <w:rtl/>
        </w:rPr>
        <w:t>וְנֶחֱרָצָה אֲ</w:t>
      </w:r>
      <w:r w:rsidR="00786154" w:rsidRPr="00FF2D38">
        <w:rPr>
          <w:rFonts w:ascii="David" w:hAnsi="David" w:cs="David"/>
          <w:sz w:val="24"/>
          <w:szCs w:val="24"/>
          <w:rtl/>
        </w:rPr>
        <w:t>-</w:t>
      </w:r>
      <w:r w:rsidR="00783EFD" w:rsidRPr="00FF2D38">
        <w:rPr>
          <w:rFonts w:ascii="David" w:hAnsi="David" w:cs="David"/>
          <w:sz w:val="24"/>
          <w:szCs w:val="24"/>
          <w:rtl/>
        </w:rPr>
        <w:t>דֹנָי ה' צְבָאוֹת</w:t>
      </w:r>
      <w:r w:rsidR="00783EFD" w:rsidRPr="00FF2D38">
        <w:rPr>
          <w:rFonts w:ascii="David" w:hAnsi="David" w:cs="David"/>
          <w:b/>
          <w:bCs/>
          <w:sz w:val="24"/>
          <w:szCs w:val="24"/>
          <w:rtl/>
        </w:rPr>
        <w:t xml:space="preserve"> עֹשֶׂה</w:t>
      </w:r>
      <w:r w:rsidRPr="000A48B7">
        <w:rPr>
          <w:rFonts w:ascii="David" w:hAnsi="David" w:cs="David"/>
          <w:b/>
          <w:bCs/>
          <w:sz w:val="24"/>
          <w:szCs w:val="24"/>
          <w:rtl/>
        </w:rPr>
        <w:t>"</w:t>
      </w:r>
      <w:r w:rsidR="00783EFD" w:rsidRPr="000A48B7">
        <w:rPr>
          <w:rFonts w:ascii="David" w:hAnsi="David" w:cs="David"/>
          <w:sz w:val="24"/>
          <w:szCs w:val="24"/>
          <w:rtl/>
        </w:rPr>
        <w:t>.</w:t>
      </w:r>
    </w:p>
    <w:p w14:paraId="6A52D25F" w14:textId="1D7BE691" w:rsidR="00424AA3" w:rsidRPr="00FF2D38" w:rsidRDefault="00424AA3" w:rsidP="004C39BB">
      <w:pPr>
        <w:spacing w:line="360" w:lineRule="auto"/>
        <w:ind w:firstLine="720"/>
        <w:jc w:val="both"/>
        <w:rPr>
          <w:rFonts w:ascii="David" w:hAnsi="David" w:cs="David"/>
          <w:sz w:val="24"/>
          <w:szCs w:val="24"/>
          <w:rtl/>
        </w:rPr>
      </w:pPr>
      <w:r w:rsidRPr="00FF2D38">
        <w:rPr>
          <w:rFonts w:ascii="David" w:hAnsi="David" w:cs="David"/>
          <w:sz w:val="24"/>
          <w:szCs w:val="24"/>
          <w:rtl/>
        </w:rPr>
        <w:t xml:space="preserve">נחום ממשיך להבטיח ולהרגיע את שומעיו שימי </w:t>
      </w:r>
      <w:r w:rsidR="004503D3" w:rsidRPr="00FF2D38">
        <w:rPr>
          <w:rFonts w:ascii="David" w:hAnsi="David" w:cs="David"/>
          <w:sz w:val="24"/>
          <w:szCs w:val="24"/>
          <w:rtl/>
        </w:rPr>
        <w:t>ה</w:t>
      </w:r>
      <w:r w:rsidRPr="00FF2D38">
        <w:rPr>
          <w:rFonts w:ascii="David" w:hAnsi="David" w:cs="David"/>
          <w:sz w:val="24"/>
          <w:szCs w:val="24"/>
          <w:rtl/>
        </w:rPr>
        <w:t>שעבוד מגיעים לק</w:t>
      </w:r>
      <w:r w:rsidR="007817DF">
        <w:rPr>
          <w:rFonts w:ascii="David" w:hAnsi="David" w:cs="David" w:hint="cs"/>
          <w:sz w:val="24"/>
          <w:szCs w:val="24"/>
          <w:rtl/>
        </w:rPr>
        <w:t>י</w:t>
      </w:r>
      <w:r w:rsidRPr="00FF2D38">
        <w:rPr>
          <w:rFonts w:ascii="David" w:hAnsi="David" w:cs="David"/>
          <w:sz w:val="24"/>
          <w:szCs w:val="24"/>
          <w:rtl/>
        </w:rPr>
        <w:t xml:space="preserve">צם. הוא מסיים בציטוט </w:t>
      </w:r>
      <w:r w:rsidR="00786154" w:rsidRPr="00FF2D38">
        <w:rPr>
          <w:rFonts w:ascii="David" w:hAnsi="David" w:cs="David"/>
          <w:sz w:val="24"/>
          <w:szCs w:val="24"/>
          <w:rtl/>
        </w:rPr>
        <w:t xml:space="preserve">נוסף </w:t>
      </w:r>
      <w:r w:rsidRPr="00FF2D38">
        <w:rPr>
          <w:rFonts w:ascii="David" w:hAnsi="David" w:cs="David"/>
          <w:sz w:val="24"/>
          <w:szCs w:val="24"/>
          <w:rtl/>
        </w:rPr>
        <w:t>מ</w:t>
      </w:r>
      <w:r w:rsidR="00CE3A4A" w:rsidRPr="00FF2D38">
        <w:rPr>
          <w:rFonts w:ascii="David" w:hAnsi="David" w:cs="David"/>
          <w:sz w:val="24"/>
          <w:szCs w:val="24"/>
          <w:rtl/>
        </w:rPr>
        <w:t xml:space="preserve">נבואות הנחמה של </w:t>
      </w:r>
      <w:r w:rsidRPr="00FF2D38">
        <w:rPr>
          <w:rFonts w:ascii="David" w:hAnsi="David" w:cs="David"/>
          <w:sz w:val="24"/>
          <w:szCs w:val="24"/>
          <w:rtl/>
        </w:rPr>
        <w:t>ישעיהו</w:t>
      </w:r>
      <w:r w:rsidR="00EB7987" w:rsidRPr="00FF2D38">
        <w:rPr>
          <w:rFonts w:ascii="David" w:hAnsi="David" w:cs="David"/>
          <w:sz w:val="24"/>
          <w:szCs w:val="24"/>
          <w:rtl/>
        </w:rPr>
        <w:t>, אבל במקום הטון המנחם</w:t>
      </w:r>
      <w:r w:rsidR="004C39BB">
        <w:rPr>
          <w:rFonts w:ascii="David" w:hAnsi="David" w:cs="David" w:hint="cs"/>
          <w:sz w:val="24"/>
          <w:szCs w:val="24"/>
          <w:rtl/>
        </w:rPr>
        <w:t>, המרגיע</w:t>
      </w:r>
      <w:r w:rsidR="00EB7987" w:rsidRPr="00FF2D38">
        <w:rPr>
          <w:rFonts w:ascii="David" w:hAnsi="David" w:cs="David"/>
          <w:sz w:val="24"/>
          <w:szCs w:val="24"/>
          <w:rtl/>
        </w:rPr>
        <w:t xml:space="preserve"> והבטוח של ישעיהו, בדברי נחום יש </w:t>
      </w:r>
      <w:r w:rsidR="004C39BB">
        <w:rPr>
          <w:rFonts w:ascii="David" w:hAnsi="David" w:cs="David" w:hint="cs"/>
          <w:sz w:val="24"/>
          <w:szCs w:val="24"/>
          <w:rtl/>
        </w:rPr>
        <w:t>דרישה מהעם למלא את חובותיהם לה' ואזכור האויב שעבר ב</w:t>
      </w:r>
      <w:r w:rsidR="004E2318">
        <w:rPr>
          <w:rFonts w:ascii="David" w:hAnsi="David" w:cs="David" w:hint="cs"/>
          <w:sz w:val="24"/>
          <w:szCs w:val="24"/>
          <w:rtl/>
        </w:rPr>
        <w:t>יהוד</w:t>
      </w:r>
      <w:r w:rsidR="004C39BB">
        <w:rPr>
          <w:rFonts w:ascii="David" w:hAnsi="David" w:cs="David" w:hint="cs"/>
          <w:sz w:val="24"/>
          <w:szCs w:val="24"/>
          <w:rtl/>
        </w:rPr>
        <w:t>ה</w:t>
      </w:r>
      <w:r w:rsidR="004E2318">
        <w:rPr>
          <w:rFonts w:ascii="David" w:hAnsi="David" w:cs="David" w:hint="cs"/>
          <w:sz w:val="24"/>
          <w:szCs w:val="24"/>
          <w:rtl/>
        </w:rPr>
        <w:t>,</w:t>
      </w:r>
      <w:r w:rsidR="004C39BB">
        <w:rPr>
          <w:rFonts w:ascii="David" w:hAnsi="David" w:cs="David" w:hint="cs"/>
          <w:sz w:val="24"/>
          <w:szCs w:val="24"/>
          <w:rtl/>
        </w:rPr>
        <w:t xml:space="preserve"> שבא אולי לה</w:t>
      </w:r>
      <w:r w:rsidR="00EB7987" w:rsidRPr="00FF2D38">
        <w:rPr>
          <w:rFonts w:ascii="David" w:hAnsi="David" w:cs="David"/>
          <w:sz w:val="24"/>
          <w:szCs w:val="24"/>
          <w:rtl/>
        </w:rPr>
        <w:t>זה</w:t>
      </w:r>
      <w:r w:rsidR="004C39BB">
        <w:rPr>
          <w:rFonts w:ascii="David" w:hAnsi="David" w:cs="David" w:hint="cs"/>
          <w:sz w:val="24"/>
          <w:szCs w:val="24"/>
          <w:rtl/>
        </w:rPr>
        <w:t>י</w:t>
      </w:r>
      <w:r w:rsidR="00EB7987" w:rsidRPr="00FF2D38">
        <w:rPr>
          <w:rFonts w:ascii="David" w:hAnsi="David" w:cs="David"/>
          <w:sz w:val="24"/>
          <w:szCs w:val="24"/>
          <w:rtl/>
        </w:rPr>
        <w:t xml:space="preserve">ר </w:t>
      </w:r>
      <w:r w:rsidR="004C39BB">
        <w:rPr>
          <w:rFonts w:ascii="David" w:hAnsi="David" w:cs="David" w:hint="cs"/>
          <w:sz w:val="24"/>
          <w:szCs w:val="24"/>
          <w:rtl/>
        </w:rPr>
        <w:t>את ה</w:t>
      </w:r>
      <w:r w:rsidR="00CE3A4A" w:rsidRPr="00FF2D38">
        <w:rPr>
          <w:rFonts w:ascii="David" w:hAnsi="David" w:cs="David"/>
          <w:sz w:val="24"/>
          <w:szCs w:val="24"/>
          <w:rtl/>
        </w:rPr>
        <w:t>עם שלא י</w:t>
      </w:r>
      <w:r w:rsidR="00E873FA">
        <w:rPr>
          <w:rFonts w:ascii="David" w:hAnsi="David" w:cs="David" w:hint="cs"/>
          <w:sz w:val="24"/>
          <w:szCs w:val="24"/>
          <w:rtl/>
        </w:rPr>
        <w:t>חמיצ</w:t>
      </w:r>
      <w:r w:rsidR="00CE3A4A" w:rsidRPr="00FF2D38">
        <w:rPr>
          <w:rFonts w:ascii="David" w:hAnsi="David" w:cs="David"/>
          <w:sz w:val="24"/>
          <w:szCs w:val="24"/>
          <w:rtl/>
        </w:rPr>
        <w:t xml:space="preserve">ו </w:t>
      </w:r>
      <w:r w:rsidR="00EB7987" w:rsidRPr="00FF2D38">
        <w:rPr>
          <w:rFonts w:ascii="David" w:hAnsi="David" w:cs="David"/>
          <w:sz w:val="24"/>
          <w:szCs w:val="24"/>
          <w:rtl/>
        </w:rPr>
        <w:t xml:space="preserve">את </w:t>
      </w:r>
      <w:r w:rsidR="00CE3A4A" w:rsidRPr="00FF2D38">
        <w:rPr>
          <w:rFonts w:ascii="David" w:hAnsi="David" w:cs="David"/>
          <w:sz w:val="24"/>
          <w:szCs w:val="24"/>
          <w:rtl/>
        </w:rPr>
        <w:t>ההזדמנות</w:t>
      </w:r>
      <w:r w:rsidR="00EB7987" w:rsidRPr="00FF2D38">
        <w:rPr>
          <w:rFonts w:ascii="David" w:hAnsi="David" w:cs="David"/>
          <w:sz w:val="24"/>
          <w:szCs w:val="24"/>
          <w:rtl/>
        </w:rPr>
        <w:t xml:space="preserve"> </w:t>
      </w:r>
      <w:r w:rsidR="00CE3A4A" w:rsidRPr="00FF2D38">
        <w:rPr>
          <w:rFonts w:ascii="David" w:hAnsi="David" w:cs="David"/>
          <w:sz w:val="24"/>
          <w:szCs w:val="24"/>
          <w:rtl/>
        </w:rPr>
        <w:t>שניתנה להם</w:t>
      </w:r>
      <w:r w:rsidRPr="00FF2D38">
        <w:rPr>
          <w:rFonts w:ascii="David" w:hAnsi="David" w:cs="David"/>
          <w:sz w:val="24"/>
          <w:szCs w:val="24"/>
          <w:rtl/>
        </w:rPr>
        <w:t>:</w:t>
      </w:r>
    </w:p>
    <w:tbl>
      <w:tblPr>
        <w:tblStyle w:val="a7"/>
        <w:bidiVisual/>
        <w:tblW w:w="0" w:type="auto"/>
        <w:tblLook w:val="04A0" w:firstRow="1" w:lastRow="0" w:firstColumn="1" w:lastColumn="0" w:noHBand="0" w:noVBand="1"/>
      </w:tblPr>
      <w:tblGrid>
        <w:gridCol w:w="4148"/>
        <w:gridCol w:w="4148"/>
      </w:tblGrid>
      <w:tr w:rsidR="00424AA3" w:rsidRPr="00FF2D38" w14:paraId="3C03D4EB" w14:textId="77777777" w:rsidTr="00424AA3">
        <w:tc>
          <w:tcPr>
            <w:tcW w:w="4148" w:type="dxa"/>
          </w:tcPr>
          <w:p w14:paraId="277E038B" w14:textId="1F5831A4" w:rsidR="00424AA3" w:rsidRPr="00537ED3" w:rsidRDefault="00424AA3" w:rsidP="00C679FF">
            <w:pPr>
              <w:jc w:val="both"/>
              <w:rPr>
                <w:rFonts w:ascii="David" w:hAnsi="David" w:cs="David"/>
                <w:b/>
                <w:bCs/>
                <w:sz w:val="24"/>
                <w:szCs w:val="24"/>
                <w:rtl/>
              </w:rPr>
            </w:pPr>
            <w:r w:rsidRPr="00537ED3">
              <w:rPr>
                <w:rFonts w:ascii="David" w:hAnsi="David" w:cs="David"/>
                <w:b/>
                <w:bCs/>
                <w:sz w:val="24"/>
                <w:szCs w:val="24"/>
                <w:rtl/>
              </w:rPr>
              <w:t>נחום ב</w:t>
            </w:r>
            <w:r w:rsidR="007817DF">
              <w:rPr>
                <w:rFonts w:ascii="David" w:hAnsi="David" w:cs="David" w:hint="cs"/>
                <w:b/>
                <w:bCs/>
                <w:sz w:val="24"/>
                <w:szCs w:val="24"/>
                <w:rtl/>
              </w:rPr>
              <w:t>'</w:t>
            </w:r>
            <w:r w:rsidR="00786154" w:rsidRPr="00537ED3">
              <w:rPr>
                <w:rFonts w:ascii="David" w:hAnsi="David" w:cs="David"/>
                <w:b/>
                <w:bCs/>
                <w:sz w:val="24"/>
                <w:szCs w:val="24"/>
                <w:rtl/>
              </w:rPr>
              <w:t xml:space="preserve">, </w:t>
            </w:r>
            <w:r w:rsidRPr="00537ED3">
              <w:rPr>
                <w:rFonts w:ascii="David" w:hAnsi="David" w:cs="David"/>
                <w:b/>
                <w:bCs/>
                <w:sz w:val="24"/>
                <w:szCs w:val="24"/>
                <w:rtl/>
              </w:rPr>
              <w:t>א</w:t>
            </w:r>
          </w:p>
        </w:tc>
        <w:tc>
          <w:tcPr>
            <w:tcW w:w="4148" w:type="dxa"/>
          </w:tcPr>
          <w:p w14:paraId="285ABCA5" w14:textId="600989C6" w:rsidR="00424AA3" w:rsidRPr="00537ED3" w:rsidRDefault="00424AA3" w:rsidP="00C679FF">
            <w:pPr>
              <w:jc w:val="both"/>
              <w:rPr>
                <w:rFonts w:ascii="David" w:hAnsi="David" w:cs="David"/>
                <w:b/>
                <w:bCs/>
                <w:sz w:val="24"/>
                <w:szCs w:val="24"/>
                <w:rtl/>
              </w:rPr>
            </w:pPr>
            <w:r w:rsidRPr="00537ED3">
              <w:rPr>
                <w:rFonts w:ascii="David" w:hAnsi="David" w:cs="David"/>
                <w:b/>
                <w:bCs/>
                <w:sz w:val="24"/>
                <w:szCs w:val="24"/>
                <w:rtl/>
              </w:rPr>
              <w:t>ישעיהו נ</w:t>
            </w:r>
            <w:r w:rsidR="007817DF">
              <w:rPr>
                <w:rFonts w:ascii="David" w:hAnsi="David" w:cs="David" w:hint="cs"/>
                <w:b/>
                <w:bCs/>
                <w:sz w:val="24"/>
                <w:szCs w:val="24"/>
                <w:rtl/>
              </w:rPr>
              <w:t>"</w:t>
            </w:r>
            <w:r w:rsidRPr="00537ED3">
              <w:rPr>
                <w:rFonts w:ascii="David" w:hAnsi="David" w:cs="David"/>
                <w:b/>
                <w:bCs/>
                <w:sz w:val="24"/>
                <w:szCs w:val="24"/>
                <w:rtl/>
              </w:rPr>
              <w:t>ב</w:t>
            </w:r>
            <w:r w:rsidR="00786154" w:rsidRPr="00537ED3">
              <w:rPr>
                <w:rFonts w:ascii="David" w:hAnsi="David" w:cs="David"/>
                <w:b/>
                <w:bCs/>
                <w:sz w:val="24"/>
                <w:szCs w:val="24"/>
                <w:rtl/>
              </w:rPr>
              <w:t xml:space="preserve">, </w:t>
            </w:r>
            <w:r w:rsidRPr="00537ED3">
              <w:rPr>
                <w:rFonts w:ascii="David" w:hAnsi="David" w:cs="David"/>
                <w:b/>
                <w:bCs/>
                <w:sz w:val="24"/>
                <w:szCs w:val="24"/>
                <w:rtl/>
              </w:rPr>
              <w:t>ז</w:t>
            </w:r>
          </w:p>
        </w:tc>
      </w:tr>
      <w:tr w:rsidR="00424AA3" w:rsidRPr="00FF2D38" w14:paraId="7CB36D1A" w14:textId="77777777" w:rsidTr="00424AA3">
        <w:tc>
          <w:tcPr>
            <w:tcW w:w="4148" w:type="dxa"/>
          </w:tcPr>
          <w:p w14:paraId="7A0C0014" w14:textId="1BDF919F" w:rsidR="00424AA3" w:rsidRPr="00FF2D38" w:rsidRDefault="00424AA3" w:rsidP="00424AA3">
            <w:pPr>
              <w:spacing w:line="276" w:lineRule="auto"/>
              <w:jc w:val="both"/>
              <w:rPr>
                <w:rFonts w:ascii="David" w:hAnsi="David" w:cs="David"/>
                <w:sz w:val="24"/>
                <w:szCs w:val="24"/>
                <w:rtl/>
              </w:rPr>
            </w:pPr>
            <w:r w:rsidRPr="00FF2D38">
              <w:rPr>
                <w:rFonts w:ascii="David" w:hAnsi="David" w:cs="David"/>
                <w:sz w:val="24"/>
                <w:szCs w:val="24"/>
                <w:rtl/>
              </w:rPr>
              <w:t xml:space="preserve">הִנֵּה </w:t>
            </w:r>
            <w:r w:rsidRPr="00FF2D38">
              <w:rPr>
                <w:rFonts w:ascii="David" w:hAnsi="David" w:cs="David"/>
                <w:b/>
                <w:bCs/>
                <w:sz w:val="24"/>
                <w:szCs w:val="24"/>
                <w:rtl/>
              </w:rPr>
              <w:t>עַל־הֶֽהָרִים רַגְלֵי מְבַשֵּׂר מַשְׁמִיעַ שָׁלוֹם</w:t>
            </w:r>
            <w:r w:rsidRPr="00FF2D38">
              <w:rPr>
                <w:rFonts w:ascii="David" w:hAnsi="David" w:cs="David"/>
                <w:sz w:val="24"/>
                <w:szCs w:val="24"/>
                <w:rtl/>
              </w:rPr>
              <w:t xml:space="preserve"> חָגִּ</w:t>
            </w:r>
            <w:r w:rsidR="00786154" w:rsidRPr="00FF2D38">
              <w:rPr>
                <w:rFonts w:ascii="David" w:hAnsi="David" w:cs="David"/>
                <w:sz w:val="24"/>
                <w:szCs w:val="24"/>
                <w:rtl/>
              </w:rPr>
              <w:t xml:space="preserve">י </w:t>
            </w:r>
            <w:r w:rsidRPr="00FF2D38">
              <w:rPr>
                <w:rFonts w:ascii="David" w:hAnsi="David" w:cs="David"/>
                <w:sz w:val="24"/>
                <w:szCs w:val="24"/>
                <w:rtl/>
              </w:rPr>
              <w:t xml:space="preserve">יְהוּדָה חַגַּיִךְ שַׁלְּמִי נְדָרָיִךְ כִּי לֹא יוֹסִיף עוֹד </w:t>
            </w:r>
            <w:r w:rsidR="00E8492B">
              <w:rPr>
                <w:rFonts w:ascii="David" w:hAnsi="David" w:cs="David" w:hint="cs"/>
                <w:sz w:val="24"/>
                <w:szCs w:val="24"/>
                <w:rtl/>
              </w:rPr>
              <w:t>לעבור</w:t>
            </w:r>
            <w:r w:rsidR="00E8492B" w:rsidRPr="00FF2D38">
              <w:rPr>
                <w:rFonts w:ascii="David" w:hAnsi="David" w:cs="David"/>
                <w:sz w:val="24"/>
                <w:szCs w:val="24"/>
                <w:rtl/>
              </w:rPr>
              <w:t>־</w:t>
            </w:r>
            <w:r w:rsidR="00E8492B">
              <w:rPr>
                <w:rFonts w:ascii="David" w:hAnsi="David" w:cs="David" w:hint="cs"/>
                <w:sz w:val="24"/>
                <w:szCs w:val="24"/>
                <w:rtl/>
              </w:rPr>
              <w:t xml:space="preserve"> [</w:t>
            </w:r>
            <w:r w:rsidRPr="00FF2D38">
              <w:rPr>
                <w:rFonts w:ascii="David" w:hAnsi="David" w:cs="David"/>
                <w:sz w:val="24"/>
                <w:szCs w:val="24"/>
                <w:rtl/>
              </w:rPr>
              <w:t>לַֽעֲבָר־</w:t>
            </w:r>
            <w:r w:rsidR="00E8492B">
              <w:rPr>
                <w:rFonts w:ascii="David" w:hAnsi="David" w:cs="David" w:hint="cs"/>
                <w:sz w:val="24"/>
                <w:szCs w:val="24"/>
                <w:rtl/>
              </w:rPr>
              <w:t xml:space="preserve"> קרי] </w:t>
            </w:r>
            <w:r w:rsidRPr="00FF2D38">
              <w:rPr>
                <w:rFonts w:ascii="David" w:hAnsi="David" w:cs="David"/>
                <w:sz w:val="24"/>
                <w:szCs w:val="24"/>
                <w:rtl/>
              </w:rPr>
              <w:t>בָּךְ בְּלִיַּעַל כֻּלֹּה נִכְרָֽת</w:t>
            </w:r>
          </w:p>
        </w:tc>
        <w:tc>
          <w:tcPr>
            <w:tcW w:w="4148" w:type="dxa"/>
          </w:tcPr>
          <w:p w14:paraId="552111DA" w14:textId="77777777" w:rsidR="00CE3A4A" w:rsidRPr="00FF2D38" w:rsidRDefault="00424AA3" w:rsidP="00424AA3">
            <w:pPr>
              <w:spacing w:line="276" w:lineRule="auto"/>
              <w:jc w:val="both"/>
              <w:rPr>
                <w:rFonts w:ascii="David" w:hAnsi="David" w:cs="David"/>
                <w:sz w:val="24"/>
                <w:szCs w:val="24"/>
                <w:rtl/>
              </w:rPr>
            </w:pPr>
            <w:r w:rsidRPr="00FF2D38">
              <w:rPr>
                <w:rFonts w:ascii="David" w:hAnsi="David" w:cs="David"/>
                <w:sz w:val="24"/>
                <w:szCs w:val="24"/>
                <w:rtl/>
              </w:rPr>
              <w:t xml:space="preserve">מַה־נָּאווּ </w:t>
            </w:r>
            <w:r w:rsidRPr="00FF2D38">
              <w:rPr>
                <w:rFonts w:ascii="David" w:hAnsi="David" w:cs="David"/>
                <w:b/>
                <w:bCs/>
                <w:sz w:val="24"/>
                <w:szCs w:val="24"/>
                <w:rtl/>
              </w:rPr>
              <w:t>עַל־הֶֽהָרִים רַגְלֵי מְבַשֵּׂר מַשְׁמִיעַ שָׁלוֹם</w:t>
            </w:r>
            <w:r w:rsidRPr="00FF2D38">
              <w:rPr>
                <w:rFonts w:ascii="David" w:hAnsi="David" w:cs="David"/>
                <w:sz w:val="24"/>
                <w:szCs w:val="24"/>
                <w:rtl/>
              </w:rPr>
              <w:t xml:space="preserve"> מְבַשֵּׂר טוֹב מַשְׁמִיעַ יְשׁוּעָה אֹמֵר לְצִיּוֹן מָלַךְ </w:t>
            </w:r>
          </w:p>
          <w:p w14:paraId="396BEEC2" w14:textId="04F7A2F2" w:rsidR="00424AA3" w:rsidRPr="00FF2D38" w:rsidRDefault="00424AA3" w:rsidP="00424AA3">
            <w:pPr>
              <w:spacing w:line="276" w:lineRule="auto"/>
              <w:jc w:val="both"/>
              <w:rPr>
                <w:rFonts w:ascii="David" w:hAnsi="David" w:cs="David"/>
                <w:sz w:val="24"/>
                <w:szCs w:val="24"/>
                <w:rtl/>
              </w:rPr>
            </w:pPr>
            <w:r w:rsidRPr="00FF2D38">
              <w:rPr>
                <w:rFonts w:ascii="David" w:hAnsi="David" w:cs="David"/>
                <w:sz w:val="24"/>
                <w:szCs w:val="24"/>
                <w:rtl/>
              </w:rPr>
              <w:t>אֱלֹהָֽיִךְ</w:t>
            </w:r>
          </w:p>
        </w:tc>
      </w:tr>
    </w:tbl>
    <w:p w14:paraId="7E7EAC62" w14:textId="77777777" w:rsidR="00424AA3" w:rsidRPr="00FF2D38" w:rsidRDefault="00424AA3" w:rsidP="003D2603">
      <w:pPr>
        <w:jc w:val="both"/>
        <w:rPr>
          <w:rFonts w:ascii="David" w:hAnsi="David" w:cs="David"/>
          <w:sz w:val="24"/>
          <w:szCs w:val="24"/>
        </w:rPr>
      </w:pPr>
    </w:p>
    <w:p w14:paraId="05F0880D" w14:textId="0B075E84" w:rsidR="003850AC" w:rsidRPr="00FF2D38" w:rsidRDefault="00140B7D" w:rsidP="00C679FF">
      <w:pPr>
        <w:pStyle w:val="a3"/>
        <w:numPr>
          <w:ilvl w:val="0"/>
          <w:numId w:val="1"/>
        </w:numPr>
        <w:jc w:val="both"/>
        <w:rPr>
          <w:rFonts w:ascii="David" w:hAnsi="David" w:cs="David"/>
          <w:sz w:val="28"/>
          <w:szCs w:val="28"/>
        </w:rPr>
      </w:pPr>
      <w:r w:rsidRPr="00FF2D38">
        <w:rPr>
          <w:rFonts w:ascii="David" w:hAnsi="David" w:cs="David"/>
          <w:sz w:val="28"/>
          <w:szCs w:val="28"/>
          <w:rtl/>
        </w:rPr>
        <w:t>יחידה</w:t>
      </w:r>
      <w:r w:rsidR="0059225C" w:rsidRPr="00FF2D38">
        <w:rPr>
          <w:rFonts w:ascii="David" w:hAnsi="David" w:cs="David"/>
          <w:sz w:val="28"/>
          <w:szCs w:val="28"/>
          <w:rtl/>
        </w:rPr>
        <w:t xml:space="preserve"> </w:t>
      </w:r>
      <w:r w:rsidR="00786154" w:rsidRPr="00FF2D38">
        <w:rPr>
          <w:rFonts w:ascii="David" w:hAnsi="David" w:cs="David"/>
          <w:sz w:val="28"/>
          <w:szCs w:val="28"/>
          <w:rtl/>
        </w:rPr>
        <w:t>ג</w:t>
      </w:r>
      <w:r w:rsidR="00CE3A4A" w:rsidRPr="00FF2D38">
        <w:rPr>
          <w:rFonts w:ascii="David" w:hAnsi="David" w:cs="David"/>
          <w:sz w:val="28"/>
          <w:szCs w:val="28"/>
          <w:rtl/>
        </w:rPr>
        <w:t xml:space="preserve"> </w:t>
      </w:r>
      <w:r w:rsidR="003850AC" w:rsidRPr="00FF2D38">
        <w:rPr>
          <w:rFonts w:ascii="David" w:hAnsi="David" w:cs="David"/>
          <w:sz w:val="28"/>
          <w:szCs w:val="28"/>
          <w:rtl/>
        </w:rPr>
        <w:t xml:space="preserve">– </w:t>
      </w:r>
      <w:r w:rsidR="00786154" w:rsidRPr="00FF2D38">
        <w:rPr>
          <w:rFonts w:ascii="David" w:hAnsi="David" w:cs="David"/>
          <w:sz w:val="28"/>
          <w:szCs w:val="28"/>
          <w:rtl/>
        </w:rPr>
        <w:t xml:space="preserve">המלחמה </w:t>
      </w:r>
      <w:r w:rsidRPr="00FF2D38">
        <w:rPr>
          <w:rFonts w:ascii="David" w:hAnsi="David" w:cs="David"/>
          <w:sz w:val="28"/>
          <w:szCs w:val="28"/>
          <w:rtl/>
        </w:rPr>
        <w:t>ב</w:t>
      </w:r>
      <w:r w:rsidR="00786154" w:rsidRPr="00FF2D38">
        <w:rPr>
          <w:rFonts w:ascii="David" w:hAnsi="David" w:cs="David"/>
          <w:sz w:val="28"/>
          <w:szCs w:val="28"/>
          <w:rtl/>
        </w:rPr>
        <w:t>נינוה ותוצאותיה</w:t>
      </w:r>
      <w:r w:rsidR="0059225C" w:rsidRPr="00FF2D38">
        <w:rPr>
          <w:rFonts w:ascii="David" w:hAnsi="David" w:cs="David"/>
          <w:sz w:val="28"/>
          <w:szCs w:val="28"/>
          <w:rtl/>
        </w:rPr>
        <w:t xml:space="preserve"> </w:t>
      </w:r>
    </w:p>
    <w:p w14:paraId="779FFB8A" w14:textId="7950806B" w:rsidR="00EB255A" w:rsidRPr="00FF2D38" w:rsidRDefault="009713A0" w:rsidP="00CE3A4A">
      <w:pPr>
        <w:spacing w:line="360" w:lineRule="auto"/>
        <w:jc w:val="both"/>
        <w:rPr>
          <w:rFonts w:ascii="David" w:hAnsi="David" w:cs="David"/>
          <w:sz w:val="24"/>
          <w:szCs w:val="24"/>
          <w:rtl/>
        </w:rPr>
      </w:pPr>
      <w:r w:rsidRPr="00FF2D38">
        <w:rPr>
          <w:rFonts w:ascii="David" w:hAnsi="David" w:cs="David"/>
          <w:sz w:val="24"/>
          <w:szCs w:val="24"/>
          <w:rtl/>
        </w:rPr>
        <w:t xml:space="preserve">אחרי דבריו המחזקים והמרגיעים לישראל, </w:t>
      </w:r>
      <w:r w:rsidR="00140B7D" w:rsidRPr="00FF2D38">
        <w:rPr>
          <w:rFonts w:ascii="David" w:hAnsi="David" w:cs="David"/>
          <w:sz w:val="24"/>
          <w:szCs w:val="24"/>
          <w:rtl/>
        </w:rPr>
        <w:t xml:space="preserve">פונה </w:t>
      </w:r>
      <w:r w:rsidRPr="00FF2D38">
        <w:rPr>
          <w:rFonts w:ascii="David" w:hAnsi="David" w:cs="David"/>
          <w:sz w:val="24"/>
          <w:szCs w:val="24"/>
          <w:rtl/>
        </w:rPr>
        <w:t xml:space="preserve">הנביא </w:t>
      </w:r>
      <w:r w:rsidR="00140B7D" w:rsidRPr="00FF2D38">
        <w:rPr>
          <w:rFonts w:ascii="David" w:hAnsi="David" w:cs="David"/>
          <w:sz w:val="24"/>
          <w:szCs w:val="24"/>
          <w:rtl/>
        </w:rPr>
        <w:t>באופן ישיר ל</w:t>
      </w:r>
      <w:r w:rsidRPr="00FF2D38">
        <w:rPr>
          <w:rFonts w:ascii="David" w:hAnsi="David" w:cs="David"/>
          <w:sz w:val="24"/>
          <w:szCs w:val="24"/>
          <w:rtl/>
        </w:rPr>
        <w:t xml:space="preserve">נינוה המותקפת. בתיאורים פואטיים ודרמטיים, </w:t>
      </w:r>
      <w:r w:rsidR="00140B7D" w:rsidRPr="00FF2D38">
        <w:rPr>
          <w:rFonts w:ascii="David" w:hAnsi="David" w:cs="David"/>
          <w:sz w:val="24"/>
          <w:szCs w:val="24"/>
          <w:rtl/>
        </w:rPr>
        <w:t xml:space="preserve">מצייר </w:t>
      </w:r>
      <w:r w:rsidRPr="00FF2D38">
        <w:rPr>
          <w:rFonts w:ascii="David" w:hAnsi="David" w:cs="David"/>
          <w:sz w:val="24"/>
          <w:szCs w:val="24"/>
          <w:rtl/>
        </w:rPr>
        <w:t xml:space="preserve">נחום כל שלב </w:t>
      </w:r>
      <w:r w:rsidR="00CE3A4A" w:rsidRPr="00FF2D38">
        <w:rPr>
          <w:rFonts w:ascii="David" w:hAnsi="David" w:cs="David"/>
          <w:sz w:val="24"/>
          <w:szCs w:val="24"/>
          <w:rtl/>
        </w:rPr>
        <w:t>ב</w:t>
      </w:r>
      <w:r w:rsidRPr="00FF2D38">
        <w:rPr>
          <w:rFonts w:ascii="David" w:hAnsi="David" w:cs="David"/>
          <w:sz w:val="24"/>
          <w:szCs w:val="24"/>
          <w:rtl/>
        </w:rPr>
        <w:t>קרב</w:t>
      </w:r>
      <w:r w:rsidR="00140B7D" w:rsidRPr="00FF2D38">
        <w:rPr>
          <w:rFonts w:ascii="David" w:hAnsi="David" w:cs="David"/>
          <w:sz w:val="24"/>
          <w:szCs w:val="24"/>
          <w:rtl/>
        </w:rPr>
        <w:t>: החל מהפעם הראשונה שבה נצפה האויב עלום השם</w:t>
      </w:r>
      <w:r w:rsidRPr="00FF2D38">
        <w:rPr>
          <w:rFonts w:ascii="David" w:hAnsi="David" w:cs="David"/>
          <w:sz w:val="24"/>
          <w:szCs w:val="24"/>
          <w:rtl/>
        </w:rPr>
        <w:t xml:space="preserve">, </w:t>
      </w:r>
      <w:r w:rsidR="00140B7D" w:rsidRPr="00FF2D38">
        <w:rPr>
          <w:rFonts w:ascii="David" w:hAnsi="David" w:cs="David"/>
          <w:sz w:val="24"/>
          <w:szCs w:val="24"/>
          <w:rtl/>
        </w:rPr>
        <w:t xml:space="preserve">דרך </w:t>
      </w:r>
      <w:r w:rsidRPr="00FF2D38">
        <w:rPr>
          <w:rFonts w:ascii="David" w:hAnsi="David" w:cs="David"/>
          <w:sz w:val="24"/>
          <w:szCs w:val="24"/>
          <w:rtl/>
        </w:rPr>
        <w:t xml:space="preserve">המצור על העיר, </w:t>
      </w:r>
      <w:r w:rsidR="00140B7D" w:rsidRPr="00FF2D38">
        <w:rPr>
          <w:rFonts w:ascii="David" w:hAnsi="David" w:cs="David"/>
          <w:sz w:val="24"/>
          <w:szCs w:val="24"/>
          <w:rtl/>
        </w:rPr>
        <w:t>וכלה ב</w:t>
      </w:r>
      <w:r w:rsidRPr="00FF2D38">
        <w:rPr>
          <w:rFonts w:ascii="David" w:hAnsi="David" w:cs="David"/>
          <w:sz w:val="24"/>
          <w:szCs w:val="24"/>
          <w:rtl/>
        </w:rPr>
        <w:t xml:space="preserve">לחימה </w:t>
      </w:r>
      <w:r w:rsidR="00CE3A4A" w:rsidRPr="00FF2D38">
        <w:rPr>
          <w:rFonts w:ascii="David" w:hAnsi="David" w:cs="David"/>
          <w:sz w:val="24"/>
          <w:szCs w:val="24"/>
          <w:rtl/>
        </w:rPr>
        <w:t xml:space="preserve">רוויית הדם </w:t>
      </w:r>
      <w:r w:rsidRPr="00FF2D38">
        <w:rPr>
          <w:rFonts w:ascii="David" w:hAnsi="David" w:cs="David"/>
          <w:sz w:val="24"/>
          <w:szCs w:val="24"/>
          <w:rtl/>
        </w:rPr>
        <w:t xml:space="preserve">ברחובות נינוה. </w:t>
      </w:r>
      <w:r w:rsidR="00140B7D" w:rsidRPr="00FF2D38">
        <w:rPr>
          <w:rFonts w:ascii="David" w:hAnsi="David" w:cs="David"/>
          <w:sz w:val="24"/>
          <w:szCs w:val="24"/>
          <w:rtl/>
        </w:rPr>
        <w:t xml:space="preserve">גם כאן </w:t>
      </w:r>
      <w:r w:rsidRPr="00FF2D38">
        <w:rPr>
          <w:rFonts w:ascii="David" w:hAnsi="David" w:cs="David"/>
          <w:sz w:val="24"/>
          <w:szCs w:val="24"/>
          <w:rtl/>
        </w:rPr>
        <w:t xml:space="preserve">מנצל </w:t>
      </w:r>
      <w:r w:rsidR="00140B7D" w:rsidRPr="00FF2D38">
        <w:rPr>
          <w:rFonts w:ascii="David" w:hAnsi="David" w:cs="David"/>
          <w:sz w:val="24"/>
          <w:szCs w:val="24"/>
          <w:rtl/>
        </w:rPr>
        <w:t xml:space="preserve">הנביא </w:t>
      </w:r>
      <w:r w:rsidR="00CE3A4A" w:rsidRPr="00FF2D38">
        <w:rPr>
          <w:rFonts w:ascii="David" w:hAnsi="David" w:cs="David"/>
          <w:sz w:val="24"/>
          <w:szCs w:val="24"/>
          <w:rtl/>
        </w:rPr>
        <w:t xml:space="preserve">את </w:t>
      </w:r>
      <w:r w:rsidRPr="00FF2D38">
        <w:rPr>
          <w:rFonts w:ascii="David" w:hAnsi="David" w:cs="David"/>
          <w:sz w:val="24"/>
          <w:szCs w:val="24"/>
          <w:rtl/>
        </w:rPr>
        <w:t xml:space="preserve">נבואות </w:t>
      </w:r>
      <w:r w:rsidR="00140B7D" w:rsidRPr="00FF2D38">
        <w:rPr>
          <w:rFonts w:ascii="David" w:hAnsi="David" w:cs="David"/>
          <w:sz w:val="24"/>
          <w:szCs w:val="24"/>
          <w:rtl/>
        </w:rPr>
        <w:t xml:space="preserve">קודמיו </w:t>
      </w:r>
      <w:r w:rsidR="00FE123E" w:rsidRPr="00FF2D38">
        <w:rPr>
          <w:rFonts w:ascii="David" w:hAnsi="David" w:cs="David"/>
          <w:sz w:val="24"/>
          <w:szCs w:val="24"/>
          <w:rtl/>
        </w:rPr>
        <w:t>ומט</w:t>
      </w:r>
      <w:r w:rsidR="00CE3A4A" w:rsidRPr="00FF2D38">
        <w:rPr>
          <w:rFonts w:ascii="David" w:hAnsi="David" w:cs="David"/>
          <w:sz w:val="24"/>
          <w:szCs w:val="24"/>
          <w:rtl/>
        </w:rPr>
        <w:t>ב</w:t>
      </w:r>
      <w:r w:rsidR="00FE123E" w:rsidRPr="00FF2D38">
        <w:rPr>
          <w:rFonts w:ascii="David" w:hAnsi="David" w:cs="David"/>
          <w:sz w:val="24"/>
          <w:szCs w:val="24"/>
          <w:rtl/>
        </w:rPr>
        <w:t xml:space="preserve">עות לשון מוכרים </w:t>
      </w:r>
      <w:r w:rsidRPr="00FF2D38">
        <w:rPr>
          <w:rFonts w:ascii="David" w:hAnsi="David" w:cs="David"/>
          <w:sz w:val="24"/>
          <w:szCs w:val="24"/>
          <w:rtl/>
        </w:rPr>
        <w:t xml:space="preserve">כדי לצייר את התמונה שהוא </w:t>
      </w:r>
      <w:r w:rsidR="004B508C" w:rsidRPr="00FF2D38">
        <w:rPr>
          <w:rFonts w:ascii="David" w:hAnsi="David" w:cs="David"/>
          <w:sz w:val="24"/>
          <w:szCs w:val="24"/>
          <w:rtl/>
        </w:rPr>
        <w:t>מבקש לה</w:t>
      </w:r>
      <w:r w:rsidRPr="00FF2D38">
        <w:rPr>
          <w:rFonts w:ascii="David" w:hAnsi="David" w:cs="David"/>
          <w:sz w:val="24"/>
          <w:szCs w:val="24"/>
          <w:rtl/>
        </w:rPr>
        <w:t>ציג:</w:t>
      </w:r>
    </w:p>
    <w:tbl>
      <w:tblPr>
        <w:tblStyle w:val="a7"/>
        <w:bidiVisual/>
        <w:tblW w:w="8305" w:type="dxa"/>
        <w:tblLook w:val="04A0" w:firstRow="1" w:lastRow="0" w:firstColumn="1" w:lastColumn="0" w:noHBand="0" w:noVBand="1"/>
      </w:tblPr>
      <w:tblGrid>
        <w:gridCol w:w="4207"/>
        <w:gridCol w:w="4098"/>
      </w:tblGrid>
      <w:tr w:rsidR="004C5411" w:rsidRPr="00FF2D38" w14:paraId="12FF2DD3" w14:textId="77777777" w:rsidTr="004C5411">
        <w:tc>
          <w:tcPr>
            <w:tcW w:w="4207" w:type="dxa"/>
          </w:tcPr>
          <w:p w14:paraId="2E1BF820" w14:textId="63ED07F0" w:rsidR="004C5411" w:rsidRPr="00FF2D38" w:rsidRDefault="004C5411" w:rsidP="009713A0">
            <w:pPr>
              <w:spacing w:line="360" w:lineRule="auto"/>
              <w:jc w:val="both"/>
              <w:rPr>
                <w:rFonts w:ascii="David" w:hAnsi="David" w:cs="David"/>
                <w:b/>
                <w:bCs/>
                <w:sz w:val="24"/>
                <w:szCs w:val="24"/>
                <w:rtl/>
              </w:rPr>
            </w:pPr>
            <w:r w:rsidRPr="00FF2D38">
              <w:rPr>
                <w:rFonts w:ascii="David" w:hAnsi="David" w:cs="David"/>
                <w:b/>
                <w:bCs/>
                <w:sz w:val="24"/>
                <w:szCs w:val="24"/>
                <w:rtl/>
              </w:rPr>
              <w:t>נחום ב</w:t>
            </w:r>
            <w:r w:rsidR="00C433A1">
              <w:rPr>
                <w:rFonts w:ascii="David" w:hAnsi="David" w:cs="David" w:hint="cs"/>
                <w:b/>
                <w:bCs/>
                <w:sz w:val="24"/>
                <w:szCs w:val="24"/>
                <w:rtl/>
              </w:rPr>
              <w:t>'</w:t>
            </w:r>
            <w:r w:rsidRPr="00FF2D38">
              <w:rPr>
                <w:rFonts w:ascii="David" w:hAnsi="David" w:cs="David"/>
                <w:b/>
                <w:bCs/>
                <w:sz w:val="24"/>
                <w:szCs w:val="24"/>
                <w:rtl/>
              </w:rPr>
              <w:t>, ב</w:t>
            </w:r>
          </w:p>
        </w:tc>
        <w:tc>
          <w:tcPr>
            <w:tcW w:w="4098" w:type="dxa"/>
          </w:tcPr>
          <w:p w14:paraId="70193B27" w14:textId="48A49FE0" w:rsidR="004C5411" w:rsidRPr="00FF2D38" w:rsidRDefault="004C5411" w:rsidP="009713A0">
            <w:pPr>
              <w:spacing w:line="360" w:lineRule="auto"/>
              <w:jc w:val="both"/>
              <w:rPr>
                <w:rFonts w:ascii="David" w:hAnsi="David" w:cs="David"/>
                <w:b/>
                <w:bCs/>
                <w:sz w:val="24"/>
                <w:szCs w:val="24"/>
                <w:rtl/>
              </w:rPr>
            </w:pPr>
            <w:r w:rsidRPr="00FF2D38">
              <w:rPr>
                <w:rFonts w:ascii="David" w:hAnsi="David" w:cs="David"/>
                <w:b/>
                <w:bCs/>
                <w:sz w:val="24"/>
                <w:szCs w:val="24"/>
                <w:rtl/>
              </w:rPr>
              <w:t>ישעיהו כ</w:t>
            </w:r>
            <w:r w:rsidR="00C433A1">
              <w:rPr>
                <w:rFonts w:ascii="David" w:hAnsi="David" w:cs="David" w:hint="cs"/>
                <w:b/>
                <w:bCs/>
                <w:sz w:val="24"/>
                <w:szCs w:val="24"/>
                <w:rtl/>
              </w:rPr>
              <w:t>"</w:t>
            </w:r>
            <w:r w:rsidRPr="00FF2D38">
              <w:rPr>
                <w:rFonts w:ascii="David" w:hAnsi="David" w:cs="David"/>
                <w:b/>
                <w:bCs/>
                <w:sz w:val="24"/>
                <w:szCs w:val="24"/>
                <w:rtl/>
              </w:rPr>
              <w:t>ט, ג</w:t>
            </w:r>
          </w:p>
        </w:tc>
      </w:tr>
      <w:tr w:rsidR="004C5411" w:rsidRPr="00FF2D38" w14:paraId="7F6669F4" w14:textId="77777777" w:rsidTr="004C5411">
        <w:tc>
          <w:tcPr>
            <w:tcW w:w="4207" w:type="dxa"/>
          </w:tcPr>
          <w:p w14:paraId="628DBC5C" w14:textId="64A9E1A6" w:rsidR="004C5411" w:rsidRPr="00FF2D38" w:rsidRDefault="004C5411" w:rsidP="009713A0">
            <w:pPr>
              <w:spacing w:line="276" w:lineRule="auto"/>
              <w:jc w:val="both"/>
              <w:rPr>
                <w:rFonts w:ascii="David" w:hAnsi="David" w:cs="David"/>
                <w:sz w:val="24"/>
                <w:szCs w:val="24"/>
                <w:rtl/>
              </w:rPr>
            </w:pPr>
            <w:r w:rsidRPr="00FF2D38">
              <w:rPr>
                <w:rFonts w:ascii="David" w:hAnsi="David" w:cs="David"/>
                <w:b/>
                <w:bCs/>
                <w:sz w:val="24"/>
                <w:szCs w:val="24"/>
                <w:rtl/>
              </w:rPr>
              <w:t>עָלָה מֵפִיץ עַל</w:t>
            </w:r>
            <w:r w:rsidR="00CD0424" w:rsidRPr="00FF2D38">
              <w:rPr>
                <w:rFonts w:ascii="David" w:hAnsi="David" w:cs="David"/>
                <w:b/>
                <w:bCs/>
                <w:sz w:val="24"/>
                <w:szCs w:val="24"/>
                <w:rtl/>
              </w:rPr>
              <w:t xml:space="preserve"> </w:t>
            </w:r>
            <w:r w:rsidRPr="00FF2D38">
              <w:rPr>
                <w:rFonts w:ascii="David" w:hAnsi="David" w:cs="David"/>
                <w:b/>
                <w:bCs/>
                <w:sz w:val="24"/>
                <w:szCs w:val="24"/>
                <w:rtl/>
              </w:rPr>
              <w:t>פָּנַיִךְ</w:t>
            </w:r>
            <w:r w:rsidRPr="00FF2D38">
              <w:rPr>
                <w:rFonts w:ascii="David" w:hAnsi="David" w:cs="David"/>
                <w:sz w:val="24"/>
                <w:szCs w:val="24"/>
                <w:rtl/>
              </w:rPr>
              <w:t xml:space="preserve"> </w:t>
            </w:r>
            <w:r w:rsidRPr="00FF2D38">
              <w:rPr>
                <w:rFonts w:ascii="David" w:hAnsi="David" w:cs="David"/>
                <w:b/>
                <w:bCs/>
                <w:sz w:val="24"/>
                <w:szCs w:val="24"/>
                <w:rtl/>
              </w:rPr>
              <w:t>נָצוֹר מְצוּרָה</w:t>
            </w:r>
            <w:r w:rsidRPr="00FF2D38">
              <w:rPr>
                <w:rFonts w:ascii="David" w:hAnsi="David" w:cs="David"/>
                <w:sz w:val="24"/>
                <w:szCs w:val="24"/>
                <w:rtl/>
              </w:rPr>
              <w:t xml:space="preserve"> צַפֵּה</w:t>
            </w:r>
            <w:r w:rsidR="00CD0424" w:rsidRPr="00FF2D38">
              <w:rPr>
                <w:rFonts w:ascii="David" w:hAnsi="David" w:cs="David"/>
                <w:sz w:val="24"/>
                <w:szCs w:val="24"/>
                <w:rtl/>
              </w:rPr>
              <w:t xml:space="preserve"> </w:t>
            </w:r>
            <w:r w:rsidRPr="00FF2D38">
              <w:rPr>
                <w:rFonts w:ascii="David" w:hAnsi="David" w:cs="David"/>
                <w:sz w:val="24"/>
                <w:szCs w:val="24"/>
                <w:rtl/>
              </w:rPr>
              <w:t>דֶרֶךְ חַזֵּק מָתְנַיִם אַמֵּץ כֹּחַ מְאֹד</w:t>
            </w:r>
          </w:p>
        </w:tc>
        <w:tc>
          <w:tcPr>
            <w:tcW w:w="4098" w:type="dxa"/>
          </w:tcPr>
          <w:p w14:paraId="344969A3" w14:textId="64427B43" w:rsidR="004C5411" w:rsidRPr="00FF2D38" w:rsidRDefault="004C5411" w:rsidP="00267123">
            <w:pPr>
              <w:spacing w:line="276" w:lineRule="auto"/>
              <w:jc w:val="both"/>
              <w:rPr>
                <w:rFonts w:ascii="David" w:hAnsi="David" w:cs="David"/>
                <w:sz w:val="24"/>
                <w:szCs w:val="24"/>
                <w:rtl/>
              </w:rPr>
            </w:pPr>
            <w:r w:rsidRPr="00FF2D38">
              <w:rPr>
                <w:rFonts w:ascii="David" w:hAnsi="David" w:cs="David"/>
                <w:sz w:val="24"/>
                <w:szCs w:val="24"/>
                <w:rtl/>
              </w:rPr>
              <w:t xml:space="preserve">וְחָנִיתִי כַדּוּר עָלָיִךְ </w:t>
            </w:r>
            <w:r w:rsidRPr="00FF2D38">
              <w:rPr>
                <w:rFonts w:ascii="David" w:hAnsi="David" w:cs="David"/>
                <w:b/>
                <w:bCs/>
                <w:sz w:val="24"/>
                <w:szCs w:val="24"/>
                <w:rtl/>
              </w:rPr>
              <w:t>וְצַרְתִּי עָלַיִךְ מֻצָּב וַהֲקִימֹתִי עָלַיִךְ מְצֻרֹת</w:t>
            </w:r>
          </w:p>
        </w:tc>
      </w:tr>
    </w:tbl>
    <w:p w14:paraId="76957997" w14:textId="121D207F" w:rsidR="009713A0" w:rsidRPr="00FF2D38" w:rsidRDefault="009713A0" w:rsidP="009713A0">
      <w:pPr>
        <w:spacing w:line="360" w:lineRule="auto"/>
        <w:jc w:val="both"/>
        <w:rPr>
          <w:rFonts w:ascii="David" w:hAnsi="David" w:cs="David"/>
          <w:sz w:val="24"/>
          <w:szCs w:val="24"/>
          <w:rtl/>
        </w:rPr>
      </w:pPr>
    </w:p>
    <w:p w14:paraId="45EB26DC" w14:textId="3D65D52D" w:rsidR="001F546B" w:rsidRPr="00FF2D38" w:rsidRDefault="00267123" w:rsidP="00D70624">
      <w:pPr>
        <w:spacing w:line="360" w:lineRule="auto"/>
        <w:ind w:firstLine="720"/>
        <w:jc w:val="both"/>
        <w:rPr>
          <w:rFonts w:ascii="David" w:hAnsi="David" w:cs="David"/>
          <w:sz w:val="24"/>
          <w:szCs w:val="24"/>
          <w:rtl/>
        </w:rPr>
      </w:pPr>
      <w:r w:rsidRPr="00FF2D38">
        <w:rPr>
          <w:rFonts w:ascii="David" w:hAnsi="David" w:cs="David"/>
          <w:sz w:val="24"/>
          <w:szCs w:val="24"/>
          <w:rtl/>
        </w:rPr>
        <w:t xml:space="preserve">נחום מזהיר את האשורים שהנה האויב </w:t>
      </w:r>
      <w:r w:rsidR="00442BE3" w:rsidRPr="00FF2D38">
        <w:rPr>
          <w:rFonts w:ascii="David" w:hAnsi="David" w:cs="David"/>
          <w:sz w:val="24"/>
          <w:szCs w:val="24"/>
          <w:rtl/>
        </w:rPr>
        <w:t>ב</w:t>
      </w:r>
      <w:r w:rsidRPr="00FF2D38">
        <w:rPr>
          <w:rFonts w:ascii="David" w:hAnsi="David" w:cs="David"/>
          <w:sz w:val="24"/>
          <w:szCs w:val="24"/>
          <w:rtl/>
        </w:rPr>
        <w:t xml:space="preserve">אופק, </w:t>
      </w:r>
      <w:r w:rsidR="00EB7987" w:rsidRPr="00FF2D38">
        <w:rPr>
          <w:rFonts w:ascii="David" w:hAnsi="David" w:cs="David"/>
          <w:sz w:val="24"/>
          <w:szCs w:val="24"/>
          <w:rtl/>
        </w:rPr>
        <w:t xml:space="preserve">אבל </w:t>
      </w:r>
      <w:r w:rsidR="00442BE3" w:rsidRPr="00FF2D38">
        <w:rPr>
          <w:rFonts w:ascii="David" w:hAnsi="David" w:cs="David"/>
          <w:sz w:val="24"/>
          <w:szCs w:val="24"/>
          <w:rtl/>
        </w:rPr>
        <w:t xml:space="preserve">עדיין </w:t>
      </w:r>
      <w:r w:rsidRPr="00FF2D38">
        <w:rPr>
          <w:rFonts w:ascii="David" w:hAnsi="David" w:cs="David"/>
          <w:sz w:val="24"/>
          <w:szCs w:val="24"/>
          <w:rtl/>
        </w:rPr>
        <w:t xml:space="preserve">לא מזהה את האויב </w:t>
      </w:r>
      <w:r w:rsidR="000940DF" w:rsidRPr="00FF2D38">
        <w:rPr>
          <w:rFonts w:ascii="David" w:hAnsi="David" w:cs="David"/>
          <w:sz w:val="24"/>
          <w:szCs w:val="24"/>
          <w:rtl/>
        </w:rPr>
        <w:t>'</w:t>
      </w:r>
      <w:r w:rsidRPr="00FF2D38">
        <w:rPr>
          <w:rFonts w:ascii="David" w:hAnsi="David" w:cs="David"/>
          <w:sz w:val="24"/>
          <w:szCs w:val="24"/>
          <w:rtl/>
        </w:rPr>
        <w:t>המפיץ</w:t>
      </w:r>
      <w:r w:rsidR="000940DF" w:rsidRPr="00FF2D38">
        <w:rPr>
          <w:rFonts w:ascii="David" w:hAnsi="David" w:cs="David"/>
          <w:sz w:val="24"/>
          <w:szCs w:val="24"/>
          <w:rtl/>
        </w:rPr>
        <w:t>'</w:t>
      </w:r>
      <w:r w:rsidR="008C36DB">
        <w:rPr>
          <w:rFonts w:ascii="David" w:hAnsi="David" w:cs="David" w:hint="cs"/>
          <w:sz w:val="24"/>
          <w:szCs w:val="24"/>
          <w:rtl/>
        </w:rPr>
        <w:t xml:space="preserve"> האנוני</w:t>
      </w:r>
      <w:r w:rsidR="00D70624">
        <w:rPr>
          <w:rFonts w:ascii="David" w:hAnsi="David" w:cs="David" w:hint="cs"/>
          <w:sz w:val="24"/>
          <w:szCs w:val="24"/>
          <w:rtl/>
        </w:rPr>
        <w:t>מי</w:t>
      </w:r>
      <w:r w:rsidR="00FE123E" w:rsidRPr="00FF2D38">
        <w:rPr>
          <w:rFonts w:ascii="David" w:hAnsi="David" w:cs="David"/>
          <w:sz w:val="24"/>
          <w:szCs w:val="24"/>
          <w:rtl/>
        </w:rPr>
        <w:t>.</w:t>
      </w:r>
      <w:r w:rsidRPr="00FF2D38">
        <w:rPr>
          <w:rStyle w:val="a6"/>
          <w:rFonts w:ascii="David" w:hAnsi="David" w:cs="David"/>
          <w:sz w:val="24"/>
          <w:szCs w:val="24"/>
          <w:rtl/>
        </w:rPr>
        <w:footnoteReference w:id="16"/>
      </w:r>
      <w:r w:rsidRPr="00FF2D38">
        <w:rPr>
          <w:rFonts w:ascii="David" w:hAnsi="David" w:cs="David"/>
          <w:sz w:val="24"/>
          <w:szCs w:val="24"/>
          <w:rtl/>
        </w:rPr>
        <w:t xml:space="preserve"> </w:t>
      </w:r>
      <w:r w:rsidR="00442BE3" w:rsidRPr="00FF2D38">
        <w:rPr>
          <w:rFonts w:ascii="David" w:hAnsi="David" w:cs="David"/>
          <w:sz w:val="24"/>
          <w:szCs w:val="24"/>
          <w:rtl/>
        </w:rPr>
        <w:t xml:space="preserve">מבחינתו </w:t>
      </w:r>
      <w:r w:rsidRPr="00FF2D38">
        <w:rPr>
          <w:rFonts w:ascii="David" w:hAnsi="David" w:cs="David"/>
          <w:sz w:val="24"/>
          <w:szCs w:val="24"/>
          <w:rtl/>
        </w:rPr>
        <w:t>ה' הוא הלוחם</w:t>
      </w:r>
      <w:r w:rsidR="000940DF" w:rsidRPr="000A48B7">
        <w:rPr>
          <w:rFonts w:ascii="David" w:hAnsi="David" w:cs="David"/>
          <w:sz w:val="24"/>
          <w:szCs w:val="24"/>
          <w:rtl/>
        </w:rPr>
        <w:t xml:space="preserve">: הוא </w:t>
      </w:r>
      <w:r w:rsidR="00C225ED" w:rsidRPr="000A48B7">
        <w:rPr>
          <w:rFonts w:ascii="David" w:hAnsi="David" w:cs="David"/>
          <w:sz w:val="24"/>
          <w:szCs w:val="24"/>
          <w:rtl/>
        </w:rPr>
        <w:t xml:space="preserve">שהפיץ </w:t>
      </w:r>
      <w:r w:rsidR="00E16CE8" w:rsidRPr="00FF2D38">
        <w:rPr>
          <w:rFonts w:ascii="David" w:hAnsi="David" w:cs="David"/>
          <w:sz w:val="24"/>
          <w:szCs w:val="24"/>
          <w:rtl/>
        </w:rPr>
        <w:t xml:space="preserve">את בני ישראל </w:t>
      </w:r>
      <w:r w:rsidR="00442BE3" w:rsidRPr="00FF2D38">
        <w:rPr>
          <w:rFonts w:ascii="David" w:hAnsi="David" w:cs="David"/>
          <w:sz w:val="24"/>
          <w:szCs w:val="24"/>
          <w:rtl/>
        </w:rPr>
        <w:t xml:space="preserve">בשל </w:t>
      </w:r>
      <w:r w:rsidR="000940DF" w:rsidRPr="00FF2D38">
        <w:rPr>
          <w:rFonts w:ascii="David" w:hAnsi="David" w:cs="David"/>
          <w:sz w:val="24"/>
          <w:szCs w:val="24"/>
          <w:rtl/>
        </w:rPr>
        <w:t>חטאתם</w:t>
      </w:r>
      <w:r w:rsidR="00C225ED" w:rsidRPr="00FF2D38">
        <w:rPr>
          <w:rFonts w:ascii="David" w:hAnsi="David" w:cs="David"/>
          <w:sz w:val="24"/>
          <w:szCs w:val="24"/>
          <w:rtl/>
        </w:rPr>
        <w:t xml:space="preserve"> </w:t>
      </w:r>
      <w:r w:rsidR="00EB7987" w:rsidRPr="00FF2D38">
        <w:rPr>
          <w:rFonts w:ascii="David" w:hAnsi="David" w:cs="David"/>
          <w:sz w:val="24"/>
          <w:szCs w:val="24"/>
          <w:rtl/>
        </w:rPr>
        <w:t>(כקיום דברי התוכחה בדברים</w:t>
      </w:r>
      <w:r w:rsidR="00213083" w:rsidRPr="00FF2D38">
        <w:rPr>
          <w:rFonts w:ascii="David" w:hAnsi="David" w:cs="David"/>
          <w:sz w:val="24"/>
          <w:szCs w:val="24"/>
          <w:rtl/>
        </w:rPr>
        <w:t xml:space="preserve"> כ</w:t>
      </w:r>
      <w:r w:rsidR="00045B15">
        <w:rPr>
          <w:rFonts w:ascii="David" w:hAnsi="David" w:cs="David" w:hint="cs"/>
          <w:sz w:val="24"/>
          <w:szCs w:val="24"/>
          <w:rtl/>
        </w:rPr>
        <w:t>"</w:t>
      </w:r>
      <w:r w:rsidR="00213083" w:rsidRPr="00FF2D38">
        <w:rPr>
          <w:rFonts w:ascii="David" w:hAnsi="David" w:cs="David"/>
          <w:sz w:val="24"/>
          <w:szCs w:val="24"/>
          <w:rtl/>
        </w:rPr>
        <w:t>ח</w:t>
      </w:r>
      <w:r w:rsidR="004C5411" w:rsidRPr="00FF2D38">
        <w:rPr>
          <w:rFonts w:ascii="David" w:hAnsi="David" w:cs="David"/>
          <w:sz w:val="24"/>
          <w:szCs w:val="24"/>
          <w:rtl/>
        </w:rPr>
        <w:t>, סד: "</w:t>
      </w:r>
      <w:r w:rsidR="004C5411" w:rsidRPr="00FF2D38">
        <w:rPr>
          <w:rFonts w:ascii="David" w:hAnsi="David" w:cs="David"/>
          <w:b/>
          <w:bCs/>
          <w:sz w:val="24"/>
          <w:szCs w:val="24"/>
          <w:rtl/>
        </w:rPr>
        <w:t>וֶהֱפִיצְךָ ה'</w:t>
      </w:r>
      <w:r w:rsidR="004C5411" w:rsidRPr="00FF2D38">
        <w:rPr>
          <w:rFonts w:ascii="David" w:hAnsi="David" w:cs="David"/>
          <w:sz w:val="24"/>
          <w:szCs w:val="24"/>
          <w:rtl/>
        </w:rPr>
        <w:t xml:space="preserve"> בְּכָל-הָעַמִּים מִקְצֵה הָאָרֶץ וְעַד-קְצֵה הָאָרֶץ"</w:t>
      </w:r>
      <w:r w:rsidR="007374DC" w:rsidRPr="00FF2D38">
        <w:rPr>
          <w:rFonts w:ascii="David" w:hAnsi="David" w:cs="David"/>
          <w:sz w:val="24"/>
          <w:szCs w:val="24"/>
          <w:rtl/>
        </w:rPr>
        <w:t>)</w:t>
      </w:r>
      <w:r w:rsidR="00045B15" w:rsidRPr="00045B15">
        <w:rPr>
          <w:rFonts w:ascii="David" w:hAnsi="David" w:cs="David"/>
          <w:sz w:val="24"/>
          <w:szCs w:val="24"/>
          <w:rtl/>
        </w:rPr>
        <w:t xml:space="preserve"> </w:t>
      </w:r>
      <w:r w:rsidR="00045B15" w:rsidRPr="00FF2D38">
        <w:rPr>
          <w:rFonts w:ascii="David" w:hAnsi="David" w:cs="David"/>
          <w:sz w:val="24"/>
          <w:szCs w:val="24"/>
          <w:rtl/>
        </w:rPr>
        <w:t>והוא זה שעכשיו יעניש את נינוה</w:t>
      </w:r>
      <w:r w:rsidR="00C225ED" w:rsidRPr="00FF2D38">
        <w:rPr>
          <w:rFonts w:ascii="David" w:hAnsi="David" w:cs="David"/>
          <w:sz w:val="24"/>
          <w:szCs w:val="24"/>
          <w:rtl/>
        </w:rPr>
        <w:t>.</w:t>
      </w:r>
      <w:r w:rsidRPr="00FF2D38">
        <w:rPr>
          <w:rFonts w:ascii="David" w:hAnsi="David" w:cs="David"/>
          <w:sz w:val="24"/>
          <w:szCs w:val="24"/>
          <w:rtl/>
        </w:rPr>
        <w:t xml:space="preserve"> </w:t>
      </w:r>
      <w:r w:rsidR="006E72CF" w:rsidRPr="00FF2D38">
        <w:rPr>
          <w:rFonts w:ascii="David" w:hAnsi="David" w:cs="David"/>
          <w:sz w:val="24"/>
          <w:szCs w:val="24"/>
          <w:rtl/>
        </w:rPr>
        <w:t>גם בקריאתו</w:t>
      </w:r>
      <w:r w:rsidRPr="00FF2D38">
        <w:rPr>
          <w:rFonts w:ascii="David" w:hAnsi="David" w:cs="David"/>
          <w:sz w:val="24"/>
          <w:szCs w:val="24"/>
          <w:rtl/>
        </w:rPr>
        <w:t xml:space="preserve"> לנינוה להתכונן לקרב, יש א</w:t>
      </w:r>
      <w:r w:rsidR="00442BE3" w:rsidRPr="00FF2D38">
        <w:rPr>
          <w:rFonts w:ascii="David" w:hAnsi="David" w:cs="David"/>
          <w:sz w:val="24"/>
          <w:szCs w:val="24"/>
          <w:rtl/>
        </w:rPr>
        <w:t>י</w:t>
      </w:r>
      <w:r w:rsidRPr="00FF2D38">
        <w:rPr>
          <w:rFonts w:ascii="David" w:hAnsi="David" w:cs="David"/>
          <w:sz w:val="24"/>
          <w:szCs w:val="24"/>
          <w:rtl/>
        </w:rPr>
        <w:t>לוזיות לנבואות קודמות</w:t>
      </w:r>
      <w:r w:rsidR="004C5411" w:rsidRPr="00FF2D38">
        <w:rPr>
          <w:rFonts w:ascii="David" w:hAnsi="David" w:cs="David"/>
          <w:sz w:val="24"/>
          <w:szCs w:val="24"/>
          <w:rtl/>
        </w:rPr>
        <w:t xml:space="preserve"> נגד ישראל</w:t>
      </w:r>
      <w:r w:rsidR="00442BE3" w:rsidRPr="00FF2D38">
        <w:rPr>
          <w:rFonts w:ascii="David" w:hAnsi="David" w:cs="David"/>
          <w:sz w:val="24"/>
          <w:szCs w:val="24"/>
          <w:rtl/>
        </w:rPr>
        <w:t xml:space="preserve">: ראשית, לציווי </w:t>
      </w:r>
      <w:r w:rsidRPr="00FF2D38">
        <w:rPr>
          <w:rFonts w:ascii="David" w:hAnsi="David" w:cs="David"/>
          <w:sz w:val="24"/>
          <w:szCs w:val="24"/>
          <w:rtl/>
        </w:rPr>
        <w:t>להקים צופה</w:t>
      </w:r>
      <w:r w:rsidR="00442BE3" w:rsidRPr="00FF2D38">
        <w:rPr>
          <w:rFonts w:ascii="David" w:hAnsi="David" w:cs="David"/>
          <w:sz w:val="24"/>
          <w:szCs w:val="24"/>
          <w:rtl/>
        </w:rPr>
        <w:t>, כפי שמובא ב</w:t>
      </w:r>
      <w:r w:rsidRPr="00FF2D38">
        <w:rPr>
          <w:rFonts w:ascii="David" w:hAnsi="David" w:cs="David"/>
          <w:sz w:val="24"/>
          <w:szCs w:val="24"/>
          <w:rtl/>
        </w:rPr>
        <w:t>ישעיהו כ</w:t>
      </w:r>
      <w:r w:rsidR="00045B15">
        <w:rPr>
          <w:rFonts w:ascii="David" w:hAnsi="David" w:cs="David" w:hint="cs"/>
          <w:sz w:val="24"/>
          <w:szCs w:val="24"/>
          <w:rtl/>
        </w:rPr>
        <w:t>"</w:t>
      </w:r>
      <w:r w:rsidRPr="00FF2D38">
        <w:rPr>
          <w:rFonts w:ascii="David" w:hAnsi="David" w:cs="David"/>
          <w:sz w:val="24"/>
          <w:szCs w:val="24"/>
          <w:rtl/>
        </w:rPr>
        <w:t>א</w:t>
      </w:r>
      <w:r w:rsidR="00442BE3" w:rsidRPr="00FF2D38">
        <w:rPr>
          <w:rFonts w:ascii="David" w:hAnsi="David" w:cs="David"/>
          <w:sz w:val="24"/>
          <w:szCs w:val="24"/>
          <w:rtl/>
        </w:rPr>
        <w:t xml:space="preserve"> </w:t>
      </w:r>
      <w:r w:rsidRPr="00FF2D38">
        <w:rPr>
          <w:rFonts w:ascii="David" w:hAnsi="David" w:cs="David"/>
          <w:sz w:val="24"/>
          <w:szCs w:val="24"/>
          <w:rtl/>
        </w:rPr>
        <w:t>ו</w:t>
      </w:r>
      <w:r w:rsidR="00585512">
        <w:rPr>
          <w:rFonts w:ascii="David" w:hAnsi="David" w:cs="David" w:hint="cs"/>
          <w:sz w:val="24"/>
          <w:szCs w:val="24"/>
          <w:rtl/>
        </w:rPr>
        <w:t>ב</w:t>
      </w:r>
      <w:r w:rsidRPr="00FF2D38">
        <w:rPr>
          <w:rFonts w:ascii="David" w:hAnsi="David" w:cs="David"/>
          <w:sz w:val="24"/>
          <w:szCs w:val="24"/>
          <w:rtl/>
        </w:rPr>
        <w:t>מיכה ז</w:t>
      </w:r>
      <w:r w:rsidR="00045B15">
        <w:rPr>
          <w:rFonts w:ascii="David" w:hAnsi="David" w:cs="David" w:hint="cs"/>
          <w:sz w:val="24"/>
          <w:szCs w:val="24"/>
          <w:rtl/>
        </w:rPr>
        <w:t>'</w:t>
      </w:r>
      <w:r w:rsidR="00442BE3" w:rsidRPr="00FF2D38">
        <w:rPr>
          <w:rFonts w:ascii="David" w:hAnsi="David" w:cs="David"/>
          <w:sz w:val="24"/>
          <w:szCs w:val="24"/>
          <w:rtl/>
        </w:rPr>
        <w:t xml:space="preserve">. כמו כן, </w:t>
      </w:r>
      <w:r w:rsidRPr="00FF2D38">
        <w:rPr>
          <w:rFonts w:ascii="David" w:hAnsi="David" w:cs="David"/>
          <w:sz w:val="24"/>
          <w:szCs w:val="24"/>
          <w:rtl/>
        </w:rPr>
        <w:t>ב</w:t>
      </w:r>
      <w:r w:rsidR="00442BE3" w:rsidRPr="00FF2D38">
        <w:rPr>
          <w:rFonts w:ascii="David" w:hAnsi="David" w:cs="David"/>
          <w:sz w:val="24"/>
          <w:szCs w:val="24"/>
          <w:rtl/>
        </w:rPr>
        <w:t>תיאור ה</w:t>
      </w:r>
      <w:r w:rsidRPr="00FF2D38">
        <w:rPr>
          <w:rFonts w:ascii="David" w:hAnsi="David" w:cs="David"/>
          <w:sz w:val="24"/>
          <w:szCs w:val="24"/>
          <w:rtl/>
        </w:rPr>
        <w:t xml:space="preserve">הכנות למצור </w:t>
      </w:r>
      <w:r w:rsidR="00442BE3" w:rsidRPr="00FF2D38">
        <w:rPr>
          <w:rFonts w:ascii="David" w:hAnsi="David" w:cs="David"/>
          <w:sz w:val="24"/>
          <w:szCs w:val="24"/>
          <w:rtl/>
        </w:rPr>
        <w:t xml:space="preserve">יש הדהוד של </w:t>
      </w:r>
      <w:r w:rsidRPr="00FF2D38">
        <w:rPr>
          <w:rFonts w:ascii="David" w:hAnsi="David" w:cs="David"/>
          <w:sz w:val="24"/>
          <w:szCs w:val="24"/>
          <w:rtl/>
        </w:rPr>
        <w:t>ישעיהו כ</w:t>
      </w:r>
      <w:r w:rsidR="00045B15">
        <w:rPr>
          <w:rFonts w:ascii="David" w:hAnsi="David" w:cs="David" w:hint="cs"/>
          <w:sz w:val="24"/>
          <w:szCs w:val="24"/>
          <w:rtl/>
        </w:rPr>
        <w:t>"</w:t>
      </w:r>
      <w:r w:rsidRPr="00FF2D38">
        <w:rPr>
          <w:rFonts w:ascii="David" w:hAnsi="David" w:cs="David"/>
          <w:sz w:val="24"/>
          <w:szCs w:val="24"/>
          <w:rtl/>
        </w:rPr>
        <w:t>ט</w:t>
      </w:r>
      <w:r w:rsidR="00045B15">
        <w:rPr>
          <w:rFonts w:ascii="David" w:hAnsi="David" w:cs="David" w:hint="cs"/>
          <w:sz w:val="24"/>
          <w:szCs w:val="24"/>
          <w:rtl/>
        </w:rPr>
        <w:t>,</w:t>
      </w:r>
      <w:r w:rsidRPr="00FF2D38">
        <w:rPr>
          <w:rFonts w:ascii="David" w:hAnsi="David" w:cs="David"/>
          <w:sz w:val="24"/>
          <w:szCs w:val="24"/>
          <w:rtl/>
        </w:rPr>
        <w:t xml:space="preserve"> </w:t>
      </w:r>
      <w:r w:rsidR="00442BE3" w:rsidRPr="00FF2D38">
        <w:rPr>
          <w:rFonts w:ascii="David" w:hAnsi="David" w:cs="David"/>
          <w:sz w:val="24"/>
          <w:szCs w:val="24"/>
          <w:rtl/>
        </w:rPr>
        <w:t xml:space="preserve">אלא שבישעיהו </w:t>
      </w:r>
      <w:r w:rsidRPr="00FF2D38">
        <w:rPr>
          <w:rFonts w:ascii="David" w:hAnsi="David" w:cs="David"/>
          <w:sz w:val="24"/>
          <w:szCs w:val="24"/>
          <w:rtl/>
        </w:rPr>
        <w:t xml:space="preserve">ה' </w:t>
      </w:r>
      <w:r w:rsidR="00442BE3" w:rsidRPr="00FF2D38">
        <w:rPr>
          <w:rFonts w:ascii="David" w:hAnsi="David" w:cs="David"/>
          <w:sz w:val="24"/>
          <w:szCs w:val="24"/>
          <w:rtl/>
        </w:rPr>
        <w:t xml:space="preserve">הוא זה שמחזק את המצור נגד </w:t>
      </w:r>
      <w:r w:rsidRPr="00FF2D38">
        <w:rPr>
          <w:rFonts w:ascii="David" w:hAnsi="David" w:cs="David"/>
          <w:sz w:val="24"/>
          <w:szCs w:val="24"/>
          <w:rtl/>
        </w:rPr>
        <w:t xml:space="preserve">בני ישראל, </w:t>
      </w:r>
      <w:r w:rsidR="00442BE3" w:rsidRPr="00FF2D38">
        <w:rPr>
          <w:rFonts w:ascii="David" w:hAnsi="David" w:cs="David"/>
          <w:sz w:val="24"/>
          <w:szCs w:val="24"/>
          <w:rtl/>
        </w:rPr>
        <w:t xml:space="preserve">ואילו </w:t>
      </w:r>
      <w:r w:rsidRPr="00FF2D38">
        <w:rPr>
          <w:rFonts w:ascii="David" w:hAnsi="David" w:cs="David"/>
          <w:sz w:val="24"/>
          <w:szCs w:val="24"/>
          <w:rtl/>
        </w:rPr>
        <w:t xml:space="preserve">נחום </w:t>
      </w:r>
      <w:r w:rsidR="0062390E" w:rsidRPr="00FF2D38">
        <w:rPr>
          <w:rFonts w:ascii="David" w:hAnsi="David" w:cs="David"/>
          <w:sz w:val="24"/>
          <w:szCs w:val="24"/>
          <w:rtl/>
        </w:rPr>
        <w:t xml:space="preserve">שוב </w:t>
      </w:r>
      <w:r w:rsidR="00442BE3" w:rsidRPr="00FF2D38">
        <w:rPr>
          <w:rFonts w:ascii="David" w:hAnsi="David" w:cs="David"/>
          <w:sz w:val="24"/>
          <w:szCs w:val="24"/>
          <w:rtl/>
        </w:rPr>
        <w:t>מהפך את ה</w:t>
      </w:r>
      <w:r w:rsidRPr="00FF2D38">
        <w:rPr>
          <w:rFonts w:ascii="David" w:hAnsi="David" w:cs="David"/>
          <w:sz w:val="24"/>
          <w:szCs w:val="24"/>
          <w:rtl/>
        </w:rPr>
        <w:t xml:space="preserve">נבואה </w:t>
      </w:r>
      <w:r w:rsidR="00442BE3" w:rsidRPr="00FF2D38">
        <w:rPr>
          <w:rFonts w:ascii="David" w:hAnsi="David" w:cs="David"/>
          <w:sz w:val="24"/>
          <w:szCs w:val="24"/>
          <w:rtl/>
        </w:rPr>
        <w:t>ה</w:t>
      </w:r>
      <w:r w:rsidRPr="00FF2D38">
        <w:rPr>
          <w:rFonts w:ascii="David" w:hAnsi="David" w:cs="David"/>
          <w:sz w:val="24"/>
          <w:szCs w:val="24"/>
          <w:rtl/>
        </w:rPr>
        <w:t>שלילית לחיובית, ו</w:t>
      </w:r>
      <w:r w:rsidR="001F546B" w:rsidRPr="00FF2D38">
        <w:rPr>
          <w:rFonts w:ascii="David" w:hAnsi="David" w:cs="David"/>
          <w:sz w:val="24"/>
          <w:szCs w:val="24"/>
          <w:rtl/>
        </w:rPr>
        <w:t xml:space="preserve">כאן </w:t>
      </w:r>
      <w:r w:rsidRPr="00FF2D38">
        <w:rPr>
          <w:rFonts w:ascii="David" w:hAnsi="David" w:cs="David"/>
          <w:sz w:val="24"/>
          <w:szCs w:val="24"/>
          <w:rtl/>
        </w:rPr>
        <w:t xml:space="preserve">ה' מקים מצור נגד </w:t>
      </w:r>
      <w:r w:rsidR="00442BE3" w:rsidRPr="00FF2D38">
        <w:rPr>
          <w:rFonts w:ascii="David" w:hAnsi="David" w:cs="David"/>
          <w:sz w:val="24"/>
          <w:szCs w:val="24"/>
          <w:rtl/>
        </w:rPr>
        <w:t xml:space="preserve">אשור, אויבה של </w:t>
      </w:r>
      <w:r w:rsidRPr="00FF2D38">
        <w:rPr>
          <w:rFonts w:ascii="David" w:hAnsi="David" w:cs="David"/>
          <w:sz w:val="24"/>
          <w:szCs w:val="24"/>
          <w:rtl/>
        </w:rPr>
        <w:t>ישראל.</w:t>
      </w:r>
      <w:r w:rsidR="00E16CE8" w:rsidRPr="00FF2D38">
        <w:rPr>
          <w:rFonts w:ascii="David" w:hAnsi="David" w:cs="David"/>
          <w:sz w:val="24"/>
          <w:szCs w:val="24"/>
          <w:rtl/>
        </w:rPr>
        <w:t xml:space="preserve"> </w:t>
      </w:r>
    </w:p>
    <w:p w14:paraId="66074539" w14:textId="693EACF2" w:rsidR="009713A0" w:rsidRPr="00FF2D38" w:rsidRDefault="00E16CE8" w:rsidP="000940DF">
      <w:pPr>
        <w:spacing w:line="360" w:lineRule="auto"/>
        <w:jc w:val="both"/>
        <w:rPr>
          <w:rFonts w:ascii="David" w:hAnsi="David" w:cs="David"/>
          <w:sz w:val="24"/>
          <w:szCs w:val="24"/>
          <w:rtl/>
        </w:rPr>
      </w:pPr>
      <w:r w:rsidRPr="00FF2D38">
        <w:rPr>
          <w:rFonts w:ascii="David" w:hAnsi="David" w:cs="David"/>
          <w:sz w:val="24"/>
          <w:szCs w:val="24"/>
          <w:rtl/>
        </w:rPr>
        <w:t>הנביא ממשיך:</w:t>
      </w:r>
    </w:p>
    <w:tbl>
      <w:tblPr>
        <w:tblStyle w:val="a7"/>
        <w:bidiVisual/>
        <w:tblW w:w="0" w:type="auto"/>
        <w:tblLook w:val="04A0" w:firstRow="1" w:lastRow="0" w:firstColumn="1" w:lastColumn="0" w:noHBand="0" w:noVBand="1"/>
      </w:tblPr>
      <w:tblGrid>
        <w:gridCol w:w="3377"/>
        <w:gridCol w:w="4860"/>
      </w:tblGrid>
      <w:tr w:rsidR="00E16CE8" w:rsidRPr="00FF2D38" w14:paraId="60786DE2" w14:textId="77777777" w:rsidTr="00F62F16">
        <w:tc>
          <w:tcPr>
            <w:tcW w:w="3377" w:type="dxa"/>
          </w:tcPr>
          <w:p w14:paraId="6D7E81AA" w14:textId="1C885C39" w:rsidR="00E16CE8" w:rsidRPr="00FF2D38" w:rsidRDefault="00E16CE8" w:rsidP="00267123">
            <w:pPr>
              <w:spacing w:line="360" w:lineRule="auto"/>
              <w:jc w:val="both"/>
              <w:rPr>
                <w:rFonts w:ascii="David" w:hAnsi="David" w:cs="David"/>
                <w:b/>
                <w:bCs/>
                <w:sz w:val="24"/>
                <w:szCs w:val="24"/>
                <w:rtl/>
              </w:rPr>
            </w:pPr>
            <w:r w:rsidRPr="00FF2D38">
              <w:rPr>
                <w:rFonts w:ascii="David" w:hAnsi="David" w:cs="David"/>
                <w:b/>
                <w:bCs/>
                <w:sz w:val="24"/>
                <w:szCs w:val="24"/>
                <w:rtl/>
              </w:rPr>
              <w:t>נחום ב</w:t>
            </w:r>
            <w:r w:rsidR="00442BE3" w:rsidRPr="00FF2D38">
              <w:rPr>
                <w:rFonts w:ascii="David" w:hAnsi="David" w:cs="David"/>
                <w:b/>
                <w:bCs/>
                <w:sz w:val="24"/>
                <w:szCs w:val="24"/>
                <w:rtl/>
              </w:rPr>
              <w:t xml:space="preserve">, </w:t>
            </w:r>
            <w:r w:rsidRPr="00FF2D38">
              <w:rPr>
                <w:rFonts w:ascii="David" w:hAnsi="David" w:cs="David"/>
                <w:b/>
                <w:bCs/>
                <w:sz w:val="24"/>
                <w:szCs w:val="24"/>
                <w:rtl/>
              </w:rPr>
              <w:t>ג</w:t>
            </w:r>
          </w:p>
        </w:tc>
        <w:tc>
          <w:tcPr>
            <w:tcW w:w="4860" w:type="dxa"/>
          </w:tcPr>
          <w:p w14:paraId="294143C8" w14:textId="35CC5521" w:rsidR="00E16CE8" w:rsidRPr="00FF2D38" w:rsidRDefault="00E16CE8" w:rsidP="00267123">
            <w:pPr>
              <w:spacing w:line="360" w:lineRule="auto"/>
              <w:jc w:val="both"/>
              <w:rPr>
                <w:rFonts w:ascii="David" w:hAnsi="David" w:cs="David"/>
                <w:b/>
                <w:bCs/>
                <w:sz w:val="24"/>
                <w:szCs w:val="24"/>
                <w:rtl/>
              </w:rPr>
            </w:pPr>
            <w:r w:rsidRPr="00FF2D38">
              <w:rPr>
                <w:rFonts w:ascii="David" w:hAnsi="David" w:cs="David"/>
                <w:b/>
                <w:bCs/>
                <w:sz w:val="24"/>
                <w:szCs w:val="24"/>
                <w:rtl/>
              </w:rPr>
              <w:t>עמוס ו</w:t>
            </w:r>
            <w:r w:rsidR="00442BE3" w:rsidRPr="00FF2D38">
              <w:rPr>
                <w:rFonts w:ascii="David" w:hAnsi="David" w:cs="David"/>
                <w:b/>
                <w:bCs/>
                <w:sz w:val="24"/>
                <w:szCs w:val="24"/>
                <w:rtl/>
              </w:rPr>
              <w:t xml:space="preserve">, </w:t>
            </w:r>
            <w:r w:rsidRPr="00FF2D38">
              <w:rPr>
                <w:rFonts w:ascii="David" w:hAnsi="David" w:cs="David"/>
                <w:b/>
                <w:bCs/>
                <w:sz w:val="24"/>
                <w:szCs w:val="24"/>
                <w:rtl/>
              </w:rPr>
              <w:t>ח</w:t>
            </w:r>
          </w:p>
        </w:tc>
      </w:tr>
      <w:tr w:rsidR="00E16CE8" w:rsidRPr="00FF2D38" w14:paraId="335081A3" w14:textId="77777777" w:rsidTr="00F62F16">
        <w:tc>
          <w:tcPr>
            <w:tcW w:w="3377" w:type="dxa"/>
          </w:tcPr>
          <w:p w14:paraId="071C5464" w14:textId="14DBB7FB" w:rsidR="00E16CE8" w:rsidRPr="00FF2D38" w:rsidRDefault="00E16CE8" w:rsidP="00E16CE8">
            <w:pPr>
              <w:spacing w:line="276" w:lineRule="auto"/>
              <w:jc w:val="both"/>
              <w:rPr>
                <w:rFonts w:ascii="David" w:hAnsi="David" w:cs="David"/>
                <w:sz w:val="24"/>
                <w:szCs w:val="24"/>
                <w:rtl/>
              </w:rPr>
            </w:pPr>
            <w:r w:rsidRPr="00FF2D38">
              <w:rPr>
                <w:rFonts w:ascii="David" w:hAnsi="David" w:cs="David"/>
                <w:sz w:val="24"/>
                <w:szCs w:val="24"/>
                <w:rtl/>
              </w:rPr>
              <w:t xml:space="preserve">כִּי שָׁב ה' </w:t>
            </w:r>
            <w:r w:rsidRPr="00FF2D38">
              <w:rPr>
                <w:rFonts w:ascii="David" w:hAnsi="David" w:cs="David"/>
                <w:b/>
                <w:bCs/>
                <w:sz w:val="24"/>
                <w:szCs w:val="24"/>
                <w:rtl/>
              </w:rPr>
              <w:t>אֶת</w:t>
            </w:r>
            <w:r w:rsidR="00CD0424" w:rsidRPr="00FF2D38">
              <w:rPr>
                <w:rFonts w:ascii="David" w:hAnsi="David" w:cs="David"/>
                <w:b/>
                <w:bCs/>
                <w:sz w:val="24"/>
                <w:szCs w:val="24"/>
                <w:rtl/>
              </w:rPr>
              <w:t xml:space="preserve"> </w:t>
            </w:r>
            <w:r w:rsidRPr="00FF2D38">
              <w:rPr>
                <w:rFonts w:ascii="David" w:hAnsi="David" w:cs="David"/>
                <w:b/>
                <w:bCs/>
                <w:sz w:val="24"/>
                <w:szCs w:val="24"/>
                <w:rtl/>
              </w:rPr>
              <w:t>גְּאוֹן יַעֲקֹב</w:t>
            </w:r>
            <w:r w:rsidRPr="00FF2D38">
              <w:rPr>
                <w:rFonts w:ascii="David" w:hAnsi="David" w:cs="David"/>
                <w:sz w:val="24"/>
                <w:szCs w:val="24"/>
                <w:rtl/>
              </w:rPr>
              <w:t xml:space="preserve"> כִּגְאוֹן יִשְׂרָאֵל</w:t>
            </w:r>
            <w:r w:rsidR="000F2C23" w:rsidRPr="00FF2D38">
              <w:rPr>
                <w:rFonts w:ascii="David" w:hAnsi="David" w:cs="David"/>
                <w:sz w:val="24"/>
                <w:szCs w:val="24"/>
                <w:rtl/>
              </w:rPr>
              <w:t xml:space="preserve"> </w:t>
            </w:r>
            <w:r w:rsidRPr="00FF2D38">
              <w:rPr>
                <w:rFonts w:ascii="David" w:hAnsi="David" w:cs="David"/>
                <w:sz w:val="24"/>
                <w:szCs w:val="24"/>
                <w:rtl/>
              </w:rPr>
              <w:t>כִּי בְקָקוּם בֹּקְקִים וּזְמֹרֵיהֶם שִׁחֵתוּ</w:t>
            </w:r>
          </w:p>
        </w:tc>
        <w:tc>
          <w:tcPr>
            <w:tcW w:w="4860" w:type="dxa"/>
          </w:tcPr>
          <w:p w14:paraId="64DE3946" w14:textId="44BE5823" w:rsidR="00E16CE8" w:rsidRPr="00FF2D38" w:rsidRDefault="00E16CE8" w:rsidP="00E16CE8">
            <w:pPr>
              <w:spacing w:line="276" w:lineRule="auto"/>
              <w:jc w:val="both"/>
              <w:rPr>
                <w:rFonts w:ascii="David" w:hAnsi="David" w:cs="David"/>
                <w:sz w:val="24"/>
                <w:szCs w:val="24"/>
                <w:rtl/>
              </w:rPr>
            </w:pPr>
            <w:r w:rsidRPr="00FF2D38">
              <w:rPr>
                <w:rFonts w:ascii="David" w:hAnsi="David" w:cs="David"/>
                <w:sz w:val="24"/>
                <w:szCs w:val="24"/>
                <w:rtl/>
              </w:rPr>
              <w:t>נִשְׁבַּע אֲ</w:t>
            </w:r>
            <w:r w:rsidR="00442BE3" w:rsidRPr="00FF2D38">
              <w:rPr>
                <w:rFonts w:ascii="David" w:hAnsi="David" w:cs="David"/>
                <w:sz w:val="24"/>
                <w:szCs w:val="24"/>
                <w:rtl/>
              </w:rPr>
              <w:t>-</w:t>
            </w:r>
            <w:r w:rsidRPr="00FF2D38">
              <w:rPr>
                <w:rFonts w:ascii="David" w:hAnsi="David" w:cs="David"/>
                <w:sz w:val="24"/>
                <w:szCs w:val="24"/>
                <w:rtl/>
              </w:rPr>
              <w:t>דֹנָי ה' בְּנַפְשׁוֹ נְאֻם</w:t>
            </w:r>
            <w:r w:rsidR="00CD0424" w:rsidRPr="00FF2D38">
              <w:rPr>
                <w:rFonts w:ascii="David" w:hAnsi="David" w:cs="David"/>
                <w:sz w:val="24"/>
                <w:szCs w:val="24"/>
                <w:rtl/>
              </w:rPr>
              <w:t xml:space="preserve"> </w:t>
            </w:r>
            <w:r w:rsidRPr="00FF2D38">
              <w:rPr>
                <w:rFonts w:ascii="David" w:hAnsi="David" w:cs="David"/>
                <w:sz w:val="24"/>
                <w:szCs w:val="24"/>
                <w:rtl/>
              </w:rPr>
              <w:t xml:space="preserve">ה' אֱלֹהֵי צְבָאוֹת מְתָאֵב אָנֹכִי </w:t>
            </w:r>
            <w:r w:rsidRPr="00FF2D38">
              <w:rPr>
                <w:rFonts w:ascii="David" w:hAnsi="David" w:cs="David"/>
                <w:b/>
                <w:bCs/>
                <w:sz w:val="24"/>
                <w:szCs w:val="24"/>
                <w:rtl/>
              </w:rPr>
              <w:t>אֶת</w:t>
            </w:r>
            <w:r w:rsidR="00CD0424" w:rsidRPr="00FF2D38">
              <w:rPr>
                <w:rFonts w:ascii="David" w:hAnsi="David" w:cs="David"/>
                <w:b/>
                <w:bCs/>
                <w:sz w:val="24"/>
                <w:szCs w:val="24"/>
                <w:rtl/>
              </w:rPr>
              <w:t xml:space="preserve"> </w:t>
            </w:r>
            <w:r w:rsidRPr="00FF2D38">
              <w:rPr>
                <w:rFonts w:ascii="David" w:hAnsi="David" w:cs="David"/>
                <w:b/>
                <w:bCs/>
                <w:sz w:val="24"/>
                <w:szCs w:val="24"/>
                <w:rtl/>
              </w:rPr>
              <w:t>גְּאוֹן יַעֲקֹב</w:t>
            </w:r>
            <w:r w:rsidRPr="00FF2D38">
              <w:rPr>
                <w:rFonts w:ascii="David" w:hAnsi="David" w:cs="David"/>
                <w:sz w:val="24"/>
                <w:szCs w:val="24"/>
                <w:rtl/>
              </w:rPr>
              <w:t xml:space="preserve"> וְאַרְמְנֹתָיו שָׂנֵאתִי וְהִסְגַּרְתִּי עִיר וּמְלֹאָהּ</w:t>
            </w:r>
          </w:p>
        </w:tc>
      </w:tr>
    </w:tbl>
    <w:p w14:paraId="546EAE51" w14:textId="74105FF3" w:rsidR="00E16CE8" w:rsidRPr="00FF2D38" w:rsidRDefault="00E16CE8" w:rsidP="00267123">
      <w:pPr>
        <w:spacing w:line="360" w:lineRule="auto"/>
        <w:jc w:val="both"/>
        <w:rPr>
          <w:rFonts w:ascii="David" w:hAnsi="David" w:cs="David"/>
          <w:sz w:val="24"/>
          <w:szCs w:val="24"/>
          <w:rtl/>
        </w:rPr>
      </w:pPr>
    </w:p>
    <w:p w14:paraId="333DDFC5" w14:textId="03412D6C" w:rsidR="00E16CE8" w:rsidRPr="00FF2D38" w:rsidRDefault="001F546B" w:rsidP="008C36DB">
      <w:pPr>
        <w:spacing w:line="360" w:lineRule="auto"/>
        <w:ind w:firstLine="720"/>
        <w:jc w:val="both"/>
        <w:rPr>
          <w:rFonts w:ascii="David" w:hAnsi="David" w:cs="David"/>
          <w:sz w:val="24"/>
          <w:szCs w:val="24"/>
          <w:rtl/>
        </w:rPr>
      </w:pPr>
      <w:r w:rsidRPr="00516F1D">
        <w:rPr>
          <w:rFonts w:ascii="David" w:hAnsi="David" w:cs="David"/>
          <w:sz w:val="24"/>
          <w:szCs w:val="24"/>
          <w:rtl/>
        </w:rPr>
        <w:t xml:space="preserve">מאה שנים קודם, </w:t>
      </w:r>
      <w:r w:rsidR="00E16CE8" w:rsidRPr="00516F1D">
        <w:rPr>
          <w:rFonts w:ascii="David" w:hAnsi="David" w:cs="David"/>
          <w:sz w:val="24"/>
          <w:szCs w:val="24"/>
          <w:rtl/>
        </w:rPr>
        <w:t xml:space="preserve">גינה </w:t>
      </w:r>
      <w:r w:rsidRPr="00516F1D">
        <w:rPr>
          <w:rFonts w:ascii="David" w:hAnsi="David" w:cs="David"/>
          <w:sz w:val="24"/>
          <w:szCs w:val="24"/>
          <w:rtl/>
        </w:rPr>
        <w:t xml:space="preserve">עמוס </w:t>
      </w:r>
      <w:r w:rsidR="00E16CE8" w:rsidRPr="00516F1D">
        <w:rPr>
          <w:rFonts w:ascii="David" w:hAnsi="David" w:cs="David"/>
          <w:sz w:val="24"/>
          <w:szCs w:val="24"/>
          <w:rtl/>
        </w:rPr>
        <w:t>את "גאון יעקב"</w:t>
      </w:r>
      <w:r w:rsidRPr="00516F1D">
        <w:rPr>
          <w:rFonts w:ascii="David" w:hAnsi="David" w:cs="David"/>
          <w:sz w:val="24"/>
          <w:szCs w:val="24"/>
          <w:rtl/>
        </w:rPr>
        <w:t xml:space="preserve"> – ה</w:t>
      </w:r>
      <w:r w:rsidR="00E16CE8" w:rsidRPr="00516F1D">
        <w:rPr>
          <w:rFonts w:ascii="David" w:hAnsi="David" w:cs="David"/>
          <w:sz w:val="24"/>
          <w:szCs w:val="24"/>
          <w:rtl/>
        </w:rPr>
        <w:t>עושר שהוביל את ישראל לשחיתות, ו</w:t>
      </w:r>
      <w:r w:rsidR="009067B2" w:rsidRPr="00516F1D">
        <w:rPr>
          <w:rFonts w:ascii="David" w:hAnsi="David" w:cs="David"/>
          <w:sz w:val="24"/>
          <w:szCs w:val="24"/>
          <w:rtl/>
        </w:rPr>
        <w:t xml:space="preserve">לציפייה </w:t>
      </w:r>
      <w:r w:rsidR="00E16CE8" w:rsidRPr="00516F1D">
        <w:rPr>
          <w:rFonts w:ascii="David" w:hAnsi="David" w:cs="David"/>
          <w:sz w:val="24"/>
          <w:szCs w:val="24"/>
          <w:rtl/>
        </w:rPr>
        <w:t>ל</w:t>
      </w:r>
      <w:r w:rsidR="00AE2A0A" w:rsidRPr="00516F1D">
        <w:rPr>
          <w:rFonts w:ascii="David" w:hAnsi="David" w:cs="David"/>
          <w:sz w:val="24"/>
          <w:szCs w:val="24"/>
          <w:rtl/>
        </w:rPr>
        <w:t>מפלתם</w:t>
      </w:r>
      <w:r w:rsidR="00E16CE8" w:rsidRPr="00516F1D">
        <w:rPr>
          <w:rFonts w:ascii="David" w:hAnsi="David" w:cs="David"/>
          <w:sz w:val="24"/>
          <w:szCs w:val="24"/>
          <w:rtl/>
        </w:rPr>
        <w:t>.</w:t>
      </w:r>
      <w:r w:rsidR="006E72CF" w:rsidRPr="00516F1D">
        <w:rPr>
          <w:rStyle w:val="a6"/>
          <w:rFonts w:ascii="David" w:hAnsi="David" w:cs="David"/>
          <w:sz w:val="24"/>
          <w:szCs w:val="24"/>
          <w:rtl/>
        </w:rPr>
        <w:footnoteReference w:id="17"/>
      </w:r>
      <w:r w:rsidR="00E16CE8" w:rsidRPr="00516F1D">
        <w:rPr>
          <w:rFonts w:ascii="David" w:hAnsi="David" w:cs="David"/>
          <w:sz w:val="24"/>
          <w:szCs w:val="24"/>
          <w:rtl/>
        </w:rPr>
        <w:t xml:space="preserve"> </w:t>
      </w:r>
      <w:r w:rsidRPr="00516F1D">
        <w:rPr>
          <w:rFonts w:ascii="David" w:hAnsi="David" w:cs="David"/>
          <w:sz w:val="24"/>
          <w:szCs w:val="24"/>
          <w:rtl/>
        </w:rPr>
        <w:t xml:space="preserve">כעת, הופך </w:t>
      </w:r>
      <w:r w:rsidR="00213083" w:rsidRPr="00516F1D">
        <w:rPr>
          <w:rFonts w:ascii="David" w:hAnsi="David" w:cs="David"/>
          <w:sz w:val="24"/>
          <w:szCs w:val="24"/>
          <w:rtl/>
        </w:rPr>
        <w:t>נחום את משמעות</w:t>
      </w:r>
      <w:r w:rsidRPr="00516F1D">
        <w:rPr>
          <w:rFonts w:ascii="David" w:hAnsi="David" w:cs="David"/>
          <w:sz w:val="24"/>
          <w:szCs w:val="24"/>
          <w:rtl/>
        </w:rPr>
        <w:t>ו של</w:t>
      </w:r>
      <w:r w:rsidR="00213083" w:rsidRPr="00516F1D">
        <w:rPr>
          <w:rFonts w:ascii="David" w:hAnsi="David" w:cs="David"/>
          <w:sz w:val="24"/>
          <w:szCs w:val="24"/>
          <w:rtl/>
        </w:rPr>
        <w:t xml:space="preserve"> צמד המילים</w:t>
      </w:r>
      <w:r w:rsidRPr="00516F1D">
        <w:rPr>
          <w:rFonts w:ascii="David" w:hAnsi="David" w:cs="David"/>
          <w:sz w:val="24"/>
          <w:szCs w:val="24"/>
          <w:rtl/>
        </w:rPr>
        <w:t xml:space="preserve">, ומבטא בו את כוונת </w:t>
      </w:r>
      <w:r w:rsidR="00E16CE8" w:rsidRPr="00516F1D">
        <w:rPr>
          <w:rFonts w:ascii="David" w:hAnsi="David" w:cs="David"/>
          <w:sz w:val="24"/>
          <w:szCs w:val="24"/>
          <w:rtl/>
        </w:rPr>
        <w:t xml:space="preserve">ה' </w:t>
      </w:r>
      <w:r w:rsidR="009067B2" w:rsidRPr="00516F1D">
        <w:rPr>
          <w:rFonts w:ascii="David" w:hAnsi="David" w:cs="David"/>
          <w:sz w:val="24"/>
          <w:szCs w:val="24"/>
          <w:rtl/>
        </w:rPr>
        <w:t xml:space="preserve">להשיב </w:t>
      </w:r>
      <w:r w:rsidR="00E16CE8" w:rsidRPr="00516F1D">
        <w:rPr>
          <w:rFonts w:ascii="David" w:hAnsi="David" w:cs="David"/>
          <w:sz w:val="24"/>
          <w:szCs w:val="24"/>
          <w:rtl/>
        </w:rPr>
        <w:t xml:space="preserve">את הפאר והעושר לבני ישראל על ידי </w:t>
      </w:r>
      <w:r w:rsidR="009067B2" w:rsidRPr="00516F1D">
        <w:rPr>
          <w:rFonts w:ascii="David" w:hAnsi="David" w:cs="David"/>
          <w:sz w:val="24"/>
          <w:szCs w:val="24"/>
          <w:rtl/>
        </w:rPr>
        <w:t xml:space="preserve">הפלת האשורים </w:t>
      </w:r>
      <w:r w:rsidR="00E16CE8" w:rsidRPr="00516F1D">
        <w:rPr>
          <w:rFonts w:ascii="David" w:hAnsi="David" w:cs="David"/>
          <w:sz w:val="24"/>
          <w:szCs w:val="24"/>
          <w:rtl/>
        </w:rPr>
        <w:t>המדכאים.</w:t>
      </w:r>
    </w:p>
    <w:p w14:paraId="1A02CE2C" w14:textId="08085ED1" w:rsidR="00E16CE8" w:rsidRPr="00FF2D38" w:rsidRDefault="00E16CE8" w:rsidP="008C36DB">
      <w:pPr>
        <w:spacing w:line="360" w:lineRule="auto"/>
        <w:ind w:firstLine="720"/>
        <w:jc w:val="both"/>
        <w:rPr>
          <w:rFonts w:ascii="David" w:hAnsi="David" w:cs="David"/>
          <w:sz w:val="24"/>
          <w:szCs w:val="24"/>
          <w:rtl/>
        </w:rPr>
      </w:pPr>
      <w:r w:rsidRPr="000A48B7">
        <w:rPr>
          <w:rFonts w:ascii="David" w:hAnsi="David" w:cs="David"/>
          <w:sz w:val="24"/>
          <w:szCs w:val="24"/>
          <w:rtl/>
        </w:rPr>
        <w:t xml:space="preserve">נחום ממשיך </w:t>
      </w:r>
      <w:r w:rsidR="009067B2" w:rsidRPr="000A48B7">
        <w:rPr>
          <w:rFonts w:ascii="David" w:hAnsi="David" w:cs="David"/>
          <w:sz w:val="24"/>
          <w:szCs w:val="24"/>
          <w:rtl/>
        </w:rPr>
        <w:t>ב</w:t>
      </w:r>
      <w:r w:rsidRPr="000A48B7">
        <w:rPr>
          <w:rFonts w:ascii="David" w:hAnsi="David" w:cs="David"/>
          <w:sz w:val="24"/>
          <w:szCs w:val="24"/>
          <w:rtl/>
        </w:rPr>
        <w:t>תיאור של נפילת</w:t>
      </w:r>
      <w:r w:rsidR="009067B2" w:rsidRPr="000A48B7">
        <w:rPr>
          <w:rFonts w:ascii="David" w:hAnsi="David" w:cs="David"/>
          <w:sz w:val="24"/>
          <w:szCs w:val="24"/>
          <w:rtl/>
        </w:rPr>
        <w:t xml:space="preserve"> העיר</w:t>
      </w:r>
      <w:r w:rsidRPr="00FF2D38">
        <w:rPr>
          <w:rFonts w:ascii="David" w:hAnsi="David" w:cs="David"/>
          <w:sz w:val="24"/>
          <w:szCs w:val="24"/>
          <w:rtl/>
        </w:rPr>
        <w:t xml:space="preserve"> נינוה ותבוסת</w:t>
      </w:r>
      <w:r w:rsidR="009067B2" w:rsidRPr="00FF2D38">
        <w:rPr>
          <w:rFonts w:ascii="David" w:hAnsi="David" w:cs="David"/>
          <w:sz w:val="24"/>
          <w:szCs w:val="24"/>
          <w:rtl/>
        </w:rPr>
        <w:t>ה</w:t>
      </w:r>
      <w:r w:rsidRPr="00FF2D38">
        <w:rPr>
          <w:rFonts w:ascii="David" w:hAnsi="David" w:cs="David"/>
          <w:sz w:val="24"/>
          <w:szCs w:val="24"/>
          <w:rtl/>
        </w:rPr>
        <w:t>.</w:t>
      </w:r>
      <w:r w:rsidR="0068784E" w:rsidRPr="00FF2D38">
        <w:rPr>
          <w:rFonts w:ascii="David" w:hAnsi="David" w:cs="David"/>
          <w:sz w:val="24"/>
          <w:szCs w:val="24"/>
          <w:rtl/>
        </w:rPr>
        <w:t xml:space="preserve"> הפולשים מסירים את האלילים מן המקדשים ואת משפחת המלוכה מהארמון</w:t>
      </w:r>
      <w:r w:rsidR="00AE2A0A" w:rsidRPr="00FF2D38">
        <w:rPr>
          <w:rFonts w:ascii="David" w:hAnsi="David" w:cs="David"/>
          <w:sz w:val="24"/>
          <w:szCs w:val="24"/>
          <w:rtl/>
        </w:rPr>
        <w:t>, וכעת</w:t>
      </w:r>
      <w:r w:rsidR="0068784E" w:rsidRPr="00FF2D38">
        <w:rPr>
          <w:rFonts w:ascii="David" w:hAnsi="David" w:cs="David"/>
          <w:sz w:val="24"/>
          <w:szCs w:val="24"/>
          <w:rtl/>
        </w:rPr>
        <w:t xml:space="preserve"> מתחילה הביזה:</w:t>
      </w:r>
    </w:p>
    <w:tbl>
      <w:tblPr>
        <w:tblStyle w:val="a7"/>
        <w:bidiVisual/>
        <w:tblW w:w="0" w:type="auto"/>
        <w:tblLook w:val="04A0" w:firstRow="1" w:lastRow="0" w:firstColumn="1" w:lastColumn="0" w:noHBand="0" w:noVBand="1"/>
      </w:tblPr>
      <w:tblGrid>
        <w:gridCol w:w="3527"/>
        <w:gridCol w:w="4769"/>
      </w:tblGrid>
      <w:tr w:rsidR="0068784E" w:rsidRPr="00FF2D38" w14:paraId="29D323EE" w14:textId="77777777" w:rsidTr="005D087D">
        <w:tc>
          <w:tcPr>
            <w:tcW w:w="3527" w:type="dxa"/>
          </w:tcPr>
          <w:p w14:paraId="552D9A3D" w14:textId="45FC7CC5" w:rsidR="0068784E" w:rsidRPr="008C36DB" w:rsidRDefault="0068784E" w:rsidP="00267123">
            <w:pPr>
              <w:spacing w:line="360" w:lineRule="auto"/>
              <w:jc w:val="both"/>
              <w:rPr>
                <w:rFonts w:ascii="David" w:hAnsi="David" w:cs="David"/>
                <w:b/>
                <w:bCs/>
                <w:sz w:val="24"/>
                <w:szCs w:val="24"/>
                <w:rtl/>
              </w:rPr>
            </w:pPr>
            <w:r w:rsidRPr="008C36DB">
              <w:rPr>
                <w:rFonts w:ascii="David" w:hAnsi="David" w:cs="David"/>
                <w:b/>
                <w:bCs/>
                <w:sz w:val="24"/>
                <w:szCs w:val="24"/>
                <w:rtl/>
              </w:rPr>
              <w:t>נחום ב</w:t>
            </w:r>
            <w:r w:rsidR="00045B15">
              <w:rPr>
                <w:rFonts w:ascii="David" w:hAnsi="David" w:cs="David" w:hint="cs"/>
                <w:b/>
                <w:bCs/>
                <w:sz w:val="24"/>
                <w:szCs w:val="24"/>
                <w:rtl/>
              </w:rPr>
              <w:t>'</w:t>
            </w:r>
            <w:r w:rsidR="00AE2A0A" w:rsidRPr="008C36DB">
              <w:rPr>
                <w:rFonts w:ascii="David" w:hAnsi="David" w:cs="David"/>
                <w:b/>
                <w:bCs/>
                <w:sz w:val="24"/>
                <w:szCs w:val="24"/>
                <w:rtl/>
              </w:rPr>
              <w:t xml:space="preserve">, </w:t>
            </w:r>
            <w:r w:rsidRPr="008C36DB">
              <w:rPr>
                <w:rFonts w:ascii="David" w:hAnsi="David" w:cs="David"/>
                <w:b/>
                <w:bCs/>
                <w:sz w:val="24"/>
                <w:szCs w:val="24"/>
                <w:rtl/>
              </w:rPr>
              <w:t>י-יא</w:t>
            </w:r>
          </w:p>
        </w:tc>
        <w:tc>
          <w:tcPr>
            <w:tcW w:w="4769" w:type="dxa"/>
          </w:tcPr>
          <w:p w14:paraId="5183013B" w14:textId="05680DC0" w:rsidR="0068784E" w:rsidRPr="008C36DB" w:rsidRDefault="0068784E" w:rsidP="00267123">
            <w:pPr>
              <w:spacing w:line="360" w:lineRule="auto"/>
              <w:jc w:val="both"/>
              <w:rPr>
                <w:rFonts w:ascii="David" w:hAnsi="David" w:cs="David"/>
                <w:b/>
                <w:bCs/>
                <w:sz w:val="24"/>
                <w:szCs w:val="24"/>
                <w:rtl/>
              </w:rPr>
            </w:pPr>
            <w:r w:rsidRPr="008C36DB">
              <w:rPr>
                <w:rFonts w:ascii="David" w:hAnsi="David" w:cs="David"/>
                <w:b/>
                <w:bCs/>
                <w:sz w:val="24"/>
                <w:szCs w:val="24"/>
                <w:rtl/>
              </w:rPr>
              <w:t>ישעיהו כ</w:t>
            </w:r>
            <w:r w:rsidR="00045B15">
              <w:rPr>
                <w:rFonts w:ascii="David" w:hAnsi="David" w:cs="David" w:hint="cs"/>
                <w:b/>
                <w:bCs/>
                <w:sz w:val="24"/>
                <w:szCs w:val="24"/>
                <w:rtl/>
              </w:rPr>
              <w:t>"</w:t>
            </w:r>
            <w:r w:rsidRPr="008C36DB">
              <w:rPr>
                <w:rFonts w:ascii="David" w:hAnsi="David" w:cs="David"/>
                <w:b/>
                <w:bCs/>
                <w:sz w:val="24"/>
                <w:szCs w:val="24"/>
                <w:rtl/>
              </w:rPr>
              <w:t>ד</w:t>
            </w:r>
            <w:r w:rsidR="00AE2A0A" w:rsidRPr="008C36DB">
              <w:rPr>
                <w:rFonts w:ascii="David" w:hAnsi="David" w:cs="David"/>
                <w:b/>
                <w:bCs/>
                <w:sz w:val="24"/>
                <w:szCs w:val="24"/>
                <w:rtl/>
              </w:rPr>
              <w:t xml:space="preserve">, </w:t>
            </w:r>
            <w:r w:rsidRPr="008C36DB">
              <w:rPr>
                <w:rFonts w:ascii="David" w:hAnsi="David" w:cs="David"/>
                <w:b/>
                <w:bCs/>
                <w:sz w:val="24"/>
                <w:szCs w:val="24"/>
                <w:rtl/>
              </w:rPr>
              <w:t>א-ג</w:t>
            </w:r>
          </w:p>
        </w:tc>
      </w:tr>
      <w:tr w:rsidR="0068784E" w:rsidRPr="00FF2D38" w14:paraId="4F4BBD91" w14:textId="77777777" w:rsidTr="005D087D">
        <w:tc>
          <w:tcPr>
            <w:tcW w:w="3527" w:type="dxa"/>
          </w:tcPr>
          <w:p w14:paraId="24161FBA" w14:textId="442A342B" w:rsidR="0068784E" w:rsidRPr="00FF2D38" w:rsidRDefault="0068784E" w:rsidP="00267123">
            <w:pPr>
              <w:spacing w:line="360" w:lineRule="auto"/>
              <w:jc w:val="both"/>
              <w:rPr>
                <w:rFonts w:ascii="David" w:hAnsi="David" w:cs="David"/>
                <w:sz w:val="24"/>
                <w:szCs w:val="24"/>
                <w:rtl/>
              </w:rPr>
            </w:pPr>
            <w:r w:rsidRPr="00FF2D38">
              <w:rPr>
                <w:rFonts w:ascii="David" w:hAnsi="David" w:cs="David"/>
                <w:sz w:val="24"/>
                <w:szCs w:val="24"/>
                <w:rtl/>
              </w:rPr>
              <w:t>בֹּזּוּ כֶסֶף בֹּזּוּ זָהָב וְאֵין קֵצֶה לַתְּכוּנָה כָּבֹד מִכֹּל כְּלִי חֶמְדָּה.</w:t>
            </w:r>
            <w:r w:rsidR="000F2C23" w:rsidRPr="00FF2D38">
              <w:rPr>
                <w:rFonts w:ascii="David" w:hAnsi="David" w:cs="David"/>
                <w:sz w:val="24"/>
                <w:szCs w:val="24"/>
                <w:rtl/>
              </w:rPr>
              <w:t xml:space="preserve"> </w:t>
            </w:r>
            <w:r w:rsidRPr="00FF2D38">
              <w:rPr>
                <w:rFonts w:ascii="David" w:hAnsi="David" w:cs="David"/>
                <w:b/>
                <w:bCs/>
                <w:sz w:val="24"/>
                <w:szCs w:val="24"/>
                <w:rtl/>
              </w:rPr>
              <w:t>בּוּקָה וּמְבוּקָה וּמְבֻלָּקָה</w:t>
            </w:r>
            <w:r w:rsidRPr="00FF2D38">
              <w:rPr>
                <w:rFonts w:ascii="David" w:hAnsi="David" w:cs="David"/>
                <w:sz w:val="24"/>
                <w:szCs w:val="24"/>
                <w:rtl/>
              </w:rPr>
              <w:t xml:space="preserve"> וְלֵב נָמֵס וּפִק בִּרְכַּיִם וְחַלְחָלָה בְּכָל</w:t>
            </w:r>
            <w:r w:rsidR="00CD0424" w:rsidRPr="00FF2D38">
              <w:rPr>
                <w:rFonts w:ascii="David" w:hAnsi="David" w:cs="David"/>
                <w:sz w:val="24"/>
                <w:szCs w:val="24"/>
                <w:rtl/>
              </w:rPr>
              <w:t xml:space="preserve"> </w:t>
            </w:r>
            <w:r w:rsidRPr="00FF2D38">
              <w:rPr>
                <w:rFonts w:ascii="David" w:hAnsi="David" w:cs="David"/>
                <w:sz w:val="24"/>
                <w:szCs w:val="24"/>
                <w:rtl/>
              </w:rPr>
              <w:t>מָתְנַיִם וּפְנֵי כֻלָּם קִבְּצוּ פָארוּר</w:t>
            </w:r>
          </w:p>
        </w:tc>
        <w:tc>
          <w:tcPr>
            <w:tcW w:w="4769" w:type="dxa"/>
          </w:tcPr>
          <w:p w14:paraId="7FCBFA3C" w14:textId="222030F6" w:rsidR="0068784E" w:rsidRPr="00FF2D38" w:rsidRDefault="0068784E" w:rsidP="00267123">
            <w:pPr>
              <w:spacing w:line="360" w:lineRule="auto"/>
              <w:jc w:val="both"/>
              <w:rPr>
                <w:rFonts w:ascii="David" w:hAnsi="David" w:cs="David"/>
                <w:sz w:val="24"/>
                <w:szCs w:val="24"/>
                <w:rtl/>
              </w:rPr>
            </w:pPr>
            <w:r w:rsidRPr="00FF2D38">
              <w:rPr>
                <w:rFonts w:ascii="David" w:hAnsi="David" w:cs="David"/>
                <w:b/>
                <w:bCs/>
                <w:sz w:val="24"/>
                <w:szCs w:val="24"/>
                <w:rtl/>
              </w:rPr>
              <w:t>הִנֵּה ה' בּוֹקֵק הָאָרֶץ וּבוֹלְקָהּ</w:t>
            </w:r>
            <w:r w:rsidRPr="00FF2D38">
              <w:rPr>
                <w:rFonts w:ascii="David" w:hAnsi="David" w:cs="David"/>
                <w:sz w:val="24"/>
                <w:szCs w:val="24"/>
                <w:rtl/>
              </w:rPr>
              <w:t xml:space="preserve"> וְעִוָּה פָנֶיהָ וְהֵפִיץ יֹשְׁבֶיהָ.</w:t>
            </w:r>
            <w:r w:rsidR="000F2C23" w:rsidRPr="00FF2D38">
              <w:rPr>
                <w:rFonts w:ascii="David" w:hAnsi="David" w:cs="David"/>
                <w:sz w:val="24"/>
                <w:szCs w:val="24"/>
                <w:rtl/>
              </w:rPr>
              <w:t xml:space="preserve"> </w:t>
            </w:r>
            <w:r w:rsidRPr="00FF2D38">
              <w:rPr>
                <w:rFonts w:ascii="David" w:hAnsi="David" w:cs="David"/>
                <w:sz w:val="24"/>
                <w:szCs w:val="24"/>
                <w:rtl/>
              </w:rPr>
              <w:t>וְהָיָה כָעָם כַּכֹּהֵן כַּעֶבֶד כַּאדֹנָיו כַּשִּׁפְחָה כַּגְּבִרְתָּהּ כַּקּוֹנֶה כַּמּוֹכֵר כַּמַּלְוֶה כַּלֹּוֶה כַּנֹּשֶׁה כַּאֲשֶׁר נֹשֶׁא בוֹ.</w:t>
            </w:r>
            <w:r w:rsidR="000F2C23" w:rsidRPr="00FF2D38">
              <w:rPr>
                <w:rFonts w:ascii="David" w:hAnsi="David" w:cs="David"/>
                <w:sz w:val="24"/>
                <w:szCs w:val="24"/>
                <w:rtl/>
              </w:rPr>
              <w:t xml:space="preserve"> </w:t>
            </w:r>
            <w:r w:rsidRPr="00FF2D38">
              <w:rPr>
                <w:rFonts w:ascii="David" w:hAnsi="David" w:cs="David"/>
                <w:b/>
                <w:bCs/>
                <w:sz w:val="24"/>
                <w:szCs w:val="24"/>
                <w:rtl/>
              </w:rPr>
              <w:t>הִבּוֹק תִּבּוֹק הָאָרֶץ וְהִבּוֹז תִּבֹּז</w:t>
            </w:r>
            <w:r w:rsidR="000F2C23" w:rsidRPr="00FF2D38">
              <w:rPr>
                <w:rFonts w:ascii="David" w:hAnsi="David" w:cs="David"/>
                <w:b/>
                <w:bCs/>
                <w:sz w:val="24"/>
                <w:szCs w:val="24"/>
                <w:rtl/>
              </w:rPr>
              <w:t xml:space="preserve"> </w:t>
            </w:r>
            <w:r w:rsidRPr="00FF2D38">
              <w:rPr>
                <w:rFonts w:ascii="David" w:hAnsi="David" w:cs="David"/>
                <w:b/>
                <w:bCs/>
                <w:sz w:val="24"/>
                <w:szCs w:val="24"/>
                <w:rtl/>
              </w:rPr>
              <w:t>כִּי ה' דִּבֶּר</w:t>
            </w:r>
            <w:r w:rsidRPr="00FF2D38">
              <w:rPr>
                <w:rFonts w:ascii="David" w:hAnsi="David" w:cs="David"/>
                <w:sz w:val="24"/>
                <w:szCs w:val="24"/>
                <w:rtl/>
              </w:rPr>
              <w:t xml:space="preserve"> אֶת</w:t>
            </w:r>
            <w:r w:rsidR="00CD0424" w:rsidRPr="00FF2D38">
              <w:rPr>
                <w:rFonts w:ascii="David" w:hAnsi="David" w:cs="David"/>
                <w:sz w:val="24"/>
                <w:szCs w:val="24"/>
                <w:rtl/>
              </w:rPr>
              <w:t xml:space="preserve"> </w:t>
            </w:r>
            <w:r w:rsidRPr="00FF2D38">
              <w:rPr>
                <w:rFonts w:ascii="David" w:hAnsi="David" w:cs="David"/>
                <w:sz w:val="24"/>
                <w:szCs w:val="24"/>
                <w:rtl/>
              </w:rPr>
              <w:t>הַדָּבָר הַזֶּה</w:t>
            </w:r>
          </w:p>
        </w:tc>
      </w:tr>
    </w:tbl>
    <w:p w14:paraId="55417A72" w14:textId="77777777" w:rsidR="0068784E" w:rsidRPr="00FF2D38" w:rsidRDefault="0068784E" w:rsidP="00267123">
      <w:pPr>
        <w:spacing w:line="360" w:lineRule="auto"/>
        <w:jc w:val="both"/>
        <w:rPr>
          <w:rFonts w:ascii="David" w:hAnsi="David" w:cs="David"/>
          <w:sz w:val="24"/>
          <w:szCs w:val="24"/>
          <w:rtl/>
        </w:rPr>
      </w:pPr>
    </w:p>
    <w:p w14:paraId="72AD5A28" w14:textId="1372FEA0" w:rsidR="00E16CE8" w:rsidRPr="00FF2D38" w:rsidRDefault="0068784E" w:rsidP="008C36DB">
      <w:pPr>
        <w:spacing w:line="360" w:lineRule="auto"/>
        <w:ind w:firstLine="360"/>
        <w:jc w:val="both"/>
        <w:rPr>
          <w:rFonts w:ascii="David" w:hAnsi="David" w:cs="David"/>
          <w:sz w:val="24"/>
          <w:szCs w:val="24"/>
          <w:rtl/>
        </w:rPr>
      </w:pPr>
      <w:r w:rsidRPr="00FF2D38">
        <w:rPr>
          <w:rFonts w:ascii="David" w:hAnsi="David" w:cs="David"/>
          <w:sz w:val="24"/>
          <w:szCs w:val="24"/>
          <w:rtl/>
        </w:rPr>
        <w:t xml:space="preserve">הנביא לועג </w:t>
      </w:r>
      <w:r w:rsidR="00AE2A0A" w:rsidRPr="00FF2D38">
        <w:rPr>
          <w:rFonts w:ascii="David" w:hAnsi="David" w:cs="David"/>
          <w:sz w:val="24"/>
          <w:szCs w:val="24"/>
          <w:rtl/>
        </w:rPr>
        <w:t>ל</w:t>
      </w:r>
      <w:r w:rsidRPr="00FF2D38">
        <w:rPr>
          <w:rFonts w:ascii="David" w:hAnsi="David" w:cs="David"/>
          <w:sz w:val="24"/>
          <w:szCs w:val="24"/>
          <w:rtl/>
        </w:rPr>
        <w:t>אשורים</w:t>
      </w:r>
      <w:r w:rsidR="00213083" w:rsidRPr="00FF2D38">
        <w:rPr>
          <w:rFonts w:ascii="David" w:hAnsi="David" w:cs="David"/>
          <w:sz w:val="24"/>
          <w:szCs w:val="24"/>
          <w:rtl/>
        </w:rPr>
        <w:t xml:space="preserve"> </w:t>
      </w:r>
      <w:r w:rsidR="00CE3A4A" w:rsidRPr="00FF2D38">
        <w:rPr>
          <w:rFonts w:ascii="David" w:hAnsi="David" w:cs="David"/>
          <w:sz w:val="24"/>
          <w:szCs w:val="24"/>
          <w:rtl/>
        </w:rPr>
        <w:t>–</w:t>
      </w:r>
      <w:r w:rsidR="00213083" w:rsidRPr="00FF2D38">
        <w:rPr>
          <w:rFonts w:ascii="David" w:hAnsi="David" w:cs="David"/>
          <w:sz w:val="24"/>
          <w:szCs w:val="24"/>
          <w:rtl/>
        </w:rPr>
        <w:t xml:space="preserve"> </w:t>
      </w:r>
      <w:r w:rsidR="00AE2A0A" w:rsidRPr="00FF2D38">
        <w:rPr>
          <w:rFonts w:ascii="David" w:hAnsi="David" w:cs="David"/>
          <w:sz w:val="24"/>
          <w:szCs w:val="24"/>
          <w:rtl/>
        </w:rPr>
        <w:t xml:space="preserve">כביכול </w:t>
      </w:r>
      <w:r w:rsidRPr="00FF2D38">
        <w:rPr>
          <w:rFonts w:ascii="David" w:hAnsi="David" w:cs="David"/>
          <w:sz w:val="24"/>
          <w:szCs w:val="24"/>
          <w:rtl/>
        </w:rPr>
        <w:t xml:space="preserve">צועק הוראות לחיילים זרים לבוז את העיר. </w:t>
      </w:r>
      <w:r w:rsidR="00B23E68" w:rsidRPr="00FF2D38">
        <w:rPr>
          <w:rFonts w:ascii="David" w:hAnsi="David" w:cs="David"/>
          <w:sz w:val="24"/>
          <w:szCs w:val="24"/>
          <w:rtl/>
        </w:rPr>
        <w:t xml:space="preserve">בתיאור הריקנות הגמורה </w:t>
      </w:r>
      <w:r w:rsidR="007B2CC3" w:rsidRPr="00FF2D38">
        <w:rPr>
          <w:rFonts w:ascii="David" w:hAnsi="David" w:cs="David"/>
          <w:sz w:val="24"/>
          <w:szCs w:val="24"/>
          <w:rtl/>
        </w:rPr>
        <w:t xml:space="preserve">שתשאיר </w:t>
      </w:r>
      <w:r w:rsidR="00B23E68" w:rsidRPr="00FF2D38">
        <w:rPr>
          <w:rFonts w:ascii="David" w:hAnsi="David" w:cs="David"/>
          <w:sz w:val="24"/>
          <w:szCs w:val="24"/>
          <w:rtl/>
        </w:rPr>
        <w:t xml:space="preserve">הביזה, נחום </w:t>
      </w:r>
      <w:r w:rsidRPr="00FF2D38">
        <w:rPr>
          <w:rFonts w:ascii="David" w:hAnsi="David" w:cs="David"/>
          <w:sz w:val="24"/>
          <w:szCs w:val="24"/>
          <w:rtl/>
        </w:rPr>
        <w:t>שוב</w:t>
      </w:r>
      <w:r w:rsidR="00B23E68" w:rsidRPr="00FF2D38">
        <w:rPr>
          <w:rFonts w:ascii="David" w:hAnsi="David" w:cs="David"/>
          <w:sz w:val="24"/>
          <w:szCs w:val="24"/>
          <w:rtl/>
        </w:rPr>
        <w:t xml:space="preserve"> </w:t>
      </w:r>
      <w:r w:rsidR="007B2CC3" w:rsidRPr="00FF2D38">
        <w:rPr>
          <w:rFonts w:ascii="David" w:hAnsi="David" w:cs="David"/>
          <w:sz w:val="24"/>
          <w:szCs w:val="24"/>
          <w:rtl/>
        </w:rPr>
        <w:t xml:space="preserve">יוצר </w:t>
      </w:r>
      <w:r w:rsidR="00B23E68" w:rsidRPr="00FF2D38">
        <w:rPr>
          <w:rFonts w:ascii="David" w:hAnsi="David" w:cs="David"/>
          <w:sz w:val="24"/>
          <w:szCs w:val="24"/>
          <w:rtl/>
        </w:rPr>
        <w:t>משחק מילים</w:t>
      </w:r>
      <w:r w:rsidR="0059225C" w:rsidRPr="00FF2D38">
        <w:rPr>
          <w:rFonts w:ascii="David" w:hAnsi="David" w:cs="David"/>
          <w:sz w:val="24"/>
          <w:szCs w:val="24"/>
          <w:rtl/>
        </w:rPr>
        <w:t xml:space="preserve"> </w:t>
      </w:r>
      <w:r w:rsidR="007B2CC3" w:rsidRPr="00FF2D38">
        <w:rPr>
          <w:rFonts w:ascii="David" w:hAnsi="David" w:cs="David"/>
          <w:sz w:val="24"/>
          <w:szCs w:val="24"/>
          <w:rtl/>
        </w:rPr>
        <w:t xml:space="preserve">של </w:t>
      </w:r>
      <w:r w:rsidR="0059225C" w:rsidRPr="00FF2D38">
        <w:rPr>
          <w:rFonts w:ascii="David" w:hAnsi="David" w:cs="David"/>
          <w:sz w:val="24"/>
          <w:szCs w:val="24"/>
          <w:rtl/>
        </w:rPr>
        <w:t>לשון נופל על לשון (</w:t>
      </w:r>
      <w:r w:rsidR="00270662">
        <w:rPr>
          <w:rFonts w:ascii="David" w:hAnsi="David" w:cs="David" w:hint="cs"/>
          <w:sz w:val="24"/>
          <w:szCs w:val="24"/>
          <w:rtl/>
        </w:rPr>
        <w:t>"</w:t>
      </w:r>
      <w:r w:rsidR="0059225C" w:rsidRPr="00FF2D38">
        <w:rPr>
          <w:rFonts w:ascii="David" w:hAnsi="David" w:cs="David"/>
          <w:sz w:val="24"/>
          <w:szCs w:val="24"/>
          <w:rtl/>
        </w:rPr>
        <w:t>בּוּקָה וּמְבוּקָה וּמְבֻלָּקָה</w:t>
      </w:r>
      <w:r w:rsidR="00270662">
        <w:rPr>
          <w:rFonts w:ascii="David" w:hAnsi="David" w:cs="David" w:hint="cs"/>
          <w:sz w:val="24"/>
          <w:szCs w:val="24"/>
          <w:rtl/>
        </w:rPr>
        <w:t>"</w:t>
      </w:r>
      <w:r w:rsidR="0059225C" w:rsidRPr="00FF2D38">
        <w:rPr>
          <w:rFonts w:ascii="David" w:hAnsi="David" w:cs="David"/>
          <w:sz w:val="24"/>
          <w:szCs w:val="24"/>
          <w:rtl/>
        </w:rPr>
        <w:t xml:space="preserve">), </w:t>
      </w:r>
      <w:r w:rsidR="007B2CC3" w:rsidRPr="00FF2D38">
        <w:rPr>
          <w:rFonts w:ascii="David" w:hAnsi="David" w:cs="David"/>
          <w:sz w:val="24"/>
          <w:szCs w:val="24"/>
          <w:rtl/>
        </w:rPr>
        <w:t xml:space="preserve">דומה לנבואות קודמות </w:t>
      </w:r>
      <w:r w:rsidR="0059225C" w:rsidRPr="00FF2D38">
        <w:rPr>
          <w:rFonts w:ascii="David" w:hAnsi="David" w:cs="David"/>
          <w:sz w:val="24"/>
          <w:szCs w:val="24"/>
          <w:rtl/>
        </w:rPr>
        <w:t>(</w:t>
      </w:r>
      <w:r w:rsidR="007B2CC3" w:rsidRPr="00FF2D38">
        <w:rPr>
          <w:rFonts w:ascii="David" w:hAnsi="David" w:cs="David"/>
          <w:sz w:val="24"/>
          <w:szCs w:val="24"/>
          <w:rtl/>
        </w:rPr>
        <w:t>לדוג</w:t>
      </w:r>
      <w:r w:rsidR="00270662">
        <w:rPr>
          <w:rFonts w:ascii="David" w:hAnsi="David" w:cs="David" w:hint="cs"/>
          <w:sz w:val="24"/>
          <w:szCs w:val="24"/>
          <w:rtl/>
        </w:rPr>
        <w:t>מה</w:t>
      </w:r>
      <w:r w:rsidR="007B2CC3" w:rsidRPr="00FF2D38">
        <w:rPr>
          <w:rFonts w:ascii="David" w:hAnsi="David" w:cs="David"/>
          <w:sz w:val="24"/>
          <w:szCs w:val="24"/>
          <w:rtl/>
        </w:rPr>
        <w:t xml:space="preserve"> א</w:t>
      </w:r>
      <w:r w:rsidR="00270662">
        <w:rPr>
          <w:rFonts w:ascii="David" w:hAnsi="David" w:cs="David" w:hint="cs"/>
          <w:sz w:val="24"/>
          <w:szCs w:val="24"/>
          <w:rtl/>
        </w:rPr>
        <w:t>'</w:t>
      </w:r>
      <w:r w:rsidR="007B2CC3" w:rsidRPr="00FF2D38">
        <w:rPr>
          <w:rFonts w:ascii="David" w:hAnsi="David" w:cs="David"/>
          <w:sz w:val="24"/>
          <w:szCs w:val="24"/>
          <w:rtl/>
        </w:rPr>
        <w:t xml:space="preserve">, י: </w:t>
      </w:r>
      <w:r w:rsidR="00270662">
        <w:rPr>
          <w:rFonts w:ascii="David" w:hAnsi="David" w:cs="David" w:hint="cs"/>
          <w:sz w:val="24"/>
          <w:szCs w:val="24"/>
          <w:rtl/>
        </w:rPr>
        <w:t>"</w:t>
      </w:r>
      <w:r w:rsidR="0059225C" w:rsidRPr="00FF2D38">
        <w:rPr>
          <w:rFonts w:ascii="David" w:hAnsi="David" w:cs="David"/>
          <w:sz w:val="24"/>
          <w:szCs w:val="24"/>
          <w:rtl/>
        </w:rPr>
        <w:t>סִירִים סְבֻכִים וּכְסָבְאָם סְבוּאִים</w:t>
      </w:r>
      <w:r w:rsidR="00270662">
        <w:rPr>
          <w:rFonts w:ascii="David" w:hAnsi="David" w:cs="David" w:hint="cs"/>
          <w:sz w:val="24"/>
          <w:szCs w:val="24"/>
          <w:rtl/>
        </w:rPr>
        <w:t>"</w:t>
      </w:r>
      <w:r w:rsidR="0059225C" w:rsidRPr="00FF2D38">
        <w:rPr>
          <w:rFonts w:ascii="David" w:hAnsi="David" w:cs="David"/>
          <w:sz w:val="24"/>
          <w:szCs w:val="24"/>
          <w:rtl/>
        </w:rPr>
        <w:t xml:space="preserve">). </w:t>
      </w:r>
      <w:r w:rsidR="007B2CC3" w:rsidRPr="00FF2D38">
        <w:rPr>
          <w:rFonts w:ascii="David" w:hAnsi="David" w:cs="David"/>
          <w:sz w:val="24"/>
          <w:szCs w:val="24"/>
          <w:rtl/>
        </w:rPr>
        <w:t xml:space="preserve">אך </w:t>
      </w:r>
      <w:r w:rsidR="0059225C" w:rsidRPr="00FF2D38">
        <w:rPr>
          <w:rFonts w:ascii="David" w:hAnsi="David" w:cs="David"/>
          <w:sz w:val="24"/>
          <w:szCs w:val="24"/>
          <w:rtl/>
        </w:rPr>
        <w:t xml:space="preserve">נוסף </w:t>
      </w:r>
      <w:r w:rsidR="007B2CC3" w:rsidRPr="00FF2D38">
        <w:rPr>
          <w:rFonts w:ascii="David" w:hAnsi="David" w:cs="David"/>
          <w:sz w:val="24"/>
          <w:szCs w:val="24"/>
          <w:rtl/>
        </w:rPr>
        <w:t xml:space="preserve">על כל אלה יש </w:t>
      </w:r>
      <w:r w:rsidR="0059225C" w:rsidRPr="00FF2D38">
        <w:rPr>
          <w:rFonts w:ascii="David" w:hAnsi="David" w:cs="David"/>
          <w:sz w:val="24"/>
          <w:szCs w:val="24"/>
          <w:rtl/>
        </w:rPr>
        <w:t xml:space="preserve">כאן </w:t>
      </w:r>
      <w:r w:rsidR="007B2CC3" w:rsidRPr="00FF2D38">
        <w:rPr>
          <w:rFonts w:ascii="David" w:hAnsi="David" w:cs="David"/>
          <w:sz w:val="24"/>
          <w:szCs w:val="24"/>
          <w:rtl/>
        </w:rPr>
        <w:t xml:space="preserve">אילוזיה </w:t>
      </w:r>
      <w:r w:rsidR="0059225C" w:rsidRPr="00FF2D38">
        <w:rPr>
          <w:rFonts w:ascii="David" w:hAnsi="David" w:cs="David"/>
          <w:sz w:val="24"/>
          <w:szCs w:val="24"/>
          <w:rtl/>
        </w:rPr>
        <w:t xml:space="preserve">לנבואה קודמת, </w:t>
      </w:r>
      <w:r w:rsidR="007B2CC3" w:rsidRPr="00FF2D38">
        <w:rPr>
          <w:rFonts w:ascii="David" w:hAnsi="David" w:cs="David"/>
          <w:sz w:val="24"/>
          <w:szCs w:val="24"/>
          <w:rtl/>
        </w:rPr>
        <w:t xml:space="preserve">שבה מתאר </w:t>
      </w:r>
      <w:r w:rsidRPr="00FF2D38">
        <w:rPr>
          <w:rFonts w:ascii="David" w:hAnsi="David" w:cs="David"/>
          <w:sz w:val="24"/>
          <w:szCs w:val="24"/>
          <w:rtl/>
        </w:rPr>
        <w:t xml:space="preserve">ישעיהו </w:t>
      </w:r>
      <w:r w:rsidR="007B2CC3" w:rsidRPr="00FF2D38">
        <w:rPr>
          <w:rFonts w:ascii="David" w:hAnsi="David" w:cs="David"/>
          <w:sz w:val="24"/>
          <w:szCs w:val="24"/>
          <w:rtl/>
        </w:rPr>
        <w:t xml:space="preserve">את </w:t>
      </w:r>
      <w:r w:rsidRPr="00FF2D38">
        <w:rPr>
          <w:rFonts w:ascii="David" w:hAnsi="David" w:cs="David"/>
          <w:sz w:val="24"/>
          <w:szCs w:val="24"/>
          <w:rtl/>
        </w:rPr>
        <w:t>חורבנה של ישראל,</w:t>
      </w:r>
      <w:r w:rsidRPr="00FF2D38">
        <w:rPr>
          <w:rStyle w:val="a6"/>
          <w:rFonts w:ascii="David" w:hAnsi="David" w:cs="David"/>
          <w:sz w:val="24"/>
          <w:szCs w:val="24"/>
          <w:rtl/>
        </w:rPr>
        <w:footnoteReference w:id="18"/>
      </w:r>
      <w:r w:rsidRPr="00FF2D38">
        <w:rPr>
          <w:rFonts w:ascii="David" w:hAnsi="David" w:cs="David"/>
          <w:sz w:val="24"/>
          <w:szCs w:val="24"/>
          <w:rtl/>
        </w:rPr>
        <w:t xml:space="preserve"> וה</w:t>
      </w:r>
      <w:r w:rsidR="0059225C" w:rsidRPr="00FF2D38">
        <w:rPr>
          <w:rFonts w:ascii="David" w:hAnsi="David" w:cs="David"/>
          <w:sz w:val="24"/>
          <w:szCs w:val="24"/>
          <w:rtl/>
        </w:rPr>
        <w:t>י</w:t>
      </w:r>
      <w:r w:rsidRPr="00FF2D38">
        <w:rPr>
          <w:rFonts w:ascii="David" w:hAnsi="David" w:cs="David"/>
          <w:sz w:val="24"/>
          <w:szCs w:val="24"/>
          <w:rtl/>
        </w:rPr>
        <w:t>פ</w:t>
      </w:r>
      <w:r w:rsidR="0059225C" w:rsidRPr="00FF2D38">
        <w:rPr>
          <w:rFonts w:ascii="David" w:hAnsi="David" w:cs="David"/>
          <w:sz w:val="24"/>
          <w:szCs w:val="24"/>
          <w:rtl/>
        </w:rPr>
        <w:t>ו</w:t>
      </w:r>
      <w:r w:rsidR="007B2CC3" w:rsidRPr="000A48B7">
        <w:rPr>
          <w:rFonts w:ascii="David" w:hAnsi="David" w:cs="David"/>
          <w:sz w:val="24"/>
          <w:szCs w:val="24"/>
          <w:rtl/>
        </w:rPr>
        <w:t>ך של משמעות אותה נבואה</w:t>
      </w:r>
      <w:r w:rsidRPr="00FF2D38">
        <w:rPr>
          <w:rFonts w:ascii="David" w:hAnsi="David" w:cs="David"/>
          <w:sz w:val="24"/>
          <w:szCs w:val="24"/>
          <w:rtl/>
        </w:rPr>
        <w:t xml:space="preserve"> על אויבי</w:t>
      </w:r>
      <w:r w:rsidR="007B2CC3" w:rsidRPr="00FF2D38">
        <w:rPr>
          <w:rFonts w:ascii="David" w:hAnsi="David" w:cs="David"/>
          <w:sz w:val="24"/>
          <w:szCs w:val="24"/>
          <w:rtl/>
        </w:rPr>
        <w:t xml:space="preserve"> ישראל</w:t>
      </w:r>
      <w:r w:rsidRPr="00FF2D38">
        <w:rPr>
          <w:rFonts w:ascii="David" w:hAnsi="David" w:cs="David"/>
          <w:sz w:val="24"/>
          <w:szCs w:val="24"/>
          <w:rtl/>
        </w:rPr>
        <w:t xml:space="preserve">. </w:t>
      </w:r>
    </w:p>
    <w:p w14:paraId="45AB72DB" w14:textId="75748DDB" w:rsidR="003850AC" w:rsidRPr="00FF2D38" w:rsidRDefault="00140B7D" w:rsidP="00C679FF">
      <w:pPr>
        <w:pStyle w:val="a3"/>
        <w:numPr>
          <w:ilvl w:val="0"/>
          <w:numId w:val="1"/>
        </w:numPr>
        <w:jc w:val="both"/>
        <w:rPr>
          <w:rFonts w:ascii="David" w:hAnsi="David" w:cs="David"/>
          <w:sz w:val="28"/>
          <w:szCs w:val="28"/>
        </w:rPr>
      </w:pPr>
      <w:r w:rsidRPr="00FF2D38">
        <w:rPr>
          <w:rFonts w:ascii="David" w:hAnsi="David" w:cs="David"/>
          <w:sz w:val="28"/>
          <w:szCs w:val="28"/>
          <w:rtl/>
        </w:rPr>
        <w:t xml:space="preserve">יחידה </w:t>
      </w:r>
      <w:r w:rsidR="00B23E68" w:rsidRPr="00FF2D38">
        <w:rPr>
          <w:rFonts w:ascii="David" w:hAnsi="David" w:cs="David"/>
          <w:sz w:val="28"/>
          <w:szCs w:val="28"/>
          <w:rtl/>
        </w:rPr>
        <w:t>ד</w:t>
      </w:r>
      <w:r w:rsidR="003850AC" w:rsidRPr="00FF2D38">
        <w:rPr>
          <w:rFonts w:ascii="David" w:hAnsi="David" w:cs="David"/>
          <w:sz w:val="28"/>
          <w:szCs w:val="28"/>
          <w:rtl/>
        </w:rPr>
        <w:t xml:space="preserve"> – </w:t>
      </w:r>
      <w:r w:rsidR="00B23E68" w:rsidRPr="00FF2D38">
        <w:rPr>
          <w:rFonts w:ascii="David" w:hAnsi="David" w:cs="David"/>
          <w:sz w:val="28"/>
          <w:szCs w:val="28"/>
          <w:rtl/>
        </w:rPr>
        <w:t xml:space="preserve">הצדקת </w:t>
      </w:r>
      <w:r w:rsidR="003850AC" w:rsidRPr="00FF2D38">
        <w:rPr>
          <w:rFonts w:ascii="David" w:hAnsi="David" w:cs="David"/>
          <w:sz w:val="28"/>
          <w:szCs w:val="28"/>
          <w:rtl/>
        </w:rPr>
        <w:t>עונש</w:t>
      </w:r>
      <w:r w:rsidR="00D54AD5">
        <w:rPr>
          <w:rFonts w:ascii="David" w:hAnsi="David" w:cs="David" w:hint="cs"/>
          <w:sz w:val="28"/>
          <w:szCs w:val="28"/>
          <w:rtl/>
        </w:rPr>
        <w:t>ה</w:t>
      </w:r>
      <w:r w:rsidR="003850AC" w:rsidRPr="00FF2D38">
        <w:rPr>
          <w:rFonts w:ascii="David" w:hAnsi="David" w:cs="David"/>
          <w:sz w:val="28"/>
          <w:szCs w:val="28"/>
          <w:rtl/>
        </w:rPr>
        <w:t xml:space="preserve"> של נינוה</w:t>
      </w:r>
      <w:r w:rsidR="0059225C" w:rsidRPr="00FF2D38">
        <w:rPr>
          <w:rFonts w:ascii="David" w:hAnsi="David" w:cs="David"/>
          <w:sz w:val="28"/>
          <w:szCs w:val="28"/>
          <w:rtl/>
        </w:rPr>
        <w:t xml:space="preserve"> </w:t>
      </w:r>
    </w:p>
    <w:p w14:paraId="269A846F" w14:textId="01F4AD96" w:rsidR="0059225C" w:rsidRPr="00FF2D38" w:rsidRDefault="007C481D" w:rsidP="00FF2D38">
      <w:pPr>
        <w:spacing w:line="360" w:lineRule="auto"/>
        <w:jc w:val="both"/>
        <w:rPr>
          <w:rFonts w:ascii="David" w:hAnsi="David" w:cs="David"/>
          <w:sz w:val="24"/>
          <w:szCs w:val="24"/>
        </w:rPr>
      </w:pPr>
      <w:r w:rsidRPr="00FF2D38">
        <w:rPr>
          <w:rFonts w:ascii="David" w:hAnsi="David" w:cs="David"/>
          <w:sz w:val="24"/>
          <w:szCs w:val="24"/>
          <w:rtl/>
        </w:rPr>
        <w:t>ב</w:t>
      </w:r>
      <w:r w:rsidR="0059225C" w:rsidRPr="00FF2D38">
        <w:rPr>
          <w:rFonts w:ascii="David" w:hAnsi="David" w:cs="David"/>
          <w:sz w:val="24"/>
          <w:szCs w:val="24"/>
          <w:rtl/>
        </w:rPr>
        <w:t xml:space="preserve">חלק האחרון </w:t>
      </w:r>
      <w:r w:rsidRPr="00FF2D38">
        <w:rPr>
          <w:rFonts w:ascii="David" w:hAnsi="David" w:cs="David"/>
          <w:sz w:val="24"/>
          <w:szCs w:val="24"/>
          <w:rtl/>
        </w:rPr>
        <w:t xml:space="preserve">מתוארות </w:t>
      </w:r>
      <w:r w:rsidR="0059225C" w:rsidRPr="00FF2D38">
        <w:rPr>
          <w:rFonts w:ascii="David" w:hAnsi="David" w:cs="David"/>
          <w:sz w:val="24"/>
          <w:szCs w:val="24"/>
          <w:rtl/>
        </w:rPr>
        <w:t>ההשלכות של נפילת נינוה</w:t>
      </w:r>
      <w:r w:rsidR="00213083" w:rsidRPr="00FF2D38">
        <w:rPr>
          <w:rFonts w:ascii="David" w:hAnsi="David" w:cs="David"/>
          <w:sz w:val="24"/>
          <w:szCs w:val="24"/>
          <w:rtl/>
        </w:rPr>
        <w:t>, והנביא מוסיף</w:t>
      </w:r>
      <w:r w:rsidR="0059225C" w:rsidRPr="00FF2D38">
        <w:rPr>
          <w:rFonts w:ascii="David" w:hAnsi="David" w:cs="David"/>
          <w:sz w:val="24"/>
          <w:szCs w:val="24"/>
          <w:rtl/>
        </w:rPr>
        <w:t xml:space="preserve"> פן מוסרי למה שהתרחש, </w:t>
      </w:r>
      <w:r w:rsidR="001F546B" w:rsidRPr="00FF2D38">
        <w:rPr>
          <w:rFonts w:ascii="David" w:hAnsi="David" w:cs="David"/>
          <w:sz w:val="24"/>
          <w:szCs w:val="24"/>
          <w:rtl/>
        </w:rPr>
        <w:t xml:space="preserve">כדי </w:t>
      </w:r>
      <w:r w:rsidR="0059225C" w:rsidRPr="00FF2D38">
        <w:rPr>
          <w:rFonts w:ascii="David" w:hAnsi="David" w:cs="David"/>
          <w:sz w:val="24"/>
          <w:szCs w:val="24"/>
          <w:rtl/>
        </w:rPr>
        <w:t>להצדיק את נפילת האימפריה הגדולה.</w:t>
      </w:r>
      <w:r w:rsidR="00213083" w:rsidRPr="00FF2D38">
        <w:rPr>
          <w:rFonts w:ascii="David" w:hAnsi="David" w:cs="David"/>
          <w:sz w:val="24"/>
          <w:szCs w:val="24"/>
          <w:rtl/>
        </w:rPr>
        <w:t xml:space="preserve"> בתיאור של נינוה הנכבשת, </w:t>
      </w:r>
      <w:r w:rsidR="00FE123E" w:rsidRPr="00FF2D38">
        <w:rPr>
          <w:rFonts w:ascii="David" w:hAnsi="David" w:cs="David"/>
          <w:sz w:val="24"/>
          <w:szCs w:val="24"/>
          <w:rtl/>
        </w:rPr>
        <w:t xml:space="preserve">נחום </w:t>
      </w:r>
      <w:r w:rsidR="001F546B" w:rsidRPr="00FF2D38">
        <w:rPr>
          <w:rFonts w:ascii="David" w:hAnsi="David" w:cs="David"/>
          <w:sz w:val="24"/>
          <w:szCs w:val="24"/>
          <w:rtl/>
        </w:rPr>
        <w:t xml:space="preserve">אינו פותח </w:t>
      </w:r>
      <w:r w:rsidR="00213083" w:rsidRPr="00FF2D38">
        <w:rPr>
          <w:rFonts w:ascii="David" w:hAnsi="David" w:cs="David"/>
          <w:sz w:val="24"/>
          <w:szCs w:val="24"/>
          <w:rtl/>
        </w:rPr>
        <w:t xml:space="preserve">בתבוסתה, אלא בכישלונות המוסריים שלה, על ידי ערבוב של </w:t>
      </w:r>
      <w:r w:rsidR="00DE2CA3" w:rsidRPr="00FF2D38">
        <w:rPr>
          <w:rFonts w:ascii="David" w:hAnsi="David" w:cs="David"/>
          <w:sz w:val="24"/>
          <w:szCs w:val="24"/>
          <w:rtl/>
        </w:rPr>
        <w:t xml:space="preserve">קולות </w:t>
      </w:r>
      <w:r w:rsidR="001F546B" w:rsidRPr="00FF2D38">
        <w:rPr>
          <w:rFonts w:ascii="David" w:hAnsi="David" w:cs="David"/>
          <w:sz w:val="24"/>
          <w:szCs w:val="24"/>
          <w:rtl/>
        </w:rPr>
        <w:t xml:space="preserve">שרומזים </w:t>
      </w:r>
      <w:r w:rsidR="00DE2CA3" w:rsidRPr="00FF2D38">
        <w:rPr>
          <w:rFonts w:ascii="David" w:hAnsi="David" w:cs="David"/>
          <w:sz w:val="24"/>
          <w:szCs w:val="24"/>
          <w:rtl/>
        </w:rPr>
        <w:t>ל</w:t>
      </w:r>
      <w:r w:rsidR="00213083" w:rsidRPr="00FF2D38">
        <w:rPr>
          <w:rFonts w:ascii="David" w:hAnsi="David" w:cs="David"/>
          <w:sz w:val="24"/>
          <w:szCs w:val="24"/>
          <w:rtl/>
        </w:rPr>
        <w:t>אשמות שהטיחו הנביאים בירושלים ובשומרון</w:t>
      </w:r>
      <w:r w:rsidR="00FE123E" w:rsidRPr="00FF2D38">
        <w:rPr>
          <w:rFonts w:ascii="David" w:hAnsi="David" w:cs="David"/>
          <w:sz w:val="24"/>
          <w:szCs w:val="24"/>
          <w:rtl/>
        </w:rPr>
        <w:t xml:space="preserve"> ב</w:t>
      </w:r>
      <w:r w:rsidR="00703065" w:rsidRPr="00FF2D38">
        <w:rPr>
          <w:rFonts w:ascii="David" w:hAnsi="David" w:cs="David"/>
          <w:sz w:val="24"/>
          <w:szCs w:val="24"/>
          <w:rtl/>
        </w:rPr>
        <w:t>מאה</w:t>
      </w:r>
      <w:r w:rsidR="00FE123E" w:rsidRPr="00FF2D38">
        <w:rPr>
          <w:rFonts w:ascii="David" w:hAnsi="David" w:cs="David"/>
          <w:sz w:val="24"/>
          <w:szCs w:val="24"/>
          <w:rtl/>
        </w:rPr>
        <w:t xml:space="preserve"> הקודמת</w:t>
      </w:r>
      <w:r w:rsidR="00213083" w:rsidRPr="00FF2D38">
        <w:rPr>
          <w:rFonts w:ascii="David" w:hAnsi="David" w:cs="David"/>
          <w:sz w:val="24"/>
          <w:szCs w:val="24"/>
          <w:rtl/>
        </w:rPr>
        <w:t>:</w:t>
      </w:r>
    </w:p>
    <w:tbl>
      <w:tblPr>
        <w:tblStyle w:val="a7"/>
        <w:bidiVisual/>
        <w:tblW w:w="0" w:type="auto"/>
        <w:tblLook w:val="04A0" w:firstRow="1" w:lastRow="0" w:firstColumn="1" w:lastColumn="0" w:noHBand="0" w:noVBand="1"/>
      </w:tblPr>
      <w:tblGrid>
        <w:gridCol w:w="2074"/>
        <w:gridCol w:w="1903"/>
        <w:gridCol w:w="1620"/>
        <w:gridCol w:w="2699"/>
      </w:tblGrid>
      <w:tr w:rsidR="0059225C" w:rsidRPr="00FF2D38" w14:paraId="5E0E1B79" w14:textId="77777777" w:rsidTr="005D087D">
        <w:tc>
          <w:tcPr>
            <w:tcW w:w="2074" w:type="dxa"/>
          </w:tcPr>
          <w:p w14:paraId="72EB3CA1" w14:textId="3C911831" w:rsidR="0059225C" w:rsidRPr="00FF2D38" w:rsidRDefault="0059225C" w:rsidP="0059225C">
            <w:pPr>
              <w:jc w:val="both"/>
              <w:rPr>
                <w:rFonts w:ascii="David" w:hAnsi="David" w:cs="David"/>
                <w:b/>
                <w:bCs/>
                <w:sz w:val="24"/>
                <w:szCs w:val="24"/>
                <w:rtl/>
              </w:rPr>
            </w:pPr>
            <w:r w:rsidRPr="00FF2D38">
              <w:rPr>
                <w:rFonts w:ascii="David" w:hAnsi="David" w:cs="David"/>
                <w:b/>
                <w:bCs/>
                <w:sz w:val="24"/>
                <w:szCs w:val="24"/>
                <w:rtl/>
              </w:rPr>
              <w:t>נחום ג</w:t>
            </w:r>
            <w:r w:rsidR="00D54AD5">
              <w:rPr>
                <w:rFonts w:ascii="David" w:hAnsi="David" w:cs="David" w:hint="cs"/>
                <w:b/>
                <w:bCs/>
                <w:sz w:val="24"/>
                <w:szCs w:val="24"/>
                <w:rtl/>
              </w:rPr>
              <w:t>'</w:t>
            </w:r>
            <w:r w:rsidR="005F3286" w:rsidRPr="00FF2D38">
              <w:rPr>
                <w:rFonts w:ascii="David" w:hAnsi="David" w:cs="David"/>
                <w:b/>
                <w:bCs/>
                <w:sz w:val="24"/>
                <w:szCs w:val="24"/>
                <w:rtl/>
              </w:rPr>
              <w:t xml:space="preserve">, </w:t>
            </w:r>
            <w:r w:rsidRPr="00FF2D38">
              <w:rPr>
                <w:rFonts w:ascii="David" w:hAnsi="David" w:cs="David"/>
                <w:b/>
                <w:bCs/>
                <w:sz w:val="24"/>
                <w:szCs w:val="24"/>
                <w:rtl/>
              </w:rPr>
              <w:t>א</w:t>
            </w:r>
          </w:p>
        </w:tc>
        <w:tc>
          <w:tcPr>
            <w:tcW w:w="1903" w:type="dxa"/>
          </w:tcPr>
          <w:p w14:paraId="4581DA68" w14:textId="24B6BAC3" w:rsidR="0059225C" w:rsidRPr="00FF2D38" w:rsidRDefault="0059225C" w:rsidP="0059225C">
            <w:pPr>
              <w:jc w:val="both"/>
              <w:rPr>
                <w:rFonts w:ascii="David" w:hAnsi="David" w:cs="David"/>
                <w:b/>
                <w:bCs/>
                <w:sz w:val="24"/>
                <w:szCs w:val="24"/>
                <w:rtl/>
              </w:rPr>
            </w:pPr>
            <w:r w:rsidRPr="00FF2D38">
              <w:rPr>
                <w:rFonts w:ascii="David" w:hAnsi="David" w:cs="David"/>
                <w:b/>
                <w:bCs/>
                <w:sz w:val="24"/>
                <w:szCs w:val="24"/>
                <w:rtl/>
              </w:rPr>
              <w:t>מיכה ג</w:t>
            </w:r>
            <w:r w:rsidR="00D54AD5">
              <w:rPr>
                <w:rFonts w:ascii="David" w:hAnsi="David" w:cs="David" w:hint="cs"/>
                <w:b/>
                <w:bCs/>
                <w:sz w:val="24"/>
                <w:szCs w:val="24"/>
                <w:rtl/>
              </w:rPr>
              <w:t>'</w:t>
            </w:r>
            <w:r w:rsidR="005F3286" w:rsidRPr="00FF2D38">
              <w:rPr>
                <w:rFonts w:ascii="David" w:hAnsi="David" w:cs="David"/>
                <w:b/>
                <w:bCs/>
                <w:sz w:val="24"/>
                <w:szCs w:val="24"/>
                <w:rtl/>
              </w:rPr>
              <w:t xml:space="preserve">, </w:t>
            </w:r>
            <w:r w:rsidRPr="00FF2D38">
              <w:rPr>
                <w:rFonts w:ascii="David" w:hAnsi="David" w:cs="David"/>
                <w:b/>
                <w:bCs/>
                <w:sz w:val="24"/>
                <w:szCs w:val="24"/>
                <w:rtl/>
              </w:rPr>
              <w:t>י</w:t>
            </w:r>
          </w:p>
        </w:tc>
        <w:tc>
          <w:tcPr>
            <w:tcW w:w="1620" w:type="dxa"/>
          </w:tcPr>
          <w:p w14:paraId="21A4B39B" w14:textId="6140FECB" w:rsidR="0059225C" w:rsidRPr="00FF2D38" w:rsidRDefault="0059225C" w:rsidP="0059225C">
            <w:pPr>
              <w:jc w:val="both"/>
              <w:rPr>
                <w:rFonts w:ascii="David" w:hAnsi="David" w:cs="David"/>
                <w:b/>
                <w:bCs/>
                <w:sz w:val="24"/>
                <w:szCs w:val="24"/>
                <w:rtl/>
              </w:rPr>
            </w:pPr>
            <w:r w:rsidRPr="00FF2D38">
              <w:rPr>
                <w:rFonts w:ascii="David" w:hAnsi="David" w:cs="David"/>
                <w:b/>
                <w:bCs/>
                <w:sz w:val="24"/>
                <w:szCs w:val="24"/>
                <w:rtl/>
              </w:rPr>
              <w:t>הושע ז</w:t>
            </w:r>
            <w:r w:rsidR="00D54AD5">
              <w:rPr>
                <w:rFonts w:ascii="David" w:hAnsi="David" w:cs="David" w:hint="cs"/>
                <w:b/>
                <w:bCs/>
                <w:sz w:val="24"/>
                <w:szCs w:val="24"/>
                <w:rtl/>
              </w:rPr>
              <w:t>'</w:t>
            </w:r>
            <w:r w:rsidR="005F3286" w:rsidRPr="00FF2D38">
              <w:rPr>
                <w:rFonts w:ascii="David" w:hAnsi="David" w:cs="David"/>
                <w:b/>
                <w:bCs/>
                <w:sz w:val="24"/>
                <w:szCs w:val="24"/>
                <w:rtl/>
              </w:rPr>
              <w:t>,</w:t>
            </w:r>
            <w:r w:rsidR="005144C6" w:rsidRPr="00FF2D38">
              <w:rPr>
                <w:rFonts w:ascii="David" w:hAnsi="David" w:cs="David"/>
                <w:b/>
                <w:bCs/>
                <w:sz w:val="24"/>
                <w:szCs w:val="24"/>
                <w:rtl/>
              </w:rPr>
              <w:t xml:space="preserve"> </w:t>
            </w:r>
            <w:r w:rsidRPr="00FF2D38">
              <w:rPr>
                <w:rFonts w:ascii="David" w:hAnsi="David" w:cs="David"/>
                <w:b/>
                <w:bCs/>
                <w:sz w:val="24"/>
                <w:szCs w:val="24"/>
                <w:rtl/>
              </w:rPr>
              <w:t>ג</w:t>
            </w:r>
          </w:p>
        </w:tc>
        <w:tc>
          <w:tcPr>
            <w:tcW w:w="2699" w:type="dxa"/>
          </w:tcPr>
          <w:p w14:paraId="468B0365" w14:textId="707D05DA" w:rsidR="0059225C" w:rsidRPr="00FF2D38" w:rsidRDefault="0059225C" w:rsidP="0059225C">
            <w:pPr>
              <w:jc w:val="both"/>
              <w:rPr>
                <w:rFonts w:ascii="David" w:hAnsi="David" w:cs="David"/>
                <w:b/>
                <w:bCs/>
                <w:sz w:val="24"/>
                <w:szCs w:val="24"/>
                <w:rtl/>
              </w:rPr>
            </w:pPr>
            <w:r w:rsidRPr="00FF2D38">
              <w:rPr>
                <w:rFonts w:ascii="David" w:hAnsi="David" w:cs="David"/>
                <w:b/>
                <w:bCs/>
                <w:sz w:val="24"/>
                <w:szCs w:val="24"/>
                <w:rtl/>
              </w:rPr>
              <w:t>הושע י</w:t>
            </w:r>
            <w:r w:rsidR="00D54AD5">
              <w:rPr>
                <w:rFonts w:ascii="David" w:hAnsi="David" w:cs="David" w:hint="cs"/>
                <w:b/>
                <w:bCs/>
                <w:sz w:val="24"/>
                <w:szCs w:val="24"/>
                <w:rtl/>
              </w:rPr>
              <w:t>"</w:t>
            </w:r>
            <w:r w:rsidRPr="00FF2D38">
              <w:rPr>
                <w:rFonts w:ascii="David" w:hAnsi="David" w:cs="David"/>
                <w:b/>
                <w:bCs/>
                <w:sz w:val="24"/>
                <w:szCs w:val="24"/>
                <w:rtl/>
              </w:rPr>
              <w:t>ב</w:t>
            </w:r>
            <w:r w:rsidR="005F3286" w:rsidRPr="00FF2D38">
              <w:rPr>
                <w:rFonts w:ascii="David" w:hAnsi="David" w:cs="David"/>
                <w:b/>
                <w:bCs/>
                <w:sz w:val="24"/>
                <w:szCs w:val="24"/>
                <w:rtl/>
              </w:rPr>
              <w:t xml:space="preserve">, </w:t>
            </w:r>
            <w:r w:rsidRPr="00FF2D38">
              <w:rPr>
                <w:rFonts w:ascii="David" w:hAnsi="David" w:cs="David"/>
                <w:b/>
                <w:bCs/>
                <w:sz w:val="24"/>
                <w:szCs w:val="24"/>
                <w:rtl/>
              </w:rPr>
              <w:t>א</w:t>
            </w:r>
          </w:p>
        </w:tc>
      </w:tr>
      <w:tr w:rsidR="0059225C" w:rsidRPr="00FF2D38" w14:paraId="0F895DBE" w14:textId="77777777" w:rsidTr="005D087D">
        <w:tc>
          <w:tcPr>
            <w:tcW w:w="2074" w:type="dxa"/>
          </w:tcPr>
          <w:p w14:paraId="5E40CC5E" w14:textId="2B32D07E" w:rsidR="0059225C" w:rsidRPr="00FF2D38" w:rsidRDefault="006D61AE" w:rsidP="0059225C">
            <w:pPr>
              <w:jc w:val="both"/>
              <w:rPr>
                <w:rFonts w:ascii="David" w:hAnsi="David" w:cs="David"/>
                <w:sz w:val="24"/>
                <w:szCs w:val="24"/>
                <w:rtl/>
              </w:rPr>
            </w:pPr>
            <w:r w:rsidRPr="00FF2D38">
              <w:rPr>
                <w:rFonts w:ascii="David" w:hAnsi="David" w:cs="David"/>
                <w:sz w:val="24"/>
                <w:szCs w:val="24"/>
                <w:rtl/>
              </w:rPr>
              <w:t xml:space="preserve">הוֹי </w:t>
            </w:r>
            <w:r w:rsidRPr="00FF2D38">
              <w:rPr>
                <w:rFonts w:ascii="David" w:hAnsi="David" w:cs="David"/>
                <w:b/>
                <w:bCs/>
                <w:sz w:val="24"/>
                <w:szCs w:val="24"/>
                <w:rtl/>
              </w:rPr>
              <w:t>עִיר דָּמִים</w:t>
            </w:r>
            <w:r w:rsidRPr="00FF2D38">
              <w:rPr>
                <w:rFonts w:ascii="David" w:hAnsi="David" w:cs="David"/>
                <w:sz w:val="24"/>
                <w:szCs w:val="24"/>
                <w:rtl/>
              </w:rPr>
              <w:t xml:space="preserve"> </w:t>
            </w:r>
            <w:r w:rsidRPr="00FF2D38">
              <w:rPr>
                <w:rFonts w:ascii="David" w:hAnsi="David" w:cs="David"/>
                <w:b/>
                <w:bCs/>
                <w:sz w:val="24"/>
                <w:szCs w:val="24"/>
                <w:rtl/>
              </w:rPr>
              <w:t>כֻּלָּהּ כַּחַשׁ</w:t>
            </w:r>
            <w:r w:rsidRPr="00FF2D38">
              <w:rPr>
                <w:rFonts w:ascii="David" w:hAnsi="David" w:cs="David"/>
                <w:sz w:val="24"/>
                <w:szCs w:val="24"/>
                <w:rtl/>
              </w:rPr>
              <w:t xml:space="preserve"> פֶּרֶק מְלֵאָה לֹא יָמִישׁ טָרֶף</w:t>
            </w:r>
          </w:p>
        </w:tc>
        <w:tc>
          <w:tcPr>
            <w:tcW w:w="1903" w:type="dxa"/>
          </w:tcPr>
          <w:p w14:paraId="76ED2310" w14:textId="57753C8D" w:rsidR="0059225C" w:rsidRPr="00FF2D38" w:rsidRDefault="006D61AE" w:rsidP="0059225C">
            <w:pPr>
              <w:jc w:val="both"/>
              <w:rPr>
                <w:rFonts w:ascii="David" w:hAnsi="David" w:cs="David"/>
                <w:sz w:val="24"/>
                <w:szCs w:val="24"/>
                <w:rtl/>
              </w:rPr>
            </w:pPr>
            <w:r w:rsidRPr="00FF2D38">
              <w:rPr>
                <w:rFonts w:ascii="David" w:hAnsi="David" w:cs="David"/>
                <w:sz w:val="24"/>
                <w:szCs w:val="24"/>
                <w:rtl/>
              </w:rPr>
              <w:t>בֹּנֶה צִיּוֹן בּ</w:t>
            </w:r>
            <w:r w:rsidRPr="00FF2D38">
              <w:rPr>
                <w:rFonts w:ascii="David" w:hAnsi="David" w:cs="David"/>
                <w:b/>
                <w:bCs/>
                <w:sz w:val="24"/>
                <w:szCs w:val="24"/>
                <w:rtl/>
              </w:rPr>
              <w:t>ְדָמִים</w:t>
            </w:r>
            <w:r w:rsidRPr="00FF2D38">
              <w:rPr>
                <w:rFonts w:ascii="David" w:hAnsi="David" w:cs="David"/>
                <w:sz w:val="24"/>
                <w:szCs w:val="24"/>
                <w:rtl/>
              </w:rPr>
              <w:t xml:space="preserve"> וִירוּשָׁלִַם בְּעַוְלָה</w:t>
            </w:r>
          </w:p>
        </w:tc>
        <w:tc>
          <w:tcPr>
            <w:tcW w:w="1620" w:type="dxa"/>
          </w:tcPr>
          <w:p w14:paraId="026712C1" w14:textId="47A0D1B4" w:rsidR="0059225C" w:rsidRPr="00FF2D38" w:rsidRDefault="006D61AE" w:rsidP="0059225C">
            <w:pPr>
              <w:jc w:val="both"/>
              <w:rPr>
                <w:rFonts w:ascii="David" w:hAnsi="David" w:cs="David"/>
                <w:sz w:val="24"/>
                <w:szCs w:val="24"/>
                <w:rtl/>
              </w:rPr>
            </w:pPr>
            <w:r w:rsidRPr="00FF2D38">
              <w:rPr>
                <w:rFonts w:ascii="David" w:hAnsi="David" w:cs="David"/>
                <w:sz w:val="24"/>
                <w:szCs w:val="24"/>
                <w:rtl/>
              </w:rPr>
              <w:t>בְּרָעָתָם יְשַׂמְּחוּ</w:t>
            </w:r>
            <w:r w:rsidR="00CD0424" w:rsidRPr="00FF2D38">
              <w:rPr>
                <w:rFonts w:ascii="David" w:hAnsi="David" w:cs="David"/>
                <w:sz w:val="24"/>
                <w:szCs w:val="24"/>
                <w:rtl/>
              </w:rPr>
              <w:t xml:space="preserve"> </w:t>
            </w:r>
            <w:r w:rsidRPr="00FF2D38">
              <w:rPr>
                <w:rFonts w:ascii="David" w:hAnsi="David" w:cs="David"/>
                <w:sz w:val="24"/>
                <w:szCs w:val="24"/>
                <w:rtl/>
              </w:rPr>
              <w:t>מֶלֶךְ וּ</w:t>
            </w:r>
            <w:r w:rsidRPr="00FF2D38">
              <w:rPr>
                <w:rFonts w:ascii="David" w:hAnsi="David" w:cs="David"/>
                <w:b/>
                <w:bCs/>
                <w:sz w:val="24"/>
                <w:szCs w:val="24"/>
                <w:rtl/>
              </w:rPr>
              <w:t>בְכַחֲשֵׁיהֶם</w:t>
            </w:r>
            <w:r w:rsidRPr="00FF2D38">
              <w:rPr>
                <w:rFonts w:ascii="David" w:hAnsi="David" w:cs="David"/>
                <w:sz w:val="24"/>
                <w:szCs w:val="24"/>
                <w:rtl/>
              </w:rPr>
              <w:t xml:space="preserve"> שָׂרִים</w:t>
            </w:r>
          </w:p>
        </w:tc>
        <w:tc>
          <w:tcPr>
            <w:tcW w:w="2699" w:type="dxa"/>
          </w:tcPr>
          <w:p w14:paraId="474725FE" w14:textId="460664E9" w:rsidR="0059225C" w:rsidRPr="00FF2D38" w:rsidRDefault="006D61AE" w:rsidP="0059225C">
            <w:pPr>
              <w:jc w:val="both"/>
              <w:rPr>
                <w:rFonts w:ascii="David" w:hAnsi="David" w:cs="David"/>
                <w:sz w:val="24"/>
                <w:szCs w:val="24"/>
                <w:rtl/>
              </w:rPr>
            </w:pPr>
            <w:r w:rsidRPr="00FF2D38">
              <w:rPr>
                <w:rFonts w:ascii="David" w:hAnsi="David" w:cs="David"/>
                <w:sz w:val="24"/>
                <w:szCs w:val="24"/>
                <w:rtl/>
              </w:rPr>
              <w:t xml:space="preserve">סְבָבֻנִי </w:t>
            </w:r>
            <w:r w:rsidRPr="00FF2D38">
              <w:rPr>
                <w:rFonts w:ascii="David" w:hAnsi="David" w:cs="David"/>
                <w:b/>
                <w:bCs/>
                <w:sz w:val="24"/>
                <w:szCs w:val="24"/>
                <w:rtl/>
              </w:rPr>
              <w:t>בְכַחַשׁ אֶפְרַיִם</w:t>
            </w:r>
            <w:r w:rsidRPr="00FF2D38">
              <w:rPr>
                <w:rFonts w:ascii="David" w:hAnsi="David" w:cs="David"/>
                <w:sz w:val="24"/>
                <w:szCs w:val="24"/>
                <w:rtl/>
              </w:rPr>
              <w:t xml:space="preserve"> וּבְמִרְמָה בֵּית יִשְׂרָאֵל וִיהוּדָה עֹד רָד עִם</w:t>
            </w:r>
            <w:r w:rsidR="00CD0424" w:rsidRPr="00FF2D38">
              <w:rPr>
                <w:rFonts w:ascii="David" w:hAnsi="David" w:cs="David"/>
                <w:sz w:val="24"/>
                <w:szCs w:val="24"/>
                <w:rtl/>
              </w:rPr>
              <w:t xml:space="preserve"> </w:t>
            </w:r>
            <w:r w:rsidRPr="00FF2D38">
              <w:rPr>
                <w:rFonts w:ascii="David" w:hAnsi="David" w:cs="David"/>
                <w:sz w:val="24"/>
                <w:szCs w:val="24"/>
                <w:rtl/>
              </w:rPr>
              <w:t>אֵל וְעִם</w:t>
            </w:r>
            <w:r w:rsidR="00CD0424" w:rsidRPr="00FF2D38">
              <w:rPr>
                <w:rFonts w:ascii="David" w:hAnsi="David" w:cs="David"/>
                <w:sz w:val="24"/>
                <w:szCs w:val="24"/>
                <w:rtl/>
              </w:rPr>
              <w:t xml:space="preserve"> </w:t>
            </w:r>
            <w:r w:rsidRPr="00FF2D38">
              <w:rPr>
                <w:rFonts w:ascii="David" w:hAnsi="David" w:cs="David"/>
                <w:sz w:val="24"/>
                <w:szCs w:val="24"/>
                <w:rtl/>
              </w:rPr>
              <w:t>קְדוֹשִׁים נֶאֱמָן</w:t>
            </w:r>
          </w:p>
        </w:tc>
      </w:tr>
    </w:tbl>
    <w:p w14:paraId="5D621FBC" w14:textId="51194091" w:rsidR="005F4791" w:rsidRPr="00FF2D38" w:rsidRDefault="005F4791" w:rsidP="0059225C">
      <w:pPr>
        <w:jc w:val="both"/>
        <w:rPr>
          <w:rFonts w:ascii="David" w:hAnsi="David" w:cs="David"/>
          <w:sz w:val="24"/>
          <w:szCs w:val="24"/>
          <w:rtl/>
        </w:rPr>
      </w:pPr>
    </w:p>
    <w:p w14:paraId="50CEE1C7" w14:textId="7C22F337" w:rsidR="006D61AE" w:rsidRPr="00FF2D38" w:rsidRDefault="00213083" w:rsidP="008C36DB">
      <w:pPr>
        <w:spacing w:before="240" w:line="360" w:lineRule="auto"/>
        <w:ind w:firstLine="720"/>
        <w:jc w:val="both"/>
        <w:rPr>
          <w:rFonts w:ascii="David" w:hAnsi="David" w:cs="David"/>
          <w:sz w:val="24"/>
          <w:szCs w:val="24"/>
          <w:rtl/>
        </w:rPr>
      </w:pPr>
      <w:r w:rsidRPr="00FF2D38">
        <w:rPr>
          <w:rFonts w:ascii="David" w:hAnsi="David" w:cs="David"/>
          <w:sz w:val="24"/>
          <w:szCs w:val="24"/>
          <w:rtl/>
        </w:rPr>
        <w:t xml:space="preserve">אין כאן ציטוט אחד אלא </w:t>
      </w:r>
      <w:r w:rsidR="00FE123E" w:rsidRPr="00FF2D38">
        <w:rPr>
          <w:rFonts w:ascii="David" w:hAnsi="David" w:cs="David"/>
          <w:sz w:val="24"/>
          <w:szCs w:val="24"/>
          <w:rtl/>
        </w:rPr>
        <w:t xml:space="preserve">צמד </w:t>
      </w:r>
      <w:r w:rsidRPr="00FF2D38">
        <w:rPr>
          <w:rFonts w:ascii="David" w:hAnsi="David" w:cs="David"/>
          <w:sz w:val="24"/>
          <w:szCs w:val="24"/>
          <w:rtl/>
        </w:rPr>
        <w:t>של</w:t>
      </w:r>
      <w:r w:rsidR="00DE2CA3" w:rsidRPr="00FF2D38">
        <w:rPr>
          <w:rFonts w:ascii="David" w:hAnsi="David" w:cs="David"/>
          <w:sz w:val="24"/>
          <w:szCs w:val="24"/>
          <w:rtl/>
        </w:rPr>
        <w:t xml:space="preserve"> </w:t>
      </w:r>
      <w:r w:rsidR="00FE123E" w:rsidRPr="00FF2D38">
        <w:rPr>
          <w:rFonts w:ascii="David" w:hAnsi="David" w:cs="David"/>
          <w:sz w:val="24"/>
          <w:szCs w:val="24"/>
          <w:rtl/>
        </w:rPr>
        <w:t>מונחים שהנביא שואב מנבואות</w:t>
      </w:r>
      <w:r w:rsidR="00DE2CA3" w:rsidRPr="00FF2D38">
        <w:rPr>
          <w:rFonts w:ascii="David" w:hAnsi="David" w:cs="David"/>
          <w:sz w:val="24"/>
          <w:szCs w:val="24"/>
          <w:rtl/>
        </w:rPr>
        <w:t xml:space="preserve"> </w:t>
      </w:r>
      <w:r w:rsidR="00FE123E" w:rsidRPr="00FF2D38">
        <w:rPr>
          <w:rFonts w:ascii="David" w:hAnsi="David" w:cs="David"/>
          <w:sz w:val="24"/>
          <w:szCs w:val="24"/>
          <w:rtl/>
        </w:rPr>
        <w:t>מהמאה הקודמת</w:t>
      </w:r>
      <w:r w:rsidR="00703065" w:rsidRPr="00FF2D38">
        <w:rPr>
          <w:rFonts w:ascii="David" w:hAnsi="David" w:cs="David"/>
          <w:sz w:val="24"/>
          <w:szCs w:val="24"/>
          <w:rtl/>
        </w:rPr>
        <w:t xml:space="preserve">: </w:t>
      </w:r>
      <w:r w:rsidR="00D54AD5">
        <w:rPr>
          <w:rFonts w:ascii="David" w:hAnsi="David" w:cs="David" w:hint="cs"/>
          <w:sz w:val="24"/>
          <w:szCs w:val="24"/>
          <w:rtl/>
        </w:rPr>
        <w:t>"</w:t>
      </w:r>
      <w:r w:rsidR="00703065" w:rsidRPr="00516F1D">
        <w:rPr>
          <w:rFonts w:ascii="David" w:hAnsi="David" w:cs="David" w:hint="eastAsia"/>
          <w:sz w:val="24"/>
          <w:szCs w:val="24"/>
          <w:rtl/>
        </w:rPr>
        <w:t>עִיר</w:t>
      </w:r>
      <w:r w:rsidR="00703065" w:rsidRPr="00516F1D">
        <w:rPr>
          <w:rFonts w:ascii="David" w:hAnsi="David" w:cs="David"/>
          <w:sz w:val="24"/>
          <w:szCs w:val="24"/>
          <w:rtl/>
        </w:rPr>
        <w:t xml:space="preserve"> </w:t>
      </w:r>
      <w:r w:rsidR="00703065" w:rsidRPr="00516F1D">
        <w:rPr>
          <w:rFonts w:ascii="David" w:hAnsi="David" w:cs="David" w:hint="eastAsia"/>
          <w:sz w:val="24"/>
          <w:szCs w:val="24"/>
          <w:rtl/>
        </w:rPr>
        <w:t>דָּמִים</w:t>
      </w:r>
      <w:r w:rsidR="00D54AD5">
        <w:rPr>
          <w:rFonts w:ascii="David" w:hAnsi="David" w:cs="David" w:hint="cs"/>
          <w:sz w:val="24"/>
          <w:szCs w:val="24"/>
          <w:rtl/>
        </w:rPr>
        <w:t>"</w:t>
      </w:r>
      <w:r w:rsidR="00FE123E" w:rsidRPr="00FF2D38">
        <w:rPr>
          <w:rFonts w:ascii="David" w:hAnsi="David" w:cs="David"/>
          <w:sz w:val="24"/>
          <w:szCs w:val="24"/>
          <w:rtl/>
        </w:rPr>
        <w:t xml:space="preserve"> </w:t>
      </w:r>
      <w:r w:rsidR="00703065" w:rsidRPr="00FF2D38">
        <w:rPr>
          <w:rFonts w:ascii="David" w:hAnsi="David" w:cs="David"/>
          <w:sz w:val="24"/>
          <w:szCs w:val="24"/>
          <w:rtl/>
        </w:rPr>
        <w:t>שמלאה בשפיכות דמים</w:t>
      </w:r>
      <w:r w:rsidR="006D61AE" w:rsidRPr="00FF2D38">
        <w:rPr>
          <w:rFonts w:ascii="David" w:hAnsi="David" w:cs="David"/>
          <w:sz w:val="24"/>
          <w:szCs w:val="24"/>
          <w:rtl/>
        </w:rPr>
        <w:t xml:space="preserve">, </w:t>
      </w:r>
      <w:r w:rsidR="00DE2CA3" w:rsidRPr="00FF2D38">
        <w:rPr>
          <w:rFonts w:ascii="David" w:hAnsi="David" w:cs="David"/>
          <w:sz w:val="24"/>
          <w:szCs w:val="24"/>
          <w:rtl/>
        </w:rPr>
        <w:t>ו</w:t>
      </w:r>
      <w:r w:rsidR="00D54AD5">
        <w:rPr>
          <w:rFonts w:ascii="David" w:hAnsi="David" w:cs="David" w:hint="cs"/>
          <w:sz w:val="24"/>
          <w:szCs w:val="24"/>
          <w:rtl/>
        </w:rPr>
        <w:t>"</w:t>
      </w:r>
      <w:r w:rsidR="00703065" w:rsidRPr="00516F1D">
        <w:rPr>
          <w:rFonts w:ascii="David" w:hAnsi="David" w:cs="David" w:hint="eastAsia"/>
          <w:sz w:val="24"/>
          <w:szCs w:val="24"/>
          <w:rtl/>
        </w:rPr>
        <w:t>כֻּלָּהּ</w:t>
      </w:r>
      <w:r w:rsidR="00703065" w:rsidRPr="00516F1D">
        <w:rPr>
          <w:rFonts w:ascii="David" w:hAnsi="David" w:cs="David"/>
          <w:sz w:val="24"/>
          <w:szCs w:val="24"/>
          <w:rtl/>
        </w:rPr>
        <w:t xml:space="preserve"> </w:t>
      </w:r>
      <w:r w:rsidR="00703065" w:rsidRPr="00516F1D">
        <w:rPr>
          <w:rFonts w:ascii="David" w:hAnsi="David" w:cs="David" w:hint="eastAsia"/>
          <w:sz w:val="24"/>
          <w:szCs w:val="24"/>
          <w:rtl/>
        </w:rPr>
        <w:t>כַּחַשׁ</w:t>
      </w:r>
      <w:r w:rsidR="00D54AD5">
        <w:rPr>
          <w:rFonts w:ascii="David" w:hAnsi="David" w:cs="David" w:hint="cs"/>
          <w:sz w:val="24"/>
          <w:szCs w:val="24"/>
          <w:rtl/>
        </w:rPr>
        <w:t>"</w:t>
      </w:r>
      <w:r w:rsidR="00FE123E" w:rsidRPr="00FF2D38">
        <w:rPr>
          <w:rFonts w:ascii="David" w:hAnsi="David" w:cs="David"/>
          <w:sz w:val="24"/>
          <w:szCs w:val="24"/>
          <w:rtl/>
        </w:rPr>
        <w:t xml:space="preserve">. </w:t>
      </w:r>
      <w:r w:rsidR="00703065" w:rsidRPr="000A48B7">
        <w:rPr>
          <w:rFonts w:ascii="David" w:hAnsi="David" w:cs="David"/>
          <w:sz w:val="24"/>
          <w:szCs w:val="24"/>
          <w:rtl/>
        </w:rPr>
        <w:t>גם כאן</w:t>
      </w:r>
      <w:r w:rsidR="00FE123E" w:rsidRPr="00FF2D38">
        <w:rPr>
          <w:rFonts w:ascii="David" w:hAnsi="David" w:cs="David"/>
          <w:sz w:val="24"/>
          <w:szCs w:val="24"/>
          <w:rtl/>
        </w:rPr>
        <w:t>, יש הפיכת כיו</w:t>
      </w:r>
      <w:r w:rsidR="00D54AD5">
        <w:rPr>
          <w:rFonts w:ascii="David" w:hAnsi="David" w:cs="David" w:hint="cs"/>
          <w:sz w:val="24"/>
          <w:szCs w:val="24"/>
          <w:rtl/>
        </w:rPr>
        <w:t>ו</w:t>
      </w:r>
      <w:r w:rsidR="00FE123E" w:rsidRPr="00FF2D38">
        <w:rPr>
          <w:rFonts w:ascii="David" w:hAnsi="David" w:cs="David"/>
          <w:sz w:val="24"/>
          <w:szCs w:val="24"/>
          <w:rtl/>
        </w:rPr>
        <w:t xml:space="preserve">ן </w:t>
      </w:r>
      <w:r w:rsidR="009F449B">
        <w:rPr>
          <w:rtl/>
        </w:rPr>
        <w:t>–</w:t>
      </w:r>
      <w:r w:rsidR="00D54AD5">
        <w:rPr>
          <w:rFonts w:ascii="David" w:hAnsi="David" w:cs="David" w:hint="cs"/>
          <w:sz w:val="24"/>
          <w:szCs w:val="24"/>
          <w:rtl/>
        </w:rPr>
        <w:t xml:space="preserve"> </w:t>
      </w:r>
      <w:r w:rsidR="00FE123E" w:rsidRPr="00FF2D38">
        <w:rPr>
          <w:rFonts w:ascii="David" w:hAnsi="David" w:cs="David"/>
          <w:sz w:val="24"/>
          <w:szCs w:val="24"/>
          <w:rtl/>
        </w:rPr>
        <w:t xml:space="preserve">מירושלים ואפרים לנינוה. </w:t>
      </w:r>
    </w:p>
    <w:tbl>
      <w:tblPr>
        <w:tblStyle w:val="a7"/>
        <w:bidiVisual/>
        <w:tblW w:w="0" w:type="auto"/>
        <w:tblLook w:val="04A0" w:firstRow="1" w:lastRow="0" w:firstColumn="1" w:lastColumn="0" w:noHBand="0" w:noVBand="1"/>
      </w:tblPr>
      <w:tblGrid>
        <w:gridCol w:w="2765"/>
        <w:gridCol w:w="2765"/>
        <w:gridCol w:w="2766"/>
      </w:tblGrid>
      <w:tr w:rsidR="00E135EC" w:rsidRPr="00FF2D38" w14:paraId="798CE1AF" w14:textId="77777777" w:rsidTr="00E135EC">
        <w:tc>
          <w:tcPr>
            <w:tcW w:w="2765" w:type="dxa"/>
          </w:tcPr>
          <w:p w14:paraId="3B9AFE47" w14:textId="57CE8258" w:rsidR="00E135EC" w:rsidRPr="008C36DB" w:rsidRDefault="00E135EC" w:rsidP="006D61AE">
            <w:pPr>
              <w:spacing w:line="360" w:lineRule="auto"/>
              <w:jc w:val="both"/>
              <w:rPr>
                <w:rFonts w:ascii="David" w:hAnsi="David" w:cs="David"/>
                <w:b/>
                <w:bCs/>
                <w:sz w:val="24"/>
                <w:szCs w:val="24"/>
                <w:rtl/>
              </w:rPr>
            </w:pPr>
            <w:r w:rsidRPr="008C36DB">
              <w:rPr>
                <w:rFonts w:ascii="David" w:hAnsi="David" w:cs="David"/>
                <w:b/>
                <w:bCs/>
                <w:sz w:val="24"/>
                <w:szCs w:val="24"/>
                <w:rtl/>
              </w:rPr>
              <w:t>נחום ג</w:t>
            </w:r>
            <w:r w:rsidR="00D54AD5">
              <w:rPr>
                <w:rFonts w:ascii="David" w:hAnsi="David" w:cs="David" w:hint="cs"/>
                <w:b/>
                <w:bCs/>
                <w:sz w:val="24"/>
                <w:szCs w:val="24"/>
                <w:rtl/>
              </w:rPr>
              <w:t>'</w:t>
            </w:r>
            <w:r w:rsidR="00E44836" w:rsidRPr="008C36DB">
              <w:rPr>
                <w:rFonts w:ascii="David" w:hAnsi="David" w:cs="David"/>
                <w:b/>
                <w:bCs/>
                <w:sz w:val="24"/>
                <w:szCs w:val="24"/>
                <w:rtl/>
              </w:rPr>
              <w:t xml:space="preserve">, </w:t>
            </w:r>
            <w:r w:rsidRPr="008C36DB">
              <w:rPr>
                <w:rFonts w:ascii="David" w:hAnsi="David" w:cs="David"/>
                <w:b/>
                <w:bCs/>
                <w:sz w:val="24"/>
                <w:szCs w:val="24"/>
                <w:rtl/>
              </w:rPr>
              <w:t>ג</w:t>
            </w:r>
          </w:p>
        </w:tc>
        <w:tc>
          <w:tcPr>
            <w:tcW w:w="2765" w:type="dxa"/>
          </w:tcPr>
          <w:p w14:paraId="4419B83E" w14:textId="105AD38C" w:rsidR="00E135EC" w:rsidRPr="008C36DB" w:rsidRDefault="00E135EC" w:rsidP="006D61AE">
            <w:pPr>
              <w:spacing w:line="360" w:lineRule="auto"/>
              <w:jc w:val="both"/>
              <w:rPr>
                <w:rFonts w:ascii="David" w:hAnsi="David" w:cs="David"/>
                <w:b/>
                <w:bCs/>
                <w:sz w:val="24"/>
                <w:szCs w:val="24"/>
                <w:rtl/>
              </w:rPr>
            </w:pPr>
            <w:r w:rsidRPr="008C36DB">
              <w:rPr>
                <w:rFonts w:ascii="David" w:hAnsi="David" w:cs="David"/>
                <w:b/>
                <w:bCs/>
                <w:sz w:val="24"/>
                <w:szCs w:val="24"/>
                <w:rtl/>
              </w:rPr>
              <w:t>עמוס ח</w:t>
            </w:r>
            <w:r w:rsidR="00D54AD5">
              <w:rPr>
                <w:rFonts w:ascii="David" w:hAnsi="David" w:cs="David" w:hint="cs"/>
                <w:b/>
                <w:bCs/>
                <w:sz w:val="24"/>
                <w:szCs w:val="24"/>
                <w:rtl/>
              </w:rPr>
              <w:t>'</w:t>
            </w:r>
            <w:r w:rsidR="00E44836" w:rsidRPr="008C36DB">
              <w:rPr>
                <w:rFonts w:ascii="David" w:hAnsi="David" w:cs="David"/>
                <w:b/>
                <w:bCs/>
                <w:sz w:val="24"/>
                <w:szCs w:val="24"/>
                <w:rtl/>
              </w:rPr>
              <w:t xml:space="preserve">, </w:t>
            </w:r>
            <w:r w:rsidRPr="008C36DB">
              <w:rPr>
                <w:rFonts w:ascii="David" w:hAnsi="David" w:cs="David"/>
                <w:b/>
                <w:bCs/>
                <w:sz w:val="24"/>
                <w:szCs w:val="24"/>
                <w:rtl/>
              </w:rPr>
              <w:t>ג</w:t>
            </w:r>
          </w:p>
        </w:tc>
        <w:tc>
          <w:tcPr>
            <w:tcW w:w="2766" w:type="dxa"/>
          </w:tcPr>
          <w:p w14:paraId="29BE032F" w14:textId="59A8838A" w:rsidR="00E135EC" w:rsidRPr="008C36DB" w:rsidRDefault="00E135EC" w:rsidP="006D61AE">
            <w:pPr>
              <w:spacing w:line="360" w:lineRule="auto"/>
              <w:jc w:val="both"/>
              <w:rPr>
                <w:rFonts w:ascii="David" w:hAnsi="David" w:cs="David"/>
                <w:b/>
                <w:bCs/>
                <w:sz w:val="24"/>
                <w:szCs w:val="24"/>
                <w:rtl/>
              </w:rPr>
            </w:pPr>
            <w:r w:rsidRPr="008C36DB">
              <w:rPr>
                <w:rFonts w:ascii="David" w:hAnsi="David" w:cs="David"/>
                <w:b/>
                <w:bCs/>
                <w:sz w:val="24"/>
                <w:szCs w:val="24"/>
                <w:rtl/>
              </w:rPr>
              <w:t>ויקרא כ</w:t>
            </w:r>
            <w:r w:rsidR="00D54AD5">
              <w:rPr>
                <w:rFonts w:ascii="David" w:hAnsi="David" w:cs="David" w:hint="cs"/>
                <w:b/>
                <w:bCs/>
                <w:sz w:val="24"/>
                <w:szCs w:val="24"/>
                <w:rtl/>
              </w:rPr>
              <w:t>"</w:t>
            </w:r>
            <w:r w:rsidRPr="008C36DB">
              <w:rPr>
                <w:rFonts w:ascii="David" w:hAnsi="David" w:cs="David"/>
                <w:b/>
                <w:bCs/>
                <w:sz w:val="24"/>
                <w:szCs w:val="24"/>
                <w:rtl/>
              </w:rPr>
              <w:t>ו</w:t>
            </w:r>
            <w:r w:rsidR="00E44836" w:rsidRPr="008C36DB">
              <w:rPr>
                <w:rFonts w:ascii="David" w:hAnsi="David" w:cs="David"/>
                <w:b/>
                <w:bCs/>
                <w:sz w:val="24"/>
                <w:szCs w:val="24"/>
                <w:rtl/>
              </w:rPr>
              <w:t xml:space="preserve">, </w:t>
            </w:r>
            <w:r w:rsidRPr="008C36DB">
              <w:rPr>
                <w:rFonts w:ascii="David" w:hAnsi="David" w:cs="David"/>
                <w:b/>
                <w:bCs/>
                <w:sz w:val="24"/>
                <w:szCs w:val="24"/>
                <w:rtl/>
              </w:rPr>
              <w:t>לז</w:t>
            </w:r>
          </w:p>
        </w:tc>
      </w:tr>
      <w:tr w:rsidR="00E135EC" w:rsidRPr="00FF2D38" w14:paraId="6822AB96" w14:textId="77777777" w:rsidTr="00E135EC">
        <w:tc>
          <w:tcPr>
            <w:tcW w:w="2765" w:type="dxa"/>
          </w:tcPr>
          <w:p w14:paraId="2CBAFEF2" w14:textId="7E5A1BC7" w:rsidR="00E135EC" w:rsidRPr="00FF2D38" w:rsidRDefault="007165BC" w:rsidP="007165BC">
            <w:pPr>
              <w:spacing w:line="276" w:lineRule="auto"/>
              <w:jc w:val="both"/>
              <w:rPr>
                <w:rFonts w:ascii="David" w:hAnsi="David" w:cs="David"/>
                <w:sz w:val="24"/>
                <w:szCs w:val="24"/>
                <w:rtl/>
              </w:rPr>
            </w:pPr>
            <w:r w:rsidRPr="00FF2D38">
              <w:rPr>
                <w:rFonts w:ascii="David" w:hAnsi="David" w:cs="David"/>
                <w:sz w:val="24"/>
                <w:szCs w:val="24"/>
                <w:rtl/>
              </w:rPr>
              <w:t>פָּרָשׁ</w:t>
            </w:r>
            <w:r w:rsidR="00E135EC" w:rsidRPr="00FF2D38">
              <w:rPr>
                <w:rFonts w:ascii="David" w:hAnsi="David" w:cs="David"/>
                <w:sz w:val="24"/>
                <w:szCs w:val="24"/>
                <w:rtl/>
              </w:rPr>
              <w:t xml:space="preserve"> מַעֲלֶה וְלַהַב חֶרֶב וּבְרַק חֲנִית וְרֹב חָלָל </w:t>
            </w:r>
            <w:r w:rsidR="00E135EC" w:rsidRPr="00FF2D38">
              <w:rPr>
                <w:rFonts w:ascii="David" w:hAnsi="David" w:cs="David"/>
                <w:b/>
                <w:bCs/>
                <w:sz w:val="24"/>
                <w:szCs w:val="24"/>
                <w:rtl/>
              </w:rPr>
              <w:t>וְכֹבֶד פָּגֶר</w:t>
            </w:r>
            <w:r w:rsidR="00E135EC" w:rsidRPr="00FF2D38">
              <w:rPr>
                <w:rFonts w:ascii="David" w:hAnsi="David" w:cs="David"/>
                <w:sz w:val="24"/>
                <w:szCs w:val="24"/>
                <w:rtl/>
              </w:rPr>
              <w:t xml:space="preserve"> וְאֵין קֵצֶה לַגְּוִיָּה </w:t>
            </w:r>
            <w:r w:rsidR="00B72781" w:rsidRPr="008C36DB">
              <w:rPr>
                <w:rFonts w:ascii="David" w:hAnsi="David" w:cs="David" w:hint="cs"/>
                <w:b/>
                <w:bCs/>
                <w:sz w:val="24"/>
                <w:szCs w:val="24"/>
                <w:rtl/>
              </w:rPr>
              <w:t>יכשלו</w:t>
            </w:r>
            <w:r w:rsidR="00B72781">
              <w:rPr>
                <w:rFonts w:ascii="David" w:hAnsi="David" w:cs="David" w:hint="cs"/>
                <w:sz w:val="24"/>
                <w:szCs w:val="24"/>
                <w:rtl/>
              </w:rPr>
              <w:t xml:space="preserve"> </w:t>
            </w:r>
            <w:r w:rsidR="00B72781" w:rsidRPr="008C36DB">
              <w:rPr>
                <w:rFonts w:ascii="David" w:hAnsi="David" w:cs="David"/>
                <w:sz w:val="24"/>
                <w:szCs w:val="24"/>
                <w:rtl/>
              </w:rPr>
              <w:t>[</w:t>
            </w:r>
            <w:r w:rsidR="00E135EC" w:rsidRPr="00FF2D38">
              <w:rPr>
                <w:rFonts w:ascii="David" w:hAnsi="David" w:cs="David"/>
                <w:b/>
                <w:bCs/>
                <w:sz w:val="24"/>
                <w:szCs w:val="24"/>
                <w:rtl/>
              </w:rPr>
              <w:t>וְכָשְׁלוּ</w:t>
            </w:r>
            <w:r w:rsidR="00B72781">
              <w:rPr>
                <w:rFonts w:ascii="David" w:hAnsi="David" w:cs="David" w:hint="cs"/>
                <w:b/>
                <w:bCs/>
                <w:sz w:val="24"/>
                <w:szCs w:val="24"/>
                <w:rtl/>
              </w:rPr>
              <w:t xml:space="preserve"> </w:t>
            </w:r>
            <w:r w:rsidR="00B72781" w:rsidRPr="008C36DB">
              <w:rPr>
                <w:rFonts w:ascii="David" w:hAnsi="David" w:cs="David" w:hint="cs"/>
                <w:sz w:val="24"/>
                <w:szCs w:val="24"/>
                <w:rtl/>
              </w:rPr>
              <w:t>קרי</w:t>
            </w:r>
            <w:r w:rsidR="00B72781" w:rsidRPr="008C36DB">
              <w:rPr>
                <w:rFonts w:ascii="David" w:hAnsi="David" w:cs="David"/>
                <w:sz w:val="24"/>
                <w:szCs w:val="24"/>
                <w:rtl/>
              </w:rPr>
              <w:t>]</w:t>
            </w:r>
            <w:r w:rsidR="00E135EC" w:rsidRPr="00FF2D38">
              <w:rPr>
                <w:rFonts w:ascii="David" w:hAnsi="David" w:cs="David"/>
                <w:b/>
                <w:bCs/>
                <w:sz w:val="24"/>
                <w:szCs w:val="24"/>
                <w:rtl/>
              </w:rPr>
              <w:t xml:space="preserve"> בִּגְוִיָּתָם</w:t>
            </w:r>
          </w:p>
        </w:tc>
        <w:tc>
          <w:tcPr>
            <w:tcW w:w="2765" w:type="dxa"/>
          </w:tcPr>
          <w:p w14:paraId="1CD353DF" w14:textId="61E89907" w:rsidR="00E135EC" w:rsidRPr="00FF2D38" w:rsidRDefault="00E135EC" w:rsidP="007165BC">
            <w:pPr>
              <w:spacing w:line="276" w:lineRule="auto"/>
              <w:jc w:val="both"/>
              <w:rPr>
                <w:rFonts w:ascii="David" w:hAnsi="David" w:cs="David"/>
                <w:sz w:val="24"/>
                <w:szCs w:val="24"/>
                <w:rtl/>
              </w:rPr>
            </w:pPr>
            <w:r w:rsidRPr="00FF2D38">
              <w:rPr>
                <w:rFonts w:ascii="David" w:hAnsi="David" w:cs="David"/>
                <w:sz w:val="24"/>
                <w:szCs w:val="24"/>
                <w:rtl/>
              </w:rPr>
              <w:t>וְהֵילִילוּ שִׁירוֹת הֵיכָל בַּיּוֹם הַהוּא נְאֻם אֲ</w:t>
            </w:r>
            <w:r w:rsidR="00E44836" w:rsidRPr="00FF2D38">
              <w:rPr>
                <w:rFonts w:ascii="David" w:hAnsi="David" w:cs="David"/>
                <w:sz w:val="24"/>
                <w:szCs w:val="24"/>
                <w:rtl/>
              </w:rPr>
              <w:t>-</w:t>
            </w:r>
            <w:r w:rsidRPr="00FF2D38">
              <w:rPr>
                <w:rFonts w:ascii="David" w:hAnsi="David" w:cs="David"/>
                <w:sz w:val="24"/>
                <w:szCs w:val="24"/>
                <w:rtl/>
              </w:rPr>
              <w:t>דֹנָי ה'</w:t>
            </w:r>
            <w:r w:rsidR="000F2C23" w:rsidRPr="00FF2D38">
              <w:rPr>
                <w:rFonts w:ascii="David" w:hAnsi="David" w:cs="David"/>
                <w:sz w:val="24"/>
                <w:szCs w:val="24"/>
                <w:rtl/>
              </w:rPr>
              <w:t xml:space="preserve"> </w:t>
            </w:r>
            <w:r w:rsidRPr="00FF2D38">
              <w:rPr>
                <w:rFonts w:ascii="David" w:hAnsi="David" w:cs="David"/>
                <w:b/>
                <w:bCs/>
                <w:sz w:val="24"/>
                <w:szCs w:val="24"/>
                <w:rtl/>
              </w:rPr>
              <w:t>רַב הַפֶּגֶר בְּכָל</w:t>
            </w:r>
            <w:r w:rsidR="00CD0424" w:rsidRPr="00FF2D38">
              <w:rPr>
                <w:rFonts w:ascii="David" w:hAnsi="David" w:cs="David"/>
                <w:b/>
                <w:bCs/>
                <w:sz w:val="24"/>
                <w:szCs w:val="24"/>
                <w:rtl/>
              </w:rPr>
              <w:t xml:space="preserve"> </w:t>
            </w:r>
            <w:r w:rsidRPr="00FF2D38">
              <w:rPr>
                <w:rFonts w:ascii="David" w:hAnsi="David" w:cs="David"/>
                <w:b/>
                <w:bCs/>
                <w:sz w:val="24"/>
                <w:szCs w:val="24"/>
                <w:rtl/>
              </w:rPr>
              <w:t xml:space="preserve">מָקוֹם </w:t>
            </w:r>
            <w:r w:rsidRPr="00FF2D38">
              <w:rPr>
                <w:rFonts w:ascii="David" w:hAnsi="David" w:cs="David"/>
                <w:sz w:val="24"/>
                <w:szCs w:val="24"/>
                <w:rtl/>
              </w:rPr>
              <w:t>הִשְׁלִיךְ הָס</w:t>
            </w:r>
          </w:p>
        </w:tc>
        <w:tc>
          <w:tcPr>
            <w:tcW w:w="2766" w:type="dxa"/>
          </w:tcPr>
          <w:p w14:paraId="72455033" w14:textId="33438593" w:rsidR="00E135EC" w:rsidRPr="00FF2D38" w:rsidRDefault="00E135EC" w:rsidP="007165BC">
            <w:pPr>
              <w:spacing w:line="276" w:lineRule="auto"/>
              <w:jc w:val="both"/>
              <w:rPr>
                <w:rFonts w:ascii="David" w:hAnsi="David" w:cs="David"/>
                <w:sz w:val="24"/>
                <w:szCs w:val="24"/>
                <w:rtl/>
              </w:rPr>
            </w:pPr>
            <w:r w:rsidRPr="00FF2D38">
              <w:rPr>
                <w:rFonts w:ascii="David" w:hAnsi="David" w:cs="David"/>
                <w:b/>
                <w:bCs/>
                <w:sz w:val="24"/>
                <w:szCs w:val="24"/>
                <w:rtl/>
              </w:rPr>
              <w:t>וְכָשְׁלוּ אִישׁ</w:t>
            </w:r>
            <w:r w:rsidR="00CD0424" w:rsidRPr="00FF2D38">
              <w:rPr>
                <w:rFonts w:ascii="David" w:hAnsi="David" w:cs="David"/>
                <w:b/>
                <w:bCs/>
                <w:sz w:val="24"/>
                <w:szCs w:val="24"/>
                <w:rtl/>
              </w:rPr>
              <w:t xml:space="preserve"> </w:t>
            </w:r>
            <w:r w:rsidRPr="00FF2D38">
              <w:rPr>
                <w:rFonts w:ascii="David" w:hAnsi="David" w:cs="David"/>
                <w:b/>
                <w:bCs/>
                <w:sz w:val="24"/>
                <w:szCs w:val="24"/>
                <w:rtl/>
              </w:rPr>
              <w:t>בְּאָחִיו</w:t>
            </w:r>
            <w:r w:rsidRPr="00FF2D38">
              <w:rPr>
                <w:rFonts w:ascii="David" w:hAnsi="David" w:cs="David"/>
                <w:sz w:val="24"/>
                <w:szCs w:val="24"/>
                <w:rtl/>
              </w:rPr>
              <w:t xml:space="preserve"> כְּמִפְּנֵי</w:t>
            </w:r>
            <w:r w:rsidR="00CD0424" w:rsidRPr="00FF2D38">
              <w:rPr>
                <w:rFonts w:ascii="David" w:hAnsi="David" w:cs="David"/>
                <w:sz w:val="24"/>
                <w:szCs w:val="24"/>
                <w:rtl/>
              </w:rPr>
              <w:t xml:space="preserve"> </w:t>
            </w:r>
            <w:r w:rsidRPr="00FF2D38">
              <w:rPr>
                <w:rFonts w:ascii="David" w:hAnsi="David" w:cs="David"/>
                <w:sz w:val="24"/>
                <w:szCs w:val="24"/>
                <w:rtl/>
              </w:rPr>
              <w:t>חֶרֶב וְרֹדֵף אָיִן וְלֹא</w:t>
            </w:r>
            <w:r w:rsidR="00CD0424" w:rsidRPr="00FF2D38">
              <w:rPr>
                <w:rFonts w:ascii="David" w:hAnsi="David" w:cs="David"/>
                <w:sz w:val="24"/>
                <w:szCs w:val="24"/>
                <w:rtl/>
              </w:rPr>
              <w:t xml:space="preserve"> </w:t>
            </w:r>
            <w:r w:rsidRPr="00FF2D38">
              <w:rPr>
                <w:rFonts w:ascii="David" w:hAnsi="David" w:cs="David"/>
                <w:sz w:val="24"/>
                <w:szCs w:val="24"/>
                <w:rtl/>
              </w:rPr>
              <w:t>תִהְיֶה לָכֶם תְּקוּמָה לִפְנֵי אֹיְבֵיכֶם</w:t>
            </w:r>
          </w:p>
        </w:tc>
      </w:tr>
    </w:tbl>
    <w:p w14:paraId="6665D350" w14:textId="77777777" w:rsidR="00E135EC" w:rsidRPr="00FF2D38" w:rsidRDefault="00E135EC" w:rsidP="006D61AE">
      <w:pPr>
        <w:spacing w:line="360" w:lineRule="auto"/>
        <w:jc w:val="both"/>
        <w:rPr>
          <w:rFonts w:ascii="David" w:hAnsi="David" w:cs="David"/>
          <w:sz w:val="24"/>
          <w:szCs w:val="24"/>
          <w:rtl/>
        </w:rPr>
      </w:pPr>
    </w:p>
    <w:p w14:paraId="787243CC" w14:textId="0B920E84" w:rsidR="007165BC" w:rsidRPr="00FF2D38" w:rsidRDefault="00FE123E" w:rsidP="00180663">
      <w:pPr>
        <w:spacing w:line="360" w:lineRule="auto"/>
        <w:ind w:firstLine="720"/>
        <w:jc w:val="both"/>
        <w:rPr>
          <w:rFonts w:ascii="David" w:hAnsi="David" w:cs="David"/>
          <w:sz w:val="24"/>
          <w:szCs w:val="24"/>
        </w:rPr>
      </w:pPr>
      <w:r w:rsidRPr="00FF2D38">
        <w:rPr>
          <w:rFonts w:ascii="David" w:hAnsi="David" w:cs="David"/>
          <w:sz w:val="24"/>
          <w:szCs w:val="24"/>
          <w:rtl/>
        </w:rPr>
        <w:t xml:space="preserve">בתיאור ההרס אחרי נפילת העיר, </w:t>
      </w:r>
      <w:r w:rsidR="00A760D4" w:rsidRPr="00FF2D38">
        <w:rPr>
          <w:rFonts w:ascii="David" w:hAnsi="David" w:cs="David"/>
          <w:sz w:val="24"/>
          <w:szCs w:val="24"/>
          <w:rtl/>
        </w:rPr>
        <w:t xml:space="preserve">נחום מנצל שלוש מילים שונות בתוך פסוק אחד לתיאור </w:t>
      </w:r>
      <w:r w:rsidR="00E135EC" w:rsidRPr="00FF2D38">
        <w:rPr>
          <w:rFonts w:ascii="David" w:hAnsi="David" w:cs="David"/>
          <w:sz w:val="24"/>
          <w:szCs w:val="24"/>
          <w:rtl/>
        </w:rPr>
        <w:t>המתים הרבים. הנדיר</w:t>
      </w:r>
      <w:r w:rsidR="00A760D4" w:rsidRPr="00FF2D38">
        <w:rPr>
          <w:rFonts w:ascii="David" w:hAnsi="David" w:cs="David"/>
          <w:sz w:val="24"/>
          <w:szCs w:val="24"/>
          <w:rtl/>
        </w:rPr>
        <w:t>ה</w:t>
      </w:r>
      <w:r w:rsidR="00E135EC" w:rsidRPr="00FF2D38">
        <w:rPr>
          <w:rFonts w:ascii="David" w:hAnsi="David" w:cs="David"/>
          <w:sz w:val="24"/>
          <w:szCs w:val="24"/>
          <w:rtl/>
        </w:rPr>
        <w:t xml:space="preserve"> </w:t>
      </w:r>
      <w:r w:rsidR="00A760D4" w:rsidRPr="00FF2D38">
        <w:rPr>
          <w:rFonts w:ascii="David" w:hAnsi="David" w:cs="David"/>
          <w:sz w:val="24"/>
          <w:szCs w:val="24"/>
          <w:rtl/>
        </w:rPr>
        <w:t>שבהן</w:t>
      </w:r>
      <w:r w:rsidR="00E135EC" w:rsidRPr="00FF2D38">
        <w:rPr>
          <w:rFonts w:ascii="David" w:hAnsi="David" w:cs="David"/>
          <w:sz w:val="24"/>
          <w:szCs w:val="24"/>
          <w:rtl/>
        </w:rPr>
        <w:t>,</w:t>
      </w:r>
      <w:r w:rsidR="00E135EC" w:rsidRPr="00FF2D38">
        <w:rPr>
          <w:rStyle w:val="a6"/>
          <w:rFonts w:ascii="David" w:hAnsi="David" w:cs="David"/>
          <w:sz w:val="24"/>
          <w:szCs w:val="24"/>
          <w:rtl/>
        </w:rPr>
        <w:footnoteReference w:id="19"/>
      </w:r>
      <w:r w:rsidR="00E135EC" w:rsidRPr="00FF2D38">
        <w:rPr>
          <w:rFonts w:ascii="David" w:hAnsi="David" w:cs="David"/>
          <w:sz w:val="24"/>
          <w:szCs w:val="24"/>
          <w:rtl/>
        </w:rPr>
        <w:t xml:space="preserve"> המילה </w:t>
      </w:r>
      <w:r w:rsidR="00A760D4" w:rsidRPr="00FF2D38">
        <w:rPr>
          <w:rFonts w:ascii="David" w:hAnsi="David" w:cs="David"/>
          <w:sz w:val="24"/>
          <w:szCs w:val="24"/>
          <w:rtl/>
        </w:rPr>
        <w:t>'</w:t>
      </w:r>
      <w:r w:rsidR="00E135EC" w:rsidRPr="00FF2D38">
        <w:rPr>
          <w:rFonts w:ascii="David" w:hAnsi="David" w:cs="David"/>
          <w:sz w:val="24"/>
          <w:szCs w:val="24"/>
          <w:rtl/>
        </w:rPr>
        <w:t>פגר</w:t>
      </w:r>
      <w:r w:rsidR="00A760D4" w:rsidRPr="00FF2D38">
        <w:rPr>
          <w:rFonts w:ascii="David" w:hAnsi="David" w:cs="David"/>
          <w:sz w:val="24"/>
          <w:szCs w:val="24"/>
          <w:rtl/>
        </w:rPr>
        <w:t>'</w:t>
      </w:r>
      <w:r w:rsidR="00E135EC" w:rsidRPr="000A48B7">
        <w:rPr>
          <w:rFonts w:ascii="David" w:hAnsi="David" w:cs="David"/>
          <w:sz w:val="24"/>
          <w:szCs w:val="24"/>
          <w:rtl/>
        </w:rPr>
        <w:t>, מופיע</w:t>
      </w:r>
      <w:r w:rsidR="00A760D4" w:rsidRPr="000A48B7">
        <w:rPr>
          <w:rFonts w:ascii="David" w:hAnsi="David" w:cs="David"/>
          <w:sz w:val="24"/>
          <w:szCs w:val="24"/>
          <w:rtl/>
        </w:rPr>
        <w:t>ה</w:t>
      </w:r>
      <w:r w:rsidR="00E135EC" w:rsidRPr="000A48B7">
        <w:rPr>
          <w:rFonts w:ascii="David" w:hAnsi="David" w:cs="David"/>
          <w:sz w:val="24"/>
          <w:szCs w:val="24"/>
          <w:rtl/>
        </w:rPr>
        <w:t xml:space="preserve"> </w:t>
      </w:r>
      <w:r w:rsidR="00703065" w:rsidRPr="000A48B7">
        <w:rPr>
          <w:rFonts w:ascii="David" w:hAnsi="David" w:cs="David"/>
          <w:sz w:val="24"/>
          <w:szCs w:val="24"/>
          <w:rtl/>
        </w:rPr>
        <w:t xml:space="preserve">בשיא הפורענות </w:t>
      </w:r>
      <w:r w:rsidR="00E135EC" w:rsidRPr="00FF2D38">
        <w:rPr>
          <w:rFonts w:ascii="David" w:hAnsi="David" w:cs="David"/>
          <w:sz w:val="24"/>
          <w:szCs w:val="24"/>
          <w:rtl/>
        </w:rPr>
        <w:t>בנבואת עמוס</w:t>
      </w:r>
      <w:r w:rsidR="007165BC" w:rsidRPr="00FF2D38">
        <w:rPr>
          <w:rFonts w:ascii="David" w:hAnsi="David" w:cs="David"/>
          <w:sz w:val="24"/>
          <w:szCs w:val="24"/>
          <w:rtl/>
        </w:rPr>
        <w:t xml:space="preserve">, </w:t>
      </w:r>
      <w:r w:rsidR="00FF45A2" w:rsidRPr="00FF2D38">
        <w:rPr>
          <w:rFonts w:ascii="David" w:hAnsi="David" w:cs="David"/>
          <w:sz w:val="24"/>
          <w:szCs w:val="24"/>
          <w:rtl/>
        </w:rPr>
        <w:t>ב</w:t>
      </w:r>
      <w:r w:rsidR="007165BC" w:rsidRPr="00FF2D38">
        <w:rPr>
          <w:rFonts w:ascii="David" w:hAnsi="David" w:cs="David"/>
          <w:sz w:val="24"/>
          <w:szCs w:val="24"/>
          <w:rtl/>
        </w:rPr>
        <w:t>חזון של "כלוב קיץ", שבו ה' מכריז שישים קץ לממלכ</w:t>
      </w:r>
      <w:r w:rsidR="00E05389" w:rsidRPr="00FF2D38">
        <w:rPr>
          <w:rFonts w:ascii="David" w:hAnsi="David" w:cs="David"/>
          <w:sz w:val="24"/>
          <w:szCs w:val="24"/>
          <w:rtl/>
        </w:rPr>
        <w:t>ה</w:t>
      </w:r>
      <w:r w:rsidR="007165BC" w:rsidRPr="00FF2D38">
        <w:rPr>
          <w:rFonts w:ascii="David" w:hAnsi="David" w:cs="David"/>
          <w:sz w:val="24"/>
          <w:szCs w:val="24"/>
          <w:rtl/>
        </w:rPr>
        <w:t xml:space="preserve"> הצפונית</w:t>
      </w:r>
      <w:r w:rsidR="008E4477" w:rsidRPr="00FF2D38">
        <w:rPr>
          <w:rFonts w:ascii="David" w:hAnsi="David" w:cs="David"/>
          <w:sz w:val="24"/>
          <w:szCs w:val="24"/>
          <w:rtl/>
        </w:rPr>
        <w:t>,</w:t>
      </w:r>
      <w:r w:rsidR="007165BC" w:rsidRPr="00FF2D38">
        <w:rPr>
          <w:rFonts w:ascii="David" w:hAnsi="David" w:cs="David"/>
          <w:sz w:val="24"/>
          <w:szCs w:val="24"/>
          <w:rtl/>
        </w:rPr>
        <w:t xml:space="preserve"> ומשתיק את הנביא</w:t>
      </w:r>
      <w:r w:rsidR="00C02D22" w:rsidRPr="00FF2D38">
        <w:rPr>
          <w:rFonts w:ascii="David" w:hAnsi="David" w:cs="David"/>
          <w:sz w:val="24"/>
          <w:szCs w:val="24"/>
          <w:rtl/>
        </w:rPr>
        <w:t xml:space="preserve"> ומונע ממנו להגן על עמו</w:t>
      </w:r>
      <w:r w:rsidR="007165BC" w:rsidRPr="00FF2D38">
        <w:rPr>
          <w:rFonts w:ascii="David" w:hAnsi="David" w:cs="David"/>
          <w:sz w:val="24"/>
          <w:szCs w:val="24"/>
          <w:rtl/>
        </w:rPr>
        <w:t xml:space="preserve">. </w:t>
      </w:r>
      <w:r w:rsidR="00D93B20" w:rsidRPr="00FF2D38">
        <w:rPr>
          <w:rFonts w:ascii="David" w:hAnsi="David" w:cs="David"/>
          <w:sz w:val="24"/>
          <w:szCs w:val="24"/>
          <w:rtl/>
        </w:rPr>
        <w:t>התיאור</w:t>
      </w:r>
      <w:r w:rsidR="00CB2203" w:rsidRPr="00FF2D38">
        <w:rPr>
          <w:rFonts w:ascii="David" w:hAnsi="David" w:cs="David"/>
          <w:sz w:val="24"/>
          <w:szCs w:val="24"/>
          <w:rtl/>
        </w:rPr>
        <w:t xml:space="preserve"> </w:t>
      </w:r>
      <w:r w:rsidR="007165BC" w:rsidRPr="00FF2D38">
        <w:rPr>
          <w:rFonts w:ascii="David" w:hAnsi="David" w:cs="David"/>
          <w:sz w:val="24"/>
          <w:szCs w:val="24"/>
          <w:rtl/>
        </w:rPr>
        <w:t>של אנשים ש</w:t>
      </w:r>
      <w:r w:rsidR="00180663">
        <w:rPr>
          <w:rFonts w:ascii="David" w:hAnsi="David" w:cs="David" w:hint="cs"/>
          <w:sz w:val="24"/>
          <w:szCs w:val="24"/>
          <w:rtl/>
        </w:rPr>
        <w:t>נכשלים ו</w:t>
      </w:r>
      <w:r w:rsidR="007165BC" w:rsidRPr="00FF2D38">
        <w:rPr>
          <w:rFonts w:ascii="David" w:hAnsi="David" w:cs="David"/>
          <w:sz w:val="24"/>
          <w:szCs w:val="24"/>
          <w:rtl/>
        </w:rPr>
        <w:t xml:space="preserve">נופלים </w:t>
      </w:r>
      <w:r w:rsidR="00CB2203" w:rsidRPr="00FF2D38">
        <w:rPr>
          <w:rFonts w:ascii="David" w:hAnsi="David" w:cs="David"/>
          <w:sz w:val="24"/>
          <w:szCs w:val="24"/>
          <w:rtl/>
        </w:rPr>
        <w:t xml:space="preserve">על גוויות </w:t>
      </w:r>
      <w:r w:rsidR="007165BC" w:rsidRPr="00FF2D38">
        <w:rPr>
          <w:rFonts w:ascii="David" w:hAnsi="David" w:cs="David"/>
          <w:sz w:val="24"/>
          <w:szCs w:val="24"/>
          <w:rtl/>
        </w:rPr>
        <w:t>ברחובות מזכיר את התוכחות בפרשת בחוקותי.</w:t>
      </w:r>
    </w:p>
    <w:p w14:paraId="67E0289D" w14:textId="16270F44" w:rsidR="00C81D96" w:rsidRPr="00FF2D38" w:rsidRDefault="00665CDD" w:rsidP="00070AEA">
      <w:pPr>
        <w:spacing w:line="360" w:lineRule="auto"/>
        <w:ind w:firstLine="720"/>
        <w:jc w:val="both"/>
        <w:rPr>
          <w:rFonts w:ascii="David" w:hAnsi="David" w:cs="David"/>
          <w:sz w:val="24"/>
          <w:szCs w:val="24"/>
          <w:rtl/>
        </w:rPr>
      </w:pPr>
      <w:r w:rsidRPr="00FF2D38">
        <w:rPr>
          <w:rFonts w:ascii="David" w:hAnsi="David" w:cs="David"/>
          <w:sz w:val="24"/>
          <w:szCs w:val="24"/>
          <w:rtl/>
        </w:rPr>
        <w:t xml:space="preserve">נחום מכריז </w:t>
      </w:r>
      <w:r w:rsidR="00DE2CA3" w:rsidRPr="00FF2D38">
        <w:rPr>
          <w:rFonts w:ascii="David" w:hAnsi="David" w:cs="David"/>
          <w:sz w:val="24"/>
          <w:szCs w:val="24"/>
          <w:rtl/>
        </w:rPr>
        <w:t>כאן</w:t>
      </w:r>
      <w:r w:rsidR="001F0A1B">
        <w:rPr>
          <w:rFonts w:ascii="David" w:hAnsi="David" w:cs="David" w:hint="cs"/>
          <w:sz w:val="24"/>
          <w:szCs w:val="24"/>
          <w:rtl/>
        </w:rPr>
        <w:t>:</w:t>
      </w:r>
      <w:r w:rsidR="00DE2CA3" w:rsidRPr="00FF2D38">
        <w:rPr>
          <w:rFonts w:ascii="David" w:hAnsi="David" w:cs="David"/>
          <w:sz w:val="24"/>
          <w:szCs w:val="24"/>
          <w:rtl/>
        </w:rPr>
        <w:t xml:space="preserve"> </w:t>
      </w:r>
      <w:r w:rsidRPr="00FF2D38">
        <w:rPr>
          <w:rFonts w:ascii="David" w:hAnsi="David" w:cs="David"/>
          <w:sz w:val="24"/>
          <w:szCs w:val="24"/>
          <w:rtl/>
        </w:rPr>
        <w:t>"</w:t>
      </w:r>
      <w:r w:rsidR="00C06070" w:rsidRPr="00C06070">
        <w:rPr>
          <w:rFonts w:ascii="David" w:hAnsi="David" w:cs="David"/>
          <w:sz w:val="24"/>
          <w:szCs w:val="24"/>
          <w:rtl/>
        </w:rPr>
        <w:t xml:space="preserve">הִנְנִי אֵלַיִךְ נְאֻם </w:t>
      </w:r>
      <w:r w:rsidR="00C06070">
        <w:rPr>
          <w:rFonts w:ascii="David" w:hAnsi="David" w:cs="David" w:hint="cs"/>
          <w:sz w:val="24"/>
          <w:szCs w:val="24"/>
          <w:rtl/>
        </w:rPr>
        <w:t>ה'</w:t>
      </w:r>
      <w:r w:rsidR="00C06070" w:rsidRPr="00C06070">
        <w:rPr>
          <w:rFonts w:ascii="David" w:hAnsi="David" w:cs="David"/>
          <w:sz w:val="24"/>
          <w:szCs w:val="24"/>
          <w:rtl/>
        </w:rPr>
        <w:t xml:space="preserve"> צְבָאוֹת</w:t>
      </w:r>
      <w:r w:rsidRPr="00FF2D38">
        <w:rPr>
          <w:rFonts w:ascii="David" w:hAnsi="David" w:cs="David"/>
          <w:sz w:val="24"/>
          <w:szCs w:val="24"/>
          <w:rtl/>
        </w:rPr>
        <w:t>"</w:t>
      </w:r>
      <w:r w:rsidR="00C06070">
        <w:rPr>
          <w:rFonts w:ascii="David" w:hAnsi="David" w:cs="David" w:hint="cs"/>
          <w:sz w:val="24"/>
          <w:szCs w:val="24"/>
          <w:rtl/>
        </w:rPr>
        <w:t xml:space="preserve"> (פס' ה)</w:t>
      </w:r>
      <w:r w:rsidRPr="00FF2D38">
        <w:rPr>
          <w:rFonts w:ascii="David" w:hAnsi="David" w:cs="David"/>
          <w:sz w:val="24"/>
          <w:szCs w:val="24"/>
          <w:rtl/>
        </w:rPr>
        <w:t>. זו הפעם השנייה ש</w:t>
      </w:r>
      <w:r w:rsidR="00AA3204" w:rsidRPr="00FF2D38">
        <w:rPr>
          <w:rFonts w:ascii="David" w:hAnsi="David" w:cs="David"/>
          <w:sz w:val="24"/>
          <w:szCs w:val="24"/>
          <w:rtl/>
        </w:rPr>
        <w:t xml:space="preserve">בה משתמש </w:t>
      </w:r>
      <w:r w:rsidRPr="00FF2D38">
        <w:rPr>
          <w:rFonts w:ascii="David" w:hAnsi="David" w:cs="David"/>
          <w:sz w:val="24"/>
          <w:szCs w:val="24"/>
          <w:rtl/>
        </w:rPr>
        <w:t>נחום בביטוי זה. בפעם הראשונה (ב</w:t>
      </w:r>
      <w:r w:rsidR="001F0A1B">
        <w:rPr>
          <w:rFonts w:ascii="David" w:hAnsi="David" w:cs="David" w:hint="cs"/>
          <w:sz w:val="24"/>
          <w:szCs w:val="24"/>
          <w:rtl/>
        </w:rPr>
        <w:t>'</w:t>
      </w:r>
      <w:r w:rsidR="00F3601E" w:rsidRPr="00FF2D38">
        <w:rPr>
          <w:rFonts w:ascii="David" w:hAnsi="David" w:cs="David"/>
          <w:sz w:val="24"/>
          <w:szCs w:val="24"/>
          <w:rtl/>
        </w:rPr>
        <w:t xml:space="preserve">, </w:t>
      </w:r>
      <w:r w:rsidRPr="00FF2D38">
        <w:rPr>
          <w:rFonts w:ascii="David" w:hAnsi="David" w:cs="David"/>
          <w:sz w:val="24"/>
          <w:szCs w:val="24"/>
          <w:rtl/>
        </w:rPr>
        <w:t xml:space="preserve">יד) המטרה </w:t>
      </w:r>
      <w:r w:rsidR="003D2603" w:rsidRPr="00FF2D38">
        <w:rPr>
          <w:rFonts w:ascii="David" w:hAnsi="David" w:cs="David"/>
          <w:sz w:val="24"/>
          <w:szCs w:val="24"/>
          <w:rtl/>
        </w:rPr>
        <w:t xml:space="preserve">הייתה </w:t>
      </w:r>
      <w:r w:rsidRPr="00FF2D38">
        <w:rPr>
          <w:rFonts w:ascii="David" w:hAnsi="David" w:cs="David"/>
          <w:sz w:val="24"/>
          <w:szCs w:val="24"/>
          <w:rtl/>
        </w:rPr>
        <w:t xml:space="preserve">להבהיר לאשור שה' הוא זה שעמד מאחורי </w:t>
      </w:r>
      <w:r w:rsidR="00AA3204" w:rsidRPr="00FF2D38">
        <w:rPr>
          <w:rFonts w:ascii="David" w:hAnsi="David" w:cs="David"/>
          <w:sz w:val="24"/>
          <w:szCs w:val="24"/>
          <w:rtl/>
        </w:rPr>
        <w:t>מפלתם</w:t>
      </w:r>
      <w:r w:rsidRPr="00FF2D38">
        <w:rPr>
          <w:rFonts w:ascii="David" w:hAnsi="David" w:cs="David"/>
          <w:sz w:val="24"/>
          <w:szCs w:val="24"/>
          <w:rtl/>
        </w:rPr>
        <w:t>. הפעם ה' מכריז שהוא יהיה אחר</w:t>
      </w:r>
      <w:r w:rsidR="003D2603" w:rsidRPr="00FF2D38">
        <w:rPr>
          <w:rFonts w:ascii="David" w:hAnsi="David" w:cs="David"/>
          <w:sz w:val="24"/>
          <w:szCs w:val="24"/>
          <w:rtl/>
        </w:rPr>
        <w:t>א</w:t>
      </w:r>
      <w:r w:rsidRPr="00FF2D38">
        <w:rPr>
          <w:rFonts w:ascii="David" w:hAnsi="David" w:cs="David"/>
          <w:sz w:val="24"/>
          <w:szCs w:val="24"/>
          <w:rtl/>
        </w:rPr>
        <w:t>י להשפלה ו</w:t>
      </w:r>
      <w:r w:rsidR="003D2603" w:rsidRPr="00FF2D38">
        <w:rPr>
          <w:rFonts w:ascii="David" w:hAnsi="David" w:cs="David"/>
          <w:sz w:val="24"/>
          <w:szCs w:val="24"/>
          <w:rtl/>
        </w:rPr>
        <w:t>ל</w:t>
      </w:r>
      <w:r w:rsidRPr="00FF2D38">
        <w:rPr>
          <w:rFonts w:ascii="David" w:hAnsi="David" w:cs="David"/>
          <w:sz w:val="24"/>
          <w:szCs w:val="24"/>
          <w:rtl/>
        </w:rPr>
        <w:t xml:space="preserve">ביזוי הפומבי </w:t>
      </w:r>
      <w:r w:rsidR="003D2603" w:rsidRPr="00FF2D38">
        <w:rPr>
          <w:rFonts w:ascii="David" w:hAnsi="David" w:cs="David"/>
          <w:sz w:val="24"/>
          <w:szCs w:val="24"/>
          <w:rtl/>
        </w:rPr>
        <w:t xml:space="preserve">של </w:t>
      </w:r>
      <w:r w:rsidRPr="00FF2D38">
        <w:rPr>
          <w:rFonts w:ascii="David" w:hAnsi="David" w:cs="David"/>
          <w:sz w:val="24"/>
          <w:szCs w:val="24"/>
          <w:rtl/>
        </w:rPr>
        <w:t>נינוה</w:t>
      </w:r>
      <w:r w:rsidR="00AA3204" w:rsidRPr="00FF2D38">
        <w:rPr>
          <w:rFonts w:ascii="David" w:hAnsi="David" w:cs="David"/>
          <w:sz w:val="24"/>
          <w:szCs w:val="24"/>
          <w:rtl/>
        </w:rPr>
        <w:t xml:space="preserve">, </w:t>
      </w:r>
      <w:r w:rsidR="001F0A1B">
        <w:rPr>
          <w:rFonts w:ascii="David" w:hAnsi="David" w:cs="David" w:hint="cs"/>
          <w:sz w:val="24"/>
          <w:szCs w:val="24"/>
          <w:rtl/>
        </w:rPr>
        <w:t>ש</w:t>
      </w:r>
      <w:r w:rsidR="00AA3204" w:rsidRPr="00FF2D38">
        <w:rPr>
          <w:rFonts w:ascii="David" w:hAnsi="David" w:cs="David"/>
          <w:sz w:val="24"/>
          <w:szCs w:val="24"/>
          <w:rtl/>
        </w:rPr>
        <w:t xml:space="preserve">אותם מצדיק </w:t>
      </w:r>
      <w:r w:rsidR="00DE2CA3" w:rsidRPr="00FF2D38">
        <w:rPr>
          <w:rFonts w:ascii="David" w:hAnsi="David" w:cs="David"/>
          <w:sz w:val="24"/>
          <w:szCs w:val="24"/>
          <w:rtl/>
        </w:rPr>
        <w:t>נחום על ידי</w:t>
      </w:r>
      <w:r w:rsidRPr="00FF2D38">
        <w:rPr>
          <w:rFonts w:ascii="David" w:hAnsi="David" w:cs="David"/>
          <w:sz w:val="24"/>
          <w:szCs w:val="24"/>
          <w:rtl/>
        </w:rPr>
        <w:t xml:space="preserve"> פירוט </w:t>
      </w:r>
      <w:r w:rsidR="003D2603" w:rsidRPr="00FF2D38">
        <w:rPr>
          <w:rFonts w:ascii="David" w:hAnsi="David" w:cs="David"/>
          <w:sz w:val="24"/>
          <w:szCs w:val="24"/>
          <w:rtl/>
        </w:rPr>
        <w:t>ה</w:t>
      </w:r>
      <w:r w:rsidRPr="00FF2D38">
        <w:rPr>
          <w:rFonts w:ascii="David" w:hAnsi="David" w:cs="David"/>
          <w:sz w:val="24"/>
          <w:szCs w:val="24"/>
          <w:rtl/>
        </w:rPr>
        <w:t>חטאי</w:t>
      </w:r>
      <w:r w:rsidR="003D2603" w:rsidRPr="00FF2D38">
        <w:rPr>
          <w:rFonts w:ascii="David" w:hAnsi="David" w:cs="David"/>
          <w:sz w:val="24"/>
          <w:szCs w:val="24"/>
          <w:rtl/>
        </w:rPr>
        <w:t>ם שלהם</w:t>
      </w:r>
      <w:r w:rsidR="005F376A" w:rsidRPr="00FF2D38">
        <w:rPr>
          <w:rFonts w:ascii="David" w:hAnsi="David" w:cs="David"/>
          <w:sz w:val="24"/>
          <w:szCs w:val="24"/>
          <w:rtl/>
        </w:rPr>
        <w:t>.</w:t>
      </w:r>
    </w:p>
    <w:tbl>
      <w:tblPr>
        <w:tblStyle w:val="a7"/>
        <w:bidiVisual/>
        <w:tblW w:w="0" w:type="auto"/>
        <w:tblLook w:val="04A0" w:firstRow="1" w:lastRow="0" w:firstColumn="1" w:lastColumn="0" w:noHBand="0" w:noVBand="1"/>
      </w:tblPr>
      <w:tblGrid>
        <w:gridCol w:w="1996"/>
        <w:gridCol w:w="2790"/>
        <w:gridCol w:w="1980"/>
        <w:gridCol w:w="1530"/>
      </w:tblGrid>
      <w:tr w:rsidR="00665CDD" w:rsidRPr="00FF2D38" w14:paraId="579971FF" w14:textId="25A1175C" w:rsidTr="0062390E">
        <w:tc>
          <w:tcPr>
            <w:tcW w:w="1996" w:type="dxa"/>
            <w:tcBorders>
              <w:bottom w:val="single" w:sz="4" w:space="0" w:color="auto"/>
            </w:tcBorders>
          </w:tcPr>
          <w:p w14:paraId="670A9709" w14:textId="52947F52" w:rsidR="00665CDD" w:rsidRPr="00FF2D38" w:rsidRDefault="00665CDD" w:rsidP="00665CDD">
            <w:pPr>
              <w:spacing w:line="360" w:lineRule="auto"/>
              <w:jc w:val="both"/>
              <w:rPr>
                <w:rFonts w:ascii="David" w:hAnsi="David" w:cs="David"/>
                <w:b/>
                <w:bCs/>
                <w:sz w:val="24"/>
                <w:szCs w:val="24"/>
                <w:rtl/>
              </w:rPr>
            </w:pPr>
            <w:r w:rsidRPr="00FF2D38">
              <w:rPr>
                <w:rFonts w:ascii="David" w:hAnsi="David" w:cs="David"/>
                <w:b/>
                <w:bCs/>
                <w:sz w:val="24"/>
                <w:szCs w:val="24"/>
                <w:rtl/>
              </w:rPr>
              <w:t>נחום ג</w:t>
            </w:r>
            <w:r w:rsidR="00C06070">
              <w:rPr>
                <w:rFonts w:ascii="David" w:hAnsi="David" w:cs="David" w:hint="cs"/>
                <w:b/>
                <w:bCs/>
                <w:sz w:val="24"/>
                <w:szCs w:val="24"/>
                <w:rtl/>
              </w:rPr>
              <w:t>'</w:t>
            </w:r>
            <w:r w:rsidR="00F3601E" w:rsidRPr="00FF2D38">
              <w:rPr>
                <w:rFonts w:ascii="David" w:hAnsi="David" w:cs="David"/>
                <w:b/>
                <w:bCs/>
                <w:sz w:val="24"/>
                <w:szCs w:val="24"/>
                <w:rtl/>
              </w:rPr>
              <w:t xml:space="preserve">, </w:t>
            </w:r>
            <w:r w:rsidRPr="00FF2D38">
              <w:rPr>
                <w:rFonts w:ascii="David" w:hAnsi="David" w:cs="David"/>
                <w:b/>
                <w:bCs/>
                <w:sz w:val="24"/>
                <w:szCs w:val="24"/>
                <w:rtl/>
              </w:rPr>
              <w:t>ד-ה</w:t>
            </w:r>
          </w:p>
        </w:tc>
        <w:tc>
          <w:tcPr>
            <w:tcW w:w="2790" w:type="dxa"/>
            <w:tcBorders>
              <w:bottom w:val="single" w:sz="4" w:space="0" w:color="auto"/>
            </w:tcBorders>
          </w:tcPr>
          <w:p w14:paraId="1C512B7C" w14:textId="25EDE94A" w:rsidR="00665CDD" w:rsidRPr="00FF2D38" w:rsidRDefault="00665CDD" w:rsidP="00665CDD">
            <w:pPr>
              <w:spacing w:line="360" w:lineRule="auto"/>
              <w:jc w:val="both"/>
              <w:rPr>
                <w:rFonts w:ascii="David" w:hAnsi="David" w:cs="David"/>
                <w:b/>
                <w:bCs/>
                <w:sz w:val="24"/>
                <w:szCs w:val="24"/>
                <w:rtl/>
              </w:rPr>
            </w:pPr>
            <w:r w:rsidRPr="00FF2D38">
              <w:rPr>
                <w:rFonts w:ascii="David" w:hAnsi="David" w:cs="David"/>
                <w:b/>
                <w:bCs/>
                <w:sz w:val="24"/>
                <w:szCs w:val="24"/>
                <w:rtl/>
              </w:rPr>
              <w:t>הושע א</w:t>
            </w:r>
            <w:r w:rsidR="00C06070">
              <w:rPr>
                <w:rFonts w:ascii="David" w:hAnsi="David" w:cs="David" w:hint="cs"/>
                <w:b/>
                <w:bCs/>
                <w:sz w:val="24"/>
                <w:szCs w:val="24"/>
                <w:rtl/>
              </w:rPr>
              <w:t>'</w:t>
            </w:r>
            <w:r w:rsidR="00F3601E" w:rsidRPr="00FF2D38">
              <w:rPr>
                <w:rFonts w:ascii="David" w:hAnsi="David" w:cs="David"/>
                <w:b/>
                <w:bCs/>
                <w:sz w:val="24"/>
                <w:szCs w:val="24"/>
                <w:rtl/>
              </w:rPr>
              <w:t xml:space="preserve">, </w:t>
            </w:r>
            <w:r w:rsidRPr="00FF2D38">
              <w:rPr>
                <w:rFonts w:ascii="David" w:hAnsi="David" w:cs="David"/>
                <w:b/>
                <w:bCs/>
                <w:sz w:val="24"/>
                <w:szCs w:val="24"/>
                <w:rtl/>
              </w:rPr>
              <w:t>ב</w:t>
            </w:r>
            <w:r w:rsidR="00F3601E" w:rsidRPr="00FF2D38">
              <w:rPr>
                <w:rFonts w:ascii="David" w:hAnsi="David" w:cs="David"/>
                <w:b/>
                <w:bCs/>
                <w:sz w:val="24"/>
                <w:szCs w:val="24"/>
                <w:rtl/>
              </w:rPr>
              <w:t>;</w:t>
            </w:r>
            <w:r w:rsidR="005F376A" w:rsidRPr="00FF2D38">
              <w:rPr>
                <w:rFonts w:ascii="David" w:hAnsi="David" w:cs="David"/>
                <w:b/>
                <w:bCs/>
                <w:sz w:val="24"/>
                <w:szCs w:val="24"/>
                <w:rtl/>
              </w:rPr>
              <w:t xml:space="preserve"> ד</w:t>
            </w:r>
            <w:r w:rsidR="00C06070">
              <w:rPr>
                <w:rFonts w:ascii="David" w:hAnsi="David" w:cs="David" w:hint="cs"/>
                <w:b/>
                <w:bCs/>
                <w:sz w:val="24"/>
                <w:szCs w:val="24"/>
                <w:rtl/>
              </w:rPr>
              <w:t>'</w:t>
            </w:r>
            <w:r w:rsidR="00F3601E" w:rsidRPr="00FF2D38">
              <w:rPr>
                <w:rFonts w:ascii="David" w:hAnsi="David" w:cs="David"/>
                <w:b/>
                <w:bCs/>
                <w:sz w:val="24"/>
                <w:szCs w:val="24"/>
                <w:rtl/>
              </w:rPr>
              <w:t xml:space="preserve">, </w:t>
            </w:r>
            <w:r w:rsidR="005F376A" w:rsidRPr="00FF2D38">
              <w:rPr>
                <w:rFonts w:ascii="David" w:hAnsi="David" w:cs="David"/>
                <w:b/>
                <w:bCs/>
                <w:sz w:val="24"/>
                <w:szCs w:val="24"/>
                <w:rtl/>
              </w:rPr>
              <w:t>יד</w:t>
            </w:r>
          </w:p>
        </w:tc>
        <w:tc>
          <w:tcPr>
            <w:tcW w:w="1980" w:type="dxa"/>
            <w:tcBorders>
              <w:bottom w:val="single" w:sz="4" w:space="0" w:color="auto"/>
            </w:tcBorders>
          </w:tcPr>
          <w:p w14:paraId="70FDE725" w14:textId="1671DA3A" w:rsidR="00665CDD" w:rsidRPr="00FF2D38" w:rsidRDefault="005F376A" w:rsidP="00665CDD">
            <w:pPr>
              <w:spacing w:line="360" w:lineRule="auto"/>
              <w:jc w:val="both"/>
              <w:rPr>
                <w:rFonts w:ascii="David" w:hAnsi="David" w:cs="David"/>
                <w:b/>
                <w:bCs/>
                <w:sz w:val="24"/>
                <w:szCs w:val="24"/>
                <w:rtl/>
              </w:rPr>
            </w:pPr>
            <w:r w:rsidRPr="00FF2D38">
              <w:rPr>
                <w:rFonts w:ascii="David" w:hAnsi="David" w:cs="David"/>
                <w:b/>
                <w:bCs/>
                <w:sz w:val="24"/>
                <w:szCs w:val="24"/>
                <w:rtl/>
              </w:rPr>
              <w:t xml:space="preserve">מיכה </w:t>
            </w:r>
            <w:r w:rsidR="00B96CA5" w:rsidRPr="00FF2D38">
              <w:rPr>
                <w:rFonts w:ascii="David" w:hAnsi="David" w:cs="David"/>
                <w:b/>
                <w:bCs/>
                <w:sz w:val="24"/>
                <w:szCs w:val="24"/>
                <w:rtl/>
              </w:rPr>
              <w:t>א</w:t>
            </w:r>
            <w:r w:rsidR="00C06070">
              <w:rPr>
                <w:rFonts w:ascii="David" w:hAnsi="David" w:cs="David" w:hint="cs"/>
                <w:b/>
                <w:bCs/>
                <w:sz w:val="24"/>
                <w:szCs w:val="24"/>
                <w:rtl/>
              </w:rPr>
              <w:t>'</w:t>
            </w:r>
            <w:r w:rsidR="00F3601E" w:rsidRPr="00FF2D38">
              <w:rPr>
                <w:rFonts w:ascii="David" w:hAnsi="David" w:cs="David"/>
                <w:b/>
                <w:bCs/>
                <w:sz w:val="24"/>
                <w:szCs w:val="24"/>
                <w:rtl/>
              </w:rPr>
              <w:t xml:space="preserve">, </w:t>
            </w:r>
            <w:r w:rsidRPr="00FF2D38">
              <w:rPr>
                <w:rFonts w:ascii="David" w:hAnsi="David" w:cs="David"/>
                <w:b/>
                <w:bCs/>
                <w:sz w:val="24"/>
                <w:szCs w:val="24"/>
                <w:rtl/>
              </w:rPr>
              <w:t>ח</w:t>
            </w:r>
          </w:p>
        </w:tc>
        <w:tc>
          <w:tcPr>
            <w:tcW w:w="1530" w:type="dxa"/>
            <w:tcBorders>
              <w:bottom w:val="single" w:sz="4" w:space="0" w:color="auto"/>
            </w:tcBorders>
          </w:tcPr>
          <w:p w14:paraId="3009F0A0" w14:textId="0B218F0A" w:rsidR="00665CDD" w:rsidRPr="00FF2D38" w:rsidRDefault="005F376A" w:rsidP="00665CDD">
            <w:pPr>
              <w:spacing w:line="360" w:lineRule="auto"/>
              <w:jc w:val="both"/>
              <w:rPr>
                <w:rFonts w:ascii="David" w:hAnsi="David" w:cs="David"/>
                <w:b/>
                <w:bCs/>
                <w:sz w:val="24"/>
                <w:szCs w:val="24"/>
                <w:rtl/>
              </w:rPr>
            </w:pPr>
            <w:r w:rsidRPr="00FF2D38">
              <w:rPr>
                <w:rFonts w:ascii="David" w:hAnsi="David" w:cs="David"/>
                <w:b/>
                <w:bCs/>
                <w:sz w:val="24"/>
                <w:szCs w:val="24"/>
                <w:rtl/>
              </w:rPr>
              <w:t>יואל ד</w:t>
            </w:r>
            <w:r w:rsidR="00C06070">
              <w:rPr>
                <w:rFonts w:ascii="David" w:hAnsi="David" w:cs="David" w:hint="cs"/>
                <w:b/>
                <w:bCs/>
                <w:sz w:val="24"/>
                <w:szCs w:val="24"/>
                <w:rtl/>
              </w:rPr>
              <w:t>'</w:t>
            </w:r>
            <w:r w:rsidR="00B96CA5" w:rsidRPr="00FF2D38">
              <w:rPr>
                <w:rFonts w:ascii="David" w:hAnsi="David" w:cs="David"/>
                <w:b/>
                <w:bCs/>
                <w:sz w:val="24"/>
                <w:szCs w:val="24"/>
                <w:rtl/>
              </w:rPr>
              <w:t xml:space="preserve">, </w:t>
            </w:r>
            <w:r w:rsidRPr="00FF2D38">
              <w:rPr>
                <w:rFonts w:ascii="David" w:hAnsi="David" w:cs="David"/>
                <w:b/>
                <w:bCs/>
                <w:sz w:val="24"/>
                <w:szCs w:val="24"/>
                <w:rtl/>
              </w:rPr>
              <w:t>ג</w:t>
            </w:r>
          </w:p>
        </w:tc>
      </w:tr>
      <w:tr w:rsidR="00665CDD" w:rsidRPr="00FF2D38" w14:paraId="6AD2B5CD" w14:textId="0860F98D" w:rsidTr="0062390E">
        <w:tc>
          <w:tcPr>
            <w:tcW w:w="1996" w:type="dxa"/>
            <w:tcBorders>
              <w:bottom w:val="single" w:sz="4" w:space="0" w:color="auto"/>
            </w:tcBorders>
          </w:tcPr>
          <w:p w14:paraId="34B731B5" w14:textId="6D241296" w:rsidR="00665CDD" w:rsidRPr="00FF2D38" w:rsidRDefault="00665CDD" w:rsidP="00FF2D38">
            <w:pPr>
              <w:spacing w:line="276" w:lineRule="auto"/>
              <w:rPr>
                <w:rFonts w:ascii="David" w:hAnsi="David" w:cs="David"/>
                <w:sz w:val="24"/>
                <w:szCs w:val="24"/>
                <w:rtl/>
              </w:rPr>
            </w:pPr>
            <w:r w:rsidRPr="00FF2D38">
              <w:rPr>
                <w:rFonts w:ascii="David" w:hAnsi="David" w:cs="David"/>
                <w:sz w:val="24"/>
                <w:szCs w:val="24"/>
                <w:rtl/>
              </w:rPr>
              <w:t xml:space="preserve">מֵרֹב </w:t>
            </w:r>
            <w:r w:rsidRPr="00FF2D38">
              <w:rPr>
                <w:rFonts w:ascii="David" w:hAnsi="David" w:cs="David"/>
                <w:b/>
                <w:bCs/>
                <w:sz w:val="24"/>
                <w:szCs w:val="24"/>
                <w:rtl/>
              </w:rPr>
              <w:t>זְנוּנֵי זוֹנָה</w:t>
            </w:r>
            <w:r w:rsidRPr="00FF2D38">
              <w:rPr>
                <w:rFonts w:ascii="David" w:hAnsi="David" w:cs="David"/>
                <w:sz w:val="24"/>
                <w:szCs w:val="24"/>
                <w:rtl/>
              </w:rPr>
              <w:t xml:space="preserve"> טוֹבַת חֵן בַּעֲלַת </w:t>
            </w:r>
            <w:r w:rsidRPr="00FF2D38">
              <w:rPr>
                <w:rFonts w:ascii="David" w:hAnsi="David" w:cs="David"/>
                <w:b/>
                <w:bCs/>
                <w:sz w:val="24"/>
                <w:szCs w:val="24"/>
                <w:rtl/>
              </w:rPr>
              <w:t>כְּשָׁפִים</w:t>
            </w:r>
            <w:r w:rsidRPr="00FF2D38">
              <w:rPr>
                <w:rFonts w:ascii="David" w:hAnsi="David" w:cs="David"/>
                <w:sz w:val="24"/>
                <w:szCs w:val="24"/>
                <w:rtl/>
              </w:rPr>
              <w:t xml:space="preserve"> </w:t>
            </w:r>
            <w:r w:rsidRPr="00FF2D38">
              <w:rPr>
                <w:rFonts w:ascii="David" w:hAnsi="David" w:cs="David"/>
                <w:b/>
                <w:bCs/>
                <w:sz w:val="24"/>
                <w:szCs w:val="24"/>
                <w:rtl/>
              </w:rPr>
              <w:t>הַמֹּכֶרֶת גּוֹיִם בִּזְנוּנֶיהָ</w:t>
            </w:r>
            <w:r w:rsidRPr="00FF2D38">
              <w:rPr>
                <w:rFonts w:ascii="David" w:hAnsi="David" w:cs="David"/>
                <w:sz w:val="24"/>
                <w:szCs w:val="24"/>
                <w:rtl/>
              </w:rPr>
              <w:t xml:space="preserve"> וּמִשְׁפָּחוֹת </w:t>
            </w:r>
            <w:r w:rsidRPr="00FF2D38">
              <w:rPr>
                <w:rFonts w:ascii="David" w:hAnsi="David" w:cs="David"/>
                <w:b/>
                <w:bCs/>
                <w:sz w:val="24"/>
                <w:szCs w:val="24"/>
                <w:rtl/>
              </w:rPr>
              <w:t>בִּכְשָׁפֶיהָ</w:t>
            </w:r>
            <w:r w:rsidRPr="00FF2D38">
              <w:rPr>
                <w:rFonts w:ascii="David" w:hAnsi="David" w:cs="David"/>
                <w:sz w:val="24"/>
                <w:szCs w:val="24"/>
                <w:rtl/>
              </w:rPr>
              <w:t>.</w:t>
            </w:r>
            <w:r w:rsidR="000F2C23" w:rsidRPr="00FF2D38">
              <w:rPr>
                <w:rFonts w:ascii="David" w:hAnsi="David" w:cs="David"/>
                <w:sz w:val="24"/>
                <w:szCs w:val="24"/>
                <w:rtl/>
              </w:rPr>
              <w:t xml:space="preserve"> </w:t>
            </w:r>
            <w:r w:rsidRPr="00FF2D38">
              <w:rPr>
                <w:rFonts w:ascii="David" w:hAnsi="David" w:cs="David"/>
                <w:sz w:val="24"/>
                <w:szCs w:val="24"/>
                <w:rtl/>
              </w:rPr>
              <w:t>הִנְנִי אֵלַיִךְ נְאֻם ה' צְבָאוֹת וְגִלֵּיתִי שׁוּלַיִךְ</w:t>
            </w:r>
            <w:r w:rsidR="000F2C23" w:rsidRPr="00FF2D38">
              <w:rPr>
                <w:rFonts w:ascii="David" w:hAnsi="David" w:cs="David"/>
                <w:sz w:val="24"/>
                <w:szCs w:val="24"/>
                <w:rtl/>
              </w:rPr>
              <w:t xml:space="preserve"> </w:t>
            </w:r>
            <w:r w:rsidRPr="00FF2D38">
              <w:rPr>
                <w:rFonts w:ascii="David" w:hAnsi="David" w:cs="David"/>
                <w:sz w:val="24"/>
                <w:szCs w:val="24"/>
                <w:rtl/>
              </w:rPr>
              <w:t>עַל</w:t>
            </w:r>
            <w:r w:rsidR="00CD0424" w:rsidRPr="00FF2D38">
              <w:rPr>
                <w:rFonts w:ascii="David" w:hAnsi="David" w:cs="David"/>
                <w:sz w:val="24"/>
                <w:szCs w:val="24"/>
                <w:rtl/>
              </w:rPr>
              <w:t xml:space="preserve"> </w:t>
            </w:r>
            <w:r w:rsidRPr="00FF2D38">
              <w:rPr>
                <w:rFonts w:ascii="David" w:hAnsi="David" w:cs="David"/>
                <w:sz w:val="24"/>
                <w:szCs w:val="24"/>
                <w:rtl/>
              </w:rPr>
              <w:t>פָּנָיִךְ וְהַרְאֵיתִי גוֹיִם מַעְרֵךְ וּמַמְלָכוֹת קְלוֹנֵךְ</w:t>
            </w:r>
          </w:p>
        </w:tc>
        <w:tc>
          <w:tcPr>
            <w:tcW w:w="2790" w:type="dxa"/>
            <w:tcBorders>
              <w:bottom w:val="single" w:sz="4" w:space="0" w:color="auto"/>
            </w:tcBorders>
          </w:tcPr>
          <w:p w14:paraId="72FAC012" w14:textId="1BE9FBC8" w:rsidR="00665CDD" w:rsidRPr="00FF2D38" w:rsidRDefault="00665CDD" w:rsidP="000A48B7">
            <w:pPr>
              <w:spacing w:line="276" w:lineRule="auto"/>
              <w:rPr>
                <w:rFonts w:ascii="David" w:hAnsi="David" w:cs="David"/>
                <w:sz w:val="24"/>
                <w:szCs w:val="24"/>
                <w:rtl/>
              </w:rPr>
            </w:pPr>
            <w:r w:rsidRPr="00FF2D38">
              <w:rPr>
                <w:rFonts w:ascii="David" w:hAnsi="David" w:cs="David"/>
                <w:sz w:val="24"/>
                <w:szCs w:val="24"/>
                <w:rtl/>
              </w:rPr>
              <w:t>תְּחִלַּת דִּבֶּר</w:t>
            </w:r>
            <w:r w:rsidR="00CD0424" w:rsidRPr="00FF2D38">
              <w:rPr>
                <w:rFonts w:ascii="David" w:hAnsi="David" w:cs="David"/>
                <w:sz w:val="24"/>
                <w:szCs w:val="24"/>
                <w:rtl/>
              </w:rPr>
              <w:t xml:space="preserve"> </w:t>
            </w:r>
            <w:r w:rsidRPr="00FF2D38">
              <w:rPr>
                <w:rFonts w:ascii="David" w:hAnsi="David" w:cs="David"/>
                <w:sz w:val="24"/>
                <w:szCs w:val="24"/>
                <w:rtl/>
              </w:rPr>
              <w:t>ה' בְּהוֹשֵׁעַ</w:t>
            </w:r>
            <w:r w:rsidR="000F2C23" w:rsidRPr="00FF2D38">
              <w:rPr>
                <w:rFonts w:ascii="David" w:hAnsi="David" w:cs="David"/>
                <w:sz w:val="24"/>
                <w:szCs w:val="24"/>
                <w:rtl/>
              </w:rPr>
              <w:t xml:space="preserve"> </w:t>
            </w:r>
            <w:r w:rsidRPr="00FF2D38">
              <w:rPr>
                <w:rFonts w:ascii="David" w:hAnsi="David" w:cs="David"/>
                <w:sz w:val="24"/>
                <w:szCs w:val="24"/>
                <w:rtl/>
              </w:rPr>
              <w:t>{פ} וַיֹּאמֶר ה' אֶל</w:t>
            </w:r>
            <w:r w:rsidR="00CD0424" w:rsidRPr="00FF2D38">
              <w:rPr>
                <w:rFonts w:ascii="David" w:hAnsi="David" w:cs="David"/>
                <w:sz w:val="24"/>
                <w:szCs w:val="24"/>
                <w:rtl/>
              </w:rPr>
              <w:t xml:space="preserve"> </w:t>
            </w:r>
            <w:r w:rsidRPr="00FF2D38">
              <w:rPr>
                <w:rFonts w:ascii="David" w:hAnsi="David" w:cs="David"/>
                <w:sz w:val="24"/>
                <w:szCs w:val="24"/>
                <w:rtl/>
              </w:rPr>
              <w:t>הוֹשֵׁעַ לֵךְ קַח</w:t>
            </w:r>
            <w:r w:rsidR="00CD0424" w:rsidRPr="00FF2D38">
              <w:rPr>
                <w:rFonts w:ascii="David" w:hAnsi="David" w:cs="David"/>
                <w:sz w:val="24"/>
                <w:szCs w:val="24"/>
                <w:rtl/>
              </w:rPr>
              <w:t xml:space="preserve"> </w:t>
            </w:r>
            <w:r w:rsidRPr="00FF2D38">
              <w:rPr>
                <w:rFonts w:ascii="David" w:hAnsi="David" w:cs="David"/>
                <w:sz w:val="24"/>
                <w:szCs w:val="24"/>
                <w:rtl/>
              </w:rPr>
              <w:t xml:space="preserve">לְךָ אֵשֶׁת </w:t>
            </w:r>
            <w:r w:rsidRPr="00FF2D38">
              <w:rPr>
                <w:rFonts w:ascii="David" w:hAnsi="David" w:cs="David"/>
                <w:b/>
                <w:bCs/>
                <w:sz w:val="24"/>
                <w:szCs w:val="24"/>
                <w:rtl/>
              </w:rPr>
              <w:t>זְנוּנִים</w:t>
            </w:r>
            <w:r w:rsidRPr="00FF2D38">
              <w:rPr>
                <w:rFonts w:ascii="David" w:hAnsi="David" w:cs="David"/>
                <w:sz w:val="24"/>
                <w:szCs w:val="24"/>
                <w:rtl/>
              </w:rPr>
              <w:t xml:space="preserve"> וְיַלְדֵי </w:t>
            </w:r>
            <w:r w:rsidRPr="00FF2D38">
              <w:rPr>
                <w:rFonts w:ascii="David" w:hAnsi="David" w:cs="David"/>
                <w:b/>
                <w:bCs/>
                <w:sz w:val="24"/>
                <w:szCs w:val="24"/>
                <w:rtl/>
              </w:rPr>
              <w:t>זְנוּנִים</w:t>
            </w:r>
            <w:r w:rsidRPr="00FF2D38">
              <w:rPr>
                <w:rFonts w:ascii="David" w:hAnsi="David" w:cs="David"/>
                <w:sz w:val="24"/>
                <w:szCs w:val="24"/>
                <w:rtl/>
              </w:rPr>
              <w:t xml:space="preserve"> כִּי</w:t>
            </w:r>
            <w:r w:rsidR="00CD0424" w:rsidRPr="00FF2D38">
              <w:rPr>
                <w:rFonts w:ascii="David" w:hAnsi="David" w:cs="David"/>
                <w:sz w:val="24"/>
                <w:szCs w:val="24"/>
                <w:rtl/>
              </w:rPr>
              <w:t xml:space="preserve"> </w:t>
            </w:r>
            <w:r w:rsidRPr="00FF2D38">
              <w:rPr>
                <w:rFonts w:ascii="David" w:hAnsi="David" w:cs="David"/>
                <w:b/>
                <w:bCs/>
                <w:sz w:val="24"/>
                <w:szCs w:val="24"/>
                <w:rtl/>
              </w:rPr>
              <w:t>זָנֹה תִזְנֶה</w:t>
            </w:r>
            <w:r w:rsidRPr="00FF2D38">
              <w:rPr>
                <w:rFonts w:ascii="David" w:hAnsi="David" w:cs="David"/>
                <w:sz w:val="24"/>
                <w:szCs w:val="24"/>
                <w:rtl/>
              </w:rPr>
              <w:t xml:space="preserve"> הָאָרֶץ מֵאַחֲרֵי ה'.</w:t>
            </w:r>
            <w:r w:rsidR="005F376A" w:rsidRPr="00FF2D38">
              <w:rPr>
                <w:rFonts w:ascii="David" w:hAnsi="David" w:cs="David"/>
                <w:sz w:val="24"/>
                <w:szCs w:val="24"/>
                <w:rtl/>
              </w:rPr>
              <w:t>.. לֹא</w:t>
            </w:r>
            <w:r w:rsidR="00CD0424" w:rsidRPr="00FF2D38">
              <w:rPr>
                <w:rFonts w:ascii="David" w:hAnsi="David" w:cs="David"/>
                <w:sz w:val="24"/>
                <w:szCs w:val="24"/>
                <w:rtl/>
              </w:rPr>
              <w:t xml:space="preserve"> </w:t>
            </w:r>
            <w:r w:rsidR="005F376A" w:rsidRPr="00FF2D38">
              <w:rPr>
                <w:rFonts w:ascii="David" w:hAnsi="David" w:cs="David"/>
                <w:sz w:val="24"/>
                <w:szCs w:val="24"/>
                <w:rtl/>
              </w:rPr>
              <w:t>אֶפְקוֹד עַל</w:t>
            </w:r>
            <w:r w:rsidR="00CD0424" w:rsidRPr="00FF2D38">
              <w:rPr>
                <w:rFonts w:ascii="David" w:hAnsi="David" w:cs="David"/>
                <w:sz w:val="24"/>
                <w:szCs w:val="24"/>
                <w:rtl/>
              </w:rPr>
              <w:t xml:space="preserve"> </w:t>
            </w:r>
            <w:r w:rsidR="005F376A" w:rsidRPr="00FF2D38">
              <w:rPr>
                <w:rFonts w:ascii="David" w:hAnsi="David" w:cs="David"/>
                <w:sz w:val="24"/>
                <w:szCs w:val="24"/>
                <w:rtl/>
              </w:rPr>
              <w:t xml:space="preserve">בְּנוֹתֵיכֶם כִּי </w:t>
            </w:r>
            <w:r w:rsidR="005F376A" w:rsidRPr="00FF2D38">
              <w:rPr>
                <w:rFonts w:ascii="David" w:hAnsi="David" w:cs="David"/>
                <w:b/>
                <w:bCs/>
                <w:sz w:val="24"/>
                <w:szCs w:val="24"/>
                <w:rtl/>
              </w:rPr>
              <w:t xml:space="preserve">תִזְנֶינָה </w:t>
            </w:r>
            <w:r w:rsidR="005F376A" w:rsidRPr="00FF2D38">
              <w:rPr>
                <w:rFonts w:ascii="David" w:hAnsi="David" w:cs="David"/>
                <w:sz w:val="24"/>
                <w:szCs w:val="24"/>
                <w:rtl/>
              </w:rPr>
              <w:t>וְעַל</w:t>
            </w:r>
            <w:r w:rsidR="00CD0424" w:rsidRPr="00FF2D38">
              <w:rPr>
                <w:rFonts w:ascii="David" w:hAnsi="David" w:cs="David"/>
                <w:sz w:val="24"/>
                <w:szCs w:val="24"/>
                <w:rtl/>
              </w:rPr>
              <w:t xml:space="preserve"> </w:t>
            </w:r>
            <w:r w:rsidR="005F376A" w:rsidRPr="00FF2D38">
              <w:rPr>
                <w:rFonts w:ascii="David" w:hAnsi="David" w:cs="David"/>
                <w:sz w:val="24"/>
                <w:szCs w:val="24"/>
                <w:rtl/>
              </w:rPr>
              <w:t>כַּלּוֹתֵיכֶם כִּי תְנָאַפְנָה כִּי</w:t>
            </w:r>
            <w:r w:rsidR="00CD0424" w:rsidRPr="00FF2D38">
              <w:rPr>
                <w:rFonts w:ascii="David" w:hAnsi="David" w:cs="David"/>
                <w:sz w:val="24"/>
                <w:szCs w:val="24"/>
                <w:rtl/>
              </w:rPr>
              <w:t xml:space="preserve"> </w:t>
            </w:r>
            <w:r w:rsidR="005F376A" w:rsidRPr="00FF2D38">
              <w:rPr>
                <w:rFonts w:ascii="David" w:hAnsi="David" w:cs="David"/>
                <w:sz w:val="24"/>
                <w:szCs w:val="24"/>
                <w:rtl/>
              </w:rPr>
              <w:t>הֵם עִם</w:t>
            </w:r>
            <w:r w:rsidR="00CD0424" w:rsidRPr="00FF2D38">
              <w:rPr>
                <w:rFonts w:ascii="David" w:hAnsi="David" w:cs="David"/>
                <w:sz w:val="24"/>
                <w:szCs w:val="24"/>
                <w:rtl/>
              </w:rPr>
              <w:t xml:space="preserve"> </w:t>
            </w:r>
            <w:r w:rsidR="005F376A" w:rsidRPr="00FF2D38">
              <w:rPr>
                <w:rFonts w:ascii="David" w:hAnsi="David" w:cs="David"/>
                <w:sz w:val="24"/>
                <w:szCs w:val="24"/>
                <w:rtl/>
              </w:rPr>
              <w:t>ה</w:t>
            </w:r>
            <w:r w:rsidR="005F376A" w:rsidRPr="00FF2D38">
              <w:rPr>
                <w:rFonts w:ascii="David" w:hAnsi="David" w:cs="David"/>
                <w:b/>
                <w:bCs/>
                <w:sz w:val="24"/>
                <w:szCs w:val="24"/>
                <w:rtl/>
              </w:rPr>
              <w:t>ַזֹּנוֹת</w:t>
            </w:r>
            <w:r w:rsidR="005F376A" w:rsidRPr="00FF2D38">
              <w:rPr>
                <w:rFonts w:ascii="David" w:hAnsi="David" w:cs="David"/>
                <w:sz w:val="24"/>
                <w:szCs w:val="24"/>
                <w:rtl/>
              </w:rPr>
              <w:t xml:space="preserve"> יְפָרֵדוּ וְעִם</w:t>
            </w:r>
            <w:r w:rsidR="00CD0424" w:rsidRPr="00FF2D38">
              <w:rPr>
                <w:rFonts w:ascii="David" w:hAnsi="David" w:cs="David"/>
                <w:sz w:val="24"/>
                <w:szCs w:val="24"/>
                <w:rtl/>
              </w:rPr>
              <w:t xml:space="preserve"> </w:t>
            </w:r>
            <w:r w:rsidR="005F376A" w:rsidRPr="00FF2D38">
              <w:rPr>
                <w:rFonts w:ascii="David" w:hAnsi="David" w:cs="David"/>
                <w:sz w:val="24"/>
                <w:szCs w:val="24"/>
                <w:rtl/>
              </w:rPr>
              <w:t>הַקְּדֵשׁוֹת יְזַבֵּחוּ וְעָם לֹא</w:t>
            </w:r>
            <w:r w:rsidR="00CD0424" w:rsidRPr="00FF2D38">
              <w:rPr>
                <w:rFonts w:ascii="David" w:hAnsi="David" w:cs="David"/>
                <w:sz w:val="24"/>
                <w:szCs w:val="24"/>
                <w:rtl/>
              </w:rPr>
              <w:t xml:space="preserve"> </w:t>
            </w:r>
            <w:r w:rsidR="005F376A" w:rsidRPr="00FF2D38">
              <w:rPr>
                <w:rFonts w:ascii="David" w:hAnsi="David" w:cs="David"/>
                <w:sz w:val="24"/>
                <w:szCs w:val="24"/>
                <w:rtl/>
              </w:rPr>
              <w:t>יָבִין יִלָּבֵט</w:t>
            </w:r>
          </w:p>
        </w:tc>
        <w:tc>
          <w:tcPr>
            <w:tcW w:w="1980" w:type="dxa"/>
            <w:tcBorders>
              <w:bottom w:val="single" w:sz="4" w:space="0" w:color="auto"/>
            </w:tcBorders>
          </w:tcPr>
          <w:p w14:paraId="18A77225" w14:textId="7A6CE1B9" w:rsidR="00665CDD" w:rsidRPr="00FF2D38" w:rsidRDefault="005F376A" w:rsidP="00E3433C">
            <w:pPr>
              <w:spacing w:line="276" w:lineRule="auto"/>
              <w:rPr>
                <w:rFonts w:ascii="David" w:hAnsi="David" w:cs="David"/>
                <w:sz w:val="24"/>
                <w:szCs w:val="24"/>
                <w:rtl/>
              </w:rPr>
            </w:pPr>
            <w:r w:rsidRPr="00FF2D38">
              <w:rPr>
                <w:rFonts w:ascii="David" w:hAnsi="David" w:cs="David"/>
                <w:sz w:val="24"/>
                <w:szCs w:val="24"/>
                <w:rtl/>
              </w:rPr>
              <w:t xml:space="preserve">וְכָל־פְּסִילֶיהָ יֻכַּתּוּ וְכָל־אֶתְנַנֶּיהָ יִשָּֽׂרְפוּ בָאֵשׁ וְכָל־עֲצַבֶּיהָ אָשִׂים שְׁמָמָה כִּי מֵֽאֶתְנַן </w:t>
            </w:r>
            <w:r w:rsidRPr="00FF2D38">
              <w:rPr>
                <w:rFonts w:ascii="David" w:hAnsi="David" w:cs="David"/>
                <w:b/>
                <w:bCs/>
                <w:sz w:val="24"/>
                <w:szCs w:val="24"/>
                <w:rtl/>
              </w:rPr>
              <w:t>זוֹנָה</w:t>
            </w:r>
            <w:r w:rsidRPr="00FF2D38">
              <w:rPr>
                <w:rFonts w:ascii="David" w:hAnsi="David" w:cs="David"/>
                <w:sz w:val="24"/>
                <w:szCs w:val="24"/>
                <w:rtl/>
              </w:rPr>
              <w:t xml:space="preserve"> קִבָּצָה וְעַד־אֶתְנַן </w:t>
            </w:r>
            <w:r w:rsidRPr="00FF2D38">
              <w:rPr>
                <w:rFonts w:ascii="David" w:hAnsi="David" w:cs="David"/>
                <w:b/>
                <w:bCs/>
                <w:sz w:val="24"/>
                <w:szCs w:val="24"/>
                <w:rtl/>
              </w:rPr>
              <w:t>זוֹנָה</w:t>
            </w:r>
            <w:r w:rsidRPr="00FF2D38">
              <w:rPr>
                <w:rFonts w:ascii="David" w:hAnsi="David" w:cs="David"/>
                <w:sz w:val="24"/>
                <w:szCs w:val="24"/>
                <w:rtl/>
              </w:rPr>
              <w:t xml:space="preserve"> יָשֽׁוּבוּ </w:t>
            </w:r>
            <w:r w:rsidR="00EF6DE3" w:rsidRPr="00FF2D38">
              <w:rPr>
                <w:rFonts w:ascii="David" w:hAnsi="David" w:cs="David"/>
                <w:sz w:val="24"/>
                <w:szCs w:val="24"/>
                <w:rtl/>
              </w:rPr>
              <w:t>... ו</w:t>
            </w:r>
            <w:r w:rsidRPr="00FF2D38">
              <w:rPr>
                <w:rFonts w:ascii="David" w:hAnsi="David" w:cs="David"/>
                <w:sz w:val="24"/>
                <w:szCs w:val="24"/>
                <w:rtl/>
              </w:rPr>
              <w:t xml:space="preserve">הִכְרַתִּי </w:t>
            </w:r>
            <w:r w:rsidRPr="00FF2D38">
              <w:rPr>
                <w:rFonts w:ascii="David" w:hAnsi="David" w:cs="David"/>
                <w:b/>
                <w:bCs/>
                <w:sz w:val="24"/>
                <w:szCs w:val="24"/>
                <w:rtl/>
              </w:rPr>
              <w:t xml:space="preserve">כְשָׁפִים </w:t>
            </w:r>
            <w:r w:rsidRPr="00FF2D38">
              <w:rPr>
                <w:rFonts w:ascii="David" w:hAnsi="David" w:cs="David"/>
                <w:sz w:val="24"/>
                <w:szCs w:val="24"/>
                <w:rtl/>
              </w:rPr>
              <w:t>מִיָּדֶךָ וּֽמְעֽוֹנְנִים לֹא יִֽהְיוּ־לָֽךְ</w:t>
            </w:r>
          </w:p>
        </w:tc>
        <w:tc>
          <w:tcPr>
            <w:tcW w:w="1530" w:type="dxa"/>
            <w:tcBorders>
              <w:bottom w:val="single" w:sz="4" w:space="0" w:color="auto"/>
            </w:tcBorders>
          </w:tcPr>
          <w:p w14:paraId="0B525E62" w14:textId="1770CC20" w:rsidR="00665CDD" w:rsidRPr="00FF2D38" w:rsidRDefault="00CD0424" w:rsidP="00FF2D38">
            <w:pPr>
              <w:spacing w:line="276" w:lineRule="auto"/>
              <w:rPr>
                <w:rFonts w:ascii="David" w:hAnsi="David" w:cs="David"/>
                <w:sz w:val="24"/>
                <w:szCs w:val="24"/>
                <w:rtl/>
              </w:rPr>
            </w:pPr>
            <w:r w:rsidRPr="00FF2D38">
              <w:rPr>
                <w:rFonts w:ascii="David" w:hAnsi="David" w:cs="David"/>
                <w:sz w:val="24"/>
                <w:szCs w:val="24"/>
                <w:rtl/>
              </w:rPr>
              <w:t xml:space="preserve">וְאֶל עַמּי </w:t>
            </w:r>
            <w:r w:rsidR="005F376A" w:rsidRPr="00FF2D38">
              <w:rPr>
                <w:rFonts w:ascii="David" w:hAnsi="David" w:cs="David"/>
                <w:sz w:val="24"/>
                <w:szCs w:val="24"/>
                <w:rtl/>
              </w:rPr>
              <w:t xml:space="preserve">יַדּוּ גוֹרָל </w:t>
            </w:r>
            <w:r w:rsidR="005F376A" w:rsidRPr="00FF2D38">
              <w:rPr>
                <w:rFonts w:ascii="David" w:hAnsi="David" w:cs="David"/>
                <w:b/>
                <w:bCs/>
                <w:sz w:val="24"/>
                <w:szCs w:val="24"/>
                <w:rtl/>
              </w:rPr>
              <w:t>וַיִּתְּנוּ הַיֶּלֶד בַּזּוֹנָה וְהַיַּלְדָּה מָֽכְרוּ בַיַּיִן</w:t>
            </w:r>
            <w:r w:rsidR="005F376A" w:rsidRPr="00FF2D38">
              <w:rPr>
                <w:rFonts w:ascii="David" w:hAnsi="David" w:cs="David"/>
                <w:sz w:val="24"/>
                <w:szCs w:val="24"/>
                <w:rtl/>
              </w:rPr>
              <w:t xml:space="preserve"> וַיִּשְׁתּֽוּ</w:t>
            </w:r>
          </w:p>
        </w:tc>
      </w:tr>
    </w:tbl>
    <w:p w14:paraId="78DA6CA3" w14:textId="7441F9A4" w:rsidR="005F376A" w:rsidRPr="00FF2D38" w:rsidRDefault="008B086E" w:rsidP="00070AEA">
      <w:pPr>
        <w:spacing w:before="240" w:line="360" w:lineRule="auto"/>
        <w:ind w:firstLine="720"/>
        <w:jc w:val="both"/>
        <w:rPr>
          <w:rFonts w:ascii="David" w:hAnsi="David" w:cs="David"/>
          <w:sz w:val="24"/>
          <w:szCs w:val="24"/>
          <w:rtl/>
        </w:rPr>
      </w:pPr>
      <w:r w:rsidRPr="00FF2D38">
        <w:rPr>
          <w:rFonts w:ascii="David" w:hAnsi="David" w:cs="David"/>
          <w:sz w:val="24"/>
          <w:szCs w:val="24"/>
          <w:rtl/>
        </w:rPr>
        <w:t xml:space="preserve">גם כאן </w:t>
      </w:r>
      <w:r w:rsidR="005D6B05" w:rsidRPr="00FF2D38">
        <w:rPr>
          <w:rFonts w:ascii="David" w:hAnsi="David" w:cs="David"/>
          <w:sz w:val="24"/>
          <w:szCs w:val="24"/>
          <w:rtl/>
        </w:rPr>
        <w:t xml:space="preserve">מהפך </w:t>
      </w:r>
      <w:r w:rsidR="005F376A" w:rsidRPr="00FF2D38">
        <w:rPr>
          <w:rFonts w:ascii="David" w:hAnsi="David" w:cs="David"/>
          <w:sz w:val="24"/>
          <w:szCs w:val="24"/>
          <w:rtl/>
        </w:rPr>
        <w:t>נחום האשמות שהו</w:t>
      </w:r>
      <w:r w:rsidRPr="00FF2D38">
        <w:rPr>
          <w:rFonts w:ascii="David" w:hAnsi="David" w:cs="David"/>
          <w:sz w:val="24"/>
          <w:szCs w:val="24"/>
          <w:rtl/>
        </w:rPr>
        <w:t>טח</w:t>
      </w:r>
      <w:r w:rsidR="005F376A" w:rsidRPr="00FF2D38">
        <w:rPr>
          <w:rFonts w:ascii="David" w:hAnsi="David" w:cs="David"/>
          <w:sz w:val="24"/>
          <w:szCs w:val="24"/>
          <w:rtl/>
        </w:rPr>
        <w:t xml:space="preserve">ו </w:t>
      </w:r>
      <w:r w:rsidRPr="00FF2D38">
        <w:rPr>
          <w:rFonts w:ascii="David" w:hAnsi="David" w:cs="David"/>
          <w:sz w:val="24"/>
          <w:szCs w:val="24"/>
          <w:rtl/>
        </w:rPr>
        <w:t>א</w:t>
      </w:r>
      <w:r w:rsidR="005F376A" w:rsidRPr="00FF2D38">
        <w:rPr>
          <w:rFonts w:ascii="David" w:hAnsi="David" w:cs="David"/>
          <w:sz w:val="24"/>
          <w:szCs w:val="24"/>
          <w:rtl/>
        </w:rPr>
        <w:t>ל</w:t>
      </w:r>
      <w:r w:rsidRPr="00FF2D38">
        <w:rPr>
          <w:rFonts w:ascii="David" w:hAnsi="David" w:cs="David"/>
          <w:sz w:val="24"/>
          <w:szCs w:val="24"/>
          <w:rtl/>
        </w:rPr>
        <w:t xml:space="preserve"> </w:t>
      </w:r>
      <w:r w:rsidR="005F376A" w:rsidRPr="00FF2D38">
        <w:rPr>
          <w:rFonts w:ascii="David" w:hAnsi="David" w:cs="David"/>
          <w:sz w:val="24"/>
          <w:szCs w:val="24"/>
          <w:rtl/>
        </w:rPr>
        <w:t xml:space="preserve">עבר ישראל </w:t>
      </w:r>
      <w:r w:rsidR="005D6B05" w:rsidRPr="00FF2D38">
        <w:rPr>
          <w:rFonts w:ascii="David" w:hAnsi="David" w:cs="David"/>
          <w:sz w:val="24"/>
          <w:szCs w:val="24"/>
          <w:rtl/>
        </w:rPr>
        <w:t xml:space="preserve">על ידי </w:t>
      </w:r>
      <w:r w:rsidR="005F376A" w:rsidRPr="00FF2D38">
        <w:rPr>
          <w:rFonts w:ascii="David" w:hAnsi="David" w:cs="David"/>
          <w:sz w:val="24"/>
          <w:szCs w:val="24"/>
          <w:rtl/>
        </w:rPr>
        <w:t>נביאים קודמים</w:t>
      </w:r>
      <w:r w:rsidR="00EF6DE3" w:rsidRPr="00FF2D38">
        <w:rPr>
          <w:rFonts w:ascii="David" w:hAnsi="David" w:cs="David"/>
          <w:sz w:val="24"/>
          <w:szCs w:val="24"/>
          <w:rtl/>
        </w:rPr>
        <w:t xml:space="preserve">, </w:t>
      </w:r>
      <w:r w:rsidR="005D6B05" w:rsidRPr="00FF2D38">
        <w:rPr>
          <w:rFonts w:ascii="David" w:hAnsi="David" w:cs="David"/>
          <w:sz w:val="24"/>
          <w:szCs w:val="24"/>
          <w:rtl/>
        </w:rPr>
        <w:t>ומשליך אות</w:t>
      </w:r>
      <w:r w:rsidR="00CA37E8">
        <w:rPr>
          <w:rFonts w:ascii="David" w:hAnsi="David" w:cs="David" w:hint="cs"/>
          <w:sz w:val="24"/>
          <w:szCs w:val="24"/>
          <w:rtl/>
        </w:rPr>
        <w:t>ן</w:t>
      </w:r>
      <w:r w:rsidR="005D6B05" w:rsidRPr="00FF2D38">
        <w:rPr>
          <w:rFonts w:ascii="David" w:hAnsi="David" w:cs="David"/>
          <w:sz w:val="24"/>
          <w:szCs w:val="24"/>
          <w:rtl/>
        </w:rPr>
        <w:t xml:space="preserve"> </w:t>
      </w:r>
      <w:r w:rsidR="00EF6DE3" w:rsidRPr="00FF2D38">
        <w:rPr>
          <w:rFonts w:ascii="David" w:hAnsi="David" w:cs="David"/>
          <w:sz w:val="24"/>
          <w:szCs w:val="24"/>
          <w:rtl/>
        </w:rPr>
        <w:t>כלפי האשורים.</w:t>
      </w:r>
      <w:r w:rsidR="005F376A" w:rsidRPr="00FF2D38">
        <w:rPr>
          <w:rFonts w:ascii="David" w:hAnsi="David" w:cs="David"/>
          <w:sz w:val="24"/>
          <w:szCs w:val="24"/>
          <w:rtl/>
        </w:rPr>
        <w:t xml:space="preserve"> השווא</w:t>
      </w:r>
      <w:r w:rsidR="006E382B" w:rsidRPr="00FF2D38">
        <w:rPr>
          <w:rFonts w:ascii="David" w:hAnsi="David" w:cs="David"/>
          <w:sz w:val="24"/>
          <w:szCs w:val="24"/>
          <w:rtl/>
        </w:rPr>
        <w:t>ת</w:t>
      </w:r>
      <w:r w:rsidR="005F376A" w:rsidRPr="00FF2D38">
        <w:rPr>
          <w:rFonts w:ascii="David" w:hAnsi="David" w:cs="David"/>
          <w:sz w:val="24"/>
          <w:szCs w:val="24"/>
          <w:rtl/>
        </w:rPr>
        <w:t xml:space="preserve"> העם היהודי לזונה בוגדנית </w:t>
      </w:r>
      <w:r w:rsidR="000E41E7" w:rsidRPr="00FF2D38">
        <w:rPr>
          <w:rFonts w:ascii="David" w:hAnsi="David" w:cs="David"/>
          <w:sz w:val="24"/>
          <w:szCs w:val="24"/>
          <w:rtl/>
        </w:rPr>
        <w:t>רווחת במקרא</w:t>
      </w:r>
      <w:r w:rsidR="005F376A" w:rsidRPr="00FF2D38">
        <w:rPr>
          <w:rFonts w:ascii="David" w:hAnsi="David" w:cs="David"/>
          <w:sz w:val="24"/>
          <w:szCs w:val="24"/>
          <w:rtl/>
        </w:rPr>
        <w:t xml:space="preserve">, </w:t>
      </w:r>
      <w:r w:rsidR="006E382B" w:rsidRPr="00FF2D38">
        <w:rPr>
          <w:rFonts w:ascii="David" w:hAnsi="David" w:cs="David"/>
          <w:sz w:val="24"/>
          <w:szCs w:val="24"/>
          <w:rtl/>
        </w:rPr>
        <w:t>ו</w:t>
      </w:r>
      <w:r w:rsidR="005F376A" w:rsidRPr="00FF2D38">
        <w:rPr>
          <w:rFonts w:ascii="David" w:hAnsi="David" w:cs="David"/>
          <w:sz w:val="24"/>
          <w:szCs w:val="24"/>
          <w:rtl/>
        </w:rPr>
        <w:t>מגיע</w:t>
      </w:r>
      <w:r w:rsidR="006E382B" w:rsidRPr="00FF2D38">
        <w:rPr>
          <w:rFonts w:ascii="David" w:hAnsi="David" w:cs="David"/>
          <w:sz w:val="24"/>
          <w:szCs w:val="24"/>
          <w:rtl/>
        </w:rPr>
        <w:t>ה</w:t>
      </w:r>
      <w:r w:rsidR="005F376A" w:rsidRPr="00FF2D38">
        <w:rPr>
          <w:rFonts w:ascii="David" w:hAnsi="David" w:cs="David"/>
          <w:sz w:val="24"/>
          <w:szCs w:val="24"/>
          <w:rtl/>
        </w:rPr>
        <w:t xml:space="preserve"> לשיאה </w:t>
      </w:r>
      <w:r w:rsidR="006E382B" w:rsidRPr="00FF2D38">
        <w:rPr>
          <w:rFonts w:ascii="David" w:hAnsi="David" w:cs="David"/>
          <w:sz w:val="24"/>
          <w:szCs w:val="24"/>
          <w:rtl/>
        </w:rPr>
        <w:t xml:space="preserve">בספר </w:t>
      </w:r>
      <w:r w:rsidR="005F376A" w:rsidRPr="00FF2D38">
        <w:rPr>
          <w:rFonts w:ascii="David" w:hAnsi="David" w:cs="David"/>
          <w:sz w:val="24"/>
          <w:szCs w:val="24"/>
          <w:rtl/>
        </w:rPr>
        <w:t xml:space="preserve">הושע. </w:t>
      </w:r>
      <w:r w:rsidR="00EF6DE3" w:rsidRPr="00FF2D38">
        <w:rPr>
          <w:rFonts w:ascii="David" w:hAnsi="David" w:cs="David"/>
          <w:sz w:val="24"/>
          <w:szCs w:val="24"/>
          <w:rtl/>
        </w:rPr>
        <w:t xml:space="preserve">מיכה מאשים את בני ישראל בזנות, </w:t>
      </w:r>
      <w:r w:rsidR="006E382B" w:rsidRPr="00FF2D38">
        <w:rPr>
          <w:rFonts w:ascii="David" w:hAnsi="David" w:cs="David"/>
          <w:sz w:val="24"/>
          <w:szCs w:val="24"/>
          <w:rtl/>
        </w:rPr>
        <w:t xml:space="preserve">וכן </w:t>
      </w:r>
      <w:r w:rsidR="00EF6DE3" w:rsidRPr="00FF2D38">
        <w:rPr>
          <w:rFonts w:ascii="David" w:hAnsi="David" w:cs="David"/>
          <w:sz w:val="24"/>
          <w:szCs w:val="24"/>
          <w:rtl/>
        </w:rPr>
        <w:t xml:space="preserve">בשימוש בכשפים. רש"י ורד"ק מתארים </w:t>
      </w:r>
      <w:r w:rsidR="007951E6" w:rsidRPr="00FF2D38">
        <w:rPr>
          <w:rFonts w:ascii="David" w:hAnsi="David" w:cs="David"/>
          <w:sz w:val="24"/>
          <w:szCs w:val="24"/>
          <w:rtl/>
        </w:rPr>
        <w:t>את הזנות של נינ</w:t>
      </w:r>
      <w:r w:rsidR="00300281" w:rsidRPr="00FF2D38">
        <w:rPr>
          <w:rFonts w:ascii="David" w:hAnsi="David" w:cs="David"/>
          <w:sz w:val="24"/>
          <w:szCs w:val="24"/>
          <w:rtl/>
        </w:rPr>
        <w:t>וה</w:t>
      </w:r>
      <w:r w:rsidR="00725657" w:rsidRPr="00FF2D38">
        <w:rPr>
          <w:rFonts w:ascii="David" w:hAnsi="David" w:cs="David"/>
          <w:sz w:val="24"/>
          <w:szCs w:val="24"/>
          <w:rtl/>
        </w:rPr>
        <w:t xml:space="preserve"> </w:t>
      </w:r>
      <w:r w:rsidR="00300281" w:rsidRPr="00FF2D38">
        <w:rPr>
          <w:rFonts w:ascii="David" w:hAnsi="David" w:cs="David"/>
          <w:sz w:val="24"/>
          <w:szCs w:val="24"/>
          <w:rtl/>
        </w:rPr>
        <w:t>ב</w:t>
      </w:r>
      <w:r w:rsidR="00EF6DE3" w:rsidRPr="00FF2D38">
        <w:rPr>
          <w:rFonts w:ascii="David" w:hAnsi="David" w:cs="David"/>
          <w:sz w:val="24"/>
          <w:szCs w:val="24"/>
          <w:rtl/>
        </w:rPr>
        <w:t>אי-נאמנותה בעניינים פוליטי</w:t>
      </w:r>
      <w:r w:rsidR="006E382B" w:rsidRPr="00FF2D38">
        <w:rPr>
          <w:rFonts w:ascii="David" w:hAnsi="David" w:cs="David"/>
          <w:sz w:val="24"/>
          <w:szCs w:val="24"/>
          <w:rtl/>
        </w:rPr>
        <w:t>י</w:t>
      </w:r>
      <w:r w:rsidR="00EF6DE3" w:rsidRPr="00FF2D38">
        <w:rPr>
          <w:rFonts w:ascii="David" w:hAnsi="David" w:cs="David"/>
          <w:sz w:val="24"/>
          <w:szCs w:val="24"/>
          <w:rtl/>
        </w:rPr>
        <w:t>ם (רש"י</w:t>
      </w:r>
      <w:r w:rsidR="006E382B" w:rsidRPr="00FF2D38">
        <w:rPr>
          <w:rFonts w:ascii="David" w:hAnsi="David" w:cs="David"/>
          <w:sz w:val="24"/>
          <w:szCs w:val="24"/>
          <w:rtl/>
        </w:rPr>
        <w:t xml:space="preserve"> על ג</w:t>
      </w:r>
      <w:r w:rsidR="00CA37E8">
        <w:rPr>
          <w:rFonts w:ascii="David" w:hAnsi="David" w:cs="David" w:hint="cs"/>
          <w:sz w:val="24"/>
          <w:szCs w:val="24"/>
          <w:rtl/>
        </w:rPr>
        <w:t>'</w:t>
      </w:r>
      <w:r w:rsidR="006E382B" w:rsidRPr="00FF2D38">
        <w:rPr>
          <w:rFonts w:ascii="David" w:hAnsi="David" w:cs="David"/>
          <w:sz w:val="24"/>
          <w:szCs w:val="24"/>
          <w:rtl/>
        </w:rPr>
        <w:t>, ד:</w:t>
      </w:r>
      <w:r w:rsidR="00EF6DE3" w:rsidRPr="00FF2D38">
        <w:rPr>
          <w:rFonts w:ascii="David" w:hAnsi="David" w:cs="David"/>
          <w:sz w:val="24"/>
          <w:szCs w:val="24"/>
          <w:rtl/>
        </w:rPr>
        <w:t xml:space="preserve"> </w:t>
      </w:r>
      <w:r w:rsidR="006E382B" w:rsidRPr="00FF2D38">
        <w:rPr>
          <w:rFonts w:ascii="David" w:hAnsi="David" w:cs="David"/>
          <w:sz w:val="24"/>
          <w:szCs w:val="24"/>
          <w:rtl/>
        </w:rPr>
        <w:t>"</w:t>
      </w:r>
      <w:r w:rsidR="00EF6DE3" w:rsidRPr="00FF2D38">
        <w:rPr>
          <w:rFonts w:ascii="David" w:hAnsi="David" w:cs="David"/>
          <w:sz w:val="24"/>
          <w:szCs w:val="24"/>
          <w:rtl/>
        </w:rPr>
        <w:t>שהיו [האשורים] יודעים לפתות את לב מלכי הארץ להתחבר אליהם, וסוף היו כובשים אותם תחתיהם</w:t>
      </w:r>
      <w:r w:rsidR="006E382B" w:rsidRPr="00FF2D38">
        <w:rPr>
          <w:rFonts w:ascii="David" w:hAnsi="David" w:cs="David"/>
          <w:sz w:val="24"/>
          <w:szCs w:val="24"/>
          <w:rtl/>
        </w:rPr>
        <w:t>"</w:t>
      </w:r>
      <w:r w:rsidR="00EF6DE3" w:rsidRPr="00FF2D38">
        <w:rPr>
          <w:rFonts w:ascii="David" w:hAnsi="David" w:cs="David"/>
          <w:sz w:val="24"/>
          <w:szCs w:val="24"/>
          <w:rtl/>
        </w:rPr>
        <w:t xml:space="preserve">). מנבואת יואל </w:t>
      </w:r>
      <w:r w:rsidR="005C3030" w:rsidRPr="00FF2D38">
        <w:rPr>
          <w:rFonts w:ascii="David" w:hAnsi="David" w:cs="David"/>
          <w:sz w:val="24"/>
          <w:szCs w:val="24"/>
          <w:rtl/>
        </w:rPr>
        <w:t xml:space="preserve">עולה זיהוי נוסף של </w:t>
      </w:r>
      <w:r w:rsidR="00EF6DE3" w:rsidRPr="00FF2D38">
        <w:rPr>
          <w:rFonts w:ascii="David" w:hAnsi="David" w:cs="David"/>
          <w:sz w:val="24"/>
          <w:szCs w:val="24"/>
          <w:rtl/>
        </w:rPr>
        <w:t>הזנות של אשור</w:t>
      </w:r>
      <w:r w:rsidR="005C3030" w:rsidRPr="00FF2D38">
        <w:rPr>
          <w:rFonts w:ascii="David" w:hAnsi="David" w:cs="David"/>
          <w:sz w:val="24"/>
          <w:szCs w:val="24"/>
          <w:rtl/>
        </w:rPr>
        <w:t xml:space="preserve">: </w:t>
      </w:r>
      <w:r w:rsidR="00EF6DE3" w:rsidRPr="00FF2D38">
        <w:rPr>
          <w:rFonts w:ascii="David" w:hAnsi="David" w:cs="David"/>
          <w:sz w:val="24"/>
          <w:szCs w:val="24"/>
          <w:rtl/>
        </w:rPr>
        <w:t>לקיחת עבדים ושפחות מהעמים הכבושים, ומכירתם לאחרים.</w:t>
      </w:r>
    </w:p>
    <w:p w14:paraId="65C4DDC0" w14:textId="2193ABAA" w:rsidR="00E8324D" w:rsidRPr="00FF2D38" w:rsidRDefault="00D337B8" w:rsidP="00070AEA">
      <w:pPr>
        <w:ind w:firstLine="720"/>
        <w:jc w:val="both"/>
        <w:rPr>
          <w:rFonts w:ascii="David" w:hAnsi="David" w:cs="David"/>
          <w:sz w:val="24"/>
          <w:szCs w:val="24"/>
          <w:rtl/>
        </w:rPr>
      </w:pPr>
      <w:r w:rsidRPr="00FF2D38">
        <w:rPr>
          <w:rFonts w:ascii="David" w:hAnsi="David" w:cs="David"/>
          <w:sz w:val="24"/>
          <w:szCs w:val="24"/>
          <w:rtl/>
        </w:rPr>
        <w:t>ל</w:t>
      </w:r>
      <w:r w:rsidR="005C3030" w:rsidRPr="00FF2D38">
        <w:rPr>
          <w:rFonts w:ascii="David" w:hAnsi="David" w:cs="David"/>
          <w:sz w:val="24"/>
          <w:szCs w:val="24"/>
          <w:rtl/>
        </w:rPr>
        <w:t xml:space="preserve">סיום, לועג </w:t>
      </w:r>
      <w:r w:rsidR="00E8324D" w:rsidRPr="00FF2D38">
        <w:rPr>
          <w:rFonts w:ascii="David" w:hAnsi="David" w:cs="David"/>
          <w:sz w:val="24"/>
          <w:szCs w:val="24"/>
          <w:rtl/>
        </w:rPr>
        <w:t xml:space="preserve">נחום למלך אשור המובס על חוסר </w:t>
      </w:r>
      <w:r w:rsidR="001536AC" w:rsidRPr="00FF2D38">
        <w:rPr>
          <w:rFonts w:ascii="David" w:hAnsi="David" w:cs="David"/>
          <w:sz w:val="24"/>
          <w:szCs w:val="24"/>
          <w:rtl/>
        </w:rPr>
        <w:t>ה</w:t>
      </w:r>
      <w:r w:rsidR="00E8324D" w:rsidRPr="00FF2D38">
        <w:rPr>
          <w:rFonts w:ascii="David" w:hAnsi="David" w:cs="David"/>
          <w:sz w:val="24"/>
          <w:szCs w:val="24"/>
          <w:rtl/>
        </w:rPr>
        <w:t>יכולת</w:t>
      </w:r>
      <w:r w:rsidR="001536AC" w:rsidRPr="00FF2D38">
        <w:rPr>
          <w:rFonts w:ascii="David" w:hAnsi="David" w:cs="David"/>
          <w:sz w:val="24"/>
          <w:szCs w:val="24"/>
          <w:rtl/>
        </w:rPr>
        <w:t xml:space="preserve"> שלו</w:t>
      </w:r>
      <w:r w:rsidR="00E8324D" w:rsidRPr="00FF2D38">
        <w:rPr>
          <w:rFonts w:ascii="David" w:hAnsi="David" w:cs="David"/>
          <w:sz w:val="24"/>
          <w:szCs w:val="24"/>
          <w:rtl/>
        </w:rPr>
        <w:t xml:space="preserve"> להגן על עמ</w:t>
      </w:r>
      <w:r w:rsidR="001536AC" w:rsidRPr="00FF2D38">
        <w:rPr>
          <w:rFonts w:ascii="David" w:hAnsi="David" w:cs="David"/>
          <w:sz w:val="24"/>
          <w:szCs w:val="24"/>
          <w:rtl/>
        </w:rPr>
        <w:t>ו</w:t>
      </w:r>
      <w:r w:rsidR="00E8324D" w:rsidRPr="00FF2D38">
        <w:rPr>
          <w:rFonts w:ascii="David" w:hAnsi="David" w:cs="David"/>
          <w:sz w:val="24"/>
          <w:szCs w:val="24"/>
          <w:rtl/>
        </w:rPr>
        <w:t>:</w:t>
      </w:r>
    </w:p>
    <w:tbl>
      <w:tblPr>
        <w:tblStyle w:val="a7"/>
        <w:bidiVisual/>
        <w:tblW w:w="0" w:type="auto"/>
        <w:tblLook w:val="04A0" w:firstRow="1" w:lastRow="0" w:firstColumn="1" w:lastColumn="0" w:noHBand="0" w:noVBand="1"/>
      </w:tblPr>
      <w:tblGrid>
        <w:gridCol w:w="4148"/>
        <w:gridCol w:w="4148"/>
      </w:tblGrid>
      <w:tr w:rsidR="00E8324D" w:rsidRPr="00FF2D38" w14:paraId="52F17B54" w14:textId="77777777" w:rsidTr="00E8324D">
        <w:tc>
          <w:tcPr>
            <w:tcW w:w="4148" w:type="dxa"/>
          </w:tcPr>
          <w:p w14:paraId="59C68C41" w14:textId="43DA1899" w:rsidR="00E8324D" w:rsidRPr="00FF2D38" w:rsidRDefault="00E8324D" w:rsidP="00E8324D">
            <w:pPr>
              <w:jc w:val="both"/>
              <w:rPr>
                <w:rFonts w:ascii="David" w:hAnsi="David" w:cs="David"/>
                <w:b/>
                <w:bCs/>
                <w:sz w:val="24"/>
                <w:szCs w:val="24"/>
                <w:rtl/>
              </w:rPr>
            </w:pPr>
            <w:r w:rsidRPr="00FF2D38">
              <w:rPr>
                <w:rFonts w:ascii="David" w:hAnsi="David" w:cs="David"/>
                <w:b/>
                <w:bCs/>
                <w:sz w:val="24"/>
                <w:szCs w:val="24"/>
                <w:rtl/>
              </w:rPr>
              <w:t>נחום ג</w:t>
            </w:r>
            <w:r w:rsidR="00CA37E8">
              <w:rPr>
                <w:rFonts w:ascii="David" w:hAnsi="David" w:cs="David" w:hint="cs"/>
                <w:b/>
                <w:bCs/>
                <w:sz w:val="24"/>
                <w:szCs w:val="24"/>
                <w:rtl/>
              </w:rPr>
              <w:t>'</w:t>
            </w:r>
            <w:r w:rsidR="00F3601E" w:rsidRPr="00FF2D38">
              <w:rPr>
                <w:rFonts w:ascii="David" w:hAnsi="David" w:cs="David"/>
                <w:b/>
                <w:bCs/>
                <w:sz w:val="24"/>
                <w:szCs w:val="24"/>
                <w:rtl/>
              </w:rPr>
              <w:t xml:space="preserve">, </w:t>
            </w:r>
            <w:r w:rsidRPr="00FF2D38">
              <w:rPr>
                <w:rFonts w:ascii="David" w:hAnsi="David" w:cs="David"/>
                <w:b/>
                <w:bCs/>
                <w:sz w:val="24"/>
                <w:szCs w:val="24"/>
                <w:rtl/>
              </w:rPr>
              <w:t>יח</w:t>
            </w:r>
          </w:p>
        </w:tc>
        <w:tc>
          <w:tcPr>
            <w:tcW w:w="4148" w:type="dxa"/>
          </w:tcPr>
          <w:p w14:paraId="30FF7327" w14:textId="45EAE121" w:rsidR="00E8324D" w:rsidRPr="00FF2D38" w:rsidRDefault="00E8324D" w:rsidP="00E8324D">
            <w:pPr>
              <w:jc w:val="both"/>
              <w:rPr>
                <w:rFonts w:ascii="David" w:hAnsi="David" w:cs="David"/>
                <w:b/>
                <w:bCs/>
                <w:sz w:val="24"/>
                <w:szCs w:val="24"/>
                <w:rtl/>
              </w:rPr>
            </w:pPr>
            <w:r w:rsidRPr="00FF2D38">
              <w:rPr>
                <w:rFonts w:ascii="David" w:hAnsi="David" w:cs="David"/>
                <w:b/>
                <w:bCs/>
                <w:sz w:val="24"/>
                <w:szCs w:val="24"/>
                <w:rtl/>
              </w:rPr>
              <w:t>מל</w:t>
            </w:r>
            <w:r w:rsidR="00F3601E" w:rsidRPr="00FF2D38">
              <w:rPr>
                <w:rFonts w:ascii="David" w:hAnsi="David" w:cs="David"/>
                <w:b/>
                <w:bCs/>
                <w:sz w:val="24"/>
                <w:szCs w:val="24"/>
                <w:rtl/>
              </w:rPr>
              <w:t>כים</w:t>
            </w:r>
            <w:r w:rsidRPr="00FF2D38">
              <w:rPr>
                <w:rFonts w:ascii="David" w:hAnsi="David" w:cs="David"/>
                <w:b/>
                <w:bCs/>
                <w:sz w:val="24"/>
                <w:szCs w:val="24"/>
                <w:rtl/>
              </w:rPr>
              <w:t xml:space="preserve"> א כ</w:t>
            </w:r>
            <w:r w:rsidR="00CA37E8">
              <w:rPr>
                <w:rFonts w:ascii="David" w:hAnsi="David" w:cs="David" w:hint="cs"/>
                <w:b/>
                <w:bCs/>
                <w:sz w:val="24"/>
                <w:szCs w:val="24"/>
                <w:rtl/>
              </w:rPr>
              <w:t>"</w:t>
            </w:r>
            <w:r w:rsidRPr="00FF2D38">
              <w:rPr>
                <w:rFonts w:ascii="David" w:hAnsi="David" w:cs="David"/>
                <w:b/>
                <w:bCs/>
                <w:sz w:val="24"/>
                <w:szCs w:val="24"/>
                <w:rtl/>
              </w:rPr>
              <w:t>ב</w:t>
            </w:r>
            <w:r w:rsidR="00F3601E" w:rsidRPr="00FF2D38">
              <w:rPr>
                <w:rFonts w:ascii="David" w:hAnsi="David" w:cs="David"/>
                <w:b/>
                <w:bCs/>
                <w:sz w:val="24"/>
                <w:szCs w:val="24"/>
                <w:rtl/>
              </w:rPr>
              <w:t xml:space="preserve">, </w:t>
            </w:r>
            <w:r w:rsidRPr="00FF2D38">
              <w:rPr>
                <w:rFonts w:ascii="David" w:hAnsi="David" w:cs="David"/>
                <w:b/>
                <w:bCs/>
                <w:sz w:val="24"/>
                <w:szCs w:val="24"/>
                <w:rtl/>
              </w:rPr>
              <w:t>יז</w:t>
            </w:r>
          </w:p>
        </w:tc>
      </w:tr>
      <w:tr w:rsidR="00E8324D" w:rsidRPr="00FF2D38" w14:paraId="5651DEED" w14:textId="77777777" w:rsidTr="00E8324D">
        <w:tc>
          <w:tcPr>
            <w:tcW w:w="4148" w:type="dxa"/>
          </w:tcPr>
          <w:p w14:paraId="15152F64" w14:textId="392D5740" w:rsidR="00E8324D" w:rsidRPr="00FF2D38" w:rsidRDefault="00E8324D" w:rsidP="00FF2D38">
            <w:pPr>
              <w:spacing w:line="276" w:lineRule="auto"/>
              <w:jc w:val="both"/>
              <w:rPr>
                <w:rFonts w:ascii="David" w:hAnsi="David" w:cs="David"/>
                <w:sz w:val="24"/>
                <w:szCs w:val="24"/>
                <w:rtl/>
              </w:rPr>
            </w:pPr>
            <w:r w:rsidRPr="00FF2D38">
              <w:rPr>
                <w:rFonts w:ascii="David" w:hAnsi="David" w:cs="David"/>
                <w:b/>
                <w:bCs/>
                <w:sz w:val="24"/>
                <w:szCs w:val="24"/>
                <w:rtl/>
              </w:rPr>
              <w:t>נָמוּ רֹעֶיךָ</w:t>
            </w:r>
            <w:r w:rsidRPr="00FF2D38">
              <w:rPr>
                <w:rFonts w:ascii="David" w:hAnsi="David" w:cs="David"/>
                <w:sz w:val="24"/>
                <w:szCs w:val="24"/>
                <w:rtl/>
              </w:rPr>
              <w:t xml:space="preserve"> מֶלֶךְ אַשּׁוּר יִשְׁכְּנוּ אַדִּירֶיךָ </w:t>
            </w:r>
            <w:r w:rsidRPr="00FF2D38">
              <w:rPr>
                <w:rFonts w:ascii="David" w:hAnsi="David" w:cs="David"/>
                <w:b/>
                <w:bCs/>
                <w:sz w:val="24"/>
                <w:szCs w:val="24"/>
                <w:rtl/>
              </w:rPr>
              <w:t>נָפֹשׁוּ עַמְּךָ עַל</w:t>
            </w:r>
            <w:r w:rsidR="00CD0424" w:rsidRPr="00FF2D38">
              <w:rPr>
                <w:rFonts w:ascii="David" w:hAnsi="David" w:cs="David"/>
                <w:b/>
                <w:bCs/>
                <w:sz w:val="24"/>
                <w:szCs w:val="24"/>
                <w:rtl/>
              </w:rPr>
              <w:t xml:space="preserve"> </w:t>
            </w:r>
            <w:r w:rsidRPr="00FF2D38">
              <w:rPr>
                <w:rFonts w:ascii="David" w:hAnsi="David" w:cs="David"/>
                <w:b/>
                <w:bCs/>
                <w:sz w:val="24"/>
                <w:szCs w:val="24"/>
                <w:rtl/>
              </w:rPr>
              <w:t>הֶהָרִים וְאֵין מְקַבֵּץ</w:t>
            </w:r>
          </w:p>
        </w:tc>
        <w:tc>
          <w:tcPr>
            <w:tcW w:w="4148" w:type="dxa"/>
          </w:tcPr>
          <w:p w14:paraId="68C7DC0D" w14:textId="3E1C6DA5" w:rsidR="00E8324D" w:rsidRPr="00FF2D38" w:rsidRDefault="00E8324D" w:rsidP="000A48B7">
            <w:pPr>
              <w:spacing w:line="276" w:lineRule="auto"/>
              <w:jc w:val="both"/>
              <w:rPr>
                <w:rFonts w:ascii="David" w:hAnsi="David" w:cs="David"/>
                <w:sz w:val="24"/>
                <w:szCs w:val="24"/>
                <w:rtl/>
              </w:rPr>
            </w:pPr>
            <w:r w:rsidRPr="00FF2D38">
              <w:rPr>
                <w:rFonts w:ascii="David" w:hAnsi="David" w:cs="David"/>
                <w:sz w:val="24"/>
                <w:szCs w:val="24"/>
                <w:rtl/>
              </w:rPr>
              <w:t>וַיֹּאמֶר רָאִיתִי אֶת</w:t>
            </w:r>
            <w:r w:rsidR="00CD0424" w:rsidRPr="00FF2D38">
              <w:rPr>
                <w:rFonts w:ascii="David" w:hAnsi="David" w:cs="David"/>
                <w:sz w:val="24"/>
                <w:szCs w:val="24"/>
                <w:rtl/>
              </w:rPr>
              <w:t xml:space="preserve"> </w:t>
            </w:r>
            <w:r w:rsidRPr="00FF2D38">
              <w:rPr>
                <w:rFonts w:ascii="David" w:hAnsi="David" w:cs="David"/>
                <w:sz w:val="24"/>
                <w:szCs w:val="24"/>
                <w:rtl/>
              </w:rPr>
              <w:t>כָּל</w:t>
            </w:r>
            <w:r w:rsidR="00CD0424" w:rsidRPr="00FF2D38">
              <w:rPr>
                <w:rFonts w:ascii="David" w:hAnsi="David" w:cs="David"/>
                <w:sz w:val="24"/>
                <w:szCs w:val="24"/>
                <w:rtl/>
              </w:rPr>
              <w:t xml:space="preserve"> </w:t>
            </w:r>
            <w:r w:rsidRPr="00FF2D38">
              <w:rPr>
                <w:rFonts w:ascii="David" w:hAnsi="David" w:cs="David"/>
                <w:sz w:val="24"/>
                <w:szCs w:val="24"/>
                <w:rtl/>
              </w:rPr>
              <w:t xml:space="preserve">יִשְׂרָאֵל נְפֹצִים </w:t>
            </w:r>
            <w:r w:rsidRPr="00FF2D38">
              <w:rPr>
                <w:rFonts w:ascii="David" w:hAnsi="David" w:cs="David"/>
                <w:b/>
                <w:bCs/>
                <w:sz w:val="24"/>
                <w:szCs w:val="24"/>
                <w:rtl/>
              </w:rPr>
              <w:t>אֶל</w:t>
            </w:r>
            <w:r w:rsidR="00CD0424" w:rsidRPr="00FF2D38">
              <w:rPr>
                <w:rFonts w:ascii="David" w:hAnsi="David" w:cs="David"/>
                <w:b/>
                <w:bCs/>
                <w:sz w:val="24"/>
                <w:szCs w:val="24"/>
                <w:rtl/>
              </w:rPr>
              <w:t xml:space="preserve"> </w:t>
            </w:r>
            <w:r w:rsidRPr="00FF2D38">
              <w:rPr>
                <w:rFonts w:ascii="David" w:hAnsi="David" w:cs="David"/>
                <w:b/>
                <w:bCs/>
                <w:sz w:val="24"/>
                <w:szCs w:val="24"/>
                <w:rtl/>
              </w:rPr>
              <w:t>הֶהָרִים</w:t>
            </w:r>
            <w:r w:rsidRPr="00FF2D38">
              <w:rPr>
                <w:rFonts w:ascii="David" w:hAnsi="David" w:cs="David"/>
                <w:sz w:val="24"/>
                <w:szCs w:val="24"/>
                <w:rtl/>
              </w:rPr>
              <w:t xml:space="preserve"> </w:t>
            </w:r>
            <w:r w:rsidRPr="00FF2D38">
              <w:rPr>
                <w:rFonts w:ascii="David" w:hAnsi="David" w:cs="David"/>
                <w:b/>
                <w:bCs/>
                <w:sz w:val="24"/>
                <w:szCs w:val="24"/>
                <w:rtl/>
              </w:rPr>
              <w:t>כַּצֹּאן אֲשֶׁר אֵין</w:t>
            </w:r>
            <w:r w:rsidR="00CD0424" w:rsidRPr="00FF2D38">
              <w:rPr>
                <w:rFonts w:ascii="David" w:hAnsi="David" w:cs="David"/>
                <w:b/>
                <w:bCs/>
                <w:sz w:val="24"/>
                <w:szCs w:val="24"/>
                <w:rtl/>
              </w:rPr>
              <w:t xml:space="preserve"> </w:t>
            </w:r>
            <w:r w:rsidRPr="00FF2D38">
              <w:rPr>
                <w:rFonts w:ascii="David" w:hAnsi="David" w:cs="David"/>
                <w:b/>
                <w:bCs/>
                <w:sz w:val="24"/>
                <w:szCs w:val="24"/>
                <w:rtl/>
              </w:rPr>
              <w:t>לָהֶם רֹעֶה</w:t>
            </w:r>
            <w:r w:rsidRPr="00FF2D38">
              <w:rPr>
                <w:rFonts w:ascii="David" w:hAnsi="David" w:cs="David"/>
                <w:sz w:val="24"/>
                <w:szCs w:val="24"/>
                <w:rtl/>
              </w:rPr>
              <w:t xml:space="preserve"> וַיֹּאמֶר ה' לֹא</w:t>
            </w:r>
            <w:r w:rsidR="00CD0424" w:rsidRPr="00FF2D38">
              <w:rPr>
                <w:rFonts w:ascii="David" w:hAnsi="David" w:cs="David"/>
                <w:sz w:val="24"/>
                <w:szCs w:val="24"/>
                <w:rtl/>
              </w:rPr>
              <w:t xml:space="preserve"> </w:t>
            </w:r>
            <w:r w:rsidRPr="00FF2D38">
              <w:rPr>
                <w:rFonts w:ascii="David" w:hAnsi="David" w:cs="David"/>
                <w:sz w:val="24"/>
                <w:szCs w:val="24"/>
                <w:rtl/>
              </w:rPr>
              <w:t>אֲדֹנִים לָאֵלֶּה יָשׁוּבוּ אִישׁ</w:t>
            </w:r>
            <w:r w:rsidR="00CD0424" w:rsidRPr="00FF2D38">
              <w:rPr>
                <w:rFonts w:ascii="David" w:hAnsi="David" w:cs="David"/>
                <w:sz w:val="24"/>
                <w:szCs w:val="24"/>
                <w:rtl/>
              </w:rPr>
              <w:t xml:space="preserve"> </w:t>
            </w:r>
            <w:r w:rsidRPr="00FF2D38">
              <w:rPr>
                <w:rFonts w:ascii="David" w:hAnsi="David" w:cs="David"/>
                <w:sz w:val="24"/>
                <w:szCs w:val="24"/>
                <w:rtl/>
              </w:rPr>
              <w:t>לְבֵיתוֹ בְּשָׁלוֹם</w:t>
            </w:r>
          </w:p>
        </w:tc>
      </w:tr>
    </w:tbl>
    <w:p w14:paraId="25D27728" w14:textId="02908FF1" w:rsidR="005F4791" w:rsidRPr="00FF2D38" w:rsidRDefault="005F4791" w:rsidP="00C679FF">
      <w:pPr>
        <w:jc w:val="both"/>
        <w:rPr>
          <w:rFonts w:ascii="David" w:hAnsi="David" w:cs="David"/>
          <w:sz w:val="24"/>
          <w:szCs w:val="24"/>
          <w:rtl/>
        </w:rPr>
      </w:pPr>
    </w:p>
    <w:p w14:paraId="236B7D3B" w14:textId="404C1153" w:rsidR="00392BEC" w:rsidRPr="00FF2D38" w:rsidRDefault="00770136" w:rsidP="006253AF">
      <w:pPr>
        <w:spacing w:line="360" w:lineRule="auto"/>
        <w:ind w:firstLine="360"/>
        <w:jc w:val="both"/>
        <w:rPr>
          <w:rFonts w:ascii="David" w:hAnsi="David" w:cs="David"/>
          <w:sz w:val="24"/>
          <w:szCs w:val="24"/>
          <w:rtl/>
        </w:rPr>
      </w:pPr>
      <w:r w:rsidRPr="00FF2D38">
        <w:rPr>
          <w:rFonts w:ascii="David" w:hAnsi="David" w:cs="David"/>
          <w:sz w:val="24"/>
          <w:szCs w:val="24"/>
          <w:rtl/>
        </w:rPr>
        <w:t>'</w:t>
      </w:r>
      <w:r w:rsidR="00E8324D" w:rsidRPr="00FF2D38">
        <w:rPr>
          <w:rFonts w:ascii="David" w:hAnsi="David" w:cs="David"/>
          <w:sz w:val="24"/>
          <w:szCs w:val="24"/>
          <w:rtl/>
        </w:rPr>
        <w:t>רועה</w:t>
      </w:r>
      <w:r w:rsidRPr="00FF2D38">
        <w:rPr>
          <w:rFonts w:ascii="David" w:hAnsi="David" w:cs="David"/>
          <w:sz w:val="24"/>
          <w:szCs w:val="24"/>
          <w:rtl/>
        </w:rPr>
        <w:t>'</w:t>
      </w:r>
      <w:r w:rsidR="00E8324D" w:rsidRPr="00FF2D38">
        <w:rPr>
          <w:rFonts w:ascii="David" w:hAnsi="David" w:cs="David"/>
          <w:sz w:val="24"/>
          <w:szCs w:val="24"/>
          <w:rtl/>
        </w:rPr>
        <w:t xml:space="preserve"> הוא תואר שכיח למלך במזרח </w:t>
      </w:r>
      <w:r w:rsidRPr="00FF2D38">
        <w:rPr>
          <w:rFonts w:ascii="David" w:hAnsi="David" w:cs="David"/>
          <w:sz w:val="24"/>
          <w:szCs w:val="24"/>
          <w:rtl/>
        </w:rPr>
        <w:t>ה</w:t>
      </w:r>
      <w:r w:rsidR="00E8324D" w:rsidRPr="00FF2D38">
        <w:rPr>
          <w:rFonts w:ascii="David" w:hAnsi="David" w:cs="David"/>
          <w:sz w:val="24"/>
          <w:szCs w:val="24"/>
          <w:rtl/>
        </w:rPr>
        <w:t xml:space="preserve">קדום. </w:t>
      </w:r>
      <w:r w:rsidR="002309F2" w:rsidRPr="00FF2D38">
        <w:rPr>
          <w:rFonts w:ascii="David" w:hAnsi="David" w:cs="David"/>
          <w:sz w:val="24"/>
          <w:szCs w:val="24"/>
          <w:rtl/>
        </w:rPr>
        <w:t xml:space="preserve">כאן מתרחבת ההשוואה על מנת לכלול </w:t>
      </w:r>
      <w:r w:rsidR="00E8324D" w:rsidRPr="00FF2D38">
        <w:rPr>
          <w:rFonts w:ascii="David" w:hAnsi="David" w:cs="David"/>
          <w:sz w:val="24"/>
          <w:szCs w:val="24"/>
          <w:rtl/>
        </w:rPr>
        <w:t>גם את שרי צבא אשור</w:t>
      </w:r>
      <w:r w:rsidR="00392BEC" w:rsidRPr="00FF2D38">
        <w:rPr>
          <w:rFonts w:ascii="David" w:hAnsi="David" w:cs="David"/>
          <w:sz w:val="24"/>
          <w:szCs w:val="24"/>
          <w:rtl/>
        </w:rPr>
        <w:t xml:space="preserve">, </w:t>
      </w:r>
      <w:r w:rsidR="00742A9D" w:rsidRPr="00FF2D38">
        <w:rPr>
          <w:rFonts w:ascii="David" w:hAnsi="David" w:cs="David"/>
          <w:sz w:val="24"/>
          <w:szCs w:val="24"/>
          <w:rtl/>
        </w:rPr>
        <w:t xml:space="preserve">שאינם </w:t>
      </w:r>
      <w:r w:rsidR="00392BEC" w:rsidRPr="00FF2D38">
        <w:rPr>
          <w:rFonts w:ascii="David" w:hAnsi="David" w:cs="David"/>
          <w:sz w:val="24"/>
          <w:szCs w:val="24"/>
          <w:rtl/>
        </w:rPr>
        <w:t xml:space="preserve">ממלאים את תפקידם </w:t>
      </w:r>
      <w:r w:rsidR="00742A9D" w:rsidRPr="00FF2D38">
        <w:rPr>
          <w:rFonts w:ascii="David" w:hAnsi="David" w:cs="David"/>
          <w:sz w:val="24"/>
          <w:szCs w:val="24"/>
          <w:rtl/>
        </w:rPr>
        <w:t xml:space="preserve">ואינם </w:t>
      </w:r>
      <w:r w:rsidR="00392BEC" w:rsidRPr="00FF2D38">
        <w:rPr>
          <w:rFonts w:ascii="David" w:hAnsi="David" w:cs="David"/>
          <w:sz w:val="24"/>
          <w:szCs w:val="24"/>
          <w:rtl/>
        </w:rPr>
        <w:t>מג</w:t>
      </w:r>
      <w:r w:rsidR="00CA37E8">
        <w:rPr>
          <w:rFonts w:ascii="David" w:hAnsi="David" w:cs="David" w:hint="cs"/>
          <w:sz w:val="24"/>
          <w:szCs w:val="24"/>
          <w:rtl/>
        </w:rPr>
        <w:t>י</w:t>
      </w:r>
      <w:r w:rsidR="00392BEC" w:rsidRPr="00FF2D38">
        <w:rPr>
          <w:rFonts w:ascii="David" w:hAnsi="David" w:cs="David"/>
          <w:sz w:val="24"/>
          <w:szCs w:val="24"/>
          <w:rtl/>
        </w:rPr>
        <w:t>נים על עמם</w:t>
      </w:r>
      <w:r w:rsidR="00E8324D" w:rsidRPr="00FF2D38">
        <w:rPr>
          <w:rFonts w:ascii="David" w:hAnsi="David" w:cs="David"/>
          <w:sz w:val="24"/>
          <w:szCs w:val="24"/>
          <w:rtl/>
        </w:rPr>
        <w:t xml:space="preserve">. </w:t>
      </w:r>
      <w:r w:rsidR="00392BEC" w:rsidRPr="00FF2D38">
        <w:rPr>
          <w:rFonts w:ascii="David" w:hAnsi="David" w:cs="David"/>
          <w:sz w:val="24"/>
          <w:szCs w:val="24"/>
          <w:rtl/>
        </w:rPr>
        <w:t>דברי נחום</w:t>
      </w:r>
      <w:r w:rsidR="00D337B8" w:rsidRPr="00FF2D38">
        <w:rPr>
          <w:rFonts w:ascii="David" w:hAnsi="David" w:cs="David"/>
          <w:sz w:val="24"/>
          <w:szCs w:val="24"/>
          <w:rtl/>
        </w:rPr>
        <w:t>,</w:t>
      </w:r>
      <w:r w:rsidR="00392BEC" w:rsidRPr="00FF2D38">
        <w:rPr>
          <w:rFonts w:ascii="David" w:hAnsi="David" w:cs="David"/>
          <w:sz w:val="24"/>
          <w:szCs w:val="24"/>
          <w:rtl/>
        </w:rPr>
        <w:t xml:space="preserve"> </w:t>
      </w:r>
      <w:r w:rsidR="00D337B8" w:rsidRPr="00FF2D38">
        <w:rPr>
          <w:rFonts w:ascii="David" w:hAnsi="David" w:cs="David"/>
          <w:sz w:val="24"/>
          <w:szCs w:val="24"/>
          <w:rtl/>
        </w:rPr>
        <w:t>ש</w:t>
      </w:r>
      <w:r w:rsidR="00392BEC" w:rsidRPr="00FF2D38">
        <w:rPr>
          <w:rFonts w:ascii="David" w:hAnsi="David" w:cs="David"/>
          <w:sz w:val="24"/>
          <w:szCs w:val="24"/>
          <w:rtl/>
        </w:rPr>
        <w:t>עם בלא מלך דומה לצאן</w:t>
      </w:r>
      <w:r w:rsidR="00DD03A7" w:rsidRPr="00FF2D38">
        <w:rPr>
          <w:rFonts w:ascii="David" w:hAnsi="David" w:cs="David"/>
          <w:sz w:val="24"/>
          <w:szCs w:val="24"/>
          <w:rtl/>
        </w:rPr>
        <w:t xml:space="preserve"> ללא רועה</w:t>
      </w:r>
      <w:r w:rsidR="00D337B8" w:rsidRPr="00FF2D38">
        <w:rPr>
          <w:rFonts w:ascii="David" w:hAnsi="David" w:cs="David"/>
          <w:sz w:val="24"/>
          <w:szCs w:val="24"/>
          <w:rtl/>
        </w:rPr>
        <w:t>,</w:t>
      </w:r>
      <w:r w:rsidR="00392BEC" w:rsidRPr="00FF2D38">
        <w:rPr>
          <w:rFonts w:ascii="David" w:hAnsi="David" w:cs="David"/>
          <w:sz w:val="24"/>
          <w:szCs w:val="24"/>
          <w:rtl/>
        </w:rPr>
        <w:t xml:space="preserve"> מזכירים את דברי מיכיהו בן ימלה נגד אחאב </w:t>
      </w:r>
      <w:r w:rsidR="00C24AE3">
        <w:rPr>
          <w:rFonts w:ascii="David" w:hAnsi="David" w:cs="David" w:hint="cs"/>
          <w:sz w:val="24"/>
          <w:szCs w:val="24"/>
          <w:rtl/>
        </w:rPr>
        <w:t xml:space="preserve">בפסוק המובא לעיל מספר מלכים </w:t>
      </w:r>
      <w:r w:rsidR="00392BEC" w:rsidRPr="00FF2D38">
        <w:rPr>
          <w:rFonts w:ascii="David" w:hAnsi="David" w:cs="David"/>
          <w:sz w:val="24"/>
          <w:szCs w:val="24"/>
          <w:rtl/>
        </w:rPr>
        <w:t xml:space="preserve">– </w:t>
      </w:r>
      <w:r w:rsidR="00DD03A7" w:rsidRPr="00FF2D38">
        <w:rPr>
          <w:rFonts w:ascii="David" w:hAnsi="David" w:cs="David"/>
          <w:sz w:val="24"/>
          <w:szCs w:val="24"/>
          <w:rtl/>
        </w:rPr>
        <w:t>ו</w:t>
      </w:r>
      <w:r w:rsidR="00392BEC" w:rsidRPr="00FF2D38">
        <w:rPr>
          <w:rFonts w:ascii="David" w:hAnsi="David" w:cs="David"/>
          <w:sz w:val="24"/>
          <w:szCs w:val="24"/>
          <w:rtl/>
        </w:rPr>
        <w:t xml:space="preserve">שוב, במקום שהנבואה </w:t>
      </w:r>
      <w:r w:rsidR="00DD03A7" w:rsidRPr="00FF2D38">
        <w:rPr>
          <w:rFonts w:ascii="David" w:hAnsi="David" w:cs="David"/>
          <w:sz w:val="24"/>
          <w:szCs w:val="24"/>
          <w:rtl/>
        </w:rPr>
        <w:t>ב</w:t>
      </w:r>
      <w:r w:rsidR="006E72CF" w:rsidRPr="00FF2D38">
        <w:rPr>
          <w:rFonts w:ascii="David" w:hAnsi="David" w:cs="David"/>
          <w:sz w:val="24"/>
          <w:szCs w:val="24"/>
          <w:rtl/>
        </w:rPr>
        <w:t xml:space="preserve">ספר </w:t>
      </w:r>
      <w:r w:rsidR="00DD03A7" w:rsidRPr="00FF2D38">
        <w:rPr>
          <w:rFonts w:ascii="David" w:hAnsi="David" w:cs="David"/>
          <w:sz w:val="24"/>
          <w:szCs w:val="24"/>
          <w:rtl/>
        </w:rPr>
        <w:t xml:space="preserve">מלכים </w:t>
      </w:r>
      <w:r w:rsidR="00392BEC" w:rsidRPr="00FF2D38">
        <w:rPr>
          <w:rFonts w:ascii="David" w:hAnsi="David" w:cs="David"/>
          <w:sz w:val="24"/>
          <w:szCs w:val="24"/>
          <w:rtl/>
        </w:rPr>
        <w:t xml:space="preserve">מכוונת לישראל, </w:t>
      </w:r>
      <w:r w:rsidR="00EE5570" w:rsidRPr="00FF2D38">
        <w:rPr>
          <w:rFonts w:ascii="David" w:hAnsi="David" w:cs="David"/>
          <w:sz w:val="24"/>
          <w:szCs w:val="24"/>
          <w:rtl/>
        </w:rPr>
        <w:t>נחום מפנה אותה ל</w:t>
      </w:r>
      <w:r w:rsidR="00392BEC" w:rsidRPr="00FF2D38">
        <w:rPr>
          <w:rFonts w:ascii="David" w:hAnsi="David" w:cs="David"/>
          <w:sz w:val="24"/>
          <w:szCs w:val="24"/>
          <w:rtl/>
        </w:rPr>
        <w:t>אשור.</w:t>
      </w:r>
    </w:p>
    <w:p w14:paraId="16695FDD" w14:textId="0558B978" w:rsidR="003850AC" w:rsidRPr="00FF2D38" w:rsidRDefault="00EE5570" w:rsidP="00C679FF">
      <w:pPr>
        <w:pStyle w:val="a3"/>
        <w:numPr>
          <w:ilvl w:val="0"/>
          <w:numId w:val="1"/>
        </w:numPr>
        <w:jc w:val="both"/>
        <w:rPr>
          <w:rFonts w:ascii="David" w:hAnsi="David" w:cs="David"/>
          <w:sz w:val="28"/>
          <w:szCs w:val="28"/>
        </w:rPr>
      </w:pPr>
      <w:r w:rsidRPr="00FF2D38">
        <w:rPr>
          <w:rFonts w:ascii="David" w:hAnsi="David" w:cs="David"/>
          <w:sz w:val="28"/>
          <w:szCs w:val="28"/>
          <w:rtl/>
        </w:rPr>
        <w:t>סיכום</w:t>
      </w:r>
    </w:p>
    <w:p w14:paraId="0F37718C" w14:textId="68A59C6E" w:rsidR="007768DD" w:rsidRPr="00C85356" w:rsidRDefault="00392BEC" w:rsidP="0062390E">
      <w:pPr>
        <w:spacing w:line="360" w:lineRule="auto"/>
        <w:jc w:val="both"/>
        <w:rPr>
          <w:rFonts w:ascii="David" w:hAnsi="David" w:cs="David"/>
          <w:sz w:val="28"/>
          <w:szCs w:val="28"/>
        </w:rPr>
      </w:pPr>
      <w:r w:rsidRPr="00FF2D38">
        <w:rPr>
          <w:rFonts w:ascii="David" w:hAnsi="David" w:cs="David"/>
          <w:sz w:val="24"/>
          <w:szCs w:val="24"/>
          <w:rtl/>
        </w:rPr>
        <w:t xml:space="preserve">ראינו </w:t>
      </w:r>
      <w:r w:rsidR="00367EA4" w:rsidRPr="00FF2D38">
        <w:rPr>
          <w:rFonts w:ascii="David" w:hAnsi="David" w:cs="David"/>
          <w:sz w:val="24"/>
          <w:szCs w:val="24"/>
          <w:rtl/>
        </w:rPr>
        <w:t>שעל רקע הספרות הנבוא</w:t>
      </w:r>
      <w:r w:rsidR="00EE5570" w:rsidRPr="00FF2D38">
        <w:rPr>
          <w:rFonts w:ascii="David" w:hAnsi="David" w:cs="David"/>
          <w:sz w:val="24"/>
          <w:szCs w:val="24"/>
          <w:rtl/>
        </w:rPr>
        <w:t>ית</w:t>
      </w:r>
      <w:r w:rsidR="00367EA4" w:rsidRPr="00FF2D38">
        <w:rPr>
          <w:rFonts w:ascii="David" w:hAnsi="David" w:cs="David"/>
          <w:sz w:val="24"/>
          <w:szCs w:val="24"/>
          <w:rtl/>
        </w:rPr>
        <w:t xml:space="preserve"> שקדמה לו, ובצורה חכמה ומחושבת, </w:t>
      </w:r>
      <w:r w:rsidR="00EE5570" w:rsidRPr="00FF2D38">
        <w:rPr>
          <w:rFonts w:ascii="David" w:hAnsi="David" w:cs="David"/>
          <w:sz w:val="24"/>
          <w:szCs w:val="24"/>
          <w:rtl/>
        </w:rPr>
        <w:t xml:space="preserve">שוזר הנביא </w:t>
      </w:r>
      <w:r w:rsidR="00367EA4" w:rsidRPr="00FF2D38">
        <w:rPr>
          <w:rFonts w:ascii="David" w:hAnsi="David" w:cs="David"/>
          <w:sz w:val="24"/>
          <w:szCs w:val="24"/>
          <w:rtl/>
        </w:rPr>
        <w:t xml:space="preserve">נחום את המסר שלו </w:t>
      </w:r>
      <w:r w:rsidR="00EE5570" w:rsidRPr="00FF2D38">
        <w:rPr>
          <w:rFonts w:ascii="David" w:hAnsi="David" w:cs="David"/>
          <w:sz w:val="24"/>
          <w:szCs w:val="24"/>
          <w:rtl/>
        </w:rPr>
        <w:t>ב</w:t>
      </w:r>
      <w:r w:rsidR="00367EA4" w:rsidRPr="00FF2D38">
        <w:rPr>
          <w:rFonts w:ascii="David" w:hAnsi="David" w:cs="David"/>
          <w:sz w:val="24"/>
          <w:szCs w:val="24"/>
          <w:rtl/>
        </w:rPr>
        <w:t>דברי הנביאים שקדמו לו.</w:t>
      </w:r>
      <w:r w:rsidRPr="00FF2D38">
        <w:rPr>
          <w:rFonts w:ascii="David" w:hAnsi="David" w:cs="David"/>
          <w:sz w:val="24"/>
          <w:szCs w:val="24"/>
          <w:rtl/>
        </w:rPr>
        <w:t xml:space="preserve"> </w:t>
      </w:r>
      <w:r w:rsidR="00EE5570" w:rsidRPr="00FF2D38">
        <w:rPr>
          <w:rFonts w:ascii="David" w:hAnsi="David" w:cs="David"/>
          <w:sz w:val="24"/>
          <w:szCs w:val="24"/>
          <w:rtl/>
        </w:rPr>
        <w:t xml:space="preserve">עם זאת, </w:t>
      </w:r>
      <w:r w:rsidRPr="00FF2D38">
        <w:rPr>
          <w:rFonts w:ascii="David" w:hAnsi="David" w:cs="David"/>
          <w:sz w:val="24"/>
          <w:szCs w:val="24"/>
          <w:rtl/>
        </w:rPr>
        <w:t xml:space="preserve">אין כאן העתקה </w:t>
      </w:r>
      <w:r w:rsidR="00EE5570" w:rsidRPr="00FF2D38">
        <w:rPr>
          <w:rFonts w:ascii="David" w:hAnsi="David" w:cs="David"/>
          <w:sz w:val="24"/>
          <w:szCs w:val="24"/>
          <w:rtl/>
        </w:rPr>
        <w:t>סתמית</w:t>
      </w:r>
      <w:r w:rsidRPr="00FF2D38">
        <w:rPr>
          <w:rFonts w:ascii="David" w:hAnsi="David" w:cs="David"/>
          <w:sz w:val="24"/>
          <w:szCs w:val="24"/>
          <w:rtl/>
        </w:rPr>
        <w:t>, או ניסיון להוסיף סמכות לדבריו בציטוטים ממקורות</w:t>
      </w:r>
      <w:r w:rsidR="003E7B24" w:rsidRPr="00FF2D38">
        <w:rPr>
          <w:rFonts w:ascii="David" w:hAnsi="David" w:cs="David"/>
          <w:sz w:val="24"/>
          <w:szCs w:val="24"/>
          <w:rtl/>
        </w:rPr>
        <w:t xml:space="preserve"> עתיק</w:t>
      </w:r>
      <w:r w:rsidR="00EE5570" w:rsidRPr="00FF2D38">
        <w:rPr>
          <w:rFonts w:ascii="David" w:hAnsi="David" w:cs="David"/>
          <w:sz w:val="24"/>
          <w:szCs w:val="24"/>
          <w:rtl/>
        </w:rPr>
        <w:t>ים</w:t>
      </w:r>
      <w:r w:rsidR="003E7B24" w:rsidRPr="00FF2D38">
        <w:rPr>
          <w:rFonts w:ascii="David" w:hAnsi="David" w:cs="David"/>
          <w:sz w:val="24"/>
          <w:szCs w:val="24"/>
          <w:rtl/>
        </w:rPr>
        <w:t xml:space="preserve"> ומקובלים בתודעת העם. ראינו כמה וכמה מקרים שבהם נחום לוקח נבואה קודמת, והופך </w:t>
      </w:r>
      <w:r w:rsidR="00EE5570" w:rsidRPr="00FF2D38">
        <w:rPr>
          <w:rFonts w:ascii="David" w:hAnsi="David" w:cs="David"/>
          <w:sz w:val="24"/>
          <w:szCs w:val="24"/>
          <w:rtl/>
        </w:rPr>
        <w:t xml:space="preserve">אותה על ראשה – </w:t>
      </w:r>
      <w:r w:rsidR="00481AEC" w:rsidRPr="00FF2D38">
        <w:rPr>
          <w:rFonts w:ascii="David" w:hAnsi="David" w:cs="David"/>
          <w:sz w:val="24"/>
          <w:szCs w:val="24"/>
          <w:rtl/>
        </w:rPr>
        <w:t xml:space="preserve">כאשר </w:t>
      </w:r>
      <w:r w:rsidR="00EE5570" w:rsidRPr="00FF2D38">
        <w:rPr>
          <w:rFonts w:ascii="David" w:hAnsi="David" w:cs="David"/>
          <w:sz w:val="24"/>
          <w:szCs w:val="24"/>
          <w:rtl/>
        </w:rPr>
        <w:t xml:space="preserve">לפעמים משמעות </w:t>
      </w:r>
      <w:r w:rsidR="003E7B24" w:rsidRPr="00FF2D38">
        <w:rPr>
          <w:rFonts w:ascii="David" w:hAnsi="David" w:cs="David"/>
          <w:sz w:val="24"/>
          <w:szCs w:val="24"/>
          <w:rtl/>
        </w:rPr>
        <w:t>המילים</w:t>
      </w:r>
      <w:r w:rsidR="00481AEC" w:rsidRPr="00FF2D38">
        <w:rPr>
          <w:rFonts w:ascii="David" w:hAnsi="David" w:cs="David"/>
          <w:sz w:val="24"/>
          <w:szCs w:val="24"/>
          <w:rtl/>
        </w:rPr>
        <w:t xml:space="preserve"> עצמן מתהפכת</w:t>
      </w:r>
      <w:r w:rsidR="003E7B24" w:rsidRPr="00FF2D38">
        <w:rPr>
          <w:rFonts w:ascii="David" w:hAnsi="David" w:cs="David"/>
          <w:sz w:val="24"/>
          <w:szCs w:val="24"/>
          <w:rtl/>
        </w:rPr>
        <w:t xml:space="preserve">, </w:t>
      </w:r>
      <w:r w:rsidR="00481AEC" w:rsidRPr="00FF2D38">
        <w:rPr>
          <w:rFonts w:ascii="David" w:hAnsi="David" w:cs="David"/>
          <w:sz w:val="24"/>
          <w:szCs w:val="24"/>
          <w:rtl/>
        </w:rPr>
        <w:t xml:space="preserve">ולעיתים הנמען מתהפך מעם ישראל לאויב המדכא </w:t>
      </w:r>
      <w:r w:rsidR="003E7B24" w:rsidRPr="00FF2D38">
        <w:rPr>
          <w:rFonts w:ascii="David" w:hAnsi="David" w:cs="David"/>
          <w:sz w:val="24"/>
          <w:szCs w:val="24"/>
          <w:rtl/>
        </w:rPr>
        <w:t>אשור.</w:t>
      </w:r>
      <w:r w:rsidR="00367EA4" w:rsidRPr="00FF2D38">
        <w:rPr>
          <w:rFonts w:ascii="David" w:hAnsi="David" w:cs="David"/>
          <w:sz w:val="24"/>
          <w:szCs w:val="24"/>
          <w:rtl/>
        </w:rPr>
        <w:t xml:space="preserve"> החתירה </w:t>
      </w:r>
      <w:r w:rsidR="00481AEC" w:rsidRPr="00FF2D38">
        <w:rPr>
          <w:rFonts w:ascii="David" w:hAnsi="David" w:cs="David"/>
          <w:sz w:val="24"/>
          <w:szCs w:val="24"/>
          <w:rtl/>
        </w:rPr>
        <w:t xml:space="preserve">של נחום </w:t>
      </w:r>
      <w:r w:rsidR="00367EA4" w:rsidRPr="00FF2D38">
        <w:rPr>
          <w:rFonts w:ascii="David" w:hAnsi="David" w:cs="David"/>
          <w:sz w:val="24"/>
          <w:szCs w:val="24"/>
          <w:rtl/>
        </w:rPr>
        <w:t xml:space="preserve">תחת משמעותה הקודמת </w:t>
      </w:r>
      <w:r w:rsidR="00481AEC" w:rsidRPr="00FF2D38">
        <w:rPr>
          <w:rFonts w:ascii="David" w:hAnsi="David" w:cs="David"/>
          <w:sz w:val="24"/>
          <w:szCs w:val="24"/>
          <w:rtl/>
        </w:rPr>
        <w:t xml:space="preserve">של הנבואה אינה </w:t>
      </w:r>
      <w:r w:rsidR="00367EA4" w:rsidRPr="00FF2D38">
        <w:rPr>
          <w:rFonts w:ascii="David" w:hAnsi="David" w:cs="David"/>
          <w:sz w:val="24"/>
          <w:szCs w:val="24"/>
          <w:rtl/>
        </w:rPr>
        <w:t>ספרותי</w:t>
      </w:r>
      <w:r w:rsidR="00481AEC" w:rsidRPr="00FF2D38">
        <w:rPr>
          <w:rFonts w:ascii="David" w:hAnsi="David" w:cs="David"/>
          <w:sz w:val="24"/>
          <w:szCs w:val="24"/>
          <w:rtl/>
        </w:rPr>
        <w:t xml:space="preserve">ת בלבד; הוא מבקש להמציא </w:t>
      </w:r>
      <w:r w:rsidR="00367EA4" w:rsidRPr="00FF2D38">
        <w:rPr>
          <w:rFonts w:ascii="David" w:hAnsi="David" w:cs="David"/>
          <w:sz w:val="24"/>
          <w:szCs w:val="24"/>
          <w:rtl/>
        </w:rPr>
        <w:t xml:space="preserve">תמונה </w:t>
      </w:r>
      <w:r w:rsidR="00481AEC" w:rsidRPr="00FF2D38">
        <w:rPr>
          <w:rFonts w:ascii="David" w:hAnsi="David" w:cs="David"/>
          <w:sz w:val="24"/>
          <w:szCs w:val="24"/>
          <w:rtl/>
        </w:rPr>
        <w:t xml:space="preserve">שונה </w:t>
      </w:r>
      <w:r w:rsidR="00367EA4" w:rsidRPr="00FF2D38">
        <w:rPr>
          <w:rFonts w:ascii="David" w:hAnsi="David" w:cs="David"/>
          <w:sz w:val="24"/>
          <w:szCs w:val="24"/>
          <w:rtl/>
        </w:rPr>
        <w:t xml:space="preserve">לגמרי </w:t>
      </w:r>
      <w:r w:rsidR="00481AEC" w:rsidRPr="00FF2D38">
        <w:rPr>
          <w:rFonts w:ascii="David" w:hAnsi="David" w:cs="David"/>
          <w:sz w:val="24"/>
          <w:szCs w:val="24"/>
          <w:rtl/>
        </w:rPr>
        <w:t xml:space="preserve">מזו שהציגו קודמיו. נחום מבשר על </w:t>
      </w:r>
      <w:r w:rsidR="00367EA4" w:rsidRPr="00FF2D38">
        <w:rPr>
          <w:rFonts w:ascii="David" w:hAnsi="David" w:cs="David"/>
          <w:sz w:val="24"/>
          <w:szCs w:val="24"/>
          <w:rtl/>
        </w:rPr>
        <w:t xml:space="preserve">סיום עידן העונשים והפורעניות הקודמות </w:t>
      </w:r>
      <w:r w:rsidR="00481AEC" w:rsidRPr="00FF2D38">
        <w:rPr>
          <w:rFonts w:ascii="David" w:hAnsi="David" w:cs="David"/>
          <w:sz w:val="24"/>
          <w:szCs w:val="24"/>
          <w:rtl/>
        </w:rPr>
        <w:t>ועל תחילת הגאולה</w:t>
      </w:r>
      <w:r w:rsidR="00367EA4" w:rsidRPr="00FF2D38">
        <w:rPr>
          <w:rFonts w:ascii="David" w:hAnsi="David" w:cs="David"/>
          <w:sz w:val="24"/>
          <w:szCs w:val="24"/>
          <w:rtl/>
        </w:rPr>
        <w:t xml:space="preserve">. </w:t>
      </w:r>
      <w:r w:rsidR="00875808" w:rsidRPr="00FF2D38">
        <w:rPr>
          <w:rFonts w:ascii="David" w:hAnsi="David" w:cs="David"/>
          <w:sz w:val="24"/>
          <w:szCs w:val="24"/>
          <w:rtl/>
        </w:rPr>
        <w:t xml:space="preserve">כפי שהוא גואל את המילים ממשמעותן בהקשר המקורי שלהם, </w:t>
      </w:r>
      <w:r w:rsidR="00367EA4" w:rsidRPr="00FF2D38">
        <w:rPr>
          <w:rFonts w:ascii="David" w:hAnsi="David" w:cs="David"/>
          <w:sz w:val="24"/>
          <w:szCs w:val="24"/>
          <w:rtl/>
        </w:rPr>
        <w:t xml:space="preserve">כך ה' </w:t>
      </w:r>
      <w:r w:rsidR="00875808" w:rsidRPr="00FF2D38">
        <w:rPr>
          <w:rFonts w:ascii="David" w:hAnsi="David" w:cs="David"/>
          <w:sz w:val="24"/>
          <w:szCs w:val="24"/>
          <w:rtl/>
        </w:rPr>
        <w:t>ג</w:t>
      </w:r>
      <w:r w:rsidR="00367EA4" w:rsidRPr="00FF2D38">
        <w:rPr>
          <w:rFonts w:ascii="David" w:hAnsi="David" w:cs="David"/>
          <w:sz w:val="24"/>
          <w:szCs w:val="24"/>
          <w:rtl/>
        </w:rPr>
        <w:t>ואל את עם ישראל.</w:t>
      </w:r>
    </w:p>
    <w:sectPr w:rsidR="007768DD" w:rsidRPr="00C85356" w:rsidSect="009534F6">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33F52" w16cid:durableId="2280EB64"/>
  <w16cid:commentId w16cid:paraId="611FE4F9" w16cid:durableId="2280E9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A40AB" w14:textId="77777777" w:rsidR="006D1A29" w:rsidRDefault="006D1A29" w:rsidP="00973FEE">
      <w:pPr>
        <w:spacing w:after="0" w:line="240" w:lineRule="auto"/>
      </w:pPr>
      <w:r>
        <w:separator/>
      </w:r>
    </w:p>
  </w:endnote>
  <w:endnote w:type="continuationSeparator" w:id="0">
    <w:p w14:paraId="10CF6E0F" w14:textId="77777777" w:rsidR="006D1A29" w:rsidRDefault="006D1A29" w:rsidP="0097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C3097" w14:textId="77777777" w:rsidR="006D1A29" w:rsidRDefault="006D1A29" w:rsidP="00973FEE">
      <w:pPr>
        <w:spacing w:after="0" w:line="240" w:lineRule="auto"/>
      </w:pPr>
      <w:r>
        <w:separator/>
      </w:r>
    </w:p>
  </w:footnote>
  <w:footnote w:type="continuationSeparator" w:id="0">
    <w:p w14:paraId="3142C099" w14:textId="77777777" w:rsidR="006D1A29" w:rsidRDefault="006D1A29" w:rsidP="00973FEE">
      <w:pPr>
        <w:spacing w:after="0" w:line="240" w:lineRule="auto"/>
      </w:pPr>
      <w:r>
        <w:continuationSeparator/>
      </w:r>
    </w:p>
  </w:footnote>
  <w:footnote w:id="1">
    <w:p w14:paraId="06E205EE" w14:textId="6FDED706" w:rsidR="00C06070" w:rsidRPr="00FF2D38" w:rsidRDefault="00C06070" w:rsidP="006E72CF">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הרעיונות המובאים במאמר זה הם עיבוד של דברים מתוך ספרי </w:t>
      </w:r>
      <w:r w:rsidRPr="008D23A0">
        <w:rPr>
          <w:rFonts w:ascii="David" w:hAnsi="David" w:cs="David"/>
          <w:b/>
          <w:bCs/>
          <w:rtl/>
        </w:rPr>
        <w:t>אורות בעמק: נחום, חבקוק וצפניה</w:t>
      </w:r>
      <w:r w:rsidRPr="00FF2D38">
        <w:rPr>
          <w:rFonts w:ascii="David" w:hAnsi="David" w:cs="David"/>
          <w:rtl/>
        </w:rPr>
        <w:t xml:space="preserve"> [אנגלית] שיצא בחורף תש"</w:t>
      </w:r>
      <w:r>
        <w:rPr>
          <w:rFonts w:ascii="David" w:hAnsi="David" w:cs="David" w:hint="cs"/>
          <w:rtl/>
        </w:rPr>
        <w:t>ף</w:t>
      </w:r>
      <w:r w:rsidRPr="00FF2D38">
        <w:rPr>
          <w:rFonts w:ascii="David" w:hAnsi="David" w:cs="David"/>
          <w:rtl/>
        </w:rPr>
        <w:t xml:space="preserve"> </w:t>
      </w:r>
      <w:r>
        <w:rPr>
          <w:rFonts w:ascii="David" w:hAnsi="David" w:cs="David" w:hint="cs"/>
          <w:rtl/>
        </w:rPr>
        <w:t>ב</w:t>
      </w:r>
      <w:r w:rsidRPr="00FF2D38">
        <w:rPr>
          <w:rFonts w:ascii="David" w:hAnsi="David" w:cs="David"/>
          <w:rtl/>
        </w:rPr>
        <w:t>הוצאת מגיד</w:t>
      </w:r>
      <w:r>
        <w:rPr>
          <w:rFonts w:ascii="David" w:hAnsi="David" w:cs="David" w:hint="cs"/>
          <w:rtl/>
        </w:rPr>
        <w:t xml:space="preserve"> (ירושלים 2020</w:t>
      </w:r>
      <w:r w:rsidRPr="00516F1D">
        <w:rPr>
          <w:rFonts w:ascii="David" w:hAnsi="David" w:cs="David"/>
          <w:sz w:val="24"/>
          <w:szCs w:val="24"/>
          <w:rtl/>
        </w:rPr>
        <w:t>)</w:t>
      </w:r>
      <w:r w:rsidRPr="00FF2D38">
        <w:rPr>
          <w:rFonts w:ascii="David" w:hAnsi="David" w:cs="David"/>
          <w:rtl/>
        </w:rPr>
        <w:t>.</w:t>
      </w:r>
    </w:p>
  </w:footnote>
  <w:footnote w:id="2">
    <w:p w14:paraId="644007D7" w14:textId="2D0F1C8B" w:rsidR="00C06070" w:rsidRPr="00FF2D38" w:rsidRDefault="00C06070" w:rsidP="00FF2D38">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מלבד היותו </w:t>
      </w:r>
      <w:r>
        <w:rPr>
          <w:rFonts w:ascii="David" w:hAnsi="David" w:cs="David" w:hint="cs"/>
          <w:rtl/>
        </w:rPr>
        <w:t>'</w:t>
      </w:r>
      <w:r w:rsidRPr="00FF2D38">
        <w:rPr>
          <w:rFonts w:ascii="David" w:hAnsi="David" w:cs="David"/>
          <w:rtl/>
        </w:rPr>
        <w:t>אלקושי</w:t>
      </w:r>
      <w:r>
        <w:rPr>
          <w:rFonts w:ascii="David" w:hAnsi="David" w:cs="David" w:hint="cs"/>
          <w:rtl/>
        </w:rPr>
        <w:t>'</w:t>
      </w:r>
      <w:r w:rsidRPr="00FF2D38">
        <w:rPr>
          <w:rFonts w:ascii="David" w:hAnsi="David" w:cs="David"/>
          <w:rtl/>
        </w:rPr>
        <w:t>; לא ברור</w:t>
      </w:r>
      <w:r w:rsidRPr="00FF2D38">
        <w:rPr>
          <w:rFonts w:ascii="David" w:hAnsi="David" w:cs="David"/>
        </w:rPr>
        <w:t xml:space="preserve"> </w:t>
      </w:r>
      <w:r w:rsidRPr="00FF2D38">
        <w:rPr>
          <w:rFonts w:ascii="David" w:hAnsi="David" w:cs="David"/>
          <w:rtl/>
        </w:rPr>
        <w:t>אם מדובר בשם משפחה או מקום. לפי הערך באנציקלופדיה היהודית</w:t>
      </w:r>
      <w:r>
        <w:rPr>
          <w:rFonts w:ascii="David" w:hAnsi="David" w:cs="David" w:hint="cs"/>
          <w:rtl/>
        </w:rPr>
        <w:t xml:space="preserve"> באתר דעת</w:t>
      </w:r>
      <w:r w:rsidRPr="00FF2D38">
        <w:rPr>
          <w:rFonts w:ascii="David" w:hAnsi="David" w:cs="David"/>
          <w:rtl/>
        </w:rPr>
        <w:t>: "לדעת הירונימוס... אלקושי הוא מקום בגליל", אבל אחרים טוענים שאלקוש הוא מקום ביהודה. לפי מסורת אחת, אלקוש הוא מקום באשור קדמת נהר ח</w:t>
      </w:r>
      <w:r w:rsidR="004C060A">
        <w:rPr>
          <w:rFonts w:ascii="David" w:hAnsi="David" w:cs="David" w:hint="cs"/>
          <w:rtl/>
        </w:rPr>
        <w:t>י</w:t>
      </w:r>
      <w:r w:rsidRPr="00FF2D38">
        <w:rPr>
          <w:rFonts w:ascii="David" w:hAnsi="David" w:cs="David"/>
          <w:rtl/>
        </w:rPr>
        <w:t xml:space="preserve">דקל, כשני מיל צפונה מהעיר מוסול </w:t>
      </w:r>
      <w:r>
        <w:rPr>
          <w:rFonts w:ascii="David" w:hAnsi="David" w:cs="David" w:hint="cs"/>
          <w:rtl/>
        </w:rPr>
        <w:t>ב</w:t>
      </w:r>
      <w:r w:rsidRPr="00FF2D38">
        <w:rPr>
          <w:rFonts w:ascii="David" w:hAnsi="David" w:cs="David"/>
          <w:rtl/>
        </w:rPr>
        <w:t>כורדיסטן העיראקית. יש שם מצבה המיוחסת כמקום קבורתם של נחום ואשתו. בעבר, כשעוד חיו יהודים בעיראק, נהגו רבבות לפקוד את קברו של נחום הנביא.</w:t>
      </w:r>
    </w:p>
  </w:footnote>
  <w:footnote w:id="3">
    <w:p w14:paraId="7203E4D6" w14:textId="2EDCA4B6" w:rsidR="00C06070" w:rsidRPr="00FF2D38" w:rsidRDefault="00C06070" w:rsidP="001F7E37">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בתוך כתבי כת קומראן נמצאו שרידים מספר חיצוני המכונה "פשר נחום", שבו המחבר משתמש בדברי הנביא לפולמוס עם אויבי הכת. דברי הנביא לא נכללו בתפילות, ולא במחזור ההפטרות של מסורת ישראל, למעט שני מקרים מהמסורת הארצישראלית העתיקה. לפי מסורת זו, פסוקים מפרקים א</w:t>
      </w:r>
      <w:r w:rsidR="00AF04AB">
        <w:rPr>
          <w:rFonts w:ascii="David" w:hAnsi="David" w:cs="David" w:hint="cs"/>
          <w:rtl/>
        </w:rPr>
        <w:t>'</w:t>
      </w:r>
      <w:r w:rsidRPr="00FF2D38">
        <w:rPr>
          <w:rFonts w:ascii="David" w:hAnsi="David" w:cs="David"/>
          <w:rtl/>
        </w:rPr>
        <w:t>-ב</w:t>
      </w:r>
      <w:r w:rsidR="00AF04AB">
        <w:rPr>
          <w:rFonts w:ascii="David" w:hAnsi="David" w:cs="David" w:hint="cs"/>
          <w:rtl/>
        </w:rPr>
        <w:t>'</w:t>
      </w:r>
      <w:r w:rsidRPr="00FF2D38">
        <w:rPr>
          <w:rFonts w:ascii="David" w:hAnsi="David" w:cs="David"/>
          <w:rtl/>
        </w:rPr>
        <w:t xml:space="preserve"> בנחום נקראו כהפטרה לסדר לב: בראשית ל</w:t>
      </w:r>
      <w:r w:rsidR="00AF04AB">
        <w:rPr>
          <w:rFonts w:ascii="David" w:hAnsi="David" w:cs="David" w:hint="cs"/>
          <w:rtl/>
        </w:rPr>
        <w:t>"</w:t>
      </w:r>
      <w:r w:rsidRPr="00FF2D38">
        <w:rPr>
          <w:rFonts w:ascii="David" w:hAnsi="David" w:cs="David"/>
          <w:rtl/>
        </w:rPr>
        <w:t>ד, סיפור אונס דינה. כמו כן צורפו פסוקים מתחילת ספר נחום לפסוקים מספר מיכה כהפטרה לסדר נג, שמות י</w:t>
      </w:r>
      <w:r w:rsidR="00AF04AB">
        <w:rPr>
          <w:rFonts w:ascii="David" w:hAnsi="David" w:cs="David" w:hint="cs"/>
          <w:rtl/>
        </w:rPr>
        <w:t>"</w:t>
      </w:r>
      <w:r w:rsidRPr="00FF2D38">
        <w:rPr>
          <w:rFonts w:ascii="David" w:hAnsi="David" w:cs="David"/>
          <w:rtl/>
        </w:rPr>
        <w:t>א</w:t>
      </w:r>
      <w:r w:rsidR="00AF04AB">
        <w:rPr>
          <w:rFonts w:ascii="David" w:hAnsi="David" w:cs="David" w:hint="cs"/>
          <w:rtl/>
        </w:rPr>
        <w:t>-</w:t>
      </w:r>
      <w:r w:rsidRPr="00FF2D38">
        <w:rPr>
          <w:rFonts w:ascii="David" w:hAnsi="David" w:cs="David"/>
          <w:rtl/>
        </w:rPr>
        <w:t xml:space="preserve"> י</w:t>
      </w:r>
      <w:r w:rsidR="00AF04AB">
        <w:rPr>
          <w:rFonts w:ascii="David" w:hAnsi="David" w:cs="David" w:hint="cs"/>
          <w:rtl/>
        </w:rPr>
        <w:t>"</w:t>
      </w:r>
      <w:r w:rsidRPr="00FF2D38">
        <w:rPr>
          <w:rFonts w:ascii="David" w:hAnsi="David" w:cs="David"/>
          <w:rtl/>
        </w:rPr>
        <w:t>ב, כח. להרחבה עיי</w:t>
      </w:r>
      <w:r>
        <w:rPr>
          <w:rFonts w:ascii="David" w:hAnsi="David" w:cs="David" w:hint="cs"/>
          <w:rtl/>
        </w:rPr>
        <w:t>נו</w:t>
      </w:r>
      <w:r w:rsidRPr="00FF2D38">
        <w:rPr>
          <w:rFonts w:ascii="David" w:hAnsi="David" w:cs="David"/>
          <w:rtl/>
        </w:rPr>
        <w:t xml:space="preserve">: </w:t>
      </w:r>
      <w:r w:rsidR="001F7E37">
        <w:rPr>
          <w:rFonts w:ascii="David" w:hAnsi="David" w:cs="David" w:hint="cs"/>
          <w:rtl/>
        </w:rPr>
        <w:t xml:space="preserve">מ' כוגן, </w:t>
      </w:r>
      <w:r w:rsidR="001F7E37" w:rsidRPr="001F7E37">
        <w:rPr>
          <w:rFonts w:ascii="David" w:hAnsi="David" w:cs="David" w:hint="cs"/>
          <w:b/>
          <w:bCs/>
          <w:rtl/>
        </w:rPr>
        <w:t xml:space="preserve">נחום </w:t>
      </w:r>
      <w:r w:rsidR="001F7E37" w:rsidRPr="001F7E37">
        <w:rPr>
          <w:rFonts w:ascii="David" w:hAnsi="David" w:cs="David"/>
          <w:b/>
          <w:bCs/>
          <w:rtl/>
        </w:rPr>
        <w:t>–</w:t>
      </w:r>
      <w:r w:rsidR="001F7E37" w:rsidRPr="001F7E37">
        <w:rPr>
          <w:rFonts w:ascii="David" w:hAnsi="David" w:cs="David" w:hint="cs"/>
          <w:b/>
          <w:bCs/>
          <w:rtl/>
        </w:rPr>
        <w:t xml:space="preserve"> עם מבוא ופירוש</w:t>
      </w:r>
      <w:r w:rsidR="001F7E37">
        <w:rPr>
          <w:rFonts w:ascii="David" w:hAnsi="David" w:cs="David" w:hint="cs"/>
          <w:rtl/>
        </w:rPr>
        <w:t xml:space="preserve">, בתוך: </w:t>
      </w:r>
      <w:r w:rsidRPr="00FF2D38">
        <w:rPr>
          <w:rFonts w:ascii="David" w:hAnsi="David" w:cs="David"/>
          <w:rtl/>
        </w:rPr>
        <w:t>ש</w:t>
      </w:r>
      <w:r>
        <w:rPr>
          <w:rFonts w:ascii="David" w:hAnsi="David" w:cs="David" w:hint="cs"/>
          <w:rtl/>
        </w:rPr>
        <w:t>'</w:t>
      </w:r>
      <w:r w:rsidRPr="00FF2D38">
        <w:rPr>
          <w:rFonts w:ascii="David" w:hAnsi="David" w:cs="David"/>
          <w:rtl/>
        </w:rPr>
        <w:t xml:space="preserve"> אחיטוב</w:t>
      </w:r>
      <w:r>
        <w:rPr>
          <w:rFonts w:ascii="David" w:hAnsi="David" w:cs="David" w:hint="cs"/>
          <w:rtl/>
        </w:rPr>
        <w:t xml:space="preserve"> (עור</w:t>
      </w:r>
      <w:r w:rsidR="001F7E37">
        <w:rPr>
          <w:rFonts w:ascii="David" w:hAnsi="David" w:cs="David" w:hint="cs"/>
          <w:rtl/>
        </w:rPr>
        <w:t>ך</w:t>
      </w:r>
      <w:r>
        <w:rPr>
          <w:rFonts w:ascii="David" w:hAnsi="David" w:cs="David" w:hint="cs"/>
          <w:rtl/>
        </w:rPr>
        <w:t>)</w:t>
      </w:r>
      <w:r w:rsidRPr="00FF2D38">
        <w:rPr>
          <w:rFonts w:ascii="David" w:hAnsi="David" w:cs="David"/>
          <w:rtl/>
        </w:rPr>
        <w:t xml:space="preserve">, </w:t>
      </w:r>
      <w:r w:rsidRPr="008D23A0">
        <w:rPr>
          <w:rFonts w:ascii="David" w:hAnsi="David" w:cs="David"/>
          <w:b/>
          <w:bCs/>
          <w:rtl/>
        </w:rPr>
        <w:t>מקרא לישראל</w:t>
      </w:r>
      <w:r w:rsidR="001F7E37">
        <w:rPr>
          <w:rFonts w:ascii="David" w:hAnsi="David" w:cs="David" w:hint="cs"/>
          <w:b/>
          <w:bCs/>
          <w:rtl/>
        </w:rPr>
        <w:t xml:space="preserve"> </w:t>
      </w:r>
      <w:r w:rsidR="001F7E37">
        <w:rPr>
          <w:rFonts w:ascii="David" w:hAnsi="David" w:cs="David"/>
          <w:b/>
          <w:bCs/>
          <w:rtl/>
        </w:rPr>
        <w:t>–</w:t>
      </w:r>
      <w:r w:rsidR="001F7E37">
        <w:rPr>
          <w:rFonts w:ascii="David" w:hAnsi="David" w:cs="David" w:hint="cs"/>
          <w:b/>
          <w:bCs/>
          <w:rtl/>
        </w:rPr>
        <w:t xml:space="preserve"> פירוש מדעי למקרא</w:t>
      </w:r>
      <w:r w:rsidRPr="008D23A0">
        <w:rPr>
          <w:rFonts w:ascii="David" w:hAnsi="David" w:cs="David"/>
          <w:b/>
          <w:bCs/>
          <w:rtl/>
        </w:rPr>
        <w:t>: נחום, חבקוק, צפניה</w:t>
      </w:r>
      <w:r w:rsidRPr="00FF2D38">
        <w:rPr>
          <w:rFonts w:ascii="David" w:hAnsi="David" w:cs="David"/>
          <w:rtl/>
        </w:rPr>
        <w:t xml:space="preserve">, </w:t>
      </w:r>
      <w:r>
        <w:rPr>
          <w:rFonts w:ascii="David" w:hAnsi="David" w:cs="David" w:hint="cs"/>
          <w:rtl/>
        </w:rPr>
        <w:t xml:space="preserve">תל אביב תש"ן, </w:t>
      </w:r>
      <w:r w:rsidRPr="00FF2D38">
        <w:rPr>
          <w:rFonts w:ascii="David" w:hAnsi="David" w:cs="David"/>
          <w:rtl/>
        </w:rPr>
        <w:t>עמ' 9.</w:t>
      </w:r>
    </w:p>
  </w:footnote>
  <w:footnote w:id="4">
    <w:p w14:paraId="7FAEEFCC" w14:textId="263BC6E0" w:rsidR="00C06070" w:rsidRPr="008D23A0" w:rsidRDefault="00C06070" w:rsidP="00D80D84">
      <w:pPr>
        <w:pStyle w:val="a4"/>
        <w:spacing w:line="276" w:lineRule="auto"/>
        <w:jc w:val="both"/>
        <w:rPr>
          <w:rFonts w:cs="David"/>
        </w:rPr>
      </w:pPr>
      <w:r w:rsidRPr="00FF2D38">
        <w:rPr>
          <w:rStyle w:val="a6"/>
          <w:rFonts w:ascii="David" w:hAnsi="David" w:cs="David"/>
        </w:rPr>
        <w:footnoteRef/>
      </w:r>
      <w:r w:rsidRPr="00FF2D38">
        <w:rPr>
          <w:rFonts w:ascii="David" w:hAnsi="David" w:cs="David"/>
          <w:rtl/>
        </w:rPr>
        <w:t xml:space="preserve"> לדוג</w:t>
      </w:r>
      <w:r>
        <w:rPr>
          <w:rFonts w:ascii="David" w:hAnsi="David" w:cs="David" w:hint="cs"/>
          <w:rtl/>
        </w:rPr>
        <w:t>מה</w:t>
      </w:r>
      <w:r w:rsidRPr="00FF2D38">
        <w:rPr>
          <w:rFonts w:ascii="David" w:hAnsi="David" w:cs="David"/>
          <w:rtl/>
        </w:rPr>
        <w:t>, דברי אליזבת' אחתמאייר: "</w:t>
      </w:r>
      <w:r w:rsidRPr="00FF2D38">
        <w:rPr>
          <w:rFonts w:ascii="David" w:hAnsi="David" w:cs="David"/>
        </w:rPr>
        <w:t>We often wish Nahum were not in the canon</w:t>
      </w:r>
      <w:r w:rsidRPr="00FF2D38">
        <w:rPr>
          <w:rFonts w:ascii="David" w:hAnsi="David" w:cs="David"/>
          <w:rtl/>
        </w:rPr>
        <w:t>", וב</w:t>
      </w:r>
      <w:r>
        <w:rPr>
          <w:rFonts w:ascii="David" w:hAnsi="David" w:cs="David" w:hint="cs"/>
          <w:rtl/>
        </w:rPr>
        <w:t xml:space="preserve">אופן </w:t>
      </w:r>
      <w:r w:rsidRPr="00FF2D38">
        <w:rPr>
          <w:rFonts w:ascii="David" w:hAnsi="David" w:cs="David"/>
          <w:rtl/>
        </w:rPr>
        <w:t>דומה כתב ג' סמית':</w:t>
      </w:r>
      <w:r w:rsidR="00D80D84">
        <w:rPr>
          <w:rFonts w:ascii="David" w:hAnsi="David" w:cs="David" w:hint="cs"/>
          <w:rtl/>
        </w:rPr>
        <w:t xml:space="preserve"> </w:t>
      </w:r>
      <w:r w:rsidRPr="00FF2D38">
        <w:rPr>
          <w:rFonts w:ascii="David" w:hAnsi="David" w:cs="David"/>
        </w:rPr>
        <w:t>"Such is the … Book of Nahum – thoroughly Oriental in its sense of God’s method and resources of destruction; very Jewish…in the bursting of its long pent up hopes of revenge…we [the Christian West] should not attribute so much personal passion to the Avenger</w:t>
      </w:r>
      <w:r w:rsidR="00C428E7">
        <w:rPr>
          <w:rFonts w:ascii="David" w:hAnsi="David" w:cs="David"/>
        </w:rPr>
        <w:t>"</w:t>
      </w:r>
      <w:r w:rsidRPr="00FF2D38">
        <w:rPr>
          <w:rFonts w:ascii="David" w:hAnsi="David" w:cs="David"/>
        </w:rPr>
        <w:t>.</w:t>
      </w:r>
    </w:p>
    <w:p w14:paraId="2A594927" w14:textId="55E8AADD" w:rsidR="00C06070" w:rsidRPr="00FF2D38" w:rsidRDefault="00C06070">
      <w:pPr>
        <w:pStyle w:val="a4"/>
        <w:spacing w:line="276" w:lineRule="auto"/>
        <w:jc w:val="both"/>
        <w:rPr>
          <w:rFonts w:ascii="David" w:hAnsi="David" w:cs="David"/>
          <w:rtl/>
        </w:rPr>
      </w:pPr>
      <w:r w:rsidRPr="00FF2D38">
        <w:rPr>
          <w:rFonts w:ascii="David" w:hAnsi="David" w:cs="David"/>
          <w:rtl/>
        </w:rPr>
        <w:t>דעותיהם מייצגות את הדעה הרווחת של המפרשים הנוצרים, ואין זה המקום להאריך. לציטוטים המלאים, עיי</w:t>
      </w:r>
      <w:r>
        <w:rPr>
          <w:rFonts w:ascii="David" w:hAnsi="David" w:cs="David" w:hint="cs"/>
          <w:rtl/>
        </w:rPr>
        <w:t>נו</w:t>
      </w:r>
      <w:r w:rsidRPr="00FF2D38">
        <w:rPr>
          <w:rFonts w:ascii="David" w:hAnsi="David" w:cs="David"/>
          <w:rtl/>
        </w:rPr>
        <w:t>:</w:t>
      </w:r>
    </w:p>
    <w:p w14:paraId="56208F66" w14:textId="263B68DC" w:rsidR="00C06070" w:rsidRPr="00FF2D38" w:rsidRDefault="00C06070" w:rsidP="00516F1D">
      <w:pPr>
        <w:pStyle w:val="a4"/>
        <w:spacing w:line="276" w:lineRule="auto"/>
        <w:jc w:val="right"/>
        <w:rPr>
          <w:rFonts w:ascii="David" w:hAnsi="David" w:cs="David"/>
          <w:rtl/>
        </w:rPr>
      </w:pPr>
      <w:r w:rsidRPr="00FF2D38">
        <w:rPr>
          <w:rFonts w:ascii="David" w:hAnsi="David" w:cs="David"/>
          <w:rtl/>
        </w:rPr>
        <w:t xml:space="preserve"> </w:t>
      </w:r>
      <w:r w:rsidRPr="00FF2D38">
        <w:rPr>
          <w:rFonts w:ascii="David" w:hAnsi="David" w:cs="David"/>
        </w:rPr>
        <w:t xml:space="preserve">Julia M. O'Brien, </w:t>
      </w:r>
      <w:r w:rsidRPr="00FF2D38">
        <w:rPr>
          <w:rFonts w:ascii="David" w:hAnsi="David" w:cs="David"/>
          <w:i/>
          <w:iCs/>
        </w:rPr>
        <w:t>Nahum, Habakkuk, Zephaniah, Haggai, Zechariah, Malachi</w:t>
      </w:r>
      <w:r>
        <w:rPr>
          <w:rFonts w:ascii="David" w:hAnsi="David" w:cs="David"/>
        </w:rPr>
        <w:t>,</w:t>
      </w:r>
      <w:r w:rsidRPr="00FF2D38" w:rsidDel="003B26F4">
        <w:rPr>
          <w:rFonts w:ascii="David" w:hAnsi="David" w:cs="David"/>
        </w:rPr>
        <w:t xml:space="preserve"> </w:t>
      </w:r>
      <w:r w:rsidRPr="00FF2D38">
        <w:rPr>
          <w:rFonts w:ascii="David" w:hAnsi="David" w:cs="David"/>
        </w:rPr>
        <w:t>Nashville</w:t>
      </w:r>
      <w:r>
        <w:rPr>
          <w:rFonts w:ascii="David" w:hAnsi="David" w:cs="David"/>
        </w:rPr>
        <w:t xml:space="preserve"> </w:t>
      </w:r>
      <w:r w:rsidRPr="00FF2D38">
        <w:rPr>
          <w:rFonts w:ascii="David" w:hAnsi="David" w:cs="David"/>
        </w:rPr>
        <w:t>2004</w:t>
      </w:r>
      <w:r>
        <w:rPr>
          <w:rFonts w:ascii="David" w:hAnsi="David" w:cs="David"/>
        </w:rPr>
        <w:t>, p.27</w:t>
      </w:r>
      <w:r w:rsidRPr="00FF2D38">
        <w:rPr>
          <w:rFonts w:ascii="David" w:hAnsi="David" w:cs="David"/>
          <w:rtl/>
        </w:rPr>
        <w:t xml:space="preserve">. </w:t>
      </w:r>
    </w:p>
  </w:footnote>
  <w:footnote w:id="5">
    <w:p w14:paraId="1F27A41D" w14:textId="787D22D8" w:rsidR="00C06070" w:rsidRPr="00FF2D38" w:rsidRDefault="00C06070" w:rsidP="00FF2D38">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בניגוד לדעת יוספוס, אשר טען שנחום חי בימי יותם בן עוזיה מלך יהודה (</w:t>
      </w:r>
      <w:r w:rsidRPr="00F02C02">
        <w:rPr>
          <w:rFonts w:ascii="David" w:hAnsi="David" w:cs="David"/>
          <w:b/>
          <w:bCs/>
          <w:rtl/>
        </w:rPr>
        <w:t>קדמוניות היהודים</w:t>
      </w:r>
      <w:r w:rsidRPr="00FF2D38">
        <w:rPr>
          <w:rFonts w:ascii="David" w:hAnsi="David" w:cs="David"/>
          <w:rtl/>
        </w:rPr>
        <w:t xml:space="preserve"> ט</w:t>
      </w:r>
      <w:r>
        <w:rPr>
          <w:rFonts w:ascii="David" w:hAnsi="David" w:cs="David" w:hint="cs"/>
          <w:rtl/>
        </w:rPr>
        <w:t>,</w:t>
      </w:r>
      <w:r w:rsidRPr="00FF2D38">
        <w:rPr>
          <w:rFonts w:ascii="David" w:hAnsi="David" w:cs="David"/>
          <w:rtl/>
        </w:rPr>
        <w:t xml:space="preserve"> </w:t>
      </w:r>
      <w:r>
        <w:rPr>
          <w:rFonts w:ascii="David" w:hAnsi="David" w:cs="David" w:hint="cs"/>
          <w:rtl/>
        </w:rPr>
        <w:t>עמ' 242-239</w:t>
      </w:r>
      <w:r w:rsidRPr="00FF2D38">
        <w:rPr>
          <w:rFonts w:ascii="David" w:hAnsi="David" w:cs="David"/>
          <w:rtl/>
        </w:rPr>
        <w:t xml:space="preserve">). </w:t>
      </w:r>
    </w:p>
  </w:footnote>
  <w:footnote w:id="6">
    <w:p w14:paraId="042F2E10" w14:textId="0730E1A6" w:rsidR="00C06070" w:rsidRPr="00FF2D38" w:rsidRDefault="00C06070" w:rsidP="00013D30">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לאחרונה יש נטייה לאחר את דברי נחום לימי יאשיהו, ואפילו לימיו האחרונים. למשל, הרב בני לאו מעריך שנבואת נחום נאמרה סמוך לנפילת נינוה (612 לפנה"ס). עיי</w:t>
      </w:r>
      <w:r>
        <w:rPr>
          <w:rFonts w:ascii="David" w:hAnsi="David" w:cs="David" w:hint="cs"/>
          <w:rtl/>
        </w:rPr>
        <w:t>נו</w:t>
      </w:r>
      <w:r w:rsidRPr="00FF2D38">
        <w:rPr>
          <w:rFonts w:ascii="David" w:hAnsi="David" w:cs="David"/>
          <w:rtl/>
        </w:rPr>
        <w:t xml:space="preserve"> בספרו </w:t>
      </w:r>
      <w:r w:rsidRPr="00F02C02">
        <w:rPr>
          <w:rFonts w:ascii="David" w:hAnsi="David" w:cs="David" w:hint="cs"/>
          <w:b/>
          <w:bCs/>
          <w:rtl/>
        </w:rPr>
        <w:t>שמונה</w:t>
      </w:r>
      <w:r w:rsidRPr="00F02C02">
        <w:rPr>
          <w:rFonts w:ascii="David" w:hAnsi="David" w:cs="David"/>
          <w:b/>
          <w:bCs/>
          <w:rtl/>
        </w:rPr>
        <w:t xml:space="preserve"> </w:t>
      </w:r>
      <w:r w:rsidRPr="00F02C02">
        <w:rPr>
          <w:rFonts w:ascii="David" w:hAnsi="David" w:cs="David" w:hint="cs"/>
          <w:b/>
          <w:bCs/>
          <w:rtl/>
        </w:rPr>
        <w:t>נביאים</w:t>
      </w:r>
      <w:r w:rsidRPr="00F02C02">
        <w:rPr>
          <w:rFonts w:ascii="David" w:hAnsi="David" w:cs="David"/>
          <w:b/>
          <w:bCs/>
          <w:rtl/>
        </w:rPr>
        <w:t xml:space="preserve"> </w:t>
      </w:r>
      <w:r w:rsidRPr="00F02C02">
        <w:rPr>
          <w:rFonts w:ascii="David" w:hAnsi="David" w:cs="David" w:hint="cs"/>
          <w:b/>
          <w:bCs/>
          <w:rtl/>
        </w:rPr>
        <w:t>בעבותות</w:t>
      </w:r>
      <w:r w:rsidRPr="00F02C02">
        <w:rPr>
          <w:rFonts w:ascii="David" w:hAnsi="David" w:cs="David"/>
          <w:b/>
          <w:bCs/>
          <w:rtl/>
        </w:rPr>
        <w:t xml:space="preserve"> </w:t>
      </w:r>
      <w:r w:rsidRPr="00F02C02">
        <w:rPr>
          <w:rFonts w:ascii="David" w:hAnsi="David" w:cs="David" w:hint="cs"/>
          <w:b/>
          <w:bCs/>
          <w:rtl/>
        </w:rPr>
        <w:t>אהבה</w:t>
      </w:r>
      <w:r>
        <w:rPr>
          <w:rFonts w:ascii="David" w:hAnsi="David" w:cs="David" w:hint="cs"/>
          <w:rtl/>
        </w:rPr>
        <w:t>,</w:t>
      </w:r>
      <w:r w:rsidRPr="00FF2D38">
        <w:rPr>
          <w:rFonts w:ascii="David" w:hAnsi="David" w:cs="David"/>
          <w:rtl/>
        </w:rPr>
        <w:t xml:space="preserve"> ראשון לציון 2016</w:t>
      </w:r>
      <w:r>
        <w:rPr>
          <w:rFonts w:ascii="David" w:hAnsi="David" w:cs="David" w:hint="cs"/>
          <w:rtl/>
        </w:rPr>
        <w:t xml:space="preserve">, </w:t>
      </w:r>
      <w:r w:rsidRPr="00FF2D38">
        <w:rPr>
          <w:rFonts w:ascii="David" w:hAnsi="David" w:cs="David"/>
          <w:rtl/>
        </w:rPr>
        <w:t xml:space="preserve">עמ' </w:t>
      </w:r>
      <w:r>
        <w:rPr>
          <w:rFonts w:ascii="David" w:hAnsi="David" w:cs="David" w:hint="cs"/>
          <w:rtl/>
        </w:rPr>
        <w:t>178-168</w:t>
      </w:r>
      <w:r w:rsidRPr="00FF2D38">
        <w:rPr>
          <w:rFonts w:ascii="David" w:hAnsi="David" w:cs="David"/>
          <w:rtl/>
        </w:rPr>
        <w:t>, שם הוא סוקר את הדעות של יהודה אליצור, הרב יואל בן-נון, ועמד</w:t>
      </w:r>
      <w:r w:rsidR="00015DC1">
        <w:rPr>
          <w:rFonts w:ascii="David" w:hAnsi="David" w:cs="David" w:hint="cs"/>
          <w:rtl/>
        </w:rPr>
        <w:t>ת</w:t>
      </w:r>
      <w:r w:rsidR="00013D30">
        <w:rPr>
          <w:rFonts w:ascii="David" w:hAnsi="David" w:cs="David" w:hint="cs"/>
          <w:rtl/>
        </w:rPr>
        <w:t xml:space="preserve"> ביניים שהיא דעתו</w:t>
      </w:r>
      <w:r w:rsidRPr="00FF2D38">
        <w:rPr>
          <w:rFonts w:ascii="David" w:hAnsi="David" w:cs="David"/>
          <w:rtl/>
        </w:rPr>
        <w:t xml:space="preserve"> באריכות. מורי הרב יואל בן-נון מקדים את הנבואה לפסח הגדול של יאשיהו (622 לפנה"ס). הוא טוען שדברי נחום נועדו לחזק את לב העם, שפחד מהרפורמה של יאשיהו לטיהור בית המקדש וחידוש הברית, משום שזכרו שחזקיהו נענש בידי אשור לאחר הרפורמה שלו מאה שנים קודם לכן, ואת החורבן שהותיר אחריו מסע סנחריב. כך כותב הרב בן-נון: "יש רק מאורע אחד בתקופת נחום שאליו מתאימים דברי הנביא, וזהו 'פסח יאשיהו' (מלכים ב כ</w:t>
      </w:r>
      <w:r w:rsidR="00AF04AB">
        <w:rPr>
          <w:rFonts w:ascii="David" w:hAnsi="David" w:cs="David" w:hint="cs"/>
          <w:rtl/>
        </w:rPr>
        <w:t>"</w:t>
      </w:r>
      <w:r w:rsidRPr="00FF2D38">
        <w:rPr>
          <w:rFonts w:ascii="David" w:hAnsi="David" w:cs="David"/>
          <w:rtl/>
        </w:rPr>
        <w:t>ג, כא-כג; דברי הימים ב, ל</w:t>
      </w:r>
      <w:r w:rsidR="00AF04AB">
        <w:rPr>
          <w:rFonts w:ascii="David" w:hAnsi="David" w:cs="David" w:hint="cs"/>
          <w:rtl/>
        </w:rPr>
        <w:t>"</w:t>
      </w:r>
      <w:r w:rsidRPr="00FF2D38">
        <w:rPr>
          <w:rFonts w:ascii="David" w:hAnsi="David" w:cs="David"/>
          <w:rtl/>
        </w:rPr>
        <w:t xml:space="preserve">ה) – לנוכח החרדה הגדולה ביהודה מפני מסע עונשין כמו 'מסע סנחריב', אמר נחום בדברי עידוד מפורשים: </w:t>
      </w:r>
      <w:r>
        <w:rPr>
          <w:rFonts w:ascii="David" w:hAnsi="David" w:cs="David" w:hint="cs"/>
          <w:rtl/>
        </w:rPr>
        <w:t>'</w:t>
      </w:r>
      <w:r w:rsidRPr="00FF2D38">
        <w:rPr>
          <w:rFonts w:ascii="David" w:hAnsi="David" w:cs="David"/>
          <w:rtl/>
        </w:rPr>
        <w:t>...</w:t>
      </w:r>
      <w:r w:rsidR="0002036C">
        <w:rPr>
          <w:rFonts w:ascii="David" w:hAnsi="David" w:cs="David" w:hint="cs"/>
          <w:rtl/>
        </w:rPr>
        <w:t xml:space="preserve"> </w:t>
      </w:r>
      <w:r w:rsidRPr="00FF2D38">
        <w:rPr>
          <w:rFonts w:ascii="David" w:hAnsi="David" w:cs="David"/>
          <w:rtl/>
        </w:rPr>
        <w:t>לֹא תָקוּם פַּעֲמַיִם צָרָה</w:t>
      </w:r>
      <w:r>
        <w:rPr>
          <w:rFonts w:ascii="David" w:hAnsi="David" w:cs="David" w:hint="cs"/>
          <w:rtl/>
        </w:rPr>
        <w:t>'</w:t>
      </w:r>
      <w:r w:rsidRPr="00FF2D38">
        <w:rPr>
          <w:rFonts w:ascii="David" w:hAnsi="David" w:cs="David"/>
          <w:rtl/>
        </w:rPr>
        <w:t xml:space="preserve">" </w:t>
      </w:r>
      <w:r>
        <w:rPr>
          <w:rFonts w:ascii="David" w:hAnsi="David" w:cs="David" w:hint="cs"/>
          <w:rtl/>
        </w:rPr>
        <w:t>(</w:t>
      </w:r>
      <w:r w:rsidRPr="00FF2D38">
        <w:rPr>
          <w:rFonts w:ascii="David" w:hAnsi="David" w:cs="David"/>
          <w:rtl/>
        </w:rPr>
        <w:t>מתוך סדרת השיעורים של הרב יואל בן-נון "</w:t>
      </w:r>
      <w:hyperlink r:id="rId1" w:history="1">
        <w:r w:rsidRPr="00FF2D38">
          <w:rPr>
            <w:rStyle w:val="Hyperlink"/>
            <w:rFonts w:ascii="David" w:hAnsi="David" w:cs="David"/>
            <w:rtl/>
          </w:rPr>
          <w:t>נביאים מול מעצמות</w:t>
        </w:r>
      </w:hyperlink>
      <w:r w:rsidRPr="00FF2D38">
        <w:rPr>
          <w:rFonts w:ascii="David" w:hAnsi="David" w:cs="David"/>
          <w:rtl/>
        </w:rPr>
        <w:t>" באתר של ישיבת הר עציון</w:t>
      </w:r>
      <w:r>
        <w:rPr>
          <w:rFonts w:ascii="David" w:hAnsi="David" w:cs="David" w:hint="cs"/>
          <w:rtl/>
        </w:rPr>
        <w:t>)</w:t>
      </w:r>
      <w:r w:rsidRPr="00FF2D38">
        <w:rPr>
          <w:rFonts w:ascii="David" w:hAnsi="David" w:cs="David"/>
          <w:rtl/>
        </w:rPr>
        <w:t>.</w:t>
      </w:r>
    </w:p>
  </w:footnote>
  <w:footnote w:id="7">
    <w:p w14:paraId="546D7EB6" w14:textId="4BB37934" w:rsidR="00C06070" w:rsidRPr="000A48B7" w:rsidRDefault="00C06070" w:rsidP="00A93608">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w:t>
      </w:r>
      <w:r w:rsidRPr="00FF2D38">
        <w:rPr>
          <w:rFonts w:ascii="David" w:hAnsi="David" w:cs="David"/>
        </w:rPr>
        <w:t>R. Lowth</w:t>
      </w:r>
      <w:r w:rsidRPr="00FF2D38">
        <w:rPr>
          <w:rFonts w:ascii="David" w:hAnsi="David" w:cs="David"/>
          <w:i/>
          <w:iCs/>
        </w:rPr>
        <w:t xml:space="preserve">, </w:t>
      </w:r>
      <w:bookmarkStart w:id="1" w:name="_Hlk522021181"/>
      <w:r w:rsidRPr="00FF2D38">
        <w:rPr>
          <w:rFonts w:ascii="David" w:hAnsi="David" w:cs="David"/>
          <w:i/>
          <w:iCs/>
        </w:rPr>
        <w:t>Lectures on the Sacred Poetry of the Hebrews</w:t>
      </w:r>
      <w:r>
        <w:rPr>
          <w:rFonts w:ascii="David" w:hAnsi="David" w:cs="David"/>
          <w:i/>
          <w:iCs/>
        </w:rPr>
        <w:t>,</w:t>
      </w:r>
      <w:r w:rsidRPr="000A48B7">
        <w:rPr>
          <w:rFonts w:ascii="David" w:hAnsi="David" w:cs="David"/>
        </w:rPr>
        <w:t xml:space="preserve"> London</w:t>
      </w:r>
      <w:r>
        <w:rPr>
          <w:rFonts w:ascii="David" w:hAnsi="David" w:cs="David"/>
        </w:rPr>
        <w:t xml:space="preserve"> </w:t>
      </w:r>
      <w:r w:rsidRPr="000A48B7">
        <w:rPr>
          <w:rFonts w:ascii="David" w:hAnsi="David" w:cs="David"/>
        </w:rPr>
        <w:t xml:space="preserve">1839, </w:t>
      </w:r>
      <w:r>
        <w:rPr>
          <w:rFonts w:ascii="David" w:hAnsi="David" w:cs="David"/>
        </w:rPr>
        <w:t>p.</w:t>
      </w:r>
      <w:r w:rsidRPr="000A48B7">
        <w:rPr>
          <w:rFonts w:ascii="David" w:hAnsi="David" w:cs="David"/>
        </w:rPr>
        <w:t>234</w:t>
      </w:r>
      <w:bookmarkEnd w:id="1"/>
      <w:r w:rsidR="00A93608">
        <w:rPr>
          <w:rFonts w:ascii="David" w:hAnsi="David" w:cs="David" w:hint="cs"/>
          <w:rtl/>
        </w:rPr>
        <w:t xml:space="preserve"> (בתרגום שלי)</w:t>
      </w:r>
      <w:r w:rsidRPr="000A48B7">
        <w:rPr>
          <w:rFonts w:ascii="David" w:hAnsi="David" w:cs="David"/>
          <w:rtl/>
        </w:rPr>
        <w:t>.</w:t>
      </w:r>
      <w:r>
        <w:rPr>
          <w:rFonts w:ascii="David" w:hAnsi="David" w:cs="David" w:hint="cs"/>
          <w:rtl/>
        </w:rPr>
        <w:t xml:space="preserve"> ג</w:t>
      </w:r>
      <w:r w:rsidRPr="00036164">
        <w:rPr>
          <w:rFonts w:ascii="David" w:hAnsi="David" w:cs="David" w:hint="cs"/>
          <w:rtl/>
        </w:rPr>
        <w:t>ם</w:t>
      </w:r>
      <w:r w:rsidRPr="00036164">
        <w:rPr>
          <w:rFonts w:ascii="David" w:hAnsi="David" w:cs="David"/>
          <w:rtl/>
        </w:rPr>
        <w:t xml:space="preserve"> </w:t>
      </w:r>
      <w:r w:rsidRPr="00036164">
        <w:rPr>
          <w:rFonts w:ascii="David" w:hAnsi="David" w:cs="David" w:hint="cs"/>
          <w:rtl/>
        </w:rPr>
        <w:t>מורי</w:t>
      </w:r>
      <w:r w:rsidRPr="00036164">
        <w:rPr>
          <w:rFonts w:ascii="David" w:hAnsi="David" w:cs="David"/>
          <w:rtl/>
        </w:rPr>
        <w:t xml:space="preserve"> </w:t>
      </w:r>
      <w:r w:rsidRPr="00036164">
        <w:rPr>
          <w:rFonts w:ascii="David" w:hAnsi="David" w:cs="David" w:hint="cs"/>
          <w:rtl/>
        </w:rPr>
        <w:t>הר</w:t>
      </w:r>
      <w:r w:rsidR="00D0205E">
        <w:rPr>
          <w:rFonts w:ascii="David" w:hAnsi="David" w:cs="David" w:hint="cs"/>
          <w:rtl/>
        </w:rPr>
        <w:t>ב אהרן ליכט</w:t>
      </w:r>
      <w:r w:rsidR="00A93608">
        <w:rPr>
          <w:rFonts w:ascii="David" w:hAnsi="David" w:cs="David" w:hint="cs"/>
          <w:rtl/>
        </w:rPr>
        <w:t>נ</w:t>
      </w:r>
      <w:r w:rsidR="00D0205E">
        <w:rPr>
          <w:rFonts w:ascii="David" w:hAnsi="David" w:cs="David" w:hint="cs"/>
          <w:rtl/>
        </w:rPr>
        <w:t>שטי</w:t>
      </w:r>
      <w:r w:rsidR="00A93608">
        <w:rPr>
          <w:rFonts w:ascii="David" w:hAnsi="David" w:cs="David" w:hint="cs"/>
          <w:rtl/>
        </w:rPr>
        <w:t>י</w:t>
      </w:r>
      <w:r w:rsidR="00D0205E">
        <w:rPr>
          <w:rFonts w:ascii="David" w:hAnsi="David" w:cs="David" w:hint="cs"/>
          <w:rtl/>
        </w:rPr>
        <w:t>ן</w:t>
      </w:r>
      <w:r w:rsidR="004C7CFE">
        <w:rPr>
          <w:rFonts w:ascii="David" w:hAnsi="David" w:cs="David" w:hint="cs"/>
          <w:rtl/>
        </w:rPr>
        <w:t xml:space="preserve"> </w:t>
      </w:r>
      <w:r w:rsidRPr="00036164">
        <w:rPr>
          <w:rFonts w:ascii="David" w:hAnsi="David" w:cs="David" w:hint="cs"/>
          <w:rtl/>
        </w:rPr>
        <w:t>תיאר</w:t>
      </w:r>
      <w:r w:rsidRPr="00036164">
        <w:rPr>
          <w:rFonts w:ascii="David" w:hAnsi="David" w:cs="David"/>
          <w:rtl/>
        </w:rPr>
        <w:t xml:space="preserve"> </w:t>
      </w:r>
      <w:r w:rsidRPr="00036164">
        <w:rPr>
          <w:rFonts w:ascii="David" w:hAnsi="David" w:cs="David" w:hint="cs"/>
          <w:rtl/>
        </w:rPr>
        <w:t>באריכות</w:t>
      </w:r>
      <w:r w:rsidRPr="00036164">
        <w:rPr>
          <w:rFonts w:ascii="David" w:hAnsi="David" w:cs="David"/>
          <w:rtl/>
        </w:rPr>
        <w:t xml:space="preserve"> </w:t>
      </w:r>
      <w:r w:rsidRPr="00036164">
        <w:rPr>
          <w:rFonts w:ascii="David" w:hAnsi="David" w:cs="David" w:hint="cs"/>
          <w:rtl/>
        </w:rPr>
        <w:t>את</w:t>
      </w:r>
      <w:r w:rsidRPr="00036164">
        <w:rPr>
          <w:rFonts w:ascii="David" w:hAnsi="David" w:cs="David"/>
          <w:rtl/>
        </w:rPr>
        <w:t xml:space="preserve"> </w:t>
      </w:r>
      <w:r w:rsidRPr="00036164">
        <w:rPr>
          <w:rFonts w:ascii="David" w:hAnsi="David" w:cs="David" w:hint="cs"/>
          <w:rtl/>
        </w:rPr>
        <w:t>הכוח</w:t>
      </w:r>
      <w:r w:rsidRPr="00036164">
        <w:rPr>
          <w:rFonts w:ascii="David" w:hAnsi="David" w:cs="David"/>
          <w:rtl/>
        </w:rPr>
        <w:t xml:space="preserve"> </w:t>
      </w:r>
      <w:r w:rsidRPr="00036164">
        <w:rPr>
          <w:rFonts w:ascii="David" w:hAnsi="David" w:cs="David" w:hint="cs"/>
          <w:rtl/>
        </w:rPr>
        <w:t>הפואטי</w:t>
      </w:r>
      <w:r w:rsidRPr="00036164">
        <w:rPr>
          <w:rFonts w:ascii="David" w:hAnsi="David" w:cs="David"/>
          <w:rtl/>
        </w:rPr>
        <w:t>-</w:t>
      </w:r>
      <w:r w:rsidRPr="00036164">
        <w:rPr>
          <w:rFonts w:ascii="David" w:hAnsi="David" w:cs="David" w:hint="cs"/>
          <w:rtl/>
        </w:rPr>
        <w:t>רגשי</w:t>
      </w:r>
      <w:r w:rsidRPr="00036164">
        <w:rPr>
          <w:rFonts w:ascii="David" w:hAnsi="David" w:cs="David"/>
          <w:rtl/>
        </w:rPr>
        <w:t xml:space="preserve"> </w:t>
      </w:r>
      <w:r w:rsidRPr="00036164">
        <w:rPr>
          <w:rFonts w:ascii="David" w:hAnsi="David" w:cs="David" w:hint="cs"/>
          <w:rtl/>
        </w:rPr>
        <w:t>של</w:t>
      </w:r>
      <w:r w:rsidRPr="00036164">
        <w:rPr>
          <w:rFonts w:ascii="David" w:hAnsi="David" w:cs="David"/>
          <w:rtl/>
        </w:rPr>
        <w:t xml:space="preserve"> </w:t>
      </w:r>
      <w:r w:rsidRPr="00036164">
        <w:rPr>
          <w:rFonts w:ascii="David" w:hAnsi="David" w:cs="David" w:hint="cs"/>
          <w:rtl/>
        </w:rPr>
        <w:t>נחום</w:t>
      </w:r>
      <w:r w:rsidR="00672DAF">
        <w:rPr>
          <w:rFonts w:ascii="David" w:hAnsi="David" w:cs="David" w:hint="cs"/>
          <w:rtl/>
        </w:rPr>
        <w:t xml:space="preserve"> (</w:t>
      </w:r>
      <w:r w:rsidR="00A93608">
        <w:rPr>
          <w:rFonts w:ascii="David" w:hAnsi="David" w:cs="David" w:hint="cs"/>
          <w:rtl/>
        </w:rPr>
        <w:t>דברים שנאמרו</w:t>
      </w:r>
      <w:r w:rsidR="00672DAF">
        <w:rPr>
          <w:rFonts w:ascii="David" w:hAnsi="David" w:cs="David" w:hint="cs"/>
          <w:rtl/>
        </w:rPr>
        <w:t xml:space="preserve"> כמה פעמים בעל פה</w:t>
      </w:r>
      <w:r w:rsidR="00A93608">
        <w:rPr>
          <w:rFonts w:ascii="David" w:hAnsi="David" w:cs="David" w:hint="cs"/>
          <w:rtl/>
        </w:rPr>
        <w:t>)</w:t>
      </w:r>
      <w:r>
        <w:rPr>
          <w:rFonts w:ascii="David" w:hAnsi="David" w:cs="David" w:hint="cs"/>
          <w:rtl/>
        </w:rPr>
        <w:t xml:space="preserve">. </w:t>
      </w:r>
    </w:p>
  </w:footnote>
  <w:footnote w:id="8">
    <w:p w14:paraId="07A2F6F8" w14:textId="6DAB774F" w:rsidR="00C06070" w:rsidRPr="00FF2D38" w:rsidRDefault="00C06070" w:rsidP="00FF2D38">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אחיטוב (לעיל, ה</w:t>
      </w:r>
      <w:r>
        <w:rPr>
          <w:rFonts w:ascii="David" w:hAnsi="David" w:cs="David" w:hint="cs"/>
          <w:rtl/>
        </w:rPr>
        <w:t>ערה</w:t>
      </w:r>
      <w:r w:rsidRPr="00FF2D38">
        <w:rPr>
          <w:rFonts w:ascii="David" w:hAnsi="David" w:cs="David"/>
          <w:rtl/>
        </w:rPr>
        <w:t xml:space="preserve"> 3)</w:t>
      </w:r>
      <w:r w:rsidR="00D0205E">
        <w:rPr>
          <w:rFonts w:ascii="David" w:hAnsi="David" w:cs="David" w:hint="cs"/>
          <w:rtl/>
        </w:rPr>
        <w:t>, עמ' 5-6,</w:t>
      </w:r>
      <w:r w:rsidRPr="00FF2D38">
        <w:rPr>
          <w:rFonts w:ascii="David" w:hAnsi="David" w:cs="David"/>
          <w:rtl/>
        </w:rPr>
        <w:t xml:space="preserve"> מביא רשימה ארוכה של דוגמאות לכלים ספרותיים בספר נחום, כמו אליטרציה, שרשור, פעלים מורחבים, ועוד. כך גם מנחם בולה בפירושו בדעת מקרא</w:t>
      </w:r>
      <w:r w:rsidR="00D0205E">
        <w:rPr>
          <w:rFonts w:ascii="David" w:hAnsi="David" w:cs="David" w:hint="cs"/>
          <w:rtl/>
        </w:rPr>
        <w:t>: תרי עשר, כרך שני, ירושלים: 1984,</w:t>
      </w:r>
      <w:r w:rsidR="004C7CFE">
        <w:rPr>
          <w:rFonts w:ascii="David" w:hAnsi="David" w:cs="David" w:hint="cs"/>
          <w:rtl/>
        </w:rPr>
        <w:t xml:space="preserve"> </w:t>
      </w:r>
      <w:r w:rsidRPr="00FF2D38">
        <w:rPr>
          <w:rFonts w:ascii="David" w:hAnsi="David" w:cs="David"/>
          <w:rtl/>
        </w:rPr>
        <w:t xml:space="preserve">עמ' </w:t>
      </w:r>
      <w:r>
        <w:rPr>
          <w:rFonts w:ascii="David" w:hAnsi="David" w:cs="David" w:hint="cs"/>
          <w:rtl/>
        </w:rPr>
        <w:t>9-8</w:t>
      </w:r>
      <w:r w:rsidRPr="00FF2D38">
        <w:rPr>
          <w:rFonts w:ascii="David" w:hAnsi="David" w:cs="David"/>
          <w:rtl/>
        </w:rPr>
        <w:t>.</w:t>
      </w:r>
    </w:p>
  </w:footnote>
  <w:footnote w:id="9">
    <w:p w14:paraId="11E93C52" w14:textId="4CDE5D69" w:rsidR="00C06070" w:rsidRPr="00FF2D38" w:rsidRDefault="00C06070" w:rsidP="00FF2D38">
      <w:pPr>
        <w:pStyle w:val="a4"/>
        <w:spacing w:line="276" w:lineRule="auto"/>
        <w:jc w:val="both"/>
        <w:rPr>
          <w:rFonts w:ascii="David" w:hAnsi="David" w:cs="David"/>
        </w:rPr>
      </w:pPr>
      <w:r w:rsidRPr="00FF2D38">
        <w:rPr>
          <w:rStyle w:val="a6"/>
          <w:rFonts w:ascii="David" w:hAnsi="David" w:cs="David"/>
        </w:rPr>
        <w:footnoteRef/>
      </w:r>
      <w:r w:rsidRPr="00FF2D38">
        <w:rPr>
          <w:rFonts w:ascii="David" w:hAnsi="David" w:cs="David"/>
          <w:rtl/>
        </w:rPr>
        <w:t xml:space="preserve"> אחיטוב מביא רשימה של מקבילות בין דברי נחום לנביאים </w:t>
      </w:r>
      <w:r w:rsidRPr="000A48B7">
        <w:rPr>
          <w:rFonts w:ascii="David" w:hAnsi="David" w:cs="David"/>
          <w:rtl/>
        </w:rPr>
        <w:t xml:space="preserve">אחרים; </w:t>
      </w:r>
      <w:r w:rsidRPr="00FF2D38">
        <w:rPr>
          <w:rFonts w:ascii="David" w:hAnsi="David" w:cs="David"/>
          <w:rtl/>
        </w:rPr>
        <w:t>אחיטוב</w:t>
      </w:r>
      <w:r>
        <w:rPr>
          <w:rFonts w:ascii="David" w:hAnsi="David" w:cs="David" w:hint="cs"/>
          <w:rtl/>
        </w:rPr>
        <w:t xml:space="preserve"> (לעיל</w:t>
      </w:r>
      <w:r w:rsidRPr="00FF2D38">
        <w:rPr>
          <w:rFonts w:ascii="David" w:hAnsi="David" w:cs="David"/>
          <w:rtl/>
        </w:rPr>
        <w:t>,</w:t>
      </w:r>
      <w:r>
        <w:rPr>
          <w:rFonts w:ascii="David" w:hAnsi="David" w:cs="David" w:hint="cs"/>
          <w:rtl/>
        </w:rPr>
        <w:t xml:space="preserve"> הערה 3),</w:t>
      </w:r>
      <w:r w:rsidRPr="00FF2D38">
        <w:rPr>
          <w:rFonts w:ascii="David" w:hAnsi="David" w:cs="David"/>
          <w:rtl/>
        </w:rPr>
        <w:t xml:space="preserve"> עמ' 5­6, וכן בולה</w:t>
      </w:r>
      <w:r>
        <w:rPr>
          <w:rFonts w:ascii="David" w:hAnsi="David" w:cs="David" w:hint="cs"/>
          <w:rtl/>
        </w:rPr>
        <w:t xml:space="preserve"> שם</w:t>
      </w:r>
      <w:r w:rsidRPr="00FF2D38">
        <w:rPr>
          <w:rFonts w:ascii="David" w:hAnsi="David" w:cs="David"/>
          <w:rtl/>
        </w:rPr>
        <w:t xml:space="preserve">, עמ' 9. </w:t>
      </w:r>
    </w:p>
  </w:footnote>
  <w:footnote w:id="10">
    <w:p w14:paraId="7DBF4F7B" w14:textId="030E4B8C" w:rsidR="00C06070" w:rsidRPr="00FF2D38" w:rsidRDefault="00C06070" w:rsidP="00FF2D38">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גם למסורה חלוקה של ארבע יחידות, אך הן שונות מאלו שציינו כאן</w:t>
      </w:r>
      <w:r w:rsidR="00AF04AB">
        <w:rPr>
          <w:rFonts w:ascii="David" w:hAnsi="David" w:cs="David" w:hint="cs"/>
          <w:rtl/>
        </w:rPr>
        <w:t>:</w:t>
      </w:r>
      <w:r w:rsidRPr="00FF2D38">
        <w:rPr>
          <w:rFonts w:ascii="David" w:hAnsi="David" w:cs="David"/>
          <w:rtl/>
        </w:rPr>
        <w:t xml:space="preserve"> פרק א</w:t>
      </w:r>
      <w:r>
        <w:rPr>
          <w:rFonts w:ascii="David" w:hAnsi="David" w:cs="David" w:hint="cs"/>
          <w:rtl/>
        </w:rPr>
        <w:t>'</w:t>
      </w:r>
      <w:r w:rsidRPr="00FF2D38">
        <w:rPr>
          <w:rFonts w:ascii="David" w:hAnsi="David" w:cs="David"/>
          <w:rtl/>
        </w:rPr>
        <w:t>, א-יא מסתיי</w:t>
      </w:r>
      <w:r>
        <w:rPr>
          <w:rFonts w:ascii="David" w:hAnsi="David" w:cs="David" w:hint="cs"/>
          <w:rtl/>
        </w:rPr>
        <w:t>מת</w:t>
      </w:r>
      <w:r w:rsidRPr="00FF2D38">
        <w:rPr>
          <w:rFonts w:ascii="David" w:hAnsi="David" w:cs="David"/>
          <w:rtl/>
        </w:rPr>
        <w:t xml:space="preserve"> בפרשה סתומה; א</w:t>
      </w:r>
      <w:r>
        <w:rPr>
          <w:rFonts w:ascii="David" w:hAnsi="David" w:cs="David" w:hint="cs"/>
          <w:rtl/>
        </w:rPr>
        <w:t>'</w:t>
      </w:r>
      <w:r w:rsidRPr="00FF2D38">
        <w:rPr>
          <w:rFonts w:ascii="David" w:hAnsi="David" w:cs="David"/>
          <w:rtl/>
        </w:rPr>
        <w:t>, יב-יד מסתיי</w:t>
      </w:r>
      <w:r>
        <w:rPr>
          <w:rFonts w:ascii="David" w:hAnsi="David" w:cs="David" w:hint="cs"/>
          <w:rtl/>
        </w:rPr>
        <w:t>מת</w:t>
      </w:r>
      <w:r w:rsidRPr="00FF2D38">
        <w:rPr>
          <w:rFonts w:ascii="David" w:hAnsi="David" w:cs="David"/>
          <w:rtl/>
        </w:rPr>
        <w:t xml:space="preserve"> בפרשה פתוחה, פרק ב</w:t>
      </w:r>
      <w:r w:rsidR="00AF04AB">
        <w:rPr>
          <w:rFonts w:ascii="David" w:hAnsi="David" w:cs="David" w:hint="cs"/>
          <w:rtl/>
        </w:rPr>
        <w:t>'</w:t>
      </w:r>
      <w:r w:rsidRPr="00FF2D38">
        <w:rPr>
          <w:rFonts w:ascii="David" w:hAnsi="David" w:cs="David"/>
          <w:rtl/>
        </w:rPr>
        <w:t xml:space="preserve"> מסתיים בפרשה פתוחה, ופרק ג מסתיים בפרשה פתוחה. החלוקה המוצעת כאן היא לפי התוכן (נושאים) וכן לפי הנמענים (עם ישראל או נינוה/אשור).</w:t>
      </w:r>
    </w:p>
  </w:footnote>
  <w:footnote w:id="11">
    <w:p w14:paraId="4C4125A9" w14:textId="2FDB1701" w:rsidR="00C06070" w:rsidRPr="00FF2D38" w:rsidRDefault="00C06070" w:rsidP="006E72CF">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תיאופניה, מהיוונית העתיקה </w:t>
      </w:r>
      <w:r w:rsidRPr="00FF2D38">
        <w:rPr>
          <w:rFonts w:ascii="Calibri" w:hAnsi="Calibri" w:cs="Calibri"/>
        </w:rPr>
        <w:t>θεοφάνεια</w:t>
      </w:r>
      <w:r w:rsidRPr="00FF2D38">
        <w:rPr>
          <w:rFonts w:ascii="David" w:hAnsi="David" w:cs="David"/>
          <w:rtl/>
        </w:rPr>
        <w:t>, פירושה</w:t>
      </w:r>
      <w:r>
        <w:rPr>
          <w:rFonts w:ascii="David" w:hAnsi="David" w:cs="David" w:hint="cs"/>
          <w:rtl/>
        </w:rPr>
        <w:t>:</w:t>
      </w:r>
      <w:r w:rsidRPr="000A48B7">
        <w:rPr>
          <w:rFonts w:ascii="David" w:hAnsi="David" w:cs="David"/>
          <w:rtl/>
        </w:rPr>
        <w:t xml:space="preserve"> הופעת או התגלות האל לאדם בצורה מוחשית. כאן ה' מתגלה על ידי הבנת מידותיו וגילוי שליטתו על הטבע.</w:t>
      </w:r>
    </w:p>
  </w:footnote>
  <w:footnote w:id="12">
    <w:p w14:paraId="11E853FC" w14:textId="3F3D9157" w:rsidR="00C50BDE" w:rsidRDefault="00C50BDE" w:rsidP="004F3E38">
      <w:pPr>
        <w:pStyle w:val="a4"/>
        <w:rPr>
          <w:rtl/>
        </w:rPr>
      </w:pPr>
      <w:r>
        <w:rPr>
          <w:rStyle w:val="a6"/>
        </w:rPr>
        <w:footnoteRef/>
      </w:r>
      <w:r>
        <w:rPr>
          <w:rtl/>
        </w:rPr>
        <w:t xml:space="preserve"> </w:t>
      </w:r>
      <w:r>
        <w:rPr>
          <w:rFonts w:hint="cs"/>
          <w:rtl/>
        </w:rPr>
        <w:t>מ</w:t>
      </w:r>
      <w:r w:rsidR="004C7CFE">
        <w:rPr>
          <w:rFonts w:hint="cs"/>
          <w:rtl/>
        </w:rPr>
        <w:t xml:space="preserve">תוך </w:t>
      </w:r>
      <w:r>
        <w:rPr>
          <w:rFonts w:hint="cs"/>
          <w:rtl/>
        </w:rPr>
        <w:t xml:space="preserve">מאמרו </w:t>
      </w:r>
      <w:r w:rsidR="004C7CFE">
        <w:rPr>
          <w:rFonts w:hint="cs"/>
          <w:rtl/>
        </w:rPr>
        <w:t xml:space="preserve">של יהודה איזנברג </w:t>
      </w:r>
      <w:r>
        <w:rPr>
          <w:rFonts w:hint="cs"/>
          <w:rtl/>
        </w:rPr>
        <w:t xml:space="preserve">"אל קנוא ונוקם" </w:t>
      </w:r>
      <w:r w:rsidR="00CB0997">
        <w:rPr>
          <w:rFonts w:hint="cs"/>
          <w:rtl/>
        </w:rPr>
        <w:t>באתר 'דעת'.</w:t>
      </w:r>
    </w:p>
    <w:p w14:paraId="26AA4093" w14:textId="77777777" w:rsidR="00C50BDE" w:rsidRDefault="00C50BDE">
      <w:pPr>
        <w:pStyle w:val="a4"/>
        <w:rPr>
          <w:rtl/>
        </w:rPr>
      </w:pPr>
    </w:p>
  </w:footnote>
  <w:footnote w:id="13">
    <w:p w14:paraId="0F2A3B67" w14:textId="6FF4EADF" w:rsidR="00C06070" w:rsidRPr="00FF2D38" w:rsidRDefault="00C06070" w:rsidP="006E72CF">
      <w:pPr>
        <w:pStyle w:val="a4"/>
        <w:jc w:val="both"/>
        <w:rPr>
          <w:rFonts w:ascii="David" w:hAnsi="David" w:cs="David"/>
          <w:rtl/>
        </w:rPr>
      </w:pPr>
      <w:r w:rsidRPr="00FF2D38">
        <w:rPr>
          <w:rStyle w:val="a6"/>
          <w:rFonts w:ascii="David" w:hAnsi="David" w:cs="David"/>
        </w:rPr>
        <w:footnoteRef/>
      </w:r>
      <w:r w:rsidRPr="00FF2D38">
        <w:rPr>
          <w:rFonts w:ascii="David" w:hAnsi="David" w:cs="David"/>
          <w:rtl/>
        </w:rPr>
        <w:t xml:space="preserve"> עיי</w:t>
      </w:r>
      <w:r>
        <w:rPr>
          <w:rFonts w:ascii="David" w:hAnsi="David" w:cs="David" w:hint="cs"/>
          <w:rtl/>
        </w:rPr>
        <w:t>נו:</w:t>
      </w:r>
      <w:r w:rsidRPr="00FF2D38">
        <w:rPr>
          <w:rFonts w:ascii="David" w:hAnsi="David" w:cs="David"/>
          <w:rtl/>
        </w:rPr>
        <w:t xml:space="preserve"> יש</w:t>
      </w:r>
      <w:r>
        <w:rPr>
          <w:rFonts w:ascii="David" w:hAnsi="David" w:cs="David" w:hint="cs"/>
          <w:rtl/>
        </w:rPr>
        <w:t>עיהו</w:t>
      </w:r>
      <w:r w:rsidRPr="00FF2D38">
        <w:rPr>
          <w:rFonts w:ascii="David" w:hAnsi="David" w:cs="David"/>
          <w:rtl/>
        </w:rPr>
        <w:t xml:space="preserve"> נ</w:t>
      </w:r>
      <w:r>
        <w:rPr>
          <w:rFonts w:ascii="David" w:hAnsi="David" w:cs="David" w:hint="cs"/>
          <w:rtl/>
        </w:rPr>
        <w:t>'</w:t>
      </w:r>
      <w:r w:rsidRPr="00FF2D38">
        <w:rPr>
          <w:rFonts w:ascii="David" w:hAnsi="David" w:cs="David"/>
          <w:rtl/>
        </w:rPr>
        <w:t>, ב; נ</w:t>
      </w:r>
      <w:r>
        <w:rPr>
          <w:rFonts w:ascii="David" w:hAnsi="David" w:cs="David" w:hint="cs"/>
          <w:rtl/>
        </w:rPr>
        <w:t>"</w:t>
      </w:r>
      <w:r w:rsidRPr="00FF2D38">
        <w:rPr>
          <w:rFonts w:ascii="David" w:hAnsi="David" w:cs="David"/>
          <w:rtl/>
        </w:rPr>
        <w:t>א, ט-י; חב</w:t>
      </w:r>
      <w:r>
        <w:rPr>
          <w:rFonts w:ascii="David" w:hAnsi="David" w:cs="David" w:hint="cs"/>
          <w:rtl/>
        </w:rPr>
        <w:t>קוק</w:t>
      </w:r>
      <w:r w:rsidRPr="00FF2D38">
        <w:rPr>
          <w:rFonts w:ascii="David" w:hAnsi="David" w:cs="David"/>
          <w:rtl/>
        </w:rPr>
        <w:t xml:space="preserve"> ג</w:t>
      </w:r>
      <w:r>
        <w:rPr>
          <w:rFonts w:ascii="David" w:hAnsi="David" w:cs="David" w:hint="cs"/>
          <w:rtl/>
        </w:rPr>
        <w:t>'</w:t>
      </w:r>
      <w:r w:rsidRPr="00FF2D38">
        <w:rPr>
          <w:rFonts w:ascii="David" w:hAnsi="David" w:cs="David"/>
          <w:rtl/>
        </w:rPr>
        <w:t>, ח; תה</w:t>
      </w:r>
      <w:r>
        <w:rPr>
          <w:rFonts w:ascii="David" w:hAnsi="David" w:cs="David" w:hint="cs"/>
          <w:rtl/>
        </w:rPr>
        <w:t>לים</w:t>
      </w:r>
      <w:r w:rsidRPr="00FF2D38">
        <w:rPr>
          <w:rFonts w:ascii="David" w:hAnsi="David" w:cs="David"/>
          <w:rtl/>
        </w:rPr>
        <w:t xml:space="preserve"> ע</w:t>
      </w:r>
      <w:r>
        <w:rPr>
          <w:rFonts w:ascii="David" w:hAnsi="David" w:cs="David" w:hint="cs"/>
          <w:rtl/>
        </w:rPr>
        <w:t>"</w:t>
      </w:r>
      <w:r w:rsidRPr="00FF2D38">
        <w:rPr>
          <w:rFonts w:ascii="David" w:hAnsi="David" w:cs="David"/>
          <w:rtl/>
        </w:rPr>
        <w:t>ד, יג-טו; ק</w:t>
      </w:r>
      <w:r>
        <w:rPr>
          <w:rFonts w:ascii="David" w:hAnsi="David" w:cs="David" w:hint="cs"/>
          <w:rtl/>
        </w:rPr>
        <w:t>"</w:t>
      </w:r>
      <w:r w:rsidRPr="00FF2D38">
        <w:rPr>
          <w:rFonts w:ascii="David" w:hAnsi="David" w:cs="David"/>
          <w:rtl/>
        </w:rPr>
        <w:t>ו, ט; איוב כ</w:t>
      </w:r>
      <w:r>
        <w:rPr>
          <w:rFonts w:ascii="David" w:hAnsi="David" w:cs="David" w:hint="cs"/>
          <w:rtl/>
        </w:rPr>
        <w:t>"</w:t>
      </w:r>
      <w:r w:rsidRPr="00FF2D38">
        <w:rPr>
          <w:rFonts w:ascii="David" w:hAnsi="David" w:cs="David"/>
          <w:rtl/>
        </w:rPr>
        <w:t>ו, יב, ועוד.</w:t>
      </w:r>
    </w:p>
  </w:footnote>
  <w:footnote w:id="14">
    <w:p w14:paraId="606E05A7" w14:textId="183CD9D7" w:rsidR="00C06070" w:rsidRPr="000A48B7" w:rsidRDefault="00C06070" w:rsidP="006E72CF">
      <w:pPr>
        <w:pStyle w:val="a4"/>
        <w:spacing w:line="276" w:lineRule="auto"/>
        <w:jc w:val="both"/>
        <w:rPr>
          <w:rFonts w:ascii="David" w:hAnsi="David" w:cs="David"/>
          <w:color w:val="000000" w:themeColor="text1"/>
          <w:rtl/>
        </w:rPr>
      </w:pPr>
      <w:r w:rsidRPr="00FF2D38">
        <w:rPr>
          <w:rStyle w:val="a6"/>
          <w:rFonts w:ascii="David" w:hAnsi="David" w:cs="David"/>
          <w:color w:val="000000" w:themeColor="text1"/>
        </w:rPr>
        <w:footnoteRef/>
      </w:r>
      <w:r w:rsidRPr="00FF2D38">
        <w:rPr>
          <w:rFonts w:ascii="David" w:hAnsi="David" w:cs="David"/>
          <w:color w:val="000000" w:themeColor="text1"/>
          <w:rtl/>
        </w:rPr>
        <w:t xml:space="preserve"> אנו רואים את דברי התוכחה של נחום כמקור השראה לתפנית הדרמטית של מנשה בשנת 650 לפנה"ס, כאשר המשרת שהיה בעבר נאמן בחר למרוד באדון האשורי שלו (</w:t>
      </w:r>
      <w:r>
        <w:rPr>
          <w:rFonts w:ascii="David" w:hAnsi="David" w:cs="David" w:hint="cs"/>
          <w:color w:val="000000" w:themeColor="text1"/>
          <w:rtl/>
        </w:rPr>
        <w:t>ראו</w:t>
      </w:r>
      <w:r w:rsidRPr="00FF2D38">
        <w:rPr>
          <w:rFonts w:ascii="David" w:hAnsi="David" w:cs="David"/>
          <w:color w:val="000000" w:themeColor="text1"/>
          <w:rtl/>
        </w:rPr>
        <w:t xml:space="preserve"> ד</w:t>
      </w:r>
      <w:r w:rsidRPr="000A48B7">
        <w:rPr>
          <w:rFonts w:ascii="David" w:hAnsi="David" w:cs="David"/>
          <w:color w:val="000000" w:themeColor="text1"/>
          <w:rtl/>
        </w:rPr>
        <w:t>הי"ב ל</w:t>
      </w:r>
      <w:r>
        <w:rPr>
          <w:rFonts w:ascii="David" w:hAnsi="David" w:cs="David" w:hint="cs"/>
          <w:color w:val="000000" w:themeColor="text1"/>
          <w:rtl/>
        </w:rPr>
        <w:t>"</w:t>
      </w:r>
      <w:r w:rsidRPr="000A48B7">
        <w:rPr>
          <w:rFonts w:ascii="David" w:hAnsi="David" w:cs="David"/>
          <w:color w:val="000000" w:themeColor="text1"/>
          <w:rtl/>
        </w:rPr>
        <w:t>ג).</w:t>
      </w:r>
    </w:p>
  </w:footnote>
  <w:footnote w:id="15">
    <w:p w14:paraId="329C0342" w14:textId="28EF7A00" w:rsidR="00E873FA" w:rsidRPr="00FF2D38" w:rsidRDefault="00E873FA" w:rsidP="00013D30">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יש מפרשים הטוענים שהשאלה כוונה לאשורים (רד"ק, </w:t>
      </w:r>
      <w:r w:rsidR="00BB1455">
        <w:rPr>
          <w:rFonts w:ascii="David" w:hAnsi="David" w:cs="David" w:hint="cs"/>
          <w:rtl/>
        </w:rPr>
        <w:t>ורא</w:t>
      </w:r>
      <w:r>
        <w:rPr>
          <w:rFonts w:ascii="David" w:hAnsi="David" w:cs="David" w:hint="cs"/>
          <w:rtl/>
        </w:rPr>
        <w:t>ו</w:t>
      </w:r>
      <w:r w:rsidRPr="00FF2D38">
        <w:rPr>
          <w:rFonts w:ascii="David" w:hAnsi="David" w:cs="David"/>
          <w:rtl/>
        </w:rPr>
        <w:t xml:space="preserve"> בדעת מקרא). עקב השינויים הרבים בין גוף שני וגוף שלישי בק</w:t>
      </w:r>
      <w:r w:rsidRPr="000A48B7">
        <w:rPr>
          <w:rFonts w:ascii="David" w:hAnsi="David" w:cs="David" w:hint="cs"/>
          <w:rtl/>
        </w:rPr>
        <w:t>ט</w:t>
      </w:r>
      <w:r w:rsidRPr="000A48B7">
        <w:rPr>
          <w:rFonts w:ascii="David" w:hAnsi="David" w:cs="David"/>
          <w:rtl/>
        </w:rPr>
        <w:t>ע</w:t>
      </w:r>
      <w:r w:rsidRPr="00FF2D38">
        <w:rPr>
          <w:rFonts w:ascii="David" w:hAnsi="David" w:cs="David"/>
          <w:rtl/>
        </w:rPr>
        <w:t xml:space="preserve">, אימצנו את הגישה שנחום מדבר אל בני ישראל בגוף שני (כך גם </w:t>
      </w:r>
      <w:r w:rsidR="00013D30">
        <w:rPr>
          <w:rFonts w:ascii="David" w:hAnsi="David" w:cs="David" w:hint="cs"/>
          <w:rtl/>
        </w:rPr>
        <w:t xml:space="preserve">כוגן, </w:t>
      </w:r>
      <w:r w:rsidRPr="00FF2D38">
        <w:rPr>
          <w:rFonts w:ascii="David" w:hAnsi="David" w:cs="David"/>
          <w:rtl/>
        </w:rPr>
        <w:t xml:space="preserve">מקרא </w:t>
      </w:r>
      <w:r>
        <w:rPr>
          <w:rFonts w:ascii="David" w:hAnsi="David" w:cs="David" w:hint="cs"/>
          <w:rtl/>
        </w:rPr>
        <w:t>ל</w:t>
      </w:r>
      <w:r w:rsidRPr="00FF2D38">
        <w:rPr>
          <w:rFonts w:ascii="David" w:hAnsi="David" w:cs="David"/>
          <w:rtl/>
        </w:rPr>
        <w:t>ישראל</w:t>
      </w:r>
      <w:r>
        <w:rPr>
          <w:rFonts w:ascii="David" w:hAnsi="David" w:cs="David" w:hint="cs"/>
          <w:rtl/>
        </w:rPr>
        <w:t>, לעיל, הערה 3</w:t>
      </w:r>
      <w:r w:rsidRPr="00FF2D38">
        <w:rPr>
          <w:rFonts w:ascii="David" w:hAnsi="David" w:cs="David"/>
          <w:rtl/>
        </w:rPr>
        <w:t>) ומדבר על אודות האשורים בגוף שלישי (פס' י</w:t>
      </w:r>
      <w:r>
        <w:rPr>
          <w:rFonts w:ascii="David" w:hAnsi="David" w:cs="David" w:hint="cs"/>
          <w:rtl/>
        </w:rPr>
        <w:t>:</w:t>
      </w:r>
      <w:r w:rsidRPr="00FF2D38">
        <w:rPr>
          <w:rFonts w:ascii="David" w:hAnsi="David" w:cs="David"/>
          <w:rtl/>
        </w:rPr>
        <w:t xml:space="preserve"> אֻכְּלוּ כְּקַשׁ יָבֵשׁ מָלֵא). כך הקריאה רצופה וחלקה יותר, בלי </w:t>
      </w:r>
      <w:r w:rsidRPr="00FF2D38">
        <w:rPr>
          <w:rFonts w:ascii="David" w:hAnsi="David" w:cs="David" w:hint="cs"/>
          <w:rtl/>
        </w:rPr>
        <w:t>להידרש</w:t>
      </w:r>
      <w:r w:rsidRPr="00FF2D38">
        <w:rPr>
          <w:rFonts w:ascii="David" w:hAnsi="David" w:cs="David"/>
          <w:rtl/>
        </w:rPr>
        <w:t xml:space="preserve"> </w:t>
      </w:r>
      <w:r w:rsidRPr="00FF2D38">
        <w:rPr>
          <w:rFonts w:ascii="David" w:hAnsi="David" w:cs="David" w:hint="cs"/>
          <w:rtl/>
        </w:rPr>
        <w:t>ל</w:t>
      </w:r>
      <w:r w:rsidRPr="00FF2D38">
        <w:rPr>
          <w:rFonts w:ascii="David" w:hAnsi="David" w:cs="David"/>
          <w:rtl/>
        </w:rPr>
        <w:t xml:space="preserve">נמענים </w:t>
      </w:r>
      <w:r w:rsidRPr="00FF2D38">
        <w:rPr>
          <w:rFonts w:ascii="David" w:hAnsi="David" w:cs="David" w:hint="cs"/>
          <w:rtl/>
        </w:rPr>
        <w:t>שונים</w:t>
      </w:r>
      <w:r w:rsidRPr="00FF2D38">
        <w:rPr>
          <w:rFonts w:ascii="David" w:hAnsi="David" w:cs="David"/>
          <w:rtl/>
        </w:rPr>
        <w:t xml:space="preserve"> בכל פסוק ופסוק.</w:t>
      </w:r>
    </w:p>
  </w:footnote>
  <w:footnote w:id="16">
    <w:p w14:paraId="1276D45B" w14:textId="7A060C3A" w:rsidR="00C06070" w:rsidRPr="00FF2D38" w:rsidRDefault="00C06070" w:rsidP="00013D30">
      <w:pPr>
        <w:pStyle w:val="a4"/>
        <w:spacing w:line="276" w:lineRule="auto"/>
        <w:jc w:val="both"/>
        <w:rPr>
          <w:rFonts w:ascii="David" w:hAnsi="David" w:cs="David"/>
        </w:rPr>
      </w:pPr>
      <w:r w:rsidRPr="00FF2D38">
        <w:rPr>
          <w:rStyle w:val="a6"/>
          <w:rFonts w:ascii="David" w:hAnsi="David" w:cs="David"/>
        </w:rPr>
        <w:footnoteRef/>
      </w:r>
      <w:r w:rsidRPr="00FF2D38">
        <w:rPr>
          <w:rFonts w:ascii="David" w:hAnsi="David" w:cs="David"/>
          <w:rtl/>
        </w:rPr>
        <w:t xml:space="preserve"> כנראה יש כאן דו-משמעות – פו"ץ מלשון פיזור, ונפ"ץ שמשמעותו שבירה (</w:t>
      </w:r>
      <w:r w:rsidR="00013D30">
        <w:rPr>
          <w:rFonts w:ascii="David" w:hAnsi="David" w:cs="David" w:hint="cs"/>
          <w:rtl/>
        </w:rPr>
        <w:t>ראו כוגן</w:t>
      </w:r>
      <w:r w:rsidR="009F449B">
        <w:rPr>
          <w:rFonts w:ascii="David" w:hAnsi="David" w:cs="David" w:hint="cs"/>
          <w:rtl/>
        </w:rPr>
        <w:t>, לעיל, הערה 3</w:t>
      </w:r>
      <w:r w:rsidRPr="00FF2D38">
        <w:rPr>
          <w:rFonts w:ascii="David" w:hAnsi="David" w:cs="David"/>
          <w:rtl/>
        </w:rPr>
        <w:t>).</w:t>
      </w:r>
    </w:p>
  </w:footnote>
  <w:footnote w:id="17">
    <w:p w14:paraId="60067771" w14:textId="490F665D" w:rsidR="00C06070" w:rsidRPr="00FF2D38" w:rsidRDefault="00C06070" w:rsidP="00C428E7">
      <w:pPr>
        <w:pStyle w:val="a4"/>
        <w:jc w:val="both"/>
        <w:rPr>
          <w:rFonts w:ascii="David" w:hAnsi="David" w:cs="David"/>
        </w:rPr>
      </w:pPr>
      <w:r w:rsidRPr="00FF2D38">
        <w:rPr>
          <w:rStyle w:val="a6"/>
          <w:rFonts w:ascii="David" w:hAnsi="David" w:cs="David"/>
        </w:rPr>
        <w:footnoteRef/>
      </w:r>
      <w:r w:rsidRPr="00FF2D38">
        <w:rPr>
          <w:rFonts w:ascii="David" w:hAnsi="David" w:cs="David"/>
          <w:rtl/>
        </w:rPr>
        <w:t xml:space="preserve"> </w:t>
      </w:r>
      <w:r w:rsidRPr="00FF2D38">
        <w:rPr>
          <w:rFonts w:ascii="David" w:hAnsi="David" w:cs="David" w:hint="cs"/>
          <w:rtl/>
        </w:rPr>
        <w:t>ב</w:t>
      </w:r>
      <w:r w:rsidRPr="00516F1D">
        <w:rPr>
          <w:rFonts w:ascii="David" w:hAnsi="David" w:cs="David"/>
          <w:rtl/>
        </w:rPr>
        <w:t xml:space="preserve">דעת מקרא </w:t>
      </w:r>
      <w:r w:rsidRPr="00516F1D">
        <w:rPr>
          <w:rFonts w:ascii="David" w:hAnsi="David" w:cs="David" w:hint="eastAsia"/>
          <w:rtl/>
        </w:rPr>
        <w:t>מוצע</w:t>
      </w:r>
      <w:r w:rsidRPr="00516F1D">
        <w:rPr>
          <w:rFonts w:ascii="David" w:hAnsi="David" w:cs="David"/>
          <w:rtl/>
        </w:rPr>
        <w:t xml:space="preserve"> שעמוס מכוון את </w:t>
      </w:r>
      <w:r w:rsidRPr="00516F1D">
        <w:rPr>
          <w:rFonts w:ascii="David" w:hAnsi="David" w:cs="David" w:hint="eastAsia"/>
          <w:rtl/>
        </w:rPr>
        <w:t>ה</w:t>
      </w:r>
      <w:r w:rsidRPr="00516F1D">
        <w:rPr>
          <w:rFonts w:ascii="David" w:hAnsi="David" w:cs="David"/>
          <w:rtl/>
        </w:rPr>
        <w:t>ביטוי "גאון יעקב" להופעתו בתהלים – "</w:t>
      </w:r>
      <w:r w:rsidR="00C428E7" w:rsidRPr="00C428E7">
        <w:rPr>
          <w:rFonts w:ascii="David" w:hAnsi="David" w:cs="David"/>
          <w:rtl/>
        </w:rPr>
        <w:t>אֶת גְּאוֹן יַעֲקֹב אֲשֶׁר אָהֵב</w:t>
      </w:r>
      <w:r w:rsidRPr="00516F1D">
        <w:rPr>
          <w:rFonts w:ascii="David" w:hAnsi="David" w:cs="David"/>
          <w:rtl/>
        </w:rPr>
        <w:t>" (מ</w:t>
      </w:r>
      <w:r>
        <w:rPr>
          <w:rFonts w:ascii="David" w:hAnsi="David" w:cs="David" w:hint="cs"/>
          <w:rtl/>
        </w:rPr>
        <w:t>"</w:t>
      </w:r>
      <w:r w:rsidRPr="00516F1D">
        <w:rPr>
          <w:rFonts w:ascii="David" w:hAnsi="David" w:cs="David"/>
          <w:rtl/>
        </w:rPr>
        <w:t xml:space="preserve">ז, ה). אם כן, שימושו </w:t>
      </w:r>
      <w:r w:rsidR="00C428E7">
        <w:rPr>
          <w:rFonts w:ascii="David" w:hAnsi="David" w:cs="David" w:hint="cs"/>
          <w:rtl/>
        </w:rPr>
        <w:t xml:space="preserve">של נחום </w:t>
      </w:r>
      <w:r w:rsidRPr="00516F1D">
        <w:rPr>
          <w:rFonts w:ascii="David" w:hAnsi="David" w:cs="David"/>
          <w:rtl/>
        </w:rPr>
        <w:t>ב"גאון יעקב" הו</w:t>
      </w:r>
      <w:r>
        <w:rPr>
          <w:rFonts w:ascii="David" w:hAnsi="David" w:cs="David" w:hint="cs"/>
          <w:rtl/>
        </w:rPr>
        <w:t>א</w:t>
      </w:r>
      <w:r w:rsidRPr="00516F1D">
        <w:rPr>
          <w:rFonts w:ascii="David" w:hAnsi="David" w:cs="David"/>
          <w:rtl/>
        </w:rPr>
        <w:t xml:space="preserve"> מעין החזרת עטרה ליושנה.</w:t>
      </w:r>
    </w:p>
  </w:footnote>
  <w:footnote w:id="18">
    <w:p w14:paraId="100E1617" w14:textId="640E1459" w:rsidR="00C06070" w:rsidRPr="000A48B7" w:rsidRDefault="00C06070" w:rsidP="006E72CF">
      <w:pPr>
        <w:pStyle w:val="a4"/>
        <w:spacing w:line="276" w:lineRule="auto"/>
        <w:jc w:val="both"/>
        <w:rPr>
          <w:rFonts w:ascii="David" w:hAnsi="David" w:cs="David"/>
        </w:rPr>
      </w:pPr>
      <w:r w:rsidRPr="00FF2D38">
        <w:rPr>
          <w:rStyle w:val="a6"/>
          <w:rFonts w:ascii="David" w:hAnsi="David" w:cs="David"/>
        </w:rPr>
        <w:footnoteRef/>
      </w:r>
      <w:r w:rsidRPr="00FF2D38">
        <w:rPr>
          <w:rFonts w:ascii="David" w:hAnsi="David" w:cs="David"/>
          <w:rtl/>
        </w:rPr>
        <w:t xml:space="preserve"> רובם המוחלט של המפרשים סוברים ש"הארץ" בישעיה</w:t>
      </w:r>
      <w:r>
        <w:rPr>
          <w:rFonts w:ascii="David" w:hAnsi="David" w:cs="David" w:hint="cs"/>
          <w:rtl/>
        </w:rPr>
        <w:t>ו</w:t>
      </w:r>
      <w:r w:rsidRPr="00FF2D38">
        <w:rPr>
          <w:rFonts w:ascii="David" w:hAnsi="David" w:cs="David"/>
          <w:rtl/>
        </w:rPr>
        <w:t xml:space="preserve"> כ"ד היא ארץ ישראל. ישנה מחלוקת לגבי שאלת זמן החורבן: האם זהו תיאור של פלישת אשור בסוף המאה השמינית לפנה"ס (תרגום יונתן, רד"ק), או של הפלישות הבבליות בסוף המאה השביעית לפנה"ס (אברבנאל), או</w:t>
      </w:r>
      <w:r w:rsidRPr="000A48B7">
        <w:rPr>
          <w:rFonts w:ascii="David" w:hAnsi="David" w:cs="David"/>
          <w:rtl/>
        </w:rPr>
        <w:t xml:space="preserve"> לעתיד לבוא לפני הגאולה הסופית (רש"י, רד"ק).</w:t>
      </w:r>
    </w:p>
  </w:footnote>
  <w:footnote w:id="19">
    <w:p w14:paraId="3C6EA109" w14:textId="1F3A0FD3" w:rsidR="00C06070" w:rsidRPr="00C85356" w:rsidRDefault="00C06070" w:rsidP="006E72CF">
      <w:pPr>
        <w:pStyle w:val="a4"/>
        <w:spacing w:line="276" w:lineRule="auto"/>
        <w:jc w:val="both"/>
        <w:rPr>
          <w:rFonts w:ascii="David" w:hAnsi="David" w:cs="David"/>
          <w:rtl/>
        </w:rPr>
      </w:pPr>
      <w:r w:rsidRPr="00FF2D38">
        <w:rPr>
          <w:rStyle w:val="a6"/>
          <w:rFonts w:ascii="David" w:hAnsi="David" w:cs="David"/>
        </w:rPr>
        <w:footnoteRef/>
      </w:r>
      <w:r w:rsidRPr="00FF2D38">
        <w:rPr>
          <w:rFonts w:ascii="David" w:hAnsi="David" w:cs="David"/>
          <w:rtl/>
        </w:rPr>
        <w:t xml:space="preserve"> המילה </w:t>
      </w:r>
      <w:r w:rsidRPr="00FF2D38">
        <w:rPr>
          <w:rFonts w:ascii="David" w:hAnsi="David" w:cs="David" w:hint="cs"/>
          <w:rtl/>
        </w:rPr>
        <w:t>'</w:t>
      </w:r>
      <w:r w:rsidRPr="00FF2D38">
        <w:rPr>
          <w:rFonts w:ascii="David" w:hAnsi="David" w:cs="David"/>
          <w:rtl/>
        </w:rPr>
        <w:t>פגר</w:t>
      </w:r>
      <w:r w:rsidRPr="00FF2D38">
        <w:rPr>
          <w:rFonts w:ascii="David" w:hAnsi="David" w:cs="David" w:hint="cs"/>
          <w:rtl/>
        </w:rPr>
        <w:t>'</w:t>
      </w:r>
      <w:r w:rsidRPr="000A48B7">
        <w:rPr>
          <w:rFonts w:ascii="David" w:hAnsi="David" w:cs="David"/>
          <w:rtl/>
        </w:rPr>
        <w:t xml:space="preserve"> מופיעה רק בשל</w:t>
      </w:r>
      <w:r>
        <w:rPr>
          <w:rFonts w:ascii="David" w:hAnsi="David" w:cs="David" w:hint="cs"/>
          <w:rtl/>
        </w:rPr>
        <w:t>ו</w:t>
      </w:r>
      <w:r w:rsidRPr="000A48B7">
        <w:rPr>
          <w:rFonts w:ascii="David" w:hAnsi="David" w:cs="David"/>
          <w:rtl/>
        </w:rPr>
        <w:t xml:space="preserve">שה מקומות בתנ"ך: כאן, </w:t>
      </w:r>
      <w:r w:rsidRPr="000A48B7">
        <w:rPr>
          <w:rFonts w:ascii="David" w:hAnsi="David" w:cs="David" w:hint="cs"/>
          <w:rtl/>
        </w:rPr>
        <w:t>ב</w:t>
      </w:r>
      <w:r w:rsidRPr="000A48B7">
        <w:rPr>
          <w:rFonts w:ascii="David" w:hAnsi="David" w:cs="David"/>
          <w:rtl/>
        </w:rPr>
        <w:t>שמ"א י</w:t>
      </w:r>
      <w:r>
        <w:rPr>
          <w:rFonts w:ascii="David" w:hAnsi="David" w:cs="David" w:hint="cs"/>
          <w:rtl/>
        </w:rPr>
        <w:t>"</w:t>
      </w:r>
      <w:r w:rsidRPr="000A48B7">
        <w:rPr>
          <w:rFonts w:ascii="David" w:hAnsi="David" w:cs="David"/>
          <w:rtl/>
        </w:rPr>
        <w:t>ז, מו, ו</w:t>
      </w:r>
      <w:r w:rsidRPr="000A48B7">
        <w:rPr>
          <w:rFonts w:ascii="David" w:hAnsi="David" w:cs="David" w:hint="cs"/>
          <w:rtl/>
        </w:rPr>
        <w:t>ב</w:t>
      </w:r>
      <w:r w:rsidRPr="00FF2D38">
        <w:rPr>
          <w:rFonts w:ascii="David" w:hAnsi="David" w:cs="David"/>
          <w:rtl/>
        </w:rPr>
        <w:t>עמוס ח</w:t>
      </w:r>
      <w:r>
        <w:rPr>
          <w:rFonts w:ascii="David" w:hAnsi="David" w:cs="David" w:hint="cs"/>
          <w:rtl/>
        </w:rPr>
        <w:t>'</w:t>
      </w:r>
      <w:r w:rsidRPr="00FF2D38">
        <w:rPr>
          <w:rFonts w:ascii="David" w:hAnsi="David" w:cs="David"/>
          <w:rtl/>
        </w:rPr>
        <w:t>, 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44F"/>
    <w:multiLevelType w:val="hybridMultilevel"/>
    <w:tmpl w:val="B66E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4F77"/>
    <w:multiLevelType w:val="hybridMultilevel"/>
    <w:tmpl w:val="36B654BC"/>
    <w:lvl w:ilvl="0" w:tplc="009A6D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6A0A"/>
    <w:multiLevelType w:val="hybridMultilevel"/>
    <w:tmpl w:val="9918A950"/>
    <w:lvl w:ilvl="0" w:tplc="54FE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F60CA"/>
    <w:multiLevelType w:val="hybridMultilevel"/>
    <w:tmpl w:val="9918A950"/>
    <w:lvl w:ilvl="0" w:tplc="54FE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C633D"/>
    <w:multiLevelType w:val="hybridMultilevel"/>
    <w:tmpl w:val="17BE39C0"/>
    <w:lvl w:ilvl="0" w:tplc="94F299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E269D"/>
    <w:multiLevelType w:val="hybridMultilevel"/>
    <w:tmpl w:val="9918A950"/>
    <w:lvl w:ilvl="0" w:tplc="54FE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136193"/>
    <w:multiLevelType w:val="hybridMultilevel"/>
    <w:tmpl w:val="9918A950"/>
    <w:lvl w:ilvl="0" w:tplc="54FE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70CE6"/>
    <w:multiLevelType w:val="hybridMultilevel"/>
    <w:tmpl w:val="9918A950"/>
    <w:lvl w:ilvl="0" w:tplc="54FE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3MTO3MDIxNDQAAiUdpeDU4uLM/DyQArNaAJ+3/0YsAAAA"/>
  </w:docVars>
  <w:rsids>
    <w:rsidRoot w:val="007768DD"/>
    <w:rsid w:val="00006A0C"/>
    <w:rsid w:val="00013D30"/>
    <w:rsid w:val="00015DC1"/>
    <w:rsid w:val="0002036C"/>
    <w:rsid w:val="00025EF1"/>
    <w:rsid w:val="00035184"/>
    <w:rsid w:val="00036164"/>
    <w:rsid w:val="000431DD"/>
    <w:rsid w:val="00045B15"/>
    <w:rsid w:val="0004648F"/>
    <w:rsid w:val="00053F29"/>
    <w:rsid w:val="00060F05"/>
    <w:rsid w:val="00064B24"/>
    <w:rsid w:val="00070AEA"/>
    <w:rsid w:val="00081811"/>
    <w:rsid w:val="00084D8A"/>
    <w:rsid w:val="00085DE3"/>
    <w:rsid w:val="00087352"/>
    <w:rsid w:val="0009178C"/>
    <w:rsid w:val="000940DF"/>
    <w:rsid w:val="000A302A"/>
    <w:rsid w:val="000A48B7"/>
    <w:rsid w:val="000B5D7B"/>
    <w:rsid w:val="000B7AA2"/>
    <w:rsid w:val="000D1BA8"/>
    <w:rsid w:val="000D2EA7"/>
    <w:rsid w:val="000D383A"/>
    <w:rsid w:val="000D6377"/>
    <w:rsid w:val="000D69FF"/>
    <w:rsid w:val="000E41E7"/>
    <w:rsid w:val="000E7437"/>
    <w:rsid w:val="000F2C23"/>
    <w:rsid w:val="000F57A4"/>
    <w:rsid w:val="00100AB3"/>
    <w:rsid w:val="00102CA0"/>
    <w:rsid w:val="00113F4D"/>
    <w:rsid w:val="00123FB8"/>
    <w:rsid w:val="00133840"/>
    <w:rsid w:val="00134EFD"/>
    <w:rsid w:val="001406BE"/>
    <w:rsid w:val="00140B7D"/>
    <w:rsid w:val="001536AC"/>
    <w:rsid w:val="00155902"/>
    <w:rsid w:val="00156798"/>
    <w:rsid w:val="00180663"/>
    <w:rsid w:val="001A0DCE"/>
    <w:rsid w:val="001A18FC"/>
    <w:rsid w:val="001B0C3C"/>
    <w:rsid w:val="001B76F8"/>
    <w:rsid w:val="001D281A"/>
    <w:rsid w:val="001D3DDC"/>
    <w:rsid w:val="001E0E29"/>
    <w:rsid w:val="001E5FCF"/>
    <w:rsid w:val="001F0A1B"/>
    <w:rsid w:val="001F546B"/>
    <w:rsid w:val="001F61ED"/>
    <w:rsid w:val="001F7E37"/>
    <w:rsid w:val="00204365"/>
    <w:rsid w:val="002064BE"/>
    <w:rsid w:val="00213083"/>
    <w:rsid w:val="00222283"/>
    <w:rsid w:val="002251FE"/>
    <w:rsid w:val="002309F2"/>
    <w:rsid w:val="0023169D"/>
    <w:rsid w:val="00253ABF"/>
    <w:rsid w:val="00263CF9"/>
    <w:rsid w:val="00267123"/>
    <w:rsid w:val="00270662"/>
    <w:rsid w:val="0028157E"/>
    <w:rsid w:val="0028197F"/>
    <w:rsid w:val="0028586E"/>
    <w:rsid w:val="002A018D"/>
    <w:rsid w:val="002A4C27"/>
    <w:rsid w:val="002D1303"/>
    <w:rsid w:val="002E610F"/>
    <w:rsid w:val="00300281"/>
    <w:rsid w:val="00301B66"/>
    <w:rsid w:val="00302EEE"/>
    <w:rsid w:val="00305EFA"/>
    <w:rsid w:val="00306A36"/>
    <w:rsid w:val="0030771E"/>
    <w:rsid w:val="003217E3"/>
    <w:rsid w:val="00326F70"/>
    <w:rsid w:val="003304A3"/>
    <w:rsid w:val="00330E7E"/>
    <w:rsid w:val="00351CC8"/>
    <w:rsid w:val="00353FBE"/>
    <w:rsid w:val="00356C45"/>
    <w:rsid w:val="00367062"/>
    <w:rsid w:val="00367EA4"/>
    <w:rsid w:val="00381541"/>
    <w:rsid w:val="00381976"/>
    <w:rsid w:val="003822E5"/>
    <w:rsid w:val="003850AC"/>
    <w:rsid w:val="0039065B"/>
    <w:rsid w:val="00392BEC"/>
    <w:rsid w:val="003B26F4"/>
    <w:rsid w:val="003B593A"/>
    <w:rsid w:val="003B60C8"/>
    <w:rsid w:val="003D2603"/>
    <w:rsid w:val="003E7B24"/>
    <w:rsid w:val="00405AA5"/>
    <w:rsid w:val="00410464"/>
    <w:rsid w:val="004154E4"/>
    <w:rsid w:val="0041732D"/>
    <w:rsid w:val="00424AA3"/>
    <w:rsid w:val="00427CAC"/>
    <w:rsid w:val="004345A4"/>
    <w:rsid w:val="00442BE3"/>
    <w:rsid w:val="00447D82"/>
    <w:rsid w:val="004503D3"/>
    <w:rsid w:val="0046402E"/>
    <w:rsid w:val="0046713B"/>
    <w:rsid w:val="00472B67"/>
    <w:rsid w:val="004750C5"/>
    <w:rsid w:val="0047777B"/>
    <w:rsid w:val="00481AEC"/>
    <w:rsid w:val="00481B8D"/>
    <w:rsid w:val="004933F3"/>
    <w:rsid w:val="004A3D54"/>
    <w:rsid w:val="004B3121"/>
    <w:rsid w:val="004B508C"/>
    <w:rsid w:val="004C060A"/>
    <w:rsid w:val="004C39BB"/>
    <w:rsid w:val="004C5411"/>
    <w:rsid w:val="004C59B1"/>
    <w:rsid w:val="004C7CFE"/>
    <w:rsid w:val="004D3F5D"/>
    <w:rsid w:val="004E2318"/>
    <w:rsid w:val="004E3BE4"/>
    <w:rsid w:val="004E6AED"/>
    <w:rsid w:val="004F3E38"/>
    <w:rsid w:val="00502C10"/>
    <w:rsid w:val="005144C6"/>
    <w:rsid w:val="00516F1D"/>
    <w:rsid w:val="0052297C"/>
    <w:rsid w:val="00535B68"/>
    <w:rsid w:val="00537ED3"/>
    <w:rsid w:val="005423A1"/>
    <w:rsid w:val="005619D9"/>
    <w:rsid w:val="00564FEA"/>
    <w:rsid w:val="00567C8A"/>
    <w:rsid w:val="00572ABC"/>
    <w:rsid w:val="00585512"/>
    <w:rsid w:val="005856FE"/>
    <w:rsid w:val="005857DE"/>
    <w:rsid w:val="005863ED"/>
    <w:rsid w:val="00590A77"/>
    <w:rsid w:val="0059225C"/>
    <w:rsid w:val="005A359A"/>
    <w:rsid w:val="005A7968"/>
    <w:rsid w:val="005B10F5"/>
    <w:rsid w:val="005B2F05"/>
    <w:rsid w:val="005C3030"/>
    <w:rsid w:val="005D087D"/>
    <w:rsid w:val="005D0B58"/>
    <w:rsid w:val="005D6B05"/>
    <w:rsid w:val="005E089C"/>
    <w:rsid w:val="005E1B4D"/>
    <w:rsid w:val="005F171B"/>
    <w:rsid w:val="005F2A59"/>
    <w:rsid w:val="005F3286"/>
    <w:rsid w:val="005F376A"/>
    <w:rsid w:val="005F4241"/>
    <w:rsid w:val="005F4791"/>
    <w:rsid w:val="00600AAA"/>
    <w:rsid w:val="00613434"/>
    <w:rsid w:val="00616EB4"/>
    <w:rsid w:val="00621819"/>
    <w:rsid w:val="0062390E"/>
    <w:rsid w:val="00625380"/>
    <w:rsid w:val="006253AF"/>
    <w:rsid w:val="00634923"/>
    <w:rsid w:val="0064199C"/>
    <w:rsid w:val="00643019"/>
    <w:rsid w:val="00656B77"/>
    <w:rsid w:val="00657047"/>
    <w:rsid w:val="0066102D"/>
    <w:rsid w:val="00665CDD"/>
    <w:rsid w:val="00672DAF"/>
    <w:rsid w:val="00686E3E"/>
    <w:rsid w:val="0068784E"/>
    <w:rsid w:val="006907B3"/>
    <w:rsid w:val="006B19D1"/>
    <w:rsid w:val="006D1A29"/>
    <w:rsid w:val="006D61AE"/>
    <w:rsid w:val="006E382B"/>
    <w:rsid w:val="006E6D2E"/>
    <w:rsid w:val="006E72CF"/>
    <w:rsid w:val="006F050C"/>
    <w:rsid w:val="00701434"/>
    <w:rsid w:val="00703065"/>
    <w:rsid w:val="007153E5"/>
    <w:rsid w:val="00715704"/>
    <w:rsid w:val="00715854"/>
    <w:rsid w:val="007165BC"/>
    <w:rsid w:val="0072479F"/>
    <w:rsid w:val="00725657"/>
    <w:rsid w:val="007374DC"/>
    <w:rsid w:val="00741DDC"/>
    <w:rsid w:val="00742A9D"/>
    <w:rsid w:val="00757878"/>
    <w:rsid w:val="00761023"/>
    <w:rsid w:val="007670E7"/>
    <w:rsid w:val="00770136"/>
    <w:rsid w:val="00773197"/>
    <w:rsid w:val="00773B15"/>
    <w:rsid w:val="007768DD"/>
    <w:rsid w:val="007817DF"/>
    <w:rsid w:val="00783EFD"/>
    <w:rsid w:val="00786154"/>
    <w:rsid w:val="007951E6"/>
    <w:rsid w:val="007A4F0C"/>
    <w:rsid w:val="007A5DE6"/>
    <w:rsid w:val="007A5FA3"/>
    <w:rsid w:val="007B2CC3"/>
    <w:rsid w:val="007C24D3"/>
    <w:rsid w:val="007C481D"/>
    <w:rsid w:val="007D05CE"/>
    <w:rsid w:val="007D10C2"/>
    <w:rsid w:val="007D1116"/>
    <w:rsid w:val="007D6927"/>
    <w:rsid w:val="007E028F"/>
    <w:rsid w:val="007E0E6F"/>
    <w:rsid w:val="007E2203"/>
    <w:rsid w:val="007E5A73"/>
    <w:rsid w:val="007E5C5D"/>
    <w:rsid w:val="007E7E10"/>
    <w:rsid w:val="007F0BA4"/>
    <w:rsid w:val="007F50CB"/>
    <w:rsid w:val="007F6941"/>
    <w:rsid w:val="007F6FB6"/>
    <w:rsid w:val="00806525"/>
    <w:rsid w:val="0082705A"/>
    <w:rsid w:val="008444A3"/>
    <w:rsid w:val="008469DA"/>
    <w:rsid w:val="00852B51"/>
    <w:rsid w:val="0085313C"/>
    <w:rsid w:val="00875808"/>
    <w:rsid w:val="00890D40"/>
    <w:rsid w:val="008A54F8"/>
    <w:rsid w:val="008B086E"/>
    <w:rsid w:val="008B574B"/>
    <w:rsid w:val="008C36DB"/>
    <w:rsid w:val="008D23A0"/>
    <w:rsid w:val="008D4582"/>
    <w:rsid w:val="008E29BC"/>
    <w:rsid w:val="008E4477"/>
    <w:rsid w:val="008F021C"/>
    <w:rsid w:val="008F0FF5"/>
    <w:rsid w:val="008F2635"/>
    <w:rsid w:val="008F702A"/>
    <w:rsid w:val="008F78A6"/>
    <w:rsid w:val="00901C73"/>
    <w:rsid w:val="009067B2"/>
    <w:rsid w:val="00906D0D"/>
    <w:rsid w:val="00927CD6"/>
    <w:rsid w:val="00934481"/>
    <w:rsid w:val="00937318"/>
    <w:rsid w:val="009534F6"/>
    <w:rsid w:val="009538A6"/>
    <w:rsid w:val="009610FA"/>
    <w:rsid w:val="00963F22"/>
    <w:rsid w:val="00967E0B"/>
    <w:rsid w:val="009713A0"/>
    <w:rsid w:val="00973FEE"/>
    <w:rsid w:val="00975DC0"/>
    <w:rsid w:val="009776D4"/>
    <w:rsid w:val="009943E2"/>
    <w:rsid w:val="009B0DC9"/>
    <w:rsid w:val="009B378E"/>
    <w:rsid w:val="009B6691"/>
    <w:rsid w:val="009C1D24"/>
    <w:rsid w:val="009C6809"/>
    <w:rsid w:val="009D701C"/>
    <w:rsid w:val="009E37C5"/>
    <w:rsid w:val="009F449B"/>
    <w:rsid w:val="00A00087"/>
    <w:rsid w:val="00A14560"/>
    <w:rsid w:val="00A327A1"/>
    <w:rsid w:val="00A57539"/>
    <w:rsid w:val="00A6358C"/>
    <w:rsid w:val="00A67DB5"/>
    <w:rsid w:val="00A7395F"/>
    <w:rsid w:val="00A760D4"/>
    <w:rsid w:val="00A7667C"/>
    <w:rsid w:val="00A771A9"/>
    <w:rsid w:val="00A776F8"/>
    <w:rsid w:val="00A83208"/>
    <w:rsid w:val="00A85BC1"/>
    <w:rsid w:val="00A93608"/>
    <w:rsid w:val="00A93B07"/>
    <w:rsid w:val="00A950DC"/>
    <w:rsid w:val="00AA3204"/>
    <w:rsid w:val="00AB0C5F"/>
    <w:rsid w:val="00AD1731"/>
    <w:rsid w:val="00AE2323"/>
    <w:rsid w:val="00AE2A0A"/>
    <w:rsid w:val="00AE4B45"/>
    <w:rsid w:val="00AE7812"/>
    <w:rsid w:val="00AF04AB"/>
    <w:rsid w:val="00AF1D06"/>
    <w:rsid w:val="00B0154C"/>
    <w:rsid w:val="00B073A7"/>
    <w:rsid w:val="00B13D4F"/>
    <w:rsid w:val="00B23E68"/>
    <w:rsid w:val="00B242E8"/>
    <w:rsid w:val="00B25C51"/>
    <w:rsid w:val="00B34CCC"/>
    <w:rsid w:val="00B34FA1"/>
    <w:rsid w:val="00B3519A"/>
    <w:rsid w:val="00B6247F"/>
    <w:rsid w:val="00B67214"/>
    <w:rsid w:val="00B72781"/>
    <w:rsid w:val="00B779BB"/>
    <w:rsid w:val="00B80CB5"/>
    <w:rsid w:val="00B86571"/>
    <w:rsid w:val="00B95592"/>
    <w:rsid w:val="00B96CA5"/>
    <w:rsid w:val="00BA00C3"/>
    <w:rsid w:val="00BA0E9B"/>
    <w:rsid w:val="00BA209E"/>
    <w:rsid w:val="00BB1455"/>
    <w:rsid w:val="00BC6EB7"/>
    <w:rsid w:val="00BD2F43"/>
    <w:rsid w:val="00BE45B6"/>
    <w:rsid w:val="00BE5A9F"/>
    <w:rsid w:val="00BE70E2"/>
    <w:rsid w:val="00BF0CF6"/>
    <w:rsid w:val="00C02D22"/>
    <w:rsid w:val="00C06070"/>
    <w:rsid w:val="00C100EB"/>
    <w:rsid w:val="00C10251"/>
    <w:rsid w:val="00C10F48"/>
    <w:rsid w:val="00C17DD0"/>
    <w:rsid w:val="00C225ED"/>
    <w:rsid w:val="00C24AE3"/>
    <w:rsid w:val="00C362C5"/>
    <w:rsid w:val="00C36E04"/>
    <w:rsid w:val="00C428E7"/>
    <w:rsid w:val="00C433A1"/>
    <w:rsid w:val="00C46BB6"/>
    <w:rsid w:val="00C50BDE"/>
    <w:rsid w:val="00C5452A"/>
    <w:rsid w:val="00C55977"/>
    <w:rsid w:val="00C56A71"/>
    <w:rsid w:val="00C64E4C"/>
    <w:rsid w:val="00C679FF"/>
    <w:rsid w:val="00C67B04"/>
    <w:rsid w:val="00C81D96"/>
    <w:rsid w:val="00C85356"/>
    <w:rsid w:val="00C85737"/>
    <w:rsid w:val="00C9279F"/>
    <w:rsid w:val="00C97193"/>
    <w:rsid w:val="00CA3466"/>
    <w:rsid w:val="00CA37E8"/>
    <w:rsid w:val="00CB0997"/>
    <w:rsid w:val="00CB19E2"/>
    <w:rsid w:val="00CB2203"/>
    <w:rsid w:val="00CB4E1B"/>
    <w:rsid w:val="00CC2F10"/>
    <w:rsid w:val="00CD0424"/>
    <w:rsid w:val="00CD426D"/>
    <w:rsid w:val="00CE3A4A"/>
    <w:rsid w:val="00CE6E37"/>
    <w:rsid w:val="00CF2AAB"/>
    <w:rsid w:val="00D0205E"/>
    <w:rsid w:val="00D26E71"/>
    <w:rsid w:val="00D317B9"/>
    <w:rsid w:val="00D33658"/>
    <w:rsid w:val="00D337B8"/>
    <w:rsid w:val="00D36F2C"/>
    <w:rsid w:val="00D375BD"/>
    <w:rsid w:val="00D40072"/>
    <w:rsid w:val="00D545EB"/>
    <w:rsid w:val="00D54AD5"/>
    <w:rsid w:val="00D552FC"/>
    <w:rsid w:val="00D60A2C"/>
    <w:rsid w:val="00D62662"/>
    <w:rsid w:val="00D62759"/>
    <w:rsid w:val="00D70175"/>
    <w:rsid w:val="00D70624"/>
    <w:rsid w:val="00D80D84"/>
    <w:rsid w:val="00D87895"/>
    <w:rsid w:val="00D93B20"/>
    <w:rsid w:val="00DA1D7F"/>
    <w:rsid w:val="00DA1DEF"/>
    <w:rsid w:val="00DA669A"/>
    <w:rsid w:val="00DB3924"/>
    <w:rsid w:val="00DB6F72"/>
    <w:rsid w:val="00DD03A7"/>
    <w:rsid w:val="00DD7B62"/>
    <w:rsid w:val="00DE2CA3"/>
    <w:rsid w:val="00DE57A5"/>
    <w:rsid w:val="00E00AE0"/>
    <w:rsid w:val="00E018D3"/>
    <w:rsid w:val="00E05389"/>
    <w:rsid w:val="00E060B1"/>
    <w:rsid w:val="00E135EC"/>
    <w:rsid w:val="00E16CE8"/>
    <w:rsid w:val="00E23819"/>
    <w:rsid w:val="00E3433C"/>
    <w:rsid w:val="00E44836"/>
    <w:rsid w:val="00E47E71"/>
    <w:rsid w:val="00E64E5C"/>
    <w:rsid w:val="00E66D69"/>
    <w:rsid w:val="00E7603C"/>
    <w:rsid w:val="00E8324D"/>
    <w:rsid w:val="00E8492B"/>
    <w:rsid w:val="00E84C76"/>
    <w:rsid w:val="00E873FA"/>
    <w:rsid w:val="00E94637"/>
    <w:rsid w:val="00EA3ABF"/>
    <w:rsid w:val="00EA3E88"/>
    <w:rsid w:val="00EA51E1"/>
    <w:rsid w:val="00EB255A"/>
    <w:rsid w:val="00EB7987"/>
    <w:rsid w:val="00EC3826"/>
    <w:rsid w:val="00EC44E0"/>
    <w:rsid w:val="00ED50E9"/>
    <w:rsid w:val="00ED5372"/>
    <w:rsid w:val="00EE5570"/>
    <w:rsid w:val="00EF43BD"/>
    <w:rsid w:val="00EF6DE3"/>
    <w:rsid w:val="00EF6EB0"/>
    <w:rsid w:val="00EF7FAE"/>
    <w:rsid w:val="00F02A96"/>
    <w:rsid w:val="00F02C02"/>
    <w:rsid w:val="00F03446"/>
    <w:rsid w:val="00F1101C"/>
    <w:rsid w:val="00F1185F"/>
    <w:rsid w:val="00F3601E"/>
    <w:rsid w:val="00F45187"/>
    <w:rsid w:val="00F50471"/>
    <w:rsid w:val="00F62F16"/>
    <w:rsid w:val="00F63207"/>
    <w:rsid w:val="00F64B16"/>
    <w:rsid w:val="00F73614"/>
    <w:rsid w:val="00F7569F"/>
    <w:rsid w:val="00F820E2"/>
    <w:rsid w:val="00F970FA"/>
    <w:rsid w:val="00FA0A63"/>
    <w:rsid w:val="00FA5FB4"/>
    <w:rsid w:val="00FA6424"/>
    <w:rsid w:val="00FB0B97"/>
    <w:rsid w:val="00FB2BD6"/>
    <w:rsid w:val="00FC101E"/>
    <w:rsid w:val="00FC3C7A"/>
    <w:rsid w:val="00FD48C4"/>
    <w:rsid w:val="00FE123E"/>
    <w:rsid w:val="00FE4BFD"/>
    <w:rsid w:val="00FE5E1A"/>
    <w:rsid w:val="00FF26D7"/>
    <w:rsid w:val="00FF2D38"/>
    <w:rsid w:val="00FF4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603"/>
  <w15:docId w15:val="{86CCBF81-4D5D-4EE1-9DAC-3C535F30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0AC"/>
    <w:pPr>
      <w:ind w:left="720"/>
      <w:contextualSpacing/>
    </w:pPr>
  </w:style>
  <w:style w:type="paragraph" w:styleId="a4">
    <w:name w:val="footnote text"/>
    <w:basedOn w:val="a"/>
    <w:link w:val="a5"/>
    <w:uiPriority w:val="99"/>
    <w:unhideWhenUsed/>
    <w:rsid w:val="00973FEE"/>
    <w:pPr>
      <w:spacing w:after="0" w:line="240" w:lineRule="auto"/>
    </w:pPr>
    <w:rPr>
      <w:sz w:val="20"/>
      <w:szCs w:val="20"/>
    </w:rPr>
  </w:style>
  <w:style w:type="character" w:customStyle="1" w:styleId="a5">
    <w:name w:val="טקסט הערת שוליים תו"/>
    <w:basedOn w:val="a0"/>
    <w:link w:val="a4"/>
    <w:uiPriority w:val="99"/>
    <w:rsid w:val="00973FEE"/>
    <w:rPr>
      <w:sz w:val="20"/>
      <w:szCs w:val="20"/>
    </w:rPr>
  </w:style>
  <w:style w:type="character" w:styleId="a6">
    <w:name w:val="footnote reference"/>
    <w:basedOn w:val="a0"/>
    <w:uiPriority w:val="99"/>
    <w:semiHidden/>
    <w:unhideWhenUsed/>
    <w:rsid w:val="00973FEE"/>
    <w:rPr>
      <w:vertAlign w:val="superscript"/>
    </w:rPr>
  </w:style>
  <w:style w:type="table" w:styleId="a7">
    <w:name w:val="Table Grid"/>
    <w:basedOn w:val="a1"/>
    <w:uiPriority w:val="39"/>
    <w:rsid w:val="00A8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63207"/>
    <w:rPr>
      <w:color w:val="0563C1" w:themeColor="hyperlink"/>
      <w:u w:val="single"/>
    </w:rPr>
  </w:style>
  <w:style w:type="character" w:customStyle="1" w:styleId="1">
    <w:name w:val="אזכור לא מזוהה1"/>
    <w:basedOn w:val="a0"/>
    <w:uiPriority w:val="99"/>
    <w:semiHidden/>
    <w:unhideWhenUsed/>
    <w:rsid w:val="00F63207"/>
    <w:rPr>
      <w:color w:val="605E5C"/>
      <w:shd w:val="clear" w:color="auto" w:fill="E1DFDD"/>
    </w:rPr>
  </w:style>
  <w:style w:type="character" w:styleId="FollowedHyperlink">
    <w:name w:val="FollowedHyperlink"/>
    <w:basedOn w:val="a0"/>
    <w:uiPriority w:val="99"/>
    <w:semiHidden/>
    <w:unhideWhenUsed/>
    <w:rsid w:val="007D10C2"/>
    <w:rPr>
      <w:color w:val="954F72" w:themeColor="followedHyperlink"/>
      <w:u w:val="single"/>
    </w:rPr>
  </w:style>
  <w:style w:type="paragraph" w:styleId="a8">
    <w:name w:val="Balloon Text"/>
    <w:basedOn w:val="a"/>
    <w:link w:val="a9"/>
    <w:uiPriority w:val="99"/>
    <w:semiHidden/>
    <w:unhideWhenUsed/>
    <w:rsid w:val="00481B8D"/>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81B8D"/>
    <w:rPr>
      <w:rFonts w:ascii="Tahoma" w:hAnsi="Tahoma" w:cs="Tahoma"/>
      <w:sz w:val="18"/>
      <w:szCs w:val="18"/>
    </w:rPr>
  </w:style>
  <w:style w:type="character" w:styleId="aa">
    <w:name w:val="annotation reference"/>
    <w:basedOn w:val="a0"/>
    <w:uiPriority w:val="99"/>
    <w:semiHidden/>
    <w:unhideWhenUsed/>
    <w:rsid w:val="00C17DD0"/>
    <w:rPr>
      <w:sz w:val="16"/>
      <w:szCs w:val="16"/>
    </w:rPr>
  </w:style>
  <w:style w:type="paragraph" w:styleId="ab">
    <w:name w:val="annotation text"/>
    <w:basedOn w:val="a"/>
    <w:link w:val="ac"/>
    <w:uiPriority w:val="99"/>
    <w:semiHidden/>
    <w:unhideWhenUsed/>
    <w:rsid w:val="00C17DD0"/>
    <w:pPr>
      <w:spacing w:line="240" w:lineRule="auto"/>
    </w:pPr>
    <w:rPr>
      <w:sz w:val="20"/>
      <w:szCs w:val="20"/>
    </w:rPr>
  </w:style>
  <w:style w:type="character" w:customStyle="1" w:styleId="ac">
    <w:name w:val="טקסט הערה תו"/>
    <w:basedOn w:val="a0"/>
    <w:link w:val="ab"/>
    <w:uiPriority w:val="99"/>
    <w:semiHidden/>
    <w:rsid w:val="00C17DD0"/>
    <w:rPr>
      <w:sz w:val="20"/>
      <w:szCs w:val="20"/>
    </w:rPr>
  </w:style>
  <w:style w:type="paragraph" w:styleId="ad">
    <w:name w:val="annotation subject"/>
    <w:basedOn w:val="ab"/>
    <w:next w:val="ab"/>
    <w:link w:val="ae"/>
    <w:uiPriority w:val="99"/>
    <w:semiHidden/>
    <w:unhideWhenUsed/>
    <w:rsid w:val="00C17DD0"/>
    <w:rPr>
      <w:b/>
      <w:bCs/>
    </w:rPr>
  </w:style>
  <w:style w:type="character" w:customStyle="1" w:styleId="ae">
    <w:name w:val="נושא הערה תו"/>
    <w:basedOn w:val="ac"/>
    <w:link w:val="ad"/>
    <w:uiPriority w:val="99"/>
    <w:semiHidden/>
    <w:rsid w:val="00C17DD0"/>
    <w:rPr>
      <w:b/>
      <w:bCs/>
      <w:sz w:val="20"/>
      <w:szCs w:val="20"/>
    </w:rPr>
  </w:style>
  <w:style w:type="paragraph" w:styleId="af">
    <w:name w:val="header"/>
    <w:basedOn w:val="a"/>
    <w:link w:val="af0"/>
    <w:uiPriority w:val="99"/>
    <w:unhideWhenUsed/>
    <w:rsid w:val="00EF43BD"/>
    <w:pPr>
      <w:tabs>
        <w:tab w:val="center" w:pos="4153"/>
        <w:tab w:val="right" w:pos="8306"/>
      </w:tabs>
      <w:spacing w:after="0" w:line="240" w:lineRule="auto"/>
    </w:pPr>
  </w:style>
  <w:style w:type="character" w:customStyle="1" w:styleId="af0">
    <w:name w:val="כותרת עליונה תו"/>
    <w:basedOn w:val="a0"/>
    <w:link w:val="af"/>
    <w:uiPriority w:val="99"/>
    <w:rsid w:val="00EF43BD"/>
  </w:style>
  <w:style w:type="paragraph" w:styleId="af1">
    <w:name w:val="footer"/>
    <w:basedOn w:val="a"/>
    <w:link w:val="af2"/>
    <w:uiPriority w:val="99"/>
    <w:unhideWhenUsed/>
    <w:rsid w:val="00EF43BD"/>
    <w:pPr>
      <w:tabs>
        <w:tab w:val="center" w:pos="4153"/>
        <w:tab w:val="right" w:pos="8306"/>
      </w:tabs>
      <w:spacing w:after="0" w:line="240" w:lineRule="auto"/>
    </w:pPr>
  </w:style>
  <w:style w:type="character" w:customStyle="1" w:styleId="af2">
    <w:name w:val="כותרת תחתונה תו"/>
    <w:basedOn w:val="a0"/>
    <w:link w:val="af1"/>
    <w:uiPriority w:val="99"/>
    <w:rsid w:val="00EF43BD"/>
  </w:style>
  <w:style w:type="character" w:customStyle="1" w:styleId="UnresolvedMention1">
    <w:name w:val="Unresolved Mention1"/>
    <w:basedOn w:val="a0"/>
    <w:uiPriority w:val="99"/>
    <w:semiHidden/>
    <w:unhideWhenUsed/>
    <w:rsid w:val="003217E3"/>
    <w:rPr>
      <w:color w:val="605E5C"/>
      <w:shd w:val="clear" w:color="auto" w:fill="E1DFDD"/>
    </w:rPr>
  </w:style>
  <w:style w:type="paragraph" w:styleId="af3">
    <w:name w:val="Revision"/>
    <w:hidden/>
    <w:uiPriority w:val="99"/>
    <w:semiHidden/>
    <w:rsid w:val="00053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04">
      <w:bodyDiv w:val="1"/>
      <w:marLeft w:val="0"/>
      <w:marRight w:val="0"/>
      <w:marTop w:val="0"/>
      <w:marBottom w:val="0"/>
      <w:divBdr>
        <w:top w:val="none" w:sz="0" w:space="0" w:color="auto"/>
        <w:left w:val="none" w:sz="0" w:space="0" w:color="auto"/>
        <w:bottom w:val="none" w:sz="0" w:space="0" w:color="auto"/>
        <w:right w:val="none" w:sz="0" w:space="0" w:color="auto"/>
      </w:divBdr>
    </w:div>
    <w:div w:id="2436327">
      <w:bodyDiv w:val="1"/>
      <w:marLeft w:val="0"/>
      <w:marRight w:val="0"/>
      <w:marTop w:val="0"/>
      <w:marBottom w:val="0"/>
      <w:divBdr>
        <w:top w:val="none" w:sz="0" w:space="0" w:color="auto"/>
        <w:left w:val="none" w:sz="0" w:space="0" w:color="auto"/>
        <w:bottom w:val="none" w:sz="0" w:space="0" w:color="auto"/>
        <w:right w:val="none" w:sz="0" w:space="0" w:color="auto"/>
      </w:divBdr>
    </w:div>
    <w:div w:id="99028836">
      <w:bodyDiv w:val="1"/>
      <w:marLeft w:val="0"/>
      <w:marRight w:val="0"/>
      <w:marTop w:val="0"/>
      <w:marBottom w:val="0"/>
      <w:divBdr>
        <w:top w:val="none" w:sz="0" w:space="0" w:color="auto"/>
        <w:left w:val="none" w:sz="0" w:space="0" w:color="auto"/>
        <w:bottom w:val="none" w:sz="0" w:space="0" w:color="auto"/>
        <w:right w:val="none" w:sz="0" w:space="0" w:color="auto"/>
      </w:divBdr>
    </w:div>
    <w:div w:id="110125995">
      <w:bodyDiv w:val="1"/>
      <w:marLeft w:val="0"/>
      <w:marRight w:val="0"/>
      <w:marTop w:val="0"/>
      <w:marBottom w:val="0"/>
      <w:divBdr>
        <w:top w:val="none" w:sz="0" w:space="0" w:color="auto"/>
        <w:left w:val="none" w:sz="0" w:space="0" w:color="auto"/>
        <w:bottom w:val="none" w:sz="0" w:space="0" w:color="auto"/>
        <w:right w:val="none" w:sz="0" w:space="0" w:color="auto"/>
      </w:divBdr>
    </w:div>
    <w:div w:id="147601885">
      <w:bodyDiv w:val="1"/>
      <w:marLeft w:val="0"/>
      <w:marRight w:val="0"/>
      <w:marTop w:val="0"/>
      <w:marBottom w:val="0"/>
      <w:divBdr>
        <w:top w:val="none" w:sz="0" w:space="0" w:color="auto"/>
        <w:left w:val="none" w:sz="0" w:space="0" w:color="auto"/>
        <w:bottom w:val="none" w:sz="0" w:space="0" w:color="auto"/>
        <w:right w:val="none" w:sz="0" w:space="0" w:color="auto"/>
      </w:divBdr>
      <w:divsChild>
        <w:div w:id="737748071">
          <w:marLeft w:val="0"/>
          <w:marRight w:val="0"/>
          <w:marTop w:val="0"/>
          <w:marBottom w:val="0"/>
          <w:divBdr>
            <w:top w:val="none" w:sz="0" w:space="0" w:color="auto"/>
            <w:left w:val="none" w:sz="0" w:space="0" w:color="auto"/>
            <w:bottom w:val="none" w:sz="0" w:space="0" w:color="auto"/>
            <w:right w:val="none" w:sz="0" w:space="0" w:color="auto"/>
          </w:divBdr>
        </w:div>
        <w:div w:id="618688133">
          <w:marLeft w:val="0"/>
          <w:marRight w:val="0"/>
          <w:marTop w:val="0"/>
          <w:marBottom w:val="0"/>
          <w:divBdr>
            <w:top w:val="none" w:sz="0" w:space="0" w:color="auto"/>
            <w:left w:val="none" w:sz="0" w:space="0" w:color="auto"/>
            <w:bottom w:val="none" w:sz="0" w:space="0" w:color="auto"/>
            <w:right w:val="none" w:sz="0" w:space="0" w:color="auto"/>
          </w:divBdr>
        </w:div>
        <w:div w:id="1097947106">
          <w:blockQuote w:val="1"/>
          <w:marLeft w:val="0"/>
          <w:marRight w:val="0"/>
          <w:marTop w:val="360"/>
          <w:marBottom w:val="360"/>
          <w:divBdr>
            <w:top w:val="none" w:sz="0" w:space="0" w:color="auto"/>
            <w:left w:val="none" w:sz="0" w:space="0" w:color="auto"/>
            <w:bottom w:val="none" w:sz="0" w:space="0" w:color="auto"/>
            <w:right w:val="none" w:sz="0" w:space="0" w:color="auto"/>
          </w:divBdr>
          <w:divsChild>
            <w:div w:id="98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5591">
      <w:bodyDiv w:val="1"/>
      <w:marLeft w:val="0"/>
      <w:marRight w:val="0"/>
      <w:marTop w:val="0"/>
      <w:marBottom w:val="0"/>
      <w:divBdr>
        <w:top w:val="none" w:sz="0" w:space="0" w:color="auto"/>
        <w:left w:val="none" w:sz="0" w:space="0" w:color="auto"/>
        <w:bottom w:val="none" w:sz="0" w:space="0" w:color="auto"/>
        <w:right w:val="none" w:sz="0" w:space="0" w:color="auto"/>
      </w:divBdr>
    </w:div>
    <w:div w:id="243035165">
      <w:bodyDiv w:val="1"/>
      <w:marLeft w:val="0"/>
      <w:marRight w:val="0"/>
      <w:marTop w:val="0"/>
      <w:marBottom w:val="0"/>
      <w:divBdr>
        <w:top w:val="none" w:sz="0" w:space="0" w:color="auto"/>
        <w:left w:val="none" w:sz="0" w:space="0" w:color="auto"/>
        <w:bottom w:val="none" w:sz="0" w:space="0" w:color="auto"/>
        <w:right w:val="none" w:sz="0" w:space="0" w:color="auto"/>
      </w:divBdr>
    </w:div>
    <w:div w:id="253246845">
      <w:bodyDiv w:val="1"/>
      <w:marLeft w:val="0"/>
      <w:marRight w:val="0"/>
      <w:marTop w:val="0"/>
      <w:marBottom w:val="0"/>
      <w:divBdr>
        <w:top w:val="none" w:sz="0" w:space="0" w:color="auto"/>
        <w:left w:val="none" w:sz="0" w:space="0" w:color="auto"/>
        <w:bottom w:val="none" w:sz="0" w:space="0" w:color="auto"/>
        <w:right w:val="none" w:sz="0" w:space="0" w:color="auto"/>
      </w:divBdr>
    </w:div>
    <w:div w:id="307591218">
      <w:bodyDiv w:val="1"/>
      <w:marLeft w:val="0"/>
      <w:marRight w:val="0"/>
      <w:marTop w:val="0"/>
      <w:marBottom w:val="0"/>
      <w:divBdr>
        <w:top w:val="none" w:sz="0" w:space="0" w:color="auto"/>
        <w:left w:val="none" w:sz="0" w:space="0" w:color="auto"/>
        <w:bottom w:val="none" w:sz="0" w:space="0" w:color="auto"/>
        <w:right w:val="none" w:sz="0" w:space="0" w:color="auto"/>
      </w:divBdr>
    </w:div>
    <w:div w:id="314260412">
      <w:bodyDiv w:val="1"/>
      <w:marLeft w:val="0"/>
      <w:marRight w:val="0"/>
      <w:marTop w:val="0"/>
      <w:marBottom w:val="0"/>
      <w:divBdr>
        <w:top w:val="none" w:sz="0" w:space="0" w:color="auto"/>
        <w:left w:val="none" w:sz="0" w:space="0" w:color="auto"/>
        <w:bottom w:val="none" w:sz="0" w:space="0" w:color="auto"/>
        <w:right w:val="none" w:sz="0" w:space="0" w:color="auto"/>
      </w:divBdr>
    </w:div>
    <w:div w:id="368147112">
      <w:bodyDiv w:val="1"/>
      <w:marLeft w:val="0"/>
      <w:marRight w:val="0"/>
      <w:marTop w:val="0"/>
      <w:marBottom w:val="0"/>
      <w:divBdr>
        <w:top w:val="none" w:sz="0" w:space="0" w:color="auto"/>
        <w:left w:val="none" w:sz="0" w:space="0" w:color="auto"/>
        <w:bottom w:val="none" w:sz="0" w:space="0" w:color="auto"/>
        <w:right w:val="none" w:sz="0" w:space="0" w:color="auto"/>
      </w:divBdr>
    </w:div>
    <w:div w:id="862791209">
      <w:bodyDiv w:val="1"/>
      <w:marLeft w:val="0"/>
      <w:marRight w:val="0"/>
      <w:marTop w:val="0"/>
      <w:marBottom w:val="0"/>
      <w:divBdr>
        <w:top w:val="none" w:sz="0" w:space="0" w:color="auto"/>
        <w:left w:val="none" w:sz="0" w:space="0" w:color="auto"/>
        <w:bottom w:val="none" w:sz="0" w:space="0" w:color="auto"/>
        <w:right w:val="none" w:sz="0" w:space="0" w:color="auto"/>
      </w:divBdr>
    </w:div>
    <w:div w:id="941844553">
      <w:bodyDiv w:val="1"/>
      <w:marLeft w:val="0"/>
      <w:marRight w:val="0"/>
      <w:marTop w:val="0"/>
      <w:marBottom w:val="0"/>
      <w:divBdr>
        <w:top w:val="none" w:sz="0" w:space="0" w:color="auto"/>
        <w:left w:val="none" w:sz="0" w:space="0" w:color="auto"/>
        <w:bottom w:val="none" w:sz="0" w:space="0" w:color="auto"/>
        <w:right w:val="none" w:sz="0" w:space="0" w:color="auto"/>
      </w:divBdr>
    </w:div>
    <w:div w:id="1066533021">
      <w:bodyDiv w:val="1"/>
      <w:marLeft w:val="0"/>
      <w:marRight w:val="0"/>
      <w:marTop w:val="0"/>
      <w:marBottom w:val="0"/>
      <w:divBdr>
        <w:top w:val="none" w:sz="0" w:space="0" w:color="auto"/>
        <w:left w:val="none" w:sz="0" w:space="0" w:color="auto"/>
        <w:bottom w:val="none" w:sz="0" w:space="0" w:color="auto"/>
        <w:right w:val="none" w:sz="0" w:space="0" w:color="auto"/>
      </w:divBdr>
    </w:div>
    <w:div w:id="1093475759">
      <w:bodyDiv w:val="1"/>
      <w:marLeft w:val="0"/>
      <w:marRight w:val="0"/>
      <w:marTop w:val="0"/>
      <w:marBottom w:val="0"/>
      <w:divBdr>
        <w:top w:val="none" w:sz="0" w:space="0" w:color="auto"/>
        <w:left w:val="none" w:sz="0" w:space="0" w:color="auto"/>
        <w:bottom w:val="none" w:sz="0" w:space="0" w:color="auto"/>
        <w:right w:val="none" w:sz="0" w:space="0" w:color="auto"/>
      </w:divBdr>
    </w:div>
    <w:div w:id="1183015397">
      <w:bodyDiv w:val="1"/>
      <w:marLeft w:val="0"/>
      <w:marRight w:val="0"/>
      <w:marTop w:val="0"/>
      <w:marBottom w:val="0"/>
      <w:divBdr>
        <w:top w:val="none" w:sz="0" w:space="0" w:color="auto"/>
        <w:left w:val="none" w:sz="0" w:space="0" w:color="auto"/>
        <w:bottom w:val="none" w:sz="0" w:space="0" w:color="auto"/>
        <w:right w:val="none" w:sz="0" w:space="0" w:color="auto"/>
      </w:divBdr>
    </w:div>
    <w:div w:id="1367170307">
      <w:bodyDiv w:val="1"/>
      <w:marLeft w:val="0"/>
      <w:marRight w:val="0"/>
      <w:marTop w:val="0"/>
      <w:marBottom w:val="0"/>
      <w:divBdr>
        <w:top w:val="none" w:sz="0" w:space="0" w:color="auto"/>
        <w:left w:val="none" w:sz="0" w:space="0" w:color="auto"/>
        <w:bottom w:val="none" w:sz="0" w:space="0" w:color="auto"/>
        <w:right w:val="none" w:sz="0" w:space="0" w:color="auto"/>
      </w:divBdr>
    </w:div>
    <w:div w:id="1385181403">
      <w:bodyDiv w:val="1"/>
      <w:marLeft w:val="0"/>
      <w:marRight w:val="0"/>
      <w:marTop w:val="0"/>
      <w:marBottom w:val="0"/>
      <w:divBdr>
        <w:top w:val="none" w:sz="0" w:space="0" w:color="auto"/>
        <w:left w:val="none" w:sz="0" w:space="0" w:color="auto"/>
        <w:bottom w:val="none" w:sz="0" w:space="0" w:color="auto"/>
        <w:right w:val="none" w:sz="0" w:space="0" w:color="auto"/>
      </w:divBdr>
    </w:div>
    <w:div w:id="1511870200">
      <w:bodyDiv w:val="1"/>
      <w:marLeft w:val="0"/>
      <w:marRight w:val="0"/>
      <w:marTop w:val="0"/>
      <w:marBottom w:val="0"/>
      <w:divBdr>
        <w:top w:val="none" w:sz="0" w:space="0" w:color="auto"/>
        <w:left w:val="none" w:sz="0" w:space="0" w:color="auto"/>
        <w:bottom w:val="none" w:sz="0" w:space="0" w:color="auto"/>
        <w:right w:val="none" w:sz="0" w:space="0" w:color="auto"/>
      </w:divBdr>
    </w:div>
    <w:div w:id="1536776286">
      <w:bodyDiv w:val="1"/>
      <w:marLeft w:val="0"/>
      <w:marRight w:val="0"/>
      <w:marTop w:val="0"/>
      <w:marBottom w:val="0"/>
      <w:divBdr>
        <w:top w:val="none" w:sz="0" w:space="0" w:color="auto"/>
        <w:left w:val="none" w:sz="0" w:space="0" w:color="auto"/>
        <w:bottom w:val="none" w:sz="0" w:space="0" w:color="auto"/>
        <w:right w:val="none" w:sz="0" w:space="0" w:color="auto"/>
      </w:divBdr>
    </w:div>
    <w:div w:id="1710689764">
      <w:bodyDiv w:val="1"/>
      <w:marLeft w:val="0"/>
      <w:marRight w:val="0"/>
      <w:marTop w:val="0"/>
      <w:marBottom w:val="0"/>
      <w:divBdr>
        <w:top w:val="none" w:sz="0" w:space="0" w:color="auto"/>
        <w:left w:val="none" w:sz="0" w:space="0" w:color="auto"/>
        <w:bottom w:val="none" w:sz="0" w:space="0" w:color="auto"/>
        <w:right w:val="none" w:sz="0" w:space="0" w:color="auto"/>
      </w:divBdr>
    </w:div>
    <w:div w:id="1741361426">
      <w:bodyDiv w:val="1"/>
      <w:marLeft w:val="0"/>
      <w:marRight w:val="0"/>
      <w:marTop w:val="0"/>
      <w:marBottom w:val="0"/>
      <w:divBdr>
        <w:top w:val="none" w:sz="0" w:space="0" w:color="auto"/>
        <w:left w:val="none" w:sz="0" w:space="0" w:color="auto"/>
        <w:bottom w:val="none" w:sz="0" w:space="0" w:color="auto"/>
        <w:right w:val="none" w:sz="0" w:space="0" w:color="auto"/>
      </w:divBdr>
    </w:div>
    <w:div w:id="1765034960">
      <w:bodyDiv w:val="1"/>
      <w:marLeft w:val="0"/>
      <w:marRight w:val="0"/>
      <w:marTop w:val="0"/>
      <w:marBottom w:val="0"/>
      <w:divBdr>
        <w:top w:val="none" w:sz="0" w:space="0" w:color="auto"/>
        <w:left w:val="none" w:sz="0" w:space="0" w:color="auto"/>
        <w:bottom w:val="none" w:sz="0" w:space="0" w:color="auto"/>
        <w:right w:val="none" w:sz="0" w:space="0" w:color="auto"/>
      </w:divBdr>
    </w:div>
    <w:div w:id="1832674426">
      <w:bodyDiv w:val="1"/>
      <w:marLeft w:val="0"/>
      <w:marRight w:val="0"/>
      <w:marTop w:val="0"/>
      <w:marBottom w:val="0"/>
      <w:divBdr>
        <w:top w:val="none" w:sz="0" w:space="0" w:color="auto"/>
        <w:left w:val="none" w:sz="0" w:space="0" w:color="auto"/>
        <w:bottom w:val="none" w:sz="0" w:space="0" w:color="auto"/>
        <w:right w:val="none" w:sz="0" w:space="0" w:color="auto"/>
      </w:divBdr>
    </w:div>
    <w:div w:id="1847016056">
      <w:bodyDiv w:val="1"/>
      <w:marLeft w:val="0"/>
      <w:marRight w:val="0"/>
      <w:marTop w:val="0"/>
      <w:marBottom w:val="0"/>
      <w:divBdr>
        <w:top w:val="none" w:sz="0" w:space="0" w:color="auto"/>
        <w:left w:val="none" w:sz="0" w:space="0" w:color="auto"/>
        <w:bottom w:val="none" w:sz="0" w:space="0" w:color="auto"/>
        <w:right w:val="none" w:sz="0" w:space="0" w:color="auto"/>
      </w:divBdr>
    </w:div>
    <w:div w:id="1919436337">
      <w:bodyDiv w:val="1"/>
      <w:marLeft w:val="0"/>
      <w:marRight w:val="0"/>
      <w:marTop w:val="0"/>
      <w:marBottom w:val="0"/>
      <w:divBdr>
        <w:top w:val="none" w:sz="0" w:space="0" w:color="auto"/>
        <w:left w:val="none" w:sz="0" w:space="0" w:color="auto"/>
        <w:bottom w:val="none" w:sz="0" w:space="0" w:color="auto"/>
        <w:right w:val="none" w:sz="0" w:space="0" w:color="auto"/>
      </w:divBdr>
    </w:div>
    <w:div w:id="19971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D7%A0%D7%95%D7%A9%D7%90%D7%99%D7%9D/%D7%A0%D7%91%D7%99%D7%90%D7%99%D7%9D-%D7%9E%D7%95%D7%9C-%D7%9E%D7%A2%D7%A6%D7%9E%D7%95%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853F-85DD-43B2-AA71-C9EFA85F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9C036AE7</Template>
  <TotalTime>1</TotalTime>
  <Pages>7</Pages>
  <Words>2638</Words>
  <Characters>13193</Characters>
  <Application>Microsoft Office Word</Application>
  <DocSecurity>4</DocSecurity>
  <Lines>109</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 Beasley</dc:creator>
  <cp:lastModifiedBy>יואב ברזילי</cp:lastModifiedBy>
  <cp:revision>2</cp:revision>
  <dcterms:created xsi:type="dcterms:W3CDTF">2020-06-02T14:50:00Z</dcterms:created>
  <dcterms:modified xsi:type="dcterms:W3CDTF">2020-06-02T14:50:00Z</dcterms:modified>
</cp:coreProperties>
</file>