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BD" w:rsidRPr="00960336" w:rsidRDefault="008906BD" w:rsidP="00960336">
      <w:pPr>
        <w:pStyle w:val="CC"/>
        <w:keepLines w:val="0"/>
        <w:spacing w:after="0"/>
        <w:ind w:left="0" w:firstLine="0"/>
        <w:jc w:val="center"/>
        <w:rPr>
          <w:rFonts w:ascii="Arial" w:hAnsi="Arial" w:cs="Arial"/>
          <w:sz w:val="24"/>
          <w:szCs w:val="24"/>
          <w:lang w:val="en-GB"/>
        </w:rPr>
      </w:pPr>
      <w:r w:rsidRPr="00960336">
        <w:rPr>
          <w:rFonts w:ascii="Arial" w:hAnsi="Arial" w:cs="Arial"/>
          <w:sz w:val="24"/>
          <w:szCs w:val="24"/>
          <w:lang w:val="en-GB"/>
        </w:rPr>
        <w:t>YESHIVAT HAR ETZION</w:t>
      </w:r>
    </w:p>
    <w:p w:rsidR="008906BD" w:rsidRPr="00960336" w:rsidRDefault="008906BD" w:rsidP="00960336">
      <w:pPr>
        <w:pStyle w:val="CC"/>
        <w:keepLines w:val="0"/>
        <w:spacing w:after="0"/>
        <w:ind w:left="0" w:firstLine="0"/>
        <w:jc w:val="center"/>
        <w:rPr>
          <w:rFonts w:ascii="Arial" w:hAnsi="Arial" w:cs="Arial"/>
          <w:sz w:val="24"/>
          <w:szCs w:val="24"/>
          <w:lang w:val="en-GB"/>
        </w:rPr>
      </w:pPr>
      <w:r w:rsidRPr="00960336">
        <w:rPr>
          <w:rFonts w:ascii="Arial" w:hAnsi="Arial" w:cs="Arial"/>
          <w:sz w:val="24"/>
          <w:szCs w:val="24"/>
          <w:lang w:val="en-GB"/>
        </w:rPr>
        <w:t>ISRAEL KOSCHITZKY VIRTUAL BEIT MIDRASH (VBM)</w:t>
      </w:r>
    </w:p>
    <w:p w:rsidR="008906BD" w:rsidRPr="00960336" w:rsidRDefault="008906BD" w:rsidP="00960336">
      <w:pPr>
        <w:pStyle w:val="CC"/>
        <w:keepLines w:val="0"/>
        <w:spacing w:after="0"/>
        <w:ind w:left="0" w:firstLine="0"/>
        <w:jc w:val="center"/>
        <w:rPr>
          <w:rFonts w:ascii="Arial" w:hAnsi="Arial" w:cs="Arial"/>
          <w:sz w:val="24"/>
          <w:szCs w:val="24"/>
          <w:lang w:val="en-GB"/>
        </w:rPr>
      </w:pPr>
      <w:r w:rsidRPr="00960336">
        <w:rPr>
          <w:rFonts w:ascii="Arial" w:hAnsi="Arial" w:cs="Arial"/>
          <w:sz w:val="24"/>
          <w:szCs w:val="24"/>
          <w:lang w:val="en-GB"/>
        </w:rPr>
        <w:t>*********************************************************</w:t>
      </w:r>
    </w:p>
    <w:p w:rsidR="008906BD" w:rsidRPr="00960336" w:rsidRDefault="008906BD" w:rsidP="00960336">
      <w:pPr>
        <w:pStyle w:val="CC"/>
        <w:keepLines w:val="0"/>
        <w:spacing w:after="0"/>
        <w:ind w:left="0" w:firstLine="0"/>
        <w:jc w:val="center"/>
        <w:rPr>
          <w:rFonts w:ascii="Arial" w:hAnsi="Arial" w:cs="Arial"/>
          <w:sz w:val="24"/>
          <w:szCs w:val="24"/>
          <w:lang w:val="en-GB"/>
        </w:rPr>
      </w:pPr>
    </w:p>
    <w:p w:rsidR="008906BD" w:rsidRPr="00960336" w:rsidRDefault="008906BD" w:rsidP="00960336">
      <w:pPr>
        <w:pStyle w:val="CC"/>
        <w:keepLines w:val="0"/>
        <w:spacing w:after="0"/>
        <w:ind w:left="0" w:firstLine="0"/>
        <w:jc w:val="center"/>
        <w:rPr>
          <w:rFonts w:ascii="Arial" w:hAnsi="Arial" w:cs="Arial"/>
          <w:b/>
          <w:bCs/>
          <w:sz w:val="24"/>
          <w:szCs w:val="24"/>
          <w:lang w:val="en-GB"/>
        </w:rPr>
      </w:pPr>
      <w:r w:rsidRPr="00960336">
        <w:rPr>
          <w:rFonts w:ascii="Arial" w:hAnsi="Arial" w:cs="Arial"/>
          <w:b/>
          <w:bCs/>
          <w:sz w:val="24"/>
          <w:szCs w:val="24"/>
          <w:lang w:val="en-GB"/>
        </w:rPr>
        <w:t>STUDENT SUMMARIES OF SICHOT OF THE ROSHEI YESHIVA</w:t>
      </w:r>
    </w:p>
    <w:p w:rsidR="008906BD" w:rsidRPr="00960336" w:rsidRDefault="008906BD" w:rsidP="00960336">
      <w:pPr>
        <w:widowControl w:val="0"/>
        <w:spacing w:before="0" w:beforeAutospacing="0" w:after="0" w:afterAutospacing="0"/>
        <w:jc w:val="center"/>
        <w:rPr>
          <w:rFonts w:ascii="Arial" w:hAnsi="Arial" w:cs="Arial"/>
          <w:sz w:val="24"/>
          <w:szCs w:val="24"/>
        </w:rPr>
      </w:pPr>
    </w:p>
    <w:p w:rsidR="0064603B" w:rsidRPr="00960336" w:rsidRDefault="0064603B" w:rsidP="00960336">
      <w:pPr>
        <w:widowControl w:val="0"/>
        <w:spacing w:before="0" w:beforeAutospacing="0" w:after="0" w:afterAutospacing="0"/>
        <w:jc w:val="center"/>
        <w:rPr>
          <w:rFonts w:ascii="Arial" w:hAnsi="Arial" w:cs="Arial"/>
          <w:b/>
          <w:bCs/>
          <w:caps/>
          <w:sz w:val="24"/>
          <w:szCs w:val="24"/>
        </w:rPr>
      </w:pPr>
    </w:p>
    <w:p w:rsidR="008906BD" w:rsidRPr="00960336" w:rsidRDefault="008906BD" w:rsidP="00960336">
      <w:pPr>
        <w:widowControl w:val="0"/>
        <w:spacing w:before="0" w:beforeAutospacing="0" w:after="0" w:afterAutospacing="0"/>
        <w:jc w:val="center"/>
        <w:rPr>
          <w:rFonts w:ascii="Arial" w:hAnsi="Arial" w:cs="Arial"/>
          <w:b/>
          <w:bCs/>
          <w:caps/>
          <w:sz w:val="24"/>
          <w:szCs w:val="24"/>
        </w:rPr>
      </w:pPr>
      <w:r w:rsidRPr="00960336">
        <w:rPr>
          <w:rFonts w:ascii="Arial" w:hAnsi="Arial" w:cs="Arial"/>
          <w:b/>
          <w:bCs/>
          <w:caps/>
          <w:sz w:val="24"/>
          <w:szCs w:val="24"/>
        </w:rPr>
        <w:t xml:space="preserve">PARASHAT </w:t>
      </w:r>
      <w:r w:rsidR="00D23A53" w:rsidRPr="00960336">
        <w:rPr>
          <w:rFonts w:ascii="Arial" w:hAnsi="Arial" w:cs="Arial"/>
          <w:b/>
          <w:bCs/>
          <w:caps/>
          <w:sz w:val="24"/>
          <w:szCs w:val="24"/>
        </w:rPr>
        <w:t>PINCHAS</w:t>
      </w:r>
    </w:p>
    <w:p w:rsidR="008906BD" w:rsidRPr="00960336" w:rsidRDefault="008906BD" w:rsidP="00960336">
      <w:pPr>
        <w:widowControl w:val="0"/>
        <w:spacing w:before="0" w:beforeAutospacing="0" w:after="0" w:afterAutospacing="0"/>
        <w:jc w:val="center"/>
        <w:rPr>
          <w:rFonts w:ascii="Arial" w:hAnsi="Arial" w:cs="Arial"/>
          <w:b/>
          <w:bCs/>
          <w:sz w:val="24"/>
          <w:szCs w:val="24"/>
        </w:rPr>
      </w:pPr>
      <w:r w:rsidRPr="00960336">
        <w:rPr>
          <w:rFonts w:ascii="Arial" w:hAnsi="Arial" w:cs="Arial"/>
          <w:b/>
          <w:bCs/>
          <w:sz w:val="24"/>
          <w:szCs w:val="24"/>
        </w:rPr>
        <w:t>SIC</w:t>
      </w:r>
      <w:r w:rsidR="00D23A53" w:rsidRPr="00960336">
        <w:rPr>
          <w:rFonts w:ascii="Arial" w:hAnsi="Arial" w:cs="Arial"/>
          <w:b/>
          <w:bCs/>
          <w:sz w:val="24"/>
          <w:szCs w:val="24"/>
        </w:rPr>
        <w:t>HA OF HARAV AHARON LICHTENSTEIN</w:t>
      </w:r>
    </w:p>
    <w:p w:rsidR="00960336" w:rsidRPr="00960336" w:rsidRDefault="00960336" w:rsidP="00960336">
      <w:pPr>
        <w:pStyle w:val="a5"/>
        <w:keepNext w:val="0"/>
        <w:widowControl w:val="0"/>
        <w:bidi w:val="0"/>
        <w:spacing w:before="0"/>
        <w:jc w:val="center"/>
        <w:rPr>
          <w:rFonts w:cs="Arial"/>
          <w:b w:val="0"/>
          <w:bCs w:val="0"/>
          <w:sz w:val="24"/>
          <w:szCs w:val="24"/>
        </w:rPr>
      </w:pPr>
    </w:p>
    <w:p w:rsidR="00960336" w:rsidRPr="00960336" w:rsidRDefault="00960336" w:rsidP="00960336">
      <w:pPr>
        <w:pStyle w:val="CC"/>
        <w:keepLines w:val="0"/>
        <w:tabs>
          <w:tab w:val="left" w:pos="720"/>
        </w:tabs>
        <w:spacing w:after="0"/>
        <w:ind w:left="0" w:firstLine="0"/>
        <w:jc w:val="center"/>
        <w:rPr>
          <w:rFonts w:ascii="Arial" w:hAnsi="Arial" w:cs="Arial"/>
          <w:b/>
          <w:bCs/>
          <w:sz w:val="24"/>
          <w:szCs w:val="24"/>
        </w:rPr>
      </w:pPr>
      <w:r w:rsidRPr="00960336">
        <w:rPr>
          <w:rFonts w:ascii="Arial" w:hAnsi="Arial" w:cs="Arial"/>
          <w:b/>
          <w:bCs/>
          <w:sz w:val="24"/>
          <w:szCs w:val="24"/>
        </w:rPr>
        <w:t>*********************************************************</w:t>
      </w:r>
    </w:p>
    <w:p w:rsidR="00960336" w:rsidRPr="00960336" w:rsidRDefault="00960336" w:rsidP="00960336">
      <w:pPr>
        <w:shd w:val="clear" w:color="auto" w:fill="FFFFFF"/>
        <w:spacing w:before="0" w:beforeAutospacing="0" w:after="0" w:afterAutospacing="0"/>
        <w:jc w:val="center"/>
        <w:rPr>
          <w:rFonts w:ascii="Arial" w:hAnsi="Arial" w:cs="Arial"/>
          <w:sz w:val="24"/>
          <w:szCs w:val="24"/>
        </w:rPr>
      </w:pPr>
      <w:r w:rsidRPr="00960336">
        <w:rPr>
          <w:rFonts w:ascii="Arial" w:hAnsi="Arial" w:cs="Arial"/>
          <w:sz w:val="24"/>
          <w:szCs w:val="24"/>
        </w:rPr>
        <w:t xml:space="preserve">In memory of Rabbi Moshe ben </w:t>
      </w:r>
      <w:proofErr w:type="spellStart"/>
      <w:r w:rsidRPr="00960336">
        <w:rPr>
          <w:rFonts w:ascii="Arial" w:hAnsi="Arial" w:cs="Arial"/>
          <w:sz w:val="24"/>
          <w:szCs w:val="24"/>
        </w:rPr>
        <w:t>Avraham</w:t>
      </w:r>
      <w:proofErr w:type="spellEnd"/>
      <w:r w:rsidRPr="00960336">
        <w:rPr>
          <w:rFonts w:ascii="Arial" w:hAnsi="Arial" w:cs="Arial"/>
          <w:sz w:val="24"/>
          <w:szCs w:val="24"/>
        </w:rPr>
        <w:t xml:space="preserve"> </w:t>
      </w:r>
      <w:proofErr w:type="spellStart"/>
      <w:r w:rsidRPr="00960336">
        <w:rPr>
          <w:rFonts w:ascii="Arial" w:hAnsi="Arial" w:cs="Arial"/>
          <w:sz w:val="24"/>
          <w:szCs w:val="24"/>
        </w:rPr>
        <w:t>Shraga</w:t>
      </w:r>
      <w:proofErr w:type="spellEnd"/>
      <w:r w:rsidRPr="00960336">
        <w:rPr>
          <w:rFonts w:ascii="Arial" w:hAnsi="Arial" w:cs="Arial"/>
          <w:sz w:val="24"/>
          <w:szCs w:val="24"/>
        </w:rPr>
        <w:t xml:space="preserve"> </w:t>
      </w:r>
      <w:proofErr w:type="spellStart"/>
      <w:r w:rsidRPr="00960336">
        <w:rPr>
          <w:rFonts w:ascii="Arial" w:hAnsi="Arial" w:cs="Arial"/>
          <w:sz w:val="24"/>
          <w:szCs w:val="24"/>
        </w:rPr>
        <w:t>Furst</w:t>
      </w:r>
      <w:proofErr w:type="spellEnd"/>
      <w:r w:rsidRPr="00960336">
        <w:rPr>
          <w:rFonts w:ascii="Arial" w:hAnsi="Arial" w:cs="Arial"/>
          <w:sz w:val="24"/>
          <w:szCs w:val="24"/>
        </w:rPr>
        <w:t xml:space="preserve"> </w:t>
      </w:r>
      <w:proofErr w:type="spellStart"/>
      <w:r w:rsidRPr="00960336">
        <w:rPr>
          <w:rFonts w:ascii="Arial" w:hAnsi="Arial" w:cs="Arial"/>
          <w:sz w:val="24"/>
          <w:szCs w:val="24"/>
        </w:rPr>
        <w:t>z”l</w:t>
      </w:r>
      <w:proofErr w:type="spellEnd"/>
    </w:p>
    <w:p w:rsidR="00960336" w:rsidRPr="00960336" w:rsidRDefault="00960336" w:rsidP="00960336">
      <w:pPr>
        <w:shd w:val="clear" w:color="auto" w:fill="FFFFFF"/>
        <w:spacing w:before="0" w:beforeAutospacing="0" w:after="0" w:afterAutospacing="0"/>
        <w:jc w:val="center"/>
        <w:rPr>
          <w:rFonts w:ascii="Arial" w:hAnsi="Arial" w:cs="Arial"/>
          <w:sz w:val="24"/>
          <w:szCs w:val="24"/>
        </w:rPr>
      </w:pPr>
      <w:proofErr w:type="spellStart"/>
      <w:proofErr w:type="gramStart"/>
      <w:r w:rsidRPr="00960336">
        <w:rPr>
          <w:rFonts w:ascii="Arial" w:hAnsi="Arial" w:cs="Arial"/>
          <w:sz w:val="24"/>
          <w:szCs w:val="24"/>
        </w:rPr>
        <w:t>Niftar</w:t>
      </w:r>
      <w:proofErr w:type="spellEnd"/>
      <w:r w:rsidRPr="00960336">
        <w:rPr>
          <w:rFonts w:ascii="Arial" w:hAnsi="Arial" w:cs="Arial"/>
          <w:sz w:val="24"/>
          <w:szCs w:val="24"/>
        </w:rPr>
        <w:t xml:space="preserve"> 17 Tammuz 5771.</w:t>
      </w:r>
      <w:proofErr w:type="gramEnd"/>
    </w:p>
    <w:p w:rsidR="00960336" w:rsidRPr="00960336" w:rsidRDefault="00960336" w:rsidP="00960336">
      <w:pPr>
        <w:shd w:val="clear" w:color="auto" w:fill="FFFFFF"/>
        <w:spacing w:before="0" w:beforeAutospacing="0" w:after="0" w:afterAutospacing="0"/>
        <w:jc w:val="center"/>
        <w:rPr>
          <w:rFonts w:ascii="Arial" w:hAnsi="Arial" w:cs="Arial"/>
          <w:sz w:val="24"/>
          <w:szCs w:val="24"/>
        </w:rPr>
      </w:pPr>
      <w:proofErr w:type="gramStart"/>
      <w:r w:rsidRPr="00960336">
        <w:rPr>
          <w:rFonts w:ascii="Arial" w:hAnsi="Arial" w:cs="Arial"/>
          <w:sz w:val="24"/>
          <w:szCs w:val="24"/>
        </w:rPr>
        <w:t>Dedicated by his family.</w:t>
      </w:r>
      <w:proofErr w:type="gramEnd"/>
    </w:p>
    <w:p w:rsidR="00960336" w:rsidRPr="00960336" w:rsidRDefault="00960336" w:rsidP="00960336">
      <w:pPr>
        <w:pStyle w:val="CC"/>
        <w:keepLines w:val="0"/>
        <w:tabs>
          <w:tab w:val="left" w:pos="720"/>
        </w:tabs>
        <w:spacing w:after="0"/>
        <w:ind w:left="0" w:firstLine="0"/>
        <w:jc w:val="center"/>
        <w:rPr>
          <w:rFonts w:ascii="Arial" w:hAnsi="Arial" w:cs="Arial"/>
          <w:b/>
          <w:bCs/>
          <w:sz w:val="24"/>
          <w:szCs w:val="24"/>
        </w:rPr>
      </w:pPr>
      <w:r w:rsidRPr="00960336">
        <w:rPr>
          <w:rFonts w:ascii="Arial" w:hAnsi="Arial" w:cs="Arial"/>
          <w:b/>
          <w:bCs/>
          <w:sz w:val="24"/>
          <w:szCs w:val="24"/>
        </w:rPr>
        <w:t>*********************************************************</w:t>
      </w:r>
    </w:p>
    <w:p w:rsidR="0059579D" w:rsidRPr="00960336" w:rsidRDefault="0059579D" w:rsidP="00960336">
      <w:pPr>
        <w:autoSpaceDE w:val="0"/>
        <w:autoSpaceDN w:val="0"/>
        <w:spacing w:before="0" w:beforeAutospacing="0" w:after="0" w:afterAutospacing="0"/>
        <w:jc w:val="center"/>
        <w:outlineLvl w:val="0"/>
        <w:rPr>
          <w:rFonts w:ascii="Arial" w:hAnsi="Arial" w:cs="Arial"/>
          <w:color w:val="auto"/>
          <w:sz w:val="24"/>
          <w:szCs w:val="24"/>
          <w:lang w:bidi="he-IL"/>
        </w:rPr>
      </w:pPr>
    </w:p>
    <w:p w:rsidR="00871CFE" w:rsidRPr="00960336" w:rsidRDefault="00871CFE" w:rsidP="00960336">
      <w:pPr>
        <w:autoSpaceDE w:val="0"/>
        <w:autoSpaceDN w:val="0"/>
        <w:spacing w:before="0" w:beforeAutospacing="0" w:after="0" w:afterAutospacing="0"/>
        <w:jc w:val="center"/>
        <w:outlineLvl w:val="0"/>
        <w:rPr>
          <w:rFonts w:ascii="Arial" w:hAnsi="Arial" w:cs="Arial"/>
          <w:b/>
          <w:bCs/>
          <w:color w:val="auto"/>
          <w:sz w:val="24"/>
          <w:szCs w:val="24"/>
          <w:lang w:bidi="he-IL"/>
        </w:rPr>
      </w:pPr>
      <w:r w:rsidRPr="00960336">
        <w:rPr>
          <w:rFonts w:ascii="Arial" w:hAnsi="Arial" w:cs="Arial"/>
          <w:b/>
          <w:bCs/>
          <w:color w:val="auto"/>
          <w:sz w:val="24"/>
          <w:szCs w:val="24"/>
          <w:lang w:bidi="he-IL"/>
        </w:rPr>
        <w:t xml:space="preserve">The </w:t>
      </w:r>
      <w:r w:rsidR="00B478F9" w:rsidRPr="00960336">
        <w:rPr>
          <w:rFonts w:ascii="Arial" w:hAnsi="Arial" w:cs="Arial"/>
          <w:b/>
          <w:bCs/>
          <w:color w:val="auto"/>
          <w:sz w:val="24"/>
          <w:szCs w:val="24"/>
          <w:lang w:bidi="he-IL"/>
        </w:rPr>
        <w:t>D</w:t>
      </w:r>
      <w:r w:rsidRPr="00960336">
        <w:rPr>
          <w:rFonts w:ascii="Arial" w:hAnsi="Arial" w:cs="Arial"/>
          <w:b/>
          <w:bCs/>
          <w:color w:val="auto"/>
          <w:sz w:val="24"/>
          <w:szCs w:val="24"/>
          <w:lang w:bidi="he-IL"/>
        </w:rPr>
        <w:t xml:space="preserve">aily </w:t>
      </w:r>
      <w:r w:rsidR="00B478F9" w:rsidRPr="00960336">
        <w:rPr>
          <w:rFonts w:ascii="Arial" w:hAnsi="Arial" w:cs="Arial"/>
          <w:b/>
          <w:bCs/>
          <w:color w:val="auto"/>
          <w:sz w:val="24"/>
          <w:szCs w:val="24"/>
          <w:lang w:bidi="he-IL"/>
        </w:rPr>
        <w:t>S</w:t>
      </w:r>
      <w:r w:rsidRPr="00960336">
        <w:rPr>
          <w:rFonts w:ascii="Arial" w:hAnsi="Arial" w:cs="Arial"/>
          <w:b/>
          <w:bCs/>
          <w:color w:val="auto"/>
          <w:sz w:val="24"/>
          <w:szCs w:val="24"/>
          <w:lang w:bidi="he-IL"/>
        </w:rPr>
        <w:t>acrifices</w:t>
      </w:r>
    </w:p>
    <w:p w:rsidR="00B478F9" w:rsidRPr="00960336" w:rsidRDefault="00B478F9" w:rsidP="00960336">
      <w:pPr>
        <w:autoSpaceDE w:val="0"/>
        <w:autoSpaceDN w:val="0"/>
        <w:spacing w:before="0" w:beforeAutospacing="0" w:after="0" w:afterAutospacing="0"/>
        <w:jc w:val="center"/>
        <w:outlineLvl w:val="0"/>
        <w:rPr>
          <w:rFonts w:ascii="Arial" w:hAnsi="Arial" w:cs="Arial"/>
          <w:color w:val="auto"/>
          <w:sz w:val="24"/>
          <w:szCs w:val="24"/>
          <w:rtl/>
          <w:lang w:bidi="he-IL"/>
        </w:rPr>
      </w:pPr>
      <w:r w:rsidRPr="00960336">
        <w:rPr>
          <w:rFonts w:ascii="Arial" w:hAnsi="Arial" w:cs="Arial"/>
          <w:color w:val="auto"/>
          <w:sz w:val="24"/>
          <w:szCs w:val="24"/>
          <w:lang w:bidi="he-IL"/>
        </w:rPr>
        <w:t>Translated by Kaeren Fish</w:t>
      </w:r>
    </w:p>
    <w:p w:rsidR="00B478F9" w:rsidRPr="00960336" w:rsidRDefault="00B478F9" w:rsidP="00960336">
      <w:pPr>
        <w:autoSpaceDE w:val="0"/>
        <w:autoSpaceDN w:val="0"/>
        <w:spacing w:before="0" w:beforeAutospacing="0" w:after="0" w:afterAutospacing="0"/>
        <w:jc w:val="center"/>
        <w:outlineLvl w:val="0"/>
        <w:rPr>
          <w:rFonts w:ascii="Arial" w:hAnsi="Arial" w:cs="Arial"/>
          <w:color w:val="auto"/>
          <w:sz w:val="24"/>
          <w:szCs w:val="24"/>
          <w:lang w:bidi="he-IL"/>
        </w:rPr>
      </w:pPr>
    </w:p>
    <w:p w:rsidR="00E61641" w:rsidRPr="00960336" w:rsidRDefault="00E61641" w:rsidP="00960336">
      <w:pPr>
        <w:autoSpaceDE w:val="0"/>
        <w:autoSpaceDN w:val="0"/>
        <w:spacing w:before="0" w:beforeAutospacing="0" w:after="0" w:afterAutospacing="0"/>
        <w:ind w:firstLine="720"/>
        <w:jc w:val="center"/>
        <w:outlineLvl w:val="0"/>
        <w:rPr>
          <w:rFonts w:ascii="Arial" w:hAnsi="Arial" w:cs="Arial"/>
          <w:color w:val="auto"/>
          <w:sz w:val="24"/>
          <w:szCs w:val="24"/>
          <w:lang w:bidi="he-IL"/>
        </w:rPr>
      </w:pPr>
    </w:p>
    <w:p w:rsidR="004E7537" w:rsidRPr="00960336" w:rsidRDefault="00E2219C" w:rsidP="00E2219C">
      <w:pPr>
        <w:autoSpaceDE w:val="0"/>
        <w:autoSpaceDN w:val="0"/>
        <w:spacing w:before="0" w:beforeAutospacing="0" w:after="0" w:afterAutospacing="0"/>
        <w:ind w:firstLine="720"/>
        <w:outlineLvl w:val="0"/>
        <w:rPr>
          <w:rFonts w:ascii="Arial" w:hAnsi="Arial" w:cs="Arial"/>
          <w:color w:val="auto"/>
          <w:sz w:val="24"/>
          <w:szCs w:val="24"/>
          <w:lang w:bidi="he-IL"/>
        </w:rPr>
      </w:pPr>
      <w:r>
        <w:rPr>
          <w:rFonts w:ascii="Arial" w:hAnsi="Arial" w:cs="Arial"/>
          <w:color w:val="auto"/>
          <w:sz w:val="24"/>
          <w:szCs w:val="24"/>
          <w:lang w:bidi="he-IL"/>
        </w:rPr>
        <w:t>The month of Tammuz</w:t>
      </w:r>
      <w:r w:rsidR="00871CFE" w:rsidRPr="00960336">
        <w:rPr>
          <w:rFonts w:ascii="Arial" w:hAnsi="Arial" w:cs="Arial"/>
          <w:color w:val="auto"/>
          <w:sz w:val="24"/>
          <w:szCs w:val="24"/>
          <w:lang w:bidi="he-IL"/>
        </w:rPr>
        <w:t xml:space="preserve"> i</w:t>
      </w:r>
      <w:bookmarkStart w:id="0" w:name="_GoBack"/>
      <w:bookmarkEnd w:id="0"/>
      <w:r w:rsidR="00871CFE" w:rsidRPr="00960336">
        <w:rPr>
          <w:rFonts w:ascii="Arial" w:hAnsi="Arial" w:cs="Arial"/>
          <w:color w:val="auto"/>
          <w:sz w:val="24"/>
          <w:szCs w:val="24"/>
          <w:lang w:bidi="he-IL"/>
        </w:rPr>
        <w:t>s a month of infamy. It includes two dates that commemorate terrible suffering that befell Am Yisrael – the 9</w:t>
      </w:r>
      <w:r w:rsidR="00871CFE" w:rsidRPr="00960336">
        <w:rPr>
          <w:rFonts w:ascii="Arial" w:hAnsi="Arial" w:cs="Arial"/>
          <w:color w:val="auto"/>
          <w:sz w:val="24"/>
          <w:szCs w:val="24"/>
          <w:vertAlign w:val="superscript"/>
          <w:lang w:bidi="he-IL"/>
        </w:rPr>
        <w:t>th</w:t>
      </w:r>
      <w:r w:rsidR="00871CFE" w:rsidRPr="00960336">
        <w:rPr>
          <w:rFonts w:ascii="Arial" w:hAnsi="Arial" w:cs="Arial"/>
          <w:color w:val="auto"/>
          <w:sz w:val="24"/>
          <w:szCs w:val="24"/>
          <w:lang w:bidi="he-IL"/>
        </w:rPr>
        <w:t xml:space="preserve"> and the 17</w:t>
      </w:r>
      <w:r w:rsidR="00871CFE" w:rsidRPr="00960336">
        <w:rPr>
          <w:rFonts w:ascii="Arial" w:hAnsi="Arial" w:cs="Arial"/>
          <w:color w:val="auto"/>
          <w:sz w:val="24"/>
          <w:szCs w:val="24"/>
          <w:vertAlign w:val="superscript"/>
          <w:lang w:bidi="he-IL"/>
        </w:rPr>
        <w:t>th</w:t>
      </w:r>
      <w:r w:rsidR="00871CFE" w:rsidRPr="00960336">
        <w:rPr>
          <w:rFonts w:ascii="Arial" w:hAnsi="Arial" w:cs="Arial"/>
          <w:color w:val="auto"/>
          <w:sz w:val="24"/>
          <w:szCs w:val="24"/>
          <w:lang w:bidi="he-IL"/>
        </w:rPr>
        <w:t>. But unlike Av, in which the fasting and mourning over the destruction are followed by our celebration on the 15</w:t>
      </w:r>
      <w:r w:rsidR="00871CFE" w:rsidRPr="00960336">
        <w:rPr>
          <w:rFonts w:ascii="Arial" w:hAnsi="Arial" w:cs="Arial"/>
          <w:color w:val="auto"/>
          <w:sz w:val="24"/>
          <w:szCs w:val="24"/>
          <w:vertAlign w:val="superscript"/>
          <w:lang w:bidi="he-IL"/>
        </w:rPr>
        <w:t>th</w:t>
      </w:r>
      <w:r w:rsidR="00871CFE" w:rsidRPr="00960336">
        <w:rPr>
          <w:rFonts w:ascii="Arial" w:hAnsi="Arial" w:cs="Arial"/>
          <w:color w:val="auto"/>
          <w:sz w:val="24"/>
          <w:szCs w:val="24"/>
          <w:lang w:bidi="he-IL"/>
        </w:rPr>
        <w:t xml:space="preserve"> of the month, in Tammuz there is not a single joyous day to balance the tragedy.</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0127BB"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The Mishna </w:t>
      </w:r>
      <w:r w:rsidR="00871CFE" w:rsidRPr="00960336">
        <w:rPr>
          <w:rFonts w:ascii="Arial" w:hAnsi="Arial" w:cs="Arial"/>
          <w:color w:val="auto"/>
          <w:sz w:val="24"/>
          <w:szCs w:val="24"/>
          <w:lang w:bidi="he-IL"/>
        </w:rPr>
        <w:t xml:space="preserve">lists five </w:t>
      </w:r>
      <w:r w:rsidRPr="00960336">
        <w:rPr>
          <w:rFonts w:ascii="Arial" w:hAnsi="Arial" w:cs="Arial"/>
          <w:color w:val="auto"/>
          <w:sz w:val="24"/>
          <w:szCs w:val="24"/>
          <w:lang w:bidi="he-IL"/>
        </w:rPr>
        <w:t xml:space="preserve">catastrophes </w:t>
      </w:r>
      <w:r w:rsidR="00871CFE" w:rsidRPr="00960336">
        <w:rPr>
          <w:rFonts w:ascii="Arial" w:hAnsi="Arial" w:cs="Arial"/>
          <w:color w:val="auto"/>
          <w:sz w:val="24"/>
          <w:szCs w:val="24"/>
          <w:lang w:bidi="he-IL"/>
        </w:rPr>
        <w:t>we commemorate on the 17</w:t>
      </w:r>
      <w:r w:rsidR="00871CFE" w:rsidRPr="00960336">
        <w:rPr>
          <w:rFonts w:ascii="Arial" w:hAnsi="Arial" w:cs="Arial"/>
          <w:color w:val="auto"/>
          <w:sz w:val="24"/>
          <w:szCs w:val="24"/>
          <w:vertAlign w:val="superscript"/>
          <w:lang w:bidi="he-IL"/>
        </w:rPr>
        <w:t>th</w:t>
      </w:r>
      <w:r w:rsidR="00871CFE" w:rsidRPr="00960336">
        <w:rPr>
          <w:rFonts w:ascii="Arial" w:hAnsi="Arial" w:cs="Arial"/>
          <w:color w:val="auto"/>
          <w:sz w:val="24"/>
          <w:szCs w:val="24"/>
          <w:lang w:bidi="he-IL"/>
        </w:rPr>
        <w:t xml:space="preserve"> of Tammuz:</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871CFE" w:rsidP="00960336">
      <w:pPr>
        <w:autoSpaceDE w:val="0"/>
        <w:autoSpaceDN w:val="0"/>
        <w:spacing w:before="0" w:beforeAutospacing="0" w:after="0" w:afterAutospacing="0"/>
        <w:ind w:left="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Five things happened to our forefathers </w:t>
      </w:r>
      <w:r w:rsidR="000127BB" w:rsidRPr="00960336">
        <w:rPr>
          <w:rFonts w:ascii="Arial" w:hAnsi="Arial" w:cs="Arial"/>
          <w:color w:val="auto"/>
          <w:sz w:val="24"/>
          <w:szCs w:val="24"/>
          <w:lang w:bidi="he-IL"/>
        </w:rPr>
        <w:t>on the 17</w:t>
      </w:r>
      <w:r w:rsidR="000127BB" w:rsidRPr="00960336">
        <w:rPr>
          <w:rFonts w:ascii="Arial" w:hAnsi="Arial" w:cs="Arial"/>
          <w:color w:val="auto"/>
          <w:sz w:val="24"/>
          <w:szCs w:val="24"/>
          <w:vertAlign w:val="superscript"/>
          <w:lang w:bidi="he-IL"/>
        </w:rPr>
        <w:t>th</w:t>
      </w:r>
      <w:r w:rsidR="000127BB" w:rsidRPr="00960336">
        <w:rPr>
          <w:rFonts w:ascii="Arial" w:hAnsi="Arial" w:cs="Arial"/>
          <w:color w:val="auto"/>
          <w:sz w:val="24"/>
          <w:szCs w:val="24"/>
          <w:lang w:bidi="he-IL"/>
        </w:rPr>
        <w:t xml:space="preserve"> of Tammuz… The Tablets were shattered, and the daily sacrifice </w:t>
      </w:r>
      <w:r w:rsidR="00010035" w:rsidRPr="00960336">
        <w:rPr>
          <w:rFonts w:ascii="Arial" w:hAnsi="Arial" w:cs="Arial"/>
          <w:color w:val="auto"/>
          <w:sz w:val="24"/>
          <w:szCs w:val="24"/>
          <w:lang w:bidi="he-IL"/>
        </w:rPr>
        <w:t>(</w:t>
      </w:r>
      <w:r w:rsidR="004E7537" w:rsidRPr="00960336">
        <w:rPr>
          <w:rFonts w:ascii="Arial" w:hAnsi="Arial" w:cs="Arial"/>
          <w:i/>
          <w:iCs/>
          <w:color w:val="auto"/>
          <w:sz w:val="24"/>
          <w:szCs w:val="24"/>
          <w:lang w:bidi="he-IL"/>
        </w:rPr>
        <w:t>tamid</w:t>
      </w:r>
      <w:r w:rsidR="00010035" w:rsidRPr="00960336">
        <w:rPr>
          <w:rFonts w:ascii="Arial" w:hAnsi="Arial" w:cs="Arial"/>
          <w:color w:val="auto"/>
          <w:sz w:val="24"/>
          <w:szCs w:val="24"/>
          <w:lang w:bidi="he-IL"/>
        </w:rPr>
        <w:t xml:space="preserve">) </w:t>
      </w:r>
      <w:r w:rsidR="000127BB" w:rsidRPr="00960336">
        <w:rPr>
          <w:rFonts w:ascii="Arial" w:hAnsi="Arial" w:cs="Arial"/>
          <w:color w:val="auto"/>
          <w:sz w:val="24"/>
          <w:szCs w:val="24"/>
          <w:lang w:bidi="he-IL"/>
        </w:rPr>
        <w:t>ceased, and the city (Jerusalem) was breached, and Apostamos burned the Torah, and placed an idol in the Temple. (</w:t>
      </w:r>
      <w:r w:rsidR="000127BB" w:rsidRPr="00960336">
        <w:rPr>
          <w:rFonts w:ascii="Arial" w:hAnsi="Arial" w:cs="Arial"/>
          <w:i/>
          <w:iCs/>
          <w:color w:val="auto"/>
          <w:sz w:val="24"/>
          <w:szCs w:val="24"/>
          <w:lang w:bidi="he-IL"/>
        </w:rPr>
        <w:t>Ta</w:t>
      </w:r>
      <w:r w:rsidR="004E7537" w:rsidRPr="00960336">
        <w:rPr>
          <w:rFonts w:ascii="Arial" w:hAnsi="Arial" w:cs="Arial"/>
          <w:i/>
          <w:iCs/>
          <w:color w:val="auto"/>
          <w:sz w:val="24"/>
          <w:szCs w:val="24"/>
          <w:lang w:bidi="he-IL"/>
        </w:rPr>
        <w:t>’</w:t>
      </w:r>
      <w:r w:rsidR="000127BB" w:rsidRPr="00960336">
        <w:rPr>
          <w:rFonts w:ascii="Arial" w:hAnsi="Arial" w:cs="Arial"/>
          <w:i/>
          <w:iCs/>
          <w:color w:val="auto"/>
          <w:sz w:val="24"/>
          <w:szCs w:val="24"/>
          <w:lang w:bidi="he-IL"/>
        </w:rPr>
        <w:t>anit</w:t>
      </w:r>
      <w:r w:rsidR="000127BB" w:rsidRPr="00960336">
        <w:rPr>
          <w:rFonts w:ascii="Arial" w:hAnsi="Arial" w:cs="Arial"/>
          <w:color w:val="auto"/>
          <w:sz w:val="24"/>
          <w:szCs w:val="24"/>
          <w:lang w:bidi="he-IL"/>
        </w:rPr>
        <w:t xml:space="preserve"> 26a)</w:t>
      </w:r>
    </w:p>
    <w:p w:rsidR="004E7537" w:rsidRPr="00960336" w:rsidRDefault="004E7537" w:rsidP="00960336">
      <w:pPr>
        <w:autoSpaceDE w:val="0"/>
        <w:autoSpaceDN w:val="0"/>
        <w:spacing w:before="0" w:beforeAutospacing="0" w:after="0" w:afterAutospacing="0"/>
        <w:ind w:left="426" w:firstLine="720"/>
        <w:outlineLvl w:val="0"/>
        <w:rPr>
          <w:rFonts w:ascii="Arial" w:hAnsi="Arial" w:cs="Arial"/>
          <w:color w:val="auto"/>
          <w:sz w:val="24"/>
          <w:szCs w:val="24"/>
          <w:lang w:bidi="he-IL"/>
        </w:rPr>
      </w:pPr>
    </w:p>
    <w:p w:rsidR="004E7537" w:rsidRPr="00960336" w:rsidRDefault="000127BB"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It is exceedingly difficult to rank these five events in order of importance. Each was terrible </w:t>
      </w:r>
      <w:r w:rsidR="00CE6EC9" w:rsidRPr="00960336">
        <w:rPr>
          <w:rFonts w:ascii="Arial" w:hAnsi="Arial" w:cs="Arial"/>
          <w:color w:val="auto"/>
          <w:sz w:val="24"/>
          <w:szCs w:val="24"/>
          <w:lang w:bidi="he-IL"/>
        </w:rPr>
        <w:t xml:space="preserve">in its own way, and had horrible effects in the long term. On the other hand, most people would have little difficulty in </w:t>
      </w:r>
      <w:r w:rsidR="00010035" w:rsidRPr="00960336">
        <w:rPr>
          <w:rFonts w:ascii="Arial" w:hAnsi="Arial" w:cs="Arial"/>
          <w:color w:val="auto"/>
          <w:sz w:val="24"/>
          <w:szCs w:val="24"/>
          <w:lang w:bidi="he-IL"/>
        </w:rPr>
        <w:t xml:space="preserve">declaring </w:t>
      </w:r>
      <w:r w:rsidR="00CE6EC9" w:rsidRPr="00960336">
        <w:rPr>
          <w:rFonts w:ascii="Arial" w:hAnsi="Arial" w:cs="Arial"/>
          <w:color w:val="auto"/>
          <w:sz w:val="24"/>
          <w:szCs w:val="24"/>
          <w:lang w:bidi="he-IL"/>
        </w:rPr>
        <w:t>the cessation of the daily sa</w:t>
      </w:r>
      <w:r w:rsidR="00010035" w:rsidRPr="00960336">
        <w:rPr>
          <w:rFonts w:ascii="Arial" w:hAnsi="Arial" w:cs="Arial"/>
          <w:color w:val="auto"/>
          <w:sz w:val="24"/>
          <w:szCs w:val="24"/>
          <w:lang w:bidi="he-IL"/>
        </w:rPr>
        <w:t>crifice as the least terrible. After nearly two millennia w</w:t>
      </w:r>
      <w:r w:rsidR="00CE6EC9" w:rsidRPr="00960336">
        <w:rPr>
          <w:rFonts w:ascii="Arial" w:hAnsi="Arial" w:cs="Arial"/>
          <w:color w:val="auto"/>
          <w:sz w:val="24"/>
          <w:szCs w:val="24"/>
          <w:lang w:bidi="he-IL"/>
        </w:rPr>
        <w:t xml:space="preserve">e are used to living without the daily sacrifice and do not feel its absence. But even if we were to try to imagine ourselves in the situation of the people of Jerusalem at the time of the Destruction, there </w:t>
      </w:r>
      <w:r w:rsidR="00C23D1A" w:rsidRPr="00960336">
        <w:rPr>
          <w:rFonts w:ascii="Arial" w:hAnsi="Arial" w:cs="Arial"/>
          <w:color w:val="auto"/>
          <w:sz w:val="24"/>
          <w:szCs w:val="24"/>
          <w:lang w:bidi="he-IL"/>
        </w:rPr>
        <w:t xml:space="preserve">is </w:t>
      </w:r>
      <w:r w:rsidR="00CE6EC9" w:rsidRPr="00960336">
        <w:rPr>
          <w:rFonts w:ascii="Arial" w:hAnsi="Arial" w:cs="Arial"/>
          <w:color w:val="auto"/>
          <w:sz w:val="24"/>
          <w:szCs w:val="24"/>
          <w:lang w:bidi="he-IL"/>
        </w:rPr>
        <w:t xml:space="preserve">no comparison between the cessation of the daily sacrifice – the </w:t>
      </w:r>
      <w:r w:rsidR="00716209" w:rsidRPr="00960336">
        <w:rPr>
          <w:rFonts w:ascii="Arial" w:hAnsi="Arial" w:cs="Arial"/>
          <w:color w:val="auto"/>
          <w:sz w:val="24"/>
          <w:szCs w:val="24"/>
          <w:lang w:bidi="he-IL"/>
        </w:rPr>
        <w:t xml:space="preserve">halting of a positive </w:t>
      </w:r>
      <w:r w:rsidR="00DF3F7B" w:rsidRPr="00960336">
        <w:rPr>
          <w:rFonts w:ascii="Arial" w:hAnsi="Arial" w:cs="Arial"/>
          <w:color w:val="auto"/>
          <w:sz w:val="24"/>
          <w:szCs w:val="24"/>
          <w:lang w:bidi="he-IL"/>
        </w:rPr>
        <w:t>practice – and the other four tragedies.</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DF3F7B"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Indeed, </w:t>
      </w:r>
      <w:r w:rsidR="00C23D1A" w:rsidRPr="00960336">
        <w:rPr>
          <w:rFonts w:ascii="Arial" w:hAnsi="Arial" w:cs="Arial"/>
          <w:color w:val="auto"/>
          <w:sz w:val="24"/>
          <w:szCs w:val="24"/>
          <w:lang w:bidi="he-IL"/>
        </w:rPr>
        <w:t>according to some religious approaches,</w:t>
      </w:r>
      <w:r w:rsidRPr="00960336">
        <w:rPr>
          <w:rFonts w:ascii="Arial" w:hAnsi="Arial" w:cs="Arial"/>
          <w:color w:val="auto"/>
          <w:sz w:val="24"/>
          <w:szCs w:val="24"/>
          <w:lang w:bidi="he-IL"/>
        </w:rPr>
        <w:t xml:space="preserve"> daily practices occupy a secondary position.</w:t>
      </w:r>
      <w:r w:rsidR="00E82232" w:rsidRPr="00960336">
        <w:rPr>
          <w:rFonts w:ascii="Arial" w:hAnsi="Arial" w:cs="Arial"/>
          <w:color w:val="auto"/>
          <w:sz w:val="24"/>
          <w:szCs w:val="24"/>
          <w:lang w:bidi="he-IL"/>
        </w:rPr>
        <w:t xml:space="preserve"> These </w:t>
      </w:r>
      <w:r w:rsidR="00C23D1A" w:rsidRPr="00960336">
        <w:rPr>
          <w:rFonts w:ascii="Arial" w:hAnsi="Arial" w:cs="Arial"/>
          <w:color w:val="auto"/>
          <w:sz w:val="24"/>
          <w:szCs w:val="24"/>
          <w:lang w:bidi="he-IL"/>
        </w:rPr>
        <w:t>approaches emphasize</w:t>
      </w:r>
      <w:r w:rsidR="00E82232" w:rsidRPr="00960336">
        <w:rPr>
          <w:rFonts w:ascii="Arial" w:hAnsi="Arial" w:cs="Arial"/>
          <w:color w:val="auto"/>
          <w:sz w:val="24"/>
          <w:szCs w:val="24"/>
          <w:lang w:bidi="he-IL"/>
        </w:rPr>
        <w:t xml:space="preserve"> special occasions and climactic moments </w:t>
      </w:r>
      <w:r w:rsidR="00010035" w:rsidRPr="00960336">
        <w:rPr>
          <w:rFonts w:ascii="Arial" w:hAnsi="Arial" w:cs="Arial"/>
          <w:color w:val="auto"/>
          <w:sz w:val="24"/>
          <w:szCs w:val="24"/>
          <w:lang w:bidi="he-IL"/>
        </w:rPr>
        <w:t xml:space="preserve">in </w:t>
      </w:r>
      <w:r w:rsidR="00E82232" w:rsidRPr="00960336">
        <w:rPr>
          <w:rFonts w:ascii="Arial" w:hAnsi="Arial" w:cs="Arial"/>
          <w:color w:val="auto"/>
          <w:sz w:val="24"/>
          <w:szCs w:val="24"/>
          <w:lang w:bidi="he-IL"/>
        </w:rPr>
        <w:t xml:space="preserve">contrast to everyday routine. Judaism does not belong to this group of religions. The world of Judaism in </w:t>
      </w:r>
      <w:proofErr w:type="gramStart"/>
      <w:r w:rsidR="00E82232" w:rsidRPr="00960336">
        <w:rPr>
          <w:rFonts w:ascii="Arial" w:hAnsi="Arial" w:cs="Arial"/>
          <w:color w:val="auto"/>
          <w:sz w:val="24"/>
          <w:szCs w:val="24"/>
          <w:lang w:bidi="he-IL"/>
        </w:rPr>
        <w:t>general,</w:t>
      </w:r>
      <w:proofErr w:type="gramEnd"/>
      <w:r w:rsidR="00E82232" w:rsidRPr="00960336">
        <w:rPr>
          <w:rFonts w:ascii="Arial" w:hAnsi="Arial" w:cs="Arial"/>
          <w:color w:val="auto"/>
          <w:sz w:val="24"/>
          <w:szCs w:val="24"/>
          <w:lang w:bidi="he-IL"/>
        </w:rPr>
        <w:t xml:space="preserve"> and </w:t>
      </w:r>
      <w:r w:rsidR="00C23D1A" w:rsidRPr="00960336">
        <w:rPr>
          <w:rFonts w:ascii="Arial" w:hAnsi="Arial" w:cs="Arial"/>
          <w:color w:val="auto"/>
          <w:sz w:val="24"/>
          <w:szCs w:val="24"/>
          <w:lang w:bidi="he-IL"/>
        </w:rPr>
        <w:t>H</w:t>
      </w:r>
      <w:r w:rsidR="00E82232" w:rsidRPr="00960336">
        <w:rPr>
          <w:rFonts w:ascii="Arial" w:hAnsi="Arial" w:cs="Arial"/>
          <w:color w:val="auto"/>
          <w:sz w:val="24"/>
          <w:szCs w:val="24"/>
          <w:lang w:bidi="he-IL"/>
        </w:rPr>
        <w:t xml:space="preserve">alakha in particular, </w:t>
      </w:r>
      <w:r w:rsidR="00C23D1A" w:rsidRPr="00960336">
        <w:rPr>
          <w:rFonts w:ascii="Arial" w:hAnsi="Arial" w:cs="Arial"/>
          <w:color w:val="auto"/>
          <w:sz w:val="24"/>
          <w:szCs w:val="24"/>
          <w:lang w:bidi="he-IL"/>
        </w:rPr>
        <w:t>is</w:t>
      </w:r>
      <w:r w:rsidR="00E82232" w:rsidRPr="00960336">
        <w:rPr>
          <w:rFonts w:ascii="Arial" w:hAnsi="Arial" w:cs="Arial"/>
          <w:color w:val="auto"/>
          <w:sz w:val="24"/>
          <w:szCs w:val="24"/>
          <w:lang w:bidi="he-IL"/>
        </w:rPr>
        <w:t xml:space="preserve"> based on the idea of the </w:t>
      </w:r>
      <w:r w:rsidR="004E7537" w:rsidRPr="00960336">
        <w:rPr>
          <w:rFonts w:ascii="Arial" w:hAnsi="Arial" w:cs="Arial"/>
          <w:i/>
          <w:iCs/>
          <w:color w:val="auto"/>
          <w:sz w:val="24"/>
          <w:szCs w:val="24"/>
          <w:lang w:bidi="he-IL"/>
        </w:rPr>
        <w:t>tamid</w:t>
      </w:r>
      <w:r w:rsidR="00E82232" w:rsidRPr="00960336">
        <w:rPr>
          <w:rFonts w:ascii="Arial" w:hAnsi="Arial" w:cs="Arial"/>
          <w:color w:val="auto"/>
          <w:sz w:val="24"/>
          <w:szCs w:val="24"/>
          <w:lang w:bidi="he-IL"/>
        </w:rPr>
        <w:t xml:space="preserve">. </w:t>
      </w:r>
      <w:r w:rsidR="00C23D1A" w:rsidRPr="00960336">
        <w:rPr>
          <w:rFonts w:ascii="Arial" w:hAnsi="Arial" w:cs="Arial"/>
          <w:color w:val="auto"/>
          <w:sz w:val="24"/>
          <w:szCs w:val="24"/>
          <w:lang w:bidi="he-IL"/>
        </w:rPr>
        <w:t>Judaism desires that we</w:t>
      </w:r>
      <w:r w:rsidR="00E82232" w:rsidRPr="00960336">
        <w:rPr>
          <w:rFonts w:ascii="Arial" w:hAnsi="Arial" w:cs="Arial"/>
          <w:color w:val="auto"/>
          <w:sz w:val="24"/>
          <w:szCs w:val="24"/>
          <w:lang w:bidi="he-IL"/>
        </w:rPr>
        <w:t xml:space="preserve"> relate to the existence and presence of God at every time and in every place</w:t>
      </w:r>
      <w:r w:rsidR="00C23D1A" w:rsidRPr="00960336">
        <w:rPr>
          <w:rFonts w:ascii="Arial" w:hAnsi="Arial" w:cs="Arial"/>
          <w:color w:val="auto"/>
          <w:sz w:val="24"/>
          <w:szCs w:val="24"/>
          <w:lang w:bidi="he-IL"/>
        </w:rPr>
        <w:t xml:space="preserve">, and lays </w:t>
      </w:r>
      <w:r w:rsidR="00C23D1A" w:rsidRPr="00960336">
        <w:rPr>
          <w:rFonts w:ascii="Arial" w:hAnsi="Arial" w:cs="Arial"/>
          <w:color w:val="auto"/>
          <w:sz w:val="24"/>
          <w:szCs w:val="24"/>
          <w:lang w:bidi="he-IL"/>
        </w:rPr>
        <w:lastRenderedPageBreak/>
        <w:t>out</w:t>
      </w:r>
      <w:r w:rsidR="00E82232" w:rsidRPr="00960336">
        <w:rPr>
          <w:rFonts w:ascii="Arial" w:hAnsi="Arial" w:cs="Arial"/>
          <w:color w:val="auto"/>
          <w:sz w:val="24"/>
          <w:szCs w:val="24"/>
          <w:lang w:bidi="he-IL"/>
        </w:rPr>
        <w:t xml:space="preserve"> specific commandments </w:t>
      </w:r>
      <w:r w:rsidR="00C23D1A" w:rsidRPr="00960336">
        <w:rPr>
          <w:rFonts w:ascii="Arial" w:hAnsi="Arial" w:cs="Arial"/>
          <w:color w:val="auto"/>
          <w:sz w:val="24"/>
          <w:szCs w:val="24"/>
          <w:lang w:bidi="he-IL"/>
        </w:rPr>
        <w:t>that</w:t>
      </w:r>
      <w:r w:rsidR="00E82232" w:rsidRPr="00960336">
        <w:rPr>
          <w:rFonts w:ascii="Arial" w:hAnsi="Arial" w:cs="Arial"/>
          <w:color w:val="auto"/>
          <w:sz w:val="24"/>
          <w:szCs w:val="24"/>
          <w:lang w:bidi="he-IL"/>
        </w:rPr>
        <w:t xml:space="preserve"> pertain to a person every day, everywhere, and in every situation: the duties of the heart, the commandments of remembrance, etc.</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4A2EB8"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T</w:t>
      </w:r>
      <w:r w:rsidR="00E82232" w:rsidRPr="00960336">
        <w:rPr>
          <w:rFonts w:ascii="Arial" w:hAnsi="Arial" w:cs="Arial"/>
          <w:color w:val="auto"/>
          <w:sz w:val="24"/>
          <w:szCs w:val="24"/>
          <w:lang w:bidi="he-IL"/>
        </w:rPr>
        <w:t>he daily sacrifice has a dual nature: it is a sacrif</w:t>
      </w:r>
      <w:r w:rsidR="00A81D22" w:rsidRPr="00960336">
        <w:rPr>
          <w:rFonts w:ascii="Arial" w:hAnsi="Arial" w:cs="Arial"/>
          <w:color w:val="auto"/>
          <w:sz w:val="24"/>
          <w:szCs w:val="24"/>
          <w:lang w:bidi="he-IL"/>
        </w:rPr>
        <w:t xml:space="preserve">ice which is brought every day, just as the </w:t>
      </w:r>
      <w:r w:rsidR="004E7537" w:rsidRPr="00960336">
        <w:rPr>
          <w:rFonts w:ascii="Arial" w:hAnsi="Arial" w:cs="Arial"/>
          <w:i/>
          <w:iCs/>
          <w:color w:val="auto"/>
          <w:sz w:val="24"/>
          <w:szCs w:val="24"/>
          <w:lang w:bidi="he-IL"/>
        </w:rPr>
        <w:t>musaf</w:t>
      </w:r>
      <w:r w:rsidR="00A81D22" w:rsidRPr="00960336">
        <w:rPr>
          <w:rFonts w:ascii="Arial" w:hAnsi="Arial" w:cs="Arial"/>
          <w:color w:val="auto"/>
          <w:sz w:val="24"/>
          <w:szCs w:val="24"/>
          <w:lang w:bidi="he-IL"/>
        </w:rPr>
        <w:t xml:space="preserve"> (additional) sacrifice for Shabbat is brought every week. </w:t>
      </w:r>
      <w:r w:rsidR="006E52B3" w:rsidRPr="00960336">
        <w:rPr>
          <w:rFonts w:ascii="Arial" w:hAnsi="Arial" w:cs="Arial"/>
          <w:color w:val="auto"/>
          <w:sz w:val="24"/>
          <w:szCs w:val="24"/>
          <w:lang w:bidi="he-IL"/>
        </w:rPr>
        <w:t xml:space="preserve">At the same time, offering this sacrifice is part of the fixed routine of the Temple – like the lighting of the lamps and the offering of incense. Owing to its special nature, the </w:t>
      </w:r>
      <w:r w:rsidR="004E7537" w:rsidRPr="00960336">
        <w:rPr>
          <w:rFonts w:ascii="Arial" w:hAnsi="Arial" w:cs="Arial"/>
          <w:i/>
          <w:iCs/>
          <w:color w:val="auto"/>
          <w:sz w:val="24"/>
          <w:szCs w:val="24"/>
          <w:lang w:bidi="he-IL"/>
        </w:rPr>
        <w:t>tamid</w:t>
      </w:r>
      <w:r w:rsidR="006E52B3" w:rsidRPr="00960336">
        <w:rPr>
          <w:rFonts w:ascii="Arial" w:hAnsi="Arial" w:cs="Arial"/>
          <w:color w:val="auto"/>
          <w:sz w:val="24"/>
          <w:szCs w:val="24"/>
          <w:lang w:bidi="he-IL"/>
        </w:rPr>
        <w:t xml:space="preserve"> sacrifice sets down the framework for </w:t>
      </w:r>
      <w:r w:rsidR="00010035" w:rsidRPr="00960336">
        <w:rPr>
          <w:rFonts w:ascii="Arial" w:hAnsi="Arial" w:cs="Arial"/>
          <w:color w:val="auto"/>
          <w:sz w:val="24"/>
          <w:szCs w:val="24"/>
          <w:lang w:bidi="he-IL"/>
        </w:rPr>
        <w:t xml:space="preserve">the sacrificial service </w:t>
      </w:r>
      <w:r w:rsidR="006E52B3" w:rsidRPr="00960336">
        <w:rPr>
          <w:rFonts w:ascii="Arial" w:hAnsi="Arial" w:cs="Arial"/>
          <w:color w:val="auto"/>
          <w:sz w:val="24"/>
          <w:szCs w:val="24"/>
          <w:lang w:bidi="he-IL"/>
        </w:rPr>
        <w:t xml:space="preserve">in the Temple: all </w:t>
      </w:r>
      <w:r w:rsidR="00010035" w:rsidRPr="00960336">
        <w:rPr>
          <w:rFonts w:ascii="Arial" w:hAnsi="Arial" w:cs="Arial"/>
          <w:color w:val="auto"/>
          <w:sz w:val="24"/>
          <w:szCs w:val="24"/>
          <w:lang w:bidi="he-IL"/>
        </w:rPr>
        <w:t xml:space="preserve">sacrifices </w:t>
      </w:r>
      <w:r w:rsidR="006E52B3" w:rsidRPr="00960336">
        <w:rPr>
          <w:rFonts w:ascii="Arial" w:hAnsi="Arial" w:cs="Arial"/>
          <w:color w:val="auto"/>
          <w:sz w:val="24"/>
          <w:szCs w:val="24"/>
          <w:lang w:bidi="he-IL"/>
        </w:rPr>
        <w:t xml:space="preserve">are offered between the </w:t>
      </w:r>
      <w:r w:rsidR="004E7537" w:rsidRPr="00960336">
        <w:rPr>
          <w:rFonts w:ascii="Arial" w:hAnsi="Arial" w:cs="Arial"/>
          <w:i/>
          <w:iCs/>
          <w:color w:val="auto"/>
          <w:sz w:val="24"/>
          <w:szCs w:val="24"/>
          <w:lang w:bidi="he-IL"/>
        </w:rPr>
        <w:t>tamid</w:t>
      </w:r>
      <w:r w:rsidR="006E52B3" w:rsidRPr="00960336">
        <w:rPr>
          <w:rFonts w:ascii="Arial" w:hAnsi="Arial" w:cs="Arial"/>
          <w:color w:val="auto"/>
          <w:sz w:val="24"/>
          <w:szCs w:val="24"/>
          <w:lang w:bidi="he-IL"/>
        </w:rPr>
        <w:t xml:space="preserve"> of the morning and the </w:t>
      </w:r>
      <w:r w:rsidR="004E7537" w:rsidRPr="00960336">
        <w:rPr>
          <w:rFonts w:ascii="Arial" w:hAnsi="Arial" w:cs="Arial"/>
          <w:i/>
          <w:iCs/>
          <w:color w:val="auto"/>
          <w:sz w:val="24"/>
          <w:szCs w:val="24"/>
          <w:lang w:bidi="he-IL"/>
        </w:rPr>
        <w:t>tamid</w:t>
      </w:r>
      <w:r w:rsidR="006E52B3" w:rsidRPr="00960336">
        <w:rPr>
          <w:rFonts w:ascii="Arial" w:hAnsi="Arial" w:cs="Arial"/>
          <w:color w:val="auto"/>
          <w:sz w:val="24"/>
          <w:szCs w:val="24"/>
          <w:lang w:bidi="he-IL"/>
        </w:rPr>
        <w:t xml:space="preserve"> at twilight. The </w:t>
      </w:r>
      <w:r w:rsidR="004E7537" w:rsidRPr="00960336">
        <w:rPr>
          <w:rFonts w:ascii="Arial" w:hAnsi="Arial" w:cs="Arial"/>
          <w:i/>
          <w:iCs/>
          <w:color w:val="auto"/>
          <w:sz w:val="24"/>
          <w:szCs w:val="24"/>
          <w:lang w:bidi="he-IL"/>
        </w:rPr>
        <w:t>tamid</w:t>
      </w:r>
      <w:r w:rsidR="006E52B3" w:rsidRPr="00960336">
        <w:rPr>
          <w:rFonts w:ascii="Arial" w:hAnsi="Arial" w:cs="Arial"/>
          <w:color w:val="auto"/>
          <w:sz w:val="24"/>
          <w:szCs w:val="24"/>
          <w:lang w:bidi="he-IL"/>
        </w:rPr>
        <w:t xml:space="preserve"> therefore molds and guides the entire day within the Temple and outside of it.</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B66674" w:rsidRPr="00960336" w:rsidRDefault="006E52B3"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The centrality of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sacrifice in Judaism is also manifest on the purely halakhic level: </w:t>
      </w:r>
      <w:r w:rsidR="004E7537" w:rsidRPr="00960336">
        <w:rPr>
          <w:rFonts w:ascii="Arial" w:hAnsi="Arial" w:cs="Arial"/>
          <w:color w:val="auto"/>
          <w:sz w:val="24"/>
          <w:szCs w:val="24"/>
          <w:lang w:bidi="he-IL"/>
        </w:rPr>
        <w:t>“</w:t>
      </w:r>
      <w:r w:rsidRPr="00960336">
        <w:rPr>
          <w:rFonts w:ascii="Arial" w:hAnsi="Arial" w:cs="Arial"/>
          <w:color w:val="auto"/>
          <w:sz w:val="24"/>
          <w:szCs w:val="24"/>
          <w:lang w:bidi="he-IL"/>
        </w:rPr>
        <w:t>Daily sacrifices take precedence over additional sac</w:t>
      </w:r>
      <w:r w:rsidR="00010035" w:rsidRPr="00960336">
        <w:rPr>
          <w:rFonts w:ascii="Arial" w:hAnsi="Arial" w:cs="Arial"/>
          <w:color w:val="auto"/>
          <w:sz w:val="24"/>
          <w:szCs w:val="24"/>
          <w:lang w:bidi="he-IL"/>
        </w:rPr>
        <w:t>rifices</w:t>
      </w:r>
      <w:r w:rsidR="004E7537" w:rsidRPr="00960336">
        <w:rPr>
          <w:rFonts w:ascii="Arial" w:hAnsi="Arial" w:cs="Arial"/>
          <w:color w:val="auto"/>
          <w:sz w:val="24"/>
          <w:szCs w:val="24"/>
          <w:lang w:bidi="he-IL"/>
        </w:rPr>
        <w:t>”</w:t>
      </w:r>
      <w:r w:rsidR="00010035" w:rsidRPr="00960336">
        <w:rPr>
          <w:rFonts w:ascii="Arial" w:hAnsi="Arial" w:cs="Arial"/>
          <w:color w:val="auto"/>
          <w:sz w:val="24"/>
          <w:szCs w:val="24"/>
          <w:lang w:bidi="he-IL"/>
        </w:rPr>
        <w:t xml:space="preserve"> (</w:t>
      </w:r>
      <w:r w:rsidR="00B66674" w:rsidRPr="00960336">
        <w:rPr>
          <w:rFonts w:ascii="Arial" w:hAnsi="Arial" w:cs="Arial"/>
          <w:color w:val="auto"/>
          <w:sz w:val="24"/>
          <w:szCs w:val="24"/>
          <w:lang w:bidi="he-IL"/>
        </w:rPr>
        <w:t xml:space="preserve">Mishna </w:t>
      </w:r>
      <w:r w:rsidR="00010035" w:rsidRPr="00960336">
        <w:rPr>
          <w:rFonts w:ascii="Arial" w:hAnsi="Arial" w:cs="Arial"/>
          <w:i/>
          <w:iCs/>
          <w:color w:val="auto"/>
          <w:sz w:val="24"/>
          <w:szCs w:val="24"/>
          <w:lang w:bidi="he-IL"/>
        </w:rPr>
        <w:t>Zevachim</w:t>
      </w:r>
      <w:r w:rsidR="00010035" w:rsidRPr="00960336">
        <w:rPr>
          <w:rFonts w:ascii="Arial" w:hAnsi="Arial" w:cs="Arial"/>
          <w:color w:val="auto"/>
          <w:sz w:val="24"/>
          <w:szCs w:val="24"/>
          <w:lang w:bidi="he-IL"/>
        </w:rPr>
        <w:t xml:space="preserve"> 89a). </w:t>
      </w:r>
      <w:r w:rsidRPr="00960336">
        <w:rPr>
          <w:rFonts w:ascii="Arial" w:hAnsi="Arial" w:cs="Arial"/>
          <w:color w:val="auto"/>
          <w:sz w:val="24"/>
          <w:szCs w:val="24"/>
          <w:lang w:bidi="he-IL"/>
        </w:rPr>
        <w:t xml:space="preserve">This precedence exists on two levels: there is chronological precedence, as well as precedence in terms of </w:t>
      </w:r>
      <w:r w:rsidR="00B66674" w:rsidRPr="00960336">
        <w:rPr>
          <w:rFonts w:ascii="Arial" w:hAnsi="Arial" w:cs="Arial"/>
          <w:color w:val="auto"/>
          <w:sz w:val="24"/>
          <w:szCs w:val="24"/>
          <w:lang w:bidi="he-IL"/>
        </w:rPr>
        <w:t>importance: if</w:t>
      </w:r>
      <w:r w:rsidRPr="00960336">
        <w:rPr>
          <w:rFonts w:ascii="Arial" w:hAnsi="Arial" w:cs="Arial"/>
          <w:color w:val="auto"/>
          <w:sz w:val="24"/>
          <w:szCs w:val="24"/>
          <w:lang w:bidi="he-IL"/>
        </w:rPr>
        <w:t xml:space="preserve"> only one of them can be offered</w:t>
      </w:r>
      <w:r w:rsidR="00B66674" w:rsidRPr="00960336">
        <w:rPr>
          <w:rFonts w:ascii="Arial" w:hAnsi="Arial" w:cs="Arial"/>
          <w:color w:val="auto"/>
          <w:sz w:val="24"/>
          <w:szCs w:val="24"/>
          <w:lang w:bidi="he-IL"/>
        </w:rPr>
        <w:t>, it is the daily sacrifice</w:t>
      </w:r>
      <w:r w:rsidRPr="00960336">
        <w:rPr>
          <w:rFonts w:ascii="Arial" w:hAnsi="Arial" w:cs="Arial"/>
          <w:color w:val="auto"/>
          <w:sz w:val="24"/>
          <w:szCs w:val="24"/>
          <w:lang w:bidi="he-IL"/>
        </w:rPr>
        <w:t xml:space="preserve">. </w:t>
      </w:r>
    </w:p>
    <w:p w:rsidR="00B66674" w:rsidRPr="00960336" w:rsidRDefault="00B66674"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6E52B3"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The picture that arises from the Mishna, according to which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paves the way and serves as the groundwork for the </w:t>
      </w:r>
      <w:r w:rsidR="004E7537" w:rsidRPr="00960336">
        <w:rPr>
          <w:rFonts w:ascii="Arial" w:hAnsi="Arial" w:cs="Arial"/>
          <w:i/>
          <w:iCs/>
          <w:color w:val="auto"/>
          <w:sz w:val="24"/>
          <w:szCs w:val="24"/>
          <w:lang w:bidi="he-IL"/>
        </w:rPr>
        <w:t>musaf</w:t>
      </w:r>
      <w:r w:rsidRPr="00960336">
        <w:rPr>
          <w:rFonts w:ascii="Arial" w:hAnsi="Arial" w:cs="Arial"/>
          <w:color w:val="auto"/>
          <w:sz w:val="24"/>
          <w:szCs w:val="24"/>
          <w:lang w:bidi="he-IL"/>
        </w:rPr>
        <w:t xml:space="preserve">, is a stark contrast to the </w:t>
      </w:r>
      <w:r w:rsidR="00B21E43" w:rsidRPr="00960336">
        <w:rPr>
          <w:rFonts w:ascii="Arial" w:hAnsi="Arial" w:cs="Arial"/>
          <w:color w:val="auto"/>
          <w:sz w:val="24"/>
          <w:szCs w:val="24"/>
          <w:lang w:bidi="he-IL"/>
        </w:rPr>
        <w:t xml:space="preserve">conventional </w:t>
      </w:r>
      <w:r w:rsidRPr="00960336">
        <w:rPr>
          <w:rFonts w:ascii="Arial" w:hAnsi="Arial" w:cs="Arial"/>
          <w:color w:val="auto"/>
          <w:sz w:val="24"/>
          <w:szCs w:val="24"/>
          <w:lang w:bidi="he-IL"/>
        </w:rPr>
        <w:t>way of thinking. In general, people are attracted to</w:t>
      </w:r>
      <w:r w:rsidR="00B66674" w:rsidRPr="00960336">
        <w:rPr>
          <w:rFonts w:ascii="Arial" w:hAnsi="Arial" w:cs="Arial"/>
          <w:color w:val="auto"/>
          <w:sz w:val="24"/>
          <w:szCs w:val="24"/>
          <w:lang w:bidi="he-IL"/>
        </w:rPr>
        <w:t xml:space="preserve"> that which is festive, special</w:t>
      </w:r>
      <w:r w:rsidRPr="00960336">
        <w:rPr>
          <w:rFonts w:ascii="Arial" w:hAnsi="Arial" w:cs="Arial"/>
          <w:color w:val="auto"/>
          <w:sz w:val="24"/>
          <w:szCs w:val="24"/>
          <w:lang w:bidi="he-IL"/>
        </w:rPr>
        <w:t xml:space="preserve"> and exceptional</w:t>
      </w:r>
      <w:r w:rsidR="00B66674" w:rsidRPr="00960336">
        <w:rPr>
          <w:rFonts w:ascii="Arial" w:hAnsi="Arial" w:cs="Arial"/>
          <w:color w:val="auto"/>
          <w:sz w:val="24"/>
          <w:szCs w:val="24"/>
          <w:lang w:bidi="he-IL"/>
        </w:rPr>
        <w:t>; they disdain that which is routine, boring</w:t>
      </w:r>
      <w:r w:rsidRPr="00960336">
        <w:rPr>
          <w:rFonts w:ascii="Arial" w:hAnsi="Arial" w:cs="Arial"/>
          <w:color w:val="auto"/>
          <w:sz w:val="24"/>
          <w:szCs w:val="24"/>
          <w:lang w:bidi="he-IL"/>
        </w:rPr>
        <w:t xml:space="preserve"> and everyday. The Mishna presents a revolutionary set of preferences: </w:t>
      </w:r>
      <w:r w:rsidR="00B66674" w:rsidRPr="00960336">
        <w:rPr>
          <w:rFonts w:ascii="Arial" w:hAnsi="Arial" w:cs="Arial"/>
          <w:color w:val="auto"/>
          <w:sz w:val="24"/>
          <w:szCs w:val="24"/>
          <w:lang w:bidi="he-IL"/>
        </w:rPr>
        <w:t>“</w:t>
      </w:r>
      <w:r w:rsidRPr="00960336">
        <w:rPr>
          <w:rFonts w:ascii="Arial" w:hAnsi="Arial" w:cs="Arial"/>
          <w:color w:val="auto"/>
          <w:sz w:val="24"/>
          <w:szCs w:val="24"/>
          <w:lang w:bidi="he-IL"/>
        </w:rPr>
        <w:t xml:space="preserve">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[sacrifices] take precedence over the </w:t>
      </w:r>
      <w:r w:rsidR="004E7537" w:rsidRPr="00960336">
        <w:rPr>
          <w:rFonts w:ascii="Arial" w:hAnsi="Arial" w:cs="Arial"/>
          <w:i/>
          <w:iCs/>
          <w:color w:val="auto"/>
          <w:sz w:val="24"/>
          <w:szCs w:val="24"/>
          <w:lang w:bidi="he-IL"/>
        </w:rPr>
        <w:t>musaf</w:t>
      </w:r>
      <w:r w:rsidRPr="00960336">
        <w:rPr>
          <w:rFonts w:ascii="Arial" w:hAnsi="Arial" w:cs="Arial"/>
          <w:color w:val="auto"/>
          <w:sz w:val="24"/>
          <w:szCs w:val="24"/>
          <w:lang w:bidi="he-IL"/>
        </w:rPr>
        <w:t xml:space="preserve"> [sacrifices].</w:t>
      </w:r>
      <w:r w:rsidR="004E7537" w:rsidRPr="00960336">
        <w:rPr>
          <w:rFonts w:ascii="Arial" w:hAnsi="Arial" w:cs="Arial"/>
          <w:color w:val="auto"/>
          <w:sz w:val="24"/>
          <w:szCs w:val="24"/>
          <w:lang w:bidi="he-IL"/>
        </w:rPr>
        <w:t>”</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905548"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If we examine the matter in depth, we will see that the Mishna is expressing more than merely</w:t>
      </w:r>
      <w:r w:rsidR="008E3182" w:rsidRPr="00960336">
        <w:rPr>
          <w:rFonts w:ascii="Arial" w:hAnsi="Arial" w:cs="Arial"/>
          <w:color w:val="auto"/>
          <w:sz w:val="24"/>
          <w:szCs w:val="24"/>
          <w:lang w:bidi="he-IL"/>
        </w:rPr>
        <w:t xml:space="preserve"> the superiority of the </w:t>
      </w:r>
      <w:r w:rsidR="004E7537" w:rsidRPr="00960336">
        <w:rPr>
          <w:rFonts w:ascii="Arial" w:hAnsi="Arial" w:cs="Arial"/>
          <w:i/>
          <w:iCs/>
          <w:color w:val="auto"/>
          <w:sz w:val="24"/>
          <w:szCs w:val="24"/>
          <w:lang w:bidi="he-IL"/>
        </w:rPr>
        <w:t>tamid</w:t>
      </w:r>
      <w:r w:rsidR="008E3182" w:rsidRPr="00960336">
        <w:rPr>
          <w:rFonts w:ascii="Arial" w:hAnsi="Arial" w:cs="Arial"/>
          <w:color w:val="auto"/>
          <w:sz w:val="24"/>
          <w:szCs w:val="24"/>
          <w:lang w:bidi="he-IL"/>
        </w:rPr>
        <w:t xml:space="preserve">. </w:t>
      </w:r>
      <w:r w:rsidRPr="00960336">
        <w:rPr>
          <w:rFonts w:ascii="Arial" w:hAnsi="Arial" w:cs="Arial"/>
          <w:color w:val="auto"/>
          <w:sz w:val="24"/>
          <w:szCs w:val="24"/>
          <w:lang w:bidi="he-IL"/>
        </w:rPr>
        <w:t xml:space="preserve">It is making a profound statement: </w:t>
      </w:r>
      <w:r w:rsidR="008E3182" w:rsidRPr="00960336">
        <w:rPr>
          <w:rFonts w:ascii="Arial" w:hAnsi="Arial" w:cs="Arial"/>
          <w:color w:val="auto"/>
          <w:sz w:val="24"/>
          <w:szCs w:val="24"/>
          <w:lang w:bidi="he-IL"/>
        </w:rPr>
        <w:t xml:space="preserve">without the </w:t>
      </w:r>
      <w:r w:rsidR="004E7537" w:rsidRPr="00960336">
        <w:rPr>
          <w:rFonts w:ascii="Arial" w:hAnsi="Arial" w:cs="Arial"/>
          <w:i/>
          <w:iCs/>
          <w:color w:val="auto"/>
          <w:sz w:val="24"/>
          <w:szCs w:val="24"/>
          <w:lang w:bidi="he-IL"/>
        </w:rPr>
        <w:t>tamid</w:t>
      </w:r>
      <w:r w:rsidR="008E3182" w:rsidRPr="00960336">
        <w:rPr>
          <w:rFonts w:ascii="Arial" w:hAnsi="Arial" w:cs="Arial"/>
          <w:color w:val="auto"/>
          <w:sz w:val="24"/>
          <w:szCs w:val="24"/>
          <w:lang w:bidi="he-IL"/>
        </w:rPr>
        <w:t xml:space="preserve">, the </w:t>
      </w:r>
      <w:r w:rsidR="004E7537" w:rsidRPr="00960336">
        <w:rPr>
          <w:rFonts w:ascii="Arial" w:hAnsi="Arial" w:cs="Arial"/>
          <w:i/>
          <w:iCs/>
          <w:color w:val="auto"/>
          <w:sz w:val="24"/>
          <w:szCs w:val="24"/>
          <w:lang w:bidi="he-IL"/>
        </w:rPr>
        <w:t>musaf</w:t>
      </w:r>
      <w:r w:rsidR="008E3182" w:rsidRPr="00960336">
        <w:rPr>
          <w:rFonts w:ascii="Arial" w:hAnsi="Arial" w:cs="Arial"/>
          <w:color w:val="auto"/>
          <w:sz w:val="24"/>
          <w:szCs w:val="24"/>
          <w:lang w:bidi="he-IL"/>
        </w:rPr>
        <w:t xml:space="preserve"> could not exist. It is inconceivable that the pyramid be inverted, </w:t>
      </w:r>
      <w:r w:rsidR="00B21E43" w:rsidRPr="00960336">
        <w:rPr>
          <w:rFonts w:ascii="Arial" w:hAnsi="Arial" w:cs="Arial"/>
          <w:color w:val="auto"/>
          <w:sz w:val="24"/>
          <w:szCs w:val="24"/>
          <w:lang w:bidi="he-IL"/>
        </w:rPr>
        <w:t xml:space="preserve">with </w:t>
      </w:r>
      <w:r w:rsidR="008E3182" w:rsidRPr="00960336">
        <w:rPr>
          <w:rFonts w:ascii="Arial" w:hAnsi="Arial" w:cs="Arial"/>
          <w:color w:val="auto"/>
          <w:sz w:val="24"/>
          <w:szCs w:val="24"/>
          <w:lang w:bidi="he-IL"/>
        </w:rPr>
        <w:t xml:space="preserve">the </w:t>
      </w:r>
      <w:r w:rsidR="004E7537" w:rsidRPr="00960336">
        <w:rPr>
          <w:rFonts w:ascii="Arial" w:hAnsi="Arial" w:cs="Arial"/>
          <w:i/>
          <w:iCs/>
          <w:color w:val="auto"/>
          <w:sz w:val="24"/>
          <w:szCs w:val="24"/>
          <w:lang w:bidi="he-IL"/>
        </w:rPr>
        <w:t>musaf</w:t>
      </w:r>
      <w:r w:rsidR="008E3182" w:rsidRPr="00960336">
        <w:rPr>
          <w:rFonts w:ascii="Arial" w:hAnsi="Arial" w:cs="Arial"/>
          <w:color w:val="auto"/>
          <w:sz w:val="24"/>
          <w:szCs w:val="24"/>
          <w:lang w:bidi="he-IL"/>
        </w:rPr>
        <w:t xml:space="preserve"> </w:t>
      </w:r>
      <w:r w:rsidR="00B21E43" w:rsidRPr="00960336">
        <w:rPr>
          <w:rFonts w:ascii="Arial" w:hAnsi="Arial" w:cs="Arial"/>
          <w:color w:val="auto"/>
          <w:sz w:val="24"/>
          <w:szCs w:val="24"/>
          <w:lang w:bidi="he-IL"/>
        </w:rPr>
        <w:t xml:space="preserve">enjoying </w:t>
      </w:r>
      <w:r w:rsidR="008E3182" w:rsidRPr="00960336">
        <w:rPr>
          <w:rFonts w:ascii="Arial" w:hAnsi="Arial" w:cs="Arial"/>
          <w:color w:val="auto"/>
          <w:sz w:val="24"/>
          <w:szCs w:val="24"/>
          <w:lang w:bidi="he-IL"/>
        </w:rPr>
        <w:t xml:space="preserve">preference over the </w:t>
      </w:r>
      <w:r w:rsidR="004E7537" w:rsidRPr="00960336">
        <w:rPr>
          <w:rFonts w:ascii="Arial" w:hAnsi="Arial" w:cs="Arial"/>
          <w:i/>
          <w:iCs/>
          <w:color w:val="auto"/>
          <w:sz w:val="24"/>
          <w:szCs w:val="24"/>
          <w:lang w:bidi="he-IL"/>
        </w:rPr>
        <w:t>tamid</w:t>
      </w:r>
      <w:r w:rsidR="008E3182" w:rsidRPr="00960336">
        <w:rPr>
          <w:rFonts w:ascii="Arial" w:hAnsi="Arial" w:cs="Arial"/>
          <w:color w:val="auto"/>
          <w:sz w:val="24"/>
          <w:szCs w:val="24"/>
          <w:lang w:bidi="he-IL"/>
        </w:rPr>
        <w:t>.</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8E3182"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The Gemara discusses an instance of a clash between two sacrifices, one holier than the other, but the latter more regular than the first:</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575B5E" w:rsidP="00960336">
      <w:pPr>
        <w:autoSpaceDE w:val="0"/>
        <w:autoSpaceDN w:val="0"/>
        <w:spacing w:before="0" w:beforeAutospacing="0" w:after="0" w:afterAutospacing="0"/>
        <w:ind w:left="720"/>
        <w:outlineLvl w:val="0"/>
        <w:rPr>
          <w:rFonts w:ascii="Arial" w:hAnsi="Arial" w:cs="Arial"/>
          <w:color w:val="auto"/>
          <w:sz w:val="24"/>
          <w:szCs w:val="24"/>
          <w:lang w:bidi="he-IL"/>
        </w:rPr>
      </w:pPr>
      <w:r w:rsidRPr="00960336">
        <w:rPr>
          <w:rFonts w:ascii="Arial" w:hAnsi="Arial" w:cs="Arial"/>
          <w:color w:val="auto"/>
          <w:sz w:val="24"/>
          <w:szCs w:val="24"/>
          <w:lang w:bidi="he-IL"/>
        </w:rPr>
        <w:t>It was asked: [In a choice between] that which is more frequent and that which is more sacred, which takes precedence?</w:t>
      </w:r>
      <w:r w:rsidR="00905548" w:rsidRPr="00960336">
        <w:rPr>
          <w:rFonts w:ascii="Arial" w:hAnsi="Arial" w:cs="Arial"/>
          <w:color w:val="auto"/>
          <w:sz w:val="24"/>
          <w:szCs w:val="24"/>
          <w:lang w:bidi="he-IL"/>
        </w:rPr>
        <w:t xml:space="preserve"> …</w:t>
      </w:r>
      <w:r w:rsidRPr="00960336">
        <w:rPr>
          <w:rFonts w:ascii="Arial" w:hAnsi="Arial" w:cs="Arial"/>
          <w:color w:val="auto"/>
          <w:sz w:val="24"/>
          <w:szCs w:val="24"/>
          <w:lang w:bidi="he-IL"/>
        </w:rPr>
        <w:t xml:space="preserve"> </w:t>
      </w:r>
      <w:r w:rsidR="00905548" w:rsidRPr="00960336">
        <w:rPr>
          <w:rFonts w:ascii="Arial" w:hAnsi="Arial" w:cs="Arial"/>
          <w:color w:val="auto"/>
          <w:sz w:val="24"/>
          <w:szCs w:val="24"/>
          <w:lang w:bidi="he-IL"/>
        </w:rPr>
        <w:t>Come and hear</w:t>
      </w:r>
      <w:r w:rsidRPr="00960336">
        <w:rPr>
          <w:rFonts w:ascii="Arial" w:hAnsi="Arial" w:cs="Arial"/>
          <w:color w:val="auto"/>
          <w:sz w:val="24"/>
          <w:szCs w:val="24"/>
          <w:lang w:bidi="he-IL"/>
        </w:rPr>
        <w:t xml:space="preserve">: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offerings take precedence over the </w:t>
      </w:r>
      <w:r w:rsidR="004E7537" w:rsidRPr="00960336">
        <w:rPr>
          <w:rFonts w:ascii="Arial" w:hAnsi="Arial" w:cs="Arial"/>
          <w:i/>
          <w:iCs/>
          <w:color w:val="auto"/>
          <w:sz w:val="24"/>
          <w:szCs w:val="24"/>
          <w:lang w:bidi="he-IL"/>
        </w:rPr>
        <w:t>musaf</w:t>
      </w:r>
      <w:r w:rsidRPr="00960336">
        <w:rPr>
          <w:rFonts w:ascii="Arial" w:hAnsi="Arial" w:cs="Arial"/>
          <w:color w:val="auto"/>
          <w:sz w:val="24"/>
          <w:szCs w:val="24"/>
          <w:lang w:bidi="he-IL"/>
        </w:rPr>
        <w:t xml:space="preserve"> offerings, even though the </w:t>
      </w:r>
      <w:r w:rsidR="004E7537" w:rsidRPr="00960336">
        <w:rPr>
          <w:rFonts w:ascii="Arial" w:hAnsi="Arial" w:cs="Arial"/>
          <w:i/>
          <w:iCs/>
          <w:color w:val="auto"/>
          <w:sz w:val="24"/>
          <w:szCs w:val="24"/>
          <w:lang w:bidi="he-IL"/>
        </w:rPr>
        <w:t>musaf</w:t>
      </w:r>
      <w:r w:rsidRPr="00960336">
        <w:rPr>
          <w:rFonts w:ascii="Arial" w:hAnsi="Arial" w:cs="Arial"/>
          <w:color w:val="auto"/>
          <w:sz w:val="24"/>
          <w:szCs w:val="24"/>
          <w:lang w:bidi="he-IL"/>
        </w:rPr>
        <w:t xml:space="preserve"> offerings are more sacred! </w:t>
      </w:r>
      <w:r w:rsidR="005C6F8C" w:rsidRPr="00960336">
        <w:rPr>
          <w:rFonts w:ascii="Arial" w:hAnsi="Arial" w:cs="Arial"/>
          <w:color w:val="auto"/>
          <w:sz w:val="24"/>
          <w:szCs w:val="24"/>
          <w:lang w:bidi="he-IL"/>
        </w:rPr>
        <w:t>Just as</w:t>
      </w:r>
      <w:r w:rsidRPr="00960336">
        <w:rPr>
          <w:rFonts w:ascii="Arial" w:hAnsi="Arial" w:cs="Arial"/>
          <w:color w:val="auto"/>
          <w:sz w:val="24"/>
          <w:szCs w:val="24"/>
          <w:lang w:bidi="he-IL"/>
        </w:rPr>
        <w:t xml:space="preserve"> Shabbat affect</w:t>
      </w:r>
      <w:r w:rsidR="005C6F8C" w:rsidRPr="00960336">
        <w:rPr>
          <w:rFonts w:ascii="Arial" w:hAnsi="Arial" w:cs="Arial"/>
          <w:color w:val="auto"/>
          <w:sz w:val="24"/>
          <w:szCs w:val="24"/>
          <w:lang w:bidi="he-IL"/>
        </w:rPr>
        <w:t>s</w:t>
      </w:r>
      <w:r w:rsidRPr="00960336">
        <w:rPr>
          <w:rFonts w:ascii="Arial" w:hAnsi="Arial" w:cs="Arial"/>
          <w:color w:val="auto"/>
          <w:sz w:val="24"/>
          <w:szCs w:val="24"/>
          <w:lang w:bidi="he-IL"/>
        </w:rPr>
        <w:t xml:space="preserve"> the </w:t>
      </w:r>
      <w:r w:rsidR="004E7537" w:rsidRPr="00960336">
        <w:rPr>
          <w:rFonts w:ascii="Arial" w:hAnsi="Arial" w:cs="Arial"/>
          <w:i/>
          <w:iCs/>
          <w:color w:val="auto"/>
          <w:sz w:val="24"/>
          <w:szCs w:val="24"/>
          <w:lang w:bidi="he-IL"/>
        </w:rPr>
        <w:t>musaf</w:t>
      </w:r>
      <w:r w:rsidRPr="00960336">
        <w:rPr>
          <w:rFonts w:ascii="Arial" w:hAnsi="Arial" w:cs="Arial"/>
          <w:color w:val="auto"/>
          <w:sz w:val="24"/>
          <w:szCs w:val="24"/>
          <w:lang w:bidi="he-IL"/>
        </w:rPr>
        <w:t xml:space="preserve"> offerings</w:t>
      </w:r>
      <w:r w:rsidR="005C6F8C" w:rsidRPr="00960336">
        <w:rPr>
          <w:rFonts w:ascii="Arial" w:hAnsi="Arial" w:cs="Arial"/>
          <w:color w:val="auto"/>
          <w:sz w:val="24"/>
          <w:szCs w:val="24"/>
          <w:lang w:bidi="he-IL"/>
        </w:rPr>
        <w:t xml:space="preserve">, does it </w:t>
      </w:r>
      <w:r w:rsidRPr="00960336">
        <w:rPr>
          <w:rFonts w:ascii="Arial" w:hAnsi="Arial" w:cs="Arial"/>
          <w:color w:val="auto"/>
          <w:sz w:val="24"/>
          <w:szCs w:val="24"/>
          <w:lang w:bidi="he-IL"/>
        </w:rPr>
        <w:t xml:space="preserve">not affect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offerings?! (</w:t>
      </w:r>
      <w:r w:rsidRPr="00960336">
        <w:rPr>
          <w:rFonts w:ascii="Arial" w:hAnsi="Arial" w:cs="Arial"/>
          <w:i/>
          <w:iCs/>
          <w:color w:val="auto"/>
          <w:sz w:val="24"/>
          <w:szCs w:val="24"/>
          <w:lang w:bidi="he-IL"/>
        </w:rPr>
        <w:t>Zevachim</w:t>
      </w:r>
      <w:r w:rsidRPr="00960336">
        <w:rPr>
          <w:rFonts w:ascii="Arial" w:hAnsi="Arial" w:cs="Arial"/>
          <w:color w:val="auto"/>
          <w:sz w:val="24"/>
          <w:szCs w:val="24"/>
          <w:lang w:bidi="he-IL"/>
        </w:rPr>
        <w:t xml:space="preserve"> 90b)</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C43187"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The character of each day </w:t>
      </w:r>
      <w:r w:rsidR="00911557" w:rsidRPr="00960336">
        <w:rPr>
          <w:rFonts w:ascii="Arial" w:hAnsi="Arial" w:cs="Arial"/>
          <w:color w:val="auto"/>
          <w:sz w:val="24"/>
          <w:szCs w:val="24"/>
          <w:lang w:bidi="he-IL"/>
        </w:rPr>
        <w:t xml:space="preserve">is deeply entrenched in the </w:t>
      </w:r>
      <w:r w:rsidR="004E7537" w:rsidRPr="00960336">
        <w:rPr>
          <w:rFonts w:ascii="Arial" w:hAnsi="Arial" w:cs="Arial"/>
          <w:i/>
          <w:iCs/>
          <w:color w:val="auto"/>
          <w:sz w:val="24"/>
          <w:szCs w:val="24"/>
          <w:lang w:bidi="he-IL"/>
        </w:rPr>
        <w:t>tamid</w:t>
      </w:r>
      <w:r w:rsidR="00911557" w:rsidRPr="00960336">
        <w:rPr>
          <w:rFonts w:ascii="Arial" w:hAnsi="Arial" w:cs="Arial"/>
          <w:color w:val="auto"/>
          <w:sz w:val="24"/>
          <w:szCs w:val="24"/>
          <w:lang w:bidi="he-IL"/>
        </w:rPr>
        <w:t xml:space="preserve"> sacrifice of that day. Just as the </w:t>
      </w:r>
      <w:r w:rsidR="004E7537" w:rsidRPr="00960336">
        <w:rPr>
          <w:rFonts w:ascii="Arial" w:hAnsi="Arial" w:cs="Arial"/>
          <w:i/>
          <w:iCs/>
          <w:color w:val="auto"/>
          <w:sz w:val="24"/>
          <w:szCs w:val="24"/>
          <w:lang w:bidi="he-IL"/>
        </w:rPr>
        <w:t>musaf</w:t>
      </w:r>
      <w:r w:rsidR="00911557" w:rsidRPr="00960336">
        <w:rPr>
          <w:rFonts w:ascii="Arial" w:hAnsi="Arial" w:cs="Arial"/>
          <w:color w:val="auto"/>
          <w:sz w:val="24"/>
          <w:szCs w:val="24"/>
          <w:lang w:bidi="he-IL"/>
        </w:rPr>
        <w:t xml:space="preserve"> of Shabbat draws from the holiness of Shabbat, so the </w:t>
      </w:r>
      <w:r w:rsidR="004E7537" w:rsidRPr="00960336">
        <w:rPr>
          <w:rFonts w:ascii="Arial" w:hAnsi="Arial" w:cs="Arial"/>
          <w:i/>
          <w:iCs/>
          <w:color w:val="auto"/>
          <w:sz w:val="24"/>
          <w:szCs w:val="24"/>
          <w:lang w:bidi="he-IL"/>
        </w:rPr>
        <w:t>tamid</w:t>
      </w:r>
      <w:r w:rsidR="00911557" w:rsidRPr="00960336">
        <w:rPr>
          <w:rFonts w:ascii="Arial" w:hAnsi="Arial" w:cs="Arial"/>
          <w:color w:val="auto"/>
          <w:sz w:val="24"/>
          <w:szCs w:val="24"/>
          <w:lang w:bidi="he-IL"/>
        </w:rPr>
        <w:t xml:space="preserve"> offered on Shabbat also draws from it. A one-time </w:t>
      </w:r>
      <w:r w:rsidR="004E7537" w:rsidRPr="00960336">
        <w:rPr>
          <w:rFonts w:ascii="Arial" w:hAnsi="Arial" w:cs="Arial"/>
          <w:i/>
          <w:iCs/>
          <w:color w:val="auto"/>
          <w:sz w:val="24"/>
          <w:szCs w:val="24"/>
          <w:lang w:bidi="he-IL"/>
        </w:rPr>
        <w:t>musaf</w:t>
      </w:r>
      <w:r w:rsidR="00911557" w:rsidRPr="00960336">
        <w:rPr>
          <w:rFonts w:ascii="Arial" w:hAnsi="Arial" w:cs="Arial"/>
          <w:color w:val="auto"/>
          <w:sz w:val="24"/>
          <w:szCs w:val="24"/>
          <w:lang w:bidi="he-IL"/>
        </w:rPr>
        <w:t xml:space="preserve"> can never take preference over the routine </w:t>
      </w:r>
      <w:r w:rsidR="004E7537" w:rsidRPr="00960336">
        <w:rPr>
          <w:rFonts w:ascii="Arial" w:hAnsi="Arial" w:cs="Arial"/>
          <w:i/>
          <w:iCs/>
          <w:color w:val="auto"/>
          <w:sz w:val="24"/>
          <w:szCs w:val="24"/>
          <w:lang w:bidi="he-IL"/>
        </w:rPr>
        <w:t>tamid</w:t>
      </w:r>
      <w:r w:rsidR="00911557" w:rsidRPr="00960336">
        <w:rPr>
          <w:rFonts w:ascii="Arial" w:hAnsi="Arial" w:cs="Arial"/>
          <w:color w:val="auto"/>
          <w:sz w:val="24"/>
          <w:szCs w:val="24"/>
          <w:lang w:bidi="he-IL"/>
        </w:rPr>
        <w:t>.</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911557"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Hence, owing to the centrality of the concept of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in our consciousness, we cannot remain impassive in the face of the cessation of this sacrifice. A Christian could manage easily without a daily sacrifice, but the </w:t>
      </w:r>
      <w:r w:rsidRPr="00960336">
        <w:rPr>
          <w:rFonts w:ascii="Arial" w:hAnsi="Arial" w:cs="Arial"/>
          <w:color w:val="auto"/>
          <w:sz w:val="24"/>
          <w:szCs w:val="24"/>
          <w:lang w:bidi="he-IL"/>
        </w:rPr>
        <w:lastRenderedPageBreak/>
        <w:t xml:space="preserve">entire world of a </w:t>
      </w:r>
      <w:r w:rsidRPr="00960336">
        <w:rPr>
          <w:rFonts w:ascii="Arial" w:hAnsi="Arial" w:cs="Arial"/>
          <w:i/>
          <w:iCs/>
          <w:color w:val="auto"/>
          <w:sz w:val="24"/>
          <w:szCs w:val="24"/>
          <w:lang w:bidi="he-IL"/>
        </w:rPr>
        <w:t>ben Torah</w:t>
      </w:r>
      <w:r w:rsidRPr="00960336">
        <w:rPr>
          <w:rFonts w:ascii="Arial" w:hAnsi="Arial" w:cs="Arial"/>
          <w:color w:val="auto"/>
          <w:sz w:val="24"/>
          <w:szCs w:val="24"/>
          <w:lang w:bidi="he-IL"/>
        </w:rPr>
        <w:t xml:space="preserve"> is based on this daily routine, and the deeper significance behind its nullification should frighten us no less – perhaps even more – than the significance of the other tragedies associated with the 17</w:t>
      </w:r>
      <w:r w:rsidRPr="00960336">
        <w:rPr>
          <w:rFonts w:ascii="Arial" w:hAnsi="Arial" w:cs="Arial"/>
          <w:color w:val="auto"/>
          <w:sz w:val="24"/>
          <w:szCs w:val="24"/>
          <w:vertAlign w:val="superscript"/>
          <w:lang w:bidi="he-IL"/>
        </w:rPr>
        <w:t>th</w:t>
      </w:r>
      <w:r w:rsidRPr="00960336">
        <w:rPr>
          <w:rFonts w:ascii="Arial" w:hAnsi="Arial" w:cs="Arial"/>
          <w:color w:val="auto"/>
          <w:sz w:val="24"/>
          <w:szCs w:val="24"/>
          <w:lang w:bidi="he-IL"/>
        </w:rPr>
        <w:t xml:space="preserve"> of Tammuz.</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911557"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The </w:t>
      </w:r>
      <w:r w:rsidR="003E30DA" w:rsidRPr="00960336">
        <w:rPr>
          <w:rFonts w:ascii="Arial" w:hAnsi="Arial" w:cs="Arial"/>
          <w:color w:val="auto"/>
          <w:sz w:val="24"/>
          <w:szCs w:val="24"/>
          <w:lang w:bidi="he-IL"/>
        </w:rPr>
        <w:t xml:space="preserve">halting </w:t>
      </w:r>
      <w:r w:rsidRPr="00960336">
        <w:rPr>
          <w:rFonts w:ascii="Arial" w:hAnsi="Arial" w:cs="Arial"/>
          <w:color w:val="auto"/>
          <w:sz w:val="24"/>
          <w:szCs w:val="24"/>
          <w:lang w:bidi="he-IL"/>
        </w:rPr>
        <w:t xml:space="preserve">of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by imperial decree </w:t>
      </w:r>
      <w:r w:rsidR="003E30DA" w:rsidRPr="00960336">
        <w:rPr>
          <w:rFonts w:ascii="Arial" w:hAnsi="Arial" w:cs="Arial"/>
          <w:color w:val="auto"/>
          <w:sz w:val="24"/>
          <w:szCs w:val="24"/>
          <w:lang w:bidi="he-IL"/>
        </w:rPr>
        <w:t xml:space="preserve">was an acute loss, but </w:t>
      </w:r>
      <w:r w:rsidR="00B31503" w:rsidRPr="00960336">
        <w:rPr>
          <w:rFonts w:ascii="Arial" w:hAnsi="Arial" w:cs="Arial"/>
          <w:color w:val="auto"/>
          <w:sz w:val="24"/>
          <w:szCs w:val="24"/>
          <w:lang w:bidi="he-IL"/>
        </w:rPr>
        <w:t xml:space="preserve">today </w:t>
      </w:r>
      <w:r w:rsidR="003E30DA" w:rsidRPr="00960336">
        <w:rPr>
          <w:rFonts w:ascii="Arial" w:hAnsi="Arial" w:cs="Arial"/>
          <w:color w:val="auto"/>
          <w:sz w:val="24"/>
          <w:szCs w:val="24"/>
          <w:lang w:bidi="he-IL"/>
        </w:rPr>
        <w:t xml:space="preserve">we face a danger that is far greater: the cessation of the </w:t>
      </w:r>
      <w:r w:rsidR="004E7537" w:rsidRPr="00960336">
        <w:rPr>
          <w:rFonts w:ascii="Arial" w:hAnsi="Arial" w:cs="Arial"/>
          <w:i/>
          <w:iCs/>
          <w:color w:val="auto"/>
          <w:sz w:val="24"/>
          <w:szCs w:val="24"/>
          <w:lang w:bidi="he-IL"/>
        </w:rPr>
        <w:t>tamid</w:t>
      </w:r>
      <w:r w:rsidR="003E30DA" w:rsidRPr="00960336">
        <w:rPr>
          <w:rFonts w:ascii="Arial" w:hAnsi="Arial" w:cs="Arial"/>
          <w:color w:val="auto"/>
          <w:sz w:val="24"/>
          <w:szCs w:val="24"/>
          <w:lang w:bidi="he-IL"/>
        </w:rPr>
        <w:t xml:space="preserve"> out of weariness and neglect, not as a result of some external force. </w:t>
      </w:r>
      <w:r w:rsidR="000B46E1" w:rsidRPr="00960336">
        <w:rPr>
          <w:rFonts w:ascii="Arial" w:hAnsi="Arial" w:cs="Arial"/>
          <w:color w:val="auto"/>
          <w:sz w:val="24"/>
          <w:szCs w:val="24"/>
          <w:lang w:bidi="he-IL"/>
        </w:rPr>
        <w:t>We must realize that something is amiss when we begin to identify with</w:t>
      </w:r>
      <w:r w:rsidR="003E30DA" w:rsidRPr="00960336">
        <w:rPr>
          <w:rFonts w:ascii="Arial" w:hAnsi="Arial" w:cs="Arial"/>
          <w:color w:val="auto"/>
          <w:sz w:val="24"/>
          <w:szCs w:val="24"/>
          <w:lang w:bidi="he-IL"/>
        </w:rPr>
        <w:t xml:space="preserve"> the </w:t>
      </w:r>
      <w:r w:rsidR="000B46E1" w:rsidRPr="00960336">
        <w:rPr>
          <w:rFonts w:ascii="Arial" w:hAnsi="Arial" w:cs="Arial"/>
          <w:color w:val="auto"/>
          <w:sz w:val="24"/>
          <w:szCs w:val="24"/>
          <w:lang w:bidi="he-IL"/>
        </w:rPr>
        <w:t>alien</w:t>
      </w:r>
      <w:r w:rsidR="003E30DA" w:rsidRPr="00960336">
        <w:rPr>
          <w:rFonts w:ascii="Arial" w:hAnsi="Arial" w:cs="Arial"/>
          <w:color w:val="auto"/>
          <w:sz w:val="24"/>
          <w:szCs w:val="24"/>
          <w:lang w:bidi="he-IL"/>
        </w:rPr>
        <w:t xml:space="preserve"> world-view </w:t>
      </w:r>
      <w:r w:rsidR="000B46E1" w:rsidRPr="00960336">
        <w:rPr>
          <w:rFonts w:ascii="Arial" w:hAnsi="Arial" w:cs="Arial"/>
          <w:color w:val="auto"/>
          <w:sz w:val="24"/>
          <w:szCs w:val="24"/>
          <w:lang w:bidi="he-IL"/>
        </w:rPr>
        <w:t>that declares</w:t>
      </w:r>
      <w:r w:rsidR="003E30DA" w:rsidRPr="00960336">
        <w:rPr>
          <w:rFonts w:ascii="Arial" w:hAnsi="Arial" w:cs="Arial"/>
          <w:color w:val="auto"/>
          <w:sz w:val="24"/>
          <w:szCs w:val="24"/>
          <w:lang w:bidi="he-IL"/>
        </w:rPr>
        <w:t xml:space="preserve"> that only the special </w:t>
      </w:r>
      <w:r w:rsidR="004E7537" w:rsidRPr="00960336">
        <w:rPr>
          <w:rFonts w:ascii="Arial" w:hAnsi="Arial" w:cs="Arial"/>
          <w:i/>
          <w:iCs/>
          <w:color w:val="auto"/>
          <w:sz w:val="24"/>
          <w:szCs w:val="24"/>
          <w:lang w:bidi="he-IL"/>
        </w:rPr>
        <w:t>musaf</w:t>
      </w:r>
      <w:r w:rsidR="003E30DA" w:rsidRPr="00960336">
        <w:rPr>
          <w:rFonts w:ascii="Arial" w:hAnsi="Arial" w:cs="Arial"/>
          <w:color w:val="auto"/>
          <w:sz w:val="24"/>
          <w:szCs w:val="24"/>
          <w:lang w:bidi="he-IL"/>
        </w:rPr>
        <w:t xml:space="preserve"> offerings are important, </w:t>
      </w:r>
      <w:r w:rsidR="00BD36ED" w:rsidRPr="00960336">
        <w:rPr>
          <w:rFonts w:ascii="Arial" w:hAnsi="Arial" w:cs="Arial"/>
          <w:color w:val="auto"/>
          <w:sz w:val="24"/>
          <w:szCs w:val="24"/>
          <w:lang w:bidi="he-IL"/>
        </w:rPr>
        <w:t xml:space="preserve">while </w:t>
      </w:r>
      <w:r w:rsidR="003E30DA" w:rsidRPr="00960336">
        <w:rPr>
          <w:rFonts w:ascii="Arial" w:hAnsi="Arial" w:cs="Arial"/>
          <w:color w:val="auto"/>
          <w:sz w:val="24"/>
          <w:szCs w:val="24"/>
          <w:lang w:bidi="he-IL"/>
        </w:rPr>
        <w:t xml:space="preserve">routine daily expressions and events </w:t>
      </w:r>
      <w:r w:rsidR="00BD36ED" w:rsidRPr="00960336">
        <w:rPr>
          <w:rFonts w:ascii="Arial" w:hAnsi="Arial" w:cs="Arial"/>
          <w:color w:val="auto"/>
          <w:sz w:val="24"/>
          <w:szCs w:val="24"/>
          <w:lang w:bidi="he-IL"/>
        </w:rPr>
        <w:t xml:space="preserve">pale into insignificance and lose their value in our eyes. A Jew has no prosaic moments! He </w:t>
      </w:r>
      <w:r w:rsidR="000B46E1" w:rsidRPr="00960336">
        <w:rPr>
          <w:rFonts w:ascii="Arial" w:hAnsi="Arial" w:cs="Arial"/>
          <w:color w:val="auto"/>
          <w:sz w:val="24"/>
          <w:szCs w:val="24"/>
          <w:lang w:bidi="he-IL"/>
        </w:rPr>
        <w:t xml:space="preserve">or she </w:t>
      </w:r>
      <w:r w:rsidR="00BD36ED" w:rsidRPr="00960336">
        <w:rPr>
          <w:rFonts w:ascii="Arial" w:hAnsi="Arial" w:cs="Arial"/>
          <w:color w:val="auto"/>
          <w:sz w:val="24"/>
          <w:szCs w:val="24"/>
          <w:lang w:bidi="he-IL"/>
        </w:rPr>
        <w:t xml:space="preserve">must consistently value the prosaic and seek and discern its poetical aspect: </w:t>
      </w:r>
      <w:r w:rsidR="004E7537" w:rsidRPr="00960336">
        <w:rPr>
          <w:rFonts w:ascii="Arial" w:hAnsi="Arial" w:cs="Arial"/>
          <w:color w:val="auto"/>
          <w:sz w:val="24"/>
          <w:szCs w:val="24"/>
          <w:lang w:bidi="he-IL"/>
        </w:rPr>
        <w:t>“</w:t>
      </w:r>
      <w:r w:rsidR="00BD36ED" w:rsidRPr="00960336">
        <w:rPr>
          <w:rFonts w:ascii="Arial" w:hAnsi="Arial" w:cs="Arial"/>
          <w:color w:val="auto"/>
          <w:sz w:val="24"/>
          <w:szCs w:val="24"/>
          <w:lang w:bidi="he-IL"/>
        </w:rPr>
        <w:t xml:space="preserve">The entire Torah is referred to as </w:t>
      </w:r>
      <w:r w:rsidR="004E7537" w:rsidRPr="00960336">
        <w:rPr>
          <w:rFonts w:ascii="Arial" w:hAnsi="Arial" w:cs="Arial"/>
          <w:color w:val="auto"/>
          <w:sz w:val="24"/>
          <w:szCs w:val="24"/>
          <w:lang w:bidi="he-IL"/>
        </w:rPr>
        <w:t>‘</w:t>
      </w:r>
      <w:r w:rsidR="00BD36ED" w:rsidRPr="00960336">
        <w:rPr>
          <w:rFonts w:ascii="Arial" w:hAnsi="Arial" w:cs="Arial"/>
          <w:color w:val="auto"/>
          <w:sz w:val="24"/>
          <w:szCs w:val="24"/>
          <w:lang w:bidi="he-IL"/>
        </w:rPr>
        <w:t>song</w:t>
      </w:r>
      <w:r w:rsidR="000B46E1" w:rsidRPr="00960336">
        <w:rPr>
          <w:rFonts w:ascii="Arial" w:hAnsi="Arial" w:cs="Arial"/>
          <w:color w:val="auto"/>
          <w:sz w:val="24"/>
          <w:szCs w:val="24"/>
          <w:lang w:bidi="he-IL"/>
        </w:rPr>
        <w:t>.</w:t>
      </w:r>
      <w:r w:rsidR="004E7537" w:rsidRPr="00960336">
        <w:rPr>
          <w:rFonts w:ascii="Arial" w:hAnsi="Arial" w:cs="Arial"/>
          <w:color w:val="auto"/>
          <w:sz w:val="24"/>
          <w:szCs w:val="24"/>
          <w:lang w:bidi="he-IL"/>
        </w:rPr>
        <w:t>’”</w:t>
      </w:r>
      <w:r w:rsidR="00BD36ED" w:rsidRPr="00960336">
        <w:rPr>
          <w:rFonts w:ascii="Arial" w:hAnsi="Arial" w:cs="Arial"/>
          <w:color w:val="auto"/>
          <w:sz w:val="24"/>
          <w:szCs w:val="24"/>
          <w:lang w:bidi="he-IL"/>
        </w:rPr>
        <w:t xml:space="preserve"> When the level of awareness of and commitment to the </w:t>
      </w:r>
      <w:r w:rsidR="004E7537" w:rsidRPr="00960336">
        <w:rPr>
          <w:rFonts w:ascii="Arial" w:hAnsi="Arial" w:cs="Arial"/>
          <w:i/>
          <w:iCs/>
          <w:color w:val="auto"/>
          <w:sz w:val="24"/>
          <w:szCs w:val="24"/>
          <w:lang w:bidi="he-IL"/>
        </w:rPr>
        <w:t>tamid</w:t>
      </w:r>
      <w:r w:rsidR="00BD36ED" w:rsidRPr="00960336">
        <w:rPr>
          <w:rFonts w:ascii="Arial" w:hAnsi="Arial" w:cs="Arial"/>
          <w:color w:val="auto"/>
          <w:sz w:val="24"/>
          <w:szCs w:val="24"/>
          <w:lang w:bidi="he-IL"/>
        </w:rPr>
        <w:t xml:space="preserve"> becomes eroded, the situation is most dangerous.</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BD36ED"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In our lives as </w:t>
      </w:r>
      <w:r w:rsidRPr="00960336">
        <w:rPr>
          <w:rFonts w:ascii="Arial" w:hAnsi="Arial" w:cs="Arial"/>
          <w:i/>
          <w:iCs/>
          <w:color w:val="auto"/>
          <w:sz w:val="24"/>
          <w:szCs w:val="24"/>
          <w:lang w:bidi="he-IL"/>
        </w:rPr>
        <w:t>bnei Torah</w:t>
      </w:r>
      <w:r w:rsidR="007C1972" w:rsidRPr="00960336">
        <w:rPr>
          <w:rFonts w:ascii="Arial" w:hAnsi="Arial" w:cs="Arial"/>
          <w:color w:val="auto"/>
          <w:sz w:val="24"/>
          <w:szCs w:val="24"/>
          <w:lang w:bidi="he-IL"/>
        </w:rPr>
        <w:t>,</w:t>
      </w:r>
      <w:r w:rsidRPr="00960336">
        <w:rPr>
          <w:rFonts w:ascii="Arial" w:hAnsi="Arial" w:cs="Arial"/>
          <w:color w:val="auto"/>
          <w:sz w:val="24"/>
          <w:szCs w:val="24"/>
          <w:lang w:bidi="he-IL"/>
        </w:rPr>
        <w:t xml:space="preserve"> the concept of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finds expression in three main</w:t>
      </w:r>
      <w:r w:rsidR="00010035" w:rsidRPr="00960336">
        <w:rPr>
          <w:rFonts w:ascii="Arial" w:hAnsi="Arial" w:cs="Arial"/>
          <w:color w:val="auto"/>
          <w:sz w:val="24"/>
          <w:szCs w:val="24"/>
          <w:lang w:bidi="he-IL"/>
        </w:rPr>
        <w:t xml:space="preserve"> areas</w:t>
      </w:r>
      <w:r w:rsidRPr="00960336">
        <w:rPr>
          <w:rFonts w:ascii="Arial" w:hAnsi="Arial" w:cs="Arial"/>
          <w:color w:val="auto"/>
          <w:sz w:val="24"/>
          <w:szCs w:val="24"/>
          <w:lang w:bidi="he-IL"/>
        </w:rPr>
        <w:t>.</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7C1972"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First</w:t>
      </w:r>
      <w:r w:rsidR="00BD36ED" w:rsidRPr="00960336">
        <w:rPr>
          <w:rFonts w:ascii="Arial" w:hAnsi="Arial" w:cs="Arial"/>
          <w:color w:val="auto"/>
          <w:sz w:val="24"/>
          <w:szCs w:val="24"/>
          <w:lang w:bidi="he-IL"/>
        </w:rPr>
        <w:t xml:space="preserve">, </w:t>
      </w:r>
      <w:r w:rsidR="004E7537" w:rsidRPr="00960336">
        <w:rPr>
          <w:rFonts w:ascii="Arial" w:hAnsi="Arial" w:cs="Arial"/>
          <w:color w:val="auto"/>
          <w:sz w:val="24"/>
          <w:szCs w:val="24"/>
          <w:lang w:bidi="he-IL"/>
        </w:rPr>
        <w:t>“</w:t>
      </w:r>
      <w:r w:rsidR="004C440A" w:rsidRPr="00960336">
        <w:rPr>
          <w:rFonts w:ascii="Arial" w:hAnsi="Arial" w:cs="Arial"/>
          <w:color w:val="auto"/>
          <w:sz w:val="24"/>
          <w:szCs w:val="24"/>
          <w:lang w:bidi="he-IL"/>
        </w:rPr>
        <w:t>Be ravished always with its love</w:t>
      </w:r>
      <w:r w:rsidR="004E7537" w:rsidRPr="00960336">
        <w:rPr>
          <w:rFonts w:ascii="Arial" w:hAnsi="Arial" w:cs="Arial"/>
          <w:color w:val="auto"/>
          <w:sz w:val="24"/>
          <w:szCs w:val="24"/>
          <w:lang w:bidi="he-IL"/>
        </w:rPr>
        <w:t>”</w:t>
      </w:r>
      <w:r w:rsidR="004C440A" w:rsidRPr="00960336">
        <w:rPr>
          <w:rFonts w:ascii="Arial" w:hAnsi="Arial" w:cs="Arial"/>
          <w:color w:val="auto"/>
          <w:sz w:val="24"/>
          <w:szCs w:val="24"/>
          <w:lang w:bidi="he-IL"/>
        </w:rPr>
        <w:t xml:space="preserve"> (</w:t>
      </w:r>
      <w:r w:rsidR="004C440A" w:rsidRPr="00960336">
        <w:rPr>
          <w:rFonts w:ascii="Arial" w:hAnsi="Arial" w:cs="Arial"/>
          <w:i/>
          <w:iCs/>
          <w:color w:val="auto"/>
          <w:sz w:val="24"/>
          <w:szCs w:val="24"/>
          <w:lang w:bidi="he-IL"/>
        </w:rPr>
        <w:t>Mishlei</w:t>
      </w:r>
      <w:r w:rsidR="004C440A" w:rsidRPr="00960336">
        <w:rPr>
          <w:rFonts w:ascii="Arial" w:hAnsi="Arial" w:cs="Arial"/>
          <w:color w:val="auto"/>
          <w:sz w:val="24"/>
          <w:szCs w:val="24"/>
          <w:lang w:bidi="he-IL"/>
        </w:rPr>
        <w:t xml:space="preserve"> 5:19). Love of Torah, finding expression in daily study, is the clearest expression of the concept of the daily </w:t>
      </w:r>
      <w:r w:rsidR="004E7537" w:rsidRPr="00960336">
        <w:rPr>
          <w:rFonts w:ascii="Arial" w:hAnsi="Arial" w:cs="Arial"/>
          <w:i/>
          <w:iCs/>
          <w:color w:val="auto"/>
          <w:sz w:val="24"/>
          <w:szCs w:val="24"/>
          <w:lang w:bidi="he-IL"/>
        </w:rPr>
        <w:t>tamid</w:t>
      </w:r>
      <w:r w:rsidR="004C440A" w:rsidRPr="00960336">
        <w:rPr>
          <w:rFonts w:ascii="Arial" w:hAnsi="Arial" w:cs="Arial"/>
          <w:color w:val="auto"/>
          <w:sz w:val="24"/>
          <w:szCs w:val="24"/>
          <w:lang w:bidi="he-IL"/>
        </w:rPr>
        <w:t xml:space="preserve">. The daily study session is admittedly </w:t>
      </w:r>
      <w:proofErr w:type="gramStart"/>
      <w:r w:rsidR="004C440A" w:rsidRPr="00960336">
        <w:rPr>
          <w:rFonts w:ascii="Arial" w:hAnsi="Arial" w:cs="Arial"/>
          <w:color w:val="auto"/>
          <w:sz w:val="24"/>
          <w:szCs w:val="24"/>
          <w:lang w:bidi="he-IL"/>
        </w:rPr>
        <w:t>routine</w:t>
      </w:r>
      <w:proofErr w:type="gramEnd"/>
      <w:r w:rsidR="004C440A" w:rsidRPr="00960336">
        <w:rPr>
          <w:rFonts w:ascii="Arial" w:hAnsi="Arial" w:cs="Arial"/>
          <w:color w:val="auto"/>
          <w:sz w:val="24"/>
          <w:szCs w:val="24"/>
          <w:lang w:bidi="he-IL"/>
        </w:rPr>
        <w:t xml:space="preserve"> and hence appears from the outside to be no cause for excitement</w:t>
      </w:r>
      <w:r w:rsidRPr="00960336">
        <w:rPr>
          <w:rFonts w:ascii="Arial" w:hAnsi="Arial" w:cs="Arial"/>
          <w:color w:val="auto"/>
          <w:sz w:val="24"/>
          <w:szCs w:val="24"/>
          <w:lang w:bidi="he-IL"/>
        </w:rPr>
        <w:t>. However,</w:t>
      </w:r>
      <w:r w:rsidR="004C440A" w:rsidRPr="00960336">
        <w:rPr>
          <w:rFonts w:ascii="Arial" w:hAnsi="Arial" w:cs="Arial"/>
          <w:color w:val="auto"/>
          <w:sz w:val="24"/>
          <w:szCs w:val="24"/>
          <w:lang w:bidi="he-IL"/>
        </w:rPr>
        <w:t xml:space="preserve"> for someone who connects himself and immerses himself in the world of Torah</w:t>
      </w:r>
      <w:r w:rsidRPr="00960336">
        <w:rPr>
          <w:rFonts w:ascii="Arial" w:hAnsi="Arial" w:cs="Arial"/>
          <w:color w:val="auto"/>
          <w:sz w:val="24"/>
          <w:szCs w:val="24"/>
          <w:lang w:bidi="he-IL"/>
        </w:rPr>
        <w:t>,</w:t>
      </w:r>
      <w:r w:rsidR="004C440A" w:rsidRPr="00960336">
        <w:rPr>
          <w:rFonts w:ascii="Arial" w:hAnsi="Arial" w:cs="Arial"/>
          <w:color w:val="auto"/>
          <w:sz w:val="24"/>
          <w:szCs w:val="24"/>
          <w:lang w:bidi="he-IL"/>
        </w:rPr>
        <w:t xml:space="preserve"> there is no such thing as a routine day; he is </w:t>
      </w:r>
      <w:r w:rsidR="004E7537" w:rsidRPr="00960336">
        <w:rPr>
          <w:rFonts w:ascii="Arial" w:hAnsi="Arial" w:cs="Arial"/>
          <w:color w:val="auto"/>
          <w:sz w:val="24"/>
          <w:szCs w:val="24"/>
          <w:lang w:bidi="he-IL"/>
        </w:rPr>
        <w:t>“</w:t>
      </w:r>
      <w:r w:rsidR="004C440A" w:rsidRPr="00960336">
        <w:rPr>
          <w:rFonts w:ascii="Arial" w:hAnsi="Arial" w:cs="Arial"/>
          <w:color w:val="auto"/>
          <w:sz w:val="24"/>
          <w:szCs w:val="24"/>
          <w:lang w:bidi="he-IL"/>
        </w:rPr>
        <w:t>ravished with its love</w:t>
      </w:r>
      <w:r w:rsidR="004E7537" w:rsidRPr="00960336">
        <w:rPr>
          <w:rFonts w:ascii="Arial" w:hAnsi="Arial" w:cs="Arial"/>
          <w:color w:val="auto"/>
          <w:sz w:val="24"/>
          <w:szCs w:val="24"/>
          <w:lang w:bidi="he-IL"/>
        </w:rPr>
        <w:t>”</w:t>
      </w:r>
      <w:r w:rsidR="004C440A" w:rsidRPr="00960336">
        <w:rPr>
          <w:rFonts w:ascii="Arial" w:hAnsi="Arial" w:cs="Arial"/>
          <w:color w:val="auto"/>
          <w:sz w:val="24"/>
          <w:szCs w:val="24"/>
          <w:lang w:bidi="he-IL"/>
        </w:rPr>
        <w:t xml:space="preserve"> constantly. It is not for nothing that a regular study session is called a </w:t>
      </w:r>
      <w:proofErr w:type="gramStart"/>
      <w:r w:rsidR="004C440A" w:rsidRPr="00960336">
        <w:rPr>
          <w:rFonts w:ascii="Arial" w:hAnsi="Arial" w:cs="Arial"/>
          <w:i/>
          <w:iCs/>
          <w:color w:val="auto"/>
          <w:sz w:val="24"/>
          <w:szCs w:val="24"/>
          <w:lang w:bidi="he-IL"/>
        </w:rPr>
        <w:t>seder</w:t>
      </w:r>
      <w:proofErr w:type="gramEnd"/>
      <w:r w:rsidR="004C440A" w:rsidRPr="00960336">
        <w:rPr>
          <w:rFonts w:ascii="Arial" w:hAnsi="Arial" w:cs="Arial"/>
          <w:color w:val="auto"/>
          <w:sz w:val="24"/>
          <w:szCs w:val="24"/>
          <w:lang w:bidi="he-IL"/>
        </w:rPr>
        <w:t xml:space="preserve"> (literally, </w:t>
      </w:r>
      <w:r w:rsidR="004E7537" w:rsidRPr="00960336">
        <w:rPr>
          <w:rFonts w:ascii="Arial" w:hAnsi="Arial" w:cs="Arial"/>
          <w:color w:val="auto"/>
          <w:sz w:val="24"/>
          <w:szCs w:val="24"/>
          <w:lang w:bidi="he-IL"/>
        </w:rPr>
        <w:t>‘</w:t>
      </w:r>
      <w:r w:rsidR="004C440A" w:rsidRPr="00960336">
        <w:rPr>
          <w:rFonts w:ascii="Arial" w:hAnsi="Arial" w:cs="Arial"/>
          <w:color w:val="auto"/>
          <w:sz w:val="24"/>
          <w:szCs w:val="24"/>
          <w:lang w:bidi="he-IL"/>
        </w:rPr>
        <w:t>order</w:t>
      </w:r>
      <w:r w:rsidR="004E7537" w:rsidRPr="00960336">
        <w:rPr>
          <w:rFonts w:ascii="Arial" w:hAnsi="Arial" w:cs="Arial"/>
          <w:color w:val="auto"/>
          <w:sz w:val="24"/>
          <w:szCs w:val="24"/>
          <w:lang w:bidi="he-IL"/>
        </w:rPr>
        <w:t>’</w:t>
      </w:r>
      <w:r w:rsidR="004C440A" w:rsidRPr="00960336">
        <w:rPr>
          <w:rFonts w:ascii="Arial" w:hAnsi="Arial" w:cs="Arial"/>
          <w:color w:val="auto"/>
          <w:sz w:val="24"/>
          <w:szCs w:val="24"/>
          <w:lang w:bidi="he-IL"/>
        </w:rPr>
        <w:t xml:space="preserve">), like the </w:t>
      </w:r>
      <w:r w:rsidR="004C440A" w:rsidRPr="00960336">
        <w:rPr>
          <w:rFonts w:ascii="Arial" w:hAnsi="Arial" w:cs="Arial"/>
          <w:i/>
          <w:iCs/>
          <w:color w:val="auto"/>
          <w:sz w:val="24"/>
          <w:szCs w:val="24"/>
          <w:lang w:bidi="he-IL"/>
        </w:rPr>
        <w:t>seder ha-temidim</w:t>
      </w:r>
      <w:r w:rsidR="004C440A" w:rsidRPr="00960336">
        <w:rPr>
          <w:rFonts w:ascii="Arial" w:hAnsi="Arial" w:cs="Arial"/>
          <w:color w:val="auto"/>
          <w:sz w:val="24"/>
          <w:szCs w:val="24"/>
          <w:lang w:bidi="he-IL"/>
        </w:rPr>
        <w:t xml:space="preserve"> (order of the daily sacrifices)</w:t>
      </w:r>
      <w:r w:rsidRPr="00960336">
        <w:rPr>
          <w:rFonts w:ascii="Arial" w:hAnsi="Arial" w:cs="Arial"/>
          <w:color w:val="auto"/>
          <w:sz w:val="24"/>
          <w:szCs w:val="24"/>
          <w:lang w:bidi="he-IL"/>
        </w:rPr>
        <w:t xml:space="preserve">; it frames and shapes </w:t>
      </w:r>
      <w:r w:rsidR="002F4292" w:rsidRPr="00960336">
        <w:rPr>
          <w:rFonts w:ascii="Arial" w:hAnsi="Arial" w:cs="Arial"/>
          <w:color w:val="auto"/>
          <w:sz w:val="24"/>
          <w:szCs w:val="24"/>
          <w:lang w:bidi="he-IL"/>
        </w:rPr>
        <w:t>the entire day.</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2F4292"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The second expression of the concept of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is hinted </w:t>
      </w:r>
      <w:r w:rsidR="007C1972" w:rsidRPr="00960336">
        <w:rPr>
          <w:rFonts w:ascii="Arial" w:hAnsi="Arial" w:cs="Arial"/>
          <w:color w:val="auto"/>
          <w:sz w:val="24"/>
          <w:szCs w:val="24"/>
          <w:lang w:bidi="he-IL"/>
        </w:rPr>
        <w:t>at</w:t>
      </w:r>
      <w:r w:rsidRPr="00960336">
        <w:rPr>
          <w:rFonts w:ascii="Arial" w:hAnsi="Arial" w:cs="Arial"/>
          <w:color w:val="auto"/>
          <w:sz w:val="24"/>
          <w:szCs w:val="24"/>
          <w:lang w:bidi="he-IL"/>
        </w:rPr>
        <w:t xml:space="preserve"> by </w:t>
      </w:r>
      <w:r w:rsidRPr="00960336">
        <w:rPr>
          <w:rFonts w:ascii="Arial" w:hAnsi="Arial" w:cs="Arial"/>
          <w:i/>
          <w:iCs/>
          <w:color w:val="auto"/>
          <w:sz w:val="24"/>
          <w:szCs w:val="24"/>
          <w:lang w:bidi="he-IL"/>
        </w:rPr>
        <w:t>Chazal</w:t>
      </w:r>
      <w:r w:rsidRPr="00960336">
        <w:rPr>
          <w:rFonts w:ascii="Arial" w:hAnsi="Arial" w:cs="Arial"/>
          <w:color w:val="auto"/>
          <w:sz w:val="24"/>
          <w:szCs w:val="24"/>
          <w:lang w:bidi="he-IL"/>
        </w:rPr>
        <w:t xml:space="preserve"> in their assertion that </w:t>
      </w:r>
      <w:r w:rsidR="004E7537" w:rsidRPr="00960336">
        <w:rPr>
          <w:rFonts w:ascii="Arial" w:hAnsi="Arial" w:cs="Arial"/>
          <w:color w:val="auto"/>
          <w:sz w:val="24"/>
          <w:szCs w:val="24"/>
          <w:lang w:bidi="he-IL"/>
        </w:rPr>
        <w:t>“</w:t>
      </w:r>
      <w:r w:rsidRPr="00960336">
        <w:rPr>
          <w:rFonts w:ascii="Arial" w:hAnsi="Arial" w:cs="Arial"/>
          <w:color w:val="auto"/>
          <w:sz w:val="24"/>
          <w:szCs w:val="24"/>
          <w:lang w:bidi="he-IL"/>
        </w:rPr>
        <w:t>the prayer services were instituted corresponding to the daily sacrifices</w:t>
      </w:r>
      <w:r w:rsidR="004E7537" w:rsidRPr="00960336">
        <w:rPr>
          <w:rFonts w:ascii="Arial" w:hAnsi="Arial" w:cs="Arial"/>
          <w:color w:val="auto"/>
          <w:sz w:val="24"/>
          <w:szCs w:val="24"/>
          <w:lang w:bidi="he-IL"/>
        </w:rPr>
        <w:t>”</w:t>
      </w:r>
      <w:r w:rsidRPr="00960336">
        <w:rPr>
          <w:rFonts w:ascii="Arial" w:hAnsi="Arial" w:cs="Arial"/>
          <w:color w:val="auto"/>
          <w:sz w:val="24"/>
          <w:szCs w:val="24"/>
          <w:lang w:bidi="he-IL"/>
        </w:rPr>
        <w:t xml:space="preserve"> (</w:t>
      </w:r>
      <w:r w:rsidRPr="00960336">
        <w:rPr>
          <w:rFonts w:ascii="Arial" w:hAnsi="Arial" w:cs="Arial"/>
          <w:i/>
          <w:iCs/>
          <w:color w:val="auto"/>
          <w:sz w:val="24"/>
          <w:szCs w:val="24"/>
          <w:lang w:bidi="he-IL"/>
        </w:rPr>
        <w:t>Berakhot</w:t>
      </w:r>
      <w:r w:rsidRPr="00960336">
        <w:rPr>
          <w:rFonts w:ascii="Arial" w:hAnsi="Arial" w:cs="Arial"/>
          <w:color w:val="auto"/>
          <w:sz w:val="24"/>
          <w:szCs w:val="24"/>
          <w:lang w:bidi="he-IL"/>
        </w:rPr>
        <w:t xml:space="preserve"> 26b). While there is no danger of a complete cessation of the </w:t>
      </w:r>
      <w:r w:rsidR="006D51ED" w:rsidRPr="00960336">
        <w:rPr>
          <w:rFonts w:ascii="Arial" w:hAnsi="Arial" w:cs="Arial"/>
          <w:color w:val="auto"/>
          <w:sz w:val="24"/>
          <w:szCs w:val="24"/>
          <w:lang w:bidi="he-IL"/>
        </w:rPr>
        <w:t>“</w:t>
      </w:r>
      <w:r w:rsidR="004E7537" w:rsidRPr="00960336">
        <w:rPr>
          <w:rFonts w:ascii="Arial" w:hAnsi="Arial" w:cs="Arial"/>
          <w:i/>
          <w:iCs/>
          <w:color w:val="auto"/>
          <w:sz w:val="24"/>
          <w:szCs w:val="24"/>
          <w:lang w:bidi="he-IL"/>
        </w:rPr>
        <w:t>tamid</w:t>
      </w:r>
      <w:r w:rsidR="006D51ED" w:rsidRPr="00960336">
        <w:rPr>
          <w:rFonts w:ascii="Arial" w:hAnsi="Arial" w:cs="Arial"/>
          <w:color w:val="auto"/>
          <w:sz w:val="24"/>
          <w:szCs w:val="24"/>
          <w:lang w:bidi="he-IL"/>
        </w:rPr>
        <w:t>”</w:t>
      </w:r>
      <w:r w:rsidR="006D51ED" w:rsidRPr="00960336">
        <w:rPr>
          <w:rFonts w:ascii="Arial" w:hAnsi="Arial" w:cs="Arial"/>
          <w:i/>
          <w:iCs/>
          <w:color w:val="auto"/>
          <w:sz w:val="24"/>
          <w:szCs w:val="24"/>
          <w:lang w:bidi="he-IL"/>
        </w:rPr>
        <w:t xml:space="preserve"> </w:t>
      </w:r>
      <w:r w:rsidR="006D51ED" w:rsidRPr="00960336">
        <w:rPr>
          <w:rFonts w:ascii="Arial" w:hAnsi="Arial" w:cs="Arial"/>
          <w:color w:val="auto"/>
          <w:sz w:val="24"/>
          <w:szCs w:val="24"/>
          <w:lang w:bidi="he-IL"/>
        </w:rPr>
        <w:t>of prayer</w:t>
      </w:r>
      <w:r w:rsidRPr="00960336">
        <w:rPr>
          <w:rFonts w:ascii="Arial" w:hAnsi="Arial" w:cs="Arial"/>
          <w:color w:val="auto"/>
          <w:sz w:val="24"/>
          <w:szCs w:val="24"/>
          <w:lang w:bidi="he-IL"/>
        </w:rPr>
        <w:t>, there is certainly a danger of erosion in the quality, intensity, concentration and depth of our prayer. Especially in light of the challenges and threats constantly facing the State of Israel, we must p</w:t>
      </w:r>
      <w:r w:rsidR="00011120" w:rsidRPr="00960336">
        <w:rPr>
          <w:rFonts w:ascii="Arial" w:hAnsi="Arial" w:cs="Arial"/>
          <w:color w:val="auto"/>
          <w:sz w:val="24"/>
          <w:szCs w:val="24"/>
          <w:lang w:bidi="he-IL"/>
        </w:rPr>
        <w:t>ray, cry out and shake the heavens</w:t>
      </w:r>
      <w:r w:rsidRPr="00960336">
        <w:rPr>
          <w:rFonts w:ascii="Arial" w:hAnsi="Arial" w:cs="Arial"/>
          <w:color w:val="auto"/>
          <w:sz w:val="24"/>
          <w:szCs w:val="24"/>
          <w:lang w:bidi="he-IL"/>
        </w:rPr>
        <w:t xml:space="preserve"> in supplication. It is especially important at critical times of danger to emphasize and internalize the importance of the concept of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in our prayer.</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2F4292"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The third area expressi</w:t>
      </w:r>
      <w:r w:rsidR="00011120" w:rsidRPr="00960336">
        <w:rPr>
          <w:rFonts w:ascii="Arial" w:hAnsi="Arial" w:cs="Arial"/>
          <w:color w:val="auto"/>
          <w:sz w:val="24"/>
          <w:szCs w:val="24"/>
          <w:lang w:bidi="he-IL"/>
        </w:rPr>
        <w:t>ng</w:t>
      </w:r>
      <w:r w:rsidRPr="00960336">
        <w:rPr>
          <w:rFonts w:ascii="Arial" w:hAnsi="Arial" w:cs="Arial"/>
          <w:color w:val="auto"/>
          <w:sz w:val="24"/>
          <w:szCs w:val="24"/>
          <w:lang w:bidi="he-IL"/>
        </w:rPr>
        <w:t xml:space="preserve"> </w:t>
      </w:r>
      <w:r w:rsidR="00011120" w:rsidRPr="00960336">
        <w:rPr>
          <w:rFonts w:ascii="Arial" w:hAnsi="Arial" w:cs="Arial"/>
          <w:color w:val="auto"/>
          <w:sz w:val="24"/>
          <w:szCs w:val="24"/>
          <w:lang w:bidi="he-IL"/>
        </w:rPr>
        <w:t>“</w:t>
      </w:r>
      <w:r w:rsidR="004E7537" w:rsidRPr="00960336">
        <w:rPr>
          <w:rFonts w:ascii="Arial" w:hAnsi="Arial" w:cs="Arial"/>
          <w:i/>
          <w:iCs/>
          <w:color w:val="auto"/>
          <w:sz w:val="24"/>
          <w:szCs w:val="24"/>
          <w:lang w:bidi="he-IL"/>
        </w:rPr>
        <w:t>tamid</w:t>
      </w:r>
      <w:r w:rsidR="00011120" w:rsidRPr="00960336">
        <w:rPr>
          <w:rFonts w:ascii="Arial" w:hAnsi="Arial" w:cs="Arial"/>
          <w:color w:val="auto"/>
          <w:sz w:val="24"/>
          <w:szCs w:val="24"/>
          <w:lang w:bidi="he-IL"/>
        </w:rPr>
        <w:t>”</w:t>
      </w:r>
      <w:r w:rsidRPr="00960336">
        <w:rPr>
          <w:rFonts w:ascii="Arial" w:hAnsi="Arial" w:cs="Arial"/>
          <w:color w:val="auto"/>
          <w:sz w:val="24"/>
          <w:szCs w:val="24"/>
          <w:lang w:bidi="he-IL"/>
        </w:rPr>
        <w:t xml:space="preserve"> is Shabbat. Ramban understands the commandment to </w:t>
      </w:r>
      <w:r w:rsidR="004E7537" w:rsidRPr="00960336">
        <w:rPr>
          <w:rFonts w:ascii="Arial" w:hAnsi="Arial" w:cs="Arial"/>
          <w:color w:val="auto"/>
          <w:sz w:val="24"/>
          <w:szCs w:val="24"/>
          <w:lang w:bidi="he-IL"/>
        </w:rPr>
        <w:t>“</w:t>
      </w:r>
      <w:r w:rsidRPr="00960336">
        <w:rPr>
          <w:rFonts w:ascii="Arial" w:hAnsi="Arial" w:cs="Arial"/>
          <w:color w:val="auto"/>
          <w:sz w:val="24"/>
          <w:szCs w:val="24"/>
          <w:lang w:bidi="he-IL"/>
        </w:rPr>
        <w:t>Remember the Shabbat day to sanctify it</w:t>
      </w:r>
      <w:r w:rsidR="004E7537" w:rsidRPr="00960336">
        <w:rPr>
          <w:rFonts w:ascii="Arial" w:hAnsi="Arial" w:cs="Arial"/>
          <w:color w:val="auto"/>
          <w:sz w:val="24"/>
          <w:szCs w:val="24"/>
          <w:lang w:bidi="he-IL"/>
        </w:rPr>
        <w:t>”</w:t>
      </w:r>
      <w:r w:rsidRPr="00960336">
        <w:rPr>
          <w:rFonts w:ascii="Arial" w:hAnsi="Arial" w:cs="Arial"/>
          <w:color w:val="auto"/>
          <w:sz w:val="24"/>
          <w:szCs w:val="24"/>
          <w:lang w:bidi="he-IL"/>
        </w:rPr>
        <w:t xml:space="preserve"> as a perpetual command </w:t>
      </w:r>
      <w:r w:rsidR="00011120" w:rsidRPr="00960336">
        <w:rPr>
          <w:rFonts w:ascii="Arial" w:hAnsi="Arial" w:cs="Arial"/>
          <w:color w:val="auto"/>
          <w:sz w:val="24"/>
          <w:szCs w:val="24"/>
          <w:lang w:bidi="he-IL"/>
        </w:rPr>
        <w:t>that</w:t>
      </w:r>
      <w:r w:rsidRPr="00960336">
        <w:rPr>
          <w:rFonts w:ascii="Arial" w:hAnsi="Arial" w:cs="Arial"/>
          <w:color w:val="auto"/>
          <w:sz w:val="24"/>
          <w:szCs w:val="24"/>
          <w:lang w:bidi="he-IL"/>
        </w:rPr>
        <w:t xml:space="preserve"> applies </w:t>
      </w:r>
      <w:r w:rsidR="00011120" w:rsidRPr="00960336">
        <w:rPr>
          <w:rFonts w:ascii="Arial" w:hAnsi="Arial" w:cs="Arial"/>
          <w:color w:val="auto"/>
          <w:sz w:val="24"/>
          <w:szCs w:val="24"/>
          <w:lang w:bidi="he-IL"/>
        </w:rPr>
        <w:t xml:space="preserve">not only </w:t>
      </w:r>
      <w:r w:rsidRPr="00960336">
        <w:rPr>
          <w:rFonts w:ascii="Arial" w:hAnsi="Arial" w:cs="Arial"/>
          <w:color w:val="auto"/>
          <w:sz w:val="24"/>
          <w:szCs w:val="24"/>
          <w:lang w:bidi="he-IL"/>
        </w:rPr>
        <w:t xml:space="preserve">to Shabbat </w:t>
      </w:r>
      <w:r w:rsidR="00011120" w:rsidRPr="00960336">
        <w:rPr>
          <w:rFonts w:ascii="Arial" w:hAnsi="Arial" w:cs="Arial"/>
          <w:color w:val="auto"/>
          <w:sz w:val="24"/>
          <w:szCs w:val="24"/>
          <w:lang w:bidi="he-IL"/>
        </w:rPr>
        <w:t>but also to</w:t>
      </w:r>
      <w:r w:rsidRPr="00960336">
        <w:rPr>
          <w:rFonts w:ascii="Arial" w:hAnsi="Arial" w:cs="Arial"/>
          <w:color w:val="auto"/>
          <w:sz w:val="24"/>
          <w:szCs w:val="24"/>
          <w:lang w:bidi="he-IL"/>
        </w:rPr>
        <w:t xml:space="preserve"> the rest of the week. As we have seen, the sanctity of Shabbat radiates to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offerings of Shabbat just as it does to the </w:t>
      </w:r>
      <w:r w:rsidR="004E7537" w:rsidRPr="00960336">
        <w:rPr>
          <w:rFonts w:ascii="Arial" w:hAnsi="Arial" w:cs="Arial"/>
          <w:i/>
          <w:iCs/>
          <w:color w:val="auto"/>
          <w:sz w:val="24"/>
          <w:szCs w:val="24"/>
          <w:lang w:bidi="he-IL"/>
        </w:rPr>
        <w:t>musaf</w:t>
      </w:r>
      <w:r w:rsidRPr="00960336">
        <w:rPr>
          <w:rFonts w:ascii="Arial" w:hAnsi="Arial" w:cs="Arial"/>
          <w:color w:val="auto"/>
          <w:sz w:val="24"/>
          <w:szCs w:val="24"/>
          <w:lang w:bidi="he-IL"/>
        </w:rPr>
        <w:t xml:space="preserve"> offerings</w:t>
      </w:r>
      <w:r w:rsidR="00011120" w:rsidRPr="00960336">
        <w:rPr>
          <w:rFonts w:ascii="Arial" w:hAnsi="Arial" w:cs="Arial"/>
          <w:color w:val="auto"/>
          <w:sz w:val="24"/>
          <w:szCs w:val="24"/>
          <w:lang w:bidi="he-IL"/>
        </w:rPr>
        <w:t>. W</w:t>
      </w:r>
      <w:r w:rsidRPr="00960336">
        <w:rPr>
          <w:rFonts w:ascii="Arial" w:hAnsi="Arial" w:cs="Arial"/>
          <w:color w:val="auto"/>
          <w:sz w:val="24"/>
          <w:szCs w:val="24"/>
          <w:lang w:bidi="he-IL"/>
        </w:rPr>
        <w:t xml:space="preserve">e must not belittle the uniqueness of every </w:t>
      </w:r>
      <w:r w:rsidR="00011120" w:rsidRPr="00960336">
        <w:rPr>
          <w:rFonts w:ascii="Arial" w:hAnsi="Arial" w:cs="Arial"/>
          <w:color w:val="auto"/>
          <w:sz w:val="24"/>
          <w:szCs w:val="24"/>
          <w:lang w:bidi="he-IL"/>
        </w:rPr>
        <w:t>“</w:t>
      </w:r>
      <w:r w:rsidRPr="00960336">
        <w:rPr>
          <w:rFonts w:ascii="Arial" w:hAnsi="Arial" w:cs="Arial"/>
          <w:color w:val="auto"/>
          <w:sz w:val="24"/>
          <w:szCs w:val="24"/>
          <w:lang w:bidi="he-IL"/>
        </w:rPr>
        <w:t>routine</w:t>
      </w:r>
      <w:r w:rsidR="00011120" w:rsidRPr="00960336">
        <w:rPr>
          <w:rFonts w:ascii="Arial" w:hAnsi="Arial" w:cs="Arial"/>
          <w:color w:val="auto"/>
          <w:sz w:val="24"/>
          <w:szCs w:val="24"/>
          <w:lang w:bidi="he-IL"/>
        </w:rPr>
        <w:t>”</w:t>
      </w:r>
      <w:r w:rsidRPr="00960336">
        <w:rPr>
          <w:rFonts w:ascii="Arial" w:hAnsi="Arial" w:cs="Arial"/>
          <w:color w:val="auto"/>
          <w:sz w:val="24"/>
          <w:szCs w:val="24"/>
          <w:lang w:bidi="he-IL"/>
        </w:rPr>
        <w:t xml:space="preserve"> Shabbat just because there are also some special, </w:t>
      </w:r>
      <w:r w:rsidR="00010035" w:rsidRPr="00960336">
        <w:rPr>
          <w:rFonts w:ascii="Arial" w:hAnsi="Arial" w:cs="Arial"/>
          <w:color w:val="auto"/>
          <w:sz w:val="24"/>
          <w:szCs w:val="24"/>
          <w:lang w:bidi="he-IL"/>
        </w:rPr>
        <w:t>especially festive ones.</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010035" w:rsidRPr="00960336" w:rsidRDefault="00010035" w:rsidP="00960336">
      <w:pPr>
        <w:autoSpaceDE w:val="0"/>
        <w:autoSpaceDN w:val="0"/>
        <w:spacing w:before="0" w:beforeAutospacing="0" w:after="0" w:afterAutospacing="0"/>
        <w:ind w:firstLine="720"/>
        <w:outlineLvl w:val="0"/>
        <w:rPr>
          <w:rFonts w:ascii="Arial" w:hAnsi="Arial" w:cs="Arial"/>
          <w:color w:val="auto"/>
          <w:sz w:val="24"/>
          <w:szCs w:val="24"/>
          <w:lang w:bidi="he-IL"/>
        </w:rPr>
      </w:pPr>
      <w:r w:rsidRPr="00960336">
        <w:rPr>
          <w:rFonts w:ascii="Arial" w:hAnsi="Arial" w:cs="Arial"/>
          <w:color w:val="auto"/>
          <w:sz w:val="24"/>
          <w:szCs w:val="24"/>
          <w:lang w:bidi="he-IL"/>
        </w:rPr>
        <w:t xml:space="preserve">The difficult month ahead of us may be transformed into a month of elevation. To counter the cessation of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on the 17</w:t>
      </w:r>
      <w:r w:rsidRPr="00960336">
        <w:rPr>
          <w:rFonts w:ascii="Arial" w:hAnsi="Arial" w:cs="Arial"/>
          <w:color w:val="auto"/>
          <w:sz w:val="24"/>
          <w:szCs w:val="24"/>
          <w:vertAlign w:val="superscript"/>
          <w:lang w:bidi="he-IL"/>
        </w:rPr>
        <w:t>th</w:t>
      </w:r>
      <w:r w:rsidRPr="00960336">
        <w:rPr>
          <w:rFonts w:ascii="Arial" w:hAnsi="Arial" w:cs="Arial"/>
          <w:color w:val="auto"/>
          <w:sz w:val="24"/>
          <w:szCs w:val="24"/>
          <w:lang w:bidi="he-IL"/>
        </w:rPr>
        <w:t xml:space="preserve"> of Tammuz, it is up to us to renew and strengthen the </w:t>
      </w:r>
      <w:r w:rsidR="004E7537" w:rsidRPr="00960336">
        <w:rPr>
          <w:rFonts w:ascii="Arial" w:hAnsi="Arial" w:cs="Arial"/>
          <w:i/>
          <w:iCs/>
          <w:color w:val="auto"/>
          <w:sz w:val="24"/>
          <w:szCs w:val="24"/>
          <w:lang w:bidi="he-IL"/>
        </w:rPr>
        <w:t>tamid</w:t>
      </w:r>
      <w:r w:rsidRPr="00960336">
        <w:rPr>
          <w:rFonts w:ascii="Arial" w:hAnsi="Arial" w:cs="Arial"/>
          <w:color w:val="auto"/>
          <w:sz w:val="24"/>
          <w:szCs w:val="24"/>
          <w:lang w:bidi="he-IL"/>
        </w:rPr>
        <w:t xml:space="preserve">, specifically during this month, </w:t>
      </w:r>
      <w:r w:rsidRPr="00960336">
        <w:rPr>
          <w:rFonts w:ascii="Arial" w:hAnsi="Arial" w:cs="Arial"/>
          <w:color w:val="auto"/>
          <w:sz w:val="24"/>
          <w:szCs w:val="24"/>
          <w:lang w:bidi="he-IL"/>
        </w:rPr>
        <w:lastRenderedPageBreak/>
        <w:t>th</w:t>
      </w:r>
      <w:r w:rsidR="00011120" w:rsidRPr="00960336">
        <w:rPr>
          <w:rFonts w:ascii="Arial" w:hAnsi="Arial" w:cs="Arial"/>
          <w:color w:val="auto"/>
          <w:sz w:val="24"/>
          <w:szCs w:val="24"/>
          <w:lang w:bidi="he-IL"/>
        </w:rPr>
        <w:t>rough engaging in Torah, prayer</w:t>
      </w:r>
      <w:r w:rsidRPr="00960336">
        <w:rPr>
          <w:rFonts w:ascii="Arial" w:hAnsi="Arial" w:cs="Arial"/>
          <w:color w:val="auto"/>
          <w:sz w:val="24"/>
          <w:szCs w:val="24"/>
          <w:lang w:bidi="he-IL"/>
        </w:rPr>
        <w:t xml:space="preserve"> and enhancement of Shabbat. The responsibility rests with each one of us; we must not leave it to others. Our task is to act, to start the momentum towards renewing our ancient glory, </w:t>
      </w:r>
      <w:r w:rsidR="004E7537" w:rsidRPr="00960336">
        <w:rPr>
          <w:rFonts w:ascii="Arial" w:hAnsi="Arial" w:cs="Arial"/>
          <w:color w:val="auto"/>
          <w:sz w:val="24"/>
          <w:szCs w:val="24"/>
          <w:lang w:bidi="he-IL"/>
        </w:rPr>
        <w:t>“</w:t>
      </w:r>
      <w:r w:rsidRPr="00960336">
        <w:rPr>
          <w:rFonts w:ascii="Arial" w:hAnsi="Arial" w:cs="Arial"/>
          <w:color w:val="auto"/>
          <w:sz w:val="24"/>
          <w:szCs w:val="24"/>
          <w:lang w:bidi="he-IL"/>
        </w:rPr>
        <w:t>to restore the order of the daily sacrifices and the practice of the additional offerings</w:t>
      </w:r>
      <w:r w:rsidR="004E7537" w:rsidRPr="00960336">
        <w:rPr>
          <w:rFonts w:ascii="Arial" w:hAnsi="Arial" w:cs="Arial"/>
          <w:color w:val="auto"/>
          <w:sz w:val="24"/>
          <w:szCs w:val="24"/>
          <w:lang w:bidi="he-IL"/>
        </w:rPr>
        <w:t>.”</w:t>
      </w:r>
    </w:p>
    <w:p w:rsidR="004E7537" w:rsidRPr="00960336" w:rsidRDefault="004E7537"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C01415" w:rsidRPr="00960336" w:rsidRDefault="00C01415" w:rsidP="00960336">
      <w:pPr>
        <w:autoSpaceDE w:val="0"/>
        <w:autoSpaceDN w:val="0"/>
        <w:spacing w:before="0" w:beforeAutospacing="0" w:after="0" w:afterAutospacing="0"/>
        <w:ind w:firstLine="720"/>
        <w:outlineLvl w:val="0"/>
        <w:rPr>
          <w:rFonts w:ascii="Arial" w:hAnsi="Arial" w:cs="Arial"/>
          <w:color w:val="auto"/>
          <w:sz w:val="24"/>
          <w:szCs w:val="24"/>
          <w:lang w:bidi="he-IL"/>
        </w:rPr>
      </w:pPr>
    </w:p>
    <w:p w:rsidR="004E7537" w:rsidRPr="00960336" w:rsidRDefault="004E7537" w:rsidP="00960336">
      <w:pPr>
        <w:autoSpaceDE w:val="0"/>
        <w:autoSpaceDN w:val="0"/>
        <w:spacing w:before="0" w:beforeAutospacing="0" w:after="0" w:afterAutospacing="0"/>
        <w:outlineLvl w:val="0"/>
        <w:rPr>
          <w:rFonts w:ascii="Arial" w:hAnsi="Arial" w:cs="Arial"/>
          <w:color w:val="auto"/>
          <w:sz w:val="24"/>
          <w:szCs w:val="24"/>
          <w:lang w:bidi="he-IL"/>
        </w:rPr>
      </w:pPr>
      <w:r w:rsidRPr="00960336">
        <w:rPr>
          <w:rFonts w:ascii="Arial" w:hAnsi="Arial" w:cs="Arial"/>
          <w:color w:val="auto"/>
          <w:sz w:val="24"/>
          <w:szCs w:val="24"/>
          <w:lang w:bidi="he-IL"/>
        </w:rPr>
        <w:t xml:space="preserve">(This </w:t>
      </w:r>
      <w:r w:rsidRPr="00960336">
        <w:rPr>
          <w:rFonts w:ascii="Arial" w:hAnsi="Arial" w:cs="Arial"/>
          <w:i/>
          <w:iCs/>
          <w:color w:val="auto"/>
          <w:sz w:val="24"/>
          <w:szCs w:val="24"/>
          <w:lang w:bidi="he-IL"/>
        </w:rPr>
        <w:t>sicha</w:t>
      </w:r>
      <w:r w:rsidRPr="00960336">
        <w:rPr>
          <w:rFonts w:ascii="Arial" w:hAnsi="Arial" w:cs="Arial"/>
          <w:color w:val="auto"/>
          <w:sz w:val="24"/>
          <w:szCs w:val="24"/>
          <w:lang w:bidi="he-IL"/>
        </w:rPr>
        <w:t xml:space="preserve"> was delivered on Rosh Chodesh Tamuz 5760 [2000].)</w:t>
      </w:r>
    </w:p>
    <w:sectPr w:rsidR="004E7537" w:rsidRPr="00960336" w:rsidSect="008906BD">
      <w:headerReference w:type="default" r:id="rId8"/>
      <w:type w:val="continuous"/>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06" w:rsidRDefault="00030F06">
      <w:pPr>
        <w:autoSpaceDE w:val="0"/>
        <w:autoSpaceDN w:val="0"/>
        <w:bidi/>
        <w:spacing w:before="0" w:beforeAutospacing="0" w:after="0" w:afterAutospacing="0"/>
        <w:rPr>
          <w:color w:val="auto"/>
          <w:lang w:bidi="he-IL"/>
        </w:rPr>
      </w:pPr>
      <w:r>
        <w:rPr>
          <w:color w:val="auto"/>
          <w:lang w:bidi="he-IL"/>
        </w:rPr>
        <w:separator/>
      </w:r>
    </w:p>
  </w:endnote>
  <w:endnote w:type="continuationSeparator" w:id="0">
    <w:p w:rsidR="00030F06" w:rsidRDefault="00030F06">
      <w:pPr>
        <w:autoSpaceDE w:val="0"/>
        <w:autoSpaceDN w:val="0"/>
        <w:bidi/>
        <w:spacing w:before="0" w:beforeAutospacing="0" w:after="0" w:afterAutospacing="0"/>
        <w:rPr>
          <w:color w:val="auto"/>
          <w:lang w:bidi="he-IL"/>
        </w:rPr>
      </w:pPr>
      <w:r>
        <w:rPr>
          <w:color w:val="auto"/>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altName w:val="Lucida Sans Unicode"/>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06" w:rsidRDefault="00030F06">
      <w:pPr>
        <w:autoSpaceDE w:val="0"/>
        <w:autoSpaceDN w:val="0"/>
        <w:bidi/>
        <w:spacing w:before="0" w:beforeAutospacing="0" w:after="0" w:afterAutospacing="0"/>
        <w:rPr>
          <w:color w:val="auto"/>
          <w:lang w:bidi="he-IL"/>
        </w:rPr>
      </w:pPr>
      <w:r>
        <w:rPr>
          <w:color w:val="auto"/>
          <w:lang w:bidi="he-IL"/>
        </w:rPr>
        <w:separator/>
      </w:r>
    </w:p>
  </w:footnote>
  <w:footnote w:type="continuationSeparator" w:id="0">
    <w:p w:rsidR="00030F06" w:rsidRDefault="00030F06">
      <w:pPr>
        <w:autoSpaceDE w:val="0"/>
        <w:autoSpaceDN w:val="0"/>
        <w:bidi/>
        <w:spacing w:before="0" w:beforeAutospacing="0" w:after="0" w:afterAutospacing="0"/>
        <w:rPr>
          <w:color w:val="auto"/>
          <w:lang w:bidi="he-IL"/>
        </w:rPr>
      </w:pPr>
      <w:r>
        <w:rPr>
          <w:color w:val="auto"/>
          <w:lang w:bidi="he-I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BD" w:rsidRDefault="008906BD">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2219C">
      <w:rPr>
        <w:b/>
        <w:bCs/>
        <w:noProof/>
        <w:sz w:val="21"/>
        <w:rtl/>
      </w:rPr>
      <w:t>4</w:t>
    </w:r>
    <w:r>
      <w:rPr>
        <w:b/>
        <w:bCs/>
        <w:sz w:val="21"/>
        <w:rtl/>
      </w:rPr>
      <w:fldChar w:fldCharType="end"/>
    </w:r>
    <w:r>
      <w:rPr>
        <w:b/>
        <w:bCs/>
        <w:sz w:val="21"/>
        <w:rtl/>
      </w:rPr>
      <w:t xml:space="preserve"> -</w:t>
    </w:r>
  </w:p>
  <w:p w:rsidR="008906BD" w:rsidRDefault="008906BD">
    <w:pPr>
      <w:autoSpaceDE w:val="0"/>
      <w:autoSpaceDN w:val="0"/>
      <w:bidi/>
      <w:spacing w:before="0" w:beforeAutospacing="0" w:after="120" w:afterAutospacing="0" w:line="280" w:lineRule="exact"/>
      <w:rPr>
        <w:color w:val="auto"/>
        <w:lang w:bidi="he-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7383F9A"/>
    <w:multiLevelType w:val="hybridMultilevel"/>
    <w:tmpl w:val="87E62892"/>
    <w:lvl w:ilvl="0" w:tplc="D08E8D1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7504926"/>
    <w:multiLevelType w:val="singleLevel"/>
    <w:tmpl w:val="F2A8DE66"/>
    <w:lvl w:ilvl="0">
      <w:start w:val="1"/>
      <w:numFmt w:val="hebrew1"/>
      <w:lvlText w:val="%1."/>
      <w:lvlJc w:val="left"/>
      <w:pPr>
        <w:tabs>
          <w:tab w:val="num" w:pos="720"/>
        </w:tabs>
        <w:ind w:left="720" w:hanging="720"/>
      </w:pPr>
      <w:rPr>
        <w:rFonts w:cs="Times New Roman" w:hint="default"/>
        <w:sz w:val="2"/>
        <w:szCs w:val="18"/>
      </w:r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4D8B1A8A"/>
    <w:multiLevelType w:val="singleLevel"/>
    <w:tmpl w:val="9A02C34E"/>
    <w:lvl w:ilvl="0">
      <w:start w:val="1"/>
      <w:numFmt w:val="decimal"/>
      <w:lvlText w:val="%1)"/>
      <w:lvlJc w:val="left"/>
      <w:pPr>
        <w:tabs>
          <w:tab w:val="num" w:pos="1440"/>
        </w:tabs>
        <w:ind w:left="1440" w:hanging="720"/>
      </w:pPr>
      <w:rPr>
        <w:rFonts w:cs="Times New Roman" w:hint="default"/>
      </w:rPr>
    </w:lvl>
  </w:abstractNum>
  <w:abstractNum w:abstractNumId="21">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6">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7">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8">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9">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2">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3">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9"/>
  </w:num>
  <w:num w:numId="2">
    <w:abstractNumId w:val="24"/>
  </w:num>
  <w:num w:numId="3">
    <w:abstractNumId w:val="33"/>
  </w:num>
  <w:num w:numId="4">
    <w:abstractNumId w:val="16"/>
  </w:num>
  <w:num w:numId="5">
    <w:abstractNumId w:val="4"/>
  </w:num>
  <w:num w:numId="6">
    <w:abstractNumId w:val="27"/>
  </w:num>
  <w:num w:numId="7">
    <w:abstractNumId w:val="13"/>
  </w:num>
  <w:num w:numId="8">
    <w:abstractNumId w:val="32"/>
  </w:num>
  <w:num w:numId="9">
    <w:abstractNumId w:val="0"/>
  </w:num>
  <w:num w:numId="10">
    <w:abstractNumId w:val="6"/>
  </w:num>
  <w:num w:numId="11">
    <w:abstractNumId w:val="28"/>
  </w:num>
  <w:num w:numId="12">
    <w:abstractNumId w:val="8"/>
  </w:num>
  <w:num w:numId="13">
    <w:abstractNumId w:val="21"/>
  </w:num>
  <w:num w:numId="14">
    <w:abstractNumId w:val="17"/>
  </w:num>
  <w:num w:numId="15">
    <w:abstractNumId w:val="23"/>
  </w:num>
  <w:num w:numId="16">
    <w:abstractNumId w:val="7"/>
  </w:num>
  <w:num w:numId="17">
    <w:abstractNumId w:val="12"/>
  </w:num>
  <w:num w:numId="18">
    <w:abstractNumId w:val="15"/>
  </w:num>
  <w:num w:numId="19">
    <w:abstractNumId w:val="26"/>
  </w:num>
  <w:num w:numId="20">
    <w:abstractNumId w:val="3"/>
  </w:num>
  <w:num w:numId="21">
    <w:abstractNumId w:val="25"/>
  </w:num>
  <w:num w:numId="22">
    <w:abstractNumId w:val="5"/>
  </w:num>
  <w:num w:numId="23">
    <w:abstractNumId w:val="10"/>
  </w:num>
  <w:num w:numId="24">
    <w:abstractNumId w:val="2"/>
  </w:num>
  <w:num w:numId="25">
    <w:abstractNumId w:val="18"/>
  </w:num>
  <w:num w:numId="26">
    <w:abstractNumId w:val="31"/>
  </w:num>
  <w:num w:numId="27">
    <w:abstractNumId w:val="1"/>
  </w:num>
  <w:num w:numId="28">
    <w:abstractNumId w:val="30"/>
  </w:num>
  <w:num w:numId="29">
    <w:abstractNumId w:val="11"/>
  </w:num>
  <w:num w:numId="30">
    <w:abstractNumId w:val="22"/>
  </w:num>
  <w:num w:numId="31">
    <w:abstractNumId w:val="19"/>
  </w:num>
  <w:num w:numId="32">
    <w:abstractNumId w:val="14"/>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63"/>
    <w:rsid w:val="0000307D"/>
    <w:rsid w:val="00010035"/>
    <w:rsid w:val="00011120"/>
    <w:rsid w:val="000127BB"/>
    <w:rsid w:val="000128C4"/>
    <w:rsid w:val="00012CF7"/>
    <w:rsid w:val="00030F06"/>
    <w:rsid w:val="00056FEB"/>
    <w:rsid w:val="0007097D"/>
    <w:rsid w:val="000839DD"/>
    <w:rsid w:val="00094FDF"/>
    <w:rsid w:val="000A503C"/>
    <w:rsid w:val="000B1EBE"/>
    <w:rsid w:val="000B46E1"/>
    <w:rsid w:val="000C4045"/>
    <w:rsid w:val="000E477E"/>
    <w:rsid w:val="00146464"/>
    <w:rsid w:val="00154BA0"/>
    <w:rsid w:val="00266E28"/>
    <w:rsid w:val="0027386E"/>
    <w:rsid w:val="00295CB9"/>
    <w:rsid w:val="002A771A"/>
    <w:rsid w:val="002E3785"/>
    <w:rsid w:val="002F4292"/>
    <w:rsid w:val="002F4B54"/>
    <w:rsid w:val="00311C7E"/>
    <w:rsid w:val="003170D0"/>
    <w:rsid w:val="00326E14"/>
    <w:rsid w:val="00334F31"/>
    <w:rsid w:val="00346371"/>
    <w:rsid w:val="003836A0"/>
    <w:rsid w:val="003A11C2"/>
    <w:rsid w:val="003A5C60"/>
    <w:rsid w:val="003A6F50"/>
    <w:rsid w:val="003B1508"/>
    <w:rsid w:val="003B29A6"/>
    <w:rsid w:val="003B2ADE"/>
    <w:rsid w:val="003B7109"/>
    <w:rsid w:val="003D084F"/>
    <w:rsid w:val="003E30DA"/>
    <w:rsid w:val="00417E84"/>
    <w:rsid w:val="00432EDF"/>
    <w:rsid w:val="0045368D"/>
    <w:rsid w:val="00465948"/>
    <w:rsid w:val="0048178D"/>
    <w:rsid w:val="004911E7"/>
    <w:rsid w:val="004A2EB8"/>
    <w:rsid w:val="004A72E1"/>
    <w:rsid w:val="004B0D41"/>
    <w:rsid w:val="004B432C"/>
    <w:rsid w:val="004C440A"/>
    <w:rsid w:val="004E7537"/>
    <w:rsid w:val="0051761E"/>
    <w:rsid w:val="00524FC0"/>
    <w:rsid w:val="00540A9C"/>
    <w:rsid w:val="00556299"/>
    <w:rsid w:val="00574080"/>
    <w:rsid w:val="005751F0"/>
    <w:rsid w:val="00575B5E"/>
    <w:rsid w:val="00590A7E"/>
    <w:rsid w:val="0059579D"/>
    <w:rsid w:val="005C02A9"/>
    <w:rsid w:val="005C6F8C"/>
    <w:rsid w:val="005C7A6A"/>
    <w:rsid w:val="005D34BA"/>
    <w:rsid w:val="005D5F22"/>
    <w:rsid w:val="00606918"/>
    <w:rsid w:val="006269A3"/>
    <w:rsid w:val="00645FA8"/>
    <w:rsid w:val="0064603B"/>
    <w:rsid w:val="006B7FF9"/>
    <w:rsid w:val="006D51ED"/>
    <w:rsid w:val="006D7837"/>
    <w:rsid w:val="006E52B3"/>
    <w:rsid w:val="006F0503"/>
    <w:rsid w:val="006F389A"/>
    <w:rsid w:val="007076D1"/>
    <w:rsid w:val="007079B2"/>
    <w:rsid w:val="00716209"/>
    <w:rsid w:val="00770E9B"/>
    <w:rsid w:val="00775A7B"/>
    <w:rsid w:val="007A0EDD"/>
    <w:rsid w:val="007A3F91"/>
    <w:rsid w:val="007C1972"/>
    <w:rsid w:val="007D21BD"/>
    <w:rsid w:val="007E1A30"/>
    <w:rsid w:val="008045B9"/>
    <w:rsid w:val="00871CFE"/>
    <w:rsid w:val="008906BD"/>
    <w:rsid w:val="008A2295"/>
    <w:rsid w:val="008A6626"/>
    <w:rsid w:val="008B3C8F"/>
    <w:rsid w:val="008E3182"/>
    <w:rsid w:val="00905548"/>
    <w:rsid w:val="00905AFE"/>
    <w:rsid w:val="00911534"/>
    <w:rsid w:val="00911557"/>
    <w:rsid w:val="00944464"/>
    <w:rsid w:val="009542C5"/>
    <w:rsid w:val="00960336"/>
    <w:rsid w:val="009B7D7C"/>
    <w:rsid w:val="009C0449"/>
    <w:rsid w:val="009D7295"/>
    <w:rsid w:val="009D75F7"/>
    <w:rsid w:val="009E5A99"/>
    <w:rsid w:val="00A35052"/>
    <w:rsid w:val="00A3592D"/>
    <w:rsid w:val="00A81D22"/>
    <w:rsid w:val="00A962A6"/>
    <w:rsid w:val="00AB1ABF"/>
    <w:rsid w:val="00AB4469"/>
    <w:rsid w:val="00AE3FA9"/>
    <w:rsid w:val="00B13093"/>
    <w:rsid w:val="00B21E43"/>
    <w:rsid w:val="00B31503"/>
    <w:rsid w:val="00B3333C"/>
    <w:rsid w:val="00B42E41"/>
    <w:rsid w:val="00B478F9"/>
    <w:rsid w:val="00B55820"/>
    <w:rsid w:val="00B66674"/>
    <w:rsid w:val="00B7640E"/>
    <w:rsid w:val="00B77C1B"/>
    <w:rsid w:val="00BA0B2D"/>
    <w:rsid w:val="00BB7CC0"/>
    <w:rsid w:val="00BC1456"/>
    <w:rsid w:val="00BC30E3"/>
    <w:rsid w:val="00BD36ED"/>
    <w:rsid w:val="00BF60BD"/>
    <w:rsid w:val="00C00E94"/>
    <w:rsid w:val="00C01415"/>
    <w:rsid w:val="00C23D1A"/>
    <w:rsid w:val="00C43187"/>
    <w:rsid w:val="00C6403F"/>
    <w:rsid w:val="00C716E1"/>
    <w:rsid w:val="00C736F7"/>
    <w:rsid w:val="00C87D24"/>
    <w:rsid w:val="00CC2B63"/>
    <w:rsid w:val="00CE57BA"/>
    <w:rsid w:val="00CE6EC9"/>
    <w:rsid w:val="00CF487B"/>
    <w:rsid w:val="00D178F7"/>
    <w:rsid w:val="00D23A53"/>
    <w:rsid w:val="00D32D36"/>
    <w:rsid w:val="00DB13E5"/>
    <w:rsid w:val="00DB211F"/>
    <w:rsid w:val="00DF3F7B"/>
    <w:rsid w:val="00E2219C"/>
    <w:rsid w:val="00E33424"/>
    <w:rsid w:val="00E35608"/>
    <w:rsid w:val="00E4239C"/>
    <w:rsid w:val="00E55ECA"/>
    <w:rsid w:val="00E61641"/>
    <w:rsid w:val="00E64C8C"/>
    <w:rsid w:val="00E82232"/>
    <w:rsid w:val="00EA503E"/>
    <w:rsid w:val="00EB5D25"/>
    <w:rsid w:val="00EC3CF2"/>
    <w:rsid w:val="00F01950"/>
    <w:rsid w:val="00F2089D"/>
    <w:rsid w:val="00F21ED9"/>
    <w:rsid w:val="00F30D3B"/>
    <w:rsid w:val="00F331BE"/>
    <w:rsid w:val="00F354E9"/>
    <w:rsid w:val="00F41BC2"/>
    <w:rsid w:val="00F4575D"/>
    <w:rsid w:val="00F719A1"/>
    <w:rsid w:val="00F9102D"/>
    <w:rsid w:val="00FB1550"/>
    <w:rsid w:val="00FB5C65"/>
    <w:rsid w:val="00FD7A42"/>
    <w:rsid w:val="00FE6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8C"/>
    <w:pPr>
      <w:spacing w:before="100" w:beforeAutospacing="1" w:after="100" w:afterAutospacing="1" w:line="240" w:lineRule="auto"/>
      <w:jc w:val="both"/>
    </w:pPr>
    <w:rPr>
      <w:rFonts w:cs="Narkisim"/>
      <w:color w:val="000000"/>
      <w:lang w:bidi="ar-SA"/>
    </w:rPr>
  </w:style>
  <w:style w:type="paragraph" w:styleId="Heading1">
    <w:name w:val="heading 1"/>
    <w:basedOn w:val="Normal"/>
    <w:next w:val="Normal"/>
    <w:link w:val="Heading1Char"/>
    <w:uiPriority w:val="99"/>
    <w:qFormat/>
    <w:rsid w:val="00334F31"/>
    <w:pPr>
      <w:keepNext/>
      <w:autoSpaceDE w:val="0"/>
      <w:autoSpaceDN w:val="0"/>
      <w:bidi/>
      <w:spacing w:before="120" w:beforeAutospacing="0" w:after="240" w:afterAutospacing="0"/>
      <w:jc w:val="center"/>
      <w:outlineLvl w:val="0"/>
    </w:pPr>
    <w:rPr>
      <w:rFonts w:ascii="Arial" w:hAnsi="Arial" w:cs="Arial"/>
      <w:bCs/>
      <w:color w:val="auto"/>
      <w:szCs w:val="44"/>
      <w:lang w:bidi="he-IL"/>
    </w:rPr>
  </w:style>
  <w:style w:type="paragraph" w:styleId="Heading2">
    <w:name w:val="heading 2"/>
    <w:basedOn w:val="Heading1"/>
    <w:next w:val="Normal"/>
    <w:link w:val="Heading2Char"/>
    <w:uiPriority w:val="99"/>
    <w:qFormat/>
    <w:rsid w:val="00334F31"/>
    <w:pPr>
      <w:spacing w:after="80"/>
      <w:outlineLvl w:val="1"/>
    </w:pPr>
    <w:rPr>
      <w:b/>
      <w:sz w:val="24"/>
      <w:szCs w:val="28"/>
    </w:rPr>
  </w:style>
  <w:style w:type="paragraph" w:styleId="Heading3">
    <w:name w:val="heading 3"/>
    <w:basedOn w:val="Heading2"/>
    <w:next w:val="Normal"/>
    <w:link w:val="Heading3Char"/>
    <w:uiPriority w:val="99"/>
    <w:qFormat/>
    <w:rsid w:val="00334F31"/>
    <w:pPr>
      <w:spacing w:line="280" w:lineRule="exact"/>
      <w:jc w:val="left"/>
      <w:outlineLvl w:val="2"/>
    </w:pPr>
    <w:rPr>
      <w:b w:val="0"/>
      <w:szCs w:val="22"/>
    </w:rPr>
  </w:style>
  <w:style w:type="paragraph" w:styleId="Heading4">
    <w:name w:val="heading 4"/>
    <w:basedOn w:val="Normal"/>
    <w:next w:val="Normal"/>
    <w:link w:val="Heading4Char"/>
    <w:uiPriority w:val="99"/>
    <w:qFormat/>
    <w:rsid w:val="00334F31"/>
    <w:pPr>
      <w:keepNext/>
      <w:autoSpaceDE w:val="0"/>
      <w:autoSpaceDN w:val="0"/>
      <w:bidi/>
      <w:spacing w:before="120" w:beforeAutospacing="0" w:after="120" w:afterAutospacing="0" w:line="288" w:lineRule="auto"/>
      <w:outlineLvl w:val="3"/>
    </w:pPr>
    <w:rPr>
      <w:rFonts w:ascii="Arial" w:hAnsi="Arial"/>
      <w:b/>
      <w:bCs/>
      <w:color w:val="auto"/>
      <w:sz w:val="24"/>
      <w:szCs w:val="24"/>
      <w:lang w:bidi="he-IL"/>
    </w:rPr>
  </w:style>
  <w:style w:type="paragraph" w:styleId="Heading5">
    <w:name w:val="heading 5"/>
    <w:basedOn w:val="Normal"/>
    <w:next w:val="Normal"/>
    <w:link w:val="Heading5Char"/>
    <w:uiPriority w:val="99"/>
    <w:qFormat/>
    <w:rsid w:val="00334F31"/>
    <w:pPr>
      <w:autoSpaceDE w:val="0"/>
      <w:autoSpaceDN w:val="0"/>
      <w:bidi/>
      <w:spacing w:before="240" w:beforeAutospacing="0" w:after="60" w:afterAutospacing="0" w:line="280" w:lineRule="exact"/>
      <w:outlineLvl w:val="4"/>
    </w:pPr>
    <w:rPr>
      <w:color w:val="auto"/>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1950"/>
    <w:rPr>
      <w:rFonts w:ascii="Arial" w:hAnsi="Arial" w:cs="Arial"/>
      <w:bCs/>
      <w:sz w:val="44"/>
      <w:szCs w:val="44"/>
    </w:rPr>
  </w:style>
  <w:style w:type="character" w:customStyle="1" w:styleId="Heading2Char">
    <w:name w:val="Heading 2 Char"/>
    <w:basedOn w:val="DefaultParagraphFont"/>
    <w:link w:val="Heading2"/>
    <w:uiPriority w:val="99"/>
    <w:locked/>
    <w:rsid w:val="00F01950"/>
    <w:rPr>
      <w:rFonts w:ascii="Arial" w:hAnsi="Arial" w:cs="Arial"/>
      <w:b/>
      <w:b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character" w:customStyle="1" w:styleId="Heading5Char">
    <w:name w:val="Heading 5 Char"/>
    <w:basedOn w:val="DefaultParagraphFont"/>
    <w:link w:val="Heading5"/>
    <w:uiPriority w:val="99"/>
    <w:semiHidden/>
    <w:locked/>
    <w:rPr>
      <w:rFonts w:ascii="Calibri" w:hAnsi="Calibri" w:cs="Arial"/>
      <w:b/>
      <w:bCs/>
      <w:i/>
      <w:iCs/>
      <w:sz w:val="26"/>
      <w:szCs w:val="26"/>
    </w:rPr>
  </w:style>
  <w:style w:type="paragraph" w:styleId="FootnoteText">
    <w:name w:val="footnote text"/>
    <w:basedOn w:val="Normal"/>
    <w:link w:val="FootnoteTextChar"/>
    <w:uiPriority w:val="99"/>
    <w:rsid w:val="00334F31"/>
    <w:pPr>
      <w:autoSpaceDE w:val="0"/>
      <w:autoSpaceDN w:val="0"/>
      <w:bidi/>
      <w:spacing w:before="0" w:beforeAutospacing="0" w:after="120" w:afterAutospacing="0" w:line="220" w:lineRule="exact"/>
      <w:ind w:left="284" w:hanging="284"/>
    </w:pPr>
    <w:rPr>
      <w:color w:val="auto"/>
      <w:position w:val="6"/>
      <w:szCs w:val="18"/>
      <w:lang w:bidi="he-IL"/>
    </w:rPr>
  </w:style>
  <w:style w:type="character" w:customStyle="1" w:styleId="FootnoteTextChar">
    <w:name w:val="Footnote Text Char"/>
    <w:basedOn w:val="DefaultParagraphFont"/>
    <w:link w:val="FootnoteText"/>
    <w:uiPriority w:val="99"/>
    <w:semiHidden/>
    <w:locked/>
    <w:rsid w:val="00F01950"/>
    <w:rPr>
      <w:rFonts w:cs="Narkisim"/>
      <w:position w:val="6"/>
      <w:sz w:val="18"/>
      <w:szCs w:val="18"/>
      <w:lang w:bidi="he-IL"/>
    </w:rPr>
  </w:style>
  <w:style w:type="character" w:styleId="FootnoteReference">
    <w:name w:val="footnote reference"/>
    <w:basedOn w:val="DefaultParagraphFont"/>
    <w:uiPriority w:val="99"/>
    <w:rsid w:val="00334F31"/>
    <w:rPr>
      <w:rFonts w:ascii="Narkisim" w:hAnsi="Narkisim" w:cs="Narkisim"/>
      <w:position w:val="6"/>
      <w:sz w:val="18"/>
      <w:szCs w:val="18"/>
      <w:lang w:bidi="he-IL"/>
    </w:rPr>
  </w:style>
  <w:style w:type="character" w:styleId="Hyperlink">
    <w:name w:val="Hyperlink"/>
    <w:basedOn w:val="DefaultParagraphFont"/>
    <w:uiPriority w:val="99"/>
    <w:rsid w:val="00334F31"/>
    <w:rPr>
      <w:rFonts w:cs="Narkisim"/>
      <w:color w:val="0000FF"/>
      <w:u w:val="single"/>
      <w:lang w:bidi="he-IL"/>
    </w:rPr>
  </w:style>
  <w:style w:type="paragraph" w:styleId="Header">
    <w:name w:val="header"/>
    <w:basedOn w:val="Normal"/>
    <w:link w:val="HeaderChar"/>
    <w:uiPriority w:val="99"/>
    <w:rsid w:val="00334F31"/>
    <w:pPr>
      <w:tabs>
        <w:tab w:val="center" w:pos="4153"/>
        <w:tab w:val="right" w:pos="8306"/>
      </w:tabs>
      <w:autoSpaceDE w:val="0"/>
      <w:autoSpaceDN w:val="0"/>
      <w:bidi/>
      <w:spacing w:before="0" w:beforeAutospacing="0" w:after="120" w:afterAutospacing="0" w:line="280" w:lineRule="exact"/>
    </w:pPr>
    <w:rPr>
      <w:color w:val="auto"/>
      <w:lang w:bidi="he-IL"/>
    </w:rPr>
  </w:style>
  <w:style w:type="character" w:customStyle="1" w:styleId="HeaderChar">
    <w:name w:val="Header Char"/>
    <w:basedOn w:val="DefaultParagraphFont"/>
    <w:link w:val="Header"/>
    <w:uiPriority w:val="99"/>
    <w:semiHidden/>
    <w:locked/>
    <w:rPr>
      <w:rFonts w:cs="Narkisim"/>
      <w:sz w:val="22"/>
      <w:szCs w:val="22"/>
      <w:lang w:bidi="he-IL"/>
    </w:rPr>
  </w:style>
  <w:style w:type="paragraph" w:customStyle="1" w:styleId="a">
    <w:name w:val="פרשה"/>
    <w:basedOn w:val="Heading1"/>
    <w:uiPriority w:val="99"/>
    <w:rsid w:val="00334F31"/>
    <w:pPr>
      <w:spacing w:before="0" w:after="60"/>
      <w:jc w:val="left"/>
    </w:pPr>
    <w:rPr>
      <w:rFonts w:ascii="Times New Roman" w:hAnsi="Times New Roman"/>
      <w:b/>
      <w:sz w:val="46"/>
      <w:szCs w:val="24"/>
    </w:rPr>
  </w:style>
  <w:style w:type="paragraph" w:customStyle="1" w:styleId="a0">
    <w:name w:val="ציטוט"/>
    <w:basedOn w:val="Normal"/>
    <w:link w:val="a1"/>
    <w:uiPriority w:val="99"/>
    <w:rsid w:val="00334F31"/>
    <w:pPr>
      <w:tabs>
        <w:tab w:val="right" w:pos="4620"/>
      </w:tabs>
      <w:autoSpaceDE w:val="0"/>
      <w:autoSpaceDN w:val="0"/>
      <w:bidi/>
      <w:spacing w:before="0" w:beforeAutospacing="0" w:after="120" w:afterAutospacing="0" w:line="280" w:lineRule="exact"/>
      <w:ind w:left="567"/>
    </w:pPr>
    <w:rPr>
      <w:color w:val="auto"/>
      <w:lang w:bidi="he-IL"/>
    </w:rPr>
  </w:style>
  <w:style w:type="paragraph" w:customStyle="1" w:styleId="a2">
    <w:name w:val="לוגו תחתון"/>
    <w:basedOn w:val="Normal"/>
    <w:uiPriority w:val="99"/>
    <w:rsid w:val="00334F31"/>
    <w:pPr>
      <w:tabs>
        <w:tab w:val="right" w:pos="3895"/>
      </w:tabs>
      <w:autoSpaceDE w:val="0"/>
      <w:autoSpaceDN w:val="0"/>
      <w:bidi/>
      <w:spacing w:before="0" w:beforeAutospacing="0" w:after="0" w:afterAutospacing="0"/>
      <w:jc w:val="center"/>
    </w:pPr>
    <w:rPr>
      <w:rFonts w:ascii="Arial" w:hAnsi="Arial"/>
      <w:b/>
      <w:bCs/>
      <w:noProof/>
      <w:color w:val="auto"/>
      <w:sz w:val="16"/>
      <w:szCs w:val="16"/>
      <w:lang w:bidi="he-IL"/>
    </w:rPr>
  </w:style>
  <w:style w:type="paragraph" w:styleId="Footer">
    <w:name w:val="footer"/>
    <w:basedOn w:val="Normal"/>
    <w:link w:val="FooterChar"/>
    <w:uiPriority w:val="99"/>
    <w:semiHidden/>
    <w:rsid w:val="00334F31"/>
    <w:pPr>
      <w:tabs>
        <w:tab w:val="center" w:pos="4153"/>
        <w:tab w:val="right" w:pos="8306"/>
      </w:tabs>
      <w:autoSpaceDE w:val="0"/>
      <w:autoSpaceDN w:val="0"/>
      <w:bidi/>
      <w:spacing w:before="0" w:beforeAutospacing="0" w:after="120" w:afterAutospacing="0" w:line="280" w:lineRule="exact"/>
    </w:pPr>
    <w:rPr>
      <w:color w:val="auto"/>
      <w:szCs w:val="20"/>
      <w:lang w:bidi="he-IL"/>
    </w:rPr>
  </w:style>
  <w:style w:type="character" w:customStyle="1" w:styleId="FooterChar">
    <w:name w:val="Footer Char"/>
    <w:basedOn w:val="DefaultParagraphFont"/>
    <w:link w:val="Footer"/>
    <w:uiPriority w:val="99"/>
    <w:semiHidden/>
    <w:locked/>
    <w:rPr>
      <w:rFonts w:cs="Narkisim"/>
      <w:sz w:val="22"/>
      <w:szCs w:val="22"/>
      <w:lang w:bidi="he-IL"/>
    </w:rPr>
  </w:style>
  <w:style w:type="character" w:styleId="PageNumber">
    <w:name w:val="page number"/>
    <w:basedOn w:val="DefaultParagraphFont"/>
    <w:uiPriority w:val="99"/>
    <w:semiHidden/>
    <w:rsid w:val="00334F31"/>
    <w:rPr>
      <w:rFonts w:cs="Narkisim"/>
      <w:sz w:val="16"/>
      <w:szCs w:val="16"/>
      <w:lang w:bidi="he-IL"/>
    </w:rPr>
  </w:style>
  <w:style w:type="paragraph" w:customStyle="1" w:styleId="quotation">
    <w:name w:val="quotation"/>
    <w:basedOn w:val="Normal"/>
    <w:uiPriority w:val="99"/>
    <w:rsid w:val="00E64C8C"/>
    <w:pPr>
      <w:spacing w:line="360" w:lineRule="auto"/>
    </w:pPr>
    <w:rPr>
      <w:color w:val="A52A2A"/>
    </w:rPr>
  </w:style>
  <w:style w:type="paragraph" w:customStyle="1" w:styleId="I">
    <w:name w:val="כותרתI"/>
    <w:basedOn w:val="Heading1"/>
    <w:next w:val="Normal"/>
    <w:uiPriority w:val="99"/>
    <w:rsid w:val="007E1A30"/>
    <w:pPr>
      <w:autoSpaceDE/>
      <w:autoSpaceDN/>
      <w:spacing w:before="240" w:after="60" w:line="360" w:lineRule="auto"/>
    </w:pPr>
    <w:rPr>
      <w:rFonts w:cs="David"/>
      <w:b/>
      <w:kern w:val="32"/>
      <w:sz w:val="32"/>
      <w:szCs w:val="40"/>
      <w:u w:val="single"/>
    </w:rPr>
  </w:style>
  <w:style w:type="paragraph" w:customStyle="1" w:styleId="a3">
    <w:name w:val="סטנדרט"/>
    <w:basedOn w:val="Normal"/>
    <w:uiPriority w:val="99"/>
    <w:rsid w:val="007E1A30"/>
    <w:pPr>
      <w:bidi/>
      <w:spacing w:before="0" w:beforeAutospacing="0" w:after="0" w:afterAutospacing="0" w:line="360" w:lineRule="auto"/>
    </w:pPr>
    <w:rPr>
      <w:rFonts w:cs="David"/>
      <w:color w:val="auto"/>
      <w:sz w:val="24"/>
      <w:szCs w:val="24"/>
      <w:lang w:bidi="he-IL"/>
    </w:rPr>
  </w:style>
  <w:style w:type="character" w:styleId="CommentReference">
    <w:name w:val="annotation reference"/>
    <w:basedOn w:val="DefaultParagraphFont"/>
    <w:uiPriority w:val="99"/>
    <w:semiHidden/>
    <w:rsid w:val="00FD7A42"/>
    <w:rPr>
      <w:rFonts w:cs="Times New Roman"/>
      <w:sz w:val="16"/>
      <w:szCs w:val="16"/>
    </w:rPr>
  </w:style>
  <w:style w:type="paragraph" w:styleId="CommentText">
    <w:name w:val="annotation text"/>
    <w:basedOn w:val="Normal"/>
    <w:link w:val="CommentTextChar"/>
    <w:uiPriority w:val="99"/>
    <w:semiHidden/>
    <w:rsid w:val="00FD7A42"/>
    <w:pPr>
      <w:autoSpaceDE w:val="0"/>
      <w:autoSpaceDN w:val="0"/>
      <w:bidi/>
      <w:spacing w:before="0" w:beforeAutospacing="0" w:after="120" w:afterAutospacing="0" w:line="280" w:lineRule="exact"/>
    </w:pPr>
    <w:rPr>
      <w:color w:val="auto"/>
      <w:szCs w:val="20"/>
      <w:lang w:bidi="he-IL"/>
    </w:rPr>
  </w:style>
  <w:style w:type="character" w:customStyle="1" w:styleId="CommentTextChar">
    <w:name w:val="Comment Text Char"/>
    <w:basedOn w:val="DefaultParagraphFont"/>
    <w:link w:val="CommentText"/>
    <w:uiPriority w:val="99"/>
    <w:semiHidden/>
    <w:locked/>
    <w:rPr>
      <w:rFonts w:cs="Narkisim"/>
      <w:sz w:val="20"/>
      <w:szCs w:val="20"/>
      <w:lang w:bidi="he-IL"/>
    </w:rPr>
  </w:style>
  <w:style w:type="paragraph" w:styleId="CommentSubject">
    <w:name w:val="annotation subject"/>
    <w:basedOn w:val="CommentText"/>
    <w:next w:val="CommentText"/>
    <w:link w:val="CommentSubjectChar"/>
    <w:uiPriority w:val="99"/>
    <w:semiHidden/>
    <w:rsid w:val="00FD7A42"/>
    <w:rPr>
      <w:b/>
      <w:bCs/>
    </w:rPr>
  </w:style>
  <w:style w:type="character" w:customStyle="1" w:styleId="CommentSubjectChar">
    <w:name w:val="Comment Subject Char"/>
    <w:basedOn w:val="CommentTextChar"/>
    <w:link w:val="CommentSubject"/>
    <w:uiPriority w:val="99"/>
    <w:semiHidden/>
    <w:locked/>
    <w:rPr>
      <w:rFonts w:cs="Narkisim"/>
      <w:b/>
      <w:bCs/>
      <w:sz w:val="20"/>
      <w:szCs w:val="20"/>
      <w:lang w:bidi="he-IL"/>
    </w:rPr>
  </w:style>
  <w:style w:type="paragraph" w:styleId="BalloonText">
    <w:name w:val="Balloon Text"/>
    <w:basedOn w:val="Normal"/>
    <w:link w:val="BalloonTextChar"/>
    <w:uiPriority w:val="99"/>
    <w:semiHidden/>
    <w:rsid w:val="00FD7A42"/>
    <w:pPr>
      <w:autoSpaceDE w:val="0"/>
      <w:autoSpaceDN w:val="0"/>
      <w:bidi/>
      <w:spacing w:before="0" w:beforeAutospacing="0" w:after="120" w:afterAutospacing="0" w:line="280" w:lineRule="exact"/>
    </w:pPr>
    <w:rPr>
      <w:rFonts w:ascii="Tahoma" w:hAnsi="Tahoma" w:cs="Tahoma"/>
      <w:color w:val="auto"/>
      <w:sz w:val="16"/>
      <w:szCs w:val="16"/>
      <w:lang w:bidi="he-IL"/>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rsid w:val="00645FA8"/>
    <w:pPr>
      <w:bidi/>
      <w:spacing w:before="120" w:beforeAutospacing="0" w:after="0" w:afterAutospacing="0" w:line="288" w:lineRule="auto"/>
    </w:pPr>
    <w:rPr>
      <w:rFonts w:cs="Arial"/>
      <w:color w:val="auto"/>
      <w:sz w:val="24"/>
      <w:szCs w:val="24"/>
      <w:lang w:bidi="he-IL"/>
    </w:rPr>
  </w:style>
  <w:style w:type="character" w:customStyle="1" w:styleId="BodyTextChar">
    <w:name w:val="Body Text Char"/>
    <w:basedOn w:val="DefaultParagraphFont"/>
    <w:link w:val="BodyText"/>
    <w:uiPriority w:val="99"/>
    <w:semiHidden/>
    <w:locked/>
    <w:rsid w:val="00645FA8"/>
    <w:rPr>
      <w:rFonts w:cs="Arial"/>
      <w:sz w:val="24"/>
      <w:szCs w:val="24"/>
    </w:rPr>
  </w:style>
  <w:style w:type="paragraph" w:styleId="BlockText">
    <w:name w:val="Block Text"/>
    <w:basedOn w:val="Normal"/>
    <w:uiPriority w:val="99"/>
    <w:semiHidden/>
    <w:rsid w:val="00645FA8"/>
    <w:pPr>
      <w:bidi/>
      <w:spacing w:before="120" w:beforeAutospacing="0" w:after="0" w:afterAutospacing="0" w:line="288" w:lineRule="auto"/>
      <w:ind w:left="720"/>
    </w:pPr>
    <w:rPr>
      <w:rFonts w:cs="Arial"/>
      <w:color w:val="auto"/>
      <w:sz w:val="24"/>
      <w:szCs w:val="24"/>
      <w:lang w:bidi="he-IL"/>
    </w:rPr>
  </w:style>
  <w:style w:type="paragraph" w:customStyle="1" w:styleId="2">
    <w:name w:val="כותרת2"/>
    <w:basedOn w:val="Normal"/>
    <w:uiPriority w:val="99"/>
    <w:rsid w:val="0000307D"/>
    <w:pPr>
      <w:keepNext/>
      <w:autoSpaceDE w:val="0"/>
      <w:autoSpaceDN w:val="0"/>
      <w:bidi/>
      <w:spacing w:before="120" w:beforeAutospacing="0" w:after="60" w:afterAutospacing="0" w:line="360" w:lineRule="exact"/>
      <w:jc w:val="center"/>
      <w:outlineLvl w:val="1"/>
    </w:pPr>
    <w:rPr>
      <w:rFonts w:ascii="Arial" w:hAnsi="Arial" w:cs="Times New Roman"/>
      <w:b/>
      <w:bCs/>
      <w:color w:val="auto"/>
      <w:sz w:val="26"/>
      <w:szCs w:val="28"/>
      <w:lang w:eastAsia="he-IL" w:bidi="he-IL"/>
    </w:rPr>
  </w:style>
  <w:style w:type="paragraph" w:customStyle="1" w:styleId="NormalPar">
    <w:name w:val="NormalPar"/>
    <w:uiPriority w:val="99"/>
    <w:rsid w:val="006F0503"/>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6F0503"/>
  </w:style>
  <w:style w:type="character" w:customStyle="1" w:styleId="a1">
    <w:name w:val="ציטוט תו"/>
    <w:basedOn w:val="DefaultParagraphFont"/>
    <w:link w:val="a0"/>
    <w:uiPriority w:val="99"/>
    <w:locked/>
    <w:rsid w:val="009D7295"/>
    <w:rPr>
      <w:rFonts w:cs="Narkisim"/>
      <w:sz w:val="22"/>
      <w:szCs w:val="22"/>
      <w:lang w:val="en-US" w:eastAsia="en-US" w:bidi="he-IL"/>
    </w:rPr>
  </w:style>
  <w:style w:type="paragraph" w:customStyle="1" w:styleId="a4">
    <w:name w:val="כותרת"/>
    <w:basedOn w:val="Normal"/>
    <w:uiPriority w:val="99"/>
    <w:rsid w:val="00F2089D"/>
    <w:pPr>
      <w:keepNext/>
      <w:autoSpaceDE w:val="0"/>
      <w:autoSpaceDN w:val="0"/>
      <w:bidi/>
      <w:spacing w:before="0" w:beforeAutospacing="0" w:after="240" w:afterAutospacing="0"/>
      <w:jc w:val="center"/>
      <w:outlineLvl w:val="0"/>
    </w:pPr>
    <w:rPr>
      <w:rFonts w:ascii="Arial" w:hAnsi="Arial" w:cs="Times New Roman"/>
      <w:b/>
      <w:bCs/>
      <w:color w:val="auto"/>
      <w:sz w:val="46"/>
      <w:szCs w:val="50"/>
      <w:lang w:bidi="he-IL"/>
    </w:rPr>
  </w:style>
  <w:style w:type="paragraph" w:customStyle="1" w:styleId="CC">
    <w:name w:val="CC"/>
    <w:basedOn w:val="BodyText"/>
    <w:uiPriority w:val="99"/>
    <w:rsid w:val="0059579D"/>
    <w:pPr>
      <w:keepLines/>
      <w:widowControl w:val="0"/>
      <w:autoSpaceDE w:val="0"/>
      <w:autoSpaceDN w:val="0"/>
      <w:bidi w:val="0"/>
      <w:spacing w:before="0" w:after="160" w:line="240" w:lineRule="auto"/>
      <w:ind w:left="360" w:hanging="360"/>
      <w:jc w:val="left"/>
    </w:pPr>
    <w:rPr>
      <w:rFonts w:cs="Miriam"/>
      <w:sz w:val="20"/>
      <w:szCs w:val="20"/>
    </w:rPr>
  </w:style>
  <w:style w:type="paragraph" w:customStyle="1" w:styleId="a5">
    <w:name w:val="מחבר"/>
    <w:basedOn w:val="Normal"/>
    <w:uiPriority w:val="99"/>
    <w:rsid w:val="008906BD"/>
    <w:pPr>
      <w:keepNext/>
      <w:autoSpaceDE w:val="0"/>
      <w:autoSpaceDN w:val="0"/>
      <w:bidi/>
      <w:spacing w:before="120" w:beforeAutospacing="0" w:after="0" w:afterAutospacing="0"/>
      <w:jc w:val="left"/>
      <w:outlineLvl w:val="0"/>
    </w:pPr>
    <w:rPr>
      <w:rFonts w:ascii="Arial" w:hAnsi="Arial" w:cs="Times New Roman"/>
      <w:b/>
      <w:bCs/>
      <w:color w:val="auto"/>
      <w:sz w:val="42"/>
      <w:szCs w:val="20"/>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C8C"/>
    <w:pPr>
      <w:spacing w:before="100" w:beforeAutospacing="1" w:after="100" w:afterAutospacing="1" w:line="240" w:lineRule="auto"/>
      <w:jc w:val="both"/>
    </w:pPr>
    <w:rPr>
      <w:rFonts w:cs="Narkisim"/>
      <w:color w:val="000000"/>
      <w:lang w:bidi="ar-SA"/>
    </w:rPr>
  </w:style>
  <w:style w:type="paragraph" w:styleId="Heading1">
    <w:name w:val="heading 1"/>
    <w:basedOn w:val="Normal"/>
    <w:next w:val="Normal"/>
    <w:link w:val="Heading1Char"/>
    <w:uiPriority w:val="99"/>
    <w:qFormat/>
    <w:rsid w:val="00334F31"/>
    <w:pPr>
      <w:keepNext/>
      <w:autoSpaceDE w:val="0"/>
      <w:autoSpaceDN w:val="0"/>
      <w:bidi/>
      <w:spacing w:before="120" w:beforeAutospacing="0" w:after="240" w:afterAutospacing="0"/>
      <w:jc w:val="center"/>
      <w:outlineLvl w:val="0"/>
    </w:pPr>
    <w:rPr>
      <w:rFonts w:ascii="Arial" w:hAnsi="Arial" w:cs="Arial"/>
      <w:bCs/>
      <w:color w:val="auto"/>
      <w:szCs w:val="44"/>
      <w:lang w:bidi="he-IL"/>
    </w:rPr>
  </w:style>
  <w:style w:type="paragraph" w:styleId="Heading2">
    <w:name w:val="heading 2"/>
    <w:basedOn w:val="Heading1"/>
    <w:next w:val="Normal"/>
    <w:link w:val="Heading2Char"/>
    <w:uiPriority w:val="99"/>
    <w:qFormat/>
    <w:rsid w:val="00334F31"/>
    <w:pPr>
      <w:spacing w:after="80"/>
      <w:outlineLvl w:val="1"/>
    </w:pPr>
    <w:rPr>
      <w:b/>
      <w:sz w:val="24"/>
      <w:szCs w:val="28"/>
    </w:rPr>
  </w:style>
  <w:style w:type="paragraph" w:styleId="Heading3">
    <w:name w:val="heading 3"/>
    <w:basedOn w:val="Heading2"/>
    <w:next w:val="Normal"/>
    <w:link w:val="Heading3Char"/>
    <w:uiPriority w:val="99"/>
    <w:qFormat/>
    <w:rsid w:val="00334F31"/>
    <w:pPr>
      <w:spacing w:line="280" w:lineRule="exact"/>
      <w:jc w:val="left"/>
      <w:outlineLvl w:val="2"/>
    </w:pPr>
    <w:rPr>
      <w:b w:val="0"/>
      <w:szCs w:val="22"/>
    </w:rPr>
  </w:style>
  <w:style w:type="paragraph" w:styleId="Heading4">
    <w:name w:val="heading 4"/>
    <w:basedOn w:val="Normal"/>
    <w:next w:val="Normal"/>
    <w:link w:val="Heading4Char"/>
    <w:uiPriority w:val="99"/>
    <w:qFormat/>
    <w:rsid w:val="00334F31"/>
    <w:pPr>
      <w:keepNext/>
      <w:autoSpaceDE w:val="0"/>
      <w:autoSpaceDN w:val="0"/>
      <w:bidi/>
      <w:spacing w:before="120" w:beforeAutospacing="0" w:after="120" w:afterAutospacing="0" w:line="288" w:lineRule="auto"/>
      <w:outlineLvl w:val="3"/>
    </w:pPr>
    <w:rPr>
      <w:rFonts w:ascii="Arial" w:hAnsi="Arial"/>
      <w:b/>
      <w:bCs/>
      <w:color w:val="auto"/>
      <w:sz w:val="24"/>
      <w:szCs w:val="24"/>
      <w:lang w:bidi="he-IL"/>
    </w:rPr>
  </w:style>
  <w:style w:type="paragraph" w:styleId="Heading5">
    <w:name w:val="heading 5"/>
    <w:basedOn w:val="Normal"/>
    <w:next w:val="Normal"/>
    <w:link w:val="Heading5Char"/>
    <w:uiPriority w:val="99"/>
    <w:qFormat/>
    <w:rsid w:val="00334F31"/>
    <w:pPr>
      <w:autoSpaceDE w:val="0"/>
      <w:autoSpaceDN w:val="0"/>
      <w:bidi/>
      <w:spacing w:before="240" w:beforeAutospacing="0" w:after="60" w:afterAutospacing="0" w:line="280" w:lineRule="exact"/>
      <w:outlineLvl w:val="4"/>
    </w:pPr>
    <w:rPr>
      <w:color w:val="auto"/>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1950"/>
    <w:rPr>
      <w:rFonts w:ascii="Arial" w:hAnsi="Arial" w:cs="Arial"/>
      <w:bCs/>
      <w:sz w:val="44"/>
      <w:szCs w:val="44"/>
    </w:rPr>
  </w:style>
  <w:style w:type="character" w:customStyle="1" w:styleId="Heading2Char">
    <w:name w:val="Heading 2 Char"/>
    <w:basedOn w:val="DefaultParagraphFont"/>
    <w:link w:val="Heading2"/>
    <w:uiPriority w:val="99"/>
    <w:locked/>
    <w:rsid w:val="00F01950"/>
    <w:rPr>
      <w:rFonts w:ascii="Arial" w:hAnsi="Arial" w:cs="Arial"/>
      <w:b/>
      <w:b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character" w:customStyle="1" w:styleId="Heading5Char">
    <w:name w:val="Heading 5 Char"/>
    <w:basedOn w:val="DefaultParagraphFont"/>
    <w:link w:val="Heading5"/>
    <w:uiPriority w:val="99"/>
    <w:semiHidden/>
    <w:locked/>
    <w:rPr>
      <w:rFonts w:ascii="Calibri" w:hAnsi="Calibri" w:cs="Arial"/>
      <w:b/>
      <w:bCs/>
      <w:i/>
      <w:iCs/>
      <w:sz w:val="26"/>
      <w:szCs w:val="26"/>
    </w:rPr>
  </w:style>
  <w:style w:type="paragraph" w:styleId="FootnoteText">
    <w:name w:val="footnote text"/>
    <w:basedOn w:val="Normal"/>
    <w:link w:val="FootnoteTextChar"/>
    <w:uiPriority w:val="99"/>
    <w:rsid w:val="00334F31"/>
    <w:pPr>
      <w:autoSpaceDE w:val="0"/>
      <w:autoSpaceDN w:val="0"/>
      <w:bidi/>
      <w:spacing w:before="0" w:beforeAutospacing="0" w:after="120" w:afterAutospacing="0" w:line="220" w:lineRule="exact"/>
      <w:ind w:left="284" w:hanging="284"/>
    </w:pPr>
    <w:rPr>
      <w:color w:val="auto"/>
      <w:position w:val="6"/>
      <w:szCs w:val="18"/>
      <w:lang w:bidi="he-IL"/>
    </w:rPr>
  </w:style>
  <w:style w:type="character" w:customStyle="1" w:styleId="FootnoteTextChar">
    <w:name w:val="Footnote Text Char"/>
    <w:basedOn w:val="DefaultParagraphFont"/>
    <w:link w:val="FootnoteText"/>
    <w:uiPriority w:val="99"/>
    <w:semiHidden/>
    <w:locked/>
    <w:rsid w:val="00F01950"/>
    <w:rPr>
      <w:rFonts w:cs="Narkisim"/>
      <w:position w:val="6"/>
      <w:sz w:val="18"/>
      <w:szCs w:val="18"/>
      <w:lang w:bidi="he-IL"/>
    </w:rPr>
  </w:style>
  <w:style w:type="character" w:styleId="FootnoteReference">
    <w:name w:val="footnote reference"/>
    <w:basedOn w:val="DefaultParagraphFont"/>
    <w:uiPriority w:val="99"/>
    <w:rsid w:val="00334F31"/>
    <w:rPr>
      <w:rFonts w:ascii="Narkisim" w:hAnsi="Narkisim" w:cs="Narkisim"/>
      <w:position w:val="6"/>
      <w:sz w:val="18"/>
      <w:szCs w:val="18"/>
      <w:lang w:bidi="he-IL"/>
    </w:rPr>
  </w:style>
  <w:style w:type="character" w:styleId="Hyperlink">
    <w:name w:val="Hyperlink"/>
    <w:basedOn w:val="DefaultParagraphFont"/>
    <w:uiPriority w:val="99"/>
    <w:rsid w:val="00334F31"/>
    <w:rPr>
      <w:rFonts w:cs="Narkisim"/>
      <w:color w:val="0000FF"/>
      <w:u w:val="single"/>
      <w:lang w:bidi="he-IL"/>
    </w:rPr>
  </w:style>
  <w:style w:type="paragraph" w:styleId="Header">
    <w:name w:val="header"/>
    <w:basedOn w:val="Normal"/>
    <w:link w:val="HeaderChar"/>
    <w:uiPriority w:val="99"/>
    <w:rsid w:val="00334F31"/>
    <w:pPr>
      <w:tabs>
        <w:tab w:val="center" w:pos="4153"/>
        <w:tab w:val="right" w:pos="8306"/>
      </w:tabs>
      <w:autoSpaceDE w:val="0"/>
      <w:autoSpaceDN w:val="0"/>
      <w:bidi/>
      <w:spacing w:before="0" w:beforeAutospacing="0" w:after="120" w:afterAutospacing="0" w:line="280" w:lineRule="exact"/>
    </w:pPr>
    <w:rPr>
      <w:color w:val="auto"/>
      <w:lang w:bidi="he-IL"/>
    </w:rPr>
  </w:style>
  <w:style w:type="character" w:customStyle="1" w:styleId="HeaderChar">
    <w:name w:val="Header Char"/>
    <w:basedOn w:val="DefaultParagraphFont"/>
    <w:link w:val="Header"/>
    <w:uiPriority w:val="99"/>
    <w:semiHidden/>
    <w:locked/>
    <w:rPr>
      <w:rFonts w:cs="Narkisim"/>
      <w:sz w:val="22"/>
      <w:szCs w:val="22"/>
      <w:lang w:bidi="he-IL"/>
    </w:rPr>
  </w:style>
  <w:style w:type="paragraph" w:customStyle="1" w:styleId="a">
    <w:name w:val="פרשה"/>
    <w:basedOn w:val="Heading1"/>
    <w:uiPriority w:val="99"/>
    <w:rsid w:val="00334F31"/>
    <w:pPr>
      <w:spacing w:before="0" w:after="60"/>
      <w:jc w:val="left"/>
    </w:pPr>
    <w:rPr>
      <w:rFonts w:ascii="Times New Roman" w:hAnsi="Times New Roman"/>
      <w:b/>
      <w:sz w:val="46"/>
      <w:szCs w:val="24"/>
    </w:rPr>
  </w:style>
  <w:style w:type="paragraph" w:customStyle="1" w:styleId="a0">
    <w:name w:val="ציטוט"/>
    <w:basedOn w:val="Normal"/>
    <w:link w:val="a1"/>
    <w:uiPriority w:val="99"/>
    <w:rsid w:val="00334F31"/>
    <w:pPr>
      <w:tabs>
        <w:tab w:val="right" w:pos="4620"/>
      </w:tabs>
      <w:autoSpaceDE w:val="0"/>
      <w:autoSpaceDN w:val="0"/>
      <w:bidi/>
      <w:spacing w:before="0" w:beforeAutospacing="0" w:after="120" w:afterAutospacing="0" w:line="280" w:lineRule="exact"/>
      <w:ind w:left="567"/>
    </w:pPr>
    <w:rPr>
      <w:color w:val="auto"/>
      <w:lang w:bidi="he-IL"/>
    </w:rPr>
  </w:style>
  <w:style w:type="paragraph" w:customStyle="1" w:styleId="a2">
    <w:name w:val="לוגו תחתון"/>
    <w:basedOn w:val="Normal"/>
    <w:uiPriority w:val="99"/>
    <w:rsid w:val="00334F31"/>
    <w:pPr>
      <w:tabs>
        <w:tab w:val="right" w:pos="3895"/>
      </w:tabs>
      <w:autoSpaceDE w:val="0"/>
      <w:autoSpaceDN w:val="0"/>
      <w:bidi/>
      <w:spacing w:before="0" w:beforeAutospacing="0" w:after="0" w:afterAutospacing="0"/>
      <w:jc w:val="center"/>
    </w:pPr>
    <w:rPr>
      <w:rFonts w:ascii="Arial" w:hAnsi="Arial"/>
      <w:b/>
      <w:bCs/>
      <w:noProof/>
      <w:color w:val="auto"/>
      <w:sz w:val="16"/>
      <w:szCs w:val="16"/>
      <w:lang w:bidi="he-IL"/>
    </w:rPr>
  </w:style>
  <w:style w:type="paragraph" w:styleId="Footer">
    <w:name w:val="footer"/>
    <w:basedOn w:val="Normal"/>
    <w:link w:val="FooterChar"/>
    <w:uiPriority w:val="99"/>
    <w:semiHidden/>
    <w:rsid w:val="00334F31"/>
    <w:pPr>
      <w:tabs>
        <w:tab w:val="center" w:pos="4153"/>
        <w:tab w:val="right" w:pos="8306"/>
      </w:tabs>
      <w:autoSpaceDE w:val="0"/>
      <w:autoSpaceDN w:val="0"/>
      <w:bidi/>
      <w:spacing w:before="0" w:beforeAutospacing="0" w:after="120" w:afterAutospacing="0" w:line="280" w:lineRule="exact"/>
    </w:pPr>
    <w:rPr>
      <w:color w:val="auto"/>
      <w:szCs w:val="20"/>
      <w:lang w:bidi="he-IL"/>
    </w:rPr>
  </w:style>
  <w:style w:type="character" w:customStyle="1" w:styleId="FooterChar">
    <w:name w:val="Footer Char"/>
    <w:basedOn w:val="DefaultParagraphFont"/>
    <w:link w:val="Footer"/>
    <w:uiPriority w:val="99"/>
    <w:semiHidden/>
    <w:locked/>
    <w:rPr>
      <w:rFonts w:cs="Narkisim"/>
      <w:sz w:val="22"/>
      <w:szCs w:val="22"/>
      <w:lang w:bidi="he-IL"/>
    </w:rPr>
  </w:style>
  <w:style w:type="character" w:styleId="PageNumber">
    <w:name w:val="page number"/>
    <w:basedOn w:val="DefaultParagraphFont"/>
    <w:uiPriority w:val="99"/>
    <w:semiHidden/>
    <w:rsid w:val="00334F31"/>
    <w:rPr>
      <w:rFonts w:cs="Narkisim"/>
      <w:sz w:val="16"/>
      <w:szCs w:val="16"/>
      <w:lang w:bidi="he-IL"/>
    </w:rPr>
  </w:style>
  <w:style w:type="paragraph" w:customStyle="1" w:styleId="quotation">
    <w:name w:val="quotation"/>
    <w:basedOn w:val="Normal"/>
    <w:uiPriority w:val="99"/>
    <w:rsid w:val="00E64C8C"/>
    <w:pPr>
      <w:spacing w:line="360" w:lineRule="auto"/>
    </w:pPr>
    <w:rPr>
      <w:color w:val="A52A2A"/>
    </w:rPr>
  </w:style>
  <w:style w:type="paragraph" w:customStyle="1" w:styleId="I">
    <w:name w:val="כותרתI"/>
    <w:basedOn w:val="Heading1"/>
    <w:next w:val="Normal"/>
    <w:uiPriority w:val="99"/>
    <w:rsid w:val="007E1A30"/>
    <w:pPr>
      <w:autoSpaceDE/>
      <w:autoSpaceDN/>
      <w:spacing w:before="240" w:after="60" w:line="360" w:lineRule="auto"/>
    </w:pPr>
    <w:rPr>
      <w:rFonts w:cs="David"/>
      <w:b/>
      <w:kern w:val="32"/>
      <w:sz w:val="32"/>
      <w:szCs w:val="40"/>
      <w:u w:val="single"/>
    </w:rPr>
  </w:style>
  <w:style w:type="paragraph" w:customStyle="1" w:styleId="a3">
    <w:name w:val="סטנדרט"/>
    <w:basedOn w:val="Normal"/>
    <w:uiPriority w:val="99"/>
    <w:rsid w:val="007E1A30"/>
    <w:pPr>
      <w:bidi/>
      <w:spacing w:before="0" w:beforeAutospacing="0" w:after="0" w:afterAutospacing="0" w:line="360" w:lineRule="auto"/>
    </w:pPr>
    <w:rPr>
      <w:rFonts w:cs="David"/>
      <w:color w:val="auto"/>
      <w:sz w:val="24"/>
      <w:szCs w:val="24"/>
      <w:lang w:bidi="he-IL"/>
    </w:rPr>
  </w:style>
  <w:style w:type="character" w:styleId="CommentReference">
    <w:name w:val="annotation reference"/>
    <w:basedOn w:val="DefaultParagraphFont"/>
    <w:uiPriority w:val="99"/>
    <w:semiHidden/>
    <w:rsid w:val="00FD7A42"/>
    <w:rPr>
      <w:rFonts w:cs="Times New Roman"/>
      <w:sz w:val="16"/>
      <w:szCs w:val="16"/>
    </w:rPr>
  </w:style>
  <w:style w:type="paragraph" w:styleId="CommentText">
    <w:name w:val="annotation text"/>
    <w:basedOn w:val="Normal"/>
    <w:link w:val="CommentTextChar"/>
    <w:uiPriority w:val="99"/>
    <w:semiHidden/>
    <w:rsid w:val="00FD7A42"/>
    <w:pPr>
      <w:autoSpaceDE w:val="0"/>
      <w:autoSpaceDN w:val="0"/>
      <w:bidi/>
      <w:spacing w:before="0" w:beforeAutospacing="0" w:after="120" w:afterAutospacing="0" w:line="280" w:lineRule="exact"/>
    </w:pPr>
    <w:rPr>
      <w:color w:val="auto"/>
      <w:szCs w:val="20"/>
      <w:lang w:bidi="he-IL"/>
    </w:rPr>
  </w:style>
  <w:style w:type="character" w:customStyle="1" w:styleId="CommentTextChar">
    <w:name w:val="Comment Text Char"/>
    <w:basedOn w:val="DefaultParagraphFont"/>
    <w:link w:val="CommentText"/>
    <w:uiPriority w:val="99"/>
    <w:semiHidden/>
    <w:locked/>
    <w:rPr>
      <w:rFonts w:cs="Narkisim"/>
      <w:sz w:val="20"/>
      <w:szCs w:val="20"/>
      <w:lang w:bidi="he-IL"/>
    </w:rPr>
  </w:style>
  <w:style w:type="paragraph" w:styleId="CommentSubject">
    <w:name w:val="annotation subject"/>
    <w:basedOn w:val="CommentText"/>
    <w:next w:val="CommentText"/>
    <w:link w:val="CommentSubjectChar"/>
    <w:uiPriority w:val="99"/>
    <w:semiHidden/>
    <w:rsid w:val="00FD7A42"/>
    <w:rPr>
      <w:b/>
      <w:bCs/>
    </w:rPr>
  </w:style>
  <w:style w:type="character" w:customStyle="1" w:styleId="CommentSubjectChar">
    <w:name w:val="Comment Subject Char"/>
    <w:basedOn w:val="CommentTextChar"/>
    <w:link w:val="CommentSubject"/>
    <w:uiPriority w:val="99"/>
    <w:semiHidden/>
    <w:locked/>
    <w:rPr>
      <w:rFonts w:cs="Narkisim"/>
      <w:b/>
      <w:bCs/>
      <w:sz w:val="20"/>
      <w:szCs w:val="20"/>
      <w:lang w:bidi="he-IL"/>
    </w:rPr>
  </w:style>
  <w:style w:type="paragraph" w:styleId="BalloonText">
    <w:name w:val="Balloon Text"/>
    <w:basedOn w:val="Normal"/>
    <w:link w:val="BalloonTextChar"/>
    <w:uiPriority w:val="99"/>
    <w:semiHidden/>
    <w:rsid w:val="00FD7A42"/>
    <w:pPr>
      <w:autoSpaceDE w:val="0"/>
      <w:autoSpaceDN w:val="0"/>
      <w:bidi/>
      <w:spacing w:before="0" w:beforeAutospacing="0" w:after="120" w:afterAutospacing="0" w:line="280" w:lineRule="exact"/>
    </w:pPr>
    <w:rPr>
      <w:rFonts w:ascii="Tahoma" w:hAnsi="Tahoma" w:cs="Tahoma"/>
      <w:color w:val="auto"/>
      <w:sz w:val="16"/>
      <w:szCs w:val="16"/>
      <w:lang w:bidi="he-IL"/>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semiHidden/>
    <w:rsid w:val="00645FA8"/>
    <w:pPr>
      <w:bidi/>
      <w:spacing w:before="120" w:beforeAutospacing="0" w:after="0" w:afterAutospacing="0" w:line="288" w:lineRule="auto"/>
    </w:pPr>
    <w:rPr>
      <w:rFonts w:cs="Arial"/>
      <w:color w:val="auto"/>
      <w:sz w:val="24"/>
      <w:szCs w:val="24"/>
      <w:lang w:bidi="he-IL"/>
    </w:rPr>
  </w:style>
  <w:style w:type="character" w:customStyle="1" w:styleId="BodyTextChar">
    <w:name w:val="Body Text Char"/>
    <w:basedOn w:val="DefaultParagraphFont"/>
    <w:link w:val="BodyText"/>
    <w:uiPriority w:val="99"/>
    <w:semiHidden/>
    <w:locked/>
    <w:rsid w:val="00645FA8"/>
    <w:rPr>
      <w:rFonts w:cs="Arial"/>
      <w:sz w:val="24"/>
      <w:szCs w:val="24"/>
    </w:rPr>
  </w:style>
  <w:style w:type="paragraph" w:styleId="BlockText">
    <w:name w:val="Block Text"/>
    <w:basedOn w:val="Normal"/>
    <w:uiPriority w:val="99"/>
    <w:semiHidden/>
    <w:rsid w:val="00645FA8"/>
    <w:pPr>
      <w:bidi/>
      <w:spacing w:before="120" w:beforeAutospacing="0" w:after="0" w:afterAutospacing="0" w:line="288" w:lineRule="auto"/>
      <w:ind w:left="720"/>
    </w:pPr>
    <w:rPr>
      <w:rFonts w:cs="Arial"/>
      <w:color w:val="auto"/>
      <w:sz w:val="24"/>
      <w:szCs w:val="24"/>
      <w:lang w:bidi="he-IL"/>
    </w:rPr>
  </w:style>
  <w:style w:type="paragraph" w:customStyle="1" w:styleId="2">
    <w:name w:val="כותרת2"/>
    <w:basedOn w:val="Normal"/>
    <w:uiPriority w:val="99"/>
    <w:rsid w:val="0000307D"/>
    <w:pPr>
      <w:keepNext/>
      <w:autoSpaceDE w:val="0"/>
      <w:autoSpaceDN w:val="0"/>
      <w:bidi/>
      <w:spacing w:before="120" w:beforeAutospacing="0" w:after="60" w:afterAutospacing="0" w:line="360" w:lineRule="exact"/>
      <w:jc w:val="center"/>
      <w:outlineLvl w:val="1"/>
    </w:pPr>
    <w:rPr>
      <w:rFonts w:ascii="Arial" w:hAnsi="Arial" w:cs="Times New Roman"/>
      <w:b/>
      <w:bCs/>
      <w:color w:val="auto"/>
      <w:sz w:val="26"/>
      <w:szCs w:val="28"/>
      <w:lang w:eastAsia="he-IL" w:bidi="he-IL"/>
    </w:rPr>
  </w:style>
  <w:style w:type="paragraph" w:customStyle="1" w:styleId="NormalPar">
    <w:name w:val="NormalPar"/>
    <w:uiPriority w:val="99"/>
    <w:rsid w:val="006F0503"/>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6F0503"/>
  </w:style>
  <w:style w:type="character" w:customStyle="1" w:styleId="a1">
    <w:name w:val="ציטוט תו"/>
    <w:basedOn w:val="DefaultParagraphFont"/>
    <w:link w:val="a0"/>
    <w:uiPriority w:val="99"/>
    <w:locked/>
    <w:rsid w:val="009D7295"/>
    <w:rPr>
      <w:rFonts w:cs="Narkisim"/>
      <w:sz w:val="22"/>
      <w:szCs w:val="22"/>
      <w:lang w:val="en-US" w:eastAsia="en-US" w:bidi="he-IL"/>
    </w:rPr>
  </w:style>
  <w:style w:type="paragraph" w:customStyle="1" w:styleId="a4">
    <w:name w:val="כותרת"/>
    <w:basedOn w:val="Normal"/>
    <w:uiPriority w:val="99"/>
    <w:rsid w:val="00F2089D"/>
    <w:pPr>
      <w:keepNext/>
      <w:autoSpaceDE w:val="0"/>
      <w:autoSpaceDN w:val="0"/>
      <w:bidi/>
      <w:spacing w:before="0" w:beforeAutospacing="0" w:after="240" w:afterAutospacing="0"/>
      <w:jc w:val="center"/>
      <w:outlineLvl w:val="0"/>
    </w:pPr>
    <w:rPr>
      <w:rFonts w:ascii="Arial" w:hAnsi="Arial" w:cs="Times New Roman"/>
      <w:b/>
      <w:bCs/>
      <w:color w:val="auto"/>
      <w:sz w:val="46"/>
      <w:szCs w:val="50"/>
      <w:lang w:bidi="he-IL"/>
    </w:rPr>
  </w:style>
  <w:style w:type="paragraph" w:customStyle="1" w:styleId="CC">
    <w:name w:val="CC"/>
    <w:basedOn w:val="BodyText"/>
    <w:uiPriority w:val="99"/>
    <w:rsid w:val="0059579D"/>
    <w:pPr>
      <w:keepLines/>
      <w:widowControl w:val="0"/>
      <w:autoSpaceDE w:val="0"/>
      <w:autoSpaceDN w:val="0"/>
      <w:bidi w:val="0"/>
      <w:spacing w:before="0" w:after="160" w:line="240" w:lineRule="auto"/>
      <w:ind w:left="360" w:hanging="360"/>
      <w:jc w:val="left"/>
    </w:pPr>
    <w:rPr>
      <w:rFonts w:cs="Miriam"/>
      <w:sz w:val="20"/>
      <w:szCs w:val="20"/>
    </w:rPr>
  </w:style>
  <w:style w:type="paragraph" w:customStyle="1" w:styleId="a5">
    <w:name w:val="מחבר"/>
    <w:basedOn w:val="Normal"/>
    <w:uiPriority w:val="99"/>
    <w:rsid w:val="008906BD"/>
    <w:pPr>
      <w:keepNext/>
      <w:autoSpaceDE w:val="0"/>
      <w:autoSpaceDN w:val="0"/>
      <w:bidi/>
      <w:spacing w:before="120" w:beforeAutospacing="0" w:after="0" w:afterAutospacing="0"/>
      <w:jc w:val="left"/>
      <w:outlineLvl w:val="0"/>
    </w:pPr>
    <w:rPr>
      <w:rFonts w:ascii="Arial" w:hAnsi="Arial" w:cs="Times New Roman"/>
      <w:b/>
      <w:bCs/>
      <w:color w:val="auto"/>
      <w:sz w:val="42"/>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1423</Words>
  <Characters>7159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פרשת לך לך</vt:lpstr>
    </vt:vector>
  </TitlesOfParts>
  <Company>syntab</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Fish1</dc:creator>
  <cp:lastModifiedBy>tmpUser</cp:lastModifiedBy>
  <cp:revision>4</cp:revision>
  <cp:lastPrinted>2001-10-24T10:13:00Z</cp:lastPrinted>
  <dcterms:created xsi:type="dcterms:W3CDTF">2019-07-18T07:52:00Z</dcterms:created>
  <dcterms:modified xsi:type="dcterms:W3CDTF">2019-07-18T10:09:00Z</dcterms:modified>
</cp:coreProperties>
</file>