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5B" w:rsidRPr="00A5255B" w:rsidRDefault="00A5255B" w:rsidP="00A5255B">
      <w:pPr>
        <w:bidi/>
        <w:spacing w:before="100" w:beforeAutospacing="1" w:after="100" w:afterAutospacing="1" w:line="240" w:lineRule="auto"/>
        <w:jc w:val="both"/>
        <w:rPr>
          <w:rFonts w:ascii="Times New Roman" w:eastAsia="Times New Roman" w:hAnsi="Times New Roman" w:cs="Times New Roman"/>
          <w:sz w:val="44"/>
          <w:szCs w:val="44"/>
        </w:rPr>
      </w:pPr>
      <w:r w:rsidRPr="00A5255B">
        <w:rPr>
          <w:rFonts w:ascii="Times New Roman" w:eastAsia="Times New Roman" w:hAnsi="Times New Roman" w:cs="Times New Roman"/>
          <w:sz w:val="44"/>
          <w:szCs w:val="44"/>
          <w:rtl/>
        </w:rPr>
        <w:t>תגובה למאמר "מלאכות שאשה עו</w:t>
      </w:r>
      <w:bookmarkStart w:id="0" w:name="_GoBack"/>
      <w:bookmarkEnd w:id="0"/>
      <w:r w:rsidRPr="00A5255B">
        <w:rPr>
          <w:rFonts w:ascii="Times New Roman" w:eastAsia="Times New Roman" w:hAnsi="Times New Roman" w:cs="Times New Roman"/>
          <w:sz w:val="44"/>
          <w:szCs w:val="44"/>
          <w:rtl/>
        </w:rPr>
        <w:t>שה לבעלה" / אלי ליפשיץ</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כותב המאמר דן בחיוב מלאכה האם הוא כלפי הבעל בלבד, או שהחיוב הוא כלפי כל בני הבית, והוא תולה שאלה זו במחלוקת רבינו שמשון ורבינו תם </w:t>
      </w:r>
      <w:proofErr w:type="spellStart"/>
      <w:r w:rsidRPr="00A5255B">
        <w:rPr>
          <w:rFonts w:ascii="Times New Roman" w:eastAsia="Times New Roman" w:hAnsi="Times New Roman" w:cs="Narkisim"/>
          <w:rtl/>
        </w:rPr>
        <w:t>בענין</w:t>
      </w:r>
      <w:proofErr w:type="spellEnd"/>
      <w:r w:rsidRPr="00A5255B">
        <w:rPr>
          <w:rFonts w:ascii="Times New Roman" w:eastAsia="Times New Roman" w:hAnsi="Times New Roman" w:cs="Narkisim"/>
          <w:rtl/>
        </w:rPr>
        <w:t xml:space="preserve"> גרושה מנקת האם רשאית היא </w:t>
      </w:r>
      <w:proofErr w:type="spellStart"/>
      <w:r w:rsidRPr="00A5255B">
        <w:rPr>
          <w:rFonts w:ascii="Times New Roman" w:eastAsia="Times New Roman" w:hAnsi="Times New Roman" w:cs="Narkisim"/>
          <w:rtl/>
        </w:rPr>
        <w:t>להנשא</w:t>
      </w:r>
      <w:proofErr w:type="spellEnd"/>
      <w:r w:rsidRPr="00A5255B">
        <w:rPr>
          <w:rFonts w:ascii="Times New Roman" w:eastAsia="Times New Roman" w:hAnsi="Times New Roman" w:cs="Narkisim"/>
          <w:rtl/>
        </w:rPr>
        <w:t xml:space="preserve"> לאחר. רבינו שמשון סובר שרק אלמנה המשועבדת לבעלה להנקה אסורה </w:t>
      </w:r>
      <w:proofErr w:type="spellStart"/>
      <w:r w:rsidRPr="00A5255B">
        <w:rPr>
          <w:rFonts w:ascii="Times New Roman" w:eastAsia="Times New Roman" w:hAnsi="Times New Roman" w:cs="Narkisim"/>
          <w:rtl/>
        </w:rPr>
        <w:t>להנשא</w:t>
      </w:r>
      <w:proofErr w:type="spellEnd"/>
      <w:r w:rsidRPr="00A5255B">
        <w:rPr>
          <w:rFonts w:ascii="Times New Roman" w:eastAsia="Times New Roman" w:hAnsi="Times New Roman" w:cs="Narkisim"/>
          <w:rtl/>
        </w:rPr>
        <w:t xml:space="preserve"> לאחר, וגרושה שאינה משועבדת לבעלה - מותרת </w:t>
      </w:r>
      <w:proofErr w:type="spellStart"/>
      <w:r w:rsidRPr="00A5255B">
        <w:rPr>
          <w:rFonts w:ascii="Times New Roman" w:eastAsia="Times New Roman" w:hAnsi="Times New Roman" w:cs="Narkisim"/>
          <w:rtl/>
        </w:rPr>
        <w:t>להנשא</w:t>
      </w:r>
      <w:proofErr w:type="spellEnd"/>
      <w:r w:rsidRPr="00A5255B">
        <w:rPr>
          <w:rFonts w:ascii="Times New Roman" w:eastAsia="Times New Roman" w:hAnsi="Times New Roman" w:cs="Narkisim"/>
          <w:rtl/>
        </w:rPr>
        <w:t xml:space="preserve">. מוכח מדבריו, לדעת הכותב, שחיוב מלאכה הוא כלפי הבעל בלבד. לעומתו רבינו תם סובר שאף גרושה אסורה </w:t>
      </w:r>
      <w:proofErr w:type="spellStart"/>
      <w:r w:rsidRPr="00A5255B">
        <w:rPr>
          <w:rFonts w:ascii="Times New Roman" w:eastAsia="Times New Roman" w:hAnsi="Times New Roman" w:cs="Narkisim"/>
          <w:rtl/>
        </w:rPr>
        <w:t>להנשא</w:t>
      </w:r>
      <w:proofErr w:type="spellEnd"/>
      <w:r w:rsidRPr="00A5255B">
        <w:rPr>
          <w:rFonts w:ascii="Times New Roman" w:eastAsia="Times New Roman" w:hAnsi="Times New Roman" w:cs="Narkisim"/>
          <w:rtl/>
        </w:rPr>
        <w:t xml:space="preserve">, ומוכח מדבריו, לדעת הכותב, שחיוב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הוא כלפי כל בני הבית. וכשם שגרושה משועבדת מתנאי הנישואין להנקה, כך היא </w:t>
      </w:r>
      <w:proofErr w:type="spellStart"/>
      <w:r w:rsidRPr="00A5255B">
        <w:rPr>
          <w:rFonts w:ascii="Times New Roman" w:eastAsia="Times New Roman" w:hAnsi="Times New Roman" w:cs="Narkisim"/>
          <w:rtl/>
        </w:rPr>
        <w:t>משועבדה</w:t>
      </w:r>
      <w:proofErr w:type="spellEnd"/>
      <w:r w:rsidRPr="00A5255B">
        <w:rPr>
          <w:rFonts w:ascii="Times New Roman" w:eastAsia="Times New Roman" w:hAnsi="Times New Roman" w:cs="Narkisim"/>
          <w:rtl/>
        </w:rPr>
        <w:t xml:space="preserve"> לכל המלאכות.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ההבנה שחיוב המלאכות הוא כלפי בני הבית תמוהה מאוד, מדוע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משועבדת לבני ביתה? ומהו מקור </w:t>
      </w:r>
      <w:proofErr w:type="spellStart"/>
      <w:r w:rsidRPr="00A5255B">
        <w:rPr>
          <w:rFonts w:ascii="Times New Roman" w:eastAsia="Times New Roman" w:hAnsi="Times New Roman" w:cs="Narkisim"/>
          <w:rtl/>
        </w:rPr>
        <w:t>השיעבוד</w:t>
      </w:r>
      <w:proofErr w:type="spellEnd"/>
      <w:r w:rsidRPr="00A5255B">
        <w:rPr>
          <w:rFonts w:ascii="Times New Roman" w:eastAsia="Times New Roman" w:hAnsi="Times New Roman" w:cs="Narkisim"/>
          <w:rtl/>
        </w:rPr>
        <w:t xml:space="preserve"> וסיבתו</w:t>
      </w:r>
      <w:bookmarkStart w:id="1" w:name="_ftnref1"/>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"_ftn1</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[1]</w:t>
      </w:r>
      <w:r w:rsidRPr="00A5255B">
        <w:rPr>
          <w:rFonts w:ascii="Times New Roman" w:eastAsia="Times New Roman" w:hAnsi="Times New Roman" w:cs="Narkisim"/>
          <w:rtl/>
        </w:rPr>
        <w:fldChar w:fldCharType="end"/>
      </w:r>
      <w:bookmarkEnd w:id="1"/>
      <w:r w:rsidRPr="00A5255B">
        <w:rPr>
          <w:rFonts w:ascii="Times New Roman" w:eastAsia="Times New Roman" w:hAnsi="Times New Roman" w:cs="Narkisim"/>
          <w:rtl/>
        </w:rPr>
        <w:t xml:space="preserve">? וכן קשה לקבל את המסקנה, שגרושה משועבדת למלאכות. בפרט לאור העובדה שהכותב לא ביסס את דבריו ולא הוכיח </w:t>
      </w:r>
      <w:proofErr w:type="spellStart"/>
      <w:r w:rsidRPr="00A5255B">
        <w:rPr>
          <w:rFonts w:ascii="Times New Roman" w:eastAsia="Times New Roman" w:hAnsi="Times New Roman" w:cs="Narkisim"/>
          <w:rtl/>
        </w:rPr>
        <w:t>אוהם</w:t>
      </w:r>
      <w:proofErr w:type="spellEnd"/>
      <w:r w:rsidRPr="00A5255B">
        <w:rPr>
          <w:rFonts w:ascii="Times New Roman" w:eastAsia="Times New Roman" w:hAnsi="Times New Roman" w:cs="Narkisim"/>
          <w:rtl/>
        </w:rPr>
        <w:t>.</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בנוסף </w:t>
      </w:r>
      <w:proofErr w:type="spellStart"/>
      <w:r w:rsidRPr="00A5255B">
        <w:rPr>
          <w:rFonts w:ascii="Times New Roman" w:eastAsia="Times New Roman" w:hAnsi="Times New Roman" w:cs="Narkisim"/>
          <w:rtl/>
        </w:rPr>
        <w:t>לקושיא</w:t>
      </w:r>
      <w:proofErr w:type="spellEnd"/>
      <w:r w:rsidRPr="00A5255B">
        <w:rPr>
          <w:rFonts w:ascii="Times New Roman" w:eastAsia="Times New Roman" w:hAnsi="Times New Roman" w:cs="Narkisim"/>
          <w:rtl/>
        </w:rPr>
        <w:t xml:space="preserve"> </w:t>
      </w:r>
      <w:proofErr w:type="spellStart"/>
      <w:r w:rsidRPr="00A5255B">
        <w:rPr>
          <w:rFonts w:ascii="Times New Roman" w:eastAsia="Times New Roman" w:hAnsi="Times New Roman" w:cs="Narkisim"/>
          <w:rtl/>
        </w:rPr>
        <w:t>מסברא</w:t>
      </w:r>
      <w:proofErr w:type="spellEnd"/>
      <w:r w:rsidRPr="00A5255B">
        <w:rPr>
          <w:rFonts w:ascii="Times New Roman" w:eastAsia="Times New Roman" w:hAnsi="Times New Roman" w:cs="Narkisim"/>
          <w:rtl/>
        </w:rPr>
        <w:t>, קשה על דבריו מהגמרא (נט:) האומרת שגרושה שנדרה שלא להניק את ולדה, אין הבעל כופה אותה להניק. ואם ולדה מכירה כופים אותה ונותנים לה שכרה. ולפי דבריו שגרושה משועבדת לא מובן מדוע הבעל מעלה לה שכרה.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ההבנה שלדעת רבינו תם גרושה משועבדת למלאכות מבוססת על שתי הנחות: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א. גרושה </w:t>
      </w:r>
      <w:proofErr w:type="spellStart"/>
      <w:r w:rsidRPr="00A5255B">
        <w:rPr>
          <w:rFonts w:ascii="Times New Roman" w:eastAsia="Times New Roman" w:hAnsi="Times New Roman" w:cs="Narkisim"/>
          <w:rtl/>
        </w:rPr>
        <w:t>מחוייבת</w:t>
      </w:r>
      <w:proofErr w:type="spellEnd"/>
      <w:r w:rsidRPr="00A5255B">
        <w:rPr>
          <w:rFonts w:ascii="Times New Roman" w:eastAsia="Times New Roman" w:hAnsi="Times New Roman" w:cs="Narkisim"/>
          <w:rtl/>
        </w:rPr>
        <w:t xml:space="preserve"> להניק את בנה.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ב. דין הנקה זהה לשאר המלאכות.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הנחה "א" נתונה במחלוקת בין הראשונים. </w:t>
      </w:r>
      <w:proofErr w:type="spellStart"/>
      <w:r w:rsidRPr="00A5255B">
        <w:rPr>
          <w:rFonts w:ascii="Times New Roman" w:eastAsia="Times New Roman" w:hAnsi="Times New Roman" w:cs="Narkisim"/>
          <w:rtl/>
        </w:rPr>
        <w:t>הרשב"א</w:t>
      </w:r>
      <w:proofErr w:type="spellEnd"/>
      <w:r w:rsidRPr="00A5255B">
        <w:rPr>
          <w:rFonts w:ascii="Times New Roman" w:eastAsia="Times New Roman" w:hAnsi="Times New Roman" w:cs="Narkisim"/>
          <w:rtl/>
        </w:rPr>
        <w:t xml:space="preserve"> (ס. ד"ה ת"ר) סובר שאף </w:t>
      </w:r>
      <w:proofErr w:type="spellStart"/>
      <w:r w:rsidRPr="00A5255B">
        <w:rPr>
          <w:rFonts w:ascii="Times New Roman" w:eastAsia="Times New Roman" w:hAnsi="Times New Roman" w:cs="Narkisim"/>
          <w:rtl/>
        </w:rPr>
        <w:t>לר"ת</w:t>
      </w:r>
      <w:proofErr w:type="spellEnd"/>
      <w:r w:rsidRPr="00A5255B">
        <w:rPr>
          <w:rFonts w:ascii="Times New Roman" w:eastAsia="Times New Roman" w:hAnsi="Times New Roman" w:cs="Narkisim"/>
          <w:rtl/>
        </w:rPr>
        <w:t xml:space="preserve"> שגרושה אינה רשאית </w:t>
      </w:r>
      <w:proofErr w:type="spellStart"/>
      <w:r w:rsidRPr="00A5255B">
        <w:rPr>
          <w:rFonts w:ascii="Times New Roman" w:eastAsia="Times New Roman" w:hAnsi="Times New Roman" w:cs="Narkisim"/>
          <w:rtl/>
        </w:rPr>
        <w:t>להנשא</w:t>
      </w:r>
      <w:proofErr w:type="spellEnd"/>
      <w:r w:rsidRPr="00A5255B">
        <w:rPr>
          <w:rFonts w:ascii="Times New Roman" w:eastAsia="Times New Roman" w:hAnsi="Times New Roman" w:cs="Narkisim"/>
          <w:rtl/>
        </w:rPr>
        <w:t xml:space="preserve"> היא אינה </w:t>
      </w:r>
      <w:proofErr w:type="spellStart"/>
      <w:r w:rsidRPr="00A5255B">
        <w:rPr>
          <w:rFonts w:ascii="Times New Roman" w:eastAsia="Times New Roman" w:hAnsi="Times New Roman" w:cs="Narkisim"/>
          <w:rtl/>
        </w:rPr>
        <w:t>מחוייבת</w:t>
      </w:r>
      <w:proofErr w:type="spellEnd"/>
      <w:r w:rsidRPr="00A5255B">
        <w:rPr>
          <w:rFonts w:ascii="Times New Roman" w:eastAsia="Times New Roman" w:hAnsi="Times New Roman" w:cs="Narkisim"/>
          <w:rtl/>
        </w:rPr>
        <w:t xml:space="preserve"> להניק את בנה, </w:t>
      </w:r>
      <w:proofErr w:type="spellStart"/>
      <w:r w:rsidRPr="00A5255B">
        <w:rPr>
          <w:rFonts w:ascii="Times New Roman" w:eastAsia="Times New Roman" w:hAnsi="Times New Roman" w:cs="Narkisim"/>
          <w:rtl/>
        </w:rPr>
        <w:t>והריטב"א</w:t>
      </w:r>
      <w:proofErr w:type="spellEnd"/>
      <w:r w:rsidRPr="00A5255B">
        <w:rPr>
          <w:rFonts w:ascii="Times New Roman" w:eastAsia="Times New Roman" w:hAnsi="Times New Roman" w:cs="Narkisim"/>
          <w:rtl/>
        </w:rPr>
        <w:t xml:space="preserve"> (נט: ד"ה </w:t>
      </w:r>
      <w:proofErr w:type="spellStart"/>
      <w:r w:rsidRPr="00A5255B">
        <w:rPr>
          <w:rFonts w:ascii="Times New Roman" w:eastAsia="Times New Roman" w:hAnsi="Times New Roman" w:cs="Narkisim"/>
          <w:rtl/>
        </w:rPr>
        <w:t>נתגרשה</w:t>
      </w:r>
      <w:proofErr w:type="spellEnd"/>
      <w:r w:rsidRPr="00A5255B">
        <w:rPr>
          <w:rFonts w:ascii="Times New Roman" w:eastAsia="Times New Roman" w:hAnsi="Times New Roman" w:cs="Narkisim"/>
          <w:rtl/>
        </w:rPr>
        <w:t xml:space="preserve">) סובר שגרושה </w:t>
      </w:r>
      <w:proofErr w:type="spellStart"/>
      <w:r w:rsidRPr="00A5255B">
        <w:rPr>
          <w:rFonts w:ascii="Times New Roman" w:eastAsia="Times New Roman" w:hAnsi="Times New Roman" w:cs="Narkisim"/>
          <w:rtl/>
        </w:rPr>
        <w:t>מחוייבת</w:t>
      </w:r>
      <w:proofErr w:type="spellEnd"/>
      <w:r w:rsidRPr="00A5255B">
        <w:rPr>
          <w:rFonts w:ascii="Times New Roman" w:eastAsia="Times New Roman" w:hAnsi="Times New Roman" w:cs="Narkisim"/>
          <w:rtl/>
        </w:rPr>
        <w:t xml:space="preserve"> בהנקה.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הנחה "ב" אינה הכרחית. ניתן לחלק בין דין הנקה לחיוב מלאכה, בשני מישורים - האחד - קשור </w:t>
      </w:r>
      <w:proofErr w:type="spellStart"/>
      <w:r w:rsidRPr="00A5255B">
        <w:rPr>
          <w:rFonts w:ascii="Times New Roman" w:eastAsia="Times New Roman" w:hAnsi="Times New Roman" w:cs="Narkisim"/>
          <w:rtl/>
        </w:rPr>
        <w:t>לענינינו</w:t>
      </w:r>
      <w:proofErr w:type="spellEnd"/>
      <w:r w:rsidRPr="00A5255B">
        <w:rPr>
          <w:rFonts w:ascii="Times New Roman" w:eastAsia="Times New Roman" w:hAnsi="Times New Roman" w:cs="Narkisim"/>
          <w:rtl/>
        </w:rPr>
        <w:t xml:space="preserve"> בשיטת ר"ת, והשני - מלמדנו על מהוה חיוב מלאכה ואופיו:</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1. דין הנקה בנוסף להיותו חיוב מלאכה של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לבעלה, מהוה חיוב של אם כלפי בנה, ולכן נראה </w:t>
      </w:r>
      <w:proofErr w:type="spellStart"/>
      <w:r w:rsidRPr="00A5255B">
        <w:rPr>
          <w:rFonts w:ascii="Times New Roman" w:eastAsia="Times New Roman" w:hAnsi="Times New Roman" w:cs="Narkisim"/>
          <w:rtl/>
        </w:rPr>
        <w:t>בסברא</w:t>
      </w:r>
      <w:proofErr w:type="spellEnd"/>
      <w:r w:rsidRPr="00A5255B">
        <w:rPr>
          <w:rFonts w:ascii="Times New Roman" w:eastAsia="Times New Roman" w:hAnsi="Times New Roman" w:cs="Narkisim"/>
          <w:rtl/>
        </w:rPr>
        <w:t xml:space="preserve"> שלדעת </w:t>
      </w:r>
      <w:proofErr w:type="spellStart"/>
      <w:r w:rsidRPr="00A5255B">
        <w:rPr>
          <w:rFonts w:ascii="Times New Roman" w:eastAsia="Times New Roman" w:hAnsi="Times New Roman" w:cs="Narkisim"/>
          <w:rtl/>
        </w:rPr>
        <w:t>הריטב"א</w:t>
      </w:r>
      <w:proofErr w:type="spellEnd"/>
      <w:r w:rsidRPr="00A5255B">
        <w:rPr>
          <w:rFonts w:ascii="Times New Roman" w:eastAsia="Times New Roman" w:hAnsi="Times New Roman" w:cs="Narkisim"/>
          <w:rtl/>
        </w:rPr>
        <w:t xml:space="preserve"> שגרושה חייבת להניק אף מזנה חייבת להניק</w:t>
      </w:r>
      <w:bookmarkStart w:id="2" w:name="_ftnref2"/>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"_ftn2</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[2]</w:t>
      </w:r>
      <w:r w:rsidRPr="00A5255B">
        <w:rPr>
          <w:rFonts w:ascii="Times New Roman" w:eastAsia="Times New Roman" w:hAnsi="Times New Roman" w:cs="Narkisim"/>
          <w:rtl/>
        </w:rPr>
        <w:fldChar w:fldCharType="end"/>
      </w:r>
      <w:bookmarkEnd w:id="2"/>
      <w:r w:rsidRPr="00A5255B">
        <w:rPr>
          <w:rFonts w:ascii="Times New Roman" w:eastAsia="Times New Roman" w:hAnsi="Times New Roman" w:cs="Narkisim"/>
          <w:rtl/>
        </w:rPr>
        <w:t>.</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2. שנינו </w:t>
      </w:r>
      <w:proofErr w:type="spellStart"/>
      <w:r w:rsidRPr="00A5255B">
        <w:rPr>
          <w:rFonts w:ascii="Times New Roman" w:eastAsia="Times New Roman" w:hAnsi="Times New Roman" w:cs="Narkisim"/>
          <w:rtl/>
        </w:rPr>
        <w:t>בתוספתא</w:t>
      </w:r>
      <w:proofErr w:type="spellEnd"/>
      <w:r w:rsidRPr="00A5255B">
        <w:rPr>
          <w:rFonts w:ascii="Times New Roman" w:eastAsia="Times New Roman" w:hAnsi="Times New Roman" w:cs="Narkisim"/>
          <w:rtl/>
        </w:rPr>
        <w:t xml:space="preserve"> (פ"ה </w:t>
      </w:r>
      <w:proofErr w:type="spellStart"/>
      <w:r w:rsidRPr="00A5255B">
        <w:rPr>
          <w:rFonts w:ascii="Times New Roman" w:eastAsia="Times New Roman" w:hAnsi="Times New Roman" w:cs="Narkisim"/>
          <w:rtl/>
        </w:rPr>
        <w:t>ה"ג</w:t>
      </w:r>
      <w:proofErr w:type="spellEnd"/>
      <w:r w:rsidRPr="00A5255B">
        <w:rPr>
          <w:rFonts w:ascii="Times New Roman" w:eastAsia="Times New Roman" w:hAnsi="Times New Roman" w:cs="Narkisim"/>
          <w:rtl/>
        </w:rPr>
        <w:t xml:space="preserve">): "מלאכות </w:t>
      </w:r>
      <w:proofErr w:type="spellStart"/>
      <w:r w:rsidRPr="00A5255B">
        <w:rPr>
          <w:rFonts w:ascii="Times New Roman" w:eastAsia="Times New Roman" w:hAnsi="Times New Roman" w:cs="Narkisim"/>
          <w:rtl/>
        </w:rPr>
        <w:t>שהאשה</w:t>
      </w:r>
      <w:proofErr w:type="spellEnd"/>
      <w:r w:rsidRPr="00A5255B">
        <w:rPr>
          <w:rFonts w:ascii="Times New Roman" w:eastAsia="Times New Roman" w:hAnsi="Times New Roman" w:cs="Narkisim"/>
          <w:rtl/>
        </w:rPr>
        <w:t xml:space="preserve"> עושה לבעלה שבעה גופי מלאכה ושאר לא </w:t>
      </w:r>
      <w:proofErr w:type="spellStart"/>
      <w:r w:rsidRPr="00A5255B">
        <w:rPr>
          <w:rFonts w:ascii="Times New Roman" w:eastAsia="Times New Roman" w:hAnsi="Times New Roman" w:cs="Narkisim"/>
          <w:rtl/>
        </w:rPr>
        <w:t>הוצטרכו</w:t>
      </w:r>
      <w:proofErr w:type="spellEnd"/>
      <w:r w:rsidRPr="00A5255B">
        <w:rPr>
          <w:rFonts w:ascii="Times New Roman" w:eastAsia="Times New Roman" w:hAnsi="Times New Roman" w:cs="Narkisim"/>
          <w:rtl/>
        </w:rPr>
        <w:t xml:space="preserve"> </w:t>
      </w:r>
      <w:proofErr w:type="spellStart"/>
      <w:r w:rsidRPr="00A5255B">
        <w:rPr>
          <w:rFonts w:ascii="Times New Roman" w:eastAsia="Times New Roman" w:hAnsi="Times New Roman" w:cs="Narkisim"/>
          <w:rtl/>
        </w:rPr>
        <w:t>לימנות</w:t>
      </w:r>
      <w:proofErr w:type="spellEnd"/>
      <w:r w:rsidRPr="00A5255B">
        <w:rPr>
          <w:rFonts w:ascii="Times New Roman" w:eastAsia="Times New Roman" w:hAnsi="Times New Roman" w:cs="Narkisim"/>
          <w:rtl/>
        </w:rPr>
        <w:t xml:space="preserve">... נדרה שלא להניק את בנה, בית שמאי אומרים שומטת דד מפיו, ובית הלל אומרים כופה </w:t>
      </w:r>
      <w:proofErr w:type="spellStart"/>
      <w:r w:rsidRPr="00A5255B">
        <w:rPr>
          <w:rFonts w:ascii="Times New Roman" w:eastAsia="Times New Roman" w:hAnsi="Times New Roman" w:cs="Narkisim"/>
          <w:rtl/>
        </w:rPr>
        <w:t>ומניקתו</w:t>
      </w:r>
      <w:proofErr w:type="spellEnd"/>
      <w:r w:rsidRPr="00A5255B">
        <w:rPr>
          <w:rFonts w:ascii="Times New Roman" w:eastAsia="Times New Roman" w:hAnsi="Times New Roman" w:cs="Narkisim"/>
          <w:rtl/>
        </w:rPr>
        <w:t>..." (</w:t>
      </w:r>
      <w:proofErr w:type="spellStart"/>
      <w:r w:rsidRPr="00A5255B">
        <w:rPr>
          <w:rFonts w:ascii="Times New Roman" w:eastAsia="Times New Roman" w:hAnsi="Times New Roman" w:cs="Narkisim"/>
          <w:rtl/>
        </w:rPr>
        <w:t>התוספתא</w:t>
      </w:r>
      <w:proofErr w:type="spellEnd"/>
      <w:r w:rsidRPr="00A5255B">
        <w:rPr>
          <w:rFonts w:ascii="Times New Roman" w:eastAsia="Times New Roman" w:hAnsi="Times New Roman" w:cs="Narkisim"/>
          <w:rtl/>
        </w:rPr>
        <w:t xml:space="preserve"> מצוטטת בגמ' נט:).</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לפום </w:t>
      </w:r>
      <w:proofErr w:type="spellStart"/>
      <w:r w:rsidRPr="00A5255B">
        <w:rPr>
          <w:rFonts w:ascii="Times New Roman" w:eastAsia="Times New Roman" w:hAnsi="Times New Roman" w:cs="Narkisim"/>
          <w:rtl/>
        </w:rPr>
        <w:t>ריהטא</w:t>
      </w:r>
      <w:proofErr w:type="spellEnd"/>
      <w:r w:rsidRPr="00A5255B">
        <w:rPr>
          <w:rFonts w:ascii="Times New Roman" w:eastAsia="Times New Roman" w:hAnsi="Times New Roman" w:cs="Narkisim"/>
          <w:rtl/>
        </w:rPr>
        <w:t xml:space="preserve"> משמע שלכולי עלמא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משועבדת למלאכות, ומחלוקת בית הלל ובית שמאי היא בחיוב הנקה בלבד, לדעת בית הלל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משועבדת אף להנקה, ולדעת בית שמאי אין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משועבדת לבעלה להנקה.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שיטת בית שמאי מובנת. חיובי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נובעים ממעמדה כ"קנין כספו" של בעלה, ולכן היא </w:t>
      </w:r>
      <w:proofErr w:type="spellStart"/>
      <w:r w:rsidRPr="00A5255B">
        <w:rPr>
          <w:rFonts w:ascii="Times New Roman" w:eastAsia="Times New Roman" w:hAnsi="Times New Roman" w:cs="Narkisim"/>
          <w:rtl/>
        </w:rPr>
        <w:t>מחוייבת</w:t>
      </w:r>
      <w:proofErr w:type="spellEnd"/>
      <w:r w:rsidRPr="00A5255B">
        <w:rPr>
          <w:rFonts w:ascii="Times New Roman" w:eastAsia="Times New Roman" w:hAnsi="Times New Roman" w:cs="Narkisim"/>
          <w:rtl/>
        </w:rPr>
        <w:t xml:space="preserve"> לשמש את בעלה. הנקה שאינה כלולה בצרכיו האישיים. אינה מחובותיה.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את שיטת בית הלל ניתן להבין באחת משתי הבנות: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א. חיובה הבסיסי של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הוא לשמש את בעלה. בנוסף לחיוב שימוש </w:t>
      </w:r>
      <w:proofErr w:type="spellStart"/>
      <w:r w:rsidRPr="00A5255B">
        <w:rPr>
          <w:rFonts w:ascii="Times New Roman" w:eastAsia="Times New Roman" w:hAnsi="Times New Roman" w:cs="Narkisim"/>
          <w:rtl/>
        </w:rPr>
        <w:t>חיבוה</w:t>
      </w:r>
      <w:proofErr w:type="spellEnd"/>
      <w:r w:rsidRPr="00A5255B">
        <w:rPr>
          <w:rFonts w:ascii="Times New Roman" w:eastAsia="Times New Roman" w:hAnsi="Times New Roman" w:cs="Narkisim"/>
          <w:rtl/>
        </w:rPr>
        <w:t xml:space="preserve"> חכמים בהנקה, חיוב הנובע מהמציאות הפיסיולוגית הקיימת.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ב. בית הלל חולקים על ההבנה הבסיסית של בית שמאי, ולדעתם חיובי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נובעים מהגדרתה כ"עקרת בית" - אשת איש מעצם הגדרתה האישית מחויבת לנהל את משק ביתה. ואף הנקה כלולה בניהול משק הבית.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lastRenderedPageBreak/>
        <w:t xml:space="preserve">לפי הבנה זו ניתן להבין את דברי ר' </w:t>
      </w:r>
      <w:proofErr w:type="spellStart"/>
      <w:r w:rsidRPr="00A5255B">
        <w:rPr>
          <w:rFonts w:ascii="Times New Roman" w:eastAsia="Times New Roman" w:hAnsi="Times New Roman" w:cs="Narkisim"/>
          <w:rtl/>
        </w:rPr>
        <w:t>חייא</w:t>
      </w:r>
      <w:proofErr w:type="spellEnd"/>
      <w:r w:rsidRPr="00A5255B">
        <w:rPr>
          <w:rFonts w:ascii="Times New Roman" w:eastAsia="Times New Roman" w:hAnsi="Times New Roman" w:cs="Narkisim"/>
          <w:rtl/>
        </w:rPr>
        <w:t xml:space="preserve"> (נט:): "אין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אלא ליופי, אין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אלא לבנים, ותני ר' </w:t>
      </w:r>
      <w:proofErr w:type="spellStart"/>
      <w:r w:rsidRPr="00A5255B">
        <w:rPr>
          <w:rFonts w:ascii="Times New Roman" w:eastAsia="Times New Roman" w:hAnsi="Times New Roman" w:cs="Narkisim"/>
          <w:rtl/>
        </w:rPr>
        <w:t>חייא</w:t>
      </w:r>
      <w:proofErr w:type="spellEnd"/>
      <w:r w:rsidRPr="00A5255B">
        <w:rPr>
          <w:rFonts w:ascii="Times New Roman" w:eastAsia="Times New Roman" w:hAnsi="Times New Roman" w:cs="Narkisim"/>
          <w:rtl/>
        </w:rPr>
        <w:t xml:space="preserve"> אין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אלא לתכשיטי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w:t>
      </w:r>
      <w:bookmarkStart w:id="3" w:name="_ftnref3"/>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"_ftn3</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[3]</w:t>
      </w:r>
      <w:r w:rsidRPr="00A5255B">
        <w:rPr>
          <w:rFonts w:ascii="Times New Roman" w:eastAsia="Times New Roman" w:hAnsi="Times New Roman" w:cs="Narkisim"/>
          <w:rtl/>
        </w:rPr>
        <w:fldChar w:fldCharType="end"/>
      </w:r>
      <w:bookmarkEnd w:id="3"/>
      <w:r w:rsidRPr="00A5255B">
        <w:rPr>
          <w:rFonts w:ascii="Times New Roman" w:eastAsia="Times New Roman" w:hAnsi="Times New Roman" w:cs="Narkisim"/>
          <w:rtl/>
        </w:rPr>
        <w:t xml:space="preserve">. לעומת בית הלל הסוברים שאשה מוגדרת כ"עקרת בית" ומתפקידה לנהל את משק ביתה, חולק ר' </w:t>
      </w:r>
      <w:proofErr w:type="spellStart"/>
      <w:r w:rsidRPr="00A5255B">
        <w:rPr>
          <w:rFonts w:ascii="Times New Roman" w:eastAsia="Times New Roman" w:hAnsi="Times New Roman" w:cs="Narkisim"/>
          <w:rtl/>
        </w:rPr>
        <w:t>חייא</w:t>
      </w:r>
      <w:proofErr w:type="spellEnd"/>
      <w:r w:rsidRPr="00A5255B">
        <w:rPr>
          <w:rFonts w:ascii="Times New Roman" w:eastAsia="Times New Roman" w:hAnsi="Times New Roman" w:cs="Narkisim"/>
          <w:rtl/>
        </w:rPr>
        <w:t xml:space="preserve"> וסובר שאשה אינה מוגדרת כ"עקרת בית" שאין </w:t>
      </w:r>
      <w:proofErr w:type="spellStart"/>
      <w:r w:rsidRPr="00A5255B">
        <w:rPr>
          <w:rFonts w:ascii="Times New Roman" w:eastAsia="Times New Roman" w:hAnsi="Times New Roman" w:cs="Narkisim"/>
          <w:rtl/>
        </w:rPr>
        <w:t>אשה</w:t>
      </w:r>
      <w:proofErr w:type="spellEnd"/>
      <w:r w:rsidRPr="00A5255B">
        <w:rPr>
          <w:rFonts w:ascii="Times New Roman" w:eastAsia="Times New Roman" w:hAnsi="Times New Roman" w:cs="Narkisim"/>
          <w:rtl/>
        </w:rPr>
        <w:t xml:space="preserve"> אלא ליופי, וממילא פטורה היא מעשיית המלאכות</w:t>
      </w:r>
      <w:bookmarkStart w:id="4" w:name="_ftnref4"/>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"_ftn4</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[4]</w:t>
      </w:r>
      <w:r w:rsidRPr="00A5255B">
        <w:rPr>
          <w:rFonts w:ascii="Times New Roman" w:eastAsia="Times New Roman" w:hAnsi="Times New Roman" w:cs="Narkisim"/>
          <w:rtl/>
        </w:rPr>
        <w:fldChar w:fldCharType="end"/>
      </w:r>
      <w:bookmarkEnd w:id="4"/>
      <w:r w:rsidRPr="00A5255B">
        <w:rPr>
          <w:rFonts w:ascii="Times New Roman" w:eastAsia="Times New Roman" w:hAnsi="Times New Roman" w:cs="Narkisim"/>
          <w:rtl/>
        </w:rPr>
        <w:t>.</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ההבנות השונות באופי חיוב מלאכה משמעותיות לגבי היקף </w:t>
      </w:r>
      <w:proofErr w:type="spellStart"/>
      <w:r w:rsidRPr="00A5255B">
        <w:rPr>
          <w:rFonts w:ascii="Times New Roman" w:eastAsia="Times New Roman" w:hAnsi="Times New Roman" w:cs="Narkisim"/>
          <w:rtl/>
        </w:rPr>
        <w:t>החיובו</w:t>
      </w:r>
      <w:proofErr w:type="spellEnd"/>
      <w:r w:rsidRPr="00A5255B">
        <w:rPr>
          <w:rFonts w:ascii="Times New Roman" w:eastAsia="Times New Roman" w:hAnsi="Times New Roman" w:cs="Narkisim"/>
          <w:rtl/>
        </w:rPr>
        <w:t xml:space="preserve"> הגמרא (</w:t>
      </w:r>
      <w:proofErr w:type="spellStart"/>
      <w:r w:rsidRPr="00A5255B">
        <w:rPr>
          <w:rFonts w:ascii="Times New Roman" w:eastAsia="Times New Roman" w:hAnsi="Times New Roman" w:cs="Narkisim"/>
          <w:rtl/>
        </w:rPr>
        <w:t>מא</w:t>
      </w:r>
      <w:proofErr w:type="spellEnd"/>
      <w:r w:rsidRPr="00A5255B">
        <w:rPr>
          <w:rFonts w:ascii="Times New Roman" w:eastAsia="Times New Roman" w:hAnsi="Times New Roman" w:cs="Narkisim"/>
          <w:rtl/>
        </w:rPr>
        <w:t xml:space="preserve">:) מביאה ברייתא האומרת: "אינו כופה (הבעל את אשתו) לא לעמוד לפני אביו ולא לעמוד לפני בנו, ולא </w:t>
      </w:r>
      <w:proofErr w:type="spellStart"/>
      <w:r w:rsidRPr="00A5255B">
        <w:rPr>
          <w:rFonts w:ascii="Times New Roman" w:eastAsia="Times New Roman" w:hAnsi="Times New Roman" w:cs="Narkisim"/>
          <w:rtl/>
        </w:rPr>
        <w:t>ליתן</w:t>
      </w:r>
      <w:proofErr w:type="spellEnd"/>
      <w:r w:rsidRPr="00A5255B">
        <w:rPr>
          <w:rFonts w:ascii="Times New Roman" w:eastAsia="Times New Roman" w:hAnsi="Times New Roman" w:cs="Narkisim"/>
          <w:rtl/>
        </w:rPr>
        <w:t xml:space="preserve"> תבן לפני בהמתו, אבל כופה </w:t>
      </w:r>
      <w:proofErr w:type="spellStart"/>
      <w:r w:rsidRPr="00A5255B">
        <w:rPr>
          <w:rFonts w:ascii="Times New Roman" w:eastAsia="Times New Roman" w:hAnsi="Times New Roman" w:cs="Narkisim"/>
          <w:rtl/>
        </w:rPr>
        <w:t>ליתן</w:t>
      </w:r>
      <w:proofErr w:type="spellEnd"/>
      <w:r w:rsidRPr="00A5255B">
        <w:rPr>
          <w:rFonts w:ascii="Times New Roman" w:eastAsia="Times New Roman" w:hAnsi="Times New Roman" w:cs="Narkisim"/>
          <w:rtl/>
        </w:rPr>
        <w:t xml:space="preserve"> תבן לפני בקרו". </w:t>
      </w:r>
      <w:proofErr w:type="spellStart"/>
      <w:r w:rsidRPr="00A5255B">
        <w:rPr>
          <w:rFonts w:ascii="Times New Roman" w:eastAsia="Times New Roman" w:hAnsi="Times New Roman" w:cs="Narkisim"/>
          <w:rtl/>
        </w:rPr>
        <w:t>וברי"ף</w:t>
      </w:r>
      <w:proofErr w:type="spellEnd"/>
      <w:r w:rsidRPr="00A5255B">
        <w:rPr>
          <w:rFonts w:ascii="Times New Roman" w:eastAsia="Times New Roman" w:hAnsi="Times New Roman" w:cs="Narkisim"/>
          <w:rtl/>
        </w:rPr>
        <w:t xml:space="preserve"> (כה: באלפס) </w:t>
      </w:r>
      <w:proofErr w:type="spellStart"/>
      <w:r w:rsidRPr="00A5255B">
        <w:rPr>
          <w:rFonts w:ascii="Times New Roman" w:eastAsia="Times New Roman" w:hAnsi="Times New Roman" w:cs="Narkisim"/>
          <w:rtl/>
        </w:rPr>
        <w:t>הגירסא</w:t>
      </w:r>
      <w:proofErr w:type="spellEnd"/>
      <w:r w:rsidRPr="00A5255B">
        <w:rPr>
          <w:rFonts w:ascii="Times New Roman" w:eastAsia="Times New Roman" w:hAnsi="Times New Roman" w:cs="Narkisim"/>
          <w:rtl/>
        </w:rPr>
        <w:t xml:space="preserve"> הפוכה: "ולא </w:t>
      </w:r>
      <w:proofErr w:type="spellStart"/>
      <w:r w:rsidRPr="00A5255B">
        <w:rPr>
          <w:rFonts w:ascii="Times New Roman" w:eastAsia="Times New Roman" w:hAnsi="Times New Roman" w:cs="Narkisim"/>
          <w:rtl/>
        </w:rPr>
        <w:t>ליתן</w:t>
      </w:r>
      <w:proofErr w:type="spellEnd"/>
      <w:r w:rsidRPr="00A5255B">
        <w:rPr>
          <w:rFonts w:ascii="Times New Roman" w:eastAsia="Times New Roman" w:hAnsi="Times New Roman" w:cs="Narkisim"/>
          <w:rtl/>
        </w:rPr>
        <w:t xml:space="preserve"> תבן לפני בקרו, אבל כופה </w:t>
      </w:r>
      <w:proofErr w:type="spellStart"/>
      <w:r w:rsidRPr="00A5255B">
        <w:rPr>
          <w:rFonts w:ascii="Times New Roman" w:eastAsia="Times New Roman" w:hAnsi="Times New Roman" w:cs="Narkisim"/>
          <w:rtl/>
        </w:rPr>
        <w:t>ליתן</w:t>
      </w:r>
      <w:proofErr w:type="spellEnd"/>
      <w:r w:rsidRPr="00A5255B">
        <w:rPr>
          <w:rFonts w:ascii="Times New Roman" w:eastAsia="Times New Roman" w:hAnsi="Times New Roman" w:cs="Narkisim"/>
          <w:rtl/>
        </w:rPr>
        <w:t xml:space="preserve"> תבן לפני בהמתו".</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מסביר הטור (ס' פ) את החילוק בין בקר לבין בהמה, "לדעת הרב אלפס צריכה </w:t>
      </w:r>
      <w:proofErr w:type="spellStart"/>
      <w:r w:rsidRPr="00A5255B">
        <w:rPr>
          <w:rFonts w:ascii="Times New Roman" w:eastAsia="Times New Roman" w:hAnsi="Times New Roman" w:cs="Narkisim"/>
          <w:rtl/>
        </w:rPr>
        <w:t>ליתן</w:t>
      </w:r>
      <w:proofErr w:type="spellEnd"/>
      <w:r w:rsidRPr="00A5255B">
        <w:rPr>
          <w:rFonts w:ascii="Times New Roman" w:eastAsia="Times New Roman" w:hAnsi="Times New Roman" w:cs="Narkisim"/>
          <w:rtl/>
        </w:rPr>
        <w:t xml:space="preserve"> תבן לפני בהמתו </w:t>
      </w:r>
      <w:r w:rsidRPr="00A5255B">
        <w:rPr>
          <w:rFonts w:ascii="Times New Roman" w:eastAsia="Times New Roman" w:hAnsi="Times New Roman" w:cs="Narkisim"/>
          <w:u w:val="single"/>
          <w:rtl/>
        </w:rPr>
        <w:t>המיוחדת לו למרכבתו</w:t>
      </w:r>
      <w:r w:rsidRPr="00A5255B">
        <w:rPr>
          <w:rFonts w:ascii="Times New Roman" w:eastAsia="Times New Roman" w:hAnsi="Times New Roman" w:cs="Narkisim"/>
          <w:rtl/>
        </w:rPr>
        <w:t>", וביתר ביאור בתלמידי רבינו יונה (</w:t>
      </w:r>
      <w:proofErr w:type="spellStart"/>
      <w:r w:rsidRPr="00A5255B">
        <w:rPr>
          <w:rFonts w:ascii="Times New Roman" w:eastAsia="Times New Roman" w:hAnsi="Times New Roman" w:cs="Narkisim"/>
          <w:rtl/>
        </w:rPr>
        <w:t>שטמ"ק</w:t>
      </w:r>
      <w:proofErr w:type="spellEnd"/>
      <w:r w:rsidRPr="00A5255B">
        <w:rPr>
          <w:rFonts w:ascii="Times New Roman" w:eastAsia="Times New Roman" w:hAnsi="Times New Roman" w:cs="Narkisim"/>
          <w:rtl/>
        </w:rPr>
        <w:t xml:space="preserve"> ד"ה ולא): "לפני בקרו העומדת לחרוש או לחלב אינו כופה, מפני שאין זה תשמיש גופו ממש, אבל לתת לפני בהמתו אשר הוא רוכב עליה יכול לכופה </w:t>
      </w:r>
      <w:r w:rsidRPr="00A5255B">
        <w:rPr>
          <w:rFonts w:ascii="Times New Roman" w:eastAsia="Times New Roman" w:hAnsi="Times New Roman" w:cs="Narkisim"/>
          <w:u w:val="single"/>
          <w:rtl/>
        </w:rPr>
        <w:t>שזה תשמיש גופו הווי</w:t>
      </w:r>
      <w:r w:rsidRPr="00A5255B">
        <w:rPr>
          <w:rFonts w:ascii="Times New Roman" w:eastAsia="Times New Roman" w:hAnsi="Times New Roman" w:cs="Narkisim"/>
          <w:rtl/>
        </w:rPr>
        <w:t xml:space="preserve">...". לדעתם </w:t>
      </w:r>
      <w:proofErr w:type="spellStart"/>
      <w:r w:rsidRPr="00A5255B">
        <w:rPr>
          <w:rFonts w:ascii="Times New Roman" w:eastAsia="Times New Roman" w:hAnsi="Times New Roman" w:cs="Narkisim"/>
          <w:rtl/>
        </w:rPr>
        <w:t>הרי"ף</w:t>
      </w:r>
      <w:proofErr w:type="spellEnd"/>
      <w:r w:rsidRPr="00A5255B">
        <w:rPr>
          <w:rFonts w:ascii="Times New Roman" w:eastAsia="Times New Roman" w:hAnsi="Times New Roman" w:cs="Narkisim"/>
          <w:rtl/>
        </w:rPr>
        <w:t xml:space="preserve"> סובר שאשה משועבדת לשמש את בעלה, ואינה משועבדת לנ"ל את משק ביתו.</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את </w:t>
      </w:r>
      <w:proofErr w:type="spellStart"/>
      <w:r w:rsidRPr="00A5255B">
        <w:rPr>
          <w:rFonts w:ascii="Times New Roman" w:eastAsia="Times New Roman" w:hAnsi="Times New Roman" w:cs="Narkisim"/>
          <w:rtl/>
        </w:rPr>
        <w:t>גירסת</w:t>
      </w:r>
      <w:proofErr w:type="spellEnd"/>
      <w:r w:rsidRPr="00A5255B">
        <w:rPr>
          <w:rFonts w:ascii="Times New Roman" w:eastAsia="Times New Roman" w:hAnsi="Times New Roman" w:cs="Narkisim"/>
          <w:rtl/>
        </w:rPr>
        <w:t xml:space="preserve"> הגמרא מסבירים תלמידי רבינו יונה (שם): "</w:t>
      </w:r>
      <w:proofErr w:type="spellStart"/>
      <w:r w:rsidRPr="00A5255B">
        <w:rPr>
          <w:rFonts w:ascii="Times New Roman" w:eastAsia="Times New Roman" w:hAnsi="Times New Roman" w:cs="Narkisim"/>
          <w:rtl/>
        </w:rPr>
        <w:t>דלפני</w:t>
      </w:r>
      <w:proofErr w:type="spellEnd"/>
      <w:r w:rsidRPr="00A5255B">
        <w:rPr>
          <w:rFonts w:ascii="Times New Roman" w:eastAsia="Times New Roman" w:hAnsi="Times New Roman" w:cs="Narkisim"/>
          <w:rtl/>
        </w:rPr>
        <w:t xml:space="preserve"> בקרו העומדת לחרישה או לחלב כופה אותה מפני-שזה צורך גדיל הוא </w:t>
      </w:r>
      <w:r w:rsidRPr="00A5255B">
        <w:rPr>
          <w:rFonts w:ascii="Times New Roman" w:eastAsia="Times New Roman" w:hAnsi="Times New Roman" w:cs="Narkisim"/>
          <w:u w:val="single"/>
          <w:rtl/>
        </w:rPr>
        <w:t>לביתא</w:t>
      </w:r>
      <w:r w:rsidRPr="00A5255B">
        <w:rPr>
          <w:rFonts w:ascii="Times New Roman" w:eastAsia="Times New Roman" w:hAnsi="Times New Roman" w:cs="Narkisim"/>
          <w:rtl/>
        </w:rPr>
        <w:t xml:space="preserve">, אבל שאר בהמות שאינן צורך כל כך לבית לא". </w:t>
      </w:r>
      <w:proofErr w:type="spellStart"/>
      <w:r w:rsidRPr="00A5255B">
        <w:rPr>
          <w:rFonts w:ascii="Times New Roman" w:eastAsia="Times New Roman" w:hAnsi="Times New Roman" w:cs="Narkisim"/>
          <w:rtl/>
        </w:rPr>
        <w:t>לגירסא</w:t>
      </w:r>
      <w:proofErr w:type="spellEnd"/>
      <w:r w:rsidRPr="00A5255B">
        <w:rPr>
          <w:rFonts w:ascii="Times New Roman" w:eastAsia="Times New Roman" w:hAnsi="Times New Roman" w:cs="Narkisim"/>
          <w:rtl/>
        </w:rPr>
        <w:t xml:space="preserve"> זו מבינים תלמידי רבינו יונה, שאשה משועבדת לנהל את משק ביתה ואינה משועבדת לשמש את בעלה (וכך משמע </w:t>
      </w:r>
      <w:proofErr w:type="spellStart"/>
      <w:r w:rsidRPr="00A5255B">
        <w:rPr>
          <w:rFonts w:ascii="Times New Roman" w:eastAsia="Times New Roman" w:hAnsi="Times New Roman" w:cs="Narkisim"/>
          <w:rtl/>
        </w:rPr>
        <w:t>בריטב"א</w:t>
      </w:r>
      <w:proofErr w:type="spellEnd"/>
      <w:r w:rsidRPr="00A5255B">
        <w:rPr>
          <w:rFonts w:ascii="Times New Roman" w:eastAsia="Times New Roman" w:hAnsi="Times New Roman" w:cs="Narkisim"/>
          <w:rtl/>
        </w:rPr>
        <w:t xml:space="preserve"> ס"א: ד"ה </w:t>
      </w:r>
      <w:proofErr w:type="spellStart"/>
      <w:r w:rsidRPr="00A5255B">
        <w:rPr>
          <w:rFonts w:ascii="Times New Roman" w:eastAsia="Times New Roman" w:hAnsi="Times New Roman" w:cs="Narkisim"/>
          <w:rtl/>
        </w:rPr>
        <w:t>גירסת</w:t>
      </w:r>
      <w:proofErr w:type="spellEnd"/>
      <w:r w:rsidRPr="00A5255B">
        <w:rPr>
          <w:rFonts w:ascii="Times New Roman" w:eastAsia="Times New Roman" w:hAnsi="Times New Roman" w:cs="Narkisim"/>
          <w:rtl/>
        </w:rPr>
        <w:t xml:space="preserve"> רש"י).</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הראשונים חולקים האם אישה חייבת לטרוח לפני בני ביתה ולפני באי ביתה; </w:t>
      </w:r>
      <w:proofErr w:type="spellStart"/>
      <w:r w:rsidRPr="00A5255B">
        <w:rPr>
          <w:rFonts w:ascii="Times New Roman" w:eastAsia="Times New Roman" w:hAnsi="Times New Roman" w:cs="Narkisim"/>
          <w:rtl/>
        </w:rPr>
        <w:t>הריטב"א</w:t>
      </w:r>
      <w:proofErr w:type="spellEnd"/>
      <w:r w:rsidRPr="00A5255B">
        <w:rPr>
          <w:rFonts w:ascii="Times New Roman" w:eastAsia="Times New Roman" w:hAnsi="Times New Roman" w:cs="Narkisim"/>
          <w:rtl/>
        </w:rPr>
        <w:t xml:space="preserve"> (</w:t>
      </w:r>
      <w:proofErr w:type="spellStart"/>
      <w:r w:rsidRPr="00A5255B">
        <w:rPr>
          <w:rFonts w:ascii="Times New Roman" w:eastAsia="Times New Roman" w:hAnsi="Times New Roman" w:cs="Narkisim"/>
          <w:rtl/>
        </w:rPr>
        <w:t>מא</w:t>
      </w:r>
      <w:proofErr w:type="spellEnd"/>
      <w:r w:rsidRPr="00A5255B">
        <w:rPr>
          <w:rFonts w:ascii="Times New Roman" w:eastAsia="Times New Roman" w:hAnsi="Times New Roman" w:cs="Narkisim"/>
          <w:rtl/>
        </w:rPr>
        <w:t xml:space="preserve">. ד"ה משום), </w:t>
      </w:r>
      <w:proofErr w:type="spellStart"/>
      <w:r w:rsidRPr="00A5255B">
        <w:rPr>
          <w:rFonts w:ascii="Times New Roman" w:eastAsia="Times New Roman" w:hAnsi="Times New Roman" w:cs="Narkisim"/>
          <w:rtl/>
        </w:rPr>
        <w:t>ר"ן</w:t>
      </w:r>
      <w:proofErr w:type="spellEnd"/>
      <w:r w:rsidRPr="00A5255B">
        <w:rPr>
          <w:rFonts w:ascii="Times New Roman" w:eastAsia="Times New Roman" w:hAnsi="Times New Roman" w:cs="Narkisim"/>
          <w:rtl/>
        </w:rPr>
        <w:t xml:space="preserve"> (כה: באלפס ד"ה אין) והמאירי (</w:t>
      </w:r>
      <w:proofErr w:type="spellStart"/>
      <w:r w:rsidRPr="00A5255B">
        <w:rPr>
          <w:rFonts w:ascii="Times New Roman" w:eastAsia="Times New Roman" w:hAnsi="Times New Roman" w:cs="Narkisim"/>
          <w:rtl/>
        </w:rPr>
        <w:t>סא</w:t>
      </w:r>
      <w:proofErr w:type="spellEnd"/>
      <w:r w:rsidRPr="00A5255B">
        <w:rPr>
          <w:rFonts w:ascii="Times New Roman" w:eastAsia="Times New Roman" w:hAnsi="Times New Roman" w:cs="Narkisim"/>
          <w:rtl/>
        </w:rPr>
        <w:t xml:space="preserve">: ד"ה אע"פ) סוברים </w:t>
      </w:r>
      <w:proofErr w:type="spellStart"/>
      <w:r w:rsidRPr="00A5255B">
        <w:rPr>
          <w:rFonts w:ascii="Times New Roman" w:eastAsia="Times New Roman" w:hAnsi="Times New Roman" w:cs="Narkisim"/>
          <w:rtl/>
        </w:rPr>
        <w:t>שהאשה</w:t>
      </w:r>
      <w:proofErr w:type="spellEnd"/>
      <w:r w:rsidRPr="00A5255B">
        <w:rPr>
          <w:rFonts w:ascii="Times New Roman" w:eastAsia="Times New Roman" w:hAnsi="Times New Roman" w:cs="Narkisim"/>
          <w:rtl/>
        </w:rPr>
        <w:t xml:space="preserve"> חייבת לטרוח לפני בני ביתה ולפני באי ביתה. תלמידי רבינו יונה (נט: ד"ה וכתבו) חולקים: "ומסתברא </w:t>
      </w:r>
      <w:proofErr w:type="spellStart"/>
      <w:r w:rsidRPr="00A5255B">
        <w:rPr>
          <w:rFonts w:ascii="Times New Roman" w:eastAsia="Times New Roman" w:hAnsi="Times New Roman" w:cs="Narkisim"/>
          <w:rtl/>
        </w:rPr>
        <w:t>דדוקא</w:t>
      </w:r>
      <w:proofErr w:type="spellEnd"/>
      <w:r w:rsidRPr="00A5255B">
        <w:rPr>
          <w:rFonts w:ascii="Times New Roman" w:eastAsia="Times New Roman" w:hAnsi="Times New Roman" w:cs="Narkisim"/>
          <w:rtl/>
        </w:rPr>
        <w:t xml:space="preserve"> לו אבל קמי בניו ובני ביתו לא מחייבה </w:t>
      </w:r>
      <w:proofErr w:type="spellStart"/>
      <w:r w:rsidRPr="00A5255B">
        <w:rPr>
          <w:rFonts w:ascii="Times New Roman" w:eastAsia="Times New Roman" w:hAnsi="Times New Roman" w:cs="Narkisim"/>
          <w:rtl/>
        </w:rPr>
        <w:t>למטרח</w:t>
      </w:r>
      <w:proofErr w:type="spellEnd"/>
      <w:r w:rsidRPr="00A5255B">
        <w:rPr>
          <w:rFonts w:ascii="Times New Roman" w:eastAsia="Times New Roman" w:hAnsi="Times New Roman" w:cs="Narkisim"/>
          <w:rtl/>
        </w:rPr>
        <w:t xml:space="preserve">... </w:t>
      </w:r>
      <w:proofErr w:type="spellStart"/>
      <w:r w:rsidRPr="00A5255B">
        <w:rPr>
          <w:rFonts w:ascii="Times New Roman" w:eastAsia="Times New Roman" w:hAnsi="Times New Roman" w:cs="Narkisim"/>
          <w:rtl/>
        </w:rPr>
        <w:t>דמאיזה</w:t>
      </w:r>
      <w:proofErr w:type="spellEnd"/>
      <w:r w:rsidRPr="00A5255B">
        <w:rPr>
          <w:rFonts w:ascii="Times New Roman" w:eastAsia="Times New Roman" w:hAnsi="Times New Roman" w:cs="Narkisim"/>
          <w:rtl/>
        </w:rPr>
        <w:t xml:space="preserve"> טעם תתחייב היא לטרוח עם אנשים זרים".</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לדעת תלמידי רבינו יונה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אינה חייבת לנהל את משק הבית אלא רק לשמש את בעלה</w:t>
      </w:r>
      <w:bookmarkStart w:id="5" w:name="_ftnref5"/>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"_ftn5</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[5]</w:t>
      </w:r>
      <w:r w:rsidRPr="00A5255B">
        <w:rPr>
          <w:rFonts w:ascii="Times New Roman" w:eastAsia="Times New Roman" w:hAnsi="Times New Roman" w:cs="Narkisim"/>
          <w:rtl/>
        </w:rPr>
        <w:fldChar w:fldCharType="end"/>
      </w:r>
      <w:bookmarkEnd w:id="5"/>
      <w:r w:rsidRPr="00A5255B">
        <w:rPr>
          <w:rFonts w:ascii="Times New Roman" w:eastAsia="Times New Roman" w:hAnsi="Times New Roman" w:cs="Narkisim"/>
          <w:rtl/>
        </w:rPr>
        <w:t xml:space="preserve">, לדעת </w:t>
      </w:r>
      <w:proofErr w:type="spellStart"/>
      <w:r w:rsidRPr="00A5255B">
        <w:rPr>
          <w:rFonts w:ascii="Times New Roman" w:eastAsia="Times New Roman" w:hAnsi="Times New Roman" w:cs="Narkisim"/>
          <w:rtl/>
        </w:rPr>
        <w:t>הריטב"א</w:t>
      </w:r>
      <w:proofErr w:type="spellEnd"/>
      <w:r w:rsidRPr="00A5255B">
        <w:rPr>
          <w:rFonts w:ascii="Times New Roman" w:eastAsia="Times New Roman" w:hAnsi="Times New Roman" w:cs="Narkisim"/>
          <w:rtl/>
        </w:rPr>
        <w:t xml:space="preserve">, המאירי </w:t>
      </w:r>
      <w:proofErr w:type="spellStart"/>
      <w:r w:rsidRPr="00A5255B">
        <w:rPr>
          <w:rFonts w:ascii="Times New Roman" w:eastAsia="Times New Roman" w:hAnsi="Times New Roman" w:cs="Narkisim"/>
          <w:rtl/>
        </w:rPr>
        <w:t>והר"ן</w:t>
      </w:r>
      <w:proofErr w:type="spellEnd"/>
      <w:r w:rsidRPr="00A5255B">
        <w:rPr>
          <w:rFonts w:ascii="Times New Roman" w:eastAsia="Times New Roman" w:hAnsi="Times New Roman" w:cs="Narkisim"/>
          <w:rtl/>
        </w:rPr>
        <w:t xml:space="preserve">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חייבת אף לנהל את משק ביתה. ובדבריהם מתחדש שניהול משק הבית כולל בנוסף לטיפול בבני הבית (משפחה), טרחה לפני אורחים הנמצאים בבית.</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rtl/>
        </w:rPr>
      </w:pPr>
      <w:r w:rsidRPr="00A5255B">
        <w:rPr>
          <w:rFonts w:ascii="Times New Roman" w:eastAsia="Times New Roman" w:hAnsi="Times New Roman" w:cs="Narkisim"/>
          <w:rtl/>
        </w:rPr>
        <w:t xml:space="preserve">ניתן להעלות הבנה שעל </w:t>
      </w:r>
      <w:proofErr w:type="spellStart"/>
      <w:r w:rsidRPr="00A5255B">
        <w:rPr>
          <w:rFonts w:ascii="Times New Roman" w:eastAsia="Times New Roman" w:hAnsi="Times New Roman" w:cs="Narkisim"/>
          <w:rtl/>
        </w:rPr>
        <w:t>האשה</w:t>
      </w:r>
      <w:proofErr w:type="spellEnd"/>
      <w:r w:rsidRPr="00A5255B">
        <w:rPr>
          <w:rFonts w:ascii="Times New Roman" w:eastAsia="Times New Roman" w:hAnsi="Times New Roman" w:cs="Narkisim"/>
          <w:rtl/>
        </w:rPr>
        <w:t xml:space="preserve"> חלים שני החיובים, גם החיוב לשמש את בעלה וגם החיוב לנהל את משק ביתו, אם כי יתכן שהחיובים הם ברמות שונות (נפקא-מינה לנודרת שלא לעשות מלאכות</w:t>
      </w:r>
      <w:bookmarkStart w:id="6" w:name="_ftnref6"/>
      <w:r w:rsidRPr="00A5255B">
        <w:rPr>
          <w:rFonts w:ascii="Times New Roman" w:eastAsia="Times New Roman" w:hAnsi="Times New Roman" w:cs="Narkisim"/>
          <w:rtl/>
        </w:rPr>
        <w:fldChar w:fldCharType="begin"/>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Pr>
        <w:instrText>HYPERLINK "file:///X:\\vbm5779\\hebrew</w:instrText>
      </w:r>
      <w:r w:rsidRPr="00A5255B">
        <w:rPr>
          <w:rFonts w:ascii="Times New Roman" w:eastAsia="Times New Roman" w:hAnsi="Times New Roman" w:cs="Narkisim"/>
          <w:rtl/>
        </w:rPr>
        <w:instrText>\\חובות%20הבעל%20והאישה\\</w:instrText>
      </w:r>
      <w:r w:rsidRPr="00A5255B">
        <w:rPr>
          <w:rFonts w:ascii="Times New Roman" w:eastAsia="Times New Roman" w:hAnsi="Times New Roman" w:cs="Narkisim"/>
        </w:rPr>
        <w:instrText>ch_13lifsh.html" \l "_ftn6</w:instrText>
      </w:r>
      <w:r w:rsidRPr="00A5255B">
        <w:rPr>
          <w:rFonts w:ascii="Times New Roman" w:eastAsia="Times New Roman" w:hAnsi="Times New Roman" w:cs="Narkisim"/>
          <w:rtl/>
        </w:rPr>
        <w:instrText xml:space="preserve">" </w:instrText>
      </w:r>
      <w:r w:rsidRPr="00A5255B">
        <w:rPr>
          <w:rFonts w:ascii="Times New Roman" w:eastAsia="Times New Roman" w:hAnsi="Times New Roman" w:cs="Narkisim"/>
          <w:rtl/>
        </w:rPr>
        <w:fldChar w:fldCharType="separate"/>
      </w:r>
      <w:r w:rsidRPr="00A5255B">
        <w:rPr>
          <w:rFonts w:ascii="Times New Roman" w:eastAsia="Times New Roman" w:hAnsi="Times New Roman" w:cs="Narkisim"/>
          <w:color w:val="0000FF"/>
          <w:u w:val="single"/>
          <w:rtl/>
        </w:rPr>
        <w:t>[6]</w:t>
      </w:r>
      <w:r w:rsidRPr="00A5255B">
        <w:rPr>
          <w:rFonts w:ascii="Times New Roman" w:eastAsia="Times New Roman" w:hAnsi="Times New Roman" w:cs="Narkisim"/>
          <w:rtl/>
        </w:rPr>
        <w:fldChar w:fldCharType="end"/>
      </w:r>
      <w:bookmarkEnd w:id="6"/>
      <w:r w:rsidRPr="00A5255B">
        <w:rPr>
          <w:rFonts w:ascii="Times New Roman" w:eastAsia="Times New Roman" w:hAnsi="Times New Roman" w:cs="Narkisim"/>
          <w:rtl/>
        </w:rPr>
        <w:t>).</w:t>
      </w:r>
    </w:p>
    <w:p w:rsidR="00A5255B" w:rsidRPr="00A5255B" w:rsidRDefault="00A5255B" w:rsidP="00A5255B">
      <w:pPr>
        <w:bidi/>
        <w:spacing w:after="0" w:line="240" w:lineRule="auto"/>
        <w:jc w:val="both"/>
        <w:rPr>
          <w:rFonts w:ascii="Times New Roman" w:eastAsia="Times New Roman" w:hAnsi="Times New Roman" w:cs="Times New Roman"/>
          <w:sz w:val="24"/>
          <w:szCs w:val="24"/>
          <w:rtl/>
        </w:rPr>
      </w:pPr>
    </w:p>
    <w:p w:rsidR="00A5255B" w:rsidRPr="00A5255B" w:rsidRDefault="00A5255B" w:rsidP="00A5255B">
      <w:pPr>
        <w:bidi/>
        <w:spacing w:after="0" w:line="240" w:lineRule="auto"/>
        <w:jc w:val="both"/>
        <w:rPr>
          <w:rFonts w:ascii="Times New Roman" w:eastAsia="Times New Roman" w:hAnsi="Times New Roman" w:cs="Times New Roman"/>
          <w:sz w:val="24"/>
          <w:szCs w:val="24"/>
          <w:rtl/>
        </w:rPr>
      </w:pPr>
      <w:r w:rsidRPr="00A5255B">
        <w:rPr>
          <w:rFonts w:ascii="Times New Roman" w:eastAsia="Times New Roman" w:hAnsi="Times New Roman" w:cs="Times New Roman"/>
          <w:sz w:val="24"/>
          <w:szCs w:val="24"/>
        </w:rPr>
        <w:pict>
          <v:rect id="_x0000_i1025" style="width:142.55pt;height:.75pt" o:hrpct="330" o:hralign="right" o:hrstd="t" o:hr="t" fillcolor="#a0a0a0" stroked="f"/>
        </w:pict>
      </w:r>
    </w:p>
    <w:bookmarkStart w:id="7" w:name="_ftn1"/>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"_ftnref1</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[1]</w:t>
      </w:r>
      <w:r w:rsidRPr="00A5255B">
        <w:rPr>
          <w:rFonts w:ascii="Times New Roman" w:eastAsia="Times New Roman" w:hAnsi="Times New Roman" w:cs="Narkisim"/>
          <w:sz w:val="20"/>
          <w:szCs w:val="20"/>
          <w:rtl/>
        </w:rPr>
        <w:fldChar w:fldCharType="end"/>
      </w:r>
      <w:bookmarkEnd w:id="7"/>
      <w:r w:rsidRPr="00A5255B">
        <w:rPr>
          <w:rFonts w:ascii="Times New Roman" w:eastAsia="Times New Roman" w:hAnsi="Times New Roman" w:cs="Narkisim"/>
          <w:sz w:val="20"/>
          <w:szCs w:val="20"/>
          <w:rtl/>
        </w:rPr>
        <w:t xml:space="preserve"> בהערה 5 הכותב מסתייג מהבנתו הרדיקאלית, ברם אף לאחר ההסתייגות ההבנה תמוהה.</w:t>
      </w:r>
    </w:p>
    <w:bookmarkStart w:id="8" w:name="_ftn2"/>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"_ftnref2</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[2]</w:t>
      </w:r>
      <w:r w:rsidRPr="00A5255B">
        <w:rPr>
          <w:rFonts w:ascii="Times New Roman" w:eastAsia="Times New Roman" w:hAnsi="Times New Roman" w:cs="Narkisim"/>
          <w:sz w:val="20"/>
          <w:szCs w:val="20"/>
          <w:rtl/>
        </w:rPr>
        <w:fldChar w:fldCharType="end"/>
      </w:r>
      <w:bookmarkEnd w:id="8"/>
      <w:r w:rsidRPr="00A5255B">
        <w:rPr>
          <w:rFonts w:ascii="Times New Roman" w:eastAsia="Times New Roman" w:hAnsi="Times New Roman" w:cs="Narkisim"/>
          <w:sz w:val="20"/>
          <w:szCs w:val="20"/>
          <w:rtl/>
        </w:rPr>
        <w:t xml:space="preserve"> עיין הגהות מרדכי (יבמות ס' קו) הסובר שכופים מזנה להניק בנה, ואף ר' מרדכי </w:t>
      </w:r>
      <w:proofErr w:type="spellStart"/>
      <w:r w:rsidRPr="00A5255B">
        <w:rPr>
          <w:rFonts w:ascii="Times New Roman" w:eastAsia="Times New Roman" w:hAnsi="Times New Roman" w:cs="Narkisim"/>
          <w:sz w:val="20"/>
          <w:szCs w:val="20"/>
          <w:rtl/>
        </w:rPr>
        <w:t>טורמש"א</w:t>
      </w:r>
      <w:proofErr w:type="spellEnd"/>
      <w:r w:rsidRPr="00A5255B">
        <w:rPr>
          <w:rFonts w:ascii="Times New Roman" w:eastAsia="Times New Roman" w:hAnsi="Times New Roman" w:cs="Narkisim"/>
          <w:sz w:val="20"/>
          <w:szCs w:val="20"/>
          <w:rtl/>
        </w:rPr>
        <w:t xml:space="preserve"> (שם), החולק וסובר שאין כופים מזנה להניק, חולק רק בגלל סיבה צדדית שאין מי </w:t>
      </w:r>
      <w:proofErr w:type="spellStart"/>
      <w:r w:rsidRPr="00A5255B">
        <w:rPr>
          <w:rFonts w:ascii="Times New Roman" w:eastAsia="Times New Roman" w:hAnsi="Times New Roman" w:cs="Narkisim"/>
          <w:sz w:val="20"/>
          <w:szCs w:val="20"/>
          <w:rtl/>
        </w:rPr>
        <w:t>שיכופה</w:t>
      </w:r>
      <w:proofErr w:type="spellEnd"/>
      <w:r w:rsidRPr="00A5255B">
        <w:rPr>
          <w:rFonts w:ascii="Times New Roman" w:eastAsia="Times New Roman" w:hAnsi="Times New Roman" w:cs="Narkisim"/>
          <w:sz w:val="20"/>
          <w:szCs w:val="20"/>
          <w:rtl/>
        </w:rPr>
        <w:t xml:space="preserve"> להניק (ועיין </w:t>
      </w:r>
      <w:proofErr w:type="spellStart"/>
      <w:r w:rsidRPr="00A5255B">
        <w:rPr>
          <w:rFonts w:ascii="Times New Roman" w:eastAsia="Times New Roman" w:hAnsi="Times New Roman" w:cs="Narkisim"/>
          <w:sz w:val="20"/>
          <w:szCs w:val="20"/>
          <w:rtl/>
        </w:rPr>
        <w:t>שו"ע</w:t>
      </w:r>
      <w:proofErr w:type="spellEnd"/>
      <w:r w:rsidRPr="00A5255B">
        <w:rPr>
          <w:rFonts w:ascii="Times New Roman" w:eastAsia="Times New Roman" w:hAnsi="Times New Roman" w:cs="Narkisim"/>
          <w:sz w:val="20"/>
          <w:szCs w:val="20"/>
          <w:rtl/>
        </w:rPr>
        <w:t xml:space="preserve"> ס) </w:t>
      </w:r>
      <w:proofErr w:type="spellStart"/>
      <w:r w:rsidRPr="00A5255B">
        <w:rPr>
          <w:rFonts w:ascii="Times New Roman" w:eastAsia="Times New Roman" w:hAnsi="Times New Roman" w:cs="Narkisim"/>
          <w:sz w:val="20"/>
          <w:szCs w:val="20"/>
          <w:rtl/>
        </w:rPr>
        <w:t>יג</w:t>
      </w:r>
      <w:proofErr w:type="spellEnd"/>
      <w:r w:rsidRPr="00A5255B">
        <w:rPr>
          <w:rFonts w:ascii="Times New Roman" w:eastAsia="Times New Roman" w:hAnsi="Times New Roman" w:cs="Narkisim"/>
          <w:sz w:val="20"/>
          <w:szCs w:val="20"/>
          <w:rtl/>
        </w:rPr>
        <w:t xml:space="preserve"> סעיף יא, ובפתחי-תשובה </w:t>
      </w:r>
      <w:proofErr w:type="spellStart"/>
      <w:r w:rsidRPr="00A5255B">
        <w:rPr>
          <w:rFonts w:ascii="Times New Roman" w:eastAsia="Times New Roman" w:hAnsi="Times New Roman" w:cs="Narkisim"/>
          <w:sz w:val="20"/>
          <w:szCs w:val="20"/>
          <w:rtl/>
        </w:rPr>
        <w:t>ס"ק</w:t>
      </w:r>
      <w:proofErr w:type="spellEnd"/>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יח</w:t>
      </w:r>
      <w:proofErr w:type="spellEnd"/>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יט</w:t>
      </w:r>
      <w:proofErr w:type="spellEnd"/>
      <w:r w:rsidRPr="00A5255B">
        <w:rPr>
          <w:rFonts w:ascii="Times New Roman" w:eastAsia="Times New Roman" w:hAnsi="Times New Roman" w:cs="Narkisim"/>
          <w:sz w:val="20"/>
          <w:szCs w:val="20"/>
          <w:rtl/>
        </w:rPr>
        <w:t>).</w:t>
      </w:r>
    </w:p>
    <w:bookmarkStart w:id="9" w:name="_ftn3"/>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"_ftnref3</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[3]</w:t>
      </w:r>
      <w:r w:rsidRPr="00A5255B">
        <w:rPr>
          <w:rFonts w:ascii="Times New Roman" w:eastAsia="Times New Roman" w:hAnsi="Times New Roman" w:cs="Narkisim"/>
          <w:sz w:val="20"/>
          <w:szCs w:val="20"/>
          <w:rtl/>
        </w:rPr>
        <w:fldChar w:fldCharType="end"/>
      </w:r>
      <w:bookmarkEnd w:id="9"/>
      <w:r w:rsidRPr="00A5255B">
        <w:rPr>
          <w:rFonts w:ascii="Times New Roman" w:eastAsia="Times New Roman" w:hAnsi="Times New Roman" w:cs="Narkisim"/>
          <w:sz w:val="20"/>
          <w:szCs w:val="20"/>
          <w:rtl/>
        </w:rPr>
        <w:t xml:space="preserve"> ההבנה היא לדעת </w:t>
      </w:r>
      <w:proofErr w:type="spellStart"/>
      <w:r w:rsidRPr="00A5255B">
        <w:rPr>
          <w:rFonts w:ascii="Times New Roman" w:eastAsia="Times New Roman" w:hAnsi="Times New Roman" w:cs="Narkisim"/>
          <w:sz w:val="20"/>
          <w:szCs w:val="20"/>
          <w:rtl/>
        </w:rPr>
        <w:t>הריטב"א</w:t>
      </w:r>
      <w:proofErr w:type="spellEnd"/>
      <w:r w:rsidRPr="00A5255B">
        <w:rPr>
          <w:rFonts w:ascii="Times New Roman" w:eastAsia="Times New Roman" w:hAnsi="Times New Roman" w:cs="Narkisim"/>
          <w:sz w:val="20"/>
          <w:szCs w:val="20"/>
          <w:rtl/>
        </w:rPr>
        <w:t xml:space="preserve"> (ד"ה הא </w:t>
      </w:r>
      <w:proofErr w:type="spellStart"/>
      <w:r w:rsidRPr="00A5255B">
        <w:rPr>
          <w:rFonts w:ascii="Times New Roman" w:eastAsia="Times New Roman" w:hAnsi="Times New Roman" w:cs="Narkisim"/>
          <w:sz w:val="20"/>
          <w:szCs w:val="20"/>
          <w:rtl/>
        </w:rPr>
        <w:t>דתני</w:t>
      </w:r>
      <w:proofErr w:type="spellEnd"/>
      <w:r w:rsidRPr="00A5255B">
        <w:rPr>
          <w:rFonts w:ascii="Times New Roman" w:eastAsia="Times New Roman" w:hAnsi="Times New Roman" w:cs="Narkisim"/>
          <w:sz w:val="20"/>
          <w:szCs w:val="20"/>
          <w:rtl/>
        </w:rPr>
        <w:t xml:space="preserve">) שלדברי ר' </w:t>
      </w:r>
      <w:proofErr w:type="spellStart"/>
      <w:r w:rsidRPr="00A5255B">
        <w:rPr>
          <w:rFonts w:ascii="Times New Roman" w:eastAsia="Times New Roman" w:hAnsi="Times New Roman" w:cs="Narkisim"/>
          <w:sz w:val="20"/>
          <w:szCs w:val="20"/>
          <w:rtl/>
        </w:rPr>
        <w:t>חייא</w:t>
      </w:r>
      <w:proofErr w:type="spellEnd"/>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אשה</w:t>
      </w:r>
      <w:proofErr w:type="spellEnd"/>
      <w:r w:rsidRPr="00A5255B">
        <w:rPr>
          <w:rFonts w:ascii="Times New Roman" w:eastAsia="Times New Roman" w:hAnsi="Times New Roman" w:cs="Narkisim"/>
          <w:sz w:val="20"/>
          <w:szCs w:val="20"/>
          <w:rtl/>
        </w:rPr>
        <w:t xml:space="preserve"> פטורה מכל המלאכות, </w:t>
      </w:r>
      <w:proofErr w:type="spellStart"/>
      <w:r w:rsidRPr="00A5255B">
        <w:rPr>
          <w:rFonts w:ascii="Times New Roman" w:eastAsia="Times New Roman" w:hAnsi="Times New Roman" w:cs="Narkisim"/>
          <w:sz w:val="20"/>
          <w:szCs w:val="20"/>
          <w:rtl/>
        </w:rPr>
        <w:t>תוס</w:t>
      </w:r>
      <w:proofErr w:type="spellEnd"/>
      <w:r w:rsidRPr="00A5255B">
        <w:rPr>
          <w:rFonts w:ascii="Times New Roman" w:eastAsia="Times New Roman" w:hAnsi="Times New Roman" w:cs="Narkisim"/>
          <w:sz w:val="20"/>
          <w:szCs w:val="20"/>
          <w:rtl/>
        </w:rPr>
        <w:t xml:space="preserve">' (ד"ה תני) סובר שאשה פטורה רק ממלאכות המכחישות את </w:t>
      </w:r>
      <w:proofErr w:type="spellStart"/>
      <w:r w:rsidRPr="00A5255B">
        <w:rPr>
          <w:rFonts w:ascii="Times New Roman" w:eastAsia="Times New Roman" w:hAnsi="Times New Roman" w:cs="Narkisim"/>
          <w:sz w:val="20"/>
          <w:szCs w:val="20"/>
          <w:rtl/>
        </w:rPr>
        <w:t>יופיה</w:t>
      </w:r>
      <w:proofErr w:type="spellEnd"/>
      <w:r w:rsidRPr="00A5255B">
        <w:rPr>
          <w:rFonts w:ascii="Times New Roman" w:eastAsia="Times New Roman" w:hAnsi="Times New Roman" w:cs="Narkisim"/>
          <w:sz w:val="20"/>
          <w:szCs w:val="20"/>
          <w:rtl/>
        </w:rPr>
        <w:t>.</w:t>
      </w:r>
    </w:p>
    <w:bookmarkStart w:id="10" w:name="_ftn4"/>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"_ftnref4</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[4]</w:t>
      </w:r>
      <w:r w:rsidRPr="00A5255B">
        <w:rPr>
          <w:rFonts w:ascii="Times New Roman" w:eastAsia="Times New Roman" w:hAnsi="Times New Roman" w:cs="Narkisim"/>
          <w:sz w:val="20"/>
          <w:szCs w:val="20"/>
          <w:rtl/>
        </w:rPr>
        <w:fldChar w:fldCharType="end"/>
      </w:r>
      <w:bookmarkEnd w:id="10"/>
      <w:r w:rsidRPr="00A5255B">
        <w:rPr>
          <w:rFonts w:ascii="Times New Roman" w:eastAsia="Times New Roman" w:hAnsi="Times New Roman" w:cs="Narkisim"/>
          <w:sz w:val="20"/>
          <w:szCs w:val="20"/>
          <w:rtl/>
        </w:rPr>
        <w:t xml:space="preserve"> אליבא </w:t>
      </w:r>
      <w:proofErr w:type="spellStart"/>
      <w:r w:rsidRPr="00A5255B">
        <w:rPr>
          <w:rFonts w:ascii="Times New Roman" w:eastAsia="Times New Roman" w:hAnsi="Times New Roman" w:cs="Narkisim"/>
          <w:sz w:val="20"/>
          <w:szCs w:val="20"/>
          <w:rtl/>
        </w:rPr>
        <w:t>דחקירה</w:t>
      </w:r>
      <w:proofErr w:type="spellEnd"/>
      <w:r w:rsidRPr="00A5255B">
        <w:rPr>
          <w:rFonts w:ascii="Times New Roman" w:eastAsia="Times New Roman" w:hAnsi="Times New Roman" w:cs="Narkisim"/>
          <w:sz w:val="20"/>
          <w:szCs w:val="20"/>
          <w:rtl/>
        </w:rPr>
        <w:t xml:space="preserve"> זו במהות חיוב מלאכות יתכן שאפשר להסביר את התלבטות </w:t>
      </w:r>
      <w:proofErr w:type="spellStart"/>
      <w:r w:rsidRPr="00A5255B">
        <w:rPr>
          <w:rFonts w:ascii="Times New Roman" w:eastAsia="Times New Roman" w:hAnsi="Times New Roman" w:cs="Narkisim"/>
          <w:sz w:val="20"/>
          <w:szCs w:val="20"/>
          <w:rtl/>
        </w:rPr>
        <w:t>הריטב"א</w:t>
      </w:r>
      <w:proofErr w:type="spellEnd"/>
      <w:r w:rsidRPr="00A5255B">
        <w:rPr>
          <w:rFonts w:ascii="Times New Roman" w:eastAsia="Times New Roman" w:hAnsi="Times New Roman" w:cs="Narkisim"/>
          <w:sz w:val="20"/>
          <w:szCs w:val="20"/>
          <w:rtl/>
        </w:rPr>
        <w:t xml:space="preserve"> בנוגע למלאכות ארוסה.</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t xml:space="preserve">בסוגיה </w:t>
      </w:r>
      <w:proofErr w:type="spellStart"/>
      <w:r w:rsidRPr="00A5255B">
        <w:rPr>
          <w:rFonts w:ascii="Times New Roman" w:eastAsia="Times New Roman" w:hAnsi="Times New Roman" w:cs="Narkisim"/>
          <w:sz w:val="20"/>
          <w:szCs w:val="20"/>
          <w:rtl/>
        </w:rPr>
        <w:t>נז</w:t>
      </w:r>
      <w:proofErr w:type="spellEnd"/>
      <w:r w:rsidRPr="00A5255B">
        <w:rPr>
          <w:rFonts w:ascii="Times New Roman" w:eastAsia="Times New Roman" w:hAnsi="Times New Roman" w:cs="Narkisim"/>
          <w:sz w:val="20"/>
          <w:szCs w:val="20"/>
          <w:rtl/>
        </w:rPr>
        <w:t xml:space="preserve">: כתב </w:t>
      </w:r>
      <w:proofErr w:type="spellStart"/>
      <w:r w:rsidRPr="00A5255B">
        <w:rPr>
          <w:rFonts w:ascii="Times New Roman" w:eastAsia="Times New Roman" w:hAnsi="Times New Roman" w:cs="Narkisim"/>
          <w:sz w:val="20"/>
          <w:szCs w:val="20"/>
          <w:rtl/>
        </w:rPr>
        <w:t>הריטב"א</w:t>
      </w:r>
      <w:proofErr w:type="spellEnd"/>
      <w:r w:rsidRPr="00A5255B">
        <w:rPr>
          <w:rFonts w:ascii="Times New Roman" w:eastAsia="Times New Roman" w:hAnsi="Times New Roman" w:cs="Narkisim"/>
          <w:sz w:val="20"/>
          <w:szCs w:val="20"/>
          <w:rtl/>
        </w:rPr>
        <w:t xml:space="preserve"> (ד"ה אוכלת משלו) שארוסה לאחר שנים עשר חודש הרי היא "כאילו נכנסה לחופה" "שחייב בכסותה ופרנסתה... והוא ג"כ זוכה במציאתה ובמעשה ידיה". והנה להלן (</w:t>
      </w:r>
      <w:proofErr w:type="spellStart"/>
      <w:r w:rsidRPr="00A5255B">
        <w:rPr>
          <w:rFonts w:ascii="Times New Roman" w:eastAsia="Times New Roman" w:hAnsi="Times New Roman" w:cs="Narkisim"/>
          <w:sz w:val="20"/>
          <w:szCs w:val="20"/>
          <w:rtl/>
        </w:rPr>
        <w:t>סג</w:t>
      </w:r>
      <w:proofErr w:type="spellEnd"/>
      <w:r w:rsidRPr="00A5255B">
        <w:rPr>
          <w:rFonts w:ascii="Times New Roman" w:eastAsia="Times New Roman" w:hAnsi="Times New Roman" w:cs="Narkisim"/>
          <w:sz w:val="20"/>
          <w:szCs w:val="20"/>
          <w:rtl/>
        </w:rPr>
        <w:t xml:space="preserve">. ד"ה מיתיבי), בנוגע למלאכות, נסתפק </w:t>
      </w:r>
      <w:proofErr w:type="spellStart"/>
      <w:r w:rsidRPr="00A5255B">
        <w:rPr>
          <w:rFonts w:ascii="Times New Roman" w:eastAsia="Times New Roman" w:hAnsi="Times New Roman" w:cs="Narkisim"/>
          <w:sz w:val="20"/>
          <w:szCs w:val="20"/>
          <w:rtl/>
        </w:rPr>
        <w:t>הריטב"א</w:t>
      </w:r>
      <w:proofErr w:type="spellEnd"/>
      <w:r w:rsidRPr="00A5255B">
        <w:rPr>
          <w:rFonts w:ascii="Times New Roman" w:eastAsia="Times New Roman" w:hAnsi="Times New Roman" w:cs="Narkisim"/>
          <w:sz w:val="20"/>
          <w:szCs w:val="20"/>
          <w:rtl/>
        </w:rPr>
        <w:t xml:space="preserve">, וכתב "וי"ל כגון שהגיע זמן והיא אוכלת משלו שהיא חייבת לעשות בצמר וודאי, </w:t>
      </w:r>
      <w:r w:rsidRPr="00A5255B">
        <w:rPr>
          <w:rFonts w:ascii="Times New Roman" w:eastAsia="Times New Roman" w:hAnsi="Times New Roman" w:cs="Narkisim"/>
          <w:sz w:val="20"/>
          <w:szCs w:val="20"/>
          <w:u w:val="single"/>
          <w:rtl/>
        </w:rPr>
        <w:t>ואולי</w:t>
      </w:r>
      <w:r w:rsidRPr="00A5255B">
        <w:rPr>
          <w:rFonts w:ascii="Times New Roman" w:eastAsia="Times New Roman" w:hAnsi="Times New Roman" w:cs="Narkisim"/>
          <w:sz w:val="20"/>
          <w:szCs w:val="20"/>
          <w:rtl/>
        </w:rPr>
        <w:t xml:space="preserve"> חייבת ג"כ לאפות ולבשל" וצ"ע מדוע דווקא במלאכות נסתפק ומהו הספק.</w:t>
      </w:r>
    </w:p>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t>יתכן להסביר ששורש הספק נעוץ בחקירה דלעיל. אם המלאכות ביסודן נועדו לשמש את הבעל אזי גם על ארוסה יחול החיוב. אך אם החיוב ביסודו הוא של "עקרת בית", אזי ארוסה, שוודאי אינה "עקרת בית" בבית הארוס - תהיה פטורה מהמלאכות - המערכת.</w:t>
      </w:r>
    </w:p>
    <w:bookmarkStart w:id="11" w:name="_ftn5"/>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lastRenderedPageBreak/>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"_ftnref5</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[5]</w:t>
      </w:r>
      <w:r w:rsidRPr="00A5255B">
        <w:rPr>
          <w:rFonts w:ascii="Times New Roman" w:eastAsia="Times New Roman" w:hAnsi="Times New Roman" w:cs="Narkisim"/>
          <w:sz w:val="20"/>
          <w:szCs w:val="20"/>
          <w:rtl/>
        </w:rPr>
        <w:fldChar w:fldCharType="end"/>
      </w:r>
      <w:bookmarkEnd w:id="11"/>
      <w:r w:rsidRPr="00A5255B">
        <w:rPr>
          <w:rFonts w:ascii="Times New Roman" w:eastAsia="Times New Roman" w:hAnsi="Times New Roman" w:cs="Narkisim"/>
          <w:sz w:val="20"/>
          <w:szCs w:val="20"/>
          <w:rtl/>
        </w:rPr>
        <w:t xml:space="preserve"> תלמידי רבינו יונה </w:t>
      </w:r>
      <w:proofErr w:type="spellStart"/>
      <w:r w:rsidRPr="00A5255B">
        <w:rPr>
          <w:rFonts w:ascii="Times New Roman" w:eastAsia="Times New Roman" w:hAnsi="Times New Roman" w:cs="Narkisim"/>
          <w:sz w:val="20"/>
          <w:szCs w:val="20"/>
          <w:rtl/>
        </w:rPr>
        <w:t>אזלינן</w:t>
      </w:r>
      <w:proofErr w:type="spellEnd"/>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לטעמייהו</w:t>
      </w:r>
      <w:proofErr w:type="spellEnd"/>
      <w:r w:rsidRPr="00A5255B">
        <w:rPr>
          <w:rFonts w:ascii="Times New Roman" w:eastAsia="Times New Roman" w:hAnsi="Times New Roman" w:cs="Narkisim"/>
          <w:sz w:val="20"/>
          <w:szCs w:val="20"/>
          <w:rtl/>
        </w:rPr>
        <w:t xml:space="preserve"> שלעיל הם פסקו </w:t>
      </w:r>
      <w:proofErr w:type="spellStart"/>
      <w:r w:rsidRPr="00A5255B">
        <w:rPr>
          <w:rFonts w:ascii="Times New Roman" w:eastAsia="Times New Roman" w:hAnsi="Times New Roman" w:cs="Narkisim"/>
          <w:sz w:val="20"/>
          <w:szCs w:val="20"/>
          <w:rtl/>
        </w:rPr>
        <w:t>שגירסת</w:t>
      </w:r>
      <w:proofErr w:type="spellEnd"/>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הרי"ף</w:t>
      </w:r>
      <w:proofErr w:type="spellEnd"/>
      <w:r w:rsidRPr="00A5255B">
        <w:rPr>
          <w:rFonts w:ascii="Times New Roman" w:eastAsia="Times New Roman" w:hAnsi="Times New Roman" w:cs="Narkisim"/>
          <w:sz w:val="20"/>
          <w:szCs w:val="20"/>
          <w:rtl/>
        </w:rPr>
        <w:t xml:space="preserve"> היא העיקרית.</w:t>
      </w:r>
    </w:p>
    <w:bookmarkStart w:id="12" w:name="_ftn6"/>
    <w:p w:rsidR="00A5255B" w:rsidRPr="00A5255B" w:rsidRDefault="00A5255B" w:rsidP="00A5255B">
      <w:pPr>
        <w:bidi/>
        <w:spacing w:before="100" w:beforeAutospacing="1" w:after="100" w:afterAutospacing="1" w:line="240" w:lineRule="auto"/>
        <w:jc w:val="both"/>
        <w:rPr>
          <w:rFonts w:ascii="Times New Roman" w:eastAsia="Times New Roman" w:hAnsi="Times New Roman" w:cs="Narkisim"/>
          <w:sz w:val="20"/>
          <w:szCs w:val="20"/>
          <w:rtl/>
        </w:rPr>
      </w:pPr>
      <w:r w:rsidRPr="00A5255B">
        <w:rPr>
          <w:rFonts w:ascii="Times New Roman" w:eastAsia="Times New Roman" w:hAnsi="Times New Roman" w:cs="Narkisim"/>
          <w:sz w:val="20"/>
          <w:szCs w:val="20"/>
          <w:rtl/>
        </w:rPr>
        <w:fldChar w:fldCharType="begin"/>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Pr>
        <w:instrText>HYPERLINK "file:///X:\\vbm5779\\hebrew</w:instrText>
      </w:r>
      <w:r w:rsidRPr="00A5255B">
        <w:rPr>
          <w:rFonts w:ascii="Times New Roman" w:eastAsia="Times New Roman" w:hAnsi="Times New Roman" w:cs="Narkisim"/>
          <w:sz w:val="20"/>
          <w:szCs w:val="20"/>
          <w:rtl/>
        </w:rPr>
        <w:instrText>\\חובות%20הבעל%20והאישה\\</w:instrText>
      </w:r>
      <w:r w:rsidRPr="00A5255B">
        <w:rPr>
          <w:rFonts w:ascii="Times New Roman" w:eastAsia="Times New Roman" w:hAnsi="Times New Roman" w:cs="Narkisim"/>
          <w:sz w:val="20"/>
          <w:szCs w:val="20"/>
        </w:rPr>
        <w:instrText>ch_13lifsh.html" \l "_ftnref6</w:instrText>
      </w:r>
      <w:r w:rsidRPr="00A5255B">
        <w:rPr>
          <w:rFonts w:ascii="Times New Roman" w:eastAsia="Times New Roman" w:hAnsi="Times New Roman" w:cs="Narkisim"/>
          <w:sz w:val="20"/>
          <w:szCs w:val="20"/>
          <w:rtl/>
        </w:rPr>
        <w:instrText xml:space="preserve">" </w:instrText>
      </w:r>
      <w:r w:rsidRPr="00A5255B">
        <w:rPr>
          <w:rFonts w:ascii="Times New Roman" w:eastAsia="Times New Roman" w:hAnsi="Times New Roman" w:cs="Narkisim"/>
          <w:sz w:val="20"/>
          <w:szCs w:val="20"/>
          <w:rtl/>
        </w:rPr>
        <w:fldChar w:fldCharType="separate"/>
      </w:r>
      <w:r w:rsidRPr="00A5255B">
        <w:rPr>
          <w:rFonts w:ascii="Times New Roman" w:eastAsia="Times New Roman" w:hAnsi="Times New Roman" w:cs="Narkisim"/>
          <w:color w:val="0000FF"/>
          <w:sz w:val="20"/>
          <w:szCs w:val="20"/>
          <w:u w:val="single"/>
          <w:rtl/>
        </w:rPr>
        <w:t>[6]</w:t>
      </w:r>
      <w:r w:rsidRPr="00A5255B">
        <w:rPr>
          <w:rFonts w:ascii="Times New Roman" w:eastAsia="Times New Roman" w:hAnsi="Times New Roman" w:cs="Narkisim"/>
          <w:sz w:val="20"/>
          <w:szCs w:val="20"/>
          <w:rtl/>
        </w:rPr>
        <w:fldChar w:fldCharType="end"/>
      </w:r>
      <w:bookmarkEnd w:id="12"/>
      <w:r w:rsidRPr="00A5255B">
        <w:rPr>
          <w:rFonts w:ascii="Times New Roman" w:eastAsia="Times New Roman" w:hAnsi="Times New Roman" w:cs="Narkisim"/>
          <w:sz w:val="20"/>
          <w:szCs w:val="20"/>
          <w:rtl/>
        </w:rPr>
        <w:t xml:space="preserve"> </w:t>
      </w:r>
      <w:proofErr w:type="spellStart"/>
      <w:r w:rsidRPr="00A5255B">
        <w:rPr>
          <w:rFonts w:ascii="Times New Roman" w:eastAsia="Times New Roman" w:hAnsi="Times New Roman" w:cs="Narkisim"/>
          <w:sz w:val="20"/>
          <w:szCs w:val="20"/>
          <w:rtl/>
        </w:rPr>
        <w:t>לפי"ז</w:t>
      </w:r>
      <w:proofErr w:type="spellEnd"/>
      <w:r w:rsidRPr="00A5255B">
        <w:rPr>
          <w:rFonts w:ascii="Times New Roman" w:eastAsia="Times New Roman" w:hAnsi="Times New Roman" w:cs="Narkisim"/>
          <w:sz w:val="20"/>
          <w:szCs w:val="20"/>
          <w:rtl/>
        </w:rPr>
        <w:t xml:space="preserve"> ניתן לתרץ את הסתירה בין הגמרא בכתובות נט: לגמרא בנדרים פא: (עיין בראשונים בכתובות ובנדרים תירוצים שובים לשאלה זו).</w:t>
      </w:r>
    </w:p>
    <w:p w:rsidR="00AF2279" w:rsidRDefault="00AF2279" w:rsidP="00A5255B">
      <w:pPr>
        <w:jc w:val="both"/>
      </w:pPr>
    </w:p>
    <w:sectPr w:rsidR="00AF22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5B"/>
    <w:rsid w:val="00A5255B"/>
    <w:rsid w:val="00AF22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A52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55B"/>
    <w:rPr>
      <w:color w:val="0000FF"/>
      <w:u w:val="single"/>
    </w:rPr>
  </w:style>
  <w:style w:type="paragraph" w:customStyle="1" w:styleId="footnotetext">
    <w:name w:val="footnotetext"/>
    <w:basedOn w:val="Normal"/>
    <w:rsid w:val="00A525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A52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55B"/>
    <w:rPr>
      <w:color w:val="0000FF"/>
      <w:u w:val="single"/>
    </w:rPr>
  </w:style>
  <w:style w:type="paragraph" w:customStyle="1" w:styleId="footnotetext">
    <w:name w:val="footnotetext"/>
    <w:basedOn w:val="Normal"/>
    <w:rsid w:val="00A52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9328">
      <w:bodyDiv w:val="1"/>
      <w:marLeft w:val="0"/>
      <w:marRight w:val="0"/>
      <w:marTop w:val="0"/>
      <w:marBottom w:val="0"/>
      <w:divBdr>
        <w:top w:val="none" w:sz="0" w:space="0" w:color="auto"/>
        <w:left w:val="none" w:sz="0" w:space="0" w:color="auto"/>
        <w:bottom w:val="none" w:sz="0" w:space="0" w:color="auto"/>
        <w:right w:val="none" w:sz="0" w:space="0" w:color="auto"/>
      </w:divBdr>
      <w:divsChild>
        <w:div w:id="328102162">
          <w:marLeft w:val="0"/>
          <w:marRight w:val="0"/>
          <w:marTop w:val="0"/>
          <w:marBottom w:val="0"/>
          <w:divBdr>
            <w:top w:val="none" w:sz="0" w:space="0" w:color="auto"/>
            <w:left w:val="none" w:sz="0" w:space="0" w:color="auto"/>
            <w:bottom w:val="none" w:sz="0" w:space="0" w:color="auto"/>
            <w:right w:val="none" w:sz="0" w:space="0" w:color="auto"/>
          </w:divBdr>
        </w:div>
        <w:div w:id="1209075767">
          <w:marLeft w:val="0"/>
          <w:marRight w:val="0"/>
          <w:marTop w:val="0"/>
          <w:marBottom w:val="0"/>
          <w:divBdr>
            <w:top w:val="none" w:sz="0" w:space="0" w:color="auto"/>
            <w:left w:val="none" w:sz="0" w:space="0" w:color="auto"/>
            <w:bottom w:val="none" w:sz="0" w:space="0" w:color="auto"/>
            <w:right w:val="none" w:sz="0" w:space="0" w:color="auto"/>
          </w:divBdr>
          <w:divsChild>
            <w:div w:id="2084179674">
              <w:marLeft w:val="0"/>
              <w:marRight w:val="0"/>
              <w:marTop w:val="0"/>
              <w:marBottom w:val="0"/>
              <w:divBdr>
                <w:top w:val="none" w:sz="0" w:space="0" w:color="auto"/>
                <w:left w:val="none" w:sz="0" w:space="0" w:color="auto"/>
                <w:bottom w:val="none" w:sz="0" w:space="0" w:color="auto"/>
                <w:right w:val="none" w:sz="0" w:space="0" w:color="auto"/>
              </w:divBdr>
            </w:div>
            <w:div w:id="1212880627">
              <w:marLeft w:val="0"/>
              <w:marRight w:val="0"/>
              <w:marTop w:val="0"/>
              <w:marBottom w:val="0"/>
              <w:divBdr>
                <w:top w:val="none" w:sz="0" w:space="0" w:color="auto"/>
                <w:left w:val="none" w:sz="0" w:space="0" w:color="auto"/>
                <w:bottom w:val="none" w:sz="0" w:space="0" w:color="auto"/>
                <w:right w:val="none" w:sz="0" w:space="0" w:color="auto"/>
              </w:divBdr>
            </w:div>
            <w:div w:id="1867212896">
              <w:marLeft w:val="0"/>
              <w:marRight w:val="0"/>
              <w:marTop w:val="0"/>
              <w:marBottom w:val="0"/>
              <w:divBdr>
                <w:top w:val="none" w:sz="0" w:space="0" w:color="auto"/>
                <w:left w:val="none" w:sz="0" w:space="0" w:color="auto"/>
                <w:bottom w:val="none" w:sz="0" w:space="0" w:color="auto"/>
                <w:right w:val="none" w:sz="0" w:space="0" w:color="auto"/>
              </w:divBdr>
            </w:div>
            <w:div w:id="1652445668">
              <w:marLeft w:val="0"/>
              <w:marRight w:val="0"/>
              <w:marTop w:val="0"/>
              <w:marBottom w:val="0"/>
              <w:divBdr>
                <w:top w:val="none" w:sz="0" w:space="0" w:color="auto"/>
                <w:left w:val="none" w:sz="0" w:space="0" w:color="auto"/>
                <w:bottom w:val="none" w:sz="0" w:space="0" w:color="auto"/>
                <w:right w:val="none" w:sz="0" w:space="0" w:color="auto"/>
              </w:divBdr>
            </w:div>
            <w:div w:id="693772016">
              <w:marLeft w:val="0"/>
              <w:marRight w:val="0"/>
              <w:marTop w:val="0"/>
              <w:marBottom w:val="0"/>
              <w:divBdr>
                <w:top w:val="none" w:sz="0" w:space="0" w:color="auto"/>
                <w:left w:val="none" w:sz="0" w:space="0" w:color="auto"/>
                <w:bottom w:val="none" w:sz="0" w:space="0" w:color="auto"/>
                <w:right w:val="none" w:sz="0" w:space="0" w:color="auto"/>
              </w:divBdr>
            </w:div>
            <w:div w:id="17129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2019-08-22T09:43:00Z</dcterms:created>
  <dcterms:modified xsi:type="dcterms:W3CDTF">2019-08-22T09:44:00Z</dcterms:modified>
</cp:coreProperties>
</file>