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7241" w14:textId="77777777" w:rsidR="00EC3F69" w:rsidRPr="0090627A" w:rsidRDefault="00EC3F69" w:rsidP="00EC3F69">
      <w:pPr>
        <w:widowControl w:val="0"/>
        <w:spacing w:line="240" w:lineRule="auto"/>
        <w:jc w:val="center"/>
        <w:rPr>
          <w:rFonts w:ascii="Arial" w:hAnsi="Arial" w:cs="Arial"/>
          <w:sz w:val="24"/>
          <w:szCs w:val="24"/>
        </w:rPr>
      </w:pPr>
      <w:r w:rsidRPr="0090627A">
        <w:rPr>
          <w:rFonts w:ascii="Arial" w:hAnsi="Arial" w:cs="Arial"/>
          <w:sz w:val="24"/>
          <w:szCs w:val="24"/>
        </w:rPr>
        <w:t>YESHIVAT HAR ETZION</w:t>
      </w:r>
    </w:p>
    <w:p w14:paraId="6656FA2F" w14:textId="77777777" w:rsidR="00EC3F69" w:rsidRPr="0090627A" w:rsidRDefault="00EC3F69" w:rsidP="00EC3F69">
      <w:pPr>
        <w:pStyle w:val="CC"/>
        <w:keepLines w:val="0"/>
        <w:spacing w:after="0" w:line="240" w:lineRule="auto"/>
        <w:ind w:left="0" w:firstLine="0"/>
        <w:jc w:val="center"/>
        <w:rPr>
          <w:rFonts w:ascii="Arial" w:hAnsi="Arial" w:cs="Arial"/>
          <w:sz w:val="24"/>
          <w:szCs w:val="24"/>
        </w:rPr>
      </w:pPr>
      <w:smartTag w:uri="urn:schemas-microsoft-com:office:smarttags" w:element="place">
        <w:smartTag w:uri="urn:schemas-microsoft-com:office:smarttags" w:element="country-region">
          <w:r w:rsidRPr="0090627A">
            <w:rPr>
              <w:rFonts w:ascii="Arial" w:hAnsi="Arial" w:cs="Arial"/>
              <w:sz w:val="24"/>
              <w:szCs w:val="24"/>
            </w:rPr>
            <w:t>ISRAEL</w:t>
          </w:r>
        </w:smartTag>
      </w:smartTag>
      <w:r w:rsidRPr="0090627A">
        <w:rPr>
          <w:rFonts w:ascii="Arial" w:hAnsi="Arial" w:cs="Arial"/>
          <w:sz w:val="24"/>
          <w:szCs w:val="24"/>
        </w:rPr>
        <w:t xml:space="preserve"> KOSCHITZKY VIRTUAL BEIT MIDRASH (VBM)</w:t>
      </w:r>
    </w:p>
    <w:p w14:paraId="31C8D45C" w14:textId="77777777" w:rsidR="00EC3F69" w:rsidRPr="0090627A" w:rsidRDefault="00EC3F69" w:rsidP="00EC3F69">
      <w:pPr>
        <w:pStyle w:val="CC"/>
        <w:keepLines w:val="0"/>
        <w:spacing w:after="0" w:line="240" w:lineRule="auto"/>
        <w:ind w:left="0" w:firstLine="0"/>
        <w:jc w:val="center"/>
        <w:rPr>
          <w:rFonts w:ascii="Arial" w:hAnsi="Arial" w:cs="Arial"/>
          <w:sz w:val="24"/>
          <w:szCs w:val="24"/>
        </w:rPr>
      </w:pPr>
      <w:r w:rsidRPr="0090627A">
        <w:rPr>
          <w:rFonts w:ascii="Arial" w:hAnsi="Arial" w:cs="Arial"/>
          <w:sz w:val="24"/>
          <w:szCs w:val="24"/>
        </w:rPr>
        <w:t>*********************************************************</w:t>
      </w:r>
    </w:p>
    <w:p w14:paraId="0087ADDC" w14:textId="77777777" w:rsidR="00EC3F69" w:rsidRPr="0090627A" w:rsidRDefault="00EC3F69" w:rsidP="00EC3F69">
      <w:pPr>
        <w:pStyle w:val="CC"/>
        <w:keepLines w:val="0"/>
        <w:spacing w:after="0" w:line="240" w:lineRule="auto"/>
        <w:ind w:left="0" w:firstLine="0"/>
        <w:jc w:val="center"/>
        <w:rPr>
          <w:rFonts w:ascii="Arial" w:hAnsi="Arial" w:cs="Arial"/>
          <w:b/>
          <w:bCs/>
          <w:sz w:val="24"/>
          <w:szCs w:val="24"/>
        </w:rPr>
      </w:pPr>
      <w:r w:rsidRPr="0090627A">
        <w:rPr>
          <w:rFonts w:ascii="Arial" w:hAnsi="Arial" w:cs="Arial"/>
          <w:b/>
          <w:bCs/>
          <w:sz w:val="24"/>
          <w:szCs w:val="24"/>
        </w:rPr>
        <w:t>SEFER TEHILLIM</w:t>
      </w:r>
    </w:p>
    <w:p w14:paraId="3E4765D3" w14:textId="77777777" w:rsidR="00EC3F69" w:rsidRDefault="00EC3F69" w:rsidP="00C62432">
      <w:pPr>
        <w:widowControl w:val="0"/>
        <w:spacing w:line="240" w:lineRule="auto"/>
        <w:rPr>
          <w:rFonts w:ascii="Arial" w:hAnsi="Arial" w:cs="Arial"/>
          <w:sz w:val="24"/>
          <w:szCs w:val="24"/>
        </w:rPr>
      </w:pPr>
    </w:p>
    <w:p w14:paraId="541A1F00" w14:textId="77777777" w:rsidR="000B38E3" w:rsidRDefault="000B38E3" w:rsidP="00EC3F69">
      <w:pPr>
        <w:widowControl w:val="0"/>
        <w:spacing w:line="240" w:lineRule="auto"/>
        <w:jc w:val="center"/>
        <w:rPr>
          <w:rFonts w:ascii="Arial" w:hAnsi="Arial" w:cs="Arial"/>
          <w:sz w:val="24"/>
          <w:szCs w:val="24"/>
        </w:rPr>
      </w:pPr>
    </w:p>
    <w:p w14:paraId="09242A8E" w14:textId="77777777" w:rsidR="00EC3F69" w:rsidRPr="00EC3F69" w:rsidRDefault="00EC3F69" w:rsidP="00EC3F69">
      <w:pPr>
        <w:widowControl w:val="0"/>
        <w:spacing w:line="240" w:lineRule="auto"/>
        <w:jc w:val="center"/>
        <w:rPr>
          <w:rFonts w:ascii="Arial" w:hAnsi="Arial" w:cs="Arial"/>
          <w:b/>
          <w:bCs/>
          <w:sz w:val="24"/>
          <w:szCs w:val="24"/>
        </w:rPr>
      </w:pPr>
      <w:r w:rsidRPr="00EC3F69">
        <w:rPr>
          <w:rFonts w:ascii="Arial" w:hAnsi="Arial" w:cs="Arial"/>
          <w:b/>
          <w:bCs/>
          <w:sz w:val="24"/>
          <w:szCs w:val="24"/>
        </w:rPr>
        <w:t>Lecture 16: The Difference Between "Happy is Everyone Who Fears the Lord" and "Thus Shall the Man Be Blessed Who Fears the Lord" – Psalm 128 (Part I)</w:t>
      </w:r>
    </w:p>
    <w:p w14:paraId="4B813E1C" w14:textId="77777777" w:rsidR="00EC3F69" w:rsidRPr="00EC3F69" w:rsidRDefault="00EC3F69" w:rsidP="00EC3F69">
      <w:pPr>
        <w:widowControl w:val="0"/>
        <w:tabs>
          <w:tab w:val="left" w:pos="851"/>
          <w:tab w:val="left" w:pos="1418"/>
        </w:tabs>
        <w:spacing w:line="240" w:lineRule="auto"/>
        <w:jc w:val="center"/>
        <w:rPr>
          <w:rFonts w:ascii="Arial" w:hAnsi="Arial" w:cs="Arial"/>
          <w:b/>
          <w:bCs/>
          <w:caps/>
          <w:sz w:val="24"/>
          <w:szCs w:val="24"/>
        </w:rPr>
      </w:pPr>
    </w:p>
    <w:p w14:paraId="38389EAD" w14:textId="77777777" w:rsidR="00A3553D" w:rsidRPr="00EC3F69" w:rsidRDefault="00A3553D" w:rsidP="00EC3F69">
      <w:pPr>
        <w:widowControl w:val="0"/>
        <w:tabs>
          <w:tab w:val="left" w:pos="851"/>
          <w:tab w:val="left" w:pos="1418"/>
        </w:tabs>
        <w:spacing w:line="240" w:lineRule="auto"/>
        <w:jc w:val="center"/>
        <w:rPr>
          <w:rFonts w:ascii="Arial" w:hAnsi="Arial" w:cs="Arial"/>
          <w:b/>
          <w:bCs/>
          <w:sz w:val="24"/>
          <w:szCs w:val="24"/>
        </w:rPr>
      </w:pPr>
      <w:r w:rsidRPr="00EC3F69">
        <w:rPr>
          <w:rFonts w:ascii="Arial" w:hAnsi="Arial" w:cs="Arial"/>
          <w:b/>
          <w:bCs/>
          <w:caps/>
          <w:sz w:val="24"/>
          <w:szCs w:val="24"/>
        </w:rPr>
        <w:t>R</w:t>
      </w:r>
      <w:r w:rsidRPr="00EC3F69">
        <w:rPr>
          <w:rFonts w:ascii="Arial" w:hAnsi="Arial" w:cs="Arial"/>
          <w:b/>
          <w:bCs/>
          <w:sz w:val="24"/>
          <w:szCs w:val="24"/>
        </w:rPr>
        <w:t>av Elchanan Samet</w:t>
      </w:r>
    </w:p>
    <w:p w14:paraId="6F2C18E7" w14:textId="77777777" w:rsidR="00A3553D" w:rsidRDefault="00A3553D" w:rsidP="00EC3F69">
      <w:pPr>
        <w:widowControl w:val="0"/>
        <w:tabs>
          <w:tab w:val="left" w:pos="851"/>
          <w:tab w:val="left" w:pos="1418"/>
        </w:tabs>
        <w:spacing w:line="240" w:lineRule="auto"/>
        <w:jc w:val="center"/>
        <w:rPr>
          <w:rFonts w:ascii="Arial" w:hAnsi="Arial" w:cs="Arial"/>
          <w:sz w:val="24"/>
          <w:szCs w:val="24"/>
        </w:rPr>
      </w:pPr>
    </w:p>
    <w:p w14:paraId="09C44FC1" w14:textId="77777777" w:rsidR="000B38E3" w:rsidRPr="00EC3F69" w:rsidRDefault="000B38E3" w:rsidP="00EC3F69">
      <w:pPr>
        <w:widowControl w:val="0"/>
        <w:tabs>
          <w:tab w:val="left" w:pos="851"/>
          <w:tab w:val="left" w:pos="1418"/>
        </w:tabs>
        <w:spacing w:line="240" w:lineRule="auto"/>
        <w:jc w:val="center"/>
        <w:rPr>
          <w:rFonts w:ascii="Arial" w:hAnsi="Arial" w:cs="Arial"/>
          <w:sz w:val="24"/>
          <w:szCs w:val="24"/>
        </w:rPr>
      </w:pPr>
    </w:p>
    <w:p w14:paraId="4B346013" w14:textId="77777777" w:rsidR="00EC3F69" w:rsidRDefault="00EC3F69" w:rsidP="00EC3F69">
      <w:pPr>
        <w:widowControl w:val="0"/>
        <w:tabs>
          <w:tab w:val="left" w:pos="851"/>
          <w:tab w:val="left" w:pos="1418"/>
        </w:tabs>
        <w:spacing w:line="240" w:lineRule="auto"/>
        <w:rPr>
          <w:rFonts w:ascii="Arial" w:hAnsi="Arial" w:cs="Arial"/>
          <w:sz w:val="24"/>
          <w:szCs w:val="24"/>
        </w:rPr>
      </w:pPr>
      <w:r>
        <w:rPr>
          <w:rFonts w:ascii="Arial" w:hAnsi="Arial" w:cs="Arial"/>
          <w:sz w:val="24"/>
          <w:szCs w:val="24"/>
        </w:rPr>
        <w:tab/>
        <w:t>(1)</w:t>
      </w:r>
      <w:r w:rsidR="00A3553D" w:rsidRPr="00EC3F69">
        <w:rPr>
          <w:rFonts w:ascii="Arial" w:hAnsi="Arial" w:cs="Arial"/>
          <w:sz w:val="24"/>
          <w:szCs w:val="24"/>
        </w:rPr>
        <w:tab/>
        <w:t>A Song of Ascents.</w:t>
      </w:r>
    </w:p>
    <w:p w14:paraId="3356A540" w14:textId="77777777" w:rsidR="00A3553D" w:rsidRPr="00EC3F69" w:rsidRDefault="00EC3F69" w:rsidP="00EC3F69">
      <w:pPr>
        <w:widowControl w:val="0"/>
        <w:tabs>
          <w:tab w:val="left" w:pos="851"/>
          <w:tab w:val="left" w:pos="1418"/>
        </w:tabs>
        <w:spacing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r>
      <w:r w:rsidR="00A3553D" w:rsidRPr="00EC3F69">
        <w:rPr>
          <w:rFonts w:ascii="Arial" w:hAnsi="Arial" w:cs="Arial"/>
          <w:sz w:val="24"/>
          <w:szCs w:val="24"/>
        </w:rPr>
        <w:t>Happy is everyone who fears the Lord,</w:t>
      </w:r>
    </w:p>
    <w:p w14:paraId="1E0E54C1" w14:textId="77777777" w:rsidR="00A3553D" w:rsidRPr="00EC3F69" w:rsidRDefault="00A3553D" w:rsidP="00EC3F69">
      <w:pPr>
        <w:widowControl w:val="0"/>
        <w:tabs>
          <w:tab w:val="left" w:pos="851"/>
          <w:tab w:val="left" w:pos="1418"/>
        </w:tabs>
        <w:spacing w:line="240" w:lineRule="auto"/>
        <w:rPr>
          <w:rFonts w:ascii="Arial" w:hAnsi="Arial" w:cs="Arial"/>
          <w:sz w:val="24"/>
          <w:szCs w:val="24"/>
        </w:rPr>
      </w:pPr>
      <w:r w:rsidRPr="00EC3F69">
        <w:rPr>
          <w:rFonts w:ascii="Arial" w:hAnsi="Arial" w:cs="Arial"/>
          <w:sz w:val="24"/>
          <w:szCs w:val="24"/>
        </w:rPr>
        <w:tab/>
      </w:r>
      <w:r w:rsidRPr="00EC3F69">
        <w:rPr>
          <w:rFonts w:ascii="Arial" w:hAnsi="Arial" w:cs="Arial"/>
          <w:sz w:val="24"/>
          <w:szCs w:val="24"/>
        </w:rPr>
        <w:tab/>
        <w:t xml:space="preserve">who walks in His </w:t>
      </w:r>
      <w:proofErr w:type="gramStart"/>
      <w:r w:rsidRPr="00EC3F69">
        <w:rPr>
          <w:rFonts w:ascii="Arial" w:hAnsi="Arial" w:cs="Arial"/>
          <w:sz w:val="24"/>
          <w:szCs w:val="24"/>
        </w:rPr>
        <w:t>ways.</w:t>
      </w:r>
      <w:proofErr w:type="gramEnd"/>
    </w:p>
    <w:p w14:paraId="26D6350D" w14:textId="77777777" w:rsidR="00A3553D" w:rsidRPr="00EC3F69" w:rsidRDefault="00A3553D" w:rsidP="00EC3F69">
      <w:pPr>
        <w:widowControl w:val="0"/>
        <w:tabs>
          <w:tab w:val="left" w:pos="851"/>
          <w:tab w:val="left" w:pos="1418"/>
        </w:tabs>
        <w:spacing w:line="240" w:lineRule="auto"/>
        <w:rPr>
          <w:rFonts w:ascii="Arial" w:hAnsi="Arial" w:cs="Arial"/>
          <w:sz w:val="24"/>
          <w:szCs w:val="24"/>
        </w:rPr>
      </w:pPr>
      <w:r w:rsidRPr="00EC3F69">
        <w:rPr>
          <w:rFonts w:ascii="Arial" w:hAnsi="Arial" w:cs="Arial"/>
          <w:sz w:val="24"/>
          <w:szCs w:val="24"/>
        </w:rPr>
        <w:t>2</w:t>
      </w:r>
      <w:r w:rsidRPr="00EC3F69">
        <w:rPr>
          <w:rFonts w:ascii="Arial" w:hAnsi="Arial" w:cs="Arial"/>
          <w:sz w:val="24"/>
          <w:szCs w:val="24"/>
        </w:rPr>
        <w:tab/>
        <w:t>(2)</w:t>
      </w:r>
      <w:r w:rsidRPr="00EC3F69">
        <w:rPr>
          <w:rFonts w:ascii="Arial" w:hAnsi="Arial" w:cs="Arial"/>
          <w:sz w:val="24"/>
          <w:szCs w:val="24"/>
        </w:rPr>
        <w:tab/>
        <w:t>If you eat the labor of your hands,</w:t>
      </w:r>
    </w:p>
    <w:p w14:paraId="02BDEB66" w14:textId="77777777" w:rsidR="00A3553D" w:rsidRPr="00EC3F69" w:rsidRDefault="00A3553D" w:rsidP="00EC3F69">
      <w:pPr>
        <w:widowControl w:val="0"/>
        <w:tabs>
          <w:tab w:val="left" w:pos="851"/>
          <w:tab w:val="left" w:pos="1418"/>
        </w:tabs>
        <w:spacing w:line="240" w:lineRule="auto"/>
        <w:rPr>
          <w:rFonts w:ascii="Arial" w:hAnsi="Arial" w:cs="Arial"/>
          <w:sz w:val="24"/>
          <w:szCs w:val="24"/>
        </w:rPr>
      </w:pPr>
      <w:r w:rsidRPr="00EC3F69">
        <w:rPr>
          <w:rFonts w:ascii="Arial" w:hAnsi="Arial" w:cs="Arial"/>
          <w:sz w:val="24"/>
          <w:szCs w:val="24"/>
        </w:rPr>
        <w:tab/>
      </w:r>
      <w:r w:rsidRPr="00EC3F69">
        <w:rPr>
          <w:rFonts w:ascii="Arial" w:hAnsi="Arial" w:cs="Arial"/>
          <w:sz w:val="24"/>
          <w:szCs w:val="24"/>
        </w:rPr>
        <w:tab/>
        <w:t>you will be happy and it will be well with you.</w:t>
      </w:r>
    </w:p>
    <w:p w14:paraId="4AFC59F5" w14:textId="77777777" w:rsidR="00A3553D" w:rsidRPr="00EC3F69" w:rsidRDefault="00A3553D" w:rsidP="00EC3F69">
      <w:pPr>
        <w:widowControl w:val="0"/>
        <w:tabs>
          <w:tab w:val="left" w:pos="851"/>
          <w:tab w:val="left" w:pos="1418"/>
        </w:tabs>
        <w:spacing w:line="240" w:lineRule="auto"/>
        <w:rPr>
          <w:rFonts w:ascii="Arial" w:hAnsi="Arial" w:cs="Arial"/>
          <w:sz w:val="24"/>
          <w:szCs w:val="24"/>
        </w:rPr>
      </w:pPr>
      <w:r w:rsidRPr="00EC3F69">
        <w:rPr>
          <w:rFonts w:ascii="Arial" w:hAnsi="Arial" w:cs="Arial"/>
          <w:sz w:val="24"/>
          <w:szCs w:val="24"/>
        </w:rPr>
        <w:t>3</w:t>
      </w:r>
      <w:r w:rsidRPr="00EC3F69">
        <w:rPr>
          <w:rFonts w:ascii="Arial" w:hAnsi="Arial" w:cs="Arial"/>
          <w:sz w:val="24"/>
          <w:szCs w:val="24"/>
        </w:rPr>
        <w:tab/>
        <w:t>(3)</w:t>
      </w:r>
      <w:r w:rsidRPr="00EC3F69">
        <w:rPr>
          <w:rFonts w:ascii="Arial" w:hAnsi="Arial" w:cs="Arial"/>
          <w:sz w:val="24"/>
          <w:szCs w:val="24"/>
        </w:rPr>
        <w:tab/>
        <w:t>Your wife will be like a fruitful vine</w:t>
      </w:r>
    </w:p>
    <w:p w14:paraId="4E13E4CC" w14:textId="77777777" w:rsidR="00A3553D" w:rsidRPr="00EC3F69" w:rsidRDefault="00A3553D" w:rsidP="00EC3F69">
      <w:pPr>
        <w:widowControl w:val="0"/>
        <w:tabs>
          <w:tab w:val="left" w:pos="851"/>
          <w:tab w:val="left" w:pos="1418"/>
        </w:tabs>
        <w:spacing w:line="240" w:lineRule="auto"/>
        <w:rPr>
          <w:rFonts w:ascii="Arial" w:hAnsi="Arial" w:cs="Arial"/>
          <w:sz w:val="24"/>
          <w:szCs w:val="24"/>
        </w:rPr>
      </w:pPr>
      <w:r w:rsidRPr="00EC3F69">
        <w:rPr>
          <w:rFonts w:ascii="Arial" w:hAnsi="Arial" w:cs="Arial"/>
          <w:sz w:val="24"/>
          <w:szCs w:val="24"/>
        </w:rPr>
        <w:tab/>
      </w:r>
      <w:r w:rsidRPr="00EC3F69">
        <w:rPr>
          <w:rFonts w:ascii="Arial" w:hAnsi="Arial" w:cs="Arial"/>
          <w:sz w:val="24"/>
          <w:szCs w:val="24"/>
        </w:rPr>
        <w:tab/>
        <w:t>in the innermost parts of your house,</w:t>
      </w:r>
    </w:p>
    <w:p w14:paraId="6C3D39F4" w14:textId="77777777" w:rsidR="00A3553D" w:rsidRPr="00EC3F69" w:rsidRDefault="00A3553D" w:rsidP="00EC3F69">
      <w:pPr>
        <w:widowControl w:val="0"/>
        <w:tabs>
          <w:tab w:val="left" w:pos="851"/>
          <w:tab w:val="left" w:pos="1418"/>
        </w:tabs>
        <w:spacing w:line="240" w:lineRule="auto"/>
        <w:rPr>
          <w:rFonts w:ascii="Arial" w:hAnsi="Arial" w:cs="Arial"/>
          <w:sz w:val="24"/>
          <w:szCs w:val="24"/>
        </w:rPr>
      </w:pPr>
      <w:r w:rsidRPr="00EC3F69">
        <w:rPr>
          <w:rFonts w:ascii="Arial" w:hAnsi="Arial" w:cs="Arial"/>
          <w:sz w:val="24"/>
          <w:szCs w:val="24"/>
        </w:rPr>
        <w:t>4</w:t>
      </w:r>
      <w:r w:rsidRPr="00EC3F69">
        <w:rPr>
          <w:rFonts w:ascii="Arial" w:hAnsi="Arial" w:cs="Arial"/>
          <w:sz w:val="24"/>
          <w:szCs w:val="24"/>
        </w:rPr>
        <w:tab/>
      </w:r>
      <w:r w:rsidR="006B2819" w:rsidRPr="00EC3F69">
        <w:rPr>
          <w:rFonts w:ascii="Arial" w:hAnsi="Arial" w:cs="Arial"/>
          <w:sz w:val="24"/>
          <w:szCs w:val="24"/>
        </w:rPr>
        <w:t>your children like olive saplings</w:t>
      </w:r>
    </w:p>
    <w:p w14:paraId="03E5294D" w14:textId="77777777" w:rsidR="00A3553D" w:rsidRPr="00EC3F69" w:rsidRDefault="00A3553D" w:rsidP="00EC3F69">
      <w:pPr>
        <w:widowControl w:val="0"/>
        <w:tabs>
          <w:tab w:val="left" w:pos="851"/>
          <w:tab w:val="left" w:pos="1418"/>
        </w:tabs>
        <w:spacing w:line="240" w:lineRule="auto"/>
        <w:rPr>
          <w:rFonts w:ascii="Arial" w:hAnsi="Arial" w:cs="Arial"/>
          <w:sz w:val="24"/>
          <w:szCs w:val="24"/>
        </w:rPr>
      </w:pPr>
      <w:r w:rsidRPr="00EC3F69">
        <w:rPr>
          <w:rFonts w:ascii="Arial" w:hAnsi="Arial" w:cs="Arial"/>
          <w:sz w:val="24"/>
          <w:szCs w:val="24"/>
        </w:rPr>
        <w:tab/>
      </w:r>
      <w:r w:rsidRPr="00EC3F69">
        <w:rPr>
          <w:rFonts w:ascii="Arial" w:hAnsi="Arial" w:cs="Arial"/>
          <w:sz w:val="24"/>
          <w:szCs w:val="24"/>
        </w:rPr>
        <w:tab/>
        <w:t>around your table.</w:t>
      </w:r>
    </w:p>
    <w:p w14:paraId="096E1291" w14:textId="77777777" w:rsidR="00A3553D" w:rsidRPr="00EC3F69" w:rsidRDefault="00EC3F69" w:rsidP="00EC3F69">
      <w:pPr>
        <w:widowControl w:val="0"/>
        <w:numPr>
          <w:ilvl w:val="0"/>
          <w:numId w:val="4"/>
        </w:numPr>
        <w:tabs>
          <w:tab w:val="left" w:pos="1418"/>
        </w:tabs>
        <w:spacing w:line="240" w:lineRule="auto"/>
        <w:ind w:right="0" w:firstLine="0"/>
        <w:rPr>
          <w:rFonts w:ascii="Arial" w:hAnsi="Arial" w:cs="Arial"/>
          <w:sz w:val="24"/>
          <w:szCs w:val="24"/>
        </w:rPr>
      </w:pPr>
      <w:r>
        <w:rPr>
          <w:rFonts w:ascii="Arial" w:hAnsi="Arial" w:cs="Arial"/>
          <w:sz w:val="24"/>
          <w:szCs w:val="24"/>
        </w:rPr>
        <w:tab/>
        <w:t>(4)</w:t>
      </w:r>
      <w:r>
        <w:rPr>
          <w:rFonts w:ascii="Arial" w:hAnsi="Arial" w:cs="Arial"/>
          <w:sz w:val="24"/>
          <w:szCs w:val="24"/>
        </w:rPr>
        <w:tab/>
      </w:r>
      <w:r w:rsidR="00A3553D" w:rsidRPr="00EC3F69">
        <w:rPr>
          <w:rFonts w:ascii="Arial" w:hAnsi="Arial" w:cs="Arial"/>
          <w:sz w:val="24"/>
          <w:szCs w:val="24"/>
        </w:rPr>
        <w:t>Behold, thus shall the man be blessed</w:t>
      </w:r>
    </w:p>
    <w:p w14:paraId="5ECB02DD" w14:textId="77777777" w:rsidR="00A3553D" w:rsidRPr="00EC3F69" w:rsidRDefault="00A3553D" w:rsidP="00EC3F69">
      <w:pPr>
        <w:widowControl w:val="0"/>
        <w:tabs>
          <w:tab w:val="left" w:pos="851"/>
          <w:tab w:val="left" w:pos="1418"/>
        </w:tabs>
        <w:spacing w:line="240" w:lineRule="auto"/>
        <w:rPr>
          <w:rFonts w:ascii="Arial" w:hAnsi="Arial" w:cs="Arial"/>
          <w:sz w:val="24"/>
          <w:szCs w:val="24"/>
        </w:rPr>
      </w:pPr>
      <w:r w:rsidRPr="00EC3F69">
        <w:rPr>
          <w:rFonts w:ascii="Arial" w:hAnsi="Arial" w:cs="Arial"/>
          <w:sz w:val="24"/>
          <w:szCs w:val="24"/>
        </w:rPr>
        <w:tab/>
      </w:r>
      <w:r w:rsidRPr="00EC3F69">
        <w:rPr>
          <w:rFonts w:ascii="Arial" w:hAnsi="Arial" w:cs="Arial"/>
          <w:sz w:val="24"/>
          <w:szCs w:val="24"/>
        </w:rPr>
        <w:tab/>
        <w:t xml:space="preserve">who fears the </w:t>
      </w:r>
      <w:proofErr w:type="gramStart"/>
      <w:r w:rsidRPr="00EC3F69">
        <w:rPr>
          <w:rFonts w:ascii="Arial" w:hAnsi="Arial" w:cs="Arial"/>
          <w:sz w:val="24"/>
          <w:szCs w:val="24"/>
        </w:rPr>
        <w:t>Lord.</w:t>
      </w:r>
      <w:proofErr w:type="gramEnd"/>
    </w:p>
    <w:p w14:paraId="2D39CF59" w14:textId="77777777" w:rsidR="00A3553D" w:rsidRPr="00EC3F69" w:rsidRDefault="00EC3F69" w:rsidP="00EC3F69">
      <w:pPr>
        <w:widowControl w:val="0"/>
        <w:tabs>
          <w:tab w:val="left" w:pos="851"/>
          <w:tab w:val="left" w:pos="1418"/>
        </w:tabs>
        <w:spacing w:line="240" w:lineRule="auto"/>
        <w:rPr>
          <w:rFonts w:ascii="Arial" w:hAnsi="Arial" w:cs="Arial"/>
          <w:sz w:val="24"/>
          <w:szCs w:val="24"/>
        </w:rPr>
      </w:pPr>
      <w:r>
        <w:rPr>
          <w:rFonts w:ascii="Arial" w:hAnsi="Arial" w:cs="Arial"/>
          <w:sz w:val="24"/>
          <w:szCs w:val="24"/>
        </w:rPr>
        <w:t>6</w:t>
      </w:r>
      <w:r>
        <w:rPr>
          <w:rFonts w:ascii="Arial" w:hAnsi="Arial" w:cs="Arial"/>
          <w:sz w:val="24"/>
          <w:szCs w:val="24"/>
        </w:rPr>
        <w:tab/>
        <w:t>(5)</w:t>
      </w:r>
      <w:r>
        <w:rPr>
          <w:rFonts w:ascii="Arial" w:hAnsi="Arial" w:cs="Arial"/>
          <w:sz w:val="24"/>
          <w:szCs w:val="24"/>
        </w:rPr>
        <w:tab/>
      </w:r>
      <w:r w:rsidR="00A3553D" w:rsidRPr="00EC3F69">
        <w:rPr>
          <w:rFonts w:ascii="Arial" w:hAnsi="Arial" w:cs="Arial"/>
          <w:sz w:val="24"/>
          <w:szCs w:val="24"/>
        </w:rPr>
        <w:t xml:space="preserve">May the Lord bless you from </w:t>
      </w:r>
      <w:smartTag w:uri="urn:schemas-microsoft-com:office:smarttags" w:element="place">
        <w:smartTag w:uri="urn:schemas-microsoft-com:office:smarttags" w:element="City">
          <w:r w:rsidR="00A3553D" w:rsidRPr="00EC3F69">
            <w:rPr>
              <w:rFonts w:ascii="Arial" w:hAnsi="Arial" w:cs="Arial"/>
              <w:sz w:val="24"/>
              <w:szCs w:val="24"/>
            </w:rPr>
            <w:t>Zion</w:t>
          </w:r>
        </w:smartTag>
      </w:smartTag>
      <w:r w:rsidR="00A3553D" w:rsidRPr="00EC3F69">
        <w:rPr>
          <w:rFonts w:ascii="Arial" w:hAnsi="Arial" w:cs="Arial"/>
          <w:sz w:val="24"/>
          <w:szCs w:val="24"/>
        </w:rPr>
        <w:t>,</w:t>
      </w:r>
    </w:p>
    <w:p w14:paraId="1DD454DD" w14:textId="77777777" w:rsidR="00A3553D" w:rsidRPr="00EC3F69" w:rsidRDefault="00A3553D" w:rsidP="00EC3F69">
      <w:pPr>
        <w:widowControl w:val="0"/>
        <w:tabs>
          <w:tab w:val="left" w:pos="851"/>
          <w:tab w:val="left" w:pos="1418"/>
        </w:tabs>
        <w:spacing w:line="240" w:lineRule="auto"/>
        <w:rPr>
          <w:rFonts w:ascii="Arial" w:hAnsi="Arial" w:cs="Arial"/>
          <w:sz w:val="24"/>
          <w:szCs w:val="24"/>
        </w:rPr>
      </w:pPr>
      <w:r w:rsidRPr="00EC3F69">
        <w:rPr>
          <w:rFonts w:ascii="Arial" w:hAnsi="Arial" w:cs="Arial"/>
          <w:sz w:val="24"/>
          <w:szCs w:val="24"/>
        </w:rPr>
        <w:tab/>
      </w:r>
      <w:r w:rsidRPr="00EC3F69">
        <w:rPr>
          <w:rFonts w:ascii="Arial" w:hAnsi="Arial" w:cs="Arial"/>
          <w:sz w:val="24"/>
          <w:szCs w:val="24"/>
        </w:rPr>
        <w:tab/>
        <w:t xml:space="preserve">and may you see the good of </w:t>
      </w:r>
      <w:smartTag w:uri="urn:schemas-microsoft-com:office:smarttags" w:element="place">
        <w:smartTag w:uri="urn:schemas-microsoft-com:office:smarttags" w:element="City">
          <w:r w:rsidRPr="00EC3F69">
            <w:rPr>
              <w:rFonts w:ascii="Arial" w:hAnsi="Arial" w:cs="Arial"/>
              <w:sz w:val="24"/>
              <w:szCs w:val="24"/>
            </w:rPr>
            <w:t>Jerusalem</w:t>
          </w:r>
        </w:smartTag>
      </w:smartTag>
    </w:p>
    <w:p w14:paraId="75C8595B" w14:textId="77777777" w:rsidR="00A3553D" w:rsidRPr="00EC3F69" w:rsidRDefault="00A3553D" w:rsidP="00EC3F69">
      <w:pPr>
        <w:widowControl w:val="0"/>
        <w:tabs>
          <w:tab w:val="left" w:pos="851"/>
          <w:tab w:val="left" w:pos="1418"/>
        </w:tabs>
        <w:spacing w:line="240" w:lineRule="auto"/>
        <w:rPr>
          <w:rFonts w:ascii="Arial" w:hAnsi="Arial" w:cs="Arial"/>
          <w:sz w:val="24"/>
          <w:szCs w:val="24"/>
        </w:rPr>
      </w:pPr>
      <w:r w:rsidRPr="00EC3F69">
        <w:rPr>
          <w:rFonts w:ascii="Arial" w:hAnsi="Arial" w:cs="Arial"/>
          <w:sz w:val="24"/>
          <w:szCs w:val="24"/>
        </w:rPr>
        <w:tab/>
      </w:r>
      <w:r w:rsidRPr="00EC3F69">
        <w:rPr>
          <w:rFonts w:ascii="Arial" w:hAnsi="Arial" w:cs="Arial"/>
          <w:sz w:val="24"/>
          <w:szCs w:val="24"/>
        </w:rPr>
        <w:tab/>
        <w:t>all the days of your life.</w:t>
      </w:r>
    </w:p>
    <w:p w14:paraId="2218E54E" w14:textId="77777777" w:rsidR="00A3553D" w:rsidRPr="00EC3F69" w:rsidRDefault="00EC3F69" w:rsidP="00EC3F69">
      <w:pPr>
        <w:widowControl w:val="0"/>
        <w:tabs>
          <w:tab w:val="left" w:pos="851"/>
          <w:tab w:val="left" w:pos="1418"/>
        </w:tabs>
        <w:spacing w:line="240" w:lineRule="auto"/>
        <w:rPr>
          <w:rFonts w:ascii="Arial" w:hAnsi="Arial" w:cs="Arial"/>
          <w:sz w:val="24"/>
          <w:szCs w:val="24"/>
        </w:rPr>
      </w:pPr>
      <w:r>
        <w:rPr>
          <w:rFonts w:ascii="Arial" w:hAnsi="Arial" w:cs="Arial"/>
          <w:sz w:val="24"/>
          <w:szCs w:val="24"/>
        </w:rPr>
        <w:t>7</w:t>
      </w:r>
      <w:r>
        <w:rPr>
          <w:rFonts w:ascii="Arial" w:hAnsi="Arial" w:cs="Arial"/>
          <w:sz w:val="24"/>
          <w:szCs w:val="24"/>
        </w:rPr>
        <w:tab/>
        <w:t>(6)</w:t>
      </w:r>
      <w:r>
        <w:rPr>
          <w:rFonts w:ascii="Arial" w:hAnsi="Arial" w:cs="Arial"/>
          <w:sz w:val="24"/>
          <w:szCs w:val="24"/>
        </w:rPr>
        <w:tab/>
      </w:r>
      <w:r w:rsidR="00A3553D" w:rsidRPr="00EC3F69">
        <w:rPr>
          <w:rFonts w:ascii="Arial" w:hAnsi="Arial" w:cs="Arial"/>
          <w:sz w:val="24"/>
          <w:szCs w:val="24"/>
        </w:rPr>
        <w:t>And may you see your children's children.</w:t>
      </w:r>
    </w:p>
    <w:p w14:paraId="3021B4E2" w14:textId="77777777" w:rsidR="00A3553D" w:rsidRDefault="00A3553D" w:rsidP="00EC3F69">
      <w:pPr>
        <w:widowControl w:val="0"/>
        <w:tabs>
          <w:tab w:val="left" w:pos="851"/>
          <w:tab w:val="left" w:pos="1418"/>
        </w:tabs>
        <w:spacing w:line="240" w:lineRule="auto"/>
        <w:rPr>
          <w:rFonts w:ascii="Arial" w:hAnsi="Arial" w:cs="Arial"/>
          <w:sz w:val="24"/>
          <w:szCs w:val="24"/>
        </w:rPr>
      </w:pPr>
      <w:r w:rsidRPr="00EC3F69">
        <w:rPr>
          <w:rFonts w:ascii="Arial" w:hAnsi="Arial" w:cs="Arial"/>
          <w:sz w:val="24"/>
          <w:szCs w:val="24"/>
        </w:rPr>
        <w:tab/>
      </w:r>
      <w:r w:rsidRPr="00EC3F69">
        <w:rPr>
          <w:rFonts w:ascii="Arial" w:hAnsi="Arial" w:cs="Arial"/>
          <w:sz w:val="24"/>
          <w:szCs w:val="24"/>
        </w:rPr>
        <w:tab/>
        <w:t xml:space="preserve">Peace be upon </w:t>
      </w:r>
      <w:smartTag w:uri="urn:schemas-microsoft-com:office:smarttags" w:element="place">
        <w:smartTag w:uri="urn:schemas-microsoft-com:office:smarttags" w:element="country-region">
          <w:r w:rsidRPr="00EC3F69">
            <w:rPr>
              <w:rFonts w:ascii="Arial" w:hAnsi="Arial" w:cs="Arial"/>
              <w:sz w:val="24"/>
              <w:szCs w:val="24"/>
            </w:rPr>
            <w:t>Israel</w:t>
          </w:r>
        </w:smartTag>
      </w:smartTag>
      <w:r w:rsidRPr="00EC3F69">
        <w:rPr>
          <w:rFonts w:ascii="Arial" w:hAnsi="Arial" w:cs="Arial"/>
          <w:sz w:val="24"/>
          <w:szCs w:val="24"/>
        </w:rPr>
        <w:t>.</w:t>
      </w:r>
    </w:p>
    <w:p w14:paraId="182509E3" w14:textId="77777777" w:rsidR="00EC3F69" w:rsidRDefault="00EC3F69" w:rsidP="00EC3F69">
      <w:pPr>
        <w:widowControl w:val="0"/>
        <w:tabs>
          <w:tab w:val="left" w:pos="851"/>
          <w:tab w:val="left" w:pos="1418"/>
        </w:tabs>
        <w:spacing w:line="240" w:lineRule="auto"/>
        <w:rPr>
          <w:rFonts w:ascii="Arial" w:hAnsi="Arial" w:cs="Arial"/>
          <w:sz w:val="24"/>
          <w:szCs w:val="24"/>
        </w:rPr>
      </w:pPr>
    </w:p>
    <w:p w14:paraId="5FF8FD63" w14:textId="77777777" w:rsidR="00EC3F69" w:rsidRPr="000B38E3" w:rsidRDefault="00EC3F69" w:rsidP="000B38E3">
      <w:pPr>
        <w:widowControl w:val="0"/>
        <w:tabs>
          <w:tab w:val="left" w:pos="720"/>
        </w:tabs>
        <w:spacing w:line="240" w:lineRule="auto"/>
        <w:rPr>
          <w:rFonts w:ascii="Arial" w:hAnsi="Arial" w:cs="Arial"/>
          <w:b/>
          <w:bCs/>
          <w:sz w:val="24"/>
          <w:szCs w:val="24"/>
        </w:rPr>
      </w:pPr>
      <w:r w:rsidRPr="000B38E3">
        <w:rPr>
          <w:rFonts w:ascii="Arial" w:hAnsi="Arial" w:cs="Arial"/>
          <w:b/>
          <w:bCs/>
          <w:sz w:val="24"/>
          <w:szCs w:val="24"/>
        </w:rPr>
        <w:t>I.</w:t>
      </w:r>
      <w:r w:rsidRPr="000B38E3">
        <w:rPr>
          <w:rFonts w:ascii="Arial" w:hAnsi="Arial" w:cs="Arial"/>
          <w:b/>
          <w:bCs/>
          <w:sz w:val="24"/>
          <w:szCs w:val="24"/>
        </w:rPr>
        <w:tab/>
        <w:t>THE DIFFERENCE BETWEEN PSALM 128 AND PSALM 127</w:t>
      </w:r>
    </w:p>
    <w:p w14:paraId="6E1DBA72" w14:textId="77777777" w:rsidR="000B38E3" w:rsidRDefault="000B38E3" w:rsidP="00EC3F69">
      <w:pPr>
        <w:widowControl w:val="0"/>
        <w:spacing w:line="240" w:lineRule="auto"/>
        <w:ind w:firstLine="720"/>
        <w:rPr>
          <w:rFonts w:ascii="Arial" w:hAnsi="Arial" w:cs="Arial"/>
          <w:sz w:val="24"/>
          <w:szCs w:val="24"/>
        </w:rPr>
      </w:pPr>
    </w:p>
    <w:p w14:paraId="05868E72" w14:textId="77777777" w:rsidR="00A3553D" w:rsidRPr="00EC3F69" w:rsidRDefault="00A3553D" w:rsidP="000B38E3">
      <w:pPr>
        <w:widowControl w:val="0"/>
        <w:spacing w:line="240" w:lineRule="auto"/>
        <w:ind w:firstLine="720"/>
        <w:rPr>
          <w:rFonts w:ascii="Arial" w:hAnsi="Arial" w:cs="Arial"/>
          <w:sz w:val="24"/>
          <w:szCs w:val="24"/>
        </w:rPr>
      </w:pPr>
      <w:r w:rsidRPr="00EC3F69">
        <w:rPr>
          <w:rFonts w:ascii="Arial" w:hAnsi="Arial" w:cs="Arial"/>
          <w:sz w:val="24"/>
          <w:szCs w:val="24"/>
        </w:rPr>
        <w:t>Like psalm 127, psalm 128 is also a "wisdom psalm."</w:t>
      </w:r>
      <w:r w:rsidRPr="00EC3F69">
        <w:rPr>
          <w:rStyle w:val="FootnoteReference"/>
          <w:rFonts w:ascii="Arial" w:hAnsi="Arial" w:cs="Arial"/>
          <w:sz w:val="24"/>
          <w:szCs w:val="24"/>
        </w:rPr>
        <w:footnoteReference w:id="1"/>
      </w:r>
      <w:r w:rsidRPr="00EC3F69">
        <w:rPr>
          <w:rFonts w:ascii="Arial" w:hAnsi="Arial" w:cs="Arial"/>
          <w:sz w:val="24"/>
          <w:szCs w:val="24"/>
        </w:rPr>
        <w:t xml:space="preserve"> It too is </w:t>
      </w:r>
      <w:r w:rsidR="00E953D1" w:rsidRPr="00EC3F69">
        <w:rPr>
          <w:rFonts w:ascii="Arial" w:hAnsi="Arial" w:cs="Arial"/>
          <w:sz w:val="24"/>
          <w:szCs w:val="24"/>
        </w:rPr>
        <w:t>addressed to a person</w:t>
      </w:r>
      <w:r w:rsidRPr="00EC3F69">
        <w:rPr>
          <w:rFonts w:ascii="Arial" w:hAnsi="Arial" w:cs="Arial"/>
          <w:sz w:val="24"/>
          <w:szCs w:val="24"/>
        </w:rPr>
        <w:t xml:space="preserve"> and is meant to enlighten and guide him in the paths of life: how should a man conduct his life, and what is the ideal life to which he should aspire. There are several sub</w:t>
      </w:r>
      <w:r w:rsidR="00E953D1" w:rsidRPr="00EC3F69">
        <w:rPr>
          <w:rFonts w:ascii="Arial" w:hAnsi="Arial" w:cs="Arial"/>
          <w:sz w:val="24"/>
          <w:szCs w:val="24"/>
        </w:rPr>
        <w:t>stantive connections between this</w:t>
      </w:r>
      <w:r w:rsidRPr="00EC3F69">
        <w:rPr>
          <w:rFonts w:ascii="Arial" w:hAnsi="Arial" w:cs="Arial"/>
          <w:sz w:val="24"/>
          <w:szCs w:val="24"/>
        </w:rPr>
        <w:t xml:space="preserve"> psalm and the previous one. Generally speaking, these connections do not express themselves on the linguistic level, and presumably they stem from fact that the two psalms belong to the same literary genre – wisdom literature. This literature has fixed motifs, which find expression in different ways. I wish to note here the principal connections between the two psalms, and also the</w:t>
      </w:r>
      <w:r w:rsidR="00E953D1" w:rsidRPr="00EC3F69">
        <w:rPr>
          <w:rFonts w:ascii="Arial" w:hAnsi="Arial" w:cs="Arial"/>
          <w:sz w:val="24"/>
          <w:szCs w:val="24"/>
        </w:rPr>
        <w:t>ir</w:t>
      </w:r>
      <w:r w:rsidRPr="00EC3F69">
        <w:rPr>
          <w:rFonts w:ascii="Arial" w:hAnsi="Arial" w:cs="Arial"/>
          <w:sz w:val="24"/>
          <w:szCs w:val="24"/>
        </w:rPr>
        <w:t xml:space="preserve"> differences with respect to those very connections:</w:t>
      </w:r>
    </w:p>
    <w:p w14:paraId="1613559A" w14:textId="77777777" w:rsidR="00A3553D" w:rsidRPr="00EC3F69" w:rsidRDefault="00A3553D" w:rsidP="00EC3F69">
      <w:pPr>
        <w:widowControl w:val="0"/>
        <w:spacing w:line="240" w:lineRule="auto"/>
        <w:rPr>
          <w:rFonts w:ascii="Arial" w:hAnsi="Arial" w:cs="Arial"/>
          <w:sz w:val="24"/>
          <w:szCs w:val="24"/>
        </w:rPr>
      </w:pPr>
    </w:p>
    <w:p w14:paraId="7EC7B288" w14:textId="77777777" w:rsidR="00A3553D" w:rsidRPr="00EC3F69" w:rsidRDefault="00A3553D" w:rsidP="00034B83">
      <w:pPr>
        <w:widowControl w:val="0"/>
        <w:numPr>
          <w:ilvl w:val="0"/>
          <w:numId w:val="3"/>
        </w:numPr>
        <w:tabs>
          <w:tab w:val="clear" w:pos="435"/>
          <w:tab w:val="left" w:pos="720"/>
        </w:tabs>
        <w:spacing w:line="240" w:lineRule="auto"/>
        <w:ind w:left="720" w:right="0" w:hanging="720"/>
        <w:rPr>
          <w:rFonts w:ascii="Arial" w:hAnsi="Arial" w:cs="Arial"/>
          <w:sz w:val="24"/>
          <w:szCs w:val="24"/>
        </w:rPr>
      </w:pPr>
      <w:r w:rsidRPr="00EC3F69">
        <w:rPr>
          <w:rFonts w:ascii="Arial" w:hAnsi="Arial" w:cs="Arial"/>
          <w:sz w:val="24"/>
          <w:szCs w:val="24"/>
        </w:rPr>
        <w:t>Our psalm deals entirely with the God-fearing man, and it is this quality of fearing God that brings him all the good things described in the psalm. In this respect, our psalm is</w:t>
      </w:r>
      <w:r w:rsidR="00E953D1" w:rsidRPr="00EC3F69">
        <w:rPr>
          <w:rFonts w:ascii="Arial" w:hAnsi="Arial" w:cs="Arial"/>
          <w:sz w:val="24"/>
          <w:szCs w:val="24"/>
        </w:rPr>
        <w:t xml:space="preserve"> similar to the second half of P</w:t>
      </w:r>
      <w:r w:rsidRPr="00EC3F69">
        <w:rPr>
          <w:rFonts w:ascii="Arial" w:hAnsi="Arial" w:cs="Arial"/>
          <w:sz w:val="24"/>
          <w:szCs w:val="24"/>
        </w:rPr>
        <w:t xml:space="preserve">salm 127 (including its central axis), which also deals with God's beloved </w:t>
      </w:r>
      <w:r w:rsidRPr="00EC3F69">
        <w:rPr>
          <w:rFonts w:ascii="Arial" w:hAnsi="Arial" w:cs="Arial"/>
          <w:sz w:val="24"/>
          <w:szCs w:val="24"/>
        </w:rPr>
        <w:lastRenderedPageBreak/>
        <w:t>and the good that God showers upon him. In both psalms, the weighty term, "</w:t>
      </w:r>
      <w:r w:rsidRPr="00EC3F69">
        <w:rPr>
          <w:rFonts w:ascii="Arial" w:hAnsi="Arial" w:cs="Arial"/>
          <w:i/>
          <w:iCs/>
          <w:sz w:val="24"/>
          <w:szCs w:val="24"/>
        </w:rPr>
        <w:t>ashrei</w:t>
      </w:r>
      <w:r w:rsidRPr="00EC3F69">
        <w:rPr>
          <w:rFonts w:ascii="Arial" w:hAnsi="Arial" w:cs="Arial"/>
          <w:sz w:val="24"/>
          <w:szCs w:val="24"/>
        </w:rPr>
        <w:t>"</w:t>
      </w:r>
      <w:r w:rsidRPr="00EC3F69">
        <w:rPr>
          <w:rFonts w:ascii="Arial" w:hAnsi="Arial" w:cs="Arial"/>
          <w:i/>
          <w:iCs/>
          <w:sz w:val="24"/>
          <w:szCs w:val="24"/>
        </w:rPr>
        <w:t xml:space="preserve"> </w:t>
      </w:r>
      <w:r w:rsidRPr="00EC3F69">
        <w:rPr>
          <w:rFonts w:ascii="Arial" w:hAnsi="Arial" w:cs="Arial"/>
          <w:sz w:val="24"/>
          <w:szCs w:val="24"/>
        </w:rPr>
        <w:t>("happy"), is used to describe the good state of the individuals described therein: "</w:t>
      </w:r>
      <w:r w:rsidRPr="00EC3F69">
        <w:rPr>
          <w:rFonts w:ascii="Arial" w:hAnsi="Arial" w:cs="Arial"/>
          <w:b/>
          <w:bCs/>
          <w:sz w:val="24"/>
          <w:szCs w:val="24"/>
        </w:rPr>
        <w:t xml:space="preserve">Happy </w:t>
      </w:r>
      <w:r w:rsidR="00E953D1" w:rsidRPr="00EC3F69">
        <w:rPr>
          <w:rFonts w:ascii="Arial" w:hAnsi="Arial" w:cs="Arial"/>
          <w:sz w:val="24"/>
          <w:szCs w:val="24"/>
        </w:rPr>
        <w:t>is everyone who fears</w:t>
      </w:r>
      <w:r w:rsidRPr="00EC3F69">
        <w:rPr>
          <w:rFonts w:ascii="Arial" w:hAnsi="Arial" w:cs="Arial"/>
          <w:sz w:val="24"/>
          <w:szCs w:val="24"/>
        </w:rPr>
        <w:t xml:space="preserve"> the Lord…" at the beginning of our psalm, and "</w:t>
      </w:r>
      <w:r w:rsidRPr="00EC3F69">
        <w:rPr>
          <w:rFonts w:ascii="Arial" w:hAnsi="Arial" w:cs="Arial"/>
          <w:b/>
          <w:bCs/>
          <w:sz w:val="24"/>
          <w:szCs w:val="24"/>
        </w:rPr>
        <w:t>Happy</w:t>
      </w:r>
      <w:r w:rsidRPr="00EC3F69">
        <w:rPr>
          <w:rFonts w:ascii="Arial" w:hAnsi="Arial" w:cs="Arial"/>
          <w:sz w:val="24"/>
          <w:szCs w:val="24"/>
        </w:rPr>
        <w:t xml:space="preserve"> is the man…" in th</w:t>
      </w:r>
      <w:r w:rsidR="00E953D1" w:rsidRPr="00EC3F69">
        <w:rPr>
          <w:rFonts w:ascii="Arial" w:hAnsi="Arial" w:cs="Arial"/>
          <w:sz w:val="24"/>
          <w:szCs w:val="24"/>
        </w:rPr>
        <w:t>e middle of the second half of P</w:t>
      </w:r>
      <w:r w:rsidRPr="00EC3F69">
        <w:rPr>
          <w:rFonts w:ascii="Arial" w:hAnsi="Arial" w:cs="Arial"/>
          <w:sz w:val="24"/>
          <w:szCs w:val="24"/>
        </w:rPr>
        <w:t>salm 127.</w:t>
      </w:r>
      <w:r w:rsidRPr="00EC3F69">
        <w:rPr>
          <w:rStyle w:val="FootnoteReference"/>
          <w:rFonts w:ascii="Arial" w:hAnsi="Arial" w:cs="Arial"/>
          <w:sz w:val="24"/>
          <w:szCs w:val="24"/>
        </w:rPr>
        <w:footnoteReference w:id="2"/>
      </w:r>
      <w:r w:rsidRPr="00EC3F69">
        <w:rPr>
          <w:rFonts w:ascii="Arial" w:hAnsi="Arial" w:cs="Arial"/>
          <w:sz w:val="24"/>
          <w:szCs w:val="24"/>
        </w:rPr>
        <w:t xml:space="preserve"> In this way a connection is established between these two psalms and other "</w:t>
      </w:r>
      <w:r w:rsidRPr="00EC3F69">
        <w:rPr>
          <w:rFonts w:ascii="Arial" w:hAnsi="Arial" w:cs="Arial"/>
          <w:i/>
          <w:iCs/>
          <w:sz w:val="24"/>
          <w:szCs w:val="24"/>
        </w:rPr>
        <w:t>ashrei</w:t>
      </w:r>
      <w:r w:rsidRPr="00EC3F69">
        <w:rPr>
          <w:rFonts w:ascii="Arial" w:hAnsi="Arial" w:cs="Arial"/>
          <w:sz w:val="24"/>
          <w:szCs w:val="24"/>
        </w:rPr>
        <w:t xml:space="preserve">" psalms in the book of </w:t>
      </w:r>
      <w:r w:rsidRPr="00EC3F69">
        <w:rPr>
          <w:rFonts w:ascii="Arial" w:hAnsi="Arial" w:cs="Arial"/>
          <w:i/>
          <w:iCs/>
          <w:sz w:val="24"/>
          <w:szCs w:val="24"/>
        </w:rPr>
        <w:t>Tehilim</w:t>
      </w:r>
      <w:r w:rsidRPr="00EC3F69">
        <w:rPr>
          <w:rFonts w:ascii="Arial" w:hAnsi="Arial" w:cs="Arial"/>
          <w:sz w:val="24"/>
          <w:szCs w:val="24"/>
        </w:rPr>
        <w:t>, which also fall into the category of "wisdom psalms."</w:t>
      </w:r>
      <w:r w:rsidRPr="00EC3F69">
        <w:rPr>
          <w:rStyle w:val="FootnoteReference"/>
          <w:rFonts w:ascii="Arial" w:hAnsi="Arial" w:cs="Arial"/>
          <w:sz w:val="24"/>
          <w:szCs w:val="24"/>
        </w:rPr>
        <w:footnoteReference w:id="3"/>
      </w:r>
    </w:p>
    <w:p w14:paraId="4E191772" w14:textId="77777777" w:rsidR="00A3553D" w:rsidRPr="00EC3F69" w:rsidRDefault="00A3553D" w:rsidP="00034B83">
      <w:pPr>
        <w:widowControl w:val="0"/>
        <w:spacing w:line="240" w:lineRule="auto"/>
        <w:ind w:hanging="720"/>
        <w:rPr>
          <w:rFonts w:ascii="Arial" w:hAnsi="Arial" w:cs="Arial"/>
          <w:sz w:val="24"/>
          <w:szCs w:val="24"/>
        </w:rPr>
      </w:pPr>
    </w:p>
    <w:p w14:paraId="33A55CFC" w14:textId="77777777" w:rsidR="00A3553D" w:rsidRPr="00EC3F69" w:rsidRDefault="00A3553D" w:rsidP="00034B83">
      <w:pPr>
        <w:widowControl w:val="0"/>
        <w:numPr>
          <w:ilvl w:val="0"/>
          <w:numId w:val="3"/>
        </w:numPr>
        <w:tabs>
          <w:tab w:val="clear" w:pos="435"/>
          <w:tab w:val="left" w:pos="720"/>
        </w:tabs>
        <w:spacing w:line="240" w:lineRule="auto"/>
        <w:ind w:left="720" w:right="0" w:hanging="720"/>
        <w:rPr>
          <w:rFonts w:ascii="Arial" w:hAnsi="Arial" w:cs="Arial"/>
          <w:sz w:val="24"/>
          <w:szCs w:val="24"/>
        </w:rPr>
      </w:pPr>
      <w:r w:rsidRPr="00EC3F69">
        <w:rPr>
          <w:rFonts w:ascii="Arial" w:hAnsi="Arial" w:cs="Arial"/>
          <w:sz w:val="24"/>
          <w:szCs w:val="24"/>
        </w:rPr>
        <w:t xml:space="preserve">The principal good with which God rewards His beloved in </w:t>
      </w:r>
      <w:r w:rsidR="00E953D1" w:rsidRPr="00EC3F69">
        <w:rPr>
          <w:rFonts w:ascii="Arial" w:hAnsi="Arial" w:cs="Arial"/>
          <w:sz w:val="24"/>
          <w:szCs w:val="24"/>
        </w:rPr>
        <w:t>P</w:t>
      </w:r>
      <w:r w:rsidRPr="00EC3F69">
        <w:rPr>
          <w:rFonts w:ascii="Arial" w:hAnsi="Arial" w:cs="Arial"/>
          <w:sz w:val="24"/>
          <w:szCs w:val="24"/>
        </w:rPr>
        <w:t xml:space="preserve">salm 127 is the blessing of many sons, "the sons of one's youth." In our psalm as </w:t>
      </w:r>
      <w:proofErr w:type="gramStart"/>
      <w:r w:rsidRPr="00EC3F69">
        <w:rPr>
          <w:rFonts w:ascii="Arial" w:hAnsi="Arial" w:cs="Arial"/>
          <w:sz w:val="24"/>
          <w:szCs w:val="24"/>
        </w:rPr>
        <w:t>well</w:t>
      </w:r>
      <w:proofErr w:type="gramEnd"/>
      <w:r w:rsidRPr="00EC3F69">
        <w:rPr>
          <w:rFonts w:ascii="Arial" w:hAnsi="Arial" w:cs="Arial"/>
          <w:sz w:val="24"/>
          <w:szCs w:val="24"/>
        </w:rPr>
        <w:t xml:space="preserve"> the God-fearing man is blessed with many sons. This is described in stanzas 3-4 in our psalm: When the psalmist describes the man's wife as a "fruitful vine," he means to say that she has many children. Stanza 4 refers to the children themselves: "your children like olive </w:t>
      </w:r>
      <w:r w:rsidR="006B2819" w:rsidRPr="00EC3F69">
        <w:rPr>
          <w:rFonts w:ascii="Arial" w:hAnsi="Arial" w:cs="Arial"/>
          <w:sz w:val="24"/>
          <w:szCs w:val="24"/>
        </w:rPr>
        <w:t>saplings</w:t>
      </w:r>
      <w:r w:rsidRPr="00EC3F69">
        <w:rPr>
          <w:rFonts w:ascii="Arial" w:hAnsi="Arial" w:cs="Arial"/>
          <w:sz w:val="24"/>
          <w:szCs w:val="24"/>
        </w:rPr>
        <w:t xml:space="preserve"> around your table." This image is also meant to convey the idea of many children, as can be confirmed by anybody who is familiar with the living reality upon which this image is based.</w:t>
      </w:r>
    </w:p>
    <w:p w14:paraId="69ED10F4" w14:textId="77777777" w:rsidR="00E953D1" w:rsidRPr="00EC3F69" w:rsidRDefault="00E953D1" w:rsidP="00EC3F69">
      <w:pPr>
        <w:widowControl w:val="0"/>
        <w:spacing w:line="240" w:lineRule="auto"/>
        <w:ind w:left="-435"/>
        <w:rPr>
          <w:rFonts w:ascii="Arial" w:hAnsi="Arial" w:cs="Arial"/>
          <w:sz w:val="24"/>
          <w:szCs w:val="24"/>
        </w:rPr>
      </w:pPr>
    </w:p>
    <w:p w14:paraId="46B03F93" w14:textId="77777777" w:rsidR="00A3553D" w:rsidRPr="00EC3F69" w:rsidRDefault="00A3553D" w:rsidP="00034B83">
      <w:pPr>
        <w:widowControl w:val="0"/>
        <w:spacing w:line="240" w:lineRule="auto"/>
        <w:ind w:firstLine="720"/>
        <w:rPr>
          <w:rFonts w:ascii="Arial" w:hAnsi="Arial" w:cs="Arial"/>
          <w:sz w:val="24"/>
          <w:szCs w:val="24"/>
        </w:rPr>
      </w:pPr>
      <w:r w:rsidRPr="00EC3F69">
        <w:rPr>
          <w:rFonts w:ascii="Arial" w:hAnsi="Arial" w:cs="Arial"/>
          <w:sz w:val="24"/>
          <w:szCs w:val="24"/>
        </w:rPr>
        <w:t>The motif of children returns once again in our psalm in stanza 7: "And may you see your children's children." This blessing given to the God-fearing man advances us in time another generation past the blessing given to God's beloved in the previous psalm. There we find "the sons of one's youth" – the children born to person while he is still young, when he himself and his young sons join together to repel the enemies at the city gates. Our psalm des</w:t>
      </w:r>
      <w:r w:rsidR="00E953D1" w:rsidRPr="00EC3F69">
        <w:rPr>
          <w:rFonts w:ascii="Arial" w:hAnsi="Arial" w:cs="Arial"/>
          <w:sz w:val="24"/>
          <w:szCs w:val="24"/>
        </w:rPr>
        <w:t xml:space="preserve">cribes the God-fearing man </w:t>
      </w:r>
      <w:r w:rsidRPr="00EC3F69">
        <w:rPr>
          <w:rFonts w:ascii="Arial" w:hAnsi="Arial" w:cs="Arial"/>
          <w:sz w:val="24"/>
          <w:szCs w:val="24"/>
        </w:rPr>
        <w:t>in his old age</w:t>
      </w:r>
      <w:r w:rsidR="00E953D1" w:rsidRPr="00EC3F69">
        <w:rPr>
          <w:rFonts w:ascii="Arial" w:hAnsi="Arial" w:cs="Arial"/>
          <w:sz w:val="24"/>
          <w:szCs w:val="24"/>
        </w:rPr>
        <w:t xml:space="preserve"> as well</w:t>
      </w:r>
      <w:r w:rsidRPr="00EC3F69">
        <w:rPr>
          <w:rFonts w:ascii="Arial" w:hAnsi="Arial" w:cs="Arial"/>
          <w:sz w:val="24"/>
          <w:szCs w:val="24"/>
        </w:rPr>
        <w:t>, when he merits seeing grandchildren. In general, the blessing of children in our psalm lacks the purposefulness that is so emphasized in the previous psalm. In our psalm, the sons are not presented as their father's partners in any critical task, but as sitting around his table. The blessing lies in their very existence in their father's house. The three-generational extended family is the good towards which our psalm's blessed man strives. The sons sitting around their father's table undoubtedly share in the labor, the fruit of which the entire family is eating (stanza 2), but this is not explicitly stated.</w:t>
      </w:r>
    </w:p>
    <w:p w14:paraId="7283C98F" w14:textId="77777777" w:rsidR="00816F40" w:rsidRPr="00EC3F69" w:rsidRDefault="00816F40" w:rsidP="00EC3F69">
      <w:pPr>
        <w:widowControl w:val="0"/>
        <w:spacing w:line="240" w:lineRule="auto"/>
        <w:ind w:firstLine="426"/>
        <w:rPr>
          <w:rFonts w:ascii="Arial" w:hAnsi="Arial" w:cs="Arial"/>
          <w:sz w:val="24"/>
          <w:szCs w:val="24"/>
        </w:rPr>
      </w:pPr>
    </w:p>
    <w:p w14:paraId="44D86703" w14:textId="77777777" w:rsidR="00A3553D" w:rsidRPr="00EC3F69" w:rsidRDefault="00A3553D" w:rsidP="00034B83">
      <w:pPr>
        <w:widowControl w:val="0"/>
        <w:spacing w:line="240" w:lineRule="auto"/>
        <w:ind w:firstLine="720"/>
        <w:rPr>
          <w:rFonts w:ascii="Arial" w:hAnsi="Arial" w:cs="Arial"/>
          <w:sz w:val="24"/>
          <w:szCs w:val="24"/>
        </w:rPr>
      </w:pPr>
      <w:r w:rsidRPr="00EC3F69">
        <w:rPr>
          <w:rFonts w:ascii="Arial" w:hAnsi="Arial" w:cs="Arial"/>
          <w:sz w:val="24"/>
          <w:szCs w:val="24"/>
        </w:rPr>
        <w:t>This difference between the blessing of children found in each of the two psalms stems from an</w:t>
      </w:r>
      <w:r w:rsidR="00816F40" w:rsidRPr="00EC3F69">
        <w:rPr>
          <w:rFonts w:ascii="Arial" w:hAnsi="Arial" w:cs="Arial"/>
          <w:sz w:val="24"/>
          <w:szCs w:val="24"/>
        </w:rPr>
        <w:t>other difference between them: P</w:t>
      </w:r>
      <w:r w:rsidRPr="00EC3F69">
        <w:rPr>
          <w:rFonts w:ascii="Arial" w:hAnsi="Arial" w:cs="Arial"/>
          <w:sz w:val="24"/>
          <w:szCs w:val="24"/>
        </w:rPr>
        <w:t xml:space="preserve">salm 127 describes life marked by constant security tension: "If the Lord does not guard the city, the watchman has preserved in vain"; "like arrows in the hand of a mighty man, so are the sons of one's youth… They will not be put to shame, when they speak with the enemies in the gate." The blessing of children is "mortgaged" to this critical security need. In our psalm there is no hint of war or security tension. On the contrary, the God-fearing man merits to see the good of </w:t>
      </w:r>
      <w:smartTag w:uri="urn:schemas-microsoft-com:office:smarttags" w:element="place">
        <w:smartTag w:uri="urn:schemas-microsoft-com:office:smarttags" w:element="City">
          <w:r w:rsidRPr="00EC3F69">
            <w:rPr>
              <w:rFonts w:ascii="Arial" w:hAnsi="Arial" w:cs="Arial"/>
              <w:sz w:val="24"/>
              <w:szCs w:val="24"/>
            </w:rPr>
            <w:t>Jerusalem</w:t>
          </w:r>
        </w:smartTag>
      </w:smartTag>
      <w:r w:rsidRPr="00EC3F69">
        <w:rPr>
          <w:rFonts w:ascii="Arial" w:hAnsi="Arial" w:cs="Arial"/>
          <w:sz w:val="24"/>
          <w:szCs w:val="24"/>
        </w:rPr>
        <w:t xml:space="preserve"> (stanza 6), i.e., to live within it in security, "There is no breach and there is no leaving, and there is no outcry in our streets" (</w:t>
      </w:r>
      <w:r w:rsidRPr="00EC3F69">
        <w:rPr>
          <w:rFonts w:ascii="Arial" w:hAnsi="Arial" w:cs="Arial"/>
          <w:i/>
          <w:iCs/>
          <w:sz w:val="24"/>
          <w:szCs w:val="24"/>
        </w:rPr>
        <w:t>Tehilim</w:t>
      </w:r>
      <w:r w:rsidRPr="00EC3F69">
        <w:rPr>
          <w:rFonts w:ascii="Arial" w:hAnsi="Arial" w:cs="Arial"/>
          <w:sz w:val="24"/>
          <w:szCs w:val="24"/>
        </w:rPr>
        <w:t xml:space="preserve"> 144:14). This idea is concisely expressed in our psalm's concluding words: </w:t>
      </w:r>
      <w:r w:rsidRPr="00EC3F69">
        <w:rPr>
          <w:rFonts w:ascii="Arial" w:hAnsi="Arial" w:cs="Arial"/>
          <w:sz w:val="24"/>
          <w:szCs w:val="24"/>
        </w:rPr>
        <w:lastRenderedPageBreak/>
        <w:t xml:space="preserve">"Peace be upon </w:t>
      </w:r>
      <w:smartTag w:uri="urn:schemas-microsoft-com:office:smarttags" w:element="place">
        <w:smartTag w:uri="urn:schemas-microsoft-com:office:smarttags" w:element="country-region">
          <w:r w:rsidRPr="00EC3F69">
            <w:rPr>
              <w:rFonts w:ascii="Arial" w:hAnsi="Arial" w:cs="Arial"/>
              <w:sz w:val="24"/>
              <w:szCs w:val="24"/>
            </w:rPr>
            <w:t>Israel</w:t>
          </w:r>
        </w:smartTag>
      </w:smartTag>
      <w:r w:rsidRPr="00EC3F69">
        <w:rPr>
          <w:rFonts w:ascii="Arial" w:hAnsi="Arial" w:cs="Arial"/>
          <w:sz w:val="24"/>
          <w:szCs w:val="24"/>
        </w:rPr>
        <w:t>."</w:t>
      </w:r>
      <w:r w:rsidRPr="00EC3F69">
        <w:rPr>
          <w:rStyle w:val="FootnoteReference"/>
          <w:rFonts w:ascii="Arial" w:hAnsi="Arial" w:cs="Arial"/>
          <w:sz w:val="24"/>
          <w:szCs w:val="24"/>
        </w:rPr>
        <w:footnoteReference w:id="4"/>
      </w:r>
    </w:p>
    <w:p w14:paraId="3CF4C5DE" w14:textId="77777777" w:rsidR="00A3553D" w:rsidRPr="00EC3F69" w:rsidRDefault="00A3553D" w:rsidP="00EC3F69">
      <w:pPr>
        <w:widowControl w:val="0"/>
        <w:spacing w:line="240" w:lineRule="auto"/>
        <w:ind w:left="426"/>
        <w:rPr>
          <w:rFonts w:ascii="Arial" w:hAnsi="Arial" w:cs="Arial"/>
          <w:sz w:val="24"/>
          <w:szCs w:val="24"/>
        </w:rPr>
      </w:pPr>
    </w:p>
    <w:p w14:paraId="15579F15" w14:textId="77777777" w:rsidR="00A3553D" w:rsidRPr="00EC3F69" w:rsidRDefault="00A3553D" w:rsidP="00034B83">
      <w:pPr>
        <w:widowControl w:val="0"/>
        <w:numPr>
          <w:ilvl w:val="0"/>
          <w:numId w:val="3"/>
        </w:numPr>
        <w:tabs>
          <w:tab w:val="clear" w:pos="435"/>
          <w:tab w:val="left" w:pos="720"/>
        </w:tabs>
        <w:spacing w:line="240" w:lineRule="auto"/>
        <w:ind w:left="720" w:right="0" w:hanging="720"/>
        <w:rPr>
          <w:rFonts w:ascii="Arial" w:hAnsi="Arial" w:cs="Arial"/>
          <w:sz w:val="24"/>
          <w:szCs w:val="24"/>
        </w:rPr>
      </w:pPr>
      <w:r w:rsidRPr="00EC3F69">
        <w:rPr>
          <w:rFonts w:ascii="Arial" w:hAnsi="Arial" w:cs="Arial"/>
          <w:sz w:val="24"/>
          <w:szCs w:val="24"/>
        </w:rPr>
        <w:t>Ev</w:t>
      </w:r>
      <w:r w:rsidR="00816F40" w:rsidRPr="00EC3F69">
        <w:rPr>
          <w:rFonts w:ascii="Arial" w:hAnsi="Arial" w:cs="Arial"/>
          <w:sz w:val="24"/>
          <w:szCs w:val="24"/>
        </w:rPr>
        <w:t>en the "negative" component of P</w:t>
      </w:r>
      <w:r w:rsidRPr="00EC3F69">
        <w:rPr>
          <w:rFonts w:ascii="Arial" w:hAnsi="Arial" w:cs="Arial"/>
          <w:sz w:val="24"/>
          <w:szCs w:val="24"/>
        </w:rPr>
        <w:t>salm 127 has a contrasting parallel in our psalm (which is entirely positive): There it is stated: "It is vain for you who rise early, who sit late, who eat the bread of toil," which means that people's efforts to support themselves, engaging in hard labor from morning to night, will lead to nothing unless they accord with God's will. In contrast, our psalm says about the God-fearing man: "If you eat the labor of your hands, you will be happy and it will be well with you." Even the God-fearing man must toil for his bread, but he merits eating from the labor of his hands.</w:t>
      </w:r>
    </w:p>
    <w:p w14:paraId="5D7E9C67" w14:textId="77777777" w:rsidR="00A3553D" w:rsidRDefault="00A3553D" w:rsidP="00EC3F69">
      <w:pPr>
        <w:widowControl w:val="0"/>
        <w:spacing w:line="240" w:lineRule="auto"/>
        <w:rPr>
          <w:rFonts w:ascii="Arial" w:hAnsi="Arial" w:cs="Arial"/>
          <w:sz w:val="24"/>
          <w:szCs w:val="24"/>
        </w:rPr>
      </w:pPr>
    </w:p>
    <w:p w14:paraId="5D4308F6" w14:textId="77777777" w:rsidR="00034B83" w:rsidRPr="00034B83" w:rsidRDefault="00034B83" w:rsidP="00EC3F69">
      <w:pPr>
        <w:widowControl w:val="0"/>
        <w:spacing w:line="240" w:lineRule="auto"/>
        <w:rPr>
          <w:rFonts w:ascii="Arial" w:hAnsi="Arial" w:cs="Arial"/>
          <w:b/>
          <w:bCs/>
          <w:sz w:val="24"/>
          <w:szCs w:val="24"/>
        </w:rPr>
      </w:pPr>
      <w:r w:rsidRPr="00034B83">
        <w:rPr>
          <w:rFonts w:ascii="Arial" w:hAnsi="Arial" w:cs="Arial"/>
          <w:b/>
          <w:bCs/>
          <w:sz w:val="24"/>
          <w:szCs w:val="24"/>
        </w:rPr>
        <w:t>II.</w:t>
      </w:r>
      <w:r w:rsidRPr="00034B83">
        <w:rPr>
          <w:rFonts w:ascii="Arial" w:hAnsi="Arial" w:cs="Arial"/>
          <w:b/>
          <w:bCs/>
          <w:sz w:val="24"/>
          <w:szCs w:val="24"/>
        </w:rPr>
        <w:tab/>
        <w:t>DIFFICULTIES AND QUESTIONS WITH RESPECT TO OUR PSALM</w:t>
      </w:r>
    </w:p>
    <w:p w14:paraId="6FBBB4A2" w14:textId="77777777" w:rsidR="000B38E3" w:rsidRDefault="000B38E3" w:rsidP="00EC3F69">
      <w:pPr>
        <w:widowControl w:val="0"/>
        <w:spacing w:line="240" w:lineRule="auto"/>
        <w:ind w:firstLine="720"/>
        <w:rPr>
          <w:rFonts w:ascii="Arial" w:hAnsi="Arial" w:cs="Arial"/>
          <w:sz w:val="24"/>
          <w:szCs w:val="24"/>
        </w:rPr>
      </w:pPr>
    </w:p>
    <w:p w14:paraId="0F0DA0F1" w14:textId="77777777" w:rsidR="00A3553D" w:rsidRPr="00EC3F69" w:rsidRDefault="00A3553D" w:rsidP="00EC3F69">
      <w:pPr>
        <w:widowControl w:val="0"/>
        <w:spacing w:line="240" w:lineRule="auto"/>
        <w:ind w:firstLine="720"/>
        <w:rPr>
          <w:rFonts w:ascii="Arial" w:hAnsi="Arial" w:cs="Arial"/>
          <w:sz w:val="24"/>
          <w:szCs w:val="24"/>
        </w:rPr>
      </w:pPr>
      <w:r w:rsidRPr="00EC3F69">
        <w:rPr>
          <w:rFonts w:ascii="Arial" w:hAnsi="Arial" w:cs="Arial"/>
          <w:sz w:val="24"/>
          <w:szCs w:val="24"/>
        </w:rPr>
        <w:t>We o</w:t>
      </w:r>
      <w:r w:rsidR="00816F40" w:rsidRPr="00EC3F69">
        <w:rPr>
          <w:rFonts w:ascii="Arial" w:hAnsi="Arial" w:cs="Arial"/>
          <w:sz w:val="24"/>
          <w:szCs w:val="24"/>
        </w:rPr>
        <w:t>pened this study by presenting P</w:t>
      </w:r>
      <w:r w:rsidRPr="00EC3F69">
        <w:rPr>
          <w:rFonts w:ascii="Arial" w:hAnsi="Arial" w:cs="Arial"/>
          <w:sz w:val="24"/>
          <w:szCs w:val="24"/>
        </w:rPr>
        <w:t xml:space="preserve">salm 128 in the form of a poem: with short lines and divided into seven stanzas. All of the words are easy to understand, and its conceptual unity is clearly evident: it deals entirely with the God-fearing man and the ideal life that he merits. </w:t>
      </w:r>
      <w:r w:rsidR="00816F40" w:rsidRPr="00EC3F69">
        <w:rPr>
          <w:rFonts w:ascii="Arial" w:hAnsi="Arial" w:cs="Arial"/>
          <w:sz w:val="24"/>
          <w:szCs w:val="24"/>
        </w:rPr>
        <w:t>Even in a cursory reading</w:t>
      </w:r>
      <w:r w:rsidRPr="00EC3F69">
        <w:rPr>
          <w:rFonts w:ascii="Arial" w:hAnsi="Arial" w:cs="Arial"/>
          <w:sz w:val="24"/>
          <w:szCs w:val="24"/>
        </w:rPr>
        <w:t xml:space="preserve">, it is easy to see the development between the various stanzas. The beginning of the psalm speaks of the personal good coming to the God-fearing man and the good of his family (stanzas 2-4), whereas at the end of the psalm the God-fearing man merits seeing the good of </w:t>
      </w:r>
      <w:smartTag w:uri="urn:schemas-microsoft-com:office:smarttags" w:element="City">
        <w:r w:rsidRPr="00EC3F69">
          <w:rPr>
            <w:rFonts w:ascii="Arial" w:hAnsi="Arial" w:cs="Arial"/>
            <w:sz w:val="24"/>
            <w:szCs w:val="24"/>
          </w:rPr>
          <w:t>Jerusalem</w:t>
        </w:r>
      </w:smartTag>
      <w:r w:rsidRPr="00EC3F69">
        <w:rPr>
          <w:rFonts w:ascii="Arial" w:hAnsi="Arial" w:cs="Arial"/>
          <w:sz w:val="24"/>
          <w:szCs w:val="24"/>
        </w:rPr>
        <w:t xml:space="preserve"> and peace upon </w:t>
      </w:r>
      <w:smartTag w:uri="urn:schemas-microsoft-com:office:smarttags" w:element="place">
        <w:smartTag w:uri="urn:schemas-microsoft-com:office:smarttags" w:element="country-region">
          <w:r w:rsidRPr="00EC3F69">
            <w:rPr>
              <w:rFonts w:ascii="Arial" w:hAnsi="Arial" w:cs="Arial"/>
              <w:sz w:val="24"/>
              <w:szCs w:val="24"/>
            </w:rPr>
            <w:t>Israel</w:t>
          </w:r>
        </w:smartTag>
      </w:smartTag>
      <w:r w:rsidRPr="00EC3F69">
        <w:rPr>
          <w:rFonts w:ascii="Arial" w:hAnsi="Arial" w:cs="Arial"/>
          <w:sz w:val="24"/>
          <w:szCs w:val="24"/>
        </w:rPr>
        <w:t xml:space="preserve"> (stanzas 6-7). What then remains to be explained with respect to this short and simple psalm?</w:t>
      </w:r>
    </w:p>
    <w:p w14:paraId="18E3FB38" w14:textId="77777777" w:rsidR="00A3553D" w:rsidRPr="00EC3F69" w:rsidRDefault="00A3553D" w:rsidP="00EC3F69">
      <w:pPr>
        <w:widowControl w:val="0"/>
        <w:spacing w:line="240" w:lineRule="auto"/>
        <w:ind w:firstLine="720"/>
        <w:rPr>
          <w:rFonts w:ascii="Arial" w:hAnsi="Arial" w:cs="Arial"/>
          <w:sz w:val="24"/>
          <w:szCs w:val="24"/>
        </w:rPr>
      </w:pPr>
    </w:p>
    <w:p w14:paraId="7D2959A0" w14:textId="77777777" w:rsidR="00A3553D" w:rsidRPr="00EC3F69" w:rsidRDefault="00A3553D" w:rsidP="00EC3F69">
      <w:pPr>
        <w:widowControl w:val="0"/>
        <w:spacing w:line="240" w:lineRule="auto"/>
        <w:ind w:firstLine="720"/>
        <w:rPr>
          <w:rFonts w:ascii="Arial" w:hAnsi="Arial" w:cs="Arial"/>
          <w:sz w:val="24"/>
          <w:szCs w:val="24"/>
        </w:rPr>
      </w:pPr>
      <w:r w:rsidRPr="00EC3F69">
        <w:rPr>
          <w:rFonts w:ascii="Arial" w:hAnsi="Arial" w:cs="Arial"/>
          <w:sz w:val="24"/>
          <w:szCs w:val="24"/>
        </w:rPr>
        <w:t>The first step to all deeper comprehension is locating the difficulty. Questions and difficulties are the key to understanding and to uncovering meaning that is hidden from the superficial reader. We too will try to find difficulties in our psalm, asking once again: Is everything really so simple and easily understood?</w:t>
      </w:r>
    </w:p>
    <w:p w14:paraId="36603780" w14:textId="77777777" w:rsidR="00A3553D" w:rsidRPr="00EC3F69" w:rsidRDefault="00A3553D" w:rsidP="00EC3F69">
      <w:pPr>
        <w:widowControl w:val="0"/>
        <w:spacing w:line="240" w:lineRule="auto"/>
        <w:ind w:firstLine="720"/>
        <w:rPr>
          <w:rFonts w:ascii="Arial" w:hAnsi="Arial" w:cs="Arial"/>
          <w:sz w:val="24"/>
          <w:szCs w:val="24"/>
        </w:rPr>
      </w:pPr>
    </w:p>
    <w:p w14:paraId="243E0464" w14:textId="77777777" w:rsidR="00A3553D" w:rsidRPr="00EC3F69" w:rsidRDefault="00A3553D" w:rsidP="00EC3F69">
      <w:pPr>
        <w:widowControl w:val="0"/>
        <w:spacing w:line="240" w:lineRule="auto"/>
        <w:ind w:firstLine="720"/>
        <w:rPr>
          <w:rFonts w:ascii="Arial" w:hAnsi="Arial" w:cs="Arial"/>
          <w:sz w:val="24"/>
          <w:szCs w:val="24"/>
        </w:rPr>
      </w:pPr>
      <w:r w:rsidRPr="00EC3F69">
        <w:rPr>
          <w:rFonts w:ascii="Arial" w:hAnsi="Arial" w:cs="Arial"/>
          <w:sz w:val="24"/>
          <w:szCs w:val="24"/>
        </w:rPr>
        <w:t xml:space="preserve">Let us consider the grammatical persons that the psalm uses in relation to the God-fearing man. In stanza 1 he is referred to in third person: "Happy is everyone who fears the Lord," whereas in the continuation the psalm relates to him in the second person: "If </w:t>
      </w:r>
      <w:r w:rsidRPr="00EC3F69">
        <w:rPr>
          <w:rFonts w:ascii="Arial" w:hAnsi="Arial" w:cs="Arial"/>
          <w:b/>
          <w:bCs/>
          <w:sz w:val="24"/>
          <w:szCs w:val="24"/>
        </w:rPr>
        <w:t xml:space="preserve">you </w:t>
      </w:r>
      <w:r w:rsidRPr="00EC3F69">
        <w:rPr>
          <w:rFonts w:ascii="Arial" w:hAnsi="Arial" w:cs="Arial"/>
          <w:sz w:val="24"/>
          <w:szCs w:val="24"/>
        </w:rPr>
        <w:t xml:space="preserve">eat the labor of </w:t>
      </w:r>
      <w:r w:rsidRPr="00EC3F69">
        <w:rPr>
          <w:rFonts w:ascii="Arial" w:hAnsi="Arial" w:cs="Arial"/>
          <w:b/>
          <w:bCs/>
          <w:sz w:val="24"/>
          <w:szCs w:val="24"/>
        </w:rPr>
        <w:t xml:space="preserve">your </w:t>
      </w:r>
      <w:r w:rsidRPr="00EC3F69">
        <w:rPr>
          <w:rFonts w:ascii="Arial" w:hAnsi="Arial" w:cs="Arial"/>
          <w:sz w:val="24"/>
          <w:szCs w:val="24"/>
        </w:rPr>
        <w:t>hands</w:t>
      </w:r>
      <w:r w:rsidRPr="00EC3F69">
        <w:rPr>
          <w:rFonts w:ascii="Arial" w:hAnsi="Arial" w:cs="Arial"/>
          <w:b/>
          <w:bCs/>
          <w:sz w:val="24"/>
          <w:szCs w:val="24"/>
        </w:rPr>
        <w:t xml:space="preserve">, you </w:t>
      </w:r>
      <w:r w:rsidRPr="00EC3F69">
        <w:rPr>
          <w:rFonts w:ascii="Arial" w:hAnsi="Arial" w:cs="Arial"/>
          <w:sz w:val="24"/>
          <w:szCs w:val="24"/>
        </w:rPr>
        <w:t xml:space="preserve">will be happy and it will be well </w:t>
      </w:r>
      <w:r w:rsidRPr="00EC3F69">
        <w:rPr>
          <w:rFonts w:ascii="Arial" w:hAnsi="Arial" w:cs="Arial"/>
          <w:b/>
          <w:bCs/>
          <w:sz w:val="24"/>
          <w:szCs w:val="24"/>
        </w:rPr>
        <w:t>with you,</w:t>
      </w:r>
      <w:r w:rsidRPr="00EC3F69">
        <w:rPr>
          <w:rFonts w:ascii="Arial" w:hAnsi="Arial" w:cs="Arial"/>
          <w:sz w:val="24"/>
          <w:szCs w:val="24"/>
        </w:rPr>
        <w:t>" and so too in later stanzas.</w:t>
      </w:r>
    </w:p>
    <w:p w14:paraId="7A3B3077" w14:textId="77777777" w:rsidR="00A3553D" w:rsidRPr="00EC3F69" w:rsidRDefault="00A3553D" w:rsidP="00EC3F69">
      <w:pPr>
        <w:widowControl w:val="0"/>
        <w:spacing w:line="240" w:lineRule="auto"/>
        <w:ind w:firstLine="720"/>
        <w:rPr>
          <w:rFonts w:ascii="Arial" w:hAnsi="Arial" w:cs="Arial"/>
          <w:sz w:val="24"/>
          <w:szCs w:val="24"/>
        </w:rPr>
      </w:pPr>
    </w:p>
    <w:p w14:paraId="4BBF31A7" w14:textId="77777777" w:rsidR="00A3553D" w:rsidRPr="00EC3F69" w:rsidRDefault="00A3553D" w:rsidP="00EC3F69">
      <w:pPr>
        <w:widowControl w:val="0"/>
        <w:spacing w:line="240" w:lineRule="auto"/>
        <w:ind w:firstLine="720"/>
        <w:rPr>
          <w:rFonts w:ascii="Arial" w:hAnsi="Arial" w:cs="Arial"/>
          <w:sz w:val="24"/>
          <w:szCs w:val="24"/>
        </w:rPr>
      </w:pPr>
      <w:r w:rsidRPr="00EC3F69">
        <w:rPr>
          <w:rFonts w:ascii="Arial" w:hAnsi="Arial" w:cs="Arial"/>
          <w:sz w:val="24"/>
          <w:szCs w:val="24"/>
        </w:rPr>
        <w:t xml:space="preserve">The reader who remembers our study of psalm 91 will have no difficulty with this: Stanza 1 serves as the psalm's heading, in which the subject – the God-fearing man – is presented in objective manner in third person. After this </w:t>
      </w:r>
      <w:r w:rsidRPr="00EC3F69">
        <w:rPr>
          <w:rFonts w:ascii="Arial" w:hAnsi="Arial" w:cs="Arial"/>
          <w:sz w:val="24"/>
          <w:szCs w:val="24"/>
        </w:rPr>
        <w:lastRenderedPageBreak/>
        <w:t>heading, however, the psalm continues by addressing him in the second person, thus providing the idea with dramatic vitality.</w:t>
      </w:r>
    </w:p>
    <w:p w14:paraId="00E0A738" w14:textId="77777777" w:rsidR="00A3553D" w:rsidRPr="00EC3F69" w:rsidRDefault="00A3553D" w:rsidP="00EC3F69">
      <w:pPr>
        <w:widowControl w:val="0"/>
        <w:spacing w:line="240" w:lineRule="auto"/>
        <w:ind w:firstLine="720"/>
        <w:rPr>
          <w:rFonts w:ascii="Arial" w:hAnsi="Arial" w:cs="Arial"/>
          <w:sz w:val="24"/>
          <w:szCs w:val="24"/>
        </w:rPr>
      </w:pPr>
    </w:p>
    <w:p w14:paraId="457BB0C3" w14:textId="77777777" w:rsidR="00A3553D" w:rsidRPr="00EC3F69" w:rsidRDefault="00A3553D" w:rsidP="00EC3F69">
      <w:pPr>
        <w:widowControl w:val="0"/>
        <w:spacing w:line="240" w:lineRule="auto"/>
        <w:ind w:firstLine="720"/>
        <w:rPr>
          <w:rFonts w:ascii="Arial" w:hAnsi="Arial" w:cs="Arial"/>
          <w:sz w:val="24"/>
          <w:szCs w:val="24"/>
        </w:rPr>
      </w:pPr>
      <w:r w:rsidRPr="00EC3F69">
        <w:rPr>
          <w:rFonts w:ascii="Arial" w:hAnsi="Arial" w:cs="Arial"/>
          <w:sz w:val="24"/>
          <w:szCs w:val="24"/>
        </w:rPr>
        <w:t>If this is the case, however, how do we explain the fact that once again in stanza 5 the psalm refers to the God-fearing man in third person – "Behold, thus shall the man be blessed who fears the Lord"? And why does it once again speak of him in the second person in stanzas 6 and 7 until the end of the psalm? How are we to understand these repeated shifts from person to person over the course of the psalm?</w:t>
      </w:r>
    </w:p>
    <w:p w14:paraId="35390321" w14:textId="77777777" w:rsidR="00A3553D" w:rsidRPr="00EC3F69" w:rsidRDefault="00A3553D" w:rsidP="00EC3F69">
      <w:pPr>
        <w:widowControl w:val="0"/>
        <w:spacing w:line="240" w:lineRule="auto"/>
        <w:ind w:firstLine="720"/>
        <w:rPr>
          <w:rFonts w:ascii="Arial" w:hAnsi="Arial" w:cs="Arial"/>
          <w:sz w:val="24"/>
          <w:szCs w:val="24"/>
        </w:rPr>
      </w:pPr>
    </w:p>
    <w:p w14:paraId="6739E992" w14:textId="77777777" w:rsidR="00A3553D" w:rsidRPr="00EC3F69" w:rsidRDefault="00A3553D" w:rsidP="00EC3F69">
      <w:pPr>
        <w:widowControl w:val="0"/>
        <w:spacing w:line="240" w:lineRule="auto"/>
        <w:ind w:firstLine="720"/>
        <w:rPr>
          <w:rFonts w:ascii="Arial" w:hAnsi="Arial" w:cs="Arial"/>
          <w:sz w:val="24"/>
          <w:szCs w:val="24"/>
        </w:rPr>
      </w:pPr>
      <w:r w:rsidRPr="00EC3F69">
        <w:rPr>
          <w:rFonts w:ascii="Arial" w:hAnsi="Arial" w:cs="Arial"/>
          <w:sz w:val="24"/>
          <w:szCs w:val="24"/>
        </w:rPr>
        <w:t>Yet another question can be raised: In stanza 5 it says: "Behold, thus (</w:t>
      </w:r>
      <w:r w:rsidRPr="00EC3F69">
        <w:rPr>
          <w:rFonts w:ascii="Arial" w:hAnsi="Arial" w:cs="Arial"/>
          <w:i/>
          <w:iCs/>
          <w:sz w:val="24"/>
          <w:szCs w:val="24"/>
        </w:rPr>
        <w:t>ki ken</w:t>
      </w:r>
      <w:r w:rsidRPr="00EC3F69">
        <w:rPr>
          <w:rFonts w:ascii="Arial" w:hAnsi="Arial" w:cs="Arial"/>
          <w:sz w:val="24"/>
          <w:szCs w:val="24"/>
        </w:rPr>
        <w:t>) shall the man be blessed who fears the Lord." The words "</w:t>
      </w:r>
      <w:r w:rsidRPr="00EC3F69">
        <w:rPr>
          <w:rFonts w:ascii="Arial" w:hAnsi="Arial" w:cs="Arial"/>
          <w:i/>
          <w:iCs/>
          <w:sz w:val="24"/>
          <w:szCs w:val="24"/>
        </w:rPr>
        <w:t>ki ken</w:t>
      </w:r>
      <w:r w:rsidRPr="00EC3F69">
        <w:rPr>
          <w:rFonts w:ascii="Arial" w:hAnsi="Arial" w:cs="Arial"/>
          <w:sz w:val="24"/>
          <w:szCs w:val="24"/>
        </w:rPr>
        <w:t xml:space="preserve">" seem to be used in the sense of "in similar manner" = </w:t>
      </w:r>
      <w:r w:rsidRPr="00EC3F69">
        <w:rPr>
          <w:rFonts w:ascii="Arial" w:hAnsi="Arial" w:cs="Arial"/>
          <w:i/>
          <w:iCs/>
          <w:sz w:val="24"/>
          <w:szCs w:val="24"/>
        </w:rPr>
        <w:t>"kemo khen</w:t>
      </w:r>
      <w:r w:rsidRPr="00EC3F69">
        <w:rPr>
          <w:rFonts w:ascii="Arial" w:hAnsi="Arial" w:cs="Arial"/>
          <w:sz w:val="24"/>
          <w:szCs w:val="24"/>
        </w:rPr>
        <w:t>." But is the reference to the good things described earlier in stanzas 2-4, or perhaps to the good things described later in stanzas 6-7? Put differently: Does stanza 5 serve as a summary of what came before, or as an introduction to what comes afterwards?</w:t>
      </w:r>
    </w:p>
    <w:p w14:paraId="33C2650D" w14:textId="77777777" w:rsidR="00A3553D" w:rsidRPr="00EC3F69" w:rsidRDefault="00A3553D" w:rsidP="00EC3F69">
      <w:pPr>
        <w:widowControl w:val="0"/>
        <w:spacing w:line="240" w:lineRule="auto"/>
        <w:ind w:firstLine="720"/>
        <w:rPr>
          <w:rFonts w:ascii="Arial" w:hAnsi="Arial" w:cs="Arial"/>
          <w:sz w:val="24"/>
          <w:szCs w:val="24"/>
        </w:rPr>
      </w:pPr>
    </w:p>
    <w:p w14:paraId="43AB637D" w14:textId="77777777" w:rsidR="00A3553D" w:rsidRPr="00EC3F69" w:rsidRDefault="00A3553D" w:rsidP="00EC3F69">
      <w:pPr>
        <w:widowControl w:val="0"/>
        <w:spacing w:line="240" w:lineRule="auto"/>
        <w:ind w:firstLine="720"/>
        <w:rPr>
          <w:rFonts w:ascii="Arial" w:hAnsi="Arial" w:cs="Arial"/>
          <w:sz w:val="24"/>
          <w:szCs w:val="24"/>
        </w:rPr>
      </w:pPr>
      <w:r w:rsidRPr="00EC3F69">
        <w:rPr>
          <w:rFonts w:ascii="Arial" w:hAnsi="Arial" w:cs="Arial"/>
          <w:sz w:val="24"/>
          <w:szCs w:val="24"/>
        </w:rPr>
        <w:t>According to the Meiri, these words allude to what was stated in stanzas 3-4. This also seems to be way the words were understood by the Radak and several modern commentators. The matter, h</w:t>
      </w:r>
      <w:r w:rsidR="00440D71" w:rsidRPr="00EC3F69">
        <w:rPr>
          <w:rFonts w:ascii="Arial" w:hAnsi="Arial" w:cs="Arial"/>
          <w:sz w:val="24"/>
          <w:szCs w:val="24"/>
        </w:rPr>
        <w:t>owever, remains somewhat ambiguous</w:t>
      </w:r>
      <w:r w:rsidRPr="00EC3F69">
        <w:rPr>
          <w:rFonts w:ascii="Arial" w:hAnsi="Arial" w:cs="Arial"/>
          <w:sz w:val="24"/>
          <w:szCs w:val="24"/>
        </w:rPr>
        <w:t>.</w:t>
      </w:r>
    </w:p>
    <w:p w14:paraId="21147BFE" w14:textId="77777777" w:rsidR="00A3553D" w:rsidRPr="00EC3F69" w:rsidRDefault="00A3553D" w:rsidP="00EC3F69">
      <w:pPr>
        <w:widowControl w:val="0"/>
        <w:spacing w:line="240" w:lineRule="auto"/>
        <w:ind w:firstLine="720"/>
        <w:rPr>
          <w:rFonts w:ascii="Arial" w:hAnsi="Arial" w:cs="Arial"/>
          <w:sz w:val="24"/>
          <w:szCs w:val="24"/>
        </w:rPr>
      </w:pPr>
    </w:p>
    <w:p w14:paraId="29E580FD" w14:textId="77777777" w:rsidR="00A3553D" w:rsidRPr="00EC3F69" w:rsidRDefault="00A3553D" w:rsidP="00EC3F69">
      <w:pPr>
        <w:widowControl w:val="0"/>
        <w:spacing w:line="240" w:lineRule="auto"/>
        <w:ind w:firstLine="720"/>
        <w:rPr>
          <w:rFonts w:ascii="Arial" w:hAnsi="Arial" w:cs="Arial"/>
          <w:sz w:val="24"/>
          <w:szCs w:val="24"/>
        </w:rPr>
      </w:pPr>
      <w:r w:rsidRPr="00EC3F69">
        <w:rPr>
          <w:rFonts w:ascii="Arial" w:hAnsi="Arial" w:cs="Arial"/>
          <w:sz w:val="24"/>
          <w:szCs w:val="24"/>
        </w:rPr>
        <w:t xml:space="preserve">And finally, I wish to present the disagreement between the commentators regarding the meaning of stanza 2: </w:t>
      </w:r>
    </w:p>
    <w:p w14:paraId="649228D9" w14:textId="77777777" w:rsidR="00A3553D" w:rsidRPr="00EC3F69" w:rsidRDefault="00A3553D" w:rsidP="00EC3F69">
      <w:pPr>
        <w:widowControl w:val="0"/>
        <w:spacing w:line="240" w:lineRule="auto"/>
        <w:ind w:firstLine="720"/>
        <w:rPr>
          <w:rFonts w:ascii="Arial" w:hAnsi="Arial" w:cs="Arial"/>
          <w:sz w:val="24"/>
          <w:szCs w:val="24"/>
        </w:rPr>
      </w:pPr>
    </w:p>
    <w:p w14:paraId="5635FCD9" w14:textId="77777777" w:rsidR="00A3553D" w:rsidRPr="00EC3F69" w:rsidRDefault="00A3553D" w:rsidP="00034B83">
      <w:pPr>
        <w:pStyle w:val="BlockText"/>
        <w:widowControl w:val="0"/>
        <w:spacing w:line="240" w:lineRule="auto"/>
        <w:ind w:left="720"/>
        <w:rPr>
          <w:rFonts w:ascii="Arial" w:hAnsi="Arial" w:cs="Arial"/>
          <w:sz w:val="24"/>
          <w:szCs w:val="24"/>
        </w:rPr>
      </w:pPr>
      <w:r w:rsidRPr="00EC3F69">
        <w:rPr>
          <w:rFonts w:ascii="Arial" w:hAnsi="Arial" w:cs="Arial"/>
          <w:sz w:val="24"/>
          <w:szCs w:val="24"/>
        </w:rPr>
        <w:t>If ("</w:t>
      </w:r>
      <w:r w:rsidRPr="00EC3F69">
        <w:rPr>
          <w:rFonts w:ascii="Arial" w:hAnsi="Arial" w:cs="Arial"/>
          <w:i/>
          <w:iCs/>
          <w:sz w:val="24"/>
          <w:szCs w:val="24"/>
        </w:rPr>
        <w:t>ki</w:t>
      </w:r>
      <w:r w:rsidRPr="00EC3F69">
        <w:rPr>
          <w:rFonts w:ascii="Arial" w:hAnsi="Arial" w:cs="Arial"/>
          <w:sz w:val="24"/>
          <w:szCs w:val="24"/>
        </w:rPr>
        <w:t>") you eat the labor of your hands,</w:t>
      </w:r>
    </w:p>
    <w:p w14:paraId="7031FFE0" w14:textId="77777777" w:rsidR="00A3553D" w:rsidRPr="00EC3F69" w:rsidRDefault="00A3553D" w:rsidP="00034B83">
      <w:pPr>
        <w:pStyle w:val="BlockText"/>
        <w:widowControl w:val="0"/>
        <w:spacing w:line="240" w:lineRule="auto"/>
        <w:ind w:left="720"/>
        <w:rPr>
          <w:rFonts w:ascii="Arial" w:hAnsi="Arial" w:cs="Arial"/>
          <w:sz w:val="24"/>
          <w:szCs w:val="24"/>
        </w:rPr>
      </w:pPr>
      <w:r w:rsidRPr="00EC3F69">
        <w:rPr>
          <w:rFonts w:ascii="Arial" w:hAnsi="Arial" w:cs="Arial"/>
          <w:sz w:val="24"/>
          <w:szCs w:val="24"/>
        </w:rPr>
        <w:t>you will be happy and it will be well with you.</w:t>
      </w:r>
    </w:p>
    <w:p w14:paraId="4932158F" w14:textId="77777777" w:rsidR="00A3553D" w:rsidRPr="00EC3F69" w:rsidRDefault="00A3553D" w:rsidP="00EC3F69">
      <w:pPr>
        <w:pStyle w:val="BlockText"/>
        <w:widowControl w:val="0"/>
        <w:spacing w:line="240" w:lineRule="auto"/>
        <w:rPr>
          <w:rFonts w:ascii="Arial" w:hAnsi="Arial" w:cs="Arial"/>
          <w:sz w:val="24"/>
          <w:szCs w:val="24"/>
        </w:rPr>
      </w:pPr>
    </w:p>
    <w:p w14:paraId="2171D90E" w14:textId="77777777" w:rsidR="00A3553D" w:rsidRPr="00EC3F69" w:rsidRDefault="00A3553D" w:rsidP="00EC3F69">
      <w:pPr>
        <w:widowControl w:val="0"/>
        <w:spacing w:line="240" w:lineRule="auto"/>
        <w:rPr>
          <w:rFonts w:ascii="Arial" w:hAnsi="Arial" w:cs="Arial"/>
          <w:sz w:val="24"/>
          <w:szCs w:val="24"/>
        </w:rPr>
      </w:pPr>
      <w:r w:rsidRPr="00EC3F69">
        <w:rPr>
          <w:rFonts w:ascii="Arial" w:hAnsi="Arial" w:cs="Arial"/>
          <w:sz w:val="24"/>
          <w:szCs w:val="24"/>
        </w:rPr>
        <w:tab/>
        <w:t>What is the meaning of the word "</w:t>
      </w:r>
      <w:r w:rsidRPr="00EC3F69">
        <w:rPr>
          <w:rFonts w:ascii="Arial" w:hAnsi="Arial" w:cs="Arial"/>
          <w:i/>
          <w:iCs/>
          <w:sz w:val="24"/>
          <w:szCs w:val="24"/>
        </w:rPr>
        <w:t>ki</w:t>
      </w:r>
      <w:r w:rsidRPr="00EC3F69">
        <w:rPr>
          <w:rFonts w:ascii="Arial" w:hAnsi="Arial" w:cs="Arial"/>
          <w:sz w:val="24"/>
          <w:szCs w:val="24"/>
        </w:rPr>
        <w:t>" (translated here as "if") in this verse?</w:t>
      </w:r>
    </w:p>
    <w:p w14:paraId="27A0BA37" w14:textId="77777777" w:rsidR="00A3553D" w:rsidRPr="00EC3F69" w:rsidRDefault="00A3553D" w:rsidP="00EC3F69">
      <w:pPr>
        <w:widowControl w:val="0"/>
        <w:spacing w:line="240" w:lineRule="auto"/>
        <w:rPr>
          <w:rFonts w:ascii="Arial" w:hAnsi="Arial" w:cs="Arial"/>
          <w:sz w:val="24"/>
          <w:szCs w:val="24"/>
        </w:rPr>
      </w:pPr>
    </w:p>
    <w:p w14:paraId="5C14986F" w14:textId="77777777" w:rsidR="00A3553D" w:rsidRPr="00EC3F69" w:rsidRDefault="00A3553D" w:rsidP="00EC3F69">
      <w:pPr>
        <w:widowControl w:val="0"/>
        <w:spacing w:line="240" w:lineRule="auto"/>
        <w:ind w:firstLine="720"/>
        <w:rPr>
          <w:rFonts w:ascii="Arial" w:hAnsi="Arial" w:cs="Arial"/>
          <w:sz w:val="24"/>
          <w:szCs w:val="24"/>
        </w:rPr>
      </w:pPr>
      <w:r w:rsidRPr="00EC3F69">
        <w:rPr>
          <w:rFonts w:ascii="Arial" w:hAnsi="Arial" w:cs="Arial"/>
          <w:sz w:val="24"/>
          <w:szCs w:val="24"/>
        </w:rPr>
        <w:t xml:space="preserve">It is clear from two rabbinic expositions of the verse that </w:t>
      </w:r>
      <w:r w:rsidRPr="00EC3F69">
        <w:rPr>
          <w:rFonts w:ascii="Arial" w:hAnsi="Arial" w:cs="Arial"/>
          <w:i/>
          <w:iCs/>
          <w:sz w:val="24"/>
          <w:szCs w:val="24"/>
        </w:rPr>
        <w:t xml:space="preserve">Chazal </w:t>
      </w:r>
      <w:r w:rsidRPr="00EC3F69">
        <w:rPr>
          <w:rFonts w:ascii="Arial" w:hAnsi="Arial" w:cs="Arial"/>
          <w:sz w:val="24"/>
          <w:szCs w:val="24"/>
        </w:rPr>
        <w:t>understood the first half of the verse as a condition – "</w:t>
      </w:r>
      <w:r w:rsidRPr="00EC3F69">
        <w:rPr>
          <w:rFonts w:ascii="Arial" w:hAnsi="Arial" w:cs="Arial"/>
          <w:i/>
          <w:iCs/>
          <w:sz w:val="24"/>
          <w:szCs w:val="24"/>
        </w:rPr>
        <w:t xml:space="preserve">ki" </w:t>
      </w:r>
      <w:r w:rsidRPr="00EC3F69">
        <w:rPr>
          <w:rFonts w:ascii="Arial" w:hAnsi="Arial" w:cs="Arial"/>
          <w:sz w:val="24"/>
          <w:szCs w:val="24"/>
        </w:rPr>
        <w:t xml:space="preserve">in the sense of </w:t>
      </w:r>
      <w:r w:rsidRPr="00EC3F69">
        <w:rPr>
          <w:rFonts w:ascii="Arial" w:hAnsi="Arial" w:cs="Arial"/>
          <w:i/>
          <w:iCs/>
          <w:sz w:val="24"/>
          <w:szCs w:val="24"/>
        </w:rPr>
        <w:t>"im</w:t>
      </w:r>
      <w:r w:rsidRPr="00EC3F69">
        <w:rPr>
          <w:rFonts w:ascii="Arial" w:hAnsi="Arial" w:cs="Arial"/>
          <w:sz w:val="24"/>
          <w:szCs w:val="24"/>
        </w:rPr>
        <w:t>" ("if"): "</w:t>
      </w:r>
      <w:r w:rsidRPr="00EC3F69">
        <w:rPr>
          <w:rFonts w:ascii="Arial" w:hAnsi="Arial" w:cs="Arial"/>
          <w:b/>
          <w:bCs/>
          <w:sz w:val="24"/>
          <w:szCs w:val="24"/>
        </w:rPr>
        <w:t xml:space="preserve">If </w:t>
      </w:r>
      <w:r w:rsidRPr="00EC3F69">
        <w:rPr>
          <w:rFonts w:ascii="Arial" w:hAnsi="Arial" w:cs="Arial"/>
          <w:sz w:val="24"/>
          <w:szCs w:val="24"/>
        </w:rPr>
        <w:t>you eat the labor of your hands, you will be happy and it will be well with you," or else they understood the word "</w:t>
      </w:r>
      <w:r w:rsidRPr="00EC3F69">
        <w:rPr>
          <w:rFonts w:ascii="Arial" w:hAnsi="Arial" w:cs="Arial"/>
          <w:i/>
          <w:iCs/>
          <w:sz w:val="24"/>
          <w:szCs w:val="24"/>
        </w:rPr>
        <w:t>ki</w:t>
      </w:r>
      <w:r w:rsidRPr="00EC3F69">
        <w:rPr>
          <w:rFonts w:ascii="Arial" w:hAnsi="Arial" w:cs="Arial"/>
          <w:sz w:val="24"/>
          <w:szCs w:val="24"/>
        </w:rPr>
        <w:t>" in the sense of "when": "</w:t>
      </w:r>
      <w:r w:rsidRPr="00EC3F69">
        <w:rPr>
          <w:rFonts w:ascii="Arial" w:hAnsi="Arial" w:cs="Arial"/>
          <w:b/>
          <w:bCs/>
          <w:sz w:val="24"/>
          <w:szCs w:val="24"/>
        </w:rPr>
        <w:t xml:space="preserve">When </w:t>
      </w:r>
      <w:r w:rsidRPr="00EC3F69">
        <w:rPr>
          <w:rFonts w:ascii="Arial" w:hAnsi="Arial" w:cs="Arial"/>
          <w:sz w:val="24"/>
          <w:szCs w:val="24"/>
        </w:rPr>
        <w:t xml:space="preserve">you eat the labor of your hands, </w:t>
      </w:r>
      <w:r w:rsidRPr="00EC3F69">
        <w:rPr>
          <w:rFonts w:ascii="Arial" w:hAnsi="Arial" w:cs="Arial"/>
          <w:b/>
          <w:bCs/>
          <w:sz w:val="24"/>
          <w:szCs w:val="24"/>
        </w:rPr>
        <w:t xml:space="preserve">then </w:t>
      </w:r>
      <w:r w:rsidRPr="00EC3F69">
        <w:rPr>
          <w:rFonts w:ascii="Arial" w:hAnsi="Arial" w:cs="Arial"/>
          <w:sz w:val="24"/>
          <w:szCs w:val="24"/>
        </w:rPr>
        <w:t>you will be happy and it will be well with you."</w:t>
      </w:r>
    </w:p>
    <w:p w14:paraId="1D28CCF8" w14:textId="77777777" w:rsidR="00A3553D" w:rsidRPr="00EC3F69" w:rsidRDefault="00A3553D" w:rsidP="00EC3F69">
      <w:pPr>
        <w:widowControl w:val="0"/>
        <w:spacing w:line="240" w:lineRule="auto"/>
        <w:rPr>
          <w:rFonts w:ascii="Arial" w:hAnsi="Arial" w:cs="Arial"/>
          <w:sz w:val="24"/>
          <w:szCs w:val="24"/>
        </w:rPr>
      </w:pPr>
    </w:p>
    <w:p w14:paraId="414BF61F" w14:textId="77777777" w:rsidR="00A3553D" w:rsidRPr="00EC3F69" w:rsidRDefault="00A3553D" w:rsidP="00EC3F69">
      <w:pPr>
        <w:widowControl w:val="0"/>
        <w:spacing w:line="240" w:lineRule="auto"/>
        <w:rPr>
          <w:rFonts w:ascii="Arial" w:hAnsi="Arial" w:cs="Arial"/>
          <w:sz w:val="24"/>
          <w:szCs w:val="24"/>
        </w:rPr>
      </w:pPr>
      <w:r w:rsidRPr="00EC3F69">
        <w:rPr>
          <w:rFonts w:ascii="Arial" w:hAnsi="Arial" w:cs="Arial"/>
          <w:sz w:val="24"/>
          <w:szCs w:val="24"/>
        </w:rPr>
        <w:tab/>
        <w:t xml:space="preserve">Ben Zoma teaches in </w:t>
      </w:r>
      <w:r w:rsidRPr="00EC3F69">
        <w:rPr>
          <w:rFonts w:ascii="Arial" w:hAnsi="Arial" w:cs="Arial"/>
          <w:i/>
          <w:iCs/>
          <w:sz w:val="24"/>
          <w:szCs w:val="24"/>
        </w:rPr>
        <w:t>Avot</w:t>
      </w:r>
      <w:r w:rsidRPr="00EC3F69">
        <w:rPr>
          <w:rFonts w:ascii="Arial" w:hAnsi="Arial" w:cs="Arial"/>
          <w:sz w:val="24"/>
          <w:szCs w:val="24"/>
        </w:rPr>
        <w:t xml:space="preserve"> 4:1:</w:t>
      </w:r>
    </w:p>
    <w:p w14:paraId="1A2DEDAA" w14:textId="77777777" w:rsidR="00A3553D" w:rsidRPr="00EC3F69" w:rsidRDefault="00A3553D" w:rsidP="00EC3F69">
      <w:pPr>
        <w:widowControl w:val="0"/>
        <w:spacing w:line="240" w:lineRule="auto"/>
        <w:rPr>
          <w:rFonts w:ascii="Arial" w:hAnsi="Arial" w:cs="Arial"/>
          <w:sz w:val="24"/>
          <w:szCs w:val="24"/>
        </w:rPr>
      </w:pPr>
    </w:p>
    <w:p w14:paraId="6F034389" w14:textId="77777777" w:rsidR="00A3553D" w:rsidRPr="00EC3F69" w:rsidRDefault="00A3553D" w:rsidP="00034B83">
      <w:pPr>
        <w:pStyle w:val="BlockText"/>
        <w:widowControl w:val="0"/>
        <w:spacing w:line="240" w:lineRule="auto"/>
        <w:ind w:left="720"/>
        <w:rPr>
          <w:rFonts w:ascii="Arial" w:hAnsi="Arial" w:cs="Arial"/>
          <w:sz w:val="24"/>
          <w:szCs w:val="24"/>
        </w:rPr>
      </w:pPr>
      <w:r w:rsidRPr="00EC3F69">
        <w:rPr>
          <w:rFonts w:ascii="Arial" w:hAnsi="Arial" w:cs="Arial"/>
          <w:sz w:val="24"/>
          <w:szCs w:val="24"/>
        </w:rPr>
        <w:t>Who is rich? He who rejoices in his portion. For it is said: "If/when you eat the labor of your hands, you will be happy and it will be well with you."</w:t>
      </w:r>
    </w:p>
    <w:p w14:paraId="6B42C21F" w14:textId="77777777" w:rsidR="00A3553D" w:rsidRPr="00EC3F69" w:rsidRDefault="00A3553D" w:rsidP="00EC3F69">
      <w:pPr>
        <w:pStyle w:val="BlockText"/>
        <w:widowControl w:val="0"/>
        <w:spacing w:line="240" w:lineRule="auto"/>
        <w:rPr>
          <w:rFonts w:ascii="Arial" w:hAnsi="Arial" w:cs="Arial"/>
          <w:sz w:val="24"/>
          <w:szCs w:val="24"/>
        </w:rPr>
      </w:pPr>
    </w:p>
    <w:p w14:paraId="7B1E1A11" w14:textId="77777777" w:rsidR="00A3553D" w:rsidRPr="00EC3F69" w:rsidRDefault="00A3553D" w:rsidP="00EC3F69">
      <w:pPr>
        <w:widowControl w:val="0"/>
        <w:spacing w:line="240" w:lineRule="auto"/>
        <w:rPr>
          <w:rFonts w:ascii="Arial" w:hAnsi="Arial" w:cs="Arial"/>
          <w:sz w:val="24"/>
          <w:szCs w:val="24"/>
        </w:rPr>
      </w:pPr>
      <w:r w:rsidRPr="00EC3F69">
        <w:rPr>
          <w:rFonts w:ascii="Arial" w:hAnsi="Arial" w:cs="Arial"/>
          <w:sz w:val="24"/>
          <w:szCs w:val="24"/>
        </w:rPr>
        <w:tab/>
        <w:t xml:space="preserve">A similar, but more complex exposition of the verse is suggested by Rabbi Chiyya bar Ami in the name of Ulla in </w:t>
      </w:r>
      <w:r w:rsidRPr="00EC3F69">
        <w:rPr>
          <w:rFonts w:ascii="Arial" w:hAnsi="Arial" w:cs="Arial"/>
          <w:i/>
          <w:iCs/>
          <w:sz w:val="24"/>
          <w:szCs w:val="24"/>
        </w:rPr>
        <w:t>Berakhot</w:t>
      </w:r>
      <w:r w:rsidRPr="00EC3F69">
        <w:rPr>
          <w:rFonts w:ascii="Arial" w:hAnsi="Arial" w:cs="Arial"/>
          <w:sz w:val="24"/>
          <w:szCs w:val="24"/>
        </w:rPr>
        <w:t xml:space="preserve"> 8a. This exposition sets stanza 1 against stanza 2: In stanza 1 the term "happy" is applied to one who fears the Lord and walks in His ways, whereas in stanza 2, the words "you will be happy and it will be well with you" are applied to one who eats the labor of </w:t>
      </w:r>
      <w:r w:rsidRPr="00EC3F69">
        <w:rPr>
          <w:rFonts w:ascii="Arial" w:hAnsi="Arial" w:cs="Arial"/>
          <w:sz w:val="24"/>
          <w:szCs w:val="24"/>
        </w:rPr>
        <w:lastRenderedPageBreak/>
        <w:t xml:space="preserve">his hands. From here it is learned: </w:t>
      </w:r>
    </w:p>
    <w:p w14:paraId="4CDAF34A" w14:textId="77777777" w:rsidR="00A3553D" w:rsidRPr="00EC3F69" w:rsidRDefault="00A3553D" w:rsidP="00EC3F69">
      <w:pPr>
        <w:widowControl w:val="0"/>
        <w:spacing w:line="240" w:lineRule="auto"/>
        <w:rPr>
          <w:rFonts w:ascii="Arial" w:hAnsi="Arial" w:cs="Arial"/>
          <w:sz w:val="24"/>
          <w:szCs w:val="24"/>
        </w:rPr>
      </w:pPr>
    </w:p>
    <w:p w14:paraId="06B43421" w14:textId="77777777" w:rsidR="00A3553D" w:rsidRPr="00EC3F69" w:rsidRDefault="00A3553D" w:rsidP="00034B83">
      <w:pPr>
        <w:pStyle w:val="BlockText"/>
        <w:widowControl w:val="0"/>
        <w:spacing w:line="240" w:lineRule="auto"/>
        <w:ind w:left="720"/>
        <w:rPr>
          <w:rFonts w:ascii="Arial" w:hAnsi="Arial" w:cs="Arial"/>
          <w:sz w:val="24"/>
          <w:szCs w:val="24"/>
        </w:rPr>
      </w:pPr>
      <w:r w:rsidRPr="00EC3F69">
        <w:rPr>
          <w:rFonts w:ascii="Arial" w:hAnsi="Arial" w:cs="Arial"/>
          <w:sz w:val="24"/>
          <w:szCs w:val="24"/>
        </w:rPr>
        <w:t>Greater is the man who lives from the labor [of his hands] than the one who fears heaven. For with regard to the one who fears heaven it is written: "</w:t>
      </w:r>
      <w:r w:rsidRPr="00EC3F69">
        <w:rPr>
          <w:rFonts w:ascii="Arial" w:hAnsi="Arial" w:cs="Arial"/>
          <w:b/>
          <w:bCs/>
          <w:sz w:val="24"/>
          <w:szCs w:val="24"/>
        </w:rPr>
        <w:t xml:space="preserve">Happy </w:t>
      </w:r>
      <w:r w:rsidRPr="00EC3F69">
        <w:rPr>
          <w:rFonts w:ascii="Arial" w:hAnsi="Arial" w:cs="Arial"/>
          <w:sz w:val="24"/>
          <w:szCs w:val="24"/>
        </w:rPr>
        <w:t>is the man that fears the Lord,"</w:t>
      </w:r>
      <w:r w:rsidRPr="00EC3F69">
        <w:rPr>
          <w:rStyle w:val="FootnoteReference"/>
          <w:rFonts w:ascii="Arial" w:hAnsi="Arial" w:cs="Arial"/>
          <w:sz w:val="24"/>
          <w:szCs w:val="24"/>
        </w:rPr>
        <w:footnoteReference w:id="5"/>
      </w:r>
      <w:r w:rsidRPr="00EC3F69">
        <w:rPr>
          <w:rFonts w:ascii="Arial" w:hAnsi="Arial" w:cs="Arial"/>
          <w:sz w:val="24"/>
          <w:szCs w:val="24"/>
        </w:rPr>
        <w:t xml:space="preserve"> while with regard to the man who lives from his own work it is written: "If you eat the labor of your hands, </w:t>
      </w:r>
      <w:r w:rsidRPr="00EC3F69">
        <w:rPr>
          <w:rFonts w:ascii="Arial" w:hAnsi="Arial" w:cs="Arial"/>
          <w:b/>
          <w:bCs/>
          <w:sz w:val="24"/>
          <w:szCs w:val="24"/>
        </w:rPr>
        <w:t>you will be happy, and it will be well with you</w:t>
      </w:r>
      <w:r w:rsidRPr="00EC3F69">
        <w:rPr>
          <w:rFonts w:ascii="Arial" w:hAnsi="Arial" w:cs="Arial"/>
          <w:sz w:val="24"/>
          <w:szCs w:val="24"/>
        </w:rPr>
        <w:t>. "You will be happy" - in this world; "and it will be well with you" - in the world to come. But of the man that fears heaven it is not written: "And it will be well with you."</w:t>
      </w:r>
      <w:r w:rsidRPr="00EC3F69">
        <w:rPr>
          <w:rStyle w:val="FootnoteReference"/>
          <w:rFonts w:ascii="Arial" w:hAnsi="Arial" w:cs="Arial"/>
          <w:sz w:val="24"/>
          <w:szCs w:val="24"/>
        </w:rPr>
        <w:footnoteReference w:id="6"/>
      </w:r>
    </w:p>
    <w:p w14:paraId="4A408C16" w14:textId="77777777" w:rsidR="00A3553D" w:rsidRPr="00EC3F69" w:rsidRDefault="00A3553D" w:rsidP="00EC3F69">
      <w:pPr>
        <w:pStyle w:val="BlockText"/>
        <w:widowControl w:val="0"/>
        <w:spacing w:line="240" w:lineRule="auto"/>
        <w:rPr>
          <w:rFonts w:ascii="Arial" w:hAnsi="Arial" w:cs="Arial"/>
          <w:sz w:val="24"/>
          <w:szCs w:val="24"/>
        </w:rPr>
      </w:pPr>
    </w:p>
    <w:p w14:paraId="294B0761" w14:textId="77777777" w:rsidR="00A3553D" w:rsidRPr="00EC3F69" w:rsidRDefault="00A3553D" w:rsidP="00EC3F69">
      <w:pPr>
        <w:widowControl w:val="0"/>
        <w:spacing w:line="240" w:lineRule="auto"/>
        <w:rPr>
          <w:rFonts w:ascii="Arial" w:hAnsi="Arial" w:cs="Arial"/>
          <w:sz w:val="24"/>
          <w:szCs w:val="24"/>
        </w:rPr>
      </w:pPr>
      <w:r w:rsidRPr="00EC3F69">
        <w:rPr>
          <w:rFonts w:ascii="Arial" w:hAnsi="Arial" w:cs="Arial"/>
          <w:sz w:val="24"/>
          <w:szCs w:val="24"/>
        </w:rPr>
        <w:tab/>
        <w:t xml:space="preserve">This understanding of the verse – as a conditional clause (but without the exegetical garb found in the words of Ulla) - characterizes the approach of the </w:t>
      </w:r>
      <w:r w:rsidRPr="00EC3F69">
        <w:rPr>
          <w:rFonts w:ascii="Arial" w:hAnsi="Arial" w:cs="Arial"/>
          <w:i/>
          <w:iCs/>
          <w:sz w:val="24"/>
          <w:szCs w:val="24"/>
        </w:rPr>
        <w:t>Rishonim</w:t>
      </w:r>
      <w:r w:rsidRPr="00EC3F69">
        <w:rPr>
          <w:rFonts w:ascii="Arial" w:hAnsi="Arial" w:cs="Arial"/>
          <w:sz w:val="24"/>
          <w:szCs w:val="24"/>
        </w:rPr>
        <w:t xml:space="preserve"> (see, for example, the words of the Radak and the Meiri</w:t>
      </w:r>
      <w:r w:rsidRPr="00EC3F69">
        <w:rPr>
          <w:rFonts w:ascii="Arial" w:hAnsi="Arial" w:cs="Arial"/>
          <w:i/>
          <w:iCs/>
          <w:sz w:val="24"/>
          <w:szCs w:val="24"/>
        </w:rPr>
        <w:t xml:space="preserve"> </w:t>
      </w:r>
      <w:r w:rsidRPr="00EC3F69">
        <w:rPr>
          <w:rFonts w:ascii="Arial" w:hAnsi="Arial" w:cs="Arial"/>
          <w:sz w:val="24"/>
          <w:szCs w:val="24"/>
        </w:rPr>
        <w:t>cited in note 6).</w:t>
      </w:r>
    </w:p>
    <w:p w14:paraId="3E66D07B" w14:textId="77777777" w:rsidR="00A3553D" w:rsidRPr="00EC3F69" w:rsidRDefault="00A3553D" w:rsidP="00EC3F69">
      <w:pPr>
        <w:widowControl w:val="0"/>
        <w:spacing w:line="240" w:lineRule="auto"/>
        <w:rPr>
          <w:rFonts w:ascii="Arial" w:hAnsi="Arial" w:cs="Arial"/>
          <w:sz w:val="24"/>
          <w:szCs w:val="24"/>
        </w:rPr>
      </w:pPr>
    </w:p>
    <w:p w14:paraId="0958DA06" w14:textId="77777777" w:rsidR="00A3553D" w:rsidRPr="00EC3F69" w:rsidRDefault="00A3553D" w:rsidP="00EC3F69">
      <w:pPr>
        <w:widowControl w:val="0"/>
        <w:spacing w:line="240" w:lineRule="auto"/>
        <w:rPr>
          <w:rFonts w:ascii="Arial" w:hAnsi="Arial" w:cs="Arial"/>
          <w:sz w:val="24"/>
          <w:szCs w:val="24"/>
        </w:rPr>
      </w:pPr>
      <w:r w:rsidRPr="00EC3F69">
        <w:rPr>
          <w:rFonts w:ascii="Arial" w:hAnsi="Arial" w:cs="Arial"/>
          <w:sz w:val="24"/>
          <w:szCs w:val="24"/>
        </w:rPr>
        <w:tab/>
        <w:t>Some modern commentators, however, have challenged this understanding.</w:t>
      </w:r>
    </w:p>
    <w:p w14:paraId="30B0DBC4" w14:textId="77777777" w:rsidR="00A3553D" w:rsidRPr="00EC3F69" w:rsidRDefault="00A3553D" w:rsidP="00EC3F69">
      <w:pPr>
        <w:widowControl w:val="0"/>
        <w:spacing w:line="240" w:lineRule="auto"/>
        <w:rPr>
          <w:rFonts w:ascii="Arial" w:hAnsi="Arial" w:cs="Arial"/>
          <w:sz w:val="24"/>
          <w:szCs w:val="24"/>
        </w:rPr>
      </w:pPr>
    </w:p>
    <w:p w14:paraId="0BEBC1E7" w14:textId="77777777" w:rsidR="00A3553D" w:rsidRPr="00EC3F69" w:rsidRDefault="00A3553D" w:rsidP="00EC3F69">
      <w:pPr>
        <w:widowControl w:val="0"/>
        <w:spacing w:line="240" w:lineRule="auto"/>
        <w:rPr>
          <w:rFonts w:ascii="Arial" w:hAnsi="Arial" w:cs="Arial"/>
          <w:sz w:val="24"/>
          <w:szCs w:val="24"/>
        </w:rPr>
      </w:pPr>
      <w:r w:rsidRPr="00EC3F69">
        <w:rPr>
          <w:rFonts w:ascii="Arial" w:hAnsi="Arial" w:cs="Arial"/>
          <w:sz w:val="24"/>
          <w:szCs w:val="24"/>
        </w:rPr>
        <w:tab/>
        <w:t>Here are the words of Tzvi Peretz Chajes in "</w:t>
      </w:r>
      <w:r w:rsidRPr="00EC3F69">
        <w:rPr>
          <w:rFonts w:ascii="Arial" w:hAnsi="Arial" w:cs="Arial"/>
          <w:i/>
          <w:iCs/>
          <w:sz w:val="24"/>
          <w:szCs w:val="24"/>
        </w:rPr>
        <w:t>Tanakh im Perush Mada'i</w:t>
      </w:r>
      <w:r w:rsidRPr="00EC3F69">
        <w:rPr>
          <w:rFonts w:ascii="Arial" w:hAnsi="Arial" w:cs="Arial"/>
          <w:sz w:val="24"/>
          <w:szCs w:val="24"/>
        </w:rPr>
        <w:t>," published by Avraham Kahana (</w:t>
      </w:r>
      <w:smartTag w:uri="urn:schemas-microsoft-com:office:smarttags" w:element="place">
        <w:smartTag w:uri="urn:schemas-microsoft-com:office:smarttags" w:element="City">
          <w:r w:rsidRPr="00EC3F69">
            <w:rPr>
              <w:rFonts w:ascii="Arial" w:hAnsi="Arial" w:cs="Arial"/>
              <w:sz w:val="24"/>
              <w:szCs w:val="24"/>
            </w:rPr>
            <w:t>Zhitomir</w:t>
          </w:r>
        </w:smartTag>
      </w:smartTag>
      <w:r w:rsidRPr="00EC3F69">
        <w:rPr>
          <w:rFonts w:ascii="Arial" w:hAnsi="Arial" w:cs="Arial"/>
          <w:sz w:val="24"/>
          <w:szCs w:val="24"/>
        </w:rPr>
        <w:t>, 5663):</w:t>
      </w:r>
    </w:p>
    <w:p w14:paraId="6E7A6A45" w14:textId="77777777" w:rsidR="00A3553D" w:rsidRPr="00EC3F69" w:rsidRDefault="00A3553D" w:rsidP="00EC3F69">
      <w:pPr>
        <w:widowControl w:val="0"/>
        <w:spacing w:line="240" w:lineRule="auto"/>
        <w:rPr>
          <w:rFonts w:ascii="Arial" w:hAnsi="Arial" w:cs="Arial"/>
          <w:sz w:val="24"/>
          <w:szCs w:val="24"/>
        </w:rPr>
      </w:pPr>
    </w:p>
    <w:p w14:paraId="694BD179" w14:textId="77777777" w:rsidR="00A3553D" w:rsidRPr="00EC3F69" w:rsidRDefault="00A3553D" w:rsidP="00034B83">
      <w:pPr>
        <w:pStyle w:val="BlockText"/>
        <w:widowControl w:val="0"/>
        <w:spacing w:line="240" w:lineRule="auto"/>
        <w:ind w:left="720"/>
        <w:rPr>
          <w:rFonts w:ascii="Arial" w:hAnsi="Arial" w:cs="Arial"/>
          <w:sz w:val="24"/>
          <w:szCs w:val="24"/>
        </w:rPr>
      </w:pPr>
      <w:r w:rsidRPr="00EC3F69">
        <w:rPr>
          <w:rFonts w:ascii="Arial" w:hAnsi="Arial" w:cs="Arial"/>
          <w:sz w:val="24"/>
          <w:szCs w:val="24"/>
        </w:rPr>
        <w:t>"</w:t>
      </w:r>
      <w:r w:rsidRPr="00EC3F69">
        <w:rPr>
          <w:rFonts w:ascii="Arial" w:hAnsi="Arial" w:cs="Arial"/>
          <w:b/>
          <w:bCs/>
          <w:i/>
          <w:iCs/>
          <w:sz w:val="24"/>
          <w:szCs w:val="24"/>
        </w:rPr>
        <w:t>Ki</w:t>
      </w:r>
      <w:r w:rsidRPr="00EC3F69">
        <w:rPr>
          <w:rFonts w:ascii="Arial" w:hAnsi="Arial" w:cs="Arial"/>
          <w:b/>
          <w:bCs/>
          <w:sz w:val="24"/>
          <w:szCs w:val="24"/>
        </w:rPr>
        <w:t xml:space="preserve"> </w:t>
      </w:r>
      <w:r w:rsidRPr="00EC3F69">
        <w:rPr>
          <w:rFonts w:ascii="Arial" w:hAnsi="Arial" w:cs="Arial"/>
          <w:sz w:val="24"/>
          <w:szCs w:val="24"/>
        </w:rPr>
        <w:t xml:space="preserve">you eat the labor of your hands" – some explain this in the sense of "if"… But this is not correct, </w:t>
      </w:r>
      <w:r w:rsidRPr="00EC3F69">
        <w:rPr>
          <w:rFonts w:ascii="Arial" w:hAnsi="Arial" w:cs="Arial"/>
          <w:b/>
          <w:bCs/>
          <w:sz w:val="24"/>
          <w:szCs w:val="24"/>
        </w:rPr>
        <w:t xml:space="preserve">for it is not a condition, but a blessing: </w:t>
      </w:r>
      <w:r w:rsidRPr="00EC3F69">
        <w:rPr>
          <w:rFonts w:ascii="Arial" w:hAnsi="Arial" w:cs="Arial"/>
          <w:sz w:val="24"/>
          <w:szCs w:val="24"/>
        </w:rPr>
        <w:t xml:space="preserve">"You shall eat the labor of your hands, and not give your labor to others." This is the way the Septuagint understands it… And some </w:t>
      </w:r>
      <w:r w:rsidRPr="00EC3F69">
        <w:rPr>
          <w:rFonts w:ascii="Arial" w:hAnsi="Arial" w:cs="Arial"/>
          <w:sz w:val="24"/>
          <w:szCs w:val="24"/>
        </w:rPr>
        <w:lastRenderedPageBreak/>
        <w:t>explain it in the sense of an emphatic: "Indeed, it is true" ("You shall indeed eat the labor of your hands</w:t>
      </w:r>
      <w:proofErr w:type="gramStart"/>
      <w:r w:rsidRPr="00EC3F69">
        <w:rPr>
          <w:rFonts w:ascii="Arial" w:hAnsi="Arial" w:cs="Arial"/>
          <w:sz w:val="24"/>
          <w:szCs w:val="24"/>
        </w:rPr>
        <w:t>")…</w:t>
      </w:r>
      <w:proofErr w:type="gramEnd"/>
      <w:r w:rsidRPr="00EC3F69">
        <w:rPr>
          <w:rFonts w:ascii="Arial" w:hAnsi="Arial" w:cs="Arial"/>
          <w:sz w:val="24"/>
          <w:szCs w:val="24"/>
        </w:rPr>
        <w:t xml:space="preserve"> And see in contrast to our verse, above 109:11: "And let strangers despoil his labor."</w:t>
      </w:r>
    </w:p>
    <w:p w14:paraId="1CB00B44" w14:textId="77777777" w:rsidR="00A3553D" w:rsidRPr="00EC3F69" w:rsidRDefault="00A3553D" w:rsidP="00EC3F69">
      <w:pPr>
        <w:pStyle w:val="BlockText"/>
        <w:widowControl w:val="0"/>
        <w:spacing w:line="240" w:lineRule="auto"/>
        <w:rPr>
          <w:rFonts w:ascii="Arial" w:hAnsi="Arial" w:cs="Arial"/>
          <w:sz w:val="24"/>
          <w:szCs w:val="24"/>
        </w:rPr>
      </w:pPr>
    </w:p>
    <w:p w14:paraId="28ACF04B" w14:textId="77777777" w:rsidR="00A3553D" w:rsidRPr="00EC3F69" w:rsidRDefault="00034B83" w:rsidP="00EC3F69">
      <w:pPr>
        <w:widowControl w:val="0"/>
        <w:spacing w:line="240" w:lineRule="auto"/>
        <w:rPr>
          <w:rFonts w:ascii="Arial" w:hAnsi="Arial" w:cs="Arial"/>
          <w:sz w:val="24"/>
          <w:szCs w:val="24"/>
        </w:rPr>
      </w:pPr>
      <w:r>
        <w:rPr>
          <w:rFonts w:ascii="Arial" w:hAnsi="Arial" w:cs="Arial"/>
          <w:sz w:val="24"/>
          <w:szCs w:val="24"/>
        </w:rPr>
        <w:tab/>
        <w:t>Sh</w:t>
      </w:r>
      <w:r w:rsidR="00A3553D" w:rsidRPr="00EC3F69">
        <w:rPr>
          <w:rFonts w:ascii="Arial" w:hAnsi="Arial" w:cs="Arial"/>
          <w:sz w:val="24"/>
          <w:szCs w:val="24"/>
        </w:rPr>
        <w:t>lomo Dov Goitein repeats and expands this understanding in his book, "</w:t>
      </w:r>
      <w:r w:rsidR="00A3553D" w:rsidRPr="00EC3F69">
        <w:rPr>
          <w:rFonts w:ascii="Arial" w:hAnsi="Arial" w:cs="Arial"/>
          <w:i/>
          <w:iCs/>
          <w:sz w:val="24"/>
          <w:szCs w:val="24"/>
        </w:rPr>
        <w:t>Iyyunim be-Mikra</w:t>
      </w:r>
      <w:r w:rsidR="00A3553D" w:rsidRPr="00EC3F69">
        <w:rPr>
          <w:rFonts w:ascii="Arial" w:hAnsi="Arial" w:cs="Arial"/>
          <w:sz w:val="24"/>
          <w:szCs w:val="24"/>
        </w:rPr>
        <w:t xml:space="preserve">" (Tel-Aviv 5727), in his explanation of the last section of the book of the </w:t>
      </w:r>
      <w:r w:rsidR="00A3553D" w:rsidRPr="00EC3F69">
        <w:rPr>
          <w:rFonts w:ascii="Arial" w:hAnsi="Arial" w:cs="Arial"/>
          <w:i/>
          <w:iCs/>
          <w:sz w:val="24"/>
          <w:szCs w:val="24"/>
        </w:rPr>
        <w:t>Tehilim</w:t>
      </w:r>
      <w:r w:rsidR="00A3553D" w:rsidRPr="00EC3F69">
        <w:rPr>
          <w:rFonts w:ascii="Arial" w:hAnsi="Arial" w:cs="Arial"/>
          <w:sz w:val="24"/>
          <w:szCs w:val="24"/>
        </w:rPr>
        <w:t xml:space="preserve"> (pp. 202-203):</w:t>
      </w:r>
    </w:p>
    <w:p w14:paraId="0D8B36C1" w14:textId="77777777" w:rsidR="00A3553D" w:rsidRPr="00EC3F69" w:rsidRDefault="00A3553D" w:rsidP="00EC3F69">
      <w:pPr>
        <w:widowControl w:val="0"/>
        <w:spacing w:line="240" w:lineRule="auto"/>
        <w:rPr>
          <w:rFonts w:ascii="Arial" w:hAnsi="Arial" w:cs="Arial"/>
          <w:sz w:val="24"/>
          <w:szCs w:val="24"/>
        </w:rPr>
      </w:pPr>
    </w:p>
    <w:p w14:paraId="30C044DC" w14:textId="77777777" w:rsidR="00A3553D" w:rsidRPr="00EC3F69" w:rsidRDefault="00A3553D" w:rsidP="00034B83">
      <w:pPr>
        <w:pStyle w:val="BlockText"/>
        <w:widowControl w:val="0"/>
        <w:spacing w:line="240" w:lineRule="auto"/>
        <w:ind w:left="720"/>
        <w:rPr>
          <w:rFonts w:ascii="Arial" w:hAnsi="Arial" w:cs="Arial"/>
          <w:sz w:val="24"/>
          <w:szCs w:val="24"/>
        </w:rPr>
      </w:pPr>
      <w:r w:rsidRPr="00EC3F69">
        <w:rPr>
          <w:rFonts w:ascii="Arial" w:hAnsi="Arial" w:cs="Arial"/>
          <w:sz w:val="24"/>
          <w:szCs w:val="24"/>
        </w:rPr>
        <w:t xml:space="preserve">The God-fearing man in our psalm is blessed with four blessings: The first – "You shall eat the labor of your hands" – </w:t>
      </w:r>
      <w:r w:rsidRPr="00EC3F69">
        <w:rPr>
          <w:rFonts w:ascii="Arial" w:hAnsi="Arial" w:cs="Arial"/>
          <w:b/>
          <w:bCs/>
          <w:sz w:val="24"/>
          <w:szCs w:val="24"/>
        </w:rPr>
        <w:t>that he will merit to enjoy the fruits of his labor</w:t>
      </w:r>
      <w:r w:rsidRPr="00EC3F69">
        <w:rPr>
          <w:rFonts w:ascii="Arial" w:hAnsi="Arial" w:cs="Arial"/>
          <w:sz w:val="24"/>
          <w:szCs w:val="24"/>
        </w:rPr>
        <w:t>… Many have understood the word "</w:t>
      </w:r>
      <w:r w:rsidRPr="00EC3F69">
        <w:rPr>
          <w:rFonts w:ascii="Arial" w:hAnsi="Arial" w:cs="Arial"/>
          <w:i/>
          <w:iCs/>
          <w:sz w:val="24"/>
          <w:szCs w:val="24"/>
        </w:rPr>
        <w:t>ki</w:t>
      </w:r>
      <w:r w:rsidRPr="00EC3F69">
        <w:rPr>
          <w:rFonts w:ascii="Arial" w:hAnsi="Arial" w:cs="Arial"/>
          <w:sz w:val="24"/>
          <w:szCs w:val="24"/>
        </w:rPr>
        <w:t xml:space="preserve">" in this verse in the sense of "when"… So too it was understood… by Ulla in his famous exposition in tractate </w:t>
      </w:r>
      <w:r w:rsidRPr="00EC3F69">
        <w:rPr>
          <w:rFonts w:ascii="Arial" w:hAnsi="Arial" w:cs="Arial"/>
          <w:i/>
          <w:iCs/>
          <w:sz w:val="24"/>
          <w:szCs w:val="24"/>
        </w:rPr>
        <w:t>Berakhot</w:t>
      </w:r>
      <w:r w:rsidRPr="00EC3F69">
        <w:rPr>
          <w:rFonts w:ascii="Arial" w:hAnsi="Arial" w:cs="Arial"/>
          <w:sz w:val="24"/>
          <w:szCs w:val="24"/>
        </w:rPr>
        <w:t>… But the plain sense of the verse is different: "</w:t>
      </w:r>
      <w:r w:rsidRPr="00EC3F69">
        <w:rPr>
          <w:rFonts w:ascii="Arial" w:hAnsi="Arial" w:cs="Arial"/>
          <w:i/>
          <w:iCs/>
          <w:sz w:val="24"/>
          <w:szCs w:val="24"/>
        </w:rPr>
        <w:t>Ki</w:t>
      </w:r>
      <w:r w:rsidRPr="00EC3F69">
        <w:rPr>
          <w:rFonts w:ascii="Arial" w:hAnsi="Arial" w:cs="Arial"/>
          <w:sz w:val="24"/>
          <w:szCs w:val="24"/>
        </w:rPr>
        <w:t>" in the sense of "indeed"… And the meaning of the verse is as follows: "Happy is everyone who fears the Lord, for indeed… you shall eat the labor of your hands."</w:t>
      </w:r>
    </w:p>
    <w:p w14:paraId="5B1E6EFB" w14:textId="77777777" w:rsidR="00A3553D" w:rsidRPr="00EC3F69" w:rsidRDefault="00A3553D" w:rsidP="00034B83">
      <w:pPr>
        <w:pStyle w:val="BlockText"/>
        <w:widowControl w:val="0"/>
        <w:spacing w:line="240" w:lineRule="auto"/>
        <w:ind w:left="720"/>
        <w:rPr>
          <w:rFonts w:ascii="Arial" w:hAnsi="Arial" w:cs="Arial"/>
          <w:sz w:val="24"/>
          <w:szCs w:val="24"/>
        </w:rPr>
      </w:pPr>
      <w:r w:rsidRPr="00EC3F69">
        <w:rPr>
          <w:rFonts w:ascii="Arial" w:hAnsi="Arial" w:cs="Arial"/>
          <w:sz w:val="24"/>
          <w:szCs w:val="24"/>
        </w:rPr>
        <w:t xml:space="preserve">What is the nature of this </w:t>
      </w:r>
      <w:proofErr w:type="gramStart"/>
      <w:r w:rsidRPr="00EC3F69">
        <w:rPr>
          <w:rFonts w:ascii="Arial" w:hAnsi="Arial" w:cs="Arial"/>
          <w:sz w:val="24"/>
          <w:szCs w:val="24"/>
        </w:rPr>
        <w:t>blessing?…</w:t>
      </w:r>
      <w:proofErr w:type="gramEnd"/>
      <w:r w:rsidRPr="00EC3F69">
        <w:rPr>
          <w:rFonts w:ascii="Arial" w:hAnsi="Arial" w:cs="Arial"/>
          <w:sz w:val="24"/>
          <w:szCs w:val="24"/>
        </w:rPr>
        <w:t xml:space="preserve"> We are dealing with a great question… Namely, how is it possible to guarantee a person who toils the reward that he deserves.</w:t>
      </w:r>
    </w:p>
    <w:p w14:paraId="399482D4" w14:textId="77777777" w:rsidR="00A3553D" w:rsidRPr="00EC3F69" w:rsidRDefault="00A3553D" w:rsidP="00EC3F69">
      <w:pPr>
        <w:pStyle w:val="BlockText"/>
        <w:widowControl w:val="0"/>
        <w:spacing w:line="240" w:lineRule="auto"/>
        <w:rPr>
          <w:rFonts w:ascii="Arial" w:hAnsi="Arial" w:cs="Arial"/>
          <w:sz w:val="24"/>
          <w:szCs w:val="24"/>
        </w:rPr>
      </w:pPr>
    </w:p>
    <w:p w14:paraId="116BCB39" w14:textId="77777777" w:rsidR="00A3553D" w:rsidRPr="00EC3F69" w:rsidRDefault="00A3553D" w:rsidP="00EC3F69">
      <w:pPr>
        <w:widowControl w:val="0"/>
        <w:spacing w:line="240" w:lineRule="auto"/>
        <w:rPr>
          <w:rFonts w:ascii="Arial" w:hAnsi="Arial" w:cs="Arial"/>
          <w:sz w:val="24"/>
          <w:szCs w:val="24"/>
        </w:rPr>
      </w:pPr>
      <w:r w:rsidRPr="00EC3F69">
        <w:rPr>
          <w:rFonts w:ascii="Arial" w:hAnsi="Arial" w:cs="Arial"/>
          <w:sz w:val="24"/>
          <w:szCs w:val="24"/>
        </w:rPr>
        <w:tab/>
        <w:t>We are dealing here not only with two different understandings of the word "</w:t>
      </w:r>
      <w:r w:rsidRPr="00EC3F69">
        <w:rPr>
          <w:rFonts w:ascii="Arial" w:hAnsi="Arial" w:cs="Arial"/>
          <w:i/>
          <w:iCs/>
          <w:sz w:val="24"/>
          <w:szCs w:val="24"/>
        </w:rPr>
        <w:t>ki</w:t>
      </w:r>
      <w:r w:rsidRPr="00EC3F69">
        <w:rPr>
          <w:rFonts w:ascii="Arial" w:hAnsi="Arial" w:cs="Arial"/>
          <w:sz w:val="24"/>
          <w:szCs w:val="24"/>
        </w:rPr>
        <w:t xml:space="preserve">," but with two different perceptions of the intent of the verse as a whole (and perhaps also other verses in the psalm): Is the psalm describing here the </w:t>
      </w:r>
      <w:r w:rsidRPr="00EC3F69">
        <w:rPr>
          <w:rFonts w:ascii="Arial" w:hAnsi="Arial" w:cs="Arial"/>
          <w:b/>
          <w:bCs/>
          <w:sz w:val="24"/>
          <w:szCs w:val="24"/>
        </w:rPr>
        <w:t xml:space="preserve">positive qualities </w:t>
      </w:r>
      <w:r w:rsidRPr="00EC3F69">
        <w:rPr>
          <w:rFonts w:ascii="Arial" w:hAnsi="Arial" w:cs="Arial"/>
          <w:sz w:val="24"/>
          <w:szCs w:val="24"/>
        </w:rPr>
        <w:t xml:space="preserve">of the God-fearing man who walks in His ways, or is it explaining the </w:t>
      </w:r>
      <w:r w:rsidRPr="00EC3F69">
        <w:rPr>
          <w:rFonts w:ascii="Arial" w:hAnsi="Arial" w:cs="Arial"/>
          <w:b/>
          <w:bCs/>
          <w:sz w:val="24"/>
          <w:szCs w:val="24"/>
        </w:rPr>
        <w:t xml:space="preserve">recompense </w:t>
      </w:r>
      <w:r w:rsidRPr="00EC3F69">
        <w:rPr>
          <w:rFonts w:ascii="Arial" w:hAnsi="Arial" w:cs="Arial"/>
          <w:sz w:val="24"/>
          <w:szCs w:val="24"/>
        </w:rPr>
        <w:t>to be received by such a man?</w:t>
      </w:r>
      <w:r w:rsidRPr="00EC3F69">
        <w:rPr>
          <w:rStyle w:val="FootnoteReference"/>
          <w:rFonts w:ascii="Arial" w:hAnsi="Arial" w:cs="Arial"/>
          <w:sz w:val="24"/>
          <w:szCs w:val="24"/>
        </w:rPr>
        <w:footnoteReference w:id="7"/>
      </w:r>
      <w:r w:rsidRPr="00EC3F69">
        <w:rPr>
          <w:rFonts w:ascii="Arial" w:hAnsi="Arial" w:cs="Arial"/>
          <w:b/>
          <w:bCs/>
          <w:sz w:val="24"/>
          <w:szCs w:val="24"/>
        </w:rPr>
        <w:t xml:space="preserve"> </w:t>
      </w:r>
      <w:r w:rsidRPr="00EC3F69">
        <w:rPr>
          <w:rFonts w:ascii="Arial" w:hAnsi="Arial" w:cs="Arial"/>
          <w:sz w:val="24"/>
          <w:szCs w:val="24"/>
        </w:rPr>
        <w:t>How are we to decide this question?</w:t>
      </w:r>
    </w:p>
    <w:p w14:paraId="6F5FF2C4" w14:textId="77777777" w:rsidR="00A3553D" w:rsidRPr="00EC3F69" w:rsidRDefault="00A3553D" w:rsidP="00EC3F69">
      <w:pPr>
        <w:widowControl w:val="0"/>
        <w:spacing w:line="240" w:lineRule="auto"/>
        <w:rPr>
          <w:rFonts w:ascii="Arial" w:hAnsi="Arial" w:cs="Arial"/>
          <w:sz w:val="24"/>
          <w:szCs w:val="24"/>
        </w:rPr>
      </w:pPr>
    </w:p>
    <w:p w14:paraId="4EF137B9" w14:textId="77777777" w:rsidR="00A3553D" w:rsidRPr="00EC3F69" w:rsidRDefault="00A3553D" w:rsidP="00EC3F69">
      <w:pPr>
        <w:widowControl w:val="0"/>
        <w:spacing w:line="240" w:lineRule="auto"/>
        <w:rPr>
          <w:rFonts w:ascii="Arial" w:hAnsi="Arial" w:cs="Arial"/>
          <w:sz w:val="24"/>
          <w:szCs w:val="24"/>
        </w:rPr>
      </w:pPr>
      <w:r w:rsidRPr="00EC3F69">
        <w:rPr>
          <w:rFonts w:ascii="Arial" w:hAnsi="Arial" w:cs="Arial"/>
          <w:sz w:val="24"/>
          <w:szCs w:val="24"/>
        </w:rPr>
        <w:tab/>
        <w:t>Our initial impression that our psalm is void of difficulties appears to be baseless. We have raised three difficulties or questions, which indicate that we have not yet reached a full understanding of the psalm.</w:t>
      </w:r>
    </w:p>
    <w:p w14:paraId="16F38B0D" w14:textId="77777777" w:rsidR="00A3553D" w:rsidRPr="00EC3F69" w:rsidRDefault="00A3553D" w:rsidP="00EC3F69">
      <w:pPr>
        <w:widowControl w:val="0"/>
        <w:spacing w:line="240" w:lineRule="auto"/>
        <w:rPr>
          <w:rFonts w:ascii="Arial" w:hAnsi="Arial" w:cs="Arial"/>
          <w:sz w:val="24"/>
          <w:szCs w:val="24"/>
        </w:rPr>
      </w:pPr>
    </w:p>
    <w:p w14:paraId="182A3935" w14:textId="77777777" w:rsidR="00A3553D" w:rsidRPr="00EC3F69" w:rsidRDefault="00A3553D" w:rsidP="00EC3F69">
      <w:pPr>
        <w:widowControl w:val="0"/>
        <w:spacing w:line="240" w:lineRule="auto"/>
        <w:rPr>
          <w:rFonts w:ascii="Arial" w:hAnsi="Arial" w:cs="Arial"/>
          <w:sz w:val="24"/>
          <w:szCs w:val="24"/>
        </w:rPr>
      </w:pPr>
      <w:r w:rsidRPr="00EC3F69">
        <w:rPr>
          <w:rFonts w:ascii="Arial" w:hAnsi="Arial" w:cs="Arial"/>
          <w:sz w:val="24"/>
          <w:szCs w:val="24"/>
        </w:rPr>
        <w:t>(To be continued.)</w:t>
      </w:r>
    </w:p>
    <w:p w14:paraId="26E164AC" w14:textId="77777777" w:rsidR="00A3553D" w:rsidRPr="00EC3F69" w:rsidRDefault="00A3553D" w:rsidP="00EC3F69">
      <w:pPr>
        <w:widowControl w:val="0"/>
        <w:spacing w:line="240" w:lineRule="auto"/>
        <w:rPr>
          <w:rFonts w:ascii="Arial" w:hAnsi="Arial" w:cs="Arial"/>
          <w:sz w:val="24"/>
          <w:szCs w:val="24"/>
        </w:rPr>
      </w:pPr>
    </w:p>
    <w:p w14:paraId="2FDFD9BA" w14:textId="77777777" w:rsidR="00A3553D" w:rsidRPr="00EC3F69" w:rsidRDefault="00A3553D" w:rsidP="00EC3F69">
      <w:pPr>
        <w:widowControl w:val="0"/>
        <w:spacing w:line="240" w:lineRule="auto"/>
        <w:rPr>
          <w:rFonts w:ascii="Arial" w:hAnsi="Arial" w:cs="Arial"/>
          <w:sz w:val="24"/>
          <w:szCs w:val="24"/>
        </w:rPr>
      </w:pPr>
      <w:r w:rsidRPr="00EC3F69">
        <w:rPr>
          <w:rFonts w:ascii="Arial" w:hAnsi="Arial" w:cs="Arial"/>
          <w:sz w:val="24"/>
          <w:szCs w:val="24"/>
        </w:rPr>
        <w:t>(Translated by David Strauss)</w:t>
      </w:r>
    </w:p>
    <w:sectPr w:rsidR="00A3553D" w:rsidRPr="00EC3F69" w:rsidSect="00EC3F69">
      <w:pgSz w:w="11906" w:h="16838"/>
      <w:pgMar w:top="1440" w:right="1797" w:bottom="1440" w:left="1797"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8F0B" w14:textId="77777777" w:rsidR="00B15AB1" w:rsidRDefault="00B15AB1">
      <w:r>
        <w:separator/>
      </w:r>
    </w:p>
  </w:endnote>
  <w:endnote w:type="continuationSeparator" w:id="0">
    <w:p w14:paraId="03866969" w14:textId="77777777" w:rsidR="00B15AB1" w:rsidRDefault="00B1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8F19" w14:textId="77777777" w:rsidR="00B15AB1" w:rsidRDefault="00B15AB1">
      <w:r>
        <w:separator/>
      </w:r>
    </w:p>
  </w:footnote>
  <w:footnote w:type="continuationSeparator" w:id="0">
    <w:p w14:paraId="192E723B" w14:textId="77777777" w:rsidR="00B15AB1" w:rsidRDefault="00B15AB1">
      <w:r>
        <w:continuationSeparator/>
      </w:r>
    </w:p>
  </w:footnote>
  <w:footnote w:id="1">
    <w:p w14:paraId="1E7CDCB4" w14:textId="77777777" w:rsidR="00034B83" w:rsidRPr="00034B83" w:rsidRDefault="00034B83" w:rsidP="00034B83">
      <w:pPr>
        <w:pStyle w:val="FootnoteText"/>
        <w:spacing w:line="240" w:lineRule="auto"/>
        <w:rPr>
          <w:rFonts w:ascii="Arial" w:hAnsi="Arial" w:cs="Arial"/>
          <w:sz w:val="20"/>
        </w:rPr>
      </w:pPr>
      <w:r w:rsidRPr="00034B83">
        <w:rPr>
          <w:rStyle w:val="FootnoteReference"/>
          <w:rFonts w:ascii="Arial" w:hAnsi="Arial" w:cs="Arial"/>
          <w:sz w:val="20"/>
        </w:rPr>
        <w:footnoteRef/>
      </w:r>
      <w:r w:rsidRPr="00034B83">
        <w:rPr>
          <w:rFonts w:ascii="Arial" w:hAnsi="Arial" w:cs="Arial"/>
          <w:sz w:val="20"/>
        </w:rPr>
        <w:t xml:space="preserve"> We discussed the wisdom psalms in the book of </w:t>
      </w:r>
      <w:r w:rsidRPr="00034B83">
        <w:rPr>
          <w:rFonts w:ascii="Arial" w:hAnsi="Arial" w:cs="Arial"/>
          <w:i/>
          <w:iCs/>
          <w:sz w:val="20"/>
        </w:rPr>
        <w:t>Tehilim</w:t>
      </w:r>
      <w:r w:rsidRPr="00034B83">
        <w:rPr>
          <w:rFonts w:ascii="Arial" w:hAnsi="Arial" w:cs="Arial"/>
          <w:sz w:val="20"/>
        </w:rPr>
        <w:t>, their characteristics, and their identification marks at the beginning of our study of Psalm 127, and in footnote 1 there.</w:t>
      </w:r>
    </w:p>
  </w:footnote>
  <w:footnote w:id="2">
    <w:p w14:paraId="372B98B8" w14:textId="77777777" w:rsidR="00034B83" w:rsidRPr="00034B83" w:rsidRDefault="00034B83" w:rsidP="00034B83">
      <w:pPr>
        <w:pStyle w:val="FootnoteText"/>
        <w:spacing w:line="240" w:lineRule="auto"/>
        <w:rPr>
          <w:rFonts w:ascii="Arial" w:hAnsi="Arial" w:cs="Arial"/>
          <w:sz w:val="20"/>
        </w:rPr>
      </w:pPr>
      <w:r w:rsidRPr="00034B83">
        <w:rPr>
          <w:rStyle w:val="FootnoteReference"/>
          <w:rFonts w:ascii="Arial" w:hAnsi="Arial" w:cs="Arial"/>
          <w:sz w:val="20"/>
        </w:rPr>
        <w:footnoteRef/>
      </w:r>
      <w:r w:rsidRPr="00034B83">
        <w:rPr>
          <w:rFonts w:ascii="Arial" w:hAnsi="Arial" w:cs="Arial"/>
          <w:sz w:val="20"/>
        </w:rPr>
        <w:t xml:space="preserve"> As we wrote in that study, the word "</w:t>
      </w:r>
      <w:r w:rsidRPr="00034B83">
        <w:rPr>
          <w:rFonts w:ascii="Arial" w:hAnsi="Arial" w:cs="Arial"/>
          <w:i/>
          <w:iCs/>
          <w:sz w:val="20"/>
        </w:rPr>
        <w:t xml:space="preserve">ashrei" </w:t>
      </w:r>
      <w:r w:rsidRPr="00034B83">
        <w:rPr>
          <w:rFonts w:ascii="Arial" w:hAnsi="Arial" w:cs="Arial"/>
          <w:sz w:val="20"/>
        </w:rPr>
        <w:t xml:space="preserve">is located precisely in the center of the second half of the psalm. </w:t>
      </w:r>
    </w:p>
  </w:footnote>
  <w:footnote w:id="3">
    <w:p w14:paraId="1E8E8E95" w14:textId="77777777" w:rsidR="00034B83" w:rsidRPr="00034B83" w:rsidRDefault="00034B83" w:rsidP="00034B83">
      <w:pPr>
        <w:pStyle w:val="FootnoteText"/>
        <w:spacing w:line="240" w:lineRule="auto"/>
        <w:rPr>
          <w:rFonts w:ascii="Arial" w:hAnsi="Arial" w:cs="Arial"/>
          <w:sz w:val="20"/>
        </w:rPr>
      </w:pPr>
      <w:r w:rsidRPr="00034B83">
        <w:rPr>
          <w:rStyle w:val="FootnoteReference"/>
          <w:rFonts w:ascii="Arial" w:hAnsi="Arial" w:cs="Arial"/>
          <w:sz w:val="20"/>
        </w:rPr>
        <w:footnoteRef/>
      </w:r>
      <w:r w:rsidRPr="00034B83">
        <w:rPr>
          <w:rFonts w:ascii="Arial" w:hAnsi="Arial" w:cs="Arial"/>
          <w:sz w:val="20"/>
        </w:rPr>
        <w:t xml:space="preserve"> Psalm 1 and psalm 112.</w:t>
      </w:r>
    </w:p>
  </w:footnote>
  <w:footnote w:id="4">
    <w:p w14:paraId="5E00A565" w14:textId="77777777" w:rsidR="00034B83" w:rsidRPr="00034B83" w:rsidRDefault="00034B83" w:rsidP="00034B83">
      <w:pPr>
        <w:pStyle w:val="FootnoteText"/>
        <w:spacing w:line="240" w:lineRule="auto"/>
        <w:rPr>
          <w:rFonts w:ascii="Arial" w:hAnsi="Arial" w:cs="Arial"/>
          <w:sz w:val="20"/>
        </w:rPr>
      </w:pPr>
      <w:r w:rsidRPr="00034B83">
        <w:rPr>
          <w:rStyle w:val="FootnoteReference"/>
          <w:rFonts w:ascii="Arial" w:hAnsi="Arial" w:cs="Arial"/>
          <w:sz w:val="20"/>
        </w:rPr>
        <w:footnoteRef/>
      </w:r>
      <w:r w:rsidRPr="00034B83">
        <w:rPr>
          <w:rFonts w:ascii="Arial" w:hAnsi="Arial" w:cs="Arial"/>
          <w:sz w:val="20"/>
        </w:rPr>
        <w:t xml:space="preserve"> The words, "peace be upon </w:t>
      </w:r>
      <w:smartTag w:uri="urn:schemas-microsoft-com:office:smarttags" w:element="country-region">
        <w:r w:rsidRPr="00034B83">
          <w:rPr>
            <w:rFonts w:ascii="Arial" w:hAnsi="Arial" w:cs="Arial"/>
            <w:sz w:val="20"/>
          </w:rPr>
          <w:t>Israel</w:t>
        </w:r>
      </w:smartTag>
      <w:r w:rsidRPr="00034B83">
        <w:rPr>
          <w:rFonts w:ascii="Arial" w:hAnsi="Arial" w:cs="Arial"/>
          <w:sz w:val="20"/>
        </w:rPr>
        <w:t>," were exceedingly dear to our forefathers in the mishnaic and talmudic eras, who included them in mosaic floors in synagogues (e.g., the synagogue in Jericho), in dedicatory inscriptions, and on gravestones.</w:t>
      </w:r>
    </w:p>
    <w:p w14:paraId="59D60787" w14:textId="77777777" w:rsidR="00034B83" w:rsidRPr="00034B83" w:rsidRDefault="00034B83" w:rsidP="00034B83">
      <w:pPr>
        <w:pStyle w:val="FootnoteText"/>
        <w:spacing w:line="240" w:lineRule="auto"/>
        <w:rPr>
          <w:rFonts w:ascii="Arial" w:hAnsi="Arial" w:cs="Arial"/>
          <w:sz w:val="20"/>
        </w:rPr>
      </w:pPr>
      <w:r w:rsidRPr="00034B83">
        <w:rPr>
          <w:rFonts w:ascii="Arial" w:hAnsi="Arial" w:cs="Arial"/>
          <w:sz w:val="20"/>
        </w:rPr>
        <w:t xml:space="preserve">These words appear a second time in the book of </w:t>
      </w:r>
      <w:r w:rsidRPr="00034B83">
        <w:rPr>
          <w:rFonts w:ascii="Arial" w:hAnsi="Arial" w:cs="Arial"/>
          <w:i/>
          <w:iCs/>
          <w:sz w:val="20"/>
        </w:rPr>
        <w:t>Tehilim</w:t>
      </w:r>
      <w:r w:rsidRPr="00034B83">
        <w:rPr>
          <w:rFonts w:ascii="Arial" w:hAnsi="Arial" w:cs="Arial"/>
          <w:sz w:val="20"/>
        </w:rPr>
        <w:t xml:space="preserve"> at the end of psalm 125: "But as for those who turn aside their crooked ways, may the Lord carry away the workers of iniquity. Peace be upon </w:t>
      </w:r>
      <w:smartTag w:uri="urn:schemas-microsoft-com:office:smarttags" w:element="place">
        <w:smartTag w:uri="urn:schemas-microsoft-com:office:smarttags" w:element="country-region">
          <w:r w:rsidRPr="00034B83">
            <w:rPr>
              <w:rFonts w:ascii="Arial" w:hAnsi="Arial" w:cs="Arial"/>
              <w:sz w:val="20"/>
            </w:rPr>
            <w:t>Israel</w:t>
          </w:r>
        </w:smartTag>
      </w:smartTag>
      <w:r w:rsidRPr="00034B83">
        <w:rPr>
          <w:rFonts w:ascii="Arial" w:hAnsi="Arial" w:cs="Arial"/>
          <w:sz w:val="20"/>
        </w:rPr>
        <w:t xml:space="preserve">." The source of this formula seems to be our psalm, where it appears natural and in place (as opposed to what Chajes says in his "scientific" commentary to the book of </w:t>
      </w:r>
      <w:r w:rsidRPr="00034B83">
        <w:rPr>
          <w:rFonts w:ascii="Arial" w:hAnsi="Arial" w:cs="Arial"/>
          <w:i/>
          <w:iCs/>
          <w:sz w:val="20"/>
        </w:rPr>
        <w:t>Tehilim</w:t>
      </w:r>
      <w:r w:rsidRPr="00034B83">
        <w:rPr>
          <w:rFonts w:ascii="Arial" w:hAnsi="Arial" w:cs="Arial"/>
          <w:sz w:val="20"/>
        </w:rPr>
        <w:t xml:space="preserve">). In psalm 125, on the other hand, these words do not appear to be part of the body of the psalm, but rather they seem to have been added in order not to conclude the psalm with the words, "the workers of iniquity." See our comments on the various concluding formulas in the book of </w:t>
      </w:r>
      <w:r w:rsidRPr="00034B83">
        <w:rPr>
          <w:rFonts w:ascii="Arial" w:hAnsi="Arial" w:cs="Arial"/>
          <w:i/>
          <w:iCs/>
          <w:sz w:val="20"/>
        </w:rPr>
        <w:t>Tehilim</w:t>
      </w:r>
      <w:r w:rsidRPr="00034B83">
        <w:rPr>
          <w:rFonts w:ascii="Arial" w:hAnsi="Arial" w:cs="Arial"/>
          <w:sz w:val="20"/>
        </w:rPr>
        <w:t xml:space="preserve"> in our study of Psalm 130, section 4. </w:t>
      </w:r>
    </w:p>
  </w:footnote>
  <w:footnote w:id="5">
    <w:p w14:paraId="02EBBF35" w14:textId="77777777" w:rsidR="00034B83" w:rsidRPr="00034B83" w:rsidRDefault="00034B83" w:rsidP="00034B83">
      <w:pPr>
        <w:pStyle w:val="FootnoteText"/>
        <w:spacing w:line="240" w:lineRule="auto"/>
        <w:rPr>
          <w:rFonts w:ascii="Arial" w:hAnsi="Arial" w:cs="Arial"/>
          <w:i/>
          <w:iCs/>
          <w:sz w:val="20"/>
        </w:rPr>
      </w:pPr>
      <w:r w:rsidRPr="00034B83">
        <w:rPr>
          <w:rStyle w:val="FootnoteReference"/>
          <w:rFonts w:ascii="Arial" w:hAnsi="Arial" w:cs="Arial"/>
          <w:sz w:val="20"/>
        </w:rPr>
        <w:footnoteRef/>
      </w:r>
      <w:r w:rsidRPr="00034B83">
        <w:rPr>
          <w:rFonts w:ascii="Arial" w:hAnsi="Arial" w:cs="Arial"/>
          <w:sz w:val="20"/>
        </w:rPr>
        <w:t xml:space="preserve"> The verse cited in the Gemara is </w:t>
      </w:r>
      <w:r w:rsidRPr="00034B83">
        <w:rPr>
          <w:rFonts w:ascii="Arial" w:hAnsi="Arial" w:cs="Arial"/>
          <w:i/>
          <w:iCs/>
          <w:sz w:val="20"/>
        </w:rPr>
        <w:t xml:space="preserve">Tehilim </w:t>
      </w:r>
      <w:r w:rsidRPr="00034B83">
        <w:rPr>
          <w:rFonts w:ascii="Arial" w:hAnsi="Arial" w:cs="Arial"/>
          <w:sz w:val="20"/>
        </w:rPr>
        <w:t>112:1, "Happy is the man who fears the Lord," but it seems clear that the intended reference is the verse in our psalm, "Happy is everyone who fears the Lord," and that the verses were switched owing to their great similarity. This argument stems from the fact that the primary intent of this homilitic statement is to draw a contrast between two adjacent verses in psalm 128, and not between two distant and totally unrelated verses. For surely the word "</w:t>
      </w:r>
      <w:r w:rsidRPr="00034B83">
        <w:rPr>
          <w:rFonts w:ascii="Arial" w:hAnsi="Arial" w:cs="Arial"/>
          <w:i/>
          <w:iCs/>
          <w:sz w:val="20"/>
        </w:rPr>
        <w:t>ashrei</w:t>
      </w:r>
      <w:r w:rsidRPr="00034B83">
        <w:rPr>
          <w:rFonts w:ascii="Arial" w:hAnsi="Arial" w:cs="Arial"/>
          <w:sz w:val="20"/>
        </w:rPr>
        <w:t>" is found in</w:t>
      </w:r>
      <w:r w:rsidRPr="00034B83">
        <w:rPr>
          <w:rFonts w:ascii="Arial" w:hAnsi="Arial" w:cs="Arial"/>
          <w:i/>
          <w:iCs/>
          <w:sz w:val="20"/>
        </w:rPr>
        <w:t xml:space="preserve"> </w:t>
      </w:r>
      <w:r w:rsidRPr="00034B83">
        <w:rPr>
          <w:rFonts w:ascii="Arial" w:hAnsi="Arial" w:cs="Arial"/>
          <w:sz w:val="20"/>
        </w:rPr>
        <w:t xml:space="preserve">many verses in the book of </w:t>
      </w:r>
      <w:r w:rsidRPr="00034B83">
        <w:rPr>
          <w:rFonts w:ascii="Arial" w:hAnsi="Arial" w:cs="Arial"/>
          <w:i/>
          <w:iCs/>
          <w:sz w:val="20"/>
        </w:rPr>
        <w:t>Tehilim</w:t>
      </w:r>
      <w:r w:rsidRPr="00034B83">
        <w:rPr>
          <w:rFonts w:ascii="Arial" w:hAnsi="Arial" w:cs="Arial"/>
          <w:sz w:val="20"/>
        </w:rPr>
        <w:t>.</w:t>
      </w:r>
    </w:p>
  </w:footnote>
  <w:footnote w:id="6">
    <w:p w14:paraId="2912FCB8" w14:textId="77777777" w:rsidR="00034B83" w:rsidRPr="00034B83" w:rsidRDefault="00034B83" w:rsidP="00034B83">
      <w:pPr>
        <w:pStyle w:val="FootnoteText"/>
        <w:spacing w:line="240" w:lineRule="auto"/>
        <w:rPr>
          <w:rFonts w:ascii="Arial" w:hAnsi="Arial" w:cs="Arial"/>
          <w:sz w:val="20"/>
        </w:rPr>
      </w:pPr>
      <w:r w:rsidRPr="00034B83">
        <w:rPr>
          <w:rStyle w:val="FootnoteReference"/>
          <w:rFonts w:ascii="Arial" w:hAnsi="Arial" w:cs="Arial"/>
          <w:sz w:val="20"/>
        </w:rPr>
        <w:footnoteRef/>
      </w:r>
      <w:r w:rsidRPr="00034B83">
        <w:rPr>
          <w:rFonts w:ascii="Arial" w:hAnsi="Arial" w:cs="Arial"/>
          <w:sz w:val="20"/>
        </w:rPr>
        <w:t xml:space="preserve"> Despite the similarity between the </w:t>
      </w:r>
      <w:r w:rsidRPr="00034B83">
        <w:rPr>
          <w:rFonts w:ascii="Arial" w:hAnsi="Arial" w:cs="Arial"/>
          <w:i/>
          <w:iCs/>
          <w:sz w:val="20"/>
        </w:rPr>
        <w:t>derasha</w:t>
      </w:r>
      <w:r w:rsidRPr="00034B83">
        <w:rPr>
          <w:rFonts w:ascii="Arial" w:hAnsi="Arial" w:cs="Arial"/>
          <w:sz w:val="20"/>
        </w:rPr>
        <w:t xml:space="preserve"> of Ulla and that of Ben Zoma, their respective messages seem to be different: Ben Zoma praises him who eats the labor of his hands </w:t>
      </w:r>
      <w:r w:rsidRPr="00034B83">
        <w:rPr>
          <w:rFonts w:ascii="Arial" w:hAnsi="Arial" w:cs="Arial"/>
          <w:b/>
          <w:bCs/>
          <w:sz w:val="20"/>
        </w:rPr>
        <w:t>and is satisfied with that</w:t>
      </w:r>
      <w:r w:rsidRPr="00034B83">
        <w:rPr>
          <w:rFonts w:ascii="Arial" w:hAnsi="Arial" w:cs="Arial"/>
          <w:sz w:val="20"/>
        </w:rPr>
        <w:t xml:space="preserve"> – "happy with his lot." The contrasting quality is manifest in the "rich man" who amasses more and more wealth, but is never satisfied with what he has.</w:t>
      </w:r>
    </w:p>
    <w:p w14:paraId="5875D59E" w14:textId="77777777" w:rsidR="00034B83" w:rsidRPr="00034B83" w:rsidRDefault="00034B83" w:rsidP="00034B83">
      <w:pPr>
        <w:pStyle w:val="FootnoteText"/>
        <w:spacing w:line="240" w:lineRule="auto"/>
        <w:rPr>
          <w:rFonts w:ascii="Arial" w:hAnsi="Arial" w:cs="Arial"/>
          <w:sz w:val="20"/>
        </w:rPr>
      </w:pPr>
      <w:r w:rsidRPr="00034B83">
        <w:rPr>
          <w:rFonts w:ascii="Arial" w:hAnsi="Arial" w:cs="Arial"/>
          <w:sz w:val="20"/>
        </w:rPr>
        <w:t xml:space="preserve">Ulla, on the other hand, contrasts the person who lives from the labor of his own hands with the God-fearing man. This contrast requires clarification: Is one who lives off the labor of his own hands not a God-fearing man? Or is it that a God-fearing man cannot live off the labor of his own hands? Ulla seems to be referring to a God-fearing man who occupies himself in Torah and avoids work, living off the labor of others. Ulla's outlook is similar then to that of the Rambam, which finds its sharpest formulation in his commentary to tractate </w:t>
      </w:r>
      <w:r w:rsidRPr="00034B83">
        <w:rPr>
          <w:rFonts w:ascii="Arial" w:hAnsi="Arial" w:cs="Arial"/>
          <w:i/>
          <w:iCs/>
          <w:sz w:val="20"/>
        </w:rPr>
        <w:t xml:space="preserve">Avot </w:t>
      </w:r>
      <w:r w:rsidRPr="00034B83">
        <w:rPr>
          <w:rFonts w:ascii="Arial" w:hAnsi="Arial" w:cs="Arial"/>
          <w:sz w:val="20"/>
        </w:rPr>
        <w:t>4:6.</w:t>
      </w:r>
    </w:p>
    <w:p w14:paraId="3B90F6C6" w14:textId="77777777" w:rsidR="00034B83" w:rsidRPr="00034B83" w:rsidRDefault="00034B83" w:rsidP="00034B83">
      <w:pPr>
        <w:pStyle w:val="FootnoteText"/>
        <w:spacing w:line="240" w:lineRule="auto"/>
        <w:rPr>
          <w:rFonts w:ascii="Arial" w:hAnsi="Arial" w:cs="Arial"/>
          <w:sz w:val="20"/>
        </w:rPr>
      </w:pPr>
      <w:r w:rsidRPr="00034B83">
        <w:rPr>
          <w:rFonts w:ascii="Arial" w:hAnsi="Arial" w:cs="Arial"/>
          <w:sz w:val="20"/>
        </w:rPr>
        <w:t xml:space="preserve">Two medieval commentators interpreted the psalm in the wake of </w:t>
      </w:r>
      <w:r w:rsidRPr="00034B83">
        <w:rPr>
          <w:rFonts w:ascii="Arial" w:hAnsi="Arial" w:cs="Arial"/>
          <w:i/>
          <w:iCs/>
          <w:sz w:val="20"/>
        </w:rPr>
        <w:t>Chazal</w:t>
      </w:r>
      <w:r w:rsidRPr="00034B83">
        <w:rPr>
          <w:rFonts w:ascii="Arial" w:hAnsi="Arial" w:cs="Arial"/>
          <w:sz w:val="20"/>
        </w:rPr>
        <w:t>. Anyone who carefully examines their comments will see that the first one – the Radak – explains the psalm in accordance with the exposition of Ulla, whereas the second one – the Meiri – explains it in accordance with the exposition of Ben Zoma, as we have explained the difference between the two expositions.</w:t>
      </w:r>
    </w:p>
    <w:p w14:paraId="4357E4BE" w14:textId="77777777" w:rsidR="00034B83" w:rsidRPr="00034B83" w:rsidRDefault="00034B83" w:rsidP="00034B83">
      <w:pPr>
        <w:pStyle w:val="FootnoteText"/>
        <w:spacing w:line="240" w:lineRule="auto"/>
        <w:rPr>
          <w:rFonts w:ascii="Arial" w:hAnsi="Arial" w:cs="Arial"/>
          <w:sz w:val="20"/>
        </w:rPr>
      </w:pPr>
      <w:r w:rsidRPr="00034B83">
        <w:rPr>
          <w:rFonts w:ascii="Arial" w:hAnsi="Arial" w:cs="Arial"/>
          <w:sz w:val="20"/>
        </w:rPr>
        <w:t xml:space="preserve">Radak: "He speaks of the manner of his sustenance [= that of the God-fearing man], for the good is for him to live off his own labor, </w:t>
      </w:r>
      <w:r w:rsidRPr="00034B83">
        <w:rPr>
          <w:rFonts w:ascii="Arial" w:hAnsi="Arial" w:cs="Arial"/>
          <w:b/>
          <w:bCs/>
          <w:sz w:val="20"/>
        </w:rPr>
        <w:t xml:space="preserve">and not benefit from others, </w:t>
      </w:r>
      <w:r w:rsidRPr="00034B83">
        <w:rPr>
          <w:rFonts w:ascii="Arial" w:hAnsi="Arial" w:cs="Arial"/>
          <w:sz w:val="20"/>
        </w:rPr>
        <w:t>as long as he is able to toil himself."</w:t>
      </w:r>
    </w:p>
    <w:p w14:paraId="1DEF2C8F" w14:textId="77777777" w:rsidR="00034B83" w:rsidRPr="00034B83" w:rsidRDefault="00034B83" w:rsidP="00034B83">
      <w:pPr>
        <w:pStyle w:val="FootnoteText"/>
        <w:spacing w:line="240" w:lineRule="auto"/>
        <w:rPr>
          <w:rFonts w:ascii="Arial" w:hAnsi="Arial" w:cs="Arial"/>
          <w:b/>
          <w:bCs/>
          <w:sz w:val="20"/>
        </w:rPr>
      </w:pPr>
      <w:r w:rsidRPr="00034B83">
        <w:rPr>
          <w:rFonts w:ascii="Arial" w:hAnsi="Arial" w:cs="Arial"/>
          <w:sz w:val="20"/>
        </w:rPr>
        <w:t xml:space="preserve">Meiri: "He specifies [= the qualities of one who walks in the paths of God]: </w:t>
      </w:r>
      <w:r w:rsidRPr="00034B83">
        <w:rPr>
          <w:rFonts w:ascii="Arial" w:hAnsi="Arial" w:cs="Arial"/>
          <w:b/>
          <w:bCs/>
          <w:sz w:val="20"/>
        </w:rPr>
        <w:t xml:space="preserve">that he does not chase after money, </w:t>
      </w:r>
      <w:r w:rsidRPr="00034B83">
        <w:rPr>
          <w:rFonts w:ascii="Arial" w:hAnsi="Arial" w:cs="Arial"/>
          <w:sz w:val="20"/>
        </w:rPr>
        <w:t>but rather he eats the labor of his hands by way of the proficiency of his actions."</w:t>
      </w:r>
    </w:p>
  </w:footnote>
  <w:footnote w:id="7">
    <w:p w14:paraId="7B8D3420" w14:textId="77777777" w:rsidR="00034B83" w:rsidRPr="00034B83" w:rsidRDefault="00034B83" w:rsidP="00034B83">
      <w:pPr>
        <w:pStyle w:val="FootnoteText"/>
        <w:spacing w:line="240" w:lineRule="auto"/>
        <w:rPr>
          <w:rFonts w:ascii="Arial" w:hAnsi="Arial" w:cs="Arial"/>
          <w:sz w:val="20"/>
        </w:rPr>
      </w:pPr>
      <w:r w:rsidRPr="00034B83">
        <w:rPr>
          <w:rStyle w:val="FootnoteReference"/>
          <w:rFonts w:ascii="Arial" w:hAnsi="Arial" w:cs="Arial"/>
          <w:sz w:val="20"/>
        </w:rPr>
        <w:footnoteRef/>
      </w:r>
      <w:r w:rsidRPr="00034B83">
        <w:rPr>
          <w:rFonts w:ascii="Arial" w:hAnsi="Arial" w:cs="Arial"/>
          <w:sz w:val="20"/>
        </w:rPr>
        <w:t xml:space="preserve"> An exhaustive summary of this exegetical controversy is brought in Amos Frisch, </w:t>
      </w:r>
      <w:r w:rsidRPr="00034B83">
        <w:rPr>
          <w:rFonts w:ascii="Arial" w:hAnsi="Arial" w:cs="Arial"/>
          <w:i/>
          <w:iCs/>
          <w:sz w:val="20"/>
        </w:rPr>
        <w:t>Yegi'a Kapekha – Yachas ha-Mikra el ha-Avoda</w:t>
      </w:r>
      <w:r w:rsidRPr="00034B83">
        <w:rPr>
          <w:rFonts w:ascii="Arial" w:hAnsi="Arial" w:cs="Arial"/>
          <w:sz w:val="20"/>
        </w:rPr>
        <w:t>, Ha-Kibbutz ha-Me'uchad, 5759, pp. 97-99.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621B0"/>
    <w:multiLevelType w:val="singleLevel"/>
    <w:tmpl w:val="3670D650"/>
    <w:lvl w:ilvl="0">
      <w:start w:val="5"/>
      <w:numFmt w:val="decimal"/>
      <w:lvlText w:val="%1"/>
      <w:lvlJc w:val="left"/>
      <w:pPr>
        <w:tabs>
          <w:tab w:val="num" w:pos="855"/>
        </w:tabs>
        <w:ind w:right="855" w:hanging="855"/>
      </w:pPr>
      <w:rPr>
        <w:rFonts w:hint="default"/>
      </w:rPr>
    </w:lvl>
  </w:abstractNum>
  <w:abstractNum w:abstractNumId="1" w15:restartNumberingAfterBreak="0">
    <w:nsid w:val="5D9318E8"/>
    <w:multiLevelType w:val="singleLevel"/>
    <w:tmpl w:val="7CE01A34"/>
    <w:lvl w:ilvl="0">
      <w:start w:val="1"/>
      <w:numFmt w:val="decimal"/>
      <w:lvlText w:val="%1)"/>
      <w:lvlJc w:val="left"/>
      <w:pPr>
        <w:tabs>
          <w:tab w:val="num" w:pos="435"/>
        </w:tabs>
        <w:ind w:right="435" w:hanging="435"/>
      </w:pPr>
      <w:rPr>
        <w:rFonts w:hint="default"/>
      </w:rPr>
    </w:lvl>
  </w:abstractNum>
  <w:abstractNum w:abstractNumId="2" w15:restartNumberingAfterBreak="0">
    <w:nsid w:val="74CF6F22"/>
    <w:multiLevelType w:val="singleLevel"/>
    <w:tmpl w:val="3586BBC6"/>
    <w:lvl w:ilvl="0">
      <w:start w:val="1"/>
      <w:numFmt w:val="upperLetter"/>
      <w:pStyle w:val="Heading7"/>
      <w:lvlText w:val="%1."/>
      <w:lvlJc w:val="left"/>
      <w:pPr>
        <w:tabs>
          <w:tab w:val="num" w:pos="720"/>
        </w:tabs>
        <w:ind w:right="720" w:hanging="720"/>
      </w:pPr>
      <w:rPr>
        <w:rFonts w:hint="default"/>
        <w:b/>
      </w:rPr>
    </w:lvl>
  </w:abstractNum>
  <w:abstractNum w:abstractNumId="3" w15:restartNumberingAfterBreak="0">
    <w:nsid w:val="7EAB350D"/>
    <w:multiLevelType w:val="singleLevel"/>
    <w:tmpl w:val="014E80CC"/>
    <w:lvl w:ilvl="0">
      <w:start w:val="1"/>
      <w:numFmt w:val="upperRoman"/>
      <w:lvlText w:val="%1."/>
      <w:lvlJc w:val="left"/>
      <w:pPr>
        <w:tabs>
          <w:tab w:val="num" w:pos="720"/>
        </w:tabs>
        <w:ind w:right="720" w:hanging="720"/>
      </w:pPr>
      <w:rPr>
        <w:rFont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19"/>
    <w:rsid w:val="00034B83"/>
    <w:rsid w:val="000B38E3"/>
    <w:rsid w:val="00237F9E"/>
    <w:rsid w:val="00440D71"/>
    <w:rsid w:val="006B2819"/>
    <w:rsid w:val="00761AFC"/>
    <w:rsid w:val="00816F40"/>
    <w:rsid w:val="00A3553D"/>
    <w:rsid w:val="00B15AB1"/>
    <w:rsid w:val="00C62432"/>
    <w:rsid w:val="00D96F34"/>
    <w:rsid w:val="00E953D1"/>
    <w:rsid w:val="00EC3F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304E29A9"/>
  <w15:chartTrackingRefBased/>
  <w15:docId w15:val="{9DAA2DA2-3848-4EE1-B65F-C7C7FE00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rPr>
      <w:rFonts w:cs="Times New Roman"/>
    </w:rPr>
  </w:style>
  <w:style w:type="paragraph" w:customStyle="1" w:styleId="CC">
    <w:name w:val="CC"/>
    <w:basedOn w:val="BodyText"/>
    <w:uiPriority w:val="99"/>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odyText2">
    <w:name w:val="Body Text 2"/>
    <w:basedOn w:val="Normal"/>
    <w:rPr>
      <w:szCs w:val="22"/>
    </w:rPr>
  </w:style>
  <w:style w:type="character" w:customStyle="1" w:styleId="a0">
    <w:name w:val="טקסט הערות שוליים תו"/>
    <w:basedOn w:val="DefaultParagraphFont"/>
    <w:rPr>
      <w:rFonts w:cs="Narkisim"/>
      <w:noProof w:val="0"/>
      <w:sz w:val="18"/>
      <w:szCs w:val="18"/>
      <w:lang w:val="en-US" w:bidi="he-IL"/>
    </w:rPr>
  </w:style>
  <w:style w:type="paragraph" w:styleId="BodyText3">
    <w:name w:val="Body Text 3"/>
    <w:basedOn w:val="Normal"/>
    <w:rPr>
      <w:b/>
      <w:bCs/>
      <w:caps/>
      <w:szCs w:val="22"/>
    </w:rPr>
  </w:style>
  <w:style w:type="character" w:customStyle="1" w:styleId="a1">
    <w:name w:val="מקור"/>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Company>
  <LinksUpToDate>false</LinksUpToDate>
  <CharactersWithSpaces>12816</CharactersWithSpaces>
  <SharedDoc>false</SharedDoc>
  <HLinks>
    <vt:vector size="6" baseType="variant">
      <vt:variant>
        <vt:i4>6684734</vt:i4>
      </vt:variant>
      <vt:variant>
        <vt:i4>0</vt:i4>
      </vt:variant>
      <vt:variant>
        <vt:i4>0</vt:i4>
      </vt:variant>
      <vt:variant>
        <vt:i4>5</vt:i4>
      </vt:variant>
      <vt:variant>
        <vt:lpwstr>http://vbm-torah.org/archive/tehillim69/16tehillim.htm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user</cp:lastModifiedBy>
  <cp:revision>2</cp:revision>
  <dcterms:created xsi:type="dcterms:W3CDTF">2023-02-14T11:40:00Z</dcterms:created>
  <dcterms:modified xsi:type="dcterms:W3CDTF">2023-02-14T11:40:00Z</dcterms:modified>
</cp:coreProperties>
</file>